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lang w:bidi="fa-IR"/>
        </w:rPr>
      </w:pPr>
      <w:bookmarkStart w:id="0" w:name="_GoBack"/>
      <w:bookmarkEnd w:id="0"/>
    </w:p>
    <w:p w:rsidR="00474582" w:rsidRPr="00474582" w:rsidRDefault="00474582" w:rsidP="00474582">
      <w:pPr>
        <w:rPr>
          <w:rFonts w:cs="B Titr"/>
          <w:b/>
          <w:bCs/>
          <w:rtl/>
          <w:lang w:bidi="fa-IR"/>
        </w:rPr>
      </w:pPr>
    </w:p>
    <w:p w:rsidR="00FD72CC" w:rsidRDefault="00FD72CC" w:rsidP="00FD72CC">
      <w:pPr>
        <w:jc w:val="center"/>
        <w:rPr>
          <w:rFonts w:ascii="IRTitr" w:hAnsi="IRTitr" w:cs="IRTitr"/>
          <w:sz w:val="24"/>
          <w:szCs w:val="24"/>
          <w:lang w:bidi="fa-IR"/>
        </w:rPr>
      </w:pPr>
      <w:r>
        <w:rPr>
          <w:rFonts w:ascii="IRTitr" w:hAnsi="IRTitr" w:cs="IRTitr"/>
          <w:sz w:val="70"/>
          <w:szCs w:val="70"/>
          <w:rtl/>
          <w:lang w:bidi="fa-IR"/>
        </w:rPr>
        <w:t>حیات صحابه</w:t>
      </w:r>
    </w:p>
    <w:p w:rsidR="00FD72CC" w:rsidRDefault="00FD72CC" w:rsidP="00FD72CC">
      <w:pPr>
        <w:jc w:val="center"/>
        <w:rPr>
          <w:rFonts w:ascii="mylotus" w:hAnsi="mylotus" w:cs="mylotus"/>
          <w:b/>
          <w:bCs/>
          <w:sz w:val="48"/>
          <w:szCs w:val="48"/>
          <w:lang w:bidi="fa-IR"/>
        </w:rPr>
      </w:pPr>
    </w:p>
    <w:p w:rsidR="00FD72CC" w:rsidRDefault="00FD72CC" w:rsidP="00FD72CC">
      <w:pPr>
        <w:jc w:val="center"/>
        <w:rPr>
          <w:rFonts w:ascii="mylotus" w:hAnsi="mylotus" w:cs="mylotus"/>
          <w:b/>
          <w:bCs/>
          <w:sz w:val="44"/>
          <w:szCs w:val="44"/>
          <w:rtl/>
          <w:lang w:bidi="fa-IR"/>
        </w:rPr>
      </w:pPr>
      <w:r>
        <w:rPr>
          <w:rFonts w:ascii="mylotus" w:hAnsi="mylotus" w:cs="mylotus"/>
          <w:b/>
          <w:bCs/>
          <w:sz w:val="44"/>
          <w:szCs w:val="44"/>
          <w:rtl/>
          <w:lang w:bidi="fa-IR"/>
        </w:rPr>
        <w:t xml:space="preserve">جلد </w:t>
      </w:r>
      <w:r>
        <w:rPr>
          <w:rFonts w:ascii="mylotus" w:hAnsi="mylotus" w:cs="mylotus" w:hint="cs"/>
          <w:b/>
          <w:bCs/>
          <w:sz w:val="44"/>
          <w:szCs w:val="44"/>
          <w:rtl/>
          <w:lang w:bidi="fa-IR"/>
        </w:rPr>
        <w:t>سوم</w:t>
      </w:r>
    </w:p>
    <w:p w:rsidR="00FD72CC" w:rsidRDefault="00FD72CC" w:rsidP="00FD72CC">
      <w:pPr>
        <w:jc w:val="center"/>
        <w:rPr>
          <w:rFonts w:cs="B Yagut"/>
          <w:b/>
          <w:bCs/>
          <w:sz w:val="32"/>
          <w:szCs w:val="32"/>
          <w:lang w:bidi="fa-IR"/>
        </w:rPr>
      </w:pPr>
    </w:p>
    <w:p w:rsidR="00FD72CC" w:rsidRDefault="00FD72CC" w:rsidP="00FD72CC">
      <w:pPr>
        <w:jc w:val="center"/>
        <w:rPr>
          <w:rFonts w:cs="B Yagut"/>
          <w:b/>
          <w:bCs/>
          <w:sz w:val="32"/>
          <w:szCs w:val="32"/>
          <w:rtl/>
          <w:lang w:bidi="fa-IR"/>
        </w:rPr>
      </w:pPr>
    </w:p>
    <w:p w:rsidR="00FD72CC" w:rsidRDefault="00FD72CC" w:rsidP="00FD72CC">
      <w:pPr>
        <w:jc w:val="center"/>
        <w:rPr>
          <w:rFonts w:ascii="IRYakout" w:hAnsi="IRYakout" w:cs="IRYakout"/>
          <w:b/>
          <w:bCs/>
          <w:sz w:val="32"/>
          <w:szCs w:val="32"/>
          <w:rtl/>
          <w:lang w:bidi="fa-IR"/>
        </w:rPr>
      </w:pPr>
      <w:r>
        <w:rPr>
          <w:rFonts w:ascii="IRYakout" w:hAnsi="IRYakout" w:cs="IRYakout"/>
          <w:b/>
          <w:bCs/>
          <w:sz w:val="32"/>
          <w:szCs w:val="32"/>
          <w:rtl/>
          <w:lang w:bidi="fa-IR"/>
        </w:rPr>
        <w:t>مؤلف:</w:t>
      </w:r>
    </w:p>
    <w:p w:rsidR="00FD72CC" w:rsidRDefault="00FD72CC" w:rsidP="00FD72CC">
      <w:pPr>
        <w:jc w:val="center"/>
        <w:rPr>
          <w:rFonts w:ascii="IRYakout" w:hAnsi="IRYakout" w:cs="IRYakout"/>
          <w:b/>
          <w:bCs/>
          <w:sz w:val="32"/>
          <w:szCs w:val="32"/>
          <w:rtl/>
          <w:lang w:bidi="fa-IR"/>
        </w:rPr>
      </w:pPr>
      <w:r>
        <w:rPr>
          <w:rFonts w:ascii="IRYakout" w:hAnsi="IRYakout" w:cs="IRYakout"/>
          <w:b/>
          <w:bCs/>
          <w:sz w:val="32"/>
          <w:szCs w:val="32"/>
          <w:rtl/>
          <w:lang w:bidi="fa-IR"/>
        </w:rPr>
        <w:t>علّامه شیخ محمّد یوسف کاندهلوی</w:t>
      </w:r>
    </w:p>
    <w:p w:rsidR="00FD72CC" w:rsidRDefault="00FD72CC" w:rsidP="00FD72CC">
      <w:pPr>
        <w:jc w:val="center"/>
        <w:rPr>
          <w:rFonts w:ascii="IRYakout" w:hAnsi="IRYakout" w:cs="IRYakout"/>
          <w:b/>
          <w:bCs/>
          <w:sz w:val="32"/>
          <w:szCs w:val="32"/>
          <w:rtl/>
          <w:lang w:bidi="fa-IR"/>
        </w:rPr>
      </w:pPr>
    </w:p>
    <w:p w:rsidR="00FD72CC" w:rsidRDefault="00FD72CC" w:rsidP="00FD72CC">
      <w:pPr>
        <w:jc w:val="center"/>
        <w:rPr>
          <w:rFonts w:ascii="IRYakout" w:hAnsi="IRYakout" w:cs="IRYakout"/>
          <w:b/>
          <w:bCs/>
          <w:sz w:val="32"/>
          <w:szCs w:val="32"/>
          <w:rtl/>
          <w:lang w:bidi="fa-IR"/>
        </w:rPr>
      </w:pPr>
      <w:r>
        <w:rPr>
          <w:rFonts w:ascii="IRYakout" w:hAnsi="IRYakout" w:cs="IRYakout"/>
          <w:b/>
          <w:bCs/>
          <w:sz w:val="32"/>
          <w:szCs w:val="32"/>
          <w:rtl/>
          <w:lang w:bidi="fa-IR"/>
        </w:rPr>
        <w:t>مترجم:</w:t>
      </w:r>
    </w:p>
    <w:p w:rsidR="00FD72CC" w:rsidRDefault="00FD72CC" w:rsidP="00FD72CC">
      <w:pPr>
        <w:jc w:val="center"/>
        <w:rPr>
          <w:rFonts w:ascii="IRYakout" w:hAnsi="IRYakout" w:cs="IRYakout"/>
          <w:b/>
          <w:bCs/>
          <w:sz w:val="36"/>
          <w:szCs w:val="36"/>
          <w:rtl/>
          <w:lang w:bidi="fa-IR"/>
        </w:rPr>
      </w:pPr>
      <w:r>
        <w:rPr>
          <w:rFonts w:ascii="IRYakout" w:hAnsi="IRYakout" w:cs="IRYakout"/>
          <w:b/>
          <w:bCs/>
          <w:sz w:val="36"/>
          <w:szCs w:val="36"/>
          <w:rtl/>
          <w:lang w:bidi="fa-IR"/>
        </w:rPr>
        <w:t>مجیب الرّحمن (رحیمی)</w:t>
      </w:r>
    </w:p>
    <w:p w:rsidR="00FD72CC" w:rsidRDefault="00FD72CC" w:rsidP="00FD72CC">
      <w:pPr>
        <w:jc w:val="center"/>
        <w:rPr>
          <w:rFonts w:ascii="IRYakout" w:hAnsi="IRYakout" w:cs="IRYakout"/>
          <w:b/>
          <w:bCs/>
          <w:sz w:val="32"/>
          <w:szCs w:val="32"/>
          <w:rtl/>
          <w:lang w:bidi="fa-IR"/>
        </w:rPr>
      </w:pPr>
    </w:p>
    <w:p w:rsidR="00FD72CC" w:rsidRDefault="00FD72CC" w:rsidP="00FD72CC">
      <w:pPr>
        <w:jc w:val="center"/>
        <w:rPr>
          <w:rFonts w:ascii="IRYakout" w:hAnsi="IRYakout" w:cs="IRYakout"/>
          <w:b/>
          <w:bCs/>
          <w:rtl/>
          <w:lang w:bidi="fa-IR"/>
        </w:rPr>
      </w:pPr>
      <w:r>
        <w:rPr>
          <w:rFonts w:ascii="IRYakout" w:hAnsi="IRYakout" w:cs="IRYakout"/>
          <w:b/>
          <w:bCs/>
          <w:rtl/>
          <w:lang w:bidi="fa-IR"/>
        </w:rPr>
        <w:t>به همراه تحقیق احادیث کتاب توسط:</w:t>
      </w:r>
    </w:p>
    <w:p w:rsidR="00FD72CC" w:rsidRDefault="00FD72CC" w:rsidP="00FD72CC">
      <w:pPr>
        <w:jc w:val="center"/>
        <w:rPr>
          <w:rFonts w:ascii="IRYakout" w:hAnsi="IRYakout" w:cs="IRYakout"/>
          <w:b/>
          <w:bCs/>
          <w:sz w:val="32"/>
          <w:szCs w:val="32"/>
          <w:rtl/>
          <w:lang w:bidi="fa-IR"/>
        </w:rPr>
      </w:pPr>
      <w:r>
        <w:rPr>
          <w:rFonts w:ascii="IRYakout" w:hAnsi="IRYakout" w:cs="IRYakout"/>
          <w:b/>
          <w:bCs/>
          <w:sz w:val="32"/>
          <w:szCs w:val="32"/>
          <w:rtl/>
          <w:lang w:bidi="fa-IR"/>
        </w:rPr>
        <w:t>محمد احمد عیسی</w:t>
      </w:r>
    </w:p>
    <w:p w:rsidR="00284F7F" w:rsidRPr="005A5C0F" w:rsidRDefault="00FD72CC" w:rsidP="00FD72CC">
      <w:pPr>
        <w:jc w:val="center"/>
        <w:rPr>
          <w:rFonts w:ascii="IRYakout" w:hAnsi="IRYakout" w:cs="IRYakout"/>
          <w:b/>
          <w:bCs/>
          <w:sz w:val="32"/>
          <w:szCs w:val="32"/>
          <w:rtl/>
          <w:lang w:bidi="fa-IR"/>
        </w:rPr>
      </w:pPr>
      <w:r>
        <w:rPr>
          <w:rFonts w:ascii="IRYakout" w:hAnsi="IRYakout" w:cs="IRYakout"/>
          <w:b/>
          <w:bCs/>
          <w:sz w:val="32"/>
          <w:szCs w:val="32"/>
          <w:rtl/>
          <w:lang w:bidi="fa-IR"/>
        </w:rPr>
        <w:t>(به همراه حکم بر احادیث بر اساس تخریجات علامه آلبانی)</w:t>
      </w:r>
    </w:p>
    <w:p w:rsidR="00EB0368" w:rsidRPr="00906F1B" w:rsidRDefault="00EB0368" w:rsidP="00FF4809">
      <w:pPr>
        <w:rPr>
          <w:rStyle w:val="Char4"/>
          <w:rtl/>
        </w:rPr>
        <w:sectPr w:rsidR="00EB0368" w:rsidRPr="00906F1B" w:rsidSect="00AC3F0D">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FD72CC" w:rsidRPr="00C50D4D" w:rsidTr="00F667E5">
        <w:trPr>
          <w:jc w:val="center"/>
        </w:trPr>
        <w:tc>
          <w:tcPr>
            <w:tcW w:w="1529" w:type="pct"/>
            <w:vAlign w:val="center"/>
          </w:tcPr>
          <w:bookmarkStart w:id="1" w:name="Editing"/>
          <w:p w:rsidR="00FD72CC" w:rsidRPr="00855B06" w:rsidRDefault="00FD72CC" w:rsidP="00F667E5">
            <w:pPr>
              <w:spacing w:after="60"/>
              <w:jc w:val="left"/>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60133D54" wp14:editId="5D24A292">
                      <wp:simplePos x="0" y="0"/>
                      <wp:positionH relativeFrom="column">
                        <wp:posOffset>-1389380</wp:posOffset>
                      </wp:positionH>
                      <wp:positionV relativeFrom="page">
                        <wp:posOffset>12065</wp:posOffset>
                      </wp:positionV>
                      <wp:extent cx="6627495" cy="3444875"/>
                      <wp:effectExtent l="0" t="0" r="1905" b="3175"/>
                      <wp:wrapNone/>
                      <wp:docPr id="7" name="Rectangle 7"/>
                      <wp:cNvGraphicFramePr/>
                      <a:graphic xmlns:a="http://schemas.openxmlformats.org/drawingml/2006/main">
                        <a:graphicData uri="http://schemas.microsoft.com/office/word/2010/wordprocessingShape">
                          <wps:wsp>
                            <wps:cNvSpPr/>
                            <wps:spPr>
                              <a:xfrm>
                                <a:off x="0" y="0"/>
                                <a:ext cx="6627495" cy="344487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109.4pt;margin-top:.95pt;width:521.85pt;height:27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" o:allowincell="f" fillcolor="#f2f2f2 [3052]" stroked="f" strokeweight="2pt">
                      <w10:wrap anchory="page"/>
                    </v:rect>
                  </w:pict>
                </mc:Fallback>
              </mc:AlternateContent>
            </w:r>
            <w:bookmarkEnd w:id="1"/>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FD72CC" w:rsidRPr="00855B06" w:rsidRDefault="00FD72CC" w:rsidP="00F667E5">
            <w:pPr>
              <w:spacing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حیات صحابه (جلد سوم)</w:t>
            </w:r>
          </w:p>
        </w:tc>
      </w:tr>
      <w:tr w:rsidR="00FD72CC" w:rsidRPr="00C50D4D" w:rsidTr="00F667E5">
        <w:trPr>
          <w:jc w:val="center"/>
        </w:trPr>
        <w:tc>
          <w:tcPr>
            <w:tcW w:w="1529" w:type="pct"/>
            <w:vAlign w:val="center"/>
          </w:tcPr>
          <w:p w:rsidR="00FD72CC" w:rsidRPr="00855B06" w:rsidRDefault="00FD72CC" w:rsidP="00F667E5">
            <w:pPr>
              <w:spacing w:before="60" w:after="60"/>
              <w:jc w:val="left"/>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vAlign w:val="center"/>
          </w:tcPr>
          <w:p w:rsidR="00FD72CC" w:rsidRPr="00855B06" w:rsidRDefault="00FD72CC" w:rsidP="00F667E5">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حیاة الصحابة</w:t>
            </w:r>
          </w:p>
        </w:tc>
      </w:tr>
      <w:tr w:rsidR="00FD72CC" w:rsidRPr="00C50D4D" w:rsidTr="00F667E5">
        <w:trPr>
          <w:jc w:val="center"/>
        </w:trPr>
        <w:tc>
          <w:tcPr>
            <w:tcW w:w="1529" w:type="pct"/>
            <w:vAlign w:val="center"/>
          </w:tcPr>
          <w:p w:rsidR="00FD72CC" w:rsidRPr="00855B06" w:rsidRDefault="00FD72CC" w:rsidP="00F667E5">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1" w:type="pct"/>
            <w:gridSpan w:val="4"/>
            <w:vAlign w:val="center"/>
          </w:tcPr>
          <w:p w:rsidR="00FD72CC" w:rsidRPr="00855B06" w:rsidRDefault="00FD72CC" w:rsidP="00F667E5">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علّامه شیخ محمّد یوسف کاندهلوی</w:t>
            </w:r>
          </w:p>
        </w:tc>
      </w:tr>
      <w:tr w:rsidR="00FD72CC" w:rsidRPr="00C50D4D" w:rsidTr="00F667E5">
        <w:trPr>
          <w:jc w:val="center"/>
        </w:trPr>
        <w:tc>
          <w:tcPr>
            <w:tcW w:w="1529" w:type="pct"/>
            <w:vAlign w:val="center"/>
          </w:tcPr>
          <w:p w:rsidR="00FD72CC" w:rsidRPr="00855B06" w:rsidRDefault="00FD72CC" w:rsidP="00F667E5">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1" w:type="pct"/>
            <w:gridSpan w:val="4"/>
            <w:vAlign w:val="center"/>
          </w:tcPr>
          <w:p w:rsidR="00FD72CC" w:rsidRPr="00855B06" w:rsidRDefault="00FD72CC" w:rsidP="00F667E5">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مجیب الرّحمن (رحیمی )</w:t>
            </w:r>
          </w:p>
        </w:tc>
      </w:tr>
      <w:tr w:rsidR="00FD72CC" w:rsidRPr="00C50D4D" w:rsidTr="00F667E5">
        <w:trPr>
          <w:jc w:val="center"/>
        </w:trPr>
        <w:tc>
          <w:tcPr>
            <w:tcW w:w="1529" w:type="pct"/>
            <w:vAlign w:val="center"/>
          </w:tcPr>
          <w:p w:rsidR="00FD72CC" w:rsidRPr="00855B06" w:rsidRDefault="00FD72CC" w:rsidP="00F667E5">
            <w:pPr>
              <w:spacing w:before="60" w:after="60"/>
              <w:jc w:val="left"/>
              <w:rPr>
                <w:rFonts w:ascii="IRMitra" w:hAnsi="IRMitra" w:cs="IRMitra"/>
                <w:b/>
                <w:bCs/>
                <w:sz w:val="27"/>
                <w:szCs w:val="27"/>
                <w:rtl/>
                <w:lang w:bidi="fa-IR"/>
              </w:rPr>
            </w:pPr>
            <w:r w:rsidRPr="00855B06">
              <w:rPr>
                <w:rFonts w:ascii="IRMitra" w:hAnsi="IRMitra" w:cs="IRMitra" w:hint="cs"/>
                <w:b/>
                <w:bCs/>
                <w:sz w:val="27"/>
                <w:szCs w:val="27"/>
                <w:rtl/>
                <w:lang w:bidi="fa-IR"/>
              </w:rPr>
              <w:t>محقق یا مصحح:</w:t>
            </w:r>
          </w:p>
        </w:tc>
        <w:tc>
          <w:tcPr>
            <w:tcW w:w="3471" w:type="pct"/>
            <w:gridSpan w:val="4"/>
            <w:vAlign w:val="center"/>
          </w:tcPr>
          <w:p w:rsidR="00FD72CC" w:rsidRPr="00855B06" w:rsidRDefault="00FD72CC" w:rsidP="00F667E5">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محمد احمد عیسی </w:t>
            </w:r>
          </w:p>
        </w:tc>
      </w:tr>
      <w:tr w:rsidR="00FD72CC" w:rsidRPr="00C50D4D" w:rsidTr="00F667E5">
        <w:trPr>
          <w:jc w:val="center"/>
        </w:trPr>
        <w:tc>
          <w:tcPr>
            <w:tcW w:w="1529" w:type="pct"/>
            <w:vAlign w:val="center"/>
          </w:tcPr>
          <w:p w:rsidR="00FD72CC" w:rsidRPr="00855B06" w:rsidRDefault="00FD72CC" w:rsidP="00F667E5">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FD72CC" w:rsidRPr="00855B06" w:rsidRDefault="00FD72CC" w:rsidP="00F667E5">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سیره و زندگی‌نامه</w:t>
            </w:r>
          </w:p>
        </w:tc>
      </w:tr>
      <w:tr w:rsidR="00FD72CC" w:rsidRPr="00C50D4D" w:rsidTr="00F667E5">
        <w:trPr>
          <w:jc w:val="center"/>
        </w:trPr>
        <w:tc>
          <w:tcPr>
            <w:tcW w:w="1529" w:type="pct"/>
            <w:vAlign w:val="center"/>
          </w:tcPr>
          <w:p w:rsidR="00FD72CC" w:rsidRPr="00855B06" w:rsidRDefault="00FD72CC" w:rsidP="00F667E5">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FD72CC" w:rsidRPr="00855B06" w:rsidRDefault="00FD72CC" w:rsidP="00F667E5">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FD72CC" w:rsidRPr="00C50D4D" w:rsidTr="00F667E5">
        <w:trPr>
          <w:jc w:val="center"/>
        </w:trPr>
        <w:tc>
          <w:tcPr>
            <w:tcW w:w="1529" w:type="pct"/>
            <w:vAlign w:val="center"/>
          </w:tcPr>
          <w:p w:rsidR="00FD72CC" w:rsidRPr="00855B06" w:rsidRDefault="00FD72CC" w:rsidP="00F667E5">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FD72CC" w:rsidRPr="00855B06" w:rsidRDefault="00FD72CC" w:rsidP="00F667E5">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دی (جدی) 1394 شمسی، ربیع الأول 1437 هجری </w:t>
            </w:r>
          </w:p>
        </w:tc>
      </w:tr>
      <w:tr w:rsidR="00FD72CC" w:rsidRPr="00C50D4D" w:rsidTr="00F667E5">
        <w:trPr>
          <w:jc w:val="center"/>
        </w:trPr>
        <w:tc>
          <w:tcPr>
            <w:tcW w:w="1529" w:type="pct"/>
            <w:vAlign w:val="center"/>
          </w:tcPr>
          <w:p w:rsidR="00FD72CC" w:rsidRPr="00855B06" w:rsidRDefault="00FD72CC" w:rsidP="00F667E5">
            <w:pPr>
              <w:spacing w:before="60" w:after="60"/>
              <w:jc w:val="left"/>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FD72CC" w:rsidRPr="00855B06" w:rsidRDefault="00F70F86" w:rsidP="00F667E5">
            <w:pPr>
              <w:spacing w:before="60" w:after="60"/>
              <w:jc w:val="left"/>
              <w:rPr>
                <w:rFonts w:ascii="IRMitra" w:hAnsi="IRMitra" w:cs="IRMitra"/>
                <w:color w:val="244061" w:themeColor="accent1" w:themeShade="80"/>
                <w:sz w:val="30"/>
                <w:szCs w:val="30"/>
                <w:rtl/>
                <w:lang w:bidi="fa-IR"/>
              </w:rPr>
            </w:pPr>
            <w:r w:rsidRPr="00F70F86">
              <w:rPr>
                <w:rFonts w:ascii="IRMitra" w:hAnsi="IRMitra" w:cs="IRMitra"/>
                <w:color w:val="244061" w:themeColor="accent1" w:themeShade="80"/>
                <w:sz w:val="30"/>
                <w:szCs w:val="30"/>
                <w:rtl/>
                <w:lang w:bidi="fa-IR"/>
              </w:rPr>
              <w:t>کتابخانه عق</w:t>
            </w:r>
            <w:r w:rsidRPr="00F70F86">
              <w:rPr>
                <w:rFonts w:ascii="IRMitra" w:hAnsi="IRMitra" w:cs="IRMitra" w:hint="cs"/>
                <w:color w:val="244061" w:themeColor="accent1" w:themeShade="80"/>
                <w:sz w:val="30"/>
                <w:szCs w:val="30"/>
                <w:rtl/>
                <w:lang w:bidi="fa-IR"/>
              </w:rPr>
              <w:t>ی</w:t>
            </w:r>
            <w:r w:rsidRPr="00F70F86">
              <w:rPr>
                <w:rFonts w:ascii="IRMitra" w:hAnsi="IRMitra" w:cs="IRMitra" w:hint="eastAsia"/>
                <w:color w:val="244061" w:themeColor="accent1" w:themeShade="80"/>
                <w:sz w:val="30"/>
                <w:szCs w:val="30"/>
                <w:rtl/>
                <w:lang w:bidi="fa-IR"/>
              </w:rPr>
              <w:t>ده</w:t>
            </w:r>
            <w:r w:rsidRPr="00F70F86">
              <w:rPr>
                <w:rFonts w:ascii="IRMitra" w:hAnsi="IRMitra" w:cs="IRMitra"/>
                <w:color w:val="244061" w:themeColor="accent1" w:themeShade="80"/>
                <w:sz w:val="30"/>
                <w:szCs w:val="30"/>
                <w:rtl/>
                <w:lang w:bidi="fa-IR"/>
              </w:rPr>
              <w:t xml:space="preserve">  </w:t>
            </w:r>
            <w:r w:rsidRPr="00F70F86">
              <w:rPr>
                <w:rFonts w:ascii="IRMitra" w:hAnsi="IRMitra" w:cs="IRMitra"/>
                <w:color w:val="244061" w:themeColor="accent1" w:themeShade="80"/>
                <w:sz w:val="30"/>
                <w:szCs w:val="30"/>
                <w:lang w:bidi="fa-IR"/>
              </w:rPr>
              <w:t>www.aqeedeh.com</w:t>
            </w:r>
          </w:p>
        </w:tc>
      </w:tr>
      <w:tr w:rsidR="00FD72CC" w:rsidRPr="00C50D4D" w:rsidTr="00F667E5">
        <w:trPr>
          <w:jc w:val="center"/>
        </w:trPr>
        <w:tc>
          <w:tcPr>
            <w:tcW w:w="3469" w:type="pct"/>
            <w:gridSpan w:val="4"/>
            <w:vAlign w:val="center"/>
          </w:tcPr>
          <w:p w:rsidR="00FD72CC" w:rsidRPr="00AA082B" w:rsidRDefault="00FD72CC" w:rsidP="00F667E5">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FD72CC" w:rsidRPr="00855B06" w:rsidRDefault="00FD72CC" w:rsidP="00F667E5">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FD72CC" w:rsidRPr="00855B06" w:rsidRDefault="00FD72CC" w:rsidP="00F667E5">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22C51CBF" wp14:editId="7EEC8D05">
                  <wp:extent cx="943200" cy="943200"/>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FD72CC" w:rsidRPr="00C50D4D" w:rsidTr="00F667E5">
        <w:trPr>
          <w:jc w:val="center"/>
        </w:trPr>
        <w:tc>
          <w:tcPr>
            <w:tcW w:w="1529" w:type="pct"/>
            <w:vAlign w:val="center"/>
          </w:tcPr>
          <w:p w:rsidR="00FD72CC" w:rsidRPr="00855B06" w:rsidRDefault="00FD72CC" w:rsidP="00F667E5">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FD72CC" w:rsidRPr="00855B06" w:rsidRDefault="00FD72CC" w:rsidP="00F667E5">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FD72CC" w:rsidRPr="00C50D4D" w:rsidTr="00F667E5">
        <w:trPr>
          <w:jc w:val="center"/>
        </w:trPr>
        <w:tc>
          <w:tcPr>
            <w:tcW w:w="5000" w:type="pct"/>
            <w:gridSpan w:val="5"/>
            <w:vAlign w:val="bottom"/>
          </w:tcPr>
          <w:p w:rsidR="00FD72CC" w:rsidRPr="00855B06" w:rsidRDefault="00FD72CC" w:rsidP="00F667E5">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FD72CC" w:rsidRPr="00C50D4D" w:rsidTr="00F667E5">
        <w:trPr>
          <w:jc w:val="center"/>
        </w:trPr>
        <w:tc>
          <w:tcPr>
            <w:tcW w:w="2297" w:type="pct"/>
            <w:gridSpan w:val="2"/>
            <w:shd w:val="clear" w:color="auto" w:fill="auto"/>
          </w:tcPr>
          <w:p w:rsidR="00FD72CC" w:rsidRPr="00AA082B" w:rsidRDefault="00FD72CC" w:rsidP="00F667E5">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FD72CC" w:rsidRPr="00AA082B" w:rsidRDefault="00FD72CC" w:rsidP="00F667E5">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FD72CC" w:rsidRDefault="00FD72CC" w:rsidP="00F667E5">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FD72CC" w:rsidRPr="00855B06" w:rsidRDefault="00FD72CC" w:rsidP="00F667E5">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FD72CC" w:rsidRPr="00855B06" w:rsidRDefault="00FD72CC" w:rsidP="00F667E5">
            <w:pPr>
              <w:spacing w:before="60" w:after="60"/>
              <w:rPr>
                <w:rFonts w:ascii="IRMitra" w:hAnsi="IRMitra" w:cs="IRMitra"/>
                <w:color w:val="244061" w:themeColor="accent1" w:themeShade="80"/>
                <w:sz w:val="30"/>
                <w:szCs w:val="30"/>
                <w:rtl/>
                <w:lang w:bidi="fa-IR"/>
              </w:rPr>
            </w:pPr>
          </w:p>
        </w:tc>
        <w:tc>
          <w:tcPr>
            <w:tcW w:w="2343" w:type="pct"/>
            <w:gridSpan w:val="2"/>
          </w:tcPr>
          <w:p w:rsidR="00FD72CC" w:rsidRPr="00AA082B" w:rsidRDefault="00FD72CC" w:rsidP="00F667E5">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FD72CC" w:rsidRPr="00AA082B" w:rsidRDefault="00FD72CC" w:rsidP="00F667E5">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www.islamtxt.com</w:t>
            </w:r>
          </w:p>
          <w:p w:rsidR="00FD72CC" w:rsidRPr="002A4CAC" w:rsidRDefault="000235DA" w:rsidP="00F667E5">
            <w:pPr>
              <w:widowControl w:val="0"/>
              <w:tabs>
                <w:tab w:val="right" w:leader="dot" w:pos="5138"/>
              </w:tabs>
              <w:spacing w:before="60" w:after="60"/>
              <w:rPr>
                <w:rFonts w:ascii="Literata" w:hAnsi="Literata" w:cs="Times New Roman"/>
                <w:sz w:val="24"/>
                <w:szCs w:val="24"/>
              </w:rPr>
            </w:pPr>
            <w:hyperlink r:id="rId14" w:history="1">
              <w:r w:rsidR="00FD72CC" w:rsidRPr="002A4CAC">
                <w:rPr>
                  <w:rStyle w:val="Hyperlink"/>
                  <w:rFonts w:ascii="Literata" w:hAnsi="Literata"/>
                  <w:color w:val="auto"/>
                  <w:sz w:val="24"/>
                  <w:szCs w:val="24"/>
                  <w:u w:val="none"/>
                </w:rPr>
                <w:t>www.shabnam.cc</w:t>
              </w:r>
            </w:hyperlink>
          </w:p>
          <w:p w:rsidR="00FD72CC" w:rsidRPr="00855B06" w:rsidRDefault="00FD72CC" w:rsidP="00F667E5">
            <w:pPr>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FD72CC" w:rsidRPr="00EA1553" w:rsidTr="00F667E5">
        <w:trPr>
          <w:jc w:val="center"/>
        </w:trPr>
        <w:tc>
          <w:tcPr>
            <w:tcW w:w="2297" w:type="pct"/>
            <w:gridSpan w:val="2"/>
          </w:tcPr>
          <w:p w:rsidR="00FD72CC" w:rsidRPr="00EA1553" w:rsidRDefault="00FD72CC" w:rsidP="00F667E5">
            <w:pPr>
              <w:spacing w:before="60" w:after="60"/>
              <w:rPr>
                <w:rFonts w:ascii="IRMitra" w:hAnsi="IRMitra" w:cs="IRMitra"/>
                <w:b/>
                <w:bCs/>
                <w:sz w:val="5"/>
                <w:szCs w:val="5"/>
                <w:rtl/>
                <w:lang w:bidi="fa-IR"/>
              </w:rPr>
            </w:pPr>
          </w:p>
        </w:tc>
        <w:tc>
          <w:tcPr>
            <w:tcW w:w="2703" w:type="pct"/>
            <w:gridSpan w:val="3"/>
          </w:tcPr>
          <w:p w:rsidR="00FD72CC" w:rsidRPr="00EA1553" w:rsidRDefault="00FD72CC" w:rsidP="00F667E5">
            <w:pPr>
              <w:spacing w:before="60" w:after="60"/>
              <w:rPr>
                <w:rFonts w:ascii="IRMitra" w:hAnsi="IRMitra" w:cs="IRMitra"/>
                <w:color w:val="244061" w:themeColor="accent1" w:themeShade="80"/>
                <w:sz w:val="5"/>
                <w:szCs w:val="5"/>
                <w:rtl/>
                <w:lang w:bidi="fa-IR"/>
              </w:rPr>
            </w:pPr>
          </w:p>
        </w:tc>
      </w:tr>
      <w:tr w:rsidR="00FD72CC" w:rsidRPr="00C50D4D" w:rsidTr="00F667E5">
        <w:trPr>
          <w:jc w:val="center"/>
        </w:trPr>
        <w:tc>
          <w:tcPr>
            <w:tcW w:w="5000" w:type="pct"/>
            <w:gridSpan w:val="5"/>
          </w:tcPr>
          <w:p w:rsidR="00FD72CC" w:rsidRPr="00855B06" w:rsidRDefault="00FD72CC" w:rsidP="00F667E5">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3EAFD83" wp14:editId="790C7ECD">
                  <wp:extent cx="1576800" cy="820800"/>
                  <wp:effectExtent l="0" t="0" r="444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FD72CC" w:rsidRPr="00C50D4D" w:rsidTr="00F667E5">
        <w:trPr>
          <w:jc w:val="center"/>
        </w:trPr>
        <w:tc>
          <w:tcPr>
            <w:tcW w:w="5000" w:type="pct"/>
            <w:gridSpan w:val="5"/>
            <w:vAlign w:val="center"/>
          </w:tcPr>
          <w:p w:rsidR="00FD72CC" w:rsidRDefault="00FD72CC" w:rsidP="00F667E5">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4E73C7" w:rsidRPr="00906F1B" w:rsidRDefault="004E73C7" w:rsidP="001E5ED6">
      <w:pPr>
        <w:rPr>
          <w:rStyle w:val="Char4"/>
          <w:rtl/>
        </w:rPr>
        <w:sectPr w:rsidR="004E73C7" w:rsidRPr="00906F1B" w:rsidSect="00AC3F0D">
          <w:footnotePr>
            <w:numRestart w:val="eachPage"/>
          </w:footnotePr>
          <w:pgSz w:w="9356" w:h="13608" w:code="9"/>
          <w:pgMar w:top="567" w:right="1134" w:bottom="851" w:left="1134" w:header="454" w:footer="0" w:gutter="0"/>
          <w:cols w:space="708"/>
          <w:titlePg/>
          <w:bidi/>
          <w:rtlGutter/>
          <w:docGrid w:linePitch="381"/>
        </w:sectPr>
      </w:pPr>
    </w:p>
    <w:p w:rsidR="00492040" w:rsidRPr="005A5C0F" w:rsidRDefault="00D643BE" w:rsidP="00796E48">
      <w:pPr>
        <w:jc w:val="center"/>
        <w:rPr>
          <w:rFonts w:ascii="IranNastaliq" w:hAnsi="IranNastaliq" w:cs="IranNastaliq"/>
          <w:sz w:val="34"/>
          <w:szCs w:val="34"/>
          <w:rtl/>
          <w:lang w:bidi="fa-IR"/>
        </w:rPr>
      </w:pPr>
      <w:bookmarkStart w:id="2" w:name="_Toc62138800"/>
      <w:bookmarkStart w:id="3" w:name="_Toc272967535"/>
      <w:r w:rsidRPr="005A5C0F">
        <w:rPr>
          <w:rFonts w:ascii="IranNastaliq" w:hAnsi="IranNastaliq" w:cs="IranNastaliq"/>
          <w:sz w:val="34"/>
          <w:szCs w:val="34"/>
          <w:rtl/>
          <w:lang w:bidi="fa-IR"/>
        </w:rPr>
        <w:lastRenderedPageBreak/>
        <w:t>بسم الله الرحمن الرحیم</w:t>
      </w:r>
    </w:p>
    <w:p w:rsidR="00BB0CA3" w:rsidRDefault="005037D1" w:rsidP="00356045">
      <w:pPr>
        <w:pStyle w:val="a1"/>
        <w:rPr>
          <w:rtl/>
        </w:rPr>
      </w:pPr>
      <w:bookmarkStart w:id="4" w:name="_Toc275041238"/>
      <w:bookmarkStart w:id="5" w:name="_Toc441683516"/>
      <w:r w:rsidRPr="00D97A5E">
        <w:rPr>
          <w:rtl/>
        </w:rPr>
        <w:t>فهرست مطال</w:t>
      </w:r>
      <w:bookmarkEnd w:id="2"/>
      <w:bookmarkEnd w:id="3"/>
      <w:bookmarkEnd w:id="4"/>
      <w:r w:rsidR="00BB0CA3">
        <w:rPr>
          <w:rtl/>
        </w:rPr>
        <w:t>ب</w:t>
      </w:r>
      <w:bookmarkEnd w:id="5"/>
    </w:p>
    <w:p w:rsidR="00375216" w:rsidRDefault="00375216">
      <w:pPr>
        <w:pStyle w:val="TOC1"/>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اول,1,تیتر دوم,2,تیتر سوم,3"</w:instrText>
      </w:r>
      <w:r>
        <w:rPr>
          <w:rtl/>
        </w:rPr>
        <w:instrText xml:space="preserve"> </w:instrText>
      </w:r>
      <w:r>
        <w:rPr>
          <w:rtl/>
        </w:rPr>
        <w:fldChar w:fldCharType="separate"/>
      </w:r>
      <w:hyperlink w:anchor="_Toc441683516" w:history="1">
        <w:r w:rsidRPr="00992407">
          <w:rPr>
            <w:rStyle w:val="Hyperlink"/>
            <w:rFonts w:hint="eastAsia"/>
            <w:noProof/>
            <w:rtl/>
            <w:lang w:bidi="fa-IR"/>
          </w:rPr>
          <w:t>فهرست</w:t>
        </w:r>
        <w:r w:rsidRPr="00992407">
          <w:rPr>
            <w:rStyle w:val="Hyperlink"/>
            <w:noProof/>
            <w:rtl/>
            <w:lang w:bidi="fa-IR"/>
          </w:rPr>
          <w:t xml:space="preserve"> </w:t>
        </w:r>
        <w:r w:rsidRPr="0099240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Toc441683516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375216" w:rsidRDefault="000235DA">
      <w:pPr>
        <w:pStyle w:val="TOC1"/>
        <w:tabs>
          <w:tab w:val="right" w:leader="dot" w:pos="7078"/>
        </w:tabs>
        <w:rPr>
          <w:rFonts w:asciiTheme="minorHAnsi" w:eastAsiaTheme="minorEastAsia" w:hAnsiTheme="minorHAnsi" w:cstheme="minorBidi"/>
          <w:bCs w:val="0"/>
          <w:noProof/>
          <w:sz w:val="22"/>
          <w:szCs w:val="22"/>
          <w:rtl/>
        </w:rPr>
      </w:pPr>
      <w:hyperlink w:anchor="_Toc441683517" w:history="1">
        <w:r w:rsidR="00375216" w:rsidRPr="00992407">
          <w:rPr>
            <w:rStyle w:val="Hyperlink"/>
            <w:rFonts w:hint="eastAsia"/>
            <w:noProof/>
            <w:rtl/>
            <w:lang w:bidi="fa-IR"/>
          </w:rPr>
          <w:t>باب</w:t>
        </w:r>
        <w:r w:rsidR="00375216" w:rsidRPr="00992407">
          <w:rPr>
            <w:rStyle w:val="Hyperlink"/>
            <w:noProof/>
            <w:rtl/>
            <w:lang w:bidi="fa-IR"/>
          </w:rPr>
          <w:t xml:space="preserve"> </w:t>
        </w:r>
        <w:r w:rsidR="00375216" w:rsidRPr="00992407">
          <w:rPr>
            <w:rStyle w:val="Hyperlink"/>
            <w:rFonts w:hint="eastAsia"/>
            <w:noProof/>
            <w:rtl/>
            <w:lang w:bidi="fa-IR"/>
          </w:rPr>
          <w:t>هفتم</w:t>
        </w:r>
        <w:r w:rsidR="00375216" w:rsidRPr="00992407">
          <w:rPr>
            <w:rStyle w:val="Hyperlink"/>
            <w:noProof/>
            <w:rtl/>
            <w:lang w:bidi="fa-IR"/>
          </w:rPr>
          <w:t xml:space="preserve">: </w:t>
        </w:r>
        <w:r w:rsidR="00375216" w:rsidRPr="00992407">
          <w:rPr>
            <w:rStyle w:val="Hyperlink"/>
            <w:rFonts w:hint="eastAsia"/>
            <w:noProof/>
            <w:rtl/>
            <w:lang w:bidi="fa-IR"/>
          </w:rPr>
          <w:t>اهتمام</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توجّه</w:t>
        </w:r>
        <w:r w:rsidR="00375216" w:rsidRPr="00992407">
          <w:rPr>
            <w:rStyle w:val="Hyperlink"/>
            <w:noProof/>
            <w:rtl/>
            <w:lang w:bidi="fa-IR"/>
          </w:rPr>
          <w:t xml:space="preserve"> </w:t>
        </w:r>
        <w:r w:rsidR="00375216" w:rsidRPr="00992407">
          <w:rPr>
            <w:rStyle w:val="Hyperlink"/>
            <w:rFonts w:hint="eastAsia"/>
            <w:noProof/>
            <w:rtl/>
            <w:lang w:bidi="fa-IR"/>
          </w:rPr>
          <w:t>اصحاب</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وحدت</w:t>
        </w:r>
        <w:r w:rsidR="00375216" w:rsidRPr="00992407">
          <w:rPr>
            <w:rStyle w:val="Hyperlink"/>
            <w:noProof/>
            <w:rtl/>
            <w:lang w:bidi="fa-IR"/>
          </w:rPr>
          <w:t xml:space="preserve"> </w:t>
        </w:r>
        <w:r w:rsidR="00375216" w:rsidRPr="00992407">
          <w:rPr>
            <w:rStyle w:val="Hyperlink"/>
            <w:rFonts w:hint="eastAsia"/>
            <w:noProof/>
            <w:rtl/>
            <w:lang w:bidi="fa-IR"/>
          </w:rPr>
          <w:t>كلمه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Toc441683517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25</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518" w:history="1">
        <w:r w:rsidR="00375216" w:rsidRPr="00992407">
          <w:rPr>
            <w:rStyle w:val="Hyperlink"/>
            <w:rFonts w:hint="eastAsia"/>
            <w:noProof/>
            <w:rtl/>
            <w:lang w:bidi="fa-IR"/>
          </w:rPr>
          <w:t>اقوال</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گفتار</w:t>
        </w:r>
        <w:r w:rsidR="00375216" w:rsidRPr="00992407">
          <w:rPr>
            <w:rStyle w:val="Hyperlink"/>
            <w:noProof/>
            <w:rtl/>
            <w:lang w:bidi="fa-IR"/>
          </w:rPr>
          <w:t xml:space="preserve"> </w:t>
        </w:r>
        <w:r w:rsidR="00375216" w:rsidRPr="00992407">
          <w:rPr>
            <w:rStyle w:val="Hyperlink"/>
            <w:rFonts w:hint="eastAsia"/>
            <w:noProof/>
            <w:rtl/>
            <w:lang w:bidi="fa-IR"/>
          </w:rPr>
          <w:t>اصحاب</w:t>
        </w:r>
        <w:r w:rsidR="00375216" w:rsidRPr="00992407">
          <w:rPr>
            <w:rStyle w:val="Hyperlink"/>
            <w:rFonts w:ascii="IRNazli" w:hAnsi="IRNazli"/>
            <w:noProof/>
            <w:rtl/>
            <w:lang w:bidi="fa-IR"/>
          </w:rPr>
          <w:t xml:space="preserve"> </w:t>
        </w:r>
        <w:r w:rsidR="00375216" w:rsidRPr="00992407">
          <w:rPr>
            <w:rStyle w:val="Hyperlink"/>
            <w:rFonts w:ascii="CTraditional Arabic" w:hAnsi="CTraditional Arabic" w:cs="CTraditional Arabic" w:hint="eastAsia"/>
            <w:noProof/>
            <w:rtl/>
            <w:lang w:bidi="fa-IR"/>
          </w:rPr>
          <w:t>ش</w:t>
        </w:r>
        <w:r w:rsidR="00375216" w:rsidRPr="00992407">
          <w:rPr>
            <w:rStyle w:val="Hyperlink"/>
            <w:rFonts w:ascii="IRNazli" w:hAnsi="IRNazli"/>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كراهيت</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بدى</w:t>
        </w:r>
        <w:r w:rsidR="00375216" w:rsidRPr="00992407">
          <w:rPr>
            <w:rStyle w:val="Hyperlink"/>
            <w:noProof/>
            <w:rtl/>
            <w:lang w:bidi="fa-IR"/>
          </w:rPr>
          <w:t xml:space="preserve"> </w:t>
        </w:r>
        <w:r w:rsidR="00375216" w:rsidRPr="00992407">
          <w:rPr>
            <w:rStyle w:val="Hyperlink"/>
            <w:rFonts w:hint="eastAsia"/>
            <w:noProof/>
            <w:rtl/>
            <w:lang w:bidi="fa-IR"/>
          </w:rPr>
          <w:t>اختلاف</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Toc441683518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25</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19" w:history="1">
        <w:r w:rsidR="00375216" w:rsidRPr="00992407">
          <w:rPr>
            <w:rStyle w:val="Hyperlink"/>
            <w:rFonts w:hint="eastAsia"/>
            <w:noProof/>
            <w:rtl/>
            <w:lang w:bidi="fa-IR"/>
          </w:rPr>
          <w:t>قول</w:t>
        </w:r>
        <w:r w:rsidR="00375216" w:rsidRPr="00992407">
          <w:rPr>
            <w:rStyle w:val="Hyperlink"/>
            <w:noProof/>
            <w:rtl/>
            <w:lang w:bidi="fa-IR"/>
          </w:rPr>
          <w:t xml:space="preserve"> </w:t>
        </w:r>
        <w:r w:rsidR="00375216" w:rsidRPr="00992407">
          <w:rPr>
            <w:rStyle w:val="Hyperlink"/>
            <w:rFonts w:hint="eastAsia"/>
            <w:noProof/>
            <w:rtl/>
            <w:lang w:bidi="fa-IR"/>
          </w:rPr>
          <w:t>ابوبكر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اختلاف</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Toc441683519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25</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20" w:history="1">
        <w:r w:rsidR="00375216" w:rsidRPr="00992407">
          <w:rPr>
            <w:rStyle w:val="Hyperlink"/>
            <w:rFonts w:hint="eastAsia"/>
            <w:noProof/>
            <w:rtl/>
            <w:lang w:bidi="fa-IR"/>
          </w:rPr>
          <w:t>قول</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اختلاف</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Toc441683520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25</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21" w:history="1">
        <w:r w:rsidR="00375216" w:rsidRPr="00992407">
          <w:rPr>
            <w:rStyle w:val="Hyperlink"/>
            <w:rFonts w:hint="eastAsia"/>
            <w:noProof/>
            <w:rtl/>
            <w:lang w:bidi="fa-IR"/>
          </w:rPr>
          <w:t>خطبه</w:t>
        </w:r>
        <w:r w:rsidR="00375216" w:rsidRPr="00992407">
          <w:rPr>
            <w:rStyle w:val="Hyperlink"/>
            <w:noProof/>
            <w:rtl/>
            <w:lang w:bidi="fa-IR"/>
          </w:rPr>
          <w:t xml:space="preserve"> </w:t>
        </w:r>
        <w:r w:rsidR="00375216" w:rsidRPr="00992407">
          <w:rPr>
            <w:rStyle w:val="Hyperlink"/>
            <w:rFonts w:hint="eastAsia"/>
            <w:noProof/>
            <w:rtl/>
            <w:lang w:bidi="fa-IR"/>
          </w:rPr>
          <w:t>ابن</w:t>
        </w:r>
        <w:r w:rsidR="00375216" w:rsidRPr="00992407">
          <w:rPr>
            <w:rStyle w:val="Hyperlink"/>
            <w:noProof/>
            <w:rtl/>
            <w:lang w:bidi="fa-IR"/>
          </w:rPr>
          <w:t xml:space="preserve"> </w:t>
        </w:r>
        <w:r w:rsidR="00375216" w:rsidRPr="00992407">
          <w:rPr>
            <w:rStyle w:val="Hyperlink"/>
            <w:rFonts w:hint="eastAsia"/>
            <w:noProof/>
            <w:rtl/>
            <w:lang w:bidi="fa-IR"/>
          </w:rPr>
          <w:t>مسعود</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برحذر</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اختلاف</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Toc441683521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22" w:history="1">
        <w:r w:rsidR="00375216" w:rsidRPr="00992407">
          <w:rPr>
            <w:rStyle w:val="Hyperlink"/>
            <w:rFonts w:hint="eastAsia"/>
            <w:noProof/>
            <w:rtl/>
            <w:lang w:bidi="fa-IR"/>
          </w:rPr>
          <w:t>قول</w:t>
        </w:r>
        <w:r w:rsidR="00375216" w:rsidRPr="00992407">
          <w:rPr>
            <w:rStyle w:val="Hyperlink"/>
            <w:noProof/>
            <w:rtl/>
            <w:lang w:bidi="fa-IR"/>
          </w:rPr>
          <w:t xml:space="preserve"> </w:t>
        </w:r>
        <w:r w:rsidR="00375216" w:rsidRPr="00992407">
          <w:rPr>
            <w:rStyle w:val="Hyperlink"/>
            <w:rFonts w:hint="eastAsia"/>
            <w:noProof/>
            <w:rtl/>
            <w:lang w:bidi="fa-IR"/>
          </w:rPr>
          <w:t>ابوذر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اختلاف</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Toc441683522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27</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23" w:history="1">
        <w:r w:rsidR="00375216" w:rsidRPr="00992407">
          <w:rPr>
            <w:rStyle w:val="Hyperlink"/>
            <w:rFonts w:hint="eastAsia"/>
            <w:noProof/>
            <w:rtl/>
            <w:lang w:bidi="fa-IR"/>
          </w:rPr>
          <w:t>قول</w:t>
        </w:r>
        <w:r w:rsidR="00375216" w:rsidRPr="00992407">
          <w:rPr>
            <w:rStyle w:val="Hyperlink"/>
            <w:noProof/>
            <w:rtl/>
            <w:lang w:bidi="fa-IR"/>
          </w:rPr>
          <w:t xml:space="preserve"> </w:t>
        </w:r>
        <w:r w:rsidR="00375216" w:rsidRPr="00992407">
          <w:rPr>
            <w:rStyle w:val="Hyperlink"/>
            <w:rFonts w:hint="eastAsia"/>
            <w:noProof/>
            <w:rtl/>
            <w:lang w:bidi="fa-IR"/>
          </w:rPr>
          <w:t>ابن</w:t>
        </w:r>
        <w:r w:rsidR="00375216" w:rsidRPr="00992407">
          <w:rPr>
            <w:rStyle w:val="Hyperlink"/>
            <w:noProof/>
            <w:rtl/>
            <w:lang w:bidi="fa-IR"/>
          </w:rPr>
          <w:t xml:space="preserve"> </w:t>
        </w:r>
        <w:r w:rsidR="00375216" w:rsidRPr="00992407">
          <w:rPr>
            <w:rStyle w:val="Hyperlink"/>
            <w:rFonts w:hint="eastAsia"/>
            <w:noProof/>
            <w:rtl/>
            <w:lang w:bidi="fa-IR"/>
          </w:rPr>
          <w:t>مسعود</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اختلاف</w:t>
        </w:r>
        <w:r w:rsidR="00375216" w:rsidRPr="00992407">
          <w:rPr>
            <w:rStyle w:val="Hyperlink"/>
            <w:noProof/>
            <w:rtl/>
            <w:lang w:bidi="fa-IR"/>
          </w:rPr>
          <w:t xml:space="preserve"> </w:t>
        </w:r>
        <w:r w:rsidR="00375216" w:rsidRPr="00992407">
          <w:rPr>
            <w:rStyle w:val="Hyperlink"/>
            <w:rFonts w:hint="eastAsia"/>
            <w:noProof/>
            <w:rtl/>
            <w:lang w:bidi="fa-IR"/>
          </w:rPr>
          <w:t>شر</w:t>
        </w:r>
        <w:r w:rsidR="00375216" w:rsidRPr="00992407">
          <w:rPr>
            <w:rStyle w:val="Hyperlink"/>
            <w:noProof/>
            <w:rtl/>
            <w:lang w:bidi="fa-IR"/>
          </w:rPr>
          <w:t xml:space="preserve"> </w:t>
        </w:r>
        <w:r w:rsidR="00375216" w:rsidRPr="00992407">
          <w:rPr>
            <w:rStyle w:val="Hyperlink"/>
            <w:rFonts w:hint="eastAsia"/>
            <w:noProof/>
            <w:rtl/>
            <w:lang w:bidi="fa-IR"/>
          </w:rPr>
          <w:t>است</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Toc441683523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27</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24" w:history="1">
        <w:r w:rsidR="00375216" w:rsidRPr="00992407">
          <w:rPr>
            <w:rStyle w:val="Hyperlink"/>
            <w:rFonts w:hint="eastAsia"/>
            <w:noProof/>
            <w:rtl/>
            <w:lang w:bidi="fa-IR"/>
          </w:rPr>
          <w:t>سخن</w:t>
        </w:r>
        <w:r w:rsidR="00375216" w:rsidRPr="00992407">
          <w:rPr>
            <w:rStyle w:val="Hyperlink"/>
            <w:noProof/>
            <w:rtl/>
            <w:lang w:bidi="fa-IR"/>
          </w:rPr>
          <w:t xml:space="preserve"> </w:t>
        </w:r>
        <w:r w:rsidR="00375216" w:rsidRPr="00992407">
          <w:rPr>
            <w:rStyle w:val="Hyperlink"/>
            <w:rFonts w:hint="eastAsia"/>
            <w:noProof/>
            <w:rtl/>
            <w:lang w:bidi="fa-IR"/>
          </w:rPr>
          <w:t>عل</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اختلاف،</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گفتارش</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بدعت،</w:t>
        </w:r>
        <w:r w:rsidR="00375216" w:rsidRPr="00992407">
          <w:rPr>
            <w:rStyle w:val="Hyperlink"/>
            <w:noProof/>
            <w:rtl/>
            <w:lang w:bidi="fa-IR"/>
          </w:rPr>
          <w:t xml:space="preserve"> </w:t>
        </w:r>
        <w:r w:rsidR="00375216" w:rsidRPr="00992407">
          <w:rPr>
            <w:rStyle w:val="Hyperlink"/>
            <w:rFonts w:hint="eastAsia"/>
            <w:noProof/>
            <w:rtl/>
            <w:lang w:bidi="fa-IR"/>
          </w:rPr>
          <w:t>جماعت</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تفرقه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Toc441683524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28</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525" w:history="1">
        <w:r w:rsidR="00375216" w:rsidRPr="00992407">
          <w:rPr>
            <w:rStyle w:val="Hyperlink"/>
            <w:rFonts w:hint="eastAsia"/>
            <w:noProof/>
            <w:rtl/>
            <w:lang w:bidi="fa-IR"/>
          </w:rPr>
          <w:t>موضع</w:t>
        </w:r>
        <w:r w:rsidR="00375216" w:rsidRPr="00992407">
          <w:rPr>
            <w:rStyle w:val="Hyperlink"/>
            <w:noProof/>
            <w:rtl/>
            <w:lang w:bidi="fa-IR"/>
          </w:rPr>
          <w:t xml:space="preserve"> </w:t>
        </w:r>
        <w:r w:rsidR="00375216" w:rsidRPr="00992407">
          <w:rPr>
            <w:rStyle w:val="Hyperlink"/>
            <w:rFonts w:hint="eastAsia"/>
            <w:noProof/>
            <w:rtl/>
            <w:lang w:bidi="fa-IR"/>
          </w:rPr>
          <w:t>اصحاب</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خلافت</w:t>
        </w:r>
        <w:r w:rsidR="00375216" w:rsidRPr="00992407">
          <w:rPr>
            <w:rStyle w:val="Hyperlink"/>
            <w:noProof/>
            <w:rtl/>
            <w:lang w:bidi="fa-IR"/>
          </w:rPr>
          <w:t xml:space="preserve"> </w:t>
        </w:r>
        <w:r w:rsidR="00375216" w:rsidRPr="00992407">
          <w:rPr>
            <w:rStyle w:val="Hyperlink"/>
            <w:rFonts w:hint="eastAsia"/>
            <w:noProof/>
            <w:rtl/>
            <w:lang w:bidi="fa-IR"/>
          </w:rPr>
          <w:t>بعد</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وفات</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rFonts w:ascii="IRNazli" w:hAnsi="IRNazli"/>
            <w:noProof/>
            <w:rtl/>
            <w:lang w:bidi="fa-IR"/>
          </w:rPr>
          <w:t xml:space="preserve"> </w:t>
        </w:r>
        <w:r w:rsidR="00375216" w:rsidRPr="00992407">
          <w:rPr>
            <w:rStyle w:val="Hyperlink"/>
            <w:rFonts w:cs="CTraditional Arabic" w:hint="eastAsia"/>
            <w:noProof/>
            <w:rtl/>
            <w:lang w:bidi="fa-IR"/>
          </w:rPr>
          <w:t>ص</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Toc441683525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29</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26" w:history="1">
        <w:r w:rsidR="00375216" w:rsidRPr="00992407">
          <w:rPr>
            <w:rStyle w:val="Hyperlink"/>
            <w:rFonts w:hint="eastAsia"/>
            <w:noProof/>
            <w:rtl/>
            <w:lang w:bidi="fa-IR"/>
          </w:rPr>
          <w:t>اجتماع</w:t>
        </w:r>
        <w:r w:rsidR="00375216" w:rsidRPr="00992407">
          <w:rPr>
            <w:rStyle w:val="Hyperlink"/>
            <w:noProof/>
            <w:rtl/>
            <w:lang w:bidi="fa-IR"/>
          </w:rPr>
          <w:t xml:space="preserve"> </w:t>
        </w:r>
        <w:r w:rsidR="00375216" w:rsidRPr="00992407">
          <w:rPr>
            <w:rStyle w:val="Hyperlink"/>
            <w:rFonts w:hint="eastAsia"/>
            <w:noProof/>
            <w:rtl/>
            <w:lang w:bidi="fa-IR"/>
          </w:rPr>
          <w:t>صحابه</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ش</w:t>
        </w:r>
        <w:r w:rsidR="00375216" w:rsidRPr="00992407">
          <w:rPr>
            <w:rStyle w:val="Hyperlink"/>
            <w:noProof/>
            <w:rtl/>
            <w:lang w:bidi="fa-IR"/>
          </w:rPr>
          <w:t xml:space="preserve"> </w:t>
        </w:r>
        <w:r w:rsidR="00375216" w:rsidRPr="00992407">
          <w:rPr>
            <w:rStyle w:val="Hyperlink"/>
            <w:rFonts w:hint="eastAsia"/>
            <w:noProof/>
            <w:rtl/>
            <w:lang w:bidi="fa-IR"/>
          </w:rPr>
          <w:t>بر</w:t>
        </w:r>
        <w:r w:rsidR="00375216" w:rsidRPr="00992407">
          <w:rPr>
            <w:rStyle w:val="Hyperlink"/>
            <w:noProof/>
            <w:rtl/>
            <w:lang w:bidi="fa-IR"/>
          </w:rPr>
          <w:t xml:space="preserve"> </w:t>
        </w:r>
        <w:r w:rsidR="00375216" w:rsidRPr="00992407">
          <w:rPr>
            <w:rStyle w:val="Hyperlink"/>
            <w:rFonts w:hint="eastAsia"/>
            <w:noProof/>
            <w:rtl/>
            <w:lang w:bidi="fa-IR"/>
          </w:rPr>
          <w:t>ابوبكر</w:t>
        </w:r>
        <w:r w:rsidR="00375216" w:rsidRPr="00992407">
          <w:rPr>
            <w:rStyle w:val="Hyperlink"/>
            <w:noProof/>
            <w:rtl/>
            <w:lang w:bidi="fa-IR"/>
          </w:rPr>
          <w:t xml:space="preserve"> </w:t>
        </w:r>
        <w:r w:rsidR="00375216" w:rsidRPr="00992407">
          <w:rPr>
            <w:rStyle w:val="Hyperlink"/>
            <w:rFonts w:hint="eastAsia"/>
            <w:noProof/>
            <w:rtl/>
            <w:lang w:bidi="fa-IR"/>
          </w:rPr>
          <w:t>صدّيق</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Toc441683526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29</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27" w:history="1">
        <w:r w:rsidR="00375216" w:rsidRPr="00992407">
          <w:rPr>
            <w:rStyle w:val="Hyperlink"/>
            <w:rFonts w:hint="eastAsia"/>
            <w:noProof/>
            <w:rtl/>
            <w:lang w:bidi="fa-IR"/>
          </w:rPr>
          <w:t>خطبه</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rFonts w:ascii="CTraditional Arabic" w:hAnsi="CTraditional Arabic" w:cs="CTraditional Arabic"/>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بيعت</w:t>
        </w:r>
        <w:r w:rsidR="00375216" w:rsidRPr="00992407">
          <w:rPr>
            <w:rStyle w:val="Hyperlink"/>
            <w:noProof/>
            <w:rtl/>
            <w:lang w:bidi="fa-IR"/>
          </w:rPr>
          <w:t xml:space="preserve"> </w:t>
        </w:r>
        <w:r w:rsidR="00375216" w:rsidRPr="00992407">
          <w:rPr>
            <w:rStyle w:val="Hyperlink"/>
            <w:rFonts w:hint="eastAsia"/>
            <w:noProof/>
            <w:rtl/>
            <w:lang w:bidi="fa-IR"/>
          </w:rPr>
          <w:t>عموم</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دست</w:t>
        </w:r>
        <w:r w:rsidR="00375216" w:rsidRPr="00992407">
          <w:rPr>
            <w:rStyle w:val="Hyperlink"/>
            <w:noProof/>
            <w:rtl/>
            <w:lang w:bidi="fa-IR"/>
          </w:rPr>
          <w:t xml:space="preserve"> </w:t>
        </w:r>
        <w:r w:rsidR="00375216" w:rsidRPr="00992407">
          <w:rPr>
            <w:rStyle w:val="Hyperlink"/>
            <w:rFonts w:hint="eastAsia"/>
            <w:noProof/>
            <w:rtl/>
            <w:lang w:bidi="fa-IR"/>
          </w:rPr>
          <w:t>ابوبكر</w:t>
        </w:r>
        <w:r w:rsidR="00375216" w:rsidRPr="00992407">
          <w:rPr>
            <w:rStyle w:val="Hyperlink"/>
            <w:rFonts w:ascii="CTraditional Arabic" w:hAnsi="CTraditional Arabic" w:cs="CTraditional Arabic"/>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Toc441683527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31</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28" w:history="1">
        <w:r w:rsidR="00375216" w:rsidRPr="00992407">
          <w:rPr>
            <w:rStyle w:val="Hyperlink"/>
            <w:rFonts w:hint="eastAsia"/>
            <w:noProof/>
            <w:rtl/>
            <w:lang w:bidi="fa-IR"/>
          </w:rPr>
          <w:t>بيعت</w:t>
        </w:r>
        <w:r w:rsidR="00375216" w:rsidRPr="00992407">
          <w:rPr>
            <w:rStyle w:val="Hyperlink"/>
            <w:noProof/>
            <w:rtl/>
            <w:lang w:bidi="fa-IR"/>
          </w:rPr>
          <w:t xml:space="preserve"> </w:t>
        </w:r>
        <w:r w:rsidR="00375216" w:rsidRPr="00992407">
          <w:rPr>
            <w:rStyle w:val="Hyperlink"/>
            <w:rFonts w:hint="eastAsia"/>
            <w:noProof/>
            <w:rtl/>
            <w:lang w:bidi="fa-IR"/>
          </w:rPr>
          <w:t>ابوبكر</w:t>
        </w:r>
        <w:r w:rsidR="00375216" w:rsidRPr="00992407">
          <w:rPr>
            <w:rStyle w:val="Hyperlink"/>
            <w:rFonts w:ascii="CTraditional Arabic" w:hAnsi="CTraditional Arabic" w:cs="CTraditional Arabic"/>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سقيفه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Toc441683528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32</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29" w:history="1">
        <w:r w:rsidR="00375216" w:rsidRPr="00992407">
          <w:rPr>
            <w:rStyle w:val="Hyperlink"/>
            <w:rFonts w:hint="eastAsia"/>
            <w:noProof/>
            <w:rtl/>
            <w:lang w:bidi="fa-IR"/>
          </w:rPr>
          <w:t>قول</w:t>
        </w:r>
        <w:r w:rsidR="00375216" w:rsidRPr="00992407">
          <w:rPr>
            <w:rStyle w:val="Hyperlink"/>
            <w:noProof/>
            <w:rtl/>
            <w:lang w:bidi="fa-IR"/>
          </w:rPr>
          <w:t xml:space="preserve"> </w:t>
        </w:r>
        <w:r w:rsidR="00375216" w:rsidRPr="00992407">
          <w:rPr>
            <w:rStyle w:val="Hyperlink"/>
            <w:rFonts w:hint="eastAsia"/>
            <w:noProof/>
            <w:rtl/>
            <w:lang w:bidi="fa-IR"/>
          </w:rPr>
          <w:t>مرد</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خلافت</w:t>
        </w:r>
        <w:r w:rsidR="00375216" w:rsidRPr="00992407">
          <w:rPr>
            <w:rStyle w:val="Hyperlink"/>
            <w:noProof/>
            <w:rtl/>
            <w:lang w:bidi="fa-IR"/>
          </w:rPr>
          <w:t xml:space="preserve"> </w:t>
        </w:r>
        <w:r w:rsidR="00375216" w:rsidRPr="00992407">
          <w:rPr>
            <w:rStyle w:val="Hyperlink"/>
            <w:rFonts w:hint="eastAsia"/>
            <w:noProof/>
            <w:rtl/>
            <w:lang w:bidi="fa-IR"/>
          </w:rPr>
          <w:t>ابوبكر</w:t>
        </w:r>
        <w:r w:rsidR="00375216" w:rsidRPr="00992407">
          <w:rPr>
            <w:rStyle w:val="Hyperlink"/>
            <w:rFonts w:ascii="CTraditional Arabic" w:hAnsi="CTraditional Arabic" w:cs="CTraditional Arabic"/>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بيانيه</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آن‏باره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مورد</w:t>
        </w:r>
        <w:r w:rsidR="00375216" w:rsidRPr="00992407">
          <w:rPr>
            <w:rStyle w:val="Hyperlink"/>
            <w:noProof/>
            <w:rtl/>
            <w:lang w:bidi="fa-IR"/>
          </w:rPr>
          <w:t xml:space="preserve"> </w:t>
        </w:r>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سقيفه</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ساعده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Toc441683529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33</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30"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ابن</w:t>
        </w:r>
        <w:r w:rsidR="00375216" w:rsidRPr="00992407">
          <w:rPr>
            <w:rStyle w:val="Hyperlink"/>
            <w:noProof/>
            <w:rtl/>
            <w:lang w:bidi="fa-IR"/>
          </w:rPr>
          <w:t xml:space="preserve"> </w:t>
        </w:r>
        <w:r w:rsidR="00375216" w:rsidRPr="00992407">
          <w:rPr>
            <w:rStyle w:val="Hyperlink"/>
            <w:rFonts w:hint="eastAsia"/>
            <w:noProof/>
            <w:rtl/>
            <w:lang w:bidi="fa-IR"/>
          </w:rPr>
          <w:t>عباس</w:t>
        </w:r>
        <w:r w:rsidR="00375216" w:rsidRPr="00992407">
          <w:rPr>
            <w:rStyle w:val="Hyperlink"/>
            <w:rFonts w:ascii="CTraditional Arabic" w:hAnsi="CTraditional Arabic" w:cs="CTraditional Arabic"/>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سخنان</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سقيفه</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خلافت</w:t>
        </w:r>
        <w:r w:rsidR="00375216" w:rsidRPr="00992407">
          <w:rPr>
            <w:rStyle w:val="Hyperlink"/>
            <w:noProof/>
            <w:rtl/>
            <w:lang w:bidi="fa-IR"/>
          </w:rPr>
          <w:t xml:space="preserve"> </w:t>
        </w:r>
        <w:r w:rsidR="00375216" w:rsidRPr="00992407">
          <w:rPr>
            <w:rStyle w:val="Hyperlink"/>
            <w:rFonts w:hint="eastAsia"/>
            <w:noProof/>
            <w:rtl/>
            <w:lang w:bidi="fa-IR"/>
          </w:rPr>
          <w:t>گفته</w:t>
        </w:r>
        <w:r w:rsidR="00375216" w:rsidRPr="00992407">
          <w:rPr>
            <w:rStyle w:val="Hyperlink"/>
            <w:noProof/>
            <w:rtl/>
            <w:lang w:bidi="fa-IR"/>
          </w:rPr>
          <w:t xml:space="preserve"> </w:t>
        </w:r>
        <w:r w:rsidR="00375216" w:rsidRPr="00992407">
          <w:rPr>
            <w:rStyle w:val="Hyperlink"/>
            <w:rFonts w:hint="eastAsia"/>
            <w:noProof/>
            <w:rtl/>
            <w:lang w:bidi="fa-IR"/>
          </w:rPr>
          <w:t>شد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Toc441683530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37</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31"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ابن</w:t>
        </w:r>
        <w:r w:rsidR="00375216" w:rsidRPr="00992407">
          <w:rPr>
            <w:rStyle w:val="Hyperlink"/>
            <w:noProof/>
            <w:rtl/>
            <w:lang w:bidi="fa-IR"/>
          </w:rPr>
          <w:t xml:space="preserve"> </w:t>
        </w:r>
        <w:r w:rsidR="00375216" w:rsidRPr="00992407">
          <w:rPr>
            <w:rStyle w:val="Hyperlink"/>
            <w:rFonts w:hint="eastAsia"/>
            <w:noProof/>
            <w:rtl/>
            <w:lang w:bidi="fa-IR"/>
          </w:rPr>
          <w:t>سيرين</w:t>
        </w:r>
        <w:r w:rsidR="00375216" w:rsidRPr="00992407">
          <w:rPr>
            <w:rStyle w:val="Hyperlink"/>
            <w:rFonts w:ascii="CTraditional Arabic" w:hAnsi="CTraditional Arabic" w:cs="CTraditional Arabic"/>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آنچه</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سقيفه</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مورد</w:t>
        </w:r>
        <w:r w:rsidR="00375216" w:rsidRPr="00992407">
          <w:rPr>
            <w:rStyle w:val="Hyperlink"/>
            <w:noProof/>
            <w:rtl/>
            <w:lang w:bidi="fa-IR"/>
          </w:rPr>
          <w:t xml:space="preserve"> </w:t>
        </w:r>
        <w:r w:rsidR="00375216" w:rsidRPr="00992407">
          <w:rPr>
            <w:rStyle w:val="Hyperlink"/>
            <w:rFonts w:hint="eastAsia"/>
            <w:noProof/>
            <w:rtl/>
            <w:lang w:bidi="fa-IR"/>
          </w:rPr>
          <w:t>خلافت</w:t>
        </w:r>
        <w:r w:rsidR="00375216" w:rsidRPr="00992407">
          <w:rPr>
            <w:rStyle w:val="Hyperlink"/>
            <w:noProof/>
            <w:rtl/>
            <w:lang w:bidi="fa-IR"/>
          </w:rPr>
          <w:t xml:space="preserve"> </w:t>
        </w:r>
        <w:r w:rsidR="00375216" w:rsidRPr="00992407">
          <w:rPr>
            <w:rStyle w:val="Hyperlink"/>
            <w:rFonts w:hint="eastAsia"/>
            <w:noProof/>
            <w:rtl/>
            <w:lang w:bidi="fa-IR"/>
          </w:rPr>
          <w:t>واقع</w:t>
        </w:r>
        <w:r w:rsidR="00375216" w:rsidRPr="00992407">
          <w:rPr>
            <w:rStyle w:val="Hyperlink"/>
            <w:noProof/>
            <w:rtl/>
            <w:lang w:bidi="fa-IR"/>
          </w:rPr>
          <w:t xml:space="preserve"> </w:t>
        </w:r>
        <w:r w:rsidR="00375216" w:rsidRPr="00992407">
          <w:rPr>
            <w:rStyle w:val="Hyperlink"/>
            <w:rFonts w:hint="eastAsia"/>
            <w:noProof/>
            <w:rtl/>
            <w:lang w:bidi="fa-IR"/>
          </w:rPr>
          <w:t>گرديد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Toc441683531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39</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532" w:history="1">
        <w:r w:rsidR="00375216" w:rsidRPr="00992407">
          <w:rPr>
            <w:rStyle w:val="Hyperlink"/>
            <w:rFonts w:hint="eastAsia"/>
            <w:noProof/>
            <w:rtl/>
            <w:lang w:bidi="fa-IR"/>
          </w:rPr>
          <w:t>اصحاب</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مقدّم</w:t>
        </w:r>
        <w:r w:rsidR="00375216" w:rsidRPr="00992407">
          <w:rPr>
            <w:rStyle w:val="Hyperlink"/>
            <w:noProof/>
            <w:rtl/>
            <w:lang w:bidi="fa-IR"/>
          </w:rPr>
          <w:t xml:space="preserve"> </w:t>
        </w:r>
        <w:r w:rsidR="00375216" w:rsidRPr="00992407">
          <w:rPr>
            <w:rStyle w:val="Hyperlink"/>
            <w:rFonts w:hint="eastAsia"/>
            <w:noProof/>
            <w:rtl/>
            <w:lang w:bidi="fa-IR"/>
          </w:rPr>
          <w:t>ساختن</w:t>
        </w:r>
        <w:r w:rsidR="00375216" w:rsidRPr="00992407">
          <w:rPr>
            <w:rStyle w:val="Hyperlink"/>
            <w:noProof/>
            <w:rtl/>
            <w:lang w:bidi="fa-IR"/>
          </w:rPr>
          <w:t xml:space="preserve"> </w:t>
        </w:r>
        <w:r w:rsidR="00375216" w:rsidRPr="00992407">
          <w:rPr>
            <w:rStyle w:val="Hyperlink"/>
            <w:rFonts w:hint="eastAsia"/>
            <w:noProof/>
            <w:rtl/>
            <w:lang w:bidi="fa-IR"/>
          </w:rPr>
          <w:t>ابوبكر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rFonts w:ascii="IRNazli" w:hAnsi="IRNazli"/>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خلافت،</w:t>
        </w:r>
        <w:r w:rsidR="00375216" w:rsidRPr="00992407">
          <w:rPr>
            <w:rStyle w:val="Hyperlink"/>
            <w:noProof/>
            <w:rtl/>
            <w:lang w:bidi="fa-IR"/>
          </w:rPr>
          <w:t xml:space="preserve"> </w:t>
        </w:r>
        <w:r w:rsidR="00375216" w:rsidRPr="00992407">
          <w:rPr>
            <w:rStyle w:val="Hyperlink"/>
            <w:rFonts w:hint="eastAsia"/>
            <w:noProof/>
            <w:rtl/>
            <w:lang w:bidi="fa-IR"/>
          </w:rPr>
          <w:t>رضايت</w:t>
        </w:r>
        <w:r w:rsidR="00375216" w:rsidRPr="00992407">
          <w:rPr>
            <w:rStyle w:val="Hyperlink"/>
            <w:noProof/>
            <w:rtl/>
            <w:lang w:bidi="fa-IR"/>
          </w:rPr>
          <w:t xml:space="preserve"> </w:t>
        </w:r>
        <w:r w:rsidR="00375216" w:rsidRPr="00992407">
          <w:rPr>
            <w:rStyle w:val="Hyperlink"/>
            <w:rFonts w:hint="eastAsia"/>
            <w:noProof/>
            <w:rtl/>
            <w:lang w:bidi="fa-IR"/>
          </w:rPr>
          <w:t>ايشان</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وى</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رَدّ</w:t>
        </w:r>
        <w:r w:rsidR="00375216" w:rsidRPr="00992407">
          <w:rPr>
            <w:rStyle w:val="Hyperlink"/>
            <w:noProof/>
            <w:rtl/>
            <w:lang w:bidi="fa-IR"/>
          </w:rPr>
          <w:t xml:space="preserve"> </w:t>
        </w:r>
        <w:r w:rsidR="00375216" w:rsidRPr="00992407">
          <w:rPr>
            <w:rStyle w:val="Hyperlink"/>
            <w:rFonts w:hint="eastAsia"/>
            <w:noProof/>
            <w:rtl/>
            <w:lang w:bidi="fa-IR"/>
          </w:rPr>
          <w:t>كسى</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مى‏خواست</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وحدت</w:t>
        </w:r>
        <w:r w:rsidR="00375216" w:rsidRPr="00992407">
          <w:rPr>
            <w:rStyle w:val="Hyperlink"/>
            <w:noProof/>
            <w:rtl/>
            <w:lang w:bidi="fa-IR"/>
          </w:rPr>
          <w:t xml:space="preserve"> </w:t>
        </w:r>
        <w:r w:rsidR="00375216" w:rsidRPr="00992407">
          <w:rPr>
            <w:rStyle w:val="Hyperlink"/>
            <w:rFonts w:hint="eastAsia"/>
            <w:noProof/>
            <w:rtl/>
            <w:lang w:bidi="fa-IR"/>
          </w:rPr>
          <w:t>آنان</w:t>
        </w:r>
        <w:r w:rsidR="00375216" w:rsidRPr="00992407">
          <w:rPr>
            <w:rStyle w:val="Hyperlink"/>
            <w:noProof/>
            <w:rtl/>
            <w:lang w:bidi="fa-IR"/>
          </w:rPr>
          <w:t xml:space="preserve"> </w:t>
        </w:r>
        <w:r w:rsidR="00375216" w:rsidRPr="00992407">
          <w:rPr>
            <w:rStyle w:val="Hyperlink"/>
            <w:rFonts w:hint="eastAsia"/>
            <w:noProof/>
            <w:rtl/>
            <w:lang w:bidi="fa-IR"/>
          </w:rPr>
          <w:t>اختلاف</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پراكندگى</w:t>
        </w:r>
        <w:r w:rsidR="00375216" w:rsidRPr="00992407">
          <w:rPr>
            <w:rStyle w:val="Hyperlink"/>
            <w:noProof/>
            <w:rtl/>
            <w:lang w:bidi="fa-IR"/>
          </w:rPr>
          <w:t xml:space="preserve"> </w:t>
        </w:r>
        <w:r w:rsidR="00375216" w:rsidRPr="00992407">
          <w:rPr>
            <w:rStyle w:val="Hyperlink"/>
            <w:rFonts w:hint="eastAsia"/>
            <w:noProof/>
            <w:rtl/>
            <w:lang w:bidi="fa-IR"/>
          </w:rPr>
          <w:t>ايجاد</w:t>
        </w:r>
        <w:r w:rsidR="00375216" w:rsidRPr="00992407">
          <w:rPr>
            <w:rStyle w:val="Hyperlink"/>
            <w:noProof/>
            <w:rtl/>
            <w:lang w:bidi="fa-IR"/>
          </w:rPr>
          <w:t xml:space="preserve"> </w:t>
        </w:r>
        <w:r w:rsidR="00375216" w:rsidRPr="00992407">
          <w:rPr>
            <w:rStyle w:val="Hyperlink"/>
            <w:rFonts w:hint="eastAsia"/>
            <w:noProof/>
            <w:rtl/>
            <w:lang w:bidi="fa-IR"/>
          </w:rPr>
          <w:t>كند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Toc441683532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39</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33"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ابن</w:t>
        </w:r>
        <w:r w:rsidR="00375216" w:rsidRPr="00992407">
          <w:rPr>
            <w:rStyle w:val="Hyperlink"/>
            <w:noProof/>
            <w:rtl/>
            <w:lang w:bidi="fa-IR"/>
          </w:rPr>
          <w:t xml:space="preserve"> </w:t>
        </w:r>
        <w:r w:rsidR="00375216" w:rsidRPr="00992407">
          <w:rPr>
            <w:rStyle w:val="Hyperlink"/>
            <w:rFonts w:hint="eastAsia"/>
            <w:noProof/>
            <w:rtl/>
            <w:lang w:bidi="fa-IR"/>
          </w:rPr>
          <w:t>عساكر</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قول</w:t>
        </w:r>
        <w:r w:rsidR="00375216" w:rsidRPr="00992407">
          <w:rPr>
            <w:rStyle w:val="Hyperlink"/>
            <w:noProof/>
            <w:rtl/>
            <w:lang w:bidi="fa-IR"/>
          </w:rPr>
          <w:t xml:space="preserve"> </w:t>
        </w:r>
        <w:r w:rsidR="00375216" w:rsidRPr="00992407">
          <w:rPr>
            <w:rStyle w:val="Hyperlink"/>
            <w:rFonts w:hint="eastAsia"/>
            <w:noProof/>
            <w:rtl/>
            <w:lang w:bidi="fa-IR"/>
          </w:rPr>
          <w:t>ابوعبيده</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خلافت</w:t>
        </w:r>
        <w:r w:rsidR="00375216" w:rsidRPr="00992407">
          <w:rPr>
            <w:rStyle w:val="Hyperlink"/>
            <w:noProof/>
            <w:rtl/>
            <w:lang w:bidi="fa-IR"/>
          </w:rPr>
          <w:t xml:space="preserve"> </w:t>
        </w:r>
        <w:r w:rsidR="00375216" w:rsidRPr="00992407">
          <w:rPr>
            <w:rStyle w:val="Hyperlink"/>
            <w:rFonts w:hint="eastAsia"/>
            <w:noProof/>
            <w:rtl/>
            <w:lang w:bidi="fa-IR"/>
          </w:rPr>
          <w:t>ابوبكر</w:t>
        </w:r>
        <w:r w:rsidR="00375216" w:rsidRPr="00992407">
          <w:rPr>
            <w:rStyle w:val="Hyperlink"/>
            <w:noProof/>
            <w:rtl/>
            <w:lang w:bidi="fa-IR"/>
          </w:rPr>
          <w:t xml:space="preserve"> </w:t>
        </w:r>
        <w:r w:rsidR="00375216" w:rsidRPr="00992407">
          <w:rPr>
            <w:rStyle w:val="Hyperlink"/>
            <w:rFonts w:hint="eastAsia"/>
            <w:noProof/>
            <w:rtl/>
            <w:lang w:bidi="fa-IR"/>
          </w:rPr>
          <w:t>صدّيق</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Toc441683533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39</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34"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امام</w:t>
        </w:r>
        <w:r w:rsidR="00375216" w:rsidRPr="00992407">
          <w:rPr>
            <w:rStyle w:val="Hyperlink"/>
            <w:noProof/>
            <w:rtl/>
            <w:lang w:bidi="fa-IR"/>
          </w:rPr>
          <w:t xml:space="preserve"> </w:t>
        </w:r>
        <w:r w:rsidR="00375216" w:rsidRPr="00992407">
          <w:rPr>
            <w:rStyle w:val="Hyperlink"/>
            <w:rFonts w:hint="eastAsia"/>
            <w:noProof/>
            <w:rtl/>
            <w:lang w:bidi="fa-IR"/>
          </w:rPr>
          <w:t>احمد</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آنچه</w:t>
        </w:r>
        <w:r w:rsidR="00375216" w:rsidRPr="00992407">
          <w:rPr>
            <w:rStyle w:val="Hyperlink"/>
            <w:noProof/>
            <w:rtl/>
            <w:lang w:bidi="fa-IR"/>
          </w:rPr>
          <w:t xml:space="preserve"> </w:t>
        </w:r>
        <w:r w:rsidR="00375216" w:rsidRPr="00992407">
          <w:rPr>
            <w:rStyle w:val="Hyperlink"/>
            <w:rFonts w:hint="eastAsia"/>
            <w:noProof/>
            <w:rtl/>
            <w:lang w:bidi="fa-IR"/>
          </w:rPr>
          <w:t>ابوعبيده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عثمان</w:t>
        </w:r>
        <w:r w:rsidR="00375216" w:rsidRPr="00992407">
          <w:rPr>
            <w:rStyle w:val="Hyperlink"/>
            <w:rFonts w:ascii="CTraditional Arabic" w:hAnsi="CTraditional Arabic" w:cs="CTraditional Arabic"/>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خلافت</w:t>
        </w:r>
        <w:r w:rsidR="00375216" w:rsidRPr="00992407">
          <w:rPr>
            <w:rStyle w:val="Hyperlink"/>
            <w:noProof/>
            <w:rtl/>
            <w:lang w:bidi="fa-IR"/>
          </w:rPr>
          <w:t xml:space="preserve"> </w:t>
        </w:r>
        <w:r w:rsidR="00375216" w:rsidRPr="00992407">
          <w:rPr>
            <w:rStyle w:val="Hyperlink"/>
            <w:rFonts w:hint="eastAsia"/>
            <w:noProof/>
            <w:rtl/>
            <w:lang w:bidi="fa-IR"/>
          </w:rPr>
          <w:t>ابوبكر</w:t>
        </w:r>
        <w:r w:rsidR="00375216" w:rsidRPr="00992407">
          <w:rPr>
            <w:rStyle w:val="Hyperlink"/>
            <w:noProof/>
            <w:rtl/>
            <w:lang w:bidi="fa-IR"/>
          </w:rPr>
          <w:t xml:space="preserve"> </w:t>
        </w:r>
        <w:r w:rsidR="00375216" w:rsidRPr="00992407">
          <w:rPr>
            <w:rStyle w:val="Hyperlink"/>
            <w:rFonts w:hint="eastAsia"/>
            <w:noProof/>
            <w:rtl/>
            <w:lang w:bidi="fa-IR"/>
          </w:rPr>
          <w:t>صدّيق</w:t>
        </w:r>
        <w:r w:rsidR="00375216" w:rsidRPr="00992407">
          <w:rPr>
            <w:rStyle w:val="Hyperlink"/>
            <w:rFonts w:ascii="CTraditional Arabic" w:hAnsi="CTraditional Arabic" w:cs="CTraditional Arabic"/>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گفتند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Toc441683534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40</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35" w:history="1">
        <w:r w:rsidR="00375216" w:rsidRPr="00992407">
          <w:rPr>
            <w:rStyle w:val="Hyperlink"/>
            <w:rFonts w:hint="eastAsia"/>
            <w:noProof/>
            <w:rtl/>
            <w:lang w:bidi="fa-IR"/>
          </w:rPr>
          <w:t>معذرت</w:t>
        </w:r>
        <w:r w:rsidR="00375216" w:rsidRPr="00992407">
          <w:rPr>
            <w:rStyle w:val="Hyperlink"/>
            <w:noProof/>
            <w:rtl/>
            <w:lang w:bidi="fa-IR"/>
          </w:rPr>
          <w:t xml:space="preserve"> </w:t>
        </w:r>
        <w:r w:rsidR="00375216" w:rsidRPr="00992407">
          <w:rPr>
            <w:rStyle w:val="Hyperlink"/>
            <w:rFonts w:hint="eastAsia"/>
            <w:noProof/>
            <w:rtl/>
            <w:lang w:bidi="fa-IR"/>
          </w:rPr>
          <w:t>خواستن</w:t>
        </w:r>
        <w:r w:rsidR="00375216" w:rsidRPr="00992407">
          <w:rPr>
            <w:rStyle w:val="Hyperlink"/>
            <w:noProof/>
            <w:rtl/>
            <w:lang w:bidi="fa-IR"/>
          </w:rPr>
          <w:t xml:space="preserve"> </w:t>
        </w:r>
        <w:r w:rsidR="00375216" w:rsidRPr="00992407">
          <w:rPr>
            <w:rStyle w:val="Hyperlink"/>
            <w:rFonts w:hint="eastAsia"/>
            <w:noProof/>
            <w:rtl/>
            <w:lang w:bidi="fa-IR"/>
          </w:rPr>
          <w:t>ابوبكر</w:t>
        </w:r>
        <w:r w:rsidR="00375216" w:rsidRPr="00992407">
          <w:rPr>
            <w:rStyle w:val="Hyperlink"/>
            <w:rFonts w:ascii="CTraditional Arabic" w:hAnsi="CTraditional Arabic" w:cs="CTraditional Arabic"/>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قبول</w:t>
        </w:r>
        <w:r w:rsidR="00375216" w:rsidRPr="00992407">
          <w:rPr>
            <w:rStyle w:val="Hyperlink"/>
            <w:noProof/>
            <w:rtl/>
            <w:lang w:bidi="fa-IR"/>
          </w:rPr>
          <w:t xml:space="preserve"> </w:t>
        </w:r>
        <w:r w:rsidR="00375216" w:rsidRPr="00992407">
          <w:rPr>
            <w:rStyle w:val="Hyperlink"/>
            <w:rFonts w:hint="eastAsia"/>
            <w:noProof/>
            <w:rtl/>
            <w:lang w:bidi="fa-IR"/>
          </w:rPr>
          <w:t>خلافت</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قول</w:t>
        </w:r>
        <w:r w:rsidR="00375216" w:rsidRPr="00992407">
          <w:rPr>
            <w:rStyle w:val="Hyperlink"/>
            <w:noProof/>
            <w:rtl/>
            <w:lang w:bidi="fa-IR"/>
          </w:rPr>
          <w:t xml:space="preserve"> </w:t>
        </w:r>
        <w:r w:rsidR="00375216" w:rsidRPr="00992407">
          <w:rPr>
            <w:rStyle w:val="Hyperlink"/>
            <w:rFonts w:hint="eastAsia"/>
            <w:noProof/>
            <w:rtl/>
            <w:lang w:bidi="fa-IR"/>
          </w:rPr>
          <w:t>عل</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زبير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مستحق‏ترين</w:t>
        </w:r>
        <w:r w:rsidR="00375216" w:rsidRPr="00992407">
          <w:rPr>
            <w:rStyle w:val="Hyperlink"/>
            <w:noProof/>
            <w:rtl/>
            <w:lang w:bidi="fa-IR"/>
          </w:rPr>
          <w:t xml:space="preserve"> </w:t>
        </w:r>
        <w:r w:rsidR="00375216" w:rsidRPr="00992407">
          <w:rPr>
            <w:rStyle w:val="Hyperlink"/>
            <w:rFonts w:hint="eastAsia"/>
            <w:noProof/>
            <w:rtl/>
            <w:lang w:bidi="fa-IR"/>
          </w:rPr>
          <w:t>مردم</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خلافت</w:t>
        </w:r>
        <w:r w:rsidR="00375216" w:rsidRPr="00992407">
          <w:rPr>
            <w:rStyle w:val="Hyperlink"/>
            <w:noProof/>
            <w:rtl/>
            <w:lang w:bidi="fa-IR"/>
          </w:rPr>
          <w:t xml:space="preserve"> </w:t>
        </w:r>
        <w:r w:rsidR="00375216" w:rsidRPr="00992407">
          <w:rPr>
            <w:rStyle w:val="Hyperlink"/>
            <w:rFonts w:hint="eastAsia"/>
            <w:noProof/>
            <w:rtl/>
            <w:lang w:bidi="fa-IR"/>
          </w:rPr>
          <w:t>است</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Toc441683535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40</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36"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ابن</w:t>
        </w:r>
        <w:r w:rsidR="00375216" w:rsidRPr="00992407">
          <w:rPr>
            <w:rStyle w:val="Hyperlink"/>
            <w:noProof/>
            <w:rtl/>
            <w:lang w:bidi="fa-IR"/>
          </w:rPr>
          <w:t xml:space="preserve"> </w:t>
        </w:r>
        <w:r w:rsidR="00375216" w:rsidRPr="00992407">
          <w:rPr>
            <w:rStyle w:val="Hyperlink"/>
            <w:rFonts w:hint="eastAsia"/>
            <w:noProof/>
            <w:rtl/>
            <w:lang w:bidi="fa-IR"/>
          </w:rPr>
          <w:t>عساكر</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آنچه</w:t>
        </w:r>
        <w:r w:rsidR="00375216" w:rsidRPr="00992407">
          <w:rPr>
            <w:rStyle w:val="Hyperlink"/>
            <w:noProof/>
            <w:rtl/>
            <w:lang w:bidi="fa-IR"/>
          </w:rPr>
          <w:t xml:space="preserve"> </w:t>
        </w:r>
        <w:r w:rsidR="00375216" w:rsidRPr="00992407">
          <w:rPr>
            <w:rStyle w:val="Hyperlink"/>
            <w:rFonts w:hint="eastAsia"/>
            <w:noProof/>
            <w:rtl/>
            <w:lang w:bidi="fa-IR"/>
          </w:rPr>
          <w:t>ميان</w:t>
        </w:r>
        <w:r w:rsidR="00375216" w:rsidRPr="00992407">
          <w:rPr>
            <w:rStyle w:val="Hyperlink"/>
            <w:noProof/>
            <w:rtl/>
            <w:lang w:bidi="fa-IR"/>
          </w:rPr>
          <w:t xml:space="preserve"> </w:t>
        </w:r>
        <w:r w:rsidR="00375216" w:rsidRPr="00992407">
          <w:rPr>
            <w:rStyle w:val="Hyperlink"/>
            <w:rFonts w:hint="eastAsia"/>
            <w:noProof/>
            <w:rtl/>
            <w:lang w:bidi="fa-IR"/>
          </w:rPr>
          <w:t>عل</w:t>
        </w:r>
        <w:r w:rsidR="00375216" w:rsidRPr="00992407">
          <w:rPr>
            <w:rStyle w:val="Hyperlink"/>
            <w:rFonts w:hint="cs"/>
            <w:noProof/>
            <w:rtl/>
            <w:lang w:bidi="fa-IR"/>
          </w:rPr>
          <w:t>ی</w:t>
        </w:r>
        <w:r w:rsidR="00375216" w:rsidRPr="00992407">
          <w:rPr>
            <w:rStyle w:val="Hyperlink"/>
            <w:rFonts w:ascii="CTraditional Arabic" w:hAnsi="CTraditional Arabic" w:cs="CTraditional Arabic"/>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ابوسفيان</w:t>
        </w:r>
        <w:r w:rsidR="00375216" w:rsidRPr="00992407">
          <w:rPr>
            <w:rStyle w:val="Hyperlink"/>
            <w:noProof/>
            <w:rtl/>
            <w:lang w:bidi="fa-IR"/>
          </w:rPr>
          <w:t xml:space="preserve"> </w:t>
        </w:r>
        <w:r w:rsidR="00375216" w:rsidRPr="00992407">
          <w:rPr>
            <w:rStyle w:val="Hyperlink"/>
            <w:rFonts w:hint="eastAsia"/>
            <w:noProof/>
            <w:rtl/>
            <w:lang w:bidi="fa-IR"/>
          </w:rPr>
          <w:t>درمورد</w:t>
        </w:r>
        <w:r w:rsidR="00375216" w:rsidRPr="00992407">
          <w:rPr>
            <w:rStyle w:val="Hyperlink"/>
            <w:noProof/>
            <w:rtl/>
            <w:lang w:bidi="fa-IR"/>
          </w:rPr>
          <w:t xml:space="preserve"> </w:t>
        </w:r>
        <w:r w:rsidR="00375216" w:rsidRPr="00992407">
          <w:rPr>
            <w:rStyle w:val="Hyperlink"/>
            <w:rFonts w:hint="eastAsia"/>
            <w:noProof/>
            <w:rtl/>
            <w:lang w:bidi="fa-IR"/>
          </w:rPr>
          <w:t>خلافت</w:t>
        </w:r>
        <w:r w:rsidR="00375216" w:rsidRPr="00992407">
          <w:rPr>
            <w:rStyle w:val="Hyperlink"/>
            <w:noProof/>
            <w:rtl/>
            <w:lang w:bidi="fa-IR"/>
          </w:rPr>
          <w:t xml:space="preserve"> </w:t>
        </w:r>
        <w:r w:rsidR="00375216" w:rsidRPr="00992407">
          <w:rPr>
            <w:rStyle w:val="Hyperlink"/>
            <w:rFonts w:hint="eastAsia"/>
            <w:noProof/>
            <w:rtl/>
            <w:lang w:bidi="fa-IR"/>
          </w:rPr>
          <w:t>ابوبكر</w:t>
        </w:r>
        <w:r w:rsidR="00375216" w:rsidRPr="00992407">
          <w:rPr>
            <w:rStyle w:val="Hyperlink"/>
            <w:noProof/>
            <w:rtl/>
            <w:lang w:bidi="fa-IR"/>
          </w:rPr>
          <w:t xml:space="preserve"> </w:t>
        </w:r>
        <w:r w:rsidR="00375216" w:rsidRPr="00992407">
          <w:rPr>
            <w:rStyle w:val="Hyperlink"/>
            <w:rFonts w:hint="eastAsia"/>
            <w:noProof/>
            <w:rtl/>
            <w:lang w:bidi="fa-IR"/>
          </w:rPr>
          <w:t>صدّيق</w:t>
        </w:r>
        <w:r w:rsidR="00375216" w:rsidRPr="00992407">
          <w:rPr>
            <w:rStyle w:val="Hyperlink"/>
            <w:rFonts w:ascii="CTraditional Arabic" w:hAnsi="CTraditional Arabic" w:cs="CTraditional Arabic"/>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اتفاق</w:t>
        </w:r>
        <w:r w:rsidR="00375216" w:rsidRPr="00992407">
          <w:rPr>
            <w:rStyle w:val="Hyperlink"/>
            <w:noProof/>
            <w:rtl/>
            <w:lang w:bidi="fa-IR"/>
          </w:rPr>
          <w:t xml:space="preserve"> </w:t>
        </w:r>
        <w:r w:rsidR="00375216" w:rsidRPr="00992407">
          <w:rPr>
            <w:rStyle w:val="Hyperlink"/>
            <w:rFonts w:hint="eastAsia"/>
            <w:noProof/>
            <w:rtl/>
            <w:lang w:bidi="fa-IR"/>
          </w:rPr>
          <w:t>افتاد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Toc441683536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41</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37"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عبدالرزاق</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حاكم</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آنچه</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ميان</w:t>
        </w:r>
        <w:r w:rsidR="00375216" w:rsidRPr="00992407">
          <w:rPr>
            <w:rStyle w:val="Hyperlink"/>
            <w:noProof/>
            <w:rtl/>
            <w:lang w:bidi="fa-IR"/>
          </w:rPr>
          <w:t xml:space="preserve"> </w:t>
        </w:r>
        <w:r w:rsidR="00375216" w:rsidRPr="00992407">
          <w:rPr>
            <w:rStyle w:val="Hyperlink"/>
            <w:rFonts w:hint="eastAsia"/>
            <w:noProof/>
            <w:rtl/>
            <w:lang w:bidi="fa-IR"/>
          </w:rPr>
          <w:t>عل</w:t>
        </w:r>
        <w:r w:rsidR="00375216" w:rsidRPr="00992407">
          <w:rPr>
            <w:rStyle w:val="Hyperlink"/>
            <w:rFonts w:hint="cs"/>
            <w:noProof/>
            <w:rtl/>
            <w:lang w:bidi="fa-IR"/>
          </w:rPr>
          <w:t>ی</w:t>
        </w:r>
        <w:r w:rsidR="00375216" w:rsidRPr="00992407">
          <w:rPr>
            <w:rStyle w:val="Hyperlink"/>
            <w:rFonts w:ascii="CTraditional Arabic" w:hAnsi="CTraditional Arabic" w:cs="CTraditional Arabic"/>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ابوسفيان</w:t>
        </w:r>
        <w:r w:rsidR="00375216" w:rsidRPr="00992407">
          <w:rPr>
            <w:rStyle w:val="Hyperlink"/>
            <w:noProof/>
            <w:rtl/>
            <w:lang w:bidi="fa-IR"/>
          </w:rPr>
          <w:t xml:space="preserve"> </w:t>
        </w:r>
        <w:r w:rsidR="00375216" w:rsidRPr="00992407">
          <w:rPr>
            <w:rStyle w:val="Hyperlink"/>
            <w:rFonts w:hint="eastAsia"/>
            <w:noProof/>
            <w:rtl/>
            <w:lang w:bidi="fa-IR"/>
          </w:rPr>
          <w:t>اتفاق</w:t>
        </w:r>
        <w:r w:rsidR="00375216" w:rsidRPr="00992407">
          <w:rPr>
            <w:rStyle w:val="Hyperlink"/>
            <w:noProof/>
            <w:rtl/>
            <w:lang w:bidi="fa-IR"/>
          </w:rPr>
          <w:t xml:space="preserve"> </w:t>
        </w:r>
        <w:r w:rsidR="00375216" w:rsidRPr="00992407">
          <w:rPr>
            <w:rStyle w:val="Hyperlink"/>
            <w:rFonts w:hint="eastAsia"/>
            <w:noProof/>
            <w:rtl/>
            <w:lang w:bidi="fa-IR"/>
          </w:rPr>
          <w:t>افتاد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Toc441683537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42</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38" w:history="1">
        <w:r w:rsidR="00375216" w:rsidRPr="00992407">
          <w:rPr>
            <w:rStyle w:val="Hyperlink"/>
            <w:rFonts w:hint="eastAsia"/>
            <w:noProof/>
            <w:rtl/>
            <w:lang w:bidi="fa-IR"/>
          </w:rPr>
          <w:t>آنچه</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ميان</w:t>
        </w:r>
        <w:r w:rsidR="00375216" w:rsidRPr="00992407">
          <w:rPr>
            <w:rStyle w:val="Hyperlink"/>
            <w:noProof/>
            <w:rtl/>
            <w:lang w:bidi="fa-IR"/>
          </w:rPr>
          <w:t xml:space="preserve"> </w:t>
        </w:r>
        <w:r w:rsidR="00375216" w:rsidRPr="00992407">
          <w:rPr>
            <w:rStyle w:val="Hyperlink"/>
            <w:rFonts w:hint="eastAsia"/>
            <w:noProof/>
            <w:rtl/>
            <w:lang w:bidi="fa-IR"/>
          </w:rPr>
          <w:t>عمربن</w:t>
        </w:r>
        <w:r w:rsidR="00375216" w:rsidRPr="00992407">
          <w:rPr>
            <w:rStyle w:val="Hyperlink"/>
            <w:noProof/>
            <w:rtl/>
            <w:lang w:bidi="fa-IR"/>
          </w:rPr>
          <w:t xml:space="preserve"> </w:t>
        </w:r>
        <w:r w:rsidR="00375216" w:rsidRPr="00992407">
          <w:rPr>
            <w:rStyle w:val="Hyperlink"/>
            <w:rFonts w:hint="eastAsia"/>
            <w:noProof/>
            <w:rtl/>
            <w:lang w:bidi="fa-IR"/>
          </w:rPr>
          <w:t>الخطاب</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خالدبن</w:t>
        </w:r>
        <w:r w:rsidR="00375216" w:rsidRPr="00992407">
          <w:rPr>
            <w:rStyle w:val="Hyperlink"/>
            <w:noProof/>
            <w:rtl/>
            <w:lang w:bidi="fa-IR"/>
          </w:rPr>
          <w:t xml:space="preserve"> </w:t>
        </w:r>
        <w:r w:rsidR="00375216" w:rsidRPr="00992407">
          <w:rPr>
            <w:rStyle w:val="Hyperlink"/>
            <w:rFonts w:hint="eastAsia"/>
            <w:noProof/>
            <w:rtl/>
            <w:lang w:bidi="fa-IR"/>
          </w:rPr>
          <w:t>سعيد</w:t>
        </w:r>
        <w:r w:rsidR="00375216" w:rsidRPr="00992407">
          <w:rPr>
            <w:rStyle w:val="Hyperlink"/>
            <w:rFonts w:ascii="CTraditional Arabic" w:hAnsi="CTraditional Arabic" w:cs="CTraditional Arabic"/>
            <w:noProof/>
            <w:rtl/>
            <w:lang w:bidi="fa-IR"/>
          </w:rPr>
          <w:t xml:space="preserve"> </w:t>
        </w:r>
        <w:r w:rsidR="00375216" w:rsidRPr="00992407">
          <w:rPr>
            <w:rStyle w:val="Hyperlink"/>
            <w:rFonts w:ascii="CTraditional Arabic" w:hAnsi="CTraditional Arabic"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خلافت</w:t>
        </w:r>
        <w:r w:rsidR="00375216" w:rsidRPr="00992407">
          <w:rPr>
            <w:rStyle w:val="Hyperlink"/>
            <w:noProof/>
            <w:rtl/>
            <w:lang w:bidi="fa-IR"/>
          </w:rPr>
          <w:t xml:space="preserve"> </w:t>
        </w:r>
        <w:r w:rsidR="00375216" w:rsidRPr="00992407">
          <w:rPr>
            <w:rStyle w:val="Hyperlink"/>
            <w:rFonts w:hint="eastAsia"/>
            <w:noProof/>
            <w:rtl/>
            <w:lang w:bidi="fa-IR"/>
          </w:rPr>
          <w:t>ابوبكر</w:t>
        </w:r>
        <w:r w:rsidR="00375216" w:rsidRPr="00992407">
          <w:rPr>
            <w:rStyle w:val="Hyperlink"/>
            <w:noProof/>
            <w:rtl/>
            <w:lang w:bidi="fa-IR"/>
          </w:rPr>
          <w:t xml:space="preserve"> </w:t>
        </w:r>
        <w:r w:rsidR="00375216" w:rsidRPr="00992407">
          <w:rPr>
            <w:rStyle w:val="Hyperlink"/>
            <w:rFonts w:hint="eastAsia"/>
            <w:noProof/>
            <w:rtl/>
            <w:lang w:bidi="fa-IR"/>
          </w:rPr>
          <w:t>صدّيق</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اتفاق</w:t>
        </w:r>
        <w:r w:rsidR="00375216" w:rsidRPr="00992407">
          <w:rPr>
            <w:rStyle w:val="Hyperlink"/>
            <w:noProof/>
            <w:rtl/>
            <w:lang w:bidi="fa-IR"/>
          </w:rPr>
          <w:t xml:space="preserve"> </w:t>
        </w:r>
        <w:r w:rsidR="00375216" w:rsidRPr="00992407">
          <w:rPr>
            <w:rStyle w:val="Hyperlink"/>
            <w:rFonts w:hint="eastAsia"/>
            <w:noProof/>
            <w:rtl/>
            <w:lang w:bidi="fa-IR"/>
          </w:rPr>
          <w:t>افتاد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Toc441683538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42</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39"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ام</w:t>
        </w:r>
        <w:r w:rsidR="00375216" w:rsidRPr="00992407">
          <w:rPr>
            <w:rStyle w:val="Hyperlink"/>
            <w:noProof/>
            <w:rtl/>
            <w:lang w:bidi="fa-IR"/>
          </w:rPr>
          <w:t xml:space="preserve"> </w:t>
        </w:r>
        <w:r w:rsidR="00375216" w:rsidRPr="00992407">
          <w:rPr>
            <w:rStyle w:val="Hyperlink"/>
            <w:rFonts w:hint="eastAsia"/>
            <w:noProof/>
            <w:rtl/>
            <w:lang w:bidi="fa-IR"/>
          </w:rPr>
          <w:t>خالد</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آنچه</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ميان</w:t>
        </w:r>
        <w:r w:rsidR="00375216" w:rsidRPr="00992407">
          <w:rPr>
            <w:rStyle w:val="Hyperlink"/>
            <w:noProof/>
            <w:rtl/>
            <w:lang w:bidi="fa-IR"/>
          </w:rPr>
          <w:t xml:space="preserve"> </w:t>
        </w:r>
        <w:r w:rsidR="00375216" w:rsidRPr="00992407">
          <w:rPr>
            <w:rStyle w:val="Hyperlink"/>
            <w:rFonts w:hint="eastAsia"/>
            <w:noProof/>
            <w:rtl/>
            <w:lang w:bidi="fa-IR"/>
          </w:rPr>
          <w:t>ابوبكر</w:t>
        </w:r>
        <w:r w:rsidR="00375216" w:rsidRPr="00992407">
          <w:rPr>
            <w:rStyle w:val="Hyperlink"/>
            <w:rFonts w:ascii="CTraditional Arabic" w:hAnsi="CTraditional Arabic" w:cs="CTraditional Arabic"/>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خالدبن</w:t>
        </w:r>
        <w:r w:rsidR="00375216" w:rsidRPr="00992407">
          <w:rPr>
            <w:rStyle w:val="Hyperlink"/>
            <w:noProof/>
            <w:rtl/>
            <w:lang w:bidi="fa-IR"/>
          </w:rPr>
          <w:t xml:space="preserve"> </w:t>
        </w:r>
        <w:r w:rsidR="00375216" w:rsidRPr="00992407">
          <w:rPr>
            <w:rStyle w:val="Hyperlink"/>
            <w:rFonts w:hint="eastAsia"/>
            <w:noProof/>
            <w:rtl/>
            <w:lang w:bidi="fa-IR"/>
          </w:rPr>
          <w:t>سعيد</w:t>
        </w:r>
        <w:r w:rsidR="00375216" w:rsidRPr="00992407">
          <w:rPr>
            <w:rStyle w:val="Hyperlink"/>
            <w:noProof/>
            <w:rtl/>
            <w:lang w:bidi="fa-IR"/>
          </w:rPr>
          <w:t xml:space="preserve"> </w:t>
        </w:r>
        <w:r w:rsidR="00375216" w:rsidRPr="00992407">
          <w:rPr>
            <w:rStyle w:val="Hyperlink"/>
            <w:rFonts w:hint="eastAsia"/>
            <w:noProof/>
            <w:rtl/>
            <w:lang w:bidi="fa-IR"/>
          </w:rPr>
          <w:t>اتفاق</w:t>
        </w:r>
        <w:r w:rsidR="00375216" w:rsidRPr="00992407">
          <w:rPr>
            <w:rStyle w:val="Hyperlink"/>
            <w:noProof/>
            <w:rtl/>
            <w:lang w:bidi="fa-IR"/>
          </w:rPr>
          <w:t xml:space="preserve"> </w:t>
        </w:r>
        <w:r w:rsidR="00375216" w:rsidRPr="00992407">
          <w:rPr>
            <w:rStyle w:val="Hyperlink"/>
            <w:rFonts w:hint="eastAsia"/>
            <w:noProof/>
            <w:rtl/>
            <w:lang w:bidi="fa-IR"/>
          </w:rPr>
          <w:t>افتاد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Toc441683539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43</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40" w:history="1">
        <w:r w:rsidR="00375216" w:rsidRPr="00992407">
          <w:rPr>
            <w:rStyle w:val="Hyperlink"/>
            <w:rFonts w:hint="eastAsia"/>
            <w:noProof/>
            <w:rtl/>
            <w:lang w:bidi="fa-IR"/>
          </w:rPr>
          <w:t>خارج</w:t>
        </w:r>
        <w:r w:rsidR="00375216" w:rsidRPr="00992407">
          <w:rPr>
            <w:rStyle w:val="Hyperlink"/>
            <w:noProof/>
            <w:rtl/>
            <w:lang w:bidi="fa-IR"/>
          </w:rPr>
          <w:t xml:space="preserve"> </w:t>
        </w:r>
        <w:r w:rsidR="00375216" w:rsidRPr="00992407">
          <w:rPr>
            <w:rStyle w:val="Hyperlink"/>
            <w:rFonts w:hint="eastAsia"/>
            <w:noProof/>
            <w:rtl/>
            <w:lang w:bidi="fa-IR"/>
          </w:rPr>
          <w:t>شدن</w:t>
        </w:r>
        <w:r w:rsidR="00375216" w:rsidRPr="00992407">
          <w:rPr>
            <w:rStyle w:val="Hyperlink"/>
            <w:noProof/>
            <w:rtl/>
            <w:lang w:bidi="fa-IR"/>
          </w:rPr>
          <w:t xml:space="preserve"> </w:t>
        </w:r>
        <w:r w:rsidR="00375216" w:rsidRPr="00992407">
          <w:rPr>
            <w:rStyle w:val="Hyperlink"/>
            <w:rFonts w:hint="eastAsia"/>
            <w:noProof/>
            <w:rtl/>
            <w:lang w:bidi="fa-IR"/>
          </w:rPr>
          <w:t>ابوبكر</w:t>
        </w:r>
        <w:r w:rsidR="00375216" w:rsidRPr="00992407">
          <w:rPr>
            <w:rStyle w:val="Hyperlink"/>
            <w:rFonts w:ascii="CTraditional Arabic" w:hAnsi="CTraditional Arabic" w:cs="CTraditional Arabic"/>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برا</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جهاد</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تنهاي</w:t>
        </w:r>
        <w:r w:rsidR="00375216" w:rsidRPr="00992407">
          <w:rPr>
            <w:rStyle w:val="Hyperlink"/>
            <w:rFonts w:hint="cs"/>
            <w:noProof/>
            <w:rtl/>
            <w:lang w:bidi="fa-IR"/>
          </w:rPr>
          <w:t>ی</w:t>
        </w:r>
        <w:r w:rsidR="00375216" w:rsidRPr="00992407">
          <w:rPr>
            <w:rStyle w:val="Hyperlink"/>
            <w:rFonts w:hint="eastAsia"/>
            <w:noProof/>
            <w:rtl/>
            <w:lang w:bidi="fa-IR"/>
          </w:rPr>
          <w:t>‏اش</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قول</w:t>
        </w:r>
        <w:r w:rsidR="00375216" w:rsidRPr="00992407">
          <w:rPr>
            <w:rStyle w:val="Hyperlink"/>
            <w:rFonts w:ascii="CTraditional Arabic" w:hAnsi="CTraditional Arabic" w:cs="CTraditional Arabic"/>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عل</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Toc441683540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44</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541" w:history="1">
        <w:r w:rsidR="00375216" w:rsidRPr="00992407">
          <w:rPr>
            <w:rStyle w:val="Hyperlink"/>
            <w:rFonts w:hint="eastAsia"/>
            <w:noProof/>
            <w:rtl/>
            <w:lang w:bidi="fa-IR"/>
          </w:rPr>
          <w:t>مسترد</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خلافت</w:t>
        </w:r>
        <w:r w:rsidR="00375216" w:rsidRPr="00992407">
          <w:rPr>
            <w:rStyle w:val="Hyperlink"/>
            <w:noProof/>
            <w:rtl/>
            <w:lang w:bidi="fa-IR"/>
          </w:rPr>
          <w:t xml:space="preserve"> </w:t>
        </w:r>
        <w:r w:rsidR="00375216" w:rsidRPr="00992407">
          <w:rPr>
            <w:rStyle w:val="Hyperlink"/>
            <w:rFonts w:hint="eastAsia"/>
            <w:noProof/>
            <w:rtl/>
            <w:lang w:bidi="fa-IR"/>
          </w:rPr>
          <w:t>براى</w:t>
        </w:r>
        <w:r w:rsidR="00375216" w:rsidRPr="00992407">
          <w:rPr>
            <w:rStyle w:val="Hyperlink"/>
            <w:noProof/>
            <w:rtl/>
            <w:lang w:bidi="fa-IR"/>
          </w:rPr>
          <w:t xml:space="preserve"> </w:t>
        </w:r>
        <w:r w:rsidR="00375216" w:rsidRPr="00992407">
          <w:rPr>
            <w:rStyle w:val="Hyperlink"/>
            <w:rFonts w:hint="eastAsia"/>
            <w:noProof/>
            <w:rtl/>
            <w:lang w:bidi="fa-IR"/>
          </w:rPr>
          <w:t>مردم</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Toc441683541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44</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42" w:history="1">
        <w:r w:rsidR="00375216" w:rsidRPr="00992407">
          <w:rPr>
            <w:rStyle w:val="Hyperlink"/>
            <w:rFonts w:hint="eastAsia"/>
            <w:noProof/>
            <w:rtl/>
            <w:lang w:bidi="fa-IR"/>
          </w:rPr>
          <w:t>خطبه</w:t>
        </w:r>
        <w:r w:rsidR="00375216" w:rsidRPr="00992407">
          <w:rPr>
            <w:rStyle w:val="Hyperlink"/>
            <w:noProof/>
            <w:rtl/>
            <w:lang w:bidi="fa-IR"/>
          </w:rPr>
          <w:t xml:space="preserve"> </w:t>
        </w:r>
        <w:r w:rsidR="00375216" w:rsidRPr="00992407">
          <w:rPr>
            <w:rStyle w:val="Hyperlink"/>
            <w:rFonts w:hint="eastAsia"/>
            <w:noProof/>
            <w:rtl/>
            <w:lang w:bidi="fa-IR"/>
          </w:rPr>
          <w:t>ابوبكر</w:t>
        </w:r>
        <w:r w:rsidR="00375216" w:rsidRPr="00992407">
          <w:rPr>
            <w:rStyle w:val="Hyperlink"/>
            <w:rFonts w:ascii="CTraditional Arabic" w:hAnsi="CTraditional Arabic" w:cs="CTraditional Arabic"/>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خلافت</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سخن</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w:t>
        </w:r>
        <w:r w:rsidR="00375216" w:rsidRPr="00992407">
          <w:rPr>
            <w:rStyle w:val="Hyperlink"/>
            <w:rFonts w:hint="eastAsia"/>
            <w:noProof/>
            <w:rtl/>
            <w:lang w:bidi="fa-IR"/>
          </w:rPr>
          <w:t>من</w:t>
        </w:r>
        <w:r w:rsidR="00375216" w:rsidRPr="00992407">
          <w:rPr>
            <w:rStyle w:val="Hyperlink"/>
            <w:noProof/>
            <w:rtl/>
            <w:lang w:bidi="fa-IR"/>
          </w:rPr>
          <w:t xml:space="preserve"> </w:t>
        </w:r>
        <w:r w:rsidR="00375216" w:rsidRPr="00992407">
          <w:rPr>
            <w:rStyle w:val="Hyperlink"/>
            <w:rFonts w:hint="eastAsia"/>
            <w:noProof/>
            <w:rtl/>
            <w:lang w:bidi="fa-IR"/>
          </w:rPr>
          <w:t>هرگز</w:t>
        </w:r>
        <w:r w:rsidR="00375216" w:rsidRPr="00992407">
          <w:rPr>
            <w:rStyle w:val="Hyperlink"/>
            <w:noProof/>
            <w:rtl/>
            <w:lang w:bidi="fa-IR"/>
          </w:rPr>
          <w:t xml:space="preserve"> </w:t>
        </w:r>
        <w:r w:rsidR="00375216" w:rsidRPr="00992407">
          <w:rPr>
            <w:rStyle w:val="Hyperlink"/>
            <w:rFonts w:hint="eastAsia"/>
            <w:noProof/>
            <w:rtl/>
            <w:lang w:bidi="fa-IR"/>
          </w:rPr>
          <w:t>هيچ</w:t>
        </w:r>
        <w:r w:rsidR="00375216" w:rsidRPr="00992407">
          <w:rPr>
            <w:rStyle w:val="Hyperlink"/>
            <w:noProof/>
            <w:rtl/>
            <w:lang w:bidi="fa-IR"/>
          </w:rPr>
          <w:t xml:space="preserve"> </w:t>
        </w:r>
        <w:r w:rsidR="00375216" w:rsidRPr="00992407">
          <w:rPr>
            <w:rStyle w:val="Hyperlink"/>
            <w:rFonts w:hint="eastAsia"/>
            <w:noProof/>
            <w:rtl/>
            <w:lang w:bidi="fa-IR"/>
          </w:rPr>
          <w:t>شب</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روز</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بر</w:t>
        </w:r>
        <w:r w:rsidR="00375216" w:rsidRPr="00992407">
          <w:rPr>
            <w:rStyle w:val="Hyperlink"/>
            <w:noProof/>
            <w:rtl/>
            <w:lang w:bidi="fa-IR"/>
          </w:rPr>
          <w:t xml:space="preserve"> </w:t>
        </w:r>
        <w:r w:rsidR="00375216" w:rsidRPr="00992407">
          <w:rPr>
            <w:rStyle w:val="Hyperlink"/>
            <w:rFonts w:hint="eastAsia"/>
            <w:noProof/>
            <w:rtl/>
            <w:lang w:bidi="fa-IR"/>
          </w:rPr>
          <w:t>آن</w:t>
        </w:r>
        <w:r w:rsidR="00375216" w:rsidRPr="00992407">
          <w:rPr>
            <w:rStyle w:val="Hyperlink"/>
            <w:noProof/>
            <w:rtl/>
            <w:lang w:bidi="fa-IR"/>
          </w:rPr>
          <w:t xml:space="preserve"> </w:t>
        </w:r>
        <w:r w:rsidR="00375216" w:rsidRPr="00992407">
          <w:rPr>
            <w:rStyle w:val="Hyperlink"/>
            <w:rFonts w:hint="eastAsia"/>
            <w:noProof/>
            <w:rtl/>
            <w:lang w:bidi="fa-IR"/>
          </w:rPr>
          <w:t>حريص</w:t>
        </w:r>
        <w:r w:rsidR="00375216" w:rsidRPr="00992407">
          <w:rPr>
            <w:rStyle w:val="Hyperlink"/>
            <w:noProof/>
            <w:rtl/>
            <w:lang w:bidi="fa-IR"/>
          </w:rPr>
          <w:t xml:space="preserve"> </w:t>
        </w:r>
        <w:r w:rsidR="00375216" w:rsidRPr="00992407">
          <w:rPr>
            <w:rStyle w:val="Hyperlink"/>
            <w:rFonts w:hint="eastAsia"/>
            <w:noProof/>
            <w:rtl/>
            <w:lang w:bidi="fa-IR"/>
          </w:rPr>
          <w:t>نموده‏ام»</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Toc441683542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44</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43" w:history="1">
        <w:r w:rsidR="00375216" w:rsidRPr="00992407">
          <w:rPr>
            <w:rStyle w:val="Hyperlink"/>
            <w:rFonts w:hint="eastAsia"/>
            <w:noProof/>
            <w:rtl/>
            <w:lang w:bidi="fa-IR"/>
          </w:rPr>
          <w:t>پاسخ</w:t>
        </w:r>
        <w:r w:rsidR="00375216" w:rsidRPr="00992407">
          <w:rPr>
            <w:rStyle w:val="Hyperlink"/>
            <w:noProof/>
            <w:rtl/>
            <w:lang w:bidi="fa-IR"/>
          </w:rPr>
          <w:t xml:space="preserve"> </w:t>
        </w:r>
        <w:r w:rsidR="00375216" w:rsidRPr="00992407">
          <w:rPr>
            <w:rStyle w:val="Hyperlink"/>
            <w:rFonts w:hint="eastAsia"/>
            <w:noProof/>
            <w:rtl/>
            <w:lang w:bidi="fa-IR"/>
          </w:rPr>
          <w:t>صحابه</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ابوبكر</w:t>
        </w:r>
        <w:r w:rsidR="00375216" w:rsidRPr="00992407">
          <w:rPr>
            <w:rStyle w:val="Hyperlink"/>
            <w:rFonts w:ascii="CTraditional Arabic" w:hAnsi="CTraditional Arabic" w:cs="CTraditional Arabic"/>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قول</w:t>
        </w:r>
        <w:r w:rsidR="00375216" w:rsidRPr="00992407">
          <w:rPr>
            <w:rStyle w:val="Hyperlink"/>
            <w:noProof/>
            <w:rtl/>
            <w:lang w:bidi="fa-IR"/>
          </w:rPr>
          <w:t xml:space="preserve"> </w:t>
        </w:r>
        <w:r w:rsidR="00375216" w:rsidRPr="00992407">
          <w:rPr>
            <w:rStyle w:val="Hyperlink"/>
            <w:rFonts w:hint="eastAsia"/>
            <w:noProof/>
            <w:rtl/>
            <w:lang w:bidi="fa-IR"/>
          </w:rPr>
          <w:t>ايشان</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خدا</w:t>
        </w:r>
        <w:r w:rsidR="00375216" w:rsidRPr="00992407">
          <w:rPr>
            <w:rStyle w:val="Hyperlink"/>
            <w:noProof/>
            <w:rtl/>
            <w:lang w:bidi="fa-IR"/>
          </w:rPr>
          <w:t xml:space="preserve"> </w:t>
        </w:r>
        <w:r w:rsidR="00375216" w:rsidRPr="00992407">
          <w:rPr>
            <w:rStyle w:val="Hyperlink"/>
            <w:rFonts w:hint="eastAsia"/>
            <w:noProof/>
            <w:rtl/>
            <w:lang w:bidi="fa-IR"/>
          </w:rPr>
          <w:t>سوگند</w:t>
        </w:r>
        <w:r w:rsidR="00375216" w:rsidRPr="00992407">
          <w:rPr>
            <w:rStyle w:val="Hyperlink"/>
            <w:noProof/>
            <w:rtl/>
            <w:lang w:bidi="fa-IR"/>
          </w:rPr>
          <w:t xml:space="preserve"> </w:t>
        </w:r>
        <w:r w:rsidR="00375216" w:rsidRPr="00992407">
          <w:rPr>
            <w:rStyle w:val="Hyperlink"/>
            <w:rFonts w:hint="eastAsia"/>
            <w:noProof/>
            <w:rtl/>
            <w:lang w:bidi="fa-IR"/>
          </w:rPr>
          <w:t>تو</w:t>
        </w:r>
        <w:r w:rsidR="00375216" w:rsidRPr="00992407">
          <w:rPr>
            <w:rStyle w:val="Hyperlink"/>
            <w:noProof/>
            <w:rtl/>
            <w:lang w:bidi="fa-IR"/>
          </w:rPr>
          <w:t xml:space="preserve"> </w:t>
        </w:r>
        <w:r w:rsidR="00375216" w:rsidRPr="00992407">
          <w:rPr>
            <w:rStyle w:val="Hyperlink"/>
            <w:rFonts w:hint="eastAsia"/>
            <w:noProof/>
            <w:rtl/>
            <w:lang w:bidi="fa-IR"/>
          </w:rPr>
          <w:t>بهترين</w:t>
        </w:r>
        <w:r w:rsidR="00375216" w:rsidRPr="00992407">
          <w:rPr>
            <w:rStyle w:val="Hyperlink"/>
            <w:noProof/>
            <w:rtl/>
            <w:lang w:bidi="fa-IR"/>
          </w:rPr>
          <w:t xml:space="preserve"> </w:t>
        </w:r>
        <w:r w:rsidR="00375216" w:rsidRPr="00992407">
          <w:rPr>
            <w:rStyle w:val="Hyperlink"/>
            <w:rFonts w:hint="eastAsia"/>
            <w:noProof/>
            <w:rtl/>
            <w:lang w:bidi="fa-IR"/>
          </w:rPr>
          <w:t>ما</w:t>
        </w:r>
        <w:r w:rsidR="00375216" w:rsidRPr="00992407">
          <w:rPr>
            <w:rStyle w:val="Hyperlink"/>
            <w:noProof/>
            <w:rtl/>
            <w:lang w:bidi="fa-IR"/>
          </w:rPr>
          <w:t xml:space="preserve"> </w:t>
        </w:r>
        <w:r w:rsidR="00375216" w:rsidRPr="00992407">
          <w:rPr>
            <w:rStyle w:val="Hyperlink"/>
            <w:rFonts w:hint="eastAsia"/>
            <w:noProof/>
            <w:rtl/>
            <w:lang w:bidi="fa-IR"/>
          </w:rPr>
          <w:t>هست</w:t>
        </w:r>
        <w:r w:rsidR="00375216" w:rsidRPr="00992407">
          <w:rPr>
            <w:rStyle w:val="Hyperlink"/>
            <w:rFonts w:hint="cs"/>
            <w:noProof/>
            <w:rtl/>
            <w:lang w:bidi="fa-IR"/>
          </w:rPr>
          <w:t>ی</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Toc441683543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44</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44" w:history="1">
        <w:r w:rsidR="00375216" w:rsidRPr="00992407">
          <w:rPr>
            <w:rStyle w:val="Hyperlink"/>
            <w:rFonts w:hint="eastAsia"/>
            <w:noProof/>
            <w:rtl/>
            <w:lang w:bidi="fa-IR"/>
          </w:rPr>
          <w:t>پاسخ</w:t>
        </w:r>
        <w:r w:rsidR="00375216" w:rsidRPr="00992407">
          <w:rPr>
            <w:rStyle w:val="Hyperlink"/>
            <w:noProof/>
            <w:rtl/>
            <w:lang w:bidi="fa-IR"/>
          </w:rPr>
          <w:t xml:space="preserve"> </w:t>
        </w:r>
        <w:r w:rsidR="00375216" w:rsidRPr="00992407">
          <w:rPr>
            <w:rStyle w:val="Hyperlink"/>
            <w:rFonts w:hint="eastAsia"/>
            <w:noProof/>
            <w:rtl/>
            <w:lang w:bidi="fa-IR"/>
          </w:rPr>
          <w:t>عل</w:t>
        </w:r>
        <w:r w:rsidR="00375216" w:rsidRPr="00992407">
          <w:rPr>
            <w:rStyle w:val="Hyperlink"/>
            <w:rFonts w:hint="cs"/>
            <w:noProof/>
            <w:rtl/>
            <w:lang w:bidi="fa-IR"/>
          </w:rPr>
          <w:t>ی</w:t>
        </w:r>
        <w:r w:rsidR="00375216" w:rsidRPr="00992407">
          <w:rPr>
            <w:rStyle w:val="Hyperlink"/>
            <w:rFonts w:ascii="CTraditional Arabic" w:hAnsi="CTraditional Arabic" w:cs="CTraditional Arabic"/>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ابوبكر</w:t>
        </w:r>
        <w:r w:rsidR="00375216" w:rsidRPr="00992407">
          <w:rPr>
            <w:rStyle w:val="Hyperlink"/>
            <w:rFonts w:ascii="CTraditional Arabic" w:hAnsi="CTraditional Arabic" w:cs="CTraditional Arabic"/>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سخن</w:t>
        </w:r>
        <w:r w:rsidR="00375216" w:rsidRPr="00992407">
          <w:rPr>
            <w:rStyle w:val="Hyperlink"/>
            <w:noProof/>
            <w:rtl/>
            <w:lang w:bidi="fa-IR"/>
          </w:rPr>
          <w:t xml:space="preserve"> </w:t>
        </w:r>
        <w:r w:rsidR="00375216" w:rsidRPr="00992407">
          <w:rPr>
            <w:rStyle w:val="Hyperlink"/>
            <w:rFonts w:hint="eastAsia"/>
            <w:noProof/>
            <w:rtl/>
            <w:lang w:bidi="fa-IR"/>
          </w:rPr>
          <w:t>او</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نه</w:t>
        </w:r>
        <w:r w:rsidR="00375216" w:rsidRPr="00992407">
          <w:rPr>
            <w:rStyle w:val="Hyperlink"/>
            <w:noProof/>
            <w:rtl/>
            <w:lang w:bidi="fa-IR"/>
          </w:rPr>
          <w:t xml:space="preserve"> </w:t>
        </w:r>
        <w:r w:rsidR="00375216" w:rsidRPr="00992407">
          <w:rPr>
            <w:rStyle w:val="Hyperlink"/>
            <w:rFonts w:hint="eastAsia"/>
            <w:noProof/>
            <w:rtl/>
            <w:lang w:bidi="fa-IR"/>
          </w:rPr>
          <w:t>استعفايت</w:t>
        </w:r>
        <w:r w:rsidR="00375216" w:rsidRPr="00992407">
          <w:rPr>
            <w:rStyle w:val="Hyperlink"/>
            <w:noProof/>
            <w:rtl/>
            <w:lang w:bidi="fa-IR"/>
          </w:rPr>
          <w:t xml:space="preserve"> </w:t>
        </w:r>
        <w:r w:rsidR="00375216" w:rsidRPr="00992407">
          <w:rPr>
            <w:rStyle w:val="Hyperlink"/>
            <w:rFonts w:hint="eastAsia"/>
            <w:noProof/>
            <w:rtl/>
            <w:lang w:bidi="fa-IR"/>
          </w:rPr>
          <w:t>را</w:t>
        </w:r>
        <w:r w:rsidR="00375216" w:rsidRPr="00992407">
          <w:rPr>
            <w:rStyle w:val="Hyperlink"/>
            <w:noProof/>
            <w:rtl/>
            <w:lang w:bidi="fa-IR"/>
          </w:rPr>
          <w:t xml:space="preserve"> </w:t>
        </w:r>
        <w:r w:rsidR="00375216" w:rsidRPr="00992407">
          <w:rPr>
            <w:rStyle w:val="Hyperlink"/>
            <w:rFonts w:hint="eastAsia"/>
            <w:noProof/>
            <w:rtl/>
            <w:lang w:bidi="fa-IR"/>
          </w:rPr>
          <w:t>قبول</w:t>
        </w:r>
        <w:r w:rsidR="00375216" w:rsidRPr="00992407">
          <w:rPr>
            <w:rStyle w:val="Hyperlink"/>
            <w:noProof/>
            <w:rtl/>
            <w:lang w:bidi="fa-IR"/>
          </w:rPr>
          <w:t xml:space="preserve"> </w:t>
        </w:r>
        <w:r w:rsidR="00375216" w:rsidRPr="00992407">
          <w:rPr>
            <w:rStyle w:val="Hyperlink"/>
            <w:rFonts w:hint="eastAsia"/>
            <w:noProof/>
            <w:rtl/>
            <w:lang w:bidi="fa-IR"/>
          </w:rPr>
          <w:t>م</w:t>
        </w:r>
        <w:r w:rsidR="00375216" w:rsidRPr="00992407">
          <w:rPr>
            <w:rStyle w:val="Hyperlink"/>
            <w:rFonts w:hint="cs"/>
            <w:noProof/>
            <w:rtl/>
            <w:lang w:bidi="fa-IR"/>
          </w:rPr>
          <w:t>ی</w:t>
        </w:r>
        <w:r w:rsidR="00375216" w:rsidRPr="00992407">
          <w:rPr>
            <w:rStyle w:val="Hyperlink"/>
            <w:rFonts w:hint="eastAsia"/>
            <w:noProof/>
            <w:rtl/>
            <w:lang w:bidi="fa-IR"/>
          </w:rPr>
          <w:t>‏كنيم</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نه</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تو</w:t>
        </w:r>
        <w:r w:rsidR="00375216" w:rsidRPr="00992407">
          <w:rPr>
            <w:rStyle w:val="Hyperlink"/>
            <w:noProof/>
            <w:rtl/>
            <w:lang w:bidi="fa-IR"/>
          </w:rPr>
          <w:t xml:space="preserve"> </w:t>
        </w:r>
        <w:r w:rsidR="00375216" w:rsidRPr="00992407">
          <w:rPr>
            <w:rStyle w:val="Hyperlink"/>
            <w:rFonts w:hint="eastAsia"/>
            <w:noProof/>
            <w:rtl/>
            <w:lang w:bidi="fa-IR"/>
          </w:rPr>
          <w:t>م</w:t>
        </w:r>
        <w:r w:rsidR="00375216" w:rsidRPr="00992407">
          <w:rPr>
            <w:rStyle w:val="Hyperlink"/>
            <w:rFonts w:hint="cs"/>
            <w:noProof/>
            <w:rtl/>
            <w:lang w:bidi="fa-IR"/>
          </w:rPr>
          <w:t>ی</w:t>
        </w:r>
        <w:r w:rsidR="00375216" w:rsidRPr="00992407">
          <w:rPr>
            <w:rStyle w:val="Hyperlink"/>
            <w:rFonts w:hint="eastAsia"/>
            <w:noProof/>
            <w:rtl/>
            <w:lang w:bidi="fa-IR"/>
          </w:rPr>
          <w:t>‏خواهيم</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استعفا</w:t>
        </w:r>
        <w:r w:rsidR="00375216" w:rsidRPr="00992407">
          <w:rPr>
            <w:rStyle w:val="Hyperlink"/>
            <w:noProof/>
            <w:rtl/>
            <w:lang w:bidi="fa-IR"/>
          </w:rPr>
          <w:t xml:space="preserve"> </w:t>
        </w:r>
        <w:r w:rsidR="00375216" w:rsidRPr="00992407">
          <w:rPr>
            <w:rStyle w:val="Hyperlink"/>
            <w:rFonts w:hint="eastAsia"/>
            <w:noProof/>
            <w:rtl/>
            <w:lang w:bidi="fa-IR"/>
          </w:rPr>
          <w:t>بده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Toc441683544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45</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545" w:history="1">
        <w:r w:rsidR="00375216" w:rsidRPr="00992407">
          <w:rPr>
            <w:rStyle w:val="Hyperlink"/>
            <w:rFonts w:hint="eastAsia"/>
            <w:noProof/>
            <w:rtl/>
            <w:lang w:bidi="fa-IR"/>
          </w:rPr>
          <w:t>قبول</w:t>
        </w:r>
        <w:r w:rsidR="00375216" w:rsidRPr="00992407">
          <w:rPr>
            <w:rStyle w:val="Hyperlink"/>
            <w:noProof/>
            <w:rtl/>
            <w:lang w:bidi="fa-IR"/>
          </w:rPr>
          <w:t xml:space="preserve"> </w:t>
        </w:r>
        <w:r w:rsidR="00375216" w:rsidRPr="00992407">
          <w:rPr>
            <w:rStyle w:val="Hyperlink"/>
            <w:rFonts w:hint="eastAsia"/>
            <w:noProof/>
            <w:rtl/>
            <w:lang w:bidi="fa-IR"/>
          </w:rPr>
          <w:t>خلافت</w:t>
        </w:r>
        <w:r w:rsidR="00375216" w:rsidRPr="00992407">
          <w:rPr>
            <w:rStyle w:val="Hyperlink"/>
            <w:noProof/>
            <w:rtl/>
            <w:lang w:bidi="fa-IR"/>
          </w:rPr>
          <w:t xml:space="preserve"> </w:t>
        </w:r>
        <w:r w:rsidR="00375216" w:rsidRPr="00992407">
          <w:rPr>
            <w:rStyle w:val="Hyperlink"/>
            <w:rFonts w:hint="eastAsia"/>
            <w:noProof/>
            <w:rtl/>
            <w:lang w:bidi="fa-IR"/>
          </w:rPr>
          <w:t>براى</w:t>
        </w:r>
        <w:r w:rsidR="00375216" w:rsidRPr="00992407">
          <w:rPr>
            <w:rStyle w:val="Hyperlink"/>
            <w:noProof/>
            <w:rtl/>
            <w:lang w:bidi="fa-IR"/>
          </w:rPr>
          <w:t xml:space="preserve"> </w:t>
        </w:r>
        <w:r w:rsidR="00375216" w:rsidRPr="00992407">
          <w:rPr>
            <w:rStyle w:val="Hyperlink"/>
            <w:rFonts w:hint="eastAsia"/>
            <w:noProof/>
            <w:rtl/>
            <w:lang w:bidi="fa-IR"/>
          </w:rPr>
          <w:t>مصلحت</w:t>
        </w:r>
        <w:r w:rsidR="00375216" w:rsidRPr="00992407">
          <w:rPr>
            <w:rStyle w:val="Hyperlink"/>
            <w:noProof/>
            <w:rtl/>
            <w:lang w:bidi="fa-IR"/>
          </w:rPr>
          <w:t xml:space="preserve"> </w:t>
        </w:r>
        <w:r w:rsidR="00375216" w:rsidRPr="00992407">
          <w:rPr>
            <w:rStyle w:val="Hyperlink"/>
            <w:rFonts w:hint="eastAsia"/>
            <w:noProof/>
            <w:rtl/>
            <w:lang w:bidi="fa-IR"/>
          </w:rPr>
          <w:t>دينى</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Toc441683545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46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46" w:history="1">
        <w:r w:rsidR="00375216" w:rsidRPr="00992407">
          <w:rPr>
            <w:rStyle w:val="Hyperlink"/>
            <w:rFonts w:hint="eastAsia"/>
            <w:noProof/>
            <w:spacing w:val="-4"/>
            <w:rtl/>
            <w:lang w:bidi="fa-IR"/>
          </w:rPr>
          <w:t>حديث</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ابورافع</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درباره</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خلافت</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و</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آنچه</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در</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ميان</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او</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و</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ابوبكر</w:t>
        </w:r>
        <w:r w:rsidR="00375216" w:rsidRPr="00992407">
          <w:rPr>
            <w:rStyle w:val="Hyperlink"/>
            <w:rFonts w:ascii="CTraditional Arabic" w:hAnsi="CTraditional Arabic" w:cs="CTraditional Arabic"/>
            <w:noProof/>
            <w:spacing w:val="-4"/>
            <w:rtl/>
            <w:lang w:bidi="fa-IR"/>
          </w:rPr>
          <w:t xml:space="preserve"> </w:t>
        </w:r>
        <w:r w:rsidR="00375216" w:rsidRPr="00992407">
          <w:rPr>
            <w:rStyle w:val="Hyperlink"/>
            <w:rFonts w:ascii="CTraditional Arabic" w:hAnsi="CTraditional Arabic" w:cs="CTraditional Arabic" w:hint="eastAsia"/>
            <w:noProof/>
            <w:spacing w:val="-4"/>
            <w:rtl/>
            <w:lang w:bidi="fa-IR"/>
          </w:rPr>
          <w:t>س</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در</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اين</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باره</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اتفاق</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افتاد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Toc441683546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46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47" w:history="1">
        <w:r w:rsidR="00375216" w:rsidRPr="00992407">
          <w:rPr>
            <w:rStyle w:val="Hyperlink"/>
            <w:rFonts w:hint="eastAsia"/>
            <w:noProof/>
            <w:rtl/>
            <w:lang w:bidi="fa-IR"/>
          </w:rPr>
          <w:t>حزن</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اندوه</w:t>
        </w:r>
        <w:r w:rsidR="00375216" w:rsidRPr="00992407">
          <w:rPr>
            <w:rStyle w:val="Hyperlink"/>
            <w:noProof/>
            <w:rtl/>
            <w:lang w:bidi="fa-IR"/>
          </w:rPr>
          <w:t xml:space="preserve"> </w:t>
        </w:r>
        <w:r w:rsidR="00375216" w:rsidRPr="00992407">
          <w:rPr>
            <w:rStyle w:val="Hyperlink"/>
            <w:rFonts w:hint="eastAsia"/>
            <w:noProof/>
            <w:rtl/>
            <w:lang w:bidi="fa-IR"/>
          </w:rPr>
          <w:t>بر</w:t>
        </w:r>
        <w:r w:rsidR="00375216" w:rsidRPr="00992407">
          <w:rPr>
            <w:rStyle w:val="Hyperlink"/>
            <w:noProof/>
            <w:rtl/>
            <w:lang w:bidi="fa-IR"/>
          </w:rPr>
          <w:t xml:space="preserve"> </w:t>
        </w:r>
        <w:r w:rsidR="00375216" w:rsidRPr="00992407">
          <w:rPr>
            <w:rStyle w:val="Hyperlink"/>
            <w:rFonts w:hint="eastAsia"/>
            <w:noProof/>
            <w:rtl/>
            <w:lang w:bidi="fa-IR"/>
          </w:rPr>
          <w:t>قبول</w:t>
        </w:r>
        <w:r w:rsidR="00375216" w:rsidRPr="00992407">
          <w:rPr>
            <w:rStyle w:val="Hyperlink"/>
            <w:noProof/>
            <w:rtl/>
            <w:lang w:bidi="fa-IR"/>
          </w:rPr>
          <w:t xml:space="preserve"> </w:t>
        </w:r>
        <w:r w:rsidR="00375216" w:rsidRPr="00992407">
          <w:rPr>
            <w:rStyle w:val="Hyperlink"/>
            <w:rFonts w:hint="eastAsia"/>
            <w:noProof/>
            <w:rtl/>
            <w:lang w:bidi="fa-IR"/>
          </w:rPr>
          <w:t>خلافت</w:t>
        </w:r>
        <w:r w:rsidR="00375216" w:rsidRPr="00992407">
          <w:rPr>
            <w:rStyle w:val="Hyperlink"/>
            <w:noProof/>
            <w:rtl/>
            <w:lang w:bidi="fa-IR"/>
          </w:rPr>
          <w:t xml:space="preserve"> </w:t>
        </w:r>
        <w:r w:rsidR="00375216" w:rsidRPr="00992407">
          <w:rPr>
            <w:rStyle w:val="Hyperlink"/>
            <w:rFonts w:hint="eastAsia"/>
            <w:noProof/>
            <w:rtl/>
            <w:lang w:bidi="fa-IR"/>
          </w:rPr>
          <w:t>سخن</w:t>
        </w:r>
        <w:r w:rsidR="00375216" w:rsidRPr="00992407">
          <w:rPr>
            <w:rStyle w:val="Hyperlink"/>
            <w:noProof/>
            <w:rtl/>
            <w:lang w:bidi="fa-IR"/>
          </w:rPr>
          <w:t xml:space="preserve"> </w:t>
        </w:r>
        <w:r w:rsidR="00375216" w:rsidRPr="00992407">
          <w:rPr>
            <w:rStyle w:val="Hyperlink"/>
            <w:rFonts w:hint="eastAsia"/>
            <w:noProof/>
            <w:rtl/>
            <w:lang w:bidi="fa-IR"/>
          </w:rPr>
          <w:t>ابوبكر</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rFonts w:ascii="CTraditional Arabic" w:hAnsi="CTraditional Arabic" w:cs="CTraditional Arabic"/>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تو</w:t>
        </w:r>
        <w:r w:rsidR="00375216" w:rsidRPr="00992407">
          <w:rPr>
            <w:rStyle w:val="Hyperlink"/>
            <w:noProof/>
            <w:rtl/>
            <w:lang w:bidi="fa-IR"/>
          </w:rPr>
          <w:t xml:space="preserve"> </w:t>
        </w:r>
        <w:r w:rsidR="00375216" w:rsidRPr="00992407">
          <w:rPr>
            <w:rStyle w:val="Hyperlink"/>
            <w:rFonts w:hint="eastAsia"/>
            <w:noProof/>
            <w:rtl/>
            <w:lang w:bidi="fa-IR"/>
          </w:rPr>
          <w:t>مرا</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امر</w:t>
        </w:r>
        <w:r w:rsidR="00375216" w:rsidRPr="00992407">
          <w:rPr>
            <w:rStyle w:val="Hyperlink"/>
            <w:noProof/>
            <w:rtl/>
            <w:lang w:bidi="fa-IR"/>
          </w:rPr>
          <w:t xml:space="preserve"> </w:t>
        </w:r>
        <w:r w:rsidR="00375216" w:rsidRPr="00992407">
          <w:rPr>
            <w:rStyle w:val="Hyperlink"/>
            <w:rFonts w:hint="eastAsia"/>
            <w:noProof/>
            <w:rtl/>
            <w:lang w:bidi="fa-IR"/>
          </w:rPr>
          <w:t>مكلّف</w:t>
        </w:r>
        <w:r w:rsidR="00375216" w:rsidRPr="00992407">
          <w:rPr>
            <w:rStyle w:val="Hyperlink"/>
            <w:noProof/>
            <w:rtl/>
            <w:lang w:bidi="fa-IR"/>
          </w:rPr>
          <w:t xml:space="preserve"> </w:t>
        </w:r>
        <w:r w:rsidR="00375216" w:rsidRPr="00992407">
          <w:rPr>
            <w:rStyle w:val="Hyperlink"/>
            <w:rFonts w:hint="eastAsia"/>
            <w:noProof/>
            <w:rtl/>
            <w:lang w:bidi="fa-IR"/>
          </w:rPr>
          <w:t>ساخت</w:t>
        </w:r>
        <w:r w:rsidR="00375216" w:rsidRPr="00992407">
          <w:rPr>
            <w:rStyle w:val="Hyperlink"/>
            <w:rFonts w:hint="cs"/>
            <w:noProof/>
            <w:rtl/>
            <w:lang w:bidi="fa-IR"/>
          </w:rPr>
          <w:t>ی</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Toc441683547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46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48" w:history="1">
        <w:r w:rsidR="00375216" w:rsidRPr="00992407">
          <w:rPr>
            <w:rStyle w:val="Hyperlink"/>
            <w:rFonts w:hint="eastAsia"/>
            <w:noProof/>
            <w:rtl/>
            <w:lang w:bidi="fa-IR"/>
          </w:rPr>
          <w:t>سخن</w:t>
        </w:r>
        <w:r w:rsidR="00375216" w:rsidRPr="00992407">
          <w:rPr>
            <w:rStyle w:val="Hyperlink"/>
            <w:noProof/>
            <w:rtl/>
            <w:lang w:bidi="fa-IR"/>
          </w:rPr>
          <w:t xml:space="preserve"> </w:t>
        </w:r>
        <w:r w:rsidR="00375216" w:rsidRPr="00992407">
          <w:rPr>
            <w:rStyle w:val="Hyperlink"/>
            <w:rFonts w:hint="eastAsia"/>
            <w:noProof/>
            <w:rtl/>
            <w:lang w:bidi="fa-IR"/>
          </w:rPr>
          <w:t>ابوبكر</w:t>
        </w:r>
        <w:r w:rsidR="00375216" w:rsidRPr="00992407">
          <w:rPr>
            <w:rStyle w:val="Hyperlink"/>
            <w:rFonts w:ascii="CTraditional Arabic" w:hAnsi="CTraditional Arabic" w:cs="CTraditional Arabic"/>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وقت</w:t>
        </w:r>
        <w:r w:rsidR="00375216" w:rsidRPr="00992407">
          <w:rPr>
            <w:rStyle w:val="Hyperlink"/>
            <w:noProof/>
            <w:rtl/>
            <w:lang w:bidi="fa-IR"/>
          </w:rPr>
          <w:t xml:space="preserve"> </w:t>
        </w:r>
        <w:r w:rsidR="00375216" w:rsidRPr="00992407">
          <w:rPr>
            <w:rStyle w:val="Hyperlink"/>
            <w:rFonts w:hint="eastAsia"/>
            <w:noProof/>
            <w:rtl/>
            <w:lang w:bidi="fa-IR"/>
          </w:rPr>
          <w:t>وفاتش</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عبدالرحمن</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عوف</w:t>
        </w:r>
        <w:r w:rsidR="00375216" w:rsidRPr="00992407">
          <w:rPr>
            <w:rStyle w:val="Hyperlink"/>
            <w:rFonts w:ascii="CTraditional Arabic" w:hAnsi="CTraditional Arabic" w:cs="CTraditional Arabic"/>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Toc441683548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46</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549" w:history="1">
        <w:r w:rsidR="00375216" w:rsidRPr="00992407">
          <w:rPr>
            <w:rStyle w:val="Hyperlink"/>
            <w:rFonts w:hint="eastAsia"/>
            <w:noProof/>
            <w:spacing w:val="-4"/>
            <w:rtl/>
            <w:lang w:bidi="fa-IR"/>
          </w:rPr>
          <w:t>تعيين</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نمودن</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جانشين</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و</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خليفه</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مشورت</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ابوبكر</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با</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اصحابش</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درباره</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خلافت</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هنگام</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وفات</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Toc441683549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47</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50" w:history="1">
        <w:r w:rsidR="00375216" w:rsidRPr="00992407">
          <w:rPr>
            <w:rStyle w:val="Hyperlink"/>
            <w:rFonts w:hint="eastAsia"/>
            <w:noProof/>
            <w:rtl/>
            <w:lang w:bidi="fa-IR"/>
          </w:rPr>
          <w:t>آنچه</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ميان</w:t>
        </w:r>
        <w:r w:rsidR="00375216" w:rsidRPr="00992407">
          <w:rPr>
            <w:rStyle w:val="Hyperlink"/>
            <w:noProof/>
            <w:rtl/>
            <w:lang w:bidi="fa-IR"/>
          </w:rPr>
          <w:t xml:space="preserve"> </w:t>
        </w:r>
        <w:r w:rsidR="00375216" w:rsidRPr="00992407">
          <w:rPr>
            <w:rStyle w:val="Hyperlink"/>
            <w:rFonts w:hint="eastAsia"/>
            <w:noProof/>
            <w:rtl/>
            <w:lang w:bidi="fa-IR"/>
          </w:rPr>
          <w:t>ابوبكر،</w:t>
        </w:r>
        <w:r w:rsidR="00375216" w:rsidRPr="00992407">
          <w:rPr>
            <w:rStyle w:val="Hyperlink"/>
            <w:noProof/>
            <w:rtl/>
            <w:lang w:bidi="fa-IR"/>
          </w:rPr>
          <w:t xml:space="preserve"> </w:t>
        </w:r>
        <w:r w:rsidR="00375216" w:rsidRPr="00992407">
          <w:rPr>
            <w:rStyle w:val="Hyperlink"/>
            <w:rFonts w:hint="eastAsia"/>
            <w:noProof/>
            <w:rtl/>
            <w:lang w:bidi="fa-IR"/>
          </w:rPr>
          <w:t>عبدالرحمن</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عثمان</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ش</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خليفه</w:t>
        </w:r>
        <w:r w:rsidR="00375216" w:rsidRPr="00992407">
          <w:rPr>
            <w:rStyle w:val="Hyperlink"/>
            <w:noProof/>
            <w:rtl/>
            <w:lang w:bidi="fa-IR"/>
          </w:rPr>
          <w:t xml:space="preserve"> </w:t>
        </w:r>
        <w:r w:rsidR="00375216" w:rsidRPr="00992407">
          <w:rPr>
            <w:rStyle w:val="Hyperlink"/>
            <w:rFonts w:hint="eastAsia"/>
            <w:noProof/>
            <w:rtl/>
            <w:lang w:bidi="fa-IR"/>
          </w:rPr>
          <w:t>گردانيدن</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rFonts w:ascii="CTraditional Arabic" w:hAnsi="CTraditional Arabic" w:cs="CTraditional Arabic"/>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اتفاق</w:t>
        </w:r>
        <w:r w:rsidR="00375216" w:rsidRPr="00992407">
          <w:rPr>
            <w:rStyle w:val="Hyperlink"/>
            <w:noProof/>
            <w:rtl/>
            <w:lang w:bidi="fa-IR"/>
          </w:rPr>
          <w:t xml:space="preserve"> </w:t>
        </w:r>
        <w:r w:rsidR="00375216" w:rsidRPr="00992407">
          <w:rPr>
            <w:rStyle w:val="Hyperlink"/>
            <w:rFonts w:hint="eastAsia"/>
            <w:noProof/>
            <w:rtl/>
            <w:lang w:bidi="fa-IR"/>
          </w:rPr>
          <w:t>افتاد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Toc441683550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48</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51" w:history="1">
        <w:r w:rsidR="00375216" w:rsidRPr="00992407">
          <w:rPr>
            <w:rStyle w:val="Hyperlink"/>
            <w:rFonts w:hint="eastAsia"/>
            <w:noProof/>
            <w:rtl/>
            <w:lang w:bidi="fa-IR"/>
          </w:rPr>
          <w:t>نامه</w:t>
        </w:r>
        <w:r w:rsidR="00375216" w:rsidRPr="00992407">
          <w:rPr>
            <w:rStyle w:val="Hyperlink"/>
            <w:noProof/>
            <w:rtl/>
            <w:lang w:bidi="fa-IR"/>
          </w:rPr>
          <w:t xml:space="preserve"> </w:t>
        </w:r>
        <w:r w:rsidR="00375216" w:rsidRPr="00992407">
          <w:rPr>
            <w:rStyle w:val="Hyperlink"/>
            <w:rFonts w:hint="eastAsia"/>
            <w:noProof/>
            <w:rtl/>
            <w:lang w:bidi="fa-IR"/>
          </w:rPr>
          <w:t>ابوبكر</w:t>
        </w:r>
        <w:r w:rsidR="00375216" w:rsidRPr="00992407">
          <w:rPr>
            <w:rStyle w:val="Hyperlink"/>
            <w:rFonts w:ascii="CTraditional Arabic" w:hAnsi="CTraditional Arabic" w:cs="CTraditional Arabic"/>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جانشين</w:t>
        </w:r>
        <w:r w:rsidR="00375216" w:rsidRPr="00992407">
          <w:rPr>
            <w:rStyle w:val="Hyperlink"/>
            <w:noProof/>
            <w:rtl/>
            <w:lang w:bidi="fa-IR"/>
          </w:rPr>
          <w:t xml:space="preserve"> </w:t>
        </w:r>
        <w:r w:rsidR="00375216" w:rsidRPr="00992407">
          <w:rPr>
            <w:rStyle w:val="Hyperlink"/>
            <w:rFonts w:hint="eastAsia"/>
            <w:noProof/>
            <w:rtl/>
            <w:lang w:bidi="fa-IR"/>
          </w:rPr>
          <w:t>ساختن</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خليفه</w:t>
        </w:r>
        <w:r w:rsidR="00375216" w:rsidRPr="00992407">
          <w:rPr>
            <w:rStyle w:val="Hyperlink"/>
            <w:noProof/>
            <w:rtl/>
            <w:lang w:bidi="fa-IR"/>
          </w:rPr>
          <w:t xml:space="preserve"> </w:t>
        </w:r>
        <w:r w:rsidR="00375216" w:rsidRPr="00992407">
          <w:rPr>
            <w:rStyle w:val="Hyperlink"/>
            <w:rFonts w:hint="eastAsia"/>
            <w:noProof/>
            <w:rtl/>
            <w:lang w:bidi="fa-IR"/>
          </w:rPr>
          <w:t>گردانيدن</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rFonts w:ascii="CTraditional Arabic" w:hAnsi="CTraditional Arabic" w:cs="CTraditional Arabic"/>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وصيتش</w:t>
        </w:r>
        <w:r w:rsidR="00375216" w:rsidRPr="00992407">
          <w:rPr>
            <w:rStyle w:val="Hyperlink"/>
            <w:noProof/>
            <w:rtl/>
            <w:lang w:bidi="fa-IR"/>
          </w:rPr>
          <w:t xml:space="preserve"> </w:t>
        </w:r>
        <w:r w:rsidR="00375216" w:rsidRPr="00992407">
          <w:rPr>
            <w:rStyle w:val="Hyperlink"/>
            <w:rFonts w:hint="eastAsia"/>
            <w:noProof/>
            <w:rtl/>
            <w:lang w:bidi="fa-IR"/>
          </w:rPr>
          <w:t>برا</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او</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برا</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مردم</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Toc441683551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48</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52" w:history="1">
        <w:r w:rsidR="00375216" w:rsidRPr="00992407">
          <w:rPr>
            <w:rStyle w:val="Hyperlink"/>
            <w:rFonts w:hint="eastAsia"/>
            <w:noProof/>
            <w:spacing w:val="-4"/>
            <w:rtl/>
            <w:lang w:bidi="fa-IR"/>
          </w:rPr>
          <w:t>جواب</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ابوبكر</w:t>
        </w:r>
        <w:r w:rsidR="00375216" w:rsidRPr="00992407">
          <w:rPr>
            <w:rStyle w:val="Hyperlink"/>
            <w:rFonts w:ascii="CTraditional Arabic" w:hAnsi="CTraditional Arabic" w:cs="CTraditional Arabic"/>
            <w:noProof/>
            <w:spacing w:val="-4"/>
            <w:rtl/>
            <w:lang w:bidi="fa-IR"/>
          </w:rPr>
          <w:t xml:space="preserve"> </w:t>
        </w:r>
        <w:r w:rsidR="00375216" w:rsidRPr="00992407">
          <w:rPr>
            <w:rStyle w:val="Hyperlink"/>
            <w:rFonts w:ascii="CTraditional Arabic" w:hAnsi="CTraditional Arabic" w:cs="CTraditional Arabic" w:hint="eastAsia"/>
            <w:noProof/>
            <w:spacing w:val="-4"/>
            <w:rtl/>
            <w:lang w:bidi="fa-IR"/>
          </w:rPr>
          <w:t>س</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به</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طلحه</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در</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وقت</w:t>
        </w:r>
        <w:r w:rsidR="00375216" w:rsidRPr="00992407">
          <w:rPr>
            <w:rStyle w:val="Hyperlink"/>
            <w:rFonts w:hint="cs"/>
            <w:noProof/>
            <w:spacing w:val="-4"/>
            <w:rtl/>
            <w:lang w:bidi="fa-IR"/>
          </w:rPr>
          <w:t>ی</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كه</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در</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خليفه</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ساختن</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عمر</w:t>
        </w:r>
        <w:r w:rsidR="00375216" w:rsidRPr="00992407">
          <w:rPr>
            <w:rStyle w:val="Hyperlink"/>
            <w:rFonts w:ascii="CTraditional Arabic" w:hAnsi="CTraditional Arabic" w:cs="CTraditional Arabic"/>
            <w:noProof/>
            <w:spacing w:val="-4"/>
            <w:rtl/>
            <w:lang w:bidi="fa-IR"/>
          </w:rPr>
          <w:t xml:space="preserve"> </w:t>
        </w:r>
        <w:r w:rsidR="00375216" w:rsidRPr="00992407">
          <w:rPr>
            <w:rStyle w:val="Hyperlink"/>
            <w:rFonts w:ascii="CTraditional Arabic" w:hAnsi="CTraditional Arabic" w:cs="CTraditional Arabic" w:hint="eastAsia"/>
            <w:noProof/>
            <w:spacing w:val="-4"/>
            <w:rtl/>
            <w:lang w:bidi="fa-IR"/>
          </w:rPr>
          <w:t>س</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با</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و</w:t>
        </w:r>
        <w:r w:rsidR="00375216" w:rsidRPr="00992407">
          <w:rPr>
            <w:rStyle w:val="Hyperlink"/>
            <w:rFonts w:hint="cs"/>
            <w:noProof/>
            <w:spacing w:val="-4"/>
            <w:rtl/>
            <w:lang w:bidi="fa-IR"/>
          </w:rPr>
          <w:t>ی</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مخالفت</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نمود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Toc441683552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51</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53"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امّ</w:t>
        </w:r>
        <w:r w:rsidR="00375216" w:rsidRPr="00992407">
          <w:rPr>
            <w:rStyle w:val="Hyperlink"/>
            <w:noProof/>
            <w:rtl/>
            <w:lang w:bidi="fa-IR"/>
          </w:rPr>
          <w:t xml:space="preserve"> </w:t>
        </w:r>
        <w:r w:rsidR="00375216" w:rsidRPr="00992407">
          <w:rPr>
            <w:rStyle w:val="Hyperlink"/>
            <w:rFonts w:hint="eastAsia"/>
            <w:noProof/>
            <w:rtl/>
            <w:lang w:bidi="fa-IR"/>
          </w:rPr>
          <w:t>المؤمنين</w:t>
        </w:r>
        <w:r w:rsidR="00375216" w:rsidRPr="00992407">
          <w:rPr>
            <w:rStyle w:val="Hyperlink"/>
            <w:noProof/>
            <w:rtl/>
            <w:lang w:bidi="fa-IR"/>
          </w:rPr>
          <w:t xml:space="preserve"> </w:t>
        </w:r>
        <w:r w:rsidR="00375216" w:rsidRPr="00992407">
          <w:rPr>
            <w:rStyle w:val="Hyperlink"/>
            <w:rFonts w:hint="eastAsia"/>
            <w:noProof/>
            <w:rtl/>
            <w:lang w:bidi="fa-IR"/>
          </w:rPr>
          <w:t>عائشه</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ل</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امر</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Toc441683553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51</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54"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زيدبن</w:t>
        </w:r>
        <w:r w:rsidR="00375216" w:rsidRPr="00992407">
          <w:rPr>
            <w:rStyle w:val="Hyperlink"/>
            <w:noProof/>
            <w:rtl/>
            <w:lang w:bidi="fa-IR"/>
          </w:rPr>
          <w:t xml:space="preserve"> </w:t>
        </w:r>
        <w:r w:rsidR="00375216" w:rsidRPr="00992407">
          <w:rPr>
            <w:rStyle w:val="Hyperlink"/>
            <w:rFonts w:hint="eastAsia"/>
            <w:noProof/>
            <w:rtl/>
            <w:lang w:bidi="fa-IR"/>
          </w:rPr>
          <w:t>حارث</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امر</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Toc441683554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52</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555" w:history="1">
        <w:r w:rsidR="00375216" w:rsidRPr="00992407">
          <w:rPr>
            <w:rStyle w:val="Hyperlink"/>
            <w:rFonts w:hint="eastAsia"/>
            <w:noProof/>
            <w:rtl/>
            <w:lang w:bidi="fa-IR"/>
          </w:rPr>
          <w:t>محوّل</w:t>
        </w:r>
        <w:r w:rsidR="00375216" w:rsidRPr="00992407">
          <w:rPr>
            <w:rStyle w:val="Hyperlink"/>
            <w:noProof/>
            <w:rtl/>
            <w:lang w:bidi="fa-IR"/>
          </w:rPr>
          <w:t xml:space="preserve"> </w:t>
        </w:r>
        <w:r w:rsidR="00375216" w:rsidRPr="00992407">
          <w:rPr>
            <w:rStyle w:val="Hyperlink"/>
            <w:rFonts w:hint="eastAsia"/>
            <w:noProof/>
            <w:rtl/>
            <w:lang w:bidi="fa-IR"/>
          </w:rPr>
          <w:t>ساختن</w:t>
        </w:r>
        <w:r w:rsidR="00375216" w:rsidRPr="00992407">
          <w:rPr>
            <w:rStyle w:val="Hyperlink"/>
            <w:noProof/>
            <w:rtl/>
            <w:lang w:bidi="fa-IR"/>
          </w:rPr>
          <w:t xml:space="preserve"> </w:t>
        </w:r>
        <w:r w:rsidR="00375216" w:rsidRPr="00992407">
          <w:rPr>
            <w:rStyle w:val="Hyperlink"/>
            <w:rFonts w:hint="eastAsia"/>
            <w:noProof/>
            <w:rtl/>
            <w:lang w:bidi="fa-IR"/>
          </w:rPr>
          <w:t>كار</w:t>
        </w:r>
        <w:r w:rsidR="00375216" w:rsidRPr="00992407">
          <w:rPr>
            <w:rStyle w:val="Hyperlink"/>
            <w:noProof/>
            <w:rtl/>
            <w:lang w:bidi="fa-IR"/>
          </w:rPr>
          <w:t xml:space="preserve"> </w:t>
        </w:r>
        <w:r w:rsidR="00375216" w:rsidRPr="00992407">
          <w:rPr>
            <w:rStyle w:val="Hyperlink"/>
            <w:rFonts w:hint="eastAsia"/>
            <w:noProof/>
            <w:rtl/>
            <w:lang w:bidi="fa-IR"/>
          </w:rPr>
          <w:t>شورى</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اهل</w:t>
        </w:r>
        <w:r w:rsidR="00375216" w:rsidRPr="00992407">
          <w:rPr>
            <w:rStyle w:val="Hyperlink"/>
            <w:noProof/>
            <w:rtl/>
            <w:lang w:bidi="fa-IR"/>
          </w:rPr>
          <w:t xml:space="preserve"> </w:t>
        </w:r>
        <w:r w:rsidR="00375216" w:rsidRPr="00992407">
          <w:rPr>
            <w:rStyle w:val="Hyperlink"/>
            <w:rFonts w:hint="eastAsia"/>
            <w:noProof/>
            <w:rtl/>
            <w:lang w:bidi="fa-IR"/>
          </w:rPr>
          <w:t>آن</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Toc441683555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52</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56" w:history="1">
        <w:r w:rsidR="00375216" w:rsidRPr="00992407">
          <w:rPr>
            <w:rStyle w:val="Hyperlink"/>
            <w:rFonts w:hint="eastAsia"/>
            <w:noProof/>
            <w:rtl/>
            <w:lang w:bidi="fa-IR"/>
          </w:rPr>
          <w:t>حكايت</w:t>
        </w:r>
        <w:r w:rsidR="00375216" w:rsidRPr="00992407">
          <w:rPr>
            <w:rStyle w:val="Hyperlink"/>
            <w:noProof/>
            <w:rtl/>
            <w:lang w:bidi="fa-IR"/>
          </w:rPr>
          <w:t xml:space="preserve"> </w:t>
        </w:r>
        <w:r w:rsidR="00375216" w:rsidRPr="00992407">
          <w:rPr>
            <w:rStyle w:val="Hyperlink"/>
            <w:rFonts w:hint="eastAsia"/>
            <w:noProof/>
            <w:rtl/>
            <w:lang w:bidi="fa-IR"/>
          </w:rPr>
          <w:t>كشته</w:t>
        </w:r>
        <w:r w:rsidR="00375216" w:rsidRPr="00992407">
          <w:rPr>
            <w:rStyle w:val="Hyperlink"/>
            <w:noProof/>
            <w:rtl/>
            <w:lang w:bidi="fa-IR"/>
          </w:rPr>
          <w:t xml:space="preserve"> </w:t>
        </w:r>
        <w:r w:rsidR="00375216" w:rsidRPr="00992407">
          <w:rPr>
            <w:rStyle w:val="Hyperlink"/>
            <w:rFonts w:hint="eastAsia"/>
            <w:noProof/>
            <w:rtl/>
            <w:lang w:bidi="fa-IR"/>
          </w:rPr>
          <w:t>شدن</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rFonts w:ascii="CTraditional Arabic" w:hAnsi="CTraditional Arabic" w:cs="CTraditional Arabic"/>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سپردن</w:t>
        </w:r>
        <w:r w:rsidR="00375216" w:rsidRPr="00992407">
          <w:rPr>
            <w:rStyle w:val="Hyperlink"/>
            <w:noProof/>
            <w:rtl/>
            <w:lang w:bidi="fa-IR"/>
          </w:rPr>
          <w:t xml:space="preserve"> </w:t>
        </w:r>
        <w:r w:rsidR="00375216" w:rsidRPr="00992407">
          <w:rPr>
            <w:rStyle w:val="Hyperlink"/>
            <w:rFonts w:hint="eastAsia"/>
            <w:noProof/>
            <w:rtl/>
            <w:lang w:bidi="fa-IR"/>
          </w:rPr>
          <w:t>امر</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شش</w:t>
        </w:r>
        <w:r w:rsidR="00375216" w:rsidRPr="00992407">
          <w:rPr>
            <w:rStyle w:val="Hyperlink"/>
            <w:noProof/>
            <w:rtl/>
            <w:lang w:bidi="fa-IR"/>
          </w:rPr>
          <w:t xml:space="preserve"> </w:t>
        </w:r>
        <w:r w:rsidR="00375216" w:rsidRPr="00992407">
          <w:rPr>
            <w:rStyle w:val="Hyperlink"/>
            <w:rFonts w:hint="eastAsia"/>
            <w:noProof/>
            <w:rtl/>
            <w:lang w:bidi="fa-IR"/>
          </w:rPr>
          <w:t>تن</w:t>
        </w:r>
        <w:r w:rsidR="00375216" w:rsidRPr="00992407">
          <w:rPr>
            <w:rStyle w:val="Hyperlink"/>
            <w:noProof/>
            <w:rtl/>
            <w:lang w:bidi="fa-IR"/>
          </w:rPr>
          <w:t xml:space="preserve"> </w:t>
        </w:r>
        <w:r w:rsidR="00375216" w:rsidRPr="00992407">
          <w:rPr>
            <w:rStyle w:val="Hyperlink"/>
            <w:rFonts w:hint="eastAsia"/>
            <w:noProof/>
            <w:rtl/>
            <w:lang w:bidi="fa-IR"/>
          </w:rPr>
          <w:t>توسط</w:t>
        </w:r>
        <w:r w:rsidR="00375216" w:rsidRPr="00992407">
          <w:rPr>
            <w:rStyle w:val="Hyperlink"/>
            <w:noProof/>
            <w:rtl/>
            <w:lang w:bidi="fa-IR"/>
          </w:rPr>
          <w:t xml:space="preserve"> </w:t>
        </w:r>
        <w:r w:rsidR="00375216" w:rsidRPr="00992407">
          <w:rPr>
            <w:rStyle w:val="Hyperlink"/>
            <w:rFonts w:hint="eastAsia"/>
            <w:noProof/>
            <w:rtl/>
            <w:lang w:bidi="fa-IR"/>
          </w:rPr>
          <w:t>او</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ستايش</w:t>
        </w:r>
        <w:r w:rsidR="00375216" w:rsidRPr="00992407">
          <w:rPr>
            <w:rStyle w:val="Hyperlink"/>
            <w:noProof/>
            <w:rtl/>
            <w:lang w:bidi="fa-IR"/>
          </w:rPr>
          <w:t xml:space="preserve"> </w:t>
        </w:r>
        <w:r w:rsidR="00375216" w:rsidRPr="00992407">
          <w:rPr>
            <w:rStyle w:val="Hyperlink"/>
            <w:rFonts w:hint="eastAsia"/>
            <w:noProof/>
            <w:rtl/>
            <w:lang w:bidi="fa-IR"/>
          </w:rPr>
          <w:t>ابن</w:t>
        </w:r>
        <w:r w:rsidR="00375216" w:rsidRPr="00992407">
          <w:rPr>
            <w:rStyle w:val="Hyperlink"/>
            <w:noProof/>
            <w:rtl/>
            <w:lang w:bidi="fa-IR"/>
          </w:rPr>
          <w:t xml:space="preserve"> </w:t>
        </w:r>
        <w:r w:rsidR="00375216" w:rsidRPr="00992407">
          <w:rPr>
            <w:rStyle w:val="Hyperlink"/>
            <w:rFonts w:hint="eastAsia"/>
            <w:noProof/>
            <w:rtl/>
            <w:lang w:bidi="fa-IR"/>
          </w:rPr>
          <w:t>عبّاس</w:t>
        </w:r>
        <w:r w:rsidR="00375216" w:rsidRPr="00992407">
          <w:rPr>
            <w:rStyle w:val="Hyperlink"/>
            <w:rFonts w:ascii="CTraditional Arabic" w:hAnsi="CTraditional Arabic" w:cs="CTraditional Arabic"/>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Toc441683556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52</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57"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ابن</w:t>
        </w:r>
        <w:r w:rsidR="00375216" w:rsidRPr="00992407">
          <w:rPr>
            <w:rStyle w:val="Hyperlink"/>
            <w:noProof/>
            <w:rtl/>
            <w:lang w:bidi="fa-IR"/>
          </w:rPr>
          <w:t xml:space="preserve"> </w:t>
        </w:r>
        <w:r w:rsidR="00375216" w:rsidRPr="00992407">
          <w:rPr>
            <w:rStyle w:val="Hyperlink"/>
            <w:rFonts w:hint="eastAsia"/>
            <w:noProof/>
            <w:rtl/>
            <w:lang w:bidi="fa-IR"/>
          </w:rPr>
          <w:t>سعد</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دَيْن</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دفنش</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دو</w:t>
        </w:r>
        <w:r w:rsidR="00375216" w:rsidRPr="00992407">
          <w:rPr>
            <w:rStyle w:val="Hyperlink"/>
            <w:noProof/>
            <w:rtl/>
            <w:lang w:bidi="fa-IR"/>
          </w:rPr>
          <w:t xml:space="preserve"> </w:t>
        </w:r>
        <w:r w:rsidR="00375216" w:rsidRPr="00992407">
          <w:rPr>
            <w:rStyle w:val="Hyperlink"/>
            <w:rFonts w:hint="eastAsia"/>
            <w:noProof/>
            <w:rtl/>
            <w:lang w:bidi="fa-IR"/>
          </w:rPr>
          <w:t>رفيقش</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جانشين</w:t>
        </w:r>
        <w:r w:rsidR="00375216" w:rsidRPr="00992407">
          <w:rPr>
            <w:rStyle w:val="Hyperlink"/>
            <w:noProof/>
            <w:rtl/>
            <w:lang w:bidi="fa-IR"/>
          </w:rPr>
          <w:t xml:space="preserve"> </w:t>
        </w:r>
        <w:r w:rsidR="00375216" w:rsidRPr="00992407">
          <w:rPr>
            <w:rStyle w:val="Hyperlink"/>
            <w:rFonts w:hint="eastAsia"/>
            <w:noProof/>
            <w:rtl/>
            <w:lang w:bidi="fa-IR"/>
          </w:rPr>
          <w:t>ساختن</w:t>
        </w:r>
        <w:r w:rsidR="00375216" w:rsidRPr="00992407">
          <w:rPr>
            <w:rStyle w:val="Hyperlink"/>
            <w:noProof/>
            <w:rtl/>
            <w:lang w:bidi="fa-IR"/>
          </w:rPr>
          <w:t xml:space="preserve"> </w:t>
        </w:r>
        <w:r w:rsidR="00375216" w:rsidRPr="00992407">
          <w:rPr>
            <w:rStyle w:val="Hyperlink"/>
            <w:rFonts w:hint="eastAsia"/>
            <w:noProof/>
            <w:rtl/>
            <w:lang w:bidi="fa-IR"/>
          </w:rPr>
          <w:t>شش</w:t>
        </w:r>
        <w:r w:rsidR="00375216" w:rsidRPr="00992407">
          <w:rPr>
            <w:rStyle w:val="Hyperlink"/>
            <w:noProof/>
            <w:rtl/>
            <w:lang w:bidi="fa-IR"/>
          </w:rPr>
          <w:t xml:space="preserve"> </w:t>
        </w:r>
        <w:r w:rsidR="00375216" w:rsidRPr="00992407">
          <w:rPr>
            <w:rStyle w:val="Hyperlink"/>
            <w:rFonts w:hint="eastAsia"/>
            <w:noProof/>
            <w:rtl/>
            <w:lang w:bidi="fa-IR"/>
          </w:rPr>
          <w:t>نفر</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Toc441683557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55</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58"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ابن</w:t>
        </w:r>
        <w:r w:rsidR="00375216" w:rsidRPr="00992407">
          <w:rPr>
            <w:rStyle w:val="Hyperlink"/>
            <w:noProof/>
            <w:rtl/>
            <w:lang w:bidi="fa-IR"/>
          </w:rPr>
          <w:t xml:space="preserve"> </w:t>
        </w:r>
        <w:r w:rsidR="00375216" w:rsidRPr="00992407">
          <w:rPr>
            <w:rStyle w:val="Hyperlink"/>
            <w:rFonts w:hint="eastAsia"/>
            <w:noProof/>
            <w:rtl/>
            <w:lang w:bidi="fa-IR"/>
          </w:rPr>
          <w:t>اب</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شيبه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ابن</w:t>
        </w:r>
        <w:r w:rsidR="00375216" w:rsidRPr="00992407">
          <w:rPr>
            <w:rStyle w:val="Hyperlink"/>
            <w:noProof/>
            <w:rtl/>
            <w:lang w:bidi="fa-IR"/>
          </w:rPr>
          <w:t xml:space="preserve"> </w:t>
        </w:r>
        <w:r w:rsidR="00375216" w:rsidRPr="00992407">
          <w:rPr>
            <w:rStyle w:val="Hyperlink"/>
            <w:rFonts w:hint="eastAsia"/>
            <w:noProof/>
            <w:rtl/>
            <w:lang w:bidi="fa-IR"/>
          </w:rPr>
          <w:t>سعد</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Toc441683558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56</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559" w:history="1">
        <w:r w:rsidR="00375216" w:rsidRPr="00992407">
          <w:rPr>
            <w:rStyle w:val="Hyperlink"/>
            <w:rFonts w:hint="eastAsia"/>
            <w:noProof/>
            <w:rtl/>
            <w:lang w:bidi="fa-IR"/>
          </w:rPr>
          <w:t>چه</w:t>
        </w:r>
        <w:r w:rsidR="00375216" w:rsidRPr="00992407">
          <w:rPr>
            <w:rStyle w:val="Hyperlink"/>
            <w:noProof/>
            <w:rtl/>
            <w:lang w:bidi="fa-IR"/>
          </w:rPr>
          <w:t xml:space="preserve"> </w:t>
        </w:r>
        <w:r w:rsidR="00375216" w:rsidRPr="00992407">
          <w:rPr>
            <w:rStyle w:val="Hyperlink"/>
            <w:rFonts w:hint="eastAsia"/>
            <w:noProof/>
            <w:rtl/>
            <w:lang w:bidi="fa-IR"/>
          </w:rPr>
          <w:t>كسى</w:t>
        </w:r>
        <w:r w:rsidR="00375216" w:rsidRPr="00992407">
          <w:rPr>
            <w:rStyle w:val="Hyperlink"/>
            <w:noProof/>
            <w:rtl/>
            <w:lang w:bidi="fa-IR"/>
          </w:rPr>
          <w:t xml:space="preserve"> </w:t>
        </w:r>
        <w:r w:rsidR="00375216" w:rsidRPr="00992407">
          <w:rPr>
            <w:rStyle w:val="Hyperlink"/>
            <w:rFonts w:hint="eastAsia"/>
            <w:noProof/>
            <w:rtl/>
            <w:lang w:bidi="fa-IR"/>
          </w:rPr>
          <w:t>خلافت</w:t>
        </w:r>
        <w:r w:rsidR="00375216" w:rsidRPr="00992407">
          <w:rPr>
            <w:rStyle w:val="Hyperlink"/>
            <w:noProof/>
            <w:rtl/>
            <w:lang w:bidi="fa-IR"/>
          </w:rPr>
          <w:t xml:space="preserve"> </w:t>
        </w:r>
        <w:r w:rsidR="00375216" w:rsidRPr="00992407">
          <w:rPr>
            <w:rStyle w:val="Hyperlink"/>
            <w:rFonts w:hint="eastAsia"/>
            <w:noProof/>
            <w:rtl/>
            <w:lang w:bidi="fa-IR"/>
          </w:rPr>
          <w:t>را</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دوش</w:t>
        </w:r>
        <w:r w:rsidR="00375216" w:rsidRPr="00992407">
          <w:rPr>
            <w:rStyle w:val="Hyperlink"/>
            <w:noProof/>
            <w:rtl/>
            <w:lang w:bidi="fa-IR"/>
          </w:rPr>
          <w:t xml:space="preserve"> </w:t>
        </w:r>
        <w:r w:rsidR="00375216" w:rsidRPr="00992407">
          <w:rPr>
            <w:rStyle w:val="Hyperlink"/>
            <w:rFonts w:hint="eastAsia"/>
            <w:noProof/>
            <w:rtl/>
            <w:lang w:bidi="fa-IR"/>
          </w:rPr>
          <w:t>مى‏گيرد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Toc441683559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58</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60" w:history="1">
        <w:r w:rsidR="00375216" w:rsidRPr="00992407">
          <w:rPr>
            <w:rStyle w:val="Hyperlink"/>
            <w:rFonts w:hint="eastAsia"/>
            <w:noProof/>
            <w:rtl/>
            <w:lang w:bidi="fa-IR"/>
          </w:rPr>
          <w:t>خطبه</w:t>
        </w:r>
        <w:r w:rsidR="00375216" w:rsidRPr="00992407">
          <w:rPr>
            <w:rStyle w:val="Hyperlink"/>
            <w:noProof/>
            <w:rtl/>
            <w:lang w:bidi="fa-IR"/>
          </w:rPr>
          <w:t xml:space="preserve"> </w:t>
        </w:r>
        <w:r w:rsidR="00375216" w:rsidRPr="00992407">
          <w:rPr>
            <w:rStyle w:val="Hyperlink"/>
            <w:rFonts w:hint="eastAsia"/>
            <w:noProof/>
            <w:rtl/>
            <w:lang w:bidi="fa-IR"/>
          </w:rPr>
          <w:t>ابوبكر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Toc441683560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58</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61" w:history="1">
        <w:r w:rsidR="00375216" w:rsidRPr="00992407">
          <w:rPr>
            <w:rStyle w:val="Hyperlink"/>
            <w:rFonts w:hint="eastAsia"/>
            <w:noProof/>
            <w:rtl/>
            <w:lang w:bidi="fa-IR"/>
          </w:rPr>
          <w:t>صفات</w:t>
        </w:r>
        <w:r w:rsidR="00375216" w:rsidRPr="00992407">
          <w:rPr>
            <w:rStyle w:val="Hyperlink"/>
            <w:noProof/>
            <w:rtl/>
            <w:lang w:bidi="fa-IR"/>
          </w:rPr>
          <w:t xml:space="preserve"> </w:t>
        </w:r>
        <w:r w:rsidR="00375216" w:rsidRPr="00992407">
          <w:rPr>
            <w:rStyle w:val="Hyperlink"/>
            <w:rFonts w:hint="eastAsia"/>
            <w:noProof/>
            <w:rtl/>
            <w:lang w:bidi="fa-IR"/>
          </w:rPr>
          <w:t>خليفه</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ديدگاه</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Toc441683561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58</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62" w:history="1">
        <w:r w:rsidR="00375216" w:rsidRPr="00992407">
          <w:rPr>
            <w:rStyle w:val="Hyperlink"/>
            <w:rFonts w:hint="eastAsia"/>
            <w:noProof/>
            <w:rtl/>
            <w:lang w:bidi="fa-IR"/>
          </w:rPr>
          <w:t>نرمش</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شدّت</w:t>
        </w:r>
        <w:r w:rsidR="00375216" w:rsidRPr="00992407">
          <w:rPr>
            <w:rStyle w:val="Hyperlink"/>
            <w:noProof/>
            <w:rtl/>
            <w:lang w:bidi="fa-IR"/>
          </w:rPr>
          <w:t xml:space="preserve"> </w:t>
        </w:r>
        <w:r w:rsidR="00375216" w:rsidRPr="00992407">
          <w:rPr>
            <w:rStyle w:val="Hyperlink"/>
            <w:rFonts w:hint="eastAsia"/>
            <w:noProof/>
            <w:rtl/>
            <w:lang w:bidi="fa-IR"/>
          </w:rPr>
          <w:t>خليفه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Toc441683562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61</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63" w:history="1">
        <w:r w:rsidR="00375216" w:rsidRPr="00992407">
          <w:rPr>
            <w:rStyle w:val="Hyperlink"/>
            <w:rFonts w:hint="eastAsia"/>
            <w:noProof/>
            <w:rtl/>
            <w:lang w:bidi="fa-IR"/>
          </w:rPr>
          <w:t>نگهدار</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كس</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باعث</w:t>
        </w:r>
        <w:r w:rsidR="00375216" w:rsidRPr="00992407">
          <w:rPr>
            <w:rStyle w:val="Hyperlink"/>
            <w:noProof/>
            <w:rtl/>
            <w:lang w:bidi="fa-IR"/>
          </w:rPr>
          <w:t xml:space="preserve"> </w:t>
        </w:r>
        <w:r w:rsidR="00375216" w:rsidRPr="00992407">
          <w:rPr>
            <w:rStyle w:val="Hyperlink"/>
            <w:rFonts w:hint="eastAsia"/>
            <w:noProof/>
            <w:rtl/>
            <w:lang w:bidi="fa-IR"/>
          </w:rPr>
          <w:t>پراكندگ</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امّت</w:t>
        </w:r>
        <w:r w:rsidR="00375216" w:rsidRPr="00992407">
          <w:rPr>
            <w:rStyle w:val="Hyperlink"/>
            <w:noProof/>
            <w:rtl/>
            <w:lang w:bidi="fa-IR"/>
          </w:rPr>
          <w:t xml:space="preserve"> </w:t>
        </w:r>
        <w:r w:rsidR="00375216" w:rsidRPr="00992407">
          <w:rPr>
            <w:rStyle w:val="Hyperlink"/>
            <w:rFonts w:hint="eastAsia"/>
            <w:noProof/>
            <w:rtl/>
            <w:lang w:bidi="fa-IR"/>
          </w:rPr>
          <w:t>شود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Toc441683563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63</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564" w:history="1">
        <w:r w:rsidR="00375216" w:rsidRPr="00992407">
          <w:rPr>
            <w:rStyle w:val="Hyperlink"/>
            <w:rFonts w:hint="eastAsia"/>
            <w:noProof/>
            <w:rtl/>
            <w:lang w:bidi="fa-IR"/>
          </w:rPr>
          <w:t>مشورت</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اهل</w:t>
        </w:r>
        <w:r w:rsidR="00375216" w:rsidRPr="00992407">
          <w:rPr>
            <w:rStyle w:val="Hyperlink"/>
            <w:noProof/>
            <w:rtl/>
            <w:lang w:bidi="fa-IR"/>
          </w:rPr>
          <w:t xml:space="preserve"> </w:t>
        </w:r>
        <w:r w:rsidR="00375216" w:rsidRPr="00992407">
          <w:rPr>
            <w:rStyle w:val="Hyperlink"/>
            <w:rFonts w:hint="eastAsia"/>
            <w:noProof/>
            <w:rtl/>
            <w:lang w:bidi="fa-IR"/>
          </w:rPr>
          <w:t>رأى</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Toc441683564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64</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65" w:history="1">
        <w:r w:rsidR="00375216" w:rsidRPr="00992407">
          <w:rPr>
            <w:rStyle w:val="Hyperlink"/>
            <w:rFonts w:hint="eastAsia"/>
            <w:noProof/>
            <w:rtl/>
            <w:lang w:bidi="fa-IR"/>
          </w:rPr>
          <w:t>مشورت</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noProof/>
            <w:rtl/>
            <w:lang w:bidi="fa-IR"/>
          </w:rPr>
          <w:t xml:space="preserve"> </w:t>
        </w:r>
        <w:r w:rsidR="00375216" w:rsidRPr="00992407">
          <w:rPr>
            <w:rStyle w:val="Hyperlink"/>
            <w:rFonts w:cs="CTraditional Arabic" w:hint="eastAsia"/>
            <w:noProof/>
            <w:rtl/>
            <w:lang w:bidi="fa-IR"/>
          </w:rPr>
          <w:t>ص</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يارانش،</w:t>
        </w:r>
        <w:r w:rsidR="00375216" w:rsidRPr="00992407">
          <w:rPr>
            <w:rStyle w:val="Hyperlink"/>
            <w:noProof/>
            <w:rtl/>
            <w:lang w:bidi="fa-IR"/>
          </w:rPr>
          <w:t xml:space="preserve"> </w:t>
        </w:r>
        <w:r w:rsidR="00375216" w:rsidRPr="00992407">
          <w:rPr>
            <w:rStyle w:val="Hyperlink"/>
            <w:rFonts w:hint="eastAsia"/>
            <w:noProof/>
            <w:rtl/>
            <w:lang w:bidi="fa-IR"/>
          </w:rPr>
          <w:t>مشورت</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noProof/>
            <w:rtl/>
            <w:lang w:bidi="fa-IR"/>
          </w:rPr>
          <w:t xml:space="preserve"> </w:t>
        </w:r>
        <w:r w:rsidR="00375216" w:rsidRPr="00992407">
          <w:rPr>
            <w:rStyle w:val="Hyperlink"/>
            <w:rFonts w:cs="CTraditional Arabic" w:hint="eastAsia"/>
            <w:noProof/>
            <w:rtl/>
            <w:lang w:bidi="fa-IR"/>
          </w:rPr>
          <w:t>ص</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يارانش</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قافله</w:t>
        </w:r>
        <w:r w:rsidR="00375216" w:rsidRPr="00992407">
          <w:rPr>
            <w:rStyle w:val="Hyperlink"/>
            <w:noProof/>
            <w:rtl/>
            <w:lang w:bidi="fa-IR"/>
          </w:rPr>
          <w:t xml:space="preserve"> </w:t>
        </w:r>
        <w:r w:rsidR="00375216" w:rsidRPr="00992407">
          <w:rPr>
            <w:rStyle w:val="Hyperlink"/>
            <w:rFonts w:hint="eastAsia"/>
            <w:noProof/>
            <w:rtl/>
            <w:lang w:bidi="fa-IR"/>
          </w:rPr>
          <w:t>ابوسفيان</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اسيران</w:t>
        </w:r>
        <w:r w:rsidR="00375216" w:rsidRPr="00992407">
          <w:rPr>
            <w:rStyle w:val="Hyperlink"/>
            <w:noProof/>
            <w:rtl/>
            <w:lang w:bidi="fa-IR"/>
          </w:rPr>
          <w:t xml:space="preserve"> </w:t>
        </w:r>
        <w:r w:rsidR="00375216" w:rsidRPr="00992407">
          <w:rPr>
            <w:rStyle w:val="Hyperlink"/>
            <w:rFonts w:hint="eastAsia"/>
            <w:noProof/>
            <w:rtl/>
            <w:lang w:bidi="fa-IR"/>
          </w:rPr>
          <w:t>بدر</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Toc441683565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64</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66" w:history="1">
        <w:r w:rsidR="00375216" w:rsidRPr="00992407">
          <w:rPr>
            <w:rStyle w:val="Hyperlink"/>
            <w:rFonts w:hint="eastAsia"/>
            <w:noProof/>
            <w:rtl/>
            <w:lang w:bidi="fa-IR"/>
          </w:rPr>
          <w:t>روايت</w:t>
        </w:r>
        <w:r w:rsidR="00375216" w:rsidRPr="00992407">
          <w:rPr>
            <w:rStyle w:val="Hyperlink"/>
            <w:noProof/>
            <w:rtl/>
            <w:lang w:bidi="fa-IR"/>
          </w:rPr>
          <w:t xml:space="preserve"> </w:t>
        </w:r>
        <w:r w:rsidR="00375216" w:rsidRPr="00992407">
          <w:rPr>
            <w:rStyle w:val="Hyperlink"/>
            <w:rFonts w:hint="eastAsia"/>
            <w:noProof/>
            <w:rtl/>
            <w:lang w:bidi="fa-IR"/>
          </w:rPr>
          <w:t>انس</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مشورت</w:t>
        </w:r>
        <w:r w:rsidR="00375216" w:rsidRPr="00992407">
          <w:rPr>
            <w:rStyle w:val="Hyperlink"/>
            <w:noProof/>
            <w:rtl/>
            <w:lang w:bidi="fa-IR"/>
          </w:rPr>
          <w:t xml:space="preserve"> </w:t>
        </w:r>
        <w:r w:rsidR="00375216" w:rsidRPr="00992407">
          <w:rPr>
            <w:rStyle w:val="Hyperlink"/>
            <w:rFonts w:hint="eastAsia"/>
            <w:noProof/>
            <w:rtl/>
            <w:lang w:bidi="fa-IR"/>
          </w:rPr>
          <w:t>خواستن</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noProof/>
            <w:rtl/>
            <w:lang w:bidi="fa-IR"/>
          </w:rPr>
          <w:t xml:space="preserve"> </w:t>
        </w:r>
        <w:r w:rsidR="00375216" w:rsidRPr="00992407">
          <w:rPr>
            <w:rStyle w:val="Hyperlink"/>
            <w:rFonts w:cs="CTraditional Arabic" w:hint="eastAsia"/>
            <w:noProof/>
            <w:rtl/>
            <w:lang w:bidi="fa-IR"/>
          </w:rPr>
          <w:t>ص</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قبال</w:t>
        </w:r>
        <w:r w:rsidR="00375216" w:rsidRPr="00992407">
          <w:rPr>
            <w:rStyle w:val="Hyperlink"/>
            <w:noProof/>
            <w:rtl/>
            <w:lang w:bidi="fa-IR"/>
          </w:rPr>
          <w:t xml:space="preserve"> </w:t>
        </w:r>
        <w:r w:rsidR="00375216" w:rsidRPr="00992407">
          <w:rPr>
            <w:rStyle w:val="Hyperlink"/>
            <w:rFonts w:hint="eastAsia"/>
            <w:noProof/>
            <w:rtl/>
            <w:lang w:bidi="fa-IR"/>
          </w:rPr>
          <w:t>اسيران</w:t>
        </w:r>
        <w:r w:rsidR="00375216" w:rsidRPr="00992407">
          <w:rPr>
            <w:rStyle w:val="Hyperlink"/>
            <w:noProof/>
            <w:rtl/>
            <w:lang w:bidi="fa-IR"/>
          </w:rPr>
          <w:t xml:space="preserve"> </w:t>
        </w:r>
        <w:r w:rsidR="00375216" w:rsidRPr="00992407">
          <w:rPr>
            <w:rStyle w:val="Hyperlink"/>
            <w:rFonts w:hint="eastAsia"/>
            <w:noProof/>
            <w:rtl/>
            <w:lang w:bidi="fa-IR"/>
          </w:rPr>
          <w:t>بدر</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Toc441683566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66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67" w:history="1">
        <w:r w:rsidR="00375216" w:rsidRPr="00992407">
          <w:rPr>
            <w:rStyle w:val="Hyperlink"/>
            <w:rFonts w:hint="eastAsia"/>
            <w:noProof/>
            <w:rtl/>
            <w:lang w:bidi="fa-IR"/>
          </w:rPr>
          <w:t>روايت</w:t>
        </w:r>
        <w:r w:rsidR="00375216" w:rsidRPr="00992407">
          <w:rPr>
            <w:rStyle w:val="Hyperlink"/>
            <w:noProof/>
            <w:rtl/>
            <w:lang w:bidi="fa-IR"/>
          </w:rPr>
          <w:t xml:space="preserve"> </w:t>
        </w:r>
        <w:r w:rsidR="00375216" w:rsidRPr="00992407">
          <w:rPr>
            <w:rStyle w:val="Hyperlink"/>
            <w:rFonts w:hint="eastAsia"/>
            <w:noProof/>
            <w:rtl/>
            <w:lang w:bidi="fa-IR"/>
          </w:rPr>
          <w:t>ابن</w:t>
        </w:r>
        <w:r w:rsidR="00375216" w:rsidRPr="00992407">
          <w:rPr>
            <w:rStyle w:val="Hyperlink"/>
            <w:noProof/>
            <w:rtl/>
            <w:lang w:bidi="fa-IR"/>
          </w:rPr>
          <w:t xml:space="preserve"> </w:t>
        </w:r>
        <w:r w:rsidR="00375216" w:rsidRPr="00992407">
          <w:rPr>
            <w:rStyle w:val="Hyperlink"/>
            <w:rFonts w:hint="eastAsia"/>
            <w:noProof/>
            <w:rtl/>
            <w:lang w:bidi="fa-IR"/>
          </w:rPr>
          <w:t>مسعود</w:t>
        </w:r>
        <w:r w:rsidR="00375216" w:rsidRPr="00992407">
          <w:rPr>
            <w:rStyle w:val="Hyperlink"/>
            <w:rFonts w:ascii="CTraditional Arabic" w:hAnsi="CTraditional Arabic" w:cs="CTraditional Arabic"/>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Toc441683567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66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68" w:history="1">
        <w:r w:rsidR="00375216" w:rsidRPr="00992407">
          <w:rPr>
            <w:rStyle w:val="Hyperlink"/>
            <w:rFonts w:hint="eastAsia"/>
            <w:noProof/>
            <w:rtl/>
            <w:lang w:bidi="fa-IR"/>
          </w:rPr>
          <w:t>مشورت</w:t>
        </w:r>
        <w:r w:rsidR="00375216" w:rsidRPr="00992407">
          <w:rPr>
            <w:rStyle w:val="Hyperlink"/>
            <w:noProof/>
            <w:rtl/>
            <w:lang w:bidi="fa-IR"/>
          </w:rPr>
          <w:t xml:space="preserve"> </w:t>
        </w:r>
        <w:r w:rsidR="00375216" w:rsidRPr="00992407">
          <w:rPr>
            <w:rStyle w:val="Hyperlink"/>
            <w:rFonts w:hint="eastAsia"/>
            <w:noProof/>
            <w:rtl/>
            <w:lang w:bidi="fa-IR"/>
          </w:rPr>
          <w:t>خواستن</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noProof/>
            <w:rtl/>
            <w:lang w:bidi="fa-IR"/>
          </w:rPr>
          <w:t xml:space="preserve"> </w:t>
        </w:r>
        <w:r w:rsidR="00375216" w:rsidRPr="00992407">
          <w:rPr>
            <w:rStyle w:val="Hyperlink"/>
            <w:rFonts w:cs="CTraditional Arabic" w:hint="eastAsia"/>
            <w:noProof/>
            <w:rtl/>
            <w:lang w:bidi="fa-IR"/>
          </w:rPr>
          <w:t>ص</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سعدبن</w:t>
        </w:r>
        <w:r w:rsidR="00375216" w:rsidRPr="00992407">
          <w:rPr>
            <w:rStyle w:val="Hyperlink"/>
            <w:noProof/>
            <w:rtl/>
            <w:lang w:bidi="fa-IR"/>
          </w:rPr>
          <w:t xml:space="preserve"> </w:t>
        </w:r>
        <w:r w:rsidR="00375216" w:rsidRPr="00992407">
          <w:rPr>
            <w:rStyle w:val="Hyperlink"/>
            <w:rFonts w:hint="eastAsia"/>
            <w:noProof/>
            <w:rtl/>
            <w:lang w:bidi="fa-IR"/>
          </w:rPr>
          <w:t>عباده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سعدبن</w:t>
        </w:r>
        <w:r w:rsidR="00375216" w:rsidRPr="00992407">
          <w:rPr>
            <w:rStyle w:val="Hyperlink"/>
            <w:noProof/>
            <w:rtl/>
            <w:lang w:bidi="fa-IR"/>
          </w:rPr>
          <w:t xml:space="preserve"> </w:t>
        </w:r>
        <w:r w:rsidR="00375216" w:rsidRPr="00992407">
          <w:rPr>
            <w:rStyle w:val="Hyperlink"/>
            <w:rFonts w:hint="eastAsia"/>
            <w:noProof/>
            <w:rtl/>
            <w:lang w:bidi="fa-IR"/>
          </w:rPr>
          <w:t>معاذ</w:t>
        </w:r>
        <w:r w:rsidR="00375216" w:rsidRPr="00992407">
          <w:rPr>
            <w:rStyle w:val="Hyperlink"/>
            <w:noProof/>
            <w:rtl/>
            <w:lang w:bidi="fa-IR"/>
          </w:rPr>
          <w:t xml:space="preserve"> </w:t>
        </w:r>
        <w:r w:rsidR="00375216" w:rsidRPr="00992407">
          <w:rPr>
            <w:rStyle w:val="Hyperlink"/>
            <w:rFonts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ميوه‏ها</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مدينه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Toc441683568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68</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69" w:history="1">
        <w:r w:rsidR="00375216" w:rsidRPr="00992407">
          <w:rPr>
            <w:rStyle w:val="Hyperlink"/>
            <w:rFonts w:hint="eastAsia"/>
            <w:noProof/>
            <w:rtl/>
            <w:lang w:bidi="fa-IR"/>
          </w:rPr>
          <w:t>روايت</w:t>
        </w:r>
        <w:r w:rsidR="00375216" w:rsidRPr="00992407">
          <w:rPr>
            <w:rStyle w:val="Hyperlink"/>
            <w:noProof/>
            <w:rtl/>
            <w:lang w:bidi="fa-IR"/>
          </w:rPr>
          <w:t xml:space="preserve"> </w:t>
        </w:r>
        <w:r w:rsidR="00375216" w:rsidRPr="00992407">
          <w:rPr>
            <w:rStyle w:val="Hyperlink"/>
            <w:rFonts w:hint="eastAsia"/>
            <w:noProof/>
            <w:rtl/>
            <w:lang w:bidi="fa-IR"/>
          </w:rPr>
          <w:t>ابوهريره</w:t>
        </w:r>
        <w:r w:rsidR="00375216" w:rsidRPr="00992407">
          <w:rPr>
            <w:rStyle w:val="Hyperlink"/>
            <w:rFonts w:ascii="CTraditional Arabic" w:hAnsi="CTraditional Arabic" w:cs="CTraditional Arabic"/>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مشورت</w:t>
        </w:r>
        <w:r w:rsidR="00375216" w:rsidRPr="00992407">
          <w:rPr>
            <w:rStyle w:val="Hyperlink"/>
            <w:noProof/>
            <w:rtl/>
            <w:lang w:bidi="fa-IR"/>
          </w:rPr>
          <w:t xml:space="preserve"> </w:t>
        </w:r>
        <w:r w:rsidR="00375216" w:rsidRPr="00992407">
          <w:rPr>
            <w:rStyle w:val="Hyperlink"/>
            <w:rFonts w:hint="eastAsia"/>
            <w:noProof/>
            <w:rtl/>
            <w:lang w:bidi="fa-IR"/>
          </w:rPr>
          <w:t>خواستن</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Toc441683569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69</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570" w:history="1">
        <w:r w:rsidR="00375216" w:rsidRPr="00992407">
          <w:rPr>
            <w:rStyle w:val="Hyperlink"/>
            <w:rFonts w:hint="eastAsia"/>
            <w:noProof/>
            <w:rtl/>
            <w:lang w:bidi="fa-IR"/>
          </w:rPr>
          <w:t>مشورت</w:t>
        </w:r>
        <w:r w:rsidR="00375216" w:rsidRPr="00992407">
          <w:rPr>
            <w:rStyle w:val="Hyperlink"/>
            <w:noProof/>
            <w:rtl/>
            <w:lang w:bidi="fa-IR"/>
          </w:rPr>
          <w:t xml:space="preserve"> </w:t>
        </w:r>
        <w:r w:rsidR="00375216" w:rsidRPr="00992407">
          <w:rPr>
            <w:rStyle w:val="Hyperlink"/>
            <w:rFonts w:hint="eastAsia"/>
            <w:noProof/>
            <w:rtl/>
            <w:lang w:bidi="fa-IR"/>
          </w:rPr>
          <w:t>خواستن</w:t>
        </w:r>
        <w:r w:rsidR="00375216" w:rsidRPr="00992407">
          <w:rPr>
            <w:rStyle w:val="Hyperlink"/>
            <w:noProof/>
            <w:rtl/>
            <w:lang w:bidi="fa-IR"/>
          </w:rPr>
          <w:t xml:space="preserve"> </w:t>
        </w:r>
        <w:r w:rsidR="00375216" w:rsidRPr="00992407">
          <w:rPr>
            <w:rStyle w:val="Hyperlink"/>
            <w:rFonts w:hint="eastAsia"/>
            <w:noProof/>
            <w:rtl/>
            <w:lang w:bidi="fa-IR"/>
          </w:rPr>
          <w:t>ابوبكر</w:t>
        </w:r>
        <w:r w:rsidR="00375216" w:rsidRPr="00992407">
          <w:rPr>
            <w:rStyle w:val="Hyperlink"/>
            <w:rFonts w:ascii="IRNazli" w:hAnsi="IRNazli"/>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rFonts w:ascii="IRNazli" w:hAnsi="IRNazli"/>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اهل</w:t>
        </w:r>
        <w:r w:rsidR="00375216" w:rsidRPr="00992407">
          <w:rPr>
            <w:rStyle w:val="Hyperlink"/>
            <w:noProof/>
            <w:rtl/>
            <w:lang w:bidi="fa-IR"/>
          </w:rPr>
          <w:t xml:space="preserve"> </w:t>
        </w:r>
        <w:r w:rsidR="00375216" w:rsidRPr="00992407">
          <w:rPr>
            <w:rStyle w:val="Hyperlink"/>
            <w:rFonts w:hint="eastAsia"/>
            <w:noProof/>
            <w:rtl/>
            <w:lang w:bidi="fa-IR"/>
          </w:rPr>
          <w:t>رأى</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Toc441683570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70</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71" w:history="1">
        <w:r w:rsidR="00375216" w:rsidRPr="00992407">
          <w:rPr>
            <w:rStyle w:val="Hyperlink"/>
            <w:rFonts w:hint="eastAsia"/>
            <w:noProof/>
            <w:rtl/>
            <w:lang w:bidi="fa-IR"/>
          </w:rPr>
          <w:t>مشورت</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اهل</w:t>
        </w:r>
        <w:r w:rsidR="00375216" w:rsidRPr="00992407">
          <w:rPr>
            <w:rStyle w:val="Hyperlink"/>
            <w:noProof/>
            <w:rtl/>
            <w:lang w:bidi="fa-IR"/>
          </w:rPr>
          <w:t xml:space="preserve"> </w:t>
        </w:r>
        <w:r w:rsidR="00375216" w:rsidRPr="00992407">
          <w:rPr>
            <w:rStyle w:val="Hyperlink"/>
            <w:rFonts w:hint="eastAsia"/>
            <w:noProof/>
            <w:rtl/>
            <w:lang w:bidi="fa-IR"/>
          </w:rPr>
          <w:t>رأ</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چه</w:t>
        </w:r>
        <w:r w:rsidR="00375216" w:rsidRPr="00992407">
          <w:rPr>
            <w:rStyle w:val="Hyperlink"/>
            <w:noProof/>
            <w:rtl/>
            <w:lang w:bidi="fa-IR"/>
          </w:rPr>
          <w:t xml:space="preserve"> </w:t>
        </w:r>
        <w:r w:rsidR="00375216" w:rsidRPr="00992407">
          <w:rPr>
            <w:rStyle w:val="Hyperlink"/>
            <w:rFonts w:hint="eastAsia"/>
            <w:noProof/>
            <w:rtl/>
            <w:lang w:bidi="fa-IR"/>
          </w:rPr>
          <w:t>كسان</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زمان</w:t>
        </w:r>
        <w:r w:rsidR="00375216" w:rsidRPr="00992407">
          <w:rPr>
            <w:rStyle w:val="Hyperlink"/>
            <w:noProof/>
            <w:rtl/>
            <w:lang w:bidi="fa-IR"/>
          </w:rPr>
          <w:t xml:space="preserve"> </w:t>
        </w:r>
        <w:r w:rsidR="00375216" w:rsidRPr="00992407">
          <w:rPr>
            <w:rStyle w:val="Hyperlink"/>
            <w:rFonts w:hint="eastAsia"/>
            <w:noProof/>
            <w:rtl/>
            <w:lang w:bidi="fa-IR"/>
          </w:rPr>
          <w:t>او</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زمان</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hint="eastAsia"/>
            <w:noProof/>
            <w:rtl/>
            <w:lang w:bidi="fa-IR"/>
          </w:rPr>
          <w:t>فاروق</w:t>
        </w:r>
        <w:r w:rsidR="00375216" w:rsidRPr="00992407">
          <w:rPr>
            <w:rStyle w:val="Hyperlink"/>
            <w:rFonts w:ascii="CTraditional Arabic" w:hAnsi="CTraditional Arabic" w:cs="CTraditional Arabic"/>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اعضا</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شورا</w:t>
        </w:r>
        <w:r w:rsidR="00375216" w:rsidRPr="00992407">
          <w:rPr>
            <w:rStyle w:val="Hyperlink"/>
            <w:noProof/>
            <w:rtl/>
            <w:lang w:bidi="fa-IR"/>
          </w:rPr>
          <w:t xml:space="preserve"> </w:t>
        </w:r>
        <w:r w:rsidR="00375216" w:rsidRPr="00992407">
          <w:rPr>
            <w:rStyle w:val="Hyperlink"/>
            <w:rFonts w:hint="eastAsia"/>
            <w:noProof/>
            <w:rtl/>
            <w:lang w:bidi="fa-IR"/>
          </w:rPr>
          <w:t>بودند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Toc441683571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70</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72" w:history="1">
        <w:r w:rsidR="00375216" w:rsidRPr="00992407">
          <w:rPr>
            <w:rStyle w:val="Hyperlink"/>
            <w:rFonts w:hint="eastAsia"/>
            <w:noProof/>
            <w:rtl/>
            <w:lang w:bidi="fa-IR"/>
          </w:rPr>
          <w:t>آنچه</w:t>
        </w:r>
        <w:r w:rsidR="00375216" w:rsidRPr="00992407">
          <w:rPr>
            <w:rStyle w:val="Hyperlink"/>
            <w:noProof/>
            <w:rtl/>
            <w:lang w:bidi="fa-IR"/>
          </w:rPr>
          <w:t xml:space="preserve"> </w:t>
        </w:r>
        <w:r w:rsidR="00375216" w:rsidRPr="00992407">
          <w:rPr>
            <w:rStyle w:val="Hyperlink"/>
            <w:rFonts w:hint="eastAsia"/>
            <w:noProof/>
            <w:rtl/>
            <w:lang w:bidi="fa-IR"/>
          </w:rPr>
          <w:t>ميان</w:t>
        </w:r>
        <w:r w:rsidR="00375216" w:rsidRPr="00992407">
          <w:rPr>
            <w:rStyle w:val="Hyperlink"/>
            <w:noProof/>
            <w:rtl/>
            <w:lang w:bidi="fa-IR"/>
          </w:rPr>
          <w:t xml:space="preserve"> </w:t>
        </w:r>
        <w:r w:rsidR="00375216" w:rsidRPr="00992407">
          <w:rPr>
            <w:rStyle w:val="Hyperlink"/>
            <w:rFonts w:hint="eastAsia"/>
            <w:noProof/>
            <w:rtl/>
            <w:lang w:bidi="fa-IR"/>
          </w:rPr>
          <w:t>ابوبكر</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rFonts w:ascii="CTraditional Arabic" w:hAnsi="CTraditional Arabic" w:cs="CTraditional Arabic"/>
            <w:noProof/>
            <w:rtl/>
            <w:lang w:bidi="fa-IR"/>
          </w:rPr>
          <w:t xml:space="preserve"> </w:t>
        </w:r>
        <w:r w:rsidR="00375216" w:rsidRPr="00992407">
          <w:rPr>
            <w:rStyle w:val="Hyperlink"/>
            <w:rFonts w:ascii="CTraditional Arabic" w:hAnsi="CTraditional Arabic"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دادن</w:t>
        </w:r>
        <w:r w:rsidR="00375216" w:rsidRPr="00992407">
          <w:rPr>
            <w:rStyle w:val="Hyperlink"/>
            <w:noProof/>
            <w:rtl/>
            <w:lang w:bidi="fa-IR"/>
          </w:rPr>
          <w:t xml:space="preserve"> </w:t>
        </w:r>
        <w:r w:rsidR="00375216" w:rsidRPr="00992407">
          <w:rPr>
            <w:rStyle w:val="Hyperlink"/>
            <w:rFonts w:hint="eastAsia"/>
            <w:noProof/>
            <w:rtl/>
            <w:lang w:bidi="fa-IR"/>
          </w:rPr>
          <w:t>زمين</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برا</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بعض</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صحابه</w:t>
        </w:r>
        <w:r w:rsidR="00375216" w:rsidRPr="00992407">
          <w:rPr>
            <w:rStyle w:val="Hyperlink"/>
            <w:noProof/>
            <w:rtl/>
            <w:lang w:bidi="fa-IR"/>
          </w:rPr>
          <w:t xml:space="preserve"> </w:t>
        </w:r>
        <w:r w:rsidR="00375216" w:rsidRPr="00992407">
          <w:rPr>
            <w:rStyle w:val="Hyperlink"/>
            <w:rFonts w:hint="eastAsia"/>
            <w:noProof/>
            <w:rtl/>
            <w:lang w:bidi="fa-IR"/>
          </w:rPr>
          <w:t>اتفاق</w:t>
        </w:r>
        <w:r w:rsidR="00375216" w:rsidRPr="00992407">
          <w:rPr>
            <w:rStyle w:val="Hyperlink"/>
            <w:noProof/>
            <w:rtl/>
            <w:lang w:bidi="fa-IR"/>
          </w:rPr>
          <w:t xml:space="preserve"> </w:t>
        </w:r>
        <w:r w:rsidR="00375216" w:rsidRPr="00992407">
          <w:rPr>
            <w:rStyle w:val="Hyperlink"/>
            <w:rFonts w:hint="eastAsia"/>
            <w:noProof/>
            <w:rtl/>
            <w:lang w:bidi="fa-IR"/>
          </w:rPr>
          <w:t>افتاد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Toc441683572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71</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73" w:history="1">
        <w:r w:rsidR="00375216" w:rsidRPr="00992407">
          <w:rPr>
            <w:rStyle w:val="Hyperlink"/>
            <w:rFonts w:hint="eastAsia"/>
            <w:noProof/>
            <w:rtl/>
            <w:lang w:bidi="fa-IR"/>
          </w:rPr>
          <w:t>مسئله</w:t>
        </w:r>
        <w:r w:rsidR="00375216" w:rsidRPr="00992407">
          <w:rPr>
            <w:rStyle w:val="Hyperlink"/>
            <w:noProof/>
            <w:rtl/>
            <w:lang w:bidi="fa-IR"/>
          </w:rPr>
          <w:t xml:space="preserve"> </w:t>
        </w:r>
        <w:r w:rsidR="00375216" w:rsidRPr="00992407">
          <w:rPr>
            <w:rStyle w:val="Hyperlink"/>
            <w:rFonts w:hint="eastAsia"/>
            <w:noProof/>
            <w:rtl/>
            <w:lang w:bidi="fa-IR"/>
          </w:rPr>
          <w:t>خراج</w:t>
        </w:r>
        <w:r w:rsidR="00375216" w:rsidRPr="00992407">
          <w:rPr>
            <w:rStyle w:val="Hyperlink"/>
            <w:noProof/>
            <w:rtl/>
            <w:lang w:bidi="fa-IR"/>
          </w:rPr>
          <w:t xml:space="preserve"> </w:t>
        </w:r>
        <w:r w:rsidR="00375216" w:rsidRPr="00992407">
          <w:rPr>
            <w:rStyle w:val="Hyperlink"/>
            <w:rFonts w:hint="eastAsia"/>
            <w:noProof/>
            <w:rtl/>
            <w:lang w:bidi="fa-IR"/>
          </w:rPr>
          <w:t>بحرين</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Toc441683573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72</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74" w:history="1">
        <w:r w:rsidR="00375216" w:rsidRPr="00992407">
          <w:rPr>
            <w:rStyle w:val="Hyperlink"/>
            <w:rFonts w:hint="eastAsia"/>
            <w:noProof/>
            <w:rtl/>
            <w:lang w:bidi="fa-IR"/>
          </w:rPr>
          <w:t>مشورت</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ابوبكر</w:t>
        </w:r>
        <w:r w:rsidR="00375216" w:rsidRPr="00992407">
          <w:rPr>
            <w:rStyle w:val="Hyperlink"/>
            <w:rFonts w:ascii="CTraditional Arabic" w:hAnsi="CTraditional Arabic" w:cs="CTraditional Arabic"/>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صحابه</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غزوات</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Toc441683574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72</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575" w:history="1">
        <w:r w:rsidR="00375216" w:rsidRPr="00992407">
          <w:rPr>
            <w:rStyle w:val="Hyperlink"/>
            <w:rFonts w:hint="eastAsia"/>
            <w:noProof/>
            <w:rtl/>
            <w:lang w:bidi="fa-IR"/>
          </w:rPr>
          <w:t>مشورت</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عمربن</w:t>
        </w:r>
        <w:r w:rsidR="00375216" w:rsidRPr="00992407">
          <w:rPr>
            <w:rStyle w:val="Hyperlink"/>
            <w:noProof/>
            <w:rtl/>
            <w:lang w:bidi="fa-IR"/>
          </w:rPr>
          <w:t xml:space="preserve"> </w:t>
        </w:r>
        <w:r w:rsidR="00375216" w:rsidRPr="00992407">
          <w:rPr>
            <w:rStyle w:val="Hyperlink"/>
            <w:rFonts w:hint="eastAsia"/>
            <w:noProof/>
            <w:rtl/>
            <w:lang w:bidi="fa-IR"/>
          </w:rPr>
          <w:t>الخطاب</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اهل</w:t>
        </w:r>
        <w:r w:rsidR="00375216" w:rsidRPr="00992407">
          <w:rPr>
            <w:rStyle w:val="Hyperlink"/>
            <w:noProof/>
            <w:rtl/>
            <w:lang w:bidi="fa-IR"/>
          </w:rPr>
          <w:t xml:space="preserve"> </w:t>
        </w:r>
        <w:r w:rsidR="00375216" w:rsidRPr="00992407">
          <w:rPr>
            <w:rStyle w:val="Hyperlink"/>
            <w:rFonts w:hint="eastAsia"/>
            <w:noProof/>
            <w:rtl/>
            <w:lang w:bidi="fa-IR"/>
          </w:rPr>
          <w:t>رأى</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Toc441683575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73</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76" w:history="1">
        <w:r w:rsidR="00375216" w:rsidRPr="00992407">
          <w:rPr>
            <w:rStyle w:val="Hyperlink"/>
            <w:rFonts w:hint="eastAsia"/>
            <w:noProof/>
            <w:rtl/>
            <w:lang w:bidi="fa-IR"/>
          </w:rPr>
          <w:t>خواستگار</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دختر</w:t>
        </w:r>
        <w:r w:rsidR="00375216" w:rsidRPr="00992407">
          <w:rPr>
            <w:rStyle w:val="Hyperlink"/>
            <w:noProof/>
            <w:rtl/>
            <w:lang w:bidi="fa-IR"/>
          </w:rPr>
          <w:t xml:space="preserve"> </w:t>
        </w:r>
        <w:r w:rsidR="00375216" w:rsidRPr="00992407">
          <w:rPr>
            <w:rStyle w:val="Hyperlink"/>
            <w:rFonts w:hint="eastAsia"/>
            <w:noProof/>
            <w:rtl/>
            <w:lang w:bidi="fa-IR"/>
          </w:rPr>
          <w:t>عل</w:t>
        </w:r>
        <w:r w:rsidR="00375216" w:rsidRPr="00992407">
          <w:rPr>
            <w:rStyle w:val="Hyperlink"/>
            <w:rFonts w:hint="cs"/>
            <w:noProof/>
            <w:rtl/>
            <w:lang w:bidi="fa-IR"/>
          </w:rPr>
          <w:t>ی</w:t>
        </w:r>
        <w:r w:rsidR="00375216" w:rsidRPr="00992407">
          <w:rPr>
            <w:rStyle w:val="Hyperlink"/>
            <w:rFonts w:ascii="CTraditional Arabic" w:hAnsi="CTraditional Arabic" w:cs="CTraditional Arabic"/>
            <w:noProof/>
            <w:rtl/>
            <w:lang w:bidi="fa-IR"/>
          </w:rPr>
          <w:t xml:space="preserve"> </w:t>
        </w:r>
        <w:r w:rsidR="00375216" w:rsidRPr="00992407">
          <w:rPr>
            <w:rStyle w:val="Hyperlink"/>
            <w:rFonts w:ascii="CTraditional Arabic" w:hAnsi="CTraditional Arabic"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ابلاغ</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امر</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مشاورينش</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Toc441683576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73</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77" w:history="1">
        <w:r w:rsidR="00375216" w:rsidRPr="00992407">
          <w:rPr>
            <w:rStyle w:val="Hyperlink"/>
            <w:rFonts w:hint="eastAsia"/>
            <w:noProof/>
            <w:rtl/>
            <w:lang w:bidi="fa-IR"/>
          </w:rPr>
          <w:t>مشورت</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عمروعثمان</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عبداللَّه</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عباس</w:t>
        </w:r>
        <w:r w:rsidR="00375216" w:rsidRPr="00992407">
          <w:rPr>
            <w:rStyle w:val="Hyperlink"/>
            <w:rFonts w:ascii="CTraditional Arabic" w:hAnsi="CTraditional Arabic" w:cs="CTraditional Arabic"/>
            <w:noProof/>
            <w:rtl/>
            <w:lang w:bidi="fa-IR"/>
          </w:rPr>
          <w:t xml:space="preserve"> </w:t>
        </w:r>
        <w:r w:rsidR="00375216" w:rsidRPr="00992407">
          <w:rPr>
            <w:rStyle w:val="Hyperlink"/>
            <w:rFonts w:ascii="CTraditional Arabic" w:hAnsi="CTraditional Arabic" w:cs="CTraditional Arabic" w:hint="eastAsia"/>
            <w:noProof/>
            <w:rtl/>
            <w:lang w:bidi="fa-IR"/>
          </w:rPr>
          <w:t>ش</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قول</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سعد</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Toc441683577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74</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78" w:history="1">
        <w:r w:rsidR="00375216" w:rsidRPr="00992407">
          <w:rPr>
            <w:rStyle w:val="Hyperlink"/>
            <w:rFonts w:hint="eastAsia"/>
            <w:noProof/>
            <w:rtl/>
            <w:lang w:bidi="fa-IR"/>
          </w:rPr>
          <w:t>بيانيه</w:t>
        </w:r>
        <w:r w:rsidR="00375216" w:rsidRPr="00992407">
          <w:rPr>
            <w:rStyle w:val="Hyperlink"/>
            <w:noProof/>
            <w:rtl/>
            <w:lang w:bidi="fa-IR"/>
          </w:rPr>
          <w:t xml:space="preserve"> </w:t>
        </w:r>
        <w:r w:rsidR="00375216" w:rsidRPr="00992407">
          <w:rPr>
            <w:rStyle w:val="Hyperlink"/>
            <w:rFonts w:hint="eastAsia"/>
            <w:noProof/>
            <w:rtl/>
            <w:lang w:bidi="fa-IR"/>
          </w:rPr>
          <w:t>بليغ</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rFonts w:ascii="CTraditional Arabic" w:hAnsi="CTraditional Arabic" w:cs="CTraditional Arabic"/>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مشورت</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Toc441683578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74</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79" w:history="1">
        <w:r w:rsidR="00375216" w:rsidRPr="00992407">
          <w:rPr>
            <w:rStyle w:val="Hyperlink"/>
            <w:rFonts w:hint="eastAsia"/>
            <w:noProof/>
            <w:rtl/>
            <w:lang w:bidi="fa-IR"/>
          </w:rPr>
          <w:t>نامه</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rFonts w:ascii="CTraditional Arabic" w:hAnsi="CTraditional Arabic" w:cs="CTraditional Arabic"/>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سعد</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جنگ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Toc441683579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76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80" w:history="1">
        <w:r w:rsidR="00375216" w:rsidRPr="00992407">
          <w:rPr>
            <w:rStyle w:val="Hyperlink"/>
            <w:rFonts w:hint="eastAsia"/>
            <w:noProof/>
            <w:rtl/>
            <w:lang w:bidi="fa-IR"/>
          </w:rPr>
          <w:t>مقرّر</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اميران</w:t>
        </w:r>
        <w:r w:rsidR="00375216" w:rsidRPr="00992407">
          <w:rPr>
            <w:rStyle w:val="Hyperlink"/>
            <w:noProof/>
            <w:rtl/>
            <w:lang w:bidi="fa-IR"/>
          </w:rPr>
          <w:t xml:space="preserve"> </w:t>
        </w:r>
        <w:r w:rsidR="00375216" w:rsidRPr="00992407">
          <w:rPr>
            <w:rStyle w:val="Hyperlink"/>
            <w:rFonts w:hint="eastAsia"/>
            <w:noProof/>
            <w:rtl/>
            <w:lang w:bidi="fa-IR"/>
          </w:rPr>
          <w:t>نخستين</w:t>
        </w:r>
        <w:r w:rsidR="00375216" w:rsidRPr="00992407">
          <w:rPr>
            <w:rStyle w:val="Hyperlink"/>
            <w:noProof/>
            <w:rtl/>
            <w:lang w:bidi="fa-IR"/>
          </w:rPr>
          <w:t xml:space="preserve"> </w:t>
        </w:r>
        <w:r w:rsidR="00375216" w:rsidRPr="00992407">
          <w:rPr>
            <w:rStyle w:val="Hyperlink"/>
            <w:rFonts w:hint="eastAsia"/>
            <w:noProof/>
            <w:rtl/>
            <w:lang w:bidi="fa-IR"/>
          </w:rPr>
          <w:t>امير</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اسلام</w:t>
        </w:r>
        <w:r w:rsidR="00375216" w:rsidRPr="00992407">
          <w:rPr>
            <w:rStyle w:val="Hyperlink"/>
            <w:noProof/>
            <w:rtl/>
            <w:lang w:bidi="fa-IR"/>
          </w:rPr>
          <w:t xml:space="preserve"> </w:t>
        </w:r>
        <w:r w:rsidR="00375216" w:rsidRPr="00992407">
          <w:rPr>
            <w:rStyle w:val="Hyperlink"/>
            <w:rFonts w:hint="eastAsia"/>
            <w:noProof/>
            <w:rtl/>
            <w:lang w:bidi="fa-IR"/>
          </w:rPr>
          <w:t>مقرّر</w:t>
        </w:r>
        <w:r w:rsidR="00375216" w:rsidRPr="00992407">
          <w:rPr>
            <w:rStyle w:val="Hyperlink"/>
            <w:noProof/>
            <w:rtl/>
            <w:lang w:bidi="fa-IR"/>
          </w:rPr>
          <w:t xml:space="preserve"> </w:t>
        </w:r>
        <w:r w:rsidR="00375216" w:rsidRPr="00992407">
          <w:rPr>
            <w:rStyle w:val="Hyperlink"/>
            <w:rFonts w:hint="eastAsia"/>
            <w:noProof/>
            <w:rtl/>
            <w:lang w:bidi="fa-IR"/>
          </w:rPr>
          <w:t>شده</w:t>
        </w:r>
        <w:r w:rsidR="00375216" w:rsidRPr="00992407">
          <w:rPr>
            <w:rStyle w:val="Hyperlink"/>
            <w:noProof/>
            <w:rtl/>
            <w:lang w:bidi="fa-IR"/>
          </w:rPr>
          <w:t xml:space="preserve"> </w:t>
        </w:r>
        <w:r w:rsidR="00375216" w:rsidRPr="00992407">
          <w:rPr>
            <w:rStyle w:val="Hyperlink"/>
            <w:rFonts w:hint="eastAsia"/>
            <w:noProof/>
            <w:rtl/>
            <w:lang w:bidi="fa-IR"/>
          </w:rPr>
          <w:t>است</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Toc441683580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76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81" w:history="1">
        <w:r w:rsidR="00375216" w:rsidRPr="00992407">
          <w:rPr>
            <w:rStyle w:val="Hyperlink"/>
            <w:rFonts w:hint="eastAsia"/>
            <w:noProof/>
            <w:rtl/>
            <w:lang w:bidi="fa-IR"/>
          </w:rPr>
          <w:t>امير</w:t>
        </w:r>
        <w:r w:rsidR="00375216" w:rsidRPr="00992407">
          <w:rPr>
            <w:rStyle w:val="Hyperlink"/>
            <w:noProof/>
            <w:rtl/>
            <w:lang w:bidi="fa-IR"/>
          </w:rPr>
          <w:t xml:space="preserve"> </w:t>
        </w:r>
        <w:r w:rsidR="00375216" w:rsidRPr="00992407">
          <w:rPr>
            <w:rStyle w:val="Hyperlink"/>
            <w:rFonts w:hint="eastAsia"/>
            <w:noProof/>
            <w:rtl/>
            <w:lang w:bidi="fa-IR"/>
          </w:rPr>
          <w:t>تعيين</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برده</w:t>
        </w:r>
        <w:r w:rsidR="00375216" w:rsidRPr="00992407">
          <w:rPr>
            <w:rStyle w:val="Hyperlink"/>
            <w:noProof/>
            <w:rtl/>
            <w:lang w:bidi="fa-IR"/>
          </w:rPr>
          <w:t xml:space="preserve"> </w:t>
        </w:r>
        <w:r w:rsidR="00375216" w:rsidRPr="00992407">
          <w:rPr>
            <w:rStyle w:val="Hyperlink"/>
            <w:rFonts w:hint="eastAsia"/>
            <w:noProof/>
            <w:rtl/>
            <w:lang w:bidi="fa-IR"/>
          </w:rPr>
          <w:t>تن</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Toc441683581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78</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82" w:history="1">
        <w:r w:rsidR="00375216" w:rsidRPr="00992407">
          <w:rPr>
            <w:rStyle w:val="Hyperlink"/>
            <w:rFonts w:hint="eastAsia"/>
            <w:noProof/>
            <w:rtl/>
            <w:lang w:bidi="fa-IR"/>
          </w:rPr>
          <w:t>امير</w:t>
        </w:r>
        <w:r w:rsidR="00375216" w:rsidRPr="00992407">
          <w:rPr>
            <w:rStyle w:val="Hyperlink"/>
            <w:noProof/>
            <w:rtl/>
            <w:lang w:bidi="fa-IR"/>
          </w:rPr>
          <w:t xml:space="preserve"> </w:t>
        </w:r>
        <w:r w:rsidR="00375216" w:rsidRPr="00992407">
          <w:rPr>
            <w:rStyle w:val="Hyperlink"/>
            <w:rFonts w:hint="eastAsia"/>
            <w:noProof/>
            <w:rtl/>
            <w:lang w:bidi="fa-IR"/>
          </w:rPr>
          <w:t>تعيين</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سفر</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Toc441683582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78</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583" w:history="1">
        <w:r w:rsidR="00375216" w:rsidRPr="00992407">
          <w:rPr>
            <w:rStyle w:val="Hyperlink"/>
            <w:rFonts w:hint="eastAsia"/>
            <w:noProof/>
            <w:rtl/>
            <w:lang w:bidi="fa-IR"/>
          </w:rPr>
          <w:t>چه</w:t>
        </w:r>
        <w:r w:rsidR="00375216" w:rsidRPr="00992407">
          <w:rPr>
            <w:rStyle w:val="Hyperlink"/>
            <w:noProof/>
            <w:rtl/>
            <w:lang w:bidi="fa-IR"/>
          </w:rPr>
          <w:t xml:space="preserve"> </w:t>
        </w:r>
        <w:r w:rsidR="00375216" w:rsidRPr="00992407">
          <w:rPr>
            <w:rStyle w:val="Hyperlink"/>
            <w:rFonts w:hint="eastAsia"/>
            <w:noProof/>
            <w:rtl/>
            <w:lang w:bidi="fa-IR"/>
          </w:rPr>
          <w:t>كسى</w:t>
        </w:r>
        <w:r w:rsidR="00375216" w:rsidRPr="00992407">
          <w:rPr>
            <w:rStyle w:val="Hyperlink"/>
            <w:noProof/>
            <w:rtl/>
            <w:lang w:bidi="fa-IR"/>
          </w:rPr>
          <w:t xml:space="preserve"> </w:t>
        </w:r>
        <w:r w:rsidR="00375216" w:rsidRPr="00992407">
          <w:rPr>
            <w:rStyle w:val="Hyperlink"/>
            <w:rFonts w:hint="eastAsia"/>
            <w:noProof/>
            <w:rtl/>
            <w:lang w:bidi="fa-IR"/>
          </w:rPr>
          <w:t>امارت</w:t>
        </w:r>
        <w:r w:rsidR="00375216" w:rsidRPr="00992407">
          <w:rPr>
            <w:rStyle w:val="Hyperlink"/>
            <w:noProof/>
            <w:rtl/>
            <w:lang w:bidi="fa-IR"/>
          </w:rPr>
          <w:t xml:space="preserve"> </w:t>
        </w:r>
        <w:r w:rsidR="00375216" w:rsidRPr="00992407">
          <w:rPr>
            <w:rStyle w:val="Hyperlink"/>
            <w:rFonts w:hint="eastAsia"/>
            <w:noProof/>
            <w:rtl/>
            <w:lang w:bidi="fa-IR"/>
          </w:rPr>
          <w:t>را</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دوش</w:t>
        </w:r>
        <w:r w:rsidR="00375216" w:rsidRPr="00992407">
          <w:rPr>
            <w:rStyle w:val="Hyperlink"/>
            <w:noProof/>
            <w:rtl/>
            <w:lang w:bidi="fa-IR"/>
          </w:rPr>
          <w:t xml:space="preserve"> </w:t>
        </w:r>
        <w:r w:rsidR="00375216" w:rsidRPr="00992407">
          <w:rPr>
            <w:rStyle w:val="Hyperlink"/>
            <w:rFonts w:hint="eastAsia"/>
            <w:noProof/>
            <w:rtl/>
            <w:lang w:bidi="fa-IR"/>
          </w:rPr>
          <w:t>مى‏گيرد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Toc441683583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78</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84" w:history="1">
        <w:r w:rsidR="00375216" w:rsidRPr="00992407">
          <w:rPr>
            <w:rStyle w:val="Hyperlink"/>
            <w:rFonts w:hint="eastAsia"/>
            <w:noProof/>
            <w:rtl/>
            <w:lang w:bidi="fa-IR"/>
          </w:rPr>
          <w:t>هر</w:t>
        </w:r>
        <w:r w:rsidR="00375216" w:rsidRPr="00992407">
          <w:rPr>
            <w:rStyle w:val="Hyperlink"/>
            <w:noProof/>
            <w:rtl/>
            <w:lang w:bidi="fa-IR"/>
          </w:rPr>
          <w:t xml:space="preserve"> </w:t>
        </w:r>
        <w:r w:rsidR="00375216" w:rsidRPr="00992407">
          <w:rPr>
            <w:rStyle w:val="Hyperlink"/>
            <w:rFonts w:hint="eastAsia"/>
            <w:noProof/>
            <w:rtl/>
            <w:lang w:bidi="fa-IR"/>
          </w:rPr>
          <w:t>كس</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يك</w:t>
        </w:r>
        <w:r w:rsidR="00375216" w:rsidRPr="00992407">
          <w:rPr>
            <w:rStyle w:val="Hyperlink"/>
            <w:noProof/>
            <w:rtl/>
            <w:lang w:bidi="fa-IR"/>
          </w:rPr>
          <w:t xml:space="preserve"> </w:t>
        </w:r>
        <w:r w:rsidR="00375216" w:rsidRPr="00992407">
          <w:rPr>
            <w:rStyle w:val="Hyperlink"/>
            <w:rFonts w:hint="eastAsia"/>
            <w:noProof/>
            <w:rtl/>
            <w:lang w:bidi="fa-IR"/>
          </w:rPr>
          <w:t>گروه</w:t>
        </w:r>
        <w:r w:rsidR="00375216" w:rsidRPr="00992407">
          <w:rPr>
            <w:rStyle w:val="Hyperlink"/>
            <w:noProof/>
            <w:rtl/>
            <w:lang w:bidi="fa-IR"/>
          </w:rPr>
          <w:t xml:space="preserve"> </w:t>
        </w:r>
        <w:r w:rsidR="00375216" w:rsidRPr="00992407">
          <w:rPr>
            <w:rStyle w:val="Hyperlink"/>
            <w:rFonts w:hint="eastAsia"/>
            <w:noProof/>
            <w:rtl/>
            <w:lang w:bidi="fa-IR"/>
          </w:rPr>
          <w:t>قرآن</w:t>
        </w:r>
        <w:r w:rsidR="00375216" w:rsidRPr="00992407">
          <w:rPr>
            <w:rStyle w:val="Hyperlink"/>
            <w:noProof/>
            <w:rtl/>
            <w:lang w:bidi="fa-IR"/>
          </w:rPr>
          <w:t xml:space="preserve"> </w:t>
        </w:r>
        <w:r w:rsidR="00375216" w:rsidRPr="00992407">
          <w:rPr>
            <w:rStyle w:val="Hyperlink"/>
            <w:rFonts w:hint="eastAsia"/>
            <w:noProof/>
            <w:rtl/>
            <w:lang w:bidi="fa-IR"/>
          </w:rPr>
          <w:t>را</w:t>
        </w:r>
        <w:r w:rsidR="00375216" w:rsidRPr="00992407">
          <w:rPr>
            <w:rStyle w:val="Hyperlink"/>
            <w:noProof/>
            <w:rtl/>
            <w:lang w:bidi="fa-IR"/>
          </w:rPr>
          <w:t xml:space="preserve"> </w:t>
        </w:r>
        <w:r w:rsidR="00375216" w:rsidRPr="00992407">
          <w:rPr>
            <w:rStyle w:val="Hyperlink"/>
            <w:rFonts w:hint="eastAsia"/>
            <w:noProof/>
            <w:rtl/>
            <w:lang w:bidi="fa-IR"/>
          </w:rPr>
          <w:t>زيادتر</w:t>
        </w:r>
        <w:r w:rsidR="00375216" w:rsidRPr="00992407">
          <w:rPr>
            <w:rStyle w:val="Hyperlink"/>
            <w:noProof/>
            <w:rtl/>
            <w:lang w:bidi="fa-IR"/>
          </w:rPr>
          <w:t xml:space="preserve"> </w:t>
        </w:r>
        <w:r w:rsidR="00375216" w:rsidRPr="00992407">
          <w:rPr>
            <w:rStyle w:val="Hyperlink"/>
            <w:rFonts w:hint="eastAsia"/>
            <w:noProof/>
            <w:rtl/>
            <w:lang w:bidi="fa-IR"/>
          </w:rPr>
          <w:t>م</w:t>
        </w:r>
        <w:r w:rsidR="00375216" w:rsidRPr="00992407">
          <w:rPr>
            <w:rStyle w:val="Hyperlink"/>
            <w:rFonts w:hint="cs"/>
            <w:noProof/>
            <w:rtl/>
            <w:lang w:bidi="fa-IR"/>
          </w:rPr>
          <w:t>ی</w:t>
        </w:r>
        <w:r w:rsidR="00375216" w:rsidRPr="00992407">
          <w:rPr>
            <w:rStyle w:val="Hyperlink"/>
            <w:rFonts w:hint="eastAsia"/>
            <w:noProof/>
            <w:rtl/>
            <w:lang w:bidi="fa-IR"/>
          </w:rPr>
          <w:t>‏داند</w:t>
        </w:r>
        <w:r w:rsidR="00375216" w:rsidRPr="00992407">
          <w:rPr>
            <w:rStyle w:val="Hyperlink"/>
            <w:noProof/>
            <w:rtl/>
            <w:lang w:bidi="fa-IR"/>
          </w:rPr>
          <w:t xml:space="preserve"> </w:t>
        </w:r>
        <w:r w:rsidR="00375216" w:rsidRPr="00992407">
          <w:rPr>
            <w:rStyle w:val="Hyperlink"/>
            <w:rFonts w:hint="eastAsia"/>
            <w:noProof/>
            <w:rtl/>
            <w:lang w:bidi="fa-IR"/>
          </w:rPr>
          <w:t>سزاوار</w:t>
        </w:r>
        <w:r w:rsidR="00375216" w:rsidRPr="00992407">
          <w:rPr>
            <w:rStyle w:val="Hyperlink"/>
            <w:noProof/>
            <w:rtl/>
            <w:lang w:bidi="fa-IR"/>
          </w:rPr>
          <w:t xml:space="preserve"> </w:t>
        </w:r>
        <w:r w:rsidR="00375216" w:rsidRPr="00992407">
          <w:rPr>
            <w:rStyle w:val="Hyperlink"/>
            <w:rFonts w:hint="eastAsia"/>
            <w:noProof/>
            <w:rtl/>
            <w:lang w:bidi="fa-IR"/>
          </w:rPr>
          <w:t>امارت</w:t>
        </w:r>
        <w:r w:rsidR="00375216" w:rsidRPr="00992407">
          <w:rPr>
            <w:rStyle w:val="Hyperlink"/>
            <w:noProof/>
            <w:rtl/>
            <w:lang w:bidi="fa-IR"/>
          </w:rPr>
          <w:t xml:space="preserve"> </w:t>
        </w:r>
        <w:r w:rsidR="00375216" w:rsidRPr="00992407">
          <w:rPr>
            <w:rStyle w:val="Hyperlink"/>
            <w:rFonts w:hint="eastAsia"/>
            <w:noProof/>
            <w:rtl/>
            <w:lang w:bidi="fa-IR"/>
          </w:rPr>
          <w:t>است</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Toc441683584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78</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85" w:history="1">
        <w:r w:rsidR="00375216" w:rsidRPr="00992407">
          <w:rPr>
            <w:rStyle w:val="Hyperlink"/>
            <w:rFonts w:hint="eastAsia"/>
            <w:noProof/>
            <w:rtl/>
            <w:lang w:bidi="fa-IR"/>
          </w:rPr>
          <w:t>روايت</w:t>
        </w:r>
        <w:r w:rsidR="00375216" w:rsidRPr="00992407">
          <w:rPr>
            <w:rStyle w:val="Hyperlink"/>
            <w:noProof/>
            <w:rtl/>
            <w:lang w:bidi="fa-IR"/>
          </w:rPr>
          <w:t xml:space="preserve"> </w:t>
        </w:r>
        <w:r w:rsidR="00375216" w:rsidRPr="00992407">
          <w:rPr>
            <w:rStyle w:val="Hyperlink"/>
            <w:rFonts w:hint="eastAsia"/>
            <w:noProof/>
            <w:rtl/>
            <w:lang w:bidi="fa-IR"/>
          </w:rPr>
          <w:t>عثمان</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محوّل</w:t>
        </w:r>
        <w:r w:rsidR="00375216" w:rsidRPr="00992407">
          <w:rPr>
            <w:rStyle w:val="Hyperlink"/>
            <w:noProof/>
            <w:rtl/>
            <w:lang w:bidi="fa-IR"/>
          </w:rPr>
          <w:t xml:space="preserve"> </w:t>
        </w:r>
        <w:r w:rsidR="00375216" w:rsidRPr="00992407">
          <w:rPr>
            <w:rStyle w:val="Hyperlink"/>
            <w:rFonts w:hint="eastAsia"/>
            <w:noProof/>
            <w:rtl/>
            <w:lang w:bidi="fa-IR"/>
          </w:rPr>
          <w:t>ساختن</w:t>
        </w:r>
        <w:r w:rsidR="00375216" w:rsidRPr="00992407">
          <w:rPr>
            <w:rStyle w:val="Hyperlink"/>
            <w:noProof/>
            <w:rtl/>
            <w:lang w:bidi="fa-IR"/>
          </w:rPr>
          <w:t xml:space="preserve"> </w:t>
        </w:r>
        <w:r w:rsidR="00375216" w:rsidRPr="00992407">
          <w:rPr>
            <w:rStyle w:val="Hyperlink"/>
            <w:rFonts w:hint="eastAsia"/>
            <w:noProof/>
            <w:rtl/>
            <w:lang w:bidi="fa-IR"/>
          </w:rPr>
          <w:t>امارت</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كس</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بيشتر</w:t>
        </w:r>
        <w:r w:rsidR="00375216" w:rsidRPr="00992407">
          <w:rPr>
            <w:rStyle w:val="Hyperlink"/>
            <w:noProof/>
            <w:rtl/>
            <w:lang w:bidi="fa-IR"/>
          </w:rPr>
          <w:t xml:space="preserve"> </w:t>
        </w:r>
        <w:r w:rsidR="00375216" w:rsidRPr="00992407">
          <w:rPr>
            <w:rStyle w:val="Hyperlink"/>
            <w:rFonts w:hint="eastAsia"/>
            <w:noProof/>
            <w:rtl/>
            <w:lang w:bidi="fa-IR"/>
          </w:rPr>
          <w:t>قرآن</w:t>
        </w:r>
        <w:r w:rsidR="00375216" w:rsidRPr="00992407">
          <w:rPr>
            <w:rStyle w:val="Hyperlink"/>
            <w:noProof/>
            <w:rtl/>
            <w:lang w:bidi="fa-IR"/>
          </w:rPr>
          <w:t xml:space="preserve"> </w:t>
        </w:r>
        <w:r w:rsidR="00375216" w:rsidRPr="00992407">
          <w:rPr>
            <w:rStyle w:val="Hyperlink"/>
            <w:rFonts w:hint="eastAsia"/>
            <w:noProof/>
            <w:rtl/>
            <w:lang w:bidi="fa-IR"/>
          </w:rPr>
          <w:t>م</w:t>
        </w:r>
        <w:r w:rsidR="00375216" w:rsidRPr="00992407">
          <w:rPr>
            <w:rStyle w:val="Hyperlink"/>
            <w:rFonts w:hint="cs"/>
            <w:noProof/>
            <w:rtl/>
            <w:lang w:bidi="fa-IR"/>
          </w:rPr>
          <w:t>ی</w:t>
        </w:r>
        <w:r w:rsidR="00375216" w:rsidRPr="00992407">
          <w:rPr>
            <w:rStyle w:val="Hyperlink"/>
            <w:rFonts w:hint="eastAsia"/>
            <w:noProof/>
            <w:rtl/>
            <w:lang w:bidi="fa-IR"/>
          </w:rPr>
          <w:t>‏داند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Toc441683585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79</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86" w:history="1">
        <w:r w:rsidR="00375216" w:rsidRPr="00992407">
          <w:rPr>
            <w:rStyle w:val="Hyperlink"/>
            <w:rFonts w:hint="eastAsia"/>
            <w:noProof/>
            <w:spacing w:val="-4"/>
            <w:rtl/>
            <w:lang w:bidi="fa-IR"/>
          </w:rPr>
          <w:t>انكار</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و</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ناخشنود</w:t>
        </w:r>
        <w:r w:rsidR="00375216" w:rsidRPr="00992407">
          <w:rPr>
            <w:rStyle w:val="Hyperlink"/>
            <w:rFonts w:hint="cs"/>
            <w:noProof/>
            <w:spacing w:val="-4"/>
            <w:rtl/>
            <w:lang w:bidi="fa-IR"/>
          </w:rPr>
          <w:t>ی</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ابوبكر</w:t>
        </w:r>
        <w:r w:rsidR="00375216" w:rsidRPr="00992407">
          <w:rPr>
            <w:rStyle w:val="Hyperlink"/>
            <w:rFonts w:ascii="CTraditional Arabic" w:hAnsi="CTraditional Arabic" w:cs="CTraditional Arabic"/>
            <w:noProof/>
            <w:spacing w:val="-4"/>
            <w:rtl/>
            <w:lang w:bidi="fa-IR"/>
          </w:rPr>
          <w:t xml:space="preserve"> </w:t>
        </w:r>
        <w:r w:rsidR="00375216" w:rsidRPr="00992407">
          <w:rPr>
            <w:rStyle w:val="Hyperlink"/>
            <w:rFonts w:ascii="CTraditional Arabic" w:hAnsi="CTraditional Arabic" w:cs="CTraditional Arabic" w:hint="eastAsia"/>
            <w:noProof/>
            <w:spacing w:val="-4"/>
            <w:rtl/>
            <w:lang w:bidi="fa-IR"/>
          </w:rPr>
          <w:t>س</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از</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امير</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نمودن</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اصحاب</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بدر</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و</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قول</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عمر</w:t>
        </w:r>
        <w:r w:rsidR="00375216" w:rsidRPr="00992407">
          <w:rPr>
            <w:rStyle w:val="Hyperlink"/>
            <w:rFonts w:ascii="CTraditional Arabic" w:hAnsi="CTraditional Arabic" w:cs="CTraditional Arabic"/>
            <w:noProof/>
            <w:spacing w:val="-4"/>
            <w:rtl/>
            <w:lang w:bidi="fa-IR"/>
          </w:rPr>
          <w:t xml:space="preserve"> </w:t>
        </w:r>
        <w:r w:rsidR="00375216" w:rsidRPr="00992407">
          <w:rPr>
            <w:rStyle w:val="Hyperlink"/>
            <w:rFonts w:ascii="CTraditional Arabic" w:hAnsi="CTraditional Arabic" w:cs="CTraditional Arabic" w:hint="eastAsia"/>
            <w:noProof/>
            <w:spacing w:val="-4"/>
            <w:rtl/>
            <w:lang w:bidi="fa-IR"/>
          </w:rPr>
          <w:t>س</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در</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اين</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Toc441683586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79</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87" w:history="1">
        <w:r w:rsidR="00375216" w:rsidRPr="00992407">
          <w:rPr>
            <w:rStyle w:val="Hyperlink"/>
            <w:rFonts w:hint="eastAsia"/>
            <w:noProof/>
            <w:rtl/>
            <w:lang w:bidi="fa-IR"/>
          </w:rPr>
          <w:t>نامه</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rFonts w:ascii="CTraditional Arabic" w:hAnsi="CTraditional Arabic" w:cs="CTraditional Arabic"/>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تعيين</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اميران</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قول</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صفات</w:t>
        </w:r>
        <w:r w:rsidR="00375216" w:rsidRPr="00992407">
          <w:rPr>
            <w:rStyle w:val="Hyperlink"/>
            <w:noProof/>
            <w:rtl/>
            <w:lang w:bidi="fa-IR"/>
          </w:rPr>
          <w:t xml:space="preserve"> </w:t>
        </w:r>
        <w:r w:rsidR="00375216" w:rsidRPr="00992407">
          <w:rPr>
            <w:rStyle w:val="Hyperlink"/>
            <w:rFonts w:hint="eastAsia"/>
            <w:noProof/>
            <w:rtl/>
            <w:lang w:bidi="fa-IR"/>
          </w:rPr>
          <w:t>امير</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Toc441683587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80</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88" w:history="1">
        <w:r w:rsidR="00375216" w:rsidRPr="00992407">
          <w:rPr>
            <w:rStyle w:val="Hyperlink"/>
            <w:rFonts w:hint="eastAsia"/>
            <w:noProof/>
            <w:rtl/>
            <w:lang w:bidi="fa-IR"/>
          </w:rPr>
          <w:t>چه</w:t>
        </w:r>
        <w:r w:rsidR="00375216" w:rsidRPr="00992407">
          <w:rPr>
            <w:rStyle w:val="Hyperlink"/>
            <w:noProof/>
            <w:rtl/>
            <w:lang w:bidi="fa-IR"/>
          </w:rPr>
          <w:t xml:space="preserve"> </w:t>
        </w:r>
        <w:r w:rsidR="00375216" w:rsidRPr="00992407">
          <w:rPr>
            <w:rStyle w:val="Hyperlink"/>
            <w:rFonts w:hint="eastAsia"/>
            <w:noProof/>
            <w:rtl/>
            <w:lang w:bidi="fa-IR"/>
          </w:rPr>
          <w:t>كس</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امارت</w:t>
        </w:r>
        <w:r w:rsidR="00375216" w:rsidRPr="00992407">
          <w:rPr>
            <w:rStyle w:val="Hyperlink"/>
            <w:noProof/>
            <w:rtl/>
            <w:lang w:bidi="fa-IR"/>
          </w:rPr>
          <w:t xml:space="preserve"> </w:t>
        </w:r>
        <w:r w:rsidR="00375216" w:rsidRPr="00992407">
          <w:rPr>
            <w:rStyle w:val="Hyperlink"/>
            <w:rFonts w:hint="eastAsia"/>
            <w:noProof/>
            <w:rtl/>
            <w:lang w:bidi="fa-IR"/>
          </w:rPr>
          <w:t>رستگار</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كامياب</w:t>
        </w:r>
        <w:r w:rsidR="00375216" w:rsidRPr="00992407">
          <w:rPr>
            <w:rStyle w:val="Hyperlink"/>
            <w:noProof/>
            <w:rtl/>
            <w:lang w:bidi="fa-IR"/>
          </w:rPr>
          <w:t xml:space="preserve"> </w:t>
        </w:r>
        <w:r w:rsidR="00375216" w:rsidRPr="00992407">
          <w:rPr>
            <w:rStyle w:val="Hyperlink"/>
            <w:rFonts w:hint="eastAsia"/>
            <w:noProof/>
            <w:rtl/>
            <w:lang w:bidi="fa-IR"/>
          </w:rPr>
          <w:t>م</w:t>
        </w:r>
        <w:r w:rsidR="00375216" w:rsidRPr="00992407">
          <w:rPr>
            <w:rStyle w:val="Hyperlink"/>
            <w:rFonts w:hint="cs"/>
            <w:noProof/>
            <w:rtl/>
            <w:lang w:bidi="fa-IR"/>
          </w:rPr>
          <w:t>ی</w:t>
        </w:r>
        <w:r w:rsidR="00375216" w:rsidRPr="00992407">
          <w:rPr>
            <w:rStyle w:val="Hyperlink"/>
            <w:rFonts w:hint="eastAsia"/>
            <w:noProof/>
            <w:rtl/>
            <w:lang w:bidi="fa-IR"/>
          </w:rPr>
          <w:t>‏شود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Toc441683588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81</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589" w:history="1">
        <w:r w:rsidR="00375216" w:rsidRPr="00992407">
          <w:rPr>
            <w:rStyle w:val="Hyperlink"/>
            <w:rFonts w:hint="eastAsia"/>
            <w:noProof/>
            <w:rtl/>
            <w:lang w:bidi="fa-IR"/>
          </w:rPr>
          <w:t>اجتناب</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انكار</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قبول</w:t>
        </w:r>
        <w:r w:rsidR="00375216" w:rsidRPr="00992407">
          <w:rPr>
            <w:rStyle w:val="Hyperlink"/>
            <w:noProof/>
            <w:rtl/>
            <w:lang w:bidi="fa-IR"/>
          </w:rPr>
          <w:t xml:space="preserve"> </w:t>
        </w:r>
        <w:r w:rsidR="00375216" w:rsidRPr="00992407">
          <w:rPr>
            <w:rStyle w:val="Hyperlink"/>
            <w:rFonts w:hint="eastAsia"/>
            <w:noProof/>
            <w:rtl/>
            <w:lang w:bidi="fa-IR"/>
          </w:rPr>
          <w:t>امارت</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Toc441683589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82</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90"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مقدادبن</w:t>
        </w:r>
        <w:r w:rsidR="00375216" w:rsidRPr="00992407">
          <w:rPr>
            <w:rStyle w:val="Hyperlink"/>
            <w:noProof/>
            <w:rtl/>
            <w:lang w:bidi="fa-IR"/>
          </w:rPr>
          <w:t xml:space="preserve"> </w:t>
        </w:r>
        <w:r w:rsidR="00375216" w:rsidRPr="00992407">
          <w:rPr>
            <w:rStyle w:val="Hyperlink"/>
            <w:rFonts w:hint="eastAsia"/>
            <w:noProof/>
            <w:rtl/>
            <w:lang w:bidi="fa-IR"/>
          </w:rPr>
          <w:t>اسود</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انكار</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امارت</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قول</w:t>
        </w:r>
        <w:r w:rsidR="00375216" w:rsidRPr="00992407">
          <w:rPr>
            <w:rStyle w:val="Hyperlink"/>
            <w:noProof/>
            <w:rtl/>
            <w:lang w:bidi="fa-IR"/>
          </w:rPr>
          <w:t xml:space="preserve"> </w:t>
        </w:r>
        <w:r w:rsidR="00375216" w:rsidRPr="00992407">
          <w:rPr>
            <w:rStyle w:val="Hyperlink"/>
            <w:rFonts w:hint="eastAsia"/>
            <w:noProof/>
            <w:rtl/>
            <w:lang w:bidi="fa-IR"/>
          </w:rPr>
          <w:t>او</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انس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Toc441683590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82</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91" w:history="1">
        <w:r w:rsidR="00375216" w:rsidRPr="00992407">
          <w:rPr>
            <w:rStyle w:val="Hyperlink"/>
            <w:rFonts w:hint="eastAsia"/>
            <w:noProof/>
            <w:rtl/>
            <w:lang w:bidi="fa-IR"/>
          </w:rPr>
          <w:t>طبران</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روايت</w:t>
        </w:r>
        <w:r w:rsidR="00375216" w:rsidRPr="00992407">
          <w:rPr>
            <w:rStyle w:val="Hyperlink"/>
            <w:noProof/>
            <w:rtl/>
            <w:lang w:bidi="fa-IR"/>
          </w:rPr>
          <w:t xml:space="preserve"> </w:t>
        </w:r>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مقداد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Toc441683591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83</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92" w:history="1">
        <w:r w:rsidR="00375216" w:rsidRPr="00992407">
          <w:rPr>
            <w:rStyle w:val="Hyperlink"/>
            <w:rFonts w:hint="eastAsia"/>
            <w:noProof/>
            <w:rtl/>
            <w:lang w:bidi="fa-IR"/>
          </w:rPr>
          <w:t>وصيت</w:t>
        </w:r>
        <w:r w:rsidR="00375216" w:rsidRPr="00992407">
          <w:rPr>
            <w:rStyle w:val="Hyperlink"/>
            <w:noProof/>
            <w:rtl/>
            <w:lang w:bidi="fa-IR"/>
          </w:rPr>
          <w:t xml:space="preserve"> </w:t>
        </w:r>
        <w:r w:rsidR="00375216" w:rsidRPr="00992407">
          <w:rPr>
            <w:rStyle w:val="Hyperlink"/>
            <w:rFonts w:hint="eastAsia"/>
            <w:noProof/>
            <w:rtl/>
            <w:lang w:bidi="fa-IR"/>
          </w:rPr>
          <w:t>ابوبكر</w:t>
        </w:r>
        <w:r w:rsidR="00375216" w:rsidRPr="00992407">
          <w:rPr>
            <w:rStyle w:val="Hyperlink"/>
            <w:rFonts w:ascii="CTraditional Arabic" w:hAnsi="CTraditional Arabic" w:cs="CTraditional Arabic"/>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برا</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رافع</w:t>
        </w:r>
        <w:r w:rsidR="00375216" w:rsidRPr="00992407">
          <w:rPr>
            <w:rStyle w:val="Hyperlink"/>
            <w:noProof/>
            <w:rtl/>
            <w:lang w:bidi="fa-IR"/>
          </w:rPr>
          <w:t xml:space="preserve"> </w:t>
        </w:r>
        <w:r w:rsidR="00375216" w:rsidRPr="00992407">
          <w:rPr>
            <w:rStyle w:val="Hyperlink"/>
            <w:rFonts w:hint="eastAsia"/>
            <w:noProof/>
            <w:rtl/>
            <w:lang w:bidi="fa-IR"/>
          </w:rPr>
          <w:t>طائ</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امارت</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Toc441683592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83</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93" w:history="1">
        <w:r w:rsidR="00375216" w:rsidRPr="00992407">
          <w:rPr>
            <w:rStyle w:val="Hyperlink"/>
            <w:rFonts w:hint="eastAsia"/>
            <w:noProof/>
            <w:rtl/>
            <w:lang w:bidi="fa-IR"/>
          </w:rPr>
          <w:t>آنچه</w:t>
        </w:r>
        <w:r w:rsidR="00375216" w:rsidRPr="00992407">
          <w:rPr>
            <w:rStyle w:val="Hyperlink"/>
            <w:noProof/>
            <w:rtl/>
            <w:lang w:bidi="fa-IR"/>
          </w:rPr>
          <w:t xml:space="preserve"> </w:t>
        </w:r>
        <w:r w:rsidR="00375216" w:rsidRPr="00992407">
          <w:rPr>
            <w:rStyle w:val="Hyperlink"/>
            <w:rFonts w:hint="eastAsia"/>
            <w:noProof/>
            <w:rtl/>
            <w:lang w:bidi="fa-IR"/>
          </w:rPr>
          <w:t>ميان</w:t>
        </w:r>
        <w:r w:rsidR="00375216" w:rsidRPr="00992407">
          <w:rPr>
            <w:rStyle w:val="Hyperlink"/>
            <w:noProof/>
            <w:rtl/>
            <w:lang w:bidi="fa-IR"/>
          </w:rPr>
          <w:t xml:space="preserve"> </w:t>
        </w:r>
        <w:r w:rsidR="00375216" w:rsidRPr="00992407">
          <w:rPr>
            <w:rStyle w:val="Hyperlink"/>
            <w:rFonts w:hint="eastAsia"/>
            <w:noProof/>
            <w:rtl/>
            <w:lang w:bidi="fa-IR"/>
          </w:rPr>
          <w:t>ابوبكر</w:t>
        </w:r>
        <w:r w:rsidR="00375216" w:rsidRPr="00992407">
          <w:rPr>
            <w:rStyle w:val="Hyperlink"/>
            <w:rFonts w:ascii="CTraditional Arabic" w:hAnsi="CTraditional Arabic" w:cs="CTraditional Arabic"/>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رافع</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امارت</w:t>
        </w:r>
        <w:r w:rsidR="00375216" w:rsidRPr="00992407">
          <w:rPr>
            <w:rStyle w:val="Hyperlink"/>
            <w:noProof/>
            <w:rtl/>
            <w:lang w:bidi="fa-IR"/>
          </w:rPr>
          <w:t xml:space="preserve"> </w:t>
        </w:r>
        <w:r w:rsidR="00375216" w:rsidRPr="00992407">
          <w:rPr>
            <w:rStyle w:val="Hyperlink"/>
            <w:rFonts w:hint="eastAsia"/>
            <w:noProof/>
            <w:rtl/>
            <w:lang w:bidi="fa-IR"/>
          </w:rPr>
          <w:t>اتفاق</w:t>
        </w:r>
        <w:r w:rsidR="00375216" w:rsidRPr="00992407">
          <w:rPr>
            <w:rStyle w:val="Hyperlink"/>
            <w:noProof/>
            <w:rtl/>
            <w:lang w:bidi="fa-IR"/>
          </w:rPr>
          <w:t xml:space="preserve"> </w:t>
        </w:r>
        <w:r w:rsidR="00375216" w:rsidRPr="00992407">
          <w:rPr>
            <w:rStyle w:val="Hyperlink"/>
            <w:rFonts w:hint="eastAsia"/>
            <w:noProof/>
            <w:rtl/>
            <w:lang w:bidi="fa-IR"/>
          </w:rPr>
          <w:t>افتاد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Toc441683593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84</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94" w:history="1">
        <w:r w:rsidR="00375216" w:rsidRPr="00992407">
          <w:rPr>
            <w:rStyle w:val="Hyperlink"/>
            <w:rFonts w:hint="eastAsia"/>
            <w:noProof/>
            <w:rtl/>
            <w:lang w:bidi="fa-IR"/>
          </w:rPr>
          <w:t>صحابه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ترجيح</w:t>
        </w:r>
        <w:r w:rsidR="00375216" w:rsidRPr="00992407">
          <w:rPr>
            <w:rStyle w:val="Hyperlink"/>
            <w:noProof/>
            <w:rtl/>
            <w:lang w:bidi="fa-IR"/>
          </w:rPr>
          <w:t xml:space="preserve"> </w:t>
        </w:r>
        <w:r w:rsidR="00375216" w:rsidRPr="00992407">
          <w:rPr>
            <w:rStyle w:val="Hyperlink"/>
            <w:rFonts w:hint="eastAsia"/>
            <w:noProof/>
            <w:rtl/>
            <w:lang w:bidi="fa-IR"/>
          </w:rPr>
          <w:t>دادن</w:t>
        </w:r>
        <w:r w:rsidR="00375216" w:rsidRPr="00992407">
          <w:rPr>
            <w:rStyle w:val="Hyperlink"/>
            <w:noProof/>
            <w:rtl/>
            <w:lang w:bidi="fa-IR"/>
          </w:rPr>
          <w:t xml:space="preserve"> </w:t>
        </w:r>
        <w:r w:rsidR="00375216" w:rsidRPr="00992407">
          <w:rPr>
            <w:rStyle w:val="Hyperlink"/>
            <w:rFonts w:hint="eastAsia"/>
            <w:noProof/>
            <w:rtl/>
            <w:lang w:bidi="fa-IR"/>
          </w:rPr>
          <w:t>جهاد</w:t>
        </w:r>
        <w:r w:rsidR="00375216" w:rsidRPr="00992407">
          <w:rPr>
            <w:rStyle w:val="Hyperlink"/>
            <w:noProof/>
            <w:rtl/>
            <w:lang w:bidi="fa-IR"/>
          </w:rPr>
          <w:t xml:space="preserve"> </w:t>
        </w:r>
        <w:r w:rsidR="00375216" w:rsidRPr="00992407">
          <w:rPr>
            <w:rStyle w:val="Hyperlink"/>
            <w:rFonts w:hint="eastAsia"/>
            <w:noProof/>
            <w:rtl/>
            <w:lang w:bidi="fa-IR"/>
          </w:rPr>
          <w:t>بر</w:t>
        </w:r>
        <w:r w:rsidR="00375216" w:rsidRPr="00992407">
          <w:rPr>
            <w:rStyle w:val="Hyperlink"/>
            <w:noProof/>
            <w:rtl/>
            <w:lang w:bidi="fa-IR"/>
          </w:rPr>
          <w:t xml:space="preserve"> </w:t>
        </w:r>
        <w:r w:rsidR="00375216" w:rsidRPr="00992407">
          <w:rPr>
            <w:rStyle w:val="Hyperlink"/>
            <w:rFonts w:hint="eastAsia"/>
            <w:noProof/>
            <w:rtl/>
            <w:lang w:bidi="fa-IR"/>
          </w:rPr>
          <w:t>امارت</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Toc441683594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85</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95" w:history="1">
        <w:r w:rsidR="00375216" w:rsidRPr="00992407">
          <w:rPr>
            <w:rStyle w:val="Hyperlink"/>
            <w:rFonts w:hint="eastAsia"/>
            <w:noProof/>
            <w:rtl/>
            <w:lang w:bidi="fa-IR"/>
          </w:rPr>
          <w:t>آنچه</w:t>
        </w:r>
        <w:r w:rsidR="00375216" w:rsidRPr="00992407">
          <w:rPr>
            <w:rStyle w:val="Hyperlink"/>
            <w:noProof/>
            <w:rtl/>
            <w:lang w:bidi="fa-IR"/>
          </w:rPr>
          <w:t xml:space="preserve"> </w:t>
        </w:r>
        <w:r w:rsidR="00375216" w:rsidRPr="00992407">
          <w:rPr>
            <w:rStyle w:val="Hyperlink"/>
            <w:rFonts w:hint="eastAsia"/>
            <w:noProof/>
            <w:rtl/>
            <w:lang w:bidi="fa-IR"/>
          </w:rPr>
          <w:t>ميان</w:t>
        </w:r>
        <w:r w:rsidR="00375216" w:rsidRPr="00992407">
          <w:rPr>
            <w:rStyle w:val="Hyperlink"/>
            <w:noProof/>
            <w:rtl/>
            <w:lang w:bidi="fa-IR"/>
          </w:rPr>
          <w:t xml:space="preserve"> </w:t>
        </w:r>
        <w:r w:rsidR="00375216" w:rsidRPr="00992407">
          <w:rPr>
            <w:rStyle w:val="Hyperlink"/>
            <w:rFonts w:hint="eastAsia"/>
            <w:noProof/>
            <w:rtl/>
            <w:lang w:bidi="fa-IR"/>
          </w:rPr>
          <w:t>عمروابان</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سعيد</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امارت</w:t>
        </w:r>
        <w:r w:rsidR="00375216" w:rsidRPr="00992407">
          <w:rPr>
            <w:rStyle w:val="Hyperlink"/>
            <w:noProof/>
            <w:rtl/>
            <w:lang w:bidi="fa-IR"/>
          </w:rPr>
          <w:t xml:space="preserve"> </w:t>
        </w:r>
        <w:r w:rsidR="00375216" w:rsidRPr="00992407">
          <w:rPr>
            <w:rStyle w:val="Hyperlink"/>
            <w:rFonts w:hint="eastAsia"/>
            <w:noProof/>
            <w:rtl/>
            <w:lang w:bidi="fa-IR"/>
          </w:rPr>
          <w:t>اتفاق</w:t>
        </w:r>
        <w:r w:rsidR="00375216" w:rsidRPr="00992407">
          <w:rPr>
            <w:rStyle w:val="Hyperlink"/>
            <w:noProof/>
            <w:rtl/>
            <w:lang w:bidi="fa-IR"/>
          </w:rPr>
          <w:t xml:space="preserve"> </w:t>
        </w:r>
        <w:r w:rsidR="00375216" w:rsidRPr="00992407">
          <w:rPr>
            <w:rStyle w:val="Hyperlink"/>
            <w:rFonts w:hint="eastAsia"/>
            <w:noProof/>
            <w:rtl/>
            <w:lang w:bidi="fa-IR"/>
          </w:rPr>
          <w:t>افتاد</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فرستادن</w:t>
        </w:r>
        <w:r w:rsidR="00375216" w:rsidRPr="00992407">
          <w:rPr>
            <w:rStyle w:val="Hyperlink"/>
            <w:noProof/>
            <w:rtl/>
            <w:lang w:bidi="fa-IR"/>
          </w:rPr>
          <w:t xml:space="preserve"> </w:t>
        </w:r>
        <w:r w:rsidR="00375216" w:rsidRPr="00992407">
          <w:rPr>
            <w:rStyle w:val="Hyperlink"/>
            <w:rFonts w:hint="eastAsia"/>
            <w:noProof/>
            <w:rtl/>
            <w:lang w:bidi="fa-IR"/>
          </w:rPr>
          <w:t>علاء</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حضرم</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به‌سو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بحرين</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Toc441683595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86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96" w:history="1">
        <w:r w:rsidR="00375216" w:rsidRPr="00992407">
          <w:rPr>
            <w:rStyle w:val="Hyperlink"/>
            <w:rFonts w:hint="eastAsia"/>
            <w:noProof/>
            <w:rtl/>
            <w:lang w:bidi="fa-IR"/>
          </w:rPr>
          <w:t>انكار</w:t>
        </w:r>
        <w:r w:rsidR="00375216" w:rsidRPr="00992407">
          <w:rPr>
            <w:rStyle w:val="Hyperlink"/>
            <w:noProof/>
            <w:rtl/>
            <w:lang w:bidi="fa-IR"/>
          </w:rPr>
          <w:t xml:space="preserve"> </w:t>
        </w:r>
        <w:r w:rsidR="00375216" w:rsidRPr="00992407">
          <w:rPr>
            <w:rStyle w:val="Hyperlink"/>
            <w:rFonts w:hint="eastAsia"/>
            <w:noProof/>
            <w:rtl/>
            <w:lang w:bidi="fa-IR"/>
          </w:rPr>
          <w:t>ابوهريره</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قبول</w:t>
        </w:r>
        <w:r w:rsidR="00375216" w:rsidRPr="00992407">
          <w:rPr>
            <w:rStyle w:val="Hyperlink"/>
            <w:noProof/>
            <w:rtl/>
            <w:lang w:bidi="fa-IR"/>
          </w:rPr>
          <w:t xml:space="preserve"> </w:t>
        </w:r>
        <w:r w:rsidR="00375216" w:rsidRPr="00992407">
          <w:rPr>
            <w:rStyle w:val="Hyperlink"/>
            <w:rFonts w:hint="eastAsia"/>
            <w:noProof/>
            <w:rtl/>
            <w:lang w:bidi="fa-IR"/>
          </w:rPr>
          <w:t>امارت</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Toc441683596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86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97" w:history="1">
        <w:r w:rsidR="00375216" w:rsidRPr="00992407">
          <w:rPr>
            <w:rStyle w:val="Hyperlink"/>
            <w:rFonts w:hint="eastAsia"/>
            <w:noProof/>
            <w:rtl/>
            <w:lang w:bidi="fa-IR"/>
          </w:rPr>
          <w:t>انكار</w:t>
        </w:r>
        <w:r w:rsidR="00375216" w:rsidRPr="00992407">
          <w:rPr>
            <w:rStyle w:val="Hyperlink"/>
            <w:noProof/>
            <w:rtl/>
            <w:lang w:bidi="fa-IR"/>
          </w:rPr>
          <w:t xml:space="preserve"> </w:t>
        </w:r>
        <w:r w:rsidR="00375216" w:rsidRPr="00992407">
          <w:rPr>
            <w:rStyle w:val="Hyperlink"/>
            <w:rFonts w:hint="eastAsia"/>
            <w:noProof/>
            <w:rtl/>
            <w:lang w:bidi="fa-IR"/>
          </w:rPr>
          <w:t>ابن</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قضاوت</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ميان</w:t>
        </w:r>
        <w:r w:rsidR="00375216" w:rsidRPr="00992407">
          <w:rPr>
            <w:rStyle w:val="Hyperlink"/>
            <w:noProof/>
            <w:rtl/>
            <w:lang w:bidi="fa-IR"/>
          </w:rPr>
          <w:t xml:space="preserve"> </w:t>
        </w:r>
        <w:r w:rsidR="00375216" w:rsidRPr="00992407">
          <w:rPr>
            <w:rStyle w:val="Hyperlink"/>
            <w:rFonts w:hint="eastAsia"/>
            <w:noProof/>
            <w:rtl/>
            <w:lang w:bidi="fa-IR"/>
          </w:rPr>
          <w:t>مردم</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Toc441683597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87</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98" w:history="1">
        <w:r w:rsidR="00375216" w:rsidRPr="00992407">
          <w:rPr>
            <w:rStyle w:val="Hyperlink"/>
            <w:rFonts w:hint="eastAsia"/>
            <w:noProof/>
            <w:rtl/>
            <w:lang w:bidi="fa-IR"/>
          </w:rPr>
          <w:t>آنچه</w:t>
        </w:r>
        <w:r w:rsidR="00375216" w:rsidRPr="00992407">
          <w:rPr>
            <w:rStyle w:val="Hyperlink"/>
            <w:noProof/>
            <w:rtl/>
            <w:lang w:bidi="fa-IR"/>
          </w:rPr>
          <w:t xml:space="preserve"> </w:t>
        </w:r>
        <w:r w:rsidR="00375216" w:rsidRPr="00992407">
          <w:rPr>
            <w:rStyle w:val="Hyperlink"/>
            <w:rFonts w:hint="eastAsia"/>
            <w:noProof/>
            <w:rtl/>
            <w:lang w:bidi="fa-IR"/>
          </w:rPr>
          <w:t>ميان</w:t>
        </w:r>
        <w:r w:rsidR="00375216" w:rsidRPr="00992407">
          <w:rPr>
            <w:rStyle w:val="Hyperlink"/>
            <w:noProof/>
            <w:rtl/>
            <w:lang w:bidi="fa-IR"/>
          </w:rPr>
          <w:t xml:space="preserve"> </w:t>
        </w:r>
        <w:r w:rsidR="00375216" w:rsidRPr="00992407">
          <w:rPr>
            <w:rStyle w:val="Hyperlink"/>
            <w:rFonts w:hint="eastAsia"/>
            <w:noProof/>
            <w:rtl/>
            <w:lang w:bidi="fa-IR"/>
          </w:rPr>
          <w:t>ابن</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ام</w:t>
        </w:r>
        <w:r w:rsidR="00375216" w:rsidRPr="00992407">
          <w:rPr>
            <w:rStyle w:val="Hyperlink"/>
            <w:noProof/>
            <w:rtl/>
            <w:lang w:bidi="fa-IR"/>
          </w:rPr>
          <w:t xml:space="preserve"> </w:t>
        </w:r>
        <w:r w:rsidR="00375216" w:rsidRPr="00992407">
          <w:rPr>
            <w:rStyle w:val="Hyperlink"/>
            <w:rFonts w:hint="eastAsia"/>
            <w:noProof/>
            <w:rtl/>
            <w:lang w:bidi="fa-IR"/>
          </w:rPr>
          <w:t>المؤمنين</w:t>
        </w:r>
        <w:r w:rsidR="00375216" w:rsidRPr="00992407">
          <w:rPr>
            <w:rStyle w:val="Hyperlink"/>
            <w:noProof/>
            <w:rtl/>
            <w:lang w:bidi="fa-IR"/>
          </w:rPr>
          <w:t xml:space="preserve"> </w:t>
        </w:r>
        <w:r w:rsidR="00375216" w:rsidRPr="00992407">
          <w:rPr>
            <w:rStyle w:val="Hyperlink"/>
            <w:rFonts w:hint="eastAsia"/>
            <w:noProof/>
            <w:rtl/>
            <w:lang w:bidi="fa-IR"/>
          </w:rPr>
          <w:t>حفصه</w:t>
        </w:r>
        <w:r w:rsidR="00375216" w:rsidRPr="00992407">
          <w:rPr>
            <w:rStyle w:val="Hyperlink"/>
            <w:rFonts w:ascii="CTraditional Arabic" w:hAnsi="CTraditional Arabic" w:cs="CTraditional Arabic"/>
            <w:noProof/>
            <w:rtl/>
            <w:lang w:bidi="fa-IR"/>
          </w:rPr>
          <w:t xml:space="preserve"> </w:t>
        </w:r>
        <w:r w:rsidR="00375216" w:rsidRPr="00992407">
          <w:rPr>
            <w:rStyle w:val="Hyperlink"/>
            <w:rFonts w:ascii="CTraditional Arabic" w:hAnsi="CTraditional Arabic"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دومه</w:t>
        </w:r>
        <w:r w:rsidR="00375216" w:rsidRPr="00992407">
          <w:rPr>
            <w:rStyle w:val="Hyperlink"/>
            <w:noProof/>
            <w:rtl/>
            <w:lang w:bidi="fa-IR"/>
          </w:rPr>
          <w:t xml:space="preserve"> </w:t>
        </w:r>
        <w:r w:rsidR="00375216" w:rsidRPr="00992407">
          <w:rPr>
            <w:rStyle w:val="Hyperlink"/>
            <w:rFonts w:hint="eastAsia"/>
            <w:noProof/>
            <w:rtl/>
            <w:lang w:bidi="fa-IR"/>
          </w:rPr>
          <w:t>الجندل</w:t>
        </w:r>
        <w:r w:rsidR="00375216" w:rsidRPr="00992407">
          <w:rPr>
            <w:rStyle w:val="Hyperlink"/>
            <w:noProof/>
            <w:rtl/>
            <w:lang w:bidi="fa-IR"/>
          </w:rPr>
          <w:t xml:space="preserve"> </w:t>
        </w:r>
        <w:r w:rsidR="00375216" w:rsidRPr="00992407">
          <w:rPr>
            <w:rStyle w:val="Hyperlink"/>
            <w:rFonts w:hint="eastAsia"/>
            <w:noProof/>
            <w:rtl/>
            <w:lang w:bidi="fa-IR"/>
          </w:rPr>
          <w:t>اتفاق</w:t>
        </w:r>
        <w:r w:rsidR="00375216" w:rsidRPr="00992407">
          <w:rPr>
            <w:rStyle w:val="Hyperlink"/>
            <w:noProof/>
            <w:rtl/>
            <w:lang w:bidi="fa-IR"/>
          </w:rPr>
          <w:t xml:space="preserve"> </w:t>
        </w:r>
        <w:r w:rsidR="00375216" w:rsidRPr="00992407">
          <w:rPr>
            <w:rStyle w:val="Hyperlink"/>
            <w:rFonts w:hint="eastAsia"/>
            <w:noProof/>
            <w:rtl/>
            <w:lang w:bidi="fa-IR"/>
          </w:rPr>
          <w:t>افتاد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Toc441683598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88</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599" w:history="1">
        <w:r w:rsidR="00375216" w:rsidRPr="00992407">
          <w:rPr>
            <w:rStyle w:val="Hyperlink"/>
            <w:rFonts w:hint="eastAsia"/>
            <w:noProof/>
            <w:rtl/>
            <w:lang w:bidi="fa-IR"/>
          </w:rPr>
          <w:t>انكار</w:t>
        </w:r>
        <w:r w:rsidR="00375216" w:rsidRPr="00992407">
          <w:rPr>
            <w:rStyle w:val="Hyperlink"/>
            <w:noProof/>
            <w:rtl/>
            <w:lang w:bidi="fa-IR"/>
          </w:rPr>
          <w:t xml:space="preserve"> </w:t>
        </w:r>
        <w:r w:rsidR="00375216" w:rsidRPr="00992407">
          <w:rPr>
            <w:rStyle w:val="Hyperlink"/>
            <w:rFonts w:hint="eastAsia"/>
            <w:noProof/>
            <w:rtl/>
            <w:lang w:bidi="fa-IR"/>
          </w:rPr>
          <w:t>عمران</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حصين</w:t>
        </w:r>
        <w:r w:rsidR="00375216" w:rsidRPr="00992407">
          <w:rPr>
            <w:rStyle w:val="Hyperlink"/>
            <w:rFonts w:ascii="CTraditional Arabic" w:hAnsi="CTraditional Arabic" w:cs="CTraditional Arabic"/>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قبول</w:t>
        </w:r>
        <w:r w:rsidR="00375216" w:rsidRPr="00992407">
          <w:rPr>
            <w:rStyle w:val="Hyperlink"/>
            <w:noProof/>
            <w:rtl/>
            <w:lang w:bidi="fa-IR"/>
          </w:rPr>
          <w:t xml:space="preserve"> </w:t>
        </w:r>
        <w:r w:rsidR="00375216" w:rsidRPr="00992407">
          <w:rPr>
            <w:rStyle w:val="Hyperlink"/>
            <w:rFonts w:hint="eastAsia"/>
            <w:noProof/>
            <w:rtl/>
            <w:lang w:bidi="fa-IR"/>
          </w:rPr>
          <w:t>امارت</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Toc441683599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89</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600" w:history="1">
        <w:r w:rsidR="00375216" w:rsidRPr="00992407">
          <w:rPr>
            <w:rStyle w:val="Hyperlink"/>
            <w:rFonts w:hint="eastAsia"/>
            <w:noProof/>
            <w:rtl/>
            <w:lang w:bidi="fa-IR"/>
          </w:rPr>
          <w:t>احترام</w:t>
        </w:r>
        <w:r w:rsidR="00375216" w:rsidRPr="00992407">
          <w:rPr>
            <w:rStyle w:val="Hyperlink"/>
            <w:noProof/>
            <w:rtl/>
            <w:lang w:bidi="fa-IR"/>
          </w:rPr>
          <w:t xml:space="preserve"> </w:t>
        </w:r>
        <w:r w:rsidR="00375216" w:rsidRPr="00992407">
          <w:rPr>
            <w:rStyle w:val="Hyperlink"/>
            <w:rFonts w:hint="eastAsia"/>
            <w:noProof/>
            <w:rtl/>
            <w:lang w:bidi="fa-IR"/>
          </w:rPr>
          <w:t>خلفا</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امرا</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اطاعت</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اوامر‌شان</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Toc441683600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90</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01" w:history="1">
        <w:r w:rsidR="00375216" w:rsidRPr="00992407">
          <w:rPr>
            <w:rStyle w:val="Hyperlink"/>
            <w:rFonts w:hint="eastAsia"/>
            <w:noProof/>
            <w:rtl/>
            <w:lang w:bidi="fa-IR"/>
          </w:rPr>
          <w:t>آنچه</w:t>
        </w:r>
        <w:r w:rsidR="00375216" w:rsidRPr="00992407">
          <w:rPr>
            <w:rStyle w:val="Hyperlink"/>
            <w:noProof/>
            <w:rtl/>
            <w:lang w:bidi="fa-IR"/>
          </w:rPr>
          <w:t xml:space="preserve"> </w:t>
        </w:r>
        <w:r w:rsidR="00375216" w:rsidRPr="00992407">
          <w:rPr>
            <w:rStyle w:val="Hyperlink"/>
            <w:rFonts w:hint="eastAsia"/>
            <w:noProof/>
            <w:rtl/>
            <w:lang w:bidi="fa-IR"/>
          </w:rPr>
          <w:t>ميان</w:t>
        </w:r>
        <w:r w:rsidR="00375216" w:rsidRPr="00992407">
          <w:rPr>
            <w:rStyle w:val="Hyperlink"/>
            <w:noProof/>
            <w:rtl/>
            <w:lang w:bidi="fa-IR"/>
          </w:rPr>
          <w:t xml:space="preserve"> </w:t>
        </w:r>
        <w:r w:rsidR="00375216" w:rsidRPr="00992407">
          <w:rPr>
            <w:rStyle w:val="Hyperlink"/>
            <w:rFonts w:hint="eastAsia"/>
            <w:noProof/>
            <w:rtl/>
            <w:lang w:bidi="fa-IR"/>
          </w:rPr>
          <w:t>خالد</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عمار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سريه‏ا</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اتفاق</w:t>
        </w:r>
        <w:r w:rsidR="00375216" w:rsidRPr="00992407">
          <w:rPr>
            <w:rStyle w:val="Hyperlink"/>
            <w:noProof/>
            <w:rtl/>
            <w:lang w:bidi="fa-IR"/>
          </w:rPr>
          <w:t xml:space="preserve"> </w:t>
        </w:r>
        <w:r w:rsidR="00375216" w:rsidRPr="00992407">
          <w:rPr>
            <w:rStyle w:val="Hyperlink"/>
            <w:rFonts w:hint="eastAsia"/>
            <w:noProof/>
            <w:rtl/>
            <w:lang w:bidi="fa-IR"/>
          </w:rPr>
          <w:t>افتاد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Toc441683601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90</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02" w:history="1">
        <w:r w:rsidR="00375216" w:rsidRPr="00992407">
          <w:rPr>
            <w:rStyle w:val="Hyperlink"/>
            <w:rFonts w:hint="eastAsia"/>
            <w:noProof/>
            <w:rtl/>
            <w:lang w:bidi="fa-IR"/>
          </w:rPr>
          <w:t>آنچه</w:t>
        </w:r>
        <w:r w:rsidR="00375216" w:rsidRPr="00992407">
          <w:rPr>
            <w:rStyle w:val="Hyperlink"/>
            <w:noProof/>
            <w:rtl/>
            <w:lang w:bidi="fa-IR"/>
          </w:rPr>
          <w:t xml:space="preserve"> </w:t>
        </w:r>
        <w:r w:rsidR="00375216" w:rsidRPr="00992407">
          <w:rPr>
            <w:rStyle w:val="Hyperlink"/>
            <w:rFonts w:hint="eastAsia"/>
            <w:noProof/>
            <w:rtl/>
            <w:lang w:bidi="fa-IR"/>
          </w:rPr>
          <w:t>ميان</w:t>
        </w:r>
        <w:r w:rsidR="00375216" w:rsidRPr="00992407">
          <w:rPr>
            <w:rStyle w:val="Hyperlink"/>
            <w:noProof/>
            <w:rtl/>
            <w:lang w:bidi="fa-IR"/>
          </w:rPr>
          <w:t xml:space="preserve"> </w:t>
        </w:r>
        <w:r w:rsidR="00375216" w:rsidRPr="00992407">
          <w:rPr>
            <w:rStyle w:val="Hyperlink"/>
            <w:rFonts w:hint="eastAsia"/>
            <w:noProof/>
            <w:rtl/>
            <w:lang w:bidi="fa-IR"/>
          </w:rPr>
          <w:t>عوف</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مالک</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خالد</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اتفاق</w:t>
        </w:r>
        <w:r w:rsidR="00375216" w:rsidRPr="00992407">
          <w:rPr>
            <w:rStyle w:val="Hyperlink"/>
            <w:noProof/>
            <w:rtl/>
            <w:lang w:bidi="fa-IR"/>
          </w:rPr>
          <w:t xml:space="preserve"> </w:t>
        </w:r>
        <w:r w:rsidR="00375216" w:rsidRPr="00992407">
          <w:rPr>
            <w:rStyle w:val="Hyperlink"/>
            <w:rFonts w:hint="eastAsia"/>
            <w:noProof/>
            <w:rtl/>
            <w:lang w:bidi="fa-IR"/>
          </w:rPr>
          <w:t>افتاد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Toc441683602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92</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03" w:history="1">
        <w:r w:rsidR="00375216" w:rsidRPr="00992407">
          <w:rPr>
            <w:rStyle w:val="Hyperlink"/>
            <w:rFonts w:hint="eastAsia"/>
            <w:noProof/>
            <w:rtl/>
            <w:lang w:bidi="fa-IR"/>
          </w:rPr>
          <w:t>آنچه</w:t>
        </w:r>
        <w:r w:rsidR="00375216" w:rsidRPr="00992407">
          <w:rPr>
            <w:rStyle w:val="Hyperlink"/>
            <w:noProof/>
            <w:rtl/>
            <w:lang w:bidi="fa-IR"/>
          </w:rPr>
          <w:t xml:space="preserve"> </w:t>
        </w:r>
        <w:r w:rsidR="00375216" w:rsidRPr="00992407">
          <w:rPr>
            <w:rStyle w:val="Hyperlink"/>
            <w:rFonts w:hint="eastAsia"/>
            <w:noProof/>
            <w:rtl/>
            <w:lang w:bidi="fa-IR"/>
          </w:rPr>
          <w:t>ميان</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سعدبن</w:t>
        </w:r>
        <w:r w:rsidR="00375216" w:rsidRPr="00992407">
          <w:rPr>
            <w:rStyle w:val="Hyperlink"/>
            <w:noProof/>
            <w:rtl/>
            <w:lang w:bidi="fa-IR"/>
          </w:rPr>
          <w:t xml:space="preserve"> </w:t>
        </w:r>
        <w:r w:rsidR="00375216" w:rsidRPr="00992407">
          <w:rPr>
            <w:rStyle w:val="Hyperlink"/>
            <w:rFonts w:hint="eastAsia"/>
            <w:noProof/>
            <w:rtl/>
            <w:lang w:bidi="fa-IR"/>
          </w:rPr>
          <w:t>اب</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وقاص</w:t>
        </w:r>
        <w:r w:rsidR="00375216" w:rsidRPr="00992407">
          <w:rPr>
            <w:rStyle w:val="Hyperlink"/>
            <w:rFonts w:ascii="CTraditional Arabic" w:hAnsi="CTraditional Arabic" w:cs="CTraditional Arabic"/>
            <w:noProof/>
            <w:rtl/>
            <w:lang w:bidi="fa-IR"/>
          </w:rPr>
          <w:t xml:space="preserve"> </w:t>
        </w:r>
        <w:r w:rsidR="00375216" w:rsidRPr="00992407">
          <w:rPr>
            <w:rStyle w:val="Hyperlink"/>
            <w:rFonts w:ascii="CTraditional Arabic" w:hAnsi="CTraditional Arabic"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احترام</w:t>
        </w:r>
        <w:r w:rsidR="00375216" w:rsidRPr="00992407">
          <w:rPr>
            <w:rStyle w:val="Hyperlink"/>
            <w:noProof/>
            <w:rtl/>
            <w:lang w:bidi="fa-IR"/>
          </w:rPr>
          <w:t xml:space="preserve"> </w:t>
        </w:r>
        <w:r w:rsidR="00375216" w:rsidRPr="00992407">
          <w:rPr>
            <w:rStyle w:val="Hyperlink"/>
            <w:rFonts w:hint="eastAsia"/>
            <w:noProof/>
            <w:rtl/>
            <w:lang w:bidi="fa-IR"/>
          </w:rPr>
          <w:t>وال</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اتفاق</w:t>
        </w:r>
        <w:r w:rsidR="00375216" w:rsidRPr="00992407">
          <w:rPr>
            <w:rStyle w:val="Hyperlink"/>
            <w:noProof/>
            <w:rtl/>
            <w:lang w:bidi="fa-IR"/>
          </w:rPr>
          <w:t xml:space="preserve"> </w:t>
        </w:r>
        <w:r w:rsidR="00375216" w:rsidRPr="00992407">
          <w:rPr>
            <w:rStyle w:val="Hyperlink"/>
            <w:rFonts w:hint="eastAsia"/>
            <w:noProof/>
            <w:rtl/>
            <w:lang w:bidi="fa-IR"/>
          </w:rPr>
          <w:t>افتاد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Toc441683603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93</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04" w:history="1">
        <w:r w:rsidR="00375216" w:rsidRPr="00992407">
          <w:rPr>
            <w:rStyle w:val="Hyperlink"/>
            <w:rFonts w:hint="eastAsia"/>
            <w:noProof/>
            <w:rtl/>
            <w:lang w:bidi="fa-IR"/>
          </w:rPr>
          <w:t>آنچه</w:t>
        </w:r>
        <w:r w:rsidR="00375216" w:rsidRPr="00992407">
          <w:rPr>
            <w:rStyle w:val="Hyperlink"/>
            <w:noProof/>
            <w:rtl/>
            <w:lang w:bidi="fa-IR"/>
          </w:rPr>
          <w:t xml:space="preserve"> </w:t>
        </w:r>
        <w:r w:rsidR="00375216" w:rsidRPr="00992407">
          <w:rPr>
            <w:rStyle w:val="Hyperlink"/>
            <w:rFonts w:hint="eastAsia"/>
            <w:noProof/>
            <w:rtl/>
            <w:lang w:bidi="fa-IR"/>
          </w:rPr>
          <w:t>ميان</w:t>
        </w:r>
        <w:r w:rsidR="00375216" w:rsidRPr="00992407">
          <w:rPr>
            <w:rStyle w:val="Hyperlink"/>
            <w:noProof/>
            <w:rtl/>
            <w:lang w:bidi="fa-IR"/>
          </w:rPr>
          <w:t xml:space="preserve"> </w:t>
        </w:r>
        <w:r w:rsidR="00375216" w:rsidRPr="00992407">
          <w:rPr>
            <w:rStyle w:val="Hyperlink"/>
            <w:rFonts w:hint="eastAsia"/>
            <w:noProof/>
            <w:rtl/>
            <w:lang w:bidi="fa-IR"/>
          </w:rPr>
          <w:t>عمروبن</w:t>
        </w:r>
        <w:r w:rsidR="00375216" w:rsidRPr="00992407">
          <w:rPr>
            <w:rStyle w:val="Hyperlink"/>
            <w:noProof/>
            <w:rtl/>
            <w:lang w:bidi="fa-IR"/>
          </w:rPr>
          <w:t xml:space="preserve"> </w:t>
        </w:r>
        <w:r w:rsidR="00375216" w:rsidRPr="00992407">
          <w:rPr>
            <w:rStyle w:val="Hyperlink"/>
            <w:rFonts w:hint="eastAsia"/>
            <w:noProof/>
            <w:rtl/>
            <w:lang w:bidi="fa-IR"/>
          </w:rPr>
          <w:t>العاص</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عمربن</w:t>
        </w:r>
        <w:r w:rsidR="00375216" w:rsidRPr="00992407">
          <w:rPr>
            <w:rStyle w:val="Hyperlink"/>
            <w:noProof/>
            <w:rtl/>
            <w:lang w:bidi="fa-IR"/>
          </w:rPr>
          <w:t xml:space="preserve"> </w:t>
        </w:r>
        <w:r w:rsidR="00375216" w:rsidRPr="00992407">
          <w:rPr>
            <w:rStyle w:val="Hyperlink"/>
            <w:rFonts w:hint="eastAsia"/>
            <w:noProof/>
            <w:rtl/>
            <w:lang w:bidi="fa-IR"/>
          </w:rPr>
          <w:t>الخطاب</w:t>
        </w:r>
        <w:r w:rsidR="00375216" w:rsidRPr="00992407">
          <w:rPr>
            <w:rStyle w:val="Hyperlink"/>
            <w:rFonts w:ascii="CTraditional Arabic" w:hAnsi="CTraditional Arabic" w:cs="CTraditional Arabic"/>
            <w:noProof/>
            <w:rtl/>
            <w:lang w:bidi="fa-IR"/>
          </w:rPr>
          <w:t xml:space="preserve"> </w:t>
        </w:r>
        <w:r w:rsidR="00375216" w:rsidRPr="00992407">
          <w:rPr>
            <w:rStyle w:val="Hyperlink"/>
            <w:rFonts w:ascii="CTraditional Arabic" w:hAnsi="CTraditional Arabic"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سريه‏ا</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اتفاق</w:t>
        </w:r>
        <w:r w:rsidR="00375216" w:rsidRPr="00992407">
          <w:rPr>
            <w:rStyle w:val="Hyperlink"/>
            <w:noProof/>
            <w:rtl/>
            <w:lang w:bidi="fa-IR"/>
          </w:rPr>
          <w:t xml:space="preserve"> </w:t>
        </w:r>
        <w:r w:rsidR="00375216" w:rsidRPr="00992407">
          <w:rPr>
            <w:rStyle w:val="Hyperlink"/>
            <w:rFonts w:hint="eastAsia"/>
            <w:noProof/>
            <w:rtl/>
            <w:lang w:bidi="fa-IR"/>
          </w:rPr>
          <w:t>افتاد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Toc441683604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93</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05"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عياض</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غُنْم</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احترام</w:t>
        </w:r>
        <w:r w:rsidR="00375216" w:rsidRPr="00992407">
          <w:rPr>
            <w:rStyle w:val="Hyperlink"/>
            <w:noProof/>
            <w:rtl/>
            <w:lang w:bidi="fa-IR"/>
          </w:rPr>
          <w:t xml:space="preserve"> </w:t>
        </w:r>
        <w:r w:rsidR="00375216" w:rsidRPr="00992407">
          <w:rPr>
            <w:rStyle w:val="Hyperlink"/>
            <w:rFonts w:hint="eastAsia"/>
            <w:noProof/>
            <w:rtl/>
            <w:lang w:bidi="fa-IR"/>
          </w:rPr>
          <w:t>امير</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Toc441683605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94</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06" w:history="1">
        <w:r w:rsidR="00375216" w:rsidRPr="00992407">
          <w:rPr>
            <w:rStyle w:val="Hyperlink"/>
            <w:rFonts w:hint="eastAsia"/>
            <w:noProof/>
            <w:rtl/>
            <w:lang w:bidi="fa-IR"/>
          </w:rPr>
          <w:t>قول</w:t>
        </w:r>
        <w:r w:rsidR="00375216" w:rsidRPr="00992407">
          <w:rPr>
            <w:rStyle w:val="Hyperlink"/>
            <w:noProof/>
            <w:rtl/>
            <w:lang w:bidi="fa-IR"/>
          </w:rPr>
          <w:t xml:space="preserve"> </w:t>
        </w:r>
        <w:r w:rsidR="00375216" w:rsidRPr="00992407">
          <w:rPr>
            <w:rStyle w:val="Hyperlink"/>
            <w:rFonts w:hint="eastAsia"/>
            <w:noProof/>
            <w:rtl/>
            <w:lang w:bidi="fa-IR"/>
          </w:rPr>
          <w:t>حذيفه</w:t>
        </w:r>
        <w:r w:rsidR="00375216" w:rsidRPr="00992407">
          <w:rPr>
            <w:rStyle w:val="Hyperlink"/>
            <w:rFonts w:ascii="CTraditional Arabic" w:hAnsi="CTraditional Arabic" w:cs="CTraditional Arabic"/>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اسلحه</w:t>
        </w:r>
        <w:r w:rsidR="00375216" w:rsidRPr="00992407">
          <w:rPr>
            <w:rStyle w:val="Hyperlink"/>
            <w:noProof/>
            <w:rtl/>
            <w:lang w:bidi="fa-IR"/>
          </w:rPr>
          <w:t xml:space="preserve"> </w:t>
        </w:r>
        <w:r w:rsidR="00375216" w:rsidRPr="00992407">
          <w:rPr>
            <w:rStyle w:val="Hyperlink"/>
            <w:rFonts w:hint="eastAsia"/>
            <w:noProof/>
            <w:rtl/>
            <w:lang w:bidi="fa-IR"/>
          </w:rPr>
          <w:t>كشيدن</w:t>
        </w:r>
        <w:r w:rsidR="00375216" w:rsidRPr="00992407">
          <w:rPr>
            <w:rStyle w:val="Hyperlink"/>
            <w:noProof/>
            <w:rtl/>
            <w:lang w:bidi="fa-IR"/>
          </w:rPr>
          <w:t xml:space="preserve"> </w:t>
        </w:r>
        <w:r w:rsidR="00375216" w:rsidRPr="00992407">
          <w:rPr>
            <w:rStyle w:val="Hyperlink"/>
            <w:rFonts w:hint="eastAsia"/>
            <w:noProof/>
            <w:rtl/>
            <w:lang w:bidi="fa-IR"/>
          </w:rPr>
          <w:t>بر</w:t>
        </w:r>
        <w:r w:rsidR="00375216" w:rsidRPr="00992407">
          <w:rPr>
            <w:rStyle w:val="Hyperlink"/>
            <w:noProof/>
            <w:rtl/>
            <w:lang w:bidi="fa-IR"/>
          </w:rPr>
          <w:t xml:space="preserve"> </w:t>
        </w:r>
        <w:r w:rsidR="00375216" w:rsidRPr="00992407">
          <w:rPr>
            <w:rStyle w:val="Hyperlink"/>
            <w:rFonts w:hint="eastAsia"/>
            <w:noProof/>
            <w:rtl/>
            <w:lang w:bidi="fa-IR"/>
          </w:rPr>
          <w:t>امير</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Toc441683606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95</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07"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ابوبكره</w:t>
        </w:r>
        <w:r w:rsidR="00375216" w:rsidRPr="00992407">
          <w:rPr>
            <w:rStyle w:val="Hyperlink"/>
            <w:rFonts w:ascii="CTraditional Arabic" w:hAnsi="CTraditional Arabic" w:cs="CTraditional Arabic"/>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احترام</w:t>
        </w:r>
        <w:r w:rsidR="00375216" w:rsidRPr="00992407">
          <w:rPr>
            <w:rStyle w:val="Hyperlink"/>
            <w:noProof/>
            <w:rtl/>
            <w:lang w:bidi="fa-IR"/>
          </w:rPr>
          <w:t xml:space="preserve"> </w:t>
        </w:r>
        <w:r w:rsidR="00375216" w:rsidRPr="00992407">
          <w:rPr>
            <w:rStyle w:val="Hyperlink"/>
            <w:rFonts w:hint="eastAsia"/>
            <w:noProof/>
            <w:rtl/>
            <w:lang w:bidi="fa-IR"/>
          </w:rPr>
          <w:t>امير</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Toc441683607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95</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08" w:history="1">
        <w:r w:rsidR="00375216" w:rsidRPr="00992407">
          <w:rPr>
            <w:rStyle w:val="Hyperlink"/>
            <w:rFonts w:hint="eastAsia"/>
            <w:noProof/>
            <w:rtl/>
            <w:lang w:bidi="fa-IR"/>
          </w:rPr>
          <w:t>اطاعت</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امير،</w:t>
        </w:r>
        <w:r w:rsidR="00375216" w:rsidRPr="00992407">
          <w:rPr>
            <w:rStyle w:val="Hyperlink"/>
            <w:noProof/>
            <w:rtl/>
            <w:lang w:bidi="fa-IR"/>
          </w:rPr>
          <w:t xml:space="preserve"> </w:t>
        </w:r>
        <w:r w:rsidR="00375216" w:rsidRPr="00992407">
          <w:rPr>
            <w:rStyle w:val="Hyperlink"/>
            <w:rFonts w:hint="eastAsia"/>
            <w:noProof/>
            <w:rtl/>
            <w:lang w:bidi="fa-IR"/>
          </w:rPr>
          <w:t>فقط</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كار</w:t>
        </w:r>
        <w:r w:rsidR="00375216" w:rsidRPr="00992407">
          <w:rPr>
            <w:rStyle w:val="Hyperlink"/>
            <w:noProof/>
            <w:rtl/>
            <w:lang w:bidi="fa-IR"/>
          </w:rPr>
          <w:t xml:space="preserve"> </w:t>
        </w:r>
        <w:r w:rsidR="00375216" w:rsidRPr="00992407">
          <w:rPr>
            <w:rStyle w:val="Hyperlink"/>
            <w:rFonts w:hint="eastAsia"/>
            <w:noProof/>
            <w:rtl/>
            <w:lang w:bidi="fa-IR"/>
          </w:rPr>
          <w:t>پسنديده</w:t>
        </w:r>
        <w:r w:rsidR="00375216" w:rsidRPr="00992407">
          <w:rPr>
            <w:rStyle w:val="Hyperlink"/>
            <w:noProof/>
            <w:rtl/>
            <w:lang w:bidi="fa-IR"/>
          </w:rPr>
          <w:t xml:space="preserve"> </w:t>
        </w:r>
        <w:r w:rsidR="00375216" w:rsidRPr="00992407">
          <w:rPr>
            <w:rStyle w:val="Hyperlink"/>
            <w:rFonts w:hint="eastAsia"/>
            <w:noProof/>
            <w:rtl/>
            <w:lang w:bidi="fa-IR"/>
          </w:rPr>
          <w:t>م</w:t>
        </w:r>
        <w:r w:rsidR="00375216" w:rsidRPr="00992407">
          <w:rPr>
            <w:rStyle w:val="Hyperlink"/>
            <w:rFonts w:hint="cs"/>
            <w:noProof/>
            <w:rtl/>
            <w:lang w:bidi="fa-IR"/>
          </w:rPr>
          <w:t>ی</w:t>
        </w:r>
        <w:r w:rsidR="00375216" w:rsidRPr="00992407">
          <w:rPr>
            <w:rStyle w:val="Hyperlink"/>
            <w:rFonts w:hint="eastAsia"/>
            <w:noProof/>
            <w:rtl/>
            <w:lang w:bidi="fa-IR"/>
          </w:rPr>
          <w:t>‏باشد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Toc441683608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96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09"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ابن</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rFonts w:ascii="CTraditional Arabic" w:hAnsi="CTraditional Arabic" w:cs="CTraditional Arabic"/>
            <w:noProof/>
            <w:rtl/>
            <w:lang w:bidi="fa-IR"/>
          </w:rPr>
          <w:t xml:space="preserve"> </w:t>
        </w:r>
        <w:r w:rsidR="00375216" w:rsidRPr="00992407">
          <w:rPr>
            <w:rStyle w:val="Hyperlink"/>
            <w:rFonts w:ascii="CTraditional Arabic" w:hAnsi="CTraditional Arabic"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احترام</w:t>
        </w:r>
        <w:r w:rsidR="00375216" w:rsidRPr="00992407">
          <w:rPr>
            <w:rStyle w:val="Hyperlink"/>
            <w:noProof/>
            <w:rtl/>
            <w:lang w:bidi="fa-IR"/>
          </w:rPr>
          <w:t xml:space="preserve"> </w:t>
        </w:r>
        <w:r w:rsidR="00375216" w:rsidRPr="00992407">
          <w:rPr>
            <w:rStyle w:val="Hyperlink"/>
            <w:rFonts w:hint="eastAsia"/>
            <w:noProof/>
            <w:rtl/>
            <w:lang w:bidi="fa-IR"/>
          </w:rPr>
          <w:t>امير</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Toc441683609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96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10" w:history="1">
        <w:r w:rsidR="00375216" w:rsidRPr="00992407">
          <w:rPr>
            <w:rStyle w:val="Hyperlink"/>
            <w:rFonts w:hint="eastAsia"/>
            <w:noProof/>
            <w:rtl/>
            <w:lang w:bidi="fa-IR"/>
          </w:rPr>
          <w:t>وصيت</w:t>
        </w:r>
        <w:r w:rsidR="00375216" w:rsidRPr="00992407">
          <w:rPr>
            <w:rStyle w:val="Hyperlink"/>
            <w:noProof/>
            <w:rtl/>
            <w:lang w:bidi="fa-IR"/>
          </w:rPr>
          <w:t xml:space="preserve"> </w:t>
        </w:r>
        <w:r w:rsidR="00375216" w:rsidRPr="00992407">
          <w:rPr>
            <w:rStyle w:val="Hyperlink"/>
            <w:rFonts w:hint="eastAsia"/>
            <w:noProof/>
            <w:rtl/>
            <w:lang w:bidi="fa-IR"/>
          </w:rPr>
          <w:t>رسول</w:t>
        </w:r>
        <w:r w:rsidR="00375216" w:rsidRPr="00992407">
          <w:rPr>
            <w:rStyle w:val="Hyperlink"/>
            <w:noProof/>
            <w:rtl/>
            <w:lang w:bidi="fa-IR"/>
          </w:rPr>
          <w:t xml:space="preserve"> </w:t>
        </w:r>
        <w:r w:rsidR="00375216" w:rsidRPr="00992407">
          <w:rPr>
            <w:rStyle w:val="Hyperlink"/>
            <w:rFonts w:hint="eastAsia"/>
            <w:noProof/>
            <w:rtl/>
            <w:lang w:bidi="fa-IR"/>
          </w:rPr>
          <w:t>خدا</w:t>
        </w:r>
        <w:r w:rsidR="00375216" w:rsidRPr="00992407">
          <w:rPr>
            <w:rStyle w:val="Hyperlink"/>
            <w:noProof/>
            <w:rtl/>
            <w:lang w:bidi="fa-IR"/>
          </w:rPr>
          <w:t xml:space="preserve"> </w:t>
        </w:r>
        <w:r w:rsidR="00375216" w:rsidRPr="00992407">
          <w:rPr>
            <w:rStyle w:val="Hyperlink"/>
            <w:rFonts w:cs="CTraditional Arabic" w:hint="eastAsia"/>
            <w:noProof/>
            <w:rtl/>
            <w:lang w:bidi="fa-IR"/>
          </w:rPr>
          <w:t>ص</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ابوذر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احترام</w:t>
        </w:r>
        <w:r w:rsidR="00375216" w:rsidRPr="00992407">
          <w:rPr>
            <w:rStyle w:val="Hyperlink"/>
            <w:noProof/>
            <w:rtl/>
            <w:lang w:bidi="fa-IR"/>
          </w:rPr>
          <w:t xml:space="preserve"> </w:t>
        </w:r>
        <w:r w:rsidR="00375216" w:rsidRPr="00992407">
          <w:rPr>
            <w:rStyle w:val="Hyperlink"/>
            <w:rFonts w:hint="eastAsia"/>
            <w:noProof/>
            <w:rtl/>
            <w:lang w:bidi="fa-IR"/>
          </w:rPr>
          <w:t>امير</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Toc441683610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97</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11"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احترام</w:t>
        </w:r>
        <w:r w:rsidR="00375216" w:rsidRPr="00992407">
          <w:rPr>
            <w:rStyle w:val="Hyperlink"/>
            <w:noProof/>
            <w:rtl/>
            <w:lang w:bidi="fa-IR"/>
          </w:rPr>
          <w:t xml:space="preserve"> </w:t>
        </w:r>
        <w:r w:rsidR="00375216" w:rsidRPr="00992407">
          <w:rPr>
            <w:rStyle w:val="Hyperlink"/>
            <w:rFonts w:hint="eastAsia"/>
            <w:noProof/>
            <w:rtl/>
            <w:lang w:bidi="fa-IR"/>
          </w:rPr>
          <w:t>امير</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علقمه</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Toc441683611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99</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12"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زن</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مبتلا</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جذام</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احترام</w:t>
        </w:r>
        <w:r w:rsidR="00375216" w:rsidRPr="00992407">
          <w:rPr>
            <w:rStyle w:val="Hyperlink"/>
            <w:noProof/>
            <w:rtl/>
            <w:lang w:bidi="fa-IR"/>
          </w:rPr>
          <w:t xml:space="preserve"> </w:t>
        </w:r>
        <w:r w:rsidR="00375216" w:rsidRPr="00992407">
          <w:rPr>
            <w:rStyle w:val="Hyperlink"/>
            <w:rFonts w:hint="eastAsia"/>
            <w:noProof/>
            <w:rtl/>
            <w:lang w:bidi="fa-IR"/>
          </w:rPr>
          <w:t>امير</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Toc441683612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99</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13" w:history="1">
        <w:r w:rsidR="00375216" w:rsidRPr="00992407">
          <w:rPr>
            <w:rStyle w:val="Hyperlink"/>
            <w:rFonts w:hint="eastAsia"/>
            <w:noProof/>
            <w:rtl/>
            <w:lang w:bidi="fa-IR"/>
          </w:rPr>
          <w:t>خطر</w:t>
        </w:r>
        <w:r w:rsidR="00375216" w:rsidRPr="00992407">
          <w:rPr>
            <w:rStyle w:val="Hyperlink"/>
            <w:noProof/>
            <w:rtl/>
            <w:lang w:bidi="fa-IR"/>
          </w:rPr>
          <w:t xml:space="preserve"> </w:t>
        </w:r>
        <w:r w:rsidR="00375216" w:rsidRPr="00992407">
          <w:rPr>
            <w:rStyle w:val="Hyperlink"/>
            <w:rFonts w:hint="eastAsia"/>
            <w:noProof/>
            <w:rtl/>
            <w:lang w:bidi="fa-IR"/>
          </w:rPr>
          <w:t>نافرمان</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امير</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Toc441683613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100</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614" w:history="1">
        <w:r w:rsidR="00375216" w:rsidRPr="00992407">
          <w:rPr>
            <w:rStyle w:val="Hyperlink"/>
            <w:rFonts w:hint="eastAsia"/>
            <w:noProof/>
            <w:rtl/>
            <w:lang w:bidi="fa-IR"/>
          </w:rPr>
          <w:t>فرمان</w:t>
        </w:r>
        <w:r w:rsidR="00375216" w:rsidRPr="00992407">
          <w:rPr>
            <w:rStyle w:val="Hyperlink"/>
            <w:noProof/>
            <w:rtl/>
            <w:lang w:bidi="fa-IR"/>
          </w:rPr>
          <w:t xml:space="preserve"> </w:t>
        </w:r>
        <w:r w:rsidR="00375216" w:rsidRPr="00992407">
          <w:rPr>
            <w:rStyle w:val="Hyperlink"/>
            <w:rFonts w:hint="eastAsia"/>
            <w:noProof/>
            <w:rtl/>
            <w:lang w:bidi="fa-IR"/>
          </w:rPr>
          <w:t>بردارى</w:t>
        </w:r>
        <w:r w:rsidR="00375216" w:rsidRPr="00992407">
          <w:rPr>
            <w:rStyle w:val="Hyperlink"/>
            <w:noProof/>
            <w:rtl/>
            <w:lang w:bidi="fa-IR"/>
          </w:rPr>
          <w:t xml:space="preserve"> </w:t>
        </w:r>
        <w:r w:rsidR="00375216" w:rsidRPr="00992407">
          <w:rPr>
            <w:rStyle w:val="Hyperlink"/>
            <w:rFonts w:hint="eastAsia"/>
            <w:noProof/>
            <w:rtl/>
            <w:lang w:bidi="fa-IR"/>
          </w:rPr>
          <w:t>اميران</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يكديگر</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Toc441683614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100</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15"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عمروبن</w:t>
        </w:r>
        <w:r w:rsidR="00375216" w:rsidRPr="00992407">
          <w:rPr>
            <w:rStyle w:val="Hyperlink"/>
            <w:noProof/>
            <w:rtl/>
            <w:lang w:bidi="fa-IR"/>
          </w:rPr>
          <w:t xml:space="preserve"> </w:t>
        </w:r>
        <w:r w:rsidR="00375216" w:rsidRPr="00992407">
          <w:rPr>
            <w:rStyle w:val="Hyperlink"/>
            <w:rFonts w:hint="eastAsia"/>
            <w:noProof/>
            <w:rtl/>
            <w:lang w:bidi="fa-IR"/>
          </w:rPr>
          <w:t>العاص،</w:t>
        </w:r>
        <w:r w:rsidR="00375216" w:rsidRPr="00992407">
          <w:rPr>
            <w:rStyle w:val="Hyperlink"/>
            <w:noProof/>
            <w:rtl/>
            <w:lang w:bidi="fa-IR"/>
          </w:rPr>
          <w:t xml:space="preserve"> </w:t>
        </w:r>
        <w:r w:rsidR="00375216" w:rsidRPr="00992407">
          <w:rPr>
            <w:rStyle w:val="Hyperlink"/>
            <w:rFonts w:hint="eastAsia"/>
            <w:noProof/>
            <w:rtl/>
            <w:lang w:bidi="fa-IR"/>
          </w:rPr>
          <w:t>ابوعبيده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ش</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Toc441683615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100</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16" w:history="1">
        <w:r w:rsidR="00375216" w:rsidRPr="00992407">
          <w:rPr>
            <w:rStyle w:val="Hyperlink"/>
            <w:rFonts w:hint="eastAsia"/>
            <w:noProof/>
            <w:rtl/>
            <w:lang w:bidi="fa-IR"/>
          </w:rPr>
          <w:t>حق</w:t>
        </w:r>
        <w:r w:rsidR="00375216" w:rsidRPr="00992407">
          <w:rPr>
            <w:rStyle w:val="Hyperlink"/>
            <w:noProof/>
            <w:rtl/>
            <w:lang w:bidi="fa-IR"/>
          </w:rPr>
          <w:t xml:space="preserve"> </w:t>
        </w:r>
        <w:r w:rsidR="00375216" w:rsidRPr="00992407">
          <w:rPr>
            <w:rStyle w:val="Hyperlink"/>
            <w:rFonts w:hint="eastAsia"/>
            <w:noProof/>
            <w:rtl/>
            <w:lang w:bidi="fa-IR"/>
          </w:rPr>
          <w:t>امير</w:t>
        </w:r>
        <w:r w:rsidR="00375216" w:rsidRPr="00992407">
          <w:rPr>
            <w:rStyle w:val="Hyperlink"/>
            <w:noProof/>
            <w:rtl/>
            <w:lang w:bidi="fa-IR"/>
          </w:rPr>
          <w:t xml:space="preserve"> </w:t>
        </w:r>
        <w:r w:rsidR="00375216" w:rsidRPr="00992407">
          <w:rPr>
            <w:rStyle w:val="Hyperlink"/>
            <w:rFonts w:hint="eastAsia"/>
            <w:noProof/>
            <w:rtl/>
            <w:lang w:bidi="fa-IR"/>
          </w:rPr>
          <w:t>بر</w:t>
        </w:r>
        <w:r w:rsidR="00375216" w:rsidRPr="00992407">
          <w:rPr>
            <w:rStyle w:val="Hyperlink"/>
            <w:noProof/>
            <w:rtl/>
            <w:lang w:bidi="fa-IR"/>
          </w:rPr>
          <w:t xml:space="preserve"> </w:t>
        </w:r>
        <w:r w:rsidR="00375216" w:rsidRPr="00992407">
          <w:rPr>
            <w:rStyle w:val="Hyperlink"/>
            <w:rFonts w:hint="eastAsia"/>
            <w:noProof/>
            <w:rtl/>
            <w:lang w:bidi="fa-IR"/>
          </w:rPr>
          <w:t>رعيت</w:t>
        </w:r>
        <w:r w:rsidR="00375216" w:rsidRPr="00992407">
          <w:rPr>
            <w:rStyle w:val="Hyperlink"/>
            <w:noProof/>
            <w:rtl/>
            <w:lang w:bidi="fa-IR"/>
          </w:rPr>
          <w:t xml:space="preserve"> </w:t>
        </w:r>
        <w:r w:rsidR="00375216" w:rsidRPr="00992407">
          <w:rPr>
            <w:rStyle w:val="Hyperlink"/>
            <w:rFonts w:hint="eastAsia"/>
            <w:noProof/>
            <w:rtl/>
            <w:lang w:bidi="fa-IR"/>
          </w:rPr>
          <w:t>قول</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Toc441683616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102</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617" w:history="1">
        <w:r w:rsidR="00375216" w:rsidRPr="00992407">
          <w:rPr>
            <w:rStyle w:val="Hyperlink"/>
            <w:rFonts w:hint="eastAsia"/>
            <w:noProof/>
            <w:rtl/>
            <w:lang w:bidi="fa-IR"/>
          </w:rPr>
          <w:t>نهى</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دشنام</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ناسزاگويى</w:t>
        </w:r>
        <w:r w:rsidR="00375216" w:rsidRPr="00992407">
          <w:rPr>
            <w:rStyle w:val="Hyperlink"/>
            <w:noProof/>
            <w:rtl/>
            <w:lang w:bidi="fa-IR"/>
          </w:rPr>
          <w:t xml:space="preserve"> </w:t>
        </w:r>
        <w:r w:rsidR="00375216" w:rsidRPr="00992407">
          <w:rPr>
            <w:rStyle w:val="Hyperlink"/>
            <w:rFonts w:hint="eastAsia"/>
            <w:noProof/>
            <w:rtl/>
            <w:lang w:bidi="fa-IR"/>
          </w:rPr>
          <w:t>اميران</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Toc441683617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102</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18"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انس</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رسول</w:t>
        </w:r>
        <w:r w:rsidR="00375216" w:rsidRPr="00992407">
          <w:rPr>
            <w:rStyle w:val="Hyperlink"/>
            <w:noProof/>
            <w:rtl/>
            <w:lang w:bidi="fa-IR"/>
          </w:rPr>
          <w:t xml:space="preserve"> </w:t>
        </w:r>
        <w:r w:rsidR="00375216" w:rsidRPr="00992407">
          <w:rPr>
            <w:rStyle w:val="Hyperlink"/>
            <w:rFonts w:hint="eastAsia"/>
            <w:noProof/>
            <w:rtl/>
            <w:lang w:bidi="fa-IR"/>
          </w:rPr>
          <w:t>خدا</w:t>
        </w:r>
        <w:r w:rsidR="00375216" w:rsidRPr="00992407">
          <w:rPr>
            <w:rStyle w:val="Hyperlink"/>
            <w:noProof/>
            <w:rtl/>
            <w:lang w:bidi="fa-IR"/>
          </w:rPr>
          <w:t xml:space="preserve"> </w:t>
        </w:r>
        <w:r w:rsidR="00375216" w:rsidRPr="00992407">
          <w:rPr>
            <w:rStyle w:val="Hyperlink"/>
            <w:rFonts w:cs="CTraditional Arabic" w:hint="eastAsia"/>
            <w:noProof/>
            <w:rtl/>
            <w:lang w:bidi="fa-IR"/>
          </w:rPr>
          <w:t>ص</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Toc441683618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103</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619" w:history="1">
        <w:r w:rsidR="00375216" w:rsidRPr="00992407">
          <w:rPr>
            <w:rStyle w:val="Hyperlink"/>
            <w:rFonts w:hint="eastAsia"/>
            <w:noProof/>
            <w:rtl/>
            <w:lang w:bidi="fa-IR"/>
          </w:rPr>
          <w:t>سكوت</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قول</w:t>
        </w:r>
        <w:r w:rsidR="00375216" w:rsidRPr="00992407">
          <w:rPr>
            <w:rStyle w:val="Hyperlink"/>
            <w:noProof/>
            <w:rtl/>
            <w:lang w:bidi="fa-IR"/>
          </w:rPr>
          <w:t xml:space="preserve"> </w:t>
        </w:r>
        <w:r w:rsidR="00375216" w:rsidRPr="00992407">
          <w:rPr>
            <w:rStyle w:val="Hyperlink"/>
            <w:rFonts w:hint="eastAsia"/>
            <w:noProof/>
            <w:rtl/>
            <w:lang w:bidi="fa-IR"/>
          </w:rPr>
          <w:t>حق</w:t>
        </w:r>
        <w:r w:rsidR="00375216" w:rsidRPr="00992407">
          <w:rPr>
            <w:rStyle w:val="Hyperlink"/>
            <w:noProof/>
            <w:rtl/>
            <w:lang w:bidi="fa-IR"/>
          </w:rPr>
          <w:t xml:space="preserve"> </w:t>
        </w:r>
        <w:r w:rsidR="00375216" w:rsidRPr="00992407">
          <w:rPr>
            <w:rStyle w:val="Hyperlink"/>
            <w:rFonts w:hint="eastAsia"/>
            <w:noProof/>
            <w:rtl/>
            <w:lang w:bidi="fa-IR"/>
          </w:rPr>
          <w:t>نزد</w:t>
        </w:r>
        <w:r w:rsidR="00375216" w:rsidRPr="00992407">
          <w:rPr>
            <w:rStyle w:val="Hyperlink"/>
            <w:noProof/>
            <w:rtl/>
            <w:lang w:bidi="fa-IR"/>
          </w:rPr>
          <w:t xml:space="preserve"> </w:t>
        </w:r>
        <w:r w:rsidR="00375216" w:rsidRPr="00992407">
          <w:rPr>
            <w:rStyle w:val="Hyperlink"/>
            <w:rFonts w:hint="eastAsia"/>
            <w:noProof/>
            <w:rtl/>
            <w:lang w:bidi="fa-IR"/>
          </w:rPr>
          <w:t>اميران</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Toc441683619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103</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20" w:history="1">
        <w:r w:rsidR="00375216" w:rsidRPr="00992407">
          <w:rPr>
            <w:rStyle w:val="Hyperlink"/>
            <w:rFonts w:hint="eastAsia"/>
            <w:noProof/>
            <w:rtl/>
            <w:lang w:bidi="fa-IR"/>
          </w:rPr>
          <w:t>قول</w:t>
        </w:r>
        <w:r w:rsidR="00375216" w:rsidRPr="00992407">
          <w:rPr>
            <w:rStyle w:val="Hyperlink"/>
            <w:noProof/>
            <w:rtl/>
            <w:lang w:bidi="fa-IR"/>
          </w:rPr>
          <w:t xml:space="preserve"> </w:t>
        </w:r>
        <w:r w:rsidR="00375216" w:rsidRPr="00992407">
          <w:rPr>
            <w:rStyle w:val="Hyperlink"/>
            <w:rFonts w:hint="eastAsia"/>
            <w:noProof/>
            <w:rtl/>
            <w:lang w:bidi="fa-IR"/>
          </w:rPr>
          <w:t>ابن</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hint="eastAsia"/>
            <w:noProof/>
            <w:rtl/>
            <w:lang w:bidi="fa-IR"/>
          </w:rPr>
          <w:t>برا</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عُرْوَه</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sidRPr="00992407">
          <w:rPr>
            <w:rStyle w:val="Hyperlink"/>
            <w:noProof/>
            <w:rtl/>
            <w:lang w:bidi="fa-IR"/>
          </w:rPr>
          <w:t xml:space="preserve">: </w:t>
        </w:r>
        <w:r w:rsidR="00375216" w:rsidRPr="00992407">
          <w:rPr>
            <w:rStyle w:val="Hyperlink"/>
            <w:rFonts w:hint="eastAsia"/>
            <w:noProof/>
            <w:rtl/>
            <w:lang w:bidi="fa-IR"/>
          </w:rPr>
          <w:t>ما</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را</w:t>
        </w:r>
        <w:r w:rsidR="00375216" w:rsidRPr="00992407">
          <w:rPr>
            <w:rStyle w:val="Hyperlink"/>
            <w:noProof/>
            <w:rtl/>
            <w:lang w:bidi="fa-IR"/>
          </w:rPr>
          <w:t xml:space="preserve"> </w:t>
        </w:r>
        <w:r w:rsidR="00375216" w:rsidRPr="00992407">
          <w:rPr>
            <w:rStyle w:val="Hyperlink"/>
            <w:rFonts w:hint="eastAsia"/>
            <w:noProof/>
            <w:rtl/>
            <w:lang w:bidi="fa-IR"/>
          </w:rPr>
          <w:t>نفاق</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شمار</w:t>
        </w:r>
        <w:r w:rsidR="00375216" w:rsidRPr="00992407">
          <w:rPr>
            <w:rStyle w:val="Hyperlink"/>
            <w:noProof/>
            <w:rtl/>
            <w:lang w:bidi="fa-IR"/>
          </w:rPr>
          <w:t xml:space="preserve"> </w:t>
        </w:r>
        <w:r w:rsidR="00375216" w:rsidRPr="00992407">
          <w:rPr>
            <w:rStyle w:val="Hyperlink"/>
            <w:rFonts w:hint="eastAsia"/>
            <w:noProof/>
            <w:rtl/>
            <w:lang w:bidi="fa-IR"/>
          </w:rPr>
          <w:t>م</w:t>
        </w:r>
        <w:r w:rsidR="00375216" w:rsidRPr="00992407">
          <w:rPr>
            <w:rStyle w:val="Hyperlink"/>
            <w:rFonts w:hint="cs"/>
            <w:noProof/>
            <w:rtl/>
            <w:lang w:bidi="fa-IR"/>
          </w:rPr>
          <w:t>ی</w:t>
        </w:r>
        <w:r w:rsidR="00375216" w:rsidRPr="00992407">
          <w:rPr>
            <w:rStyle w:val="Hyperlink"/>
            <w:rFonts w:hint="eastAsia"/>
            <w:noProof/>
            <w:rtl/>
            <w:lang w:bidi="fa-IR"/>
          </w:rPr>
          <w:t>‏آورديم</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Toc441683620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103</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21"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علقمه</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وقاص</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منع</w:t>
        </w:r>
        <w:r w:rsidR="00375216" w:rsidRPr="00992407">
          <w:rPr>
            <w:rStyle w:val="Hyperlink"/>
            <w:noProof/>
            <w:rtl/>
            <w:lang w:bidi="fa-IR"/>
          </w:rPr>
          <w:t xml:space="preserve"> </w:t>
        </w:r>
        <w:r w:rsidR="00375216" w:rsidRPr="00992407">
          <w:rPr>
            <w:rStyle w:val="Hyperlink"/>
            <w:rFonts w:hint="eastAsia"/>
            <w:noProof/>
            <w:rtl/>
            <w:lang w:bidi="fa-IR"/>
          </w:rPr>
          <w:t>لهو</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خنديدن</w:t>
        </w:r>
        <w:r w:rsidR="00375216" w:rsidRPr="00992407">
          <w:rPr>
            <w:rStyle w:val="Hyperlink"/>
            <w:noProof/>
            <w:rtl/>
            <w:lang w:bidi="fa-IR"/>
          </w:rPr>
          <w:t xml:space="preserve"> </w:t>
        </w:r>
        <w:r w:rsidR="00375216" w:rsidRPr="00992407">
          <w:rPr>
            <w:rStyle w:val="Hyperlink"/>
            <w:rFonts w:hint="eastAsia"/>
            <w:noProof/>
            <w:rtl/>
            <w:lang w:bidi="fa-IR"/>
          </w:rPr>
          <w:t>نزد</w:t>
        </w:r>
        <w:r w:rsidR="00375216" w:rsidRPr="00992407">
          <w:rPr>
            <w:rStyle w:val="Hyperlink"/>
            <w:noProof/>
            <w:rtl/>
            <w:lang w:bidi="fa-IR"/>
          </w:rPr>
          <w:t xml:space="preserve"> </w:t>
        </w:r>
        <w:r w:rsidR="00375216" w:rsidRPr="00992407">
          <w:rPr>
            <w:rStyle w:val="Hyperlink"/>
            <w:rFonts w:hint="eastAsia"/>
            <w:noProof/>
            <w:rtl/>
            <w:lang w:bidi="fa-IR"/>
          </w:rPr>
          <w:t>اميران</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Toc441683621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104</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22" w:history="1">
        <w:r w:rsidR="00375216" w:rsidRPr="00992407">
          <w:rPr>
            <w:rStyle w:val="Hyperlink"/>
            <w:rFonts w:hint="eastAsia"/>
            <w:noProof/>
            <w:rtl/>
            <w:lang w:bidi="fa-IR"/>
          </w:rPr>
          <w:t>قول</w:t>
        </w:r>
        <w:r w:rsidR="00375216" w:rsidRPr="00992407">
          <w:rPr>
            <w:rStyle w:val="Hyperlink"/>
            <w:noProof/>
            <w:rtl/>
            <w:lang w:bidi="fa-IR"/>
          </w:rPr>
          <w:t xml:space="preserve"> </w:t>
        </w:r>
        <w:r w:rsidR="00375216" w:rsidRPr="00992407">
          <w:rPr>
            <w:rStyle w:val="Hyperlink"/>
            <w:rFonts w:hint="eastAsia"/>
            <w:noProof/>
            <w:rtl/>
            <w:lang w:bidi="fa-IR"/>
          </w:rPr>
          <w:t>حذيفه</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دروازه‏ها</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امرا</w:t>
        </w:r>
        <w:r w:rsidR="00375216" w:rsidRPr="00992407">
          <w:rPr>
            <w:rStyle w:val="Hyperlink"/>
            <w:noProof/>
            <w:rtl/>
            <w:lang w:bidi="fa-IR"/>
          </w:rPr>
          <w:t xml:space="preserve"> </w:t>
        </w:r>
        <w:r w:rsidR="00375216" w:rsidRPr="00992407">
          <w:rPr>
            <w:rStyle w:val="Hyperlink"/>
            <w:rFonts w:hint="eastAsia"/>
            <w:noProof/>
            <w:rtl/>
            <w:lang w:bidi="fa-IR"/>
          </w:rPr>
          <w:t>ايستگاه‏ها</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فتنه‏هااند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Toc441683622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104</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23" w:history="1">
        <w:r w:rsidR="00375216" w:rsidRPr="00992407">
          <w:rPr>
            <w:rStyle w:val="Hyperlink"/>
            <w:rFonts w:hint="eastAsia"/>
            <w:noProof/>
            <w:rtl/>
            <w:lang w:bidi="fa-IR"/>
          </w:rPr>
          <w:t>نصيحت</w:t>
        </w:r>
        <w:r w:rsidR="00375216" w:rsidRPr="00992407">
          <w:rPr>
            <w:rStyle w:val="Hyperlink"/>
            <w:noProof/>
            <w:rtl/>
            <w:lang w:bidi="fa-IR"/>
          </w:rPr>
          <w:t xml:space="preserve"> </w:t>
        </w:r>
        <w:r w:rsidR="00375216" w:rsidRPr="00992407">
          <w:rPr>
            <w:rStyle w:val="Hyperlink"/>
            <w:rFonts w:hint="eastAsia"/>
            <w:noProof/>
            <w:rtl/>
            <w:lang w:bidi="fa-IR"/>
          </w:rPr>
          <w:t>عباس</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پسرش</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Toc441683623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104</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624" w:history="1">
        <w:r w:rsidR="00375216" w:rsidRPr="00992407">
          <w:rPr>
            <w:rStyle w:val="Hyperlink"/>
            <w:rFonts w:hint="eastAsia"/>
            <w:noProof/>
            <w:rtl/>
            <w:lang w:bidi="fa-IR"/>
          </w:rPr>
          <w:t>قول</w:t>
        </w:r>
        <w:r w:rsidR="00375216" w:rsidRPr="00992407">
          <w:rPr>
            <w:rStyle w:val="Hyperlink"/>
            <w:noProof/>
            <w:rtl/>
            <w:lang w:bidi="fa-IR"/>
          </w:rPr>
          <w:t xml:space="preserve"> </w:t>
        </w:r>
        <w:r w:rsidR="00375216" w:rsidRPr="00992407">
          <w:rPr>
            <w:rStyle w:val="Hyperlink"/>
            <w:rFonts w:hint="eastAsia"/>
            <w:noProof/>
            <w:rtl/>
            <w:lang w:bidi="fa-IR"/>
          </w:rPr>
          <w:t>حق</w:t>
        </w:r>
        <w:r w:rsidR="00375216" w:rsidRPr="00992407">
          <w:rPr>
            <w:rStyle w:val="Hyperlink"/>
            <w:noProof/>
            <w:rtl/>
            <w:lang w:bidi="fa-IR"/>
          </w:rPr>
          <w:t xml:space="preserve"> </w:t>
        </w:r>
        <w:r w:rsidR="00375216" w:rsidRPr="00992407">
          <w:rPr>
            <w:rStyle w:val="Hyperlink"/>
            <w:rFonts w:hint="eastAsia"/>
            <w:noProof/>
            <w:rtl/>
            <w:lang w:bidi="fa-IR"/>
          </w:rPr>
          <w:t>نزد</w:t>
        </w:r>
        <w:r w:rsidR="00375216" w:rsidRPr="00992407">
          <w:rPr>
            <w:rStyle w:val="Hyperlink"/>
            <w:noProof/>
            <w:rtl/>
            <w:lang w:bidi="fa-IR"/>
          </w:rPr>
          <w:t xml:space="preserve"> </w:t>
        </w:r>
        <w:r w:rsidR="00375216" w:rsidRPr="00992407">
          <w:rPr>
            <w:rStyle w:val="Hyperlink"/>
            <w:rFonts w:hint="eastAsia"/>
            <w:noProof/>
            <w:rtl/>
            <w:lang w:bidi="fa-IR"/>
          </w:rPr>
          <w:t>امير</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رد</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امرش</w:t>
        </w:r>
        <w:r w:rsidR="00375216" w:rsidRPr="00992407">
          <w:rPr>
            <w:rStyle w:val="Hyperlink"/>
            <w:noProof/>
            <w:rtl/>
            <w:lang w:bidi="fa-IR"/>
          </w:rPr>
          <w:t xml:space="preserve"> </w:t>
        </w:r>
        <w:r w:rsidR="00375216" w:rsidRPr="00992407">
          <w:rPr>
            <w:rStyle w:val="Hyperlink"/>
            <w:rFonts w:hint="eastAsia"/>
            <w:noProof/>
            <w:rtl/>
            <w:lang w:bidi="fa-IR"/>
          </w:rPr>
          <w:t>وقتى</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مخالف</w:t>
        </w:r>
        <w:r w:rsidR="00375216" w:rsidRPr="00992407">
          <w:rPr>
            <w:rStyle w:val="Hyperlink"/>
            <w:noProof/>
            <w:rtl/>
            <w:lang w:bidi="fa-IR"/>
          </w:rPr>
          <w:t xml:space="preserve"> </w:t>
        </w:r>
        <w:r w:rsidR="00375216" w:rsidRPr="00992407">
          <w:rPr>
            <w:rStyle w:val="Hyperlink"/>
            <w:rFonts w:hint="eastAsia"/>
            <w:noProof/>
            <w:rtl/>
            <w:lang w:bidi="fa-IR"/>
          </w:rPr>
          <w:t>امر</w:t>
        </w:r>
        <w:r w:rsidR="00375216" w:rsidRPr="00992407">
          <w:rPr>
            <w:rStyle w:val="Hyperlink"/>
            <w:noProof/>
            <w:rtl/>
            <w:lang w:bidi="fa-IR"/>
          </w:rPr>
          <w:t xml:space="preserve"> </w:t>
        </w:r>
        <w:r w:rsidR="00375216" w:rsidRPr="00992407">
          <w:rPr>
            <w:rStyle w:val="Hyperlink"/>
            <w:rFonts w:hint="eastAsia"/>
            <w:noProof/>
            <w:rtl/>
            <w:lang w:bidi="fa-IR"/>
          </w:rPr>
          <w:t>خدا</w:t>
        </w:r>
        <w:r w:rsidR="00375216" w:rsidRPr="00992407">
          <w:rPr>
            <w:rStyle w:val="Hyperlink"/>
            <w:noProof/>
            <w:rtl/>
            <w:lang w:bidi="fa-IR"/>
          </w:rPr>
          <w:t xml:space="preserve"> </w:t>
        </w:r>
        <w:r w:rsidR="00375216" w:rsidRPr="00992407">
          <w:rPr>
            <w:rStyle w:val="Hyperlink"/>
            <w:rFonts w:hint="eastAsia"/>
            <w:noProof/>
            <w:rtl/>
            <w:lang w:bidi="fa-IR"/>
          </w:rPr>
          <w:t>باشد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Toc441683624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105</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25" w:history="1">
        <w:r w:rsidR="00375216" w:rsidRPr="00992407">
          <w:rPr>
            <w:rStyle w:val="Hyperlink"/>
            <w:rFonts w:hint="eastAsia"/>
            <w:noProof/>
            <w:rtl/>
            <w:lang w:bidi="fa-IR"/>
          </w:rPr>
          <w:t>آنچه</w:t>
        </w:r>
        <w:r w:rsidR="00375216" w:rsidRPr="00992407">
          <w:rPr>
            <w:rStyle w:val="Hyperlink"/>
            <w:noProof/>
            <w:rtl/>
            <w:lang w:bidi="fa-IR"/>
          </w:rPr>
          <w:t xml:space="preserve"> </w:t>
        </w:r>
        <w:r w:rsidR="00375216" w:rsidRPr="00992407">
          <w:rPr>
            <w:rStyle w:val="Hyperlink"/>
            <w:rFonts w:hint="eastAsia"/>
            <w:noProof/>
            <w:rtl/>
            <w:lang w:bidi="fa-IR"/>
          </w:rPr>
          <w:t>ميان</w:t>
        </w:r>
        <w:r w:rsidR="00375216" w:rsidRPr="00992407">
          <w:rPr>
            <w:rStyle w:val="Hyperlink"/>
            <w:noProof/>
            <w:rtl/>
            <w:lang w:bidi="fa-IR"/>
          </w:rPr>
          <w:t xml:space="preserve"> </w:t>
        </w:r>
        <w:r w:rsidR="00375216" w:rsidRPr="00992407">
          <w:rPr>
            <w:rStyle w:val="Hyperlink"/>
            <w:rFonts w:hint="eastAsia"/>
            <w:noProof/>
            <w:rtl/>
            <w:lang w:bidi="fa-IR"/>
          </w:rPr>
          <w:t>عمرواب</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اتفاق</w:t>
        </w:r>
        <w:r w:rsidR="00375216" w:rsidRPr="00992407">
          <w:rPr>
            <w:rStyle w:val="Hyperlink"/>
            <w:noProof/>
            <w:rtl/>
            <w:lang w:bidi="fa-IR"/>
          </w:rPr>
          <w:t xml:space="preserve"> </w:t>
        </w:r>
        <w:r w:rsidR="00375216" w:rsidRPr="00992407">
          <w:rPr>
            <w:rStyle w:val="Hyperlink"/>
            <w:rFonts w:hint="eastAsia"/>
            <w:noProof/>
            <w:rtl/>
            <w:lang w:bidi="fa-IR"/>
          </w:rPr>
          <w:t>افتاد</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قول</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امير</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حق</w:t>
        </w:r>
        <w:r w:rsidR="00375216" w:rsidRPr="00992407">
          <w:rPr>
            <w:rStyle w:val="Hyperlink"/>
            <w:noProof/>
            <w:rtl/>
            <w:lang w:bidi="fa-IR"/>
          </w:rPr>
          <w:t xml:space="preserve"> </w:t>
        </w:r>
        <w:r w:rsidR="00375216" w:rsidRPr="00992407">
          <w:rPr>
            <w:rStyle w:val="Hyperlink"/>
            <w:rFonts w:hint="eastAsia"/>
            <w:noProof/>
            <w:rtl/>
            <w:lang w:bidi="fa-IR"/>
          </w:rPr>
          <w:t>نزدش</w:t>
        </w:r>
        <w:r w:rsidR="00375216" w:rsidRPr="00992407">
          <w:rPr>
            <w:rStyle w:val="Hyperlink"/>
            <w:noProof/>
            <w:rtl/>
            <w:lang w:bidi="fa-IR"/>
          </w:rPr>
          <w:t xml:space="preserve"> </w:t>
        </w:r>
        <w:r w:rsidR="00375216" w:rsidRPr="00992407">
          <w:rPr>
            <w:rStyle w:val="Hyperlink"/>
            <w:rFonts w:hint="eastAsia"/>
            <w:noProof/>
            <w:rtl/>
            <w:lang w:bidi="fa-IR"/>
          </w:rPr>
          <w:t>گفته</w:t>
        </w:r>
        <w:r w:rsidR="00375216" w:rsidRPr="00992407">
          <w:rPr>
            <w:rStyle w:val="Hyperlink"/>
            <w:noProof/>
            <w:rtl/>
            <w:lang w:bidi="fa-IR"/>
          </w:rPr>
          <w:t xml:space="preserve"> </w:t>
        </w:r>
        <w:r w:rsidR="00375216" w:rsidRPr="00992407">
          <w:rPr>
            <w:rStyle w:val="Hyperlink"/>
            <w:rFonts w:hint="eastAsia"/>
            <w:noProof/>
            <w:rtl/>
            <w:lang w:bidi="fa-IR"/>
          </w:rPr>
          <w:t>نم</w:t>
        </w:r>
        <w:r w:rsidR="00375216" w:rsidRPr="00992407">
          <w:rPr>
            <w:rStyle w:val="Hyperlink"/>
            <w:rFonts w:hint="cs"/>
            <w:noProof/>
            <w:rtl/>
            <w:lang w:bidi="fa-IR"/>
          </w:rPr>
          <w:t>ی</w:t>
        </w:r>
        <w:r w:rsidR="00375216" w:rsidRPr="00992407">
          <w:rPr>
            <w:rStyle w:val="Hyperlink"/>
            <w:rFonts w:hint="eastAsia"/>
            <w:noProof/>
            <w:rtl/>
            <w:lang w:bidi="fa-IR"/>
          </w:rPr>
          <w:t>‏شود،</w:t>
        </w:r>
        <w:r w:rsidR="00375216" w:rsidRPr="00992407">
          <w:rPr>
            <w:rStyle w:val="Hyperlink"/>
            <w:noProof/>
            <w:rtl/>
            <w:lang w:bidi="fa-IR"/>
          </w:rPr>
          <w:t xml:space="preserve"> </w:t>
        </w:r>
        <w:r w:rsidR="00375216" w:rsidRPr="00992407">
          <w:rPr>
            <w:rStyle w:val="Hyperlink"/>
            <w:rFonts w:hint="eastAsia"/>
            <w:noProof/>
            <w:rtl/>
            <w:lang w:bidi="fa-IR"/>
          </w:rPr>
          <w:t>چيز</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نيست</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Toc441683625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105</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26" w:history="1">
        <w:r w:rsidR="00375216" w:rsidRPr="00992407">
          <w:rPr>
            <w:rStyle w:val="Hyperlink"/>
            <w:rFonts w:hint="eastAsia"/>
            <w:noProof/>
            <w:rtl/>
            <w:lang w:bidi="fa-IR"/>
          </w:rPr>
          <w:t>قول</w:t>
        </w:r>
        <w:r w:rsidR="00375216" w:rsidRPr="00992407">
          <w:rPr>
            <w:rStyle w:val="Hyperlink"/>
            <w:noProof/>
            <w:rtl/>
            <w:lang w:bidi="fa-IR"/>
          </w:rPr>
          <w:t xml:space="preserve"> </w:t>
        </w:r>
        <w:r w:rsidR="00375216" w:rsidRPr="00992407">
          <w:rPr>
            <w:rStyle w:val="Hyperlink"/>
            <w:rFonts w:hint="eastAsia"/>
            <w:noProof/>
            <w:rtl/>
            <w:lang w:bidi="fa-IR"/>
          </w:rPr>
          <w:t>بشيربن</w:t>
        </w:r>
        <w:r w:rsidR="00375216" w:rsidRPr="00992407">
          <w:rPr>
            <w:rStyle w:val="Hyperlink"/>
            <w:noProof/>
            <w:rtl/>
            <w:lang w:bidi="fa-IR"/>
          </w:rPr>
          <w:t xml:space="preserve"> </w:t>
        </w:r>
        <w:r w:rsidR="00375216" w:rsidRPr="00992407">
          <w:rPr>
            <w:rStyle w:val="Hyperlink"/>
            <w:rFonts w:hint="eastAsia"/>
            <w:noProof/>
            <w:rtl/>
            <w:lang w:bidi="fa-IR"/>
          </w:rPr>
          <w:t>سعد</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hint="eastAsia"/>
            <w:noProof/>
            <w:rtl/>
            <w:lang w:bidi="fa-IR"/>
          </w:rPr>
          <w:t>اگر</w:t>
        </w:r>
        <w:r w:rsidR="00375216" w:rsidRPr="00992407">
          <w:rPr>
            <w:rStyle w:val="Hyperlink"/>
            <w:noProof/>
            <w:rtl/>
            <w:lang w:bidi="fa-IR"/>
          </w:rPr>
          <w:t xml:space="preserve"> </w:t>
        </w:r>
        <w:r w:rsidR="00375216" w:rsidRPr="00992407">
          <w:rPr>
            <w:rStyle w:val="Hyperlink"/>
            <w:rFonts w:hint="eastAsia"/>
            <w:noProof/>
            <w:rtl/>
            <w:lang w:bidi="fa-IR"/>
          </w:rPr>
          <w:t>چنان</w:t>
        </w:r>
        <w:r w:rsidR="00375216" w:rsidRPr="00992407">
          <w:rPr>
            <w:rStyle w:val="Hyperlink"/>
            <w:noProof/>
            <w:rtl/>
            <w:lang w:bidi="fa-IR"/>
          </w:rPr>
          <w:t xml:space="preserve"> </w:t>
        </w:r>
        <w:r w:rsidR="00375216" w:rsidRPr="00992407">
          <w:rPr>
            <w:rStyle w:val="Hyperlink"/>
            <w:rFonts w:hint="eastAsia"/>
            <w:noProof/>
            <w:rtl/>
            <w:lang w:bidi="fa-IR"/>
          </w:rPr>
          <w:t>نمود</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تو</w:t>
        </w:r>
        <w:r w:rsidR="00375216" w:rsidRPr="00992407">
          <w:rPr>
            <w:rStyle w:val="Hyperlink"/>
            <w:noProof/>
            <w:rtl/>
            <w:lang w:bidi="fa-IR"/>
          </w:rPr>
          <w:t xml:space="preserve"> </w:t>
        </w:r>
        <w:r w:rsidR="00375216" w:rsidRPr="00992407">
          <w:rPr>
            <w:rStyle w:val="Hyperlink"/>
            <w:rFonts w:hint="eastAsia"/>
            <w:noProof/>
            <w:rtl/>
            <w:lang w:bidi="fa-IR"/>
          </w:rPr>
          <w:t>را</w:t>
        </w:r>
        <w:r w:rsidR="00375216" w:rsidRPr="00992407">
          <w:rPr>
            <w:rStyle w:val="Hyperlink"/>
            <w:noProof/>
            <w:rtl/>
            <w:lang w:bidi="fa-IR"/>
          </w:rPr>
          <w:t xml:space="preserve"> </w:t>
        </w:r>
        <w:r w:rsidR="00375216" w:rsidRPr="00992407">
          <w:rPr>
            <w:rStyle w:val="Hyperlink"/>
            <w:rFonts w:hint="eastAsia"/>
            <w:noProof/>
            <w:rtl/>
            <w:lang w:bidi="fa-IR"/>
          </w:rPr>
          <w:t>چون</w:t>
        </w:r>
        <w:r w:rsidR="00375216" w:rsidRPr="00992407">
          <w:rPr>
            <w:rStyle w:val="Hyperlink"/>
            <w:noProof/>
            <w:rtl/>
            <w:lang w:bidi="fa-IR"/>
          </w:rPr>
          <w:t xml:space="preserve"> </w:t>
        </w:r>
        <w:r w:rsidR="00375216" w:rsidRPr="00992407">
          <w:rPr>
            <w:rStyle w:val="Hyperlink"/>
            <w:rFonts w:hint="eastAsia"/>
            <w:noProof/>
            <w:rtl/>
            <w:lang w:bidi="fa-IR"/>
          </w:rPr>
          <w:t>راست</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تير،</w:t>
        </w:r>
        <w:r w:rsidR="00375216" w:rsidRPr="00992407">
          <w:rPr>
            <w:rStyle w:val="Hyperlink"/>
            <w:noProof/>
            <w:rtl/>
            <w:lang w:bidi="fa-IR"/>
          </w:rPr>
          <w:t xml:space="preserve"> </w:t>
        </w:r>
        <w:r w:rsidR="00375216" w:rsidRPr="00992407">
          <w:rPr>
            <w:rStyle w:val="Hyperlink"/>
            <w:rFonts w:hint="eastAsia"/>
            <w:noProof/>
            <w:rtl/>
            <w:lang w:bidi="fa-IR"/>
          </w:rPr>
          <w:t>راست</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برابر</w:t>
        </w:r>
        <w:r w:rsidR="00375216" w:rsidRPr="00992407">
          <w:rPr>
            <w:rStyle w:val="Hyperlink"/>
            <w:noProof/>
            <w:rtl/>
            <w:lang w:bidi="fa-IR"/>
          </w:rPr>
          <w:t xml:space="preserve"> </w:t>
        </w:r>
        <w:r w:rsidR="00375216" w:rsidRPr="00992407">
          <w:rPr>
            <w:rStyle w:val="Hyperlink"/>
            <w:rFonts w:hint="eastAsia"/>
            <w:noProof/>
            <w:rtl/>
            <w:lang w:bidi="fa-IR"/>
          </w:rPr>
          <w:t>م</w:t>
        </w:r>
        <w:r w:rsidR="00375216" w:rsidRPr="00992407">
          <w:rPr>
            <w:rStyle w:val="Hyperlink"/>
            <w:rFonts w:hint="cs"/>
            <w:noProof/>
            <w:rtl/>
            <w:lang w:bidi="fa-IR"/>
          </w:rPr>
          <w:t>ی</w:t>
        </w:r>
        <w:r w:rsidR="00375216" w:rsidRPr="00992407">
          <w:rPr>
            <w:rStyle w:val="Hyperlink"/>
            <w:rFonts w:hint="eastAsia"/>
            <w:noProof/>
            <w:rtl/>
            <w:lang w:bidi="fa-IR"/>
          </w:rPr>
          <w:t>‏نماييم</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Toc441683626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106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27"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محمّدبن</w:t>
        </w:r>
        <w:r w:rsidR="00375216" w:rsidRPr="00992407">
          <w:rPr>
            <w:rStyle w:val="Hyperlink"/>
            <w:noProof/>
            <w:rtl/>
            <w:lang w:bidi="fa-IR"/>
          </w:rPr>
          <w:t xml:space="preserve"> </w:t>
        </w:r>
        <w:r w:rsidR="00375216" w:rsidRPr="00992407">
          <w:rPr>
            <w:rStyle w:val="Hyperlink"/>
            <w:rFonts w:hint="eastAsia"/>
            <w:noProof/>
            <w:rtl/>
            <w:lang w:bidi="fa-IR"/>
          </w:rPr>
          <w:t>مسلمه</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Toc441683627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106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28" w:history="1">
        <w:r w:rsidR="00375216" w:rsidRPr="00992407">
          <w:rPr>
            <w:rStyle w:val="Hyperlink"/>
            <w:rFonts w:hint="eastAsia"/>
            <w:noProof/>
            <w:rtl/>
            <w:lang w:bidi="fa-IR"/>
          </w:rPr>
          <w:t>قول</w:t>
        </w:r>
        <w:r w:rsidR="00375216" w:rsidRPr="00992407">
          <w:rPr>
            <w:rStyle w:val="Hyperlink"/>
            <w:noProof/>
            <w:rtl/>
            <w:lang w:bidi="fa-IR"/>
          </w:rPr>
          <w:t xml:space="preserve"> </w:t>
        </w:r>
        <w:r w:rsidR="00375216" w:rsidRPr="00992407">
          <w:rPr>
            <w:rStyle w:val="Hyperlink"/>
            <w:rFonts w:hint="eastAsia"/>
            <w:noProof/>
            <w:rtl/>
            <w:lang w:bidi="fa-IR"/>
          </w:rPr>
          <w:t>معاويه</w:t>
        </w:r>
        <w:r w:rsidR="00375216" w:rsidRPr="00992407">
          <w:rPr>
            <w:rStyle w:val="Hyperlink"/>
            <w:noProof/>
            <w:rtl/>
            <w:lang w:bidi="fa-IR"/>
          </w:rPr>
          <w:t xml:space="preserve"> </w:t>
        </w:r>
        <w:r w:rsidR="00375216" w:rsidRPr="00992407">
          <w:rPr>
            <w:rStyle w:val="Hyperlink"/>
            <w:rFonts w:hint="eastAsia"/>
            <w:noProof/>
            <w:rtl/>
            <w:lang w:bidi="fa-IR"/>
          </w:rPr>
          <w:t>برا</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مرد</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بر</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رد</w:t>
        </w:r>
        <w:r w:rsidR="00375216" w:rsidRPr="00992407">
          <w:rPr>
            <w:rStyle w:val="Hyperlink"/>
            <w:noProof/>
            <w:rtl/>
            <w:lang w:bidi="fa-IR"/>
          </w:rPr>
          <w:t xml:space="preserve"> </w:t>
        </w:r>
        <w:r w:rsidR="00375216" w:rsidRPr="00992407">
          <w:rPr>
            <w:rStyle w:val="Hyperlink"/>
            <w:rFonts w:hint="eastAsia"/>
            <w:noProof/>
            <w:rtl/>
            <w:lang w:bidi="fa-IR"/>
          </w:rPr>
          <w:t>نمود</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مرا</w:t>
        </w:r>
        <w:r w:rsidR="00375216" w:rsidRPr="00992407">
          <w:rPr>
            <w:rStyle w:val="Hyperlink"/>
            <w:noProof/>
            <w:rtl/>
            <w:lang w:bidi="fa-IR"/>
          </w:rPr>
          <w:t xml:space="preserve"> </w:t>
        </w:r>
        <w:r w:rsidR="00375216" w:rsidRPr="00992407">
          <w:rPr>
            <w:rStyle w:val="Hyperlink"/>
            <w:rFonts w:hint="eastAsia"/>
            <w:noProof/>
            <w:rtl/>
            <w:lang w:bidi="fa-IR"/>
          </w:rPr>
          <w:t>زنده</w:t>
        </w:r>
        <w:r w:rsidR="00375216" w:rsidRPr="00992407">
          <w:rPr>
            <w:rStyle w:val="Hyperlink"/>
            <w:noProof/>
            <w:rtl/>
            <w:lang w:bidi="fa-IR"/>
          </w:rPr>
          <w:t xml:space="preserve"> </w:t>
        </w:r>
        <w:r w:rsidR="00375216" w:rsidRPr="00992407">
          <w:rPr>
            <w:rStyle w:val="Hyperlink"/>
            <w:rFonts w:hint="eastAsia"/>
            <w:noProof/>
            <w:rtl/>
            <w:lang w:bidi="fa-IR"/>
          </w:rPr>
          <w:t>نمود،</w:t>
        </w:r>
        <w:r w:rsidR="00375216" w:rsidRPr="00992407">
          <w:rPr>
            <w:rStyle w:val="Hyperlink"/>
            <w:noProof/>
            <w:rtl/>
            <w:lang w:bidi="fa-IR"/>
          </w:rPr>
          <w:t xml:space="preserve"> </w:t>
        </w:r>
        <w:r w:rsidR="00375216" w:rsidRPr="00992407">
          <w:rPr>
            <w:rStyle w:val="Hyperlink"/>
            <w:rFonts w:hint="eastAsia"/>
            <w:noProof/>
            <w:rtl/>
            <w:lang w:bidi="fa-IR"/>
          </w:rPr>
          <w:t>خدا</w:t>
        </w:r>
        <w:r w:rsidR="00375216" w:rsidRPr="00992407">
          <w:rPr>
            <w:rStyle w:val="Hyperlink"/>
            <w:noProof/>
            <w:rtl/>
            <w:lang w:bidi="fa-IR"/>
          </w:rPr>
          <w:t xml:space="preserve"> </w:t>
        </w:r>
        <w:r w:rsidR="00375216" w:rsidRPr="00992407">
          <w:rPr>
            <w:rStyle w:val="Hyperlink"/>
            <w:rFonts w:hint="eastAsia"/>
            <w:noProof/>
            <w:rtl/>
            <w:lang w:bidi="fa-IR"/>
          </w:rPr>
          <w:t>زنده‏اش</w:t>
        </w:r>
        <w:r w:rsidR="00375216" w:rsidRPr="00992407">
          <w:rPr>
            <w:rStyle w:val="Hyperlink"/>
            <w:noProof/>
            <w:rtl/>
            <w:lang w:bidi="fa-IR"/>
          </w:rPr>
          <w:t xml:space="preserve"> </w:t>
        </w:r>
        <w:r w:rsidR="00375216" w:rsidRPr="00992407">
          <w:rPr>
            <w:rStyle w:val="Hyperlink"/>
            <w:rFonts w:hint="eastAsia"/>
            <w:noProof/>
            <w:rtl/>
            <w:lang w:bidi="fa-IR"/>
          </w:rPr>
          <w:t>كند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Toc441683628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106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29"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ابوعبيده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خالد</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Toc441683629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107</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30" w:history="1">
        <w:r w:rsidR="00375216" w:rsidRPr="00992407">
          <w:rPr>
            <w:rStyle w:val="Hyperlink"/>
            <w:rFonts w:hint="eastAsia"/>
            <w:noProof/>
            <w:rtl/>
            <w:lang w:bidi="fa-IR"/>
          </w:rPr>
          <w:t>روايت</w:t>
        </w:r>
        <w:r w:rsidR="00375216" w:rsidRPr="00992407">
          <w:rPr>
            <w:rStyle w:val="Hyperlink"/>
            <w:noProof/>
            <w:rtl/>
            <w:lang w:bidi="fa-IR"/>
          </w:rPr>
          <w:t xml:space="preserve"> </w:t>
        </w:r>
        <w:r w:rsidR="00375216" w:rsidRPr="00992407">
          <w:rPr>
            <w:rStyle w:val="Hyperlink"/>
            <w:rFonts w:hint="eastAsia"/>
            <w:noProof/>
            <w:rtl/>
            <w:lang w:bidi="fa-IR"/>
          </w:rPr>
          <w:t>حسن</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Toc441683630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108</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31" w:history="1">
        <w:r w:rsidR="00375216" w:rsidRPr="00992407">
          <w:rPr>
            <w:rStyle w:val="Hyperlink"/>
            <w:rFonts w:hint="eastAsia"/>
            <w:noProof/>
            <w:rtl/>
            <w:lang w:bidi="fa-IR"/>
          </w:rPr>
          <w:t>عملكرد</w:t>
        </w:r>
        <w:r w:rsidR="00375216" w:rsidRPr="00992407">
          <w:rPr>
            <w:rStyle w:val="Hyperlink"/>
            <w:noProof/>
            <w:rtl/>
            <w:lang w:bidi="fa-IR"/>
          </w:rPr>
          <w:t xml:space="preserve"> </w:t>
        </w:r>
        <w:r w:rsidR="00375216" w:rsidRPr="00992407">
          <w:rPr>
            <w:rStyle w:val="Hyperlink"/>
            <w:rFonts w:hint="eastAsia"/>
            <w:noProof/>
            <w:rtl/>
            <w:lang w:bidi="fa-IR"/>
          </w:rPr>
          <w:t>عِمران</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حُصَيْن</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اموال</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Toc441683631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109</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32" w:history="1">
        <w:r w:rsidR="00375216" w:rsidRPr="00992407">
          <w:rPr>
            <w:rStyle w:val="Hyperlink"/>
            <w:rFonts w:hint="eastAsia"/>
            <w:noProof/>
            <w:rtl/>
            <w:lang w:bidi="fa-IR"/>
          </w:rPr>
          <w:t>حق</w:t>
        </w:r>
        <w:r w:rsidR="00375216" w:rsidRPr="00992407">
          <w:rPr>
            <w:rStyle w:val="Hyperlink"/>
            <w:noProof/>
            <w:rtl/>
            <w:lang w:bidi="fa-IR"/>
          </w:rPr>
          <w:t xml:space="preserve"> </w:t>
        </w:r>
        <w:r w:rsidR="00375216" w:rsidRPr="00992407">
          <w:rPr>
            <w:rStyle w:val="Hyperlink"/>
            <w:rFonts w:hint="eastAsia"/>
            <w:noProof/>
            <w:rtl/>
            <w:lang w:bidi="fa-IR"/>
          </w:rPr>
          <w:t>رعيت</w:t>
        </w:r>
        <w:r w:rsidR="00375216" w:rsidRPr="00992407">
          <w:rPr>
            <w:rStyle w:val="Hyperlink"/>
            <w:noProof/>
            <w:rtl/>
            <w:lang w:bidi="fa-IR"/>
          </w:rPr>
          <w:t xml:space="preserve"> </w:t>
        </w:r>
        <w:r w:rsidR="00375216" w:rsidRPr="00992407">
          <w:rPr>
            <w:rStyle w:val="Hyperlink"/>
            <w:rFonts w:hint="eastAsia"/>
            <w:noProof/>
            <w:rtl/>
            <w:lang w:bidi="fa-IR"/>
          </w:rPr>
          <w:t>بر</w:t>
        </w:r>
        <w:r w:rsidR="00375216" w:rsidRPr="00992407">
          <w:rPr>
            <w:rStyle w:val="Hyperlink"/>
            <w:noProof/>
            <w:rtl/>
            <w:lang w:bidi="fa-IR"/>
          </w:rPr>
          <w:t xml:space="preserve"> </w:t>
        </w:r>
        <w:r w:rsidR="00375216" w:rsidRPr="00992407">
          <w:rPr>
            <w:rStyle w:val="Hyperlink"/>
            <w:rFonts w:hint="eastAsia"/>
            <w:noProof/>
            <w:rtl/>
            <w:lang w:bidi="fa-IR"/>
          </w:rPr>
          <w:t>امير</w:t>
        </w:r>
        <w:r w:rsidR="00375216" w:rsidRPr="00992407">
          <w:rPr>
            <w:rStyle w:val="Hyperlink"/>
            <w:noProof/>
            <w:rtl/>
            <w:lang w:bidi="fa-IR"/>
          </w:rPr>
          <w:t xml:space="preserve"> </w:t>
        </w:r>
        <w:r w:rsidR="00375216" w:rsidRPr="00992407">
          <w:rPr>
            <w:rStyle w:val="Hyperlink"/>
            <w:rFonts w:hint="eastAsia"/>
            <w:noProof/>
            <w:rtl/>
            <w:lang w:bidi="fa-IR"/>
          </w:rPr>
          <w:t>پرسش</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وفدها</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خصلت‏ها</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امير</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Toc441683632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109</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33" w:history="1">
        <w:r w:rsidR="00375216" w:rsidRPr="00992407">
          <w:rPr>
            <w:rStyle w:val="Hyperlink"/>
            <w:rFonts w:hint="eastAsia"/>
            <w:noProof/>
            <w:rtl/>
            <w:lang w:bidi="fa-IR"/>
          </w:rPr>
          <w:t>شرايط</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بر</w:t>
        </w:r>
        <w:r w:rsidR="00375216" w:rsidRPr="00992407">
          <w:rPr>
            <w:rStyle w:val="Hyperlink"/>
            <w:noProof/>
            <w:rtl/>
            <w:lang w:bidi="fa-IR"/>
          </w:rPr>
          <w:t xml:space="preserve"> </w:t>
        </w:r>
        <w:r w:rsidR="00375216" w:rsidRPr="00992407">
          <w:rPr>
            <w:rStyle w:val="Hyperlink"/>
            <w:rFonts w:hint="eastAsia"/>
            <w:noProof/>
            <w:rtl/>
            <w:lang w:bidi="fa-IR"/>
          </w:rPr>
          <w:t>واليان</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كارمندان</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Toc441683633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110</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34" w:history="1">
        <w:r w:rsidR="00375216" w:rsidRPr="00992407">
          <w:rPr>
            <w:rStyle w:val="Hyperlink"/>
            <w:rFonts w:hint="eastAsia"/>
            <w:noProof/>
            <w:rtl/>
            <w:lang w:bidi="fa-IR"/>
          </w:rPr>
          <w:t>قول</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فرايض</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وظايف</w:t>
        </w:r>
        <w:r w:rsidR="00375216" w:rsidRPr="00992407">
          <w:rPr>
            <w:rStyle w:val="Hyperlink"/>
            <w:noProof/>
            <w:rtl/>
            <w:lang w:bidi="fa-IR"/>
          </w:rPr>
          <w:t xml:space="preserve"> </w:t>
        </w:r>
        <w:r w:rsidR="00375216" w:rsidRPr="00992407">
          <w:rPr>
            <w:rStyle w:val="Hyperlink"/>
            <w:rFonts w:hint="eastAsia"/>
            <w:noProof/>
            <w:rtl/>
            <w:lang w:bidi="fa-IR"/>
          </w:rPr>
          <w:t>امير</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Toc441683634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111</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35" w:history="1">
        <w:r w:rsidR="00375216" w:rsidRPr="00992407">
          <w:rPr>
            <w:rStyle w:val="Hyperlink"/>
            <w:rFonts w:hint="eastAsia"/>
            <w:noProof/>
            <w:rtl/>
            <w:lang w:bidi="fa-IR"/>
          </w:rPr>
          <w:t>قول</w:t>
        </w:r>
        <w:r w:rsidR="00375216" w:rsidRPr="00992407">
          <w:rPr>
            <w:rStyle w:val="Hyperlink"/>
            <w:noProof/>
            <w:rtl/>
            <w:lang w:bidi="fa-IR"/>
          </w:rPr>
          <w:t xml:space="preserve"> </w:t>
        </w:r>
        <w:r w:rsidR="00375216" w:rsidRPr="00992407">
          <w:rPr>
            <w:rStyle w:val="Hyperlink"/>
            <w:rFonts w:hint="eastAsia"/>
            <w:noProof/>
            <w:rtl/>
            <w:lang w:bidi="fa-IR"/>
          </w:rPr>
          <w:t>ابوموس</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Toc441683635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111</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636" w:history="1">
        <w:r w:rsidR="00375216" w:rsidRPr="00992407">
          <w:rPr>
            <w:rStyle w:val="Hyperlink"/>
            <w:rFonts w:hint="eastAsia"/>
            <w:noProof/>
            <w:rtl/>
            <w:lang w:bidi="fa-IR"/>
          </w:rPr>
          <w:t>انكار</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عيبگيرى</w:t>
        </w:r>
        <w:r w:rsidR="00375216" w:rsidRPr="00992407">
          <w:rPr>
            <w:rStyle w:val="Hyperlink"/>
            <w:noProof/>
            <w:rtl/>
            <w:lang w:bidi="fa-IR"/>
          </w:rPr>
          <w:t xml:space="preserve"> </w:t>
        </w:r>
        <w:r w:rsidR="00375216" w:rsidRPr="00992407">
          <w:rPr>
            <w:rStyle w:val="Hyperlink"/>
            <w:rFonts w:hint="eastAsia"/>
            <w:noProof/>
            <w:rtl/>
            <w:lang w:bidi="fa-IR"/>
          </w:rPr>
          <w:t>بر</w:t>
        </w:r>
        <w:r w:rsidR="00375216" w:rsidRPr="00992407">
          <w:rPr>
            <w:rStyle w:val="Hyperlink"/>
            <w:noProof/>
            <w:rtl/>
            <w:lang w:bidi="fa-IR"/>
          </w:rPr>
          <w:t xml:space="preserve"> </w:t>
        </w:r>
        <w:r w:rsidR="00375216" w:rsidRPr="00992407">
          <w:rPr>
            <w:rStyle w:val="Hyperlink"/>
            <w:rFonts w:hint="eastAsia"/>
            <w:noProof/>
            <w:rtl/>
            <w:lang w:bidi="fa-IR"/>
          </w:rPr>
          <w:t>بلندمنشى</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پنهان</w:t>
        </w:r>
        <w:r w:rsidR="00375216" w:rsidRPr="00992407">
          <w:rPr>
            <w:rStyle w:val="Hyperlink"/>
            <w:noProof/>
            <w:rtl/>
            <w:lang w:bidi="fa-IR"/>
          </w:rPr>
          <w:t xml:space="preserve"> </w:t>
        </w:r>
        <w:r w:rsidR="00375216" w:rsidRPr="00992407">
          <w:rPr>
            <w:rStyle w:val="Hyperlink"/>
            <w:rFonts w:hint="eastAsia"/>
            <w:noProof/>
            <w:rtl/>
            <w:lang w:bidi="fa-IR"/>
          </w:rPr>
          <w:t>شدن</w:t>
        </w:r>
        <w:r w:rsidR="00375216" w:rsidRPr="00992407">
          <w:rPr>
            <w:rStyle w:val="Hyperlink"/>
            <w:noProof/>
            <w:rtl/>
            <w:lang w:bidi="fa-IR"/>
          </w:rPr>
          <w:t xml:space="preserve"> </w:t>
        </w:r>
        <w:r w:rsidR="00375216" w:rsidRPr="00992407">
          <w:rPr>
            <w:rStyle w:val="Hyperlink"/>
            <w:rFonts w:hint="eastAsia"/>
            <w:noProof/>
            <w:rtl/>
            <w:lang w:bidi="fa-IR"/>
          </w:rPr>
          <w:t>امير</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نيازمندان</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Toc441683636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111</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37" w:history="1">
        <w:r w:rsidR="00375216" w:rsidRPr="00992407">
          <w:rPr>
            <w:rStyle w:val="Hyperlink"/>
            <w:rFonts w:hint="eastAsia"/>
            <w:noProof/>
            <w:rtl/>
            <w:lang w:bidi="fa-IR"/>
          </w:rPr>
          <w:t>آنچه</w:t>
        </w:r>
        <w:r w:rsidR="00375216" w:rsidRPr="00992407">
          <w:rPr>
            <w:rStyle w:val="Hyperlink"/>
            <w:noProof/>
            <w:rtl/>
            <w:lang w:bidi="fa-IR"/>
          </w:rPr>
          <w:t xml:space="preserve"> </w:t>
        </w:r>
        <w:r w:rsidR="00375216" w:rsidRPr="00992407">
          <w:rPr>
            <w:rStyle w:val="Hyperlink"/>
            <w:rFonts w:hint="eastAsia"/>
            <w:noProof/>
            <w:rtl/>
            <w:lang w:bidi="fa-IR"/>
          </w:rPr>
          <w:t>ميان</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الخطاب</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عمروبن</w:t>
        </w:r>
        <w:r w:rsidR="00375216" w:rsidRPr="00992407">
          <w:rPr>
            <w:rStyle w:val="Hyperlink"/>
            <w:noProof/>
            <w:rtl/>
            <w:lang w:bidi="fa-IR"/>
          </w:rPr>
          <w:t xml:space="preserve"> </w:t>
        </w:r>
        <w:r w:rsidR="00375216" w:rsidRPr="00992407">
          <w:rPr>
            <w:rStyle w:val="Hyperlink"/>
            <w:rFonts w:hint="eastAsia"/>
            <w:noProof/>
            <w:rtl/>
            <w:lang w:bidi="fa-IR"/>
          </w:rPr>
          <w:t>العاص</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sidRPr="00992407">
          <w:rPr>
            <w:rStyle w:val="Hyperlink"/>
            <w:noProof/>
            <w:rtl/>
            <w:lang w:bidi="fa-IR"/>
          </w:rPr>
          <w:t xml:space="preserve"> </w:t>
        </w:r>
        <w:r w:rsidR="00375216" w:rsidRPr="00992407">
          <w:rPr>
            <w:rStyle w:val="Hyperlink"/>
            <w:rFonts w:hint="eastAsia"/>
            <w:noProof/>
            <w:rtl/>
            <w:lang w:bidi="fa-IR"/>
          </w:rPr>
          <w:t>اتفاق</w:t>
        </w:r>
        <w:r w:rsidR="00375216" w:rsidRPr="00992407">
          <w:rPr>
            <w:rStyle w:val="Hyperlink"/>
            <w:noProof/>
            <w:rtl/>
            <w:lang w:bidi="fa-IR"/>
          </w:rPr>
          <w:t xml:space="preserve"> </w:t>
        </w:r>
        <w:r w:rsidR="00375216" w:rsidRPr="00992407">
          <w:rPr>
            <w:rStyle w:val="Hyperlink"/>
            <w:rFonts w:hint="eastAsia"/>
            <w:noProof/>
            <w:rtl/>
            <w:lang w:bidi="fa-IR"/>
          </w:rPr>
          <w:t>افتاد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Toc441683637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112</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38" w:history="1">
        <w:r w:rsidR="00375216" w:rsidRPr="00992407">
          <w:rPr>
            <w:rStyle w:val="Hyperlink"/>
            <w:rFonts w:hint="eastAsia"/>
            <w:noProof/>
            <w:rtl/>
            <w:lang w:bidi="fa-IR"/>
          </w:rPr>
          <w:t>نامه</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عمروبن</w:t>
        </w:r>
        <w:r w:rsidR="00375216" w:rsidRPr="00992407">
          <w:rPr>
            <w:rStyle w:val="Hyperlink"/>
            <w:noProof/>
            <w:rtl/>
            <w:lang w:bidi="fa-IR"/>
          </w:rPr>
          <w:t xml:space="preserve"> </w:t>
        </w:r>
        <w:r w:rsidR="00375216" w:rsidRPr="00992407">
          <w:rPr>
            <w:rStyle w:val="Hyperlink"/>
            <w:rFonts w:hint="eastAsia"/>
            <w:noProof/>
            <w:rtl/>
            <w:lang w:bidi="fa-IR"/>
          </w:rPr>
          <w:t>العاص</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شكستن</w:t>
        </w:r>
        <w:r w:rsidR="00375216" w:rsidRPr="00992407">
          <w:rPr>
            <w:rStyle w:val="Hyperlink"/>
            <w:noProof/>
            <w:rtl/>
            <w:lang w:bidi="fa-IR"/>
          </w:rPr>
          <w:t xml:space="preserve"> </w:t>
        </w:r>
        <w:r w:rsidR="00375216" w:rsidRPr="00992407">
          <w:rPr>
            <w:rStyle w:val="Hyperlink"/>
            <w:rFonts w:hint="eastAsia"/>
            <w:noProof/>
            <w:rtl/>
            <w:lang w:bidi="fa-IR"/>
          </w:rPr>
          <w:t>منبر</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Toc441683638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112</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39" w:history="1">
        <w:r w:rsidR="00375216" w:rsidRPr="00992407">
          <w:rPr>
            <w:rStyle w:val="Hyperlink"/>
            <w:rFonts w:hint="eastAsia"/>
            <w:noProof/>
            <w:rtl/>
            <w:lang w:bidi="fa-IR"/>
          </w:rPr>
          <w:t>نامه</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عتبه</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فرقد</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بر</w:t>
        </w:r>
        <w:r w:rsidR="00375216" w:rsidRPr="00992407">
          <w:rPr>
            <w:rStyle w:val="Hyperlink"/>
            <w:noProof/>
            <w:rtl/>
            <w:lang w:bidi="fa-IR"/>
          </w:rPr>
          <w:t xml:space="preserve"> </w:t>
        </w:r>
        <w:r w:rsidR="00375216" w:rsidRPr="00992407">
          <w:rPr>
            <w:rStyle w:val="Hyperlink"/>
            <w:rFonts w:hint="eastAsia"/>
            <w:noProof/>
            <w:rtl/>
            <w:lang w:bidi="fa-IR"/>
          </w:rPr>
          <w:t>رعيّت</w:t>
        </w:r>
        <w:r w:rsidR="00375216" w:rsidRPr="00992407">
          <w:rPr>
            <w:rStyle w:val="Hyperlink"/>
            <w:noProof/>
            <w:rtl/>
            <w:lang w:bidi="fa-IR"/>
          </w:rPr>
          <w:t xml:space="preserve"> </w:t>
        </w:r>
        <w:r w:rsidR="00375216" w:rsidRPr="00992407">
          <w:rPr>
            <w:rStyle w:val="Hyperlink"/>
            <w:rFonts w:hint="eastAsia"/>
            <w:noProof/>
            <w:rtl/>
            <w:lang w:bidi="fa-IR"/>
          </w:rPr>
          <w:t>تكبّر</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فخرفروش</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نكند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Toc441683639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112</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40" w:history="1">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مؤاخذه</w:t>
        </w:r>
        <w:r w:rsidR="00375216" w:rsidRPr="00992407">
          <w:rPr>
            <w:rStyle w:val="Hyperlink"/>
            <w:noProof/>
            <w:rtl/>
            <w:lang w:bidi="fa-IR"/>
          </w:rPr>
          <w:t xml:space="preserve"> </w:t>
        </w:r>
        <w:r w:rsidR="00375216" w:rsidRPr="00992407">
          <w:rPr>
            <w:rStyle w:val="Hyperlink"/>
            <w:rFonts w:hint="eastAsia"/>
            <w:noProof/>
            <w:rtl/>
            <w:lang w:bidi="fa-IR"/>
          </w:rPr>
          <w:t>امير</w:t>
        </w:r>
        <w:r w:rsidR="00375216" w:rsidRPr="00992407">
          <w:rPr>
            <w:rStyle w:val="Hyperlink"/>
            <w:noProof/>
            <w:rtl/>
            <w:lang w:bidi="fa-IR"/>
          </w:rPr>
          <w:t xml:space="preserve"> </w:t>
        </w:r>
        <w:r w:rsidR="00375216" w:rsidRPr="00992407">
          <w:rPr>
            <w:rStyle w:val="Hyperlink"/>
            <w:rFonts w:hint="eastAsia"/>
            <w:noProof/>
            <w:rtl/>
            <w:lang w:bidi="fa-IR"/>
          </w:rPr>
          <w:t>حمص</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خاطر</w:t>
        </w:r>
        <w:r w:rsidR="00375216" w:rsidRPr="00992407">
          <w:rPr>
            <w:rStyle w:val="Hyperlink"/>
            <w:noProof/>
            <w:rtl/>
            <w:lang w:bidi="fa-IR"/>
          </w:rPr>
          <w:t xml:space="preserve"> </w:t>
        </w:r>
        <w:r w:rsidR="00375216" w:rsidRPr="00992407">
          <w:rPr>
            <w:rStyle w:val="Hyperlink"/>
            <w:rFonts w:hint="eastAsia"/>
            <w:noProof/>
            <w:rtl/>
            <w:lang w:bidi="fa-IR"/>
          </w:rPr>
          <w:t>بنا</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بالاخانه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Toc441683640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112</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41" w:history="1">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مؤاخذه</w:t>
        </w:r>
        <w:r w:rsidR="00375216" w:rsidRPr="00992407">
          <w:rPr>
            <w:rStyle w:val="Hyperlink"/>
            <w:noProof/>
            <w:rtl/>
            <w:lang w:bidi="fa-IR"/>
          </w:rPr>
          <w:t xml:space="preserve"> </w:t>
        </w:r>
        <w:r w:rsidR="00375216" w:rsidRPr="00992407">
          <w:rPr>
            <w:rStyle w:val="Hyperlink"/>
            <w:rFonts w:hint="eastAsia"/>
            <w:noProof/>
            <w:rtl/>
            <w:lang w:bidi="fa-IR"/>
          </w:rPr>
          <w:t>سعد</w:t>
        </w:r>
        <w:r w:rsidR="00375216" w:rsidRPr="00992407">
          <w:rPr>
            <w:rStyle w:val="Hyperlink"/>
            <w:noProof/>
            <w:rtl/>
            <w:lang w:bidi="fa-IR"/>
          </w:rPr>
          <w:t xml:space="preserve"> </w:t>
        </w:r>
        <w:r w:rsidR="00375216" w:rsidRPr="00992407">
          <w:rPr>
            <w:rStyle w:val="Hyperlink"/>
            <w:rFonts w:hint="eastAsia"/>
            <w:noProof/>
            <w:rtl/>
            <w:lang w:bidi="fa-IR"/>
          </w:rPr>
          <w:t>وقت</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قصر</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گرفت</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Toc441683641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113</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42" w:history="1">
        <w:r w:rsidR="00375216" w:rsidRPr="00992407">
          <w:rPr>
            <w:rStyle w:val="Hyperlink"/>
            <w:rFonts w:hint="eastAsia"/>
            <w:noProof/>
            <w:rtl/>
            <w:lang w:bidi="fa-IR"/>
          </w:rPr>
          <w:t>آنچه</w:t>
        </w:r>
        <w:r w:rsidR="00375216" w:rsidRPr="00992407">
          <w:rPr>
            <w:rStyle w:val="Hyperlink"/>
            <w:noProof/>
            <w:rtl/>
            <w:lang w:bidi="fa-IR"/>
          </w:rPr>
          <w:t xml:space="preserve"> </w:t>
        </w:r>
        <w:r w:rsidR="00375216" w:rsidRPr="00992407">
          <w:rPr>
            <w:rStyle w:val="Hyperlink"/>
            <w:rFonts w:hint="eastAsia"/>
            <w:noProof/>
            <w:rtl/>
            <w:lang w:bidi="fa-IR"/>
          </w:rPr>
          <w:t>ميان</w:t>
        </w:r>
        <w:r w:rsidR="00375216" w:rsidRPr="00992407">
          <w:rPr>
            <w:rStyle w:val="Hyperlink"/>
            <w:noProof/>
            <w:rtl/>
            <w:lang w:bidi="fa-IR"/>
          </w:rPr>
          <w:t xml:space="preserve"> </w:t>
        </w:r>
        <w:r w:rsidR="00375216" w:rsidRPr="00992407">
          <w:rPr>
            <w:rStyle w:val="Hyperlink"/>
            <w:rFonts w:hint="eastAsia"/>
            <w:noProof/>
            <w:rtl/>
            <w:lang w:bidi="fa-IR"/>
          </w:rPr>
          <w:t>عمربن</w:t>
        </w:r>
        <w:r w:rsidR="00375216" w:rsidRPr="00992407">
          <w:rPr>
            <w:rStyle w:val="Hyperlink"/>
            <w:noProof/>
            <w:rtl/>
            <w:lang w:bidi="fa-IR"/>
          </w:rPr>
          <w:t xml:space="preserve"> </w:t>
        </w:r>
        <w:r w:rsidR="00375216" w:rsidRPr="00992407">
          <w:rPr>
            <w:rStyle w:val="Hyperlink"/>
            <w:rFonts w:hint="eastAsia"/>
            <w:noProof/>
            <w:rtl/>
            <w:lang w:bidi="fa-IR"/>
          </w:rPr>
          <w:t>الخطاب</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گروه</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صحابه</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شام</w:t>
        </w:r>
        <w:r w:rsidR="00375216" w:rsidRPr="00992407">
          <w:rPr>
            <w:rStyle w:val="Hyperlink"/>
            <w:noProof/>
            <w:rtl/>
            <w:lang w:bidi="fa-IR"/>
          </w:rPr>
          <w:t xml:space="preserve"> </w:t>
        </w:r>
        <w:r w:rsidR="00375216" w:rsidRPr="00992407">
          <w:rPr>
            <w:rStyle w:val="Hyperlink"/>
            <w:rFonts w:hint="eastAsia"/>
            <w:noProof/>
            <w:rtl/>
            <w:lang w:bidi="fa-IR"/>
          </w:rPr>
          <w:t>اتفاق</w:t>
        </w:r>
        <w:r w:rsidR="00375216" w:rsidRPr="00992407">
          <w:rPr>
            <w:rStyle w:val="Hyperlink"/>
            <w:noProof/>
            <w:rtl/>
            <w:lang w:bidi="fa-IR"/>
          </w:rPr>
          <w:t xml:space="preserve"> </w:t>
        </w:r>
        <w:r w:rsidR="00375216" w:rsidRPr="00992407">
          <w:rPr>
            <w:rStyle w:val="Hyperlink"/>
            <w:rFonts w:hint="eastAsia"/>
            <w:noProof/>
            <w:rtl/>
            <w:lang w:bidi="fa-IR"/>
          </w:rPr>
          <w:t>افتاد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Toc441683642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115</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43" w:history="1">
        <w:r w:rsidR="00375216" w:rsidRPr="00992407">
          <w:rPr>
            <w:rStyle w:val="Hyperlink"/>
            <w:rFonts w:hint="eastAsia"/>
            <w:noProof/>
            <w:rtl/>
            <w:lang w:bidi="fa-IR"/>
          </w:rPr>
          <w:t>بازرس</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احوال</w:t>
        </w:r>
        <w:r w:rsidR="00375216" w:rsidRPr="00992407">
          <w:rPr>
            <w:rStyle w:val="Hyperlink"/>
            <w:noProof/>
            <w:rtl/>
            <w:lang w:bidi="fa-IR"/>
          </w:rPr>
          <w:t xml:space="preserve"> </w:t>
        </w:r>
        <w:r w:rsidR="00375216" w:rsidRPr="00992407">
          <w:rPr>
            <w:rStyle w:val="Hyperlink"/>
            <w:rFonts w:hint="eastAsia"/>
            <w:noProof/>
            <w:rtl/>
            <w:lang w:bidi="fa-IR"/>
          </w:rPr>
          <w:t>مردم</w:t>
        </w:r>
        <w:r w:rsidR="00375216" w:rsidRPr="00992407">
          <w:rPr>
            <w:rStyle w:val="Hyperlink"/>
            <w:noProof/>
            <w:rtl/>
            <w:lang w:bidi="fa-IR"/>
          </w:rPr>
          <w:t xml:space="preserve"> </w:t>
        </w:r>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ابوبكر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Toc441683643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117</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44" w:history="1">
        <w:r w:rsidR="00375216" w:rsidRPr="00992407">
          <w:rPr>
            <w:rStyle w:val="Hyperlink"/>
            <w:rFonts w:hint="eastAsia"/>
            <w:noProof/>
            <w:rtl/>
            <w:lang w:bidi="fa-IR"/>
          </w:rPr>
          <w:t>مؤاخذه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حكم</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ظاهر</w:t>
        </w:r>
        <w:r w:rsidR="00375216" w:rsidRPr="00992407">
          <w:rPr>
            <w:rStyle w:val="Hyperlink"/>
            <w:noProof/>
            <w:rtl/>
            <w:lang w:bidi="fa-IR"/>
          </w:rPr>
          <w:t xml:space="preserve"> </w:t>
        </w:r>
        <w:r w:rsidR="00375216" w:rsidRPr="00992407">
          <w:rPr>
            <w:rStyle w:val="Hyperlink"/>
            <w:rFonts w:hint="eastAsia"/>
            <w:noProof/>
            <w:rtl/>
            <w:lang w:bidi="fa-IR"/>
          </w:rPr>
          <w:t>اعمال</w:t>
        </w:r>
        <w:r w:rsidR="00375216" w:rsidRPr="00992407">
          <w:rPr>
            <w:rStyle w:val="Hyperlink"/>
            <w:noProof/>
            <w:rtl/>
            <w:lang w:bidi="fa-IR"/>
          </w:rPr>
          <w:t xml:space="preserve"> </w:t>
        </w:r>
        <w:r w:rsidR="00375216" w:rsidRPr="00992407">
          <w:rPr>
            <w:rStyle w:val="Hyperlink"/>
            <w:rFonts w:hint="eastAsia"/>
            <w:noProof/>
            <w:rtl/>
            <w:lang w:bidi="fa-IR"/>
          </w:rPr>
          <w:t>قول</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Toc441683644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118</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45" w:history="1">
        <w:r w:rsidR="00375216" w:rsidRPr="00992407">
          <w:rPr>
            <w:rStyle w:val="Hyperlink"/>
            <w:rFonts w:hint="eastAsia"/>
            <w:noProof/>
            <w:rtl/>
            <w:lang w:bidi="fa-IR"/>
          </w:rPr>
          <w:t>نظارت</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بررس</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كار</w:t>
        </w:r>
        <w:r w:rsidR="00375216" w:rsidRPr="00992407">
          <w:rPr>
            <w:rStyle w:val="Hyperlink"/>
            <w:noProof/>
            <w:rtl/>
            <w:lang w:bidi="fa-IR"/>
          </w:rPr>
          <w:t xml:space="preserve"> </w:t>
        </w:r>
        <w:r w:rsidR="00375216" w:rsidRPr="00992407">
          <w:rPr>
            <w:rStyle w:val="Hyperlink"/>
            <w:rFonts w:hint="eastAsia"/>
            <w:noProof/>
            <w:rtl/>
            <w:lang w:bidi="fa-IR"/>
          </w:rPr>
          <w:t>قول</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Toc441683645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119</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646" w:history="1">
        <w:r w:rsidR="00375216" w:rsidRPr="00992407">
          <w:rPr>
            <w:rStyle w:val="Hyperlink"/>
            <w:rFonts w:hint="eastAsia"/>
            <w:noProof/>
            <w:rtl/>
            <w:lang w:bidi="fa-IR"/>
          </w:rPr>
          <w:t>تغيير</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تبديل</w:t>
        </w:r>
        <w:r w:rsidR="00375216" w:rsidRPr="00992407">
          <w:rPr>
            <w:rStyle w:val="Hyperlink"/>
            <w:noProof/>
            <w:rtl/>
            <w:lang w:bidi="fa-IR"/>
          </w:rPr>
          <w:t xml:space="preserve"> </w:t>
        </w:r>
        <w:r w:rsidR="00375216" w:rsidRPr="00992407">
          <w:rPr>
            <w:rStyle w:val="Hyperlink"/>
            <w:rFonts w:hint="eastAsia"/>
            <w:noProof/>
            <w:rtl/>
            <w:lang w:bidi="fa-IR"/>
          </w:rPr>
          <w:t>لشكريان</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Toc441683646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119</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47"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عبداللَّه</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كعب</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مالك</w:t>
        </w:r>
        <w:r w:rsidR="00375216" w:rsidRPr="00992407">
          <w:rPr>
            <w:rStyle w:val="Hyperlink"/>
            <w:noProof/>
            <w:rtl/>
            <w:lang w:bidi="fa-IR"/>
          </w:rPr>
          <w:t xml:space="preserve"> </w:t>
        </w:r>
        <w:r w:rsidR="00375216" w:rsidRPr="00992407">
          <w:rPr>
            <w:rStyle w:val="Hyperlink"/>
            <w:rFonts w:hint="eastAsia"/>
            <w:noProof/>
            <w:rtl/>
            <w:lang w:bidi="fa-IR"/>
          </w:rPr>
          <w:t>انصار</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Toc441683647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119</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648" w:history="1">
        <w:r w:rsidR="00375216" w:rsidRPr="00992407">
          <w:rPr>
            <w:rStyle w:val="Hyperlink"/>
            <w:rFonts w:hint="eastAsia"/>
            <w:noProof/>
            <w:rtl/>
            <w:lang w:bidi="fa-IR"/>
          </w:rPr>
          <w:t>امير</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رعايت</w:t>
        </w:r>
        <w:r w:rsidR="00375216" w:rsidRPr="00992407">
          <w:rPr>
            <w:rStyle w:val="Hyperlink"/>
            <w:noProof/>
            <w:rtl/>
            <w:lang w:bidi="fa-IR"/>
          </w:rPr>
          <w:t xml:space="preserve"> </w:t>
        </w:r>
        <w:r w:rsidR="00375216" w:rsidRPr="00992407">
          <w:rPr>
            <w:rStyle w:val="Hyperlink"/>
            <w:rFonts w:hint="eastAsia"/>
            <w:noProof/>
            <w:rtl/>
            <w:lang w:bidi="fa-IR"/>
          </w:rPr>
          <w:t>مسلمانان</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آنچه</w:t>
        </w:r>
        <w:r w:rsidR="00375216" w:rsidRPr="00992407">
          <w:rPr>
            <w:rStyle w:val="Hyperlink"/>
            <w:noProof/>
            <w:rtl/>
            <w:lang w:bidi="fa-IR"/>
          </w:rPr>
          <w:t xml:space="preserve"> </w:t>
        </w:r>
        <w:r w:rsidR="00375216" w:rsidRPr="00992407">
          <w:rPr>
            <w:rStyle w:val="Hyperlink"/>
            <w:rFonts w:hint="eastAsia"/>
            <w:noProof/>
            <w:rtl/>
            <w:lang w:bidi="fa-IR"/>
          </w:rPr>
          <w:t>بر</w:t>
        </w:r>
        <w:r w:rsidR="00375216" w:rsidRPr="00992407">
          <w:rPr>
            <w:rStyle w:val="Hyperlink"/>
            <w:noProof/>
            <w:rtl/>
            <w:lang w:bidi="fa-IR"/>
          </w:rPr>
          <w:t xml:space="preserve"> </w:t>
        </w:r>
        <w:r w:rsidR="00375216" w:rsidRPr="00992407">
          <w:rPr>
            <w:rStyle w:val="Hyperlink"/>
            <w:rFonts w:hint="eastAsia"/>
            <w:noProof/>
            <w:rtl/>
            <w:lang w:bidi="fa-IR"/>
          </w:rPr>
          <w:t>آنها</w:t>
        </w:r>
        <w:r w:rsidR="00375216" w:rsidRPr="00992407">
          <w:rPr>
            <w:rStyle w:val="Hyperlink"/>
            <w:noProof/>
            <w:rtl/>
            <w:lang w:bidi="fa-IR"/>
          </w:rPr>
          <w:t xml:space="preserve"> </w:t>
        </w:r>
        <w:r w:rsidR="00375216" w:rsidRPr="00992407">
          <w:rPr>
            <w:rStyle w:val="Hyperlink"/>
            <w:rFonts w:hint="eastAsia"/>
            <w:noProof/>
            <w:rtl/>
            <w:lang w:bidi="fa-IR"/>
          </w:rPr>
          <w:t>نازل</w:t>
        </w:r>
        <w:r w:rsidR="00375216" w:rsidRPr="00992407">
          <w:rPr>
            <w:rStyle w:val="Hyperlink"/>
            <w:noProof/>
            <w:rtl/>
            <w:lang w:bidi="fa-IR"/>
          </w:rPr>
          <w:t xml:space="preserve"> </w:t>
        </w:r>
        <w:r w:rsidR="00375216" w:rsidRPr="00992407">
          <w:rPr>
            <w:rStyle w:val="Hyperlink"/>
            <w:rFonts w:hint="eastAsia"/>
            <w:noProof/>
            <w:rtl/>
            <w:lang w:bidi="fa-IR"/>
          </w:rPr>
          <w:t>شده</w:t>
        </w:r>
        <w:r w:rsidR="00375216" w:rsidRPr="00992407">
          <w:rPr>
            <w:rStyle w:val="Hyperlink"/>
            <w:noProof/>
            <w:rtl/>
            <w:lang w:bidi="fa-IR"/>
          </w:rPr>
          <w:t xml:space="preserve"> </w:t>
        </w:r>
        <w:r w:rsidR="00375216" w:rsidRPr="00992407">
          <w:rPr>
            <w:rStyle w:val="Hyperlink"/>
            <w:rFonts w:hint="eastAsia"/>
            <w:noProof/>
            <w:rtl/>
            <w:lang w:bidi="fa-IR"/>
          </w:rPr>
          <w:t>باشد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Toc441683648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119</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49"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ابوعبيده</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طاعون</w:t>
        </w:r>
        <w:r w:rsidR="00375216" w:rsidRPr="00992407">
          <w:rPr>
            <w:rStyle w:val="Hyperlink"/>
            <w:noProof/>
            <w:rtl/>
            <w:lang w:bidi="fa-IR"/>
          </w:rPr>
          <w:t xml:space="preserve"> </w:t>
        </w:r>
        <w:r w:rsidR="00375216" w:rsidRPr="00992407">
          <w:rPr>
            <w:rStyle w:val="Hyperlink"/>
            <w:rFonts w:hint="eastAsia"/>
            <w:noProof/>
            <w:rtl/>
            <w:lang w:bidi="fa-IR"/>
          </w:rPr>
          <w:t>عمواس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Toc441683649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119</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650" w:history="1">
        <w:r w:rsidR="00375216" w:rsidRPr="00992407">
          <w:rPr>
            <w:rStyle w:val="Hyperlink"/>
            <w:rFonts w:hint="eastAsia"/>
            <w:noProof/>
            <w:rtl/>
            <w:lang w:bidi="fa-IR"/>
          </w:rPr>
          <w:t>رحمت</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مهربانى</w:t>
        </w:r>
        <w:r w:rsidR="00375216" w:rsidRPr="00992407">
          <w:rPr>
            <w:rStyle w:val="Hyperlink"/>
            <w:noProof/>
            <w:rtl/>
            <w:lang w:bidi="fa-IR"/>
          </w:rPr>
          <w:t xml:space="preserve"> </w:t>
        </w:r>
        <w:r w:rsidR="00375216" w:rsidRPr="00992407">
          <w:rPr>
            <w:rStyle w:val="Hyperlink"/>
            <w:rFonts w:hint="eastAsia"/>
            <w:noProof/>
            <w:rtl/>
            <w:lang w:bidi="fa-IR"/>
          </w:rPr>
          <w:t>امير</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Toc441683650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121</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51"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ابواسيد</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Toc441683651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121</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52" w:history="1">
        <w:r w:rsidR="00375216" w:rsidRPr="00992407">
          <w:rPr>
            <w:rStyle w:val="Hyperlink"/>
            <w:rFonts w:hint="eastAsia"/>
            <w:noProof/>
            <w:rtl/>
            <w:lang w:bidi="fa-IR"/>
          </w:rPr>
          <w:t>خطبه</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Toc441683652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121</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53"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ابوعثمان</w:t>
        </w:r>
        <w:r w:rsidR="00375216" w:rsidRPr="00992407">
          <w:rPr>
            <w:rStyle w:val="Hyperlink"/>
            <w:noProof/>
            <w:rtl/>
            <w:lang w:bidi="fa-IR"/>
          </w:rPr>
          <w:t xml:space="preserve"> </w:t>
        </w:r>
        <w:r w:rsidR="00375216" w:rsidRPr="00992407">
          <w:rPr>
            <w:rStyle w:val="Hyperlink"/>
            <w:rFonts w:hint="eastAsia"/>
            <w:noProof/>
            <w:rtl/>
            <w:lang w:bidi="fa-IR"/>
          </w:rPr>
          <w:t>نهد</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Toc441683653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122</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654" w:history="1">
        <w:r w:rsidR="00375216" w:rsidRPr="00992407">
          <w:rPr>
            <w:rStyle w:val="Hyperlink"/>
            <w:rFonts w:hint="eastAsia"/>
            <w:noProof/>
            <w:rtl/>
            <w:lang w:bidi="fa-IR"/>
          </w:rPr>
          <w:t>عدالت</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rFonts w:cs="IRYakout"/>
            <w:noProof/>
            <w:rtl/>
            <w:lang w:bidi="fa-IR"/>
          </w:rPr>
          <w:t xml:space="preserve"> </w:t>
        </w:r>
        <w:r w:rsidR="00375216" w:rsidRPr="00992407">
          <w:rPr>
            <w:rStyle w:val="Hyperlink"/>
            <w:rFonts w:cs="CTraditional Arabic" w:hint="eastAsia"/>
            <w:noProof/>
            <w:rtl/>
            <w:lang w:bidi="fa-IR"/>
          </w:rPr>
          <w:t>ص</w:t>
        </w:r>
        <w:r w:rsidR="00375216" w:rsidRPr="00992407">
          <w:rPr>
            <w:rStyle w:val="Hyperlink"/>
            <w:rFonts w:cs="IRYakout"/>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اصحابش</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Toc441683654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123</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55" w:history="1">
        <w:r w:rsidR="00375216" w:rsidRPr="00992407">
          <w:rPr>
            <w:rStyle w:val="Hyperlink"/>
            <w:rFonts w:hint="eastAsia"/>
            <w:noProof/>
            <w:rtl/>
            <w:lang w:bidi="fa-IR"/>
          </w:rPr>
          <w:t>عدالت</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noProof/>
            <w:rtl/>
            <w:lang w:bidi="fa-IR"/>
          </w:rPr>
          <w:t xml:space="preserve"> </w:t>
        </w:r>
        <w:r w:rsidR="00375216" w:rsidRPr="00992407">
          <w:rPr>
            <w:rStyle w:val="Hyperlink"/>
            <w:rFonts w:hint="eastAsia"/>
            <w:noProof/>
            <w:rtl/>
            <w:lang w:bidi="fa-IR"/>
          </w:rPr>
          <w:t>خدا</w:t>
        </w:r>
        <w:r w:rsidR="00375216" w:rsidRPr="00992407">
          <w:rPr>
            <w:rStyle w:val="Hyperlink"/>
            <w:rFonts w:ascii="IRYakout" w:hAnsi="IRYakout" w:cs="IRYakout"/>
            <w:noProof/>
            <w:rtl/>
            <w:lang w:bidi="fa-IR"/>
          </w:rPr>
          <w:t xml:space="preserve"> </w:t>
        </w:r>
        <w:r w:rsidR="00375216" w:rsidRPr="00992407">
          <w:rPr>
            <w:rStyle w:val="Hyperlink"/>
            <w:rFonts w:cs="CTraditional Arabic" w:hint="eastAsia"/>
            <w:noProof/>
            <w:rtl/>
            <w:lang w:bidi="fa-IR"/>
          </w:rPr>
          <w:t>ص</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Toc441683655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123</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56"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ابوقتاده</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Toc441683656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123</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57"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عبداللَّه</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اب</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حَدْرَد</w:t>
        </w:r>
        <w:r w:rsidR="00375216" w:rsidRPr="00992407">
          <w:rPr>
            <w:rStyle w:val="Hyperlink"/>
            <w:noProof/>
            <w:rtl/>
            <w:lang w:bidi="fa-IR"/>
          </w:rPr>
          <w:t xml:space="preserve"> </w:t>
        </w:r>
        <w:r w:rsidR="00375216" w:rsidRPr="00992407">
          <w:rPr>
            <w:rStyle w:val="Hyperlink"/>
            <w:rFonts w:hint="eastAsia"/>
            <w:noProof/>
            <w:rtl/>
            <w:lang w:bidi="fa-IR"/>
          </w:rPr>
          <w:t>اسلم</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يك</w:t>
        </w:r>
        <w:r w:rsidR="00375216" w:rsidRPr="00992407">
          <w:rPr>
            <w:rStyle w:val="Hyperlink"/>
            <w:noProof/>
            <w:rtl/>
            <w:lang w:bidi="fa-IR"/>
          </w:rPr>
          <w:t xml:space="preserve"> </w:t>
        </w:r>
        <w:r w:rsidR="00375216" w:rsidRPr="00992407">
          <w:rPr>
            <w:rStyle w:val="Hyperlink"/>
            <w:rFonts w:hint="eastAsia"/>
            <w:noProof/>
            <w:rtl/>
            <w:lang w:bidi="fa-IR"/>
          </w:rPr>
          <w:t>يهود</w:t>
        </w:r>
        <w:r w:rsidR="00375216" w:rsidRPr="00992407">
          <w:rPr>
            <w:rStyle w:val="Hyperlink"/>
            <w:rFonts w:hint="cs"/>
            <w:noProof/>
            <w:rtl/>
            <w:lang w:bidi="fa-IR"/>
          </w:rPr>
          <w:t>ی</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Toc441683657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124</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58"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دو</w:t>
        </w:r>
        <w:r w:rsidR="00375216" w:rsidRPr="00992407">
          <w:rPr>
            <w:rStyle w:val="Hyperlink"/>
            <w:noProof/>
            <w:rtl/>
            <w:lang w:bidi="fa-IR"/>
          </w:rPr>
          <w:t xml:space="preserve"> </w:t>
        </w:r>
        <w:r w:rsidR="00375216" w:rsidRPr="00992407">
          <w:rPr>
            <w:rStyle w:val="Hyperlink"/>
            <w:rFonts w:hint="eastAsia"/>
            <w:noProof/>
            <w:rtl/>
            <w:lang w:bidi="fa-IR"/>
          </w:rPr>
          <w:t>مرد</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انصار</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Toc441683658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125</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59"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اعرابي</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Toc441683659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125</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60"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خوله</w:t>
        </w:r>
        <w:r w:rsidR="00375216" w:rsidRPr="00992407">
          <w:rPr>
            <w:rStyle w:val="Hyperlink"/>
            <w:noProof/>
            <w:rtl/>
            <w:lang w:bidi="fa-IR"/>
          </w:rPr>
          <w:t xml:space="preserve"> </w:t>
        </w:r>
        <w:r w:rsidR="00375216" w:rsidRPr="00992407">
          <w:rPr>
            <w:rStyle w:val="Hyperlink"/>
            <w:rFonts w:hint="eastAsia"/>
            <w:noProof/>
            <w:rtl/>
            <w:lang w:bidi="fa-IR"/>
          </w:rPr>
          <w:t>بنت</w:t>
        </w:r>
        <w:r w:rsidR="00375216" w:rsidRPr="00992407">
          <w:rPr>
            <w:rStyle w:val="Hyperlink"/>
            <w:noProof/>
            <w:rtl/>
            <w:lang w:bidi="fa-IR"/>
          </w:rPr>
          <w:t xml:space="preserve"> </w:t>
        </w:r>
        <w:r w:rsidR="00375216" w:rsidRPr="00992407">
          <w:rPr>
            <w:rStyle w:val="Hyperlink"/>
            <w:rFonts w:hint="eastAsia"/>
            <w:noProof/>
            <w:rtl/>
            <w:lang w:bidi="fa-IR"/>
          </w:rPr>
          <w:t>قيس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Toc441683660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126</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661" w:history="1">
        <w:r w:rsidR="00375216" w:rsidRPr="00992407">
          <w:rPr>
            <w:rStyle w:val="Hyperlink"/>
            <w:rFonts w:hint="eastAsia"/>
            <w:noProof/>
            <w:rtl/>
            <w:lang w:bidi="fa-IR"/>
          </w:rPr>
          <w:t>عدالت</w:t>
        </w:r>
        <w:r w:rsidR="00375216" w:rsidRPr="00992407">
          <w:rPr>
            <w:rStyle w:val="Hyperlink"/>
            <w:noProof/>
            <w:rtl/>
            <w:lang w:bidi="fa-IR"/>
          </w:rPr>
          <w:t xml:space="preserve"> </w:t>
        </w:r>
        <w:r w:rsidR="00375216" w:rsidRPr="00992407">
          <w:rPr>
            <w:rStyle w:val="Hyperlink"/>
            <w:rFonts w:hint="eastAsia"/>
            <w:noProof/>
            <w:rtl/>
            <w:lang w:bidi="fa-IR"/>
          </w:rPr>
          <w:t>ابوبكر</w:t>
        </w:r>
        <w:r w:rsidR="00375216" w:rsidRPr="00992407">
          <w:rPr>
            <w:rStyle w:val="Hyperlink"/>
            <w:noProof/>
            <w:rtl/>
            <w:lang w:bidi="fa-IR"/>
          </w:rPr>
          <w:t xml:space="preserve"> </w:t>
        </w:r>
        <w:r w:rsidR="00375216" w:rsidRPr="00992407">
          <w:rPr>
            <w:rStyle w:val="Hyperlink"/>
            <w:rFonts w:hint="eastAsia"/>
            <w:noProof/>
            <w:rtl/>
            <w:lang w:bidi="fa-IR"/>
          </w:rPr>
          <w:t>صدّيق</w:t>
        </w:r>
        <w:r w:rsidR="00375216" w:rsidRPr="00992407">
          <w:rPr>
            <w:rStyle w:val="Hyperlink"/>
            <w:rFonts w:ascii="IRNazli" w:hAnsi="IRNazli"/>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Toc441683661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127</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62"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عبداللَّه</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عمرو</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گفته</w:t>
        </w:r>
        <w:r w:rsidR="00375216" w:rsidRPr="00992407">
          <w:rPr>
            <w:rStyle w:val="Hyperlink"/>
            <w:noProof/>
            <w:rtl/>
            <w:lang w:bidi="fa-IR"/>
          </w:rPr>
          <w:t xml:space="preserve"> </w:t>
        </w:r>
        <w:r w:rsidR="00375216" w:rsidRPr="00992407">
          <w:rPr>
            <w:rStyle w:val="Hyperlink"/>
            <w:rFonts w:hint="eastAsia"/>
            <w:noProof/>
            <w:rtl/>
            <w:lang w:bidi="fa-IR"/>
          </w:rPr>
          <w:t>صديق</w:t>
        </w:r>
        <w:r w:rsidR="00375216" w:rsidRPr="00992407">
          <w:rPr>
            <w:rStyle w:val="Hyperlink"/>
            <w:noProof/>
            <w:rtl/>
            <w:lang w:bidi="fa-IR"/>
          </w:rPr>
          <w:t xml:space="preserve">: </w:t>
        </w:r>
        <w:r w:rsidR="00375216" w:rsidRPr="00992407">
          <w:rPr>
            <w:rStyle w:val="Hyperlink"/>
            <w:rFonts w:hint="eastAsia"/>
            <w:noProof/>
            <w:rtl/>
            <w:lang w:bidi="fa-IR"/>
          </w:rPr>
          <w:t>برا</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من</w:t>
        </w:r>
        <w:r w:rsidR="00375216" w:rsidRPr="00992407">
          <w:rPr>
            <w:rStyle w:val="Hyperlink"/>
            <w:noProof/>
            <w:rtl/>
            <w:lang w:bidi="fa-IR"/>
          </w:rPr>
          <w:t xml:space="preserve"> </w:t>
        </w:r>
        <w:r w:rsidR="00375216" w:rsidRPr="00992407">
          <w:rPr>
            <w:rStyle w:val="Hyperlink"/>
            <w:rFonts w:hint="eastAsia"/>
            <w:noProof/>
            <w:rtl/>
            <w:lang w:bidi="fa-IR"/>
          </w:rPr>
          <w:t>روز</w:t>
        </w:r>
        <w:r w:rsidR="00375216" w:rsidRPr="00992407">
          <w:rPr>
            <w:rStyle w:val="Hyperlink"/>
            <w:noProof/>
            <w:rtl/>
            <w:lang w:bidi="fa-IR"/>
          </w:rPr>
          <w:t xml:space="preserve"> </w:t>
        </w:r>
        <w:r w:rsidR="00375216" w:rsidRPr="00992407">
          <w:rPr>
            <w:rStyle w:val="Hyperlink"/>
            <w:rFonts w:hint="eastAsia"/>
            <w:noProof/>
            <w:rtl/>
            <w:lang w:bidi="fa-IR"/>
          </w:rPr>
          <w:t>قيامت</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پيش</w:t>
        </w:r>
        <w:r w:rsidR="00375216" w:rsidRPr="00992407">
          <w:rPr>
            <w:rStyle w:val="Hyperlink"/>
            <w:noProof/>
            <w:rtl/>
            <w:lang w:bidi="fa-IR"/>
          </w:rPr>
          <w:t xml:space="preserve"> </w:t>
        </w:r>
        <w:r w:rsidR="00375216" w:rsidRPr="00992407">
          <w:rPr>
            <w:rStyle w:val="Hyperlink"/>
            <w:rFonts w:hint="eastAsia"/>
            <w:noProof/>
            <w:rtl/>
            <w:lang w:bidi="fa-IR"/>
          </w:rPr>
          <w:t>خدا</w:t>
        </w:r>
        <w:r w:rsidR="00375216" w:rsidRPr="00992407">
          <w:rPr>
            <w:rStyle w:val="Hyperlink"/>
            <w:noProof/>
            <w:rtl/>
            <w:lang w:bidi="fa-IR"/>
          </w:rPr>
          <w:t xml:space="preserve"> </w:t>
        </w:r>
        <w:r w:rsidR="00375216" w:rsidRPr="00992407">
          <w:rPr>
            <w:rStyle w:val="Hyperlink"/>
            <w:rFonts w:hint="eastAsia"/>
            <w:noProof/>
            <w:rtl/>
            <w:lang w:bidi="fa-IR"/>
          </w:rPr>
          <w:t>چه</w:t>
        </w:r>
        <w:r w:rsidR="00375216" w:rsidRPr="00992407">
          <w:rPr>
            <w:rStyle w:val="Hyperlink"/>
            <w:noProof/>
            <w:rtl/>
            <w:lang w:bidi="fa-IR"/>
          </w:rPr>
          <w:t xml:space="preserve"> </w:t>
        </w:r>
        <w:r w:rsidR="00375216" w:rsidRPr="00992407">
          <w:rPr>
            <w:rStyle w:val="Hyperlink"/>
            <w:rFonts w:hint="eastAsia"/>
            <w:noProof/>
            <w:rtl/>
            <w:lang w:bidi="fa-IR"/>
          </w:rPr>
          <w:t>كس</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م</w:t>
        </w:r>
        <w:r w:rsidR="00375216" w:rsidRPr="00992407">
          <w:rPr>
            <w:rStyle w:val="Hyperlink"/>
            <w:rFonts w:hint="cs"/>
            <w:noProof/>
            <w:rtl/>
            <w:lang w:bidi="fa-IR"/>
          </w:rPr>
          <w:t>ی</w:t>
        </w:r>
        <w:r w:rsidR="00375216" w:rsidRPr="00992407">
          <w:rPr>
            <w:rStyle w:val="Hyperlink"/>
            <w:rFonts w:hint="eastAsia"/>
            <w:noProof/>
            <w:rtl/>
            <w:lang w:bidi="fa-IR"/>
          </w:rPr>
          <w:t>‏باشد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Toc441683662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127</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663" w:history="1">
        <w:r w:rsidR="00375216" w:rsidRPr="00992407">
          <w:rPr>
            <w:rStyle w:val="Hyperlink"/>
            <w:rFonts w:hint="eastAsia"/>
            <w:noProof/>
            <w:rtl/>
            <w:lang w:bidi="fa-IR"/>
          </w:rPr>
          <w:t>عدالت</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hint="eastAsia"/>
            <w:noProof/>
            <w:rtl/>
            <w:lang w:bidi="fa-IR"/>
          </w:rPr>
          <w:t>فاروق</w:t>
        </w:r>
        <w:r w:rsidR="00375216" w:rsidRPr="00992407">
          <w:rPr>
            <w:rStyle w:val="Hyperlink"/>
            <w:rFonts w:ascii="IRNazli" w:hAnsi="IRNazli"/>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Toc441683663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128</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64"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اب</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كعب</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ب</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Toc441683664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128</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65"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عباس</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توسعه</w:t>
        </w:r>
        <w:r w:rsidR="00375216" w:rsidRPr="00992407">
          <w:rPr>
            <w:rStyle w:val="Hyperlink"/>
            <w:noProof/>
            <w:rtl/>
            <w:lang w:bidi="fa-IR"/>
          </w:rPr>
          <w:t xml:space="preserve"> </w:t>
        </w:r>
        <w:r w:rsidR="00375216" w:rsidRPr="00992407">
          <w:rPr>
            <w:rStyle w:val="Hyperlink"/>
            <w:rFonts w:hint="eastAsia"/>
            <w:noProof/>
            <w:rtl/>
            <w:lang w:bidi="fa-IR"/>
          </w:rPr>
          <w:t>مسجد</w:t>
        </w:r>
        <w:r w:rsidR="00375216" w:rsidRPr="00992407">
          <w:rPr>
            <w:rStyle w:val="Hyperlink"/>
            <w:noProof/>
            <w:rtl/>
            <w:lang w:bidi="fa-IR"/>
          </w:rPr>
          <w:t xml:space="preserve"> </w:t>
        </w:r>
        <w:r w:rsidR="00375216" w:rsidRPr="00992407">
          <w:rPr>
            <w:rStyle w:val="Hyperlink"/>
            <w:rFonts w:hint="eastAsia"/>
            <w:noProof/>
            <w:rtl/>
            <w:lang w:bidi="fa-IR"/>
          </w:rPr>
          <w:t>نبو</w:t>
        </w:r>
        <w:r w:rsidR="00375216" w:rsidRPr="00992407">
          <w:rPr>
            <w:rStyle w:val="Hyperlink"/>
            <w:rFonts w:hint="cs"/>
            <w:noProof/>
            <w:rtl/>
            <w:lang w:bidi="fa-IR"/>
          </w:rPr>
          <w:t>ی</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Toc441683665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129</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66"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سعيد</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مسيب</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Toc441683666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129</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67"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عبدالرحمن</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الخطاب</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ابو</w:t>
        </w:r>
        <w:r w:rsidR="00375216" w:rsidRPr="00992407">
          <w:rPr>
            <w:rStyle w:val="Hyperlink"/>
            <w:noProof/>
            <w:rtl/>
            <w:lang w:bidi="fa-IR"/>
          </w:rPr>
          <w:t xml:space="preserve"> </w:t>
        </w:r>
        <w:r w:rsidR="00375216" w:rsidRPr="00992407">
          <w:rPr>
            <w:rStyle w:val="Hyperlink"/>
            <w:rFonts w:hint="eastAsia"/>
            <w:noProof/>
            <w:rtl/>
            <w:lang w:bidi="fa-IR"/>
          </w:rPr>
          <w:t>سِرْوَعَه</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ش</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Toc441683667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130</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68" w:history="1">
        <w:r w:rsidR="00375216" w:rsidRPr="00992407">
          <w:rPr>
            <w:rStyle w:val="Hyperlink"/>
            <w:rFonts w:hint="eastAsia"/>
            <w:noProof/>
            <w:rtl/>
            <w:lang w:bidi="fa-IR"/>
          </w:rPr>
          <w:t>داستان</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زن</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شوهرش</w:t>
        </w:r>
        <w:r w:rsidR="00375216" w:rsidRPr="00992407">
          <w:rPr>
            <w:rStyle w:val="Hyperlink"/>
            <w:noProof/>
            <w:rtl/>
            <w:lang w:bidi="fa-IR"/>
          </w:rPr>
          <w:t xml:space="preserve"> </w:t>
        </w:r>
        <w:r w:rsidR="00375216" w:rsidRPr="00992407">
          <w:rPr>
            <w:rStyle w:val="Hyperlink"/>
            <w:rFonts w:hint="eastAsia"/>
            <w:noProof/>
            <w:rtl/>
            <w:lang w:bidi="fa-IR"/>
          </w:rPr>
          <w:t>نبود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Toc441683668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131</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69" w:history="1">
        <w:r w:rsidR="00375216" w:rsidRPr="00992407">
          <w:rPr>
            <w:rStyle w:val="Hyperlink"/>
            <w:rFonts w:hint="eastAsia"/>
            <w:noProof/>
            <w:rtl/>
            <w:lang w:bidi="fa-IR"/>
          </w:rPr>
          <w:t>عملكردها</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موسم</w:t>
        </w:r>
        <w:r w:rsidR="00375216" w:rsidRPr="00992407">
          <w:rPr>
            <w:rStyle w:val="Hyperlink"/>
            <w:noProof/>
            <w:rtl/>
            <w:lang w:bidi="fa-IR"/>
          </w:rPr>
          <w:t xml:space="preserve"> </w:t>
        </w:r>
        <w:r w:rsidR="00375216" w:rsidRPr="00992407">
          <w:rPr>
            <w:rStyle w:val="Hyperlink"/>
            <w:rFonts w:hint="eastAsia"/>
            <w:noProof/>
            <w:rtl/>
            <w:lang w:bidi="fa-IR"/>
          </w:rPr>
          <w:t>حج</w:t>
        </w:r>
        <w:r w:rsidR="00375216" w:rsidRPr="00992407">
          <w:rPr>
            <w:rStyle w:val="Hyperlink"/>
            <w:noProof/>
            <w:rtl/>
            <w:lang w:bidi="fa-IR"/>
          </w:rPr>
          <w:t xml:space="preserve"> </w:t>
        </w:r>
        <w:r w:rsidR="00375216" w:rsidRPr="00992407">
          <w:rPr>
            <w:rStyle w:val="Hyperlink"/>
            <w:rFonts w:hint="eastAsia"/>
            <w:noProof/>
            <w:rtl/>
            <w:lang w:bidi="fa-IR"/>
          </w:rPr>
          <w:t>برا</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تأمين</w:t>
        </w:r>
        <w:r w:rsidR="00375216" w:rsidRPr="00992407">
          <w:rPr>
            <w:rStyle w:val="Hyperlink"/>
            <w:noProof/>
            <w:rtl/>
            <w:lang w:bidi="fa-IR"/>
          </w:rPr>
          <w:t xml:space="preserve"> </w:t>
        </w:r>
        <w:r w:rsidR="00375216" w:rsidRPr="00992407">
          <w:rPr>
            <w:rStyle w:val="Hyperlink"/>
            <w:rFonts w:hint="eastAsia"/>
            <w:noProof/>
            <w:rtl/>
            <w:lang w:bidi="fa-IR"/>
          </w:rPr>
          <w:t>عدالت</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Toc441683669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132</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70"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مصر</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فرزند</w:t>
        </w:r>
        <w:r w:rsidR="00375216" w:rsidRPr="00992407">
          <w:rPr>
            <w:rStyle w:val="Hyperlink"/>
            <w:noProof/>
            <w:rtl/>
            <w:lang w:bidi="fa-IR"/>
          </w:rPr>
          <w:t xml:space="preserve"> </w:t>
        </w:r>
        <w:r w:rsidR="00375216" w:rsidRPr="00992407">
          <w:rPr>
            <w:rStyle w:val="Hyperlink"/>
            <w:rFonts w:hint="eastAsia"/>
            <w:noProof/>
            <w:rtl/>
            <w:lang w:bidi="fa-IR"/>
          </w:rPr>
          <w:t>عمروبن</w:t>
        </w:r>
        <w:r w:rsidR="00375216" w:rsidRPr="00992407">
          <w:rPr>
            <w:rStyle w:val="Hyperlink"/>
            <w:noProof/>
            <w:rtl/>
            <w:lang w:bidi="fa-IR"/>
          </w:rPr>
          <w:t xml:space="preserve"> </w:t>
        </w:r>
        <w:r w:rsidR="00375216" w:rsidRPr="00992407">
          <w:rPr>
            <w:rStyle w:val="Hyperlink"/>
            <w:rFonts w:hint="eastAsia"/>
            <w:noProof/>
            <w:rtl/>
            <w:lang w:bidi="fa-IR"/>
          </w:rPr>
          <w:t>العاص</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Toc441683670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132</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71" w:history="1">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مؤاخذه</w:t>
        </w:r>
        <w:r w:rsidR="00375216" w:rsidRPr="00992407">
          <w:rPr>
            <w:rStyle w:val="Hyperlink"/>
            <w:noProof/>
            <w:rtl/>
            <w:lang w:bidi="fa-IR"/>
          </w:rPr>
          <w:t xml:space="preserve"> </w:t>
        </w:r>
        <w:r w:rsidR="00375216" w:rsidRPr="00992407">
          <w:rPr>
            <w:rStyle w:val="Hyperlink"/>
            <w:rFonts w:hint="eastAsia"/>
            <w:noProof/>
            <w:rtl/>
            <w:lang w:bidi="fa-IR"/>
          </w:rPr>
          <w:t>وال</w:t>
        </w:r>
        <w:r w:rsidR="00375216" w:rsidRPr="00992407">
          <w:rPr>
            <w:rStyle w:val="Hyperlink"/>
            <w:rFonts w:hint="cs"/>
            <w:noProof/>
            <w:rtl/>
            <w:lang w:bidi="fa-IR"/>
          </w:rPr>
          <w:t>ی</w:t>
        </w:r>
        <w:r w:rsidR="00375216" w:rsidRPr="00992407">
          <w:rPr>
            <w:rStyle w:val="Hyperlink"/>
            <w:rFonts w:hint="eastAsia"/>
            <w:noProof/>
            <w:rtl/>
            <w:lang w:bidi="fa-IR"/>
          </w:rPr>
          <w:t>‏اش</w:t>
        </w:r>
        <w:r w:rsidR="00375216" w:rsidRPr="00992407">
          <w:rPr>
            <w:rStyle w:val="Hyperlink"/>
            <w:noProof/>
            <w:rtl/>
            <w:lang w:bidi="fa-IR"/>
          </w:rPr>
          <w:t xml:space="preserve"> </w:t>
        </w:r>
        <w:r w:rsidR="00375216" w:rsidRPr="00992407">
          <w:rPr>
            <w:rStyle w:val="Hyperlink"/>
            <w:rFonts w:hint="eastAsia"/>
            <w:noProof/>
            <w:rtl/>
            <w:lang w:bidi="fa-IR"/>
          </w:rPr>
          <w:t>بر</w:t>
        </w:r>
        <w:r w:rsidR="00375216" w:rsidRPr="00992407">
          <w:rPr>
            <w:rStyle w:val="Hyperlink"/>
            <w:noProof/>
            <w:rtl/>
            <w:lang w:bidi="fa-IR"/>
          </w:rPr>
          <w:t xml:space="preserve"> </w:t>
        </w:r>
        <w:r w:rsidR="00375216" w:rsidRPr="00992407">
          <w:rPr>
            <w:rStyle w:val="Hyperlink"/>
            <w:rFonts w:hint="eastAsia"/>
            <w:noProof/>
            <w:rtl/>
            <w:lang w:bidi="fa-IR"/>
          </w:rPr>
          <w:t>بحرين</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Toc441683671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133</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72"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زيدبن</w:t>
        </w:r>
        <w:r w:rsidR="00375216" w:rsidRPr="00992407">
          <w:rPr>
            <w:rStyle w:val="Hyperlink"/>
            <w:noProof/>
            <w:rtl/>
            <w:lang w:bidi="fa-IR"/>
          </w:rPr>
          <w:t xml:space="preserve"> </w:t>
        </w:r>
        <w:r w:rsidR="00375216" w:rsidRPr="00992407">
          <w:rPr>
            <w:rStyle w:val="Hyperlink"/>
            <w:rFonts w:hint="eastAsia"/>
            <w:noProof/>
            <w:rtl/>
            <w:lang w:bidi="fa-IR"/>
          </w:rPr>
          <w:t>وهب</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Toc441683672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134</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73"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ابوموس</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مرد</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نامه</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Toc441683673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134</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74"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فيروز</w:t>
        </w:r>
        <w:r w:rsidR="00375216" w:rsidRPr="00992407">
          <w:rPr>
            <w:rStyle w:val="Hyperlink"/>
            <w:noProof/>
            <w:rtl/>
            <w:lang w:bidi="fa-IR"/>
          </w:rPr>
          <w:t xml:space="preserve"> </w:t>
        </w:r>
        <w:r w:rsidR="00375216" w:rsidRPr="00992407">
          <w:rPr>
            <w:rStyle w:val="Hyperlink"/>
            <w:rFonts w:hint="eastAsia"/>
            <w:noProof/>
            <w:rtl/>
            <w:lang w:bidi="fa-IR"/>
          </w:rPr>
          <w:t>ديلم</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جوان</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قريش</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Toc441683674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135</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75"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كنيزك</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عدالت</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Toc441683675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136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76"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نبطي</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عباده</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صامت</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عدالت</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Toc441683676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137</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77" w:history="1">
        <w:r w:rsidR="00375216" w:rsidRPr="00992407">
          <w:rPr>
            <w:rStyle w:val="Hyperlink"/>
            <w:rFonts w:hint="eastAsia"/>
            <w:noProof/>
            <w:rtl/>
            <w:lang w:bidi="fa-IR"/>
          </w:rPr>
          <w:t>داستان</w:t>
        </w:r>
        <w:r w:rsidR="00375216" w:rsidRPr="00992407">
          <w:rPr>
            <w:rStyle w:val="Hyperlink"/>
            <w:noProof/>
            <w:rtl/>
            <w:lang w:bidi="fa-IR"/>
          </w:rPr>
          <w:t xml:space="preserve"> </w:t>
        </w:r>
        <w:r w:rsidR="00375216" w:rsidRPr="00992407">
          <w:rPr>
            <w:rStyle w:val="Hyperlink"/>
            <w:rFonts w:hint="eastAsia"/>
            <w:noProof/>
            <w:rtl/>
            <w:lang w:bidi="fa-IR"/>
          </w:rPr>
          <w:t>عوف</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مالك</w:t>
        </w:r>
        <w:r w:rsidR="00375216" w:rsidRPr="00992407">
          <w:rPr>
            <w:rStyle w:val="Hyperlink"/>
            <w:noProof/>
            <w:rtl/>
            <w:lang w:bidi="fa-IR"/>
          </w:rPr>
          <w:t xml:space="preserve"> </w:t>
        </w:r>
        <w:r w:rsidR="00375216" w:rsidRPr="00992407">
          <w:rPr>
            <w:rStyle w:val="Hyperlink"/>
            <w:rFonts w:hint="eastAsia"/>
            <w:noProof/>
            <w:rtl/>
            <w:lang w:bidi="fa-IR"/>
          </w:rPr>
          <w:t>اشجع</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يك</w:t>
        </w:r>
        <w:r w:rsidR="00375216" w:rsidRPr="00992407">
          <w:rPr>
            <w:rStyle w:val="Hyperlink"/>
            <w:noProof/>
            <w:rtl/>
            <w:lang w:bidi="fa-IR"/>
          </w:rPr>
          <w:t xml:space="preserve"> </w:t>
        </w:r>
        <w:r w:rsidR="00375216" w:rsidRPr="00992407">
          <w:rPr>
            <w:rStyle w:val="Hyperlink"/>
            <w:rFonts w:hint="eastAsia"/>
            <w:noProof/>
            <w:rtl/>
            <w:lang w:bidi="fa-IR"/>
          </w:rPr>
          <w:t>يهود</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عدالت</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Toc441683677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137</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78" w:history="1">
        <w:r w:rsidR="00375216" w:rsidRPr="00992407">
          <w:rPr>
            <w:rStyle w:val="Hyperlink"/>
            <w:rFonts w:hint="eastAsia"/>
            <w:noProof/>
            <w:rtl/>
            <w:lang w:bidi="fa-IR"/>
          </w:rPr>
          <w:t>داستان</w:t>
        </w:r>
        <w:r w:rsidR="00375216" w:rsidRPr="00992407">
          <w:rPr>
            <w:rStyle w:val="Hyperlink"/>
            <w:noProof/>
            <w:rtl/>
            <w:lang w:bidi="fa-IR"/>
          </w:rPr>
          <w:t xml:space="preserve"> </w:t>
        </w:r>
        <w:r w:rsidR="00375216" w:rsidRPr="00992407">
          <w:rPr>
            <w:rStyle w:val="Hyperlink"/>
            <w:rFonts w:hint="eastAsia"/>
            <w:noProof/>
            <w:rtl/>
            <w:lang w:bidi="fa-IR"/>
          </w:rPr>
          <w:t>بكر</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شَدّاخ</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يك</w:t>
        </w:r>
        <w:r w:rsidR="00375216" w:rsidRPr="00992407">
          <w:rPr>
            <w:rStyle w:val="Hyperlink"/>
            <w:noProof/>
            <w:rtl/>
            <w:lang w:bidi="fa-IR"/>
          </w:rPr>
          <w:t xml:space="preserve"> </w:t>
        </w:r>
        <w:r w:rsidR="00375216" w:rsidRPr="00992407">
          <w:rPr>
            <w:rStyle w:val="Hyperlink"/>
            <w:rFonts w:hint="eastAsia"/>
            <w:noProof/>
            <w:rtl/>
            <w:lang w:bidi="fa-IR"/>
          </w:rPr>
          <w:t>يهود</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عدالت</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Toc441683678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138</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79" w:history="1">
        <w:r w:rsidR="00375216" w:rsidRPr="00992407">
          <w:rPr>
            <w:rStyle w:val="Hyperlink"/>
            <w:rFonts w:hint="eastAsia"/>
            <w:noProof/>
            <w:rtl/>
            <w:lang w:bidi="fa-IR"/>
          </w:rPr>
          <w:t>نامه</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ابوعبيده</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قتل</w:t>
        </w:r>
        <w:r w:rsidR="00375216" w:rsidRPr="00992407">
          <w:rPr>
            <w:rStyle w:val="Hyperlink"/>
            <w:noProof/>
            <w:rtl/>
            <w:lang w:bidi="fa-IR"/>
          </w:rPr>
          <w:t xml:space="preserve"> </w:t>
        </w:r>
        <w:r w:rsidR="00375216" w:rsidRPr="00992407">
          <w:rPr>
            <w:rStyle w:val="Hyperlink"/>
            <w:rFonts w:hint="eastAsia"/>
            <w:noProof/>
            <w:rtl/>
            <w:lang w:bidi="fa-IR"/>
          </w:rPr>
          <w:t>يك</w:t>
        </w:r>
        <w:r w:rsidR="00375216" w:rsidRPr="00992407">
          <w:rPr>
            <w:rStyle w:val="Hyperlink"/>
            <w:noProof/>
            <w:rtl/>
            <w:lang w:bidi="fa-IR"/>
          </w:rPr>
          <w:t xml:space="preserve"> </w:t>
        </w:r>
        <w:r w:rsidR="00375216" w:rsidRPr="00992407">
          <w:rPr>
            <w:rStyle w:val="Hyperlink"/>
            <w:rFonts w:hint="eastAsia"/>
            <w:noProof/>
            <w:rtl/>
            <w:lang w:bidi="fa-IR"/>
          </w:rPr>
          <w:t>يهود</w:t>
        </w:r>
        <w:r w:rsidR="00375216" w:rsidRPr="00992407">
          <w:rPr>
            <w:rStyle w:val="Hyperlink"/>
            <w:rFonts w:hint="cs"/>
            <w:noProof/>
            <w:rtl/>
            <w:lang w:bidi="fa-IR"/>
          </w:rPr>
          <w:t>ی</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Toc441683679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139</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80" w:history="1">
        <w:r w:rsidR="00375216" w:rsidRPr="00992407">
          <w:rPr>
            <w:rStyle w:val="Hyperlink"/>
            <w:rFonts w:hint="eastAsia"/>
            <w:noProof/>
            <w:rtl/>
            <w:lang w:bidi="fa-IR"/>
          </w:rPr>
          <w:t>نامه</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امير</w:t>
        </w:r>
        <w:r w:rsidR="00375216" w:rsidRPr="00992407">
          <w:rPr>
            <w:rStyle w:val="Hyperlink"/>
            <w:noProof/>
            <w:rtl/>
            <w:lang w:bidi="fa-IR"/>
          </w:rPr>
          <w:t xml:space="preserve"> </w:t>
        </w:r>
        <w:r w:rsidR="00375216" w:rsidRPr="00992407">
          <w:rPr>
            <w:rStyle w:val="Hyperlink"/>
            <w:rFonts w:hint="eastAsia"/>
            <w:noProof/>
            <w:rtl/>
            <w:lang w:bidi="fa-IR"/>
          </w:rPr>
          <w:t>ارتش</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منع</w:t>
        </w:r>
        <w:r w:rsidR="00375216" w:rsidRPr="00992407">
          <w:rPr>
            <w:rStyle w:val="Hyperlink"/>
            <w:noProof/>
            <w:rtl/>
            <w:lang w:bidi="fa-IR"/>
          </w:rPr>
          <w:t xml:space="preserve"> </w:t>
        </w:r>
        <w:r w:rsidR="00375216" w:rsidRPr="00992407">
          <w:rPr>
            <w:rStyle w:val="Hyperlink"/>
            <w:rFonts w:hint="eastAsia"/>
            <w:noProof/>
            <w:rtl/>
            <w:lang w:bidi="fa-IR"/>
          </w:rPr>
          <w:t>كشتن</w:t>
        </w:r>
        <w:r w:rsidR="00375216" w:rsidRPr="00992407">
          <w:rPr>
            <w:rStyle w:val="Hyperlink"/>
            <w:noProof/>
            <w:rtl/>
            <w:lang w:bidi="fa-IR"/>
          </w:rPr>
          <w:t xml:space="preserve"> </w:t>
        </w:r>
        <w:r w:rsidR="00375216" w:rsidRPr="00992407">
          <w:rPr>
            <w:rStyle w:val="Hyperlink"/>
            <w:rFonts w:hint="eastAsia"/>
            <w:noProof/>
            <w:rtl/>
            <w:lang w:bidi="fa-IR"/>
          </w:rPr>
          <w:t>مشركين</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Toc441683680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140</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81"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هرمزان</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Toc441683681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140</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82" w:history="1">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تعيين</w:t>
        </w:r>
        <w:r w:rsidR="00375216" w:rsidRPr="00992407">
          <w:rPr>
            <w:rStyle w:val="Hyperlink"/>
            <w:noProof/>
            <w:rtl/>
            <w:lang w:bidi="fa-IR"/>
          </w:rPr>
          <w:t xml:space="preserve"> </w:t>
        </w:r>
        <w:r w:rsidR="00375216" w:rsidRPr="00992407">
          <w:rPr>
            <w:rStyle w:val="Hyperlink"/>
            <w:rFonts w:hint="eastAsia"/>
            <w:noProof/>
            <w:rtl/>
            <w:lang w:bidi="fa-IR"/>
          </w:rPr>
          <w:t>معاش</w:t>
        </w:r>
        <w:r w:rsidR="00375216" w:rsidRPr="00992407">
          <w:rPr>
            <w:rStyle w:val="Hyperlink"/>
            <w:noProof/>
            <w:rtl/>
            <w:lang w:bidi="fa-IR"/>
          </w:rPr>
          <w:t xml:space="preserve"> </w:t>
        </w:r>
        <w:r w:rsidR="00375216" w:rsidRPr="00992407">
          <w:rPr>
            <w:rStyle w:val="Hyperlink"/>
            <w:rFonts w:hint="eastAsia"/>
            <w:noProof/>
            <w:rtl/>
            <w:lang w:bidi="fa-IR"/>
          </w:rPr>
          <w:t>برا</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مرد</w:t>
        </w:r>
        <w:r w:rsidR="00375216" w:rsidRPr="00992407">
          <w:rPr>
            <w:rStyle w:val="Hyperlink"/>
            <w:noProof/>
            <w:rtl/>
            <w:lang w:bidi="fa-IR"/>
          </w:rPr>
          <w:t xml:space="preserve"> </w:t>
        </w:r>
        <w:r w:rsidR="00375216" w:rsidRPr="00992407">
          <w:rPr>
            <w:rStyle w:val="Hyperlink"/>
            <w:rFonts w:hint="eastAsia"/>
            <w:noProof/>
            <w:rtl/>
            <w:lang w:bidi="fa-IR"/>
          </w:rPr>
          <w:t>مسنّ</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اهل</w:t>
        </w:r>
        <w:r w:rsidR="00375216" w:rsidRPr="00992407">
          <w:rPr>
            <w:rStyle w:val="Hyperlink"/>
            <w:noProof/>
            <w:rtl/>
            <w:lang w:bidi="fa-IR"/>
          </w:rPr>
          <w:t xml:space="preserve"> </w:t>
        </w:r>
        <w:r w:rsidR="00375216" w:rsidRPr="00992407">
          <w:rPr>
            <w:rStyle w:val="Hyperlink"/>
            <w:rFonts w:hint="eastAsia"/>
            <w:noProof/>
            <w:rtl/>
            <w:lang w:bidi="fa-IR"/>
          </w:rPr>
          <w:t>ذمه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Toc441683682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141</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83" w:history="1">
        <w:r w:rsidR="00375216" w:rsidRPr="00992407">
          <w:rPr>
            <w:rStyle w:val="Hyperlink"/>
            <w:rFonts w:hint="eastAsia"/>
            <w:noProof/>
            <w:rtl/>
            <w:lang w:bidi="fa-IR"/>
          </w:rPr>
          <w:t>داستان</w:t>
        </w:r>
        <w:r w:rsidR="00375216" w:rsidRPr="00992407">
          <w:rPr>
            <w:rStyle w:val="Hyperlink"/>
            <w:noProof/>
            <w:rtl/>
            <w:lang w:bidi="fa-IR"/>
          </w:rPr>
          <w:t xml:space="preserve"> </w:t>
        </w:r>
        <w:r w:rsidR="00375216" w:rsidRPr="00992407">
          <w:rPr>
            <w:rStyle w:val="Hyperlink"/>
            <w:rFonts w:hint="eastAsia"/>
            <w:noProof/>
            <w:rtl/>
            <w:lang w:bidi="fa-IR"/>
          </w:rPr>
          <w:t>مرد</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اهل</w:t>
        </w:r>
        <w:r w:rsidR="00375216" w:rsidRPr="00992407">
          <w:rPr>
            <w:rStyle w:val="Hyperlink"/>
            <w:noProof/>
            <w:rtl/>
            <w:lang w:bidi="fa-IR"/>
          </w:rPr>
          <w:t xml:space="preserve"> </w:t>
        </w:r>
        <w:r w:rsidR="00375216" w:rsidRPr="00992407">
          <w:rPr>
            <w:rStyle w:val="Hyperlink"/>
            <w:rFonts w:hint="eastAsia"/>
            <w:noProof/>
            <w:rtl/>
            <w:lang w:bidi="fa-IR"/>
          </w:rPr>
          <w:t>ذمّه</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Toc441683683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141</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84" w:history="1">
        <w:r w:rsidR="00375216" w:rsidRPr="00992407">
          <w:rPr>
            <w:rStyle w:val="Hyperlink"/>
            <w:rFonts w:hint="eastAsia"/>
            <w:noProof/>
            <w:rtl/>
            <w:lang w:bidi="fa-IR"/>
          </w:rPr>
          <w:t>داستان</w:t>
        </w:r>
        <w:r w:rsidR="00375216" w:rsidRPr="00992407">
          <w:rPr>
            <w:rStyle w:val="Hyperlink"/>
            <w:noProof/>
            <w:rtl/>
            <w:lang w:bidi="fa-IR"/>
          </w:rPr>
          <w:t xml:space="preserve"> </w:t>
        </w:r>
        <w:r w:rsidR="00375216" w:rsidRPr="00992407">
          <w:rPr>
            <w:rStyle w:val="Hyperlink"/>
            <w:rFonts w:hint="eastAsia"/>
            <w:noProof/>
            <w:rtl/>
            <w:lang w:bidi="fa-IR"/>
          </w:rPr>
          <w:t>قضاوت</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نفع</w:t>
        </w:r>
        <w:r w:rsidR="00375216" w:rsidRPr="00992407">
          <w:rPr>
            <w:rStyle w:val="Hyperlink"/>
            <w:noProof/>
            <w:rtl/>
            <w:lang w:bidi="fa-IR"/>
          </w:rPr>
          <w:t xml:space="preserve"> </w:t>
        </w:r>
        <w:r w:rsidR="00375216" w:rsidRPr="00992407">
          <w:rPr>
            <w:rStyle w:val="Hyperlink"/>
            <w:rFonts w:hint="eastAsia"/>
            <w:noProof/>
            <w:rtl/>
            <w:lang w:bidi="fa-IR"/>
          </w:rPr>
          <w:t>يك</w:t>
        </w:r>
        <w:r w:rsidR="00375216" w:rsidRPr="00992407">
          <w:rPr>
            <w:rStyle w:val="Hyperlink"/>
            <w:noProof/>
            <w:rtl/>
            <w:lang w:bidi="fa-IR"/>
          </w:rPr>
          <w:t xml:space="preserve"> </w:t>
        </w:r>
        <w:r w:rsidR="00375216" w:rsidRPr="00992407">
          <w:rPr>
            <w:rStyle w:val="Hyperlink"/>
            <w:rFonts w:hint="eastAsia"/>
            <w:noProof/>
            <w:rtl/>
            <w:lang w:bidi="fa-IR"/>
          </w:rPr>
          <w:t>يهود</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برخلاف</w:t>
        </w:r>
        <w:r w:rsidR="00375216" w:rsidRPr="00992407">
          <w:rPr>
            <w:rStyle w:val="Hyperlink"/>
            <w:noProof/>
            <w:rtl/>
            <w:lang w:bidi="fa-IR"/>
          </w:rPr>
          <w:t xml:space="preserve"> </w:t>
        </w:r>
        <w:r w:rsidR="00375216" w:rsidRPr="00992407">
          <w:rPr>
            <w:rStyle w:val="Hyperlink"/>
            <w:rFonts w:hint="eastAsia"/>
            <w:noProof/>
            <w:rtl/>
            <w:lang w:bidi="fa-IR"/>
          </w:rPr>
          <w:t>يك</w:t>
        </w:r>
        <w:r w:rsidR="00375216" w:rsidRPr="00992407">
          <w:rPr>
            <w:rStyle w:val="Hyperlink"/>
            <w:noProof/>
            <w:rtl/>
            <w:lang w:bidi="fa-IR"/>
          </w:rPr>
          <w:t xml:space="preserve"> </w:t>
        </w:r>
        <w:r w:rsidR="00375216" w:rsidRPr="00992407">
          <w:rPr>
            <w:rStyle w:val="Hyperlink"/>
            <w:rFonts w:hint="eastAsia"/>
            <w:noProof/>
            <w:rtl/>
            <w:lang w:bidi="fa-IR"/>
          </w:rPr>
          <w:t>مسلمان</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Toc441683684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142</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85" w:history="1">
        <w:r w:rsidR="00375216" w:rsidRPr="00992407">
          <w:rPr>
            <w:rStyle w:val="Hyperlink"/>
            <w:rFonts w:hint="eastAsia"/>
            <w:noProof/>
            <w:rtl/>
            <w:lang w:bidi="fa-IR"/>
          </w:rPr>
          <w:t>داستان</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اياس</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سلمه</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ب</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Toc441683685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142</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686" w:history="1">
        <w:r w:rsidR="00375216" w:rsidRPr="00992407">
          <w:rPr>
            <w:rStyle w:val="Hyperlink"/>
            <w:rFonts w:hint="eastAsia"/>
            <w:noProof/>
            <w:rtl/>
            <w:lang w:bidi="fa-IR"/>
          </w:rPr>
          <w:t>عدالت</w:t>
        </w:r>
        <w:r w:rsidR="00375216" w:rsidRPr="00992407">
          <w:rPr>
            <w:rStyle w:val="Hyperlink"/>
            <w:noProof/>
            <w:rtl/>
            <w:lang w:bidi="fa-IR"/>
          </w:rPr>
          <w:t xml:space="preserve"> </w:t>
        </w:r>
        <w:r w:rsidR="00375216" w:rsidRPr="00992407">
          <w:rPr>
            <w:rStyle w:val="Hyperlink"/>
            <w:rFonts w:hint="eastAsia"/>
            <w:noProof/>
            <w:rtl/>
            <w:lang w:bidi="fa-IR"/>
          </w:rPr>
          <w:t>عثمان</w:t>
        </w:r>
        <w:r w:rsidR="00375216" w:rsidRPr="00992407">
          <w:rPr>
            <w:rStyle w:val="Hyperlink"/>
            <w:noProof/>
            <w:rtl/>
            <w:lang w:bidi="fa-IR"/>
          </w:rPr>
          <w:t xml:space="preserve"> </w:t>
        </w:r>
        <w:r w:rsidR="00375216" w:rsidRPr="00992407">
          <w:rPr>
            <w:rStyle w:val="Hyperlink"/>
            <w:rFonts w:hint="eastAsia"/>
            <w:noProof/>
            <w:rtl/>
            <w:lang w:bidi="fa-IR"/>
          </w:rPr>
          <w:t>ذى</w:t>
        </w:r>
        <w:r w:rsidR="00375216" w:rsidRPr="00992407">
          <w:rPr>
            <w:rStyle w:val="Hyperlink"/>
            <w:noProof/>
            <w:rtl/>
            <w:lang w:bidi="fa-IR"/>
          </w:rPr>
          <w:t xml:space="preserve"> </w:t>
        </w:r>
        <w:r w:rsidR="00375216" w:rsidRPr="00992407">
          <w:rPr>
            <w:rStyle w:val="Hyperlink"/>
            <w:rFonts w:hint="eastAsia"/>
            <w:noProof/>
            <w:rtl/>
            <w:lang w:bidi="fa-IR"/>
          </w:rPr>
          <w:t>النّورين</w:t>
        </w:r>
        <w:r w:rsidR="00375216" w:rsidRPr="00992407">
          <w:rPr>
            <w:rStyle w:val="Hyperlink"/>
            <w:rFonts w:ascii="IRNazli" w:hAnsi="IRNazli"/>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Toc441683686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142</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87"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غلامش</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Toc441683687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142</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88"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عدالت</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پرنده‏ا</w:t>
        </w:r>
        <w:r w:rsidR="00375216" w:rsidRPr="00992407">
          <w:rPr>
            <w:rStyle w:val="Hyperlink"/>
            <w:rFonts w:hint="cs"/>
            <w:noProof/>
            <w:rtl/>
            <w:lang w:bidi="fa-IR"/>
          </w:rPr>
          <w:t>ی</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Toc441683688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143</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689" w:history="1">
        <w:r w:rsidR="00375216" w:rsidRPr="00992407">
          <w:rPr>
            <w:rStyle w:val="Hyperlink"/>
            <w:rFonts w:hint="eastAsia"/>
            <w:noProof/>
            <w:rtl/>
            <w:lang w:bidi="fa-IR"/>
          </w:rPr>
          <w:t>عدالت</w:t>
        </w:r>
        <w:r w:rsidR="00375216" w:rsidRPr="00992407">
          <w:rPr>
            <w:rStyle w:val="Hyperlink"/>
            <w:noProof/>
            <w:rtl/>
            <w:lang w:bidi="fa-IR"/>
          </w:rPr>
          <w:t xml:space="preserve"> </w:t>
        </w:r>
        <w:r w:rsidR="00375216" w:rsidRPr="00992407">
          <w:rPr>
            <w:rStyle w:val="Hyperlink"/>
            <w:rFonts w:hint="eastAsia"/>
            <w:noProof/>
            <w:rtl/>
            <w:lang w:bidi="fa-IR"/>
          </w:rPr>
          <w:t>على</w:t>
        </w:r>
        <w:r w:rsidR="00375216" w:rsidRPr="00992407">
          <w:rPr>
            <w:rStyle w:val="Hyperlink"/>
            <w:rFonts w:ascii="IRNazli" w:hAnsi="IRNazli"/>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Toc441683689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143</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90" w:history="1">
        <w:r w:rsidR="00375216" w:rsidRPr="00992407">
          <w:rPr>
            <w:rStyle w:val="Hyperlink"/>
            <w:rFonts w:hint="eastAsia"/>
            <w:noProof/>
            <w:rtl/>
            <w:lang w:bidi="fa-IR"/>
          </w:rPr>
          <w:t>عل</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تقسيم</w:t>
        </w:r>
        <w:r w:rsidR="00375216" w:rsidRPr="00992407">
          <w:rPr>
            <w:rStyle w:val="Hyperlink"/>
            <w:noProof/>
            <w:rtl/>
            <w:lang w:bidi="fa-IR"/>
          </w:rPr>
          <w:t xml:space="preserve"> </w:t>
        </w:r>
        <w:r w:rsidR="00375216" w:rsidRPr="00992407">
          <w:rPr>
            <w:rStyle w:val="Hyperlink"/>
            <w:rFonts w:hint="eastAsia"/>
            <w:noProof/>
            <w:rtl/>
            <w:lang w:bidi="fa-IR"/>
          </w:rPr>
          <w:t>مال</w:t>
        </w:r>
        <w:r w:rsidR="00375216" w:rsidRPr="00992407">
          <w:rPr>
            <w:rStyle w:val="Hyperlink"/>
            <w:noProof/>
            <w:rtl/>
            <w:lang w:bidi="fa-IR"/>
          </w:rPr>
          <w:t xml:space="preserve"> </w:t>
        </w:r>
        <w:r w:rsidR="00375216" w:rsidRPr="00992407">
          <w:rPr>
            <w:rStyle w:val="Hyperlink"/>
            <w:rFonts w:hint="eastAsia"/>
            <w:noProof/>
            <w:rtl/>
            <w:lang w:bidi="fa-IR"/>
          </w:rPr>
          <w:t>اصفهان</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Toc441683690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143</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91" w:history="1">
        <w:r w:rsidR="00375216" w:rsidRPr="00992407">
          <w:rPr>
            <w:rStyle w:val="Hyperlink"/>
            <w:rFonts w:hint="eastAsia"/>
            <w:noProof/>
            <w:rtl/>
            <w:lang w:bidi="fa-IR"/>
          </w:rPr>
          <w:t>داستان</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زن</w:t>
        </w:r>
        <w:r w:rsidR="00375216" w:rsidRPr="00992407">
          <w:rPr>
            <w:rStyle w:val="Hyperlink"/>
            <w:noProof/>
            <w:rtl/>
            <w:lang w:bidi="fa-IR"/>
          </w:rPr>
          <w:t xml:space="preserve"> </w:t>
        </w:r>
        <w:r w:rsidR="00375216" w:rsidRPr="00992407">
          <w:rPr>
            <w:rStyle w:val="Hyperlink"/>
            <w:rFonts w:hint="eastAsia"/>
            <w:noProof/>
            <w:rtl/>
            <w:lang w:bidi="fa-IR"/>
          </w:rPr>
          <w:t>عرب</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مولا</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Toc441683691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144</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92" w:history="1">
        <w:r w:rsidR="00375216" w:rsidRPr="00992407">
          <w:rPr>
            <w:rStyle w:val="Hyperlink"/>
            <w:rFonts w:hint="eastAsia"/>
            <w:noProof/>
            <w:rtl/>
            <w:lang w:bidi="fa-IR"/>
          </w:rPr>
          <w:t>آنچه</w:t>
        </w:r>
        <w:r w:rsidR="00375216" w:rsidRPr="00992407">
          <w:rPr>
            <w:rStyle w:val="Hyperlink"/>
            <w:noProof/>
            <w:rtl/>
            <w:lang w:bidi="fa-IR"/>
          </w:rPr>
          <w:t xml:space="preserve"> </w:t>
        </w:r>
        <w:r w:rsidR="00375216" w:rsidRPr="00992407">
          <w:rPr>
            <w:rStyle w:val="Hyperlink"/>
            <w:rFonts w:hint="eastAsia"/>
            <w:noProof/>
            <w:rtl/>
            <w:lang w:bidi="fa-IR"/>
          </w:rPr>
          <w:t>ميان</w:t>
        </w:r>
        <w:r w:rsidR="00375216" w:rsidRPr="00992407">
          <w:rPr>
            <w:rStyle w:val="Hyperlink"/>
            <w:noProof/>
            <w:rtl/>
            <w:lang w:bidi="fa-IR"/>
          </w:rPr>
          <w:t xml:space="preserve"> </w:t>
        </w:r>
        <w:r w:rsidR="00375216" w:rsidRPr="00992407">
          <w:rPr>
            <w:rStyle w:val="Hyperlink"/>
            <w:rFonts w:hint="eastAsia"/>
            <w:noProof/>
            <w:rtl/>
            <w:lang w:bidi="fa-IR"/>
          </w:rPr>
          <w:t>عل</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جَعْده</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هُبَيره</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sidRPr="00992407">
          <w:rPr>
            <w:rStyle w:val="Hyperlink"/>
            <w:noProof/>
            <w:rtl/>
            <w:lang w:bidi="fa-IR"/>
          </w:rPr>
          <w:t xml:space="preserve"> </w:t>
        </w:r>
        <w:r w:rsidR="00375216" w:rsidRPr="00992407">
          <w:rPr>
            <w:rStyle w:val="Hyperlink"/>
            <w:rFonts w:hint="eastAsia"/>
            <w:noProof/>
            <w:rtl/>
            <w:lang w:bidi="fa-IR"/>
          </w:rPr>
          <w:t>واقع</w:t>
        </w:r>
        <w:r w:rsidR="00375216" w:rsidRPr="00992407">
          <w:rPr>
            <w:rStyle w:val="Hyperlink"/>
            <w:noProof/>
            <w:rtl/>
            <w:lang w:bidi="fa-IR"/>
          </w:rPr>
          <w:t xml:space="preserve"> </w:t>
        </w:r>
        <w:r w:rsidR="00375216" w:rsidRPr="00992407">
          <w:rPr>
            <w:rStyle w:val="Hyperlink"/>
            <w:rFonts w:hint="eastAsia"/>
            <w:noProof/>
            <w:rtl/>
            <w:lang w:bidi="fa-IR"/>
          </w:rPr>
          <w:t>شد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Toc441683692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144</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693" w:history="1">
        <w:r w:rsidR="00375216" w:rsidRPr="00992407">
          <w:rPr>
            <w:rStyle w:val="Hyperlink"/>
            <w:rFonts w:hint="eastAsia"/>
            <w:noProof/>
            <w:rtl/>
            <w:lang w:bidi="fa-IR"/>
          </w:rPr>
          <w:t>سخن</w:t>
        </w:r>
        <w:r w:rsidR="00375216" w:rsidRPr="00992407">
          <w:rPr>
            <w:rStyle w:val="Hyperlink"/>
            <w:noProof/>
            <w:rtl/>
            <w:lang w:bidi="fa-IR"/>
          </w:rPr>
          <w:t xml:space="preserve"> </w:t>
        </w:r>
        <w:r w:rsidR="00375216" w:rsidRPr="00992407">
          <w:rPr>
            <w:rStyle w:val="Hyperlink"/>
            <w:rFonts w:hint="eastAsia"/>
            <w:noProof/>
            <w:rtl/>
            <w:lang w:bidi="fa-IR"/>
          </w:rPr>
          <w:t>اصبغ</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نباته</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مورد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Toc441683693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144</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694" w:history="1">
        <w:r w:rsidR="00375216" w:rsidRPr="00992407">
          <w:rPr>
            <w:rStyle w:val="Hyperlink"/>
            <w:rFonts w:hint="eastAsia"/>
            <w:noProof/>
            <w:rtl/>
            <w:lang w:bidi="fa-IR"/>
          </w:rPr>
          <w:t>عدالت</w:t>
        </w:r>
        <w:r w:rsidR="00375216" w:rsidRPr="00992407">
          <w:rPr>
            <w:rStyle w:val="Hyperlink"/>
            <w:noProof/>
            <w:rtl/>
            <w:lang w:bidi="fa-IR"/>
          </w:rPr>
          <w:t xml:space="preserve"> </w:t>
        </w:r>
        <w:r w:rsidR="00375216" w:rsidRPr="00992407">
          <w:rPr>
            <w:rStyle w:val="Hyperlink"/>
            <w:rFonts w:hint="eastAsia"/>
            <w:noProof/>
            <w:rtl/>
            <w:lang w:bidi="fa-IR"/>
          </w:rPr>
          <w:t>عبداللَّه</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رواحه</w:t>
        </w:r>
        <w:r w:rsidR="00375216" w:rsidRPr="00992407">
          <w:rPr>
            <w:rStyle w:val="Hyperlink"/>
            <w:rFonts w:ascii="IRNazli" w:hAnsi="IRNazli"/>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Toc441683694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145</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95" w:history="1">
        <w:r w:rsidR="00375216" w:rsidRPr="00992407">
          <w:rPr>
            <w:rStyle w:val="Hyperlink"/>
            <w:rFonts w:hint="eastAsia"/>
            <w:noProof/>
            <w:rtl/>
            <w:lang w:bidi="fa-IR"/>
          </w:rPr>
          <w:t>داستان</w:t>
        </w:r>
        <w:r w:rsidR="00375216" w:rsidRPr="00992407">
          <w:rPr>
            <w:rStyle w:val="Hyperlink"/>
            <w:noProof/>
            <w:rtl/>
            <w:lang w:bidi="fa-IR"/>
          </w:rPr>
          <w:t xml:space="preserve"> </w:t>
        </w:r>
        <w:r w:rsidR="00375216" w:rsidRPr="00992407">
          <w:rPr>
            <w:rStyle w:val="Hyperlink"/>
            <w:rFonts w:hint="eastAsia"/>
            <w:noProof/>
            <w:rtl/>
            <w:lang w:bidi="fa-IR"/>
          </w:rPr>
          <w:t>خيبر</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عدالت</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يهود</w:t>
        </w:r>
        <w:r w:rsidR="00375216" w:rsidRPr="00992407">
          <w:rPr>
            <w:rStyle w:val="Hyperlink"/>
            <w:noProof/>
            <w:rtl/>
            <w:lang w:bidi="fa-IR"/>
          </w:rPr>
          <w:t xml:space="preserve"> </w:t>
        </w:r>
        <w:r w:rsidR="00375216" w:rsidRPr="00992407">
          <w:rPr>
            <w:rStyle w:val="Hyperlink"/>
            <w:rFonts w:hint="eastAsia"/>
            <w:noProof/>
            <w:rtl/>
            <w:lang w:bidi="fa-IR"/>
          </w:rPr>
          <w:t>ساكن</w:t>
        </w:r>
        <w:r w:rsidR="00375216" w:rsidRPr="00992407">
          <w:rPr>
            <w:rStyle w:val="Hyperlink"/>
            <w:noProof/>
            <w:rtl/>
            <w:lang w:bidi="fa-IR"/>
          </w:rPr>
          <w:t xml:space="preserve"> </w:t>
        </w:r>
        <w:r w:rsidR="00375216" w:rsidRPr="00992407">
          <w:rPr>
            <w:rStyle w:val="Hyperlink"/>
            <w:rFonts w:hint="eastAsia"/>
            <w:noProof/>
            <w:rtl/>
            <w:lang w:bidi="fa-IR"/>
          </w:rPr>
          <w:t>آن،</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قول</w:t>
        </w:r>
        <w:r w:rsidR="00375216" w:rsidRPr="00992407">
          <w:rPr>
            <w:rStyle w:val="Hyperlink"/>
            <w:noProof/>
            <w:rtl/>
            <w:lang w:bidi="fa-IR"/>
          </w:rPr>
          <w:t xml:space="preserve"> </w:t>
        </w:r>
        <w:r w:rsidR="00375216" w:rsidRPr="00992407">
          <w:rPr>
            <w:rStyle w:val="Hyperlink"/>
            <w:rFonts w:hint="eastAsia"/>
            <w:noProof/>
            <w:rtl/>
            <w:lang w:bidi="fa-IR"/>
          </w:rPr>
          <w:t>ايشان</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آسمان‏ها</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زمين</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استوارند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Toc441683695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145</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696" w:history="1">
        <w:r w:rsidR="00375216" w:rsidRPr="00992407">
          <w:rPr>
            <w:rStyle w:val="Hyperlink"/>
            <w:rFonts w:hint="eastAsia"/>
            <w:noProof/>
            <w:rtl/>
            <w:lang w:bidi="fa-IR"/>
          </w:rPr>
          <w:t>عدالت</w:t>
        </w:r>
        <w:r w:rsidR="00375216" w:rsidRPr="00992407">
          <w:rPr>
            <w:rStyle w:val="Hyperlink"/>
            <w:noProof/>
            <w:rtl/>
            <w:lang w:bidi="fa-IR"/>
          </w:rPr>
          <w:t xml:space="preserve"> </w:t>
        </w:r>
        <w:r w:rsidR="00375216" w:rsidRPr="00992407">
          <w:rPr>
            <w:rStyle w:val="Hyperlink"/>
            <w:rFonts w:hint="eastAsia"/>
            <w:noProof/>
            <w:rtl/>
            <w:lang w:bidi="fa-IR"/>
          </w:rPr>
          <w:t>مقداد</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اسود</w:t>
        </w:r>
        <w:r w:rsidR="00375216" w:rsidRPr="00992407">
          <w:rPr>
            <w:rStyle w:val="Hyperlink"/>
            <w:rFonts w:ascii="IRNazli" w:hAnsi="IRNazli"/>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Toc441683696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145</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97" w:history="1">
        <w:r w:rsidR="00375216" w:rsidRPr="00992407">
          <w:rPr>
            <w:rStyle w:val="Hyperlink"/>
            <w:rFonts w:hint="eastAsia"/>
            <w:noProof/>
            <w:rtl/>
            <w:lang w:bidi="fa-IR"/>
          </w:rPr>
          <w:t>سخن</w:t>
        </w:r>
        <w:r w:rsidR="00375216" w:rsidRPr="00992407">
          <w:rPr>
            <w:rStyle w:val="Hyperlink"/>
            <w:noProof/>
            <w:rtl/>
            <w:lang w:bidi="fa-IR"/>
          </w:rPr>
          <w:t xml:space="preserve"> </w:t>
        </w:r>
        <w:r w:rsidR="00375216" w:rsidRPr="00992407">
          <w:rPr>
            <w:rStyle w:val="Hyperlink"/>
            <w:rFonts w:hint="eastAsia"/>
            <w:noProof/>
            <w:rtl/>
            <w:lang w:bidi="fa-IR"/>
          </w:rPr>
          <w:t>حارث</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سويد</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گفتار</w:t>
        </w:r>
        <w:r w:rsidR="00375216" w:rsidRPr="00992407">
          <w:rPr>
            <w:rStyle w:val="Hyperlink"/>
            <w:noProof/>
            <w:rtl/>
            <w:lang w:bidi="fa-IR"/>
          </w:rPr>
          <w:t xml:space="preserve"> </w:t>
        </w:r>
        <w:r w:rsidR="00375216" w:rsidRPr="00992407">
          <w:rPr>
            <w:rStyle w:val="Hyperlink"/>
            <w:rFonts w:hint="eastAsia"/>
            <w:noProof/>
            <w:rtl/>
            <w:lang w:bidi="fa-IR"/>
          </w:rPr>
          <w:t>مقداد</w:t>
        </w:r>
        <w:r w:rsidR="00375216" w:rsidRPr="00992407">
          <w:rPr>
            <w:rStyle w:val="Hyperlink"/>
            <w:noProof/>
            <w:rtl/>
            <w:lang w:bidi="fa-IR"/>
          </w:rPr>
          <w:t xml:space="preserve">: </w:t>
        </w:r>
        <w:r w:rsidR="00375216" w:rsidRPr="00992407">
          <w:rPr>
            <w:rStyle w:val="Hyperlink"/>
            <w:rFonts w:hint="eastAsia"/>
            <w:noProof/>
            <w:rtl/>
            <w:lang w:bidi="fa-IR"/>
          </w:rPr>
          <w:t>من</w:t>
        </w:r>
        <w:r w:rsidR="00375216" w:rsidRPr="00992407">
          <w:rPr>
            <w:rStyle w:val="Hyperlink"/>
            <w:noProof/>
            <w:rtl/>
            <w:lang w:bidi="fa-IR"/>
          </w:rPr>
          <w:t xml:space="preserve"> </w:t>
        </w:r>
        <w:r w:rsidR="00375216" w:rsidRPr="00992407">
          <w:rPr>
            <w:rStyle w:val="Hyperlink"/>
            <w:rFonts w:hint="eastAsia"/>
            <w:noProof/>
            <w:rtl/>
            <w:lang w:bidi="fa-IR"/>
          </w:rPr>
          <w:t>م</w:t>
        </w:r>
        <w:r w:rsidR="00375216" w:rsidRPr="00992407">
          <w:rPr>
            <w:rStyle w:val="Hyperlink"/>
            <w:rFonts w:hint="cs"/>
            <w:noProof/>
            <w:rtl/>
            <w:lang w:bidi="fa-IR"/>
          </w:rPr>
          <w:t>ی</w:t>
        </w:r>
        <w:r w:rsidR="00375216" w:rsidRPr="00992407">
          <w:rPr>
            <w:rStyle w:val="Hyperlink"/>
            <w:rFonts w:hint="eastAsia"/>
            <w:noProof/>
            <w:rtl/>
            <w:lang w:bidi="fa-IR"/>
          </w:rPr>
          <w:t>‏ميرم</w:t>
        </w:r>
        <w:r w:rsidR="00375216" w:rsidRPr="00992407">
          <w:rPr>
            <w:rStyle w:val="Hyperlink"/>
            <w:noProof/>
            <w:rtl/>
            <w:lang w:bidi="fa-IR"/>
          </w:rPr>
          <w:t xml:space="preserve"> </w:t>
        </w:r>
        <w:r w:rsidR="00375216" w:rsidRPr="00992407">
          <w:rPr>
            <w:rStyle w:val="Hyperlink"/>
            <w:rFonts w:hint="eastAsia"/>
            <w:noProof/>
            <w:rtl/>
            <w:lang w:bidi="fa-IR"/>
          </w:rPr>
          <w:t>تا</w:t>
        </w:r>
        <w:r w:rsidR="00375216" w:rsidRPr="00992407">
          <w:rPr>
            <w:rStyle w:val="Hyperlink"/>
            <w:noProof/>
            <w:rtl/>
            <w:lang w:bidi="fa-IR"/>
          </w:rPr>
          <w:t xml:space="preserve"> </w:t>
        </w:r>
        <w:r w:rsidR="00375216" w:rsidRPr="00992407">
          <w:rPr>
            <w:rStyle w:val="Hyperlink"/>
            <w:rFonts w:hint="eastAsia"/>
            <w:noProof/>
            <w:rtl/>
            <w:lang w:bidi="fa-IR"/>
          </w:rPr>
          <w:t>اسلام</w:t>
        </w:r>
        <w:r w:rsidR="00375216" w:rsidRPr="00992407">
          <w:rPr>
            <w:rStyle w:val="Hyperlink"/>
            <w:noProof/>
            <w:rtl/>
            <w:lang w:bidi="fa-IR"/>
          </w:rPr>
          <w:t xml:space="preserve"> </w:t>
        </w:r>
        <w:r w:rsidR="00375216" w:rsidRPr="00992407">
          <w:rPr>
            <w:rStyle w:val="Hyperlink"/>
            <w:rFonts w:hint="eastAsia"/>
            <w:noProof/>
            <w:rtl/>
            <w:lang w:bidi="fa-IR"/>
          </w:rPr>
          <w:t>عزيز</w:t>
        </w:r>
        <w:r w:rsidR="00375216" w:rsidRPr="00992407">
          <w:rPr>
            <w:rStyle w:val="Hyperlink"/>
            <w:noProof/>
            <w:rtl/>
            <w:lang w:bidi="fa-IR"/>
          </w:rPr>
          <w:t xml:space="preserve"> </w:t>
        </w:r>
        <w:r w:rsidR="00375216" w:rsidRPr="00992407">
          <w:rPr>
            <w:rStyle w:val="Hyperlink"/>
            <w:rFonts w:hint="eastAsia"/>
            <w:noProof/>
            <w:rtl/>
            <w:lang w:bidi="fa-IR"/>
          </w:rPr>
          <w:t>باشد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Toc441683697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145</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698" w:history="1">
        <w:r w:rsidR="00375216" w:rsidRPr="00992407">
          <w:rPr>
            <w:rStyle w:val="Hyperlink"/>
            <w:rFonts w:hint="eastAsia"/>
            <w:noProof/>
            <w:rtl/>
            <w:lang w:bidi="fa-IR"/>
          </w:rPr>
          <w:t>خوف</w:t>
        </w:r>
        <w:r w:rsidR="00375216" w:rsidRPr="00992407">
          <w:rPr>
            <w:rStyle w:val="Hyperlink"/>
            <w:noProof/>
            <w:rtl/>
            <w:lang w:bidi="fa-IR"/>
          </w:rPr>
          <w:t xml:space="preserve"> </w:t>
        </w:r>
        <w:r w:rsidR="00375216" w:rsidRPr="00992407">
          <w:rPr>
            <w:rStyle w:val="Hyperlink"/>
            <w:rFonts w:hint="eastAsia"/>
            <w:noProof/>
            <w:rtl/>
            <w:lang w:bidi="fa-IR"/>
          </w:rPr>
          <w:t>خلفا</w:t>
        </w:r>
        <w:r w:rsidR="00375216" w:rsidRPr="00992407">
          <w:rPr>
            <w:rStyle w:val="Hyperlink"/>
            <w:rFonts w:ascii="IRNazli" w:hAnsi="IRNazli"/>
            <w:noProof/>
            <w:rtl/>
            <w:lang w:bidi="fa-IR"/>
          </w:rPr>
          <w:t xml:space="preserve"> </w:t>
        </w:r>
        <w:r w:rsidR="00375216" w:rsidRPr="00992407">
          <w:rPr>
            <w:rStyle w:val="Hyperlink"/>
            <w:rFonts w:ascii="CTraditional Arabic" w:hAnsi="CTraditional Arabic" w:cs="CTraditional Arabic" w:hint="eastAsia"/>
            <w:noProof/>
            <w:rtl/>
            <w:lang w:bidi="fa-IR"/>
          </w:rPr>
          <w:t>ش</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Toc441683698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146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699"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ضحاك</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خوف</w:t>
        </w:r>
        <w:r w:rsidR="00375216" w:rsidRPr="00992407">
          <w:rPr>
            <w:rStyle w:val="Hyperlink"/>
            <w:noProof/>
            <w:rtl/>
            <w:lang w:bidi="fa-IR"/>
          </w:rPr>
          <w:t xml:space="preserve"> </w:t>
        </w:r>
        <w:r w:rsidR="00375216" w:rsidRPr="00992407">
          <w:rPr>
            <w:rStyle w:val="Hyperlink"/>
            <w:rFonts w:hint="eastAsia"/>
            <w:noProof/>
            <w:rtl/>
            <w:lang w:bidi="fa-IR"/>
          </w:rPr>
          <w:t>ابوبكر</w:t>
        </w:r>
        <w:r w:rsidR="00375216" w:rsidRPr="00992407">
          <w:rPr>
            <w:rStyle w:val="Hyperlink"/>
            <w:noProof/>
            <w:rtl/>
            <w:lang w:bidi="fa-IR"/>
          </w:rPr>
          <w:t xml:space="preserve"> </w:t>
        </w:r>
        <w:r w:rsidR="00375216" w:rsidRPr="00992407">
          <w:rPr>
            <w:rStyle w:val="Hyperlink"/>
            <w:rFonts w:hint="eastAsia"/>
            <w:noProof/>
            <w:rtl/>
            <w:lang w:bidi="fa-IR"/>
          </w:rPr>
          <w:t>صدّيق</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Toc441683699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146</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700"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ضحاك</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خوف</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rFonts w:ascii="IRNazli" w:hAnsi="IRNazli"/>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Toc441683700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146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01"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ابن</w:t>
        </w:r>
        <w:r w:rsidR="00375216" w:rsidRPr="00992407">
          <w:rPr>
            <w:rStyle w:val="Hyperlink"/>
            <w:noProof/>
            <w:rtl/>
            <w:lang w:bidi="fa-IR"/>
          </w:rPr>
          <w:t xml:space="preserve"> </w:t>
        </w:r>
        <w:r w:rsidR="00375216" w:rsidRPr="00992407">
          <w:rPr>
            <w:rStyle w:val="Hyperlink"/>
            <w:rFonts w:hint="eastAsia"/>
            <w:noProof/>
            <w:rtl/>
            <w:lang w:bidi="fa-IR"/>
          </w:rPr>
          <w:t>عساكر</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ابونعيم</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خوف</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Toc441683701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146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02" w:history="1">
        <w:r w:rsidR="00375216" w:rsidRPr="00992407">
          <w:rPr>
            <w:rStyle w:val="Hyperlink"/>
            <w:rFonts w:hint="eastAsia"/>
            <w:noProof/>
            <w:rtl/>
            <w:lang w:bidi="fa-IR"/>
          </w:rPr>
          <w:t>آنچه</w:t>
        </w:r>
        <w:r w:rsidR="00375216" w:rsidRPr="00992407">
          <w:rPr>
            <w:rStyle w:val="Hyperlink"/>
            <w:noProof/>
            <w:rtl/>
            <w:lang w:bidi="fa-IR"/>
          </w:rPr>
          <w:t xml:space="preserve"> </w:t>
        </w:r>
        <w:r w:rsidR="00375216" w:rsidRPr="00992407">
          <w:rPr>
            <w:rStyle w:val="Hyperlink"/>
            <w:rFonts w:hint="eastAsia"/>
            <w:noProof/>
            <w:rtl/>
            <w:lang w:bidi="fa-IR"/>
          </w:rPr>
          <w:t>ميان</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ابوموس</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اشعر</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اتفاق</w:t>
        </w:r>
        <w:r w:rsidR="00375216" w:rsidRPr="00992407">
          <w:rPr>
            <w:rStyle w:val="Hyperlink"/>
            <w:noProof/>
            <w:rtl/>
            <w:lang w:bidi="fa-IR"/>
          </w:rPr>
          <w:t xml:space="preserve"> </w:t>
        </w:r>
        <w:r w:rsidR="00375216" w:rsidRPr="00992407">
          <w:rPr>
            <w:rStyle w:val="Hyperlink"/>
            <w:rFonts w:hint="eastAsia"/>
            <w:noProof/>
            <w:rtl/>
            <w:lang w:bidi="fa-IR"/>
          </w:rPr>
          <w:t>افتاد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Toc441683702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147</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03"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ابن</w:t>
        </w:r>
        <w:r w:rsidR="00375216" w:rsidRPr="00992407">
          <w:rPr>
            <w:rStyle w:val="Hyperlink"/>
            <w:noProof/>
            <w:rtl/>
            <w:lang w:bidi="fa-IR"/>
          </w:rPr>
          <w:t xml:space="preserve"> </w:t>
        </w:r>
        <w:r w:rsidR="00375216" w:rsidRPr="00992407">
          <w:rPr>
            <w:rStyle w:val="Hyperlink"/>
            <w:rFonts w:hint="eastAsia"/>
            <w:noProof/>
            <w:rtl/>
            <w:lang w:bidi="fa-IR"/>
          </w:rPr>
          <w:t>عباس</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خوف</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هنگام</w:t>
        </w:r>
        <w:r w:rsidR="00375216" w:rsidRPr="00992407">
          <w:rPr>
            <w:rStyle w:val="Hyperlink"/>
            <w:noProof/>
            <w:rtl/>
            <w:lang w:bidi="fa-IR"/>
          </w:rPr>
          <w:t xml:space="preserve"> </w:t>
        </w:r>
        <w:r w:rsidR="00375216" w:rsidRPr="00992407">
          <w:rPr>
            <w:rStyle w:val="Hyperlink"/>
            <w:rFonts w:hint="eastAsia"/>
            <w:noProof/>
            <w:rtl/>
            <w:lang w:bidi="fa-IR"/>
          </w:rPr>
          <w:t>وفاتش</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Toc441683703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147</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04"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ابن</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مِسْوَر</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خوف</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هنگام</w:t>
        </w:r>
        <w:r w:rsidR="00375216" w:rsidRPr="00992407">
          <w:rPr>
            <w:rStyle w:val="Hyperlink"/>
            <w:noProof/>
            <w:rtl/>
            <w:lang w:bidi="fa-IR"/>
          </w:rPr>
          <w:t xml:space="preserve"> </w:t>
        </w:r>
        <w:r w:rsidR="00375216" w:rsidRPr="00992407">
          <w:rPr>
            <w:rStyle w:val="Hyperlink"/>
            <w:rFonts w:hint="eastAsia"/>
            <w:noProof/>
            <w:rtl/>
            <w:lang w:bidi="fa-IR"/>
          </w:rPr>
          <w:t>وفاتش</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Toc441683704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148</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705" w:history="1">
        <w:r w:rsidR="00375216" w:rsidRPr="00992407">
          <w:rPr>
            <w:rStyle w:val="Hyperlink"/>
            <w:rFonts w:hint="eastAsia"/>
            <w:noProof/>
            <w:rtl/>
            <w:lang w:bidi="fa-IR"/>
          </w:rPr>
          <w:t>آيا</w:t>
        </w:r>
        <w:r w:rsidR="00375216" w:rsidRPr="00992407">
          <w:rPr>
            <w:rStyle w:val="Hyperlink"/>
            <w:noProof/>
            <w:rtl/>
            <w:lang w:bidi="fa-IR"/>
          </w:rPr>
          <w:t xml:space="preserve"> </w:t>
        </w:r>
        <w:r w:rsidR="00375216" w:rsidRPr="00992407">
          <w:rPr>
            <w:rStyle w:val="Hyperlink"/>
            <w:rFonts w:hint="eastAsia"/>
            <w:noProof/>
            <w:rtl/>
            <w:lang w:bidi="fa-IR"/>
          </w:rPr>
          <w:t>امير</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ملامت</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سرزنش</w:t>
        </w:r>
        <w:r w:rsidR="00375216" w:rsidRPr="00992407">
          <w:rPr>
            <w:rStyle w:val="Hyperlink"/>
            <w:noProof/>
            <w:rtl/>
            <w:lang w:bidi="fa-IR"/>
          </w:rPr>
          <w:t xml:space="preserve"> </w:t>
        </w:r>
        <w:r w:rsidR="00375216" w:rsidRPr="00992407">
          <w:rPr>
            <w:rStyle w:val="Hyperlink"/>
            <w:rFonts w:hint="eastAsia"/>
            <w:noProof/>
            <w:rtl/>
            <w:lang w:bidi="fa-IR"/>
          </w:rPr>
          <w:t>ملامت</w:t>
        </w:r>
        <w:r w:rsidR="00375216" w:rsidRPr="00992407">
          <w:rPr>
            <w:rStyle w:val="Hyperlink"/>
            <w:noProof/>
            <w:rtl/>
            <w:lang w:bidi="fa-IR"/>
          </w:rPr>
          <w:t xml:space="preserve"> </w:t>
        </w:r>
        <w:r w:rsidR="00375216" w:rsidRPr="00992407">
          <w:rPr>
            <w:rStyle w:val="Hyperlink"/>
            <w:rFonts w:hint="eastAsia"/>
            <w:noProof/>
            <w:rtl/>
            <w:lang w:bidi="fa-IR"/>
          </w:rPr>
          <w:t>كننده</w:t>
        </w:r>
        <w:r w:rsidR="00375216" w:rsidRPr="00992407">
          <w:rPr>
            <w:rStyle w:val="Hyperlink"/>
            <w:noProof/>
            <w:rtl/>
            <w:lang w:bidi="fa-IR"/>
          </w:rPr>
          <w:t xml:space="preserve"> </w:t>
        </w:r>
        <w:r w:rsidR="00375216" w:rsidRPr="00992407">
          <w:rPr>
            <w:rStyle w:val="Hyperlink"/>
            <w:rFonts w:hint="eastAsia"/>
            <w:noProof/>
            <w:rtl/>
            <w:lang w:bidi="fa-IR"/>
          </w:rPr>
          <w:t>مى‏هراسد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Toc441683705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149</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06"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سائب</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يزيد</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Toc441683706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149</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707" w:history="1">
        <w:r w:rsidR="00375216" w:rsidRPr="00992407">
          <w:rPr>
            <w:rStyle w:val="Hyperlink"/>
            <w:rFonts w:hint="eastAsia"/>
            <w:noProof/>
            <w:rtl/>
            <w:lang w:bidi="fa-IR"/>
          </w:rPr>
          <w:t>وصيت‏هاى</w:t>
        </w:r>
        <w:r w:rsidR="00375216" w:rsidRPr="00992407">
          <w:rPr>
            <w:rStyle w:val="Hyperlink"/>
            <w:noProof/>
            <w:rtl/>
            <w:lang w:bidi="fa-IR"/>
          </w:rPr>
          <w:t xml:space="preserve"> </w:t>
        </w:r>
        <w:r w:rsidR="00375216" w:rsidRPr="00992407">
          <w:rPr>
            <w:rStyle w:val="Hyperlink"/>
            <w:rFonts w:hint="eastAsia"/>
            <w:noProof/>
            <w:rtl/>
            <w:lang w:bidi="fa-IR"/>
          </w:rPr>
          <w:t>خلفا</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خلفا</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اميران</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Toc441683707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149</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08" w:history="1">
        <w:r w:rsidR="00375216" w:rsidRPr="00992407">
          <w:rPr>
            <w:rStyle w:val="Hyperlink"/>
            <w:rFonts w:hint="eastAsia"/>
            <w:noProof/>
            <w:rtl/>
            <w:lang w:bidi="fa-IR"/>
          </w:rPr>
          <w:t>وصيت‏ها</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ابوبكر</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ب</w:t>
        </w:r>
        <w:r w:rsidR="00375216" w:rsidRPr="00992407">
          <w:rPr>
            <w:rStyle w:val="Hyperlink"/>
            <w:noProof/>
            <w:rtl/>
            <w:lang w:bidi="fa-IR"/>
          </w:rPr>
          <w:t>:</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Toc441683708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149</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09" w:history="1">
        <w:r w:rsidR="00375216" w:rsidRPr="00992407">
          <w:rPr>
            <w:rStyle w:val="Hyperlink"/>
            <w:rFonts w:hint="eastAsia"/>
            <w:noProof/>
            <w:rtl/>
            <w:lang w:bidi="fa-IR"/>
          </w:rPr>
          <w:t>وصيت</w:t>
        </w:r>
        <w:r w:rsidR="00375216" w:rsidRPr="00992407">
          <w:rPr>
            <w:rStyle w:val="Hyperlink"/>
            <w:noProof/>
            <w:rtl/>
            <w:lang w:bidi="fa-IR"/>
          </w:rPr>
          <w:t xml:space="preserve"> </w:t>
        </w:r>
        <w:r w:rsidR="00375216" w:rsidRPr="00992407">
          <w:rPr>
            <w:rStyle w:val="Hyperlink"/>
            <w:rFonts w:hint="eastAsia"/>
            <w:noProof/>
            <w:rtl/>
            <w:lang w:bidi="fa-IR"/>
          </w:rPr>
          <w:t>ابوبكر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هنگام</w:t>
        </w:r>
        <w:r w:rsidR="00375216" w:rsidRPr="00992407">
          <w:rPr>
            <w:rStyle w:val="Hyperlink"/>
            <w:noProof/>
            <w:rtl/>
            <w:lang w:bidi="fa-IR"/>
          </w:rPr>
          <w:t xml:space="preserve"> </w:t>
        </w:r>
        <w:r w:rsidR="00375216" w:rsidRPr="00992407">
          <w:rPr>
            <w:rStyle w:val="Hyperlink"/>
            <w:rFonts w:hint="eastAsia"/>
            <w:noProof/>
            <w:rtl/>
            <w:lang w:bidi="fa-IR"/>
          </w:rPr>
          <w:t>رحلت</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جانشين</w:t>
        </w:r>
        <w:r w:rsidR="00375216" w:rsidRPr="00992407">
          <w:rPr>
            <w:rStyle w:val="Hyperlink"/>
            <w:noProof/>
            <w:rtl/>
            <w:lang w:bidi="fa-IR"/>
          </w:rPr>
          <w:t xml:space="preserve"> </w:t>
        </w:r>
        <w:r w:rsidR="00375216" w:rsidRPr="00992407">
          <w:rPr>
            <w:rStyle w:val="Hyperlink"/>
            <w:rFonts w:hint="eastAsia"/>
            <w:noProof/>
            <w:rtl/>
            <w:lang w:bidi="fa-IR"/>
          </w:rPr>
          <w:t>ساختن</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وصيتش</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Toc441683709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150</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10"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عبدالرحمن</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سابط</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غير</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sidRPr="00992407">
          <w:rPr>
            <w:rStyle w:val="Hyperlink"/>
            <w:noProof/>
            <w:rtl/>
            <w:lang w:bidi="fa-IR"/>
          </w:rPr>
          <w:t xml:space="preserve"> </w:t>
        </w:r>
        <w:r w:rsidR="00375216" w:rsidRPr="00992407">
          <w:rPr>
            <w:rStyle w:val="Hyperlink"/>
            <w:rFonts w:hint="eastAsia"/>
            <w:noProof/>
            <w:rtl/>
            <w:lang w:bidi="fa-IR"/>
          </w:rPr>
          <w:t>گفتار</w:t>
        </w:r>
        <w:r w:rsidR="00375216" w:rsidRPr="00992407">
          <w:rPr>
            <w:rStyle w:val="Hyperlink"/>
            <w:noProof/>
            <w:rtl/>
            <w:lang w:bidi="fa-IR"/>
          </w:rPr>
          <w:t xml:space="preserve"> </w:t>
        </w:r>
        <w:r w:rsidR="00375216" w:rsidRPr="00992407">
          <w:rPr>
            <w:rStyle w:val="Hyperlink"/>
            <w:rFonts w:hint="eastAsia"/>
            <w:noProof/>
            <w:rtl/>
            <w:lang w:bidi="fa-IR"/>
          </w:rPr>
          <w:t>ابوبكر</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هنگام</w:t>
        </w:r>
        <w:r w:rsidR="00375216" w:rsidRPr="00992407">
          <w:rPr>
            <w:rStyle w:val="Hyperlink"/>
            <w:noProof/>
            <w:rtl/>
            <w:lang w:bidi="fa-IR"/>
          </w:rPr>
          <w:t xml:space="preserve"> </w:t>
        </w:r>
        <w:r w:rsidR="00375216" w:rsidRPr="00992407">
          <w:rPr>
            <w:rStyle w:val="Hyperlink"/>
            <w:rFonts w:hint="eastAsia"/>
            <w:noProof/>
            <w:rtl/>
            <w:lang w:bidi="fa-IR"/>
          </w:rPr>
          <w:t>وفاتش</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Toc441683710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151</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711" w:history="1">
        <w:r w:rsidR="00375216" w:rsidRPr="00992407">
          <w:rPr>
            <w:rStyle w:val="Hyperlink"/>
            <w:rFonts w:hint="eastAsia"/>
            <w:noProof/>
            <w:rtl/>
            <w:lang w:bidi="fa-IR"/>
          </w:rPr>
          <w:t>وصيت‏هاى</w:t>
        </w:r>
        <w:r w:rsidR="00375216" w:rsidRPr="00992407">
          <w:rPr>
            <w:rStyle w:val="Hyperlink"/>
            <w:noProof/>
            <w:rtl/>
            <w:lang w:bidi="fa-IR"/>
          </w:rPr>
          <w:t xml:space="preserve"> </w:t>
        </w:r>
        <w:r w:rsidR="00375216" w:rsidRPr="00992407">
          <w:rPr>
            <w:rStyle w:val="Hyperlink"/>
            <w:rFonts w:hint="eastAsia"/>
            <w:noProof/>
            <w:rtl/>
            <w:lang w:bidi="fa-IR"/>
          </w:rPr>
          <w:t>ابوبكر</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عمروبن</w:t>
        </w:r>
        <w:r w:rsidR="00375216" w:rsidRPr="00992407">
          <w:rPr>
            <w:rStyle w:val="Hyperlink"/>
            <w:noProof/>
            <w:rtl/>
            <w:lang w:bidi="fa-IR"/>
          </w:rPr>
          <w:t xml:space="preserve"> </w:t>
        </w:r>
        <w:r w:rsidR="00375216" w:rsidRPr="00992407">
          <w:rPr>
            <w:rStyle w:val="Hyperlink"/>
            <w:rFonts w:hint="eastAsia"/>
            <w:noProof/>
            <w:rtl/>
            <w:lang w:bidi="fa-IR"/>
          </w:rPr>
          <w:t>العاص</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غير</w:t>
        </w:r>
        <w:r w:rsidR="00375216" w:rsidRPr="00992407">
          <w:rPr>
            <w:rStyle w:val="Hyperlink"/>
            <w:noProof/>
            <w:rtl/>
            <w:lang w:bidi="fa-IR"/>
          </w:rPr>
          <w:t xml:space="preserve"> </w:t>
        </w:r>
        <w:r w:rsidR="00375216" w:rsidRPr="00992407">
          <w:rPr>
            <w:rStyle w:val="Hyperlink"/>
            <w:rFonts w:hint="eastAsia"/>
            <w:noProof/>
            <w:rtl/>
            <w:lang w:bidi="fa-IR"/>
          </w:rPr>
          <w:t>وى</w:t>
        </w:r>
        <w:r w:rsidR="00375216" w:rsidRPr="00992407">
          <w:rPr>
            <w:rStyle w:val="Hyperlink"/>
            <w:rFonts w:ascii="IRNazli" w:hAnsi="IRNazli"/>
            <w:noProof/>
            <w:rtl/>
            <w:lang w:bidi="fa-IR"/>
          </w:rPr>
          <w:t xml:space="preserve"> </w:t>
        </w:r>
        <w:r w:rsidR="00375216" w:rsidRPr="00992407">
          <w:rPr>
            <w:rStyle w:val="Hyperlink"/>
            <w:rFonts w:ascii="CTraditional Arabic" w:hAnsi="CTraditional Arabic" w:cs="CTraditional Arabic" w:hint="eastAsia"/>
            <w:noProof/>
            <w:rtl/>
            <w:lang w:bidi="fa-IR"/>
          </w:rPr>
          <w:t>ش</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Toc441683711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152</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12" w:history="1">
        <w:r w:rsidR="00375216" w:rsidRPr="00992407">
          <w:rPr>
            <w:rStyle w:val="Hyperlink"/>
            <w:rFonts w:hint="eastAsia"/>
            <w:noProof/>
            <w:rtl/>
            <w:lang w:bidi="fa-IR"/>
          </w:rPr>
          <w:t>وصيت</w:t>
        </w:r>
        <w:r w:rsidR="00375216" w:rsidRPr="00992407">
          <w:rPr>
            <w:rStyle w:val="Hyperlink"/>
            <w:noProof/>
            <w:rtl/>
            <w:lang w:bidi="fa-IR"/>
          </w:rPr>
          <w:t xml:space="preserve"> </w:t>
        </w:r>
        <w:r w:rsidR="00375216" w:rsidRPr="00992407">
          <w:rPr>
            <w:rStyle w:val="Hyperlink"/>
            <w:rFonts w:hint="eastAsia"/>
            <w:noProof/>
            <w:rtl/>
            <w:lang w:bidi="fa-IR"/>
          </w:rPr>
          <w:t>ابوبكر</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عمرو</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وقت</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را</w:t>
        </w:r>
        <w:r w:rsidR="00375216" w:rsidRPr="00992407">
          <w:rPr>
            <w:rStyle w:val="Hyperlink"/>
            <w:noProof/>
            <w:rtl/>
            <w:lang w:bidi="fa-IR"/>
          </w:rPr>
          <w:t xml:space="preserve"> </w:t>
        </w:r>
        <w:r w:rsidR="00375216" w:rsidRPr="00992407">
          <w:rPr>
            <w:rStyle w:val="Hyperlink"/>
            <w:rFonts w:hint="eastAsia"/>
            <w:noProof/>
            <w:rtl/>
            <w:lang w:bidi="fa-IR"/>
          </w:rPr>
          <w:t>بر</w:t>
        </w:r>
        <w:r w:rsidR="00375216" w:rsidRPr="00992407">
          <w:rPr>
            <w:rStyle w:val="Hyperlink"/>
            <w:noProof/>
            <w:rtl/>
            <w:lang w:bidi="fa-IR"/>
          </w:rPr>
          <w:t xml:space="preserve"> </w:t>
        </w:r>
        <w:r w:rsidR="00375216" w:rsidRPr="00992407">
          <w:rPr>
            <w:rStyle w:val="Hyperlink"/>
            <w:rFonts w:hint="eastAsia"/>
            <w:noProof/>
            <w:rtl/>
            <w:lang w:bidi="fa-IR"/>
          </w:rPr>
          <w:t>ارتش</w:t>
        </w:r>
        <w:r w:rsidR="00375216" w:rsidRPr="00992407">
          <w:rPr>
            <w:rStyle w:val="Hyperlink"/>
            <w:rFonts w:hint="eastAsia"/>
            <w:noProof/>
            <w:lang w:bidi="fa-IR"/>
          </w:rPr>
          <w:t>‌</w:t>
        </w:r>
        <w:r w:rsidR="00375216" w:rsidRPr="00992407">
          <w:rPr>
            <w:rStyle w:val="Hyperlink"/>
            <w:rFonts w:hint="eastAsia"/>
            <w:noProof/>
            <w:rtl/>
            <w:lang w:bidi="fa-IR"/>
          </w:rPr>
          <w:t>ها</w:t>
        </w:r>
        <w:r w:rsidR="00375216" w:rsidRPr="00992407">
          <w:rPr>
            <w:rStyle w:val="Hyperlink"/>
            <w:noProof/>
            <w:rtl/>
            <w:lang w:bidi="fa-IR"/>
          </w:rPr>
          <w:t xml:space="preserve"> </w:t>
        </w:r>
        <w:r w:rsidR="00375216" w:rsidRPr="00992407">
          <w:rPr>
            <w:rStyle w:val="Hyperlink"/>
            <w:rFonts w:hint="eastAsia"/>
            <w:noProof/>
            <w:rtl/>
            <w:lang w:bidi="fa-IR"/>
          </w:rPr>
          <w:t>به‌سو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شام</w:t>
        </w:r>
        <w:r w:rsidR="00375216" w:rsidRPr="00992407">
          <w:rPr>
            <w:rStyle w:val="Hyperlink"/>
            <w:noProof/>
            <w:rtl/>
            <w:lang w:bidi="fa-IR"/>
          </w:rPr>
          <w:t xml:space="preserve"> </w:t>
        </w:r>
        <w:r w:rsidR="00375216" w:rsidRPr="00992407">
          <w:rPr>
            <w:rStyle w:val="Hyperlink"/>
            <w:rFonts w:hint="eastAsia"/>
            <w:noProof/>
            <w:rtl/>
            <w:lang w:bidi="fa-IR"/>
          </w:rPr>
          <w:t>گسيل</w:t>
        </w:r>
        <w:r w:rsidR="00375216" w:rsidRPr="00992407">
          <w:rPr>
            <w:rStyle w:val="Hyperlink"/>
            <w:noProof/>
            <w:rtl/>
            <w:lang w:bidi="fa-IR"/>
          </w:rPr>
          <w:t xml:space="preserve"> </w:t>
        </w:r>
        <w:r w:rsidR="00375216" w:rsidRPr="00992407">
          <w:rPr>
            <w:rStyle w:val="Hyperlink"/>
            <w:rFonts w:hint="eastAsia"/>
            <w:noProof/>
            <w:rtl/>
            <w:lang w:bidi="fa-IR"/>
          </w:rPr>
          <w:t>نمود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Toc441683712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152</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13" w:history="1">
        <w:r w:rsidR="00375216" w:rsidRPr="00992407">
          <w:rPr>
            <w:rStyle w:val="Hyperlink"/>
            <w:rFonts w:hint="eastAsia"/>
            <w:noProof/>
            <w:rtl/>
            <w:lang w:bidi="fa-IR"/>
          </w:rPr>
          <w:t>نامه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عمرو</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وليدبن</w:t>
        </w:r>
        <w:r w:rsidR="00375216" w:rsidRPr="00992407">
          <w:rPr>
            <w:rStyle w:val="Hyperlink"/>
            <w:noProof/>
            <w:rtl/>
            <w:lang w:bidi="fa-IR"/>
          </w:rPr>
          <w:t xml:space="preserve"> </w:t>
        </w:r>
        <w:r w:rsidR="00375216" w:rsidRPr="00992407">
          <w:rPr>
            <w:rStyle w:val="Hyperlink"/>
            <w:rFonts w:hint="eastAsia"/>
            <w:noProof/>
            <w:rtl/>
            <w:lang w:bidi="fa-IR"/>
          </w:rPr>
          <w:t>عقبه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Toc441683713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153</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14" w:history="1">
        <w:r w:rsidR="00375216" w:rsidRPr="00992407">
          <w:rPr>
            <w:rStyle w:val="Hyperlink"/>
            <w:rFonts w:hint="eastAsia"/>
            <w:noProof/>
            <w:rtl/>
            <w:lang w:bidi="fa-IR"/>
          </w:rPr>
          <w:t>نامه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عمروبن</w:t>
        </w:r>
        <w:r w:rsidR="00375216" w:rsidRPr="00992407">
          <w:rPr>
            <w:rStyle w:val="Hyperlink"/>
            <w:noProof/>
            <w:rtl/>
            <w:lang w:bidi="fa-IR"/>
          </w:rPr>
          <w:t xml:space="preserve"> </w:t>
        </w:r>
        <w:r w:rsidR="00375216" w:rsidRPr="00992407">
          <w:rPr>
            <w:rStyle w:val="Hyperlink"/>
            <w:rFonts w:hint="eastAsia"/>
            <w:noProof/>
            <w:rtl/>
            <w:lang w:bidi="fa-IR"/>
          </w:rPr>
          <w:t>العاص</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خالد</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وليد</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ب</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Toc441683714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153</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15"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ابن</w:t>
        </w:r>
        <w:r w:rsidR="00375216" w:rsidRPr="00992407">
          <w:rPr>
            <w:rStyle w:val="Hyperlink"/>
            <w:noProof/>
            <w:rtl/>
            <w:lang w:bidi="fa-IR"/>
          </w:rPr>
          <w:t xml:space="preserve"> </w:t>
        </w:r>
        <w:r w:rsidR="00375216" w:rsidRPr="00992407">
          <w:rPr>
            <w:rStyle w:val="Hyperlink"/>
            <w:rFonts w:hint="eastAsia"/>
            <w:noProof/>
            <w:rtl/>
            <w:lang w:bidi="fa-IR"/>
          </w:rPr>
          <w:t>سعد</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نامه</w:t>
        </w:r>
        <w:r w:rsidR="00375216" w:rsidRPr="00992407">
          <w:rPr>
            <w:rStyle w:val="Hyperlink"/>
            <w:noProof/>
            <w:rtl/>
            <w:lang w:bidi="fa-IR"/>
          </w:rPr>
          <w:t xml:space="preserve"> </w:t>
        </w:r>
        <w:r w:rsidR="00375216" w:rsidRPr="00992407">
          <w:rPr>
            <w:rStyle w:val="Hyperlink"/>
            <w:rFonts w:hint="eastAsia"/>
            <w:noProof/>
            <w:rtl/>
            <w:lang w:bidi="fa-IR"/>
          </w:rPr>
          <w:t>ابوبكر</w:t>
        </w:r>
        <w:r w:rsidR="00375216" w:rsidRPr="00992407">
          <w:rPr>
            <w:rStyle w:val="Hyperlink"/>
            <w:noProof/>
            <w:rtl/>
            <w:lang w:bidi="fa-IR"/>
          </w:rPr>
          <w:t xml:space="preserve"> </w:t>
        </w:r>
        <w:r w:rsidR="00375216" w:rsidRPr="00992407">
          <w:rPr>
            <w:rStyle w:val="Hyperlink"/>
            <w:rFonts w:hint="eastAsia"/>
            <w:noProof/>
            <w:rtl/>
            <w:lang w:bidi="fa-IR"/>
          </w:rPr>
          <w:t>برا</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عمرو</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ب</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Toc441683715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154</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16" w:history="1">
        <w:r w:rsidR="00375216" w:rsidRPr="00992407">
          <w:rPr>
            <w:rStyle w:val="Hyperlink"/>
            <w:rFonts w:hint="eastAsia"/>
            <w:noProof/>
            <w:rtl/>
            <w:lang w:bidi="fa-IR"/>
          </w:rPr>
          <w:t>وصيت</w:t>
        </w:r>
        <w:r w:rsidR="00375216" w:rsidRPr="00992407">
          <w:rPr>
            <w:rStyle w:val="Hyperlink"/>
            <w:noProof/>
            <w:rtl/>
            <w:lang w:bidi="fa-IR"/>
          </w:rPr>
          <w:t xml:space="preserve"> </w:t>
        </w:r>
        <w:r w:rsidR="00375216" w:rsidRPr="00992407">
          <w:rPr>
            <w:rStyle w:val="Hyperlink"/>
            <w:rFonts w:hint="eastAsia"/>
            <w:noProof/>
            <w:rtl/>
            <w:lang w:bidi="fa-IR"/>
          </w:rPr>
          <w:t>ابوبكر</w:t>
        </w:r>
        <w:r w:rsidR="00375216" w:rsidRPr="00992407">
          <w:rPr>
            <w:rStyle w:val="Hyperlink"/>
            <w:noProof/>
            <w:rtl/>
            <w:lang w:bidi="fa-IR"/>
          </w:rPr>
          <w:t xml:space="preserve"> </w:t>
        </w:r>
        <w:r w:rsidR="00375216" w:rsidRPr="00992407">
          <w:rPr>
            <w:rStyle w:val="Hyperlink"/>
            <w:rFonts w:hint="eastAsia"/>
            <w:noProof/>
            <w:rtl/>
            <w:lang w:bidi="fa-IR"/>
          </w:rPr>
          <w:t>صدّيق</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شرحبيل</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حسنه</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ب</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Toc441683716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154</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17" w:history="1">
        <w:r w:rsidR="00375216" w:rsidRPr="00992407">
          <w:rPr>
            <w:rStyle w:val="Hyperlink"/>
            <w:rFonts w:hint="eastAsia"/>
            <w:noProof/>
            <w:rtl/>
            <w:lang w:bidi="fa-IR"/>
          </w:rPr>
          <w:t>توصيه</w:t>
        </w:r>
        <w:r w:rsidR="00375216" w:rsidRPr="00992407">
          <w:rPr>
            <w:rStyle w:val="Hyperlink"/>
            <w:noProof/>
            <w:rtl/>
            <w:lang w:bidi="fa-IR"/>
          </w:rPr>
          <w:t xml:space="preserve"> </w:t>
        </w:r>
        <w:r w:rsidR="00375216" w:rsidRPr="00992407">
          <w:rPr>
            <w:rStyle w:val="Hyperlink"/>
            <w:rFonts w:hint="eastAsia"/>
            <w:noProof/>
            <w:rtl/>
            <w:lang w:bidi="fa-IR"/>
          </w:rPr>
          <w:t>ابوبكر</w:t>
        </w:r>
        <w:r w:rsidR="00375216" w:rsidRPr="00992407">
          <w:rPr>
            <w:rStyle w:val="Hyperlink"/>
            <w:noProof/>
            <w:rtl/>
            <w:lang w:bidi="fa-IR"/>
          </w:rPr>
          <w:t xml:space="preserve"> </w:t>
        </w:r>
        <w:r w:rsidR="00375216" w:rsidRPr="00992407">
          <w:rPr>
            <w:rStyle w:val="Hyperlink"/>
            <w:rFonts w:hint="eastAsia"/>
            <w:noProof/>
            <w:rtl/>
            <w:lang w:bidi="fa-IR"/>
          </w:rPr>
          <w:t>صدّيق</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يزيد</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اب</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سفيان</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ب</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Toc441683717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155</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718" w:history="1">
        <w:r w:rsidR="00375216" w:rsidRPr="00992407">
          <w:rPr>
            <w:rStyle w:val="Hyperlink"/>
            <w:rFonts w:hint="eastAsia"/>
            <w:noProof/>
            <w:rtl/>
            <w:lang w:bidi="fa-IR"/>
          </w:rPr>
          <w:t>وصيت‏هاى</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rFonts w:ascii="IRNazli" w:hAnsi="IRNazli"/>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Toc441683718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156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19" w:history="1">
        <w:r w:rsidR="00375216" w:rsidRPr="00992407">
          <w:rPr>
            <w:rStyle w:val="Hyperlink"/>
            <w:rFonts w:hint="eastAsia"/>
            <w:noProof/>
            <w:rtl/>
            <w:lang w:bidi="fa-IR"/>
          </w:rPr>
          <w:t>وصيت</w:t>
        </w:r>
        <w:r w:rsidR="00375216" w:rsidRPr="00992407">
          <w:rPr>
            <w:rStyle w:val="Hyperlink"/>
            <w:noProof/>
            <w:rtl/>
            <w:lang w:bidi="fa-IR"/>
          </w:rPr>
          <w:t xml:space="preserve"> </w:t>
        </w:r>
        <w:r w:rsidR="00375216" w:rsidRPr="00992407">
          <w:rPr>
            <w:rStyle w:val="Hyperlink"/>
            <w:rFonts w:hint="eastAsia"/>
            <w:noProof/>
            <w:rtl/>
            <w:lang w:bidi="fa-IR"/>
          </w:rPr>
          <w:t>عمربن</w:t>
        </w:r>
        <w:r w:rsidR="00375216" w:rsidRPr="00992407">
          <w:rPr>
            <w:rStyle w:val="Hyperlink"/>
            <w:noProof/>
            <w:rtl/>
            <w:lang w:bidi="fa-IR"/>
          </w:rPr>
          <w:t xml:space="preserve"> </w:t>
        </w:r>
        <w:r w:rsidR="00375216" w:rsidRPr="00992407">
          <w:rPr>
            <w:rStyle w:val="Hyperlink"/>
            <w:rFonts w:hint="eastAsia"/>
            <w:noProof/>
            <w:rtl/>
            <w:lang w:bidi="fa-IR"/>
          </w:rPr>
          <w:t>الخطاب</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ول</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امر</w:t>
        </w:r>
        <w:r w:rsidR="00375216" w:rsidRPr="00992407">
          <w:rPr>
            <w:rStyle w:val="Hyperlink"/>
            <w:noProof/>
            <w:rtl/>
            <w:lang w:bidi="fa-IR"/>
          </w:rPr>
          <w:t xml:space="preserve"> </w:t>
        </w:r>
        <w:r w:rsidR="00375216" w:rsidRPr="00992407">
          <w:rPr>
            <w:rStyle w:val="Hyperlink"/>
            <w:rFonts w:hint="eastAsia"/>
            <w:noProof/>
            <w:rtl/>
            <w:lang w:bidi="fa-IR"/>
          </w:rPr>
          <w:t>بعد</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Toc441683719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156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20" w:history="1">
        <w:r w:rsidR="00375216" w:rsidRPr="00992407">
          <w:rPr>
            <w:rStyle w:val="Hyperlink"/>
            <w:rFonts w:hint="eastAsia"/>
            <w:noProof/>
            <w:rtl/>
            <w:lang w:bidi="fa-IR"/>
          </w:rPr>
          <w:t>وصيت</w:t>
        </w:r>
        <w:r w:rsidR="00375216" w:rsidRPr="00992407">
          <w:rPr>
            <w:rStyle w:val="Hyperlink"/>
            <w:noProof/>
            <w:rtl/>
            <w:lang w:bidi="fa-IR"/>
          </w:rPr>
          <w:t xml:space="preserve"> </w:t>
        </w:r>
        <w:r w:rsidR="00375216" w:rsidRPr="00992407">
          <w:rPr>
            <w:rStyle w:val="Hyperlink"/>
            <w:rFonts w:hint="eastAsia"/>
            <w:noProof/>
            <w:rtl/>
            <w:lang w:bidi="fa-IR"/>
          </w:rPr>
          <w:t>عمربن</w:t>
        </w:r>
        <w:r w:rsidR="00375216" w:rsidRPr="00992407">
          <w:rPr>
            <w:rStyle w:val="Hyperlink"/>
            <w:noProof/>
            <w:rtl/>
            <w:lang w:bidi="fa-IR"/>
          </w:rPr>
          <w:t xml:space="preserve"> </w:t>
        </w:r>
        <w:r w:rsidR="00375216" w:rsidRPr="00992407">
          <w:rPr>
            <w:rStyle w:val="Hyperlink"/>
            <w:rFonts w:hint="eastAsia"/>
            <w:noProof/>
            <w:rtl/>
            <w:lang w:bidi="fa-IR"/>
          </w:rPr>
          <w:t>الخطاب</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ابوعبيده</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جراح</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ب</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Toc441683720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157</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21" w:history="1">
        <w:r w:rsidR="00375216" w:rsidRPr="00992407">
          <w:rPr>
            <w:rStyle w:val="Hyperlink"/>
            <w:rFonts w:hint="eastAsia"/>
            <w:noProof/>
            <w:rtl/>
            <w:lang w:bidi="fa-IR"/>
          </w:rPr>
          <w:t>وصيت</w:t>
        </w:r>
        <w:r w:rsidR="00375216" w:rsidRPr="00992407">
          <w:rPr>
            <w:rStyle w:val="Hyperlink"/>
            <w:noProof/>
            <w:rtl/>
            <w:lang w:bidi="fa-IR"/>
          </w:rPr>
          <w:t xml:space="preserve"> </w:t>
        </w:r>
        <w:r w:rsidR="00375216" w:rsidRPr="00992407">
          <w:rPr>
            <w:rStyle w:val="Hyperlink"/>
            <w:rFonts w:hint="eastAsia"/>
            <w:noProof/>
            <w:rtl/>
            <w:lang w:bidi="fa-IR"/>
          </w:rPr>
          <w:t>عمربن</w:t>
        </w:r>
        <w:r w:rsidR="00375216" w:rsidRPr="00992407">
          <w:rPr>
            <w:rStyle w:val="Hyperlink"/>
            <w:noProof/>
            <w:rtl/>
            <w:lang w:bidi="fa-IR"/>
          </w:rPr>
          <w:t xml:space="preserve"> </w:t>
        </w:r>
        <w:r w:rsidR="00375216" w:rsidRPr="00992407">
          <w:rPr>
            <w:rStyle w:val="Hyperlink"/>
            <w:rFonts w:hint="eastAsia"/>
            <w:noProof/>
            <w:rtl/>
            <w:lang w:bidi="fa-IR"/>
          </w:rPr>
          <w:t>الخطاب</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سعد</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اب</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وقاص</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ب</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Toc441683721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158</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22" w:history="1">
        <w:r w:rsidR="00375216" w:rsidRPr="00992407">
          <w:rPr>
            <w:rStyle w:val="Hyperlink"/>
            <w:rFonts w:hint="eastAsia"/>
            <w:noProof/>
            <w:rtl/>
            <w:lang w:bidi="fa-IR"/>
          </w:rPr>
          <w:t>وصيت</w:t>
        </w:r>
        <w:r w:rsidR="00375216" w:rsidRPr="00992407">
          <w:rPr>
            <w:rStyle w:val="Hyperlink"/>
            <w:noProof/>
            <w:rtl/>
            <w:lang w:bidi="fa-IR"/>
          </w:rPr>
          <w:t xml:space="preserve"> </w:t>
        </w:r>
        <w:r w:rsidR="00375216" w:rsidRPr="00992407">
          <w:rPr>
            <w:rStyle w:val="Hyperlink"/>
            <w:rFonts w:hint="eastAsia"/>
            <w:noProof/>
            <w:rtl/>
            <w:lang w:bidi="fa-IR"/>
          </w:rPr>
          <w:t>عمربن</w:t>
        </w:r>
        <w:r w:rsidR="00375216" w:rsidRPr="00992407">
          <w:rPr>
            <w:rStyle w:val="Hyperlink"/>
            <w:noProof/>
            <w:rtl/>
            <w:lang w:bidi="fa-IR"/>
          </w:rPr>
          <w:t xml:space="preserve"> </w:t>
        </w:r>
        <w:r w:rsidR="00375216" w:rsidRPr="00992407">
          <w:rPr>
            <w:rStyle w:val="Hyperlink"/>
            <w:rFonts w:hint="eastAsia"/>
            <w:noProof/>
            <w:rtl/>
            <w:lang w:bidi="fa-IR"/>
          </w:rPr>
          <w:t>الخطاب</w:t>
        </w:r>
        <w:r w:rsidR="00375216" w:rsidRPr="00992407">
          <w:rPr>
            <w:rStyle w:val="Hyperlink"/>
            <w:noProof/>
            <w:rtl/>
            <w:lang w:bidi="fa-IR"/>
          </w:rPr>
          <w:t xml:space="preserve"> </w:t>
        </w:r>
        <w:r w:rsidR="00375216" w:rsidRPr="00992407">
          <w:rPr>
            <w:rStyle w:val="Hyperlink"/>
            <w:rFonts w:hint="eastAsia"/>
            <w:noProof/>
            <w:rtl/>
            <w:lang w:bidi="fa-IR"/>
          </w:rPr>
          <w:t>برا</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عتبه</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غَزْوان</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Toc441683722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159</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23" w:history="1">
        <w:r w:rsidR="00375216" w:rsidRPr="00992407">
          <w:rPr>
            <w:rStyle w:val="Hyperlink"/>
            <w:rFonts w:hint="eastAsia"/>
            <w:noProof/>
            <w:rtl/>
            <w:lang w:bidi="fa-IR"/>
          </w:rPr>
          <w:t>وصيت</w:t>
        </w:r>
        <w:r w:rsidR="00375216" w:rsidRPr="00992407">
          <w:rPr>
            <w:rStyle w:val="Hyperlink"/>
            <w:noProof/>
            <w:rtl/>
            <w:lang w:bidi="fa-IR"/>
          </w:rPr>
          <w:t xml:space="preserve"> </w:t>
        </w:r>
        <w:r w:rsidR="00375216" w:rsidRPr="00992407">
          <w:rPr>
            <w:rStyle w:val="Hyperlink"/>
            <w:rFonts w:hint="eastAsia"/>
            <w:noProof/>
            <w:rtl/>
            <w:lang w:bidi="fa-IR"/>
          </w:rPr>
          <w:t>عمربن</w:t>
        </w:r>
        <w:r w:rsidR="00375216" w:rsidRPr="00992407">
          <w:rPr>
            <w:rStyle w:val="Hyperlink"/>
            <w:noProof/>
            <w:rtl/>
            <w:lang w:bidi="fa-IR"/>
          </w:rPr>
          <w:t xml:space="preserve"> </w:t>
        </w:r>
        <w:r w:rsidR="00375216" w:rsidRPr="00992407">
          <w:rPr>
            <w:rStyle w:val="Hyperlink"/>
            <w:rFonts w:hint="eastAsia"/>
            <w:noProof/>
            <w:rtl/>
            <w:lang w:bidi="fa-IR"/>
          </w:rPr>
          <w:t>الخطاب</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علاء</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حضرم</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ب</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Toc441683723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160</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24" w:history="1">
        <w:r w:rsidR="00375216" w:rsidRPr="00992407">
          <w:rPr>
            <w:rStyle w:val="Hyperlink"/>
            <w:rFonts w:hint="eastAsia"/>
            <w:noProof/>
            <w:rtl/>
            <w:lang w:bidi="fa-IR"/>
          </w:rPr>
          <w:t>وصيت</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الخطاب</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ابوموس</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اشعر</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ب</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Toc441683724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160</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25" w:history="1">
        <w:r w:rsidR="00375216" w:rsidRPr="00992407">
          <w:rPr>
            <w:rStyle w:val="Hyperlink"/>
            <w:rFonts w:hint="eastAsia"/>
            <w:noProof/>
            <w:rtl/>
            <w:lang w:bidi="fa-IR"/>
          </w:rPr>
          <w:t>وصيت</w:t>
        </w:r>
        <w:r w:rsidR="00375216" w:rsidRPr="00992407">
          <w:rPr>
            <w:rStyle w:val="Hyperlink"/>
            <w:noProof/>
            <w:rtl/>
            <w:lang w:bidi="fa-IR"/>
          </w:rPr>
          <w:t xml:space="preserve"> </w:t>
        </w:r>
        <w:r w:rsidR="00375216" w:rsidRPr="00992407">
          <w:rPr>
            <w:rStyle w:val="Hyperlink"/>
            <w:rFonts w:hint="eastAsia"/>
            <w:noProof/>
            <w:rtl/>
            <w:lang w:bidi="fa-IR"/>
          </w:rPr>
          <w:t>عثمان</w:t>
        </w:r>
        <w:r w:rsidR="00375216" w:rsidRPr="00992407">
          <w:rPr>
            <w:rStyle w:val="Hyperlink"/>
            <w:noProof/>
            <w:rtl/>
            <w:lang w:bidi="fa-IR"/>
          </w:rPr>
          <w:t xml:space="preserve"> </w:t>
        </w:r>
        <w:r w:rsidR="00375216" w:rsidRPr="00992407">
          <w:rPr>
            <w:rStyle w:val="Hyperlink"/>
            <w:rFonts w:hint="eastAsia"/>
            <w:noProof/>
            <w:rtl/>
            <w:lang w:bidi="fa-IR"/>
          </w:rPr>
          <w:t>ذ</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النّورين</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Toc441683725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162</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26"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ابوسلمه</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عبدالرّحمن</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Toc441683726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163</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27"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ابوهريره</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Toc441683727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164</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728" w:history="1">
        <w:r w:rsidR="00375216" w:rsidRPr="00992407">
          <w:rPr>
            <w:rStyle w:val="Hyperlink"/>
            <w:rFonts w:hint="eastAsia"/>
            <w:noProof/>
            <w:rtl/>
            <w:lang w:bidi="fa-IR"/>
          </w:rPr>
          <w:t>وصيت‏هاى</w:t>
        </w:r>
        <w:r w:rsidR="00375216" w:rsidRPr="00992407">
          <w:rPr>
            <w:rStyle w:val="Hyperlink"/>
            <w:noProof/>
            <w:rtl/>
            <w:lang w:bidi="fa-IR"/>
          </w:rPr>
          <w:t xml:space="preserve"> </w:t>
        </w:r>
        <w:r w:rsidR="00375216" w:rsidRPr="00992407">
          <w:rPr>
            <w:rStyle w:val="Hyperlink"/>
            <w:rFonts w:hint="eastAsia"/>
            <w:noProof/>
            <w:rtl/>
            <w:lang w:bidi="fa-IR"/>
          </w:rPr>
          <w:t>على</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ابى</w:t>
        </w:r>
        <w:r w:rsidR="00375216" w:rsidRPr="00992407">
          <w:rPr>
            <w:rStyle w:val="Hyperlink"/>
            <w:noProof/>
            <w:rtl/>
            <w:lang w:bidi="fa-IR"/>
          </w:rPr>
          <w:t xml:space="preserve"> </w:t>
        </w:r>
        <w:r w:rsidR="00375216" w:rsidRPr="00992407">
          <w:rPr>
            <w:rStyle w:val="Hyperlink"/>
            <w:rFonts w:hint="eastAsia"/>
            <w:noProof/>
            <w:rtl/>
            <w:lang w:bidi="fa-IR"/>
          </w:rPr>
          <w:t>طالب</w:t>
        </w:r>
        <w:r w:rsidR="00375216" w:rsidRPr="00992407">
          <w:rPr>
            <w:rStyle w:val="Hyperlink"/>
            <w:rFonts w:ascii="IRNazli" w:hAnsi="IRNazli"/>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rFonts w:ascii="IRNazli" w:hAnsi="IRNazli"/>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امرايش</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Toc441683728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164</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29" w:history="1">
        <w:r w:rsidR="00375216" w:rsidRPr="00992407">
          <w:rPr>
            <w:rStyle w:val="Hyperlink"/>
            <w:rFonts w:hint="eastAsia"/>
            <w:noProof/>
            <w:rtl/>
            <w:lang w:bidi="fa-IR"/>
          </w:rPr>
          <w:t>نامه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يك</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واليانش</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Toc441683729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164</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30" w:history="1">
        <w:r w:rsidR="00375216" w:rsidRPr="00992407">
          <w:rPr>
            <w:rStyle w:val="Hyperlink"/>
            <w:rFonts w:hint="eastAsia"/>
            <w:noProof/>
            <w:rtl/>
            <w:lang w:bidi="fa-IR"/>
          </w:rPr>
          <w:t>همچنين</w:t>
        </w:r>
        <w:r w:rsidR="00375216" w:rsidRPr="00992407">
          <w:rPr>
            <w:rStyle w:val="Hyperlink"/>
            <w:noProof/>
            <w:rtl/>
            <w:lang w:bidi="fa-IR"/>
          </w:rPr>
          <w:t xml:space="preserve"> </w:t>
        </w:r>
        <w:r w:rsidR="00375216" w:rsidRPr="00992407">
          <w:rPr>
            <w:rStyle w:val="Hyperlink"/>
            <w:rFonts w:hint="eastAsia"/>
            <w:noProof/>
            <w:rtl/>
            <w:lang w:bidi="fa-IR"/>
          </w:rPr>
          <w:t>نامه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يك</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واليانش</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Toc441683730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165</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31" w:history="1">
        <w:r w:rsidR="00375216" w:rsidRPr="00992407">
          <w:rPr>
            <w:rStyle w:val="Hyperlink"/>
            <w:rFonts w:hint="eastAsia"/>
            <w:noProof/>
            <w:rtl/>
            <w:lang w:bidi="fa-IR"/>
          </w:rPr>
          <w:t>وصيت</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برا</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وال</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عكبرا</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Toc441683731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165</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732" w:history="1">
        <w:r w:rsidR="00375216" w:rsidRPr="00992407">
          <w:rPr>
            <w:rStyle w:val="Hyperlink"/>
            <w:rFonts w:hint="eastAsia"/>
            <w:noProof/>
            <w:rtl/>
            <w:lang w:bidi="fa-IR"/>
          </w:rPr>
          <w:t>نصيحت</w:t>
        </w:r>
        <w:r w:rsidR="00375216" w:rsidRPr="00992407">
          <w:rPr>
            <w:rStyle w:val="Hyperlink"/>
            <w:noProof/>
            <w:rtl/>
            <w:lang w:bidi="fa-IR"/>
          </w:rPr>
          <w:t xml:space="preserve"> </w:t>
        </w:r>
        <w:r w:rsidR="00375216" w:rsidRPr="00992407">
          <w:rPr>
            <w:rStyle w:val="Hyperlink"/>
            <w:rFonts w:hint="eastAsia"/>
            <w:noProof/>
            <w:rtl/>
            <w:lang w:bidi="fa-IR"/>
          </w:rPr>
          <w:t>رعيت</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امام</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Toc441683732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166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33" w:history="1">
        <w:r w:rsidR="00375216" w:rsidRPr="00992407">
          <w:rPr>
            <w:rStyle w:val="Hyperlink"/>
            <w:rFonts w:hint="eastAsia"/>
            <w:noProof/>
            <w:rtl/>
            <w:lang w:bidi="fa-IR"/>
          </w:rPr>
          <w:t>نصيحت</w:t>
        </w:r>
        <w:r w:rsidR="00375216" w:rsidRPr="00992407">
          <w:rPr>
            <w:rStyle w:val="Hyperlink"/>
            <w:noProof/>
            <w:rtl/>
            <w:lang w:bidi="fa-IR"/>
          </w:rPr>
          <w:t xml:space="preserve"> </w:t>
        </w:r>
        <w:r w:rsidR="00375216" w:rsidRPr="00992407">
          <w:rPr>
            <w:rStyle w:val="Hyperlink"/>
            <w:rFonts w:hint="eastAsia"/>
            <w:noProof/>
            <w:rtl/>
            <w:lang w:bidi="fa-IR"/>
          </w:rPr>
          <w:t>سعيدبن</w:t>
        </w:r>
        <w:r w:rsidR="00375216" w:rsidRPr="00992407">
          <w:rPr>
            <w:rStyle w:val="Hyperlink"/>
            <w:noProof/>
            <w:rtl/>
            <w:lang w:bidi="fa-IR"/>
          </w:rPr>
          <w:t xml:space="preserve"> </w:t>
        </w:r>
        <w:r w:rsidR="00375216" w:rsidRPr="00992407">
          <w:rPr>
            <w:rStyle w:val="Hyperlink"/>
            <w:rFonts w:hint="eastAsia"/>
            <w:noProof/>
            <w:rtl/>
            <w:lang w:bidi="fa-IR"/>
          </w:rPr>
          <w:t>عامر</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اميرالمؤمنين</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Toc441683733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166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34"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عبداللَّه</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بريده</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Toc441683734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167</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35" w:history="1">
        <w:r w:rsidR="00375216" w:rsidRPr="00992407">
          <w:rPr>
            <w:rStyle w:val="Hyperlink"/>
            <w:rFonts w:hint="eastAsia"/>
            <w:noProof/>
            <w:rtl/>
            <w:lang w:bidi="fa-IR"/>
          </w:rPr>
          <w:t>نامه</w:t>
        </w:r>
        <w:r w:rsidR="00375216" w:rsidRPr="00992407">
          <w:rPr>
            <w:rStyle w:val="Hyperlink"/>
            <w:noProof/>
            <w:rtl/>
            <w:lang w:bidi="fa-IR"/>
          </w:rPr>
          <w:t xml:space="preserve"> </w:t>
        </w:r>
        <w:r w:rsidR="00375216" w:rsidRPr="00992407">
          <w:rPr>
            <w:rStyle w:val="Hyperlink"/>
            <w:rFonts w:hint="eastAsia"/>
            <w:noProof/>
            <w:rtl/>
            <w:lang w:bidi="fa-IR"/>
          </w:rPr>
          <w:t>ابوعبيده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معاذ</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ش</w:t>
        </w:r>
        <w:r w:rsidR="00375216" w:rsidRPr="00992407">
          <w:rPr>
            <w:rStyle w:val="Hyperlink"/>
            <w:rFonts w:hint="eastAsia"/>
            <w:noProof/>
            <w:rtl/>
            <w:lang w:bidi="fa-IR"/>
          </w:rPr>
          <w:t>،</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نامه</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آن</w:t>
        </w:r>
        <w:r w:rsidR="00375216" w:rsidRPr="00992407">
          <w:rPr>
            <w:rStyle w:val="Hyperlink"/>
            <w:noProof/>
            <w:rtl/>
            <w:lang w:bidi="fa-IR"/>
          </w:rPr>
          <w:t xml:space="preserve"> </w:t>
        </w:r>
        <w:r w:rsidR="00375216" w:rsidRPr="00992407">
          <w:rPr>
            <w:rStyle w:val="Hyperlink"/>
            <w:rFonts w:hint="eastAsia"/>
            <w:noProof/>
            <w:rtl/>
            <w:lang w:bidi="fa-IR"/>
          </w:rPr>
          <w:t>دو</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Toc441683735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168</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736" w:history="1">
        <w:r w:rsidR="00375216" w:rsidRPr="00992407">
          <w:rPr>
            <w:rStyle w:val="Hyperlink"/>
            <w:rFonts w:hint="eastAsia"/>
            <w:noProof/>
            <w:rtl/>
            <w:lang w:bidi="fa-IR"/>
          </w:rPr>
          <w:t>وصيت</w:t>
        </w:r>
        <w:r w:rsidR="00375216" w:rsidRPr="00992407">
          <w:rPr>
            <w:rStyle w:val="Hyperlink"/>
            <w:noProof/>
            <w:rtl/>
            <w:lang w:bidi="fa-IR"/>
          </w:rPr>
          <w:t xml:space="preserve"> </w:t>
        </w:r>
        <w:r w:rsidR="00375216" w:rsidRPr="00992407">
          <w:rPr>
            <w:rStyle w:val="Hyperlink"/>
            <w:rFonts w:hint="eastAsia"/>
            <w:noProof/>
            <w:rtl/>
            <w:lang w:bidi="fa-IR"/>
          </w:rPr>
          <w:t>ابوعبيده</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جراح</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Toc441683736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169</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37" w:history="1">
        <w:r w:rsidR="00375216" w:rsidRPr="00992407">
          <w:rPr>
            <w:rStyle w:val="Hyperlink"/>
            <w:rFonts w:hint="eastAsia"/>
            <w:noProof/>
            <w:rtl/>
            <w:lang w:bidi="fa-IR"/>
          </w:rPr>
          <w:t>وصيت</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مسلمين</w:t>
        </w:r>
        <w:r w:rsidR="00375216" w:rsidRPr="00992407">
          <w:rPr>
            <w:rStyle w:val="Hyperlink"/>
            <w:noProof/>
            <w:rtl/>
            <w:lang w:bidi="fa-IR"/>
          </w:rPr>
          <w:t xml:space="preserve"> </w:t>
        </w:r>
        <w:r w:rsidR="00375216" w:rsidRPr="00992407">
          <w:rPr>
            <w:rStyle w:val="Hyperlink"/>
            <w:rFonts w:hint="eastAsia"/>
            <w:noProof/>
            <w:rtl/>
            <w:lang w:bidi="fa-IR"/>
          </w:rPr>
          <w:t>هنگام</w:t>
        </w:r>
        <w:r w:rsidR="00375216" w:rsidRPr="00992407">
          <w:rPr>
            <w:rStyle w:val="Hyperlink"/>
            <w:noProof/>
            <w:rtl/>
            <w:lang w:bidi="fa-IR"/>
          </w:rPr>
          <w:t xml:space="preserve"> </w:t>
        </w:r>
        <w:r w:rsidR="00375216" w:rsidRPr="00992407">
          <w:rPr>
            <w:rStyle w:val="Hyperlink"/>
            <w:rFonts w:hint="eastAsia"/>
            <w:noProof/>
            <w:rtl/>
            <w:lang w:bidi="fa-IR"/>
          </w:rPr>
          <w:t>وفاتش</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اردن</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Toc441683737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169</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738" w:history="1">
        <w:r w:rsidR="00375216" w:rsidRPr="00992407">
          <w:rPr>
            <w:rStyle w:val="Hyperlink"/>
            <w:rFonts w:hint="eastAsia"/>
            <w:noProof/>
            <w:rtl/>
            <w:lang w:bidi="fa-IR"/>
          </w:rPr>
          <w:t>سيرت</w:t>
        </w:r>
        <w:r w:rsidR="00375216" w:rsidRPr="00992407">
          <w:rPr>
            <w:rStyle w:val="Hyperlink"/>
            <w:noProof/>
            <w:rtl/>
            <w:lang w:bidi="fa-IR"/>
          </w:rPr>
          <w:t xml:space="preserve"> </w:t>
        </w:r>
        <w:r w:rsidR="00375216" w:rsidRPr="00992407">
          <w:rPr>
            <w:rStyle w:val="Hyperlink"/>
            <w:rFonts w:hint="eastAsia"/>
            <w:noProof/>
            <w:rtl/>
            <w:lang w:bidi="fa-IR"/>
          </w:rPr>
          <w:t>خلفا</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اُمرا</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Toc441683738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170</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39" w:history="1">
        <w:r w:rsidR="00375216" w:rsidRPr="00992407">
          <w:rPr>
            <w:rStyle w:val="Hyperlink"/>
            <w:rFonts w:hint="eastAsia"/>
            <w:noProof/>
            <w:rtl/>
            <w:lang w:bidi="fa-IR"/>
          </w:rPr>
          <w:t>سيرت</w:t>
        </w:r>
        <w:r w:rsidR="00375216" w:rsidRPr="00992407">
          <w:rPr>
            <w:rStyle w:val="Hyperlink"/>
            <w:noProof/>
            <w:rtl/>
            <w:lang w:bidi="fa-IR"/>
          </w:rPr>
          <w:t xml:space="preserve"> </w:t>
        </w:r>
        <w:r w:rsidR="00375216" w:rsidRPr="00992407">
          <w:rPr>
            <w:rStyle w:val="Hyperlink"/>
            <w:rFonts w:hint="eastAsia"/>
            <w:noProof/>
            <w:rtl/>
            <w:lang w:bidi="fa-IR"/>
          </w:rPr>
          <w:t>ابوبكر</w:t>
        </w:r>
        <w:r w:rsidR="00375216" w:rsidRPr="00992407">
          <w:rPr>
            <w:rStyle w:val="Hyperlink"/>
            <w:noProof/>
            <w:rtl/>
            <w:lang w:bidi="fa-IR"/>
          </w:rPr>
          <w:t xml:space="preserve"> </w:t>
        </w:r>
        <w:r w:rsidR="00375216" w:rsidRPr="00992407">
          <w:rPr>
            <w:rStyle w:val="Hyperlink"/>
            <w:rFonts w:hint="eastAsia"/>
            <w:noProof/>
            <w:rtl/>
            <w:lang w:bidi="fa-IR"/>
          </w:rPr>
          <w:t>صدّيق</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سيرت</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قبل</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عهده</w:t>
        </w:r>
        <w:r w:rsidR="00375216" w:rsidRPr="00992407">
          <w:rPr>
            <w:rStyle w:val="Hyperlink"/>
            <w:noProof/>
            <w:rtl/>
            <w:lang w:bidi="fa-IR"/>
          </w:rPr>
          <w:t xml:space="preserve"> </w:t>
        </w:r>
        <w:r w:rsidR="00375216" w:rsidRPr="00992407">
          <w:rPr>
            <w:rStyle w:val="Hyperlink"/>
            <w:rFonts w:hint="eastAsia"/>
            <w:noProof/>
            <w:rtl/>
            <w:lang w:bidi="fa-IR"/>
          </w:rPr>
          <w:t>دار</w:t>
        </w:r>
        <w:r w:rsidR="00375216" w:rsidRPr="00992407">
          <w:rPr>
            <w:rStyle w:val="Hyperlink"/>
            <w:noProof/>
            <w:rtl/>
            <w:lang w:bidi="fa-IR"/>
          </w:rPr>
          <w:t xml:space="preserve"> </w:t>
        </w:r>
        <w:r w:rsidR="00375216" w:rsidRPr="00992407">
          <w:rPr>
            <w:rStyle w:val="Hyperlink"/>
            <w:rFonts w:hint="eastAsia"/>
            <w:noProof/>
            <w:rtl/>
            <w:lang w:bidi="fa-IR"/>
          </w:rPr>
          <w:t>شدن</w:t>
        </w:r>
        <w:r w:rsidR="00375216" w:rsidRPr="00992407">
          <w:rPr>
            <w:rStyle w:val="Hyperlink"/>
            <w:noProof/>
            <w:rtl/>
            <w:lang w:bidi="fa-IR"/>
          </w:rPr>
          <w:t xml:space="preserve"> </w:t>
        </w:r>
        <w:r w:rsidR="00375216" w:rsidRPr="00992407">
          <w:rPr>
            <w:rStyle w:val="Hyperlink"/>
            <w:rFonts w:hint="eastAsia"/>
            <w:noProof/>
            <w:rtl/>
            <w:lang w:bidi="fa-IR"/>
          </w:rPr>
          <w:t>خلافت</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بعد</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آن</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Toc441683739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170</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740" w:history="1">
        <w:r w:rsidR="00375216" w:rsidRPr="00992407">
          <w:rPr>
            <w:rStyle w:val="Hyperlink"/>
            <w:rFonts w:hint="eastAsia"/>
            <w:noProof/>
            <w:rtl/>
            <w:lang w:bidi="fa-IR"/>
          </w:rPr>
          <w:t>حكايت</w:t>
        </w:r>
        <w:r w:rsidR="00375216" w:rsidRPr="00992407">
          <w:rPr>
            <w:rStyle w:val="Hyperlink"/>
            <w:noProof/>
            <w:rtl/>
            <w:lang w:bidi="fa-IR"/>
          </w:rPr>
          <w:t xml:space="preserve"> </w:t>
        </w:r>
        <w:r w:rsidR="00375216" w:rsidRPr="00992407">
          <w:rPr>
            <w:rStyle w:val="Hyperlink"/>
            <w:rFonts w:hint="eastAsia"/>
            <w:noProof/>
            <w:rtl/>
            <w:lang w:bidi="fa-IR"/>
          </w:rPr>
          <w:t>عميربن</w:t>
        </w:r>
        <w:r w:rsidR="00375216" w:rsidRPr="00992407">
          <w:rPr>
            <w:rStyle w:val="Hyperlink"/>
            <w:noProof/>
            <w:rtl/>
            <w:lang w:bidi="fa-IR"/>
          </w:rPr>
          <w:t xml:space="preserve"> </w:t>
        </w:r>
        <w:r w:rsidR="00375216" w:rsidRPr="00992407">
          <w:rPr>
            <w:rStyle w:val="Hyperlink"/>
            <w:rFonts w:hint="eastAsia"/>
            <w:noProof/>
            <w:rtl/>
            <w:lang w:bidi="fa-IR"/>
          </w:rPr>
          <w:t>سعد</w:t>
        </w:r>
        <w:r w:rsidR="00375216" w:rsidRPr="00992407">
          <w:rPr>
            <w:rStyle w:val="Hyperlink"/>
            <w:noProof/>
            <w:rtl/>
            <w:lang w:bidi="fa-IR"/>
          </w:rPr>
          <w:t xml:space="preserve"> </w:t>
        </w:r>
        <w:r w:rsidR="00375216" w:rsidRPr="00992407">
          <w:rPr>
            <w:rStyle w:val="Hyperlink"/>
            <w:rFonts w:hint="eastAsia"/>
            <w:noProof/>
            <w:rtl/>
            <w:lang w:bidi="fa-IR"/>
          </w:rPr>
          <w:t>انصارى</w:t>
        </w:r>
        <w:r w:rsidR="00375216" w:rsidRPr="00992407">
          <w:rPr>
            <w:rStyle w:val="Hyperlink"/>
            <w:rFonts w:ascii="IRNazli" w:hAnsi="IRNazli"/>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Toc441683740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173</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41" w:history="1">
        <w:r w:rsidR="00375216" w:rsidRPr="00992407">
          <w:rPr>
            <w:rStyle w:val="Hyperlink"/>
            <w:rFonts w:hint="eastAsia"/>
            <w:noProof/>
            <w:rtl/>
            <w:lang w:bidi="fa-IR"/>
          </w:rPr>
          <w:t>سيرت</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هنگام</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او</w:t>
        </w:r>
        <w:r w:rsidR="00375216" w:rsidRPr="00992407">
          <w:rPr>
            <w:rStyle w:val="Hyperlink"/>
            <w:noProof/>
            <w:rtl/>
            <w:lang w:bidi="fa-IR"/>
          </w:rPr>
          <w:t xml:space="preserve"> </w:t>
        </w:r>
        <w:r w:rsidR="00375216" w:rsidRPr="00992407">
          <w:rPr>
            <w:rStyle w:val="Hyperlink"/>
            <w:rFonts w:hint="eastAsia"/>
            <w:noProof/>
            <w:rtl/>
            <w:lang w:bidi="fa-IR"/>
          </w:rPr>
          <w:t>را</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عنوان</w:t>
        </w:r>
        <w:r w:rsidR="00375216" w:rsidRPr="00992407">
          <w:rPr>
            <w:rStyle w:val="Hyperlink"/>
            <w:noProof/>
            <w:rtl/>
            <w:lang w:bidi="fa-IR"/>
          </w:rPr>
          <w:t xml:space="preserve"> </w:t>
        </w:r>
        <w:r w:rsidR="00375216" w:rsidRPr="00992407">
          <w:rPr>
            <w:rStyle w:val="Hyperlink"/>
            <w:rFonts w:hint="eastAsia"/>
            <w:noProof/>
            <w:rtl/>
            <w:lang w:bidi="fa-IR"/>
          </w:rPr>
          <w:t>وال</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حمص</w:t>
        </w:r>
        <w:r w:rsidR="00375216" w:rsidRPr="00992407">
          <w:rPr>
            <w:rStyle w:val="Hyperlink"/>
            <w:noProof/>
            <w:rtl/>
            <w:lang w:bidi="fa-IR"/>
          </w:rPr>
          <w:t xml:space="preserve"> </w:t>
        </w:r>
        <w:r w:rsidR="00375216" w:rsidRPr="00992407">
          <w:rPr>
            <w:rStyle w:val="Hyperlink"/>
            <w:rFonts w:hint="eastAsia"/>
            <w:noProof/>
            <w:rtl/>
            <w:lang w:bidi="fa-IR"/>
          </w:rPr>
          <w:t>اعزام</w:t>
        </w:r>
        <w:r w:rsidR="00375216" w:rsidRPr="00992407">
          <w:rPr>
            <w:rStyle w:val="Hyperlink"/>
            <w:noProof/>
            <w:rtl/>
            <w:lang w:bidi="fa-IR"/>
          </w:rPr>
          <w:t xml:space="preserve"> </w:t>
        </w:r>
        <w:r w:rsidR="00375216" w:rsidRPr="00992407">
          <w:rPr>
            <w:rStyle w:val="Hyperlink"/>
            <w:rFonts w:hint="eastAsia"/>
            <w:noProof/>
            <w:rtl/>
            <w:lang w:bidi="fa-IR"/>
          </w:rPr>
          <w:t>نمود،</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گفتار</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Toc441683741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173</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742" w:history="1">
        <w:r w:rsidR="00375216" w:rsidRPr="00992407">
          <w:rPr>
            <w:rStyle w:val="Hyperlink"/>
            <w:rFonts w:hint="eastAsia"/>
            <w:noProof/>
            <w:rtl/>
            <w:lang w:bidi="fa-IR"/>
          </w:rPr>
          <w:t>حكايت</w:t>
        </w:r>
        <w:r w:rsidR="00375216" w:rsidRPr="00992407">
          <w:rPr>
            <w:rStyle w:val="Hyperlink"/>
            <w:noProof/>
            <w:rtl/>
            <w:lang w:bidi="fa-IR"/>
          </w:rPr>
          <w:t xml:space="preserve"> </w:t>
        </w:r>
        <w:r w:rsidR="00375216" w:rsidRPr="00992407">
          <w:rPr>
            <w:rStyle w:val="Hyperlink"/>
            <w:rFonts w:hint="eastAsia"/>
            <w:noProof/>
            <w:rtl/>
            <w:lang w:bidi="fa-IR"/>
          </w:rPr>
          <w:t>سعيد</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عامر</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حذيم</w:t>
        </w:r>
        <w:r w:rsidR="00375216" w:rsidRPr="00992407">
          <w:rPr>
            <w:rStyle w:val="Hyperlink"/>
            <w:noProof/>
            <w:rtl/>
            <w:lang w:bidi="fa-IR"/>
          </w:rPr>
          <w:t xml:space="preserve"> </w:t>
        </w:r>
        <w:r w:rsidR="00375216" w:rsidRPr="00992407">
          <w:rPr>
            <w:rStyle w:val="Hyperlink"/>
            <w:rFonts w:hint="eastAsia"/>
            <w:noProof/>
            <w:rtl/>
            <w:lang w:bidi="fa-IR"/>
          </w:rPr>
          <w:t>الجمحى</w:t>
        </w:r>
        <w:r w:rsidR="00375216" w:rsidRPr="00992407">
          <w:rPr>
            <w:rStyle w:val="Hyperlink"/>
            <w:rFonts w:ascii="IRNazli" w:hAnsi="IRNazli"/>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Toc441683742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177</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43" w:history="1">
        <w:r w:rsidR="00375216" w:rsidRPr="00992407">
          <w:rPr>
            <w:rStyle w:val="Hyperlink"/>
            <w:rFonts w:hint="eastAsia"/>
            <w:noProof/>
            <w:rtl/>
            <w:lang w:bidi="fa-IR"/>
          </w:rPr>
          <w:t>سيرت</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هنگام</w:t>
        </w:r>
        <w:r w:rsidR="00375216" w:rsidRPr="00992407">
          <w:rPr>
            <w:rStyle w:val="Hyperlink"/>
            <w:noProof/>
            <w:rtl/>
            <w:lang w:bidi="fa-IR"/>
          </w:rPr>
          <w:t xml:space="preserve"> </w:t>
        </w:r>
        <w:r w:rsidR="00375216" w:rsidRPr="00992407">
          <w:rPr>
            <w:rStyle w:val="Hyperlink"/>
            <w:rFonts w:hint="eastAsia"/>
            <w:noProof/>
            <w:rtl/>
            <w:lang w:bidi="fa-IR"/>
          </w:rPr>
          <w:t>وال</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بودنش</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حمص</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Toc441683743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177</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44" w:history="1">
        <w:r w:rsidR="00375216" w:rsidRPr="00992407">
          <w:rPr>
            <w:rStyle w:val="Hyperlink"/>
            <w:rFonts w:hint="eastAsia"/>
            <w:noProof/>
            <w:rtl/>
            <w:lang w:bidi="fa-IR"/>
          </w:rPr>
          <w:t>حكايت</w:t>
        </w:r>
        <w:r w:rsidR="00375216" w:rsidRPr="00992407">
          <w:rPr>
            <w:rStyle w:val="Hyperlink"/>
            <w:noProof/>
            <w:rtl/>
            <w:lang w:bidi="fa-IR"/>
          </w:rPr>
          <w:t xml:space="preserve"> </w:t>
        </w:r>
        <w:r w:rsidR="00375216" w:rsidRPr="00992407">
          <w:rPr>
            <w:rStyle w:val="Hyperlink"/>
            <w:rFonts w:hint="eastAsia"/>
            <w:noProof/>
            <w:rtl/>
            <w:lang w:bidi="fa-IR"/>
          </w:rPr>
          <w:t>ابوهريره</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Toc441683744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179</w:t>
        </w:r>
        <w:r w:rsidR="00375216">
          <w:rPr>
            <w:noProof/>
            <w:webHidden/>
            <w:rtl/>
          </w:rPr>
          <w:fldChar w:fldCharType="end"/>
        </w:r>
      </w:hyperlink>
    </w:p>
    <w:p w:rsidR="00375216" w:rsidRDefault="000235DA">
      <w:pPr>
        <w:pStyle w:val="TOC1"/>
        <w:tabs>
          <w:tab w:val="right" w:leader="dot" w:pos="7078"/>
        </w:tabs>
        <w:rPr>
          <w:rFonts w:asciiTheme="minorHAnsi" w:eastAsiaTheme="minorEastAsia" w:hAnsiTheme="minorHAnsi" w:cstheme="minorBidi"/>
          <w:bCs w:val="0"/>
          <w:noProof/>
          <w:sz w:val="22"/>
          <w:szCs w:val="22"/>
          <w:rtl/>
        </w:rPr>
      </w:pPr>
      <w:hyperlink w:anchor="_Toc441683745" w:history="1">
        <w:r w:rsidR="00375216" w:rsidRPr="00992407">
          <w:rPr>
            <w:rStyle w:val="Hyperlink"/>
            <w:rFonts w:hint="eastAsia"/>
            <w:noProof/>
            <w:rtl/>
            <w:lang w:bidi="fa-IR"/>
          </w:rPr>
          <w:t>باب</w:t>
        </w:r>
        <w:r w:rsidR="00375216" w:rsidRPr="00992407">
          <w:rPr>
            <w:rStyle w:val="Hyperlink"/>
            <w:noProof/>
            <w:rtl/>
            <w:lang w:bidi="fa-IR"/>
          </w:rPr>
          <w:t xml:space="preserve"> </w:t>
        </w:r>
        <w:r w:rsidR="00375216" w:rsidRPr="00992407">
          <w:rPr>
            <w:rStyle w:val="Hyperlink"/>
            <w:rFonts w:hint="eastAsia"/>
            <w:noProof/>
            <w:rtl/>
            <w:lang w:bidi="fa-IR"/>
          </w:rPr>
          <w:t>هشتم</w:t>
        </w:r>
        <w:r w:rsidR="00375216" w:rsidRPr="00992407">
          <w:rPr>
            <w:rStyle w:val="Hyperlink"/>
            <w:noProof/>
            <w:rtl/>
            <w:lang w:bidi="fa-IR"/>
          </w:rPr>
          <w:t>:</w:t>
        </w:r>
        <w:r w:rsidR="00375216" w:rsidRPr="00992407">
          <w:rPr>
            <w:rStyle w:val="Hyperlink"/>
            <w:rFonts w:ascii="IRNazli" w:hAnsi="IRNazli" w:cs="IRNazli"/>
            <w:noProof/>
            <w:rtl/>
            <w:lang w:bidi="fa-IR"/>
          </w:rPr>
          <w:t xml:space="preserve"> </w:t>
        </w:r>
        <w:r w:rsidR="00375216" w:rsidRPr="00992407">
          <w:rPr>
            <w:rStyle w:val="Hyperlink"/>
            <w:rFonts w:hint="eastAsia"/>
            <w:noProof/>
            <w:rtl/>
            <w:lang w:bidi="fa-IR"/>
          </w:rPr>
          <w:t>انفاق</w:t>
        </w:r>
        <w:r w:rsidR="00375216" w:rsidRPr="00992407">
          <w:rPr>
            <w:rStyle w:val="Hyperlink"/>
            <w:noProof/>
            <w:rtl/>
            <w:lang w:bidi="fa-IR"/>
          </w:rPr>
          <w:t xml:space="preserve"> </w:t>
        </w:r>
        <w:r w:rsidR="00375216" w:rsidRPr="00992407">
          <w:rPr>
            <w:rStyle w:val="Hyperlink"/>
            <w:rFonts w:hint="eastAsia"/>
            <w:noProof/>
            <w:rtl/>
            <w:lang w:bidi="fa-IR"/>
          </w:rPr>
          <w:t>اصحاب</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راه</w:t>
        </w:r>
        <w:r w:rsidR="00375216" w:rsidRPr="00992407">
          <w:rPr>
            <w:rStyle w:val="Hyperlink"/>
            <w:noProof/>
            <w:rtl/>
            <w:lang w:bidi="fa-IR"/>
          </w:rPr>
          <w:t xml:space="preserve"> </w:t>
        </w:r>
        <w:r w:rsidR="00375216" w:rsidRPr="00992407">
          <w:rPr>
            <w:rStyle w:val="Hyperlink"/>
            <w:rFonts w:hint="eastAsia"/>
            <w:noProof/>
            <w:rtl/>
            <w:lang w:bidi="fa-IR"/>
          </w:rPr>
          <w:t>خداوند</w:t>
        </w:r>
        <w:r w:rsidR="00375216" w:rsidRPr="00992407">
          <w:rPr>
            <w:rStyle w:val="Hyperlink"/>
            <w:noProof/>
            <w:rtl/>
            <w:lang w:bidi="fa-IR"/>
          </w:rPr>
          <w:t xml:space="preserve"> </w:t>
        </w:r>
        <w:r w:rsidR="00375216" w:rsidRPr="00FD72CC">
          <w:rPr>
            <w:rStyle w:val="Hyperlink"/>
            <w:rFonts w:cs="CTraditional Arabic" w:hint="eastAsia"/>
            <w:b/>
            <w:bCs w:val="0"/>
            <w:noProof/>
            <w:rtl/>
            <w:lang w:bidi="fa-IR"/>
          </w:rPr>
          <w:t>أ</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Toc441683745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181</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746" w:history="1">
        <w:r w:rsidR="00375216" w:rsidRPr="00992407">
          <w:rPr>
            <w:rStyle w:val="Hyperlink"/>
            <w:rFonts w:hint="eastAsia"/>
            <w:noProof/>
            <w:rtl/>
            <w:lang w:bidi="fa-IR"/>
          </w:rPr>
          <w:t>ترغيب</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noProof/>
            <w:rtl/>
            <w:lang w:bidi="fa-IR"/>
          </w:rPr>
          <w:t xml:space="preserve"> </w:t>
        </w:r>
        <w:r w:rsidR="00375216" w:rsidRPr="00992407">
          <w:rPr>
            <w:rStyle w:val="Hyperlink"/>
            <w:rFonts w:cs="CTraditional Arabic" w:hint="eastAsia"/>
            <w:noProof/>
            <w:rtl/>
            <w:lang w:bidi="fa-IR"/>
          </w:rPr>
          <w:t>ص</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يارانش</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انفاق</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علاقمندى‌شان</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آن</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Toc441683746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181</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47" w:history="1">
        <w:r w:rsidR="00375216" w:rsidRPr="00992407">
          <w:rPr>
            <w:rStyle w:val="Hyperlink"/>
            <w:rFonts w:hint="eastAsia"/>
            <w:noProof/>
            <w:rtl/>
            <w:lang w:bidi="fa-IR"/>
          </w:rPr>
          <w:t>ترغيب</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noProof/>
            <w:rtl/>
            <w:lang w:bidi="fa-IR"/>
          </w:rPr>
          <w:t xml:space="preserve"> </w:t>
        </w:r>
        <w:r w:rsidR="00375216" w:rsidRPr="00992407">
          <w:rPr>
            <w:rStyle w:val="Hyperlink"/>
            <w:rFonts w:cs="CTraditional Arabic" w:hint="eastAsia"/>
            <w:noProof/>
            <w:rtl/>
            <w:lang w:bidi="fa-IR"/>
          </w:rPr>
          <w:t>ص</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انفاق</w:t>
        </w:r>
        <w:r w:rsidR="00375216" w:rsidRPr="00992407">
          <w:rPr>
            <w:rStyle w:val="Hyperlink"/>
            <w:noProof/>
            <w:rtl/>
            <w:lang w:bidi="fa-IR"/>
          </w:rPr>
          <w:t xml:space="preserve"> </w:t>
        </w:r>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جرير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Toc441683747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181</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48"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جابر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Toc441683748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182</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49" w:history="1">
        <w:r w:rsidR="00375216" w:rsidRPr="00992407">
          <w:rPr>
            <w:rStyle w:val="Hyperlink"/>
            <w:rFonts w:hint="eastAsia"/>
            <w:noProof/>
            <w:rtl/>
            <w:lang w:bidi="fa-IR"/>
          </w:rPr>
          <w:t>بيانيه</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noProof/>
            <w:rtl/>
            <w:lang w:bidi="fa-IR"/>
          </w:rPr>
          <w:t xml:space="preserve"> </w:t>
        </w:r>
        <w:r w:rsidR="00375216" w:rsidRPr="00992407">
          <w:rPr>
            <w:rStyle w:val="Hyperlink"/>
            <w:rFonts w:cs="CTraditional Arabic" w:hint="eastAsia"/>
            <w:noProof/>
            <w:rtl/>
            <w:lang w:bidi="fa-IR"/>
          </w:rPr>
          <w:t>ص</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فضيلت</w:t>
        </w:r>
        <w:r w:rsidR="00375216" w:rsidRPr="00992407">
          <w:rPr>
            <w:rStyle w:val="Hyperlink"/>
            <w:noProof/>
            <w:rtl/>
            <w:lang w:bidi="fa-IR"/>
          </w:rPr>
          <w:t xml:space="preserve"> </w:t>
        </w:r>
        <w:r w:rsidR="00375216" w:rsidRPr="00992407">
          <w:rPr>
            <w:rStyle w:val="Hyperlink"/>
            <w:rFonts w:hint="eastAsia"/>
            <w:noProof/>
            <w:rtl/>
            <w:lang w:bidi="fa-IR"/>
          </w:rPr>
          <w:t>سخاوت</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مذمّت</w:t>
        </w:r>
        <w:r w:rsidR="00375216" w:rsidRPr="00992407">
          <w:rPr>
            <w:rStyle w:val="Hyperlink"/>
            <w:noProof/>
            <w:rtl/>
            <w:lang w:bidi="fa-IR"/>
          </w:rPr>
          <w:t xml:space="preserve"> </w:t>
        </w:r>
        <w:r w:rsidR="00375216" w:rsidRPr="00992407">
          <w:rPr>
            <w:rStyle w:val="Hyperlink"/>
            <w:rFonts w:hint="eastAsia"/>
            <w:noProof/>
            <w:rtl/>
            <w:lang w:bidi="fa-IR"/>
          </w:rPr>
          <w:t>بخل</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Toc441683749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183</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750" w:history="1">
        <w:r w:rsidR="00375216" w:rsidRPr="00992407">
          <w:rPr>
            <w:rStyle w:val="Hyperlink"/>
            <w:rFonts w:hint="eastAsia"/>
            <w:noProof/>
            <w:rtl/>
            <w:lang w:bidi="fa-IR"/>
          </w:rPr>
          <w:t>رغبت</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علاقمندى</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rFonts w:ascii="IRNazli" w:hAnsi="IRNazli"/>
            <w:noProof/>
            <w:rtl/>
            <w:lang w:bidi="fa-IR"/>
          </w:rPr>
          <w:t xml:space="preserve"> </w:t>
        </w:r>
        <w:r w:rsidR="00375216" w:rsidRPr="00992407">
          <w:rPr>
            <w:rStyle w:val="Hyperlink"/>
            <w:rFonts w:cs="CTraditional Arabic" w:hint="eastAsia"/>
            <w:noProof/>
            <w:rtl/>
            <w:lang w:bidi="fa-IR"/>
          </w:rPr>
          <w:t>ص</w:t>
        </w:r>
        <w:r w:rsidR="00375216" w:rsidRPr="00992407">
          <w:rPr>
            <w:rStyle w:val="Hyperlink"/>
            <w:rFonts w:ascii="IRNazli" w:hAnsi="IRNazli"/>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يارانش</w:t>
        </w:r>
        <w:r w:rsidR="00375216" w:rsidRPr="00992407">
          <w:rPr>
            <w:rStyle w:val="Hyperlink"/>
            <w:rFonts w:ascii="IRNazli" w:hAnsi="IRNazli"/>
            <w:noProof/>
            <w:rtl/>
            <w:lang w:bidi="fa-IR"/>
          </w:rPr>
          <w:t xml:space="preserve"> </w:t>
        </w:r>
        <w:r w:rsidR="00375216" w:rsidRPr="00992407">
          <w:rPr>
            <w:rStyle w:val="Hyperlink"/>
            <w:rFonts w:ascii="CTraditional Arabic" w:hAnsi="CTraditional Arabic" w:cs="CTraditional Arabic" w:hint="eastAsia"/>
            <w:noProof/>
            <w:rtl/>
            <w:lang w:bidi="fa-IR"/>
          </w:rPr>
          <w:t>ش</w:t>
        </w:r>
        <w:r w:rsidR="00375216" w:rsidRPr="00992407">
          <w:rPr>
            <w:rStyle w:val="Hyperlink"/>
            <w:rFonts w:ascii="IRNazli" w:hAnsi="IRNazli"/>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انفاق</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Toc441683750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183</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51"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Toc441683751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183</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52"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جابر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Toc441683752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184</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53"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ابن</w:t>
        </w:r>
        <w:r w:rsidR="00375216" w:rsidRPr="00992407">
          <w:rPr>
            <w:rStyle w:val="Hyperlink"/>
            <w:noProof/>
            <w:rtl/>
            <w:lang w:bidi="fa-IR"/>
          </w:rPr>
          <w:t xml:space="preserve"> </w:t>
        </w:r>
        <w:r w:rsidR="00375216" w:rsidRPr="00992407">
          <w:rPr>
            <w:rStyle w:val="Hyperlink"/>
            <w:rFonts w:hint="eastAsia"/>
            <w:noProof/>
            <w:rtl/>
            <w:lang w:bidi="fa-IR"/>
          </w:rPr>
          <w:t>مسعود</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امر</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رسول</w:t>
        </w:r>
        <w:r w:rsidR="00375216" w:rsidRPr="00992407">
          <w:rPr>
            <w:rStyle w:val="Hyperlink"/>
            <w:noProof/>
            <w:rtl/>
            <w:lang w:bidi="fa-IR"/>
          </w:rPr>
          <w:t xml:space="preserve"> </w:t>
        </w:r>
        <w:r w:rsidR="00375216" w:rsidRPr="00992407">
          <w:rPr>
            <w:rStyle w:val="Hyperlink"/>
            <w:rFonts w:hint="eastAsia"/>
            <w:noProof/>
            <w:rtl/>
            <w:lang w:bidi="fa-IR"/>
          </w:rPr>
          <w:t>خدا</w:t>
        </w:r>
        <w:r w:rsidR="00375216" w:rsidRPr="00992407">
          <w:rPr>
            <w:rStyle w:val="Hyperlink"/>
            <w:noProof/>
            <w:rtl/>
            <w:lang w:bidi="fa-IR"/>
          </w:rPr>
          <w:t xml:space="preserve"> </w:t>
        </w:r>
        <w:r w:rsidR="00375216" w:rsidRPr="00992407">
          <w:rPr>
            <w:rStyle w:val="Hyperlink"/>
            <w:rFonts w:cs="CTraditional Arabic" w:hint="eastAsia"/>
            <w:noProof/>
            <w:rtl/>
            <w:lang w:bidi="fa-IR"/>
          </w:rPr>
          <w:t>ص</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بلال</w:t>
        </w:r>
        <w:r w:rsidR="00375216" w:rsidRPr="00992407">
          <w:rPr>
            <w:rStyle w:val="Hyperlink"/>
            <w:noProof/>
            <w:rtl/>
            <w:lang w:bidi="fa-IR"/>
          </w:rPr>
          <w:t xml:space="preserve"> </w:t>
        </w:r>
        <w:r w:rsidR="00375216" w:rsidRPr="00992407">
          <w:rPr>
            <w:rStyle w:val="Hyperlink"/>
            <w:rFonts w:hint="eastAsia"/>
            <w:noProof/>
            <w:rtl/>
            <w:lang w:bidi="fa-IR"/>
          </w:rPr>
          <w:t>برا</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انفاق</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Toc441683753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184</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54"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انس</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آنچه</w:t>
        </w:r>
        <w:r w:rsidR="00375216" w:rsidRPr="00992407">
          <w:rPr>
            <w:rStyle w:val="Hyperlink"/>
            <w:noProof/>
            <w:rtl/>
            <w:lang w:bidi="fa-IR"/>
          </w:rPr>
          <w:t xml:space="preserve"> </w:t>
        </w:r>
        <w:r w:rsidR="00375216" w:rsidRPr="00992407">
          <w:rPr>
            <w:rStyle w:val="Hyperlink"/>
            <w:rFonts w:hint="eastAsia"/>
            <w:noProof/>
            <w:rtl/>
            <w:lang w:bidi="fa-IR"/>
          </w:rPr>
          <w:t>ميان</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noProof/>
            <w:rtl/>
            <w:lang w:bidi="fa-IR"/>
          </w:rPr>
          <w:t xml:space="preserve"> </w:t>
        </w:r>
        <w:r w:rsidR="00375216" w:rsidRPr="00992407">
          <w:rPr>
            <w:rStyle w:val="Hyperlink"/>
            <w:rFonts w:cs="CTraditional Arabic" w:hint="eastAsia"/>
            <w:noProof/>
            <w:rtl/>
            <w:lang w:bidi="fa-IR"/>
          </w:rPr>
          <w:t>ص</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خادمش</w:t>
        </w:r>
        <w:r w:rsidR="00375216" w:rsidRPr="00992407">
          <w:rPr>
            <w:rStyle w:val="Hyperlink"/>
            <w:noProof/>
            <w:rtl/>
            <w:lang w:bidi="fa-IR"/>
          </w:rPr>
          <w:t xml:space="preserve"> </w:t>
        </w:r>
        <w:r w:rsidR="00375216" w:rsidRPr="00992407">
          <w:rPr>
            <w:rStyle w:val="Hyperlink"/>
            <w:rFonts w:hint="eastAsia"/>
            <w:noProof/>
            <w:rtl/>
            <w:lang w:bidi="fa-IR"/>
          </w:rPr>
          <w:t>اتفاق</w:t>
        </w:r>
        <w:r w:rsidR="00375216" w:rsidRPr="00992407">
          <w:rPr>
            <w:rStyle w:val="Hyperlink"/>
            <w:noProof/>
            <w:rtl/>
            <w:lang w:bidi="fa-IR"/>
          </w:rPr>
          <w:t xml:space="preserve"> </w:t>
        </w:r>
        <w:r w:rsidR="00375216" w:rsidRPr="00992407">
          <w:rPr>
            <w:rStyle w:val="Hyperlink"/>
            <w:rFonts w:hint="eastAsia"/>
            <w:noProof/>
            <w:rtl/>
            <w:lang w:bidi="fa-IR"/>
          </w:rPr>
          <w:t>افتاد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Toc441683754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185</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55" w:history="1">
        <w:r w:rsidR="00375216" w:rsidRPr="00992407">
          <w:rPr>
            <w:rStyle w:val="Hyperlink"/>
            <w:rFonts w:hint="eastAsia"/>
            <w:noProof/>
            <w:rtl/>
            <w:lang w:bidi="fa-IR"/>
          </w:rPr>
          <w:t>حكايت</w:t>
        </w:r>
        <w:r w:rsidR="00375216" w:rsidRPr="00992407">
          <w:rPr>
            <w:rStyle w:val="Hyperlink"/>
            <w:noProof/>
            <w:rtl/>
            <w:lang w:bidi="fa-IR"/>
          </w:rPr>
          <w:t xml:space="preserve"> </w:t>
        </w:r>
        <w:r w:rsidR="00375216" w:rsidRPr="00992407">
          <w:rPr>
            <w:rStyle w:val="Hyperlink"/>
            <w:rFonts w:hint="eastAsia"/>
            <w:noProof/>
            <w:rtl/>
            <w:lang w:bidi="fa-IR"/>
          </w:rPr>
          <w:t>عل</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آنچه</w:t>
        </w:r>
        <w:r w:rsidR="00375216" w:rsidRPr="00992407">
          <w:rPr>
            <w:rStyle w:val="Hyperlink"/>
            <w:noProof/>
            <w:rtl/>
            <w:lang w:bidi="fa-IR"/>
          </w:rPr>
          <w:t xml:space="preserve"> </w:t>
        </w:r>
        <w:r w:rsidR="00375216" w:rsidRPr="00992407">
          <w:rPr>
            <w:rStyle w:val="Hyperlink"/>
            <w:rFonts w:hint="eastAsia"/>
            <w:noProof/>
            <w:rtl/>
            <w:lang w:bidi="fa-IR"/>
          </w:rPr>
          <w:t>ميان</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مردم</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اضافگ</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مال</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اتفاق</w:t>
        </w:r>
        <w:r w:rsidR="00375216" w:rsidRPr="00992407">
          <w:rPr>
            <w:rStyle w:val="Hyperlink"/>
            <w:noProof/>
            <w:rtl/>
            <w:lang w:bidi="fa-IR"/>
          </w:rPr>
          <w:t xml:space="preserve"> </w:t>
        </w:r>
        <w:r w:rsidR="00375216" w:rsidRPr="00992407">
          <w:rPr>
            <w:rStyle w:val="Hyperlink"/>
            <w:rFonts w:hint="eastAsia"/>
            <w:noProof/>
            <w:rtl/>
            <w:lang w:bidi="fa-IR"/>
          </w:rPr>
          <w:t>افتاد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Toc441683755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185</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56" w:history="1">
        <w:r w:rsidR="00375216" w:rsidRPr="00992407">
          <w:rPr>
            <w:rStyle w:val="Hyperlink"/>
            <w:rFonts w:hint="eastAsia"/>
            <w:noProof/>
            <w:rtl/>
            <w:lang w:bidi="fa-IR"/>
          </w:rPr>
          <w:t>حكايت</w:t>
        </w:r>
        <w:r w:rsidR="00375216" w:rsidRPr="00992407">
          <w:rPr>
            <w:rStyle w:val="Hyperlink"/>
            <w:noProof/>
            <w:rtl/>
            <w:lang w:bidi="fa-IR"/>
          </w:rPr>
          <w:t xml:space="preserve"> </w:t>
        </w:r>
        <w:r w:rsidR="00375216" w:rsidRPr="00992407">
          <w:rPr>
            <w:rStyle w:val="Hyperlink"/>
            <w:rFonts w:hint="eastAsia"/>
            <w:noProof/>
            <w:rtl/>
            <w:lang w:bidi="fa-IR"/>
          </w:rPr>
          <w:t>تقسيم</w:t>
        </w:r>
        <w:r w:rsidR="00375216" w:rsidRPr="00992407">
          <w:rPr>
            <w:rStyle w:val="Hyperlink"/>
            <w:noProof/>
            <w:rtl/>
            <w:lang w:bidi="fa-IR"/>
          </w:rPr>
          <w:t xml:space="preserve"> </w:t>
        </w:r>
        <w:r w:rsidR="00375216" w:rsidRPr="00992407">
          <w:rPr>
            <w:rStyle w:val="Hyperlink"/>
            <w:rFonts w:hint="eastAsia"/>
            <w:noProof/>
            <w:rtl/>
            <w:lang w:bidi="fa-IR"/>
          </w:rPr>
          <w:t>مال</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ميان</w:t>
        </w:r>
        <w:r w:rsidR="00375216" w:rsidRPr="00992407">
          <w:rPr>
            <w:rStyle w:val="Hyperlink"/>
            <w:noProof/>
            <w:rtl/>
            <w:lang w:bidi="fa-IR"/>
          </w:rPr>
          <w:t xml:space="preserve"> </w:t>
        </w:r>
        <w:r w:rsidR="00375216" w:rsidRPr="00992407">
          <w:rPr>
            <w:rStyle w:val="Hyperlink"/>
            <w:rFonts w:hint="eastAsia"/>
            <w:noProof/>
            <w:rtl/>
            <w:lang w:bidi="fa-IR"/>
          </w:rPr>
          <w:t>مسلمين</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آنچه</w:t>
        </w:r>
        <w:r w:rsidR="00375216" w:rsidRPr="00992407">
          <w:rPr>
            <w:rStyle w:val="Hyperlink"/>
            <w:noProof/>
            <w:rtl/>
            <w:lang w:bidi="fa-IR"/>
          </w:rPr>
          <w:t xml:space="preserve"> </w:t>
        </w:r>
        <w:r w:rsidR="00375216" w:rsidRPr="00992407">
          <w:rPr>
            <w:rStyle w:val="Hyperlink"/>
            <w:rFonts w:hint="eastAsia"/>
            <w:noProof/>
            <w:rtl/>
            <w:lang w:bidi="fa-IR"/>
          </w:rPr>
          <w:t>ميان</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عل</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sidRPr="00992407">
          <w:rPr>
            <w:rStyle w:val="Hyperlink"/>
            <w:noProof/>
            <w:rtl/>
            <w:lang w:bidi="fa-IR"/>
          </w:rPr>
          <w:t xml:space="preserve"> </w:t>
        </w:r>
        <w:r w:rsidR="00375216" w:rsidRPr="00992407">
          <w:rPr>
            <w:rStyle w:val="Hyperlink"/>
            <w:rFonts w:hint="eastAsia"/>
            <w:noProof/>
            <w:rtl/>
            <w:lang w:bidi="fa-IR"/>
          </w:rPr>
          <w:t>اتفاق</w:t>
        </w:r>
        <w:r w:rsidR="00375216" w:rsidRPr="00992407">
          <w:rPr>
            <w:rStyle w:val="Hyperlink"/>
            <w:noProof/>
            <w:rtl/>
            <w:lang w:bidi="fa-IR"/>
          </w:rPr>
          <w:t xml:space="preserve"> </w:t>
        </w:r>
        <w:r w:rsidR="00375216" w:rsidRPr="00992407">
          <w:rPr>
            <w:rStyle w:val="Hyperlink"/>
            <w:rFonts w:hint="eastAsia"/>
            <w:noProof/>
            <w:rtl/>
            <w:lang w:bidi="fa-IR"/>
          </w:rPr>
          <w:t>افتاد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Toc441683756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186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57" w:history="1">
        <w:r w:rsidR="00375216" w:rsidRPr="00992407">
          <w:rPr>
            <w:rStyle w:val="Hyperlink"/>
            <w:rFonts w:hint="eastAsia"/>
            <w:noProof/>
            <w:rtl/>
            <w:lang w:bidi="fa-IR"/>
          </w:rPr>
          <w:t>حكايت</w:t>
        </w:r>
        <w:r w:rsidR="00375216" w:rsidRPr="00992407">
          <w:rPr>
            <w:rStyle w:val="Hyperlink"/>
            <w:noProof/>
            <w:rtl/>
            <w:lang w:bidi="fa-IR"/>
          </w:rPr>
          <w:t xml:space="preserve"> </w:t>
        </w:r>
        <w:r w:rsidR="00375216" w:rsidRPr="00992407">
          <w:rPr>
            <w:rStyle w:val="Hyperlink"/>
            <w:rFonts w:hint="eastAsia"/>
            <w:noProof/>
            <w:rtl/>
            <w:lang w:bidi="fa-IR"/>
          </w:rPr>
          <w:t>ام</w:t>
        </w:r>
        <w:r w:rsidR="00375216" w:rsidRPr="00992407">
          <w:rPr>
            <w:rStyle w:val="Hyperlink"/>
            <w:noProof/>
            <w:rtl/>
            <w:lang w:bidi="fa-IR"/>
          </w:rPr>
          <w:t xml:space="preserve"> </w:t>
        </w:r>
        <w:r w:rsidR="00375216" w:rsidRPr="00992407">
          <w:rPr>
            <w:rStyle w:val="Hyperlink"/>
            <w:rFonts w:hint="eastAsia"/>
            <w:noProof/>
            <w:rtl/>
            <w:lang w:bidi="fa-IR"/>
          </w:rPr>
          <w:t>سلمه</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ل</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noProof/>
            <w:rtl/>
            <w:lang w:bidi="fa-IR"/>
          </w:rPr>
          <w:t xml:space="preserve"> </w:t>
        </w:r>
        <w:r w:rsidR="00375216" w:rsidRPr="00992407">
          <w:rPr>
            <w:rStyle w:val="Hyperlink"/>
            <w:rFonts w:cs="CTraditional Arabic" w:hint="eastAsia"/>
            <w:noProof/>
            <w:rtl/>
            <w:lang w:bidi="fa-IR"/>
          </w:rPr>
          <w:t>ص</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انفاق</w:t>
        </w:r>
        <w:r w:rsidR="00375216" w:rsidRPr="00992407">
          <w:rPr>
            <w:rStyle w:val="Hyperlink"/>
            <w:noProof/>
            <w:rtl/>
            <w:lang w:bidi="fa-IR"/>
          </w:rPr>
          <w:t xml:space="preserve"> </w:t>
        </w:r>
        <w:r w:rsidR="00375216" w:rsidRPr="00992407">
          <w:rPr>
            <w:rStyle w:val="Hyperlink"/>
            <w:rFonts w:hint="eastAsia"/>
            <w:noProof/>
            <w:rtl/>
            <w:lang w:bidi="fa-IR"/>
          </w:rPr>
          <w:t>مال</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Toc441683757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186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58"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سهل</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سعد</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Toc441683758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187</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59"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عبيداللَّه</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عباس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انفاق</w:t>
        </w:r>
        <w:r w:rsidR="00375216" w:rsidRPr="00992407">
          <w:rPr>
            <w:rStyle w:val="Hyperlink"/>
            <w:noProof/>
            <w:rtl/>
            <w:lang w:bidi="fa-IR"/>
          </w:rPr>
          <w:t xml:space="preserve"> </w:t>
        </w:r>
        <w:r w:rsidR="00375216" w:rsidRPr="00992407">
          <w:rPr>
            <w:rStyle w:val="Hyperlink"/>
            <w:rFonts w:hint="eastAsia"/>
            <w:noProof/>
            <w:rtl/>
            <w:lang w:bidi="fa-IR"/>
          </w:rPr>
          <w:t>مال</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Toc441683759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188</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60"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ابوذر</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آنچه</w:t>
        </w:r>
        <w:r w:rsidR="00375216" w:rsidRPr="00992407">
          <w:rPr>
            <w:rStyle w:val="Hyperlink"/>
            <w:noProof/>
            <w:rtl/>
            <w:lang w:bidi="fa-IR"/>
          </w:rPr>
          <w:t xml:space="preserve"> </w:t>
        </w:r>
        <w:r w:rsidR="00375216" w:rsidRPr="00992407">
          <w:rPr>
            <w:rStyle w:val="Hyperlink"/>
            <w:rFonts w:hint="eastAsia"/>
            <w:noProof/>
            <w:rtl/>
            <w:lang w:bidi="fa-IR"/>
          </w:rPr>
          <w:t>ميان</w:t>
        </w:r>
        <w:r w:rsidR="00375216" w:rsidRPr="00992407">
          <w:rPr>
            <w:rStyle w:val="Hyperlink"/>
            <w:noProof/>
            <w:rtl/>
            <w:lang w:bidi="fa-IR"/>
          </w:rPr>
          <w:t xml:space="preserve"> </w:t>
        </w:r>
        <w:r w:rsidR="00375216" w:rsidRPr="00992407">
          <w:rPr>
            <w:rStyle w:val="Hyperlink"/>
            <w:rFonts w:hint="eastAsia"/>
            <w:noProof/>
            <w:rtl/>
            <w:lang w:bidi="fa-IR"/>
          </w:rPr>
          <w:t>او</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كعب</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حضور</w:t>
        </w:r>
        <w:r w:rsidR="00375216" w:rsidRPr="00992407">
          <w:rPr>
            <w:rStyle w:val="Hyperlink"/>
            <w:noProof/>
            <w:rtl/>
            <w:lang w:bidi="fa-IR"/>
          </w:rPr>
          <w:t xml:space="preserve"> </w:t>
        </w:r>
        <w:r w:rsidR="00375216" w:rsidRPr="00992407">
          <w:rPr>
            <w:rStyle w:val="Hyperlink"/>
            <w:rFonts w:hint="eastAsia"/>
            <w:noProof/>
            <w:rtl/>
            <w:lang w:bidi="fa-IR"/>
          </w:rPr>
          <w:t>عثمان</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ش</w:t>
        </w:r>
        <w:r w:rsidR="00375216" w:rsidRPr="00992407">
          <w:rPr>
            <w:rStyle w:val="Hyperlink"/>
            <w:noProof/>
            <w:rtl/>
            <w:lang w:bidi="fa-IR"/>
          </w:rPr>
          <w:t xml:space="preserve"> </w:t>
        </w:r>
        <w:r w:rsidR="00375216" w:rsidRPr="00992407">
          <w:rPr>
            <w:rStyle w:val="Hyperlink"/>
            <w:rFonts w:hint="eastAsia"/>
            <w:noProof/>
            <w:rtl/>
            <w:lang w:bidi="fa-IR"/>
          </w:rPr>
          <w:t>اتفاق</w:t>
        </w:r>
        <w:r w:rsidR="00375216" w:rsidRPr="00992407">
          <w:rPr>
            <w:rStyle w:val="Hyperlink"/>
            <w:noProof/>
            <w:rtl/>
            <w:lang w:bidi="fa-IR"/>
          </w:rPr>
          <w:t xml:space="preserve"> </w:t>
        </w:r>
        <w:r w:rsidR="00375216" w:rsidRPr="00992407">
          <w:rPr>
            <w:rStyle w:val="Hyperlink"/>
            <w:rFonts w:hint="eastAsia"/>
            <w:noProof/>
            <w:rtl/>
            <w:lang w:bidi="fa-IR"/>
          </w:rPr>
          <w:t>افتاد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Toc441683760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188</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61"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گفتارش</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سبقت</w:t>
        </w:r>
        <w:r w:rsidR="00375216" w:rsidRPr="00992407">
          <w:rPr>
            <w:rStyle w:val="Hyperlink"/>
            <w:noProof/>
            <w:rtl/>
            <w:lang w:bidi="fa-IR"/>
          </w:rPr>
          <w:t xml:space="preserve"> </w:t>
        </w:r>
        <w:r w:rsidR="00375216" w:rsidRPr="00992407">
          <w:rPr>
            <w:rStyle w:val="Hyperlink"/>
            <w:rFonts w:hint="eastAsia"/>
            <w:noProof/>
            <w:rtl/>
            <w:lang w:bidi="fa-IR"/>
          </w:rPr>
          <w:t>صدّيق</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انفاق</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Toc441683761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189</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62" w:history="1">
        <w:r w:rsidR="00375216" w:rsidRPr="00992407">
          <w:rPr>
            <w:rStyle w:val="Hyperlink"/>
            <w:rFonts w:hint="eastAsia"/>
            <w:noProof/>
            <w:rtl/>
            <w:lang w:bidi="fa-IR"/>
          </w:rPr>
          <w:t>حكايت</w:t>
        </w:r>
        <w:r w:rsidR="00375216" w:rsidRPr="00992407">
          <w:rPr>
            <w:rStyle w:val="Hyperlink"/>
            <w:noProof/>
            <w:rtl/>
            <w:lang w:bidi="fa-IR"/>
          </w:rPr>
          <w:t xml:space="preserve"> </w:t>
        </w:r>
        <w:r w:rsidR="00375216" w:rsidRPr="00992407">
          <w:rPr>
            <w:rStyle w:val="Hyperlink"/>
            <w:rFonts w:hint="eastAsia"/>
            <w:noProof/>
            <w:rtl/>
            <w:lang w:bidi="fa-IR"/>
          </w:rPr>
          <w:t>عثمان</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مرد</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Toc441683762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190</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63" w:history="1">
        <w:r w:rsidR="00375216" w:rsidRPr="00992407">
          <w:rPr>
            <w:rStyle w:val="Hyperlink"/>
            <w:rFonts w:hint="eastAsia"/>
            <w:noProof/>
            <w:rtl/>
            <w:lang w:bidi="fa-IR"/>
          </w:rPr>
          <w:t>حكايت</w:t>
        </w:r>
        <w:r w:rsidR="00375216" w:rsidRPr="00992407">
          <w:rPr>
            <w:rStyle w:val="Hyperlink"/>
            <w:noProof/>
            <w:rtl/>
            <w:lang w:bidi="fa-IR"/>
          </w:rPr>
          <w:t xml:space="preserve"> </w:t>
        </w:r>
        <w:r w:rsidR="00375216" w:rsidRPr="00992407">
          <w:rPr>
            <w:rStyle w:val="Hyperlink"/>
            <w:rFonts w:hint="eastAsia"/>
            <w:noProof/>
            <w:rtl/>
            <w:lang w:bidi="fa-IR"/>
          </w:rPr>
          <w:t>گداي</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عل</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Toc441683763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190</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64" w:history="1">
        <w:r w:rsidR="00375216" w:rsidRPr="00992407">
          <w:rPr>
            <w:rStyle w:val="Hyperlink"/>
            <w:rFonts w:hint="eastAsia"/>
            <w:noProof/>
            <w:rtl/>
            <w:lang w:bidi="fa-IR"/>
          </w:rPr>
          <w:t>حكايت</w:t>
        </w:r>
        <w:r w:rsidR="00375216" w:rsidRPr="00992407">
          <w:rPr>
            <w:rStyle w:val="Hyperlink"/>
            <w:noProof/>
            <w:rtl/>
            <w:lang w:bidi="fa-IR"/>
          </w:rPr>
          <w:t xml:space="preserve"> </w:t>
        </w:r>
        <w:r w:rsidR="00375216" w:rsidRPr="00992407">
          <w:rPr>
            <w:rStyle w:val="Hyperlink"/>
            <w:rFonts w:hint="eastAsia"/>
            <w:noProof/>
            <w:rtl/>
            <w:lang w:bidi="fa-IR"/>
          </w:rPr>
          <w:t>مرد</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شتر</w:t>
        </w:r>
        <w:r w:rsidR="00375216" w:rsidRPr="00992407">
          <w:rPr>
            <w:rStyle w:val="Hyperlink"/>
            <w:noProof/>
            <w:rtl/>
            <w:lang w:bidi="fa-IR"/>
          </w:rPr>
          <w:t xml:space="preserve"> </w:t>
        </w:r>
        <w:r w:rsidR="00375216" w:rsidRPr="00992407">
          <w:rPr>
            <w:rStyle w:val="Hyperlink"/>
            <w:rFonts w:hint="eastAsia"/>
            <w:noProof/>
            <w:rtl/>
            <w:lang w:bidi="fa-IR"/>
          </w:rPr>
          <w:t>چاق</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را</w:t>
        </w:r>
        <w:r w:rsidR="00375216" w:rsidRPr="00992407">
          <w:rPr>
            <w:rStyle w:val="Hyperlink"/>
            <w:noProof/>
            <w:rtl/>
            <w:lang w:bidi="fa-IR"/>
          </w:rPr>
          <w:t xml:space="preserve"> </w:t>
        </w:r>
        <w:r w:rsidR="00375216" w:rsidRPr="00992407">
          <w:rPr>
            <w:rStyle w:val="Hyperlink"/>
            <w:rFonts w:hint="eastAsia"/>
            <w:noProof/>
            <w:rtl/>
            <w:lang w:bidi="fa-IR"/>
          </w:rPr>
          <w:t>برا</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صدقه</w:t>
        </w:r>
        <w:r w:rsidR="00375216" w:rsidRPr="00992407">
          <w:rPr>
            <w:rStyle w:val="Hyperlink"/>
            <w:noProof/>
            <w:rtl/>
            <w:lang w:bidi="fa-IR"/>
          </w:rPr>
          <w:t xml:space="preserve"> </w:t>
        </w:r>
        <w:r w:rsidR="00375216" w:rsidRPr="00992407">
          <w:rPr>
            <w:rStyle w:val="Hyperlink"/>
            <w:rFonts w:hint="eastAsia"/>
            <w:noProof/>
            <w:rtl/>
            <w:lang w:bidi="fa-IR"/>
          </w:rPr>
          <w:t>عرضه</w:t>
        </w:r>
        <w:r w:rsidR="00375216" w:rsidRPr="00992407">
          <w:rPr>
            <w:rStyle w:val="Hyperlink"/>
            <w:noProof/>
            <w:rtl/>
            <w:lang w:bidi="fa-IR"/>
          </w:rPr>
          <w:t xml:space="preserve"> </w:t>
        </w:r>
        <w:r w:rsidR="00375216" w:rsidRPr="00992407">
          <w:rPr>
            <w:rStyle w:val="Hyperlink"/>
            <w:rFonts w:hint="eastAsia"/>
            <w:noProof/>
            <w:rtl/>
            <w:lang w:bidi="fa-IR"/>
          </w:rPr>
          <w:t>نمود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Toc441683764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191</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65" w:history="1">
        <w:r w:rsidR="00375216" w:rsidRPr="00992407">
          <w:rPr>
            <w:rStyle w:val="Hyperlink"/>
            <w:rFonts w:hint="eastAsia"/>
            <w:noProof/>
            <w:rtl/>
            <w:lang w:bidi="fa-IR"/>
          </w:rPr>
          <w:t>سخاوت</w:t>
        </w:r>
        <w:r w:rsidR="00375216" w:rsidRPr="00992407">
          <w:rPr>
            <w:rStyle w:val="Hyperlink"/>
            <w:noProof/>
            <w:rtl/>
            <w:lang w:bidi="fa-IR"/>
          </w:rPr>
          <w:t xml:space="preserve"> </w:t>
        </w:r>
        <w:r w:rsidR="00375216" w:rsidRPr="00992407">
          <w:rPr>
            <w:rStyle w:val="Hyperlink"/>
            <w:rFonts w:hint="eastAsia"/>
            <w:noProof/>
            <w:rtl/>
            <w:lang w:bidi="fa-IR"/>
          </w:rPr>
          <w:t>امّ</w:t>
        </w:r>
        <w:r w:rsidR="00375216" w:rsidRPr="00992407">
          <w:rPr>
            <w:rStyle w:val="Hyperlink"/>
            <w:noProof/>
            <w:rtl/>
            <w:lang w:bidi="fa-IR"/>
          </w:rPr>
          <w:t xml:space="preserve"> </w:t>
        </w:r>
        <w:r w:rsidR="00375216" w:rsidRPr="00992407">
          <w:rPr>
            <w:rStyle w:val="Hyperlink"/>
            <w:rFonts w:hint="eastAsia"/>
            <w:noProof/>
            <w:rtl/>
            <w:lang w:bidi="fa-IR"/>
          </w:rPr>
          <w:t>المؤمنين</w:t>
        </w:r>
        <w:r w:rsidR="00375216" w:rsidRPr="00992407">
          <w:rPr>
            <w:rStyle w:val="Hyperlink"/>
            <w:noProof/>
            <w:rtl/>
            <w:lang w:bidi="fa-IR"/>
          </w:rPr>
          <w:t xml:space="preserve"> </w:t>
        </w:r>
        <w:r w:rsidR="00375216" w:rsidRPr="00992407">
          <w:rPr>
            <w:rStyle w:val="Hyperlink"/>
            <w:rFonts w:hint="eastAsia"/>
            <w:noProof/>
            <w:rtl/>
            <w:lang w:bidi="fa-IR"/>
          </w:rPr>
          <w:t>عائشه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خواهرش</w:t>
        </w:r>
        <w:r w:rsidR="00375216" w:rsidRPr="00992407">
          <w:rPr>
            <w:rStyle w:val="Hyperlink"/>
            <w:noProof/>
            <w:rtl/>
            <w:lang w:bidi="fa-IR"/>
          </w:rPr>
          <w:t xml:space="preserve"> </w:t>
        </w:r>
        <w:r w:rsidR="00375216" w:rsidRPr="00992407">
          <w:rPr>
            <w:rStyle w:val="Hyperlink"/>
            <w:rFonts w:hint="eastAsia"/>
            <w:noProof/>
            <w:rtl/>
            <w:lang w:bidi="fa-IR"/>
          </w:rPr>
          <w:t>اسماء</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ب</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Toc441683765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192</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66" w:history="1">
        <w:r w:rsidR="00375216" w:rsidRPr="00992407">
          <w:rPr>
            <w:rStyle w:val="Hyperlink"/>
            <w:rFonts w:hint="eastAsia"/>
            <w:noProof/>
            <w:rtl/>
            <w:lang w:bidi="fa-IR"/>
          </w:rPr>
          <w:t>حكايت</w:t>
        </w:r>
        <w:r w:rsidR="00375216" w:rsidRPr="00992407">
          <w:rPr>
            <w:rStyle w:val="Hyperlink"/>
            <w:noProof/>
            <w:rtl/>
            <w:lang w:bidi="fa-IR"/>
          </w:rPr>
          <w:t xml:space="preserve"> </w:t>
        </w:r>
        <w:r w:rsidR="00375216" w:rsidRPr="00992407">
          <w:rPr>
            <w:rStyle w:val="Hyperlink"/>
            <w:rFonts w:hint="eastAsia"/>
            <w:noProof/>
            <w:rtl/>
            <w:lang w:bidi="fa-IR"/>
          </w:rPr>
          <w:t>جوانمرد</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معاذ</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Toc441683766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192</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67"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جابر</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سخاوت</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جوانمرد</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معاذ</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Toc441683767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193</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68"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عبداللَّه</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مسعود</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سخاوت</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جوانمرد</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معاذ</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Toc441683768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194</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769" w:history="1">
        <w:r w:rsidR="00375216" w:rsidRPr="00992407">
          <w:rPr>
            <w:rStyle w:val="Hyperlink"/>
            <w:rFonts w:hint="eastAsia"/>
            <w:noProof/>
            <w:rtl/>
            <w:lang w:bidi="fa-IR"/>
          </w:rPr>
          <w:t>انفاق</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آنچه</w:t>
        </w:r>
        <w:r w:rsidR="00375216" w:rsidRPr="00992407">
          <w:rPr>
            <w:rStyle w:val="Hyperlink"/>
            <w:noProof/>
            <w:rtl/>
            <w:lang w:bidi="fa-IR"/>
          </w:rPr>
          <w:t xml:space="preserve"> </w:t>
        </w:r>
        <w:r w:rsidR="00375216" w:rsidRPr="00992407">
          <w:rPr>
            <w:rStyle w:val="Hyperlink"/>
            <w:rFonts w:hint="eastAsia"/>
            <w:noProof/>
            <w:rtl/>
            <w:lang w:bidi="fa-IR"/>
          </w:rPr>
          <w:t>محبوب</w:t>
        </w:r>
        <w:r w:rsidR="00375216" w:rsidRPr="00992407">
          <w:rPr>
            <w:rStyle w:val="Hyperlink"/>
            <w:noProof/>
            <w:rtl/>
            <w:lang w:bidi="fa-IR"/>
          </w:rPr>
          <w:t xml:space="preserve"> </w:t>
        </w:r>
        <w:r w:rsidR="00375216" w:rsidRPr="00992407">
          <w:rPr>
            <w:rStyle w:val="Hyperlink"/>
            <w:rFonts w:hint="eastAsia"/>
            <w:noProof/>
            <w:rtl/>
            <w:lang w:bidi="fa-IR"/>
          </w:rPr>
          <w:t>است</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Toc441683769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195</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70" w:history="1">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صدقه</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زمينش</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خيبر</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Toc441683770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195</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71" w:history="1">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آزاد</w:t>
        </w:r>
        <w:r w:rsidR="00375216" w:rsidRPr="00992407">
          <w:rPr>
            <w:rStyle w:val="Hyperlink"/>
            <w:noProof/>
            <w:rtl/>
            <w:lang w:bidi="fa-IR"/>
          </w:rPr>
          <w:t xml:space="preserve"> </w:t>
        </w:r>
        <w:r w:rsidR="00375216" w:rsidRPr="00992407">
          <w:rPr>
            <w:rStyle w:val="Hyperlink"/>
            <w:rFonts w:hint="eastAsia"/>
            <w:noProof/>
            <w:rtl/>
            <w:lang w:bidi="fa-IR"/>
          </w:rPr>
          <w:t>ساختن</w:t>
        </w:r>
        <w:r w:rsidR="00375216" w:rsidRPr="00992407">
          <w:rPr>
            <w:rStyle w:val="Hyperlink"/>
            <w:noProof/>
            <w:rtl/>
            <w:lang w:bidi="fa-IR"/>
          </w:rPr>
          <w:t xml:space="preserve"> </w:t>
        </w:r>
        <w:r w:rsidR="00375216" w:rsidRPr="00992407">
          <w:rPr>
            <w:rStyle w:val="Hyperlink"/>
            <w:rFonts w:hint="eastAsia"/>
            <w:noProof/>
            <w:rtl/>
            <w:lang w:bidi="fa-IR"/>
          </w:rPr>
          <w:t>كنيز</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ابوموس</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خواسته</w:t>
        </w:r>
        <w:r w:rsidR="00375216" w:rsidRPr="00992407">
          <w:rPr>
            <w:rStyle w:val="Hyperlink"/>
            <w:noProof/>
            <w:rtl/>
            <w:lang w:bidi="fa-IR"/>
          </w:rPr>
          <w:t xml:space="preserve"> </w:t>
        </w:r>
        <w:r w:rsidR="00375216" w:rsidRPr="00992407">
          <w:rPr>
            <w:rStyle w:val="Hyperlink"/>
            <w:rFonts w:hint="eastAsia"/>
            <w:noProof/>
            <w:rtl/>
            <w:lang w:bidi="fa-IR"/>
          </w:rPr>
          <w:t>بود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Toc441683771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196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72" w:history="1">
        <w:r w:rsidR="00375216" w:rsidRPr="00992407">
          <w:rPr>
            <w:rStyle w:val="Hyperlink"/>
            <w:rFonts w:hint="eastAsia"/>
            <w:noProof/>
            <w:rtl/>
            <w:lang w:bidi="fa-IR"/>
          </w:rPr>
          <w:t>حكايت</w:t>
        </w:r>
        <w:r w:rsidR="00375216" w:rsidRPr="00992407">
          <w:rPr>
            <w:rStyle w:val="Hyperlink"/>
            <w:noProof/>
            <w:rtl/>
            <w:lang w:bidi="fa-IR"/>
          </w:rPr>
          <w:t xml:space="preserve"> </w:t>
        </w:r>
        <w:r w:rsidR="00375216" w:rsidRPr="00992407">
          <w:rPr>
            <w:rStyle w:val="Hyperlink"/>
            <w:rFonts w:hint="eastAsia"/>
            <w:noProof/>
            <w:rtl/>
            <w:lang w:bidi="fa-IR"/>
          </w:rPr>
          <w:t>ابن</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كنيز</w:t>
        </w:r>
        <w:r w:rsidR="00375216" w:rsidRPr="00992407">
          <w:rPr>
            <w:rStyle w:val="Hyperlink"/>
            <w:rFonts w:hint="cs"/>
            <w:noProof/>
            <w:rtl/>
            <w:lang w:bidi="fa-IR"/>
          </w:rPr>
          <w:t>ی</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Toc441683772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196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73" w:history="1">
        <w:r w:rsidR="00375216" w:rsidRPr="00992407">
          <w:rPr>
            <w:rStyle w:val="Hyperlink"/>
            <w:rFonts w:hint="eastAsia"/>
            <w:noProof/>
            <w:rtl/>
            <w:lang w:bidi="fa-IR"/>
          </w:rPr>
          <w:t>حكايت</w:t>
        </w:r>
        <w:r w:rsidR="00375216" w:rsidRPr="00992407">
          <w:rPr>
            <w:rStyle w:val="Hyperlink"/>
            <w:noProof/>
            <w:rtl/>
            <w:lang w:bidi="fa-IR"/>
          </w:rPr>
          <w:t xml:space="preserve"> </w:t>
        </w:r>
        <w:r w:rsidR="00375216" w:rsidRPr="00992407">
          <w:rPr>
            <w:rStyle w:val="Hyperlink"/>
            <w:rFonts w:hint="eastAsia"/>
            <w:noProof/>
            <w:rtl/>
            <w:lang w:bidi="fa-IR"/>
          </w:rPr>
          <w:t>ابن</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hint="eastAsia"/>
            <w:noProof/>
            <w:rtl/>
            <w:lang w:bidi="fa-IR"/>
          </w:rPr>
          <w:t>هنگام</w:t>
        </w:r>
        <w:r w:rsidR="00375216" w:rsidRPr="00992407">
          <w:rPr>
            <w:rStyle w:val="Hyperlink"/>
            <w:noProof/>
            <w:rtl/>
            <w:lang w:bidi="fa-IR"/>
          </w:rPr>
          <w:t xml:space="preserve"> </w:t>
        </w:r>
        <w:r w:rsidR="00375216" w:rsidRPr="00992407">
          <w:rPr>
            <w:rStyle w:val="Hyperlink"/>
            <w:rFonts w:hint="eastAsia"/>
            <w:noProof/>
            <w:rtl/>
            <w:lang w:bidi="fa-IR"/>
          </w:rPr>
          <w:t>تذكّر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آيه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Toc441683773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196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74"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نافع</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انفاق</w:t>
        </w:r>
        <w:r w:rsidR="00375216" w:rsidRPr="00992407">
          <w:rPr>
            <w:rStyle w:val="Hyperlink"/>
            <w:noProof/>
            <w:rtl/>
            <w:lang w:bidi="fa-IR"/>
          </w:rPr>
          <w:t xml:space="preserve"> </w:t>
        </w:r>
        <w:r w:rsidR="00375216" w:rsidRPr="00992407">
          <w:rPr>
            <w:rStyle w:val="Hyperlink"/>
            <w:rFonts w:hint="eastAsia"/>
            <w:noProof/>
            <w:rtl/>
            <w:lang w:bidi="fa-IR"/>
          </w:rPr>
          <w:t>ابن</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ب</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Toc441683774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197</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75" w:history="1">
        <w:r w:rsidR="00375216" w:rsidRPr="00992407">
          <w:rPr>
            <w:rStyle w:val="Hyperlink"/>
            <w:rFonts w:hint="eastAsia"/>
            <w:noProof/>
            <w:rtl/>
            <w:lang w:bidi="fa-IR"/>
          </w:rPr>
          <w:t>حكايت</w:t>
        </w:r>
        <w:r w:rsidR="00375216" w:rsidRPr="00992407">
          <w:rPr>
            <w:rStyle w:val="Hyperlink"/>
            <w:noProof/>
            <w:rtl/>
            <w:lang w:bidi="fa-IR"/>
          </w:rPr>
          <w:t xml:space="preserve"> </w:t>
        </w:r>
        <w:r w:rsidR="00375216" w:rsidRPr="00992407">
          <w:rPr>
            <w:rStyle w:val="Hyperlink"/>
            <w:rFonts w:hint="eastAsia"/>
            <w:noProof/>
            <w:rtl/>
            <w:lang w:bidi="fa-IR"/>
          </w:rPr>
          <w:t>ابن</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وقت</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جحفه</w:t>
        </w:r>
        <w:r w:rsidR="00375216" w:rsidRPr="00992407">
          <w:rPr>
            <w:rStyle w:val="Hyperlink"/>
            <w:noProof/>
            <w:rtl/>
            <w:lang w:bidi="fa-IR"/>
          </w:rPr>
          <w:t xml:space="preserve"> </w:t>
        </w:r>
        <w:r w:rsidR="00375216" w:rsidRPr="00992407">
          <w:rPr>
            <w:rStyle w:val="Hyperlink"/>
            <w:rFonts w:hint="eastAsia"/>
            <w:noProof/>
            <w:rtl/>
            <w:lang w:bidi="fa-IR"/>
          </w:rPr>
          <w:t>فرود</w:t>
        </w:r>
        <w:r w:rsidR="00375216" w:rsidRPr="00992407">
          <w:rPr>
            <w:rStyle w:val="Hyperlink"/>
            <w:noProof/>
            <w:rtl/>
            <w:lang w:bidi="fa-IR"/>
          </w:rPr>
          <w:t xml:space="preserve"> </w:t>
        </w:r>
        <w:r w:rsidR="00375216" w:rsidRPr="00992407">
          <w:rPr>
            <w:rStyle w:val="Hyperlink"/>
            <w:rFonts w:hint="eastAsia"/>
            <w:noProof/>
            <w:rtl/>
            <w:lang w:bidi="fa-IR"/>
          </w:rPr>
          <w:t>آمد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Toc441683775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198</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76" w:history="1">
        <w:r w:rsidR="00375216" w:rsidRPr="00992407">
          <w:rPr>
            <w:rStyle w:val="Hyperlink"/>
            <w:rFonts w:hint="eastAsia"/>
            <w:noProof/>
            <w:rtl/>
            <w:lang w:bidi="fa-IR"/>
          </w:rPr>
          <w:t>ابوطلحه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صدقه</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بيرحاء</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Toc441683776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199</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77" w:history="1">
        <w:r w:rsidR="00375216" w:rsidRPr="00992407">
          <w:rPr>
            <w:rStyle w:val="Hyperlink"/>
            <w:rFonts w:hint="eastAsia"/>
            <w:noProof/>
            <w:rtl/>
            <w:lang w:bidi="fa-IR"/>
          </w:rPr>
          <w:t>زيدبن</w:t>
        </w:r>
        <w:r w:rsidR="00375216" w:rsidRPr="00992407">
          <w:rPr>
            <w:rStyle w:val="Hyperlink"/>
            <w:noProof/>
            <w:rtl/>
            <w:lang w:bidi="fa-IR"/>
          </w:rPr>
          <w:t xml:space="preserve"> </w:t>
        </w:r>
        <w:r w:rsidR="00375216" w:rsidRPr="00992407">
          <w:rPr>
            <w:rStyle w:val="Hyperlink"/>
            <w:rFonts w:hint="eastAsia"/>
            <w:noProof/>
            <w:rtl/>
            <w:lang w:bidi="fa-IR"/>
          </w:rPr>
          <w:t>حارثه</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صدقه</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اسبش</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Toc441683777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199</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78" w:history="1">
        <w:r w:rsidR="00375216" w:rsidRPr="00992407">
          <w:rPr>
            <w:rStyle w:val="Hyperlink"/>
            <w:rFonts w:hint="eastAsia"/>
            <w:noProof/>
            <w:rtl/>
            <w:lang w:bidi="fa-IR"/>
          </w:rPr>
          <w:t>گفتار</w:t>
        </w:r>
        <w:r w:rsidR="00375216" w:rsidRPr="00992407">
          <w:rPr>
            <w:rStyle w:val="Hyperlink"/>
            <w:noProof/>
            <w:rtl/>
            <w:lang w:bidi="fa-IR"/>
          </w:rPr>
          <w:t xml:space="preserve"> </w:t>
        </w:r>
        <w:r w:rsidR="00375216" w:rsidRPr="00992407">
          <w:rPr>
            <w:rStyle w:val="Hyperlink"/>
            <w:rFonts w:hint="eastAsia"/>
            <w:noProof/>
            <w:rtl/>
            <w:lang w:bidi="fa-IR"/>
          </w:rPr>
          <w:t>ابوذر</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مال</w:t>
        </w:r>
        <w:r w:rsidR="00375216" w:rsidRPr="00992407">
          <w:rPr>
            <w:rStyle w:val="Hyperlink"/>
            <w:noProof/>
            <w:rtl/>
            <w:lang w:bidi="fa-IR"/>
          </w:rPr>
          <w:t xml:space="preserve"> </w:t>
        </w:r>
        <w:r w:rsidR="00375216" w:rsidRPr="00992407">
          <w:rPr>
            <w:rStyle w:val="Hyperlink"/>
            <w:rFonts w:hint="eastAsia"/>
            <w:noProof/>
            <w:rtl/>
            <w:lang w:bidi="fa-IR"/>
          </w:rPr>
          <w:t>سه</w:t>
        </w:r>
        <w:r w:rsidR="00375216" w:rsidRPr="00992407">
          <w:rPr>
            <w:rStyle w:val="Hyperlink"/>
            <w:noProof/>
            <w:rtl/>
            <w:lang w:bidi="fa-IR"/>
          </w:rPr>
          <w:t xml:space="preserve"> </w:t>
        </w:r>
        <w:r w:rsidR="00375216" w:rsidRPr="00992407">
          <w:rPr>
            <w:rStyle w:val="Hyperlink"/>
            <w:rFonts w:hint="eastAsia"/>
            <w:noProof/>
            <w:rtl/>
            <w:lang w:bidi="fa-IR"/>
          </w:rPr>
          <w:t>شريك</w:t>
        </w:r>
        <w:r w:rsidR="00375216" w:rsidRPr="00992407">
          <w:rPr>
            <w:rStyle w:val="Hyperlink"/>
            <w:noProof/>
            <w:rtl/>
            <w:lang w:bidi="fa-IR"/>
          </w:rPr>
          <w:t xml:space="preserve"> </w:t>
        </w:r>
        <w:r w:rsidR="00375216" w:rsidRPr="00992407">
          <w:rPr>
            <w:rStyle w:val="Hyperlink"/>
            <w:rFonts w:hint="eastAsia"/>
            <w:noProof/>
            <w:rtl/>
            <w:lang w:bidi="fa-IR"/>
          </w:rPr>
          <w:t>است</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Toc441683778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200</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779" w:history="1">
        <w:r w:rsidR="00375216" w:rsidRPr="00992407">
          <w:rPr>
            <w:rStyle w:val="Hyperlink"/>
            <w:rFonts w:hint="eastAsia"/>
            <w:noProof/>
            <w:rtl/>
            <w:lang w:bidi="fa-IR"/>
          </w:rPr>
          <w:t>انفاق</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ضمن</w:t>
        </w:r>
        <w:r w:rsidR="00375216" w:rsidRPr="00992407">
          <w:rPr>
            <w:rStyle w:val="Hyperlink"/>
            <w:noProof/>
            <w:rtl/>
            <w:lang w:bidi="fa-IR"/>
          </w:rPr>
          <w:t xml:space="preserve"> </w:t>
        </w:r>
        <w:r w:rsidR="00375216" w:rsidRPr="00992407">
          <w:rPr>
            <w:rStyle w:val="Hyperlink"/>
            <w:rFonts w:hint="eastAsia"/>
            <w:noProof/>
            <w:rtl/>
            <w:lang w:bidi="fa-IR"/>
          </w:rPr>
          <w:t>حاجت</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نيازمندى</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Toc441683779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200</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80" w:history="1">
        <w:r w:rsidR="00375216" w:rsidRPr="00992407">
          <w:rPr>
            <w:rStyle w:val="Hyperlink"/>
            <w:rFonts w:hint="eastAsia"/>
            <w:noProof/>
            <w:rtl/>
            <w:lang w:bidi="fa-IR"/>
          </w:rPr>
          <w:t>حكايت</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noProof/>
            <w:rtl/>
            <w:lang w:bidi="fa-IR"/>
          </w:rPr>
          <w:t xml:space="preserve"> </w:t>
        </w:r>
        <w:r w:rsidR="00375216" w:rsidRPr="00992407">
          <w:rPr>
            <w:rStyle w:val="Hyperlink"/>
            <w:rFonts w:cs="CTraditional Arabic" w:hint="eastAsia"/>
            <w:noProof/>
            <w:rtl/>
            <w:lang w:bidi="fa-IR"/>
          </w:rPr>
          <w:t>ص</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Toc441683780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200</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81" w:history="1">
        <w:r w:rsidR="00375216" w:rsidRPr="00992407">
          <w:rPr>
            <w:rStyle w:val="Hyperlink"/>
            <w:rFonts w:hint="eastAsia"/>
            <w:noProof/>
            <w:rtl/>
            <w:lang w:bidi="fa-IR"/>
          </w:rPr>
          <w:t>حكايت</w:t>
        </w:r>
        <w:r w:rsidR="00375216" w:rsidRPr="00992407">
          <w:rPr>
            <w:rStyle w:val="Hyperlink"/>
            <w:noProof/>
            <w:rtl/>
            <w:lang w:bidi="fa-IR"/>
          </w:rPr>
          <w:t xml:space="preserve"> </w:t>
        </w:r>
        <w:r w:rsidR="00375216" w:rsidRPr="00992407">
          <w:rPr>
            <w:rStyle w:val="Hyperlink"/>
            <w:rFonts w:hint="eastAsia"/>
            <w:noProof/>
            <w:rtl/>
            <w:lang w:bidi="fa-IR"/>
          </w:rPr>
          <w:t>ابوعقيل</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Toc441683781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201</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82" w:history="1">
        <w:r w:rsidR="00375216" w:rsidRPr="00992407">
          <w:rPr>
            <w:rStyle w:val="Hyperlink"/>
            <w:rFonts w:hint="eastAsia"/>
            <w:noProof/>
            <w:rtl/>
            <w:lang w:bidi="fa-IR"/>
          </w:rPr>
          <w:t>حكايت</w:t>
        </w:r>
        <w:r w:rsidR="00375216" w:rsidRPr="00992407">
          <w:rPr>
            <w:rStyle w:val="Hyperlink"/>
            <w:noProof/>
            <w:rtl/>
            <w:lang w:bidi="fa-IR"/>
          </w:rPr>
          <w:t xml:space="preserve"> </w:t>
        </w:r>
        <w:r w:rsidR="00375216" w:rsidRPr="00992407">
          <w:rPr>
            <w:rStyle w:val="Hyperlink"/>
            <w:rFonts w:hint="eastAsia"/>
            <w:noProof/>
            <w:rtl/>
            <w:lang w:bidi="fa-IR"/>
          </w:rPr>
          <w:t>عبداللَّه</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زيد</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Toc441683782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202</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83" w:history="1">
        <w:r w:rsidR="00375216" w:rsidRPr="00992407">
          <w:rPr>
            <w:rStyle w:val="Hyperlink"/>
            <w:rFonts w:hint="eastAsia"/>
            <w:noProof/>
            <w:rtl/>
            <w:lang w:bidi="fa-IR"/>
          </w:rPr>
          <w:t>حكايت</w:t>
        </w:r>
        <w:r w:rsidR="00375216" w:rsidRPr="00992407">
          <w:rPr>
            <w:rStyle w:val="Hyperlink"/>
            <w:noProof/>
            <w:rtl/>
            <w:lang w:bidi="fa-IR"/>
          </w:rPr>
          <w:t xml:space="preserve"> </w:t>
        </w:r>
        <w:r w:rsidR="00375216" w:rsidRPr="00992407">
          <w:rPr>
            <w:rStyle w:val="Hyperlink"/>
            <w:rFonts w:hint="eastAsia"/>
            <w:noProof/>
            <w:rtl/>
            <w:lang w:bidi="fa-IR"/>
          </w:rPr>
          <w:t>مرد</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انصار</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Toc441683783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203</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84" w:history="1">
        <w:r w:rsidR="00375216" w:rsidRPr="00992407">
          <w:rPr>
            <w:rStyle w:val="Hyperlink"/>
            <w:rFonts w:hint="eastAsia"/>
            <w:noProof/>
            <w:rtl/>
            <w:lang w:bidi="fa-IR"/>
          </w:rPr>
          <w:t>حكايت</w:t>
        </w:r>
        <w:r w:rsidR="00375216" w:rsidRPr="00992407">
          <w:rPr>
            <w:rStyle w:val="Hyperlink"/>
            <w:noProof/>
            <w:rtl/>
            <w:lang w:bidi="fa-IR"/>
          </w:rPr>
          <w:t xml:space="preserve"> </w:t>
        </w:r>
        <w:r w:rsidR="00375216" w:rsidRPr="00992407">
          <w:rPr>
            <w:rStyle w:val="Hyperlink"/>
            <w:rFonts w:hint="eastAsia"/>
            <w:noProof/>
            <w:rtl/>
            <w:lang w:bidi="fa-IR"/>
          </w:rPr>
          <w:t>هفت</w:t>
        </w:r>
        <w:r w:rsidR="00375216" w:rsidRPr="00992407">
          <w:rPr>
            <w:rStyle w:val="Hyperlink"/>
            <w:noProof/>
            <w:rtl/>
            <w:lang w:bidi="fa-IR"/>
          </w:rPr>
          <w:t xml:space="preserve"> </w:t>
        </w:r>
        <w:r w:rsidR="00375216" w:rsidRPr="00992407">
          <w:rPr>
            <w:rStyle w:val="Hyperlink"/>
            <w:rFonts w:hint="eastAsia"/>
            <w:noProof/>
            <w:rtl/>
            <w:lang w:bidi="fa-IR"/>
          </w:rPr>
          <w:t>خانه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Toc441683784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203</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785" w:history="1">
        <w:r w:rsidR="00375216" w:rsidRPr="00992407">
          <w:rPr>
            <w:rStyle w:val="Hyperlink"/>
            <w:rFonts w:hint="eastAsia"/>
            <w:noProof/>
            <w:rtl/>
            <w:lang w:bidi="fa-IR"/>
          </w:rPr>
          <w:t>كسى</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خدا</w:t>
        </w:r>
        <w:r w:rsidR="00375216" w:rsidRPr="00992407">
          <w:rPr>
            <w:rStyle w:val="Hyperlink"/>
            <w:noProof/>
            <w:rtl/>
            <w:lang w:bidi="fa-IR"/>
          </w:rPr>
          <w:t xml:space="preserve"> </w:t>
        </w:r>
        <w:r w:rsidR="00375216" w:rsidRPr="00992407">
          <w:rPr>
            <w:rStyle w:val="Hyperlink"/>
            <w:rFonts w:hint="eastAsia"/>
            <w:noProof/>
            <w:rtl/>
            <w:lang w:bidi="fa-IR"/>
          </w:rPr>
          <w:t>قرض</w:t>
        </w:r>
        <w:r w:rsidR="00375216" w:rsidRPr="00992407">
          <w:rPr>
            <w:rStyle w:val="Hyperlink"/>
            <w:noProof/>
            <w:rtl/>
            <w:lang w:bidi="fa-IR"/>
          </w:rPr>
          <w:t xml:space="preserve"> </w:t>
        </w:r>
        <w:r w:rsidR="00375216" w:rsidRPr="00992407">
          <w:rPr>
            <w:rStyle w:val="Hyperlink"/>
            <w:rFonts w:hint="eastAsia"/>
            <w:noProof/>
            <w:rtl/>
            <w:lang w:bidi="fa-IR"/>
          </w:rPr>
          <w:t>داد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Toc441683785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204</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86" w:history="1">
        <w:r w:rsidR="00375216" w:rsidRPr="00992407">
          <w:rPr>
            <w:rStyle w:val="Hyperlink"/>
            <w:rFonts w:hint="eastAsia"/>
            <w:noProof/>
            <w:rtl/>
            <w:lang w:bidi="fa-IR"/>
          </w:rPr>
          <w:t>حكايت</w:t>
        </w:r>
        <w:r w:rsidR="00375216" w:rsidRPr="00992407">
          <w:rPr>
            <w:rStyle w:val="Hyperlink"/>
            <w:noProof/>
            <w:rtl/>
            <w:lang w:bidi="fa-IR"/>
          </w:rPr>
          <w:t xml:space="preserve"> </w:t>
        </w:r>
        <w:r w:rsidR="00375216" w:rsidRPr="00992407">
          <w:rPr>
            <w:rStyle w:val="Hyperlink"/>
            <w:rFonts w:hint="eastAsia"/>
            <w:noProof/>
            <w:rtl/>
            <w:lang w:bidi="fa-IR"/>
          </w:rPr>
          <w:t>ابودحداح</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فروختن</w:t>
        </w:r>
        <w:r w:rsidR="00375216" w:rsidRPr="00992407">
          <w:rPr>
            <w:rStyle w:val="Hyperlink"/>
            <w:noProof/>
            <w:rtl/>
            <w:lang w:bidi="fa-IR"/>
          </w:rPr>
          <w:t xml:space="preserve"> </w:t>
        </w:r>
        <w:r w:rsidR="00375216" w:rsidRPr="00992407">
          <w:rPr>
            <w:rStyle w:val="Hyperlink"/>
            <w:rFonts w:hint="eastAsia"/>
            <w:noProof/>
            <w:rtl/>
            <w:lang w:bidi="fa-IR"/>
          </w:rPr>
          <w:t>باغش</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بدل</w:t>
        </w:r>
        <w:r w:rsidR="00375216" w:rsidRPr="00992407">
          <w:rPr>
            <w:rStyle w:val="Hyperlink"/>
            <w:noProof/>
            <w:rtl/>
            <w:lang w:bidi="fa-IR"/>
          </w:rPr>
          <w:t xml:space="preserve"> </w:t>
        </w:r>
        <w:r w:rsidR="00375216" w:rsidRPr="00992407">
          <w:rPr>
            <w:rStyle w:val="Hyperlink"/>
            <w:rFonts w:hint="eastAsia"/>
            <w:noProof/>
            <w:rtl/>
            <w:lang w:bidi="fa-IR"/>
          </w:rPr>
          <w:t>درخت</w:t>
        </w:r>
        <w:r w:rsidR="00375216" w:rsidRPr="00992407">
          <w:rPr>
            <w:rStyle w:val="Hyperlink"/>
            <w:noProof/>
            <w:rtl/>
            <w:lang w:bidi="fa-IR"/>
          </w:rPr>
          <w:t xml:space="preserve"> </w:t>
        </w:r>
        <w:r w:rsidR="00375216" w:rsidRPr="00992407">
          <w:rPr>
            <w:rStyle w:val="Hyperlink"/>
            <w:rFonts w:hint="eastAsia"/>
            <w:noProof/>
            <w:rtl/>
            <w:lang w:bidi="fa-IR"/>
          </w:rPr>
          <w:t>خرماي</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جنت</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Toc441683786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204</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87" w:history="1">
        <w:r w:rsidR="00375216" w:rsidRPr="00992407">
          <w:rPr>
            <w:rStyle w:val="Hyperlink"/>
            <w:rFonts w:hint="eastAsia"/>
            <w:noProof/>
            <w:rtl/>
            <w:lang w:bidi="fa-IR"/>
          </w:rPr>
          <w:t>حكايت</w:t>
        </w:r>
        <w:r w:rsidR="00375216" w:rsidRPr="00992407">
          <w:rPr>
            <w:rStyle w:val="Hyperlink"/>
            <w:noProof/>
            <w:rtl/>
            <w:lang w:bidi="fa-IR"/>
          </w:rPr>
          <w:t xml:space="preserve"> </w:t>
        </w:r>
        <w:r w:rsidR="00375216" w:rsidRPr="00992407">
          <w:rPr>
            <w:rStyle w:val="Hyperlink"/>
            <w:rFonts w:hint="eastAsia"/>
            <w:noProof/>
            <w:rtl/>
            <w:lang w:bidi="fa-IR"/>
          </w:rPr>
          <w:t>گفتار</w:t>
        </w:r>
        <w:r w:rsidR="00375216" w:rsidRPr="00992407">
          <w:rPr>
            <w:rStyle w:val="Hyperlink"/>
            <w:noProof/>
            <w:rtl/>
            <w:lang w:bidi="fa-IR"/>
          </w:rPr>
          <w:t xml:space="preserve"> </w:t>
        </w:r>
        <w:r w:rsidR="00375216" w:rsidRPr="00992407">
          <w:rPr>
            <w:rStyle w:val="Hyperlink"/>
            <w:rFonts w:hint="eastAsia"/>
            <w:noProof/>
            <w:rtl/>
            <w:lang w:bidi="fa-IR"/>
          </w:rPr>
          <w:t>ابودحداح</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باغم</w:t>
        </w:r>
        <w:r w:rsidR="00375216" w:rsidRPr="00992407">
          <w:rPr>
            <w:rStyle w:val="Hyperlink"/>
            <w:noProof/>
            <w:rtl/>
            <w:lang w:bidi="fa-IR"/>
          </w:rPr>
          <w:t xml:space="preserve"> </w:t>
        </w:r>
        <w:r w:rsidR="00375216" w:rsidRPr="00992407">
          <w:rPr>
            <w:rStyle w:val="Hyperlink"/>
            <w:rFonts w:hint="eastAsia"/>
            <w:noProof/>
            <w:rtl/>
            <w:lang w:bidi="fa-IR"/>
          </w:rPr>
          <w:t>را</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پروردگارم</w:t>
        </w:r>
        <w:r w:rsidR="00375216" w:rsidRPr="00992407">
          <w:rPr>
            <w:rStyle w:val="Hyperlink"/>
            <w:noProof/>
            <w:rtl/>
            <w:lang w:bidi="fa-IR"/>
          </w:rPr>
          <w:t xml:space="preserve"> </w:t>
        </w:r>
        <w:r w:rsidR="00375216" w:rsidRPr="00992407">
          <w:rPr>
            <w:rStyle w:val="Hyperlink"/>
            <w:rFonts w:hint="eastAsia"/>
            <w:noProof/>
            <w:rtl/>
            <w:lang w:bidi="fa-IR"/>
          </w:rPr>
          <w:t>قرض</w:t>
        </w:r>
        <w:r w:rsidR="00375216" w:rsidRPr="00992407">
          <w:rPr>
            <w:rStyle w:val="Hyperlink"/>
            <w:noProof/>
            <w:rtl/>
            <w:lang w:bidi="fa-IR"/>
          </w:rPr>
          <w:t xml:space="preserve"> </w:t>
        </w:r>
        <w:r w:rsidR="00375216" w:rsidRPr="00992407">
          <w:rPr>
            <w:rStyle w:val="Hyperlink"/>
            <w:rFonts w:hint="eastAsia"/>
            <w:noProof/>
            <w:rtl/>
            <w:lang w:bidi="fa-IR"/>
          </w:rPr>
          <w:t>دادم</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Toc441683787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204</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788" w:history="1">
        <w:r w:rsidR="00375216" w:rsidRPr="00992407">
          <w:rPr>
            <w:rStyle w:val="Hyperlink"/>
            <w:rFonts w:hint="eastAsia"/>
            <w:noProof/>
            <w:rtl/>
            <w:lang w:bidi="fa-IR"/>
          </w:rPr>
          <w:t>انفاق</w:t>
        </w:r>
        <w:r w:rsidR="00375216" w:rsidRPr="00992407">
          <w:rPr>
            <w:rStyle w:val="Hyperlink"/>
            <w:noProof/>
            <w:rtl/>
            <w:lang w:bidi="fa-IR"/>
          </w:rPr>
          <w:t xml:space="preserve"> </w:t>
        </w:r>
        <w:r w:rsidR="00375216" w:rsidRPr="00992407">
          <w:rPr>
            <w:rStyle w:val="Hyperlink"/>
            <w:rFonts w:hint="eastAsia"/>
            <w:noProof/>
            <w:rtl/>
            <w:lang w:bidi="fa-IR"/>
          </w:rPr>
          <w:t>براى</w:t>
        </w:r>
        <w:r w:rsidR="00375216" w:rsidRPr="00992407">
          <w:rPr>
            <w:rStyle w:val="Hyperlink"/>
            <w:noProof/>
            <w:rtl/>
            <w:lang w:bidi="fa-IR"/>
          </w:rPr>
          <w:t xml:space="preserve"> </w:t>
        </w:r>
        <w:r w:rsidR="00375216" w:rsidRPr="00992407">
          <w:rPr>
            <w:rStyle w:val="Hyperlink"/>
            <w:rFonts w:hint="eastAsia"/>
            <w:noProof/>
            <w:rtl/>
            <w:lang w:bidi="fa-IR"/>
          </w:rPr>
          <w:t>اسلام</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Toc441683788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205</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89" w:history="1">
        <w:r w:rsidR="00375216" w:rsidRPr="00992407">
          <w:rPr>
            <w:rStyle w:val="Hyperlink"/>
            <w:rFonts w:hint="eastAsia"/>
            <w:noProof/>
            <w:rtl/>
            <w:lang w:bidi="fa-IR"/>
          </w:rPr>
          <w:t>حكايت</w:t>
        </w:r>
        <w:r w:rsidR="00375216" w:rsidRPr="00992407">
          <w:rPr>
            <w:rStyle w:val="Hyperlink"/>
            <w:noProof/>
            <w:rtl/>
            <w:lang w:bidi="fa-IR"/>
          </w:rPr>
          <w:t xml:space="preserve"> </w:t>
        </w:r>
        <w:r w:rsidR="00375216" w:rsidRPr="00992407">
          <w:rPr>
            <w:rStyle w:val="Hyperlink"/>
            <w:rFonts w:hint="eastAsia"/>
            <w:noProof/>
            <w:rtl/>
            <w:lang w:bidi="fa-IR"/>
          </w:rPr>
          <w:t>مرد</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Toc441683789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205</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90"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زيدبن</w:t>
        </w:r>
        <w:r w:rsidR="00375216" w:rsidRPr="00992407">
          <w:rPr>
            <w:rStyle w:val="Hyperlink"/>
            <w:noProof/>
            <w:rtl/>
            <w:lang w:bidi="fa-IR"/>
          </w:rPr>
          <w:t xml:space="preserve"> </w:t>
        </w:r>
        <w:r w:rsidR="00375216" w:rsidRPr="00992407">
          <w:rPr>
            <w:rStyle w:val="Hyperlink"/>
            <w:rFonts w:hint="eastAsia"/>
            <w:noProof/>
            <w:rtl/>
            <w:lang w:bidi="fa-IR"/>
          </w:rPr>
          <w:t>ثابت</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Toc441683790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206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91" w:history="1">
        <w:r w:rsidR="00375216" w:rsidRPr="00992407">
          <w:rPr>
            <w:rStyle w:val="Hyperlink"/>
            <w:rFonts w:hint="eastAsia"/>
            <w:noProof/>
            <w:rtl/>
            <w:lang w:bidi="fa-IR"/>
          </w:rPr>
          <w:t>انگيزه</w:t>
        </w:r>
        <w:r w:rsidR="00375216" w:rsidRPr="00992407">
          <w:rPr>
            <w:rStyle w:val="Hyperlink"/>
            <w:noProof/>
            <w:rtl/>
            <w:lang w:bidi="fa-IR"/>
          </w:rPr>
          <w:t xml:space="preserve"> </w:t>
        </w:r>
        <w:r w:rsidR="00375216" w:rsidRPr="00992407">
          <w:rPr>
            <w:rStyle w:val="Hyperlink"/>
            <w:rFonts w:hint="eastAsia"/>
            <w:noProof/>
            <w:rtl/>
            <w:lang w:bidi="fa-IR"/>
          </w:rPr>
          <w:t>اسلام</w:t>
        </w:r>
        <w:r w:rsidR="00375216" w:rsidRPr="00992407">
          <w:rPr>
            <w:rStyle w:val="Hyperlink"/>
            <w:noProof/>
            <w:rtl/>
            <w:lang w:bidi="fa-IR"/>
          </w:rPr>
          <w:t xml:space="preserve"> </w:t>
        </w:r>
        <w:r w:rsidR="00375216" w:rsidRPr="00992407">
          <w:rPr>
            <w:rStyle w:val="Hyperlink"/>
            <w:rFonts w:hint="eastAsia"/>
            <w:noProof/>
            <w:rtl/>
            <w:lang w:bidi="fa-IR"/>
          </w:rPr>
          <w:t>آوردن</w:t>
        </w:r>
        <w:r w:rsidR="00375216" w:rsidRPr="00992407">
          <w:rPr>
            <w:rStyle w:val="Hyperlink"/>
            <w:noProof/>
            <w:rtl/>
            <w:lang w:bidi="fa-IR"/>
          </w:rPr>
          <w:t xml:space="preserve"> </w:t>
        </w:r>
        <w:r w:rsidR="00375216" w:rsidRPr="00992407">
          <w:rPr>
            <w:rStyle w:val="Hyperlink"/>
            <w:rFonts w:hint="eastAsia"/>
            <w:noProof/>
            <w:rtl/>
            <w:lang w:bidi="fa-IR"/>
          </w:rPr>
          <w:t>صفوان</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اميّه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گفتارش</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noProof/>
            <w:rtl/>
            <w:lang w:bidi="fa-IR"/>
          </w:rPr>
          <w:t xml:space="preserve"> </w:t>
        </w:r>
        <w:r w:rsidR="00375216" w:rsidRPr="00992407">
          <w:rPr>
            <w:rStyle w:val="Hyperlink"/>
            <w:rFonts w:cs="CTraditional Arabic" w:hint="eastAsia"/>
            <w:noProof/>
            <w:rtl/>
            <w:lang w:bidi="fa-IR"/>
          </w:rPr>
          <w:t>ص</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Toc441683791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206</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792" w:history="1">
        <w:r w:rsidR="00375216" w:rsidRPr="00992407">
          <w:rPr>
            <w:rStyle w:val="Hyperlink"/>
            <w:rFonts w:hint="eastAsia"/>
            <w:noProof/>
            <w:rtl/>
            <w:lang w:bidi="fa-IR"/>
          </w:rPr>
          <w:t>انفاق</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جهاد</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راه</w:t>
        </w:r>
        <w:r w:rsidR="00375216" w:rsidRPr="00992407">
          <w:rPr>
            <w:rStyle w:val="Hyperlink"/>
            <w:noProof/>
            <w:rtl/>
            <w:lang w:bidi="fa-IR"/>
          </w:rPr>
          <w:t xml:space="preserve"> </w:t>
        </w:r>
        <w:r w:rsidR="00375216" w:rsidRPr="00992407">
          <w:rPr>
            <w:rStyle w:val="Hyperlink"/>
            <w:rFonts w:hint="eastAsia"/>
            <w:noProof/>
            <w:rtl/>
            <w:lang w:bidi="fa-IR"/>
          </w:rPr>
          <w:t>خدا</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Toc441683792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206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93" w:history="1">
        <w:r w:rsidR="00375216" w:rsidRPr="00992407">
          <w:rPr>
            <w:rStyle w:val="Hyperlink"/>
            <w:rFonts w:hint="eastAsia"/>
            <w:noProof/>
            <w:rtl/>
            <w:lang w:bidi="fa-IR"/>
          </w:rPr>
          <w:t>انفاق</w:t>
        </w:r>
        <w:r w:rsidR="00375216" w:rsidRPr="00992407">
          <w:rPr>
            <w:rStyle w:val="Hyperlink"/>
            <w:noProof/>
            <w:rtl/>
            <w:lang w:bidi="fa-IR"/>
          </w:rPr>
          <w:t xml:space="preserve"> </w:t>
        </w:r>
        <w:r w:rsidR="00375216" w:rsidRPr="00992407">
          <w:rPr>
            <w:rStyle w:val="Hyperlink"/>
            <w:rFonts w:hint="eastAsia"/>
            <w:noProof/>
            <w:rtl/>
            <w:lang w:bidi="fa-IR"/>
          </w:rPr>
          <w:t>ابوبكر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انفاق</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هنگام</w:t>
        </w:r>
        <w:r w:rsidR="00375216" w:rsidRPr="00992407">
          <w:rPr>
            <w:rStyle w:val="Hyperlink"/>
            <w:noProof/>
            <w:rtl/>
            <w:lang w:bidi="fa-IR"/>
          </w:rPr>
          <w:t xml:space="preserve"> </w:t>
        </w:r>
        <w:r w:rsidR="00375216" w:rsidRPr="00992407">
          <w:rPr>
            <w:rStyle w:val="Hyperlink"/>
            <w:rFonts w:hint="eastAsia"/>
            <w:noProof/>
            <w:rtl/>
            <w:lang w:bidi="fa-IR"/>
          </w:rPr>
          <w:t>هجرت</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آنچه</w:t>
        </w:r>
        <w:r w:rsidR="00375216" w:rsidRPr="00992407">
          <w:rPr>
            <w:rStyle w:val="Hyperlink"/>
            <w:noProof/>
            <w:rtl/>
            <w:lang w:bidi="fa-IR"/>
          </w:rPr>
          <w:t xml:space="preserve"> </w:t>
        </w:r>
        <w:r w:rsidR="00375216" w:rsidRPr="00992407">
          <w:rPr>
            <w:rStyle w:val="Hyperlink"/>
            <w:rFonts w:hint="eastAsia"/>
            <w:noProof/>
            <w:rtl/>
            <w:lang w:bidi="fa-IR"/>
          </w:rPr>
          <w:t>ميان</w:t>
        </w:r>
        <w:r w:rsidR="00375216" w:rsidRPr="00992407">
          <w:rPr>
            <w:rStyle w:val="Hyperlink"/>
            <w:noProof/>
            <w:rtl/>
            <w:lang w:bidi="fa-IR"/>
          </w:rPr>
          <w:t xml:space="preserve"> </w:t>
        </w:r>
        <w:r w:rsidR="00375216" w:rsidRPr="00992407">
          <w:rPr>
            <w:rStyle w:val="Hyperlink"/>
            <w:rFonts w:hint="eastAsia"/>
            <w:noProof/>
            <w:rtl/>
            <w:lang w:bidi="fa-IR"/>
          </w:rPr>
          <w:t>ابوقحافه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اسماء</w:t>
        </w:r>
        <w:r w:rsidR="00375216" w:rsidRPr="00992407">
          <w:rPr>
            <w:rStyle w:val="Hyperlink"/>
            <w:noProof/>
            <w:rtl/>
            <w:lang w:bidi="fa-IR"/>
          </w:rPr>
          <w:t xml:space="preserve"> </w:t>
        </w:r>
        <w:r w:rsidR="00375216" w:rsidRPr="00992407">
          <w:rPr>
            <w:rStyle w:val="Hyperlink"/>
            <w:rFonts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اتفاق</w:t>
        </w:r>
        <w:r w:rsidR="00375216" w:rsidRPr="00992407">
          <w:rPr>
            <w:rStyle w:val="Hyperlink"/>
            <w:noProof/>
            <w:rtl/>
            <w:lang w:bidi="fa-IR"/>
          </w:rPr>
          <w:t xml:space="preserve"> </w:t>
        </w:r>
        <w:r w:rsidR="00375216" w:rsidRPr="00992407">
          <w:rPr>
            <w:rStyle w:val="Hyperlink"/>
            <w:rFonts w:hint="eastAsia"/>
            <w:noProof/>
            <w:rtl/>
            <w:lang w:bidi="fa-IR"/>
          </w:rPr>
          <w:t>افتاد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Toc441683793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207</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794" w:history="1">
        <w:r w:rsidR="00375216" w:rsidRPr="00992407">
          <w:rPr>
            <w:rStyle w:val="Hyperlink"/>
            <w:rFonts w:hint="eastAsia"/>
            <w:noProof/>
            <w:rtl/>
            <w:lang w:bidi="fa-IR"/>
          </w:rPr>
          <w:t>انفاق</w:t>
        </w:r>
        <w:r w:rsidR="00375216" w:rsidRPr="00992407">
          <w:rPr>
            <w:rStyle w:val="Hyperlink"/>
            <w:noProof/>
            <w:rtl/>
            <w:lang w:bidi="fa-IR"/>
          </w:rPr>
          <w:t xml:space="preserve"> </w:t>
        </w:r>
        <w:r w:rsidR="00375216" w:rsidRPr="00992407">
          <w:rPr>
            <w:rStyle w:val="Hyperlink"/>
            <w:rFonts w:hint="eastAsia"/>
            <w:noProof/>
            <w:rtl/>
            <w:lang w:bidi="fa-IR"/>
          </w:rPr>
          <w:t>عثمان</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عفّان</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Toc441683794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207</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95" w:history="1">
        <w:r w:rsidR="00375216" w:rsidRPr="00992407">
          <w:rPr>
            <w:rStyle w:val="Hyperlink"/>
            <w:rFonts w:hint="eastAsia"/>
            <w:noProof/>
            <w:rtl/>
            <w:lang w:bidi="fa-IR"/>
          </w:rPr>
          <w:t>انفاق</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ارتش</w:t>
        </w:r>
        <w:r w:rsidR="00375216" w:rsidRPr="00992407">
          <w:rPr>
            <w:rStyle w:val="Hyperlink"/>
            <w:noProof/>
            <w:rtl/>
            <w:lang w:bidi="fa-IR"/>
          </w:rPr>
          <w:t xml:space="preserve"> </w:t>
        </w:r>
        <w:r w:rsidR="00375216" w:rsidRPr="00992407">
          <w:rPr>
            <w:rStyle w:val="Hyperlink"/>
            <w:rFonts w:hint="eastAsia"/>
            <w:noProof/>
            <w:rtl/>
            <w:lang w:bidi="fa-IR"/>
          </w:rPr>
          <w:t>سخت</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جيش</w:t>
        </w:r>
        <w:r w:rsidR="00375216" w:rsidRPr="00992407">
          <w:rPr>
            <w:rStyle w:val="Hyperlink"/>
            <w:noProof/>
            <w:rtl/>
            <w:lang w:bidi="fa-IR"/>
          </w:rPr>
          <w:t xml:space="preserve"> </w:t>
        </w:r>
        <w:r w:rsidR="00375216" w:rsidRPr="00992407">
          <w:rPr>
            <w:rStyle w:val="Hyperlink"/>
            <w:rFonts w:hint="eastAsia"/>
            <w:noProof/>
            <w:rtl/>
            <w:lang w:bidi="fa-IR"/>
          </w:rPr>
          <w:t>العسره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قول</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او</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Toc441683795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207</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96"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عبدالرحمن</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سمره</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انفاق</w:t>
        </w:r>
        <w:r w:rsidR="00375216" w:rsidRPr="00992407">
          <w:rPr>
            <w:rStyle w:val="Hyperlink"/>
            <w:noProof/>
            <w:rtl/>
            <w:lang w:bidi="fa-IR"/>
          </w:rPr>
          <w:t xml:space="preserve"> </w:t>
        </w:r>
        <w:r w:rsidR="00375216" w:rsidRPr="00992407">
          <w:rPr>
            <w:rStyle w:val="Hyperlink"/>
            <w:rFonts w:hint="eastAsia"/>
            <w:noProof/>
            <w:rtl/>
            <w:lang w:bidi="fa-IR"/>
          </w:rPr>
          <w:t>عثمان</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ارتش</w:t>
        </w:r>
        <w:r w:rsidR="00375216" w:rsidRPr="00992407">
          <w:rPr>
            <w:rStyle w:val="Hyperlink"/>
            <w:noProof/>
            <w:rtl/>
            <w:lang w:bidi="fa-IR"/>
          </w:rPr>
          <w:t xml:space="preserve"> </w:t>
        </w:r>
        <w:r w:rsidR="00375216" w:rsidRPr="00992407">
          <w:rPr>
            <w:rStyle w:val="Hyperlink"/>
            <w:rFonts w:hint="eastAsia"/>
            <w:noProof/>
            <w:rtl/>
            <w:lang w:bidi="fa-IR"/>
          </w:rPr>
          <w:t>سخت</w:t>
        </w:r>
        <w:r w:rsidR="00375216" w:rsidRPr="00992407">
          <w:rPr>
            <w:rStyle w:val="Hyperlink"/>
            <w:rFonts w:hint="cs"/>
            <w:noProof/>
            <w:rtl/>
            <w:lang w:bidi="fa-IR"/>
          </w:rPr>
          <w:t>ی</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Toc441683796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208</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97"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حذيفه</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يمان</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انفاق</w:t>
        </w:r>
        <w:r w:rsidR="00375216" w:rsidRPr="00992407">
          <w:rPr>
            <w:rStyle w:val="Hyperlink"/>
            <w:noProof/>
            <w:rtl/>
            <w:lang w:bidi="fa-IR"/>
          </w:rPr>
          <w:t xml:space="preserve"> </w:t>
        </w:r>
        <w:r w:rsidR="00375216" w:rsidRPr="00992407">
          <w:rPr>
            <w:rStyle w:val="Hyperlink"/>
            <w:rFonts w:hint="eastAsia"/>
            <w:noProof/>
            <w:rtl/>
            <w:lang w:bidi="fa-IR"/>
          </w:rPr>
          <w:t>عثمان</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ارتش</w:t>
        </w:r>
        <w:r w:rsidR="00375216" w:rsidRPr="00992407">
          <w:rPr>
            <w:rStyle w:val="Hyperlink"/>
            <w:noProof/>
            <w:rtl/>
            <w:lang w:bidi="fa-IR"/>
          </w:rPr>
          <w:t xml:space="preserve"> </w:t>
        </w:r>
        <w:r w:rsidR="00375216" w:rsidRPr="00992407">
          <w:rPr>
            <w:rStyle w:val="Hyperlink"/>
            <w:rFonts w:hint="eastAsia"/>
            <w:noProof/>
            <w:rtl/>
            <w:lang w:bidi="fa-IR"/>
          </w:rPr>
          <w:t>سخت</w:t>
        </w:r>
        <w:r w:rsidR="00375216" w:rsidRPr="00992407">
          <w:rPr>
            <w:rStyle w:val="Hyperlink"/>
            <w:rFonts w:hint="cs"/>
            <w:noProof/>
            <w:rtl/>
            <w:lang w:bidi="fa-IR"/>
          </w:rPr>
          <w:t>ی</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Toc441683797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208</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98"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عبدالرحمن</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عوف</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قتاده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حسن</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Toc441683798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209</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799" w:history="1">
        <w:r w:rsidR="00375216" w:rsidRPr="00992407">
          <w:rPr>
            <w:rStyle w:val="Hyperlink"/>
            <w:rFonts w:hint="eastAsia"/>
            <w:noProof/>
            <w:rtl/>
            <w:lang w:bidi="fa-IR"/>
          </w:rPr>
          <w:t>انفاق</w:t>
        </w:r>
        <w:r w:rsidR="00375216" w:rsidRPr="00992407">
          <w:rPr>
            <w:rStyle w:val="Hyperlink"/>
            <w:noProof/>
            <w:rtl/>
            <w:lang w:bidi="fa-IR"/>
          </w:rPr>
          <w:t xml:space="preserve"> </w:t>
        </w:r>
        <w:r w:rsidR="00375216" w:rsidRPr="00992407">
          <w:rPr>
            <w:rStyle w:val="Hyperlink"/>
            <w:rFonts w:hint="eastAsia"/>
            <w:noProof/>
            <w:rtl/>
            <w:lang w:bidi="fa-IR"/>
          </w:rPr>
          <w:t>عبدالرحمن</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عوف</w:t>
        </w:r>
        <w:r w:rsidR="00375216" w:rsidRPr="00992407">
          <w:rPr>
            <w:rStyle w:val="Hyperlink"/>
            <w:noProof/>
            <w:rtl/>
            <w:lang w:bidi="fa-IR"/>
          </w:rPr>
          <w:t xml:space="preserve"> </w:t>
        </w:r>
        <w:r w:rsidR="00375216" w:rsidRPr="00992407">
          <w:rPr>
            <w:rStyle w:val="Hyperlink"/>
            <w:rFonts w:hint="eastAsia"/>
            <w:noProof/>
            <w:rtl/>
            <w:lang w:bidi="fa-IR"/>
          </w:rPr>
          <w:t>عبدالرحمن</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عوف</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انفاق</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هفتصد</w:t>
        </w:r>
        <w:r w:rsidR="00375216" w:rsidRPr="00992407">
          <w:rPr>
            <w:rStyle w:val="Hyperlink"/>
            <w:noProof/>
            <w:rtl/>
            <w:lang w:bidi="fa-IR"/>
          </w:rPr>
          <w:t xml:space="preserve"> </w:t>
        </w:r>
        <w:r w:rsidR="00375216" w:rsidRPr="00992407">
          <w:rPr>
            <w:rStyle w:val="Hyperlink"/>
            <w:rFonts w:hint="eastAsia"/>
            <w:noProof/>
            <w:rtl/>
            <w:lang w:bidi="fa-IR"/>
          </w:rPr>
          <w:t>شتر</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پالان</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بارش</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راه</w:t>
        </w:r>
        <w:r w:rsidR="00375216" w:rsidRPr="00992407">
          <w:rPr>
            <w:rStyle w:val="Hyperlink"/>
            <w:noProof/>
            <w:rtl/>
            <w:lang w:bidi="fa-IR"/>
          </w:rPr>
          <w:t xml:space="preserve"> </w:t>
        </w:r>
        <w:r w:rsidR="00375216" w:rsidRPr="00992407">
          <w:rPr>
            <w:rStyle w:val="Hyperlink"/>
            <w:rFonts w:hint="eastAsia"/>
            <w:noProof/>
            <w:rtl/>
            <w:lang w:bidi="fa-IR"/>
          </w:rPr>
          <w:t>خدا</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Toc441683799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209</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00" w:history="1">
        <w:r w:rsidR="00375216" w:rsidRPr="00992407">
          <w:rPr>
            <w:rStyle w:val="Hyperlink"/>
            <w:rFonts w:hint="eastAsia"/>
            <w:noProof/>
            <w:rtl/>
            <w:lang w:bidi="fa-IR"/>
          </w:rPr>
          <w:t>انفاق</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راه</w:t>
        </w:r>
        <w:r w:rsidR="00375216" w:rsidRPr="00992407">
          <w:rPr>
            <w:rStyle w:val="Hyperlink"/>
            <w:noProof/>
            <w:rtl/>
            <w:lang w:bidi="fa-IR"/>
          </w:rPr>
          <w:t xml:space="preserve"> </w:t>
        </w:r>
        <w:r w:rsidR="00375216" w:rsidRPr="00992407">
          <w:rPr>
            <w:rStyle w:val="Hyperlink"/>
            <w:rFonts w:hint="eastAsia"/>
            <w:noProof/>
            <w:rtl/>
            <w:lang w:bidi="fa-IR"/>
          </w:rPr>
          <w:t>خدا</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زمان</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noProof/>
            <w:rtl/>
            <w:lang w:bidi="fa-IR"/>
          </w:rPr>
          <w:t xml:space="preserve"> </w:t>
        </w:r>
        <w:r w:rsidR="00375216" w:rsidRPr="00992407">
          <w:rPr>
            <w:rStyle w:val="Hyperlink"/>
            <w:rFonts w:hint="eastAsia"/>
            <w:noProof/>
            <w:rtl/>
            <w:lang w:bidi="fa-IR"/>
          </w:rPr>
          <w:t>خدا</w:t>
        </w:r>
        <w:r w:rsidR="00375216" w:rsidRPr="00992407">
          <w:rPr>
            <w:rStyle w:val="Hyperlink"/>
            <w:noProof/>
            <w:rtl/>
            <w:lang w:bidi="fa-IR"/>
          </w:rPr>
          <w:t xml:space="preserve"> </w:t>
        </w:r>
        <w:r w:rsidR="00375216" w:rsidRPr="00992407">
          <w:rPr>
            <w:rStyle w:val="Hyperlink"/>
            <w:rFonts w:cs="CTraditional Arabic" w:hint="eastAsia"/>
            <w:noProof/>
            <w:rtl/>
            <w:lang w:bidi="fa-IR"/>
          </w:rPr>
          <w:t>ص</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Toc441683800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210</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01"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زهر</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انفاق</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زمان</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noProof/>
            <w:rtl/>
            <w:lang w:bidi="fa-IR"/>
          </w:rPr>
          <w:t xml:space="preserve"> </w:t>
        </w:r>
        <w:r w:rsidR="00375216" w:rsidRPr="00992407">
          <w:rPr>
            <w:rStyle w:val="Hyperlink"/>
            <w:rFonts w:cs="CTraditional Arabic" w:hint="eastAsia"/>
            <w:noProof/>
            <w:rtl/>
            <w:lang w:bidi="fa-IR"/>
          </w:rPr>
          <w:t>ص</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Toc441683801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210</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02" w:history="1">
        <w:r w:rsidR="00375216" w:rsidRPr="00992407">
          <w:rPr>
            <w:rStyle w:val="Hyperlink"/>
            <w:rFonts w:hint="eastAsia"/>
            <w:noProof/>
            <w:rtl/>
            <w:lang w:bidi="fa-IR"/>
          </w:rPr>
          <w:t>انفاق</w:t>
        </w:r>
        <w:r w:rsidR="00375216" w:rsidRPr="00992407">
          <w:rPr>
            <w:rStyle w:val="Hyperlink"/>
            <w:noProof/>
            <w:rtl/>
            <w:lang w:bidi="fa-IR"/>
          </w:rPr>
          <w:t xml:space="preserve"> </w:t>
        </w:r>
        <w:r w:rsidR="00375216" w:rsidRPr="00992407">
          <w:rPr>
            <w:rStyle w:val="Hyperlink"/>
            <w:rFonts w:hint="eastAsia"/>
            <w:noProof/>
            <w:rtl/>
            <w:lang w:bidi="fa-IR"/>
          </w:rPr>
          <w:t>حكيم</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حزام</w:t>
        </w:r>
        <w:r w:rsidR="00375216" w:rsidRPr="00992407">
          <w:rPr>
            <w:rStyle w:val="Hyperlink"/>
            <w:noProof/>
            <w:rtl/>
            <w:lang w:bidi="fa-IR"/>
          </w:rPr>
          <w:t xml:space="preserve"> </w:t>
        </w:r>
        <w:r w:rsidR="00375216" w:rsidRPr="00992407">
          <w:rPr>
            <w:rStyle w:val="Hyperlink"/>
            <w:rFonts w:hint="eastAsia"/>
            <w:noProof/>
            <w:rtl/>
            <w:lang w:bidi="fa-IR"/>
          </w:rPr>
          <w:t>انفاق</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بر</w:t>
        </w:r>
        <w:r w:rsidR="00375216" w:rsidRPr="00992407">
          <w:rPr>
            <w:rStyle w:val="Hyperlink"/>
            <w:noProof/>
            <w:rtl/>
            <w:lang w:bidi="fa-IR"/>
          </w:rPr>
          <w:t xml:space="preserve"> </w:t>
        </w:r>
        <w:r w:rsidR="00375216" w:rsidRPr="00992407">
          <w:rPr>
            <w:rStyle w:val="Hyperlink"/>
            <w:rFonts w:hint="eastAsia"/>
            <w:noProof/>
            <w:rtl/>
            <w:lang w:bidi="fa-IR"/>
          </w:rPr>
          <w:t>كس</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راه</w:t>
        </w:r>
        <w:r w:rsidR="00375216" w:rsidRPr="00992407">
          <w:rPr>
            <w:rStyle w:val="Hyperlink"/>
            <w:noProof/>
            <w:rtl/>
            <w:lang w:bidi="fa-IR"/>
          </w:rPr>
          <w:t xml:space="preserve"> </w:t>
        </w:r>
        <w:r w:rsidR="00375216" w:rsidRPr="00992407">
          <w:rPr>
            <w:rStyle w:val="Hyperlink"/>
            <w:rFonts w:hint="eastAsia"/>
            <w:noProof/>
            <w:rtl/>
            <w:lang w:bidi="fa-IR"/>
          </w:rPr>
          <w:t>خدا</w:t>
        </w:r>
        <w:r w:rsidR="00375216" w:rsidRPr="00992407">
          <w:rPr>
            <w:rStyle w:val="Hyperlink"/>
            <w:noProof/>
            <w:rtl/>
            <w:lang w:bidi="fa-IR"/>
          </w:rPr>
          <w:t xml:space="preserve"> </w:t>
        </w:r>
        <w:r w:rsidR="00375216" w:rsidRPr="00992407">
          <w:rPr>
            <w:rStyle w:val="Hyperlink"/>
            <w:rFonts w:hint="eastAsia"/>
            <w:noProof/>
            <w:rtl/>
            <w:lang w:bidi="fa-IR"/>
          </w:rPr>
          <w:t>بيرون</w:t>
        </w:r>
        <w:r w:rsidR="00375216" w:rsidRPr="00992407">
          <w:rPr>
            <w:rStyle w:val="Hyperlink"/>
            <w:noProof/>
            <w:rtl/>
            <w:lang w:bidi="fa-IR"/>
          </w:rPr>
          <w:t xml:space="preserve"> </w:t>
        </w:r>
        <w:r w:rsidR="00375216" w:rsidRPr="00992407">
          <w:rPr>
            <w:rStyle w:val="Hyperlink"/>
            <w:rFonts w:hint="eastAsia"/>
            <w:noProof/>
            <w:rtl/>
            <w:lang w:bidi="fa-IR"/>
          </w:rPr>
          <w:t>م</w:t>
        </w:r>
        <w:r w:rsidR="00375216" w:rsidRPr="00992407">
          <w:rPr>
            <w:rStyle w:val="Hyperlink"/>
            <w:rFonts w:hint="cs"/>
            <w:noProof/>
            <w:rtl/>
            <w:lang w:bidi="fa-IR"/>
          </w:rPr>
          <w:t>ی</w:t>
        </w:r>
        <w:r w:rsidR="00375216" w:rsidRPr="00992407">
          <w:rPr>
            <w:rStyle w:val="Hyperlink"/>
            <w:rFonts w:hint="eastAsia"/>
            <w:noProof/>
            <w:rtl/>
            <w:lang w:bidi="fa-IR"/>
          </w:rPr>
          <w:t>‏شد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Toc441683802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210</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03" w:history="1">
        <w:r w:rsidR="00375216" w:rsidRPr="00992407">
          <w:rPr>
            <w:rStyle w:val="Hyperlink"/>
            <w:rFonts w:hint="eastAsia"/>
            <w:noProof/>
            <w:rtl/>
            <w:lang w:bidi="fa-IR"/>
          </w:rPr>
          <w:t>حكيم</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وقف</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منزلش</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راه</w:t>
        </w:r>
        <w:r w:rsidR="00375216" w:rsidRPr="00992407">
          <w:rPr>
            <w:rStyle w:val="Hyperlink"/>
            <w:noProof/>
            <w:rtl/>
            <w:lang w:bidi="fa-IR"/>
          </w:rPr>
          <w:t xml:space="preserve"> </w:t>
        </w:r>
        <w:r w:rsidR="00375216" w:rsidRPr="00992407">
          <w:rPr>
            <w:rStyle w:val="Hyperlink"/>
            <w:rFonts w:hint="eastAsia"/>
            <w:noProof/>
            <w:rtl/>
            <w:lang w:bidi="fa-IR"/>
          </w:rPr>
          <w:t>خدا</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برا</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مسكينان</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غلامان</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Toc441683803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211</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804" w:history="1">
        <w:r w:rsidR="00375216" w:rsidRPr="00992407">
          <w:rPr>
            <w:rStyle w:val="Hyperlink"/>
            <w:rFonts w:hint="eastAsia"/>
            <w:noProof/>
            <w:rtl/>
            <w:lang w:bidi="fa-IR"/>
          </w:rPr>
          <w:t>انفاق</w:t>
        </w:r>
        <w:r w:rsidR="00375216" w:rsidRPr="00992407">
          <w:rPr>
            <w:rStyle w:val="Hyperlink"/>
            <w:noProof/>
            <w:rtl/>
            <w:lang w:bidi="fa-IR"/>
          </w:rPr>
          <w:t xml:space="preserve"> </w:t>
        </w:r>
        <w:r w:rsidR="00375216" w:rsidRPr="00992407">
          <w:rPr>
            <w:rStyle w:val="Hyperlink"/>
            <w:rFonts w:hint="eastAsia"/>
            <w:noProof/>
            <w:rtl/>
            <w:lang w:bidi="fa-IR"/>
          </w:rPr>
          <w:t>ابن</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بقيه</w:t>
        </w:r>
        <w:r w:rsidR="00375216" w:rsidRPr="00992407">
          <w:rPr>
            <w:rStyle w:val="Hyperlink"/>
            <w:noProof/>
            <w:rtl/>
            <w:lang w:bidi="fa-IR"/>
          </w:rPr>
          <w:t xml:space="preserve"> </w:t>
        </w:r>
        <w:r w:rsidR="00375216" w:rsidRPr="00992407">
          <w:rPr>
            <w:rStyle w:val="Hyperlink"/>
            <w:rFonts w:hint="eastAsia"/>
            <w:noProof/>
            <w:rtl/>
            <w:lang w:bidi="fa-IR"/>
          </w:rPr>
          <w:t>اصحاب</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Toc441683804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211</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05" w:history="1">
        <w:r w:rsidR="00375216" w:rsidRPr="00992407">
          <w:rPr>
            <w:rStyle w:val="Hyperlink"/>
            <w:rFonts w:hint="eastAsia"/>
            <w:noProof/>
            <w:rtl/>
            <w:lang w:bidi="fa-IR"/>
          </w:rPr>
          <w:t>ابن</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انفاق</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صد</w:t>
        </w:r>
        <w:r w:rsidR="00375216" w:rsidRPr="00992407">
          <w:rPr>
            <w:rStyle w:val="Hyperlink"/>
            <w:noProof/>
            <w:rtl/>
            <w:lang w:bidi="fa-IR"/>
          </w:rPr>
          <w:t xml:space="preserve"> </w:t>
        </w:r>
        <w:r w:rsidR="00375216" w:rsidRPr="00992407">
          <w:rPr>
            <w:rStyle w:val="Hyperlink"/>
            <w:rFonts w:hint="eastAsia"/>
            <w:noProof/>
            <w:rtl/>
            <w:lang w:bidi="fa-IR"/>
          </w:rPr>
          <w:t>شتر</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راه</w:t>
        </w:r>
        <w:r w:rsidR="00375216" w:rsidRPr="00992407">
          <w:rPr>
            <w:rStyle w:val="Hyperlink"/>
            <w:noProof/>
            <w:rtl/>
            <w:lang w:bidi="fa-IR"/>
          </w:rPr>
          <w:t xml:space="preserve"> </w:t>
        </w:r>
        <w:r w:rsidR="00375216" w:rsidRPr="00992407">
          <w:rPr>
            <w:rStyle w:val="Hyperlink"/>
            <w:rFonts w:hint="eastAsia"/>
            <w:noProof/>
            <w:rtl/>
            <w:lang w:bidi="fa-IR"/>
          </w:rPr>
          <w:t>خدا</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Toc441683805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211</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06" w:history="1">
        <w:r w:rsidR="00375216" w:rsidRPr="00992407">
          <w:rPr>
            <w:rStyle w:val="Hyperlink"/>
            <w:rFonts w:hint="eastAsia"/>
            <w:noProof/>
            <w:rtl/>
            <w:lang w:bidi="fa-IR"/>
          </w:rPr>
          <w:t>انفاق</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hint="eastAsia"/>
            <w:noProof/>
            <w:rtl/>
            <w:lang w:bidi="fa-IR"/>
          </w:rPr>
          <w:t>عاصم</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عد</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غير</w:t>
        </w:r>
        <w:r w:rsidR="00375216" w:rsidRPr="00992407">
          <w:rPr>
            <w:rStyle w:val="Hyperlink"/>
            <w:noProof/>
            <w:rtl/>
            <w:lang w:bidi="fa-IR"/>
          </w:rPr>
          <w:t xml:space="preserve"> </w:t>
        </w:r>
        <w:r w:rsidR="00375216" w:rsidRPr="00992407">
          <w:rPr>
            <w:rStyle w:val="Hyperlink"/>
            <w:rFonts w:hint="eastAsia"/>
            <w:noProof/>
            <w:rtl/>
            <w:lang w:bidi="fa-IR"/>
          </w:rPr>
          <w:t>آن</w:t>
        </w:r>
        <w:r w:rsidR="00375216" w:rsidRPr="00992407">
          <w:rPr>
            <w:rStyle w:val="Hyperlink"/>
            <w:noProof/>
            <w:rtl/>
            <w:lang w:bidi="fa-IR"/>
          </w:rPr>
          <w:t xml:space="preserve"> </w:t>
        </w:r>
        <w:r w:rsidR="00375216" w:rsidRPr="00992407">
          <w:rPr>
            <w:rStyle w:val="Hyperlink"/>
            <w:rFonts w:hint="eastAsia"/>
            <w:noProof/>
            <w:rtl/>
            <w:lang w:bidi="fa-IR"/>
          </w:rPr>
          <w:t>دو</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اصحاب</w:t>
        </w:r>
        <w:r w:rsidR="00375216" w:rsidRPr="00992407">
          <w:rPr>
            <w:rStyle w:val="Hyperlink"/>
            <w:noProof/>
            <w:rtl/>
            <w:lang w:bidi="fa-IR"/>
          </w:rPr>
          <w:t xml:space="preserve"> </w:t>
        </w:r>
        <w:r w:rsidR="00375216" w:rsidRPr="00992407">
          <w:rPr>
            <w:rStyle w:val="Hyperlink"/>
            <w:rFonts w:cs="CTraditional Arabic" w:hint="eastAsia"/>
            <w:noProof/>
            <w:rtl/>
            <w:lang w:bidi="fa-IR"/>
          </w:rPr>
          <w:t>ش</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راه</w:t>
        </w:r>
        <w:r w:rsidR="00375216" w:rsidRPr="00992407">
          <w:rPr>
            <w:rStyle w:val="Hyperlink"/>
            <w:noProof/>
            <w:rtl/>
            <w:lang w:bidi="fa-IR"/>
          </w:rPr>
          <w:t xml:space="preserve"> </w:t>
        </w:r>
        <w:r w:rsidR="00375216" w:rsidRPr="00992407">
          <w:rPr>
            <w:rStyle w:val="Hyperlink"/>
            <w:rFonts w:hint="eastAsia"/>
            <w:noProof/>
            <w:rtl/>
            <w:lang w:bidi="fa-IR"/>
          </w:rPr>
          <w:t>خدا</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Toc441683806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212</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07" w:history="1">
        <w:r w:rsidR="00375216" w:rsidRPr="00992407">
          <w:rPr>
            <w:rStyle w:val="Hyperlink"/>
            <w:rFonts w:hint="eastAsia"/>
            <w:noProof/>
            <w:rtl/>
            <w:lang w:bidi="fa-IR"/>
          </w:rPr>
          <w:t>انفاق</w:t>
        </w:r>
        <w:r w:rsidR="00375216" w:rsidRPr="00992407">
          <w:rPr>
            <w:rStyle w:val="Hyperlink"/>
            <w:noProof/>
            <w:rtl/>
            <w:lang w:bidi="fa-IR"/>
          </w:rPr>
          <w:t xml:space="preserve"> </w:t>
        </w:r>
        <w:r w:rsidR="00375216" w:rsidRPr="00992407">
          <w:rPr>
            <w:rStyle w:val="Hyperlink"/>
            <w:rFonts w:hint="eastAsia"/>
            <w:noProof/>
            <w:rtl/>
            <w:lang w:bidi="fa-IR"/>
          </w:rPr>
          <w:t>زينب</w:t>
        </w:r>
        <w:r w:rsidR="00375216" w:rsidRPr="00992407">
          <w:rPr>
            <w:rStyle w:val="Hyperlink"/>
            <w:noProof/>
            <w:rtl/>
            <w:lang w:bidi="fa-IR"/>
          </w:rPr>
          <w:t xml:space="preserve"> </w:t>
        </w:r>
        <w:r w:rsidR="00375216" w:rsidRPr="00992407">
          <w:rPr>
            <w:rStyle w:val="Hyperlink"/>
            <w:rFonts w:hint="eastAsia"/>
            <w:noProof/>
            <w:rtl/>
            <w:lang w:bidi="fa-IR"/>
          </w:rPr>
          <w:t>بنت</w:t>
        </w:r>
        <w:r w:rsidR="00375216" w:rsidRPr="00992407">
          <w:rPr>
            <w:rStyle w:val="Hyperlink"/>
            <w:noProof/>
            <w:rtl/>
            <w:lang w:bidi="fa-IR"/>
          </w:rPr>
          <w:t xml:space="preserve"> </w:t>
        </w:r>
        <w:r w:rsidR="00375216" w:rsidRPr="00992407">
          <w:rPr>
            <w:rStyle w:val="Hyperlink"/>
            <w:rFonts w:hint="eastAsia"/>
            <w:noProof/>
            <w:rtl/>
            <w:lang w:bidi="fa-IR"/>
          </w:rPr>
          <w:t>جحش</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غير</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زنان</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Toc441683807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212</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08" w:history="1">
        <w:r w:rsidR="00375216" w:rsidRPr="00992407">
          <w:rPr>
            <w:rStyle w:val="Hyperlink"/>
            <w:rFonts w:hint="eastAsia"/>
            <w:noProof/>
            <w:rtl/>
            <w:lang w:bidi="fa-IR"/>
          </w:rPr>
          <w:t>انفاق</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ل</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راه</w:t>
        </w:r>
        <w:r w:rsidR="00375216" w:rsidRPr="00992407">
          <w:rPr>
            <w:rStyle w:val="Hyperlink"/>
            <w:noProof/>
            <w:rtl/>
            <w:lang w:bidi="fa-IR"/>
          </w:rPr>
          <w:t xml:space="preserve"> </w:t>
        </w:r>
        <w:r w:rsidR="00375216" w:rsidRPr="00992407">
          <w:rPr>
            <w:rStyle w:val="Hyperlink"/>
            <w:rFonts w:hint="eastAsia"/>
            <w:noProof/>
            <w:rtl/>
            <w:lang w:bidi="fa-IR"/>
          </w:rPr>
          <w:t>خدا،</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آنچه</w:t>
        </w:r>
        <w:r w:rsidR="00375216" w:rsidRPr="00992407">
          <w:rPr>
            <w:rStyle w:val="Hyperlink"/>
            <w:noProof/>
            <w:rtl/>
            <w:lang w:bidi="fa-IR"/>
          </w:rPr>
          <w:t xml:space="preserve"> </w:t>
        </w:r>
        <w:r w:rsidR="00375216" w:rsidRPr="00992407">
          <w:rPr>
            <w:rStyle w:val="Hyperlink"/>
            <w:rFonts w:hint="eastAsia"/>
            <w:noProof/>
            <w:rtl/>
            <w:lang w:bidi="fa-IR"/>
          </w:rPr>
          <w:t>زنان</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غزوه</w:t>
        </w:r>
        <w:r w:rsidR="00375216" w:rsidRPr="00992407">
          <w:rPr>
            <w:rStyle w:val="Hyperlink"/>
            <w:noProof/>
            <w:rtl/>
            <w:lang w:bidi="fa-IR"/>
          </w:rPr>
          <w:t xml:space="preserve"> </w:t>
        </w:r>
        <w:r w:rsidR="00375216" w:rsidRPr="00992407">
          <w:rPr>
            <w:rStyle w:val="Hyperlink"/>
            <w:rFonts w:hint="eastAsia"/>
            <w:noProof/>
            <w:rtl/>
            <w:lang w:bidi="fa-IR"/>
          </w:rPr>
          <w:t>تبوك</w:t>
        </w:r>
        <w:r w:rsidR="00375216" w:rsidRPr="00992407">
          <w:rPr>
            <w:rStyle w:val="Hyperlink"/>
            <w:noProof/>
            <w:rtl/>
            <w:lang w:bidi="fa-IR"/>
          </w:rPr>
          <w:t xml:space="preserve"> </w:t>
        </w:r>
        <w:r w:rsidR="00375216" w:rsidRPr="00992407">
          <w:rPr>
            <w:rStyle w:val="Hyperlink"/>
            <w:rFonts w:hint="eastAsia"/>
            <w:noProof/>
            <w:rtl/>
            <w:lang w:bidi="fa-IR"/>
          </w:rPr>
          <w:t>فرستادند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Toc441683808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212</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809" w:history="1">
        <w:r w:rsidR="00375216" w:rsidRPr="00992407">
          <w:rPr>
            <w:rStyle w:val="Hyperlink"/>
            <w:rFonts w:hint="eastAsia"/>
            <w:noProof/>
            <w:rtl/>
            <w:lang w:bidi="fa-IR"/>
          </w:rPr>
          <w:t>انفاق</w:t>
        </w:r>
        <w:r w:rsidR="00375216" w:rsidRPr="00992407">
          <w:rPr>
            <w:rStyle w:val="Hyperlink"/>
            <w:noProof/>
            <w:rtl/>
            <w:lang w:bidi="fa-IR"/>
          </w:rPr>
          <w:t xml:space="preserve"> </w:t>
        </w:r>
        <w:r w:rsidR="00375216" w:rsidRPr="00992407">
          <w:rPr>
            <w:rStyle w:val="Hyperlink"/>
            <w:rFonts w:hint="eastAsia"/>
            <w:noProof/>
            <w:rtl/>
            <w:lang w:bidi="fa-IR"/>
          </w:rPr>
          <w:t>بر</w:t>
        </w:r>
        <w:r w:rsidR="00375216" w:rsidRPr="00992407">
          <w:rPr>
            <w:rStyle w:val="Hyperlink"/>
            <w:noProof/>
            <w:rtl/>
            <w:lang w:bidi="fa-IR"/>
          </w:rPr>
          <w:t xml:space="preserve"> </w:t>
        </w:r>
        <w:r w:rsidR="00375216" w:rsidRPr="00992407">
          <w:rPr>
            <w:rStyle w:val="Hyperlink"/>
            <w:rFonts w:hint="eastAsia"/>
            <w:noProof/>
            <w:rtl/>
            <w:lang w:bidi="fa-IR"/>
          </w:rPr>
          <w:t>فقرا،</w:t>
        </w:r>
        <w:r w:rsidR="00375216" w:rsidRPr="00992407">
          <w:rPr>
            <w:rStyle w:val="Hyperlink"/>
            <w:noProof/>
            <w:rtl/>
            <w:lang w:bidi="fa-IR"/>
          </w:rPr>
          <w:t xml:space="preserve"> </w:t>
        </w:r>
        <w:r w:rsidR="00375216" w:rsidRPr="00992407">
          <w:rPr>
            <w:rStyle w:val="Hyperlink"/>
            <w:rFonts w:hint="eastAsia"/>
            <w:noProof/>
            <w:rtl/>
            <w:lang w:bidi="fa-IR"/>
          </w:rPr>
          <w:t>مساكين</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نيازمندان</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Toc441683809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213</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10" w:history="1">
        <w:r w:rsidR="00375216" w:rsidRPr="00992407">
          <w:rPr>
            <w:rStyle w:val="Hyperlink"/>
            <w:rFonts w:hint="eastAsia"/>
            <w:noProof/>
            <w:rtl/>
            <w:lang w:bidi="fa-IR"/>
          </w:rPr>
          <w:t>داستان</w:t>
        </w:r>
        <w:r w:rsidR="00375216" w:rsidRPr="00992407">
          <w:rPr>
            <w:rStyle w:val="Hyperlink"/>
            <w:noProof/>
            <w:rtl/>
            <w:lang w:bidi="fa-IR"/>
          </w:rPr>
          <w:t xml:space="preserve"> </w:t>
        </w:r>
        <w:r w:rsidR="00375216" w:rsidRPr="00992407">
          <w:rPr>
            <w:rStyle w:val="Hyperlink"/>
            <w:rFonts w:hint="eastAsia"/>
            <w:noProof/>
            <w:rtl/>
            <w:lang w:bidi="fa-IR"/>
          </w:rPr>
          <w:t>زن</w:t>
        </w:r>
        <w:r w:rsidR="00375216" w:rsidRPr="00992407">
          <w:rPr>
            <w:rStyle w:val="Hyperlink"/>
            <w:noProof/>
            <w:rtl/>
            <w:lang w:bidi="fa-IR"/>
          </w:rPr>
          <w:t xml:space="preserve"> </w:t>
        </w:r>
        <w:r w:rsidR="00375216" w:rsidRPr="00992407">
          <w:rPr>
            <w:rStyle w:val="Hyperlink"/>
            <w:rFonts w:hint="eastAsia"/>
            <w:noProof/>
            <w:rtl/>
            <w:lang w:bidi="fa-IR"/>
          </w:rPr>
          <w:t>اعرابي</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Toc441683810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213</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11"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بنت</w:t>
        </w:r>
        <w:r w:rsidR="00375216" w:rsidRPr="00992407">
          <w:rPr>
            <w:rStyle w:val="Hyperlink"/>
            <w:noProof/>
            <w:rtl/>
            <w:lang w:bidi="fa-IR"/>
          </w:rPr>
          <w:t xml:space="preserve"> </w:t>
        </w:r>
        <w:r w:rsidR="00375216" w:rsidRPr="00992407">
          <w:rPr>
            <w:rStyle w:val="Hyperlink"/>
            <w:rFonts w:hint="eastAsia"/>
            <w:noProof/>
            <w:rtl/>
            <w:lang w:bidi="fa-IR"/>
          </w:rPr>
          <w:t>خفاف</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ايماء</w:t>
        </w:r>
        <w:r w:rsidR="00375216" w:rsidRPr="00992407">
          <w:rPr>
            <w:rStyle w:val="Hyperlink"/>
            <w:noProof/>
            <w:rtl/>
            <w:lang w:bidi="fa-IR"/>
          </w:rPr>
          <w:t xml:space="preserve"> </w:t>
        </w:r>
        <w:r w:rsidR="00375216" w:rsidRPr="00992407">
          <w:rPr>
            <w:rStyle w:val="Hyperlink"/>
            <w:rFonts w:hint="eastAsia"/>
            <w:noProof/>
            <w:rtl/>
            <w:lang w:bidi="fa-IR"/>
          </w:rPr>
          <w:t>غفار</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Toc441683811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214</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812" w:history="1">
        <w:r w:rsidR="00375216" w:rsidRPr="00992407">
          <w:rPr>
            <w:rStyle w:val="Hyperlink"/>
            <w:rFonts w:hint="eastAsia"/>
            <w:noProof/>
            <w:rtl/>
            <w:lang w:bidi="fa-IR"/>
          </w:rPr>
          <w:t>انفاق</w:t>
        </w:r>
        <w:r w:rsidR="00375216" w:rsidRPr="00992407">
          <w:rPr>
            <w:rStyle w:val="Hyperlink"/>
            <w:noProof/>
            <w:rtl/>
            <w:lang w:bidi="fa-IR"/>
          </w:rPr>
          <w:t xml:space="preserve"> </w:t>
        </w:r>
        <w:r w:rsidR="00375216" w:rsidRPr="00992407">
          <w:rPr>
            <w:rStyle w:val="Hyperlink"/>
            <w:rFonts w:hint="eastAsia"/>
            <w:noProof/>
            <w:rtl/>
            <w:lang w:bidi="fa-IR"/>
          </w:rPr>
          <w:t>سعيدبن</w:t>
        </w:r>
        <w:r w:rsidR="00375216" w:rsidRPr="00992407">
          <w:rPr>
            <w:rStyle w:val="Hyperlink"/>
            <w:noProof/>
            <w:rtl/>
            <w:lang w:bidi="fa-IR"/>
          </w:rPr>
          <w:t xml:space="preserve"> </w:t>
        </w:r>
        <w:r w:rsidR="00375216" w:rsidRPr="00992407">
          <w:rPr>
            <w:rStyle w:val="Hyperlink"/>
            <w:rFonts w:hint="eastAsia"/>
            <w:noProof/>
            <w:rtl/>
            <w:lang w:bidi="fa-IR"/>
          </w:rPr>
          <w:t>عامر</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حذيم</w:t>
        </w:r>
        <w:r w:rsidR="00375216" w:rsidRPr="00992407">
          <w:rPr>
            <w:rStyle w:val="Hyperlink"/>
            <w:noProof/>
            <w:rtl/>
            <w:lang w:bidi="fa-IR"/>
          </w:rPr>
          <w:t xml:space="preserve"> </w:t>
        </w:r>
        <w:r w:rsidR="00375216" w:rsidRPr="00992407">
          <w:rPr>
            <w:rStyle w:val="Hyperlink"/>
            <w:rFonts w:hint="eastAsia"/>
            <w:noProof/>
            <w:rtl/>
            <w:lang w:bidi="fa-IR"/>
          </w:rPr>
          <w:t>جمحى</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Toc441683812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215</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13" w:history="1">
        <w:r w:rsidR="00375216" w:rsidRPr="00992407">
          <w:rPr>
            <w:rStyle w:val="Hyperlink"/>
            <w:rFonts w:hint="eastAsia"/>
            <w:noProof/>
            <w:rtl/>
            <w:lang w:bidi="fa-IR"/>
          </w:rPr>
          <w:t>انفاق</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هنگام</w:t>
        </w:r>
        <w:r w:rsidR="00375216" w:rsidRPr="00992407">
          <w:rPr>
            <w:rStyle w:val="Hyperlink"/>
            <w:noProof/>
            <w:rtl/>
            <w:lang w:bidi="fa-IR"/>
          </w:rPr>
          <w:t xml:space="preserve"> </w:t>
        </w:r>
        <w:r w:rsidR="00375216" w:rsidRPr="00992407">
          <w:rPr>
            <w:rStyle w:val="Hyperlink"/>
            <w:rFonts w:hint="eastAsia"/>
            <w:noProof/>
            <w:rtl/>
            <w:lang w:bidi="fa-IR"/>
          </w:rPr>
          <w:t>وال</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بودنش</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شام</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Toc441683813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215</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14"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عبدالرحمن</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سابط</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Toc441683814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216</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815" w:history="1">
        <w:r w:rsidR="00375216" w:rsidRPr="00992407">
          <w:rPr>
            <w:rStyle w:val="Hyperlink"/>
            <w:rFonts w:hint="eastAsia"/>
            <w:noProof/>
            <w:rtl/>
            <w:lang w:bidi="fa-IR"/>
          </w:rPr>
          <w:t>انفاق</w:t>
        </w:r>
        <w:r w:rsidR="00375216" w:rsidRPr="00992407">
          <w:rPr>
            <w:rStyle w:val="Hyperlink"/>
            <w:noProof/>
            <w:rtl/>
            <w:lang w:bidi="fa-IR"/>
          </w:rPr>
          <w:t xml:space="preserve"> </w:t>
        </w:r>
        <w:r w:rsidR="00375216" w:rsidRPr="00992407">
          <w:rPr>
            <w:rStyle w:val="Hyperlink"/>
            <w:rFonts w:hint="eastAsia"/>
            <w:noProof/>
            <w:rtl/>
            <w:lang w:bidi="fa-IR"/>
          </w:rPr>
          <w:t>عبداللَّه</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ب</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Toc441683815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217</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16"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نافع</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انفاق</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Toc441683816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217</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17"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نافع</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وجه</w:t>
        </w:r>
        <w:r w:rsidR="00375216" w:rsidRPr="00992407">
          <w:rPr>
            <w:rStyle w:val="Hyperlink"/>
            <w:noProof/>
            <w:rtl/>
            <w:lang w:bidi="fa-IR"/>
          </w:rPr>
          <w:t xml:space="preserve"> </w:t>
        </w:r>
        <w:r w:rsidR="00375216" w:rsidRPr="00992407">
          <w:rPr>
            <w:rStyle w:val="Hyperlink"/>
            <w:rFonts w:hint="eastAsia"/>
            <w:noProof/>
            <w:rtl/>
            <w:lang w:bidi="fa-IR"/>
          </w:rPr>
          <w:t>ديگر</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Toc441683817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217</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818" w:history="1">
        <w:r w:rsidR="00375216" w:rsidRPr="00992407">
          <w:rPr>
            <w:rStyle w:val="Hyperlink"/>
            <w:rFonts w:hint="eastAsia"/>
            <w:noProof/>
            <w:rtl/>
            <w:lang w:bidi="fa-IR"/>
          </w:rPr>
          <w:t>انفاق</w:t>
        </w:r>
        <w:r w:rsidR="00375216" w:rsidRPr="00992407">
          <w:rPr>
            <w:rStyle w:val="Hyperlink"/>
            <w:noProof/>
            <w:rtl/>
            <w:lang w:bidi="fa-IR"/>
          </w:rPr>
          <w:t xml:space="preserve"> </w:t>
        </w:r>
        <w:r w:rsidR="00375216" w:rsidRPr="00992407">
          <w:rPr>
            <w:rStyle w:val="Hyperlink"/>
            <w:rFonts w:hint="eastAsia"/>
            <w:noProof/>
            <w:rtl/>
            <w:lang w:bidi="fa-IR"/>
          </w:rPr>
          <w:t>عثمان</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ابى</w:t>
        </w:r>
        <w:r w:rsidR="00375216" w:rsidRPr="00992407">
          <w:rPr>
            <w:rStyle w:val="Hyperlink"/>
            <w:noProof/>
            <w:rtl/>
            <w:lang w:bidi="fa-IR"/>
          </w:rPr>
          <w:t xml:space="preserve"> </w:t>
        </w:r>
        <w:r w:rsidR="00375216" w:rsidRPr="00992407">
          <w:rPr>
            <w:rStyle w:val="Hyperlink"/>
            <w:rFonts w:hint="eastAsia"/>
            <w:noProof/>
            <w:rtl/>
            <w:lang w:bidi="fa-IR"/>
          </w:rPr>
          <w:t>العاص</w:t>
        </w:r>
        <w:r w:rsidR="00375216" w:rsidRPr="00992407">
          <w:rPr>
            <w:rStyle w:val="Hyperlink"/>
            <w:rFonts w:ascii="IRNazli" w:hAnsi="IRNazli"/>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Toc441683818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218</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19"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ابونضره</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Toc441683819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218</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820" w:history="1">
        <w:r w:rsidR="00375216" w:rsidRPr="00992407">
          <w:rPr>
            <w:rStyle w:val="Hyperlink"/>
            <w:rFonts w:hint="eastAsia"/>
            <w:noProof/>
            <w:rtl/>
            <w:lang w:bidi="fa-IR"/>
          </w:rPr>
          <w:t>انفاق</w:t>
        </w:r>
        <w:r w:rsidR="00375216" w:rsidRPr="00992407">
          <w:rPr>
            <w:rStyle w:val="Hyperlink"/>
            <w:noProof/>
            <w:rtl/>
            <w:lang w:bidi="fa-IR"/>
          </w:rPr>
          <w:t xml:space="preserve"> </w:t>
        </w:r>
        <w:r w:rsidR="00375216" w:rsidRPr="00992407">
          <w:rPr>
            <w:rStyle w:val="Hyperlink"/>
            <w:rFonts w:hint="eastAsia"/>
            <w:noProof/>
            <w:rtl/>
            <w:lang w:bidi="fa-IR"/>
          </w:rPr>
          <w:t>عائشه</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ل</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Toc441683820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218</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21" w:history="1">
        <w:r w:rsidR="00375216" w:rsidRPr="00992407">
          <w:rPr>
            <w:rStyle w:val="Hyperlink"/>
            <w:rFonts w:hint="eastAsia"/>
            <w:noProof/>
            <w:rtl/>
            <w:lang w:bidi="fa-IR"/>
          </w:rPr>
          <w:t>حكايت</w:t>
        </w:r>
        <w:r w:rsidR="00375216" w:rsidRPr="00992407">
          <w:rPr>
            <w:rStyle w:val="Hyperlink"/>
            <w:noProof/>
            <w:rtl/>
            <w:lang w:bidi="fa-IR"/>
          </w:rPr>
          <w:t xml:space="preserve"> </w:t>
        </w:r>
        <w:r w:rsidR="00375216" w:rsidRPr="00992407">
          <w:rPr>
            <w:rStyle w:val="Hyperlink"/>
            <w:rFonts w:hint="eastAsia"/>
            <w:noProof/>
            <w:rtl/>
            <w:lang w:bidi="fa-IR"/>
          </w:rPr>
          <w:t>مسكين</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Toc441683821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218</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822" w:history="1">
        <w:r w:rsidR="00375216" w:rsidRPr="00992407">
          <w:rPr>
            <w:rStyle w:val="Hyperlink"/>
            <w:rFonts w:hint="eastAsia"/>
            <w:noProof/>
            <w:rtl/>
            <w:lang w:bidi="fa-IR"/>
          </w:rPr>
          <w:t>اعطاى</w:t>
        </w:r>
        <w:r w:rsidR="00375216" w:rsidRPr="00992407">
          <w:rPr>
            <w:rStyle w:val="Hyperlink"/>
            <w:noProof/>
            <w:rtl/>
            <w:lang w:bidi="fa-IR"/>
          </w:rPr>
          <w:t xml:space="preserve"> </w:t>
        </w:r>
        <w:r w:rsidR="00375216" w:rsidRPr="00992407">
          <w:rPr>
            <w:rStyle w:val="Hyperlink"/>
            <w:rFonts w:hint="eastAsia"/>
            <w:noProof/>
            <w:rtl/>
            <w:lang w:bidi="fa-IR"/>
          </w:rPr>
          <w:t>چيزى</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مسكين</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دست</w:t>
        </w:r>
        <w:r w:rsidR="00375216" w:rsidRPr="00992407">
          <w:rPr>
            <w:rStyle w:val="Hyperlink"/>
            <w:noProof/>
            <w:rtl/>
            <w:lang w:bidi="fa-IR"/>
          </w:rPr>
          <w:t xml:space="preserve"> </w:t>
        </w:r>
        <w:r w:rsidR="00375216" w:rsidRPr="00992407">
          <w:rPr>
            <w:rStyle w:val="Hyperlink"/>
            <w:rFonts w:hint="eastAsia"/>
            <w:noProof/>
            <w:rtl/>
            <w:lang w:bidi="fa-IR"/>
          </w:rPr>
          <w:t>خود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Toc441683822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219</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23"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حارثه</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نعمان</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گفتار</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noProof/>
            <w:rtl/>
            <w:lang w:bidi="fa-IR"/>
          </w:rPr>
          <w:t xml:space="preserve"> </w:t>
        </w:r>
        <w:r w:rsidR="00375216" w:rsidRPr="00992407">
          <w:rPr>
            <w:rStyle w:val="Hyperlink"/>
            <w:rFonts w:cs="CTraditional Arabic" w:hint="eastAsia"/>
            <w:noProof/>
            <w:rtl/>
            <w:lang w:bidi="fa-IR"/>
          </w:rPr>
          <w:t>ص</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دادن</w:t>
        </w:r>
        <w:r w:rsidR="00375216" w:rsidRPr="00992407">
          <w:rPr>
            <w:rStyle w:val="Hyperlink"/>
            <w:noProof/>
            <w:rtl/>
            <w:lang w:bidi="fa-IR"/>
          </w:rPr>
          <w:t xml:space="preserve"> </w:t>
        </w:r>
        <w:r w:rsidR="00375216" w:rsidRPr="00992407">
          <w:rPr>
            <w:rStyle w:val="Hyperlink"/>
            <w:rFonts w:hint="eastAsia"/>
            <w:noProof/>
            <w:rtl/>
            <w:lang w:bidi="fa-IR"/>
          </w:rPr>
          <w:t>چيز</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مسكين</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دست</w:t>
        </w:r>
        <w:r w:rsidR="00375216" w:rsidRPr="00992407">
          <w:rPr>
            <w:rStyle w:val="Hyperlink"/>
            <w:noProof/>
            <w:rtl/>
            <w:lang w:bidi="fa-IR"/>
          </w:rPr>
          <w:t xml:space="preserve"> </w:t>
        </w:r>
        <w:r w:rsidR="00375216" w:rsidRPr="00992407">
          <w:rPr>
            <w:rStyle w:val="Hyperlink"/>
            <w:rFonts w:hint="eastAsia"/>
            <w:noProof/>
            <w:rtl/>
            <w:lang w:bidi="fa-IR"/>
          </w:rPr>
          <w:t>خود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Toc441683823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219</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24" w:history="1">
        <w:r w:rsidR="00375216" w:rsidRPr="00992407">
          <w:rPr>
            <w:rStyle w:val="Hyperlink"/>
            <w:rFonts w:hint="eastAsia"/>
            <w:noProof/>
            <w:rtl/>
            <w:lang w:bidi="fa-IR"/>
          </w:rPr>
          <w:t>فضيلت</w:t>
        </w:r>
        <w:r w:rsidR="00375216" w:rsidRPr="00992407">
          <w:rPr>
            <w:rStyle w:val="Hyperlink"/>
            <w:noProof/>
            <w:rtl/>
            <w:lang w:bidi="fa-IR"/>
          </w:rPr>
          <w:t xml:space="preserve"> </w:t>
        </w:r>
        <w:r w:rsidR="00375216" w:rsidRPr="00992407">
          <w:rPr>
            <w:rStyle w:val="Hyperlink"/>
            <w:rFonts w:hint="eastAsia"/>
            <w:noProof/>
            <w:rtl/>
            <w:lang w:bidi="fa-IR"/>
          </w:rPr>
          <w:t>دادن</w:t>
        </w:r>
        <w:r w:rsidR="00375216" w:rsidRPr="00992407">
          <w:rPr>
            <w:rStyle w:val="Hyperlink"/>
            <w:noProof/>
            <w:rtl/>
            <w:lang w:bidi="fa-IR"/>
          </w:rPr>
          <w:t xml:space="preserve"> </w:t>
        </w:r>
        <w:r w:rsidR="00375216" w:rsidRPr="00992407">
          <w:rPr>
            <w:rStyle w:val="Hyperlink"/>
            <w:rFonts w:hint="eastAsia"/>
            <w:noProof/>
            <w:rtl/>
            <w:lang w:bidi="fa-IR"/>
          </w:rPr>
          <w:t>چيز</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برا</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مسكين</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دست</w:t>
        </w:r>
        <w:r w:rsidR="00375216" w:rsidRPr="00992407">
          <w:rPr>
            <w:rStyle w:val="Hyperlink"/>
            <w:noProof/>
            <w:rtl/>
            <w:lang w:bidi="fa-IR"/>
          </w:rPr>
          <w:t xml:space="preserve"> </w:t>
        </w:r>
        <w:r w:rsidR="00375216" w:rsidRPr="00992407">
          <w:rPr>
            <w:rStyle w:val="Hyperlink"/>
            <w:rFonts w:hint="eastAsia"/>
            <w:noProof/>
            <w:rtl/>
            <w:lang w:bidi="fa-IR"/>
          </w:rPr>
          <w:t>خود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Toc441683824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219</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25"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ابن</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Toc441683825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220</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26" w:history="1">
        <w:r w:rsidR="00375216" w:rsidRPr="00992407">
          <w:rPr>
            <w:rStyle w:val="Hyperlink"/>
            <w:rFonts w:hint="eastAsia"/>
            <w:noProof/>
            <w:rtl/>
            <w:lang w:bidi="fa-IR"/>
          </w:rPr>
          <w:t>انفاق</w:t>
        </w:r>
        <w:r w:rsidR="00375216" w:rsidRPr="00992407">
          <w:rPr>
            <w:rStyle w:val="Hyperlink"/>
            <w:noProof/>
            <w:rtl/>
            <w:lang w:bidi="fa-IR"/>
          </w:rPr>
          <w:t xml:space="preserve"> </w:t>
        </w:r>
        <w:r w:rsidR="00375216" w:rsidRPr="00992407">
          <w:rPr>
            <w:rStyle w:val="Hyperlink"/>
            <w:rFonts w:hint="eastAsia"/>
            <w:noProof/>
            <w:rtl/>
            <w:lang w:bidi="fa-IR"/>
          </w:rPr>
          <w:t>بر</w:t>
        </w:r>
        <w:r w:rsidR="00375216" w:rsidRPr="00992407">
          <w:rPr>
            <w:rStyle w:val="Hyperlink"/>
            <w:noProof/>
            <w:rtl/>
            <w:lang w:bidi="fa-IR"/>
          </w:rPr>
          <w:t xml:space="preserve"> </w:t>
        </w:r>
        <w:r w:rsidR="00375216" w:rsidRPr="00992407">
          <w:rPr>
            <w:rStyle w:val="Hyperlink"/>
            <w:rFonts w:hint="eastAsia"/>
            <w:noProof/>
            <w:rtl/>
            <w:lang w:bidi="fa-IR"/>
          </w:rPr>
          <w:t>درخواست</w:t>
        </w:r>
        <w:r w:rsidR="00375216" w:rsidRPr="00992407">
          <w:rPr>
            <w:rStyle w:val="Hyperlink"/>
            <w:noProof/>
            <w:rtl/>
            <w:lang w:bidi="fa-IR"/>
          </w:rPr>
          <w:t xml:space="preserve"> </w:t>
        </w:r>
        <w:r w:rsidR="00375216" w:rsidRPr="00992407">
          <w:rPr>
            <w:rStyle w:val="Hyperlink"/>
            <w:rFonts w:hint="eastAsia"/>
            <w:noProof/>
            <w:rtl/>
            <w:lang w:bidi="fa-IR"/>
          </w:rPr>
          <w:t>كنندگان</w:t>
        </w:r>
        <w:r w:rsidR="00375216" w:rsidRPr="00992407">
          <w:rPr>
            <w:rStyle w:val="Hyperlink"/>
            <w:noProof/>
            <w:rtl/>
            <w:lang w:bidi="fa-IR"/>
          </w:rPr>
          <w:t xml:space="preserve"> </w:t>
        </w:r>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اعرابي</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noProof/>
            <w:rtl/>
            <w:lang w:bidi="fa-IR"/>
          </w:rPr>
          <w:t xml:space="preserve"> </w:t>
        </w:r>
        <w:r w:rsidR="00375216" w:rsidRPr="00992407">
          <w:rPr>
            <w:rStyle w:val="Hyperlink"/>
            <w:rFonts w:cs="CTraditional Arabic" w:hint="eastAsia"/>
            <w:noProof/>
            <w:rtl/>
            <w:lang w:bidi="fa-IR"/>
          </w:rPr>
          <w:t>ص</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Toc441683826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220</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27"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ديگر</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Toc441683827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220</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28"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نعمان</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مقرّن</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Toc441683828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221</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29"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دكين</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سعيد</w:t>
        </w:r>
        <w:r w:rsidR="00375216" w:rsidRPr="00992407">
          <w:rPr>
            <w:rStyle w:val="Hyperlink"/>
            <w:noProof/>
            <w:rtl/>
            <w:lang w:bidi="fa-IR"/>
          </w:rPr>
          <w:t xml:space="preserve"> </w:t>
        </w:r>
        <w:r w:rsidR="00375216" w:rsidRPr="00992407">
          <w:rPr>
            <w:rStyle w:val="Hyperlink"/>
            <w:rFonts w:hint="eastAsia"/>
            <w:noProof/>
            <w:rtl/>
            <w:lang w:bidi="fa-IR"/>
          </w:rPr>
          <w:t>خثعم</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Toc441683829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221</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30"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دكين</w:t>
        </w:r>
        <w:r w:rsidR="00375216" w:rsidRPr="00992407">
          <w:rPr>
            <w:rStyle w:val="Hyperlink"/>
            <w:noProof/>
            <w:rtl/>
            <w:lang w:bidi="fa-IR"/>
          </w:rPr>
          <w:t xml:space="preserve"> </w:t>
        </w:r>
        <w:r w:rsidR="00375216" w:rsidRPr="00992407">
          <w:rPr>
            <w:rStyle w:val="Hyperlink"/>
            <w:rFonts w:hint="eastAsia"/>
            <w:noProof/>
            <w:rtl/>
            <w:lang w:bidi="fa-IR"/>
          </w:rPr>
          <w:t>نزد</w:t>
        </w:r>
        <w:r w:rsidR="00375216" w:rsidRPr="00992407">
          <w:rPr>
            <w:rStyle w:val="Hyperlink"/>
            <w:noProof/>
            <w:rtl/>
            <w:lang w:bidi="fa-IR"/>
          </w:rPr>
          <w:t xml:space="preserve"> </w:t>
        </w:r>
        <w:r w:rsidR="00375216" w:rsidRPr="00992407">
          <w:rPr>
            <w:rStyle w:val="Hyperlink"/>
            <w:rFonts w:hint="eastAsia"/>
            <w:noProof/>
            <w:rtl/>
            <w:lang w:bidi="fa-IR"/>
          </w:rPr>
          <w:t>ابونعيم</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الحليه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Toc441683830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222</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31" w:history="1">
        <w:r w:rsidR="00375216" w:rsidRPr="00992407">
          <w:rPr>
            <w:rStyle w:val="Hyperlink"/>
            <w:rFonts w:hint="eastAsia"/>
            <w:noProof/>
            <w:rtl/>
            <w:lang w:bidi="fa-IR"/>
          </w:rPr>
          <w:t>معامله</w:t>
        </w:r>
        <w:r w:rsidR="00375216" w:rsidRPr="00992407">
          <w:rPr>
            <w:rStyle w:val="Hyperlink"/>
            <w:noProof/>
            <w:rtl/>
            <w:lang w:bidi="fa-IR"/>
          </w:rPr>
          <w:t xml:space="preserve"> </w:t>
        </w:r>
        <w:r w:rsidR="00375216" w:rsidRPr="00992407">
          <w:rPr>
            <w:rStyle w:val="Hyperlink"/>
            <w:rFonts w:hint="eastAsia"/>
            <w:noProof/>
            <w:rtl/>
            <w:lang w:bidi="fa-IR"/>
          </w:rPr>
          <w:t>ابن</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درخواست</w:t>
        </w:r>
        <w:r w:rsidR="00375216" w:rsidRPr="00992407">
          <w:rPr>
            <w:rStyle w:val="Hyperlink"/>
            <w:noProof/>
            <w:rtl/>
            <w:lang w:bidi="fa-IR"/>
          </w:rPr>
          <w:t xml:space="preserve"> </w:t>
        </w:r>
        <w:r w:rsidR="00375216" w:rsidRPr="00992407">
          <w:rPr>
            <w:rStyle w:val="Hyperlink"/>
            <w:rFonts w:hint="eastAsia"/>
            <w:noProof/>
            <w:rtl/>
            <w:lang w:bidi="fa-IR"/>
          </w:rPr>
          <w:t>كنندگان</w:t>
        </w:r>
        <w:r w:rsidR="00375216" w:rsidRPr="00992407">
          <w:rPr>
            <w:rStyle w:val="Hyperlink"/>
            <w:noProof/>
            <w:rtl/>
            <w:lang w:bidi="fa-IR"/>
          </w:rPr>
          <w:t xml:space="preserve"> </w:t>
        </w:r>
        <w:r w:rsidR="00375216" w:rsidRPr="00992407">
          <w:rPr>
            <w:rStyle w:val="Hyperlink"/>
            <w:rFonts w:hint="eastAsia"/>
            <w:noProof/>
            <w:rtl/>
            <w:lang w:bidi="fa-IR"/>
          </w:rPr>
          <w:t>سائلان</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Toc441683831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222</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32" w:history="1">
        <w:r w:rsidR="00375216" w:rsidRPr="00992407">
          <w:rPr>
            <w:rStyle w:val="Hyperlink"/>
            <w:rFonts w:hint="eastAsia"/>
            <w:noProof/>
            <w:rtl/>
            <w:lang w:bidi="fa-IR"/>
          </w:rPr>
          <w:t>صدقات</w:t>
        </w:r>
        <w:r w:rsidR="00375216" w:rsidRPr="00992407">
          <w:rPr>
            <w:rStyle w:val="Hyperlink"/>
            <w:noProof/>
            <w:rtl/>
            <w:lang w:bidi="fa-IR"/>
          </w:rPr>
          <w:t xml:space="preserve"> </w:t>
        </w:r>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ابوبكر</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Toc441683832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222</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33" w:history="1">
        <w:r w:rsidR="00375216" w:rsidRPr="00992407">
          <w:rPr>
            <w:rStyle w:val="Hyperlink"/>
            <w:rFonts w:hint="eastAsia"/>
            <w:noProof/>
            <w:rtl/>
            <w:lang w:bidi="fa-IR"/>
          </w:rPr>
          <w:t>خريدن</w:t>
        </w:r>
        <w:r w:rsidR="00375216" w:rsidRPr="00992407">
          <w:rPr>
            <w:rStyle w:val="Hyperlink"/>
            <w:noProof/>
            <w:rtl/>
            <w:lang w:bidi="fa-IR"/>
          </w:rPr>
          <w:t xml:space="preserve"> </w:t>
        </w:r>
        <w:r w:rsidR="00375216" w:rsidRPr="00992407">
          <w:rPr>
            <w:rStyle w:val="Hyperlink"/>
            <w:rFonts w:hint="eastAsia"/>
            <w:noProof/>
            <w:rtl/>
            <w:lang w:bidi="fa-IR"/>
          </w:rPr>
          <w:t>چاه</w:t>
        </w:r>
        <w:r w:rsidR="00375216" w:rsidRPr="00992407">
          <w:rPr>
            <w:rStyle w:val="Hyperlink"/>
            <w:noProof/>
            <w:rtl/>
            <w:lang w:bidi="fa-IR"/>
          </w:rPr>
          <w:t xml:space="preserve"> </w:t>
        </w:r>
        <w:r w:rsidR="00375216" w:rsidRPr="00992407">
          <w:rPr>
            <w:rStyle w:val="Hyperlink"/>
            <w:rFonts w:hint="eastAsia"/>
            <w:noProof/>
            <w:rtl/>
            <w:lang w:bidi="fa-IR"/>
          </w:rPr>
          <w:t>رومه</w:t>
        </w:r>
        <w:r w:rsidR="00375216" w:rsidRPr="00992407">
          <w:rPr>
            <w:rStyle w:val="Hyperlink"/>
            <w:noProof/>
            <w:rtl/>
            <w:lang w:bidi="fa-IR"/>
          </w:rPr>
          <w:t xml:space="preserve"> </w:t>
        </w:r>
        <w:r w:rsidR="00375216" w:rsidRPr="00992407">
          <w:rPr>
            <w:rStyle w:val="Hyperlink"/>
            <w:rFonts w:hint="eastAsia"/>
            <w:noProof/>
            <w:rtl/>
            <w:lang w:bidi="fa-IR"/>
          </w:rPr>
          <w:t>توسط</w:t>
        </w:r>
        <w:r w:rsidR="00375216" w:rsidRPr="00992407">
          <w:rPr>
            <w:rStyle w:val="Hyperlink"/>
            <w:noProof/>
            <w:rtl/>
            <w:lang w:bidi="fa-IR"/>
          </w:rPr>
          <w:t xml:space="preserve"> </w:t>
        </w:r>
        <w:r w:rsidR="00375216" w:rsidRPr="00992407">
          <w:rPr>
            <w:rStyle w:val="Hyperlink"/>
            <w:rFonts w:hint="eastAsia"/>
            <w:noProof/>
            <w:rtl/>
            <w:lang w:bidi="fa-IR"/>
          </w:rPr>
          <w:t>عثمان</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صدقه</w:t>
        </w:r>
        <w:r w:rsidR="00375216" w:rsidRPr="00992407">
          <w:rPr>
            <w:rStyle w:val="Hyperlink"/>
            <w:noProof/>
            <w:rtl/>
            <w:lang w:bidi="fa-IR"/>
          </w:rPr>
          <w:t xml:space="preserve"> </w:t>
        </w:r>
        <w:r w:rsidR="00375216" w:rsidRPr="00992407">
          <w:rPr>
            <w:rStyle w:val="Hyperlink"/>
            <w:rFonts w:hint="eastAsia"/>
            <w:noProof/>
            <w:rtl/>
            <w:lang w:bidi="fa-IR"/>
          </w:rPr>
          <w:t>كردن</w:t>
        </w:r>
        <w:r w:rsidR="00375216" w:rsidRPr="00992407">
          <w:rPr>
            <w:rStyle w:val="Hyperlink"/>
            <w:noProof/>
            <w:rtl/>
            <w:lang w:bidi="fa-IR"/>
          </w:rPr>
          <w:t xml:space="preserve"> </w:t>
        </w:r>
        <w:r w:rsidR="00375216" w:rsidRPr="00992407">
          <w:rPr>
            <w:rStyle w:val="Hyperlink"/>
            <w:rFonts w:hint="eastAsia"/>
            <w:noProof/>
            <w:rtl/>
            <w:lang w:bidi="fa-IR"/>
          </w:rPr>
          <w:t>آن</w:t>
        </w:r>
        <w:r w:rsidR="00375216" w:rsidRPr="00992407">
          <w:rPr>
            <w:rStyle w:val="Hyperlink"/>
            <w:noProof/>
            <w:rtl/>
            <w:lang w:bidi="fa-IR"/>
          </w:rPr>
          <w:t xml:space="preserve"> </w:t>
        </w:r>
        <w:r w:rsidR="00375216" w:rsidRPr="00992407">
          <w:rPr>
            <w:rStyle w:val="Hyperlink"/>
            <w:rFonts w:hint="eastAsia"/>
            <w:noProof/>
            <w:rtl/>
            <w:lang w:bidi="fa-IR"/>
          </w:rPr>
          <w:t>برا</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مسلمين</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Toc441683833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223</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34"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ابن</w:t>
        </w:r>
        <w:r w:rsidR="00375216" w:rsidRPr="00992407">
          <w:rPr>
            <w:rStyle w:val="Hyperlink"/>
            <w:noProof/>
            <w:rtl/>
            <w:lang w:bidi="fa-IR"/>
          </w:rPr>
          <w:t xml:space="preserve"> </w:t>
        </w:r>
        <w:r w:rsidR="00375216" w:rsidRPr="00992407">
          <w:rPr>
            <w:rStyle w:val="Hyperlink"/>
            <w:rFonts w:hint="eastAsia"/>
            <w:noProof/>
            <w:rtl/>
            <w:lang w:bidi="fa-IR"/>
          </w:rPr>
          <w:t>عساكر</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Toc441683834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223</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35" w:history="1">
        <w:r w:rsidR="00375216" w:rsidRPr="00992407">
          <w:rPr>
            <w:rStyle w:val="Hyperlink"/>
            <w:rFonts w:hint="eastAsia"/>
            <w:noProof/>
            <w:rtl/>
            <w:lang w:bidi="fa-IR"/>
          </w:rPr>
          <w:t>طلحه</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صدقه</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صدهزار</w:t>
        </w:r>
        <w:r w:rsidR="00375216" w:rsidRPr="00992407">
          <w:rPr>
            <w:rStyle w:val="Hyperlink"/>
            <w:noProof/>
            <w:rtl/>
            <w:lang w:bidi="fa-IR"/>
          </w:rPr>
          <w:t xml:space="preserve"> </w:t>
        </w:r>
        <w:r w:rsidR="00375216" w:rsidRPr="00992407">
          <w:rPr>
            <w:rStyle w:val="Hyperlink"/>
            <w:rFonts w:hint="eastAsia"/>
            <w:noProof/>
            <w:rtl/>
            <w:lang w:bidi="fa-IR"/>
          </w:rPr>
          <w:t>درهم</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يك</w:t>
        </w:r>
        <w:r w:rsidR="00375216" w:rsidRPr="00992407">
          <w:rPr>
            <w:rStyle w:val="Hyperlink"/>
            <w:noProof/>
            <w:rtl/>
            <w:lang w:bidi="fa-IR"/>
          </w:rPr>
          <w:t xml:space="preserve"> </w:t>
        </w:r>
        <w:r w:rsidR="00375216" w:rsidRPr="00992407">
          <w:rPr>
            <w:rStyle w:val="Hyperlink"/>
            <w:rFonts w:hint="eastAsia"/>
            <w:noProof/>
            <w:rtl/>
            <w:lang w:bidi="fa-IR"/>
          </w:rPr>
          <w:t>روز</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Toc441683835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224</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36" w:history="1">
        <w:r w:rsidR="00375216" w:rsidRPr="00992407">
          <w:rPr>
            <w:rStyle w:val="Hyperlink"/>
            <w:rFonts w:hint="eastAsia"/>
            <w:noProof/>
            <w:rtl/>
            <w:lang w:bidi="fa-IR"/>
          </w:rPr>
          <w:t>صدقه</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عبدالرحمن</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عوف</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زمان</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noProof/>
            <w:rtl/>
            <w:lang w:bidi="fa-IR"/>
          </w:rPr>
          <w:t xml:space="preserve"> </w:t>
        </w:r>
        <w:r w:rsidR="00375216" w:rsidRPr="00992407">
          <w:rPr>
            <w:rStyle w:val="Hyperlink"/>
            <w:rFonts w:cs="CTraditional Arabic" w:hint="eastAsia"/>
            <w:noProof/>
            <w:rtl/>
            <w:lang w:bidi="fa-IR"/>
          </w:rPr>
          <w:t>ص</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Toc441683836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224</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37" w:history="1">
        <w:r w:rsidR="00375216" w:rsidRPr="00992407">
          <w:rPr>
            <w:rStyle w:val="Hyperlink"/>
            <w:rFonts w:hint="eastAsia"/>
            <w:noProof/>
            <w:rtl/>
            <w:lang w:bidi="fa-IR"/>
          </w:rPr>
          <w:t>صدقه</w:t>
        </w:r>
        <w:r w:rsidR="00375216" w:rsidRPr="00992407">
          <w:rPr>
            <w:rStyle w:val="Hyperlink"/>
            <w:noProof/>
            <w:rtl/>
            <w:lang w:bidi="fa-IR"/>
          </w:rPr>
          <w:t xml:space="preserve"> </w:t>
        </w:r>
        <w:r w:rsidR="00375216" w:rsidRPr="00992407">
          <w:rPr>
            <w:rStyle w:val="Hyperlink"/>
            <w:rFonts w:hint="eastAsia"/>
            <w:noProof/>
            <w:rtl/>
            <w:lang w:bidi="fa-IR"/>
          </w:rPr>
          <w:t>الولبابه</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هنگام</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خداوند</w:t>
        </w:r>
        <w:r w:rsidR="00375216" w:rsidRPr="00992407">
          <w:rPr>
            <w:rStyle w:val="Hyperlink"/>
            <w:noProof/>
            <w:rtl/>
            <w:lang w:bidi="fa-IR"/>
          </w:rPr>
          <w:t xml:space="preserve"> </w:t>
        </w:r>
        <w:r w:rsidR="00375216" w:rsidRPr="00992407">
          <w:rPr>
            <w:rStyle w:val="Hyperlink"/>
            <w:rFonts w:hint="eastAsia"/>
            <w:noProof/>
            <w:rtl/>
            <w:lang w:bidi="fa-IR"/>
          </w:rPr>
          <w:t>توبه‏اش</w:t>
        </w:r>
        <w:r w:rsidR="00375216" w:rsidRPr="00992407">
          <w:rPr>
            <w:rStyle w:val="Hyperlink"/>
            <w:noProof/>
            <w:rtl/>
            <w:lang w:bidi="fa-IR"/>
          </w:rPr>
          <w:t xml:space="preserve"> </w:t>
        </w:r>
        <w:r w:rsidR="00375216" w:rsidRPr="00992407">
          <w:rPr>
            <w:rStyle w:val="Hyperlink"/>
            <w:rFonts w:hint="eastAsia"/>
            <w:noProof/>
            <w:rtl/>
            <w:lang w:bidi="fa-IR"/>
          </w:rPr>
          <w:t>را</w:t>
        </w:r>
        <w:r w:rsidR="00375216" w:rsidRPr="00992407">
          <w:rPr>
            <w:rStyle w:val="Hyperlink"/>
            <w:noProof/>
            <w:rtl/>
            <w:lang w:bidi="fa-IR"/>
          </w:rPr>
          <w:t xml:space="preserve"> </w:t>
        </w:r>
        <w:r w:rsidR="00375216" w:rsidRPr="00992407">
          <w:rPr>
            <w:rStyle w:val="Hyperlink"/>
            <w:rFonts w:hint="eastAsia"/>
            <w:noProof/>
            <w:rtl/>
            <w:lang w:bidi="fa-IR"/>
          </w:rPr>
          <w:t>پذيرفت</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Toc441683837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224</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38" w:history="1">
        <w:r w:rsidR="00375216" w:rsidRPr="00992407">
          <w:rPr>
            <w:rStyle w:val="Hyperlink"/>
            <w:rFonts w:hint="eastAsia"/>
            <w:noProof/>
            <w:rtl/>
            <w:lang w:bidi="fa-IR"/>
          </w:rPr>
          <w:t>عمل</w:t>
        </w:r>
        <w:r w:rsidR="00375216" w:rsidRPr="00992407">
          <w:rPr>
            <w:rStyle w:val="Hyperlink"/>
            <w:noProof/>
            <w:rtl/>
            <w:lang w:bidi="fa-IR"/>
          </w:rPr>
          <w:t xml:space="preserve"> </w:t>
        </w:r>
        <w:r w:rsidR="00375216" w:rsidRPr="00992407">
          <w:rPr>
            <w:rStyle w:val="Hyperlink"/>
            <w:rFonts w:hint="eastAsia"/>
            <w:noProof/>
            <w:rtl/>
            <w:lang w:bidi="fa-IR"/>
          </w:rPr>
          <w:t>سلمان</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Toc441683838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224</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839" w:history="1">
        <w:r w:rsidR="00375216" w:rsidRPr="00992407">
          <w:rPr>
            <w:rStyle w:val="Hyperlink"/>
            <w:rFonts w:hint="eastAsia"/>
            <w:noProof/>
            <w:rtl/>
            <w:lang w:bidi="fa-IR"/>
          </w:rPr>
          <w:t>هدايا</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Toc441683839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224</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40" w:history="1">
        <w:r w:rsidR="00375216" w:rsidRPr="00992407">
          <w:rPr>
            <w:rStyle w:val="Hyperlink"/>
            <w:rFonts w:hint="eastAsia"/>
            <w:noProof/>
            <w:rtl/>
            <w:lang w:bidi="fa-IR"/>
          </w:rPr>
          <w:t>هديه</w:t>
        </w:r>
        <w:r w:rsidR="00375216" w:rsidRPr="00992407">
          <w:rPr>
            <w:rStyle w:val="Hyperlink"/>
            <w:noProof/>
            <w:rtl/>
            <w:lang w:bidi="fa-IR"/>
          </w:rPr>
          <w:t xml:space="preserve"> </w:t>
        </w:r>
        <w:r w:rsidR="00375216" w:rsidRPr="00992407">
          <w:rPr>
            <w:rStyle w:val="Hyperlink"/>
            <w:rFonts w:hint="eastAsia"/>
            <w:noProof/>
            <w:rtl/>
            <w:lang w:bidi="fa-IR"/>
          </w:rPr>
          <w:t>عثمان</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برا</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noProof/>
            <w:rtl/>
            <w:lang w:bidi="fa-IR"/>
          </w:rPr>
          <w:t xml:space="preserve"> </w:t>
        </w:r>
        <w:r w:rsidR="00375216" w:rsidRPr="00992407">
          <w:rPr>
            <w:rStyle w:val="Hyperlink"/>
            <w:rFonts w:cs="CTraditional Arabic" w:hint="eastAsia"/>
            <w:noProof/>
            <w:rtl/>
            <w:lang w:bidi="fa-IR"/>
          </w:rPr>
          <w:t>ص</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يك</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غزوات</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Toc441683840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224</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41" w:history="1">
        <w:r w:rsidR="00375216" w:rsidRPr="00992407">
          <w:rPr>
            <w:rStyle w:val="Hyperlink"/>
            <w:rFonts w:hint="eastAsia"/>
            <w:noProof/>
            <w:rtl/>
            <w:lang w:bidi="fa-IR"/>
          </w:rPr>
          <w:t>قول</w:t>
        </w:r>
        <w:r w:rsidR="00375216" w:rsidRPr="00992407">
          <w:rPr>
            <w:rStyle w:val="Hyperlink"/>
            <w:noProof/>
            <w:rtl/>
            <w:lang w:bidi="fa-IR"/>
          </w:rPr>
          <w:t xml:space="preserve"> </w:t>
        </w:r>
        <w:r w:rsidR="00375216" w:rsidRPr="00992407">
          <w:rPr>
            <w:rStyle w:val="Hyperlink"/>
            <w:rFonts w:hint="eastAsia"/>
            <w:noProof/>
            <w:rtl/>
            <w:lang w:bidi="fa-IR"/>
          </w:rPr>
          <w:t>ابن</w:t>
        </w:r>
        <w:r w:rsidR="00375216" w:rsidRPr="00992407">
          <w:rPr>
            <w:rStyle w:val="Hyperlink"/>
            <w:noProof/>
            <w:rtl/>
            <w:lang w:bidi="fa-IR"/>
          </w:rPr>
          <w:t xml:space="preserve"> </w:t>
        </w:r>
        <w:r w:rsidR="00375216" w:rsidRPr="00992407">
          <w:rPr>
            <w:rStyle w:val="Hyperlink"/>
            <w:rFonts w:hint="eastAsia"/>
            <w:noProof/>
            <w:rtl/>
            <w:lang w:bidi="fa-IR"/>
          </w:rPr>
          <w:t>عباس</w:t>
        </w:r>
        <w:r w:rsidR="00375216" w:rsidRPr="00992407">
          <w:rPr>
            <w:rStyle w:val="Hyperlink"/>
            <w:noProof/>
            <w:rtl/>
            <w:lang w:bidi="fa-IR"/>
          </w:rPr>
          <w:t xml:space="preserve"> </w:t>
        </w:r>
        <w:r w:rsidR="00375216" w:rsidRPr="00992407">
          <w:rPr>
            <w:rStyle w:val="Hyperlink"/>
            <w:rFonts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فضيلت</w:t>
        </w:r>
        <w:r w:rsidR="00375216" w:rsidRPr="00992407">
          <w:rPr>
            <w:rStyle w:val="Hyperlink"/>
            <w:noProof/>
            <w:rtl/>
            <w:lang w:bidi="fa-IR"/>
          </w:rPr>
          <w:t xml:space="preserve"> </w:t>
        </w:r>
        <w:r w:rsidR="00375216" w:rsidRPr="00992407">
          <w:rPr>
            <w:rStyle w:val="Hyperlink"/>
            <w:rFonts w:hint="eastAsia"/>
            <w:noProof/>
            <w:rtl/>
            <w:lang w:bidi="fa-IR"/>
          </w:rPr>
          <w:t>هديه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Toc441683841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225</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842" w:history="1">
        <w:r w:rsidR="00375216" w:rsidRPr="00992407">
          <w:rPr>
            <w:rStyle w:val="Hyperlink"/>
            <w:rFonts w:hint="eastAsia"/>
            <w:noProof/>
            <w:rtl/>
            <w:lang w:bidi="fa-IR"/>
          </w:rPr>
          <w:t>اطعام</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Toc441683842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225</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43" w:history="1">
        <w:r w:rsidR="00375216" w:rsidRPr="00992407">
          <w:rPr>
            <w:rStyle w:val="Hyperlink"/>
            <w:rFonts w:hint="eastAsia"/>
            <w:noProof/>
            <w:rtl/>
            <w:lang w:bidi="fa-IR"/>
          </w:rPr>
          <w:t>قول</w:t>
        </w:r>
        <w:r w:rsidR="00375216" w:rsidRPr="00992407">
          <w:rPr>
            <w:rStyle w:val="Hyperlink"/>
            <w:noProof/>
            <w:rtl/>
            <w:lang w:bidi="fa-IR"/>
          </w:rPr>
          <w:t xml:space="preserve"> </w:t>
        </w:r>
        <w:r w:rsidR="00375216" w:rsidRPr="00992407">
          <w:rPr>
            <w:rStyle w:val="Hyperlink"/>
            <w:rFonts w:hint="eastAsia"/>
            <w:noProof/>
            <w:rtl/>
            <w:lang w:bidi="fa-IR"/>
          </w:rPr>
          <w:t>عل</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فضيلت</w:t>
        </w:r>
        <w:r w:rsidR="00375216" w:rsidRPr="00992407">
          <w:rPr>
            <w:rStyle w:val="Hyperlink"/>
            <w:noProof/>
            <w:rtl/>
            <w:lang w:bidi="fa-IR"/>
          </w:rPr>
          <w:t xml:space="preserve"> </w:t>
        </w:r>
        <w:r w:rsidR="00375216" w:rsidRPr="00992407">
          <w:rPr>
            <w:rStyle w:val="Hyperlink"/>
            <w:rFonts w:hint="eastAsia"/>
            <w:noProof/>
            <w:rtl/>
            <w:lang w:bidi="fa-IR"/>
          </w:rPr>
          <w:t>نان</w:t>
        </w:r>
        <w:r w:rsidR="00375216" w:rsidRPr="00992407">
          <w:rPr>
            <w:rStyle w:val="Hyperlink"/>
            <w:noProof/>
            <w:rtl/>
            <w:lang w:bidi="fa-IR"/>
          </w:rPr>
          <w:t xml:space="preserve"> </w:t>
        </w:r>
        <w:r w:rsidR="00375216" w:rsidRPr="00992407">
          <w:rPr>
            <w:rStyle w:val="Hyperlink"/>
            <w:rFonts w:hint="eastAsia"/>
            <w:noProof/>
            <w:rtl/>
            <w:lang w:bidi="fa-IR"/>
          </w:rPr>
          <w:t>دادن</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Toc441683843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226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44"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جابر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Toc441683844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226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45"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انس</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Toc441683845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226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46"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شقيق</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سلمه</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Toc441683846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227</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47" w:history="1">
        <w:r w:rsidR="00375216" w:rsidRPr="00992407">
          <w:rPr>
            <w:rStyle w:val="Hyperlink"/>
            <w:rFonts w:hint="eastAsia"/>
            <w:noProof/>
            <w:rtl/>
            <w:lang w:bidi="fa-IR"/>
          </w:rPr>
          <w:t>آنچه</w:t>
        </w:r>
        <w:r w:rsidR="00375216" w:rsidRPr="00992407">
          <w:rPr>
            <w:rStyle w:val="Hyperlink"/>
            <w:noProof/>
            <w:rtl/>
            <w:lang w:bidi="fa-IR"/>
          </w:rPr>
          <w:t xml:space="preserve"> </w:t>
        </w:r>
        <w:r w:rsidR="00375216" w:rsidRPr="00992407">
          <w:rPr>
            <w:rStyle w:val="Hyperlink"/>
            <w:rFonts w:hint="eastAsia"/>
            <w:noProof/>
            <w:rtl/>
            <w:lang w:bidi="fa-IR"/>
          </w:rPr>
          <w:t>ميان</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صهيب</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وقوع</w:t>
        </w:r>
        <w:r w:rsidR="00375216" w:rsidRPr="00992407">
          <w:rPr>
            <w:rStyle w:val="Hyperlink"/>
            <w:noProof/>
            <w:rtl/>
            <w:lang w:bidi="fa-IR"/>
          </w:rPr>
          <w:t xml:space="preserve"> </w:t>
        </w:r>
        <w:r w:rsidR="00375216" w:rsidRPr="00992407">
          <w:rPr>
            <w:rStyle w:val="Hyperlink"/>
            <w:rFonts w:hint="eastAsia"/>
            <w:noProof/>
            <w:rtl/>
            <w:lang w:bidi="fa-IR"/>
          </w:rPr>
          <w:t>پيوست</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Toc441683847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227</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848" w:history="1">
        <w:r w:rsidR="00375216" w:rsidRPr="00992407">
          <w:rPr>
            <w:rStyle w:val="Hyperlink"/>
            <w:rFonts w:hint="eastAsia"/>
            <w:noProof/>
            <w:rtl/>
            <w:lang w:bidi="fa-IR"/>
          </w:rPr>
          <w:t>اطعام</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rFonts w:ascii="IRNazli" w:hAnsi="IRNazli"/>
            <w:noProof/>
            <w:rtl/>
            <w:lang w:bidi="fa-IR"/>
          </w:rPr>
          <w:t xml:space="preserve"> </w:t>
        </w:r>
        <w:r w:rsidR="00375216" w:rsidRPr="00992407">
          <w:rPr>
            <w:rStyle w:val="Hyperlink"/>
            <w:rFonts w:cs="CTraditional Arabic" w:hint="eastAsia"/>
            <w:noProof/>
            <w:rtl/>
            <w:lang w:bidi="fa-IR"/>
          </w:rPr>
          <w:t>ص</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Toc441683848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227</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49"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جابر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Toc441683849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227</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50"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عثمان</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Toc441683850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228</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51"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عبداللَّه</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بسر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Toc441683851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228</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852" w:history="1">
        <w:r w:rsidR="00375216" w:rsidRPr="00992407">
          <w:rPr>
            <w:rStyle w:val="Hyperlink"/>
            <w:rFonts w:hint="eastAsia"/>
            <w:noProof/>
            <w:rtl/>
            <w:lang w:bidi="fa-IR"/>
          </w:rPr>
          <w:t>اطعام</w:t>
        </w:r>
        <w:r w:rsidR="00375216" w:rsidRPr="00992407">
          <w:rPr>
            <w:rStyle w:val="Hyperlink"/>
            <w:noProof/>
            <w:rtl/>
            <w:lang w:bidi="fa-IR"/>
          </w:rPr>
          <w:t xml:space="preserve"> </w:t>
        </w:r>
        <w:r w:rsidR="00375216" w:rsidRPr="00992407">
          <w:rPr>
            <w:rStyle w:val="Hyperlink"/>
            <w:rFonts w:hint="eastAsia"/>
            <w:noProof/>
            <w:rtl/>
            <w:lang w:bidi="fa-IR"/>
          </w:rPr>
          <w:t>ابوبكر</w:t>
        </w:r>
        <w:r w:rsidR="00375216" w:rsidRPr="00992407">
          <w:rPr>
            <w:rStyle w:val="Hyperlink"/>
            <w:noProof/>
            <w:rtl/>
            <w:lang w:bidi="fa-IR"/>
          </w:rPr>
          <w:t xml:space="preserve"> </w:t>
        </w:r>
        <w:r w:rsidR="00375216" w:rsidRPr="00992407">
          <w:rPr>
            <w:rStyle w:val="Hyperlink"/>
            <w:rFonts w:hint="eastAsia"/>
            <w:noProof/>
            <w:rtl/>
            <w:lang w:bidi="fa-IR"/>
          </w:rPr>
          <w:t>صدّيق</w:t>
        </w:r>
        <w:r w:rsidR="00375216" w:rsidRPr="00992407">
          <w:rPr>
            <w:rStyle w:val="Hyperlink"/>
            <w:rFonts w:ascii="IRNazli" w:hAnsi="IRNazli"/>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Toc441683852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229</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53"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آنچه</w:t>
        </w:r>
        <w:r w:rsidR="00375216" w:rsidRPr="00992407">
          <w:rPr>
            <w:rStyle w:val="Hyperlink"/>
            <w:noProof/>
            <w:rtl/>
            <w:lang w:bidi="fa-IR"/>
          </w:rPr>
          <w:t xml:space="preserve"> </w:t>
        </w:r>
        <w:r w:rsidR="00375216" w:rsidRPr="00992407">
          <w:rPr>
            <w:rStyle w:val="Hyperlink"/>
            <w:rFonts w:hint="eastAsia"/>
            <w:noProof/>
            <w:rtl/>
            <w:lang w:bidi="fa-IR"/>
          </w:rPr>
          <w:t>ميان</w:t>
        </w:r>
        <w:r w:rsidR="00375216" w:rsidRPr="00992407">
          <w:rPr>
            <w:rStyle w:val="Hyperlink"/>
            <w:noProof/>
            <w:rtl/>
            <w:lang w:bidi="fa-IR"/>
          </w:rPr>
          <w:t xml:space="preserve"> </w:t>
        </w:r>
        <w:r w:rsidR="00375216" w:rsidRPr="00992407">
          <w:rPr>
            <w:rStyle w:val="Hyperlink"/>
            <w:rFonts w:hint="eastAsia"/>
            <w:noProof/>
            <w:rtl/>
            <w:lang w:bidi="fa-IR"/>
          </w:rPr>
          <w:t>او</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مهمانانش</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sidRPr="00992407">
          <w:rPr>
            <w:rStyle w:val="Hyperlink"/>
            <w:noProof/>
            <w:rtl/>
            <w:lang w:bidi="fa-IR"/>
          </w:rPr>
          <w:t xml:space="preserve"> </w:t>
        </w:r>
        <w:r w:rsidR="00375216" w:rsidRPr="00992407">
          <w:rPr>
            <w:rStyle w:val="Hyperlink"/>
            <w:rFonts w:hint="eastAsia"/>
            <w:noProof/>
            <w:rtl/>
            <w:lang w:bidi="fa-IR"/>
          </w:rPr>
          <w:t>اتفاق</w:t>
        </w:r>
        <w:r w:rsidR="00375216" w:rsidRPr="00992407">
          <w:rPr>
            <w:rStyle w:val="Hyperlink"/>
            <w:noProof/>
            <w:rtl/>
            <w:lang w:bidi="fa-IR"/>
          </w:rPr>
          <w:t xml:space="preserve"> </w:t>
        </w:r>
        <w:r w:rsidR="00375216" w:rsidRPr="00992407">
          <w:rPr>
            <w:rStyle w:val="Hyperlink"/>
            <w:rFonts w:hint="eastAsia"/>
            <w:noProof/>
            <w:rtl/>
            <w:lang w:bidi="fa-IR"/>
          </w:rPr>
          <w:t>افتاد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Toc441683853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229</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854" w:history="1">
        <w:r w:rsidR="00375216" w:rsidRPr="00992407">
          <w:rPr>
            <w:rStyle w:val="Hyperlink"/>
            <w:rFonts w:hint="eastAsia"/>
            <w:noProof/>
            <w:rtl/>
            <w:lang w:bidi="fa-IR"/>
          </w:rPr>
          <w:t>اطعام</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rFonts w:ascii="IRNazli" w:hAnsi="IRNazli"/>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Toc441683854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230</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55" w:history="1">
        <w:r w:rsidR="00375216" w:rsidRPr="00992407">
          <w:rPr>
            <w:rStyle w:val="Hyperlink"/>
            <w:rFonts w:hint="eastAsia"/>
            <w:noProof/>
            <w:rtl/>
            <w:lang w:bidi="fa-IR"/>
          </w:rPr>
          <w:t>عمل</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Toc441683855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230</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856" w:history="1">
        <w:r w:rsidR="00375216" w:rsidRPr="00992407">
          <w:rPr>
            <w:rStyle w:val="Hyperlink"/>
            <w:rFonts w:hint="eastAsia"/>
            <w:noProof/>
            <w:rtl/>
            <w:lang w:bidi="fa-IR"/>
          </w:rPr>
          <w:t>اطعام</w:t>
        </w:r>
        <w:r w:rsidR="00375216" w:rsidRPr="00992407">
          <w:rPr>
            <w:rStyle w:val="Hyperlink"/>
            <w:noProof/>
            <w:rtl/>
            <w:lang w:bidi="fa-IR"/>
          </w:rPr>
          <w:t xml:space="preserve"> </w:t>
        </w:r>
        <w:r w:rsidR="00375216" w:rsidRPr="00992407">
          <w:rPr>
            <w:rStyle w:val="Hyperlink"/>
            <w:rFonts w:hint="eastAsia"/>
            <w:noProof/>
            <w:rtl/>
            <w:lang w:bidi="fa-IR"/>
          </w:rPr>
          <w:t>طلحه</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عبيداللَّه</w:t>
        </w:r>
        <w:r w:rsidR="00375216" w:rsidRPr="00992407">
          <w:rPr>
            <w:rStyle w:val="Hyperlink"/>
            <w:rFonts w:ascii="IRNazli" w:hAnsi="IRNazli"/>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Toc441683856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231</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57" w:history="1">
        <w:r w:rsidR="00375216" w:rsidRPr="00992407">
          <w:rPr>
            <w:rStyle w:val="Hyperlink"/>
            <w:rFonts w:hint="eastAsia"/>
            <w:noProof/>
            <w:rtl/>
            <w:lang w:bidi="fa-IR"/>
          </w:rPr>
          <w:t>عملكرد</w:t>
        </w:r>
        <w:r w:rsidR="00375216" w:rsidRPr="00992407">
          <w:rPr>
            <w:rStyle w:val="Hyperlink"/>
            <w:noProof/>
            <w:rtl/>
            <w:lang w:bidi="fa-IR"/>
          </w:rPr>
          <w:t xml:space="preserve"> </w:t>
        </w:r>
        <w:r w:rsidR="00375216" w:rsidRPr="00992407">
          <w:rPr>
            <w:rStyle w:val="Hyperlink"/>
            <w:rFonts w:hint="eastAsia"/>
            <w:noProof/>
            <w:rtl/>
            <w:lang w:bidi="fa-IR"/>
          </w:rPr>
          <w:t>طلحه</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قول</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noProof/>
            <w:rtl/>
            <w:lang w:bidi="fa-IR"/>
          </w:rPr>
          <w:t xml:space="preserve"> </w:t>
        </w:r>
        <w:r w:rsidR="00375216" w:rsidRPr="00992407">
          <w:rPr>
            <w:rStyle w:val="Hyperlink"/>
            <w:rFonts w:cs="CTraditional Arabic" w:hint="eastAsia"/>
            <w:noProof/>
            <w:rtl/>
            <w:lang w:bidi="fa-IR"/>
          </w:rPr>
          <w:t>ص</w:t>
        </w:r>
        <w:r w:rsidR="00375216" w:rsidRPr="00992407">
          <w:rPr>
            <w:rStyle w:val="Hyperlink"/>
            <w:noProof/>
            <w:rtl/>
            <w:lang w:bidi="fa-IR"/>
          </w:rPr>
          <w:t xml:space="preserve"> </w:t>
        </w:r>
        <w:r w:rsidR="00375216" w:rsidRPr="00992407">
          <w:rPr>
            <w:rStyle w:val="Hyperlink"/>
            <w:rFonts w:hint="eastAsia"/>
            <w:noProof/>
            <w:rtl/>
            <w:lang w:bidi="fa-IR"/>
          </w:rPr>
          <w:t>درباره‏اش</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Toc441683857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231</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58" w:history="1">
        <w:r w:rsidR="00375216" w:rsidRPr="00992407">
          <w:rPr>
            <w:rStyle w:val="Hyperlink"/>
            <w:rFonts w:hint="eastAsia"/>
            <w:noProof/>
            <w:rtl/>
            <w:lang w:bidi="fa-IR"/>
          </w:rPr>
          <w:t>اطعام</w:t>
        </w:r>
        <w:r w:rsidR="00375216" w:rsidRPr="00992407">
          <w:rPr>
            <w:rStyle w:val="Hyperlink"/>
            <w:noProof/>
            <w:rtl/>
            <w:lang w:bidi="fa-IR"/>
          </w:rPr>
          <w:t xml:space="preserve"> </w:t>
        </w:r>
        <w:r w:rsidR="00375216" w:rsidRPr="00992407">
          <w:rPr>
            <w:rStyle w:val="Hyperlink"/>
            <w:rFonts w:hint="eastAsia"/>
            <w:noProof/>
            <w:rtl/>
            <w:lang w:bidi="fa-IR"/>
          </w:rPr>
          <w:t>جعفربن</w:t>
        </w:r>
        <w:r w:rsidR="00375216" w:rsidRPr="00992407">
          <w:rPr>
            <w:rStyle w:val="Hyperlink"/>
            <w:noProof/>
            <w:rtl/>
            <w:lang w:bidi="fa-IR"/>
          </w:rPr>
          <w:t xml:space="preserve"> </w:t>
        </w:r>
        <w:r w:rsidR="00375216" w:rsidRPr="00992407">
          <w:rPr>
            <w:rStyle w:val="Hyperlink"/>
            <w:rFonts w:hint="eastAsia"/>
            <w:noProof/>
            <w:rtl/>
            <w:lang w:bidi="fa-IR"/>
          </w:rPr>
          <w:t>اب</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طالب</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ابوهريره</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Toc441683858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231</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859" w:history="1">
        <w:r w:rsidR="00375216" w:rsidRPr="00992407">
          <w:rPr>
            <w:rStyle w:val="Hyperlink"/>
            <w:rFonts w:hint="eastAsia"/>
            <w:noProof/>
            <w:rtl/>
            <w:lang w:bidi="fa-IR"/>
          </w:rPr>
          <w:t>اطعام</w:t>
        </w:r>
        <w:r w:rsidR="00375216" w:rsidRPr="00992407">
          <w:rPr>
            <w:rStyle w:val="Hyperlink"/>
            <w:noProof/>
            <w:rtl/>
            <w:lang w:bidi="fa-IR"/>
          </w:rPr>
          <w:t xml:space="preserve"> </w:t>
        </w:r>
        <w:r w:rsidR="00375216" w:rsidRPr="00992407">
          <w:rPr>
            <w:rStyle w:val="Hyperlink"/>
            <w:rFonts w:hint="eastAsia"/>
            <w:noProof/>
            <w:rtl/>
            <w:lang w:bidi="fa-IR"/>
          </w:rPr>
          <w:t>صهيب</w:t>
        </w:r>
        <w:r w:rsidR="00375216" w:rsidRPr="00992407">
          <w:rPr>
            <w:rStyle w:val="Hyperlink"/>
            <w:noProof/>
            <w:rtl/>
            <w:lang w:bidi="fa-IR"/>
          </w:rPr>
          <w:t xml:space="preserve"> </w:t>
        </w:r>
        <w:r w:rsidR="00375216" w:rsidRPr="00992407">
          <w:rPr>
            <w:rStyle w:val="Hyperlink"/>
            <w:rFonts w:hint="eastAsia"/>
            <w:noProof/>
            <w:rtl/>
            <w:lang w:bidi="fa-IR"/>
          </w:rPr>
          <w:t>رومى</w:t>
        </w:r>
        <w:r w:rsidR="00375216" w:rsidRPr="00992407">
          <w:rPr>
            <w:rStyle w:val="Hyperlink"/>
            <w:rFonts w:ascii="IRNazli" w:hAnsi="IRNazli"/>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Toc441683859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231</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60"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صهيب</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noProof/>
            <w:rtl/>
            <w:lang w:bidi="fa-IR"/>
          </w:rPr>
          <w:t xml:space="preserve"> </w:t>
        </w:r>
        <w:r w:rsidR="00375216" w:rsidRPr="00992407">
          <w:rPr>
            <w:rStyle w:val="Hyperlink"/>
            <w:rFonts w:cs="CTraditional Arabic" w:hint="eastAsia"/>
            <w:noProof/>
            <w:rtl/>
            <w:lang w:bidi="fa-IR"/>
          </w:rPr>
          <w:t>ص</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Toc441683860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231</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861" w:history="1">
        <w:r w:rsidR="00375216" w:rsidRPr="00992407">
          <w:rPr>
            <w:rStyle w:val="Hyperlink"/>
            <w:rFonts w:hint="eastAsia"/>
            <w:noProof/>
            <w:rtl/>
            <w:lang w:bidi="fa-IR"/>
          </w:rPr>
          <w:t>اطعام</w:t>
        </w:r>
        <w:r w:rsidR="00375216" w:rsidRPr="00992407">
          <w:rPr>
            <w:rStyle w:val="Hyperlink"/>
            <w:noProof/>
            <w:rtl/>
            <w:lang w:bidi="fa-IR"/>
          </w:rPr>
          <w:t xml:space="preserve"> </w:t>
        </w:r>
        <w:r w:rsidR="00375216" w:rsidRPr="00992407">
          <w:rPr>
            <w:rStyle w:val="Hyperlink"/>
            <w:rFonts w:hint="eastAsia"/>
            <w:noProof/>
            <w:rtl/>
            <w:lang w:bidi="fa-IR"/>
          </w:rPr>
          <w:t>كردن</w:t>
        </w:r>
        <w:r w:rsidR="00375216" w:rsidRPr="00992407">
          <w:rPr>
            <w:rStyle w:val="Hyperlink"/>
            <w:noProof/>
            <w:rtl/>
            <w:lang w:bidi="fa-IR"/>
          </w:rPr>
          <w:t xml:space="preserve"> </w:t>
        </w:r>
        <w:r w:rsidR="00375216" w:rsidRPr="00992407">
          <w:rPr>
            <w:rStyle w:val="Hyperlink"/>
            <w:rFonts w:hint="eastAsia"/>
            <w:noProof/>
            <w:rtl/>
            <w:lang w:bidi="fa-IR"/>
          </w:rPr>
          <w:t>عبداللَّه</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ب</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Toc441683861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231</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62"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محمّدبن</w:t>
        </w:r>
        <w:r w:rsidR="00375216" w:rsidRPr="00992407">
          <w:rPr>
            <w:rStyle w:val="Hyperlink"/>
            <w:noProof/>
            <w:rtl/>
            <w:lang w:bidi="fa-IR"/>
          </w:rPr>
          <w:t xml:space="preserve"> </w:t>
        </w:r>
        <w:r w:rsidR="00375216" w:rsidRPr="00992407">
          <w:rPr>
            <w:rStyle w:val="Hyperlink"/>
            <w:rFonts w:hint="eastAsia"/>
            <w:noProof/>
            <w:rtl/>
            <w:lang w:bidi="fa-IR"/>
          </w:rPr>
          <w:t>قيس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Toc441683862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232</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63"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يتيم</w:t>
        </w:r>
        <w:r w:rsidR="00375216" w:rsidRPr="00992407">
          <w:rPr>
            <w:rStyle w:val="Hyperlink"/>
            <w:rFonts w:hint="cs"/>
            <w:noProof/>
            <w:rtl/>
            <w:lang w:bidi="fa-IR"/>
          </w:rPr>
          <w:t>ی</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Toc441683863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232</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64"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ميمون</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مهران</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Toc441683864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232</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65"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sidRPr="00992407">
          <w:rPr>
            <w:rStyle w:val="Hyperlink"/>
            <w:noProof/>
            <w:rtl/>
            <w:lang w:bidi="fa-IR"/>
          </w:rPr>
          <w:t xml:space="preserve"> </w:t>
        </w:r>
        <w:r w:rsidR="00375216" w:rsidRPr="00992407">
          <w:rPr>
            <w:rStyle w:val="Hyperlink"/>
            <w:rFonts w:hint="eastAsia"/>
            <w:noProof/>
            <w:rtl/>
            <w:lang w:bidi="fa-IR"/>
          </w:rPr>
          <w:t>هنگام</w:t>
        </w:r>
        <w:r w:rsidR="00375216" w:rsidRPr="00992407">
          <w:rPr>
            <w:rStyle w:val="Hyperlink"/>
            <w:noProof/>
            <w:rtl/>
            <w:lang w:bidi="fa-IR"/>
          </w:rPr>
          <w:t xml:space="preserve"> </w:t>
        </w:r>
        <w:r w:rsidR="00375216" w:rsidRPr="00992407">
          <w:rPr>
            <w:rStyle w:val="Hyperlink"/>
            <w:rFonts w:hint="eastAsia"/>
            <w:noProof/>
            <w:rtl/>
            <w:lang w:bidi="fa-IR"/>
          </w:rPr>
          <w:t>موجوديتش</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جحفه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Toc441683865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232</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66" w:history="1">
        <w:r w:rsidR="00375216" w:rsidRPr="00992407">
          <w:rPr>
            <w:rStyle w:val="Hyperlink"/>
            <w:rFonts w:hint="eastAsia"/>
            <w:noProof/>
            <w:rtl/>
            <w:lang w:bidi="fa-IR"/>
          </w:rPr>
          <w:t>عمل</w:t>
        </w:r>
        <w:r w:rsidR="00375216" w:rsidRPr="00992407">
          <w:rPr>
            <w:rStyle w:val="Hyperlink"/>
            <w:noProof/>
            <w:rtl/>
            <w:lang w:bidi="fa-IR"/>
          </w:rPr>
          <w:t xml:space="preserve"> </w:t>
        </w:r>
        <w:r w:rsidR="00375216" w:rsidRPr="00992407">
          <w:rPr>
            <w:rStyle w:val="Hyperlink"/>
            <w:rFonts w:hint="eastAsia"/>
            <w:noProof/>
            <w:rtl/>
            <w:lang w:bidi="fa-IR"/>
          </w:rPr>
          <w:t>ابن</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مورد</w:t>
        </w:r>
        <w:r w:rsidR="00375216" w:rsidRPr="00992407">
          <w:rPr>
            <w:rStyle w:val="Hyperlink"/>
            <w:noProof/>
            <w:rtl/>
            <w:lang w:bidi="fa-IR"/>
          </w:rPr>
          <w:t xml:space="preserve"> </w:t>
        </w:r>
        <w:r w:rsidR="00375216" w:rsidRPr="00992407">
          <w:rPr>
            <w:rStyle w:val="Hyperlink"/>
            <w:rFonts w:hint="eastAsia"/>
            <w:noProof/>
            <w:rtl/>
            <w:lang w:bidi="fa-IR"/>
          </w:rPr>
          <w:t>هنگام</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سفر</w:t>
        </w:r>
        <w:r w:rsidR="00375216" w:rsidRPr="00992407">
          <w:rPr>
            <w:rStyle w:val="Hyperlink"/>
            <w:noProof/>
            <w:rtl/>
            <w:lang w:bidi="fa-IR"/>
          </w:rPr>
          <w:t xml:space="preserve"> </w:t>
        </w:r>
        <w:r w:rsidR="00375216" w:rsidRPr="00992407">
          <w:rPr>
            <w:rStyle w:val="Hyperlink"/>
            <w:rFonts w:hint="eastAsia"/>
            <w:noProof/>
            <w:rtl/>
            <w:lang w:bidi="fa-IR"/>
          </w:rPr>
          <w:t>بود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Toc441683866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233</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67"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معن</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Toc441683867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233</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868" w:history="1">
        <w:r w:rsidR="00375216" w:rsidRPr="00992407">
          <w:rPr>
            <w:rStyle w:val="Hyperlink"/>
            <w:rFonts w:hint="eastAsia"/>
            <w:noProof/>
            <w:rtl/>
            <w:lang w:bidi="fa-IR"/>
          </w:rPr>
          <w:t>اطعام</w:t>
        </w:r>
        <w:r w:rsidR="00375216" w:rsidRPr="00992407">
          <w:rPr>
            <w:rStyle w:val="Hyperlink"/>
            <w:noProof/>
            <w:rtl/>
            <w:lang w:bidi="fa-IR"/>
          </w:rPr>
          <w:t xml:space="preserve"> </w:t>
        </w:r>
        <w:r w:rsidR="00375216" w:rsidRPr="00992407">
          <w:rPr>
            <w:rStyle w:val="Hyperlink"/>
            <w:rFonts w:hint="eastAsia"/>
            <w:noProof/>
            <w:rtl/>
            <w:lang w:bidi="fa-IR"/>
          </w:rPr>
          <w:t>عبداللَّه</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عمروبن</w:t>
        </w:r>
        <w:r w:rsidR="00375216" w:rsidRPr="00992407">
          <w:rPr>
            <w:rStyle w:val="Hyperlink"/>
            <w:noProof/>
            <w:rtl/>
            <w:lang w:bidi="fa-IR"/>
          </w:rPr>
          <w:t xml:space="preserve"> </w:t>
        </w:r>
        <w:r w:rsidR="00375216" w:rsidRPr="00992407">
          <w:rPr>
            <w:rStyle w:val="Hyperlink"/>
            <w:rFonts w:hint="eastAsia"/>
            <w:noProof/>
            <w:rtl/>
            <w:lang w:bidi="fa-IR"/>
          </w:rPr>
          <w:t>العاص</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ب</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Toc441683868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233</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69"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ضيافتش</w:t>
        </w:r>
        <w:r w:rsidR="00375216" w:rsidRPr="00992407">
          <w:rPr>
            <w:rStyle w:val="Hyperlink"/>
            <w:noProof/>
            <w:rtl/>
            <w:lang w:bidi="fa-IR"/>
          </w:rPr>
          <w:t xml:space="preserve"> </w:t>
        </w:r>
        <w:r w:rsidR="00375216" w:rsidRPr="00992407">
          <w:rPr>
            <w:rStyle w:val="Hyperlink"/>
            <w:rFonts w:hint="eastAsia"/>
            <w:noProof/>
            <w:rtl/>
            <w:lang w:bidi="fa-IR"/>
          </w:rPr>
          <w:t>برا</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برادران</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اهل</w:t>
        </w:r>
        <w:r w:rsidR="00375216" w:rsidRPr="00992407">
          <w:rPr>
            <w:rStyle w:val="Hyperlink"/>
            <w:noProof/>
            <w:rtl/>
            <w:lang w:bidi="fa-IR"/>
          </w:rPr>
          <w:t xml:space="preserve"> </w:t>
        </w:r>
        <w:r w:rsidR="00375216" w:rsidRPr="00992407">
          <w:rPr>
            <w:rStyle w:val="Hyperlink"/>
            <w:rFonts w:hint="eastAsia"/>
            <w:noProof/>
            <w:rtl/>
            <w:lang w:bidi="fa-IR"/>
          </w:rPr>
          <w:t>شهرها</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مهمانان</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Toc441683869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233</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870" w:history="1">
        <w:r w:rsidR="00375216" w:rsidRPr="00992407">
          <w:rPr>
            <w:rStyle w:val="Hyperlink"/>
            <w:rFonts w:hint="eastAsia"/>
            <w:noProof/>
            <w:rtl/>
            <w:lang w:bidi="fa-IR"/>
          </w:rPr>
          <w:t>اطعام</w:t>
        </w:r>
        <w:r w:rsidR="00375216" w:rsidRPr="00992407">
          <w:rPr>
            <w:rStyle w:val="Hyperlink"/>
            <w:noProof/>
            <w:rtl/>
            <w:lang w:bidi="fa-IR"/>
          </w:rPr>
          <w:t xml:space="preserve"> </w:t>
        </w:r>
        <w:r w:rsidR="00375216" w:rsidRPr="00992407">
          <w:rPr>
            <w:rStyle w:val="Hyperlink"/>
            <w:rFonts w:hint="eastAsia"/>
            <w:noProof/>
            <w:rtl/>
            <w:lang w:bidi="fa-IR"/>
          </w:rPr>
          <w:t>سعدبن</w:t>
        </w:r>
        <w:r w:rsidR="00375216" w:rsidRPr="00992407">
          <w:rPr>
            <w:rStyle w:val="Hyperlink"/>
            <w:noProof/>
            <w:rtl/>
            <w:lang w:bidi="fa-IR"/>
          </w:rPr>
          <w:t xml:space="preserve"> </w:t>
        </w:r>
        <w:r w:rsidR="00375216" w:rsidRPr="00992407">
          <w:rPr>
            <w:rStyle w:val="Hyperlink"/>
            <w:rFonts w:hint="eastAsia"/>
            <w:noProof/>
            <w:rtl/>
            <w:lang w:bidi="fa-IR"/>
          </w:rPr>
          <w:t>عباده</w:t>
        </w:r>
        <w:r w:rsidR="00375216" w:rsidRPr="00992407">
          <w:rPr>
            <w:rStyle w:val="Hyperlink"/>
            <w:rFonts w:ascii="IRNazli" w:hAnsi="IRNazli"/>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Toc441683870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234</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71"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noProof/>
            <w:rtl/>
            <w:lang w:bidi="fa-IR"/>
          </w:rPr>
          <w:t xml:space="preserve"> </w:t>
        </w:r>
        <w:r w:rsidR="00375216" w:rsidRPr="00992407">
          <w:rPr>
            <w:rStyle w:val="Hyperlink"/>
            <w:rFonts w:cs="CTraditional Arabic" w:hint="eastAsia"/>
            <w:noProof/>
            <w:rtl/>
            <w:lang w:bidi="fa-IR"/>
          </w:rPr>
          <w:t>ص</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Toc441683871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234</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72"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انس</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دعا</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noProof/>
            <w:rtl/>
            <w:lang w:bidi="fa-IR"/>
          </w:rPr>
          <w:t xml:space="preserve"> </w:t>
        </w:r>
        <w:r w:rsidR="00375216" w:rsidRPr="00992407">
          <w:rPr>
            <w:rStyle w:val="Hyperlink"/>
            <w:rFonts w:cs="CTraditional Arabic" w:hint="eastAsia"/>
            <w:noProof/>
            <w:rtl/>
            <w:lang w:bidi="fa-IR"/>
          </w:rPr>
          <w:t>ص</w:t>
        </w:r>
        <w:r w:rsidR="00375216" w:rsidRPr="00992407">
          <w:rPr>
            <w:rStyle w:val="Hyperlink"/>
            <w:noProof/>
            <w:rtl/>
            <w:lang w:bidi="fa-IR"/>
          </w:rPr>
          <w:t xml:space="preserve"> </w:t>
        </w:r>
        <w:r w:rsidR="00375216" w:rsidRPr="00992407">
          <w:rPr>
            <w:rStyle w:val="Hyperlink"/>
            <w:rFonts w:hint="eastAsia"/>
            <w:noProof/>
            <w:rtl/>
            <w:lang w:bidi="fa-IR"/>
          </w:rPr>
          <w:t>برا</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سعد</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Toc441683872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234</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73"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ضيافت</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Toc441683873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235</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874" w:history="1">
        <w:r w:rsidR="00375216" w:rsidRPr="00992407">
          <w:rPr>
            <w:rStyle w:val="Hyperlink"/>
            <w:rFonts w:hint="eastAsia"/>
            <w:noProof/>
            <w:rtl/>
            <w:lang w:bidi="fa-IR"/>
          </w:rPr>
          <w:t>اطعام</w:t>
        </w:r>
        <w:r w:rsidR="00375216" w:rsidRPr="00992407">
          <w:rPr>
            <w:rStyle w:val="Hyperlink"/>
            <w:noProof/>
            <w:rtl/>
            <w:lang w:bidi="fa-IR"/>
          </w:rPr>
          <w:t xml:space="preserve"> </w:t>
        </w:r>
        <w:r w:rsidR="00375216" w:rsidRPr="00992407">
          <w:rPr>
            <w:rStyle w:val="Hyperlink"/>
            <w:rFonts w:hint="eastAsia"/>
            <w:noProof/>
            <w:rtl/>
            <w:lang w:bidi="fa-IR"/>
          </w:rPr>
          <w:t>ابوشعيب</w:t>
        </w:r>
        <w:r w:rsidR="00375216" w:rsidRPr="00992407">
          <w:rPr>
            <w:rStyle w:val="Hyperlink"/>
            <w:noProof/>
            <w:rtl/>
            <w:lang w:bidi="fa-IR"/>
          </w:rPr>
          <w:t xml:space="preserve"> </w:t>
        </w:r>
        <w:r w:rsidR="00375216" w:rsidRPr="00992407">
          <w:rPr>
            <w:rStyle w:val="Hyperlink"/>
            <w:rFonts w:hint="eastAsia"/>
            <w:noProof/>
            <w:rtl/>
            <w:lang w:bidi="fa-IR"/>
          </w:rPr>
          <w:t>انصارى</w:t>
        </w:r>
        <w:r w:rsidR="00375216" w:rsidRPr="00992407">
          <w:rPr>
            <w:rStyle w:val="Hyperlink"/>
            <w:rFonts w:ascii="IRNazli" w:hAnsi="IRNazli"/>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Toc441683874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235</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75"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noProof/>
            <w:rtl/>
            <w:lang w:bidi="fa-IR"/>
          </w:rPr>
          <w:t xml:space="preserve"> </w:t>
        </w:r>
        <w:r w:rsidR="00375216" w:rsidRPr="00992407">
          <w:rPr>
            <w:rStyle w:val="Hyperlink"/>
            <w:rFonts w:cs="CTraditional Arabic" w:hint="eastAsia"/>
            <w:noProof/>
            <w:rtl/>
            <w:lang w:bidi="fa-IR"/>
          </w:rPr>
          <w:t>ص</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Toc441683875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235</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76" w:history="1">
        <w:r w:rsidR="00375216" w:rsidRPr="00992407">
          <w:rPr>
            <w:rStyle w:val="Hyperlink"/>
            <w:rFonts w:hint="eastAsia"/>
            <w:noProof/>
            <w:rtl/>
            <w:lang w:bidi="fa-IR"/>
          </w:rPr>
          <w:t>اطعام</w:t>
        </w:r>
        <w:r w:rsidR="00375216" w:rsidRPr="00992407">
          <w:rPr>
            <w:rStyle w:val="Hyperlink"/>
            <w:noProof/>
            <w:rtl/>
            <w:lang w:bidi="fa-IR"/>
          </w:rPr>
          <w:t xml:space="preserve"> </w:t>
        </w:r>
        <w:r w:rsidR="00375216" w:rsidRPr="00992407">
          <w:rPr>
            <w:rStyle w:val="Hyperlink"/>
            <w:rFonts w:hint="eastAsia"/>
            <w:noProof/>
            <w:rtl/>
            <w:lang w:bidi="fa-IR"/>
          </w:rPr>
          <w:t>خياط</w:t>
        </w:r>
        <w:r w:rsidR="00375216" w:rsidRPr="00992407">
          <w:rPr>
            <w:rStyle w:val="Hyperlink"/>
            <w:noProof/>
            <w:rtl/>
            <w:lang w:bidi="fa-IR"/>
          </w:rPr>
          <w:t xml:space="preserve"> </w:t>
        </w:r>
        <w:r w:rsidR="00375216" w:rsidRPr="00992407">
          <w:rPr>
            <w:rStyle w:val="Hyperlink"/>
            <w:rFonts w:hint="eastAsia"/>
            <w:noProof/>
            <w:rtl/>
            <w:lang w:bidi="fa-IR"/>
          </w:rPr>
          <w:t>خياط</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دعوت</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noProof/>
            <w:rtl/>
            <w:lang w:bidi="fa-IR"/>
          </w:rPr>
          <w:t xml:space="preserve"> </w:t>
        </w:r>
        <w:r w:rsidR="00375216" w:rsidRPr="00992407">
          <w:rPr>
            <w:rStyle w:val="Hyperlink"/>
            <w:rFonts w:cs="CTraditional Arabic" w:hint="eastAsia"/>
            <w:noProof/>
            <w:rtl/>
            <w:lang w:bidi="fa-IR"/>
          </w:rPr>
          <w:t>ص</w:t>
        </w:r>
        <w:r w:rsidR="00375216" w:rsidRPr="00992407">
          <w:rPr>
            <w:rStyle w:val="Hyperlink"/>
            <w:noProof/>
            <w:rtl/>
            <w:lang w:bidi="fa-IR"/>
          </w:rPr>
          <w:t xml:space="preserve"> </w:t>
        </w:r>
        <w:r w:rsidR="00375216" w:rsidRPr="00992407">
          <w:rPr>
            <w:rStyle w:val="Hyperlink"/>
            <w:rFonts w:hint="eastAsia"/>
            <w:noProof/>
            <w:rtl/>
            <w:lang w:bidi="fa-IR"/>
          </w:rPr>
          <w:t>برا</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طعام</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ساخته</w:t>
        </w:r>
        <w:r w:rsidR="00375216" w:rsidRPr="00992407">
          <w:rPr>
            <w:rStyle w:val="Hyperlink"/>
            <w:noProof/>
            <w:rtl/>
            <w:lang w:bidi="fa-IR"/>
          </w:rPr>
          <w:t xml:space="preserve"> </w:t>
        </w:r>
        <w:r w:rsidR="00375216" w:rsidRPr="00992407">
          <w:rPr>
            <w:rStyle w:val="Hyperlink"/>
            <w:rFonts w:hint="eastAsia"/>
            <w:noProof/>
            <w:rtl/>
            <w:lang w:bidi="fa-IR"/>
          </w:rPr>
          <w:t>بود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Toc441683876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236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77" w:history="1">
        <w:r w:rsidR="00375216" w:rsidRPr="00992407">
          <w:rPr>
            <w:rStyle w:val="Hyperlink"/>
            <w:rFonts w:hint="eastAsia"/>
            <w:noProof/>
            <w:rtl/>
            <w:lang w:bidi="fa-IR"/>
          </w:rPr>
          <w:t>غذا</w:t>
        </w:r>
        <w:r w:rsidR="00375216" w:rsidRPr="00992407">
          <w:rPr>
            <w:rStyle w:val="Hyperlink"/>
            <w:noProof/>
            <w:rtl/>
            <w:lang w:bidi="fa-IR"/>
          </w:rPr>
          <w:t xml:space="preserve"> </w:t>
        </w:r>
        <w:r w:rsidR="00375216" w:rsidRPr="00992407">
          <w:rPr>
            <w:rStyle w:val="Hyperlink"/>
            <w:rFonts w:hint="eastAsia"/>
            <w:noProof/>
            <w:rtl/>
            <w:lang w:bidi="fa-IR"/>
          </w:rPr>
          <w:t>دادن</w:t>
        </w:r>
        <w:r w:rsidR="00375216" w:rsidRPr="00992407">
          <w:rPr>
            <w:rStyle w:val="Hyperlink"/>
            <w:noProof/>
            <w:rtl/>
            <w:lang w:bidi="fa-IR"/>
          </w:rPr>
          <w:t xml:space="preserve"> </w:t>
        </w:r>
        <w:r w:rsidR="00375216" w:rsidRPr="00992407">
          <w:rPr>
            <w:rStyle w:val="Hyperlink"/>
            <w:rFonts w:hint="eastAsia"/>
            <w:noProof/>
            <w:rtl/>
            <w:lang w:bidi="fa-IR"/>
          </w:rPr>
          <w:t>جابربن</w:t>
        </w:r>
        <w:r w:rsidR="00375216" w:rsidRPr="00992407">
          <w:rPr>
            <w:rStyle w:val="Hyperlink"/>
            <w:noProof/>
            <w:rtl/>
            <w:lang w:bidi="fa-IR"/>
          </w:rPr>
          <w:t xml:space="preserve"> </w:t>
        </w:r>
        <w:r w:rsidR="00375216" w:rsidRPr="00992407">
          <w:rPr>
            <w:rStyle w:val="Hyperlink"/>
            <w:rFonts w:hint="eastAsia"/>
            <w:noProof/>
            <w:rtl/>
            <w:lang w:bidi="fa-IR"/>
          </w:rPr>
          <w:t>عبداللَّه</w:t>
        </w:r>
        <w:r w:rsidR="00375216" w:rsidRPr="00992407">
          <w:rPr>
            <w:rStyle w:val="Hyperlink"/>
            <w:noProof/>
            <w:rtl/>
            <w:lang w:bidi="fa-IR"/>
          </w:rPr>
          <w:t xml:space="preserve"> </w:t>
        </w:r>
        <w:r w:rsidR="00375216" w:rsidRPr="00992407">
          <w:rPr>
            <w:rStyle w:val="Hyperlink"/>
            <w:rFonts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روز</w:t>
        </w:r>
        <w:r w:rsidR="00375216" w:rsidRPr="00992407">
          <w:rPr>
            <w:rStyle w:val="Hyperlink"/>
            <w:noProof/>
            <w:rtl/>
            <w:lang w:bidi="fa-IR"/>
          </w:rPr>
          <w:t xml:space="preserve"> </w:t>
        </w:r>
        <w:r w:rsidR="00375216" w:rsidRPr="00992407">
          <w:rPr>
            <w:rStyle w:val="Hyperlink"/>
            <w:rFonts w:hint="eastAsia"/>
            <w:noProof/>
            <w:rtl/>
            <w:lang w:bidi="fa-IR"/>
          </w:rPr>
          <w:t>خندق</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Toc441683877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236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78"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طبران</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غذا</w:t>
        </w:r>
        <w:r w:rsidR="00375216" w:rsidRPr="00992407">
          <w:rPr>
            <w:rStyle w:val="Hyperlink"/>
            <w:noProof/>
            <w:rtl/>
            <w:lang w:bidi="fa-IR"/>
          </w:rPr>
          <w:t xml:space="preserve"> </w:t>
        </w:r>
        <w:r w:rsidR="00375216" w:rsidRPr="00992407">
          <w:rPr>
            <w:rStyle w:val="Hyperlink"/>
            <w:rFonts w:hint="eastAsia"/>
            <w:noProof/>
            <w:rtl/>
            <w:lang w:bidi="fa-IR"/>
          </w:rPr>
          <w:t>دادن</w:t>
        </w:r>
        <w:r w:rsidR="00375216" w:rsidRPr="00992407">
          <w:rPr>
            <w:rStyle w:val="Hyperlink"/>
            <w:noProof/>
            <w:rtl/>
            <w:lang w:bidi="fa-IR"/>
          </w:rPr>
          <w:t xml:space="preserve"> </w:t>
        </w:r>
        <w:r w:rsidR="00375216" w:rsidRPr="00992407">
          <w:rPr>
            <w:rStyle w:val="Hyperlink"/>
            <w:rFonts w:hint="eastAsia"/>
            <w:noProof/>
            <w:rtl/>
            <w:lang w:bidi="fa-IR"/>
          </w:rPr>
          <w:t>جابر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Toc441683878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238</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879" w:history="1">
        <w:r w:rsidR="00375216" w:rsidRPr="00992407">
          <w:rPr>
            <w:rStyle w:val="Hyperlink"/>
            <w:rFonts w:hint="eastAsia"/>
            <w:noProof/>
            <w:rtl/>
            <w:lang w:bidi="fa-IR"/>
          </w:rPr>
          <w:t>اطعام</w:t>
        </w:r>
        <w:r w:rsidR="00375216" w:rsidRPr="00992407">
          <w:rPr>
            <w:rStyle w:val="Hyperlink"/>
            <w:noProof/>
            <w:rtl/>
            <w:lang w:bidi="fa-IR"/>
          </w:rPr>
          <w:t xml:space="preserve"> </w:t>
        </w:r>
        <w:r w:rsidR="00375216" w:rsidRPr="00992407">
          <w:rPr>
            <w:rStyle w:val="Hyperlink"/>
            <w:rFonts w:hint="eastAsia"/>
            <w:noProof/>
            <w:rtl/>
            <w:lang w:bidi="fa-IR"/>
          </w:rPr>
          <w:t>ابوطلحه</w:t>
        </w:r>
        <w:r w:rsidR="00375216" w:rsidRPr="00992407">
          <w:rPr>
            <w:rStyle w:val="Hyperlink"/>
            <w:noProof/>
            <w:rtl/>
            <w:lang w:bidi="fa-IR"/>
          </w:rPr>
          <w:t xml:space="preserve"> </w:t>
        </w:r>
        <w:r w:rsidR="00375216" w:rsidRPr="00992407">
          <w:rPr>
            <w:rStyle w:val="Hyperlink"/>
            <w:rFonts w:hint="eastAsia"/>
            <w:noProof/>
            <w:rtl/>
            <w:lang w:bidi="fa-IR"/>
          </w:rPr>
          <w:t>انصارى</w:t>
        </w:r>
        <w:r w:rsidR="00375216" w:rsidRPr="00992407">
          <w:rPr>
            <w:rStyle w:val="Hyperlink"/>
            <w:rFonts w:ascii="IRNazli" w:hAnsi="IRNazli"/>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Toc441683879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238</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80"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noProof/>
            <w:rtl/>
            <w:lang w:bidi="fa-IR"/>
          </w:rPr>
          <w:t xml:space="preserve"> </w:t>
        </w:r>
        <w:r w:rsidR="00375216" w:rsidRPr="00992407">
          <w:rPr>
            <w:rStyle w:val="Hyperlink"/>
            <w:rFonts w:cs="CTraditional Arabic" w:hint="eastAsia"/>
            <w:noProof/>
            <w:rtl/>
            <w:lang w:bidi="fa-IR"/>
          </w:rPr>
          <w:t>ص</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Toc441683880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238</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881" w:history="1">
        <w:r w:rsidR="00375216" w:rsidRPr="00992407">
          <w:rPr>
            <w:rStyle w:val="Hyperlink"/>
            <w:rFonts w:hint="eastAsia"/>
            <w:noProof/>
            <w:rtl/>
            <w:lang w:bidi="fa-IR"/>
          </w:rPr>
          <w:t>اطعام</w:t>
        </w:r>
        <w:r w:rsidR="00375216" w:rsidRPr="00992407">
          <w:rPr>
            <w:rStyle w:val="Hyperlink"/>
            <w:noProof/>
            <w:rtl/>
            <w:lang w:bidi="fa-IR"/>
          </w:rPr>
          <w:t xml:space="preserve"> </w:t>
        </w:r>
        <w:r w:rsidR="00375216" w:rsidRPr="00992407">
          <w:rPr>
            <w:rStyle w:val="Hyperlink"/>
            <w:rFonts w:hint="eastAsia"/>
            <w:noProof/>
            <w:rtl/>
            <w:lang w:bidi="fa-IR"/>
          </w:rPr>
          <w:t>اشعث</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قيس</w:t>
        </w:r>
        <w:r w:rsidR="00375216" w:rsidRPr="00992407">
          <w:rPr>
            <w:rStyle w:val="Hyperlink"/>
            <w:noProof/>
            <w:rtl/>
            <w:lang w:bidi="fa-IR"/>
          </w:rPr>
          <w:t xml:space="preserve"> </w:t>
        </w:r>
        <w:r w:rsidR="00375216" w:rsidRPr="00992407">
          <w:rPr>
            <w:rStyle w:val="Hyperlink"/>
            <w:rFonts w:hint="eastAsia"/>
            <w:noProof/>
            <w:rtl/>
            <w:lang w:bidi="fa-IR"/>
          </w:rPr>
          <w:t>الكندى</w:t>
        </w:r>
        <w:r w:rsidR="00375216" w:rsidRPr="00992407">
          <w:rPr>
            <w:rStyle w:val="Hyperlink"/>
            <w:rFonts w:ascii="IRNazli" w:hAnsi="IRNazli"/>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Toc441683881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239</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82"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وليمه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Toc441683882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239</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83" w:history="1">
        <w:r w:rsidR="00375216" w:rsidRPr="00992407">
          <w:rPr>
            <w:rStyle w:val="Hyperlink"/>
            <w:rFonts w:hint="eastAsia"/>
            <w:noProof/>
            <w:rtl/>
            <w:lang w:bidi="fa-IR"/>
          </w:rPr>
          <w:t>اطعام</w:t>
        </w:r>
        <w:r w:rsidR="00375216" w:rsidRPr="00992407">
          <w:rPr>
            <w:rStyle w:val="Hyperlink"/>
            <w:noProof/>
            <w:rtl/>
            <w:lang w:bidi="fa-IR"/>
          </w:rPr>
          <w:t xml:space="preserve"> </w:t>
        </w:r>
        <w:r w:rsidR="00375216" w:rsidRPr="00992407">
          <w:rPr>
            <w:rStyle w:val="Hyperlink"/>
            <w:rFonts w:hint="eastAsia"/>
            <w:noProof/>
            <w:rtl/>
            <w:lang w:bidi="fa-IR"/>
          </w:rPr>
          <w:t>ابو</w:t>
        </w:r>
        <w:r w:rsidR="00375216" w:rsidRPr="00992407">
          <w:rPr>
            <w:rStyle w:val="Hyperlink"/>
            <w:noProof/>
            <w:rtl/>
            <w:lang w:bidi="fa-IR"/>
          </w:rPr>
          <w:t xml:space="preserve"> </w:t>
        </w:r>
        <w:r w:rsidR="00375216" w:rsidRPr="00992407">
          <w:rPr>
            <w:rStyle w:val="Hyperlink"/>
            <w:rFonts w:hint="eastAsia"/>
            <w:noProof/>
            <w:rtl/>
            <w:lang w:bidi="fa-IR"/>
          </w:rPr>
          <w:t>برزه</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Toc441683883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240</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884" w:history="1">
        <w:r w:rsidR="00375216" w:rsidRPr="00992407">
          <w:rPr>
            <w:rStyle w:val="Hyperlink"/>
            <w:rFonts w:hint="eastAsia"/>
            <w:noProof/>
            <w:rtl/>
            <w:lang w:bidi="fa-IR"/>
          </w:rPr>
          <w:t>مهمانى</w:t>
        </w:r>
        <w:r w:rsidR="00375216" w:rsidRPr="00992407">
          <w:rPr>
            <w:rStyle w:val="Hyperlink"/>
            <w:noProof/>
            <w:rtl/>
            <w:lang w:bidi="fa-IR"/>
          </w:rPr>
          <w:t xml:space="preserve"> </w:t>
        </w:r>
        <w:r w:rsidR="00375216" w:rsidRPr="00992407">
          <w:rPr>
            <w:rStyle w:val="Hyperlink"/>
            <w:rFonts w:hint="eastAsia"/>
            <w:noProof/>
            <w:rtl/>
            <w:lang w:bidi="fa-IR"/>
          </w:rPr>
          <w:t>تازه</w:t>
        </w:r>
        <w:r w:rsidR="00375216" w:rsidRPr="00992407">
          <w:rPr>
            <w:rStyle w:val="Hyperlink"/>
            <w:noProof/>
            <w:rtl/>
            <w:lang w:bidi="fa-IR"/>
          </w:rPr>
          <w:t xml:space="preserve"> </w:t>
        </w:r>
        <w:r w:rsidR="00375216" w:rsidRPr="00992407">
          <w:rPr>
            <w:rStyle w:val="Hyperlink"/>
            <w:rFonts w:hint="eastAsia"/>
            <w:noProof/>
            <w:rtl/>
            <w:lang w:bidi="fa-IR"/>
          </w:rPr>
          <w:t>واردان</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مدينه</w:t>
        </w:r>
        <w:r w:rsidR="00375216" w:rsidRPr="00992407">
          <w:rPr>
            <w:rStyle w:val="Hyperlink"/>
            <w:noProof/>
            <w:rtl/>
            <w:lang w:bidi="fa-IR"/>
          </w:rPr>
          <w:t xml:space="preserve"> </w:t>
        </w:r>
        <w:r w:rsidR="00375216" w:rsidRPr="00992407">
          <w:rPr>
            <w:rStyle w:val="Hyperlink"/>
            <w:rFonts w:hint="eastAsia"/>
            <w:noProof/>
            <w:rtl/>
            <w:lang w:bidi="fa-IR"/>
          </w:rPr>
          <w:t>طيبه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Toc441683884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240</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85"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طلحه</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عمرو</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Toc441683885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240</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86" w:history="1">
        <w:r w:rsidR="00375216" w:rsidRPr="00992407">
          <w:rPr>
            <w:rStyle w:val="Hyperlink"/>
            <w:rFonts w:hint="eastAsia"/>
            <w:noProof/>
            <w:rtl/>
            <w:lang w:bidi="fa-IR"/>
          </w:rPr>
          <w:t>مهمان</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اهل</w:t>
        </w:r>
        <w:r w:rsidR="00375216" w:rsidRPr="00992407">
          <w:rPr>
            <w:rStyle w:val="Hyperlink"/>
            <w:noProof/>
            <w:rtl/>
            <w:lang w:bidi="fa-IR"/>
          </w:rPr>
          <w:t xml:space="preserve"> </w:t>
        </w:r>
        <w:r w:rsidR="00375216" w:rsidRPr="00992407">
          <w:rPr>
            <w:rStyle w:val="Hyperlink"/>
            <w:rFonts w:hint="eastAsia"/>
            <w:noProof/>
            <w:rtl/>
            <w:lang w:bidi="fa-IR"/>
          </w:rPr>
          <w:t>صفّه</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رمضان</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Toc441683886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241</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87"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عبدالرحمن</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اب</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بكر</w:t>
        </w:r>
        <w:r w:rsidR="00375216" w:rsidRPr="00992407">
          <w:rPr>
            <w:rStyle w:val="Hyperlink"/>
            <w:noProof/>
            <w:rtl/>
            <w:lang w:bidi="fa-IR"/>
          </w:rPr>
          <w:t xml:space="preserve"> </w:t>
        </w:r>
        <w:r w:rsidR="00375216" w:rsidRPr="00992407">
          <w:rPr>
            <w:rStyle w:val="Hyperlink"/>
            <w:rFonts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Toc441683887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242</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88"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قيس</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سعد</w:t>
        </w:r>
        <w:r w:rsidR="00375216" w:rsidRPr="00992407">
          <w:rPr>
            <w:rStyle w:val="Hyperlink"/>
            <w:noProof/>
            <w:rtl/>
            <w:lang w:bidi="fa-IR"/>
          </w:rPr>
          <w:t xml:space="preserve"> </w:t>
        </w:r>
        <w:r w:rsidR="00375216" w:rsidRPr="00992407">
          <w:rPr>
            <w:rStyle w:val="Hyperlink"/>
            <w:rFonts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Toc441683888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243</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89" w:history="1">
        <w:r w:rsidR="00375216" w:rsidRPr="00992407">
          <w:rPr>
            <w:rStyle w:val="Hyperlink"/>
            <w:rFonts w:hint="eastAsia"/>
            <w:noProof/>
            <w:rtl/>
            <w:lang w:bidi="fa-IR"/>
          </w:rPr>
          <w:t>ضيافت</w:t>
        </w:r>
        <w:r w:rsidR="00375216" w:rsidRPr="00992407">
          <w:rPr>
            <w:rStyle w:val="Hyperlink"/>
            <w:noProof/>
            <w:rtl/>
            <w:lang w:bidi="fa-IR"/>
          </w:rPr>
          <w:t xml:space="preserve"> </w:t>
        </w:r>
        <w:r w:rsidR="00375216" w:rsidRPr="00992407">
          <w:rPr>
            <w:rStyle w:val="Hyperlink"/>
            <w:rFonts w:hint="eastAsia"/>
            <w:noProof/>
            <w:rtl/>
            <w:lang w:bidi="fa-IR"/>
          </w:rPr>
          <w:t>اعراب</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سال</w:t>
        </w:r>
        <w:r w:rsidR="00375216" w:rsidRPr="00992407">
          <w:rPr>
            <w:rStyle w:val="Hyperlink"/>
            <w:noProof/>
            <w:rtl/>
            <w:lang w:bidi="fa-IR"/>
          </w:rPr>
          <w:t xml:space="preserve"> </w:t>
        </w:r>
        <w:r w:rsidR="00375216" w:rsidRPr="00992407">
          <w:rPr>
            <w:rStyle w:val="Hyperlink"/>
            <w:rFonts w:hint="eastAsia"/>
            <w:noProof/>
            <w:rtl/>
            <w:lang w:bidi="fa-IR"/>
          </w:rPr>
          <w:t>قحط</w:t>
        </w:r>
        <w:r w:rsidR="00375216" w:rsidRPr="00992407">
          <w:rPr>
            <w:rStyle w:val="Hyperlink"/>
            <w:rFonts w:hint="cs"/>
            <w:noProof/>
            <w:rtl/>
            <w:lang w:bidi="fa-IR"/>
          </w:rPr>
          <w:t>ی</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Toc441683889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243</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90" w:history="1">
        <w:r w:rsidR="00375216" w:rsidRPr="00992407">
          <w:rPr>
            <w:rStyle w:val="Hyperlink"/>
            <w:rFonts w:hint="eastAsia"/>
            <w:noProof/>
            <w:rtl/>
            <w:lang w:bidi="fa-IR"/>
          </w:rPr>
          <w:t>عملكرد</w:t>
        </w:r>
        <w:r w:rsidR="00375216" w:rsidRPr="00992407">
          <w:rPr>
            <w:rStyle w:val="Hyperlink"/>
            <w:noProof/>
            <w:rtl/>
            <w:lang w:bidi="fa-IR"/>
          </w:rPr>
          <w:t xml:space="preserve"> </w:t>
        </w:r>
        <w:r w:rsidR="00375216" w:rsidRPr="00992407">
          <w:rPr>
            <w:rStyle w:val="Hyperlink"/>
            <w:rFonts w:hint="eastAsia"/>
            <w:noProof/>
            <w:rtl/>
            <w:lang w:bidi="fa-IR"/>
          </w:rPr>
          <w:t>اميرالمؤمنين</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عام</w:t>
        </w:r>
        <w:r w:rsidR="00375216" w:rsidRPr="00992407">
          <w:rPr>
            <w:rStyle w:val="Hyperlink"/>
            <w:noProof/>
            <w:rtl/>
            <w:lang w:bidi="fa-IR"/>
          </w:rPr>
          <w:t xml:space="preserve"> </w:t>
        </w:r>
        <w:r w:rsidR="00375216" w:rsidRPr="00992407">
          <w:rPr>
            <w:rStyle w:val="Hyperlink"/>
            <w:rFonts w:hint="eastAsia"/>
            <w:noProof/>
            <w:rtl/>
            <w:lang w:bidi="fa-IR"/>
          </w:rPr>
          <w:t>الرماده</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ضيافت</w:t>
        </w:r>
        <w:r w:rsidR="00375216" w:rsidRPr="00992407">
          <w:rPr>
            <w:rStyle w:val="Hyperlink"/>
            <w:noProof/>
            <w:rtl/>
            <w:lang w:bidi="fa-IR"/>
          </w:rPr>
          <w:t xml:space="preserve"> </w:t>
        </w:r>
        <w:r w:rsidR="00375216" w:rsidRPr="00992407">
          <w:rPr>
            <w:rStyle w:val="Hyperlink"/>
            <w:rFonts w:hint="eastAsia"/>
            <w:noProof/>
            <w:rtl/>
            <w:lang w:bidi="fa-IR"/>
          </w:rPr>
          <w:t>باديه</w:t>
        </w:r>
        <w:r w:rsidR="00375216" w:rsidRPr="00992407">
          <w:rPr>
            <w:rStyle w:val="Hyperlink"/>
            <w:noProof/>
            <w:rtl/>
            <w:lang w:bidi="fa-IR"/>
          </w:rPr>
          <w:t xml:space="preserve"> </w:t>
        </w:r>
        <w:r w:rsidR="00375216" w:rsidRPr="00992407">
          <w:rPr>
            <w:rStyle w:val="Hyperlink"/>
            <w:rFonts w:hint="eastAsia"/>
            <w:noProof/>
            <w:rtl/>
            <w:lang w:bidi="fa-IR"/>
          </w:rPr>
          <w:t>نشينان</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Toc441683890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244</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91"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فراس</w:t>
        </w:r>
        <w:r w:rsidR="00375216" w:rsidRPr="00992407">
          <w:rPr>
            <w:rStyle w:val="Hyperlink"/>
            <w:noProof/>
            <w:rtl/>
            <w:lang w:bidi="fa-IR"/>
          </w:rPr>
          <w:t xml:space="preserve"> </w:t>
        </w:r>
        <w:r w:rsidR="00375216" w:rsidRPr="00992407">
          <w:rPr>
            <w:rStyle w:val="Hyperlink"/>
            <w:rFonts w:hint="eastAsia"/>
            <w:noProof/>
            <w:rtl/>
            <w:lang w:bidi="fa-IR"/>
          </w:rPr>
          <w:t>ديلم</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Toc441683891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245</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92"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اميرالمؤمنين</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اهل</w:t>
        </w:r>
        <w:r w:rsidR="00375216" w:rsidRPr="00992407">
          <w:rPr>
            <w:rStyle w:val="Hyperlink"/>
            <w:noProof/>
            <w:rtl/>
            <w:lang w:bidi="fa-IR"/>
          </w:rPr>
          <w:t xml:space="preserve"> </w:t>
        </w:r>
        <w:r w:rsidR="00375216" w:rsidRPr="00992407">
          <w:rPr>
            <w:rStyle w:val="Hyperlink"/>
            <w:rFonts w:hint="eastAsia"/>
            <w:noProof/>
            <w:rtl/>
            <w:lang w:bidi="fa-IR"/>
          </w:rPr>
          <w:t>بيت</w:t>
        </w:r>
        <w:r w:rsidR="00375216" w:rsidRPr="00992407">
          <w:rPr>
            <w:rStyle w:val="Hyperlink"/>
            <w:noProof/>
            <w:rtl/>
            <w:lang w:bidi="fa-IR"/>
          </w:rPr>
          <w:t xml:space="preserve"> </w:t>
        </w:r>
        <w:r w:rsidR="00375216" w:rsidRPr="00992407">
          <w:rPr>
            <w:rStyle w:val="Hyperlink"/>
            <w:rFonts w:hint="eastAsia"/>
            <w:noProof/>
            <w:rtl/>
            <w:lang w:bidi="fa-IR"/>
          </w:rPr>
          <w:t>گرسنه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Toc441683892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245</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893" w:history="1">
        <w:r w:rsidR="00375216" w:rsidRPr="00992407">
          <w:rPr>
            <w:rStyle w:val="Hyperlink"/>
            <w:rFonts w:hint="eastAsia"/>
            <w:noProof/>
            <w:rtl/>
            <w:lang w:bidi="fa-IR"/>
          </w:rPr>
          <w:t>تقسيم</w:t>
        </w:r>
        <w:r w:rsidR="00375216" w:rsidRPr="00992407">
          <w:rPr>
            <w:rStyle w:val="Hyperlink"/>
            <w:noProof/>
            <w:rtl/>
            <w:lang w:bidi="fa-IR"/>
          </w:rPr>
          <w:t xml:space="preserve"> </w:t>
        </w:r>
        <w:r w:rsidR="00375216" w:rsidRPr="00992407">
          <w:rPr>
            <w:rStyle w:val="Hyperlink"/>
            <w:rFonts w:hint="eastAsia"/>
            <w:noProof/>
            <w:rtl/>
            <w:lang w:bidi="fa-IR"/>
          </w:rPr>
          <w:t>طعام</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Toc441683893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246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94"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انس</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Toc441683894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246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95"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حسن</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Toc441683895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247</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96" w:history="1">
        <w:r w:rsidR="00375216" w:rsidRPr="00992407">
          <w:rPr>
            <w:rStyle w:val="Hyperlink"/>
            <w:rFonts w:hint="eastAsia"/>
            <w:noProof/>
            <w:rtl/>
            <w:lang w:bidi="fa-IR"/>
          </w:rPr>
          <w:t>پيامبر</w:t>
        </w:r>
        <w:r w:rsidR="00375216" w:rsidRPr="00992407">
          <w:rPr>
            <w:rStyle w:val="Hyperlink"/>
            <w:noProof/>
            <w:rtl/>
            <w:lang w:bidi="fa-IR"/>
          </w:rPr>
          <w:t xml:space="preserve"> </w:t>
        </w:r>
        <w:r w:rsidR="00375216" w:rsidRPr="00992407">
          <w:rPr>
            <w:rStyle w:val="Hyperlink"/>
            <w:rFonts w:cs="CTraditional Arabic" w:hint="eastAsia"/>
            <w:noProof/>
            <w:rtl/>
            <w:lang w:bidi="fa-IR"/>
          </w:rPr>
          <w:t>ص</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تقسيم</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خرما</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ميان</w:t>
        </w:r>
        <w:r w:rsidR="00375216" w:rsidRPr="00992407">
          <w:rPr>
            <w:rStyle w:val="Hyperlink"/>
            <w:noProof/>
            <w:rtl/>
            <w:lang w:bidi="fa-IR"/>
          </w:rPr>
          <w:t xml:space="preserve"> </w:t>
        </w:r>
        <w:r w:rsidR="00375216" w:rsidRPr="00992407">
          <w:rPr>
            <w:rStyle w:val="Hyperlink"/>
            <w:rFonts w:hint="eastAsia"/>
            <w:noProof/>
            <w:rtl/>
            <w:lang w:bidi="fa-IR"/>
          </w:rPr>
          <w:t>يارانش</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Toc441683896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247</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97" w:history="1">
        <w:r w:rsidR="00375216" w:rsidRPr="00992407">
          <w:rPr>
            <w:rStyle w:val="Hyperlink"/>
            <w:rFonts w:hint="eastAsia"/>
            <w:noProof/>
            <w:rtl/>
            <w:lang w:bidi="fa-IR"/>
          </w:rPr>
          <w:t>نامه</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hint="eastAsia"/>
            <w:noProof/>
            <w:rtl/>
            <w:lang w:bidi="fa-IR"/>
          </w:rPr>
          <w:t>برا</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عمرو</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العاص</w:t>
        </w:r>
        <w:r w:rsidR="00375216" w:rsidRPr="00992407">
          <w:rPr>
            <w:rStyle w:val="Hyperlink"/>
            <w:noProof/>
            <w:rtl/>
            <w:lang w:bidi="fa-IR"/>
          </w:rPr>
          <w:t xml:space="preserve"> </w:t>
        </w:r>
        <w:r w:rsidR="00375216" w:rsidRPr="00992407">
          <w:rPr>
            <w:rStyle w:val="Hyperlink"/>
            <w:rFonts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عام</w:t>
        </w:r>
        <w:r w:rsidR="00375216" w:rsidRPr="00992407">
          <w:rPr>
            <w:rStyle w:val="Hyperlink"/>
            <w:noProof/>
            <w:rtl/>
            <w:lang w:bidi="fa-IR"/>
          </w:rPr>
          <w:t xml:space="preserve"> </w:t>
        </w:r>
        <w:r w:rsidR="00375216" w:rsidRPr="00992407">
          <w:rPr>
            <w:rStyle w:val="Hyperlink"/>
            <w:rFonts w:hint="eastAsia"/>
            <w:noProof/>
            <w:rtl/>
            <w:lang w:bidi="fa-IR"/>
          </w:rPr>
          <w:t>الرماده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جواب</w:t>
        </w:r>
        <w:r w:rsidR="00375216" w:rsidRPr="00992407">
          <w:rPr>
            <w:rStyle w:val="Hyperlink"/>
            <w:noProof/>
            <w:rtl/>
            <w:lang w:bidi="fa-IR"/>
          </w:rPr>
          <w:t xml:space="preserve"> </w:t>
        </w:r>
        <w:r w:rsidR="00375216" w:rsidRPr="00992407">
          <w:rPr>
            <w:rStyle w:val="Hyperlink"/>
            <w:rFonts w:hint="eastAsia"/>
            <w:noProof/>
            <w:rtl/>
            <w:lang w:bidi="fa-IR"/>
          </w:rPr>
          <w:t>او</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Toc441683897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247</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898" w:history="1">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تقسيم</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طعام</w:t>
        </w:r>
        <w:r w:rsidR="00375216" w:rsidRPr="00992407">
          <w:rPr>
            <w:rStyle w:val="Hyperlink"/>
            <w:noProof/>
            <w:rtl/>
            <w:lang w:bidi="fa-IR"/>
          </w:rPr>
          <w:t xml:space="preserve"> </w:t>
        </w:r>
        <w:r w:rsidR="00375216" w:rsidRPr="00992407">
          <w:rPr>
            <w:rStyle w:val="Hyperlink"/>
            <w:rFonts w:hint="eastAsia"/>
            <w:noProof/>
            <w:rtl/>
            <w:lang w:bidi="fa-IR"/>
          </w:rPr>
          <w:t>ارسال</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عمرو</w:t>
        </w:r>
        <w:r w:rsidR="00375216" w:rsidRPr="00992407">
          <w:rPr>
            <w:rStyle w:val="Hyperlink"/>
            <w:noProof/>
            <w:rtl/>
            <w:lang w:bidi="fa-IR"/>
          </w:rPr>
          <w:t xml:space="preserve"> </w:t>
        </w:r>
        <w:r w:rsidR="00375216" w:rsidRPr="00992407">
          <w:rPr>
            <w:rStyle w:val="Hyperlink"/>
            <w:rFonts w:hint="eastAsia"/>
            <w:noProof/>
            <w:rtl/>
            <w:lang w:bidi="fa-IR"/>
          </w:rPr>
          <w:t>ميان</w:t>
        </w:r>
        <w:r w:rsidR="00375216" w:rsidRPr="00992407">
          <w:rPr>
            <w:rStyle w:val="Hyperlink"/>
            <w:noProof/>
            <w:rtl/>
            <w:lang w:bidi="fa-IR"/>
          </w:rPr>
          <w:t xml:space="preserve"> </w:t>
        </w:r>
        <w:r w:rsidR="00375216" w:rsidRPr="00992407">
          <w:rPr>
            <w:rStyle w:val="Hyperlink"/>
            <w:rFonts w:hint="eastAsia"/>
            <w:noProof/>
            <w:rtl/>
            <w:lang w:bidi="fa-IR"/>
          </w:rPr>
          <w:t>ساكنان</w:t>
        </w:r>
        <w:r w:rsidR="00375216" w:rsidRPr="00992407">
          <w:rPr>
            <w:rStyle w:val="Hyperlink"/>
            <w:noProof/>
            <w:rtl/>
            <w:lang w:bidi="fa-IR"/>
          </w:rPr>
          <w:t xml:space="preserve"> </w:t>
        </w:r>
        <w:r w:rsidR="00375216" w:rsidRPr="00992407">
          <w:rPr>
            <w:rStyle w:val="Hyperlink"/>
            <w:rFonts w:hint="eastAsia"/>
            <w:noProof/>
            <w:rtl/>
            <w:lang w:bidi="fa-IR"/>
          </w:rPr>
          <w:t>مدينه</w:t>
        </w:r>
        <w:r w:rsidR="00375216" w:rsidRPr="00992407">
          <w:rPr>
            <w:rStyle w:val="Hyperlink"/>
            <w:noProof/>
            <w:rtl/>
            <w:lang w:bidi="fa-IR"/>
          </w:rPr>
          <w:t xml:space="preserve"> </w:t>
        </w:r>
        <w:r w:rsidR="00375216" w:rsidRPr="00992407">
          <w:rPr>
            <w:rStyle w:val="Hyperlink"/>
            <w:rFonts w:hint="eastAsia"/>
            <w:noProof/>
            <w:rtl/>
            <w:lang w:bidi="fa-IR"/>
          </w:rPr>
          <w:t>منوّره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Toc441683898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248</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899" w:history="1">
        <w:r w:rsidR="00375216" w:rsidRPr="00992407">
          <w:rPr>
            <w:rStyle w:val="Hyperlink"/>
            <w:rFonts w:hint="eastAsia"/>
            <w:noProof/>
            <w:rtl/>
            <w:lang w:bidi="fa-IR"/>
          </w:rPr>
          <w:t>پوشانيدن</w:t>
        </w:r>
        <w:r w:rsidR="00375216" w:rsidRPr="00992407">
          <w:rPr>
            <w:rStyle w:val="Hyperlink"/>
            <w:noProof/>
            <w:rtl/>
            <w:lang w:bidi="fa-IR"/>
          </w:rPr>
          <w:t xml:space="preserve"> </w:t>
        </w:r>
        <w:r w:rsidR="00375216" w:rsidRPr="00992407">
          <w:rPr>
            <w:rStyle w:val="Hyperlink"/>
            <w:rFonts w:hint="eastAsia"/>
            <w:noProof/>
            <w:rtl/>
            <w:lang w:bidi="fa-IR"/>
          </w:rPr>
          <w:t>لباس</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تقسيم</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آن</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Toc441683899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249</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00"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دادن</w:t>
        </w:r>
        <w:r w:rsidR="00375216" w:rsidRPr="00992407">
          <w:rPr>
            <w:rStyle w:val="Hyperlink"/>
            <w:noProof/>
            <w:rtl/>
            <w:lang w:bidi="fa-IR"/>
          </w:rPr>
          <w:t xml:space="preserve"> </w:t>
        </w:r>
        <w:r w:rsidR="00375216" w:rsidRPr="00992407">
          <w:rPr>
            <w:rStyle w:val="Hyperlink"/>
            <w:rFonts w:hint="eastAsia"/>
            <w:noProof/>
            <w:rtl/>
            <w:lang w:bidi="fa-IR"/>
          </w:rPr>
          <w:t>دو</w:t>
        </w:r>
        <w:r w:rsidR="00375216" w:rsidRPr="00992407">
          <w:rPr>
            <w:rStyle w:val="Hyperlink"/>
            <w:noProof/>
            <w:rtl/>
            <w:lang w:bidi="fa-IR"/>
          </w:rPr>
          <w:t xml:space="preserve"> </w:t>
        </w:r>
        <w:r w:rsidR="00375216" w:rsidRPr="00992407">
          <w:rPr>
            <w:rStyle w:val="Hyperlink"/>
            <w:rFonts w:hint="eastAsia"/>
            <w:noProof/>
            <w:rtl/>
            <w:lang w:bidi="fa-IR"/>
          </w:rPr>
          <w:t>جامه</w:t>
        </w:r>
        <w:r w:rsidR="00375216" w:rsidRPr="00992407">
          <w:rPr>
            <w:rStyle w:val="Hyperlink"/>
            <w:noProof/>
            <w:rtl/>
            <w:lang w:bidi="fa-IR"/>
          </w:rPr>
          <w:t xml:space="preserve"> </w:t>
        </w:r>
        <w:r w:rsidR="00375216" w:rsidRPr="00992407">
          <w:rPr>
            <w:rStyle w:val="Hyperlink"/>
            <w:rFonts w:hint="eastAsia"/>
            <w:noProof/>
            <w:rtl/>
            <w:lang w:bidi="fa-IR"/>
          </w:rPr>
          <w:t>راهدار</w:t>
        </w:r>
        <w:r w:rsidR="00375216" w:rsidRPr="00992407">
          <w:rPr>
            <w:rStyle w:val="Hyperlink"/>
            <w:noProof/>
            <w:rtl/>
            <w:lang w:bidi="fa-IR"/>
          </w:rPr>
          <w:t xml:space="preserve"> </w:t>
        </w:r>
        <w:r w:rsidR="00375216" w:rsidRPr="00992407">
          <w:rPr>
            <w:rStyle w:val="Hyperlink"/>
            <w:rFonts w:hint="eastAsia"/>
            <w:noProof/>
            <w:rtl/>
            <w:lang w:bidi="fa-IR"/>
          </w:rPr>
          <w:t>برا</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اسير</w:t>
        </w:r>
        <w:r w:rsidR="00375216" w:rsidRPr="00992407">
          <w:rPr>
            <w:rStyle w:val="Hyperlink"/>
            <w:noProof/>
            <w:rtl/>
            <w:lang w:bidi="fa-IR"/>
          </w:rPr>
          <w:t xml:space="preserve"> </w:t>
        </w:r>
        <w:r w:rsidR="00375216" w:rsidRPr="00992407">
          <w:rPr>
            <w:rStyle w:val="Hyperlink"/>
            <w:rFonts w:hint="eastAsia"/>
            <w:noProof/>
            <w:rtl/>
            <w:lang w:bidi="fa-IR"/>
          </w:rPr>
          <w:t>توسط</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noProof/>
            <w:rtl/>
            <w:lang w:bidi="fa-IR"/>
          </w:rPr>
          <w:t xml:space="preserve"> </w:t>
        </w:r>
        <w:r w:rsidR="00375216" w:rsidRPr="00992407">
          <w:rPr>
            <w:rStyle w:val="Hyperlink"/>
            <w:rFonts w:cs="CTraditional Arabic" w:hint="eastAsia"/>
            <w:noProof/>
            <w:rtl/>
            <w:lang w:bidi="fa-IR"/>
          </w:rPr>
          <w:t>ص</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Toc441683900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249</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01"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دو</w:t>
        </w:r>
        <w:r w:rsidR="00375216" w:rsidRPr="00992407">
          <w:rPr>
            <w:rStyle w:val="Hyperlink"/>
            <w:noProof/>
            <w:rtl/>
            <w:lang w:bidi="fa-IR"/>
          </w:rPr>
          <w:t xml:space="preserve"> </w:t>
        </w:r>
        <w:r w:rsidR="00375216" w:rsidRPr="00992407">
          <w:rPr>
            <w:rStyle w:val="Hyperlink"/>
            <w:rFonts w:hint="eastAsia"/>
            <w:noProof/>
            <w:rtl/>
            <w:lang w:bidi="fa-IR"/>
          </w:rPr>
          <w:t>نواسه</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noProof/>
            <w:rtl/>
            <w:lang w:bidi="fa-IR"/>
          </w:rPr>
          <w:t xml:space="preserve"> </w:t>
        </w:r>
        <w:r w:rsidR="00375216" w:rsidRPr="00992407">
          <w:rPr>
            <w:rStyle w:val="Hyperlink"/>
            <w:rFonts w:hint="eastAsia"/>
            <w:noProof/>
            <w:rtl/>
            <w:lang w:bidi="fa-IR"/>
          </w:rPr>
          <w:t>خدا</w:t>
        </w:r>
        <w:r w:rsidR="00375216" w:rsidRPr="00992407">
          <w:rPr>
            <w:rStyle w:val="Hyperlink"/>
            <w:noProof/>
            <w:rtl/>
            <w:lang w:bidi="fa-IR"/>
          </w:rPr>
          <w:t xml:space="preserve"> </w:t>
        </w:r>
        <w:r w:rsidR="00375216" w:rsidRPr="00992407">
          <w:rPr>
            <w:rStyle w:val="Hyperlink"/>
            <w:rFonts w:cs="CTraditional Arabic" w:hint="eastAsia"/>
            <w:noProof/>
            <w:rtl/>
            <w:lang w:bidi="fa-IR"/>
          </w:rPr>
          <w:t>ص</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Toc441683901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250</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02" w:history="1">
        <w:r w:rsidR="00375216" w:rsidRPr="00992407">
          <w:rPr>
            <w:rStyle w:val="Hyperlink"/>
            <w:rFonts w:hint="eastAsia"/>
            <w:noProof/>
            <w:rtl/>
            <w:lang w:bidi="fa-IR"/>
          </w:rPr>
          <w:t>عملكرد</w:t>
        </w:r>
        <w:r w:rsidR="00375216" w:rsidRPr="00992407">
          <w:rPr>
            <w:rStyle w:val="Hyperlink"/>
            <w:noProof/>
            <w:rtl/>
            <w:lang w:bidi="fa-IR"/>
          </w:rPr>
          <w:t xml:space="preserve"> </w:t>
        </w:r>
        <w:r w:rsidR="00375216" w:rsidRPr="00992407">
          <w:rPr>
            <w:rStyle w:val="Hyperlink"/>
            <w:rFonts w:hint="eastAsia"/>
            <w:noProof/>
            <w:rtl/>
            <w:lang w:bidi="fa-IR"/>
          </w:rPr>
          <w:t>اميرالمؤمنين</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Toc441683902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250</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03" w:history="1">
        <w:r w:rsidR="00375216" w:rsidRPr="00992407">
          <w:rPr>
            <w:rStyle w:val="Hyperlink"/>
            <w:rFonts w:hint="eastAsia"/>
            <w:noProof/>
            <w:rtl/>
            <w:lang w:bidi="fa-IR"/>
          </w:rPr>
          <w:t>عملكرد</w:t>
        </w:r>
        <w:r w:rsidR="00375216" w:rsidRPr="00992407">
          <w:rPr>
            <w:rStyle w:val="Hyperlink"/>
            <w:noProof/>
            <w:rtl/>
            <w:lang w:bidi="fa-IR"/>
          </w:rPr>
          <w:t xml:space="preserve"> </w:t>
        </w:r>
        <w:r w:rsidR="00375216" w:rsidRPr="00992407">
          <w:rPr>
            <w:rStyle w:val="Hyperlink"/>
            <w:rFonts w:hint="eastAsia"/>
            <w:noProof/>
            <w:rtl/>
            <w:lang w:bidi="fa-IR"/>
          </w:rPr>
          <w:t>اميرالمؤمنين</w:t>
        </w:r>
        <w:r w:rsidR="00375216" w:rsidRPr="00992407">
          <w:rPr>
            <w:rStyle w:val="Hyperlink"/>
            <w:noProof/>
            <w:rtl/>
            <w:lang w:bidi="fa-IR"/>
          </w:rPr>
          <w:t xml:space="preserve"> </w:t>
        </w:r>
        <w:r w:rsidR="00375216" w:rsidRPr="00992407">
          <w:rPr>
            <w:rStyle w:val="Hyperlink"/>
            <w:rFonts w:hint="eastAsia"/>
            <w:noProof/>
            <w:rtl/>
            <w:lang w:bidi="fa-IR"/>
          </w:rPr>
          <w:t>عل</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Toc441683903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251</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04" w:history="1">
        <w:r w:rsidR="00375216" w:rsidRPr="00992407">
          <w:rPr>
            <w:rStyle w:val="Hyperlink"/>
            <w:rFonts w:hint="eastAsia"/>
            <w:noProof/>
            <w:rtl/>
            <w:lang w:bidi="fa-IR"/>
          </w:rPr>
          <w:t>پاداش</w:t>
        </w:r>
        <w:r w:rsidR="00375216" w:rsidRPr="00992407">
          <w:rPr>
            <w:rStyle w:val="Hyperlink"/>
            <w:noProof/>
            <w:rtl/>
            <w:lang w:bidi="fa-IR"/>
          </w:rPr>
          <w:t xml:space="preserve"> </w:t>
        </w:r>
        <w:r w:rsidR="00375216" w:rsidRPr="00992407">
          <w:rPr>
            <w:rStyle w:val="Hyperlink"/>
            <w:rFonts w:hint="eastAsia"/>
            <w:noProof/>
            <w:rtl/>
            <w:lang w:bidi="fa-IR"/>
          </w:rPr>
          <w:t>پوشانيدن</w:t>
        </w:r>
        <w:r w:rsidR="00375216" w:rsidRPr="00992407">
          <w:rPr>
            <w:rStyle w:val="Hyperlink"/>
            <w:noProof/>
            <w:rtl/>
            <w:lang w:bidi="fa-IR"/>
          </w:rPr>
          <w:t xml:space="preserve"> </w:t>
        </w:r>
        <w:r w:rsidR="00375216" w:rsidRPr="00992407">
          <w:rPr>
            <w:rStyle w:val="Hyperlink"/>
            <w:rFonts w:hint="eastAsia"/>
            <w:noProof/>
            <w:rtl/>
            <w:lang w:bidi="fa-IR"/>
          </w:rPr>
          <w:t>لباس</w:t>
        </w:r>
        <w:r w:rsidR="00375216" w:rsidRPr="00992407">
          <w:rPr>
            <w:rStyle w:val="Hyperlink"/>
            <w:noProof/>
            <w:rtl/>
            <w:lang w:bidi="fa-IR"/>
          </w:rPr>
          <w:t xml:space="preserve"> </w:t>
        </w:r>
        <w:r w:rsidR="00375216" w:rsidRPr="00992407">
          <w:rPr>
            <w:rStyle w:val="Hyperlink"/>
            <w:rFonts w:hint="eastAsia"/>
            <w:noProof/>
            <w:rtl/>
            <w:lang w:bidi="fa-IR"/>
          </w:rPr>
          <w:t>برا</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يك</w:t>
        </w:r>
        <w:r w:rsidR="00375216" w:rsidRPr="00992407">
          <w:rPr>
            <w:rStyle w:val="Hyperlink"/>
            <w:noProof/>
            <w:rtl/>
            <w:lang w:bidi="fa-IR"/>
          </w:rPr>
          <w:t xml:space="preserve"> </w:t>
        </w:r>
        <w:r w:rsidR="00375216" w:rsidRPr="00992407">
          <w:rPr>
            <w:rStyle w:val="Hyperlink"/>
            <w:rFonts w:hint="eastAsia"/>
            <w:noProof/>
            <w:rtl/>
            <w:lang w:bidi="fa-IR"/>
          </w:rPr>
          <w:t>مسلمان</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Toc441683904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252</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905" w:history="1">
        <w:r w:rsidR="00375216" w:rsidRPr="00992407">
          <w:rPr>
            <w:rStyle w:val="Hyperlink"/>
            <w:rFonts w:hint="eastAsia"/>
            <w:noProof/>
            <w:rtl/>
            <w:lang w:bidi="fa-IR"/>
          </w:rPr>
          <w:t>اطعام</w:t>
        </w:r>
        <w:r w:rsidR="00375216" w:rsidRPr="00992407">
          <w:rPr>
            <w:rStyle w:val="Hyperlink"/>
            <w:noProof/>
            <w:rtl/>
            <w:lang w:bidi="fa-IR"/>
          </w:rPr>
          <w:t xml:space="preserve"> </w:t>
        </w:r>
        <w:r w:rsidR="00375216" w:rsidRPr="00992407">
          <w:rPr>
            <w:rStyle w:val="Hyperlink"/>
            <w:rFonts w:hint="eastAsia"/>
            <w:noProof/>
            <w:rtl/>
            <w:lang w:bidi="fa-IR"/>
          </w:rPr>
          <w:t>مجاهدين</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Toc441683905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252</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06" w:history="1">
        <w:r w:rsidR="00375216" w:rsidRPr="00992407">
          <w:rPr>
            <w:rStyle w:val="Hyperlink"/>
            <w:rFonts w:hint="eastAsia"/>
            <w:noProof/>
            <w:rtl/>
            <w:lang w:bidi="fa-IR"/>
          </w:rPr>
          <w:t>عملكرد</w:t>
        </w:r>
        <w:r w:rsidR="00375216" w:rsidRPr="00992407">
          <w:rPr>
            <w:rStyle w:val="Hyperlink"/>
            <w:noProof/>
            <w:rtl/>
            <w:lang w:bidi="fa-IR"/>
          </w:rPr>
          <w:t xml:space="preserve"> </w:t>
        </w:r>
        <w:r w:rsidR="00375216" w:rsidRPr="00992407">
          <w:rPr>
            <w:rStyle w:val="Hyperlink"/>
            <w:rFonts w:hint="eastAsia"/>
            <w:noProof/>
            <w:rtl/>
            <w:lang w:bidi="fa-IR"/>
          </w:rPr>
          <w:t>قيس</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سعد</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قول</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noProof/>
            <w:rtl/>
            <w:lang w:bidi="fa-IR"/>
          </w:rPr>
          <w:t xml:space="preserve"> </w:t>
        </w:r>
        <w:r w:rsidR="00375216" w:rsidRPr="00992407">
          <w:rPr>
            <w:rStyle w:val="Hyperlink"/>
            <w:rFonts w:cs="CTraditional Arabic" w:hint="eastAsia"/>
            <w:noProof/>
            <w:rtl/>
            <w:lang w:bidi="fa-IR"/>
          </w:rPr>
          <w:t>ص</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مورد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Toc441683906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252</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07" w:history="1">
        <w:r w:rsidR="00375216" w:rsidRPr="00992407">
          <w:rPr>
            <w:rStyle w:val="Hyperlink"/>
            <w:rFonts w:hint="eastAsia"/>
            <w:noProof/>
            <w:rtl/>
            <w:lang w:bidi="fa-IR"/>
          </w:rPr>
          <w:t>خارج</w:t>
        </w:r>
        <w:r w:rsidR="00375216" w:rsidRPr="00992407">
          <w:rPr>
            <w:rStyle w:val="Hyperlink"/>
            <w:noProof/>
            <w:rtl/>
            <w:lang w:bidi="fa-IR"/>
          </w:rPr>
          <w:t xml:space="preserve"> </w:t>
        </w:r>
        <w:r w:rsidR="00375216" w:rsidRPr="00992407">
          <w:rPr>
            <w:rStyle w:val="Hyperlink"/>
            <w:rFonts w:hint="eastAsia"/>
            <w:noProof/>
            <w:rtl/>
            <w:lang w:bidi="fa-IR"/>
          </w:rPr>
          <w:t>شدن</w:t>
        </w:r>
        <w:r w:rsidR="00375216" w:rsidRPr="00992407">
          <w:rPr>
            <w:rStyle w:val="Hyperlink"/>
            <w:noProof/>
            <w:rtl/>
            <w:lang w:bidi="fa-IR"/>
          </w:rPr>
          <w:t xml:space="preserve"> </w:t>
        </w:r>
        <w:r w:rsidR="00375216" w:rsidRPr="00992407">
          <w:rPr>
            <w:rStyle w:val="Hyperlink"/>
            <w:rFonts w:hint="eastAsia"/>
            <w:noProof/>
            <w:rtl/>
            <w:lang w:bidi="fa-IR"/>
          </w:rPr>
          <w:t>ماه</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بزرگ</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ساحل</w:t>
        </w:r>
        <w:r w:rsidR="00375216" w:rsidRPr="00992407">
          <w:rPr>
            <w:rStyle w:val="Hyperlink"/>
            <w:noProof/>
            <w:rtl/>
            <w:lang w:bidi="fa-IR"/>
          </w:rPr>
          <w:t xml:space="preserve"> </w:t>
        </w:r>
        <w:r w:rsidR="00375216" w:rsidRPr="00992407">
          <w:rPr>
            <w:rStyle w:val="Hyperlink"/>
            <w:rFonts w:hint="eastAsia"/>
            <w:noProof/>
            <w:rtl/>
            <w:lang w:bidi="fa-IR"/>
          </w:rPr>
          <w:t>بحر</w:t>
        </w:r>
        <w:r w:rsidR="00375216" w:rsidRPr="00992407">
          <w:rPr>
            <w:rStyle w:val="Hyperlink"/>
            <w:noProof/>
            <w:rtl/>
            <w:lang w:bidi="fa-IR"/>
          </w:rPr>
          <w:t xml:space="preserve"> </w:t>
        </w:r>
        <w:r w:rsidR="00375216" w:rsidRPr="00992407">
          <w:rPr>
            <w:rStyle w:val="Hyperlink"/>
            <w:rFonts w:hint="eastAsia"/>
            <w:noProof/>
            <w:rtl/>
            <w:lang w:bidi="fa-IR"/>
          </w:rPr>
          <w:t>برا</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مجاهدين</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Toc441683907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253</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08"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آنچه</w:t>
        </w:r>
        <w:r w:rsidR="00375216" w:rsidRPr="00992407">
          <w:rPr>
            <w:rStyle w:val="Hyperlink"/>
            <w:noProof/>
            <w:rtl/>
            <w:lang w:bidi="fa-IR"/>
          </w:rPr>
          <w:t xml:space="preserve"> </w:t>
        </w:r>
        <w:r w:rsidR="00375216" w:rsidRPr="00992407">
          <w:rPr>
            <w:rStyle w:val="Hyperlink"/>
            <w:rFonts w:hint="eastAsia"/>
            <w:noProof/>
            <w:rtl/>
            <w:lang w:bidi="fa-IR"/>
          </w:rPr>
          <w:t>ميان</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بلال</w:t>
        </w:r>
        <w:r w:rsidR="00375216" w:rsidRPr="00992407">
          <w:rPr>
            <w:rStyle w:val="Hyperlink"/>
            <w:noProof/>
            <w:rtl/>
            <w:lang w:bidi="fa-IR"/>
          </w:rPr>
          <w:t xml:space="preserve"> </w:t>
        </w:r>
        <w:r w:rsidR="00375216" w:rsidRPr="00992407">
          <w:rPr>
            <w:rStyle w:val="Hyperlink"/>
            <w:rFonts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اطعام</w:t>
        </w:r>
        <w:r w:rsidR="00375216" w:rsidRPr="00992407">
          <w:rPr>
            <w:rStyle w:val="Hyperlink"/>
            <w:noProof/>
            <w:rtl/>
            <w:lang w:bidi="fa-IR"/>
          </w:rPr>
          <w:t xml:space="preserve"> </w:t>
        </w:r>
        <w:r w:rsidR="00375216" w:rsidRPr="00992407">
          <w:rPr>
            <w:rStyle w:val="Hyperlink"/>
            <w:rFonts w:hint="eastAsia"/>
            <w:noProof/>
            <w:rtl/>
            <w:lang w:bidi="fa-IR"/>
          </w:rPr>
          <w:t>مجاهدين</w:t>
        </w:r>
        <w:r w:rsidR="00375216" w:rsidRPr="00992407">
          <w:rPr>
            <w:rStyle w:val="Hyperlink"/>
            <w:noProof/>
            <w:rtl/>
            <w:lang w:bidi="fa-IR"/>
          </w:rPr>
          <w:t xml:space="preserve"> </w:t>
        </w:r>
        <w:r w:rsidR="00375216" w:rsidRPr="00992407">
          <w:rPr>
            <w:rStyle w:val="Hyperlink"/>
            <w:rFonts w:hint="eastAsia"/>
            <w:noProof/>
            <w:rtl/>
            <w:lang w:bidi="fa-IR"/>
          </w:rPr>
          <w:t>رخ</w:t>
        </w:r>
        <w:r w:rsidR="00375216" w:rsidRPr="00992407">
          <w:rPr>
            <w:rStyle w:val="Hyperlink"/>
            <w:noProof/>
            <w:rtl/>
            <w:lang w:bidi="fa-IR"/>
          </w:rPr>
          <w:t xml:space="preserve"> </w:t>
        </w:r>
        <w:r w:rsidR="00375216" w:rsidRPr="00992407">
          <w:rPr>
            <w:rStyle w:val="Hyperlink"/>
            <w:rFonts w:hint="eastAsia"/>
            <w:noProof/>
            <w:rtl/>
            <w:lang w:bidi="fa-IR"/>
          </w:rPr>
          <w:t>داد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Toc441683908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253</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909" w:history="1">
        <w:r w:rsidR="00375216" w:rsidRPr="00992407">
          <w:rPr>
            <w:rStyle w:val="Hyperlink"/>
            <w:rFonts w:hint="eastAsia"/>
            <w:noProof/>
            <w:rtl/>
            <w:lang w:bidi="fa-IR"/>
          </w:rPr>
          <w:t>انفاق</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rFonts w:ascii="IRNazli" w:hAnsi="IRNazli"/>
            <w:noProof/>
            <w:rtl/>
            <w:lang w:bidi="fa-IR"/>
          </w:rPr>
          <w:t xml:space="preserve"> </w:t>
        </w:r>
        <w:r w:rsidR="00375216" w:rsidRPr="00992407">
          <w:rPr>
            <w:rStyle w:val="Hyperlink"/>
            <w:rFonts w:cs="CTraditional Arabic" w:hint="eastAsia"/>
            <w:noProof/>
            <w:rtl/>
            <w:lang w:bidi="fa-IR"/>
          </w:rPr>
          <w:t>ص</w:t>
        </w:r>
        <w:r w:rsidR="00375216" w:rsidRPr="00992407">
          <w:rPr>
            <w:rStyle w:val="Hyperlink"/>
            <w:rFonts w:ascii="IRNazli" w:hAnsi="IRNazli"/>
            <w:noProof/>
            <w:rtl/>
            <w:lang w:bidi="fa-IR"/>
          </w:rPr>
          <w:t xml:space="preserve"> </w:t>
        </w:r>
        <w:r w:rsidR="00375216" w:rsidRPr="00992407">
          <w:rPr>
            <w:rStyle w:val="Hyperlink"/>
            <w:rFonts w:hint="eastAsia"/>
            <w:noProof/>
            <w:rtl/>
            <w:lang w:bidi="fa-IR"/>
          </w:rPr>
          <w:t>چگونه</w:t>
        </w:r>
        <w:r w:rsidR="00375216" w:rsidRPr="00992407">
          <w:rPr>
            <w:rStyle w:val="Hyperlink"/>
            <w:noProof/>
            <w:rtl/>
            <w:lang w:bidi="fa-IR"/>
          </w:rPr>
          <w:t xml:space="preserve"> </w:t>
        </w:r>
        <w:r w:rsidR="00375216" w:rsidRPr="00992407">
          <w:rPr>
            <w:rStyle w:val="Hyperlink"/>
            <w:rFonts w:hint="eastAsia"/>
            <w:noProof/>
            <w:rtl/>
            <w:lang w:bidi="fa-IR"/>
          </w:rPr>
          <w:t>بود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Toc441683909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254</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10"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بلال</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يك</w:t>
        </w:r>
        <w:r w:rsidR="00375216" w:rsidRPr="00992407">
          <w:rPr>
            <w:rStyle w:val="Hyperlink"/>
            <w:noProof/>
            <w:rtl/>
            <w:lang w:bidi="fa-IR"/>
          </w:rPr>
          <w:t xml:space="preserve"> </w:t>
        </w:r>
        <w:r w:rsidR="00375216" w:rsidRPr="00992407">
          <w:rPr>
            <w:rStyle w:val="Hyperlink"/>
            <w:rFonts w:hint="eastAsia"/>
            <w:noProof/>
            <w:rtl/>
            <w:lang w:bidi="fa-IR"/>
          </w:rPr>
          <w:t>مشرك</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Toc441683910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254</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911" w:history="1">
        <w:r w:rsidR="00375216" w:rsidRPr="00992407">
          <w:rPr>
            <w:rStyle w:val="Hyperlink"/>
            <w:rFonts w:hint="eastAsia"/>
            <w:noProof/>
            <w:rtl/>
            <w:lang w:bidi="fa-IR"/>
          </w:rPr>
          <w:t>تقسيم</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اموال</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rFonts w:ascii="IRNazli" w:hAnsi="IRNazli"/>
            <w:noProof/>
            <w:rtl/>
            <w:lang w:bidi="fa-IR"/>
          </w:rPr>
          <w:t xml:space="preserve"> </w:t>
        </w:r>
        <w:r w:rsidR="00375216" w:rsidRPr="00992407">
          <w:rPr>
            <w:rStyle w:val="Hyperlink"/>
            <w:rFonts w:cs="CTraditional Arabic" w:hint="eastAsia"/>
            <w:noProof/>
            <w:rtl/>
            <w:lang w:bidi="fa-IR"/>
          </w:rPr>
          <w:t>ص</w:t>
        </w:r>
        <w:r w:rsidR="00375216" w:rsidRPr="00992407">
          <w:rPr>
            <w:rStyle w:val="Hyperlink"/>
            <w:rFonts w:ascii="IRNazli" w:hAnsi="IRNazli"/>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تقسيم</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مال</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چگونگى</w:t>
        </w:r>
        <w:r w:rsidR="00375216" w:rsidRPr="00992407">
          <w:rPr>
            <w:rStyle w:val="Hyperlink"/>
            <w:noProof/>
            <w:rtl/>
            <w:lang w:bidi="fa-IR"/>
          </w:rPr>
          <w:t xml:space="preserve"> </w:t>
        </w:r>
        <w:r w:rsidR="00375216" w:rsidRPr="00992407">
          <w:rPr>
            <w:rStyle w:val="Hyperlink"/>
            <w:rFonts w:hint="eastAsia"/>
            <w:noProof/>
            <w:rtl/>
            <w:lang w:bidi="fa-IR"/>
          </w:rPr>
          <w:t>تقسيم</w:t>
        </w:r>
        <w:r w:rsidR="00375216" w:rsidRPr="00992407">
          <w:rPr>
            <w:rStyle w:val="Hyperlink"/>
            <w:noProof/>
            <w:rtl/>
            <w:lang w:bidi="fa-IR"/>
          </w:rPr>
          <w:t xml:space="preserve"> </w:t>
        </w:r>
        <w:r w:rsidR="00375216" w:rsidRPr="00992407">
          <w:rPr>
            <w:rStyle w:val="Hyperlink"/>
            <w:rFonts w:hint="eastAsia"/>
            <w:noProof/>
            <w:rtl/>
            <w:lang w:bidi="fa-IR"/>
          </w:rPr>
          <w:t>وى</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Toc441683911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256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12"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امّ</w:t>
        </w:r>
        <w:r w:rsidR="00375216" w:rsidRPr="00992407">
          <w:rPr>
            <w:rStyle w:val="Hyperlink"/>
            <w:noProof/>
            <w:rtl/>
            <w:lang w:bidi="fa-IR"/>
          </w:rPr>
          <w:t xml:space="preserve"> </w:t>
        </w:r>
        <w:r w:rsidR="00375216" w:rsidRPr="00992407">
          <w:rPr>
            <w:rStyle w:val="Hyperlink"/>
            <w:rFonts w:hint="eastAsia"/>
            <w:noProof/>
            <w:rtl/>
            <w:lang w:bidi="fa-IR"/>
          </w:rPr>
          <w:t>المؤمنين</w:t>
        </w:r>
        <w:r w:rsidR="00375216" w:rsidRPr="00992407">
          <w:rPr>
            <w:rStyle w:val="Hyperlink"/>
            <w:noProof/>
            <w:rtl/>
            <w:lang w:bidi="fa-IR"/>
          </w:rPr>
          <w:t xml:space="preserve"> </w:t>
        </w:r>
        <w:r w:rsidR="00375216" w:rsidRPr="00992407">
          <w:rPr>
            <w:rStyle w:val="Hyperlink"/>
            <w:rFonts w:hint="eastAsia"/>
            <w:noProof/>
            <w:rtl/>
            <w:lang w:bidi="fa-IR"/>
          </w:rPr>
          <w:t>امّ</w:t>
        </w:r>
        <w:r w:rsidR="00375216" w:rsidRPr="00992407">
          <w:rPr>
            <w:rStyle w:val="Hyperlink"/>
            <w:noProof/>
            <w:rtl/>
            <w:lang w:bidi="fa-IR"/>
          </w:rPr>
          <w:t xml:space="preserve"> </w:t>
        </w:r>
        <w:r w:rsidR="00375216" w:rsidRPr="00992407">
          <w:rPr>
            <w:rStyle w:val="Hyperlink"/>
            <w:rFonts w:hint="eastAsia"/>
            <w:noProof/>
            <w:rtl/>
            <w:lang w:bidi="fa-IR"/>
          </w:rPr>
          <w:t>سلمه</w:t>
        </w:r>
        <w:r w:rsidR="00375216" w:rsidRPr="00992407">
          <w:rPr>
            <w:rStyle w:val="Hyperlink"/>
            <w:noProof/>
            <w:rtl/>
            <w:lang w:bidi="fa-IR"/>
          </w:rPr>
          <w:t xml:space="preserve"> </w:t>
        </w:r>
        <w:r w:rsidR="00375216" w:rsidRPr="00992407">
          <w:rPr>
            <w:rStyle w:val="Hyperlink"/>
            <w:rFonts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Toc441683912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256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13" w:history="1">
        <w:r w:rsidR="00375216" w:rsidRPr="00992407">
          <w:rPr>
            <w:rStyle w:val="Hyperlink"/>
            <w:rFonts w:hint="eastAsia"/>
            <w:noProof/>
            <w:spacing w:val="-4"/>
            <w:rtl/>
            <w:lang w:bidi="fa-IR"/>
          </w:rPr>
          <w:t>پيامبر</w:t>
        </w:r>
        <w:r w:rsidR="00375216" w:rsidRPr="00992407">
          <w:rPr>
            <w:rStyle w:val="Hyperlink"/>
            <w:noProof/>
            <w:spacing w:val="-4"/>
            <w:rtl/>
            <w:lang w:bidi="fa-IR"/>
          </w:rPr>
          <w:t xml:space="preserve"> </w:t>
        </w:r>
        <w:r w:rsidR="00375216" w:rsidRPr="00992407">
          <w:rPr>
            <w:rStyle w:val="Hyperlink"/>
            <w:rFonts w:cs="CTraditional Arabic" w:hint="eastAsia"/>
            <w:noProof/>
            <w:spacing w:val="-4"/>
            <w:rtl/>
            <w:lang w:bidi="fa-IR"/>
          </w:rPr>
          <w:t>ص</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و</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تقسيم</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نمودن</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هشتادهزار</w:t>
        </w:r>
        <w:r w:rsidR="00375216" w:rsidRPr="00992407">
          <w:rPr>
            <w:rStyle w:val="Hyperlink"/>
            <w:rFonts w:hint="cs"/>
            <w:noProof/>
            <w:spacing w:val="-4"/>
            <w:rtl/>
            <w:lang w:bidi="fa-IR"/>
          </w:rPr>
          <w:t>ی</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كه</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علاء</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بن</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حضرم</w:t>
        </w:r>
        <w:r w:rsidR="00375216" w:rsidRPr="00992407">
          <w:rPr>
            <w:rStyle w:val="Hyperlink"/>
            <w:rFonts w:hint="cs"/>
            <w:noProof/>
            <w:spacing w:val="-4"/>
            <w:rtl/>
            <w:lang w:bidi="fa-IR"/>
          </w:rPr>
          <w:t>ی</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برايش</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فرستاده</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بود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Toc441683913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257</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914" w:history="1">
        <w:r w:rsidR="00375216" w:rsidRPr="00992407">
          <w:rPr>
            <w:rStyle w:val="Hyperlink"/>
            <w:rFonts w:hint="eastAsia"/>
            <w:noProof/>
            <w:rtl/>
            <w:lang w:bidi="fa-IR"/>
          </w:rPr>
          <w:t>ابوبكر</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تقسيم</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مال</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مساواتش</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تقسيم</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Toc441683914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258</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15" w:history="1">
        <w:r w:rsidR="00375216" w:rsidRPr="00992407">
          <w:rPr>
            <w:rStyle w:val="Hyperlink"/>
            <w:rFonts w:hint="eastAsia"/>
            <w:noProof/>
            <w:rtl/>
            <w:lang w:bidi="fa-IR"/>
          </w:rPr>
          <w:t>عملكرد</w:t>
        </w:r>
        <w:r w:rsidR="00375216" w:rsidRPr="00992407">
          <w:rPr>
            <w:rStyle w:val="Hyperlink"/>
            <w:noProof/>
            <w:rtl/>
            <w:lang w:bidi="fa-IR"/>
          </w:rPr>
          <w:t xml:space="preserve"> </w:t>
        </w:r>
        <w:r w:rsidR="00375216" w:rsidRPr="00992407">
          <w:rPr>
            <w:rStyle w:val="Hyperlink"/>
            <w:rFonts w:hint="eastAsia"/>
            <w:noProof/>
            <w:rtl/>
            <w:lang w:bidi="fa-IR"/>
          </w:rPr>
          <w:t>ابوبكر</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بيت</w:t>
        </w:r>
        <w:r w:rsidR="00375216" w:rsidRPr="00992407">
          <w:rPr>
            <w:rStyle w:val="Hyperlink"/>
            <w:noProof/>
            <w:rtl/>
            <w:lang w:bidi="fa-IR"/>
          </w:rPr>
          <w:t xml:space="preserve"> </w:t>
        </w:r>
        <w:r w:rsidR="00375216" w:rsidRPr="00992407">
          <w:rPr>
            <w:rStyle w:val="Hyperlink"/>
            <w:rFonts w:hint="eastAsia"/>
            <w:noProof/>
            <w:rtl/>
            <w:lang w:bidi="fa-IR"/>
          </w:rPr>
          <w:t>المال</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عهد</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Toc441683915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258</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16"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اسماعيل</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محمّد</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غير</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مساوات</w:t>
        </w:r>
        <w:r w:rsidR="00375216" w:rsidRPr="00992407">
          <w:rPr>
            <w:rStyle w:val="Hyperlink"/>
            <w:noProof/>
            <w:rtl/>
            <w:lang w:bidi="fa-IR"/>
          </w:rPr>
          <w:t xml:space="preserve"> </w:t>
        </w:r>
        <w:r w:rsidR="00375216" w:rsidRPr="00992407">
          <w:rPr>
            <w:rStyle w:val="Hyperlink"/>
            <w:rFonts w:hint="eastAsia"/>
            <w:noProof/>
            <w:rtl/>
            <w:lang w:bidi="fa-IR"/>
          </w:rPr>
          <w:t>ابوبكر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تقسيم</w:t>
        </w:r>
        <w:r w:rsidR="00375216" w:rsidRPr="00992407">
          <w:rPr>
            <w:rStyle w:val="Hyperlink"/>
            <w:noProof/>
            <w:rtl/>
            <w:lang w:bidi="fa-IR"/>
          </w:rPr>
          <w:t xml:space="preserve"> </w:t>
        </w:r>
        <w:r w:rsidR="00375216" w:rsidRPr="00992407">
          <w:rPr>
            <w:rStyle w:val="Hyperlink"/>
            <w:rFonts w:hint="eastAsia"/>
            <w:noProof/>
            <w:rtl/>
            <w:lang w:bidi="fa-IR"/>
          </w:rPr>
          <w:t>مال</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Toc441683916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259</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17"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مال</w:t>
        </w:r>
        <w:r w:rsidR="00375216" w:rsidRPr="00992407">
          <w:rPr>
            <w:rStyle w:val="Hyperlink"/>
            <w:noProof/>
            <w:rtl/>
            <w:lang w:bidi="fa-IR"/>
          </w:rPr>
          <w:t xml:space="preserve"> </w:t>
        </w:r>
        <w:r w:rsidR="00375216" w:rsidRPr="00992407">
          <w:rPr>
            <w:rStyle w:val="Hyperlink"/>
            <w:rFonts w:hint="eastAsia"/>
            <w:noProof/>
            <w:rtl/>
            <w:lang w:bidi="fa-IR"/>
          </w:rPr>
          <w:t>بحرين</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تقسيم</w:t>
        </w:r>
        <w:r w:rsidR="00375216" w:rsidRPr="00992407">
          <w:rPr>
            <w:rStyle w:val="Hyperlink"/>
            <w:noProof/>
            <w:rtl/>
            <w:lang w:bidi="fa-IR"/>
          </w:rPr>
          <w:t xml:space="preserve"> </w:t>
        </w:r>
        <w:r w:rsidR="00375216" w:rsidRPr="00992407">
          <w:rPr>
            <w:rStyle w:val="Hyperlink"/>
            <w:rFonts w:hint="eastAsia"/>
            <w:noProof/>
            <w:rtl/>
            <w:lang w:bidi="fa-IR"/>
          </w:rPr>
          <w:t>آن</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ميان</w:t>
        </w:r>
        <w:r w:rsidR="00375216" w:rsidRPr="00992407">
          <w:rPr>
            <w:rStyle w:val="Hyperlink"/>
            <w:noProof/>
            <w:rtl/>
            <w:lang w:bidi="fa-IR"/>
          </w:rPr>
          <w:t xml:space="preserve"> </w:t>
        </w:r>
        <w:r w:rsidR="00375216" w:rsidRPr="00992407">
          <w:rPr>
            <w:rStyle w:val="Hyperlink"/>
            <w:rFonts w:hint="eastAsia"/>
            <w:noProof/>
            <w:rtl/>
            <w:lang w:bidi="fa-IR"/>
          </w:rPr>
          <w:t>مردم</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Toc441683917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260</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918" w:history="1">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hint="eastAsia"/>
            <w:noProof/>
            <w:rtl/>
            <w:lang w:bidi="fa-IR"/>
          </w:rPr>
          <w:t>فاروق</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تقسيم</w:t>
        </w:r>
        <w:r w:rsidR="00375216" w:rsidRPr="00992407">
          <w:rPr>
            <w:rStyle w:val="Hyperlink"/>
            <w:noProof/>
            <w:rtl/>
            <w:lang w:bidi="fa-IR"/>
          </w:rPr>
          <w:t xml:space="preserve"> </w:t>
        </w:r>
        <w:r w:rsidR="00375216" w:rsidRPr="00992407">
          <w:rPr>
            <w:rStyle w:val="Hyperlink"/>
            <w:rFonts w:hint="eastAsia"/>
            <w:noProof/>
            <w:rtl/>
            <w:lang w:bidi="fa-IR"/>
          </w:rPr>
          <w:t>اموال</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امتياز</w:t>
        </w:r>
        <w:r w:rsidR="00375216" w:rsidRPr="00992407">
          <w:rPr>
            <w:rStyle w:val="Hyperlink"/>
            <w:noProof/>
            <w:rtl/>
            <w:lang w:bidi="fa-IR"/>
          </w:rPr>
          <w:t xml:space="preserve"> </w:t>
        </w:r>
        <w:r w:rsidR="00375216" w:rsidRPr="00992407">
          <w:rPr>
            <w:rStyle w:val="Hyperlink"/>
            <w:rFonts w:hint="eastAsia"/>
            <w:noProof/>
            <w:rtl/>
            <w:lang w:bidi="fa-IR"/>
          </w:rPr>
          <w:t>دادن</w:t>
        </w:r>
        <w:r w:rsidR="00375216" w:rsidRPr="00992407">
          <w:rPr>
            <w:rStyle w:val="Hyperlink"/>
            <w:noProof/>
            <w:rtl/>
            <w:lang w:bidi="fa-IR"/>
          </w:rPr>
          <w:t xml:space="preserve"> </w:t>
        </w:r>
        <w:r w:rsidR="00375216" w:rsidRPr="00992407">
          <w:rPr>
            <w:rStyle w:val="Hyperlink"/>
            <w:rFonts w:hint="eastAsia"/>
            <w:noProof/>
            <w:rtl/>
            <w:lang w:bidi="fa-IR"/>
          </w:rPr>
          <w:t>بر</w:t>
        </w:r>
        <w:r w:rsidR="00375216" w:rsidRPr="00992407">
          <w:rPr>
            <w:rStyle w:val="Hyperlink"/>
            <w:noProof/>
            <w:rtl/>
            <w:lang w:bidi="fa-IR"/>
          </w:rPr>
          <w:t xml:space="preserve"> </w:t>
        </w:r>
        <w:r w:rsidR="00375216" w:rsidRPr="00992407">
          <w:rPr>
            <w:rStyle w:val="Hyperlink"/>
            <w:rFonts w:hint="eastAsia"/>
            <w:noProof/>
            <w:rtl/>
            <w:lang w:bidi="fa-IR"/>
          </w:rPr>
          <w:t>اساس</w:t>
        </w:r>
        <w:r w:rsidR="00375216" w:rsidRPr="00992407">
          <w:rPr>
            <w:rStyle w:val="Hyperlink"/>
            <w:noProof/>
            <w:rtl/>
            <w:lang w:bidi="fa-IR"/>
          </w:rPr>
          <w:t xml:space="preserve"> </w:t>
        </w:r>
        <w:r w:rsidR="00375216" w:rsidRPr="00992407">
          <w:rPr>
            <w:rStyle w:val="Hyperlink"/>
            <w:rFonts w:hint="eastAsia"/>
            <w:noProof/>
            <w:rtl/>
            <w:lang w:bidi="fa-IR"/>
          </w:rPr>
          <w:t>سابقه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نسب</w:t>
        </w:r>
        <w:r w:rsidR="00375216" w:rsidRPr="00992407">
          <w:rPr>
            <w:rStyle w:val="Hyperlink"/>
            <w:noProof/>
            <w:rtl/>
            <w:lang w:bidi="fa-IR"/>
          </w:rPr>
          <w:t xml:space="preserve"> </w:t>
        </w:r>
        <w:r w:rsidR="00375216" w:rsidRPr="00992407">
          <w:rPr>
            <w:rStyle w:val="Hyperlink"/>
            <w:rFonts w:hint="eastAsia"/>
            <w:noProof/>
            <w:rtl/>
            <w:lang w:bidi="fa-IR"/>
          </w:rPr>
          <w:t>عملكرد</w:t>
        </w:r>
        <w:r w:rsidR="00375216" w:rsidRPr="00992407">
          <w:rPr>
            <w:rStyle w:val="Hyperlink"/>
            <w:noProof/>
            <w:rtl/>
            <w:lang w:bidi="fa-IR"/>
          </w:rPr>
          <w:t xml:space="preserve"> </w:t>
        </w:r>
        <w:r w:rsidR="00375216" w:rsidRPr="00992407">
          <w:rPr>
            <w:rStyle w:val="Hyperlink"/>
            <w:rFonts w:hint="eastAsia"/>
            <w:noProof/>
            <w:rtl/>
            <w:lang w:bidi="fa-IR"/>
          </w:rPr>
          <w:t>وى</w:t>
        </w:r>
        <w:r w:rsidR="00375216" w:rsidRPr="00992407">
          <w:rPr>
            <w:rStyle w:val="Hyperlink"/>
            <w:rFonts w:ascii="IRNazli" w:hAnsi="IRNazli"/>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rFonts w:ascii="IRNazli" w:hAnsi="IRNazli"/>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ذكر</w:t>
        </w:r>
        <w:r w:rsidR="00375216" w:rsidRPr="00992407">
          <w:rPr>
            <w:rStyle w:val="Hyperlink"/>
            <w:noProof/>
            <w:rtl/>
            <w:lang w:bidi="fa-IR"/>
          </w:rPr>
          <w:t xml:space="preserve"> </w:t>
        </w:r>
        <w:r w:rsidR="00375216" w:rsidRPr="00992407">
          <w:rPr>
            <w:rStyle w:val="Hyperlink"/>
            <w:rFonts w:hint="eastAsia"/>
            <w:noProof/>
            <w:rtl/>
            <w:lang w:bidi="fa-IR"/>
          </w:rPr>
          <w:t>معاشى</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براساس</w:t>
        </w:r>
        <w:r w:rsidR="00375216" w:rsidRPr="00992407">
          <w:rPr>
            <w:rStyle w:val="Hyperlink"/>
            <w:noProof/>
            <w:rtl/>
            <w:lang w:bidi="fa-IR"/>
          </w:rPr>
          <w:t xml:space="preserve"> </w:t>
        </w:r>
        <w:r w:rsidR="00375216" w:rsidRPr="00992407">
          <w:rPr>
            <w:rStyle w:val="Hyperlink"/>
            <w:rFonts w:hint="eastAsia"/>
            <w:noProof/>
            <w:rtl/>
            <w:lang w:bidi="fa-IR"/>
          </w:rPr>
          <w:t>سابقه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نسبت</w:t>
        </w:r>
        <w:r w:rsidR="00375216" w:rsidRPr="00992407">
          <w:rPr>
            <w:rStyle w:val="Hyperlink"/>
            <w:noProof/>
            <w:rtl/>
            <w:lang w:bidi="fa-IR"/>
          </w:rPr>
          <w:t xml:space="preserve"> </w:t>
        </w:r>
        <w:r w:rsidR="00375216" w:rsidRPr="00992407">
          <w:rPr>
            <w:rStyle w:val="Hyperlink"/>
            <w:rFonts w:hint="eastAsia"/>
            <w:noProof/>
            <w:rtl/>
            <w:lang w:bidi="fa-IR"/>
          </w:rPr>
          <w:t>تعين</w:t>
        </w:r>
        <w:r w:rsidR="00375216" w:rsidRPr="00992407">
          <w:rPr>
            <w:rStyle w:val="Hyperlink"/>
            <w:noProof/>
            <w:rtl/>
            <w:lang w:bidi="fa-IR"/>
          </w:rPr>
          <w:t xml:space="preserve"> </w:t>
        </w:r>
        <w:r w:rsidR="00375216" w:rsidRPr="00992407">
          <w:rPr>
            <w:rStyle w:val="Hyperlink"/>
            <w:rFonts w:hint="eastAsia"/>
            <w:noProof/>
            <w:rtl/>
            <w:lang w:bidi="fa-IR"/>
          </w:rPr>
          <w:t>نموده</w:t>
        </w:r>
        <w:r w:rsidR="00375216" w:rsidRPr="00992407">
          <w:rPr>
            <w:rStyle w:val="Hyperlink"/>
            <w:noProof/>
            <w:rtl/>
            <w:lang w:bidi="fa-IR"/>
          </w:rPr>
          <w:t xml:space="preserve"> </w:t>
        </w:r>
        <w:r w:rsidR="00375216" w:rsidRPr="00992407">
          <w:rPr>
            <w:rStyle w:val="Hyperlink"/>
            <w:rFonts w:hint="eastAsia"/>
            <w:noProof/>
            <w:rtl/>
            <w:lang w:bidi="fa-IR"/>
          </w:rPr>
          <w:t>بود</w:t>
        </w:r>
        <w:r w:rsidR="00375216" w:rsidRPr="00992407">
          <w:rPr>
            <w:rStyle w:val="Hyperlink"/>
            <w:noProof/>
            <w:rtl/>
            <w:lang w:bidi="fa-IR"/>
          </w:rPr>
          <w:t>.</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Toc441683918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261</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19"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انس</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Toc441683919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262</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20"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زيدبن</w:t>
        </w:r>
        <w:r w:rsidR="00375216" w:rsidRPr="00992407">
          <w:rPr>
            <w:rStyle w:val="Hyperlink"/>
            <w:noProof/>
            <w:rtl/>
            <w:lang w:bidi="fa-IR"/>
          </w:rPr>
          <w:t xml:space="preserve"> </w:t>
        </w:r>
        <w:r w:rsidR="00375216" w:rsidRPr="00992407">
          <w:rPr>
            <w:rStyle w:val="Hyperlink"/>
            <w:rFonts w:hint="eastAsia"/>
            <w:noProof/>
            <w:rtl/>
            <w:lang w:bidi="fa-IR"/>
          </w:rPr>
          <w:t>اسلم</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Toc441683920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263</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21"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ناشزه</w:t>
        </w:r>
        <w:r w:rsidR="00375216" w:rsidRPr="00992407">
          <w:rPr>
            <w:rStyle w:val="Hyperlink"/>
            <w:noProof/>
            <w:rtl/>
            <w:lang w:bidi="fa-IR"/>
          </w:rPr>
          <w:t xml:space="preserve"> </w:t>
        </w:r>
        <w:r w:rsidR="00375216" w:rsidRPr="00992407">
          <w:rPr>
            <w:rStyle w:val="Hyperlink"/>
            <w:rFonts w:hint="eastAsia"/>
            <w:noProof/>
            <w:rtl/>
            <w:lang w:bidi="fa-IR"/>
          </w:rPr>
          <w:t>يزن</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Toc441683921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263</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922" w:history="1">
        <w:r w:rsidR="00375216" w:rsidRPr="00992407">
          <w:rPr>
            <w:rStyle w:val="Hyperlink"/>
            <w:rFonts w:hint="eastAsia"/>
            <w:noProof/>
            <w:rtl/>
            <w:lang w:bidi="fa-IR"/>
          </w:rPr>
          <w:t>تدوين</w:t>
        </w:r>
        <w:r w:rsidR="00375216" w:rsidRPr="00992407">
          <w:rPr>
            <w:rStyle w:val="Hyperlink"/>
            <w:noProof/>
            <w:rtl/>
            <w:lang w:bidi="fa-IR"/>
          </w:rPr>
          <w:t xml:space="preserve"> </w:t>
        </w:r>
        <w:r w:rsidR="00375216" w:rsidRPr="00992407">
          <w:rPr>
            <w:rStyle w:val="Hyperlink"/>
            <w:rFonts w:hint="eastAsia"/>
            <w:noProof/>
            <w:rtl/>
            <w:lang w:bidi="fa-IR"/>
          </w:rPr>
          <w:t>ديوان</w:t>
        </w:r>
        <w:r w:rsidR="00375216" w:rsidRPr="00992407">
          <w:rPr>
            <w:rStyle w:val="Hyperlink"/>
            <w:noProof/>
            <w:rtl/>
            <w:lang w:bidi="fa-IR"/>
          </w:rPr>
          <w:t xml:space="preserve"> </w:t>
        </w:r>
        <w:r w:rsidR="00375216" w:rsidRPr="00992407">
          <w:rPr>
            <w:rStyle w:val="Hyperlink"/>
            <w:rFonts w:hint="eastAsia"/>
            <w:noProof/>
            <w:rtl/>
            <w:lang w:bidi="fa-IR"/>
          </w:rPr>
          <w:t>عطايا</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مستمرّى‏ها</w:t>
        </w:r>
        <w:r w:rsidR="00375216" w:rsidRPr="00992407">
          <w:rPr>
            <w:rStyle w:val="Hyperlink"/>
            <w:noProof/>
            <w:rtl/>
            <w:lang w:bidi="fa-IR"/>
          </w:rPr>
          <w:t xml:space="preserve"> </w:t>
        </w:r>
        <w:r w:rsidR="00375216" w:rsidRPr="00992407">
          <w:rPr>
            <w:rStyle w:val="Hyperlink"/>
            <w:rFonts w:hint="eastAsia"/>
            <w:noProof/>
            <w:rtl/>
            <w:lang w:bidi="fa-IR"/>
          </w:rPr>
          <w:t>توسط</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rFonts w:ascii="IRNazli" w:hAnsi="IRNazli"/>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Toc441683922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264</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23" w:history="1">
        <w:r w:rsidR="00375216" w:rsidRPr="00992407">
          <w:rPr>
            <w:rStyle w:val="Hyperlink"/>
            <w:rFonts w:hint="eastAsia"/>
            <w:noProof/>
            <w:rtl/>
            <w:lang w:bidi="fa-IR"/>
          </w:rPr>
          <w:t>حالت</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هنگام</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ابوموس</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مال</w:t>
        </w:r>
        <w:r w:rsidR="00375216" w:rsidRPr="00992407">
          <w:rPr>
            <w:rStyle w:val="Hyperlink"/>
            <w:noProof/>
            <w:rtl/>
            <w:lang w:bidi="fa-IR"/>
          </w:rPr>
          <w:t xml:space="preserve"> </w:t>
        </w:r>
        <w:r w:rsidR="00375216" w:rsidRPr="00992407">
          <w:rPr>
            <w:rStyle w:val="Hyperlink"/>
            <w:rFonts w:hint="eastAsia"/>
            <w:noProof/>
            <w:rtl/>
            <w:lang w:bidi="fa-IR"/>
          </w:rPr>
          <w:t>زياد</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را</w:t>
        </w:r>
        <w:r w:rsidR="00375216" w:rsidRPr="00992407">
          <w:rPr>
            <w:rStyle w:val="Hyperlink"/>
            <w:noProof/>
            <w:rtl/>
            <w:lang w:bidi="fa-IR"/>
          </w:rPr>
          <w:t xml:space="preserve"> </w:t>
        </w:r>
        <w:r w:rsidR="00375216" w:rsidRPr="00992407">
          <w:rPr>
            <w:rStyle w:val="Hyperlink"/>
            <w:rFonts w:hint="eastAsia"/>
            <w:noProof/>
            <w:rtl/>
            <w:lang w:bidi="fa-IR"/>
          </w:rPr>
          <w:t>برايش</w:t>
        </w:r>
        <w:r w:rsidR="00375216" w:rsidRPr="00992407">
          <w:rPr>
            <w:rStyle w:val="Hyperlink"/>
            <w:noProof/>
            <w:rtl/>
            <w:lang w:bidi="fa-IR"/>
          </w:rPr>
          <w:t xml:space="preserve"> </w:t>
        </w:r>
        <w:r w:rsidR="00375216" w:rsidRPr="00992407">
          <w:rPr>
            <w:rStyle w:val="Hyperlink"/>
            <w:rFonts w:hint="eastAsia"/>
            <w:noProof/>
            <w:rtl/>
            <w:lang w:bidi="fa-IR"/>
          </w:rPr>
          <w:t>آورد،</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عملكرد</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تقسيم</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آن</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Toc441683923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264</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24" w:history="1">
        <w:r w:rsidR="00375216" w:rsidRPr="00992407">
          <w:rPr>
            <w:rStyle w:val="Hyperlink"/>
            <w:rFonts w:hint="eastAsia"/>
            <w:noProof/>
            <w:spacing w:val="4"/>
            <w:rtl/>
            <w:lang w:bidi="fa-IR"/>
          </w:rPr>
          <w:t>تدوين</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ديوان</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مستمرّ</w:t>
        </w:r>
        <w:r w:rsidR="00375216" w:rsidRPr="00992407">
          <w:rPr>
            <w:rStyle w:val="Hyperlink"/>
            <w:rFonts w:hint="cs"/>
            <w:noProof/>
            <w:spacing w:val="4"/>
            <w:rtl/>
            <w:lang w:bidi="fa-IR"/>
          </w:rPr>
          <w:t>ی</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توسط</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عمر</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و</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عطا</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نمودنش</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برا</w:t>
        </w:r>
        <w:r w:rsidR="00375216" w:rsidRPr="00992407">
          <w:rPr>
            <w:rStyle w:val="Hyperlink"/>
            <w:rFonts w:hint="cs"/>
            <w:noProof/>
            <w:spacing w:val="4"/>
            <w:rtl/>
            <w:lang w:bidi="fa-IR"/>
          </w:rPr>
          <w:t>ی</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خويشاوندن</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رسول</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خدا</w:t>
        </w:r>
        <w:r w:rsidR="00375216" w:rsidRPr="00992407">
          <w:rPr>
            <w:rStyle w:val="Hyperlink"/>
            <w:noProof/>
            <w:spacing w:val="4"/>
            <w:rtl/>
            <w:lang w:bidi="fa-IR"/>
          </w:rPr>
          <w:t xml:space="preserve"> </w:t>
        </w:r>
        <w:r w:rsidR="00375216" w:rsidRPr="00992407">
          <w:rPr>
            <w:rStyle w:val="Hyperlink"/>
            <w:rFonts w:cs="CTraditional Arabic" w:hint="eastAsia"/>
            <w:noProof/>
            <w:spacing w:val="4"/>
            <w:rtl/>
            <w:lang w:bidi="fa-IR"/>
          </w:rPr>
          <w:t>ص</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قدم</w:t>
        </w:r>
        <w:r w:rsidR="00375216" w:rsidRPr="00992407">
          <w:rPr>
            <w:rStyle w:val="Hyperlink"/>
            <w:noProof/>
            <w:rtl/>
            <w:lang w:bidi="fa-IR"/>
          </w:rPr>
          <w:t xml:space="preserve"> </w:t>
        </w:r>
        <w:r w:rsidR="00375216" w:rsidRPr="00992407">
          <w:rPr>
            <w:rStyle w:val="Hyperlink"/>
            <w:rFonts w:hint="eastAsia"/>
            <w:noProof/>
            <w:rtl/>
            <w:lang w:bidi="fa-IR"/>
          </w:rPr>
          <w:t>نخست</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Toc441683924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265</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25" w:history="1">
        <w:r w:rsidR="00375216" w:rsidRPr="00992407">
          <w:rPr>
            <w:rStyle w:val="Hyperlink"/>
            <w:rFonts w:hint="eastAsia"/>
            <w:noProof/>
            <w:rtl/>
            <w:lang w:bidi="fa-IR"/>
          </w:rPr>
          <w:t>آنچه</w:t>
        </w:r>
        <w:r w:rsidR="00375216" w:rsidRPr="00992407">
          <w:rPr>
            <w:rStyle w:val="Hyperlink"/>
            <w:noProof/>
            <w:rtl/>
            <w:lang w:bidi="fa-IR"/>
          </w:rPr>
          <w:t xml:space="preserve"> </w:t>
        </w:r>
        <w:r w:rsidR="00375216" w:rsidRPr="00992407">
          <w:rPr>
            <w:rStyle w:val="Hyperlink"/>
            <w:rFonts w:hint="eastAsia"/>
            <w:noProof/>
            <w:rtl/>
            <w:lang w:bidi="fa-IR"/>
          </w:rPr>
          <w:t>ميان</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عد</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تقسيم</w:t>
        </w:r>
        <w:r w:rsidR="00375216" w:rsidRPr="00992407">
          <w:rPr>
            <w:rStyle w:val="Hyperlink"/>
            <w:noProof/>
            <w:rtl/>
            <w:lang w:bidi="fa-IR"/>
          </w:rPr>
          <w:t xml:space="preserve"> </w:t>
        </w:r>
        <w:r w:rsidR="00375216" w:rsidRPr="00992407">
          <w:rPr>
            <w:rStyle w:val="Hyperlink"/>
            <w:rFonts w:hint="eastAsia"/>
            <w:noProof/>
            <w:rtl/>
            <w:lang w:bidi="fa-IR"/>
          </w:rPr>
          <w:t>مال</w:t>
        </w:r>
        <w:r w:rsidR="00375216" w:rsidRPr="00992407">
          <w:rPr>
            <w:rStyle w:val="Hyperlink"/>
            <w:noProof/>
            <w:rtl/>
            <w:lang w:bidi="fa-IR"/>
          </w:rPr>
          <w:t xml:space="preserve"> </w:t>
        </w:r>
        <w:r w:rsidR="00375216" w:rsidRPr="00992407">
          <w:rPr>
            <w:rStyle w:val="Hyperlink"/>
            <w:rFonts w:hint="eastAsia"/>
            <w:noProof/>
            <w:rtl/>
            <w:lang w:bidi="fa-IR"/>
          </w:rPr>
          <w:t>اتفاق</w:t>
        </w:r>
        <w:r w:rsidR="00375216" w:rsidRPr="00992407">
          <w:rPr>
            <w:rStyle w:val="Hyperlink"/>
            <w:noProof/>
            <w:rtl/>
            <w:lang w:bidi="fa-IR"/>
          </w:rPr>
          <w:t xml:space="preserve"> </w:t>
        </w:r>
        <w:r w:rsidR="00375216" w:rsidRPr="00992407">
          <w:rPr>
            <w:rStyle w:val="Hyperlink"/>
            <w:rFonts w:hint="eastAsia"/>
            <w:noProof/>
            <w:rtl/>
            <w:lang w:bidi="fa-IR"/>
          </w:rPr>
          <w:t>افتاد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Toc441683925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266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26" w:history="1">
        <w:r w:rsidR="00375216" w:rsidRPr="00992407">
          <w:rPr>
            <w:rStyle w:val="Hyperlink"/>
            <w:rFonts w:hint="eastAsia"/>
            <w:noProof/>
            <w:rtl/>
            <w:lang w:bidi="fa-IR"/>
          </w:rPr>
          <w:t>رجوع</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رأ</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ابوبكر</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عل</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cs="CTraditional Arabic" w:hint="eastAsia"/>
            <w:noProof/>
            <w:rtl/>
            <w:lang w:bidi="fa-IR"/>
          </w:rPr>
          <w:t>ش</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تقسيم</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Toc441683926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266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27" w:history="1">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دادن</w:t>
        </w:r>
        <w:r w:rsidR="00375216" w:rsidRPr="00992407">
          <w:rPr>
            <w:rStyle w:val="Hyperlink"/>
            <w:noProof/>
            <w:rtl/>
            <w:lang w:bidi="fa-IR"/>
          </w:rPr>
          <w:t xml:space="preserve"> </w:t>
        </w:r>
        <w:r w:rsidR="00375216" w:rsidRPr="00992407">
          <w:rPr>
            <w:rStyle w:val="Hyperlink"/>
            <w:rFonts w:hint="eastAsia"/>
            <w:noProof/>
            <w:rtl/>
            <w:lang w:bidi="fa-IR"/>
          </w:rPr>
          <w:t>مال</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دادن</w:t>
        </w:r>
        <w:r w:rsidR="00375216" w:rsidRPr="00992407">
          <w:rPr>
            <w:rStyle w:val="Hyperlink"/>
            <w:noProof/>
            <w:rtl/>
            <w:lang w:bidi="fa-IR"/>
          </w:rPr>
          <w:t xml:space="preserve"> </w:t>
        </w:r>
        <w:r w:rsidR="00375216" w:rsidRPr="00992407">
          <w:rPr>
            <w:rStyle w:val="Hyperlink"/>
            <w:rFonts w:hint="eastAsia"/>
            <w:noProof/>
            <w:rtl/>
            <w:lang w:bidi="fa-IR"/>
          </w:rPr>
          <w:t>بقيه</w:t>
        </w:r>
        <w:r w:rsidR="00375216" w:rsidRPr="00992407">
          <w:rPr>
            <w:rStyle w:val="Hyperlink"/>
            <w:noProof/>
            <w:rtl/>
            <w:lang w:bidi="fa-IR"/>
          </w:rPr>
          <w:t xml:space="preserve"> </w:t>
        </w:r>
        <w:r w:rsidR="00375216" w:rsidRPr="00992407">
          <w:rPr>
            <w:rStyle w:val="Hyperlink"/>
            <w:rFonts w:hint="eastAsia"/>
            <w:noProof/>
            <w:rtl/>
            <w:lang w:bidi="fa-IR"/>
          </w:rPr>
          <w:t>بيت</w:t>
        </w:r>
        <w:r w:rsidR="00375216" w:rsidRPr="00992407">
          <w:rPr>
            <w:rStyle w:val="Hyperlink"/>
            <w:noProof/>
            <w:rtl/>
            <w:lang w:bidi="fa-IR"/>
          </w:rPr>
          <w:t xml:space="preserve"> </w:t>
        </w:r>
        <w:r w:rsidR="00375216" w:rsidRPr="00992407">
          <w:rPr>
            <w:rStyle w:val="Hyperlink"/>
            <w:rFonts w:hint="eastAsia"/>
            <w:noProof/>
            <w:rtl/>
            <w:lang w:bidi="fa-IR"/>
          </w:rPr>
          <w:t>المال</w:t>
        </w:r>
        <w:r w:rsidR="00375216" w:rsidRPr="00992407">
          <w:rPr>
            <w:rStyle w:val="Hyperlink"/>
            <w:noProof/>
            <w:rtl/>
            <w:lang w:bidi="fa-IR"/>
          </w:rPr>
          <w:t xml:space="preserve"> </w:t>
        </w:r>
        <w:r w:rsidR="00375216" w:rsidRPr="00992407">
          <w:rPr>
            <w:rStyle w:val="Hyperlink"/>
            <w:rFonts w:hint="eastAsia"/>
            <w:noProof/>
            <w:rtl/>
            <w:lang w:bidi="fa-IR"/>
          </w:rPr>
          <w:t>برا</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عباس</w:t>
        </w:r>
        <w:r w:rsidR="00375216" w:rsidRPr="00992407">
          <w:rPr>
            <w:rStyle w:val="Hyperlink"/>
            <w:noProof/>
            <w:rtl/>
            <w:lang w:bidi="fa-IR"/>
          </w:rPr>
          <w:t xml:space="preserve"> </w:t>
        </w:r>
        <w:r w:rsidR="00375216" w:rsidRPr="00992407">
          <w:rPr>
            <w:rStyle w:val="Hyperlink"/>
            <w:rFonts w:cs="CTraditional Arabic" w:hint="eastAsia"/>
            <w:noProof/>
            <w:rtl/>
            <w:lang w:bidi="fa-IR"/>
          </w:rPr>
          <w:t>ب</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Toc441683927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267</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28"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عائشه</w:t>
        </w:r>
        <w:r w:rsidR="00375216" w:rsidRPr="00992407">
          <w:rPr>
            <w:rStyle w:val="Hyperlink"/>
            <w:noProof/>
            <w:rtl/>
            <w:lang w:bidi="fa-IR"/>
          </w:rPr>
          <w:t xml:space="preserve"> </w:t>
        </w:r>
        <w:r w:rsidR="00375216" w:rsidRPr="00992407">
          <w:rPr>
            <w:rStyle w:val="Hyperlink"/>
            <w:rFonts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Toc441683928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267</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29"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انس</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Toc441683929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268</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30"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اعطا</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مرد</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راه</w:t>
        </w:r>
        <w:r w:rsidR="00375216" w:rsidRPr="00992407">
          <w:rPr>
            <w:rStyle w:val="Hyperlink"/>
            <w:noProof/>
            <w:rtl/>
            <w:lang w:bidi="fa-IR"/>
          </w:rPr>
          <w:t xml:space="preserve"> </w:t>
        </w:r>
        <w:r w:rsidR="00375216" w:rsidRPr="00992407">
          <w:rPr>
            <w:rStyle w:val="Hyperlink"/>
            <w:rFonts w:hint="eastAsia"/>
            <w:noProof/>
            <w:rtl/>
            <w:lang w:bidi="fa-IR"/>
          </w:rPr>
          <w:t>خدا</w:t>
        </w:r>
        <w:r w:rsidR="00375216" w:rsidRPr="00992407">
          <w:rPr>
            <w:rStyle w:val="Hyperlink"/>
            <w:noProof/>
            <w:rtl/>
            <w:lang w:bidi="fa-IR"/>
          </w:rPr>
          <w:t xml:space="preserve"> </w:t>
        </w:r>
        <w:r w:rsidR="00375216" w:rsidRPr="00992407">
          <w:rPr>
            <w:rStyle w:val="Hyperlink"/>
            <w:rFonts w:hint="eastAsia"/>
            <w:noProof/>
            <w:rtl/>
            <w:lang w:bidi="fa-IR"/>
          </w:rPr>
          <w:t>مورد</w:t>
        </w:r>
        <w:r w:rsidR="00375216" w:rsidRPr="00992407">
          <w:rPr>
            <w:rStyle w:val="Hyperlink"/>
            <w:noProof/>
            <w:rtl/>
            <w:lang w:bidi="fa-IR"/>
          </w:rPr>
          <w:t xml:space="preserve"> </w:t>
        </w:r>
        <w:r w:rsidR="00375216" w:rsidRPr="00992407">
          <w:rPr>
            <w:rStyle w:val="Hyperlink"/>
            <w:rFonts w:hint="eastAsia"/>
            <w:noProof/>
            <w:rtl/>
            <w:lang w:bidi="fa-IR"/>
          </w:rPr>
          <w:t>اصابت</w:t>
        </w:r>
        <w:r w:rsidR="00375216" w:rsidRPr="00992407">
          <w:rPr>
            <w:rStyle w:val="Hyperlink"/>
            <w:noProof/>
            <w:rtl/>
            <w:lang w:bidi="fa-IR"/>
          </w:rPr>
          <w:t xml:space="preserve"> </w:t>
        </w:r>
        <w:r w:rsidR="00375216" w:rsidRPr="00992407">
          <w:rPr>
            <w:rStyle w:val="Hyperlink"/>
            <w:rFonts w:hint="eastAsia"/>
            <w:noProof/>
            <w:rtl/>
            <w:lang w:bidi="fa-IR"/>
          </w:rPr>
          <w:t>ضربه‏ا</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قرار</w:t>
        </w:r>
        <w:r w:rsidR="00375216" w:rsidRPr="00992407">
          <w:rPr>
            <w:rStyle w:val="Hyperlink"/>
            <w:noProof/>
            <w:rtl/>
            <w:lang w:bidi="fa-IR"/>
          </w:rPr>
          <w:t xml:space="preserve"> </w:t>
        </w:r>
        <w:r w:rsidR="00375216" w:rsidRPr="00992407">
          <w:rPr>
            <w:rStyle w:val="Hyperlink"/>
            <w:rFonts w:hint="eastAsia"/>
            <w:noProof/>
            <w:rtl/>
            <w:lang w:bidi="fa-IR"/>
          </w:rPr>
          <w:t>گرفته</w:t>
        </w:r>
        <w:r w:rsidR="00375216" w:rsidRPr="00992407">
          <w:rPr>
            <w:rStyle w:val="Hyperlink"/>
            <w:noProof/>
            <w:rtl/>
            <w:lang w:bidi="fa-IR"/>
          </w:rPr>
          <w:t xml:space="preserve"> </w:t>
        </w:r>
        <w:r w:rsidR="00375216" w:rsidRPr="00992407">
          <w:rPr>
            <w:rStyle w:val="Hyperlink"/>
            <w:rFonts w:hint="eastAsia"/>
            <w:noProof/>
            <w:rtl/>
            <w:lang w:bidi="fa-IR"/>
          </w:rPr>
          <w:t>بود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Toc441683930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268</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31" w:history="1">
        <w:r w:rsidR="00375216" w:rsidRPr="00992407">
          <w:rPr>
            <w:rStyle w:val="Hyperlink"/>
            <w:rFonts w:hint="eastAsia"/>
            <w:noProof/>
            <w:rtl/>
            <w:lang w:bidi="fa-IR"/>
          </w:rPr>
          <w:t>عل</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اب</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طالب</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تقسيم</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مال</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Toc441683931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268</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932" w:history="1">
        <w:r w:rsidR="00375216" w:rsidRPr="00992407">
          <w:rPr>
            <w:rStyle w:val="Hyperlink"/>
            <w:rFonts w:hint="eastAsia"/>
            <w:noProof/>
            <w:rtl/>
            <w:lang w:bidi="fa-IR"/>
          </w:rPr>
          <w:t>تقسيم</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على</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همه</w:t>
        </w:r>
        <w:r w:rsidR="00375216" w:rsidRPr="00992407">
          <w:rPr>
            <w:rStyle w:val="Hyperlink"/>
            <w:noProof/>
            <w:rtl/>
            <w:lang w:bidi="fa-IR"/>
          </w:rPr>
          <w:t xml:space="preserve"> </w:t>
        </w:r>
        <w:r w:rsidR="00375216" w:rsidRPr="00992407">
          <w:rPr>
            <w:rStyle w:val="Hyperlink"/>
            <w:rFonts w:hint="eastAsia"/>
            <w:noProof/>
            <w:rtl/>
            <w:lang w:bidi="fa-IR"/>
          </w:rPr>
          <w:t>آن‏چه</w:t>
        </w:r>
        <w:r w:rsidR="00375216" w:rsidRPr="00992407">
          <w:rPr>
            <w:rStyle w:val="Hyperlink"/>
            <w:noProof/>
            <w:rtl/>
            <w:lang w:bidi="fa-IR"/>
          </w:rPr>
          <w:t xml:space="preserve"> </w:t>
        </w:r>
        <w:r w:rsidR="00375216" w:rsidRPr="00992407">
          <w:rPr>
            <w:rStyle w:val="Hyperlink"/>
            <w:rFonts w:hint="eastAsia"/>
            <w:noProof/>
            <w:rtl/>
            <w:lang w:bidi="fa-IR"/>
          </w:rPr>
          <w:t>را</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بيت</w:t>
        </w:r>
        <w:r w:rsidR="00375216" w:rsidRPr="00992407">
          <w:rPr>
            <w:rStyle w:val="Hyperlink"/>
            <w:noProof/>
            <w:rtl/>
            <w:lang w:bidi="fa-IR"/>
          </w:rPr>
          <w:t xml:space="preserve"> </w:t>
        </w:r>
        <w:r w:rsidR="00375216" w:rsidRPr="00992407">
          <w:rPr>
            <w:rStyle w:val="Hyperlink"/>
            <w:rFonts w:hint="eastAsia"/>
            <w:noProof/>
            <w:rtl/>
            <w:lang w:bidi="fa-IR"/>
          </w:rPr>
          <w:t>المال</w:t>
        </w:r>
        <w:r w:rsidR="00375216" w:rsidRPr="00992407">
          <w:rPr>
            <w:rStyle w:val="Hyperlink"/>
            <w:noProof/>
            <w:rtl/>
            <w:lang w:bidi="fa-IR"/>
          </w:rPr>
          <w:t xml:space="preserve"> </w:t>
        </w:r>
        <w:r w:rsidR="00375216" w:rsidRPr="00992407">
          <w:rPr>
            <w:rStyle w:val="Hyperlink"/>
            <w:rFonts w:hint="eastAsia"/>
            <w:noProof/>
            <w:rtl/>
            <w:lang w:bidi="fa-IR"/>
          </w:rPr>
          <w:t>بود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Toc441683932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269</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33" w:history="1">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تقسيم</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مال</w:t>
        </w:r>
        <w:r w:rsidR="00375216" w:rsidRPr="00992407">
          <w:rPr>
            <w:rStyle w:val="Hyperlink"/>
            <w:noProof/>
            <w:rtl/>
            <w:lang w:bidi="fa-IR"/>
          </w:rPr>
          <w:t xml:space="preserve"> </w:t>
        </w:r>
        <w:r w:rsidR="00375216" w:rsidRPr="00992407">
          <w:rPr>
            <w:rStyle w:val="Hyperlink"/>
            <w:rFonts w:hint="eastAsia"/>
            <w:noProof/>
            <w:rtl/>
            <w:lang w:bidi="fa-IR"/>
          </w:rPr>
          <w:t>وردش</w:t>
        </w:r>
        <w:r w:rsidR="00375216" w:rsidRPr="00992407">
          <w:rPr>
            <w:rStyle w:val="Hyperlink"/>
            <w:noProof/>
            <w:rtl/>
            <w:lang w:bidi="fa-IR"/>
          </w:rPr>
          <w:t xml:space="preserve"> </w:t>
        </w:r>
        <w:r w:rsidR="00375216" w:rsidRPr="00992407">
          <w:rPr>
            <w:rStyle w:val="Hyperlink"/>
            <w:rFonts w:hint="eastAsia"/>
            <w:noProof/>
            <w:rtl/>
            <w:lang w:bidi="fa-IR"/>
          </w:rPr>
          <w:t>بر</w:t>
        </w:r>
        <w:r w:rsidR="00375216" w:rsidRPr="00992407">
          <w:rPr>
            <w:rStyle w:val="Hyperlink"/>
            <w:noProof/>
            <w:rtl/>
            <w:lang w:bidi="fa-IR"/>
          </w:rPr>
          <w:t xml:space="preserve"> </w:t>
        </w:r>
        <w:r w:rsidR="00375216" w:rsidRPr="00992407">
          <w:rPr>
            <w:rStyle w:val="Hyperlink"/>
            <w:rFonts w:hint="eastAsia"/>
            <w:noProof/>
            <w:rtl/>
            <w:lang w:bidi="fa-IR"/>
          </w:rPr>
          <w:t>مرد</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او</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ابقا</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آن</w:t>
        </w:r>
        <w:r w:rsidR="00375216" w:rsidRPr="00992407">
          <w:rPr>
            <w:rStyle w:val="Hyperlink"/>
            <w:noProof/>
            <w:rtl/>
            <w:lang w:bidi="fa-IR"/>
          </w:rPr>
          <w:t xml:space="preserve"> </w:t>
        </w:r>
        <w:r w:rsidR="00375216" w:rsidRPr="00992407">
          <w:rPr>
            <w:rStyle w:val="Hyperlink"/>
            <w:rFonts w:hint="eastAsia"/>
            <w:noProof/>
            <w:rtl/>
            <w:lang w:bidi="fa-IR"/>
          </w:rPr>
          <w:t>صحبت</w:t>
        </w:r>
        <w:r w:rsidR="00375216" w:rsidRPr="00992407">
          <w:rPr>
            <w:rStyle w:val="Hyperlink"/>
            <w:noProof/>
            <w:rtl/>
            <w:lang w:bidi="fa-IR"/>
          </w:rPr>
          <w:t xml:space="preserve"> </w:t>
        </w:r>
        <w:r w:rsidR="00375216" w:rsidRPr="00992407">
          <w:rPr>
            <w:rStyle w:val="Hyperlink"/>
            <w:rFonts w:hint="eastAsia"/>
            <w:noProof/>
            <w:rtl/>
            <w:lang w:bidi="fa-IR"/>
          </w:rPr>
          <w:t>نمود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Toc441683933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269</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34"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ابن</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Toc441683934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269</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35"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عبدالرحمن</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عوف</w:t>
        </w:r>
        <w:r w:rsidR="00375216" w:rsidRPr="00992407">
          <w:rPr>
            <w:rStyle w:val="Hyperlink"/>
            <w:noProof/>
            <w:rtl/>
            <w:lang w:bidi="fa-IR"/>
          </w:rPr>
          <w:t xml:space="preserve"> </w:t>
        </w:r>
        <w:r w:rsidR="00375216" w:rsidRPr="00992407">
          <w:rPr>
            <w:rStyle w:val="Hyperlink"/>
            <w:rFonts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Toc441683935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270</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36" w:history="1">
        <w:r w:rsidR="00375216" w:rsidRPr="00992407">
          <w:rPr>
            <w:rStyle w:val="Hyperlink"/>
            <w:rFonts w:hint="eastAsia"/>
            <w:noProof/>
            <w:rtl/>
            <w:lang w:bidi="fa-IR"/>
          </w:rPr>
          <w:t>نامه</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برا</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ابوموس</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اشعر</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Toc441683936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270</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37" w:history="1">
        <w:r w:rsidR="00375216" w:rsidRPr="00992407">
          <w:rPr>
            <w:rStyle w:val="Hyperlink"/>
            <w:rFonts w:hint="eastAsia"/>
            <w:noProof/>
            <w:rtl/>
            <w:lang w:bidi="fa-IR"/>
          </w:rPr>
          <w:t>نامه</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حذيفه</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Toc441683937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270</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38" w:history="1">
        <w:r w:rsidR="00375216" w:rsidRPr="00992407">
          <w:rPr>
            <w:rStyle w:val="Hyperlink"/>
            <w:rFonts w:hint="eastAsia"/>
            <w:noProof/>
            <w:rtl/>
            <w:lang w:bidi="fa-IR"/>
          </w:rPr>
          <w:t>عملكرد</w:t>
        </w:r>
        <w:r w:rsidR="00375216" w:rsidRPr="00992407">
          <w:rPr>
            <w:rStyle w:val="Hyperlink"/>
            <w:noProof/>
            <w:rtl/>
            <w:lang w:bidi="fa-IR"/>
          </w:rPr>
          <w:t xml:space="preserve"> </w:t>
        </w:r>
        <w:r w:rsidR="00375216" w:rsidRPr="00992407">
          <w:rPr>
            <w:rStyle w:val="Hyperlink"/>
            <w:rFonts w:hint="eastAsia"/>
            <w:noProof/>
            <w:rtl/>
            <w:lang w:bidi="fa-IR"/>
          </w:rPr>
          <w:t>عل</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تقسيم</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همه</w:t>
        </w:r>
        <w:r w:rsidR="00375216" w:rsidRPr="00992407">
          <w:rPr>
            <w:rStyle w:val="Hyperlink"/>
            <w:noProof/>
            <w:rtl/>
            <w:lang w:bidi="fa-IR"/>
          </w:rPr>
          <w:t xml:space="preserve"> </w:t>
        </w:r>
        <w:r w:rsidR="00375216" w:rsidRPr="00992407">
          <w:rPr>
            <w:rStyle w:val="Hyperlink"/>
            <w:rFonts w:hint="eastAsia"/>
            <w:noProof/>
            <w:rtl/>
            <w:lang w:bidi="fa-IR"/>
          </w:rPr>
          <w:t>مال</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Toc441683938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271</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939" w:history="1">
        <w:r w:rsidR="00375216" w:rsidRPr="00992407">
          <w:rPr>
            <w:rStyle w:val="Hyperlink"/>
            <w:rFonts w:hint="eastAsia"/>
            <w:noProof/>
            <w:rtl/>
            <w:lang w:bidi="fa-IR"/>
          </w:rPr>
          <w:t>نظر</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rFonts w:ascii="IRNazli" w:hAnsi="IRNazli"/>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rFonts w:ascii="IRNazli" w:hAnsi="IRNazli"/>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حق</w:t>
        </w:r>
        <w:r w:rsidR="00375216" w:rsidRPr="00992407">
          <w:rPr>
            <w:rStyle w:val="Hyperlink"/>
            <w:noProof/>
            <w:rtl/>
            <w:lang w:bidi="fa-IR"/>
          </w:rPr>
          <w:t xml:space="preserve"> </w:t>
        </w:r>
        <w:r w:rsidR="00375216" w:rsidRPr="00992407">
          <w:rPr>
            <w:rStyle w:val="Hyperlink"/>
            <w:rFonts w:hint="eastAsia"/>
            <w:noProof/>
            <w:rtl/>
            <w:lang w:bidi="fa-IR"/>
          </w:rPr>
          <w:t>مسلمانان</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مال</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Toc441683939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272</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40"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اسلم</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Toc441683940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272</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41"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مالك</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حدثان</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Toc441683941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273</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942" w:history="1">
        <w:r w:rsidR="00375216" w:rsidRPr="00992407">
          <w:rPr>
            <w:rStyle w:val="Hyperlink"/>
            <w:rFonts w:hint="eastAsia"/>
            <w:noProof/>
            <w:rtl/>
            <w:lang w:bidi="fa-IR"/>
          </w:rPr>
          <w:t>طلحه</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عبيداللَّه</w:t>
        </w:r>
        <w:r w:rsidR="00375216" w:rsidRPr="00992407">
          <w:rPr>
            <w:rStyle w:val="Hyperlink"/>
            <w:rFonts w:ascii="IRNazli" w:hAnsi="IRNazli"/>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rFonts w:ascii="IRNazli" w:hAnsi="IRNazli"/>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تقسيم</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مال</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Toc441683942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275</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43"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طلحه</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همسرش</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Toc441683943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275</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44"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حس</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Toc441683944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275</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45" w:history="1">
        <w:r w:rsidR="00375216" w:rsidRPr="00992407">
          <w:rPr>
            <w:rStyle w:val="Hyperlink"/>
            <w:rFonts w:hint="eastAsia"/>
            <w:noProof/>
            <w:rtl/>
            <w:lang w:bidi="fa-IR"/>
          </w:rPr>
          <w:t>طلحه</w:t>
        </w:r>
        <w:r w:rsidR="00375216" w:rsidRPr="00992407">
          <w:rPr>
            <w:rStyle w:val="Hyperlink"/>
            <w:noProof/>
            <w:rtl/>
            <w:lang w:bidi="fa-IR"/>
          </w:rPr>
          <w:t xml:space="preserve"> </w:t>
        </w:r>
        <w:r w:rsidR="00375216" w:rsidRPr="00992407">
          <w:rPr>
            <w:rStyle w:val="Hyperlink"/>
            <w:rFonts w:hint="eastAsia"/>
            <w:noProof/>
            <w:rtl/>
            <w:lang w:bidi="fa-IR"/>
          </w:rPr>
          <w:t>فياض</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Toc441683945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275</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946" w:history="1">
        <w:r w:rsidR="00375216" w:rsidRPr="00992407">
          <w:rPr>
            <w:rStyle w:val="Hyperlink"/>
            <w:rFonts w:hint="eastAsia"/>
            <w:noProof/>
            <w:rtl/>
            <w:lang w:bidi="fa-IR"/>
          </w:rPr>
          <w:t>زبيربن</w:t>
        </w:r>
        <w:r w:rsidR="00375216" w:rsidRPr="00992407">
          <w:rPr>
            <w:rStyle w:val="Hyperlink"/>
            <w:noProof/>
            <w:rtl/>
            <w:lang w:bidi="fa-IR"/>
          </w:rPr>
          <w:t xml:space="preserve"> </w:t>
        </w:r>
        <w:r w:rsidR="00375216" w:rsidRPr="00992407">
          <w:rPr>
            <w:rStyle w:val="Hyperlink"/>
            <w:rFonts w:hint="eastAsia"/>
            <w:noProof/>
            <w:rtl/>
            <w:lang w:bidi="fa-IR"/>
          </w:rPr>
          <w:t>عوام</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تقسيم</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مال</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Toc441683946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276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47"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غلام‏ها</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Toc441683947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276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48"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آنچه</w:t>
        </w:r>
        <w:r w:rsidR="00375216" w:rsidRPr="00992407">
          <w:rPr>
            <w:rStyle w:val="Hyperlink"/>
            <w:noProof/>
            <w:rtl/>
            <w:lang w:bidi="fa-IR"/>
          </w:rPr>
          <w:t xml:space="preserve"> </w:t>
        </w:r>
        <w:r w:rsidR="00375216" w:rsidRPr="00992407">
          <w:rPr>
            <w:rStyle w:val="Hyperlink"/>
            <w:rFonts w:hint="eastAsia"/>
            <w:noProof/>
            <w:rtl/>
            <w:lang w:bidi="fa-IR"/>
          </w:rPr>
          <w:t>ميان</w:t>
        </w:r>
        <w:r w:rsidR="00375216" w:rsidRPr="00992407">
          <w:rPr>
            <w:rStyle w:val="Hyperlink"/>
            <w:noProof/>
            <w:rtl/>
            <w:lang w:bidi="fa-IR"/>
          </w:rPr>
          <w:t xml:space="preserve"> </w:t>
        </w:r>
        <w:r w:rsidR="00375216" w:rsidRPr="00992407">
          <w:rPr>
            <w:rStyle w:val="Hyperlink"/>
            <w:rFonts w:hint="eastAsia"/>
            <w:noProof/>
            <w:rtl/>
            <w:lang w:bidi="fa-IR"/>
          </w:rPr>
          <w:t>او</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پسرش</w:t>
        </w:r>
        <w:r w:rsidR="00375216" w:rsidRPr="00992407">
          <w:rPr>
            <w:rStyle w:val="Hyperlink"/>
            <w:noProof/>
            <w:rtl/>
            <w:lang w:bidi="fa-IR"/>
          </w:rPr>
          <w:t xml:space="preserve"> </w:t>
        </w:r>
        <w:r w:rsidR="00375216" w:rsidRPr="00992407">
          <w:rPr>
            <w:rStyle w:val="Hyperlink"/>
            <w:rFonts w:hint="eastAsia"/>
            <w:noProof/>
            <w:rtl/>
            <w:lang w:bidi="fa-IR"/>
          </w:rPr>
          <w:t>عبداللَّه</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قرضدار</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اش</w:t>
        </w:r>
        <w:r w:rsidR="00375216" w:rsidRPr="00992407">
          <w:rPr>
            <w:rStyle w:val="Hyperlink"/>
            <w:noProof/>
            <w:rtl/>
            <w:lang w:bidi="fa-IR"/>
          </w:rPr>
          <w:t xml:space="preserve"> </w:t>
        </w:r>
        <w:r w:rsidR="00375216" w:rsidRPr="00992407">
          <w:rPr>
            <w:rStyle w:val="Hyperlink"/>
            <w:rFonts w:hint="eastAsia"/>
            <w:noProof/>
            <w:rtl/>
            <w:lang w:bidi="fa-IR"/>
          </w:rPr>
          <w:t>پيش</w:t>
        </w:r>
        <w:r w:rsidR="00375216" w:rsidRPr="00992407">
          <w:rPr>
            <w:rStyle w:val="Hyperlink"/>
            <w:noProof/>
            <w:rtl/>
            <w:lang w:bidi="fa-IR"/>
          </w:rPr>
          <w:t xml:space="preserve"> </w:t>
        </w:r>
        <w:r w:rsidR="00375216" w:rsidRPr="00992407">
          <w:rPr>
            <w:rStyle w:val="Hyperlink"/>
            <w:rFonts w:hint="eastAsia"/>
            <w:noProof/>
            <w:rtl/>
            <w:lang w:bidi="fa-IR"/>
          </w:rPr>
          <w:t>آمد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Toc441683948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276</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949" w:history="1">
        <w:r w:rsidR="00375216" w:rsidRPr="00992407">
          <w:rPr>
            <w:rStyle w:val="Hyperlink"/>
            <w:rFonts w:hint="eastAsia"/>
            <w:noProof/>
            <w:rtl/>
            <w:lang w:bidi="fa-IR"/>
          </w:rPr>
          <w:t>عبدالرّحمن</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عوف</w:t>
        </w:r>
        <w:r w:rsidR="00375216" w:rsidRPr="00992407">
          <w:rPr>
            <w:rStyle w:val="Hyperlink"/>
            <w:rFonts w:ascii="IRNazli" w:hAnsi="IRNazli"/>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rFonts w:ascii="IRNazli" w:hAnsi="IRNazli"/>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تقسيم</w:t>
        </w:r>
        <w:r w:rsidR="00375216" w:rsidRPr="00992407">
          <w:rPr>
            <w:rStyle w:val="Hyperlink"/>
            <w:noProof/>
            <w:rtl/>
            <w:lang w:bidi="fa-IR"/>
          </w:rPr>
          <w:t xml:space="preserve"> </w:t>
        </w:r>
        <w:r w:rsidR="00375216" w:rsidRPr="00992407">
          <w:rPr>
            <w:rStyle w:val="Hyperlink"/>
            <w:rFonts w:hint="eastAsia"/>
            <w:noProof/>
            <w:rtl/>
            <w:lang w:bidi="fa-IR"/>
          </w:rPr>
          <w:t>مال</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Toc441683949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279</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50"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زهره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فقرا</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مسلمين</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امّهات</w:t>
        </w:r>
        <w:r w:rsidR="00375216" w:rsidRPr="00992407">
          <w:rPr>
            <w:rStyle w:val="Hyperlink"/>
            <w:noProof/>
            <w:rtl/>
            <w:lang w:bidi="fa-IR"/>
          </w:rPr>
          <w:t xml:space="preserve"> </w:t>
        </w:r>
        <w:r w:rsidR="00375216" w:rsidRPr="00992407">
          <w:rPr>
            <w:rStyle w:val="Hyperlink"/>
            <w:rFonts w:hint="eastAsia"/>
            <w:noProof/>
            <w:rtl/>
            <w:lang w:bidi="fa-IR"/>
          </w:rPr>
          <w:t>المؤمنين</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Toc441683950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279</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951" w:history="1">
        <w:r w:rsidR="00375216" w:rsidRPr="00992407">
          <w:rPr>
            <w:rStyle w:val="Hyperlink"/>
            <w:rFonts w:hint="eastAsia"/>
            <w:noProof/>
            <w:rtl/>
            <w:lang w:bidi="fa-IR"/>
          </w:rPr>
          <w:t>تقسيم</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مال</w:t>
        </w:r>
        <w:r w:rsidR="00375216" w:rsidRPr="00992407">
          <w:rPr>
            <w:rStyle w:val="Hyperlink"/>
            <w:noProof/>
            <w:rtl/>
            <w:lang w:bidi="fa-IR"/>
          </w:rPr>
          <w:t xml:space="preserve"> </w:t>
        </w:r>
        <w:r w:rsidR="00375216" w:rsidRPr="00992407">
          <w:rPr>
            <w:rStyle w:val="Hyperlink"/>
            <w:rFonts w:hint="eastAsia"/>
            <w:noProof/>
            <w:rtl/>
            <w:lang w:bidi="fa-IR"/>
          </w:rPr>
          <w:t>توّسط</w:t>
        </w:r>
        <w:r w:rsidR="00375216" w:rsidRPr="00992407">
          <w:rPr>
            <w:rStyle w:val="Hyperlink"/>
            <w:noProof/>
            <w:rtl/>
            <w:lang w:bidi="fa-IR"/>
          </w:rPr>
          <w:t xml:space="preserve"> </w:t>
        </w:r>
        <w:r w:rsidR="00375216" w:rsidRPr="00992407">
          <w:rPr>
            <w:rStyle w:val="Hyperlink"/>
            <w:rFonts w:hint="eastAsia"/>
            <w:noProof/>
            <w:rtl/>
            <w:lang w:bidi="fa-IR"/>
          </w:rPr>
          <w:t>ابوعبيده</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جراح،</w:t>
        </w:r>
        <w:r w:rsidR="00375216" w:rsidRPr="00992407">
          <w:rPr>
            <w:rStyle w:val="Hyperlink"/>
            <w:noProof/>
            <w:rtl/>
            <w:lang w:bidi="fa-IR"/>
          </w:rPr>
          <w:t xml:space="preserve"> </w:t>
        </w:r>
        <w:r w:rsidR="00375216" w:rsidRPr="00992407">
          <w:rPr>
            <w:rStyle w:val="Hyperlink"/>
            <w:rFonts w:hint="eastAsia"/>
            <w:noProof/>
            <w:rtl/>
            <w:lang w:bidi="fa-IR"/>
          </w:rPr>
          <w:t>معاذبن</w:t>
        </w:r>
        <w:r w:rsidR="00375216" w:rsidRPr="00992407">
          <w:rPr>
            <w:rStyle w:val="Hyperlink"/>
            <w:noProof/>
            <w:rtl/>
            <w:lang w:bidi="fa-IR"/>
          </w:rPr>
          <w:t xml:space="preserve"> </w:t>
        </w:r>
        <w:r w:rsidR="00375216" w:rsidRPr="00992407">
          <w:rPr>
            <w:rStyle w:val="Hyperlink"/>
            <w:rFonts w:hint="eastAsia"/>
            <w:noProof/>
            <w:rtl/>
            <w:lang w:bidi="fa-IR"/>
          </w:rPr>
          <w:t>جبل</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حذيفه</w:t>
        </w:r>
        <w:r w:rsidR="00375216" w:rsidRPr="00992407">
          <w:rPr>
            <w:rStyle w:val="Hyperlink"/>
            <w:rFonts w:ascii="IRNazli" w:hAnsi="IRNazli"/>
            <w:noProof/>
            <w:rtl/>
            <w:lang w:bidi="fa-IR"/>
          </w:rPr>
          <w:t xml:space="preserve"> </w:t>
        </w:r>
        <w:r w:rsidR="00375216" w:rsidRPr="00992407">
          <w:rPr>
            <w:rStyle w:val="Hyperlink"/>
            <w:rFonts w:ascii="CTraditional Arabic" w:hAnsi="CTraditional Arabic" w:cs="CTraditional Arabic" w:hint="eastAsia"/>
            <w:noProof/>
            <w:rtl/>
            <w:lang w:bidi="fa-IR"/>
          </w:rPr>
          <w:t>ش</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Toc441683951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279</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52"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ايشان</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اميرالمؤمنين</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cs="CTraditional Arabic" w:hint="eastAsia"/>
            <w:noProof/>
            <w:rtl/>
            <w:lang w:bidi="fa-IR"/>
          </w:rPr>
          <w:t>ش</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Toc441683952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279</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953" w:history="1">
        <w:r w:rsidR="00375216" w:rsidRPr="00992407">
          <w:rPr>
            <w:rStyle w:val="Hyperlink"/>
            <w:rFonts w:hint="eastAsia"/>
            <w:noProof/>
            <w:rtl/>
            <w:lang w:bidi="fa-IR"/>
          </w:rPr>
          <w:t>عبداللَّه</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تقسيم</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مال</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Toc441683953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281</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54" w:history="1">
        <w:r w:rsidR="00375216" w:rsidRPr="00992407">
          <w:rPr>
            <w:rStyle w:val="Hyperlink"/>
            <w:rFonts w:hint="eastAsia"/>
            <w:noProof/>
            <w:rtl/>
            <w:lang w:bidi="fa-IR"/>
          </w:rPr>
          <w:t>تقسيم</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مال</w:t>
        </w:r>
        <w:r w:rsidR="00375216" w:rsidRPr="00992407">
          <w:rPr>
            <w:rStyle w:val="Hyperlink"/>
            <w:noProof/>
            <w:rtl/>
            <w:lang w:bidi="fa-IR"/>
          </w:rPr>
          <w:t xml:space="preserve"> </w:t>
        </w:r>
        <w:r w:rsidR="00375216" w:rsidRPr="00992407">
          <w:rPr>
            <w:rStyle w:val="Hyperlink"/>
            <w:rFonts w:hint="eastAsia"/>
            <w:noProof/>
            <w:rtl/>
            <w:lang w:bidi="fa-IR"/>
          </w:rPr>
          <w:t>زياد</w:t>
        </w:r>
        <w:r w:rsidR="00375216" w:rsidRPr="00992407">
          <w:rPr>
            <w:rStyle w:val="Hyperlink"/>
            <w:noProof/>
            <w:rtl/>
            <w:lang w:bidi="fa-IR"/>
          </w:rPr>
          <w:t xml:space="preserve"> </w:t>
        </w:r>
        <w:r w:rsidR="00375216" w:rsidRPr="00992407">
          <w:rPr>
            <w:rStyle w:val="Hyperlink"/>
            <w:rFonts w:hint="eastAsia"/>
            <w:noProof/>
            <w:rtl/>
            <w:lang w:bidi="fa-IR"/>
          </w:rPr>
          <w:t>توسط</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يك</w:t>
        </w:r>
        <w:r w:rsidR="00375216" w:rsidRPr="00992407">
          <w:rPr>
            <w:rStyle w:val="Hyperlink"/>
            <w:noProof/>
            <w:rtl/>
            <w:lang w:bidi="fa-IR"/>
          </w:rPr>
          <w:t xml:space="preserve"> </w:t>
        </w:r>
        <w:r w:rsidR="00375216" w:rsidRPr="00992407">
          <w:rPr>
            <w:rStyle w:val="Hyperlink"/>
            <w:rFonts w:hint="eastAsia"/>
            <w:noProof/>
            <w:rtl/>
            <w:lang w:bidi="fa-IR"/>
          </w:rPr>
          <w:t>مجلس</w:t>
        </w:r>
        <w:r w:rsidR="00375216" w:rsidRPr="00992407">
          <w:rPr>
            <w:rStyle w:val="Hyperlink"/>
            <w:noProof/>
            <w:rtl/>
            <w:lang w:bidi="fa-IR"/>
          </w:rPr>
          <w:t xml:space="preserve"> </w:t>
        </w:r>
        <w:r w:rsidR="00375216" w:rsidRPr="00992407">
          <w:rPr>
            <w:rStyle w:val="Hyperlink"/>
            <w:rFonts w:hint="eastAsia"/>
            <w:noProof/>
            <w:rtl/>
            <w:lang w:bidi="fa-IR"/>
          </w:rPr>
          <w:t>وانفاق</w:t>
        </w:r>
        <w:r w:rsidR="00375216" w:rsidRPr="00992407">
          <w:rPr>
            <w:rStyle w:val="Hyperlink"/>
            <w:noProof/>
            <w:rtl/>
            <w:lang w:bidi="fa-IR"/>
          </w:rPr>
          <w:t xml:space="preserve"> </w:t>
        </w:r>
        <w:r w:rsidR="00375216" w:rsidRPr="00992407">
          <w:rPr>
            <w:rStyle w:val="Hyperlink"/>
            <w:rFonts w:hint="eastAsia"/>
            <w:noProof/>
            <w:rtl/>
            <w:lang w:bidi="fa-IR"/>
          </w:rPr>
          <w:t>آنچه</w:t>
        </w:r>
        <w:r w:rsidR="00375216" w:rsidRPr="00992407">
          <w:rPr>
            <w:rStyle w:val="Hyperlink"/>
            <w:noProof/>
            <w:rtl/>
            <w:lang w:bidi="fa-IR"/>
          </w:rPr>
          <w:t xml:space="preserve"> </w:t>
        </w:r>
        <w:r w:rsidR="00375216" w:rsidRPr="00992407">
          <w:rPr>
            <w:rStyle w:val="Hyperlink"/>
            <w:rFonts w:hint="eastAsia"/>
            <w:noProof/>
            <w:rtl/>
            <w:lang w:bidi="fa-IR"/>
          </w:rPr>
          <w:t>معاويه</w:t>
        </w:r>
        <w:r w:rsidR="00375216" w:rsidRPr="00992407">
          <w:rPr>
            <w:rStyle w:val="Hyperlink"/>
            <w:noProof/>
            <w:rtl/>
            <w:lang w:bidi="fa-IR"/>
          </w:rPr>
          <w:t xml:space="preserve"> </w:t>
        </w:r>
        <w:r w:rsidR="00375216" w:rsidRPr="00992407">
          <w:rPr>
            <w:rStyle w:val="Hyperlink"/>
            <w:rFonts w:hint="eastAsia"/>
            <w:noProof/>
            <w:rtl/>
            <w:lang w:bidi="fa-IR"/>
          </w:rPr>
          <w:t>برايش</w:t>
        </w:r>
        <w:r w:rsidR="00375216" w:rsidRPr="00992407">
          <w:rPr>
            <w:rStyle w:val="Hyperlink"/>
            <w:noProof/>
            <w:rtl/>
            <w:lang w:bidi="fa-IR"/>
          </w:rPr>
          <w:t xml:space="preserve"> </w:t>
        </w:r>
        <w:r w:rsidR="00375216" w:rsidRPr="00992407">
          <w:rPr>
            <w:rStyle w:val="Hyperlink"/>
            <w:rFonts w:hint="eastAsia"/>
            <w:noProof/>
            <w:rtl/>
            <w:lang w:bidi="fa-IR"/>
          </w:rPr>
          <w:t>فرستاده</w:t>
        </w:r>
        <w:r w:rsidR="00375216" w:rsidRPr="00992407">
          <w:rPr>
            <w:rStyle w:val="Hyperlink"/>
            <w:noProof/>
            <w:rtl/>
            <w:lang w:bidi="fa-IR"/>
          </w:rPr>
          <w:t xml:space="preserve"> </w:t>
        </w:r>
        <w:r w:rsidR="00375216" w:rsidRPr="00992407">
          <w:rPr>
            <w:rStyle w:val="Hyperlink"/>
            <w:rFonts w:hint="eastAsia"/>
            <w:noProof/>
            <w:rtl/>
            <w:lang w:bidi="fa-IR"/>
          </w:rPr>
          <w:t>بود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Toc441683954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281</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55" w:history="1">
        <w:r w:rsidR="00375216" w:rsidRPr="00992407">
          <w:rPr>
            <w:rStyle w:val="Hyperlink"/>
            <w:rFonts w:hint="eastAsia"/>
            <w:noProof/>
            <w:rtl/>
            <w:lang w:bidi="fa-IR"/>
          </w:rPr>
          <w:t>انفاق</w:t>
        </w:r>
        <w:r w:rsidR="00375216" w:rsidRPr="00992407">
          <w:rPr>
            <w:rStyle w:val="Hyperlink"/>
            <w:noProof/>
            <w:rtl/>
            <w:lang w:bidi="fa-IR"/>
          </w:rPr>
          <w:t xml:space="preserve"> </w:t>
        </w:r>
        <w:r w:rsidR="00375216" w:rsidRPr="00992407">
          <w:rPr>
            <w:rStyle w:val="Hyperlink"/>
            <w:rFonts w:hint="eastAsia"/>
            <w:noProof/>
            <w:rtl/>
            <w:lang w:bidi="fa-IR"/>
          </w:rPr>
          <w:t>هزاران</w:t>
        </w:r>
        <w:r w:rsidR="00375216" w:rsidRPr="00992407">
          <w:rPr>
            <w:rStyle w:val="Hyperlink"/>
            <w:noProof/>
            <w:rtl/>
            <w:lang w:bidi="fa-IR"/>
          </w:rPr>
          <w:t xml:space="preserve"> </w:t>
        </w:r>
        <w:r w:rsidR="00375216" w:rsidRPr="00992407">
          <w:rPr>
            <w:rStyle w:val="Hyperlink"/>
            <w:rFonts w:hint="eastAsia"/>
            <w:noProof/>
            <w:rtl/>
            <w:lang w:bidi="fa-IR"/>
          </w:rPr>
          <w:t>درهم</w:t>
        </w:r>
        <w:r w:rsidR="00375216" w:rsidRPr="00992407">
          <w:rPr>
            <w:rStyle w:val="Hyperlink"/>
            <w:noProof/>
            <w:rtl/>
            <w:lang w:bidi="fa-IR"/>
          </w:rPr>
          <w:t xml:space="preserve"> </w:t>
        </w:r>
        <w:r w:rsidR="00375216" w:rsidRPr="00992407">
          <w:rPr>
            <w:rStyle w:val="Hyperlink"/>
            <w:rFonts w:hint="eastAsia"/>
            <w:noProof/>
            <w:rtl/>
            <w:lang w:bidi="fa-IR"/>
          </w:rPr>
          <w:t>توسّط</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يك</w:t>
        </w:r>
        <w:r w:rsidR="00375216" w:rsidRPr="00992407">
          <w:rPr>
            <w:rStyle w:val="Hyperlink"/>
            <w:noProof/>
            <w:rtl/>
            <w:lang w:bidi="fa-IR"/>
          </w:rPr>
          <w:t xml:space="preserve"> </w:t>
        </w:r>
        <w:r w:rsidR="00375216" w:rsidRPr="00992407">
          <w:rPr>
            <w:rStyle w:val="Hyperlink"/>
            <w:rFonts w:hint="eastAsia"/>
            <w:noProof/>
            <w:rtl/>
            <w:lang w:bidi="fa-IR"/>
          </w:rPr>
          <w:t>روز</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Toc441683955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281</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56"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ديگر</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بدين</w:t>
        </w:r>
        <w:r w:rsidR="00375216" w:rsidRPr="00992407">
          <w:rPr>
            <w:rStyle w:val="Hyperlink"/>
            <w:noProof/>
            <w:rtl/>
            <w:lang w:bidi="fa-IR"/>
          </w:rPr>
          <w:t xml:space="preserve"> </w:t>
        </w:r>
        <w:r w:rsidR="00375216" w:rsidRPr="00992407">
          <w:rPr>
            <w:rStyle w:val="Hyperlink"/>
            <w:rFonts w:hint="eastAsia"/>
            <w:noProof/>
            <w:rtl/>
            <w:lang w:bidi="fa-IR"/>
          </w:rPr>
          <w:t>گونه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Toc441683956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282</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57" w:history="1">
        <w:r w:rsidR="00375216" w:rsidRPr="00992407">
          <w:rPr>
            <w:rStyle w:val="Hyperlink"/>
            <w:rFonts w:hint="eastAsia"/>
            <w:noProof/>
            <w:rtl/>
            <w:lang w:bidi="fa-IR"/>
          </w:rPr>
          <w:t>اشعث</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قيس</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تقسيم</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مال</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Toc441683957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282</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58" w:history="1">
        <w:r w:rsidR="00375216" w:rsidRPr="00992407">
          <w:rPr>
            <w:rStyle w:val="Hyperlink"/>
            <w:rFonts w:hint="eastAsia"/>
            <w:noProof/>
            <w:rtl/>
            <w:lang w:bidi="fa-IR"/>
          </w:rPr>
          <w:t>عائشه</w:t>
        </w:r>
        <w:r w:rsidR="00375216" w:rsidRPr="00992407">
          <w:rPr>
            <w:rStyle w:val="Hyperlink"/>
            <w:noProof/>
            <w:rtl/>
            <w:lang w:bidi="fa-IR"/>
          </w:rPr>
          <w:t xml:space="preserve"> </w:t>
        </w:r>
        <w:r w:rsidR="00375216" w:rsidRPr="00992407">
          <w:rPr>
            <w:rStyle w:val="Hyperlink"/>
            <w:rFonts w:hint="eastAsia"/>
            <w:noProof/>
            <w:rtl/>
            <w:lang w:bidi="fa-IR"/>
          </w:rPr>
          <w:t>بنت</w:t>
        </w:r>
        <w:r w:rsidR="00375216" w:rsidRPr="00992407">
          <w:rPr>
            <w:rStyle w:val="Hyperlink"/>
            <w:noProof/>
            <w:rtl/>
            <w:lang w:bidi="fa-IR"/>
          </w:rPr>
          <w:t xml:space="preserve"> </w:t>
        </w:r>
        <w:r w:rsidR="00375216" w:rsidRPr="00992407">
          <w:rPr>
            <w:rStyle w:val="Hyperlink"/>
            <w:rFonts w:hint="eastAsia"/>
            <w:noProof/>
            <w:rtl/>
            <w:lang w:bidi="fa-IR"/>
          </w:rPr>
          <w:t>اب</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بكر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تقسيم</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مال</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Toc441683958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283</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59" w:history="1">
        <w:r w:rsidR="00375216" w:rsidRPr="00992407">
          <w:rPr>
            <w:rStyle w:val="Hyperlink"/>
            <w:rFonts w:hint="eastAsia"/>
            <w:noProof/>
            <w:rtl/>
            <w:lang w:bidi="fa-IR"/>
          </w:rPr>
          <w:t>امّ</w:t>
        </w:r>
        <w:r w:rsidR="00375216" w:rsidRPr="00992407">
          <w:rPr>
            <w:rStyle w:val="Hyperlink"/>
            <w:noProof/>
            <w:rtl/>
            <w:lang w:bidi="fa-IR"/>
          </w:rPr>
          <w:t xml:space="preserve"> </w:t>
        </w:r>
        <w:r w:rsidR="00375216" w:rsidRPr="00992407">
          <w:rPr>
            <w:rStyle w:val="Hyperlink"/>
            <w:rFonts w:hint="eastAsia"/>
            <w:noProof/>
            <w:rtl/>
            <w:lang w:bidi="fa-IR"/>
          </w:rPr>
          <w:t>المؤمنين</w:t>
        </w:r>
        <w:r w:rsidR="00375216" w:rsidRPr="00992407">
          <w:rPr>
            <w:rStyle w:val="Hyperlink"/>
            <w:noProof/>
            <w:rtl/>
            <w:lang w:bidi="fa-IR"/>
          </w:rPr>
          <w:t xml:space="preserve"> </w:t>
        </w:r>
        <w:r w:rsidR="00375216" w:rsidRPr="00992407">
          <w:rPr>
            <w:rStyle w:val="Hyperlink"/>
            <w:rFonts w:hint="eastAsia"/>
            <w:noProof/>
            <w:rtl/>
            <w:lang w:bidi="fa-IR"/>
          </w:rPr>
          <w:t>سوده</w:t>
        </w:r>
        <w:r w:rsidR="00375216" w:rsidRPr="00992407">
          <w:rPr>
            <w:rStyle w:val="Hyperlink"/>
            <w:noProof/>
            <w:rtl/>
            <w:lang w:bidi="fa-IR"/>
          </w:rPr>
          <w:t xml:space="preserve"> </w:t>
        </w:r>
        <w:r w:rsidR="00375216" w:rsidRPr="00992407">
          <w:rPr>
            <w:rStyle w:val="Hyperlink"/>
            <w:rFonts w:hint="eastAsia"/>
            <w:noProof/>
            <w:rtl/>
            <w:lang w:bidi="fa-IR"/>
          </w:rPr>
          <w:t>بنت</w:t>
        </w:r>
        <w:r w:rsidR="00375216" w:rsidRPr="00992407">
          <w:rPr>
            <w:rStyle w:val="Hyperlink"/>
            <w:noProof/>
            <w:rtl/>
            <w:lang w:bidi="fa-IR"/>
          </w:rPr>
          <w:t xml:space="preserve"> </w:t>
        </w:r>
        <w:r w:rsidR="00375216" w:rsidRPr="00992407">
          <w:rPr>
            <w:rStyle w:val="Hyperlink"/>
            <w:rFonts w:hint="eastAsia"/>
            <w:noProof/>
            <w:rtl/>
            <w:lang w:bidi="fa-IR"/>
          </w:rPr>
          <w:t>زمعه</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ل</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تقسيم</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مال</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Toc441683959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283</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960" w:history="1">
        <w:r w:rsidR="00375216" w:rsidRPr="00992407">
          <w:rPr>
            <w:rStyle w:val="Hyperlink"/>
            <w:rFonts w:hint="eastAsia"/>
            <w:noProof/>
            <w:rtl/>
            <w:lang w:bidi="fa-IR"/>
          </w:rPr>
          <w:t>امّ</w:t>
        </w:r>
        <w:r w:rsidR="00375216" w:rsidRPr="00992407">
          <w:rPr>
            <w:rStyle w:val="Hyperlink"/>
            <w:noProof/>
            <w:rtl/>
            <w:lang w:bidi="fa-IR"/>
          </w:rPr>
          <w:t xml:space="preserve"> </w:t>
        </w:r>
        <w:r w:rsidR="00375216" w:rsidRPr="00992407">
          <w:rPr>
            <w:rStyle w:val="Hyperlink"/>
            <w:rFonts w:hint="eastAsia"/>
            <w:noProof/>
            <w:rtl/>
            <w:lang w:bidi="fa-IR"/>
          </w:rPr>
          <w:t>المؤمنين</w:t>
        </w:r>
        <w:r w:rsidR="00375216" w:rsidRPr="00992407">
          <w:rPr>
            <w:rStyle w:val="Hyperlink"/>
            <w:noProof/>
            <w:rtl/>
            <w:lang w:bidi="fa-IR"/>
          </w:rPr>
          <w:t xml:space="preserve"> </w:t>
        </w:r>
        <w:r w:rsidR="00375216" w:rsidRPr="00992407">
          <w:rPr>
            <w:rStyle w:val="Hyperlink"/>
            <w:rFonts w:hint="eastAsia"/>
            <w:noProof/>
            <w:rtl/>
            <w:lang w:bidi="fa-IR"/>
          </w:rPr>
          <w:t>زينب</w:t>
        </w:r>
        <w:r w:rsidR="00375216" w:rsidRPr="00992407">
          <w:rPr>
            <w:rStyle w:val="Hyperlink"/>
            <w:noProof/>
            <w:rtl/>
            <w:lang w:bidi="fa-IR"/>
          </w:rPr>
          <w:t xml:space="preserve"> </w:t>
        </w:r>
        <w:r w:rsidR="00375216" w:rsidRPr="00992407">
          <w:rPr>
            <w:rStyle w:val="Hyperlink"/>
            <w:rFonts w:hint="eastAsia"/>
            <w:noProof/>
            <w:rtl/>
            <w:lang w:bidi="fa-IR"/>
          </w:rPr>
          <w:t>بنت</w:t>
        </w:r>
        <w:r w:rsidR="00375216" w:rsidRPr="00992407">
          <w:rPr>
            <w:rStyle w:val="Hyperlink"/>
            <w:noProof/>
            <w:rtl/>
            <w:lang w:bidi="fa-IR"/>
          </w:rPr>
          <w:t xml:space="preserve"> </w:t>
        </w:r>
        <w:r w:rsidR="00375216" w:rsidRPr="00992407">
          <w:rPr>
            <w:rStyle w:val="Hyperlink"/>
            <w:rFonts w:hint="eastAsia"/>
            <w:noProof/>
            <w:rtl/>
            <w:lang w:bidi="fa-IR"/>
          </w:rPr>
          <w:t>جحش</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ل</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تقسيم</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مال</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Toc441683960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283</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61"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اميرالمؤمنين</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Toc441683961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283</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62"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ديگر</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بدين</w:t>
        </w:r>
        <w:r w:rsidR="00375216" w:rsidRPr="00992407">
          <w:rPr>
            <w:rStyle w:val="Hyperlink"/>
            <w:noProof/>
            <w:rtl/>
            <w:lang w:bidi="fa-IR"/>
          </w:rPr>
          <w:t xml:space="preserve"> </w:t>
        </w:r>
        <w:r w:rsidR="00375216" w:rsidRPr="00992407">
          <w:rPr>
            <w:rStyle w:val="Hyperlink"/>
            <w:rFonts w:hint="eastAsia"/>
            <w:noProof/>
            <w:rtl/>
            <w:lang w:bidi="fa-IR"/>
          </w:rPr>
          <w:t>گونه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Toc441683962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284</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963" w:history="1">
        <w:r w:rsidR="00375216" w:rsidRPr="00992407">
          <w:rPr>
            <w:rStyle w:val="Hyperlink"/>
            <w:rFonts w:hint="eastAsia"/>
            <w:noProof/>
            <w:rtl/>
            <w:lang w:bidi="fa-IR"/>
          </w:rPr>
          <w:t>حقوق</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مستمرّى</w:t>
        </w:r>
        <w:r w:rsidR="00375216" w:rsidRPr="00992407">
          <w:rPr>
            <w:rStyle w:val="Hyperlink"/>
            <w:noProof/>
            <w:rtl/>
            <w:lang w:bidi="fa-IR"/>
          </w:rPr>
          <w:t xml:space="preserve"> </w:t>
        </w:r>
        <w:r w:rsidR="00375216" w:rsidRPr="00992407">
          <w:rPr>
            <w:rStyle w:val="Hyperlink"/>
            <w:rFonts w:hint="eastAsia"/>
            <w:noProof/>
            <w:rtl/>
            <w:lang w:bidi="fa-IR"/>
          </w:rPr>
          <w:t>براى</w:t>
        </w:r>
        <w:r w:rsidR="00375216" w:rsidRPr="00992407">
          <w:rPr>
            <w:rStyle w:val="Hyperlink"/>
            <w:noProof/>
            <w:rtl/>
            <w:lang w:bidi="fa-IR"/>
          </w:rPr>
          <w:t xml:space="preserve"> </w:t>
        </w:r>
        <w:r w:rsidR="00375216" w:rsidRPr="00992407">
          <w:rPr>
            <w:rStyle w:val="Hyperlink"/>
            <w:rFonts w:hint="eastAsia"/>
            <w:noProof/>
            <w:rtl/>
            <w:lang w:bidi="fa-IR"/>
          </w:rPr>
          <w:t>نوزاد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Toc441683963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284</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64" w:history="1">
        <w:r w:rsidR="00375216" w:rsidRPr="00992407">
          <w:rPr>
            <w:rStyle w:val="Hyperlink"/>
            <w:rFonts w:hint="eastAsia"/>
            <w:noProof/>
            <w:spacing w:val="-4"/>
            <w:rtl/>
            <w:lang w:bidi="fa-IR"/>
          </w:rPr>
          <w:t>قصه</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عمر</w:t>
        </w:r>
        <w:r w:rsidR="00375216" w:rsidRPr="00992407">
          <w:rPr>
            <w:rStyle w:val="Hyperlink"/>
            <w:noProof/>
            <w:spacing w:val="-4"/>
            <w:rtl/>
            <w:lang w:bidi="fa-IR"/>
          </w:rPr>
          <w:t xml:space="preserve"> </w:t>
        </w:r>
        <w:r w:rsidR="00375216" w:rsidRPr="00992407">
          <w:rPr>
            <w:rStyle w:val="Hyperlink"/>
            <w:rFonts w:ascii="CTraditional Arabic" w:hAnsi="CTraditional Arabic" w:cs="CTraditional Arabic" w:hint="eastAsia"/>
            <w:noProof/>
            <w:spacing w:val="-4"/>
            <w:rtl/>
            <w:lang w:bidi="fa-IR"/>
          </w:rPr>
          <w:t>س</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با</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زن</w:t>
        </w:r>
        <w:r w:rsidR="00375216" w:rsidRPr="00992407">
          <w:rPr>
            <w:rStyle w:val="Hyperlink"/>
            <w:rFonts w:hint="cs"/>
            <w:noProof/>
            <w:spacing w:val="-4"/>
            <w:rtl/>
            <w:lang w:bidi="fa-IR"/>
          </w:rPr>
          <w:t>ی</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در</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اين</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باره</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و</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تعيين</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نمودن</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مستمرّ</w:t>
        </w:r>
        <w:r w:rsidR="00375216" w:rsidRPr="00992407">
          <w:rPr>
            <w:rStyle w:val="Hyperlink"/>
            <w:rFonts w:hint="cs"/>
            <w:noProof/>
            <w:spacing w:val="-4"/>
            <w:rtl/>
            <w:lang w:bidi="fa-IR"/>
          </w:rPr>
          <w:t>ی</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برا</w:t>
        </w:r>
        <w:r w:rsidR="00375216" w:rsidRPr="00992407">
          <w:rPr>
            <w:rStyle w:val="Hyperlink"/>
            <w:rFonts w:hint="cs"/>
            <w:noProof/>
            <w:spacing w:val="-4"/>
            <w:rtl/>
            <w:lang w:bidi="fa-IR"/>
          </w:rPr>
          <w:t>ی</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هر</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نوزاد</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در</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اسلام</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Toc441683964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284</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965" w:history="1">
        <w:r w:rsidR="00375216" w:rsidRPr="00992407">
          <w:rPr>
            <w:rStyle w:val="Hyperlink"/>
            <w:rFonts w:hint="eastAsia"/>
            <w:noProof/>
            <w:rtl/>
            <w:lang w:bidi="fa-IR"/>
          </w:rPr>
          <w:t>احتياط</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مصرف</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بيت</w:t>
        </w:r>
        <w:r w:rsidR="00375216" w:rsidRPr="00992407">
          <w:rPr>
            <w:rStyle w:val="Hyperlink"/>
            <w:noProof/>
            <w:rtl/>
            <w:lang w:bidi="fa-IR"/>
          </w:rPr>
          <w:t xml:space="preserve"> </w:t>
        </w:r>
        <w:r w:rsidR="00375216" w:rsidRPr="00992407">
          <w:rPr>
            <w:rStyle w:val="Hyperlink"/>
            <w:rFonts w:hint="eastAsia"/>
            <w:noProof/>
            <w:rtl/>
            <w:lang w:bidi="fa-IR"/>
          </w:rPr>
          <w:t>المال</w:t>
        </w:r>
        <w:r w:rsidR="00375216" w:rsidRPr="00992407">
          <w:rPr>
            <w:rStyle w:val="Hyperlink"/>
            <w:noProof/>
            <w:rtl/>
            <w:lang w:bidi="fa-IR"/>
          </w:rPr>
          <w:t xml:space="preserve"> </w:t>
        </w:r>
        <w:r w:rsidR="00375216" w:rsidRPr="00992407">
          <w:rPr>
            <w:rStyle w:val="Hyperlink"/>
            <w:rFonts w:hint="eastAsia"/>
            <w:noProof/>
            <w:rtl/>
            <w:lang w:bidi="fa-IR"/>
          </w:rPr>
          <w:t>برخود</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خويشاوندان</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Toc441683965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285</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66" w:history="1">
        <w:r w:rsidR="00375216" w:rsidRPr="00992407">
          <w:rPr>
            <w:rStyle w:val="Hyperlink"/>
            <w:rFonts w:hint="eastAsia"/>
            <w:noProof/>
            <w:rtl/>
            <w:lang w:bidi="fa-IR"/>
          </w:rPr>
          <w:t>سيرت</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مال</w:t>
        </w:r>
        <w:r w:rsidR="00375216" w:rsidRPr="00992407">
          <w:rPr>
            <w:rStyle w:val="Hyperlink"/>
            <w:noProof/>
            <w:rtl/>
            <w:lang w:bidi="fa-IR"/>
          </w:rPr>
          <w:t xml:space="preserve"> </w:t>
        </w:r>
        <w:r w:rsidR="00375216" w:rsidRPr="00992407">
          <w:rPr>
            <w:rStyle w:val="Hyperlink"/>
            <w:rFonts w:hint="eastAsia"/>
            <w:noProof/>
            <w:rtl/>
            <w:lang w:bidi="fa-IR"/>
          </w:rPr>
          <w:t>مسلمانان</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عفّت</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آن</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Toc441683966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285</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67" w:history="1">
        <w:r w:rsidR="00375216" w:rsidRPr="00992407">
          <w:rPr>
            <w:rStyle w:val="Hyperlink"/>
            <w:rFonts w:hint="eastAsia"/>
            <w:noProof/>
            <w:rtl/>
            <w:lang w:bidi="fa-IR"/>
          </w:rPr>
          <w:t>آنچه</w:t>
        </w:r>
        <w:r w:rsidR="00375216" w:rsidRPr="00992407">
          <w:rPr>
            <w:rStyle w:val="Hyperlink"/>
            <w:noProof/>
            <w:rtl/>
            <w:lang w:bidi="fa-IR"/>
          </w:rPr>
          <w:t xml:space="preserve"> </w:t>
        </w:r>
        <w:r w:rsidR="00375216" w:rsidRPr="00992407">
          <w:rPr>
            <w:rStyle w:val="Hyperlink"/>
            <w:rFonts w:hint="eastAsia"/>
            <w:noProof/>
            <w:rtl/>
            <w:lang w:bidi="fa-IR"/>
          </w:rPr>
          <w:t>ميان</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مسئول</w:t>
        </w:r>
        <w:r w:rsidR="00375216" w:rsidRPr="00992407">
          <w:rPr>
            <w:rStyle w:val="Hyperlink"/>
            <w:noProof/>
            <w:rtl/>
            <w:lang w:bidi="fa-IR"/>
          </w:rPr>
          <w:t xml:space="preserve"> </w:t>
        </w:r>
        <w:r w:rsidR="00375216" w:rsidRPr="00992407">
          <w:rPr>
            <w:rStyle w:val="Hyperlink"/>
            <w:rFonts w:hint="eastAsia"/>
            <w:noProof/>
            <w:rtl/>
            <w:lang w:bidi="fa-IR"/>
          </w:rPr>
          <w:t>بيت</w:t>
        </w:r>
        <w:r w:rsidR="00375216" w:rsidRPr="00992407">
          <w:rPr>
            <w:rStyle w:val="Hyperlink"/>
            <w:noProof/>
            <w:rtl/>
            <w:lang w:bidi="fa-IR"/>
          </w:rPr>
          <w:t xml:space="preserve"> </w:t>
        </w:r>
        <w:r w:rsidR="00375216" w:rsidRPr="00992407">
          <w:rPr>
            <w:rStyle w:val="Hyperlink"/>
            <w:rFonts w:hint="eastAsia"/>
            <w:noProof/>
            <w:rtl/>
            <w:lang w:bidi="fa-IR"/>
          </w:rPr>
          <w:t>المال</w:t>
        </w:r>
        <w:r w:rsidR="00375216" w:rsidRPr="00992407">
          <w:rPr>
            <w:rStyle w:val="Hyperlink"/>
            <w:noProof/>
            <w:rtl/>
            <w:lang w:bidi="fa-IR"/>
          </w:rPr>
          <w:t xml:space="preserve"> </w:t>
        </w:r>
        <w:r w:rsidR="00375216" w:rsidRPr="00992407">
          <w:rPr>
            <w:rStyle w:val="Hyperlink"/>
            <w:rFonts w:hint="eastAsia"/>
            <w:noProof/>
            <w:rtl/>
            <w:lang w:bidi="fa-IR"/>
          </w:rPr>
          <w:t>واقع</w:t>
        </w:r>
        <w:r w:rsidR="00375216" w:rsidRPr="00992407">
          <w:rPr>
            <w:rStyle w:val="Hyperlink"/>
            <w:noProof/>
            <w:rtl/>
            <w:lang w:bidi="fa-IR"/>
          </w:rPr>
          <w:t xml:space="preserve"> </w:t>
        </w:r>
        <w:r w:rsidR="00375216" w:rsidRPr="00992407">
          <w:rPr>
            <w:rStyle w:val="Hyperlink"/>
            <w:rFonts w:hint="eastAsia"/>
            <w:noProof/>
            <w:rtl/>
            <w:lang w:bidi="fa-IR"/>
          </w:rPr>
          <w:t>شد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Toc441683967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285</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68"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عبدالرّحمن</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عوف</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Toc441683968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285</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69"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گرفتن</w:t>
        </w:r>
        <w:r w:rsidR="00375216" w:rsidRPr="00992407">
          <w:rPr>
            <w:rStyle w:val="Hyperlink"/>
            <w:noProof/>
            <w:rtl/>
            <w:lang w:bidi="fa-IR"/>
          </w:rPr>
          <w:t xml:space="preserve"> </w:t>
        </w:r>
        <w:r w:rsidR="00375216" w:rsidRPr="00992407">
          <w:rPr>
            <w:rStyle w:val="Hyperlink"/>
            <w:rFonts w:hint="eastAsia"/>
            <w:noProof/>
            <w:rtl/>
            <w:lang w:bidi="fa-IR"/>
          </w:rPr>
          <w:t>عسل</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بيت</w:t>
        </w:r>
        <w:r w:rsidR="00375216" w:rsidRPr="00992407">
          <w:rPr>
            <w:rStyle w:val="Hyperlink"/>
            <w:noProof/>
            <w:rtl/>
            <w:lang w:bidi="fa-IR"/>
          </w:rPr>
          <w:t xml:space="preserve"> </w:t>
        </w:r>
        <w:r w:rsidR="00375216" w:rsidRPr="00992407">
          <w:rPr>
            <w:rStyle w:val="Hyperlink"/>
            <w:rFonts w:hint="eastAsia"/>
            <w:noProof/>
            <w:rtl/>
            <w:lang w:bidi="fa-IR"/>
          </w:rPr>
          <w:t>المال</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Toc441683969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286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70" w:history="1">
        <w:r w:rsidR="00375216" w:rsidRPr="00992407">
          <w:rPr>
            <w:rStyle w:val="Hyperlink"/>
            <w:rFonts w:hint="eastAsia"/>
            <w:noProof/>
            <w:rtl/>
            <w:lang w:bidi="fa-IR"/>
          </w:rPr>
          <w:t>آنچه</w:t>
        </w:r>
        <w:r w:rsidR="00375216" w:rsidRPr="00992407">
          <w:rPr>
            <w:rStyle w:val="Hyperlink"/>
            <w:noProof/>
            <w:rtl/>
            <w:lang w:bidi="fa-IR"/>
          </w:rPr>
          <w:t xml:space="preserve"> </w:t>
        </w:r>
        <w:r w:rsidR="00375216" w:rsidRPr="00992407">
          <w:rPr>
            <w:rStyle w:val="Hyperlink"/>
            <w:rFonts w:hint="eastAsia"/>
            <w:noProof/>
            <w:rtl/>
            <w:lang w:bidi="fa-IR"/>
          </w:rPr>
          <w:t>ميان</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دخترش</w:t>
        </w:r>
        <w:r w:rsidR="00375216" w:rsidRPr="00992407">
          <w:rPr>
            <w:rStyle w:val="Hyperlink"/>
            <w:noProof/>
            <w:rtl/>
            <w:lang w:bidi="fa-IR"/>
          </w:rPr>
          <w:t xml:space="preserve"> </w:t>
        </w:r>
        <w:r w:rsidR="00375216" w:rsidRPr="00992407">
          <w:rPr>
            <w:rStyle w:val="Hyperlink"/>
            <w:rFonts w:hint="eastAsia"/>
            <w:noProof/>
            <w:rtl/>
            <w:lang w:bidi="fa-IR"/>
          </w:rPr>
          <w:t>حفصه</w:t>
        </w:r>
        <w:r w:rsidR="00375216" w:rsidRPr="00992407">
          <w:rPr>
            <w:rStyle w:val="Hyperlink"/>
            <w:noProof/>
            <w:rtl/>
            <w:lang w:bidi="fa-IR"/>
          </w:rPr>
          <w:t xml:space="preserve"> </w:t>
        </w:r>
        <w:r w:rsidR="00375216" w:rsidRPr="00992407">
          <w:rPr>
            <w:rStyle w:val="Hyperlink"/>
            <w:rFonts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مال</w:t>
        </w:r>
        <w:r w:rsidR="00375216" w:rsidRPr="00992407">
          <w:rPr>
            <w:rStyle w:val="Hyperlink"/>
            <w:noProof/>
            <w:rtl/>
            <w:lang w:bidi="fa-IR"/>
          </w:rPr>
          <w:t xml:space="preserve"> </w:t>
        </w:r>
        <w:r w:rsidR="00375216" w:rsidRPr="00992407">
          <w:rPr>
            <w:rStyle w:val="Hyperlink"/>
            <w:rFonts w:hint="eastAsia"/>
            <w:noProof/>
            <w:rtl/>
            <w:lang w:bidi="fa-IR"/>
          </w:rPr>
          <w:t>مسملين</w:t>
        </w:r>
        <w:r w:rsidR="00375216" w:rsidRPr="00992407">
          <w:rPr>
            <w:rStyle w:val="Hyperlink"/>
            <w:noProof/>
            <w:rtl/>
            <w:lang w:bidi="fa-IR"/>
          </w:rPr>
          <w:t xml:space="preserve"> </w:t>
        </w:r>
        <w:r w:rsidR="00375216" w:rsidRPr="00992407">
          <w:rPr>
            <w:rStyle w:val="Hyperlink"/>
            <w:rFonts w:hint="eastAsia"/>
            <w:noProof/>
            <w:rtl/>
            <w:lang w:bidi="fa-IR"/>
          </w:rPr>
          <w:t>واقع</w:t>
        </w:r>
        <w:r w:rsidR="00375216" w:rsidRPr="00992407">
          <w:rPr>
            <w:rStyle w:val="Hyperlink"/>
            <w:noProof/>
            <w:rtl/>
            <w:lang w:bidi="fa-IR"/>
          </w:rPr>
          <w:t xml:space="preserve"> </w:t>
        </w:r>
        <w:r w:rsidR="00375216" w:rsidRPr="00992407">
          <w:rPr>
            <w:rStyle w:val="Hyperlink"/>
            <w:rFonts w:hint="eastAsia"/>
            <w:noProof/>
            <w:rtl/>
            <w:lang w:bidi="fa-IR"/>
          </w:rPr>
          <w:t>شد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Toc441683970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286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71"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عبداللَّه</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ارقم</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Toc441683971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286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72"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تقسيم</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مشك</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عنبر</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بحرين</w:t>
        </w:r>
        <w:r w:rsidR="00375216" w:rsidRPr="00992407">
          <w:rPr>
            <w:rStyle w:val="Hyperlink"/>
            <w:noProof/>
            <w:rtl/>
            <w:lang w:bidi="fa-IR"/>
          </w:rPr>
          <w:t xml:space="preserve"> </w:t>
        </w:r>
        <w:r w:rsidR="00375216" w:rsidRPr="00992407">
          <w:rPr>
            <w:rStyle w:val="Hyperlink"/>
            <w:rFonts w:hint="eastAsia"/>
            <w:noProof/>
            <w:rtl/>
            <w:lang w:bidi="fa-IR"/>
          </w:rPr>
          <w:t>آمده</w:t>
        </w:r>
        <w:r w:rsidR="00375216" w:rsidRPr="00992407">
          <w:rPr>
            <w:rStyle w:val="Hyperlink"/>
            <w:noProof/>
            <w:rtl/>
            <w:lang w:bidi="fa-IR"/>
          </w:rPr>
          <w:t xml:space="preserve"> </w:t>
        </w:r>
        <w:r w:rsidR="00375216" w:rsidRPr="00992407">
          <w:rPr>
            <w:rStyle w:val="Hyperlink"/>
            <w:rFonts w:hint="eastAsia"/>
            <w:noProof/>
            <w:rtl/>
            <w:lang w:bidi="fa-IR"/>
          </w:rPr>
          <w:t>بود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Toc441683972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287</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73"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ابن</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پدرش</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دختر</w:t>
        </w:r>
        <w:r w:rsidR="00375216" w:rsidRPr="00992407">
          <w:rPr>
            <w:rStyle w:val="Hyperlink"/>
            <w:noProof/>
            <w:rtl/>
            <w:lang w:bidi="fa-IR"/>
          </w:rPr>
          <w:t xml:space="preserve"> </w:t>
        </w:r>
        <w:r w:rsidR="00375216" w:rsidRPr="00992407">
          <w:rPr>
            <w:rStyle w:val="Hyperlink"/>
            <w:rFonts w:hint="eastAsia"/>
            <w:noProof/>
            <w:rtl/>
            <w:lang w:bidi="fa-IR"/>
          </w:rPr>
          <w:t>خود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Toc441683973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288</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74"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عاصم</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Toc441683974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288</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75"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خانم</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Toc441683975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289</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76"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شتر</w:t>
        </w:r>
        <w:r w:rsidR="00375216" w:rsidRPr="00992407">
          <w:rPr>
            <w:rStyle w:val="Hyperlink"/>
            <w:noProof/>
            <w:rtl/>
            <w:lang w:bidi="fa-IR"/>
          </w:rPr>
          <w:t xml:space="preserve"> </w:t>
        </w:r>
        <w:r w:rsidR="00375216" w:rsidRPr="00992407">
          <w:rPr>
            <w:rStyle w:val="Hyperlink"/>
            <w:rFonts w:hint="eastAsia"/>
            <w:noProof/>
            <w:rtl/>
            <w:lang w:bidi="fa-IR"/>
          </w:rPr>
          <w:t>ابن</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پدرش</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Toc441683976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289</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77" w:history="1">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توبيخ</w:t>
        </w:r>
        <w:r w:rsidR="00375216" w:rsidRPr="00992407">
          <w:rPr>
            <w:rStyle w:val="Hyperlink"/>
            <w:noProof/>
            <w:rtl/>
            <w:lang w:bidi="fa-IR"/>
          </w:rPr>
          <w:t xml:space="preserve"> </w:t>
        </w:r>
        <w:r w:rsidR="00375216" w:rsidRPr="00992407">
          <w:rPr>
            <w:rStyle w:val="Hyperlink"/>
            <w:rFonts w:hint="eastAsia"/>
            <w:noProof/>
            <w:rtl/>
            <w:lang w:bidi="fa-IR"/>
          </w:rPr>
          <w:t>دامادش</w:t>
        </w:r>
        <w:r w:rsidR="00375216" w:rsidRPr="00992407">
          <w:rPr>
            <w:rStyle w:val="Hyperlink"/>
            <w:noProof/>
            <w:rtl/>
            <w:lang w:bidi="fa-IR"/>
          </w:rPr>
          <w:t xml:space="preserve"> </w:t>
        </w:r>
        <w:r w:rsidR="00375216" w:rsidRPr="00992407">
          <w:rPr>
            <w:rStyle w:val="Hyperlink"/>
            <w:rFonts w:hint="eastAsia"/>
            <w:noProof/>
            <w:rtl/>
            <w:lang w:bidi="fa-IR"/>
          </w:rPr>
          <w:t>هنگام</w:t>
        </w:r>
        <w:r w:rsidR="00375216" w:rsidRPr="00992407">
          <w:rPr>
            <w:rStyle w:val="Hyperlink"/>
            <w:noProof/>
            <w:rtl/>
            <w:lang w:bidi="fa-IR"/>
          </w:rPr>
          <w:t xml:space="preserve"> </w:t>
        </w:r>
        <w:r w:rsidR="00375216" w:rsidRPr="00992407">
          <w:rPr>
            <w:rStyle w:val="Hyperlink"/>
            <w:rFonts w:hint="eastAsia"/>
            <w:noProof/>
            <w:rtl/>
            <w:lang w:bidi="fa-IR"/>
          </w:rPr>
          <w:t>خواستن</w:t>
        </w:r>
        <w:r w:rsidR="00375216" w:rsidRPr="00992407">
          <w:rPr>
            <w:rStyle w:val="Hyperlink"/>
            <w:noProof/>
            <w:rtl/>
            <w:lang w:bidi="fa-IR"/>
          </w:rPr>
          <w:t xml:space="preserve"> </w:t>
        </w:r>
        <w:r w:rsidR="00375216" w:rsidRPr="00992407">
          <w:rPr>
            <w:rStyle w:val="Hyperlink"/>
            <w:rFonts w:hint="eastAsia"/>
            <w:noProof/>
            <w:rtl/>
            <w:lang w:bidi="fa-IR"/>
          </w:rPr>
          <w:t>چيز</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بيت</w:t>
        </w:r>
        <w:r w:rsidR="00375216" w:rsidRPr="00992407">
          <w:rPr>
            <w:rStyle w:val="Hyperlink"/>
            <w:noProof/>
            <w:rtl/>
            <w:lang w:bidi="fa-IR"/>
          </w:rPr>
          <w:t xml:space="preserve"> </w:t>
        </w:r>
        <w:r w:rsidR="00375216" w:rsidRPr="00992407">
          <w:rPr>
            <w:rStyle w:val="Hyperlink"/>
            <w:rFonts w:hint="eastAsia"/>
            <w:noProof/>
            <w:rtl/>
            <w:lang w:bidi="fa-IR"/>
          </w:rPr>
          <w:t>المال</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Toc441683977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289</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78"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اميرالمؤمنين</w:t>
        </w:r>
        <w:r w:rsidR="00375216" w:rsidRPr="00992407">
          <w:rPr>
            <w:rStyle w:val="Hyperlink"/>
            <w:noProof/>
            <w:rtl/>
            <w:lang w:bidi="fa-IR"/>
          </w:rPr>
          <w:t xml:space="preserve"> </w:t>
        </w:r>
        <w:r w:rsidR="00375216" w:rsidRPr="00992407">
          <w:rPr>
            <w:rStyle w:val="Hyperlink"/>
            <w:rFonts w:hint="eastAsia"/>
            <w:noProof/>
            <w:rtl/>
            <w:lang w:bidi="fa-IR"/>
          </w:rPr>
          <w:t>عل</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Toc441683978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290</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979" w:history="1">
        <w:r w:rsidR="00375216" w:rsidRPr="00992407">
          <w:rPr>
            <w:rStyle w:val="Hyperlink"/>
            <w:rFonts w:hint="eastAsia"/>
            <w:noProof/>
            <w:rtl/>
            <w:lang w:bidi="fa-IR"/>
          </w:rPr>
          <w:t>رد</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مال</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rFonts w:ascii="IRNazli" w:hAnsi="IRNazli"/>
            <w:noProof/>
            <w:rtl/>
            <w:lang w:bidi="fa-IR"/>
          </w:rPr>
          <w:t xml:space="preserve"> </w:t>
        </w:r>
        <w:r w:rsidR="00375216" w:rsidRPr="00992407">
          <w:rPr>
            <w:rStyle w:val="Hyperlink"/>
            <w:rFonts w:cs="CTraditional Arabic" w:hint="eastAsia"/>
            <w:noProof/>
            <w:rtl/>
            <w:lang w:bidi="fa-IR"/>
          </w:rPr>
          <w:t>ص</w:t>
        </w:r>
        <w:r w:rsidR="00375216" w:rsidRPr="00992407">
          <w:rPr>
            <w:rStyle w:val="Hyperlink"/>
            <w:rFonts w:ascii="IRNazli" w:hAnsi="IRNazli"/>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رد</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مالى</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برايش</w:t>
        </w:r>
        <w:r w:rsidR="00375216" w:rsidRPr="00992407">
          <w:rPr>
            <w:rStyle w:val="Hyperlink"/>
            <w:noProof/>
            <w:rtl/>
            <w:lang w:bidi="fa-IR"/>
          </w:rPr>
          <w:t xml:space="preserve"> </w:t>
        </w:r>
        <w:r w:rsidR="00375216" w:rsidRPr="00992407">
          <w:rPr>
            <w:rStyle w:val="Hyperlink"/>
            <w:rFonts w:hint="eastAsia"/>
            <w:noProof/>
            <w:rtl/>
            <w:lang w:bidi="fa-IR"/>
          </w:rPr>
          <w:t>عرضه</w:t>
        </w:r>
        <w:r w:rsidR="00375216" w:rsidRPr="00992407">
          <w:rPr>
            <w:rStyle w:val="Hyperlink"/>
            <w:noProof/>
            <w:rtl/>
            <w:lang w:bidi="fa-IR"/>
          </w:rPr>
          <w:t xml:space="preserve"> </w:t>
        </w:r>
        <w:r w:rsidR="00375216" w:rsidRPr="00992407">
          <w:rPr>
            <w:rStyle w:val="Hyperlink"/>
            <w:rFonts w:hint="eastAsia"/>
            <w:noProof/>
            <w:rtl/>
            <w:lang w:bidi="fa-IR"/>
          </w:rPr>
          <w:t>شده</w:t>
        </w:r>
        <w:r w:rsidR="00375216" w:rsidRPr="00992407">
          <w:rPr>
            <w:rStyle w:val="Hyperlink"/>
            <w:noProof/>
            <w:rtl/>
            <w:lang w:bidi="fa-IR"/>
          </w:rPr>
          <w:t xml:space="preserve"> </w:t>
        </w:r>
        <w:r w:rsidR="00375216" w:rsidRPr="00992407">
          <w:rPr>
            <w:rStyle w:val="Hyperlink"/>
            <w:rFonts w:hint="eastAsia"/>
            <w:noProof/>
            <w:rtl/>
            <w:lang w:bidi="fa-IR"/>
          </w:rPr>
          <w:t>بود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Toc441683979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290</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80"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جبرئيل</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ملك</w:t>
        </w:r>
        <w:r w:rsidR="00375216" w:rsidRPr="00992407">
          <w:rPr>
            <w:rStyle w:val="Hyperlink"/>
            <w:noProof/>
            <w:rtl/>
            <w:lang w:bidi="fa-IR"/>
          </w:rPr>
          <w:t xml:space="preserve"> </w:t>
        </w:r>
        <w:r w:rsidR="00375216" w:rsidRPr="00992407">
          <w:rPr>
            <w:rStyle w:val="Hyperlink"/>
            <w:rFonts w:hint="eastAsia"/>
            <w:noProof/>
            <w:rtl/>
            <w:lang w:bidi="fa-IR"/>
          </w:rPr>
          <w:t>ديگر</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Toc441683980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290</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81"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ديگر</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cs="CTraditional Arabic" w:hint="eastAsia"/>
            <w:noProof/>
            <w:rtl/>
            <w:lang w:bidi="fa-IR"/>
          </w:rPr>
          <w:t>ص</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جبرئيل</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Toc441683981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291</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82"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ابوامامه</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Toc441683982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291</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83"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عل</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Toc441683983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292</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84"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ديت</w:t>
        </w:r>
        <w:r w:rsidR="00375216" w:rsidRPr="00992407">
          <w:rPr>
            <w:rStyle w:val="Hyperlink"/>
            <w:noProof/>
            <w:rtl/>
            <w:lang w:bidi="fa-IR"/>
          </w:rPr>
          <w:t xml:space="preserve"> </w:t>
        </w:r>
        <w:r w:rsidR="00375216" w:rsidRPr="00992407">
          <w:rPr>
            <w:rStyle w:val="Hyperlink"/>
            <w:rFonts w:hint="eastAsia"/>
            <w:noProof/>
            <w:rtl/>
            <w:lang w:bidi="fa-IR"/>
          </w:rPr>
          <w:t>مقتول</w:t>
        </w:r>
        <w:r w:rsidR="00375216" w:rsidRPr="00992407">
          <w:rPr>
            <w:rStyle w:val="Hyperlink"/>
            <w:noProof/>
            <w:rtl/>
            <w:lang w:bidi="fa-IR"/>
          </w:rPr>
          <w:t xml:space="preserve"> </w:t>
        </w:r>
        <w:r w:rsidR="00375216" w:rsidRPr="00992407">
          <w:rPr>
            <w:rStyle w:val="Hyperlink"/>
            <w:rFonts w:hint="eastAsia"/>
            <w:noProof/>
            <w:rtl/>
            <w:lang w:bidi="fa-IR"/>
          </w:rPr>
          <w:t>مشرك</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Toc441683984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292</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85"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جامه</w:t>
        </w:r>
        <w:r w:rsidR="00375216" w:rsidRPr="00992407">
          <w:rPr>
            <w:rStyle w:val="Hyperlink"/>
            <w:noProof/>
            <w:rtl/>
            <w:lang w:bidi="fa-IR"/>
          </w:rPr>
          <w:t xml:space="preserve"> </w:t>
        </w:r>
        <w:r w:rsidR="00375216" w:rsidRPr="00992407">
          <w:rPr>
            <w:rStyle w:val="Hyperlink"/>
            <w:rFonts w:hint="eastAsia"/>
            <w:noProof/>
            <w:rtl/>
            <w:lang w:bidi="fa-IR"/>
          </w:rPr>
          <w:t>ذ</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يزن</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Toc441683985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293</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86"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اهدا</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اسب</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شتر</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Toc441683986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294</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987" w:history="1">
        <w:r w:rsidR="00375216" w:rsidRPr="00992407">
          <w:rPr>
            <w:rStyle w:val="Hyperlink"/>
            <w:rFonts w:hint="eastAsia"/>
            <w:noProof/>
            <w:rtl/>
            <w:lang w:bidi="fa-IR"/>
          </w:rPr>
          <w:t>ابوبكر</w:t>
        </w:r>
        <w:r w:rsidR="00375216" w:rsidRPr="00992407">
          <w:rPr>
            <w:rStyle w:val="Hyperlink"/>
            <w:noProof/>
            <w:rtl/>
            <w:lang w:bidi="fa-IR"/>
          </w:rPr>
          <w:t xml:space="preserve"> </w:t>
        </w:r>
        <w:r w:rsidR="00375216" w:rsidRPr="00992407">
          <w:rPr>
            <w:rStyle w:val="Hyperlink"/>
            <w:rFonts w:hint="eastAsia"/>
            <w:noProof/>
            <w:rtl/>
            <w:lang w:bidi="fa-IR"/>
          </w:rPr>
          <w:t>صدّيق</w:t>
        </w:r>
        <w:r w:rsidR="00375216" w:rsidRPr="00992407">
          <w:rPr>
            <w:rStyle w:val="Hyperlink"/>
            <w:rFonts w:ascii="IRNazli" w:hAnsi="IRNazli"/>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rFonts w:ascii="IRNazli" w:hAnsi="IRNazli"/>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رد</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مال</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Toc441683987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295</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88"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مسترد</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معاشش</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بيت</w:t>
        </w:r>
        <w:r w:rsidR="00375216" w:rsidRPr="00992407">
          <w:rPr>
            <w:rStyle w:val="Hyperlink"/>
            <w:noProof/>
            <w:rtl/>
            <w:lang w:bidi="fa-IR"/>
          </w:rPr>
          <w:t xml:space="preserve"> </w:t>
        </w:r>
        <w:r w:rsidR="00375216" w:rsidRPr="00992407">
          <w:rPr>
            <w:rStyle w:val="Hyperlink"/>
            <w:rFonts w:hint="eastAsia"/>
            <w:noProof/>
            <w:rtl/>
            <w:lang w:bidi="fa-IR"/>
          </w:rPr>
          <w:t>المال</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Toc441683988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295</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89"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آنچه</w:t>
        </w:r>
        <w:r w:rsidR="00375216" w:rsidRPr="00992407">
          <w:rPr>
            <w:rStyle w:val="Hyperlink"/>
            <w:noProof/>
            <w:rtl/>
            <w:lang w:bidi="fa-IR"/>
          </w:rPr>
          <w:t xml:space="preserve"> </w:t>
        </w:r>
        <w:r w:rsidR="00375216" w:rsidRPr="00992407">
          <w:rPr>
            <w:rStyle w:val="Hyperlink"/>
            <w:rFonts w:hint="eastAsia"/>
            <w:noProof/>
            <w:rtl/>
            <w:lang w:bidi="fa-IR"/>
          </w:rPr>
          <w:t>ميان</w:t>
        </w:r>
        <w:r w:rsidR="00375216" w:rsidRPr="00992407">
          <w:rPr>
            <w:rStyle w:val="Hyperlink"/>
            <w:noProof/>
            <w:rtl/>
            <w:lang w:bidi="fa-IR"/>
          </w:rPr>
          <w:t xml:space="preserve"> </w:t>
        </w:r>
        <w:r w:rsidR="00375216" w:rsidRPr="00992407">
          <w:rPr>
            <w:rStyle w:val="Hyperlink"/>
            <w:rFonts w:hint="eastAsia"/>
            <w:noProof/>
            <w:rtl/>
            <w:lang w:bidi="fa-IR"/>
          </w:rPr>
          <w:t>او</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امّ</w:t>
        </w:r>
        <w:r w:rsidR="00375216" w:rsidRPr="00992407">
          <w:rPr>
            <w:rStyle w:val="Hyperlink"/>
            <w:noProof/>
            <w:rtl/>
            <w:lang w:bidi="fa-IR"/>
          </w:rPr>
          <w:t xml:space="preserve"> </w:t>
        </w:r>
        <w:r w:rsidR="00375216" w:rsidRPr="00992407">
          <w:rPr>
            <w:rStyle w:val="Hyperlink"/>
            <w:rFonts w:hint="eastAsia"/>
            <w:noProof/>
            <w:rtl/>
            <w:lang w:bidi="fa-IR"/>
          </w:rPr>
          <w:t>المؤمنين</w:t>
        </w:r>
        <w:r w:rsidR="00375216" w:rsidRPr="00992407">
          <w:rPr>
            <w:rStyle w:val="Hyperlink"/>
            <w:noProof/>
            <w:rtl/>
            <w:lang w:bidi="fa-IR"/>
          </w:rPr>
          <w:t xml:space="preserve"> </w:t>
        </w:r>
        <w:r w:rsidR="00375216" w:rsidRPr="00992407">
          <w:rPr>
            <w:rStyle w:val="Hyperlink"/>
            <w:rFonts w:hint="eastAsia"/>
            <w:noProof/>
            <w:rtl/>
            <w:lang w:bidi="fa-IR"/>
          </w:rPr>
          <w:t>عائشه</w:t>
        </w:r>
        <w:r w:rsidR="00375216" w:rsidRPr="00992407">
          <w:rPr>
            <w:rStyle w:val="Hyperlink"/>
            <w:noProof/>
            <w:rtl/>
            <w:lang w:bidi="fa-IR"/>
          </w:rPr>
          <w:t xml:space="preserve"> </w:t>
        </w:r>
        <w:r w:rsidR="00375216" w:rsidRPr="00992407">
          <w:rPr>
            <w:rStyle w:val="Hyperlink"/>
            <w:rFonts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sidRPr="00992407">
          <w:rPr>
            <w:rStyle w:val="Hyperlink"/>
            <w:noProof/>
            <w:rtl/>
            <w:lang w:bidi="fa-IR"/>
          </w:rPr>
          <w:t xml:space="preserve"> </w:t>
        </w:r>
        <w:r w:rsidR="00375216" w:rsidRPr="00992407">
          <w:rPr>
            <w:rStyle w:val="Hyperlink"/>
            <w:rFonts w:hint="eastAsia"/>
            <w:noProof/>
            <w:rtl/>
            <w:lang w:bidi="fa-IR"/>
          </w:rPr>
          <w:t>گذشت</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Toc441683989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295</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990" w:history="1">
        <w:r w:rsidR="00375216" w:rsidRPr="00992407">
          <w:rPr>
            <w:rStyle w:val="Hyperlink"/>
            <w:rFonts w:hint="eastAsia"/>
            <w:noProof/>
            <w:rtl/>
            <w:lang w:bidi="fa-IR"/>
          </w:rPr>
          <w:t>عمربن</w:t>
        </w:r>
        <w:r w:rsidR="00375216" w:rsidRPr="00992407">
          <w:rPr>
            <w:rStyle w:val="Hyperlink"/>
            <w:noProof/>
            <w:rtl/>
            <w:lang w:bidi="fa-IR"/>
          </w:rPr>
          <w:t xml:space="preserve"> </w:t>
        </w:r>
        <w:r w:rsidR="00375216" w:rsidRPr="00992407">
          <w:rPr>
            <w:rStyle w:val="Hyperlink"/>
            <w:rFonts w:hint="eastAsia"/>
            <w:noProof/>
            <w:rtl/>
            <w:lang w:bidi="fa-IR"/>
          </w:rPr>
          <w:t>الخطاب</w:t>
        </w:r>
        <w:r w:rsidR="00375216" w:rsidRPr="00992407">
          <w:rPr>
            <w:rStyle w:val="Hyperlink"/>
            <w:rFonts w:ascii="IRNazli" w:hAnsi="IRNazli"/>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rFonts w:ascii="IRNazli" w:hAnsi="IRNazli"/>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رد</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مال</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Toc441683990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296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91"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noProof/>
            <w:rtl/>
            <w:lang w:bidi="fa-IR"/>
          </w:rPr>
          <w:t xml:space="preserve"> </w:t>
        </w:r>
        <w:r w:rsidR="00375216" w:rsidRPr="00992407">
          <w:rPr>
            <w:rStyle w:val="Hyperlink"/>
            <w:rFonts w:hint="eastAsia"/>
            <w:noProof/>
            <w:rtl/>
            <w:lang w:bidi="fa-IR"/>
          </w:rPr>
          <w:t>خدا</w:t>
        </w:r>
        <w:r w:rsidR="00375216" w:rsidRPr="00992407">
          <w:rPr>
            <w:rStyle w:val="Hyperlink"/>
            <w:noProof/>
            <w:rtl/>
            <w:lang w:bidi="fa-IR"/>
          </w:rPr>
          <w:t xml:space="preserve"> </w:t>
        </w:r>
        <w:r w:rsidR="00375216" w:rsidRPr="00992407">
          <w:rPr>
            <w:rStyle w:val="Hyperlink"/>
            <w:rFonts w:cs="CTraditional Arabic" w:hint="eastAsia"/>
            <w:noProof/>
            <w:rtl/>
            <w:lang w:bidi="fa-IR"/>
          </w:rPr>
          <w:t>ص</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Toc441683991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296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92"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ابوموس</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اشعر</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Toc441683992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297</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93"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فروش</w:t>
        </w:r>
        <w:r w:rsidR="00375216" w:rsidRPr="00992407">
          <w:rPr>
            <w:rStyle w:val="Hyperlink"/>
            <w:noProof/>
            <w:rtl/>
            <w:lang w:bidi="fa-IR"/>
          </w:rPr>
          <w:t xml:space="preserve"> </w:t>
        </w:r>
        <w:r w:rsidR="00375216" w:rsidRPr="00992407">
          <w:rPr>
            <w:rStyle w:val="Hyperlink"/>
            <w:rFonts w:hint="eastAsia"/>
            <w:noProof/>
            <w:rtl/>
            <w:lang w:bidi="fa-IR"/>
          </w:rPr>
          <w:t>كوهپايه</w:t>
        </w:r>
        <w:r w:rsidR="00375216" w:rsidRPr="00992407">
          <w:rPr>
            <w:rStyle w:val="Hyperlink"/>
            <w:noProof/>
            <w:rtl/>
            <w:lang w:bidi="fa-IR"/>
          </w:rPr>
          <w:t xml:space="preserve"> </w:t>
        </w:r>
        <w:r w:rsidR="00375216" w:rsidRPr="00992407">
          <w:rPr>
            <w:rStyle w:val="Hyperlink"/>
            <w:rFonts w:hint="eastAsia"/>
            <w:noProof/>
            <w:rtl/>
            <w:lang w:bidi="fa-IR"/>
          </w:rPr>
          <w:t>مقطم</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Toc441683993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297</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994" w:history="1">
        <w:r w:rsidR="00375216" w:rsidRPr="00992407">
          <w:rPr>
            <w:rStyle w:val="Hyperlink"/>
            <w:rFonts w:hint="eastAsia"/>
            <w:noProof/>
            <w:rtl/>
            <w:lang w:bidi="fa-IR"/>
          </w:rPr>
          <w:t>ابوعبيده</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جراح</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رد</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مال</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Toc441683994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298</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95"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عمربن</w:t>
        </w:r>
        <w:r w:rsidR="00375216" w:rsidRPr="00992407">
          <w:rPr>
            <w:rStyle w:val="Hyperlink"/>
            <w:noProof/>
            <w:rtl/>
            <w:lang w:bidi="fa-IR"/>
          </w:rPr>
          <w:t xml:space="preserve"> </w:t>
        </w:r>
        <w:r w:rsidR="00375216" w:rsidRPr="00992407">
          <w:rPr>
            <w:rStyle w:val="Hyperlink"/>
            <w:rFonts w:hint="eastAsia"/>
            <w:noProof/>
            <w:rtl/>
            <w:lang w:bidi="fa-IR"/>
          </w:rPr>
          <w:t>الخطاب</w:t>
        </w:r>
        <w:r w:rsidR="00375216" w:rsidRPr="00992407">
          <w:rPr>
            <w:rStyle w:val="Hyperlink"/>
            <w:noProof/>
            <w:rtl/>
            <w:lang w:bidi="fa-IR"/>
          </w:rPr>
          <w:t xml:space="preserve"> </w:t>
        </w:r>
        <w:r w:rsidR="00375216" w:rsidRPr="00992407">
          <w:rPr>
            <w:rStyle w:val="Hyperlink"/>
            <w:rFonts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عام</w:t>
        </w:r>
        <w:r w:rsidR="00375216" w:rsidRPr="00992407">
          <w:rPr>
            <w:rStyle w:val="Hyperlink"/>
            <w:noProof/>
            <w:rtl/>
            <w:lang w:bidi="fa-IR"/>
          </w:rPr>
          <w:t xml:space="preserve"> </w:t>
        </w:r>
        <w:r w:rsidR="00375216" w:rsidRPr="00992407">
          <w:rPr>
            <w:rStyle w:val="Hyperlink"/>
            <w:rFonts w:hint="eastAsia"/>
            <w:noProof/>
            <w:rtl/>
            <w:lang w:bidi="fa-IR"/>
          </w:rPr>
          <w:t>الرماده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Toc441683995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298</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996" w:history="1">
        <w:r w:rsidR="00375216" w:rsidRPr="00992407">
          <w:rPr>
            <w:rStyle w:val="Hyperlink"/>
            <w:rFonts w:hint="eastAsia"/>
            <w:noProof/>
            <w:rtl/>
            <w:lang w:bidi="fa-IR"/>
          </w:rPr>
          <w:t>سعيدبن</w:t>
        </w:r>
        <w:r w:rsidR="00375216" w:rsidRPr="00992407">
          <w:rPr>
            <w:rStyle w:val="Hyperlink"/>
            <w:noProof/>
            <w:rtl/>
            <w:lang w:bidi="fa-IR"/>
          </w:rPr>
          <w:t xml:space="preserve"> </w:t>
        </w:r>
        <w:r w:rsidR="00375216" w:rsidRPr="00992407">
          <w:rPr>
            <w:rStyle w:val="Hyperlink"/>
            <w:rFonts w:hint="eastAsia"/>
            <w:noProof/>
            <w:rtl/>
            <w:lang w:bidi="fa-IR"/>
          </w:rPr>
          <w:t>عامر</w:t>
        </w:r>
        <w:r w:rsidR="00375216" w:rsidRPr="00992407">
          <w:rPr>
            <w:rStyle w:val="Hyperlink"/>
            <w:rFonts w:ascii="IRNazli" w:hAnsi="IRNazli"/>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rFonts w:ascii="IRNazli" w:hAnsi="IRNazli"/>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رد</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مال</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Toc441683996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298</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97"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وقت</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هزار</w:t>
        </w:r>
        <w:r w:rsidR="00375216" w:rsidRPr="00992407">
          <w:rPr>
            <w:rStyle w:val="Hyperlink"/>
            <w:noProof/>
            <w:rtl/>
            <w:lang w:bidi="fa-IR"/>
          </w:rPr>
          <w:t xml:space="preserve"> </w:t>
        </w:r>
        <w:r w:rsidR="00375216" w:rsidRPr="00992407">
          <w:rPr>
            <w:rStyle w:val="Hyperlink"/>
            <w:rFonts w:hint="eastAsia"/>
            <w:noProof/>
            <w:rtl/>
            <w:lang w:bidi="fa-IR"/>
          </w:rPr>
          <w:t>دينار</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او</w:t>
        </w:r>
        <w:r w:rsidR="00375216" w:rsidRPr="00992407">
          <w:rPr>
            <w:rStyle w:val="Hyperlink"/>
            <w:noProof/>
            <w:rtl/>
            <w:lang w:bidi="fa-IR"/>
          </w:rPr>
          <w:t xml:space="preserve"> </w:t>
        </w:r>
        <w:r w:rsidR="00375216" w:rsidRPr="00992407">
          <w:rPr>
            <w:rStyle w:val="Hyperlink"/>
            <w:rFonts w:hint="eastAsia"/>
            <w:noProof/>
            <w:rtl/>
            <w:lang w:bidi="fa-IR"/>
          </w:rPr>
          <w:t>داد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Toc441683997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298</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3998"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حاكم</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بيهق</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Toc441683998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299</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3999" w:history="1">
        <w:r w:rsidR="00375216" w:rsidRPr="00992407">
          <w:rPr>
            <w:rStyle w:val="Hyperlink"/>
            <w:rFonts w:hint="eastAsia"/>
            <w:noProof/>
            <w:rtl/>
            <w:lang w:bidi="fa-IR"/>
          </w:rPr>
          <w:t>عبداللَّه</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سعدى</w:t>
        </w:r>
        <w:r w:rsidR="00375216" w:rsidRPr="00992407">
          <w:rPr>
            <w:rStyle w:val="Hyperlink"/>
            <w:rFonts w:ascii="IRNazli" w:hAnsi="IRNazli"/>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rFonts w:ascii="IRNazli" w:hAnsi="IRNazli"/>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رد</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مال</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Toc441683999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299</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00"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Toc441684000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299</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4001" w:history="1">
        <w:r w:rsidR="00375216" w:rsidRPr="00992407">
          <w:rPr>
            <w:rStyle w:val="Hyperlink"/>
            <w:rFonts w:hint="eastAsia"/>
            <w:noProof/>
            <w:rtl/>
            <w:lang w:bidi="fa-IR"/>
          </w:rPr>
          <w:t>حكيم</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حزام</w:t>
        </w:r>
        <w:r w:rsidR="00375216" w:rsidRPr="00992407">
          <w:rPr>
            <w:rStyle w:val="Hyperlink"/>
            <w:rFonts w:ascii="IRNazli" w:hAnsi="IRNazli"/>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rFonts w:ascii="IRNazli" w:hAnsi="IRNazli"/>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رد</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مال</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Toc441684001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300</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02"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noProof/>
            <w:rtl/>
            <w:lang w:bidi="fa-IR"/>
          </w:rPr>
          <w:t xml:space="preserve"> </w:t>
        </w:r>
        <w:r w:rsidR="00375216" w:rsidRPr="00992407">
          <w:rPr>
            <w:rStyle w:val="Hyperlink"/>
            <w:rFonts w:cs="CTraditional Arabic" w:hint="eastAsia"/>
            <w:noProof/>
            <w:rtl/>
            <w:lang w:bidi="fa-IR"/>
          </w:rPr>
          <w:t>ص</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Toc441684002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300</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03"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Toc441684003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301</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04" w:history="1">
        <w:r w:rsidR="00375216" w:rsidRPr="00992407">
          <w:rPr>
            <w:rStyle w:val="Hyperlink"/>
            <w:rFonts w:hint="eastAsia"/>
            <w:noProof/>
            <w:rtl/>
            <w:lang w:bidi="fa-IR"/>
          </w:rPr>
          <w:t>عامربن</w:t>
        </w:r>
        <w:r w:rsidR="00375216" w:rsidRPr="00992407">
          <w:rPr>
            <w:rStyle w:val="Hyperlink"/>
            <w:noProof/>
            <w:rtl/>
            <w:lang w:bidi="fa-IR"/>
          </w:rPr>
          <w:t xml:space="preserve"> </w:t>
        </w:r>
        <w:r w:rsidR="00375216" w:rsidRPr="00992407">
          <w:rPr>
            <w:rStyle w:val="Hyperlink"/>
            <w:rFonts w:hint="eastAsia"/>
            <w:noProof/>
            <w:rtl/>
            <w:lang w:bidi="fa-IR"/>
          </w:rPr>
          <w:t>ربيعه</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رد</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پاره</w:t>
        </w:r>
        <w:r w:rsidR="00375216" w:rsidRPr="00992407">
          <w:rPr>
            <w:rStyle w:val="Hyperlink"/>
            <w:noProof/>
            <w:rtl/>
            <w:lang w:bidi="fa-IR"/>
          </w:rPr>
          <w:t xml:space="preserve"> </w:t>
        </w:r>
        <w:r w:rsidR="00375216" w:rsidRPr="00992407">
          <w:rPr>
            <w:rStyle w:val="Hyperlink"/>
            <w:rFonts w:hint="eastAsia"/>
            <w:noProof/>
            <w:rtl/>
            <w:lang w:bidi="fa-IR"/>
          </w:rPr>
          <w:t>زمين</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مرد</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عرب</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Toc441684004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301</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05"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حبيب</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مسلمه</w:t>
        </w:r>
        <w:r w:rsidR="00375216" w:rsidRPr="00992407">
          <w:rPr>
            <w:rStyle w:val="Hyperlink"/>
            <w:noProof/>
            <w:rtl/>
            <w:lang w:bidi="fa-IR"/>
          </w:rPr>
          <w:t xml:space="preserve"> </w:t>
        </w:r>
        <w:r w:rsidR="00375216" w:rsidRPr="00992407">
          <w:rPr>
            <w:rStyle w:val="Hyperlink"/>
            <w:rFonts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Toc441684005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303</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06"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حارث</w:t>
        </w:r>
        <w:r w:rsidR="00375216" w:rsidRPr="00992407">
          <w:rPr>
            <w:rStyle w:val="Hyperlink"/>
            <w:noProof/>
            <w:rtl/>
            <w:lang w:bidi="fa-IR"/>
          </w:rPr>
          <w:t xml:space="preserve"> </w:t>
        </w:r>
        <w:r w:rsidR="00375216" w:rsidRPr="00992407">
          <w:rPr>
            <w:rStyle w:val="Hyperlink"/>
            <w:rFonts w:hint="eastAsia"/>
            <w:noProof/>
            <w:rtl/>
            <w:lang w:bidi="fa-IR"/>
          </w:rPr>
          <w:t>قريش</w:t>
        </w:r>
        <w:r w:rsidR="00375216" w:rsidRPr="00992407">
          <w:rPr>
            <w:rStyle w:val="Hyperlink"/>
            <w:rFonts w:hint="cs"/>
            <w:noProof/>
            <w:rtl/>
            <w:lang w:bidi="fa-IR"/>
          </w:rPr>
          <w:t>ی</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Toc441684006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303</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4007" w:history="1">
        <w:r w:rsidR="00375216" w:rsidRPr="00992407">
          <w:rPr>
            <w:rStyle w:val="Hyperlink"/>
            <w:rFonts w:hint="eastAsia"/>
            <w:noProof/>
            <w:rtl/>
            <w:lang w:bidi="fa-IR"/>
          </w:rPr>
          <w:t>ابورافع</w:t>
        </w:r>
        <w:r w:rsidR="00375216" w:rsidRPr="00992407">
          <w:rPr>
            <w:rStyle w:val="Hyperlink"/>
            <w:noProof/>
            <w:rtl/>
            <w:lang w:bidi="fa-IR"/>
          </w:rPr>
          <w:t xml:space="preserve"> </w:t>
        </w:r>
        <w:r w:rsidR="00375216" w:rsidRPr="00992407">
          <w:rPr>
            <w:rStyle w:val="Hyperlink"/>
            <w:rFonts w:hint="eastAsia"/>
            <w:noProof/>
            <w:rtl/>
            <w:lang w:bidi="fa-IR"/>
          </w:rPr>
          <w:t>مولاى</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noProof/>
            <w:rtl/>
            <w:lang w:bidi="fa-IR"/>
          </w:rPr>
          <w:t xml:space="preserve"> </w:t>
        </w:r>
        <w:r w:rsidR="00375216" w:rsidRPr="00992407">
          <w:rPr>
            <w:rStyle w:val="Hyperlink"/>
            <w:rFonts w:hint="eastAsia"/>
            <w:noProof/>
            <w:rtl/>
            <w:lang w:bidi="fa-IR"/>
          </w:rPr>
          <w:t>خدا</w:t>
        </w:r>
        <w:r w:rsidR="00375216" w:rsidRPr="00992407">
          <w:rPr>
            <w:rStyle w:val="Hyperlink"/>
            <w:rFonts w:ascii="IRNazli" w:hAnsi="IRNazli"/>
            <w:noProof/>
            <w:rtl/>
            <w:lang w:bidi="fa-IR"/>
          </w:rPr>
          <w:t xml:space="preserve"> </w:t>
        </w:r>
        <w:r w:rsidR="00375216" w:rsidRPr="00992407">
          <w:rPr>
            <w:rStyle w:val="Hyperlink"/>
            <w:rFonts w:cs="CTraditional Arabic" w:hint="eastAsia"/>
            <w:noProof/>
            <w:rtl/>
            <w:lang w:bidi="fa-IR"/>
          </w:rPr>
          <w:t>ص</w:t>
        </w:r>
        <w:r w:rsidR="00375216" w:rsidRPr="00992407">
          <w:rPr>
            <w:rStyle w:val="Hyperlink"/>
            <w:rFonts w:ascii="IRNazli" w:hAnsi="IRNazli"/>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رد</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مال</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Toc441684007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303</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08"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noProof/>
            <w:rtl/>
            <w:lang w:bidi="fa-IR"/>
          </w:rPr>
          <w:t xml:space="preserve"> </w:t>
        </w:r>
        <w:r w:rsidR="00375216" w:rsidRPr="00992407">
          <w:rPr>
            <w:rStyle w:val="Hyperlink"/>
            <w:rFonts w:cs="CTraditional Arabic" w:hint="eastAsia"/>
            <w:noProof/>
            <w:rtl/>
            <w:lang w:bidi="fa-IR"/>
          </w:rPr>
          <w:t>ص</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Toc441684008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303</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4009" w:history="1">
        <w:r w:rsidR="00375216" w:rsidRPr="00992407">
          <w:rPr>
            <w:rStyle w:val="Hyperlink"/>
            <w:rFonts w:hint="eastAsia"/>
            <w:noProof/>
            <w:rtl/>
            <w:lang w:bidi="fa-IR"/>
          </w:rPr>
          <w:t>عبدالرّحمن</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ابى</w:t>
        </w:r>
        <w:r w:rsidR="00375216" w:rsidRPr="00992407">
          <w:rPr>
            <w:rStyle w:val="Hyperlink"/>
            <w:noProof/>
            <w:rtl/>
            <w:lang w:bidi="fa-IR"/>
          </w:rPr>
          <w:t xml:space="preserve"> </w:t>
        </w:r>
        <w:r w:rsidR="00375216" w:rsidRPr="00992407">
          <w:rPr>
            <w:rStyle w:val="Hyperlink"/>
            <w:rFonts w:hint="eastAsia"/>
            <w:noProof/>
            <w:rtl/>
            <w:lang w:bidi="fa-IR"/>
          </w:rPr>
          <w:t>بكر</w:t>
        </w:r>
        <w:r w:rsidR="00375216" w:rsidRPr="00992407">
          <w:rPr>
            <w:rStyle w:val="Hyperlink"/>
            <w:noProof/>
            <w:rtl/>
            <w:lang w:bidi="fa-IR"/>
          </w:rPr>
          <w:t xml:space="preserve"> </w:t>
        </w:r>
        <w:r w:rsidR="00375216" w:rsidRPr="00992407">
          <w:rPr>
            <w:rStyle w:val="Hyperlink"/>
            <w:rFonts w:hint="eastAsia"/>
            <w:noProof/>
            <w:rtl/>
            <w:lang w:bidi="fa-IR"/>
          </w:rPr>
          <w:t>صدّيق</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رد</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مال</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Toc441684009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305</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10"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معاويه</w:t>
        </w:r>
        <w:r w:rsidR="00375216" w:rsidRPr="00992407">
          <w:rPr>
            <w:rStyle w:val="Hyperlink"/>
            <w:noProof/>
            <w:rtl/>
            <w:lang w:bidi="fa-IR"/>
          </w:rPr>
          <w:t xml:space="preserve"> </w:t>
        </w:r>
        <w:r w:rsidR="00375216" w:rsidRPr="00992407">
          <w:rPr>
            <w:rStyle w:val="Hyperlink"/>
            <w:rFonts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Toc441684010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305</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4011" w:history="1">
        <w:r w:rsidR="00375216" w:rsidRPr="00992407">
          <w:rPr>
            <w:rStyle w:val="Hyperlink"/>
            <w:rFonts w:hint="eastAsia"/>
            <w:noProof/>
            <w:rtl/>
            <w:lang w:bidi="fa-IR"/>
          </w:rPr>
          <w:t>عبداللَّه</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رد</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مال</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Toc441684011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305</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12"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عمروبن</w:t>
        </w:r>
        <w:r w:rsidR="00375216" w:rsidRPr="00992407">
          <w:rPr>
            <w:rStyle w:val="Hyperlink"/>
            <w:noProof/>
            <w:rtl/>
            <w:lang w:bidi="fa-IR"/>
          </w:rPr>
          <w:t xml:space="preserve"> </w:t>
        </w:r>
        <w:r w:rsidR="00375216" w:rsidRPr="00992407">
          <w:rPr>
            <w:rStyle w:val="Hyperlink"/>
            <w:rFonts w:hint="eastAsia"/>
            <w:noProof/>
            <w:rtl/>
            <w:lang w:bidi="fa-IR"/>
          </w:rPr>
          <w:t>العاص</w:t>
        </w:r>
        <w:r w:rsidR="00375216" w:rsidRPr="00992407">
          <w:rPr>
            <w:rStyle w:val="Hyperlink"/>
            <w:noProof/>
            <w:rtl/>
            <w:lang w:bidi="fa-IR"/>
          </w:rPr>
          <w:t xml:space="preserve"> </w:t>
        </w:r>
        <w:r w:rsidR="00375216" w:rsidRPr="00992407">
          <w:rPr>
            <w:rStyle w:val="Hyperlink"/>
            <w:rFonts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Toc441684012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305</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4013" w:history="1">
        <w:r w:rsidR="00375216" w:rsidRPr="00992407">
          <w:rPr>
            <w:rStyle w:val="Hyperlink"/>
            <w:rFonts w:hint="eastAsia"/>
            <w:noProof/>
            <w:rtl/>
            <w:lang w:bidi="fa-IR"/>
          </w:rPr>
          <w:t>عبداللَّه</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جعفر</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ابى</w:t>
        </w:r>
        <w:r w:rsidR="00375216" w:rsidRPr="00992407">
          <w:rPr>
            <w:rStyle w:val="Hyperlink"/>
            <w:noProof/>
            <w:rtl/>
            <w:lang w:bidi="fa-IR"/>
          </w:rPr>
          <w:t xml:space="preserve"> </w:t>
        </w:r>
        <w:r w:rsidR="00375216" w:rsidRPr="00992407">
          <w:rPr>
            <w:rStyle w:val="Hyperlink"/>
            <w:rFonts w:hint="eastAsia"/>
            <w:noProof/>
            <w:rtl/>
            <w:lang w:bidi="fa-IR"/>
          </w:rPr>
          <w:t>طالب</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رد</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مال</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Toc441684013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306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14"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cs"/>
            <w:noProof/>
            <w:rtl/>
            <w:lang w:bidi="fa-IR"/>
          </w:rPr>
          <w:t>ی</w:t>
        </w:r>
        <w:r w:rsidR="00375216" w:rsidRPr="00992407">
          <w:rPr>
            <w:rStyle w:val="Hyperlink"/>
            <w:rFonts w:hint="eastAsia"/>
            <w:noProof/>
            <w:rtl/>
            <w:lang w:bidi="fa-IR"/>
          </w:rPr>
          <w:t>ک</w:t>
        </w:r>
        <w:r w:rsidR="00375216" w:rsidRPr="00992407">
          <w:rPr>
            <w:rStyle w:val="Hyperlink"/>
            <w:noProof/>
            <w:rtl/>
            <w:lang w:bidi="fa-IR"/>
          </w:rPr>
          <w:t xml:space="preserve"> </w:t>
        </w:r>
        <w:r w:rsidR="00375216" w:rsidRPr="00992407">
          <w:rPr>
            <w:rStyle w:val="Hyperlink"/>
            <w:rFonts w:hint="eastAsia"/>
            <w:noProof/>
            <w:rtl/>
            <w:lang w:bidi="fa-IR"/>
          </w:rPr>
          <w:t>تاجر</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Toc441684014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306</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4015" w:history="1">
        <w:r w:rsidR="00375216" w:rsidRPr="00992407">
          <w:rPr>
            <w:rStyle w:val="Hyperlink"/>
            <w:rFonts w:hint="eastAsia"/>
            <w:noProof/>
            <w:rtl/>
            <w:lang w:bidi="fa-IR"/>
          </w:rPr>
          <w:t>عبداللَّه</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ارقم</w:t>
        </w:r>
        <w:r w:rsidR="00375216" w:rsidRPr="00992407">
          <w:rPr>
            <w:rStyle w:val="Hyperlink"/>
            <w:rFonts w:ascii="IRNazli" w:hAnsi="IRNazli"/>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rFonts w:ascii="IRNazli" w:hAnsi="IRNazli"/>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رد</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مال</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Toc441684015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306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16"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عثمان</w:t>
        </w:r>
        <w:r w:rsidR="00375216" w:rsidRPr="00992407">
          <w:rPr>
            <w:rStyle w:val="Hyperlink"/>
            <w:noProof/>
            <w:rtl/>
            <w:lang w:bidi="fa-IR"/>
          </w:rPr>
          <w:t xml:space="preserve"> </w:t>
        </w:r>
        <w:r w:rsidR="00375216" w:rsidRPr="00992407">
          <w:rPr>
            <w:rStyle w:val="Hyperlink"/>
            <w:rFonts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Toc441684016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306</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4017" w:history="1">
        <w:r w:rsidR="00375216" w:rsidRPr="00992407">
          <w:rPr>
            <w:rStyle w:val="Hyperlink"/>
            <w:rFonts w:hint="eastAsia"/>
            <w:noProof/>
            <w:rtl/>
            <w:lang w:bidi="fa-IR"/>
          </w:rPr>
          <w:t>عمرو</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نعمان</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مقرّن</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رد</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مال</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Toc441684017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306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18"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مصعب</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زبير</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Toc441684018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307</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4019" w:history="1">
        <w:r w:rsidR="00375216" w:rsidRPr="00992407">
          <w:rPr>
            <w:rStyle w:val="Hyperlink"/>
            <w:rFonts w:hint="eastAsia"/>
            <w:noProof/>
            <w:rtl/>
            <w:lang w:bidi="fa-IR"/>
          </w:rPr>
          <w:t>اسماء</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عائشه</w:t>
        </w:r>
        <w:r w:rsidR="00375216" w:rsidRPr="00992407">
          <w:rPr>
            <w:rStyle w:val="Hyperlink"/>
            <w:noProof/>
            <w:rtl/>
            <w:lang w:bidi="fa-IR"/>
          </w:rPr>
          <w:t xml:space="preserve"> </w:t>
        </w:r>
        <w:r w:rsidR="00375216" w:rsidRPr="00992407">
          <w:rPr>
            <w:rStyle w:val="Hyperlink"/>
            <w:rFonts w:hint="eastAsia"/>
            <w:noProof/>
            <w:rtl/>
            <w:lang w:bidi="fa-IR"/>
          </w:rPr>
          <w:t>دختران</w:t>
        </w:r>
        <w:r w:rsidR="00375216" w:rsidRPr="00992407">
          <w:rPr>
            <w:rStyle w:val="Hyperlink"/>
            <w:noProof/>
            <w:rtl/>
            <w:lang w:bidi="fa-IR"/>
          </w:rPr>
          <w:t xml:space="preserve"> </w:t>
        </w:r>
        <w:r w:rsidR="00375216" w:rsidRPr="00992407">
          <w:rPr>
            <w:rStyle w:val="Hyperlink"/>
            <w:rFonts w:hint="eastAsia"/>
            <w:noProof/>
            <w:rtl/>
            <w:lang w:bidi="fa-IR"/>
          </w:rPr>
          <w:t>ابوبكر</w:t>
        </w:r>
        <w:r w:rsidR="00375216" w:rsidRPr="00992407">
          <w:rPr>
            <w:rStyle w:val="Hyperlink"/>
            <w:noProof/>
            <w:rtl/>
            <w:lang w:bidi="fa-IR"/>
          </w:rPr>
          <w:t xml:space="preserve"> </w:t>
        </w:r>
        <w:r w:rsidR="00375216" w:rsidRPr="00992407">
          <w:rPr>
            <w:rStyle w:val="Hyperlink"/>
            <w:rFonts w:hint="eastAsia"/>
            <w:noProof/>
            <w:rtl/>
            <w:lang w:bidi="fa-IR"/>
          </w:rPr>
          <w:t>صدّيق</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رد</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مال</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Toc441684019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307</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20"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اسماء</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مادرش</w:t>
        </w:r>
        <w:r w:rsidR="00375216" w:rsidRPr="00992407">
          <w:rPr>
            <w:rStyle w:val="Hyperlink"/>
            <w:noProof/>
            <w:rtl/>
            <w:lang w:bidi="fa-IR"/>
          </w:rPr>
          <w:t xml:space="preserve"> </w:t>
        </w:r>
        <w:r w:rsidR="00375216" w:rsidRPr="00992407">
          <w:rPr>
            <w:rStyle w:val="Hyperlink"/>
            <w:rFonts w:hint="eastAsia"/>
            <w:noProof/>
            <w:rtl/>
            <w:lang w:bidi="fa-IR"/>
          </w:rPr>
          <w:t>قتيله</w:t>
        </w:r>
        <w:r w:rsidR="00375216" w:rsidRPr="00992407">
          <w:rPr>
            <w:rStyle w:val="Hyperlink"/>
            <w:noProof/>
            <w:rtl/>
            <w:lang w:bidi="fa-IR"/>
          </w:rPr>
          <w:t xml:space="preserve"> </w:t>
        </w:r>
        <w:r w:rsidR="00375216" w:rsidRPr="00992407">
          <w:rPr>
            <w:rStyle w:val="Hyperlink"/>
            <w:rFonts w:hint="eastAsia"/>
            <w:noProof/>
            <w:rtl/>
            <w:lang w:bidi="fa-IR"/>
          </w:rPr>
          <w:t>بنت</w:t>
        </w:r>
        <w:r w:rsidR="00375216" w:rsidRPr="00992407">
          <w:rPr>
            <w:rStyle w:val="Hyperlink"/>
            <w:noProof/>
            <w:rtl/>
            <w:lang w:bidi="fa-IR"/>
          </w:rPr>
          <w:t xml:space="preserve"> </w:t>
        </w:r>
        <w:r w:rsidR="00375216" w:rsidRPr="00992407">
          <w:rPr>
            <w:rStyle w:val="Hyperlink"/>
            <w:rFonts w:hint="eastAsia"/>
            <w:noProof/>
            <w:rtl/>
            <w:lang w:bidi="fa-IR"/>
          </w:rPr>
          <w:t>عبدالعز</w:t>
        </w:r>
        <w:r w:rsidR="00375216" w:rsidRPr="00992407">
          <w:rPr>
            <w:rStyle w:val="Hyperlink"/>
            <w:rFonts w:hint="cs"/>
            <w:noProof/>
            <w:rtl/>
            <w:lang w:bidi="fa-IR"/>
          </w:rPr>
          <w:t>ی</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Toc441684020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307</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21"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عائشه</w:t>
        </w:r>
        <w:r w:rsidR="00375216" w:rsidRPr="00992407">
          <w:rPr>
            <w:rStyle w:val="Hyperlink"/>
            <w:noProof/>
            <w:rtl/>
            <w:lang w:bidi="fa-IR"/>
          </w:rPr>
          <w:t xml:space="preserve"> </w:t>
        </w:r>
        <w:r w:rsidR="00375216" w:rsidRPr="00992407">
          <w:rPr>
            <w:rStyle w:val="Hyperlink"/>
            <w:rFonts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يک</w:t>
        </w:r>
        <w:r w:rsidR="00375216" w:rsidRPr="00992407">
          <w:rPr>
            <w:rStyle w:val="Hyperlink"/>
            <w:noProof/>
            <w:rtl/>
            <w:lang w:bidi="fa-IR"/>
          </w:rPr>
          <w:t xml:space="preserve"> </w:t>
        </w:r>
        <w:r w:rsidR="00375216" w:rsidRPr="00992407">
          <w:rPr>
            <w:rStyle w:val="Hyperlink"/>
            <w:rFonts w:hint="eastAsia"/>
            <w:noProof/>
            <w:rtl/>
            <w:lang w:bidi="fa-IR"/>
          </w:rPr>
          <w:t>زن</w:t>
        </w:r>
        <w:r w:rsidR="00375216" w:rsidRPr="00992407">
          <w:rPr>
            <w:rStyle w:val="Hyperlink"/>
            <w:noProof/>
            <w:rtl/>
            <w:lang w:bidi="fa-IR"/>
          </w:rPr>
          <w:t xml:space="preserve"> </w:t>
        </w:r>
        <w:r w:rsidR="00375216" w:rsidRPr="00992407">
          <w:rPr>
            <w:rStyle w:val="Hyperlink"/>
            <w:rFonts w:hint="eastAsia"/>
            <w:noProof/>
            <w:rtl/>
            <w:lang w:bidi="fa-IR"/>
          </w:rPr>
          <w:t>مسكين</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Toc441684021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307</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4022" w:history="1">
        <w:r w:rsidR="00375216" w:rsidRPr="00992407">
          <w:rPr>
            <w:rStyle w:val="Hyperlink"/>
            <w:rFonts w:hint="eastAsia"/>
            <w:noProof/>
            <w:rtl/>
            <w:lang w:bidi="fa-IR"/>
          </w:rPr>
          <w:t>احتراز</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درخواست</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Toc441684022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308</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23"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ابوسعيد</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noProof/>
            <w:rtl/>
            <w:lang w:bidi="fa-IR"/>
          </w:rPr>
          <w:t xml:space="preserve"> </w:t>
        </w:r>
        <w:r w:rsidR="00375216" w:rsidRPr="00992407">
          <w:rPr>
            <w:rStyle w:val="Hyperlink"/>
            <w:rFonts w:cs="CTraditional Arabic" w:hint="eastAsia"/>
            <w:noProof/>
            <w:rtl/>
            <w:lang w:bidi="fa-IR"/>
          </w:rPr>
          <w:t>ص</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Toc441684023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308</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24"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عبدالرحمن</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عوف</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noProof/>
            <w:rtl/>
            <w:lang w:bidi="fa-IR"/>
          </w:rPr>
          <w:t xml:space="preserve"> </w:t>
        </w:r>
        <w:r w:rsidR="00375216" w:rsidRPr="00992407">
          <w:rPr>
            <w:rStyle w:val="Hyperlink"/>
            <w:rFonts w:cs="CTraditional Arabic" w:hint="eastAsia"/>
            <w:noProof/>
            <w:rtl/>
            <w:lang w:bidi="fa-IR"/>
          </w:rPr>
          <w:t>ص</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Toc441684024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309</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25"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ثوبان</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Toc441684025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309</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26"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صدّيق</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Toc441684026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310</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4027" w:history="1">
        <w:r w:rsidR="00375216" w:rsidRPr="00992407">
          <w:rPr>
            <w:rStyle w:val="Hyperlink"/>
            <w:rFonts w:hint="eastAsia"/>
            <w:noProof/>
            <w:rtl/>
            <w:lang w:bidi="fa-IR"/>
          </w:rPr>
          <w:t>خوف</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هراس</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بسط</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فراخى</w:t>
        </w:r>
        <w:r w:rsidR="00375216" w:rsidRPr="00992407">
          <w:rPr>
            <w:rStyle w:val="Hyperlink"/>
            <w:noProof/>
            <w:rtl/>
            <w:lang w:bidi="fa-IR"/>
          </w:rPr>
          <w:t xml:space="preserve"> </w:t>
        </w:r>
        <w:r w:rsidR="00375216" w:rsidRPr="00992407">
          <w:rPr>
            <w:rStyle w:val="Hyperlink"/>
            <w:rFonts w:hint="eastAsia"/>
            <w:noProof/>
            <w:rtl/>
            <w:lang w:bidi="fa-IR"/>
          </w:rPr>
          <w:t>دنيا</w:t>
        </w:r>
        <w:r w:rsidR="00375216" w:rsidRPr="00992407">
          <w:rPr>
            <w:rStyle w:val="Hyperlink"/>
            <w:noProof/>
            <w:rtl/>
            <w:lang w:bidi="fa-IR"/>
          </w:rPr>
          <w:t xml:space="preserve"> </w:t>
        </w:r>
        <w:r w:rsidR="00375216" w:rsidRPr="00992407">
          <w:rPr>
            <w:rStyle w:val="Hyperlink"/>
            <w:rFonts w:hint="eastAsia"/>
            <w:noProof/>
            <w:rtl/>
            <w:lang w:bidi="fa-IR"/>
          </w:rPr>
          <w:t>خوف</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هراس</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rFonts w:cs="CTraditional Arabic"/>
            <w:noProof/>
            <w:rtl/>
            <w:lang w:bidi="fa-IR"/>
          </w:rPr>
          <w:t xml:space="preserve"> </w:t>
        </w:r>
        <w:r w:rsidR="00375216" w:rsidRPr="00992407">
          <w:rPr>
            <w:rStyle w:val="Hyperlink"/>
            <w:rFonts w:cs="CTraditional Arabic" w:hint="eastAsia"/>
            <w:noProof/>
            <w:rtl/>
            <w:lang w:bidi="fa-IR"/>
          </w:rPr>
          <w:t>ص</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Toc441684027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310</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28" w:history="1">
        <w:r w:rsidR="00375216" w:rsidRPr="00992407">
          <w:rPr>
            <w:rStyle w:val="Hyperlink"/>
            <w:rFonts w:hint="eastAsia"/>
            <w:noProof/>
            <w:rtl/>
            <w:lang w:bidi="fa-IR"/>
          </w:rPr>
          <w:t>روايت</w:t>
        </w:r>
        <w:r w:rsidR="00375216" w:rsidRPr="00992407">
          <w:rPr>
            <w:rStyle w:val="Hyperlink"/>
            <w:noProof/>
            <w:rtl/>
            <w:lang w:bidi="fa-IR"/>
          </w:rPr>
          <w:t xml:space="preserve"> </w:t>
        </w:r>
        <w:r w:rsidR="00375216" w:rsidRPr="00992407">
          <w:rPr>
            <w:rStyle w:val="Hyperlink"/>
            <w:rFonts w:hint="eastAsia"/>
            <w:noProof/>
            <w:rtl/>
            <w:lang w:bidi="fa-IR"/>
          </w:rPr>
          <w:t>عقبة</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عامر</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Toc441684028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310</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29" w:history="1">
        <w:r w:rsidR="00375216" w:rsidRPr="00992407">
          <w:rPr>
            <w:rStyle w:val="Hyperlink"/>
            <w:rFonts w:hint="eastAsia"/>
            <w:noProof/>
            <w:rtl/>
            <w:lang w:bidi="fa-IR"/>
          </w:rPr>
          <w:t>گفتار</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noProof/>
            <w:rtl/>
            <w:lang w:bidi="fa-IR"/>
          </w:rPr>
          <w:t xml:space="preserve"> </w:t>
        </w:r>
        <w:r w:rsidR="00375216" w:rsidRPr="00992407">
          <w:rPr>
            <w:rStyle w:val="Hyperlink"/>
            <w:rFonts w:cs="CTraditional Arabic" w:hint="eastAsia"/>
            <w:noProof/>
            <w:rtl/>
            <w:lang w:bidi="fa-IR"/>
          </w:rPr>
          <w:t>ص</w:t>
        </w:r>
        <w:r w:rsidR="00375216" w:rsidRPr="00992407">
          <w:rPr>
            <w:rStyle w:val="Hyperlink"/>
            <w:noProof/>
            <w:rtl/>
            <w:lang w:bidi="fa-IR"/>
          </w:rPr>
          <w:t xml:space="preserve"> </w:t>
        </w:r>
        <w:r w:rsidR="00375216" w:rsidRPr="00992407">
          <w:rPr>
            <w:rStyle w:val="Hyperlink"/>
            <w:rFonts w:hint="eastAsia"/>
            <w:noProof/>
            <w:rtl/>
            <w:lang w:bidi="fa-IR"/>
          </w:rPr>
          <w:t>هنگام</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ابوعبيده</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مال</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بحرين</w:t>
        </w:r>
        <w:r w:rsidR="00375216" w:rsidRPr="00992407">
          <w:rPr>
            <w:rStyle w:val="Hyperlink"/>
            <w:noProof/>
            <w:rtl/>
            <w:lang w:bidi="fa-IR"/>
          </w:rPr>
          <w:t xml:space="preserve"> </w:t>
        </w:r>
        <w:r w:rsidR="00375216" w:rsidRPr="00992407">
          <w:rPr>
            <w:rStyle w:val="Hyperlink"/>
            <w:rFonts w:hint="eastAsia"/>
            <w:noProof/>
            <w:rtl/>
            <w:lang w:bidi="fa-IR"/>
          </w:rPr>
          <w:t>آمد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Toc441684029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311</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30"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ابوذر</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Toc441684030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311</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31"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ابوسعيد</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Toc441684031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311</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32"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سعدبن</w:t>
        </w:r>
        <w:r w:rsidR="00375216" w:rsidRPr="00992407">
          <w:rPr>
            <w:rStyle w:val="Hyperlink"/>
            <w:noProof/>
            <w:rtl/>
            <w:lang w:bidi="fa-IR"/>
          </w:rPr>
          <w:t xml:space="preserve"> </w:t>
        </w:r>
        <w:r w:rsidR="00375216" w:rsidRPr="00992407">
          <w:rPr>
            <w:rStyle w:val="Hyperlink"/>
            <w:rFonts w:hint="eastAsia"/>
            <w:noProof/>
            <w:rtl/>
            <w:lang w:bidi="fa-IR"/>
          </w:rPr>
          <w:t>اب</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وقاص</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Toc441684032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312</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33"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عوف</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مالك</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Toc441684033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312</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4034" w:history="1">
        <w:r w:rsidR="00375216" w:rsidRPr="00992407">
          <w:rPr>
            <w:rStyle w:val="Hyperlink"/>
            <w:rFonts w:hint="eastAsia"/>
            <w:noProof/>
            <w:rtl/>
            <w:lang w:bidi="fa-IR"/>
          </w:rPr>
          <w:t>خوف</w:t>
        </w:r>
        <w:r w:rsidR="00375216" w:rsidRPr="00992407">
          <w:rPr>
            <w:rStyle w:val="Hyperlink"/>
            <w:noProof/>
            <w:rtl/>
            <w:lang w:bidi="fa-IR"/>
          </w:rPr>
          <w:t xml:space="preserve"> </w:t>
        </w:r>
        <w:r w:rsidR="00375216" w:rsidRPr="00992407">
          <w:rPr>
            <w:rStyle w:val="Hyperlink"/>
            <w:rFonts w:hint="eastAsia"/>
            <w:noProof/>
            <w:rtl/>
            <w:lang w:bidi="fa-IR"/>
          </w:rPr>
          <w:t>عمربن</w:t>
        </w:r>
        <w:r w:rsidR="00375216" w:rsidRPr="00992407">
          <w:rPr>
            <w:rStyle w:val="Hyperlink"/>
            <w:noProof/>
            <w:rtl/>
            <w:lang w:bidi="fa-IR"/>
          </w:rPr>
          <w:t xml:space="preserve"> </w:t>
        </w:r>
        <w:r w:rsidR="00375216" w:rsidRPr="00992407">
          <w:rPr>
            <w:rStyle w:val="Hyperlink"/>
            <w:rFonts w:hint="eastAsia"/>
            <w:noProof/>
            <w:rtl/>
            <w:lang w:bidi="fa-IR"/>
          </w:rPr>
          <w:t>الخطاب</w:t>
        </w:r>
        <w:r w:rsidR="00375216" w:rsidRPr="00992407">
          <w:rPr>
            <w:rStyle w:val="Hyperlink"/>
            <w:rFonts w:ascii="IRNazli" w:hAnsi="IRNazli"/>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rFonts w:ascii="IRNazli" w:hAnsi="IRNazli"/>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گريه‏اش</w:t>
        </w:r>
        <w:r w:rsidR="00375216" w:rsidRPr="00992407">
          <w:rPr>
            <w:rStyle w:val="Hyperlink"/>
            <w:noProof/>
            <w:rtl/>
            <w:lang w:bidi="fa-IR"/>
          </w:rPr>
          <w:t xml:space="preserve"> </w:t>
        </w:r>
        <w:r w:rsidR="00375216" w:rsidRPr="00992407">
          <w:rPr>
            <w:rStyle w:val="Hyperlink"/>
            <w:rFonts w:hint="eastAsia"/>
            <w:noProof/>
            <w:rtl/>
            <w:lang w:bidi="fa-IR"/>
          </w:rPr>
          <w:t>بر</w:t>
        </w:r>
        <w:r w:rsidR="00375216" w:rsidRPr="00992407">
          <w:rPr>
            <w:rStyle w:val="Hyperlink"/>
            <w:noProof/>
            <w:rtl/>
            <w:lang w:bidi="fa-IR"/>
          </w:rPr>
          <w:t xml:space="preserve"> </w:t>
        </w:r>
        <w:r w:rsidR="00375216" w:rsidRPr="00992407">
          <w:rPr>
            <w:rStyle w:val="Hyperlink"/>
            <w:rFonts w:hint="eastAsia"/>
            <w:noProof/>
            <w:rtl/>
            <w:lang w:bidi="fa-IR"/>
          </w:rPr>
          <w:t>گسترش</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فراخى</w:t>
        </w:r>
        <w:r w:rsidR="00375216" w:rsidRPr="00992407">
          <w:rPr>
            <w:rStyle w:val="Hyperlink"/>
            <w:noProof/>
            <w:rtl/>
            <w:lang w:bidi="fa-IR"/>
          </w:rPr>
          <w:t xml:space="preserve"> </w:t>
        </w:r>
        <w:r w:rsidR="00375216" w:rsidRPr="00992407">
          <w:rPr>
            <w:rStyle w:val="Hyperlink"/>
            <w:rFonts w:hint="eastAsia"/>
            <w:noProof/>
            <w:rtl/>
            <w:lang w:bidi="fa-IR"/>
          </w:rPr>
          <w:t>دنيا</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Toc441684034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312</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35" w:history="1">
        <w:r w:rsidR="00375216" w:rsidRPr="00992407">
          <w:rPr>
            <w:rStyle w:val="Hyperlink"/>
            <w:rFonts w:hint="eastAsia"/>
            <w:noProof/>
            <w:rtl/>
            <w:lang w:bidi="fa-IR"/>
          </w:rPr>
          <w:t>روايت</w:t>
        </w:r>
        <w:r w:rsidR="00375216" w:rsidRPr="00992407">
          <w:rPr>
            <w:rStyle w:val="Hyperlink"/>
            <w:noProof/>
            <w:rtl/>
            <w:lang w:bidi="fa-IR"/>
          </w:rPr>
          <w:t xml:space="preserve"> </w:t>
        </w:r>
        <w:r w:rsidR="00375216" w:rsidRPr="00992407">
          <w:rPr>
            <w:rStyle w:val="Hyperlink"/>
            <w:rFonts w:hint="eastAsia"/>
            <w:noProof/>
            <w:rtl/>
            <w:lang w:bidi="fa-IR"/>
          </w:rPr>
          <w:t>مسوربن</w:t>
        </w:r>
        <w:r w:rsidR="00375216" w:rsidRPr="00992407">
          <w:rPr>
            <w:rStyle w:val="Hyperlink"/>
            <w:noProof/>
            <w:rtl/>
            <w:lang w:bidi="fa-IR"/>
          </w:rPr>
          <w:t xml:space="preserve"> </w:t>
        </w:r>
        <w:r w:rsidR="00375216" w:rsidRPr="00992407">
          <w:rPr>
            <w:rStyle w:val="Hyperlink"/>
            <w:rFonts w:hint="eastAsia"/>
            <w:noProof/>
            <w:rtl/>
            <w:lang w:bidi="fa-IR"/>
          </w:rPr>
          <w:t>مخرمه</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غنيمت‏ها</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قادسيه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Toc441684035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312</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36" w:history="1">
        <w:r w:rsidR="00375216" w:rsidRPr="00992407">
          <w:rPr>
            <w:rStyle w:val="Hyperlink"/>
            <w:rFonts w:hint="eastAsia"/>
            <w:noProof/>
            <w:rtl/>
            <w:lang w:bidi="fa-IR"/>
          </w:rPr>
          <w:t>روايت</w:t>
        </w:r>
        <w:r w:rsidR="00375216" w:rsidRPr="00992407">
          <w:rPr>
            <w:rStyle w:val="Hyperlink"/>
            <w:noProof/>
            <w:rtl/>
            <w:lang w:bidi="fa-IR"/>
          </w:rPr>
          <w:t xml:space="preserve"> </w:t>
        </w:r>
        <w:r w:rsidR="00375216" w:rsidRPr="00992407">
          <w:rPr>
            <w:rStyle w:val="Hyperlink"/>
            <w:rFonts w:hint="eastAsia"/>
            <w:noProof/>
            <w:rtl/>
            <w:lang w:bidi="fa-IR"/>
          </w:rPr>
          <w:t>ابراهيم</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عبدالرحمن</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عوف</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Toc441684036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313</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37" w:history="1">
        <w:r w:rsidR="00375216" w:rsidRPr="00992407">
          <w:rPr>
            <w:rStyle w:val="Hyperlink"/>
            <w:rFonts w:hint="eastAsia"/>
            <w:noProof/>
            <w:rtl/>
            <w:lang w:bidi="fa-IR"/>
          </w:rPr>
          <w:t>روايت</w:t>
        </w:r>
        <w:r w:rsidR="00375216" w:rsidRPr="00992407">
          <w:rPr>
            <w:rStyle w:val="Hyperlink"/>
            <w:noProof/>
            <w:rtl/>
            <w:lang w:bidi="fa-IR"/>
          </w:rPr>
          <w:t xml:space="preserve"> </w:t>
        </w:r>
        <w:r w:rsidR="00375216" w:rsidRPr="00992407">
          <w:rPr>
            <w:rStyle w:val="Hyperlink"/>
            <w:rFonts w:hint="eastAsia"/>
            <w:noProof/>
            <w:rtl/>
            <w:lang w:bidi="fa-IR"/>
          </w:rPr>
          <w:t>حسن</w:t>
        </w:r>
        <w:r w:rsidR="00375216" w:rsidRPr="00992407">
          <w:rPr>
            <w:rStyle w:val="Hyperlink"/>
            <w:noProof/>
            <w:rtl/>
            <w:lang w:bidi="fa-IR"/>
          </w:rPr>
          <w:t xml:space="preserve"> </w:t>
        </w:r>
        <w:r w:rsidR="00375216" w:rsidRPr="00992407">
          <w:rPr>
            <w:rStyle w:val="Hyperlink"/>
            <w:rFonts w:hint="eastAsia"/>
            <w:noProof/>
            <w:rtl/>
            <w:lang w:bidi="fa-IR"/>
          </w:rPr>
          <w:t>بصر</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پوستين</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دستبندها</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كسر</w:t>
        </w:r>
        <w:r w:rsidR="00375216" w:rsidRPr="00992407">
          <w:rPr>
            <w:rStyle w:val="Hyperlink"/>
            <w:rFonts w:hint="cs"/>
            <w:noProof/>
            <w:rtl/>
            <w:lang w:bidi="fa-IR"/>
          </w:rPr>
          <w:t>ی</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Toc441684037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313</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38" w:history="1">
        <w:r w:rsidR="00375216" w:rsidRPr="00992407">
          <w:rPr>
            <w:rStyle w:val="Hyperlink"/>
            <w:rFonts w:hint="eastAsia"/>
            <w:noProof/>
            <w:rtl/>
            <w:lang w:bidi="fa-IR"/>
          </w:rPr>
          <w:t>روايت</w:t>
        </w:r>
        <w:r w:rsidR="00375216" w:rsidRPr="00992407">
          <w:rPr>
            <w:rStyle w:val="Hyperlink"/>
            <w:noProof/>
            <w:rtl/>
            <w:lang w:bidi="fa-IR"/>
          </w:rPr>
          <w:t xml:space="preserve"> </w:t>
        </w:r>
        <w:r w:rsidR="00375216" w:rsidRPr="00992407">
          <w:rPr>
            <w:rStyle w:val="Hyperlink"/>
            <w:rFonts w:hint="eastAsia"/>
            <w:noProof/>
            <w:rtl/>
            <w:lang w:bidi="fa-IR"/>
          </w:rPr>
          <w:t>ابوسنان</w:t>
        </w:r>
        <w:r w:rsidR="00375216" w:rsidRPr="00992407">
          <w:rPr>
            <w:rStyle w:val="Hyperlink"/>
            <w:noProof/>
            <w:rtl/>
            <w:lang w:bidi="fa-IR"/>
          </w:rPr>
          <w:t xml:space="preserve"> </w:t>
        </w:r>
        <w:r w:rsidR="00375216" w:rsidRPr="00992407">
          <w:rPr>
            <w:rStyle w:val="Hyperlink"/>
            <w:rFonts w:hint="eastAsia"/>
            <w:noProof/>
            <w:rtl/>
            <w:lang w:bidi="fa-IR"/>
          </w:rPr>
          <w:t>الدؤل</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گريستن</w:t>
        </w:r>
        <w:r w:rsidR="00375216" w:rsidRPr="00992407">
          <w:rPr>
            <w:rStyle w:val="Hyperlink"/>
            <w:noProof/>
            <w:rtl/>
            <w:lang w:bidi="fa-IR"/>
          </w:rPr>
          <w:t xml:space="preserve"> </w:t>
        </w:r>
        <w:r w:rsidR="00375216" w:rsidRPr="00992407">
          <w:rPr>
            <w:rStyle w:val="Hyperlink"/>
            <w:rFonts w:hint="eastAsia"/>
            <w:noProof/>
            <w:rtl/>
            <w:lang w:bidi="fa-IR"/>
          </w:rPr>
          <w:t>بر</w:t>
        </w:r>
        <w:r w:rsidR="00375216" w:rsidRPr="00992407">
          <w:rPr>
            <w:rStyle w:val="Hyperlink"/>
            <w:noProof/>
            <w:rtl/>
            <w:lang w:bidi="fa-IR"/>
          </w:rPr>
          <w:t xml:space="preserve"> </w:t>
        </w:r>
        <w:r w:rsidR="00375216" w:rsidRPr="00992407">
          <w:rPr>
            <w:rStyle w:val="Hyperlink"/>
            <w:rFonts w:hint="eastAsia"/>
            <w:noProof/>
            <w:rtl/>
            <w:lang w:bidi="fa-IR"/>
          </w:rPr>
          <w:t>بسط</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گسترش</w:t>
        </w:r>
        <w:r w:rsidR="00375216" w:rsidRPr="00992407">
          <w:rPr>
            <w:rStyle w:val="Hyperlink"/>
            <w:noProof/>
            <w:rtl/>
            <w:lang w:bidi="fa-IR"/>
          </w:rPr>
          <w:t xml:space="preserve"> </w:t>
        </w:r>
        <w:r w:rsidR="00375216" w:rsidRPr="00992407">
          <w:rPr>
            <w:rStyle w:val="Hyperlink"/>
            <w:rFonts w:hint="eastAsia"/>
            <w:noProof/>
            <w:rtl/>
            <w:lang w:bidi="fa-IR"/>
          </w:rPr>
          <w:t>دنيا</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Toc441684038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314</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39" w:history="1">
        <w:r w:rsidR="00375216" w:rsidRPr="00992407">
          <w:rPr>
            <w:rStyle w:val="Hyperlink"/>
            <w:rFonts w:hint="eastAsia"/>
            <w:noProof/>
            <w:rtl/>
            <w:lang w:bidi="fa-IR"/>
          </w:rPr>
          <w:t>روايت</w:t>
        </w:r>
        <w:r w:rsidR="00375216" w:rsidRPr="00992407">
          <w:rPr>
            <w:rStyle w:val="Hyperlink"/>
            <w:noProof/>
            <w:rtl/>
            <w:lang w:bidi="fa-IR"/>
          </w:rPr>
          <w:t xml:space="preserve"> </w:t>
        </w:r>
        <w:r w:rsidR="00375216" w:rsidRPr="00992407">
          <w:rPr>
            <w:rStyle w:val="Hyperlink"/>
            <w:rFonts w:hint="eastAsia"/>
            <w:noProof/>
            <w:rtl/>
            <w:lang w:bidi="fa-IR"/>
          </w:rPr>
          <w:t>ابن</w:t>
        </w:r>
        <w:r w:rsidR="00375216" w:rsidRPr="00992407">
          <w:rPr>
            <w:rStyle w:val="Hyperlink"/>
            <w:noProof/>
            <w:rtl/>
            <w:lang w:bidi="fa-IR"/>
          </w:rPr>
          <w:t xml:space="preserve"> </w:t>
        </w:r>
        <w:r w:rsidR="00375216" w:rsidRPr="00992407">
          <w:rPr>
            <w:rStyle w:val="Hyperlink"/>
            <w:rFonts w:hint="eastAsia"/>
            <w:noProof/>
            <w:rtl/>
            <w:lang w:bidi="fa-IR"/>
          </w:rPr>
          <w:t>عباس</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گريستن</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بر</w:t>
        </w:r>
        <w:r w:rsidR="00375216" w:rsidRPr="00992407">
          <w:rPr>
            <w:rStyle w:val="Hyperlink"/>
            <w:noProof/>
            <w:rtl/>
            <w:lang w:bidi="fa-IR"/>
          </w:rPr>
          <w:t xml:space="preserve"> </w:t>
        </w:r>
        <w:r w:rsidR="00375216" w:rsidRPr="00992407">
          <w:rPr>
            <w:rStyle w:val="Hyperlink"/>
            <w:rFonts w:hint="eastAsia"/>
            <w:noProof/>
            <w:rtl/>
            <w:lang w:bidi="fa-IR"/>
          </w:rPr>
          <w:t>بسط</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گسترش</w:t>
        </w:r>
        <w:r w:rsidR="00375216" w:rsidRPr="00992407">
          <w:rPr>
            <w:rStyle w:val="Hyperlink"/>
            <w:noProof/>
            <w:rtl/>
            <w:lang w:bidi="fa-IR"/>
          </w:rPr>
          <w:t xml:space="preserve"> </w:t>
        </w:r>
        <w:r w:rsidR="00375216" w:rsidRPr="00992407">
          <w:rPr>
            <w:rStyle w:val="Hyperlink"/>
            <w:rFonts w:hint="eastAsia"/>
            <w:noProof/>
            <w:rtl/>
            <w:lang w:bidi="fa-IR"/>
          </w:rPr>
          <w:t>دنيا</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Toc441684039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314</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40"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عبدالرحمن</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عوف</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گريه‏اش</w:t>
        </w:r>
        <w:r w:rsidR="00375216" w:rsidRPr="00992407">
          <w:rPr>
            <w:rStyle w:val="Hyperlink"/>
            <w:noProof/>
            <w:rtl/>
            <w:lang w:bidi="fa-IR"/>
          </w:rPr>
          <w:t xml:space="preserve"> </w:t>
        </w:r>
        <w:r w:rsidR="00375216" w:rsidRPr="00992407">
          <w:rPr>
            <w:rStyle w:val="Hyperlink"/>
            <w:rFonts w:hint="eastAsia"/>
            <w:noProof/>
            <w:rtl/>
            <w:lang w:bidi="fa-IR"/>
          </w:rPr>
          <w:t>بر</w:t>
        </w:r>
        <w:r w:rsidR="00375216" w:rsidRPr="00992407">
          <w:rPr>
            <w:rStyle w:val="Hyperlink"/>
            <w:noProof/>
            <w:rtl/>
            <w:lang w:bidi="fa-IR"/>
          </w:rPr>
          <w:t xml:space="preserve"> </w:t>
        </w:r>
        <w:r w:rsidR="00375216" w:rsidRPr="00992407">
          <w:rPr>
            <w:rStyle w:val="Hyperlink"/>
            <w:rFonts w:hint="eastAsia"/>
            <w:noProof/>
            <w:rtl/>
            <w:lang w:bidi="fa-IR"/>
          </w:rPr>
          <w:t>بسط</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گسترش</w:t>
        </w:r>
        <w:r w:rsidR="00375216" w:rsidRPr="00992407">
          <w:rPr>
            <w:rStyle w:val="Hyperlink"/>
            <w:noProof/>
            <w:rtl/>
            <w:lang w:bidi="fa-IR"/>
          </w:rPr>
          <w:t xml:space="preserve"> </w:t>
        </w:r>
        <w:r w:rsidR="00375216" w:rsidRPr="00992407">
          <w:rPr>
            <w:rStyle w:val="Hyperlink"/>
            <w:rFonts w:hint="eastAsia"/>
            <w:noProof/>
            <w:rtl/>
            <w:lang w:bidi="fa-IR"/>
          </w:rPr>
          <w:t>دنيا</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Toc441684040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316</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4041" w:history="1">
        <w:r w:rsidR="00375216" w:rsidRPr="00992407">
          <w:rPr>
            <w:rStyle w:val="Hyperlink"/>
            <w:rFonts w:hint="eastAsia"/>
            <w:noProof/>
            <w:rtl/>
            <w:lang w:bidi="fa-IR"/>
          </w:rPr>
          <w:t>خوف</w:t>
        </w:r>
        <w:r w:rsidR="00375216" w:rsidRPr="00992407">
          <w:rPr>
            <w:rStyle w:val="Hyperlink"/>
            <w:noProof/>
            <w:rtl/>
            <w:lang w:bidi="fa-IR"/>
          </w:rPr>
          <w:t xml:space="preserve"> </w:t>
        </w:r>
        <w:r w:rsidR="00375216" w:rsidRPr="00992407">
          <w:rPr>
            <w:rStyle w:val="Hyperlink"/>
            <w:rFonts w:hint="eastAsia"/>
            <w:noProof/>
            <w:rtl/>
            <w:lang w:bidi="fa-IR"/>
          </w:rPr>
          <w:t>عبدالرحمن</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عوف</w:t>
        </w:r>
        <w:r w:rsidR="00375216" w:rsidRPr="00992407">
          <w:rPr>
            <w:rStyle w:val="Hyperlink"/>
            <w:rFonts w:ascii="IRNazli" w:hAnsi="IRNazli"/>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rFonts w:ascii="IRNazli" w:hAnsi="IRNazli"/>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گريه</w:t>
        </w:r>
        <w:r w:rsidR="00375216" w:rsidRPr="00992407">
          <w:rPr>
            <w:rStyle w:val="Hyperlink"/>
            <w:noProof/>
            <w:rtl/>
            <w:lang w:bidi="fa-IR"/>
          </w:rPr>
          <w:t xml:space="preserve"> </w:t>
        </w:r>
        <w:r w:rsidR="00375216" w:rsidRPr="00992407">
          <w:rPr>
            <w:rStyle w:val="Hyperlink"/>
            <w:rFonts w:hint="eastAsia"/>
            <w:noProof/>
            <w:rtl/>
            <w:lang w:bidi="fa-IR"/>
          </w:rPr>
          <w:t>وى</w:t>
        </w:r>
        <w:r w:rsidR="00375216" w:rsidRPr="00992407">
          <w:rPr>
            <w:rStyle w:val="Hyperlink"/>
            <w:noProof/>
            <w:rtl/>
            <w:lang w:bidi="fa-IR"/>
          </w:rPr>
          <w:t xml:space="preserve"> </w:t>
        </w:r>
        <w:r w:rsidR="00375216" w:rsidRPr="00992407">
          <w:rPr>
            <w:rStyle w:val="Hyperlink"/>
            <w:rFonts w:hint="eastAsia"/>
            <w:noProof/>
            <w:rtl/>
            <w:lang w:bidi="fa-IR"/>
          </w:rPr>
          <w:t>بر</w:t>
        </w:r>
        <w:r w:rsidR="00375216" w:rsidRPr="00992407">
          <w:rPr>
            <w:rStyle w:val="Hyperlink"/>
            <w:noProof/>
            <w:rtl/>
            <w:lang w:bidi="fa-IR"/>
          </w:rPr>
          <w:t xml:space="preserve"> </w:t>
        </w:r>
        <w:r w:rsidR="00375216" w:rsidRPr="00992407">
          <w:rPr>
            <w:rStyle w:val="Hyperlink"/>
            <w:rFonts w:hint="eastAsia"/>
            <w:noProof/>
            <w:rtl/>
            <w:lang w:bidi="fa-IR"/>
          </w:rPr>
          <w:t>گسترش</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بسط</w:t>
        </w:r>
        <w:r w:rsidR="00375216" w:rsidRPr="00992407">
          <w:rPr>
            <w:rStyle w:val="Hyperlink"/>
            <w:noProof/>
            <w:rtl/>
            <w:lang w:bidi="fa-IR"/>
          </w:rPr>
          <w:t xml:space="preserve"> </w:t>
        </w:r>
        <w:r w:rsidR="00375216" w:rsidRPr="00992407">
          <w:rPr>
            <w:rStyle w:val="Hyperlink"/>
            <w:rFonts w:hint="eastAsia"/>
            <w:noProof/>
            <w:rtl/>
            <w:lang w:bidi="fa-IR"/>
          </w:rPr>
          <w:t>دنيا</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Toc441684041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316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42"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گريه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وقت</w:t>
        </w:r>
        <w:r w:rsidR="00375216" w:rsidRPr="00992407">
          <w:rPr>
            <w:rStyle w:val="Hyperlink"/>
            <w:noProof/>
            <w:rtl/>
            <w:lang w:bidi="fa-IR"/>
          </w:rPr>
          <w:t xml:space="preserve"> </w:t>
        </w:r>
        <w:r w:rsidR="00375216" w:rsidRPr="00992407">
          <w:rPr>
            <w:rStyle w:val="Hyperlink"/>
            <w:rFonts w:hint="eastAsia"/>
            <w:noProof/>
            <w:rtl/>
            <w:lang w:bidi="fa-IR"/>
          </w:rPr>
          <w:t>خوردن</w:t>
        </w:r>
        <w:r w:rsidR="00375216" w:rsidRPr="00992407">
          <w:rPr>
            <w:rStyle w:val="Hyperlink"/>
            <w:noProof/>
            <w:rtl/>
            <w:lang w:bidi="fa-IR"/>
          </w:rPr>
          <w:t xml:space="preserve"> </w:t>
        </w:r>
        <w:r w:rsidR="00375216" w:rsidRPr="00992407">
          <w:rPr>
            <w:rStyle w:val="Hyperlink"/>
            <w:rFonts w:hint="eastAsia"/>
            <w:noProof/>
            <w:rtl/>
            <w:lang w:bidi="fa-IR"/>
          </w:rPr>
          <w:t>طعام</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Toc441684042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316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43"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ديگر</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Toc441684043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317</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44" w:history="1">
        <w:r w:rsidR="00375216" w:rsidRPr="00992407">
          <w:rPr>
            <w:rStyle w:val="Hyperlink"/>
            <w:rFonts w:hint="eastAsia"/>
            <w:noProof/>
            <w:rtl/>
            <w:lang w:bidi="fa-IR"/>
          </w:rPr>
          <w:t>درخواست</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امّ</w:t>
        </w:r>
        <w:r w:rsidR="00375216" w:rsidRPr="00992407">
          <w:rPr>
            <w:rStyle w:val="Hyperlink"/>
            <w:noProof/>
            <w:rtl/>
            <w:lang w:bidi="fa-IR"/>
          </w:rPr>
          <w:t xml:space="preserve"> </w:t>
        </w:r>
        <w:r w:rsidR="00375216" w:rsidRPr="00992407">
          <w:rPr>
            <w:rStyle w:val="Hyperlink"/>
            <w:rFonts w:hint="eastAsia"/>
            <w:noProof/>
            <w:rtl/>
            <w:lang w:bidi="fa-IR"/>
          </w:rPr>
          <w:t>سلمه</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ارتباط</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بسط</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گسترش</w:t>
        </w:r>
        <w:r w:rsidR="00375216" w:rsidRPr="00992407">
          <w:rPr>
            <w:rStyle w:val="Hyperlink"/>
            <w:noProof/>
            <w:rtl/>
            <w:lang w:bidi="fa-IR"/>
          </w:rPr>
          <w:t xml:space="preserve"> </w:t>
        </w:r>
        <w:r w:rsidR="00375216" w:rsidRPr="00992407">
          <w:rPr>
            <w:rStyle w:val="Hyperlink"/>
            <w:rFonts w:hint="eastAsia"/>
            <w:noProof/>
            <w:rtl/>
            <w:lang w:bidi="fa-IR"/>
          </w:rPr>
          <w:t>دنيا</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جواب</w:t>
        </w:r>
        <w:r w:rsidR="00375216" w:rsidRPr="00992407">
          <w:rPr>
            <w:rStyle w:val="Hyperlink"/>
            <w:noProof/>
            <w:rtl/>
            <w:lang w:bidi="fa-IR"/>
          </w:rPr>
          <w:t xml:space="preserve"> </w:t>
        </w:r>
        <w:r w:rsidR="00375216" w:rsidRPr="00992407">
          <w:rPr>
            <w:rStyle w:val="Hyperlink"/>
            <w:rFonts w:hint="eastAsia"/>
            <w:noProof/>
            <w:rtl/>
            <w:lang w:bidi="fa-IR"/>
          </w:rPr>
          <w:t>او</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Toc441684044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317</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4045" w:history="1">
        <w:r w:rsidR="00375216" w:rsidRPr="00992407">
          <w:rPr>
            <w:rStyle w:val="Hyperlink"/>
            <w:rFonts w:hint="eastAsia"/>
            <w:noProof/>
            <w:rtl/>
            <w:lang w:bidi="fa-IR"/>
          </w:rPr>
          <w:t>خوف</w:t>
        </w:r>
        <w:r w:rsidR="00375216" w:rsidRPr="00992407">
          <w:rPr>
            <w:rStyle w:val="Hyperlink"/>
            <w:noProof/>
            <w:rtl/>
            <w:lang w:bidi="fa-IR"/>
          </w:rPr>
          <w:t xml:space="preserve"> </w:t>
        </w:r>
        <w:r w:rsidR="00375216" w:rsidRPr="00992407">
          <w:rPr>
            <w:rStyle w:val="Hyperlink"/>
            <w:rFonts w:hint="eastAsia"/>
            <w:noProof/>
            <w:rtl/>
            <w:lang w:bidi="fa-IR"/>
          </w:rPr>
          <w:t>خباب</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ارت</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گريه‏اش</w:t>
        </w:r>
        <w:r w:rsidR="00375216" w:rsidRPr="00992407">
          <w:rPr>
            <w:rStyle w:val="Hyperlink"/>
            <w:noProof/>
            <w:rtl/>
            <w:lang w:bidi="fa-IR"/>
          </w:rPr>
          <w:t xml:space="preserve"> </w:t>
        </w:r>
        <w:r w:rsidR="00375216" w:rsidRPr="00992407">
          <w:rPr>
            <w:rStyle w:val="Hyperlink"/>
            <w:rFonts w:hint="eastAsia"/>
            <w:noProof/>
            <w:rtl/>
            <w:lang w:bidi="fa-IR"/>
          </w:rPr>
          <w:t>بر</w:t>
        </w:r>
        <w:r w:rsidR="00375216" w:rsidRPr="00992407">
          <w:rPr>
            <w:rStyle w:val="Hyperlink"/>
            <w:noProof/>
            <w:rtl/>
            <w:lang w:bidi="fa-IR"/>
          </w:rPr>
          <w:t xml:space="preserve"> </w:t>
        </w:r>
        <w:r w:rsidR="00375216" w:rsidRPr="00992407">
          <w:rPr>
            <w:rStyle w:val="Hyperlink"/>
            <w:rFonts w:hint="eastAsia"/>
            <w:noProof/>
            <w:rtl/>
            <w:lang w:bidi="fa-IR"/>
          </w:rPr>
          <w:t>بسط</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گسترش</w:t>
        </w:r>
        <w:r w:rsidR="00375216" w:rsidRPr="00992407">
          <w:rPr>
            <w:rStyle w:val="Hyperlink"/>
            <w:noProof/>
            <w:rtl/>
            <w:lang w:bidi="fa-IR"/>
          </w:rPr>
          <w:t xml:space="preserve"> </w:t>
        </w:r>
        <w:r w:rsidR="00375216" w:rsidRPr="00992407">
          <w:rPr>
            <w:rStyle w:val="Hyperlink"/>
            <w:rFonts w:hint="eastAsia"/>
            <w:noProof/>
            <w:rtl/>
            <w:lang w:bidi="fa-IR"/>
          </w:rPr>
          <w:t>دنيا</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Toc441684045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318</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46"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خوف</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هنگام</w:t>
        </w:r>
        <w:r w:rsidR="00375216" w:rsidRPr="00992407">
          <w:rPr>
            <w:rStyle w:val="Hyperlink"/>
            <w:noProof/>
            <w:rtl/>
            <w:lang w:bidi="fa-IR"/>
          </w:rPr>
          <w:t xml:space="preserve"> </w:t>
        </w:r>
        <w:r w:rsidR="00375216" w:rsidRPr="00992407">
          <w:rPr>
            <w:rStyle w:val="Hyperlink"/>
            <w:rFonts w:hint="eastAsia"/>
            <w:noProof/>
            <w:rtl/>
            <w:lang w:bidi="fa-IR"/>
          </w:rPr>
          <w:t>بيمار</w:t>
        </w:r>
        <w:r w:rsidR="00375216" w:rsidRPr="00992407">
          <w:rPr>
            <w:rStyle w:val="Hyperlink"/>
            <w:noProof/>
            <w:rtl/>
            <w:lang w:bidi="fa-IR"/>
          </w:rPr>
          <w:t xml:space="preserve"> </w:t>
        </w:r>
        <w:r w:rsidR="00375216" w:rsidRPr="00992407">
          <w:rPr>
            <w:rStyle w:val="Hyperlink"/>
            <w:rFonts w:hint="eastAsia"/>
            <w:noProof/>
            <w:rtl/>
            <w:lang w:bidi="fa-IR"/>
          </w:rPr>
          <w:t>پرس</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بعض</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اصحاب</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Toc441684046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318</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47"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sidRPr="00992407">
          <w:rPr>
            <w:rStyle w:val="Hyperlink"/>
            <w:noProof/>
            <w:rtl/>
            <w:lang w:bidi="fa-IR"/>
          </w:rPr>
          <w:t xml:space="preserve"> </w:t>
        </w:r>
        <w:r w:rsidR="00375216" w:rsidRPr="00992407">
          <w:rPr>
            <w:rStyle w:val="Hyperlink"/>
            <w:rFonts w:hint="eastAsia"/>
            <w:noProof/>
            <w:rtl/>
            <w:lang w:bidi="fa-IR"/>
          </w:rPr>
          <w:t>هنگام</w:t>
        </w:r>
        <w:r w:rsidR="00375216" w:rsidRPr="00992407">
          <w:rPr>
            <w:rStyle w:val="Hyperlink"/>
            <w:noProof/>
            <w:rtl/>
            <w:lang w:bidi="fa-IR"/>
          </w:rPr>
          <w:t xml:space="preserve"> </w:t>
        </w:r>
        <w:r w:rsidR="00375216" w:rsidRPr="00992407">
          <w:rPr>
            <w:rStyle w:val="Hyperlink"/>
            <w:rFonts w:hint="eastAsia"/>
            <w:noProof/>
            <w:rtl/>
            <w:lang w:bidi="fa-IR"/>
          </w:rPr>
          <w:t>وفاتش</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Toc441684047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318</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48"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بخار</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خوف</w:t>
        </w:r>
        <w:r w:rsidR="00375216" w:rsidRPr="00992407">
          <w:rPr>
            <w:rStyle w:val="Hyperlink"/>
            <w:noProof/>
            <w:rtl/>
            <w:lang w:bidi="fa-IR"/>
          </w:rPr>
          <w:t xml:space="preserve"> </w:t>
        </w:r>
        <w:r w:rsidR="00375216" w:rsidRPr="00992407">
          <w:rPr>
            <w:rStyle w:val="Hyperlink"/>
            <w:rFonts w:hint="eastAsia"/>
            <w:noProof/>
            <w:rtl/>
            <w:lang w:bidi="fa-IR"/>
          </w:rPr>
          <w:t>خباب</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Toc441684048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320</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4049" w:history="1">
        <w:r w:rsidR="00375216" w:rsidRPr="00992407">
          <w:rPr>
            <w:rStyle w:val="Hyperlink"/>
            <w:rFonts w:hint="eastAsia"/>
            <w:noProof/>
            <w:rtl/>
            <w:lang w:bidi="fa-IR"/>
          </w:rPr>
          <w:t>خوف</w:t>
        </w:r>
        <w:r w:rsidR="00375216" w:rsidRPr="00992407">
          <w:rPr>
            <w:rStyle w:val="Hyperlink"/>
            <w:noProof/>
            <w:rtl/>
            <w:lang w:bidi="fa-IR"/>
          </w:rPr>
          <w:t xml:space="preserve"> </w:t>
        </w:r>
        <w:r w:rsidR="00375216" w:rsidRPr="00992407">
          <w:rPr>
            <w:rStyle w:val="Hyperlink"/>
            <w:rFonts w:hint="eastAsia"/>
            <w:noProof/>
            <w:rtl/>
            <w:lang w:bidi="fa-IR"/>
          </w:rPr>
          <w:t>سلمان</w:t>
        </w:r>
        <w:r w:rsidR="00375216" w:rsidRPr="00992407">
          <w:rPr>
            <w:rStyle w:val="Hyperlink"/>
            <w:noProof/>
            <w:rtl/>
            <w:lang w:bidi="fa-IR"/>
          </w:rPr>
          <w:t xml:space="preserve"> </w:t>
        </w:r>
        <w:r w:rsidR="00375216" w:rsidRPr="00992407">
          <w:rPr>
            <w:rStyle w:val="Hyperlink"/>
            <w:rFonts w:hint="eastAsia"/>
            <w:noProof/>
            <w:rtl/>
            <w:lang w:bidi="fa-IR"/>
          </w:rPr>
          <w:t>فارسى</w:t>
        </w:r>
        <w:r w:rsidR="00375216" w:rsidRPr="00992407">
          <w:rPr>
            <w:rStyle w:val="Hyperlink"/>
            <w:rFonts w:ascii="IRNazli" w:hAnsi="IRNazli"/>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rFonts w:ascii="IRNazli" w:hAnsi="IRNazli"/>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گريه‏اش</w:t>
        </w:r>
        <w:r w:rsidR="00375216" w:rsidRPr="00992407">
          <w:rPr>
            <w:rStyle w:val="Hyperlink"/>
            <w:noProof/>
            <w:rtl/>
            <w:lang w:bidi="fa-IR"/>
          </w:rPr>
          <w:t xml:space="preserve"> </w:t>
        </w:r>
        <w:r w:rsidR="00375216" w:rsidRPr="00992407">
          <w:rPr>
            <w:rStyle w:val="Hyperlink"/>
            <w:rFonts w:hint="eastAsia"/>
            <w:noProof/>
            <w:rtl/>
            <w:lang w:bidi="fa-IR"/>
          </w:rPr>
          <w:t>بر</w:t>
        </w:r>
        <w:r w:rsidR="00375216" w:rsidRPr="00992407">
          <w:rPr>
            <w:rStyle w:val="Hyperlink"/>
            <w:noProof/>
            <w:rtl/>
            <w:lang w:bidi="fa-IR"/>
          </w:rPr>
          <w:t xml:space="preserve"> </w:t>
        </w:r>
        <w:r w:rsidR="00375216" w:rsidRPr="00992407">
          <w:rPr>
            <w:rStyle w:val="Hyperlink"/>
            <w:rFonts w:hint="eastAsia"/>
            <w:noProof/>
            <w:rtl/>
            <w:lang w:bidi="fa-IR"/>
          </w:rPr>
          <w:t>بسط</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گسترش</w:t>
        </w:r>
        <w:r w:rsidR="00375216" w:rsidRPr="00992407">
          <w:rPr>
            <w:rStyle w:val="Hyperlink"/>
            <w:noProof/>
            <w:rtl/>
            <w:lang w:bidi="fa-IR"/>
          </w:rPr>
          <w:t xml:space="preserve"> </w:t>
        </w:r>
        <w:r w:rsidR="00375216" w:rsidRPr="00992407">
          <w:rPr>
            <w:rStyle w:val="Hyperlink"/>
            <w:rFonts w:hint="eastAsia"/>
            <w:noProof/>
            <w:rtl/>
            <w:lang w:bidi="fa-IR"/>
          </w:rPr>
          <w:t>دنيا</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Toc441684049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320</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50" w:history="1">
        <w:r w:rsidR="00375216" w:rsidRPr="00992407">
          <w:rPr>
            <w:rStyle w:val="Hyperlink"/>
            <w:rFonts w:hint="eastAsia"/>
            <w:noProof/>
            <w:rtl/>
            <w:lang w:bidi="fa-IR"/>
          </w:rPr>
          <w:t>حكايت</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بر</w:t>
        </w:r>
        <w:r w:rsidR="00375216" w:rsidRPr="00992407">
          <w:rPr>
            <w:rStyle w:val="Hyperlink"/>
            <w:noProof/>
            <w:rtl/>
            <w:lang w:bidi="fa-IR"/>
          </w:rPr>
          <w:t xml:space="preserve"> </w:t>
        </w:r>
        <w:r w:rsidR="00375216" w:rsidRPr="00992407">
          <w:rPr>
            <w:rStyle w:val="Hyperlink"/>
            <w:rFonts w:hint="eastAsia"/>
            <w:noProof/>
            <w:rtl/>
            <w:lang w:bidi="fa-IR"/>
          </w:rPr>
          <w:t>مرد</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عبس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Toc441684050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320</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51" w:history="1">
        <w:r w:rsidR="00375216" w:rsidRPr="00992407">
          <w:rPr>
            <w:rStyle w:val="Hyperlink"/>
            <w:rFonts w:hint="eastAsia"/>
            <w:noProof/>
            <w:rtl/>
            <w:lang w:bidi="fa-IR"/>
          </w:rPr>
          <w:t>عيادت</w:t>
        </w:r>
        <w:r w:rsidR="00375216" w:rsidRPr="00992407">
          <w:rPr>
            <w:rStyle w:val="Hyperlink"/>
            <w:noProof/>
            <w:rtl/>
            <w:lang w:bidi="fa-IR"/>
          </w:rPr>
          <w:t xml:space="preserve"> </w:t>
        </w:r>
        <w:r w:rsidR="00375216" w:rsidRPr="00992407">
          <w:rPr>
            <w:rStyle w:val="Hyperlink"/>
            <w:rFonts w:hint="eastAsia"/>
            <w:noProof/>
            <w:rtl/>
            <w:lang w:bidi="fa-IR"/>
          </w:rPr>
          <w:t>سعدبن</w:t>
        </w:r>
        <w:r w:rsidR="00375216" w:rsidRPr="00992407">
          <w:rPr>
            <w:rStyle w:val="Hyperlink"/>
            <w:noProof/>
            <w:rtl/>
            <w:lang w:bidi="fa-IR"/>
          </w:rPr>
          <w:t xml:space="preserve"> </w:t>
        </w:r>
        <w:r w:rsidR="00375216" w:rsidRPr="00992407">
          <w:rPr>
            <w:rStyle w:val="Hyperlink"/>
            <w:rFonts w:hint="eastAsia"/>
            <w:noProof/>
            <w:rtl/>
            <w:lang w:bidi="fa-IR"/>
          </w:rPr>
          <w:t>اب</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وقاص</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سلمان</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آنچه</w:t>
        </w:r>
        <w:r w:rsidR="00375216" w:rsidRPr="00992407">
          <w:rPr>
            <w:rStyle w:val="Hyperlink"/>
            <w:noProof/>
            <w:rtl/>
            <w:lang w:bidi="fa-IR"/>
          </w:rPr>
          <w:t xml:space="preserve"> </w:t>
        </w:r>
        <w:r w:rsidR="00375216" w:rsidRPr="00992407">
          <w:rPr>
            <w:rStyle w:val="Hyperlink"/>
            <w:rFonts w:hint="eastAsia"/>
            <w:noProof/>
            <w:rtl/>
            <w:lang w:bidi="fa-IR"/>
          </w:rPr>
          <w:t>ميان</w:t>
        </w:r>
        <w:r w:rsidR="00375216" w:rsidRPr="00992407">
          <w:rPr>
            <w:rStyle w:val="Hyperlink"/>
            <w:noProof/>
            <w:rtl/>
            <w:lang w:bidi="fa-IR"/>
          </w:rPr>
          <w:t xml:space="preserve"> </w:t>
        </w:r>
        <w:r w:rsidR="00375216" w:rsidRPr="00992407">
          <w:rPr>
            <w:rStyle w:val="Hyperlink"/>
            <w:rFonts w:hint="eastAsia"/>
            <w:noProof/>
            <w:rtl/>
            <w:lang w:bidi="fa-IR"/>
          </w:rPr>
          <w:t>ايشان</w:t>
        </w:r>
        <w:r w:rsidR="00375216" w:rsidRPr="00992407">
          <w:rPr>
            <w:rStyle w:val="Hyperlink"/>
            <w:noProof/>
            <w:rtl/>
            <w:lang w:bidi="fa-IR"/>
          </w:rPr>
          <w:t xml:space="preserve"> </w:t>
        </w:r>
        <w:r w:rsidR="00375216" w:rsidRPr="00992407">
          <w:rPr>
            <w:rStyle w:val="Hyperlink"/>
            <w:rFonts w:hint="eastAsia"/>
            <w:noProof/>
            <w:rtl/>
            <w:lang w:bidi="fa-IR"/>
          </w:rPr>
          <w:t>اتفاق</w:t>
        </w:r>
        <w:r w:rsidR="00375216" w:rsidRPr="00992407">
          <w:rPr>
            <w:rStyle w:val="Hyperlink"/>
            <w:noProof/>
            <w:rtl/>
            <w:lang w:bidi="fa-IR"/>
          </w:rPr>
          <w:t xml:space="preserve"> </w:t>
        </w:r>
        <w:r w:rsidR="00375216" w:rsidRPr="00992407">
          <w:rPr>
            <w:rStyle w:val="Hyperlink"/>
            <w:rFonts w:hint="eastAsia"/>
            <w:noProof/>
            <w:rtl/>
            <w:lang w:bidi="fa-IR"/>
          </w:rPr>
          <w:t>افتاد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Toc441684051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321</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52" w:history="1">
        <w:r w:rsidR="00375216" w:rsidRPr="00992407">
          <w:rPr>
            <w:rStyle w:val="Hyperlink"/>
            <w:rFonts w:hint="eastAsia"/>
            <w:noProof/>
            <w:rtl/>
            <w:lang w:bidi="fa-IR"/>
          </w:rPr>
          <w:t>انگيزه</w:t>
        </w:r>
        <w:r w:rsidR="00375216" w:rsidRPr="00992407">
          <w:rPr>
            <w:rStyle w:val="Hyperlink"/>
            <w:noProof/>
            <w:rtl/>
            <w:lang w:bidi="fa-IR"/>
          </w:rPr>
          <w:t xml:space="preserve"> </w:t>
        </w:r>
        <w:r w:rsidR="00375216" w:rsidRPr="00992407">
          <w:rPr>
            <w:rStyle w:val="Hyperlink"/>
            <w:rFonts w:hint="eastAsia"/>
            <w:noProof/>
            <w:rtl/>
            <w:lang w:bidi="fa-IR"/>
          </w:rPr>
          <w:t>ناراحت</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ناشكيباي</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سلمان</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هنگام</w:t>
        </w:r>
        <w:r w:rsidR="00375216" w:rsidRPr="00992407">
          <w:rPr>
            <w:rStyle w:val="Hyperlink"/>
            <w:noProof/>
            <w:rtl/>
            <w:lang w:bidi="fa-IR"/>
          </w:rPr>
          <w:t xml:space="preserve"> </w:t>
        </w:r>
        <w:r w:rsidR="00375216" w:rsidRPr="00992407">
          <w:rPr>
            <w:rStyle w:val="Hyperlink"/>
            <w:rFonts w:hint="eastAsia"/>
            <w:noProof/>
            <w:rtl/>
            <w:lang w:bidi="fa-IR"/>
          </w:rPr>
          <w:t>وفات</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Toc441684052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322</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4053" w:history="1">
        <w:r w:rsidR="00375216" w:rsidRPr="00992407">
          <w:rPr>
            <w:rStyle w:val="Hyperlink"/>
            <w:rFonts w:hint="eastAsia"/>
            <w:noProof/>
            <w:rtl/>
            <w:lang w:bidi="fa-IR"/>
          </w:rPr>
          <w:t>خوف</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هراس</w:t>
        </w:r>
        <w:r w:rsidR="00375216" w:rsidRPr="00992407">
          <w:rPr>
            <w:rStyle w:val="Hyperlink"/>
            <w:noProof/>
            <w:rtl/>
            <w:lang w:bidi="fa-IR"/>
          </w:rPr>
          <w:t xml:space="preserve"> </w:t>
        </w:r>
        <w:r w:rsidR="00375216" w:rsidRPr="00992407">
          <w:rPr>
            <w:rStyle w:val="Hyperlink"/>
            <w:rFonts w:hint="eastAsia"/>
            <w:noProof/>
            <w:rtl/>
            <w:lang w:bidi="fa-IR"/>
          </w:rPr>
          <w:t>ابوهاشم</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عتبه</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ربيعه</w:t>
        </w:r>
        <w:r w:rsidR="00375216" w:rsidRPr="00992407">
          <w:rPr>
            <w:rStyle w:val="Hyperlink"/>
            <w:noProof/>
            <w:rtl/>
            <w:lang w:bidi="fa-IR"/>
          </w:rPr>
          <w:t xml:space="preserve"> </w:t>
        </w:r>
        <w:r w:rsidR="00375216" w:rsidRPr="00992407">
          <w:rPr>
            <w:rStyle w:val="Hyperlink"/>
            <w:rFonts w:hint="eastAsia"/>
            <w:noProof/>
            <w:rtl/>
            <w:lang w:bidi="fa-IR"/>
          </w:rPr>
          <w:t>قريشى</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Toc441684053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323</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54"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معاويه</w:t>
        </w:r>
        <w:r w:rsidR="00375216" w:rsidRPr="00992407">
          <w:rPr>
            <w:rStyle w:val="Hyperlink"/>
            <w:noProof/>
            <w:rtl/>
            <w:lang w:bidi="fa-IR"/>
          </w:rPr>
          <w:t xml:space="preserve"> </w:t>
        </w:r>
        <w:r w:rsidR="00375216" w:rsidRPr="00992407">
          <w:rPr>
            <w:rStyle w:val="Hyperlink"/>
            <w:rFonts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وقت</w:t>
        </w:r>
        <w:r w:rsidR="00375216" w:rsidRPr="00992407">
          <w:rPr>
            <w:rStyle w:val="Hyperlink"/>
            <w:noProof/>
            <w:rtl/>
            <w:lang w:bidi="fa-IR"/>
          </w:rPr>
          <w:t xml:space="preserve"> </w:t>
        </w:r>
        <w:r w:rsidR="00375216" w:rsidRPr="00992407">
          <w:rPr>
            <w:rStyle w:val="Hyperlink"/>
            <w:rFonts w:hint="eastAsia"/>
            <w:noProof/>
            <w:rtl/>
            <w:lang w:bidi="fa-IR"/>
          </w:rPr>
          <w:t>وفات</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Toc441684054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323</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55" w:history="1">
        <w:r w:rsidR="00375216" w:rsidRPr="00992407">
          <w:rPr>
            <w:rStyle w:val="Hyperlink"/>
            <w:rFonts w:hint="eastAsia"/>
            <w:noProof/>
            <w:rtl/>
            <w:lang w:bidi="fa-IR"/>
          </w:rPr>
          <w:t>هراس</w:t>
        </w:r>
        <w:r w:rsidR="00375216" w:rsidRPr="00992407">
          <w:rPr>
            <w:rStyle w:val="Hyperlink"/>
            <w:noProof/>
            <w:rtl/>
            <w:lang w:bidi="fa-IR"/>
          </w:rPr>
          <w:t xml:space="preserve"> </w:t>
        </w:r>
        <w:r w:rsidR="00375216" w:rsidRPr="00992407">
          <w:rPr>
            <w:rStyle w:val="Hyperlink"/>
            <w:rFonts w:hint="eastAsia"/>
            <w:noProof/>
            <w:rtl/>
            <w:lang w:bidi="fa-IR"/>
          </w:rPr>
          <w:t>ابوعبيده</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جراح</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گريه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بر</w:t>
        </w:r>
        <w:r w:rsidR="00375216" w:rsidRPr="00992407">
          <w:rPr>
            <w:rStyle w:val="Hyperlink"/>
            <w:noProof/>
            <w:rtl/>
            <w:lang w:bidi="fa-IR"/>
          </w:rPr>
          <w:t xml:space="preserve"> </w:t>
        </w:r>
        <w:r w:rsidR="00375216" w:rsidRPr="00992407">
          <w:rPr>
            <w:rStyle w:val="Hyperlink"/>
            <w:rFonts w:hint="eastAsia"/>
            <w:noProof/>
            <w:rtl/>
            <w:lang w:bidi="fa-IR"/>
          </w:rPr>
          <w:t>بسط</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گسترش</w:t>
        </w:r>
        <w:r w:rsidR="00375216" w:rsidRPr="00992407">
          <w:rPr>
            <w:rStyle w:val="Hyperlink"/>
            <w:noProof/>
            <w:rtl/>
            <w:lang w:bidi="fa-IR"/>
          </w:rPr>
          <w:t xml:space="preserve"> </w:t>
        </w:r>
        <w:r w:rsidR="00375216" w:rsidRPr="00992407">
          <w:rPr>
            <w:rStyle w:val="Hyperlink"/>
            <w:rFonts w:hint="eastAsia"/>
            <w:noProof/>
            <w:rtl/>
            <w:lang w:bidi="fa-IR"/>
          </w:rPr>
          <w:t>دنيا</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Toc441684055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324</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4056" w:history="1">
        <w:r w:rsidR="00375216" w:rsidRPr="00992407">
          <w:rPr>
            <w:rStyle w:val="Hyperlink"/>
            <w:rFonts w:hint="eastAsia"/>
            <w:noProof/>
            <w:rtl/>
            <w:lang w:bidi="fa-IR"/>
          </w:rPr>
          <w:t>زهد</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روى</w:t>
        </w:r>
        <w:r w:rsidR="00375216" w:rsidRPr="00992407">
          <w:rPr>
            <w:rStyle w:val="Hyperlink"/>
            <w:noProof/>
            <w:rtl/>
            <w:lang w:bidi="fa-IR"/>
          </w:rPr>
          <w:t xml:space="preserve"> </w:t>
        </w:r>
        <w:r w:rsidR="00375216" w:rsidRPr="00992407">
          <w:rPr>
            <w:rStyle w:val="Hyperlink"/>
            <w:rFonts w:hint="eastAsia"/>
            <w:noProof/>
            <w:rtl/>
            <w:lang w:bidi="fa-IR"/>
          </w:rPr>
          <w:t>گردانيدن</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noProof/>
            <w:rtl/>
            <w:lang w:bidi="fa-IR"/>
          </w:rPr>
          <w:t xml:space="preserve"> </w:t>
        </w:r>
        <w:r w:rsidR="00375216" w:rsidRPr="00992407">
          <w:rPr>
            <w:rStyle w:val="Hyperlink"/>
            <w:rFonts w:cs="CTraditional Arabic" w:hint="eastAsia"/>
            <w:noProof/>
            <w:rtl/>
            <w:lang w:bidi="fa-IR"/>
          </w:rPr>
          <w:t>ص</w:t>
        </w:r>
        <w:r w:rsidR="00375216" w:rsidRPr="00992407">
          <w:rPr>
            <w:rStyle w:val="Hyperlink"/>
            <w:rFonts w:ascii="IRNazli" w:hAnsi="IRNazli"/>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يارانش</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دنيا</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بيرون</w:t>
        </w:r>
        <w:r w:rsidR="00375216" w:rsidRPr="00992407">
          <w:rPr>
            <w:rStyle w:val="Hyperlink"/>
            <w:noProof/>
            <w:rtl/>
            <w:lang w:bidi="fa-IR"/>
          </w:rPr>
          <w:t xml:space="preserve"> </w:t>
        </w:r>
        <w:r w:rsidR="00375216" w:rsidRPr="00992407">
          <w:rPr>
            <w:rStyle w:val="Hyperlink"/>
            <w:rFonts w:hint="eastAsia"/>
            <w:noProof/>
            <w:rtl/>
            <w:lang w:bidi="fa-IR"/>
          </w:rPr>
          <w:t>شدن</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آن</w:t>
        </w:r>
        <w:r w:rsidR="00375216" w:rsidRPr="00992407">
          <w:rPr>
            <w:rStyle w:val="Hyperlink"/>
            <w:noProof/>
            <w:rtl/>
            <w:lang w:bidi="fa-IR"/>
          </w:rPr>
          <w:t xml:space="preserve"> </w:t>
        </w:r>
        <w:r w:rsidR="00375216" w:rsidRPr="00992407">
          <w:rPr>
            <w:rStyle w:val="Hyperlink"/>
            <w:rFonts w:hint="eastAsia"/>
            <w:noProof/>
            <w:rtl/>
            <w:lang w:bidi="fa-IR"/>
          </w:rPr>
          <w:t>بدون</w:t>
        </w:r>
        <w:r w:rsidR="00375216" w:rsidRPr="00992407">
          <w:rPr>
            <w:rStyle w:val="Hyperlink"/>
            <w:noProof/>
            <w:rtl/>
            <w:lang w:bidi="fa-IR"/>
          </w:rPr>
          <w:t xml:space="preserve"> </w:t>
        </w:r>
        <w:r w:rsidR="00375216" w:rsidRPr="00992407">
          <w:rPr>
            <w:rStyle w:val="Hyperlink"/>
            <w:rFonts w:hint="eastAsia"/>
            <w:noProof/>
            <w:rtl/>
            <w:lang w:bidi="fa-IR"/>
          </w:rPr>
          <w:t>آميزش</w:t>
        </w:r>
        <w:r w:rsidR="00375216" w:rsidRPr="00992407">
          <w:rPr>
            <w:rStyle w:val="Hyperlink"/>
            <w:noProof/>
            <w:rtl/>
            <w:lang w:bidi="fa-IR"/>
          </w:rPr>
          <w:t xml:space="preserve"> </w:t>
        </w:r>
        <w:r w:rsidR="00375216" w:rsidRPr="00992407">
          <w:rPr>
            <w:rStyle w:val="Hyperlink"/>
            <w:rFonts w:hint="eastAsia"/>
            <w:noProof/>
            <w:rtl/>
            <w:lang w:bidi="fa-IR"/>
          </w:rPr>
          <w:t>وابستگى</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آن</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Toc441684056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324</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57" w:history="1">
        <w:r w:rsidR="00375216" w:rsidRPr="00992407">
          <w:rPr>
            <w:rStyle w:val="Hyperlink"/>
            <w:rFonts w:hint="eastAsia"/>
            <w:noProof/>
            <w:rtl/>
            <w:lang w:bidi="fa-IR"/>
          </w:rPr>
          <w:t>زهد</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noProof/>
            <w:rtl/>
            <w:lang w:bidi="fa-IR"/>
          </w:rPr>
          <w:t xml:space="preserve"> </w:t>
        </w:r>
        <w:r w:rsidR="00375216" w:rsidRPr="00992407">
          <w:rPr>
            <w:rStyle w:val="Hyperlink"/>
            <w:rFonts w:cs="CTraditional Arabic" w:hint="eastAsia"/>
            <w:noProof/>
            <w:rtl/>
            <w:lang w:bidi="fa-IR"/>
          </w:rPr>
          <w:t>ص</w:t>
        </w:r>
        <w:r w:rsidR="00375216" w:rsidRPr="00992407">
          <w:rPr>
            <w:rStyle w:val="Hyperlink"/>
            <w:noProof/>
            <w:rtl/>
            <w:lang w:bidi="fa-IR"/>
          </w:rPr>
          <w:t xml:space="preserve">: </w:t>
        </w:r>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sidRPr="00992407">
          <w:rPr>
            <w:rStyle w:val="Hyperlink"/>
            <w:noProof/>
            <w:rtl/>
            <w:lang w:bidi="fa-IR"/>
          </w:rPr>
          <w:t xml:space="preserve"> </w:t>
        </w:r>
        <w:r w:rsidR="00375216" w:rsidRPr="00992407">
          <w:rPr>
            <w:rStyle w:val="Hyperlink"/>
            <w:rFonts w:hint="eastAsia"/>
            <w:noProof/>
            <w:rtl/>
            <w:lang w:bidi="fa-IR"/>
          </w:rPr>
          <w:t>تأثير</w:t>
        </w:r>
        <w:r w:rsidR="00375216" w:rsidRPr="00992407">
          <w:rPr>
            <w:rStyle w:val="Hyperlink"/>
            <w:noProof/>
            <w:rtl/>
            <w:lang w:bidi="fa-IR"/>
          </w:rPr>
          <w:t xml:space="preserve"> </w:t>
        </w:r>
        <w:r w:rsidR="00375216" w:rsidRPr="00992407">
          <w:rPr>
            <w:rStyle w:val="Hyperlink"/>
            <w:rFonts w:hint="eastAsia"/>
            <w:noProof/>
            <w:rtl/>
            <w:lang w:bidi="fa-IR"/>
          </w:rPr>
          <w:t>بوريا</w:t>
        </w:r>
        <w:r w:rsidR="00375216" w:rsidRPr="00992407">
          <w:rPr>
            <w:rStyle w:val="Hyperlink"/>
            <w:noProof/>
            <w:rtl/>
            <w:lang w:bidi="fa-IR"/>
          </w:rPr>
          <w:t xml:space="preserve"> </w:t>
        </w:r>
        <w:r w:rsidR="00375216" w:rsidRPr="00992407">
          <w:rPr>
            <w:rStyle w:val="Hyperlink"/>
            <w:rFonts w:hint="eastAsia"/>
            <w:noProof/>
            <w:rtl/>
            <w:lang w:bidi="fa-IR"/>
          </w:rPr>
          <w:t>بر</w:t>
        </w:r>
        <w:r w:rsidR="00375216" w:rsidRPr="00992407">
          <w:rPr>
            <w:rStyle w:val="Hyperlink"/>
            <w:noProof/>
            <w:rtl/>
            <w:lang w:bidi="fa-IR"/>
          </w:rPr>
          <w:t xml:space="preserve"> </w:t>
        </w:r>
        <w:r w:rsidR="00375216" w:rsidRPr="00992407">
          <w:rPr>
            <w:rStyle w:val="Hyperlink"/>
            <w:rFonts w:hint="eastAsia"/>
            <w:noProof/>
            <w:rtl/>
            <w:lang w:bidi="fa-IR"/>
          </w:rPr>
          <w:t>پهلو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noProof/>
            <w:rtl/>
            <w:lang w:bidi="fa-IR"/>
          </w:rPr>
          <w:t xml:space="preserve"> </w:t>
        </w:r>
        <w:r w:rsidR="00375216" w:rsidRPr="00992407">
          <w:rPr>
            <w:rStyle w:val="Hyperlink"/>
            <w:rFonts w:cs="CTraditional Arabic" w:hint="eastAsia"/>
            <w:noProof/>
            <w:rtl/>
            <w:lang w:bidi="fa-IR"/>
          </w:rPr>
          <w:t>ص</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Toc441684057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324</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58" w:history="1">
        <w:r w:rsidR="00375216" w:rsidRPr="00992407">
          <w:rPr>
            <w:rStyle w:val="Hyperlink"/>
            <w:rFonts w:hint="eastAsia"/>
            <w:noProof/>
            <w:rtl/>
            <w:lang w:bidi="fa-IR"/>
          </w:rPr>
          <w:t>فرش</w:t>
        </w:r>
        <w:r w:rsidR="00375216" w:rsidRPr="00992407">
          <w:rPr>
            <w:rStyle w:val="Hyperlink"/>
            <w:noProof/>
            <w:rtl/>
            <w:lang w:bidi="fa-IR"/>
          </w:rPr>
          <w:t xml:space="preserve"> </w:t>
        </w:r>
        <w:r w:rsidR="00375216" w:rsidRPr="00992407">
          <w:rPr>
            <w:rStyle w:val="Hyperlink"/>
            <w:rFonts w:hint="eastAsia"/>
            <w:noProof/>
            <w:rtl/>
            <w:lang w:bidi="fa-IR"/>
          </w:rPr>
          <w:t>خواب</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noProof/>
            <w:rtl/>
            <w:lang w:bidi="fa-IR"/>
          </w:rPr>
          <w:t xml:space="preserve"> </w:t>
        </w:r>
        <w:r w:rsidR="00375216" w:rsidRPr="00992407">
          <w:rPr>
            <w:rStyle w:val="Hyperlink"/>
            <w:rFonts w:cs="CTraditional Arabic" w:hint="eastAsia"/>
            <w:noProof/>
            <w:rtl/>
            <w:lang w:bidi="fa-IR"/>
          </w:rPr>
          <w:t>ص</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Toc441684058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326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59" w:history="1">
        <w:r w:rsidR="00375216" w:rsidRPr="00992407">
          <w:rPr>
            <w:rStyle w:val="Hyperlink"/>
            <w:rFonts w:hint="eastAsia"/>
            <w:noProof/>
            <w:rtl/>
            <w:lang w:bidi="fa-IR"/>
          </w:rPr>
          <w:t>طعام</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لباس</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noProof/>
            <w:rtl/>
            <w:lang w:bidi="fa-IR"/>
          </w:rPr>
          <w:t xml:space="preserve"> </w:t>
        </w:r>
        <w:r w:rsidR="00375216" w:rsidRPr="00992407">
          <w:rPr>
            <w:rStyle w:val="Hyperlink"/>
            <w:rFonts w:cs="CTraditional Arabic" w:hint="eastAsia"/>
            <w:noProof/>
            <w:rtl/>
            <w:lang w:bidi="fa-IR"/>
          </w:rPr>
          <w:t>ص</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Toc441684059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327</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60" w:history="1">
        <w:r w:rsidR="00375216" w:rsidRPr="00992407">
          <w:rPr>
            <w:rStyle w:val="Hyperlink"/>
            <w:rFonts w:hint="eastAsia"/>
            <w:noProof/>
            <w:rtl/>
            <w:lang w:bidi="fa-IR"/>
          </w:rPr>
          <w:t>آنچه</w:t>
        </w:r>
        <w:r w:rsidR="00375216" w:rsidRPr="00992407">
          <w:rPr>
            <w:rStyle w:val="Hyperlink"/>
            <w:noProof/>
            <w:rtl/>
            <w:lang w:bidi="fa-IR"/>
          </w:rPr>
          <w:t xml:space="preserve"> </w:t>
        </w:r>
        <w:r w:rsidR="00375216" w:rsidRPr="00992407">
          <w:rPr>
            <w:rStyle w:val="Hyperlink"/>
            <w:rFonts w:hint="eastAsia"/>
            <w:noProof/>
            <w:rtl/>
            <w:lang w:bidi="fa-IR"/>
          </w:rPr>
          <w:t>ميان</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noProof/>
            <w:rtl/>
            <w:lang w:bidi="fa-IR"/>
          </w:rPr>
          <w:t xml:space="preserve"> </w:t>
        </w:r>
        <w:r w:rsidR="00375216" w:rsidRPr="00992407">
          <w:rPr>
            <w:rStyle w:val="Hyperlink"/>
            <w:rFonts w:hint="eastAsia"/>
            <w:noProof/>
            <w:rtl/>
            <w:lang w:bidi="fa-IR"/>
          </w:rPr>
          <w:t>خدا</w:t>
        </w:r>
        <w:r w:rsidR="00375216" w:rsidRPr="00992407">
          <w:rPr>
            <w:rStyle w:val="Hyperlink"/>
            <w:noProof/>
            <w:rtl/>
            <w:lang w:bidi="fa-IR"/>
          </w:rPr>
          <w:t xml:space="preserve"> </w:t>
        </w:r>
        <w:r w:rsidR="00375216" w:rsidRPr="00992407">
          <w:rPr>
            <w:rStyle w:val="Hyperlink"/>
            <w:rFonts w:cs="CTraditional Arabic" w:hint="eastAsia"/>
            <w:noProof/>
            <w:rtl/>
            <w:lang w:bidi="fa-IR"/>
          </w:rPr>
          <w:t>ص</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ام</w:t>
        </w:r>
        <w:r w:rsidR="00375216" w:rsidRPr="00992407">
          <w:rPr>
            <w:rStyle w:val="Hyperlink"/>
            <w:noProof/>
            <w:rtl/>
            <w:lang w:bidi="fa-IR"/>
          </w:rPr>
          <w:t xml:space="preserve"> </w:t>
        </w:r>
        <w:r w:rsidR="00375216" w:rsidRPr="00992407">
          <w:rPr>
            <w:rStyle w:val="Hyperlink"/>
            <w:rFonts w:hint="eastAsia"/>
            <w:noProof/>
            <w:rtl/>
            <w:lang w:bidi="fa-IR"/>
          </w:rPr>
          <w:t>ايمن</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پختن</w:t>
        </w:r>
        <w:r w:rsidR="00375216" w:rsidRPr="00992407">
          <w:rPr>
            <w:rStyle w:val="Hyperlink"/>
            <w:noProof/>
            <w:rtl/>
            <w:lang w:bidi="fa-IR"/>
          </w:rPr>
          <w:t xml:space="preserve"> </w:t>
        </w:r>
        <w:r w:rsidR="00375216" w:rsidRPr="00992407">
          <w:rPr>
            <w:rStyle w:val="Hyperlink"/>
            <w:rFonts w:hint="eastAsia"/>
            <w:noProof/>
            <w:rtl/>
            <w:lang w:bidi="fa-IR"/>
          </w:rPr>
          <w:t>نان</w:t>
        </w:r>
        <w:r w:rsidR="00375216" w:rsidRPr="00992407">
          <w:rPr>
            <w:rStyle w:val="Hyperlink"/>
            <w:noProof/>
            <w:rtl/>
            <w:lang w:bidi="fa-IR"/>
          </w:rPr>
          <w:t xml:space="preserve"> </w:t>
        </w:r>
        <w:r w:rsidR="00375216" w:rsidRPr="00992407">
          <w:rPr>
            <w:rStyle w:val="Hyperlink"/>
            <w:rFonts w:hint="eastAsia"/>
            <w:noProof/>
            <w:rtl/>
            <w:lang w:bidi="fa-IR"/>
          </w:rPr>
          <w:t>گرد</w:t>
        </w:r>
        <w:r w:rsidR="00375216" w:rsidRPr="00992407">
          <w:rPr>
            <w:rStyle w:val="Hyperlink"/>
            <w:noProof/>
            <w:rtl/>
            <w:lang w:bidi="fa-IR"/>
          </w:rPr>
          <w:t xml:space="preserve"> </w:t>
        </w:r>
        <w:r w:rsidR="00375216" w:rsidRPr="00992407">
          <w:rPr>
            <w:rStyle w:val="Hyperlink"/>
            <w:rFonts w:hint="eastAsia"/>
            <w:noProof/>
            <w:rtl/>
            <w:lang w:bidi="fa-IR"/>
          </w:rPr>
          <w:t>نازك</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وقوع</w:t>
        </w:r>
        <w:r w:rsidR="00375216" w:rsidRPr="00992407">
          <w:rPr>
            <w:rStyle w:val="Hyperlink"/>
            <w:noProof/>
            <w:rtl/>
            <w:lang w:bidi="fa-IR"/>
          </w:rPr>
          <w:t xml:space="preserve"> </w:t>
        </w:r>
        <w:r w:rsidR="00375216" w:rsidRPr="00992407">
          <w:rPr>
            <w:rStyle w:val="Hyperlink"/>
            <w:rFonts w:hint="eastAsia"/>
            <w:noProof/>
            <w:rtl/>
            <w:lang w:bidi="fa-IR"/>
          </w:rPr>
          <w:t>پيوست</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Toc441684060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327</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61"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سلم</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همسر</w:t>
        </w:r>
        <w:r w:rsidR="00375216" w:rsidRPr="00992407">
          <w:rPr>
            <w:rStyle w:val="Hyperlink"/>
            <w:noProof/>
            <w:rtl/>
            <w:lang w:bidi="fa-IR"/>
          </w:rPr>
          <w:t xml:space="preserve"> </w:t>
        </w:r>
        <w:r w:rsidR="00375216" w:rsidRPr="00992407">
          <w:rPr>
            <w:rStyle w:val="Hyperlink"/>
            <w:rFonts w:hint="eastAsia"/>
            <w:noProof/>
            <w:rtl/>
            <w:lang w:bidi="fa-IR"/>
          </w:rPr>
          <w:t>ابورافع</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خوردن</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noProof/>
            <w:rtl/>
            <w:lang w:bidi="fa-IR"/>
          </w:rPr>
          <w:t xml:space="preserve"> </w:t>
        </w:r>
        <w:r w:rsidR="00375216" w:rsidRPr="00992407">
          <w:rPr>
            <w:rStyle w:val="Hyperlink"/>
            <w:rFonts w:cs="CTraditional Arabic" w:hint="eastAsia"/>
            <w:noProof/>
            <w:rtl/>
            <w:lang w:bidi="fa-IR"/>
          </w:rPr>
          <w:t>ص</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Toc441684061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327</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62"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ابن</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زهد</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پارساي</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noProof/>
            <w:rtl/>
            <w:lang w:bidi="fa-IR"/>
          </w:rPr>
          <w:t xml:space="preserve"> </w:t>
        </w:r>
        <w:r w:rsidR="00375216" w:rsidRPr="00992407">
          <w:rPr>
            <w:rStyle w:val="Hyperlink"/>
            <w:rFonts w:cs="CTraditional Arabic" w:hint="eastAsia"/>
            <w:noProof/>
            <w:rtl/>
            <w:lang w:bidi="fa-IR"/>
          </w:rPr>
          <w:t>ص</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Toc441684062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328</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63" w:history="1">
        <w:r w:rsidR="00375216" w:rsidRPr="00992407">
          <w:rPr>
            <w:rStyle w:val="Hyperlink"/>
            <w:rFonts w:hint="eastAsia"/>
            <w:noProof/>
            <w:rtl/>
            <w:lang w:bidi="fa-IR"/>
          </w:rPr>
          <w:t>روايت</w:t>
        </w:r>
        <w:r w:rsidR="00375216" w:rsidRPr="00992407">
          <w:rPr>
            <w:rStyle w:val="Hyperlink"/>
            <w:noProof/>
            <w:rtl/>
            <w:lang w:bidi="fa-IR"/>
          </w:rPr>
          <w:t xml:space="preserve"> </w:t>
        </w:r>
        <w:r w:rsidR="00375216" w:rsidRPr="00992407">
          <w:rPr>
            <w:rStyle w:val="Hyperlink"/>
            <w:rFonts w:hint="eastAsia"/>
            <w:noProof/>
            <w:rtl/>
            <w:lang w:bidi="fa-IR"/>
          </w:rPr>
          <w:t>امّ</w:t>
        </w:r>
        <w:r w:rsidR="00375216" w:rsidRPr="00992407">
          <w:rPr>
            <w:rStyle w:val="Hyperlink"/>
            <w:noProof/>
            <w:rtl/>
            <w:lang w:bidi="fa-IR"/>
          </w:rPr>
          <w:t xml:space="preserve"> </w:t>
        </w:r>
        <w:r w:rsidR="00375216" w:rsidRPr="00992407">
          <w:rPr>
            <w:rStyle w:val="Hyperlink"/>
            <w:rFonts w:hint="eastAsia"/>
            <w:noProof/>
            <w:rtl/>
            <w:lang w:bidi="fa-IR"/>
          </w:rPr>
          <w:t>المؤمنين</w:t>
        </w:r>
        <w:r w:rsidR="00375216" w:rsidRPr="00992407">
          <w:rPr>
            <w:rStyle w:val="Hyperlink"/>
            <w:noProof/>
            <w:rtl/>
            <w:lang w:bidi="fa-IR"/>
          </w:rPr>
          <w:t xml:space="preserve"> </w:t>
        </w:r>
        <w:r w:rsidR="00375216" w:rsidRPr="00992407">
          <w:rPr>
            <w:rStyle w:val="Hyperlink"/>
            <w:rFonts w:hint="eastAsia"/>
            <w:noProof/>
            <w:rtl/>
            <w:lang w:bidi="fa-IR"/>
          </w:rPr>
          <w:t>عائشه</w:t>
        </w:r>
        <w:r w:rsidR="00375216" w:rsidRPr="00992407">
          <w:rPr>
            <w:rStyle w:val="Hyperlink"/>
            <w:noProof/>
            <w:rtl/>
            <w:lang w:bidi="fa-IR"/>
          </w:rPr>
          <w:t xml:space="preserve"> </w:t>
        </w:r>
        <w:r w:rsidR="00375216" w:rsidRPr="00992407">
          <w:rPr>
            <w:rStyle w:val="Hyperlink"/>
            <w:rFonts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Toc441684063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329</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4064" w:history="1">
        <w:r w:rsidR="00375216" w:rsidRPr="00992407">
          <w:rPr>
            <w:rStyle w:val="Hyperlink"/>
            <w:rFonts w:hint="eastAsia"/>
            <w:noProof/>
            <w:rtl/>
            <w:lang w:bidi="fa-IR"/>
          </w:rPr>
          <w:t>زهد</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پارسايى</w:t>
        </w:r>
        <w:r w:rsidR="00375216" w:rsidRPr="00992407">
          <w:rPr>
            <w:rStyle w:val="Hyperlink"/>
            <w:noProof/>
            <w:rtl/>
            <w:lang w:bidi="fa-IR"/>
          </w:rPr>
          <w:t xml:space="preserve"> </w:t>
        </w:r>
        <w:r w:rsidR="00375216" w:rsidRPr="00992407">
          <w:rPr>
            <w:rStyle w:val="Hyperlink"/>
            <w:rFonts w:hint="eastAsia"/>
            <w:noProof/>
            <w:rtl/>
            <w:lang w:bidi="fa-IR"/>
          </w:rPr>
          <w:t>ابوبكر</w:t>
        </w:r>
        <w:r w:rsidR="00375216" w:rsidRPr="00992407">
          <w:rPr>
            <w:rStyle w:val="Hyperlink"/>
            <w:noProof/>
            <w:rtl/>
            <w:lang w:bidi="fa-IR"/>
          </w:rPr>
          <w:t xml:space="preserve"> </w:t>
        </w:r>
        <w:r w:rsidR="00375216" w:rsidRPr="00992407">
          <w:rPr>
            <w:rStyle w:val="Hyperlink"/>
            <w:rFonts w:hint="eastAsia"/>
            <w:noProof/>
            <w:rtl/>
            <w:lang w:bidi="fa-IR"/>
          </w:rPr>
          <w:t>صدّيق</w:t>
        </w:r>
        <w:r w:rsidR="00375216" w:rsidRPr="00992407">
          <w:rPr>
            <w:rStyle w:val="Hyperlink"/>
            <w:rFonts w:ascii="IRNazli" w:hAnsi="IRNazli"/>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Toc441684064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329</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65"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زيدبن</w:t>
        </w:r>
        <w:r w:rsidR="00375216" w:rsidRPr="00992407">
          <w:rPr>
            <w:rStyle w:val="Hyperlink"/>
            <w:noProof/>
            <w:rtl/>
            <w:lang w:bidi="fa-IR"/>
          </w:rPr>
          <w:t xml:space="preserve"> </w:t>
        </w:r>
        <w:r w:rsidR="00375216" w:rsidRPr="00992407">
          <w:rPr>
            <w:rStyle w:val="Hyperlink"/>
            <w:rFonts w:hint="eastAsia"/>
            <w:noProof/>
            <w:rtl/>
            <w:lang w:bidi="fa-IR"/>
          </w:rPr>
          <w:t>ارقم</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Toc441684065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329</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66"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عائشه</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ابوبكر</w:t>
        </w:r>
        <w:r w:rsidR="00375216" w:rsidRPr="00992407">
          <w:rPr>
            <w:rStyle w:val="Hyperlink"/>
            <w:noProof/>
            <w:rtl/>
            <w:lang w:bidi="fa-IR"/>
          </w:rPr>
          <w:t xml:space="preserve"> </w:t>
        </w:r>
        <w:r w:rsidR="00375216" w:rsidRPr="00992407">
          <w:rPr>
            <w:rStyle w:val="Hyperlink"/>
            <w:rFonts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چيز</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خود</w:t>
        </w:r>
        <w:r w:rsidR="00375216" w:rsidRPr="00992407">
          <w:rPr>
            <w:rStyle w:val="Hyperlink"/>
            <w:noProof/>
            <w:rtl/>
            <w:lang w:bidi="fa-IR"/>
          </w:rPr>
          <w:t xml:space="preserve"> </w:t>
        </w:r>
        <w:r w:rsidR="00375216" w:rsidRPr="00992407">
          <w:rPr>
            <w:rStyle w:val="Hyperlink"/>
            <w:rFonts w:hint="eastAsia"/>
            <w:noProof/>
            <w:rtl/>
            <w:lang w:bidi="fa-IR"/>
          </w:rPr>
          <w:t>به‌جا</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نگذاشت</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Toc441684066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330</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67" w:history="1">
        <w:r w:rsidR="00375216" w:rsidRPr="00992407">
          <w:rPr>
            <w:rStyle w:val="Hyperlink"/>
            <w:rFonts w:hint="eastAsia"/>
            <w:noProof/>
            <w:rtl/>
            <w:lang w:bidi="fa-IR"/>
          </w:rPr>
          <w:t>آنچه</w:t>
        </w:r>
        <w:r w:rsidR="00375216" w:rsidRPr="00992407">
          <w:rPr>
            <w:rStyle w:val="Hyperlink"/>
            <w:noProof/>
            <w:rtl/>
            <w:lang w:bidi="fa-IR"/>
          </w:rPr>
          <w:t xml:space="preserve"> </w:t>
        </w:r>
        <w:r w:rsidR="00375216" w:rsidRPr="00992407">
          <w:rPr>
            <w:rStyle w:val="Hyperlink"/>
            <w:rFonts w:hint="eastAsia"/>
            <w:noProof/>
            <w:rtl/>
            <w:lang w:bidi="fa-IR"/>
          </w:rPr>
          <w:t>ميان</w:t>
        </w:r>
        <w:r w:rsidR="00375216" w:rsidRPr="00992407">
          <w:rPr>
            <w:rStyle w:val="Hyperlink"/>
            <w:noProof/>
            <w:rtl/>
            <w:lang w:bidi="fa-IR"/>
          </w:rPr>
          <w:t xml:space="preserve"> </w:t>
        </w:r>
        <w:r w:rsidR="00375216" w:rsidRPr="00992407">
          <w:rPr>
            <w:rStyle w:val="Hyperlink"/>
            <w:rFonts w:hint="eastAsia"/>
            <w:noProof/>
            <w:rtl/>
            <w:lang w:bidi="fa-IR"/>
          </w:rPr>
          <w:t>او</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روز</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خلافت</w:t>
        </w:r>
        <w:r w:rsidR="00375216" w:rsidRPr="00992407">
          <w:rPr>
            <w:rStyle w:val="Hyperlink"/>
            <w:noProof/>
            <w:rtl/>
            <w:lang w:bidi="fa-IR"/>
          </w:rPr>
          <w:t xml:space="preserve"> </w:t>
        </w:r>
        <w:r w:rsidR="00375216" w:rsidRPr="00992407">
          <w:rPr>
            <w:rStyle w:val="Hyperlink"/>
            <w:rFonts w:hint="eastAsia"/>
            <w:noProof/>
            <w:rtl/>
            <w:lang w:bidi="fa-IR"/>
          </w:rPr>
          <w:t>برگزيده</w:t>
        </w:r>
        <w:r w:rsidR="00375216" w:rsidRPr="00992407">
          <w:rPr>
            <w:rStyle w:val="Hyperlink"/>
            <w:noProof/>
            <w:rtl/>
            <w:lang w:bidi="fa-IR"/>
          </w:rPr>
          <w:t xml:space="preserve"> </w:t>
        </w:r>
        <w:r w:rsidR="00375216" w:rsidRPr="00992407">
          <w:rPr>
            <w:rStyle w:val="Hyperlink"/>
            <w:rFonts w:hint="eastAsia"/>
            <w:noProof/>
            <w:rtl/>
            <w:lang w:bidi="fa-IR"/>
          </w:rPr>
          <w:t>شد،</w:t>
        </w:r>
        <w:r w:rsidR="00375216" w:rsidRPr="00992407">
          <w:rPr>
            <w:rStyle w:val="Hyperlink"/>
            <w:noProof/>
            <w:rtl/>
            <w:lang w:bidi="fa-IR"/>
          </w:rPr>
          <w:t xml:space="preserve"> </w:t>
        </w:r>
        <w:r w:rsidR="00375216" w:rsidRPr="00992407">
          <w:rPr>
            <w:rStyle w:val="Hyperlink"/>
            <w:rFonts w:hint="eastAsia"/>
            <w:noProof/>
            <w:rtl/>
            <w:lang w:bidi="fa-IR"/>
          </w:rPr>
          <w:t>اتفاق</w:t>
        </w:r>
        <w:r w:rsidR="00375216" w:rsidRPr="00992407">
          <w:rPr>
            <w:rStyle w:val="Hyperlink"/>
            <w:noProof/>
            <w:rtl/>
            <w:lang w:bidi="fa-IR"/>
          </w:rPr>
          <w:t xml:space="preserve"> </w:t>
        </w:r>
        <w:r w:rsidR="00375216" w:rsidRPr="00992407">
          <w:rPr>
            <w:rStyle w:val="Hyperlink"/>
            <w:rFonts w:hint="eastAsia"/>
            <w:noProof/>
            <w:rtl/>
            <w:lang w:bidi="fa-IR"/>
          </w:rPr>
          <w:t>افتاد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Toc441684067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331</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68" w:history="1">
        <w:r w:rsidR="00375216" w:rsidRPr="00992407">
          <w:rPr>
            <w:rStyle w:val="Hyperlink"/>
            <w:rFonts w:hint="eastAsia"/>
            <w:noProof/>
            <w:rtl/>
            <w:lang w:bidi="fa-IR"/>
          </w:rPr>
          <w:t>روايت</w:t>
        </w:r>
        <w:r w:rsidR="00375216" w:rsidRPr="00992407">
          <w:rPr>
            <w:rStyle w:val="Hyperlink"/>
            <w:noProof/>
            <w:rtl/>
            <w:lang w:bidi="fa-IR"/>
          </w:rPr>
          <w:t xml:space="preserve"> </w:t>
        </w:r>
        <w:r w:rsidR="00375216" w:rsidRPr="00992407">
          <w:rPr>
            <w:rStyle w:val="Hyperlink"/>
            <w:rFonts w:hint="eastAsia"/>
            <w:noProof/>
            <w:rtl/>
            <w:lang w:bidi="fa-IR"/>
          </w:rPr>
          <w:t>حميدبن</w:t>
        </w:r>
        <w:r w:rsidR="00375216" w:rsidRPr="00992407">
          <w:rPr>
            <w:rStyle w:val="Hyperlink"/>
            <w:noProof/>
            <w:rtl/>
            <w:lang w:bidi="fa-IR"/>
          </w:rPr>
          <w:t xml:space="preserve"> </w:t>
        </w:r>
        <w:r w:rsidR="00375216" w:rsidRPr="00992407">
          <w:rPr>
            <w:rStyle w:val="Hyperlink"/>
            <w:rFonts w:hint="eastAsia"/>
            <w:noProof/>
            <w:rtl/>
            <w:lang w:bidi="fa-IR"/>
          </w:rPr>
          <w:t>هلال</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آنچه</w:t>
        </w:r>
        <w:r w:rsidR="00375216" w:rsidRPr="00992407">
          <w:rPr>
            <w:rStyle w:val="Hyperlink"/>
            <w:noProof/>
            <w:rtl/>
            <w:lang w:bidi="fa-IR"/>
          </w:rPr>
          <w:t xml:space="preserve"> </w:t>
        </w:r>
        <w:r w:rsidR="00375216" w:rsidRPr="00992407">
          <w:rPr>
            <w:rStyle w:val="Hyperlink"/>
            <w:rFonts w:hint="eastAsia"/>
            <w:noProof/>
            <w:rtl/>
            <w:lang w:bidi="fa-IR"/>
          </w:rPr>
          <w:t>ميان</w:t>
        </w:r>
        <w:r w:rsidR="00375216" w:rsidRPr="00992407">
          <w:rPr>
            <w:rStyle w:val="Hyperlink"/>
            <w:noProof/>
            <w:rtl/>
            <w:lang w:bidi="fa-IR"/>
          </w:rPr>
          <w:t xml:space="preserve"> </w:t>
        </w:r>
        <w:r w:rsidR="00375216" w:rsidRPr="00992407">
          <w:rPr>
            <w:rStyle w:val="Hyperlink"/>
            <w:rFonts w:hint="eastAsia"/>
            <w:noProof/>
            <w:rtl/>
            <w:lang w:bidi="fa-IR"/>
          </w:rPr>
          <w:t>ابوبكر</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واقع</w:t>
        </w:r>
        <w:r w:rsidR="00375216" w:rsidRPr="00992407">
          <w:rPr>
            <w:rStyle w:val="Hyperlink"/>
            <w:noProof/>
            <w:rtl/>
            <w:lang w:bidi="fa-IR"/>
          </w:rPr>
          <w:t xml:space="preserve"> </w:t>
        </w:r>
        <w:r w:rsidR="00375216" w:rsidRPr="00992407">
          <w:rPr>
            <w:rStyle w:val="Hyperlink"/>
            <w:rFonts w:hint="eastAsia"/>
            <w:noProof/>
            <w:rtl/>
            <w:lang w:bidi="fa-IR"/>
          </w:rPr>
          <w:t>شد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Toc441684068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331</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4069" w:history="1">
        <w:r w:rsidR="00375216" w:rsidRPr="00992407">
          <w:rPr>
            <w:rStyle w:val="Hyperlink"/>
            <w:rFonts w:hint="eastAsia"/>
            <w:noProof/>
            <w:rtl/>
            <w:lang w:bidi="fa-IR"/>
          </w:rPr>
          <w:t>زهد</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پاراسى</w:t>
        </w:r>
        <w:r w:rsidR="00375216" w:rsidRPr="00992407">
          <w:rPr>
            <w:rStyle w:val="Hyperlink"/>
            <w:noProof/>
            <w:rtl/>
            <w:lang w:bidi="fa-IR"/>
          </w:rPr>
          <w:t xml:space="preserve"> </w:t>
        </w:r>
        <w:r w:rsidR="00375216" w:rsidRPr="00992407">
          <w:rPr>
            <w:rStyle w:val="Hyperlink"/>
            <w:rFonts w:hint="eastAsia"/>
            <w:noProof/>
            <w:rtl/>
            <w:lang w:bidi="fa-IR"/>
          </w:rPr>
          <w:t>عمربن</w:t>
        </w:r>
        <w:r w:rsidR="00375216" w:rsidRPr="00992407">
          <w:rPr>
            <w:rStyle w:val="Hyperlink"/>
            <w:noProof/>
            <w:rtl/>
            <w:lang w:bidi="fa-IR"/>
          </w:rPr>
          <w:t xml:space="preserve"> </w:t>
        </w:r>
        <w:r w:rsidR="00375216" w:rsidRPr="00992407">
          <w:rPr>
            <w:rStyle w:val="Hyperlink"/>
            <w:rFonts w:hint="eastAsia"/>
            <w:noProof/>
            <w:rtl/>
            <w:lang w:bidi="fa-IR"/>
          </w:rPr>
          <w:t>الخطاب</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Toc441684069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331</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70" w:history="1">
        <w:r w:rsidR="00375216" w:rsidRPr="00992407">
          <w:rPr>
            <w:rStyle w:val="Hyperlink"/>
            <w:rFonts w:hint="eastAsia"/>
            <w:noProof/>
            <w:rtl/>
            <w:lang w:bidi="fa-IR"/>
          </w:rPr>
          <w:t>علاقمند</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بعض</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اصحاب</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زياد</w:t>
        </w:r>
        <w:r w:rsidR="00375216" w:rsidRPr="00992407">
          <w:rPr>
            <w:rStyle w:val="Hyperlink"/>
            <w:noProof/>
            <w:rtl/>
            <w:lang w:bidi="fa-IR"/>
          </w:rPr>
          <w:t xml:space="preserve"> </w:t>
        </w:r>
        <w:r w:rsidR="00375216" w:rsidRPr="00992407">
          <w:rPr>
            <w:rStyle w:val="Hyperlink"/>
            <w:rFonts w:hint="eastAsia"/>
            <w:noProof/>
            <w:rtl/>
            <w:lang w:bidi="fa-IR"/>
          </w:rPr>
          <w:t>نمودن</w:t>
        </w:r>
        <w:r w:rsidR="00375216" w:rsidRPr="00992407">
          <w:rPr>
            <w:rStyle w:val="Hyperlink"/>
            <w:noProof/>
            <w:rtl/>
            <w:lang w:bidi="fa-IR"/>
          </w:rPr>
          <w:t xml:space="preserve"> </w:t>
        </w:r>
        <w:r w:rsidR="00375216" w:rsidRPr="00992407">
          <w:rPr>
            <w:rStyle w:val="Hyperlink"/>
            <w:rFonts w:hint="eastAsia"/>
            <w:noProof/>
            <w:rtl/>
            <w:lang w:bidi="fa-IR"/>
          </w:rPr>
          <w:t>معاش</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قبول</w:t>
        </w:r>
        <w:r w:rsidR="00375216" w:rsidRPr="00992407">
          <w:rPr>
            <w:rStyle w:val="Hyperlink"/>
            <w:noProof/>
            <w:rtl/>
            <w:lang w:bidi="fa-IR"/>
          </w:rPr>
          <w:t xml:space="preserve"> </w:t>
        </w:r>
        <w:r w:rsidR="00375216" w:rsidRPr="00992407">
          <w:rPr>
            <w:rStyle w:val="Hyperlink"/>
            <w:rFonts w:hint="eastAsia"/>
            <w:noProof/>
            <w:rtl/>
            <w:lang w:bidi="fa-IR"/>
          </w:rPr>
          <w:t>ننمودن</w:t>
        </w:r>
        <w:r w:rsidR="00375216" w:rsidRPr="00992407">
          <w:rPr>
            <w:rStyle w:val="Hyperlink"/>
            <w:noProof/>
            <w:rtl/>
            <w:lang w:bidi="fa-IR"/>
          </w:rPr>
          <w:t xml:space="preserve"> </w:t>
        </w:r>
        <w:r w:rsidR="00375216" w:rsidRPr="00992407">
          <w:rPr>
            <w:rStyle w:val="Hyperlink"/>
            <w:rFonts w:hint="eastAsia"/>
            <w:noProof/>
            <w:rtl/>
            <w:lang w:bidi="fa-IR"/>
          </w:rPr>
          <w:t>او</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Toc441684070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332</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71"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حسن</w:t>
        </w:r>
        <w:r w:rsidR="00375216" w:rsidRPr="00992407">
          <w:rPr>
            <w:rStyle w:val="Hyperlink"/>
            <w:noProof/>
            <w:rtl/>
            <w:lang w:bidi="fa-IR"/>
          </w:rPr>
          <w:t xml:space="preserve"> </w:t>
        </w:r>
        <w:r w:rsidR="00375216" w:rsidRPr="00992407">
          <w:rPr>
            <w:rStyle w:val="Hyperlink"/>
            <w:rFonts w:hint="eastAsia"/>
            <w:noProof/>
            <w:rtl/>
            <w:lang w:bidi="fa-IR"/>
          </w:rPr>
          <w:t>بصر</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تذكّر</w:t>
        </w:r>
        <w:r w:rsidR="00375216" w:rsidRPr="00992407">
          <w:rPr>
            <w:rStyle w:val="Hyperlink"/>
            <w:noProof/>
            <w:rtl/>
            <w:lang w:bidi="fa-IR"/>
          </w:rPr>
          <w:t xml:space="preserve"> </w:t>
        </w:r>
        <w:r w:rsidR="00375216" w:rsidRPr="00992407">
          <w:rPr>
            <w:rStyle w:val="Hyperlink"/>
            <w:rFonts w:hint="eastAsia"/>
            <w:noProof/>
            <w:rtl/>
            <w:lang w:bidi="fa-IR"/>
          </w:rPr>
          <w:t>زهد</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مسجد</w:t>
        </w:r>
        <w:r w:rsidR="00375216" w:rsidRPr="00992407">
          <w:rPr>
            <w:rStyle w:val="Hyperlink"/>
            <w:noProof/>
            <w:rtl/>
            <w:lang w:bidi="fa-IR"/>
          </w:rPr>
          <w:t xml:space="preserve">] </w:t>
        </w:r>
        <w:r w:rsidR="00375216" w:rsidRPr="00992407">
          <w:rPr>
            <w:rStyle w:val="Hyperlink"/>
            <w:rFonts w:hint="eastAsia"/>
            <w:noProof/>
            <w:rtl/>
            <w:lang w:bidi="fa-IR"/>
          </w:rPr>
          <w:t>جامع</w:t>
        </w:r>
        <w:r w:rsidR="00375216" w:rsidRPr="00992407">
          <w:rPr>
            <w:rStyle w:val="Hyperlink"/>
            <w:noProof/>
            <w:rtl/>
            <w:lang w:bidi="fa-IR"/>
          </w:rPr>
          <w:t xml:space="preserve"> </w:t>
        </w:r>
        <w:r w:rsidR="00375216" w:rsidRPr="00992407">
          <w:rPr>
            <w:rStyle w:val="Hyperlink"/>
            <w:rFonts w:hint="eastAsia"/>
            <w:noProof/>
            <w:rtl/>
            <w:lang w:bidi="fa-IR"/>
          </w:rPr>
          <w:t>بصره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Toc441684071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333</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72" w:history="1">
        <w:r w:rsidR="00375216" w:rsidRPr="00992407">
          <w:rPr>
            <w:rStyle w:val="Hyperlink"/>
            <w:rFonts w:hint="eastAsia"/>
            <w:noProof/>
            <w:rtl/>
            <w:lang w:bidi="fa-IR"/>
          </w:rPr>
          <w:t>زهد</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پارساي</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خوردن</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Toc441684072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336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73"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پسرش</w:t>
        </w:r>
        <w:r w:rsidR="00375216" w:rsidRPr="00992407">
          <w:rPr>
            <w:rStyle w:val="Hyperlink"/>
            <w:noProof/>
            <w:rtl/>
            <w:lang w:bidi="fa-IR"/>
          </w:rPr>
          <w:t xml:space="preserve"> </w:t>
        </w:r>
        <w:r w:rsidR="00375216" w:rsidRPr="00992407">
          <w:rPr>
            <w:rStyle w:val="Hyperlink"/>
            <w:rFonts w:hint="eastAsia"/>
            <w:noProof/>
            <w:rtl/>
            <w:lang w:bidi="fa-IR"/>
          </w:rPr>
          <w:t>عبداللَّه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دخترش</w:t>
        </w:r>
        <w:r w:rsidR="00375216" w:rsidRPr="00992407">
          <w:rPr>
            <w:rStyle w:val="Hyperlink"/>
            <w:noProof/>
            <w:rtl/>
            <w:lang w:bidi="fa-IR"/>
          </w:rPr>
          <w:t xml:space="preserve"> </w:t>
        </w:r>
        <w:r w:rsidR="00375216" w:rsidRPr="00992407">
          <w:rPr>
            <w:rStyle w:val="Hyperlink"/>
            <w:rFonts w:hint="eastAsia"/>
            <w:noProof/>
            <w:rtl/>
            <w:lang w:bidi="fa-IR"/>
          </w:rPr>
          <w:t>حفصه</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Toc441684073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337</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74" w:history="1">
        <w:r w:rsidR="00375216" w:rsidRPr="00992407">
          <w:rPr>
            <w:rStyle w:val="Hyperlink"/>
            <w:rFonts w:hint="eastAsia"/>
            <w:noProof/>
            <w:rtl/>
            <w:lang w:bidi="fa-IR"/>
          </w:rPr>
          <w:t>ذكر</w:t>
        </w:r>
        <w:r w:rsidR="00375216" w:rsidRPr="00992407">
          <w:rPr>
            <w:rStyle w:val="Hyperlink"/>
            <w:noProof/>
            <w:rtl/>
            <w:lang w:bidi="fa-IR"/>
          </w:rPr>
          <w:t xml:space="preserve"> </w:t>
        </w:r>
        <w:r w:rsidR="00375216" w:rsidRPr="00992407">
          <w:rPr>
            <w:rStyle w:val="Hyperlink"/>
            <w:rFonts w:hint="eastAsia"/>
            <w:noProof/>
            <w:rtl/>
            <w:lang w:bidi="fa-IR"/>
          </w:rPr>
          <w:t>طعام</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روايت</w:t>
        </w:r>
        <w:r w:rsidR="00375216" w:rsidRPr="00992407">
          <w:rPr>
            <w:rStyle w:val="Hyperlink"/>
            <w:noProof/>
            <w:rtl/>
            <w:lang w:bidi="fa-IR"/>
          </w:rPr>
          <w:t xml:space="preserve"> </w:t>
        </w:r>
        <w:r w:rsidR="00375216" w:rsidRPr="00992407">
          <w:rPr>
            <w:rStyle w:val="Hyperlink"/>
            <w:rFonts w:hint="eastAsia"/>
            <w:noProof/>
            <w:rtl/>
            <w:lang w:bidi="fa-IR"/>
          </w:rPr>
          <w:t>انس</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سائب</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يزيد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Toc441684074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338</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75"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ابوموس</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اشعر</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وفد</w:t>
        </w:r>
        <w:r w:rsidR="00375216" w:rsidRPr="00992407">
          <w:rPr>
            <w:rStyle w:val="Hyperlink"/>
            <w:noProof/>
            <w:rtl/>
            <w:lang w:bidi="fa-IR"/>
          </w:rPr>
          <w:t xml:space="preserve"> </w:t>
        </w:r>
        <w:r w:rsidR="00375216" w:rsidRPr="00992407">
          <w:rPr>
            <w:rStyle w:val="Hyperlink"/>
            <w:rFonts w:hint="eastAsia"/>
            <w:noProof/>
            <w:rtl/>
            <w:lang w:bidi="fa-IR"/>
          </w:rPr>
          <w:t>بصره</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Toc441684075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339</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76"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عتبه</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فرقد</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Toc441684076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341</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77" w:history="1">
        <w:r w:rsidR="00375216" w:rsidRPr="00992407">
          <w:rPr>
            <w:rStyle w:val="Hyperlink"/>
            <w:rFonts w:hint="eastAsia"/>
            <w:noProof/>
            <w:rtl/>
            <w:lang w:bidi="fa-IR"/>
          </w:rPr>
          <w:t>خوف</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هنگام</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آب</w:t>
        </w:r>
        <w:r w:rsidR="00375216" w:rsidRPr="00992407">
          <w:rPr>
            <w:rStyle w:val="Hyperlink"/>
            <w:noProof/>
            <w:rtl/>
            <w:lang w:bidi="fa-IR"/>
          </w:rPr>
          <w:t xml:space="preserve"> </w:t>
        </w:r>
        <w:r w:rsidR="00375216" w:rsidRPr="00992407">
          <w:rPr>
            <w:rStyle w:val="Hyperlink"/>
            <w:rFonts w:hint="eastAsia"/>
            <w:noProof/>
            <w:rtl/>
            <w:lang w:bidi="fa-IR"/>
          </w:rPr>
          <w:t>مخلوط</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عسل</w:t>
        </w:r>
        <w:r w:rsidR="00375216" w:rsidRPr="00992407">
          <w:rPr>
            <w:rStyle w:val="Hyperlink"/>
            <w:noProof/>
            <w:rtl/>
            <w:lang w:bidi="fa-IR"/>
          </w:rPr>
          <w:t xml:space="preserve"> </w:t>
        </w:r>
        <w:r w:rsidR="00375216" w:rsidRPr="00992407">
          <w:rPr>
            <w:rStyle w:val="Hyperlink"/>
            <w:rFonts w:hint="eastAsia"/>
            <w:noProof/>
            <w:rtl/>
            <w:lang w:bidi="fa-IR"/>
          </w:rPr>
          <w:t>آورده</w:t>
        </w:r>
        <w:r w:rsidR="00375216" w:rsidRPr="00992407">
          <w:rPr>
            <w:rStyle w:val="Hyperlink"/>
            <w:noProof/>
            <w:rtl/>
            <w:lang w:bidi="fa-IR"/>
          </w:rPr>
          <w:t xml:space="preserve"> </w:t>
        </w:r>
        <w:r w:rsidR="00375216" w:rsidRPr="00992407">
          <w:rPr>
            <w:rStyle w:val="Hyperlink"/>
            <w:rFonts w:hint="eastAsia"/>
            <w:noProof/>
            <w:rtl/>
            <w:lang w:bidi="fa-IR"/>
          </w:rPr>
          <w:t>شد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Toc441684077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341</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78" w:history="1">
        <w:r w:rsidR="00375216" w:rsidRPr="00992407">
          <w:rPr>
            <w:rStyle w:val="Hyperlink"/>
            <w:rFonts w:hint="eastAsia"/>
            <w:noProof/>
            <w:rtl/>
            <w:lang w:bidi="fa-IR"/>
          </w:rPr>
          <w:t>لباس،</w:t>
        </w:r>
        <w:r w:rsidR="00375216" w:rsidRPr="00992407">
          <w:rPr>
            <w:rStyle w:val="Hyperlink"/>
            <w:noProof/>
            <w:rtl/>
            <w:lang w:bidi="fa-IR"/>
          </w:rPr>
          <w:t xml:space="preserve"> </w:t>
        </w:r>
        <w:r w:rsidR="00375216" w:rsidRPr="00992407">
          <w:rPr>
            <w:rStyle w:val="Hyperlink"/>
            <w:rFonts w:hint="eastAsia"/>
            <w:noProof/>
            <w:rtl/>
            <w:lang w:bidi="fa-IR"/>
          </w:rPr>
          <w:t>نفقه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شمه‏ا</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سيرت</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Toc441684078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342</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4079" w:history="1">
        <w:r w:rsidR="00375216" w:rsidRPr="00992407">
          <w:rPr>
            <w:rStyle w:val="Hyperlink"/>
            <w:rFonts w:hint="eastAsia"/>
            <w:noProof/>
            <w:rtl/>
            <w:lang w:bidi="fa-IR"/>
          </w:rPr>
          <w:t>زهد</w:t>
        </w:r>
        <w:r w:rsidR="00375216" w:rsidRPr="00992407">
          <w:rPr>
            <w:rStyle w:val="Hyperlink"/>
            <w:noProof/>
            <w:rtl/>
            <w:lang w:bidi="fa-IR"/>
          </w:rPr>
          <w:t xml:space="preserve"> </w:t>
        </w:r>
        <w:r w:rsidR="00375216" w:rsidRPr="00992407">
          <w:rPr>
            <w:rStyle w:val="Hyperlink"/>
            <w:rFonts w:hint="eastAsia"/>
            <w:noProof/>
            <w:rtl/>
            <w:lang w:bidi="fa-IR"/>
          </w:rPr>
          <w:t>عثمان</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عفّان</w:t>
        </w:r>
        <w:r w:rsidR="00375216" w:rsidRPr="00992407">
          <w:rPr>
            <w:rStyle w:val="Hyperlink"/>
            <w:rFonts w:ascii="IRNazli" w:hAnsi="IRNazli"/>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Toc441684079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343</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80" w:history="1">
        <w:r w:rsidR="00375216" w:rsidRPr="00992407">
          <w:rPr>
            <w:rStyle w:val="Hyperlink"/>
            <w:rFonts w:hint="eastAsia"/>
            <w:noProof/>
            <w:rtl/>
            <w:lang w:bidi="fa-IR"/>
          </w:rPr>
          <w:t>ازار</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خواب</w:t>
        </w:r>
        <w:r w:rsidR="00375216" w:rsidRPr="00992407">
          <w:rPr>
            <w:rStyle w:val="Hyperlink"/>
            <w:noProof/>
            <w:rtl/>
            <w:lang w:bidi="fa-IR"/>
          </w:rPr>
          <w:t xml:space="preserve"> </w:t>
        </w:r>
        <w:r w:rsidR="00375216" w:rsidRPr="00992407">
          <w:rPr>
            <w:rStyle w:val="Hyperlink"/>
            <w:rFonts w:hint="eastAsia"/>
            <w:noProof/>
            <w:rtl/>
            <w:lang w:bidi="fa-IR"/>
          </w:rPr>
          <w:t>نمودنش</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مسجد</w:t>
        </w:r>
        <w:r w:rsidR="00375216" w:rsidRPr="00992407">
          <w:rPr>
            <w:rStyle w:val="Hyperlink"/>
            <w:noProof/>
            <w:rtl/>
            <w:lang w:bidi="fa-IR"/>
          </w:rPr>
          <w:t xml:space="preserve"> </w:t>
        </w:r>
        <w:r w:rsidR="00375216" w:rsidRPr="00992407">
          <w:rPr>
            <w:rStyle w:val="Hyperlink"/>
            <w:rFonts w:hint="eastAsia"/>
            <w:noProof/>
            <w:rtl/>
            <w:lang w:bidi="fa-IR"/>
          </w:rPr>
          <w:t>بر</w:t>
        </w:r>
        <w:r w:rsidR="00375216" w:rsidRPr="00992407">
          <w:rPr>
            <w:rStyle w:val="Hyperlink"/>
            <w:noProof/>
            <w:rtl/>
            <w:lang w:bidi="fa-IR"/>
          </w:rPr>
          <w:t xml:space="preserve"> </w:t>
        </w:r>
        <w:r w:rsidR="00375216" w:rsidRPr="00992407">
          <w:rPr>
            <w:rStyle w:val="Hyperlink"/>
            <w:rFonts w:hint="eastAsia"/>
            <w:noProof/>
            <w:rtl/>
            <w:lang w:bidi="fa-IR"/>
          </w:rPr>
          <w:t>بوريا</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طعامش</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Toc441684080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343</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81" w:history="1">
        <w:r w:rsidR="00375216" w:rsidRPr="00992407">
          <w:rPr>
            <w:rStyle w:val="Hyperlink"/>
            <w:rFonts w:hint="eastAsia"/>
            <w:noProof/>
            <w:rtl/>
            <w:lang w:bidi="fa-IR"/>
          </w:rPr>
          <w:t>زهد</w:t>
        </w:r>
        <w:r w:rsidR="00375216" w:rsidRPr="00992407">
          <w:rPr>
            <w:rStyle w:val="Hyperlink"/>
            <w:noProof/>
            <w:rtl/>
            <w:lang w:bidi="fa-IR"/>
          </w:rPr>
          <w:t xml:space="preserve"> </w:t>
        </w:r>
        <w:r w:rsidR="00375216" w:rsidRPr="00992407">
          <w:rPr>
            <w:rStyle w:val="Hyperlink"/>
            <w:rFonts w:hint="eastAsia"/>
            <w:noProof/>
            <w:rtl/>
            <w:lang w:bidi="fa-IR"/>
          </w:rPr>
          <w:t>عل</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اب</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طالب</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طعام</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Toc441684081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344</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82" w:history="1">
        <w:r w:rsidR="00375216" w:rsidRPr="00992407">
          <w:rPr>
            <w:rStyle w:val="Hyperlink"/>
            <w:rFonts w:hint="eastAsia"/>
            <w:noProof/>
            <w:rtl/>
            <w:lang w:bidi="fa-IR"/>
          </w:rPr>
          <w:t>قول</w:t>
        </w:r>
        <w:r w:rsidR="00375216" w:rsidRPr="00992407">
          <w:rPr>
            <w:rStyle w:val="Hyperlink"/>
            <w:noProof/>
            <w:rtl/>
            <w:lang w:bidi="fa-IR"/>
          </w:rPr>
          <w:t xml:space="preserve"> </w:t>
        </w:r>
        <w:r w:rsidR="00375216" w:rsidRPr="00992407">
          <w:rPr>
            <w:rStyle w:val="Hyperlink"/>
            <w:rFonts w:hint="eastAsia"/>
            <w:noProof/>
            <w:rtl/>
            <w:lang w:bidi="fa-IR"/>
          </w:rPr>
          <w:t>عل</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هنگام</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فالوده</w:t>
        </w:r>
        <w:r w:rsidR="00375216" w:rsidRPr="00992407">
          <w:rPr>
            <w:rStyle w:val="Hyperlink"/>
            <w:noProof/>
            <w:rtl/>
            <w:lang w:bidi="fa-IR"/>
          </w:rPr>
          <w:t xml:space="preserve"> </w:t>
        </w:r>
        <w:r w:rsidR="00375216" w:rsidRPr="00992407">
          <w:rPr>
            <w:rStyle w:val="Hyperlink"/>
            <w:rFonts w:hint="eastAsia"/>
            <w:noProof/>
            <w:rtl/>
            <w:lang w:bidi="fa-IR"/>
          </w:rPr>
          <w:t>آورده</w:t>
        </w:r>
        <w:r w:rsidR="00375216" w:rsidRPr="00992407">
          <w:rPr>
            <w:rStyle w:val="Hyperlink"/>
            <w:noProof/>
            <w:rtl/>
            <w:lang w:bidi="fa-IR"/>
          </w:rPr>
          <w:t xml:space="preserve"> </w:t>
        </w:r>
        <w:r w:rsidR="00375216" w:rsidRPr="00992407">
          <w:rPr>
            <w:rStyle w:val="Hyperlink"/>
            <w:rFonts w:hint="eastAsia"/>
            <w:noProof/>
            <w:rtl/>
            <w:lang w:bidi="fa-IR"/>
          </w:rPr>
          <w:t>شد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Toc441684082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345</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83" w:history="1">
        <w:r w:rsidR="00375216" w:rsidRPr="00992407">
          <w:rPr>
            <w:rStyle w:val="Hyperlink"/>
            <w:rFonts w:hint="eastAsia"/>
            <w:noProof/>
            <w:rtl/>
            <w:lang w:bidi="fa-IR"/>
          </w:rPr>
          <w:t>شلوار</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Toc441684083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345</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84" w:history="1">
        <w:r w:rsidR="00375216" w:rsidRPr="00992407">
          <w:rPr>
            <w:rStyle w:val="Hyperlink"/>
            <w:rFonts w:hint="eastAsia"/>
            <w:noProof/>
            <w:rtl/>
            <w:lang w:bidi="fa-IR"/>
          </w:rPr>
          <w:t>فروختن</w:t>
        </w:r>
        <w:r w:rsidR="00375216" w:rsidRPr="00992407">
          <w:rPr>
            <w:rStyle w:val="Hyperlink"/>
            <w:noProof/>
            <w:rtl/>
            <w:lang w:bidi="fa-IR"/>
          </w:rPr>
          <w:t xml:space="preserve"> </w:t>
        </w:r>
        <w:r w:rsidR="00375216" w:rsidRPr="00992407">
          <w:rPr>
            <w:rStyle w:val="Hyperlink"/>
            <w:rFonts w:hint="eastAsia"/>
            <w:noProof/>
            <w:rtl/>
            <w:lang w:bidi="fa-IR"/>
          </w:rPr>
          <w:t>شمشيرش</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خاطر</w:t>
        </w:r>
        <w:r w:rsidR="00375216" w:rsidRPr="00992407">
          <w:rPr>
            <w:rStyle w:val="Hyperlink"/>
            <w:noProof/>
            <w:rtl/>
            <w:lang w:bidi="fa-IR"/>
          </w:rPr>
          <w:t xml:space="preserve"> </w:t>
        </w:r>
        <w:r w:rsidR="00375216" w:rsidRPr="00992407">
          <w:rPr>
            <w:rStyle w:val="Hyperlink"/>
            <w:rFonts w:hint="eastAsia"/>
            <w:noProof/>
            <w:rtl/>
            <w:lang w:bidi="fa-IR"/>
          </w:rPr>
          <w:t>خريدن</w:t>
        </w:r>
        <w:r w:rsidR="00375216" w:rsidRPr="00992407">
          <w:rPr>
            <w:rStyle w:val="Hyperlink"/>
            <w:noProof/>
            <w:rtl/>
            <w:lang w:bidi="fa-IR"/>
          </w:rPr>
          <w:t xml:space="preserve"> </w:t>
        </w:r>
        <w:r w:rsidR="00375216" w:rsidRPr="00992407">
          <w:rPr>
            <w:rStyle w:val="Hyperlink"/>
            <w:rFonts w:hint="eastAsia"/>
            <w:noProof/>
            <w:rtl/>
            <w:lang w:bidi="fa-IR"/>
          </w:rPr>
          <w:t>شلوار</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Toc441684084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345</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85"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آنچه</w:t>
        </w:r>
        <w:r w:rsidR="00375216" w:rsidRPr="00992407">
          <w:rPr>
            <w:rStyle w:val="Hyperlink"/>
            <w:noProof/>
            <w:rtl/>
            <w:lang w:bidi="fa-IR"/>
          </w:rPr>
          <w:t xml:space="preserve"> </w:t>
        </w:r>
        <w:r w:rsidR="00375216" w:rsidRPr="00992407">
          <w:rPr>
            <w:rStyle w:val="Hyperlink"/>
            <w:rFonts w:hint="eastAsia"/>
            <w:noProof/>
            <w:rtl/>
            <w:lang w:bidi="fa-IR"/>
          </w:rPr>
          <w:t>برا</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خليفه</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مال</w:t>
        </w:r>
        <w:r w:rsidR="00375216" w:rsidRPr="00992407">
          <w:rPr>
            <w:rStyle w:val="Hyperlink"/>
            <w:noProof/>
            <w:rtl/>
            <w:lang w:bidi="fa-IR"/>
          </w:rPr>
          <w:t xml:space="preserve"> </w:t>
        </w:r>
        <w:r w:rsidR="00375216" w:rsidRPr="00992407">
          <w:rPr>
            <w:rStyle w:val="Hyperlink"/>
            <w:rFonts w:hint="eastAsia"/>
            <w:noProof/>
            <w:rtl/>
            <w:lang w:bidi="fa-IR"/>
          </w:rPr>
          <w:t>خدا</w:t>
        </w:r>
        <w:r w:rsidR="00375216" w:rsidRPr="00992407">
          <w:rPr>
            <w:rStyle w:val="Hyperlink"/>
            <w:noProof/>
            <w:rtl/>
            <w:lang w:bidi="fa-IR"/>
          </w:rPr>
          <w:t xml:space="preserve"> </w:t>
        </w:r>
        <w:r w:rsidR="00375216" w:rsidRPr="00992407">
          <w:rPr>
            <w:rStyle w:val="Hyperlink"/>
            <w:rFonts w:hint="eastAsia"/>
            <w:noProof/>
            <w:rtl/>
            <w:lang w:bidi="fa-IR"/>
          </w:rPr>
          <w:t>جواز</w:t>
        </w:r>
        <w:r w:rsidR="00375216" w:rsidRPr="00992407">
          <w:rPr>
            <w:rStyle w:val="Hyperlink"/>
            <w:noProof/>
            <w:rtl/>
            <w:lang w:bidi="fa-IR"/>
          </w:rPr>
          <w:t xml:space="preserve"> </w:t>
        </w:r>
        <w:r w:rsidR="00375216" w:rsidRPr="00992407">
          <w:rPr>
            <w:rStyle w:val="Hyperlink"/>
            <w:rFonts w:hint="eastAsia"/>
            <w:noProof/>
            <w:rtl/>
            <w:lang w:bidi="fa-IR"/>
          </w:rPr>
          <w:t>دارد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Toc441684085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346</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4086" w:history="1">
        <w:r w:rsidR="00375216" w:rsidRPr="00992407">
          <w:rPr>
            <w:rStyle w:val="Hyperlink"/>
            <w:rFonts w:hint="eastAsia"/>
            <w:noProof/>
            <w:rtl/>
            <w:lang w:bidi="fa-IR"/>
          </w:rPr>
          <w:t>زهد</w:t>
        </w:r>
        <w:r w:rsidR="00375216" w:rsidRPr="00992407">
          <w:rPr>
            <w:rStyle w:val="Hyperlink"/>
            <w:noProof/>
            <w:rtl/>
            <w:lang w:bidi="fa-IR"/>
          </w:rPr>
          <w:t xml:space="preserve"> </w:t>
        </w:r>
        <w:r w:rsidR="00375216" w:rsidRPr="00992407">
          <w:rPr>
            <w:rStyle w:val="Hyperlink"/>
            <w:rFonts w:hint="eastAsia"/>
            <w:noProof/>
            <w:rtl/>
            <w:lang w:bidi="fa-IR"/>
          </w:rPr>
          <w:t>ابوعبيده</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جراح</w:t>
        </w:r>
        <w:r w:rsidR="00375216" w:rsidRPr="00992407">
          <w:rPr>
            <w:rStyle w:val="Hyperlink"/>
            <w:rFonts w:ascii="IRNazli" w:hAnsi="IRNazli"/>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Toc441684086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346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87"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عروه</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زندگ</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Toc441684087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346</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4088" w:history="1">
        <w:r w:rsidR="00375216" w:rsidRPr="00992407">
          <w:rPr>
            <w:rStyle w:val="Hyperlink"/>
            <w:rFonts w:hint="eastAsia"/>
            <w:noProof/>
            <w:rtl/>
            <w:lang w:bidi="fa-IR"/>
          </w:rPr>
          <w:t>زهد</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پارسايى</w:t>
        </w:r>
        <w:r w:rsidR="00375216" w:rsidRPr="00992407">
          <w:rPr>
            <w:rStyle w:val="Hyperlink"/>
            <w:noProof/>
            <w:rtl/>
            <w:lang w:bidi="fa-IR"/>
          </w:rPr>
          <w:t xml:space="preserve"> </w:t>
        </w:r>
        <w:r w:rsidR="00375216" w:rsidRPr="00992407">
          <w:rPr>
            <w:rStyle w:val="Hyperlink"/>
            <w:rFonts w:hint="eastAsia"/>
            <w:noProof/>
            <w:rtl/>
            <w:lang w:bidi="fa-IR"/>
          </w:rPr>
          <w:t>مصعب</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عمير</w:t>
        </w:r>
        <w:r w:rsidR="00375216" w:rsidRPr="00992407">
          <w:rPr>
            <w:rStyle w:val="Hyperlink"/>
            <w:rFonts w:ascii="IRNazli" w:hAnsi="IRNazli"/>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Toc441684088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347</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89"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عل</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زهد</w:t>
        </w:r>
        <w:r w:rsidR="00375216" w:rsidRPr="00992407">
          <w:rPr>
            <w:rStyle w:val="Hyperlink"/>
            <w:noProof/>
            <w:rtl/>
            <w:lang w:bidi="fa-IR"/>
          </w:rPr>
          <w:t xml:space="preserve"> </w:t>
        </w:r>
        <w:r w:rsidR="00375216" w:rsidRPr="00992407">
          <w:rPr>
            <w:rStyle w:val="Hyperlink"/>
            <w:rFonts w:hint="eastAsia"/>
            <w:noProof/>
            <w:rtl/>
            <w:lang w:bidi="fa-IR"/>
          </w:rPr>
          <w:t>مصعب</w:t>
        </w:r>
        <w:r w:rsidR="00375216" w:rsidRPr="00992407">
          <w:rPr>
            <w:rStyle w:val="Hyperlink"/>
            <w:noProof/>
            <w:rtl/>
            <w:lang w:bidi="fa-IR"/>
          </w:rPr>
          <w:t xml:space="preserve"> </w:t>
        </w:r>
        <w:r w:rsidR="00375216" w:rsidRPr="00992407">
          <w:rPr>
            <w:rStyle w:val="Hyperlink"/>
            <w:rFonts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قول</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noProof/>
            <w:rtl/>
            <w:lang w:bidi="fa-IR"/>
          </w:rPr>
          <w:t xml:space="preserve"> </w:t>
        </w:r>
        <w:r w:rsidR="00375216" w:rsidRPr="00992407">
          <w:rPr>
            <w:rStyle w:val="Hyperlink"/>
            <w:rFonts w:cs="CTraditional Arabic" w:hint="eastAsia"/>
            <w:noProof/>
            <w:rtl/>
            <w:lang w:bidi="fa-IR"/>
          </w:rPr>
          <w:t>ص</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او</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Toc441684089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347</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90" w:history="1">
        <w:r w:rsidR="00375216" w:rsidRPr="00992407">
          <w:rPr>
            <w:rStyle w:val="Hyperlink"/>
            <w:rFonts w:hint="eastAsia"/>
            <w:noProof/>
            <w:rtl/>
            <w:lang w:bidi="fa-IR"/>
          </w:rPr>
          <w:t>مشكلات</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بعد</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اسلام</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مصعب</w:t>
        </w:r>
        <w:r w:rsidR="00375216" w:rsidRPr="00992407">
          <w:rPr>
            <w:rStyle w:val="Hyperlink"/>
            <w:noProof/>
            <w:rtl/>
            <w:lang w:bidi="fa-IR"/>
          </w:rPr>
          <w:t xml:space="preserve"> </w:t>
        </w:r>
        <w:r w:rsidR="00375216" w:rsidRPr="00992407">
          <w:rPr>
            <w:rStyle w:val="Hyperlink"/>
            <w:rFonts w:hint="eastAsia"/>
            <w:noProof/>
            <w:rtl/>
            <w:lang w:bidi="fa-IR"/>
          </w:rPr>
          <w:t>رسيد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Toc441684090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348</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91" w:history="1">
        <w:r w:rsidR="00375216" w:rsidRPr="00992407">
          <w:rPr>
            <w:rStyle w:val="Hyperlink"/>
            <w:rFonts w:hint="eastAsia"/>
            <w:noProof/>
            <w:rtl/>
            <w:lang w:bidi="fa-IR"/>
          </w:rPr>
          <w:t>زهد</w:t>
        </w:r>
        <w:r w:rsidR="00375216" w:rsidRPr="00992407">
          <w:rPr>
            <w:rStyle w:val="Hyperlink"/>
            <w:noProof/>
            <w:rtl/>
            <w:lang w:bidi="fa-IR"/>
          </w:rPr>
          <w:t xml:space="preserve"> </w:t>
        </w:r>
        <w:r w:rsidR="00375216" w:rsidRPr="00992407">
          <w:rPr>
            <w:rStyle w:val="Hyperlink"/>
            <w:rFonts w:hint="eastAsia"/>
            <w:noProof/>
            <w:rtl/>
            <w:lang w:bidi="fa-IR"/>
          </w:rPr>
          <w:t>عثمان</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مظعون</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لباس</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Toc441684091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349</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92"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وفات</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Toc441684092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349</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4093" w:history="1">
        <w:r w:rsidR="00375216" w:rsidRPr="00992407">
          <w:rPr>
            <w:rStyle w:val="Hyperlink"/>
            <w:rFonts w:hint="eastAsia"/>
            <w:noProof/>
            <w:rtl/>
            <w:lang w:bidi="fa-IR"/>
          </w:rPr>
          <w:t>زهد</w:t>
        </w:r>
        <w:r w:rsidR="00375216" w:rsidRPr="00992407">
          <w:rPr>
            <w:rStyle w:val="Hyperlink"/>
            <w:noProof/>
            <w:rtl/>
            <w:lang w:bidi="fa-IR"/>
          </w:rPr>
          <w:t xml:space="preserve"> </w:t>
        </w:r>
        <w:r w:rsidR="00375216" w:rsidRPr="00992407">
          <w:rPr>
            <w:rStyle w:val="Hyperlink"/>
            <w:rFonts w:hint="eastAsia"/>
            <w:noProof/>
            <w:rtl/>
            <w:lang w:bidi="fa-IR"/>
          </w:rPr>
          <w:t>سلمان</w:t>
        </w:r>
        <w:r w:rsidR="00375216" w:rsidRPr="00992407">
          <w:rPr>
            <w:rStyle w:val="Hyperlink"/>
            <w:noProof/>
            <w:rtl/>
            <w:lang w:bidi="fa-IR"/>
          </w:rPr>
          <w:t xml:space="preserve"> </w:t>
        </w:r>
        <w:r w:rsidR="00375216" w:rsidRPr="00992407">
          <w:rPr>
            <w:rStyle w:val="Hyperlink"/>
            <w:rFonts w:hint="eastAsia"/>
            <w:noProof/>
            <w:rtl/>
            <w:lang w:bidi="fa-IR"/>
          </w:rPr>
          <w:t>فارسى</w:t>
        </w:r>
        <w:r w:rsidR="00375216" w:rsidRPr="00992407">
          <w:rPr>
            <w:rStyle w:val="Hyperlink"/>
            <w:rFonts w:ascii="IRNazli" w:hAnsi="IRNazli"/>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Toc441684093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350</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94" w:history="1">
        <w:r w:rsidR="00375216" w:rsidRPr="00992407">
          <w:rPr>
            <w:rStyle w:val="Hyperlink"/>
            <w:rFonts w:hint="eastAsia"/>
            <w:noProof/>
            <w:rtl/>
            <w:lang w:bidi="fa-IR"/>
          </w:rPr>
          <w:t>گفتار</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وقت</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خوردن</w:t>
        </w:r>
        <w:r w:rsidR="00375216" w:rsidRPr="00992407">
          <w:rPr>
            <w:rStyle w:val="Hyperlink"/>
            <w:noProof/>
            <w:rtl/>
            <w:lang w:bidi="fa-IR"/>
          </w:rPr>
          <w:t xml:space="preserve"> </w:t>
        </w:r>
        <w:r w:rsidR="00375216" w:rsidRPr="00992407">
          <w:rPr>
            <w:rStyle w:val="Hyperlink"/>
            <w:rFonts w:hint="eastAsia"/>
            <w:noProof/>
            <w:rtl/>
            <w:lang w:bidi="fa-IR"/>
          </w:rPr>
          <w:t>طعام</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مجبور</w:t>
        </w:r>
        <w:r w:rsidR="00375216" w:rsidRPr="00992407">
          <w:rPr>
            <w:rStyle w:val="Hyperlink"/>
            <w:noProof/>
            <w:rtl/>
            <w:lang w:bidi="fa-IR"/>
          </w:rPr>
          <w:t xml:space="preserve"> </w:t>
        </w:r>
        <w:r w:rsidR="00375216" w:rsidRPr="00992407">
          <w:rPr>
            <w:rStyle w:val="Hyperlink"/>
            <w:rFonts w:hint="eastAsia"/>
            <w:noProof/>
            <w:rtl/>
            <w:lang w:bidi="fa-IR"/>
          </w:rPr>
          <w:t>گردانيده</w:t>
        </w:r>
        <w:r w:rsidR="00375216" w:rsidRPr="00992407">
          <w:rPr>
            <w:rStyle w:val="Hyperlink"/>
            <w:noProof/>
            <w:rtl/>
            <w:lang w:bidi="fa-IR"/>
          </w:rPr>
          <w:t xml:space="preserve"> </w:t>
        </w:r>
        <w:r w:rsidR="00375216" w:rsidRPr="00992407">
          <w:rPr>
            <w:rStyle w:val="Hyperlink"/>
            <w:rFonts w:hint="eastAsia"/>
            <w:noProof/>
            <w:rtl/>
            <w:lang w:bidi="fa-IR"/>
          </w:rPr>
          <w:t>شد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Toc441684094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350</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95" w:history="1">
        <w:r w:rsidR="00375216" w:rsidRPr="00992407">
          <w:rPr>
            <w:rStyle w:val="Hyperlink"/>
            <w:rFonts w:hint="eastAsia"/>
            <w:noProof/>
            <w:rtl/>
            <w:lang w:bidi="fa-IR"/>
          </w:rPr>
          <w:t>زهد</w:t>
        </w:r>
        <w:r w:rsidR="00375216" w:rsidRPr="00992407">
          <w:rPr>
            <w:rStyle w:val="Hyperlink"/>
            <w:noProof/>
            <w:rtl/>
            <w:lang w:bidi="fa-IR"/>
          </w:rPr>
          <w:t xml:space="preserve"> </w:t>
        </w:r>
        <w:r w:rsidR="00375216" w:rsidRPr="00992407">
          <w:rPr>
            <w:rStyle w:val="Hyperlink"/>
            <w:rFonts w:hint="eastAsia"/>
            <w:noProof/>
            <w:rtl/>
            <w:lang w:bidi="fa-IR"/>
          </w:rPr>
          <w:t>سلمان</w:t>
        </w:r>
        <w:r w:rsidR="00375216" w:rsidRPr="00992407">
          <w:rPr>
            <w:rStyle w:val="Hyperlink"/>
            <w:noProof/>
            <w:rtl/>
            <w:lang w:bidi="fa-IR"/>
          </w:rPr>
          <w:t xml:space="preserve"> </w:t>
        </w:r>
        <w:r w:rsidR="00375216" w:rsidRPr="00992407">
          <w:rPr>
            <w:rStyle w:val="Hyperlink"/>
            <w:rFonts w:hint="eastAsia"/>
            <w:noProof/>
            <w:rtl/>
            <w:lang w:bidi="fa-IR"/>
          </w:rPr>
          <w:t>هنگام</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امير</w:t>
        </w:r>
        <w:r w:rsidR="00375216" w:rsidRPr="00992407">
          <w:rPr>
            <w:rStyle w:val="Hyperlink"/>
            <w:noProof/>
            <w:rtl/>
            <w:lang w:bidi="fa-IR"/>
          </w:rPr>
          <w:t xml:space="preserve"> </w:t>
        </w:r>
        <w:r w:rsidR="00375216" w:rsidRPr="00992407">
          <w:rPr>
            <w:rStyle w:val="Hyperlink"/>
            <w:rFonts w:hint="eastAsia"/>
            <w:noProof/>
            <w:rtl/>
            <w:lang w:bidi="fa-IR"/>
          </w:rPr>
          <w:t>بود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Toc441684095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350</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96" w:history="1">
        <w:r w:rsidR="00375216" w:rsidRPr="00992407">
          <w:rPr>
            <w:rStyle w:val="Hyperlink"/>
            <w:rFonts w:hint="eastAsia"/>
            <w:noProof/>
            <w:rtl/>
            <w:lang w:bidi="fa-IR"/>
          </w:rPr>
          <w:t>آنچه</w:t>
        </w:r>
        <w:r w:rsidR="00375216" w:rsidRPr="00992407">
          <w:rPr>
            <w:rStyle w:val="Hyperlink"/>
            <w:noProof/>
            <w:rtl/>
            <w:lang w:bidi="fa-IR"/>
          </w:rPr>
          <w:t xml:space="preserve"> </w:t>
        </w:r>
        <w:r w:rsidR="00375216" w:rsidRPr="00992407">
          <w:rPr>
            <w:rStyle w:val="Hyperlink"/>
            <w:rFonts w:hint="eastAsia"/>
            <w:noProof/>
            <w:rtl/>
            <w:lang w:bidi="fa-IR"/>
          </w:rPr>
          <w:t>ميان</w:t>
        </w:r>
        <w:r w:rsidR="00375216" w:rsidRPr="00992407">
          <w:rPr>
            <w:rStyle w:val="Hyperlink"/>
            <w:noProof/>
            <w:rtl/>
            <w:lang w:bidi="fa-IR"/>
          </w:rPr>
          <w:t xml:space="preserve"> </w:t>
        </w:r>
        <w:r w:rsidR="00375216" w:rsidRPr="00992407">
          <w:rPr>
            <w:rStyle w:val="Hyperlink"/>
            <w:rFonts w:hint="eastAsia"/>
            <w:noProof/>
            <w:rtl/>
            <w:lang w:bidi="fa-IR"/>
          </w:rPr>
          <w:t>او</w:t>
        </w:r>
        <w:r w:rsidR="00375216" w:rsidRPr="00992407">
          <w:rPr>
            <w:rStyle w:val="Hyperlink"/>
            <w:noProof/>
            <w:rtl/>
            <w:lang w:bidi="fa-IR"/>
          </w:rPr>
          <w:t xml:space="preserve"> </w:t>
        </w:r>
        <w:r w:rsidR="00375216" w:rsidRPr="00992407">
          <w:rPr>
            <w:rStyle w:val="Hyperlink"/>
            <w:rFonts w:hint="eastAsia"/>
            <w:noProof/>
            <w:rtl/>
            <w:lang w:bidi="fa-IR"/>
          </w:rPr>
          <w:t>حذيفه</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بنا</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خانه</w:t>
        </w:r>
        <w:r w:rsidR="00375216" w:rsidRPr="00992407">
          <w:rPr>
            <w:rStyle w:val="Hyperlink"/>
            <w:noProof/>
            <w:rtl/>
            <w:lang w:bidi="fa-IR"/>
          </w:rPr>
          <w:t xml:space="preserve"> </w:t>
        </w:r>
        <w:r w:rsidR="00375216" w:rsidRPr="00992407">
          <w:rPr>
            <w:rStyle w:val="Hyperlink"/>
            <w:rFonts w:hint="eastAsia"/>
            <w:noProof/>
            <w:rtl/>
            <w:lang w:bidi="fa-IR"/>
          </w:rPr>
          <w:t>واقع</w:t>
        </w:r>
        <w:r w:rsidR="00375216" w:rsidRPr="00992407">
          <w:rPr>
            <w:rStyle w:val="Hyperlink"/>
            <w:noProof/>
            <w:rtl/>
            <w:lang w:bidi="fa-IR"/>
          </w:rPr>
          <w:t xml:space="preserve"> </w:t>
        </w:r>
        <w:r w:rsidR="00375216" w:rsidRPr="00992407">
          <w:rPr>
            <w:rStyle w:val="Hyperlink"/>
            <w:rFonts w:hint="eastAsia"/>
            <w:noProof/>
            <w:rtl/>
            <w:lang w:bidi="fa-IR"/>
          </w:rPr>
          <w:t>شد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Toc441684096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351</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97"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ديگر</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Toc441684097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351</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4098" w:history="1">
        <w:r w:rsidR="00375216" w:rsidRPr="00992407">
          <w:rPr>
            <w:rStyle w:val="Hyperlink"/>
            <w:rFonts w:hint="eastAsia"/>
            <w:noProof/>
            <w:rtl/>
            <w:lang w:bidi="fa-IR"/>
          </w:rPr>
          <w:t>زهد</w:t>
        </w:r>
        <w:r w:rsidR="00375216" w:rsidRPr="00992407">
          <w:rPr>
            <w:rStyle w:val="Hyperlink"/>
            <w:noProof/>
            <w:rtl/>
            <w:lang w:bidi="fa-IR"/>
          </w:rPr>
          <w:t xml:space="preserve"> </w:t>
        </w:r>
        <w:r w:rsidR="00375216" w:rsidRPr="00992407">
          <w:rPr>
            <w:rStyle w:val="Hyperlink"/>
            <w:rFonts w:hint="eastAsia"/>
            <w:noProof/>
            <w:rtl/>
            <w:lang w:bidi="fa-IR"/>
          </w:rPr>
          <w:t>ابوذر</w:t>
        </w:r>
        <w:r w:rsidR="00375216" w:rsidRPr="00992407">
          <w:rPr>
            <w:rStyle w:val="Hyperlink"/>
            <w:noProof/>
            <w:rtl/>
            <w:lang w:bidi="fa-IR"/>
          </w:rPr>
          <w:t xml:space="preserve"> </w:t>
        </w:r>
        <w:r w:rsidR="00375216" w:rsidRPr="00992407">
          <w:rPr>
            <w:rStyle w:val="Hyperlink"/>
            <w:rFonts w:hint="eastAsia"/>
            <w:noProof/>
            <w:rtl/>
            <w:lang w:bidi="fa-IR"/>
          </w:rPr>
          <w:t>غفارى</w:t>
        </w:r>
        <w:r w:rsidR="00375216" w:rsidRPr="00992407">
          <w:rPr>
            <w:rStyle w:val="Hyperlink"/>
            <w:rFonts w:ascii="IRNazli" w:hAnsi="IRNazli"/>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Toc441684098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351</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099" w:history="1">
        <w:r w:rsidR="00375216" w:rsidRPr="00992407">
          <w:rPr>
            <w:rStyle w:val="Hyperlink"/>
            <w:rFonts w:hint="eastAsia"/>
            <w:noProof/>
            <w:rtl/>
            <w:lang w:bidi="fa-IR"/>
          </w:rPr>
          <w:t>زهد</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وقت</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ربذه</w:t>
        </w:r>
        <w:r w:rsidR="00375216" w:rsidRPr="00992407">
          <w:rPr>
            <w:rStyle w:val="Hyperlink"/>
            <w:noProof/>
            <w:rtl/>
            <w:lang w:bidi="fa-IR"/>
          </w:rPr>
          <w:t xml:space="preserve"> </w:t>
        </w:r>
        <w:r w:rsidR="00375216" w:rsidRPr="00992407">
          <w:rPr>
            <w:rStyle w:val="Hyperlink"/>
            <w:rFonts w:hint="eastAsia"/>
            <w:noProof/>
            <w:rtl/>
            <w:lang w:bidi="fa-IR"/>
          </w:rPr>
          <w:t>بود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Toc441684099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351</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100" w:history="1">
        <w:r w:rsidR="00375216" w:rsidRPr="00992407">
          <w:rPr>
            <w:rStyle w:val="Hyperlink"/>
            <w:rFonts w:hint="eastAsia"/>
            <w:noProof/>
            <w:rtl/>
            <w:lang w:bidi="fa-IR"/>
          </w:rPr>
          <w:t>قُوت</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خوراك</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Toc441684100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352</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4101" w:history="1">
        <w:r w:rsidR="00375216" w:rsidRPr="00992407">
          <w:rPr>
            <w:rStyle w:val="Hyperlink"/>
            <w:rFonts w:hint="eastAsia"/>
            <w:noProof/>
            <w:rtl/>
            <w:lang w:bidi="fa-IR"/>
          </w:rPr>
          <w:t>زهد</w:t>
        </w:r>
        <w:r w:rsidR="00375216" w:rsidRPr="00992407">
          <w:rPr>
            <w:rStyle w:val="Hyperlink"/>
            <w:noProof/>
            <w:rtl/>
            <w:lang w:bidi="fa-IR"/>
          </w:rPr>
          <w:t xml:space="preserve"> </w:t>
        </w:r>
        <w:r w:rsidR="00375216" w:rsidRPr="00992407">
          <w:rPr>
            <w:rStyle w:val="Hyperlink"/>
            <w:rFonts w:hint="eastAsia"/>
            <w:noProof/>
            <w:rtl/>
            <w:lang w:bidi="fa-IR"/>
          </w:rPr>
          <w:t>ابودرداء</w:t>
        </w:r>
        <w:r w:rsidR="00375216" w:rsidRPr="00992407">
          <w:rPr>
            <w:rStyle w:val="Hyperlink"/>
            <w:rFonts w:ascii="IRNazli" w:hAnsi="IRNazli"/>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Toc441684101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352</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102"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ترك</w:t>
        </w:r>
        <w:r w:rsidR="00375216" w:rsidRPr="00992407">
          <w:rPr>
            <w:rStyle w:val="Hyperlink"/>
            <w:noProof/>
            <w:rtl/>
            <w:lang w:bidi="fa-IR"/>
          </w:rPr>
          <w:t xml:space="preserve"> </w:t>
        </w:r>
        <w:r w:rsidR="00375216" w:rsidRPr="00992407">
          <w:rPr>
            <w:rStyle w:val="Hyperlink"/>
            <w:rFonts w:hint="eastAsia"/>
            <w:noProof/>
            <w:rtl/>
            <w:lang w:bidi="fa-IR"/>
          </w:rPr>
          <w:t>تجارت</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رو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آوردن</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عبادت</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Toc441684102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352</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103" w:history="1">
        <w:r w:rsidR="00375216" w:rsidRPr="00992407">
          <w:rPr>
            <w:rStyle w:val="Hyperlink"/>
            <w:rFonts w:hint="eastAsia"/>
            <w:noProof/>
            <w:rtl/>
            <w:lang w:bidi="fa-IR"/>
          </w:rPr>
          <w:t>انگيزه</w:t>
        </w:r>
        <w:r w:rsidR="00375216" w:rsidRPr="00992407">
          <w:rPr>
            <w:rStyle w:val="Hyperlink"/>
            <w:noProof/>
            <w:rtl/>
            <w:lang w:bidi="fa-IR"/>
          </w:rPr>
          <w:t xml:space="preserve"> </w:t>
        </w:r>
        <w:r w:rsidR="00375216" w:rsidRPr="00992407">
          <w:rPr>
            <w:rStyle w:val="Hyperlink"/>
            <w:rFonts w:hint="eastAsia"/>
            <w:noProof/>
            <w:rtl/>
            <w:lang w:bidi="fa-IR"/>
          </w:rPr>
          <w:t>زهد</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پارساي</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Toc441684103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353</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104" w:history="1">
        <w:r w:rsidR="00375216" w:rsidRPr="00992407">
          <w:rPr>
            <w:rStyle w:val="Hyperlink"/>
            <w:rFonts w:hint="eastAsia"/>
            <w:noProof/>
            <w:rtl/>
            <w:lang w:bidi="fa-IR"/>
          </w:rPr>
          <w:t>آنچه</w:t>
        </w:r>
        <w:r w:rsidR="00375216" w:rsidRPr="00992407">
          <w:rPr>
            <w:rStyle w:val="Hyperlink"/>
            <w:noProof/>
            <w:rtl/>
            <w:lang w:bidi="fa-IR"/>
          </w:rPr>
          <w:t xml:space="preserve"> </w:t>
        </w:r>
        <w:r w:rsidR="00375216" w:rsidRPr="00992407">
          <w:rPr>
            <w:rStyle w:val="Hyperlink"/>
            <w:rFonts w:hint="eastAsia"/>
            <w:noProof/>
            <w:rtl/>
            <w:lang w:bidi="fa-IR"/>
          </w:rPr>
          <w:t>ميان</w:t>
        </w:r>
        <w:r w:rsidR="00375216" w:rsidRPr="00992407">
          <w:rPr>
            <w:rStyle w:val="Hyperlink"/>
            <w:noProof/>
            <w:rtl/>
            <w:lang w:bidi="fa-IR"/>
          </w:rPr>
          <w:t xml:space="preserve"> </w:t>
        </w:r>
        <w:r w:rsidR="00375216" w:rsidRPr="00992407">
          <w:rPr>
            <w:rStyle w:val="Hyperlink"/>
            <w:rFonts w:hint="eastAsia"/>
            <w:noProof/>
            <w:rtl/>
            <w:lang w:bidi="fa-IR"/>
          </w:rPr>
          <w:t>او</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واقع</w:t>
        </w:r>
        <w:r w:rsidR="00375216" w:rsidRPr="00992407">
          <w:rPr>
            <w:rStyle w:val="Hyperlink"/>
            <w:noProof/>
            <w:rtl/>
            <w:lang w:bidi="fa-IR"/>
          </w:rPr>
          <w:t xml:space="preserve"> </w:t>
        </w:r>
        <w:r w:rsidR="00375216" w:rsidRPr="00992407">
          <w:rPr>
            <w:rStyle w:val="Hyperlink"/>
            <w:rFonts w:hint="eastAsia"/>
            <w:noProof/>
            <w:rtl/>
            <w:lang w:bidi="fa-IR"/>
          </w:rPr>
          <w:t>شد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Toc441684104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354</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4105" w:history="1">
        <w:r w:rsidR="00375216" w:rsidRPr="00992407">
          <w:rPr>
            <w:rStyle w:val="Hyperlink"/>
            <w:rFonts w:hint="eastAsia"/>
            <w:noProof/>
            <w:rtl/>
            <w:lang w:bidi="fa-IR"/>
          </w:rPr>
          <w:t>زهد</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پارسايى</w:t>
        </w:r>
        <w:r w:rsidR="00375216" w:rsidRPr="00992407">
          <w:rPr>
            <w:rStyle w:val="Hyperlink"/>
            <w:noProof/>
            <w:rtl/>
            <w:lang w:bidi="fa-IR"/>
          </w:rPr>
          <w:t xml:space="preserve"> </w:t>
        </w:r>
        <w:r w:rsidR="00375216" w:rsidRPr="00992407">
          <w:rPr>
            <w:rStyle w:val="Hyperlink"/>
            <w:rFonts w:hint="eastAsia"/>
            <w:noProof/>
            <w:rtl/>
            <w:lang w:bidi="fa-IR"/>
          </w:rPr>
          <w:t>معاذبن</w:t>
        </w:r>
        <w:r w:rsidR="00375216" w:rsidRPr="00992407">
          <w:rPr>
            <w:rStyle w:val="Hyperlink"/>
            <w:noProof/>
            <w:rtl/>
            <w:lang w:bidi="fa-IR"/>
          </w:rPr>
          <w:t xml:space="preserve"> </w:t>
        </w:r>
        <w:r w:rsidR="00375216" w:rsidRPr="00992407">
          <w:rPr>
            <w:rStyle w:val="Hyperlink"/>
            <w:rFonts w:hint="eastAsia"/>
            <w:noProof/>
            <w:rtl/>
            <w:lang w:bidi="fa-IR"/>
          </w:rPr>
          <w:t>عفراء</w:t>
        </w:r>
        <w:r w:rsidR="00375216" w:rsidRPr="00992407">
          <w:rPr>
            <w:rStyle w:val="Hyperlink"/>
            <w:rFonts w:ascii="IRNazli" w:hAnsi="IRNazli"/>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Toc441684105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354</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106"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لباس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Toc441684106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354</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4107" w:history="1">
        <w:r w:rsidR="00375216" w:rsidRPr="00992407">
          <w:rPr>
            <w:rStyle w:val="Hyperlink"/>
            <w:rFonts w:hint="eastAsia"/>
            <w:noProof/>
            <w:rtl/>
            <w:lang w:bidi="fa-IR"/>
          </w:rPr>
          <w:t>زهد</w:t>
        </w:r>
        <w:r w:rsidR="00375216" w:rsidRPr="00992407">
          <w:rPr>
            <w:rStyle w:val="Hyperlink"/>
            <w:noProof/>
            <w:rtl/>
            <w:lang w:bidi="fa-IR"/>
          </w:rPr>
          <w:t xml:space="preserve"> </w:t>
        </w:r>
        <w:r w:rsidR="00375216" w:rsidRPr="00992407">
          <w:rPr>
            <w:rStyle w:val="Hyperlink"/>
            <w:rFonts w:hint="eastAsia"/>
            <w:noProof/>
            <w:rtl/>
            <w:lang w:bidi="fa-IR"/>
          </w:rPr>
          <w:t>لجلاج</w:t>
        </w:r>
        <w:r w:rsidR="00375216" w:rsidRPr="00992407">
          <w:rPr>
            <w:rStyle w:val="Hyperlink"/>
            <w:noProof/>
            <w:rtl/>
            <w:lang w:bidi="fa-IR"/>
          </w:rPr>
          <w:t xml:space="preserve"> </w:t>
        </w:r>
        <w:r w:rsidR="00375216" w:rsidRPr="00992407">
          <w:rPr>
            <w:rStyle w:val="Hyperlink"/>
            <w:rFonts w:hint="eastAsia"/>
            <w:noProof/>
            <w:rtl/>
            <w:lang w:bidi="fa-IR"/>
          </w:rPr>
          <w:t>غطفانى</w:t>
        </w:r>
        <w:r w:rsidR="00375216" w:rsidRPr="00992407">
          <w:rPr>
            <w:rStyle w:val="Hyperlink"/>
            <w:rFonts w:ascii="IRNazli" w:hAnsi="IRNazli"/>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Toc441684107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355</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108" w:history="1">
        <w:r w:rsidR="00375216" w:rsidRPr="00992407">
          <w:rPr>
            <w:rStyle w:val="Hyperlink"/>
            <w:rFonts w:hint="eastAsia"/>
            <w:noProof/>
            <w:rtl/>
            <w:lang w:bidi="fa-IR"/>
          </w:rPr>
          <w:t>امتناع</w:t>
        </w:r>
        <w:r w:rsidR="00375216" w:rsidRPr="00992407">
          <w:rPr>
            <w:rStyle w:val="Hyperlink"/>
            <w:noProof/>
            <w:rtl/>
            <w:lang w:bidi="fa-IR"/>
          </w:rPr>
          <w:t xml:space="preserve"> </w:t>
        </w:r>
        <w:r w:rsidR="00375216" w:rsidRPr="00992407">
          <w:rPr>
            <w:rStyle w:val="Hyperlink"/>
            <w:rFonts w:hint="eastAsia"/>
            <w:noProof/>
            <w:rtl/>
            <w:lang w:bidi="fa-IR"/>
          </w:rPr>
          <w:t>ورزيدنش</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سير</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ابتداي</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اسلام</w:t>
        </w:r>
        <w:r w:rsidR="00375216" w:rsidRPr="00992407">
          <w:rPr>
            <w:rStyle w:val="Hyperlink"/>
            <w:noProof/>
            <w:rtl/>
            <w:lang w:bidi="fa-IR"/>
          </w:rPr>
          <w:t xml:space="preserve"> </w:t>
        </w:r>
        <w:r w:rsidR="00375216" w:rsidRPr="00992407">
          <w:rPr>
            <w:rStyle w:val="Hyperlink"/>
            <w:rFonts w:hint="eastAsia"/>
            <w:noProof/>
            <w:rtl/>
            <w:lang w:bidi="fa-IR"/>
          </w:rPr>
          <w:t>آورده</w:t>
        </w:r>
        <w:r w:rsidR="00375216" w:rsidRPr="00992407">
          <w:rPr>
            <w:rStyle w:val="Hyperlink"/>
            <w:noProof/>
            <w:rtl/>
            <w:lang w:bidi="fa-IR"/>
          </w:rPr>
          <w:t xml:space="preserve"> </w:t>
        </w:r>
        <w:r w:rsidR="00375216" w:rsidRPr="00992407">
          <w:rPr>
            <w:rStyle w:val="Hyperlink"/>
            <w:rFonts w:hint="eastAsia"/>
            <w:noProof/>
            <w:rtl/>
            <w:lang w:bidi="fa-IR"/>
          </w:rPr>
          <w:t>بود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Toc441684108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355</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4109" w:history="1">
        <w:r w:rsidR="00375216" w:rsidRPr="00992407">
          <w:rPr>
            <w:rStyle w:val="Hyperlink"/>
            <w:rFonts w:hint="eastAsia"/>
            <w:noProof/>
            <w:rtl/>
            <w:lang w:bidi="fa-IR"/>
          </w:rPr>
          <w:t>زهد</w:t>
        </w:r>
        <w:r w:rsidR="00375216" w:rsidRPr="00992407">
          <w:rPr>
            <w:rStyle w:val="Hyperlink"/>
            <w:noProof/>
            <w:rtl/>
            <w:lang w:bidi="fa-IR"/>
          </w:rPr>
          <w:t xml:space="preserve"> </w:t>
        </w:r>
        <w:r w:rsidR="00375216" w:rsidRPr="00992407">
          <w:rPr>
            <w:rStyle w:val="Hyperlink"/>
            <w:rFonts w:hint="eastAsia"/>
            <w:noProof/>
            <w:rtl/>
            <w:lang w:bidi="fa-IR"/>
          </w:rPr>
          <w:t>عبداللَّه</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ب</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Toc441684109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355</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110" w:history="1">
        <w:r w:rsidR="00375216" w:rsidRPr="00992407">
          <w:rPr>
            <w:rStyle w:val="Hyperlink"/>
            <w:rFonts w:hint="eastAsia"/>
            <w:noProof/>
            <w:rtl/>
            <w:lang w:bidi="fa-IR"/>
          </w:rPr>
          <w:t>زندگ</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Toc441684110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356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111" w:history="1">
        <w:r w:rsidR="00375216" w:rsidRPr="00992407">
          <w:rPr>
            <w:rStyle w:val="Hyperlink"/>
            <w:rFonts w:hint="eastAsia"/>
            <w:noProof/>
            <w:rtl/>
            <w:lang w:bidi="fa-IR"/>
          </w:rPr>
          <w:t>گفتار</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هنگام</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جوارش</w:t>
        </w:r>
        <w:r w:rsidR="00375216" w:rsidRPr="00992407">
          <w:rPr>
            <w:rStyle w:val="Hyperlink"/>
            <w:noProof/>
            <w:rtl/>
            <w:lang w:bidi="fa-IR"/>
          </w:rPr>
          <w:t xml:space="preserve"> </w:t>
        </w:r>
        <w:r w:rsidR="00375216" w:rsidRPr="00992407">
          <w:rPr>
            <w:rStyle w:val="Hyperlink"/>
            <w:rFonts w:hint="eastAsia"/>
            <w:noProof/>
            <w:rtl/>
            <w:lang w:bidi="fa-IR"/>
          </w:rPr>
          <w:t>برايش</w:t>
        </w:r>
        <w:r w:rsidR="00375216" w:rsidRPr="00992407">
          <w:rPr>
            <w:rStyle w:val="Hyperlink"/>
            <w:noProof/>
            <w:rtl/>
            <w:lang w:bidi="fa-IR"/>
          </w:rPr>
          <w:t xml:space="preserve"> </w:t>
        </w:r>
        <w:r w:rsidR="00375216" w:rsidRPr="00992407">
          <w:rPr>
            <w:rStyle w:val="Hyperlink"/>
            <w:rFonts w:hint="eastAsia"/>
            <w:noProof/>
            <w:rtl/>
            <w:lang w:bidi="fa-IR"/>
          </w:rPr>
          <w:t>اهدا</w:t>
        </w:r>
        <w:r w:rsidR="00375216" w:rsidRPr="00992407">
          <w:rPr>
            <w:rStyle w:val="Hyperlink"/>
            <w:noProof/>
            <w:rtl/>
            <w:lang w:bidi="fa-IR"/>
          </w:rPr>
          <w:t xml:space="preserve"> </w:t>
        </w:r>
        <w:r w:rsidR="00375216" w:rsidRPr="00992407">
          <w:rPr>
            <w:rStyle w:val="Hyperlink"/>
            <w:rFonts w:hint="eastAsia"/>
            <w:noProof/>
            <w:rtl/>
            <w:lang w:bidi="fa-IR"/>
          </w:rPr>
          <w:t>شد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Toc441684111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356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112" w:history="1">
        <w:r w:rsidR="00375216" w:rsidRPr="00992407">
          <w:rPr>
            <w:rStyle w:val="Hyperlink"/>
            <w:rFonts w:hint="eastAsia"/>
            <w:noProof/>
            <w:rtl/>
            <w:lang w:bidi="fa-IR"/>
          </w:rPr>
          <w:t>زهد</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پس</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درگذشت</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noProof/>
            <w:rtl/>
            <w:lang w:bidi="fa-IR"/>
          </w:rPr>
          <w:t xml:space="preserve"> </w:t>
        </w:r>
        <w:r w:rsidR="00375216" w:rsidRPr="00992407">
          <w:rPr>
            <w:rStyle w:val="Hyperlink"/>
            <w:rFonts w:cs="CTraditional Arabic" w:hint="eastAsia"/>
            <w:noProof/>
            <w:rtl/>
            <w:lang w:bidi="fa-IR"/>
          </w:rPr>
          <w:t>ص</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Toc441684112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357</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113"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جابر</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سُد</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اين</w:t>
        </w:r>
        <w:r w:rsidR="00375216" w:rsidRPr="00992407">
          <w:rPr>
            <w:rStyle w:val="Hyperlink"/>
            <w:noProof/>
            <w:rtl/>
            <w:lang w:bidi="fa-IR"/>
          </w:rPr>
          <w:t xml:space="preserve"> </w:t>
        </w:r>
        <w:r w:rsidR="00375216" w:rsidRPr="00992407">
          <w:rPr>
            <w:rStyle w:val="Hyperlink"/>
            <w:rFonts w:hint="eastAsia"/>
            <w:noProof/>
            <w:rtl/>
            <w:lang w:bidi="fa-IR"/>
          </w:rPr>
          <w:t>باره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Toc441684113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357</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114" w:history="1">
        <w:r w:rsidR="00375216" w:rsidRPr="00992407">
          <w:rPr>
            <w:rStyle w:val="Hyperlink"/>
            <w:rFonts w:hint="eastAsia"/>
            <w:noProof/>
            <w:rtl/>
            <w:lang w:bidi="fa-IR"/>
          </w:rPr>
          <w:t>زهد</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پارساي</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حذيفه</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يمان</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Toc441684114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357</w:t>
        </w:r>
        <w:r w:rsidR="00375216">
          <w:rPr>
            <w:noProof/>
            <w:webHidden/>
            <w:rtl/>
          </w:rPr>
          <w:fldChar w:fldCharType="end"/>
        </w:r>
      </w:hyperlink>
    </w:p>
    <w:p w:rsidR="00375216" w:rsidRDefault="000235DA">
      <w:pPr>
        <w:pStyle w:val="TOC2"/>
        <w:tabs>
          <w:tab w:val="right" w:leader="dot" w:pos="7078"/>
        </w:tabs>
        <w:rPr>
          <w:rFonts w:asciiTheme="minorHAnsi" w:eastAsiaTheme="minorEastAsia" w:hAnsiTheme="minorHAnsi" w:cstheme="minorBidi"/>
          <w:noProof/>
          <w:sz w:val="22"/>
          <w:szCs w:val="22"/>
          <w:rtl/>
        </w:rPr>
      </w:pPr>
      <w:hyperlink w:anchor="_Toc441684115" w:history="1">
        <w:r w:rsidR="00375216" w:rsidRPr="00992407">
          <w:rPr>
            <w:rStyle w:val="Hyperlink"/>
            <w:rFonts w:hint="eastAsia"/>
            <w:noProof/>
            <w:rtl/>
            <w:lang w:bidi="fa-IR"/>
          </w:rPr>
          <w:t>انكار</w:t>
        </w:r>
        <w:r w:rsidR="00375216" w:rsidRPr="00992407">
          <w:rPr>
            <w:rStyle w:val="Hyperlink"/>
            <w:noProof/>
            <w:rtl/>
            <w:lang w:bidi="fa-IR"/>
          </w:rPr>
          <w:t xml:space="preserve"> </w:t>
        </w:r>
        <w:r w:rsidR="00375216" w:rsidRPr="00992407">
          <w:rPr>
            <w:rStyle w:val="Hyperlink"/>
            <w:rFonts w:hint="eastAsia"/>
            <w:noProof/>
            <w:rtl/>
            <w:lang w:bidi="fa-IR"/>
          </w:rPr>
          <w:t>بر</w:t>
        </w:r>
        <w:r w:rsidR="00375216" w:rsidRPr="00992407">
          <w:rPr>
            <w:rStyle w:val="Hyperlink"/>
            <w:noProof/>
            <w:rtl/>
            <w:lang w:bidi="fa-IR"/>
          </w:rPr>
          <w:t xml:space="preserve"> </w:t>
        </w:r>
        <w:r w:rsidR="00375216" w:rsidRPr="00992407">
          <w:rPr>
            <w:rStyle w:val="Hyperlink"/>
            <w:rFonts w:hint="eastAsia"/>
            <w:noProof/>
            <w:rtl/>
            <w:lang w:bidi="fa-IR"/>
          </w:rPr>
          <w:t>كسى</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دنيا</w:t>
        </w:r>
        <w:r w:rsidR="00375216" w:rsidRPr="00992407">
          <w:rPr>
            <w:rStyle w:val="Hyperlink"/>
            <w:noProof/>
            <w:rtl/>
            <w:lang w:bidi="fa-IR"/>
          </w:rPr>
          <w:t xml:space="preserve"> </w:t>
        </w:r>
        <w:r w:rsidR="00375216" w:rsidRPr="00992407">
          <w:rPr>
            <w:rStyle w:val="Hyperlink"/>
            <w:rFonts w:hint="eastAsia"/>
            <w:noProof/>
            <w:rtl/>
            <w:lang w:bidi="fa-IR"/>
          </w:rPr>
          <w:t>زهد</w:t>
        </w:r>
        <w:r w:rsidR="00375216" w:rsidRPr="00992407">
          <w:rPr>
            <w:rStyle w:val="Hyperlink"/>
            <w:noProof/>
            <w:rtl/>
            <w:lang w:bidi="fa-IR"/>
          </w:rPr>
          <w:t xml:space="preserve"> </w:t>
        </w:r>
        <w:r w:rsidR="00375216" w:rsidRPr="00992407">
          <w:rPr>
            <w:rStyle w:val="Hyperlink"/>
            <w:rFonts w:hint="eastAsia"/>
            <w:noProof/>
            <w:rtl/>
            <w:lang w:bidi="fa-IR"/>
          </w:rPr>
          <w:t>پيشه</w:t>
        </w:r>
        <w:r w:rsidR="00375216" w:rsidRPr="00992407">
          <w:rPr>
            <w:rStyle w:val="Hyperlink"/>
            <w:noProof/>
            <w:rtl/>
            <w:lang w:bidi="fa-IR"/>
          </w:rPr>
          <w:t xml:space="preserve"> </w:t>
        </w:r>
        <w:r w:rsidR="00375216" w:rsidRPr="00992407">
          <w:rPr>
            <w:rStyle w:val="Hyperlink"/>
            <w:rFonts w:hint="eastAsia"/>
            <w:noProof/>
            <w:rtl/>
            <w:lang w:bidi="fa-IR"/>
          </w:rPr>
          <w:t>ننمايد</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آن</w:t>
        </w:r>
        <w:r w:rsidR="00375216" w:rsidRPr="00992407">
          <w:rPr>
            <w:rStyle w:val="Hyperlink"/>
            <w:noProof/>
            <w:rtl/>
            <w:lang w:bidi="fa-IR"/>
          </w:rPr>
          <w:t xml:space="preserve"> </w:t>
        </w:r>
        <w:r w:rsidR="00375216" w:rsidRPr="00992407">
          <w:rPr>
            <w:rStyle w:val="Hyperlink"/>
            <w:rFonts w:hint="eastAsia"/>
            <w:noProof/>
            <w:rtl/>
            <w:lang w:bidi="fa-IR"/>
          </w:rPr>
          <w:t>لذت</w:t>
        </w:r>
        <w:r w:rsidR="00375216" w:rsidRPr="00992407">
          <w:rPr>
            <w:rStyle w:val="Hyperlink"/>
            <w:noProof/>
            <w:rtl/>
            <w:lang w:bidi="fa-IR"/>
          </w:rPr>
          <w:t xml:space="preserve"> </w:t>
        </w:r>
        <w:r w:rsidR="00375216" w:rsidRPr="00992407">
          <w:rPr>
            <w:rStyle w:val="Hyperlink"/>
            <w:rFonts w:hint="eastAsia"/>
            <w:noProof/>
            <w:rtl/>
            <w:lang w:bidi="fa-IR"/>
          </w:rPr>
          <w:t>ببرد</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وصيت</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تحفظ</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دورى</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آن</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Toc441684115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358</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116" w:history="1">
        <w:r w:rsidR="00375216" w:rsidRPr="00992407">
          <w:rPr>
            <w:rStyle w:val="Hyperlink"/>
            <w:rFonts w:hint="eastAsia"/>
            <w:noProof/>
            <w:rtl/>
            <w:lang w:bidi="fa-IR"/>
          </w:rPr>
          <w:t>انكار</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noProof/>
            <w:rtl/>
            <w:lang w:bidi="fa-IR"/>
          </w:rPr>
          <w:t xml:space="preserve"> </w:t>
        </w:r>
        <w:r w:rsidR="00375216" w:rsidRPr="00992407">
          <w:rPr>
            <w:rStyle w:val="Hyperlink"/>
            <w:rFonts w:cs="CTraditional Arabic" w:hint="eastAsia"/>
            <w:noProof/>
            <w:rtl/>
            <w:lang w:bidi="fa-IR"/>
          </w:rPr>
          <w:t>ص</w:t>
        </w:r>
        <w:r w:rsidR="00375216" w:rsidRPr="00992407">
          <w:rPr>
            <w:rStyle w:val="Hyperlink"/>
            <w:noProof/>
            <w:rtl/>
            <w:lang w:bidi="fa-IR"/>
          </w:rPr>
          <w:t xml:space="preserve"> </w:t>
        </w:r>
        <w:r w:rsidR="00375216" w:rsidRPr="00992407">
          <w:rPr>
            <w:rStyle w:val="Hyperlink"/>
            <w:rFonts w:hint="eastAsia"/>
            <w:noProof/>
            <w:rtl/>
            <w:lang w:bidi="fa-IR"/>
          </w:rPr>
          <w:t>بر</w:t>
        </w:r>
        <w:r w:rsidR="00375216" w:rsidRPr="00992407">
          <w:rPr>
            <w:rStyle w:val="Hyperlink"/>
            <w:noProof/>
            <w:rtl/>
            <w:lang w:bidi="fa-IR"/>
          </w:rPr>
          <w:t xml:space="preserve"> </w:t>
        </w:r>
        <w:r w:rsidR="00375216" w:rsidRPr="00992407">
          <w:rPr>
            <w:rStyle w:val="Hyperlink"/>
            <w:rFonts w:hint="eastAsia"/>
            <w:noProof/>
            <w:rtl/>
            <w:lang w:bidi="fa-IR"/>
          </w:rPr>
          <w:t>عائشه</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خاطر</w:t>
        </w:r>
        <w:r w:rsidR="00375216" w:rsidRPr="00992407">
          <w:rPr>
            <w:rStyle w:val="Hyperlink"/>
            <w:noProof/>
            <w:rtl/>
            <w:lang w:bidi="fa-IR"/>
          </w:rPr>
          <w:t xml:space="preserve"> </w:t>
        </w:r>
        <w:r w:rsidR="00375216" w:rsidRPr="00992407">
          <w:rPr>
            <w:rStyle w:val="Hyperlink"/>
            <w:rFonts w:hint="eastAsia"/>
            <w:noProof/>
            <w:rtl/>
            <w:lang w:bidi="fa-IR"/>
          </w:rPr>
          <w:t>دو</w:t>
        </w:r>
        <w:r w:rsidR="00375216" w:rsidRPr="00992407">
          <w:rPr>
            <w:rStyle w:val="Hyperlink"/>
            <w:noProof/>
            <w:rtl/>
            <w:lang w:bidi="fa-IR"/>
          </w:rPr>
          <w:t xml:space="preserve"> </w:t>
        </w:r>
        <w:r w:rsidR="00375216" w:rsidRPr="00992407">
          <w:rPr>
            <w:rStyle w:val="Hyperlink"/>
            <w:rFonts w:hint="eastAsia"/>
            <w:noProof/>
            <w:rtl/>
            <w:lang w:bidi="fa-IR"/>
          </w:rPr>
          <w:t>مرتبه</w:t>
        </w:r>
        <w:r w:rsidR="00375216" w:rsidRPr="00992407">
          <w:rPr>
            <w:rStyle w:val="Hyperlink"/>
            <w:noProof/>
            <w:rtl/>
            <w:lang w:bidi="fa-IR"/>
          </w:rPr>
          <w:t xml:space="preserve"> </w:t>
        </w:r>
        <w:r w:rsidR="00375216" w:rsidRPr="00992407">
          <w:rPr>
            <w:rStyle w:val="Hyperlink"/>
            <w:rFonts w:hint="eastAsia"/>
            <w:noProof/>
            <w:rtl/>
            <w:lang w:bidi="fa-IR"/>
          </w:rPr>
          <w:t>خوردن</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يك</w:t>
        </w:r>
        <w:r w:rsidR="00375216" w:rsidRPr="00992407">
          <w:rPr>
            <w:rStyle w:val="Hyperlink"/>
            <w:noProof/>
            <w:rtl/>
            <w:lang w:bidi="fa-IR"/>
          </w:rPr>
          <w:t xml:space="preserve"> </w:t>
        </w:r>
        <w:r w:rsidR="00375216" w:rsidRPr="00992407">
          <w:rPr>
            <w:rStyle w:val="Hyperlink"/>
            <w:rFonts w:hint="eastAsia"/>
            <w:noProof/>
            <w:rtl/>
            <w:lang w:bidi="fa-IR"/>
          </w:rPr>
          <w:t>روز</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Toc441684116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358</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117" w:history="1">
        <w:r w:rsidR="00375216" w:rsidRPr="00992407">
          <w:rPr>
            <w:rStyle w:val="Hyperlink"/>
            <w:rFonts w:hint="eastAsia"/>
            <w:noProof/>
            <w:rtl/>
            <w:lang w:bidi="fa-IR"/>
          </w:rPr>
          <w:t>وصيت</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noProof/>
            <w:rtl/>
            <w:lang w:bidi="fa-IR"/>
          </w:rPr>
          <w:t xml:space="preserve"> </w:t>
        </w:r>
        <w:r w:rsidR="00375216" w:rsidRPr="00992407">
          <w:rPr>
            <w:rStyle w:val="Hyperlink"/>
            <w:rFonts w:cs="CTraditional Arabic" w:hint="eastAsia"/>
            <w:noProof/>
            <w:rtl/>
            <w:lang w:bidi="fa-IR"/>
          </w:rPr>
          <w:t>ص</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امّ</w:t>
        </w:r>
        <w:r w:rsidR="00375216" w:rsidRPr="00992407">
          <w:rPr>
            <w:rStyle w:val="Hyperlink"/>
            <w:noProof/>
            <w:rtl/>
            <w:lang w:bidi="fa-IR"/>
          </w:rPr>
          <w:t xml:space="preserve"> </w:t>
        </w:r>
        <w:r w:rsidR="00375216" w:rsidRPr="00992407">
          <w:rPr>
            <w:rStyle w:val="Hyperlink"/>
            <w:rFonts w:hint="eastAsia"/>
            <w:noProof/>
            <w:rtl/>
            <w:lang w:bidi="fa-IR"/>
          </w:rPr>
          <w:t>المؤمنين</w:t>
        </w:r>
        <w:r w:rsidR="00375216" w:rsidRPr="00992407">
          <w:rPr>
            <w:rStyle w:val="Hyperlink"/>
            <w:noProof/>
            <w:rtl/>
            <w:lang w:bidi="fa-IR"/>
          </w:rPr>
          <w:t xml:space="preserve"> </w:t>
        </w:r>
        <w:r w:rsidR="00375216" w:rsidRPr="00992407">
          <w:rPr>
            <w:rStyle w:val="Hyperlink"/>
            <w:rFonts w:hint="eastAsia"/>
            <w:noProof/>
            <w:rtl/>
            <w:lang w:bidi="fa-IR"/>
          </w:rPr>
          <w:t>عائشه</w:t>
        </w:r>
        <w:r w:rsidR="00375216" w:rsidRPr="00992407">
          <w:rPr>
            <w:rStyle w:val="Hyperlink"/>
            <w:noProof/>
            <w:rtl/>
            <w:lang w:bidi="fa-IR"/>
          </w:rPr>
          <w:t xml:space="preserve"> </w:t>
        </w:r>
        <w:r w:rsidR="00375216" w:rsidRPr="00992407">
          <w:rPr>
            <w:rStyle w:val="Hyperlink"/>
            <w:rFonts w:cs="CTraditional Arabic" w:hint="eastAsia"/>
            <w:noProof/>
            <w:rtl/>
            <w:lang w:bidi="fa-IR"/>
          </w:rPr>
          <w:t>ل</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Toc441684117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358</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118" w:history="1">
        <w:r w:rsidR="00375216" w:rsidRPr="00992407">
          <w:rPr>
            <w:rStyle w:val="Hyperlink"/>
            <w:rFonts w:hint="eastAsia"/>
            <w:noProof/>
            <w:rtl/>
            <w:lang w:bidi="fa-IR"/>
          </w:rPr>
          <w:t>وصيت</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noProof/>
            <w:rtl/>
            <w:lang w:bidi="fa-IR"/>
          </w:rPr>
          <w:t xml:space="preserve"> </w:t>
        </w:r>
        <w:r w:rsidR="00375216" w:rsidRPr="00992407">
          <w:rPr>
            <w:rStyle w:val="Hyperlink"/>
            <w:rFonts w:cs="CTraditional Arabic" w:hint="eastAsia"/>
            <w:noProof/>
            <w:rtl/>
            <w:lang w:bidi="fa-IR"/>
          </w:rPr>
          <w:t>ص</w:t>
        </w:r>
        <w:r w:rsidR="00375216" w:rsidRPr="00992407">
          <w:rPr>
            <w:rStyle w:val="Hyperlink"/>
            <w:noProof/>
            <w:rtl/>
            <w:lang w:bidi="fa-IR"/>
          </w:rPr>
          <w:t xml:space="preserve"> </w:t>
        </w:r>
        <w:r w:rsidR="00375216" w:rsidRPr="00992407">
          <w:rPr>
            <w:rStyle w:val="Hyperlink"/>
            <w:rFonts w:hint="eastAsia"/>
            <w:noProof/>
            <w:rtl/>
            <w:lang w:bidi="fa-IR"/>
          </w:rPr>
          <w:t>برا</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ابوجحيفه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Toc441684118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359</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119" w:history="1">
        <w:r w:rsidR="00375216" w:rsidRPr="00992407">
          <w:rPr>
            <w:rStyle w:val="Hyperlink"/>
            <w:rFonts w:hint="eastAsia"/>
            <w:noProof/>
            <w:rtl/>
            <w:lang w:bidi="fa-IR"/>
          </w:rPr>
          <w:t>آن‏چه</w:t>
        </w:r>
        <w:r w:rsidR="00375216" w:rsidRPr="00992407">
          <w:rPr>
            <w:rStyle w:val="Hyperlink"/>
            <w:noProof/>
            <w:rtl/>
            <w:lang w:bidi="fa-IR"/>
          </w:rPr>
          <w:t xml:space="preserve"> </w:t>
        </w:r>
        <w:r w:rsidR="00375216" w:rsidRPr="00992407">
          <w:rPr>
            <w:rStyle w:val="Hyperlink"/>
            <w:rFonts w:hint="eastAsia"/>
            <w:noProof/>
            <w:rtl/>
            <w:lang w:bidi="fa-IR"/>
          </w:rPr>
          <w:t>ميان</w:t>
        </w:r>
        <w:r w:rsidR="00375216" w:rsidRPr="00992407">
          <w:rPr>
            <w:rStyle w:val="Hyperlink"/>
            <w:noProof/>
            <w:rtl/>
            <w:lang w:bidi="fa-IR"/>
          </w:rPr>
          <w:t xml:space="preserve"> </w:t>
        </w:r>
        <w:r w:rsidR="00375216" w:rsidRPr="00992407">
          <w:rPr>
            <w:rStyle w:val="Hyperlink"/>
            <w:rFonts w:hint="eastAsia"/>
            <w:noProof/>
            <w:rtl/>
            <w:lang w:bidi="fa-IR"/>
          </w:rPr>
          <w:t>او</w:t>
        </w:r>
        <w:r w:rsidR="00375216" w:rsidRPr="00992407">
          <w:rPr>
            <w:rStyle w:val="Hyperlink"/>
            <w:noProof/>
            <w:rtl/>
            <w:lang w:bidi="fa-IR"/>
          </w:rPr>
          <w:t xml:space="preserve"> </w:t>
        </w:r>
        <w:r w:rsidR="00375216" w:rsidRPr="00992407">
          <w:rPr>
            <w:rStyle w:val="Hyperlink"/>
            <w:rFonts w:cs="CTraditional Arabic" w:hint="eastAsia"/>
            <w:noProof/>
            <w:rtl/>
            <w:lang w:bidi="fa-IR"/>
          </w:rPr>
          <w:t>ص</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مرد</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شكم</w:t>
        </w:r>
        <w:r w:rsidR="00375216" w:rsidRPr="00992407">
          <w:rPr>
            <w:rStyle w:val="Hyperlink"/>
            <w:noProof/>
            <w:rtl/>
            <w:lang w:bidi="fa-IR"/>
          </w:rPr>
          <w:t xml:space="preserve"> </w:t>
        </w:r>
        <w:r w:rsidR="00375216" w:rsidRPr="00992407">
          <w:rPr>
            <w:rStyle w:val="Hyperlink"/>
            <w:rFonts w:hint="eastAsia"/>
            <w:noProof/>
            <w:rtl/>
            <w:lang w:bidi="fa-IR"/>
          </w:rPr>
          <w:t>كلان</w:t>
        </w:r>
        <w:r w:rsidR="00375216" w:rsidRPr="00992407">
          <w:rPr>
            <w:rStyle w:val="Hyperlink"/>
            <w:noProof/>
            <w:rtl/>
            <w:lang w:bidi="fa-IR"/>
          </w:rPr>
          <w:t xml:space="preserve"> </w:t>
        </w:r>
        <w:r w:rsidR="00375216" w:rsidRPr="00992407">
          <w:rPr>
            <w:rStyle w:val="Hyperlink"/>
            <w:rFonts w:hint="eastAsia"/>
            <w:noProof/>
            <w:rtl/>
            <w:lang w:bidi="fa-IR"/>
          </w:rPr>
          <w:t>واقع</w:t>
        </w:r>
        <w:r w:rsidR="00375216" w:rsidRPr="00992407">
          <w:rPr>
            <w:rStyle w:val="Hyperlink"/>
            <w:noProof/>
            <w:rtl/>
            <w:lang w:bidi="fa-IR"/>
          </w:rPr>
          <w:t xml:space="preserve"> </w:t>
        </w:r>
        <w:r w:rsidR="00375216" w:rsidRPr="00992407">
          <w:rPr>
            <w:rStyle w:val="Hyperlink"/>
            <w:rFonts w:hint="eastAsia"/>
            <w:noProof/>
            <w:rtl/>
            <w:lang w:bidi="fa-IR"/>
          </w:rPr>
          <w:t>شد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Toc441684119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359</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120" w:history="1">
        <w:r w:rsidR="00375216" w:rsidRPr="00992407">
          <w:rPr>
            <w:rStyle w:val="Hyperlink"/>
            <w:rFonts w:hint="eastAsia"/>
            <w:noProof/>
            <w:rtl/>
            <w:lang w:bidi="fa-IR"/>
          </w:rPr>
          <w:t>انكار</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hint="eastAsia"/>
            <w:noProof/>
            <w:rtl/>
            <w:lang w:bidi="fa-IR"/>
          </w:rPr>
          <w:t>بر</w:t>
        </w:r>
        <w:r w:rsidR="00375216" w:rsidRPr="00992407">
          <w:rPr>
            <w:rStyle w:val="Hyperlink"/>
            <w:noProof/>
            <w:rtl/>
            <w:lang w:bidi="fa-IR"/>
          </w:rPr>
          <w:t xml:space="preserve"> </w:t>
        </w:r>
        <w:r w:rsidR="00375216" w:rsidRPr="00992407">
          <w:rPr>
            <w:rStyle w:val="Hyperlink"/>
            <w:rFonts w:hint="eastAsia"/>
            <w:noProof/>
            <w:rtl/>
            <w:lang w:bidi="fa-IR"/>
          </w:rPr>
          <w:t>جابر</w:t>
        </w:r>
        <w:r w:rsidR="00375216" w:rsidRPr="00992407">
          <w:rPr>
            <w:rStyle w:val="Hyperlink"/>
            <w:noProof/>
            <w:rtl/>
            <w:lang w:bidi="fa-IR"/>
          </w:rPr>
          <w:t xml:space="preserve"> </w:t>
        </w:r>
        <w:r w:rsidR="00375216" w:rsidRPr="00992407">
          <w:rPr>
            <w:rStyle w:val="Hyperlink"/>
            <w:rFonts w:hint="eastAsia"/>
            <w:noProof/>
            <w:rtl/>
            <w:lang w:bidi="fa-IR"/>
          </w:rPr>
          <w:t>هنگام</w:t>
        </w:r>
        <w:r w:rsidR="00375216" w:rsidRPr="00992407">
          <w:rPr>
            <w:rStyle w:val="Hyperlink"/>
            <w:noProof/>
            <w:rtl/>
            <w:lang w:bidi="fa-IR"/>
          </w:rPr>
          <w:t xml:space="preserve"> </w:t>
        </w:r>
        <w:r w:rsidR="00375216" w:rsidRPr="00992407">
          <w:rPr>
            <w:rStyle w:val="Hyperlink"/>
            <w:rFonts w:hint="eastAsia"/>
            <w:noProof/>
            <w:rtl/>
            <w:lang w:bidi="fa-IR"/>
          </w:rPr>
          <w:t>خريدن</w:t>
        </w:r>
        <w:r w:rsidR="00375216" w:rsidRPr="00992407">
          <w:rPr>
            <w:rStyle w:val="Hyperlink"/>
            <w:noProof/>
            <w:rtl/>
            <w:lang w:bidi="fa-IR"/>
          </w:rPr>
          <w:t xml:space="preserve"> </w:t>
        </w:r>
        <w:r w:rsidR="00375216" w:rsidRPr="00992407">
          <w:rPr>
            <w:rStyle w:val="Hyperlink"/>
            <w:rFonts w:hint="eastAsia"/>
            <w:noProof/>
            <w:rtl/>
            <w:lang w:bidi="fa-IR"/>
          </w:rPr>
          <w:t>گوشت</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خانواده‏اش</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Toc441684120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360</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121" w:history="1">
        <w:r w:rsidR="00375216" w:rsidRPr="00992407">
          <w:rPr>
            <w:rStyle w:val="Hyperlink"/>
            <w:rFonts w:hint="eastAsia"/>
            <w:noProof/>
            <w:rtl/>
            <w:lang w:bidi="fa-IR"/>
          </w:rPr>
          <w:t>انكار</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بر</w:t>
        </w:r>
        <w:r w:rsidR="00375216" w:rsidRPr="00992407">
          <w:rPr>
            <w:rStyle w:val="Hyperlink"/>
            <w:noProof/>
            <w:rtl/>
            <w:lang w:bidi="fa-IR"/>
          </w:rPr>
          <w:t xml:space="preserve"> </w:t>
        </w:r>
        <w:r w:rsidR="00375216" w:rsidRPr="00992407">
          <w:rPr>
            <w:rStyle w:val="Hyperlink"/>
            <w:rFonts w:hint="eastAsia"/>
            <w:noProof/>
            <w:rtl/>
            <w:lang w:bidi="fa-IR"/>
          </w:rPr>
          <w:t>فرزندش</w:t>
        </w:r>
        <w:r w:rsidR="00375216" w:rsidRPr="00992407">
          <w:rPr>
            <w:rStyle w:val="Hyperlink"/>
            <w:noProof/>
            <w:rtl/>
            <w:lang w:bidi="fa-IR"/>
          </w:rPr>
          <w:t xml:space="preserve"> </w:t>
        </w:r>
        <w:r w:rsidR="00375216" w:rsidRPr="00992407">
          <w:rPr>
            <w:rStyle w:val="Hyperlink"/>
            <w:rFonts w:hint="eastAsia"/>
            <w:noProof/>
            <w:rtl/>
            <w:lang w:bidi="fa-IR"/>
          </w:rPr>
          <w:t>عبداللَّه</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وقت</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نزد</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گوشت</w:t>
        </w:r>
        <w:r w:rsidR="00375216" w:rsidRPr="00992407">
          <w:rPr>
            <w:rStyle w:val="Hyperlink"/>
            <w:noProof/>
            <w:rtl/>
            <w:lang w:bidi="fa-IR"/>
          </w:rPr>
          <w:t xml:space="preserve"> </w:t>
        </w:r>
        <w:r w:rsidR="00375216" w:rsidRPr="00992407">
          <w:rPr>
            <w:rStyle w:val="Hyperlink"/>
            <w:rFonts w:hint="eastAsia"/>
            <w:noProof/>
            <w:rtl/>
            <w:lang w:bidi="fa-IR"/>
          </w:rPr>
          <w:t>را</w:t>
        </w:r>
        <w:r w:rsidR="00375216" w:rsidRPr="00992407">
          <w:rPr>
            <w:rStyle w:val="Hyperlink"/>
            <w:noProof/>
            <w:rtl/>
            <w:lang w:bidi="fa-IR"/>
          </w:rPr>
          <w:t xml:space="preserve"> </w:t>
        </w:r>
        <w:r w:rsidR="00375216" w:rsidRPr="00992407">
          <w:rPr>
            <w:rStyle w:val="Hyperlink"/>
            <w:rFonts w:hint="eastAsia"/>
            <w:noProof/>
            <w:rtl/>
            <w:lang w:bidi="fa-IR"/>
          </w:rPr>
          <w:t>ديد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Toc441684121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361</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122" w:history="1">
        <w:r w:rsidR="00375216" w:rsidRPr="00992407">
          <w:rPr>
            <w:rStyle w:val="Hyperlink"/>
            <w:rFonts w:hint="eastAsia"/>
            <w:noProof/>
            <w:rtl/>
            <w:lang w:bidi="fa-IR"/>
          </w:rPr>
          <w:t>وصيت</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يزيدبن</w:t>
        </w:r>
        <w:r w:rsidR="00375216" w:rsidRPr="00992407">
          <w:rPr>
            <w:rStyle w:val="Hyperlink"/>
            <w:noProof/>
            <w:rtl/>
            <w:lang w:bidi="fa-IR"/>
          </w:rPr>
          <w:t xml:space="preserve"> </w:t>
        </w:r>
        <w:r w:rsidR="00375216" w:rsidRPr="00992407">
          <w:rPr>
            <w:rStyle w:val="Hyperlink"/>
            <w:rFonts w:hint="eastAsia"/>
            <w:noProof/>
            <w:rtl/>
            <w:lang w:bidi="fa-IR"/>
          </w:rPr>
          <w:t>اب</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سفيان</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Toc441684122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361</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123" w:history="1">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بدگوي</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دنيا</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پيش</w:t>
        </w:r>
        <w:r w:rsidR="00375216" w:rsidRPr="00992407">
          <w:rPr>
            <w:rStyle w:val="Hyperlink"/>
            <w:noProof/>
            <w:rtl/>
            <w:lang w:bidi="fa-IR"/>
          </w:rPr>
          <w:t xml:space="preserve"> </w:t>
        </w:r>
        <w:r w:rsidR="00375216" w:rsidRPr="00992407">
          <w:rPr>
            <w:rStyle w:val="Hyperlink"/>
            <w:rFonts w:hint="eastAsia"/>
            <w:noProof/>
            <w:rtl/>
            <w:lang w:bidi="fa-IR"/>
          </w:rPr>
          <w:t>رو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يارانش</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Toc441684123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362</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124" w:history="1">
        <w:r w:rsidR="00375216" w:rsidRPr="00992407">
          <w:rPr>
            <w:rStyle w:val="Hyperlink"/>
            <w:rFonts w:hint="eastAsia"/>
            <w:noProof/>
            <w:rtl/>
            <w:lang w:bidi="fa-IR"/>
          </w:rPr>
          <w:t>نامه</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ابودرداء</w:t>
        </w:r>
        <w:r w:rsidR="00375216" w:rsidRPr="00992407">
          <w:rPr>
            <w:rStyle w:val="Hyperlink"/>
            <w:noProof/>
            <w:rtl/>
            <w:lang w:bidi="fa-IR"/>
          </w:rPr>
          <w:t xml:space="preserve"> </w:t>
        </w:r>
        <w:r w:rsidR="00375216" w:rsidRPr="00992407">
          <w:rPr>
            <w:rStyle w:val="Hyperlink"/>
            <w:rFonts w:hint="eastAsia"/>
            <w:noProof/>
            <w:rtl/>
            <w:lang w:bidi="fa-IR"/>
          </w:rPr>
          <w:t>وقت</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دمشق</w:t>
        </w:r>
        <w:r w:rsidR="00375216" w:rsidRPr="00992407">
          <w:rPr>
            <w:rStyle w:val="Hyperlink"/>
            <w:noProof/>
            <w:rtl/>
            <w:lang w:bidi="fa-IR"/>
          </w:rPr>
          <w:t xml:space="preserve"> </w:t>
        </w:r>
        <w:r w:rsidR="00375216" w:rsidRPr="00992407">
          <w:rPr>
            <w:rStyle w:val="Hyperlink"/>
            <w:rFonts w:hint="eastAsia"/>
            <w:noProof/>
            <w:rtl/>
            <w:lang w:bidi="fa-IR"/>
          </w:rPr>
          <w:t>ساختمان</w:t>
        </w:r>
        <w:r w:rsidR="00375216" w:rsidRPr="00992407">
          <w:rPr>
            <w:rStyle w:val="Hyperlink"/>
            <w:noProof/>
            <w:rtl/>
            <w:lang w:bidi="fa-IR"/>
          </w:rPr>
          <w:t xml:space="preserve"> </w:t>
        </w:r>
        <w:r w:rsidR="00375216" w:rsidRPr="00992407">
          <w:rPr>
            <w:rStyle w:val="Hyperlink"/>
            <w:rFonts w:hint="eastAsia"/>
            <w:noProof/>
            <w:rtl/>
            <w:lang w:bidi="fa-IR"/>
          </w:rPr>
          <w:t>بلند</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ساخت</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Toc441684124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362</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125" w:history="1">
        <w:r w:rsidR="00375216" w:rsidRPr="00992407">
          <w:rPr>
            <w:rStyle w:val="Hyperlink"/>
            <w:rFonts w:hint="eastAsia"/>
            <w:noProof/>
            <w:spacing w:val="-4"/>
            <w:rtl/>
            <w:lang w:bidi="fa-IR"/>
          </w:rPr>
          <w:t>نامه</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عمر</w:t>
        </w:r>
        <w:r w:rsidR="00375216" w:rsidRPr="00992407">
          <w:rPr>
            <w:rStyle w:val="Hyperlink"/>
            <w:noProof/>
            <w:spacing w:val="-4"/>
            <w:rtl/>
            <w:lang w:bidi="fa-IR"/>
          </w:rPr>
          <w:t xml:space="preserve"> </w:t>
        </w:r>
        <w:r w:rsidR="00375216" w:rsidRPr="00992407">
          <w:rPr>
            <w:rStyle w:val="Hyperlink"/>
            <w:rFonts w:ascii="CTraditional Arabic" w:hAnsi="CTraditional Arabic" w:cs="CTraditional Arabic" w:hint="eastAsia"/>
            <w:noProof/>
            <w:spacing w:val="-4"/>
            <w:rtl/>
            <w:lang w:bidi="fa-IR"/>
          </w:rPr>
          <w:t>س</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به</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عمروبن</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العاص</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در</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مورد</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منهدم</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ساختن</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بالاخانه</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خارجه</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بن</w:t>
        </w:r>
        <w:r w:rsidR="00375216" w:rsidRPr="00992407">
          <w:rPr>
            <w:rStyle w:val="Hyperlink"/>
            <w:noProof/>
            <w:spacing w:val="-4"/>
            <w:rtl/>
            <w:lang w:bidi="fa-IR"/>
          </w:rPr>
          <w:t xml:space="preserve"> </w:t>
        </w:r>
        <w:r w:rsidR="00375216" w:rsidRPr="00992407">
          <w:rPr>
            <w:rStyle w:val="Hyperlink"/>
            <w:rFonts w:hint="eastAsia"/>
            <w:noProof/>
            <w:spacing w:val="-4"/>
            <w:rtl/>
            <w:lang w:bidi="fa-IR"/>
          </w:rPr>
          <w:t>حذافه</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Toc441684125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362</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126" w:history="1">
        <w:r w:rsidR="00375216" w:rsidRPr="00992407">
          <w:rPr>
            <w:rStyle w:val="Hyperlink"/>
            <w:rFonts w:hint="eastAsia"/>
            <w:noProof/>
            <w:rtl/>
            <w:lang w:bidi="fa-IR"/>
          </w:rPr>
          <w:t>امّ</w:t>
        </w:r>
        <w:r w:rsidR="00375216" w:rsidRPr="00992407">
          <w:rPr>
            <w:rStyle w:val="Hyperlink"/>
            <w:noProof/>
            <w:rtl/>
            <w:lang w:bidi="fa-IR"/>
          </w:rPr>
          <w:t xml:space="preserve"> </w:t>
        </w:r>
        <w:r w:rsidR="00375216" w:rsidRPr="00992407">
          <w:rPr>
            <w:rStyle w:val="Hyperlink"/>
            <w:rFonts w:hint="eastAsia"/>
            <w:noProof/>
            <w:rtl/>
            <w:lang w:bidi="fa-IR"/>
          </w:rPr>
          <w:t>طلق</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وصيت</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Toc441684126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363</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127" w:history="1">
        <w:r w:rsidR="00375216" w:rsidRPr="00992407">
          <w:rPr>
            <w:rStyle w:val="Hyperlink"/>
            <w:rFonts w:hint="eastAsia"/>
            <w:noProof/>
            <w:rtl/>
            <w:lang w:bidi="fa-IR"/>
          </w:rPr>
          <w:t>نامه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سعد</w:t>
        </w:r>
        <w:r w:rsidR="00375216" w:rsidRPr="00992407">
          <w:rPr>
            <w:rStyle w:val="Hyperlink"/>
            <w:noProof/>
            <w:rtl/>
            <w:lang w:bidi="fa-IR"/>
          </w:rPr>
          <w:t xml:space="preserve"> </w:t>
        </w:r>
        <w:r w:rsidR="00375216" w:rsidRPr="00992407">
          <w:rPr>
            <w:rStyle w:val="Hyperlink"/>
            <w:rFonts w:hint="eastAsia"/>
            <w:noProof/>
            <w:rtl/>
            <w:lang w:bidi="fa-IR"/>
          </w:rPr>
          <w:t>وقت</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اجازه</w:t>
        </w:r>
        <w:r w:rsidR="00375216" w:rsidRPr="00992407">
          <w:rPr>
            <w:rStyle w:val="Hyperlink"/>
            <w:noProof/>
            <w:rtl/>
            <w:lang w:bidi="fa-IR"/>
          </w:rPr>
          <w:t xml:space="preserve"> </w:t>
        </w:r>
        <w:r w:rsidR="00375216" w:rsidRPr="00992407">
          <w:rPr>
            <w:rStyle w:val="Hyperlink"/>
            <w:rFonts w:hint="eastAsia"/>
            <w:noProof/>
            <w:rtl/>
            <w:lang w:bidi="fa-IR"/>
          </w:rPr>
          <w:t>ساختن</w:t>
        </w:r>
        <w:r w:rsidR="00375216" w:rsidRPr="00992407">
          <w:rPr>
            <w:rStyle w:val="Hyperlink"/>
            <w:noProof/>
            <w:rtl/>
            <w:lang w:bidi="fa-IR"/>
          </w:rPr>
          <w:t xml:space="preserve"> </w:t>
        </w:r>
        <w:r w:rsidR="00375216" w:rsidRPr="00992407">
          <w:rPr>
            <w:rStyle w:val="Hyperlink"/>
            <w:rFonts w:hint="eastAsia"/>
            <w:noProof/>
            <w:rtl/>
            <w:lang w:bidi="fa-IR"/>
          </w:rPr>
          <w:t>خانه‏ا</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را</w:t>
        </w:r>
        <w:r w:rsidR="00375216" w:rsidRPr="00992407">
          <w:rPr>
            <w:rStyle w:val="Hyperlink"/>
            <w:noProof/>
            <w:rtl/>
            <w:lang w:bidi="fa-IR"/>
          </w:rPr>
          <w:t xml:space="preserve"> </w:t>
        </w:r>
        <w:r w:rsidR="00375216" w:rsidRPr="00992407">
          <w:rPr>
            <w:rStyle w:val="Hyperlink"/>
            <w:rFonts w:hint="eastAsia"/>
            <w:noProof/>
            <w:rtl/>
            <w:lang w:bidi="fa-IR"/>
          </w:rPr>
          <w:t>طلب</w:t>
        </w:r>
        <w:r w:rsidR="00375216" w:rsidRPr="00992407">
          <w:rPr>
            <w:rStyle w:val="Hyperlink"/>
            <w:noProof/>
            <w:rtl/>
            <w:lang w:bidi="fa-IR"/>
          </w:rPr>
          <w:t xml:space="preserve"> </w:t>
        </w:r>
        <w:r w:rsidR="00375216" w:rsidRPr="00992407">
          <w:rPr>
            <w:rStyle w:val="Hyperlink"/>
            <w:rFonts w:hint="eastAsia"/>
            <w:noProof/>
            <w:rtl/>
            <w:lang w:bidi="fa-IR"/>
          </w:rPr>
          <w:t>نمود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Toc441684127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363</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128" w:history="1">
        <w:r w:rsidR="00375216" w:rsidRPr="00992407">
          <w:rPr>
            <w:rStyle w:val="Hyperlink"/>
            <w:rFonts w:hint="eastAsia"/>
            <w:noProof/>
            <w:rtl/>
            <w:lang w:bidi="fa-IR"/>
          </w:rPr>
          <w:t>انكار</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hint="eastAsia"/>
            <w:noProof/>
            <w:rtl/>
            <w:lang w:bidi="fa-IR"/>
          </w:rPr>
          <w:t>بر</w:t>
        </w:r>
        <w:r w:rsidR="00375216" w:rsidRPr="00992407">
          <w:rPr>
            <w:rStyle w:val="Hyperlink"/>
            <w:noProof/>
            <w:rtl/>
            <w:lang w:bidi="fa-IR"/>
          </w:rPr>
          <w:t xml:space="preserve"> </w:t>
        </w:r>
        <w:r w:rsidR="00375216" w:rsidRPr="00992407">
          <w:rPr>
            <w:rStyle w:val="Hyperlink"/>
            <w:rFonts w:hint="eastAsia"/>
            <w:noProof/>
            <w:rtl/>
            <w:lang w:bidi="fa-IR"/>
          </w:rPr>
          <w:t>مرد</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خانه</w:t>
        </w:r>
        <w:r w:rsidR="00375216" w:rsidRPr="00992407">
          <w:rPr>
            <w:rStyle w:val="Hyperlink"/>
            <w:noProof/>
            <w:rtl/>
            <w:lang w:bidi="fa-IR"/>
          </w:rPr>
          <w:t xml:space="preserve"> </w:t>
        </w:r>
        <w:r w:rsidR="00375216" w:rsidRPr="00992407">
          <w:rPr>
            <w:rStyle w:val="Hyperlink"/>
            <w:rFonts w:hint="eastAsia"/>
            <w:noProof/>
            <w:rtl/>
            <w:lang w:bidi="fa-IR"/>
          </w:rPr>
          <w:t>خود</w:t>
        </w:r>
        <w:r w:rsidR="00375216" w:rsidRPr="00992407">
          <w:rPr>
            <w:rStyle w:val="Hyperlink"/>
            <w:noProof/>
            <w:rtl/>
            <w:lang w:bidi="fa-IR"/>
          </w:rPr>
          <w:t xml:space="preserve"> </w:t>
        </w:r>
        <w:r w:rsidR="00375216" w:rsidRPr="00992407">
          <w:rPr>
            <w:rStyle w:val="Hyperlink"/>
            <w:rFonts w:hint="eastAsia"/>
            <w:noProof/>
            <w:rtl/>
            <w:lang w:bidi="fa-IR"/>
          </w:rPr>
          <w:t>را</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خشت</w:t>
        </w:r>
        <w:r w:rsidR="00375216" w:rsidRPr="00992407">
          <w:rPr>
            <w:rStyle w:val="Hyperlink"/>
            <w:noProof/>
            <w:rtl/>
            <w:lang w:bidi="fa-IR"/>
          </w:rPr>
          <w:t xml:space="preserve"> </w:t>
        </w:r>
        <w:r w:rsidR="00375216" w:rsidRPr="00992407">
          <w:rPr>
            <w:rStyle w:val="Hyperlink"/>
            <w:rFonts w:hint="eastAsia"/>
            <w:noProof/>
            <w:rtl/>
            <w:lang w:bidi="fa-IR"/>
          </w:rPr>
          <w:t>پخته</w:t>
        </w:r>
        <w:r w:rsidR="00375216" w:rsidRPr="00992407">
          <w:rPr>
            <w:rStyle w:val="Hyperlink"/>
            <w:noProof/>
            <w:rtl/>
            <w:lang w:bidi="fa-IR"/>
          </w:rPr>
          <w:t xml:space="preserve"> </w:t>
        </w:r>
        <w:r w:rsidR="00375216" w:rsidRPr="00992407">
          <w:rPr>
            <w:rStyle w:val="Hyperlink"/>
            <w:rFonts w:hint="eastAsia"/>
            <w:noProof/>
            <w:rtl/>
            <w:lang w:bidi="fa-IR"/>
          </w:rPr>
          <w:t>بنا</w:t>
        </w:r>
        <w:r w:rsidR="00375216" w:rsidRPr="00992407">
          <w:rPr>
            <w:rStyle w:val="Hyperlink"/>
            <w:noProof/>
            <w:rtl/>
            <w:lang w:bidi="fa-IR"/>
          </w:rPr>
          <w:t xml:space="preserve"> </w:t>
        </w:r>
        <w:r w:rsidR="00375216" w:rsidRPr="00992407">
          <w:rPr>
            <w:rStyle w:val="Hyperlink"/>
            <w:rFonts w:hint="eastAsia"/>
            <w:noProof/>
            <w:rtl/>
            <w:lang w:bidi="fa-IR"/>
          </w:rPr>
          <w:t>نموده</w:t>
        </w:r>
        <w:r w:rsidR="00375216" w:rsidRPr="00992407">
          <w:rPr>
            <w:rStyle w:val="Hyperlink"/>
            <w:noProof/>
            <w:rtl/>
            <w:lang w:bidi="fa-IR"/>
          </w:rPr>
          <w:t xml:space="preserve"> </w:t>
        </w:r>
        <w:r w:rsidR="00375216" w:rsidRPr="00992407">
          <w:rPr>
            <w:rStyle w:val="Hyperlink"/>
            <w:rFonts w:hint="eastAsia"/>
            <w:noProof/>
            <w:rtl/>
            <w:lang w:bidi="fa-IR"/>
          </w:rPr>
          <w:t>بود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Toc441684128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363</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129" w:history="1">
        <w:r w:rsidR="00375216" w:rsidRPr="00992407">
          <w:rPr>
            <w:rStyle w:val="Hyperlink"/>
            <w:rFonts w:hint="eastAsia"/>
            <w:noProof/>
            <w:rtl/>
            <w:lang w:bidi="fa-IR"/>
          </w:rPr>
          <w:t>انكار</w:t>
        </w:r>
        <w:r w:rsidR="00375216" w:rsidRPr="00992407">
          <w:rPr>
            <w:rStyle w:val="Hyperlink"/>
            <w:noProof/>
            <w:rtl/>
            <w:lang w:bidi="fa-IR"/>
          </w:rPr>
          <w:t xml:space="preserve"> </w:t>
        </w:r>
        <w:r w:rsidR="00375216" w:rsidRPr="00992407">
          <w:rPr>
            <w:rStyle w:val="Hyperlink"/>
            <w:rFonts w:hint="eastAsia"/>
            <w:noProof/>
            <w:rtl/>
            <w:lang w:bidi="fa-IR"/>
          </w:rPr>
          <w:t>ابوايوب</w:t>
        </w:r>
        <w:r w:rsidR="00375216" w:rsidRPr="00992407">
          <w:rPr>
            <w:rStyle w:val="Hyperlink"/>
            <w:noProof/>
            <w:rtl/>
            <w:lang w:bidi="fa-IR"/>
          </w:rPr>
          <w:t xml:space="preserve"> </w:t>
        </w:r>
        <w:r w:rsidR="00375216" w:rsidRPr="00992407">
          <w:rPr>
            <w:rStyle w:val="Hyperlink"/>
            <w:rFonts w:hint="eastAsia"/>
            <w:noProof/>
            <w:rtl/>
            <w:lang w:bidi="fa-IR"/>
          </w:rPr>
          <w:t>بر</w:t>
        </w:r>
        <w:r w:rsidR="00375216" w:rsidRPr="00992407">
          <w:rPr>
            <w:rStyle w:val="Hyperlink"/>
            <w:noProof/>
            <w:rtl/>
            <w:lang w:bidi="fa-IR"/>
          </w:rPr>
          <w:t xml:space="preserve"> </w:t>
        </w:r>
        <w:r w:rsidR="00375216" w:rsidRPr="00992407">
          <w:rPr>
            <w:rStyle w:val="Hyperlink"/>
            <w:rFonts w:hint="eastAsia"/>
            <w:noProof/>
            <w:rtl/>
            <w:lang w:bidi="fa-IR"/>
          </w:rPr>
          <w:t>ابن</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خاطر</w:t>
        </w:r>
        <w:r w:rsidR="00375216" w:rsidRPr="00992407">
          <w:rPr>
            <w:rStyle w:val="Hyperlink"/>
            <w:noProof/>
            <w:rtl/>
            <w:lang w:bidi="fa-IR"/>
          </w:rPr>
          <w:t xml:space="preserve"> </w:t>
        </w:r>
        <w:r w:rsidR="00375216" w:rsidRPr="00992407">
          <w:rPr>
            <w:rStyle w:val="Hyperlink"/>
            <w:rFonts w:hint="eastAsia"/>
            <w:noProof/>
            <w:rtl/>
            <w:lang w:bidi="fa-IR"/>
          </w:rPr>
          <w:t>تزيين</w:t>
        </w:r>
        <w:r w:rsidR="00375216" w:rsidRPr="00992407">
          <w:rPr>
            <w:rStyle w:val="Hyperlink"/>
            <w:noProof/>
            <w:rtl/>
            <w:lang w:bidi="fa-IR"/>
          </w:rPr>
          <w:t xml:space="preserve"> </w:t>
        </w:r>
        <w:r w:rsidR="00375216" w:rsidRPr="00992407">
          <w:rPr>
            <w:rStyle w:val="Hyperlink"/>
            <w:rFonts w:hint="eastAsia"/>
            <w:noProof/>
            <w:rtl/>
            <w:lang w:bidi="fa-IR"/>
          </w:rPr>
          <w:t>ديوارها</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مراسم</w:t>
        </w:r>
        <w:r w:rsidR="00375216" w:rsidRPr="00992407">
          <w:rPr>
            <w:rStyle w:val="Hyperlink"/>
            <w:noProof/>
            <w:rtl/>
            <w:lang w:bidi="fa-IR"/>
          </w:rPr>
          <w:t xml:space="preserve"> </w:t>
        </w:r>
        <w:r w:rsidR="00375216" w:rsidRPr="00992407">
          <w:rPr>
            <w:rStyle w:val="Hyperlink"/>
            <w:rFonts w:hint="eastAsia"/>
            <w:noProof/>
            <w:rtl/>
            <w:lang w:bidi="fa-IR"/>
          </w:rPr>
          <w:t>عروس</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پسرش</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Toc441684129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363</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130" w:history="1">
        <w:r w:rsidR="00375216" w:rsidRPr="00992407">
          <w:rPr>
            <w:rStyle w:val="Hyperlink"/>
            <w:rFonts w:hint="eastAsia"/>
            <w:noProof/>
            <w:rtl/>
            <w:lang w:bidi="fa-IR"/>
          </w:rPr>
          <w:t>وصيت</w:t>
        </w:r>
        <w:r w:rsidR="00375216" w:rsidRPr="00992407">
          <w:rPr>
            <w:rStyle w:val="Hyperlink"/>
            <w:noProof/>
            <w:rtl/>
            <w:lang w:bidi="fa-IR"/>
          </w:rPr>
          <w:t xml:space="preserve"> </w:t>
        </w:r>
        <w:r w:rsidR="00375216" w:rsidRPr="00992407">
          <w:rPr>
            <w:rStyle w:val="Hyperlink"/>
            <w:rFonts w:hint="eastAsia"/>
            <w:noProof/>
            <w:rtl/>
            <w:lang w:bidi="fa-IR"/>
          </w:rPr>
          <w:t>ابوبكر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سلمان</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هنگام</w:t>
        </w:r>
        <w:r w:rsidR="00375216" w:rsidRPr="00992407">
          <w:rPr>
            <w:rStyle w:val="Hyperlink"/>
            <w:noProof/>
            <w:rtl/>
            <w:lang w:bidi="fa-IR"/>
          </w:rPr>
          <w:t xml:space="preserve"> </w:t>
        </w:r>
        <w:r w:rsidR="00375216" w:rsidRPr="00992407">
          <w:rPr>
            <w:rStyle w:val="Hyperlink"/>
            <w:rFonts w:hint="eastAsia"/>
            <w:noProof/>
            <w:rtl/>
            <w:lang w:bidi="fa-IR"/>
          </w:rPr>
          <w:t>وفاتش</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Toc441684130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364</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131" w:history="1">
        <w:r w:rsidR="00375216" w:rsidRPr="00992407">
          <w:rPr>
            <w:rStyle w:val="Hyperlink"/>
            <w:rFonts w:hint="eastAsia"/>
            <w:noProof/>
            <w:rtl/>
            <w:lang w:bidi="fa-IR"/>
          </w:rPr>
          <w:t>سخن</w:t>
        </w:r>
        <w:r w:rsidR="00375216" w:rsidRPr="00992407">
          <w:rPr>
            <w:rStyle w:val="Hyperlink"/>
            <w:noProof/>
            <w:rtl/>
            <w:lang w:bidi="fa-IR"/>
          </w:rPr>
          <w:t xml:space="preserve"> </w:t>
        </w:r>
        <w:r w:rsidR="00375216" w:rsidRPr="00992407">
          <w:rPr>
            <w:rStyle w:val="Hyperlink"/>
            <w:rFonts w:hint="eastAsia"/>
            <w:noProof/>
            <w:rtl/>
            <w:lang w:bidi="fa-IR"/>
          </w:rPr>
          <w:t>ابوبكر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عبدالرحمن</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عوف</w:t>
        </w:r>
        <w:r w:rsidR="00375216" w:rsidRPr="00992407">
          <w:rPr>
            <w:rStyle w:val="Hyperlink"/>
            <w:noProof/>
            <w:rtl/>
            <w:lang w:bidi="fa-IR"/>
          </w:rPr>
          <w:t xml:space="preserve"> </w:t>
        </w:r>
        <w:r w:rsidR="00375216" w:rsidRPr="00992407">
          <w:rPr>
            <w:rStyle w:val="Hyperlink"/>
            <w:rFonts w:hint="eastAsia"/>
            <w:noProof/>
            <w:rtl/>
            <w:lang w:bidi="fa-IR"/>
          </w:rPr>
          <w:t>هنگام</w:t>
        </w:r>
        <w:r w:rsidR="00375216" w:rsidRPr="00992407">
          <w:rPr>
            <w:rStyle w:val="Hyperlink"/>
            <w:noProof/>
            <w:rtl/>
            <w:lang w:bidi="fa-IR"/>
          </w:rPr>
          <w:t xml:space="preserve"> </w:t>
        </w:r>
        <w:r w:rsidR="00375216" w:rsidRPr="00992407">
          <w:rPr>
            <w:rStyle w:val="Hyperlink"/>
            <w:rFonts w:hint="eastAsia"/>
            <w:noProof/>
            <w:rtl/>
            <w:lang w:bidi="fa-IR"/>
          </w:rPr>
          <w:t>وفاتش</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Toc441684131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364</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132" w:history="1">
        <w:r w:rsidR="00375216" w:rsidRPr="00992407">
          <w:rPr>
            <w:rStyle w:val="Hyperlink"/>
            <w:rFonts w:hint="eastAsia"/>
            <w:noProof/>
            <w:rtl/>
            <w:lang w:bidi="fa-IR"/>
          </w:rPr>
          <w:t>حديث</w:t>
        </w:r>
        <w:r w:rsidR="00375216" w:rsidRPr="00992407">
          <w:rPr>
            <w:rStyle w:val="Hyperlink"/>
            <w:noProof/>
            <w:rtl/>
            <w:lang w:bidi="fa-IR"/>
          </w:rPr>
          <w:t xml:space="preserve"> </w:t>
        </w:r>
        <w:r w:rsidR="00375216" w:rsidRPr="00992407">
          <w:rPr>
            <w:rStyle w:val="Hyperlink"/>
            <w:rFonts w:hint="eastAsia"/>
            <w:noProof/>
            <w:rtl/>
            <w:lang w:bidi="fa-IR"/>
          </w:rPr>
          <w:t>عمروبن</w:t>
        </w:r>
        <w:r w:rsidR="00375216" w:rsidRPr="00992407">
          <w:rPr>
            <w:rStyle w:val="Hyperlink"/>
            <w:noProof/>
            <w:rtl/>
            <w:lang w:bidi="fa-IR"/>
          </w:rPr>
          <w:t xml:space="preserve"> </w:t>
        </w:r>
        <w:r w:rsidR="00375216" w:rsidRPr="00992407">
          <w:rPr>
            <w:rStyle w:val="Hyperlink"/>
            <w:rFonts w:hint="eastAsia"/>
            <w:noProof/>
            <w:rtl/>
            <w:lang w:bidi="fa-IR"/>
          </w:rPr>
          <w:t>العاص</w:t>
        </w:r>
        <w:r w:rsidR="00375216" w:rsidRPr="00992407">
          <w:rPr>
            <w:rStyle w:val="Hyperlink"/>
            <w:noProof/>
            <w:rtl/>
            <w:lang w:bidi="fa-IR"/>
          </w:rPr>
          <w:t xml:space="preserve"> </w:t>
        </w:r>
        <w:r w:rsidR="00375216" w:rsidRPr="00992407">
          <w:rPr>
            <w:rStyle w:val="Hyperlink"/>
            <w:rFonts w:hint="eastAsia"/>
            <w:noProof/>
            <w:rtl/>
            <w:lang w:bidi="fa-IR"/>
          </w:rPr>
          <w:t>درباره</w:t>
        </w:r>
        <w:r w:rsidR="00375216" w:rsidRPr="00992407">
          <w:rPr>
            <w:rStyle w:val="Hyperlink"/>
            <w:noProof/>
            <w:rtl/>
            <w:lang w:bidi="fa-IR"/>
          </w:rPr>
          <w:t xml:space="preserve"> </w:t>
        </w:r>
        <w:r w:rsidR="00375216" w:rsidRPr="00992407">
          <w:rPr>
            <w:rStyle w:val="Hyperlink"/>
            <w:rFonts w:hint="eastAsia"/>
            <w:noProof/>
            <w:rtl/>
            <w:lang w:bidi="fa-IR"/>
          </w:rPr>
          <w:t>زهد</w:t>
        </w:r>
        <w:r w:rsidR="00375216" w:rsidRPr="00992407">
          <w:rPr>
            <w:rStyle w:val="Hyperlink"/>
            <w:noProof/>
            <w:rtl/>
            <w:lang w:bidi="fa-IR"/>
          </w:rPr>
          <w:t xml:space="preserve"> </w:t>
        </w:r>
        <w:r w:rsidR="00375216" w:rsidRPr="00992407">
          <w:rPr>
            <w:rStyle w:val="Hyperlink"/>
            <w:rFonts w:hint="eastAsia"/>
            <w:noProof/>
            <w:rtl/>
            <w:lang w:bidi="fa-IR"/>
          </w:rPr>
          <w:t>پيامبر</w:t>
        </w:r>
        <w:r w:rsidR="00375216" w:rsidRPr="00992407">
          <w:rPr>
            <w:rStyle w:val="Hyperlink"/>
            <w:noProof/>
            <w:rtl/>
            <w:lang w:bidi="fa-IR"/>
          </w:rPr>
          <w:t xml:space="preserve"> </w:t>
        </w:r>
        <w:r w:rsidR="00375216" w:rsidRPr="00992407">
          <w:rPr>
            <w:rStyle w:val="Hyperlink"/>
            <w:rFonts w:cs="CTraditional Arabic" w:hint="eastAsia"/>
            <w:noProof/>
            <w:rtl/>
            <w:lang w:bidi="fa-IR"/>
          </w:rPr>
          <w:t>ص</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انكار</w:t>
        </w:r>
        <w:r w:rsidR="00375216" w:rsidRPr="00992407">
          <w:rPr>
            <w:rStyle w:val="Hyperlink"/>
            <w:noProof/>
            <w:rtl/>
            <w:lang w:bidi="fa-IR"/>
          </w:rPr>
          <w:t xml:space="preserve"> </w:t>
        </w:r>
        <w:r w:rsidR="00375216" w:rsidRPr="00992407">
          <w:rPr>
            <w:rStyle w:val="Hyperlink"/>
            <w:rFonts w:hint="eastAsia"/>
            <w:noProof/>
            <w:rtl/>
            <w:lang w:bidi="fa-IR"/>
          </w:rPr>
          <w:t>عمرو</w:t>
        </w:r>
        <w:r w:rsidR="00375216" w:rsidRPr="00992407">
          <w:rPr>
            <w:rStyle w:val="Hyperlink"/>
            <w:noProof/>
            <w:rtl/>
            <w:lang w:bidi="fa-IR"/>
          </w:rPr>
          <w:t xml:space="preserve"> </w:t>
        </w:r>
        <w:r w:rsidR="00375216" w:rsidRPr="00992407">
          <w:rPr>
            <w:rStyle w:val="Hyperlink"/>
            <w:rFonts w:hint="eastAsia"/>
            <w:noProof/>
            <w:rtl/>
            <w:lang w:bidi="fa-IR"/>
          </w:rPr>
          <w:t>بر</w:t>
        </w:r>
        <w:r w:rsidR="00375216" w:rsidRPr="00992407">
          <w:rPr>
            <w:rStyle w:val="Hyperlink"/>
            <w:noProof/>
            <w:rtl/>
            <w:lang w:bidi="fa-IR"/>
          </w:rPr>
          <w:t xml:space="preserve"> </w:t>
        </w:r>
        <w:r w:rsidR="00375216" w:rsidRPr="00992407">
          <w:rPr>
            <w:rStyle w:val="Hyperlink"/>
            <w:rFonts w:hint="eastAsia"/>
            <w:noProof/>
            <w:rtl/>
            <w:lang w:bidi="fa-IR"/>
          </w:rPr>
          <w:t>ياران</w:t>
        </w:r>
        <w:r w:rsidR="00375216" w:rsidRPr="00992407">
          <w:rPr>
            <w:rStyle w:val="Hyperlink"/>
            <w:noProof/>
            <w:rtl/>
            <w:lang w:bidi="fa-IR"/>
          </w:rPr>
          <w:t xml:space="preserve"> </w:t>
        </w:r>
        <w:r w:rsidR="00375216" w:rsidRPr="00992407">
          <w:rPr>
            <w:rStyle w:val="Hyperlink"/>
            <w:rFonts w:hint="eastAsia"/>
            <w:noProof/>
            <w:rtl/>
            <w:lang w:bidi="fa-IR"/>
          </w:rPr>
          <w:t>خود</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عدم</w:t>
        </w:r>
        <w:r w:rsidR="00375216" w:rsidRPr="00992407">
          <w:rPr>
            <w:rStyle w:val="Hyperlink"/>
            <w:noProof/>
            <w:rtl/>
            <w:lang w:bidi="fa-IR"/>
          </w:rPr>
          <w:t xml:space="preserve"> </w:t>
        </w:r>
        <w:r w:rsidR="00375216" w:rsidRPr="00992407">
          <w:rPr>
            <w:rStyle w:val="Hyperlink"/>
            <w:rFonts w:hint="eastAsia"/>
            <w:noProof/>
            <w:rtl/>
            <w:lang w:bidi="fa-IR"/>
          </w:rPr>
          <w:t>زهدشان</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Toc441684132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365</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133" w:history="1">
        <w:r w:rsidR="00375216" w:rsidRPr="00992407">
          <w:rPr>
            <w:rStyle w:val="Hyperlink"/>
            <w:rFonts w:hint="eastAsia"/>
            <w:noProof/>
            <w:rtl/>
            <w:lang w:bidi="fa-IR"/>
          </w:rPr>
          <w:t>قول</w:t>
        </w:r>
        <w:r w:rsidR="00375216" w:rsidRPr="00992407">
          <w:rPr>
            <w:rStyle w:val="Hyperlink"/>
            <w:noProof/>
            <w:rtl/>
            <w:lang w:bidi="fa-IR"/>
          </w:rPr>
          <w:t xml:space="preserve"> </w:t>
        </w:r>
        <w:r w:rsidR="00375216" w:rsidRPr="00992407">
          <w:rPr>
            <w:rStyle w:val="Hyperlink"/>
            <w:rFonts w:hint="eastAsia"/>
            <w:noProof/>
            <w:rtl/>
            <w:lang w:bidi="fa-IR"/>
          </w:rPr>
          <w:t>عبداللَّه</w:t>
        </w:r>
        <w:r w:rsidR="00375216" w:rsidRPr="00992407">
          <w:rPr>
            <w:rStyle w:val="Hyperlink"/>
            <w:noProof/>
            <w:rtl/>
            <w:lang w:bidi="fa-IR"/>
          </w:rPr>
          <w:t xml:space="preserve"> </w:t>
        </w:r>
        <w:r w:rsidR="00375216" w:rsidRPr="00992407">
          <w:rPr>
            <w:rStyle w:val="Hyperlink"/>
            <w:rFonts w:hint="eastAsia"/>
            <w:noProof/>
            <w:rtl/>
            <w:lang w:bidi="fa-IR"/>
          </w:rPr>
          <w:t>بن</w:t>
        </w:r>
        <w:r w:rsidR="00375216" w:rsidRPr="00992407">
          <w:rPr>
            <w:rStyle w:val="Hyperlink"/>
            <w:noProof/>
            <w:rtl/>
            <w:lang w:bidi="fa-IR"/>
          </w:rPr>
          <w:t xml:space="preserve"> </w:t>
        </w:r>
        <w:r w:rsidR="00375216" w:rsidRPr="00992407">
          <w:rPr>
            <w:rStyle w:val="Hyperlink"/>
            <w:rFonts w:hint="eastAsia"/>
            <w:noProof/>
            <w:rtl/>
            <w:lang w:bidi="fa-IR"/>
          </w:rPr>
          <w:t>عمر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پسرش</w:t>
        </w:r>
        <w:r w:rsidR="00375216" w:rsidRPr="00992407">
          <w:rPr>
            <w:rStyle w:val="Hyperlink"/>
            <w:noProof/>
            <w:rtl/>
            <w:lang w:bidi="fa-IR"/>
          </w:rPr>
          <w:t xml:space="preserve"> </w:t>
        </w:r>
        <w:r w:rsidR="00375216" w:rsidRPr="00992407">
          <w:rPr>
            <w:rStyle w:val="Hyperlink"/>
            <w:rFonts w:hint="eastAsia"/>
            <w:noProof/>
            <w:rtl/>
            <w:lang w:bidi="fa-IR"/>
          </w:rPr>
          <w:t>وقت</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شلوار</w:t>
        </w:r>
        <w:r w:rsidR="00375216" w:rsidRPr="00992407">
          <w:rPr>
            <w:rStyle w:val="Hyperlink"/>
            <w:noProof/>
            <w:rtl/>
            <w:lang w:bidi="fa-IR"/>
          </w:rPr>
          <w:t xml:space="preserve"> </w:t>
        </w:r>
        <w:r w:rsidR="00375216" w:rsidRPr="00992407">
          <w:rPr>
            <w:rStyle w:val="Hyperlink"/>
            <w:rFonts w:hint="eastAsia"/>
            <w:noProof/>
            <w:rtl/>
            <w:lang w:bidi="fa-IR"/>
          </w:rPr>
          <w:t>خواست</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Toc441684133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365</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134" w:history="1">
        <w:r w:rsidR="00375216" w:rsidRPr="00992407">
          <w:rPr>
            <w:rStyle w:val="Hyperlink"/>
            <w:rFonts w:hint="eastAsia"/>
            <w:noProof/>
            <w:rtl/>
            <w:lang w:bidi="fa-IR"/>
          </w:rPr>
          <w:t>آنچه</w:t>
        </w:r>
        <w:r w:rsidR="00375216" w:rsidRPr="00992407">
          <w:rPr>
            <w:rStyle w:val="Hyperlink"/>
            <w:noProof/>
            <w:rtl/>
            <w:lang w:bidi="fa-IR"/>
          </w:rPr>
          <w:t xml:space="preserve"> </w:t>
        </w:r>
        <w:r w:rsidR="00375216" w:rsidRPr="00992407">
          <w:rPr>
            <w:rStyle w:val="Hyperlink"/>
            <w:rFonts w:hint="eastAsia"/>
            <w:noProof/>
            <w:rtl/>
            <w:lang w:bidi="fa-IR"/>
          </w:rPr>
          <w:t>ميان</w:t>
        </w:r>
        <w:r w:rsidR="00375216" w:rsidRPr="00992407">
          <w:rPr>
            <w:rStyle w:val="Hyperlink"/>
            <w:noProof/>
            <w:rtl/>
            <w:lang w:bidi="fa-IR"/>
          </w:rPr>
          <w:t xml:space="preserve"> </w:t>
        </w:r>
        <w:r w:rsidR="00375216" w:rsidRPr="00992407">
          <w:rPr>
            <w:rStyle w:val="Hyperlink"/>
            <w:rFonts w:hint="eastAsia"/>
            <w:noProof/>
            <w:rtl/>
            <w:lang w:bidi="fa-IR"/>
          </w:rPr>
          <w:t>ابوذر</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noProof/>
            <w:rtl/>
            <w:lang w:bidi="fa-IR"/>
          </w:rPr>
          <w:t xml:space="preserve"> </w:t>
        </w:r>
        <w:r w:rsidR="00375216" w:rsidRPr="00992407">
          <w:rPr>
            <w:rStyle w:val="Hyperlink"/>
            <w:rFonts w:hint="eastAsia"/>
            <w:noProof/>
            <w:rtl/>
            <w:lang w:bidi="fa-IR"/>
          </w:rPr>
          <w:t>ابودرداء</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ساختن</w:t>
        </w:r>
        <w:r w:rsidR="00375216" w:rsidRPr="00992407">
          <w:rPr>
            <w:rStyle w:val="Hyperlink"/>
            <w:noProof/>
            <w:rtl/>
            <w:lang w:bidi="fa-IR"/>
          </w:rPr>
          <w:t xml:space="preserve"> </w:t>
        </w:r>
        <w:r w:rsidR="00375216" w:rsidRPr="00992407">
          <w:rPr>
            <w:rStyle w:val="Hyperlink"/>
            <w:rFonts w:hint="eastAsia"/>
            <w:noProof/>
            <w:rtl/>
            <w:lang w:bidi="fa-IR"/>
          </w:rPr>
          <w:t>خانه</w:t>
        </w:r>
        <w:r w:rsidR="00375216" w:rsidRPr="00992407">
          <w:rPr>
            <w:rStyle w:val="Hyperlink"/>
            <w:noProof/>
            <w:rtl/>
            <w:lang w:bidi="fa-IR"/>
          </w:rPr>
          <w:t xml:space="preserve"> </w:t>
        </w:r>
        <w:r w:rsidR="00375216" w:rsidRPr="00992407">
          <w:rPr>
            <w:rStyle w:val="Hyperlink"/>
            <w:rFonts w:hint="eastAsia"/>
            <w:noProof/>
            <w:rtl/>
            <w:lang w:bidi="fa-IR"/>
          </w:rPr>
          <w:t>اتاق</w:t>
        </w:r>
        <w:r w:rsidR="00375216" w:rsidRPr="00992407">
          <w:rPr>
            <w:rStyle w:val="Hyperlink"/>
            <w:noProof/>
            <w:rtl/>
            <w:lang w:bidi="fa-IR"/>
          </w:rPr>
          <w:t xml:space="preserve"> </w:t>
        </w:r>
        <w:r w:rsidR="00375216" w:rsidRPr="00992407">
          <w:rPr>
            <w:rStyle w:val="Hyperlink"/>
            <w:rFonts w:hint="eastAsia"/>
            <w:noProof/>
            <w:rtl/>
            <w:lang w:bidi="fa-IR"/>
          </w:rPr>
          <w:t>افتاد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Toc441684134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366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135" w:history="1">
        <w:r w:rsidR="00375216" w:rsidRPr="00992407">
          <w:rPr>
            <w:rStyle w:val="Hyperlink"/>
            <w:rFonts w:hint="eastAsia"/>
            <w:noProof/>
            <w:rtl/>
            <w:lang w:bidi="fa-IR"/>
          </w:rPr>
          <w:t>قول</w:t>
        </w:r>
        <w:r w:rsidR="00375216" w:rsidRPr="00992407">
          <w:rPr>
            <w:rStyle w:val="Hyperlink"/>
            <w:noProof/>
            <w:rtl/>
            <w:lang w:bidi="fa-IR"/>
          </w:rPr>
          <w:t xml:space="preserve"> </w:t>
        </w:r>
        <w:r w:rsidR="00375216" w:rsidRPr="00992407">
          <w:rPr>
            <w:rStyle w:val="Hyperlink"/>
            <w:rFonts w:hint="eastAsia"/>
            <w:noProof/>
            <w:rtl/>
            <w:lang w:bidi="fa-IR"/>
          </w:rPr>
          <w:t>ابوبكر</w:t>
        </w:r>
        <w:r w:rsidR="00375216" w:rsidRPr="00992407">
          <w:rPr>
            <w:rStyle w:val="Hyperlink"/>
            <w:noProof/>
            <w:rtl/>
            <w:lang w:bidi="fa-IR"/>
          </w:rPr>
          <w:t xml:space="preserve"> </w:t>
        </w:r>
        <w:r w:rsidR="00375216" w:rsidRPr="00992407">
          <w:rPr>
            <w:rStyle w:val="Hyperlink"/>
            <w:rFonts w:hint="eastAsia"/>
            <w:noProof/>
            <w:rtl/>
            <w:lang w:bidi="fa-IR"/>
          </w:rPr>
          <w:t>برا</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عائشه</w:t>
        </w:r>
        <w:r w:rsidR="00375216" w:rsidRPr="00992407">
          <w:rPr>
            <w:rStyle w:val="Hyperlink"/>
            <w:noProof/>
            <w:rtl/>
            <w:lang w:bidi="fa-IR"/>
          </w:rPr>
          <w:t xml:space="preserve"> </w:t>
        </w:r>
        <w:r w:rsidR="00375216" w:rsidRPr="00992407">
          <w:rPr>
            <w:rStyle w:val="Hyperlink"/>
            <w:rFonts w:cs="CTraditional Arabic" w:hint="eastAsia"/>
            <w:noProof/>
            <w:rtl/>
            <w:lang w:bidi="fa-IR"/>
          </w:rPr>
          <w:t>ب</w:t>
        </w:r>
        <w:r w:rsidR="00375216" w:rsidRPr="00992407">
          <w:rPr>
            <w:rStyle w:val="Hyperlink"/>
            <w:noProof/>
            <w:rtl/>
            <w:lang w:bidi="fa-IR"/>
          </w:rPr>
          <w:t xml:space="preserve"> </w:t>
        </w:r>
        <w:r w:rsidR="00375216" w:rsidRPr="00992407">
          <w:rPr>
            <w:rStyle w:val="Hyperlink"/>
            <w:rFonts w:hint="eastAsia"/>
            <w:noProof/>
            <w:rtl/>
            <w:lang w:bidi="fa-IR"/>
          </w:rPr>
          <w:t>وقت</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لباس</w:t>
        </w:r>
        <w:r w:rsidR="00375216" w:rsidRPr="00992407">
          <w:rPr>
            <w:rStyle w:val="Hyperlink"/>
            <w:noProof/>
            <w:rtl/>
            <w:lang w:bidi="fa-IR"/>
          </w:rPr>
          <w:t xml:space="preserve"> </w:t>
        </w:r>
        <w:r w:rsidR="00375216" w:rsidRPr="00992407">
          <w:rPr>
            <w:rStyle w:val="Hyperlink"/>
            <w:rFonts w:hint="eastAsia"/>
            <w:noProof/>
            <w:rtl/>
            <w:lang w:bidi="fa-IR"/>
          </w:rPr>
          <w:t>جديد</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را</w:t>
        </w:r>
        <w:r w:rsidR="00375216" w:rsidRPr="00992407">
          <w:rPr>
            <w:rStyle w:val="Hyperlink"/>
            <w:noProof/>
            <w:rtl/>
            <w:lang w:bidi="fa-IR"/>
          </w:rPr>
          <w:t xml:space="preserve"> </w:t>
        </w:r>
        <w:r w:rsidR="00375216" w:rsidRPr="00992407">
          <w:rPr>
            <w:rStyle w:val="Hyperlink"/>
            <w:rFonts w:hint="eastAsia"/>
            <w:noProof/>
            <w:rtl/>
            <w:lang w:bidi="fa-IR"/>
          </w:rPr>
          <w:t>پوشيد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Toc441684135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366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136" w:history="1">
        <w:r w:rsidR="00375216" w:rsidRPr="00992407">
          <w:rPr>
            <w:rStyle w:val="Hyperlink"/>
            <w:rFonts w:hint="eastAsia"/>
            <w:noProof/>
            <w:rtl/>
            <w:lang w:bidi="fa-IR"/>
          </w:rPr>
          <w:t>قصه</w:t>
        </w:r>
        <w:r w:rsidR="00375216" w:rsidRPr="00992407">
          <w:rPr>
            <w:rStyle w:val="Hyperlink"/>
            <w:noProof/>
            <w:rtl/>
            <w:lang w:bidi="fa-IR"/>
          </w:rPr>
          <w:t xml:space="preserve"> </w:t>
        </w:r>
        <w:r w:rsidR="00375216" w:rsidRPr="00992407">
          <w:rPr>
            <w:rStyle w:val="Hyperlink"/>
            <w:rFonts w:hint="eastAsia"/>
            <w:noProof/>
            <w:rtl/>
            <w:lang w:bidi="fa-IR"/>
          </w:rPr>
          <w:t>ابوبكر</w:t>
        </w:r>
        <w:r w:rsidR="00375216" w:rsidRPr="00992407">
          <w:rPr>
            <w:rStyle w:val="Hyperlink"/>
            <w:noProof/>
            <w:rtl/>
            <w:lang w:bidi="fa-IR"/>
          </w:rPr>
          <w:t xml:space="preserve"> </w:t>
        </w:r>
        <w:r w:rsidR="00375216" w:rsidRPr="00992407">
          <w:rPr>
            <w:rStyle w:val="Hyperlink"/>
            <w:rFonts w:ascii="CTraditional Arabic" w:hAnsi="CTraditional Arabic" w:cs="CTraditional Arabic" w:hint="eastAsia"/>
            <w:noProof/>
            <w:rtl/>
            <w:lang w:bidi="fa-IR"/>
          </w:rPr>
          <w:t>س</w:t>
        </w:r>
        <w:r w:rsidR="00375216" w:rsidRPr="00992407">
          <w:rPr>
            <w:rStyle w:val="Hyperlink"/>
            <w:noProof/>
            <w:rtl/>
            <w:lang w:bidi="fa-IR"/>
          </w:rPr>
          <w:t xml:space="preserve"> </w:t>
        </w:r>
        <w:r w:rsidR="00375216" w:rsidRPr="00992407">
          <w:rPr>
            <w:rStyle w:val="Hyperlink"/>
            <w:rFonts w:hint="eastAsia"/>
            <w:noProof/>
            <w:rtl/>
            <w:lang w:bidi="fa-IR"/>
          </w:rPr>
          <w:t>با</w:t>
        </w:r>
        <w:r w:rsidR="00375216" w:rsidRPr="00992407">
          <w:rPr>
            <w:rStyle w:val="Hyperlink"/>
            <w:noProof/>
            <w:rtl/>
            <w:lang w:bidi="fa-IR"/>
          </w:rPr>
          <w:t xml:space="preserve"> </w:t>
        </w:r>
        <w:r w:rsidR="00375216" w:rsidRPr="00992407">
          <w:rPr>
            <w:rStyle w:val="Hyperlink"/>
            <w:rFonts w:hint="eastAsia"/>
            <w:noProof/>
            <w:rtl/>
            <w:lang w:bidi="fa-IR"/>
          </w:rPr>
          <w:t>يك</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از</w:t>
        </w:r>
        <w:r w:rsidR="00375216" w:rsidRPr="00992407">
          <w:rPr>
            <w:rStyle w:val="Hyperlink"/>
            <w:noProof/>
            <w:rtl/>
            <w:lang w:bidi="fa-IR"/>
          </w:rPr>
          <w:t xml:space="preserve"> </w:t>
        </w:r>
        <w:r w:rsidR="00375216" w:rsidRPr="00992407">
          <w:rPr>
            <w:rStyle w:val="Hyperlink"/>
            <w:rFonts w:hint="eastAsia"/>
            <w:noProof/>
            <w:rtl/>
            <w:lang w:bidi="fa-IR"/>
          </w:rPr>
          <w:t>فرزندانش</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در</w:t>
        </w:r>
        <w:r w:rsidR="00375216" w:rsidRPr="00992407">
          <w:rPr>
            <w:rStyle w:val="Hyperlink"/>
            <w:noProof/>
            <w:rtl/>
            <w:lang w:bidi="fa-IR"/>
          </w:rPr>
          <w:t xml:space="preserve"> </w:t>
        </w:r>
        <w:r w:rsidR="00375216" w:rsidRPr="00992407">
          <w:rPr>
            <w:rStyle w:val="Hyperlink"/>
            <w:rFonts w:hint="eastAsia"/>
            <w:noProof/>
            <w:rtl/>
            <w:lang w:bidi="fa-IR"/>
          </w:rPr>
          <w:t>بستر</w:t>
        </w:r>
        <w:r w:rsidR="00375216" w:rsidRPr="00992407">
          <w:rPr>
            <w:rStyle w:val="Hyperlink"/>
            <w:noProof/>
            <w:rtl/>
            <w:lang w:bidi="fa-IR"/>
          </w:rPr>
          <w:t xml:space="preserve"> </w:t>
        </w:r>
        <w:r w:rsidR="00375216" w:rsidRPr="00992407">
          <w:rPr>
            <w:rStyle w:val="Hyperlink"/>
            <w:rFonts w:hint="eastAsia"/>
            <w:noProof/>
            <w:rtl/>
            <w:lang w:bidi="fa-IR"/>
          </w:rPr>
          <w:t>مرگ</w:t>
        </w:r>
        <w:r w:rsidR="00375216" w:rsidRPr="00992407">
          <w:rPr>
            <w:rStyle w:val="Hyperlink"/>
            <w:noProof/>
            <w:rtl/>
            <w:lang w:bidi="fa-IR"/>
          </w:rPr>
          <w:t xml:space="preserve"> </w:t>
        </w:r>
        <w:r w:rsidR="00375216" w:rsidRPr="00992407">
          <w:rPr>
            <w:rStyle w:val="Hyperlink"/>
            <w:rFonts w:hint="eastAsia"/>
            <w:noProof/>
            <w:rtl/>
            <w:lang w:bidi="fa-IR"/>
          </w:rPr>
          <w:t>قرار</w:t>
        </w:r>
        <w:r w:rsidR="00375216" w:rsidRPr="00992407">
          <w:rPr>
            <w:rStyle w:val="Hyperlink"/>
            <w:noProof/>
            <w:rtl/>
            <w:lang w:bidi="fa-IR"/>
          </w:rPr>
          <w:t xml:space="preserve"> </w:t>
        </w:r>
        <w:r w:rsidR="00375216" w:rsidRPr="00992407">
          <w:rPr>
            <w:rStyle w:val="Hyperlink"/>
            <w:rFonts w:hint="eastAsia"/>
            <w:noProof/>
            <w:rtl/>
            <w:lang w:bidi="fa-IR"/>
          </w:rPr>
          <w:t>داشت</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Toc441684136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366</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137" w:history="1">
        <w:r w:rsidR="00375216" w:rsidRPr="00992407">
          <w:rPr>
            <w:rStyle w:val="Hyperlink"/>
            <w:rFonts w:hint="eastAsia"/>
            <w:noProof/>
            <w:rtl/>
            <w:lang w:bidi="fa-IR"/>
          </w:rPr>
          <w:t>قول</w:t>
        </w:r>
        <w:r w:rsidR="00375216" w:rsidRPr="00992407">
          <w:rPr>
            <w:rStyle w:val="Hyperlink"/>
            <w:noProof/>
            <w:rtl/>
            <w:lang w:bidi="fa-IR"/>
          </w:rPr>
          <w:t xml:space="preserve"> </w:t>
        </w:r>
        <w:r w:rsidR="00375216" w:rsidRPr="00992407">
          <w:rPr>
            <w:rStyle w:val="Hyperlink"/>
            <w:rFonts w:hint="eastAsia"/>
            <w:noProof/>
            <w:rtl/>
            <w:lang w:bidi="fa-IR"/>
          </w:rPr>
          <w:t>عمار</w:t>
        </w:r>
        <w:r w:rsidR="00375216" w:rsidRPr="00992407">
          <w:rPr>
            <w:rStyle w:val="Hyperlink"/>
            <w:noProof/>
            <w:rtl/>
            <w:lang w:bidi="fa-IR"/>
          </w:rPr>
          <w:t xml:space="preserve"> </w:t>
        </w:r>
        <w:r w:rsidR="00375216" w:rsidRPr="00992407">
          <w:rPr>
            <w:rStyle w:val="Hyperlink"/>
            <w:rFonts w:hint="eastAsia"/>
            <w:noProof/>
            <w:rtl/>
            <w:lang w:bidi="fa-IR"/>
          </w:rPr>
          <w:t>برا</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ابن</w:t>
        </w:r>
        <w:r w:rsidR="00375216" w:rsidRPr="00992407">
          <w:rPr>
            <w:rStyle w:val="Hyperlink"/>
            <w:noProof/>
            <w:rtl/>
            <w:lang w:bidi="fa-IR"/>
          </w:rPr>
          <w:t xml:space="preserve"> </w:t>
        </w:r>
        <w:r w:rsidR="00375216" w:rsidRPr="00992407">
          <w:rPr>
            <w:rStyle w:val="Hyperlink"/>
            <w:rFonts w:hint="eastAsia"/>
            <w:noProof/>
            <w:rtl/>
            <w:lang w:bidi="fa-IR"/>
          </w:rPr>
          <w:t>مسعود</w:t>
        </w:r>
        <w:r w:rsidR="00375216" w:rsidRPr="00992407">
          <w:rPr>
            <w:rStyle w:val="Hyperlink"/>
            <w:noProof/>
            <w:rtl/>
            <w:lang w:bidi="fa-IR"/>
          </w:rPr>
          <w:t xml:space="preserve"> </w:t>
        </w:r>
        <w:r w:rsidR="00375216" w:rsidRPr="00992407">
          <w:rPr>
            <w:rStyle w:val="Hyperlink"/>
            <w:rFonts w:hint="eastAsia"/>
            <w:noProof/>
            <w:rtl/>
            <w:lang w:bidi="fa-IR"/>
          </w:rPr>
          <w:t>هنگام</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و</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را</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ديدن</w:t>
        </w:r>
        <w:r w:rsidR="00375216" w:rsidRPr="00992407">
          <w:rPr>
            <w:rStyle w:val="Hyperlink"/>
            <w:noProof/>
            <w:rtl/>
            <w:lang w:bidi="fa-IR"/>
          </w:rPr>
          <w:t xml:space="preserve"> </w:t>
        </w:r>
        <w:r w:rsidR="00375216" w:rsidRPr="00992407">
          <w:rPr>
            <w:rStyle w:val="Hyperlink"/>
            <w:rFonts w:hint="eastAsia"/>
            <w:noProof/>
            <w:rtl/>
            <w:lang w:bidi="fa-IR"/>
          </w:rPr>
          <w:t>منزل</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ساخته</w:t>
        </w:r>
        <w:r w:rsidR="00375216" w:rsidRPr="00992407">
          <w:rPr>
            <w:rStyle w:val="Hyperlink"/>
            <w:noProof/>
            <w:rtl/>
            <w:lang w:bidi="fa-IR"/>
          </w:rPr>
          <w:t xml:space="preserve"> </w:t>
        </w:r>
        <w:r w:rsidR="00375216" w:rsidRPr="00992407">
          <w:rPr>
            <w:rStyle w:val="Hyperlink"/>
            <w:rFonts w:hint="eastAsia"/>
            <w:noProof/>
            <w:rtl/>
            <w:lang w:bidi="fa-IR"/>
          </w:rPr>
          <w:t>بود</w:t>
        </w:r>
        <w:r w:rsidR="00375216" w:rsidRPr="00992407">
          <w:rPr>
            <w:rStyle w:val="Hyperlink"/>
            <w:noProof/>
            <w:rtl/>
            <w:lang w:bidi="fa-IR"/>
          </w:rPr>
          <w:t xml:space="preserve"> </w:t>
        </w:r>
        <w:r w:rsidR="00375216" w:rsidRPr="00992407">
          <w:rPr>
            <w:rStyle w:val="Hyperlink"/>
            <w:rFonts w:hint="eastAsia"/>
            <w:noProof/>
            <w:rtl/>
            <w:lang w:bidi="fa-IR"/>
          </w:rPr>
          <w:t>دعوت</w:t>
        </w:r>
        <w:r w:rsidR="00375216" w:rsidRPr="00992407">
          <w:rPr>
            <w:rStyle w:val="Hyperlink"/>
            <w:noProof/>
            <w:rtl/>
            <w:lang w:bidi="fa-IR"/>
          </w:rPr>
          <w:t xml:space="preserve"> </w:t>
        </w:r>
        <w:r w:rsidR="00375216" w:rsidRPr="00992407">
          <w:rPr>
            <w:rStyle w:val="Hyperlink"/>
            <w:rFonts w:hint="eastAsia"/>
            <w:noProof/>
            <w:rtl/>
            <w:lang w:bidi="fa-IR"/>
          </w:rPr>
          <w:t>نمود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Toc441684137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367</w:t>
        </w:r>
        <w:r w:rsidR="00375216">
          <w:rPr>
            <w:noProof/>
            <w:webHidden/>
            <w:rtl/>
          </w:rPr>
          <w:fldChar w:fldCharType="end"/>
        </w:r>
      </w:hyperlink>
    </w:p>
    <w:p w:rsidR="00375216" w:rsidRDefault="000235DA">
      <w:pPr>
        <w:pStyle w:val="TOC3"/>
        <w:tabs>
          <w:tab w:val="right" w:leader="dot" w:pos="7078"/>
        </w:tabs>
        <w:rPr>
          <w:rFonts w:asciiTheme="minorHAnsi" w:eastAsiaTheme="minorEastAsia" w:hAnsiTheme="minorHAnsi" w:cstheme="minorBidi"/>
          <w:noProof/>
          <w:sz w:val="22"/>
          <w:szCs w:val="22"/>
          <w:rtl/>
        </w:rPr>
      </w:pPr>
      <w:hyperlink w:anchor="_Toc441684138" w:history="1">
        <w:r w:rsidR="00375216" w:rsidRPr="00992407">
          <w:rPr>
            <w:rStyle w:val="Hyperlink"/>
            <w:rFonts w:hint="eastAsia"/>
            <w:noProof/>
            <w:rtl/>
            <w:lang w:bidi="fa-IR"/>
          </w:rPr>
          <w:t>قول</w:t>
        </w:r>
        <w:r w:rsidR="00375216" w:rsidRPr="00992407">
          <w:rPr>
            <w:rStyle w:val="Hyperlink"/>
            <w:noProof/>
            <w:rtl/>
            <w:lang w:bidi="fa-IR"/>
          </w:rPr>
          <w:t xml:space="preserve"> </w:t>
        </w:r>
        <w:r w:rsidR="00375216" w:rsidRPr="00992407">
          <w:rPr>
            <w:rStyle w:val="Hyperlink"/>
            <w:rFonts w:hint="eastAsia"/>
            <w:noProof/>
            <w:rtl/>
            <w:lang w:bidi="fa-IR"/>
          </w:rPr>
          <w:t>ابوسعيد</w:t>
        </w:r>
        <w:r w:rsidR="00375216" w:rsidRPr="00992407">
          <w:rPr>
            <w:rStyle w:val="Hyperlink"/>
            <w:noProof/>
            <w:rtl/>
            <w:lang w:bidi="fa-IR"/>
          </w:rPr>
          <w:t xml:space="preserve"> </w:t>
        </w:r>
        <w:r w:rsidR="00375216" w:rsidRPr="00992407">
          <w:rPr>
            <w:rStyle w:val="Hyperlink"/>
            <w:rFonts w:hint="eastAsia"/>
            <w:noProof/>
            <w:rtl/>
            <w:lang w:bidi="fa-IR"/>
          </w:rPr>
          <w:t>خدر</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وقت</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كه</w:t>
        </w:r>
        <w:r w:rsidR="00375216" w:rsidRPr="00992407">
          <w:rPr>
            <w:rStyle w:val="Hyperlink"/>
            <w:noProof/>
            <w:rtl/>
            <w:lang w:bidi="fa-IR"/>
          </w:rPr>
          <w:t xml:space="preserve"> </w:t>
        </w:r>
        <w:r w:rsidR="00375216" w:rsidRPr="00992407">
          <w:rPr>
            <w:rStyle w:val="Hyperlink"/>
            <w:rFonts w:hint="eastAsia"/>
            <w:noProof/>
            <w:rtl/>
            <w:lang w:bidi="fa-IR"/>
          </w:rPr>
          <w:t>به</w:t>
        </w:r>
        <w:r w:rsidR="00375216" w:rsidRPr="00992407">
          <w:rPr>
            <w:rStyle w:val="Hyperlink"/>
            <w:noProof/>
            <w:rtl/>
            <w:lang w:bidi="fa-IR"/>
          </w:rPr>
          <w:t xml:space="preserve"> </w:t>
        </w:r>
        <w:r w:rsidR="00375216" w:rsidRPr="00992407">
          <w:rPr>
            <w:rStyle w:val="Hyperlink"/>
            <w:rFonts w:hint="eastAsia"/>
            <w:noProof/>
            <w:rtl/>
            <w:lang w:bidi="fa-IR"/>
          </w:rPr>
          <w:t>وليمه‏ا</w:t>
        </w:r>
        <w:r w:rsidR="00375216" w:rsidRPr="00992407">
          <w:rPr>
            <w:rStyle w:val="Hyperlink"/>
            <w:rFonts w:hint="cs"/>
            <w:noProof/>
            <w:rtl/>
            <w:lang w:bidi="fa-IR"/>
          </w:rPr>
          <w:t>ی</w:t>
        </w:r>
        <w:r w:rsidR="00375216" w:rsidRPr="00992407">
          <w:rPr>
            <w:rStyle w:val="Hyperlink"/>
            <w:noProof/>
            <w:rtl/>
            <w:lang w:bidi="fa-IR"/>
          </w:rPr>
          <w:t xml:space="preserve"> </w:t>
        </w:r>
        <w:r w:rsidR="00375216" w:rsidRPr="00992407">
          <w:rPr>
            <w:rStyle w:val="Hyperlink"/>
            <w:rFonts w:hint="eastAsia"/>
            <w:noProof/>
            <w:rtl/>
            <w:lang w:bidi="fa-IR"/>
          </w:rPr>
          <w:t>دعوت</w:t>
        </w:r>
        <w:r w:rsidR="00375216" w:rsidRPr="00992407">
          <w:rPr>
            <w:rStyle w:val="Hyperlink"/>
            <w:noProof/>
            <w:rtl/>
            <w:lang w:bidi="fa-IR"/>
          </w:rPr>
          <w:t xml:space="preserve"> </w:t>
        </w:r>
        <w:r w:rsidR="00375216" w:rsidRPr="00992407">
          <w:rPr>
            <w:rStyle w:val="Hyperlink"/>
            <w:rFonts w:hint="eastAsia"/>
            <w:noProof/>
            <w:rtl/>
            <w:lang w:bidi="fa-IR"/>
          </w:rPr>
          <w:t>شد</w:t>
        </w:r>
        <w:r w:rsidR="00375216">
          <w:rPr>
            <w:noProof/>
            <w:webHidden/>
            <w:rtl/>
          </w:rPr>
          <w:tab/>
        </w:r>
        <w:r w:rsidR="00375216">
          <w:rPr>
            <w:noProof/>
            <w:webHidden/>
            <w:rtl/>
          </w:rPr>
          <w:fldChar w:fldCharType="begin"/>
        </w:r>
        <w:r w:rsidR="00375216">
          <w:rPr>
            <w:noProof/>
            <w:webHidden/>
            <w:rtl/>
          </w:rPr>
          <w:instrText xml:space="preserve"> </w:instrText>
        </w:r>
        <w:r w:rsidR="00375216">
          <w:rPr>
            <w:noProof/>
            <w:webHidden/>
          </w:rPr>
          <w:instrText>PAGEREF</w:instrText>
        </w:r>
        <w:r w:rsidR="00375216">
          <w:rPr>
            <w:noProof/>
            <w:webHidden/>
            <w:rtl/>
          </w:rPr>
          <w:instrText xml:space="preserve"> _</w:instrText>
        </w:r>
        <w:r w:rsidR="00375216">
          <w:rPr>
            <w:noProof/>
            <w:webHidden/>
          </w:rPr>
          <w:instrText>Toc441684138 \h</w:instrText>
        </w:r>
        <w:r w:rsidR="00375216">
          <w:rPr>
            <w:noProof/>
            <w:webHidden/>
            <w:rtl/>
          </w:rPr>
          <w:instrText xml:space="preserve"> </w:instrText>
        </w:r>
        <w:r w:rsidR="00375216">
          <w:rPr>
            <w:noProof/>
            <w:webHidden/>
            <w:rtl/>
          </w:rPr>
        </w:r>
        <w:r w:rsidR="00375216">
          <w:rPr>
            <w:noProof/>
            <w:webHidden/>
            <w:rtl/>
          </w:rPr>
          <w:fldChar w:fldCharType="separate"/>
        </w:r>
        <w:r w:rsidR="00375216">
          <w:rPr>
            <w:noProof/>
            <w:webHidden/>
            <w:rtl/>
          </w:rPr>
          <w:t>367</w:t>
        </w:r>
        <w:r w:rsidR="00375216">
          <w:rPr>
            <w:noProof/>
            <w:webHidden/>
            <w:rtl/>
          </w:rPr>
          <w:fldChar w:fldCharType="end"/>
        </w:r>
      </w:hyperlink>
    </w:p>
    <w:p w:rsidR="00474582" w:rsidRPr="00474582" w:rsidRDefault="00375216" w:rsidP="006457C2">
      <w:pPr>
        <w:pStyle w:val="a8"/>
        <w:rPr>
          <w:rtl/>
        </w:rPr>
        <w:sectPr w:rsidR="00474582" w:rsidRPr="00474582" w:rsidSect="00AC3F0D">
          <w:headerReference w:type="even" r:id="rId16"/>
          <w:headerReference w:type="default" r:id="rId17"/>
          <w:headerReference w:type="first" r:id="rId18"/>
          <w:footnotePr>
            <w:numRestart w:val="eachPage"/>
          </w:footnotePr>
          <w:pgSz w:w="9356" w:h="13608" w:code="9"/>
          <w:pgMar w:top="567" w:right="1134" w:bottom="851" w:left="1134" w:header="454" w:footer="0" w:gutter="0"/>
          <w:pgNumType w:start="1"/>
          <w:cols w:space="708"/>
          <w:titlePg/>
          <w:bidi/>
          <w:rtlGutter/>
          <w:docGrid w:linePitch="381"/>
        </w:sectPr>
      </w:pPr>
      <w:r>
        <w:rPr>
          <w:rtl/>
        </w:rPr>
        <w:fldChar w:fldCharType="end"/>
      </w:r>
    </w:p>
    <w:p w:rsidR="00BD3D1B" w:rsidRPr="00ED1F8D" w:rsidRDefault="00BD3D1B" w:rsidP="00ED1F8D">
      <w:pPr>
        <w:pStyle w:val="a1"/>
        <w:rPr>
          <w:rStyle w:val="Char4"/>
          <w:rFonts w:ascii="IRYakout" w:hAnsi="IRYakout" w:cs="IRYakout"/>
          <w:sz w:val="32"/>
          <w:szCs w:val="32"/>
          <w:rtl/>
        </w:rPr>
      </w:pPr>
      <w:bookmarkStart w:id="6" w:name="_Toc441683517"/>
      <w:r w:rsidRPr="00ED1F8D">
        <w:rPr>
          <w:rtl/>
        </w:rPr>
        <w:t>باب هفتم</w:t>
      </w:r>
      <w:r w:rsidR="000E63F6">
        <w:rPr>
          <w:rFonts w:hint="cs"/>
          <w:rtl/>
        </w:rPr>
        <w:t>:</w:t>
      </w:r>
      <w:r w:rsidR="00ED1F8D" w:rsidRPr="00ED1F8D">
        <w:rPr>
          <w:rStyle w:val="Char4"/>
          <w:rFonts w:ascii="IRYakout" w:hAnsi="IRYakout" w:cs="IRYakout"/>
          <w:sz w:val="32"/>
          <w:szCs w:val="32"/>
          <w:rtl/>
        </w:rPr>
        <w:br/>
      </w:r>
      <w:r w:rsidRPr="00ED1F8D">
        <w:rPr>
          <w:rtl/>
        </w:rPr>
        <w:t>اهتمام و توجّه اصحاب به وحدت كلمه</w:t>
      </w:r>
      <w:bookmarkEnd w:id="6"/>
    </w:p>
    <w:p w:rsidR="00BD3D1B" w:rsidRPr="0001175E" w:rsidRDefault="00BD3D1B" w:rsidP="001C13E0">
      <w:pPr>
        <w:pStyle w:val="a8"/>
      </w:pPr>
      <w:r w:rsidRPr="0001175E">
        <w:rPr>
          <w:rtl/>
        </w:rPr>
        <w:t>چگونه اصحاب</w:t>
      </w:r>
      <w:r w:rsidR="00F60D76">
        <w:rPr>
          <w:rtl/>
        </w:rPr>
        <w:t xml:space="preserve"> </w:t>
      </w:r>
      <w:r w:rsidR="00F60D76" w:rsidRPr="00F60D76">
        <w:rPr>
          <w:rFonts w:cs="CTraditional Arabic" w:hint="cs"/>
          <w:rtl/>
        </w:rPr>
        <w:t>ش</w:t>
      </w:r>
      <w:r w:rsidRPr="0001175E">
        <w:rPr>
          <w:rtl/>
        </w:rPr>
        <w:t xml:space="preserve"> به وحدت </w:t>
      </w:r>
      <w:r w:rsidR="00755556" w:rsidRPr="0001175E">
        <w:rPr>
          <w:rtl/>
        </w:rPr>
        <w:t>ک</w:t>
      </w:r>
      <w:r w:rsidRPr="0001175E">
        <w:rPr>
          <w:rtl/>
        </w:rPr>
        <w:t>لمه، اتحاد اح</w:t>
      </w:r>
      <w:r w:rsidR="00755556" w:rsidRPr="0001175E">
        <w:rPr>
          <w:rtl/>
        </w:rPr>
        <w:t>ک</w:t>
      </w:r>
      <w:r w:rsidRPr="0001175E">
        <w:rPr>
          <w:rtl/>
        </w:rPr>
        <w:t>ام و اجتناب از اختلاف و منازعه در م</w:t>
      </w:r>
      <w:r w:rsidR="00755556" w:rsidRPr="0001175E">
        <w:rPr>
          <w:rtl/>
        </w:rPr>
        <w:t>ی</w:t>
      </w:r>
      <w:r w:rsidRPr="0001175E">
        <w:rPr>
          <w:rtl/>
        </w:rPr>
        <w:t>ان</w:t>
      </w:r>
      <w:r w:rsidR="0001175E" w:rsidRPr="0001175E">
        <w:rPr>
          <w:rtl/>
        </w:rPr>
        <w:t>‌شان</w:t>
      </w:r>
      <w:r w:rsidRPr="0001175E">
        <w:rPr>
          <w:rtl/>
        </w:rPr>
        <w:t xml:space="preserve">، در دعوت </w:t>
      </w:r>
      <w:r w:rsidR="008B6953" w:rsidRPr="0001175E">
        <w:rPr>
          <w:rtl/>
        </w:rPr>
        <w:t>به‌سو</w:t>
      </w:r>
      <w:r w:rsidR="000E63F6">
        <w:rPr>
          <w:rtl/>
        </w:rPr>
        <w:t>ی</w:t>
      </w:r>
      <w:r w:rsidR="008B6953" w:rsidRPr="0001175E">
        <w:rPr>
          <w:rtl/>
        </w:rPr>
        <w:t xml:space="preserve"> </w:t>
      </w:r>
      <w:r w:rsidRPr="0001175E">
        <w:rPr>
          <w:rtl/>
        </w:rPr>
        <w:t>خدا و پ</w:t>
      </w:r>
      <w:r w:rsidR="00755556" w:rsidRPr="0001175E">
        <w:rPr>
          <w:rtl/>
        </w:rPr>
        <w:t>ی</w:t>
      </w:r>
      <w:r w:rsidRPr="0001175E">
        <w:rPr>
          <w:rtl/>
        </w:rPr>
        <w:t>امبرش، و جهاد در راه خدا، اهتمام و توجّه م</w:t>
      </w:r>
      <w:r w:rsidR="000E63F6">
        <w:rPr>
          <w:rtl/>
        </w:rPr>
        <w:t>ی</w:t>
      </w:r>
      <w:r w:rsidRPr="0001175E">
        <w:rPr>
          <w:rtl/>
        </w:rPr>
        <w:t>‏نمودند.</w:t>
      </w:r>
    </w:p>
    <w:p w:rsidR="00BD3D1B" w:rsidRPr="00423C2D" w:rsidRDefault="00BD3D1B" w:rsidP="00423C2D">
      <w:pPr>
        <w:pStyle w:val="a2"/>
        <w:rPr>
          <w:rStyle w:val="Char4"/>
          <w:rFonts w:ascii="IRZar" w:hAnsi="IRZar" w:cs="IRZar"/>
          <w:sz w:val="24"/>
          <w:szCs w:val="24"/>
          <w:rtl/>
        </w:rPr>
      </w:pPr>
      <w:bookmarkStart w:id="7" w:name="_Toc441683518"/>
      <w:r w:rsidRPr="00532901">
        <w:rPr>
          <w:rtl/>
        </w:rPr>
        <w:t>اقوال و گفتار</w:t>
      </w:r>
      <w:r>
        <w:rPr>
          <w:rtl/>
        </w:rPr>
        <w:t xml:space="preserve"> </w:t>
      </w:r>
      <w:r w:rsidRPr="00532901">
        <w:rPr>
          <w:rtl/>
        </w:rPr>
        <w:t>اصحاب</w:t>
      </w:r>
      <w:r w:rsidR="00F60D76">
        <w:rPr>
          <w:rStyle w:val="Char4"/>
          <w:rtl/>
        </w:rPr>
        <w:t xml:space="preserve"> </w:t>
      </w:r>
      <w:r w:rsidR="00F60D76" w:rsidRPr="00F60D76">
        <w:rPr>
          <w:rFonts w:ascii="CTraditional Arabic" w:hAnsi="CTraditional Arabic" w:cs="CTraditional Arabic"/>
          <w:bCs w:val="0"/>
          <w:szCs w:val="28"/>
          <w:rtl/>
        </w:rPr>
        <w:t>ش</w:t>
      </w:r>
      <w:r w:rsidRPr="00906F1B">
        <w:rPr>
          <w:rStyle w:val="Char4"/>
          <w:rtl/>
        </w:rPr>
        <w:t xml:space="preserve"> </w:t>
      </w:r>
      <w:r w:rsidRPr="00532901">
        <w:rPr>
          <w:rtl/>
        </w:rPr>
        <w:t>در كراهيت و بدى اختلاف</w:t>
      </w:r>
      <w:bookmarkEnd w:id="7"/>
    </w:p>
    <w:p w:rsidR="00BD3D1B" w:rsidRPr="00532901" w:rsidRDefault="00BD3D1B" w:rsidP="00FB3856">
      <w:pPr>
        <w:pStyle w:val="a5"/>
        <w:rPr>
          <w:rtl/>
        </w:rPr>
      </w:pPr>
      <w:bookmarkStart w:id="8" w:name="_Toc441683519"/>
      <w:r w:rsidRPr="00532901">
        <w:rPr>
          <w:rtl/>
        </w:rPr>
        <w:t>قول ابوبكر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532901">
        <w:rPr>
          <w:rtl/>
        </w:rPr>
        <w:t>درباره اختلاف</w:t>
      </w:r>
      <w:bookmarkEnd w:id="8"/>
    </w:p>
    <w:p w:rsidR="00BD3D1B" w:rsidRPr="00906F1B" w:rsidRDefault="00BD3D1B" w:rsidP="001C13E0">
      <w:pPr>
        <w:pStyle w:val="a8"/>
        <w:rPr>
          <w:rtl/>
        </w:rPr>
      </w:pPr>
      <w:r w:rsidRPr="00000FFD">
        <w:rPr>
          <w:rtl/>
        </w:rPr>
        <w:t>ب</w:t>
      </w:r>
      <w:r w:rsidR="00755556">
        <w:rPr>
          <w:rtl/>
        </w:rPr>
        <w:t>ی</w:t>
      </w:r>
      <w:r w:rsidRPr="00000FFD">
        <w:rPr>
          <w:rtl/>
        </w:rPr>
        <w:t>هق</w:t>
      </w:r>
      <w:r w:rsidR="000E63F6">
        <w:rPr>
          <w:rtl/>
        </w:rPr>
        <w:t>ی</w:t>
      </w:r>
      <w:r w:rsidRPr="00000FFD">
        <w:rPr>
          <w:rtl/>
        </w:rPr>
        <w:t xml:space="preserve"> (145/8) از ابن اسحاق در خطبه ابوب</w:t>
      </w:r>
      <w:r w:rsidR="00755556">
        <w:rPr>
          <w:rtl/>
        </w:rPr>
        <w:t>ک</w:t>
      </w:r>
      <w:r w:rsidRPr="00000FFD">
        <w:rPr>
          <w:rtl/>
        </w:rPr>
        <w:t>ر صدّ</w:t>
      </w:r>
      <w:r w:rsidR="00755556">
        <w:rPr>
          <w:rtl/>
        </w:rPr>
        <w:t>ی</w:t>
      </w:r>
      <w:r w:rsidRPr="00000FFD">
        <w:rPr>
          <w:rtl/>
        </w:rPr>
        <w:t>ق</w:t>
      </w:r>
      <w:r w:rsidR="00130DB0">
        <w:rPr>
          <w:rtl/>
        </w:rPr>
        <w:t xml:space="preserve"> </w:t>
      </w:r>
      <w:r w:rsidR="00130DB0" w:rsidRPr="00130DB0">
        <w:rPr>
          <w:rFonts w:ascii="CTraditional Arabic" w:hAnsi="CTraditional Arabic" w:cs="CTraditional Arabic"/>
          <w:rtl/>
        </w:rPr>
        <w:t>س</w:t>
      </w:r>
      <w:r w:rsidRPr="00000FFD">
        <w:rPr>
          <w:rtl/>
        </w:rPr>
        <w:t xml:space="preserve"> در آن روز </w:t>
      </w:r>
      <w:r>
        <w:rPr>
          <w:rtl/>
        </w:rPr>
        <w:t>(</w:t>
      </w:r>
      <w:r w:rsidR="00755556">
        <w:rPr>
          <w:rtl/>
        </w:rPr>
        <w:t>ی</w:t>
      </w:r>
      <w:r w:rsidRPr="00000FFD">
        <w:rPr>
          <w:rtl/>
        </w:rPr>
        <w:t>عن</w:t>
      </w:r>
      <w:r w:rsidR="000E63F6">
        <w:rPr>
          <w:rtl/>
        </w:rPr>
        <w:t>ی</w:t>
      </w:r>
      <w:r w:rsidRPr="00000FFD">
        <w:rPr>
          <w:rtl/>
        </w:rPr>
        <w:t xml:space="preserve"> روز سق</w:t>
      </w:r>
      <w:r w:rsidR="00755556">
        <w:rPr>
          <w:rtl/>
        </w:rPr>
        <w:t>ی</w:t>
      </w:r>
      <w:r w:rsidRPr="00000FFD">
        <w:rPr>
          <w:rtl/>
        </w:rPr>
        <w:t>فه بن</w:t>
      </w:r>
      <w:r w:rsidR="000E63F6">
        <w:rPr>
          <w:rtl/>
        </w:rPr>
        <w:t>ی</w:t>
      </w:r>
      <w:r w:rsidRPr="00000FFD">
        <w:rPr>
          <w:rtl/>
        </w:rPr>
        <w:t xml:space="preserve"> ساعده</w:t>
      </w:r>
      <w:r>
        <w:rPr>
          <w:rtl/>
        </w:rPr>
        <w:t>)</w:t>
      </w:r>
      <w:r w:rsidRPr="00000FFD">
        <w:rPr>
          <w:rtl/>
        </w:rPr>
        <w:t xml:space="preserve"> روا</w:t>
      </w:r>
      <w:r w:rsidR="00755556">
        <w:rPr>
          <w:rtl/>
        </w:rPr>
        <w:t>ی</w:t>
      </w:r>
      <w:r w:rsidRPr="00000FFD">
        <w:rPr>
          <w:rtl/>
        </w:rPr>
        <w:t xml:space="preserve">ت نموده، </w:t>
      </w:r>
      <w:r w:rsidR="00755556">
        <w:rPr>
          <w:rtl/>
        </w:rPr>
        <w:t>ک</w:t>
      </w:r>
      <w:r w:rsidRPr="00000FFD">
        <w:rPr>
          <w:rtl/>
        </w:rPr>
        <w:t>ه گفت: برا</w:t>
      </w:r>
      <w:r w:rsidR="000E63F6">
        <w:rPr>
          <w:rtl/>
        </w:rPr>
        <w:t>ی</w:t>
      </w:r>
      <w:r w:rsidRPr="00000FFD">
        <w:rPr>
          <w:rtl/>
        </w:rPr>
        <w:t xml:space="preserve"> مسمانان دو ام</w:t>
      </w:r>
      <w:r w:rsidR="00755556">
        <w:rPr>
          <w:rtl/>
        </w:rPr>
        <w:t>ی</w:t>
      </w:r>
      <w:r w:rsidRPr="00000FFD">
        <w:rPr>
          <w:rtl/>
        </w:rPr>
        <w:t>ر جا</w:t>
      </w:r>
      <w:r w:rsidR="00755556">
        <w:rPr>
          <w:rtl/>
        </w:rPr>
        <w:t>ی</w:t>
      </w:r>
      <w:r w:rsidRPr="00000FFD">
        <w:rPr>
          <w:rtl/>
        </w:rPr>
        <w:t>ز ن</w:t>
      </w:r>
      <w:r w:rsidR="00755556">
        <w:rPr>
          <w:rtl/>
        </w:rPr>
        <w:t>ی</w:t>
      </w:r>
      <w:r w:rsidRPr="00000FFD">
        <w:rPr>
          <w:rtl/>
        </w:rPr>
        <w:t>ست، و هر وقت</w:t>
      </w:r>
      <w:r w:rsidR="000E63F6">
        <w:rPr>
          <w:rtl/>
        </w:rPr>
        <w:t>ی</w:t>
      </w:r>
      <w:r w:rsidRPr="00000FFD">
        <w:rPr>
          <w:rtl/>
        </w:rPr>
        <w:t xml:space="preserve"> </w:t>
      </w:r>
      <w:r w:rsidR="00755556">
        <w:rPr>
          <w:rtl/>
        </w:rPr>
        <w:t>ک</w:t>
      </w:r>
      <w:r w:rsidRPr="00000FFD">
        <w:rPr>
          <w:rtl/>
        </w:rPr>
        <w:t>ه چن</w:t>
      </w:r>
      <w:r w:rsidR="00755556">
        <w:rPr>
          <w:rtl/>
        </w:rPr>
        <w:t>ی</w:t>
      </w:r>
      <w:r w:rsidRPr="00000FFD">
        <w:rPr>
          <w:rtl/>
        </w:rPr>
        <w:t>ن باشد، امر و اح</w:t>
      </w:r>
      <w:r w:rsidR="00755556">
        <w:rPr>
          <w:rtl/>
        </w:rPr>
        <w:t>ک</w:t>
      </w:r>
      <w:r w:rsidRPr="00000FFD">
        <w:rPr>
          <w:rtl/>
        </w:rPr>
        <w:t>ام آنها دچار اختلاف م</w:t>
      </w:r>
      <w:r w:rsidR="000E63F6">
        <w:rPr>
          <w:rtl/>
        </w:rPr>
        <w:t>ی</w:t>
      </w:r>
      <w:r w:rsidRPr="00000FFD">
        <w:rPr>
          <w:rtl/>
        </w:rPr>
        <w:t>‏شود، جماعت</w:t>
      </w:r>
      <w:r w:rsidR="00FB3856">
        <w:rPr>
          <w:rtl/>
        </w:rPr>
        <w:t xml:space="preserve">‌شان </w:t>
      </w:r>
      <w:r w:rsidRPr="00000FFD">
        <w:rPr>
          <w:rtl/>
        </w:rPr>
        <w:t>پرا</w:t>
      </w:r>
      <w:r w:rsidR="00755556">
        <w:rPr>
          <w:rtl/>
        </w:rPr>
        <w:t>ک</w:t>
      </w:r>
      <w:r w:rsidRPr="00000FFD">
        <w:rPr>
          <w:rtl/>
        </w:rPr>
        <w:t>نده م</w:t>
      </w:r>
      <w:r w:rsidR="000E63F6">
        <w:rPr>
          <w:rtl/>
        </w:rPr>
        <w:t>ی</w:t>
      </w:r>
      <w:r w:rsidRPr="00000FFD">
        <w:rPr>
          <w:rtl/>
        </w:rPr>
        <w:t>‏گردد و در م</w:t>
      </w:r>
      <w:r w:rsidR="00755556">
        <w:rPr>
          <w:rtl/>
        </w:rPr>
        <w:t>ی</w:t>
      </w:r>
      <w:r w:rsidRPr="00000FFD">
        <w:rPr>
          <w:rtl/>
        </w:rPr>
        <w:t xml:space="preserve">ان آنها منازعه و </w:t>
      </w:r>
      <w:r w:rsidR="00755556">
        <w:rPr>
          <w:rtl/>
        </w:rPr>
        <w:t>ک</w:t>
      </w:r>
      <w:r w:rsidRPr="00000FFD">
        <w:rPr>
          <w:rtl/>
        </w:rPr>
        <w:t>شم</w:t>
      </w:r>
      <w:r w:rsidR="00755556">
        <w:rPr>
          <w:rtl/>
        </w:rPr>
        <w:t>ک</w:t>
      </w:r>
      <w:r w:rsidRPr="00000FFD">
        <w:rPr>
          <w:rtl/>
        </w:rPr>
        <w:t>ش پد</w:t>
      </w:r>
      <w:r w:rsidR="00755556">
        <w:rPr>
          <w:rtl/>
        </w:rPr>
        <w:t>ی</w:t>
      </w:r>
      <w:r w:rsidRPr="00000FFD">
        <w:rPr>
          <w:rtl/>
        </w:rPr>
        <w:t>د م</w:t>
      </w:r>
      <w:r w:rsidR="000E63F6">
        <w:rPr>
          <w:rtl/>
        </w:rPr>
        <w:t>ی</w:t>
      </w:r>
      <w:r w:rsidRPr="00000FFD">
        <w:rPr>
          <w:rtl/>
        </w:rPr>
        <w:t>‏آ</w:t>
      </w:r>
      <w:r w:rsidR="00755556">
        <w:rPr>
          <w:rtl/>
        </w:rPr>
        <w:t>ی</w:t>
      </w:r>
      <w:r w:rsidRPr="00000FFD">
        <w:rPr>
          <w:rtl/>
        </w:rPr>
        <w:t>د. و ا</w:t>
      </w:r>
      <w:r w:rsidR="00755556">
        <w:rPr>
          <w:rtl/>
        </w:rPr>
        <w:t>ی</w:t>
      </w:r>
      <w:r w:rsidRPr="00000FFD">
        <w:rPr>
          <w:rtl/>
        </w:rPr>
        <w:t xml:space="preserve">ن است </w:t>
      </w:r>
      <w:r w:rsidR="00755556">
        <w:rPr>
          <w:rtl/>
        </w:rPr>
        <w:t>ک</w:t>
      </w:r>
      <w:r w:rsidRPr="00000FFD">
        <w:rPr>
          <w:rtl/>
        </w:rPr>
        <w:t>ه، سنّت تر</w:t>
      </w:r>
      <w:r w:rsidR="00755556">
        <w:rPr>
          <w:rtl/>
        </w:rPr>
        <w:t>ک</w:t>
      </w:r>
      <w:r w:rsidRPr="00000FFD">
        <w:rPr>
          <w:rtl/>
        </w:rPr>
        <w:t xml:space="preserve"> م</w:t>
      </w:r>
      <w:r w:rsidR="000E63F6">
        <w:rPr>
          <w:rtl/>
        </w:rPr>
        <w:t>ی</w:t>
      </w:r>
      <w:r w:rsidRPr="00000FFD">
        <w:rPr>
          <w:rtl/>
        </w:rPr>
        <w:t>‏شود، بدعت ظاهر م</w:t>
      </w:r>
      <w:r w:rsidR="000E63F6">
        <w:rPr>
          <w:rtl/>
        </w:rPr>
        <w:t>ی</w:t>
      </w:r>
      <w:r w:rsidRPr="00000FFD">
        <w:rPr>
          <w:rtl/>
        </w:rPr>
        <w:t>‏گردد، فتنه بزرگ م</w:t>
      </w:r>
      <w:r w:rsidR="000E63F6">
        <w:rPr>
          <w:rtl/>
        </w:rPr>
        <w:t>ی</w:t>
      </w:r>
      <w:r w:rsidRPr="00000FFD">
        <w:rPr>
          <w:rtl/>
        </w:rPr>
        <w:t>‏شود و آن به صلاح ه</w:t>
      </w:r>
      <w:r w:rsidR="00755556">
        <w:rPr>
          <w:rtl/>
        </w:rPr>
        <w:t>ی</w:t>
      </w:r>
      <w:r w:rsidRPr="00000FFD">
        <w:rPr>
          <w:rtl/>
        </w:rPr>
        <w:t xml:space="preserve">چ </w:t>
      </w:r>
      <w:r w:rsidR="00755556">
        <w:rPr>
          <w:rtl/>
        </w:rPr>
        <w:t>ک</w:t>
      </w:r>
      <w:r w:rsidRPr="00000FFD">
        <w:rPr>
          <w:rtl/>
        </w:rPr>
        <w:t>س ن</w:t>
      </w:r>
      <w:r w:rsidR="00755556">
        <w:rPr>
          <w:rtl/>
        </w:rPr>
        <w:t>ی</w:t>
      </w:r>
      <w:r w:rsidRPr="00000FFD">
        <w:rPr>
          <w:rtl/>
        </w:rPr>
        <w:t>ست.</w:t>
      </w:r>
    </w:p>
    <w:p w:rsidR="00BD3D1B" w:rsidRPr="00906F1B" w:rsidRDefault="00BD3D1B" w:rsidP="00FB3856">
      <w:pPr>
        <w:pStyle w:val="a5"/>
        <w:rPr>
          <w:rStyle w:val="Char4"/>
          <w:rtl/>
        </w:rPr>
      </w:pPr>
      <w:bookmarkStart w:id="9" w:name="_Toc441683520"/>
      <w:r w:rsidRPr="00532901">
        <w:rPr>
          <w:rtl/>
        </w:rPr>
        <w:t>قول عمر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532901">
        <w:rPr>
          <w:rtl/>
        </w:rPr>
        <w:t>درباره اختلاف</w:t>
      </w:r>
      <w:bookmarkEnd w:id="9"/>
    </w:p>
    <w:p w:rsidR="00BD3D1B" w:rsidRPr="00906F1B" w:rsidRDefault="00BD3D1B" w:rsidP="00FB3856">
      <w:pPr>
        <w:pStyle w:val="a8"/>
        <w:rPr>
          <w:rStyle w:val="Char4"/>
          <w:rtl/>
        </w:rPr>
      </w:pPr>
      <w:r w:rsidRPr="00000FFD">
        <w:rPr>
          <w:rtl/>
        </w:rPr>
        <w:t>و</w:t>
      </w:r>
      <w:r w:rsidR="000E63F6">
        <w:rPr>
          <w:rtl/>
        </w:rPr>
        <w:t>ی</w:t>
      </w:r>
      <w:r w:rsidRPr="00000FFD">
        <w:rPr>
          <w:rtl/>
        </w:rPr>
        <w:t xml:space="preserve"> همچن</w:t>
      </w:r>
      <w:r w:rsidR="00755556">
        <w:rPr>
          <w:rtl/>
        </w:rPr>
        <w:t>ی</w:t>
      </w:r>
      <w:r w:rsidRPr="00000FFD">
        <w:rPr>
          <w:rtl/>
        </w:rPr>
        <w:t>ن (145/8) از سالم بن عب</w:t>
      </w:r>
      <w:r w:rsidR="00755556">
        <w:rPr>
          <w:rtl/>
        </w:rPr>
        <w:t>ی</w:t>
      </w:r>
      <w:r w:rsidRPr="00000FFD">
        <w:rPr>
          <w:rtl/>
        </w:rPr>
        <w:t>د روا</w:t>
      </w:r>
      <w:r w:rsidR="00755556">
        <w:rPr>
          <w:rtl/>
        </w:rPr>
        <w:t>ی</w:t>
      </w:r>
      <w:r w:rsidRPr="00000FFD">
        <w:rPr>
          <w:rtl/>
        </w:rPr>
        <w:t>ت نموده... و حد</w:t>
      </w:r>
      <w:r w:rsidR="00755556">
        <w:rPr>
          <w:rtl/>
        </w:rPr>
        <w:t>ی</w:t>
      </w:r>
      <w:r w:rsidRPr="00000FFD">
        <w:rPr>
          <w:rtl/>
        </w:rPr>
        <w:t>ث را در ب</w:t>
      </w:r>
      <w:r w:rsidR="00755556">
        <w:rPr>
          <w:rtl/>
        </w:rPr>
        <w:t>ی</w:t>
      </w:r>
      <w:r w:rsidRPr="00000FFD">
        <w:rPr>
          <w:rtl/>
        </w:rPr>
        <w:t>عت ابوب</w:t>
      </w:r>
      <w:r w:rsidR="00755556">
        <w:rPr>
          <w:rtl/>
        </w:rPr>
        <w:t>ک</w:t>
      </w:r>
      <w:r w:rsidRPr="00000FFD">
        <w:rPr>
          <w:rtl/>
        </w:rPr>
        <w:t>ر</w:t>
      </w:r>
      <w:r w:rsidR="00130DB0">
        <w:rPr>
          <w:rtl/>
        </w:rPr>
        <w:t xml:space="preserve"> </w:t>
      </w:r>
      <w:r w:rsidR="00130DB0" w:rsidRPr="00130DB0">
        <w:rPr>
          <w:rFonts w:ascii="CTraditional Arabic" w:hAnsi="CTraditional Arabic" w:cs="CTraditional Arabic"/>
          <w:rtl/>
        </w:rPr>
        <w:t>س</w:t>
      </w:r>
      <w:r w:rsidRPr="00000FFD">
        <w:rPr>
          <w:rtl/>
        </w:rPr>
        <w:t xml:space="preserve"> </w:t>
      </w:r>
      <w:r w:rsidR="00755556">
        <w:rPr>
          <w:rtl/>
        </w:rPr>
        <w:t>ی</w:t>
      </w:r>
      <w:r w:rsidRPr="00000FFD">
        <w:rPr>
          <w:rtl/>
        </w:rPr>
        <w:t>ادآور شده، و در آن آمده: آن گاه مرد</w:t>
      </w:r>
      <w:r w:rsidR="000E63F6">
        <w:rPr>
          <w:rtl/>
        </w:rPr>
        <w:t>ی</w:t>
      </w:r>
      <w:r w:rsidRPr="00000FFD">
        <w:rPr>
          <w:rtl/>
        </w:rPr>
        <w:t xml:space="preserve"> از انصار گفت: مرد</w:t>
      </w:r>
      <w:r w:rsidR="000E63F6">
        <w:rPr>
          <w:rtl/>
        </w:rPr>
        <w:t>ی</w:t>
      </w:r>
      <w:r w:rsidRPr="00000FFD">
        <w:rPr>
          <w:rtl/>
        </w:rPr>
        <w:t xml:space="preserve"> از ما باشد، و مرد</w:t>
      </w:r>
      <w:r w:rsidR="000E63F6">
        <w:rPr>
          <w:rtl/>
        </w:rPr>
        <w:t>ی</w:t>
      </w:r>
      <w:r w:rsidRPr="00000FFD">
        <w:rPr>
          <w:rtl/>
        </w:rPr>
        <w:t xml:space="preserve"> از شما. عمر</w:t>
      </w:r>
      <w:r w:rsidR="00130DB0">
        <w:rPr>
          <w:rtl/>
        </w:rPr>
        <w:t xml:space="preserve"> </w:t>
      </w:r>
      <w:r w:rsidR="00130DB0" w:rsidRPr="00130DB0">
        <w:rPr>
          <w:rFonts w:ascii="CTraditional Arabic" w:hAnsi="CTraditional Arabic" w:cs="CTraditional Arabic"/>
          <w:rtl/>
        </w:rPr>
        <w:t>س</w:t>
      </w:r>
      <w:r w:rsidRPr="00000FFD">
        <w:rPr>
          <w:rtl/>
        </w:rPr>
        <w:t xml:space="preserve"> پاسخ داد: دو شمش</w:t>
      </w:r>
      <w:r w:rsidR="00755556">
        <w:rPr>
          <w:rtl/>
        </w:rPr>
        <w:t>ی</w:t>
      </w:r>
      <w:r w:rsidRPr="00000FFD">
        <w:rPr>
          <w:rtl/>
        </w:rPr>
        <w:t xml:space="preserve">ر در </w:t>
      </w:r>
      <w:r w:rsidR="00755556">
        <w:rPr>
          <w:rtl/>
        </w:rPr>
        <w:t>یک</w:t>
      </w:r>
      <w:r w:rsidRPr="00000FFD">
        <w:rPr>
          <w:rtl/>
        </w:rPr>
        <w:t xml:space="preserve"> غلاف؟! با هم جور نم</w:t>
      </w:r>
      <w:r w:rsidR="000E63F6">
        <w:rPr>
          <w:rtl/>
        </w:rPr>
        <w:t>ی</w:t>
      </w:r>
      <w:r w:rsidRPr="00000FFD">
        <w:rPr>
          <w:rtl/>
        </w:rPr>
        <w:t>‏آ</w:t>
      </w:r>
      <w:r w:rsidR="00755556">
        <w:rPr>
          <w:rtl/>
        </w:rPr>
        <w:t>ی</w:t>
      </w:r>
      <w:r w:rsidRPr="00000FFD">
        <w:rPr>
          <w:rtl/>
        </w:rPr>
        <w:t>ند.</w:t>
      </w:r>
    </w:p>
    <w:p w:rsidR="00BD3D1B" w:rsidRPr="003E09F8" w:rsidRDefault="00BD3D1B" w:rsidP="00FB3856">
      <w:pPr>
        <w:pStyle w:val="a5"/>
        <w:rPr>
          <w:rtl/>
        </w:rPr>
      </w:pPr>
      <w:bookmarkStart w:id="10" w:name="_Toc441683521"/>
      <w:r w:rsidRPr="003E09F8">
        <w:rPr>
          <w:rtl/>
        </w:rPr>
        <w:t>خطبه ابن مسعود</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3E09F8">
        <w:rPr>
          <w:rtl/>
        </w:rPr>
        <w:t>در برحذر نمودن از اختلاف</w:t>
      </w:r>
      <w:bookmarkEnd w:id="10"/>
    </w:p>
    <w:p w:rsidR="00BD3D1B" w:rsidRPr="00000FFD" w:rsidRDefault="00BD3D1B" w:rsidP="001C13E0">
      <w:pPr>
        <w:pStyle w:val="a8"/>
        <w:rPr>
          <w:rtl/>
        </w:rPr>
      </w:pPr>
      <w:r w:rsidRPr="00000FFD">
        <w:rPr>
          <w:rtl/>
        </w:rPr>
        <w:t>طبران</w:t>
      </w:r>
      <w:r w:rsidR="000E63F6">
        <w:rPr>
          <w:rtl/>
        </w:rPr>
        <w:t>ی</w:t>
      </w:r>
      <w:r w:rsidRPr="00000FFD">
        <w:rPr>
          <w:rtl/>
        </w:rPr>
        <w:t xml:space="preserve"> از عبداللَّه بن مسعود</w:t>
      </w:r>
      <w:r w:rsidR="00130DB0">
        <w:rPr>
          <w:rtl/>
        </w:rPr>
        <w:t xml:space="preserve"> </w:t>
      </w:r>
      <w:r w:rsidR="00130DB0" w:rsidRPr="00130DB0">
        <w:rPr>
          <w:rFonts w:cs="CTraditional Arabic" w:hint="cs"/>
          <w:rtl/>
        </w:rPr>
        <w:t>س</w:t>
      </w:r>
      <w:r w:rsidRPr="00000FFD">
        <w:rPr>
          <w:rtl/>
        </w:rPr>
        <w:t xml:space="preserve"> روا</w:t>
      </w:r>
      <w:r w:rsidR="00755556">
        <w:rPr>
          <w:rtl/>
        </w:rPr>
        <w:t>ی</w:t>
      </w:r>
      <w:r w:rsidRPr="00000FFD">
        <w:rPr>
          <w:rtl/>
        </w:rPr>
        <w:t xml:space="preserve">ت نموده، </w:t>
      </w:r>
      <w:r w:rsidR="00755556">
        <w:rPr>
          <w:rtl/>
        </w:rPr>
        <w:t>ک</w:t>
      </w:r>
      <w:r w:rsidRPr="00000FFD">
        <w:rPr>
          <w:rtl/>
        </w:rPr>
        <w:t>ه و</w:t>
      </w:r>
      <w:r w:rsidR="000E63F6">
        <w:rPr>
          <w:rtl/>
        </w:rPr>
        <w:t>ی</w:t>
      </w:r>
      <w:r w:rsidRPr="00000FFD">
        <w:rPr>
          <w:rtl/>
        </w:rPr>
        <w:t xml:space="preserve"> گفت: ا</w:t>
      </w:r>
      <w:r w:rsidR="000E63F6">
        <w:rPr>
          <w:rtl/>
        </w:rPr>
        <w:t>ی</w:t>
      </w:r>
      <w:r w:rsidRPr="00000FFD">
        <w:rPr>
          <w:rtl/>
        </w:rPr>
        <w:t xml:space="preserve"> مردم به اطاعت و جماعت متمسّ</w:t>
      </w:r>
      <w:r w:rsidR="00755556">
        <w:rPr>
          <w:rtl/>
        </w:rPr>
        <w:t>ک</w:t>
      </w:r>
      <w:r w:rsidRPr="00000FFD">
        <w:rPr>
          <w:rtl/>
        </w:rPr>
        <w:t xml:space="preserve"> باش</w:t>
      </w:r>
      <w:r w:rsidR="00755556">
        <w:rPr>
          <w:rtl/>
        </w:rPr>
        <w:t>ی</w:t>
      </w:r>
      <w:r w:rsidRPr="00000FFD">
        <w:rPr>
          <w:rtl/>
        </w:rPr>
        <w:t>د، چون ا</w:t>
      </w:r>
      <w:r w:rsidR="00755556">
        <w:rPr>
          <w:rtl/>
        </w:rPr>
        <w:t>ی</w:t>
      </w:r>
      <w:r w:rsidRPr="00000FFD">
        <w:rPr>
          <w:rtl/>
        </w:rPr>
        <w:t xml:space="preserve">ن همان حبل </w:t>
      </w:r>
      <w:r>
        <w:rPr>
          <w:rtl/>
        </w:rPr>
        <w:t>(</w:t>
      </w:r>
      <w:r w:rsidRPr="00000FFD">
        <w:rPr>
          <w:rtl/>
        </w:rPr>
        <w:t>طناب</w:t>
      </w:r>
      <w:r>
        <w:rPr>
          <w:rtl/>
        </w:rPr>
        <w:t>)</w:t>
      </w:r>
      <w:r w:rsidRPr="00000FFD">
        <w:rPr>
          <w:rtl/>
        </w:rPr>
        <w:t xml:space="preserve"> خداست </w:t>
      </w:r>
      <w:r w:rsidR="00755556">
        <w:rPr>
          <w:rtl/>
        </w:rPr>
        <w:t>ک</w:t>
      </w:r>
      <w:r w:rsidRPr="00000FFD">
        <w:rPr>
          <w:rtl/>
        </w:rPr>
        <w:t>ه بدان دستور داده است، و آنچه را در جماعت بد م</w:t>
      </w:r>
      <w:r w:rsidR="000E63F6">
        <w:rPr>
          <w:rtl/>
        </w:rPr>
        <w:t>ی</w:t>
      </w:r>
      <w:r w:rsidRPr="00000FFD">
        <w:rPr>
          <w:rtl/>
        </w:rPr>
        <w:t>‏ب</w:t>
      </w:r>
      <w:r w:rsidR="00755556">
        <w:rPr>
          <w:rtl/>
        </w:rPr>
        <w:t>ی</w:t>
      </w:r>
      <w:r w:rsidRPr="00000FFD">
        <w:rPr>
          <w:rtl/>
        </w:rPr>
        <w:t>ن</w:t>
      </w:r>
      <w:r w:rsidR="00755556">
        <w:rPr>
          <w:rtl/>
        </w:rPr>
        <w:t>ی</w:t>
      </w:r>
      <w:r w:rsidRPr="00000FFD">
        <w:rPr>
          <w:rtl/>
        </w:rPr>
        <w:t xml:space="preserve">د، بهتر از آنچه است </w:t>
      </w:r>
      <w:r w:rsidR="00755556">
        <w:rPr>
          <w:rtl/>
        </w:rPr>
        <w:t>ک</w:t>
      </w:r>
      <w:r w:rsidRPr="00000FFD">
        <w:rPr>
          <w:rtl/>
        </w:rPr>
        <w:t>ه در تفرقه دوست م</w:t>
      </w:r>
      <w:r w:rsidR="000E63F6">
        <w:rPr>
          <w:rtl/>
        </w:rPr>
        <w:t>ی</w:t>
      </w:r>
      <w:r w:rsidRPr="00000FFD">
        <w:rPr>
          <w:rtl/>
        </w:rPr>
        <w:t>‏دار</w:t>
      </w:r>
      <w:r w:rsidR="00755556">
        <w:rPr>
          <w:rtl/>
        </w:rPr>
        <w:t>ی</w:t>
      </w:r>
      <w:r w:rsidRPr="00000FFD">
        <w:rPr>
          <w:rtl/>
        </w:rPr>
        <w:t>د. ز</w:t>
      </w:r>
      <w:r w:rsidR="00755556">
        <w:rPr>
          <w:rtl/>
        </w:rPr>
        <w:t>ی</w:t>
      </w:r>
      <w:r w:rsidRPr="00000FFD">
        <w:rPr>
          <w:rtl/>
        </w:rPr>
        <w:t xml:space="preserve">را خداوند </w:t>
      </w:r>
      <w:r w:rsidR="00F9563C">
        <w:rPr>
          <w:rFonts w:cs="CTraditional Arabic" w:hint="cs"/>
          <w:rtl/>
        </w:rPr>
        <w:t>ﻷ</w:t>
      </w:r>
      <w:r w:rsidR="00FE48A2">
        <w:rPr>
          <w:rtl/>
        </w:rPr>
        <w:t xml:space="preserve"> هر</w:t>
      </w:r>
      <w:r w:rsidRPr="00000FFD">
        <w:rPr>
          <w:rtl/>
        </w:rPr>
        <w:t>چ</w:t>
      </w:r>
      <w:r w:rsidR="00755556">
        <w:rPr>
          <w:rtl/>
        </w:rPr>
        <w:t>ی</w:t>
      </w:r>
      <w:r w:rsidRPr="00000FFD">
        <w:rPr>
          <w:rtl/>
        </w:rPr>
        <w:t>ز</w:t>
      </w:r>
      <w:r w:rsidR="000E63F6">
        <w:rPr>
          <w:rtl/>
        </w:rPr>
        <w:t>ی</w:t>
      </w:r>
      <w:r w:rsidRPr="00000FFD">
        <w:rPr>
          <w:rtl/>
        </w:rPr>
        <w:t xml:space="preserve"> را </w:t>
      </w:r>
      <w:r w:rsidR="00755556">
        <w:rPr>
          <w:rtl/>
        </w:rPr>
        <w:t>ک</w:t>
      </w:r>
      <w:r w:rsidRPr="00000FFD">
        <w:rPr>
          <w:rtl/>
        </w:rPr>
        <w:t>ه آفر</w:t>
      </w:r>
      <w:r w:rsidR="00755556">
        <w:rPr>
          <w:rtl/>
        </w:rPr>
        <w:t>ی</w:t>
      </w:r>
      <w:r w:rsidRPr="00000FFD">
        <w:rPr>
          <w:rtl/>
        </w:rPr>
        <w:t>ده، برا</w:t>
      </w:r>
      <w:r w:rsidR="000E63F6">
        <w:rPr>
          <w:rtl/>
        </w:rPr>
        <w:t>ی</w:t>
      </w:r>
      <w:r w:rsidRPr="00000FFD">
        <w:rPr>
          <w:rtl/>
        </w:rPr>
        <w:t xml:space="preserve"> آن پا</w:t>
      </w:r>
      <w:r w:rsidR="00755556">
        <w:rPr>
          <w:rtl/>
        </w:rPr>
        <w:t>ی</w:t>
      </w:r>
      <w:r w:rsidRPr="00000FFD">
        <w:rPr>
          <w:rtl/>
        </w:rPr>
        <w:t>ان</w:t>
      </w:r>
      <w:r w:rsidR="000E63F6">
        <w:rPr>
          <w:rtl/>
        </w:rPr>
        <w:t>ی</w:t>
      </w:r>
      <w:r w:rsidRPr="00000FFD">
        <w:rPr>
          <w:rtl/>
        </w:rPr>
        <w:t xml:space="preserve"> هم قرار داده، </w:t>
      </w:r>
      <w:r w:rsidR="00755556">
        <w:rPr>
          <w:rtl/>
        </w:rPr>
        <w:t>ک</w:t>
      </w:r>
      <w:r w:rsidRPr="00000FFD">
        <w:rPr>
          <w:rtl/>
        </w:rPr>
        <w:t>ه به آن ختم م</w:t>
      </w:r>
      <w:r w:rsidR="000E63F6">
        <w:rPr>
          <w:rtl/>
        </w:rPr>
        <w:t>ی</w:t>
      </w:r>
      <w:r w:rsidRPr="00000FFD">
        <w:rPr>
          <w:rtl/>
        </w:rPr>
        <w:t>‏شود، و برا</w:t>
      </w:r>
      <w:r w:rsidR="000E63F6">
        <w:rPr>
          <w:rtl/>
        </w:rPr>
        <w:t>ی</w:t>
      </w:r>
      <w:r w:rsidRPr="00000FFD">
        <w:rPr>
          <w:rtl/>
        </w:rPr>
        <w:t xml:space="preserve"> اسلام ثبات</w:t>
      </w:r>
      <w:r w:rsidR="000E63F6">
        <w:rPr>
          <w:rtl/>
        </w:rPr>
        <w:t>ی</w:t>
      </w:r>
      <w:r w:rsidRPr="00000FFD">
        <w:rPr>
          <w:rtl/>
        </w:rPr>
        <w:t xml:space="preserve"> به وجود آورده است، و نزد</w:t>
      </w:r>
      <w:r w:rsidR="00755556">
        <w:rPr>
          <w:rtl/>
        </w:rPr>
        <w:t>یک</w:t>
      </w:r>
      <w:r w:rsidRPr="00000FFD">
        <w:rPr>
          <w:rtl/>
        </w:rPr>
        <w:t xml:space="preserve"> است </w:t>
      </w:r>
      <w:r w:rsidR="00755556">
        <w:rPr>
          <w:rtl/>
        </w:rPr>
        <w:t>ک</w:t>
      </w:r>
      <w:r w:rsidRPr="00000FFD">
        <w:rPr>
          <w:rtl/>
        </w:rPr>
        <w:t>ه به پا</w:t>
      </w:r>
      <w:r w:rsidR="00755556">
        <w:rPr>
          <w:rtl/>
        </w:rPr>
        <w:t>ی</w:t>
      </w:r>
      <w:r w:rsidRPr="00000FFD">
        <w:rPr>
          <w:rtl/>
        </w:rPr>
        <w:t>ان خود برسد، و بعد از آن تا روز ق</w:t>
      </w:r>
      <w:r w:rsidR="00755556">
        <w:rPr>
          <w:rtl/>
        </w:rPr>
        <w:t>ی</w:t>
      </w:r>
      <w:r w:rsidRPr="00000FFD">
        <w:rPr>
          <w:rtl/>
        </w:rPr>
        <w:t>امت ز</w:t>
      </w:r>
      <w:r w:rsidR="00755556">
        <w:rPr>
          <w:rtl/>
        </w:rPr>
        <w:t>ی</w:t>
      </w:r>
      <w:r w:rsidRPr="00000FFD">
        <w:rPr>
          <w:rtl/>
        </w:rPr>
        <w:t xml:space="preserve">اد و </w:t>
      </w:r>
      <w:r w:rsidR="00755556">
        <w:rPr>
          <w:rtl/>
        </w:rPr>
        <w:t>ک</w:t>
      </w:r>
      <w:r w:rsidRPr="00000FFD">
        <w:rPr>
          <w:rtl/>
        </w:rPr>
        <w:t>م م</w:t>
      </w:r>
      <w:r w:rsidR="000E63F6">
        <w:rPr>
          <w:rtl/>
        </w:rPr>
        <w:t>ی</w:t>
      </w:r>
      <w:r w:rsidRPr="00000FFD">
        <w:rPr>
          <w:rtl/>
        </w:rPr>
        <w:t>‏شود، و نشانه آن فقر و تنگدست</w:t>
      </w:r>
      <w:r w:rsidR="000E63F6">
        <w:rPr>
          <w:rtl/>
        </w:rPr>
        <w:t>ی</w:t>
      </w:r>
      <w:r w:rsidRPr="00000FFD">
        <w:rPr>
          <w:rtl/>
        </w:rPr>
        <w:t xml:space="preserve"> است، و </w:t>
      </w:r>
      <w:r w:rsidR="00755556">
        <w:rPr>
          <w:rtl/>
        </w:rPr>
        <w:t>ک</w:t>
      </w:r>
      <w:r w:rsidRPr="00000FFD">
        <w:rPr>
          <w:rtl/>
        </w:rPr>
        <w:t>ار آن قدر به زشت</w:t>
      </w:r>
      <w:r w:rsidR="000E63F6">
        <w:rPr>
          <w:rtl/>
        </w:rPr>
        <w:t>ی</w:t>
      </w:r>
      <w:r w:rsidRPr="00000FFD">
        <w:rPr>
          <w:rtl/>
        </w:rPr>
        <w:t xml:space="preserve"> م</w:t>
      </w:r>
      <w:r w:rsidR="000E63F6">
        <w:rPr>
          <w:rtl/>
        </w:rPr>
        <w:t>ی</w:t>
      </w:r>
      <w:r w:rsidRPr="00000FFD">
        <w:rPr>
          <w:rtl/>
        </w:rPr>
        <w:t>‏</w:t>
      </w:r>
      <w:r w:rsidR="00755556">
        <w:rPr>
          <w:rtl/>
        </w:rPr>
        <w:t>ک</w:t>
      </w:r>
      <w:r w:rsidRPr="00000FFD">
        <w:rPr>
          <w:rtl/>
        </w:rPr>
        <w:t xml:space="preserve">شد </w:t>
      </w:r>
      <w:r w:rsidR="00755556">
        <w:rPr>
          <w:rtl/>
        </w:rPr>
        <w:t>ک</w:t>
      </w:r>
      <w:r w:rsidRPr="00000FFD">
        <w:rPr>
          <w:rtl/>
        </w:rPr>
        <w:t>ه فق</w:t>
      </w:r>
      <w:r w:rsidR="00755556">
        <w:rPr>
          <w:rtl/>
        </w:rPr>
        <w:t>ی</w:t>
      </w:r>
      <w:r w:rsidRPr="00000FFD">
        <w:rPr>
          <w:rtl/>
        </w:rPr>
        <w:t xml:space="preserve">ر </w:t>
      </w:r>
      <w:r w:rsidR="00755556">
        <w:rPr>
          <w:rtl/>
        </w:rPr>
        <w:t>ک</w:t>
      </w:r>
      <w:r w:rsidRPr="00000FFD">
        <w:rPr>
          <w:rtl/>
        </w:rPr>
        <w:t>س</w:t>
      </w:r>
      <w:r w:rsidR="000E63F6">
        <w:rPr>
          <w:rtl/>
        </w:rPr>
        <w:t>ی</w:t>
      </w:r>
      <w:r w:rsidRPr="00000FFD">
        <w:rPr>
          <w:rtl/>
        </w:rPr>
        <w:t xml:space="preserve"> را نم</w:t>
      </w:r>
      <w:r w:rsidR="000E63F6">
        <w:rPr>
          <w:rtl/>
        </w:rPr>
        <w:t>ی</w:t>
      </w:r>
      <w:r w:rsidRPr="00000FFD">
        <w:rPr>
          <w:rtl/>
        </w:rPr>
        <w:t>‏</w:t>
      </w:r>
      <w:r w:rsidR="00755556">
        <w:rPr>
          <w:rtl/>
        </w:rPr>
        <w:t>ی</w:t>
      </w:r>
      <w:r w:rsidRPr="00000FFD">
        <w:rPr>
          <w:rtl/>
        </w:rPr>
        <w:t>ابد تا نزدش برود، و</w:t>
      </w:r>
      <w:r w:rsidR="008B6953">
        <w:rPr>
          <w:rtl/>
        </w:rPr>
        <w:t xml:space="preserve"> </w:t>
      </w:r>
      <w:r w:rsidRPr="00000FFD">
        <w:rPr>
          <w:rtl/>
        </w:rPr>
        <w:t>غن</w:t>
      </w:r>
      <w:r w:rsidR="000E63F6">
        <w:rPr>
          <w:rtl/>
        </w:rPr>
        <w:t>ی</w:t>
      </w:r>
      <w:r w:rsidRPr="00000FFD">
        <w:rPr>
          <w:rtl/>
        </w:rPr>
        <w:t xml:space="preserve"> به ا</w:t>
      </w:r>
      <w:r w:rsidR="00755556">
        <w:rPr>
          <w:rtl/>
        </w:rPr>
        <w:t>ی</w:t>
      </w:r>
      <w:r w:rsidRPr="00000FFD">
        <w:rPr>
          <w:rtl/>
        </w:rPr>
        <w:t>ن ف</w:t>
      </w:r>
      <w:r w:rsidR="00755556">
        <w:rPr>
          <w:rtl/>
        </w:rPr>
        <w:t>ک</w:t>
      </w:r>
      <w:r w:rsidRPr="00000FFD">
        <w:rPr>
          <w:rtl/>
        </w:rPr>
        <w:t>ر م</w:t>
      </w:r>
      <w:r w:rsidR="000E63F6">
        <w:rPr>
          <w:rtl/>
        </w:rPr>
        <w:t>ی</w:t>
      </w:r>
      <w:r w:rsidRPr="00000FFD">
        <w:rPr>
          <w:rtl/>
        </w:rPr>
        <w:t xml:space="preserve">‏باشد </w:t>
      </w:r>
      <w:r w:rsidR="00755556">
        <w:rPr>
          <w:rtl/>
        </w:rPr>
        <w:t>ک</w:t>
      </w:r>
      <w:r w:rsidRPr="00000FFD">
        <w:rPr>
          <w:rtl/>
        </w:rPr>
        <w:t>ه آنچه دارد، برا</w:t>
      </w:r>
      <w:r w:rsidR="00755556">
        <w:rPr>
          <w:rtl/>
        </w:rPr>
        <w:t>ی</w:t>
      </w:r>
      <w:r w:rsidRPr="00000FFD">
        <w:rPr>
          <w:rtl/>
        </w:rPr>
        <w:t xml:space="preserve">ش </w:t>
      </w:r>
      <w:r w:rsidR="00755556">
        <w:rPr>
          <w:rtl/>
        </w:rPr>
        <w:t>ک</w:t>
      </w:r>
      <w:r w:rsidRPr="00000FFD">
        <w:rPr>
          <w:rtl/>
        </w:rPr>
        <w:t>فا</w:t>
      </w:r>
      <w:r w:rsidR="00755556">
        <w:rPr>
          <w:rtl/>
        </w:rPr>
        <w:t>ی</w:t>
      </w:r>
      <w:r w:rsidRPr="00000FFD">
        <w:rPr>
          <w:rtl/>
        </w:rPr>
        <w:t>ت نم</w:t>
      </w:r>
      <w:r w:rsidR="000E63F6">
        <w:rPr>
          <w:rtl/>
        </w:rPr>
        <w:t>ی</w:t>
      </w:r>
      <w:r w:rsidRPr="00000FFD">
        <w:rPr>
          <w:rtl/>
        </w:rPr>
        <w:t>‏</w:t>
      </w:r>
      <w:r w:rsidR="00755556">
        <w:rPr>
          <w:rtl/>
        </w:rPr>
        <w:t>ک</w:t>
      </w:r>
      <w:r w:rsidRPr="00000FFD">
        <w:rPr>
          <w:rtl/>
        </w:rPr>
        <w:t>ند، و حتّ</w:t>
      </w:r>
      <w:r w:rsidR="000E63F6">
        <w:rPr>
          <w:rtl/>
        </w:rPr>
        <w:t>ی</w:t>
      </w:r>
      <w:r w:rsidRPr="00000FFD">
        <w:rPr>
          <w:rtl/>
        </w:rPr>
        <w:t xml:space="preserve"> انسان به برادر و پسرعمو</w:t>
      </w:r>
      <w:r w:rsidR="000E63F6">
        <w:rPr>
          <w:rtl/>
        </w:rPr>
        <w:t>ی</w:t>
      </w:r>
      <w:r w:rsidRPr="00000FFD">
        <w:rPr>
          <w:rtl/>
        </w:rPr>
        <w:t xml:space="preserve"> خود ش</w:t>
      </w:r>
      <w:r w:rsidR="00755556">
        <w:rPr>
          <w:rtl/>
        </w:rPr>
        <w:t>ک</w:t>
      </w:r>
      <w:r w:rsidRPr="00000FFD">
        <w:rPr>
          <w:rtl/>
        </w:rPr>
        <w:t>ا</w:t>
      </w:r>
      <w:r w:rsidR="00755556">
        <w:rPr>
          <w:rtl/>
        </w:rPr>
        <w:t>ی</w:t>
      </w:r>
      <w:r w:rsidRPr="00000FFD">
        <w:rPr>
          <w:rtl/>
        </w:rPr>
        <w:t>ت م</w:t>
      </w:r>
      <w:r w:rsidR="000E63F6">
        <w:rPr>
          <w:rtl/>
        </w:rPr>
        <w:t>ی</w:t>
      </w:r>
      <w:r w:rsidRPr="00000FFD">
        <w:rPr>
          <w:rtl/>
        </w:rPr>
        <w:t>‏</w:t>
      </w:r>
      <w:r w:rsidR="00755556">
        <w:rPr>
          <w:rtl/>
        </w:rPr>
        <w:t>ک</w:t>
      </w:r>
      <w:r w:rsidRPr="00000FFD">
        <w:rPr>
          <w:rtl/>
        </w:rPr>
        <w:t>ند، ول</w:t>
      </w:r>
      <w:r w:rsidR="000E63F6">
        <w:rPr>
          <w:rtl/>
        </w:rPr>
        <w:t>ی</w:t>
      </w:r>
      <w:r w:rsidRPr="00000FFD">
        <w:rPr>
          <w:rtl/>
        </w:rPr>
        <w:t xml:space="preserve"> چ</w:t>
      </w:r>
      <w:r w:rsidR="00755556">
        <w:rPr>
          <w:rtl/>
        </w:rPr>
        <w:t>ی</w:t>
      </w:r>
      <w:r w:rsidRPr="00000FFD">
        <w:rPr>
          <w:rtl/>
        </w:rPr>
        <w:t>ز</w:t>
      </w:r>
      <w:r w:rsidR="000E63F6">
        <w:rPr>
          <w:rtl/>
        </w:rPr>
        <w:t>ی</w:t>
      </w:r>
      <w:r w:rsidRPr="00000FFD">
        <w:rPr>
          <w:rtl/>
        </w:rPr>
        <w:t xml:space="preserve"> به او داده نم</w:t>
      </w:r>
      <w:r w:rsidR="000E63F6">
        <w:rPr>
          <w:rtl/>
        </w:rPr>
        <w:t>ی</w:t>
      </w:r>
      <w:r w:rsidRPr="00000FFD">
        <w:rPr>
          <w:rtl/>
        </w:rPr>
        <w:t xml:space="preserve">‏شود! و سئوال </w:t>
      </w:r>
      <w:r w:rsidR="00755556">
        <w:rPr>
          <w:rtl/>
        </w:rPr>
        <w:t>ک</w:t>
      </w:r>
      <w:r w:rsidRPr="00000FFD">
        <w:rPr>
          <w:rtl/>
        </w:rPr>
        <w:t>ننده در ب</w:t>
      </w:r>
      <w:r w:rsidR="00755556">
        <w:rPr>
          <w:rtl/>
        </w:rPr>
        <w:t>ی</w:t>
      </w:r>
      <w:r w:rsidRPr="00000FFD">
        <w:rPr>
          <w:rtl/>
        </w:rPr>
        <w:t>ن دو جمعه راه م</w:t>
      </w:r>
      <w:r w:rsidR="000E63F6">
        <w:rPr>
          <w:rtl/>
        </w:rPr>
        <w:t>ی</w:t>
      </w:r>
      <w:r w:rsidRPr="00000FFD">
        <w:rPr>
          <w:rtl/>
        </w:rPr>
        <w:t>‏رود، ول</w:t>
      </w:r>
      <w:r w:rsidR="000E63F6">
        <w:rPr>
          <w:rtl/>
        </w:rPr>
        <w:t>ی</w:t>
      </w:r>
      <w:r w:rsidRPr="00000FFD">
        <w:rPr>
          <w:rtl/>
        </w:rPr>
        <w:t xml:space="preserve"> در دستش چ</w:t>
      </w:r>
      <w:r w:rsidR="00755556">
        <w:rPr>
          <w:rtl/>
        </w:rPr>
        <w:t>ی</w:t>
      </w:r>
      <w:r w:rsidRPr="00000FFD">
        <w:rPr>
          <w:rtl/>
        </w:rPr>
        <w:t>ز</w:t>
      </w:r>
      <w:r w:rsidR="000E63F6">
        <w:rPr>
          <w:rtl/>
        </w:rPr>
        <w:t>ی</w:t>
      </w:r>
      <w:r w:rsidRPr="00000FFD">
        <w:rPr>
          <w:rtl/>
        </w:rPr>
        <w:t xml:space="preserve"> گذاشته نم</w:t>
      </w:r>
      <w:r w:rsidR="000E63F6">
        <w:rPr>
          <w:rtl/>
        </w:rPr>
        <w:t>ی</w:t>
      </w:r>
      <w:r w:rsidRPr="00000FFD">
        <w:rPr>
          <w:rtl/>
        </w:rPr>
        <w:t>‏شود! تا ا</w:t>
      </w:r>
      <w:r w:rsidR="00755556">
        <w:rPr>
          <w:rtl/>
        </w:rPr>
        <w:t>ی</w:t>
      </w:r>
      <w:r w:rsidRPr="00000FFD">
        <w:rPr>
          <w:rtl/>
        </w:rPr>
        <w:t xml:space="preserve">ن </w:t>
      </w:r>
      <w:r w:rsidR="00755556">
        <w:rPr>
          <w:rtl/>
        </w:rPr>
        <w:t>ک</w:t>
      </w:r>
      <w:r w:rsidRPr="00000FFD">
        <w:rPr>
          <w:rtl/>
        </w:rPr>
        <w:t>ه سخن به ا</w:t>
      </w:r>
      <w:r w:rsidR="00755556">
        <w:rPr>
          <w:rtl/>
        </w:rPr>
        <w:t>ی</w:t>
      </w:r>
      <w:r w:rsidRPr="00000FFD">
        <w:rPr>
          <w:rtl/>
        </w:rPr>
        <w:t xml:space="preserve">ن جا </w:t>
      </w:r>
      <w:r w:rsidR="00755556">
        <w:rPr>
          <w:rtl/>
        </w:rPr>
        <w:t>ک</w:t>
      </w:r>
      <w:r w:rsidRPr="00000FFD">
        <w:rPr>
          <w:rtl/>
        </w:rPr>
        <w:t>ش</w:t>
      </w:r>
      <w:r w:rsidR="00755556">
        <w:rPr>
          <w:rtl/>
        </w:rPr>
        <w:t>ی</w:t>
      </w:r>
      <w:r w:rsidRPr="00000FFD">
        <w:rPr>
          <w:rtl/>
        </w:rPr>
        <w:t>د، زم</w:t>
      </w:r>
      <w:r w:rsidR="00755556">
        <w:rPr>
          <w:rtl/>
        </w:rPr>
        <w:t>ی</w:t>
      </w:r>
      <w:r w:rsidRPr="00000FFD">
        <w:rPr>
          <w:rtl/>
        </w:rPr>
        <w:t>ن صدا</w:t>
      </w:r>
      <w:r w:rsidR="00755556">
        <w:rPr>
          <w:rtl/>
        </w:rPr>
        <w:t>ی</w:t>
      </w:r>
      <w:r w:rsidR="000E63F6">
        <w:rPr>
          <w:rtl/>
        </w:rPr>
        <w:t>ی</w:t>
      </w:r>
      <w:r w:rsidRPr="00000FFD">
        <w:rPr>
          <w:rtl/>
        </w:rPr>
        <w:t xml:space="preserve"> م</w:t>
      </w:r>
      <w:r w:rsidR="000E63F6">
        <w:rPr>
          <w:rtl/>
        </w:rPr>
        <w:t>ی</w:t>
      </w:r>
      <w:r w:rsidRPr="00000FFD">
        <w:rPr>
          <w:rtl/>
        </w:rPr>
        <w:t>‏</w:t>
      </w:r>
      <w:r w:rsidR="00755556">
        <w:rPr>
          <w:rtl/>
        </w:rPr>
        <w:t>ک</w:t>
      </w:r>
      <w:r w:rsidRPr="00000FFD">
        <w:rPr>
          <w:rtl/>
        </w:rPr>
        <w:t>شد، و اهل هر منطقه ف</w:t>
      </w:r>
      <w:r w:rsidR="00755556">
        <w:rPr>
          <w:rtl/>
        </w:rPr>
        <w:t>ک</w:t>
      </w:r>
      <w:r w:rsidRPr="00000FFD">
        <w:rPr>
          <w:rtl/>
        </w:rPr>
        <w:t>ر م</w:t>
      </w:r>
      <w:r w:rsidR="000E63F6">
        <w:rPr>
          <w:rtl/>
        </w:rPr>
        <w:t>ی</w:t>
      </w:r>
      <w:r w:rsidRPr="00000FFD">
        <w:rPr>
          <w:rtl/>
        </w:rPr>
        <w:t>‏</w:t>
      </w:r>
      <w:r w:rsidR="00755556">
        <w:rPr>
          <w:rtl/>
        </w:rPr>
        <w:t>ک</w:t>
      </w:r>
      <w:r w:rsidRPr="00000FFD">
        <w:rPr>
          <w:rtl/>
        </w:rPr>
        <w:t xml:space="preserve">نند </w:t>
      </w:r>
      <w:r w:rsidR="00755556">
        <w:rPr>
          <w:rtl/>
        </w:rPr>
        <w:t>ک</w:t>
      </w:r>
      <w:r w:rsidRPr="00000FFD">
        <w:rPr>
          <w:rtl/>
        </w:rPr>
        <w:t xml:space="preserve">ه در منطقه آنها صدا </w:t>
      </w:r>
      <w:r w:rsidR="00755556">
        <w:rPr>
          <w:rtl/>
        </w:rPr>
        <w:t>ک</w:t>
      </w:r>
      <w:r w:rsidRPr="00000FFD">
        <w:rPr>
          <w:rtl/>
        </w:rPr>
        <w:t>ش</w:t>
      </w:r>
      <w:r w:rsidR="00755556">
        <w:rPr>
          <w:rtl/>
        </w:rPr>
        <w:t>ی</w:t>
      </w:r>
      <w:r w:rsidRPr="00000FFD">
        <w:rPr>
          <w:rtl/>
        </w:rPr>
        <w:t>ده است، بعد از آن تا وقت</w:t>
      </w:r>
      <w:r w:rsidR="000E63F6">
        <w:rPr>
          <w:rtl/>
        </w:rPr>
        <w:t>ی</w:t>
      </w:r>
      <w:r w:rsidRPr="00000FFD">
        <w:rPr>
          <w:rtl/>
        </w:rPr>
        <w:t xml:space="preserve"> </w:t>
      </w:r>
      <w:r w:rsidR="00755556">
        <w:rPr>
          <w:rtl/>
        </w:rPr>
        <w:t>ک</w:t>
      </w:r>
      <w:r w:rsidRPr="00000FFD">
        <w:rPr>
          <w:rtl/>
        </w:rPr>
        <w:t>ه خداوند بخواهد برا</w:t>
      </w:r>
      <w:r w:rsidR="000E63F6">
        <w:rPr>
          <w:rtl/>
        </w:rPr>
        <w:t>ی</w:t>
      </w:r>
      <w:r w:rsidR="00FB3856">
        <w:rPr>
          <w:rtl/>
        </w:rPr>
        <w:t xml:space="preserve">‌شان </w:t>
      </w:r>
      <w:r w:rsidRPr="00000FFD">
        <w:rPr>
          <w:rtl/>
        </w:rPr>
        <w:t>خاموش م</w:t>
      </w:r>
      <w:r w:rsidR="000E63F6">
        <w:rPr>
          <w:rtl/>
        </w:rPr>
        <w:t>ی</w:t>
      </w:r>
      <w:r w:rsidRPr="00000FFD">
        <w:rPr>
          <w:rtl/>
        </w:rPr>
        <w:t>‏شود، و بعد زم</w:t>
      </w:r>
      <w:r w:rsidR="00755556">
        <w:rPr>
          <w:rtl/>
        </w:rPr>
        <w:t>ی</w:t>
      </w:r>
      <w:r w:rsidRPr="00000FFD">
        <w:rPr>
          <w:rtl/>
        </w:rPr>
        <w:t>ن آنچه را در دل خود دارد ب</w:t>
      </w:r>
      <w:r w:rsidR="00755556">
        <w:rPr>
          <w:rtl/>
        </w:rPr>
        <w:t>ی</w:t>
      </w:r>
      <w:r w:rsidRPr="00000FFD">
        <w:rPr>
          <w:rtl/>
        </w:rPr>
        <w:t>رون م</w:t>
      </w:r>
      <w:r w:rsidR="000E63F6">
        <w:rPr>
          <w:rtl/>
        </w:rPr>
        <w:t>ی</w:t>
      </w:r>
      <w:r w:rsidRPr="00000FFD">
        <w:rPr>
          <w:rtl/>
        </w:rPr>
        <w:t>‏اندازد، و پاره‏ها</w:t>
      </w:r>
      <w:r w:rsidR="000E63F6">
        <w:rPr>
          <w:rtl/>
        </w:rPr>
        <w:t>ی</w:t>
      </w:r>
      <w:r w:rsidRPr="00000FFD">
        <w:rPr>
          <w:rtl/>
        </w:rPr>
        <w:t xml:space="preserve"> جگر خود را بالا م</w:t>
      </w:r>
      <w:r w:rsidR="000E63F6">
        <w:rPr>
          <w:rtl/>
        </w:rPr>
        <w:t>ی</w:t>
      </w:r>
      <w:r w:rsidRPr="00000FFD">
        <w:rPr>
          <w:rtl/>
        </w:rPr>
        <w:t>‏آورد. گفته شد: ا</w:t>
      </w:r>
      <w:r w:rsidR="000E63F6">
        <w:rPr>
          <w:rtl/>
        </w:rPr>
        <w:t>ی</w:t>
      </w:r>
      <w:r w:rsidRPr="00000FFD">
        <w:rPr>
          <w:rtl/>
        </w:rPr>
        <w:t xml:space="preserve"> ابوعبدالرحمن، پاره‏ها</w:t>
      </w:r>
      <w:r w:rsidR="000E63F6">
        <w:rPr>
          <w:rtl/>
        </w:rPr>
        <w:t>ی</w:t>
      </w:r>
      <w:r w:rsidRPr="00000FFD">
        <w:rPr>
          <w:rtl/>
        </w:rPr>
        <w:t xml:space="preserve"> جگر آن چ</w:t>
      </w:r>
      <w:r w:rsidR="00755556">
        <w:rPr>
          <w:rtl/>
        </w:rPr>
        <w:t>ی</w:t>
      </w:r>
      <w:r w:rsidRPr="00000FFD">
        <w:rPr>
          <w:rtl/>
        </w:rPr>
        <w:t>ست؟ گفت ستون‏ها</w:t>
      </w:r>
      <w:r w:rsidR="000E63F6">
        <w:rPr>
          <w:rtl/>
        </w:rPr>
        <w:t>ی</w:t>
      </w:r>
      <w:r w:rsidRPr="00000FFD">
        <w:rPr>
          <w:rtl/>
        </w:rPr>
        <w:t xml:space="preserve"> طلا و نقره، و از همان روز تا روز ق</w:t>
      </w:r>
      <w:r w:rsidR="00755556">
        <w:rPr>
          <w:rtl/>
        </w:rPr>
        <w:t>ی</w:t>
      </w:r>
      <w:r w:rsidRPr="00000FFD">
        <w:rPr>
          <w:rtl/>
        </w:rPr>
        <w:t>امت د</w:t>
      </w:r>
      <w:r w:rsidR="00755556">
        <w:rPr>
          <w:rtl/>
        </w:rPr>
        <w:t>ی</w:t>
      </w:r>
      <w:r w:rsidRPr="00000FFD">
        <w:rPr>
          <w:rtl/>
        </w:rPr>
        <w:t>گر از طلا</w:t>
      </w:r>
      <w:r w:rsidR="00423C2D">
        <w:rPr>
          <w:rtl/>
        </w:rPr>
        <w:t xml:space="preserve"> و نقره سود گرفته نم</w:t>
      </w:r>
      <w:r w:rsidR="000E63F6">
        <w:rPr>
          <w:rtl/>
        </w:rPr>
        <w:t>ی</w:t>
      </w:r>
      <w:r w:rsidR="00423C2D">
        <w:rPr>
          <w:rtl/>
        </w:rPr>
        <w:t>‏شود</w:t>
      </w:r>
      <w:r w:rsidRPr="00906F1B">
        <w:rPr>
          <w:vertAlign w:val="superscript"/>
          <w:rtl/>
        </w:rPr>
        <w:footnoteReference w:id="1"/>
      </w:r>
      <w:r w:rsidR="00423C2D">
        <w:rPr>
          <w:rFonts w:hint="cs"/>
          <w:rtl/>
        </w:rPr>
        <w:t>.</w:t>
      </w:r>
      <w:r w:rsidRPr="00000FFD">
        <w:rPr>
          <w:rtl/>
        </w:rPr>
        <w:t xml:space="preserve"> ه</w:t>
      </w:r>
      <w:r w:rsidR="00755556">
        <w:rPr>
          <w:rtl/>
        </w:rPr>
        <w:t>ی</w:t>
      </w:r>
      <w:r w:rsidRPr="00000FFD">
        <w:rPr>
          <w:rtl/>
        </w:rPr>
        <w:t>ثم</w:t>
      </w:r>
      <w:r w:rsidR="000E63F6">
        <w:rPr>
          <w:rtl/>
        </w:rPr>
        <w:t>ی</w:t>
      </w:r>
      <w:r w:rsidRPr="00000FFD">
        <w:rPr>
          <w:rtl/>
        </w:rPr>
        <w:t xml:space="preserve"> (328/7) م</w:t>
      </w:r>
      <w:r w:rsidR="000E63F6">
        <w:rPr>
          <w:rtl/>
        </w:rPr>
        <w:t>ی</w:t>
      </w:r>
      <w:r w:rsidRPr="00000FFD">
        <w:rPr>
          <w:rtl/>
        </w:rPr>
        <w:t>‏گو</w:t>
      </w:r>
      <w:r w:rsidR="00755556">
        <w:rPr>
          <w:rtl/>
        </w:rPr>
        <w:t>ی</w:t>
      </w:r>
      <w:r w:rsidRPr="00000FFD">
        <w:rPr>
          <w:rtl/>
        </w:rPr>
        <w:t>د: طبران</w:t>
      </w:r>
      <w:r w:rsidR="000E63F6">
        <w:rPr>
          <w:rtl/>
        </w:rPr>
        <w:t>ی</w:t>
      </w:r>
      <w:r w:rsidRPr="00000FFD">
        <w:rPr>
          <w:rtl/>
        </w:rPr>
        <w:t xml:space="preserve"> ا</w:t>
      </w:r>
      <w:r w:rsidR="00755556">
        <w:rPr>
          <w:rtl/>
        </w:rPr>
        <w:t>ی</w:t>
      </w:r>
      <w:r w:rsidRPr="00000FFD">
        <w:rPr>
          <w:rtl/>
        </w:rPr>
        <w:t>ن را به سندها</w:t>
      </w:r>
      <w:r w:rsidR="00755556">
        <w:rPr>
          <w:rtl/>
        </w:rPr>
        <w:t>ی</w:t>
      </w:r>
      <w:r w:rsidR="000E63F6">
        <w:rPr>
          <w:rtl/>
        </w:rPr>
        <w:t>ی</w:t>
      </w:r>
      <w:r w:rsidRPr="00000FFD">
        <w:rPr>
          <w:rtl/>
        </w:rPr>
        <w:t xml:space="preserve"> روا</w:t>
      </w:r>
      <w:r w:rsidR="00755556">
        <w:rPr>
          <w:rtl/>
        </w:rPr>
        <w:t>ی</w:t>
      </w:r>
      <w:r w:rsidRPr="00000FFD">
        <w:rPr>
          <w:rtl/>
        </w:rPr>
        <w:t xml:space="preserve">ت نموده، </w:t>
      </w:r>
      <w:r w:rsidR="00755556">
        <w:rPr>
          <w:rtl/>
        </w:rPr>
        <w:t>ک</w:t>
      </w:r>
      <w:r w:rsidRPr="00000FFD">
        <w:rPr>
          <w:rtl/>
        </w:rPr>
        <w:t>ه در آن مُجَالِد آمده، و</w:t>
      </w:r>
      <w:r w:rsidR="000E63F6">
        <w:rPr>
          <w:rtl/>
        </w:rPr>
        <w:t>ی</w:t>
      </w:r>
      <w:r w:rsidRPr="00000FFD">
        <w:rPr>
          <w:rtl/>
        </w:rPr>
        <w:t xml:space="preserve"> ثقه دانسته شده، ول</w:t>
      </w:r>
      <w:r w:rsidR="000E63F6">
        <w:rPr>
          <w:rtl/>
        </w:rPr>
        <w:t>ی</w:t>
      </w:r>
      <w:r w:rsidRPr="00000FFD">
        <w:rPr>
          <w:rtl/>
        </w:rPr>
        <w:t xml:space="preserve"> با ا</w:t>
      </w:r>
      <w:r w:rsidR="00755556">
        <w:rPr>
          <w:rtl/>
        </w:rPr>
        <w:t>ی</w:t>
      </w:r>
      <w:r w:rsidRPr="00000FFD">
        <w:rPr>
          <w:rtl/>
        </w:rPr>
        <w:t>ن همه درباره‏اش اختلاف است، و بق</w:t>
      </w:r>
      <w:r w:rsidR="00755556">
        <w:rPr>
          <w:rtl/>
        </w:rPr>
        <w:t>ی</w:t>
      </w:r>
      <w:r w:rsidRPr="00000FFD">
        <w:rPr>
          <w:rtl/>
        </w:rPr>
        <w:t xml:space="preserve">ه رجال </w:t>
      </w:r>
      <w:r w:rsidR="00755556">
        <w:rPr>
          <w:rtl/>
        </w:rPr>
        <w:t>یک</w:t>
      </w:r>
      <w:r w:rsidR="000E63F6">
        <w:rPr>
          <w:rtl/>
        </w:rPr>
        <w:t>ی</w:t>
      </w:r>
      <w:r w:rsidRPr="00000FFD">
        <w:rPr>
          <w:rtl/>
        </w:rPr>
        <w:t xml:space="preserve"> از آن سندها</w:t>
      </w:r>
      <w:r w:rsidR="000E63F6">
        <w:rPr>
          <w:rtl/>
        </w:rPr>
        <w:t>ی</w:t>
      </w:r>
      <w:r w:rsidRPr="00000FFD">
        <w:rPr>
          <w:rtl/>
        </w:rPr>
        <w:t xml:space="preserve"> ثقه‏اند.</w:t>
      </w:r>
    </w:p>
    <w:p w:rsidR="00BD3D1B" w:rsidRDefault="00BD3D1B" w:rsidP="00423C2D">
      <w:pPr>
        <w:pStyle w:val="a8"/>
        <w:rPr>
          <w:rtl/>
        </w:rPr>
      </w:pPr>
      <w:r w:rsidRPr="00000FFD">
        <w:rPr>
          <w:rtl/>
        </w:rPr>
        <w:t>و ا</w:t>
      </w:r>
      <w:r w:rsidR="00755556">
        <w:rPr>
          <w:rtl/>
        </w:rPr>
        <w:t>ی</w:t>
      </w:r>
      <w:r w:rsidRPr="00000FFD">
        <w:rPr>
          <w:rtl/>
        </w:rPr>
        <w:t>ن را ابونُعَ</w:t>
      </w:r>
      <w:r w:rsidR="00755556">
        <w:rPr>
          <w:rtl/>
        </w:rPr>
        <w:t>ی</w:t>
      </w:r>
      <w:r w:rsidRPr="00000FFD">
        <w:rPr>
          <w:rtl/>
        </w:rPr>
        <w:t xml:space="preserve">م در </w:t>
      </w:r>
      <w:r>
        <w:rPr>
          <w:rtl/>
        </w:rPr>
        <w:t>الحل</w:t>
      </w:r>
      <w:r w:rsidR="00755556">
        <w:rPr>
          <w:rtl/>
        </w:rPr>
        <w:t>ی</w:t>
      </w:r>
      <w:r>
        <w:rPr>
          <w:rtl/>
        </w:rPr>
        <w:t>ه</w:t>
      </w:r>
      <w:r w:rsidRPr="00000FFD">
        <w:rPr>
          <w:rtl/>
        </w:rPr>
        <w:t xml:space="preserve"> (249/9) از غ</w:t>
      </w:r>
      <w:r w:rsidR="00755556">
        <w:rPr>
          <w:rtl/>
        </w:rPr>
        <w:t>ی</w:t>
      </w:r>
      <w:r w:rsidRPr="00000FFD">
        <w:rPr>
          <w:rtl/>
        </w:rPr>
        <w:t>ر طر</w:t>
      </w:r>
      <w:r w:rsidR="00755556">
        <w:rPr>
          <w:rtl/>
        </w:rPr>
        <w:t>ی</w:t>
      </w:r>
      <w:r w:rsidRPr="00000FFD">
        <w:rPr>
          <w:rtl/>
        </w:rPr>
        <w:t>ق مجالد روا</w:t>
      </w:r>
      <w:r w:rsidR="00755556">
        <w:rPr>
          <w:rtl/>
        </w:rPr>
        <w:t>ی</w:t>
      </w:r>
      <w:r w:rsidRPr="00000FFD">
        <w:rPr>
          <w:rtl/>
        </w:rPr>
        <w:t>ت نموده، و در روا</w:t>
      </w:r>
      <w:r w:rsidR="00755556">
        <w:rPr>
          <w:rtl/>
        </w:rPr>
        <w:t>ی</w:t>
      </w:r>
      <w:r w:rsidRPr="00000FFD">
        <w:rPr>
          <w:rtl/>
        </w:rPr>
        <w:t>ت و</w:t>
      </w:r>
      <w:r w:rsidR="000E63F6">
        <w:rPr>
          <w:rtl/>
        </w:rPr>
        <w:t>ی</w:t>
      </w:r>
      <w:r w:rsidRPr="00000FFD">
        <w:rPr>
          <w:rtl/>
        </w:rPr>
        <w:t xml:space="preserve"> آمده: وصله رحم‏ها قطع م</w:t>
      </w:r>
      <w:r w:rsidR="000E63F6">
        <w:rPr>
          <w:rtl/>
        </w:rPr>
        <w:t>ی</w:t>
      </w:r>
      <w:r w:rsidRPr="00000FFD">
        <w:rPr>
          <w:rtl/>
        </w:rPr>
        <w:t>‏شود، به حدّ</w:t>
      </w:r>
      <w:r w:rsidR="000E63F6">
        <w:rPr>
          <w:rtl/>
        </w:rPr>
        <w:t>ی</w:t>
      </w:r>
      <w:r w:rsidRPr="00000FFD">
        <w:rPr>
          <w:rtl/>
        </w:rPr>
        <w:t xml:space="preserve"> </w:t>
      </w:r>
      <w:r w:rsidR="00755556">
        <w:rPr>
          <w:rtl/>
        </w:rPr>
        <w:t>ک</w:t>
      </w:r>
      <w:r w:rsidRPr="00000FFD">
        <w:rPr>
          <w:rtl/>
        </w:rPr>
        <w:t>ه غن</w:t>
      </w:r>
      <w:r w:rsidR="000E63F6">
        <w:rPr>
          <w:rtl/>
        </w:rPr>
        <w:t>ی</w:t>
      </w:r>
      <w:r w:rsidRPr="00000FFD">
        <w:rPr>
          <w:rtl/>
        </w:rPr>
        <w:t xml:space="preserve"> جز از فقر نم</w:t>
      </w:r>
      <w:r w:rsidR="000E63F6">
        <w:rPr>
          <w:rtl/>
        </w:rPr>
        <w:t>ی</w:t>
      </w:r>
      <w:r w:rsidRPr="00000FFD">
        <w:rPr>
          <w:rtl/>
        </w:rPr>
        <w:t>‏ترسد، و فق</w:t>
      </w:r>
      <w:r w:rsidR="00755556">
        <w:rPr>
          <w:rtl/>
        </w:rPr>
        <w:t>ی</w:t>
      </w:r>
      <w:r w:rsidRPr="00000FFD">
        <w:rPr>
          <w:rtl/>
        </w:rPr>
        <w:t xml:space="preserve">ر </w:t>
      </w:r>
      <w:r w:rsidR="00755556">
        <w:rPr>
          <w:rtl/>
        </w:rPr>
        <w:t>ک</w:t>
      </w:r>
      <w:r w:rsidRPr="00000FFD">
        <w:rPr>
          <w:rtl/>
        </w:rPr>
        <w:t>س</w:t>
      </w:r>
      <w:r w:rsidR="000E63F6">
        <w:rPr>
          <w:rtl/>
        </w:rPr>
        <w:t>ی</w:t>
      </w:r>
      <w:r w:rsidRPr="00000FFD">
        <w:rPr>
          <w:rtl/>
        </w:rPr>
        <w:t xml:space="preserve"> را نم</w:t>
      </w:r>
      <w:r w:rsidR="000E63F6">
        <w:rPr>
          <w:rtl/>
        </w:rPr>
        <w:t>ی</w:t>
      </w:r>
      <w:r w:rsidRPr="00000FFD">
        <w:rPr>
          <w:rtl/>
        </w:rPr>
        <w:t>‏</w:t>
      </w:r>
      <w:r w:rsidR="00755556">
        <w:rPr>
          <w:rtl/>
        </w:rPr>
        <w:t>ی</w:t>
      </w:r>
      <w:r w:rsidRPr="00000FFD">
        <w:rPr>
          <w:rtl/>
        </w:rPr>
        <w:t xml:space="preserve">ابد </w:t>
      </w:r>
      <w:r w:rsidR="00755556">
        <w:rPr>
          <w:rtl/>
        </w:rPr>
        <w:t>ک</w:t>
      </w:r>
      <w:r w:rsidRPr="00000FFD">
        <w:rPr>
          <w:rtl/>
        </w:rPr>
        <w:t>ه به و</w:t>
      </w:r>
      <w:r w:rsidR="000E63F6">
        <w:rPr>
          <w:rtl/>
        </w:rPr>
        <w:t>ی</w:t>
      </w:r>
      <w:r w:rsidRPr="00000FFD">
        <w:rPr>
          <w:rtl/>
        </w:rPr>
        <w:t xml:space="preserve"> توجّه و مهربان</w:t>
      </w:r>
      <w:r w:rsidR="000E63F6">
        <w:rPr>
          <w:rtl/>
        </w:rPr>
        <w:t>ی</w:t>
      </w:r>
      <w:r w:rsidRPr="00000FFD">
        <w:rPr>
          <w:rtl/>
        </w:rPr>
        <w:t xml:space="preserve"> نما</w:t>
      </w:r>
      <w:r w:rsidR="00755556">
        <w:rPr>
          <w:rtl/>
        </w:rPr>
        <w:t>ی</w:t>
      </w:r>
      <w:r w:rsidRPr="00000FFD">
        <w:rPr>
          <w:rtl/>
        </w:rPr>
        <w:t>د، به حدّ</w:t>
      </w:r>
      <w:r w:rsidR="000E63F6">
        <w:rPr>
          <w:rtl/>
        </w:rPr>
        <w:t>ی</w:t>
      </w:r>
      <w:r w:rsidRPr="00000FFD">
        <w:rPr>
          <w:rtl/>
        </w:rPr>
        <w:t xml:space="preserve"> </w:t>
      </w:r>
      <w:r w:rsidR="00755556">
        <w:rPr>
          <w:rtl/>
        </w:rPr>
        <w:t>ک</w:t>
      </w:r>
      <w:r w:rsidRPr="00000FFD">
        <w:rPr>
          <w:rtl/>
        </w:rPr>
        <w:t>ه انسان از محتاج</w:t>
      </w:r>
      <w:r w:rsidR="000E63F6">
        <w:rPr>
          <w:rtl/>
        </w:rPr>
        <w:t>ی</w:t>
      </w:r>
      <w:r w:rsidRPr="00000FFD">
        <w:rPr>
          <w:rtl/>
        </w:rPr>
        <w:t xml:space="preserve"> و ناتوان</w:t>
      </w:r>
      <w:r w:rsidR="000E63F6">
        <w:rPr>
          <w:rtl/>
        </w:rPr>
        <w:t>ی</w:t>
      </w:r>
      <w:r w:rsidRPr="00000FFD">
        <w:rPr>
          <w:rtl/>
        </w:rPr>
        <w:t xml:space="preserve"> ش</w:t>
      </w:r>
      <w:r w:rsidR="00755556">
        <w:rPr>
          <w:rtl/>
        </w:rPr>
        <w:t>ک</w:t>
      </w:r>
      <w:r w:rsidRPr="00000FFD">
        <w:rPr>
          <w:rtl/>
        </w:rPr>
        <w:t>ا</w:t>
      </w:r>
      <w:r w:rsidR="00755556">
        <w:rPr>
          <w:rtl/>
        </w:rPr>
        <w:t>ی</w:t>
      </w:r>
      <w:r w:rsidRPr="00000FFD">
        <w:rPr>
          <w:rtl/>
        </w:rPr>
        <w:t>ت م</w:t>
      </w:r>
      <w:r w:rsidR="000E63F6">
        <w:rPr>
          <w:rtl/>
        </w:rPr>
        <w:t>ی</w:t>
      </w:r>
      <w:r w:rsidRPr="00000FFD">
        <w:rPr>
          <w:rtl/>
        </w:rPr>
        <w:t>‏</w:t>
      </w:r>
      <w:r w:rsidR="00755556">
        <w:rPr>
          <w:rtl/>
        </w:rPr>
        <w:t>ک</w:t>
      </w:r>
      <w:r w:rsidRPr="00000FFD">
        <w:rPr>
          <w:rtl/>
        </w:rPr>
        <w:t>ند - و پسرعمو</w:t>
      </w:r>
      <w:r w:rsidR="00755556">
        <w:rPr>
          <w:rtl/>
        </w:rPr>
        <w:t>ی</w:t>
      </w:r>
      <w:r w:rsidRPr="00000FFD">
        <w:rPr>
          <w:rtl/>
        </w:rPr>
        <w:t>ش غن</w:t>
      </w:r>
      <w:r w:rsidR="000E63F6">
        <w:rPr>
          <w:rtl/>
        </w:rPr>
        <w:t>ی</w:t>
      </w:r>
      <w:r w:rsidRPr="00000FFD">
        <w:rPr>
          <w:rtl/>
        </w:rPr>
        <w:t xml:space="preserve"> است - ول</w:t>
      </w:r>
      <w:r w:rsidR="000E63F6">
        <w:rPr>
          <w:rtl/>
        </w:rPr>
        <w:t>ی</w:t>
      </w:r>
      <w:r w:rsidRPr="00000FFD">
        <w:rPr>
          <w:rtl/>
        </w:rPr>
        <w:t xml:space="preserve"> بر و</w:t>
      </w:r>
      <w:r w:rsidR="000E63F6">
        <w:rPr>
          <w:rtl/>
        </w:rPr>
        <w:t>ی</w:t>
      </w:r>
      <w:r w:rsidRPr="00000FFD">
        <w:rPr>
          <w:rtl/>
        </w:rPr>
        <w:t xml:space="preserve"> به </w:t>
      </w:r>
      <w:r w:rsidR="00755556">
        <w:rPr>
          <w:rtl/>
        </w:rPr>
        <w:t>ک</w:t>
      </w:r>
      <w:r w:rsidRPr="00000FFD">
        <w:rPr>
          <w:rtl/>
        </w:rPr>
        <w:t>متر</w:t>
      </w:r>
      <w:r w:rsidR="00755556">
        <w:rPr>
          <w:rtl/>
        </w:rPr>
        <w:t>ی</w:t>
      </w:r>
      <w:r w:rsidRPr="00000FFD">
        <w:rPr>
          <w:rtl/>
        </w:rPr>
        <w:t>ن چ</w:t>
      </w:r>
      <w:r w:rsidR="00755556">
        <w:rPr>
          <w:rtl/>
        </w:rPr>
        <w:t>ی</w:t>
      </w:r>
      <w:r w:rsidRPr="00000FFD">
        <w:rPr>
          <w:rtl/>
        </w:rPr>
        <w:t>ز هم مهربان</w:t>
      </w:r>
      <w:r w:rsidR="000E63F6">
        <w:rPr>
          <w:rtl/>
        </w:rPr>
        <w:t>ی</w:t>
      </w:r>
      <w:r w:rsidRPr="00000FFD">
        <w:rPr>
          <w:rtl/>
        </w:rPr>
        <w:t xml:space="preserve"> و توجّه نم</w:t>
      </w:r>
      <w:r w:rsidR="000E63F6">
        <w:rPr>
          <w:rtl/>
        </w:rPr>
        <w:t>ی</w:t>
      </w:r>
      <w:r w:rsidRPr="00000FFD">
        <w:rPr>
          <w:rtl/>
        </w:rPr>
        <w:t>‏نما</w:t>
      </w:r>
      <w:r w:rsidR="00755556">
        <w:rPr>
          <w:rtl/>
        </w:rPr>
        <w:t>ی</w:t>
      </w:r>
      <w:r w:rsidRPr="00000FFD">
        <w:rPr>
          <w:rtl/>
        </w:rPr>
        <w:t>د... و ما بعد آن را ذ</w:t>
      </w:r>
      <w:r w:rsidR="00755556">
        <w:rPr>
          <w:rtl/>
        </w:rPr>
        <w:t>ک</w:t>
      </w:r>
      <w:r w:rsidRPr="00000FFD">
        <w:rPr>
          <w:rtl/>
        </w:rPr>
        <w:t>ر ننموده است.</w:t>
      </w:r>
    </w:p>
    <w:p w:rsidR="00015DF3" w:rsidRDefault="00015DF3" w:rsidP="00423C2D">
      <w:pPr>
        <w:pStyle w:val="a8"/>
        <w:rPr>
          <w:rtl/>
        </w:rPr>
      </w:pPr>
    </w:p>
    <w:p w:rsidR="00015DF3" w:rsidRPr="00423C2D" w:rsidRDefault="00015DF3" w:rsidP="00423C2D">
      <w:pPr>
        <w:pStyle w:val="a8"/>
        <w:rPr>
          <w:rtl/>
        </w:rPr>
      </w:pPr>
    </w:p>
    <w:p w:rsidR="00BD3D1B" w:rsidRPr="00906F1B" w:rsidRDefault="00BD3D1B" w:rsidP="00FB3856">
      <w:pPr>
        <w:pStyle w:val="a5"/>
        <w:rPr>
          <w:rStyle w:val="Char4"/>
          <w:rtl/>
        </w:rPr>
      </w:pPr>
      <w:bookmarkStart w:id="11" w:name="_Toc441683522"/>
      <w:r w:rsidRPr="003E09F8">
        <w:rPr>
          <w:rtl/>
        </w:rPr>
        <w:t>قول ابوذر</w:t>
      </w:r>
      <w:r w:rsidR="00130DB0">
        <w:rPr>
          <w:rtl/>
        </w:rPr>
        <w:t xml:space="preserve"> </w:t>
      </w:r>
      <w:r w:rsidR="00130DB0" w:rsidRPr="00130DB0">
        <w:rPr>
          <w:rFonts w:ascii="CTraditional Arabic" w:hAnsi="CTraditional Arabic" w:cs="CTraditional Arabic"/>
          <w:bCs w:val="0"/>
          <w:szCs w:val="28"/>
          <w:rtl/>
        </w:rPr>
        <w:t>س</w:t>
      </w:r>
      <w:r w:rsidRPr="003E09F8">
        <w:rPr>
          <w:rtl/>
        </w:rPr>
        <w:t xml:space="preserve"> درباره</w:t>
      </w:r>
      <w:r w:rsidRPr="00906F1B">
        <w:rPr>
          <w:rStyle w:val="Char4"/>
          <w:rtl/>
        </w:rPr>
        <w:t xml:space="preserve"> </w:t>
      </w:r>
      <w:r w:rsidRPr="003E09F8">
        <w:rPr>
          <w:rtl/>
        </w:rPr>
        <w:t>اختلاف</w:t>
      </w:r>
      <w:bookmarkEnd w:id="11"/>
    </w:p>
    <w:p w:rsidR="00BD3D1B" w:rsidRPr="00906F1B" w:rsidRDefault="00BD3D1B" w:rsidP="00423C2D">
      <w:pPr>
        <w:pStyle w:val="a8"/>
        <w:rPr>
          <w:rStyle w:val="Char4"/>
          <w:rtl/>
        </w:rPr>
      </w:pPr>
      <w:r w:rsidRPr="00000FFD">
        <w:rPr>
          <w:rtl/>
        </w:rPr>
        <w:t>احمد از مرد</w:t>
      </w:r>
      <w:r w:rsidR="000E63F6">
        <w:rPr>
          <w:rtl/>
        </w:rPr>
        <w:t>ی</w:t>
      </w:r>
      <w:r w:rsidRPr="00000FFD">
        <w:rPr>
          <w:rtl/>
        </w:rPr>
        <w:t xml:space="preserve"> روا</w:t>
      </w:r>
      <w:r w:rsidR="00755556">
        <w:rPr>
          <w:rtl/>
        </w:rPr>
        <w:t>ی</w:t>
      </w:r>
      <w:r w:rsidRPr="00000FFD">
        <w:rPr>
          <w:rtl/>
        </w:rPr>
        <w:t xml:space="preserve">ت نموده، </w:t>
      </w:r>
      <w:r w:rsidR="00755556">
        <w:rPr>
          <w:rtl/>
        </w:rPr>
        <w:t>ک</w:t>
      </w:r>
      <w:r w:rsidRPr="00000FFD">
        <w:rPr>
          <w:rtl/>
        </w:rPr>
        <w:t>ه گفت: چ</w:t>
      </w:r>
      <w:r w:rsidR="00755556">
        <w:rPr>
          <w:rtl/>
        </w:rPr>
        <w:t>ی</w:t>
      </w:r>
      <w:r w:rsidRPr="00000FFD">
        <w:rPr>
          <w:rtl/>
        </w:rPr>
        <w:t>ز</w:t>
      </w:r>
      <w:r w:rsidR="000E63F6">
        <w:rPr>
          <w:rtl/>
        </w:rPr>
        <w:t>ی</w:t>
      </w:r>
      <w:r w:rsidRPr="00000FFD">
        <w:rPr>
          <w:rtl/>
        </w:rPr>
        <w:t xml:space="preserve"> را برا</w:t>
      </w:r>
      <w:r w:rsidR="000E63F6">
        <w:rPr>
          <w:rtl/>
        </w:rPr>
        <w:t>ی</w:t>
      </w:r>
      <w:r w:rsidRPr="00000FFD">
        <w:rPr>
          <w:rtl/>
        </w:rPr>
        <w:t xml:space="preserve"> ابوذر</w:t>
      </w:r>
      <w:r w:rsidR="00130DB0">
        <w:rPr>
          <w:rtl/>
        </w:rPr>
        <w:t xml:space="preserve"> </w:t>
      </w:r>
      <w:r w:rsidR="00130DB0" w:rsidRPr="00130DB0">
        <w:rPr>
          <w:rFonts w:ascii="CTraditional Arabic" w:hAnsi="CTraditional Arabic" w:cs="CTraditional Arabic"/>
          <w:rtl/>
        </w:rPr>
        <w:t>س</w:t>
      </w:r>
      <w:r w:rsidRPr="00000FFD">
        <w:rPr>
          <w:rtl/>
        </w:rPr>
        <w:t xml:space="preserve"> بار نموده برد</w:t>
      </w:r>
      <w:r w:rsidR="00755556">
        <w:rPr>
          <w:rtl/>
        </w:rPr>
        <w:t>ی</w:t>
      </w:r>
      <w:r w:rsidRPr="00000FFD">
        <w:rPr>
          <w:rtl/>
        </w:rPr>
        <w:t>م، و</w:t>
      </w:r>
      <w:r w:rsidR="004411DC">
        <w:rPr>
          <w:rFonts w:hint="cs"/>
          <w:rtl/>
        </w:rPr>
        <w:t xml:space="preserve"> </w:t>
      </w:r>
      <w:r w:rsidR="004411DC">
        <w:rPr>
          <w:rtl/>
        </w:rPr>
        <w:t>می‌</w:t>
      </w:r>
      <w:r w:rsidRPr="00000FFD">
        <w:rPr>
          <w:rtl/>
        </w:rPr>
        <w:t>خواست</w:t>
      </w:r>
      <w:r w:rsidR="00755556">
        <w:rPr>
          <w:rtl/>
        </w:rPr>
        <w:t>ی</w:t>
      </w:r>
      <w:r w:rsidRPr="00000FFD">
        <w:rPr>
          <w:rtl/>
        </w:rPr>
        <w:t>م آن را به و</w:t>
      </w:r>
      <w:r w:rsidR="000E63F6">
        <w:rPr>
          <w:rtl/>
        </w:rPr>
        <w:t>ی</w:t>
      </w:r>
      <w:r w:rsidRPr="00000FFD">
        <w:rPr>
          <w:rtl/>
        </w:rPr>
        <w:t xml:space="preserve"> بده</w:t>
      </w:r>
      <w:r w:rsidR="00755556">
        <w:rPr>
          <w:rtl/>
        </w:rPr>
        <w:t>ی</w:t>
      </w:r>
      <w:r w:rsidRPr="00000FFD">
        <w:rPr>
          <w:rtl/>
        </w:rPr>
        <w:t>م، و به رَبَذَه</w:t>
      </w:r>
      <w:r w:rsidRPr="00906F1B">
        <w:rPr>
          <w:vertAlign w:val="superscript"/>
          <w:rtl/>
        </w:rPr>
        <w:footnoteReference w:id="2"/>
      </w:r>
      <w:r w:rsidRPr="00000FFD">
        <w:rPr>
          <w:rtl/>
        </w:rPr>
        <w:t xml:space="preserve"> آمد</w:t>
      </w:r>
      <w:r w:rsidR="00755556">
        <w:rPr>
          <w:rtl/>
        </w:rPr>
        <w:t>ی</w:t>
      </w:r>
      <w:r w:rsidRPr="00000FFD">
        <w:rPr>
          <w:rtl/>
        </w:rPr>
        <w:t>م و از و</w:t>
      </w:r>
      <w:r w:rsidR="000E63F6">
        <w:rPr>
          <w:rtl/>
        </w:rPr>
        <w:t>ی</w:t>
      </w:r>
      <w:r w:rsidRPr="00000FFD">
        <w:rPr>
          <w:rtl/>
        </w:rPr>
        <w:t xml:space="preserve"> پرس</w:t>
      </w:r>
      <w:r w:rsidR="00755556">
        <w:rPr>
          <w:rtl/>
        </w:rPr>
        <w:t>ی</w:t>
      </w:r>
      <w:r w:rsidRPr="00000FFD">
        <w:rPr>
          <w:rtl/>
        </w:rPr>
        <w:t>د</w:t>
      </w:r>
      <w:r w:rsidR="00755556">
        <w:rPr>
          <w:rtl/>
        </w:rPr>
        <w:t>ی</w:t>
      </w:r>
      <w:r w:rsidRPr="00000FFD">
        <w:rPr>
          <w:rtl/>
        </w:rPr>
        <w:t>م و ن</w:t>
      </w:r>
      <w:r w:rsidR="00755556">
        <w:rPr>
          <w:rtl/>
        </w:rPr>
        <w:t>ی</w:t>
      </w:r>
      <w:r w:rsidRPr="00000FFD">
        <w:rPr>
          <w:rtl/>
        </w:rPr>
        <w:t>افت</w:t>
      </w:r>
      <w:r w:rsidR="00755556">
        <w:rPr>
          <w:rtl/>
        </w:rPr>
        <w:t>ی</w:t>
      </w:r>
      <w:r w:rsidRPr="00000FFD">
        <w:rPr>
          <w:rtl/>
        </w:rPr>
        <w:t>مش. گفته شد: برا</w:t>
      </w:r>
      <w:r w:rsidR="000E63F6">
        <w:rPr>
          <w:rtl/>
        </w:rPr>
        <w:t>ی</w:t>
      </w:r>
      <w:r w:rsidRPr="00000FFD">
        <w:rPr>
          <w:rtl/>
        </w:rPr>
        <w:t xml:space="preserve"> حج اجازه خواست، و به او اجازه داده شد، آن گاه در شهر من</w:t>
      </w:r>
      <w:r w:rsidR="000E63F6">
        <w:rPr>
          <w:rtl/>
        </w:rPr>
        <w:t>ی</w:t>
      </w:r>
      <w:r w:rsidRPr="00000FFD">
        <w:rPr>
          <w:rtl/>
        </w:rPr>
        <w:t xml:space="preserve"> نزدش آمد</w:t>
      </w:r>
      <w:r w:rsidR="00755556">
        <w:rPr>
          <w:rtl/>
        </w:rPr>
        <w:t>ی</w:t>
      </w:r>
      <w:r w:rsidRPr="00000FFD">
        <w:rPr>
          <w:rtl/>
        </w:rPr>
        <w:t>م. و در حال</w:t>
      </w:r>
      <w:r w:rsidR="000E63F6">
        <w:rPr>
          <w:rtl/>
        </w:rPr>
        <w:t>ی</w:t>
      </w:r>
      <w:r w:rsidRPr="00000FFD">
        <w:rPr>
          <w:rtl/>
        </w:rPr>
        <w:t xml:space="preserve"> </w:t>
      </w:r>
      <w:r w:rsidR="00755556">
        <w:rPr>
          <w:rtl/>
        </w:rPr>
        <w:t>ک</w:t>
      </w:r>
      <w:r w:rsidRPr="00000FFD">
        <w:rPr>
          <w:rtl/>
        </w:rPr>
        <w:t>ه ما پ</w:t>
      </w:r>
      <w:r w:rsidR="00755556">
        <w:rPr>
          <w:rtl/>
        </w:rPr>
        <w:t>ی</w:t>
      </w:r>
      <w:r w:rsidRPr="00000FFD">
        <w:rPr>
          <w:rtl/>
        </w:rPr>
        <w:t>ش او بود</w:t>
      </w:r>
      <w:r w:rsidR="00755556">
        <w:rPr>
          <w:rtl/>
        </w:rPr>
        <w:t>ی</w:t>
      </w:r>
      <w:r w:rsidRPr="00000FFD">
        <w:rPr>
          <w:rtl/>
        </w:rPr>
        <w:t>م، ناگهان به و</w:t>
      </w:r>
      <w:r w:rsidR="000E63F6">
        <w:rPr>
          <w:rtl/>
        </w:rPr>
        <w:t>ی</w:t>
      </w:r>
      <w:r w:rsidRPr="00000FFD">
        <w:rPr>
          <w:rtl/>
        </w:rPr>
        <w:t xml:space="preserve"> گفته شد: عثمان</w:t>
      </w:r>
      <w:r w:rsidR="00130DB0">
        <w:rPr>
          <w:rtl/>
        </w:rPr>
        <w:t xml:space="preserve"> </w:t>
      </w:r>
      <w:r w:rsidR="00130DB0" w:rsidRPr="00130DB0">
        <w:rPr>
          <w:rFonts w:ascii="CTraditional Arabic" w:hAnsi="CTraditional Arabic" w:cs="CTraditional Arabic"/>
          <w:rtl/>
        </w:rPr>
        <w:t>س</w:t>
      </w:r>
      <w:r w:rsidRPr="00000FFD">
        <w:rPr>
          <w:rtl/>
        </w:rPr>
        <w:t xml:space="preserve"> چهار ر</w:t>
      </w:r>
      <w:r w:rsidR="00755556">
        <w:rPr>
          <w:rtl/>
        </w:rPr>
        <w:t>ک</w:t>
      </w:r>
      <w:r w:rsidRPr="00000FFD">
        <w:rPr>
          <w:rtl/>
        </w:rPr>
        <w:t>عت خواند</w:t>
      </w:r>
      <w:r w:rsidRPr="00906F1B">
        <w:rPr>
          <w:vertAlign w:val="superscript"/>
          <w:rtl/>
        </w:rPr>
        <w:footnoteReference w:id="3"/>
      </w:r>
      <w:r w:rsidR="00906F1B">
        <w:rPr>
          <w:rFonts w:hint="cs"/>
          <w:rtl/>
        </w:rPr>
        <w:t>.</w:t>
      </w:r>
      <w:r w:rsidRPr="00000FFD">
        <w:rPr>
          <w:rtl/>
        </w:rPr>
        <w:t xml:space="preserve"> ا</w:t>
      </w:r>
      <w:r w:rsidR="00755556">
        <w:rPr>
          <w:rtl/>
        </w:rPr>
        <w:t>ی</w:t>
      </w:r>
      <w:r w:rsidRPr="00000FFD">
        <w:rPr>
          <w:rtl/>
        </w:rPr>
        <w:t>ن بر و</w:t>
      </w:r>
      <w:r w:rsidR="000E63F6">
        <w:rPr>
          <w:rtl/>
        </w:rPr>
        <w:t>ی</w:t>
      </w:r>
      <w:r w:rsidRPr="00000FFD">
        <w:rPr>
          <w:rtl/>
        </w:rPr>
        <w:t xml:space="preserve"> گران تمام شد، و قول شد</w:t>
      </w:r>
      <w:r w:rsidR="00755556">
        <w:rPr>
          <w:rtl/>
        </w:rPr>
        <w:t>ی</w:t>
      </w:r>
      <w:r w:rsidRPr="00000FFD">
        <w:rPr>
          <w:rtl/>
        </w:rPr>
        <w:t>د</w:t>
      </w:r>
      <w:r w:rsidR="000E63F6">
        <w:rPr>
          <w:rtl/>
        </w:rPr>
        <w:t>ی</w:t>
      </w:r>
      <w:r w:rsidRPr="00000FFD">
        <w:rPr>
          <w:rtl/>
        </w:rPr>
        <w:t xml:space="preserve"> گفت، و افزود: با رسول خدا </w:t>
      </w:r>
      <w:r>
        <w:rPr>
          <w:rFonts w:cs="CTraditional Arabic"/>
          <w:rtl/>
        </w:rPr>
        <w:t>ص</w:t>
      </w:r>
      <w:r w:rsidRPr="00000FFD">
        <w:rPr>
          <w:rtl/>
        </w:rPr>
        <w:t xml:space="preserve"> نماز خواندم، و</w:t>
      </w:r>
      <w:r w:rsidR="000E63F6">
        <w:rPr>
          <w:rtl/>
        </w:rPr>
        <w:t>ی</w:t>
      </w:r>
      <w:r w:rsidRPr="00000FFD">
        <w:rPr>
          <w:rtl/>
        </w:rPr>
        <w:t xml:space="preserve"> دو ر</w:t>
      </w:r>
      <w:r w:rsidR="00755556">
        <w:rPr>
          <w:rtl/>
        </w:rPr>
        <w:t>ک</w:t>
      </w:r>
      <w:r w:rsidRPr="00000FFD">
        <w:rPr>
          <w:rtl/>
        </w:rPr>
        <w:t>عت نماز خواند، و با ابوب</w:t>
      </w:r>
      <w:r w:rsidR="00755556">
        <w:rPr>
          <w:rtl/>
        </w:rPr>
        <w:t>ک</w:t>
      </w:r>
      <w:r w:rsidRPr="00000FFD">
        <w:rPr>
          <w:rtl/>
        </w:rPr>
        <w:t>ر و عمر هم نماز خواندم. بعد از آن ابوذر</w:t>
      </w:r>
      <w:r w:rsidR="00130DB0">
        <w:rPr>
          <w:rtl/>
        </w:rPr>
        <w:t xml:space="preserve"> </w:t>
      </w:r>
      <w:r w:rsidR="00130DB0" w:rsidRPr="00130DB0">
        <w:rPr>
          <w:rFonts w:ascii="CTraditional Arabic" w:hAnsi="CTraditional Arabic" w:cs="CTraditional Arabic"/>
          <w:rtl/>
        </w:rPr>
        <w:t>س</w:t>
      </w:r>
      <w:r w:rsidRPr="00000FFD">
        <w:rPr>
          <w:rtl/>
        </w:rPr>
        <w:t xml:space="preserve"> برخاست و چهار ر</w:t>
      </w:r>
      <w:r w:rsidR="00755556">
        <w:rPr>
          <w:rtl/>
        </w:rPr>
        <w:t>ک</w:t>
      </w:r>
      <w:r w:rsidRPr="00000FFD">
        <w:rPr>
          <w:rtl/>
        </w:rPr>
        <w:t>عت خواند، به او گفته شد: چ</w:t>
      </w:r>
      <w:r w:rsidR="00755556">
        <w:rPr>
          <w:rtl/>
        </w:rPr>
        <w:t>ی</w:t>
      </w:r>
      <w:r w:rsidRPr="00000FFD">
        <w:rPr>
          <w:rtl/>
        </w:rPr>
        <w:t>ز</w:t>
      </w:r>
      <w:r w:rsidR="000E63F6">
        <w:rPr>
          <w:rtl/>
        </w:rPr>
        <w:t>ی</w:t>
      </w:r>
      <w:r w:rsidRPr="00000FFD">
        <w:rPr>
          <w:rtl/>
        </w:rPr>
        <w:t xml:space="preserve"> را بر ام</w:t>
      </w:r>
      <w:r w:rsidR="00755556">
        <w:rPr>
          <w:rtl/>
        </w:rPr>
        <w:t>ی</w:t>
      </w:r>
      <w:r w:rsidRPr="00000FFD">
        <w:rPr>
          <w:rtl/>
        </w:rPr>
        <w:t>رالمؤمن</w:t>
      </w:r>
      <w:r w:rsidR="00755556">
        <w:rPr>
          <w:rtl/>
        </w:rPr>
        <w:t>ی</w:t>
      </w:r>
      <w:r w:rsidRPr="00000FFD">
        <w:rPr>
          <w:rtl/>
        </w:rPr>
        <w:t>ن ع</w:t>
      </w:r>
      <w:r w:rsidR="00755556">
        <w:rPr>
          <w:rtl/>
        </w:rPr>
        <w:t>ی</w:t>
      </w:r>
      <w:r w:rsidRPr="00000FFD">
        <w:rPr>
          <w:rtl/>
        </w:rPr>
        <w:t xml:space="preserve">ب </w:t>
      </w:r>
      <w:r w:rsidRPr="002A6551">
        <w:rPr>
          <w:spacing w:val="-4"/>
          <w:rtl/>
        </w:rPr>
        <w:t>گرفت</w:t>
      </w:r>
      <w:r w:rsidR="000E63F6">
        <w:rPr>
          <w:spacing w:val="-4"/>
          <w:rtl/>
        </w:rPr>
        <w:t>ی</w:t>
      </w:r>
      <w:r w:rsidRPr="002A6551">
        <w:rPr>
          <w:spacing w:val="-4"/>
          <w:rtl/>
        </w:rPr>
        <w:t>، و باز خودت آن را انجام م</w:t>
      </w:r>
      <w:r w:rsidR="000E63F6">
        <w:rPr>
          <w:spacing w:val="-4"/>
          <w:rtl/>
        </w:rPr>
        <w:t>ی</w:t>
      </w:r>
      <w:r w:rsidRPr="002A6551">
        <w:rPr>
          <w:spacing w:val="-4"/>
          <w:rtl/>
        </w:rPr>
        <w:t>‏ده</w:t>
      </w:r>
      <w:r w:rsidR="000E63F6">
        <w:rPr>
          <w:spacing w:val="-4"/>
          <w:rtl/>
        </w:rPr>
        <w:t>ی</w:t>
      </w:r>
      <w:r w:rsidRPr="002A6551">
        <w:rPr>
          <w:spacing w:val="-4"/>
          <w:rtl/>
        </w:rPr>
        <w:t>؟ گفت: اختلاف شد</w:t>
      </w:r>
      <w:r w:rsidR="00755556" w:rsidRPr="002A6551">
        <w:rPr>
          <w:spacing w:val="-4"/>
          <w:rtl/>
        </w:rPr>
        <w:t>ی</w:t>
      </w:r>
      <w:r w:rsidRPr="002A6551">
        <w:rPr>
          <w:spacing w:val="-4"/>
          <w:rtl/>
        </w:rPr>
        <w:t xml:space="preserve">دتر است، رسول خدا </w:t>
      </w:r>
      <w:r w:rsidRPr="002A6551">
        <w:rPr>
          <w:rFonts w:cs="CTraditional Arabic"/>
          <w:spacing w:val="-4"/>
          <w:rtl/>
        </w:rPr>
        <w:t>ص</w:t>
      </w:r>
      <w:r w:rsidRPr="00000FFD">
        <w:rPr>
          <w:rtl/>
        </w:rPr>
        <w:t xml:space="preserve"> برا</w:t>
      </w:r>
      <w:r w:rsidR="000E63F6">
        <w:rPr>
          <w:rtl/>
        </w:rPr>
        <w:t>ی</w:t>
      </w:r>
      <w:r w:rsidRPr="00000FFD">
        <w:rPr>
          <w:rtl/>
        </w:rPr>
        <w:t xml:space="preserve"> ما خطبه‏ا</w:t>
      </w:r>
      <w:r w:rsidR="000E63F6">
        <w:rPr>
          <w:rtl/>
        </w:rPr>
        <w:t>ی</w:t>
      </w:r>
      <w:r w:rsidRPr="00000FFD">
        <w:rPr>
          <w:rtl/>
        </w:rPr>
        <w:t xml:space="preserve"> ا</w:t>
      </w:r>
      <w:r w:rsidR="00755556">
        <w:rPr>
          <w:rtl/>
        </w:rPr>
        <w:t>ی</w:t>
      </w:r>
      <w:r w:rsidRPr="00000FFD">
        <w:rPr>
          <w:rtl/>
        </w:rPr>
        <w:t xml:space="preserve">راد فرموده گفت: </w:t>
      </w:r>
      <w:r>
        <w:rPr>
          <w:rtl/>
        </w:rPr>
        <w:t>«</w:t>
      </w:r>
      <w:r w:rsidRPr="00000FFD">
        <w:rPr>
          <w:rtl/>
        </w:rPr>
        <w:t>بعد از من سلطان</w:t>
      </w:r>
      <w:r w:rsidR="000E63F6">
        <w:rPr>
          <w:rtl/>
        </w:rPr>
        <w:t>ی</w:t>
      </w:r>
      <w:r w:rsidRPr="00000FFD">
        <w:rPr>
          <w:rtl/>
        </w:rPr>
        <w:t xml:space="preserve"> م</w:t>
      </w:r>
      <w:r w:rsidR="000E63F6">
        <w:rPr>
          <w:rtl/>
        </w:rPr>
        <w:t>ی</w:t>
      </w:r>
      <w:r w:rsidRPr="00000FFD">
        <w:rPr>
          <w:rtl/>
        </w:rPr>
        <w:t>‏باشد، و</w:t>
      </w:r>
      <w:r w:rsidR="000E63F6">
        <w:rPr>
          <w:rtl/>
        </w:rPr>
        <w:t>ی</w:t>
      </w:r>
      <w:r w:rsidRPr="00000FFD">
        <w:rPr>
          <w:rtl/>
        </w:rPr>
        <w:t xml:space="preserve"> را ذل</w:t>
      </w:r>
      <w:r w:rsidR="00755556">
        <w:rPr>
          <w:rtl/>
        </w:rPr>
        <w:t>ی</w:t>
      </w:r>
      <w:r w:rsidRPr="00000FFD">
        <w:rPr>
          <w:rtl/>
        </w:rPr>
        <w:t>ل نساز</w:t>
      </w:r>
      <w:r w:rsidR="00755556">
        <w:rPr>
          <w:rtl/>
        </w:rPr>
        <w:t>ی</w:t>
      </w:r>
      <w:r w:rsidRPr="00000FFD">
        <w:rPr>
          <w:rtl/>
        </w:rPr>
        <w:t xml:space="preserve">د، </w:t>
      </w:r>
      <w:r w:rsidR="00755556">
        <w:rPr>
          <w:rtl/>
        </w:rPr>
        <w:t>ک</w:t>
      </w:r>
      <w:r w:rsidRPr="00000FFD">
        <w:rPr>
          <w:rtl/>
        </w:rPr>
        <w:t>س</w:t>
      </w:r>
      <w:r w:rsidR="000E63F6">
        <w:rPr>
          <w:rtl/>
        </w:rPr>
        <w:t>ی</w:t>
      </w:r>
      <w:r w:rsidRPr="00000FFD">
        <w:rPr>
          <w:rtl/>
        </w:rPr>
        <w:t xml:space="preserve"> </w:t>
      </w:r>
      <w:r w:rsidR="00755556">
        <w:rPr>
          <w:rtl/>
        </w:rPr>
        <w:t>ک</w:t>
      </w:r>
      <w:r w:rsidRPr="00000FFD">
        <w:rPr>
          <w:rtl/>
        </w:rPr>
        <w:t>ه خواست و</w:t>
      </w:r>
      <w:r w:rsidR="000E63F6">
        <w:rPr>
          <w:rtl/>
        </w:rPr>
        <w:t>ی</w:t>
      </w:r>
      <w:r w:rsidRPr="00000FFD">
        <w:rPr>
          <w:rtl/>
        </w:rPr>
        <w:t xml:space="preserve"> را ذل</w:t>
      </w:r>
      <w:r w:rsidR="00755556">
        <w:rPr>
          <w:rtl/>
        </w:rPr>
        <w:t>ی</w:t>
      </w:r>
      <w:r w:rsidRPr="00000FFD">
        <w:rPr>
          <w:rtl/>
        </w:rPr>
        <w:t>ل سازد، به درست</w:t>
      </w:r>
      <w:r w:rsidR="000E63F6">
        <w:rPr>
          <w:rtl/>
        </w:rPr>
        <w:t>ی</w:t>
      </w:r>
      <w:r w:rsidRPr="00000FFD">
        <w:rPr>
          <w:rtl/>
        </w:rPr>
        <w:t xml:space="preserve"> </w:t>
      </w:r>
      <w:r w:rsidR="00755556">
        <w:rPr>
          <w:rtl/>
        </w:rPr>
        <w:t>ک</w:t>
      </w:r>
      <w:r w:rsidRPr="00000FFD">
        <w:rPr>
          <w:rtl/>
        </w:rPr>
        <w:t xml:space="preserve">ه حبل </w:t>
      </w:r>
      <w:r>
        <w:rPr>
          <w:rtl/>
        </w:rPr>
        <w:t>(</w:t>
      </w:r>
      <w:r w:rsidRPr="00000FFD">
        <w:rPr>
          <w:rtl/>
        </w:rPr>
        <w:t>طناب</w:t>
      </w:r>
      <w:r>
        <w:rPr>
          <w:rtl/>
        </w:rPr>
        <w:t>)</w:t>
      </w:r>
      <w:r w:rsidRPr="00000FFD">
        <w:rPr>
          <w:rtl/>
        </w:rPr>
        <w:t xml:space="preserve"> اسلام</w:t>
      </w:r>
      <w:r w:rsidRPr="00906F1B">
        <w:rPr>
          <w:rStyle w:val="FootnoteReference"/>
          <w:rtl/>
        </w:rPr>
        <w:footnoteReference w:id="4"/>
      </w:r>
      <w:r w:rsidRPr="00000FFD">
        <w:rPr>
          <w:rtl/>
        </w:rPr>
        <w:t xml:space="preserve"> را از گردن خود </w:t>
      </w:r>
      <w:r w:rsidR="00755556">
        <w:rPr>
          <w:rtl/>
        </w:rPr>
        <w:t>ک</w:t>
      </w:r>
      <w:r w:rsidRPr="00000FFD">
        <w:rPr>
          <w:rtl/>
        </w:rPr>
        <w:t>ش</w:t>
      </w:r>
      <w:r w:rsidR="00755556">
        <w:rPr>
          <w:rtl/>
        </w:rPr>
        <w:t>ی</w:t>
      </w:r>
      <w:r w:rsidRPr="00000FFD">
        <w:rPr>
          <w:rtl/>
        </w:rPr>
        <w:t>ده است، و توبه و</w:t>
      </w:r>
      <w:r w:rsidR="000E63F6">
        <w:rPr>
          <w:rtl/>
        </w:rPr>
        <w:t>ی</w:t>
      </w:r>
      <w:r w:rsidRPr="00000FFD">
        <w:rPr>
          <w:rtl/>
        </w:rPr>
        <w:t xml:space="preserve"> قبول نم</w:t>
      </w:r>
      <w:r w:rsidR="000E63F6">
        <w:rPr>
          <w:rtl/>
        </w:rPr>
        <w:t>ی</w:t>
      </w:r>
      <w:r w:rsidRPr="00000FFD">
        <w:rPr>
          <w:rtl/>
        </w:rPr>
        <w:t>‏شود، تا ا</w:t>
      </w:r>
      <w:r w:rsidR="00755556">
        <w:rPr>
          <w:rtl/>
        </w:rPr>
        <w:t>ی</w:t>
      </w:r>
      <w:r w:rsidRPr="00000FFD">
        <w:rPr>
          <w:rtl/>
        </w:rPr>
        <w:t xml:space="preserve">ن </w:t>
      </w:r>
      <w:r w:rsidR="00755556">
        <w:rPr>
          <w:rtl/>
        </w:rPr>
        <w:t>ک</w:t>
      </w:r>
      <w:r w:rsidRPr="00000FFD">
        <w:rPr>
          <w:rtl/>
        </w:rPr>
        <w:t xml:space="preserve">ه همه رخنه و روزنه‏اش را </w:t>
      </w:r>
      <w:r>
        <w:rPr>
          <w:rtl/>
        </w:rPr>
        <w:t>(</w:t>
      </w:r>
      <w:r w:rsidR="00755556">
        <w:rPr>
          <w:rtl/>
        </w:rPr>
        <w:t>ک</w:t>
      </w:r>
      <w:r w:rsidRPr="00000FFD">
        <w:rPr>
          <w:rtl/>
        </w:rPr>
        <w:t>ه ا</w:t>
      </w:r>
      <w:r w:rsidR="00755556">
        <w:rPr>
          <w:rtl/>
        </w:rPr>
        <w:t>ی</w:t>
      </w:r>
      <w:r w:rsidRPr="00000FFD">
        <w:rPr>
          <w:rtl/>
        </w:rPr>
        <w:t xml:space="preserve">جاد </w:t>
      </w:r>
      <w:r w:rsidR="00755556">
        <w:rPr>
          <w:rtl/>
        </w:rPr>
        <w:t>ک</w:t>
      </w:r>
      <w:r w:rsidRPr="00000FFD">
        <w:rPr>
          <w:rtl/>
        </w:rPr>
        <w:t>رده</w:t>
      </w:r>
      <w:r>
        <w:rPr>
          <w:rtl/>
        </w:rPr>
        <w:t>)</w:t>
      </w:r>
      <w:r w:rsidRPr="00000FFD">
        <w:rPr>
          <w:rtl/>
        </w:rPr>
        <w:t xml:space="preserve"> بند ننما</w:t>
      </w:r>
      <w:r w:rsidR="00755556">
        <w:rPr>
          <w:rtl/>
        </w:rPr>
        <w:t>ی</w:t>
      </w:r>
      <w:r w:rsidRPr="00000FFD">
        <w:rPr>
          <w:rtl/>
        </w:rPr>
        <w:t>د - و او ا</w:t>
      </w:r>
      <w:r w:rsidR="00755556">
        <w:rPr>
          <w:rtl/>
        </w:rPr>
        <w:t>ی</w:t>
      </w:r>
      <w:r w:rsidRPr="00000FFD">
        <w:rPr>
          <w:rtl/>
        </w:rPr>
        <w:t xml:space="preserve">ن </w:t>
      </w:r>
      <w:r w:rsidR="00755556">
        <w:rPr>
          <w:rtl/>
        </w:rPr>
        <w:t>ک</w:t>
      </w:r>
      <w:r w:rsidRPr="00000FFD">
        <w:rPr>
          <w:rtl/>
        </w:rPr>
        <w:t>ار را نم</w:t>
      </w:r>
      <w:r w:rsidR="000E63F6">
        <w:rPr>
          <w:rtl/>
        </w:rPr>
        <w:t>ی</w:t>
      </w:r>
      <w:r w:rsidRPr="00000FFD">
        <w:rPr>
          <w:rtl/>
        </w:rPr>
        <w:t>‏</w:t>
      </w:r>
      <w:r w:rsidR="00755556">
        <w:rPr>
          <w:rtl/>
        </w:rPr>
        <w:t>ک</w:t>
      </w:r>
      <w:r w:rsidR="00496C00">
        <w:rPr>
          <w:rtl/>
        </w:rPr>
        <w:t>ند -</w:t>
      </w:r>
      <w:r w:rsidRPr="00000FFD">
        <w:rPr>
          <w:rtl/>
        </w:rPr>
        <w:t xml:space="preserve">، و بعد از آن برنگردد، و از جمله </w:t>
      </w:r>
      <w:r w:rsidR="00755556">
        <w:rPr>
          <w:rtl/>
        </w:rPr>
        <w:t>ک</w:t>
      </w:r>
      <w:r w:rsidRPr="00000FFD">
        <w:rPr>
          <w:rtl/>
        </w:rPr>
        <w:t>سان</w:t>
      </w:r>
      <w:r w:rsidR="000E63F6">
        <w:rPr>
          <w:rtl/>
        </w:rPr>
        <w:t>ی</w:t>
      </w:r>
      <w:r w:rsidRPr="00000FFD">
        <w:rPr>
          <w:rtl/>
        </w:rPr>
        <w:t xml:space="preserve"> نباشد، </w:t>
      </w:r>
      <w:r w:rsidR="00755556">
        <w:rPr>
          <w:rtl/>
        </w:rPr>
        <w:t>ک</w:t>
      </w:r>
      <w:r w:rsidRPr="00000FFD">
        <w:rPr>
          <w:rtl/>
        </w:rPr>
        <w:t>ه و</w:t>
      </w:r>
      <w:r w:rsidR="000E63F6">
        <w:rPr>
          <w:rtl/>
        </w:rPr>
        <w:t>ی</w:t>
      </w:r>
      <w:r w:rsidRPr="00000FFD">
        <w:rPr>
          <w:rtl/>
        </w:rPr>
        <w:t xml:space="preserve"> را </w:t>
      </w:r>
      <w:r w:rsidR="00755556">
        <w:rPr>
          <w:rtl/>
        </w:rPr>
        <w:t>ی</w:t>
      </w:r>
      <w:r w:rsidRPr="00000FFD">
        <w:rPr>
          <w:rtl/>
        </w:rPr>
        <w:t>ار</w:t>
      </w:r>
      <w:r w:rsidR="000E63F6">
        <w:rPr>
          <w:rtl/>
        </w:rPr>
        <w:t>ی</w:t>
      </w:r>
      <w:r w:rsidRPr="00000FFD">
        <w:rPr>
          <w:rtl/>
        </w:rPr>
        <w:t xml:space="preserve"> و نصرت م</w:t>
      </w:r>
      <w:r w:rsidR="000E63F6">
        <w:rPr>
          <w:rtl/>
        </w:rPr>
        <w:t>ی</w:t>
      </w:r>
      <w:r w:rsidRPr="00000FFD">
        <w:rPr>
          <w:rtl/>
        </w:rPr>
        <w:t>‏</w:t>
      </w:r>
      <w:r w:rsidR="00755556">
        <w:rPr>
          <w:rtl/>
        </w:rPr>
        <w:t>ک</w:t>
      </w:r>
      <w:r w:rsidRPr="00000FFD">
        <w:rPr>
          <w:rtl/>
        </w:rPr>
        <w:t>نند</w:t>
      </w:r>
      <w:r>
        <w:rPr>
          <w:rtl/>
        </w:rPr>
        <w:t>»</w:t>
      </w:r>
      <w:r w:rsidRPr="00000FFD">
        <w:rPr>
          <w:rtl/>
        </w:rPr>
        <w:t xml:space="preserve">، رسول خدا </w:t>
      </w:r>
      <w:r>
        <w:rPr>
          <w:rFonts w:cs="CTraditional Arabic"/>
          <w:rtl/>
        </w:rPr>
        <w:t>ص</w:t>
      </w:r>
      <w:r w:rsidRPr="00000FFD">
        <w:rPr>
          <w:rtl/>
        </w:rPr>
        <w:t xml:space="preserve"> ما را امر نموده است </w:t>
      </w:r>
      <w:r w:rsidR="00755556">
        <w:rPr>
          <w:rtl/>
        </w:rPr>
        <w:t>ک</w:t>
      </w:r>
      <w:r w:rsidRPr="00000FFD">
        <w:rPr>
          <w:rtl/>
        </w:rPr>
        <w:t>ه: بر ما در سه چ</w:t>
      </w:r>
      <w:r w:rsidR="00755556">
        <w:rPr>
          <w:rtl/>
        </w:rPr>
        <w:t>ی</w:t>
      </w:r>
      <w:r w:rsidRPr="00000FFD">
        <w:rPr>
          <w:rtl/>
        </w:rPr>
        <w:t>ز غلبه ن</w:t>
      </w:r>
      <w:r w:rsidR="00755556">
        <w:rPr>
          <w:rtl/>
        </w:rPr>
        <w:t>ک</w:t>
      </w:r>
      <w:r w:rsidRPr="00000FFD">
        <w:rPr>
          <w:rtl/>
        </w:rPr>
        <w:t xml:space="preserve">نند: </w:t>
      </w:r>
      <w:r>
        <w:rPr>
          <w:rtl/>
        </w:rPr>
        <w:t>(</w:t>
      </w:r>
      <w:r w:rsidRPr="00000FFD">
        <w:rPr>
          <w:rtl/>
        </w:rPr>
        <w:t>ا</w:t>
      </w:r>
      <w:r w:rsidR="00755556">
        <w:rPr>
          <w:rtl/>
        </w:rPr>
        <w:t>ی</w:t>
      </w:r>
      <w:r w:rsidRPr="00000FFD">
        <w:rPr>
          <w:rtl/>
        </w:rPr>
        <w:t>ن</w:t>
      </w:r>
      <w:r w:rsidR="00755556">
        <w:rPr>
          <w:rtl/>
        </w:rPr>
        <w:t>ک</w:t>
      </w:r>
      <w:r w:rsidRPr="00000FFD">
        <w:rPr>
          <w:rtl/>
        </w:rPr>
        <w:t>ه</w:t>
      </w:r>
      <w:r>
        <w:rPr>
          <w:rtl/>
        </w:rPr>
        <w:t>)</w:t>
      </w:r>
      <w:r w:rsidRPr="00000FFD">
        <w:rPr>
          <w:rtl/>
        </w:rPr>
        <w:t xml:space="preserve"> به معروف امر </w:t>
      </w:r>
      <w:r w:rsidR="00755556">
        <w:rPr>
          <w:rtl/>
        </w:rPr>
        <w:t>ک</w:t>
      </w:r>
      <w:r w:rsidRPr="00000FFD">
        <w:rPr>
          <w:rtl/>
        </w:rPr>
        <w:t>ن</w:t>
      </w:r>
      <w:r w:rsidR="00755556">
        <w:rPr>
          <w:rtl/>
        </w:rPr>
        <w:t>ی</w:t>
      </w:r>
      <w:r w:rsidRPr="00000FFD">
        <w:rPr>
          <w:rtl/>
        </w:rPr>
        <w:t>م، از من</w:t>
      </w:r>
      <w:r w:rsidR="00755556">
        <w:rPr>
          <w:rtl/>
        </w:rPr>
        <w:t>ک</w:t>
      </w:r>
      <w:r w:rsidRPr="00000FFD">
        <w:rPr>
          <w:rtl/>
        </w:rPr>
        <w:t>ر نه</w:t>
      </w:r>
      <w:r w:rsidR="000E63F6">
        <w:rPr>
          <w:rtl/>
        </w:rPr>
        <w:t>ی</w:t>
      </w:r>
      <w:r w:rsidRPr="00000FFD">
        <w:rPr>
          <w:rtl/>
        </w:rPr>
        <w:t xml:space="preserve"> نما</w:t>
      </w:r>
      <w:r w:rsidR="00755556">
        <w:rPr>
          <w:rtl/>
        </w:rPr>
        <w:t>یی</w:t>
      </w:r>
      <w:r w:rsidRPr="00000FFD">
        <w:rPr>
          <w:rtl/>
        </w:rPr>
        <w:t>م و سنّت‏ها را به مردم ب</w:t>
      </w:r>
      <w:r w:rsidR="00755556">
        <w:rPr>
          <w:rtl/>
        </w:rPr>
        <w:t>ی</w:t>
      </w:r>
      <w:r w:rsidRPr="00000FFD">
        <w:rPr>
          <w:rtl/>
        </w:rPr>
        <w:t>اموز</w:t>
      </w:r>
      <w:r w:rsidR="00755556">
        <w:rPr>
          <w:rtl/>
        </w:rPr>
        <w:t>ی</w:t>
      </w:r>
      <w:r w:rsidRPr="00000FFD">
        <w:rPr>
          <w:rtl/>
        </w:rPr>
        <w:t>م</w:t>
      </w:r>
      <w:r w:rsidRPr="00906F1B">
        <w:rPr>
          <w:rStyle w:val="FootnoteReference"/>
          <w:rtl/>
        </w:rPr>
        <w:footnoteReference w:id="5"/>
      </w:r>
      <w:r w:rsidR="00423C2D">
        <w:rPr>
          <w:rFonts w:hint="cs"/>
          <w:rtl/>
        </w:rPr>
        <w:t>.</w:t>
      </w:r>
      <w:r w:rsidRPr="00000FFD">
        <w:rPr>
          <w:rtl/>
        </w:rPr>
        <w:t xml:space="preserve"> ه</w:t>
      </w:r>
      <w:r w:rsidR="00755556">
        <w:rPr>
          <w:rtl/>
        </w:rPr>
        <w:t>ی</w:t>
      </w:r>
      <w:r w:rsidRPr="00000FFD">
        <w:rPr>
          <w:rtl/>
        </w:rPr>
        <w:t>ثم</w:t>
      </w:r>
      <w:r w:rsidR="000E63F6">
        <w:rPr>
          <w:rtl/>
        </w:rPr>
        <w:t>ی</w:t>
      </w:r>
      <w:r w:rsidRPr="00000FFD">
        <w:rPr>
          <w:rtl/>
        </w:rPr>
        <w:t xml:space="preserve"> (216/5) م</w:t>
      </w:r>
      <w:r w:rsidR="000E63F6">
        <w:rPr>
          <w:rtl/>
        </w:rPr>
        <w:t>ی</w:t>
      </w:r>
      <w:r w:rsidRPr="00000FFD">
        <w:rPr>
          <w:rtl/>
        </w:rPr>
        <w:t>‏گو</w:t>
      </w:r>
      <w:r w:rsidR="00755556">
        <w:rPr>
          <w:rtl/>
        </w:rPr>
        <w:t>ی</w:t>
      </w:r>
      <w:r w:rsidRPr="00000FFD">
        <w:rPr>
          <w:rtl/>
        </w:rPr>
        <w:t>د: در ا</w:t>
      </w:r>
      <w:r w:rsidR="00755556">
        <w:rPr>
          <w:rtl/>
        </w:rPr>
        <w:t>ی</w:t>
      </w:r>
      <w:r w:rsidRPr="00000FFD">
        <w:rPr>
          <w:rtl/>
        </w:rPr>
        <w:t>ن سند راو</w:t>
      </w:r>
      <w:r w:rsidR="000E63F6">
        <w:rPr>
          <w:rtl/>
        </w:rPr>
        <w:t>ی</w:t>
      </w:r>
      <w:r w:rsidRPr="00000FFD">
        <w:rPr>
          <w:rtl/>
        </w:rPr>
        <w:t xml:space="preserve"> است </w:t>
      </w:r>
      <w:r w:rsidR="00755556">
        <w:rPr>
          <w:rtl/>
        </w:rPr>
        <w:t>ک</w:t>
      </w:r>
      <w:r w:rsidRPr="00000FFD">
        <w:rPr>
          <w:rtl/>
        </w:rPr>
        <w:t>ه از و</w:t>
      </w:r>
      <w:r w:rsidR="000E63F6">
        <w:rPr>
          <w:rtl/>
        </w:rPr>
        <w:t>ی</w:t>
      </w:r>
      <w:r w:rsidRPr="00000FFD">
        <w:rPr>
          <w:rtl/>
        </w:rPr>
        <w:t xml:space="preserve"> نام برده نشده، و بق</w:t>
      </w:r>
      <w:r w:rsidR="00755556">
        <w:rPr>
          <w:rtl/>
        </w:rPr>
        <w:t>ی</w:t>
      </w:r>
      <w:r w:rsidRPr="00000FFD">
        <w:rPr>
          <w:rtl/>
        </w:rPr>
        <w:t>ه رجال و</w:t>
      </w:r>
      <w:r w:rsidR="000E63F6">
        <w:rPr>
          <w:rtl/>
        </w:rPr>
        <w:t>ی</w:t>
      </w:r>
      <w:r w:rsidRPr="00000FFD">
        <w:rPr>
          <w:rtl/>
        </w:rPr>
        <w:t xml:space="preserve"> ثقه‏اند.</w:t>
      </w:r>
    </w:p>
    <w:p w:rsidR="00BD3D1B" w:rsidRPr="00EE115F" w:rsidRDefault="00BD3D1B" w:rsidP="00FB3856">
      <w:pPr>
        <w:pStyle w:val="a5"/>
        <w:rPr>
          <w:rtl/>
        </w:rPr>
      </w:pPr>
      <w:bookmarkStart w:id="12" w:name="_Toc441683523"/>
      <w:r w:rsidRPr="00EE115F">
        <w:rPr>
          <w:rtl/>
        </w:rPr>
        <w:t>قول ابن مسعود</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EE115F">
        <w:rPr>
          <w:rtl/>
        </w:rPr>
        <w:t>كه: اختلاف شر است</w:t>
      </w:r>
      <w:bookmarkEnd w:id="12"/>
    </w:p>
    <w:p w:rsidR="00BD3D1B" w:rsidRPr="00015DF3" w:rsidRDefault="00BD3D1B" w:rsidP="004411DC">
      <w:pPr>
        <w:pStyle w:val="a8"/>
        <w:rPr>
          <w:rStyle w:val="Char4"/>
          <w:rtl/>
        </w:rPr>
      </w:pPr>
      <w:r w:rsidRPr="00015DF3">
        <w:rPr>
          <w:rtl/>
        </w:rPr>
        <w:t>عبدالرزاق از قتاده روا</w:t>
      </w:r>
      <w:r w:rsidR="00755556" w:rsidRPr="00015DF3">
        <w:rPr>
          <w:rtl/>
        </w:rPr>
        <w:t>ی</w:t>
      </w:r>
      <w:r w:rsidRPr="00015DF3">
        <w:rPr>
          <w:rtl/>
        </w:rPr>
        <w:t xml:space="preserve">ت نموده </w:t>
      </w:r>
      <w:r w:rsidR="00755556" w:rsidRPr="00015DF3">
        <w:rPr>
          <w:rtl/>
        </w:rPr>
        <w:t>ک</w:t>
      </w:r>
      <w:r w:rsidRPr="00015DF3">
        <w:rPr>
          <w:rtl/>
        </w:rPr>
        <w:t xml:space="preserve">ه: رسول خدا </w:t>
      </w:r>
      <w:r w:rsidRPr="00015DF3">
        <w:rPr>
          <w:rFonts w:cs="CTraditional Arabic"/>
          <w:rtl/>
        </w:rPr>
        <w:t>ص</w:t>
      </w:r>
      <w:r w:rsidRPr="00015DF3">
        <w:rPr>
          <w:rtl/>
        </w:rPr>
        <w:t xml:space="preserve"> و ابوب</w:t>
      </w:r>
      <w:r w:rsidR="00755556" w:rsidRPr="00015DF3">
        <w:rPr>
          <w:rtl/>
        </w:rPr>
        <w:t>ک</w:t>
      </w:r>
      <w:r w:rsidRPr="00015DF3">
        <w:rPr>
          <w:rtl/>
        </w:rPr>
        <w:t>ر و عمر و عثمان در ابتدا</w:t>
      </w:r>
      <w:r w:rsidR="000E63F6" w:rsidRPr="00015DF3">
        <w:rPr>
          <w:rtl/>
        </w:rPr>
        <w:t>ی</w:t>
      </w:r>
      <w:r w:rsidRPr="00015DF3">
        <w:rPr>
          <w:rtl/>
        </w:rPr>
        <w:t xml:space="preserve"> خلافتش</w:t>
      </w:r>
      <w:r w:rsidR="00F60D76" w:rsidRPr="00015DF3">
        <w:rPr>
          <w:rtl/>
        </w:rPr>
        <w:t xml:space="preserve"> </w:t>
      </w:r>
      <w:r w:rsidR="00F60D76" w:rsidRPr="00015DF3">
        <w:rPr>
          <w:rFonts w:ascii="CTraditional Arabic" w:hAnsi="CTraditional Arabic" w:cs="CTraditional Arabic"/>
          <w:rtl/>
        </w:rPr>
        <w:t>ش</w:t>
      </w:r>
      <w:r w:rsidRPr="00015DF3">
        <w:rPr>
          <w:rtl/>
        </w:rPr>
        <w:t xml:space="preserve"> در م</w:t>
      </w:r>
      <w:r w:rsidR="00755556" w:rsidRPr="00015DF3">
        <w:rPr>
          <w:rtl/>
        </w:rPr>
        <w:t>ک</w:t>
      </w:r>
      <w:r w:rsidRPr="00015DF3">
        <w:rPr>
          <w:rtl/>
        </w:rPr>
        <w:t>ه و من</w:t>
      </w:r>
      <w:r w:rsidR="000E63F6" w:rsidRPr="00015DF3">
        <w:rPr>
          <w:rtl/>
        </w:rPr>
        <w:t>ی</w:t>
      </w:r>
      <w:r w:rsidRPr="00015DF3">
        <w:rPr>
          <w:rtl/>
        </w:rPr>
        <w:t xml:space="preserve"> دو ر</w:t>
      </w:r>
      <w:r w:rsidR="00755556" w:rsidRPr="00015DF3">
        <w:rPr>
          <w:rtl/>
        </w:rPr>
        <w:t>ک</w:t>
      </w:r>
      <w:r w:rsidRPr="00015DF3">
        <w:rPr>
          <w:rtl/>
        </w:rPr>
        <w:t>عت نماز م</w:t>
      </w:r>
      <w:r w:rsidR="000E63F6" w:rsidRPr="00015DF3">
        <w:rPr>
          <w:rtl/>
        </w:rPr>
        <w:t>ی</w:t>
      </w:r>
      <w:r w:rsidRPr="00015DF3">
        <w:rPr>
          <w:rtl/>
        </w:rPr>
        <w:t>‏خواندند، و بعد از آن عثمان، آن را چهار ر</w:t>
      </w:r>
      <w:r w:rsidR="00755556" w:rsidRPr="00015DF3">
        <w:rPr>
          <w:rtl/>
        </w:rPr>
        <w:t>ک</w:t>
      </w:r>
      <w:r w:rsidRPr="00015DF3">
        <w:rPr>
          <w:rtl/>
        </w:rPr>
        <w:t>عت خواند، و ا</w:t>
      </w:r>
      <w:r w:rsidR="00755556" w:rsidRPr="00015DF3">
        <w:rPr>
          <w:rtl/>
        </w:rPr>
        <w:t>ی</w:t>
      </w:r>
      <w:r w:rsidRPr="00015DF3">
        <w:rPr>
          <w:rtl/>
        </w:rPr>
        <w:t>ن خبر به ابن مسعود رس</w:t>
      </w:r>
      <w:r w:rsidR="00755556" w:rsidRPr="00015DF3">
        <w:rPr>
          <w:rtl/>
        </w:rPr>
        <w:t>ی</w:t>
      </w:r>
      <w:r w:rsidRPr="00015DF3">
        <w:rPr>
          <w:rtl/>
        </w:rPr>
        <w:t>د، و</w:t>
      </w:r>
      <w:r w:rsidR="000E63F6" w:rsidRPr="00015DF3">
        <w:rPr>
          <w:rtl/>
        </w:rPr>
        <w:t>ی</w:t>
      </w:r>
      <w:r w:rsidRPr="00015DF3">
        <w:rPr>
          <w:rtl/>
        </w:rPr>
        <w:t xml:space="preserve"> استرجاع</w:t>
      </w:r>
      <w:r w:rsidRPr="00015DF3">
        <w:rPr>
          <w:rStyle w:val="FootnoteReference"/>
          <w:rtl/>
        </w:rPr>
        <w:footnoteReference w:id="6"/>
      </w:r>
      <w:r w:rsidRPr="00015DF3">
        <w:rPr>
          <w:rtl/>
        </w:rPr>
        <w:t xml:space="preserve"> خواند، و بعد از آن برخاست و چهار ر</w:t>
      </w:r>
      <w:r w:rsidR="00755556" w:rsidRPr="00015DF3">
        <w:rPr>
          <w:rtl/>
        </w:rPr>
        <w:t>ک</w:t>
      </w:r>
      <w:r w:rsidRPr="00015DF3">
        <w:rPr>
          <w:rtl/>
        </w:rPr>
        <w:t>عت نماز گزارد. به او گفته شد: استرجاع خواند</w:t>
      </w:r>
      <w:r w:rsidR="000E63F6" w:rsidRPr="00015DF3">
        <w:rPr>
          <w:rtl/>
        </w:rPr>
        <w:t>ی</w:t>
      </w:r>
      <w:r w:rsidRPr="00015DF3">
        <w:rPr>
          <w:rtl/>
        </w:rPr>
        <w:t>، و بعد از آن چهار ر</w:t>
      </w:r>
      <w:r w:rsidR="00755556" w:rsidRPr="00015DF3">
        <w:rPr>
          <w:rtl/>
        </w:rPr>
        <w:t>ک</w:t>
      </w:r>
      <w:r w:rsidRPr="00015DF3">
        <w:rPr>
          <w:rtl/>
        </w:rPr>
        <w:t xml:space="preserve">عت نماز </w:t>
      </w:r>
      <w:r w:rsidR="00130DB0" w:rsidRPr="00015DF3">
        <w:rPr>
          <w:rtl/>
        </w:rPr>
        <w:t>به‌جا</w:t>
      </w:r>
      <w:r w:rsidR="000E63F6" w:rsidRPr="00015DF3">
        <w:rPr>
          <w:rtl/>
        </w:rPr>
        <w:t>ی</w:t>
      </w:r>
      <w:r w:rsidRPr="00015DF3">
        <w:rPr>
          <w:rtl/>
        </w:rPr>
        <w:t xml:space="preserve"> آورد</w:t>
      </w:r>
      <w:r w:rsidR="000E63F6" w:rsidRPr="00015DF3">
        <w:rPr>
          <w:rtl/>
        </w:rPr>
        <w:t>ی</w:t>
      </w:r>
      <w:r w:rsidRPr="00015DF3">
        <w:rPr>
          <w:rtl/>
        </w:rPr>
        <w:t>؟ گفت: اختلاف شر است</w:t>
      </w:r>
      <w:r w:rsidRPr="00015DF3">
        <w:rPr>
          <w:rStyle w:val="FootnoteReference"/>
          <w:rtl/>
        </w:rPr>
        <w:footnoteReference w:id="7"/>
      </w:r>
      <w:r w:rsidR="009C515A" w:rsidRPr="00015DF3">
        <w:rPr>
          <w:rFonts w:hint="cs"/>
          <w:rtl/>
        </w:rPr>
        <w:t>.</w:t>
      </w:r>
      <w:r w:rsidRPr="00015DF3">
        <w:rPr>
          <w:rtl/>
        </w:rPr>
        <w:t xml:space="preserve"> ا</w:t>
      </w:r>
      <w:r w:rsidR="00755556" w:rsidRPr="00015DF3">
        <w:rPr>
          <w:rtl/>
        </w:rPr>
        <w:t>ی</w:t>
      </w:r>
      <w:r w:rsidRPr="00015DF3">
        <w:rPr>
          <w:rtl/>
        </w:rPr>
        <w:t>ن چن</w:t>
      </w:r>
      <w:r w:rsidR="00755556" w:rsidRPr="00015DF3">
        <w:rPr>
          <w:rtl/>
        </w:rPr>
        <w:t>ی</w:t>
      </w:r>
      <w:r w:rsidRPr="00015DF3">
        <w:rPr>
          <w:rtl/>
        </w:rPr>
        <w:t>ن در ال</w:t>
      </w:r>
      <w:r w:rsidR="00755556" w:rsidRPr="00015DF3">
        <w:rPr>
          <w:rtl/>
        </w:rPr>
        <w:t>ک</w:t>
      </w:r>
      <w:r w:rsidRPr="00015DF3">
        <w:rPr>
          <w:rtl/>
        </w:rPr>
        <w:t>نز (242/4) آمده است.</w:t>
      </w:r>
    </w:p>
    <w:p w:rsidR="00BD3D1B" w:rsidRPr="00906F1B" w:rsidRDefault="00BD3D1B" w:rsidP="00FB3856">
      <w:pPr>
        <w:pStyle w:val="a5"/>
        <w:rPr>
          <w:rStyle w:val="Char4"/>
          <w:rtl/>
        </w:rPr>
      </w:pPr>
      <w:bookmarkStart w:id="13" w:name="_Toc441683524"/>
      <w:r w:rsidRPr="00EE115F">
        <w:rPr>
          <w:rtl/>
        </w:rPr>
        <w:t>سخن عل</w:t>
      </w:r>
      <w:r w:rsidR="000E63F6">
        <w:rPr>
          <w:rtl/>
        </w:rPr>
        <w:t>ی</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EE115F">
        <w:rPr>
          <w:rtl/>
        </w:rPr>
        <w:t>درباره اختلاف، و گفتارش درباره</w:t>
      </w:r>
      <w:r w:rsidR="008B6953">
        <w:rPr>
          <w:rtl/>
        </w:rPr>
        <w:t xml:space="preserve"> </w:t>
      </w:r>
      <w:r w:rsidRPr="00EE115F">
        <w:rPr>
          <w:rtl/>
        </w:rPr>
        <w:t>بدعت، جماعت و تفرقه</w:t>
      </w:r>
      <w:bookmarkEnd w:id="13"/>
    </w:p>
    <w:p w:rsidR="00BD3D1B" w:rsidRPr="00000FFD" w:rsidRDefault="00BD3D1B" w:rsidP="001C13E0">
      <w:pPr>
        <w:pStyle w:val="a8"/>
        <w:rPr>
          <w:rtl/>
        </w:rPr>
      </w:pPr>
      <w:r w:rsidRPr="00000FFD">
        <w:rPr>
          <w:rtl/>
        </w:rPr>
        <w:t>بخار</w:t>
      </w:r>
      <w:r w:rsidR="000E63F6">
        <w:rPr>
          <w:rtl/>
        </w:rPr>
        <w:t>ی</w:t>
      </w:r>
      <w:r w:rsidRPr="00000FFD">
        <w:rPr>
          <w:rtl/>
        </w:rPr>
        <w:t>، ابوعب</w:t>
      </w:r>
      <w:r w:rsidR="00755556">
        <w:rPr>
          <w:rtl/>
        </w:rPr>
        <w:t>ی</w:t>
      </w:r>
      <w:r w:rsidRPr="00000FFD">
        <w:rPr>
          <w:rtl/>
        </w:rPr>
        <w:t xml:space="preserve">د در </w:t>
      </w:r>
      <w:r w:rsidR="00755556">
        <w:rPr>
          <w:rtl/>
        </w:rPr>
        <w:t>ک</w:t>
      </w:r>
      <w:r w:rsidRPr="00000FFD">
        <w:rPr>
          <w:rtl/>
        </w:rPr>
        <w:t>تاب الاموال و اصبهان</w:t>
      </w:r>
      <w:r w:rsidR="000E63F6">
        <w:rPr>
          <w:rtl/>
        </w:rPr>
        <w:t>ی</w:t>
      </w:r>
      <w:r w:rsidRPr="00000FFD">
        <w:rPr>
          <w:rtl/>
        </w:rPr>
        <w:t xml:space="preserve"> در الحجّة از عل</w:t>
      </w:r>
      <w:r w:rsidR="000E63F6">
        <w:rPr>
          <w:rtl/>
        </w:rPr>
        <w:t>ی</w:t>
      </w:r>
      <w:r w:rsidR="00130DB0">
        <w:rPr>
          <w:rtl/>
        </w:rPr>
        <w:t xml:space="preserve"> </w:t>
      </w:r>
      <w:r w:rsidR="00130DB0" w:rsidRPr="00130DB0">
        <w:rPr>
          <w:rFonts w:ascii="CTraditional Arabic" w:hAnsi="CTraditional Arabic" w:cs="CTraditional Arabic"/>
          <w:rtl/>
        </w:rPr>
        <w:t>س</w:t>
      </w:r>
      <w:r w:rsidRPr="00000FFD">
        <w:rPr>
          <w:rtl/>
        </w:rPr>
        <w:t xml:space="preserve"> روا</w:t>
      </w:r>
      <w:r w:rsidR="00755556">
        <w:rPr>
          <w:rtl/>
        </w:rPr>
        <w:t>ی</w:t>
      </w:r>
      <w:r w:rsidRPr="00000FFD">
        <w:rPr>
          <w:rtl/>
        </w:rPr>
        <w:t xml:space="preserve">ت نموده‏اند </w:t>
      </w:r>
      <w:r w:rsidR="00755556">
        <w:rPr>
          <w:rtl/>
        </w:rPr>
        <w:t>ک</w:t>
      </w:r>
      <w:r w:rsidRPr="00000FFD">
        <w:rPr>
          <w:rtl/>
        </w:rPr>
        <w:t xml:space="preserve">ه گفت: آن چنان </w:t>
      </w:r>
      <w:r w:rsidR="00755556">
        <w:rPr>
          <w:rtl/>
        </w:rPr>
        <w:t>ک</w:t>
      </w:r>
      <w:r w:rsidRPr="00000FFD">
        <w:rPr>
          <w:rtl/>
        </w:rPr>
        <w:t>ه ف</w:t>
      </w:r>
      <w:r w:rsidR="00755556">
        <w:rPr>
          <w:rtl/>
        </w:rPr>
        <w:t>ی</w:t>
      </w:r>
      <w:r w:rsidRPr="00000FFD">
        <w:rPr>
          <w:rtl/>
        </w:rPr>
        <w:t>صله م</w:t>
      </w:r>
      <w:r w:rsidR="000E63F6">
        <w:rPr>
          <w:rtl/>
        </w:rPr>
        <w:t>ی</w:t>
      </w:r>
      <w:r w:rsidRPr="00000FFD">
        <w:rPr>
          <w:rtl/>
        </w:rPr>
        <w:t>‏نمود</w:t>
      </w:r>
      <w:r w:rsidR="00755556">
        <w:rPr>
          <w:rtl/>
        </w:rPr>
        <w:t>ی</w:t>
      </w:r>
      <w:r w:rsidRPr="00000FFD">
        <w:rPr>
          <w:rtl/>
        </w:rPr>
        <w:t>د، ف</w:t>
      </w:r>
      <w:r w:rsidR="00755556">
        <w:rPr>
          <w:rtl/>
        </w:rPr>
        <w:t>ی</w:t>
      </w:r>
      <w:r w:rsidRPr="00000FFD">
        <w:rPr>
          <w:rtl/>
        </w:rPr>
        <w:t xml:space="preserve">صله </w:t>
      </w:r>
      <w:r w:rsidR="00755556">
        <w:rPr>
          <w:rtl/>
        </w:rPr>
        <w:t>ک</w:t>
      </w:r>
      <w:r w:rsidRPr="00000FFD">
        <w:rPr>
          <w:rtl/>
        </w:rPr>
        <w:t>ن</w:t>
      </w:r>
      <w:r w:rsidR="00755556">
        <w:rPr>
          <w:rtl/>
        </w:rPr>
        <w:t>ی</w:t>
      </w:r>
      <w:r w:rsidRPr="00000FFD">
        <w:rPr>
          <w:rtl/>
        </w:rPr>
        <w:t>د، چون من اختلاف را بد م</w:t>
      </w:r>
      <w:r w:rsidR="000E63F6">
        <w:rPr>
          <w:rtl/>
        </w:rPr>
        <w:t>ی</w:t>
      </w:r>
      <w:r w:rsidRPr="00000FFD">
        <w:rPr>
          <w:rtl/>
        </w:rPr>
        <w:t>‏دانم، تا ا</w:t>
      </w:r>
      <w:r w:rsidR="00755556">
        <w:rPr>
          <w:rtl/>
        </w:rPr>
        <w:t>ی</w:t>
      </w:r>
      <w:r w:rsidRPr="00000FFD">
        <w:rPr>
          <w:rtl/>
        </w:rPr>
        <w:t xml:space="preserve">ن </w:t>
      </w:r>
      <w:r w:rsidR="00755556">
        <w:rPr>
          <w:rtl/>
        </w:rPr>
        <w:t>ک</w:t>
      </w:r>
      <w:r w:rsidRPr="00000FFD">
        <w:rPr>
          <w:rtl/>
        </w:rPr>
        <w:t>ه برا</w:t>
      </w:r>
      <w:r w:rsidR="000E63F6">
        <w:rPr>
          <w:rtl/>
        </w:rPr>
        <w:t>ی</w:t>
      </w:r>
      <w:r w:rsidRPr="00000FFD">
        <w:rPr>
          <w:rtl/>
        </w:rPr>
        <w:t xml:space="preserve"> مردم جماعت باشد، و </w:t>
      </w:r>
      <w:r w:rsidR="00755556">
        <w:rPr>
          <w:rtl/>
        </w:rPr>
        <w:t>ی</w:t>
      </w:r>
      <w:r w:rsidRPr="00000FFD">
        <w:rPr>
          <w:rtl/>
        </w:rPr>
        <w:t xml:space="preserve">ا چنان </w:t>
      </w:r>
      <w:r w:rsidR="00755556">
        <w:rPr>
          <w:rtl/>
        </w:rPr>
        <w:t>ک</w:t>
      </w:r>
      <w:r w:rsidRPr="00000FFD">
        <w:rPr>
          <w:rtl/>
        </w:rPr>
        <w:t xml:space="preserve">ه </w:t>
      </w:r>
      <w:r w:rsidR="00755556">
        <w:rPr>
          <w:rtl/>
        </w:rPr>
        <w:t>ی</w:t>
      </w:r>
      <w:r w:rsidRPr="00000FFD">
        <w:rPr>
          <w:rtl/>
        </w:rPr>
        <w:t>ارانم مرده‏اند من هم بم</w:t>
      </w:r>
      <w:r w:rsidR="00755556">
        <w:rPr>
          <w:rtl/>
        </w:rPr>
        <w:t>ی</w:t>
      </w:r>
      <w:r w:rsidRPr="00000FFD">
        <w:rPr>
          <w:rtl/>
        </w:rPr>
        <w:t>رم. ابن س</w:t>
      </w:r>
      <w:r w:rsidR="00755556">
        <w:rPr>
          <w:rtl/>
        </w:rPr>
        <w:t>ی</w:t>
      </w:r>
      <w:r w:rsidRPr="00000FFD">
        <w:rPr>
          <w:rtl/>
        </w:rPr>
        <w:t>ر</w:t>
      </w:r>
      <w:r w:rsidR="00755556">
        <w:rPr>
          <w:rtl/>
        </w:rPr>
        <w:t>ی</w:t>
      </w:r>
      <w:r w:rsidRPr="00000FFD">
        <w:rPr>
          <w:rtl/>
        </w:rPr>
        <w:t>ن بر ا</w:t>
      </w:r>
      <w:r w:rsidR="00755556">
        <w:rPr>
          <w:rtl/>
        </w:rPr>
        <w:t>ی</w:t>
      </w:r>
      <w:r w:rsidRPr="00000FFD">
        <w:rPr>
          <w:rtl/>
        </w:rPr>
        <w:t xml:space="preserve">ن باور بود </w:t>
      </w:r>
      <w:r w:rsidR="00755556">
        <w:rPr>
          <w:rtl/>
        </w:rPr>
        <w:t>ک</w:t>
      </w:r>
      <w:r w:rsidRPr="00000FFD">
        <w:rPr>
          <w:rtl/>
        </w:rPr>
        <w:t>ه: عموم آنچه را از عل</w:t>
      </w:r>
      <w:r w:rsidR="000E63F6">
        <w:rPr>
          <w:rtl/>
        </w:rPr>
        <w:t>ی</w:t>
      </w:r>
      <w:r w:rsidR="00130DB0">
        <w:rPr>
          <w:rtl/>
        </w:rPr>
        <w:t xml:space="preserve"> </w:t>
      </w:r>
      <w:r w:rsidR="00130DB0" w:rsidRPr="00130DB0">
        <w:rPr>
          <w:rFonts w:ascii="CTraditional Arabic" w:hAnsi="CTraditional Arabic" w:cs="CTraditional Arabic"/>
          <w:rtl/>
        </w:rPr>
        <w:t>س</w:t>
      </w:r>
      <w:r w:rsidRPr="00000FFD">
        <w:rPr>
          <w:rtl/>
        </w:rPr>
        <w:t xml:space="preserve"> روا</w:t>
      </w:r>
      <w:r w:rsidR="00755556">
        <w:rPr>
          <w:rtl/>
        </w:rPr>
        <w:t>ی</w:t>
      </w:r>
      <w:r w:rsidRPr="00000FFD">
        <w:rPr>
          <w:rtl/>
        </w:rPr>
        <w:t>ت م</w:t>
      </w:r>
      <w:r w:rsidR="000E63F6">
        <w:rPr>
          <w:rtl/>
        </w:rPr>
        <w:t>ی</w:t>
      </w:r>
      <w:r w:rsidRPr="00000FFD">
        <w:rPr>
          <w:rtl/>
        </w:rPr>
        <w:t>‏</w:t>
      </w:r>
      <w:r w:rsidR="00755556">
        <w:rPr>
          <w:rtl/>
        </w:rPr>
        <w:t>ک</w:t>
      </w:r>
      <w:r w:rsidRPr="00000FFD">
        <w:rPr>
          <w:rtl/>
        </w:rPr>
        <w:t>نند، دروغ است</w:t>
      </w:r>
      <w:r w:rsidRPr="00906F1B">
        <w:rPr>
          <w:rStyle w:val="FootnoteReference"/>
          <w:rtl/>
        </w:rPr>
        <w:footnoteReference w:id="8"/>
      </w:r>
      <w:r w:rsidR="009C515A">
        <w:rPr>
          <w:rFonts w:hint="cs"/>
          <w:rtl/>
        </w:rPr>
        <w:t>.</w:t>
      </w:r>
      <w:r w:rsidRPr="00000FFD">
        <w:rPr>
          <w:rtl/>
        </w:rPr>
        <w:t xml:space="preserve"> ا</w:t>
      </w:r>
      <w:r w:rsidR="00755556">
        <w:rPr>
          <w:rtl/>
        </w:rPr>
        <w:t>ی</w:t>
      </w:r>
      <w:r w:rsidRPr="00000FFD">
        <w:rPr>
          <w:rtl/>
        </w:rPr>
        <w:t>ن چن</w:t>
      </w:r>
      <w:r w:rsidR="00755556">
        <w:rPr>
          <w:rtl/>
        </w:rPr>
        <w:t>ی</w:t>
      </w:r>
      <w:r w:rsidRPr="00000FFD">
        <w:rPr>
          <w:rtl/>
        </w:rPr>
        <w:t>ن در المنتخب (50/5) آمده است</w:t>
      </w:r>
      <w:r w:rsidRPr="00906F1B">
        <w:rPr>
          <w:rStyle w:val="FootnoteReference"/>
          <w:rtl/>
        </w:rPr>
        <w:footnoteReference w:id="9"/>
      </w:r>
      <w:r w:rsidR="009C515A">
        <w:rPr>
          <w:rFonts w:hint="cs"/>
          <w:rtl/>
        </w:rPr>
        <w:t>.</w:t>
      </w:r>
    </w:p>
    <w:p w:rsidR="00BD3D1B" w:rsidRDefault="00BD3D1B" w:rsidP="004411DC">
      <w:pPr>
        <w:pStyle w:val="PlainText"/>
        <w:ind w:firstLine="284"/>
        <w:jc w:val="both"/>
        <w:rPr>
          <w:rStyle w:val="Char4"/>
          <w:rtl/>
        </w:rPr>
      </w:pPr>
      <w:r w:rsidRPr="00906F1B">
        <w:rPr>
          <w:rStyle w:val="Char4"/>
          <w:rtl/>
        </w:rPr>
        <w:t>و عس</w:t>
      </w:r>
      <w:r w:rsidR="00755556">
        <w:rPr>
          <w:rStyle w:val="Char4"/>
          <w:rtl/>
        </w:rPr>
        <w:t>ک</w:t>
      </w:r>
      <w:r w:rsidRPr="00906F1B">
        <w:rPr>
          <w:rStyle w:val="Char4"/>
          <w:rtl/>
        </w:rPr>
        <w:t>ر</w:t>
      </w:r>
      <w:r w:rsidR="000E63F6">
        <w:rPr>
          <w:rStyle w:val="Char4"/>
          <w:rtl/>
        </w:rPr>
        <w:t>ی</w:t>
      </w:r>
      <w:r w:rsidRPr="00906F1B">
        <w:rPr>
          <w:rStyle w:val="Char4"/>
          <w:rtl/>
        </w:rPr>
        <w:t xml:space="preserve"> از سل</w:t>
      </w:r>
      <w:r w:rsidR="00755556">
        <w:rPr>
          <w:rStyle w:val="Char4"/>
          <w:rtl/>
        </w:rPr>
        <w:t>ی</w:t>
      </w:r>
      <w:r w:rsidRPr="00906F1B">
        <w:rPr>
          <w:rStyle w:val="Char4"/>
          <w:rtl/>
        </w:rPr>
        <w:t>م بن ق</w:t>
      </w:r>
      <w:r w:rsidR="00755556">
        <w:rPr>
          <w:rStyle w:val="Char4"/>
          <w:rtl/>
        </w:rPr>
        <w:t>ی</w:t>
      </w:r>
      <w:r w:rsidRPr="00906F1B">
        <w:rPr>
          <w:rStyle w:val="Char4"/>
          <w:rtl/>
        </w:rPr>
        <w:t>س عامر</w:t>
      </w:r>
      <w:r w:rsidR="000E63F6">
        <w:rPr>
          <w:rStyle w:val="Char4"/>
          <w:rtl/>
        </w:rPr>
        <w:t>ی</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 xml:space="preserve">ه گفت: ابن </w:t>
      </w:r>
      <w:r w:rsidR="00755556">
        <w:rPr>
          <w:rStyle w:val="Char4"/>
          <w:rtl/>
        </w:rPr>
        <w:t>ک</w:t>
      </w:r>
      <w:r w:rsidRPr="00906F1B">
        <w:rPr>
          <w:rStyle w:val="Char4"/>
          <w:rtl/>
        </w:rPr>
        <w:t>وّاء</w:t>
      </w:r>
      <w:r w:rsidRPr="00906F1B">
        <w:rPr>
          <w:rStyle w:val="FootnoteReference"/>
          <w:rFonts w:ascii="IRNazli" w:hAnsi="IRNazli" w:cs="IRNazli"/>
          <w:sz w:val="28"/>
          <w:szCs w:val="28"/>
          <w:rtl/>
        </w:rPr>
        <w:footnoteReference w:id="10"/>
      </w:r>
      <w:r w:rsidRPr="00906F1B">
        <w:rPr>
          <w:rStyle w:val="Char4"/>
          <w:rtl/>
        </w:rPr>
        <w:t xml:space="preserve"> از عل</w:t>
      </w:r>
      <w:r w:rsidR="000E63F6">
        <w:rPr>
          <w:rStyle w:val="Char4"/>
          <w:rtl/>
        </w:rPr>
        <w:t>ی</w:t>
      </w:r>
      <w:r w:rsidR="00130DB0">
        <w:rPr>
          <w:rStyle w:val="Char4"/>
          <w:rFonts w:hint="cs"/>
          <w:rtl/>
        </w:rPr>
        <w:t xml:space="preserve"> </w:t>
      </w:r>
      <w:r w:rsidR="00130DB0" w:rsidRPr="00130DB0">
        <w:rPr>
          <w:rStyle w:val="Char4"/>
          <w:rFonts w:ascii="CTraditional Arabic" w:hAnsi="CTraditional Arabic" w:cs="CTraditional Arabic"/>
          <w:rtl/>
        </w:rPr>
        <w:t>س</w:t>
      </w:r>
      <w:r w:rsidRPr="00906F1B">
        <w:rPr>
          <w:rStyle w:val="Char4"/>
          <w:rtl/>
        </w:rPr>
        <w:t xml:space="preserve"> در مورد سنت، و بدعت، و جماعت و تفرقه پرس</w:t>
      </w:r>
      <w:r w:rsidR="00755556">
        <w:rPr>
          <w:rStyle w:val="Char4"/>
          <w:rtl/>
        </w:rPr>
        <w:t>ی</w:t>
      </w:r>
      <w:r w:rsidRPr="00906F1B">
        <w:rPr>
          <w:rStyle w:val="Char4"/>
          <w:rtl/>
        </w:rPr>
        <w:t>د. و</w:t>
      </w:r>
      <w:r w:rsidR="000E63F6">
        <w:rPr>
          <w:rStyle w:val="Char4"/>
          <w:rtl/>
        </w:rPr>
        <w:t>ی</w:t>
      </w:r>
      <w:r w:rsidRPr="00906F1B">
        <w:rPr>
          <w:rStyle w:val="Char4"/>
          <w:rtl/>
        </w:rPr>
        <w:t xml:space="preserve"> گفت: ا</w:t>
      </w:r>
      <w:r w:rsidR="000E63F6">
        <w:rPr>
          <w:rStyle w:val="Char4"/>
          <w:rtl/>
        </w:rPr>
        <w:t>ی</w:t>
      </w:r>
      <w:r w:rsidRPr="00906F1B">
        <w:rPr>
          <w:rStyle w:val="Char4"/>
          <w:rtl/>
        </w:rPr>
        <w:t xml:space="preserve"> ابن </w:t>
      </w:r>
      <w:r w:rsidR="00755556">
        <w:rPr>
          <w:rStyle w:val="Char4"/>
          <w:rtl/>
        </w:rPr>
        <w:t>ک</w:t>
      </w:r>
      <w:r w:rsidRPr="00906F1B">
        <w:rPr>
          <w:rStyle w:val="Char4"/>
          <w:rtl/>
        </w:rPr>
        <w:t>وّاء، مسئله را حفظ نمود</w:t>
      </w:r>
      <w:r w:rsidR="000E63F6">
        <w:rPr>
          <w:rStyle w:val="Char4"/>
          <w:rtl/>
        </w:rPr>
        <w:t>ی</w:t>
      </w:r>
      <w:r w:rsidRPr="00906F1B">
        <w:rPr>
          <w:rStyle w:val="Char4"/>
          <w:rtl/>
        </w:rPr>
        <w:t>، جواب را ن</w:t>
      </w:r>
      <w:r w:rsidR="00755556">
        <w:rPr>
          <w:rStyle w:val="Char4"/>
          <w:rtl/>
        </w:rPr>
        <w:t>ی</w:t>
      </w:r>
      <w:r w:rsidRPr="00906F1B">
        <w:rPr>
          <w:rStyle w:val="Char4"/>
          <w:rtl/>
        </w:rPr>
        <w:t xml:space="preserve">ز بفهم: سنت - به خدا سوگند - سنت محمّد </w:t>
      </w:r>
      <w:r>
        <w:rPr>
          <w:rFonts w:cs="CTraditional Arabic"/>
          <w:sz w:val="28"/>
          <w:szCs w:val="28"/>
          <w:rtl/>
        </w:rPr>
        <w:t>ص</w:t>
      </w:r>
      <w:r w:rsidRPr="00906F1B">
        <w:rPr>
          <w:rStyle w:val="Char4"/>
          <w:rtl/>
        </w:rPr>
        <w:t xml:space="preserve"> است، وبدعت آنچه است </w:t>
      </w:r>
      <w:r w:rsidR="00755556">
        <w:rPr>
          <w:rStyle w:val="Char4"/>
          <w:rtl/>
        </w:rPr>
        <w:t>ک</w:t>
      </w:r>
      <w:r w:rsidRPr="00906F1B">
        <w:rPr>
          <w:rStyle w:val="Char4"/>
          <w:rtl/>
        </w:rPr>
        <w:t xml:space="preserve">ه با آن فرق </w:t>
      </w:r>
      <w:r w:rsidR="00755556">
        <w:rPr>
          <w:rStyle w:val="Char4"/>
          <w:rtl/>
        </w:rPr>
        <w:t>ک</w:t>
      </w:r>
      <w:r w:rsidRPr="00906F1B">
        <w:rPr>
          <w:rStyle w:val="Char4"/>
          <w:rtl/>
        </w:rPr>
        <w:t>ند، و جماعت - به خدا سوگند - اتحاد با اهل حق است، اگرچه اند</w:t>
      </w:r>
      <w:r w:rsidR="00755556">
        <w:rPr>
          <w:rStyle w:val="Char4"/>
          <w:rtl/>
        </w:rPr>
        <w:t>ک</w:t>
      </w:r>
      <w:r w:rsidRPr="00906F1B">
        <w:rPr>
          <w:rStyle w:val="Char4"/>
          <w:rtl/>
        </w:rPr>
        <w:t xml:space="preserve"> باشند، وتفرقه، </w:t>
      </w:r>
      <w:r w:rsidR="00755556">
        <w:rPr>
          <w:rStyle w:val="Char4"/>
          <w:rtl/>
        </w:rPr>
        <w:t>یک</w:t>
      </w:r>
      <w:r w:rsidRPr="00906F1B">
        <w:rPr>
          <w:rStyle w:val="Char4"/>
          <w:rtl/>
        </w:rPr>
        <w:t>جا</w:t>
      </w:r>
      <w:r w:rsidR="00755556">
        <w:rPr>
          <w:rStyle w:val="Char4"/>
          <w:rtl/>
        </w:rPr>
        <w:t>ی</w:t>
      </w:r>
      <w:r w:rsidR="000E63F6">
        <w:rPr>
          <w:rStyle w:val="Char4"/>
          <w:rtl/>
        </w:rPr>
        <w:t>ی</w:t>
      </w:r>
      <w:r w:rsidRPr="00906F1B">
        <w:rPr>
          <w:rStyle w:val="Char4"/>
          <w:rtl/>
        </w:rPr>
        <w:t xml:space="preserve"> بااهل باطل است، اگرچه ز</w:t>
      </w:r>
      <w:r w:rsidR="00755556">
        <w:rPr>
          <w:rStyle w:val="Char4"/>
          <w:rtl/>
        </w:rPr>
        <w:t>ی</w:t>
      </w:r>
      <w:r w:rsidRPr="00906F1B">
        <w:rPr>
          <w:rStyle w:val="Char4"/>
          <w:rtl/>
        </w:rPr>
        <w:t>اد باشند.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(96/1) آمده است</w:t>
      </w:r>
      <w:r w:rsidR="004411DC">
        <w:rPr>
          <w:rStyle w:val="Char4"/>
          <w:rFonts w:hint="cs"/>
          <w:rtl/>
        </w:rPr>
        <w:t>.</w:t>
      </w:r>
    </w:p>
    <w:p w:rsidR="00015DF3" w:rsidRDefault="00015DF3" w:rsidP="004411DC">
      <w:pPr>
        <w:pStyle w:val="PlainText"/>
        <w:ind w:firstLine="284"/>
        <w:jc w:val="both"/>
        <w:rPr>
          <w:rStyle w:val="Char4"/>
          <w:rtl/>
        </w:rPr>
      </w:pPr>
    </w:p>
    <w:p w:rsidR="00015DF3" w:rsidRDefault="00015DF3" w:rsidP="004411DC">
      <w:pPr>
        <w:pStyle w:val="PlainText"/>
        <w:ind w:firstLine="284"/>
        <w:jc w:val="both"/>
        <w:rPr>
          <w:rStyle w:val="Char4"/>
          <w:rtl/>
        </w:rPr>
      </w:pPr>
    </w:p>
    <w:p w:rsidR="00015DF3" w:rsidRDefault="00015DF3" w:rsidP="004411DC">
      <w:pPr>
        <w:pStyle w:val="PlainText"/>
        <w:ind w:firstLine="284"/>
        <w:jc w:val="both"/>
        <w:rPr>
          <w:rStyle w:val="Char4"/>
          <w:rtl/>
        </w:rPr>
      </w:pPr>
    </w:p>
    <w:p w:rsidR="00BD3D1B" w:rsidRPr="00906F1B" w:rsidRDefault="00BD3D1B" w:rsidP="00015DF3">
      <w:pPr>
        <w:pStyle w:val="a2"/>
        <w:rPr>
          <w:rStyle w:val="Char4"/>
          <w:rtl/>
        </w:rPr>
      </w:pPr>
      <w:bookmarkStart w:id="14" w:name="_Toc441683525"/>
      <w:r w:rsidRPr="00EE115F">
        <w:rPr>
          <w:rtl/>
        </w:rPr>
        <w:t>موضع اصحاب درباره خلافت بعد از وفات پيامبر</w:t>
      </w:r>
      <w:r w:rsidRPr="00906F1B">
        <w:rPr>
          <w:rStyle w:val="Char4"/>
          <w:rtl/>
        </w:rPr>
        <w:t xml:space="preserve"> </w:t>
      </w:r>
      <w:r w:rsidRPr="00015DF3">
        <w:rPr>
          <w:rFonts w:cs="CTraditional Arabic"/>
          <w:b w:val="0"/>
          <w:bCs w:val="0"/>
          <w:szCs w:val="28"/>
          <w:rtl/>
        </w:rPr>
        <w:t>ص</w:t>
      </w:r>
      <w:bookmarkEnd w:id="14"/>
    </w:p>
    <w:p w:rsidR="00BD3D1B" w:rsidRPr="00906F1B" w:rsidRDefault="00BD3D1B" w:rsidP="00015DF3">
      <w:pPr>
        <w:pStyle w:val="a5"/>
        <w:rPr>
          <w:rStyle w:val="Char4"/>
          <w:rtl/>
        </w:rPr>
      </w:pPr>
      <w:bookmarkStart w:id="15" w:name="_Toc441683526"/>
      <w:r w:rsidRPr="00EE115F">
        <w:rPr>
          <w:rtl/>
        </w:rPr>
        <w:t>اجتماع صحابه</w:t>
      </w:r>
      <w:r w:rsidR="00F60D76">
        <w:rPr>
          <w:rStyle w:val="Char4"/>
          <w:rtl/>
        </w:rPr>
        <w:t xml:space="preserve"> </w:t>
      </w:r>
      <w:r w:rsidR="00F60D76" w:rsidRPr="00015DF3">
        <w:rPr>
          <w:rFonts w:ascii="CTraditional Arabic" w:hAnsi="CTraditional Arabic" w:cs="CTraditional Arabic"/>
          <w:bCs w:val="0"/>
          <w:szCs w:val="28"/>
          <w:rtl/>
        </w:rPr>
        <w:t>ش</w:t>
      </w:r>
      <w:r w:rsidRPr="00906F1B">
        <w:rPr>
          <w:rStyle w:val="Char4"/>
          <w:rtl/>
        </w:rPr>
        <w:t xml:space="preserve"> </w:t>
      </w:r>
      <w:r w:rsidRPr="00EE115F">
        <w:rPr>
          <w:rtl/>
        </w:rPr>
        <w:t>بر ابوبكر صدّيق</w:t>
      </w:r>
      <w:r w:rsidR="00130DB0">
        <w:rPr>
          <w:rStyle w:val="Char4"/>
          <w:rtl/>
        </w:rPr>
        <w:t xml:space="preserve"> </w:t>
      </w:r>
      <w:r w:rsidR="00130DB0" w:rsidRPr="00015DF3">
        <w:rPr>
          <w:rStyle w:val="Char4"/>
          <w:rFonts w:ascii="CTraditional Arabic" w:hAnsi="CTraditional Arabic" w:cs="CTraditional Arabic"/>
          <w:bCs w:val="0"/>
          <w:rtl/>
        </w:rPr>
        <w:t>س</w:t>
      </w:r>
      <w:bookmarkEnd w:id="15"/>
    </w:p>
    <w:p w:rsidR="00BD3D1B" w:rsidRPr="00906F1B" w:rsidRDefault="00BD3D1B" w:rsidP="00015DF3">
      <w:pPr>
        <w:pStyle w:val="a9"/>
        <w:rPr>
          <w:rStyle w:val="Char4"/>
          <w:rtl/>
        </w:rPr>
      </w:pPr>
      <w:r w:rsidRPr="00EE115F">
        <w:rPr>
          <w:rtl/>
        </w:rPr>
        <w:t>حكايت وفات پيامبر</w:t>
      </w:r>
      <w:r w:rsidRPr="00906F1B">
        <w:rPr>
          <w:rStyle w:val="Char4"/>
          <w:rtl/>
        </w:rPr>
        <w:t xml:space="preserve"> </w:t>
      </w:r>
      <w:r w:rsidRPr="00015DF3">
        <w:rPr>
          <w:rFonts w:cs="CTraditional Arabic"/>
          <w:bCs w:val="0"/>
          <w:szCs w:val="28"/>
          <w:rtl/>
        </w:rPr>
        <w:t>ص</w:t>
      </w:r>
      <w:r w:rsidRPr="00EE115F">
        <w:rPr>
          <w:rtl/>
        </w:rPr>
        <w:t xml:space="preserve"> و خطبه ابوبكر</w:t>
      </w:r>
      <w:r w:rsidR="00130DB0">
        <w:rPr>
          <w:rStyle w:val="Char4"/>
          <w:rtl/>
        </w:rPr>
        <w:t xml:space="preserve"> </w:t>
      </w:r>
      <w:r w:rsidR="00130DB0" w:rsidRPr="00015DF3">
        <w:rPr>
          <w:rStyle w:val="Char4"/>
          <w:rFonts w:ascii="CTraditional Arabic" w:hAnsi="CTraditional Arabic" w:cs="CTraditional Arabic"/>
          <w:bCs w:val="0"/>
          <w:rtl/>
        </w:rPr>
        <w:t>س</w:t>
      </w:r>
    </w:p>
    <w:p w:rsidR="00BD3D1B" w:rsidRPr="00906F1B" w:rsidRDefault="00BD3D1B" w:rsidP="001C13E0">
      <w:pPr>
        <w:pStyle w:val="PlainText"/>
        <w:ind w:firstLine="284"/>
        <w:jc w:val="both"/>
        <w:rPr>
          <w:rStyle w:val="Char4"/>
          <w:rtl/>
        </w:rPr>
      </w:pPr>
      <w:r w:rsidRPr="00906F1B">
        <w:rPr>
          <w:rStyle w:val="Char4"/>
          <w:rtl/>
        </w:rPr>
        <w:t>ب</w:t>
      </w:r>
      <w:r w:rsidR="00755556">
        <w:rPr>
          <w:rStyle w:val="Char4"/>
          <w:rtl/>
        </w:rPr>
        <w:t>ی</w:t>
      </w:r>
      <w:r w:rsidRPr="00906F1B">
        <w:rPr>
          <w:rStyle w:val="Char4"/>
          <w:rtl/>
        </w:rPr>
        <w:t>هق</w:t>
      </w:r>
      <w:r w:rsidR="000E63F6">
        <w:rPr>
          <w:rStyle w:val="Char4"/>
          <w:rtl/>
        </w:rPr>
        <w:t>ی</w:t>
      </w:r>
      <w:r w:rsidRPr="00906F1B">
        <w:rPr>
          <w:rStyle w:val="Char4"/>
          <w:rtl/>
        </w:rPr>
        <w:t xml:space="preserve"> از عروه بن زب</w:t>
      </w:r>
      <w:r w:rsidR="00755556">
        <w:rPr>
          <w:rStyle w:val="Char4"/>
          <w:rtl/>
        </w:rPr>
        <w:t>ی</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از سُنُح</w:t>
      </w:r>
      <w:r w:rsidRPr="00906F1B">
        <w:rPr>
          <w:rStyle w:val="FootnoteReference"/>
          <w:rFonts w:ascii="IRNazli" w:hAnsi="IRNazli" w:cs="IRNazli"/>
          <w:sz w:val="28"/>
          <w:szCs w:val="28"/>
          <w:rtl/>
        </w:rPr>
        <w:footnoteReference w:id="11"/>
      </w:r>
      <w:r w:rsidRPr="00906F1B">
        <w:rPr>
          <w:rStyle w:val="Char4"/>
          <w:rtl/>
        </w:rPr>
        <w:t xml:space="preserve"> سوار بر مر</w:t>
      </w:r>
      <w:r w:rsidR="00755556">
        <w:rPr>
          <w:rStyle w:val="Char4"/>
          <w:rtl/>
        </w:rPr>
        <w:t>ک</w:t>
      </w:r>
      <w:r w:rsidRPr="00906F1B">
        <w:rPr>
          <w:rStyle w:val="Char4"/>
          <w:rtl/>
        </w:rPr>
        <w:t>ب خود م</w:t>
      </w:r>
      <w:r w:rsidR="000E63F6">
        <w:rPr>
          <w:rStyle w:val="Char4"/>
          <w:rtl/>
        </w:rPr>
        <w:t>ی</w:t>
      </w:r>
      <w:r w:rsidRPr="00906F1B">
        <w:rPr>
          <w:rStyle w:val="Char4"/>
          <w:rtl/>
        </w:rPr>
        <w:t>‏آمد تا ا</w:t>
      </w:r>
      <w:r w:rsidR="00755556">
        <w:rPr>
          <w:rStyle w:val="Char4"/>
          <w:rtl/>
        </w:rPr>
        <w:t>ی</w:t>
      </w:r>
      <w:r w:rsidRPr="00906F1B">
        <w:rPr>
          <w:rStyle w:val="Char4"/>
          <w:rtl/>
        </w:rPr>
        <w:t>ن</w:t>
      </w:r>
      <w:r w:rsidR="00755556">
        <w:rPr>
          <w:rStyle w:val="Char4"/>
          <w:rtl/>
        </w:rPr>
        <w:t>ک</w:t>
      </w:r>
      <w:r w:rsidRPr="00906F1B">
        <w:rPr>
          <w:rStyle w:val="Char4"/>
          <w:rtl/>
        </w:rPr>
        <w:t>ه بر دروازه مسجد پا</w:t>
      </w:r>
      <w:r w:rsidR="00755556">
        <w:rPr>
          <w:rStyle w:val="Char4"/>
          <w:rtl/>
        </w:rPr>
        <w:t>یی</w:t>
      </w:r>
      <w:r w:rsidRPr="00906F1B">
        <w:rPr>
          <w:rStyle w:val="Char4"/>
          <w:rtl/>
        </w:rPr>
        <w:t>ن آمد، و اندوهگ</w:t>
      </w:r>
      <w:r w:rsidR="00755556">
        <w:rPr>
          <w:rStyle w:val="Char4"/>
          <w:rtl/>
        </w:rPr>
        <w:t>ی</w:t>
      </w:r>
      <w:r w:rsidRPr="00906F1B">
        <w:rPr>
          <w:rStyle w:val="Char4"/>
          <w:rtl/>
        </w:rPr>
        <w:t>ن و پر</w:t>
      </w:r>
      <w:r w:rsidR="00755556">
        <w:rPr>
          <w:rStyle w:val="Char4"/>
          <w:rtl/>
        </w:rPr>
        <w:t>ی</w:t>
      </w:r>
      <w:r w:rsidRPr="00906F1B">
        <w:rPr>
          <w:rStyle w:val="Char4"/>
          <w:rtl/>
        </w:rPr>
        <w:t>شان بود، و برا</w:t>
      </w:r>
      <w:r w:rsidR="000E63F6">
        <w:rPr>
          <w:rStyle w:val="Char4"/>
          <w:rtl/>
        </w:rPr>
        <w:t>ی</w:t>
      </w:r>
      <w:r w:rsidRPr="00906F1B">
        <w:rPr>
          <w:rStyle w:val="Char4"/>
          <w:rtl/>
        </w:rPr>
        <w:t xml:space="preserve"> ورود به خانه دخترش عائشه</w:t>
      </w:r>
      <w:r w:rsidR="00F60D76">
        <w:rPr>
          <w:rStyle w:val="Char4"/>
          <w:rtl/>
        </w:rPr>
        <w:t xml:space="preserve"> </w:t>
      </w:r>
      <w:r w:rsidR="00F60D76" w:rsidRPr="00F60D76">
        <w:rPr>
          <w:rStyle w:val="Char4"/>
          <w:rFonts w:cs="CTraditional Arabic" w:hint="cs"/>
          <w:rtl/>
        </w:rPr>
        <w:t>ل</w:t>
      </w:r>
      <w:r w:rsidRPr="00906F1B">
        <w:rPr>
          <w:rStyle w:val="Char4"/>
          <w:rtl/>
        </w:rPr>
        <w:t xml:space="preserve"> اجازه خواست، و عائشه به او اجازه داد. و</w:t>
      </w:r>
      <w:r w:rsidR="000E63F6">
        <w:rPr>
          <w:rStyle w:val="Char4"/>
          <w:rtl/>
        </w:rPr>
        <w:t>ی</w:t>
      </w:r>
      <w:r w:rsidRPr="00906F1B">
        <w:rPr>
          <w:rStyle w:val="Char4"/>
          <w:rtl/>
        </w:rPr>
        <w:t xml:space="preserve"> در حال</w:t>
      </w:r>
      <w:r w:rsidR="000E63F6">
        <w:rPr>
          <w:rStyle w:val="Char4"/>
          <w:rtl/>
        </w:rPr>
        <w:t>ی</w:t>
      </w:r>
      <w:r w:rsidRPr="00906F1B">
        <w:rPr>
          <w:rStyle w:val="Char4"/>
          <w:rtl/>
        </w:rPr>
        <w:t xml:space="preserve"> داخل گرد</w:t>
      </w:r>
      <w:r w:rsidR="00755556">
        <w:rPr>
          <w:rStyle w:val="Char4"/>
          <w:rtl/>
        </w:rPr>
        <w:t>ی</w:t>
      </w:r>
      <w:r w:rsidRPr="00906F1B">
        <w:rPr>
          <w:rStyle w:val="Char4"/>
          <w:rtl/>
        </w:rPr>
        <w:t xml:space="preserve">د، </w:t>
      </w:r>
      <w:r w:rsidR="00755556">
        <w:rPr>
          <w:rStyle w:val="Char4"/>
          <w:rtl/>
        </w:rPr>
        <w:t>ک</w:t>
      </w:r>
      <w:r w:rsidRPr="00906F1B">
        <w:rPr>
          <w:rStyle w:val="Char4"/>
          <w:rtl/>
        </w:rPr>
        <w:t xml:space="preserve">ه رسول خدا </w:t>
      </w:r>
      <w:r>
        <w:rPr>
          <w:rFonts w:cs="CTraditional Arabic"/>
          <w:sz w:val="28"/>
          <w:szCs w:val="28"/>
          <w:rtl/>
        </w:rPr>
        <w:t>ص</w:t>
      </w:r>
      <w:r w:rsidRPr="00906F1B">
        <w:rPr>
          <w:rStyle w:val="Char4"/>
          <w:rtl/>
        </w:rPr>
        <w:t xml:space="preserve"> بر بستر وفات نموده بود، و زنان در اطرافش بودند، آنها صورت‏ها</w:t>
      </w:r>
      <w:r w:rsidR="000E63F6">
        <w:rPr>
          <w:rStyle w:val="Char4"/>
          <w:rtl/>
        </w:rPr>
        <w:t>ی</w:t>
      </w:r>
      <w:r w:rsidRPr="00906F1B">
        <w:rPr>
          <w:rStyle w:val="Char4"/>
          <w:rtl/>
        </w:rPr>
        <w:t xml:space="preserve"> خود را پوش</w:t>
      </w:r>
      <w:r w:rsidR="00755556">
        <w:rPr>
          <w:rStyle w:val="Char4"/>
          <w:rtl/>
        </w:rPr>
        <w:t>ی</w:t>
      </w:r>
      <w:r w:rsidRPr="00906F1B">
        <w:rPr>
          <w:rStyle w:val="Char4"/>
          <w:rtl/>
        </w:rPr>
        <w:t>دند، و خود را از ابوب</w:t>
      </w:r>
      <w:r w:rsidR="00755556">
        <w:rPr>
          <w:rStyle w:val="Char4"/>
          <w:rtl/>
        </w:rPr>
        <w:t>ک</w:t>
      </w:r>
      <w:r w:rsidRPr="00906F1B">
        <w:rPr>
          <w:rStyle w:val="Char4"/>
          <w:rtl/>
        </w:rPr>
        <w:t xml:space="preserve">ر در پرده نمودند، جز عائشه. بعد، او از رسول خدا </w:t>
      </w:r>
      <w:r>
        <w:rPr>
          <w:rFonts w:cs="CTraditional Arabic"/>
          <w:sz w:val="28"/>
          <w:szCs w:val="28"/>
          <w:rtl/>
        </w:rPr>
        <w:t>ص</w:t>
      </w:r>
      <w:r w:rsidRPr="00906F1B">
        <w:rPr>
          <w:rStyle w:val="Char4"/>
          <w:rtl/>
        </w:rPr>
        <w:t xml:space="preserve"> پرده را برداشت، و رو</w:t>
      </w:r>
      <w:r w:rsidR="000E63F6">
        <w:rPr>
          <w:rStyle w:val="Char4"/>
          <w:rtl/>
        </w:rPr>
        <w:t>ی</w:t>
      </w:r>
      <w:r w:rsidRPr="00906F1B">
        <w:rPr>
          <w:rStyle w:val="Char4"/>
          <w:rtl/>
        </w:rPr>
        <w:t xml:space="preserve"> زانو بر و</w:t>
      </w:r>
      <w:r w:rsidR="000E63F6">
        <w:rPr>
          <w:rStyle w:val="Char4"/>
          <w:rtl/>
        </w:rPr>
        <w:t>ی</w:t>
      </w:r>
      <w:r w:rsidRPr="00906F1B">
        <w:rPr>
          <w:rStyle w:val="Char4"/>
          <w:rtl/>
        </w:rPr>
        <w:t xml:space="preserve"> نشست، و او را م</w:t>
      </w:r>
      <w:r w:rsidR="000E63F6">
        <w:rPr>
          <w:rStyle w:val="Char4"/>
          <w:rtl/>
        </w:rPr>
        <w:t>ی</w:t>
      </w:r>
      <w:r w:rsidRPr="00906F1B">
        <w:rPr>
          <w:rStyle w:val="Char4"/>
          <w:rtl/>
        </w:rPr>
        <w:t>‏بوس</w:t>
      </w:r>
      <w:r w:rsidR="00755556">
        <w:rPr>
          <w:rStyle w:val="Char4"/>
          <w:rtl/>
        </w:rPr>
        <w:t>ی</w:t>
      </w:r>
      <w:r w:rsidRPr="00906F1B">
        <w:rPr>
          <w:rStyle w:val="Char4"/>
          <w:rtl/>
        </w:rPr>
        <w:t>د و گر</w:t>
      </w:r>
      <w:r w:rsidR="00755556">
        <w:rPr>
          <w:rStyle w:val="Char4"/>
          <w:rtl/>
        </w:rPr>
        <w:t>ی</w:t>
      </w:r>
      <w:r w:rsidRPr="00906F1B">
        <w:rPr>
          <w:rStyle w:val="Char4"/>
          <w:rtl/>
        </w:rPr>
        <w:t>ه نموده م</w:t>
      </w:r>
      <w:r w:rsidR="000E63F6">
        <w:rPr>
          <w:rStyle w:val="Char4"/>
          <w:rtl/>
        </w:rPr>
        <w:t>ی</w:t>
      </w:r>
      <w:r w:rsidRPr="00906F1B">
        <w:rPr>
          <w:rStyle w:val="Char4"/>
          <w:rtl/>
        </w:rPr>
        <w:t>‏گفت: آنچه ابن خطاب م</w:t>
      </w:r>
      <w:r w:rsidR="000E63F6">
        <w:rPr>
          <w:rStyle w:val="Char4"/>
          <w:rtl/>
        </w:rPr>
        <w:t>ی</w:t>
      </w:r>
      <w:r w:rsidRPr="00906F1B">
        <w:rPr>
          <w:rStyle w:val="Char4"/>
          <w:rtl/>
        </w:rPr>
        <w:t>‏گو</w:t>
      </w:r>
      <w:r w:rsidR="00755556">
        <w:rPr>
          <w:rStyle w:val="Char4"/>
          <w:rtl/>
        </w:rPr>
        <w:t>ی</w:t>
      </w:r>
      <w:r w:rsidRPr="00906F1B">
        <w:rPr>
          <w:rStyle w:val="Char4"/>
          <w:rtl/>
        </w:rPr>
        <w:t>د چ</w:t>
      </w:r>
      <w:r w:rsidR="00755556">
        <w:rPr>
          <w:rStyle w:val="Char4"/>
          <w:rtl/>
        </w:rPr>
        <w:t>ی</w:t>
      </w:r>
      <w:r w:rsidRPr="00906F1B">
        <w:rPr>
          <w:rStyle w:val="Char4"/>
          <w:rtl/>
        </w:rPr>
        <w:t>ز</w:t>
      </w:r>
      <w:r w:rsidR="000E63F6">
        <w:rPr>
          <w:rStyle w:val="Char4"/>
          <w:rtl/>
        </w:rPr>
        <w:t>ی</w:t>
      </w:r>
      <w:r w:rsidRPr="00906F1B">
        <w:rPr>
          <w:rStyle w:val="Char4"/>
          <w:rtl/>
        </w:rPr>
        <w:t xml:space="preserve"> ن</w:t>
      </w:r>
      <w:r w:rsidR="00755556">
        <w:rPr>
          <w:rStyle w:val="Char4"/>
          <w:rtl/>
        </w:rPr>
        <w:t>ی</w:t>
      </w:r>
      <w:r w:rsidRPr="00906F1B">
        <w:rPr>
          <w:rStyle w:val="Char4"/>
          <w:rtl/>
        </w:rPr>
        <w:t>ست، سوگند به ذات</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جانم در دست اوست، رسول خدا </w:t>
      </w:r>
      <w:r>
        <w:rPr>
          <w:rFonts w:cs="CTraditional Arabic"/>
          <w:sz w:val="28"/>
          <w:szCs w:val="28"/>
          <w:rtl/>
        </w:rPr>
        <w:t>ص</w:t>
      </w:r>
      <w:r w:rsidRPr="00906F1B">
        <w:rPr>
          <w:rStyle w:val="Char4"/>
          <w:rtl/>
        </w:rPr>
        <w:t xml:space="preserve"> وفات نموده است! رحمت خدا بر تو باد ا</w:t>
      </w:r>
      <w:r w:rsidR="000E63F6">
        <w:rPr>
          <w:rStyle w:val="Char4"/>
          <w:rtl/>
        </w:rPr>
        <w:t>ی</w:t>
      </w:r>
      <w:r w:rsidRPr="00906F1B">
        <w:rPr>
          <w:rStyle w:val="Char4"/>
          <w:rtl/>
        </w:rPr>
        <w:t xml:space="preserve"> رسول خدا، </w:t>
      </w:r>
      <w:r w:rsidR="00755556">
        <w:rPr>
          <w:rStyle w:val="Char4"/>
          <w:rtl/>
        </w:rPr>
        <w:t>ک</w:t>
      </w:r>
      <w:r w:rsidRPr="00906F1B">
        <w:rPr>
          <w:rStyle w:val="Char4"/>
          <w:rtl/>
        </w:rPr>
        <w:t>ه در زندگ</w:t>
      </w:r>
      <w:r w:rsidR="000E63F6">
        <w:rPr>
          <w:rStyle w:val="Char4"/>
          <w:rtl/>
        </w:rPr>
        <w:t>ی</w:t>
      </w:r>
      <w:r w:rsidRPr="00906F1B">
        <w:rPr>
          <w:rStyle w:val="Char4"/>
          <w:rtl/>
        </w:rPr>
        <w:t xml:space="preserve"> و مرگت چقدر پا</w:t>
      </w:r>
      <w:r w:rsidR="00755556">
        <w:rPr>
          <w:rStyle w:val="Char4"/>
          <w:rtl/>
        </w:rPr>
        <w:t>کی</w:t>
      </w:r>
      <w:r w:rsidRPr="00906F1B">
        <w:rPr>
          <w:rStyle w:val="Char4"/>
          <w:rtl/>
        </w:rPr>
        <w:t>زه بود</w:t>
      </w:r>
      <w:r w:rsidR="000E63F6">
        <w:rPr>
          <w:rStyle w:val="Char4"/>
          <w:rtl/>
        </w:rPr>
        <w:t>ی</w:t>
      </w:r>
      <w:r w:rsidRPr="00906F1B">
        <w:rPr>
          <w:rStyle w:val="Char4"/>
          <w:rtl/>
        </w:rPr>
        <w:t>.</w:t>
      </w:r>
    </w:p>
    <w:p w:rsidR="00BD3D1B" w:rsidRPr="00906F1B" w:rsidRDefault="00BD3D1B" w:rsidP="001C13E0">
      <w:pPr>
        <w:pStyle w:val="PlainText"/>
        <w:ind w:firstLine="284"/>
        <w:jc w:val="both"/>
        <w:rPr>
          <w:rStyle w:val="Char4"/>
          <w:rtl/>
        </w:rPr>
      </w:pPr>
      <w:r w:rsidRPr="00906F1B">
        <w:rPr>
          <w:rStyle w:val="Char4"/>
          <w:rtl/>
        </w:rPr>
        <w:t>و بعد از آن او را با لباس پوشان</w:t>
      </w:r>
      <w:r w:rsidR="00755556">
        <w:rPr>
          <w:rStyle w:val="Char4"/>
          <w:rtl/>
        </w:rPr>
        <w:t>ی</w:t>
      </w:r>
      <w:r w:rsidRPr="00906F1B">
        <w:rPr>
          <w:rStyle w:val="Char4"/>
          <w:rtl/>
        </w:rPr>
        <w:t>د، و به سرعت به طرف مسجد ب</w:t>
      </w:r>
      <w:r w:rsidR="00755556">
        <w:rPr>
          <w:rStyle w:val="Char4"/>
          <w:rtl/>
        </w:rPr>
        <w:t>ی</w:t>
      </w:r>
      <w:r w:rsidRPr="00906F1B">
        <w:rPr>
          <w:rStyle w:val="Char4"/>
          <w:rtl/>
        </w:rPr>
        <w:t>رون آمد، و از لابه‏لا</w:t>
      </w:r>
      <w:r w:rsidR="000E63F6">
        <w:rPr>
          <w:rStyle w:val="Char4"/>
          <w:rtl/>
        </w:rPr>
        <w:t>ی</w:t>
      </w:r>
      <w:r w:rsidRPr="00906F1B">
        <w:rPr>
          <w:rStyle w:val="Char4"/>
          <w:rtl/>
        </w:rPr>
        <w:t xml:space="preserve"> صف مردم م</w:t>
      </w:r>
      <w:r w:rsidR="00755556">
        <w:rPr>
          <w:rStyle w:val="Char4"/>
          <w:rtl/>
        </w:rPr>
        <w:t>ی</w:t>
      </w:r>
      <w:r w:rsidRPr="00906F1B">
        <w:rPr>
          <w:rStyle w:val="Char4"/>
          <w:rtl/>
        </w:rPr>
        <w:t>گذشت تا ا</w:t>
      </w:r>
      <w:r w:rsidR="00755556">
        <w:rPr>
          <w:rStyle w:val="Char4"/>
          <w:rtl/>
        </w:rPr>
        <w:t>ی</w:t>
      </w:r>
      <w:r w:rsidRPr="00906F1B">
        <w:rPr>
          <w:rStyle w:val="Char4"/>
          <w:rtl/>
        </w:rPr>
        <w:t xml:space="preserve">ن </w:t>
      </w:r>
      <w:r w:rsidR="00755556">
        <w:rPr>
          <w:rStyle w:val="Char4"/>
          <w:rtl/>
        </w:rPr>
        <w:t>ک</w:t>
      </w:r>
      <w:r w:rsidRPr="00906F1B">
        <w:rPr>
          <w:rStyle w:val="Char4"/>
          <w:rtl/>
        </w:rPr>
        <w:t>ه به منبر آمد، و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هنگام</w:t>
      </w:r>
      <w:r w:rsidR="000E63F6">
        <w:rPr>
          <w:rStyle w:val="Char4"/>
          <w:rtl/>
        </w:rPr>
        <w:t>ی</w:t>
      </w:r>
      <w:r w:rsidRPr="00906F1B">
        <w:rPr>
          <w:rStyle w:val="Char4"/>
          <w:rtl/>
        </w:rPr>
        <w:t xml:space="preserve"> </w:t>
      </w:r>
      <w:r w:rsidR="00755556">
        <w:rPr>
          <w:rStyle w:val="Char4"/>
          <w:rtl/>
        </w:rPr>
        <w:t>ک</w:t>
      </w:r>
      <w:r w:rsidRPr="00906F1B">
        <w:rPr>
          <w:rStyle w:val="Char4"/>
          <w:rtl/>
        </w:rPr>
        <w:t>ه ابوب</w:t>
      </w:r>
      <w:r w:rsidR="00755556">
        <w:rPr>
          <w:rStyle w:val="Char4"/>
          <w:rtl/>
        </w:rPr>
        <w:t>ک</w:t>
      </w:r>
      <w:r w:rsidRPr="00906F1B">
        <w:rPr>
          <w:rStyle w:val="Char4"/>
          <w:rtl/>
        </w:rPr>
        <w:t>ر را د</w:t>
      </w:r>
      <w:r w:rsidR="00755556">
        <w:rPr>
          <w:rStyle w:val="Char4"/>
          <w:rtl/>
        </w:rPr>
        <w:t>ی</w:t>
      </w:r>
      <w:r w:rsidRPr="00906F1B">
        <w:rPr>
          <w:rStyle w:val="Char4"/>
          <w:rtl/>
        </w:rPr>
        <w:t>د به طرفش م</w:t>
      </w:r>
      <w:r w:rsidR="000E63F6">
        <w:rPr>
          <w:rStyle w:val="Char4"/>
          <w:rtl/>
        </w:rPr>
        <w:t>ی</w:t>
      </w:r>
      <w:r w:rsidRPr="00906F1B">
        <w:rPr>
          <w:rStyle w:val="Char4"/>
          <w:rtl/>
        </w:rPr>
        <w:t>‏آ</w:t>
      </w:r>
      <w:r w:rsidR="00755556">
        <w:rPr>
          <w:rStyle w:val="Char4"/>
          <w:rtl/>
        </w:rPr>
        <w:t>ی</w:t>
      </w:r>
      <w:r w:rsidRPr="00906F1B">
        <w:rPr>
          <w:rStyle w:val="Char4"/>
          <w:rtl/>
        </w:rPr>
        <w:t>د، نشست.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در </w:t>
      </w:r>
      <w:r w:rsidR="00755556">
        <w:rPr>
          <w:rStyle w:val="Char4"/>
          <w:rtl/>
        </w:rPr>
        <w:t>یک</w:t>
      </w:r>
      <w:r w:rsidRPr="00906F1B">
        <w:rPr>
          <w:rStyle w:val="Char4"/>
          <w:rtl/>
        </w:rPr>
        <w:t xml:space="preserve"> طرف منبر ا</w:t>
      </w:r>
      <w:r w:rsidR="00755556">
        <w:rPr>
          <w:rStyle w:val="Char4"/>
          <w:rtl/>
        </w:rPr>
        <w:t>ی</w:t>
      </w:r>
      <w:r w:rsidRPr="00906F1B">
        <w:rPr>
          <w:rStyle w:val="Char4"/>
          <w:rtl/>
        </w:rPr>
        <w:t>ستاد و مردم را بانگ نمود، آنها نشستند و سا</w:t>
      </w:r>
      <w:r w:rsidR="00755556">
        <w:rPr>
          <w:rStyle w:val="Char4"/>
          <w:rtl/>
        </w:rPr>
        <w:t>ک</w:t>
      </w:r>
      <w:r w:rsidRPr="00906F1B">
        <w:rPr>
          <w:rStyle w:val="Char4"/>
          <w:rtl/>
        </w:rPr>
        <w:t>ت شدند، ابوب</w:t>
      </w:r>
      <w:r w:rsidR="00755556">
        <w:rPr>
          <w:rStyle w:val="Char4"/>
          <w:rtl/>
        </w:rPr>
        <w:t>ک</w:t>
      </w:r>
      <w:r w:rsidRPr="00906F1B">
        <w:rPr>
          <w:rStyle w:val="Char4"/>
          <w:rtl/>
        </w:rPr>
        <w:t>ر [</w:t>
      </w:r>
      <w:r w:rsidR="00755556">
        <w:rPr>
          <w:rStyle w:val="Char4"/>
          <w:rtl/>
        </w:rPr>
        <w:t>ک</w:t>
      </w:r>
      <w:r w:rsidRPr="00906F1B">
        <w:rPr>
          <w:rStyle w:val="Char4"/>
          <w:rtl/>
        </w:rPr>
        <w:t xml:space="preserve">لمه] شهادت را آن چنان </w:t>
      </w:r>
      <w:r w:rsidR="00755556">
        <w:rPr>
          <w:rStyle w:val="Char4"/>
          <w:rtl/>
        </w:rPr>
        <w:t>ک</w:t>
      </w:r>
      <w:r w:rsidRPr="00906F1B">
        <w:rPr>
          <w:rStyle w:val="Char4"/>
          <w:rtl/>
        </w:rPr>
        <w:t>ه م</w:t>
      </w:r>
      <w:r w:rsidR="000E63F6">
        <w:rPr>
          <w:rStyle w:val="Char4"/>
          <w:rtl/>
        </w:rPr>
        <w:t>ی</w:t>
      </w:r>
      <w:r w:rsidRPr="00906F1B">
        <w:rPr>
          <w:rStyle w:val="Char4"/>
          <w:rtl/>
        </w:rPr>
        <w:t>‏دانست به زبان آورد، و فرمود: خداوند خبر مرگ نب</w:t>
      </w:r>
      <w:r w:rsidR="000E63F6">
        <w:rPr>
          <w:rStyle w:val="Char4"/>
          <w:rtl/>
        </w:rPr>
        <w:t>ی</w:t>
      </w:r>
      <w:r w:rsidRPr="00906F1B">
        <w:rPr>
          <w:rStyle w:val="Char4"/>
          <w:rtl/>
        </w:rPr>
        <w:t xml:space="preserve"> خود را در وقت</w:t>
      </w:r>
      <w:r w:rsidR="000E63F6">
        <w:rPr>
          <w:rStyle w:val="Char4"/>
          <w:rtl/>
        </w:rPr>
        <w:t>ی</w:t>
      </w:r>
      <w:r w:rsidRPr="00906F1B">
        <w:rPr>
          <w:rStyle w:val="Char4"/>
          <w:rtl/>
        </w:rPr>
        <w:t xml:space="preserve"> به و</w:t>
      </w:r>
      <w:r w:rsidR="000E63F6">
        <w:rPr>
          <w:rStyle w:val="Char4"/>
          <w:rtl/>
        </w:rPr>
        <w:t>ی</w:t>
      </w:r>
      <w:r w:rsidRPr="00906F1B">
        <w:rPr>
          <w:rStyle w:val="Char4"/>
          <w:rtl/>
        </w:rPr>
        <w:t xml:space="preserve"> داده بود </w:t>
      </w:r>
      <w:r w:rsidR="00755556">
        <w:rPr>
          <w:rStyle w:val="Char4"/>
          <w:rtl/>
        </w:rPr>
        <w:t>ک</w:t>
      </w:r>
      <w:r w:rsidRPr="00906F1B">
        <w:rPr>
          <w:rStyle w:val="Char4"/>
          <w:rtl/>
        </w:rPr>
        <w:t>ه او در م</w:t>
      </w:r>
      <w:r w:rsidR="00755556">
        <w:rPr>
          <w:rStyle w:val="Char4"/>
          <w:rtl/>
        </w:rPr>
        <w:t>ی</w:t>
      </w:r>
      <w:r w:rsidRPr="00906F1B">
        <w:rPr>
          <w:rStyle w:val="Char4"/>
          <w:rtl/>
        </w:rPr>
        <w:t>ان شما زنده بود، و خبر مرگ شما را برا</w:t>
      </w:r>
      <w:r w:rsidR="000E63F6">
        <w:rPr>
          <w:rStyle w:val="Char4"/>
          <w:rtl/>
        </w:rPr>
        <w:t>ی</w:t>
      </w:r>
      <w:r w:rsidRPr="00906F1B">
        <w:rPr>
          <w:rStyle w:val="Char4"/>
          <w:rtl/>
        </w:rPr>
        <w:t xml:space="preserve"> خودتان ن</w:t>
      </w:r>
      <w:r w:rsidR="00755556">
        <w:rPr>
          <w:rStyle w:val="Char4"/>
          <w:rtl/>
        </w:rPr>
        <w:t>ی</w:t>
      </w:r>
      <w:r w:rsidRPr="00906F1B">
        <w:rPr>
          <w:rStyle w:val="Char4"/>
          <w:rtl/>
        </w:rPr>
        <w:t>ز داده، و آن عبارت از فوت نمودن است، به حدّ</w:t>
      </w:r>
      <w:r w:rsidR="000E63F6">
        <w:rPr>
          <w:rStyle w:val="Char4"/>
          <w:rtl/>
        </w:rPr>
        <w:t>ی</w:t>
      </w:r>
      <w:r w:rsidRPr="00906F1B">
        <w:rPr>
          <w:rStyle w:val="Char4"/>
          <w:rtl/>
        </w:rPr>
        <w:t xml:space="preserve"> </w:t>
      </w:r>
      <w:r w:rsidR="00755556">
        <w:rPr>
          <w:rStyle w:val="Char4"/>
          <w:rtl/>
        </w:rPr>
        <w:t>ک</w:t>
      </w:r>
      <w:r w:rsidRPr="00906F1B">
        <w:rPr>
          <w:rStyle w:val="Char4"/>
          <w:rtl/>
        </w:rPr>
        <w:t>ه ه</w:t>
      </w:r>
      <w:r w:rsidR="00755556">
        <w:rPr>
          <w:rStyle w:val="Char4"/>
          <w:rtl/>
        </w:rPr>
        <w:t>ی</w:t>
      </w:r>
      <w:r w:rsidRPr="00906F1B">
        <w:rPr>
          <w:rStyle w:val="Char4"/>
          <w:rtl/>
        </w:rPr>
        <w:t xml:space="preserve">چ </w:t>
      </w:r>
      <w:r w:rsidR="00755556">
        <w:rPr>
          <w:rStyle w:val="Char4"/>
          <w:rtl/>
        </w:rPr>
        <w:t>یک</w:t>
      </w:r>
      <w:r w:rsidRPr="00906F1B">
        <w:rPr>
          <w:rStyle w:val="Char4"/>
          <w:rtl/>
        </w:rPr>
        <w:t xml:space="preserve"> از شما به جز خداوند </w:t>
      </w:r>
      <w:r w:rsidR="00F9563C" w:rsidRPr="00F9563C">
        <w:rPr>
          <w:rStyle w:val="Char4"/>
          <w:rFonts w:ascii="CTraditional Arabic" w:hAnsi="CTraditional Arabic" w:cs="CTraditional Arabic"/>
          <w:rtl/>
        </w:rPr>
        <w:t>ﻷ</w:t>
      </w:r>
      <w:r w:rsidRPr="00906F1B">
        <w:rPr>
          <w:rStyle w:val="Char4"/>
          <w:rtl/>
        </w:rPr>
        <w:t xml:space="preserve"> باق</w:t>
      </w:r>
      <w:r w:rsidR="000E63F6">
        <w:rPr>
          <w:rStyle w:val="Char4"/>
          <w:rtl/>
        </w:rPr>
        <w:t>ی</w:t>
      </w:r>
      <w:r w:rsidRPr="00906F1B">
        <w:rPr>
          <w:rStyle w:val="Char4"/>
          <w:rtl/>
        </w:rPr>
        <w:t xml:space="preserve"> نم</w:t>
      </w:r>
      <w:r w:rsidR="000E63F6">
        <w:rPr>
          <w:rStyle w:val="Char4"/>
          <w:rtl/>
        </w:rPr>
        <w:t>ی</w:t>
      </w:r>
      <w:r w:rsidRPr="00906F1B">
        <w:rPr>
          <w:rStyle w:val="Char4"/>
          <w:rtl/>
        </w:rPr>
        <w:t>‏ماند. خداوند فرموده است:</w:t>
      </w:r>
    </w:p>
    <w:p w:rsidR="00BD3D1B" w:rsidRPr="00906F1B" w:rsidRDefault="00BD3D1B" w:rsidP="00423C2D">
      <w:pPr>
        <w:pStyle w:val="af1"/>
        <w:rPr>
          <w:rStyle w:val="Char4"/>
          <w:rtl/>
        </w:rPr>
      </w:pPr>
      <w:r>
        <w:rPr>
          <w:rStyle w:val="Char8"/>
          <w:rtl/>
        </w:rPr>
        <w:t>﴿</w:t>
      </w:r>
      <w:r w:rsidRPr="00423C2D">
        <w:rPr>
          <w:rFonts w:hint="eastAsia"/>
          <w:rtl/>
        </w:rPr>
        <w:t>وَمَا</w:t>
      </w:r>
      <w:r w:rsidRPr="00423C2D">
        <w:rPr>
          <w:rtl/>
        </w:rPr>
        <w:t xml:space="preserve"> </w:t>
      </w:r>
      <w:r w:rsidRPr="00423C2D">
        <w:rPr>
          <w:rFonts w:hint="eastAsia"/>
          <w:rtl/>
        </w:rPr>
        <w:t>مُحَمَّدٌ</w:t>
      </w:r>
      <w:r w:rsidRPr="00423C2D">
        <w:rPr>
          <w:rtl/>
        </w:rPr>
        <w:t xml:space="preserve"> </w:t>
      </w:r>
      <w:r w:rsidRPr="00423C2D">
        <w:rPr>
          <w:rFonts w:hint="eastAsia"/>
          <w:rtl/>
        </w:rPr>
        <w:t>إِلَّا</w:t>
      </w:r>
      <w:r w:rsidRPr="00423C2D">
        <w:rPr>
          <w:rtl/>
        </w:rPr>
        <w:t xml:space="preserve"> </w:t>
      </w:r>
      <w:r w:rsidRPr="00423C2D">
        <w:rPr>
          <w:rFonts w:hint="eastAsia"/>
          <w:rtl/>
        </w:rPr>
        <w:t>رَسُول</w:t>
      </w:r>
      <w:r w:rsidRPr="00423C2D">
        <w:rPr>
          <w:rFonts w:hint="cs"/>
          <w:rtl/>
        </w:rPr>
        <w:t>ٞ</w:t>
      </w:r>
      <w:r w:rsidRPr="00423C2D">
        <w:rPr>
          <w:rtl/>
        </w:rPr>
        <w:t xml:space="preserve"> </w:t>
      </w:r>
      <w:r w:rsidRPr="00423C2D">
        <w:rPr>
          <w:rFonts w:hint="eastAsia"/>
          <w:rtl/>
        </w:rPr>
        <w:t>قَد</w:t>
      </w:r>
      <w:r w:rsidRPr="00423C2D">
        <w:rPr>
          <w:rFonts w:hint="cs"/>
          <w:rtl/>
        </w:rPr>
        <w:t>ۡ</w:t>
      </w:r>
      <w:r w:rsidRPr="00423C2D">
        <w:rPr>
          <w:rtl/>
        </w:rPr>
        <w:t xml:space="preserve"> </w:t>
      </w:r>
      <w:r w:rsidRPr="00423C2D">
        <w:rPr>
          <w:rFonts w:hint="eastAsia"/>
          <w:rtl/>
        </w:rPr>
        <w:t>خَلَت</w:t>
      </w:r>
      <w:r w:rsidRPr="00423C2D">
        <w:rPr>
          <w:rFonts w:hint="cs"/>
          <w:rtl/>
        </w:rPr>
        <w:t>ۡ</w:t>
      </w:r>
      <w:r w:rsidRPr="00423C2D">
        <w:rPr>
          <w:rtl/>
        </w:rPr>
        <w:t xml:space="preserve"> </w:t>
      </w:r>
      <w:r w:rsidRPr="00423C2D">
        <w:rPr>
          <w:rFonts w:hint="eastAsia"/>
          <w:rtl/>
        </w:rPr>
        <w:t>مِن</w:t>
      </w:r>
      <w:r w:rsidRPr="00423C2D">
        <w:rPr>
          <w:rtl/>
        </w:rPr>
        <w:t xml:space="preserve"> </w:t>
      </w:r>
      <w:r w:rsidRPr="00423C2D">
        <w:rPr>
          <w:rFonts w:hint="eastAsia"/>
          <w:rtl/>
        </w:rPr>
        <w:t>قَب</w:t>
      </w:r>
      <w:r w:rsidRPr="00423C2D">
        <w:rPr>
          <w:rFonts w:hint="cs"/>
          <w:rtl/>
        </w:rPr>
        <w:t>ۡ</w:t>
      </w:r>
      <w:r w:rsidRPr="00423C2D">
        <w:rPr>
          <w:rFonts w:hint="eastAsia"/>
          <w:rtl/>
        </w:rPr>
        <w:t>لِهِ</w:t>
      </w:r>
      <w:r w:rsidRPr="00423C2D">
        <w:rPr>
          <w:rtl/>
        </w:rPr>
        <w:t xml:space="preserve"> </w:t>
      </w:r>
      <w:r w:rsidRPr="00423C2D">
        <w:rPr>
          <w:rFonts w:hint="cs"/>
          <w:rtl/>
        </w:rPr>
        <w:t>ٱ</w:t>
      </w:r>
      <w:r w:rsidRPr="00423C2D">
        <w:rPr>
          <w:rFonts w:hint="eastAsia"/>
          <w:rtl/>
        </w:rPr>
        <w:t>لرُّسُلُ</w:t>
      </w:r>
      <w:r>
        <w:rPr>
          <w:rStyle w:val="Char8"/>
          <w:rtl/>
        </w:rPr>
        <w:t>﴾</w:t>
      </w:r>
      <w:r>
        <w:rPr>
          <w:rStyle w:val="Char4"/>
          <w:rFonts w:hint="cs"/>
          <w:rtl/>
        </w:rPr>
        <w:t xml:space="preserve"> </w:t>
      </w:r>
      <w:r w:rsidRPr="00423C2D">
        <w:rPr>
          <w:rStyle w:val="Char6"/>
          <w:rFonts w:hint="cs"/>
          <w:rtl/>
        </w:rPr>
        <w:t>[آل عمران: 144]</w:t>
      </w:r>
      <w:r w:rsidRPr="00423C2D">
        <w:rPr>
          <w:rStyle w:val="Char4"/>
          <w:rFonts w:hint="cs"/>
          <w:rtl/>
        </w:rPr>
        <w:t>.</w:t>
      </w:r>
    </w:p>
    <w:p w:rsidR="00BD3D1B" w:rsidRPr="00906F1B" w:rsidRDefault="00BD3D1B" w:rsidP="00423C2D">
      <w:pPr>
        <w:pStyle w:val="ab"/>
        <w:rPr>
          <w:rStyle w:val="Char4"/>
          <w:rtl/>
        </w:rPr>
      </w:pPr>
      <w:r w:rsidRPr="00423C2D">
        <w:rPr>
          <w:rStyle w:val="Char5"/>
          <w:rtl/>
        </w:rPr>
        <w:t>ترجمه</w:t>
      </w:r>
      <w:r w:rsidRPr="00906F1B">
        <w:rPr>
          <w:rStyle w:val="Char4"/>
          <w:rtl/>
        </w:rPr>
        <w:t xml:space="preserve">: </w:t>
      </w:r>
      <w:r w:rsidRPr="00423C2D">
        <w:rPr>
          <w:rStyle w:val="Char8"/>
          <w:rtl/>
        </w:rPr>
        <w:t>«</w:t>
      </w:r>
      <w:r w:rsidRPr="00423C2D">
        <w:rPr>
          <w:rtl/>
        </w:rPr>
        <w:t>محمّد فقط پ</w:t>
      </w:r>
      <w:r w:rsidR="00755556" w:rsidRPr="00423C2D">
        <w:rPr>
          <w:rtl/>
        </w:rPr>
        <w:t>ی</w:t>
      </w:r>
      <w:r w:rsidRPr="00423C2D">
        <w:rPr>
          <w:rtl/>
        </w:rPr>
        <w:t>امبر خداست، و قبل از و</w:t>
      </w:r>
      <w:r w:rsidR="000E63F6">
        <w:rPr>
          <w:rtl/>
        </w:rPr>
        <w:t>ی</w:t>
      </w:r>
      <w:r w:rsidRPr="00423C2D">
        <w:rPr>
          <w:rtl/>
        </w:rPr>
        <w:t xml:space="preserve"> پ</w:t>
      </w:r>
      <w:r w:rsidR="00755556" w:rsidRPr="00423C2D">
        <w:rPr>
          <w:rtl/>
        </w:rPr>
        <w:t>ی</w:t>
      </w:r>
      <w:r w:rsidRPr="00423C2D">
        <w:rPr>
          <w:rtl/>
        </w:rPr>
        <w:t>امبران گذشته‏اند</w:t>
      </w:r>
      <w:r w:rsidRPr="00423C2D">
        <w:rPr>
          <w:rStyle w:val="Char8"/>
          <w:rtl/>
        </w:rPr>
        <w:t>»</w:t>
      </w:r>
      <w:r w:rsidRPr="00906F1B">
        <w:rPr>
          <w:rStyle w:val="Char4"/>
          <w:rtl/>
        </w:rPr>
        <w:t>.</w:t>
      </w:r>
    </w:p>
    <w:p w:rsidR="00BD3D1B" w:rsidRPr="00906F1B" w:rsidRDefault="00BD3D1B" w:rsidP="001C13E0">
      <w:pPr>
        <w:pStyle w:val="PlainText"/>
        <w:ind w:firstLine="284"/>
        <w:jc w:val="both"/>
        <w:rPr>
          <w:rStyle w:val="Char4"/>
          <w:rtl/>
        </w:rPr>
      </w:pPr>
      <w:r w:rsidRPr="00906F1B">
        <w:rPr>
          <w:rStyle w:val="Char4"/>
          <w:rtl/>
        </w:rPr>
        <w:t>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ا</w:t>
      </w:r>
      <w:r w:rsidR="00755556">
        <w:rPr>
          <w:rStyle w:val="Char4"/>
          <w:rtl/>
        </w:rPr>
        <w:t>ی</w:t>
      </w:r>
      <w:r w:rsidRPr="00906F1B">
        <w:rPr>
          <w:rStyle w:val="Char4"/>
          <w:rtl/>
        </w:rPr>
        <w:t>ن آ</w:t>
      </w:r>
      <w:r w:rsidR="00755556">
        <w:rPr>
          <w:rStyle w:val="Char4"/>
          <w:rtl/>
        </w:rPr>
        <w:t>ی</w:t>
      </w:r>
      <w:r w:rsidRPr="00906F1B">
        <w:rPr>
          <w:rStyle w:val="Char4"/>
          <w:rtl/>
        </w:rPr>
        <w:t xml:space="preserve">ه در قرآن است؟! به خدا سوگند، ندانستم </w:t>
      </w:r>
      <w:r w:rsidR="00755556">
        <w:rPr>
          <w:rStyle w:val="Char4"/>
          <w:rtl/>
        </w:rPr>
        <w:t>ک</w:t>
      </w:r>
      <w:r w:rsidRPr="00906F1B">
        <w:rPr>
          <w:rStyle w:val="Char4"/>
          <w:rtl/>
        </w:rPr>
        <w:t>ه ا</w:t>
      </w:r>
      <w:r w:rsidR="00755556">
        <w:rPr>
          <w:rStyle w:val="Char4"/>
          <w:rtl/>
        </w:rPr>
        <w:t>ی</w:t>
      </w:r>
      <w:r w:rsidRPr="00906F1B">
        <w:rPr>
          <w:rStyle w:val="Char4"/>
          <w:rtl/>
        </w:rPr>
        <w:t>ن آ</w:t>
      </w:r>
      <w:r w:rsidR="00755556">
        <w:rPr>
          <w:rStyle w:val="Char4"/>
          <w:rtl/>
        </w:rPr>
        <w:t>ی</w:t>
      </w:r>
      <w:r w:rsidRPr="00906F1B">
        <w:rPr>
          <w:rStyle w:val="Char4"/>
          <w:rtl/>
        </w:rPr>
        <w:t>ه قبل از امروز نازل شده باشد!! و خداوند تعال</w:t>
      </w:r>
      <w:r w:rsidR="000E63F6">
        <w:rPr>
          <w:rStyle w:val="Char4"/>
          <w:rtl/>
        </w:rPr>
        <w:t>ی</w:t>
      </w:r>
      <w:r w:rsidRPr="00906F1B">
        <w:rPr>
          <w:rStyle w:val="Char4"/>
          <w:rtl/>
        </w:rPr>
        <w:t xml:space="preserve"> به محمّد </w:t>
      </w:r>
      <w:r>
        <w:rPr>
          <w:rFonts w:cs="CTraditional Arabic"/>
          <w:sz w:val="28"/>
          <w:szCs w:val="28"/>
          <w:rtl/>
        </w:rPr>
        <w:t>ص</w:t>
      </w:r>
      <w:r w:rsidRPr="00906F1B">
        <w:rPr>
          <w:rStyle w:val="Char4"/>
          <w:rtl/>
        </w:rPr>
        <w:t xml:space="preserve"> گفته است:</w:t>
      </w:r>
    </w:p>
    <w:p w:rsidR="00BD3D1B" w:rsidRPr="00906F1B" w:rsidRDefault="00BD3D1B" w:rsidP="00423C2D">
      <w:pPr>
        <w:pStyle w:val="af1"/>
        <w:rPr>
          <w:rStyle w:val="Char4"/>
          <w:rtl/>
        </w:rPr>
      </w:pPr>
      <w:r>
        <w:rPr>
          <w:rStyle w:val="Char8"/>
          <w:rtl/>
        </w:rPr>
        <w:t>﴿</w:t>
      </w:r>
      <w:r w:rsidRPr="00423C2D">
        <w:rPr>
          <w:rFonts w:hint="eastAsia"/>
          <w:rtl/>
        </w:rPr>
        <w:t>إِنَّكَ</w:t>
      </w:r>
      <w:r w:rsidRPr="00423C2D">
        <w:rPr>
          <w:rtl/>
        </w:rPr>
        <w:t xml:space="preserve"> </w:t>
      </w:r>
      <w:r w:rsidRPr="00423C2D">
        <w:rPr>
          <w:rFonts w:hint="eastAsia"/>
          <w:rtl/>
        </w:rPr>
        <w:t>مَيِّت</w:t>
      </w:r>
      <w:r w:rsidRPr="00423C2D">
        <w:rPr>
          <w:rFonts w:hint="cs"/>
          <w:rtl/>
        </w:rPr>
        <w:t>ٞ</w:t>
      </w:r>
      <w:r w:rsidRPr="00423C2D">
        <w:rPr>
          <w:rtl/>
        </w:rPr>
        <w:t xml:space="preserve"> </w:t>
      </w:r>
      <w:r w:rsidRPr="00423C2D">
        <w:rPr>
          <w:rFonts w:hint="eastAsia"/>
          <w:rtl/>
        </w:rPr>
        <w:t>وَإِنَّهُم</w:t>
      </w:r>
      <w:r w:rsidRPr="00423C2D">
        <w:rPr>
          <w:rtl/>
        </w:rPr>
        <w:t xml:space="preserve"> </w:t>
      </w:r>
      <w:r w:rsidRPr="00423C2D">
        <w:rPr>
          <w:rFonts w:hint="eastAsia"/>
          <w:rtl/>
        </w:rPr>
        <w:t>مَّيِّتُونَ</w:t>
      </w:r>
      <w:r w:rsidRPr="00423C2D">
        <w:rPr>
          <w:rtl/>
        </w:rPr>
        <w:t xml:space="preserve"> </w:t>
      </w:r>
      <w:r w:rsidRPr="00423C2D">
        <w:rPr>
          <w:rFonts w:hint="cs"/>
          <w:rtl/>
        </w:rPr>
        <w:t>٣٠</w:t>
      </w:r>
      <w:r>
        <w:rPr>
          <w:rStyle w:val="Char8"/>
          <w:rtl/>
        </w:rPr>
        <w:t>﴾</w:t>
      </w:r>
      <w:r>
        <w:rPr>
          <w:rStyle w:val="Char4"/>
          <w:rFonts w:hint="cs"/>
          <w:rtl/>
        </w:rPr>
        <w:t xml:space="preserve"> </w:t>
      </w:r>
      <w:r>
        <w:rPr>
          <w:rStyle w:val="Char6"/>
          <w:rFonts w:hint="cs"/>
          <w:rtl/>
        </w:rPr>
        <w:t>[الزمر: 30]</w:t>
      </w:r>
      <w:r>
        <w:rPr>
          <w:rStyle w:val="Char4"/>
          <w:rFonts w:hint="cs"/>
          <w:rtl/>
        </w:rPr>
        <w:t>.</w:t>
      </w:r>
    </w:p>
    <w:p w:rsidR="00BD3D1B" w:rsidRPr="00906F1B" w:rsidRDefault="00BD3D1B" w:rsidP="00423C2D">
      <w:pPr>
        <w:pStyle w:val="ab"/>
        <w:rPr>
          <w:rStyle w:val="Char4"/>
          <w:rtl/>
        </w:rPr>
      </w:pPr>
      <w:r w:rsidRPr="00423C2D">
        <w:rPr>
          <w:rStyle w:val="Char5"/>
          <w:rtl/>
        </w:rPr>
        <w:t>ترجمه</w:t>
      </w:r>
      <w:r w:rsidRPr="00906F1B">
        <w:rPr>
          <w:rStyle w:val="Char4"/>
          <w:rtl/>
        </w:rPr>
        <w:t xml:space="preserve">: </w:t>
      </w:r>
      <w:r w:rsidRPr="00423C2D">
        <w:rPr>
          <w:rStyle w:val="Char8"/>
          <w:rtl/>
        </w:rPr>
        <w:t>«</w:t>
      </w:r>
      <w:r w:rsidRPr="00423C2D">
        <w:rPr>
          <w:rtl/>
        </w:rPr>
        <w:t>به درست</w:t>
      </w:r>
      <w:r w:rsidR="000E63F6">
        <w:rPr>
          <w:rtl/>
        </w:rPr>
        <w:t>ی</w:t>
      </w:r>
      <w:r w:rsidRPr="00423C2D">
        <w:rPr>
          <w:rtl/>
        </w:rPr>
        <w:t xml:space="preserve"> </w:t>
      </w:r>
      <w:r w:rsidR="00755556" w:rsidRPr="00423C2D">
        <w:rPr>
          <w:rtl/>
        </w:rPr>
        <w:t>ک</w:t>
      </w:r>
      <w:r w:rsidRPr="00423C2D">
        <w:rPr>
          <w:rtl/>
        </w:rPr>
        <w:t>ه تو هم مردن</w:t>
      </w:r>
      <w:r w:rsidR="000E63F6">
        <w:rPr>
          <w:rtl/>
        </w:rPr>
        <w:t>ی</w:t>
      </w:r>
      <w:r w:rsidRPr="00423C2D">
        <w:rPr>
          <w:rtl/>
        </w:rPr>
        <w:t xml:space="preserve"> هست</w:t>
      </w:r>
      <w:r w:rsidR="000E63F6">
        <w:rPr>
          <w:rtl/>
        </w:rPr>
        <w:t>ی</w:t>
      </w:r>
      <w:r w:rsidRPr="00423C2D">
        <w:rPr>
          <w:rtl/>
        </w:rPr>
        <w:t xml:space="preserve"> و ا</w:t>
      </w:r>
      <w:r w:rsidR="00755556" w:rsidRPr="00423C2D">
        <w:rPr>
          <w:rtl/>
        </w:rPr>
        <w:t>ی</w:t>
      </w:r>
      <w:r w:rsidRPr="00423C2D">
        <w:rPr>
          <w:rtl/>
        </w:rPr>
        <w:t>شان هم مردن</w:t>
      </w:r>
      <w:r w:rsidR="000E63F6">
        <w:rPr>
          <w:rtl/>
        </w:rPr>
        <w:t>ی</w:t>
      </w:r>
      <w:r w:rsidRPr="00423C2D">
        <w:rPr>
          <w:rtl/>
        </w:rPr>
        <w:t xml:space="preserve"> هستند</w:t>
      </w:r>
      <w:r w:rsidRPr="00423C2D">
        <w:rPr>
          <w:rStyle w:val="Char8"/>
          <w:rtl/>
        </w:rPr>
        <w:t>»</w:t>
      </w:r>
      <w:r w:rsidRPr="00906F1B">
        <w:rPr>
          <w:rStyle w:val="Char4"/>
          <w:rtl/>
        </w:rPr>
        <w:t>.</w:t>
      </w:r>
    </w:p>
    <w:p w:rsidR="00BD3D1B" w:rsidRPr="00906F1B" w:rsidRDefault="00BD3D1B" w:rsidP="001C13E0">
      <w:pPr>
        <w:pStyle w:val="PlainText"/>
        <w:ind w:firstLine="284"/>
        <w:jc w:val="both"/>
        <w:rPr>
          <w:rStyle w:val="Char4"/>
          <w:rtl/>
        </w:rPr>
      </w:pPr>
      <w:r w:rsidRPr="00906F1B">
        <w:rPr>
          <w:rStyle w:val="Char4"/>
          <w:rtl/>
        </w:rPr>
        <w:t>و خداوند تعال</w:t>
      </w:r>
      <w:r w:rsidR="000E63F6">
        <w:rPr>
          <w:rStyle w:val="Char4"/>
          <w:rtl/>
        </w:rPr>
        <w:t>ی</w:t>
      </w:r>
      <w:r w:rsidRPr="00906F1B">
        <w:rPr>
          <w:rStyle w:val="Char4"/>
          <w:rtl/>
        </w:rPr>
        <w:t xml:space="preserve"> گفته است:</w:t>
      </w:r>
    </w:p>
    <w:p w:rsidR="00BD3D1B" w:rsidRPr="00906F1B" w:rsidRDefault="00BD3D1B" w:rsidP="00423C2D">
      <w:pPr>
        <w:pStyle w:val="af1"/>
        <w:rPr>
          <w:rStyle w:val="Char4"/>
          <w:rtl/>
        </w:rPr>
      </w:pPr>
      <w:r>
        <w:rPr>
          <w:rStyle w:val="Char8"/>
          <w:rtl/>
        </w:rPr>
        <w:t>﴿</w:t>
      </w:r>
      <w:r w:rsidRPr="00423C2D">
        <w:rPr>
          <w:rFonts w:hint="eastAsia"/>
          <w:rtl/>
        </w:rPr>
        <w:t>كُلُّ</w:t>
      </w:r>
      <w:r w:rsidRPr="00423C2D">
        <w:rPr>
          <w:rtl/>
        </w:rPr>
        <w:t xml:space="preserve"> </w:t>
      </w:r>
      <w:r w:rsidRPr="00423C2D">
        <w:rPr>
          <w:rFonts w:hint="eastAsia"/>
          <w:rtl/>
        </w:rPr>
        <w:t>شَي</w:t>
      </w:r>
      <w:r w:rsidRPr="00423C2D">
        <w:rPr>
          <w:rFonts w:hint="cs"/>
          <w:rtl/>
        </w:rPr>
        <w:t>ۡ</w:t>
      </w:r>
      <w:r w:rsidRPr="00423C2D">
        <w:rPr>
          <w:rFonts w:hint="eastAsia"/>
          <w:rtl/>
        </w:rPr>
        <w:t>ءٍ</w:t>
      </w:r>
      <w:r w:rsidRPr="00423C2D">
        <w:rPr>
          <w:rtl/>
        </w:rPr>
        <w:t xml:space="preserve"> </w:t>
      </w:r>
      <w:r w:rsidRPr="00423C2D">
        <w:rPr>
          <w:rFonts w:hint="eastAsia"/>
          <w:rtl/>
        </w:rPr>
        <w:t>هَالِكٌ</w:t>
      </w:r>
      <w:r w:rsidRPr="00423C2D">
        <w:rPr>
          <w:rtl/>
        </w:rPr>
        <w:t xml:space="preserve"> </w:t>
      </w:r>
      <w:r w:rsidRPr="00423C2D">
        <w:rPr>
          <w:rFonts w:hint="eastAsia"/>
          <w:rtl/>
        </w:rPr>
        <w:t>إِلَّا</w:t>
      </w:r>
      <w:r w:rsidRPr="00423C2D">
        <w:rPr>
          <w:rtl/>
        </w:rPr>
        <w:t xml:space="preserve"> </w:t>
      </w:r>
      <w:r w:rsidRPr="00423C2D">
        <w:rPr>
          <w:rFonts w:hint="eastAsia"/>
          <w:rtl/>
        </w:rPr>
        <w:t>وَج</w:t>
      </w:r>
      <w:r w:rsidRPr="00423C2D">
        <w:rPr>
          <w:rFonts w:hint="cs"/>
          <w:rtl/>
        </w:rPr>
        <w:t>ۡ</w:t>
      </w:r>
      <w:r w:rsidRPr="00423C2D">
        <w:rPr>
          <w:rFonts w:hint="eastAsia"/>
          <w:rtl/>
        </w:rPr>
        <w:t>هَهُ</w:t>
      </w:r>
      <w:r w:rsidRPr="00423C2D">
        <w:rPr>
          <w:rFonts w:hint="cs"/>
          <w:rtl/>
        </w:rPr>
        <w:t>ۥۚ</w:t>
      </w:r>
      <w:r w:rsidRPr="00423C2D">
        <w:rPr>
          <w:rtl/>
        </w:rPr>
        <w:t xml:space="preserve"> </w:t>
      </w:r>
      <w:r w:rsidRPr="00423C2D">
        <w:rPr>
          <w:rFonts w:hint="eastAsia"/>
          <w:rtl/>
        </w:rPr>
        <w:t>لَهُ</w:t>
      </w:r>
      <w:r w:rsidRPr="00423C2D">
        <w:rPr>
          <w:rtl/>
        </w:rPr>
        <w:t xml:space="preserve"> </w:t>
      </w:r>
      <w:r w:rsidRPr="00423C2D">
        <w:rPr>
          <w:rFonts w:hint="cs"/>
          <w:rtl/>
        </w:rPr>
        <w:t>ٱ</w:t>
      </w:r>
      <w:r w:rsidRPr="00423C2D">
        <w:rPr>
          <w:rFonts w:hint="eastAsia"/>
          <w:rtl/>
        </w:rPr>
        <w:t>ل</w:t>
      </w:r>
      <w:r w:rsidRPr="00423C2D">
        <w:rPr>
          <w:rFonts w:hint="cs"/>
          <w:rtl/>
        </w:rPr>
        <w:t>ۡ</w:t>
      </w:r>
      <w:r w:rsidRPr="00423C2D">
        <w:rPr>
          <w:rFonts w:hint="eastAsia"/>
          <w:rtl/>
        </w:rPr>
        <w:t>حُك</w:t>
      </w:r>
      <w:r w:rsidRPr="00423C2D">
        <w:rPr>
          <w:rFonts w:hint="cs"/>
          <w:rtl/>
        </w:rPr>
        <w:t>ۡ</w:t>
      </w:r>
      <w:r w:rsidRPr="00423C2D">
        <w:rPr>
          <w:rFonts w:hint="eastAsia"/>
          <w:rtl/>
        </w:rPr>
        <w:t>مُ</w:t>
      </w:r>
      <w:r w:rsidRPr="00423C2D">
        <w:rPr>
          <w:rtl/>
        </w:rPr>
        <w:t xml:space="preserve"> </w:t>
      </w:r>
      <w:r w:rsidRPr="00423C2D">
        <w:rPr>
          <w:rFonts w:hint="eastAsia"/>
          <w:rtl/>
        </w:rPr>
        <w:t>وَإِلَي</w:t>
      </w:r>
      <w:r w:rsidRPr="00423C2D">
        <w:rPr>
          <w:rFonts w:hint="cs"/>
          <w:rtl/>
        </w:rPr>
        <w:t>ۡ</w:t>
      </w:r>
      <w:r w:rsidRPr="00423C2D">
        <w:rPr>
          <w:rFonts w:hint="eastAsia"/>
          <w:rtl/>
        </w:rPr>
        <w:t>هِ</w:t>
      </w:r>
      <w:r w:rsidRPr="00423C2D">
        <w:rPr>
          <w:rtl/>
        </w:rPr>
        <w:t xml:space="preserve"> </w:t>
      </w:r>
      <w:r w:rsidRPr="00423C2D">
        <w:rPr>
          <w:rFonts w:hint="eastAsia"/>
          <w:rtl/>
        </w:rPr>
        <w:t>تُر</w:t>
      </w:r>
      <w:r w:rsidRPr="00423C2D">
        <w:rPr>
          <w:rFonts w:hint="cs"/>
          <w:rtl/>
        </w:rPr>
        <w:t>ۡ</w:t>
      </w:r>
      <w:r w:rsidRPr="00423C2D">
        <w:rPr>
          <w:rFonts w:hint="eastAsia"/>
          <w:rtl/>
        </w:rPr>
        <w:t>جَعُونَ</w:t>
      </w:r>
      <w:r>
        <w:rPr>
          <w:rStyle w:val="Char8"/>
          <w:rtl/>
        </w:rPr>
        <w:t>﴾</w:t>
      </w:r>
      <w:r>
        <w:rPr>
          <w:rStyle w:val="Char4"/>
          <w:rFonts w:hint="cs"/>
          <w:rtl/>
        </w:rPr>
        <w:t xml:space="preserve"> </w:t>
      </w:r>
      <w:r>
        <w:rPr>
          <w:rStyle w:val="Char6"/>
          <w:rFonts w:hint="cs"/>
          <w:rtl/>
        </w:rPr>
        <w:t>[القصص: 88]</w:t>
      </w:r>
      <w:r>
        <w:rPr>
          <w:rStyle w:val="Char4"/>
          <w:rFonts w:hint="cs"/>
          <w:rtl/>
        </w:rPr>
        <w:t>.</w:t>
      </w:r>
    </w:p>
    <w:p w:rsidR="00BD3D1B" w:rsidRPr="00906F1B" w:rsidRDefault="00BD3D1B" w:rsidP="00423C2D">
      <w:pPr>
        <w:pStyle w:val="ab"/>
        <w:rPr>
          <w:rStyle w:val="Char4"/>
          <w:rtl/>
        </w:rPr>
      </w:pPr>
      <w:r w:rsidRPr="00423C2D">
        <w:rPr>
          <w:rStyle w:val="Char5"/>
          <w:rtl/>
        </w:rPr>
        <w:t>ترجمه</w:t>
      </w:r>
      <w:r w:rsidRPr="00906F1B">
        <w:rPr>
          <w:rStyle w:val="Char4"/>
          <w:rtl/>
        </w:rPr>
        <w:t xml:space="preserve">: </w:t>
      </w:r>
      <w:r w:rsidRPr="00423C2D">
        <w:rPr>
          <w:rStyle w:val="Char8"/>
          <w:rtl/>
        </w:rPr>
        <w:t>«</w:t>
      </w:r>
      <w:r w:rsidR="00184A52">
        <w:rPr>
          <w:rtl/>
        </w:rPr>
        <w:t>هر</w:t>
      </w:r>
      <w:r w:rsidRPr="00423C2D">
        <w:rPr>
          <w:rtl/>
        </w:rPr>
        <w:t>چ</w:t>
      </w:r>
      <w:r w:rsidR="00755556" w:rsidRPr="00423C2D">
        <w:rPr>
          <w:rtl/>
        </w:rPr>
        <w:t>ی</w:t>
      </w:r>
      <w:r w:rsidRPr="00423C2D">
        <w:rPr>
          <w:rtl/>
        </w:rPr>
        <w:t>ز هلا</w:t>
      </w:r>
      <w:r w:rsidR="00755556" w:rsidRPr="00423C2D">
        <w:rPr>
          <w:rtl/>
        </w:rPr>
        <w:t>ک</w:t>
      </w:r>
      <w:r w:rsidRPr="00423C2D">
        <w:rPr>
          <w:rtl/>
        </w:rPr>
        <w:t xml:space="preserve"> شونده است مگر ذات او تعال</w:t>
      </w:r>
      <w:r w:rsidR="000E63F6">
        <w:rPr>
          <w:rtl/>
        </w:rPr>
        <w:t>ی</w:t>
      </w:r>
      <w:r w:rsidRPr="00423C2D">
        <w:rPr>
          <w:rtl/>
        </w:rPr>
        <w:t>، ح</w:t>
      </w:r>
      <w:r w:rsidR="00755556" w:rsidRPr="00423C2D">
        <w:rPr>
          <w:rtl/>
        </w:rPr>
        <w:t>ک</w:t>
      </w:r>
      <w:r w:rsidRPr="00423C2D">
        <w:rPr>
          <w:rtl/>
        </w:rPr>
        <w:t xml:space="preserve">م از آن اوست و </w:t>
      </w:r>
      <w:r w:rsidR="008B6953">
        <w:rPr>
          <w:rtl/>
        </w:rPr>
        <w:t>به‌سو</w:t>
      </w:r>
      <w:r w:rsidR="000E63F6">
        <w:rPr>
          <w:rtl/>
        </w:rPr>
        <w:t>ی</w:t>
      </w:r>
      <w:r w:rsidR="008B6953">
        <w:rPr>
          <w:rtl/>
        </w:rPr>
        <w:t xml:space="preserve"> </w:t>
      </w:r>
      <w:r w:rsidRPr="00423C2D">
        <w:rPr>
          <w:rtl/>
        </w:rPr>
        <w:t>او بازگردان</w:t>
      </w:r>
      <w:r w:rsidR="00755556" w:rsidRPr="00423C2D">
        <w:rPr>
          <w:rtl/>
        </w:rPr>
        <w:t>ی</w:t>
      </w:r>
      <w:r w:rsidRPr="00423C2D">
        <w:rPr>
          <w:rtl/>
        </w:rPr>
        <w:t>ده م</w:t>
      </w:r>
      <w:r w:rsidR="000E63F6">
        <w:rPr>
          <w:rtl/>
        </w:rPr>
        <w:t>ی</w:t>
      </w:r>
      <w:r w:rsidRPr="00423C2D">
        <w:rPr>
          <w:rtl/>
        </w:rPr>
        <w:t>‏شو</w:t>
      </w:r>
      <w:r w:rsidR="00755556" w:rsidRPr="00423C2D">
        <w:rPr>
          <w:rtl/>
        </w:rPr>
        <w:t>ی</w:t>
      </w:r>
      <w:r w:rsidRPr="00423C2D">
        <w:rPr>
          <w:rtl/>
        </w:rPr>
        <w:t>د</w:t>
      </w:r>
      <w:r w:rsidRPr="00423C2D">
        <w:rPr>
          <w:rStyle w:val="Char8"/>
          <w:rtl/>
        </w:rPr>
        <w:t>»</w:t>
      </w:r>
      <w:r w:rsidRPr="00423C2D">
        <w:rPr>
          <w:rStyle w:val="Char4"/>
          <w:rtl/>
        </w:rPr>
        <w:t>.</w:t>
      </w:r>
    </w:p>
    <w:p w:rsidR="00BD3D1B" w:rsidRPr="00906F1B" w:rsidRDefault="00BD3D1B" w:rsidP="001C13E0">
      <w:pPr>
        <w:pStyle w:val="PlainText"/>
        <w:ind w:firstLine="284"/>
        <w:jc w:val="both"/>
        <w:rPr>
          <w:rStyle w:val="Char4"/>
          <w:rtl/>
        </w:rPr>
      </w:pPr>
      <w:r w:rsidRPr="00906F1B">
        <w:rPr>
          <w:rStyle w:val="Char4"/>
          <w:rtl/>
        </w:rPr>
        <w:t>و خداوند متعال گفته است:</w:t>
      </w:r>
    </w:p>
    <w:p w:rsidR="00BD3D1B" w:rsidRPr="00906F1B" w:rsidRDefault="00BD3D1B" w:rsidP="00423C2D">
      <w:pPr>
        <w:pStyle w:val="af1"/>
        <w:rPr>
          <w:rStyle w:val="Char4"/>
          <w:rtl/>
        </w:rPr>
      </w:pPr>
      <w:r>
        <w:rPr>
          <w:rStyle w:val="Char8"/>
          <w:rtl/>
        </w:rPr>
        <w:t>﴿</w:t>
      </w:r>
      <w:r w:rsidRPr="00423C2D">
        <w:rPr>
          <w:rFonts w:hint="eastAsia"/>
          <w:rtl/>
        </w:rPr>
        <w:t>كُلُّ</w:t>
      </w:r>
      <w:r w:rsidRPr="00423C2D">
        <w:rPr>
          <w:rtl/>
        </w:rPr>
        <w:t xml:space="preserve"> </w:t>
      </w:r>
      <w:r w:rsidRPr="00423C2D">
        <w:rPr>
          <w:rFonts w:hint="eastAsia"/>
          <w:rtl/>
        </w:rPr>
        <w:t>مَن</w:t>
      </w:r>
      <w:r w:rsidRPr="00423C2D">
        <w:rPr>
          <w:rFonts w:hint="cs"/>
          <w:rtl/>
        </w:rPr>
        <w:t>ۡ</w:t>
      </w:r>
      <w:r w:rsidRPr="00423C2D">
        <w:rPr>
          <w:rtl/>
        </w:rPr>
        <w:t xml:space="preserve"> </w:t>
      </w:r>
      <w:r w:rsidRPr="00423C2D">
        <w:rPr>
          <w:rFonts w:hint="eastAsia"/>
          <w:rtl/>
        </w:rPr>
        <w:t>عَلَي</w:t>
      </w:r>
      <w:r w:rsidRPr="00423C2D">
        <w:rPr>
          <w:rFonts w:hint="cs"/>
          <w:rtl/>
        </w:rPr>
        <w:t>ۡ</w:t>
      </w:r>
      <w:r w:rsidRPr="00423C2D">
        <w:rPr>
          <w:rFonts w:hint="eastAsia"/>
          <w:rtl/>
        </w:rPr>
        <w:t>هَا</w:t>
      </w:r>
      <w:r w:rsidRPr="00423C2D">
        <w:rPr>
          <w:rtl/>
        </w:rPr>
        <w:t xml:space="preserve"> </w:t>
      </w:r>
      <w:r w:rsidRPr="00423C2D">
        <w:rPr>
          <w:rFonts w:hint="eastAsia"/>
          <w:rtl/>
        </w:rPr>
        <w:t>فَان</w:t>
      </w:r>
      <w:r w:rsidRPr="00423C2D">
        <w:rPr>
          <w:rFonts w:hint="cs"/>
          <w:rtl/>
        </w:rPr>
        <w:t>ٖ</w:t>
      </w:r>
      <w:r w:rsidRPr="00423C2D">
        <w:rPr>
          <w:rtl/>
        </w:rPr>
        <w:t xml:space="preserve"> </w:t>
      </w:r>
      <w:r w:rsidRPr="00423C2D">
        <w:rPr>
          <w:rFonts w:hint="cs"/>
          <w:rtl/>
        </w:rPr>
        <w:t>٢٦</w:t>
      </w:r>
      <w:r w:rsidRPr="00423C2D">
        <w:rPr>
          <w:rtl/>
        </w:rPr>
        <w:t xml:space="preserve"> </w:t>
      </w:r>
      <w:r w:rsidRPr="00423C2D">
        <w:rPr>
          <w:rFonts w:hint="eastAsia"/>
          <w:rtl/>
        </w:rPr>
        <w:t>وَيَب</w:t>
      </w:r>
      <w:r w:rsidRPr="00423C2D">
        <w:rPr>
          <w:rFonts w:hint="cs"/>
          <w:rtl/>
        </w:rPr>
        <w:t>ۡ</w:t>
      </w:r>
      <w:r w:rsidRPr="00423C2D">
        <w:rPr>
          <w:rFonts w:hint="eastAsia"/>
          <w:rtl/>
        </w:rPr>
        <w:t>قَى</w:t>
      </w:r>
      <w:r w:rsidRPr="00423C2D">
        <w:rPr>
          <w:rFonts w:hint="cs"/>
          <w:rtl/>
        </w:rPr>
        <w:t>ٰ</w:t>
      </w:r>
      <w:r w:rsidRPr="00423C2D">
        <w:rPr>
          <w:rtl/>
        </w:rPr>
        <w:t xml:space="preserve"> </w:t>
      </w:r>
      <w:r w:rsidRPr="00423C2D">
        <w:rPr>
          <w:rFonts w:hint="eastAsia"/>
          <w:rtl/>
        </w:rPr>
        <w:t>وَج</w:t>
      </w:r>
      <w:r w:rsidRPr="00423C2D">
        <w:rPr>
          <w:rFonts w:hint="cs"/>
          <w:rtl/>
        </w:rPr>
        <w:t>ۡ</w:t>
      </w:r>
      <w:r w:rsidRPr="00423C2D">
        <w:rPr>
          <w:rFonts w:hint="eastAsia"/>
          <w:rtl/>
        </w:rPr>
        <w:t>هُ</w:t>
      </w:r>
      <w:r w:rsidRPr="00423C2D">
        <w:rPr>
          <w:rtl/>
        </w:rPr>
        <w:t xml:space="preserve"> </w:t>
      </w:r>
      <w:r w:rsidRPr="00423C2D">
        <w:rPr>
          <w:rFonts w:hint="eastAsia"/>
          <w:rtl/>
        </w:rPr>
        <w:t>رَبِّكَ</w:t>
      </w:r>
      <w:r w:rsidRPr="00423C2D">
        <w:rPr>
          <w:rtl/>
        </w:rPr>
        <w:t xml:space="preserve"> </w:t>
      </w:r>
      <w:r w:rsidRPr="00423C2D">
        <w:rPr>
          <w:rFonts w:hint="eastAsia"/>
          <w:rtl/>
        </w:rPr>
        <w:t>ذُو</w:t>
      </w:r>
      <w:r w:rsidRPr="00423C2D">
        <w:rPr>
          <w:rtl/>
        </w:rPr>
        <w:t xml:space="preserve"> </w:t>
      </w:r>
      <w:r w:rsidRPr="00423C2D">
        <w:rPr>
          <w:rFonts w:hint="cs"/>
          <w:rtl/>
        </w:rPr>
        <w:t>ٱ</w:t>
      </w:r>
      <w:r w:rsidRPr="00423C2D">
        <w:rPr>
          <w:rFonts w:hint="eastAsia"/>
          <w:rtl/>
        </w:rPr>
        <w:t>ل</w:t>
      </w:r>
      <w:r w:rsidRPr="00423C2D">
        <w:rPr>
          <w:rFonts w:hint="cs"/>
          <w:rtl/>
        </w:rPr>
        <w:t>ۡ</w:t>
      </w:r>
      <w:r w:rsidRPr="00423C2D">
        <w:rPr>
          <w:rFonts w:hint="eastAsia"/>
          <w:rtl/>
        </w:rPr>
        <w:t>جَلَ</w:t>
      </w:r>
      <w:r w:rsidRPr="00423C2D">
        <w:rPr>
          <w:rFonts w:hint="cs"/>
          <w:rtl/>
        </w:rPr>
        <w:t>ٰ</w:t>
      </w:r>
      <w:r w:rsidRPr="00423C2D">
        <w:rPr>
          <w:rFonts w:hint="eastAsia"/>
          <w:rtl/>
        </w:rPr>
        <w:t>لِ</w:t>
      </w:r>
      <w:r w:rsidRPr="00423C2D">
        <w:rPr>
          <w:rtl/>
        </w:rPr>
        <w:t xml:space="preserve"> </w:t>
      </w:r>
      <w:r w:rsidRPr="00423C2D">
        <w:rPr>
          <w:rFonts w:hint="eastAsia"/>
          <w:rtl/>
        </w:rPr>
        <w:t>وَ</w:t>
      </w:r>
      <w:r w:rsidRPr="00423C2D">
        <w:rPr>
          <w:rFonts w:hint="cs"/>
          <w:rtl/>
        </w:rPr>
        <w:t>ٱ</w:t>
      </w:r>
      <w:r w:rsidRPr="00423C2D">
        <w:rPr>
          <w:rFonts w:hint="eastAsia"/>
          <w:rtl/>
        </w:rPr>
        <w:t>ل</w:t>
      </w:r>
      <w:r w:rsidRPr="00423C2D">
        <w:rPr>
          <w:rFonts w:hint="cs"/>
          <w:rtl/>
        </w:rPr>
        <w:t>ۡ</w:t>
      </w:r>
      <w:r w:rsidRPr="00423C2D">
        <w:rPr>
          <w:rFonts w:hint="eastAsia"/>
          <w:rtl/>
        </w:rPr>
        <w:t>إِك</w:t>
      </w:r>
      <w:r w:rsidRPr="00423C2D">
        <w:rPr>
          <w:rFonts w:hint="cs"/>
          <w:rtl/>
        </w:rPr>
        <w:t>ۡ</w:t>
      </w:r>
      <w:r w:rsidRPr="00423C2D">
        <w:rPr>
          <w:rFonts w:hint="eastAsia"/>
          <w:rtl/>
        </w:rPr>
        <w:t>رَامِ</w:t>
      </w:r>
      <w:r w:rsidRPr="00423C2D">
        <w:rPr>
          <w:rtl/>
        </w:rPr>
        <w:t xml:space="preserve"> </w:t>
      </w:r>
      <w:r w:rsidRPr="00423C2D">
        <w:rPr>
          <w:rFonts w:hint="cs"/>
          <w:rtl/>
        </w:rPr>
        <w:t>٢٧</w:t>
      </w:r>
      <w:r>
        <w:rPr>
          <w:rStyle w:val="Char8"/>
          <w:rtl/>
        </w:rPr>
        <w:t>﴾</w:t>
      </w:r>
      <w:r>
        <w:rPr>
          <w:rStyle w:val="Char4"/>
          <w:rFonts w:hint="cs"/>
          <w:rtl/>
        </w:rPr>
        <w:t xml:space="preserve"> </w:t>
      </w:r>
      <w:r w:rsidRPr="00423C2D">
        <w:rPr>
          <w:rStyle w:val="Char6"/>
          <w:rFonts w:hint="cs"/>
          <w:rtl/>
        </w:rPr>
        <w:t>[الرحمن: 26-27]</w:t>
      </w:r>
      <w:r>
        <w:rPr>
          <w:rStyle w:val="Char4"/>
          <w:rFonts w:hint="cs"/>
          <w:rtl/>
        </w:rPr>
        <w:t>.</w:t>
      </w:r>
    </w:p>
    <w:p w:rsidR="00BD3D1B" w:rsidRPr="00906F1B" w:rsidRDefault="00BD3D1B" w:rsidP="00423C2D">
      <w:pPr>
        <w:pStyle w:val="ab"/>
        <w:rPr>
          <w:rStyle w:val="Char4"/>
          <w:rtl/>
        </w:rPr>
      </w:pPr>
      <w:r w:rsidRPr="00906F1B">
        <w:rPr>
          <w:rStyle w:val="Char4"/>
          <w:rtl/>
        </w:rPr>
        <w:t xml:space="preserve"> </w:t>
      </w:r>
      <w:r w:rsidRPr="00423C2D">
        <w:rPr>
          <w:rStyle w:val="Char5"/>
          <w:rtl/>
        </w:rPr>
        <w:t>ترجمه</w:t>
      </w:r>
      <w:r w:rsidRPr="00906F1B">
        <w:rPr>
          <w:rStyle w:val="Char4"/>
          <w:rtl/>
        </w:rPr>
        <w:t xml:space="preserve">: </w:t>
      </w:r>
      <w:r w:rsidRPr="00423C2D">
        <w:rPr>
          <w:rStyle w:val="Char8"/>
          <w:rtl/>
        </w:rPr>
        <w:t>«</w:t>
      </w:r>
      <w:r w:rsidRPr="00423C2D">
        <w:rPr>
          <w:rtl/>
        </w:rPr>
        <w:t>هر چ</w:t>
      </w:r>
      <w:r w:rsidR="00755556" w:rsidRPr="00423C2D">
        <w:rPr>
          <w:rtl/>
        </w:rPr>
        <w:t>ی</w:t>
      </w:r>
      <w:r w:rsidRPr="00423C2D">
        <w:rPr>
          <w:rtl/>
        </w:rPr>
        <w:t>ز</w:t>
      </w:r>
      <w:r w:rsidR="000E63F6">
        <w:rPr>
          <w:rtl/>
        </w:rPr>
        <w:t>ی</w:t>
      </w:r>
      <w:r w:rsidRPr="00423C2D">
        <w:rPr>
          <w:rtl/>
        </w:rPr>
        <w:t xml:space="preserve"> </w:t>
      </w:r>
      <w:r w:rsidR="00755556" w:rsidRPr="00423C2D">
        <w:rPr>
          <w:rtl/>
        </w:rPr>
        <w:t>ک</w:t>
      </w:r>
      <w:r w:rsidRPr="00423C2D">
        <w:rPr>
          <w:rtl/>
        </w:rPr>
        <w:t>ه بر رو</w:t>
      </w:r>
      <w:r w:rsidR="000E63F6">
        <w:rPr>
          <w:rtl/>
        </w:rPr>
        <w:t>ی</w:t>
      </w:r>
      <w:r w:rsidRPr="00423C2D">
        <w:rPr>
          <w:rtl/>
        </w:rPr>
        <w:t xml:space="preserve"> زم</w:t>
      </w:r>
      <w:r w:rsidR="00755556" w:rsidRPr="00423C2D">
        <w:rPr>
          <w:rtl/>
        </w:rPr>
        <w:t>ی</w:t>
      </w:r>
      <w:r w:rsidRPr="00423C2D">
        <w:rPr>
          <w:rtl/>
        </w:rPr>
        <w:t>ن است فنا شونده است، و رو</w:t>
      </w:r>
      <w:r w:rsidR="000E63F6">
        <w:rPr>
          <w:rtl/>
        </w:rPr>
        <w:t>ی</w:t>
      </w:r>
      <w:r w:rsidRPr="00423C2D">
        <w:rPr>
          <w:rtl/>
        </w:rPr>
        <w:t xml:space="preserve"> پروردگار تو </w:t>
      </w:r>
      <w:r w:rsidR="00755556" w:rsidRPr="00423C2D">
        <w:rPr>
          <w:rtl/>
        </w:rPr>
        <w:t>ک</w:t>
      </w:r>
      <w:r w:rsidRPr="00423C2D">
        <w:rPr>
          <w:rtl/>
        </w:rPr>
        <w:t>ه صاحب بزرگ</w:t>
      </w:r>
      <w:r w:rsidR="000E63F6">
        <w:rPr>
          <w:rtl/>
        </w:rPr>
        <w:t>ی</w:t>
      </w:r>
      <w:r w:rsidRPr="00423C2D">
        <w:rPr>
          <w:rtl/>
        </w:rPr>
        <w:t xml:space="preserve"> و عظمت است باق</w:t>
      </w:r>
      <w:r w:rsidR="000E63F6">
        <w:rPr>
          <w:rtl/>
        </w:rPr>
        <w:t>ی</w:t>
      </w:r>
      <w:r w:rsidRPr="00423C2D">
        <w:rPr>
          <w:rtl/>
        </w:rPr>
        <w:t xml:space="preserve"> م</w:t>
      </w:r>
      <w:r w:rsidR="000E63F6">
        <w:rPr>
          <w:rtl/>
        </w:rPr>
        <w:t>ی</w:t>
      </w:r>
      <w:r w:rsidRPr="00423C2D">
        <w:rPr>
          <w:rtl/>
        </w:rPr>
        <w:t>‏ماند و بس</w:t>
      </w:r>
      <w:r w:rsidRPr="00423C2D">
        <w:rPr>
          <w:rStyle w:val="Char8"/>
          <w:rtl/>
        </w:rPr>
        <w:t>»</w:t>
      </w:r>
      <w:r w:rsidRPr="00906F1B">
        <w:rPr>
          <w:rStyle w:val="Char4"/>
          <w:rtl/>
        </w:rPr>
        <w:t>.</w:t>
      </w:r>
    </w:p>
    <w:p w:rsidR="00BD3D1B" w:rsidRPr="00906F1B" w:rsidRDefault="00BD3D1B" w:rsidP="001C13E0">
      <w:pPr>
        <w:pStyle w:val="PlainText"/>
        <w:ind w:firstLine="284"/>
        <w:jc w:val="both"/>
        <w:rPr>
          <w:rStyle w:val="Char4"/>
          <w:rtl/>
        </w:rPr>
      </w:pPr>
      <w:r w:rsidRPr="00906F1B">
        <w:rPr>
          <w:rStyle w:val="Char4"/>
          <w:rtl/>
        </w:rPr>
        <w:t>و گفته است:</w:t>
      </w:r>
    </w:p>
    <w:p w:rsidR="00BD3D1B" w:rsidRPr="00906F1B" w:rsidRDefault="00BD3D1B" w:rsidP="00423C2D">
      <w:pPr>
        <w:pStyle w:val="af1"/>
        <w:rPr>
          <w:rStyle w:val="Char4"/>
          <w:rtl/>
        </w:rPr>
      </w:pPr>
      <w:r>
        <w:rPr>
          <w:rStyle w:val="Char8"/>
          <w:rtl/>
        </w:rPr>
        <w:t>﴿</w:t>
      </w:r>
      <w:r w:rsidRPr="00423C2D">
        <w:rPr>
          <w:rFonts w:hint="eastAsia"/>
          <w:rtl/>
        </w:rPr>
        <w:t>كُلُّ</w:t>
      </w:r>
      <w:r w:rsidRPr="00423C2D">
        <w:rPr>
          <w:rtl/>
        </w:rPr>
        <w:t xml:space="preserve"> </w:t>
      </w:r>
      <w:r w:rsidRPr="00423C2D">
        <w:rPr>
          <w:rFonts w:hint="eastAsia"/>
          <w:rtl/>
        </w:rPr>
        <w:t>نَف</w:t>
      </w:r>
      <w:r w:rsidRPr="00423C2D">
        <w:rPr>
          <w:rFonts w:hint="cs"/>
          <w:rtl/>
        </w:rPr>
        <w:t>ۡ</w:t>
      </w:r>
      <w:r w:rsidRPr="00423C2D">
        <w:rPr>
          <w:rFonts w:hint="eastAsia"/>
          <w:rtl/>
        </w:rPr>
        <w:t>س</w:t>
      </w:r>
      <w:r w:rsidRPr="00423C2D">
        <w:rPr>
          <w:rFonts w:hint="cs"/>
          <w:rtl/>
        </w:rPr>
        <w:t>ٖ</w:t>
      </w:r>
      <w:r w:rsidRPr="00423C2D">
        <w:rPr>
          <w:rtl/>
        </w:rPr>
        <w:t xml:space="preserve"> </w:t>
      </w:r>
      <w:r w:rsidRPr="00423C2D">
        <w:rPr>
          <w:rFonts w:hint="eastAsia"/>
          <w:rtl/>
        </w:rPr>
        <w:t>ذَا</w:t>
      </w:r>
      <w:r w:rsidRPr="00423C2D">
        <w:rPr>
          <w:rFonts w:hint="cs"/>
          <w:rtl/>
        </w:rPr>
        <w:t>ٓ</w:t>
      </w:r>
      <w:r w:rsidRPr="00423C2D">
        <w:rPr>
          <w:rFonts w:hint="eastAsia"/>
          <w:rtl/>
        </w:rPr>
        <w:t>ئِقَةُ</w:t>
      </w:r>
      <w:r w:rsidRPr="00423C2D">
        <w:rPr>
          <w:rtl/>
        </w:rPr>
        <w:t xml:space="preserve"> </w:t>
      </w:r>
      <w:r w:rsidRPr="00423C2D">
        <w:rPr>
          <w:rFonts w:hint="cs"/>
          <w:rtl/>
        </w:rPr>
        <w:t>ٱ</w:t>
      </w:r>
      <w:r w:rsidRPr="00423C2D">
        <w:rPr>
          <w:rFonts w:hint="eastAsia"/>
          <w:rtl/>
        </w:rPr>
        <w:t>ل</w:t>
      </w:r>
      <w:r w:rsidRPr="00423C2D">
        <w:rPr>
          <w:rFonts w:hint="cs"/>
          <w:rtl/>
        </w:rPr>
        <w:t>ۡ</w:t>
      </w:r>
      <w:r w:rsidRPr="00423C2D">
        <w:rPr>
          <w:rFonts w:hint="eastAsia"/>
          <w:rtl/>
        </w:rPr>
        <w:t>مَو</w:t>
      </w:r>
      <w:r w:rsidRPr="00423C2D">
        <w:rPr>
          <w:rFonts w:hint="cs"/>
          <w:rtl/>
        </w:rPr>
        <w:t>ۡ</w:t>
      </w:r>
      <w:r w:rsidRPr="00423C2D">
        <w:rPr>
          <w:rFonts w:hint="eastAsia"/>
          <w:rtl/>
        </w:rPr>
        <w:t>تِ</w:t>
      </w:r>
      <w:r w:rsidRPr="00423C2D">
        <w:rPr>
          <w:rFonts w:hint="cs"/>
          <w:rtl/>
        </w:rPr>
        <w:t>ۗ</w:t>
      </w:r>
      <w:r w:rsidRPr="00423C2D">
        <w:rPr>
          <w:rtl/>
        </w:rPr>
        <w:t xml:space="preserve"> </w:t>
      </w:r>
      <w:r w:rsidRPr="00423C2D">
        <w:rPr>
          <w:rFonts w:hint="eastAsia"/>
          <w:rtl/>
        </w:rPr>
        <w:t>وَإِنَّمَا</w:t>
      </w:r>
      <w:r w:rsidRPr="00423C2D">
        <w:rPr>
          <w:rtl/>
        </w:rPr>
        <w:t xml:space="preserve"> </w:t>
      </w:r>
      <w:r w:rsidRPr="00423C2D">
        <w:rPr>
          <w:rFonts w:hint="eastAsia"/>
          <w:rtl/>
        </w:rPr>
        <w:t>تُوَفَّو</w:t>
      </w:r>
      <w:r w:rsidRPr="00423C2D">
        <w:rPr>
          <w:rFonts w:hint="cs"/>
          <w:rtl/>
        </w:rPr>
        <w:t>ۡ</w:t>
      </w:r>
      <w:r w:rsidRPr="00423C2D">
        <w:rPr>
          <w:rFonts w:hint="eastAsia"/>
          <w:rtl/>
        </w:rPr>
        <w:t>نَ</w:t>
      </w:r>
      <w:r w:rsidRPr="00423C2D">
        <w:rPr>
          <w:rtl/>
        </w:rPr>
        <w:t xml:space="preserve"> </w:t>
      </w:r>
      <w:r w:rsidRPr="00423C2D">
        <w:rPr>
          <w:rFonts w:hint="eastAsia"/>
          <w:rtl/>
        </w:rPr>
        <w:t>أُجُورَكُم</w:t>
      </w:r>
      <w:r w:rsidRPr="00423C2D">
        <w:rPr>
          <w:rFonts w:hint="cs"/>
          <w:rtl/>
        </w:rPr>
        <w:t>ۡ</w:t>
      </w:r>
      <w:r w:rsidRPr="00423C2D">
        <w:rPr>
          <w:rtl/>
        </w:rPr>
        <w:t xml:space="preserve"> </w:t>
      </w:r>
      <w:r w:rsidRPr="00423C2D">
        <w:rPr>
          <w:rFonts w:hint="eastAsia"/>
          <w:rtl/>
        </w:rPr>
        <w:t>يَو</w:t>
      </w:r>
      <w:r w:rsidRPr="00423C2D">
        <w:rPr>
          <w:rFonts w:hint="cs"/>
          <w:rtl/>
        </w:rPr>
        <w:t>ۡ</w:t>
      </w:r>
      <w:r w:rsidRPr="00423C2D">
        <w:rPr>
          <w:rFonts w:hint="eastAsia"/>
          <w:rtl/>
        </w:rPr>
        <w:t>مَ</w:t>
      </w:r>
      <w:r w:rsidRPr="00423C2D">
        <w:rPr>
          <w:rtl/>
        </w:rPr>
        <w:t xml:space="preserve"> </w:t>
      </w:r>
      <w:r w:rsidRPr="00423C2D">
        <w:rPr>
          <w:rFonts w:hint="cs"/>
          <w:rtl/>
        </w:rPr>
        <w:t>ٱ</w:t>
      </w:r>
      <w:r w:rsidRPr="00423C2D">
        <w:rPr>
          <w:rFonts w:hint="eastAsia"/>
          <w:rtl/>
        </w:rPr>
        <w:t>ل</w:t>
      </w:r>
      <w:r w:rsidRPr="00423C2D">
        <w:rPr>
          <w:rFonts w:hint="cs"/>
          <w:rtl/>
        </w:rPr>
        <w:t>ۡ</w:t>
      </w:r>
      <w:r w:rsidRPr="00423C2D">
        <w:rPr>
          <w:rFonts w:hint="eastAsia"/>
          <w:rtl/>
        </w:rPr>
        <w:t>قِيَ</w:t>
      </w:r>
      <w:r w:rsidRPr="00423C2D">
        <w:rPr>
          <w:rFonts w:hint="cs"/>
          <w:rtl/>
        </w:rPr>
        <w:t>ٰ</w:t>
      </w:r>
      <w:r w:rsidRPr="00423C2D">
        <w:rPr>
          <w:rFonts w:hint="eastAsia"/>
          <w:rtl/>
        </w:rPr>
        <w:t>مَةِ</w:t>
      </w:r>
      <w:r>
        <w:rPr>
          <w:rStyle w:val="Char8"/>
          <w:rtl/>
        </w:rPr>
        <w:t>﴾</w:t>
      </w:r>
      <w:r>
        <w:rPr>
          <w:rStyle w:val="Char4"/>
          <w:rFonts w:hint="cs"/>
          <w:rtl/>
        </w:rPr>
        <w:t xml:space="preserve"> </w:t>
      </w:r>
      <w:r>
        <w:rPr>
          <w:rStyle w:val="Char6"/>
          <w:rFonts w:hint="cs"/>
          <w:rtl/>
        </w:rPr>
        <w:t>[آل عمران: 185]</w:t>
      </w:r>
      <w:r>
        <w:rPr>
          <w:rStyle w:val="Char4"/>
          <w:rFonts w:hint="cs"/>
          <w:rtl/>
        </w:rPr>
        <w:t>.</w:t>
      </w:r>
    </w:p>
    <w:p w:rsidR="00BD3D1B" w:rsidRPr="00906F1B" w:rsidRDefault="00BD3D1B" w:rsidP="00423C2D">
      <w:pPr>
        <w:pStyle w:val="ab"/>
        <w:rPr>
          <w:rStyle w:val="Char4"/>
          <w:rtl/>
        </w:rPr>
      </w:pPr>
      <w:r w:rsidRPr="00423C2D">
        <w:rPr>
          <w:rStyle w:val="Char5"/>
          <w:rtl/>
        </w:rPr>
        <w:t>ترجمه</w:t>
      </w:r>
      <w:r w:rsidRPr="00906F1B">
        <w:rPr>
          <w:rStyle w:val="Char4"/>
          <w:rtl/>
        </w:rPr>
        <w:t xml:space="preserve">: </w:t>
      </w:r>
      <w:r w:rsidRPr="00423C2D">
        <w:rPr>
          <w:rStyle w:val="Char8"/>
          <w:rtl/>
        </w:rPr>
        <w:t>«</w:t>
      </w:r>
      <w:r w:rsidRPr="00423C2D">
        <w:rPr>
          <w:rtl/>
        </w:rPr>
        <w:t>هر نفس</w:t>
      </w:r>
      <w:r w:rsidR="000E63F6">
        <w:rPr>
          <w:rtl/>
        </w:rPr>
        <w:t>ی</w:t>
      </w:r>
      <w:r w:rsidRPr="00423C2D">
        <w:rPr>
          <w:rtl/>
        </w:rPr>
        <w:t xml:space="preserve"> چشنده مرگ است و مزدها</w:t>
      </w:r>
      <w:r w:rsidR="000E63F6">
        <w:rPr>
          <w:rtl/>
        </w:rPr>
        <w:t>ی</w:t>
      </w:r>
      <w:r w:rsidRPr="00423C2D">
        <w:rPr>
          <w:rtl/>
        </w:rPr>
        <w:t xml:space="preserve"> اعمال شما روز ق</w:t>
      </w:r>
      <w:r w:rsidR="00755556" w:rsidRPr="00423C2D">
        <w:rPr>
          <w:rtl/>
        </w:rPr>
        <w:t>ی</w:t>
      </w:r>
      <w:r w:rsidRPr="00423C2D">
        <w:rPr>
          <w:rtl/>
        </w:rPr>
        <w:t xml:space="preserve">امت به طور </w:t>
      </w:r>
      <w:r w:rsidR="00755556" w:rsidRPr="00423C2D">
        <w:rPr>
          <w:rtl/>
        </w:rPr>
        <w:t>ک</w:t>
      </w:r>
      <w:r w:rsidRPr="00423C2D">
        <w:rPr>
          <w:rtl/>
        </w:rPr>
        <w:t>امل به شما داده م</w:t>
      </w:r>
      <w:r w:rsidR="000E63F6">
        <w:rPr>
          <w:rtl/>
        </w:rPr>
        <w:t>ی</w:t>
      </w:r>
      <w:r w:rsidRPr="00423C2D">
        <w:rPr>
          <w:rtl/>
        </w:rPr>
        <w:t>‏شود</w:t>
      </w:r>
      <w:r w:rsidRPr="00423C2D">
        <w:rPr>
          <w:rStyle w:val="Char8"/>
          <w:rtl/>
        </w:rPr>
        <w:t>»</w:t>
      </w:r>
      <w:r w:rsidRPr="00906F1B">
        <w:rPr>
          <w:rStyle w:val="Char4"/>
          <w:rtl/>
        </w:rPr>
        <w:t>.</w:t>
      </w:r>
    </w:p>
    <w:p w:rsidR="00BD3D1B" w:rsidRPr="00906F1B" w:rsidRDefault="00BD3D1B" w:rsidP="004411DC">
      <w:pPr>
        <w:pStyle w:val="PlainText"/>
        <w:ind w:firstLine="284"/>
        <w:jc w:val="both"/>
        <w:rPr>
          <w:rStyle w:val="Char4"/>
          <w:rtl/>
        </w:rPr>
      </w:pPr>
      <w:r w:rsidRPr="00906F1B">
        <w:rPr>
          <w:rStyle w:val="Char4"/>
          <w:rtl/>
        </w:rPr>
        <w:t>و افزود: خداوند برا</w:t>
      </w:r>
      <w:r w:rsidR="000E63F6">
        <w:rPr>
          <w:rStyle w:val="Char4"/>
          <w:rtl/>
        </w:rPr>
        <w:t>ی</w:t>
      </w:r>
      <w:r w:rsidRPr="00906F1B">
        <w:rPr>
          <w:rStyle w:val="Char4"/>
          <w:rtl/>
        </w:rPr>
        <w:t xml:space="preserve"> محمّد </w:t>
      </w:r>
      <w:r>
        <w:rPr>
          <w:rFonts w:cs="CTraditional Arabic"/>
          <w:sz w:val="28"/>
          <w:szCs w:val="28"/>
          <w:rtl/>
        </w:rPr>
        <w:t>ص</w:t>
      </w:r>
      <w:r w:rsidRPr="00906F1B">
        <w:rPr>
          <w:rStyle w:val="Char4"/>
          <w:rtl/>
        </w:rPr>
        <w:t xml:space="preserve"> تا آن وقت عمر داد، و و</w:t>
      </w:r>
      <w:r w:rsidR="000E63F6">
        <w:rPr>
          <w:rStyle w:val="Char4"/>
          <w:rtl/>
        </w:rPr>
        <w:t>ی</w:t>
      </w:r>
      <w:r w:rsidRPr="00906F1B">
        <w:rPr>
          <w:rStyle w:val="Char4"/>
          <w:rtl/>
        </w:rPr>
        <w:t xml:space="preserve"> را باق</w:t>
      </w:r>
      <w:r w:rsidR="000E63F6">
        <w:rPr>
          <w:rStyle w:val="Char4"/>
          <w:rtl/>
        </w:rPr>
        <w:t>ی</w:t>
      </w:r>
      <w:r w:rsidRPr="00906F1B">
        <w:rPr>
          <w:rStyle w:val="Char4"/>
          <w:rtl/>
        </w:rPr>
        <w:t xml:space="preserve"> داشت </w:t>
      </w:r>
      <w:r w:rsidR="00755556">
        <w:rPr>
          <w:rStyle w:val="Char4"/>
          <w:rtl/>
        </w:rPr>
        <w:t>ک</w:t>
      </w:r>
      <w:r w:rsidRPr="00906F1B">
        <w:rPr>
          <w:rStyle w:val="Char4"/>
          <w:rtl/>
        </w:rPr>
        <w:t>ه د</w:t>
      </w:r>
      <w:r w:rsidR="00755556">
        <w:rPr>
          <w:rStyle w:val="Char4"/>
          <w:rtl/>
        </w:rPr>
        <w:t>ی</w:t>
      </w:r>
      <w:r w:rsidRPr="00906F1B">
        <w:rPr>
          <w:rStyle w:val="Char4"/>
          <w:rtl/>
        </w:rPr>
        <w:t>ن خدا را استوار گردان</w:t>
      </w:r>
      <w:r w:rsidR="00755556">
        <w:rPr>
          <w:rStyle w:val="Char4"/>
          <w:rtl/>
        </w:rPr>
        <w:t>ی</w:t>
      </w:r>
      <w:r w:rsidRPr="00906F1B">
        <w:rPr>
          <w:rStyle w:val="Char4"/>
          <w:rtl/>
        </w:rPr>
        <w:t>د، و امر خدا را پ</w:t>
      </w:r>
      <w:r w:rsidR="00755556">
        <w:rPr>
          <w:rStyle w:val="Char4"/>
          <w:rtl/>
        </w:rPr>
        <w:t>ی</w:t>
      </w:r>
      <w:r w:rsidRPr="00906F1B">
        <w:rPr>
          <w:rStyle w:val="Char4"/>
          <w:rtl/>
        </w:rPr>
        <w:t>روز و غالب گردان</w:t>
      </w:r>
      <w:r w:rsidR="00755556">
        <w:rPr>
          <w:rStyle w:val="Char4"/>
          <w:rtl/>
        </w:rPr>
        <w:t>ی</w:t>
      </w:r>
      <w:r w:rsidRPr="00906F1B">
        <w:rPr>
          <w:rStyle w:val="Char4"/>
          <w:rtl/>
        </w:rPr>
        <w:t>د، و رسالت خداوند را ابلاغ نمود، و در راه خدا جهاد نمود، و بعد از آن خداوند و</w:t>
      </w:r>
      <w:r w:rsidR="000E63F6">
        <w:rPr>
          <w:rStyle w:val="Char4"/>
          <w:rtl/>
        </w:rPr>
        <w:t>ی</w:t>
      </w:r>
      <w:r w:rsidRPr="00906F1B">
        <w:rPr>
          <w:rStyle w:val="Char4"/>
          <w:rtl/>
        </w:rPr>
        <w:t xml:space="preserve"> را بر آن حالت م</w:t>
      </w:r>
      <w:r w:rsidR="00755556">
        <w:rPr>
          <w:rStyle w:val="Char4"/>
          <w:rtl/>
        </w:rPr>
        <w:t>ی</w:t>
      </w:r>
      <w:r w:rsidRPr="00906F1B">
        <w:rPr>
          <w:rStyle w:val="Char4"/>
          <w:rtl/>
        </w:rPr>
        <w:t>ران</w:t>
      </w:r>
      <w:r w:rsidR="00755556">
        <w:rPr>
          <w:rStyle w:val="Char4"/>
          <w:rtl/>
        </w:rPr>
        <w:t>ی</w:t>
      </w:r>
      <w:r w:rsidRPr="00906F1B">
        <w:rPr>
          <w:rStyle w:val="Char4"/>
          <w:rtl/>
        </w:rPr>
        <w:t>د، و شما را بر راه و طر</w:t>
      </w:r>
      <w:r w:rsidR="00755556">
        <w:rPr>
          <w:rStyle w:val="Char4"/>
          <w:rtl/>
        </w:rPr>
        <w:t>ی</w:t>
      </w:r>
      <w:r w:rsidRPr="00906F1B">
        <w:rPr>
          <w:rStyle w:val="Char4"/>
          <w:rtl/>
        </w:rPr>
        <w:t>قه تر</w:t>
      </w:r>
      <w:r w:rsidR="00755556">
        <w:rPr>
          <w:rStyle w:val="Char4"/>
          <w:rtl/>
        </w:rPr>
        <w:t>ک</w:t>
      </w:r>
      <w:r w:rsidRPr="00906F1B">
        <w:rPr>
          <w:rStyle w:val="Char4"/>
          <w:rtl/>
        </w:rPr>
        <w:t xml:space="preserve"> نمود، و هر هلا</w:t>
      </w:r>
      <w:r w:rsidR="00755556">
        <w:rPr>
          <w:rStyle w:val="Char4"/>
          <w:rtl/>
        </w:rPr>
        <w:t>ک</w:t>
      </w:r>
      <w:r w:rsidRPr="00906F1B">
        <w:rPr>
          <w:rStyle w:val="Char4"/>
          <w:rtl/>
        </w:rPr>
        <w:t xml:space="preserve"> شونده‏ا</w:t>
      </w:r>
      <w:r w:rsidR="000E63F6">
        <w:rPr>
          <w:rStyle w:val="Char4"/>
          <w:rtl/>
        </w:rPr>
        <w:t>ی</w:t>
      </w:r>
      <w:r w:rsidRPr="00906F1B">
        <w:rPr>
          <w:rStyle w:val="Char4"/>
          <w:rtl/>
        </w:rPr>
        <w:t xml:space="preserve"> </w:t>
      </w:r>
      <w:r w:rsidR="00755556">
        <w:rPr>
          <w:rStyle w:val="Char4"/>
          <w:rtl/>
        </w:rPr>
        <w:t>ک</w:t>
      </w:r>
      <w:r w:rsidRPr="00906F1B">
        <w:rPr>
          <w:rStyle w:val="Char4"/>
          <w:rtl/>
        </w:rPr>
        <w:t>ه هلا</w:t>
      </w:r>
      <w:r w:rsidR="00755556">
        <w:rPr>
          <w:rStyle w:val="Char4"/>
          <w:rtl/>
        </w:rPr>
        <w:t>ک</w:t>
      </w:r>
      <w:r w:rsidRPr="00906F1B">
        <w:rPr>
          <w:rStyle w:val="Char4"/>
          <w:rtl/>
        </w:rPr>
        <w:t xml:space="preserve"> شود، بعد از ب</w:t>
      </w:r>
      <w:r w:rsidR="00755556">
        <w:rPr>
          <w:rStyle w:val="Char4"/>
          <w:rtl/>
        </w:rPr>
        <w:t>ی</w:t>
      </w:r>
      <w:r w:rsidRPr="00906F1B">
        <w:rPr>
          <w:rStyle w:val="Char4"/>
          <w:rtl/>
        </w:rPr>
        <w:t>نه و قرآن</w:t>
      </w:r>
      <w:r w:rsidRPr="00906F1B">
        <w:rPr>
          <w:rStyle w:val="FootnoteReference"/>
          <w:rFonts w:ascii="IRNazli" w:hAnsi="IRNazli" w:cs="IRNazli"/>
          <w:sz w:val="28"/>
          <w:szCs w:val="28"/>
          <w:rtl/>
        </w:rPr>
        <w:footnoteReference w:id="12"/>
      </w:r>
      <w:r w:rsidRPr="00906F1B">
        <w:rPr>
          <w:rStyle w:val="Char4"/>
          <w:rtl/>
        </w:rPr>
        <w:t xml:space="preserve"> هلا</w:t>
      </w:r>
      <w:r w:rsidR="00755556">
        <w:rPr>
          <w:rStyle w:val="Char4"/>
          <w:rtl/>
        </w:rPr>
        <w:t>ک</w:t>
      </w:r>
      <w:r w:rsidRPr="00906F1B">
        <w:rPr>
          <w:rStyle w:val="Char4"/>
          <w:rtl/>
        </w:rPr>
        <w:t xml:space="preserve"> م</w:t>
      </w:r>
      <w:r w:rsidR="000E63F6">
        <w:rPr>
          <w:rStyle w:val="Char4"/>
          <w:rtl/>
        </w:rPr>
        <w:t>ی</w:t>
      </w:r>
      <w:r w:rsidRPr="00906F1B">
        <w:rPr>
          <w:rStyle w:val="Char4"/>
          <w:rtl/>
        </w:rPr>
        <w:t xml:space="preserve">‏شود، و </w:t>
      </w:r>
      <w:r w:rsidR="00755556">
        <w:rPr>
          <w:rStyle w:val="Char4"/>
          <w:rtl/>
        </w:rPr>
        <w:t>ک</w:t>
      </w:r>
      <w:r w:rsidRPr="00906F1B">
        <w:rPr>
          <w:rStyle w:val="Char4"/>
          <w:rtl/>
        </w:rPr>
        <w:t>س</w:t>
      </w:r>
      <w:r w:rsidR="000E63F6">
        <w:rPr>
          <w:rStyle w:val="Char4"/>
          <w:rtl/>
        </w:rPr>
        <w:t>ی</w:t>
      </w:r>
      <w:r w:rsidRPr="00906F1B">
        <w:rPr>
          <w:rStyle w:val="Char4"/>
          <w:rtl/>
        </w:rPr>
        <w:t xml:space="preserve"> را </w:t>
      </w:r>
      <w:r w:rsidR="00755556">
        <w:rPr>
          <w:rStyle w:val="Char4"/>
          <w:rtl/>
        </w:rPr>
        <w:t>ک</w:t>
      </w:r>
      <w:r w:rsidRPr="00906F1B">
        <w:rPr>
          <w:rStyle w:val="Char4"/>
          <w:rtl/>
        </w:rPr>
        <w:t>ه خداوند پروردگارش بود، خدا زنده است و نم</w:t>
      </w:r>
      <w:r w:rsidR="000E63F6">
        <w:rPr>
          <w:rStyle w:val="Char4"/>
          <w:rtl/>
        </w:rPr>
        <w:t>ی</w:t>
      </w:r>
      <w:r w:rsidRPr="00906F1B">
        <w:rPr>
          <w:rStyle w:val="Char4"/>
          <w:rtl/>
        </w:rPr>
        <w:t>‏م</w:t>
      </w:r>
      <w:r w:rsidR="00755556">
        <w:rPr>
          <w:rStyle w:val="Char4"/>
          <w:rtl/>
        </w:rPr>
        <w:t>ی</w:t>
      </w:r>
      <w:r w:rsidRPr="00906F1B">
        <w:rPr>
          <w:rStyle w:val="Char4"/>
          <w:rtl/>
        </w:rPr>
        <w:t xml:space="preserve">رد، و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محمّد </w:t>
      </w:r>
      <w:r>
        <w:rPr>
          <w:rFonts w:cs="CTraditional Arabic"/>
          <w:sz w:val="28"/>
          <w:szCs w:val="28"/>
          <w:rtl/>
        </w:rPr>
        <w:t>ص</w:t>
      </w:r>
      <w:r w:rsidRPr="00906F1B">
        <w:rPr>
          <w:rStyle w:val="Char4"/>
          <w:rtl/>
        </w:rPr>
        <w:t xml:space="preserve"> را عبادت م</w:t>
      </w:r>
      <w:r w:rsidR="000E63F6">
        <w:rPr>
          <w:rStyle w:val="Char4"/>
          <w:rtl/>
        </w:rPr>
        <w:t>ی</w:t>
      </w:r>
      <w:r w:rsidRPr="00906F1B">
        <w:rPr>
          <w:rStyle w:val="Char4"/>
          <w:rtl/>
        </w:rPr>
        <w:t>‏نمود، و او را منزلت خدا</w:t>
      </w:r>
      <w:r w:rsidR="00755556">
        <w:rPr>
          <w:rStyle w:val="Char4"/>
          <w:rtl/>
        </w:rPr>
        <w:t>ی</w:t>
      </w:r>
      <w:r w:rsidR="000E63F6">
        <w:rPr>
          <w:rStyle w:val="Char4"/>
          <w:rtl/>
        </w:rPr>
        <w:t>ی</w:t>
      </w:r>
      <w:r w:rsidRPr="00906F1B">
        <w:rPr>
          <w:rStyle w:val="Char4"/>
          <w:rtl/>
        </w:rPr>
        <w:t xml:space="preserve"> م</w:t>
      </w:r>
      <w:r w:rsidR="000E63F6">
        <w:rPr>
          <w:rStyle w:val="Char4"/>
          <w:rtl/>
        </w:rPr>
        <w:t>ی</w:t>
      </w:r>
      <w:r w:rsidRPr="00906F1B">
        <w:rPr>
          <w:rStyle w:val="Char4"/>
          <w:rtl/>
        </w:rPr>
        <w:t>‏داد، معبود و</w:t>
      </w:r>
      <w:r w:rsidR="000E63F6">
        <w:rPr>
          <w:rStyle w:val="Char4"/>
          <w:rtl/>
        </w:rPr>
        <w:t>ی</w:t>
      </w:r>
      <w:r w:rsidRPr="00906F1B">
        <w:rPr>
          <w:rStyle w:val="Char4"/>
          <w:rtl/>
        </w:rPr>
        <w:t xml:space="preserve"> هلا</w:t>
      </w:r>
      <w:r w:rsidR="00755556">
        <w:rPr>
          <w:rStyle w:val="Char4"/>
          <w:rtl/>
        </w:rPr>
        <w:t>ک</w:t>
      </w:r>
      <w:r w:rsidRPr="00906F1B">
        <w:rPr>
          <w:rStyle w:val="Char4"/>
          <w:rtl/>
        </w:rPr>
        <w:t xml:space="preserve"> گرد</w:t>
      </w:r>
      <w:r w:rsidR="00755556">
        <w:rPr>
          <w:rStyle w:val="Char4"/>
          <w:rtl/>
        </w:rPr>
        <w:t>ی</w:t>
      </w:r>
      <w:r w:rsidRPr="00906F1B">
        <w:rPr>
          <w:rStyle w:val="Char4"/>
          <w:rtl/>
        </w:rPr>
        <w:t>ده است. ا</w:t>
      </w:r>
      <w:r w:rsidR="000E63F6">
        <w:rPr>
          <w:rStyle w:val="Char4"/>
          <w:rtl/>
        </w:rPr>
        <w:t>ی</w:t>
      </w:r>
      <w:r w:rsidRPr="00906F1B">
        <w:rPr>
          <w:rStyle w:val="Char4"/>
          <w:rtl/>
        </w:rPr>
        <w:t xml:space="preserve"> مردم از خدا بترس</w:t>
      </w:r>
      <w:r w:rsidR="00755556">
        <w:rPr>
          <w:rStyle w:val="Char4"/>
          <w:rtl/>
        </w:rPr>
        <w:t>ی</w:t>
      </w:r>
      <w:r w:rsidRPr="00906F1B">
        <w:rPr>
          <w:rStyle w:val="Char4"/>
          <w:rtl/>
        </w:rPr>
        <w:t>د، و به د</w:t>
      </w:r>
      <w:r w:rsidR="00755556">
        <w:rPr>
          <w:rStyle w:val="Char4"/>
          <w:rtl/>
        </w:rPr>
        <w:t>ی</w:t>
      </w:r>
      <w:r w:rsidRPr="00906F1B">
        <w:rPr>
          <w:rStyle w:val="Char4"/>
          <w:rtl/>
        </w:rPr>
        <w:t>ن</w:t>
      </w:r>
      <w:r w:rsidR="00FE48A2">
        <w:rPr>
          <w:rStyle w:val="Char4"/>
          <w:rtl/>
        </w:rPr>
        <w:t xml:space="preserve">‌تان </w:t>
      </w:r>
      <w:r w:rsidRPr="00906F1B">
        <w:rPr>
          <w:rStyle w:val="Char4"/>
          <w:rtl/>
        </w:rPr>
        <w:t>چنگ زن</w:t>
      </w:r>
      <w:r w:rsidR="00755556">
        <w:rPr>
          <w:rStyle w:val="Char4"/>
          <w:rtl/>
        </w:rPr>
        <w:t>ی</w:t>
      </w:r>
      <w:r w:rsidRPr="00906F1B">
        <w:rPr>
          <w:rStyle w:val="Char4"/>
          <w:rtl/>
        </w:rPr>
        <w:t>د، و بر پروردگارتان تو</w:t>
      </w:r>
      <w:r w:rsidR="00755556">
        <w:rPr>
          <w:rStyle w:val="Char4"/>
          <w:rtl/>
        </w:rPr>
        <w:t>ک</w:t>
      </w:r>
      <w:r w:rsidRPr="00906F1B">
        <w:rPr>
          <w:rStyle w:val="Char4"/>
          <w:rtl/>
        </w:rPr>
        <w:t xml:space="preserve">ل </w:t>
      </w:r>
      <w:r w:rsidR="00755556">
        <w:rPr>
          <w:rStyle w:val="Char4"/>
          <w:rtl/>
        </w:rPr>
        <w:t>ک</w:t>
      </w:r>
      <w:r w:rsidRPr="00906F1B">
        <w:rPr>
          <w:rStyle w:val="Char4"/>
          <w:rtl/>
        </w:rPr>
        <w:t>ن</w:t>
      </w:r>
      <w:r w:rsidR="00755556">
        <w:rPr>
          <w:rStyle w:val="Char4"/>
          <w:rtl/>
        </w:rPr>
        <w:t>ی</w:t>
      </w:r>
      <w:r w:rsidRPr="00906F1B">
        <w:rPr>
          <w:rStyle w:val="Char4"/>
          <w:rtl/>
        </w:rPr>
        <w:t>د، چون د</w:t>
      </w:r>
      <w:r w:rsidR="00755556">
        <w:rPr>
          <w:rStyle w:val="Char4"/>
          <w:rtl/>
        </w:rPr>
        <w:t>ی</w:t>
      </w:r>
      <w:r w:rsidRPr="00906F1B">
        <w:rPr>
          <w:rStyle w:val="Char4"/>
          <w:rtl/>
        </w:rPr>
        <w:t>ن خدا قا</w:t>
      </w:r>
      <w:r w:rsidR="00755556">
        <w:rPr>
          <w:rStyle w:val="Char4"/>
          <w:rtl/>
        </w:rPr>
        <w:t>ی</w:t>
      </w:r>
      <w:r w:rsidRPr="00906F1B">
        <w:rPr>
          <w:rStyle w:val="Char4"/>
          <w:rtl/>
        </w:rPr>
        <w:t xml:space="preserve">م و استوار است، و </w:t>
      </w:r>
      <w:r w:rsidR="00755556">
        <w:rPr>
          <w:rStyle w:val="Char4"/>
          <w:rtl/>
        </w:rPr>
        <w:t>ک</w:t>
      </w:r>
      <w:r w:rsidRPr="00906F1B">
        <w:rPr>
          <w:rStyle w:val="Char4"/>
          <w:rtl/>
        </w:rPr>
        <w:t xml:space="preserve">لمه خدا تمام است، و خداوند نصرت دهنده </w:t>
      </w:r>
      <w:r w:rsidR="00755556">
        <w:rPr>
          <w:rStyle w:val="Char4"/>
          <w:rtl/>
        </w:rPr>
        <w:t>ک</w:t>
      </w:r>
      <w:r w:rsidRPr="00906F1B">
        <w:rPr>
          <w:rStyle w:val="Char4"/>
          <w:rtl/>
        </w:rPr>
        <w:t>س</w:t>
      </w:r>
      <w:r w:rsidR="000E63F6">
        <w:rPr>
          <w:rStyle w:val="Char4"/>
          <w:rtl/>
        </w:rPr>
        <w:t>ی</w:t>
      </w:r>
      <w:r w:rsidRPr="00906F1B">
        <w:rPr>
          <w:rStyle w:val="Char4"/>
          <w:rtl/>
        </w:rPr>
        <w:t xml:space="preserve"> است </w:t>
      </w:r>
      <w:r w:rsidR="00755556">
        <w:rPr>
          <w:rStyle w:val="Char4"/>
          <w:rtl/>
        </w:rPr>
        <w:t>ک</w:t>
      </w:r>
      <w:r w:rsidRPr="00906F1B">
        <w:rPr>
          <w:rStyle w:val="Char4"/>
          <w:rtl/>
        </w:rPr>
        <w:t>ه د</w:t>
      </w:r>
      <w:r w:rsidR="00755556">
        <w:rPr>
          <w:rStyle w:val="Char4"/>
          <w:rtl/>
        </w:rPr>
        <w:t>ی</w:t>
      </w:r>
      <w:r w:rsidRPr="00906F1B">
        <w:rPr>
          <w:rStyle w:val="Char4"/>
          <w:rtl/>
        </w:rPr>
        <w:t xml:space="preserve">نش را </w:t>
      </w:r>
      <w:r w:rsidR="00755556">
        <w:rPr>
          <w:rStyle w:val="Char4"/>
          <w:rtl/>
        </w:rPr>
        <w:t>ی</w:t>
      </w:r>
      <w:r w:rsidRPr="00906F1B">
        <w:rPr>
          <w:rStyle w:val="Char4"/>
          <w:rtl/>
        </w:rPr>
        <w:t>ار</w:t>
      </w:r>
      <w:r w:rsidR="000E63F6">
        <w:rPr>
          <w:rStyle w:val="Char4"/>
          <w:rtl/>
        </w:rPr>
        <w:t>ی</w:t>
      </w:r>
      <w:r w:rsidRPr="00906F1B">
        <w:rPr>
          <w:rStyle w:val="Char4"/>
          <w:rtl/>
        </w:rPr>
        <w:t xml:space="preserve"> دهد، و عزّت دهنده د</w:t>
      </w:r>
      <w:r w:rsidR="00755556">
        <w:rPr>
          <w:rStyle w:val="Char4"/>
          <w:rtl/>
        </w:rPr>
        <w:t>ی</w:t>
      </w:r>
      <w:r w:rsidRPr="00906F1B">
        <w:rPr>
          <w:rStyle w:val="Char4"/>
          <w:rtl/>
        </w:rPr>
        <w:t xml:space="preserve">نش است، و </w:t>
      </w:r>
      <w:r w:rsidR="00755556" w:rsidRPr="005930FC">
        <w:rPr>
          <w:rStyle w:val="Char4"/>
          <w:spacing w:val="-4"/>
          <w:rtl/>
        </w:rPr>
        <w:t>ک</w:t>
      </w:r>
      <w:r w:rsidRPr="005930FC">
        <w:rPr>
          <w:rStyle w:val="Char4"/>
          <w:spacing w:val="-4"/>
          <w:rtl/>
        </w:rPr>
        <w:t>تاب در م</w:t>
      </w:r>
      <w:r w:rsidR="00755556" w:rsidRPr="005930FC">
        <w:rPr>
          <w:rStyle w:val="Char4"/>
          <w:spacing w:val="-4"/>
          <w:rtl/>
        </w:rPr>
        <w:t>ی</w:t>
      </w:r>
      <w:r w:rsidRPr="005930FC">
        <w:rPr>
          <w:rStyle w:val="Char4"/>
          <w:spacing w:val="-4"/>
          <w:rtl/>
        </w:rPr>
        <w:t>ان ما هست، و آن نور و شفا م</w:t>
      </w:r>
      <w:r w:rsidR="000E63F6">
        <w:rPr>
          <w:rStyle w:val="Char4"/>
          <w:spacing w:val="-4"/>
          <w:rtl/>
        </w:rPr>
        <w:t>ی</w:t>
      </w:r>
      <w:r w:rsidRPr="005930FC">
        <w:rPr>
          <w:rStyle w:val="Char4"/>
          <w:spacing w:val="-4"/>
          <w:rtl/>
        </w:rPr>
        <w:t>‏باشد، و توسط هم</w:t>
      </w:r>
      <w:r w:rsidR="00755556" w:rsidRPr="005930FC">
        <w:rPr>
          <w:rStyle w:val="Char4"/>
          <w:spacing w:val="-4"/>
          <w:rtl/>
        </w:rPr>
        <w:t>ی</w:t>
      </w:r>
      <w:r w:rsidRPr="005930FC">
        <w:rPr>
          <w:rStyle w:val="Char4"/>
          <w:spacing w:val="-4"/>
          <w:rtl/>
        </w:rPr>
        <w:t xml:space="preserve">ن </w:t>
      </w:r>
      <w:r w:rsidR="00755556" w:rsidRPr="005930FC">
        <w:rPr>
          <w:rStyle w:val="Char4"/>
          <w:spacing w:val="-4"/>
          <w:rtl/>
        </w:rPr>
        <w:t>ک</w:t>
      </w:r>
      <w:r w:rsidRPr="005930FC">
        <w:rPr>
          <w:rStyle w:val="Char4"/>
          <w:spacing w:val="-4"/>
          <w:rtl/>
        </w:rPr>
        <w:t xml:space="preserve">تاب خداوند محمّد </w:t>
      </w:r>
      <w:r w:rsidRPr="005930FC">
        <w:rPr>
          <w:rFonts w:cs="CTraditional Arabic"/>
          <w:spacing w:val="-4"/>
          <w:sz w:val="28"/>
          <w:szCs w:val="28"/>
          <w:rtl/>
        </w:rPr>
        <w:t>ص</w:t>
      </w:r>
      <w:r w:rsidRPr="00906F1B">
        <w:rPr>
          <w:rStyle w:val="Char4"/>
          <w:rtl/>
        </w:rPr>
        <w:t xml:space="preserve"> را هدا</w:t>
      </w:r>
      <w:r w:rsidR="00755556">
        <w:rPr>
          <w:rStyle w:val="Char4"/>
          <w:rtl/>
        </w:rPr>
        <w:t>ی</w:t>
      </w:r>
      <w:r w:rsidRPr="00906F1B">
        <w:rPr>
          <w:rStyle w:val="Char4"/>
          <w:rtl/>
        </w:rPr>
        <w:t>ت نمود، و در هم</w:t>
      </w:r>
      <w:r w:rsidR="00755556">
        <w:rPr>
          <w:rStyle w:val="Char4"/>
          <w:rtl/>
        </w:rPr>
        <w:t>ی</w:t>
      </w:r>
      <w:r w:rsidRPr="00906F1B">
        <w:rPr>
          <w:rStyle w:val="Char4"/>
          <w:rtl/>
        </w:rPr>
        <w:t xml:space="preserve">ن حلال و حرام خداوند است. به خدا سوگند، از تجمّع </w:t>
      </w:r>
      <w:r w:rsidR="00755556">
        <w:rPr>
          <w:rStyle w:val="Char4"/>
          <w:rtl/>
        </w:rPr>
        <w:t>ک</w:t>
      </w:r>
      <w:r w:rsidRPr="00906F1B">
        <w:rPr>
          <w:rStyle w:val="Char4"/>
          <w:rtl/>
        </w:rPr>
        <w:t>س</w:t>
      </w:r>
      <w:r w:rsidR="000E63F6">
        <w:rPr>
          <w:rStyle w:val="Char4"/>
          <w:rtl/>
        </w:rPr>
        <w:t>ی</w:t>
      </w:r>
      <w:r w:rsidRPr="00906F1B">
        <w:rPr>
          <w:rStyle w:val="Char4"/>
          <w:rtl/>
        </w:rPr>
        <w:t xml:space="preserve"> از خلق خدا بر خو</w:t>
      </w:r>
      <w:r w:rsidR="00755556">
        <w:rPr>
          <w:rStyle w:val="Char4"/>
          <w:rtl/>
        </w:rPr>
        <w:t>ی</w:t>
      </w:r>
      <w:r w:rsidRPr="00906F1B">
        <w:rPr>
          <w:rStyle w:val="Char4"/>
          <w:rtl/>
        </w:rPr>
        <w:t>ش با</w:t>
      </w:r>
      <w:r w:rsidR="00755556">
        <w:rPr>
          <w:rStyle w:val="Char4"/>
          <w:rtl/>
        </w:rPr>
        <w:t>ک</w:t>
      </w:r>
      <w:r w:rsidRPr="00906F1B">
        <w:rPr>
          <w:rStyle w:val="Char4"/>
          <w:rtl/>
        </w:rPr>
        <w:t xml:space="preserve"> ندار</w:t>
      </w:r>
      <w:r w:rsidR="00755556">
        <w:rPr>
          <w:rStyle w:val="Char4"/>
          <w:rtl/>
        </w:rPr>
        <w:t>ی</w:t>
      </w:r>
      <w:r w:rsidRPr="00906F1B">
        <w:rPr>
          <w:rStyle w:val="Char4"/>
          <w:rtl/>
        </w:rPr>
        <w:t>م، شمش</w:t>
      </w:r>
      <w:r w:rsidR="00755556">
        <w:rPr>
          <w:rStyle w:val="Char4"/>
          <w:rtl/>
        </w:rPr>
        <w:t>ی</w:t>
      </w:r>
      <w:r w:rsidRPr="00906F1B">
        <w:rPr>
          <w:rStyle w:val="Char4"/>
          <w:rtl/>
        </w:rPr>
        <w:t>رها</w:t>
      </w:r>
      <w:r w:rsidR="000E63F6">
        <w:rPr>
          <w:rStyle w:val="Char4"/>
          <w:rtl/>
        </w:rPr>
        <w:t>ی</w:t>
      </w:r>
      <w:r w:rsidRPr="00906F1B">
        <w:rPr>
          <w:rStyle w:val="Char4"/>
          <w:rtl/>
        </w:rPr>
        <w:t xml:space="preserve"> خدا از غلاف ب</w:t>
      </w:r>
      <w:r w:rsidR="00755556">
        <w:rPr>
          <w:rStyle w:val="Char4"/>
          <w:rtl/>
        </w:rPr>
        <w:t>ی</w:t>
      </w:r>
      <w:r w:rsidRPr="00906F1B">
        <w:rPr>
          <w:rStyle w:val="Char4"/>
          <w:rtl/>
        </w:rPr>
        <w:t xml:space="preserve">رون است، </w:t>
      </w:r>
      <w:r w:rsidR="00755556">
        <w:rPr>
          <w:rStyle w:val="Char4"/>
          <w:rtl/>
        </w:rPr>
        <w:t>ک</w:t>
      </w:r>
      <w:r w:rsidRPr="00906F1B">
        <w:rPr>
          <w:rStyle w:val="Char4"/>
          <w:rtl/>
        </w:rPr>
        <w:t>ه ما هنوز آنها را نگذاشته‏ا</w:t>
      </w:r>
      <w:r w:rsidR="00755556">
        <w:rPr>
          <w:rStyle w:val="Char4"/>
          <w:rtl/>
        </w:rPr>
        <w:t>ی</w:t>
      </w:r>
      <w:r w:rsidRPr="00906F1B">
        <w:rPr>
          <w:rStyle w:val="Char4"/>
          <w:rtl/>
        </w:rPr>
        <w:t xml:space="preserve">م، و با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همراه ما مخالفت </w:t>
      </w:r>
      <w:r w:rsidR="00755556">
        <w:rPr>
          <w:rStyle w:val="Char4"/>
          <w:rtl/>
        </w:rPr>
        <w:t>ک</w:t>
      </w:r>
      <w:r w:rsidRPr="00906F1B">
        <w:rPr>
          <w:rStyle w:val="Char4"/>
          <w:rtl/>
        </w:rPr>
        <w:t>ند، جهاد م</w:t>
      </w:r>
      <w:r w:rsidR="000E63F6">
        <w:rPr>
          <w:rStyle w:val="Char4"/>
          <w:rtl/>
        </w:rPr>
        <w:t>ی</w:t>
      </w:r>
      <w:r w:rsidRPr="00906F1B">
        <w:rPr>
          <w:rStyle w:val="Char4"/>
          <w:rtl/>
        </w:rPr>
        <w:t>‏</w:t>
      </w:r>
      <w:r w:rsidR="00755556">
        <w:rPr>
          <w:rStyle w:val="Char4"/>
          <w:rtl/>
        </w:rPr>
        <w:t>ک</w:t>
      </w:r>
      <w:r w:rsidRPr="00906F1B">
        <w:rPr>
          <w:rStyle w:val="Char4"/>
          <w:rtl/>
        </w:rPr>
        <w:t>ن</w:t>
      </w:r>
      <w:r w:rsidR="00755556">
        <w:rPr>
          <w:rStyle w:val="Char4"/>
          <w:rtl/>
        </w:rPr>
        <w:t>ی</w:t>
      </w:r>
      <w:r w:rsidRPr="00906F1B">
        <w:rPr>
          <w:rStyle w:val="Char4"/>
          <w:rtl/>
        </w:rPr>
        <w:t xml:space="preserve">م، چنان </w:t>
      </w:r>
      <w:r w:rsidR="00755556">
        <w:rPr>
          <w:rStyle w:val="Char4"/>
          <w:rtl/>
        </w:rPr>
        <w:t>ک</w:t>
      </w:r>
      <w:r w:rsidRPr="00906F1B">
        <w:rPr>
          <w:rStyle w:val="Char4"/>
          <w:rtl/>
        </w:rPr>
        <w:t>ه در ر</w:t>
      </w:r>
      <w:r w:rsidR="00755556">
        <w:rPr>
          <w:rStyle w:val="Char4"/>
          <w:rtl/>
        </w:rPr>
        <w:t>ک</w:t>
      </w:r>
      <w:r w:rsidRPr="00906F1B">
        <w:rPr>
          <w:rStyle w:val="Char4"/>
          <w:rtl/>
        </w:rPr>
        <w:t xml:space="preserve">اب رسول خدا </w:t>
      </w:r>
      <w:r>
        <w:rPr>
          <w:rFonts w:cs="CTraditional Arabic"/>
          <w:sz w:val="28"/>
          <w:szCs w:val="28"/>
          <w:rtl/>
        </w:rPr>
        <w:t>ص</w:t>
      </w:r>
      <w:r w:rsidRPr="00906F1B">
        <w:rPr>
          <w:rStyle w:val="Char4"/>
          <w:rtl/>
        </w:rPr>
        <w:t xml:space="preserve"> جهاد نمود</w:t>
      </w:r>
      <w:r w:rsidR="00755556">
        <w:rPr>
          <w:rStyle w:val="Char4"/>
          <w:rtl/>
        </w:rPr>
        <w:t>ی</w:t>
      </w:r>
      <w:r w:rsidRPr="00906F1B">
        <w:rPr>
          <w:rStyle w:val="Char4"/>
          <w:rtl/>
        </w:rPr>
        <w:t xml:space="preserve">م، و هر </w:t>
      </w:r>
      <w:r w:rsidR="00755556">
        <w:rPr>
          <w:rStyle w:val="Char4"/>
          <w:rtl/>
        </w:rPr>
        <w:t>ک</w:t>
      </w:r>
      <w:r w:rsidRPr="00906F1B">
        <w:rPr>
          <w:rStyle w:val="Char4"/>
          <w:rtl/>
        </w:rPr>
        <w:t xml:space="preserve">س ستم </w:t>
      </w:r>
      <w:r w:rsidR="00755556">
        <w:rPr>
          <w:rStyle w:val="Char4"/>
          <w:rtl/>
        </w:rPr>
        <w:t>ک</w:t>
      </w:r>
      <w:r w:rsidRPr="00906F1B">
        <w:rPr>
          <w:rStyle w:val="Char4"/>
          <w:rtl/>
        </w:rPr>
        <w:t>ند، مسؤول</w:t>
      </w:r>
      <w:r w:rsidR="00755556">
        <w:rPr>
          <w:rStyle w:val="Char4"/>
          <w:rtl/>
        </w:rPr>
        <w:t>ی</w:t>
      </w:r>
      <w:r w:rsidRPr="00906F1B">
        <w:rPr>
          <w:rStyle w:val="Char4"/>
          <w:rtl/>
        </w:rPr>
        <w:t>ت آن به دوش خود است. بعد از آن مهاجر</w:t>
      </w:r>
      <w:r w:rsidR="00755556">
        <w:rPr>
          <w:rStyle w:val="Char4"/>
          <w:rtl/>
        </w:rPr>
        <w:t>ی</w:t>
      </w:r>
      <w:r w:rsidRPr="00906F1B">
        <w:rPr>
          <w:rStyle w:val="Char4"/>
          <w:rtl/>
        </w:rPr>
        <w:t>ن با و</w:t>
      </w:r>
      <w:r w:rsidR="000E63F6">
        <w:rPr>
          <w:rStyle w:val="Char4"/>
          <w:rtl/>
        </w:rPr>
        <w:t>ی</w:t>
      </w:r>
      <w:r w:rsidRPr="00906F1B">
        <w:rPr>
          <w:rStyle w:val="Char4"/>
          <w:rtl/>
        </w:rPr>
        <w:t xml:space="preserve"> به طرف رسول خدا </w:t>
      </w:r>
      <w:r>
        <w:rPr>
          <w:rFonts w:cs="CTraditional Arabic"/>
          <w:sz w:val="28"/>
          <w:szCs w:val="28"/>
          <w:rtl/>
        </w:rPr>
        <w:t>ص</w:t>
      </w:r>
      <w:r w:rsidR="009C515A">
        <w:rPr>
          <w:rStyle w:val="Char4"/>
          <w:rtl/>
        </w:rPr>
        <w:t xml:space="preserve"> برگشتند</w:t>
      </w:r>
      <w:r w:rsidRPr="00906F1B">
        <w:rPr>
          <w:rStyle w:val="FootnoteReference"/>
          <w:rFonts w:ascii="IRNazli" w:hAnsi="IRNazli" w:cs="IRNazli"/>
          <w:sz w:val="28"/>
          <w:szCs w:val="28"/>
          <w:rtl/>
        </w:rPr>
        <w:footnoteReference w:id="13"/>
      </w:r>
      <w:r w:rsidR="009C515A">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البدا</w:t>
      </w:r>
      <w:r w:rsidR="00755556">
        <w:rPr>
          <w:rStyle w:val="Char4"/>
          <w:rtl/>
        </w:rPr>
        <w:t>ی</w:t>
      </w:r>
      <w:r w:rsidRPr="00906F1B">
        <w:rPr>
          <w:rStyle w:val="Char4"/>
          <w:rtl/>
        </w:rPr>
        <w:t>ه (243/5) آمده است.</w:t>
      </w:r>
    </w:p>
    <w:p w:rsidR="00BD3D1B" w:rsidRPr="00906F1B" w:rsidRDefault="00BD3D1B" w:rsidP="00FB3856">
      <w:pPr>
        <w:pStyle w:val="a5"/>
        <w:rPr>
          <w:rStyle w:val="Char4"/>
          <w:rtl/>
        </w:rPr>
      </w:pPr>
      <w:bookmarkStart w:id="16" w:name="_Toc441683527"/>
      <w:r w:rsidRPr="00EE115F">
        <w:rPr>
          <w:rtl/>
        </w:rPr>
        <w:t>خطبه عمر</w:t>
      </w:r>
      <w:r w:rsidR="00130DB0">
        <w:rPr>
          <w:rStyle w:val="Char4"/>
          <w:rFonts w:ascii="CTraditional Arabic" w:hAnsi="CTraditional Arabic" w:cs="CTraditional Arabic"/>
          <w:bCs w:val="0"/>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EE115F">
        <w:rPr>
          <w:rtl/>
        </w:rPr>
        <w:t>و بيعت عموم</w:t>
      </w:r>
      <w:r w:rsidR="000E63F6">
        <w:rPr>
          <w:rtl/>
        </w:rPr>
        <w:t>ی</w:t>
      </w:r>
      <w:r w:rsidRPr="00EE115F">
        <w:rPr>
          <w:rtl/>
        </w:rPr>
        <w:t xml:space="preserve"> به دست ابوبكر</w:t>
      </w:r>
      <w:r w:rsidR="00130DB0">
        <w:rPr>
          <w:rStyle w:val="Char4"/>
          <w:rFonts w:ascii="CTraditional Arabic" w:hAnsi="CTraditional Arabic" w:cs="CTraditional Arabic"/>
          <w:bCs w:val="0"/>
          <w:rtl/>
        </w:rPr>
        <w:t xml:space="preserve"> </w:t>
      </w:r>
      <w:r w:rsidR="00130DB0" w:rsidRPr="00130DB0">
        <w:rPr>
          <w:rStyle w:val="Char4"/>
          <w:rFonts w:ascii="CTraditional Arabic" w:hAnsi="CTraditional Arabic" w:cs="CTraditional Arabic"/>
          <w:bCs w:val="0"/>
          <w:rtl/>
        </w:rPr>
        <w:t>س</w:t>
      </w:r>
      <w:bookmarkEnd w:id="16"/>
    </w:p>
    <w:p w:rsidR="00BD3D1B" w:rsidRPr="00906F1B" w:rsidRDefault="00BD3D1B" w:rsidP="001C13E0">
      <w:pPr>
        <w:pStyle w:val="PlainText"/>
        <w:ind w:firstLine="284"/>
        <w:jc w:val="both"/>
        <w:rPr>
          <w:rStyle w:val="Char4"/>
          <w:rtl/>
        </w:rPr>
      </w:pPr>
      <w:r w:rsidRPr="00906F1B">
        <w:rPr>
          <w:rStyle w:val="Char4"/>
          <w:rtl/>
        </w:rPr>
        <w:t>بخار</w:t>
      </w:r>
      <w:r w:rsidR="000E63F6">
        <w:rPr>
          <w:rStyle w:val="Char4"/>
          <w:rtl/>
        </w:rPr>
        <w:t>ی</w:t>
      </w:r>
      <w:r w:rsidRPr="00906F1B">
        <w:rPr>
          <w:rStyle w:val="Char4"/>
          <w:rtl/>
        </w:rPr>
        <w:t xml:space="preserve"> از انس</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و</w:t>
      </w:r>
      <w:r w:rsidR="000E63F6">
        <w:rPr>
          <w:rStyle w:val="Char4"/>
          <w:rtl/>
        </w:rPr>
        <w:t>ی</w:t>
      </w:r>
      <w:r w:rsidRPr="00906F1B">
        <w:rPr>
          <w:rStyle w:val="Char4"/>
          <w:rtl/>
        </w:rPr>
        <w:t xml:space="preserve"> خطبه اخ</w:t>
      </w:r>
      <w:r w:rsidR="00755556">
        <w:rPr>
          <w:rStyle w:val="Char4"/>
          <w:rtl/>
        </w:rPr>
        <w:t>ی</w:t>
      </w:r>
      <w:r w:rsidRPr="00906F1B">
        <w:rPr>
          <w:rStyle w:val="Char4"/>
          <w:rtl/>
        </w:rPr>
        <w:t>ر</w:t>
      </w:r>
      <w:r w:rsidRPr="00906F1B">
        <w:rPr>
          <w:rStyle w:val="FootnoteReference"/>
          <w:rFonts w:ascii="IRNazli" w:hAnsi="IRNazli" w:cs="IRNazli"/>
          <w:sz w:val="28"/>
          <w:szCs w:val="28"/>
          <w:rtl/>
        </w:rPr>
        <w:footnoteReference w:id="14"/>
      </w:r>
      <w:r w:rsidRPr="00906F1B">
        <w:rPr>
          <w:rStyle w:val="Char4"/>
          <w:rtl/>
        </w:rPr>
        <w:t xml:space="preserve">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هنگام</w:t>
      </w:r>
      <w:r w:rsidR="000E63F6">
        <w:rPr>
          <w:rStyle w:val="Char4"/>
          <w:rtl/>
        </w:rPr>
        <w:t>ی</w:t>
      </w:r>
      <w:r w:rsidRPr="00906F1B">
        <w:rPr>
          <w:rStyle w:val="Char4"/>
          <w:rtl/>
        </w:rPr>
        <w:t xml:space="preserve"> </w:t>
      </w:r>
      <w:r w:rsidR="00755556">
        <w:rPr>
          <w:rStyle w:val="Char4"/>
          <w:rtl/>
        </w:rPr>
        <w:t>ک</w:t>
      </w:r>
      <w:r w:rsidRPr="00906F1B">
        <w:rPr>
          <w:rStyle w:val="Char4"/>
          <w:rtl/>
        </w:rPr>
        <w:t>ه بر منبر نشست شن</w:t>
      </w:r>
      <w:r w:rsidR="00755556">
        <w:rPr>
          <w:rStyle w:val="Char4"/>
          <w:rtl/>
        </w:rPr>
        <w:t>ی</w:t>
      </w:r>
      <w:r w:rsidRPr="00906F1B">
        <w:rPr>
          <w:rStyle w:val="Char4"/>
          <w:rtl/>
        </w:rPr>
        <w:t>د، و آن فردا</w:t>
      </w:r>
      <w:r w:rsidR="000E63F6">
        <w:rPr>
          <w:rStyle w:val="Char4"/>
          <w:rtl/>
        </w:rPr>
        <w:t>ی</w:t>
      </w:r>
      <w:r w:rsidRPr="00906F1B">
        <w:rPr>
          <w:rStyle w:val="Char4"/>
          <w:rtl/>
        </w:rPr>
        <w:t xml:space="preserve"> آن روز</w:t>
      </w:r>
      <w:r w:rsidR="000E63F6">
        <w:rPr>
          <w:rStyle w:val="Char4"/>
          <w:rtl/>
        </w:rPr>
        <w:t>ی</w:t>
      </w:r>
      <w:r w:rsidRPr="00906F1B">
        <w:rPr>
          <w:rStyle w:val="Char4"/>
          <w:rtl/>
        </w:rPr>
        <w:t xml:space="preserve"> بود </w:t>
      </w:r>
      <w:r w:rsidR="00755556">
        <w:rPr>
          <w:rStyle w:val="Char4"/>
          <w:rtl/>
        </w:rPr>
        <w:t>ک</w:t>
      </w:r>
      <w:r w:rsidRPr="00906F1B">
        <w:rPr>
          <w:rStyle w:val="Char4"/>
          <w:rtl/>
        </w:rPr>
        <w:t xml:space="preserve">ه رسول خدا </w:t>
      </w:r>
      <w:r>
        <w:rPr>
          <w:rFonts w:cs="CTraditional Arabic"/>
          <w:sz w:val="28"/>
          <w:szCs w:val="28"/>
          <w:rtl/>
        </w:rPr>
        <w:t>ص</w:t>
      </w:r>
      <w:r w:rsidRPr="00906F1B">
        <w:rPr>
          <w:rStyle w:val="Char4"/>
          <w:rtl/>
        </w:rPr>
        <w:t xml:space="preserve"> وفات نموده بود - و </w:t>
      </w:r>
      <w:r w:rsidRPr="005930FC">
        <w:rPr>
          <w:rStyle w:val="Char4"/>
          <w:spacing w:val="-4"/>
          <w:rtl/>
        </w:rPr>
        <w:t>ابوب</w:t>
      </w:r>
      <w:r w:rsidR="00755556" w:rsidRPr="005930FC">
        <w:rPr>
          <w:rStyle w:val="Char4"/>
          <w:spacing w:val="-4"/>
          <w:rtl/>
        </w:rPr>
        <w:t>ک</w:t>
      </w:r>
      <w:r w:rsidRPr="005930FC">
        <w:rPr>
          <w:rStyle w:val="Char4"/>
          <w:spacing w:val="-4"/>
          <w:rtl/>
        </w:rPr>
        <w:t>ر خاموش بود، و حرف نم</w:t>
      </w:r>
      <w:r w:rsidR="000E63F6">
        <w:rPr>
          <w:rStyle w:val="Char4"/>
          <w:spacing w:val="-4"/>
          <w:rtl/>
        </w:rPr>
        <w:t>ی</w:t>
      </w:r>
      <w:r w:rsidRPr="005930FC">
        <w:rPr>
          <w:rStyle w:val="Char4"/>
          <w:spacing w:val="-4"/>
          <w:rtl/>
        </w:rPr>
        <w:t>‏زد -. و</w:t>
      </w:r>
      <w:r w:rsidR="000E63F6">
        <w:rPr>
          <w:rStyle w:val="Char4"/>
          <w:spacing w:val="-4"/>
          <w:rtl/>
        </w:rPr>
        <w:t>ی</w:t>
      </w:r>
      <w:r w:rsidRPr="005930FC">
        <w:rPr>
          <w:rStyle w:val="Char4"/>
          <w:spacing w:val="-4"/>
          <w:rtl/>
        </w:rPr>
        <w:t xml:space="preserve"> گفت: آرزو</w:t>
      </w:r>
      <w:r w:rsidR="000E63F6">
        <w:rPr>
          <w:rStyle w:val="Char4"/>
          <w:spacing w:val="-4"/>
          <w:rtl/>
        </w:rPr>
        <w:t>ی</w:t>
      </w:r>
      <w:r w:rsidRPr="005930FC">
        <w:rPr>
          <w:rStyle w:val="Char4"/>
          <w:spacing w:val="-4"/>
          <w:rtl/>
        </w:rPr>
        <w:t xml:space="preserve"> من ا</w:t>
      </w:r>
      <w:r w:rsidR="00755556" w:rsidRPr="005930FC">
        <w:rPr>
          <w:rStyle w:val="Char4"/>
          <w:spacing w:val="-4"/>
          <w:rtl/>
        </w:rPr>
        <w:t>ی</w:t>
      </w:r>
      <w:r w:rsidRPr="005930FC">
        <w:rPr>
          <w:rStyle w:val="Char4"/>
          <w:spacing w:val="-4"/>
          <w:rtl/>
        </w:rPr>
        <w:t xml:space="preserve">ن بود </w:t>
      </w:r>
      <w:r w:rsidR="00755556" w:rsidRPr="005930FC">
        <w:rPr>
          <w:rStyle w:val="Char4"/>
          <w:spacing w:val="-4"/>
          <w:rtl/>
        </w:rPr>
        <w:t>ک</w:t>
      </w:r>
      <w:r w:rsidRPr="005930FC">
        <w:rPr>
          <w:rStyle w:val="Char4"/>
          <w:spacing w:val="-4"/>
          <w:rtl/>
        </w:rPr>
        <w:t xml:space="preserve">ه رسول خدا </w:t>
      </w:r>
      <w:r w:rsidRPr="005930FC">
        <w:rPr>
          <w:rFonts w:cs="CTraditional Arabic"/>
          <w:spacing w:val="-4"/>
          <w:sz w:val="28"/>
          <w:szCs w:val="28"/>
          <w:rtl/>
        </w:rPr>
        <w:t>ص</w:t>
      </w:r>
      <w:r w:rsidRPr="00906F1B">
        <w:rPr>
          <w:rStyle w:val="Char4"/>
          <w:rtl/>
        </w:rPr>
        <w:t xml:space="preserve"> زنده بماند تا آخر</w:t>
      </w:r>
      <w:r w:rsidR="00755556">
        <w:rPr>
          <w:rStyle w:val="Char4"/>
          <w:rtl/>
        </w:rPr>
        <w:t>ی</w:t>
      </w:r>
      <w:r w:rsidRPr="00906F1B">
        <w:rPr>
          <w:rStyle w:val="Char4"/>
          <w:rtl/>
        </w:rPr>
        <w:t>ن‏ها باشد - هدفش ا</w:t>
      </w:r>
      <w:r w:rsidR="00755556">
        <w:rPr>
          <w:rStyle w:val="Char4"/>
          <w:rtl/>
        </w:rPr>
        <w:t>ی</w:t>
      </w:r>
      <w:r w:rsidRPr="00906F1B">
        <w:rPr>
          <w:rStyle w:val="Char4"/>
          <w:rtl/>
        </w:rPr>
        <w:t xml:space="preserve">ن است </w:t>
      </w:r>
      <w:r w:rsidR="00755556">
        <w:rPr>
          <w:rStyle w:val="Char4"/>
          <w:rtl/>
        </w:rPr>
        <w:t>ک</w:t>
      </w:r>
      <w:r w:rsidRPr="00906F1B">
        <w:rPr>
          <w:rStyle w:val="Char4"/>
          <w:rtl/>
        </w:rPr>
        <w:t>ه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بعد از همه آنها وفات م</w:t>
      </w:r>
      <w:r w:rsidR="000E63F6">
        <w:rPr>
          <w:rStyle w:val="Char4"/>
          <w:rtl/>
        </w:rPr>
        <w:t>ی</w:t>
      </w:r>
      <w:r w:rsidRPr="00906F1B">
        <w:rPr>
          <w:rStyle w:val="Char4"/>
          <w:rtl/>
        </w:rPr>
        <w:t>‏نمود - و حالا اگر محمّد مرده باشد، خداوند در م</w:t>
      </w:r>
      <w:r w:rsidR="00755556">
        <w:rPr>
          <w:rStyle w:val="Char4"/>
          <w:rtl/>
        </w:rPr>
        <w:t>ی</w:t>
      </w:r>
      <w:r w:rsidRPr="00906F1B">
        <w:rPr>
          <w:rStyle w:val="Char4"/>
          <w:rtl/>
        </w:rPr>
        <w:t>ان شما نور</w:t>
      </w:r>
      <w:r w:rsidR="000E63F6">
        <w:rPr>
          <w:rStyle w:val="Char4"/>
          <w:rtl/>
        </w:rPr>
        <w:t>ی</w:t>
      </w:r>
      <w:r w:rsidRPr="00906F1B">
        <w:rPr>
          <w:rStyle w:val="Char4"/>
          <w:rtl/>
        </w:rPr>
        <w:t xml:space="preserve"> را قرار داده، </w:t>
      </w:r>
      <w:r w:rsidR="00755556">
        <w:rPr>
          <w:rStyle w:val="Char4"/>
          <w:rtl/>
        </w:rPr>
        <w:t>ک</w:t>
      </w:r>
      <w:r w:rsidRPr="00906F1B">
        <w:rPr>
          <w:rStyle w:val="Char4"/>
          <w:rtl/>
        </w:rPr>
        <w:t>ه توسط آن هدا</w:t>
      </w:r>
      <w:r w:rsidR="00755556">
        <w:rPr>
          <w:rStyle w:val="Char4"/>
          <w:rtl/>
        </w:rPr>
        <w:t>ی</w:t>
      </w:r>
      <w:r w:rsidRPr="00906F1B">
        <w:rPr>
          <w:rStyle w:val="Char4"/>
          <w:rtl/>
        </w:rPr>
        <w:t>ت م</w:t>
      </w:r>
      <w:r w:rsidR="000E63F6">
        <w:rPr>
          <w:rStyle w:val="Char4"/>
          <w:rtl/>
        </w:rPr>
        <w:t>ی</w:t>
      </w:r>
      <w:r w:rsidRPr="00906F1B">
        <w:rPr>
          <w:rStyle w:val="Char4"/>
          <w:rtl/>
        </w:rPr>
        <w:t>‏شو</w:t>
      </w:r>
      <w:r w:rsidR="00755556">
        <w:rPr>
          <w:rStyle w:val="Char4"/>
          <w:rtl/>
        </w:rPr>
        <w:t>ی</w:t>
      </w:r>
      <w:r w:rsidRPr="00906F1B">
        <w:rPr>
          <w:rStyle w:val="Char4"/>
          <w:rtl/>
        </w:rPr>
        <w:t xml:space="preserve">د. خداوند محمّد </w:t>
      </w:r>
      <w:r>
        <w:rPr>
          <w:rFonts w:cs="CTraditional Arabic"/>
          <w:sz w:val="28"/>
          <w:szCs w:val="28"/>
          <w:rtl/>
        </w:rPr>
        <w:t>ص</w:t>
      </w:r>
      <w:r w:rsidRPr="00906F1B">
        <w:rPr>
          <w:rStyle w:val="Char4"/>
          <w:rtl/>
        </w:rPr>
        <w:t xml:space="preserve"> را هدا</w:t>
      </w:r>
      <w:r w:rsidR="00755556">
        <w:rPr>
          <w:rStyle w:val="Char4"/>
          <w:rtl/>
        </w:rPr>
        <w:t>ی</w:t>
      </w:r>
      <w:r w:rsidRPr="00906F1B">
        <w:rPr>
          <w:rStyle w:val="Char4"/>
          <w:rtl/>
        </w:rPr>
        <w:t>ت نمود، و ابوب</w:t>
      </w:r>
      <w:r w:rsidR="00755556">
        <w:rPr>
          <w:rStyle w:val="Char4"/>
          <w:rtl/>
        </w:rPr>
        <w:t>ک</w:t>
      </w:r>
      <w:r w:rsidRPr="00906F1B">
        <w:rPr>
          <w:rStyle w:val="Char4"/>
          <w:rtl/>
        </w:rPr>
        <w:t>ر رف</w:t>
      </w:r>
      <w:r w:rsidR="00755556">
        <w:rPr>
          <w:rStyle w:val="Char4"/>
          <w:rtl/>
        </w:rPr>
        <w:t>ی</w:t>
      </w:r>
      <w:r w:rsidRPr="00906F1B">
        <w:rPr>
          <w:rStyle w:val="Char4"/>
          <w:rtl/>
        </w:rPr>
        <w:t>ق رسول خدا، و دوم</w:t>
      </w:r>
      <w:r w:rsidR="00755556">
        <w:rPr>
          <w:rStyle w:val="Char4"/>
          <w:rtl/>
        </w:rPr>
        <w:t>ی</w:t>
      </w:r>
      <w:r w:rsidRPr="00906F1B">
        <w:rPr>
          <w:rStyle w:val="Char4"/>
          <w:rtl/>
        </w:rPr>
        <w:t>ن نفر است</w:t>
      </w:r>
      <w:r w:rsidRPr="00906F1B">
        <w:rPr>
          <w:rStyle w:val="FootnoteReference"/>
          <w:rFonts w:ascii="IRNazli" w:hAnsi="IRNazli" w:cs="IRNazli"/>
          <w:sz w:val="28"/>
          <w:szCs w:val="28"/>
          <w:rtl/>
        </w:rPr>
        <w:footnoteReference w:id="15"/>
      </w:r>
      <w:r w:rsidR="009C515A">
        <w:rPr>
          <w:rStyle w:val="Char4"/>
          <w:rFonts w:hint="cs"/>
          <w:rtl/>
        </w:rPr>
        <w:t>،</w:t>
      </w:r>
      <w:r w:rsidRPr="00906F1B">
        <w:rPr>
          <w:rStyle w:val="Char4"/>
          <w:rtl/>
        </w:rPr>
        <w:t xml:space="preserve"> و او از همه مسلمانان به امور شما اول</w:t>
      </w:r>
      <w:r w:rsidR="000E63F6">
        <w:rPr>
          <w:rStyle w:val="Char4"/>
          <w:rtl/>
        </w:rPr>
        <w:t>ی</w:t>
      </w:r>
      <w:r w:rsidRPr="00906F1B">
        <w:rPr>
          <w:rStyle w:val="Char4"/>
          <w:rtl/>
        </w:rPr>
        <w:t xml:space="preserve"> و بهتر است، بنابرا</w:t>
      </w:r>
      <w:r w:rsidR="00755556">
        <w:rPr>
          <w:rStyle w:val="Char4"/>
          <w:rtl/>
        </w:rPr>
        <w:t>ی</w:t>
      </w:r>
      <w:r w:rsidRPr="00906F1B">
        <w:rPr>
          <w:rStyle w:val="Char4"/>
          <w:rtl/>
        </w:rPr>
        <w:t>ن برخ</w:t>
      </w:r>
      <w:r w:rsidR="00755556">
        <w:rPr>
          <w:rStyle w:val="Char4"/>
          <w:rtl/>
        </w:rPr>
        <w:t>ی</w:t>
      </w:r>
      <w:r w:rsidRPr="00906F1B">
        <w:rPr>
          <w:rStyle w:val="Char4"/>
          <w:rtl/>
        </w:rPr>
        <w:t>ز</w:t>
      </w:r>
      <w:r w:rsidR="00755556">
        <w:rPr>
          <w:rStyle w:val="Char4"/>
          <w:rtl/>
        </w:rPr>
        <w:t>ی</w:t>
      </w:r>
      <w:r w:rsidRPr="00906F1B">
        <w:rPr>
          <w:rStyle w:val="Char4"/>
          <w:rtl/>
        </w:rPr>
        <w:t>د و همراهش ب</w:t>
      </w:r>
      <w:r w:rsidR="00755556">
        <w:rPr>
          <w:rStyle w:val="Char4"/>
          <w:rtl/>
        </w:rPr>
        <w:t>ی</w:t>
      </w:r>
      <w:r w:rsidRPr="00906F1B">
        <w:rPr>
          <w:rStyle w:val="Char4"/>
          <w:rtl/>
        </w:rPr>
        <w:t xml:space="preserve">عت </w:t>
      </w:r>
      <w:r w:rsidR="00755556">
        <w:rPr>
          <w:rStyle w:val="Char4"/>
          <w:rtl/>
        </w:rPr>
        <w:t>ک</w:t>
      </w:r>
      <w:r w:rsidRPr="00906F1B">
        <w:rPr>
          <w:rStyle w:val="Char4"/>
          <w:rtl/>
        </w:rPr>
        <w:t>ن</w:t>
      </w:r>
      <w:r w:rsidR="00755556">
        <w:rPr>
          <w:rStyle w:val="Char4"/>
          <w:rtl/>
        </w:rPr>
        <w:t>ی</w:t>
      </w:r>
      <w:r w:rsidRPr="00906F1B">
        <w:rPr>
          <w:rStyle w:val="Char4"/>
          <w:rtl/>
        </w:rPr>
        <w:t>د.</w:t>
      </w:r>
    </w:p>
    <w:p w:rsidR="00BD3D1B" w:rsidRPr="00906F1B" w:rsidRDefault="00BD3D1B" w:rsidP="004411DC">
      <w:pPr>
        <w:pStyle w:val="PlainText"/>
        <w:ind w:firstLine="284"/>
        <w:jc w:val="both"/>
        <w:rPr>
          <w:rStyle w:val="Char4"/>
          <w:rtl/>
        </w:rPr>
      </w:pPr>
      <w:r w:rsidRPr="00906F1B">
        <w:rPr>
          <w:rStyle w:val="Char4"/>
          <w:rtl/>
        </w:rPr>
        <w:t>و گروه</w:t>
      </w:r>
      <w:r w:rsidR="000E63F6">
        <w:rPr>
          <w:rStyle w:val="Char4"/>
          <w:rtl/>
        </w:rPr>
        <w:t>ی</w:t>
      </w:r>
      <w:r w:rsidRPr="00906F1B">
        <w:rPr>
          <w:rStyle w:val="Char4"/>
          <w:rtl/>
        </w:rPr>
        <w:t xml:space="preserve"> با و</w:t>
      </w:r>
      <w:r w:rsidR="000E63F6">
        <w:rPr>
          <w:rStyle w:val="Char4"/>
          <w:rtl/>
        </w:rPr>
        <w:t>ی</w:t>
      </w:r>
      <w:r w:rsidRPr="00906F1B">
        <w:rPr>
          <w:rStyle w:val="Char4"/>
          <w:rtl/>
        </w:rPr>
        <w:t xml:space="preserve"> قبل از ا</w:t>
      </w:r>
      <w:r w:rsidR="00755556">
        <w:rPr>
          <w:rStyle w:val="Char4"/>
          <w:rtl/>
        </w:rPr>
        <w:t>ی</w:t>
      </w:r>
      <w:r w:rsidRPr="00906F1B">
        <w:rPr>
          <w:rStyle w:val="Char4"/>
          <w:rtl/>
        </w:rPr>
        <w:t>ن در سق</w:t>
      </w:r>
      <w:r w:rsidR="00755556">
        <w:rPr>
          <w:rStyle w:val="Char4"/>
          <w:rtl/>
        </w:rPr>
        <w:t>ی</w:t>
      </w:r>
      <w:r w:rsidRPr="00906F1B">
        <w:rPr>
          <w:rStyle w:val="Char4"/>
          <w:rtl/>
        </w:rPr>
        <w:t>فه بن</w:t>
      </w:r>
      <w:r w:rsidR="000E63F6">
        <w:rPr>
          <w:rStyle w:val="Char4"/>
          <w:rtl/>
        </w:rPr>
        <w:t>ی</w:t>
      </w:r>
      <w:r w:rsidRPr="00906F1B">
        <w:rPr>
          <w:rStyle w:val="Char4"/>
          <w:rtl/>
        </w:rPr>
        <w:t xml:space="preserve"> ساعده ب</w:t>
      </w:r>
      <w:r w:rsidR="00755556">
        <w:rPr>
          <w:rStyle w:val="Char4"/>
          <w:rtl/>
        </w:rPr>
        <w:t>ی</w:t>
      </w:r>
      <w:r w:rsidRPr="00906F1B">
        <w:rPr>
          <w:rStyle w:val="Char4"/>
          <w:rtl/>
        </w:rPr>
        <w:t>عت نموده بودند، ول</w:t>
      </w:r>
      <w:r w:rsidR="000E63F6">
        <w:rPr>
          <w:rStyle w:val="Char4"/>
          <w:rtl/>
        </w:rPr>
        <w:t>ی</w:t>
      </w:r>
      <w:r w:rsidRPr="00906F1B">
        <w:rPr>
          <w:rStyle w:val="Char4"/>
          <w:rtl/>
        </w:rPr>
        <w:t xml:space="preserve"> ب</w:t>
      </w:r>
      <w:r w:rsidR="00755556">
        <w:rPr>
          <w:rStyle w:val="Char4"/>
          <w:rtl/>
        </w:rPr>
        <w:t>ی</w:t>
      </w:r>
      <w:r w:rsidRPr="00906F1B">
        <w:rPr>
          <w:rStyle w:val="Char4"/>
          <w:rtl/>
        </w:rPr>
        <w:t>عت عموم</w:t>
      </w:r>
      <w:r w:rsidR="000E63F6">
        <w:rPr>
          <w:rStyle w:val="Char4"/>
          <w:rtl/>
        </w:rPr>
        <w:t>ی</w:t>
      </w:r>
      <w:r w:rsidRPr="00906F1B">
        <w:rPr>
          <w:rStyle w:val="Char4"/>
          <w:rtl/>
        </w:rPr>
        <w:t xml:space="preserve"> بر منبر بود. زهر</w:t>
      </w:r>
      <w:r w:rsidR="000E63F6">
        <w:rPr>
          <w:rStyle w:val="Char4"/>
          <w:rtl/>
        </w:rPr>
        <w:t>ی</w:t>
      </w:r>
      <w:r w:rsidRPr="00906F1B">
        <w:rPr>
          <w:rStyle w:val="Char4"/>
          <w:rtl/>
        </w:rPr>
        <w:t xml:space="preserve"> به روا</w:t>
      </w:r>
      <w:r w:rsidR="00755556">
        <w:rPr>
          <w:rStyle w:val="Char4"/>
          <w:rtl/>
        </w:rPr>
        <w:t>ی</w:t>
      </w:r>
      <w:r w:rsidRPr="00906F1B">
        <w:rPr>
          <w:rStyle w:val="Char4"/>
          <w:rtl/>
        </w:rPr>
        <w:t>ت از انس م</w:t>
      </w:r>
      <w:r w:rsidR="000E63F6">
        <w:rPr>
          <w:rStyle w:val="Char4"/>
          <w:rtl/>
        </w:rPr>
        <w:t>ی</w:t>
      </w:r>
      <w:r w:rsidRPr="00906F1B">
        <w:rPr>
          <w:rStyle w:val="Char4"/>
          <w:rtl/>
        </w:rPr>
        <w:t>‏گو</w:t>
      </w:r>
      <w:r w:rsidR="00755556">
        <w:rPr>
          <w:rStyle w:val="Char4"/>
          <w:rtl/>
        </w:rPr>
        <w:t>ی</w:t>
      </w:r>
      <w:r w:rsidRPr="00906F1B">
        <w:rPr>
          <w:rStyle w:val="Char4"/>
          <w:rtl/>
        </w:rPr>
        <w:t>د: در آن روز از عمر شن</w:t>
      </w:r>
      <w:r w:rsidR="00755556">
        <w:rPr>
          <w:rStyle w:val="Char4"/>
          <w:rtl/>
        </w:rPr>
        <w:t>ی</w:t>
      </w:r>
      <w:r w:rsidRPr="00906F1B">
        <w:rPr>
          <w:rStyle w:val="Char4"/>
          <w:rtl/>
        </w:rPr>
        <w:t xml:space="preserve">دم </w:t>
      </w:r>
      <w:r w:rsidR="00755556">
        <w:rPr>
          <w:rStyle w:val="Char4"/>
          <w:rtl/>
        </w:rPr>
        <w:t>ک</w:t>
      </w:r>
      <w:r w:rsidRPr="00906F1B">
        <w:rPr>
          <w:rStyle w:val="Char4"/>
          <w:rtl/>
        </w:rPr>
        <w:t>ه برا</w:t>
      </w:r>
      <w:r w:rsidR="000E63F6">
        <w:rPr>
          <w:rStyle w:val="Char4"/>
          <w:rtl/>
        </w:rPr>
        <w:t>ی</w:t>
      </w:r>
      <w:r w:rsidRPr="00906F1B">
        <w:rPr>
          <w:rStyle w:val="Char4"/>
          <w:rtl/>
        </w:rPr>
        <w:t xml:space="preserve"> ابوب</w:t>
      </w:r>
      <w:r w:rsidR="00755556">
        <w:rPr>
          <w:rStyle w:val="Char4"/>
          <w:rtl/>
        </w:rPr>
        <w:t>ک</w:t>
      </w:r>
      <w:r w:rsidRPr="00906F1B">
        <w:rPr>
          <w:rStyle w:val="Char4"/>
          <w:rtl/>
        </w:rPr>
        <w:t>ر</w:t>
      </w:r>
      <w:r w:rsidR="00F60D76">
        <w:rPr>
          <w:rStyle w:val="Char4"/>
          <w:rtl/>
        </w:rPr>
        <w:t xml:space="preserve"> </w:t>
      </w:r>
      <w:r w:rsidR="00F60D76" w:rsidRPr="00F60D76">
        <w:rPr>
          <w:rStyle w:val="Char4"/>
          <w:rFonts w:cs="CTraditional Arabic" w:hint="cs"/>
          <w:rtl/>
        </w:rPr>
        <w:t>ب</w:t>
      </w:r>
      <w:r w:rsidRPr="00906F1B">
        <w:rPr>
          <w:rStyle w:val="Char4"/>
          <w:rtl/>
        </w:rPr>
        <w:t xml:space="preserve"> م</w:t>
      </w:r>
      <w:r w:rsidR="000E63F6">
        <w:rPr>
          <w:rStyle w:val="Char4"/>
          <w:rtl/>
        </w:rPr>
        <w:t>ی</w:t>
      </w:r>
      <w:r w:rsidRPr="00906F1B">
        <w:rPr>
          <w:rStyle w:val="Char4"/>
          <w:rtl/>
        </w:rPr>
        <w:t>‏گفت: به منبر بلند شو و بر</w:t>
      </w:r>
      <w:r w:rsidR="00755556">
        <w:rPr>
          <w:rStyle w:val="Char4"/>
          <w:rtl/>
        </w:rPr>
        <w:t>ی</w:t>
      </w:r>
      <w:r w:rsidRPr="00906F1B">
        <w:rPr>
          <w:rStyle w:val="Char4"/>
          <w:rtl/>
        </w:rPr>
        <w:t>ن قول خود اصرار نمود تا ا</w:t>
      </w:r>
      <w:r w:rsidR="00755556">
        <w:rPr>
          <w:rStyle w:val="Char4"/>
          <w:rtl/>
        </w:rPr>
        <w:t>ی</w:t>
      </w:r>
      <w:r w:rsidRPr="00906F1B">
        <w:rPr>
          <w:rStyle w:val="Char4"/>
          <w:rtl/>
        </w:rPr>
        <w:t xml:space="preserve">ن </w:t>
      </w:r>
      <w:r w:rsidR="00755556">
        <w:rPr>
          <w:rStyle w:val="Char4"/>
          <w:rtl/>
        </w:rPr>
        <w:t>ک</w:t>
      </w:r>
      <w:r w:rsidRPr="00906F1B">
        <w:rPr>
          <w:rStyle w:val="Char4"/>
          <w:rtl/>
        </w:rPr>
        <w:t>ه او به منبر بلند گرد</w:t>
      </w:r>
      <w:r w:rsidR="00755556">
        <w:rPr>
          <w:rStyle w:val="Char4"/>
          <w:rtl/>
        </w:rPr>
        <w:t>ی</w:t>
      </w:r>
      <w:r w:rsidRPr="00906F1B">
        <w:rPr>
          <w:rStyle w:val="Char4"/>
          <w:rtl/>
        </w:rPr>
        <w:t>د، و عموم مردم همراهش ب</w:t>
      </w:r>
      <w:r w:rsidR="00755556">
        <w:rPr>
          <w:rStyle w:val="Char4"/>
          <w:rtl/>
        </w:rPr>
        <w:t>ی</w:t>
      </w:r>
      <w:r w:rsidRPr="00906F1B">
        <w:rPr>
          <w:rStyle w:val="Char4"/>
          <w:rtl/>
        </w:rPr>
        <w:t>عت نمودند</w:t>
      </w:r>
      <w:r w:rsidRPr="00906F1B">
        <w:rPr>
          <w:rStyle w:val="FootnoteReference"/>
          <w:rFonts w:ascii="IRNazli" w:hAnsi="IRNazli" w:cs="IRNazli"/>
          <w:sz w:val="28"/>
          <w:szCs w:val="28"/>
          <w:rtl/>
        </w:rPr>
        <w:footnoteReference w:id="16"/>
      </w:r>
      <w:r w:rsidR="009C515A">
        <w:rPr>
          <w:rStyle w:val="Char4"/>
          <w:rFonts w:hint="cs"/>
          <w:rtl/>
        </w:rPr>
        <w:t>.</w:t>
      </w:r>
    </w:p>
    <w:p w:rsidR="00BD3D1B" w:rsidRPr="00EE115F" w:rsidRDefault="00BD3D1B" w:rsidP="00FB3856">
      <w:pPr>
        <w:pStyle w:val="a5"/>
        <w:rPr>
          <w:rtl/>
        </w:rPr>
      </w:pPr>
      <w:bookmarkStart w:id="17" w:name="_Toc441683528"/>
      <w:r w:rsidRPr="00EE115F">
        <w:rPr>
          <w:rtl/>
        </w:rPr>
        <w:t>بيعت ابوبكر</w:t>
      </w:r>
      <w:r w:rsidR="00130DB0">
        <w:rPr>
          <w:rStyle w:val="Char4"/>
          <w:rFonts w:ascii="CTraditional Arabic" w:hAnsi="CTraditional Arabic" w:cs="CTraditional Arabic"/>
          <w:bCs w:val="0"/>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EE115F">
        <w:rPr>
          <w:rtl/>
        </w:rPr>
        <w:t>در سقيفه</w:t>
      </w:r>
      <w:bookmarkEnd w:id="17"/>
    </w:p>
    <w:p w:rsidR="00BD3D1B" w:rsidRPr="00906F1B" w:rsidRDefault="00BD3D1B" w:rsidP="001C13E0">
      <w:pPr>
        <w:pStyle w:val="PlainText"/>
        <w:ind w:firstLine="284"/>
        <w:jc w:val="both"/>
        <w:rPr>
          <w:rStyle w:val="Char4"/>
          <w:rtl/>
        </w:rPr>
      </w:pPr>
      <w:r w:rsidRPr="00906F1B">
        <w:rPr>
          <w:rStyle w:val="Char4"/>
          <w:rtl/>
        </w:rPr>
        <w:t>نزد ابن اسحاق از زهر</w:t>
      </w:r>
      <w:r w:rsidR="000E63F6">
        <w:rPr>
          <w:rStyle w:val="Char4"/>
          <w:rtl/>
        </w:rPr>
        <w:t>ی</w:t>
      </w:r>
      <w:r w:rsidRPr="00906F1B">
        <w:rPr>
          <w:rStyle w:val="Char4"/>
          <w:rtl/>
        </w:rPr>
        <w:t xml:space="preserve"> از انس</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هنگام</w:t>
      </w:r>
      <w:r w:rsidR="000E63F6">
        <w:rPr>
          <w:rStyle w:val="Char4"/>
          <w:rtl/>
        </w:rPr>
        <w:t>ی</w:t>
      </w:r>
      <w:r w:rsidRPr="00906F1B">
        <w:rPr>
          <w:rStyle w:val="Char4"/>
          <w:rtl/>
        </w:rPr>
        <w:t xml:space="preserve"> </w:t>
      </w:r>
      <w:r w:rsidR="00755556">
        <w:rPr>
          <w:rStyle w:val="Char4"/>
          <w:rtl/>
        </w:rPr>
        <w:t>ک</w:t>
      </w:r>
      <w:r w:rsidRPr="00906F1B">
        <w:rPr>
          <w:rStyle w:val="Char4"/>
          <w:rtl/>
        </w:rPr>
        <w:t>ه با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در سق</w:t>
      </w:r>
      <w:r w:rsidR="00755556">
        <w:rPr>
          <w:rStyle w:val="Char4"/>
          <w:rtl/>
        </w:rPr>
        <w:t>ی</w:t>
      </w:r>
      <w:r w:rsidRPr="00906F1B">
        <w:rPr>
          <w:rStyle w:val="Char4"/>
          <w:rtl/>
        </w:rPr>
        <w:t>فه ب</w:t>
      </w:r>
      <w:r w:rsidR="00755556">
        <w:rPr>
          <w:rStyle w:val="Char4"/>
          <w:rtl/>
        </w:rPr>
        <w:t>ی</w:t>
      </w:r>
      <w:r w:rsidRPr="00906F1B">
        <w:rPr>
          <w:rStyle w:val="Char4"/>
          <w:rtl/>
        </w:rPr>
        <w:t>عت صورت گرفت، فردا</w:t>
      </w:r>
      <w:r w:rsidR="000E63F6">
        <w:rPr>
          <w:rStyle w:val="Char4"/>
          <w:rtl/>
        </w:rPr>
        <w:t>ی</w:t>
      </w:r>
      <w:r w:rsidRPr="00906F1B">
        <w:rPr>
          <w:rStyle w:val="Char4"/>
          <w:rtl/>
        </w:rPr>
        <w:t xml:space="preserve"> آن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بر منبر نشست (و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برخاست</w:t>
      </w:r>
      <w:r w:rsidRPr="00906F1B">
        <w:rPr>
          <w:rStyle w:val="FootnoteReference"/>
          <w:rFonts w:ascii="IRNazli" w:hAnsi="IRNazli" w:cs="IRNazli"/>
          <w:sz w:val="28"/>
          <w:szCs w:val="28"/>
          <w:rtl/>
        </w:rPr>
        <w:footnoteReference w:id="17"/>
      </w:r>
      <w:r w:rsidRPr="00906F1B">
        <w:rPr>
          <w:rStyle w:val="Char4"/>
          <w:rtl/>
        </w:rPr>
        <w:t xml:space="preserve"> و قبل از ابوب</w:t>
      </w:r>
      <w:r w:rsidR="00755556">
        <w:rPr>
          <w:rStyle w:val="Char4"/>
          <w:rtl/>
        </w:rPr>
        <w:t>ک</w:t>
      </w:r>
      <w:r w:rsidRPr="00906F1B">
        <w:rPr>
          <w:rStyle w:val="Char4"/>
          <w:rtl/>
        </w:rPr>
        <w:t>ر صحبت نمود، و پس از حمد و ثنا</w:t>
      </w:r>
      <w:r w:rsidR="000E63F6">
        <w:rPr>
          <w:rStyle w:val="Char4"/>
          <w:rtl/>
        </w:rPr>
        <w:t>ی</w:t>
      </w:r>
      <w:r w:rsidRPr="00906F1B">
        <w:rPr>
          <w:rStyle w:val="Char4"/>
          <w:rtl/>
        </w:rPr>
        <w:t xml:space="preserve"> اله</w:t>
      </w:r>
      <w:r w:rsidR="000E63F6">
        <w:rPr>
          <w:rStyle w:val="Char4"/>
          <w:rtl/>
        </w:rPr>
        <w:t>ی</w:t>
      </w:r>
      <w:r w:rsidRPr="00906F1B">
        <w:rPr>
          <w:rStyle w:val="Char4"/>
          <w:rtl/>
        </w:rPr>
        <w:t xml:space="preserve"> </w:t>
      </w:r>
      <w:r w:rsidR="00755556">
        <w:rPr>
          <w:rStyle w:val="Char4"/>
          <w:rtl/>
        </w:rPr>
        <w:t>ک</w:t>
      </w:r>
      <w:r w:rsidRPr="00906F1B">
        <w:rPr>
          <w:rStyle w:val="Char4"/>
          <w:rtl/>
        </w:rPr>
        <w:t>ه سزاوار اوست، گفت: ا</w:t>
      </w:r>
      <w:r w:rsidR="000E63F6">
        <w:rPr>
          <w:rStyle w:val="Char4"/>
          <w:rtl/>
        </w:rPr>
        <w:t>ی</w:t>
      </w:r>
      <w:r w:rsidRPr="00906F1B">
        <w:rPr>
          <w:rStyle w:val="Char4"/>
          <w:rtl/>
        </w:rPr>
        <w:t xml:space="preserve"> مردم، من د</w:t>
      </w:r>
      <w:r w:rsidR="00755556">
        <w:rPr>
          <w:rStyle w:val="Char4"/>
          <w:rtl/>
        </w:rPr>
        <w:t>ی</w:t>
      </w:r>
      <w:r w:rsidRPr="00906F1B">
        <w:rPr>
          <w:rStyle w:val="Char4"/>
          <w:rtl/>
        </w:rPr>
        <w:t>روز برا</w:t>
      </w:r>
      <w:r w:rsidR="000E63F6">
        <w:rPr>
          <w:rStyle w:val="Char4"/>
          <w:rtl/>
        </w:rPr>
        <w:t>ی</w:t>
      </w:r>
      <w:r w:rsidRPr="00906F1B">
        <w:rPr>
          <w:rStyle w:val="Char4"/>
          <w:rtl/>
        </w:rPr>
        <w:t>‏تان چ</w:t>
      </w:r>
      <w:r w:rsidR="00755556">
        <w:rPr>
          <w:rStyle w:val="Char4"/>
          <w:rtl/>
        </w:rPr>
        <w:t>ی</w:t>
      </w:r>
      <w:r w:rsidRPr="00906F1B">
        <w:rPr>
          <w:rStyle w:val="Char4"/>
          <w:rtl/>
        </w:rPr>
        <w:t>ز</w:t>
      </w:r>
      <w:r w:rsidR="000E63F6">
        <w:rPr>
          <w:rStyle w:val="Char4"/>
          <w:rtl/>
        </w:rPr>
        <w:t>ی</w:t>
      </w:r>
      <w:r w:rsidRPr="00906F1B">
        <w:rPr>
          <w:rStyle w:val="Char4"/>
          <w:rtl/>
        </w:rPr>
        <w:t xml:space="preserve"> گفتم، </w:t>
      </w:r>
      <w:r w:rsidR="00755556">
        <w:rPr>
          <w:rStyle w:val="Char4"/>
          <w:rtl/>
        </w:rPr>
        <w:t>ک</w:t>
      </w:r>
      <w:r w:rsidRPr="00906F1B">
        <w:rPr>
          <w:rStyle w:val="Char4"/>
          <w:rtl/>
        </w:rPr>
        <w:t xml:space="preserve">ه نبود، و آن را در </w:t>
      </w:r>
      <w:r w:rsidR="00755556">
        <w:rPr>
          <w:rStyle w:val="Char4"/>
          <w:rtl/>
        </w:rPr>
        <w:t>ک</w:t>
      </w:r>
      <w:r w:rsidRPr="00906F1B">
        <w:rPr>
          <w:rStyle w:val="Char4"/>
          <w:rtl/>
        </w:rPr>
        <w:t>تاب خدا ن</w:t>
      </w:r>
      <w:r w:rsidR="00755556">
        <w:rPr>
          <w:rStyle w:val="Char4"/>
          <w:rtl/>
        </w:rPr>
        <w:t>ی</w:t>
      </w:r>
      <w:r w:rsidRPr="00906F1B">
        <w:rPr>
          <w:rStyle w:val="Char4"/>
          <w:rtl/>
        </w:rPr>
        <w:t>افتم، و نه هم عهد</w:t>
      </w:r>
      <w:r w:rsidR="000E63F6">
        <w:rPr>
          <w:rStyle w:val="Char4"/>
          <w:rtl/>
        </w:rPr>
        <w:t>ی</w:t>
      </w:r>
      <w:r w:rsidRPr="00906F1B">
        <w:rPr>
          <w:rStyle w:val="Char4"/>
          <w:rtl/>
        </w:rPr>
        <w:t xml:space="preserve"> بود </w:t>
      </w:r>
      <w:r w:rsidR="00755556">
        <w:rPr>
          <w:rStyle w:val="Char4"/>
          <w:rtl/>
        </w:rPr>
        <w:t>ک</w:t>
      </w:r>
      <w:r w:rsidRPr="00906F1B">
        <w:rPr>
          <w:rStyle w:val="Char4"/>
          <w:rtl/>
        </w:rPr>
        <w:t xml:space="preserve">ه رسول خدا </w:t>
      </w:r>
      <w:r>
        <w:rPr>
          <w:rFonts w:cs="CTraditional Arabic"/>
          <w:sz w:val="28"/>
          <w:szCs w:val="28"/>
          <w:rtl/>
        </w:rPr>
        <w:t>ص</w:t>
      </w:r>
      <w:r w:rsidRPr="00906F1B">
        <w:rPr>
          <w:rStyle w:val="Char4"/>
          <w:rtl/>
        </w:rPr>
        <w:t xml:space="preserve"> به من سپرده بود، ول</w:t>
      </w:r>
      <w:r w:rsidR="000E63F6">
        <w:rPr>
          <w:rStyle w:val="Char4"/>
          <w:rtl/>
        </w:rPr>
        <w:t>ی</w:t>
      </w:r>
      <w:r w:rsidRPr="00906F1B">
        <w:rPr>
          <w:rStyle w:val="Char4"/>
          <w:rtl/>
        </w:rPr>
        <w:t xml:space="preserve"> من بر آن بودم </w:t>
      </w:r>
      <w:r w:rsidR="00755556">
        <w:rPr>
          <w:rStyle w:val="Char4"/>
          <w:rtl/>
        </w:rPr>
        <w:t>ک</w:t>
      </w:r>
      <w:r w:rsidRPr="00906F1B">
        <w:rPr>
          <w:rStyle w:val="Char4"/>
          <w:rtl/>
        </w:rPr>
        <w:t xml:space="preserve">ه رسول خدا </w:t>
      </w:r>
      <w:r>
        <w:rPr>
          <w:rFonts w:cs="CTraditional Arabic"/>
          <w:sz w:val="28"/>
          <w:szCs w:val="28"/>
          <w:rtl/>
        </w:rPr>
        <w:t>ص</w:t>
      </w:r>
      <w:r w:rsidRPr="00906F1B">
        <w:rPr>
          <w:rStyle w:val="Char4"/>
          <w:rtl/>
        </w:rPr>
        <w:t xml:space="preserve"> تدب</w:t>
      </w:r>
      <w:r w:rsidR="00755556">
        <w:rPr>
          <w:rStyle w:val="Char4"/>
          <w:rtl/>
        </w:rPr>
        <w:t>ی</w:t>
      </w:r>
      <w:r w:rsidRPr="00906F1B">
        <w:rPr>
          <w:rStyle w:val="Char4"/>
          <w:rtl/>
        </w:rPr>
        <w:t xml:space="preserve">ر </w:t>
      </w:r>
      <w:r w:rsidR="00755556">
        <w:rPr>
          <w:rStyle w:val="Char4"/>
          <w:rtl/>
        </w:rPr>
        <w:t>ک</w:t>
      </w:r>
      <w:r w:rsidRPr="00906F1B">
        <w:rPr>
          <w:rStyle w:val="Char4"/>
          <w:rtl/>
        </w:rPr>
        <w:t>ار ما را خواهد نمود - م</w:t>
      </w:r>
      <w:r w:rsidR="000E63F6">
        <w:rPr>
          <w:rStyle w:val="Char4"/>
          <w:rtl/>
        </w:rPr>
        <w:t>ی</w:t>
      </w:r>
      <w:r w:rsidRPr="00906F1B">
        <w:rPr>
          <w:rStyle w:val="Char4"/>
          <w:rtl/>
        </w:rPr>
        <w:t>‏گو</w:t>
      </w:r>
      <w:r w:rsidR="00755556">
        <w:rPr>
          <w:rStyle w:val="Char4"/>
          <w:rtl/>
        </w:rPr>
        <w:t>ی</w:t>
      </w:r>
      <w:r w:rsidRPr="00906F1B">
        <w:rPr>
          <w:rStyle w:val="Char4"/>
          <w:rtl/>
        </w:rPr>
        <w:t>د: [هدفش ا</w:t>
      </w:r>
      <w:r w:rsidR="00755556">
        <w:rPr>
          <w:rStyle w:val="Char4"/>
          <w:rtl/>
        </w:rPr>
        <w:t>ی</w:t>
      </w:r>
      <w:r w:rsidRPr="00906F1B">
        <w:rPr>
          <w:rStyle w:val="Char4"/>
          <w:rtl/>
        </w:rPr>
        <w:t xml:space="preserve">ن بود، </w:t>
      </w:r>
      <w:r w:rsidR="00755556">
        <w:rPr>
          <w:rStyle w:val="Char4"/>
          <w:rtl/>
        </w:rPr>
        <w:t>ک</w:t>
      </w:r>
      <w:r w:rsidRPr="00906F1B">
        <w:rPr>
          <w:rStyle w:val="Char4"/>
          <w:rtl/>
        </w:rPr>
        <w:t>ه و</w:t>
      </w:r>
      <w:r w:rsidR="000E63F6">
        <w:rPr>
          <w:rStyle w:val="Char4"/>
          <w:rtl/>
        </w:rPr>
        <w:t>ی</w:t>
      </w:r>
      <w:r w:rsidRPr="00906F1B">
        <w:rPr>
          <w:rStyle w:val="Char4"/>
          <w:rtl/>
        </w:rPr>
        <w:t xml:space="preserve"> بعد از همه ما م</w:t>
      </w:r>
      <w:r w:rsidR="000E63F6">
        <w:rPr>
          <w:rStyle w:val="Char4"/>
          <w:rtl/>
        </w:rPr>
        <w:t>ی</w:t>
      </w:r>
      <w:r w:rsidRPr="00906F1B">
        <w:rPr>
          <w:rStyle w:val="Char4"/>
          <w:rtl/>
        </w:rPr>
        <w:t>‏م</w:t>
      </w:r>
      <w:r w:rsidR="00755556">
        <w:rPr>
          <w:rStyle w:val="Char4"/>
          <w:rtl/>
        </w:rPr>
        <w:t>ی</w:t>
      </w:r>
      <w:r w:rsidRPr="00906F1B">
        <w:rPr>
          <w:rStyle w:val="Char4"/>
          <w:rtl/>
        </w:rPr>
        <w:t>رد، و به ا</w:t>
      </w:r>
      <w:r w:rsidR="00755556">
        <w:rPr>
          <w:rStyle w:val="Char4"/>
          <w:rtl/>
        </w:rPr>
        <w:t>ی</w:t>
      </w:r>
      <w:r w:rsidRPr="00906F1B">
        <w:rPr>
          <w:rStyle w:val="Char4"/>
          <w:rtl/>
        </w:rPr>
        <w:t>ن صورت] آخر ما م</w:t>
      </w:r>
      <w:r w:rsidR="000E63F6">
        <w:rPr>
          <w:rStyle w:val="Char4"/>
          <w:rtl/>
        </w:rPr>
        <w:t>ی</w:t>
      </w:r>
      <w:r w:rsidRPr="00906F1B">
        <w:rPr>
          <w:rStyle w:val="Char4"/>
          <w:rtl/>
        </w:rPr>
        <w:t>‏باشد -</w:t>
      </w:r>
      <w:r w:rsidR="009C515A">
        <w:rPr>
          <w:rStyle w:val="Char4"/>
          <w:rtl/>
        </w:rPr>
        <w:t>،</w:t>
      </w:r>
      <w:r w:rsidRPr="00906F1B">
        <w:rPr>
          <w:rStyle w:val="Char4"/>
          <w:rtl/>
        </w:rPr>
        <w:t xml:space="preserve"> و حالا خداوند </w:t>
      </w:r>
      <w:r w:rsidR="00755556">
        <w:rPr>
          <w:rStyle w:val="Char4"/>
          <w:rtl/>
        </w:rPr>
        <w:t>ک</w:t>
      </w:r>
      <w:r w:rsidRPr="00906F1B">
        <w:rPr>
          <w:rStyle w:val="Char4"/>
          <w:rtl/>
        </w:rPr>
        <w:t xml:space="preserve">تاب خود را </w:t>
      </w:r>
      <w:r w:rsidR="00755556">
        <w:rPr>
          <w:rStyle w:val="Char4"/>
          <w:rtl/>
        </w:rPr>
        <w:t>ک</w:t>
      </w:r>
      <w:r w:rsidRPr="00906F1B">
        <w:rPr>
          <w:rStyle w:val="Char4"/>
          <w:rtl/>
        </w:rPr>
        <w:t xml:space="preserve">ه رسول خدا </w:t>
      </w:r>
      <w:r>
        <w:rPr>
          <w:rFonts w:cs="CTraditional Arabic"/>
          <w:sz w:val="28"/>
          <w:szCs w:val="28"/>
          <w:rtl/>
        </w:rPr>
        <w:t>ص</w:t>
      </w:r>
      <w:r w:rsidRPr="00906F1B">
        <w:rPr>
          <w:rStyle w:val="Char4"/>
          <w:rtl/>
        </w:rPr>
        <w:t xml:space="preserve"> را توسط آن هدا</w:t>
      </w:r>
      <w:r w:rsidR="00755556">
        <w:rPr>
          <w:rStyle w:val="Char4"/>
          <w:rtl/>
        </w:rPr>
        <w:t>ی</w:t>
      </w:r>
      <w:r w:rsidRPr="00906F1B">
        <w:rPr>
          <w:rStyle w:val="Char4"/>
          <w:rtl/>
        </w:rPr>
        <w:t>ت نمود، در م</w:t>
      </w:r>
      <w:r w:rsidR="00755556">
        <w:rPr>
          <w:rStyle w:val="Char4"/>
          <w:rtl/>
        </w:rPr>
        <w:t>ی</w:t>
      </w:r>
      <w:r w:rsidRPr="00906F1B">
        <w:rPr>
          <w:rStyle w:val="Char4"/>
          <w:rtl/>
        </w:rPr>
        <w:t>ان شما باق</w:t>
      </w:r>
      <w:r w:rsidR="000E63F6">
        <w:rPr>
          <w:rStyle w:val="Char4"/>
          <w:rtl/>
        </w:rPr>
        <w:t>ی</w:t>
      </w:r>
      <w:r w:rsidRPr="00906F1B">
        <w:rPr>
          <w:rStyle w:val="Char4"/>
          <w:rtl/>
        </w:rPr>
        <w:t xml:space="preserve"> گذاشته است، </w:t>
      </w:r>
      <w:r w:rsidR="00755556">
        <w:rPr>
          <w:rStyle w:val="Char4"/>
          <w:rtl/>
        </w:rPr>
        <w:t>ک</w:t>
      </w:r>
      <w:r w:rsidRPr="00906F1B">
        <w:rPr>
          <w:rStyle w:val="Char4"/>
          <w:rtl/>
        </w:rPr>
        <w:t>ه اگر به آن چنگ زن</w:t>
      </w:r>
      <w:r w:rsidR="00755556">
        <w:rPr>
          <w:rStyle w:val="Char4"/>
          <w:rtl/>
        </w:rPr>
        <w:t>ی</w:t>
      </w:r>
      <w:r w:rsidRPr="00906F1B">
        <w:rPr>
          <w:rStyle w:val="Char4"/>
          <w:rtl/>
        </w:rPr>
        <w:t>د، خداوند شما را هدا</w:t>
      </w:r>
      <w:r w:rsidR="00755556">
        <w:rPr>
          <w:rStyle w:val="Char4"/>
          <w:rtl/>
        </w:rPr>
        <w:t>ی</w:t>
      </w:r>
      <w:r w:rsidRPr="00906F1B">
        <w:rPr>
          <w:rStyle w:val="Char4"/>
          <w:rtl/>
        </w:rPr>
        <w:t>ت م</w:t>
      </w:r>
      <w:r w:rsidR="000E63F6">
        <w:rPr>
          <w:rStyle w:val="Char4"/>
          <w:rtl/>
        </w:rPr>
        <w:t>ی</w:t>
      </w:r>
      <w:r w:rsidRPr="00906F1B">
        <w:rPr>
          <w:rStyle w:val="Char4"/>
          <w:rtl/>
        </w:rPr>
        <w:t>‏</w:t>
      </w:r>
      <w:r w:rsidR="00755556">
        <w:rPr>
          <w:rStyle w:val="Char4"/>
          <w:rtl/>
        </w:rPr>
        <w:t>ک</w:t>
      </w:r>
      <w:r w:rsidRPr="00906F1B">
        <w:rPr>
          <w:rStyle w:val="Char4"/>
          <w:rtl/>
        </w:rPr>
        <w:t>ند، طور</w:t>
      </w:r>
      <w:r w:rsidR="000E63F6">
        <w:rPr>
          <w:rStyle w:val="Char4"/>
          <w:rtl/>
        </w:rPr>
        <w:t>ی</w:t>
      </w:r>
      <w:r w:rsidRPr="00906F1B">
        <w:rPr>
          <w:rStyle w:val="Char4"/>
          <w:rtl/>
        </w:rPr>
        <w:t xml:space="preserve"> </w:t>
      </w:r>
      <w:r w:rsidR="00755556">
        <w:rPr>
          <w:rStyle w:val="Char4"/>
          <w:rtl/>
        </w:rPr>
        <w:t>ک</w:t>
      </w:r>
      <w:r w:rsidRPr="00906F1B">
        <w:rPr>
          <w:rStyle w:val="Char4"/>
          <w:rtl/>
        </w:rPr>
        <w:t>ه و</w:t>
      </w:r>
      <w:r w:rsidR="000E63F6">
        <w:rPr>
          <w:rStyle w:val="Char4"/>
          <w:rtl/>
        </w:rPr>
        <w:t>ی</w:t>
      </w:r>
      <w:r w:rsidRPr="00906F1B">
        <w:rPr>
          <w:rStyle w:val="Char4"/>
          <w:rtl/>
        </w:rPr>
        <w:t xml:space="preserve"> را هدا</w:t>
      </w:r>
      <w:r w:rsidR="00755556">
        <w:rPr>
          <w:rStyle w:val="Char4"/>
          <w:rtl/>
        </w:rPr>
        <w:t>ی</w:t>
      </w:r>
      <w:r w:rsidRPr="00906F1B">
        <w:rPr>
          <w:rStyle w:val="Char4"/>
          <w:rtl/>
        </w:rPr>
        <w:t xml:space="preserve">ت نموده بود، و خداوند </w:t>
      </w:r>
      <w:r w:rsidR="00755556">
        <w:rPr>
          <w:rStyle w:val="Char4"/>
          <w:rtl/>
        </w:rPr>
        <w:t>ک</w:t>
      </w:r>
      <w:r w:rsidRPr="00906F1B">
        <w:rPr>
          <w:rStyle w:val="Char4"/>
          <w:rtl/>
        </w:rPr>
        <w:t>ار شما را بر بهترتان جمع نموده است: رف</w:t>
      </w:r>
      <w:r w:rsidR="00755556">
        <w:rPr>
          <w:rStyle w:val="Char4"/>
          <w:rtl/>
        </w:rPr>
        <w:t>ی</w:t>
      </w:r>
      <w:r w:rsidRPr="00906F1B">
        <w:rPr>
          <w:rStyle w:val="Char4"/>
          <w:rtl/>
        </w:rPr>
        <w:t>ق رسول خدا، و دوم</w:t>
      </w:r>
      <w:r w:rsidR="00755556">
        <w:rPr>
          <w:rStyle w:val="Char4"/>
          <w:rtl/>
        </w:rPr>
        <w:t>ی</w:t>
      </w:r>
      <w:r w:rsidRPr="00906F1B">
        <w:rPr>
          <w:rStyle w:val="Char4"/>
          <w:rtl/>
        </w:rPr>
        <w:t>ن نفر وقت</w:t>
      </w:r>
      <w:r w:rsidR="000E63F6">
        <w:rPr>
          <w:rStyle w:val="Char4"/>
          <w:rtl/>
        </w:rPr>
        <w:t>ی</w:t>
      </w:r>
      <w:r w:rsidRPr="00906F1B">
        <w:rPr>
          <w:rStyle w:val="Char4"/>
          <w:rtl/>
        </w:rPr>
        <w:t xml:space="preserve"> </w:t>
      </w:r>
      <w:r w:rsidR="00755556">
        <w:rPr>
          <w:rStyle w:val="Char4"/>
          <w:rtl/>
        </w:rPr>
        <w:t>ک</w:t>
      </w:r>
      <w:r w:rsidRPr="00906F1B">
        <w:rPr>
          <w:rStyle w:val="Char4"/>
          <w:rtl/>
        </w:rPr>
        <w:t>ه آنها در غار بودند، بنابرا</w:t>
      </w:r>
      <w:r w:rsidR="00755556">
        <w:rPr>
          <w:rStyle w:val="Char4"/>
          <w:rtl/>
        </w:rPr>
        <w:t>ی</w:t>
      </w:r>
      <w:r w:rsidRPr="00906F1B">
        <w:rPr>
          <w:rStyle w:val="Char4"/>
          <w:rtl/>
        </w:rPr>
        <w:t>ن برخ</w:t>
      </w:r>
      <w:r w:rsidR="00755556">
        <w:rPr>
          <w:rStyle w:val="Char4"/>
          <w:rtl/>
        </w:rPr>
        <w:t>ی</w:t>
      </w:r>
      <w:r w:rsidRPr="00906F1B">
        <w:rPr>
          <w:rStyle w:val="Char4"/>
          <w:rtl/>
        </w:rPr>
        <w:t>ز</w:t>
      </w:r>
      <w:r w:rsidR="00755556">
        <w:rPr>
          <w:rStyle w:val="Char4"/>
          <w:rtl/>
        </w:rPr>
        <w:t>ی</w:t>
      </w:r>
      <w:r w:rsidRPr="00906F1B">
        <w:rPr>
          <w:rStyle w:val="Char4"/>
          <w:rtl/>
        </w:rPr>
        <w:t>د و با او ب</w:t>
      </w:r>
      <w:r w:rsidR="00755556">
        <w:rPr>
          <w:rStyle w:val="Char4"/>
          <w:rtl/>
        </w:rPr>
        <w:t>ی</w:t>
      </w:r>
      <w:r w:rsidRPr="00906F1B">
        <w:rPr>
          <w:rStyle w:val="Char4"/>
          <w:rtl/>
        </w:rPr>
        <w:t xml:space="preserve">عت </w:t>
      </w:r>
      <w:r w:rsidR="00755556">
        <w:rPr>
          <w:rStyle w:val="Char4"/>
          <w:rtl/>
        </w:rPr>
        <w:t>ک</w:t>
      </w:r>
      <w:r w:rsidRPr="00906F1B">
        <w:rPr>
          <w:rStyle w:val="Char4"/>
          <w:rtl/>
        </w:rPr>
        <w:t>ن</w:t>
      </w:r>
      <w:r w:rsidR="00755556">
        <w:rPr>
          <w:rStyle w:val="Char4"/>
          <w:rtl/>
        </w:rPr>
        <w:t>ی</w:t>
      </w:r>
      <w:r w:rsidRPr="00906F1B">
        <w:rPr>
          <w:rStyle w:val="Char4"/>
          <w:rtl/>
        </w:rPr>
        <w:t>د. و مردم با ابوب</w:t>
      </w:r>
      <w:r w:rsidR="00755556">
        <w:rPr>
          <w:rStyle w:val="Char4"/>
          <w:rtl/>
        </w:rPr>
        <w:t>ک</w:t>
      </w:r>
      <w:r w:rsidRPr="00906F1B">
        <w:rPr>
          <w:rStyle w:val="Char4"/>
          <w:rtl/>
        </w:rPr>
        <w:t>ر، پس از ب</w:t>
      </w:r>
      <w:r w:rsidR="00755556">
        <w:rPr>
          <w:rStyle w:val="Char4"/>
          <w:rtl/>
        </w:rPr>
        <w:t>ی</w:t>
      </w:r>
      <w:r w:rsidRPr="00906F1B">
        <w:rPr>
          <w:rStyle w:val="Char4"/>
          <w:rtl/>
        </w:rPr>
        <w:t>عت سق</w:t>
      </w:r>
      <w:r w:rsidR="00755556">
        <w:rPr>
          <w:rStyle w:val="Char4"/>
          <w:rtl/>
        </w:rPr>
        <w:t>ی</w:t>
      </w:r>
      <w:r w:rsidRPr="00906F1B">
        <w:rPr>
          <w:rStyle w:val="Char4"/>
          <w:rtl/>
        </w:rPr>
        <w:t>فه، به ش</w:t>
      </w:r>
      <w:r w:rsidR="00755556">
        <w:rPr>
          <w:rStyle w:val="Char4"/>
          <w:rtl/>
        </w:rPr>
        <w:t>ک</w:t>
      </w:r>
      <w:r w:rsidRPr="00906F1B">
        <w:rPr>
          <w:rStyle w:val="Char4"/>
          <w:rtl/>
        </w:rPr>
        <w:t>ل عموم</w:t>
      </w:r>
      <w:r w:rsidR="000E63F6">
        <w:rPr>
          <w:rStyle w:val="Char4"/>
          <w:rtl/>
        </w:rPr>
        <w:t>ی</w:t>
      </w:r>
      <w:r w:rsidRPr="00906F1B">
        <w:rPr>
          <w:rStyle w:val="Char4"/>
          <w:rtl/>
        </w:rPr>
        <w:t xml:space="preserve"> ب</w:t>
      </w:r>
      <w:r w:rsidR="00755556">
        <w:rPr>
          <w:rStyle w:val="Char4"/>
          <w:rtl/>
        </w:rPr>
        <w:t>ی</w:t>
      </w:r>
      <w:r w:rsidRPr="00906F1B">
        <w:rPr>
          <w:rStyle w:val="Char4"/>
          <w:rtl/>
        </w:rPr>
        <w:t>عت نمودند.</w:t>
      </w:r>
    </w:p>
    <w:p w:rsidR="00BD3D1B" w:rsidRPr="00906F1B" w:rsidRDefault="00BD3D1B" w:rsidP="008148C4">
      <w:pPr>
        <w:pStyle w:val="PlainText"/>
        <w:ind w:firstLine="284"/>
        <w:jc w:val="both"/>
        <w:rPr>
          <w:rStyle w:val="Char4"/>
          <w:rtl/>
        </w:rPr>
      </w:pPr>
      <w:r w:rsidRPr="00906F1B">
        <w:rPr>
          <w:rStyle w:val="Char4"/>
          <w:rtl/>
        </w:rPr>
        <w:t>بعد از آن ابوب</w:t>
      </w:r>
      <w:r w:rsidR="00755556">
        <w:rPr>
          <w:rStyle w:val="Char4"/>
          <w:rtl/>
        </w:rPr>
        <w:t>ک</w:t>
      </w:r>
      <w:r w:rsidRPr="00906F1B">
        <w:rPr>
          <w:rStyle w:val="Char4"/>
          <w:rtl/>
        </w:rPr>
        <w:t>ر صحبت نمود، و پس از حمد و ثنا</w:t>
      </w:r>
      <w:r w:rsidR="000E63F6">
        <w:rPr>
          <w:rStyle w:val="Char4"/>
          <w:rtl/>
        </w:rPr>
        <w:t>ی</w:t>
      </w:r>
      <w:r w:rsidRPr="00906F1B">
        <w:rPr>
          <w:rStyle w:val="Char4"/>
          <w:rtl/>
        </w:rPr>
        <w:t xml:space="preserve"> خداوند طور</w:t>
      </w:r>
      <w:r w:rsidR="000E63F6">
        <w:rPr>
          <w:rStyle w:val="Char4"/>
          <w:rtl/>
        </w:rPr>
        <w:t>ی</w:t>
      </w:r>
      <w:r w:rsidRPr="00906F1B">
        <w:rPr>
          <w:rStyle w:val="Char4"/>
          <w:rtl/>
        </w:rPr>
        <w:t xml:space="preserve"> </w:t>
      </w:r>
      <w:r w:rsidR="00755556">
        <w:rPr>
          <w:rStyle w:val="Char4"/>
          <w:rtl/>
        </w:rPr>
        <w:t>ک</w:t>
      </w:r>
      <w:r w:rsidRPr="00906F1B">
        <w:rPr>
          <w:rStyle w:val="Char4"/>
          <w:rtl/>
        </w:rPr>
        <w:t>ه سزاوار اوست گفت:</w:t>
      </w:r>
      <w:r w:rsidR="008148C4">
        <w:rPr>
          <w:rStyle w:val="Char4"/>
          <w:rFonts w:hint="cs"/>
          <w:rtl/>
        </w:rPr>
        <w:t xml:space="preserve"> </w:t>
      </w:r>
      <w:r w:rsidR="008148C4" w:rsidRPr="008148C4">
        <w:rPr>
          <w:rStyle w:val="Char8"/>
          <w:rtl/>
        </w:rPr>
        <w:t>«</w:t>
      </w:r>
      <w:r w:rsidR="008148C4">
        <w:rPr>
          <w:rStyle w:val="Char3"/>
          <w:rtl/>
        </w:rPr>
        <w:t>اما بعد، ايهاالناس: فان</w:t>
      </w:r>
      <w:r w:rsidR="008148C4">
        <w:rPr>
          <w:rStyle w:val="Char3"/>
          <w:rFonts w:hint="cs"/>
          <w:rtl/>
        </w:rPr>
        <w:t>ي</w:t>
      </w:r>
      <w:r w:rsidR="008148C4">
        <w:rPr>
          <w:rStyle w:val="Char3"/>
          <w:rtl/>
        </w:rPr>
        <w:t xml:space="preserve"> قد وليت عليكم ولست بخيركم، فان احسنت فاعينون</w:t>
      </w:r>
      <w:r w:rsidR="008148C4">
        <w:rPr>
          <w:rStyle w:val="Char3"/>
          <w:rFonts w:hint="cs"/>
          <w:rtl/>
        </w:rPr>
        <w:t>ي</w:t>
      </w:r>
      <w:r w:rsidR="008148C4">
        <w:rPr>
          <w:rStyle w:val="Char3"/>
          <w:rtl/>
        </w:rPr>
        <w:t>، وان أسأت فقومون</w:t>
      </w:r>
      <w:r w:rsidR="008148C4">
        <w:rPr>
          <w:rStyle w:val="Char3"/>
          <w:rFonts w:hint="cs"/>
          <w:rtl/>
        </w:rPr>
        <w:t>ي</w:t>
      </w:r>
      <w:r w:rsidRPr="008148C4">
        <w:rPr>
          <w:rStyle w:val="Char3"/>
          <w:rtl/>
        </w:rPr>
        <w:t>. الصدق اما</w:t>
      </w:r>
      <w:r w:rsidR="008148C4">
        <w:rPr>
          <w:rStyle w:val="Char3"/>
          <w:rtl/>
        </w:rPr>
        <w:t>نة، والكذب خيانة، والضعيف فيكم قو</w:t>
      </w:r>
      <w:r w:rsidR="008148C4">
        <w:rPr>
          <w:rStyle w:val="Char3"/>
          <w:rFonts w:hint="cs"/>
          <w:rtl/>
        </w:rPr>
        <w:t>ي</w:t>
      </w:r>
      <w:r w:rsidR="008148C4">
        <w:rPr>
          <w:rStyle w:val="Char3"/>
          <w:rtl/>
        </w:rPr>
        <w:t xml:space="preserve"> عند</w:t>
      </w:r>
      <w:r w:rsidR="008148C4">
        <w:rPr>
          <w:rStyle w:val="Char3"/>
          <w:rFonts w:hint="cs"/>
          <w:rtl/>
        </w:rPr>
        <w:t>ي</w:t>
      </w:r>
      <w:r w:rsidRPr="008148C4">
        <w:rPr>
          <w:rStyle w:val="Char3"/>
          <w:rtl/>
        </w:rPr>
        <w:t xml:space="preserve"> حتى ازيح علته ان شاءاللَّه</w:t>
      </w:r>
      <w:r w:rsidRPr="008148C4">
        <w:rPr>
          <w:rStyle w:val="Char4"/>
          <w:vertAlign w:val="superscript"/>
          <w:rtl/>
        </w:rPr>
        <w:footnoteReference w:id="18"/>
      </w:r>
      <w:r w:rsidR="009C515A" w:rsidRPr="008148C4">
        <w:rPr>
          <w:rStyle w:val="Char3"/>
          <w:rFonts w:hint="cs"/>
          <w:rtl/>
        </w:rPr>
        <w:t>،</w:t>
      </w:r>
      <w:r w:rsidR="008148C4">
        <w:rPr>
          <w:rStyle w:val="Char3"/>
          <w:rtl/>
        </w:rPr>
        <w:t xml:space="preserve"> والقوى فيكم ضعيف (عند</w:t>
      </w:r>
      <w:r w:rsidR="008148C4">
        <w:rPr>
          <w:rStyle w:val="Char3"/>
          <w:rFonts w:hint="cs"/>
          <w:rtl/>
        </w:rPr>
        <w:t>ي</w:t>
      </w:r>
      <w:r w:rsidRPr="008148C4">
        <w:rPr>
          <w:rStyle w:val="Char3"/>
          <w:rtl/>
        </w:rPr>
        <w:t>) حتى آخذ منه الحق ا</w:t>
      </w:r>
      <w:r w:rsidR="008148C4">
        <w:rPr>
          <w:rStyle w:val="Char3"/>
          <w:rtl/>
        </w:rPr>
        <w:t>ن شاءاللَّه، لايدع قوم الجهاد ف</w:t>
      </w:r>
      <w:r w:rsidR="008148C4">
        <w:rPr>
          <w:rStyle w:val="Char3"/>
          <w:rFonts w:hint="cs"/>
          <w:rtl/>
        </w:rPr>
        <w:t>ي</w:t>
      </w:r>
      <w:r w:rsidR="008148C4">
        <w:rPr>
          <w:rStyle w:val="Char3"/>
          <w:rtl/>
        </w:rPr>
        <w:t xml:space="preserve"> سبيل اللَّه اءلا ضربهم</w:t>
      </w:r>
      <w:r w:rsidR="008148C4">
        <w:rPr>
          <w:rStyle w:val="Char3"/>
          <w:rFonts w:hint="cs"/>
          <w:rtl/>
        </w:rPr>
        <w:t xml:space="preserve"> </w:t>
      </w:r>
      <w:r w:rsidR="008148C4">
        <w:rPr>
          <w:rStyle w:val="Char3"/>
          <w:rtl/>
        </w:rPr>
        <w:t>اللَّه بالذل، ولا يشيع قوم قط الفاحشة الا عمهم</w:t>
      </w:r>
      <w:r w:rsidR="008148C4">
        <w:rPr>
          <w:rStyle w:val="Char3"/>
          <w:rFonts w:hint="cs"/>
          <w:rtl/>
        </w:rPr>
        <w:t xml:space="preserve"> </w:t>
      </w:r>
      <w:r w:rsidR="008148C4">
        <w:rPr>
          <w:rStyle w:val="Char3"/>
          <w:rtl/>
        </w:rPr>
        <w:t>اللَّه بالبلاء، اطيعون</w:t>
      </w:r>
      <w:r w:rsidR="008148C4">
        <w:rPr>
          <w:rStyle w:val="Char3"/>
          <w:rFonts w:hint="cs"/>
          <w:rtl/>
        </w:rPr>
        <w:t>ي</w:t>
      </w:r>
      <w:r w:rsidR="008148C4">
        <w:rPr>
          <w:rStyle w:val="Char3"/>
          <w:rtl/>
        </w:rPr>
        <w:t xml:space="preserve"> ما اطعت</w:t>
      </w:r>
      <w:r w:rsidR="008148C4">
        <w:rPr>
          <w:rStyle w:val="Char3"/>
          <w:rFonts w:hint="cs"/>
          <w:rtl/>
        </w:rPr>
        <w:t xml:space="preserve"> </w:t>
      </w:r>
      <w:r w:rsidRPr="008148C4">
        <w:rPr>
          <w:rStyle w:val="Char3"/>
          <w:rtl/>
        </w:rPr>
        <w:t xml:space="preserve">اللَّه </w:t>
      </w:r>
      <w:r w:rsidR="008148C4">
        <w:rPr>
          <w:rStyle w:val="Char3"/>
          <w:rtl/>
        </w:rPr>
        <w:t>ورسوله، فاذا عصيت</w:t>
      </w:r>
      <w:r w:rsidR="008148C4">
        <w:rPr>
          <w:rStyle w:val="Char3"/>
          <w:rFonts w:hint="cs"/>
          <w:rtl/>
        </w:rPr>
        <w:t xml:space="preserve"> </w:t>
      </w:r>
      <w:r w:rsidR="008148C4">
        <w:rPr>
          <w:rStyle w:val="Char3"/>
          <w:rtl/>
        </w:rPr>
        <w:t>اللَّه ورسوله فلا طاعة ل</w:t>
      </w:r>
      <w:r w:rsidR="008148C4">
        <w:rPr>
          <w:rStyle w:val="Char3"/>
          <w:rFonts w:hint="cs"/>
          <w:rtl/>
        </w:rPr>
        <w:t>ي</w:t>
      </w:r>
      <w:r w:rsidRPr="008148C4">
        <w:rPr>
          <w:rStyle w:val="Char3"/>
          <w:rtl/>
        </w:rPr>
        <w:t xml:space="preserve"> عليكم، قوموا الى صلاتكم يرحمكم اللَّه</w:t>
      </w:r>
      <w:r w:rsidR="008148C4" w:rsidRPr="008148C4">
        <w:rPr>
          <w:rStyle w:val="Char8"/>
          <w:rtl/>
        </w:rPr>
        <w:t>»</w:t>
      </w:r>
      <w:r w:rsidRPr="008148C4">
        <w:rPr>
          <w:rStyle w:val="Char4"/>
          <w:rtl/>
        </w:rPr>
        <w:t>.</w:t>
      </w:r>
      <w:r w:rsidRPr="00906F1B">
        <w:rPr>
          <w:rStyle w:val="Char4"/>
          <w:rtl/>
        </w:rPr>
        <w:t xml:space="preserve"> </w:t>
      </w:r>
      <w:r w:rsidRPr="008148C4">
        <w:rPr>
          <w:rStyle w:val="Char5"/>
          <w:rtl/>
        </w:rPr>
        <w:t>ترجمه</w:t>
      </w:r>
      <w:r w:rsidRPr="00906F1B">
        <w:rPr>
          <w:rStyle w:val="Char4"/>
          <w:rtl/>
        </w:rPr>
        <w:t xml:space="preserve">: </w:t>
      </w:r>
      <w:r w:rsidRPr="008148C4">
        <w:rPr>
          <w:rStyle w:val="Char8"/>
          <w:rtl/>
        </w:rPr>
        <w:t>«</w:t>
      </w:r>
      <w:r w:rsidRPr="00906F1B">
        <w:rPr>
          <w:rStyle w:val="Char4"/>
          <w:rtl/>
        </w:rPr>
        <w:t>امّا بعد ا</w:t>
      </w:r>
      <w:r w:rsidR="000E63F6">
        <w:rPr>
          <w:rStyle w:val="Char4"/>
          <w:rtl/>
        </w:rPr>
        <w:t>ی</w:t>
      </w:r>
      <w:r w:rsidRPr="00906F1B">
        <w:rPr>
          <w:rStyle w:val="Char4"/>
          <w:rtl/>
        </w:rPr>
        <w:t xml:space="preserve"> مردم: من فرمانروا</w:t>
      </w:r>
      <w:r w:rsidR="000E63F6">
        <w:rPr>
          <w:rStyle w:val="Char4"/>
          <w:rtl/>
        </w:rPr>
        <w:t>ی</w:t>
      </w:r>
      <w:r w:rsidRPr="00906F1B">
        <w:rPr>
          <w:rStyle w:val="Char4"/>
          <w:rtl/>
        </w:rPr>
        <w:t xml:space="preserve"> شما شده‏ام، و از شما بهتر ن</w:t>
      </w:r>
      <w:r w:rsidR="00755556">
        <w:rPr>
          <w:rStyle w:val="Char4"/>
          <w:rtl/>
        </w:rPr>
        <w:t>ی</w:t>
      </w:r>
      <w:r w:rsidRPr="00906F1B">
        <w:rPr>
          <w:rStyle w:val="Char4"/>
          <w:rtl/>
        </w:rPr>
        <w:t>ستم، اگر ن</w:t>
      </w:r>
      <w:r w:rsidR="00755556">
        <w:rPr>
          <w:rStyle w:val="Char4"/>
          <w:rtl/>
        </w:rPr>
        <w:t>یک</w:t>
      </w:r>
      <w:r w:rsidR="000E63F6">
        <w:rPr>
          <w:rStyle w:val="Char4"/>
          <w:rtl/>
        </w:rPr>
        <w:t>ی</w:t>
      </w:r>
      <w:r w:rsidRPr="00906F1B">
        <w:rPr>
          <w:rStyle w:val="Char4"/>
          <w:rtl/>
        </w:rPr>
        <w:t xml:space="preserve"> و خوب</w:t>
      </w:r>
      <w:r w:rsidR="000E63F6">
        <w:rPr>
          <w:rStyle w:val="Char4"/>
          <w:rtl/>
        </w:rPr>
        <w:t>ی</w:t>
      </w:r>
      <w:r w:rsidRPr="00906F1B">
        <w:rPr>
          <w:rStyle w:val="Char4"/>
          <w:rtl/>
        </w:rPr>
        <w:t xml:space="preserve"> نمودم، </w:t>
      </w:r>
      <w:r w:rsidR="00755556">
        <w:rPr>
          <w:rStyle w:val="Char4"/>
          <w:rtl/>
        </w:rPr>
        <w:t>ک</w:t>
      </w:r>
      <w:r w:rsidRPr="00906F1B">
        <w:rPr>
          <w:rStyle w:val="Char4"/>
          <w:rtl/>
        </w:rPr>
        <w:t>م</w:t>
      </w:r>
      <w:r w:rsidR="00755556">
        <w:rPr>
          <w:rStyle w:val="Char4"/>
          <w:rtl/>
        </w:rPr>
        <w:t>ک</w:t>
      </w:r>
      <w:r w:rsidRPr="00906F1B">
        <w:rPr>
          <w:rStyle w:val="Char4"/>
          <w:rtl/>
        </w:rPr>
        <w:t xml:space="preserve">م </w:t>
      </w:r>
      <w:r w:rsidR="00755556">
        <w:rPr>
          <w:rStyle w:val="Char4"/>
          <w:rtl/>
        </w:rPr>
        <w:t>ک</w:t>
      </w:r>
      <w:r w:rsidRPr="00906F1B">
        <w:rPr>
          <w:rStyle w:val="Char4"/>
          <w:rtl/>
        </w:rPr>
        <w:t>ن</w:t>
      </w:r>
      <w:r w:rsidR="00755556">
        <w:rPr>
          <w:rStyle w:val="Char4"/>
          <w:rtl/>
        </w:rPr>
        <w:t>ی</w:t>
      </w:r>
      <w:r w:rsidRPr="00906F1B">
        <w:rPr>
          <w:rStyle w:val="Char4"/>
          <w:rtl/>
        </w:rPr>
        <w:t>د، و اگر بد</w:t>
      </w:r>
      <w:r w:rsidR="000E63F6">
        <w:rPr>
          <w:rStyle w:val="Char4"/>
          <w:rtl/>
        </w:rPr>
        <w:t>ی</w:t>
      </w:r>
      <w:r w:rsidRPr="00906F1B">
        <w:rPr>
          <w:rStyle w:val="Char4"/>
          <w:rtl/>
        </w:rPr>
        <w:t xml:space="preserve"> نمودم، راستم نما</w:t>
      </w:r>
      <w:r w:rsidR="00755556">
        <w:rPr>
          <w:rStyle w:val="Char4"/>
          <w:rtl/>
        </w:rPr>
        <w:t>یی</w:t>
      </w:r>
      <w:r w:rsidRPr="00906F1B">
        <w:rPr>
          <w:rStyle w:val="Char4"/>
          <w:rtl/>
        </w:rPr>
        <w:t>د. راست</w:t>
      </w:r>
      <w:r w:rsidR="000E63F6">
        <w:rPr>
          <w:rStyle w:val="Char4"/>
          <w:rtl/>
        </w:rPr>
        <w:t>ی</w:t>
      </w:r>
      <w:r w:rsidRPr="00906F1B">
        <w:rPr>
          <w:rStyle w:val="Char4"/>
          <w:rtl/>
        </w:rPr>
        <w:t>، امانت است و دروغ خ</w:t>
      </w:r>
      <w:r w:rsidR="00755556">
        <w:rPr>
          <w:rStyle w:val="Char4"/>
          <w:rtl/>
        </w:rPr>
        <w:t>ی</w:t>
      </w:r>
      <w:r w:rsidRPr="00906F1B">
        <w:rPr>
          <w:rStyle w:val="Char4"/>
          <w:rtl/>
        </w:rPr>
        <w:t>انت، و ضع</w:t>
      </w:r>
      <w:r w:rsidR="00755556">
        <w:rPr>
          <w:rStyle w:val="Char4"/>
          <w:rtl/>
        </w:rPr>
        <w:t>ی</w:t>
      </w:r>
      <w:r w:rsidRPr="00906F1B">
        <w:rPr>
          <w:rStyle w:val="Char4"/>
          <w:rtl/>
        </w:rPr>
        <w:t>ف در م</w:t>
      </w:r>
      <w:r w:rsidR="00755556">
        <w:rPr>
          <w:rStyle w:val="Char4"/>
          <w:rtl/>
        </w:rPr>
        <w:t>ی</w:t>
      </w:r>
      <w:r w:rsidRPr="00906F1B">
        <w:rPr>
          <w:rStyle w:val="Char4"/>
          <w:rtl/>
        </w:rPr>
        <w:t>ان شما نزد من قو</w:t>
      </w:r>
      <w:r w:rsidR="000E63F6">
        <w:rPr>
          <w:rStyle w:val="Char4"/>
          <w:rtl/>
        </w:rPr>
        <w:t>ی</w:t>
      </w:r>
      <w:r w:rsidRPr="00906F1B">
        <w:rPr>
          <w:rStyle w:val="Char4"/>
          <w:rtl/>
        </w:rPr>
        <w:t xml:space="preserve"> است، تا ا</w:t>
      </w:r>
      <w:r w:rsidR="00755556">
        <w:rPr>
          <w:rStyle w:val="Char4"/>
          <w:rtl/>
        </w:rPr>
        <w:t>ی</w:t>
      </w:r>
      <w:r w:rsidRPr="00906F1B">
        <w:rPr>
          <w:rStyle w:val="Char4"/>
          <w:rtl/>
        </w:rPr>
        <w:t xml:space="preserve">ن </w:t>
      </w:r>
      <w:r w:rsidR="00755556">
        <w:rPr>
          <w:rStyle w:val="Char4"/>
          <w:rtl/>
        </w:rPr>
        <w:t>ک</w:t>
      </w:r>
      <w:r w:rsidRPr="00906F1B">
        <w:rPr>
          <w:rStyle w:val="Char4"/>
          <w:rtl/>
        </w:rPr>
        <w:t>ه علت و</w:t>
      </w:r>
      <w:r w:rsidR="000E63F6">
        <w:rPr>
          <w:rStyle w:val="Char4"/>
          <w:rtl/>
        </w:rPr>
        <w:t>ی</w:t>
      </w:r>
      <w:r w:rsidRPr="00906F1B">
        <w:rPr>
          <w:rStyle w:val="Char4"/>
          <w:rtl/>
        </w:rPr>
        <w:t xml:space="preserve"> را، ان شاءاللَّه، دور </w:t>
      </w:r>
      <w:r w:rsidR="00755556">
        <w:rPr>
          <w:rStyle w:val="Char4"/>
          <w:rtl/>
        </w:rPr>
        <w:t>ک</w:t>
      </w:r>
      <w:r w:rsidRPr="00906F1B">
        <w:rPr>
          <w:rStyle w:val="Char4"/>
          <w:rtl/>
        </w:rPr>
        <w:t>نم، و قو</w:t>
      </w:r>
      <w:r w:rsidR="000E63F6">
        <w:rPr>
          <w:rStyle w:val="Char4"/>
          <w:rtl/>
        </w:rPr>
        <w:t>ی</w:t>
      </w:r>
      <w:r w:rsidRPr="00906F1B">
        <w:rPr>
          <w:rStyle w:val="Char4"/>
          <w:rtl/>
        </w:rPr>
        <w:t xml:space="preserve"> در م</w:t>
      </w:r>
      <w:r w:rsidR="00755556">
        <w:rPr>
          <w:rStyle w:val="Char4"/>
          <w:rtl/>
        </w:rPr>
        <w:t>ی</w:t>
      </w:r>
      <w:r w:rsidRPr="00906F1B">
        <w:rPr>
          <w:rStyle w:val="Char4"/>
          <w:rtl/>
        </w:rPr>
        <w:t>ان شما</w:t>
      </w:r>
      <w:r w:rsidR="004411DC">
        <w:rPr>
          <w:rStyle w:val="Char4"/>
          <w:rtl/>
        </w:rPr>
        <w:t xml:space="preserve">) </w:t>
      </w:r>
      <w:r w:rsidRPr="00906F1B">
        <w:rPr>
          <w:rStyle w:val="Char4"/>
          <w:rtl/>
        </w:rPr>
        <w:t>نزد من</w:t>
      </w:r>
      <w:r w:rsidR="004411DC">
        <w:rPr>
          <w:rStyle w:val="Char4"/>
          <w:rtl/>
        </w:rPr>
        <w:t>(</w:t>
      </w:r>
      <w:r w:rsidRPr="00906F1B">
        <w:rPr>
          <w:rStyle w:val="Char4"/>
          <w:rtl/>
        </w:rPr>
        <w:t>ضع</w:t>
      </w:r>
      <w:r w:rsidR="00755556">
        <w:rPr>
          <w:rStyle w:val="Char4"/>
          <w:rtl/>
        </w:rPr>
        <w:t>ی</w:t>
      </w:r>
      <w:r w:rsidRPr="00906F1B">
        <w:rPr>
          <w:rStyle w:val="Char4"/>
          <w:rtl/>
        </w:rPr>
        <w:t>ف است، تا ا</w:t>
      </w:r>
      <w:r w:rsidR="00755556">
        <w:rPr>
          <w:rStyle w:val="Char4"/>
          <w:rtl/>
        </w:rPr>
        <w:t>ی</w:t>
      </w:r>
      <w:r w:rsidRPr="00906F1B">
        <w:rPr>
          <w:rStyle w:val="Char4"/>
          <w:rtl/>
        </w:rPr>
        <w:t xml:space="preserve">ن </w:t>
      </w:r>
      <w:r w:rsidR="00755556">
        <w:rPr>
          <w:rStyle w:val="Char4"/>
          <w:rtl/>
        </w:rPr>
        <w:t>ک</w:t>
      </w:r>
      <w:r w:rsidRPr="00906F1B">
        <w:rPr>
          <w:rStyle w:val="Char4"/>
          <w:rtl/>
        </w:rPr>
        <w:t>ه حق را از و</w:t>
      </w:r>
      <w:r w:rsidR="000E63F6">
        <w:rPr>
          <w:rStyle w:val="Char4"/>
          <w:rtl/>
        </w:rPr>
        <w:t>ی</w:t>
      </w:r>
      <w:r w:rsidRPr="00906F1B">
        <w:rPr>
          <w:rStyle w:val="Char4"/>
          <w:rtl/>
        </w:rPr>
        <w:t>، ان شاءاللَّه، بگ</w:t>
      </w:r>
      <w:r w:rsidR="00755556">
        <w:rPr>
          <w:rStyle w:val="Char4"/>
          <w:rtl/>
        </w:rPr>
        <w:t>ی</w:t>
      </w:r>
      <w:r w:rsidRPr="00906F1B">
        <w:rPr>
          <w:rStyle w:val="Char4"/>
          <w:rtl/>
        </w:rPr>
        <w:t>رم. قوم</w:t>
      </w:r>
      <w:r w:rsidR="000E63F6">
        <w:rPr>
          <w:rStyle w:val="Char4"/>
          <w:rtl/>
        </w:rPr>
        <w:t>ی</w:t>
      </w:r>
      <w:r w:rsidRPr="00906F1B">
        <w:rPr>
          <w:rStyle w:val="Char4"/>
          <w:rtl/>
        </w:rPr>
        <w:t xml:space="preserve"> </w:t>
      </w:r>
      <w:r w:rsidR="00755556">
        <w:rPr>
          <w:rStyle w:val="Char4"/>
          <w:rtl/>
        </w:rPr>
        <w:t>ک</w:t>
      </w:r>
      <w:r w:rsidRPr="00906F1B">
        <w:rPr>
          <w:rStyle w:val="Char4"/>
          <w:rtl/>
        </w:rPr>
        <w:t>ه جهاد در راه خدا را تر</w:t>
      </w:r>
      <w:r w:rsidR="00755556">
        <w:rPr>
          <w:rStyle w:val="Char4"/>
          <w:rtl/>
        </w:rPr>
        <w:t>ک</w:t>
      </w:r>
      <w:r w:rsidRPr="00906F1B">
        <w:rPr>
          <w:rStyle w:val="Char4"/>
          <w:rtl/>
        </w:rPr>
        <w:t xml:space="preserve"> </w:t>
      </w:r>
      <w:r w:rsidR="00755556">
        <w:rPr>
          <w:rStyle w:val="Char4"/>
          <w:rtl/>
        </w:rPr>
        <w:t>ک</w:t>
      </w:r>
      <w:r w:rsidRPr="00906F1B">
        <w:rPr>
          <w:rStyle w:val="Char4"/>
          <w:rtl/>
        </w:rPr>
        <w:t>ند، خداوند ا</w:t>
      </w:r>
      <w:r w:rsidR="00755556">
        <w:rPr>
          <w:rStyle w:val="Char4"/>
          <w:rtl/>
        </w:rPr>
        <w:t>ی</w:t>
      </w:r>
      <w:r w:rsidRPr="00906F1B">
        <w:rPr>
          <w:rStyle w:val="Char4"/>
          <w:rtl/>
        </w:rPr>
        <w:t>شان را ذل</w:t>
      </w:r>
      <w:r w:rsidR="00755556">
        <w:rPr>
          <w:rStyle w:val="Char4"/>
          <w:rtl/>
        </w:rPr>
        <w:t>ی</w:t>
      </w:r>
      <w:r w:rsidRPr="00906F1B">
        <w:rPr>
          <w:rStyle w:val="Char4"/>
          <w:rtl/>
        </w:rPr>
        <w:t>ل م</w:t>
      </w:r>
      <w:r w:rsidR="000E63F6">
        <w:rPr>
          <w:rStyle w:val="Char4"/>
          <w:rtl/>
        </w:rPr>
        <w:t>ی</w:t>
      </w:r>
      <w:r w:rsidRPr="00906F1B">
        <w:rPr>
          <w:rStyle w:val="Char4"/>
          <w:rtl/>
        </w:rPr>
        <w:t>‏سازد، و هر قوم</w:t>
      </w:r>
      <w:r w:rsidR="000E63F6">
        <w:rPr>
          <w:rStyle w:val="Char4"/>
          <w:rtl/>
        </w:rPr>
        <w:t>ی</w:t>
      </w:r>
      <w:r w:rsidRPr="00906F1B">
        <w:rPr>
          <w:rStyle w:val="Char4"/>
          <w:rtl/>
        </w:rPr>
        <w:t xml:space="preserve"> </w:t>
      </w:r>
      <w:r w:rsidR="00755556">
        <w:rPr>
          <w:rStyle w:val="Char4"/>
          <w:rtl/>
        </w:rPr>
        <w:t>ک</w:t>
      </w:r>
      <w:r w:rsidRPr="00906F1B">
        <w:rPr>
          <w:rStyle w:val="Char4"/>
          <w:rtl/>
        </w:rPr>
        <w:t>ه فحشا را شا</w:t>
      </w:r>
      <w:r w:rsidR="00755556">
        <w:rPr>
          <w:rStyle w:val="Char4"/>
          <w:rtl/>
        </w:rPr>
        <w:t>ی</w:t>
      </w:r>
      <w:r w:rsidRPr="00906F1B">
        <w:rPr>
          <w:rStyle w:val="Char4"/>
          <w:rtl/>
        </w:rPr>
        <w:t>ع گرداند، خداوند ا</w:t>
      </w:r>
      <w:r w:rsidR="00755556">
        <w:rPr>
          <w:rStyle w:val="Char4"/>
          <w:rtl/>
        </w:rPr>
        <w:t>ی</w:t>
      </w:r>
      <w:r w:rsidRPr="00906F1B">
        <w:rPr>
          <w:rStyle w:val="Char4"/>
          <w:rtl/>
        </w:rPr>
        <w:t>شان را دچار بلا م</w:t>
      </w:r>
      <w:r w:rsidR="000E63F6">
        <w:rPr>
          <w:rStyle w:val="Char4"/>
          <w:rtl/>
        </w:rPr>
        <w:t>ی</w:t>
      </w:r>
      <w:r w:rsidRPr="00906F1B">
        <w:rPr>
          <w:rStyle w:val="Char4"/>
          <w:rtl/>
        </w:rPr>
        <w:t xml:space="preserve">‏سازد. از من تا آن وقت اطاعت </w:t>
      </w:r>
      <w:r w:rsidR="00755556">
        <w:rPr>
          <w:rStyle w:val="Char4"/>
          <w:rtl/>
        </w:rPr>
        <w:t>ک</w:t>
      </w:r>
      <w:r w:rsidRPr="00906F1B">
        <w:rPr>
          <w:rStyle w:val="Char4"/>
          <w:rtl/>
        </w:rPr>
        <w:t>ن</w:t>
      </w:r>
      <w:r w:rsidR="00755556">
        <w:rPr>
          <w:rStyle w:val="Char4"/>
          <w:rtl/>
        </w:rPr>
        <w:t>ی</w:t>
      </w:r>
      <w:r w:rsidRPr="00906F1B">
        <w:rPr>
          <w:rStyle w:val="Char4"/>
          <w:rtl/>
        </w:rPr>
        <w:t xml:space="preserve">د، </w:t>
      </w:r>
      <w:r w:rsidR="00755556">
        <w:rPr>
          <w:rStyle w:val="Char4"/>
          <w:rtl/>
        </w:rPr>
        <w:t>ک</w:t>
      </w:r>
      <w:r w:rsidRPr="00906F1B">
        <w:rPr>
          <w:rStyle w:val="Char4"/>
          <w:rtl/>
        </w:rPr>
        <w:t>ه اطاعت خدا و پ</w:t>
      </w:r>
      <w:r w:rsidR="00755556">
        <w:rPr>
          <w:rStyle w:val="Char4"/>
          <w:rtl/>
        </w:rPr>
        <w:t>ی</w:t>
      </w:r>
      <w:r w:rsidRPr="00906F1B">
        <w:rPr>
          <w:rStyle w:val="Char4"/>
          <w:rtl/>
        </w:rPr>
        <w:t>امبرش را م</w:t>
      </w:r>
      <w:r w:rsidR="000E63F6">
        <w:rPr>
          <w:rStyle w:val="Char4"/>
          <w:rtl/>
        </w:rPr>
        <w:t>ی</w:t>
      </w:r>
      <w:r w:rsidRPr="00906F1B">
        <w:rPr>
          <w:rStyle w:val="Char4"/>
          <w:rtl/>
        </w:rPr>
        <w:t>‏</w:t>
      </w:r>
      <w:r w:rsidR="00755556">
        <w:rPr>
          <w:rStyle w:val="Char4"/>
          <w:rtl/>
        </w:rPr>
        <w:t>ک</w:t>
      </w:r>
      <w:r w:rsidRPr="00906F1B">
        <w:rPr>
          <w:rStyle w:val="Char4"/>
          <w:rtl/>
        </w:rPr>
        <w:t>نم، و چون از خدا و پ</w:t>
      </w:r>
      <w:r w:rsidR="00755556">
        <w:rPr>
          <w:rStyle w:val="Char4"/>
          <w:rtl/>
        </w:rPr>
        <w:t>ی</w:t>
      </w:r>
      <w:r w:rsidRPr="00906F1B">
        <w:rPr>
          <w:rStyle w:val="Char4"/>
          <w:rtl/>
        </w:rPr>
        <w:t>امبرش نافرمان</w:t>
      </w:r>
      <w:r w:rsidR="000E63F6">
        <w:rPr>
          <w:rStyle w:val="Char4"/>
          <w:rtl/>
        </w:rPr>
        <w:t>ی</w:t>
      </w:r>
      <w:r w:rsidRPr="00906F1B">
        <w:rPr>
          <w:rStyle w:val="Char4"/>
          <w:rtl/>
        </w:rPr>
        <w:t xml:space="preserve"> نمودم، اطاعت من بر شما لازم ن</w:t>
      </w:r>
      <w:r w:rsidR="00755556">
        <w:rPr>
          <w:rStyle w:val="Char4"/>
          <w:rtl/>
        </w:rPr>
        <w:t>ی</w:t>
      </w:r>
      <w:r w:rsidRPr="00906F1B">
        <w:rPr>
          <w:rStyle w:val="Char4"/>
          <w:rtl/>
        </w:rPr>
        <w:t>ست، برخ</w:t>
      </w:r>
      <w:r w:rsidR="00755556">
        <w:rPr>
          <w:rStyle w:val="Char4"/>
          <w:rtl/>
        </w:rPr>
        <w:t>ی</w:t>
      </w:r>
      <w:r w:rsidRPr="00906F1B">
        <w:rPr>
          <w:rStyle w:val="Char4"/>
          <w:rtl/>
        </w:rPr>
        <w:t>ز</w:t>
      </w:r>
      <w:r w:rsidR="00755556">
        <w:rPr>
          <w:rStyle w:val="Char4"/>
          <w:rtl/>
        </w:rPr>
        <w:t>ی</w:t>
      </w:r>
      <w:r w:rsidRPr="00906F1B">
        <w:rPr>
          <w:rStyle w:val="Char4"/>
          <w:rtl/>
        </w:rPr>
        <w:t xml:space="preserve">د </w:t>
      </w:r>
      <w:r w:rsidR="008B6953">
        <w:rPr>
          <w:rStyle w:val="Char4"/>
          <w:rtl/>
        </w:rPr>
        <w:t>به‌سو</w:t>
      </w:r>
      <w:r w:rsidR="000E63F6">
        <w:rPr>
          <w:rStyle w:val="Char4"/>
          <w:rtl/>
        </w:rPr>
        <w:t>ی</w:t>
      </w:r>
      <w:r w:rsidR="008B6953">
        <w:rPr>
          <w:rStyle w:val="Char4"/>
          <w:rtl/>
        </w:rPr>
        <w:t xml:space="preserve"> </w:t>
      </w:r>
      <w:r w:rsidRPr="00906F1B">
        <w:rPr>
          <w:rStyle w:val="Char4"/>
          <w:rtl/>
        </w:rPr>
        <w:t xml:space="preserve">نمازتان، خدا رحمتتان </w:t>
      </w:r>
      <w:r w:rsidR="00755556">
        <w:rPr>
          <w:rStyle w:val="Char4"/>
          <w:rtl/>
        </w:rPr>
        <w:t>ک</w:t>
      </w:r>
      <w:r w:rsidRPr="00906F1B">
        <w:rPr>
          <w:rStyle w:val="Char4"/>
          <w:rtl/>
        </w:rPr>
        <w:t>ند</w:t>
      </w:r>
      <w:r w:rsidRPr="008148C4">
        <w:rPr>
          <w:rStyle w:val="Char8"/>
          <w:rtl/>
        </w:rPr>
        <w:t>»</w:t>
      </w:r>
      <w:r w:rsidRPr="00906F1B">
        <w:rPr>
          <w:rStyle w:val="FootnoteReference"/>
          <w:rFonts w:ascii="IRNazli" w:hAnsi="IRNazli" w:cs="IRNazli"/>
          <w:sz w:val="28"/>
          <w:szCs w:val="28"/>
          <w:rtl/>
        </w:rPr>
        <w:footnoteReference w:id="19"/>
      </w:r>
      <w:r w:rsidR="009C515A">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البدا</w:t>
      </w:r>
      <w:r w:rsidR="00755556">
        <w:rPr>
          <w:rStyle w:val="Char4"/>
          <w:rtl/>
        </w:rPr>
        <w:t>ی</w:t>
      </w:r>
      <w:r w:rsidRPr="00906F1B">
        <w:rPr>
          <w:rStyle w:val="Char4"/>
          <w:rtl/>
        </w:rPr>
        <w:t>ه (248/5) آمده، و م</w:t>
      </w:r>
      <w:r w:rsidR="000E63F6">
        <w:rPr>
          <w:rStyle w:val="Char4"/>
          <w:rtl/>
        </w:rPr>
        <w:t>ی</w:t>
      </w:r>
      <w:r w:rsidRPr="00906F1B">
        <w:rPr>
          <w:rStyle w:val="Char4"/>
          <w:rtl/>
        </w:rPr>
        <w:t>‏گو</w:t>
      </w:r>
      <w:r w:rsidR="00755556">
        <w:rPr>
          <w:rStyle w:val="Char4"/>
          <w:rtl/>
        </w:rPr>
        <w:t>ی</w:t>
      </w:r>
      <w:r w:rsidRPr="00906F1B">
        <w:rPr>
          <w:rStyle w:val="Char4"/>
          <w:rtl/>
        </w:rPr>
        <w:t>د: ا</w:t>
      </w:r>
      <w:r w:rsidR="00755556">
        <w:rPr>
          <w:rStyle w:val="Char4"/>
          <w:rtl/>
        </w:rPr>
        <w:t>ی</w:t>
      </w:r>
      <w:r w:rsidRPr="00906F1B">
        <w:rPr>
          <w:rStyle w:val="Char4"/>
          <w:rtl/>
        </w:rPr>
        <w:t>ن اسناد صح</w:t>
      </w:r>
      <w:r w:rsidR="00755556">
        <w:rPr>
          <w:rStyle w:val="Char4"/>
          <w:rtl/>
        </w:rPr>
        <w:t>ی</w:t>
      </w:r>
      <w:r w:rsidRPr="00906F1B">
        <w:rPr>
          <w:rStyle w:val="Char4"/>
          <w:rtl/>
        </w:rPr>
        <w:t>ح است.</w:t>
      </w:r>
    </w:p>
    <w:p w:rsidR="00BD3D1B" w:rsidRPr="004A11C3" w:rsidRDefault="00BD3D1B" w:rsidP="00FB3856">
      <w:pPr>
        <w:pStyle w:val="a5"/>
        <w:rPr>
          <w:rtl/>
        </w:rPr>
      </w:pPr>
      <w:bookmarkStart w:id="18" w:name="_Toc441683529"/>
      <w:r w:rsidRPr="004A11C3">
        <w:rPr>
          <w:rtl/>
        </w:rPr>
        <w:t>قول مرد</w:t>
      </w:r>
      <w:r w:rsidR="000E63F6">
        <w:rPr>
          <w:rtl/>
        </w:rPr>
        <w:t>ی</w:t>
      </w:r>
      <w:r w:rsidRPr="004A11C3">
        <w:rPr>
          <w:rtl/>
        </w:rPr>
        <w:t xml:space="preserve"> درباره خلافت ابوبكر</w:t>
      </w:r>
      <w:r w:rsidR="00130DB0">
        <w:rPr>
          <w:rStyle w:val="Char4"/>
          <w:rFonts w:ascii="CTraditional Arabic" w:hAnsi="CTraditional Arabic" w:cs="CTraditional Arabic"/>
          <w:bCs w:val="0"/>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4A11C3">
        <w:rPr>
          <w:rtl/>
        </w:rPr>
        <w:t>و بيانيه عمر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4A11C3">
        <w:rPr>
          <w:rtl/>
        </w:rPr>
        <w:t>در آن‏باره و در مورد قصه سقيفه بن</w:t>
      </w:r>
      <w:r w:rsidR="000E63F6">
        <w:rPr>
          <w:rtl/>
        </w:rPr>
        <w:t>ی</w:t>
      </w:r>
      <w:r w:rsidRPr="004A11C3">
        <w:rPr>
          <w:rtl/>
        </w:rPr>
        <w:t xml:space="preserve"> ساعده</w:t>
      </w:r>
      <w:bookmarkEnd w:id="18"/>
    </w:p>
    <w:p w:rsidR="00BD3D1B" w:rsidRPr="00015DF3" w:rsidRDefault="00BD3D1B" w:rsidP="001C13E0">
      <w:pPr>
        <w:pStyle w:val="PlainText"/>
        <w:ind w:firstLine="284"/>
        <w:jc w:val="both"/>
        <w:rPr>
          <w:rStyle w:val="Char4"/>
          <w:spacing w:val="-2"/>
          <w:rtl/>
        </w:rPr>
      </w:pPr>
      <w:r w:rsidRPr="00015DF3">
        <w:rPr>
          <w:rStyle w:val="Char4"/>
          <w:spacing w:val="-2"/>
          <w:rtl/>
        </w:rPr>
        <w:t>احمد از ابن عباس روا</w:t>
      </w:r>
      <w:r w:rsidR="00755556" w:rsidRPr="00015DF3">
        <w:rPr>
          <w:rStyle w:val="Char4"/>
          <w:spacing w:val="-2"/>
          <w:rtl/>
        </w:rPr>
        <w:t>ی</w:t>
      </w:r>
      <w:r w:rsidRPr="00015DF3">
        <w:rPr>
          <w:rStyle w:val="Char4"/>
          <w:spacing w:val="-2"/>
          <w:rtl/>
        </w:rPr>
        <w:t xml:space="preserve">ت نموده، </w:t>
      </w:r>
      <w:r w:rsidR="00755556" w:rsidRPr="00015DF3">
        <w:rPr>
          <w:rStyle w:val="Char4"/>
          <w:spacing w:val="-2"/>
          <w:rtl/>
        </w:rPr>
        <w:t>ک</w:t>
      </w:r>
      <w:r w:rsidRPr="00015DF3">
        <w:rPr>
          <w:rStyle w:val="Char4"/>
          <w:spacing w:val="-2"/>
          <w:rtl/>
        </w:rPr>
        <w:t>ه عبدالرحمن بن عوف</w:t>
      </w:r>
      <w:r w:rsidR="00130DB0" w:rsidRPr="00015DF3">
        <w:rPr>
          <w:rStyle w:val="Char4"/>
          <w:spacing w:val="-2"/>
          <w:rtl/>
        </w:rPr>
        <w:t xml:space="preserve"> </w:t>
      </w:r>
      <w:r w:rsidR="00130DB0" w:rsidRPr="00015DF3">
        <w:rPr>
          <w:rStyle w:val="Char4"/>
          <w:rFonts w:ascii="CTraditional Arabic" w:hAnsi="CTraditional Arabic" w:cs="CTraditional Arabic"/>
          <w:spacing w:val="-2"/>
          <w:rtl/>
        </w:rPr>
        <w:t>س</w:t>
      </w:r>
      <w:r w:rsidRPr="00015DF3">
        <w:rPr>
          <w:rStyle w:val="Char4"/>
          <w:spacing w:val="-2"/>
          <w:rtl/>
        </w:rPr>
        <w:t xml:space="preserve"> به اقامتگاه خود برگشت - ابن عباس م</w:t>
      </w:r>
      <w:r w:rsidR="000E63F6" w:rsidRPr="00015DF3">
        <w:rPr>
          <w:rStyle w:val="Char4"/>
          <w:spacing w:val="-2"/>
          <w:rtl/>
        </w:rPr>
        <w:t>ی</w:t>
      </w:r>
      <w:r w:rsidRPr="00015DF3">
        <w:rPr>
          <w:rStyle w:val="Char4"/>
          <w:spacing w:val="-2"/>
          <w:rtl/>
        </w:rPr>
        <w:t>‏گو</w:t>
      </w:r>
      <w:r w:rsidR="00755556" w:rsidRPr="00015DF3">
        <w:rPr>
          <w:rStyle w:val="Char4"/>
          <w:spacing w:val="-2"/>
          <w:rtl/>
        </w:rPr>
        <w:t>ی</w:t>
      </w:r>
      <w:r w:rsidRPr="00015DF3">
        <w:rPr>
          <w:rStyle w:val="Char4"/>
          <w:spacing w:val="-2"/>
          <w:rtl/>
        </w:rPr>
        <w:t>د: من عبدالرحمن بن عوف را برا</w:t>
      </w:r>
      <w:r w:rsidR="000E63F6" w:rsidRPr="00015DF3">
        <w:rPr>
          <w:rStyle w:val="Char4"/>
          <w:spacing w:val="-2"/>
          <w:rtl/>
        </w:rPr>
        <w:t>ی</w:t>
      </w:r>
      <w:r w:rsidRPr="00015DF3">
        <w:rPr>
          <w:rStyle w:val="Char4"/>
          <w:spacing w:val="-2"/>
          <w:rtl/>
        </w:rPr>
        <w:t xml:space="preserve"> مهمان</w:t>
      </w:r>
      <w:r w:rsidR="000E63F6" w:rsidRPr="00015DF3">
        <w:rPr>
          <w:rStyle w:val="Char4"/>
          <w:spacing w:val="-2"/>
          <w:rtl/>
        </w:rPr>
        <w:t>ی</w:t>
      </w:r>
      <w:r w:rsidRPr="00015DF3">
        <w:rPr>
          <w:rStyle w:val="Char4"/>
          <w:spacing w:val="-2"/>
          <w:rtl/>
        </w:rPr>
        <w:t xml:space="preserve"> دعوت م</w:t>
      </w:r>
      <w:r w:rsidR="000E63F6" w:rsidRPr="00015DF3">
        <w:rPr>
          <w:rStyle w:val="Char4"/>
          <w:spacing w:val="-2"/>
          <w:rtl/>
        </w:rPr>
        <w:t>ی</w:t>
      </w:r>
      <w:r w:rsidRPr="00015DF3">
        <w:rPr>
          <w:rStyle w:val="Char4"/>
          <w:spacing w:val="-2"/>
          <w:rtl/>
        </w:rPr>
        <w:t>‏نمودم - و او مرا در حال</w:t>
      </w:r>
      <w:r w:rsidR="000E63F6" w:rsidRPr="00015DF3">
        <w:rPr>
          <w:rStyle w:val="Char4"/>
          <w:spacing w:val="-2"/>
          <w:rtl/>
        </w:rPr>
        <w:t>ی</w:t>
      </w:r>
      <w:r w:rsidRPr="00015DF3">
        <w:rPr>
          <w:rStyle w:val="Char4"/>
          <w:spacing w:val="-2"/>
          <w:rtl/>
        </w:rPr>
        <w:t xml:space="preserve"> </w:t>
      </w:r>
      <w:r w:rsidR="00755556" w:rsidRPr="00015DF3">
        <w:rPr>
          <w:rStyle w:val="Char4"/>
          <w:spacing w:val="-2"/>
          <w:rtl/>
        </w:rPr>
        <w:t>ی</w:t>
      </w:r>
      <w:r w:rsidRPr="00015DF3">
        <w:rPr>
          <w:rStyle w:val="Char4"/>
          <w:spacing w:val="-2"/>
          <w:rtl/>
        </w:rPr>
        <w:t xml:space="preserve">افت </w:t>
      </w:r>
      <w:r w:rsidR="00755556" w:rsidRPr="00015DF3">
        <w:rPr>
          <w:rStyle w:val="Char4"/>
          <w:spacing w:val="-2"/>
          <w:rtl/>
        </w:rPr>
        <w:t>ک</w:t>
      </w:r>
      <w:r w:rsidRPr="00015DF3">
        <w:rPr>
          <w:rStyle w:val="Char4"/>
          <w:spacing w:val="-2"/>
          <w:rtl/>
        </w:rPr>
        <w:t>ه انتظارش را م</w:t>
      </w:r>
      <w:r w:rsidR="000E63F6" w:rsidRPr="00015DF3">
        <w:rPr>
          <w:rStyle w:val="Char4"/>
          <w:spacing w:val="-2"/>
          <w:rtl/>
        </w:rPr>
        <w:t>ی</w:t>
      </w:r>
      <w:r w:rsidRPr="00015DF3">
        <w:rPr>
          <w:rStyle w:val="Char4"/>
          <w:spacing w:val="-2"/>
          <w:rtl/>
        </w:rPr>
        <w:t>‏</w:t>
      </w:r>
      <w:r w:rsidR="00755556" w:rsidRPr="00015DF3">
        <w:rPr>
          <w:rStyle w:val="Char4"/>
          <w:spacing w:val="-2"/>
          <w:rtl/>
        </w:rPr>
        <w:t>ک</w:t>
      </w:r>
      <w:r w:rsidRPr="00015DF3">
        <w:rPr>
          <w:rStyle w:val="Char4"/>
          <w:spacing w:val="-2"/>
          <w:rtl/>
        </w:rPr>
        <w:t>ش</w:t>
      </w:r>
      <w:r w:rsidR="00755556" w:rsidRPr="00015DF3">
        <w:rPr>
          <w:rStyle w:val="Char4"/>
          <w:spacing w:val="-2"/>
          <w:rtl/>
        </w:rPr>
        <w:t>ی</w:t>
      </w:r>
      <w:r w:rsidRPr="00015DF3">
        <w:rPr>
          <w:rStyle w:val="Char4"/>
          <w:spacing w:val="-2"/>
          <w:rtl/>
        </w:rPr>
        <w:t>دم، و ا</w:t>
      </w:r>
      <w:r w:rsidR="00755556" w:rsidRPr="00015DF3">
        <w:rPr>
          <w:rStyle w:val="Char4"/>
          <w:spacing w:val="-2"/>
          <w:rtl/>
        </w:rPr>
        <w:t>ی</w:t>
      </w:r>
      <w:r w:rsidRPr="00015DF3">
        <w:rPr>
          <w:rStyle w:val="Char4"/>
          <w:spacing w:val="-2"/>
          <w:rtl/>
        </w:rPr>
        <w:t>ن در من</w:t>
      </w:r>
      <w:r w:rsidR="000E63F6" w:rsidRPr="00015DF3">
        <w:rPr>
          <w:rStyle w:val="Char4"/>
          <w:spacing w:val="-2"/>
          <w:rtl/>
        </w:rPr>
        <w:t>ی</w:t>
      </w:r>
      <w:r w:rsidRPr="00015DF3">
        <w:rPr>
          <w:rStyle w:val="Char4"/>
          <w:spacing w:val="-2"/>
          <w:rtl/>
        </w:rPr>
        <w:t xml:space="preserve"> و در آخر</w:t>
      </w:r>
      <w:r w:rsidR="00755556" w:rsidRPr="00015DF3">
        <w:rPr>
          <w:rStyle w:val="Char4"/>
          <w:spacing w:val="-2"/>
          <w:rtl/>
        </w:rPr>
        <w:t>ی</w:t>
      </w:r>
      <w:r w:rsidRPr="00015DF3">
        <w:rPr>
          <w:rStyle w:val="Char4"/>
          <w:spacing w:val="-2"/>
          <w:rtl/>
        </w:rPr>
        <w:t>ن حج</w:t>
      </w:r>
      <w:r w:rsidR="000E63F6" w:rsidRPr="00015DF3">
        <w:rPr>
          <w:rStyle w:val="Char4"/>
          <w:spacing w:val="-2"/>
          <w:rtl/>
        </w:rPr>
        <w:t>ی</w:t>
      </w:r>
      <w:r w:rsidRPr="00015DF3">
        <w:rPr>
          <w:rStyle w:val="Char4"/>
          <w:spacing w:val="-2"/>
          <w:rtl/>
        </w:rPr>
        <w:t xml:space="preserve"> بود </w:t>
      </w:r>
      <w:r w:rsidR="00755556" w:rsidRPr="00015DF3">
        <w:rPr>
          <w:rStyle w:val="Char4"/>
          <w:spacing w:val="-2"/>
          <w:rtl/>
        </w:rPr>
        <w:t>ک</w:t>
      </w:r>
      <w:r w:rsidRPr="00015DF3">
        <w:rPr>
          <w:rStyle w:val="Char4"/>
          <w:spacing w:val="-2"/>
          <w:rtl/>
        </w:rPr>
        <w:t>ه عمربن الخطاب</w:t>
      </w:r>
      <w:r w:rsidR="00130DB0" w:rsidRPr="00015DF3">
        <w:rPr>
          <w:rStyle w:val="Char4"/>
          <w:spacing w:val="-2"/>
          <w:rtl/>
        </w:rPr>
        <w:t xml:space="preserve"> </w:t>
      </w:r>
      <w:r w:rsidR="00130DB0" w:rsidRPr="00015DF3">
        <w:rPr>
          <w:rStyle w:val="Char4"/>
          <w:rFonts w:ascii="CTraditional Arabic" w:hAnsi="CTraditional Arabic" w:cs="CTraditional Arabic"/>
          <w:spacing w:val="-2"/>
          <w:rtl/>
        </w:rPr>
        <w:t>س</w:t>
      </w:r>
      <w:r w:rsidRPr="00015DF3">
        <w:rPr>
          <w:rStyle w:val="Char4"/>
          <w:spacing w:val="-2"/>
          <w:rtl/>
        </w:rPr>
        <w:t xml:space="preserve"> </w:t>
      </w:r>
      <w:r w:rsidR="00130DB0" w:rsidRPr="00015DF3">
        <w:rPr>
          <w:rStyle w:val="Char4"/>
          <w:spacing w:val="-2"/>
          <w:rtl/>
        </w:rPr>
        <w:t>به‌جا</w:t>
      </w:r>
      <w:r w:rsidR="000E63F6" w:rsidRPr="00015DF3">
        <w:rPr>
          <w:rStyle w:val="Char4"/>
          <w:spacing w:val="-2"/>
          <w:rtl/>
        </w:rPr>
        <w:t>ی</w:t>
      </w:r>
      <w:r w:rsidRPr="00015DF3">
        <w:rPr>
          <w:rStyle w:val="Char4"/>
          <w:spacing w:val="-2"/>
          <w:rtl/>
        </w:rPr>
        <w:t xml:space="preserve"> آورد. عبدالرحمن بن عوف</w:t>
      </w:r>
      <w:r w:rsidR="00130DB0" w:rsidRPr="00015DF3">
        <w:rPr>
          <w:rStyle w:val="Char4"/>
          <w:rFonts w:hint="cs"/>
          <w:spacing w:val="-2"/>
          <w:rtl/>
        </w:rPr>
        <w:t xml:space="preserve"> </w:t>
      </w:r>
      <w:r w:rsidR="00130DB0" w:rsidRPr="00015DF3">
        <w:rPr>
          <w:rStyle w:val="Char4"/>
          <w:rFonts w:ascii="CTraditional Arabic" w:hAnsi="CTraditional Arabic" w:cs="CTraditional Arabic"/>
          <w:spacing w:val="-2"/>
          <w:rtl/>
        </w:rPr>
        <w:t>س</w:t>
      </w:r>
      <w:r w:rsidRPr="00015DF3">
        <w:rPr>
          <w:rStyle w:val="Char4"/>
          <w:spacing w:val="-2"/>
          <w:rtl/>
        </w:rPr>
        <w:t xml:space="preserve"> گفت: مرد</w:t>
      </w:r>
      <w:r w:rsidR="000E63F6" w:rsidRPr="00015DF3">
        <w:rPr>
          <w:rStyle w:val="Char4"/>
          <w:spacing w:val="-2"/>
          <w:rtl/>
        </w:rPr>
        <w:t>ی</w:t>
      </w:r>
      <w:r w:rsidRPr="00015DF3">
        <w:rPr>
          <w:rStyle w:val="Char4"/>
          <w:spacing w:val="-2"/>
          <w:rtl/>
        </w:rPr>
        <w:t xml:space="preserve"> نزد عمربن الخطاب آمده و گفت: فلان م</w:t>
      </w:r>
      <w:r w:rsidR="000E63F6" w:rsidRPr="00015DF3">
        <w:rPr>
          <w:rStyle w:val="Char4"/>
          <w:spacing w:val="-2"/>
          <w:rtl/>
        </w:rPr>
        <w:t>ی</w:t>
      </w:r>
      <w:r w:rsidRPr="00015DF3">
        <w:rPr>
          <w:rStyle w:val="Char4"/>
          <w:spacing w:val="-2"/>
          <w:rtl/>
        </w:rPr>
        <w:t>‏گو</w:t>
      </w:r>
      <w:r w:rsidR="00755556" w:rsidRPr="00015DF3">
        <w:rPr>
          <w:rStyle w:val="Char4"/>
          <w:spacing w:val="-2"/>
          <w:rtl/>
        </w:rPr>
        <w:t>ی</w:t>
      </w:r>
      <w:r w:rsidRPr="00015DF3">
        <w:rPr>
          <w:rStyle w:val="Char4"/>
          <w:spacing w:val="-2"/>
          <w:rtl/>
        </w:rPr>
        <w:t>د: اگر عمر بم</w:t>
      </w:r>
      <w:r w:rsidR="00755556" w:rsidRPr="00015DF3">
        <w:rPr>
          <w:rStyle w:val="Char4"/>
          <w:spacing w:val="-2"/>
          <w:rtl/>
        </w:rPr>
        <w:t>ی</w:t>
      </w:r>
      <w:r w:rsidRPr="00015DF3">
        <w:rPr>
          <w:rStyle w:val="Char4"/>
          <w:spacing w:val="-2"/>
          <w:rtl/>
        </w:rPr>
        <w:t>رد با فلان ب</w:t>
      </w:r>
      <w:r w:rsidR="00755556" w:rsidRPr="00015DF3">
        <w:rPr>
          <w:rStyle w:val="Char4"/>
          <w:spacing w:val="-2"/>
          <w:rtl/>
        </w:rPr>
        <w:t>ی</w:t>
      </w:r>
      <w:r w:rsidRPr="00015DF3">
        <w:rPr>
          <w:rStyle w:val="Char4"/>
          <w:spacing w:val="-2"/>
          <w:rtl/>
        </w:rPr>
        <w:t>عت م</w:t>
      </w:r>
      <w:r w:rsidR="000E63F6" w:rsidRPr="00015DF3">
        <w:rPr>
          <w:rStyle w:val="Char4"/>
          <w:spacing w:val="-2"/>
          <w:rtl/>
        </w:rPr>
        <w:t>ی</w:t>
      </w:r>
      <w:r w:rsidRPr="00015DF3">
        <w:rPr>
          <w:rStyle w:val="Char4"/>
          <w:spacing w:val="-2"/>
          <w:rtl/>
        </w:rPr>
        <w:t>‏</w:t>
      </w:r>
      <w:r w:rsidR="00755556" w:rsidRPr="00015DF3">
        <w:rPr>
          <w:rStyle w:val="Char4"/>
          <w:spacing w:val="-2"/>
          <w:rtl/>
        </w:rPr>
        <w:t>ک</w:t>
      </w:r>
      <w:r w:rsidRPr="00015DF3">
        <w:rPr>
          <w:rStyle w:val="Char4"/>
          <w:spacing w:val="-2"/>
          <w:rtl/>
        </w:rPr>
        <w:t>نم (و به خدا سوگند، ب</w:t>
      </w:r>
      <w:r w:rsidR="00755556" w:rsidRPr="00015DF3">
        <w:rPr>
          <w:rStyle w:val="Char4"/>
          <w:spacing w:val="-2"/>
          <w:rtl/>
        </w:rPr>
        <w:t>ی</w:t>
      </w:r>
      <w:r w:rsidRPr="00015DF3">
        <w:rPr>
          <w:rStyle w:val="Char4"/>
          <w:spacing w:val="-2"/>
          <w:rtl/>
        </w:rPr>
        <w:t>عت ابوب</w:t>
      </w:r>
      <w:r w:rsidR="00755556" w:rsidRPr="00015DF3">
        <w:rPr>
          <w:rStyle w:val="Char4"/>
          <w:spacing w:val="-2"/>
          <w:rtl/>
        </w:rPr>
        <w:t>ک</w:t>
      </w:r>
      <w:r w:rsidRPr="00015DF3">
        <w:rPr>
          <w:rStyle w:val="Char4"/>
          <w:spacing w:val="-2"/>
          <w:rtl/>
        </w:rPr>
        <w:t xml:space="preserve">ر </w:t>
      </w:r>
      <w:r w:rsidR="00755556" w:rsidRPr="00015DF3">
        <w:rPr>
          <w:rStyle w:val="Char4"/>
          <w:spacing w:val="-2"/>
          <w:rtl/>
        </w:rPr>
        <w:t>یک</w:t>
      </w:r>
      <w:r w:rsidRPr="00015DF3">
        <w:rPr>
          <w:rStyle w:val="Char4"/>
          <w:spacing w:val="-2"/>
          <w:rtl/>
        </w:rPr>
        <w:t xml:space="preserve"> عمل ناگهان</w:t>
      </w:r>
      <w:r w:rsidR="000E63F6" w:rsidRPr="00015DF3">
        <w:rPr>
          <w:rStyle w:val="Char4"/>
          <w:spacing w:val="-2"/>
          <w:rtl/>
        </w:rPr>
        <w:t>ی</w:t>
      </w:r>
      <w:r w:rsidRPr="00015DF3">
        <w:rPr>
          <w:rStyle w:val="Char4"/>
          <w:spacing w:val="-2"/>
          <w:rtl/>
        </w:rPr>
        <w:t xml:space="preserve"> بود </w:t>
      </w:r>
      <w:r w:rsidR="00755556" w:rsidRPr="00015DF3">
        <w:rPr>
          <w:rStyle w:val="Char4"/>
          <w:spacing w:val="-2"/>
          <w:rtl/>
        </w:rPr>
        <w:t>ک</w:t>
      </w:r>
      <w:r w:rsidRPr="00015DF3">
        <w:rPr>
          <w:rStyle w:val="Char4"/>
          <w:spacing w:val="-2"/>
          <w:rtl/>
        </w:rPr>
        <w:t>ه انجام شد). عمر گفت: من امشب ان شاءاللَّه در م</w:t>
      </w:r>
      <w:r w:rsidR="00755556" w:rsidRPr="00015DF3">
        <w:rPr>
          <w:rStyle w:val="Char4"/>
          <w:spacing w:val="-2"/>
          <w:rtl/>
        </w:rPr>
        <w:t>ی</w:t>
      </w:r>
      <w:r w:rsidRPr="00015DF3">
        <w:rPr>
          <w:rStyle w:val="Char4"/>
          <w:spacing w:val="-2"/>
          <w:rtl/>
        </w:rPr>
        <w:t>ان مردم م</w:t>
      </w:r>
      <w:r w:rsidR="000E63F6" w:rsidRPr="00015DF3">
        <w:rPr>
          <w:rStyle w:val="Char4"/>
          <w:spacing w:val="-2"/>
          <w:rtl/>
        </w:rPr>
        <w:t>ی</w:t>
      </w:r>
      <w:r w:rsidRPr="00015DF3">
        <w:rPr>
          <w:rStyle w:val="Char4"/>
          <w:spacing w:val="-2"/>
          <w:rtl/>
        </w:rPr>
        <w:t>‏ا</w:t>
      </w:r>
      <w:r w:rsidR="00755556" w:rsidRPr="00015DF3">
        <w:rPr>
          <w:rStyle w:val="Char4"/>
          <w:spacing w:val="-2"/>
          <w:rtl/>
        </w:rPr>
        <w:t>ی</w:t>
      </w:r>
      <w:r w:rsidRPr="00015DF3">
        <w:rPr>
          <w:rStyle w:val="Char4"/>
          <w:spacing w:val="-2"/>
          <w:rtl/>
        </w:rPr>
        <w:t>ستم، و آن‏ها را از ا</w:t>
      </w:r>
      <w:r w:rsidR="00755556" w:rsidRPr="00015DF3">
        <w:rPr>
          <w:rStyle w:val="Char4"/>
          <w:spacing w:val="-2"/>
          <w:rtl/>
        </w:rPr>
        <w:t>ی</w:t>
      </w:r>
      <w:r w:rsidRPr="00015DF3">
        <w:rPr>
          <w:rStyle w:val="Char4"/>
          <w:spacing w:val="-2"/>
          <w:rtl/>
        </w:rPr>
        <w:t xml:space="preserve">ن گروه </w:t>
      </w:r>
      <w:r w:rsidR="00755556" w:rsidRPr="00015DF3">
        <w:rPr>
          <w:rStyle w:val="Char4"/>
          <w:spacing w:val="-2"/>
          <w:rtl/>
        </w:rPr>
        <w:t>ک</w:t>
      </w:r>
      <w:r w:rsidRPr="00015DF3">
        <w:rPr>
          <w:rStyle w:val="Char4"/>
          <w:spacing w:val="-2"/>
          <w:rtl/>
        </w:rPr>
        <w:t>ه درصدد غصب امر آنها</w:t>
      </w:r>
      <w:r w:rsidR="00496C00" w:rsidRPr="00015DF3">
        <w:rPr>
          <w:rStyle w:val="Char4"/>
          <w:spacing w:val="-2"/>
          <w:rtl/>
        </w:rPr>
        <w:t>‌اند</w:t>
      </w:r>
      <w:r w:rsidRPr="00015DF3">
        <w:rPr>
          <w:rStyle w:val="Char4"/>
          <w:spacing w:val="-2"/>
          <w:rtl/>
        </w:rPr>
        <w:t xml:space="preserve"> برحذر م</w:t>
      </w:r>
      <w:r w:rsidR="000E63F6" w:rsidRPr="00015DF3">
        <w:rPr>
          <w:rStyle w:val="Char4"/>
          <w:spacing w:val="-2"/>
          <w:rtl/>
        </w:rPr>
        <w:t>ی</w:t>
      </w:r>
      <w:r w:rsidRPr="00015DF3">
        <w:rPr>
          <w:rStyle w:val="Char4"/>
          <w:spacing w:val="-2"/>
          <w:rtl/>
        </w:rPr>
        <w:t>‏دارم. عبدالرحمن م</w:t>
      </w:r>
      <w:r w:rsidR="000E63F6" w:rsidRPr="00015DF3">
        <w:rPr>
          <w:rStyle w:val="Char4"/>
          <w:spacing w:val="-2"/>
          <w:rtl/>
        </w:rPr>
        <w:t>ی</w:t>
      </w:r>
      <w:r w:rsidRPr="00015DF3">
        <w:rPr>
          <w:rStyle w:val="Char4"/>
          <w:spacing w:val="-2"/>
          <w:rtl/>
        </w:rPr>
        <w:t>‏گو</w:t>
      </w:r>
      <w:r w:rsidR="00755556" w:rsidRPr="00015DF3">
        <w:rPr>
          <w:rStyle w:val="Char4"/>
          <w:spacing w:val="-2"/>
          <w:rtl/>
        </w:rPr>
        <w:t>ی</w:t>
      </w:r>
      <w:r w:rsidRPr="00015DF3">
        <w:rPr>
          <w:rStyle w:val="Char4"/>
          <w:spacing w:val="-2"/>
          <w:rtl/>
        </w:rPr>
        <w:t>د: گفتم: ا</w:t>
      </w:r>
      <w:r w:rsidR="000E63F6" w:rsidRPr="00015DF3">
        <w:rPr>
          <w:rStyle w:val="Char4"/>
          <w:spacing w:val="-2"/>
          <w:rtl/>
        </w:rPr>
        <w:t>ی</w:t>
      </w:r>
      <w:r w:rsidRPr="00015DF3">
        <w:rPr>
          <w:rStyle w:val="Char4"/>
          <w:spacing w:val="-2"/>
          <w:rtl/>
        </w:rPr>
        <w:t xml:space="preserve"> ام</w:t>
      </w:r>
      <w:r w:rsidR="00755556" w:rsidRPr="00015DF3">
        <w:rPr>
          <w:rStyle w:val="Char4"/>
          <w:spacing w:val="-2"/>
          <w:rtl/>
        </w:rPr>
        <w:t>ی</w:t>
      </w:r>
      <w:r w:rsidRPr="00015DF3">
        <w:rPr>
          <w:rStyle w:val="Char4"/>
          <w:spacing w:val="-2"/>
          <w:rtl/>
        </w:rPr>
        <w:t>رالمؤمن</w:t>
      </w:r>
      <w:r w:rsidR="00755556" w:rsidRPr="00015DF3">
        <w:rPr>
          <w:rStyle w:val="Char4"/>
          <w:spacing w:val="-2"/>
          <w:rtl/>
        </w:rPr>
        <w:t>ی</w:t>
      </w:r>
      <w:r w:rsidRPr="00015DF3">
        <w:rPr>
          <w:rStyle w:val="Char4"/>
          <w:spacing w:val="-2"/>
          <w:rtl/>
        </w:rPr>
        <w:t>ن، ا</w:t>
      </w:r>
      <w:r w:rsidR="00755556" w:rsidRPr="00015DF3">
        <w:rPr>
          <w:rStyle w:val="Char4"/>
          <w:spacing w:val="-2"/>
          <w:rtl/>
        </w:rPr>
        <w:t>ی</w:t>
      </w:r>
      <w:r w:rsidRPr="00015DF3">
        <w:rPr>
          <w:rStyle w:val="Char4"/>
          <w:spacing w:val="-2"/>
          <w:rtl/>
        </w:rPr>
        <w:t xml:space="preserve">ن </w:t>
      </w:r>
      <w:r w:rsidR="00755556" w:rsidRPr="00015DF3">
        <w:rPr>
          <w:rStyle w:val="Char4"/>
          <w:spacing w:val="-2"/>
          <w:rtl/>
        </w:rPr>
        <w:t>ک</w:t>
      </w:r>
      <w:r w:rsidRPr="00015DF3">
        <w:rPr>
          <w:rStyle w:val="Char4"/>
          <w:spacing w:val="-2"/>
          <w:rtl/>
        </w:rPr>
        <w:t>ار را ن</w:t>
      </w:r>
      <w:r w:rsidR="00755556" w:rsidRPr="00015DF3">
        <w:rPr>
          <w:rStyle w:val="Char4"/>
          <w:spacing w:val="-2"/>
          <w:rtl/>
        </w:rPr>
        <w:t>ک</w:t>
      </w:r>
      <w:r w:rsidRPr="00015DF3">
        <w:rPr>
          <w:rStyle w:val="Char4"/>
          <w:spacing w:val="-2"/>
          <w:rtl/>
        </w:rPr>
        <w:t>ن، چون موسم</w:t>
      </w:r>
      <w:r w:rsidRPr="00015DF3">
        <w:rPr>
          <w:rStyle w:val="FootnoteReference"/>
          <w:rFonts w:ascii="IRNazli" w:hAnsi="IRNazli" w:cs="IRNazli"/>
          <w:spacing w:val="-2"/>
          <w:sz w:val="28"/>
          <w:szCs w:val="28"/>
          <w:rtl/>
        </w:rPr>
        <w:footnoteReference w:id="20"/>
      </w:r>
      <w:r w:rsidRPr="00015DF3">
        <w:rPr>
          <w:rStyle w:val="Char4"/>
          <w:spacing w:val="-2"/>
          <w:rtl/>
        </w:rPr>
        <w:t xml:space="preserve"> مردم نادان و سفله را جمع م</w:t>
      </w:r>
      <w:r w:rsidR="000E63F6" w:rsidRPr="00015DF3">
        <w:rPr>
          <w:rStyle w:val="Char4"/>
          <w:spacing w:val="-2"/>
          <w:rtl/>
        </w:rPr>
        <w:t>ی</w:t>
      </w:r>
      <w:r w:rsidRPr="00015DF3">
        <w:rPr>
          <w:rStyle w:val="Char4"/>
          <w:spacing w:val="-2"/>
          <w:rtl/>
        </w:rPr>
        <w:t>‏</w:t>
      </w:r>
      <w:r w:rsidR="00755556" w:rsidRPr="00015DF3">
        <w:rPr>
          <w:rStyle w:val="Char4"/>
          <w:spacing w:val="-2"/>
          <w:rtl/>
        </w:rPr>
        <w:t>ک</w:t>
      </w:r>
      <w:r w:rsidRPr="00015DF3">
        <w:rPr>
          <w:rStyle w:val="Char4"/>
          <w:spacing w:val="-2"/>
          <w:rtl/>
        </w:rPr>
        <w:t>ند، و ا</w:t>
      </w:r>
      <w:r w:rsidR="00755556" w:rsidRPr="00015DF3">
        <w:rPr>
          <w:rStyle w:val="Char4"/>
          <w:spacing w:val="-2"/>
          <w:rtl/>
        </w:rPr>
        <w:t>ی</w:t>
      </w:r>
      <w:r w:rsidRPr="00015DF3">
        <w:rPr>
          <w:rStyle w:val="Char4"/>
          <w:spacing w:val="-2"/>
          <w:rtl/>
        </w:rPr>
        <w:t xml:space="preserve">نها </w:t>
      </w:r>
      <w:r w:rsidR="00755556" w:rsidRPr="00015DF3">
        <w:rPr>
          <w:rStyle w:val="Char4"/>
          <w:spacing w:val="-2"/>
          <w:rtl/>
        </w:rPr>
        <w:t>ک</w:t>
      </w:r>
      <w:r w:rsidRPr="00015DF3">
        <w:rPr>
          <w:rStyle w:val="Char4"/>
          <w:spacing w:val="-2"/>
          <w:rtl/>
        </w:rPr>
        <w:t>سان</w:t>
      </w:r>
      <w:r w:rsidR="000E63F6" w:rsidRPr="00015DF3">
        <w:rPr>
          <w:rStyle w:val="Char4"/>
          <w:spacing w:val="-2"/>
          <w:rtl/>
        </w:rPr>
        <w:t>ی</w:t>
      </w:r>
      <w:r w:rsidR="00496C00" w:rsidRPr="00015DF3">
        <w:rPr>
          <w:rStyle w:val="Char4"/>
          <w:spacing w:val="-2"/>
          <w:rtl/>
        </w:rPr>
        <w:t>‌اند</w:t>
      </w:r>
      <w:r w:rsidRPr="00015DF3">
        <w:rPr>
          <w:rStyle w:val="Char4"/>
          <w:spacing w:val="-2"/>
          <w:rtl/>
        </w:rPr>
        <w:t xml:space="preserve">، </w:t>
      </w:r>
      <w:r w:rsidR="00755556" w:rsidRPr="00015DF3">
        <w:rPr>
          <w:rStyle w:val="Char4"/>
          <w:spacing w:val="-2"/>
          <w:rtl/>
        </w:rPr>
        <w:t>ک</w:t>
      </w:r>
      <w:r w:rsidRPr="00015DF3">
        <w:rPr>
          <w:rStyle w:val="Char4"/>
          <w:spacing w:val="-2"/>
          <w:rtl/>
        </w:rPr>
        <w:t>ه اگر تو در م</w:t>
      </w:r>
      <w:r w:rsidR="00755556" w:rsidRPr="00015DF3">
        <w:rPr>
          <w:rStyle w:val="Char4"/>
          <w:spacing w:val="-2"/>
          <w:rtl/>
        </w:rPr>
        <w:t>ی</w:t>
      </w:r>
      <w:r w:rsidRPr="00015DF3">
        <w:rPr>
          <w:rStyle w:val="Char4"/>
          <w:spacing w:val="-2"/>
          <w:rtl/>
        </w:rPr>
        <w:t>ان مردم برخ</w:t>
      </w:r>
      <w:r w:rsidR="00755556" w:rsidRPr="00015DF3">
        <w:rPr>
          <w:rStyle w:val="Char4"/>
          <w:spacing w:val="-2"/>
          <w:rtl/>
        </w:rPr>
        <w:t>ی</w:t>
      </w:r>
      <w:r w:rsidRPr="00015DF3">
        <w:rPr>
          <w:rStyle w:val="Char4"/>
          <w:spacing w:val="-2"/>
          <w:rtl/>
        </w:rPr>
        <w:t>ز</w:t>
      </w:r>
      <w:r w:rsidR="000E63F6" w:rsidRPr="00015DF3">
        <w:rPr>
          <w:rStyle w:val="Char4"/>
          <w:spacing w:val="-2"/>
          <w:rtl/>
        </w:rPr>
        <w:t>ی</w:t>
      </w:r>
      <w:r w:rsidRPr="00015DF3">
        <w:rPr>
          <w:rStyle w:val="Char4"/>
          <w:spacing w:val="-2"/>
          <w:rtl/>
        </w:rPr>
        <w:t>، ا</w:t>
      </w:r>
      <w:r w:rsidR="00755556" w:rsidRPr="00015DF3">
        <w:rPr>
          <w:rStyle w:val="Char4"/>
          <w:spacing w:val="-2"/>
          <w:rtl/>
        </w:rPr>
        <w:t>ک</w:t>
      </w:r>
      <w:r w:rsidRPr="00015DF3">
        <w:rPr>
          <w:rStyle w:val="Char4"/>
          <w:spacing w:val="-2"/>
          <w:rtl/>
        </w:rPr>
        <w:t>ثر</w:t>
      </w:r>
      <w:r w:rsidR="00755556" w:rsidRPr="00015DF3">
        <w:rPr>
          <w:rStyle w:val="Char4"/>
          <w:spacing w:val="-2"/>
          <w:rtl/>
        </w:rPr>
        <w:t>ی</w:t>
      </w:r>
      <w:r w:rsidRPr="00015DF3">
        <w:rPr>
          <w:rStyle w:val="Char4"/>
          <w:spacing w:val="-2"/>
          <w:rtl/>
        </w:rPr>
        <w:t>ت اهل مجلست را تش</w:t>
      </w:r>
      <w:r w:rsidR="00755556" w:rsidRPr="00015DF3">
        <w:rPr>
          <w:rStyle w:val="Char4"/>
          <w:spacing w:val="-2"/>
          <w:rtl/>
        </w:rPr>
        <w:t>کی</w:t>
      </w:r>
      <w:r w:rsidRPr="00015DF3">
        <w:rPr>
          <w:rStyle w:val="Char4"/>
          <w:spacing w:val="-2"/>
          <w:rtl/>
        </w:rPr>
        <w:t>ل م</w:t>
      </w:r>
      <w:r w:rsidR="000E63F6" w:rsidRPr="00015DF3">
        <w:rPr>
          <w:rStyle w:val="Char4"/>
          <w:spacing w:val="-2"/>
          <w:rtl/>
        </w:rPr>
        <w:t>ی</w:t>
      </w:r>
      <w:r w:rsidRPr="00015DF3">
        <w:rPr>
          <w:rStyle w:val="Char4"/>
          <w:spacing w:val="-2"/>
          <w:rtl/>
        </w:rPr>
        <w:t>‏دهند، و من م</w:t>
      </w:r>
      <w:r w:rsidR="000E63F6" w:rsidRPr="00015DF3">
        <w:rPr>
          <w:rStyle w:val="Char4"/>
          <w:spacing w:val="-2"/>
          <w:rtl/>
        </w:rPr>
        <w:t>ی</w:t>
      </w:r>
      <w:r w:rsidRPr="00015DF3">
        <w:rPr>
          <w:rStyle w:val="Char4"/>
          <w:spacing w:val="-2"/>
          <w:rtl/>
        </w:rPr>
        <w:t xml:space="preserve">‏ترسم </w:t>
      </w:r>
      <w:r w:rsidR="00755556" w:rsidRPr="00015DF3">
        <w:rPr>
          <w:rStyle w:val="Char4"/>
          <w:spacing w:val="-2"/>
          <w:rtl/>
        </w:rPr>
        <w:t>ک</w:t>
      </w:r>
      <w:r w:rsidRPr="00015DF3">
        <w:rPr>
          <w:rStyle w:val="Char4"/>
          <w:spacing w:val="-2"/>
          <w:rtl/>
        </w:rPr>
        <w:t>ه تو چ</w:t>
      </w:r>
      <w:r w:rsidR="00755556" w:rsidRPr="00015DF3">
        <w:rPr>
          <w:rStyle w:val="Char4"/>
          <w:spacing w:val="-2"/>
          <w:rtl/>
        </w:rPr>
        <w:t>ی</w:t>
      </w:r>
      <w:r w:rsidRPr="00015DF3">
        <w:rPr>
          <w:rStyle w:val="Char4"/>
          <w:spacing w:val="-2"/>
          <w:rtl/>
        </w:rPr>
        <w:t>ز</w:t>
      </w:r>
      <w:r w:rsidR="000E63F6" w:rsidRPr="00015DF3">
        <w:rPr>
          <w:rStyle w:val="Char4"/>
          <w:spacing w:val="-2"/>
          <w:rtl/>
        </w:rPr>
        <w:t>ی</w:t>
      </w:r>
      <w:r w:rsidRPr="00015DF3">
        <w:rPr>
          <w:rStyle w:val="Char4"/>
          <w:spacing w:val="-2"/>
          <w:rtl/>
        </w:rPr>
        <w:t xml:space="preserve"> بگو</w:t>
      </w:r>
      <w:r w:rsidR="00755556" w:rsidRPr="00015DF3">
        <w:rPr>
          <w:rStyle w:val="Char4"/>
          <w:spacing w:val="-2"/>
          <w:rtl/>
        </w:rPr>
        <w:t>ی</w:t>
      </w:r>
      <w:r w:rsidR="000E63F6" w:rsidRPr="00015DF3">
        <w:rPr>
          <w:rStyle w:val="Char4"/>
          <w:spacing w:val="-2"/>
          <w:rtl/>
        </w:rPr>
        <w:t>ی</w:t>
      </w:r>
      <w:r w:rsidRPr="00015DF3">
        <w:rPr>
          <w:rStyle w:val="Char4"/>
          <w:spacing w:val="-2"/>
          <w:rtl/>
        </w:rPr>
        <w:t>، و آنها ا</w:t>
      </w:r>
      <w:r w:rsidR="00755556" w:rsidRPr="00015DF3">
        <w:rPr>
          <w:rStyle w:val="Char4"/>
          <w:spacing w:val="-2"/>
          <w:rtl/>
        </w:rPr>
        <w:t>ی</w:t>
      </w:r>
      <w:r w:rsidRPr="00015DF3">
        <w:rPr>
          <w:rStyle w:val="Char4"/>
          <w:spacing w:val="-2"/>
          <w:rtl/>
        </w:rPr>
        <w:t>ن را با خود ببرند، و بعد درست در</w:t>
      </w:r>
      <w:r w:rsidR="00755556" w:rsidRPr="00015DF3">
        <w:rPr>
          <w:rStyle w:val="Char4"/>
          <w:spacing w:val="-2"/>
          <w:rtl/>
        </w:rPr>
        <w:t>ک</w:t>
      </w:r>
      <w:r w:rsidRPr="00015DF3">
        <w:rPr>
          <w:rStyle w:val="Char4"/>
          <w:spacing w:val="-2"/>
          <w:rtl/>
        </w:rPr>
        <w:t>ش ن</w:t>
      </w:r>
      <w:r w:rsidR="00755556" w:rsidRPr="00015DF3">
        <w:rPr>
          <w:rStyle w:val="Char4"/>
          <w:spacing w:val="-2"/>
          <w:rtl/>
        </w:rPr>
        <w:t>ک</w:t>
      </w:r>
      <w:r w:rsidRPr="00015DF3">
        <w:rPr>
          <w:rStyle w:val="Char4"/>
          <w:spacing w:val="-2"/>
          <w:rtl/>
        </w:rPr>
        <w:t>نند، و آن را در جا</w:t>
      </w:r>
      <w:r w:rsidR="00755556" w:rsidRPr="00015DF3">
        <w:rPr>
          <w:rStyle w:val="Char4"/>
          <w:spacing w:val="-2"/>
          <w:rtl/>
        </w:rPr>
        <w:t>ی</w:t>
      </w:r>
      <w:r w:rsidRPr="00015DF3">
        <w:rPr>
          <w:rStyle w:val="Char4"/>
          <w:spacing w:val="-2"/>
          <w:rtl/>
        </w:rPr>
        <w:t>ش قرار ندهند، ول</w:t>
      </w:r>
      <w:r w:rsidR="00755556" w:rsidRPr="00015DF3">
        <w:rPr>
          <w:rStyle w:val="Char4"/>
          <w:spacing w:val="-2"/>
          <w:rtl/>
        </w:rPr>
        <w:t>یک</w:t>
      </w:r>
      <w:r w:rsidRPr="00015DF3">
        <w:rPr>
          <w:rStyle w:val="Char4"/>
          <w:spacing w:val="-2"/>
          <w:rtl/>
        </w:rPr>
        <w:t>ن تا برگشت و رس</w:t>
      </w:r>
      <w:r w:rsidR="00755556" w:rsidRPr="00015DF3">
        <w:rPr>
          <w:rStyle w:val="Char4"/>
          <w:spacing w:val="-2"/>
          <w:rtl/>
        </w:rPr>
        <w:t>ی</w:t>
      </w:r>
      <w:r w:rsidRPr="00015DF3">
        <w:rPr>
          <w:rStyle w:val="Char4"/>
          <w:spacing w:val="-2"/>
          <w:rtl/>
        </w:rPr>
        <w:t>دن به مد</w:t>
      </w:r>
      <w:r w:rsidR="00755556" w:rsidRPr="00015DF3">
        <w:rPr>
          <w:rStyle w:val="Char4"/>
          <w:spacing w:val="-2"/>
          <w:rtl/>
        </w:rPr>
        <w:t>ی</w:t>
      </w:r>
      <w:r w:rsidRPr="00015DF3">
        <w:rPr>
          <w:rStyle w:val="Char4"/>
          <w:spacing w:val="-2"/>
          <w:rtl/>
        </w:rPr>
        <w:t xml:space="preserve">نه صبر </w:t>
      </w:r>
      <w:r w:rsidR="00755556" w:rsidRPr="00015DF3">
        <w:rPr>
          <w:rStyle w:val="Char4"/>
          <w:spacing w:val="-2"/>
          <w:rtl/>
        </w:rPr>
        <w:t>ک</w:t>
      </w:r>
      <w:r w:rsidRPr="00015DF3">
        <w:rPr>
          <w:rStyle w:val="Char4"/>
          <w:spacing w:val="-2"/>
          <w:rtl/>
        </w:rPr>
        <w:t>ن، چون آنجا دار هجرت و سنت است، و در آنجا علما</w:t>
      </w:r>
      <w:r w:rsidR="000E63F6" w:rsidRPr="00015DF3">
        <w:rPr>
          <w:rStyle w:val="Char4"/>
          <w:spacing w:val="-2"/>
          <w:rtl/>
        </w:rPr>
        <w:t>ی</w:t>
      </w:r>
      <w:r w:rsidRPr="00015DF3">
        <w:rPr>
          <w:rStyle w:val="Char4"/>
          <w:spacing w:val="-2"/>
          <w:rtl/>
        </w:rPr>
        <w:t xml:space="preserve"> مردم و اشراف آنها را جمع </w:t>
      </w:r>
      <w:r w:rsidR="00755556" w:rsidRPr="00015DF3">
        <w:rPr>
          <w:rStyle w:val="Char4"/>
          <w:spacing w:val="-2"/>
          <w:rtl/>
        </w:rPr>
        <w:t>ک</w:t>
      </w:r>
      <w:r w:rsidRPr="00015DF3">
        <w:rPr>
          <w:rStyle w:val="Char4"/>
          <w:spacing w:val="-2"/>
          <w:rtl/>
        </w:rPr>
        <w:t>ن، و آنچه را م</w:t>
      </w:r>
      <w:r w:rsidR="000E63F6" w:rsidRPr="00015DF3">
        <w:rPr>
          <w:rStyle w:val="Char4"/>
          <w:spacing w:val="-2"/>
          <w:rtl/>
        </w:rPr>
        <w:t>ی</w:t>
      </w:r>
      <w:r w:rsidRPr="00015DF3">
        <w:rPr>
          <w:rStyle w:val="Char4"/>
          <w:spacing w:val="-2"/>
          <w:rtl/>
        </w:rPr>
        <w:t>‏گو</w:t>
      </w:r>
      <w:r w:rsidR="00755556" w:rsidRPr="00015DF3">
        <w:rPr>
          <w:rStyle w:val="Char4"/>
          <w:spacing w:val="-2"/>
          <w:rtl/>
        </w:rPr>
        <w:t>ی</w:t>
      </w:r>
      <w:r w:rsidR="000E63F6" w:rsidRPr="00015DF3">
        <w:rPr>
          <w:rStyle w:val="Char4"/>
          <w:spacing w:val="-2"/>
          <w:rtl/>
        </w:rPr>
        <w:t>ی</w:t>
      </w:r>
      <w:r w:rsidRPr="00015DF3">
        <w:rPr>
          <w:rStyle w:val="Char4"/>
          <w:spacing w:val="-2"/>
          <w:rtl/>
        </w:rPr>
        <w:t xml:space="preserve"> با تم</w:t>
      </w:r>
      <w:r w:rsidR="00755556" w:rsidRPr="00015DF3">
        <w:rPr>
          <w:rStyle w:val="Char4"/>
          <w:spacing w:val="-2"/>
          <w:rtl/>
        </w:rPr>
        <w:t>کی</w:t>
      </w:r>
      <w:r w:rsidRPr="00015DF3">
        <w:rPr>
          <w:rStyle w:val="Char4"/>
          <w:spacing w:val="-2"/>
          <w:rtl/>
        </w:rPr>
        <w:t>ن و اطم</w:t>
      </w:r>
      <w:r w:rsidR="00755556" w:rsidRPr="00015DF3">
        <w:rPr>
          <w:rStyle w:val="Char4"/>
          <w:spacing w:val="-2"/>
          <w:rtl/>
        </w:rPr>
        <w:t>ی</w:t>
      </w:r>
      <w:r w:rsidRPr="00015DF3">
        <w:rPr>
          <w:rStyle w:val="Char4"/>
          <w:spacing w:val="-2"/>
          <w:rtl/>
        </w:rPr>
        <w:t>نان بگو، آنها سخن تو را در</w:t>
      </w:r>
      <w:r w:rsidR="00755556" w:rsidRPr="00015DF3">
        <w:rPr>
          <w:rStyle w:val="Char4"/>
          <w:spacing w:val="-2"/>
          <w:rtl/>
        </w:rPr>
        <w:t>ک</w:t>
      </w:r>
      <w:r w:rsidRPr="00015DF3">
        <w:rPr>
          <w:rStyle w:val="Char4"/>
          <w:spacing w:val="-2"/>
          <w:rtl/>
        </w:rPr>
        <w:t xml:space="preserve"> م</w:t>
      </w:r>
      <w:r w:rsidR="000E63F6" w:rsidRPr="00015DF3">
        <w:rPr>
          <w:rStyle w:val="Char4"/>
          <w:spacing w:val="-2"/>
          <w:rtl/>
        </w:rPr>
        <w:t>ی</w:t>
      </w:r>
      <w:r w:rsidRPr="00015DF3">
        <w:rPr>
          <w:rStyle w:val="Char4"/>
          <w:spacing w:val="-2"/>
          <w:rtl/>
        </w:rPr>
        <w:t>‏</w:t>
      </w:r>
      <w:r w:rsidR="00755556" w:rsidRPr="00015DF3">
        <w:rPr>
          <w:rStyle w:val="Char4"/>
          <w:spacing w:val="-2"/>
          <w:rtl/>
        </w:rPr>
        <w:t>ک</w:t>
      </w:r>
      <w:r w:rsidRPr="00015DF3">
        <w:rPr>
          <w:rStyle w:val="Char4"/>
          <w:spacing w:val="-2"/>
          <w:rtl/>
        </w:rPr>
        <w:t>نند، و در جاها</w:t>
      </w:r>
      <w:r w:rsidR="00755556" w:rsidRPr="00015DF3">
        <w:rPr>
          <w:rStyle w:val="Char4"/>
          <w:spacing w:val="-2"/>
          <w:rtl/>
        </w:rPr>
        <w:t>ی</w:t>
      </w:r>
      <w:r w:rsidRPr="00015DF3">
        <w:rPr>
          <w:rStyle w:val="Char4"/>
          <w:spacing w:val="-2"/>
          <w:rtl/>
        </w:rPr>
        <w:t>ش قرار م</w:t>
      </w:r>
      <w:r w:rsidR="000E63F6" w:rsidRPr="00015DF3">
        <w:rPr>
          <w:rStyle w:val="Char4"/>
          <w:spacing w:val="-2"/>
          <w:rtl/>
        </w:rPr>
        <w:t>ی</w:t>
      </w:r>
      <w:r w:rsidRPr="00015DF3">
        <w:rPr>
          <w:rStyle w:val="Char4"/>
          <w:spacing w:val="-2"/>
          <w:rtl/>
        </w:rPr>
        <w:t>‏دهند. عمر</w:t>
      </w:r>
      <w:r w:rsidR="00130DB0" w:rsidRPr="00015DF3">
        <w:rPr>
          <w:rStyle w:val="Char4"/>
          <w:spacing w:val="-2"/>
          <w:rtl/>
        </w:rPr>
        <w:t xml:space="preserve"> </w:t>
      </w:r>
      <w:r w:rsidR="00130DB0" w:rsidRPr="00015DF3">
        <w:rPr>
          <w:rStyle w:val="Char4"/>
          <w:rFonts w:ascii="CTraditional Arabic" w:hAnsi="CTraditional Arabic" w:cs="CTraditional Arabic"/>
          <w:spacing w:val="-2"/>
          <w:rtl/>
        </w:rPr>
        <w:t>س</w:t>
      </w:r>
      <w:r w:rsidRPr="00015DF3">
        <w:rPr>
          <w:rStyle w:val="Char4"/>
          <w:spacing w:val="-2"/>
          <w:rtl/>
        </w:rPr>
        <w:t xml:space="preserve"> گفت: اگر سالم به مد</w:t>
      </w:r>
      <w:r w:rsidR="00755556" w:rsidRPr="00015DF3">
        <w:rPr>
          <w:rStyle w:val="Char4"/>
          <w:spacing w:val="-2"/>
          <w:rtl/>
        </w:rPr>
        <w:t>ی</w:t>
      </w:r>
      <w:r w:rsidRPr="00015DF3">
        <w:rPr>
          <w:rStyle w:val="Char4"/>
          <w:spacing w:val="-2"/>
          <w:rtl/>
        </w:rPr>
        <w:t>نه رس</w:t>
      </w:r>
      <w:r w:rsidR="00755556" w:rsidRPr="00015DF3">
        <w:rPr>
          <w:rStyle w:val="Char4"/>
          <w:spacing w:val="-2"/>
          <w:rtl/>
        </w:rPr>
        <w:t>ی</w:t>
      </w:r>
      <w:r w:rsidRPr="00015DF3">
        <w:rPr>
          <w:rStyle w:val="Char4"/>
          <w:spacing w:val="-2"/>
          <w:rtl/>
        </w:rPr>
        <w:t>دم، در نخست</w:t>
      </w:r>
      <w:r w:rsidR="00755556" w:rsidRPr="00015DF3">
        <w:rPr>
          <w:rStyle w:val="Char4"/>
          <w:spacing w:val="-2"/>
          <w:rtl/>
        </w:rPr>
        <w:t>ی</w:t>
      </w:r>
      <w:r w:rsidRPr="00015DF3">
        <w:rPr>
          <w:rStyle w:val="Char4"/>
          <w:spacing w:val="-2"/>
          <w:rtl/>
        </w:rPr>
        <w:t>ن سخنران</w:t>
      </w:r>
      <w:r w:rsidR="000E63F6" w:rsidRPr="00015DF3">
        <w:rPr>
          <w:rStyle w:val="Char4"/>
          <w:spacing w:val="-2"/>
          <w:rtl/>
        </w:rPr>
        <w:t>ی</w:t>
      </w:r>
      <w:r w:rsidRPr="00015DF3">
        <w:rPr>
          <w:rStyle w:val="Char4"/>
          <w:spacing w:val="-2"/>
          <w:rtl/>
        </w:rPr>
        <w:t xml:space="preserve"> </w:t>
      </w:r>
      <w:r w:rsidR="00755556" w:rsidRPr="00015DF3">
        <w:rPr>
          <w:rStyle w:val="Char4"/>
          <w:spacing w:val="-2"/>
          <w:rtl/>
        </w:rPr>
        <w:t>ک</w:t>
      </w:r>
      <w:r w:rsidRPr="00015DF3">
        <w:rPr>
          <w:rStyle w:val="Char4"/>
          <w:spacing w:val="-2"/>
          <w:rtl/>
        </w:rPr>
        <w:t>ه ا</w:t>
      </w:r>
      <w:r w:rsidR="00755556" w:rsidRPr="00015DF3">
        <w:rPr>
          <w:rStyle w:val="Char4"/>
          <w:spacing w:val="-2"/>
          <w:rtl/>
        </w:rPr>
        <w:t>ی</w:t>
      </w:r>
      <w:r w:rsidRPr="00015DF3">
        <w:rPr>
          <w:rStyle w:val="Char4"/>
          <w:spacing w:val="-2"/>
          <w:rtl/>
        </w:rPr>
        <w:t>راد نمودم، در ا</w:t>
      </w:r>
      <w:r w:rsidR="00755556" w:rsidRPr="00015DF3">
        <w:rPr>
          <w:rStyle w:val="Char4"/>
          <w:spacing w:val="-2"/>
          <w:rtl/>
        </w:rPr>
        <w:t>ی</w:t>
      </w:r>
      <w:r w:rsidRPr="00015DF3">
        <w:rPr>
          <w:rStyle w:val="Char4"/>
          <w:spacing w:val="-2"/>
          <w:rtl/>
        </w:rPr>
        <w:t>ن باره با مردم صحبت خواهم نمود.</w:t>
      </w:r>
    </w:p>
    <w:p w:rsidR="00BD3D1B" w:rsidRPr="00906F1B" w:rsidRDefault="00BD3D1B" w:rsidP="001C13E0">
      <w:pPr>
        <w:pStyle w:val="PlainText"/>
        <w:ind w:firstLine="284"/>
        <w:jc w:val="both"/>
        <w:rPr>
          <w:rStyle w:val="Char4"/>
          <w:rtl/>
        </w:rPr>
      </w:pPr>
      <w:r w:rsidRPr="00906F1B">
        <w:rPr>
          <w:rStyle w:val="Char4"/>
          <w:rtl/>
        </w:rPr>
        <w:t>هنگام</w:t>
      </w:r>
      <w:r w:rsidR="000E63F6">
        <w:rPr>
          <w:rStyle w:val="Char4"/>
          <w:rtl/>
        </w:rPr>
        <w:t>ی</w:t>
      </w:r>
      <w:r w:rsidRPr="00906F1B">
        <w:rPr>
          <w:rStyle w:val="Char4"/>
          <w:rtl/>
        </w:rPr>
        <w:t xml:space="preserve"> </w:t>
      </w:r>
      <w:r w:rsidR="00755556">
        <w:rPr>
          <w:rStyle w:val="Char4"/>
          <w:rtl/>
        </w:rPr>
        <w:t>ک</w:t>
      </w:r>
      <w:r w:rsidRPr="00906F1B">
        <w:rPr>
          <w:rStyle w:val="Char4"/>
          <w:rtl/>
        </w:rPr>
        <w:t>ه در آخر ذ</w:t>
      </w:r>
      <w:r w:rsidR="000E63F6">
        <w:rPr>
          <w:rStyle w:val="Char4"/>
          <w:rtl/>
        </w:rPr>
        <w:t>ی</w:t>
      </w:r>
      <w:r w:rsidRPr="00906F1B">
        <w:rPr>
          <w:rStyle w:val="Char4"/>
          <w:rtl/>
        </w:rPr>
        <w:t xml:space="preserve"> الحجه به مد</w:t>
      </w:r>
      <w:r w:rsidR="00755556">
        <w:rPr>
          <w:rStyle w:val="Char4"/>
          <w:rtl/>
        </w:rPr>
        <w:t>ی</w:t>
      </w:r>
      <w:r w:rsidRPr="00906F1B">
        <w:rPr>
          <w:rStyle w:val="Char4"/>
          <w:rtl/>
        </w:rPr>
        <w:t>نه آمد</w:t>
      </w:r>
      <w:r w:rsidR="00755556">
        <w:rPr>
          <w:rStyle w:val="Char4"/>
          <w:rtl/>
        </w:rPr>
        <w:t>ی</w:t>
      </w:r>
      <w:r w:rsidRPr="00906F1B">
        <w:rPr>
          <w:rStyle w:val="Char4"/>
          <w:rtl/>
        </w:rPr>
        <w:t xml:space="preserve">م - روز جمعه بود - و من به سرعت </w:t>
      </w:r>
      <w:r w:rsidR="008B6953">
        <w:rPr>
          <w:rStyle w:val="Char4"/>
          <w:rtl/>
        </w:rPr>
        <w:t>به‌سو</w:t>
      </w:r>
      <w:r w:rsidR="000E63F6">
        <w:rPr>
          <w:rStyle w:val="Char4"/>
          <w:rtl/>
        </w:rPr>
        <w:t>ی</w:t>
      </w:r>
      <w:r w:rsidR="008B6953">
        <w:rPr>
          <w:rStyle w:val="Char4"/>
          <w:rtl/>
        </w:rPr>
        <w:t xml:space="preserve"> </w:t>
      </w:r>
      <w:r w:rsidRPr="00906F1B">
        <w:rPr>
          <w:rStyle w:val="Char4"/>
          <w:rtl/>
        </w:rPr>
        <w:t>مسجد مثل</w:t>
      </w:r>
      <w:r w:rsidR="004411DC">
        <w:rPr>
          <w:rStyle w:val="Char4"/>
          <w:rtl/>
        </w:rPr>
        <w:t xml:space="preserve">) </w:t>
      </w:r>
      <w:r w:rsidRPr="00906F1B">
        <w:rPr>
          <w:rStyle w:val="Char4"/>
          <w:rtl/>
        </w:rPr>
        <w:t>ص</w:t>
      </w:r>
      <w:r w:rsidR="00755556">
        <w:rPr>
          <w:rStyle w:val="Char4"/>
          <w:rtl/>
        </w:rPr>
        <w:t>ک</w:t>
      </w:r>
      <w:r w:rsidRPr="00906F1B">
        <w:rPr>
          <w:rStyle w:val="Char4"/>
          <w:rtl/>
        </w:rPr>
        <w:t>ه اعم</w:t>
      </w:r>
      <w:r w:rsidR="000E63F6">
        <w:rPr>
          <w:rStyle w:val="Char4"/>
          <w:rtl/>
        </w:rPr>
        <w:t>ی</w:t>
      </w:r>
      <w:r w:rsidR="004411DC">
        <w:rPr>
          <w:rStyle w:val="Char4"/>
          <w:rtl/>
        </w:rPr>
        <w:t>(</w:t>
      </w:r>
      <w:r w:rsidRPr="00906F1B">
        <w:rPr>
          <w:rStyle w:val="Char4"/>
          <w:rtl/>
        </w:rPr>
        <w:t>رفتم - به مال</w:t>
      </w:r>
      <w:r w:rsidR="00755556">
        <w:rPr>
          <w:rStyle w:val="Char4"/>
          <w:rtl/>
        </w:rPr>
        <w:t>ک</w:t>
      </w:r>
      <w:r w:rsidRPr="00906F1B">
        <w:rPr>
          <w:rStyle w:val="Char4"/>
          <w:rtl/>
        </w:rPr>
        <w:t xml:space="preserve"> گفتم:</w:t>
      </w:r>
      <w:r w:rsidR="00130DB0">
        <w:rPr>
          <w:rStyle w:val="Char4"/>
          <w:rtl/>
        </w:rPr>
        <w:t>)</w:t>
      </w:r>
      <w:r w:rsidR="004411DC">
        <w:rPr>
          <w:rStyle w:val="Char4"/>
          <w:rFonts w:hint="cs"/>
          <w:rtl/>
        </w:rPr>
        <w:t xml:space="preserve"> </w:t>
      </w:r>
      <w:r w:rsidRPr="00130DB0">
        <w:rPr>
          <w:rStyle w:val="Char1"/>
          <w:rtl/>
        </w:rPr>
        <w:t>ص</w:t>
      </w:r>
      <w:r w:rsidR="00755556" w:rsidRPr="00130DB0">
        <w:rPr>
          <w:rStyle w:val="Char1"/>
          <w:rtl/>
        </w:rPr>
        <w:t>ک</w:t>
      </w:r>
      <w:r w:rsidRPr="00130DB0">
        <w:rPr>
          <w:rStyle w:val="Char1"/>
          <w:rtl/>
        </w:rPr>
        <w:t>ةالاعمى</w:t>
      </w:r>
      <w:r w:rsidR="004411DC">
        <w:rPr>
          <w:rStyle w:val="Char4"/>
          <w:rFonts w:hint="cs"/>
          <w:rtl/>
        </w:rPr>
        <w:t xml:space="preserve"> </w:t>
      </w:r>
      <w:r w:rsidR="004411DC">
        <w:rPr>
          <w:rStyle w:val="Char4"/>
          <w:rtl/>
        </w:rPr>
        <w:t>(</w:t>
      </w:r>
      <w:r w:rsidRPr="00906F1B">
        <w:rPr>
          <w:rStyle w:val="Char4"/>
          <w:rtl/>
        </w:rPr>
        <w:t>چه معن</w:t>
      </w:r>
      <w:r w:rsidR="000E63F6">
        <w:rPr>
          <w:rStyle w:val="Char4"/>
          <w:rtl/>
        </w:rPr>
        <w:t>ی</w:t>
      </w:r>
      <w:r w:rsidRPr="00906F1B">
        <w:rPr>
          <w:rStyle w:val="Char4"/>
          <w:rtl/>
        </w:rPr>
        <w:t xml:space="preserve"> دارد؟ گفت: خروج بدون در نظر داشت گرم</w:t>
      </w:r>
      <w:r w:rsidR="000E63F6">
        <w:rPr>
          <w:rStyle w:val="Char4"/>
          <w:rtl/>
        </w:rPr>
        <w:t>ی</w:t>
      </w:r>
      <w:r w:rsidRPr="00906F1B">
        <w:rPr>
          <w:rStyle w:val="Char4"/>
          <w:rtl/>
        </w:rPr>
        <w:t xml:space="preserve"> و سرد</w:t>
      </w:r>
      <w:r w:rsidR="000E63F6">
        <w:rPr>
          <w:rStyle w:val="Char4"/>
          <w:rtl/>
        </w:rPr>
        <w:t>ی</w:t>
      </w:r>
      <w:r w:rsidRPr="00906F1B">
        <w:rPr>
          <w:rStyle w:val="Char4"/>
          <w:rtl/>
        </w:rPr>
        <w:t xml:space="preserve"> در هر ساعت</w:t>
      </w:r>
      <w:r w:rsidR="000E63F6">
        <w:rPr>
          <w:rStyle w:val="Char4"/>
          <w:rtl/>
        </w:rPr>
        <w:t>ی</w:t>
      </w:r>
      <w:r w:rsidRPr="00906F1B">
        <w:rPr>
          <w:rStyle w:val="Char4"/>
          <w:rtl/>
        </w:rPr>
        <w:t xml:space="preserve">، و </w:t>
      </w:r>
      <w:r w:rsidR="00755556">
        <w:rPr>
          <w:rStyle w:val="Char4"/>
          <w:rtl/>
        </w:rPr>
        <w:t>ی</w:t>
      </w:r>
      <w:r w:rsidRPr="00906F1B">
        <w:rPr>
          <w:rStyle w:val="Char4"/>
          <w:rtl/>
        </w:rPr>
        <w:t>ا مثل ا</w:t>
      </w:r>
      <w:r w:rsidR="00755556">
        <w:rPr>
          <w:rStyle w:val="Char4"/>
          <w:rtl/>
        </w:rPr>
        <w:t>ی</w:t>
      </w:r>
      <w:r w:rsidRPr="00906F1B">
        <w:rPr>
          <w:rStyle w:val="Char4"/>
          <w:rtl/>
        </w:rPr>
        <w:t>ن -. و سع</w:t>
      </w:r>
      <w:r w:rsidR="00755556">
        <w:rPr>
          <w:rStyle w:val="Char4"/>
          <w:rtl/>
        </w:rPr>
        <w:t>ی</w:t>
      </w:r>
      <w:r w:rsidRPr="00906F1B">
        <w:rPr>
          <w:rStyle w:val="Char4"/>
          <w:rtl/>
        </w:rPr>
        <w:t>د بن ز</w:t>
      </w:r>
      <w:r w:rsidR="00755556">
        <w:rPr>
          <w:rStyle w:val="Char4"/>
          <w:rtl/>
        </w:rPr>
        <w:t>ی</w:t>
      </w:r>
      <w:r w:rsidRPr="00906F1B">
        <w:rPr>
          <w:rStyle w:val="Char4"/>
          <w:rtl/>
        </w:rPr>
        <w:t>د را نزد ر</w:t>
      </w:r>
      <w:r w:rsidR="00755556">
        <w:rPr>
          <w:rStyle w:val="Char4"/>
          <w:rtl/>
        </w:rPr>
        <w:t>ک</w:t>
      </w:r>
      <w:r w:rsidRPr="00906F1B">
        <w:rPr>
          <w:rStyle w:val="Char4"/>
          <w:rtl/>
        </w:rPr>
        <w:t>ن راست منبر در</w:t>
      </w:r>
      <w:r w:rsidR="00755556">
        <w:rPr>
          <w:rStyle w:val="Char4"/>
          <w:rtl/>
        </w:rPr>
        <w:t>ی</w:t>
      </w:r>
      <w:r w:rsidRPr="00906F1B">
        <w:rPr>
          <w:rStyle w:val="Char4"/>
          <w:rtl/>
        </w:rPr>
        <w:t xml:space="preserve">افتم، </w:t>
      </w:r>
      <w:r w:rsidR="00755556">
        <w:rPr>
          <w:rStyle w:val="Char4"/>
          <w:rtl/>
        </w:rPr>
        <w:t>ک</w:t>
      </w:r>
      <w:r w:rsidRPr="00906F1B">
        <w:rPr>
          <w:rStyle w:val="Char4"/>
          <w:rtl/>
        </w:rPr>
        <w:t>ه از من سبقت نموده بود، و در پهلو</w:t>
      </w:r>
      <w:r w:rsidR="00755556">
        <w:rPr>
          <w:rStyle w:val="Char4"/>
          <w:rtl/>
        </w:rPr>
        <w:t>ی</w:t>
      </w:r>
      <w:r w:rsidRPr="00906F1B">
        <w:rPr>
          <w:rStyle w:val="Char4"/>
          <w:rtl/>
        </w:rPr>
        <w:t>ش نشستم، و زانو</w:t>
      </w:r>
      <w:r w:rsidR="00755556">
        <w:rPr>
          <w:rStyle w:val="Char4"/>
          <w:rtl/>
        </w:rPr>
        <w:t>ی</w:t>
      </w:r>
      <w:r w:rsidRPr="00906F1B">
        <w:rPr>
          <w:rStyle w:val="Char4"/>
          <w:rtl/>
        </w:rPr>
        <w:t>م به زانو</w:t>
      </w:r>
      <w:r w:rsidR="00755556">
        <w:rPr>
          <w:rStyle w:val="Char4"/>
          <w:rtl/>
        </w:rPr>
        <w:t>ی</w:t>
      </w:r>
      <w:r w:rsidRPr="00906F1B">
        <w:rPr>
          <w:rStyle w:val="Char4"/>
          <w:rtl/>
        </w:rPr>
        <w:t>ش رس</w:t>
      </w:r>
      <w:r w:rsidR="00755556">
        <w:rPr>
          <w:rStyle w:val="Char4"/>
          <w:rtl/>
        </w:rPr>
        <w:t>ی</w:t>
      </w:r>
      <w:r w:rsidRPr="00906F1B">
        <w:rPr>
          <w:rStyle w:val="Char4"/>
          <w:rtl/>
        </w:rPr>
        <w:t>ده بود. و د</w:t>
      </w:r>
      <w:r w:rsidR="00755556">
        <w:rPr>
          <w:rStyle w:val="Char4"/>
          <w:rtl/>
        </w:rPr>
        <w:t>ی</w:t>
      </w:r>
      <w:r w:rsidRPr="00906F1B">
        <w:rPr>
          <w:rStyle w:val="Char4"/>
          <w:rtl/>
        </w:rPr>
        <w:t>ر</w:t>
      </w:r>
      <w:r w:rsidR="000E63F6">
        <w:rPr>
          <w:rStyle w:val="Char4"/>
          <w:rtl/>
        </w:rPr>
        <w:t>ی</w:t>
      </w:r>
      <w:r w:rsidRPr="00906F1B">
        <w:rPr>
          <w:rStyle w:val="Char4"/>
          <w:rtl/>
        </w:rPr>
        <w:t xml:space="preserve"> نگذشت </w:t>
      </w:r>
      <w:r w:rsidR="00755556">
        <w:rPr>
          <w:rStyle w:val="Char4"/>
          <w:rtl/>
        </w:rPr>
        <w:t>ک</w:t>
      </w:r>
      <w:r w:rsidRPr="00906F1B">
        <w:rPr>
          <w:rStyle w:val="Char4"/>
          <w:rtl/>
        </w:rPr>
        <w:t>ه عمر ظاهر گرد</w:t>
      </w:r>
      <w:r w:rsidR="00755556">
        <w:rPr>
          <w:rStyle w:val="Char4"/>
          <w:rtl/>
        </w:rPr>
        <w:t>ی</w:t>
      </w:r>
      <w:r w:rsidRPr="00906F1B">
        <w:rPr>
          <w:rStyle w:val="Char4"/>
          <w:rtl/>
        </w:rPr>
        <w:t>د، هنگام</w:t>
      </w:r>
      <w:r w:rsidR="000E63F6">
        <w:rPr>
          <w:rStyle w:val="Char4"/>
          <w:rtl/>
        </w:rPr>
        <w:t>ی</w:t>
      </w:r>
      <w:r w:rsidRPr="00906F1B">
        <w:rPr>
          <w:rStyle w:val="Char4"/>
          <w:rtl/>
        </w:rPr>
        <w:t xml:space="preserve"> </w:t>
      </w:r>
      <w:r w:rsidR="00755556">
        <w:rPr>
          <w:rStyle w:val="Char4"/>
          <w:rtl/>
        </w:rPr>
        <w:t>ک</w:t>
      </w:r>
      <w:r w:rsidRPr="00906F1B">
        <w:rPr>
          <w:rStyle w:val="Char4"/>
          <w:rtl/>
        </w:rPr>
        <w:t>ه و</w:t>
      </w:r>
      <w:r w:rsidR="000E63F6">
        <w:rPr>
          <w:rStyle w:val="Char4"/>
          <w:rtl/>
        </w:rPr>
        <w:t>ی</w:t>
      </w:r>
      <w:r w:rsidRPr="00906F1B">
        <w:rPr>
          <w:rStyle w:val="Char4"/>
          <w:rtl/>
        </w:rPr>
        <w:t xml:space="preserve"> را د</w:t>
      </w:r>
      <w:r w:rsidR="00755556">
        <w:rPr>
          <w:rStyle w:val="Char4"/>
          <w:rtl/>
        </w:rPr>
        <w:t>ی</w:t>
      </w:r>
      <w:r w:rsidRPr="00906F1B">
        <w:rPr>
          <w:rStyle w:val="Char4"/>
          <w:rtl/>
        </w:rPr>
        <w:t>دم، گفتم ا</w:t>
      </w:r>
      <w:r w:rsidR="00755556">
        <w:rPr>
          <w:rStyle w:val="Char4"/>
          <w:rtl/>
        </w:rPr>
        <w:t>ی</w:t>
      </w:r>
      <w:r w:rsidRPr="00906F1B">
        <w:rPr>
          <w:rStyle w:val="Char4"/>
          <w:rtl/>
        </w:rPr>
        <w:t>ن ب</w:t>
      </w:r>
      <w:r w:rsidR="00755556">
        <w:rPr>
          <w:rStyle w:val="Char4"/>
          <w:rtl/>
        </w:rPr>
        <w:t>ی</w:t>
      </w:r>
      <w:r w:rsidRPr="00906F1B">
        <w:rPr>
          <w:rStyle w:val="Char4"/>
          <w:rtl/>
        </w:rPr>
        <w:t>گاه و</w:t>
      </w:r>
      <w:r w:rsidR="000E63F6">
        <w:rPr>
          <w:rStyle w:val="Char4"/>
          <w:rtl/>
        </w:rPr>
        <w:t>ی</w:t>
      </w:r>
      <w:r w:rsidRPr="00906F1B">
        <w:rPr>
          <w:rStyle w:val="Char4"/>
          <w:rtl/>
        </w:rPr>
        <w:t xml:space="preserve"> بر ا</w:t>
      </w:r>
      <w:r w:rsidR="00755556">
        <w:rPr>
          <w:rStyle w:val="Char4"/>
          <w:rtl/>
        </w:rPr>
        <w:t>ی</w:t>
      </w:r>
      <w:r w:rsidRPr="00906F1B">
        <w:rPr>
          <w:rStyle w:val="Char4"/>
          <w:rtl/>
        </w:rPr>
        <w:t>ن منبر سخن</w:t>
      </w:r>
      <w:r w:rsidR="000E63F6">
        <w:rPr>
          <w:rStyle w:val="Char4"/>
          <w:rtl/>
        </w:rPr>
        <w:t>ی</w:t>
      </w:r>
      <w:r w:rsidRPr="00906F1B">
        <w:rPr>
          <w:rStyle w:val="Char4"/>
          <w:rtl/>
        </w:rPr>
        <w:t xml:space="preserve"> را خواهد گفت، </w:t>
      </w:r>
      <w:r w:rsidR="00755556">
        <w:rPr>
          <w:rStyle w:val="Char4"/>
          <w:rtl/>
        </w:rPr>
        <w:t>ک</w:t>
      </w:r>
      <w:r w:rsidRPr="00906F1B">
        <w:rPr>
          <w:rStyle w:val="Char4"/>
          <w:rtl/>
        </w:rPr>
        <w:t>ه ه</w:t>
      </w:r>
      <w:r w:rsidR="00755556">
        <w:rPr>
          <w:rStyle w:val="Char4"/>
          <w:rtl/>
        </w:rPr>
        <w:t>ی</w:t>
      </w:r>
      <w:r w:rsidRPr="00906F1B">
        <w:rPr>
          <w:rStyle w:val="Char4"/>
          <w:rtl/>
        </w:rPr>
        <w:t xml:space="preserve">چ </w:t>
      </w:r>
      <w:r w:rsidR="00755556">
        <w:rPr>
          <w:rStyle w:val="Char4"/>
          <w:rtl/>
        </w:rPr>
        <w:t>ک</w:t>
      </w:r>
      <w:r w:rsidRPr="00906F1B">
        <w:rPr>
          <w:rStyle w:val="Char4"/>
          <w:rtl/>
        </w:rPr>
        <w:t>س قبل از و</w:t>
      </w:r>
      <w:r w:rsidR="000E63F6">
        <w:rPr>
          <w:rStyle w:val="Char4"/>
          <w:rtl/>
        </w:rPr>
        <w:t>ی</w:t>
      </w:r>
      <w:r w:rsidRPr="00906F1B">
        <w:rPr>
          <w:rStyle w:val="Char4"/>
          <w:rtl/>
        </w:rPr>
        <w:t>، آن را بر ا</w:t>
      </w:r>
      <w:r w:rsidR="00755556">
        <w:rPr>
          <w:rStyle w:val="Char4"/>
          <w:rtl/>
        </w:rPr>
        <w:t>ی</w:t>
      </w:r>
      <w:r w:rsidRPr="00906F1B">
        <w:rPr>
          <w:rStyle w:val="Char4"/>
          <w:rtl/>
        </w:rPr>
        <w:t>ن منبر نگفته است. م</w:t>
      </w:r>
      <w:r w:rsidR="000E63F6">
        <w:rPr>
          <w:rStyle w:val="Char4"/>
          <w:rtl/>
        </w:rPr>
        <w:t>ی</w:t>
      </w:r>
      <w:r w:rsidRPr="00906F1B">
        <w:rPr>
          <w:rStyle w:val="Char4"/>
          <w:rtl/>
        </w:rPr>
        <w:t>‏گو</w:t>
      </w:r>
      <w:r w:rsidR="00755556">
        <w:rPr>
          <w:rStyle w:val="Char4"/>
          <w:rtl/>
        </w:rPr>
        <w:t>ی</w:t>
      </w:r>
      <w:r w:rsidRPr="00906F1B">
        <w:rPr>
          <w:rStyle w:val="Char4"/>
          <w:rtl/>
        </w:rPr>
        <w:t>د: سع</w:t>
      </w:r>
      <w:r w:rsidR="00755556">
        <w:rPr>
          <w:rStyle w:val="Char4"/>
          <w:rtl/>
        </w:rPr>
        <w:t>ی</w:t>
      </w:r>
      <w:r w:rsidRPr="00906F1B">
        <w:rPr>
          <w:rStyle w:val="Char4"/>
          <w:rtl/>
        </w:rPr>
        <w:t>د بن ز</w:t>
      </w:r>
      <w:r w:rsidR="00755556">
        <w:rPr>
          <w:rStyle w:val="Char4"/>
          <w:rtl/>
        </w:rPr>
        <w:t>ی</w:t>
      </w:r>
      <w:r w:rsidRPr="00906F1B">
        <w:rPr>
          <w:rStyle w:val="Char4"/>
          <w:rtl/>
        </w:rPr>
        <w:t>د</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آن را نامأنوس د</w:t>
      </w:r>
      <w:r w:rsidR="00755556">
        <w:rPr>
          <w:rStyle w:val="Char4"/>
          <w:rtl/>
        </w:rPr>
        <w:t>ی</w:t>
      </w:r>
      <w:r w:rsidRPr="00906F1B">
        <w:rPr>
          <w:rStyle w:val="Char4"/>
          <w:rtl/>
        </w:rPr>
        <w:t>د و گفت: قبول نم</w:t>
      </w:r>
      <w:r w:rsidR="000E63F6">
        <w:rPr>
          <w:rStyle w:val="Char4"/>
          <w:rtl/>
        </w:rPr>
        <w:t>ی</w:t>
      </w:r>
      <w:r w:rsidRPr="00906F1B">
        <w:rPr>
          <w:rStyle w:val="Char4"/>
          <w:rtl/>
        </w:rPr>
        <w:t>‏</w:t>
      </w:r>
      <w:r w:rsidR="00755556">
        <w:rPr>
          <w:rStyle w:val="Char4"/>
          <w:rtl/>
        </w:rPr>
        <w:t>ک</w:t>
      </w:r>
      <w:r w:rsidRPr="00906F1B">
        <w:rPr>
          <w:rStyle w:val="Char4"/>
          <w:rtl/>
        </w:rPr>
        <w:t>نم و</w:t>
      </w:r>
      <w:r w:rsidR="000E63F6">
        <w:rPr>
          <w:rStyle w:val="Char4"/>
          <w:rtl/>
        </w:rPr>
        <w:t>ی</w:t>
      </w:r>
      <w:r w:rsidRPr="00906F1B">
        <w:rPr>
          <w:rStyle w:val="Char4"/>
          <w:rtl/>
        </w:rPr>
        <w:t xml:space="preserve"> چ</w:t>
      </w:r>
      <w:r w:rsidR="00755556">
        <w:rPr>
          <w:rStyle w:val="Char4"/>
          <w:rtl/>
        </w:rPr>
        <w:t>ی</w:t>
      </w:r>
      <w:r w:rsidRPr="00906F1B">
        <w:rPr>
          <w:rStyle w:val="Char4"/>
          <w:rtl/>
        </w:rPr>
        <w:t>ز</w:t>
      </w:r>
      <w:r w:rsidR="000E63F6">
        <w:rPr>
          <w:rStyle w:val="Char4"/>
          <w:rtl/>
        </w:rPr>
        <w:t>ی</w:t>
      </w:r>
      <w:r w:rsidRPr="00906F1B">
        <w:rPr>
          <w:rStyle w:val="Char4"/>
          <w:rtl/>
        </w:rPr>
        <w:t xml:space="preserve"> را بگو</w:t>
      </w:r>
      <w:r w:rsidR="00755556">
        <w:rPr>
          <w:rStyle w:val="Char4"/>
          <w:rtl/>
        </w:rPr>
        <w:t>ی</w:t>
      </w:r>
      <w:r w:rsidRPr="00906F1B">
        <w:rPr>
          <w:rStyle w:val="Char4"/>
          <w:rtl/>
        </w:rPr>
        <w:t xml:space="preserve">د، </w:t>
      </w:r>
      <w:r w:rsidR="00755556">
        <w:rPr>
          <w:rStyle w:val="Char4"/>
          <w:rtl/>
        </w:rPr>
        <w:t>ک</w:t>
      </w:r>
      <w:r w:rsidRPr="00906F1B">
        <w:rPr>
          <w:rStyle w:val="Char4"/>
          <w:rtl/>
        </w:rPr>
        <w:t>ه ه</w:t>
      </w:r>
      <w:r w:rsidR="00755556">
        <w:rPr>
          <w:rStyle w:val="Char4"/>
          <w:rtl/>
        </w:rPr>
        <w:t>ی</w:t>
      </w:r>
      <w:r w:rsidRPr="00906F1B">
        <w:rPr>
          <w:rStyle w:val="Char4"/>
          <w:rtl/>
        </w:rPr>
        <w:t xml:space="preserve">چ </w:t>
      </w:r>
      <w:r w:rsidR="00755556">
        <w:rPr>
          <w:rStyle w:val="Char4"/>
          <w:rtl/>
        </w:rPr>
        <w:t>ک</w:t>
      </w:r>
      <w:r w:rsidRPr="00906F1B">
        <w:rPr>
          <w:rStyle w:val="Char4"/>
          <w:rtl/>
        </w:rPr>
        <w:t>س</w:t>
      </w:r>
      <w:r w:rsidR="000E63F6">
        <w:rPr>
          <w:rStyle w:val="Char4"/>
          <w:rtl/>
        </w:rPr>
        <w:t>ی</w:t>
      </w:r>
      <w:r w:rsidRPr="00906F1B">
        <w:rPr>
          <w:rStyle w:val="Char4"/>
          <w:rtl/>
        </w:rPr>
        <w:t xml:space="preserve"> قبل از و</w:t>
      </w:r>
      <w:r w:rsidR="000E63F6">
        <w:rPr>
          <w:rStyle w:val="Char4"/>
          <w:rtl/>
        </w:rPr>
        <w:t>ی</w:t>
      </w:r>
      <w:r w:rsidRPr="00906F1B">
        <w:rPr>
          <w:rStyle w:val="Char4"/>
          <w:rtl/>
        </w:rPr>
        <w:t xml:space="preserve"> نگفته است. عمر</w:t>
      </w:r>
      <w:r w:rsidR="00130DB0">
        <w:rPr>
          <w:rStyle w:val="Char4"/>
          <w:rFonts w:ascii="CTraditional Arabic" w:hAnsi="CTraditional Arabic" w:cs="CTraditional Arabic"/>
          <w:rtl/>
        </w:rPr>
        <w:t xml:space="preserve"> </w:t>
      </w:r>
      <w:r w:rsidR="00130DB0" w:rsidRPr="00130DB0">
        <w:rPr>
          <w:rStyle w:val="Char4"/>
          <w:rFonts w:ascii="CTraditional Arabic" w:hAnsi="CTraditional Arabic" w:cs="CTraditional Arabic"/>
          <w:rtl/>
        </w:rPr>
        <w:t>س</w:t>
      </w:r>
      <w:r w:rsidRPr="00906F1B">
        <w:rPr>
          <w:rStyle w:val="Char4"/>
          <w:rtl/>
        </w:rPr>
        <w:t xml:space="preserve"> بر منبر نشست، هنگام</w:t>
      </w:r>
      <w:r w:rsidR="000E63F6">
        <w:rPr>
          <w:rStyle w:val="Char4"/>
          <w:rtl/>
        </w:rPr>
        <w:t>ی</w:t>
      </w:r>
      <w:r w:rsidRPr="00906F1B">
        <w:rPr>
          <w:rStyle w:val="Char4"/>
          <w:rtl/>
        </w:rPr>
        <w:t xml:space="preserve"> </w:t>
      </w:r>
      <w:r w:rsidR="00755556">
        <w:rPr>
          <w:rStyle w:val="Char4"/>
          <w:rtl/>
        </w:rPr>
        <w:t>ک</w:t>
      </w:r>
      <w:r w:rsidRPr="00906F1B">
        <w:rPr>
          <w:rStyle w:val="Char4"/>
          <w:rtl/>
        </w:rPr>
        <w:t>ه مؤذن خاموش گرد</w:t>
      </w:r>
      <w:r w:rsidR="00755556">
        <w:rPr>
          <w:rStyle w:val="Char4"/>
          <w:rtl/>
        </w:rPr>
        <w:t>ی</w:t>
      </w:r>
      <w:r w:rsidRPr="00906F1B">
        <w:rPr>
          <w:rStyle w:val="Char4"/>
          <w:rtl/>
        </w:rPr>
        <w:t>د، ا</w:t>
      </w:r>
      <w:r w:rsidR="00755556">
        <w:rPr>
          <w:rStyle w:val="Char4"/>
          <w:rtl/>
        </w:rPr>
        <w:t>ی</w:t>
      </w:r>
      <w:r w:rsidRPr="00906F1B">
        <w:rPr>
          <w:rStyle w:val="Char4"/>
          <w:rtl/>
        </w:rPr>
        <w:t>ستاد و بعد از ثنا</w:t>
      </w:r>
      <w:r w:rsidR="000E63F6">
        <w:rPr>
          <w:rStyle w:val="Char4"/>
          <w:rtl/>
        </w:rPr>
        <w:t>ی</w:t>
      </w:r>
      <w:r w:rsidRPr="00906F1B">
        <w:rPr>
          <w:rStyle w:val="Char4"/>
          <w:rtl/>
        </w:rPr>
        <w:t xml:space="preserve"> خداوند طور</w:t>
      </w:r>
      <w:r w:rsidR="000E63F6">
        <w:rPr>
          <w:rStyle w:val="Char4"/>
          <w:rtl/>
        </w:rPr>
        <w:t>ی</w:t>
      </w:r>
      <w:r w:rsidRPr="00906F1B">
        <w:rPr>
          <w:rStyle w:val="Char4"/>
          <w:rtl/>
        </w:rPr>
        <w:t xml:space="preserve"> </w:t>
      </w:r>
      <w:r w:rsidR="00755556">
        <w:rPr>
          <w:rStyle w:val="Char4"/>
          <w:rtl/>
        </w:rPr>
        <w:t>ک</w:t>
      </w:r>
      <w:r w:rsidRPr="00906F1B">
        <w:rPr>
          <w:rStyle w:val="Char4"/>
          <w:rtl/>
        </w:rPr>
        <w:t>ه سزاوار است، گفت: امّا بعد: ا</w:t>
      </w:r>
      <w:r w:rsidR="000E63F6">
        <w:rPr>
          <w:rStyle w:val="Char4"/>
          <w:rtl/>
        </w:rPr>
        <w:t>ی</w:t>
      </w:r>
      <w:r w:rsidRPr="00906F1B">
        <w:rPr>
          <w:rStyle w:val="Char4"/>
          <w:rtl/>
        </w:rPr>
        <w:t xml:space="preserve"> مردم، من سخن</w:t>
      </w:r>
      <w:r w:rsidR="000E63F6">
        <w:rPr>
          <w:rStyle w:val="Char4"/>
          <w:rtl/>
        </w:rPr>
        <w:t>ی</w:t>
      </w:r>
      <w:r w:rsidRPr="00906F1B">
        <w:rPr>
          <w:rStyle w:val="Char4"/>
          <w:rtl/>
        </w:rPr>
        <w:t xml:space="preserve"> را م</w:t>
      </w:r>
      <w:r w:rsidR="000E63F6">
        <w:rPr>
          <w:rStyle w:val="Char4"/>
          <w:rtl/>
        </w:rPr>
        <w:t>ی</w:t>
      </w:r>
      <w:r w:rsidRPr="00906F1B">
        <w:rPr>
          <w:rStyle w:val="Char4"/>
          <w:rtl/>
        </w:rPr>
        <w:t>‏گو</w:t>
      </w:r>
      <w:r w:rsidR="00755556">
        <w:rPr>
          <w:rStyle w:val="Char4"/>
          <w:rtl/>
        </w:rPr>
        <w:t>ی</w:t>
      </w:r>
      <w:r w:rsidRPr="00906F1B">
        <w:rPr>
          <w:rStyle w:val="Char4"/>
          <w:rtl/>
        </w:rPr>
        <w:t xml:space="preserve">م، </w:t>
      </w:r>
      <w:r w:rsidR="00755556">
        <w:rPr>
          <w:rStyle w:val="Char4"/>
          <w:rtl/>
        </w:rPr>
        <w:t>ک</w:t>
      </w:r>
      <w:r w:rsidRPr="00906F1B">
        <w:rPr>
          <w:rStyle w:val="Char4"/>
          <w:rtl/>
        </w:rPr>
        <w:t>ه برا</w:t>
      </w:r>
      <w:r w:rsidR="00755556">
        <w:rPr>
          <w:rStyle w:val="Char4"/>
          <w:rtl/>
        </w:rPr>
        <w:t>ی</w:t>
      </w:r>
      <w:r w:rsidRPr="00906F1B">
        <w:rPr>
          <w:rStyle w:val="Char4"/>
          <w:rtl/>
        </w:rPr>
        <w:t>م مقدر شده تا آن را بگو</w:t>
      </w:r>
      <w:r w:rsidR="00755556">
        <w:rPr>
          <w:rStyle w:val="Char4"/>
          <w:rtl/>
        </w:rPr>
        <w:t>ی</w:t>
      </w:r>
      <w:r w:rsidRPr="00906F1B">
        <w:rPr>
          <w:rStyle w:val="Char4"/>
          <w:rtl/>
        </w:rPr>
        <w:t>م، نم</w:t>
      </w:r>
      <w:r w:rsidR="000E63F6">
        <w:rPr>
          <w:rStyle w:val="Char4"/>
          <w:rtl/>
        </w:rPr>
        <w:t>ی</w:t>
      </w:r>
      <w:r w:rsidRPr="00906F1B">
        <w:rPr>
          <w:rStyle w:val="Char4"/>
          <w:rtl/>
        </w:rPr>
        <w:t>‏دانم، شا</w:t>
      </w:r>
      <w:r w:rsidR="00755556">
        <w:rPr>
          <w:rStyle w:val="Char4"/>
          <w:rtl/>
        </w:rPr>
        <w:t>ی</w:t>
      </w:r>
      <w:r w:rsidRPr="00906F1B">
        <w:rPr>
          <w:rStyle w:val="Char4"/>
          <w:rtl/>
        </w:rPr>
        <w:t>د آن در پ</w:t>
      </w:r>
      <w:r w:rsidR="00755556">
        <w:rPr>
          <w:rStyle w:val="Char4"/>
          <w:rtl/>
        </w:rPr>
        <w:t>ی</w:t>
      </w:r>
      <w:r w:rsidRPr="00906F1B">
        <w:rPr>
          <w:rStyle w:val="Char4"/>
          <w:rtl/>
        </w:rPr>
        <w:t>ش رو</w:t>
      </w:r>
      <w:r w:rsidR="000E63F6">
        <w:rPr>
          <w:rStyle w:val="Char4"/>
          <w:rtl/>
        </w:rPr>
        <w:t>ی</w:t>
      </w:r>
      <w:r w:rsidRPr="00906F1B">
        <w:rPr>
          <w:rStyle w:val="Char4"/>
          <w:rtl/>
        </w:rPr>
        <w:t xml:space="preserve"> اجلم باشد،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آن را فراگرفت و آن را دانست، با</w:t>
      </w:r>
      <w:r w:rsidR="00755556">
        <w:rPr>
          <w:rStyle w:val="Char4"/>
          <w:rtl/>
        </w:rPr>
        <w:t>ی</w:t>
      </w:r>
      <w:r w:rsidRPr="00906F1B">
        <w:rPr>
          <w:rStyle w:val="Char4"/>
          <w:rtl/>
        </w:rPr>
        <w:t>د هر جا</w:t>
      </w:r>
      <w:r w:rsidR="00755556">
        <w:rPr>
          <w:rStyle w:val="Char4"/>
          <w:rtl/>
        </w:rPr>
        <w:t>ی</w:t>
      </w:r>
      <w:r w:rsidR="000E63F6">
        <w:rPr>
          <w:rStyle w:val="Char4"/>
          <w:rtl/>
        </w:rPr>
        <w:t>ی</w:t>
      </w:r>
      <w:r w:rsidRPr="00906F1B">
        <w:rPr>
          <w:rStyle w:val="Char4"/>
          <w:rtl/>
        </w:rPr>
        <w:t xml:space="preserve"> </w:t>
      </w:r>
      <w:r w:rsidR="00755556">
        <w:rPr>
          <w:rStyle w:val="Char4"/>
          <w:rtl/>
        </w:rPr>
        <w:t>ک</w:t>
      </w:r>
      <w:r w:rsidRPr="00906F1B">
        <w:rPr>
          <w:rStyle w:val="Char4"/>
          <w:rtl/>
        </w:rPr>
        <w:t>ه سوار</w:t>
      </w:r>
      <w:r w:rsidR="00755556">
        <w:rPr>
          <w:rStyle w:val="Char4"/>
          <w:rtl/>
        </w:rPr>
        <w:t>ی</w:t>
      </w:r>
      <w:r w:rsidRPr="00906F1B">
        <w:rPr>
          <w:rStyle w:val="Char4"/>
          <w:rtl/>
        </w:rPr>
        <w:t>ش و</w:t>
      </w:r>
      <w:r w:rsidR="000E63F6">
        <w:rPr>
          <w:rStyle w:val="Char4"/>
          <w:rtl/>
        </w:rPr>
        <w:t>ی</w:t>
      </w:r>
      <w:r w:rsidRPr="00906F1B">
        <w:rPr>
          <w:rStyle w:val="Char4"/>
          <w:rtl/>
        </w:rPr>
        <w:t xml:space="preserve"> را رسان</w:t>
      </w:r>
      <w:r w:rsidR="00755556">
        <w:rPr>
          <w:rStyle w:val="Char4"/>
          <w:rtl/>
        </w:rPr>
        <w:t>ی</w:t>
      </w:r>
      <w:r w:rsidRPr="00906F1B">
        <w:rPr>
          <w:rStyle w:val="Char4"/>
          <w:rtl/>
        </w:rPr>
        <w:t>د، آن را ب</w:t>
      </w:r>
      <w:r w:rsidR="00755556">
        <w:rPr>
          <w:rStyle w:val="Char4"/>
          <w:rtl/>
        </w:rPr>
        <w:t>ی</w:t>
      </w:r>
      <w:r w:rsidRPr="00906F1B">
        <w:rPr>
          <w:rStyle w:val="Char4"/>
          <w:rtl/>
        </w:rPr>
        <w:t xml:space="preserve">ان </w:t>
      </w:r>
      <w:r w:rsidR="00755556">
        <w:rPr>
          <w:rStyle w:val="Char4"/>
          <w:rtl/>
        </w:rPr>
        <w:t>ک</w:t>
      </w:r>
      <w:r w:rsidRPr="00906F1B">
        <w:rPr>
          <w:rStyle w:val="Char4"/>
          <w:rtl/>
        </w:rPr>
        <w:t xml:space="preserve">ند، و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آن را فرانگرفت، من برا</w:t>
      </w:r>
      <w:r w:rsidR="00755556">
        <w:rPr>
          <w:rStyle w:val="Char4"/>
          <w:rtl/>
        </w:rPr>
        <w:t>ی</w:t>
      </w:r>
      <w:r w:rsidRPr="00906F1B">
        <w:rPr>
          <w:rStyle w:val="Char4"/>
          <w:rtl/>
        </w:rPr>
        <w:t>ش حلال نم</w:t>
      </w:r>
      <w:r w:rsidR="000E63F6">
        <w:rPr>
          <w:rStyle w:val="Char4"/>
          <w:rtl/>
        </w:rPr>
        <w:t>ی</w:t>
      </w:r>
      <w:r w:rsidRPr="00906F1B">
        <w:rPr>
          <w:rStyle w:val="Char4"/>
          <w:rtl/>
        </w:rPr>
        <w:t xml:space="preserve">‏دانم </w:t>
      </w:r>
      <w:r w:rsidR="00755556">
        <w:rPr>
          <w:rStyle w:val="Char4"/>
          <w:rtl/>
        </w:rPr>
        <w:t>ک</w:t>
      </w:r>
      <w:r w:rsidRPr="00906F1B">
        <w:rPr>
          <w:rStyle w:val="Char4"/>
          <w:rtl/>
        </w:rPr>
        <w:t>ه بر من دروغ بگو</w:t>
      </w:r>
      <w:r w:rsidR="00755556">
        <w:rPr>
          <w:rStyle w:val="Char4"/>
          <w:rtl/>
        </w:rPr>
        <w:t>ی</w:t>
      </w:r>
      <w:r w:rsidRPr="00906F1B">
        <w:rPr>
          <w:rStyle w:val="Char4"/>
          <w:rtl/>
        </w:rPr>
        <w:t>د.</w:t>
      </w:r>
    </w:p>
    <w:p w:rsidR="00BD3D1B" w:rsidRPr="00906F1B" w:rsidRDefault="00BD3D1B" w:rsidP="00EA4D0A">
      <w:pPr>
        <w:pStyle w:val="PlainText"/>
        <w:ind w:firstLine="284"/>
        <w:jc w:val="both"/>
        <w:rPr>
          <w:rStyle w:val="Char4"/>
          <w:rtl/>
        </w:rPr>
      </w:pPr>
      <w:r w:rsidRPr="00906F1B">
        <w:rPr>
          <w:rStyle w:val="Char4"/>
          <w:rtl/>
        </w:rPr>
        <w:t xml:space="preserve">خداوند محمّد </w:t>
      </w:r>
      <w:r>
        <w:rPr>
          <w:rFonts w:cs="CTraditional Arabic"/>
          <w:sz w:val="28"/>
          <w:szCs w:val="28"/>
          <w:rtl/>
        </w:rPr>
        <w:t>ص</w:t>
      </w:r>
      <w:r w:rsidRPr="00906F1B">
        <w:rPr>
          <w:rStyle w:val="Char4"/>
          <w:rtl/>
        </w:rPr>
        <w:t xml:space="preserve"> را به حق مبعوث گردان</w:t>
      </w:r>
      <w:r w:rsidR="00755556">
        <w:rPr>
          <w:rStyle w:val="Char4"/>
          <w:rtl/>
        </w:rPr>
        <w:t>ی</w:t>
      </w:r>
      <w:r w:rsidRPr="00906F1B">
        <w:rPr>
          <w:rStyle w:val="Char4"/>
          <w:rtl/>
        </w:rPr>
        <w:t xml:space="preserve">د، و </w:t>
      </w:r>
      <w:r w:rsidR="00755556">
        <w:rPr>
          <w:rStyle w:val="Char4"/>
          <w:rtl/>
        </w:rPr>
        <w:t>ک</w:t>
      </w:r>
      <w:r w:rsidRPr="00906F1B">
        <w:rPr>
          <w:rStyle w:val="Char4"/>
          <w:rtl/>
        </w:rPr>
        <w:t>تاب را بر و</w:t>
      </w:r>
      <w:r w:rsidR="000E63F6">
        <w:rPr>
          <w:rStyle w:val="Char4"/>
          <w:rtl/>
        </w:rPr>
        <w:t>ی</w:t>
      </w:r>
      <w:r w:rsidRPr="00906F1B">
        <w:rPr>
          <w:rStyle w:val="Char4"/>
          <w:rtl/>
        </w:rPr>
        <w:t xml:space="preserve"> نازل فرمود، و در آنچه بر و</w:t>
      </w:r>
      <w:r w:rsidR="000E63F6">
        <w:rPr>
          <w:rStyle w:val="Char4"/>
          <w:rtl/>
        </w:rPr>
        <w:t>ی</w:t>
      </w:r>
      <w:r w:rsidRPr="00906F1B">
        <w:rPr>
          <w:rStyle w:val="Char4"/>
          <w:rtl/>
        </w:rPr>
        <w:t xml:space="preserve"> نازل نموده بود آ</w:t>
      </w:r>
      <w:r w:rsidR="00755556">
        <w:rPr>
          <w:rStyle w:val="Char4"/>
          <w:rtl/>
        </w:rPr>
        <w:t>ی</w:t>
      </w:r>
      <w:r w:rsidRPr="00906F1B">
        <w:rPr>
          <w:rStyle w:val="Char4"/>
          <w:rtl/>
        </w:rPr>
        <w:t>ه رجم بود، ما آن را خواند</w:t>
      </w:r>
      <w:r w:rsidR="00755556">
        <w:rPr>
          <w:rStyle w:val="Char4"/>
          <w:rtl/>
        </w:rPr>
        <w:t>ی</w:t>
      </w:r>
      <w:r w:rsidRPr="00906F1B">
        <w:rPr>
          <w:rStyle w:val="Char4"/>
          <w:rtl/>
        </w:rPr>
        <w:t>م، و فرا گرفت</w:t>
      </w:r>
      <w:r w:rsidR="00755556">
        <w:rPr>
          <w:rStyle w:val="Char4"/>
          <w:rtl/>
        </w:rPr>
        <w:t>ی</w:t>
      </w:r>
      <w:r w:rsidRPr="00906F1B">
        <w:rPr>
          <w:rStyle w:val="Char4"/>
          <w:rtl/>
        </w:rPr>
        <w:t xml:space="preserve">م و آن را </w:t>
      </w:r>
      <w:r w:rsidRPr="005930FC">
        <w:rPr>
          <w:rStyle w:val="Char4"/>
          <w:spacing w:val="-4"/>
          <w:rtl/>
        </w:rPr>
        <w:t>دانست</w:t>
      </w:r>
      <w:r w:rsidR="00755556" w:rsidRPr="005930FC">
        <w:rPr>
          <w:rStyle w:val="Char4"/>
          <w:spacing w:val="-4"/>
          <w:rtl/>
        </w:rPr>
        <w:t>ی</w:t>
      </w:r>
      <w:r w:rsidRPr="005930FC">
        <w:rPr>
          <w:rStyle w:val="Char4"/>
          <w:spacing w:val="-4"/>
          <w:rtl/>
        </w:rPr>
        <w:t xml:space="preserve">م، و رسول خدا </w:t>
      </w:r>
      <w:r w:rsidRPr="005930FC">
        <w:rPr>
          <w:rFonts w:cs="CTraditional Arabic"/>
          <w:spacing w:val="-4"/>
          <w:sz w:val="28"/>
          <w:szCs w:val="28"/>
          <w:rtl/>
        </w:rPr>
        <w:t>ص</w:t>
      </w:r>
      <w:r w:rsidRPr="005930FC">
        <w:rPr>
          <w:rStyle w:val="Char4"/>
          <w:spacing w:val="-4"/>
          <w:rtl/>
        </w:rPr>
        <w:t xml:space="preserve"> رجم نمود، و ما</w:t>
      </w:r>
      <w:r w:rsidR="008B6953" w:rsidRPr="005930FC">
        <w:rPr>
          <w:rStyle w:val="Char4"/>
          <w:spacing w:val="-4"/>
          <w:rtl/>
        </w:rPr>
        <w:t xml:space="preserve"> </w:t>
      </w:r>
      <w:r w:rsidRPr="005930FC">
        <w:rPr>
          <w:rStyle w:val="Char4"/>
          <w:spacing w:val="-4"/>
          <w:rtl/>
        </w:rPr>
        <w:t>هم بعد از و</w:t>
      </w:r>
      <w:r w:rsidR="000E63F6">
        <w:rPr>
          <w:rStyle w:val="Char4"/>
          <w:spacing w:val="-4"/>
          <w:rtl/>
        </w:rPr>
        <w:t>ی</w:t>
      </w:r>
      <w:r w:rsidRPr="005930FC">
        <w:rPr>
          <w:rStyle w:val="Char4"/>
          <w:spacing w:val="-4"/>
          <w:rtl/>
        </w:rPr>
        <w:t xml:space="preserve"> رجم نمود</w:t>
      </w:r>
      <w:r w:rsidR="00755556" w:rsidRPr="005930FC">
        <w:rPr>
          <w:rStyle w:val="Char4"/>
          <w:spacing w:val="-4"/>
          <w:rtl/>
        </w:rPr>
        <w:t>ی</w:t>
      </w:r>
      <w:r w:rsidRPr="005930FC">
        <w:rPr>
          <w:rStyle w:val="Char4"/>
          <w:spacing w:val="-4"/>
          <w:rtl/>
        </w:rPr>
        <w:t>م، و من م</w:t>
      </w:r>
      <w:r w:rsidR="000E63F6">
        <w:rPr>
          <w:rStyle w:val="Char4"/>
          <w:spacing w:val="-4"/>
          <w:rtl/>
        </w:rPr>
        <w:t>ی</w:t>
      </w:r>
      <w:r w:rsidRPr="005930FC">
        <w:rPr>
          <w:rStyle w:val="Char4"/>
          <w:spacing w:val="-4"/>
          <w:rtl/>
        </w:rPr>
        <w:t xml:space="preserve">‏ترسم </w:t>
      </w:r>
      <w:r w:rsidR="00755556" w:rsidRPr="005930FC">
        <w:rPr>
          <w:rStyle w:val="Char4"/>
          <w:spacing w:val="-4"/>
          <w:rtl/>
        </w:rPr>
        <w:t>ک</w:t>
      </w:r>
      <w:r w:rsidRPr="005930FC">
        <w:rPr>
          <w:rStyle w:val="Char4"/>
          <w:spacing w:val="-4"/>
          <w:rtl/>
        </w:rPr>
        <w:t>ه اگر زمان بر مردم طولان</w:t>
      </w:r>
      <w:r w:rsidR="000E63F6">
        <w:rPr>
          <w:rStyle w:val="Char4"/>
          <w:spacing w:val="-4"/>
          <w:rtl/>
        </w:rPr>
        <w:t>ی</w:t>
      </w:r>
      <w:r w:rsidRPr="005930FC">
        <w:rPr>
          <w:rStyle w:val="Char4"/>
          <w:spacing w:val="-4"/>
          <w:rtl/>
        </w:rPr>
        <w:t xml:space="preserve"> گردد، گو</w:t>
      </w:r>
      <w:r w:rsidR="00755556" w:rsidRPr="005930FC">
        <w:rPr>
          <w:rStyle w:val="Char4"/>
          <w:spacing w:val="-4"/>
          <w:rtl/>
        </w:rPr>
        <w:t>ی</w:t>
      </w:r>
      <w:r w:rsidRPr="005930FC">
        <w:rPr>
          <w:rStyle w:val="Char4"/>
          <w:spacing w:val="-4"/>
          <w:rtl/>
        </w:rPr>
        <w:t>نده‏ا</w:t>
      </w:r>
      <w:r w:rsidR="000E63F6">
        <w:rPr>
          <w:rStyle w:val="Char4"/>
          <w:spacing w:val="-4"/>
          <w:rtl/>
        </w:rPr>
        <w:t>ی</w:t>
      </w:r>
      <w:r w:rsidRPr="005930FC">
        <w:rPr>
          <w:rStyle w:val="Char4"/>
          <w:spacing w:val="-4"/>
          <w:rtl/>
        </w:rPr>
        <w:t xml:space="preserve"> بگو</w:t>
      </w:r>
      <w:r w:rsidR="00755556" w:rsidRPr="005930FC">
        <w:rPr>
          <w:rStyle w:val="Char4"/>
          <w:spacing w:val="-4"/>
          <w:rtl/>
        </w:rPr>
        <w:t>ی</w:t>
      </w:r>
      <w:r w:rsidRPr="005930FC">
        <w:rPr>
          <w:rStyle w:val="Char4"/>
          <w:spacing w:val="-4"/>
          <w:rtl/>
        </w:rPr>
        <w:t>د: ما آ</w:t>
      </w:r>
      <w:r w:rsidR="00755556" w:rsidRPr="005930FC">
        <w:rPr>
          <w:rStyle w:val="Char4"/>
          <w:spacing w:val="-4"/>
          <w:rtl/>
        </w:rPr>
        <w:t>ی</w:t>
      </w:r>
      <w:r w:rsidRPr="005930FC">
        <w:rPr>
          <w:rStyle w:val="Char4"/>
          <w:spacing w:val="-4"/>
          <w:rtl/>
        </w:rPr>
        <w:t xml:space="preserve">ه رجم را در </w:t>
      </w:r>
      <w:r w:rsidR="00755556" w:rsidRPr="005930FC">
        <w:rPr>
          <w:rStyle w:val="Char4"/>
          <w:spacing w:val="-4"/>
          <w:rtl/>
        </w:rPr>
        <w:t>ک</w:t>
      </w:r>
      <w:r w:rsidRPr="005930FC">
        <w:rPr>
          <w:rStyle w:val="Char4"/>
          <w:spacing w:val="-4"/>
          <w:rtl/>
        </w:rPr>
        <w:t>تاب خدا نم</w:t>
      </w:r>
      <w:r w:rsidR="000E63F6">
        <w:rPr>
          <w:rStyle w:val="Char4"/>
          <w:spacing w:val="-4"/>
          <w:rtl/>
        </w:rPr>
        <w:t>ی</w:t>
      </w:r>
      <w:r w:rsidRPr="005930FC">
        <w:rPr>
          <w:rStyle w:val="Char4"/>
          <w:spacing w:val="-4"/>
          <w:rtl/>
        </w:rPr>
        <w:t>‏</w:t>
      </w:r>
      <w:r w:rsidR="00755556" w:rsidRPr="005930FC">
        <w:rPr>
          <w:rStyle w:val="Char4"/>
          <w:spacing w:val="-4"/>
          <w:rtl/>
        </w:rPr>
        <w:t>ی</w:t>
      </w:r>
      <w:r w:rsidRPr="005930FC">
        <w:rPr>
          <w:rStyle w:val="Char4"/>
          <w:spacing w:val="-4"/>
          <w:rtl/>
        </w:rPr>
        <w:t>اب</w:t>
      </w:r>
      <w:r w:rsidR="00755556" w:rsidRPr="005930FC">
        <w:rPr>
          <w:rStyle w:val="Char4"/>
          <w:spacing w:val="-4"/>
          <w:rtl/>
        </w:rPr>
        <w:t>ی</w:t>
      </w:r>
      <w:r w:rsidRPr="005930FC">
        <w:rPr>
          <w:rStyle w:val="Char4"/>
          <w:spacing w:val="-4"/>
          <w:rtl/>
        </w:rPr>
        <w:t>م، و به تر</w:t>
      </w:r>
      <w:r w:rsidR="00755556" w:rsidRPr="005930FC">
        <w:rPr>
          <w:rStyle w:val="Char4"/>
          <w:spacing w:val="-4"/>
          <w:rtl/>
        </w:rPr>
        <w:t>ک</w:t>
      </w:r>
      <w:r w:rsidRPr="005930FC">
        <w:rPr>
          <w:rStyle w:val="Char4"/>
          <w:spacing w:val="-4"/>
          <w:rtl/>
        </w:rPr>
        <w:t xml:space="preserve"> فر</w:t>
      </w:r>
      <w:r w:rsidR="00755556" w:rsidRPr="005930FC">
        <w:rPr>
          <w:rStyle w:val="Char4"/>
          <w:spacing w:val="-4"/>
          <w:rtl/>
        </w:rPr>
        <w:t>ی</w:t>
      </w:r>
      <w:r w:rsidRPr="005930FC">
        <w:rPr>
          <w:rStyle w:val="Char4"/>
          <w:spacing w:val="-4"/>
          <w:rtl/>
        </w:rPr>
        <w:t>ضه‏ا</w:t>
      </w:r>
      <w:r w:rsidR="000E63F6">
        <w:rPr>
          <w:rStyle w:val="Char4"/>
          <w:spacing w:val="-4"/>
          <w:rtl/>
        </w:rPr>
        <w:t>ی</w:t>
      </w:r>
      <w:r w:rsidRPr="005930FC">
        <w:rPr>
          <w:rStyle w:val="Char4"/>
          <w:spacing w:val="-4"/>
          <w:rtl/>
        </w:rPr>
        <w:t xml:space="preserve"> </w:t>
      </w:r>
      <w:r w:rsidR="00755556" w:rsidRPr="005930FC">
        <w:rPr>
          <w:rStyle w:val="Char4"/>
          <w:spacing w:val="-4"/>
          <w:rtl/>
        </w:rPr>
        <w:t>ک</w:t>
      </w:r>
      <w:r w:rsidRPr="005930FC">
        <w:rPr>
          <w:rStyle w:val="Char4"/>
          <w:spacing w:val="-4"/>
          <w:rtl/>
        </w:rPr>
        <w:t xml:space="preserve">ه خداوند </w:t>
      </w:r>
      <w:r w:rsidR="00F9563C" w:rsidRPr="005930FC">
        <w:rPr>
          <w:rStyle w:val="Char4"/>
          <w:rFonts w:ascii="CTraditional Arabic" w:hAnsi="CTraditional Arabic" w:cs="CTraditional Arabic"/>
          <w:spacing w:val="-4"/>
          <w:rtl/>
        </w:rPr>
        <w:t>ﻷ</w:t>
      </w:r>
      <w:r w:rsidRPr="005930FC">
        <w:rPr>
          <w:rStyle w:val="Char4"/>
          <w:spacing w:val="-4"/>
          <w:rtl/>
        </w:rPr>
        <w:t xml:space="preserve"> آن را نازل نموده گمراه شوند. بنابرا</w:t>
      </w:r>
      <w:r w:rsidR="00755556" w:rsidRPr="005930FC">
        <w:rPr>
          <w:rStyle w:val="Char4"/>
          <w:spacing w:val="-4"/>
          <w:rtl/>
        </w:rPr>
        <w:t>ی</w:t>
      </w:r>
      <w:r w:rsidRPr="005930FC">
        <w:rPr>
          <w:rStyle w:val="Char4"/>
          <w:spacing w:val="-4"/>
          <w:rtl/>
        </w:rPr>
        <w:t xml:space="preserve">ن رجم در </w:t>
      </w:r>
      <w:r w:rsidR="00755556" w:rsidRPr="005930FC">
        <w:rPr>
          <w:rStyle w:val="Char4"/>
          <w:spacing w:val="-4"/>
          <w:rtl/>
        </w:rPr>
        <w:t>ک</w:t>
      </w:r>
      <w:r w:rsidRPr="005930FC">
        <w:rPr>
          <w:rStyle w:val="Char4"/>
          <w:spacing w:val="-4"/>
          <w:rtl/>
        </w:rPr>
        <w:t xml:space="preserve">تاب خدا بر </w:t>
      </w:r>
      <w:r w:rsidR="00755556" w:rsidRPr="005930FC">
        <w:rPr>
          <w:rStyle w:val="Char4"/>
          <w:spacing w:val="-4"/>
          <w:rtl/>
        </w:rPr>
        <w:t>ک</w:t>
      </w:r>
      <w:r w:rsidRPr="005930FC">
        <w:rPr>
          <w:rStyle w:val="Char4"/>
          <w:spacing w:val="-4"/>
          <w:rtl/>
        </w:rPr>
        <w:t>س</w:t>
      </w:r>
      <w:r w:rsidR="000E63F6">
        <w:rPr>
          <w:rStyle w:val="Char4"/>
          <w:spacing w:val="-4"/>
          <w:rtl/>
        </w:rPr>
        <w:t>ی</w:t>
      </w:r>
      <w:r w:rsidRPr="005930FC">
        <w:rPr>
          <w:rStyle w:val="Char4"/>
          <w:spacing w:val="-4"/>
          <w:rtl/>
        </w:rPr>
        <w:t xml:space="preserve"> </w:t>
      </w:r>
      <w:r w:rsidR="00755556" w:rsidRPr="005930FC">
        <w:rPr>
          <w:rStyle w:val="Char4"/>
          <w:spacing w:val="-4"/>
          <w:rtl/>
        </w:rPr>
        <w:t>ک</w:t>
      </w:r>
      <w:r w:rsidRPr="005930FC">
        <w:rPr>
          <w:rStyle w:val="Char4"/>
          <w:spacing w:val="-4"/>
          <w:rtl/>
        </w:rPr>
        <w:t>ه از زنان و مردان محصن باشد و زنا نما</w:t>
      </w:r>
      <w:r w:rsidR="00755556" w:rsidRPr="005930FC">
        <w:rPr>
          <w:rStyle w:val="Char4"/>
          <w:spacing w:val="-4"/>
          <w:rtl/>
        </w:rPr>
        <w:t>ی</w:t>
      </w:r>
      <w:r w:rsidRPr="005930FC">
        <w:rPr>
          <w:rStyle w:val="Char4"/>
          <w:spacing w:val="-4"/>
          <w:rtl/>
        </w:rPr>
        <w:t>د، در وقت</w:t>
      </w:r>
      <w:r w:rsidR="000E63F6">
        <w:rPr>
          <w:rStyle w:val="Char4"/>
          <w:spacing w:val="-4"/>
          <w:rtl/>
        </w:rPr>
        <w:t>ی</w:t>
      </w:r>
      <w:r w:rsidRPr="005930FC">
        <w:rPr>
          <w:rStyle w:val="Char4"/>
          <w:spacing w:val="-4"/>
          <w:rtl/>
        </w:rPr>
        <w:t xml:space="preserve"> </w:t>
      </w:r>
      <w:r w:rsidR="00755556" w:rsidRPr="005930FC">
        <w:rPr>
          <w:rStyle w:val="Char4"/>
          <w:spacing w:val="-4"/>
          <w:rtl/>
        </w:rPr>
        <w:t>ک</w:t>
      </w:r>
      <w:r w:rsidRPr="005930FC">
        <w:rPr>
          <w:rStyle w:val="Char4"/>
          <w:spacing w:val="-4"/>
          <w:rtl/>
        </w:rPr>
        <w:t xml:space="preserve">ه شاهد آورده شود، </w:t>
      </w:r>
      <w:r w:rsidR="00755556" w:rsidRPr="005930FC">
        <w:rPr>
          <w:rStyle w:val="Char4"/>
          <w:spacing w:val="-4"/>
          <w:rtl/>
        </w:rPr>
        <w:t>ی</w:t>
      </w:r>
      <w:r w:rsidRPr="005930FC">
        <w:rPr>
          <w:rStyle w:val="Char4"/>
          <w:spacing w:val="-4"/>
          <w:rtl/>
        </w:rPr>
        <w:t xml:space="preserve">ا حامله باشد و </w:t>
      </w:r>
      <w:r w:rsidR="00755556" w:rsidRPr="005930FC">
        <w:rPr>
          <w:rStyle w:val="Char4"/>
          <w:spacing w:val="-4"/>
          <w:rtl/>
        </w:rPr>
        <w:t>ی</w:t>
      </w:r>
      <w:r w:rsidRPr="005930FC">
        <w:rPr>
          <w:rStyle w:val="Char4"/>
          <w:spacing w:val="-4"/>
          <w:rtl/>
        </w:rPr>
        <w:t>ا اعتراف صورت پذ</w:t>
      </w:r>
      <w:r w:rsidR="00755556" w:rsidRPr="005930FC">
        <w:rPr>
          <w:rStyle w:val="Char4"/>
          <w:spacing w:val="-4"/>
          <w:rtl/>
        </w:rPr>
        <w:t>ی</w:t>
      </w:r>
      <w:r w:rsidRPr="005930FC">
        <w:rPr>
          <w:rStyle w:val="Char4"/>
          <w:spacing w:val="-4"/>
          <w:rtl/>
        </w:rPr>
        <w:t>رد حق است. آگاه باش</w:t>
      </w:r>
      <w:r w:rsidR="00755556" w:rsidRPr="005930FC">
        <w:rPr>
          <w:rStyle w:val="Char4"/>
          <w:spacing w:val="-4"/>
          <w:rtl/>
        </w:rPr>
        <w:t>ی</w:t>
      </w:r>
      <w:r w:rsidRPr="005930FC">
        <w:rPr>
          <w:rStyle w:val="Char4"/>
          <w:spacing w:val="-4"/>
          <w:rtl/>
        </w:rPr>
        <w:t xml:space="preserve">د، </w:t>
      </w:r>
      <w:r w:rsidR="00755556" w:rsidRPr="005930FC">
        <w:rPr>
          <w:rStyle w:val="Char4"/>
          <w:spacing w:val="-4"/>
          <w:rtl/>
        </w:rPr>
        <w:t>ک</w:t>
      </w:r>
      <w:r w:rsidRPr="005930FC">
        <w:rPr>
          <w:rStyle w:val="Char4"/>
          <w:spacing w:val="-4"/>
          <w:rtl/>
        </w:rPr>
        <w:t>ه ما م</w:t>
      </w:r>
      <w:r w:rsidR="000E63F6">
        <w:rPr>
          <w:rStyle w:val="Char4"/>
          <w:spacing w:val="-4"/>
          <w:rtl/>
        </w:rPr>
        <w:t>ی</w:t>
      </w:r>
      <w:r w:rsidRPr="005930FC">
        <w:rPr>
          <w:rStyle w:val="Char4"/>
          <w:spacing w:val="-4"/>
          <w:rtl/>
        </w:rPr>
        <w:t>‏خواند</w:t>
      </w:r>
      <w:r w:rsidR="00755556" w:rsidRPr="005930FC">
        <w:rPr>
          <w:rStyle w:val="Char4"/>
          <w:spacing w:val="-4"/>
          <w:rtl/>
        </w:rPr>
        <w:t>ی</w:t>
      </w:r>
      <w:r w:rsidRPr="005930FC">
        <w:rPr>
          <w:rStyle w:val="Char4"/>
          <w:spacing w:val="-4"/>
          <w:rtl/>
        </w:rPr>
        <w:t>م:</w:t>
      </w:r>
      <w:r w:rsidRPr="005930FC">
        <w:rPr>
          <w:rStyle w:val="Char4"/>
          <w:rFonts w:hint="cs"/>
          <w:spacing w:val="-4"/>
          <w:rtl/>
        </w:rPr>
        <w:t xml:space="preserve"> </w:t>
      </w:r>
      <w:r w:rsidR="00EA4D0A" w:rsidRPr="005930FC">
        <w:rPr>
          <w:rStyle w:val="Char4"/>
          <w:rFonts w:ascii="Traditional Arabic" w:hAnsi="Traditional Arabic" w:cs="Traditional Arabic"/>
          <w:spacing w:val="-4"/>
          <w:rtl/>
        </w:rPr>
        <w:t>«</w:t>
      </w:r>
      <w:r w:rsidR="00EA4D0A" w:rsidRPr="005930FC">
        <w:rPr>
          <w:rStyle w:val="Char3"/>
          <w:spacing w:val="-4"/>
          <w:rtl/>
        </w:rPr>
        <w:t>لاَ تَرْغَبُوا عَنْ آبَائِكُمْ فَمَنْ رَغِبَ عَنْ أَبِيهِ فَهُوَ كُفْرٌ</w:t>
      </w:r>
      <w:r w:rsidR="00EA4D0A" w:rsidRPr="005930FC">
        <w:rPr>
          <w:rStyle w:val="Char4"/>
          <w:rFonts w:ascii="Traditional Arabic" w:hAnsi="Traditional Arabic" w:cs="Traditional Arabic"/>
          <w:spacing w:val="-4"/>
          <w:rtl/>
        </w:rPr>
        <w:t>»</w:t>
      </w:r>
      <w:r w:rsidRPr="005930FC">
        <w:rPr>
          <w:rStyle w:val="Char4"/>
          <w:spacing w:val="-4"/>
          <w:rtl/>
        </w:rPr>
        <w:t xml:space="preserve">. </w:t>
      </w:r>
      <w:r w:rsidRPr="005930FC">
        <w:rPr>
          <w:rStyle w:val="Char5"/>
          <w:spacing w:val="-4"/>
          <w:rtl/>
        </w:rPr>
        <w:t>ترجمه</w:t>
      </w:r>
      <w:r w:rsidRPr="005930FC">
        <w:rPr>
          <w:rStyle w:val="Char4"/>
          <w:spacing w:val="-4"/>
          <w:rtl/>
        </w:rPr>
        <w:t xml:space="preserve">: </w:t>
      </w:r>
      <w:r w:rsidRPr="005930FC">
        <w:rPr>
          <w:rStyle w:val="Char8"/>
          <w:spacing w:val="-4"/>
          <w:rtl/>
        </w:rPr>
        <w:t>«</w:t>
      </w:r>
      <w:r w:rsidRPr="005930FC">
        <w:rPr>
          <w:rStyle w:val="Chare"/>
          <w:spacing w:val="-4"/>
          <w:rtl/>
        </w:rPr>
        <w:t>از پدران خو</w:t>
      </w:r>
      <w:r w:rsidR="00755556" w:rsidRPr="005930FC">
        <w:rPr>
          <w:rStyle w:val="Chare"/>
          <w:spacing w:val="-4"/>
          <w:rtl/>
        </w:rPr>
        <w:t>ی</w:t>
      </w:r>
      <w:r w:rsidRPr="005930FC">
        <w:rPr>
          <w:rStyle w:val="Chare"/>
          <w:spacing w:val="-4"/>
          <w:rtl/>
        </w:rPr>
        <w:t>ش اعراض ن</w:t>
      </w:r>
      <w:r w:rsidR="00755556" w:rsidRPr="005930FC">
        <w:rPr>
          <w:rStyle w:val="Chare"/>
          <w:spacing w:val="-4"/>
          <w:rtl/>
        </w:rPr>
        <w:t>ک</w:t>
      </w:r>
      <w:r w:rsidRPr="005930FC">
        <w:rPr>
          <w:rStyle w:val="Chare"/>
          <w:spacing w:val="-4"/>
          <w:rtl/>
        </w:rPr>
        <w:t>ن</w:t>
      </w:r>
      <w:r w:rsidR="00755556" w:rsidRPr="005930FC">
        <w:rPr>
          <w:rStyle w:val="Chare"/>
          <w:spacing w:val="-4"/>
          <w:rtl/>
        </w:rPr>
        <w:t>ی</w:t>
      </w:r>
      <w:r w:rsidRPr="005930FC">
        <w:rPr>
          <w:rStyle w:val="Chare"/>
          <w:spacing w:val="-4"/>
          <w:rtl/>
        </w:rPr>
        <w:t>د ز</w:t>
      </w:r>
      <w:r w:rsidR="00755556" w:rsidRPr="005930FC">
        <w:rPr>
          <w:rStyle w:val="Chare"/>
          <w:spacing w:val="-4"/>
          <w:rtl/>
        </w:rPr>
        <w:t>ی</w:t>
      </w:r>
      <w:r w:rsidRPr="005930FC">
        <w:rPr>
          <w:rStyle w:val="Chare"/>
          <w:spacing w:val="-4"/>
          <w:rtl/>
        </w:rPr>
        <w:t>را اعراض</w:t>
      </w:r>
      <w:r w:rsidR="00FE48A2" w:rsidRPr="005930FC">
        <w:rPr>
          <w:rStyle w:val="Chare"/>
          <w:spacing w:val="-4"/>
          <w:rtl/>
        </w:rPr>
        <w:t xml:space="preserve">‌تان </w:t>
      </w:r>
      <w:r w:rsidRPr="005930FC">
        <w:rPr>
          <w:rStyle w:val="Chare"/>
          <w:spacing w:val="-4"/>
          <w:rtl/>
        </w:rPr>
        <w:t>از پدران</w:t>
      </w:r>
      <w:r w:rsidR="00FE48A2" w:rsidRPr="005930FC">
        <w:rPr>
          <w:rStyle w:val="Chare"/>
          <w:spacing w:val="-4"/>
          <w:rtl/>
        </w:rPr>
        <w:t xml:space="preserve">‌تان </w:t>
      </w:r>
      <w:r w:rsidRPr="005930FC">
        <w:rPr>
          <w:rStyle w:val="Chare"/>
          <w:spacing w:val="-4"/>
          <w:rtl/>
        </w:rPr>
        <w:t>برا</w:t>
      </w:r>
      <w:r w:rsidR="000E63F6">
        <w:rPr>
          <w:rStyle w:val="Chare"/>
          <w:spacing w:val="-4"/>
          <w:rtl/>
        </w:rPr>
        <w:t>ی</w:t>
      </w:r>
      <w:r w:rsidRPr="005930FC">
        <w:rPr>
          <w:rStyle w:val="Chare"/>
          <w:spacing w:val="-4"/>
          <w:rtl/>
        </w:rPr>
        <w:t xml:space="preserve"> شما </w:t>
      </w:r>
      <w:r w:rsidR="00755556" w:rsidRPr="005930FC">
        <w:rPr>
          <w:rStyle w:val="Chare"/>
          <w:spacing w:val="-4"/>
          <w:rtl/>
        </w:rPr>
        <w:t>ک</w:t>
      </w:r>
      <w:r w:rsidRPr="005930FC">
        <w:rPr>
          <w:rStyle w:val="Chare"/>
          <w:spacing w:val="-4"/>
          <w:rtl/>
        </w:rPr>
        <w:t>فر است</w:t>
      </w:r>
      <w:r w:rsidRPr="005930FC">
        <w:rPr>
          <w:rStyle w:val="Char8"/>
          <w:spacing w:val="-4"/>
          <w:rtl/>
        </w:rPr>
        <w:t>»</w:t>
      </w:r>
      <w:r w:rsidRPr="005930FC">
        <w:rPr>
          <w:rStyle w:val="FootnoteReference"/>
          <w:rFonts w:ascii="IRNazli" w:hAnsi="IRNazli" w:cs="IRNazli"/>
          <w:spacing w:val="-4"/>
          <w:sz w:val="28"/>
          <w:szCs w:val="28"/>
          <w:rtl/>
        </w:rPr>
        <w:footnoteReference w:id="21"/>
      </w:r>
      <w:r w:rsidRPr="005930FC">
        <w:rPr>
          <w:rStyle w:val="Char4"/>
          <w:spacing w:val="-4"/>
          <w:rtl/>
        </w:rPr>
        <w:t>، آگاه باش</w:t>
      </w:r>
      <w:r w:rsidR="00755556" w:rsidRPr="005930FC">
        <w:rPr>
          <w:rStyle w:val="Char4"/>
          <w:spacing w:val="-4"/>
          <w:rtl/>
        </w:rPr>
        <w:t>ی</w:t>
      </w:r>
      <w:r w:rsidRPr="005930FC">
        <w:rPr>
          <w:rStyle w:val="Char4"/>
          <w:spacing w:val="-4"/>
          <w:rtl/>
        </w:rPr>
        <w:t xml:space="preserve">د، </w:t>
      </w:r>
      <w:r w:rsidR="00755556" w:rsidRPr="005930FC">
        <w:rPr>
          <w:rStyle w:val="Char4"/>
          <w:spacing w:val="-4"/>
          <w:rtl/>
        </w:rPr>
        <w:t>ک</w:t>
      </w:r>
      <w:r w:rsidRPr="005930FC">
        <w:rPr>
          <w:rStyle w:val="Char4"/>
          <w:spacing w:val="-4"/>
          <w:rtl/>
        </w:rPr>
        <w:t xml:space="preserve">ه رسول خدا </w:t>
      </w:r>
      <w:r w:rsidRPr="005930FC">
        <w:rPr>
          <w:rFonts w:cs="CTraditional Arabic"/>
          <w:spacing w:val="-4"/>
          <w:sz w:val="28"/>
          <w:szCs w:val="28"/>
          <w:rtl/>
        </w:rPr>
        <w:t>ص</w:t>
      </w:r>
      <w:r w:rsidRPr="005930FC">
        <w:rPr>
          <w:rStyle w:val="Char4"/>
          <w:spacing w:val="-4"/>
          <w:rtl/>
        </w:rPr>
        <w:t xml:space="preserve"> گفته است: «مرا آنچنان مدح و ستا</w:t>
      </w:r>
      <w:r w:rsidR="00755556" w:rsidRPr="005930FC">
        <w:rPr>
          <w:rStyle w:val="Char4"/>
          <w:spacing w:val="-4"/>
          <w:rtl/>
        </w:rPr>
        <w:t>ی</w:t>
      </w:r>
      <w:r w:rsidRPr="005930FC">
        <w:rPr>
          <w:rStyle w:val="Char4"/>
          <w:spacing w:val="-4"/>
          <w:rtl/>
        </w:rPr>
        <w:t>ش ن</w:t>
      </w:r>
      <w:r w:rsidR="00755556" w:rsidRPr="005930FC">
        <w:rPr>
          <w:rStyle w:val="Char4"/>
          <w:spacing w:val="-4"/>
          <w:rtl/>
        </w:rPr>
        <w:t>ک</w:t>
      </w:r>
      <w:r w:rsidRPr="005930FC">
        <w:rPr>
          <w:rStyle w:val="Char4"/>
          <w:spacing w:val="-4"/>
          <w:rtl/>
        </w:rPr>
        <w:t>ن</w:t>
      </w:r>
      <w:r w:rsidR="00755556" w:rsidRPr="005930FC">
        <w:rPr>
          <w:rStyle w:val="Char4"/>
          <w:spacing w:val="-4"/>
          <w:rtl/>
        </w:rPr>
        <w:t>ی</w:t>
      </w:r>
      <w:r w:rsidRPr="005930FC">
        <w:rPr>
          <w:rStyle w:val="Char4"/>
          <w:spacing w:val="-4"/>
          <w:rtl/>
        </w:rPr>
        <w:t xml:space="preserve">د، </w:t>
      </w:r>
      <w:r w:rsidR="00755556" w:rsidRPr="005930FC">
        <w:rPr>
          <w:rStyle w:val="Char4"/>
          <w:spacing w:val="-4"/>
          <w:rtl/>
        </w:rPr>
        <w:t>ک</w:t>
      </w:r>
      <w:r w:rsidRPr="005930FC">
        <w:rPr>
          <w:rStyle w:val="Char4"/>
          <w:spacing w:val="-4"/>
          <w:rtl/>
        </w:rPr>
        <w:t>ه ع</w:t>
      </w:r>
      <w:r w:rsidR="00755556" w:rsidRPr="005930FC">
        <w:rPr>
          <w:rStyle w:val="Char4"/>
          <w:spacing w:val="-4"/>
          <w:rtl/>
        </w:rPr>
        <w:t>ی</w:t>
      </w:r>
      <w:r w:rsidRPr="005930FC">
        <w:rPr>
          <w:rStyle w:val="Char4"/>
          <w:spacing w:val="-4"/>
          <w:rtl/>
        </w:rPr>
        <w:t>س</w:t>
      </w:r>
      <w:r w:rsidR="000E63F6">
        <w:rPr>
          <w:rStyle w:val="Char4"/>
          <w:spacing w:val="-4"/>
          <w:rtl/>
        </w:rPr>
        <w:t>ی</w:t>
      </w:r>
      <w:r w:rsidRPr="005930FC">
        <w:rPr>
          <w:rStyle w:val="Char4"/>
          <w:spacing w:val="-4"/>
          <w:rtl/>
        </w:rPr>
        <w:t xml:space="preserve"> بن مر</w:t>
      </w:r>
      <w:r w:rsidR="00755556" w:rsidRPr="005930FC">
        <w:rPr>
          <w:rStyle w:val="Char4"/>
          <w:spacing w:val="-4"/>
          <w:rtl/>
        </w:rPr>
        <w:t>ی</w:t>
      </w:r>
      <w:r w:rsidRPr="005930FC">
        <w:rPr>
          <w:rStyle w:val="Char4"/>
          <w:spacing w:val="-4"/>
          <w:rtl/>
        </w:rPr>
        <w:t>م (عل</w:t>
      </w:r>
      <w:r w:rsidR="00755556" w:rsidRPr="005930FC">
        <w:rPr>
          <w:rStyle w:val="Char4"/>
          <w:spacing w:val="-4"/>
          <w:rtl/>
        </w:rPr>
        <w:t>ی</w:t>
      </w:r>
      <w:r w:rsidRPr="005930FC">
        <w:rPr>
          <w:rStyle w:val="Char4"/>
          <w:spacing w:val="-4"/>
          <w:rtl/>
        </w:rPr>
        <w:t>هماالصلاه والسلام) مدح و ستا</w:t>
      </w:r>
      <w:r w:rsidR="00755556" w:rsidRPr="005930FC">
        <w:rPr>
          <w:rStyle w:val="Char4"/>
          <w:spacing w:val="-4"/>
          <w:rtl/>
        </w:rPr>
        <w:t>ی</w:t>
      </w:r>
      <w:r w:rsidRPr="005930FC">
        <w:rPr>
          <w:rStyle w:val="Char4"/>
          <w:spacing w:val="-4"/>
          <w:rtl/>
        </w:rPr>
        <w:t xml:space="preserve">ش </w:t>
      </w:r>
      <w:r w:rsidR="00755556" w:rsidRPr="005930FC">
        <w:rPr>
          <w:rStyle w:val="Char4"/>
          <w:spacing w:val="-4"/>
          <w:rtl/>
        </w:rPr>
        <w:t>ک</w:t>
      </w:r>
      <w:r w:rsidRPr="005930FC">
        <w:rPr>
          <w:rStyle w:val="Char4"/>
          <w:spacing w:val="-4"/>
          <w:rtl/>
        </w:rPr>
        <w:t>رده شد، من فقط بنده هست</w:t>
      </w:r>
      <w:r w:rsidR="00755556" w:rsidRPr="005930FC">
        <w:rPr>
          <w:rStyle w:val="Char4"/>
          <w:spacing w:val="-4"/>
          <w:rtl/>
        </w:rPr>
        <w:t>ی</w:t>
      </w:r>
      <w:r w:rsidRPr="005930FC">
        <w:rPr>
          <w:rStyle w:val="Char4"/>
          <w:spacing w:val="-4"/>
          <w:rtl/>
        </w:rPr>
        <w:t>م، و بگو</w:t>
      </w:r>
      <w:r w:rsidR="00755556" w:rsidRPr="005930FC">
        <w:rPr>
          <w:rStyle w:val="Char4"/>
          <w:spacing w:val="-4"/>
          <w:rtl/>
        </w:rPr>
        <w:t>یی</w:t>
      </w:r>
      <w:r w:rsidRPr="005930FC">
        <w:rPr>
          <w:rStyle w:val="Char4"/>
          <w:spacing w:val="-4"/>
          <w:rtl/>
        </w:rPr>
        <w:t>د: بنده خدا و رسول و</w:t>
      </w:r>
      <w:r w:rsidR="000E63F6">
        <w:rPr>
          <w:rStyle w:val="Char4"/>
          <w:spacing w:val="-4"/>
          <w:rtl/>
        </w:rPr>
        <w:t>ی</w:t>
      </w:r>
      <w:r w:rsidRPr="005930FC">
        <w:rPr>
          <w:rStyle w:val="Char4"/>
          <w:spacing w:val="-4"/>
          <w:rtl/>
        </w:rPr>
        <w:t xml:space="preserve">». </w:t>
      </w:r>
    </w:p>
    <w:p w:rsidR="00BD3D1B" w:rsidRPr="00906F1B" w:rsidRDefault="00BD3D1B" w:rsidP="001C13E0">
      <w:pPr>
        <w:pStyle w:val="PlainText"/>
        <w:ind w:firstLine="284"/>
        <w:jc w:val="both"/>
        <w:rPr>
          <w:rStyle w:val="Char4"/>
          <w:rtl/>
        </w:rPr>
      </w:pPr>
      <w:r w:rsidRPr="00906F1B">
        <w:rPr>
          <w:rStyle w:val="Char4"/>
          <w:rtl/>
        </w:rPr>
        <w:t>و به من خبر رس</w:t>
      </w:r>
      <w:r w:rsidR="00755556">
        <w:rPr>
          <w:rStyle w:val="Char4"/>
          <w:rtl/>
        </w:rPr>
        <w:t>ی</w:t>
      </w:r>
      <w:r w:rsidRPr="00906F1B">
        <w:rPr>
          <w:rStyle w:val="Char4"/>
          <w:rtl/>
        </w:rPr>
        <w:t xml:space="preserve">ده، </w:t>
      </w:r>
      <w:r w:rsidR="00755556">
        <w:rPr>
          <w:rStyle w:val="Char4"/>
          <w:rtl/>
        </w:rPr>
        <w:t>ک</w:t>
      </w:r>
      <w:r w:rsidRPr="00906F1B">
        <w:rPr>
          <w:rStyle w:val="Char4"/>
          <w:rtl/>
        </w:rPr>
        <w:t>ه گو</w:t>
      </w:r>
      <w:r w:rsidR="00755556">
        <w:rPr>
          <w:rStyle w:val="Char4"/>
          <w:rtl/>
        </w:rPr>
        <w:t>ی</w:t>
      </w:r>
      <w:r w:rsidRPr="00906F1B">
        <w:rPr>
          <w:rStyle w:val="Char4"/>
          <w:rtl/>
        </w:rPr>
        <w:t>نده‏ا</w:t>
      </w:r>
      <w:r w:rsidR="000E63F6">
        <w:rPr>
          <w:rStyle w:val="Char4"/>
          <w:rtl/>
        </w:rPr>
        <w:t>ی</w:t>
      </w:r>
      <w:r w:rsidRPr="00906F1B">
        <w:rPr>
          <w:rStyle w:val="Char4"/>
          <w:rtl/>
        </w:rPr>
        <w:t xml:space="preserve"> از شما م</w:t>
      </w:r>
      <w:r w:rsidR="000E63F6">
        <w:rPr>
          <w:rStyle w:val="Char4"/>
          <w:rtl/>
        </w:rPr>
        <w:t>ی</w:t>
      </w:r>
      <w:r w:rsidRPr="00906F1B">
        <w:rPr>
          <w:rStyle w:val="Char4"/>
          <w:rtl/>
        </w:rPr>
        <w:t>‏گو</w:t>
      </w:r>
      <w:r w:rsidR="00755556">
        <w:rPr>
          <w:rStyle w:val="Char4"/>
          <w:rtl/>
        </w:rPr>
        <w:t>ی</w:t>
      </w:r>
      <w:r w:rsidRPr="00906F1B">
        <w:rPr>
          <w:rStyle w:val="Char4"/>
          <w:rtl/>
        </w:rPr>
        <w:t>د: اگر عمر</w:t>
      </w:r>
      <w:r w:rsidR="00130DB0">
        <w:rPr>
          <w:rStyle w:val="Char4"/>
          <w:rFonts w:ascii="CTraditional Arabic" w:hAnsi="CTraditional Arabic" w:cs="CTraditional Arabic"/>
          <w:rtl/>
        </w:rPr>
        <w:t xml:space="preserve"> </w:t>
      </w:r>
      <w:r w:rsidR="00130DB0" w:rsidRPr="00130DB0">
        <w:rPr>
          <w:rStyle w:val="Char4"/>
          <w:rFonts w:ascii="CTraditional Arabic" w:hAnsi="CTraditional Arabic" w:cs="CTraditional Arabic"/>
          <w:rtl/>
        </w:rPr>
        <w:t>س</w:t>
      </w:r>
      <w:r w:rsidRPr="00906F1B">
        <w:rPr>
          <w:rStyle w:val="Char4"/>
          <w:rtl/>
        </w:rPr>
        <w:t xml:space="preserve"> بم</w:t>
      </w:r>
      <w:r w:rsidR="00755556">
        <w:rPr>
          <w:rStyle w:val="Char4"/>
          <w:rtl/>
        </w:rPr>
        <w:t>ی</w:t>
      </w:r>
      <w:r w:rsidRPr="00906F1B">
        <w:rPr>
          <w:rStyle w:val="Char4"/>
          <w:rtl/>
        </w:rPr>
        <w:t>رد با فلان ب</w:t>
      </w:r>
      <w:r w:rsidR="00755556">
        <w:rPr>
          <w:rStyle w:val="Char4"/>
          <w:rtl/>
        </w:rPr>
        <w:t>ی</w:t>
      </w:r>
      <w:r w:rsidRPr="00906F1B">
        <w:rPr>
          <w:rStyle w:val="Char4"/>
          <w:rtl/>
        </w:rPr>
        <w:t>عت م</w:t>
      </w:r>
      <w:r w:rsidR="000E63F6">
        <w:rPr>
          <w:rStyle w:val="Char4"/>
          <w:rtl/>
        </w:rPr>
        <w:t>ی</w:t>
      </w:r>
      <w:r w:rsidRPr="00906F1B">
        <w:rPr>
          <w:rStyle w:val="Char4"/>
          <w:rtl/>
        </w:rPr>
        <w:t>‏</w:t>
      </w:r>
      <w:r w:rsidR="00755556">
        <w:rPr>
          <w:rStyle w:val="Char4"/>
          <w:rtl/>
        </w:rPr>
        <w:t>ک</w:t>
      </w:r>
      <w:r w:rsidRPr="00906F1B">
        <w:rPr>
          <w:rStyle w:val="Char4"/>
          <w:rtl/>
        </w:rPr>
        <w:t xml:space="preserve">نم، </w:t>
      </w:r>
      <w:r w:rsidR="00755556">
        <w:rPr>
          <w:rStyle w:val="Char4"/>
          <w:rtl/>
        </w:rPr>
        <w:t>ک</w:t>
      </w:r>
      <w:r w:rsidRPr="00906F1B">
        <w:rPr>
          <w:rStyle w:val="Char4"/>
          <w:rtl/>
        </w:rPr>
        <w:t>س</w:t>
      </w:r>
      <w:r w:rsidR="000E63F6">
        <w:rPr>
          <w:rStyle w:val="Char4"/>
          <w:rtl/>
        </w:rPr>
        <w:t>ی</w:t>
      </w:r>
      <w:r w:rsidRPr="00906F1B">
        <w:rPr>
          <w:rStyle w:val="Char4"/>
          <w:rtl/>
        </w:rPr>
        <w:t xml:space="preserve"> فر</w:t>
      </w:r>
      <w:r w:rsidR="00755556">
        <w:rPr>
          <w:rStyle w:val="Char4"/>
          <w:rtl/>
        </w:rPr>
        <w:t>ی</w:t>
      </w:r>
      <w:r w:rsidRPr="00906F1B">
        <w:rPr>
          <w:rStyle w:val="Char4"/>
          <w:rtl/>
        </w:rPr>
        <w:t>ب نخورد و ادعا ن</w:t>
      </w:r>
      <w:r w:rsidR="00755556">
        <w:rPr>
          <w:rStyle w:val="Char4"/>
          <w:rtl/>
        </w:rPr>
        <w:t>ک</w:t>
      </w:r>
      <w:r w:rsidRPr="00906F1B">
        <w:rPr>
          <w:rStyle w:val="Char4"/>
          <w:rtl/>
        </w:rPr>
        <w:t xml:space="preserve">ند </w:t>
      </w:r>
      <w:r w:rsidR="00755556">
        <w:rPr>
          <w:rStyle w:val="Char4"/>
          <w:rtl/>
        </w:rPr>
        <w:t>ک</w:t>
      </w:r>
      <w:r w:rsidRPr="00906F1B">
        <w:rPr>
          <w:rStyle w:val="Char4"/>
          <w:rtl/>
        </w:rPr>
        <w:t>ه: ب</w:t>
      </w:r>
      <w:r w:rsidR="00755556">
        <w:rPr>
          <w:rStyle w:val="Char4"/>
          <w:rtl/>
        </w:rPr>
        <w:t>ی</w:t>
      </w:r>
      <w:r w:rsidRPr="00906F1B">
        <w:rPr>
          <w:rStyle w:val="Char4"/>
          <w:rtl/>
        </w:rPr>
        <w:t>عت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w:t>
      </w:r>
      <w:r w:rsidR="00755556">
        <w:rPr>
          <w:rStyle w:val="Char4"/>
          <w:rtl/>
        </w:rPr>
        <w:t>یک</w:t>
      </w:r>
      <w:r w:rsidRPr="00906F1B">
        <w:rPr>
          <w:rStyle w:val="Char4"/>
          <w:rtl/>
        </w:rPr>
        <w:t xml:space="preserve"> عمل ناگهان</w:t>
      </w:r>
      <w:r w:rsidR="000E63F6">
        <w:rPr>
          <w:rStyle w:val="Char4"/>
          <w:rtl/>
        </w:rPr>
        <w:t>ی</w:t>
      </w:r>
      <w:r w:rsidRPr="00906F1B">
        <w:rPr>
          <w:rStyle w:val="Char4"/>
          <w:rtl/>
        </w:rPr>
        <w:t xml:space="preserve"> بود و انجام شد. آگاه باش</w:t>
      </w:r>
      <w:r w:rsidR="00755556">
        <w:rPr>
          <w:rStyle w:val="Char4"/>
          <w:rtl/>
        </w:rPr>
        <w:t>ی</w:t>
      </w:r>
      <w:r w:rsidRPr="00906F1B">
        <w:rPr>
          <w:rStyle w:val="Char4"/>
          <w:rtl/>
        </w:rPr>
        <w:t>د، ب</w:t>
      </w:r>
      <w:r w:rsidR="00755556">
        <w:rPr>
          <w:rStyle w:val="Char4"/>
          <w:rtl/>
        </w:rPr>
        <w:t>ی</w:t>
      </w:r>
      <w:r w:rsidRPr="00906F1B">
        <w:rPr>
          <w:rStyle w:val="Char4"/>
          <w:rtl/>
        </w:rPr>
        <w:t>عت و</w:t>
      </w:r>
      <w:r w:rsidR="000E63F6">
        <w:rPr>
          <w:rStyle w:val="Char4"/>
          <w:rtl/>
        </w:rPr>
        <w:t>ی</w:t>
      </w:r>
      <w:r w:rsidRPr="00906F1B">
        <w:rPr>
          <w:rStyle w:val="Char4"/>
          <w:rtl/>
        </w:rPr>
        <w:t xml:space="preserve"> هم</w:t>
      </w:r>
      <w:r w:rsidR="00755556">
        <w:rPr>
          <w:rStyle w:val="Char4"/>
          <w:rtl/>
        </w:rPr>
        <w:t>ی</w:t>
      </w:r>
      <w:r w:rsidRPr="00906F1B">
        <w:rPr>
          <w:rStyle w:val="Char4"/>
          <w:rtl/>
        </w:rPr>
        <w:t>نطور بود، مگر ا</w:t>
      </w:r>
      <w:r w:rsidR="00755556">
        <w:rPr>
          <w:rStyle w:val="Char4"/>
          <w:rtl/>
        </w:rPr>
        <w:t>ی</w:t>
      </w:r>
      <w:r w:rsidRPr="00906F1B">
        <w:rPr>
          <w:rStyle w:val="Char4"/>
          <w:rtl/>
        </w:rPr>
        <w:t xml:space="preserve">ن </w:t>
      </w:r>
      <w:r w:rsidR="00755556">
        <w:rPr>
          <w:rStyle w:val="Char4"/>
          <w:rtl/>
        </w:rPr>
        <w:t>ک</w:t>
      </w:r>
      <w:r w:rsidRPr="00906F1B">
        <w:rPr>
          <w:rStyle w:val="Char4"/>
          <w:rtl/>
        </w:rPr>
        <w:t>ه خداوند از شر آن نگه داشت، و امروز در م</w:t>
      </w:r>
      <w:r w:rsidR="00755556">
        <w:rPr>
          <w:rStyle w:val="Char4"/>
          <w:rtl/>
        </w:rPr>
        <w:t>ی</w:t>
      </w:r>
      <w:r w:rsidRPr="00906F1B">
        <w:rPr>
          <w:rStyle w:val="Char4"/>
          <w:rtl/>
        </w:rPr>
        <w:t xml:space="preserve">ان شما </w:t>
      </w:r>
      <w:r w:rsidR="00755556">
        <w:rPr>
          <w:rStyle w:val="Char4"/>
          <w:rtl/>
        </w:rPr>
        <w:t>ک</w:t>
      </w:r>
      <w:r w:rsidRPr="00906F1B">
        <w:rPr>
          <w:rStyle w:val="Char4"/>
          <w:rtl/>
        </w:rPr>
        <w:t>س</w:t>
      </w:r>
      <w:r w:rsidR="000E63F6">
        <w:rPr>
          <w:rStyle w:val="Char4"/>
          <w:rtl/>
        </w:rPr>
        <w:t>ی</w:t>
      </w:r>
      <w:r w:rsidRPr="00906F1B">
        <w:rPr>
          <w:rStyle w:val="Char4"/>
          <w:rtl/>
        </w:rPr>
        <w:t xml:space="preserve"> ن</w:t>
      </w:r>
      <w:r w:rsidR="00755556">
        <w:rPr>
          <w:rStyle w:val="Char4"/>
          <w:rtl/>
        </w:rPr>
        <w:t>ی</w:t>
      </w:r>
      <w:r w:rsidRPr="00906F1B">
        <w:rPr>
          <w:rStyle w:val="Char4"/>
          <w:rtl/>
        </w:rPr>
        <w:t xml:space="preserve">ست، </w:t>
      </w:r>
      <w:r w:rsidR="00755556">
        <w:rPr>
          <w:rStyle w:val="Char4"/>
          <w:rtl/>
        </w:rPr>
        <w:t>ک</w:t>
      </w:r>
      <w:r w:rsidRPr="00906F1B">
        <w:rPr>
          <w:rStyle w:val="Char4"/>
          <w:rtl/>
        </w:rPr>
        <w:t>ه چون ابوب</w:t>
      </w:r>
      <w:r w:rsidR="00755556">
        <w:rPr>
          <w:rStyle w:val="Char4"/>
          <w:rtl/>
        </w:rPr>
        <w:t>ک</w:t>
      </w:r>
      <w:r w:rsidRPr="00906F1B">
        <w:rPr>
          <w:rStyle w:val="Char4"/>
          <w:rtl/>
        </w:rPr>
        <w:t>ر</w:t>
      </w:r>
      <w:r w:rsidR="00130DB0">
        <w:rPr>
          <w:rStyle w:val="Char4"/>
          <w:rFonts w:ascii="CTraditional Arabic" w:hAnsi="CTraditional Arabic" w:cs="CTraditional Arabic"/>
          <w:rtl/>
        </w:rPr>
        <w:t xml:space="preserve"> </w:t>
      </w:r>
      <w:r w:rsidR="00130DB0" w:rsidRPr="00130DB0">
        <w:rPr>
          <w:rStyle w:val="Char4"/>
          <w:rFonts w:ascii="CTraditional Arabic" w:hAnsi="CTraditional Arabic" w:cs="CTraditional Arabic"/>
          <w:rtl/>
        </w:rPr>
        <w:t>س</w:t>
      </w:r>
      <w:r w:rsidRPr="00906F1B">
        <w:rPr>
          <w:rStyle w:val="Char4"/>
          <w:rtl/>
        </w:rPr>
        <w:t xml:space="preserve"> در </w:t>
      </w:r>
      <w:r w:rsidR="00755556">
        <w:rPr>
          <w:rStyle w:val="Char4"/>
          <w:rtl/>
        </w:rPr>
        <w:t>ک</w:t>
      </w:r>
      <w:r w:rsidRPr="00906F1B">
        <w:rPr>
          <w:rStyle w:val="Char4"/>
          <w:rtl/>
        </w:rPr>
        <w:t>ار خ</w:t>
      </w:r>
      <w:r w:rsidR="00755556">
        <w:rPr>
          <w:rStyle w:val="Char4"/>
          <w:rtl/>
        </w:rPr>
        <w:t>ی</w:t>
      </w:r>
      <w:r w:rsidRPr="00906F1B">
        <w:rPr>
          <w:rStyle w:val="Char4"/>
          <w:rtl/>
        </w:rPr>
        <w:t>ر از د</w:t>
      </w:r>
      <w:r w:rsidR="00755556">
        <w:rPr>
          <w:rStyle w:val="Char4"/>
          <w:rtl/>
        </w:rPr>
        <w:t>ی</w:t>
      </w:r>
      <w:r w:rsidRPr="00906F1B">
        <w:rPr>
          <w:rStyle w:val="Char4"/>
          <w:rtl/>
        </w:rPr>
        <w:t>گران سبقت داشته باشد، و ح</w:t>
      </w:r>
      <w:r w:rsidR="00755556">
        <w:rPr>
          <w:rStyle w:val="Char4"/>
          <w:rtl/>
        </w:rPr>
        <w:t>ک</w:t>
      </w:r>
      <w:r w:rsidRPr="00906F1B">
        <w:rPr>
          <w:rStyle w:val="Char4"/>
          <w:rtl/>
        </w:rPr>
        <w:t>ا</w:t>
      </w:r>
      <w:r w:rsidR="00755556">
        <w:rPr>
          <w:rStyle w:val="Char4"/>
          <w:rtl/>
        </w:rPr>
        <w:t>ی</w:t>
      </w:r>
      <w:r w:rsidRPr="00906F1B">
        <w:rPr>
          <w:rStyle w:val="Char4"/>
          <w:rtl/>
        </w:rPr>
        <w:t>ت ما هنگام</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رسول خدا </w:t>
      </w:r>
      <w:r>
        <w:rPr>
          <w:rFonts w:cs="CTraditional Arabic"/>
          <w:sz w:val="28"/>
          <w:szCs w:val="28"/>
          <w:rtl/>
        </w:rPr>
        <w:t>ص</w:t>
      </w:r>
      <w:r w:rsidRPr="00906F1B">
        <w:rPr>
          <w:rStyle w:val="Char4"/>
          <w:rtl/>
        </w:rPr>
        <w:t xml:space="preserve"> وفات نمود، چن</w:t>
      </w:r>
      <w:r w:rsidR="00755556">
        <w:rPr>
          <w:rStyle w:val="Char4"/>
          <w:rtl/>
        </w:rPr>
        <w:t>ی</w:t>
      </w:r>
      <w:r w:rsidRPr="00906F1B">
        <w:rPr>
          <w:rStyle w:val="Char4"/>
          <w:rtl/>
        </w:rPr>
        <w:t xml:space="preserve">ن بود </w:t>
      </w:r>
      <w:r w:rsidR="00755556">
        <w:rPr>
          <w:rStyle w:val="Char4"/>
          <w:rtl/>
        </w:rPr>
        <w:t>ک</w:t>
      </w:r>
      <w:r w:rsidRPr="00906F1B">
        <w:rPr>
          <w:rStyle w:val="Char4"/>
          <w:rtl/>
        </w:rPr>
        <w:t>ه: عل</w:t>
      </w:r>
      <w:r w:rsidR="000E63F6">
        <w:rPr>
          <w:rStyle w:val="Char4"/>
          <w:rtl/>
        </w:rPr>
        <w:t>ی</w:t>
      </w:r>
      <w:r w:rsidRPr="00906F1B">
        <w:rPr>
          <w:rStyle w:val="Char4"/>
          <w:rtl/>
        </w:rPr>
        <w:t>، زب</w:t>
      </w:r>
      <w:r w:rsidR="00755556">
        <w:rPr>
          <w:rStyle w:val="Char4"/>
          <w:rtl/>
        </w:rPr>
        <w:t>ی</w:t>
      </w:r>
      <w:r w:rsidRPr="00906F1B">
        <w:rPr>
          <w:rStyle w:val="Char4"/>
          <w:rtl/>
        </w:rPr>
        <w:t>ر</w:t>
      </w:r>
      <w:r w:rsidR="00F60D76">
        <w:rPr>
          <w:rStyle w:val="Char4"/>
          <w:rFonts w:ascii="CTraditional Arabic" w:hAnsi="CTraditional Arabic" w:cs="CTraditional Arabic"/>
          <w:rtl/>
        </w:rPr>
        <w:t xml:space="preserve"> </w:t>
      </w:r>
      <w:r w:rsidR="00F60D76" w:rsidRPr="00F60D76">
        <w:rPr>
          <w:rStyle w:val="Char4"/>
          <w:rFonts w:ascii="CTraditional Arabic" w:hAnsi="CTraditional Arabic" w:cs="CTraditional Arabic"/>
          <w:rtl/>
        </w:rPr>
        <w:t>ب</w:t>
      </w:r>
      <w:r w:rsidRPr="00906F1B">
        <w:rPr>
          <w:rStyle w:val="Char4"/>
          <w:rtl/>
        </w:rPr>
        <w:t xml:space="preserve"> و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با آن دو بود، در خانه فاطمه دختر رسول خدا </w:t>
      </w:r>
      <w:r>
        <w:rPr>
          <w:rFonts w:cs="CTraditional Arabic"/>
          <w:sz w:val="28"/>
          <w:szCs w:val="28"/>
          <w:rtl/>
        </w:rPr>
        <w:t>ص</w:t>
      </w:r>
      <w:r w:rsidRPr="00906F1B">
        <w:rPr>
          <w:rStyle w:val="Char4"/>
          <w:rtl/>
        </w:rPr>
        <w:t xml:space="preserve"> باق</w:t>
      </w:r>
      <w:r w:rsidR="000E63F6">
        <w:rPr>
          <w:rStyle w:val="Char4"/>
          <w:rtl/>
        </w:rPr>
        <w:t>ی</w:t>
      </w:r>
      <w:r w:rsidRPr="00906F1B">
        <w:rPr>
          <w:rStyle w:val="Char4"/>
          <w:rtl/>
        </w:rPr>
        <w:t xml:space="preserve"> ماندند، و انصار همه جدا از ما در سق</w:t>
      </w:r>
      <w:r w:rsidR="00755556">
        <w:rPr>
          <w:rStyle w:val="Char4"/>
          <w:rtl/>
        </w:rPr>
        <w:t>ی</w:t>
      </w:r>
      <w:r w:rsidRPr="00906F1B">
        <w:rPr>
          <w:rStyle w:val="Char4"/>
          <w:rtl/>
        </w:rPr>
        <w:t>فه بن</w:t>
      </w:r>
      <w:r w:rsidR="000E63F6">
        <w:rPr>
          <w:rStyle w:val="Char4"/>
          <w:rtl/>
        </w:rPr>
        <w:t>ی</w:t>
      </w:r>
      <w:r w:rsidRPr="00906F1B">
        <w:rPr>
          <w:rStyle w:val="Char4"/>
          <w:rtl/>
        </w:rPr>
        <w:t xml:space="preserve"> ساعده جمع شده بودند، و مهاجر</w:t>
      </w:r>
      <w:r w:rsidR="00755556">
        <w:rPr>
          <w:rStyle w:val="Char4"/>
          <w:rtl/>
        </w:rPr>
        <w:t>ی</w:t>
      </w:r>
      <w:r w:rsidRPr="00906F1B">
        <w:rPr>
          <w:rStyle w:val="Char4"/>
          <w:rtl/>
        </w:rPr>
        <w:t>ن نزد ابوب</w:t>
      </w:r>
      <w:r w:rsidR="00755556">
        <w:rPr>
          <w:rStyle w:val="Char4"/>
          <w:rtl/>
        </w:rPr>
        <w:t>ک</w:t>
      </w:r>
      <w:r w:rsidRPr="00906F1B">
        <w:rPr>
          <w:rStyle w:val="Char4"/>
          <w:rtl/>
        </w:rPr>
        <w:t>ر جمع شدند، من به و</w:t>
      </w:r>
      <w:r w:rsidR="000E63F6">
        <w:rPr>
          <w:rStyle w:val="Char4"/>
          <w:rtl/>
        </w:rPr>
        <w:t>ی</w:t>
      </w:r>
      <w:r w:rsidRPr="00906F1B">
        <w:rPr>
          <w:rStyle w:val="Char4"/>
          <w:rtl/>
        </w:rPr>
        <w:t xml:space="preserve"> گفتم: ا</w:t>
      </w:r>
      <w:r w:rsidR="000E63F6">
        <w:rPr>
          <w:rStyle w:val="Char4"/>
          <w:rtl/>
        </w:rPr>
        <w:t>ی</w:t>
      </w:r>
      <w:r w:rsidRPr="00906F1B">
        <w:rPr>
          <w:rStyle w:val="Char4"/>
          <w:rtl/>
        </w:rPr>
        <w:t xml:space="preserve"> ابوب</w:t>
      </w:r>
      <w:r w:rsidR="00755556">
        <w:rPr>
          <w:rStyle w:val="Char4"/>
          <w:rtl/>
        </w:rPr>
        <w:t>ک</w:t>
      </w:r>
      <w:r w:rsidRPr="00906F1B">
        <w:rPr>
          <w:rStyle w:val="Char4"/>
          <w:rtl/>
        </w:rPr>
        <w:t>ر، ب</w:t>
      </w:r>
      <w:r w:rsidR="00755556">
        <w:rPr>
          <w:rStyle w:val="Char4"/>
          <w:rtl/>
        </w:rPr>
        <w:t>ی</w:t>
      </w:r>
      <w:r w:rsidRPr="00906F1B">
        <w:rPr>
          <w:rStyle w:val="Char4"/>
          <w:rtl/>
        </w:rPr>
        <w:t>ا حر</w:t>
      </w:r>
      <w:r w:rsidR="00755556">
        <w:rPr>
          <w:rStyle w:val="Char4"/>
          <w:rtl/>
        </w:rPr>
        <w:t>ک</w:t>
      </w:r>
      <w:r w:rsidRPr="00906F1B">
        <w:rPr>
          <w:rStyle w:val="Char4"/>
          <w:rtl/>
        </w:rPr>
        <w:t xml:space="preserve">ت </w:t>
      </w:r>
      <w:r w:rsidR="00755556">
        <w:rPr>
          <w:rStyle w:val="Char4"/>
          <w:rtl/>
        </w:rPr>
        <w:t>ک</w:t>
      </w:r>
      <w:r w:rsidRPr="00906F1B">
        <w:rPr>
          <w:rStyle w:val="Char4"/>
          <w:rtl/>
        </w:rPr>
        <w:t>ن</w:t>
      </w:r>
      <w:r w:rsidR="00755556">
        <w:rPr>
          <w:rStyle w:val="Char4"/>
          <w:rtl/>
        </w:rPr>
        <w:t>ی</w:t>
      </w:r>
      <w:r w:rsidRPr="00906F1B">
        <w:rPr>
          <w:rStyle w:val="Char4"/>
          <w:rtl/>
        </w:rPr>
        <w:t>م و نزد برادران انصارمان برو</w:t>
      </w:r>
      <w:r w:rsidR="00755556">
        <w:rPr>
          <w:rStyle w:val="Char4"/>
          <w:rtl/>
        </w:rPr>
        <w:t>ی</w:t>
      </w:r>
      <w:r w:rsidRPr="00906F1B">
        <w:rPr>
          <w:rStyle w:val="Char4"/>
          <w:rtl/>
        </w:rPr>
        <w:t>م، و جهت رفتن نزد آنها حر</w:t>
      </w:r>
      <w:r w:rsidR="00755556">
        <w:rPr>
          <w:rStyle w:val="Char4"/>
          <w:rtl/>
        </w:rPr>
        <w:t>ک</w:t>
      </w:r>
      <w:r w:rsidRPr="00906F1B">
        <w:rPr>
          <w:rStyle w:val="Char4"/>
          <w:rtl/>
        </w:rPr>
        <w:t>ت نمود</w:t>
      </w:r>
      <w:r w:rsidR="00755556">
        <w:rPr>
          <w:rStyle w:val="Char4"/>
          <w:rtl/>
        </w:rPr>
        <w:t>ی</w:t>
      </w:r>
      <w:r w:rsidRPr="00906F1B">
        <w:rPr>
          <w:rStyle w:val="Char4"/>
          <w:rtl/>
        </w:rPr>
        <w:t>م، تا ا</w:t>
      </w:r>
      <w:r w:rsidR="00755556">
        <w:rPr>
          <w:rStyle w:val="Char4"/>
          <w:rtl/>
        </w:rPr>
        <w:t>ی</w:t>
      </w:r>
      <w:r w:rsidRPr="00906F1B">
        <w:rPr>
          <w:rStyle w:val="Char4"/>
          <w:rtl/>
        </w:rPr>
        <w:t xml:space="preserve">ن </w:t>
      </w:r>
      <w:r w:rsidR="00755556">
        <w:rPr>
          <w:rStyle w:val="Char4"/>
          <w:rtl/>
        </w:rPr>
        <w:t>ک</w:t>
      </w:r>
      <w:r w:rsidRPr="00906F1B">
        <w:rPr>
          <w:rStyle w:val="Char4"/>
          <w:rtl/>
        </w:rPr>
        <w:t>ه دو مرد صالح با ما روبرو گرد</w:t>
      </w:r>
      <w:r w:rsidR="00755556">
        <w:rPr>
          <w:rStyle w:val="Char4"/>
          <w:rtl/>
        </w:rPr>
        <w:t>ی</w:t>
      </w:r>
      <w:r w:rsidRPr="00906F1B">
        <w:rPr>
          <w:rStyle w:val="Char4"/>
          <w:rtl/>
        </w:rPr>
        <w:t xml:space="preserve">دند، و آنچه را انصار نموده بودند، به ما </w:t>
      </w:r>
      <w:r w:rsidR="00755556">
        <w:rPr>
          <w:rStyle w:val="Char4"/>
          <w:rtl/>
        </w:rPr>
        <w:t>ی</w:t>
      </w:r>
      <w:r w:rsidRPr="00906F1B">
        <w:rPr>
          <w:rStyle w:val="Char4"/>
          <w:rtl/>
        </w:rPr>
        <w:t>ادآور شدند، و گفتند: ا</w:t>
      </w:r>
      <w:r w:rsidR="000E63F6">
        <w:rPr>
          <w:rStyle w:val="Char4"/>
          <w:rtl/>
        </w:rPr>
        <w:t>ی</w:t>
      </w:r>
      <w:r w:rsidRPr="00906F1B">
        <w:rPr>
          <w:rStyle w:val="Char4"/>
          <w:rtl/>
        </w:rPr>
        <w:t xml:space="preserve"> گروه مهاجر</w:t>
      </w:r>
      <w:r w:rsidR="00755556">
        <w:rPr>
          <w:rStyle w:val="Char4"/>
          <w:rtl/>
        </w:rPr>
        <w:t>ی</w:t>
      </w:r>
      <w:r w:rsidRPr="00906F1B">
        <w:rPr>
          <w:rStyle w:val="Char4"/>
          <w:rtl/>
        </w:rPr>
        <w:t xml:space="preserve">ن </w:t>
      </w:r>
      <w:r w:rsidR="00755556">
        <w:rPr>
          <w:rStyle w:val="Char4"/>
          <w:rtl/>
        </w:rPr>
        <w:t>ک</w:t>
      </w:r>
      <w:r w:rsidRPr="00906F1B">
        <w:rPr>
          <w:rStyle w:val="Char4"/>
          <w:rtl/>
        </w:rPr>
        <w:t>جا م</w:t>
      </w:r>
      <w:r w:rsidR="000E63F6">
        <w:rPr>
          <w:rStyle w:val="Char4"/>
          <w:rtl/>
        </w:rPr>
        <w:t>ی</w:t>
      </w:r>
      <w:r w:rsidRPr="00906F1B">
        <w:rPr>
          <w:rStyle w:val="Char4"/>
          <w:rtl/>
        </w:rPr>
        <w:t>‏رو</w:t>
      </w:r>
      <w:r w:rsidR="00755556">
        <w:rPr>
          <w:rStyle w:val="Char4"/>
          <w:rtl/>
        </w:rPr>
        <w:t>ی</w:t>
      </w:r>
      <w:r w:rsidRPr="00906F1B">
        <w:rPr>
          <w:rStyle w:val="Char4"/>
          <w:rtl/>
        </w:rPr>
        <w:t>د؟ گفتم: نزد برادران انصارمان، آن دو گفتند: بر شما ا</w:t>
      </w:r>
      <w:r w:rsidR="000E63F6">
        <w:rPr>
          <w:rStyle w:val="Char4"/>
          <w:rtl/>
        </w:rPr>
        <w:t>ی</w:t>
      </w:r>
      <w:r w:rsidRPr="00906F1B">
        <w:rPr>
          <w:rStyle w:val="Char4"/>
          <w:rtl/>
        </w:rPr>
        <w:t xml:space="preserve"> گروه مهاجر</w:t>
      </w:r>
      <w:r w:rsidR="00755556">
        <w:rPr>
          <w:rStyle w:val="Char4"/>
          <w:rtl/>
        </w:rPr>
        <w:t>ی</w:t>
      </w:r>
      <w:r w:rsidRPr="00906F1B">
        <w:rPr>
          <w:rStyle w:val="Char4"/>
          <w:rtl/>
        </w:rPr>
        <w:t>ن با</w:t>
      </w:r>
      <w:r w:rsidR="00755556">
        <w:rPr>
          <w:rStyle w:val="Char4"/>
          <w:rtl/>
        </w:rPr>
        <w:t>ک</w:t>
      </w:r>
      <w:r w:rsidR="000E63F6">
        <w:rPr>
          <w:rStyle w:val="Char4"/>
          <w:rtl/>
        </w:rPr>
        <w:t>ی</w:t>
      </w:r>
      <w:r w:rsidRPr="00906F1B">
        <w:rPr>
          <w:rStyle w:val="Char4"/>
          <w:rtl/>
        </w:rPr>
        <w:t xml:space="preserve"> ن</w:t>
      </w:r>
      <w:r w:rsidR="00755556">
        <w:rPr>
          <w:rStyle w:val="Char4"/>
          <w:rtl/>
        </w:rPr>
        <w:t>ی</w:t>
      </w:r>
      <w:r w:rsidRPr="00906F1B">
        <w:rPr>
          <w:rStyle w:val="Char4"/>
          <w:rtl/>
        </w:rPr>
        <w:t xml:space="preserve">ست </w:t>
      </w:r>
      <w:r w:rsidR="00755556">
        <w:rPr>
          <w:rStyle w:val="Char4"/>
          <w:rtl/>
        </w:rPr>
        <w:t>ک</w:t>
      </w:r>
      <w:r w:rsidRPr="00906F1B">
        <w:rPr>
          <w:rStyle w:val="Char4"/>
          <w:rtl/>
        </w:rPr>
        <w:t xml:space="preserve">ه </w:t>
      </w:r>
      <w:r w:rsidR="00755556">
        <w:rPr>
          <w:rStyle w:val="Char4"/>
          <w:rtl/>
        </w:rPr>
        <w:t>ک</w:t>
      </w:r>
      <w:r w:rsidRPr="00906F1B">
        <w:rPr>
          <w:rStyle w:val="Char4"/>
          <w:rtl/>
        </w:rPr>
        <w:t>ار خود را ف</w:t>
      </w:r>
      <w:r w:rsidR="00755556">
        <w:rPr>
          <w:rStyle w:val="Char4"/>
          <w:rtl/>
        </w:rPr>
        <w:t>ی</w:t>
      </w:r>
      <w:r w:rsidRPr="00906F1B">
        <w:rPr>
          <w:rStyle w:val="Char4"/>
          <w:rtl/>
        </w:rPr>
        <w:t xml:space="preserve">صله </w:t>
      </w:r>
      <w:r w:rsidR="00755556">
        <w:rPr>
          <w:rStyle w:val="Char4"/>
          <w:rtl/>
        </w:rPr>
        <w:t>ک</w:t>
      </w:r>
      <w:r w:rsidRPr="00906F1B">
        <w:rPr>
          <w:rStyle w:val="Char4"/>
          <w:rtl/>
        </w:rPr>
        <w:t>ن</w:t>
      </w:r>
      <w:r w:rsidR="00755556">
        <w:rPr>
          <w:rStyle w:val="Char4"/>
          <w:rtl/>
        </w:rPr>
        <w:t>ی</w:t>
      </w:r>
      <w:r w:rsidRPr="00906F1B">
        <w:rPr>
          <w:rStyle w:val="Char4"/>
          <w:rtl/>
        </w:rPr>
        <w:t>د و به آنها نزد</w:t>
      </w:r>
      <w:r w:rsidR="00755556">
        <w:rPr>
          <w:rStyle w:val="Char4"/>
          <w:rtl/>
        </w:rPr>
        <w:t>یک</w:t>
      </w:r>
      <w:r w:rsidRPr="00906F1B">
        <w:rPr>
          <w:rStyle w:val="Char4"/>
          <w:rtl/>
        </w:rPr>
        <w:t xml:space="preserve"> نشو</w:t>
      </w:r>
      <w:r w:rsidR="00755556">
        <w:rPr>
          <w:rStyle w:val="Char4"/>
          <w:rtl/>
        </w:rPr>
        <w:t>ی</w:t>
      </w:r>
      <w:r w:rsidRPr="00906F1B">
        <w:rPr>
          <w:rStyle w:val="Char4"/>
          <w:rtl/>
        </w:rPr>
        <w:t>د. گفتم: به خدا سوگند، حتماً نزدشان م</w:t>
      </w:r>
      <w:r w:rsidR="000E63F6">
        <w:rPr>
          <w:rStyle w:val="Char4"/>
          <w:rtl/>
        </w:rPr>
        <w:t>ی</w:t>
      </w:r>
      <w:r w:rsidRPr="00906F1B">
        <w:rPr>
          <w:rStyle w:val="Char4"/>
          <w:rtl/>
        </w:rPr>
        <w:t>‏رو</w:t>
      </w:r>
      <w:r w:rsidR="00755556">
        <w:rPr>
          <w:rStyle w:val="Char4"/>
          <w:rtl/>
        </w:rPr>
        <w:t>ی</w:t>
      </w:r>
      <w:r w:rsidRPr="00906F1B">
        <w:rPr>
          <w:rStyle w:val="Char4"/>
          <w:rtl/>
        </w:rPr>
        <w:t>م. آنگاه به راه افتاد</w:t>
      </w:r>
      <w:r w:rsidR="00755556">
        <w:rPr>
          <w:rStyle w:val="Char4"/>
          <w:rtl/>
        </w:rPr>
        <w:t>ی</w:t>
      </w:r>
      <w:r w:rsidRPr="00906F1B">
        <w:rPr>
          <w:rStyle w:val="Char4"/>
          <w:rtl/>
        </w:rPr>
        <w:t>م تا در سق</w:t>
      </w:r>
      <w:r w:rsidR="00755556">
        <w:rPr>
          <w:rStyle w:val="Char4"/>
          <w:rtl/>
        </w:rPr>
        <w:t>ی</w:t>
      </w:r>
      <w:r w:rsidRPr="00906F1B">
        <w:rPr>
          <w:rStyle w:val="Char4"/>
          <w:rtl/>
        </w:rPr>
        <w:t>فه بن</w:t>
      </w:r>
      <w:r w:rsidR="000E63F6">
        <w:rPr>
          <w:rStyle w:val="Char4"/>
          <w:rtl/>
        </w:rPr>
        <w:t>ی</w:t>
      </w:r>
      <w:r w:rsidRPr="00906F1B">
        <w:rPr>
          <w:rStyle w:val="Char4"/>
          <w:rtl/>
        </w:rPr>
        <w:t xml:space="preserve"> ساعده نزدشان آمد</w:t>
      </w:r>
      <w:r w:rsidR="00755556">
        <w:rPr>
          <w:rStyle w:val="Char4"/>
          <w:rtl/>
        </w:rPr>
        <w:t>ی</w:t>
      </w:r>
      <w:r w:rsidRPr="00906F1B">
        <w:rPr>
          <w:rStyle w:val="Char4"/>
          <w:rtl/>
        </w:rPr>
        <w:t>م، و ا</w:t>
      </w:r>
      <w:r w:rsidR="00755556">
        <w:rPr>
          <w:rStyle w:val="Char4"/>
          <w:rtl/>
        </w:rPr>
        <w:t>ی</w:t>
      </w:r>
      <w:r w:rsidRPr="00906F1B">
        <w:rPr>
          <w:rStyle w:val="Char4"/>
          <w:rtl/>
        </w:rPr>
        <w:t>شان [در آنجا] جمع شده بودند، و در م</w:t>
      </w:r>
      <w:r w:rsidR="00755556">
        <w:rPr>
          <w:rStyle w:val="Char4"/>
          <w:rtl/>
        </w:rPr>
        <w:t>ی</w:t>
      </w:r>
      <w:r w:rsidRPr="00906F1B">
        <w:rPr>
          <w:rStyle w:val="Char4"/>
          <w:rtl/>
        </w:rPr>
        <w:t>ان</w:t>
      </w:r>
      <w:r w:rsidR="00FB3856">
        <w:rPr>
          <w:rStyle w:val="Char4"/>
          <w:rtl/>
        </w:rPr>
        <w:t xml:space="preserve">‌شان </w:t>
      </w:r>
      <w:r w:rsidRPr="00906F1B">
        <w:rPr>
          <w:rStyle w:val="Char4"/>
          <w:rtl/>
        </w:rPr>
        <w:t>مرد</w:t>
      </w:r>
      <w:r w:rsidR="000E63F6">
        <w:rPr>
          <w:rStyle w:val="Char4"/>
          <w:rtl/>
        </w:rPr>
        <w:t>ی</w:t>
      </w:r>
      <w:r w:rsidRPr="00906F1B">
        <w:rPr>
          <w:rStyle w:val="Char4"/>
          <w:rtl/>
        </w:rPr>
        <w:t xml:space="preserve"> بود چادرپوش، گفتم: </w:t>
      </w:r>
      <w:r w:rsidRPr="00FE48A2">
        <w:rPr>
          <w:rStyle w:val="Char4"/>
          <w:spacing w:val="-4"/>
          <w:rtl/>
        </w:rPr>
        <w:t>ا</w:t>
      </w:r>
      <w:r w:rsidR="00755556" w:rsidRPr="00FE48A2">
        <w:rPr>
          <w:rStyle w:val="Char4"/>
          <w:spacing w:val="-4"/>
          <w:rtl/>
        </w:rPr>
        <w:t>ی</w:t>
      </w:r>
      <w:r w:rsidRPr="00FE48A2">
        <w:rPr>
          <w:rStyle w:val="Char4"/>
          <w:spacing w:val="-4"/>
          <w:rtl/>
        </w:rPr>
        <w:t xml:space="preserve">ن </w:t>
      </w:r>
      <w:r w:rsidR="00755556" w:rsidRPr="00FE48A2">
        <w:rPr>
          <w:rStyle w:val="Char4"/>
          <w:spacing w:val="-4"/>
          <w:rtl/>
        </w:rPr>
        <w:t>کی</w:t>
      </w:r>
      <w:r w:rsidRPr="00FE48A2">
        <w:rPr>
          <w:rStyle w:val="Char4"/>
          <w:spacing w:val="-4"/>
          <w:rtl/>
        </w:rPr>
        <w:t>ست؟ گفتند: سعدبن عباده، پرس</w:t>
      </w:r>
      <w:r w:rsidR="00755556" w:rsidRPr="00FE48A2">
        <w:rPr>
          <w:rStyle w:val="Char4"/>
          <w:spacing w:val="-4"/>
          <w:rtl/>
        </w:rPr>
        <w:t>ی</w:t>
      </w:r>
      <w:r w:rsidRPr="00FE48A2">
        <w:rPr>
          <w:rStyle w:val="Char4"/>
          <w:spacing w:val="-4"/>
          <w:rtl/>
        </w:rPr>
        <w:t>دم: و</w:t>
      </w:r>
      <w:r w:rsidR="000E63F6">
        <w:rPr>
          <w:rStyle w:val="Char4"/>
          <w:spacing w:val="-4"/>
          <w:rtl/>
        </w:rPr>
        <w:t>ی</w:t>
      </w:r>
      <w:r w:rsidRPr="00FE48A2">
        <w:rPr>
          <w:rStyle w:val="Char4"/>
          <w:spacing w:val="-4"/>
          <w:rtl/>
        </w:rPr>
        <w:t xml:space="preserve"> را چه شده است؟ گفتند: مر</w:t>
      </w:r>
      <w:r w:rsidR="00755556" w:rsidRPr="00FE48A2">
        <w:rPr>
          <w:rStyle w:val="Char4"/>
          <w:spacing w:val="-4"/>
          <w:rtl/>
        </w:rPr>
        <w:t>ی</w:t>
      </w:r>
      <w:r w:rsidRPr="00FE48A2">
        <w:rPr>
          <w:rStyle w:val="Char4"/>
          <w:spacing w:val="-4"/>
          <w:rtl/>
        </w:rPr>
        <w:t>ض است.</w:t>
      </w:r>
    </w:p>
    <w:p w:rsidR="00BD3D1B" w:rsidRPr="00906F1B" w:rsidRDefault="00BD3D1B" w:rsidP="001C13E0">
      <w:pPr>
        <w:pStyle w:val="PlainText"/>
        <w:ind w:firstLine="284"/>
        <w:jc w:val="both"/>
        <w:rPr>
          <w:rStyle w:val="Char4"/>
          <w:rtl/>
        </w:rPr>
      </w:pPr>
      <w:r w:rsidRPr="00906F1B">
        <w:rPr>
          <w:rStyle w:val="Char4"/>
          <w:rtl/>
        </w:rPr>
        <w:t>هنگام</w:t>
      </w:r>
      <w:r w:rsidR="000E63F6">
        <w:rPr>
          <w:rStyle w:val="Char4"/>
          <w:rtl/>
        </w:rPr>
        <w:t>ی</w:t>
      </w:r>
      <w:r w:rsidRPr="00906F1B">
        <w:rPr>
          <w:rStyle w:val="Char4"/>
          <w:rtl/>
        </w:rPr>
        <w:t xml:space="preserve"> </w:t>
      </w:r>
      <w:r w:rsidR="00755556">
        <w:rPr>
          <w:rStyle w:val="Char4"/>
          <w:rtl/>
        </w:rPr>
        <w:t>ک</w:t>
      </w:r>
      <w:r w:rsidRPr="00906F1B">
        <w:rPr>
          <w:rStyle w:val="Char4"/>
          <w:rtl/>
        </w:rPr>
        <w:t>ه نشست</w:t>
      </w:r>
      <w:r w:rsidR="00755556">
        <w:rPr>
          <w:rStyle w:val="Char4"/>
          <w:rtl/>
        </w:rPr>
        <w:t>ی</w:t>
      </w:r>
      <w:r w:rsidRPr="00906F1B">
        <w:rPr>
          <w:rStyle w:val="Char4"/>
          <w:rtl/>
        </w:rPr>
        <w:t>م، خط</w:t>
      </w:r>
      <w:r w:rsidR="00755556">
        <w:rPr>
          <w:rStyle w:val="Char4"/>
          <w:rtl/>
        </w:rPr>
        <w:t>ی</w:t>
      </w:r>
      <w:r w:rsidRPr="00906F1B">
        <w:rPr>
          <w:rStyle w:val="Char4"/>
          <w:rtl/>
        </w:rPr>
        <w:t>ب</w:t>
      </w:r>
      <w:r w:rsidR="00FB3856">
        <w:rPr>
          <w:rStyle w:val="Char4"/>
          <w:rtl/>
        </w:rPr>
        <w:t xml:space="preserve">‌شان </w:t>
      </w:r>
      <w:r w:rsidRPr="00906F1B">
        <w:rPr>
          <w:rStyle w:val="Char4"/>
          <w:rtl/>
        </w:rPr>
        <w:t>برخاست، و پس از ثنا</w:t>
      </w:r>
      <w:r w:rsidR="000E63F6">
        <w:rPr>
          <w:rStyle w:val="Char4"/>
          <w:rtl/>
        </w:rPr>
        <w:t>ی</w:t>
      </w:r>
      <w:r w:rsidRPr="00906F1B">
        <w:rPr>
          <w:rStyle w:val="Char4"/>
          <w:rtl/>
        </w:rPr>
        <w:t xml:space="preserve"> خداوند آن طور</w:t>
      </w:r>
      <w:r w:rsidR="000E63F6">
        <w:rPr>
          <w:rStyle w:val="Char4"/>
          <w:rtl/>
        </w:rPr>
        <w:t>ی</w:t>
      </w:r>
      <w:r w:rsidRPr="00906F1B">
        <w:rPr>
          <w:rStyle w:val="Char4"/>
          <w:rtl/>
        </w:rPr>
        <w:t xml:space="preserve"> </w:t>
      </w:r>
      <w:r w:rsidR="00755556">
        <w:rPr>
          <w:rStyle w:val="Char4"/>
          <w:rtl/>
        </w:rPr>
        <w:t>ک</w:t>
      </w:r>
      <w:r w:rsidRPr="00906F1B">
        <w:rPr>
          <w:rStyle w:val="Char4"/>
          <w:rtl/>
        </w:rPr>
        <w:t>ه سزاوار اوست، گفت: امّا بعد: ما انصار خدا، و لش</w:t>
      </w:r>
      <w:r w:rsidR="00755556">
        <w:rPr>
          <w:rStyle w:val="Char4"/>
          <w:rtl/>
        </w:rPr>
        <w:t>ک</w:t>
      </w:r>
      <w:r w:rsidRPr="00906F1B">
        <w:rPr>
          <w:rStyle w:val="Char4"/>
          <w:rtl/>
        </w:rPr>
        <w:t>ر</w:t>
      </w:r>
      <w:r w:rsidRPr="00906F1B">
        <w:rPr>
          <w:rStyle w:val="FootnoteReference"/>
          <w:rFonts w:ascii="IRNazli" w:hAnsi="IRNazli" w:cs="IRNazli"/>
          <w:sz w:val="28"/>
          <w:szCs w:val="28"/>
          <w:rtl/>
        </w:rPr>
        <w:footnoteReference w:id="22"/>
      </w:r>
      <w:r w:rsidRPr="00906F1B">
        <w:rPr>
          <w:rStyle w:val="Char4"/>
          <w:rtl/>
        </w:rPr>
        <w:t xml:space="preserve"> اسلام هست</w:t>
      </w:r>
      <w:r w:rsidR="00755556">
        <w:rPr>
          <w:rStyle w:val="Char4"/>
          <w:rtl/>
        </w:rPr>
        <w:t>ی</w:t>
      </w:r>
      <w:r w:rsidRPr="00906F1B">
        <w:rPr>
          <w:rStyle w:val="Char4"/>
          <w:rtl/>
        </w:rPr>
        <w:t>م، و شما ا</w:t>
      </w:r>
      <w:r w:rsidR="000E63F6">
        <w:rPr>
          <w:rStyle w:val="Char4"/>
          <w:rtl/>
        </w:rPr>
        <w:t>ی</w:t>
      </w:r>
      <w:r w:rsidRPr="00906F1B">
        <w:rPr>
          <w:rStyle w:val="Char4"/>
          <w:rtl/>
        </w:rPr>
        <w:t xml:space="preserve"> گروه مهاجر</w:t>
      </w:r>
      <w:r w:rsidR="00755556">
        <w:rPr>
          <w:rStyle w:val="Char4"/>
          <w:rtl/>
        </w:rPr>
        <w:t>ی</w:t>
      </w:r>
      <w:r w:rsidRPr="00906F1B">
        <w:rPr>
          <w:rStyle w:val="Char4"/>
          <w:rtl/>
        </w:rPr>
        <w:t>ن قوم و قب</w:t>
      </w:r>
      <w:r w:rsidR="00755556">
        <w:rPr>
          <w:rStyle w:val="Char4"/>
          <w:rtl/>
        </w:rPr>
        <w:t>ی</w:t>
      </w:r>
      <w:r w:rsidRPr="00906F1B">
        <w:rPr>
          <w:rStyle w:val="Char4"/>
          <w:rtl/>
        </w:rPr>
        <w:t>له نب</w:t>
      </w:r>
      <w:r w:rsidR="000E63F6">
        <w:rPr>
          <w:rStyle w:val="Char4"/>
          <w:rtl/>
        </w:rPr>
        <w:t>ی</w:t>
      </w:r>
      <w:r w:rsidRPr="00906F1B">
        <w:rPr>
          <w:rStyle w:val="Char4"/>
          <w:rtl/>
        </w:rPr>
        <w:t xml:space="preserve"> ما هست</w:t>
      </w:r>
      <w:r w:rsidR="00755556">
        <w:rPr>
          <w:rStyle w:val="Char4"/>
          <w:rtl/>
        </w:rPr>
        <w:t>ی</w:t>
      </w:r>
      <w:r w:rsidRPr="00906F1B">
        <w:rPr>
          <w:rStyle w:val="Char4"/>
          <w:rtl/>
        </w:rPr>
        <w:t>د، و گروه</w:t>
      </w:r>
      <w:r w:rsidR="000E63F6">
        <w:rPr>
          <w:rStyle w:val="Char4"/>
          <w:rtl/>
        </w:rPr>
        <w:t>ی</w:t>
      </w:r>
      <w:r w:rsidRPr="00906F1B">
        <w:rPr>
          <w:rStyle w:val="Char4"/>
          <w:rtl/>
        </w:rPr>
        <w:t xml:space="preserve"> از شما اند</w:t>
      </w:r>
      <w:r w:rsidR="00755556">
        <w:rPr>
          <w:rStyle w:val="Char4"/>
          <w:rtl/>
        </w:rPr>
        <w:t>ک</w:t>
      </w:r>
      <w:r w:rsidRPr="00906F1B">
        <w:rPr>
          <w:rStyle w:val="Char4"/>
          <w:rtl/>
        </w:rPr>
        <w:t xml:space="preserve"> حر</w:t>
      </w:r>
      <w:r w:rsidR="00755556">
        <w:rPr>
          <w:rStyle w:val="Char4"/>
          <w:rtl/>
        </w:rPr>
        <w:t>ک</w:t>
      </w:r>
      <w:r w:rsidRPr="00906F1B">
        <w:rPr>
          <w:rStyle w:val="Char4"/>
          <w:rtl/>
        </w:rPr>
        <w:t>ت</w:t>
      </w:r>
      <w:r w:rsidR="000E63F6">
        <w:rPr>
          <w:rStyle w:val="Char4"/>
          <w:rtl/>
        </w:rPr>
        <w:t>ی</w:t>
      </w:r>
      <w:r w:rsidRPr="00906F1B">
        <w:rPr>
          <w:rStyle w:val="Char4"/>
          <w:rtl/>
        </w:rPr>
        <w:t xml:space="preserve"> انجام دادند، (گفت: متوجّه شدم </w:t>
      </w:r>
      <w:r w:rsidR="00755556">
        <w:rPr>
          <w:rStyle w:val="Char4"/>
          <w:rtl/>
        </w:rPr>
        <w:t>ک</w:t>
      </w:r>
      <w:r w:rsidRPr="00906F1B">
        <w:rPr>
          <w:rStyle w:val="Char4"/>
          <w:rtl/>
        </w:rPr>
        <w:t>ه آنها م</w:t>
      </w:r>
      <w:r w:rsidR="000E63F6">
        <w:rPr>
          <w:rStyle w:val="Char4"/>
          <w:rtl/>
        </w:rPr>
        <w:t>ی</w:t>
      </w:r>
      <w:r w:rsidRPr="00906F1B">
        <w:rPr>
          <w:rStyle w:val="Char4"/>
          <w:rtl/>
        </w:rPr>
        <w:t>‏خواهند اصل ما را به خود بگ</w:t>
      </w:r>
      <w:r w:rsidR="00755556">
        <w:rPr>
          <w:rStyle w:val="Char4"/>
          <w:rtl/>
        </w:rPr>
        <w:t>ی</w:t>
      </w:r>
      <w:r w:rsidRPr="00906F1B">
        <w:rPr>
          <w:rStyle w:val="Char4"/>
          <w:rtl/>
        </w:rPr>
        <w:t>رند، و امر را از ما غصب نما</w:t>
      </w:r>
      <w:r w:rsidR="00755556">
        <w:rPr>
          <w:rStyle w:val="Char4"/>
          <w:rtl/>
        </w:rPr>
        <w:t>ی</w:t>
      </w:r>
      <w:r w:rsidRPr="00906F1B">
        <w:rPr>
          <w:rStyle w:val="Char4"/>
          <w:rtl/>
        </w:rPr>
        <w:t>ند)</w:t>
      </w:r>
      <w:r w:rsidRPr="00906F1B">
        <w:rPr>
          <w:rStyle w:val="FootnoteReference"/>
          <w:rFonts w:ascii="IRNazli" w:hAnsi="IRNazli" w:cs="IRNazli"/>
          <w:sz w:val="28"/>
          <w:szCs w:val="28"/>
          <w:rtl/>
        </w:rPr>
        <w:footnoteReference w:id="23"/>
      </w:r>
      <w:r w:rsidRPr="00906F1B">
        <w:rPr>
          <w:rStyle w:val="Char4"/>
          <w:rtl/>
        </w:rPr>
        <w:t>، وقت</w:t>
      </w:r>
      <w:r w:rsidR="000E63F6">
        <w:rPr>
          <w:rStyle w:val="Char4"/>
          <w:rtl/>
        </w:rPr>
        <w:t>ی</w:t>
      </w:r>
      <w:r w:rsidRPr="00906F1B">
        <w:rPr>
          <w:rStyle w:val="Char4"/>
          <w:rtl/>
        </w:rPr>
        <w:t xml:space="preserve"> </w:t>
      </w:r>
      <w:r w:rsidR="00755556">
        <w:rPr>
          <w:rStyle w:val="Char4"/>
          <w:rtl/>
        </w:rPr>
        <w:t>ک</w:t>
      </w:r>
      <w:r w:rsidRPr="00906F1B">
        <w:rPr>
          <w:rStyle w:val="Char4"/>
          <w:rtl/>
        </w:rPr>
        <w:t>ه خاموش شد، خواستم حرف بزنم - و سخنان</w:t>
      </w:r>
      <w:r w:rsidR="000E63F6">
        <w:rPr>
          <w:rStyle w:val="Char4"/>
          <w:rtl/>
        </w:rPr>
        <w:t>ی</w:t>
      </w:r>
      <w:r w:rsidRPr="00906F1B">
        <w:rPr>
          <w:rStyle w:val="Char4"/>
          <w:rtl/>
        </w:rPr>
        <w:t xml:space="preserve"> را آماده نموده بودم </w:t>
      </w:r>
      <w:r w:rsidR="00755556">
        <w:rPr>
          <w:rStyle w:val="Char4"/>
          <w:rtl/>
        </w:rPr>
        <w:t>ک</w:t>
      </w:r>
      <w:r w:rsidRPr="00906F1B">
        <w:rPr>
          <w:rStyle w:val="Char4"/>
          <w:rtl/>
        </w:rPr>
        <w:t>ه خوشم آمده بود، و خواستم آن را در پ</w:t>
      </w:r>
      <w:r w:rsidR="00755556">
        <w:rPr>
          <w:rStyle w:val="Char4"/>
          <w:rtl/>
        </w:rPr>
        <w:t>ی</w:t>
      </w:r>
      <w:r w:rsidRPr="00906F1B">
        <w:rPr>
          <w:rStyle w:val="Char4"/>
          <w:rtl/>
        </w:rPr>
        <w:t>ش رو</w:t>
      </w:r>
      <w:r w:rsidR="000E63F6">
        <w:rPr>
          <w:rStyle w:val="Char4"/>
          <w:rtl/>
        </w:rPr>
        <w:t>ی</w:t>
      </w:r>
      <w:r w:rsidRPr="00906F1B">
        <w:rPr>
          <w:rStyle w:val="Char4"/>
          <w:rtl/>
        </w:rPr>
        <w:t xml:space="preserve"> ابوب</w:t>
      </w:r>
      <w:r w:rsidR="00755556">
        <w:rPr>
          <w:rStyle w:val="Char4"/>
          <w:rtl/>
        </w:rPr>
        <w:t>ک</w:t>
      </w:r>
      <w:r w:rsidRPr="00906F1B">
        <w:rPr>
          <w:rStyle w:val="Char4"/>
          <w:rtl/>
        </w:rPr>
        <w:t>ر بگو</w:t>
      </w:r>
      <w:r w:rsidR="00755556">
        <w:rPr>
          <w:rStyle w:val="Char4"/>
          <w:rtl/>
        </w:rPr>
        <w:t>ی</w:t>
      </w:r>
      <w:r w:rsidRPr="00906F1B">
        <w:rPr>
          <w:rStyle w:val="Char4"/>
          <w:rtl/>
        </w:rPr>
        <w:t>م، و م</w:t>
      </w:r>
      <w:r w:rsidR="000E63F6">
        <w:rPr>
          <w:rStyle w:val="Char4"/>
          <w:rtl/>
        </w:rPr>
        <w:t>ی</w:t>
      </w:r>
      <w:r w:rsidRPr="00906F1B">
        <w:rPr>
          <w:rStyle w:val="Char4"/>
          <w:rtl/>
        </w:rPr>
        <w:t>‏خواستم اند</w:t>
      </w:r>
      <w:r w:rsidR="00755556">
        <w:rPr>
          <w:rStyle w:val="Char4"/>
          <w:rtl/>
        </w:rPr>
        <w:t>ک</w:t>
      </w:r>
      <w:r w:rsidR="000E63F6">
        <w:rPr>
          <w:rStyle w:val="Char4"/>
          <w:rtl/>
        </w:rPr>
        <w:t>ی</w:t>
      </w:r>
      <w:r w:rsidRPr="00906F1B">
        <w:rPr>
          <w:rStyle w:val="Char4"/>
          <w:rtl/>
        </w:rPr>
        <w:t xml:space="preserve"> تند</w:t>
      </w:r>
      <w:r w:rsidR="000E63F6">
        <w:rPr>
          <w:rStyle w:val="Char4"/>
          <w:rtl/>
        </w:rPr>
        <w:t>ی</w:t>
      </w:r>
      <w:r w:rsidRPr="00906F1B">
        <w:rPr>
          <w:rStyle w:val="Char4"/>
          <w:rtl/>
        </w:rPr>
        <w:t xml:space="preserve"> را از او دفع </w:t>
      </w:r>
      <w:r w:rsidR="00755556">
        <w:rPr>
          <w:rStyle w:val="Char4"/>
          <w:rtl/>
        </w:rPr>
        <w:t>ک</w:t>
      </w:r>
      <w:r w:rsidRPr="00906F1B">
        <w:rPr>
          <w:rStyle w:val="Char4"/>
          <w:rtl/>
        </w:rPr>
        <w:t>نم</w:t>
      </w:r>
      <w:r w:rsidRPr="00906F1B">
        <w:rPr>
          <w:rStyle w:val="FootnoteReference"/>
          <w:rFonts w:ascii="IRNazli" w:hAnsi="IRNazli" w:cs="IRNazli"/>
          <w:sz w:val="28"/>
          <w:szCs w:val="28"/>
          <w:rtl/>
        </w:rPr>
        <w:footnoteReference w:id="24"/>
      </w:r>
      <w:r w:rsidRPr="00906F1B">
        <w:rPr>
          <w:rStyle w:val="Char4"/>
          <w:rtl/>
        </w:rPr>
        <w:t xml:space="preserve"> (ابوب</w:t>
      </w:r>
      <w:r w:rsidR="00755556">
        <w:rPr>
          <w:rStyle w:val="Char4"/>
          <w:rtl/>
        </w:rPr>
        <w:t>ک</w:t>
      </w:r>
      <w:r w:rsidRPr="00906F1B">
        <w:rPr>
          <w:rStyle w:val="Char4"/>
          <w:rtl/>
        </w:rPr>
        <w:t>ر</w:t>
      </w:r>
      <w:r w:rsidR="00130DB0">
        <w:rPr>
          <w:rStyle w:val="Char4"/>
          <w:rFonts w:ascii="CTraditional Arabic" w:hAnsi="CTraditional Arabic" w:cs="CTraditional Arabic"/>
          <w:rtl/>
        </w:rPr>
        <w:t xml:space="preserve"> </w:t>
      </w:r>
      <w:r w:rsidR="00130DB0" w:rsidRPr="00130DB0">
        <w:rPr>
          <w:rStyle w:val="Char4"/>
          <w:rFonts w:ascii="CTraditional Arabic" w:hAnsi="CTraditional Arabic" w:cs="CTraditional Arabic"/>
          <w:rtl/>
        </w:rPr>
        <w:t>س</w:t>
      </w:r>
      <w:r w:rsidRPr="00906F1B">
        <w:rPr>
          <w:rStyle w:val="Char4"/>
          <w:rtl/>
        </w:rPr>
        <w:t xml:space="preserve"> گفت: ا</w:t>
      </w:r>
      <w:r w:rsidR="000E63F6">
        <w:rPr>
          <w:rStyle w:val="Char4"/>
          <w:rtl/>
        </w:rPr>
        <w:t>ی</w:t>
      </w:r>
      <w:r w:rsidRPr="00906F1B">
        <w:rPr>
          <w:rStyle w:val="Char4"/>
          <w:rtl/>
        </w:rPr>
        <w:t xml:space="preserve"> عمر آهسته باش، و نخواستم </w:t>
      </w:r>
      <w:r w:rsidR="00755556">
        <w:rPr>
          <w:rStyle w:val="Char4"/>
          <w:rtl/>
        </w:rPr>
        <w:t>ک</w:t>
      </w:r>
      <w:r w:rsidRPr="00906F1B">
        <w:rPr>
          <w:rStyle w:val="Char4"/>
          <w:rtl/>
        </w:rPr>
        <w:t>ه او را خشمگ</w:t>
      </w:r>
      <w:r w:rsidR="00755556">
        <w:rPr>
          <w:rStyle w:val="Char4"/>
          <w:rtl/>
        </w:rPr>
        <w:t>ی</w:t>
      </w:r>
      <w:r w:rsidRPr="00906F1B">
        <w:rPr>
          <w:rStyle w:val="Char4"/>
          <w:rtl/>
        </w:rPr>
        <w:t>ن سازم) - چون او از من ح</w:t>
      </w:r>
      <w:r w:rsidR="00755556">
        <w:rPr>
          <w:rStyle w:val="Char4"/>
          <w:rtl/>
        </w:rPr>
        <w:t>کی</w:t>
      </w:r>
      <w:r w:rsidRPr="00906F1B">
        <w:rPr>
          <w:rStyle w:val="Char4"/>
          <w:rtl/>
        </w:rPr>
        <w:t xml:space="preserve">م‏تر و باوقارتر بود، به خدا سوگند، </w:t>
      </w:r>
      <w:r w:rsidR="00755556">
        <w:rPr>
          <w:rStyle w:val="Char4"/>
          <w:rtl/>
        </w:rPr>
        <w:t>ک</w:t>
      </w:r>
      <w:r w:rsidRPr="00906F1B">
        <w:rPr>
          <w:rStyle w:val="Char4"/>
          <w:rtl/>
        </w:rPr>
        <w:t>لمه‏ا</w:t>
      </w:r>
      <w:r w:rsidR="000E63F6">
        <w:rPr>
          <w:rStyle w:val="Char4"/>
          <w:rtl/>
        </w:rPr>
        <w:t>ی</w:t>
      </w:r>
      <w:r w:rsidRPr="00906F1B">
        <w:rPr>
          <w:rStyle w:val="Char4"/>
          <w:rtl/>
        </w:rPr>
        <w:t xml:space="preserve"> را </w:t>
      </w:r>
      <w:r w:rsidRPr="005930FC">
        <w:rPr>
          <w:rStyle w:val="Char4"/>
          <w:spacing w:val="-4"/>
          <w:rtl/>
        </w:rPr>
        <w:t xml:space="preserve">هم </w:t>
      </w:r>
      <w:r w:rsidR="00755556" w:rsidRPr="005930FC">
        <w:rPr>
          <w:rStyle w:val="Char4"/>
          <w:spacing w:val="-4"/>
          <w:rtl/>
        </w:rPr>
        <w:t>ک</w:t>
      </w:r>
      <w:r w:rsidRPr="005930FC">
        <w:rPr>
          <w:rStyle w:val="Char4"/>
          <w:spacing w:val="-4"/>
          <w:rtl/>
        </w:rPr>
        <w:t>ه در سخنانم آماده نموده بودم و دلم م</w:t>
      </w:r>
      <w:r w:rsidR="000E63F6">
        <w:rPr>
          <w:rStyle w:val="Char4"/>
          <w:spacing w:val="-4"/>
          <w:rtl/>
        </w:rPr>
        <w:t>ی</w:t>
      </w:r>
      <w:r w:rsidRPr="005930FC">
        <w:rPr>
          <w:rStyle w:val="Char4"/>
          <w:spacing w:val="-4"/>
          <w:rtl/>
        </w:rPr>
        <w:t>‏خواست، باق</w:t>
      </w:r>
      <w:r w:rsidR="000E63F6">
        <w:rPr>
          <w:rStyle w:val="Char4"/>
          <w:spacing w:val="-4"/>
          <w:rtl/>
        </w:rPr>
        <w:t>ی</w:t>
      </w:r>
      <w:r w:rsidRPr="005930FC">
        <w:rPr>
          <w:rStyle w:val="Char4"/>
          <w:spacing w:val="-4"/>
          <w:rtl/>
        </w:rPr>
        <w:t xml:space="preserve"> نگذاشت مگر ا</w:t>
      </w:r>
      <w:r w:rsidR="00755556" w:rsidRPr="005930FC">
        <w:rPr>
          <w:rStyle w:val="Char4"/>
          <w:spacing w:val="-4"/>
          <w:rtl/>
        </w:rPr>
        <w:t>ی</w:t>
      </w:r>
      <w:r w:rsidRPr="005930FC">
        <w:rPr>
          <w:rStyle w:val="Char4"/>
          <w:spacing w:val="-4"/>
          <w:rtl/>
        </w:rPr>
        <w:t xml:space="preserve">ن </w:t>
      </w:r>
      <w:r w:rsidR="00755556" w:rsidRPr="005930FC">
        <w:rPr>
          <w:rStyle w:val="Char4"/>
          <w:spacing w:val="-4"/>
          <w:rtl/>
        </w:rPr>
        <w:t>ک</w:t>
      </w:r>
      <w:r w:rsidRPr="005930FC">
        <w:rPr>
          <w:rStyle w:val="Char4"/>
          <w:spacing w:val="-4"/>
          <w:rtl/>
        </w:rPr>
        <w:t>ه آن را (</w:t>
      </w:r>
      <w:r w:rsidR="00755556" w:rsidRPr="005930FC">
        <w:rPr>
          <w:rStyle w:val="Char4"/>
          <w:spacing w:val="-4"/>
          <w:rtl/>
        </w:rPr>
        <w:t>ی</w:t>
      </w:r>
      <w:r w:rsidRPr="005930FC">
        <w:rPr>
          <w:rStyle w:val="Char4"/>
          <w:spacing w:val="-4"/>
          <w:rtl/>
        </w:rPr>
        <w:t xml:space="preserve">ا مثل آن را) و </w:t>
      </w:r>
      <w:r w:rsidR="00755556" w:rsidRPr="005930FC">
        <w:rPr>
          <w:rStyle w:val="Char4"/>
          <w:spacing w:val="-4"/>
          <w:rtl/>
        </w:rPr>
        <w:t>ی</w:t>
      </w:r>
      <w:r w:rsidRPr="005930FC">
        <w:rPr>
          <w:rStyle w:val="Char4"/>
          <w:spacing w:val="-4"/>
          <w:rtl/>
        </w:rPr>
        <w:t>ا بهتر از آن را بدون ت</w:t>
      </w:r>
      <w:r w:rsidR="00755556" w:rsidRPr="005930FC">
        <w:rPr>
          <w:rStyle w:val="Char4"/>
          <w:spacing w:val="-4"/>
          <w:rtl/>
        </w:rPr>
        <w:t>ک</w:t>
      </w:r>
      <w:r w:rsidRPr="005930FC">
        <w:rPr>
          <w:rStyle w:val="Char4"/>
          <w:spacing w:val="-4"/>
          <w:rtl/>
        </w:rPr>
        <w:t>لّف و تف</w:t>
      </w:r>
      <w:r w:rsidR="00755556" w:rsidRPr="005930FC">
        <w:rPr>
          <w:rStyle w:val="Char4"/>
          <w:spacing w:val="-4"/>
          <w:rtl/>
        </w:rPr>
        <w:t>ک</w:t>
      </w:r>
      <w:r w:rsidRPr="005930FC">
        <w:rPr>
          <w:rStyle w:val="Char4"/>
          <w:spacing w:val="-4"/>
          <w:rtl/>
        </w:rPr>
        <w:t>ر گفت، [تا ا</w:t>
      </w:r>
      <w:r w:rsidR="00755556" w:rsidRPr="005930FC">
        <w:rPr>
          <w:rStyle w:val="Char4"/>
          <w:spacing w:val="-4"/>
          <w:rtl/>
        </w:rPr>
        <w:t>ی</w:t>
      </w:r>
      <w:r w:rsidRPr="005930FC">
        <w:rPr>
          <w:rStyle w:val="Char4"/>
          <w:spacing w:val="-4"/>
          <w:rtl/>
        </w:rPr>
        <w:t>ن</w:t>
      </w:r>
      <w:r w:rsidR="00755556" w:rsidRPr="005930FC">
        <w:rPr>
          <w:rStyle w:val="Char4"/>
          <w:spacing w:val="-4"/>
          <w:rtl/>
        </w:rPr>
        <w:t>ک</w:t>
      </w:r>
      <w:r w:rsidRPr="005930FC">
        <w:rPr>
          <w:rStyle w:val="Char4"/>
          <w:spacing w:val="-4"/>
          <w:rtl/>
        </w:rPr>
        <w:t>ه] خاموش گرد</w:t>
      </w:r>
      <w:r w:rsidR="00755556" w:rsidRPr="005930FC">
        <w:rPr>
          <w:rStyle w:val="Char4"/>
          <w:spacing w:val="-4"/>
          <w:rtl/>
        </w:rPr>
        <w:t>ی</w:t>
      </w:r>
      <w:r w:rsidR="00FE48A2" w:rsidRPr="005930FC">
        <w:rPr>
          <w:rStyle w:val="Char4"/>
          <w:spacing w:val="-4"/>
          <w:rtl/>
        </w:rPr>
        <w:t>د. و</w:t>
      </w:r>
      <w:r w:rsidR="000E63F6">
        <w:rPr>
          <w:rStyle w:val="Char4"/>
          <w:spacing w:val="-4"/>
          <w:rtl/>
        </w:rPr>
        <w:t>ی</w:t>
      </w:r>
      <w:r w:rsidR="00FE48A2" w:rsidRPr="005930FC">
        <w:rPr>
          <w:rStyle w:val="Char4"/>
          <w:spacing w:val="-4"/>
          <w:rtl/>
        </w:rPr>
        <w:t xml:space="preserve"> گفت:</w:t>
      </w:r>
    </w:p>
    <w:p w:rsidR="00BD3D1B" w:rsidRPr="00906F1B" w:rsidRDefault="00BD3D1B" w:rsidP="001C13E0">
      <w:pPr>
        <w:pStyle w:val="PlainText"/>
        <w:ind w:firstLine="284"/>
        <w:jc w:val="both"/>
        <w:rPr>
          <w:rStyle w:val="Char4"/>
          <w:rtl/>
        </w:rPr>
      </w:pPr>
      <w:r w:rsidRPr="001B2AC2">
        <w:rPr>
          <w:rStyle w:val="Char5"/>
          <w:rtl/>
        </w:rPr>
        <w:t>امّا بعد</w:t>
      </w:r>
      <w:r w:rsidRPr="00906F1B">
        <w:rPr>
          <w:rStyle w:val="Char4"/>
          <w:rtl/>
        </w:rPr>
        <w:t>: آنچه را از خ</w:t>
      </w:r>
      <w:r w:rsidR="00755556">
        <w:rPr>
          <w:rStyle w:val="Char4"/>
          <w:rtl/>
        </w:rPr>
        <w:t>ی</w:t>
      </w:r>
      <w:r w:rsidRPr="00906F1B">
        <w:rPr>
          <w:rStyle w:val="Char4"/>
          <w:rtl/>
        </w:rPr>
        <w:t>ر متذ</w:t>
      </w:r>
      <w:r w:rsidR="00755556">
        <w:rPr>
          <w:rStyle w:val="Char4"/>
          <w:rtl/>
        </w:rPr>
        <w:t>ک</w:t>
      </w:r>
      <w:r w:rsidRPr="00906F1B">
        <w:rPr>
          <w:rStyle w:val="Char4"/>
          <w:rtl/>
        </w:rPr>
        <w:t>ر شد</w:t>
      </w:r>
      <w:r w:rsidR="00755556">
        <w:rPr>
          <w:rStyle w:val="Char4"/>
          <w:rtl/>
        </w:rPr>
        <w:t>ی</w:t>
      </w:r>
      <w:r w:rsidRPr="00906F1B">
        <w:rPr>
          <w:rStyle w:val="Char4"/>
          <w:rtl/>
        </w:rPr>
        <w:t>د، شما اهل آن هست</w:t>
      </w:r>
      <w:r w:rsidR="00755556">
        <w:rPr>
          <w:rStyle w:val="Char4"/>
          <w:rtl/>
        </w:rPr>
        <w:t>ی</w:t>
      </w:r>
      <w:r w:rsidRPr="00906F1B">
        <w:rPr>
          <w:rStyle w:val="Char4"/>
          <w:rtl/>
        </w:rPr>
        <w:t>د، ول</w:t>
      </w:r>
      <w:r w:rsidR="000E63F6">
        <w:rPr>
          <w:rStyle w:val="Char4"/>
          <w:rtl/>
        </w:rPr>
        <w:t>ی</w:t>
      </w:r>
      <w:r w:rsidRPr="00906F1B">
        <w:rPr>
          <w:rStyle w:val="Char4"/>
          <w:rtl/>
        </w:rPr>
        <w:t xml:space="preserve"> عرب ا</w:t>
      </w:r>
      <w:r w:rsidR="00755556">
        <w:rPr>
          <w:rStyle w:val="Char4"/>
          <w:rtl/>
        </w:rPr>
        <w:t>ی</w:t>
      </w:r>
      <w:r w:rsidRPr="00906F1B">
        <w:rPr>
          <w:rStyle w:val="Char4"/>
          <w:rtl/>
        </w:rPr>
        <w:t>ن امر را جز برا</w:t>
      </w:r>
      <w:r w:rsidR="000E63F6">
        <w:rPr>
          <w:rStyle w:val="Char4"/>
          <w:rtl/>
        </w:rPr>
        <w:t>ی</w:t>
      </w:r>
      <w:r w:rsidRPr="00906F1B">
        <w:rPr>
          <w:rStyle w:val="Char4"/>
          <w:rtl/>
        </w:rPr>
        <w:t xml:space="preserve"> ا</w:t>
      </w:r>
      <w:r w:rsidR="00755556">
        <w:rPr>
          <w:rStyle w:val="Char4"/>
          <w:rtl/>
        </w:rPr>
        <w:t>ی</w:t>
      </w:r>
      <w:r w:rsidRPr="00906F1B">
        <w:rPr>
          <w:rStyle w:val="Char4"/>
          <w:rtl/>
        </w:rPr>
        <w:t>ن قر</w:t>
      </w:r>
      <w:r w:rsidR="00755556">
        <w:rPr>
          <w:rStyle w:val="Char4"/>
          <w:rtl/>
        </w:rPr>
        <w:t>ی</w:t>
      </w:r>
      <w:r w:rsidRPr="00906F1B">
        <w:rPr>
          <w:rStyle w:val="Char4"/>
          <w:rtl/>
        </w:rPr>
        <w:t>ه قر</w:t>
      </w:r>
      <w:r w:rsidR="00755556">
        <w:rPr>
          <w:rStyle w:val="Char4"/>
          <w:rtl/>
        </w:rPr>
        <w:t>ی</w:t>
      </w:r>
      <w:r w:rsidRPr="00906F1B">
        <w:rPr>
          <w:rStyle w:val="Char4"/>
          <w:rtl/>
        </w:rPr>
        <w:t>ش برا</w:t>
      </w:r>
      <w:r w:rsidR="000E63F6">
        <w:rPr>
          <w:rStyle w:val="Char4"/>
          <w:rtl/>
        </w:rPr>
        <w:t>ی</w:t>
      </w:r>
      <w:r w:rsidRPr="00906F1B">
        <w:rPr>
          <w:rStyle w:val="Char4"/>
          <w:rtl/>
        </w:rPr>
        <w:t xml:space="preserve"> د</w:t>
      </w:r>
      <w:r w:rsidR="00755556">
        <w:rPr>
          <w:rStyle w:val="Char4"/>
          <w:rtl/>
        </w:rPr>
        <w:t>ی</w:t>
      </w:r>
      <w:r w:rsidRPr="00906F1B">
        <w:rPr>
          <w:rStyle w:val="Char4"/>
          <w:rtl/>
        </w:rPr>
        <w:t>گر</w:t>
      </w:r>
      <w:r w:rsidR="000E63F6">
        <w:rPr>
          <w:rStyle w:val="Char4"/>
          <w:rtl/>
        </w:rPr>
        <w:t>ی</w:t>
      </w:r>
      <w:r w:rsidRPr="00906F1B">
        <w:rPr>
          <w:rStyle w:val="Char4"/>
          <w:rtl/>
        </w:rPr>
        <w:t xml:space="preserve"> نم</w:t>
      </w:r>
      <w:r w:rsidR="000E63F6">
        <w:rPr>
          <w:rStyle w:val="Char4"/>
          <w:rtl/>
        </w:rPr>
        <w:t>ی</w:t>
      </w:r>
      <w:r w:rsidRPr="00906F1B">
        <w:rPr>
          <w:rStyle w:val="Char4"/>
          <w:rtl/>
        </w:rPr>
        <w:t>‏شناسد، ا</w:t>
      </w:r>
      <w:r w:rsidR="00755556">
        <w:rPr>
          <w:rStyle w:val="Char4"/>
          <w:rtl/>
        </w:rPr>
        <w:t>ی</w:t>
      </w:r>
      <w:r w:rsidRPr="00906F1B">
        <w:rPr>
          <w:rStyle w:val="Char4"/>
          <w:rtl/>
        </w:rPr>
        <w:t>ن‏ها از بهتر</w:t>
      </w:r>
      <w:r w:rsidR="00755556">
        <w:rPr>
          <w:rStyle w:val="Char4"/>
          <w:rtl/>
        </w:rPr>
        <w:t>ی</w:t>
      </w:r>
      <w:r w:rsidRPr="00906F1B">
        <w:rPr>
          <w:rStyle w:val="Char4"/>
          <w:rtl/>
        </w:rPr>
        <w:t>ن و شر</w:t>
      </w:r>
      <w:r w:rsidR="00755556">
        <w:rPr>
          <w:rStyle w:val="Char4"/>
          <w:rtl/>
        </w:rPr>
        <w:t>ی</w:t>
      </w:r>
      <w:r w:rsidRPr="00906F1B">
        <w:rPr>
          <w:rStyle w:val="Char4"/>
          <w:rtl/>
        </w:rPr>
        <w:t>ف‏تر</w:t>
      </w:r>
      <w:r w:rsidR="00755556">
        <w:rPr>
          <w:rStyle w:val="Char4"/>
          <w:rtl/>
        </w:rPr>
        <w:t>ی</w:t>
      </w:r>
      <w:r w:rsidRPr="00906F1B">
        <w:rPr>
          <w:rStyle w:val="Char4"/>
          <w:rtl/>
        </w:rPr>
        <w:t>ن نسب و منزل در م</w:t>
      </w:r>
      <w:r w:rsidR="00755556">
        <w:rPr>
          <w:rStyle w:val="Char4"/>
          <w:rtl/>
        </w:rPr>
        <w:t>ی</w:t>
      </w:r>
      <w:r w:rsidRPr="00906F1B">
        <w:rPr>
          <w:rStyle w:val="Char4"/>
          <w:rtl/>
        </w:rPr>
        <w:t>ان عرب</w:t>
      </w:r>
      <w:r w:rsidR="0001175E">
        <w:rPr>
          <w:rStyle w:val="Char4"/>
          <w:rtl/>
        </w:rPr>
        <w:t xml:space="preserve">‌ها </w:t>
      </w:r>
      <w:r w:rsidRPr="00906F1B">
        <w:rPr>
          <w:rStyle w:val="Char4"/>
          <w:rtl/>
        </w:rPr>
        <w:t xml:space="preserve">برخوردارند، و من نسبت به </w:t>
      </w:r>
      <w:r w:rsidR="00755556">
        <w:rPr>
          <w:rStyle w:val="Char4"/>
          <w:rtl/>
        </w:rPr>
        <w:t>یک</w:t>
      </w:r>
      <w:r w:rsidR="000E63F6">
        <w:rPr>
          <w:rStyle w:val="Char4"/>
          <w:rtl/>
        </w:rPr>
        <w:t>ی</w:t>
      </w:r>
      <w:r w:rsidRPr="00906F1B">
        <w:rPr>
          <w:rStyle w:val="Char4"/>
          <w:rtl/>
        </w:rPr>
        <w:t xml:space="preserve"> از ا</w:t>
      </w:r>
      <w:r w:rsidR="00755556">
        <w:rPr>
          <w:rStyle w:val="Char4"/>
          <w:rtl/>
        </w:rPr>
        <w:t>ی</w:t>
      </w:r>
      <w:r w:rsidRPr="00906F1B">
        <w:rPr>
          <w:rStyle w:val="Char4"/>
          <w:rtl/>
        </w:rPr>
        <w:t>ن دو مرد برا</w:t>
      </w:r>
      <w:r w:rsidR="000E63F6">
        <w:rPr>
          <w:rStyle w:val="Char4"/>
          <w:rtl/>
        </w:rPr>
        <w:t>ی</w:t>
      </w:r>
      <w:r w:rsidR="00FE48A2">
        <w:rPr>
          <w:rStyle w:val="Char4"/>
          <w:rtl/>
        </w:rPr>
        <w:t xml:space="preserve">‌تان </w:t>
      </w:r>
      <w:r w:rsidRPr="00906F1B">
        <w:rPr>
          <w:rStyle w:val="Char4"/>
          <w:rtl/>
        </w:rPr>
        <w:t>راض</w:t>
      </w:r>
      <w:r w:rsidR="000E63F6">
        <w:rPr>
          <w:rStyle w:val="Char4"/>
          <w:rtl/>
        </w:rPr>
        <w:t>ی</w:t>
      </w:r>
      <w:r w:rsidRPr="00906F1B">
        <w:rPr>
          <w:rStyle w:val="Char4"/>
          <w:rtl/>
        </w:rPr>
        <w:t xml:space="preserve"> شدم، با هر </w:t>
      </w:r>
      <w:r w:rsidR="00755556">
        <w:rPr>
          <w:rStyle w:val="Char4"/>
          <w:rtl/>
        </w:rPr>
        <w:t>یک</w:t>
      </w:r>
      <w:r w:rsidRPr="00906F1B">
        <w:rPr>
          <w:rStyle w:val="Char4"/>
          <w:rtl/>
        </w:rPr>
        <w:t xml:space="preserve"> از ا</w:t>
      </w:r>
      <w:r w:rsidR="00755556">
        <w:rPr>
          <w:rStyle w:val="Char4"/>
          <w:rtl/>
        </w:rPr>
        <w:t>ی</w:t>
      </w:r>
      <w:r w:rsidRPr="00906F1B">
        <w:rPr>
          <w:rStyle w:val="Char4"/>
          <w:rtl/>
        </w:rPr>
        <w:t xml:space="preserve">شان </w:t>
      </w:r>
      <w:r w:rsidR="00755556">
        <w:rPr>
          <w:rStyle w:val="Char4"/>
          <w:rtl/>
        </w:rPr>
        <w:t>ک</w:t>
      </w:r>
      <w:r w:rsidRPr="00906F1B">
        <w:rPr>
          <w:rStyle w:val="Char4"/>
          <w:rtl/>
        </w:rPr>
        <w:t>ه خواست</w:t>
      </w:r>
      <w:r w:rsidR="00755556">
        <w:rPr>
          <w:rStyle w:val="Char4"/>
          <w:rtl/>
        </w:rPr>
        <w:t>ی</w:t>
      </w:r>
      <w:r w:rsidRPr="00906F1B">
        <w:rPr>
          <w:rStyle w:val="Char4"/>
          <w:rtl/>
        </w:rPr>
        <w:t>د (ب</w:t>
      </w:r>
      <w:r w:rsidR="00755556">
        <w:rPr>
          <w:rStyle w:val="Char4"/>
          <w:rtl/>
        </w:rPr>
        <w:t>ی</w:t>
      </w:r>
      <w:r w:rsidRPr="00906F1B">
        <w:rPr>
          <w:rStyle w:val="Char4"/>
          <w:rtl/>
        </w:rPr>
        <w:t xml:space="preserve">عت </w:t>
      </w:r>
      <w:r w:rsidR="00755556">
        <w:rPr>
          <w:rStyle w:val="Char4"/>
          <w:rtl/>
        </w:rPr>
        <w:t>ک</w:t>
      </w:r>
      <w:r w:rsidRPr="00906F1B">
        <w:rPr>
          <w:rStyle w:val="Char4"/>
          <w:rtl/>
        </w:rPr>
        <w:t>ن</w:t>
      </w:r>
      <w:r w:rsidR="00755556">
        <w:rPr>
          <w:rStyle w:val="Char4"/>
          <w:rtl/>
        </w:rPr>
        <w:t>ی</w:t>
      </w:r>
      <w:r w:rsidRPr="00906F1B">
        <w:rPr>
          <w:rStyle w:val="Char4"/>
          <w:rtl/>
        </w:rPr>
        <w:t>د)، و دست من و دست ابوعب</w:t>
      </w:r>
      <w:r w:rsidR="00755556">
        <w:rPr>
          <w:rStyle w:val="Char4"/>
          <w:rtl/>
        </w:rPr>
        <w:t>ی</w:t>
      </w:r>
      <w:r w:rsidRPr="00906F1B">
        <w:rPr>
          <w:rStyle w:val="Char4"/>
          <w:rtl/>
        </w:rPr>
        <w:t>ده بن جراح را گرفت، من (ه</w:t>
      </w:r>
      <w:r w:rsidR="00755556">
        <w:rPr>
          <w:rStyle w:val="Char4"/>
          <w:rtl/>
        </w:rPr>
        <w:t>ی</w:t>
      </w:r>
      <w:r w:rsidRPr="00906F1B">
        <w:rPr>
          <w:rStyle w:val="Char4"/>
          <w:rtl/>
        </w:rPr>
        <w:t>چ چ</w:t>
      </w:r>
      <w:r w:rsidR="00755556">
        <w:rPr>
          <w:rStyle w:val="Char4"/>
          <w:rtl/>
        </w:rPr>
        <w:t>ی</w:t>
      </w:r>
      <w:r w:rsidRPr="00906F1B">
        <w:rPr>
          <w:rStyle w:val="Char4"/>
          <w:rtl/>
        </w:rPr>
        <w:t>ز) از گفته‏ها</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را غ</w:t>
      </w:r>
      <w:r w:rsidR="00755556">
        <w:rPr>
          <w:rStyle w:val="Char4"/>
          <w:rtl/>
        </w:rPr>
        <w:t>ی</w:t>
      </w:r>
      <w:r w:rsidRPr="00906F1B">
        <w:rPr>
          <w:rStyle w:val="Char4"/>
          <w:rtl/>
        </w:rPr>
        <w:t>ر از ا</w:t>
      </w:r>
      <w:r w:rsidR="00755556">
        <w:rPr>
          <w:rStyle w:val="Char4"/>
          <w:rtl/>
        </w:rPr>
        <w:t>ی</w:t>
      </w:r>
      <w:r w:rsidRPr="00906F1B">
        <w:rPr>
          <w:rStyle w:val="Char4"/>
          <w:rtl/>
        </w:rPr>
        <w:t>ن بد و ناخوشا</w:t>
      </w:r>
      <w:r w:rsidR="00755556">
        <w:rPr>
          <w:rStyle w:val="Char4"/>
          <w:rtl/>
        </w:rPr>
        <w:t>ی</w:t>
      </w:r>
      <w:r w:rsidRPr="00906F1B">
        <w:rPr>
          <w:rStyle w:val="Char4"/>
          <w:rtl/>
        </w:rPr>
        <w:t>ند ند</w:t>
      </w:r>
      <w:r w:rsidR="00755556">
        <w:rPr>
          <w:rStyle w:val="Char4"/>
          <w:rtl/>
        </w:rPr>
        <w:t>ی</w:t>
      </w:r>
      <w:r w:rsidRPr="00906F1B">
        <w:rPr>
          <w:rStyle w:val="Char4"/>
          <w:rtl/>
        </w:rPr>
        <w:t>دم - به خدا سوگند - ا</w:t>
      </w:r>
      <w:r w:rsidR="00755556">
        <w:rPr>
          <w:rStyle w:val="Char4"/>
          <w:rtl/>
        </w:rPr>
        <w:t>ی</w:t>
      </w:r>
      <w:r w:rsidRPr="00906F1B">
        <w:rPr>
          <w:rStyle w:val="Char4"/>
          <w:rtl/>
        </w:rPr>
        <w:t>ن</w:t>
      </w:r>
      <w:r w:rsidR="00755556">
        <w:rPr>
          <w:rStyle w:val="Char4"/>
          <w:rtl/>
        </w:rPr>
        <w:t>ک</w:t>
      </w:r>
      <w:r w:rsidRPr="00906F1B">
        <w:rPr>
          <w:rStyle w:val="Char4"/>
          <w:rtl/>
        </w:rPr>
        <w:t>ه پ</w:t>
      </w:r>
      <w:r w:rsidR="00755556">
        <w:rPr>
          <w:rStyle w:val="Char4"/>
          <w:rtl/>
        </w:rPr>
        <w:t>ی</w:t>
      </w:r>
      <w:r w:rsidRPr="00906F1B">
        <w:rPr>
          <w:rStyle w:val="Char4"/>
          <w:rtl/>
        </w:rPr>
        <w:t xml:space="preserve">ش </w:t>
      </w:r>
      <w:r w:rsidR="00755556">
        <w:rPr>
          <w:rStyle w:val="Char4"/>
          <w:rtl/>
        </w:rPr>
        <w:t>ک</w:t>
      </w:r>
      <w:r w:rsidRPr="00906F1B">
        <w:rPr>
          <w:rStyle w:val="Char4"/>
          <w:rtl/>
        </w:rPr>
        <w:t>رده شوم، و گردنم زده شود، و مرا ا</w:t>
      </w:r>
      <w:r w:rsidR="00755556">
        <w:rPr>
          <w:rStyle w:val="Char4"/>
          <w:rtl/>
        </w:rPr>
        <w:t>ی</w:t>
      </w:r>
      <w:r w:rsidRPr="00906F1B">
        <w:rPr>
          <w:rStyle w:val="Char4"/>
          <w:rtl/>
        </w:rPr>
        <w:t>ن گردن زدن به گناه</w:t>
      </w:r>
      <w:r w:rsidR="000E63F6">
        <w:rPr>
          <w:rStyle w:val="Char4"/>
          <w:rtl/>
        </w:rPr>
        <w:t>ی</w:t>
      </w:r>
      <w:r w:rsidRPr="00906F1B">
        <w:rPr>
          <w:rStyle w:val="Char4"/>
          <w:rtl/>
        </w:rPr>
        <w:t xml:space="preserve"> نزد</w:t>
      </w:r>
      <w:r w:rsidR="00755556">
        <w:rPr>
          <w:rStyle w:val="Char4"/>
          <w:rtl/>
        </w:rPr>
        <w:t>یک</w:t>
      </w:r>
      <w:r w:rsidRPr="00906F1B">
        <w:rPr>
          <w:rStyle w:val="Char4"/>
          <w:rtl/>
        </w:rPr>
        <w:t xml:space="preserve"> نسازد، برا</w:t>
      </w:r>
      <w:r w:rsidR="00755556">
        <w:rPr>
          <w:rStyle w:val="Char4"/>
          <w:rtl/>
        </w:rPr>
        <w:t>ی</w:t>
      </w:r>
      <w:r w:rsidRPr="00906F1B">
        <w:rPr>
          <w:rStyle w:val="Char4"/>
          <w:rtl/>
        </w:rPr>
        <w:t xml:space="preserve">م محبوب‏تر و بهتر از آن است </w:t>
      </w:r>
      <w:r w:rsidR="00755556">
        <w:rPr>
          <w:rStyle w:val="Char4"/>
          <w:rtl/>
        </w:rPr>
        <w:t>ک</w:t>
      </w:r>
      <w:r w:rsidRPr="00906F1B">
        <w:rPr>
          <w:rStyle w:val="Char4"/>
          <w:rtl/>
        </w:rPr>
        <w:t>ه بر قوم</w:t>
      </w:r>
      <w:r w:rsidR="000E63F6">
        <w:rPr>
          <w:rStyle w:val="Char4"/>
          <w:rtl/>
        </w:rPr>
        <w:t>ی</w:t>
      </w:r>
      <w:r w:rsidRPr="00906F1B">
        <w:rPr>
          <w:rStyle w:val="Char4"/>
          <w:rtl/>
        </w:rPr>
        <w:t xml:space="preserve"> ام</w:t>
      </w:r>
      <w:r w:rsidR="00755556">
        <w:rPr>
          <w:rStyle w:val="Char4"/>
          <w:rtl/>
        </w:rPr>
        <w:t>ی</w:t>
      </w:r>
      <w:r w:rsidRPr="00906F1B">
        <w:rPr>
          <w:rStyle w:val="Char4"/>
          <w:rtl/>
        </w:rPr>
        <w:t xml:space="preserve">ر شوم </w:t>
      </w:r>
      <w:r w:rsidR="00755556">
        <w:rPr>
          <w:rStyle w:val="Char4"/>
          <w:rtl/>
        </w:rPr>
        <w:t>ک</w:t>
      </w:r>
      <w:r w:rsidRPr="00906F1B">
        <w:rPr>
          <w:rStyle w:val="Char4"/>
          <w:rtl/>
        </w:rPr>
        <w:t>ه در آن ابوب</w:t>
      </w:r>
      <w:r w:rsidR="00755556">
        <w:rPr>
          <w:rStyle w:val="Char4"/>
          <w:rtl/>
        </w:rPr>
        <w:t>ک</w:t>
      </w:r>
      <w:r w:rsidRPr="00906F1B">
        <w:rPr>
          <w:rStyle w:val="Char4"/>
          <w:rtl/>
        </w:rPr>
        <w:t>ر موجود باشد!! (مگر ا</w:t>
      </w:r>
      <w:r w:rsidR="00755556">
        <w:rPr>
          <w:rStyle w:val="Char4"/>
          <w:rtl/>
        </w:rPr>
        <w:t>ی</w:t>
      </w:r>
      <w:r w:rsidRPr="00906F1B">
        <w:rPr>
          <w:rStyle w:val="Char4"/>
          <w:rtl/>
        </w:rPr>
        <w:t xml:space="preserve">ن </w:t>
      </w:r>
      <w:r w:rsidR="00755556">
        <w:rPr>
          <w:rStyle w:val="Char4"/>
          <w:rtl/>
        </w:rPr>
        <w:t>ک</w:t>
      </w:r>
      <w:r w:rsidRPr="00906F1B">
        <w:rPr>
          <w:rStyle w:val="Char4"/>
          <w:rtl/>
        </w:rPr>
        <w:t>ه نفسم در وقت مرگ تغ</w:t>
      </w:r>
      <w:r w:rsidR="00755556">
        <w:rPr>
          <w:rStyle w:val="Char4"/>
          <w:rtl/>
        </w:rPr>
        <w:t>یی</w:t>
      </w:r>
      <w:r w:rsidRPr="00906F1B">
        <w:rPr>
          <w:rStyle w:val="Char4"/>
          <w:rtl/>
        </w:rPr>
        <w:t>ر نما</w:t>
      </w:r>
      <w:r w:rsidR="00755556">
        <w:rPr>
          <w:rStyle w:val="Char4"/>
          <w:rtl/>
        </w:rPr>
        <w:t>ی</w:t>
      </w:r>
      <w:r w:rsidRPr="00906F1B">
        <w:rPr>
          <w:rStyle w:val="Char4"/>
          <w:rtl/>
        </w:rPr>
        <w:t>د)</w:t>
      </w:r>
      <w:r w:rsidRPr="00906F1B">
        <w:rPr>
          <w:rStyle w:val="FootnoteReference"/>
          <w:rFonts w:ascii="IRNazli" w:hAnsi="IRNazli" w:cs="IRNazli"/>
          <w:sz w:val="28"/>
          <w:szCs w:val="28"/>
          <w:rtl/>
        </w:rPr>
        <w:footnoteReference w:id="25"/>
      </w:r>
      <w:r w:rsidRPr="00906F1B">
        <w:rPr>
          <w:rStyle w:val="Char4"/>
          <w:rtl/>
        </w:rPr>
        <w:t xml:space="preserve">. آن گاه </w:t>
      </w:r>
      <w:r w:rsidRPr="001B2AC2">
        <w:rPr>
          <w:rStyle w:val="Char4"/>
          <w:spacing w:val="-4"/>
          <w:rtl/>
        </w:rPr>
        <w:t>گو</w:t>
      </w:r>
      <w:r w:rsidR="00755556" w:rsidRPr="001B2AC2">
        <w:rPr>
          <w:rStyle w:val="Char4"/>
          <w:spacing w:val="-4"/>
          <w:rtl/>
        </w:rPr>
        <w:t>ی</w:t>
      </w:r>
      <w:r w:rsidRPr="001B2AC2">
        <w:rPr>
          <w:rStyle w:val="Char4"/>
          <w:spacing w:val="-4"/>
          <w:rtl/>
        </w:rPr>
        <w:t>نده‏ا</w:t>
      </w:r>
      <w:r w:rsidR="000E63F6">
        <w:rPr>
          <w:rStyle w:val="Char4"/>
          <w:spacing w:val="-4"/>
          <w:rtl/>
        </w:rPr>
        <w:t>ی</w:t>
      </w:r>
      <w:r w:rsidRPr="001B2AC2">
        <w:rPr>
          <w:rStyle w:val="Char4"/>
          <w:spacing w:val="-4"/>
          <w:rtl/>
        </w:rPr>
        <w:t xml:space="preserve"> از م</w:t>
      </w:r>
      <w:r w:rsidR="00755556" w:rsidRPr="001B2AC2">
        <w:rPr>
          <w:rStyle w:val="Char4"/>
          <w:spacing w:val="-4"/>
          <w:rtl/>
        </w:rPr>
        <w:t>ی</w:t>
      </w:r>
      <w:r w:rsidRPr="001B2AC2">
        <w:rPr>
          <w:rStyle w:val="Char4"/>
          <w:spacing w:val="-4"/>
          <w:rtl/>
        </w:rPr>
        <w:t>ان انصار گفت: در ا</w:t>
      </w:r>
      <w:r w:rsidR="00755556" w:rsidRPr="001B2AC2">
        <w:rPr>
          <w:rStyle w:val="Char4"/>
          <w:spacing w:val="-4"/>
          <w:rtl/>
        </w:rPr>
        <w:t>ی</w:t>
      </w:r>
      <w:r w:rsidRPr="001B2AC2">
        <w:rPr>
          <w:rStyle w:val="Char4"/>
          <w:spacing w:val="-4"/>
          <w:rtl/>
        </w:rPr>
        <w:t>ن قض</w:t>
      </w:r>
      <w:r w:rsidR="00755556" w:rsidRPr="001B2AC2">
        <w:rPr>
          <w:rStyle w:val="Char4"/>
          <w:spacing w:val="-4"/>
          <w:rtl/>
        </w:rPr>
        <w:t>ی</w:t>
      </w:r>
      <w:r w:rsidRPr="001B2AC2">
        <w:rPr>
          <w:rStyle w:val="Char4"/>
          <w:spacing w:val="-4"/>
          <w:rtl/>
        </w:rPr>
        <w:t xml:space="preserve">ه من </w:t>
      </w:r>
      <w:r w:rsidR="00755556" w:rsidRPr="001B2AC2">
        <w:rPr>
          <w:rStyle w:val="Char4"/>
          <w:spacing w:val="-4"/>
          <w:rtl/>
        </w:rPr>
        <w:t>ک</w:t>
      </w:r>
      <w:r w:rsidRPr="001B2AC2">
        <w:rPr>
          <w:rStyle w:val="Char4"/>
          <w:spacing w:val="-4"/>
          <w:rtl/>
        </w:rPr>
        <w:t xml:space="preserve">نده آنم </w:t>
      </w:r>
      <w:r w:rsidR="00755556" w:rsidRPr="001B2AC2">
        <w:rPr>
          <w:rStyle w:val="Char4"/>
          <w:spacing w:val="-4"/>
          <w:rtl/>
        </w:rPr>
        <w:t>ک</w:t>
      </w:r>
      <w:r w:rsidRPr="001B2AC2">
        <w:rPr>
          <w:rStyle w:val="Char4"/>
          <w:spacing w:val="-4"/>
          <w:rtl/>
        </w:rPr>
        <w:t>ه بدان خار</w:t>
      </w:r>
      <w:r w:rsidR="00755556" w:rsidRPr="001B2AC2">
        <w:rPr>
          <w:rStyle w:val="Char4"/>
          <w:spacing w:val="-4"/>
          <w:rtl/>
        </w:rPr>
        <w:t>ی</w:t>
      </w:r>
      <w:r w:rsidRPr="001B2AC2">
        <w:rPr>
          <w:rStyle w:val="Char4"/>
          <w:spacing w:val="-4"/>
          <w:rtl/>
        </w:rPr>
        <w:t>ده م</w:t>
      </w:r>
      <w:r w:rsidR="000E63F6">
        <w:rPr>
          <w:rStyle w:val="Char4"/>
          <w:spacing w:val="-4"/>
          <w:rtl/>
        </w:rPr>
        <w:t>ی</w:t>
      </w:r>
      <w:r w:rsidRPr="001B2AC2">
        <w:rPr>
          <w:rStyle w:val="Char4"/>
          <w:spacing w:val="-4"/>
          <w:rtl/>
        </w:rPr>
        <w:t>‏شود، و من خرما</w:t>
      </w:r>
      <w:r w:rsidR="000E63F6">
        <w:rPr>
          <w:rStyle w:val="Char4"/>
          <w:spacing w:val="-4"/>
          <w:rtl/>
        </w:rPr>
        <w:t>ی</w:t>
      </w:r>
      <w:r w:rsidRPr="001B2AC2">
        <w:rPr>
          <w:rStyle w:val="Char4"/>
          <w:spacing w:val="-4"/>
          <w:rtl/>
        </w:rPr>
        <w:t xml:space="preserve"> باردار آنم </w:t>
      </w:r>
      <w:r w:rsidR="00755556" w:rsidRPr="001B2AC2">
        <w:rPr>
          <w:rStyle w:val="Char4"/>
          <w:spacing w:val="-4"/>
          <w:rtl/>
        </w:rPr>
        <w:t>ک</w:t>
      </w:r>
      <w:r w:rsidRPr="001B2AC2">
        <w:rPr>
          <w:rStyle w:val="Char4"/>
          <w:spacing w:val="-4"/>
          <w:rtl/>
        </w:rPr>
        <w:t>ه بدان ت</w:t>
      </w:r>
      <w:r w:rsidR="00755556" w:rsidRPr="001B2AC2">
        <w:rPr>
          <w:rStyle w:val="Char4"/>
          <w:spacing w:val="-4"/>
          <w:rtl/>
        </w:rPr>
        <w:t>کی</w:t>
      </w:r>
      <w:r w:rsidRPr="001B2AC2">
        <w:rPr>
          <w:rStyle w:val="Char4"/>
          <w:spacing w:val="-4"/>
          <w:rtl/>
        </w:rPr>
        <w:t>ه م</w:t>
      </w:r>
      <w:r w:rsidR="000E63F6">
        <w:rPr>
          <w:rStyle w:val="Char4"/>
          <w:spacing w:val="-4"/>
          <w:rtl/>
        </w:rPr>
        <w:t>ی</w:t>
      </w:r>
      <w:r w:rsidRPr="001B2AC2">
        <w:rPr>
          <w:rStyle w:val="Char4"/>
          <w:spacing w:val="-4"/>
          <w:rtl/>
        </w:rPr>
        <w:t>‏شود</w:t>
      </w:r>
      <w:r w:rsidRPr="001B2AC2">
        <w:rPr>
          <w:rStyle w:val="FootnoteReference"/>
          <w:rFonts w:ascii="IRNazli" w:hAnsi="IRNazli" w:cs="IRNazli"/>
          <w:spacing w:val="-4"/>
          <w:sz w:val="28"/>
          <w:szCs w:val="28"/>
          <w:rtl/>
        </w:rPr>
        <w:footnoteReference w:id="26"/>
      </w:r>
      <w:r w:rsidR="009C515A" w:rsidRPr="001B2AC2">
        <w:rPr>
          <w:rStyle w:val="Char4"/>
          <w:rFonts w:hint="cs"/>
          <w:spacing w:val="-4"/>
          <w:rtl/>
        </w:rPr>
        <w:t>.</w:t>
      </w:r>
      <w:r w:rsidRPr="001B2AC2">
        <w:rPr>
          <w:rStyle w:val="Char4"/>
          <w:spacing w:val="-4"/>
          <w:rtl/>
        </w:rPr>
        <w:t xml:space="preserve"> از ما ام</w:t>
      </w:r>
      <w:r w:rsidR="00755556" w:rsidRPr="001B2AC2">
        <w:rPr>
          <w:rStyle w:val="Char4"/>
          <w:spacing w:val="-4"/>
          <w:rtl/>
        </w:rPr>
        <w:t>ی</w:t>
      </w:r>
      <w:r w:rsidRPr="001B2AC2">
        <w:rPr>
          <w:rStyle w:val="Char4"/>
          <w:spacing w:val="-4"/>
          <w:rtl/>
        </w:rPr>
        <w:t>ر</w:t>
      </w:r>
      <w:r w:rsidR="000E63F6">
        <w:rPr>
          <w:rStyle w:val="Char4"/>
          <w:spacing w:val="-4"/>
          <w:rtl/>
        </w:rPr>
        <w:t>ی</w:t>
      </w:r>
      <w:r w:rsidRPr="001B2AC2">
        <w:rPr>
          <w:rStyle w:val="Char4"/>
          <w:spacing w:val="-4"/>
          <w:rtl/>
        </w:rPr>
        <w:t xml:space="preserve"> باشد، و از شما هم ام</w:t>
      </w:r>
      <w:r w:rsidR="00755556" w:rsidRPr="001B2AC2">
        <w:rPr>
          <w:rStyle w:val="Char4"/>
          <w:spacing w:val="-4"/>
          <w:rtl/>
        </w:rPr>
        <w:t>ی</w:t>
      </w:r>
      <w:r w:rsidRPr="001B2AC2">
        <w:rPr>
          <w:rStyle w:val="Char4"/>
          <w:spacing w:val="-4"/>
          <w:rtl/>
        </w:rPr>
        <w:t>ر</w:t>
      </w:r>
      <w:r w:rsidR="000E63F6">
        <w:rPr>
          <w:rStyle w:val="Char4"/>
          <w:spacing w:val="-4"/>
          <w:rtl/>
        </w:rPr>
        <w:t>ی</w:t>
      </w:r>
      <w:r w:rsidRPr="001B2AC2">
        <w:rPr>
          <w:rStyle w:val="Char4"/>
          <w:spacing w:val="-4"/>
          <w:rtl/>
        </w:rPr>
        <w:t>، از مال</w:t>
      </w:r>
      <w:r w:rsidR="00755556" w:rsidRPr="001B2AC2">
        <w:rPr>
          <w:rStyle w:val="Char4"/>
          <w:spacing w:val="-4"/>
          <w:rtl/>
        </w:rPr>
        <w:t>ک</w:t>
      </w:r>
      <w:r w:rsidRPr="001B2AC2">
        <w:rPr>
          <w:rStyle w:val="Char4"/>
          <w:spacing w:val="-4"/>
          <w:rtl/>
        </w:rPr>
        <w:t xml:space="preserve"> پرس</w:t>
      </w:r>
      <w:r w:rsidR="00755556" w:rsidRPr="001B2AC2">
        <w:rPr>
          <w:rStyle w:val="Char4"/>
          <w:spacing w:val="-4"/>
          <w:rtl/>
        </w:rPr>
        <w:t>ی</w:t>
      </w:r>
      <w:r w:rsidRPr="001B2AC2">
        <w:rPr>
          <w:rStyle w:val="Char4"/>
          <w:spacing w:val="-4"/>
          <w:rtl/>
        </w:rPr>
        <w:t>دم: هدفش از (</w:t>
      </w:r>
      <w:r w:rsidRPr="001B2AC2">
        <w:rPr>
          <w:rStyle w:val="Char1"/>
          <w:spacing w:val="-4"/>
          <w:rtl/>
        </w:rPr>
        <w:t>انا جذ</w:t>
      </w:r>
      <w:r w:rsidR="00755556" w:rsidRPr="001B2AC2">
        <w:rPr>
          <w:rStyle w:val="Char1"/>
          <w:spacing w:val="-4"/>
          <w:rtl/>
        </w:rPr>
        <w:t>ی</w:t>
      </w:r>
      <w:r w:rsidRPr="001B2AC2">
        <w:rPr>
          <w:rStyle w:val="Char1"/>
          <w:spacing w:val="-4"/>
          <w:rtl/>
        </w:rPr>
        <w:t>لها ال</w:t>
      </w:r>
      <w:r w:rsidR="0001175E" w:rsidRPr="001B2AC2">
        <w:rPr>
          <w:rStyle w:val="Char1"/>
          <w:rFonts w:hint="cs"/>
          <w:spacing w:val="-4"/>
          <w:rtl/>
        </w:rPr>
        <w:t>ـ</w:t>
      </w:r>
      <w:r w:rsidRPr="001B2AC2">
        <w:rPr>
          <w:rStyle w:val="Char1"/>
          <w:spacing w:val="-4"/>
          <w:rtl/>
        </w:rPr>
        <w:t>مح</w:t>
      </w:r>
      <w:r w:rsidR="0001175E" w:rsidRPr="001B2AC2">
        <w:rPr>
          <w:rStyle w:val="Char1"/>
          <w:rFonts w:hint="cs"/>
          <w:spacing w:val="-4"/>
          <w:rtl/>
          <w:lang w:bidi="ar-SA"/>
        </w:rPr>
        <w:t>كك</w:t>
      </w:r>
      <w:r w:rsidRPr="001B2AC2">
        <w:rPr>
          <w:rStyle w:val="Char4"/>
          <w:spacing w:val="-4"/>
          <w:rtl/>
        </w:rPr>
        <w:t xml:space="preserve"> «</w:t>
      </w:r>
      <w:r w:rsidR="0001175E" w:rsidRPr="001B2AC2">
        <w:rPr>
          <w:rStyle w:val="Char1"/>
          <w:spacing w:val="-4"/>
          <w:rtl/>
        </w:rPr>
        <w:t>و</w:t>
      </w:r>
      <w:r w:rsidRPr="001B2AC2">
        <w:rPr>
          <w:rStyle w:val="Char1"/>
          <w:spacing w:val="-4"/>
          <w:rtl/>
        </w:rPr>
        <w:t>عذ</w:t>
      </w:r>
      <w:r w:rsidR="00755556" w:rsidRPr="001B2AC2">
        <w:rPr>
          <w:rStyle w:val="Char1"/>
          <w:spacing w:val="-4"/>
          <w:rtl/>
        </w:rPr>
        <w:t>ی</w:t>
      </w:r>
      <w:r w:rsidRPr="001B2AC2">
        <w:rPr>
          <w:rStyle w:val="Char1"/>
          <w:spacing w:val="-4"/>
          <w:rtl/>
        </w:rPr>
        <w:t>قها ال</w:t>
      </w:r>
      <w:r w:rsidR="0001175E" w:rsidRPr="001B2AC2">
        <w:rPr>
          <w:rStyle w:val="Char1"/>
          <w:rFonts w:hint="cs"/>
          <w:spacing w:val="-4"/>
          <w:rtl/>
        </w:rPr>
        <w:t>ـ</w:t>
      </w:r>
      <w:r w:rsidRPr="001B2AC2">
        <w:rPr>
          <w:rStyle w:val="Char1"/>
          <w:spacing w:val="-4"/>
          <w:rtl/>
        </w:rPr>
        <w:t>مرجب</w:t>
      </w:r>
      <w:r w:rsidRPr="001B2AC2">
        <w:rPr>
          <w:rStyle w:val="FootnoteReference"/>
          <w:rFonts w:ascii="IRNazli" w:hAnsi="IRNazli" w:cs="IRNazli"/>
          <w:spacing w:val="-4"/>
          <w:sz w:val="28"/>
          <w:szCs w:val="28"/>
          <w:rtl/>
        </w:rPr>
        <w:footnoteReference w:id="27"/>
      </w:r>
      <w:r w:rsidRPr="001B2AC2">
        <w:rPr>
          <w:rStyle w:val="Char4"/>
          <w:rFonts w:hint="cs"/>
          <w:spacing w:val="-4"/>
          <w:rtl/>
        </w:rPr>
        <w:t>»</w:t>
      </w:r>
      <w:r w:rsidRPr="001B2AC2">
        <w:rPr>
          <w:rStyle w:val="Char4"/>
          <w:spacing w:val="-4"/>
          <w:rtl/>
        </w:rPr>
        <w:t>) چ</w:t>
      </w:r>
      <w:r w:rsidR="00755556" w:rsidRPr="001B2AC2">
        <w:rPr>
          <w:rStyle w:val="Char4"/>
          <w:spacing w:val="-4"/>
          <w:rtl/>
        </w:rPr>
        <w:t>ی</w:t>
      </w:r>
      <w:r w:rsidRPr="001B2AC2">
        <w:rPr>
          <w:rStyle w:val="Char4"/>
          <w:spacing w:val="-4"/>
          <w:rtl/>
        </w:rPr>
        <w:t>ست؟ گفت: گو</w:t>
      </w:r>
      <w:r w:rsidR="00755556" w:rsidRPr="001B2AC2">
        <w:rPr>
          <w:rStyle w:val="Char4"/>
          <w:spacing w:val="-4"/>
          <w:rtl/>
        </w:rPr>
        <w:t>ی</w:t>
      </w:r>
      <w:r w:rsidR="000E63F6">
        <w:rPr>
          <w:rStyle w:val="Char4"/>
          <w:spacing w:val="-4"/>
          <w:rtl/>
        </w:rPr>
        <w:t>ی</w:t>
      </w:r>
      <w:r w:rsidRPr="001B2AC2">
        <w:rPr>
          <w:rStyle w:val="Char4"/>
          <w:spacing w:val="-4"/>
          <w:rtl/>
        </w:rPr>
        <w:t xml:space="preserve"> </w:t>
      </w:r>
      <w:r w:rsidR="00755556" w:rsidRPr="001B2AC2">
        <w:rPr>
          <w:rStyle w:val="Char4"/>
          <w:spacing w:val="-4"/>
          <w:rtl/>
        </w:rPr>
        <w:t>ک</w:t>
      </w:r>
      <w:r w:rsidRPr="001B2AC2">
        <w:rPr>
          <w:rStyle w:val="Char4"/>
          <w:spacing w:val="-4"/>
          <w:rtl/>
        </w:rPr>
        <w:t>ه و</w:t>
      </w:r>
      <w:r w:rsidR="000E63F6">
        <w:rPr>
          <w:rStyle w:val="Char4"/>
          <w:spacing w:val="-4"/>
          <w:rtl/>
        </w:rPr>
        <w:t>ی</w:t>
      </w:r>
      <w:r w:rsidRPr="001B2AC2">
        <w:rPr>
          <w:rStyle w:val="Char4"/>
          <w:spacing w:val="-4"/>
          <w:rtl/>
        </w:rPr>
        <w:t xml:space="preserve"> م</w:t>
      </w:r>
      <w:r w:rsidR="000E63F6">
        <w:rPr>
          <w:rStyle w:val="Char4"/>
          <w:spacing w:val="-4"/>
          <w:rtl/>
        </w:rPr>
        <w:t>ی</w:t>
      </w:r>
      <w:r w:rsidRPr="001B2AC2">
        <w:rPr>
          <w:rStyle w:val="Char4"/>
          <w:spacing w:val="-4"/>
          <w:rtl/>
        </w:rPr>
        <w:t>‏گو</w:t>
      </w:r>
      <w:r w:rsidR="00755556" w:rsidRPr="001B2AC2">
        <w:rPr>
          <w:rStyle w:val="Char4"/>
          <w:spacing w:val="-4"/>
          <w:rtl/>
        </w:rPr>
        <w:t>ی</w:t>
      </w:r>
      <w:r w:rsidRPr="001B2AC2">
        <w:rPr>
          <w:rStyle w:val="Char4"/>
          <w:spacing w:val="-4"/>
          <w:rtl/>
        </w:rPr>
        <w:t>د: من دانا</w:t>
      </w:r>
      <w:r w:rsidR="000E63F6">
        <w:rPr>
          <w:rStyle w:val="Char4"/>
          <w:spacing w:val="-4"/>
          <w:rtl/>
        </w:rPr>
        <w:t>ی</w:t>
      </w:r>
      <w:r w:rsidRPr="001B2AC2">
        <w:rPr>
          <w:rStyle w:val="Char4"/>
          <w:spacing w:val="-4"/>
          <w:rtl/>
        </w:rPr>
        <w:t xml:space="preserve"> به آن هستم [و م</w:t>
      </w:r>
      <w:r w:rsidR="000E63F6">
        <w:rPr>
          <w:rStyle w:val="Char4"/>
          <w:spacing w:val="-4"/>
          <w:rtl/>
        </w:rPr>
        <w:t>ی</w:t>
      </w:r>
      <w:r w:rsidRPr="001B2AC2">
        <w:rPr>
          <w:rStyle w:val="Char4"/>
          <w:spacing w:val="-4"/>
          <w:rtl/>
        </w:rPr>
        <w:t>‏توانم آن را با ز</w:t>
      </w:r>
      <w:r w:rsidR="00755556" w:rsidRPr="001B2AC2">
        <w:rPr>
          <w:rStyle w:val="Char4"/>
          <w:spacing w:val="-4"/>
          <w:rtl/>
        </w:rPr>
        <w:t>ی</w:t>
      </w:r>
      <w:r w:rsidRPr="001B2AC2">
        <w:rPr>
          <w:rStyle w:val="Char4"/>
          <w:spacing w:val="-4"/>
          <w:rtl/>
        </w:rPr>
        <w:t>ر</w:t>
      </w:r>
      <w:r w:rsidR="00755556" w:rsidRPr="001B2AC2">
        <w:rPr>
          <w:rStyle w:val="Char4"/>
          <w:spacing w:val="-4"/>
          <w:rtl/>
        </w:rPr>
        <w:t>ک</w:t>
      </w:r>
      <w:r w:rsidR="000E63F6">
        <w:rPr>
          <w:rStyle w:val="Char4"/>
          <w:spacing w:val="-4"/>
          <w:rtl/>
        </w:rPr>
        <w:t>ی</w:t>
      </w:r>
      <w:r w:rsidRPr="001B2AC2">
        <w:rPr>
          <w:rStyle w:val="Char4"/>
          <w:spacing w:val="-4"/>
          <w:rtl/>
        </w:rPr>
        <w:t xml:space="preserve"> و خوب</w:t>
      </w:r>
      <w:r w:rsidR="000E63F6">
        <w:rPr>
          <w:rStyle w:val="Char4"/>
          <w:spacing w:val="-4"/>
          <w:rtl/>
        </w:rPr>
        <w:t>ی</w:t>
      </w:r>
      <w:r w:rsidRPr="001B2AC2">
        <w:rPr>
          <w:rStyle w:val="Char4"/>
          <w:spacing w:val="-4"/>
          <w:rtl/>
        </w:rPr>
        <w:t xml:space="preserve"> حل </w:t>
      </w:r>
      <w:r w:rsidR="00755556" w:rsidRPr="001B2AC2">
        <w:rPr>
          <w:rStyle w:val="Char4"/>
          <w:spacing w:val="-4"/>
          <w:rtl/>
        </w:rPr>
        <w:t>ک</w:t>
      </w:r>
      <w:r w:rsidRPr="001B2AC2">
        <w:rPr>
          <w:rStyle w:val="Char4"/>
          <w:spacing w:val="-4"/>
          <w:rtl/>
        </w:rPr>
        <w:t>نم].</w:t>
      </w:r>
    </w:p>
    <w:p w:rsidR="00BD3D1B" w:rsidRPr="00906F1B" w:rsidRDefault="00BD3D1B" w:rsidP="001C13E0">
      <w:pPr>
        <w:pStyle w:val="PlainText"/>
        <w:ind w:firstLine="284"/>
        <w:jc w:val="both"/>
        <w:rPr>
          <w:rStyle w:val="Char4"/>
          <w:rtl/>
        </w:rPr>
      </w:pPr>
      <w:r w:rsidRPr="00FE48A2">
        <w:rPr>
          <w:rStyle w:val="Char5"/>
          <w:rtl/>
        </w:rPr>
        <w:t>م</w:t>
      </w:r>
      <w:r w:rsidR="000E63F6">
        <w:rPr>
          <w:rStyle w:val="Char5"/>
          <w:rtl/>
        </w:rPr>
        <w:t>ی</w:t>
      </w:r>
      <w:r w:rsidRPr="00FE48A2">
        <w:rPr>
          <w:rStyle w:val="Char5"/>
          <w:rtl/>
        </w:rPr>
        <w:t>‏گو</w:t>
      </w:r>
      <w:r w:rsidR="00755556" w:rsidRPr="00FE48A2">
        <w:rPr>
          <w:rStyle w:val="Char5"/>
          <w:rtl/>
        </w:rPr>
        <w:t>ی</w:t>
      </w:r>
      <w:r w:rsidRPr="00FE48A2">
        <w:rPr>
          <w:rStyle w:val="Char5"/>
          <w:rtl/>
        </w:rPr>
        <w:t>د</w:t>
      </w:r>
      <w:r w:rsidRPr="00906F1B">
        <w:rPr>
          <w:rStyle w:val="Char4"/>
          <w:rtl/>
        </w:rPr>
        <w:t>: بگو مگو بس</w:t>
      </w:r>
      <w:r w:rsidR="00755556">
        <w:rPr>
          <w:rStyle w:val="Char4"/>
          <w:rtl/>
        </w:rPr>
        <w:t>ی</w:t>
      </w:r>
      <w:r w:rsidRPr="00906F1B">
        <w:rPr>
          <w:rStyle w:val="Char4"/>
          <w:rtl/>
        </w:rPr>
        <w:t>ار شد، صداها بلند گرد</w:t>
      </w:r>
      <w:r w:rsidR="00755556">
        <w:rPr>
          <w:rStyle w:val="Char4"/>
          <w:rtl/>
        </w:rPr>
        <w:t>ی</w:t>
      </w:r>
      <w:r w:rsidRPr="00906F1B">
        <w:rPr>
          <w:rStyle w:val="Char4"/>
          <w:rtl/>
        </w:rPr>
        <w:t>د، طور</w:t>
      </w:r>
      <w:r w:rsidR="000E63F6">
        <w:rPr>
          <w:rStyle w:val="Char4"/>
          <w:rtl/>
        </w:rPr>
        <w:t>ی</w:t>
      </w:r>
      <w:r w:rsidRPr="00906F1B">
        <w:rPr>
          <w:rStyle w:val="Char4"/>
          <w:rtl/>
        </w:rPr>
        <w:t xml:space="preserve"> </w:t>
      </w:r>
      <w:r w:rsidR="00755556">
        <w:rPr>
          <w:rStyle w:val="Char4"/>
          <w:rtl/>
        </w:rPr>
        <w:t>ک</w:t>
      </w:r>
      <w:r w:rsidRPr="00906F1B">
        <w:rPr>
          <w:rStyle w:val="Char4"/>
          <w:rtl/>
        </w:rPr>
        <w:t>ه از اختلاف ترس</w:t>
      </w:r>
      <w:r w:rsidR="00755556">
        <w:rPr>
          <w:rStyle w:val="Char4"/>
          <w:rtl/>
        </w:rPr>
        <w:t>ی</w:t>
      </w:r>
      <w:r w:rsidRPr="00906F1B">
        <w:rPr>
          <w:rStyle w:val="Char4"/>
          <w:rtl/>
        </w:rPr>
        <w:t>د</w:t>
      </w:r>
      <w:r w:rsidR="00755556">
        <w:rPr>
          <w:rStyle w:val="Char4"/>
          <w:rtl/>
        </w:rPr>
        <w:t>ی</w:t>
      </w:r>
      <w:r w:rsidRPr="00906F1B">
        <w:rPr>
          <w:rStyle w:val="Char4"/>
          <w:rtl/>
        </w:rPr>
        <w:t>م، آن گاه گفتم: ا</w:t>
      </w:r>
      <w:r w:rsidR="000E63F6">
        <w:rPr>
          <w:rStyle w:val="Char4"/>
          <w:rtl/>
        </w:rPr>
        <w:t>ی</w:t>
      </w:r>
      <w:r w:rsidRPr="00906F1B">
        <w:rPr>
          <w:rStyle w:val="Char4"/>
          <w:rtl/>
        </w:rPr>
        <w:t xml:space="preserve"> ابوب</w:t>
      </w:r>
      <w:r w:rsidR="00755556">
        <w:rPr>
          <w:rStyle w:val="Char4"/>
          <w:rtl/>
        </w:rPr>
        <w:t>ک</w:t>
      </w:r>
      <w:r w:rsidRPr="00906F1B">
        <w:rPr>
          <w:rStyle w:val="Char4"/>
          <w:rtl/>
        </w:rPr>
        <w:t xml:space="preserve">ر دستت را دراز </w:t>
      </w:r>
      <w:r w:rsidR="00755556">
        <w:rPr>
          <w:rStyle w:val="Char4"/>
          <w:rtl/>
        </w:rPr>
        <w:t>ک</w:t>
      </w:r>
      <w:r w:rsidRPr="00906F1B">
        <w:rPr>
          <w:rStyle w:val="Char4"/>
          <w:rtl/>
        </w:rPr>
        <w:t>ن، و او دست خود را پ</w:t>
      </w:r>
      <w:r w:rsidR="00755556">
        <w:rPr>
          <w:rStyle w:val="Char4"/>
          <w:rtl/>
        </w:rPr>
        <w:t>ی</w:t>
      </w:r>
      <w:r w:rsidRPr="00906F1B">
        <w:rPr>
          <w:rStyle w:val="Char4"/>
          <w:rtl/>
        </w:rPr>
        <w:t>ش آورد، و من با او ب</w:t>
      </w:r>
      <w:r w:rsidR="00755556">
        <w:rPr>
          <w:rStyle w:val="Char4"/>
          <w:rtl/>
        </w:rPr>
        <w:t>ی</w:t>
      </w:r>
      <w:r w:rsidRPr="00906F1B">
        <w:rPr>
          <w:rStyle w:val="Char4"/>
          <w:rtl/>
        </w:rPr>
        <w:t>عت نمودم، و مهاجر</w:t>
      </w:r>
      <w:r w:rsidR="00755556">
        <w:rPr>
          <w:rStyle w:val="Char4"/>
          <w:rtl/>
        </w:rPr>
        <w:t>ی</w:t>
      </w:r>
      <w:r w:rsidR="00FE48A2">
        <w:rPr>
          <w:rStyle w:val="Char4"/>
          <w:rtl/>
        </w:rPr>
        <w:t>ن هم همراهش</w:t>
      </w:r>
      <w:r w:rsidR="00FE48A2">
        <w:rPr>
          <w:rStyle w:val="Char4"/>
        </w:rPr>
        <w:t xml:space="preserve"> </w:t>
      </w:r>
      <w:r w:rsidRPr="00906F1B">
        <w:rPr>
          <w:rStyle w:val="Char4"/>
          <w:rtl/>
        </w:rPr>
        <w:t>ب</w:t>
      </w:r>
      <w:r w:rsidR="00755556">
        <w:rPr>
          <w:rStyle w:val="Char4"/>
          <w:rtl/>
        </w:rPr>
        <w:t>ی</w:t>
      </w:r>
      <w:r w:rsidRPr="00906F1B">
        <w:rPr>
          <w:rStyle w:val="Char4"/>
          <w:rtl/>
        </w:rPr>
        <w:t xml:space="preserve">عت </w:t>
      </w:r>
      <w:r w:rsidR="00755556">
        <w:rPr>
          <w:rStyle w:val="Char4"/>
          <w:rtl/>
        </w:rPr>
        <w:t>ک</w:t>
      </w:r>
      <w:r w:rsidRPr="00906F1B">
        <w:rPr>
          <w:rStyle w:val="Char4"/>
          <w:rtl/>
        </w:rPr>
        <w:t>ردند، بعد از آن انصار همراهش ب</w:t>
      </w:r>
      <w:r w:rsidR="00755556">
        <w:rPr>
          <w:rStyle w:val="Char4"/>
          <w:rtl/>
        </w:rPr>
        <w:t>ی</w:t>
      </w:r>
      <w:r w:rsidRPr="00906F1B">
        <w:rPr>
          <w:rStyle w:val="Char4"/>
          <w:rtl/>
        </w:rPr>
        <w:t>عت نمودند، و بر سعد بن عباده اعتراض نموده و او را ز</w:t>
      </w:r>
      <w:r w:rsidR="00755556">
        <w:rPr>
          <w:rStyle w:val="Char4"/>
          <w:rtl/>
        </w:rPr>
        <w:t>ی</w:t>
      </w:r>
      <w:r w:rsidRPr="00906F1B">
        <w:rPr>
          <w:rStyle w:val="Char4"/>
          <w:rtl/>
        </w:rPr>
        <w:t>ر پا</w:t>
      </w:r>
      <w:r w:rsidR="000E63F6">
        <w:rPr>
          <w:rStyle w:val="Char4"/>
          <w:rtl/>
        </w:rPr>
        <w:t>ی</w:t>
      </w:r>
      <w:r w:rsidRPr="00906F1B">
        <w:rPr>
          <w:rStyle w:val="Char4"/>
          <w:rtl/>
        </w:rPr>
        <w:t xml:space="preserve"> نمود</w:t>
      </w:r>
      <w:r w:rsidR="00755556">
        <w:rPr>
          <w:rStyle w:val="Char4"/>
          <w:rtl/>
        </w:rPr>
        <w:t>ی</w:t>
      </w:r>
      <w:r w:rsidRPr="00906F1B">
        <w:rPr>
          <w:rStyle w:val="Char4"/>
          <w:rtl/>
        </w:rPr>
        <w:t>م، و گو</w:t>
      </w:r>
      <w:r w:rsidR="00755556">
        <w:rPr>
          <w:rStyle w:val="Char4"/>
          <w:rtl/>
        </w:rPr>
        <w:t>ی</w:t>
      </w:r>
      <w:r w:rsidRPr="00906F1B">
        <w:rPr>
          <w:rStyle w:val="Char4"/>
          <w:rtl/>
        </w:rPr>
        <w:t>نده‏ا</w:t>
      </w:r>
      <w:r w:rsidR="000E63F6">
        <w:rPr>
          <w:rStyle w:val="Char4"/>
          <w:rtl/>
        </w:rPr>
        <w:t>ی</w:t>
      </w:r>
      <w:r w:rsidRPr="00906F1B">
        <w:rPr>
          <w:rStyle w:val="Char4"/>
          <w:rtl/>
        </w:rPr>
        <w:t xml:space="preserve"> از ا</w:t>
      </w:r>
      <w:r w:rsidR="00755556">
        <w:rPr>
          <w:rStyle w:val="Char4"/>
          <w:rtl/>
        </w:rPr>
        <w:t>ی</w:t>
      </w:r>
      <w:r w:rsidRPr="00906F1B">
        <w:rPr>
          <w:rStyle w:val="Char4"/>
          <w:rtl/>
        </w:rPr>
        <w:t xml:space="preserve">شان گفت: سعد را </w:t>
      </w:r>
      <w:r w:rsidR="00755556">
        <w:rPr>
          <w:rStyle w:val="Char4"/>
          <w:rtl/>
        </w:rPr>
        <w:t>ک</w:t>
      </w:r>
      <w:r w:rsidRPr="00906F1B">
        <w:rPr>
          <w:rStyle w:val="Char4"/>
          <w:rtl/>
        </w:rPr>
        <w:t>شت</w:t>
      </w:r>
      <w:r w:rsidR="00755556">
        <w:rPr>
          <w:rStyle w:val="Char4"/>
          <w:rtl/>
        </w:rPr>
        <w:t>ی</w:t>
      </w:r>
      <w:r w:rsidRPr="00906F1B">
        <w:rPr>
          <w:rStyle w:val="Char4"/>
          <w:rtl/>
        </w:rPr>
        <w:t>د، گفتم: خداوند سعد را ب</w:t>
      </w:r>
      <w:r w:rsidR="00755556">
        <w:rPr>
          <w:rStyle w:val="Char4"/>
          <w:rtl/>
        </w:rPr>
        <w:t>ک</w:t>
      </w:r>
      <w:r w:rsidRPr="00906F1B">
        <w:rPr>
          <w:rStyle w:val="Char4"/>
          <w:rtl/>
        </w:rPr>
        <w:t>شد. عمر</w:t>
      </w:r>
      <w:r w:rsidR="00130DB0">
        <w:rPr>
          <w:rStyle w:val="Char4"/>
          <w:rFonts w:ascii="CTraditional Arabic" w:hAnsi="CTraditional Arabic" w:cs="CTraditional Arabic"/>
          <w:rtl/>
        </w:rPr>
        <w:t xml:space="preserve"> </w:t>
      </w:r>
      <w:r w:rsidR="00130DB0" w:rsidRPr="00130DB0">
        <w:rPr>
          <w:rStyle w:val="Char4"/>
          <w:rFonts w:ascii="CTraditional Arabic" w:hAnsi="CTraditional Arabic" w:cs="CTraditional Arabic"/>
          <w:rtl/>
        </w:rPr>
        <w:t>س</w:t>
      </w:r>
      <w:r w:rsidRPr="00906F1B">
        <w:rPr>
          <w:rStyle w:val="Char4"/>
          <w:rtl/>
        </w:rPr>
        <w:t xml:space="preserve"> م</w:t>
      </w:r>
      <w:r w:rsidR="000E63F6">
        <w:rPr>
          <w:rStyle w:val="Char4"/>
          <w:rtl/>
        </w:rPr>
        <w:t>ی</w:t>
      </w:r>
      <w:r w:rsidRPr="00906F1B">
        <w:rPr>
          <w:rStyle w:val="Char4"/>
          <w:rtl/>
        </w:rPr>
        <w:t>‏گو</w:t>
      </w:r>
      <w:r w:rsidR="00755556">
        <w:rPr>
          <w:rStyle w:val="Char4"/>
          <w:rtl/>
        </w:rPr>
        <w:t>ی</w:t>
      </w:r>
      <w:r w:rsidRPr="00906F1B">
        <w:rPr>
          <w:rStyle w:val="Char4"/>
          <w:rtl/>
        </w:rPr>
        <w:t>د: به خدا سوگند، در آنچه ما حاضر شد</w:t>
      </w:r>
      <w:r w:rsidR="00755556">
        <w:rPr>
          <w:rStyle w:val="Char4"/>
          <w:rtl/>
        </w:rPr>
        <w:t>ی</w:t>
      </w:r>
      <w:r w:rsidRPr="00906F1B">
        <w:rPr>
          <w:rStyle w:val="Char4"/>
          <w:rtl/>
        </w:rPr>
        <w:t xml:space="preserve">م، </w:t>
      </w:r>
      <w:r w:rsidR="00755556">
        <w:rPr>
          <w:rStyle w:val="Char4"/>
          <w:rtl/>
        </w:rPr>
        <w:t>ک</w:t>
      </w:r>
      <w:r w:rsidRPr="00906F1B">
        <w:rPr>
          <w:rStyle w:val="Char4"/>
          <w:rtl/>
        </w:rPr>
        <w:t>ار</w:t>
      </w:r>
      <w:r w:rsidR="000E63F6">
        <w:rPr>
          <w:rStyle w:val="Char4"/>
          <w:rtl/>
        </w:rPr>
        <w:t>ی</w:t>
      </w:r>
      <w:r w:rsidRPr="00906F1B">
        <w:rPr>
          <w:rStyle w:val="Char4"/>
          <w:rtl/>
        </w:rPr>
        <w:t xml:space="preserve"> را پسند</w:t>
      </w:r>
      <w:r w:rsidR="00755556">
        <w:rPr>
          <w:rStyle w:val="Char4"/>
          <w:rtl/>
        </w:rPr>
        <w:t>ی</w:t>
      </w:r>
      <w:r w:rsidRPr="00906F1B">
        <w:rPr>
          <w:rStyle w:val="Char4"/>
          <w:rtl/>
        </w:rPr>
        <w:t>ده‏تر و ن</w:t>
      </w:r>
      <w:r w:rsidR="00755556">
        <w:rPr>
          <w:rStyle w:val="Char4"/>
          <w:rtl/>
        </w:rPr>
        <w:t>یک</w:t>
      </w:r>
      <w:r w:rsidRPr="00906F1B">
        <w:rPr>
          <w:rStyle w:val="Char4"/>
          <w:rtl/>
        </w:rPr>
        <w:t>وتر از ب</w:t>
      </w:r>
      <w:r w:rsidR="00755556">
        <w:rPr>
          <w:rStyle w:val="Char4"/>
          <w:rtl/>
        </w:rPr>
        <w:t>ی</w:t>
      </w:r>
      <w:r w:rsidRPr="00906F1B">
        <w:rPr>
          <w:rStyle w:val="Char4"/>
          <w:rtl/>
        </w:rPr>
        <w:t>عت ابوب</w:t>
      </w:r>
      <w:r w:rsidR="00755556">
        <w:rPr>
          <w:rStyle w:val="Char4"/>
          <w:rtl/>
        </w:rPr>
        <w:t>ک</w:t>
      </w:r>
      <w:r w:rsidRPr="00906F1B">
        <w:rPr>
          <w:rStyle w:val="Char4"/>
          <w:rtl/>
        </w:rPr>
        <w:t>ر ند</w:t>
      </w:r>
      <w:r w:rsidR="00755556">
        <w:rPr>
          <w:rStyle w:val="Char4"/>
          <w:rtl/>
        </w:rPr>
        <w:t>ی</w:t>
      </w:r>
      <w:r w:rsidRPr="00906F1B">
        <w:rPr>
          <w:rStyle w:val="Char4"/>
          <w:rtl/>
        </w:rPr>
        <w:t>د</w:t>
      </w:r>
      <w:r w:rsidR="00755556">
        <w:rPr>
          <w:rStyle w:val="Char4"/>
          <w:rtl/>
        </w:rPr>
        <w:t>ی</w:t>
      </w:r>
      <w:r w:rsidRPr="00906F1B">
        <w:rPr>
          <w:rStyle w:val="Char4"/>
          <w:rtl/>
        </w:rPr>
        <w:t>م، و ترس</w:t>
      </w:r>
      <w:r w:rsidR="00755556">
        <w:rPr>
          <w:rStyle w:val="Char4"/>
          <w:rtl/>
        </w:rPr>
        <w:t>ی</w:t>
      </w:r>
      <w:r w:rsidRPr="00906F1B">
        <w:rPr>
          <w:rStyle w:val="Char4"/>
          <w:rtl/>
        </w:rPr>
        <w:t>د</w:t>
      </w:r>
      <w:r w:rsidR="00755556">
        <w:rPr>
          <w:rStyle w:val="Char4"/>
          <w:rtl/>
        </w:rPr>
        <w:t>ی</w:t>
      </w:r>
      <w:r w:rsidRPr="00906F1B">
        <w:rPr>
          <w:rStyle w:val="Char4"/>
          <w:rtl/>
        </w:rPr>
        <w:t xml:space="preserve">م </w:t>
      </w:r>
      <w:r w:rsidR="00755556">
        <w:rPr>
          <w:rStyle w:val="Char4"/>
          <w:rtl/>
        </w:rPr>
        <w:t>ک</w:t>
      </w:r>
      <w:r w:rsidRPr="00906F1B">
        <w:rPr>
          <w:rStyle w:val="Char4"/>
          <w:rtl/>
        </w:rPr>
        <w:t>ه اگر از انصار جدا شو</w:t>
      </w:r>
      <w:r w:rsidR="00755556">
        <w:rPr>
          <w:rStyle w:val="Char4"/>
          <w:rtl/>
        </w:rPr>
        <w:t>ی</w:t>
      </w:r>
      <w:r w:rsidRPr="00906F1B">
        <w:rPr>
          <w:rStyle w:val="Char4"/>
          <w:rtl/>
        </w:rPr>
        <w:t>م و ب</w:t>
      </w:r>
      <w:r w:rsidR="00755556">
        <w:rPr>
          <w:rStyle w:val="Char4"/>
          <w:rtl/>
        </w:rPr>
        <w:t>ی</w:t>
      </w:r>
      <w:r w:rsidRPr="00906F1B">
        <w:rPr>
          <w:rStyle w:val="Char4"/>
          <w:rtl/>
        </w:rPr>
        <w:t>عت</w:t>
      </w:r>
      <w:r w:rsidR="000E63F6">
        <w:rPr>
          <w:rStyle w:val="Char4"/>
          <w:rtl/>
        </w:rPr>
        <w:t>ی</w:t>
      </w:r>
      <w:r w:rsidRPr="00906F1B">
        <w:rPr>
          <w:rStyle w:val="Char4"/>
          <w:rtl/>
        </w:rPr>
        <w:t xml:space="preserve"> صورت نگ</w:t>
      </w:r>
      <w:r w:rsidR="00755556">
        <w:rPr>
          <w:rStyle w:val="Char4"/>
          <w:rtl/>
        </w:rPr>
        <w:t>ی</w:t>
      </w:r>
      <w:r w:rsidRPr="00906F1B">
        <w:rPr>
          <w:rStyle w:val="Char4"/>
          <w:rtl/>
        </w:rPr>
        <w:t>رد، شا</w:t>
      </w:r>
      <w:r w:rsidR="00755556">
        <w:rPr>
          <w:rStyle w:val="Char4"/>
          <w:rtl/>
        </w:rPr>
        <w:t>ی</w:t>
      </w:r>
      <w:r w:rsidRPr="00906F1B">
        <w:rPr>
          <w:rStyle w:val="Char4"/>
          <w:rtl/>
        </w:rPr>
        <w:t>د آنها بعد از ما ب</w:t>
      </w:r>
      <w:r w:rsidR="00755556">
        <w:rPr>
          <w:rStyle w:val="Char4"/>
          <w:rtl/>
        </w:rPr>
        <w:t>ی</w:t>
      </w:r>
      <w:r w:rsidRPr="00906F1B">
        <w:rPr>
          <w:rStyle w:val="Char4"/>
          <w:rtl/>
        </w:rPr>
        <w:t>عت</w:t>
      </w:r>
      <w:r w:rsidR="000E63F6">
        <w:rPr>
          <w:rStyle w:val="Char4"/>
          <w:rtl/>
        </w:rPr>
        <w:t>ی</w:t>
      </w:r>
      <w:r w:rsidRPr="00906F1B">
        <w:rPr>
          <w:rStyle w:val="Char4"/>
          <w:rtl/>
        </w:rPr>
        <w:t xml:space="preserve"> </w:t>
      </w:r>
      <w:r w:rsidR="00755556">
        <w:rPr>
          <w:rStyle w:val="Char4"/>
          <w:rtl/>
        </w:rPr>
        <w:t>ک</w:t>
      </w:r>
      <w:r w:rsidRPr="00906F1B">
        <w:rPr>
          <w:rStyle w:val="Char4"/>
          <w:rtl/>
        </w:rPr>
        <w:t>نند، و در آن صورت، با</w:t>
      </w:r>
      <w:r w:rsidR="00755556">
        <w:rPr>
          <w:rStyle w:val="Char4"/>
          <w:rtl/>
        </w:rPr>
        <w:t>ی</w:t>
      </w:r>
      <w:r w:rsidRPr="00906F1B">
        <w:rPr>
          <w:rStyle w:val="Char4"/>
          <w:rtl/>
        </w:rPr>
        <w:t>د ما همراه</w:t>
      </w:r>
      <w:r w:rsidR="00FB3856">
        <w:rPr>
          <w:rStyle w:val="Char4"/>
          <w:rtl/>
        </w:rPr>
        <w:t xml:space="preserve">‌شان </w:t>
      </w:r>
      <w:r w:rsidRPr="00906F1B">
        <w:rPr>
          <w:rStyle w:val="Char4"/>
          <w:rtl/>
        </w:rPr>
        <w:t>بر چ</w:t>
      </w:r>
      <w:r w:rsidR="00755556">
        <w:rPr>
          <w:rStyle w:val="Char4"/>
          <w:rtl/>
        </w:rPr>
        <w:t>ی</w:t>
      </w:r>
      <w:r w:rsidRPr="00906F1B">
        <w:rPr>
          <w:rStyle w:val="Char4"/>
          <w:rtl/>
        </w:rPr>
        <w:t>ز</w:t>
      </w:r>
      <w:r w:rsidR="000E63F6">
        <w:rPr>
          <w:rStyle w:val="Char4"/>
          <w:rtl/>
        </w:rPr>
        <w:t>ی</w:t>
      </w:r>
      <w:r w:rsidRPr="00906F1B">
        <w:rPr>
          <w:rStyle w:val="Char4"/>
          <w:rtl/>
        </w:rPr>
        <w:t xml:space="preserve"> ب</w:t>
      </w:r>
      <w:r w:rsidR="00755556">
        <w:rPr>
          <w:rStyle w:val="Char4"/>
          <w:rtl/>
        </w:rPr>
        <w:t>ی</w:t>
      </w:r>
      <w:r w:rsidRPr="00906F1B">
        <w:rPr>
          <w:rStyle w:val="Char4"/>
          <w:rtl/>
        </w:rPr>
        <w:t xml:space="preserve">عت </w:t>
      </w:r>
      <w:r w:rsidR="00755556">
        <w:rPr>
          <w:rStyle w:val="Char4"/>
          <w:rtl/>
        </w:rPr>
        <w:t>ک</w:t>
      </w:r>
      <w:r w:rsidRPr="00906F1B">
        <w:rPr>
          <w:rStyle w:val="Char4"/>
          <w:rtl/>
        </w:rPr>
        <w:t>ن</w:t>
      </w:r>
      <w:r w:rsidR="00755556">
        <w:rPr>
          <w:rStyle w:val="Char4"/>
          <w:rtl/>
        </w:rPr>
        <w:t>ی</w:t>
      </w:r>
      <w:r w:rsidRPr="00906F1B">
        <w:rPr>
          <w:rStyle w:val="Char4"/>
          <w:rtl/>
        </w:rPr>
        <w:t xml:space="preserve">م </w:t>
      </w:r>
      <w:r w:rsidR="00755556">
        <w:rPr>
          <w:rStyle w:val="Char4"/>
          <w:rtl/>
        </w:rPr>
        <w:t>ک</w:t>
      </w:r>
      <w:r w:rsidRPr="00906F1B">
        <w:rPr>
          <w:rStyle w:val="Char4"/>
          <w:rtl/>
        </w:rPr>
        <w:t>ه از آن رضا</w:t>
      </w:r>
      <w:r w:rsidR="00755556">
        <w:rPr>
          <w:rStyle w:val="Char4"/>
          <w:rtl/>
        </w:rPr>
        <w:t>ی</w:t>
      </w:r>
      <w:r w:rsidRPr="00906F1B">
        <w:rPr>
          <w:rStyle w:val="Char4"/>
          <w:rtl/>
        </w:rPr>
        <w:t>ت ندار</w:t>
      </w:r>
      <w:r w:rsidR="00755556">
        <w:rPr>
          <w:rStyle w:val="Char4"/>
          <w:rtl/>
        </w:rPr>
        <w:t>ی</w:t>
      </w:r>
      <w:r w:rsidRPr="00906F1B">
        <w:rPr>
          <w:rStyle w:val="Char4"/>
          <w:rtl/>
        </w:rPr>
        <w:t xml:space="preserve">م، و </w:t>
      </w:r>
      <w:r w:rsidR="00755556">
        <w:rPr>
          <w:rStyle w:val="Char4"/>
          <w:rtl/>
        </w:rPr>
        <w:t>ی</w:t>
      </w:r>
      <w:r w:rsidRPr="00906F1B">
        <w:rPr>
          <w:rStyle w:val="Char4"/>
          <w:rtl/>
        </w:rPr>
        <w:t>ا ا</w:t>
      </w:r>
      <w:r w:rsidR="00755556">
        <w:rPr>
          <w:rStyle w:val="Char4"/>
          <w:rtl/>
        </w:rPr>
        <w:t>ی</w:t>
      </w:r>
      <w:r w:rsidRPr="00906F1B">
        <w:rPr>
          <w:rStyle w:val="Char4"/>
          <w:rtl/>
        </w:rPr>
        <w:t xml:space="preserve">ن </w:t>
      </w:r>
      <w:r w:rsidR="00755556">
        <w:rPr>
          <w:rStyle w:val="Char4"/>
          <w:rtl/>
        </w:rPr>
        <w:t>ک</w:t>
      </w:r>
      <w:r w:rsidRPr="00906F1B">
        <w:rPr>
          <w:rStyle w:val="Char4"/>
          <w:rtl/>
        </w:rPr>
        <w:t>ه همراه</w:t>
      </w:r>
      <w:r w:rsidR="00FB3856">
        <w:rPr>
          <w:rStyle w:val="Char4"/>
          <w:rtl/>
        </w:rPr>
        <w:t xml:space="preserve">‌شان </w:t>
      </w:r>
      <w:r w:rsidRPr="00906F1B">
        <w:rPr>
          <w:rStyle w:val="Char4"/>
          <w:rtl/>
        </w:rPr>
        <w:t xml:space="preserve">مخالفت </w:t>
      </w:r>
      <w:r w:rsidR="00755556">
        <w:rPr>
          <w:rStyle w:val="Char4"/>
          <w:rtl/>
        </w:rPr>
        <w:t>ک</w:t>
      </w:r>
      <w:r w:rsidRPr="00906F1B">
        <w:rPr>
          <w:rStyle w:val="Char4"/>
          <w:rtl/>
        </w:rPr>
        <w:t>ن</w:t>
      </w:r>
      <w:r w:rsidR="00755556">
        <w:rPr>
          <w:rStyle w:val="Char4"/>
          <w:rtl/>
        </w:rPr>
        <w:t>ی</w:t>
      </w:r>
      <w:r w:rsidRPr="00906F1B">
        <w:rPr>
          <w:rStyle w:val="Char4"/>
          <w:rtl/>
        </w:rPr>
        <w:t>م، و فساد</w:t>
      </w:r>
      <w:r w:rsidR="000E63F6">
        <w:rPr>
          <w:rStyle w:val="Char4"/>
          <w:rtl/>
        </w:rPr>
        <w:t>ی</w:t>
      </w:r>
      <w:r w:rsidRPr="00906F1B">
        <w:rPr>
          <w:rStyle w:val="Char4"/>
          <w:rtl/>
        </w:rPr>
        <w:t xml:space="preserve"> برپا گردد، بنابرا</w:t>
      </w:r>
      <w:r w:rsidR="00755556">
        <w:rPr>
          <w:rStyle w:val="Char4"/>
          <w:rtl/>
        </w:rPr>
        <w:t>ی</w:t>
      </w:r>
      <w:r w:rsidRPr="00906F1B">
        <w:rPr>
          <w:rStyle w:val="Char4"/>
          <w:rtl/>
        </w:rPr>
        <w:t xml:space="preserve">ن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با ام</w:t>
      </w:r>
      <w:r w:rsidR="00755556">
        <w:rPr>
          <w:rStyle w:val="Char4"/>
          <w:rtl/>
        </w:rPr>
        <w:t>ی</w:t>
      </w:r>
      <w:r w:rsidRPr="00906F1B">
        <w:rPr>
          <w:rStyle w:val="Char4"/>
          <w:rtl/>
        </w:rPr>
        <w:t>ر</w:t>
      </w:r>
      <w:r w:rsidR="000E63F6">
        <w:rPr>
          <w:rStyle w:val="Char4"/>
          <w:rtl/>
        </w:rPr>
        <w:t>ی</w:t>
      </w:r>
      <w:r w:rsidRPr="00906F1B">
        <w:rPr>
          <w:rStyle w:val="Char4"/>
          <w:rtl/>
        </w:rPr>
        <w:t xml:space="preserve"> بدون مشورت مسلمانان ب</w:t>
      </w:r>
      <w:r w:rsidR="00755556">
        <w:rPr>
          <w:rStyle w:val="Char4"/>
          <w:rtl/>
        </w:rPr>
        <w:t>ی</w:t>
      </w:r>
      <w:r w:rsidRPr="00906F1B">
        <w:rPr>
          <w:rStyle w:val="Char4"/>
          <w:rtl/>
        </w:rPr>
        <w:t xml:space="preserve">عت </w:t>
      </w:r>
      <w:r w:rsidR="00755556">
        <w:rPr>
          <w:rStyle w:val="Char4"/>
          <w:rtl/>
        </w:rPr>
        <w:t>ک</w:t>
      </w:r>
      <w:r w:rsidRPr="00906F1B">
        <w:rPr>
          <w:rStyle w:val="Char4"/>
          <w:rtl/>
        </w:rPr>
        <w:t>ند، ب</w:t>
      </w:r>
      <w:r w:rsidR="00755556">
        <w:rPr>
          <w:rStyle w:val="Char4"/>
          <w:rtl/>
        </w:rPr>
        <w:t>ی</w:t>
      </w:r>
      <w:r w:rsidRPr="00906F1B">
        <w:rPr>
          <w:rStyle w:val="Char4"/>
          <w:rtl/>
        </w:rPr>
        <w:t>عت و</w:t>
      </w:r>
      <w:r w:rsidR="000E63F6">
        <w:rPr>
          <w:rStyle w:val="Char4"/>
          <w:rtl/>
        </w:rPr>
        <w:t>ی</w:t>
      </w:r>
      <w:r w:rsidRPr="00906F1B">
        <w:rPr>
          <w:rStyle w:val="Char4"/>
          <w:rtl/>
        </w:rPr>
        <w:t xml:space="preserve"> مدار اعتبار ن</w:t>
      </w:r>
      <w:r w:rsidR="00755556">
        <w:rPr>
          <w:rStyle w:val="Char4"/>
          <w:rtl/>
        </w:rPr>
        <w:t>ی</w:t>
      </w:r>
      <w:r w:rsidRPr="00906F1B">
        <w:rPr>
          <w:rStyle w:val="Char4"/>
          <w:rtl/>
        </w:rPr>
        <w:t>ست، و نه ب</w:t>
      </w:r>
      <w:r w:rsidR="00755556">
        <w:rPr>
          <w:rStyle w:val="Char4"/>
          <w:rtl/>
        </w:rPr>
        <w:t>ی</w:t>
      </w:r>
      <w:r w:rsidRPr="00906F1B">
        <w:rPr>
          <w:rStyle w:val="Char4"/>
          <w:rtl/>
        </w:rPr>
        <w:t xml:space="preserve">عت </w:t>
      </w:r>
      <w:r w:rsidR="00755556">
        <w:rPr>
          <w:rStyle w:val="Char4"/>
          <w:rtl/>
        </w:rPr>
        <w:t>ک</w:t>
      </w:r>
      <w:r w:rsidRPr="00906F1B">
        <w:rPr>
          <w:rStyle w:val="Char4"/>
          <w:rtl/>
        </w:rPr>
        <w:t>س</w:t>
      </w:r>
      <w:r w:rsidR="000E63F6">
        <w:rPr>
          <w:rStyle w:val="Char4"/>
          <w:rtl/>
        </w:rPr>
        <w:t>ی</w:t>
      </w:r>
      <w:r w:rsidRPr="00906F1B">
        <w:rPr>
          <w:rStyle w:val="Char4"/>
          <w:rtl/>
        </w:rPr>
        <w:t xml:space="preserve"> مدار اعتبار است </w:t>
      </w:r>
      <w:r w:rsidR="00755556">
        <w:rPr>
          <w:rStyle w:val="Char4"/>
          <w:rtl/>
        </w:rPr>
        <w:t>ک</w:t>
      </w:r>
      <w:r w:rsidRPr="00906F1B">
        <w:rPr>
          <w:rStyle w:val="Char4"/>
          <w:rtl/>
        </w:rPr>
        <w:t>ه همراهش ب</w:t>
      </w:r>
      <w:r w:rsidR="00755556">
        <w:rPr>
          <w:rStyle w:val="Char4"/>
          <w:rtl/>
        </w:rPr>
        <w:t>ی</w:t>
      </w:r>
      <w:r w:rsidRPr="00906F1B">
        <w:rPr>
          <w:rStyle w:val="Char4"/>
          <w:rtl/>
        </w:rPr>
        <w:t>عت صورت گرفته است، و خوف ا</w:t>
      </w:r>
      <w:r w:rsidR="00755556">
        <w:rPr>
          <w:rStyle w:val="Char4"/>
          <w:rtl/>
        </w:rPr>
        <w:t>ی</w:t>
      </w:r>
      <w:r w:rsidRPr="00906F1B">
        <w:rPr>
          <w:rStyle w:val="Char4"/>
          <w:rtl/>
        </w:rPr>
        <w:t xml:space="preserve">ن وجود دارد، </w:t>
      </w:r>
      <w:r w:rsidR="00755556">
        <w:rPr>
          <w:rStyle w:val="Char4"/>
          <w:rtl/>
        </w:rPr>
        <w:t>ک</w:t>
      </w:r>
      <w:r w:rsidRPr="00906F1B">
        <w:rPr>
          <w:rStyle w:val="Char4"/>
          <w:rtl/>
        </w:rPr>
        <w:t>ه ا</w:t>
      </w:r>
      <w:r w:rsidR="00755556">
        <w:rPr>
          <w:rStyle w:val="Char4"/>
          <w:rtl/>
        </w:rPr>
        <w:t>ی</w:t>
      </w:r>
      <w:r w:rsidRPr="00906F1B">
        <w:rPr>
          <w:rStyle w:val="Char4"/>
          <w:rtl/>
        </w:rPr>
        <w:t>ن دو تن به قتل برسند</w:t>
      </w:r>
      <w:r w:rsidRPr="00906F1B">
        <w:rPr>
          <w:rStyle w:val="FootnoteReference"/>
          <w:rFonts w:ascii="IRNazli" w:hAnsi="IRNazli" w:cs="IRNazli"/>
          <w:sz w:val="28"/>
          <w:szCs w:val="28"/>
          <w:rtl/>
        </w:rPr>
        <w:footnoteReference w:id="28"/>
      </w:r>
      <w:r w:rsidR="009C515A">
        <w:rPr>
          <w:rStyle w:val="Char4"/>
          <w:rFonts w:hint="cs"/>
          <w:rtl/>
        </w:rPr>
        <w:t>.</w:t>
      </w:r>
    </w:p>
    <w:p w:rsidR="00BD3D1B" w:rsidRPr="00906F1B" w:rsidRDefault="00BD3D1B" w:rsidP="00FE48A2">
      <w:pPr>
        <w:pStyle w:val="PlainText"/>
        <w:ind w:firstLine="284"/>
        <w:jc w:val="both"/>
        <w:rPr>
          <w:rStyle w:val="Char4"/>
          <w:rtl/>
        </w:rPr>
      </w:pPr>
      <w:r w:rsidRPr="00906F1B">
        <w:rPr>
          <w:rStyle w:val="Char4"/>
          <w:rtl/>
        </w:rPr>
        <w:t>زهر</w:t>
      </w:r>
      <w:r w:rsidR="000E63F6">
        <w:rPr>
          <w:rStyle w:val="Char4"/>
          <w:rtl/>
        </w:rPr>
        <w:t>ی</w:t>
      </w:r>
      <w:r w:rsidRPr="00906F1B">
        <w:rPr>
          <w:rStyle w:val="Char4"/>
          <w:rtl/>
        </w:rPr>
        <w:t xml:space="preserve"> از عروه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متذ</w:t>
      </w:r>
      <w:r w:rsidR="00755556">
        <w:rPr>
          <w:rStyle w:val="Char4"/>
          <w:rtl/>
        </w:rPr>
        <w:t>ک</w:t>
      </w:r>
      <w:r w:rsidRPr="00906F1B">
        <w:rPr>
          <w:rStyle w:val="Char4"/>
          <w:rtl/>
        </w:rPr>
        <w:t>ر گرد</w:t>
      </w:r>
      <w:r w:rsidR="00755556">
        <w:rPr>
          <w:rStyle w:val="Char4"/>
          <w:rtl/>
        </w:rPr>
        <w:t>ی</w:t>
      </w:r>
      <w:r w:rsidRPr="00906F1B">
        <w:rPr>
          <w:rStyle w:val="Char4"/>
          <w:rtl/>
        </w:rPr>
        <w:t>ده، ا</w:t>
      </w:r>
      <w:r w:rsidR="00755556">
        <w:rPr>
          <w:rStyle w:val="Char4"/>
          <w:rtl/>
        </w:rPr>
        <w:t>ی</w:t>
      </w:r>
      <w:r w:rsidRPr="00906F1B">
        <w:rPr>
          <w:rStyle w:val="Char4"/>
          <w:rtl/>
        </w:rPr>
        <w:t xml:space="preserve">ن دو مرد </w:t>
      </w:r>
      <w:r w:rsidR="00755556">
        <w:rPr>
          <w:rStyle w:val="Char4"/>
          <w:rtl/>
        </w:rPr>
        <w:t>ک</w:t>
      </w:r>
      <w:r w:rsidRPr="00906F1B">
        <w:rPr>
          <w:rStyle w:val="Char4"/>
          <w:rtl/>
        </w:rPr>
        <w:t>ه همراه</w:t>
      </w:r>
      <w:r w:rsidR="00FB3856">
        <w:rPr>
          <w:rStyle w:val="Char4"/>
          <w:rtl/>
        </w:rPr>
        <w:t xml:space="preserve">‌شان </w:t>
      </w:r>
      <w:r w:rsidRPr="00906F1B">
        <w:rPr>
          <w:rStyle w:val="Char4"/>
          <w:rtl/>
        </w:rPr>
        <w:t>روبرو گرد</w:t>
      </w:r>
      <w:r w:rsidR="00755556">
        <w:rPr>
          <w:rStyle w:val="Char4"/>
          <w:rtl/>
        </w:rPr>
        <w:t>ی</w:t>
      </w:r>
      <w:r w:rsidRPr="00906F1B">
        <w:rPr>
          <w:rStyle w:val="Char4"/>
          <w:rtl/>
        </w:rPr>
        <w:t>دند: عو</w:t>
      </w:r>
      <w:r w:rsidR="00755556">
        <w:rPr>
          <w:rStyle w:val="Char4"/>
          <w:rtl/>
        </w:rPr>
        <w:t>ی</w:t>
      </w:r>
      <w:r w:rsidRPr="00906F1B">
        <w:rPr>
          <w:rStyle w:val="Char4"/>
          <w:rtl/>
        </w:rPr>
        <w:t>م بن ساعده و معن بن عد</w:t>
      </w:r>
      <w:r w:rsidR="000E63F6">
        <w:rPr>
          <w:rStyle w:val="Char4"/>
          <w:rtl/>
        </w:rPr>
        <w:t>ی</w:t>
      </w:r>
      <w:r w:rsidRPr="00906F1B">
        <w:rPr>
          <w:rStyle w:val="Char4"/>
          <w:rtl/>
        </w:rPr>
        <w:t xml:space="preserve"> بودند. و از سع</w:t>
      </w:r>
      <w:r w:rsidR="00755556">
        <w:rPr>
          <w:rStyle w:val="Char4"/>
          <w:rtl/>
        </w:rPr>
        <w:t>ی</w:t>
      </w:r>
      <w:r w:rsidRPr="00906F1B">
        <w:rPr>
          <w:rStyle w:val="Char4"/>
          <w:rtl/>
        </w:rPr>
        <w:t>د بن مس</w:t>
      </w:r>
      <w:r w:rsidR="00755556">
        <w:rPr>
          <w:rStyle w:val="Char4"/>
          <w:rtl/>
        </w:rPr>
        <w:t>ی</w:t>
      </w:r>
      <w:r w:rsidRPr="00906F1B">
        <w:rPr>
          <w:rStyle w:val="Char4"/>
          <w:rtl/>
        </w:rPr>
        <w:t>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گو</w:t>
      </w:r>
      <w:r w:rsidR="00755556">
        <w:rPr>
          <w:rStyle w:val="Char4"/>
          <w:rtl/>
        </w:rPr>
        <w:t>ی</w:t>
      </w:r>
      <w:r w:rsidRPr="00906F1B">
        <w:rPr>
          <w:rStyle w:val="Char4"/>
          <w:rtl/>
        </w:rPr>
        <w:t xml:space="preserve">نده: </w:t>
      </w:r>
      <w:r w:rsidRPr="00906F1B">
        <w:rPr>
          <w:rStyle w:val="Char4"/>
          <w:rFonts w:hint="cs"/>
          <w:rtl/>
        </w:rPr>
        <w:t>(</w:t>
      </w:r>
      <w:r w:rsidRPr="0001175E">
        <w:rPr>
          <w:rStyle w:val="Char1"/>
          <w:rtl/>
        </w:rPr>
        <w:t>انا جذ</w:t>
      </w:r>
      <w:r w:rsidR="00755556" w:rsidRPr="0001175E">
        <w:rPr>
          <w:rStyle w:val="Char1"/>
          <w:rtl/>
        </w:rPr>
        <w:t>ی</w:t>
      </w:r>
      <w:r w:rsidRPr="0001175E">
        <w:rPr>
          <w:rStyle w:val="Char1"/>
          <w:rtl/>
        </w:rPr>
        <w:t>لها ال</w:t>
      </w:r>
      <w:r w:rsidR="0001175E">
        <w:rPr>
          <w:rStyle w:val="Char1"/>
          <w:rFonts w:hint="cs"/>
          <w:rtl/>
        </w:rPr>
        <w:t>ـ</w:t>
      </w:r>
      <w:r w:rsidRPr="0001175E">
        <w:rPr>
          <w:rStyle w:val="Char1"/>
          <w:rtl/>
        </w:rPr>
        <w:t>مح</w:t>
      </w:r>
      <w:r w:rsidR="001B2AC2">
        <w:rPr>
          <w:rStyle w:val="Char1"/>
          <w:rFonts w:hint="cs"/>
          <w:rtl/>
          <w:lang w:bidi="ar-SA"/>
        </w:rPr>
        <w:t>كك</w:t>
      </w:r>
      <w:r w:rsidR="0001175E">
        <w:rPr>
          <w:rStyle w:val="Char1"/>
          <w:rtl/>
        </w:rPr>
        <w:t xml:space="preserve"> و</w:t>
      </w:r>
      <w:r w:rsidRPr="0001175E">
        <w:rPr>
          <w:rStyle w:val="Char1"/>
          <w:rtl/>
        </w:rPr>
        <w:t>عذ</w:t>
      </w:r>
      <w:r w:rsidR="00755556" w:rsidRPr="0001175E">
        <w:rPr>
          <w:rStyle w:val="Char1"/>
          <w:rtl/>
        </w:rPr>
        <w:t>ی</w:t>
      </w:r>
      <w:r w:rsidRPr="0001175E">
        <w:rPr>
          <w:rStyle w:val="Char1"/>
          <w:rtl/>
        </w:rPr>
        <w:t>قها ال</w:t>
      </w:r>
      <w:r w:rsidR="0001175E">
        <w:rPr>
          <w:rStyle w:val="Char1"/>
          <w:rFonts w:hint="cs"/>
          <w:rtl/>
        </w:rPr>
        <w:t>ـ</w:t>
      </w:r>
      <w:r w:rsidRPr="0001175E">
        <w:rPr>
          <w:rStyle w:val="Char1"/>
          <w:rtl/>
        </w:rPr>
        <w:t>مرجب</w:t>
      </w:r>
      <w:r w:rsidRPr="00906F1B">
        <w:rPr>
          <w:rStyle w:val="Char4"/>
          <w:rFonts w:hint="cs"/>
          <w:rtl/>
        </w:rPr>
        <w:t>)</w:t>
      </w:r>
      <w:r w:rsidRPr="00906F1B">
        <w:rPr>
          <w:rStyle w:val="Char4"/>
          <w:rtl/>
        </w:rPr>
        <w:t>، حباب بن منذر بود. ا</w:t>
      </w:r>
      <w:r w:rsidR="00755556">
        <w:rPr>
          <w:rStyle w:val="Char4"/>
          <w:rtl/>
        </w:rPr>
        <w:t>ی</w:t>
      </w:r>
      <w:r w:rsidRPr="00906F1B">
        <w:rPr>
          <w:rStyle w:val="Char4"/>
          <w:rtl/>
        </w:rPr>
        <w:t>ن را مال</w:t>
      </w:r>
      <w:r w:rsidR="00755556">
        <w:rPr>
          <w:rStyle w:val="Char4"/>
          <w:rtl/>
        </w:rPr>
        <w:t>ک</w:t>
      </w:r>
      <w:r w:rsidRPr="00906F1B">
        <w:rPr>
          <w:rStyle w:val="Char4"/>
          <w:rtl/>
        </w:rPr>
        <w:t xml:space="preserve"> روا</w:t>
      </w:r>
      <w:r w:rsidR="00755556">
        <w:rPr>
          <w:rStyle w:val="Char4"/>
          <w:rtl/>
        </w:rPr>
        <w:t>ی</w:t>
      </w:r>
      <w:r w:rsidRPr="00906F1B">
        <w:rPr>
          <w:rStyle w:val="Char4"/>
          <w:rtl/>
        </w:rPr>
        <w:t>ت نموده، و از طر</w:t>
      </w:r>
      <w:r w:rsidR="00755556">
        <w:rPr>
          <w:rStyle w:val="Char4"/>
          <w:rtl/>
        </w:rPr>
        <w:t>ی</w:t>
      </w:r>
      <w:r w:rsidRPr="00906F1B">
        <w:rPr>
          <w:rStyle w:val="Char4"/>
          <w:rtl/>
        </w:rPr>
        <w:t>ق و</w:t>
      </w:r>
      <w:r w:rsidR="000E63F6">
        <w:rPr>
          <w:rStyle w:val="Char4"/>
          <w:rtl/>
        </w:rPr>
        <w:t>ی</w:t>
      </w:r>
      <w:r w:rsidRPr="00906F1B">
        <w:rPr>
          <w:rStyle w:val="Char4"/>
          <w:rtl/>
        </w:rPr>
        <w:t xml:space="preserve"> ا</w:t>
      </w:r>
      <w:r w:rsidR="00755556">
        <w:rPr>
          <w:rStyle w:val="Char4"/>
          <w:rtl/>
        </w:rPr>
        <w:t>ی</w:t>
      </w:r>
      <w:r w:rsidRPr="00906F1B">
        <w:rPr>
          <w:rStyle w:val="Char4"/>
          <w:rtl/>
        </w:rPr>
        <w:t>ن حد</w:t>
      </w:r>
      <w:r w:rsidR="00755556">
        <w:rPr>
          <w:rStyle w:val="Char4"/>
          <w:rtl/>
        </w:rPr>
        <w:t>ی</w:t>
      </w:r>
      <w:r w:rsidRPr="00906F1B">
        <w:rPr>
          <w:rStyle w:val="Char4"/>
          <w:rtl/>
        </w:rPr>
        <w:t>ث را جماعت</w:t>
      </w:r>
      <w:r w:rsidRPr="00906F1B">
        <w:rPr>
          <w:rStyle w:val="FootnoteReference"/>
          <w:rFonts w:ascii="IRNazli" w:hAnsi="IRNazli" w:cs="IRNazli"/>
          <w:sz w:val="28"/>
          <w:szCs w:val="28"/>
          <w:rtl/>
        </w:rPr>
        <w:footnoteReference w:id="29"/>
      </w:r>
      <w:r w:rsidRPr="00906F1B">
        <w:rPr>
          <w:rStyle w:val="Char4"/>
          <w:rtl/>
        </w:rPr>
        <w:t xml:space="preserve"> روا</w:t>
      </w:r>
      <w:r w:rsidR="00755556">
        <w:rPr>
          <w:rStyle w:val="Char4"/>
          <w:rtl/>
        </w:rPr>
        <w:t>ی</w:t>
      </w:r>
      <w:r w:rsidRPr="00906F1B">
        <w:rPr>
          <w:rStyle w:val="Char4"/>
          <w:rtl/>
        </w:rPr>
        <w:t>ت نموده‏اند. ا</w:t>
      </w:r>
      <w:r w:rsidR="00755556">
        <w:rPr>
          <w:rStyle w:val="Char4"/>
          <w:rtl/>
        </w:rPr>
        <w:t>ی</w:t>
      </w:r>
      <w:r w:rsidRPr="00906F1B">
        <w:rPr>
          <w:rStyle w:val="Char4"/>
          <w:rtl/>
        </w:rPr>
        <w:t>ن چن</w:t>
      </w:r>
      <w:r w:rsidR="00755556">
        <w:rPr>
          <w:rStyle w:val="Char4"/>
          <w:rtl/>
        </w:rPr>
        <w:t>ی</w:t>
      </w:r>
      <w:r w:rsidRPr="00906F1B">
        <w:rPr>
          <w:rStyle w:val="Char4"/>
          <w:rtl/>
        </w:rPr>
        <w:t>ن در البدا</w:t>
      </w:r>
      <w:r w:rsidR="00755556">
        <w:rPr>
          <w:rStyle w:val="Char4"/>
          <w:rtl/>
        </w:rPr>
        <w:t>ی</w:t>
      </w:r>
      <w:r w:rsidRPr="00906F1B">
        <w:rPr>
          <w:rStyle w:val="Char4"/>
          <w:rtl/>
        </w:rPr>
        <w:t>ه (245/5) آمده است. ا</w:t>
      </w:r>
      <w:r w:rsidR="00755556">
        <w:rPr>
          <w:rStyle w:val="Char4"/>
          <w:rtl/>
        </w:rPr>
        <w:t>ی</w:t>
      </w:r>
      <w:r w:rsidRPr="00906F1B">
        <w:rPr>
          <w:rStyle w:val="Char4"/>
          <w:rtl/>
        </w:rPr>
        <w:t>ن را همچن</w:t>
      </w:r>
      <w:r w:rsidR="00755556">
        <w:rPr>
          <w:rStyle w:val="Char4"/>
          <w:rtl/>
        </w:rPr>
        <w:t>ی</w:t>
      </w:r>
      <w:r w:rsidRPr="00906F1B">
        <w:rPr>
          <w:rStyle w:val="Char4"/>
          <w:rtl/>
        </w:rPr>
        <w:t>ن بخار</w:t>
      </w:r>
      <w:r w:rsidR="000E63F6">
        <w:rPr>
          <w:rStyle w:val="Char4"/>
          <w:rtl/>
        </w:rPr>
        <w:t>ی</w:t>
      </w:r>
      <w:r w:rsidRPr="00906F1B">
        <w:rPr>
          <w:rStyle w:val="Char4"/>
          <w:rtl/>
        </w:rPr>
        <w:t>، ابوعب</w:t>
      </w:r>
      <w:r w:rsidR="00755556">
        <w:rPr>
          <w:rStyle w:val="Char4"/>
          <w:rtl/>
        </w:rPr>
        <w:t>ی</w:t>
      </w:r>
      <w:r w:rsidRPr="00906F1B">
        <w:rPr>
          <w:rStyle w:val="Char4"/>
          <w:rtl/>
        </w:rPr>
        <w:t>د در الغرائب، ب</w:t>
      </w:r>
      <w:r w:rsidR="00755556">
        <w:rPr>
          <w:rStyle w:val="Char4"/>
          <w:rtl/>
        </w:rPr>
        <w:t>ی</w:t>
      </w:r>
      <w:r w:rsidRPr="00906F1B">
        <w:rPr>
          <w:rStyle w:val="Char4"/>
          <w:rtl/>
        </w:rPr>
        <w:t>هق</w:t>
      </w:r>
      <w:r w:rsidR="000E63F6">
        <w:rPr>
          <w:rStyle w:val="Char4"/>
          <w:rtl/>
        </w:rPr>
        <w:t>ی</w:t>
      </w:r>
      <w:r w:rsidRPr="00906F1B">
        <w:rPr>
          <w:rStyle w:val="Char4"/>
          <w:rtl/>
        </w:rPr>
        <w:t xml:space="preserve"> و ابن اب</w:t>
      </w:r>
      <w:r w:rsidR="000E63F6">
        <w:rPr>
          <w:rStyle w:val="Char4"/>
          <w:rtl/>
        </w:rPr>
        <w:t>ی</w:t>
      </w:r>
      <w:r w:rsidRPr="00906F1B">
        <w:rPr>
          <w:rStyle w:val="Char4"/>
          <w:rtl/>
        </w:rPr>
        <w:t xml:space="preserve"> ش</w:t>
      </w:r>
      <w:r w:rsidR="00755556">
        <w:rPr>
          <w:rStyle w:val="Char4"/>
          <w:rtl/>
        </w:rPr>
        <w:t>ی</w:t>
      </w:r>
      <w:r w:rsidRPr="00906F1B">
        <w:rPr>
          <w:rStyle w:val="Char4"/>
          <w:rtl/>
        </w:rPr>
        <w:t>به به مانند آن به ش</w:t>
      </w:r>
      <w:r w:rsidR="00755556">
        <w:rPr>
          <w:rStyle w:val="Char4"/>
          <w:rtl/>
        </w:rPr>
        <w:t>ک</w:t>
      </w:r>
      <w:r w:rsidRPr="00906F1B">
        <w:rPr>
          <w:rStyle w:val="Char4"/>
          <w:rtl/>
        </w:rPr>
        <w:t>ل طو</w:t>
      </w:r>
      <w:r w:rsidR="00755556">
        <w:rPr>
          <w:rStyle w:val="Char4"/>
          <w:rtl/>
        </w:rPr>
        <w:t>ی</w:t>
      </w:r>
      <w:r w:rsidRPr="00906F1B">
        <w:rPr>
          <w:rStyle w:val="Char4"/>
          <w:rtl/>
        </w:rPr>
        <w:t xml:space="preserve">ل، چنان </w:t>
      </w:r>
      <w:r w:rsidR="00755556">
        <w:rPr>
          <w:rStyle w:val="Char4"/>
          <w:rtl/>
        </w:rPr>
        <w:t>ک</w:t>
      </w:r>
      <w:r w:rsidRPr="00906F1B">
        <w:rPr>
          <w:rStyle w:val="Char4"/>
          <w:rtl/>
        </w:rPr>
        <w:t xml:space="preserve">ه در </w:t>
      </w:r>
      <w:r w:rsidR="00755556">
        <w:rPr>
          <w:rStyle w:val="Char4"/>
          <w:rtl/>
        </w:rPr>
        <w:t>ک</w:t>
      </w:r>
      <w:r w:rsidRPr="00906F1B">
        <w:rPr>
          <w:rStyle w:val="Char4"/>
          <w:rtl/>
        </w:rPr>
        <w:t>نزالعمال (139 138/3) آمده، روا</w:t>
      </w:r>
      <w:r w:rsidR="00755556">
        <w:rPr>
          <w:rStyle w:val="Char4"/>
          <w:rtl/>
        </w:rPr>
        <w:t>ی</w:t>
      </w:r>
      <w:r w:rsidRPr="00906F1B">
        <w:rPr>
          <w:rStyle w:val="Char4"/>
          <w:rtl/>
        </w:rPr>
        <w:t>ت نموده‏اند.</w:t>
      </w:r>
    </w:p>
    <w:p w:rsidR="00BD3D1B" w:rsidRPr="00AB240F" w:rsidRDefault="00BD3D1B" w:rsidP="00FB3856">
      <w:pPr>
        <w:pStyle w:val="a5"/>
        <w:rPr>
          <w:rtl/>
        </w:rPr>
      </w:pPr>
      <w:bookmarkStart w:id="19" w:name="_Toc441683530"/>
      <w:r w:rsidRPr="00AB240F">
        <w:rPr>
          <w:rtl/>
        </w:rPr>
        <w:t>حديث ابن عباس</w:t>
      </w:r>
      <w:r w:rsidR="00130DB0">
        <w:rPr>
          <w:rStyle w:val="Char4"/>
          <w:rFonts w:ascii="CTraditional Arabic" w:hAnsi="CTraditional Arabic" w:cs="CTraditional Arabic"/>
          <w:bCs w:val="0"/>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AB240F">
        <w:rPr>
          <w:rtl/>
        </w:rPr>
        <w:t>درباره سخنان</w:t>
      </w:r>
      <w:r w:rsidR="000E63F6">
        <w:rPr>
          <w:rtl/>
        </w:rPr>
        <w:t>ی</w:t>
      </w:r>
      <w:r w:rsidRPr="00AB240F">
        <w:rPr>
          <w:rtl/>
        </w:rPr>
        <w:t xml:space="preserve"> كه در سقيفه درباره خلافت گفته شد</w:t>
      </w:r>
      <w:bookmarkEnd w:id="19"/>
    </w:p>
    <w:p w:rsidR="00BD3D1B" w:rsidRDefault="00BD3D1B" w:rsidP="00FE48A2">
      <w:pPr>
        <w:pStyle w:val="PlainText"/>
        <w:ind w:firstLine="284"/>
        <w:jc w:val="both"/>
        <w:rPr>
          <w:rStyle w:val="Char4"/>
          <w:rtl/>
        </w:rPr>
      </w:pPr>
      <w:r w:rsidRPr="00906F1B">
        <w:rPr>
          <w:rStyle w:val="Char4"/>
          <w:rtl/>
        </w:rPr>
        <w:t>نزد ابن اب</w:t>
      </w:r>
      <w:r w:rsidR="000E63F6">
        <w:rPr>
          <w:rStyle w:val="Char4"/>
          <w:rtl/>
        </w:rPr>
        <w:t>ی</w:t>
      </w:r>
      <w:r w:rsidRPr="00906F1B">
        <w:rPr>
          <w:rStyle w:val="Char4"/>
          <w:rtl/>
        </w:rPr>
        <w:t xml:space="preserve"> ش</w:t>
      </w:r>
      <w:r w:rsidR="00755556">
        <w:rPr>
          <w:rStyle w:val="Char4"/>
          <w:rtl/>
        </w:rPr>
        <w:t>ی</w:t>
      </w:r>
      <w:r w:rsidRPr="00906F1B">
        <w:rPr>
          <w:rStyle w:val="Char4"/>
          <w:rtl/>
        </w:rPr>
        <w:t>به در حد</w:t>
      </w:r>
      <w:r w:rsidR="00755556">
        <w:rPr>
          <w:rStyle w:val="Char4"/>
          <w:rtl/>
        </w:rPr>
        <w:t>ی</w:t>
      </w:r>
      <w:r w:rsidRPr="00906F1B">
        <w:rPr>
          <w:rStyle w:val="Char4"/>
          <w:rtl/>
        </w:rPr>
        <w:t>ث ابن عباس از عمر</w:t>
      </w:r>
      <w:r w:rsidR="00F60D76">
        <w:rPr>
          <w:rStyle w:val="Char4"/>
          <w:rtl/>
        </w:rPr>
        <w:t xml:space="preserve"> </w:t>
      </w:r>
      <w:r w:rsidR="00F60D76" w:rsidRPr="00F60D76">
        <w:rPr>
          <w:rFonts w:ascii="CTraditional Arabic" w:hAnsi="CTraditional Arabic" w:cs="CTraditional Arabic"/>
          <w:sz w:val="28"/>
          <w:szCs w:val="28"/>
          <w:rtl/>
        </w:rPr>
        <w:t>ش</w:t>
      </w:r>
      <w:r w:rsidRPr="00906F1B">
        <w:rPr>
          <w:rStyle w:val="Char4"/>
          <w:rtl/>
        </w:rPr>
        <w:t xml:space="preserve"> آمده </w:t>
      </w:r>
      <w:r w:rsidR="00755556">
        <w:rPr>
          <w:rStyle w:val="Char4"/>
          <w:rtl/>
        </w:rPr>
        <w:t>ک</w:t>
      </w:r>
      <w:r w:rsidRPr="00906F1B">
        <w:rPr>
          <w:rStyle w:val="Char4"/>
          <w:rtl/>
        </w:rPr>
        <w:t>ه وضع مردم ا</w:t>
      </w:r>
      <w:r w:rsidR="00755556">
        <w:rPr>
          <w:rStyle w:val="Char4"/>
          <w:rtl/>
        </w:rPr>
        <w:t>ی</w:t>
      </w:r>
      <w:r w:rsidRPr="00906F1B">
        <w:rPr>
          <w:rStyle w:val="Char4"/>
          <w:rtl/>
        </w:rPr>
        <w:t xml:space="preserve">ن طور بود: رسول خدا </w:t>
      </w:r>
      <w:r>
        <w:rPr>
          <w:rFonts w:cs="CTraditional Arabic"/>
          <w:sz w:val="28"/>
          <w:szCs w:val="28"/>
          <w:rtl/>
        </w:rPr>
        <w:t>ص</w:t>
      </w:r>
      <w:r w:rsidRPr="00906F1B">
        <w:rPr>
          <w:rStyle w:val="Char4"/>
          <w:rtl/>
        </w:rPr>
        <w:t xml:space="preserve"> وفات نموده بود، </w:t>
      </w:r>
      <w:r w:rsidR="00755556">
        <w:rPr>
          <w:rStyle w:val="Char4"/>
          <w:rtl/>
        </w:rPr>
        <w:t>ک</w:t>
      </w:r>
      <w:r w:rsidRPr="00906F1B">
        <w:rPr>
          <w:rStyle w:val="Char4"/>
          <w:rtl/>
        </w:rPr>
        <w:t>س</w:t>
      </w:r>
      <w:r w:rsidR="000E63F6">
        <w:rPr>
          <w:rStyle w:val="Char4"/>
          <w:rtl/>
        </w:rPr>
        <w:t>ی</w:t>
      </w:r>
      <w:r w:rsidRPr="00906F1B">
        <w:rPr>
          <w:rStyle w:val="Char4"/>
          <w:rtl/>
        </w:rPr>
        <w:t xml:space="preserve"> نزد ما آمد و به ما گفته شد </w:t>
      </w:r>
      <w:r w:rsidR="00755556">
        <w:rPr>
          <w:rStyle w:val="Char4"/>
          <w:rtl/>
        </w:rPr>
        <w:t>ک</w:t>
      </w:r>
      <w:r w:rsidRPr="00906F1B">
        <w:rPr>
          <w:rStyle w:val="Char4"/>
          <w:rtl/>
        </w:rPr>
        <w:t>ه انصار در سق</w:t>
      </w:r>
      <w:r w:rsidR="00755556">
        <w:rPr>
          <w:rStyle w:val="Char4"/>
          <w:rtl/>
        </w:rPr>
        <w:t>ی</w:t>
      </w:r>
      <w:r w:rsidRPr="00906F1B">
        <w:rPr>
          <w:rStyle w:val="Char4"/>
          <w:rtl/>
        </w:rPr>
        <w:t>فه بن</w:t>
      </w:r>
      <w:r w:rsidR="000E63F6">
        <w:rPr>
          <w:rStyle w:val="Char4"/>
          <w:rtl/>
        </w:rPr>
        <w:t>ی</w:t>
      </w:r>
      <w:r w:rsidRPr="00906F1B">
        <w:rPr>
          <w:rStyle w:val="Char4"/>
          <w:rtl/>
        </w:rPr>
        <w:t xml:space="preserve"> ساعده با سعدبن عباده جمع شده‏اند و ب</w:t>
      </w:r>
      <w:r w:rsidR="00755556">
        <w:rPr>
          <w:rStyle w:val="Char4"/>
          <w:rtl/>
        </w:rPr>
        <w:t>ی</w:t>
      </w:r>
      <w:r w:rsidRPr="00906F1B">
        <w:rPr>
          <w:rStyle w:val="Char4"/>
          <w:rtl/>
        </w:rPr>
        <w:t>عت م</w:t>
      </w:r>
      <w:r w:rsidR="000E63F6">
        <w:rPr>
          <w:rStyle w:val="Char4"/>
          <w:rtl/>
        </w:rPr>
        <w:t>ی</w:t>
      </w:r>
      <w:r w:rsidRPr="00906F1B">
        <w:rPr>
          <w:rStyle w:val="Char4"/>
          <w:rtl/>
        </w:rPr>
        <w:t>‏</w:t>
      </w:r>
      <w:r w:rsidR="00755556">
        <w:rPr>
          <w:rStyle w:val="Char4"/>
          <w:rtl/>
        </w:rPr>
        <w:t>ک</w:t>
      </w:r>
      <w:r w:rsidRPr="00906F1B">
        <w:rPr>
          <w:rStyle w:val="Char4"/>
          <w:rtl/>
        </w:rPr>
        <w:t>نند، آن گاه من برخاستم، و ابوب</w:t>
      </w:r>
      <w:r w:rsidR="00755556">
        <w:rPr>
          <w:rStyle w:val="Char4"/>
          <w:rtl/>
        </w:rPr>
        <w:t>ک</w:t>
      </w:r>
      <w:r w:rsidRPr="00906F1B">
        <w:rPr>
          <w:rStyle w:val="Char4"/>
          <w:rtl/>
        </w:rPr>
        <w:t>ر و ابوعب</w:t>
      </w:r>
      <w:r w:rsidR="00755556">
        <w:rPr>
          <w:rStyle w:val="Char4"/>
          <w:rtl/>
        </w:rPr>
        <w:t>ی</w:t>
      </w:r>
      <w:r w:rsidRPr="00906F1B">
        <w:rPr>
          <w:rStyle w:val="Char4"/>
          <w:rtl/>
        </w:rPr>
        <w:t>ده بن جراح هم هراسان به طرف</w:t>
      </w:r>
      <w:r w:rsidR="00FB3856">
        <w:rPr>
          <w:rStyle w:val="Char4"/>
          <w:rtl/>
        </w:rPr>
        <w:t xml:space="preserve">‌شان </w:t>
      </w:r>
      <w:r w:rsidRPr="00906F1B">
        <w:rPr>
          <w:rStyle w:val="Char4"/>
          <w:rtl/>
        </w:rPr>
        <w:t xml:space="preserve">برخاستند، </w:t>
      </w:r>
      <w:r w:rsidR="00755556">
        <w:rPr>
          <w:rStyle w:val="Char4"/>
          <w:rtl/>
        </w:rPr>
        <w:t>ک</w:t>
      </w:r>
      <w:r w:rsidRPr="00906F1B">
        <w:rPr>
          <w:rStyle w:val="Char4"/>
          <w:rtl/>
        </w:rPr>
        <w:t>ه مبادا آنان در اسلام چ</w:t>
      </w:r>
      <w:r w:rsidR="00755556">
        <w:rPr>
          <w:rStyle w:val="Char4"/>
          <w:rtl/>
        </w:rPr>
        <w:t>ی</w:t>
      </w:r>
      <w:r w:rsidRPr="00906F1B">
        <w:rPr>
          <w:rStyle w:val="Char4"/>
          <w:rtl/>
        </w:rPr>
        <w:t>ز جد</w:t>
      </w:r>
      <w:r w:rsidR="00755556">
        <w:rPr>
          <w:rStyle w:val="Char4"/>
          <w:rtl/>
        </w:rPr>
        <w:t>ی</w:t>
      </w:r>
      <w:r w:rsidRPr="00906F1B">
        <w:rPr>
          <w:rStyle w:val="Char4"/>
          <w:rtl/>
        </w:rPr>
        <w:t>د</w:t>
      </w:r>
      <w:r w:rsidR="000E63F6">
        <w:rPr>
          <w:rStyle w:val="Char4"/>
          <w:rtl/>
        </w:rPr>
        <w:t>ی</w:t>
      </w:r>
      <w:r w:rsidRPr="00906F1B">
        <w:rPr>
          <w:rStyle w:val="Char4"/>
          <w:rtl/>
        </w:rPr>
        <w:t xml:space="preserve"> ا</w:t>
      </w:r>
      <w:r w:rsidR="00755556">
        <w:rPr>
          <w:rStyle w:val="Char4"/>
          <w:rtl/>
        </w:rPr>
        <w:t>ی</w:t>
      </w:r>
      <w:r w:rsidRPr="00906F1B">
        <w:rPr>
          <w:rStyle w:val="Char4"/>
          <w:rtl/>
        </w:rPr>
        <w:t xml:space="preserve">جاد </w:t>
      </w:r>
      <w:r w:rsidR="00755556">
        <w:rPr>
          <w:rStyle w:val="Char4"/>
          <w:rtl/>
        </w:rPr>
        <w:t>ک</w:t>
      </w:r>
      <w:r w:rsidRPr="00906F1B">
        <w:rPr>
          <w:rStyle w:val="Char4"/>
          <w:rtl/>
        </w:rPr>
        <w:t>نند. و با دو مرد صادق از انصار برخورد</w:t>
      </w:r>
      <w:r w:rsidR="00755556">
        <w:rPr>
          <w:rStyle w:val="Char4"/>
          <w:rtl/>
        </w:rPr>
        <w:t>ی</w:t>
      </w:r>
      <w:r w:rsidRPr="00906F1B">
        <w:rPr>
          <w:rStyle w:val="Char4"/>
          <w:rtl/>
        </w:rPr>
        <w:t>م - عو</w:t>
      </w:r>
      <w:r w:rsidR="00755556">
        <w:rPr>
          <w:rStyle w:val="Char4"/>
          <w:rtl/>
        </w:rPr>
        <w:t>ی</w:t>
      </w:r>
      <w:r w:rsidRPr="00906F1B">
        <w:rPr>
          <w:rStyle w:val="Char4"/>
          <w:rtl/>
        </w:rPr>
        <w:t>م بن ساعده و معن بن عد</w:t>
      </w:r>
      <w:r w:rsidR="000E63F6">
        <w:rPr>
          <w:rStyle w:val="Char4"/>
          <w:rtl/>
        </w:rPr>
        <w:t>ی</w:t>
      </w:r>
      <w:r w:rsidRPr="00906F1B">
        <w:rPr>
          <w:rStyle w:val="Char4"/>
          <w:rtl/>
        </w:rPr>
        <w:t xml:space="preserve"> - و گفتند: </w:t>
      </w:r>
      <w:r w:rsidR="00755556">
        <w:rPr>
          <w:rStyle w:val="Char4"/>
          <w:rtl/>
        </w:rPr>
        <w:t>ک</w:t>
      </w:r>
      <w:r w:rsidRPr="00906F1B">
        <w:rPr>
          <w:rStyle w:val="Char4"/>
          <w:rtl/>
        </w:rPr>
        <w:t>جا م</w:t>
      </w:r>
      <w:r w:rsidR="000E63F6">
        <w:rPr>
          <w:rStyle w:val="Char4"/>
          <w:rtl/>
        </w:rPr>
        <w:t>ی</w:t>
      </w:r>
      <w:r w:rsidRPr="00906F1B">
        <w:rPr>
          <w:rStyle w:val="Char4"/>
          <w:rtl/>
        </w:rPr>
        <w:t>‏رو</w:t>
      </w:r>
      <w:r w:rsidR="00755556">
        <w:rPr>
          <w:rStyle w:val="Char4"/>
          <w:rtl/>
        </w:rPr>
        <w:t>ی</w:t>
      </w:r>
      <w:r w:rsidRPr="00906F1B">
        <w:rPr>
          <w:rStyle w:val="Char4"/>
          <w:rtl/>
        </w:rPr>
        <w:t>د؟ گفت</w:t>
      </w:r>
      <w:r w:rsidR="00755556">
        <w:rPr>
          <w:rStyle w:val="Char4"/>
          <w:rtl/>
        </w:rPr>
        <w:t>ی</w:t>
      </w:r>
      <w:r w:rsidRPr="00906F1B">
        <w:rPr>
          <w:rStyle w:val="Char4"/>
          <w:rtl/>
        </w:rPr>
        <w:t xml:space="preserve">م: نزد قوم شما، به خاطر آنچه از </w:t>
      </w:r>
      <w:r w:rsidR="00755556">
        <w:rPr>
          <w:rStyle w:val="Char4"/>
          <w:rtl/>
        </w:rPr>
        <w:t>ک</w:t>
      </w:r>
      <w:r w:rsidRPr="00906F1B">
        <w:rPr>
          <w:rStyle w:val="Char4"/>
          <w:rtl/>
        </w:rPr>
        <w:t>ار ا</w:t>
      </w:r>
      <w:r w:rsidR="00755556">
        <w:rPr>
          <w:rStyle w:val="Char4"/>
          <w:rtl/>
        </w:rPr>
        <w:t>ی</w:t>
      </w:r>
      <w:r w:rsidRPr="00906F1B">
        <w:rPr>
          <w:rStyle w:val="Char4"/>
          <w:rtl/>
        </w:rPr>
        <w:t>شان برا</w:t>
      </w:r>
      <w:r w:rsidR="000E63F6">
        <w:rPr>
          <w:rStyle w:val="Char4"/>
          <w:rtl/>
        </w:rPr>
        <w:t>ی</w:t>
      </w:r>
      <w:r w:rsidRPr="00906F1B">
        <w:rPr>
          <w:rStyle w:val="Char4"/>
          <w:rtl/>
        </w:rPr>
        <w:t xml:space="preserve"> ما رس</w:t>
      </w:r>
      <w:r w:rsidR="00755556">
        <w:rPr>
          <w:rStyle w:val="Char4"/>
          <w:rtl/>
        </w:rPr>
        <w:t>ی</w:t>
      </w:r>
      <w:r w:rsidRPr="00906F1B">
        <w:rPr>
          <w:rStyle w:val="Char4"/>
          <w:rtl/>
        </w:rPr>
        <w:t>ده است. آن دو گفتند: برگرد</w:t>
      </w:r>
      <w:r w:rsidR="00755556">
        <w:rPr>
          <w:rStyle w:val="Char4"/>
          <w:rtl/>
        </w:rPr>
        <w:t>ی</w:t>
      </w:r>
      <w:r w:rsidRPr="00906F1B">
        <w:rPr>
          <w:rStyle w:val="Char4"/>
          <w:rtl/>
        </w:rPr>
        <w:t xml:space="preserve">د، </w:t>
      </w:r>
      <w:r w:rsidR="00755556">
        <w:rPr>
          <w:rStyle w:val="Char4"/>
          <w:rtl/>
        </w:rPr>
        <w:t>ک</w:t>
      </w:r>
      <w:r w:rsidRPr="00906F1B">
        <w:rPr>
          <w:rStyle w:val="Char4"/>
          <w:rtl/>
        </w:rPr>
        <w:t>ه با شما هرگز مخالفت صورت نخواهد گرفت، و عمل</w:t>
      </w:r>
      <w:r w:rsidR="000E63F6">
        <w:rPr>
          <w:rStyle w:val="Char4"/>
          <w:rtl/>
        </w:rPr>
        <w:t>ی</w:t>
      </w:r>
      <w:r w:rsidRPr="00906F1B">
        <w:rPr>
          <w:rStyle w:val="Char4"/>
          <w:rtl/>
        </w:rPr>
        <w:t xml:space="preserve"> هم واقع نخواهد شد، </w:t>
      </w:r>
      <w:r w:rsidR="00755556">
        <w:rPr>
          <w:rStyle w:val="Char4"/>
          <w:rtl/>
        </w:rPr>
        <w:t>ک</w:t>
      </w:r>
      <w:r w:rsidRPr="00906F1B">
        <w:rPr>
          <w:rStyle w:val="Char4"/>
          <w:rtl/>
        </w:rPr>
        <w:t>ه از آن خوش</w:t>
      </w:r>
      <w:r w:rsidR="00FE48A2">
        <w:rPr>
          <w:rStyle w:val="Char4"/>
          <w:rtl/>
        </w:rPr>
        <w:t xml:space="preserve">‌تان </w:t>
      </w:r>
      <w:r w:rsidRPr="00906F1B">
        <w:rPr>
          <w:rStyle w:val="Char4"/>
          <w:rtl/>
        </w:rPr>
        <w:t>ن</w:t>
      </w:r>
      <w:r w:rsidR="00755556">
        <w:rPr>
          <w:rStyle w:val="Char4"/>
          <w:rtl/>
        </w:rPr>
        <w:t>ی</w:t>
      </w:r>
      <w:r w:rsidRPr="00906F1B">
        <w:rPr>
          <w:rStyle w:val="Char4"/>
          <w:rtl/>
        </w:rPr>
        <w:t>ا</w:t>
      </w:r>
      <w:r w:rsidR="00755556">
        <w:rPr>
          <w:rStyle w:val="Char4"/>
          <w:rtl/>
        </w:rPr>
        <w:t>ی</w:t>
      </w:r>
      <w:r w:rsidRPr="00906F1B">
        <w:rPr>
          <w:rStyle w:val="Char4"/>
          <w:rtl/>
        </w:rPr>
        <w:t>د. امّا ما به رفتن اصرار ورز</w:t>
      </w:r>
      <w:r w:rsidR="00755556">
        <w:rPr>
          <w:rStyle w:val="Char4"/>
          <w:rtl/>
        </w:rPr>
        <w:t>ی</w:t>
      </w:r>
      <w:r w:rsidRPr="00906F1B">
        <w:rPr>
          <w:rStyle w:val="Char4"/>
          <w:rtl/>
        </w:rPr>
        <w:t>د</w:t>
      </w:r>
      <w:r w:rsidR="00755556">
        <w:rPr>
          <w:rStyle w:val="Char4"/>
          <w:rtl/>
        </w:rPr>
        <w:t>ی</w:t>
      </w:r>
      <w:r w:rsidRPr="00906F1B">
        <w:rPr>
          <w:rStyle w:val="Char4"/>
          <w:rtl/>
        </w:rPr>
        <w:t>م - و من سخنان</w:t>
      </w:r>
      <w:r w:rsidR="000E63F6">
        <w:rPr>
          <w:rStyle w:val="Char4"/>
          <w:rtl/>
        </w:rPr>
        <w:t>ی</w:t>
      </w:r>
      <w:r w:rsidRPr="00906F1B">
        <w:rPr>
          <w:rStyle w:val="Char4"/>
          <w:rtl/>
        </w:rPr>
        <w:t xml:space="preserve"> را آماده م</w:t>
      </w:r>
      <w:r w:rsidR="000E63F6">
        <w:rPr>
          <w:rStyle w:val="Char4"/>
          <w:rtl/>
        </w:rPr>
        <w:t>ی</w:t>
      </w:r>
      <w:r w:rsidRPr="00906F1B">
        <w:rPr>
          <w:rStyle w:val="Char4"/>
          <w:rtl/>
        </w:rPr>
        <w:t xml:space="preserve">‏نمودم </w:t>
      </w:r>
      <w:r w:rsidR="00755556">
        <w:rPr>
          <w:rStyle w:val="Char4"/>
          <w:rtl/>
        </w:rPr>
        <w:t>ک</w:t>
      </w:r>
      <w:r w:rsidRPr="00906F1B">
        <w:rPr>
          <w:rStyle w:val="Char4"/>
          <w:rtl/>
        </w:rPr>
        <w:t xml:space="preserve">ه در آنجا صحبت </w:t>
      </w:r>
      <w:r w:rsidR="00755556">
        <w:rPr>
          <w:rStyle w:val="Char4"/>
          <w:rtl/>
        </w:rPr>
        <w:t>ک</w:t>
      </w:r>
      <w:r w:rsidRPr="00906F1B">
        <w:rPr>
          <w:rStyle w:val="Char4"/>
          <w:rtl/>
        </w:rPr>
        <w:t>نم - تا ا</w:t>
      </w:r>
      <w:r w:rsidR="00755556">
        <w:rPr>
          <w:rStyle w:val="Char4"/>
          <w:rtl/>
        </w:rPr>
        <w:t>ی</w:t>
      </w:r>
      <w:r w:rsidRPr="00906F1B">
        <w:rPr>
          <w:rStyle w:val="Char4"/>
          <w:rtl/>
        </w:rPr>
        <w:t xml:space="preserve">ن </w:t>
      </w:r>
      <w:r w:rsidR="00755556">
        <w:rPr>
          <w:rStyle w:val="Char4"/>
          <w:rtl/>
        </w:rPr>
        <w:t>ک</w:t>
      </w:r>
      <w:r w:rsidRPr="00906F1B">
        <w:rPr>
          <w:rStyle w:val="Char4"/>
          <w:rtl/>
        </w:rPr>
        <w:t>ه به قوم رس</w:t>
      </w:r>
      <w:r w:rsidR="00755556">
        <w:rPr>
          <w:rStyle w:val="Char4"/>
          <w:rtl/>
        </w:rPr>
        <w:t>ی</w:t>
      </w:r>
      <w:r w:rsidRPr="00906F1B">
        <w:rPr>
          <w:rStyle w:val="Char4"/>
          <w:rtl/>
        </w:rPr>
        <w:t>د</w:t>
      </w:r>
      <w:r w:rsidR="00755556">
        <w:rPr>
          <w:rStyle w:val="Char4"/>
          <w:rtl/>
        </w:rPr>
        <w:t>ی</w:t>
      </w:r>
      <w:r w:rsidRPr="00906F1B">
        <w:rPr>
          <w:rStyle w:val="Char4"/>
          <w:rtl/>
        </w:rPr>
        <w:t>م، و د</w:t>
      </w:r>
      <w:r w:rsidR="00755556">
        <w:rPr>
          <w:rStyle w:val="Char4"/>
          <w:rtl/>
        </w:rPr>
        <w:t>ی</w:t>
      </w:r>
      <w:r w:rsidRPr="00906F1B">
        <w:rPr>
          <w:rStyle w:val="Char4"/>
          <w:rtl/>
        </w:rPr>
        <w:t>د</w:t>
      </w:r>
      <w:r w:rsidR="00755556">
        <w:rPr>
          <w:rStyle w:val="Char4"/>
          <w:rtl/>
        </w:rPr>
        <w:t>ی</w:t>
      </w:r>
      <w:r w:rsidRPr="00906F1B">
        <w:rPr>
          <w:rStyle w:val="Char4"/>
          <w:rtl/>
        </w:rPr>
        <w:t xml:space="preserve">م </w:t>
      </w:r>
      <w:r w:rsidR="00755556">
        <w:rPr>
          <w:rStyle w:val="Char4"/>
          <w:rtl/>
        </w:rPr>
        <w:t>ک</w:t>
      </w:r>
      <w:r w:rsidRPr="00906F1B">
        <w:rPr>
          <w:rStyle w:val="Char4"/>
          <w:rtl/>
        </w:rPr>
        <w:t>ه ا</w:t>
      </w:r>
      <w:r w:rsidR="00755556">
        <w:rPr>
          <w:rStyle w:val="Char4"/>
          <w:rtl/>
        </w:rPr>
        <w:t>ی</w:t>
      </w:r>
      <w:r w:rsidRPr="00906F1B">
        <w:rPr>
          <w:rStyle w:val="Char4"/>
          <w:rtl/>
        </w:rPr>
        <w:t xml:space="preserve">شان در آنجا بر سعدبن عباده، </w:t>
      </w:r>
      <w:r w:rsidR="00755556">
        <w:rPr>
          <w:rStyle w:val="Char4"/>
          <w:rtl/>
        </w:rPr>
        <w:t>ک</w:t>
      </w:r>
      <w:r w:rsidRPr="00906F1B">
        <w:rPr>
          <w:rStyle w:val="Char4"/>
          <w:rtl/>
        </w:rPr>
        <w:t>ه مر</w:t>
      </w:r>
      <w:r w:rsidR="00755556">
        <w:rPr>
          <w:rStyle w:val="Char4"/>
          <w:rtl/>
        </w:rPr>
        <w:t>ی</w:t>
      </w:r>
      <w:r w:rsidRPr="00906F1B">
        <w:rPr>
          <w:rStyle w:val="Char4"/>
          <w:rtl/>
        </w:rPr>
        <w:t>ض است و بر تخت</w:t>
      </w:r>
      <w:r w:rsidR="000E63F6">
        <w:rPr>
          <w:rStyle w:val="Char4"/>
          <w:rtl/>
        </w:rPr>
        <w:t>ی</w:t>
      </w:r>
      <w:r w:rsidRPr="00906F1B">
        <w:rPr>
          <w:rStyle w:val="Char4"/>
          <w:rtl/>
        </w:rPr>
        <w:t xml:space="preserve"> قرار دارد گرد آمده‏اند. هنگام</w:t>
      </w:r>
      <w:r w:rsidR="000E63F6">
        <w:rPr>
          <w:rStyle w:val="Char4"/>
          <w:rtl/>
        </w:rPr>
        <w:t>ی</w:t>
      </w:r>
      <w:r w:rsidRPr="00906F1B">
        <w:rPr>
          <w:rStyle w:val="Char4"/>
          <w:rtl/>
        </w:rPr>
        <w:t xml:space="preserve"> </w:t>
      </w:r>
      <w:r w:rsidR="00755556">
        <w:rPr>
          <w:rStyle w:val="Char4"/>
          <w:rtl/>
        </w:rPr>
        <w:t>ک</w:t>
      </w:r>
      <w:r w:rsidRPr="00906F1B">
        <w:rPr>
          <w:rStyle w:val="Char4"/>
          <w:rtl/>
        </w:rPr>
        <w:t>ه ما در م</w:t>
      </w:r>
      <w:r w:rsidR="00755556">
        <w:rPr>
          <w:rStyle w:val="Char4"/>
          <w:rtl/>
        </w:rPr>
        <w:t>ی</w:t>
      </w:r>
      <w:r w:rsidRPr="00906F1B">
        <w:rPr>
          <w:rStyle w:val="Char4"/>
          <w:rtl/>
        </w:rPr>
        <w:t>ان</w:t>
      </w:r>
      <w:r w:rsidR="00FB3856">
        <w:rPr>
          <w:rStyle w:val="Char4"/>
          <w:rtl/>
        </w:rPr>
        <w:t xml:space="preserve">‌شان </w:t>
      </w:r>
      <w:r w:rsidRPr="00906F1B">
        <w:rPr>
          <w:rStyle w:val="Char4"/>
          <w:rtl/>
        </w:rPr>
        <w:t>داخل شد</w:t>
      </w:r>
      <w:r w:rsidR="00755556">
        <w:rPr>
          <w:rStyle w:val="Char4"/>
          <w:rtl/>
        </w:rPr>
        <w:t>ی</w:t>
      </w:r>
      <w:r w:rsidRPr="00906F1B">
        <w:rPr>
          <w:rStyle w:val="Char4"/>
          <w:rtl/>
        </w:rPr>
        <w:t>م، صحبت نموده گفتند: ا</w:t>
      </w:r>
      <w:r w:rsidR="000E63F6">
        <w:rPr>
          <w:rStyle w:val="Char4"/>
          <w:rtl/>
        </w:rPr>
        <w:t>ی</w:t>
      </w:r>
      <w:r w:rsidRPr="00906F1B">
        <w:rPr>
          <w:rStyle w:val="Char4"/>
          <w:rtl/>
        </w:rPr>
        <w:t xml:space="preserve"> گروه قر</w:t>
      </w:r>
      <w:r w:rsidR="00755556">
        <w:rPr>
          <w:rStyle w:val="Char4"/>
          <w:rtl/>
        </w:rPr>
        <w:t>ی</w:t>
      </w:r>
      <w:r w:rsidRPr="00906F1B">
        <w:rPr>
          <w:rStyle w:val="Char4"/>
          <w:rtl/>
        </w:rPr>
        <w:t>ش، از ما ام</w:t>
      </w:r>
      <w:r w:rsidR="00755556">
        <w:rPr>
          <w:rStyle w:val="Char4"/>
          <w:rtl/>
        </w:rPr>
        <w:t>ی</w:t>
      </w:r>
      <w:r w:rsidRPr="00906F1B">
        <w:rPr>
          <w:rStyle w:val="Char4"/>
          <w:rtl/>
        </w:rPr>
        <w:t>ر</w:t>
      </w:r>
      <w:r w:rsidR="000E63F6">
        <w:rPr>
          <w:rStyle w:val="Char4"/>
          <w:rtl/>
        </w:rPr>
        <w:t>ی</w:t>
      </w:r>
      <w:r w:rsidRPr="00906F1B">
        <w:rPr>
          <w:rStyle w:val="Char4"/>
          <w:rtl/>
        </w:rPr>
        <w:t xml:space="preserve"> باشد و از شما هم ام</w:t>
      </w:r>
      <w:r w:rsidR="00755556">
        <w:rPr>
          <w:rStyle w:val="Char4"/>
          <w:rtl/>
        </w:rPr>
        <w:t>ی</w:t>
      </w:r>
      <w:r w:rsidRPr="00906F1B">
        <w:rPr>
          <w:rStyle w:val="Char4"/>
          <w:rtl/>
        </w:rPr>
        <w:t>ر</w:t>
      </w:r>
      <w:r w:rsidR="000E63F6">
        <w:rPr>
          <w:rStyle w:val="Char4"/>
          <w:rtl/>
        </w:rPr>
        <w:t>ی</w:t>
      </w:r>
      <w:r w:rsidRPr="00906F1B">
        <w:rPr>
          <w:rStyle w:val="Char4"/>
          <w:rtl/>
        </w:rPr>
        <w:t xml:space="preserve">. و حباب بن منذر گفت: </w:t>
      </w:r>
      <w:r w:rsidRPr="00906F1B">
        <w:rPr>
          <w:rStyle w:val="Char4"/>
          <w:rFonts w:hint="cs"/>
          <w:rtl/>
        </w:rPr>
        <w:t>(</w:t>
      </w:r>
      <w:r w:rsidRPr="0001175E">
        <w:rPr>
          <w:rStyle w:val="Char1"/>
          <w:rtl/>
        </w:rPr>
        <w:t>انا جذ</w:t>
      </w:r>
      <w:r w:rsidR="00755556" w:rsidRPr="0001175E">
        <w:rPr>
          <w:rStyle w:val="Char1"/>
          <w:rtl/>
        </w:rPr>
        <w:t>ی</w:t>
      </w:r>
      <w:r w:rsidRPr="0001175E">
        <w:rPr>
          <w:rStyle w:val="Char1"/>
          <w:rtl/>
        </w:rPr>
        <w:t>لها ال</w:t>
      </w:r>
      <w:r w:rsidR="0001175E">
        <w:rPr>
          <w:rStyle w:val="Char1"/>
          <w:rFonts w:hint="cs"/>
          <w:rtl/>
        </w:rPr>
        <w:t>ـ</w:t>
      </w:r>
      <w:r w:rsidRPr="0001175E">
        <w:rPr>
          <w:rStyle w:val="Char1"/>
          <w:rtl/>
        </w:rPr>
        <w:t>مح</w:t>
      </w:r>
      <w:r w:rsidR="001B2AC2">
        <w:rPr>
          <w:rStyle w:val="Char1"/>
          <w:rFonts w:hint="cs"/>
          <w:rtl/>
          <w:lang w:bidi="ar-SA"/>
        </w:rPr>
        <w:t>كك</w:t>
      </w:r>
      <w:r w:rsidR="0001175E">
        <w:rPr>
          <w:rStyle w:val="Char1"/>
          <w:rtl/>
        </w:rPr>
        <w:t xml:space="preserve"> و</w:t>
      </w:r>
      <w:r w:rsidRPr="0001175E">
        <w:rPr>
          <w:rStyle w:val="Char1"/>
          <w:rtl/>
        </w:rPr>
        <w:t>عذ</w:t>
      </w:r>
      <w:r w:rsidR="00755556" w:rsidRPr="0001175E">
        <w:rPr>
          <w:rStyle w:val="Char1"/>
          <w:rtl/>
        </w:rPr>
        <w:t>ی</w:t>
      </w:r>
      <w:r w:rsidRPr="0001175E">
        <w:rPr>
          <w:rStyle w:val="Char1"/>
          <w:rtl/>
        </w:rPr>
        <w:t>قها ال</w:t>
      </w:r>
      <w:r w:rsidR="0001175E">
        <w:rPr>
          <w:rStyle w:val="Char1"/>
          <w:rFonts w:hint="cs"/>
          <w:rtl/>
        </w:rPr>
        <w:t>ـ</w:t>
      </w:r>
      <w:r w:rsidRPr="0001175E">
        <w:rPr>
          <w:rStyle w:val="Char1"/>
          <w:rtl/>
        </w:rPr>
        <w:t>مرجب</w:t>
      </w:r>
      <w:r w:rsidRPr="00906F1B">
        <w:rPr>
          <w:rStyle w:val="Char4"/>
          <w:rFonts w:hint="cs"/>
          <w:rtl/>
        </w:rPr>
        <w:t>)</w:t>
      </w:r>
      <w:r w:rsidRPr="00906F1B">
        <w:rPr>
          <w:rStyle w:val="Char4"/>
          <w:rtl/>
        </w:rPr>
        <w:t>، اگر خواسته باش</w:t>
      </w:r>
      <w:r w:rsidR="00755556">
        <w:rPr>
          <w:rStyle w:val="Char4"/>
          <w:rtl/>
        </w:rPr>
        <w:t>ی</w:t>
      </w:r>
      <w:r w:rsidRPr="00906F1B">
        <w:rPr>
          <w:rStyle w:val="Char4"/>
          <w:rtl/>
        </w:rPr>
        <w:t>د، به خدا سوگند، آن</w:t>
      </w:r>
      <w:r w:rsidRPr="00906F1B">
        <w:rPr>
          <w:rStyle w:val="FootnoteReference"/>
          <w:rFonts w:ascii="IRNazli" w:hAnsi="IRNazli" w:cs="IRNazli"/>
          <w:sz w:val="28"/>
          <w:szCs w:val="28"/>
          <w:rtl/>
        </w:rPr>
        <w:footnoteReference w:id="30"/>
      </w:r>
      <w:r w:rsidRPr="00906F1B">
        <w:rPr>
          <w:rStyle w:val="Char4"/>
          <w:rtl/>
        </w:rPr>
        <w:t xml:space="preserve"> را به شدت بر</w:t>
      </w:r>
      <w:r w:rsidR="004411DC">
        <w:rPr>
          <w:rStyle w:val="Char4"/>
          <w:rtl/>
        </w:rPr>
        <w:t>می‌</w:t>
      </w:r>
      <w:r w:rsidRPr="00906F1B">
        <w:rPr>
          <w:rStyle w:val="Char4"/>
          <w:rtl/>
        </w:rPr>
        <w:t>گردان</w:t>
      </w:r>
      <w:r w:rsidR="00755556">
        <w:rPr>
          <w:rStyle w:val="Char4"/>
          <w:rtl/>
        </w:rPr>
        <w:t>ی</w:t>
      </w:r>
      <w:r w:rsidRPr="00906F1B">
        <w:rPr>
          <w:rStyle w:val="Char4"/>
          <w:rtl/>
        </w:rPr>
        <w:t>م. ابوب</w:t>
      </w:r>
      <w:r w:rsidR="00755556">
        <w:rPr>
          <w:rStyle w:val="Char4"/>
          <w:rtl/>
        </w:rPr>
        <w:t>ک</w:t>
      </w:r>
      <w:r w:rsidRPr="00906F1B">
        <w:rPr>
          <w:rStyle w:val="Char4"/>
          <w:rtl/>
        </w:rPr>
        <w:t>ر گفت: آرام باش</w:t>
      </w:r>
      <w:r w:rsidR="00755556">
        <w:rPr>
          <w:rStyle w:val="Char4"/>
          <w:rtl/>
        </w:rPr>
        <w:t>ی</w:t>
      </w:r>
      <w:r w:rsidRPr="00906F1B">
        <w:rPr>
          <w:rStyle w:val="Char4"/>
          <w:rtl/>
        </w:rPr>
        <w:t xml:space="preserve">د، و من خواستم </w:t>
      </w:r>
      <w:r w:rsidR="00755556">
        <w:rPr>
          <w:rStyle w:val="Char4"/>
          <w:rtl/>
        </w:rPr>
        <w:t>ک</w:t>
      </w:r>
      <w:r w:rsidRPr="00906F1B">
        <w:rPr>
          <w:rStyle w:val="Char4"/>
          <w:rtl/>
        </w:rPr>
        <w:t xml:space="preserve">ه صحبت </w:t>
      </w:r>
      <w:r w:rsidR="00755556">
        <w:rPr>
          <w:rStyle w:val="Char4"/>
          <w:rtl/>
        </w:rPr>
        <w:t>ک</w:t>
      </w:r>
      <w:r w:rsidRPr="00906F1B">
        <w:rPr>
          <w:rStyle w:val="Char4"/>
          <w:rtl/>
        </w:rPr>
        <w:t>نم، گفت: خاموش باش ا</w:t>
      </w:r>
      <w:r w:rsidR="000E63F6">
        <w:rPr>
          <w:rStyle w:val="Char4"/>
          <w:rtl/>
        </w:rPr>
        <w:t>ی</w:t>
      </w:r>
      <w:r w:rsidRPr="00906F1B">
        <w:rPr>
          <w:rStyle w:val="Char4"/>
          <w:rtl/>
        </w:rPr>
        <w:t xml:space="preserve"> عمر. و بعد از حمد و ثنا</w:t>
      </w:r>
      <w:r w:rsidR="000E63F6">
        <w:rPr>
          <w:rStyle w:val="Char4"/>
          <w:rtl/>
        </w:rPr>
        <w:t>ی</w:t>
      </w:r>
      <w:r w:rsidRPr="00906F1B">
        <w:rPr>
          <w:rStyle w:val="Char4"/>
          <w:rtl/>
        </w:rPr>
        <w:t xml:space="preserve"> خداوند گفت: ا</w:t>
      </w:r>
      <w:r w:rsidR="000E63F6">
        <w:rPr>
          <w:rStyle w:val="Char4"/>
          <w:rtl/>
        </w:rPr>
        <w:t>ی</w:t>
      </w:r>
      <w:r w:rsidRPr="00906F1B">
        <w:rPr>
          <w:rStyle w:val="Char4"/>
          <w:rtl/>
        </w:rPr>
        <w:t xml:space="preserve"> گروه انصار، ما - به خدا سوگند -، از فض</w:t>
      </w:r>
      <w:r w:rsidR="00755556">
        <w:rPr>
          <w:rStyle w:val="Char4"/>
          <w:rtl/>
        </w:rPr>
        <w:t>ی</w:t>
      </w:r>
      <w:r w:rsidRPr="00906F1B">
        <w:rPr>
          <w:rStyle w:val="Char4"/>
          <w:rtl/>
        </w:rPr>
        <w:t>لت شما و از درجه و منزلت</w:t>
      </w:r>
      <w:r w:rsidR="00FE48A2">
        <w:rPr>
          <w:rStyle w:val="Char4"/>
          <w:rtl/>
        </w:rPr>
        <w:t xml:space="preserve">‌تان </w:t>
      </w:r>
      <w:r w:rsidRPr="00906F1B">
        <w:rPr>
          <w:rStyle w:val="Char4"/>
          <w:rtl/>
        </w:rPr>
        <w:t>در اسلام و حق</w:t>
      </w:r>
      <w:r w:rsidR="00FE48A2">
        <w:rPr>
          <w:rStyle w:val="Char4"/>
          <w:rtl/>
        </w:rPr>
        <w:t xml:space="preserve">‌تان </w:t>
      </w:r>
      <w:r w:rsidRPr="00906F1B">
        <w:rPr>
          <w:rStyle w:val="Char4"/>
          <w:rtl/>
        </w:rPr>
        <w:t>بر ما ان</w:t>
      </w:r>
      <w:r w:rsidR="00755556">
        <w:rPr>
          <w:rStyle w:val="Char4"/>
          <w:rtl/>
        </w:rPr>
        <w:t>ک</w:t>
      </w:r>
      <w:r w:rsidRPr="00906F1B">
        <w:rPr>
          <w:rStyle w:val="Char4"/>
          <w:rtl/>
        </w:rPr>
        <w:t>ار نم</w:t>
      </w:r>
      <w:r w:rsidR="000E63F6">
        <w:rPr>
          <w:rStyle w:val="Char4"/>
          <w:rtl/>
        </w:rPr>
        <w:t>ی</w:t>
      </w:r>
      <w:r w:rsidRPr="00906F1B">
        <w:rPr>
          <w:rStyle w:val="Char4"/>
          <w:rtl/>
        </w:rPr>
        <w:t>‏</w:t>
      </w:r>
      <w:r w:rsidR="00755556">
        <w:rPr>
          <w:rStyle w:val="Char4"/>
          <w:rtl/>
        </w:rPr>
        <w:t>ک</w:t>
      </w:r>
      <w:r w:rsidRPr="00906F1B">
        <w:rPr>
          <w:rStyle w:val="Char4"/>
          <w:rtl/>
        </w:rPr>
        <w:t>ن</w:t>
      </w:r>
      <w:r w:rsidR="00755556">
        <w:rPr>
          <w:rStyle w:val="Char4"/>
          <w:rtl/>
        </w:rPr>
        <w:t>ی</w:t>
      </w:r>
      <w:r w:rsidRPr="00906F1B">
        <w:rPr>
          <w:rStyle w:val="Char4"/>
          <w:rtl/>
        </w:rPr>
        <w:t>م، ول</w:t>
      </w:r>
      <w:r w:rsidR="000E63F6">
        <w:rPr>
          <w:rStyle w:val="Char4"/>
          <w:rtl/>
        </w:rPr>
        <w:t>ی</w:t>
      </w:r>
      <w:r w:rsidRPr="00906F1B">
        <w:rPr>
          <w:rStyle w:val="Char4"/>
          <w:rtl/>
        </w:rPr>
        <w:t xml:space="preserve"> شما م</w:t>
      </w:r>
      <w:r w:rsidR="000E63F6">
        <w:rPr>
          <w:rStyle w:val="Char4"/>
          <w:rtl/>
        </w:rPr>
        <w:t>ی</w:t>
      </w:r>
      <w:r w:rsidRPr="00906F1B">
        <w:rPr>
          <w:rStyle w:val="Char4"/>
          <w:rtl/>
        </w:rPr>
        <w:t>‏دان</w:t>
      </w:r>
      <w:r w:rsidR="00755556">
        <w:rPr>
          <w:rStyle w:val="Char4"/>
          <w:rtl/>
        </w:rPr>
        <w:t>ی</w:t>
      </w:r>
      <w:r w:rsidRPr="00906F1B">
        <w:rPr>
          <w:rStyle w:val="Char4"/>
          <w:rtl/>
        </w:rPr>
        <w:t xml:space="preserve">د </w:t>
      </w:r>
      <w:r w:rsidR="00755556">
        <w:rPr>
          <w:rStyle w:val="Char4"/>
          <w:rtl/>
        </w:rPr>
        <w:t>ک</w:t>
      </w:r>
      <w:r w:rsidRPr="00906F1B">
        <w:rPr>
          <w:rStyle w:val="Char4"/>
          <w:rtl/>
        </w:rPr>
        <w:t>ه قب</w:t>
      </w:r>
      <w:r w:rsidR="00755556">
        <w:rPr>
          <w:rStyle w:val="Char4"/>
          <w:rtl/>
        </w:rPr>
        <w:t>ی</w:t>
      </w:r>
      <w:r w:rsidRPr="00906F1B">
        <w:rPr>
          <w:rStyle w:val="Char4"/>
          <w:rtl/>
        </w:rPr>
        <w:t>له قر</w:t>
      </w:r>
      <w:r w:rsidR="00755556">
        <w:rPr>
          <w:rStyle w:val="Char4"/>
          <w:rtl/>
        </w:rPr>
        <w:t>ی</w:t>
      </w:r>
      <w:r w:rsidRPr="00906F1B">
        <w:rPr>
          <w:rStyle w:val="Char4"/>
          <w:rtl/>
        </w:rPr>
        <w:t>ش در م</w:t>
      </w:r>
      <w:r w:rsidR="00755556">
        <w:rPr>
          <w:rStyle w:val="Char4"/>
          <w:rtl/>
        </w:rPr>
        <w:t>ی</w:t>
      </w:r>
      <w:r w:rsidRPr="00906F1B">
        <w:rPr>
          <w:rStyle w:val="Char4"/>
          <w:rtl/>
        </w:rPr>
        <w:t>ان عرب منزلت و جا</w:t>
      </w:r>
      <w:r w:rsidR="00755556">
        <w:rPr>
          <w:rStyle w:val="Char4"/>
          <w:rtl/>
        </w:rPr>
        <w:t>ی</w:t>
      </w:r>
      <w:r w:rsidRPr="00906F1B">
        <w:rPr>
          <w:rStyle w:val="Char4"/>
          <w:rtl/>
        </w:rPr>
        <w:t>گاه</w:t>
      </w:r>
      <w:r w:rsidR="000E63F6">
        <w:rPr>
          <w:rStyle w:val="Char4"/>
          <w:rtl/>
        </w:rPr>
        <w:t>ی</w:t>
      </w:r>
      <w:r w:rsidRPr="00906F1B">
        <w:rPr>
          <w:rStyle w:val="Char4"/>
          <w:rtl/>
        </w:rPr>
        <w:t xml:space="preserve"> دارد، </w:t>
      </w:r>
      <w:r w:rsidR="00755556">
        <w:rPr>
          <w:rStyle w:val="Char4"/>
          <w:rtl/>
        </w:rPr>
        <w:t>ک</w:t>
      </w:r>
      <w:r w:rsidRPr="00906F1B">
        <w:rPr>
          <w:rStyle w:val="Char4"/>
          <w:rtl/>
        </w:rPr>
        <w:t>ه غ</w:t>
      </w:r>
      <w:r w:rsidR="00755556">
        <w:rPr>
          <w:rStyle w:val="Char4"/>
          <w:rtl/>
        </w:rPr>
        <w:t>ی</w:t>
      </w:r>
      <w:r w:rsidRPr="00906F1B">
        <w:rPr>
          <w:rStyle w:val="Char4"/>
          <w:rtl/>
        </w:rPr>
        <w:t>ر ا</w:t>
      </w:r>
      <w:r w:rsidR="00755556">
        <w:rPr>
          <w:rStyle w:val="Char4"/>
          <w:rtl/>
        </w:rPr>
        <w:t>ی</w:t>
      </w:r>
      <w:r w:rsidRPr="00906F1B">
        <w:rPr>
          <w:rStyle w:val="Char4"/>
          <w:rtl/>
        </w:rPr>
        <w:t>شان در آن موقع</w:t>
      </w:r>
      <w:r w:rsidR="00755556">
        <w:rPr>
          <w:rStyle w:val="Char4"/>
          <w:rtl/>
        </w:rPr>
        <w:t>ی</w:t>
      </w:r>
      <w:r w:rsidRPr="00906F1B">
        <w:rPr>
          <w:rStyle w:val="Char4"/>
          <w:rtl/>
        </w:rPr>
        <w:t>ت قرار ندارند. و عرب هرگز، جز بر مرد</w:t>
      </w:r>
      <w:r w:rsidR="000E63F6">
        <w:rPr>
          <w:rStyle w:val="Char4"/>
          <w:rtl/>
        </w:rPr>
        <w:t>ی</w:t>
      </w:r>
      <w:r w:rsidRPr="00906F1B">
        <w:rPr>
          <w:rStyle w:val="Char4"/>
          <w:rtl/>
        </w:rPr>
        <w:t xml:space="preserve"> از آنها جمع نم</w:t>
      </w:r>
      <w:r w:rsidR="000E63F6">
        <w:rPr>
          <w:rStyle w:val="Char4"/>
          <w:rtl/>
        </w:rPr>
        <w:t>ی</w:t>
      </w:r>
      <w:r w:rsidRPr="00906F1B">
        <w:rPr>
          <w:rStyle w:val="Char4"/>
          <w:rtl/>
        </w:rPr>
        <w:t>‏شود، بنابرا</w:t>
      </w:r>
      <w:r w:rsidR="00755556">
        <w:rPr>
          <w:rStyle w:val="Char4"/>
          <w:rtl/>
        </w:rPr>
        <w:t>ی</w:t>
      </w:r>
      <w:r w:rsidRPr="00906F1B">
        <w:rPr>
          <w:rStyle w:val="Char4"/>
          <w:rtl/>
        </w:rPr>
        <w:t>ن ما امرا هست</w:t>
      </w:r>
      <w:r w:rsidR="00755556">
        <w:rPr>
          <w:rStyle w:val="Char4"/>
          <w:rtl/>
        </w:rPr>
        <w:t>ی</w:t>
      </w:r>
      <w:r w:rsidRPr="00906F1B">
        <w:rPr>
          <w:rStyle w:val="Char4"/>
          <w:rtl/>
        </w:rPr>
        <w:t>م و شما وزرا، و از خدا بترس</w:t>
      </w:r>
      <w:r w:rsidR="00755556">
        <w:rPr>
          <w:rStyle w:val="Char4"/>
          <w:rtl/>
        </w:rPr>
        <w:t>ی</w:t>
      </w:r>
      <w:r w:rsidRPr="00906F1B">
        <w:rPr>
          <w:rStyle w:val="Char4"/>
          <w:rtl/>
        </w:rPr>
        <w:t>د و در اسلام ش</w:t>
      </w:r>
      <w:r w:rsidR="00755556">
        <w:rPr>
          <w:rStyle w:val="Char4"/>
          <w:rtl/>
        </w:rPr>
        <w:t>ک</w:t>
      </w:r>
      <w:r w:rsidRPr="00906F1B">
        <w:rPr>
          <w:rStyle w:val="Char4"/>
          <w:rtl/>
        </w:rPr>
        <w:t>اف ا</w:t>
      </w:r>
      <w:r w:rsidR="00755556">
        <w:rPr>
          <w:rStyle w:val="Char4"/>
          <w:rtl/>
        </w:rPr>
        <w:t>ی</w:t>
      </w:r>
      <w:r w:rsidRPr="00906F1B">
        <w:rPr>
          <w:rStyle w:val="Char4"/>
          <w:rtl/>
        </w:rPr>
        <w:t>جاد ن</w:t>
      </w:r>
      <w:r w:rsidR="00755556">
        <w:rPr>
          <w:rStyle w:val="Char4"/>
          <w:rtl/>
        </w:rPr>
        <w:t>ک</w:t>
      </w:r>
      <w:r w:rsidRPr="00906F1B">
        <w:rPr>
          <w:rStyle w:val="Char4"/>
          <w:rtl/>
        </w:rPr>
        <w:t>ن</w:t>
      </w:r>
      <w:r w:rsidR="00755556">
        <w:rPr>
          <w:rStyle w:val="Char4"/>
          <w:rtl/>
        </w:rPr>
        <w:t>ی</w:t>
      </w:r>
      <w:r w:rsidRPr="00906F1B">
        <w:rPr>
          <w:rStyle w:val="Char4"/>
          <w:rtl/>
        </w:rPr>
        <w:t>د، و نخست</w:t>
      </w:r>
      <w:r w:rsidR="00755556">
        <w:rPr>
          <w:rStyle w:val="Char4"/>
          <w:rtl/>
        </w:rPr>
        <w:t>ی</w:t>
      </w:r>
      <w:r w:rsidRPr="00906F1B">
        <w:rPr>
          <w:rStyle w:val="Char4"/>
          <w:rtl/>
        </w:rPr>
        <w:t xml:space="preserve">ن </w:t>
      </w:r>
      <w:r w:rsidR="00755556">
        <w:rPr>
          <w:rStyle w:val="Char4"/>
          <w:rtl/>
        </w:rPr>
        <w:t>ک</w:t>
      </w:r>
      <w:r w:rsidRPr="00906F1B">
        <w:rPr>
          <w:rStyle w:val="Char4"/>
          <w:rtl/>
        </w:rPr>
        <w:t>سان</w:t>
      </w:r>
      <w:r w:rsidR="000E63F6">
        <w:rPr>
          <w:rStyle w:val="Char4"/>
          <w:rtl/>
        </w:rPr>
        <w:t>ی</w:t>
      </w:r>
      <w:r w:rsidRPr="00906F1B">
        <w:rPr>
          <w:rStyle w:val="Char4"/>
          <w:rtl/>
        </w:rPr>
        <w:t xml:space="preserve"> نباش</w:t>
      </w:r>
      <w:r w:rsidR="00755556">
        <w:rPr>
          <w:rStyle w:val="Char4"/>
          <w:rtl/>
        </w:rPr>
        <w:t>ی</w:t>
      </w:r>
      <w:r w:rsidRPr="00906F1B">
        <w:rPr>
          <w:rStyle w:val="Char4"/>
          <w:rtl/>
        </w:rPr>
        <w:t xml:space="preserve">د </w:t>
      </w:r>
      <w:r w:rsidR="00755556">
        <w:rPr>
          <w:rStyle w:val="Char4"/>
          <w:rtl/>
        </w:rPr>
        <w:t>ک</w:t>
      </w:r>
      <w:r w:rsidRPr="00906F1B">
        <w:rPr>
          <w:rStyle w:val="Char4"/>
          <w:rtl/>
        </w:rPr>
        <w:t>ه در اسلام چ</w:t>
      </w:r>
      <w:r w:rsidR="00755556">
        <w:rPr>
          <w:rStyle w:val="Char4"/>
          <w:rtl/>
        </w:rPr>
        <w:t>ی</w:t>
      </w:r>
      <w:r w:rsidRPr="00906F1B">
        <w:rPr>
          <w:rStyle w:val="Char4"/>
          <w:rtl/>
        </w:rPr>
        <w:t>ز جد</w:t>
      </w:r>
      <w:r w:rsidR="00755556">
        <w:rPr>
          <w:rStyle w:val="Char4"/>
          <w:rtl/>
        </w:rPr>
        <w:t>ی</w:t>
      </w:r>
      <w:r w:rsidRPr="00906F1B">
        <w:rPr>
          <w:rStyle w:val="Char4"/>
          <w:rtl/>
        </w:rPr>
        <w:t>د</w:t>
      </w:r>
      <w:r w:rsidR="000E63F6">
        <w:rPr>
          <w:rStyle w:val="Char4"/>
          <w:rtl/>
        </w:rPr>
        <w:t>ی</w:t>
      </w:r>
      <w:r w:rsidRPr="00906F1B">
        <w:rPr>
          <w:rStyle w:val="Char4"/>
          <w:rtl/>
        </w:rPr>
        <w:t xml:space="preserve"> پ</w:t>
      </w:r>
      <w:r w:rsidR="00755556">
        <w:rPr>
          <w:rStyle w:val="Char4"/>
          <w:rtl/>
        </w:rPr>
        <w:t>ی</w:t>
      </w:r>
      <w:r w:rsidRPr="00906F1B">
        <w:rPr>
          <w:rStyle w:val="Char4"/>
          <w:rtl/>
        </w:rPr>
        <w:t>دا نمودند. آگاه باش</w:t>
      </w:r>
      <w:r w:rsidR="00755556">
        <w:rPr>
          <w:rStyle w:val="Char4"/>
          <w:rtl/>
        </w:rPr>
        <w:t>ی</w:t>
      </w:r>
      <w:r w:rsidRPr="00906F1B">
        <w:rPr>
          <w:rStyle w:val="Char4"/>
          <w:rtl/>
        </w:rPr>
        <w:t xml:space="preserve">د، من نسبت به </w:t>
      </w:r>
      <w:r w:rsidR="00755556">
        <w:rPr>
          <w:rStyle w:val="Char4"/>
          <w:rtl/>
        </w:rPr>
        <w:t>یک</w:t>
      </w:r>
      <w:r w:rsidR="000E63F6">
        <w:rPr>
          <w:rStyle w:val="Char4"/>
          <w:rtl/>
        </w:rPr>
        <w:t>ی</w:t>
      </w:r>
      <w:r w:rsidRPr="00906F1B">
        <w:rPr>
          <w:rStyle w:val="Char4"/>
          <w:rtl/>
        </w:rPr>
        <w:t xml:space="preserve"> از ا</w:t>
      </w:r>
      <w:r w:rsidR="00755556">
        <w:rPr>
          <w:rStyle w:val="Char4"/>
          <w:rtl/>
        </w:rPr>
        <w:t>ی</w:t>
      </w:r>
      <w:r w:rsidRPr="00906F1B">
        <w:rPr>
          <w:rStyle w:val="Char4"/>
          <w:rtl/>
        </w:rPr>
        <w:t>ن دو مرد - من و ابوعب</w:t>
      </w:r>
      <w:r w:rsidR="00755556">
        <w:rPr>
          <w:rStyle w:val="Char4"/>
          <w:rtl/>
        </w:rPr>
        <w:t>ی</w:t>
      </w:r>
      <w:r w:rsidRPr="00906F1B">
        <w:rPr>
          <w:rStyle w:val="Char4"/>
          <w:rtl/>
        </w:rPr>
        <w:t>ده بن جراح - راض</w:t>
      </w:r>
      <w:r w:rsidR="000E63F6">
        <w:rPr>
          <w:rStyle w:val="Char4"/>
          <w:rtl/>
        </w:rPr>
        <w:t>ی</w:t>
      </w:r>
      <w:r w:rsidRPr="00906F1B">
        <w:rPr>
          <w:rStyle w:val="Char4"/>
          <w:rtl/>
        </w:rPr>
        <w:t xml:space="preserve"> شدم، و با هر </w:t>
      </w:r>
      <w:r w:rsidR="00755556">
        <w:rPr>
          <w:rStyle w:val="Char4"/>
          <w:rtl/>
        </w:rPr>
        <w:t>یک</w:t>
      </w:r>
      <w:r w:rsidRPr="00906F1B">
        <w:rPr>
          <w:rStyle w:val="Char4"/>
          <w:rtl/>
        </w:rPr>
        <w:t xml:space="preserve"> از ا</w:t>
      </w:r>
      <w:r w:rsidR="00755556">
        <w:rPr>
          <w:rStyle w:val="Char4"/>
          <w:rtl/>
        </w:rPr>
        <w:t>ی</w:t>
      </w:r>
      <w:r w:rsidRPr="00906F1B">
        <w:rPr>
          <w:rStyle w:val="Char4"/>
          <w:rtl/>
        </w:rPr>
        <w:t xml:space="preserve">شان </w:t>
      </w:r>
      <w:r w:rsidR="00755556">
        <w:rPr>
          <w:rStyle w:val="Char4"/>
          <w:rtl/>
        </w:rPr>
        <w:t>ک</w:t>
      </w:r>
      <w:r w:rsidRPr="00906F1B">
        <w:rPr>
          <w:rStyle w:val="Char4"/>
          <w:rtl/>
        </w:rPr>
        <w:t>ه ب</w:t>
      </w:r>
      <w:r w:rsidR="00755556">
        <w:rPr>
          <w:rStyle w:val="Char4"/>
          <w:rtl/>
        </w:rPr>
        <w:t>ی</w:t>
      </w:r>
      <w:r w:rsidRPr="00906F1B">
        <w:rPr>
          <w:rStyle w:val="Char4"/>
          <w:rtl/>
        </w:rPr>
        <w:t xml:space="preserve">عت </w:t>
      </w:r>
      <w:r w:rsidR="00755556">
        <w:rPr>
          <w:rStyle w:val="Char4"/>
          <w:rtl/>
        </w:rPr>
        <w:t>ک</w:t>
      </w:r>
      <w:r w:rsidRPr="00906F1B">
        <w:rPr>
          <w:rStyle w:val="Char4"/>
          <w:rtl/>
        </w:rPr>
        <w:t>ن</w:t>
      </w:r>
      <w:r w:rsidR="00755556">
        <w:rPr>
          <w:rStyle w:val="Char4"/>
          <w:rtl/>
        </w:rPr>
        <w:t>ی</w:t>
      </w:r>
      <w:r w:rsidRPr="00906F1B">
        <w:rPr>
          <w:rStyle w:val="Char4"/>
          <w:rtl/>
        </w:rPr>
        <w:t>د، برا</w:t>
      </w:r>
      <w:r w:rsidR="000E63F6">
        <w:rPr>
          <w:rStyle w:val="Char4"/>
          <w:rtl/>
        </w:rPr>
        <w:t>ی</w:t>
      </w:r>
      <w:r w:rsidRPr="00906F1B">
        <w:rPr>
          <w:rStyle w:val="Char4"/>
          <w:rtl/>
        </w:rPr>
        <w:t>‏تان ثقه و قابل اعتماد است. عمر</w:t>
      </w:r>
      <w:r w:rsidR="00130DB0">
        <w:rPr>
          <w:rStyle w:val="Char4"/>
          <w:rFonts w:ascii="CTraditional Arabic" w:hAnsi="CTraditional Arabic" w:cs="CTraditional Arabic"/>
          <w:rtl/>
        </w:rPr>
        <w:t xml:space="preserve"> </w:t>
      </w:r>
      <w:r w:rsidR="00130DB0" w:rsidRPr="00130DB0">
        <w:rPr>
          <w:rStyle w:val="Char4"/>
          <w:rFonts w:ascii="CTraditional Arabic" w:hAnsi="CTraditional Arabic" w:cs="CTraditional Arabic"/>
          <w:rtl/>
        </w:rPr>
        <w:t>س</w:t>
      </w:r>
      <w:r w:rsidRPr="00906F1B">
        <w:rPr>
          <w:rStyle w:val="Char4"/>
          <w:rtl/>
        </w:rPr>
        <w:t xml:space="preserve"> گو</w:t>
      </w:r>
      <w:r w:rsidR="00755556">
        <w:rPr>
          <w:rStyle w:val="Char4"/>
          <w:rtl/>
        </w:rPr>
        <w:t>ی</w:t>
      </w:r>
      <w:r w:rsidRPr="00906F1B">
        <w:rPr>
          <w:rStyle w:val="Char4"/>
          <w:rtl/>
        </w:rPr>
        <w:t>د: به خدا سوگند، چ</w:t>
      </w:r>
      <w:r w:rsidR="00755556">
        <w:rPr>
          <w:rStyle w:val="Char4"/>
          <w:rtl/>
        </w:rPr>
        <w:t>ی</w:t>
      </w:r>
      <w:r w:rsidRPr="00906F1B">
        <w:rPr>
          <w:rStyle w:val="Char4"/>
          <w:rtl/>
        </w:rPr>
        <w:t>ز</w:t>
      </w:r>
      <w:r w:rsidR="000E63F6">
        <w:rPr>
          <w:rStyle w:val="Char4"/>
          <w:rtl/>
        </w:rPr>
        <w:t>ی</w:t>
      </w:r>
      <w:r w:rsidRPr="00906F1B">
        <w:rPr>
          <w:rStyle w:val="Char4"/>
          <w:rtl/>
        </w:rPr>
        <w:t xml:space="preserve"> از آنچه را </w:t>
      </w:r>
      <w:r w:rsidR="00755556">
        <w:rPr>
          <w:rStyle w:val="Char4"/>
          <w:rtl/>
        </w:rPr>
        <w:t>ک</w:t>
      </w:r>
      <w:r w:rsidRPr="00906F1B">
        <w:rPr>
          <w:rStyle w:val="Char4"/>
          <w:rtl/>
        </w:rPr>
        <w:t>ه من دوست داشتم بگو</w:t>
      </w:r>
      <w:r w:rsidR="00755556">
        <w:rPr>
          <w:rStyle w:val="Char4"/>
          <w:rtl/>
        </w:rPr>
        <w:t>ی</w:t>
      </w:r>
      <w:r w:rsidRPr="00906F1B">
        <w:rPr>
          <w:rStyle w:val="Char4"/>
          <w:rtl/>
        </w:rPr>
        <w:t>م، باق</w:t>
      </w:r>
      <w:r w:rsidR="000E63F6">
        <w:rPr>
          <w:rStyle w:val="Char4"/>
          <w:rtl/>
        </w:rPr>
        <w:t>ی</w:t>
      </w:r>
      <w:r w:rsidRPr="00906F1B">
        <w:rPr>
          <w:rStyle w:val="Char4"/>
          <w:rtl/>
        </w:rPr>
        <w:t xml:space="preserve"> نگذاشت مگر ا</w:t>
      </w:r>
      <w:r w:rsidR="00755556">
        <w:rPr>
          <w:rStyle w:val="Char4"/>
          <w:rtl/>
        </w:rPr>
        <w:t>ی</w:t>
      </w:r>
      <w:r w:rsidRPr="00906F1B">
        <w:rPr>
          <w:rStyle w:val="Char4"/>
          <w:rtl/>
        </w:rPr>
        <w:t xml:space="preserve">ن </w:t>
      </w:r>
      <w:r w:rsidR="00755556">
        <w:rPr>
          <w:rStyle w:val="Char4"/>
          <w:rtl/>
        </w:rPr>
        <w:t>ک</w:t>
      </w:r>
      <w:r w:rsidRPr="00906F1B">
        <w:rPr>
          <w:rStyle w:val="Char4"/>
          <w:rtl/>
        </w:rPr>
        <w:t>ه آن را در آن روز گفت، به غ</w:t>
      </w:r>
      <w:r w:rsidR="00755556">
        <w:rPr>
          <w:rStyle w:val="Char4"/>
          <w:rtl/>
        </w:rPr>
        <w:t>ی</w:t>
      </w:r>
      <w:r w:rsidRPr="00906F1B">
        <w:rPr>
          <w:rStyle w:val="Char4"/>
          <w:rtl/>
        </w:rPr>
        <w:t>ر از ا</w:t>
      </w:r>
      <w:r w:rsidR="00755556">
        <w:rPr>
          <w:rStyle w:val="Char4"/>
          <w:rtl/>
        </w:rPr>
        <w:t>ی</w:t>
      </w:r>
      <w:r w:rsidRPr="00906F1B">
        <w:rPr>
          <w:rStyle w:val="Char4"/>
          <w:rtl/>
        </w:rPr>
        <w:t xml:space="preserve">ن </w:t>
      </w:r>
      <w:r w:rsidR="00755556">
        <w:rPr>
          <w:rStyle w:val="Char4"/>
          <w:rtl/>
        </w:rPr>
        <w:t>ک</w:t>
      </w:r>
      <w:r w:rsidRPr="00906F1B">
        <w:rPr>
          <w:rStyle w:val="Char4"/>
          <w:rtl/>
        </w:rPr>
        <w:t xml:space="preserve">لمه، به خدا سوگند، اگر </w:t>
      </w:r>
      <w:r w:rsidR="00755556">
        <w:rPr>
          <w:rStyle w:val="Char4"/>
          <w:rtl/>
        </w:rPr>
        <w:t>ک</w:t>
      </w:r>
      <w:r w:rsidRPr="00906F1B">
        <w:rPr>
          <w:rStyle w:val="Char4"/>
          <w:rtl/>
        </w:rPr>
        <w:t>شته شوم و باز زنده گردان</w:t>
      </w:r>
      <w:r w:rsidR="00755556">
        <w:rPr>
          <w:rStyle w:val="Char4"/>
          <w:rtl/>
        </w:rPr>
        <w:t>ی</w:t>
      </w:r>
      <w:r w:rsidRPr="00906F1B">
        <w:rPr>
          <w:rStyle w:val="Char4"/>
          <w:rtl/>
        </w:rPr>
        <w:t xml:space="preserve">ده شوم، و باز </w:t>
      </w:r>
      <w:r w:rsidR="00755556">
        <w:rPr>
          <w:rStyle w:val="Char4"/>
          <w:rtl/>
        </w:rPr>
        <w:t>ک</w:t>
      </w:r>
      <w:r w:rsidRPr="00906F1B">
        <w:rPr>
          <w:rStyle w:val="Char4"/>
          <w:rtl/>
        </w:rPr>
        <w:t>شته شوم و باز زنده گردان</w:t>
      </w:r>
      <w:r w:rsidR="00755556">
        <w:rPr>
          <w:rStyle w:val="Char4"/>
          <w:rtl/>
        </w:rPr>
        <w:t>ی</w:t>
      </w:r>
      <w:r w:rsidRPr="00906F1B">
        <w:rPr>
          <w:rStyle w:val="Char4"/>
          <w:rtl/>
        </w:rPr>
        <w:t>ده شوم در غ</w:t>
      </w:r>
      <w:r w:rsidR="00755556">
        <w:rPr>
          <w:rStyle w:val="Char4"/>
          <w:rtl/>
        </w:rPr>
        <w:t>ی</w:t>
      </w:r>
      <w:r w:rsidRPr="00906F1B">
        <w:rPr>
          <w:rStyle w:val="Char4"/>
          <w:rtl/>
        </w:rPr>
        <w:t>رگناه و معص</w:t>
      </w:r>
      <w:r w:rsidR="00755556">
        <w:rPr>
          <w:rStyle w:val="Char4"/>
          <w:rtl/>
        </w:rPr>
        <w:t>ی</w:t>
      </w:r>
      <w:r w:rsidRPr="00906F1B">
        <w:rPr>
          <w:rStyle w:val="Char4"/>
          <w:rtl/>
        </w:rPr>
        <w:t>ت برا</w:t>
      </w:r>
      <w:r w:rsidR="00755556">
        <w:rPr>
          <w:rStyle w:val="Char4"/>
          <w:rtl/>
        </w:rPr>
        <w:t>ی</w:t>
      </w:r>
      <w:r w:rsidRPr="00906F1B">
        <w:rPr>
          <w:rStyle w:val="Char4"/>
          <w:rtl/>
        </w:rPr>
        <w:t>م محبوب‏تر است، از ا</w:t>
      </w:r>
      <w:r w:rsidR="00755556">
        <w:rPr>
          <w:rStyle w:val="Char4"/>
          <w:rtl/>
        </w:rPr>
        <w:t>ی</w:t>
      </w:r>
      <w:r w:rsidRPr="00906F1B">
        <w:rPr>
          <w:rStyle w:val="Char4"/>
          <w:rtl/>
        </w:rPr>
        <w:t xml:space="preserve">ن </w:t>
      </w:r>
      <w:r w:rsidR="00755556">
        <w:rPr>
          <w:rStyle w:val="Char4"/>
          <w:rtl/>
        </w:rPr>
        <w:t>ک</w:t>
      </w:r>
      <w:r w:rsidRPr="00906F1B">
        <w:rPr>
          <w:rStyle w:val="Char4"/>
          <w:rtl/>
        </w:rPr>
        <w:t>ه ام</w:t>
      </w:r>
      <w:r w:rsidR="00755556">
        <w:rPr>
          <w:rStyle w:val="Char4"/>
          <w:rtl/>
        </w:rPr>
        <w:t>ی</w:t>
      </w:r>
      <w:r w:rsidRPr="00906F1B">
        <w:rPr>
          <w:rStyle w:val="Char4"/>
          <w:rtl/>
        </w:rPr>
        <w:t>ر قوم</w:t>
      </w:r>
      <w:r w:rsidR="000E63F6">
        <w:rPr>
          <w:rStyle w:val="Char4"/>
          <w:rtl/>
        </w:rPr>
        <w:t>ی</w:t>
      </w:r>
      <w:r w:rsidRPr="00906F1B">
        <w:rPr>
          <w:rStyle w:val="Char4"/>
          <w:rtl/>
        </w:rPr>
        <w:t xml:space="preserve"> باشم، </w:t>
      </w:r>
      <w:r w:rsidR="00755556">
        <w:rPr>
          <w:rStyle w:val="Char4"/>
          <w:rtl/>
        </w:rPr>
        <w:t>ک</w:t>
      </w:r>
      <w:r w:rsidRPr="00906F1B">
        <w:rPr>
          <w:rStyle w:val="Char4"/>
          <w:rtl/>
        </w:rPr>
        <w:t>ه ابوب</w:t>
      </w:r>
      <w:r w:rsidR="00755556">
        <w:rPr>
          <w:rStyle w:val="Char4"/>
          <w:rtl/>
        </w:rPr>
        <w:t>ک</w:t>
      </w:r>
      <w:r w:rsidRPr="00906F1B">
        <w:rPr>
          <w:rStyle w:val="Char4"/>
          <w:rtl/>
        </w:rPr>
        <w:t>ر در آنها باشد. بعد از آن گفتم: ا</w:t>
      </w:r>
      <w:r w:rsidR="000E63F6">
        <w:rPr>
          <w:rStyle w:val="Char4"/>
          <w:rtl/>
        </w:rPr>
        <w:t>ی</w:t>
      </w:r>
      <w:r w:rsidRPr="00906F1B">
        <w:rPr>
          <w:rStyle w:val="Char4"/>
          <w:rtl/>
        </w:rPr>
        <w:t xml:space="preserve"> گروه انصار، ا</w:t>
      </w:r>
      <w:r w:rsidR="000E63F6">
        <w:rPr>
          <w:rStyle w:val="Char4"/>
          <w:rtl/>
        </w:rPr>
        <w:t>ی</w:t>
      </w:r>
      <w:r w:rsidRPr="00906F1B">
        <w:rPr>
          <w:rStyle w:val="Char4"/>
          <w:rtl/>
        </w:rPr>
        <w:t xml:space="preserve"> گروه مسلم</w:t>
      </w:r>
      <w:r w:rsidR="00755556">
        <w:rPr>
          <w:rStyle w:val="Char4"/>
          <w:rtl/>
        </w:rPr>
        <w:t>ی</w:t>
      </w:r>
      <w:r w:rsidRPr="00906F1B">
        <w:rPr>
          <w:rStyle w:val="Char4"/>
          <w:rtl/>
        </w:rPr>
        <w:t>ن، اول</w:t>
      </w:r>
      <w:r w:rsidR="000E63F6">
        <w:rPr>
          <w:rStyle w:val="Char4"/>
          <w:rtl/>
        </w:rPr>
        <w:t>ی</w:t>
      </w:r>
      <w:r w:rsidRPr="00906F1B">
        <w:rPr>
          <w:rStyle w:val="Char4"/>
          <w:rtl/>
        </w:rPr>
        <w:t xml:space="preserve"> و بهتر مردم به امر رسول خدا </w:t>
      </w:r>
      <w:r>
        <w:rPr>
          <w:rFonts w:cs="CTraditional Arabic"/>
          <w:sz w:val="28"/>
          <w:szCs w:val="28"/>
          <w:rtl/>
        </w:rPr>
        <w:t>ص</w:t>
      </w:r>
      <w:r w:rsidRPr="00906F1B">
        <w:rPr>
          <w:rStyle w:val="Char4"/>
          <w:rtl/>
        </w:rPr>
        <w:t xml:space="preserve"> بعد از و</w:t>
      </w:r>
      <w:r w:rsidR="000E63F6">
        <w:rPr>
          <w:rStyle w:val="Char4"/>
          <w:rtl/>
        </w:rPr>
        <w:t>ی</w:t>
      </w:r>
      <w:r w:rsidRPr="00906F1B">
        <w:rPr>
          <w:rStyle w:val="Char4"/>
          <w:rtl/>
        </w:rPr>
        <w:t xml:space="preserve"> دوم دو تن است، آن گاه </w:t>
      </w:r>
      <w:r w:rsidR="00755556">
        <w:rPr>
          <w:rStyle w:val="Char4"/>
          <w:rtl/>
        </w:rPr>
        <w:t>ک</w:t>
      </w:r>
      <w:r w:rsidRPr="00906F1B">
        <w:rPr>
          <w:rStyle w:val="Char4"/>
          <w:rtl/>
        </w:rPr>
        <w:t>ه آنها در غار بودند، ابوب</w:t>
      </w:r>
      <w:r w:rsidR="00755556">
        <w:rPr>
          <w:rStyle w:val="Char4"/>
          <w:rtl/>
        </w:rPr>
        <w:t>ک</w:t>
      </w:r>
      <w:r w:rsidRPr="00906F1B">
        <w:rPr>
          <w:rStyle w:val="Char4"/>
          <w:rtl/>
        </w:rPr>
        <w:t xml:space="preserve">ر سبقت </w:t>
      </w:r>
      <w:r w:rsidR="00755556">
        <w:rPr>
          <w:rStyle w:val="Char4"/>
          <w:rtl/>
        </w:rPr>
        <w:t>ک</w:t>
      </w:r>
      <w:r w:rsidRPr="00906F1B">
        <w:rPr>
          <w:rStyle w:val="Char4"/>
          <w:rtl/>
        </w:rPr>
        <w:t>ننده آش</w:t>
      </w:r>
      <w:r w:rsidR="00755556">
        <w:rPr>
          <w:rStyle w:val="Char4"/>
          <w:rtl/>
        </w:rPr>
        <w:t>ک</w:t>
      </w:r>
      <w:r w:rsidRPr="00906F1B">
        <w:rPr>
          <w:rStyle w:val="Char4"/>
          <w:rtl/>
        </w:rPr>
        <w:t>ار. بعد از آن از دست و</w:t>
      </w:r>
      <w:r w:rsidR="000E63F6">
        <w:rPr>
          <w:rStyle w:val="Char4"/>
          <w:rtl/>
        </w:rPr>
        <w:t>ی</w:t>
      </w:r>
      <w:r w:rsidRPr="00906F1B">
        <w:rPr>
          <w:rStyle w:val="Char4"/>
          <w:rtl/>
        </w:rPr>
        <w:t xml:space="preserve"> گرفتم، و مرد</w:t>
      </w:r>
      <w:r w:rsidR="000E63F6">
        <w:rPr>
          <w:rStyle w:val="Char4"/>
          <w:rtl/>
        </w:rPr>
        <w:t>ی</w:t>
      </w:r>
      <w:r w:rsidRPr="00906F1B">
        <w:rPr>
          <w:rStyle w:val="FootnoteReference"/>
          <w:rFonts w:ascii="IRNazli" w:hAnsi="IRNazli" w:cs="IRNazli"/>
          <w:sz w:val="28"/>
          <w:szCs w:val="28"/>
          <w:rtl/>
        </w:rPr>
        <w:footnoteReference w:id="31"/>
      </w:r>
      <w:r w:rsidRPr="00906F1B">
        <w:rPr>
          <w:rStyle w:val="Char4"/>
          <w:rtl/>
        </w:rPr>
        <w:t xml:space="preserve"> از انصار از من سبقت نمود، و قبل از ا</w:t>
      </w:r>
      <w:r w:rsidR="00755556">
        <w:rPr>
          <w:rStyle w:val="Char4"/>
          <w:rtl/>
        </w:rPr>
        <w:t>ی</w:t>
      </w:r>
      <w:r w:rsidRPr="00906F1B">
        <w:rPr>
          <w:rStyle w:val="Char4"/>
          <w:rtl/>
        </w:rPr>
        <w:t>ن</w:t>
      </w:r>
      <w:r w:rsidR="00755556">
        <w:rPr>
          <w:rStyle w:val="Char4"/>
          <w:rtl/>
        </w:rPr>
        <w:t>ک</w:t>
      </w:r>
      <w:r w:rsidRPr="00906F1B">
        <w:rPr>
          <w:rStyle w:val="Char4"/>
          <w:rtl/>
        </w:rPr>
        <w:t>ه من با او ب</w:t>
      </w:r>
      <w:r w:rsidR="00755556">
        <w:rPr>
          <w:rStyle w:val="Char4"/>
          <w:rtl/>
        </w:rPr>
        <w:t>ی</w:t>
      </w:r>
      <w:r w:rsidRPr="00906F1B">
        <w:rPr>
          <w:rStyle w:val="Char4"/>
          <w:rtl/>
        </w:rPr>
        <w:t xml:space="preserve">عت </w:t>
      </w:r>
      <w:r w:rsidR="00755556">
        <w:rPr>
          <w:rStyle w:val="Char4"/>
          <w:rtl/>
        </w:rPr>
        <w:t>ک</w:t>
      </w:r>
      <w:r w:rsidRPr="00906F1B">
        <w:rPr>
          <w:rStyle w:val="Char4"/>
          <w:rtl/>
        </w:rPr>
        <w:t>نم، او ب</w:t>
      </w:r>
      <w:r w:rsidR="00755556">
        <w:rPr>
          <w:rStyle w:val="Char4"/>
          <w:rtl/>
        </w:rPr>
        <w:t>ی</w:t>
      </w:r>
      <w:r w:rsidRPr="00906F1B">
        <w:rPr>
          <w:rStyle w:val="Char4"/>
          <w:rtl/>
        </w:rPr>
        <w:t xml:space="preserve">عت </w:t>
      </w:r>
      <w:r w:rsidR="00755556">
        <w:rPr>
          <w:rStyle w:val="Char4"/>
          <w:rtl/>
        </w:rPr>
        <w:t>ک</w:t>
      </w:r>
      <w:r w:rsidRPr="00906F1B">
        <w:rPr>
          <w:rStyle w:val="Char4"/>
          <w:rtl/>
        </w:rPr>
        <w:t>رد. آن گاه مردم پ</w:t>
      </w:r>
      <w:r w:rsidR="00755556">
        <w:rPr>
          <w:rStyle w:val="Char4"/>
          <w:rtl/>
        </w:rPr>
        <w:t>ی</w:t>
      </w:r>
      <w:r w:rsidRPr="00906F1B">
        <w:rPr>
          <w:rStyle w:val="Char4"/>
          <w:rtl/>
        </w:rPr>
        <w:t>گ</w:t>
      </w:r>
      <w:r w:rsidR="00755556">
        <w:rPr>
          <w:rStyle w:val="Char4"/>
          <w:rtl/>
        </w:rPr>
        <w:t>ی</w:t>
      </w:r>
      <w:r w:rsidRPr="00906F1B">
        <w:rPr>
          <w:rStyle w:val="Char4"/>
          <w:rtl/>
        </w:rPr>
        <w:t>ر</w:t>
      </w:r>
      <w:r w:rsidR="000E63F6">
        <w:rPr>
          <w:rStyle w:val="Char4"/>
          <w:rtl/>
        </w:rPr>
        <w:t>ی</w:t>
      </w:r>
      <w:r w:rsidRPr="00906F1B">
        <w:rPr>
          <w:rStyle w:val="Char4"/>
          <w:rtl/>
        </w:rPr>
        <w:t xml:space="preserve"> نمودند، و از سعدبن عباده رو</w:t>
      </w:r>
      <w:r w:rsidR="000E63F6">
        <w:rPr>
          <w:rStyle w:val="Char4"/>
          <w:rtl/>
        </w:rPr>
        <w:t>ی</w:t>
      </w:r>
      <w:r w:rsidRPr="00906F1B">
        <w:rPr>
          <w:rStyle w:val="Char4"/>
          <w:rtl/>
        </w:rPr>
        <w:t xml:space="preserve"> گردان</w:t>
      </w:r>
      <w:r w:rsidR="00755556">
        <w:rPr>
          <w:rStyle w:val="Char4"/>
          <w:rtl/>
        </w:rPr>
        <w:t>ی</w:t>
      </w:r>
      <w:r w:rsidRPr="00906F1B">
        <w:rPr>
          <w:rStyle w:val="Char4"/>
          <w:rtl/>
        </w:rPr>
        <w:t>دند. ا</w:t>
      </w:r>
      <w:r w:rsidR="00755556">
        <w:rPr>
          <w:rStyle w:val="Char4"/>
          <w:rtl/>
        </w:rPr>
        <w:t>ی</w:t>
      </w:r>
      <w:r w:rsidRPr="00906F1B">
        <w:rPr>
          <w:rStyle w:val="Char4"/>
          <w:rtl/>
        </w:rPr>
        <w:t>ن چن</w:t>
      </w:r>
      <w:r w:rsidR="00755556">
        <w:rPr>
          <w:rStyle w:val="Char4"/>
          <w:rtl/>
        </w:rPr>
        <w:t>ی</w:t>
      </w:r>
      <w:r w:rsidRPr="00906F1B">
        <w:rPr>
          <w:rStyle w:val="Char4"/>
          <w:rtl/>
        </w:rPr>
        <w:t xml:space="preserve">ن در </w:t>
      </w:r>
      <w:r w:rsidR="00755556">
        <w:rPr>
          <w:rStyle w:val="Char4"/>
          <w:rtl/>
        </w:rPr>
        <w:t>ک</w:t>
      </w:r>
      <w:r w:rsidRPr="00906F1B">
        <w:rPr>
          <w:rStyle w:val="Char4"/>
          <w:rtl/>
        </w:rPr>
        <w:t>نزالعمال (139/3) آمده است.</w:t>
      </w:r>
    </w:p>
    <w:p w:rsidR="00015DF3" w:rsidRPr="00906F1B" w:rsidRDefault="00015DF3" w:rsidP="00FE48A2">
      <w:pPr>
        <w:pStyle w:val="PlainText"/>
        <w:ind w:firstLine="284"/>
        <w:jc w:val="both"/>
        <w:rPr>
          <w:rStyle w:val="Char4"/>
          <w:rtl/>
        </w:rPr>
      </w:pPr>
    </w:p>
    <w:p w:rsidR="00BD3D1B" w:rsidRPr="00AB240F" w:rsidRDefault="00BD3D1B" w:rsidP="00FB3856">
      <w:pPr>
        <w:pStyle w:val="a5"/>
        <w:rPr>
          <w:rtl/>
        </w:rPr>
      </w:pPr>
      <w:bookmarkStart w:id="20" w:name="_Toc441683531"/>
      <w:r w:rsidRPr="00AB240F">
        <w:rPr>
          <w:rtl/>
        </w:rPr>
        <w:t>حديث ابن سيرين</w:t>
      </w:r>
      <w:r w:rsidR="00130DB0">
        <w:rPr>
          <w:rStyle w:val="Char4"/>
          <w:rFonts w:ascii="CTraditional Arabic" w:hAnsi="CTraditional Arabic" w:cs="CTraditional Arabic"/>
          <w:bCs w:val="0"/>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AB240F">
        <w:rPr>
          <w:rtl/>
        </w:rPr>
        <w:t>درباره آنچه در سقيفه در مورد خلافت واقع گرديد</w:t>
      </w:r>
      <w:bookmarkEnd w:id="20"/>
    </w:p>
    <w:p w:rsidR="00BD3D1B" w:rsidRPr="00906F1B" w:rsidRDefault="00BD3D1B" w:rsidP="001B2AC2">
      <w:pPr>
        <w:pStyle w:val="PlainText"/>
        <w:ind w:firstLine="284"/>
        <w:jc w:val="both"/>
        <w:rPr>
          <w:rStyle w:val="Char4"/>
          <w:rtl/>
        </w:rPr>
      </w:pPr>
      <w:r w:rsidRPr="00906F1B">
        <w:rPr>
          <w:rStyle w:val="Char4"/>
          <w:rtl/>
        </w:rPr>
        <w:t>و نزد ابن اب</w:t>
      </w:r>
      <w:r w:rsidR="000E63F6">
        <w:rPr>
          <w:rStyle w:val="Char4"/>
          <w:rtl/>
        </w:rPr>
        <w:t>ی</w:t>
      </w:r>
      <w:r w:rsidRPr="00906F1B">
        <w:rPr>
          <w:rStyle w:val="Char4"/>
          <w:rtl/>
        </w:rPr>
        <w:t xml:space="preserve"> ش</w:t>
      </w:r>
      <w:r w:rsidR="00755556">
        <w:rPr>
          <w:rStyle w:val="Char4"/>
          <w:rtl/>
        </w:rPr>
        <w:t>ی</w:t>
      </w:r>
      <w:r w:rsidRPr="00906F1B">
        <w:rPr>
          <w:rStyle w:val="Char4"/>
          <w:rtl/>
        </w:rPr>
        <w:t>به همچن</w:t>
      </w:r>
      <w:r w:rsidR="00755556">
        <w:rPr>
          <w:rStyle w:val="Char4"/>
          <w:rtl/>
        </w:rPr>
        <w:t>ی</w:t>
      </w:r>
      <w:r w:rsidRPr="00906F1B">
        <w:rPr>
          <w:rStyle w:val="Char4"/>
          <w:rtl/>
        </w:rPr>
        <w:t>ن از ابن س</w:t>
      </w:r>
      <w:r w:rsidR="00755556">
        <w:rPr>
          <w:rStyle w:val="Char4"/>
          <w:rtl/>
        </w:rPr>
        <w:t>ی</w:t>
      </w:r>
      <w:r w:rsidRPr="00906F1B">
        <w:rPr>
          <w:rStyle w:val="Char4"/>
          <w:rtl/>
        </w:rPr>
        <w:t>ر</w:t>
      </w:r>
      <w:r w:rsidR="00755556">
        <w:rPr>
          <w:rStyle w:val="Char4"/>
          <w:rtl/>
        </w:rPr>
        <w:t>ی</w:t>
      </w:r>
      <w:r w:rsidRPr="00906F1B">
        <w:rPr>
          <w:rStyle w:val="Char4"/>
          <w:rtl/>
        </w:rPr>
        <w:t xml:space="preserve">ن </w:t>
      </w:r>
      <w:r w:rsidR="00FE48A2">
        <w:rPr>
          <w:rStyle w:val="Char4"/>
          <w:rFonts w:cs="CTraditional Arabic" w:hint="cs"/>
          <w:rtl/>
        </w:rPr>
        <w:t>/</w:t>
      </w:r>
      <w:r w:rsidRPr="00906F1B">
        <w:rPr>
          <w:rStyle w:val="Char4"/>
          <w:rtl/>
        </w:rPr>
        <w:t xml:space="preserve">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مرد</w:t>
      </w:r>
      <w:r w:rsidR="000E63F6">
        <w:rPr>
          <w:rStyle w:val="Char4"/>
          <w:rtl/>
        </w:rPr>
        <w:t>ی</w:t>
      </w:r>
      <w:r w:rsidRPr="00906F1B">
        <w:rPr>
          <w:rStyle w:val="Char4"/>
          <w:rtl/>
        </w:rPr>
        <w:t xml:space="preserve"> از زُرَ</w:t>
      </w:r>
      <w:r w:rsidR="00755556">
        <w:rPr>
          <w:rStyle w:val="Char4"/>
          <w:rtl/>
        </w:rPr>
        <w:t>ی</w:t>
      </w:r>
      <w:r w:rsidRPr="00906F1B">
        <w:rPr>
          <w:rStyle w:val="Char4"/>
          <w:rtl/>
        </w:rPr>
        <w:t>ق گفت: وقت</w:t>
      </w:r>
      <w:r w:rsidR="000E63F6">
        <w:rPr>
          <w:rStyle w:val="Char4"/>
          <w:rtl/>
        </w:rPr>
        <w:t>ی</w:t>
      </w:r>
      <w:r w:rsidRPr="00906F1B">
        <w:rPr>
          <w:rStyle w:val="Char4"/>
          <w:rtl/>
        </w:rPr>
        <w:t xml:space="preserve"> آن روز پ</w:t>
      </w:r>
      <w:r w:rsidR="00755556">
        <w:rPr>
          <w:rStyle w:val="Char4"/>
          <w:rtl/>
        </w:rPr>
        <w:t>ی</w:t>
      </w:r>
      <w:r w:rsidRPr="00906F1B">
        <w:rPr>
          <w:rStyle w:val="Char4"/>
          <w:rtl/>
        </w:rPr>
        <w:t>ش آمد ابوب</w:t>
      </w:r>
      <w:r w:rsidR="00755556">
        <w:rPr>
          <w:rStyle w:val="Char4"/>
          <w:rtl/>
        </w:rPr>
        <w:t>ک</w:t>
      </w:r>
      <w:r w:rsidRPr="00906F1B">
        <w:rPr>
          <w:rStyle w:val="Char4"/>
          <w:rtl/>
        </w:rPr>
        <w:t>ر و عمر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خارج شدند، و نزد انصار آمدند. ابوب</w:t>
      </w:r>
      <w:r w:rsidR="00755556">
        <w:rPr>
          <w:rStyle w:val="Char4"/>
          <w:rtl/>
        </w:rPr>
        <w:t>ک</w:t>
      </w:r>
      <w:r w:rsidRPr="00906F1B">
        <w:rPr>
          <w:rStyle w:val="Char4"/>
          <w:rtl/>
        </w:rPr>
        <w:t>ر گفت: ا</w:t>
      </w:r>
      <w:r w:rsidR="000E63F6">
        <w:rPr>
          <w:rStyle w:val="Char4"/>
          <w:rtl/>
        </w:rPr>
        <w:t>ی</w:t>
      </w:r>
      <w:r w:rsidRPr="00906F1B">
        <w:rPr>
          <w:rStyle w:val="Char4"/>
          <w:rtl/>
        </w:rPr>
        <w:t xml:space="preserve"> گروه انصار، ما از حق شما ان</w:t>
      </w:r>
      <w:r w:rsidR="00755556">
        <w:rPr>
          <w:rStyle w:val="Char4"/>
          <w:rtl/>
        </w:rPr>
        <w:t>ک</w:t>
      </w:r>
      <w:r w:rsidRPr="00906F1B">
        <w:rPr>
          <w:rStyle w:val="Char4"/>
          <w:rtl/>
        </w:rPr>
        <w:t>ار نم</w:t>
      </w:r>
      <w:r w:rsidR="000E63F6">
        <w:rPr>
          <w:rStyle w:val="Char4"/>
          <w:rtl/>
        </w:rPr>
        <w:t>ی</w:t>
      </w:r>
      <w:r w:rsidRPr="00906F1B">
        <w:rPr>
          <w:rStyle w:val="Char4"/>
          <w:rtl/>
        </w:rPr>
        <w:t>‏</w:t>
      </w:r>
      <w:r w:rsidR="00755556">
        <w:rPr>
          <w:rStyle w:val="Char4"/>
          <w:rtl/>
        </w:rPr>
        <w:t>ک</w:t>
      </w:r>
      <w:r w:rsidRPr="00906F1B">
        <w:rPr>
          <w:rStyle w:val="Char4"/>
          <w:rtl/>
        </w:rPr>
        <w:t>ن</w:t>
      </w:r>
      <w:r w:rsidR="00755556">
        <w:rPr>
          <w:rStyle w:val="Char4"/>
          <w:rtl/>
        </w:rPr>
        <w:t>ی</w:t>
      </w:r>
      <w:r w:rsidRPr="00906F1B">
        <w:rPr>
          <w:rStyle w:val="Char4"/>
          <w:rtl/>
        </w:rPr>
        <w:t>م، و مؤمن</w:t>
      </w:r>
      <w:r w:rsidR="000E63F6">
        <w:rPr>
          <w:rStyle w:val="Char4"/>
          <w:rtl/>
        </w:rPr>
        <w:t>ی</w:t>
      </w:r>
      <w:r w:rsidRPr="00906F1B">
        <w:rPr>
          <w:rStyle w:val="Char4"/>
          <w:rtl/>
        </w:rPr>
        <w:t xml:space="preserve"> حق شما را ان</w:t>
      </w:r>
      <w:r w:rsidR="00755556">
        <w:rPr>
          <w:rStyle w:val="Char4"/>
          <w:rtl/>
        </w:rPr>
        <w:t>ک</w:t>
      </w:r>
      <w:r w:rsidRPr="00906F1B">
        <w:rPr>
          <w:rStyle w:val="Char4"/>
          <w:rtl/>
        </w:rPr>
        <w:t>ار نم</w:t>
      </w:r>
      <w:r w:rsidR="000E63F6">
        <w:rPr>
          <w:rStyle w:val="Char4"/>
          <w:rtl/>
        </w:rPr>
        <w:t>ی</w:t>
      </w:r>
      <w:r w:rsidRPr="00906F1B">
        <w:rPr>
          <w:rStyle w:val="Char4"/>
          <w:rtl/>
        </w:rPr>
        <w:t>‏</w:t>
      </w:r>
      <w:r w:rsidR="00755556">
        <w:rPr>
          <w:rStyle w:val="Char4"/>
          <w:rtl/>
        </w:rPr>
        <w:t>ک</w:t>
      </w:r>
      <w:r w:rsidRPr="00906F1B">
        <w:rPr>
          <w:rStyle w:val="Char4"/>
          <w:rtl/>
        </w:rPr>
        <w:t>ند، و ما - به خدا سوگند - هر خ</w:t>
      </w:r>
      <w:r w:rsidR="00755556">
        <w:rPr>
          <w:rStyle w:val="Char4"/>
          <w:rtl/>
        </w:rPr>
        <w:t>ی</w:t>
      </w:r>
      <w:r w:rsidRPr="00906F1B">
        <w:rPr>
          <w:rStyle w:val="Char4"/>
          <w:rtl/>
        </w:rPr>
        <w:t>ر</w:t>
      </w:r>
      <w:r w:rsidR="000E63F6">
        <w:rPr>
          <w:rStyle w:val="Char4"/>
          <w:rtl/>
        </w:rPr>
        <w:t>ی</w:t>
      </w:r>
      <w:r w:rsidRPr="00906F1B">
        <w:rPr>
          <w:rStyle w:val="Char4"/>
          <w:rtl/>
        </w:rPr>
        <w:t xml:space="preserve"> را </w:t>
      </w:r>
      <w:r w:rsidR="00755556">
        <w:rPr>
          <w:rStyle w:val="Char4"/>
          <w:rtl/>
        </w:rPr>
        <w:t>ک</w:t>
      </w:r>
      <w:r w:rsidRPr="00906F1B">
        <w:rPr>
          <w:rStyle w:val="Char4"/>
          <w:rtl/>
        </w:rPr>
        <w:t>ه نص</w:t>
      </w:r>
      <w:r w:rsidR="00755556">
        <w:rPr>
          <w:rStyle w:val="Char4"/>
          <w:rtl/>
        </w:rPr>
        <w:t>ی</w:t>
      </w:r>
      <w:r w:rsidRPr="00906F1B">
        <w:rPr>
          <w:rStyle w:val="Char4"/>
          <w:rtl/>
        </w:rPr>
        <w:t>ب شده‏ا</w:t>
      </w:r>
      <w:r w:rsidR="00755556">
        <w:rPr>
          <w:rStyle w:val="Char4"/>
          <w:rtl/>
        </w:rPr>
        <w:t>ی</w:t>
      </w:r>
      <w:r w:rsidRPr="00906F1B">
        <w:rPr>
          <w:rStyle w:val="Char4"/>
          <w:rtl/>
        </w:rPr>
        <w:t>م، شما در آن با ما شر</w:t>
      </w:r>
      <w:r w:rsidR="00755556">
        <w:rPr>
          <w:rStyle w:val="Char4"/>
          <w:rtl/>
        </w:rPr>
        <w:t>یک</w:t>
      </w:r>
      <w:r w:rsidRPr="00906F1B">
        <w:rPr>
          <w:rStyle w:val="Char4"/>
          <w:rtl/>
        </w:rPr>
        <w:t xml:space="preserve"> بوده‏ا</w:t>
      </w:r>
      <w:r w:rsidR="00755556">
        <w:rPr>
          <w:rStyle w:val="Char4"/>
          <w:rtl/>
        </w:rPr>
        <w:t>ی</w:t>
      </w:r>
      <w:r w:rsidRPr="00906F1B">
        <w:rPr>
          <w:rStyle w:val="Char4"/>
          <w:rtl/>
        </w:rPr>
        <w:t>د، ول</w:t>
      </w:r>
      <w:r w:rsidR="000E63F6">
        <w:rPr>
          <w:rStyle w:val="Char4"/>
          <w:rtl/>
        </w:rPr>
        <w:t>ی</w:t>
      </w:r>
      <w:r w:rsidRPr="00906F1B">
        <w:rPr>
          <w:rStyle w:val="Char4"/>
          <w:rtl/>
        </w:rPr>
        <w:t xml:space="preserve"> عرب‏ها جز بر مرد</w:t>
      </w:r>
      <w:r w:rsidR="000E63F6">
        <w:rPr>
          <w:rStyle w:val="Char4"/>
          <w:rtl/>
        </w:rPr>
        <w:t>ی</w:t>
      </w:r>
      <w:r w:rsidRPr="00906F1B">
        <w:rPr>
          <w:rStyle w:val="Char4"/>
          <w:rtl/>
        </w:rPr>
        <w:t xml:space="preserve"> از قر</w:t>
      </w:r>
      <w:r w:rsidR="00755556">
        <w:rPr>
          <w:rStyle w:val="Char4"/>
          <w:rtl/>
        </w:rPr>
        <w:t>ی</w:t>
      </w:r>
      <w:r w:rsidRPr="00906F1B">
        <w:rPr>
          <w:rStyle w:val="Char4"/>
          <w:rtl/>
        </w:rPr>
        <w:t>ش راض</w:t>
      </w:r>
      <w:r w:rsidR="000E63F6">
        <w:rPr>
          <w:rStyle w:val="Char4"/>
          <w:rtl/>
        </w:rPr>
        <w:t>ی</w:t>
      </w:r>
      <w:r w:rsidRPr="00906F1B">
        <w:rPr>
          <w:rStyle w:val="Char4"/>
          <w:rtl/>
        </w:rPr>
        <w:t xml:space="preserve"> نشده و گردن نم</w:t>
      </w:r>
      <w:r w:rsidR="000E63F6">
        <w:rPr>
          <w:rStyle w:val="Char4"/>
          <w:rtl/>
        </w:rPr>
        <w:t>ی</w:t>
      </w:r>
      <w:r w:rsidRPr="00906F1B">
        <w:rPr>
          <w:rStyle w:val="Char4"/>
          <w:rtl/>
        </w:rPr>
        <w:t>‏نهند، چون آنها از همه مردم زبان‏ها</w:t>
      </w:r>
      <w:r w:rsidR="000E63F6">
        <w:rPr>
          <w:rStyle w:val="Char4"/>
          <w:rtl/>
        </w:rPr>
        <w:t>ی</w:t>
      </w:r>
      <w:r w:rsidRPr="00906F1B">
        <w:rPr>
          <w:rStyle w:val="Char4"/>
          <w:rtl/>
        </w:rPr>
        <w:t xml:space="preserve"> فص</w:t>
      </w:r>
      <w:r w:rsidR="00755556">
        <w:rPr>
          <w:rStyle w:val="Char4"/>
          <w:rtl/>
        </w:rPr>
        <w:t>ی</w:t>
      </w:r>
      <w:r w:rsidRPr="00906F1B">
        <w:rPr>
          <w:rStyle w:val="Char4"/>
          <w:rtl/>
        </w:rPr>
        <w:t>ح دارند، و از همه مردم روها</w:t>
      </w:r>
      <w:r w:rsidR="000E63F6">
        <w:rPr>
          <w:rStyle w:val="Char4"/>
          <w:rtl/>
        </w:rPr>
        <w:t>ی</w:t>
      </w:r>
      <w:r w:rsidRPr="00906F1B">
        <w:rPr>
          <w:rStyle w:val="Char4"/>
          <w:rtl/>
        </w:rPr>
        <w:t xml:space="preserve"> ن</w:t>
      </w:r>
      <w:r w:rsidR="00755556">
        <w:rPr>
          <w:rStyle w:val="Char4"/>
          <w:rtl/>
        </w:rPr>
        <w:t>یک</w:t>
      </w:r>
      <w:r w:rsidRPr="00906F1B">
        <w:rPr>
          <w:rStyle w:val="Char4"/>
          <w:rtl/>
        </w:rPr>
        <w:t>و دارند، و متوسط</w:t>
      </w:r>
      <w:r w:rsidR="00F30F92">
        <w:rPr>
          <w:rStyle w:val="Char4"/>
          <w:rFonts w:hint="cs"/>
          <w:rtl/>
        </w:rPr>
        <w:t>‌</w:t>
      </w:r>
      <w:r w:rsidRPr="00906F1B">
        <w:rPr>
          <w:rStyle w:val="Char4"/>
          <w:rtl/>
        </w:rPr>
        <w:t>تر</w:t>
      </w:r>
      <w:r w:rsidR="00755556">
        <w:rPr>
          <w:rStyle w:val="Char4"/>
          <w:rtl/>
        </w:rPr>
        <w:t>ی</w:t>
      </w:r>
      <w:r w:rsidRPr="00906F1B">
        <w:rPr>
          <w:rStyle w:val="Char4"/>
          <w:rtl/>
        </w:rPr>
        <w:t>ن عرب به اعتبار منزل و مقام</w:t>
      </w:r>
      <w:r w:rsidR="00496C00">
        <w:rPr>
          <w:rStyle w:val="Char4"/>
          <w:rtl/>
        </w:rPr>
        <w:t>‌اند</w:t>
      </w:r>
      <w:r w:rsidRPr="00906F1B">
        <w:rPr>
          <w:rStyle w:val="Char4"/>
          <w:rtl/>
        </w:rPr>
        <w:t>، و از همه مردم در عرب سخ</w:t>
      </w:r>
      <w:r w:rsidR="000E63F6">
        <w:rPr>
          <w:rStyle w:val="Char4"/>
          <w:rtl/>
        </w:rPr>
        <w:t>ی</w:t>
      </w:r>
      <w:r w:rsidRPr="00906F1B">
        <w:rPr>
          <w:rStyle w:val="Char4"/>
          <w:rtl/>
        </w:rPr>
        <w:t xml:space="preserve"> تراند، بنابرا</w:t>
      </w:r>
      <w:r w:rsidR="00755556">
        <w:rPr>
          <w:rStyle w:val="Char4"/>
          <w:rtl/>
        </w:rPr>
        <w:t>ی</w:t>
      </w:r>
      <w:r w:rsidRPr="00906F1B">
        <w:rPr>
          <w:rStyle w:val="Char4"/>
          <w:rtl/>
        </w:rPr>
        <w:t xml:space="preserve">ن </w:t>
      </w:r>
      <w:r w:rsidR="008B6953">
        <w:rPr>
          <w:rStyle w:val="Char4"/>
          <w:rtl/>
        </w:rPr>
        <w:t>به‌سو</w:t>
      </w:r>
      <w:r w:rsidR="000E63F6">
        <w:rPr>
          <w:rStyle w:val="Char4"/>
          <w:rtl/>
        </w:rPr>
        <w:t>ی</w:t>
      </w:r>
      <w:r w:rsidR="008B6953">
        <w:rPr>
          <w:rStyle w:val="Char4"/>
          <w:rtl/>
        </w:rPr>
        <w:t xml:space="preserve"> </w:t>
      </w:r>
      <w:r w:rsidRPr="00906F1B">
        <w:rPr>
          <w:rStyle w:val="Char4"/>
          <w:rtl/>
        </w:rPr>
        <w:t>عمر بشتاب</w:t>
      </w:r>
      <w:r w:rsidR="00755556">
        <w:rPr>
          <w:rStyle w:val="Char4"/>
          <w:rtl/>
        </w:rPr>
        <w:t>ی</w:t>
      </w:r>
      <w:r w:rsidRPr="00906F1B">
        <w:rPr>
          <w:rStyle w:val="Char4"/>
          <w:rtl/>
        </w:rPr>
        <w:t>د و همراهش ب</w:t>
      </w:r>
      <w:r w:rsidR="00755556">
        <w:rPr>
          <w:rStyle w:val="Char4"/>
          <w:rtl/>
        </w:rPr>
        <w:t>ی</w:t>
      </w:r>
      <w:r w:rsidRPr="00906F1B">
        <w:rPr>
          <w:rStyle w:val="Char4"/>
          <w:rtl/>
        </w:rPr>
        <w:t xml:space="preserve">عت </w:t>
      </w:r>
      <w:r w:rsidR="00755556">
        <w:rPr>
          <w:rStyle w:val="Char4"/>
          <w:rtl/>
        </w:rPr>
        <w:t>ک</w:t>
      </w:r>
      <w:r w:rsidRPr="00906F1B">
        <w:rPr>
          <w:rStyle w:val="Char4"/>
          <w:rtl/>
        </w:rPr>
        <w:t>ن</w:t>
      </w:r>
      <w:r w:rsidR="00755556">
        <w:rPr>
          <w:rStyle w:val="Char4"/>
          <w:rtl/>
        </w:rPr>
        <w:t>ی</w:t>
      </w:r>
      <w:r w:rsidRPr="00906F1B">
        <w:rPr>
          <w:rStyle w:val="Char4"/>
          <w:rtl/>
        </w:rPr>
        <w:t>د. گفتند خ</w:t>
      </w:r>
      <w:r w:rsidR="00755556">
        <w:rPr>
          <w:rStyle w:val="Char4"/>
          <w:rtl/>
        </w:rPr>
        <w:t>ی</w:t>
      </w:r>
      <w:r w:rsidRPr="00906F1B">
        <w:rPr>
          <w:rStyle w:val="Char4"/>
          <w:rtl/>
        </w:rPr>
        <w:t>ر. عمر گفت: چرا؟ گفتند: از ترج</w:t>
      </w:r>
      <w:r w:rsidR="00755556">
        <w:rPr>
          <w:rStyle w:val="Char4"/>
          <w:rtl/>
        </w:rPr>
        <w:t>ی</w:t>
      </w:r>
      <w:r w:rsidRPr="00906F1B">
        <w:rPr>
          <w:rStyle w:val="Char4"/>
          <w:rtl/>
        </w:rPr>
        <w:t>ح دادن د</w:t>
      </w:r>
      <w:r w:rsidR="00755556">
        <w:rPr>
          <w:rStyle w:val="Char4"/>
          <w:rtl/>
        </w:rPr>
        <w:t>ی</w:t>
      </w:r>
      <w:r w:rsidRPr="00906F1B">
        <w:rPr>
          <w:rStyle w:val="Char4"/>
          <w:rtl/>
        </w:rPr>
        <w:t>گران بر خو</w:t>
      </w:r>
      <w:r w:rsidR="00755556">
        <w:rPr>
          <w:rStyle w:val="Char4"/>
          <w:rtl/>
        </w:rPr>
        <w:t>ی</w:t>
      </w:r>
      <w:r w:rsidRPr="00906F1B">
        <w:rPr>
          <w:rStyle w:val="Char4"/>
          <w:rtl/>
        </w:rPr>
        <w:t>ش م</w:t>
      </w:r>
      <w:r w:rsidR="000E63F6">
        <w:rPr>
          <w:rStyle w:val="Char4"/>
          <w:rtl/>
        </w:rPr>
        <w:t>ی</w:t>
      </w:r>
      <w:r w:rsidRPr="00906F1B">
        <w:rPr>
          <w:rStyle w:val="Char4"/>
          <w:rtl/>
        </w:rPr>
        <w:t>‏ترس</w:t>
      </w:r>
      <w:r w:rsidR="00755556">
        <w:rPr>
          <w:rStyle w:val="Char4"/>
          <w:rtl/>
        </w:rPr>
        <w:t>ی</w:t>
      </w:r>
      <w:r w:rsidRPr="00906F1B">
        <w:rPr>
          <w:rStyle w:val="Char4"/>
          <w:rtl/>
        </w:rPr>
        <w:t>م. عمر گفت: اما تا وقت</w:t>
      </w:r>
      <w:r w:rsidR="000E63F6">
        <w:rPr>
          <w:rStyle w:val="Char4"/>
          <w:rtl/>
        </w:rPr>
        <w:t>ی</w:t>
      </w:r>
      <w:r w:rsidRPr="00906F1B">
        <w:rPr>
          <w:rStyle w:val="Char4"/>
          <w:rtl/>
        </w:rPr>
        <w:t xml:space="preserve"> </w:t>
      </w:r>
      <w:r w:rsidR="00755556">
        <w:rPr>
          <w:rStyle w:val="Char4"/>
          <w:rtl/>
        </w:rPr>
        <w:t>ک</w:t>
      </w:r>
      <w:r w:rsidRPr="00906F1B">
        <w:rPr>
          <w:rStyle w:val="Char4"/>
          <w:rtl/>
        </w:rPr>
        <w:t>ه من زنده هستم ا</w:t>
      </w:r>
      <w:r w:rsidR="00755556">
        <w:rPr>
          <w:rStyle w:val="Char4"/>
          <w:rtl/>
        </w:rPr>
        <w:t>ی</w:t>
      </w:r>
      <w:r w:rsidRPr="00906F1B">
        <w:rPr>
          <w:rStyle w:val="Char4"/>
          <w:rtl/>
        </w:rPr>
        <w:t>ن طور نخواهد شد، با ابوب</w:t>
      </w:r>
      <w:r w:rsidR="00755556">
        <w:rPr>
          <w:rStyle w:val="Char4"/>
          <w:rtl/>
        </w:rPr>
        <w:t>ک</w:t>
      </w:r>
      <w:r w:rsidRPr="00906F1B">
        <w:rPr>
          <w:rStyle w:val="Char4"/>
          <w:rtl/>
        </w:rPr>
        <w:t>ر ب</w:t>
      </w:r>
      <w:r w:rsidR="00755556">
        <w:rPr>
          <w:rStyle w:val="Char4"/>
          <w:rtl/>
        </w:rPr>
        <w:t>ی</w:t>
      </w:r>
      <w:r w:rsidRPr="00906F1B">
        <w:rPr>
          <w:rStyle w:val="Char4"/>
          <w:rtl/>
        </w:rPr>
        <w:t xml:space="preserve">عت </w:t>
      </w:r>
      <w:r w:rsidR="00755556">
        <w:rPr>
          <w:rStyle w:val="Char4"/>
          <w:rtl/>
        </w:rPr>
        <w:t>ک</w:t>
      </w:r>
      <w:r w:rsidRPr="00906F1B">
        <w:rPr>
          <w:rStyle w:val="Char4"/>
          <w:rtl/>
        </w:rPr>
        <w:t>ن</w:t>
      </w:r>
      <w:r w:rsidR="00755556">
        <w:rPr>
          <w:rStyle w:val="Char4"/>
          <w:rtl/>
        </w:rPr>
        <w:t>ی</w:t>
      </w:r>
      <w:r w:rsidRPr="00906F1B">
        <w:rPr>
          <w:rStyle w:val="Char4"/>
          <w:rtl/>
        </w:rPr>
        <w:t>د. ابوب</w:t>
      </w:r>
      <w:r w:rsidR="00755556">
        <w:rPr>
          <w:rStyle w:val="Char4"/>
          <w:rtl/>
        </w:rPr>
        <w:t>ک</w:t>
      </w:r>
      <w:r w:rsidRPr="00906F1B">
        <w:rPr>
          <w:rStyle w:val="Char4"/>
          <w:rtl/>
        </w:rPr>
        <w:t>ر به عمر گفت: تو از من قو</w:t>
      </w:r>
      <w:r w:rsidR="000E63F6">
        <w:rPr>
          <w:rStyle w:val="Char4"/>
          <w:rtl/>
        </w:rPr>
        <w:t>ی</w:t>
      </w:r>
      <w:r w:rsidRPr="00906F1B">
        <w:rPr>
          <w:rStyle w:val="Char4"/>
          <w:rtl/>
        </w:rPr>
        <w:t>‏تر هست</w:t>
      </w:r>
      <w:r w:rsidR="000E63F6">
        <w:rPr>
          <w:rStyle w:val="Char4"/>
          <w:rtl/>
        </w:rPr>
        <w:t>ی</w:t>
      </w:r>
      <w:r w:rsidRPr="00906F1B">
        <w:rPr>
          <w:rStyle w:val="Char4"/>
          <w:rtl/>
        </w:rPr>
        <w:t>، عمر فرمود: تو از من افضل هست</w:t>
      </w:r>
      <w:r w:rsidR="000E63F6">
        <w:rPr>
          <w:rStyle w:val="Char4"/>
          <w:rtl/>
        </w:rPr>
        <w:t>ی</w:t>
      </w:r>
      <w:r w:rsidRPr="00906F1B">
        <w:rPr>
          <w:rStyle w:val="Char4"/>
          <w:rtl/>
        </w:rPr>
        <w:t>. و ابوب</w:t>
      </w:r>
      <w:r w:rsidR="00755556">
        <w:rPr>
          <w:rStyle w:val="Char4"/>
          <w:rtl/>
        </w:rPr>
        <w:t>ک</w:t>
      </w:r>
      <w:r w:rsidRPr="00906F1B">
        <w:rPr>
          <w:rStyle w:val="Char4"/>
          <w:rtl/>
        </w:rPr>
        <w:t>ر آن را برا</w:t>
      </w:r>
      <w:r w:rsidR="000E63F6">
        <w:rPr>
          <w:rStyle w:val="Char4"/>
          <w:rtl/>
        </w:rPr>
        <w:t>ی</w:t>
      </w:r>
      <w:r w:rsidRPr="00906F1B">
        <w:rPr>
          <w:rStyle w:val="Char4"/>
          <w:rtl/>
        </w:rPr>
        <w:t xml:space="preserve"> دوم</w:t>
      </w:r>
      <w:r w:rsidR="00755556">
        <w:rPr>
          <w:rStyle w:val="Char4"/>
          <w:rtl/>
        </w:rPr>
        <w:t>ی</w:t>
      </w:r>
      <w:r w:rsidRPr="00906F1B">
        <w:rPr>
          <w:rStyle w:val="Char4"/>
          <w:rtl/>
        </w:rPr>
        <w:t>ن بار گفت: هنگام</w:t>
      </w:r>
      <w:r w:rsidR="000E63F6">
        <w:rPr>
          <w:rStyle w:val="Char4"/>
          <w:rtl/>
        </w:rPr>
        <w:t>ی</w:t>
      </w:r>
      <w:r w:rsidRPr="00906F1B">
        <w:rPr>
          <w:rStyle w:val="Char4"/>
          <w:rtl/>
        </w:rPr>
        <w:t xml:space="preserve"> </w:t>
      </w:r>
      <w:r w:rsidR="00755556">
        <w:rPr>
          <w:rStyle w:val="Char4"/>
          <w:rtl/>
        </w:rPr>
        <w:t>ک</w:t>
      </w:r>
      <w:r w:rsidRPr="00906F1B">
        <w:rPr>
          <w:rStyle w:val="Char4"/>
          <w:rtl/>
        </w:rPr>
        <w:t>ه، در مرتبه سوم آن را گفت، عمر به او گفت: قوت من همراه فض</w:t>
      </w:r>
      <w:r w:rsidR="00755556">
        <w:rPr>
          <w:rStyle w:val="Char4"/>
          <w:rtl/>
        </w:rPr>
        <w:t>ی</w:t>
      </w:r>
      <w:r w:rsidRPr="00906F1B">
        <w:rPr>
          <w:rStyle w:val="Char4"/>
          <w:rtl/>
        </w:rPr>
        <w:t>لتت برا</w:t>
      </w:r>
      <w:r w:rsidR="000E63F6">
        <w:rPr>
          <w:rStyle w:val="Char4"/>
          <w:rtl/>
        </w:rPr>
        <w:t>ی</w:t>
      </w:r>
      <w:r w:rsidRPr="00906F1B">
        <w:rPr>
          <w:rStyle w:val="Char4"/>
          <w:rtl/>
        </w:rPr>
        <w:t xml:space="preserve"> تو باشد، و با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w:t>
      </w:r>
      <w:r w:rsidR="00755556">
        <w:rPr>
          <w:rStyle w:val="Char4"/>
          <w:rtl/>
        </w:rPr>
        <w:t>ی</w:t>
      </w:r>
      <w:r w:rsidRPr="00906F1B">
        <w:rPr>
          <w:rStyle w:val="Char4"/>
          <w:rtl/>
        </w:rPr>
        <w:t>عت نمودند. و مردم در وقت ب</w:t>
      </w:r>
      <w:r w:rsidR="00755556">
        <w:rPr>
          <w:rStyle w:val="Char4"/>
          <w:rtl/>
        </w:rPr>
        <w:t>ی</w:t>
      </w:r>
      <w:r w:rsidRPr="00906F1B">
        <w:rPr>
          <w:rStyle w:val="Char4"/>
          <w:rtl/>
        </w:rPr>
        <w:t>عت ابوب</w:t>
      </w:r>
      <w:r w:rsidR="00755556">
        <w:rPr>
          <w:rStyle w:val="Char4"/>
          <w:rtl/>
        </w:rPr>
        <w:t>ک</w:t>
      </w:r>
      <w:r w:rsidRPr="00906F1B">
        <w:rPr>
          <w:rStyle w:val="Char4"/>
          <w:rtl/>
        </w:rPr>
        <w:t>ر نزد ابوعب</w:t>
      </w:r>
      <w:r w:rsidR="00755556">
        <w:rPr>
          <w:rStyle w:val="Char4"/>
          <w:rtl/>
        </w:rPr>
        <w:t>ی</w:t>
      </w:r>
      <w:r w:rsidRPr="00906F1B">
        <w:rPr>
          <w:rStyle w:val="Char4"/>
          <w:rtl/>
        </w:rPr>
        <w:t>ده بن جراح آمدند، و</w:t>
      </w:r>
      <w:r w:rsidR="000E63F6">
        <w:rPr>
          <w:rStyle w:val="Char4"/>
          <w:rtl/>
        </w:rPr>
        <w:t>ی</w:t>
      </w:r>
      <w:r w:rsidRPr="00906F1B">
        <w:rPr>
          <w:rStyle w:val="Char4"/>
          <w:rtl/>
        </w:rPr>
        <w:t xml:space="preserve"> گفت: در حال</w:t>
      </w:r>
      <w:r w:rsidR="000E63F6">
        <w:rPr>
          <w:rStyle w:val="Char4"/>
          <w:rtl/>
        </w:rPr>
        <w:t>ی</w:t>
      </w:r>
      <w:r w:rsidRPr="00906F1B">
        <w:rPr>
          <w:rStyle w:val="Char4"/>
          <w:rtl/>
        </w:rPr>
        <w:t xml:space="preserve"> </w:t>
      </w:r>
      <w:r w:rsidR="00755556">
        <w:rPr>
          <w:rStyle w:val="Char4"/>
          <w:rtl/>
        </w:rPr>
        <w:t>ک</w:t>
      </w:r>
      <w:r w:rsidRPr="00906F1B">
        <w:rPr>
          <w:rStyle w:val="Char4"/>
          <w:rtl/>
        </w:rPr>
        <w:t>ه دوم دو تن در م</w:t>
      </w:r>
      <w:r w:rsidR="00755556">
        <w:rPr>
          <w:rStyle w:val="Char4"/>
          <w:rtl/>
        </w:rPr>
        <w:t>ی</w:t>
      </w:r>
      <w:r w:rsidRPr="00906F1B">
        <w:rPr>
          <w:rStyle w:val="Char4"/>
          <w:rtl/>
        </w:rPr>
        <w:t>ان شماست، نزد من ن</w:t>
      </w:r>
      <w:r w:rsidR="00755556">
        <w:rPr>
          <w:rStyle w:val="Char4"/>
          <w:rtl/>
        </w:rPr>
        <w:t>ی</w:t>
      </w:r>
      <w:r w:rsidRPr="00906F1B">
        <w:rPr>
          <w:rStyle w:val="Char4"/>
          <w:rtl/>
        </w:rPr>
        <w:t>ا</w:t>
      </w:r>
      <w:r w:rsidR="00755556">
        <w:rPr>
          <w:rStyle w:val="Char4"/>
          <w:rtl/>
        </w:rPr>
        <w:t>یی</w:t>
      </w:r>
      <w:r w:rsidRPr="00906F1B">
        <w:rPr>
          <w:rStyle w:val="Char4"/>
          <w:rtl/>
        </w:rPr>
        <w:t>د</w:t>
      </w:r>
      <w:r w:rsidRPr="00906F1B">
        <w:rPr>
          <w:rStyle w:val="FootnoteReference"/>
          <w:rFonts w:ascii="IRNazli" w:hAnsi="IRNazli" w:cs="IRNazli"/>
          <w:sz w:val="28"/>
          <w:szCs w:val="28"/>
          <w:rtl/>
        </w:rPr>
        <w:footnoteReference w:id="32"/>
      </w:r>
      <w:r w:rsidR="009C515A">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(140/3) آمده است.</w:t>
      </w:r>
    </w:p>
    <w:p w:rsidR="00BD3D1B" w:rsidRPr="001B2AC2" w:rsidRDefault="00BD3D1B" w:rsidP="001B2AC2">
      <w:pPr>
        <w:pStyle w:val="a2"/>
        <w:rPr>
          <w:rtl/>
        </w:rPr>
      </w:pPr>
      <w:bookmarkStart w:id="21" w:name="_Toc441683532"/>
      <w:r w:rsidRPr="00AB240F">
        <w:rPr>
          <w:rtl/>
        </w:rPr>
        <w:t>اصحاب و مقدّم ساختن ابوبكر</w:t>
      </w:r>
      <w:r w:rsidR="00130DB0">
        <w:rPr>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AB240F">
        <w:rPr>
          <w:rtl/>
        </w:rPr>
        <w:t>در خلافت، رضايت ايشان به وى و</w:t>
      </w:r>
      <w:r w:rsidR="008B6953">
        <w:rPr>
          <w:rtl/>
        </w:rPr>
        <w:t xml:space="preserve"> </w:t>
      </w:r>
      <w:r w:rsidRPr="00AB240F">
        <w:rPr>
          <w:rtl/>
        </w:rPr>
        <w:t>رَدّ كسى كه مى‏خواست در وحدت آنان اختلاف و پراكندگى ايجاد كند</w:t>
      </w:r>
      <w:bookmarkEnd w:id="21"/>
    </w:p>
    <w:p w:rsidR="00BD3D1B" w:rsidRPr="00906F1B" w:rsidRDefault="00BD3D1B" w:rsidP="00FB3856">
      <w:pPr>
        <w:pStyle w:val="a5"/>
        <w:rPr>
          <w:rStyle w:val="Char4"/>
          <w:rtl/>
        </w:rPr>
      </w:pPr>
      <w:bookmarkStart w:id="22" w:name="_Toc441683533"/>
      <w:r w:rsidRPr="00AB240F">
        <w:rPr>
          <w:rtl/>
        </w:rPr>
        <w:t>حديث ابن عساكر و قول ابوعبيده درباره خلافت ابوبكر صدّيق</w:t>
      </w:r>
      <w:r w:rsidR="00130DB0">
        <w:rPr>
          <w:rStyle w:val="Char4"/>
          <w:rtl/>
        </w:rPr>
        <w:t xml:space="preserve"> </w:t>
      </w:r>
      <w:r w:rsidR="00130DB0" w:rsidRPr="00130DB0">
        <w:rPr>
          <w:rStyle w:val="Char4"/>
          <w:rFonts w:ascii="CTraditional Arabic" w:hAnsi="CTraditional Arabic" w:cs="CTraditional Arabic"/>
          <w:bCs w:val="0"/>
          <w:rtl/>
        </w:rPr>
        <w:t>س</w:t>
      </w:r>
      <w:bookmarkEnd w:id="22"/>
    </w:p>
    <w:p w:rsidR="00BD3D1B" w:rsidRPr="00906F1B" w:rsidRDefault="00BD3D1B" w:rsidP="001B2AC2">
      <w:pPr>
        <w:pStyle w:val="PlainText"/>
        <w:ind w:firstLine="284"/>
        <w:jc w:val="both"/>
        <w:rPr>
          <w:rStyle w:val="Char4"/>
          <w:rtl/>
        </w:rPr>
      </w:pPr>
      <w:r w:rsidRPr="00906F1B">
        <w:rPr>
          <w:rStyle w:val="Char4"/>
          <w:rtl/>
        </w:rPr>
        <w:t>ابن عسا</w:t>
      </w:r>
      <w:r w:rsidR="00755556">
        <w:rPr>
          <w:rStyle w:val="Char4"/>
          <w:rtl/>
        </w:rPr>
        <w:t>ک</w:t>
      </w:r>
      <w:r w:rsidRPr="00906F1B">
        <w:rPr>
          <w:rStyle w:val="Char4"/>
          <w:rtl/>
        </w:rPr>
        <w:t>ر از مسلم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w:t>
      </w:r>
      <w:r w:rsidR="00755556">
        <w:rPr>
          <w:rStyle w:val="Char4"/>
          <w:rtl/>
        </w:rPr>
        <w:t>ک</w:t>
      </w:r>
      <w:r w:rsidRPr="00906F1B">
        <w:rPr>
          <w:rStyle w:val="Char4"/>
          <w:rtl/>
        </w:rPr>
        <w:t>س</w:t>
      </w:r>
      <w:r w:rsidR="000E63F6">
        <w:rPr>
          <w:rStyle w:val="Char4"/>
          <w:rtl/>
        </w:rPr>
        <w:t>ی</w:t>
      </w:r>
      <w:r w:rsidRPr="00906F1B">
        <w:rPr>
          <w:rStyle w:val="Char4"/>
          <w:rtl/>
        </w:rPr>
        <w:t xml:space="preserve"> را نزد ابوعب</w:t>
      </w:r>
      <w:r w:rsidR="00755556">
        <w:rPr>
          <w:rStyle w:val="Char4"/>
          <w:rtl/>
        </w:rPr>
        <w:t>ی</w:t>
      </w:r>
      <w:r w:rsidRPr="00906F1B">
        <w:rPr>
          <w:rStyle w:val="Char4"/>
          <w:rtl/>
        </w:rPr>
        <w:t>ده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فرستاد </w:t>
      </w:r>
      <w:r w:rsidR="00755556">
        <w:rPr>
          <w:rStyle w:val="Char4"/>
          <w:rtl/>
        </w:rPr>
        <w:t>ک</w:t>
      </w:r>
      <w:r w:rsidRPr="00906F1B">
        <w:rPr>
          <w:rStyle w:val="Char4"/>
          <w:rtl/>
        </w:rPr>
        <w:t>ه ب</w:t>
      </w:r>
      <w:r w:rsidR="00755556">
        <w:rPr>
          <w:rStyle w:val="Char4"/>
          <w:rtl/>
        </w:rPr>
        <w:t>ی</w:t>
      </w:r>
      <w:r w:rsidRPr="00906F1B">
        <w:rPr>
          <w:rStyle w:val="Char4"/>
          <w:rtl/>
        </w:rPr>
        <w:t>ا تا تو را خل</w:t>
      </w:r>
      <w:r w:rsidR="00755556">
        <w:rPr>
          <w:rStyle w:val="Char4"/>
          <w:rtl/>
        </w:rPr>
        <w:t>ی</w:t>
      </w:r>
      <w:r w:rsidRPr="00906F1B">
        <w:rPr>
          <w:rStyle w:val="Char4"/>
          <w:rtl/>
        </w:rPr>
        <w:t xml:space="preserve">فه بگردانم، چون من از رسول خدا </w:t>
      </w:r>
      <w:r>
        <w:rPr>
          <w:rFonts w:cs="CTraditional Arabic"/>
          <w:sz w:val="28"/>
          <w:szCs w:val="28"/>
          <w:rtl/>
        </w:rPr>
        <w:t>ص</w:t>
      </w:r>
      <w:r w:rsidRPr="00906F1B">
        <w:rPr>
          <w:rStyle w:val="Char4"/>
          <w:rtl/>
        </w:rPr>
        <w:t xml:space="preserve"> شن</w:t>
      </w:r>
      <w:r w:rsidR="00755556">
        <w:rPr>
          <w:rStyle w:val="Char4"/>
          <w:rtl/>
        </w:rPr>
        <w:t>ی</w:t>
      </w:r>
      <w:r w:rsidRPr="00906F1B">
        <w:rPr>
          <w:rStyle w:val="Char4"/>
          <w:rtl/>
        </w:rPr>
        <w:t xml:space="preserve">دم </w:t>
      </w:r>
      <w:r w:rsidR="00755556">
        <w:rPr>
          <w:rStyle w:val="Char4"/>
          <w:rtl/>
        </w:rPr>
        <w:t>ک</w:t>
      </w:r>
      <w:r w:rsidRPr="00906F1B">
        <w:rPr>
          <w:rStyle w:val="Char4"/>
          <w:rtl/>
        </w:rPr>
        <w:t>ه م</w:t>
      </w:r>
      <w:r w:rsidR="000E63F6">
        <w:rPr>
          <w:rStyle w:val="Char4"/>
          <w:rtl/>
        </w:rPr>
        <w:t>ی</w:t>
      </w:r>
      <w:r w:rsidRPr="00906F1B">
        <w:rPr>
          <w:rStyle w:val="Char4"/>
          <w:rtl/>
        </w:rPr>
        <w:t>‏گفت: «برا</w:t>
      </w:r>
      <w:r w:rsidR="000E63F6">
        <w:rPr>
          <w:rStyle w:val="Char4"/>
          <w:rtl/>
        </w:rPr>
        <w:t>ی</w:t>
      </w:r>
      <w:r w:rsidRPr="00906F1B">
        <w:rPr>
          <w:rStyle w:val="Char4"/>
          <w:rtl/>
        </w:rPr>
        <w:t xml:space="preserve"> هر امت ام</w:t>
      </w:r>
      <w:r w:rsidR="00755556">
        <w:rPr>
          <w:rStyle w:val="Char4"/>
          <w:rtl/>
        </w:rPr>
        <w:t>ی</w:t>
      </w:r>
      <w:r w:rsidRPr="00906F1B">
        <w:rPr>
          <w:rStyle w:val="Char4"/>
          <w:rtl/>
        </w:rPr>
        <w:t>ن</w:t>
      </w:r>
      <w:r w:rsidR="000E63F6">
        <w:rPr>
          <w:rStyle w:val="Char4"/>
          <w:rtl/>
        </w:rPr>
        <w:t>ی</w:t>
      </w:r>
      <w:r w:rsidRPr="00906F1B">
        <w:rPr>
          <w:rStyle w:val="Char4"/>
          <w:rtl/>
        </w:rPr>
        <w:t xml:space="preserve"> است، و تو ام</w:t>
      </w:r>
      <w:r w:rsidR="00755556">
        <w:rPr>
          <w:rStyle w:val="Char4"/>
          <w:rtl/>
        </w:rPr>
        <w:t>ی</w:t>
      </w:r>
      <w:r w:rsidRPr="00906F1B">
        <w:rPr>
          <w:rStyle w:val="Char4"/>
          <w:rtl/>
        </w:rPr>
        <w:t>ن ا</w:t>
      </w:r>
      <w:r w:rsidR="00755556">
        <w:rPr>
          <w:rStyle w:val="Char4"/>
          <w:rtl/>
        </w:rPr>
        <w:t>ی</w:t>
      </w:r>
      <w:r w:rsidRPr="00906F1B">
        <w:rPr>
          <w:rStyle w:val="Char4"/>
          <w:rtl/>
        </w:rPr>
        <w:t>ن امت هست</w:t>
      </w:r>
      <w:r w:rsidR="000E63F6">
        <w:rPr>
          <w:rStyle w:val="Char4"/>
          <w:rtl/>
        </w:rPr>
        <w:t>ی</w:t>
      </w:r>
      <w:r w:rsidRPr="00906F1B">
        <w:rPr>
          <w:rStyle w:val="Char4"/>
          <w:rtl/>
        </w:rPr>
        <w:t>». ابوعب</w:t>
      </w:r>
      <w:r w:rsidR="00755556">
        <w:rPr>
          <w:rStyle w:val="Char4"/>
          <w:rtl/>
        </w:rPr>
        <w:t>ی</w:t>
      </w:r>
      <w:r w:rsidRPr="00906F1B">
        <w:rPr>
          <w:rStyle w:val="Char4"/>
          <w:rtl/>
        </w:rPr>
        <w:t>ده گفت: من از مرد</w:t>
      </w:r>
      <w:r w:rsidR="000E63F6">
        <w:rPr>
          <w:rStyle w:val="Char4"/>
          <w:rtl/>
        </w:rPr>
        <w:t>ی</w:t>
      </w:r>
      <w:r w:rsidRPr="00906F1B">
        <w:rPr>
          <w:rStyle w:val="Char4"/>
          <w:rtl/>
        </w:rPr>
        <w:t xml:space="preserve"> پ</w:t>
      </w:r>
      <w:r w:rsidR="00755556">
        <w:rPr>
          <w:rStyle w:val="Char4"/>
          <w:rtl/>
        </w:rPr>
        <w:t>ی</w:t>
      </w:r>
      <w:r w:rsidRPr="00906F1B">
        <w:rPr>
          <w:rStyle w:val="Char4"/>
          <w:rtl/>
        </w:rPr>
        <w:t>ش نم</w:t>
      </w:r>
      <w:r w:rsidR="000E63F6">
        <w:rPr>
          <w:rStyle w:val="Char4"/>
          <w:rtl/>
        </w:rPr>
        <w:t>ی</w:t>
      </w:r>
      <w:r w:rsidRPr="00906F1B">
        <w:rPr>
          <w:rStyle w:val="Char4"/>
          <w:rtl/>
        </w:rPr>
        <w:t xml:space="preserve">‏شوم </w:t>
      </w:r>
      <w:r w:rsidR="00755556">
        <w:rPr>
          <w:rStyle w:val="Char4"/>
          <w:rtl/>
        </w:rPr>
        <w:t>ک</w:t>
      </w:r>
      <w:r w:rsidRPr="00906F1B">
        <w:rPr>
          <w:rStyle w:val="Char4"/>
          <w:rtl/>
        </w:rPr>
        <w:t xml:space="preserve">ه رسول خدا </w:t>
      </w:r>
      <w:r>
        <w:rPr>
          <w:rFonts w:cs="CTraditional Arabic"/>
          <w:sz w:val="28"/>
          <w:szCs w:val="28"/>
          <w:rtl/>
        </w:rPr>
        <w:t>ص</w:t>
      </w:r>
      <w:r w:rsidRPr="00906F1B">
        <w:rPr>
          <w:rStyle w:val="Char4"/>
          <w:rtl/>
        </w:rPr>
        <w:t xml:space="preserve"> و</w:t>
      </w:r>
      <w:r w:rsidR="000E63F6">
        <w:rPr>
          <w:rStyle w:val="Char4"/>
          <w:rtl/>
        </w:rPr>
        <w:t>ی</w:t>
      </w:r>
      <w:r w:rsidRPr="00906F1B">
        <w:rPr>
          <w:rStyle w:val="Char4"/>
          <w:rtl/>
        </w:rPr>
        <w:t xml:space="preserve"> را امر نموده بود، تا ما را امامت </w:t>
      </w:r>
      <w:r w:rsidR="00755556">
        <w:rPr>
          <w:rStyle w:val="Char4"/>
          <w:rtl/>
        </w:rPr>
        <w:t>ک</w:t>
      </w:r>
      <w:r w:rsidRPr="00906F1B">
        <w:rPr>
          <w:rStyle w:val="Char4"/>
          <w:rtl/>
        </w:rPr>
        <w:t>ند</w:t>
      </w:r>
      <w:r w:rsidRPr="00906F1B">
        <w:rPr>
          <w:rStyle w:val="FootnoteReference"/>
          <w:rFonts w:ascii="IRNazli" w:hAnsi="IRNazli" w:cs="IRNazli"/>
          <w:sz w:val="28"/>
          <w:szCs w:val="28"/>
          <w:rtl/>
        </w:rPr>
        <w:footnoteReference w:id="33"/>
      </w:r>
      <w:r w:rsidR="009C515A">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(136/3) آمده است. و ا</w:t>
      </w:r>
      <w:r w:rsidR="00755556">
        <w:rPr>
          <w:rStyle w:val="Char4"/>
          <w:rtl/>
        </w:rPr>
        <w:t>ی</w:t>
      </w:r>
      <w:r w:rsidRPr="00906F1B">
        <w:rPr>
          <w:rStyle w:val="Char4"/>
          <w:rtl/>
        </w:rPr>
        <w:t>ن را حا</w:t>
      </w:r>
      <w:r w:rsidR="00755556">
        <w:rPr>
          <w:rStyle w:val="Char4"/>
          <w:rtl/>
        </w:rPr>
        <w:t>ک</w:t>
      </w:r>
      <w:r w:rsidRPr="00906F1B">
        <w:rPr>
          <w:rStyle w:val="Char4"/>
          <w:rtl/>
        </w:rPr>
        <w:t>م (267/3) از مسلم بط</w:t>
      </w:r>
      <w:r w:rsidR="00755556">
        <w:rPr>
          <w:rStyle w:val="Char4"/>
          <w:rtl/>
        </w:rPr>
        <w:t>ی</w:t>
      </w:r>
      <w:r w:rsidRPr="00906F1B">
        <w:rPr>
          <w:rStyle w:val="Char4"/>
          <w:rtl/>
        </w:rPr>
        <w:t>ن از ابوالبختر</w:t>
      </w:r>
      <w:r w:rsidR="000E63F6">
        <w:rPr>
          <w:rStyle w:val="Char4"/>
          <w:rtl/>
        </w:rPr>
        <w:t>ی</w:t>
      </w:r>
      <w:r w:rsidRPr="00906F1B">
        <w:rPr>
          <w:rStyle w:val="Char4"/>
          <w:rtl/>
        </w:rPr>
        <w:t xml:space="preserve"> به مانند آن روا</w:t>
      </w:r>
      <w:r w:rsidR="00755556">
        <w:rPr>
          <w:rStyle w:val="Char4"/>
          <w:rtl/>
        </w:rPr>
        <w:t>ی</w:t>
      </w:r>
      <w:r w:rsidRPr="00906F1B">
        <w:rPr>
          <w:rStyle w:val="Char4"/>
          <w:rtl/>
        </w:rPr>
        <w:t>ت نموده، و م</w:t>
      </w:r>
      <w:r w:rsidR="000E63F6">
        <w:rPr>
          <w:rStyle w:val="Char4"/>
          <w:rtl/>
        </w:rPr>
        <w:t>ی</w:t>
      </w:r>
      <w:r w:rsidRPr="00906F1B">
        <w:rPr>
          <w:rStyle w:val="Char4"/>
          <w:rtl/>
        </w:rPr>
        <w:t>‏گو</w:t>
      </w:r>
      <w:r w:rsidR="00755556">
        <w:rPr>
          <w:rStyle w:val="Char4"/>
          <w:rtl/>
        </w:rPr>
        <w:t>ی</w:t>
      </w:r>
      <w:r w:rsidRPr="00906F1B">
        <w:rPr>
          <w:rStyle w:val="Char4"/>
          <w:rtl/>
        </w:rPr>
        <w:t>د: صح</w:t>
      </w:r>
      <w:r w:rsidR="00755556">
        <w:rPr>
          <w:rStyle w:val="Char4"/>
          <w:rtl/>
        </w:rPr>
        <w:t>ی</w:t>
      </w:r>
      <w:r w:rsidRPr="00906F1B">
        <w:rPr>
          <w:rStyle w:val="Char4"/>
          <w:rtl/>
        </w:rPr>
        <w:t>ح الاسناد است، ول</w:t>
      </w:r>
      <w:r w:rsidR="000E63F6">
        <w:rPr>
          <w:rStyle w:val="Char4"/>
          <w:rtl/>
        </w:rPr>
        <w:t>ی</w:t>
      </w:r>
      <w:r w:rsidRPr="00906F1B">
        <w:rPr>
          <w:rStyle w:val="Char4"/>
          <w:rtl/>
        </w:rPr>
        <w:t xml:space="preserve"> بخار</w:t>
      </w:r>
      <w:r w:rsidR="000E63F6">
        <w:rPr>
          <w:rStyle w:val="Char4"/>
          <w:rtl/>
        </w:rPr>
        <w:t>ی</w:t>
      </w:r>
      <w:r w:rsidRPr="00906F1B">
        <w:rPr>
          <w:rStyle w:val="Char4"/>
          <w:rtl/>
        </w:rPr>
        <w:t xml:space="preserve"> و مسلم آن را روا</w:t>
      </w:r>
      <w:r w:rsidR="00755556">
        <w:rPr>
          <w:rStyle w:val="Char4"/>
          <w:rtl/>
        </w:rPr>
        <w:t>ی</w:t>
      </w:r>
      <w:r w:rsidRPr="00906F1B">
        <w:rPr>
          <w:rStyle w:val="Char4"/>
          <w:rtl/>
        </w:rPr>
        <w:t>ت ننموده‏اند، و ذهب</w:t>
      </w:r>
      <w:r w:rsidR="000E63F6">
        <w:rPr>
          <w:rStyle w:val="Char4"/>
          <w:rtl/>
        </w:rPr>
        <w:t>ی</w:t>
      </w:r>
      <w:r w:rsidRPr="00906F1B">
        <w:rPr>
          <w:rStyle w:val="Char4"/>
          <w:rtl/>
        </w:rPr>
        <w:t xml:space="preserve"> م</w:t>
      </w:r>
      <w:r w:rsidR="000E63F6">
        <w:rPr>
          <w:rStyle w:val="Char4"/>
          <w:rtl/>
        </w:rPr>
        <w:t>ی</w:t>
      </w:r>
      <w:r w:rsidRPr="00906F1B">
        <w:rPr>
          <w:rStyle w:val="Char4"/>
          <w:rtl/>
        </w:rPr>
        <w:t>‏گو</w:t>
      </w:r>
      <w:r w:rsidR="00755556">
        <w:rPr>
          <w:rStyle w:val="Char4"/>
          <w:rtl/>
        </w:rPr>
        <w:t>ی</w:t>
      </w:r>
      <w:r w:rsidRPr="00906F1B">
        <w:rPr>
          <w:rStyle w:val="Char4"/>
          <w:rtl/>
        </w:rPr>
        <w:t>د: منقطع است. و ا</w:t>
      </w:r>
      <w:r w:rsidR="00755556">
        <w:rPr>
          <w:rStyle w:val="Char4"/>
          <w:rtl/>
        </w:rPr>
        <w:t>ی</w:t>
      </w:r>
      <w:r w:rsidRPr="00906F1B">
        <w:rPr>
          <w:rStyle w:val="Char4"/>
          <w:rtl/>
        </w:rPr>
        <w:t>ن را ابن عسا</w:t>
      </w:r>
      <w:r w:rsidR="00755556">
        <w:rPr>
          <w:rStyle w:val="Char4"/>
          <w:rtl/>
        </w:rPr>
        <w:t>ک</w:t>
      </w:r>
      <w:r w:rsidRPr="00906F1B">
        <w:rPr>
          <w:rStyle w:val="Char4"/>
          <w:rtl/>
        </w:rPr>
        <w:t>ر، ابن شاه</w:t>
      </w:r>
      <w:r w:rsidR="00755556">
        <w:rPr>
          <w:rStyle w:val="Char4"/>
          <w:rtl/>
        </w:rPr>
        <w:t>ی</w:t>
      </w:r>
      <w:r w:rsidRPr="00906F1B">
        <w:rPr>
          <w:rStyle w:val="Char4"/>
          <w:rtl/>
        </w:rPr>
        <w:t>ن و غ</w:t>
      </w:r>
      <w:r w:rsidR="00755556">
        <w:rPr>
          <w:rStyle w:val="Char4"/>
          <w:rtl/>
        </w:rPr>
        <w:t>ی</w:t>
      </w:r>
      <w:r w:rsidRPr="00906F1B">
        <w:rPr>
          <w:rStyle w:val="Char4"/>
          <w:rtl/>
        </w:rPr>
        <w:t>ر ا</w:t>
      </w:r>
      <w:r w:rsidR="00755556">
        <w:rPr>
          <w:rStyle w:val="Char4"/>
          <w:rtl/>
        </w:rPr>
        <w:t>ی</w:t>
      </w:r>
      <w:r w:rsidRPr="00906F1B">
        <w:rPr>
          <w:rStyle w:val="Char4"/>
          <w:rtl/>
        </w:rPr>
        <w:t>شان از عل</w:t>
      </w:r>
      <w:r w:rsidR="000E63F6">
        <w:rPr>
          <w:rStyle w:val="Char4"/>
          <w:rtl/>
        </w:rPr>
        <w:t>ی</w:t>
      </w:r>
      <w:r w:rsidRPr="00906F1B">
        <w:rPr>
          <w:rStyle w:val="Char4"/>
          <w:rtl/>
        </w:rPr>
        <w:t xml:space="preserve"> بن </w:t>
      </w:r>
      <w:r w:rsidR="00755556">
        <w:rPr>
          <w:rStyle w:val="Char4"/>
          <w:rtl/>
        </w:rPr>
        <w:t>ک</w:t>
      </w:r>
      <w:r w:rsidRPr="00906F1B">
        <w:rPr>
          <w:rStyle w:val="Char4"/>
          <w:rtl/>
        </w:rPr>
        <w:t>ث</w:t>
      </w:r>
      <w:r w:rsidR="00755556">
        <w:rPr>
          <w:rStyle w:val="Char4"/>
          <w:rtl/>
        </w:rPr>
        <w:t>ی</w:t>
      </w:r>
      <w:r w:rsidRPr="00906F1B">
        <w:rPr>
          <w:rStyle w:val="Char4"/>
          <w:rtl/>
        </w:rPr>
        <w:t xml:space="preserve">ر به مانند آن، چنان </w:t>
      </w:r>
      <w:r w:rsidR="00755556">
        <w:rPr>
          <w:rStyle w:val="Char4"/>
          <w:rtl/>
        </w:rPr>
        <w:t>ک</w:t>
      </w:r>
      <w:r w:rsidRPr="00906F1B">
        <w:rPr>
          <w:rStyle w:val="Char4"/>
          <w:rtl/>
        </w:rPr>
        <w:t xml:space="preserve">ه در </w:t>
      </w:r>
      <w:r w:rsidR="00755556">
        <w:rPr>
          <w:rStyle w:val="Char4"/>
          <w:rtl/>
        </w:rPr>
        <w:t>ک</w:t>
      </w:r>
      <w:r w:rsidRPr="00906F1B">
        <w:rPr>
          <w:rStyle w:val="Char4"/>
          <w:rtl/>
        </w:rPr>
        <w:t>نزالعمال (126/3) آمده، روا</w:t>
      </w:r>
      <w:r w:rsidR="00755556">
        <w:rPr>
          <w:rStyle w:val="Char4"/>
          <w:rtl/>
        </w:rPr>
        <w:t>ی</w:t>
      </w:r>
      <w:r w:rsidRPr="00906F1B">
        <w:rPr>
          <w:rStyle w:val="Char4"/>
          <w:rtl/>
        </w:rPr>
        <w:t>ت نموده‏اند.</w:t>
      </w:r>
    </w:p>
    <w:p w:rsidR="00BD3D1B" w:rsidRPr="000D30D7" w:rsidRDefault="00BD3D1B" w:rsidP="00FB3856">
      <w:pPr>
        <w:pStyle w:val="a5"/>
        <w:rPr>
          <w:rtl/>
        </w:rPr>
      </w:pPr>
      <w:bookmarkStart w:id="23" w:name="_Toc441683534"/>
      <w:r w:rsidRPr="000D30D7">
        <w:rPr>
          <w:rtl/>
        </w:rPr>
        <w:t>حديث امام احمد و آنچه ابوعبيده و عثمان</w:t>
      </w:r>
      <w:r w:rsidR="00130DB0">
        <w:rPr>
          <w:rStyle w:val="Char4"/>
          <w:rFonts w:ascii="CTraditional Arabic" w:hAnsi="CTraditional Arabic" w:cs="CTraditional Arabic"/>
          <w:bCs w:val="0"/>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0D30D7">
        <w:rPr>
          <w:rtl/>
        </w:rPr>
        <w:t>درباره خلافت ابوبكر صدّيق</w:t>
      </w:r>
      <w:r w:rsidR="00130DB0">
        <w:rPr>
          <w:rStyle w:val="Char4"/>
          <w:rFonts w:ascii="CTraditional Arabic" w:hAnsi="CTraditional Arabic" w:cs="CTraditional Arabic"/>
          <w:bCs w:val="0"/>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0D30D7">
        <w:rPr>
          <w:rtl/>
        </w:rPr>
        <w:t>گفتند</w:t>
      </w:r>
      <w:bookmarkEnd w:id="23"/>
    </w:p>
    <w:p w:rsidR="00BD3D1B" w:rsidRDefault="00BD3D1B" w:rsidP="001B2AC2">
      <w:pPr>
        <w:pStyle w:val="PlainText"/>
        <w:ind w:firstLine="284"/>
        <w:jc w:val="both"/>
        <w:rPr>
          <w:rStyle w:val="Char4"/>
          <w:rtl/>
        </w:rPr>
      </w:pPr>
      <w:r w:rsidRPr="00906F1B">
        <w:rPr>
          <w:rStyle w:val="Char4"/>
          <w:rtl/>
        </w:rPr>
        <w:t>احمد از ابوالبختر</w:t>
      </w:r>
      <w:r w:rsidR="000E63F6">
        <w:rPr>
          <w:rStyle w:val="Char4"/>
          <w:rtl/>
        </w:rPr>
        <w:t>ی</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عمر به ابوعب</w:t>
      </w:r>
      <w:r w:rsidR="00755556">
        <w:rPr>
          <w:rStyle w:val="Char4"/>
          <w:rtl/>
        </w:rPr>
        <w:t>ی</w:t>
      </w:r>
      <w:r w:rsidRPr="00906F1B">
        <w:rPr>
          <w:rStyle w:val="Char4"/>
          <w:rtl/>
        </w:rPr>
        <w:t>ده</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گفت: دستت را پ</w:t>
      </w:r>
      <w:r w:rsidR="00755556">
        <w:rPr>
          <w:rStyle w:val="Char4"/>
          <w:rtl/>
        </w:rPr>
        <w:t>ی</w:t>
      </w:r>
      <w:r w:rsidRPr="00906F1B">
        <w:rPr>
          <w:rStyle w:val="Char4"/>
          <w:rtl/>
        </w:rPr>
        <w:t>ش آور تا با تو ب</w:t>
      </w:r>
      <w:r w:rsidR="00755556">
        <w:rPr>
          <w:rStyle w:val="Char4"/>
          <w:rtl/>
        </w:rPr>
        <w:t>ی</w:t>
      </w:r>
      <w:r w:rsidRPr="00906F1B">
        <w:rPr>
          <w:rStyle w:val="Char4"/>
          <w:rtl/>
        </w:rPr>
        <w:t xml:space="preserve">عت </w:t>
      </w:r>
      <w:r w:rsidR="00755556">
        <w:rPr>
          <w:rStyle w:val="Char4"/>
          <w:rtl/>
        </w:rPr>
        <w:t>ک</w:t>
      </w:r>
      <w:r w:rsidRPr="00906F1B">
        <w:rPr>
          <w:rStyle w:val="Char4"/>
          <w:rtl/>
        </w:rPr>
        <w:t>نم، چون من از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شن</w:t>
      </w:r>
      <w:r w:rsidR="00755556">
        <w:rPr>
          <w:rStyle w:val="Char4"/>
          <w:rtl/>
        </w:rPr>
        <w:t>ی</w:t>
      </w:r>
      <w:r w:rsidRPr="00906F1B">
        <w:rPr>
          <w:rStyle w:val="Char4"/>
          <w:rtl/>
        </w:rPr>
        <w:t xml:space="preserve">دم </w:t>
      </w:r>
      <w:r w:rsidR="00755556">
        <w:rPr>
          <w:rStyle w:val="Char4"/>
          <w:rtl/>
        </w:rPr>
        <w:t>ک</w:t>
      </w:r>
      <w:r w:rsidRPr="00906F1B">
        <w:rPr>
          <w:rStyle w:val="Char4"/>
          <w:rtl/>
        </w:rPr>
        <w:t>ه م</w:t>
      </w:r>
      <w:r w:rsidR="000E63F6">
        <w:rPr>
          <w:rStyle w:val="Char4"/>
          <w:rtl/>
        </w:rPr>
        <w:t>ی</w:t>
      </w:r>
      <w:r w:rsidRPr="00906F1B">
        <w:rPr>
          <w:rStyle w:val="Char4"/>
          <w:rtl/>
        </w:rPr>
        <w:t>‏گفت: «تو ام</w:t>
      </w:r>
      <w:r w:rsidR="00755556">
        <w:rPr>
          <w:rStyle w:val="Char4"/>
          <w:rtl/>
        </w:rPr>
        <w:t>ی</w:t>
      </w:r>
      <w:r w:rsidRPr="00906F1B">
        <w:rPr>
          <w:rStyle w:val="Char4"/>
          <w:rtl/>
        </w:rPr>
        <w:t xml:space="preserve">ن </w:t>
      </w:r>
      <w:r w:rsidRPr="005930FC">
        <w:rPr>
          <w:rStyle w:val="Char4"/>
          <w:spacing w:val="-4"/>
          <w:rtl/>
        </w:rPr>
        <w:t>ا</w:t>
      </w:r>
      <w:r w:rsidR="00755556" w:rsidRPr="005930FC">
        <w:rPr>
          <w:rStyle w:val="Char4"/>
          <w:spacing w:val="-4"/>
          <w:rtl/>
        </w:rPr>
        <w:t>ی</w:t>
      </w:r>
      <w:r w:rsidRPr="005930FC">
        <w:rPr>
          <w:rStyle w:val="Char4"/>
          <w:spacing w:val="-4"/>
          <w:rtl/>
        </w:rPr>
        <w:t>ن امت هست</w:t>
      </w:r>
      <w:r w:rsidR="000E63F6">
        <w:rPr>
          <w:rStyle w:val="Char4"/>
          <w:spacing w:val="-4"/>
          <w:rtl/>
        </w:rPr>
        <w:t>ی</w:t>
      </w:r>
      <w:r w:rsidRPr="005930FC">
        <w:rPr>
          <w:rStyle w:val="Char4"/>
          <w:spacing w:val="-4"/>
          <w:rtl/>
        </w:rPr>
        <w:t>». ابوعب</w:t>
      </w:r>
      <w:r w:rsidR="00755556" w:rsidRPr="005930FC">
        <w:rPr>
          <w:rStyle w:val="Char4"/>
          <w:spacing w:val="-4"/>
          <w:rtl/>
        </w:rPr>
        <w:t>ی</w:t>
      </w:r>
      <w:r w:rsidRPr="005930FC">
        <w:rPr>
          <w:rStyle w:val="Char4"/>
          <w:spacing w:val="-4"/>
          <w:rtl/>
        </w:rPr>
        <w:t>ده گفت: من در برابر مرد</w:t>
      </w:r>
      <w:r w:rsidR="000E63F6">
        <w:rPr>
          <w:rStyle w:val="Char4"/>
          <w:spacing w:val="-4"/>
          <w:rtl/>
        </w:rPr>
        <w:t>ی</w:t>
      </w:r>
      <w:r w:rsidRPr="005930FC">
        <w:rPr>
          <w:rStyle w:val="Char4"/>
          <w:spacing w:val="-4"/>
          <w:rtl/>
        </w:rPr>
        <w:t xml:space="preserve"> جلو نم</w:t>
      </w:r>
      <w:r w:rsidR="000E63F6">
        <w:rPr>
          <w:rStyle w:val="Char4"/>
          <w:spacing w:val="-4"/>
          <w:rtl/>
        </w:rPr>
        <w:t>ی</w:t>
      </w:r>
      <w:r w:rsidRPr="005930FC">
        <w:rPr>
          <w:rStyle w:val="Char4"/>
          <w:spacing w:val="-4"/>
          <w:rtl/>
        </w:rPr>
        <w:t xml:space="preserve">‏افتم، </w:t>
      </w:r>
      <w:r w:rsidR="00755556" w:rsidRPr="005930FC">
        <w:rPr>
          <w:rStyle w:val="Char4"/>
          <w:spacing w:val="-4"/>
          <w:rtl/>
        </w:rPr>
        <w:t>ک</w:t>
      </w:r>
      <w:r w:rsidRPr="005930FC">
        <w:rPr>
          <w:rStyle w:val="Char4"/>
          <w:spacing w:val="-4"/>
          <w:rtl/>
        </w:rPr>
        <w:t xml:space="preserve">ه رسول خدا </w:t>
      </w:r>
      <w:r w:rsidRPr="005930FC">
        <w:rPr>
          <w:rFonts w:cs="CTraditional Arabic"/>
          <w:spacing w:val="-4"/>
          <w:sz w:val="28"/>
          <w:szCs w:val="28"/>
          <w:rtl/>
        </w:rPr>
        <w:t>ص</w:t>
      </w:r>
      <w:r w:rsidRPr="00906F1B">
        <w:rPr>
          <w:rStyle w:val="Char4"/>
          <w:rtl/>
        </w:rPr>
        <w:t xml:space="preserve"> و</w:t>
      </w:r>
      <w:r w:rsidR="000E63F6">
        <w:rPr>
          <w:rStyle w:val="Char4"/>
          <w:rtl/>
        </w:rPr>
        <w:t>ی</w:t>
      </w:r>
      <w:r w:rsidRPr="00906F1B">
        <w:rPr>
          <w:rStyle w:val="Char4"/>
          <w:rtl/>
        </w:rPr>
        <w:t xml:space="preserve"> را امر نموده بود تا امامت مان </w:t>
      </w:r>
      <w:r w:rsidR="00755556">
        <w:rPr>
          <w:rStyle w:val="Char4"/>
          <w:rtl/>
        </w:rPr>
        <w:t>ک</w:t>
      </w:r>
      <w:r w:rsidRPr="00906F1B">
        <w:rPr>
          <w:rStyle w:val="Char4"/>
          <w:rtl/>
        </w:rPr>
        <w:t>ند، و او تا وفات و</w:t>
      </w:r>
      <w:r w:rsidR="000E63F6">
        <w:rPr>
          <w:rStyle w:val="Char4"/>
          <w:rtl/>
        </w:rPr>
        <w:t>ی</w:t>
      </w:r>
      <w:r w:rsidRPr="00906F1B">
        <w:rPr>
          <w:rStyle w:val="Char4"/>
          <w:rtl/>
        </w:rPr>
        <w:t xml:space="preserve"> - رسول خدا - امامت مان </w:t>
      </w:r>
      <w:r w:rsidR="00755556">
        <w:rPr>
          <w:rStyle w:val="Char4"/>
          <w:rtl/>
        </w:rPr>
        <w:t>ک</w:t>
      </w:r>
      <w:r w:rsidRPr="00906F1B">
        <w:rPr>
          <w:rStyle w:val="Char4"/>
          <w:rtl/>
        </w:rPr>
        <w:t>رد</w:t>
      </w:r>
      <w:r w:rsidRPr="00906F1B">
        <w:rPr>
          <w:rStyle w:val="FootnoteReference"/>
          <w:rFonts w:ascii="IRNazli" w:hAnsi="IRNazli" w:cs="IRNazli"/>
          <w:sz w:val="28"/>
          <w:szCs w:val="28"/>
          <w:rtl/>
        </w:rPr>
        <w:footnoteReference w:id="34"/>
      </w:r>
      <w:r w:rsidR="009C515A">
        <w:rPr>
          <w:rStyle w:val="Char4"/>
          <w:rFonts w:hint="cs"/>
          <w:rtl/>
        </w:rPr>
        <w:t>.</w:t>
      </w:r>
      <w:r w:rsidRPr="00906F1B">
        <w:rPr>
          <w:rStyle w:val="Char4"/>
          <w:rtl/>
        </w:rPr>
        <w:t xml:space="preserve"> ه</w:t>
      </w:r>
      <w:r w:rsidR="00755556">
        <w:rPr>
          <w:rStyle w:val="Char4"/>
          <w:rtl/>
        </w:rPr>
        <w:t>ی</w:t>
      </w:r>
      <w:r w:rsidRPr="00906F1B">
        <w:rPr>
          <w:rStyle w:val="Char4"/>
          <w:rtl/>
        </w:rPr>
        <w:t>ثم</w:t>
      </w:r>
      <w:r w:rsidR="000E63F6">
        <w:rPr>
          <w:rStyle w:val="Char4"/>
          <w:rtl/>
        </w:rPr>
        <w:t>ی</w:t>
      </w:r>
      <w:r w:rsidRPr="00906F1B">
        <w:rPr>
          <w:rStyle w:val="Char4"/>
          <w:rtl/>
        </w:rPr>
        <w:t xml:space="preserve"> (183/5) م</w:t>
      </w:r>
      <w:r w:rsidR="000E63F6">
        <w:rPr>
          <w:rStyle w:val="Char4"/>
          <w:rtl/>
        </w:rPr>
        <w:t>ی</w:t>
      </w:r>
      <w:r w:rsidRPr="00906F1B">
        <w:rPr>
          <w:rStyle w:val="Char4"/>
          <w:rtl/>
        </w:rPr>
        <w:t>‏گو</w:t>
      </w:r>
      <w:r w:rsidR="00755556">
        <w:rPr>
          <w:rStyle w:val="Char4"/>
          <w:rtl/>
        </w:rPr>
        <w:t>ی</w:t>
      </w:r>
      <w:r w:rsidRPr="00906F1B">
        <w:rPr>
          <w:rStyle w:val="Char4"/>
          <w:rtl/>
        </w:rPr>
        <w:t>د: رجال و</w:t>
      </w:r>
      <w:r w:rsidR="000E63F6">
        <w:rPr>
          <w:rStyle w:val="Char4"/>
          <w:rtl/>
        </w:rPr>
        <w:t>ی</w:t>
      </w:r>
      <w:r w:rsidRPr="00906F1B">
        <w:rPr>
          <w:rStyle w:val="Char4"/>
          <w:rtl/>
        </w:rPr>
        <w:t xml:space="preserve"> رجال صح</w:t>
      </w:r>
      <w:r w:rsidR="00755556">
        <w:rPr>
          <w:rStyle w:val="Char4"/>
          <w:rtl/>
        </w:rPr>
        <w:t>ی</w:t>
      </w:r>
      <w:r w:rsidRPr="00906F1B">
        <w:rPr>
          <w:rStyle w:val="Char4"/>
          <w:rtl/>
        </w:rPr>
        <w:t>ح‏اند، جز ا</w:t>
      </w:r>
      <w:r w:rsidR="00755556">
        <w:rPr>
          <w:rStyle w:val="Char4"/>
          <w:rtl/>
        </w:rPr>
        <w:t>ی</w:t>
      </w:r>
      <w:r w:rsidRPr="00906F1B">
        <w:rPr>
          <w:rStyle w:val="Char4"/>
          <w:rtl/>
        </w:rPr>
        <w:t xml:space="preserve">ن </w:t>
      </w:r>
      <w:r w:rsidR="00755556">
        <w:rPr>
          <w:rStyle w:val="Char4"/>
          <w:rtl/>
        </w:rPr>
        <w:t>ک</w:t>
      </w:r>
      <w:r w:rsidRPr="00906F1B">
        <w:rPr>
          <w:rStyle w:val="Char4"/>
          <w:rtl/>
        </w:rPr>
        <w:t>ه ابوالبختر</w:t>
      </w:r>
      <w:r w:rsidR="000E63F6">
        <w:rPr>
          <w:rStyle w:val="Char4"/>
          <w:rtl/>
        </w:rPr>
        <w:t>ی</w:t>
      </w:r>
      <w:r w:rsidRPr="00906F1B">
        <w:rPr>
          <w:rStyle w:val="Char4"/>
          <w:rtl/>
        </w:rPr>
        <w:t xml:space="preserve"> از عمر نشن</w:t>
      </w:r>
      <w:r w:rsidR="00755556">
        <w:rPr>
          <w:rStyle w:val="Char4"/>
          <w:rtl/>
        </w:rPr>
        <w:t>ی</w:t>
      </w:r>
      <w:r w:rsidRPr="00906F1B">
        <w:rPr>
          <w:rStyle w:val="Char4"/>
          <w:rtl/>
        </w:rPr>
        <w:t>ده است، و ا</w:t>
      </w:r>
      <w:r w:rsidR="00755556">
        <w:rPr>
          <w:rStyle w:val="Char4"/>
          <w:rtl/>
        </w:rPr>
        <w:t>ی</w:t>
      </w:r>
      <w:r w:rsidRPr="00906F1B">
        <w:rPr>
          <w:rStyle w:val="Char4"/>
          <w:rtl/>
        </w:rPr>
        <w:t>ن را همچن</w:t>
      </w:r>
      <w:r w:rsidR="00755556">
        <w:rPr>
          <w:rStyle w:val="Char4"/>
          <w:rtl/>
        </w:rPr>
        <w:t>ی</w:t>
      </w:r>
      <w:r w:rsidRPr="00906F1B">
        <w:rPr>
          <w:rStyle w:val="Char4"/>
          <w:rtl/>
        </w:rPr>
        <w:t>ن ابن عسا</w:t>
      </w:r>
      <w:r w:rsidR="00755556">
        <w:rPr>
          <w:rStyle w:val="Char4"/>
          <w:rtl/>
        </w:rPr>
        <w:t>ک</w:t>
      </w:r>
      <w:r w:rsidRPr="00906F1B">
        <w:rPr>
          <w:rStyle w:val="Char4"/>
          <w:rtl/>
        </w:rPr>
        <w:t xml:space="preserve">ر مانند آن، چنان </w:t>
      </w:r>
      <w:r w:rsidR="00755556">
        <w:rPr>
          <w:rStyle w:val="Char4"/>
          <w:rtl/>
        </w:rPr>
        <w:t>ک</w:t>
      </w:r>
      <w:r w:rsidRPr="00906F1B">
        <w:rPr>
          <w:rStyle w:val="Char4"/>
          <w:rtl/>
        </w:rPr>
        <w:t>ه در ال</w:t>
      </w:r>
      <w:r w:rsidR="00755556">
        <w:rPr>
          <w:rStyle w:val="Char4"/>
          <w:rtl/>
        </w:rPr>
        <w:t>ک</w:t>
      </w:r>
      <w:r w:rsidRPr="00906F1B">
        <w:rPr>
          <w:rStyle w:val="Char4"/>
          <w:rtl/>
        </w:rPr>
        <w:t>نز (140/3) آمده، روا</w:t>
      </w:r>
      <w:r w:rsidR="00755556">
        <w:rPr>
          <w:rStyle w:val="Char4"/>
          <w:rtl/>
        </w:rPr>
        <w:t>ی</w:t>
      </w:r>
      <w:r w:rsidRPr="00906F1B">
        <w:rPr>
          <w:rStyle w:val="Char4"/>
          <w:rtl/>
        </w:rPr>
        <w:t xml:space="preserve">ت </w:t>
      </w:r>
      <w:r w:rsidR="00755556">
        <w:rPr>
          <w:rStyle w:val="Char4"/>
          <w:rtl/>
        </w:rPr>
        <w:t>ک</w:t>
      </w:r>
      <w:r w:rsidRPr="00906F1B">
        <w:rPr>
          <w:rStyle w:val="Char4"/>
          <w:rtl/>
        </w:rPr>
        <w:t>رده است. و ا</w:t>
      </w:r>
      <w:r w:rsidR="00755556">
        <w:rPr>
          <w:rStyle w:val="Char4"/>
          <w:rtl/>
        </w:rPr>
        <w:t>ی</w:t>
      </w:r>
      <w:r w:rsidRPr="00906F1B">
        <w:rPr>
          <w:rStyle w:val="Char4"/>
          <w:rtl/>
        </w:rPr>
        <w:t>ن را ابن سعد و ابن جر</w:t>
      </w:r>
      <w:r w:rsidR="00755556">
        <w:rPr>
          <w:rStyle w:val="Char4"/>
          <w:rtl/>
        </w:rPr>
        <w:t>ی</w:t>
      </w:r>
      <w:r w:rsidRPr="00906F1B">
        <w:rPr>
          <w:rStyle w:val="Char4"/>
          <w:rtl/>
        </w:rPr>
        <w:t>ر از ابراه</w:t>
      </w:r>
      <w:r w:rsidR="00755556">
        <w:rPr>
          <w:rStyle w:val="Char4"/>
          <w:rtl/>
        </w:rPr>
        <w:t>ی</w:t>
      </w:r>
      <w:r w:rsidRPr="00906F1B">
        <w:rPr>
          <w:rStyle w:val="Char4"/>
          <w:rtl/>
        </w:rPr>
        <w:t>م ت</w:t>
      </w:r>
      <w:r w:rsidR="00755556">
        <w:rPr>
          <w:rStyle w:val="Char4"/>
          <w:rtl/>
        </w:rPr>
        <w:t>ی</w:t>
      </w:r>
      <w:r w:rsidRPr="00906F1B">
        <w:rPr>
          <w:rStyle w:val="Char4"/>
          <w:rtl/>
        </w:rPr>
        <w:t>م</w:t>
      </w:r>
      <w:r w:rsidR="000E63F6">
        <w:rPr>
          <w:rStyle w:val="Char4"/>
          <w:rtl/>
        </w:rPr>
        <w:t>ی</w:t>
      </w:r>
      <w:r w:rsidRPr="00906F1B">
        <w:rPr>
          <w:rStyle w:val="Char4"/>
          <w:rtl/>
        </w:rPr>
        <w:t xml:space="preserve"> به مانند آن، چنان </w:t>
      </w:r>
      <w:r w:rsidR="00755556">
        <w:rPr>
          <w:rStyle w:val="Char4"/>
          <w:rtl/>
        </w:rPr>
        <w:t>ک</w:t>
      </w:r>
      <w:r w:rsidRPr="00906F1B">
        <w:rPr>
          <w:rStyle w:val="Char4"/>
          <w:rtl/>
        </w:rPr>
        <w:t>ه در ال</w:t>
      </w:r>
      <w:r w:rsidR="00755556">
        <w:rPr>
          <w:rStyle w:val="Char4"/>
          <w:rtl/>
        </w:rPr>
        <w:t>ک</w:t>
      </w:r>
      <w:r w:rsidRPr="00906F1B">
        <w:rPr>
          <w:rStyle w:val="Char4"/>
          <w:rtl/>
        </w:rPr>
        <w:t>نز (140/3) آمده روا</w:t>
      </w:r>
      <w:r w:rsidR="00755556">
        <w:rPr>
          <w:rStyle w:val="Char4"/>
          <w:rtl/>
        </w:rPr>
        <w:t>ی</w:t>
      </w:r>
      <w:r w:rsidRPr="00906F1B">
        <w:rPr>
          <w:rStyle w:val="Char4"/>
          <w:rtl/>
        </w:rPr>
        <w:t>ت نموده‏اند و در حد</w:t>
      </w:r>
      <w:r w:rsidR="00755556">
        <w:rPr>
          <w:rStyle w:val="Char4"/>
          <w:rtl/>
        </w:rPr>
        <w:t>ی</w:t>
      </w:r>
      <w:r w:rsidRPr="00906F1B">
        <w:rPr>
          <w:rStyle w:val="Char4"/>
          <w:rtl/>
        </w:rPr>
        <w:t>ث و</w:t>
      </w:r>
      <w:r w:rsidR="000E63F6">
        <w:rPr>
          <w:rStyle w:val="Char4"/>
          <w:rtl/>
        </w:rPr>
        <w:t>ی</w:t>
      </w:r>
      <w:r w:rsidRPr="00906F1B">
        <w:rPr>
          <w:rStyle w:val="Char4"/>
          <w:rtl/>
        </w:rPr>
        <w:t xml:space="preserve"> آمده: ابوعب</w:t>
      </w:r>
      <w:r w:rsidR="00755556">
        <w:rPr>
          <w:rStyle w:val="Char4"/>
          <w:rtl/>
        </w:rPr>
        <w:t>ی</w:t>
      </w:r>
      <w:r w:rsidRPr="00906F1B">
        <w:rPr>
          <w:rStyle w:val="Char4"/>
          <w:rtl/>
        </w:rPr>
        <w:t xml:space="preserve">ده گفت: </w:t>
      </w:r>
      <w:r w:rsidRPr="00906F1B">
        <w:rPr>
          <w:rStyle w:val="Char4"/>
          <w:rFonts w:hint="cs"/>
          <w:rtl/>
        </w:rPr>
        <w:t>(</w:t>
      </w:r>
      <w:r w:rsidRPr="00906F1B">
        <w:rPr>
          <w:rStyle w:val="Char4"/>
          <w:rtl/>
        </w:rPr>
        <w:t>قبل از ا</w:t>
      </w:r>
      <w:r w:rsidR="00755556">
        <w:rPr>
          <w:rStyle w:val="Char4"/>
          <w:rtl/>
        </w:rPr>
        <w:t>ی</w:t>
      </w:r>
      <w:r w:rsidRPr="00906F1B">
        <w:rPr>
          <w:rStyle w:val="Char4"/>
          <w:rtl/>
        </w:rPr>
        <w:t>ن</w:t>
      </w:r>
      <w:r w:rsidRPr="00906F1B">
        <w:rPr>
          <w:rStyle w:val="Char4"/>
          <w:rFonts w:hint="cs"/>
          <w:rtl/>
        </w:rPr>
        <w:t>)</w:t>
      </w:r>
      <w:r w:rsidRPr="00906F1B">
        <w:rPr>
          <w:rStyle w:val="Char4"/>
          <w:rtl/>
        </w:rPr>
        <w:t xml:space="preserve"> از تو ضعف و </w:t>
      </w:r>
      <w:r w:rsidR="00755556">
        <w:rPr>
          <w:rStyle w:val="Char4"/>
          <w:rtl/>
        </w:rPr>
        <w:t>ک</w:t>
      </w:r>
      <w:r w:rsidRPr="00906F1B">
        <w:rPr>
          <w:rStyle w:val="Char4"/>
          <w:rtl/>
        </w:rPr>
        <w:t>م زور</w:t>
      </w:r>
      <w:r w:rsidR="000E63F6">
        <w:rPr>
          <w:rStyle w:val="Char4"/>
          <w:rtl/>
        </w:rPr>
        <w:t>ی</w:t>
      </w:r>
      <w:r w:rsidRPr="00906F1B">
        <w:rPr>
          <w:rStyle w:val="Char4"/>
          <w:rtl/>
        </w:rPr>
        <w:t>، از ابتدا</w:t>
      </w:r>
      <w:r w:rsidR="00755556">
        <w:rPr>
          <w:rStyle w:val="Char4"/>
          <w:rtl/>
        </w:rPr>
        <w:t>ی</w:t>
      </w:r>
      <w:r w:rsidR="000E63F6">
        <w:rPr>
          <w:rStyle w:val="Char4"/>
          <w:rtl/>
        </w:rPr>
        <w:t>ی</w:t>
      </w:r>
      <w:r w:rsidRPr="00906F1B">
        <w:rPr>
          <w:rStyle w:val="Char4"/>
          <w:rtl/>
        </w:rPr>
        <w:t xml:space="preserve"> </w:t>
      </w:r>
      <w:r w:rsidR="00755556">
        <w:rPr>
          <w:rStyle w:val="Char4"/>
          <w:rtl/>
        </w:rPr>
        <w:t>ک</w:t>
      </w:r>
      <w:r w:rsidRPr="00906F1B">
        <w:rPr>
          <w:rStyle w:val="Char4"/>
          <w:rtl/>
        </w:rPr>
        <w:t>ه اسلام آورده‏ا</w:t>
      </w:r>
      <w:r w:rsidR="000E63F6">
        <w:rPr>
          <w:rStyle w:val="Char4"/>
          <w:rtl/>
        </w:rPr>
        <w:t>ی</w:t>
      </w:r>
      <w:r w:rsidRPr="00906F1B">
        <w:rPr>
          <w:rStyle w:val="Char4"/>
          <w:rtl/>
        </w:rPr>
        <w:t xml:space="preserve"> ند</w:t>
      </w:r>
      <w:r w:rsidR="00755556">
        <w:rPr>
          <w:rStyle w:val="Char4"/>
          <w:rtl/>
        </w:rPr>
        <w:t>ی</w:t>
      </w:r>
      <w:r w:rsidRPr="00906F1B">
        <w:rPr>
          <w:rStyle w:val="Char4"/>
          <w:rtl/>
        </w:rPr>
        <w:t>دم، آ</w:t>
      </w:r>
      <w:r w:rsidR="00755556">
        <w:rPr>
          <w:rStyle w:val="Char4"/>
          <w:rtl/>
        </w:rPr>
        <w:t>ی</w:t>
      </w:r>
      <w:r w:rsidRPr="00906F1B">
        <w:rPr>
          <w:rStyle w:val="Char4"/>
          <w:rtl/>
        </w:rPr>
        <w:t>ا در حال</w:t>
      </w:r>
      <w:r w:rsidR="000E63F6">
        <w:rPr>
          <w:rStyle w:val="Char4"/>
          <w:rtl/>
        </w:rPr>
        <w:t>ی</w:t>
      </w:r>
      <w:r w:rsidRPr="00906F1B">
        <w:rPr>
          <w:rStyle w:val="Char4"/>
          <w:rtl/>
        </w:rPr>
        <w:t xml:space="preserve"> با من ب</w:t>
      </w:r>
      <w:r w:rsidR="00755556">
        <w:rPr>
          <w:rStyle w:val="Char4"/>
          <w:rtl/>
        </w:rPr>
        <w:t>ی</w:t>
      </w:r>
      <w:r w:rsidRPr="00906F1B">
        <w:rPr>
          <w:rStyle w:val="Char4"/>
          <w:rtl/>
        </w:rPr>
        <w:t>عت م</w:t>
      </w:r>
      <w:r w:rsidR="000E63F6">
        <w:rPr>
          <w:rStyle w:val="Char4"/>
          <w:rtl/>
        </w:rPr>
        <w:t>ی</w:t>
      </w:r>
      <w:r w:rsidRPr="00906F1B">
        <w:rPr>
          <w:rStyle w:val="Char4"/>
          <w:rtl/>
        </w:rPr>
        <w:t>‏</w:t>
      </w:r>
      <w:r w:rsidR="00755556">
        <w:rPr>
          <w:rStyle w:val="Char4"/>
          <w:rtl/>
        </w:rPr>
        <w:t>ک</w:t>
      </w:r>
      <w:r w:rsidRPr="00906F1B">
        <w:rPr>
          <w:rStyle w:val="Char4"/>
          <w:rtl/>
        </w:rPr>
        <w:t>ن</w:t>
      </w:r>
      <w:r w:rsidR="000E63F6">
        <w:rPr>
          <w:rStyle w:val="Char4"/>
          <w:rtl/>
        </w:rPr>
        <w:t>ی</w:t>
      </w:r>
      <w:r w:rsidRPr="00906F1B">
        <w:rPr>
          <w:rStyle w:val="Char4"/>
          <w:rtl/>
        </w:rPr>
        <w:t xml:space="preserve">، </w:t>
      </w:r>
      <w:r w:rsidR="00755556">
        <w:rPr>
          <w:rStyle w:val="Char4"/>
          <w:rtl/>
        </w:rPr>
        <w:t>ک</w:t>
      </w:r>
      <w:r w:rsidRPr="00906F1B">
        <w:rPr>
          <w:rStyle w:val="Char4"/>
          <w:rtl/>
        </w:rPr>
        <w:t>ه صد</w:t>
      </w:r>
      <w:r w:rsidR="00755556">
        <w:rPr>
          <w:rStyle w:val="Char4"/>
          <w:rtl/>
        </w:rPr>
        <w:t>ی</w:t>
      </w:r>
      <w:r w:rsidRPr="00906F1B">
        <w:rPr>
          <w:rStyle w:val="Char4"/>
          <w:rtl/>
        </w:rPr>
        <w:t>ق، دوم دو تن، در م</w:t>
      </w:r>
      <w:r w:rsidR="00755556">
        <w:rPr>
          <w:rStyle w:val="Char4"/>
          <w:rtl/>
        </w:rPr>
        <w:t>ی</w:t>
      </w:r>
      <w:r w:rsidRPr="00906F1B">
        <w:rPr>
          <w:rStyle w:val="Char4"/>
          <w:rtl/>
        </w:rPr>
        <w:t>ان</w:t>
      </w:r>
      <w:r w:rsidR="00FE48A2">
        <w:rPr>
          <w:rStyle w:val="Char4"/>
          <w:rtl/>
        </w:rPr>
        <w:t xml:space="preserve">‌تان </w:t>
      </w:r>
      <w:r w:rsidRPr="00906F1B">
        <w:rPr>
          <w:rStyle w:val="Char4"/>
          <w:rtl/>
        </w:rPr>
        <w:t>است؟. و نزد خ</w:t>
      </w:r>
      <w:r w:rsidR="00755556">
        <w:rPr>
          <w:rStyle w:val="Char4"/>
          <w:rtl/>
        </w:rPr>
        <w:t>ی</w:t>
      </w:r>
      <w:r w:rsidRPr="00906F1B">
        <w:rPr>
          <w:rStyle w:val="Char4"/>
          <w:rtl/>
        </w:rPr>
        <w:t>ثمه اطرابلس</w:t>
      </w:r>
      <w:r w:rsidR="000E63F6">
        <w:rPr>
          <w:rStyle w:val="Char4"/>
          <w:rtl/>
        </w:rPr>
        <w:t>ی</w:t>
      </w:r>
      <w:r w:rsidRPr="00906F1B">
        <w:rPr>
          <w:rStyle w:val="Char4"/>
          <w:rtl/>
        </w:rPr>
        <w:t xml:space="preserve"> از حُمران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عثمان بن عفان گفت: ابوب</w:t>
      </w:r>
      <w:r w:rsidR="00755556">
        <w:rPr>
          <w:rStyle w:val="Char4"/>
          <w:rtl/>
        </w:rPr>
        <w:t>ک</w:t>
      </w:r>
      <w:r w:rsidRPr="00906F1B">
        <w:rPr>
          <w:rStyle w:val="Char4"/>
          <w:rtl/>
        </w:rPr>
        <w:t>ر صدّ</w:t>
      </w:r>
      <w:r w:rsidR="00755556">
        <w:rPr>
          <w:rStyle w:val="Char4"/>
          <w:rtl/>
        </w:rPr>
        <w:t>ی</w:t>
      </w:r>
      <w:r w:rsidRPr="00906F1B">
        <w:rPr>
          <w:rStyle w:val="Char4"/>
          <w:rtl/>
        </w:rPr>
        <w:t>ق مستحق‏تر</w:t>
      </w:r>
      <w:r w:rsidR="00755556">
        <w:rPr>
          <w:rStyle w:val="Char4"/>
          <w:rtl/>
        </w:rPr>
        <w:t>ی</w:t>
      </w:r>
      <w:r w:rsidRPr="00906F1B">
        <w:rPr>
          <w:rStyle w:val="Char4"/>
          <w:rtl/>
        </w:rPr>
        <w:t xml:space="preserve">ن مردم به آن - </w:t>
      </w:r>
      <w:r w:rsidR="00755556">
        <w:rPr>
          <w:rStyle w:val="Char4"/>
          <w:rtl/>
        </w:rPr>
        <w:t>ی</w:t>
      </w:r>
      <w:r w:rsidRPr="00906F1B">
        <w:rPr>
          <w:rStyle w:val="Char4"/>
          <w:rtl/>
        </w:rPr>
        <w:t>عن</w:t>
      </w:r>
      <w:r w:rsidR="000E63F6">
        <w:rPr>
          <w:rStyle w:val="Char4"/>
          <w:rtl/>
        </w:rPr>
        <w:t>ی</w:t>
      </w:r>
      <w:r w:rsidRPr="00906F1B">
        <w:rPr>
          <w:rStyle w:val="Char4"/>
          <w:rtl/>
        </w:rPr>
        <w:t xml:space="preserve"> خلافت - است، و</w:t>
      </w:r>
      <w:r w:rsidR="000E63F6">
        <w:rPr>
          <w:rStyle w:val="Char4"/>
          <w:rtl/>
        </w:rPr>
        <w:t>ی</w:t>
      </w:r>
      <w:r w:rsidRPr="00906F1B">
        <w:rPr>
          <w:rStyle w:val="Char4"/>
          <w:rtl/>
        </w:rPr>
        <w:t xml:space="preserve"> صد</w:t>
      </w:r>
      <w:r w:rsidR="00755556">
        <w:rPr>
          <w:rStyle w:val="Char4"/>
          <w:rtl/>
        </w:rPr>
        <w:t>ی</w:t>
      </w:r>
      <w:r w:rsidRPr="00906F1B">
        <w:rPr>
          <w:rStyle w:val="Char4"/>
          <w:rtl/>
        </w:rPr>
        <w:t>ق، دوم دو تن و رف</w:t>
      </w:r>
      <w:r w:rsidR="00755556">
        <w:rPr>
          <w:rStyle w:val="Char4"/>
          <w:rtl/>
        </w:rPr>
        <w:t>ی</w:t>
      </w:r>
      <w:r w:rsidRPr="00906F1B">
        <w:rPr>
          <w:rStyle w:val="Char4"/>
          <w:rtl/>
        </w:rPr>
        <w:t xml:space="preserve">ق رسول خدا </w:t>
      </w:r>
      <w:r>
        <w:rPr>
          <w:rFonts w:cs="CTraditional Arabic"/>
          <w:sz w:val="28"/>
          <w:szCs w:val="28"/>
          <w:rtl/>
        </w:rPr>
        <w:t>ص</w:t>
      </w:r>
      <w:r w:rsidRPr="00906F1B">
        <w:rPr>
          <w:rStyle w:val="Char4"/>
          <w:rtl/>
        </w:rPr>
        <w:t xml:space="preserve"> است. ا</w:t>
      </w:r>
      <w:r w:rsidR="00755556">
        <w:rPr>
          <w:rStyle w:val="Char4"/>
          <w:rtl/>
        </w:rPr>
        <w:t>ی</w:t>
      </w:r>
      <w:r w:rsidRPr="00906F1B">
        <w:rPr>
          <w:rStyle w:val="Char4"/>
          <w:rtl/>
        </w:rPr>
        <w:t>ن چن</w:t>
      </w:r>
      <w:r w:rsidR="00755556">
        <w:rPr>
          <w:rStyle w:val="Char4"/>
          <w:rtl/>
        </w:rPr>
        <w:t>ی</w:t>
      </w:r>
      <w:r w:rsidRPr="00906F1B">
        <w:rPr>
          <w:rStyle w:val="Char4"/>
          <w:rtl/>
        </w:rPr>
        <w:t xml:space="preserve">ن در </w:t>
      </w:r>
      <w:r w:rsidR="00755556">
        <w:rPr>
          <w:rStyle w:val="Char4"/>
          <w:rtl/>
        </w:rPr>
        <w:t>ک</w:t>
      </w:r>
      <w:r w:rsidRPr="00906F1B">
        <w:rPr>
          <w:rStyle w:val="Char4"/>
          <w:rtl/>
        </w:rPr>
        <w:t>نزالعمال (140/3) آمده است.</w:t>
      </w:r>
    </w:p>
    <w:p w:rsidR="00BD3D1B" w:rsidRPr="00906F1B" w:rsidRDefault="00BD3D1B" w:rsidP="00FB3856">
      <w:pPr>
        <w:pStyle w:val="a5"/>
        <w:rPr>
          <w:rStyle w:val="Char4"/>
          <w:rtl/>
        </w:rPr>
      </w:pPr>
      <w:bookmarkStart w:id="24" w:name="_Toc441683535"/>
      <w:r w:rsidRPr="000D30D7">
        <w:rPr>
          <w:rtl/>
        </w:rPr>
        <w:t>معذرت خواستن ابوبكر</w:t>
      </w:r>
      <w:r w:rsidR="00130DB0">
        <w:rPr>
          <w:rStyle w:val="Char4"/>
          <w:rFonts w:ascii="CTraditional Arabic" w:hAnsi="CTraditional Arabic" w:cs="CTraditional Arabic"/>
          <w:bCs w:val="0"/>
          <w:rtl/>
        </w:rPr>
        <w:t xml:space="preserve"> </w:t>
      </w:r>
      <w:r w:rsidR="00130DB0" w:rsidRPr="00130DB0">
        <w:rPr>
          <w:rStyle w:val="Char4"/>
          <w:rFonts w:ascii="CTraditional Arabic" w:hAnsi="CTraditional Arabic" w:cs="CTraditional Arabic"/>
          <w:bCs w:val="0"/>
          <w:rtl/>
        </w:rPr>
        <w:t>س</w:t>
      </w:r>
      <w:r w:rsidRPr="000D30D7">
        <w:rPr>
          <w:rtl/>
        </w:rPr>
        <w:t xml:space="preserve"> در قبول خلافت و قول عل</w:t>
      </w:r>
      <w:r w:rsidR="000E63F6">
        <w:rPr>
          <w:rtl/>
        </w:rPr>
        <w:t>ی</w:t>
      </w:r>
      <w:r w:rsidRPr="000D30D7">
        <w:rPr>
          <w:rtl/>
        </w:rPr>
        <w:t xml:space="preserve"> و زبير</w:t>
      </w:r>
      <w:r w:rsidR="00F60D76">
        <w:rPr>
          <w:rtl/>
        </w:rPr>
        <w:t xml:space="preserve"> </w:t>
      </w:r>
      <w:r w:rsidR="00F60D76" w:rsidRPr="00F60D76">
        <w:rPr>
          <w:rFonts w:ascii="CTraditional Arabic" w:hAnsi="CTraditional Arabic" w:cs="CTraditional Arabic"/>
          <w:bCs w:val="0"/>
          <w:szCs w:val="28"/>
          <w:rtl/>
        </w:rPr>
        <w:t>ب</w:t>
      </w:r>
      <w:r w:rsidRPr="000D30D7">
        <w:rPr>
          <w:rtl/>
        </w:rPr>
        <w:t xml:space="preserve"> كه و</w:t>
      </w:r>
      <w:r w:rsidR="000E63F6">
        <w:rPr>
          <w:rtl/>
        </w:rPr>
        <w:t>ی</w:t>
      </w:r>
      <w:r w:rsidRPr="000D30D7">
        <w:rPr>
          <w:rtl/>
        </w:rPr>
        <w:t xml:space="preserve"> مستحق‏ترين مردم به خلافت است</w:t>
      </w:r>
      <w:bookmarkEnd w:id="24"/>
    </w:p>
    <w:p w:rsidR="00BD3D1B" w:rsidRPr="00906F1B" w:rsidRDefault="00BD3D1B" w:rsidP="001B2AC2">
      <w:pPr>
        <w:pStyle w:val="PlainText"/>
        <w:ind w:firstLine="284"/>
        <w:jc w:val="both"/>
        <w:rPr>
          <w:rStyle w:val="Char4"/>
          <w:rtl/>
        </w:rPr>
      </w:pPr>
      <w:r w:rsidRPr="00906F1B">
        <w:rPr>
          <w:rStyle w:val="Char4"/>
          <w:rtl/>
        </w:rPr>
        <w:t>حا</w:t>
      </w:r>
      <w:r w:rsidR="00755556">
        <w:rPr>
          <w:rStyle w:val="Char4"/>
          <w:rtl/>
        </w:rPr>
        <w:t>ک</w:t>
      </w:r>
      <w:r w:rsidRPr="00906F1B">
        <w:rPr>
          <w:rStyle w:val="Char4"/>
          <w:rtl/>
        </w:rPr>
        <w:t>م (66/3) و ب</w:t>
      </w:r>
      <w:r w:rsidR="00755556">
        <w:rPr>
          <w:rStyle w:val="Char4"/>
          <w:rtl/>
        </w:rPr>
        <w:t>ی</w:t>
      </w:r>
      <w:r w:rsidRPr="00906F1B">
        <w:rPr>
          <w:rStyle w:val="Char4"/>
          <w:rtl/>
        </w:rPr>
        <w:t>هق</w:t>
      </w:r>
      <w:r w:rsidR="000E63F6">
        <w:rPr>
          <w:rStyle w:val="Char4"/>
          <w:rtl/>
        </w:rPr>
        <w:t>ی</w:t>
      </w:r>
      <w:r w:rsidRPr="00906F1B">
        <w:rPr>
          <w:rStyle w:val="Char4"/>
          <w:rtl/>
        </w:rPr>
        <w:t xml:space="preserve"> (152/8) از سعدبن ابراه</w:t>
      </w:r>
      <w:r w:rsidR="00755556">
        <w:rPr>
          <w:rStyle w:val="Char4"/>
          <w:rtl/>
        </w:rPr>
        <w:t>ی</w:t>
      </w:r>
      <w:r w:rsidRPr="00906F1B">
        <w:rPr>
          <w:rStyle w:val="Char4"/>
          <w:rtl/>
        </w:rPr>
        <w:t>م بن عبدالرحمن بن عوف</w:t>
      </w:r>
      <w:r w:rsidR="00130DB0">
        <w:rPr>
          <w:rStyle w:val="Char4"/>
          <w:rFonts w:ascii="CTraditional Arabic" w:hAnsi="CTraditional Arabic" w:cs="CTraditional Arabic"/>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عبدالرحمن بن عوف با عمر بن الخطاب بود، و محمّدبن مسلمه شمش</w:t>
      </w:r>
      <w:r w:rsidR="00755556">
        <w:rPr>
          <w:rStyle w:val="Char4"/>
          <w:rtl/>
        </w:rPr>
        <w:t>ی</w:t>
      </w:r>
      <w:r w:rsidRPr="00906F1B">
        <w:rPr>
          <w:rStyle w:val="Char4"/>
          <w:rtl/>
        </w:rPr>
        <w:t>ر زب</w:t>
      </w:r>
      <w:r w:rsidR="00755556">
        <w:rPr>
          <w:rStyle w:val="Char4"/>
          <w:rtl/>
        </w:rPr>
        <w:t>ی</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ش</w:t>
      </w:r>
      <w:r w:rsidR="00755556">
        <w:rPr>
          <w:rStyle w:val="Char4"/>
          <w:rtl/>
        </w:rPr>
        <w:t>ک</w:t>
      </w:r>
      <w:r w:rsidRPr="00906F1B">
        <w:rPr>
          <w:rStyle w:val="Char4"/>
          <w:rtl/>
        </w:rPr>
        <w:t>ست، بعد از آن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برخاست و برا</w:t>
      </w:r>
      <w:r w:rsidR="000E63F6">
        <w:rPr>
          <w:rStyle w:val="Char4"/>
          <w:rtl/>
        </w:rPr>
        <w:t>ی</w:t>
      </w:r>
      <w:r w:rsidRPr="00906F1B">
        <w:rPr>
          <w:rStyle w:val="Char4"/>
          <w:rtl/>
        </w:rPr>
        <w:t xml:space="preserve"> مردم خطبه‏ا</w:t>
      </w:r>
      <w:r w:rsidR="000E63F6">
        <w:rPr>
          <w:rStyle w:val="Char4"/>
          <w:rtl/>
        </w:rPr>
        <w:t>ی</w:t>
      </w:r>
      <w:r w:rsidRPr="00906F1B">
        <w:rPr>
          <w:rStyle w:val="Char4"/>
          <w:rtl/>
        </w:rPr>
        <w:t xml:space="preserve"> ا</w:t>
      </w:r>
      <w:r w:rsidR="00755556">
        <w:rPr>
          <w:rStyle w:val="Char4"/>
          <w:rtl/>
        </w:rPr>
        <w:t>ی</w:t>
      </w:r>
      <w:r w:rsidRPr="00906F1B">
        <w:rPr>
          <w:rStyle w:val="Char4"/>
          <w:rtl/>
        </w:rPr>
        <w:t>راد فرمود، و با تقد</w:t>
      </w:r>
      <w:r w:rsidR="00755556">
        <w:rPr>
          <w:rStyle w:val="Char4"/>
          <w:rtl/>
        </w:rPr>
        <w:t>ی</w:t>
      </w:r>
      <w:r w:rsidRPr="00906F1B">
        <w:rPr>
          <w:rStyle w:val="Char4"/>
          <w:rtl/>
        </w:rPr>
        <w:t>م معذرت خو</w:t>
      </w:r>
      <w:r w:rsidR="00755556">
        <w:rPr>
          <w:rStyle w:val="Char4"/>
          <w:rtl/>
        </w:rPr>
        <w:t>ی</w:t>
      </w:r>
      <w:r w:rsidRPr="00906F1B">
        <w:rPr>
          <w:rStyle w:val="Char4"/>
          <w:rtl/>
        </w:rPr>
        <w:t>ش به آنان گفت: به خدا سوگند، من هرگز، ه</w:t>
      </w:r>
      <w:r w:rsidR="00755556">
        <w:rPr>
          <w:rStyle w:val="Char4"/>
          <w:rtl/>
        </w:rPr>
        <w:t>ی</w:t>
      </w:r>
      <w:r w:rsidRPr="00906F1B">
        <w:rPr>
          <w:rStyle w:val="Char4"/>
          <w:rtl/>
        </w:rPr>
        <w:t>چ روز و شب</w:t>
      </w:r>
      <w:r w:rsidR="000E63F6">
        <w:rPr>
          <w:rStyle w:val="Char4"/>
          <w:rtl/>
        </w:rPr>
        <w:t>ی</w:t>
      </w:r>
      <w:r w:rsidRPr="00906F1B">
        <w:rPr>
          <w:rStyle w:val="Char4"/>
          <w:rtl/>
        </w:rPr>
        <w:t xml:space="preserve"> بر امارت حر</w:t>
      </w:r>
      <w:r w:rsidR="00755556">
        <w:rPr>
          <w:rStyle w:val="Char4"/>
          <w:rtl/>
        </w:rPr>
        <w:t>ی</w:t>
      </w:r>
      <w:r w:rsidRPr="00906F1B">
        <w:rPr>
          <w:rStyle w:val="Char4"/>
          <w:rtl/>
        </w:rPr>
        <w:t>ص نبودم، و نه هم به آن رغبت و علاقمند</w:t>
      </w:r>
      <w:r w:rsidR="000E63F6">
        <w:rPr>
          <w:rStyle w:val="Char4"/>
          <w:rtl/>
        </w:rPr>
        <w:t>ی</w:t>
      </w:r>
      <w:r w:rsidRPr="00906F1B">
        <w:rPr>
          <w:rStyle w:val="Char4"/>
          <w:rtl/>
        </w:rPr>
        <w:t xml:space="preserve"> داشتم، و نه آن را در خفا و نه در آش</w:t>
      </w:r>
      <w:r w:rsidR="00755556">
        <w:rPr>
          <w:rStyle w:val="Char4"/>
          <w:rtl/>
        </w:rPr>
        <w:t>ک</w:t>
      </w:r>
      <w:r w:rsidRPr="00906F1B">
        <w:rPr>
          <w:rStyle w:val="Char4"/>
          <w:rtl/>
        </w:rPr>
        <w:t>ار از خدا خواسته بودم، ول</w:t>
      </w:r>
      <w:r w:rsidR="000E63F6">
        <w:rPr>
          <w:rStyle w:val="Char4"/>
          <w:rtl/>
        </w:rPr>
        <w:t>ی</w:t>
      </w:r>
      <w:r w:rsidRPr="00906F1B">
        <w:rPr>
          <w:rStyle w:val="Char4"/>
          <w:rtl/>
        </w:rPr>
        <w:t xml:space="preserve"> من از فتنه ترس</w:t>
      </w:r>
      <w:r w:rsidR="00755556">
        <w:rPr>
          <w:rStyle w:val="Char4"/>
          <w:rtl/>
        </w:rPr>
        <w:t>ی</w:t>
      </w:r>
      <w:r w:rsidRPr="00906F1B">
        <w:rPr>
          <w:rStyle w:val="Char4"/>
          <w:rtl/>
        </w:rPr>
        <w:t>دم، و در امارت برا</w:t>
      </w:r>
      <w:r w:rsidR="00755556">
        <w:rPr>
          <w:rStyle w:val="Char4"/>
          <w:rtl/>
        </w:rPr>
        <w:t>ی</w:t>
      </w:r>
      <w:r w:rsidRPr="00906F1B">
        <w:rPr>
          <w:rStyle w:val="Char4"/>
          <w:rtl/>
        </w:rPr>
        <w:t>م راحت</w:t>
      </w:r>
      <w:r w:rsidR="000E63F6">
        <w:rPr>
          <w:rStyle w:val="Char4"/>
          <w:rtl/>
        </w:rPr>
        <w:t>ی</w:t>
      </w:r>
      <w:r w:rsidRPr="00906F1B">
        <w:rPr>
          <w:rStyle w:val="Char4"/>
          <w:rtl/>
        </w:rPr>
        <w:t xml:space="preserve"> ن</w:t>
      </w:r>
      <w:r w:rsidR="00755556">
        <w:rPr>
          <w:rStyle w:val="Char4"/>
          <w:rtl/>
        </w:rPr>
        <w:t>ی</w:t>
      </w:r>
      <w:r w:rsidRPr="00906F1B">
        <w:rPr>
          <w:rStyle w:val="Char4"/>
          <w:rtl/>
        </w:rPr>
        <w:t>ست بل</w:t>
      </w:r>
      <w:r w:rsidR="00755556">
        <w:rPr>
          <w:rStyle w:val="Char4"/>
          <w:rtl/>
        </w:rPr>
        <w:t>ک</w:t>
      </w:r>
      <w:r w:rsidRPr="00906F1B">
        <w:rPr>
          <w:rStyle w:val="Char4"/>
          <w:rtl/>
        </w:rPr>
        <w:t>ه امر بزرگ</w:t>
      </w:r>
      <w:r w:rsidR="000E63F6">
        <w:rPr>
          <w:rStyle w:val="Char4"/>
          <w:rtl/>
        </w:rPr>
        <w:t>ی</w:t>
      </w:r>
      <w:r w:rsidRPr="00906F1B">
        <w:rPr>
          <w:rStyle w:val="Char4"/>
          <w:rtl/>
        </w:rPr>
        <w:t xml:space="preserve"> به گردنم انداخته شد، </w:t>
      </w:r>
      <w:r w:rsidR="00755556">
        <w:rPr>
          <w:rStyle w:val="Char4"/>
          <w:rtl/>
        </w:rPr>
        <w:t>ک</w:t>
      </w:r>
      <w:r w:rsidRPr="00906F1B">
        <w:rPr>
          <w:rStyle w:val="Char4"/>
          <w:rtl/>
        </w:rPr>
        <w:t>ه طاقت آن را ندارم، و نه هم مرا بر آن دست</w:t>
      </w:r>
      <w:r w:rsidR="000E63F6">
        <w:rPr>
          <w:rStyle w:val="Char4"/>
          <w:rtl/>
        </w:rPr>
        <w:t>ی</w:t>
      </w:r>
      <w:r w:rsidRPr="00906F1B">
        <w:rPr>
          <w:rStyle w:val="Char4"/>
          <w:rtl/>
        </w:rPr>
        <w:t xml:space="preserve"> است جز به تقو</w:t>
      </w:r>
      <w:r w:rsidR="00755556">
        <w:rPr>
          <w:rStyle w:val="Char4"/>
          <w:rtl/>
        </w:rPr>
        <w:t>ی</w:t>
      </w:r>
      <w:r w:rsidRPr="00906F1B">
        <w:rPr>
          <w:rStyle w:val="Char4"/>
          <w:rtl/>
        </w:rPr>
        <w:t xml:space="preserve">ت خداوند </w:t>
      </w:r>
      <w:r w:rsidR="00F9563C" w:rsidRPr="00F9563C">
        <w:rPr>
          <w:rStyle w:val="Char4"/>
          <w:rFonts w:ascii="CTraditional Arabic" w:hAnsi="CTraditional Arabic" w:cs="CTraditional Arabic"/>
          <w:rtl/>
        </w:rPr>
        <w:t>ﻷ</w:t>
      </w:r>
      <w:r w:rsidRPr="00906F1B">
        <w:rPr>
          <w:rStyle w:val="Char4"/>
          <w:rtl/>
        </w:rPr>
        <w:t xml:space="preserve">، و دوست دارم </w:t>
      </w:r>
      <w:r w:rsidR="00755556">
        <w:rPr>
          <w:rStyle w:val="Char4"/>
          <w:rtl/>
        </w:rPr>
        <w:t>ک</w:t>
      </w:r>
      <w:r w:rsidRPr="00906F1B">
        <w:rPr>
          <w:rStyle w:val="Char4"/>
          <w:rtl/>
        </w:rPr>
        <w:t>ه قو</w:t>
      </w:r>
      <w:r w:rsidR="000E63F6">
        <w:rPr>
          <w:rStyle w:val="Char4"/>
          <w:rtl/>
        </w:rPr>
        <w:t>ی</w:t>
      </w:r>
      <w:r w:rsidRPr="00906F1B">
        <w:rPr>
          <w:rStyle w:val="Char4"/>
          <w:rtl/>
        </w:rPr>
        <w:t>‏تر</w:t>
      </w:r>
      <w:r w:rsidR="00755556">
        <w:rPr>
          <w:rStyle w:val="Char4"/>
          <w:rtl/>
        </w:rPr>
        <w:t>ی</w:t>
      </w:r>
      <w:r w:rsidRPr="00906F1B">
        <w:rPr>
          <w:rStyle w:val="Char4"/>
          <w:rtl/>
        </w:rPr>
        <w:t xml:space="preserve">ن مردم بر آن، امروز </w:t>
      </w:r>
      <w:r w:rsidR="00130DB0">
        <w:rPr>
          <w:rStyle w:val="Char4"/>
          <w:rtl/>
        </w:rPr>
        <w:t>به‌جا</w:t>
      </w:r>
      <w:r w:rsidR="000E63F6">
        <w:rPr>
          <w:rStyle w:val="Char4"/>
          <w:rtl/>
        </w:rPr>
        <w:t>ی</w:t>
      </w:r>
      <w:r w:rsidR="00130DB0">
        <w:rPr>
          <w:rStyle w:val="Char4"/>
          <w:rtl/>
        </w:rPr>
        <w:t xml:space="preserve"> </w:t>
      </w:r>
      <w:r w:rsidRPr="00906F1B">
        <w:rPr>
          <w:rStyle w:val="Char4"/>
          <w:rtl/>
        </w:rPr>
        <w:t>من م</w:t>
      </w:r>
      <w:r w:rsidR="000E63F6">
        <w:rPr>
          <w:rStyle w:val="Char4"/>
          <w:rtl/>
        </w:rPr>
        <w:t>ی</w:t>
      </w:r>
      <w:r w:rsidRPr="00906F1B">
        <w:rPr>
          <w:rStyle w:val="Char4"/>
          <w:rtl/>
        </w:rPr>
        <w:t>‏بود. مهاجر</w:t>
      </w:r>
      <w:r w:rsidR="00755556">
        <w:rPr>
          <w:rStyle w:val="Char4"/>
          <w:rtl/>
        </w:rPr>
        <w:t>ی</w:t>
      </w:r>
      <w:r w:rsidRPr="00906F1B">
        <w:rPr>
          <w:rStyle w:val="Char4"/>
          <w:rtl/>
        </w:rPr>
        <w:t>ن ازو</w:t>
      </w:r>
      <w:r w:rsidR="000E63F6">
        <w:rPr>
          <w:rStyle w:val="Char4"/>
          <w:rtl/>
        </w:rPr>
        <w:t>ی</w:t>
      </w:r>
      <w:r w:rsidRPr="00906F1B">
        <w:rPr>
          <w:rStyle w:val="Char4"/>
          <w:rtl/>
        </w:rPr>
        <w:t xml:space="preserve"> آنچه را گفت، و به آنچه معذرت خواست، قبول نمودند. و عل</w:t>
      </w:r>
      <w:r w:rsidR="000E63F6">
        <w:rPr>
          <w:rStyle w:val="Char4"/>
          <w:rtl/>
        </w:rPr>
        <w:t>ی</w:t>
      </w:r>
      <w:r w:rsidRPr="00906F1B">
        <w:rPr>
          <w:rStyle w:val="Char4"/>
          <w:rtl/>
        </w:rPr>
        <w:t xml:space="preserve"> و زب</w:t>
      </w:r>
      <w:r w:rsidR="00755556">
        <w:rPr>
          <w:rStyle w:val="Char4"/>
          <w:rtl/>
        </w:rPr>
        <w:t>ی</w:t>
      </w:r>
      <w:r w:rsidRPr="00906F1B">
        <w:rPr>
          <w:rStyle w:val="Char4"/>
          <w:rtl/>
        </w:rPr>
        <w:t>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گفتند: ما فقط به خاطر ا</w:t>
      </w:r>
      <w:r w:rsidR="00755556">
        <w:rPr>
          <w:rStyle w:val="Char4"/>
          <w:rtl/>
        </w:rPr>
        <w:t>ی</w:t>
      </w:r>
      <w:r w:rsidRPr="00906F1B">
        <w:rPr>
          <w:rStyle w:val="Char4"/>
          <w:rtl/>
        </w:rPr>
        <w:t>ن خشمگ</w:t>
      </w:r>
      <w:r w:rsidR="00755556">
        <w:rPr>
          <w:rStyle w:val="Char4"/>
          <w:rtl/>
        </w:rPr>
        <w:t>ی</w:t>
      </w:r>
      <w:r w:rsidRPr="00906F1B">
        <w:rPr>
          <w:rStyle w:val="Char4"/>
          <w:rtl/>
        </w:rPr>
        <w:t>ن شد</w:t>
      </w:r>
      <w:r w:rsidR="00755556">
        <w:rPr>
          <w:rStyle w:val="Char4"/>
          <w:rtl/>
        </w:rPr>
        <w:t>ی</w:t>
      </w:r>
      <w:r w:rsidRPr="00906F1B">
        <w:rPr>
          <w:rStyle w:val="Char4"/>
          <w:rtl/>
        </w:rPr>
        <w:t xml:space="preserve">م، </w:t>
      </w:r>
      <w:r w:rsidR="00755556">
        <w:rPr>
          <w:rStyle w:val="Char4"/>
          <w:rtl/>
        </w:rPr>
        <w:t>ک</w:t>
      </w:r>
      <w:r w:rsidRPr="00906F1B">
        <w:rPr>
          <w:rStyle w:val="Char4"/>
          <w:rtl/>
        </w:rPr>
        <w:t>ه از مشورت خواستن مؤخر گردان</w:t>
      </w:r>
      <w:r w:rsidR="00755556">
        <w:rPr>
          <w:rStyle w:val="Char4"/>
          <w:rtl/>
        </w:rPr>
        <w:t>ی</w:t>
      </w:r>
      <w:r w:rsidRPr="00906F1B">
        <w:rPr>
          <w:rStyle w:val="Char4"/>
          <w:rtl/>
        </w:rPr>
        <w:t>ده شد</w:t>
      </w:r>
      <w:r w:rsidR="00755556">
        <w:rPr>
          <w:rStyle w:val="Char4"/>
          <w:rtl/>
        </w:rPr>
        <w:t>ی</w:t>
      </w:r>
      <w:r w:rsidRPr="00906F1B">
        <w:rPr>
          <w:rStyle w:val="Char4"/>
          <w:rtl/>
        </w:rPr>
        <w:t>م، و ما ابوب</w:t>
      </w:r>
      <w:r w:rsidR="00755556">
        <w:rPr>
          <w:rStyle w:val="Char4"/>
          <w:rtl/>
        </w:rPr>
        <w:t>ک</w:t>
      </w:r>
      <w:r w:rsidRPr="00906F1B">
        <w:rPr>
          <w:rStyle w:val="Char4"/>
          <w:rtl/>
        </w:rPr>
        <w:t>ر را مستحق‏تر</w:t>
      </w:r>
      <w:r w:rsidR="00755556">
        <w:rPr>
          <w:rStyle w:val="Char4"/>
          <w:rtl/>
        </w:rPr>
        <w:t>ی</w:t>
      </w:r>
      <w:r w:rsidRPr="00906F1B">
        <w:rPr>
          <w:rStyle w:val="Char4"/>
          <w:rtl/>
        </w:rPr>
        <w:t xml:space="preserve">ن مردم به آن، بعد از رسول خدا </w:t>
      </w:r>
      <w:r>
        <w:rPr>
          <w:rFonts w:cs="CTraditional Arabic"/>
          <w:sz w:val="28"/>
          <w:szCs w:val="28"/>
          <w:rtl/>
        </w:rPr>
        <w:t>ص</w:t>
      </w:r>
      <w:r w:rsidRPr="00906F1B">
        <w:rPr>
          <w:rStyle w:val="Char4"/>
          <w:rtl/>
        </w:rPr>
        <w:t xml:space="preserve"> م</w:t>
      </w:r>
      <w:r w:rsidR="000E63F6">
        <w:rPr>
          <w:rStyle w:val="Char4"/>
          <w:rtl/>
        </w:rPr>
        <w:t>ی</w:t>
      </w:r>
      <w:r w:rsidRPr="00906F1B">
        <w:rPr>
          <w:rStyle w:val="Char4"/>
          <w:rtl/>
        </w:rPr>
        <w:t>‏ب</w:t>
      </w:r>
      <w:r w:rsidR="00755556">
        <w:rPr>
          <w:rStyle w:val="Char4"/>
          <w:rtl/>
        </w:rPr>
        <w:t>ی</w:t>
      </w:r>
      <w:r w:rsidRPr="00906F1B">
        <w:rPr>
          <w:rStyle w:val="Char4"/>
          <w:rtl/>
        </w:rPr>
        <w:t>ن</w:t>
      </w:r>
      <w:r w:rsidR="00755556">
        <w:rPr>
          <w:rStyle w:val="Char4"/>
          <w:rtl/>
        </w:rPr>
        <w:t>ی</w:t>
      </w:r>
      <w:r w:rsidRPr="00906F1B">
        <w:rPr>
          <w:rStyle w:val="Char4"/>
          <w:rtl/>
        </w:rPr>
        <w:t>م، و</w:t>
      </w:r>
      <w:r w:rsidR="000E63F6">
        <w:rPr>
          <w:rStyle w:val="Char4"/>
          <w:rtl/>
        </w:rPr>
        <w:t>ی</w:t>
      </w:r>
      <w:r w:rsidRPr="00906F1B">
        <w:rPr>
          <w:rStyle w:val="Char4"/>
          <w:rtl/>
        </w:rPr>
        <w:t xml:space="preserve"> رف</w:t>
      </w:r>
      <w:r w:rsidR="00755556">
        <w:rPr>
          <w:rStyle w:val="Char4"/>
          <w:rtl/>
        </w:rPr>
        <w:t>ی</w:t>
      </w:r>
      <w:r w:rsidRPr="00906F1B">
        <w:rPr>
          <w:rStyle w:val="Char4"/>
          <w:rtl/>
        </w:rPr>
        <w:t>ق غار و دوم دو تن است، و ما شرف و بزرگ</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را م</w:t>
      </w:r>
      <w:r w:rsidR="000E63F6">
        <w:rPr>
          <w:rStyle w:val="Char4"/>
          <w:rtl/>
        </w:rPr>
        <w:t>ی</w:t>
      </w:r>
      <w:r w:rsidRPr="00906F1B">
        <w:rPr>
          <w:rStyle w:val="Char4"/>
          <w:rtl/>
        </w:rPr>
        <w:t>‏دان</w:t>
      </w:r>
      <w:r w:rsidR="00755556">
        <w:rPr>
          <w:rStyle w:val="Char4"/>
          <w:rtl/>
        </w:rPr>
        <w:t>ی</w:t>
      </w:r>
      <w:r w:rsidRPr="00906F1B">
        <w:rPr>
          <w:rStyle w:val="Char4"/>
          <w:rtl/>
        </w:rPr>
        <w:t xml:space="preserve">م، او را رسول خدا </w:t>
      </w:r>
      <w:r>
        <w:rPr>
          <w:rFonts w:cs="CTraditional Arabic"/>
          <w:sz w:val="28"/>
          <w:szCs w:val="28"/>
          <w:rtl/>
        </w:rPr>
        <w:t>ص</w:t>
      </w:r>
      <w:r w:rsidRPr="00906F1B">
        <w:rPr>
          <w:rStyle w:val="Char4"/>
          <w:rtl/>
        </w:rPr>
        <w:t xml:space="preserve"> به نماز گزاردن برا</w:t>
      </w:r>
      <w:r w:rsidR="000E63F6">
        <w:rPr>
          <w:rStyle w:val="Char4"/>
          <w:rtl/>
        </w:rPr>
        <w:t>ی</w:t>
      </w:r>
      <w:r w:rsidRPr="00906F1B">
        <w:rPr>
          <w:rStyle w:val="Char4"/>
          <w:rtl/>
        </w:rPr>
        <w:t xml:space="preserve"> مردم در وقت</w:t>
      </w:r>
      <w:r w:rsidR="000E63F6">
        <w:rPr>
          <w:rStyle w:val="Char4"/>
          <w:rtl/>
        </w:rPr>
        <w:t>ی</w:t>
      </w:r>
      <w:r w:rsidRPr="00906F1B">
        <w:rPr>
          <w:rStyle w:val="Char4"/>
          <w:rtl/>
        </w:rPr>
        <w:t xml:space="preserve"> امر نموده بود </w:t>
      </w:r>
      <w:r w:rsidR="00755556">
        <w:rPr>
          <w:rStyle w:val="Char4"/>
          <w:rtl/>
        </w:rPr>
        <w:t>ک</w:t>
      </w:r>
      <w:r w:rsidRPr="00906F1B">
        <w:rPr>
          <w:rStyle w:val="Char4"/>
          <w:rtl/>
        </w:rPr>
        <w:t>ه خودش زنده بود.</w:t>
      </w:r>
    </w:p>
    <w:p w:rsidR="00BD3D1B" w:rsidRPr="000D30D7" w:rsidRDefault="00BD3D1B" w:rsidP="00FB3856">
      <w:pPr>
        <w:pStyle w:val="a5"/>
        <w:rPr>
          <w:rtl/>
        </w:rPr>
      </w:pPr>
      <w:bookmarkStart w:id="25" w:name="_Toc441683536"/>
      <w:r w:rsidRPr="000D30D7">
        <w:rPr>
          <w:rtl/>
        </w:rPr>
        <w:t>حديث ابن عساكر درباره آنچه ميان عل</w:t>
      </w:r>
      <w:r w:rsidR="000E63F6">
        <w:rPr>
          <w:rtl/>
        </w:rPr>
        <w:t>ی</w:t>
      </w:r>
      <w:r w:rsidR="00130DB0">
        <w:rPr>
          <w:rStyle w:val="Char4"/>
          <w:rFonts w:ascii="CTraditional Arabic" w:hAnsi="CTraditional Arabic" w:cs="CTraditional Arabic"/>
          <w:bCs w:val="0"/>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0D30D7">
        <w:rPr>
          <w:rtl/>
        </w:rPr>
        <w:t>و ابوسفيان درمورد خلافت ابوبكر صدّيق</w:t>
      </w:r>
      <w:r w:rsidR="00130DB0">
        <w:rPr>
          <w:rStyle w:val="Char4"/>
          <w:rFonts w:ascii="CTraditional Arabic" w:hAnsi="CTraditional Arabic" w:cs="CTraditional Arabic"/>
          <w:bCs w:val="0"/>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0D30D7">
        <w:rPr>
          <w:rtl/>
        </w:rPr>
        <w:t>اتفاق افتاد</w:t>
      </w:r>
      <w:bookmarkEnd w:id="25"/>
    </w:p>
    <w:p w:rsidR="00BD3D1B" w:rsidRPr="00906F1B" w:rsidRDefault="00BD3D1B" w:rsidP="001B2AC2">
      <w:pPr>
        <w:pStyle w:val="PlainText"/>
        <w:ind w:firstLine="284"/>
        <w:jc w:val="both"/>
        <w:rPr>
          <w:rStyle w:val="Char4"/>
          <w:rtl/>
        </w:rPr>
      </w:pPr>
      <w:r w:rsidRPr="005930FC">
        <w:rPr>
          <w:rStyle w:val="Char4"/>
          <w:spacing w:val="-4"/>
          <w:rtl/>
        </w:rPr>
        <w:t>ابن عسا</w:t>
      </w:r>
      <w:r w:rsidR="00755556" w:rsidRPr="005930FC">
        <w:rPr>
          <w:rStyle w:val="Char4"/>
          <w:spacing w:val="-4"/>
          <w:rtl/>
        </w:rPr>
        <w:t>ک</w:t>
      </w:r>
      <w:r w:rsidRPr="005930FC">
        <w:rPr>
          <w:rStyle w:val="Char4"/>
          <w:spacing w:val="-4"/>
          <w:rtl/>
        </w:rPr>
        <w:t>ر از سُوَ</w:t>
      </w:r>
      <w:r w:rsidR="00755556" w:rsidRPr="005930FC">
        <w:rPr>
          <w:rStyle w:val="Char4"/>
          <w:spacing w:val="-4"/>
          <w:rtl/>
        </w:rPr>
        <w:t>ی</w:t>
      </w:r>
      <w:r w:rsidRPr="005930FC">
        <w:rPr>
          <w:rStyle w:val="Char4"/>
          <w:spacing w:val="-4"/>
          <w:rtl/>
        </w:rPr>
        <w:t>دبن غَفْله روا</w:t>
      </w:r>
      <w:r w:rsidR="00755556" w:rsidRPr="005930FC">
        <w:rPr>
          <w:rStyle w:val="Char4"/>
          <w:spacing w:val="-4"/>
          <w:rtl/>
        </w:rPr>
        <w:t>ی</w:t>
      </w:r>
      <w:r w:rsidRPr="005930FC">
        <w:rPr>
          <w:rStyle w:val="Char4"/>
          <w:spacing w:val="-4"/>
          <w:rtl/>
        </w:rPr>
        <w:t xml:space="preserve">ت نموده، </w:t>
      </w:r>
      <w:r w:rsidR="00755556" w:rsidRPr="005930FC">
        <w:rPr>
          <w:rStyle w:val="Char4"/>
          <w:spacing w:val="-4"/>
          <w:rtl/>
        </w:rPr>
        <w:t>ک</w:t>
      </w:r>
      <w:r w:rsidRPr="005930FC">
        <w:rPr>
          <w:rStyle w:val="Char4"/>
          <w:spacing w:val="-4"/>
          <w:rtl/>
        </w:rPr>
        <w:t>ه گفت: ابوسف</w:t>
      </w:r>
      <w:r w:rsidR="00755556" w:rsidRPr="005930FC">
        <w:rPr>
          <w:rStyle w:val="Char4"/>
          <w:spacing w:val="-4"/>
          <w:rtl/>
        </w:rPr>
        <w:t>ی</w:t>
      </w:r>
      <w:r w:rsidRPr="005930FC">
        <w:rPr>
          <w:rStyle w:val="Char4"/>
          <w:spacing w:val="-4"/>
          <w:rtl/>
        </w:rPr>
        <w:t>ان نزد عل</w:t>
      </w:r>
      <w:r w:rsidR="000E63F6">
        <w:rPr>
          <w:rStyle w:val="Char4"/>
          <w:spacing w:val="-4"/>
          <w:rtl/>
        </w:rPr>
        <w:t>ی</w:t>
      </w:r>
      <w:r w:rsidRPr="005930FC">
        <w:rPr>
          <w:rStyle w:val="Char4"/>
          <w:spacing w:val="-4"/>
          <w:rtl/>
        </w:rPr>
        <w:t xml:space="preserve"> و عبّاس</w:t>
      </w:r>
      <w:r w:rsidR="00F60D76" w:rsidRPr="005930FC">
        <w:rPr>
          <w:rStyle w:val="Char4"/>
          <w:spacing w:val="-4"/>
          <w:rtl/>
        </w:rPr>
        <w:t xml:space="preserve"> </w:t>
      </w:r>
      <w:r w:rsidR="00F60D76" w:rsidRPr="005930FC">
        <w:rPr>
          <w:rStyle w:val="Char4"/>
          <w:rFonts w:ascii="CTraditional Arabic" w:hAnsi="CTraditional Arabic" w:cs="CTraditional Arabic"/>
          <w:spacing w:val="-4"/>
          <w:rtl/>
        </w:rPr>
        <w:t>ب</w:t>
      </w:r>
      <w:r w:rsidRPr="00906F1B">
        <w:rPr>
          <w:rStyle w:val="Char4"/>
          <w:rtl/>
        </w:rPr>
        <w:t xml:space="preserve"> داخل گرد</w:t>
      </w:r>
      <w:r w:rsidR="00755556">
        <w:rPr>
          <w:rStyle w:val="Char4"/>
          <w:rtl/>
        </w:rPr>
        <w:t>ی</w:t>
      </w:r>
      <w:r w:rsidRPr="00906F1B">
        <w:rPr>
          <w:rStyle w:val="Char4"/>
          <w:rtl/>
        </w:rPr>
        <w:t>د و گفت: ا</w:t>
      </w:r>
      <w:r w:rsidR="000E63F6">
        <w:rPr>
          <w:rStyle w:val="Char4"/>
          <w:rtl/>
        </w:rPr>
        <w:t>ی</w:t>
      </w:r>
      <w:r w:rsidRPr="00906F1B">
        <w:rPr>
          <w:rStyle w:val="Char4"/>
          <w:rtl/>
        </w:rPr>
        <w:t xml:space="preserve"> عل</w:t>
      </w:r>
      <w:r w:rsidR="000E63F6">
        <w:rPr>
          <w:rStyle w:val="Char4"/>
          <w:rtl/>
        </w:rPr>
        <w:t>ی</w:t>
      </w:r>
      <w:r w:rsidRPr="00906F1B">
        <w:rPr>
          <w:rStyle w:val="Char4"/>
          <w:rtl/>
        </w:rPr>
        <w:t>، و تو ا</w:t>
      </w:r>
      <w:r w:rsidR="000E63F6">
        <w:rPr>
          <w:rStyle w:val="Char4"/>
          <w:rtl/>
        </w:rPr>
        <w:t>ی</w:t>
      </w:r>
      <w:r w:rsidRPr="00906F1B">
        <w:rPr>
          <w:rStyle w:val="Char4"/>
          <w:rtl/>
        </w:rPr>
        <w:t xml:space="preserve"> عبّاس، ا</w:t>
      </w:r>
      <w:r w:rsidR="00755556">
        <w:rPr>
          <w:rStyle w:val="Char4"/>
          <w:rtl/>
        </w:rPr>
        <w:t>ی</w:t>
      </w:r>
      <w:r w:rsidRPr="00906F1B">
        <w:rPr>
          <w:rStyle w:val="Char4"/>
          <w:rtl/>
        </w:rPr>
        <w:t>ن امر در ذل</w:t>
      </w:r>
      <w:r w:rsidR="00755556">
        <w:rPr>
          <w:rStyle w:val="Char4"/>
          <w:rtl/>
        </w:rPr>
        <w:t>ی</w:t>
      </w:r>
      <w:r w:rsidRPr="00906F1B">
        <w:rPr>
          <w:rStyle w:val="Char4"/>
          <w:rtl/>
        </w:rPr>
        <w:t>ل‏تر</w:t>
      </w:r>
      <w:r w:rsidR="00755556">
        <w:rPr>
          <w:rStyle w:val="Char4"/>
          <w:rtl/>
        </w:rPr>
        <w:t>ی</w:t>
      </w:r>
      <w:r w:rsidRPr="00906F1B">
        <w:rPr>
          <w:rStyle w:val="Char4"/>
          <w:rtl/>
        </w:rPr>
        <w:t xml:space="preserve">ن و </w:t>
      </w:r>
      <w:r w:rsidR="00755556">
        <w:rPr>
          <w:rStyle w:val="Char4"/>
          <w:rtl/>
        </w:rPr>
        <w:t>ک</w:t>
      </w:r>
      <w:r w:rsidRPr="00906F1B">
        <w:rPr>
          <w:rStyle w:val="Char4"/>
          <w:rtl/>
        </w:rPr>
        <w:t>م‏تر</w:t>
      </w:r>
      <w:r w:rsidR="00755556">
        <w:rPr>
          <w:rStyle w:val="Char4"/>
          <w:rtl/>
        </w:rPr>
        <w:t>ی</w:t>
      </w:r>
      <w:r w:rsidRPr="00906F1B">
        <w:rPr>
          <w:rStyle w:val="Char4"/>
          <w:rtl/>
        </w:rPr>
        <w:t>ن قب</w:t>
      </w:r>
      <w:r w:rsidR="00755556">
        <w:rPr>
          <w:rStyle w:val="Char4"/>
          <w:rtl/>
        </w:rPr>
        <w:t>ی</w:t>
      </w:r>
      <w:r w:rsidRPr="00906F1B">
        <w:rPr>
          <w:rStyle w:val="Char4"/>
          <w:rtl/>
        </w:rPr>
        <w:t>له قر</w:t>
      </w:r>
      <w:r w:rsidR="00755556">
        <w:rPr>
          <w:rStyle w:val="Char4"/>
          <w:rtl/>
        </w:rPr>
        <w:t>ی</w:t>
      </w:r>
      <w:r w:rsidRPr="00906F1B">
        <w:rPr>
          <w:rStyle w:val="Char4"/>
          <w:rtl/>
        </w:rPr>
        <w:t>ش چه م</w:t>
      </w:r>
      <w:r w:rsidR="000E63F6">
        <w:rPr>
          <w:rStyle w:val="Char4"/>
          <w:rtl/>
        </w:rPr>
        <w:t>ی</w:t>
      </w:r>
      <w:r w:rsidRPr="00906F1B">
        <w:rPr>
          <w:rStyle w:val="Char4"/>
          <w:rtl/>
        </w:rPr>
        <w:t>‏</w:t>
      </w:r>
      <w:r w:rsidR="00755556">
        <w:rPr>
          <w:rStyle w:val="Char4"/>
          <w:rtl/>
        </w:rPr>
        <w:t>ک</w:t>
      </w:r>
      <w:r w:rsidRPr="00906F1B">
        <w:rPr>
          <w:rStyle w:val="Char4"/>
          <w:rtl/>
        </w:rPr>
        <w:t>ند، به خدا سوگند، اگر خواسته باشم ا</w:t>
      </w:r>
      <w:r w:rsidR="00755556">
        <w:rPr>
          <w:rStyle w:val="Char4"/>
          <w:rtl/>
        </w:rPr>
        <w:t>ی</w:t>
      </w:r>
      <w:r w:rsidRPr="00906F1B">
        <w:rPr>
          <w:rStyle w:val="Char4"/>
          <w:rtl/>
        </w:rPr>
        <w:t>ن واد</w:t>
      </w:r>
      <w:r w:rsidR="000E63F6">
        <w:rPr>
          <w:rStyle w:val="Char4"/>
          <w:rtl/>
        </w:rPr>
        <w:t>ی</w:t>
      </w:r>
      <w:r w:rsidRPr="00906F1B">
        <w:rPr>
          <w:rStyle w:val="Char4"/>
          <w:rtl/>
        </w:rPr>
        <w:t xml:space="preserve"> را بر و</w:t>
      </w:r>
      <w:r w:rsidR="000E63F6">
        <w:rPr>
          <w:rStyle w:val="Char4"/>
          <w:rtl/>
        </w:rPr>
        <w:t>ی</w:t>
      </w:r>
      <w:r w:rsidRPr="00906F1B">
        <w:rPr>
          <w:rStyle w:val="FootnoteReference"/>
          <w:rFonts w:ascii="IRNazli" w:hAnsi="IRNazli" w:cs="IRNazli"/>
          <w:sz w:val="28"/>
          <w:szCs w:val="28"/>
          <w:rtl/>
        </w:rPr>
        <w:footnoteReference w:id="35"/>
      </w:r>
      <w:r w:rsidRPr="00906F1B">
        <w:rPr>
          <w:rStyle w:val="Char4"/>
          <w:rtl/>
        </w:rPr>
        <w:t xml:space="preserve"> پر از اسبان و مردان م</w:t>
      </w:r>
      <w:r w:rsidR="000E63F6">
        <w:rPr>
          <w:rStyle w:val="Char4"/>
          <w:rtl/>
        </w:rPr>
        <w:t>ی</w:t>
      </w:r>
      <w:r w:rsidRPr="00906F1B">
        <w:rPr>
          <w:rStyle w:val="Char4"/>
          <w:rtl/>
        </w:rPr>
        <w:t>‏</w:t>
      </w:r>
      <w:r w:rsidR="00755556">
        <w:rPr>
          <w:rStyle w:val="Char4"/>
          <w:rtl/>
        </w:rPr>
        <w:t>ک</w:t>
      </w:r>
      <w:r w:rsidRPr="00906F1B">
        <w:rPr>
          <w:rStyle w:val="Char4"/>
          <w:rtl/>
        </w:rPr>
        <w:t>نم. عل</w:t>
      </w:r>
      <w:r w:rsidR="000E63F6">
        <w:rPr>
          <w:rStyle w:val="Char4"/>
          <w:rtl/>
        </w:rPr>
        <w:t>ی</w:t>
      </w:r>
      <w:r w:rsidRPr="00906F1B">
        <w:rPr>
          <w:rStyle w:val="Char4"/>
          <w:rtl/>
        </w:rPr>
        <w:t xml:space="preserve"> به او گفت: خ</w:t>
      </w:r>
      <w:r w:rsidR="00755556">
        <w:rPr>
          <w:rStyle w:val="Char4"/>
          <w:rtl/>
        </w:rPr>
        <w:t>ی</w:t>
      </w:r>
      <w:r w:rsidRPr="00906F1B">
        <w:rPr>
          <w:rStyle w:val="Char4"/>
          <w:rtl/>
        </w:rPr>
        <w:t>ر، به خدا سوگند، نم</w:t>
      </w:r>
      <w:r w:rsidR="000E63F6">
        <w:rPr>
          <w:rStyle w:val="Char4"/>
          <w:rtl/>
        </w:rPr>
        <w:t>ی</w:t>
      </w:r>
      <w:r w:rsidRPr="00906F1B">
        <w:rPr>
          <w:rStyle w:val="Char4"/>
          <w:rtl/>
        </w:rPr>
        <w:t xml:space="preserve">‏خواهم </w:t>
      </w:r>
      <w:r w:rsidR="00755556">
        <w:rPr>
          <w:rStyle w:val="Char4"/>
          <w:rtl/>
        </w:rPr>
        <w:t>ک</w:t>
      </w:r>
      <w:r w:rsidRPr="00906F1B">
        <w:rPr>
          <w:rStyle w:val="Char4"/>
          <w:rtl/>
        </w:rPr>
        <w:t>ه آن را بر و</w:t>
      </w:r>
      <w:r w:rsidR="000E63F6">
        <w:rPr>
          <w:rStyle w:val="Char4"/>
          <w:rtl/>
        </w:rPr>
        <w:t>ی</w:t>
      </w:r>
      <w:r w:rsidRPr="00906F1B">
        <w:rPr>
          <w:rStyle w:val="Char4"/>
          <w:rtl/>
        </w:rPr>
        <w:t xml:space="preserve"> پر از اسبان ومردان </w:t>
      </w:r>
      <w:r w:rsidR="00755556">
        <w:rPr>
          <w:rStyle w:val="Char4"/>
          <w:rtl/>
        </w:rPr>
        <w:t>ک</w:t>
      </w:r>
      <w:r w:rsidRPr="00906F1B">
        <w:rPr>
          <w:rStyle w:val="Char4"/>
          <w:rtl/>
        </w:rPr>
        <w:t>ن</w:t>
      </w:r>
      <w:r w:rsidR="000E63F6">
        <w:rPr>
          <w:rStyle w:val="Char4"/>
          <w:rtl/>
        </w:rPr>
        <w:t>ی</w:t>
      </w:r>
      <w:r w:rsidRPr="00906F1B">
        <w:rPr>
          <w:rStyle w:val="Char4"/>
          <w:rtl/>
        </w:rPr>
        <w:t>، اگر ما ابوب</w:t>
      </w:r>
      <w:r w:rsidR="00755556">
        <w:rPr>
          <w:rStyle w:val="Char4"/>
          <w:rtl/>
        </w:rPr>
        <w:t>ک</w:t>
      </w:r>
      <w:r w:rsidRPr="00906F1B">
        <w:rPr>
          <w:rStyle w:val="Char4"/>
          <w:rtl/>
        </w:rPr>
        <w:t>ر را برا</w:t>
      </w:r>
      <w:r w:rsidR="000E63F6">
        <w:rPr>
          <w:rStyle w:val="Char4"/>
          <w:rtl/>
        </w:rPr>
        <w:t>ی</w:t>
      </w:r>
      <w:r w:rsidRPr="00906F1B">
        <w:rPr>
          <w:rStyle w:val="Char4"/>
          <w:rtl/>
        </w:rPr>
        <w:t xml:space="preserve"> آن اهل نم</w:t>
      </w:r>
      <w:r w:rsidR="000E63F6">
        <w:rPr>
          <w:rStyle w:val="Char4"/>
          <w:rtl/>
        </w:rPr>
        <w:t>ی</w:t>
      </w:r>
      <w:r w:rsidRPr="00906F1B">
        <w:rPr>
          <w:rStyle w:val="Char4"/>
          <w:rtl/>
        </w:rPr>
        <w:t>‏د</w:t>
      </w:r>
      <w:r w:rsidR="00755556">
        <w:rPr>
          <w:rStyle w:val="Char4"/>
          <w:rtl/>
        </w:rPr>
        <w:t>ی</w:t>
      </w:r>
      <w:r w:rsidRPr="00906F1B">
        <w:rPr>
          <w:rStyle w:val="Char4"/>
          <w:rtl/>
        </w:rPr>
        <w:t>د</w:t>
      </w:r>
      <w:r w:rsidR="00755556">
        <w:rPr>
          <w:rStyle w:val="Char4"/>
          <w:rtl/>
        </w:rPr>
        <w:t>ی</w:t>
      </w:r>
      <w:r w:rsidRPr="00906F1B">
        <w:rPr>
          <w:rStyle w:val="Char4"/>
          <w:rtl/>
        </w:rPr>
        <w:t>م، خلافت را برا</w:t>
      </w:r>
      <w:r w:rsidR="00755556">
        <w:rPr>
          <w:rStyle w:val="Char4"/>
          <w:rtl/>
        </w:rPr>
        <w:t>ی</w:t>
      </w:r>
      <w:r w:rsidRPr="00906F1B">
        <w:rPr>
          <w:rStyle w:val="Char4"/>
          <w:rtl/>
        </w:rPr>
        <w:t>ش نم</w:t>
      </w:r>
      <w:r w:rsidR="000E63F6">
        <w:rPr>
          <w:rStyle w:val="Char4"/>
          <w:rtl/>
        </w:rPr>
        <w:t>ی</w:t>
      </w:r>
      <w:r w:rsidRPr="00906F1B">
        <w:rPr>
          <w:rStyle w:val="Char4"/>
          <w:rtl/>
        </w:rPr>
        <w:t>‏گذاشت</w:t>
      </w:r>
      <w:r w:rsidR="00755556">
        <w:rPr>
          <w:rStyle w:val="Char4"/>
          <w:rtl/>
        </w:rPr>
        <w:t>ی</w:t>
      </w:r>
      <w:r w:rsidRPr="00906F1B">
        <w:rPr>
          <w:rStyle w:val="Char4"/>
          <w:rtl/>
        </w:rPr>
        <w:t>م. ا</w:t>
      </w:r>
      <w:r w:rsidR="000E63F6">
        <w:rPr>
          <w:rStyle w:val="Char4"/>
          <w:rtl/>
        </w:rPr>
        <w:t>ی</w:t>
      </w:r>
      <w:r w:rsidRPr="00906F1B">
        <w:rPr>
          <w:rStyle w:val="Char4"/>
          <w:rtl/>
        </w:rPr>
        <w:t xml:space="preserve"> ابوسف</w:t>
      </w:r>
      <w:r w:rsidR="00755556">
        <w:rPr>
          <w:rStyle w:val="Char4"/>
          <w:rtl/>
        </w:rPr>
        <w:t>ی</w:t>
      </w:r>
      <w:r w:rsidRPr="00906F1B">
        <w:rPr>
          <w:rStyle w:val="Char4"/>
          <w:rtl/>
        </w:rPr>
        <w:t>ان، مؤمن</w:t>
      </w:r>
      <w:r w:rsidR="00755556">
        <w:rPr>
          <w:rStyle w:val="Char4"/>
          <w:rtl/>
        </w:rPr>
        <w:t>ی</w:t>
      </w:r>
      <w:r w:rsidRPr="00906F1B">
        <w:rPr>
          <w:rStyle w:val="Char4"/>
          <w:rtl/>
        </w:rPr>
        <w:t>ن بعض</w:t>
      </w:r>
      <w:r w:rsidR="000E63F6">
        <w:rPr>
          <w:rStyle w:val="Char4"/>
          <w:rtl/>
        </w:rPr>
        <w:t>ی</w:t>
      </w:r>
      <w:r w:rsidR="00FB3856">
        <w:rPr>
          <w:rStyle w:val="Char4"/>
          <w:rtl/>
        </w:rPr>
        <w:t xml:space="preserve">‌شان </w:t>
      </w:r>
      <w:r w:rsidRPr="00906F1B">
        <w:rPr>
          <w:rStyle w:val="Char4"/>
          <w:rtl/>
        </w:rPr>
        <w:t>برا</w:t>
      </w:r>
      <w:r w:rsidR="000E63F6">
        <w:rPr>
          <w:rStyle w:val="Char4"/>
          <w:rtl/>
        </w:rPr>
        <w:t>ی</w:t>
      </w:r>
      <w:r w:rsidRPr="00906F1B">
        <w:rPr>
          <w:rStyle w:val="Char4"/>
          <w:rtl/>
        </w:rPr>
        <w:t xml:space="preserve"> برخ</w:t>
      </w:r>
      <w:r w:rsidR="000E63F6">
        <w:rPr>
          <w:rStyle w:val="Char4"/>
          <w:rtl/>
        </w:rPr>
        <w:t>ی</w:t>
      </w:r>
      <w:r w:rsidRPr="00906F1B">
        <w:rPr>
          <w:rStyle w:val="Char4"/>
          <w:rtl/>
        </w:rPr>
        <w:t xml:space="preserve"> د</w:t>
      </w:r>
      <w:r w:rsidR="00755556">
        <w:rPr>
          <w:rStyle w:val="Char4"/>
          <w:rtl/>
        </w:rPr>
        <w:t>ی</w:t>
      </w:r>
      <w:r w:rsidRPr="00906F1B">
        <w:rPr>
          <w:rStyle w:val="Char4"/>
          <w:rtl/>
        </w:rPr>
        <w:t>گر خود نص</w:t>
      </w:r>
      <w:r w:rsidR="00755556">
        <w:rPr>
          <w:rStyle w:val="Char4"/>
          <w:rtl/>
        </w:rPr>
        <w:t>ی</w:t>
      </w:r>
      <w:r w:rsidRPr="00906F1B">
        <w:rPr>
          <w:rStyle w:val="Char4"/>
          <w:rtl/>
        </w:rPr>
        <w:t xml:space="preserve">حت </w:t>
      </w:r>
      <w:r w:rsidR="00755556">
        <w:rPr>
          <w:rStyle w:val="Char4"/>
          <w:rtl/>
        </w:rPr>
        <w:t>ک</w:t>
      </w:r>
      <w:r w:rsidRPr="00906F1B">
        <w:rPr>
          <w:rStyle w:val="Char4"/>
          <w:rtl/>
        </w:rPr>
        <w:t xml:space="preserve">ننده‏اند، و </w:t>
      </w:r>
      <w:r w:rsidR="00755556">
        <w:rPr>
          <w:rStyle w:val="Char4"/>
          <w:rtl/>
        </w:rPr>
        <w:t>یک</w:t>
      </w:r>
      <w:r w:rsidRPr="00906F1B">
        <w:rPr>
          <w:rStyle w:val="Char4"/>
          <w:rtl/>
        </w:rPr>
        <w:t>د</w:t>
      </w:r>
      <w:r w:rsidR="00755556">
        <w:rPr>
          <w:rStyle w:val="Char4"/>
          <w:rtl/>
        </w:rPr>
        <w:t>ی</w:t>
      </w:r>
      <w:r w:rsidRPr="00906F1B">
        <w:rPr>
          <w:rStyle w:val="Char4"/>
          <w:rtl/>
        </w:rPr>
        <w:t>گر را دوست دارند، اگرچه جسدها و د</w:t>
      </w:r>
      <w:r w:rsidR="00755556">
        <w:rPr>
          <w:rStyle w:val="Char4"/>
          <w:rtl/>
        </w:rPr>
        <w:t>ی</w:t>
      </w:r>
      <w:r w:rsidRPr="00906F1B">
        <w:rPr>
          <w:rStyle w:val="Char4"/>
          <w:rtl/>
        </w:rPr>
        <w:t>ار</w:t>
      </w:r>
      <w:r w:rsidR="00211E3B">
        <w:rPr>
          <w:rStyle w:val="Char4"/>
          <w:rtl/>
        </w:rPr>
        <w:t>هایشان</w:t>
      </w:r>
      <w:r w:rsidR="00FB3856">
        <w:rPr>
          <w:rStyle w:val="Char4"/>
          <w:rtl/>
        </w:rPr>
        <w:t xml:space="preserve"> </w:t>
      </w:r>
      <w:r w:rsidRPr="00906F1B">
        <w:rPr>
          <w:rStyle w:val="Char4"/>
          <w:rtl/>
        </w:rPr>
        <w:t>از هم دور باشند، و منافق</w:t>
      </w:r>
      <w:r w:rsidR="00755556">
        <w:rPr>
          <w:rStyle w:val="Char4"/>
          <w:rtl/>
        </w:rPr>
        <w:t>ی</w:t>
      </w:r>
      <w:r w:rsidRPr="00906F1B">
        <w:rPr>
          <w:rStyle w:val="Char4"/>
          <w:rtl/>
        </w:rPr>
        <w:t>ن قوم</w:t>
      </w:r>
      <w:r w:rsidR="000E63F6">
        <w:rPr>
          <w:rStyle w:val="Char4"/>
          <w:rtl/>
        </w:rPr>
        <w:t>ی</w:t>
      </w:r>
      <w:r w:rsidRPr="00906F1B">
        <w:rPr>
          <w:rStyle w:val="Char4"/>
          <w:rtl/>
        </w:rPr>
        <w:t xml:space="preserve">‏اند، </w:t>
      </w:r>
      <w:r w:rsidR="00755556">
        <w:rPr>
          <w:rStyle w:val="Char4"/>
          <w:rtl/>
        </w:rPr>
        <w:t>ک</w:t>
      </w:r>
      <w:r w:rsidRPr="00906F1B">
        <w:rPr>
          <w:rStyle w:val="Char4"/>
          <w:rtl/>
        </w:rPr>
        <w:t>ه بعض</w:t>
      </w:r>
      <w:r w:rsidR="000E63F6">
        <w:rPr>
          <w:rStyle w:val="Char4"/>
          <w:rtl/>
        </w:rPr>
        <w:t>ی</w:t>
      </w:r>
      <w:r w:rsidR="00FB3856">
        <w:rPr>
          <w:rStyle w:val="Char4"/>
          <w:rtl/>
        </w:rPr>
        <w:t xml:space="preserve">‌شان </w:t>
      </w:r>
      <w:r w:rsidRPr="00906F1B">
        <w:rPr>
          <w:rStyle w:val="Char4"/>
          <w:rtl/>
        </w:rPr>
        <w:t>برا</w:t>
      </w:r>
      <w:r w:rsidR="000E63F6">
        <w:rPr>
          <w:rStyle w:val="Char4"/>
          <w:rtl/>
        </w:rPr>
        <w:t>ی</w:t>
      </w:r>
      <w:r w:rsidRPr="00906F1B">
        <w:rPr>
          <w:rStyle w:val="Char4"/>
          <w:rtl/>
        </w:rPr>
        <w:t xml:space="preserve"> برخ</w:t>
      </w:r>
      <w:r w:rsidR="000E63F6">
        <w:rPr>
          <w:rStyle w:val="Char4"/>
          <w:rtl/>
        </w:rPr>
        <w:t>ی</w:t>
      </w:r>
      <w:r w:rsidRPr="00906F1B">
        <w:rPr>
          <w:rStyle w:val="Char4"/>
          <w:rtl/>
        </w:rPr>
        <w:t xml:space="preserve"> د</w:t>
      </w:r>
      <w:r w:rsidR="00755556">
        <w:rPr>
          <w:rStyle w:val="Char4"/>
          <w:rtl/>
        </w:rPr>
        <w:t>ی</w:t>
      </w:r>
      <w:r w:rsidRPr="00906F1B">
        <w:rPr>
          <w:rStyle w:val="Char4"/>
          <w:rtl/>
        </w:rPr>
        <w:t>گر خا</w:t>
      </w:r>
      <w:r w:rsidR="00755556">
        <w:rPr>
          <w:rStyle w:val="Char4"/>
          <w:rtl/>
        </w:rPr>
        <w:t>ی</w:t>
      </w:r>
      <w:r w:rsidRPr="00906F1B">
        <w:rPr>
          <w:rStyle w:val="Char4"/>
          <w:rtl/>
        </w:rPr>
        <w:t>ن و فر</w:t>
      </w:r>
      <w:r w:rsidR="00755556">
        <w:rPr>
          <w:rStyle w:val="Char4"/>
          <w:rtl/>
        </w:rPr>
        <w:t>ی</w:t>
      </w:r>
      <w:r w:rsidRPr="00906F1B">
        <w:rPr>
          <w:rStyle w:val="Char4"/>
          <w:rtl/>
        </w:rPr>
        <w:t>ب</w:t>
      </w:r>
      <w:r w:rsidR="00755556">
        <w:rPr>
          <w:rStyle w:val="Char4"/>
          <w:rtl/>
        </w:rPr>
        <w:t>ک</w:t>
      </w:r>
      <w:r w:rsidRPr="00906F1B">
        <w:rPr>
          <w:rStyle w:val="Char4"/>
          <w:rtl/>
        </w:rPr>
        <w:t>اراند.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(141/3) آمده است. و ا</w:t>
      </w:r>
      <w:r w:rsidR="00755556">
        <w:rPr>
          <w:rStyle w:val="Char4"/>
          <w:rtl/>
        </w:rPr>
        <w:t>ی</w:t>
      </w:r>
      <w:r w:rsidRPr="00906F1B">
        <w:rPr>
          <w:rStyle w:val="Char4"/>
          <w:rtl/>
        </w:rPr>
        <w:t>ن چن</w:t>
      </w:r>
      <w:r w:rsidR="00755556">
        <w:rPr>
          <w:rStyle w:val="Char4"/>
          <w:rtl/>
        </w:rPr>
        <w:t>ی</w:t>
      </w:r>
      <w:r w:rsidRPr="00906F1B">
        <w:rPr>
          <w:rStyle w:val="Char4"/>
          <w:rtl/>
        </w:rPr>
        <w:t>ن ا</w:t>
      </w:r>
      <w:r w:rsidR="00755556">
        <w:rPr>
          <w:rStyle w:val="Char4"/>
          <w:rtl/>
        </w:rPr>
        <w:t>ی</w:t>
      </w:r>
      <w:r w:rsidRPr="00906F1B">
        <w:rPr>
          <w:rStyle w:val="Char4"/>
          <w:rtl/>
        </w:rPr>
        <w:t>ن را ابواحمد دهقان به معنا</w:t>
      </w:r>
      <w:r w:rsidR="000E63F6">
        <w:rPr>
          <w:rStyle w:val="Char4"/>
          <w:rtl/>
        </w:rPr>
        <w:t>ی</w:t>
      </w:r>
      <w:r w:rsidRPr="00906F1B">
        <w:rPr>
          <w:rStyle w:val="Char4"/>
          <w:rtl/>
        </w:rPr>
        <w:t xml:space="preserve"> آن روا</w:t>
      </w:r>
      <w:r w:rsidR="00755556">
        <w:rPr>
          <w:rStyle w:val="Char4"/>
          <w:rtl/>
        </w:rPr>
        <w:t>ی</w:t>
      </w:r>
      <w:r w:rsidRPr="00906F1B">
        <w:rPr>
          <w:rStyle w:val="Char4"/>
          <w:rtl/>
        </w:rPr>
        <w:t>ت نموده، و درباره منافق</w:t>
      </w:r>
      <w:r w:rsidR="00755556">
        <w:rPr>
          <w:rStyle w:val="Char4"/>
          <w:rtl/>
        </w:rPr>
        <w:t>ی</w:t>
      </w:r>
      <w:r w:rsidRPr="00906F1B">
        <w:rPr>
          <w:rStyle w:val="Char4"/>
          <w:rtl/>
        </w:rPr>
        <w:t>ن افزوده است: گرچه د</w:t>
      </w:r>
      <w:r w:rsidR="00755556">
        <w:rPr>
          <w:rStyle w:val="Char4"/>
          <w:rtl/>
        </w:rPr>
        <w:t>ی</w:t>
      </w:r>
      <w:r w:rsidRPr="00906F1B">
        <w:rPr>
          <w:rStyle w:val="Char4"/>
          <w:rtl/>
        </w:rPr>
        <w:t>ار و جسد</w:t>
      </w:r>
      <w:r w:rsidR="00211E3B">
        <w:rPr>
          <w:rStyle w:val="Char4"/>
          <w:rtl/>
        </w:rPr>
        <w:t>هایشان</w:t>
      </w:r>
      <w:r w:rsidR="00FB3856">
        <w:rPr>
          <w:rStyle w:val="Char4"/>
          <w:rtl/>
        </w:rPr>
        <w:t xml:space="preserve"> </w:t>
      </w:r>
      <w:r w:rsidRPr="00906F1B">
        <w:rPr>
          <w:rStyle w:val="Char4"/>
          <w:rtl/>
        </w:rPr>
        <w:t>نزد</w:t>
      </w:r>
      <w:r w:rsidR="00755556">
        <w:rPr>
          <w:rStyle w:val="Char4"/>
          <w:rtl/>
        </w:rPr>
        <w:t>یک</w:t>
      </w:r>
      <w:r w:rsidRPr="00906F1B">
        <w:rPr>
          <w:rStyle w:val="Char4"/>
          <w:rtl/>
        </w:rPr>
        <w:t xml:space="preserve"> باشد، قوم</w:t>
      </w:r>
      <w:r w:rsidR="000E63F6">
        <w:rPr>
          <w:rStyle w:val="Char4"/>
          <w:rtl/>
        </w:rPr>
        <w:t>ی</w:t>
      </w:r>
      <w:r w:rsidRPr="00906F1B">
        <w:rPr>
          <w:rStyle w:val="Char4"/>
          <w:rtl/>
        </w:rPr>
        <w:t xml:space="preserve"> هستند </w:t>
      </w:r>
      <w:r w:rsidR="00755556">
        <w:rPr>
          <w:rStyle w:val="Char4"/>
          <w:rtl/>
        </w:rPr>
        <w:t>ک</w:t>
      </w:r>
      <w:r w:rsidRPr="00906F1B">
        <w:rPr>
          <w:rStyle w:val="Char4"/>
          <w:rtl/>
        </w:rPr>
        <w:t>ه بعض</w:t>
      </w:r>
      <w:r w:rsidR="000E63F6">
        <w:rPr>
          <w:rStyle w:val="Char4"/>
          <w:rtl/>
        </w:rPr>
        <w:t>ی</w:t>
      </w:r>
      <w:r w:rsidR="00FB3856">
        <w:rPr>
          <w:rStyle w:val="Char4"/>
          <w:rtl/>
        </w:rPr>
        <w:t xml:space="preserve">‌شان </w:t>
      </w:r>
      <w:r w:rsidRPr="00906F1B">
        <w:rPr>
          <w:rStyle w:val="Char4"/>
          <w:rtl/>
        </w:rPr>
        <w:t>برا</w:t>
      </w:r>
      <w:r w:rsidR="000E63F6">
        <w:rPr>
          <w:rStyle w:val="Char4"/>
          <w:rtl/>
        </w:rPr>
        <w:t>ی</w:t>
      </w:r>
      <w:r w:rsidRPr="00906F1B">
        <w:rPr>
          <w:rStyle w:val="Char4"/>
          <w:rtl/>
        </w:rPr>
        <w:t xml:space="preserve"> برخ</w:t>
      </w:r>
      <w:r w:rsidR="000E63F6">
        <w:rPr>
          <w:rStyle w:val="Char4"/>
          <w:rtl/>
        </w:rPr>
        <w:t>ی</w:t>
      </w:r>
      <w:r w:rsidRPr="00906F1B">
        <w:rPr>
          <w:rStyle w:val="Char4"/>
          <w:rtl/>
        </w:rPr>
        <w:t xml:space="preserve"> د</w:t>
      </w:r>
      <w:r w:rsidR="00755556">
        <w:rPr>
          <w:rStyle w:val="Char4"/>
          <w:rtl/>
        </w:rPr>
        <w:t>ی</w:t>
      </w:r>
      <w:r w:rsidRPr="00906F1B">
        <w:rPr>
          <w:rStyle w:val="Char4"/>
          <w:rtl/>
        </w:rPr>
        <w:t>گر خا</w:t>
      </w:r>
      <w:r w:rsidR="00755556">
        <w:rPr>
          <w:rStyle w:val="Char4"/>
          <w:rtl/>
        </w:rPr>
        <w:t>ی</w:t>
      </w:r>
      <w:r w:rsidRPr="00906F1B">
        <w:rPr>
          <w:rStyle w:val="Char4"/>
          <w:rtl/>
        </w:rPr>
        <w:t>ن و فر</w:t>
      </w:r>
      <w:r w:rsidR="00755556">
        <w:rPr>
          <w:rStyle w:val="Char4"/>
          <w:rtl/>
        </w:rPr>
        <w:t>ی</w:t>
      </w:r>
      <w:r w:rsidRPr="00906F1B">
        <w:rPr>
          <w:rStyle w:val="Char4"/>
          <w:rtl/>
        </w:rPr>
        <w:t>ب</w:t>
      </w:r>
      <w:r w:rsidR="00755556">
        <w:rPr>
          <w:rStyle w:val="Char4"/>
          <w:rtl/>
        </w:rPr>
        <w:t>ک</w:t>
      </w:r>
      <w:r w:rsidRPr="00906F1B">
        <w:rPr>
          <w:rStyle w:val="Char4"/>
          <w:rtl/>
        </w:rPr>
        <w:t>اراند، ما با ابوب</w:t>
      </w:r>
      <w:r w:rsidR="00755556">
        <w:rPr>
          <w:rStyle w:val="Char4"/>
          <w:rtl/>
        </w:rPr>
        <w:t>ک</w:t>
      </w:r>
      <w:r w:rsidRPr="00906F1B">
        <w:rPr>
          <w:rStyle w:val="Char4"/>
          <w:rtl/>
        </w:rPr>
        <w:t>ر ب</w:t>
      </w:r>
      <w:r w:rsidR="00755556">
        <w:rPr>
          <w:rStyle w:val="Char4"/>
          <w:rtl/>
        </w:rPr>
        <w:t>ی</w:t>
      </w:r>
      <w:r w:rsidRPr="00906F1B">
        <w:rPr>
          <w:rStyle w:val="Char4"/>
          <w:rtl/>
        </w:rPr>
        <w:t>عت نموده‏ا</w:t>
      </w:r>
      <w:r w:rsidR="00755556">
        <w:rPr>
          <w:rStyle w:val="Char4"/>
          <w:rtl/>
        </w:rPr>
        <w:t>ی</w:t>
      </w:r>
      <w:r w:rsidRPr="00906F1B">
        <w:rPr>
          <w:rStyle w:val="Char4"/>
          <w:rtl/>
        </w:rPr>
        <w:t>م و او برا</w:t>
      </w:r>
      <w:r w:rsidR="000E63F6">
        <w:rPr>
          <w:rStyle w:val="Char4"/>
          <w:rtl/>
        </w:rPr>
        <w:t>ی</w:t>
      </w:r>
      <w:r w:rsidRPr="00906F1B">
        <w:rPr>
          <w:rStyle w:val="Char4"/>
          <w:rtl/>
        </w:rPr>
        <w:t xml:space="preserve"> آن اهل بوده است</w:t>
      </w:r>
      <w:r w:rsidRPr="00906F1B">
        <w:rPr>
          <w:rStyle w:val="FootnoteReference"/>
          <w:rFonts w:ascii="IRNazli" w:hAnsi="IRNazli" w:cs="IRNazli"/>
          <w:sz w:val="28"/>
          <w:szCs w:val="28"/>
          <w:rtl/>
        </w:rPr>
        <w:footnoteReference w:id="36"/>
      </w:r>
      <w:r w:rsidR="009C515A">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(140/3) آمده است.</w:t>
      </w:r>
    </w:p>
    <w:p w:rsidR="00BD3D1B" w:rsidRPr="000D30D7" w:rsidRDefault="00BD3D1B" w:rsidP="00FB3856">
      <w:pPr>
        <w:pStyle w:val="a5"/>
        <w:rPr>
          <w:rtl/>
        </w:rPr>
      </w:pPr>
      <w:bookmarkStart w:id="26" w:name="_Toc441683537"/>
      <w:r w:rsidRPr="000D30D7">
        <w:rPr>
          <w:rtl/>
        </w:rPr>
        <w:t>حديث عبدالرزاق و حاكم درباره آنچه در ميان عل</w:t>
      </w:r>
      <w:r w:rsidR="000E63F6">
        <w:rPr>
          <w:rtl/>
        </w:rPr>
        <w:t>ی</w:t>
      </w:r>
      <w:r w:rsidR="00130DB0">
        <w:rPr>
          <w:rStyle w:val="Char4"/>
          <w:rFonts w:ascii="CTraditional Arabic" w:hAnsi="CTraditional Arabic" w:cs="CTraditional Arabic"/>
          <w:bCs w:val="0"/>
          <w:rtl/>
        </w:rPr>
        <w:t xml:space="preserve"> </w:t>
      </w:r>
      <w:r w:rsidR="00130DB0" w:rsidRPr="00130DB0">
        <w:rPr>
          <w:rStyle w:val="Char4"/>
          <w:rFonts w:ascii="CTraditional Arabic" w:hAnsi="CTraditional Arabic" w:cs="CTraditional Arabic"/>
          <w:bCs w:val="0"/>
          <w:rtl/>
        </w:rPr>
        <w:t>س</w:t>
      </w:r>
      <w:r w:rsidR="008B6953">
        <w:rPr>
          <w:rStyle w:val="Char4"/>
          <w:rtl/>
        </w:rPr>
        <w:t xml:space="preserve"> </w:t>
      </w:r>
      <w:r w:rsidRPr="000D30D7">
        <w:rPr>
          <w:rtl/>
        </w:rPr>
        <w:t>و ابوسفيان اتفاق افتاد</w:t>
      </w:r>
      <w:bookmarkEnd w:id="26"/>
    </w:p>
    <w:p w:rsidR="00BD3D1B" w:rsidRPr="00906F1B" w:rsidRDefault="00BD3D1B" w:rsidP="001B2AC2">
      <w:pPr>
        <w:pStyle w:val="PlainText"/>
        <w:ind w:firstLine="284"/>
        <w:jc w:val="both"/>
        <w:rPr>
          <w:rStyle w:val="Char4"/>
          <w:rtl/>
        </w:rPr>
      </w:pPr>
      <w:r w:rsidRPr="00906F1B">
        <w:rPr>
          <w:rStyle w:val="Char4"/>
          <w:rtl/>
        </w:rPr>
        <w:t>و ا</w:t>
      </w:r>
      <w:r w:rsidR="00755556">
        <w:rPr>
          <w:rStyle w:val="Char4"/>
          <w:rtl/>
        </w:rPr>
        <w:t>ی</w:t>
      </w:r>
      <w:r w:rsidRPr="00906F1B">
        <w:rPr>
          <w:rStyle w:val="Char4"/>
          <w:rtl/>
        </w:rPr>
        <w:t>ن را عبدالرزاق از بن ابجر</w:t>
      </w:r>
      <w:r w:rsidRPr="00906F1B">
        <w:rPr>
          <w:rStyle w:val="FootnoteReference"/>
          <w:rFonts w:ascii="IRNazli" w:hAnsi="IRNazli" w:cs="IRNazli"/>
          <w:sz w:val="28"/>
          <w:szCs w:val="28"/>
          <w:rtl/>
        </w:rPr>
        <w:footnoteReference w:id="37"/>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هنگام</w:t>
      </w:r>
      <w:r w:rsidR="000E63F6">
        <w:rPr>
          <w:rStyle w:val="Char4"/>
          <w:rtl/>
        </w:rPr>
        <w:t>ی</w:t>
      </w:r>
      <w:r w:rsidRPr="00906F1B">
        <w:rPr>
          <w:rStyle w:val="Char4"/>
          <w:rtl/>
        </w:rPr>
        <w:t xml:space="preserve"> </w:t>
      </w:r>
      <w:r w:rsidR="00755556">
        <w:rPr>
          <w:rStyle w:val="Char4"/>
          <w:rtl/>
        </w:rPr>
        <w:t>ک</w:t>
      </w:r>
      <w:r w:rsidRPr="00906F1B">
        <w:rPr>
          <w:rStyle w:val="Char4"/>
          <w:rtl/>
        </w:rPr>
        <w:t>ه برا</w:t>
      </w:r>
      <w:r w:rsidR="000E63F6">
        <w:rPr>
          <w:rStyle w:val="Char4"/>
          <w:rtl/>
        </w:rPr>
        <w:t>ی</w:t>
      </w:r>
      <w:r w:rsidRPr="00906F1B">
        <w:rPr>
          <w:rStyle w:val="Char4"/>
          <w:rtl/>
        </w:rPr>
        <w:t xml:space="preserve"> ابوب</w:t>
      </w:r>
      <w:r w:rsidR="00755556">
        <w:rPr>
          <w:rStyle w:val="Char4"/>
          <w:rtl/>
        </w:rPr>
        <w:t>ک</w:t>
      </w:r>
      <w:r w:rsidRPr="00906F1B">
        <w:rPr>
          <w:rStyle w:val="Char4"/>
          <w:rtl/>
        </w:rPr>
        <w:t>ر صدّ</w:t>
      </w:r>
      <w:r w:rsidR="00755556">
        <w:rPr>
          <w:rStyle w:val="Char4"/>
          <w:rtl/>
        </w:rPr>
        <w:t>ی</w:t>
      </w:r>
      <w:r w:rsidRPr="00906F1B">
        <w:rPr>
          <w:rStyle w:val="Char4"/>
          <w:rtl/>
        </w:rPr>
        <w:t>ق ب</w:t>
      </w:r>
      <w:r w:rsidR="00755556">
        <w:rPr>
          <w:rStyle w:val="Char4"/>
          <w:rtl/>
        </w:rPr>
        <w:t>ی</w:t>
      </w:r>
      <w:r w:rsidRPr="00906F1B">
        <w:rPr>
          <w:rStyle w:val="Char4"/>
          <w:rtl/>
        </w:rPr>
        <w:t>عت صورت گرفت، ابوسف</w:t>
      </w:r>
      <w:r w:rsidR="00755556">
        <w:rPr>
          <w:rStyle w:val="Char4"/>
          <w:rtl/>
        </w:rPr>
        <w:t>ی</w:t>
      </w:r>
      <w:r w:rsidRPr="00906F1B">
        <w:rPr>
          <w:rStyle w:val="Char4"/>
          <w:rtl/>
        </w:rPr>
        <w:t>ان نزد عل</w:t>
      </w:r>
      <w:r w:rsidR="000E63F6">
        <w:rPr>
          <w:rStyle w:val="Char4"/>
          <w:rtl/>
        </w:rPr>
        <w:t>ی</w:t>
      </w:r>
      <w:r w:rsidRPr="00906F1B">
        <w:rPr>
          <w:rStyle w:val="Char4"/>
          <w:rtl/>
        </w:rPr>
        <w:t xml:space="preserve"> آمده گفت: آ</w:t>
      </w:r>
      <w:r w:rsidR="00755556">
        <w:rPr>
          <w:rStyle w:val="Char4"/>
          <w:rtl/>
        </w:rPr>
        <w:t>ی</w:t>
      </w:r>
      <w:r w:rsidRPr="00906F1B">
        <w:rPr>
          <w:rStyle w:val="Char4"/>
          <w:rtl/>
        </w:rPr>
        <w:t>ا اند</w:t>
      </w:r>
      <w:r w:rsidR="00755556">
        <w:rPr>
          <w:rStyle w:val="Char4"/>
          <w:rtl/>
        </w:rPr>
        <w:t>ک</w:t>
      </w:r>
      <w:r w:rsidRPr="00906F1B">
        <w:rPr>
          <w:rStyle w:val="Char4"/>
          <w:rtl/>
        </w:rPr>
        <w:t>‏تر</w:t>
      </w:r>
      <w:r w:rsidR="00755556">
        <w:rPr>
          <w:rStyle w:val="Char4"/>
          <w:rtl/>
        </w:rPr>
        <w:t>ی</w:t>
      </w:r>
      <w:r w:rsidRPr="00906F1B">
        <w:rPr>
          <w:rStyle w:val="Char4"/>
          <w:rtl/>
        </w:rPr>
        <w:t>ن خانه در قر</w:t>
      </w:r>
      <w:r w:rsidR="00755556">
        <w:rPr>
          <w:rStyle w:val="Char4"/>
          <w:rtl/>
        </w:rPr>
        <w:t>ی</w:t>
      </w:r>
      <w:r w:rsidRPr="00906F1B">
        <w:rPr>
          <w:rStyle w:val="Char4"/>
          <w:rtl/>
        </w:rPr>
        <w:t>ش در ا</w:t>
      </w:r>
      <w:r w:rsidR="00755556">
        <w:rPr>
          <w:rStyle w:val="Char4"/>
          <w:rtl/>
        </w:rPr>
        <w:t>ی</w:t>
      </w:r>
      <w:r w:rsidRPr="00906F1B">
        <w:rPr>
          <w:rStyle w:val="Char4"/>
          <w:rtl/>
        </w:rPr>
        <w:t>ن امر بر شما غلبه نمود؟! اما به خدا سوگند، من ا</w:t>
      </w:r>
      <w:r w:rsidR="00755556">
        <w:rPr>
          <w:rStyle w:val="Char4"/>
          <w:rtl/>
        </w:rPr>
        <w:t>ی</w:t>
      </w:r>
      <w:r w:rsidRPr="00906F1B">
        <w:rPr>
          <w:rStyle w:val="Char4"/>
          <w:rtl/>
        </w:rPr>
        <w:t>ن [واد</w:t>
      </w:r>
      <w:r w:rsidR="000E63F6">
        <w:rPr>
          <w:rStyle w:val="Char4"/>
          <w:rtl/>
        </w:rPr>
        <w:t>ی</w:t>
      </w:r>
      <w:r w:rsidRPr="00906F1B">
        <w:rPr>
          <w:rStyle w:val="Char4"/>
          <w:rtl/>
        </w:rPr>
        <w:t xml:space="preserve">] را از اسبان و مردان </w:t>
      </w:r>
      <w:r w:rsidRPr="00906F1B">
        <w:rPr>
          <w:rStyle w:val="Char4"/>
          <w:rFonts w:hint="cs"/>
          <w:rtl/>
        </w:rPr>
        <w:t>(</w:t>
      </w:r>
      <w:r w:rsidRPr="00906F1B">
        <w:rPr>
          <w:rStyle w:val="Char4"/>
          <w:rtl/>
        </w:rPr>
        <w:t>اگر خواسته باشم)</w:t>
      </w:r>
      <w:r w:rsidRPr="00906F1B">
        <w:rPr>
          <w:rStyle w:val="FootnoteReference"/>
          <w:rFonts w:ascii="IRNazli" w:hAnsi="IRNazli" w:cs="IRNazli"/>
          <w:sz w:val="28"/>
          <w:szCs w:val="28"/>
          <w:rtl/>
        </w:rPr>
        <w:footnoteReference w:id="38"/>
      </w:r>
      <w:r w:rsidRPr="00906F1B">
        <w:rPr>
          <w:rStyle w:val="Char4"/>
          <w:rtl/>
        </w:rPr>
        <w:t xml:space="preserve"> پر خواهم نمود. عل</w:t>
      </w:r>
      <w:r w:rsidR="000E63F6">
        <w:rPr>
          <w:rStyle w:val="Char4"/>
          <w:rtl/>
        </w:rPr>
        <w:t>ی</w:t>
      </w:r>
      <w:r w:rsidRPr="00906F1B">
        <w:rPr>
          <w:rStyle w:val="Char4"/>
          <w:rtl/>
        </w:rPr>
        <w:t xml:space="preserve"> گفت: حالا هم دشمن اسلام و اهل آن هست</w:t>
      </w:r>
      <w:r w:rsidR="000E63F6">
        <w:rPr>
          <w:rStyle w:val="Char4"/>
          <w:rtl/>
        </w:rPr>
        <w:t>ی</w:t>
      </w:r>
      <w:r w:rsidRPr="00906F1B">
        <w:rPr>
          <w:rStyle w:val="Char4"/>
          <w:rtl/>
        </w:rPr>
        <w:t>، ول</w:t>
      </w:r>
      <w:r w:rsidR="000E63F6">
        <w:rPr>
          <w:rStyle w:val="Char4"/>
          <w:rtl/>
        </w:rPr>
        <w:t>ی</w:t>
      </w:r>
      <w:r w:rsidRPr="00906F1B">
        <w:rPr>
          <w:rStyle w:val="Char4"/>
          <w:rtl/>
        </w:rPr>
        <w:t xml:space="preserve"> ا</w:t>
      </w:r>
      <w:r w:rsidR="00755556">
        <w:rPr>
          <w:rStyle w:val="Char4"/>
          <w:rtl/>
        </w:rPr>
        <w:t>ی</w:t>
      </w:r>
      <w:r w:rsidRPr="00906F1B">
        <w:rPr>
          <w:rStyle w:val="Char4"/>
          <w:rtl/>
        </w:rPr>
        <w:t>ن دشمن</w:t>
      </w:r>
      <w:r w:rsidR="000E63F6">
        <w:rPr>
          <w:rStyle w:val="Char4"/>
          <w:rtl/>
        </w:rPr>
        <w:t>ی</w:t>
      </w:r>
      <w:r w:rsidRPr="00906F1B">
        <w:rPr>
          <w:rStyle w:val="Char4"/>
          <w:rtl/>
        </w:rPr>
        <w:t xml:space="preserve"> اسلام و اهلش را چ</w:t>
      </w:r>
      <w:r w:rsidR="00755556">
        <w:rPr>
          <w:rStyle w:val="Char4"/>
          <w:rtl/>
        </w:rPr>
        <w:t>ی</w:t>
      </w:r>
      <w:r w:rsidRPr="00906F1B">
        <w:rPr>
          <w:rStyle w:val="Char4"/>
          <w:rtl/>
        </w:rPr>
        <w:t>ز</w:t>
      </w:r>
      <w:r w:rsidR="000E63F6">
        <w:rPr>
          <w:rStyle w:val="Char4"/>
          <w:rtl/>
        </w:rPr>
        <w:t>ی</w:t>
      </w:r>
      <w:r w:rsidRPr="00906F1B">
        <w:rPr>
          <w:rStyle w:val="Char4"/>
          <w:rtl/>
        </w:rPr>
        <w:t xml:space="preserve"> ضرر نرسان</w:t>
      </w:r>
      <w:r w:rsidR="00755556">
        <w:rPr>
          <w:rStyle w:val="Char4"/>
          <w:rtl/>
        </w:rPr>
        <w:t>ی</w:t>
      </w:r>
      <w:r w:rsidRPr="00906F1B">
        <w:rPr>
          <w:rStyle w:val="Char4"/>
          <w:rtl/>
        </w:rPr>
        <w:t>ده است، ما ابوب</w:t>
      </w:r>
      <w:r w:rsidR="00755556">
        <w:rPr>
          <w:rStyle w:val="Char4"/>
          <w:rtl/>
        </w:rPr>
        <w:t>ک</w:t>
      </w:r>
      <w:r w:rsidRPr="00906F1B">
        <w:rPr>
          <w:rStyle w:val="Char4"/>
          <w:rtl/>
        </w:rPr>
        <w:t>ر را برا</w:t>
      </w:r>
      <w:r w:rsidR="000E63F6">
        <w:rPr>
          <w:rStyle w:val="Char4"/>
          <w:rtl/>
        </w:rPr>
        <w:t>ی</w:t>
      </w:r>
      <w:r w:rsidRPr="00906F1B">
        <w:rPr>
          <w:rStyle w:val="Char4"/>
          <w:rtl/>
        </w:rPr>
        <w:t xml:space="preserve"> آن اهل د</w:t>
      </w:r>
      <w:r w:rsidR="00755556">
        <w:rPr>
          <w:rStyle w:val="Char4"/>
          <w:rtl/>
        </w:rPr>
        <w:t>ی</w:t>
      </w:r>
      <w:r w:rsidRPr="00906F1B">
        <w:rPr>
          <w:rStyle w:val="Char4"/>
          <w:rtl/>
        </w:rPr>
        <w:t>د</w:t>
      </w:r>
      <w:r w:rsidR="00755556">
        <w:rPr>
          <w:rStyle w:val="Char4"/>
          <w:rtl/>
        </w:rPr>
        <w:t>ی</w:t>
      </w:r>
      <w:r w:rsidRPr="00906F1B">
        <w:rPr>
          <w:rStyle w:val="Char4"/>
          <w:rtl/>
        </w:rPr>
        <w:t>م. ا</w:t>
      </w:r>
      <w:r w:rsidR="00755556">
        <w:rPr>
          <w:rStyle w:val="Char4"/>
          <w:rtl/>
        </w:rPr>
        <w:t>ی</w:t>
      </w:r>
      <w:r w:rsidRPr="00906F1B">
        <w:rPr>
          <w:rStyle w:val="Char4"/>
          <w:rtl/>
        </w:rPr>
        <w:t>ن چن</w:t>
      </w:r>
      <w:r w:rsidR="00755556">
        <w:rPr>
          <w:rStyle w:val="Char4"/>
          <w:rtl/>
        </w:rPr>
        <w:t>ی</w:t>
      </w:r>
      <w:r w:rsidRPr="00906F1B">
        <w:rPr>
          <w:rStyle w:val="Char4"/>
          <w:rtl/>
        </w:rPr>
        <w:t>ن در الاست</w:t>
      </w:r>
      <w:r w:rsidR="00755556">
        <w:rPr>
          <w:rStyle w:val="Char4"/>
          <w:rtl/>
        </w:rPr>
        <w:t>ی</w:t>
      </w:r>
      <w:r w:rsidRPr="00906F1B">
        <w:rPr>
          <w:rStyle w:val="Char4"/>
          <w:rtl/>
        </w:rPr>
        <w:t>عاب (87/4) آمده. و ا</w:t>
      </w:r>
      <w:r w:rsidR="00755556">
        <w:rPr>
          <w:rStyle w:val="Char4"/>
          <w:rtl/>
        </w:rPr>
        <w:t>ی</w:t>
      </w:r>
      <w:r w:rsidRPr="00906F1B">
        <w:rPr>
          <w:rStyle w:val="Char4"/>
          <w:rtl/>
        </w:rPr>
        <w:t>ن را حا</w:t>
      </w:r>
      <w:r w:rsidR="00755556">
        <w:rPr>
          <w:rStyle w:val="Char4"/>
          <w:rtl/>
        </w:rPr>
        <w:t>ک</w:t>
      </w:r>
      <w:r w:rsidRPr="00906F1B">
        <w:rPr>
          <w:rStyle w:val="Char4"/>
          <w:rtl/>
        </w:rPr>
        <w:t>م (78/3) از مرّةالط</w:t>
      </w:r>
      <w:r w:rsidR="00755556">
        <w:rPr>
          <w:rStyle w:val="Char4"/>
          <w:rtl/>
        </w:rPr>
        <w:t>ی</w:t>
      </w:r>
      <w:r w:rsidRPr="00906F1B">
        <w:rPr>
          <w:rStyle w:val="Char4"/>
          <w:rtl/>
        </w:rPr>
        <w:t>ب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ابوسف</w:t>
      </w:r>
      <w:r w:rsidR="00755556">
        <w:rPr>
          <w:rStyle w:val="Char4"/>
          <w:rtl/>
        </w:rPr>
        <w:t>ی</w:t>
      </w:r>
      <w:r w:rsidRPr="00906F1B">
        <w:rPr>
          <w:rStyle w:val="Char4"/>
          <w:rtl/>
        </w:rPr>
        <w:t>ان بن حرب نزد عل</w:t>
      </w:r>
      <w:r w:rsidR="000E63F6">
        <w:rPr>
          <w:rStyle w:val="Char4"/>
          <w:rtl/>
        </w:rPr>
        <w:t>ی</w:t>
      </w:r>
      <w:r w:rsidRPr="00906F1B">
        <w:rPr>
          <w:rStyle w:val="Char4"/>
          <w:rtl/>
        </w:rPr>
        <w:t xml:space="preserve"> بن اب</w:t>
      </w:r>
      <w:r w:rsidR="000E63F6">
        <w:rPr>
          <w:rStyle w:val="Char4"/>
          <w:rtl/>
        </w:rPr>
        <w:t>ی</w:t>
      </w:r>
      <w:r w:rsidRPr="00906F1B">
        <w:rPr>
          <w:rStyle w:val="Char4"/>
          <w:rtl/>
        </w:rPr>
        <w:t xml:space="preserve"> طالب آمد و </w:t>
      </w:r>
      <w:r w:rsidRPr="009E3536">
        <w:rPr>
          <w:rStyle w:val="Char4"/>
          <w:spacing w:val="-4"/>
          <w:rtl/>
        </w:rPr>
        <w:t xml:space="preserve">گفت: چه شده است </w:t>
      </w:r>
      <w:r w:rsidR="00755556" w:rsidRPr="009E3536">
        <w:rPr>
          <w:rStyle w:val="Char4"/>
          <w:spacing w:val="-4"/>
          <w:rtl/>
        </w:rPr>
        <w:t>ک</w:t>
      </w:r>
      <w:r w:rsidRPr="009E3536">
        <w:rPr>
          <w:rStyle w:val="Char4"/>
          <w:spacing w:val="-4"/>
          <w:rtl/>
        </w:rPr>
        <w:t>ه ا</w:t>
      </w:r>
      <w:r w:rsidR="00755556" w:rsidRPr="009E3536">
        <w:rPr>
          <w:rStyle w:val="Char4"/>
          <w:spacing w:val="-4"/>
          <w:rtl/>
        </w:rPr>
        <w:t>ی</w:t>
      </w:r>
      <w:r w:rsidRPr="009E3536">
        <w:rPr>
          <w:rStyle w:val="Char4"/>
          <w:spacing w:val="-4"/>
          <w:rtl/>
        </w:rPr>
        <w:t xml:space="preserve">ن امر به </w:t>
      </w:r>
      <w:r w:rsidR="00755556" w:rsidRPr="009E3536">
        <w:rPr>
          <w:rStyle w:val="Char4"/>
          <w:spacing w:val="-4"/>
          <w:rtl/>
        </w:rPr>
        <w:t>ک</w:t>
      </w:r>
      <w:r w:rsidRPr="009E3536">
        <w:rPr>
          <w:rStyle w:val="Char4"/>
          <w:spacing w:val="-4"/>
          <w:rtl/>
        </w:rPr>
        <w:t>م‏تر</w:t>
      </w:r>
      <w:r w:rsidR="00755556" w:rsidRPr="009E3536">
        <w:rPr>
          <w:rStyle w:val="Char4"/>
          <w:spacing w:val="-4"/>
          <w:rtl/>
        </w:rPr>
        <w:t>ی</w:t>
      </w:r>
      <w:r w:rsidRPr="009E3536">
        <w:rPr>
          <w:rStyle w:val="Char4"/>
          <w:spacing w:val="-4"/>
          <w:rtl/>
        </w:rPr>
        <w:t>ن قر</w:t>
      </w:r>
      <w:r w:rsidR="00755556" w:rsidRPr="009E3536">
        <w:rPr>
          <w:rStyle w:val="Char4"/>
          <w:spacing w:val="-4"/>
          <w:rtl/>
        </w:rPr>
        <w:t>ی</w:t>
      </w:r>
      <w:r w:rsidRPr="009E3536">
        <w:rPr>
          <w:rStyle w:val="Char4"/>
          <w:spacing w:val="-4"/>
          <w:rtl/>
        </w:rPr>
        <w:t>ش، و ذل</w:t>
      </w:r>
      <w:r w:rsidR="00755556" w:rsidRPr="009E3536">
        <w:rPr>
          <w:rStyle w:val="Char4"/>
          <w:spacing w:val="-4"/>
          <w:rtl/>
        </w:rPr>
        <w:t>ی</w:t>
      </w:r>
      <w:r w:rsidRPr="009E3536">
        <w:rPr>
          <w:rStyle w:val="Char4"/>
          <w:spacing w:val="-4"/>
          <w:rtl/>
        </w:rPr>
        <w:t>ل‏تر</w:t>
      </w:r>
      <w:r w:rsidR="00755556" w:rsidRPr="009E3536">
        <w:rPr>
          <w:rStyle w:val="Char4"/>
          <w:spacing w:val="-4"/>
          <w:rtl/>
        </w:rPr>
        <w:t>ی</w:t>
      </w:r>
      <w:r w:rsidRPr="009E3536">
        <w:rPr>
          <w:rStyle w:val="Char4"/>
          <w:spacing w:val="-4"/>
          <w:rtl/>
        </w:rPr>
        <w:t xml:space="preserve">ن آن - </w:t>
      </w:r>
      <w:r w:rsidR="00755556" w:rsidRPr="009E3536">
        <w:rPr>
          <w:rStyle w:val="Char4"/>
          <w:spacing w:val="-4"/>
          <w:rtl/>
        </w:rPr>
        <w:t>ی</w:t>
      </w:r>
      <w:r w:rsidRPr="009E3536">
        <w:rPr>
          <w:rStyle w:val="Char4"/>
          <w:spacing w:val="-4"/>
          <w:rtl/>
        </w:rPr>
        <w:t>عن</w:t>
      </w:r>
      <w:r w:rsidR="000E63F6">
        <w:rPr>
          <w:rStyle w:val="Char4"/>
          <w:spacing w:val="-4"/>
          <w:rtl/>
        </w:rPr>
        <w:t>ی</w:t>
      </w:r>
      <w:r w:rsidRPr="009E3536">
        <w:rPr>
          <w:rStyle w:val="Char4"/>
          <w:spacing w:val="-4"/>
          <w:rtl/>
        </w:rPr>
        <w:t xml:space="preserve"> ابوب</w:t>
      </w:r>
      <w:r w:rsidR="00755556" w:rsidRPr="009E3536">
        <w:rPr>
          <w:rStyle w:val="Char4"/>
          <w:spacing w:val="-4"/>
          <w:rtl/>
        </w:rPr>
        <w:t>ک</w:t>
      </w:r>
      <w:r w:rsidRPr="009E3536">
        <w:rPr>
          <w:rStyle w:val="Char4"/>
          <w:spacing w:val="-4"/>
          <w:rtl/>
        </w:rPr>
        <w:t>ر - تعلّق گرفته است، به خدا سوگند، اگر خواسته باشم، ا</w:t>
      </w:r>
      <w:r w:rsidR="00755556" w:rsidRPr="009E3536">
        <w:rPr>
          <w:rStyle w:val="Char4"/>
          <w:spacing w:val="-4"/>
          <w:rtl/>
        </w:rPr>
        <w:t>ی</w:t>
      </w:r>
      <w:r w:rsidRPr="009E3536">
        <w:rPr>
          <w:rStyle w:val="Char4"/>
          <w:spacing w:val="-4"/>
          <w:rtl/>
        </w:rPr>
        <w:t>ن [دره] را بر و</w:t>
      </w:r>
      <w:r w:rsidR="000E63F6">
        <w:rPr>
          <w:rStyle w:val="Char4"/>
          <w:spacing w:val="-4"/>
          <w:rtl/>
        </w:rPr>
        <w:t>ی</w:t>
      </w:r>
      <w:r w:rsidRPr="009E3536">
        <w:rPr>
          <w:rStyle w:val="Char4"/>
          <w:spacing w:val="-4"/>
          <w:rtl/>
        </w:rPr>
        <w:t xml:space="preserve"> پر از اسبان و مردان خواهم نمود. عل</w:t>
      </w:r>
      <w:r w:rsidR="000E63F6">
        <w:rPr>
          <w:rStyle w:val="Char4"/>
          <w:spacing w:val="-4"/>
          <w:rtl/>
        </w:rPr>
        <w:t>ی</w:t>
      </w:r>
      <w:r w:rsidR="00130DB0" w:rsidRPr="009E3536">
        <w:rPr>
          <w:rStyle w:val="Char4"/>
          <w:spacing w:val="-4"/>
          <w:rtl/>
        </w:rPr>
        <w:t xml:space="preserve"> </w:t>
      </w:r>
      <w:r w:rsidR="00130DB0" w:rsidRPr="009E3536">
        <w:rPr>
          <w:rStyle w:val="Char4"/>
          <w:rFonts w:ascii="CTraditional Arabic" w:hAnsi="CTraditional Arabic" w:cs="CTraditional Arabic"/>
          <w:spacing w:val="-4"/>
          <w:rtl/>
        </w:rPr>
        <w:t>س</w:t>
      </w:r>
      <w:r w:rsidRPr="009E3536">
        <w:rPr>
          <w:rStyle w:val="Char4"/>
          <w:spacing w:val="-4"/>
          <w:rtl/>
        </w:rPr>
        <w:t xml:space="preserve"> گفت: دشمن</w:t>
      </w:r>
      <w:r w:rsidR="000E63F6">
        <w:rPr>
          <w:rStyle w:val="Char4"/>
          <w:spacing w:val="-4"/>
          <w:rtl/>
        </w:rPr>
        <w:t>ی</w:t>
      </w:r>
      <w:r w:rsidRPr="009E3536">
        <w:rPr>
          <w:rStyle w:val="Char4"/>
          <w:spacing w:val="-4"/>
          <w:rtl/>
        </w:rPr>
        <w:t>‏ات با اسلام و اهل آن، ا</w:t>
      </w:r>
      <w:r w:rsidR="000E63F6">
        <w:rPr>
          <w:rStyle w:val="Char4"/>
          <w:spacing w:val="-4"/>
          <w:rtl/>
        </w:rPr>
        <w:t>ی</w:t>
      </w:r>
      <w:r w:rsidRPr="009E3536">
        <w:rPr>
          <w:rStyle w:val="Char4"/>
          <w:spacing w:val="-4"/>
          <w:rtl/>
        </w:rPr>
        <w:t xml:space="preserve"> ابوسف</w:t>
      </w:r>
      <w:r w:rsidR="00755556" w:rsidRPr="009E3536">
        <w:rPr>
          <w:rStyle w:val="Char4"/>
          <w:spacing w:val="-4"/>
          <w:rtl/>
        </w:rPr>
        <w:t>ی</w:t>
      </w:r>
      <w:r w:rsidRPr="009E3536">
        <w:rPr>
          <w:rStyle w:val="Char4"/>
          <w:spacing w:val="-4"/>
          <w:rtl/>
        </w:rPr>
        <w:t xml:space="preserve">ان، به درازا </w:t>
      </w:r>
      <w:r w:rsidR="00755556" w:rsidRPr="009E3536">
        <w:rPr>
          <w:rStyle w:val="Char4"/>
          <w:spacing w:val="-4"/>
          <w:rtl/>
        </w:rPr>
        <w:t>ک</w:t>
      </w:r>
      <w:r w:rsidRPr="009E3536">
        <w:rPr>
          <w:rStyle w:val="Char4"/>
          <w:spacing w:val="-4"/>
          <w:rtl/>
        </w:rPr>
        <w:t>ش</w:t>
      </w:r>
      <w:r w:rsidR="00755556" w:rsidRPr="009E3536">
        <w:rPr>
          <w:rStyle w:val="Char4"/>
          <w:spacing w:val="-4"/>
          <w:rtl/>
        </w:rPr>
        <w:t>ی</w:t>
      </w:r>
      <w:r w:rsidRPr="009E3536">
        <w:rPr>
          <w:rStyle w:val="Char4"/>
          <w:spacing w:val="-4"/>
          <w:rtl/>
        </w:rPr>
        <w:t>ده است، اما آن برا</w:t>
      </w:r>
      <w:r w:rsidR="000E63F6">
        <w:rPr>
          <w:rStyle w:val="Char4"/>
          <w:spacing w:val="-4"/>
          <w:rtl/>
        </w:rPr>
        <w:t>ی</w:t>
      </w:r>
      <w:r w:rsidRPr="009E3536">
        <w:rPr>
          <w:rStyle w:val="Char4"/>
          <w:spacing w:val="-4"/>
          <w:rtl/>
        </w:rPr>
        <w:t xml:space="preserve"> اسلام چ</w:t>
      </w:r>
      <w:r w:rsidR="00755556" w:rsidRPr="009E3536">
        <w:rPr>
          <w:rStyle w:val="Char4"/>
          <w:spacing w:val="-4"/>
          <w:rtl/>
        </w:rPr>
        <w:t>ی</w:t>
      </w:r>
      <w:r w:rsidRPr="009E3536">
        <w:rPr>
          <w:rStyle w:val="Char4"/>
          <w:spacing w:val="-4"/>
          <w:rtl/>
        </w:rPr>
        <w:t>ز</w:t>
      </w:r>
      <w:r w:rsidR="000E63F6">
        <w:rPr>
          <w:rStyle w:val="Char4"/>
          <w:spacing w:val="-4"/>
          <w:rtl/>
        </w:rPr>
        <w:t>ی</w:t>
      </w:r>
      <w:r w:rsidRPr="009E3536">
        <w:rPr>
          <w:rStyle w:val="Char4"/>
          <w:spacing w:val="-4"/>
          <w:rtl/>
        </w:rPr>
        <w:t xml:space="preserve"> ضرر نرسان</w:t>
      </w:r>
      <w:r w:rsidR="00755556" w:rsidRPr="009E3536">
        <w:rPr>
          <w:rStyle w:val="Char4"/>
          <w:spacing w:val="-4"/>
          <w:rtl/>
        </w:rPr>
        <w:t>ی</w:t>
      </w:r>
      <w:r w:rsidRPr="009E3536">
        <w:rPr>
          <w:rStyle w:val="Char4"/>
          <w:spacing w:val="-4"/>
          <w:rtl/>
        </w:rPr>
        <w:t>ده است، ما ابوب</w:t>
      </w:r>
      <w:r w:rsidR="00755556" w:rsidRPr="009E3536">
        <w:rPr>
          <w:rStyle w:val="Char4"/>
          <w:spacing w:val="-4"/>
          <w:rtl/>
        </w:rPr>
        <w:t>ک</w:t>
      </w:r>
      <w:r w:rsidRPr="009E3536">
        <w:rPr>
          <w:rStyle w:val="Char4"/>
          <w:spacing w:val="-4"/>
          <w:rtl/>
        </w:rPr>
        <w:t>ر را برا</w:t>
      </w:r>
      <w:r w:rsidR="000E63F6">
        <w:rPr>
          <w:rStyle w:val="Char4"/>
          <w:spacing w:val="-4"/>
          <w:rtl/>
        </w:rPr>
        <w:t>ی</w:t>
      </w:r>
      <w:r w:rsidRPr="009E3536">
        <w:rPr>
          <w:rStyle w:val="Char4"/>
          <w:spacing w:val="-4"/>
          <w:rtl/>
        </w:rPr>
        <w:t xml:space="preserve"> آن اهل </w:t>
      </w:r>
      <w:r w:rsidR="00755556" w:rsidRPr="009E3536">
        <w:rPr>
          <w:rStyle w:val="Char4"/>
          <w:spacing w:val="-4"/>
          <w:rtl/>
        </w:rPr>
        <w:t>ی</w:t>
      </w:r>
      <w:r w:rsidRPr="009E3536">
        <w:rPr>
          <w:rStyle w:val="Char4"/>
          <w:spacing w:val="-4"/>
          <w:rtl/>
        </w:rPr>
        <w:t>افت</w:t>
      </w:r>
      <w:r w:rsidR="00755556" w:rsidRPr="009E3536">
        <w:rPr>
          <w:rStyle w:val="Char4"/>
          <w:spacing w:val="-4"/>
          <w:rtl/>
        </w:rPr>
        <w:t>ی</w:t>
      </w:r>
      <w:r w:rsidRPr="009E3536">
        <w:rPr>
          <w:rStyle w:val="Char4"/>
          <w:spacing w:val="-4"/>
          <w:rtl/>
        </w:rPr>
        <w:t>م.</w:t>
      </w:r>
    </w:p>
    <w:p w:rsidR="00BD3D1B" w:rsidRPr="000D30D7" w:rsidRDefault="00BD3D1B" w:rsidP="00FB3856">
      <w:pPr>
        <w:pStyle w:val="a5"/>
        <w:rPr>
          <w:rtl/>
        </w:rPr>
      </w:pPr>
      <w:bookmarkStart w:id="27" w:name="_Toc441683538"/>
      <w:r w:rsidRPr="000D30D7">
        <w:rPr>
          <w:rtl/>
        </w:rPr>
        <w:t>آنچه در ميان عمربن الخطاب و خالدبن سعيد</w:t>
      </w:r>
      <w:r w:rsidR="00F60D76" w:rsidRPr="00F60D76">
        <w:rPr>
          <w:rFonts w:ascii="CTraditional Arabic" w:hAnsi="CTraditional Arabic" w:cs="CTraditional Arabic"/>
          <w:bCs w:val="0"/>
          <w:szCs w:val="28"/>
          <w:rtl/>
        </w:rPr>
        <w:t xml:space="preserve"> ب</w:t>
      </w:r>
      <w:r w:rsidRPr="000D30D7">
        <w:rPr>
          <w:rFonts w:hint="cs"/>
          <w:rtl/>
        </w:rPr>
        <w:t xml:space="preserve"> </w:t>
      </w:r>
      <w:r w:rsidRPr="000D30D7">
        <w:rPr>
          <w:rtl/>
        </w:rPr>
        <w:t>درباره خلافت ابوبكر صدّيق</w:t>
      </w:r>
      <w:r w:rsidR="00130DB0">
        <w:rPr>
          <w:rtl/>
        </w:rPr>
        <w:t xml:space="preserve"> </w:t>
      </w:r>
      <w:r w:rsidR="00130DB0" w:rsidRPr="00130DB0">
        <w:rPr>
          <w:rFonts w:ascii="CTraditional Arabic" w:hAnsi="CTraditional Arabic" w:cs="CTraditional Arabic"/>
          <w:bCs w:val="0"/>
          <w:szCs w:val="28"/>
          <w:rtl/>
        </w:rPr>
        <w:t>س</w:t>
      </w:r>
      <w:r w:rsidRPr="000D30D7">
        <w:rPr>
          <w:rtl/>
        </w:rPr>
        <w:t xml:space="preserve"> اتفاق افتاد</w:t>
      </w:r>
      <w:bookmarkEnd w:id="27"/>
    </w:p>
    <w:p w:rsidR="00BD3D1B" w:rsidRPr="00906F1B" w:rsidRDefault="00BD3D1B" w:rsidP="001B2AC2">
      <w:pPr>
        <w:pStyle w:val="PlainText"/>
        <w:ind w:firstLine="284"/>
        <w:jc w:val="both"/>
        <w:rPr>
          <w:rStyle w:val="Char4"/>
          <w:rtl/>
        </w:rPr>
      </w:pPr>
      <w:r w:rsidRPr="00906F1B">
        <w:rPr>
          <w:rStyle w:val="Char4"/>
          <w:rtl/>
        </w:rPr>
        <w:t>طبر</w:t>
      </w:r>
      <w:r w:rsidR="000E63F6">
        <w:rPr>
          <w:rStyle w:val="Char4"/>
          <w:rtl/>
        </w:rPr>
        <w:t>ی</w:t>
      </w:r>
      <w:r w:rsidRPr="00906F1B">
        <w:rPr>
          <w:rStyle w:val="Char4"/>
          <w:rtl/>
        </w:rPr>
        <w:t xml:space="preserve"> (28/4) از صخر نگهبان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خالدبن سع</w:t>
      </w:r>
      <w:r w:rsidR="00755556">
        <w:rPr>
          <w:rStyle w:val="Char4"/>
          <w:rtl/>
        </w:rPr>
        <w:t>ی</w:t>
      </w:r>
      <w:r w:rsidRPr="00906F1B">
        <w:rPr>
          <w:rStyle w:val="Char4"/>
          <w:rtl/>
        </w:rPr>
        <w:t>د بن العاص در زمان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در </w:t>
      </w:r>
      <w:r w:rsidR="00755556">
        <w:rPr>
          <w:rStyle w:val="Char4"/>
          <w:rtl/>
        </w:rPr>
        <w:t>ی</w:t>
      </w:r>
      <w:r w:rsidRPr="00906F1B">
        <w:rPr>
          <w:rStyle w:val="Char4"/>
          <w:rtl/>
        </w:rPr>
        <w:t xml:space="preserve">من بود، و رسول خدا </w:t>
      </w:r>
      <w:r>
        <w:rPr>
          <w:rFonts w:cs="CTraditional Arabic"/>
          <w:sz w:val="28"/>
          <w:szCs w:val="28"/>
          <w:rtl/>
        </w:rPr>
        <w:t>ص</w:t>
      </w:r>
      <w:r w:rsidRPr="00906F1B">
        <w:rPr>
          <w:rStyle w:val="Char4"/>
          <w:rtl/>
        </w:rPr>
        <w:t xml:space="preserve"> در حال</w:t>
      </w:r>
      <w:r w:rsidR="000E63F6">
        <w:rPr>
          <w:rStyle w:val="Char4"/>
          <w:rtl/>
        </w:rPr>
        <w:t>ی</w:t>
      </w:r>
      <w:r w:rsidRPr="00906F1B">
        <w:rPr>
          <w:rStyle w:val="Char4"/>
          <w:rtl/>
        </w:rPr>
        <w:t xml:space="preserve"> وفات نمود، </w:t>
      </w:r>
      <w:r w:rsidR="00755556">
        <w:rPr>
          <w:rStyle w:val="Char4"/>
          <w:rtl/>
        </w:rPr>
        <w:t>ک</w:t>
      </w:r>
      <w:r w:rsidRPr="00906F1B">
        <w:rPr>
          <w:rStyle w:val="Char4"/>
          <w:rtl/>
        </w:rPr>
        <w:t xml:space="preserve">ه او در همانجا قرار داشت، و بعد از </w:t>
      </w:r>
      <w:r w:rsidR="00755556">
        <w:rPr>
          <w:rStyle w:val="Char4"/>
          <w:rtl/>
        </w:rPr>
        <w:t>یک</w:t>
      </w:r>
      <w:r w:rsidRPr="00906F1B">
        <w:rPr>
          <w:rStyle w:val="Char4"/>
          <w:rtl/>
        </w:rPr>
        <w:t xml:space="preserve"> ماه از وفات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آمد، در حال</w:t>
      </w:r>
      <w:r w:rsidR="000E63F6">
        <w:rPr>
          <w:rStyle w:val="Char4"/>
          <w:rtl/>
        </w:rPr>
        <w:t>ی</w:t>
      </w:r>
      <w:r w:rsidRPr="00906F1B">
        <w:rPr>
          <w:rStyle w:val="Char4"/>
          <w:rtl/>
        </w:rPr>
        <w:t xml:space="preserve"> </w:t>
      </w:r>
      <w:r w:rsidR="00755556">
        <w:rPr>
          <w:rStyle w:val="Char4"/>
          <w:rtl/>
        </w:rPr>
        <w:t>ک</w:t>
      </w:r>
      <w:r w:rsidRPr="00906F1B">
        <w:rPr>
          <w:rStyle w:val="Char4"/>
          <w:rtl/>
        </w:rPr>
        <w:t>ه جبه ابر</w:t>
      </w:r>
      <w:r w:rsidR="00755556">
        <w:rPr>
          <w:rStyle w:val="Char4"/>
          <w:rtl/>
        </w:rPr>
        <w:t>ی</w:t>
      </w:r>
      <w:r w:rsidRPr="00906F1B">
        <w:rPr>
          <w:rStyle w:val="Char4"/>
          <w:rtl/>
        </w:rPr>
        <w:t>شم</w:t>
      </w:r>
      <w:r w:rsidR="000E63F6">
        <w:rPr>
          <w:rStyle w:val="Char4"/>
          <w:rtl/>
        </w:rPr>
        <w:t>ی</w:t>
      </w:r>
      <w:r w:rsidRPr="00906F1B">
        <w:rPr>
          <w:rStyle w:val="Char4"/>
          <w:rtl/>
        </w:rPr>
        <w:t xml:space="preserve"> بر تن داشت، با عمربن الخطاب و عل</w:t>
      </w:r>
      <w:r w:rsidR="000E63F6">
        <w:rPr>
          <w:rStyle w:val="Char4"/>
          <w:rtl/>
        </w:rPr>
        <w:t>ی</w:t>
      </w:r>
      <w:r w:rsidRPr="00906F1B">
        <w:rPr>
          <w:rStyle w:val="Char4"/>
          <w:rtl/>
        </w:rPr>
        <w:t xml:space="preserve"> بن اب</w:t>
      </w:r>
      <w:r w:rsidR="000E63F6">
        <w:rPr>
          <w:rStyle w:val="Char4"/>
          <w:rtl/>
        </w:rPr>
        <w:t>ی</w:t>
      </w:r>
      <w:r w:rsidRPr="00906F1B">
        <w:rPr>
          <w:rStyle w:val="Char4"/>
          <w:rtl/>
        </w:rPr>
        <w:t xml:space="preserve"> طالب</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روبرو گرد</w:t>
      </w:r>
      <w:r w:rsidR="00755556">
        <w:rPr>
          <w:rStyle w:val="Char4"/>
          <w:rtl/>
        </w:rPr>
        <w:t>ی</w:t>
      </w:r>
      <w:r w:rsidRPr="00906F1B">
        <w:rPr>
          <w:rStyle w:val="Char4"/>
          <w:rtl/>
        </w:rPr>
        <w:t>د، عمر برا</w:t>
      </w:r>
      <w:r w:rsidR="000E63F6">
        <w:rPr>
          <w:rStyle w:val="Char4"/>
          <w:rtl/>
        </w:rPr>
        <w:t>ی</w:t>
      </w:r>
      <w:r w:rsidRPr="00906F1B">
        <w:rPr>
          <w:rStyle w:val="Char4"/>
          <w:rtl/>
        </w:rPr>
        <w:t xml:space="preserve"> </w:t>
      </w:r>
      <w:r w:rsidR="00755556">
        <w:rPr>
          <w:rStyle w:val="Char4"/>
          <w:rtl/>
        </w:rPr>
        <w:t>ک</w:t>
      </w:r>
      <w:r w:rsidRPr="00906F1B">
        <w:rPr>
          <w:rStyle w:val="Char4"/>
          <w:rtl/>
        </w:rPr>
        <w:t>سان</w:t>
      </w:r>
      <w:r w:rsidR="000E63F6">
        <w:rPr>
          <w:rStyle w:val="Char4"/>
          <w:rtl/>
        </w:rPr>
        <w:t>ی</w:t>
      </w:r>
      <w:r w:rsidRPr="00906F1B">
        <w:rPr>
          <w:rStyle w:val="Char4"/>
          <w:rtl/>
        </w:rPr>
        <w:t xml:space="preserve"> </w:t>
      </w:r>
      <w:r w:rsidR="00755556">
        <w:rPr>
          <w:rStyle w:val="Char4"/>
          <w:rtl/>
        </w:rPr>
        <w:t>ک</w:t>
      </w:r>
      <w:r w:rsidRPr="00906F1B">
        <w:rPr>
          <w:rStyle w:val="Char4"/>
          <w:rtl/>
        </w:rPr>
        <w:t>ه نزد</w:t>
      </w:r>
      <w:r w:rsidR="00755556">
        <w:rPr>
          <w:rStyle w:val="Char4"/>
          <w:rtl/>
        </w:rPr>
        <w:t>یک</w:t>
      </w:r>
      <w:r w:rsidRPr="00906F1B">
        <w:rPr>
          <w:rStyle w:val="Char4"/>
          <w:rtl/>
        </w:rPr>
        <w:t>ش قرار داشتند، فر</w:t>
      </w:r>
      <w:r w:rsidR="00755556">
        <w:rPr>
          <w:rStyle w:val="Char4"/>
          <w:rtl/>
        </w:rPr>
        <w:t>ی</w:t>
      </w:r>
      <w:r w:rsidRPr="00906F1B">
        <w:rPr>
          <w:rStyle w:val="Char4"/>
          <w:rtl/>
        </w:rPr>
        <w:t xml:space="preserve">اد </w:t>
      </w:r>
      <w:r w:rsidR="00755556">
        <w:rPr>
          <w:rStyle w:val="Char4"/>
          <w:rtl/>
        </w:rPr>
        <w:t>ک</w:t>
      </w:r>
      <w:r w:rsidRPr="00906F1B">
        <w:rPr>
          <w:rStyle w:val="Char4"/>
          <w:rtl/>
        </w:rPr>
        <w:t>ش</w:t>
      </w:r>
      <w:r w:rsidR="00755556">
        <w:rPr>
          <w:rStyle w:val="Char4"/>
          <w:rtl/>
        </w:rPr>
        <w:t>ی</w:t>
      </w:r>
      <w:r w:rsidRPr="00906F1B">
        <w:rPr>
          <w:rStyle w:val="Char4"/>
          <w:rtl/>
        </w:rPr>
        <w:t xml:space="preserve">د: جبه‏اش را </w:t>
      </w:r>
      <w:r w:rsidR="00755556">
        <w:rPr>
          <w:rStyle w:val="Char4"/>
          <w:rtl/>
        </w:rPr>
        <w:t>ک</w:t>
      </w:r>
      <w:r w:rsidRPr="00906F1B">
        <w:rPr>
          <w:rStyle w:val="Char4"/>
          <w:rtl/>
        </w:rPr>
        <w:t xml:space="preserve">ه بر تن دارد پاره </w:t>
      </w:r>
      <w:r w:rsidR="00755556">
        <w:rPr>
          <w:rStyle w:val="Char4"/>
          <w:rtl/>
        </w:rPr>
        <w:t>ک</w:t>
      </w:r>
      <w:r w:rsidRPr="00906F1B">
        <w:rPr>
          <w:rStyle w:val="Char4"/>
          <w:rtl/>
        </w:rPr>
        <w:t>ن</w:t>
      </w:r>
      <w:r w:rsidR="00755556">
        <w:rPr>
          <w:rStyle w:val="Char4"/>
          <w:rtl/>
        </w:rPr>
        <w:t>ی</w:t>
      </w:r>
      <w:r w:rsidRPr="00906F1B">
        <w:rPr>
          <w:rStyle w:val="Char4"/>
          <w:rtl/>
        </w:rPr>
        <w:t>د، آ</w:t>
      </w:r>
      <w:r w:rsidR="00755556">
        <w:rPr>
          <w:rStyle w:val="Char4"/>
          <w:rtl/>
        </w:rPr>
        <w:t>ی</w:t>
      </w:r>
      <w:r w:rsidRPr="00906F1B">
        <w:rPr>
          <w:rStyle w:val="Char4"/>
          <w:rtl/>
        </w:rPr>
        <w:t>ا او ابر</w:t>
      </w:r>
      <w:r w:rsidR="00755556">
        <w:rPr>
          <w:rStyle w:val="Char4"/>
          <w:rtl/>
        </w:rPr>
        <w:t>ی</w:t>
      </w:r>
      <w:r w:rsidRPr="00906F1B">
        <w:rPr>
          <w:rStyle w:val="Char4"/>
          <w:rtl/>
        </w:rPr>
        <w:t>شم را بر تن م</w:t>
      </w:r>
      <w:r w:rsidR="000E63F6">
        <w:rPr>
          <w:rStyle w:val="Char4"/>
          <w:rtl/>
        </w:rPr>
        <w:t>ی</w:t>
      </w:r>
      <w:r w:rsidRPr="00906F1B">
        <w:rPr>
          <w:rStyle w:val="Char4"/>
          <w:rtl/>
        </w:rPr>
        <w:t>‏</w:t>
      </w:r>
      <w:r w:rsidR="00755556">
        <w:rPr>
          <w:rStyle w:val="Char4"/>
          <w:rtl/>
        </w:rPr>
        <w:t>ک</w:t>
      </w:r>
      <w:r w:rsidRPr="00906F1B">
        <w:rPr>
          <w:rStyle w:val="Char4"/>
          <w:rtl/>
        </w:rPr>
        <w:t>ند، در حال</w:t>
      </w:r>
      <w:r w:rsidR="000E63F6">
        <w:rPr>
          <w:rStyle w:val="Char4"/>
          <w:rtl/>
        </w:rPr>
        <w:t>ی</w:t>
      </w:r>
      <w:r w:rsidRPr="00906F1B">
        <w:rPr>
          <w:rStyle w:val="Char4"/>
          <w:rtl/>
        </w:rPr>
        <w:t xml:space="preserve"> </w:t>
      </w:r>
      <w:r w:rsidR="00755556">
        <w:rPr>
          <w:rStyle w:val="Char4"/>
          <w:rtl/>
        </w:rPr>
        <w:t>ک</w:t>
      </w:r>
      <w:r w:rsidRPr="00906F1B">
        <w:rPr>
          <w:rStyle w:val="Char4"/>
          <w:rtl/>
        </w:rPr>
        <w:t>ه [پوش</w:t>
      </w:r>
      <w:r w:rsidR="00755556">
        <w:rPr>
          <w:rStyle w:val="Char4"/>
          <w:rtl/>
        </w:rPr>
        <w:t>ی</w:t>
      </w:r>
      <w:r w:rsidRPr="00906F1B">
        <w:rPr>
          <w:rStyle w:val="Char4"/>
          <w:rtl/>
        </w:rPr>
        <w:t>دن] آن در حالت صلح در م</w:t>
      </w:r>
      <w:r w:rsidR="00755556">
        <w:rPr>
          <w:rStyle w:val="Char4"/>
          <w:rtl/>
        </w:rPr>
        <w:t>ی</w:t>
      </w:r>
      <w:r w:rsidRPr="00906F1B">
        <w:rPr>
          <w:rStyle w:val="Char4"/>
          <w:rtl/>
        </w:rPr>
        <w:t>ان مردان ما ممنوع و مهجور است؟! و جبه و</w:t>
      </w:r>
      <w:r w:rsidR="000E63F6">
        <w:rPr>
          <w:rStyle w:val="Char4"/>
          <w:rtl/>
        </w:rPr>
        <w:t>ی</w:t>
      </w:r>
      <w:r w:rsidRPr="00906F1B">
        <w:rPr>
          <w:rStyle w:val="Char4"/>
          <w:rtl/>
        </w:rPr>
        <w:t xml:space="preserve"> را پاره نمودند. آن گاه خالد گفت: ا</w:t>
      </w:r>
      <w:r w:rsidR="000E63F6">
        <w:rPr>
          <w:rStyle w:val="Char4"/>
          <w:rtl/>
        </w:rPr>
        <w:t>ی</w:t>
      </w:r>
      <w:r w:rsidRPr="00906F1B">
        <w:rPr>
          <w:rStyle w:val="Char4"/>
          <w:rtl/>
        </w:rPr>
        <w:t xml:space="preserve"> ابوالحسن، ا</w:t>
      </w:r>
      <w:r w:rsidR="000E63F6">
        <w:rPr>
          <w:rStyle w:val="Char4"/>
          <w:rtl/>
        </w:rPr>
        <w:t>ی</w:t>
      </w:r>
      <w:r w:rsidRPr="00906F1B">
        <w:rPr>
          <w:rStyle w:val="Char4"/>
          <w:rtl/>
        </w:rPr>
        <w:t xml:space="preserve"> بن</w:t>
      </w:r>
      <w:r w:rsidR="000E63F6">
        <w:rPr>
          <w:rStyle w:val="Char4"/>
          <w:rtl/>
        </w:rPr>
        <w:t>ی</w:t>
      </w:r>
      <w:r w:rsidRPr="00906F1B">
        <w:rPr>
          <w:rStyle w:val="Char4"/>
          <w:rtl/>
        </w:rPr>
        <w:t xml:space="preserve"> عبدمناف، آ</w:t>
      </w:r>
      <w:r w:rsidR="00755556">
        <w:rPr>
          <w:rStyle w:val="Char4"/>
          <w:rtl/>
        </w:rPr>
        <w:t>ی</w:t>
      </w:r>
      <w:r w:rsidRPr="00906F1B">
        <w:rPr>
          <w:rStyle w:val="Char4"/>
          <w:rtl/>
        </w:rPr>
        <w:t>ا بر آن مغلوب گرد</w:t>
      </w:r>
      <w:r w:rsidR="00755556">
        <w:rPr>
          <w:rStyle w:val="Char4"/>
          <w:rtl/>
        </w:rPr>
        <w:t>ی</w:t>
      </w:r>
      <w:r w:rsidRPr="00906F1B">
        <w:rPr>
          <w:rStyle w:val="Char4"/>
          <w:rtl/>
        </w:rPr>
        <w:t>د</w:t>
      </w:r>
      <w:r w:rsidR="00755556">
        <w:rPr>
          <w:rStyle w:val="Char4"/>
          <w:rtl/>
        </w:rPr>
        <w:t>ی</w:t>
      </w:r>
      <w:r w:rsidRPr="00906F1B">
        <w:rPr>
          <w:rStyle w:val="Char4"/>
          <w:rtl/>
        </w:rPr>
        <w:t>د؟ عل</w:t>
      </w:r>
      <w:r w:rsidR="000E63F6">
        <w:rPr>
          <w:rStyle w:val="Char4"/>
          <w:rtl/>
        </w:rPr>
        <w:t>ی</w:t>
      </w:r>
      <w:r w:rsidRPr="00906F1B">
        <w:rPr>
          <w:rStyle w:val="Char4"/>
          <w:rtl/>
        </w:rPr>
        <w:t xml:space="preserve"> گفت: آ</w:t>
      </w:r>
      <w:r w:rsidR="00755556">
        <w:rPr>
          <w:rStyle w:val="Char4"/>
          <w:rtl/>
        </w:rPr>
        <w:t>ی</w:t>
      </w:r>
      <w:r w:rsidRPr="00906F1B">
        <w:rPr>
          <w:rStyle w:val="Char4"/>
          <w:rtl/>
        </w:rPr>
        <w:t>ا ا</w:t>
      </w:r>
      <w:r w:rsidR="00755556">
        <w:rPr>
          <w:rStyle w:val="Char4"/>
          <w:rtl/>
        </w:rPr>
        <w:t>ی</w:t>
      </w:r>
      <w:r w:rsidRPr="00906F1B">
        <w:rPr>
          <w:rStyle w:val="Char4"/>
          <w:rtl/>
        </w:rPr>
        <w:t xml:space="preserve">ن را مقابله و </w:t>
      </w:r>
      <w:r w:rsidR="00755556" w:rsidRPr="009E3536">
        <w:rPr>
          <w:rStyle w:val="Char4"/>
          <w:spacing w:val="-4"/>
          <w:rtl/>
        </w:rPr>
        <w:t>ک</w:t>
      </w:r>
      <w:r w:rsidRPr="009E3536">
        <w:rPr>
          <w:rStyle w:val="Char4"/>
          <w:spacing w:val="-4"/>
          <w:rtl/>
        </w:rPr>
        <w:t>شم</w:t>
      </w:r>
      <w:r w:rsidR="00755556" w:rsidRPr="009E3536">
        <w:rPr>
          <w:rStyle w:val="Char4"/>
          <w:spacing w:val="-4"/>
          <w:rtl/>
        </w:rPr>
        <w:t>ک</w:t>
      </w:r>
      <w:r w:rsidRPr="009E3536">
        <w:rPr>
          <w:rStyle w:val="Char4"/>
          <w:spacing w:val="-4"/>
          <w:rtl/>
        </w:rPr>
        <w:t>ش م</w:t>
      </w:r>
      <w:r w:rsidR="000E63F6">
        <w:rPr>
          <w:rStyle w:val="Char4"/>
          <w:spacing w:val="-4"/>
          <w:rtl/>
        </w:rPr>
        <w:t>ی</w:t>
      </w:r>
      <w:r w:rsidRPr="009E3536">
        <w:rPr>
          <w:rStyle w:val="Char4"/>
          <w:spacing w:val="-4"/>
          <w:rtl/>
        </w:rPr>
        <w:t>‏ب</w:t>
      </w:r>
      <w:r w:rsidR="00755556" w:rsidRPr="009E3536">
        <w:rPr>
          <w:rStyle w:val="Char4"/>
          <w:spacing w:val="-4"/>
          <w:rtl/>
        </w:rPr>
        <w:t>ی</w:t>
      </w:r>
      <w:r w:rsidRPr="009E3536">
        <w:rPr>
          <w:rStyle w:val="Char4"/>
          <w:spacing w:val="-4"/>
          <w:rtl/>
        </w:rPr>
        <w:t>ن</w:t>
      </w:r>
      <w:r w:rsidR="000E63F6">
        <w:rPr>
          <w:rStyle w:val="Char4"/>
          <w:spacing w:val="-4"/>
          <w:rtl/>
        </w:rPr>
        <w:t>ی</w:t>
      </w:r>
      <w:r w:rsidRPr="009E3536">
        <w:rPr>
          <w:rStyle w:val="Char4"/>
          <w:spacing w:val="-4"/>
          <w:rtl/>
        </w:rPr>
        <w:t xml:space="preserve"> </w:t>
      </w:r>
      <w:r w:rsidR="00755556" w:rsidRPr="009E3536">
        <w:rPr>
          <w:rStyle w:val="Char4"/>
          <w:spacing w:val="-4"/>
          <w:rtl/>
        </w:rPr>
        <w:t>ی</w:t>
      </w:r>
      <w:r w:rsidRPr="009E3536">
        <w:rPr>
          <w:rStyle w:val="Char4"/>
          <w:spacing w:val="-4"/>
          <w:rtl/>
        </w:rPr>
        <w:t>ا خلافت؟ گفت: ا</w:t>
      </w:r>
      <w:r w:rsidR="000E63F6">
        <w:rPr>
          <w:rStyle w:val="Char4"/>
          <w:spacing w:val="-4"/>
          <w:rtl/>
        </w:rPr>
        <w:t>ی</w:t>
      </w:r>
      <w:r w:rsidRPr="009E3536">
        <w:rPr>
          <w:rStyle w:val="Char4"/>
          <w:spacing w:val="-4"/>
          <w:rtl/>
        </w:rPr>
        <w:t xml:space="preserve"> عبدمناف، بر ا</w:t>
      </w:r>
      <w:r w:rsidR="00755556" w:rsidRPr="009E3536">
        <w:rPr>
          <w:rStyle w:val="Char4"/>
          <w:spacing w:val="-4"/>
          <w:rtl/>
        </w:rPr>
        <w:t>ی</w:t>
      </w:r>
      <w:r w:rsidRPr="009E3536">
        <w:rPr>
          <w:rStyle w:val="Char4"/>
          <w:spacing w:val="-4"/>
          <w:rtl/>
        </w:rPr>
        <w:t>ن امر بهتر از شما دست نم</w:t>
      </w:r>
      <w:r w:rsidR="000E63F6">
        <w:rPr>
          <w:rStyle w:val="Char4"/>
          <w:spacing w:val="-4"/>
          <w:rtl/>
        </w:rPr>
        <w:t>ی</w:t>
      </w:r>
      <w:r w:rsidRPr="009E3536">
        <w:rPr>
          <w:rStyle w:val="Char4"/>
          <w:spacing w:val="-4"/>
          <w:rtl/>
        </w:rPr>
        <w:t>‏</w:t>
      </w:r>
      <w:r w:rsidR="00755556" w:rsidRPr="009E3536">
        <w:rPr>
          <w:rStyle w:val="Char4"/>
          <w:spacing w:val="-4"/>
          <w:rtl/>
        </w:rPr>
        <w:t>ی</w:t>
      </w:r>
      <w:r w:rsidRPr="009E3536">
        <w:rPr>
          <w:rStyle w:val="Char4"/>
          <w:spacing w:val="-4"/>
          <w:rtl/>
        </w:rPr>
        <w:t>ابد. عمر به خالد گفت: خدا دهانت را بش</w:t>
      </w:r>
      <w:r w:rsidR="00755556" w:rsidRPr="009E3536">
        <w:rPr>
          <w:rStyle w:val="Char4"/>
          <w:spacing w:val="-4"/>
          <w:rtl/>
        </w:rPr>
        <w:t>ک</w:t>
      </w:r>
      <w:r w:rsidRPr="009E3536">
        <w:rPr>
          <w:rStyle w:val="Char4"/>
          <w:spacing w:val="-4"/>
          <w:rtl/>
        </w:rPr>
        <w:t>ند! دروغگو هم</w:t>
      </w:r>
      <w:r w:rsidR="00755556" w:rsidRPr="009E3536">
        <w:rPr>
          <w:rStyle w:val="Char4"/>
          <w:spacing w:val="-4"/>
          <w:rtl/>
        </w:rPr>
        <w:t>ی</w:t>
      </w:r>
      <w:r w:rsidRPr="009E3536">
        <w:rPr>
          <w:rStyle w:val="Char4"/>
          <w:spacing w:val="-4"/>
          <w:rtl/>
        </w:rPr>
        <w:t>شه در هم</w:t>
      </w:r>
      <w:r w:rsidR="00755556" w:rsidRPr="009E3536">
        <w:rPr>
          <w:rStyle w:val="Char4"/>
          <w:spacing w:val="-4"/>
          <w:rtl/>
        </w:rPr>
        <w:t>ی</w:t>
      </w:r>
      <w:r w:rsidRPr="009E3536">
        <w:rPr>
          <w:rStyle w:val="Char4"/>
          <w:spacing w:val="-4"/>
          <w:rtl/>
        </w:rPr>
        <w:t>ن چ</w:t>
      </w:r>
      <w:r w:rsidR="00755556" w:rsidRPr="009E3536">
        <w:rPr>
          <w:rStyle w:val="Char4"/>
          <w:spacing w:val="-4"/>
          <w:rtl/>
        </w:rPr>
        <w:t>ی</w:t>
      </w:r>
      <w:r w:rsidRPr="009E3536">
        <w:rPr>
          <w:rStyle w:val="Char4"/>
          <w:spacing w:val="-4"/>
          <w:rtl/>
        </w:rPr>
        <w:t>ز</w:t>
      </w:r>
      <w:r w:rsidR="000E63F6">
        <w:rPr>
          <w:rStyle w:val="Char4"/>
          <w:spacing w:val="-4"/>
          <w:rtl/>
        </w:rPr>
        <w:t>ی</w:t>
      </w:r>
      <w:r w:rsidRPr="009E3536">
        <w:rPr>
          <w:rStyle w:val="Char4"/>
          <w:spacing w:val="-4"/>
          <w:rtl/>
        </w:rPr>
        <w:t xml:space="preserve"> </w:t>
      </w:r>
      <w:r w:rsidR="00755556" w:rsidRPr="009E3536">
        <w:rPr>
          <w:rStyle w:val="Char4"/>
          <w:spacing w:val="-4"/>
          <w:rtl/>
        </w:rPr>
        <w:t>ک</w:t>
      </w:r>
      <w:r w:rsidRPr="009E3536">
        <w:rPr>
          <w:rStyle w:val="Char4"/>
          <w:spacing w:val="-4"/>
          <w:rtl/>
        </w:rPr>
        <w:t>ه گفت</w:t>
      </w:r>
      <w:r w:rsidR="000E63F6">
        <w:rPr>
          <w:rStyle w:val="Char4"/>
          <w:spacing w:val="-4"/>
          <w:rtl/>
        </w:rPr>
        <w:t>ی</w:t>
      </w:r>
      <w:r w:rsidRPr="009E3536">
        <w:rPr>
          <w:rStyle w:val="Char4"/>
          <w:spacing w:val="-4"/>
          <w:rtl/>
        </w:rPr>
        <w:t xml:space="preserve"> غوطه ور م</w:t>
      </w:r>
      <w:r w:rsidR="000E63F6">
        <w:rPr>
          <w:rStyle w:val="Char4"/>
          <w:spacing w:val="-4"/>
          <w:rtl/>
        </w:rPr>
        <w:t>ی</w:t>
      </w:r>
      <w:r w:rsidRPr="009E3536">
        <w:rPr>
          <w:rStyle w:val="Char4"/>
          <w:spacing w:val="-4"/>
          <w:rtl/>
        </w:rPr>
        <w:t>‏باشد، و در نها</w:t>
      </w:r>
      <w:r w:rsidR="00755556" w:rsidRPr="009E3536">
        <w:rPr>
          <w:rStyle w:val="Char4"/>
          <w:spacing w:val="-4"/>
          <w:rtl/>
        </w:rPr>
        <w:t>ی</w:t>
      </w:r>
      <w:r w:rsidRPr="009E3536">
        <w:rPr>
          <w:rStyle w:val="Char4"/>
          <w:spacing w:val="-4"/>
          <w:rtl/>
        </w:rPr>
        <w:t>ت جز به نفس خودش ضرر نم</w:t>
      </w:r>
      <w:r w:rsidR="000E63F6">
        <w:rPr>
          <w:rStyle w:val="Char4"/>
          <w:spacing w:val="-4"/>
          <w:rtl/>
        </w:rPr>
        <w:t>ی</w:t>
      </w:r>
      <w:r w:rsidRPr="009E3536">
        <w:rPr>
          <w:rStyle w:val="Char4"/>
          <w:spacing w:val="-4"/>
          <w:rtl/>
        </w:rPr>
        <w:t>‏رساند. الحد</w:t>
      </w:r>
      <w:r w:rsidR="00755556" w:rsidRPr="009E3536">
        <w:rPr>
          <w:rStyle w:val="Char4"/>
          <w:spacing w:val="-4"/>
          <w:rtl/>
        </w:rPr>
        <w:t>ی</w:t>
      </w:r>
      <w:r w:rsidRPr="009E3536">
        <w:rPr>
          <w:rStyle w:val="Char4"/>
          <w:spacing w:val="-4"/>
          <w:rtl/>
        </w:rPr>
        <w:t>ث. و ا</w:t>
      </w:r>
      <w:r w:rsidR="00755556" w:rsidRPr="009E3536">
        <w:rPr>
          <w:rStyle w:val="Char4"/>
          <w:spacing w:val="-4"/>
          <w:rtl/>
        </w:rPr>
        <w:t>ی</w:t>
      </w:r>
      <w:r w:rsidRPr="009E3536">
        <w:rPr>
          <w:rStyle w:val="Char4"/>
          <w:spacing w:val="-4"/>
          <w:rtl/>
        </w:rPr>
        <w:t>ن را س</w:t>
      </w:r>
      <w:r w:rsidR="00755556" w:rsidRPr="009E3536">
        <w:rPr>
          <w:rStyle w:val="Char4"/>
          <w:spacing w:val="-4"/>
          <w:rtl/>
        </w:rPr>
        <w:t>ی</w:t>
      </w:r>
      <w:r w:rsidRPr="009E3536">
        <w:rPr>
          <w:rStyle w:val="Char4"/>
          <w:spacing w:val="-4"/>
          <w:rtl/>
        </w:rPr>
        <w:t>ف و ابن عسا</w:t>
      </w:r>
      <w:r w:rsidR="00755556" w:rsidRPr="009E3536">
        <w:rPr>
          <w:rStyle w:val="Char4"/>
          <w:spacing w:val="-4"/>
          <w:rtl/>
        </w:rPr>
        <w:t>ک</w:t>
      </w:r>
      <w:r w:rsidRPr="009E3536">
        <w:rPr>
          <w:rStyle w:val="Char4"/>
          <w:spacing w:val="-4"/>
          <w:rtl/>
        </w:rPr>
        <w:t xml:space="preserve">ر از صخر به اختصار، چنان </w:t>
      </w:r>
      <w:r w:rsidR="00755556" w:rsidRPr="009E3536">
        <w:rPr>
          <w:rStyle w:val="Char4"/>
          <w:spacing w:val="-4"/>
          <w:rtl/>
        </w:rPr>
        <w:t>ک</w:t>
      </w:r>
      <w:r w:rsidRPr="009E3536">
        <w:rPr>
          <w:rStyle w:val="Char4"/>
          <w:spacing w:val="-4"/>
          <w:rtl/>
        </w:rPr>
        <w:t>ه در ال</w:t>
      </w:r>
      <w:r w:rsidR="00755556" w:rsidRPr="009E3536">
        <w:rPr>
          <w:rStyle w:val="Char4"/>
          <w:spacing w:val="-4"/>
          <w:rtl/>
        </w:rPr>
        <w:t>ک</w:t>
      </w:r>
      <w:r w:rsidRPr="009E3536">
        <w:rPr>
          <w:rStyle w:val="Char4"/>
          <w:spacing w:val="-4"/>
          <w:rtl/>
        </w:rPr>
        <w:t>نز (59/8) آمده، روا</w:t>
      </w:r>
      <w:r w:rsidR="00755556" w:rsidRPr="009E3536">
        <w:rPr>
          <w:rStyle w:val="Char4"/>
          <w:spacing w:val="-4"/>
          <w:rtl/>
        </w:rPr>
        <w:t>ی</w:t>
      </w:r>
      <w:r w:rsidRPr="009E3536">
        <w:rPr>
          <w:rStyle w:val="Char4"/>
          <w:spacing w:val="-4"/>
          <w:rtl/>
        </w:rPr>
        <w:t>ت نموده‏اند.</w:t>
      </w:r>
    </w:p>
    <w:p w:rsidR="00BD3D1B" w:rsidRPr="000D30D7" w:rsidRDefault="00BD3D1B" w:rsidP="00FB3856">
      <w:pPr>
        <w:pStyle w:val="a5"/>
        <w:rPr>
          <w:rtl/>
        </w:rPr>
      </w:pPr>
      <w:bookmarkStart w:id="28" w:name="_Toc441683539"/>
      <w:r w:rsidRPr="000D30D7">
        <w:rPr>
          <w:rtl/>
        </w:rPr>
        <w:t>حديث ام خالد و آنچه در ميان ابوبكر</w:t>
      </w:r>
      <w:r w:rsidR="00130DB0">
        <w:rPr>
          <w:rStyle w:val="Char4"/>
          <w:rFonts w:ascii="CTraditional Arabic" w:hAnsi="CTraditional Arabic" w:cs="CTraditional Arabic"/>
          <w:bCs w:val="0"/>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0D30D7">
        <w:rPr>
          <w:rtl/>
        </w:rPr>
        <w:t>و خالدبن سعيد اتفاق افتاد</w:t>
      </w:r>
      <w:bookmarkEnd w:id="28"/>
    </w:p>
    <w:p w:rsidR="00BD3D1B" w:rsidRPr="00906F1B" w:rsidRDefault="00BD3D1B" w:rsidP="001B2AC2">
      <w:pPr>
        <w:pStyle w:val="PlainText"/>
        <w:ind w:firstLine="284"/>
        <w:jc w:val="both"/>
        <w:rPr>
          <w:rStyle w:val="Char4"/>
          <w:rtl/>
        </w:rPr>
      </w:pPr>
      <w:r w:rsidRPr="00906F1B">
        <w:rPr>
          <w:rStyle w:val="Char4"/>
          <w:rtl/>
        </w:rPr>
        <w:t>ابن سعد (97/4) از ام خالد بنت خالدبن سع</w:t>
      </w:r>
      <w:r w:rsidR="00755556">
        <w:rPr>
          <w:rStyle w:val="Char4"/>
          <w:rtl/>
        </w:rPr>
        <w:t>ی</w:t>
      </w:r>
      <w:r w:rsidRPr="00906F1B">
        <w:rPr>
          <w:rStyle w:val="Char4"/>
          <w:rtl/>
        </w:rPr>
        <w:t>دبن العاص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 xml:space="preserve">ه گفت: </w:t>
      </w:r>
      <w:r w:rsidRPr="00F30F92">
        <w:rPr>
          <w:rStyle w:val="Char4"/>
          <w:spacing w:val="-4"/>
          <w:rtl/>
        </w:rPr>
        <w:t xml:space="preserve">پدرم از </w:t>
      </w:r>
      <w:r w:rsidR="00755556" w:rsidRPr="00F30F92">
        <w:rPr>
          <w:rStyle w:val="Char4"/>
          <w:spacing w:val="-4"/>
          <w:rtl/>
        </w:rPr>
        <w:t>ی</w:t>
      </w:r>
      <w:r w:rsidRPr="00F30F92">
        <w:rPr>
          <w:rStyle w:val="Char4"/>
          <w:spacing w:val="-4"/>
          <w:rtl/>
        </w:rPr>
        <w:t>من بعد از ا</w:t>
      </w:r>
      <w:r w:rsidR="00755556" w:rsidRPr="00F30F92">
        <w:rPr>
          <w:rStyle w:val="Char4"/>
          <w:spacing w:val="-4"/>
          <w:rtl/>
        </w:rPr>
        <w:t>ی</w:t>
      </w:r>
      <w:r w:rsidRPr="00F30F92">
        <w:rPr>
          <w:rStyle w:val="Char4"/>
          <w:spacing w:val="-4"/>
          <w:rtl/>
        </w:rPr>
        <w:t xml:space="preserve">ن </w:t>
      </w:r>
      <w:r w:rsidR="00755556" w:rsidRPr="00F30F92">
        <w:rPr>
          <w:rStyle w:val="Char4"/>
          <w:spacing w:val="-4"/>
          <w:rtl/>
        </w:rPr>
        <w:t>ک</w:t>
      </w:r>
      <w:r w:rsidRPr="00F30F92">
        <w:rPr>
          <w:rStyle w:val="Char4"/>
          <w:spacing w:val="-4"/>
          <w:rtl/>
        </w:rPr>
        <w:t>ه با ابوب</w:t>
      </w:r>
      <w:r w:rsidR="00755556" w:rsidRPr="00F30F92">
        <w:rPr>
          <w:rStyle w:val="Char4"/>
          <w:spacing w:val="-4"/>
          <w:rtl/>
        </w:rPr>
        <w:t>ک</w:t>
      </w:r>
      <w:r w:rsidRPr="00F30F92">
        <w:rPr>
          <w:rStyle w:val="Char4"/>
          <w:spacing w:val="-4"/>
          <w:rtl/>
        </w:rPr>
        <w:t>ر ب</w:t>
      </w:r>
      <w:r w:rsidR="00755556" w:rsidRPr="00F30F92">
        <w:rPr>
          <w:rStyle w:val="Char4"/>
          <w:spacing w:val="-4"/>
          <w:rtl/>
        </w:rPr>
        <w:t>ی</w:t>
      </w:r>
      <w:r w:rsidRPr="00F30F92">
        <w:rPr>
          <w:rStyle w:val="Char4"/>
          <w:spacing w:val="-4"/>
          <w:rtl/>
        </w:rPr>
        <w:t>عت شده بود به مد</w:t>
      </w:r>
      <w:r w:rsidR="00755556" w:rsidRPr="00F30F92">
        <w:rPr>
          <w:rStyle w:val="Char4"/>
          <w:spacing w:val="-4"/>
          <w:rtl/>
        </w:rPr>
        <w:t>ی</w:t>
      </w:r>
      <w:r w:rsidRPr="00F30F92">
        <w:rPr>
          <w:rStyle w:val="Char4"/>
          <w:spacing w:val="-4"/>
          <w:rtl/>
        </w:rPr>
        <w:t>نه آمد، و به عل</w:t>
      </w:r>
      <w:r w:rsidR="000E63F6" w:rsidRPr="00F30F92">
        <w:rPr>
          <w:rStyle w:val="Char4"/>
          <w:spacing w:val="-4"/>
          <w:rtl/>
        </w:rPr>
        <w:t>ی</w:t>
      </w:r>
      <w:r w:rsidRPr="00F30F92">
        <w:rPr>
          <w:rStyle w:val="Char4"/>
          <w:spacing w:val="-4"/>
          <w:rtl/>
        </w:rPr>
        <w:t xml:space="preserve"> و عثمان</w:t>
      </w:r>
      <w:r w:rsidR="00F60D76" w:rsidRPr="00F30F92">
        <w:rPr>
          <w:rStyle w:val="Char4"/>
          <w:spacing w:val="-4"/>
          <w:rtl/>
        </w:rPr>
        <w:t xml:space="preserve"> </w:t>
      </w:r>
      <w:r w:rsidR="00F60D76" w:rsidRPr="00F30F92">
        <w:rPr>
          <w:rStyle w:val="Char4"/>
          <w:rFonts w:ascii="CTraditional Arabic" w:hAnsi="CTraditional Arabic" w:cs="CTraditional Arabic"/>
          <w:spacing w:val="-4"/>
          <w:rtl/>
        </w:rPr>
        <w:t>ب</w:t>
      </w:r>
      <w:r w:rsidRPr="00906F1B">
        <w:rPr>
          <w:rStyle w:val="Char4"/>
          <w:rtl/>
        </w:rPr>
        <w:t xml:space="preserve"> گفت: ا</w:t>
      </w:r>
      <w:r w:rsidR="000E63F6">
        <w:rPr>
          <w:rStyle w:val="Char4"/>
          <w:rtl/>
        </w:rPr>
        <w:t>ی</w:t>
      </w:r>
      <w:r w:rsidRPr="00906F1B">
        <w:rPr>
          <w:rStyle w:val="Char4"/>
          <w:rtl/>
        </w:rPr>
        <w:t xml:space="preserve"> بن</w:t>
      </w:r>
      <w:r w:rsidR="000E63F6">
        <w:rPr>
          <w:rStyle w:val="Char4"/>
          <w:rtl/>
        </w:rPr>
        <w:t>ی</w:t>
      </w:r>
      <w:r w:rsidRPr="00906F1B">
        <w:rPr>
          <w:rStyle w:val="Char4"/>
          <w:rtl/>
        </w:rPr>
        <w:t xml:space="preserve"> عبدمناف، آ</w:t>
      </w:r>
      <w:r w:rsidR="00755556">
        <w:rPr>
          <w:rStyle w:val="Char4"/>
          <w:rtl/>
        </w:rPr>
        <w:t>ی</w:t>
      </w:r>
      <w:r w:rsidRPr="00906F1B">
        <w:rPr>
          <w:rStyle w:val="Char4"/>
          <w:rtl/>
        </w:rPr>
        <w:t>ا راض</w:t>
      </w:r>
      <w:r w:rsidR="000E63F6">
        <w:rPr>
          <w:rStyle w:val="Char4"/>
          <w:rtl/>
        </w:rPr>
        <w:t>ی</w:t>
      </w:r>
      <w:r w:rsidRPr="00906F1B">
        <w:rPr>
          <w:rStyle w:val="Char4"/>
          <w:rtl/>
        </w:rPr>
        <w:t xml:space="preserve"> شد</w:t>
      </w:r>
      <w:r w:rsidR="00755556">
        <w:rPr>
          <w:rStyle w:val="Char4"/>
          <w:rtl/>
        </w:rPr>
        <w:t>ی</w:t>
      </w:r>
      <w:r w:rsidRPr="00906F1B">
        <w:rPr>
          <w:rStyle w:val="Char4"/>
          <w:rtl/>
        </w:rPr>
        <w:t xml:space="preserve">د، </w:t>
      </w:r>
      <w:r w:rsidR="00755556">
        <w:rPr>
          <w:rStyle w:val="Char4"/>
          <w:rtl/>
        </w:rPr>
        <w:t>ک</w:t>
      </w:r>
      <w:r w:rsidRPr="00906F1B">
        <w:rPr>
          <w:rStyle w:val="Char4"/>
          <w:rtl/>
        </w:rPr>
        <w:t>ه غ</w:t>
      </w:r>
      <w:r w:rsidR="00755556">
        <w:rPr>
          <w:rStyle w:val="Char4"/>
          <w:rtl/>
        </w:rPr>
        <w:t>ی</w:t>
      </w:r>
      <w:r w:rsidRPr="00906F1B">
        <w:rPr>
          <w:rStyle w:val="Char4"/>
          <w:rtl/>
        </w:rPr>
        <w:t>ر از شما ا</w:t>
      </w:r>
      <w:r w:rsidR="00755556">
        <w:rPr>
          <w:rStyle w:val="Char4"/>
          <w:rtl/>
        </w:rPr>
        <w:t>ی</w:t>
      </w:r>
      <w:r w:rsidRPr="00906F1B">
        <w:rPr>
          <w:rStyle w:val="Char4"/>
          <w:rtl/>
        </w:rPr>
        <w:t>ن امر [خلافت] را بر شما عهده دار شود؟ و عمر ا</w:t>
      </w:r>
      <w:r w:rsidR="00755556">
        <w:rPr>
          <w:rStyle w:val="Char4"/>
          <w:rtl/>
        </w:rPr>
        <w:t>ی</w:t>
      </w:r>
      <w:r w:rsidRPr="00906F1B">
        <w:rPr>
          <w:rStyle w:val="Char4"/>
          <w:rtl/>
        </w:rPr>
        <w:t>ن را برا</w:t>
      </w:r>
      <w:r w:rsidR="000E63F6">
        <w:rPr>
          <w:rStyle w:val="Char4"/>
          <w:rtl/>
        </w:rPr>
        <w:t>ی</w:t>
      </w:r>
      <w:r w:rsidRPr="00906F1B">
        <w:rPr>
          <w:rStyle w:val="Char4"/>
          <w:rtl/>
        </w:rPr>
        <w:t xml:space="preserve"> ابوب</w:t>
      </w:r>
      <w:r w:rsidR="00755556">
        <w:rPr>
          <w:rStyle w:val="Char4"/>
          <w:rtl/>
        </w:rPr>
        <w:t>ک</w:t>
      </w:r>
      <w:r w:rsidRPr="00906F1B">
        <w:rPr>
          <w:rStyle w:val="Char4"/>
          <w:rtl/>
        </w:rPr>
        <w:t>ر نقل نمود، ول</w:t>
      </w:r>
      <w:r w:rsidR="00755556">
        <w:rPr>
          <w:rStyle w:val="Char4"/>
          <w:rtl/>
        </w:rPr>
        <w:t>یک</w:t>
      </w:r>
      <w:r w:rsidRPr="00906F1B">
        <w:rPr>
          <w:rStyle w:val="Char4"/>
          <w:rtl/>
        </w:rPr>
        <w:t>ن ابوب</w:t>
      </w:r>
      <w:r w:rsidR="00755556">
        <w:rPr>
          <w:rStyle w:val="Char4"/>
          <w:rtl/>
        </w:rPr>
        <w:t>ک</w:t>
      </w:r>
      <w:r w:rsidRPr="00906F1B">
        <w:rPr>
          <w:rStyle w:val="Char4"/>
          <w:rtl/>
        </w:rPr>
        <w:t>ر آن را از خالد بر دل نگرفت، و اما عمر آن را از و</w:t>
      </w:r>
      <w:r w:rsidR="000E63F6">
        <w:rPr>
          <w:rStyle w:val="Char4"/>
          <w:rtl/>
        </w:rPr>
        <w:t>ی</w:t>
      </w:r>
      <w:r w:rsidRPr="00906F1B">
        <w:rPr>
          <w:rStyle w:val="Char4"/>
          <w:rtl/>
        </w:rPr>
        <w:t xml:space="preserve"> با خود نگه داشت، و خالد سه ماه درنگ نمود و با ابوب</w:t>
      </w:r>
      <w:r w:rsidR="00755556">
        <w:rPr>
          <w:rStyle w:val="Char4"/>
          <w:rtl/>
        </w:rPr>
        <w:t>ک</w:t>
      </w:r>
      <w:r w:rsidRPr="00906F1B">
        <w:rPr>
          <w:rStyle w:val="Char4"/>
          <w:rtl/>
        </w:rPr>
        <w:t>ر ب</w:t>
      </w:r>
      <w:r w:rsidR="00755556">
        <w:rPr>
          <w:rStyle w:val="Char4"/>
          <w:rtl/>
        </w:rPr>
        <w:t>ی</w:t>
      </w:r>
      <w:r w:rsidRPr="00906F1B">
        <w:rPr>
          <w:rStyle w:val="Char4"/>
          <w:rtl/>
        </w:rPr>
        <w:t>عت ن</w:t>
      </w:r>
      <w:r w:rsidR="00755556">
        <w:rPr>
          <w:rStyle w:val="Char4"/>
          <w:rtl/>
        </w:rPr>
        <w:t>ک</w:t>
      </w:r>
      <w:r w:rsidRPr="00906F1B">
        <w:rPr>
          <w:rStyle w:val="Char4"/>
          <w:rtl/>
        </w:rPr>
        <w:t>رد. بعد از آن ابوب</w:t>
      </w:r>
      <w:r w:rsidR="00755556">
        <w:rPr>
          <w:rStyle w:val="Char4"/>
          <w:rtl/>
        </w:rPr>
        <w:t>ک</w:t>
      </w:r>
      <w:r w:rsidRPr="00906F1B">
        <w:rPr>
          <w:rStyle w:val="Char4"/>
          <w:rtl/>
        </w:rPr>
        <w:t>ر در وقت ظهر بر و</w:t>
      </w:r>
      <w:r w:rsidR="000E63F6">
        <w:rPr>
          <w:rStyle w:val="Char4"/>
          <w:rtl/>
        </w:rPr>
        <w:t>ی</w:t>
      </w:r>
      <w:r w:rsidRPr="00906F1B">
        <w:rPr>
          <w:rStyle w:val="Char4"/>
          <w:rtl/>
        </w:rPr>
        <w:t xml:space="preserve"> گذشت، و او در منزلش بود و به او سلام داد، خالد به و</w:t>
      </w:r>
      <w:r w:rsidR="000E63F6">
        <w:rPr>
          <w:rStyle w:val="Char4"/>
          <w:rtl/>
        </w:rPr>
        <w:t>ی</w:t>
      </w:r>
      <w:r w:rsidRPr="00906F1B">
        <w:rPr>
          <w:rStyle w:val="Char4"/>
          <w:rtl/>
        </w:rPr>
        <w:t xml:space="preserve"> گفت: آ</w:t>
      </w:r>
      <w:r w:rsidR="00755556">
        <w:rPr>
          <w:rStyle w:val="Char4"/>
          <w:rtl/>
        </w:rPr>
        <w:t>ی</w:t>
      </w:r>
      <w:r w:rsidRPr="00906F1B">
        <w:rPr>
          <w:rStyle w:val="Char4"/>
          <w:rtl/>
        </w:rPr>
        <w:t>ا دوست دار</w:t>
      </w:r>
      <w:r w:rsidR="000E63F6">
        <w:rPr>
          <w:rStyle w:val="Char4"/>
          <w:rtl/>
        </w:rPr>
        <w:t>ی</w:t>
      </w:r>
      <w:r w:rsidRPr="00906F1B">
        <w:rPr>
          <w:rStyle w:val="Char4"/>
          <w:rtl/>
        </w:rPr>
        <w:t xml:space="preserve"> </w:t>
      </w:r>
      <w:r w:rsidR="00755556">
        <w:rPr>
          <w:rStyle w:val="Char4"/>
          <w:rtl/>
        </w:rPr>
        <w:t>ک</w:t>
      </w:r>
      <w:r w:rsidRPr="00906F1B">
        <w:rPr>
          <w:rStyle w:val="Char4"/>
          <w:rtl/>
        </w:rPr>
        <w:t>ه همراهت ب</w:t>
      </w:r>
      <w:r w:rsidR="00755556">
        <w:rPr>
          <w:rStyle w:val="Char4"/>
          <w:rtl/>
        </w:rPr>
        <w:t>ی</w:t>
      </w:r>
      <w:r w:rsidRPr="00906F1B">
        <w:rPr>
          <w:rStyle w:val="Char4"/>
          <w:rtl/>
        </w:rPr>
        <w:t xml:space="preserve">عت </w:t>
      </w:r>
      <w:r w:rsidR="00755556">
        <w:rPr>
          <w:rStyle w:val="Char4"/>
          <w:rtl/>
        </w:rPr>
        <w:t>ک</w:t>
      </w:r>
      <w:r w:rsidRPr="00906F1B">
        <w:rPr>
          <w:rStyle w:val="Char4"/>
          <w:rtl/>
        </w:rPr>
        <w:t>نم؟ ابوب</w:t>
      </w:r>
      <w:r w:rsidR="00755556">
        <w:rPr>
          <w:rStyle w:val="Char4"/>
          <w:rtl/>
        </w:rPr>
        <w:t>ک</w:t>
      </w:r>
      <w:r w:rsidRPr="00906F1B">
        <w:rPr>
          <w:rStyle w:val="Char4"/>
          <w:rtl/>
        </w:rPr>
        <w:t>ر گفت: دوست دارم در صلح</w:t>
      </w:r>
      <w:r w:rsidR="000E63F6">
        <w:rPr>
          <w:rStyle w:val="Char4"/>
          <w:rtl/>
        </w:rPr>
        <w:t>ی</w:t>
      </w:r>
      <w:r w:rsidRPr="00906F1B">
        <w:rPr>
          <w:rStyle w:val="Char4"/>
          <w:rtl/>
        </w:rPr>
        <w:t xml:space="preserve"> داخل شو</w:t>
      </w:r>
      <w:r w:rsidR="000E63F6">
        <w:rPr>
          <w:rStyle w:val="Char4"/>
          <w:rtl/>
        </w:rPr>
        <w:t>ی</w:t>
      </w:r>
      <w:r w:rsidRPr="00906F1B">
        <w:rPr>
          <w:rStyle w:val="Char4"/>
          <w:rtl/>
        </w:rPr>
        <w:t xml:space="preserve"> </w:t>
      </w:r>
      <w:r w:rsidR="00755556">
        <w:rPr>
          <w:rStyle w:val="Char4"/>
          <w:rtl/>
        </w:rPr>
        <w:t>ک</w:t>
      </w:r>
      <w:r w:rsidRPr="00906F1B">
        <w:rPr>
          <w:rStyle w:val="Char4"/>
          <w:rtl/>
        </w:rPr>
        <w:t>ه مسلمانان در آن داخل شده‏اند. خالد گفت: موعدت شبانگاه باشد، و همراهت ب</w:t>
      </w:r>
      <w:r w:rsidR="00755556">
        <w:rPr>
          <w:rStyle w:val="Char4"/>
          <w:rtl/>
        </w:rPr>
        <w:t>ی</w:t>
      </w:r>
      <w:r w:rsidRPr="00906F1B">
        <w:rPr>
          <w:rStyle w:val="Char4"/>
          <w:rtl/>
        </w:rPr>
        <w:t>عت م</w:t>
      </w:r>
      <w:r w:rsidR="000E63F6">
        <w:rPr>
          <w:rStyle w:val="Char4"/>
          <w:rtl/>
        </w:rPr>
        <w:t>ی</w:t>
      </w:r>
      <w:r w:rsidRPr="00906F1B">
        <w:rPr>
          <w:rStyle w:val="Char4"/>
          <w:rtl/>
        </w:rPr>
        <w:t>‏</w:t>
      </w:r>
      <w:r w:rsidR="00755556">
        <w:rPr>
          <w:rStyle w:val="Char4"/>
          <w:rtl/>
        </w:rPr>
        <w:t>ک</w:t>
      </w:r>
      <w:r w:rsidRPr="00906F1B">
        <w:rPr>
          <w:rStyle w:val="Char4"/>
          <w:rtl/>
        </w:rPr>
        <w:t>نم، و او در حال</w:t>
      </w:r>
      <w:r w:rsidR="000E63F6">
        <w:rPr>
          <w:rStyle w:val="Char4"/>
          <w:rtl/>
        </w:rPr>
        <w:t>ی</w:t>
      </w:r>
      <w:r w:rsidRPr="00906F1B">
        <w:rPr>
          <w:rStyle w:val="Char4"/>
          <w:rtl/>
        </w:rPr>
        <w:t xml:space="preserve"> آمد </w:t>
      </w:r>
      <w:r w:rsidR="00755556">
        <w:rPr>
          <w:rStyle w:val="Char4"/>
          <w:rtl/>
        </w:rPr>
        <w:t>ک</w:t>
      </w:r>
      <w:r w:rsidRPr="00906F1B">
        <w:rPr>
          <w:rStyle w:val="Char4"/>
          <w:rtl/>
        </w:rPr>
        <w:t>ه ابوب</w:t>
      </w:r>
      <w:r w:rsidR="00755556">
        <w:rPr>
          <w:rStyle w:val="Char4"/>
          <w:rtl/>
        </w:rPr>
        <w:t>ک</w:t>
      </w:r>
      <w:r w:rsidRPr="00906F1B">
        <w:rPr>
          <w:rStyle w:val="Char4"/>
          <w:rtl/>
        </w:rPr>
        <w:t>ر بر منبر قرار داشت و همراهش ب</w:t>
      </w:r>
      <w:r w:rsidR="00755556">
        <w:rPr>
          <w:rStyle w:val="Char4"/>
          <w:rtl/>
        </w:rPr>
        <w:t>ی</w:t>
      </w:r>
      <w:r w:rsidRPr="00906F1B">
        <w:rPr>
          <w:rStyle w:val="Char4"/>
          <w:rtl/>
        </w:rPr>
        <w:t>عت نمود. و نظر ابوب</w:t>
      </w:r>
      <w:r w:rsidR="00755556">
        <w:rPr>
          <w:rStyle w:val="Char4"/>
          <w:rtl/>
        </w:rPr>
        <w:t>ک</w:t>
      </w:r>
      <w:r w:rsidRPr="00906F1B">
        <w:rPr>
          <w:rStyle w:val="Char4"/>
          <w:rtl/>
        </w:rPr>
        <w:t>ر در قبال و</w:t>
      </w:r>
      <w:r w:rsidR="000E63F6">
        <w:rPr>
          <w:rStyle w:val="Char4"/>
          <w:rtl/>
        </w:rPr>
        <w:t>ی</w:t>
      </w:r>
      <w:r w:rsidRPr="00906F1B">
        <w:rPr>
          <w:rStyle w:val="Char4"/>
          <w:rtl/>
        </w:rPr>
        <w:t xml:space="preserve"> ن</w:t>
      </w:r>
      <w:r w:rsidR="00755556">
        <w:rPr>
          <w:rStyle w:val="Char4"/>
          <w:rtl/>
        </w:rPr>
        <w:t>یک</w:t>
      </w:r>
      <w:r w:rsidRPr="00906F1B">
        <w:rPr>
          <w:rStyle w:val="Char4"/>
          <w:rtl/>
        </w:rPr>
        <w:t>و بود، و او را احترام و تعظ</w:t>
      </w:r>
      <w:r w:rsidR="00755556">
        <w:rPr>
          <w:rStyle w:val="Char4"/>
          <w:rtl/>
        </w:rPr>
        <w:t>ی</w:t>
      </w:r>
      <w:r w:rsidRPr="00906F1B">
        <w:rPr>
          <w:rStyle w:val="Char4"/>
          <w:rtl/>
        </w:rPr>
        <w:t>م م</w:t>
      </w:r>
      <w:r w:rsidR="000E63F6">
        <w:rPr>
          <w:rStyle w:val="Char4"/>
          <w:rtl/>
        </w:rPr>
        <w:t>ی</w:t>
      </w:r>
      <w:r w:rsidRPr="00906F1B">
        <w:rPr>
          <w:rStyle w:val="Char4"/>
          <w:rtl/>
        </w:rPr>
        <w:t>‏نمود، هنگام</w:t>
      </w:r>
      <w:r w:rsidR="000E63F6">
        <w:rPr>
          <w:rStyle w:val="Char4"/>
          <w:rtl/>
        </w:rPr>
        <w:t>ی</w:t>
      </w:r>
      <w:r w:rsidRPr="00906F1B">
        <w:rPr>
          <w:rStyle w:val="Char4"/>
          <w:rtl/>
        </w:rPr>
        <w:t xml:space="preserve"> </w:t>
      </w:r>
      <w:r w:rsidR="00755556">
        <w:rPr>
          <w:rStyle w:val="Char4"/>
          <w:rtl/>
        </w:rPr>
        <w:t>ک</w:t>
      </w:r>
      <w:r w:rsidRPr="00906F1B">
        <w:rPr>
          <w:rStyle w:val="Char4"/>
          <w:rtl/>
        </w:rPr>
        <w:t>ه ابوب</w:t>
      </w:r>
      <w:r w:rsidR="00755556">
        <w:rPr>
          <w:rStyle w:val="Char4"/>
          <w:rtl/>
        </w:rPr>
        <w:t>ک</w:t>
      </w:r>
      <w:r w:rsidRPr="00906F1B">
        <w:rPr>
          <w:rStyle w:val="Char4"/>
          <w:rtl/>
        </w:rPr>
        <w:t>ر عسا</w:t>
      </w:r>
      <w:r w:rsidR="00755556">
        <w:rPr>
          <w:rStyle w:val="Char4"/>
          <w:rtl/>
        </w:rPr>
        <w:t>ک</w:t>
      </w:r>
      <w:r w:rsidRPr="00906F1B">
        <w:rPr>
          <w:rStyle w:val="Char4"/>
          <w:rtl/>
        </w:rPr>
        <w:t>ر را به طرف شام اعزام داشت، او را بر مسلمانان ام</w:t>
      </w:r>
      <w:r w:rsidR="00755556">
        <w:rPr>
          <w:rStyle w:val="Char4"/>
          <w:rtl/>
        </w:rPr>
        <w:t>ی</w:t>
      </w:r>
      <w:r w:rsidRPr="00906F1B">
        <w:rPr>
          <w:rStyle w:val="Char4"/>
          <w:rtl/>
        </w:rPr>
        <w:t>ر مقرر نمود، و با پرچم به خانه‏اش آمد، آن گاه عمر با ابوب</w:t>
      </w:r>
      <w:r w:rsidR="00755556">
        <w:rPr>
          <w:rStyle w:val="Char4"/>
          <w:rtl/>
        </w:rPr>
        <w:t>ک</w:t>
      </w:r>
      <w:r w:rsidRPr="00906F1B">
        <w:rPr>
          <w:rStyle w:val="Char4"/>
          <w:rtl/>
        </w:rPr>
        <w:t>ر صحبت نموده گفت: خالد را ام</w:t>
      </w:r>
      <w:r w:rsidR="00755556">
        <w:rPr>
          <w:rStyle w:val="Char4"/>
          <w:rtl/>
        </w:rPr>
        <w:t>ی</w:t>
      </w:r>
      <w:r w:rsidRPr="00906F1B">
        <w:rPr>
          <w:rStyle w:val="Char4"/>
          <w:rtl/>
        </w:rPr>
        <w:t>ر تع</w:t>
      </w:r>
      <w:r w:rsidR="00755556">
        <w:rPr>
          <w:rStyle w:val="Char4"/>
          <w:rtl/>
        </w:rPr>
        <w:t>یی</w:t>
      </w:r>
      <w:r w:rsidRPr="00906F1B">
        <w:rPr>
          <w:rStyle w:val="Char4"/>
          <w:rtl/>
        </w:rPr>
        <w:t>ن م</w:t>
      </w:r>
      <w:r w:rsidR="000E63F6">
        <w:rPr>
          <w:rStyle w:val="Char4"/>
          <w:rtl/>
        </w:rPr>
        <w:t>ی</w:t>
      </w:r>
      <w:r w:rsidRPr="00906F1B">
        <w:rPr>
          <w:rStyle w:val="Char4"/>
          <w:rtl/>
        </w:rPr>
        <w:t>‏</w:t>
      </w:r>
      <w:r w:rsidR="00755556">
        <w:rPr>
          <w:rStyle w:val="Char4"/>
          <w:rtl/>
        </w:rPr>
        <w:t>ک</w:t>
      </w:r>
      <w:r w:rsidRPr="00906F1B">
        <w:rPr>
          <w:rStyle w:val="Char4"/>
          <w:rtl/>
        </w:rPr>
        <w:t>ن</w:t>
      </w:r>
      <w:r w:rsidR="000E63F6">
        <w:rPr>
          <w:rStyle w:val="Char4"/>
          <w:rtl/>
        </w:rPr>
        <w:t>ی</w:t>
      </w:r>
      <w:r w:rsidRPr="00906F1B">
        <w:rPr>
          <w:rStyle w:val="Char4"/>
          <w:rtl/>
        </w:rPr>
        <w:t>، و او گو</w:t>
      </w:r>
      <w:r w:rsidR="00755556">
        <w:rPr>
          <w:rStyle w:val="Char4"/>
          <w:rtl/>
        </w:rPr>
        <w:t>ی</w:t>
      </w:r>
      <w:r w:rsidRPr="00906F1B">
        <w:rPr>
          <w:rStyle w:val="Char4"/>
          <w:rtl/>
        </w:rPr>
        <w:t>نده همان چ</w:t>
      </w:r>
      <w:r w:rsidR="00755556">
        <w:rPr>
          <w:rStyle w:val="Char4"/>
          <w:rtl/>
        </w:rPr>
        <w:t>ی</w:t>
      </w:r>
      <w:r w:rsidRPr="00906F1B">
        <w:rPr>
          <w:rStyle w:val="Char4"/>
          <w:rtl/>
        </w:rPr>
        <w:t>ز</w:t>
      </w:r>
      <w:r w:rsidR="000E63F6">
        <w:rPr>
          <w:rStyle w:val="Char4"/>
          <w:rtl/>
        </w:rPr>
        <w:t>ی</w:t>
      </w:r>
      <w:r w:rsidRPr="00906F1B">
        <w:rPr>
          <w:rStyle w:val="Char4"/>
          <w:rtl/>
        </w:rPr>
        <w:t xml:space="preserve"> است </w:t>
      </w:r>
      <w:r w:rsidR="00755556">
        <w:rPr>
          <w:rStyle w:val="Char4"/>
          <w:rtl/>
        </w:rPr>
        <w:t>ک</w:t>
      </w:r>
      <w:r w:rsidRPr="00906F1B">
        <w:rPr>
          <w:rStyle w:val="Char4"/>
          <w:rtl/>
        </w:rPr>
        <w:t>ه گفت!! و تا آن وقت بر و</w:t>
      </w:r>
      <w:r w:rsidR="000E63F6">
        <w:rPr>
          <w:rStyle w:val="Char4"/>
          <w:rtl/>
        </w:rPr>
        <w:t>ی</w:t>
      </w:r>
      <w:r w:rsidRPr="00906F1B">
        <w:rPr>
          <w:rStyle w:val="Char4"/>
          <w:rtl/>
        </w:rPr>
        <w:t xml:space="preserve"> اصرار داشت، </w:t>
      </w:r>
      <w:r w:rsidR="00755556">
        <w:rPr>
          <w:rStyle w:val="Char4"/>
          <w:rtl/>
        </w:rPr>
        <w:t>ک</w:t>
      </w:r>
      <w:r w:rsidRPr="00906F1B">
        <w:rPr>
          <w:rStyle w:val="Char4"/>
          <w:rtl/>
        </w:rPr>
        <w:t>ه ابوب</w:t>
      </w:r>
      <w:r w:rsidR="00755556">
        <w:rPr>
          <w:rStyle w:val="Char4"/>
          <w:rtl/>
        </w:rPr>
        <w:t>ک</w:t>
      </w:r>
      <w:r w:rsidRPr="00906F1B">
        <w:rPr>
          <w:rStyle w:val="Char4"/>
          <w:rtl/>
        </w:rPr>
        <w:t>ر ابواَرْوِ</w:t>
      </w:r>
      <w:r w:rsidR="000E63F6">
        <w:rPr>
          <w:rStyle w:val="Char4"/>
          <w:rtl/>
        </w:rPr>
        <w:t>ی</w:t>
      </w:r>
      <w:r w:rsidRPr="00906F1B">
        <w:rPr>
          <w:rStyle w:val="Char4"/>
          <w:rtl/>
        </w:rPr>
        <w:t xml:space="preserve"> دَوْس</w:t>
      </w:r>
      <w:r w:rsidR="000E63F6">
        <w:rPr>
          <w:rStyle w:val="Char4"/>
          <w:rtl/>
        </w:rPr>
        <w:t>ی</w:t>
      </w:r>
      <w:r w:rsidRPr="00906F1B">
        <w:rPr>
          <w:rStyle w:val="Char4"/>
          <w:rtl/>
        </w:rPr>
        <w:t xml:space="preserve"> را فرستاد، و او گفت: خل</w:t>
      </w:r>
      <w:r w:rsidR="00755556">
        <w:rPr>
          <w:rStyle w:val="Char4"/>
          <w:rtl/>
        </w:rPr>
        <w:t>ی</w:t>
      </w:r>
      <w:r w:rsidRPr="00906F1B">
        <w:rPr>
          <w:rStyle w:val="Char4"/>
          <w:rtl/>
        </w:rPr>
        <w:t xml:space="preserve">فه رسول خدا </w:t>
      </w:r>
      <w:r>
        <w:rPr>
          <w:rFonts w:cs="CTraditional Arabic"/>
          <w:sz w:val="28"/>
          <w:szCs w:val="28"/>
          <w:rtl/>
        </w:rPr>
        <w:t>ص</w:t>
      </w:r>
      <w:r w:rsidRPr="00906F1B">
        <w:rPr>
          <w:rStyle w:val="Char4"/>
          <w:rtl/>
        </w:rPr>
        <w:t xml:space="preserve"> به تو م</w:t>
      </w:r>
      <w:r w:rsidR="000E63F6">
        <w:rPr>
          <w:rStyle w:val="Char4"/>
          <w:rtl/>
        </w:rPr>
        <w:t>ی</w:t>
      </w:r>
      <w:r w:rsidRPr="00906F1B">
        <w:rPr>
          <w:rStyle w:val="Char4"/>
          <w:rtl/>
        </w:rPr>
        <w:t>‏گو</w:t>
      </w:r>
      <w:r w:rsidR="00755556">
        <w:rPr>
          <w:rStyle w:val="Char4"/>
          <w:rtl/>
        </w:rPr>
        <w:t>ی</w:t>
      </w:r>
      <w:r w:rsidRPr="00906F1B">
        <w:rPr>
          <w:rStyle w:val="Char4"/>
          <w:rtl/>
        </w:rPr>
        <w:t>د: پرچم ما را برا</w:t>
      </w:r>
      <w:r w:rsidR="000E63F6">
        <w:rPr>
          <w:rStyle w:val="Char4"/>
          <w:rtl/>
        </w:rPr>
        <w:t>ی</w:t>
      </w:r>
      <w:r w:rsidRPr="00906F1B">
        <w:rPr>
          <w:rStyle w:val="Char4"/>
          <w:rtl/>
        </w:rPr>
        <w:t xml:space="preserve"> مان برگردان، و خالد آن را ب</w:t>
      </w:r>
      <w:r w:rsidR="00755556">
        <w:rPr>
          <w:rStyle w:val="Char4"/>
          <w:rtl/>
        </w:rPr>
        <w:t>ی</w:t>
      </w:r>
      <w:r w:rsidRPr="00906F1B">
        <w:rPr>
          <w:rStyle w:val="Char4"/>
          <w:rtl/>
        </w:rPr>
        <w:t>رون نموده به او داد، گفت: به خدا سوگند نه ام</w:t>
      </w:r>
      <w:r w:rsidR="00755556">
        <w:rPr>
          <w:rStyle w:val="Char4"/>
          <w:rtl/>
        </w:rPr>
        <w:t>ی</w:t>
      </w:r>
      <w:r w:rsidRPr="00906F1B">
        <w:rPr>
          <w:rStyle w:val="Char4"/>
          <w:rtl/>
        </w:rPr>
        <w:t>ر تع</w:t>
      </w:r>
      <w:r w:rsidR="00755556">
        <w:rPr>
          <w:rStyle w:val="Char4"/>
          <w:rtl/>
        </w:rPr>
        <w:t>یی</w:t>
      </w:r>
      <w:r w:rsidRPr="00906F1B">
        <w:rPr>
          <w:rStyle w:val="Char4"/>
          <w:rtl/>
        </w:rPr>
        <w:t xml:space="preserve">ن </w:t>
      </w:r>
      <w:r w:rsidR="00755556">
        <w:rPr>
          <w:rStyle w:val="Char4"/>
          <w:rtl/>
        </w:rPr>
        <w:t>ک</w:t>
      </w:r>
      <w:r w:rsidRPr="00906F1B">
        <w:rPr>
          <w:rStyle w:val="Char4"/>
          <w:rtl/>
        </w:rPr>
        <w:t>ردن</w:t>
      </w:r>
      <w:r w:rsidR="00FE48A2">
        <w:rPr>
          <w:rStyle w:val="Char4"/>
          <w:rtl/>
        </w:rPr>
        <w:t xml:space="preserve">‌تان </w:t>
      </w:r>
      <w:r w:rsidRPr="00906F1B">
        <w:rPr>
          <w:rStyle w:val="Char4"/>
          <w:rtl/>
        </w:rPr>
        <w:t>ما را مسرور گردان</w:t>
      </w:r>
      <w:r w:rsidR="00755556">
        <w:rPr>
          <w:rStyle w:val="Char4"/>
          <w:rtl/>
        </w:rPr>
        <w:t>ی</w:t>
      </w:r>
      <w:r w:rsidRPr="00906F1B">
        <w:rPr>
          <w:rStyle w:val="Char4"/>
          <w:rtl/>
        </w:rPr>
        <w:t>د، و نه هم عزل</w:t>
      </w:r>
      <w:r w:rsidR="00FE48A2">
        <w:rPr>
          <w:rStyle w:val="Char4"/>
          <w:rtl/>
        </w:rPr>
        <w:t xml:space="preserve">‌تان </w:t>
      </w:r>
      <w:r w:rsidRPr="00906F1B">
        <w:rPr>
          <w:rStyle w:val="Char4"/>
          <w:rtl/>
        </w:rPr>
        <w:t>برا</w:t>
      </w:r>
      <w:r w:rsidR="000E63F6">
        <w:rPr>
          <w:rStyle w:val="Char4"/>
          <w:rtl/>
        </w:rPr>
        <w:t>ی</w:t>
      </w:r>
      <w:r w:rsidRPr="00906F1B">
        <w:rPr>
          <w:rStyle w:val="Char4"/>
          <w:rtl/>
        </w:rPr>
        <w:t xml:space="preserve"> ما بد</w:t>
      </w:r>
      <w:r w:rsidR="000E63F6">
        <w:rPr>
          <w:rStyle w:val="Char4"/>
          <w:rtl/>
        </w:rPr>
        <w:t>ی</w:t>
      </w:r>
      <w:r w:rsidRPr="00906F1B">
        <w:rPr>
          <w:rStyle w:val="Char4"/>
          <w:rtl/>
        </w:rPr>
        <w:t xml:space="preserve"> رسان</w:t>
      </w:r>
      <w:r w:rsidR="00755556">
        <w:rPr>
          <w:rStyle w:val="Char4"/>
          <w:rtl/>
        </w:rPr>
        <w:t>ی</w:t>
      </w:r>
      <w:r w:rsidRPr="00906F1B">
        <w:rPr>
          <w:rStyle w:val="Char4"/>
          <w:rtl/>
        </w:rPr>
        <w:t>د، ملامت غ</w:t>
      </w:r>
      <w:r w:rsidR="00755556">
        <w:rPr>
          <w:rStyle w:val="Char4"/>
          <w:rtl/>
        </w:rPr>
        <w:t>ی</w:t>
      </w:r>
      <w:r w:rsidRPr="00906F1B">
        <w:rPr>
          <w:rStyle w:val="Char4"/>
          <w:rtl/>
        </w:rPr>
        <w:t>ر توست، [ام خالد م</w:t>
      </w:r>
      <w:r w:rsidR="000E63F6">
        <w:rPr>
          <w:rStyle w:val="Char4"/>
          <w:rtl/>
        </w:rPr>
        <w:t>ی</w:t>
      </w:r>
      <w:r w:rsidRPr="00906F1B">
        <w:rPr>
          <w:rStyle w:val="Char4"/>
          <w:rtl/>
        </w:rPr>
        <w:t>‏گو</w:t>
      </w:r>
      <w:r w:rsidR="00755556">
        <w:rPr>
          <w:rStyle w:val="Char4"/>
          <w:rtl/>
        </w:rPr>
        <w:t>ی</w:t>
      </w:r>
      <w:r w:rsidRPr="00906F1B">
        <w:rPr>
          <w:rStyle w:val="Char4"/>
          <w:rtl/>
        </w:rPr>
        <w:t>د:] اند</w:t>
      </w:r>
      <w:r w:rsidR="00755556">
        <w:rPr>
          <w:rStyle w:val="Char4"/>
          <w:rtl/>
        </w:rPr>
        <w:t>ک</w:t>
      </w:r>
      <w:r w:rsidR="000E63F6">
        <w:rPr>
          <w:rStyle w:val="Char4"/>
          <w:rtl/>
        </w:rPr>
        <w:t>ی</w:t>
      </w:r>
      <w:r w:rsidRPr="00906F1B">
        <w:rPr>
          <w:rStyle w:val="Char4"/>
          <w:rtl/>
        </w:rPr>
        <w:t xml:space="preserve"> نگذشته بود </w:t>
      </w:r>
      <w:r w:rsidR="00755556">
        <w:rPr>
          <w:rStyle w:val="Char4"/>
          <w:rtl/>
        </w:rPr>
        <w:t>ک</w:t>
      </w:r>
      <w:r w:rsidRPr="00906F1B">
        <w:rPr>
          <w:rStyle w:val="Char4"/>
          <w:rtl/>
        </w:rPr>
        <w:t>ه ابوب</w:t>
      </w:r>
      <w:r w:rsidR="00755556">
        <w:rPr>
          <w:rStyle w:val="Char4"/>
          <w:rtl/>
        </w:rPr>
        <w:t>ک</w:t>
      </w:r>
      <w:r w:rsidRPr="00906F1B">
        <w:rPr>
          <w:rStyle w:val="Char4"/>
          <w:rtl/>
        </w:rPr>
        <w:t>ر نزد پدرم داخل شده برا</w:t>
      </w:r>
      <w:r w:rsidR="00755556">
        <w:rPr>
          <w:rStyle w:val="Char4"/>
          <w:rtl/>
        </w:rPr>
        <w:t>ی</w:t>
      </w:r>
      <w:r w:rsidRPr="00906F1B">
        <w:rPr>
          <w:rStyle w:val="Char4"/>
          <w:rtl/>
        </w:rPr>
        <w:t>ش معذرت پ</w:t>
      </w:r>
      <w:r w:rsidR="00755556">
        <w:rPr>
          <w:rStyle w:val="Char4"/>
          <w:rtl/>
        </w:rPr>
        <w:t>ی</w:t>
      </w:r>
      <w:r w:rsidRPr="00906F1B">
        <w:rPr>
          <w:rStyle w:val="Char4"/>
          <w:rtl/>
        </w:rPr>
        <w:t>ش نمود، و او را سوگند م</w:t>
      </w:r>
      <w:r w:rsidR="000E63F6">
        <w:rPr>
          <w:rStyle w:val="Char4"/>
          <w:rtl/>
        </w:rPr>
        <w:t>ی</w:t>
      </w:r>
      <w:r w:rsidRPr="00906F1B">
        <w:rPr>
          <w:rStyle w:val="Char4"/>
          <w:rtl/>
        </w:rPr>
        <w:t xml:space="preserve">‏داد </w:t>
      </w:r>
      <w:r w:rsidR="00755556">
        <w:rPr>
          <w:rStyle w:val="Char4"/>
          <w:rtl/>
        </w:rPr>
        <w:t>ک</w:t>
      </w:r>
      <w:r w:rsidRPr="00906F1B">
        <w:rPr>
          <w:rStyle w:val="Char4"/>
          <w:rtl/>
        </w:rPr>
        <w:t>ه عمر را به حرف</w:t>
      </w:r>
      <w:r w:rsidR="000E63F6">
        <w:rPr>
          <w:rStyle w:val="Char4"/>
          <w:rtl/>
        </w:rPr>
        <w:t>ی</w:t>
      </w:r>
      <w:r w:rsidRPr="00906F1B">
        <w:rPr>
          <w:rStyle w:val="Char4"/>
          <w:rtl/>
        </w:rPr>
        <w:t xml:space="preserve"> </w:t>
      </w:r>
      <w:r w:rsidR="00755556">
        <w:rPr>
          <w:rStyle w:val="Char4"/>
          <w:rtl/>
        </w:rPr>
        <w:t>ی</w:t>
      </w:r>
      <w:r w:rsidRPr="00906F1B">
        <w:rPr>
          <w:rStyle w:val="Char4"/>
          <w:rtl/>
        </w:rPr>
        <w:t>اد ن</w:t>
      </w:r>
      <w:r w:rsidR="00755556">
        <w:rPr>
          <w:rStyle w:val="Char4"/>
          <w:rtl/>
        </w:rPr>
        <w:t>ک</w:t>
      </w:r>
      <w:r w:rsidRPr="00906F1B">
        <w:rPr>
          <w:rStyle w:val="Char4"/>
          <w:rtl/>
        </w:rPr>
        <w:t>ند. به خدا سوگند، پدرم بر عمر تا وقت</w:t>
      </w:r>
      <w:r w:rsidR="000E63F6">
        <w:rPr>
          <w:rStyle w:val="Char4"/>
          <w:rtl/>
        </w:rPr>
        <w:t>ی</w:t>
      </w:r>
      <w:r w:rsidRPr="00906F1B">
        <w:rPr>
          <w:rStyle w:val="Char4"/>
          <w:rtl/>
        </w:rPr>
        <w:t xml:space="preserve"> </w:t>
      </w:r>
      <w:r w:rsidR="00755556">
        <w:rPr>
          <w:rStyle w:val="Char4"/>
          <w:rtl/>
        </w:rPr>
        <w:t>ک</w:t>
      </w:r>
      <w:r w:rsidRPr="00906F1B">
        <w:rPr>
          <w:rStyle w:val="Char4"/>
          <w:rtl/>
        </w:rPr>
        <w:t>ه درگذشت، دعا</w:t>
      </w:r>
      <w:r w:rsidR="000E63F6">
        <w:rPr>
          <w:rStyle w:val="Char4"/>
          <w:rtl/>
        </w:rPr>
        <w:t>ی</w:t>
      </w:r>
      <w:r w:rsidRPr="00906F1B">
        <w:rPr>
          <w:rStyle w:val="Char4"/>
          <w:rtl/>
        </w:rPr>
        <w:t xml:space="preserve"> رحمت م</w:t>
      </w:r>
      <w:r w:rsidR="000E63F6">
        <w:rPr>
          <w:rStyle w:val="Char4"/>
          <w:rtl/>
        </w:rPr>
        <w:t>ی</w:t>
      </w:r>
      <w:r w:rsidRPr="00906F1B">
        <w:rPr>
          <w:rStyle w:val="Char4"/>
          <w:rtl/>
        </w:rPr>
        <w:t>‏نمود!</w:t>
      </w:r>
      <w:r w:rsidR="00AE6A24">
        <w:rPr>
          <w:rStyle w:val="Char4"/>
          <w:rFonts w:hint="cs"/>
          <w:rtl/>
        </w:rPr>
        <w:t>.</w:t>
      </w:r>
    </w:p>
    <w:p w:rsidR="00BD3D1B" w:rsidRPr="000D30D7" w:rsidRDefault="00BD3D1B" w:rsidP="00FB3856">
      <w:pPr>
        <w:pStyle w:val="a5"/>
        <w:rPr>
          <w:rtl/>
        </w:rPr>
      </w:pPr>
      <w:bookmarkStart w:id="29" w:name="_Toc441683540"/>
      <w:r w:rsidRPr="000D30D7">
        <w:rPr>
          <w:rtl/>
        </w:rPr>
        <w:t>خارج شدن ابوبكر</w:t>
      </w:r>
      <w:r w:rsidR="00130DB0">
        <w:rPr>
          <w:rStyle w:val="Char4"/>
          <w:rFonts w:ascii="CTraditional Arabic" w:hAnsi="CTraditional Arabic" w:cs="CTraditional Arabic"/>
          <w:bCs w:val="0"/>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0D30D7">
        <w:rPr>
          <w:rtl/>
        </w:rPr>
        <w:t>برا</w:t>
      </w:r>
      <w:r w:rsidR="000E63F6">
        <w:rPr>
          <w:rtl/>
        </w:rPr>
        <w:t>ی</w:t>
      </w:r>
      <w:r w:rsidRPr="000D30D7">
        <w:rPr>
          <w:rtl/>
        </w:rPr>
        <w:t xml:space="preserve"> جهاد به تنهاي</w:t>
      </w:r>
      <w:r w:rsidR="000E63F6">
        <w:rPr>
          <w:rtl/>
        </w:rPr>
        <w:t>ی</w:t>
      </w:r>
      <w:r w:rsidRPr="000D30D7">
        <w:rPr>
          <w:rtl/>
        </w:rPr>
        <w:t>‏اش و قول</w:t>
      </w:r>
      <w:r w:rsidR="00130DB0">
        <w:rPr>
          <w:rStyle w:val="Char4"/>
          <w:rFonts w:ascii="CTraditional Arabic" w:hAnsi="CTraditional Arabic" w:cs="CTraditional Arabic"/>
          <w:bCs w:val="0"/>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0D30D7">
        <w:rPr>
          <w:rtl/>
        </w:rPr>
        <w:t>عل</w:t>
      </w:r>
      <w:r w:rsidR="000E63F6">
        <w:rPr>
          <w:rtl/>
        </w:rPr>
        <w:t>ی</w:t>
      </w:r>
      <w:r w:rsidRPr="000D30D7">
        <w:rPr>
          <w:rtl/>
        </w:rPr>
        <w:t xml:space="preserve"> در اين باره</w:t>
      </w:r>
      <w:bookmarkEnd w:id="29"/>
    </w:p>
    <w:p w:rsidR="00BD3D1B" w:rsidRPr="00906F1B" w:rsidRDefault="00BD3D1B" w:rsidP="001B2AC2">
      <w:pPr>
        <w:pStyle w:val="PlainText"/>
        <w:ind w:firstLine="284"/>
        <w:jc w:val="both"/>
        <w:rPr>
          <w:rStyle w:val="Char4"/>
          <w:rtl/>
        </w:rPr>
      </w:pPr>
      <w:r w:rsidRPr="00906F1B">
        <w:rPr>
          <w:rStyle w:val="Char4"/>
          <w:rtl/>
        </w:rPr>
        <w:t>ساج</w:t>
      </w:r>
      <w:r w:rsidR="000E63F6">
        <w:rPr>
          <w:rStyle w:val="Char4"/>
          <w:rtl/>
        </w:rPr>
        <w:t>ی</w:t>
      </w:r>
      <w:r w:rsidRPr="00906F1B">
        <w:rPr>
          <w:rStyle w:val="Char4"/>
          <w:rtl/>
        </w:rPr>
        <w:t xml:space="preserve"> از عائشه</w:t>
      </w:r>
      <w:r w:rsidR="00F60D76">
        <w:rPr>
          <w:rStyle w:val="Char4"/>
          <w:rtl/>
        </w:rPr>
        <w:t xml:space="preserve"> </w:t>
      </w:r>
      <w:r w:rsidR="00F60D76" w:rsidRPr="00F60D76">
        <w:rPr>
          <w:rStyle w:val="Char4"/>
          <w:rFonts w:ascii="CTraditional Arabic" w:hAnsi="CTraditional Arabic" w:cs="CTraditional Arabic"/>
          <w:rtl/>
        </w:rPr>
        <w:t>ل</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پدرم در حال</w:t>
      </w:r>
      <w:r w:rsidR="000E63F6">
        <w:rPr>
          <w:rStyle w:val="Char4"/>
          <w:rtl/>
        </w:rPr>
        <w:t>ی</w:t>
      </w:r>
      <w:r w:rsidRPr="00906F1B">
        <w:rPr>
          <w:rStyle w:val="Char4"/>
          <w:rtl/>
        </w:rPr>
        <w:t xml:space="preserve"> </w:t>
      </w:r>
      <w:r w:rsidR="00755556">
        <w:rPr>
          <w:rStyle w:val="Char4"/>
          <w:rtl/>
        </w:rPr>
        <w:t>ک</w:t>
      </w:r>
      <w:r w:rsidRPr="00906F1B">
        <w:rPr>
          <w:rStyle w:val="Char4"/>
          <w:rtl/>
        </w:rPr>
        <w:t>ه شمش</w:t>
      </w:r>
      <w:r w:rsidR="00755556">
        <w:rPr>
          <w:rStyle w:val="Char4"/>
          <w:rtl/>
        </w:rPr>
        <w:t>ی</w:t>
      </w:r>
      <w:r w:rsidRPr="00906F1B">
        <w:rPr>
          <w:rStyle w:val="Char4"/>
          <w:rtl/>
        </w:rPr>
        <w:t>رش را از غلاف ب</w:t>
      </w:r>
      <w:r w:rsidR="00755556">
        <w:rPr>
          <w:rStyle w:val="Char4"/>
          <w:rtl/>
        </w:rPr>
        <w:t>ی</w:t>
      </w:r>
      <w:r w:rsidRPr="00906F1B">
        <w:rPr>
          <w:rStyle w:val="Char4"/>
          <w:rtl/>
        </w:rPr>
        <w:t>رون آورده بود، سوار بر سوار</w:t>
      </w:r>
      <w:r w:rsidR="000E63F6">
        <w:rPr>
          <w:rStyle w:val="Char4"/>
          <w:rtl/>
        </w:rPr>
        <w:t>ی</w:t>
      </w:r>
      <w:r w:rsidRPr="00906F1B">
        <w:rPr>
          <w:rStyle w:val="Char4"/>
          <w:rtl/>
        </w:rPr>
        <w:t>‏اش، به طرف ذ</w:t>
      </w:r>
      <w:r w:rsidR="000E63F6">
        <w:rPr>
          <w:rStyle w:val="Char4"/>
          <w:rtl/>
        </w:rPr>
        <w:t>ی</w:t>
      </w:r>
      <w:r w:rsidRPr="00906F1B">
        <w:rPr>
          <w:rStyle w:val="Char4"/>
          <w:rtl/>
        </w:rPr>
        <w:t xml:space="preserve"> القصّه ب</w:t>
      </w:r>
      <w:r w:rsidR="00755556">
        <w:rPr>
          <w:rStyle w:val="Char4"/>
          <w:rtl/>
        </w:rPr>
        <w:t>ی</w:t>
      </w:r>
      <w:r w:rsidRPr="00906F1B">
        <w:rPr>
          <w:rStyle w:val="Char4"/>
          <w:rtl/>
        </w:rPr>
        <w:t>رون آمد، آن گاه عل</w:t>
      </w:r>
      <w:r w:rsidR="000E63F6">
        <w:rPr>
          <w:rStyle w:val="Char4"/>
          <w:rtl/>
        </w:rPr>
        <w:t>ی</w:t>
      </w:r>
      <w:r w:rsidRPr="00906F1B">
        <w:rPr>
          <w:rStyle w:val="Char4"/>
          <w:rtl/>
        </w:rPr>
        <w:t xml:space="preserve"> بن اب</w:t>
      </w:r>
      <w:r w:rsidR="000E63F6">
        <w:rPr>
          <w:rStyle w:val="Char4"/>
          <w:rtl/>
        </w:rPr>
        <w:t>ی</w:t>
      </w:r>
      <w:r w:rsidRPr="00906F1B">
        <w:rPr>
          <w:rStyle w:val="Char4"/>
          <w:rtl/>
        </w:rPr>
        <w:t xml:space="preserve"> طالب آمد و از جلو سوار</w:t>
      </w:r>
      <w:r w:rsidR="000E63F6">
        <w:rPr>
          <w:rStyle w:val="Char4"/>
          <w:rtl/>
        </w:rPr>
        <w:t>ی</w:t>
      </w:r>
      <w:r w:rsidRPr="00906F1B">
        <w:rPr>
          <w:rStyle w:val="Char4"/>
          <w:rtl/>
        </w:rPr>
        <w:t xml:space="preserve">‏اش را گرفت و گفت: </w:t>
      </w:r>
      <w:r w:rsidR="00755556">
        <w:rPr>
          <w:rStyle w:val="Char4"/>
          <w:rtl/>
        </w:rPr>
        <w:t>ک</w:t>
      </w:r>
      <w:r w:rsidRPr="00906F1B">
        <w:rPr>
          <w:rStyle w:val="Char4"/>
          <w:rtl/>
        </w:rPr>
        <w:t>جا م</w:t>
      </w:r>
      <w:r w:rsidR="000E63F6">
        <w:rPr>
          <w:rStyle w:val="Char4"/>
          <w:rtl/>
        </w:rPr>
        <w:t>ی</w:t>
      </w:r>
      <w:r w:rsidRPr="00906F1B">
        <w:rPr>
          <w:rStyle w:val="Char4"/>
          <w:rtl/>
        </w:rPr>
        <w:t>‏رو</w:t>
      </w:r>
      <w:r w:rsidR="000E63F6">
        <w:rPr>
          <w:rStyle w:val="Char4"/>
          <w:rtl/>
        </w:rPr>
        <w:t>ی</w:t>
      </w:r>
      <w:r w:rsidRPr="00906F1B">
        <w:rPr>
          <w:rStyle w:val="Char4"/>
          <w:rtl/>
        </w:rPr>
        <w:t xml:space="preserve"> ا</w:t>
      </w:r>
      <w:r w:rsidR="000E63F6">
        <w:rPr>
          <w:rStyle w:val="Char4"/>
          <w:rtl/>
        </w:rPr>
        <w:t>ی</w:t>
      </w:r>
      <w:r w:rsidRPr="00906F1B">
        <w:rPr>
          <w:rStyle w:val="Char4"/>
          <w:rtl/>
        </w:rPr>
        <w:t xml:space="preserve"> خل</w:t>
      </w:r>
      <w:r w:rsidR="00755556">
        <w:rPr>
          <w:rStyle w:val="Char4"/>
          <w:rtl/>
        </w:rPr>
        <w:t>ی</w:t>
      </w:r>
      <w:r w:rsidRPr="00906F1B">
        <w:rPr>
          <w:rStyle w:val="Char4"/>
          <w:rtl/>
        </w:rPr>
        <w:t>فه رسول خدا؟ من به تو آنچه را م</w:t>
      </w:r>
      <w:r w:rsidR="000E63F6">
        <w:rPr>
          <w:rStyle w:val="Char4"/>
          <w:rtl/>
        </w:rPr>
        <w:t>ی</w:t>
      </w:r>
      <w:r w:rsidRPr="00906F1B">
        <w:rPr>
          <w:rStyle w:val="Char4"/>
          <w:rtl/>
        </w:rPr>
        <w:t>‏گو</w:t>
      </w:r>
      <w:r w:rsidR="00755556">
        <w:rPr>
          <w:rStyle w:val="Char4"/>
          <w:rtl/>
        </w:rPr>
        <w:t>ی</w:t>
      </w:r>
      <w:r w:rsidRPr="00906F1B">
        <w:rPr>
          <w:rStyle w:val="Char4"/>
          <w:rtl/>
        </w:rPr>
        <w:t xml:space="preserve">م، </w:t>
      </w:r>
      <w:r w:rsidR="00755556">
        <w:rPr>
          <w:rStyle w:val="Char4"/>
          <w:rtl/>
        </w:rPr>
        <w:t>ک</w:t>
      </w:r>
      <w:r w:rsidRPr="00906F1B">
        <w:rPr>
          <w:rStyle w:val="Char4"/>
          <w:rtl/>
        </w:rPr>
        <w:t xml:space="preserve">ه رسول خدا </w:t>
      </w:r>
      <w:r>
        <w:rPr>
          <w:rFonts w:cs="CTraditional Arabic"/>
          <w:sz w:val="28"/>
          <w:szCs w:val="28"/>
          <w:rtl/>
        </w:rPr>
        <w:t>ص</w:t>
      </w:r>
      <w:r w:rsidRPr="00906F1B">
        <w:rPr>
          <w:rStyle w:val="Char4"/>
          <w:rtl/>
        </w:rPr>
        <w:t xml:space="preserve"> در روز احد برا</w:t>
      </w:r>
      <w:r w:rsidR="00755556">
        <w:rPr>
          <w:rStyle w:val="Char4"/>
          <w:rtl/>
        </w:rPr>
        <w:t>ی</w:t>
      </w:r>
      <w:r w:rsidRPr="00906F1B">
        <w:rPr>
          <w:rStyle w:val="Char4"/>
          <w:rtl/>
        </w:rPr>
        <w:t>ت گفت: «شمش</w:t>
      </w:r>
      <w:r w:rsidR="00755556">
        <w:rPr>
          <w:rStyle w:val="Char4"/>
          <w:rtl/>
        </w:rPr>
        <w:t>ی</w:t>
      </w:r>
      <w:r w:rsidRPr="00906F1B">
        <w:rPr>
          <w:rStyle w:val="Char4"/>
          <w:rtl/>
        </w:rPr>
        <w:t xml:space="preserve">رت را در غلاف </w:t>
      </w:r>
      <w:r w:rsidR="00755556">
        <w:rPr>
          <w:rStyle w:val="Char4"/>
          <w:rtl/>
        </w:rPr>
        <w:t>ک</w:t>
      </w:r>
      <w:r w:rsidRPr="00906F1B">
        <w:rPr>
          <w:rStyle w:val="Char4"/>
          <w:rtl/>
        </w:rPr>
        <w:t>ن، و ما را با نفست در مص</w:t>
      </w:r>
      <w:r w:rsidR="00755556">
        <w:rPr>
          <w:rStyle w:val="Char4"/>
          <w:rtl/>
        </w:rPr>
        <w:t>ی</w:t>
      </w:r>
      <w:r w:rsidRPr="00906F1B">
        <w:rPr>
          <w:rStyle w:val="Char4"/>
          <w:rtl/>
        </w:rPr>
        <w:t>بت منه»، به خدا سوگند، اگر تو را از دست بده</w:t>
      </w:r>
      <w:r w:rsidR="00755556">
        <w:rPr>
          <w:rStyle w:val="Char4"/>
          <w:rtl/>
        </w:rPr>
        <w:t>ی</w:t>
      </w:r>
      <w:r w:rsidRPr="00906F1B">
        <w:rPr>
          <w:rStyle w:val="Char4"/>
          <w:rtl/>
        </w:rPr>
        <w:t>م، بعد از تو ابداً برا</w:t>
      </w:r>
      <w:r w:rsidR="000E63F6">
        <w:rPr>
          <w:rStyle w:val="Char4"/>
          <w:rtl/>
        </w:rPr>
        <w:t>ی</w:t>
      </w:r>
      <w:r w:rsidRPr="00906F1B">
        <w:rPr>
          <w:rStyle w:val="Char4"/>
          <w:rtl/>
        </w:rPr>
        <w:t xml:space="preserve"> اسلام نظام</w:t>
      </w:r>
      <w:r w:rsidR="000E63F6">
        <w:rPr>
          <w:rStyle w:val="Char4"/>
          <w:rtl/>
        </w:rPr>
        <w:t>ی</w:t>
      </w:r>
      <w:r w:rsidRPr="00906F1B">
        <w:rPr>
          <w:rStyle w:val="Char4"/>
          <w:rtl/>
        </w:rPr>
        <w:t xml:space="preserve"> نخواهد بود، بعد او برگشت و ارتش را فرستاد.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(143/3) آمده. و ا</w:t>
      </w:r>
      <w:r w:rsidR="00755556">
        <w:rPr>
          <w:rStyle w:val="Char4"/>
          <w:rtl/>
        </w:rPr>
        <w:t>ی</w:t>
      </w:r>
      <w:r w:rsidRPr="00906F1B">
        <w:rPr>
          <w:rStyle w:val="Char4"/>
          <w:rtl/>
        </w:rPr>
        <w:t>ن را دار قطن</w:t>
      </w:r>
      <w:r w:rsidR="000E63F6">
        <w:rPr>
          <w:rStyle w:val="Char4"/>
          <w:rtl/>
        </w:rPr>
        <w:t>ی</w:t>
      </w:r>
      <w:r w:rsidRPr="00906F1B">
        <w:rPr>
          <w:rStyle w:val="Char4"/>
          <w:rtl/>
        </w:rPr>
        <w:t xml:space="preserve"> همچن</w:t>
      </w:r>
      <w:r w:rsidR="00755556">
        <w:rPr>
          <w:rStyle w:val="Char4"/>
          <w:rtl/>
        </w:rPr>
        <w:t>ی</w:t>
      </w:r>
      <w:r w:rsidRPr="00906F1B">
        <w:rPr>
          <w:rStyle w:val="Char4"/>
          <w:rtl/>
        </w:rPr>
        <w:t xml:space="preserve">ن مانند آن، چنان </w:t>
      </w:r>
      <w:r w:rsidR="00755556">
        <w:rPr>
          <w:rStyle w:val="Char4"/>
          <w:rtl/>
        </w:rPr>
        <w:t>ک</w:t>
      </w:r>
      <w:r w:rsidRPr="00906F1B">
        <w:rPr>
          <w:rStyle w:val="Char4"/>
          <w:rtl/>
        </w:rPr>
        <w:t>ه در البدا</w:t>
      </w:r>
      <w:r w:rsidR="00755556">
        <w:rPr>
          <w:rStyle w:val="Char4"/>
          <w:rtl/>
        </w:rPr>
        <w:t>ی</w:t>
      </w:r>
      <w:r w:rsidRPr="00906F1B">
        <w:rPr>
          <w:rStyle w:val="Char4"/>
          <w:rtl/>
        </w:rPr>
        <w:t>ه (315/6) آمده، روا</w:t>
      </w:r>
      <w:r w:rsidR="00755556">
        <w:rPr>
          <w:rStyle w:val="Char4"/>
          <w:rtl/>
        </w:rPr>
        <w:t>ی</w:t>
      </w:r>
      <w:r w:rsidRPr="00906F1B">
        <w:rPr>
          <w:rStyle w:val="Char4"/>
          <w:rtl/>
        </w:rPr>
        <w:t>ت نموده است.</w:t>
      </w:r>
    </w:p>
    <w:p w:rsidR="00BD3D1B" w:rsidRPr="004C5EF4" w:rsidRDefault="00BD3D1B" w:rsidP="00FB3856">
      <w:pPr>
        <w:pStyle w:val="a2"/>
        <w:rPr>
          <w:rtl/>
        </w:rPr>
      </w:pPr>
      <w:bookmarkStart w:id="30" w:name="_Toc441683541"/>
      <w:r w:rsidRPr="004C5EF4">
        <w:rPr>
          <w:rtl/>
        </w:rPr>
        <w:t>مسترد نمودن خلافت براى مردم</w:t>
      </w:r>
      <w:bookmarkEnd w:id="30"/>
    </w:p>
    <w:p w:rsidR="00BD3D1B" w:rsidRPr="00906F1B" w:rsidRDefault="00BD3D1B" w:rsidP="00FB3856">
      <w:pPr>
        <w:pStyle w:val="a5"/>
        <w:rPr>
          <w:rStyle w:val="Char4"/>
          <w:rtl/>
        </w:rPr>
      </w:pPr>
      <w:bookmarkStart w:id="31" w:name="_Toc441683542"/>
      <w:r w:rsidRPr="004C5EF4">
        <w:rPr>
          <w:rtl/>
        </w:rPr>
        <w:t>خطبه ابوبكر</w:t>
      </w:r>
      <w:r w:rsidR="00130DB0">
        <w:rPr>
          <w:rStyle w:val="Char4"/>
          <w:rFonts w:ascii="CTraditional Arabic" w:hAnsi="CTraditional Arabic" w:cs="CTraditional Arabic"/>
          <w:bCs w:val="0"/>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4C5EF4">
        <w:rPr>
          <w:rtl/>
        </w:rPr>
        <w:t>درباره خلافت و سخن و</w:t>
      </w:r>
      <w:r w:rsidR="000E63F6">
        <w:rPr>
          <w:rtl/>
        </w:rPr>
        <w:t>ی</w:t>
      </w:r>
      <w:r w:rsidRPr="004C5EF4">
        <w:rPr>
          <w:rtl/>
        </w:rPr>
        <w:t xml:space="preserve"> كه: «من هرگز هيچ شب و روز</w:t>
      </w:r>
      <w:r w:rsidR="000E63F6">
        <w:rPr>
          <w:rtl/>
        </w:rPr>
        <w:t>ی</w:t>
      </w:r>
      <w:r w:rsidRPr="004C5EF4">
        <w:rPr>
          <w:rtl/>
        </w:rPr>
        <w:t xml:space="preserve"> بر آن حريص نموده‏ام»</w:t>
      </w:r>
      <w:bookmarkEnd w:id="31"/>
    </w:p>
    <w:p w:rsidR="00BD3D1B" w:rsidRPr="00906F1B" w:rsidRDefault="00BD3D1B" w:rsidP="001B2AC2">
      <w:pPr>
        <w:pStyle w:val="PlainText"/>
        <w:ind w:firstLine="284"/>
        <w:jc w:val="both"/>
        <w:rPr>
          <w:rStyle w:val="Char4"/>
          <w:rtl/>
        </w:rPr>
      </w:pPr>
      <w:r w:rsidRPr="00906F1B">
        <w:rPr>
          <w:rStyle w:val="Char4"/>
          <w:rtl/>
        </w:rPr>
        <w:t>ابونع</w:t>
      </w:r>
      <w:r w:rsidR="00755556">
        <w:rPr>
          <w:rStyle w:val="Char4"/>
          <w:rtl/>
        </w:rPr>
        <w:t>ی</w:t>
      </w:r>
      <w:r w:rsidRPr="00906F1B">
        <w:rPr>
          <w:rStyle w:val="Char4"/>
          <w:rtl/>
        </w:rPr>
        <w:t>م در فضائل الصحابه از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و</w:t>
      </w:r>
      <w:r w:rsidR="000E63F6">
        <w:rPr>
          <w:rStyle w:val="Char4"/>
          <w:rtl/>
        </w:rPr>
        <w:t>ی</w:t>
      </w:r>
      <w:r w:rsidRPr="00906F1B">
        <w:rPr>
          <w:rStyle w:val="Char4"/>
          <w:rtl/>
        </w:rPr>
        <w:t xml:space="preserve"> گفت: ا</w:t>
      </w:r>
      <w:r w:rsidR="000E63F6">
        <w:rPr>
          <w:rStyle w:val="Char4"/>
          <w:rtl/>
        </w:rPr>
        <w:t>ی</w:t>
      </w:r>
      <w:r w:rsidRPr="00906F1B">
        <w:rPr>
          <w:rStyle w:val="Char4"/>
          <w:rtl/>
        </w:rPr>
        <w:t xml:space="preserve"> مردم، اگر گمان نموده باش</w:t>
      </w:r>
      <w:r w:rsidR="00755556">
        <w:rPr>
          <w:rStyle w:val="Char4"/>
          <w:rtl/>
        </w:rPr>
        <w:t>ی</w:t>
      </w:r>
      <w:r w:rsidRPr="00906F1B">
        <w:rPr>
          <w:rStyle w:val="Char4"/>
          <w:rtl/>
        </w:rPr>
        <w:t xml:space="preserve">د، </w:t>
      </w:r>
      <w:r w:rsidR="00755556">
        <w:rPr>
          <w:rStyle w:val="Char4"/>
          <w:rtl/>
        </w:rPr>
        <w:t>ک</w:t>
      </w:r>
      <w:r w:rsidRPr="00906F1B">
        <w:rPr>
          <w:rStyle w:val="Char4"/>
          <w:rtl/>
        </w:rPr>
        <w:t xml:space="preserve">ه من خلافت شما را به سبب رغبت در آن، و </w:t>
      </w:r>
      <w:r w:rsidR="00755556">
        <w:rPr>
          <w:rStyle w:val="Char4"/>
          <w:rtl/>
        </w:rPr>
        <w:t>ی</w:t>
      </w:r>
      <w:r w:rsidRPr="00906F1B">
        <w:rPr>
          <w:rStyle w:val="Char4"/>
          <w:rtl/>
        </w:rPr>
        <w:t>ا به هدف استبداد و ت</w:t>
      </w:r>
      <w:r w:rsidR="00755556">
        <w:rPr>
          <w:rStyle w:val="Char4"/>
          <w:rtl/>
        </w:rPr>
        <w:t>ک</w:t>
      </w:r>
      <w:r w:rsidRPr="00906F1B">
        <w:rPr>
          <w:rStyle w:val="Char4"/>
          <w:rtl/>
        </w:rPr>
        <w:t xml:space="preserve"> رو</w:t>
      </w:r>
      <w:r w:rsidR="000E63F6">
        <w:rPr>
          <w:rStyle w:val="Char4"/>
          <w:rtl/>
        </w:rPr>
        <w:t>ی</w:t>
      </w:r>
      <w:r w:rsidRPr="00906F1B">
        <w:rPr>
          <w:rStyle w:val="Char4"/>
          <w:rtl/>
        </w:rPr>
        <w:t xml:space="preserve"> بر شما و بق</w:t>
      </w:r>
      <w:r w:rsidR="00755556">
        <w:rPr>
          <w:rStyle w:val="Char4"/>
          <w:rtl/>
        </w:rPr>
        <w:t>ی</w:t>
      </w:r>
      <w:r w:rsidRPr="00906F1B">
        <w:rPr>
          <w:rStyle w:val="Char4"/>
          <w:rtl/>
        </w:rPr>
        <w:t>ه مسلمانان پذ</w:t>
      </w:r>
      <w:r w:rsidR="00755556">
        <w:rPr>
          <w:rStyle w:val="Char4"/>
          <w:rtl/>
        </w:rPr>
        <w:t>ی</w:t>
      </w:r>
      <w:r w:rsidRPr="00906F1B">
        <w:rPr>
          <w:rStyle w:val="Char4"/>
          <w:rtl/>
        </w:rPr>
        <w:t>رفته باشم، ا</w:t>
      </w:r>
      <w:r w:rsidR="00755556">
        <w:rPr>
          <w:rStyle w:val="Char4"/>
          <w:rtl/>
        </w:rPr>
        <w:t>ی</w:t>
      </w:r>
      <w:r w:rsidRPr="00906F1B">
        <w:rPr>
          <w:rStyle w:val="Char4"/>
          <w:rtl/>
        </w:rPr>
        <w:t>ن طور ن</w:t>
      </w:r>
      <w:r w:rsidR="00755556">
        <w:rPr>
          <w:rStyle w:val="Char4"/>
          <w:rtl/>
        </w:rPr>
        <w:t>ی</w:t>
      </w:r>
      <w:r w:rsidRPr="00906F1B">
        <w:rPr>
          <w:rStyle w:val="Char4"/>
          <w:rtl/>
        </w:rPr>
        <w:t>ست، سوگند به ذات</w:t>
      </w:r>
      <w:r w:rsidR="000E63F6">
        <w:rPr>
          <w:rStyle w:val="Char4"/>
          <w:rtl/>
        </w:rPr>
        <w:t>ی</w:t>
      </w:r>
      <w:r w:rsidRPr="00906F1B">
        <w:rPr>
          <w:rStyle w:val="Char4"/>
          <w:rtl/>
        </w:rPr>
        <w:t xml:space="preserve"> </w:t>
      </w:r>
      <w:r w:rsidR="00755556">
        <w:rPr>
          <w:rStyle w:val="Char4"/>
          <w:rtl/>
        </w:rPr>
        <w:t>ک</w:t>
      </w:r>
      <w:r w:rsidRPr="00906F1B">
        <w:rPr>
          <w:rStyle w:val="Char4"/>
          <w:rtl/>
        </w:rPr>
        <w:t>ه جانم در دست اوست، من آن را به خاطر رغبت بدان، و استبداد و ت</w:t>
      </w:r>
      <w:r w:rsidR="00755556">
        <w:rPr>
          <w:rStyle w:val="Char4"/>
          <w:rtl/>
        </w:rPr>
        <w:t>ک</w:t>
      </w:r>
      <w:r w:rsidRPr="00906F1B">
        <w:rPr>
          <w:rStyle w:val="Char4"/>
          <w:rtl/>
        </w:rPr>
        <w:t xml:space="preserve"> رو</w:t>
      </w:r>
      <w:r w:rsidR="000E63F6">
        <w:rPr>
          <w:rStyle w:val="Char4"/>
          <w:rtl/>
        </w:rPr>
        <w:t>ی</w:t>
      </w:r>
      <w:r w:rsidRPr="00906F1B">
        <w:rPr>
          <w:rStyle w:val="Char4"/>
          <w:rtl/>
        </w:rPr>
        <w:t xml:space="preserve"> بر شما و بر </w:t>
      </w:r>
      <w:r w:rsidR="00755556">
        <w:rPr>
          <w:rStyle w:val="Char4"/>
          <w:rtl/>
        </w:rPr>
        <w:t>یک</w:t>
      </w:r>
      <w:r w:rsidR="000E63F6">
        <w:rPr>
          <w:rStyle w:val="Char4"/>
          <w:rtl/>
        </w:rPr>
        <w:t>ی</w:t>
      </w:r>
      <w:r w:rsidRPr="00906F1B">
        <w:rPr>
          <w:rStyle w:val="Char4"/>
          <w:rtl/>
        </w:rPr>
        <w:t xml:space="preserve"> از مسلمانان نگرفته‏ام، و هرگز ه</w:t>
      </w:r>
      <w:r w:rsidR="00755556">
        <w:rPr>
          <w:rStyle w:val="Char4"/>
          <w:rtl/>
        </w:rPr>
        <w:t>ی</w:t>
      </w:r>
      <w:r w:rsidRPr="00906F1B">
        <w:rPr>
          <w:rStyle w:val="Char4"/>
          <w:rtl/>
        </w:rPr>
        <w:t>چ شب و روز</w:t>
      </w:r>
      <w:r w:rsidR="000E63F6">
        <w:rPr>
          <w:rStyle w:val="Char4"/>
          <w:rtl/>
        </w:rPr>
        <w:t>ی</w:t>
      </w:r>
      <w:r w:rsidRPr="00906F1B">
        <w:rPr>
          <w:rStyle w:val="Char4"/>
          <w:rtl/>
        </w:rPr>
        <w:t xml:space="preserve"> بر آن حر</w:t>
      </w:r>
      <w:r w:rsidR="00755556">
        <w:rPr>
          <w:rStyle w:val="Char4"/>
          <w:rtl/>
        </w:rPr>
        <w:t>ی</w:t>
      </w:r>
      <w:r w:rsidRPr="00906F1B">
        <w:rPr>
          <w:rStyle w:val="Char4"/>
          <w:rtl/>
        </w:rPr>
        <w:t xml:space="preserve">ص نبوده‏ام، و نه از خداوند در پنهان و جهر آن را طلب </w:t>
      </w:r>
      <w:r w:rsidR="00755556">
        <w:rPr>
          <w:rStyle w:val="Char4"/>
          <w:rtl/>
        </w:rPr>
        <w:t>ک</w:t>
      </w:r>
      <w:r w:rsidRPr="00906F1B">
        <w:rPr>
          <w:rStyle w:val="Char4"/>
          <w:rtl/>
        </w:rPr>
        <w:t>رده‏ام، و به درست</w:t>
      </w:r>
      <w:r w:rsidR="000E63F6">
        <w:rPr>
          <w:rStyle w:val="Char4"/>
          <w:rtl/>
        </w:rPr>
        <w:t>ی</w:t>
      </w:r>
      <w:r w:rsidRPr="00906F1B">
        <w:rPr>
          <w:rStyle w:val="Char4"/>
          <w:rtl/>
        </w:rPr>
        <w:t xml:space="preserve"> </w:t>
      </w:r>
      <w:r w:rsidR="00755556">
        <w:rPr>
          <w:rStyle w:val="Char4"/>
          <w:rtl/>
        </w:rPr>
        <w:t>ک</w:t>
      </w:r>
      <w:r w:rsidRPr="00906F1B">
        <w:rPr>
          <w:rStyle w:val="Char4"/>
          <w:rtl/>
        </w:rPr>
        <w:t>ه امر بزرگ</w:t>
      </w:r>
      <w:r w:rsidR="000E63F6">
        <w:rPr>
          <w:rStyle w:val="Char4"/>
          <w:rtl/>
        </w:rPr>
        <w:t>ی</w:t>
      </w:r>
      <w:r w:rsidRPr="00906F1B">
        <w:rPr>
          <w:rStyle w:val="Char4"/>
          <w:rtl/>
        </w:rPr>
        <w:t xml:space="preserve"> را به گردن انداختم، </w:t>
      </w:r>
      <w:r w:rsidR="00755556">
        <w:rPr>
          <w:rStyle w:val="Char4"/>
          <w:rtl/>
        </w:rPr>
        <w:t>ک</w:t>
      </w:r>
      <w:r w:rsidRPr="00906F1B">
        <w:rPr>
          <w:rStyle w:val="Char4"/>
          <w:rtl/>
        </w:rPr>
        <w:t>ه مرا طاقت و توانا</w:t>
      </w:r>
      <w:r w:rsidR="00755556">
        <w:rPr>
          <w:rStyle w:val="Char4"/>
          <w:rtl/>
        </w:rPr>
        <w:t>ی</w:t>
      </w:r>
      <w:r w:rsidR="000E63F6">
        <w:rPr>
          <w:rStyle w:val="Char4"/>
          <w:rtl/>
        </w:rPr>
        <w:t>ی</w:t>
      </w:r>
      <w:r w:rsidRPr="00906F1B">
        <w:rPr>
          <w:rStyle w:val="Char4"/>
          <w:rtl/>
        </w:rPr>
        <w:t xml:space="preserve"> آن ن</w:t>
      </w:r>
      <w:r w:rsidR="00755556">
        <w:rPr>
          <w:rStyle w:val="Char4"/>
          <w:rtl/>
        </w:rPr>
        <w:t>ی</w:t>
      </w:r>
      <w:r w:rsidRPr="00906F1B">
        <w:rPr>
          <w:rStyle w:val="Char4"/>
          <w:rtl/>
        </w:rPr>
        <w:t>ست، جز ا</w:t>
      </w:r>
      <w:r w:rsidR="00755556">
        <w:rPr>
          <w:rStyle w:val="Char4"/>
          <w:rtl/>
        </w:rPr>
        <w:t>ی</w:t>
      </w:r>
      <w:r w:rsidRPr="00906F1B">
        <w:rPr>
          <w:rStyle w:val="Char4"/>
          <w:rtl/>
        </w:rPr>
        <w:t xml:space="preserve">ن </w:t>
      </w:r>
      <w:r w:rsidR="00755556">
        <w:rPr>
          <w:rStyle w:val="Char4"/>
          <w:rtl/>
        </w:rPr>
        <w:t>ک</w:t>
      </w:r>
      <w:r w:rsidRPr="00906F1B">
        <w:rPr>
          <w:rStyle w:val="Char4"/>
          <w:rtl/>
        </w:rPr>
        <w:t xml:space="preserve">ه خداوند </w:t>
      </w:r>
      <w:r w:rsidR="00755556">
        <w:rPr>
          <w:rStyle w:val="Char4"/>
          <w:rtl/>
        </w:rPr>
        <w:t>ک</w:t>
      </w:r>
      <w:r w:rsidRPr="00906F1B">
        <w:rPr>
          <w:rStyle w:val="Char4"/>
          <w:rtl/>
        </w:rPr>
        <w:t>م</w:t>
      </w:r>
      <w:r w:rsidR="00755556">
        <w:rPr>
          <w:rStyle w:val="Char4"/>
          <w:rtl/>
        </w:rPr>
        <w:t>ک</w:t>
      </w:r>
      <w:r w:rsidRPr="00906F1B">
        <w:rPr>
          <w:rStyle w:val="Char4"/>
          <w:rtl/>
        </w:rPr>
        <w:t xml:space="preserve"> نما</w:t>
      </w:r>
      <w:r w:rsidR="00755556">
        <w:rPr>
          <w:rStyle w:val="Char4"/>
          <w:rtl/>
        </w:rPr>
        <w:t>ی</w:t>
      </w:r>
      <w:r w:rsidRPr="00906F1B">
        <w:rPr>
          <w:rStyle w:val="Char4"/>
          <w:rtl/>
        </w:rPr>
        <w:t xml:space="preserve">د، و دوست دارم </w:t>
      </w:r>
      <w:r w:rsidR="00755556">
        <w:rPr>
          <w:rStyle w:val="Char4"/>
          <w:rtl/>
        </w:rPr>
        <w:t>ک</w:t>
      </w:r>
      <w:r w:rsidRPr="00906F1B">
        <w:rPr>
          <w:rStyle w:val="Char4"/>
          <w:rtl/>
        </w:rPr>
        <w:t>ه ا</w:t>
      </w:r>
      <w:r w:rsidR="00755556">
        <w:rPr>
          <w:rStyle w:val="Char4"/>
          <w:rtl/>
        </w:rPr>
        <w:t>ی</w:t>
      </w:r>
      <w:r w:rsidRPr="00906F1B">
        <w:rPr>
          <w:rStyle w:val="Char4"/>
          <w:rtl/>
        </w:rPr>
        <w:t>ن، برا</w:t>
      </w:r>
      <w:r w:rsidR="000E63F6">
        <w:rPr>
          <w:rStyle w:val="Char4"/>
          <w:rtl/>
        </w:rPr>
        <w:t>ی</w:t>
      </w:r>
      <w:r w:rsidRPr="00906F1B">
        <w:rPr>
          <w:rStyle w:val="Char4"/>
          <w:rtl/>
        </w:rPr>
        <w:t xml:space="preserve"> </w:t>
      </w:r>
      <w:r w:rsidR="00755556">
        <w:rPr>
          <w:rStyle w:val="Char4"/>
          <w:rtl/>
        </w:rPr>
        <w:t>ک</w:t>
      </w:r>
      <w:r w:rsidRPr="00906F1B">
        <w:rPr>
          <w:rStyle w:val="Char4"/>
          <w:rtl/>
        </w:rPr>
        <w:t>س</w:t>
      </w:r>
      <w:r w:rsidR="000E63F6">
        <w:rPr>
          <w:rStyle w:val="Char4"/>
          <w:rtl/>
        </w:rPr>
        <w:t>ی</w:t>
      </w:r>
      <w:r w:rsidRPr="00906F1B">
        <w:rPr>
          <w:rStyle w:val="Char4"/>
          <w:rtl/>
        </w:rPr>
        <w:t xml:space="preserve"> د</w:t>
      </w:r>
      <w:r w:rsidR="00755556">
        <w:rPr>
          <w:rStyle w:val="Char4"/>
          <w:rtl/>
        </w:rPr>
        <w:t>ی</w:t>
      </w:r>
      <w:r w:rsidRPr="00906F1B">
        <w:rPr>
          <w:rStyle w:val="Char4"/>
          <w:rtl/>
        </w:rPr>
        <w:t>گر</w:t>
      </w:r>
      <w:r w:rsidR="000E63F6">
        <w:rPr>
          <w:rStyle w:val="Char4"/>
          <w:rtl/>
        </w:rPr>
        <w:t>ی</w:t>
      </w:r>
      <w:r w:rsidRPr="00906F1B">
        <w:rPr>
          <w:rStyle w:val="Char4"/>
          <w:rtl/>
        </w:rPr>
        <w:t xml:space="preserve"> از اصحاب رسول خدا </w:t>
      </w:r>
      <w:r>
        <w:rPr>
          <w:rFonts w:cs="CTraditional Arabic"/>
          <w:sz w:val="28"/>
          <w:szCs w:val="28"/>
          <w:rtl/>
        </w:rPr>
        <w:t>ص</w:t>
      </w:r>
      <w:r w:rsidRPr="00906F1B">
        <w:rPr>
          <w:rStyle w:val="Char4"/>
          <w:rtl/>
        </w:rPr>
        <w:t xml:space="preserve"> باشد، فقط به شرط ا</w:t>
      </w:r>
      <w:r w:rsidR="00755556">
        <w:rPr>
          <w:rStyle w:val="Char4"/>
          <w:rtl/>
        </w:rPr>
        <w:t>ی</w:t>
      </w:r>
      <w:r w:rsidRPr="00906F1B">
        <w:rPr>
          <w:rStyle w:val="Char4"/>
          <w:rtl/>
        </w:rPr>
        <w:t xml:space="preserve">ن </w:t>
      </w:r>
      <w:r w:rsidR="00755556">
        <w:rPr>
          <w:rStyle w:val="Char4"/>
          <w:rtl/>
        </w:rPr>
        <w:t>ک</w:t>
      </w:r>
      <w:r w:rsidRPr="00906F1B">
        <w:rPr>
          <w:rStyle w:val="Char4"/>
          <w:rtl/>
        </w:rPr>
        <w:t>ه در آن عدالت نما</w:t>
      </w:r>
      <w:r w:rsidR="00755556">
        <w:rPr>
          <w:rStyle w:val="Char4"/>
          <w:rtl/>
        </w:rPr>
        <w:t>ی</w:t>
      </w:r>
      <w:r w:rsidRPr="00906F1B">
        <w:rPr>
          <w:rStyle w:val="Char4"/>
          <w:rtl/>
        </w:rPr>
        <w:t>د. بنابرا</w:t>
      </w:r>
      <w:r w:rsidR="00755556">
        <w:rPr>
          <w:rStyle w:val="Char4"/>
          <w:rtl/>
        </w:rPr>
        <w:t>ی</w:t>
      </w:r>
      <w:r w:rsidRPr="00906F1B">
        <w:rPr>
          <w:rStyle w:val="Char4"/>
          <w:rtl/>
        </w:rPr>
        <w:t>ن خلافت برا</w:t>
      </w:r>
      <w:r w:rsidR="000E63F6">
        <w:rPr>
          <w:rStyle w:val="Char4"/>
          <w:rtl/>
        </w:rPr>
        <w:t>ی</w:t>
      </w:r>
      <w:r w:rsidRPr="00906F1B">
        <w:rPr>
          <w:rStyle w:val="Char4"/>
          <w:rtl/>
        </w:rPr>
        <w:t xml:space="preserve"> شما مسترد است، و از شما ب</w:t>
      </w:r>
      <w:r w:rsidR="00755556">
        <w:rPr>
          <w:rStyle w:val="Char4"/>
          <w:rtl/>
        </w:rPr>
        <w:t>ی</w:t>
      </w:r>
      <w:r w:rsidRPr="00906F1B">
        <w:rPr>
          <w:rStyle w:val="Char4"/>
          <w:rtl/>
        </w:rPr>
        <w:t>عت</w:t>
      </w:r>
      <w:r w:rsidR="000E63F6">
        <w:rPr>
          <w:rStyle w:val="Char4"/>
          <w:rtl/>
        </w:rPr>
        <w:t>ی</w:t>
      </w:r>
      <w:r w:rsidRPr="00906F1B">
        <w:rPr>
          <w:rStyle w:val="Char4"/>
          <w:rtl/>
        </w:rPr>
        <w:t xml:space="preserve"> نزد من ن</w:t>
      </w:r>
      <w:r w:rsidR="00755556">
        <w:rPr>
          <w:rStyle w:val="Char4"/>
          <w:rtl/>
        </w:rPr>
        <w:t>ی</w:t>
      </w:r>
      <w:r w:rsidRPr="00906F1B">
        <w:rPr>
          <w:rStyle w:val="Char4"/>
          <w:rtl/>
        </w:rPr>
        <w:t>ست، و آن را برا</w:t>
      </w:r>
      <w:r w:rsidR="000E63F6">
        <w:rPr>
          <w:rStyle w:val="Char4"/>
          <w:rtl/>
        </w:rPr>
        <w:t>ی</w:t>
      </w:r>
      <w:r w:rsidRPr="00906F1B">
        <w:rPr>
          <w:rStyle w:val="Char4"/>
          <w:rtl/>
        </w:rPr>
        <w:t xml:space="preserve">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دوست دار</w:t>
      </w:r>
      <w:r w:rsidR="00755556">
        <w:rPr>
          <w:rStyle w:val="Char4"/>
          <w:rtl/>
        </w:rPr>
        <w:t>ی</w:t>
      </w:r>
      <w:r w:rsidRPr="00906F1B">
        <w:rPr>
          <w:rStyle w:val="Char4"/>
          <w:rtl/>
        </w:rPr>
        <w:t xml:space="preserve">د واگذار </w:t>
      </w:r>
      <w:r w:rsidR="00755556">
        <w:rPr>
          <w:rStyle w:val="Char4"/>
          <w:rtl/>
        </w:rPr>
        <w:t>ک</w:t>
      </w:r>
      <w:r w:rsidRPr="00906F1B">
        <w:rPr>
          <w:rStyle w:val="Char4"/>
          <w:rtl/>
        </w:rPr>
        <w:t>ن</w:t>
      </w:r>
      <w:r w:rsidR="00755556">
        <w:rPr>
          <w:rStyle w:val="Char4"/>
          <w:rtl/>
        </w:rPr>
        <w:t>ی</w:t>
      </w:r>
      <w:r w:rsidRPr="00906F1B">
        <w:rPr>
          <w:rStyle w:val="Char4"/>
          <w:rtl/>
        </w:rPr>
        <w:t>د، و من هم مرد</w:t>
      </w:r>
      <w:r w:rsidR="000E63F6">
        <w:rPr>
          <w:rStyle w:val="Char4"/>
          <w:rtl/>
        </w:rPr>
        <w:t>ی</w:t>
      </w:r>
      <w:r w:rsidRPr="00906F1B">
        <w:rPr>
          <w:rStyle w:val="Char4"/>
          <w:rtl/>
        </w:rPr>
        <w:t xml:space="preserve"> از شما هستم.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(131/3) آمده است.</w:t>
      </w:r>
    </w:p>
    <w:p w:rsidR="00BD3D1B" w:rsidRPr="004C5EF4" w:rsidRDefault="00BD3D1B" w:rsidP="00FB3856">
      <w:pPr>
        <w:pStyle w:val="a5"/>
        <w:rPr>
          <w:rtl/>
        </w:rPr>
      </w:pPr>
      <w:bookmarkStart w:id="32" w:name="_Toc441683543"/>
      <w:r w:rsidRPr="004C5EF4">
        <w:rPr>
          <w:rtl/>
        </w:rPr>
        <w:t>پاسخ صحابه به ابوبكر</w:t>
      </w:r>
      <w:r w:rsidR="00130DB0">
        <w:rPr>
          <w:rStyle w:val="Char4"/>
          <w:rFonts w:ascii="CTraditional Arabic" w:hAnsi="CTraditional Arabic" w:cs="CTraditional Arabic"/>
          <w:bCs w:val="0"/>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4C5EF4">
        <w:rPr>
          <w:rtl/>
        </w:rPr>
        <w:t>و اين قول ايشان: به خدا سوگند تو بهترين ما هست</w:t>
      </w:r>
      <w:r w:rsidR="000E63F6">
        <w:rPr>
          <w:rtl/>
        </w:rPr>
        <w:t>ی</w:t>
      </w:r>
      <w:bookmarkEnd w:id="32"/>
    </w:p>
    <w:p w:rsidR="00BD3D1B" w:rsidRPr="00906F1B" w:rsidRDefault="00BD3D1B" w:rsidP="001B2AC2">
      <w:pPr>
        <w:pStyle w:val="PlainText"/>
        <w:ind w:firstLine="284"/>
        <w:jc w:val="both"/>
        <w:rPr>
          <w:rStyle w:val="Char4"/>
          <w:rtl/>
        </w:rPr>
      </w:pPr>
      <w:r w:rsidRPr="00906F1B">
        <w:rPr>
          <w:rStyle w:val="Char4"/>
          <w:rtl/>
        </w:rPr>
        <w:t>و نزد طبران</w:t>
      </w:r>
      <w:r w:rsidR="000E63F6">
        <w:rPr>
          <w:rStyle w:val="Char4"/>
          <w:rtl/>
        </w:rPr>
        <w:t>ی</w:t>
      </w:r>
      <w:r w:rsidRPr="00906F1B">
        <w:rPr>
          <w:rStyle w:val="Char4"/>
          <w:rtl/>
        </w:rPr>
        <w:t xml:space="preserve"> از ع</w:t>
      </w:r>
      <w:r w:rsidR="00755556">
        <w:rPr>
          <w:rStyle w:val="Char4"/>
          <w:rtl/>
        </w:rPr>
        <w:t>ی</w:t>
      </w:r>
      <w:r w:rsidRPr="00906F1B">
        <w:rPr>
          <w:rStyle w:val="Char4"/>
          <w:rtl/>
        </w:rPr>
        <w:t>س</w:t>
      </w:r>
      <w:r w:rsidR="000E63F6">
        <w:rPr>
          <w:rStyle w:val="Char4"/>
          <w:rtl/>
        </w:rPr>
        <w:t>ی</w:t>
      </w:r>
      <w:r w:rsidRPr="00906F1B">
        <w:rPr>
          <w:rStyle w:val="Char4"/>
          <w:rtl/>
        </w:rPr>
        <w:t xml:space="preserve"> بن عط</w:t>
      </w:r>
      <w:r w:rsidR="00755556">
        <w:rPr>
          <w:rStyle w:val="Char4"/>
          <w:rtl/>
        </w:rPr>
        <w:t>ی</w:t>
      </w:r>
      <w:r w:rsidRPr="00906F1B">
        <w:rPr>
          <w:rStyle w:val="Char4"/>
          <w:rtl/>
        </w:rPr>
        <w:t>ه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فردا</w:t>
      </w:r>
      <w:r w:rsidR="000E63F6">
        <w:rPr>
          <w:rStyle w:val="Char4"/>
          <w:rtl/>
        </w:rPr>
        <w:t>ی</w:t>
      </w:r>
      <w:r w:rsidRPr="00906F1B">
        <w:rPr>
          <w:rStyle w:val="Char4"/>
          <w:rtl/>
        </w:rPr>
        <w:t xml:space="preserve"> همان روز</w:t>
      </w:r>
      <w:r w:rsidR="000E63F6">
        <w:rPr>
          <w:rStyle w:val="Char4"/>
          <w:rtl/>
        </w:rPr>
        <w:t>ی</w:t>
      </w:r>
      <w:r w:rsidRPr="00906F1B">
        <w:rPr>
          <w:rStyle w:val="Char4"/>
          <w:rtl/>
        </w:rPr>
        <w:t xml:space="preserve"> </w:t>
      </w:r>
      <w:r w:rsidR="00755556">
        <w:rPr>
          <w:rStyle w:val="Char4"/>
          <w:rtl/>
        </w:rPr>
        <w:t>ک</w:t>
      </w:r>
      <w:r w:rsidRPr="00906F1B">
        <w:rPr>
          <w:rStyle w:val="Char4"/>
          <w:rtl/>
        </w:rPr>
        <w:t>ه با او ب</w:t>
      </w:r>
      <w:r w:rsidR="00755556">
        <w:rPr>
          <w:rStyle w:val="Char4"/>
          <w:rtl/>
        </w:rPr>
        <w:t>ی</w:t>
      </w:r>
      <w:r w:rsidRPr="00906F1B">
        <w:rPr>
          <w:rStyle w:val="Char4"/>
          <w:rtl/>
        </w:rPr>
        <w:t>عت گرد</w:t>
      </w:r>
      <w:r w:rsidR="00755556">
        <w:rPr>
          <w:rStyle w:val="Char4"/>
          <w:rtl/>
        </w:rPr>
        <w:t>ی</w:t>
      </w:r>
      <w:r w:rsidRPr="00906F1B">
        <w:rPr>
          <w:rStyle w:val="Char4"/>
          <w:rtl/>
        </w:rPr>
        <w:t>د، برخاست، و برا</w:t>
      </w:r>
      <w:r w:rsidR="000E63F6">
        <w:rPr>
          <w:rStyle w:val="Char4"/>
          <w:rtl/>
        </w:rPr>
        <w:t>ی</w:t>
      </w:r>
      <w:r w:rsidRPr="00906F1B">
        <w:rPr>
          <w:rStyle w:val="Char4"/>
          <w:rtl/>
        </w:rPr>
        <w:t xml:space="preserve"> مردم صحبت نمود و گفت: ا</w:t>
      </w:r>
      <w:r w:rsidR="000E63F6">
        <w:rPr>
          <w:rStyle w:val="Char4"/>
          <w:rtl/>
        </w:rPr>
        <w:t>ی</w:t>
      </w:r>
      <w:r w:rsidRPr="00906F1B">
        <w:rPr>
          <w:rStyle w:val="Char4"/>
          <w:rtl/>
        </w:rPr>
        <w:t xml:space="preserve"> مردم من ب</w:t>
      </w:r>
      <w:r w:rsidR="00755556">
        <w:rPr>
          <w:rStyle w:val="Char4"/>
          <w:rtl/>
        </w:rPr>
        <w:t>ی</w:t>
      </w:r>
      <w:r w:rsidRPr="00906F1B">
        <w:rPr>
          <w:rStyle w:val="Char4"/>
          <w:rtl/>
        </w:rPr>
        <w:t>عت</w:t>
      </w:r>
      <w:r w:rsidR="00FE48A2">
        <w:rPr>
          <w:rStyle w:val="Char4"/>
          <w:rtl/>
        </w:rPr>
        <w:t xml:space="preserve">‌تان </w:t>
      </w:r>
      <w:r w:rsidRPr="00906F1B">
        <w:rPr>
          <w:rStyle w:val="Char4"/>
          <w:rtl/>
        </w:rPr>
        <w:t>را برا</w:t>
      </w:r>
      <w:r w:rsidR="00755556">
        <w:rPr>
          <w:rStyle w:val="Char4"/>
          <w:rtl/>
        </w:rPr>
        <w:t>ی</w:t>
      </w:r>
      <w:r w:rsidR="001B2AC2">
        <w:rPr>
          <w:rStyle w:val="Char4"/>
        </w:rPr>
        <w:t>‌</w:t>
      </w:r>
      <w:r w:rsidRPr="00906F1B">
        <w:rPr>
          <w:rStyle w:val="Char4"/>
          <w:rtl/>
        </w:rPr>
        <w:t>تان مسترد گردان</w:t>
      </w:r>
      <w:r w:rsidR="00755556">
        <w:rPr>
          <w:rStyle w:val="Char4"/>
          <w:rtl/>
        </w:rPr>
        <w:t>ی</w:t>
      </w:r>
      <w:r w:rsidRPr="00906F1B">
        <w:rPr>
          <w:rStyle w:val="Char4"/>
          <w:rtl/>
        </w:rPr>
        <w:t>دم</w:t>
      </w:r>
      <w:r w:rsidRPr="00906F1B">
        <w:rPr>
          <w:rStyle w:val="FootnoteReference"/>
          <w:rFonts w:ascii="IRNazli" w:hAnsi="IRNazli" w:cs="IRNazli"/>
          <w:sz w:val="28"/>
          <w:szCs w:val="28"/>
          <w:rtl/>
        </w:rPr>
        <w:footnoteReference w:id="39"/>
      </w:r>
      <w:r w:rsidRPr="00906F1B">
        <w:rPr>
          <w:rStyle w:val="Char4"/>
          <w:rtl/>
        </w:rPr>
        <w:t xml:space="preserve"> چون من بهتر شما ن</w:t>
      </w:r>
      <w:r w:rsidR="00755556">
        <w:rPr>
          <w:rStyle w:val="Char4"/>
          <w:rtl/>
        </w:rPr>
        <w:t>ی</w:t>
      </w:r>
      <w:r w:rsidRPr="00906F1B">
        <w:rPr>
          <w:rStyle w:val="Char4"/>
          <w:rtl/>
        </w:rPr>
        <w:t>ستم. بنابرا</w:t>
      </w:r>
      <w:r w:rsidR="00755556">
        <w:rPr>
          <w:rStyle w:val="Char4"/>
          <w:rtl/>
        </w:rPr>
        <w:t>ی</w:t>
      </w:r>
      <w:r w:rsidRPr="00906F1B">
        <w:rPr>
          <w:rStyle w:val="Char4"/>
          <w:rtl/>
        </w:rPr>
        <w:t>ن با بهترتان ب</w:t>
      </w:r>
      <w:r w:rsidR="00755556">
        <w:rPr>
          <w:rStyle w:val="Char4"/>
          <w:rtl/>
        </w:rPr>
        <w:t>ی</w:t>
      </w:r>
      <w:r w:rsidRPr="00906F1B">
        <w:rPr>
          <w:rStyle w:val="Char4"/>
          <w:rtl/>
        </w:rPr>
        <w:t xml:space="preserve">عت </w:t>
      </w:r>
      <w:r w:rsidR="00755556">
        <w:rPr>
          <w:rStyle w:val="Char4"/>
          <w:rtl/>
        </w:rPr>
        <w:t>ک</w:t>
      </w:r>
      <w:r w:rsidRPr="00906F1B">
        <w:rPr>
          <w:rStyle w:val="Char4"/>
          <w:rtl/>
        </w:rPr>
        <w:t>ن</w:t>
      </w:r>
      <w:r w:rsidR="00755556">
        <w:rPr>
          <w:rStyle w:val="Char4"/>
          <w:rtl/>
        </w:rPr>
        <w:t>ی</w:t>
      </w:r>
      <w:r w:rsidRPr="00906F1B">
        <w:rPr>
          <w:rStyle w:val="Char4"/>
          <w:rtl/>
        </w:rPr>
        <w:t>د، و آنها به طرف و</w:t>
      </w:r>
      <w:r w:rsidR="000E63F6">
        <w:rPr>
          <w:rStyle w:val="Char4"/>
          <w:rtl/>
        </w:rPr>
        <w:t>ی</w:t>
      </w:r>
      <w:r w:rsidRPr="00906F1B">
        <w:rPr>
          <w:rStyle w:val="Char4"/>
          <w:rtl/>
        </w:rPr>
        <w:t xml:space="preserve"> برخاستند و گفتند: ا</w:t>
      </w:r>
      <w:r w:rsidR="000E63F6">
        <w:rPr>
          <w:rStyle w:val="Char4"/>
          <w:rtl/>
        </w:rPr>
        <w:t>ی</w:t>
      </w:r>
      <w:r w:rsidRPr="00906F1B">
        <w:rPr>
          <w:rStyle w:val="Char4"/>
          <w:rtl/>
        </w:rPr>
        <w:t xml:space="preserve"> خل</w:t>
      </w:r>
      <w:r w:rsidR="00755556">
        <w:rPr>
          <w:rStyle w:val="Char4"/>
          <w:rtl/>
        </w:rPr>
        <w:t>ی</w:t>
      </w:r>
      <w:r w:rsidRPr="00906F1B">
        <w:rPr>
          <w:rStyle w:val="Char4"/>
          <w:rtl/>
        </w:rPr>
        <w:t xml:space="preserve">فه رسول خدا </w:t>
      </w:r>
      <w:r>
        <w:rPr>
          <w:rFonts w:cs="CTraditional Arabic"/>
          <w:sz w:val="28"/>
          <w:szCs w:val="28"/>
          <w:rtl/>
        </w:rPr>
        <w:t>ص</w:t>
      </w:r>
      <w:r w:rsidRPr="00906F1B">
        <w:rPr>
          <w:rStyle w:val="Char4"/>
          <w:rtl/>
        </w:rPr>
        <w:t>، تو - به خدا سوگند - بهتر ما هست</w:t>
      </w:r>
      <w:r w:rsidR="000E63F6">
        <w:rPr>
          <w:rStyle w:val="Char4"/>
          <w:rtl/>
        </w:rPr>
        <w:t>ی</w:t>
      </w:r>
      <w:r w:rsidRPr="00906F1B">
        <w:rPr>
          <w:rStyle w:val="Char4"/>
          <w:rtl/>
        </w:rPr>
        <w:t>. گفت: ا</w:t>
      </w:r>
      <w:r w:rsidR="000E63F6">
        <w:rPr>
          <w:rStyle w:val="Char4"/>
          <w:rtl/>
        </w:rPr>
        <w:t>ی</w:t>
      </w:r>
      <w:r w:rsidRPr="00906F1B">
        <w:rPr>
          <w:rStyle w:val="Char4"/>
          <w:rtl/>
        </w:rPr>
        <w:t xml:space="preserve"> مردم، مردم به خوش</w:t>
      </w:r>
      <w:r w:rsidR="000E63F6">
        <w:rPr>
          <w:rStyle w:val="Char4"/>
          <w:rtl/>
        </w:rPr>
        <w:t>ی</w:t>
      </w:r>
      <w:r w:rsidRPr="00906F1B">
        <w:rPr>
          <w:rStyle w:val="Char4"/>
          <w:rtl/>
        </w:rPr>
        <w:t xml:space="preserve"> و زور داخل اسلام شده‏اند، آنان در پناه خدا و همسا</w:t>
      </w:r>
      <w:r w:rsidR="00755556">
        <w:rPr>
          <w:rStyle w:val="Char4"/>
          <w:rtl/>
        </w:rPr>
        <w:t>ی</w:t>
      </w:r>
      <w:r w:rsidRPr="00906F1B">
        <w:rPr>
          <w:rStyle w:val="Char4"/>
          <w:rtl/>
        </w:rPr>
        <w:t>گان خدا</w:t>
      </w:r>
      <w:r w:rsidR="00755556">
        <w:rPr>
          <w:rStyle w:val="Char4"/>
          <w:rtl/>
        </w:rPr>
        <w:t>ی</w:t>
      </w:r>
      <w:r w:rsidRPr="00906F1B">
        <w:rPr>
          <w:rStyle w:val="Char4"/>
          <w:rtl/>
        </w:rPr>
        <w:t>ند، اگر توانست</w:t>
      </w:r>
      <w:r w:rsidR="00755556">
        <w:rPr>
          <w:rStyle w:val="Char4"/>
          <w:rtl/>
        </w:rPr>
        <w:t>ی</w:t>
      </w:r>
      <w:r w:rsidRPr="00906F1B">
        <w:rPr>
          <w:rStyle w:val="Char4"/>
          <w:rtl/>
        </w:rPr>
        <w:t xml:space="preserve">د </w:t>
      </w:r>
      <w:r w:rsidR="00755556">
        <w:rPr>
          <w:rStyle w:val="Char4"/>
          <w:rtl/>
        </w:rPr>
        <w:t>ک</w:t>
      </w:r>
      <w:r w:rsidRPr="00906F1B">
        <w:rPr>
          <w:rStyle w:val="Char4"/>
          <w:rtl/>
        </w:rPr>
        <w:t>ه خداوند شما را از چ</w:t>
      </w:r>
      <w:r w:rsidR="00755556">
        <w:rPr>
          <w:rStyle w:val="Char4"/>
          <w:rtl/>
        </w:rPr>
        <w:t>ی</w:t>
      </w:r>
      <w:r w:rsidRPr="00906F1B">
        <w:rPr>
          <w:rStyle w:val="Char4"/>
          <w:rtl/>
        </w:rPr>
        <w:t>ز</w:t>
      </w:r>
      <w:r w:rsidR="000E63F6">
        <w:rPr>
          <w:rStyle w:val="Char4"/>
          <w:rtl/>
        </w:rPr>
        <w:t>ی</w:t>
      </w:r>
      <w:r w:rsidRPr="00906F1B">
        <w:rPr>
          <w:rStyle w:val="Char4"/>
          <w:rtl/>
        </w:rPr>
        <w:t xml:space="preserve"> در ذمّه‏اش مطالبه ن</w:t>
      </w:r>
      <w:r w:rsidR="00755556">
        <w:rPr>
          <w:rStyle w:val="Char4"/>
          <w:rtl/>
        </w:rPr>
        <w:t>ک</w:t>
      </w:r>
      <w:r w:rsidRPr="00906F1B">
        <w:rPr>
          <w:rStyle w:val="Char4"/>
          <w:rtl/>
        </w:rPr>
        <w:t>ند ا</w:t>
      </w:r>
      <w:r w:rsidR="00755556">
        <w:rPr>
          <w:rStyle w:val="Char4"/>
          <w:rtl/>
        </w:rPr>
        <w:t>ی</w:t>
      </w:r>
      <w:r w:rsidRPr="00906F1B">
        <w:rPr>
          <w:rStyle w:val="Char4"/>
          <w:rtl/>
        </w:rPr>
        <w:t xml:space="preserve">ن </w:t>
      </w:r>
      <w:r w:rsidR="00755556">
        <w:rPr>
          <w:rStyle w:val="Char4"/>
          <w:rtl/>
        </w:rPr>
        <w:t>ک</w:t>
      </w:r>
      <w:r w:rsidRPr="00906F1B">
        <w:rPr>
          <w:rStyle w:val="Char4"/>
          <w:rtl/>
        </w:rPr>
        <w:t>ار را انجام ده</w:t>
      </w:r>
      <w:r w:rsidR="00755556">
        <w:rPr>
          <w:rStyle w:val="Char4"/>
          <w:rtl/>
        </w:rPr>
        <w:t>ی</w:t>
      </w:r>
      <w:r w:rsidRPr="00906F1B">
        <w:rPr>
          <w:rStyle w:val="Char4"/>
          <w:rtl/>
        </w:rPr>
        <w:t>د، من ش</w:t>
      </w:r>
      <w:r w:rsidR="00755556">
        <w:rPr>
          <w:rStyle w:val="Char4"/>
          <w:rtl/>
        </w:rPr>
        <w:t>ی</w:t>
      </w:r>
      <w:r w:rsidRPr="00906F1B">
        <w:rPr>
          <w:rStyle w:val="Char4"/>
          <w:rtl/>
        </w:rPr>
        <w:t>طان</w:t>
      </w:r>
      <w:r w:rsidR="000E63F6">
        <w:rPr>
          <w:rStyle w:val="Char4"/>
          <w:rtl/>
        </w:rPr>
        <w:t>ی</w:t>
      </w:r>
      <w:r w:rsidRPr="00906F1B">
        <w:rPr>
          <w:rStyle w:val="Char4"/>
          <w:rtl/>
        </w:rPr>
        <w:t xml:space="preserve"> دارم </w:t>
      </w:r>
      <w:r w:rsidR="00755556">
        <w:rPr>
          <w:rStyle w:val="Char4"/>
          <w:rtl/>
        </w:rPr>
        <w:t>ک</w:t>
      </w:r>
      <w:r w:rsidRPr="00906F1B">
        <w:rPr>
          <w:rStyle w:val="Char4"/>
          <w:rtl/>
        </w:rPr>
        <w:t>ه نزدم حاضر م</w:t>
      </w:r>
      <w:r w:rsidR="000E63F6">
        <w:rPr>
          <w:rStyle w:val="Char4"/>
          <w:rtl/>
        </w:rPr>
        <w:t>ی</w:t>
      </w:r>
      <w:r w:rsidRPr="00906F1B">
        <w:rPr>
          <w:rStyle w:val="Char4"/>
          <w:rtl/>
        </w:rPr>
        <w:t>‏شود، وقت</w:t>
      </w:r>
      <w:r w:rsidR="000E63F6">
        <w:rPr>
          <w:rStyle w:val="Char4"/>
          <w:rtl/>
        </w:rPr>
        <w:t>ی</w:t>
      </w:r>
      <w:r w:rsidRPr="00906F1B">
        <w:rPr>
          <w:rStyle w:val="Char4"/>
          <w:rtl/>
        </w:rPr>
        <w:t xml:space="preserve"> مرا د</w:t>
      </w:r>
      <w:r w:rsidR="00755556">
        <w:rPr>
          <w:rStyle w:val="Char4"/>
          <w:rtl/>
        </w:rPr>
        <w:t>ی</w:t>
      </w:r>
      <w:r w:rsidRPr="00906F1B">
        <w:rPr>
          <w:rStyle w:val="Char4"/>
          <w:rtl/>
        </w:rPr>
        <w:t>د</w:t>
      </w:r>
      <w:r w:rsidR="00755556">
        <w:rPr>
          <w:rStyle w:val="Char4"/>
          <w:rtl/>
        </w:rPr>
        <w:t>ی</w:t>
      </w:r>
      <w:r w:rsidRPr="00906F1B">
        <w:rPr>
          <w:rStyle w:val="Char4"/>
          <w:rtl/>
        </w:rPr>
        <w:t>د، خشمگ</w:t>
      </w:r>
      <w:r w:rsidR="00755556">
        <w:rPr>
          <w:rStyle w:val="Char4"/>
          <w:rtl/>
        </w:rPr>
        <w:t>ی</w:t>
      </w:r>
      <w:r w:rsidRPr="00906F1B">
        <w:rPr>
          <w:rStyle w:val="Char4"/>
          <w:rtl/>
        </w:rPr>
        <w:t>ن شده‏ام، خود را از من باز دار</w:t>
      </w:r>
      <w:r w:rsidR="00755556">
        <w:rPr>
          <w:rStyle w:val="Char4"/>
          <w:rtl/>
        </w:rPr>
        <w:t>ی</w:t>
      </w:r>
      <w:r w:rsidRPr="00906F1B">
        <w:rPr>
          <w:rStyle w:val="Char4"/>
          <w:rtl/>
        </w:rPr>
        <w:t xml:space="preserve">د، تا شما را </w:t>
      </w:r>
      <w:r w:rsidRPr="005930FC">
        <w:rPr>
          <w:rStyle w:val="Char4"/>
          <w:spacing w:val="-4"/>
          <w:rtl/>
        </w:rPr>
        <w:t>عقاب ن</w:t>
      </w:r>
      <w:r w:rsidR="00755556" w:rsidRPr="005930FC">
        <w:rPr>
          <w:rStyle w:val="Char4"/>
          <w:spacing w:val="-4"/>
          <w:rtl/>
        </w:rPr>
        <w:t>ک</w:t>
      </w:r>
      <w:r w:rsidRPr="005930FC">
        <w:rPr>
          <w:rStyle w:val="Char4"/>
          <w:spacing w:val="-4"/>
          <w:rtl/>
        </w:rPr>
        <w:t>نم. ا</w:t>
      </w:r>
      <w:r w:rsidR="000E63F6">
        <w:rPr>
          <w:rStyle w:val="Char4"/>
          <w:spacing w:val="-4"/>
          <w:rtl/>
        </w:rPr>
        <w:t>ی</w:t>
      </w:r>
      <w:r w:rsidRPr="005930FC">
        <w:rPr>
          <w:rStyle w:val="Char4"/>
          <w:spacing w:val="-4"/>
          <w:rtl/>
        </w:rPr>
        <w:t xml:space="preserve"> مردم! دست آوردها</w:t>
      </w:r>
      <w:r w:rsidR="000E63F6">
        <w:rPr>
          <w:rStyle w:val="Char4"/>
          <w:spacing w:val="-4"/>
          <w:rtl/>
        </w:rPr>
        <w:t>ی</w:t>
      </w:r>
      <w:r w:rsidRPr="005930FC">
        <w:rPr>
          <w:rStyle w:val="Char4"/>
          <w:spacing w:val="-4"/>
          <w:rtl/>
        </w:rPr>
        <w:t xml:space="preserve"> غلام‏ها</w:t>
      </w:r>
      <w:r w:rsidR="000E63F6">
        <w:rPr>
          <w:rStyle w:val="Char4"/>
          <w:spacing w:val="-4"/>
          <w:rtl/>
        </w:rPr>
        <w:t>ی</w:t>
      </w:r>
      <w:r w:rsidRPr="005930FC">
        <w:rPr>
          <w:rStyle w:val="Char4"/>
          <w:spacing w:val="-4"/>
          <w:rtl/>
        </w:rPr>
        <w:t>‏تان را مورد ارز</w:t>
      </w:r>
      <w:r w:rsidR="00755556" w:rsidRPr="005930FC">
        <w:rPr>
          <w:rStyle w:val="Char4"/>
          <w:spacing w:val="-4"/>
          <w:rtl/>
        </w:rPr>
        <w:t>ی</w:t>
      </w:r>
      <w:r w:rsidRPr="005930FC">
        <w:rPr>
          <w:rStyle w:val="Char4"/>
          <w:spacing w:val="-4"/>
          <w:rtl/>
        </w:rPr>
        <w:t>اب</w:t>
      </w:r>
      <w:r w:rsidR="000E63F6">
        <w:rPr>
          <w:rStyle w:val="Char4"/>
          <w:spacing w:val="-4"/>
          <w:rtl/>
        </w:rPr>
        <w:t>ی</w:t>
      </w:r>
      <w:r w:rsidRPr="005930FC">
        <w:rPr>
          <w:rStyle w:val="Char4"/>
          <w:spacing w:val="-4"/>
          <w:rtl/>
        </w:rPr>
        <w:t xml:space="preserve"> قرار ده</w:t>
      </w:r>
      <w:r w:rsidR="00755556" w:rsidRPr="005930FC">
        <w:rPr>
          <w:rStyle w:val="Char4"/>
          <w:spacing w:val="-4"/>
          <w:rtl/>
        </w:rPr>
        <w:t>ی</w:t>
      </w:r>
      <w:r w:rsidRPr="005930FC">
        <w:rPr>
          <w:rStyle w:val="Char4"/>
          <w:spacing w:val="-4"/>
          <w:rtl/>
        </w:rPr>
        <w:t>د</w:t>
      </w:r>
      <w:r w:rsidRPr="005930FC">
        <w:rPr>
          <w:rStyle w:val="FootnoteReference"/>
          <w:rFonts w:ascii="IRNazli" w:hAnsi="IRNazli" w:cs="IRNazli"/>
          <w:spacing w:val="-4"/>
          <w:sz w:val="28"/>
          <w:szCs w:val="28"/>
          <w:rtl/>
        </w:rPr>
        <w:footnoteReference w:id="40"/>
      </w:r>
      <w:r w:rsidRPr="005930FC">
        <w:rPr>
          <w:rStyle w:val="Char4"/>
          <w:spacing w:val="-4"/>
          <w:rtl/>
        </w:rPr>
        <w:t>، چون برا</w:t>
      </w:r>
      <w:r w:rsidR="000E63F6">
        <w:rPr>
          <w:rStyle w:val="Char4"/>
          <w:spacing w:val="-4"/>
          <w:rtl/>
        </w:rPr>
        <w:t>ی</w:t>
      </w:r>
      <w:r w:rsidRPr="005930FC">
        <w:rPr>
          <w:rStyle w:val="Char4"/>
          <w:spacing w:val="-4"/>
          <w:rtl/>
        </w:rPr>
        <w:t xml:space="preserve"> گوشت</w:t>
      </w:r>
      <w:r w:rsidR="000E63F6">
        <w:rPr>
          <w:rStyle w:val="Char4"/>
          <w:spacing w:val="-4"/>
          <w:rtl/>
        </w:rPr>
        <w:t>ی</w:t>
      </w:r>
      <w:r w:rsidRPr="005930FC">
        <w:rPr>
          <w:rStyle w:val="Char4"/>
          <w:spacing w:val="-4"/>
          <w:rtl/>
        </w:rPr>
        <w:t xml:space="preserve"> </w:t>
      </w:r>
      <w:r w:rsidR="00755556" w:rsidRPr="005930FC">
        <w:rPr>
          <w:rStyle w:val="Char4"/>
          <w:spacing w:val="-4"/>
          <w:rtl/>
        </w:rPr>
        <w:t>ک</w:t>
      </w:r>
      <w:r w:rsidRPr="005930FC">
        <w:rPr>
          <w:rStyle w:val="Char4"/>
          <w:spacing w:val="-4"/>
          <w:rtl/>
        </w:rPr>
        <w:t xml:space="preserve">ه از حرام رشد </w:t>
      </w:r>
      <w:r w:rsidR="00755556" w:rsidRPr="005930FC">
        <w:rPr>
          <w:rStyle w:val="Char4"/>
          <w:spacing w:val="-4"/>
          <w:rtl/>
        </w:rPr>
        <w:t>ک</w:t>
      </w:r>
      <w:r w:rsidRPr="005930FC">
        <w:rPr>
          <w:rStyle w:val="Char4"/>
          <w:spacing w:val="-4"/>
          <w:rtl/>
        </w:rPr>
        <w:t>رده است، نم</w:t>
      </w:r>
      <w:r w:rsidR="000E63F6">
        <w:rPr>
          <w:rStyle w:val="Char4"/>
          <w:spacing w:val="-4"/>
          <w:rtl/>
        </w:rPr>
        <w:t>ی</w:t>
      </w:r>
      <w:r w:rsidRPr="005930FC">
        <w:rPr>
          <w:rStyle w:val="Char4"/>
          <w:spacing w:val="-4"/>
          <w:rtl/>
        </w:rPr>
        <w:t xml:space="preserve">‏سزد </w:t>
      </w:r>
      <w:r w:rsidR="00755556" w:rsidRPr="005930FC">
        <w:rPr>
          <w:rStyle w:val="Char4"/>
          <w:spacing w:val="-4"/>
          <w:rtl/>
        </w:rPr>
        <w:t>ک</w:t>
      </w:r>
      <w:r w:rsidRPr="005930FC">
        <w:rPr>
          <w:rStyle w:val="Char4"/>
          <w:spacing w:val="-4"/>
          <w:rtl/>
        </w:rPr>
        <w:t>ه داخل جنّت شود. آگاه باش</w:t>
      </w:r>
      <w:r w:rsidR="00755556" w:rsidRPr="005930FC">
        <w:rPr>
          <w:rStyle w:val="Char4"/>
          <w:spacing w:val="-4"/>
          <w:rtl/>
        </w:rPr>
        <w:t>ی</w:t>
      </w:r>
      <w:r w:rsidR="0001175E" w:rsidRPr="005930FC">
        <w:rPr>
          <w:rStyle w:val="Char4"/>
          <w:spacing w:val="-4"/>
          <w:rtl/>
        </w:rPr>
        <w:t>د! و مرا با چشم</w:t>
      </w:r>
      <w:r w:rsidR="0001175E" w:rsidRPr="005930FC">
        <w:rPr>
          <w:rStyle w:val="Char4"/>
          <w:rFonts w:hint="cs"/>
          <w:spacing w:val="-4"/>
          <w:rtl/>
        </w:rPr>
        <w:t>‌</w:t>
      </w:r>
      <w:r w:rsidRPr="005930FC">
        <w:rPr>
          <w:rStyle w:val="Char4"/>
          <w:spacing w:val="-4"/>
          <w:rtl/>
        </w:rPr>
        <w:t>ها</w:t>
      </w:r>
      <w:r w:rsidR="00755556" w:rsidRPr="005930FC">
        <w:rPr>
          <w:rStyle w:val="Char4"/>
          <w:spacing w:val="-4"/>
          <w:rtl/>
        </w:rPr>
        <w:t>ی</w:t>
      </w:r>
      <w:r w:rsidRPr="005930FC">
        <w:rPr>
          <w:rStyle w:val="Char4"/>
          <w:spacing w:val="-4"/>
          <w:rtl/>
        </w:rPr>
        <w:t xml:space="preserve">تان مراقبت </w:t>
      </w:r>
      <w:r w:rsidR="00755556" w:rsidRPr="005930FC">
        <w:rPr>
          <w:rStyle w:val="Char4"/>
          <w:spacing w:val="-4"/>
          <w:rtl/>
        </w:rPr>
        <w:t>ک</w:t>
      </w:r>
      <w:r w:rsidRPr="005930FC">
        <w:rPr>
          <w:rStyle w:val="Char4"/>
          <w:spacing w:val="-4"/>
          <w:rtl/>
        </w:rPr>
        <w:t>ن</w:t>
      </w:r>
      <w:r w:rsidR="00755556" w:rsidRPr="005930FC">
        <w:rPr>
          <w:rStyle w:val="Char4"/>
          <w:spacing w:val="-4"/>
          <w:rtl/>
        </w:rPr>
        <w:t>ی</w:t>
      </w:r>
      <w:r w:rsidRPr="005930FC">
        <w:rPr>
          <w:rStyle w:val="Char4"/>
          <w:spacing w:val="-4"/>
          <w:rtl/>
        </w:rPr>
        <w:t xml:space="preserve">د، اگر راست و برابر بودم، </w:t>
      </w:r>
      <w:r w:rsidR="00755556" w:rsidRPr="005930FC">
        <w:rPr>
          <w:rStyle w:val="Char4"/>
          <w:spacing w:val="-4"/>
          <w:rtl/>
        </w:rPr>
        <w:t>ک</w:t>
      </w:r>
      <w:r w:rsidRPr="005930FC">
        <w:rPr>
          <w:rStyle w:val="Char4"/>
          <w:spacing w:val="-4"/>
          <w:rtl/>
        </w:rPr>
        <w:t>م</w:t>
      </w:r>
      <w:r w:rsidR="00755556" w:rsidRPr="005930FC">
        <w:rPr>
          <w:rStyle w:val="Char4"/>
          <w:spacing w:val="-4"/>
          <w:rtl/>
        </w:rPr>
        <w:t>ک</w:t>
      </w:r>
      <w:r w:rsidRPr="005930FC">
        <w:rPr>
          <w:rStyle w:val="Char4"/>
          <w:spacing w:val="-4"/>
          <w:rtl/>
        </w:rPr>
        <w:t xml:space="preserve">م </w:t>
      </w:r>
      <w:r w:rsidR="00755556" w:rsidRPr="005930FC">
        <w:rPr>
          <w:rStyle w:val="Char4"/>
          <w:spacing w:val="-4"/>
          <w:rtl/>
        </w:rPr>
        <w:t>ک</w:t>
      </w:r>
      <w:r w:rsidRPr="005930FC">
        <w:rPr>
          <w:rStyle w:val="Char4"/>
          <w:spacing w:val="-4"/>
          <w:rtl/>
        </w:rPr>
        <w:t>ن</w:t>
      </w:r>
      <w:r w:rsidR="00755556" w:rsidRPr="005930FC">
        <w:rPr>
          <w:rStyle w:val="Char4"/>
          <w:spacing w:val="-4"/>
          <w:rtl/>
        </w:rPr>
        <w:t>ی</w:t>
      </w:r>
      <w:r w:rsidRPr="005930FC">
        <w:rPr>
          <w:rStyle w:val="Char4"/>
          <w:spacing w:val="-4"/>
          <w:rtl/>
        </w:rPr>
        <w:t xml:space="preserve">د، و اگر </w:t>
      </w:r>
      <w:r w:rsidR="00755556" w:rsidRPr="005930FC">
        <w:rPr>
          <w:rStyle w:val="Char4"/>
          <w:spacing w:val="-4"/>
          <w:rtl/>
        </w:rPr>
        <w:t>ک</w:t>
      </w:r>
      <w:r w:rsidRPr="005930FC">
        <w:rPr>
          <w:rStyle w:val="Char4"/>
          <w:spacing w:val="-4"/>
          <w:rtl/>
        </w:rPr>
        <w:t>ج</w:t>
      </w:r>
      <w:r w:rsidR="000E63F6">
        <w:rPr>
          <w:rStyle w:val="Char4"/>
          <w:spacing w:val="-4"/>
          <w:rtl/>
        </w:rPr>
        <w:t>ی</w:t>
      </w:r>
      <w:r w:rsidRPr="005930FC">
        <w:rPr>
          <w:rStyle w:val="Char4"/>
          <w:spacing w:val="-4"/>
          <w:rtl/>
        </w:rPr>
        <w:t xml:space="preserve"> نمودم، راست و برابرم گردان</w:t>
      </w:r>
      <w:r w:rsidR="00755556" w:rsidRPr="005930FC">
        <w:rPr>
          <w:rStyle w:val="Char4"/>
          <w:spacing w:val="-4"/>
          <w:rtl/>
        </w:rPr>
        <w:t>ی</w:t>
      </w:r>
      <w:r w:rsidRPr="005930FC">
        <w:rPr>
          <w:rStyle w:val="Char4"/>
          <w:spacing w:val="-4"/>
          <w:rtl/>
        </w:rPr>
        <w:t xml:space="preserve">د، و اگر خدا را اطاعت نمودم، اطاعتم </w:t>
      </w:r>
      <w:r w:rsidR="00755556" w:rsidRPr="005930FC">
        <w:rPr>
          <w:rStyle w:val="Char4"/>
          <w:spacing w:val="-4"/>
          <w:rtl/>
        </w:rPr>
        <w:t>ک</w:t>
      </w:r>
      <w:r w:rsidRPr="005930FC">
        <w:rPr>
          <w:rStyle w:val="Char4"/>
          <w:spacing w:val="-4"/>
          <w:rtl/>
        </w:rPr>
        <w:t>ن</w:t>
      </w:r>
      <w:r w:rsidR="00755556" w:rsidRPr="005930FC">
        <w:rPr>
          <w:rStyle w:val="Char4"/>
          <w:spacing w:val="-4"/>
          <w:rtl/>
        </w:rPr>
        <w:t>ی</w:t>
      </w:r>
      <w:r w:rsidRPr="005930FC">
        <w:rPr>
          <w:rStyle w:val="Char4"/>
          <w:spacing w:val="-4"/>
          <w:rtl/>
        </w:rPr>
        <w:t>د، و اگر خدا را نافرمان</w:t>
      </w:r>
      <w:r w:rsidR="000E63F6">
        <w:rPr>
          <w:rStyle w:val="Char4"/>
          <w:spacing w:val="-4"/>
          <w:rtl/>
        </w:rPr>
        <w:t>ی</w:t>
      </w:r>
      <w:r w:rsidRPr="005930FC">
        <w:rPr>
          <w:rStyle w:val="Char4"/>
          <w:spacing w:val="-4"/>
          <w:rtl/>
        </w:rPr>
        <w:t xml:space="preserve"> نمودم، نافرمان</w:t>
      </w:r>
      <w:r w:rsidR="000E63F6">
        <w:rPr>
          <w:rStyle w:val="Char4"/>
          <w:spacing w:val="-4"/>
          <w:rtl/>
        </w:rPr>
        <w:t>ی</w:t>
      </w:r>
      <w:r w:rsidRPr="005930FC">
        <w:rPr>
          <w:rStyle w:val="Char4"/>
          <w:spacing w:val="-4"/>
          <w:rtl/>
        </w:rPr>
        <w:t>‏ام نما</w:t>
      </w:r>
      <w:r w:rsidR="00755556" w:rsidRPr="005930FC">
        <w:rPr>
          <w:rStyle w:val="Char4"/>
          <w:spacing w:val="-4"/>
          <w:rtl/>
        </w:rPr>
        <w:t>یی</w:t>
      </w:r>
      <w:r w:rsidRPr="005930FC">
        <w:rPr>
          <w:rStyle w:val="Char4"/>
          <w:spacing w:val="-4"/>
          <w:rtl/>
        </w:rPr>
        <w:t>د. ا</w:t>
      </w:r>
      <w:r w:rsidR="00755556" w:rsidRPr="005930FC">
        <w:rPr>
          <w:rStyle w:val="Char4"/>
          <w:spacing w:val="-4"/>
          <w:rtl/>
        </w:rPr>
        <w:t>ی</w:t>
      </w:r>
      <w:r w:rsidRPr="005930FC">
        <w:rPr>
          <w:rStyle w:val="Char4"/>
          <w:spacing w:val="-4"/>
          <w:rtl/>
        </w:rPr>
        <w:t>ن چن</w:t>
      </w:r>
      <w:r w:rsidR="00755556" w:rsidRPr="005930FC">
        <w:rPr>
          <w:rStyle w:val="Char4"/>
          <w:spacing w:val="-4"/>
          <w:rtl/>
        </w:rPr>
        <w:t>ی</w:t>
      </w:r>
      <w:r w:rsidRPr="005930FC">
        <w:rPr>
          <w:rStyle w:val="Char4"/>
          <w:spacing w:val="-4"/>
          <w:rtl/>
        </w:rPr>
        <w:t>ن در ال</w:t>
      </w:r>
      <w:r w:rsidR="00755556" w:rsidRPr="005930FC">
        <w:rPr>
          <w:rStyle w:val="Char4"/>
          <w:spacing w:val="-4"/>
          <w:rtl/>
        </w:rPr>
        <w:t>ک</w:t>
      </w:r>
      <w:r w:rsidRPr="005930FC">
        <w:rPr>
          <w:rStyle w:val="Char4"/>
          <w:spacing w:val="-4"/>
          <w:rtl/>
        </w:rPr>
        <w:t>نز (135/3) آمده است. ه</w:t>
      </w:r>
      <w:r w:rsidR="00755556" w:rsidRPr="005930FC">
        <w:rPr>
          <w:rStyle w:val="Char4"/>
          <w:spacing w:val="-4"/>
          <w:rtl/>
        </w:rPr>
        <w:t>ی</w:t>
      </w:r>
      <w:r w:rsidRPr="005930FC">
        <w:rPr>
          <w:rStyle w:val="Char4"/>
          <w:spacing w:val="-4"/>
          <w:rtl/>
        </w:rPr>
        <w:t>ثم</w:t>
      </w:r>
      <w:r w:rsidR="000E63F6">
        <w:rPr>
          <w:rStyle w:val="Char4"/>
          <w:spacing w:val="-4"/>
          <w:rtl/>
        </w:rPr>
        <w:t>ی</w:t>
      </w:r>
      <w:r w:rsidRPr="005930FC">
        <w:rPr>
          <w:rStyle w:val="Char4"/>
          <w:spacing w:val="-4"/>
          <w:rtl/>
        </w:rPr>
        <w:t xml:space="preserve"> (184/5) م</w:t>
      </w:r>
      <w:r w:rsidR="000E63F6">
        <w:rPr>
          <w:rStyle w:val="Char4"/>
          <w:spacing w:val="-4"/>
          <w:rtl/>
        </w:rPr>
        <w:t>ی</w:t>
      </w:r>
      <w:r w:rsidRPr="005930FC">
        <w:rPr>
          <w:rStyle w:val="Char4"/>
          <w:spacing w:val="-4"/>
          <w:rtl/>
        </w:rPr>
        <w:t>‏گو</w:t>
      </w:r>
      <w:r w:rsidR="00755556" w:rsidRPr="005930FC">
        <w:rPr>
          <w:rStyle w:val="Char4"/>
          <w:spacing w:val="-4"/>
          <w:rtl/>
        </w:rPr>
        <w:t>ی</w:t>
      </w:r>
      <w:r w:rsidRPr="005930FC">
        <w:rPr>
          <w:rStyle w:val="Char4"/>
          <w:spacing w:val="-4"/>
          <w:rtl/>
        </w:rPr>
        <w:t>د: در ا</w:t>
      </w:r>
      <w:r w:rsidR="00755556" w:rsidRPr="005930FC">
        <w:rPr>
          <w:rStyle w:val="Char4"/>
          <w:spacing w:val="-4"/>
          <w:rtl/>
        </w:rPr>
        <w:t>ی</w:t>
      </w:r>
      <w:r w:rsidRPr="005930FC">
        <w:rPr>
          <w:rStyle w:val="Char4"/>
          <w:spacing w:val="-4"/>
          <w:rtl/>
        </w:rPr>
        <w:t>ن روا</w:t>
      </w:r>
      <w:r w:rsidR="00755556" w:rsidRPr="005930FC">
        <w:rPr>
          <w:rStyle w:val="Char4"/>
          <w:spacing w:val="-4"/>
          <w:rtl/>
        </w:rPr>
        <w:t>ی</w:t>
      </w:r>
      <w:r w:rsidRPr="005930FC">
        <w:rPr>
          <w:rStyle w:val="Char4"/>
          <w:spacing w:val="-4"/>
          <w:rtl/>
        </w:rPr>
        <w:t>ت ع</w:t>
      </w:r>
      <w:r w:rsidR="00755556" w:rsidRPr="005930FC">
        <w:rPr>
          <w:rStyle w:val="Char4"/>
          <w:spacing w:val="-4"/>
          <w:rtl/>
        </w:rPr>
        <w:t>ی</w:t>
      </w:r>
      <w:r w:rsidRPr="005930FC">
        <w:rPr>
          <w:rStyle w:val="Char4"/>
          <w:spacing w:val="-4"/>
          <w:rtl/>
        </w:rPr>
        <w:t>س</w:t>
      </w:r>
      <w:r w:rsidR="000E63F6">
        <w:rPr>
          <w:rStyle w:val="Char4"/>
          <w:spacing w:val="-4"/>
          <w:rtl/>
        </w:rPr>
        <w:t>ی</w:t>
      </w:r>
      <w:r w:rsidRPr="005930FC">
        <w:rPr>
          <w:rStyle w:val="Char4"/>
          <w:spacing w:val="-4"/>
          <w:rtl/>
        </w:rPr>
        <w:t xml:space="preserve"> بن سل</w:t>
      </w:r>
      <w:r w:rsidR="00755556" w:rsidRPr="005930FC">
        <w:rPr>
          <w:rStyle w:val="Char4"/>
          <w:spacing w:val="-4"/>
          <w:rtl/>
        </w:rPr>
        <w:t>ی</w:t>
      </w:r>
      <w:r w:rsidRPr="005930FC">
        <w:rPr>
          <w:rStyle w:val="Char4"/>
          <w:spacing w:val="-4"/>
          <w:rtl/>
        </w:rPr>
        <w:t>مان آمده، و ضع</w:t>
      </w:r>
      <w:r w:rsidR="00755556" w:rsidRPr="005930FC">
        <w:rPr>
          <w:rStyle w:val="Char4"/>
          <w:spacing w:val="-4"/>
          <w:rtl/>
        </w:rPr>
        <w:t>ی</w:t>
      </w:r>
      <w:r w:rsidRPr="005930FC">
        <w:rPr>
          <w:rStyle w:val="Char4"/>
          <w:spacing w:val="-4"/>
          <w:rtl/>
        </w:rPr>
        <w:t>ف است، و ع</w:t>
      </w:r>
      <w:r w:rsidR="00755556" w:rsidRPr="005930FC">
        <w:rPr>
          <w:rStyle w:val="Char4"/>
          <w:spacing w:val="-4"/>
          <w:rtl/>
        </w:rPr>
        <w:t>ی</w:t>
      </w:r>
      <w:r w:rsidRPr="005930FC">
        <w:rPr>
          <w:rStyle w:val="Char4"/>
          <w:spacing w:val="-4"/>
          <w:rtl/>
        </w:rPr>
        <w:t>س</w:t>
      </w:r>
      <w:r w:rsidR="000E63F6">
        <w:rPr>
          <w:rStyle w:val="Char4"/>
          <w:spacing w:val="-4"/>
          <w:rtl/>
        </w:rPr>
        <w:t>ی</w:t>
      </w:r>
      <w:r w:rsidRPr="005930FC">
        <w:rPr>
          <w:rStyle w:val="Char4"/>
          <w:spacing w:val="-4"/>
          <w:rtl/>
        </w:rPr>
        <w:t xml:space="preserve"> بن عط</w:t>
      </w:r>
      <w:r w:rsidR="00755556" w:rsidRPr="005930FC">
        <w:rPr>
          <w:rStyle w:val="Char4"/>
          <w:spacing w:val="-4"/>
          <w:rtl/>
        </w:rPr>
        <w:t>ی</w:t>
      </w:r>
      <w:r w:rsidRPr="005930FC">
        <w:rPr>
          <w:rStyle w:val="Char4"/>
          <w:spacing w:val="-4"/>
          <w:rtl/>
        </w:rPr>
        <w:t>ه را نشناختم.</w:t>
      </w:r>
    </w:p>
    <w:p w:rsidR="00BD3D1B" w:rsidRPr="00906F1B" w:rsidRDefault="00BD3D1B" w:rsidP="00FB3856">
      <w:pPr>
        <w:pStyle w:val="a5"/>
        <w:rPr>
          <w:rStyle w:val="Char4"/>
          <w:rtl/>
        </w:rPr>
      </w:pPr>
      <w:bookmarkStart w:id="33" w:name="_Toc441683544"/>
      <w:r w:rsidRPr="004C5EF4">
        <w:rPr>
          <w:rtl/>
        </w:rPr>
        <w:t>پاسخ عل</w:t>
      </w:r>
      <w:r w:rsidR="000E63F6">
        <w:rPr>
          <w:rtl/>
        </w:rPr>
        <w:t>ی</w:t>
      </w:r>
      <w:r w:rsidR="00130DB0">
        <w:rPr>
          <w:rStyle w:val="Char4"/>
          <w:rFonts w:ascii="CTraditional Arabic" w:hAnsi="CTraditional Arabic" w:cs="CTraditional Arabic"/>
          <w:bCs w:val="0"/>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4C5EF4">
        <w:rPr>
          <w:rtl/>
        </w:rPr>
        <w:t>به ابوبكر</w:t>
      </w:r>
      <w:r w:rsidR="00130DB0">
        <w:rPr>
          <w:rStyle w:val="Char4"/>
          <w:rFonts w:ascii="CTraditional Arabic" w:hAnsi="CTraditional Arabic" w:cs="CTraditional Arabic"/>
          <w:bCs w:val="0"/>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4C5EF4">
        <w:rPr>
          <w:rtl/>
        </w:rPr>
        <w:t>و سخن او در اين باره كه: نه استعفايت را قبول م</w:t>
      </w:r>
      <w:r w:rsidR="000E63F6">
        <w:rPr>
          <w:rtl/>
        </w:rPr>
        <w:t>ی</w:t>
      </w:r>
      <w:r w:rsidRPr="004C5EF4">
        <w:rPr>
          <w:rtl/>
        </w:rPr>
        <w:t>‏كنيم و نه از تو م</w:t>
      </w:r>
      <w:r w:rsidR="000E63F6">
        <w:rPr>
          <w:rtl/>
        </w:rPr>
        <w:t>ی</w:t>
      </w:r>
      <w:r w:rsidRPr="004C5EF4">
        <w:rPr>
          <w:rtl/>
        </w:rPr>
        <w:t>‏خواهيم كه استعفا بده</w:t>
      </w:r>
      <w:bookmarkEnd w:id="33"/>
    </w:p>
    <w:p w:rsidR="00BD3D1B" w:rsidRPr="00906F1B" w:rsidRDefault="00BD3D1B" w:rsidP="001B2AC2">
      <w:pPr>
        <w:pStyle w:val="PlainText"/>
        <w:ind w:firstLine="284"/>
        <w:jc w:val="both"/>
        <w:rPr>
          <w:rStyle w:val="Char4"/>
          <w:rtl/>
        </w:rPr>
      </w:pPr>
      <w:r w:rsidRPr="00906F1B">
        <w:rPr>
          <w:rStyle w:val="Char4"/>
          <w:rtl/>
        </w:rPr>
        <w:t>نزد عُشّار</w:t>
      </w:r>
      <w:r w:rsidR="000E63F6">
        <w:rPr>
          <w:rStyle w:val="Char4"/>
          <w:rtl/>
        </w:rPr>
        <w:t>ی</w:t>
      </w:r>
      <w:r w:rsidRPr="00906F1B">
        <w:rPr>
          <w:rStyle w:val="Char4"/>
          <w:rtl/>
        </w:rPr>
        <w:t xml:space="preserve"> از ابوجحَّاف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هنگام</w:t>
      </w:r>
      <w:r w:rsidR="000E63F6">
        <w:rPr>
          <w:rStyle w:val="Char4"/>
          <w:rtl/>
        </w:rPr>
        <w:t>ی</w:t>
      </w:r>
      <w:r w:rsidRPr="00906F1B">
        <w:rPr>
          <w:rStyle w:val="Char4"/>
          <w:rtl/>
        </w:rPr>
        <w:t xml:space="preserve"> </w:t>
      </w:r>
      <w:r w:rsidR="00755556">
        <w:rPr>
          <w:rStyle w:val="Char4"/>
          <w:rtl/>
        </w:rPr>
        <w:t>ک</w:t>
      </w:r>
      <w:r w:rsidRPr="00906F1B">
        <w:rPr>
          <w:rStyle w:val="Char4"/>
          <w:rtl/>
        </w:rPr>
        <w:t>ه با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w:t>
      </w:r>
      <w:r w:rsidR="00755556">
        <w:rPr>
          <w:rStyle w:val="Char4"/>
          <w:rtl/>
        </w:rPr>
        <w:t>ی</w:t>
      </w:r>
      <w:r w:rsidRPr="00906F1B">
        <w:rPr>
          <w:rStyle w:val="Char4"/>
          <w:rtl/>
        </w:rPr>
        <w:t>عت صورت گرفت، سه روز دروازه خود را بست، و در هر روز برا</w:t>
      </w:r>
      <w:r w:rsidR="000E63F6">
        <w:rPr>
          <w:rStyle w:val="Char4"/>
          <w:rtl/>
        </w:rPr>
        <w:t>ی</w:t>
      </w:r>
      <w:r w:rsidR="00FB3856">
        <w:rPr>
          <w:rStyle w:val="Char4"/>
          <w:rtl/>
        </w:rPr>
        <w:t xml:space="preserve">‌شان </w:t>
      </w:r>
      <w:r w:rsidRPr="00906F1B">
        <w:rPr>
          <w:rStyle w:val="Char4"/>
          <w:rtl/>
        </w:rPr>
        <w:t>ب</w:t>
      </w:r>
      <w:r w:rsidR="00755556">
        <w:rPr>
          <w:rStyle w:val="Char4"/>
          <w:rtl/>
        </w:rPr>
        <w:t>ی</w:t>
      </w:r>
      <w:r w:rsidRPr="00906F1B">
        <w:rPr>
          <w:rStyle w:val="Char4"/>
          <w:rtl/>
        </w:rPr>
        <w:t>رون م</w:t>
      </w:r>
      <w:r w:rsidR="000E63F6">
        <w:rPr>
          <w:rStyle w:val="Char4"/>
          <w:rtl/>
        </w:rPr>
        <w:t>ی</w:t>
      </w:r>
      <w:r w:rsidRPr="00906F1B">
        <w:rPr>
          <w:rStyle w:val="Char4"/>
          <w:rtl/>
        </w:rPr>
        <w:t>‏آمد، و م</w:t>
      </w:r>
      <w:r w:rsidR="000E63F6">
        <w:rPr>
          <w:rStyle w:val="Char4"/>
          <w:rtl/>
        </w:rPr>
        <w:t>ی</w:t>
      </w:r>
      <w:r w:rsidRPr="00906F1B">
        <w:rPr>
          <w:rStyle w:val="Char4"/>
          <w:rtl/>
        </w:rPr>
        <w:t>‏گفت: ا</w:t>
      </w:r>
      <w:r w:rsidR="000E63F6">
        <w:rPr>
          <w:rStyle w:val="Char4"/>
          <w:rtl/>
        </w:rPr>
        <w:t>ی</w:t>
      </w:r>
      <w:r w:rsidRPr="00906F1B">
        <w:rPr>
          <w:rStyle w:val="Char4"/>
          <w:rtl/>
        </w:rPr>
        <w:t xml:space="preserve"> مردم، ب</w:t>
      </w:r>
      <w:r w:rsidR="00755556">
        <w:rPr>
          <w:rStyle w:val="Char4"/>
          <w:rtl/>
        </w:rPr>
        <w:t>ی</w:t>
      </w:r>
      <w:r w:rsidRPr="00906F1B">
        <w:rPr>
          <w:rStyle w:val="Char4"/>
          <w:rtl/>
        </w:rPr>
        <w:t xml:space="preserve">عت‏تان را فسخ نمودم، </w:t>
      </w:r>
      <w:r w:rsidR="00755556">
        <w:rPr>
          <w:rStyle w:val="Char4"/>
          <w:rtl/>
        </w:rPr>
        <w:t>ک</w:t>
      </w:r>
      <w:r w:rsidRPr="00906F1B">
        <w:rPr>
          <w:rStyle w:val="Char4"/>
          <w:rtl/>
        </w:rPr>
        <w:t>س</w:t>
      </w:r>
      <w:r w:rsidR="000E63F6">
        <w:rPr>
          <w:rStyle w:val="Char4"/>
          <w:rtl/>
        </w:rPr>
        <w:t>ی</w:t>
      </w:r>
      <w:r w:rsidRPr="00906F1B">
        <w:rPr>
          <w:rStyle w:val="Char4"/>
          <w:rtl/>
        </w:rPr>
        <w:t xml:space="preserve"> را </w:t>
      </w:r>
      <w:r w:rsidR="00755556">
        <w:rPr>
          <w:rStyle w:val="Char4"/>
          <w:rtl/>
        </w:rPr>
        <w:t>ک</w:t>
      </w:r>
      <w:r w:rsidRPr="00906F1B">
        <w:rPr>
          <w:rStyle w:val="Char4"/>
          <w:rtl/>
        </w:rPr>
        <w:t>ه دوست دار</w:t>
      </w:r>
      <w:r w:rsidR="00755556">
        <w:rPr>
          <w:rStyle w:val="Char4"/>
          <w:rtl/>
        </w:rPr>
        <w:t>ی</w:t>
      </w:r>
      <w:r w:rsidRPr="00906F1B">
        <w:rPr>
          <w:rStyle w:val="Char4"/>
          <w:rtl/>
        </w:rPr>
        <w:t>د، همراهش ب</w:t>
      </w:r>
      <w:r w:rsidR="00755556">
        <w:rPr>
          <w:rStyle w:val="Char4"/>
          <w:rtl/>
        </w:rPr>
        <w:t>ی</w:t>
      </w:r>
      <w:r w:rsidRPr="00906F1B">
        <w:rPr>
          <w:rStyle w:val="Char4"/>
          <w:rtl/>
        </w:rPr>
        <w:t xml:space="preserve">عت </w:t>
      </w:r>
      <w:r w:rsidR="00755556">
        <w:rPr>
          <w:rStyle w:val="Char4"/>
          <w:rtl/>
        </w:rPr>
        <w:t>ک</w:t>
      </w:r>
      <w:r w:rsidRPr="00906F1B">
        <w:rPr>
          <w:rStyle w:val="Char4"/>
          <w:rtl/>
        </w:rPr>
        <w:t>ن</w:t>
      </w:r>
      <w:r w:rsidR="00755556">
        <w:rPr>
          <w:rStyle w:val="Char4"/>
          <w:rtl/>
        </w:rPr>
        <w:t>ی</w:t>
      </w:r>
      <w:r w:rsidRPr="00906F1B">
        <w:rPr>
          <w:rStyle w:val="Char4"/>
          <w:rtl/>
        </w:rPr>
        <w:t>د. و در هر بار عل</w:t>
      </w:r>
      <w:r w:rsidR="000E63F6">
        <w:rPr>
          <w:rStyle w:val="Char4"/>
          <w:rtl/>
        </w:rPr>
        <w:t>ی</w:t>
      </w:r>
      <w:r w:rsidRPr="00906F1B">
        <w:rPr>
          <w:rStyle w:val="Char4"/>
          <w:rtl/>
        </w:rPr>
        <w:t xml:space="preserve"> بن اب</w:t>
      </w:r>
      <w:r w:rsidR="000E63F6">
        <w:rPr>
          <w:rStyle w:val="Char4"/>
          <w:rtl/>
        </w:rPr>
        <w:t>ی</w:t>
      </w:r>
      <w:r w:rsidRPr="00906F1B">
        <w:rPr>
          <w:rStyle w:val="Char4"/>
          <w:rtl/>
        </w:rPr>
        <w:t xml:space="preserve"> طالب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در برابر و</w:t>
      </w:r>
      <w:r w:rsidR="000E63F6">
        <w:rPr>
          <w:rStyle w:val="Char4"/>
          <w:rtl/>
        </w:rPr>
        <w:t>ی</w:t>
      </w:r>
      <w:r w:rsidRPr="00906F1B">
        <w:rPr>
          <w:rStyle w:val="Char4"/>
          <w:rtl/>
        </w:rPr>
        <w:t xml:space="preserve"> م</w:t>
      </w:r>
      <w:r w:rsidR="000E63F6">
        <w:rPr>
          <w:rStyle w:val="Char4"/>
          <w:rtl/>
        </w:rPr>
        <w:t>ی</w:t>
      </w:r>
      <w:r w:rsidRPr="00906F1B">
        <w:rPr>
          <w:rStyle w:val="Char4"/>
          <w:rtl/>
        </w:rPr>
        <w:t>‏ا</w:t>
      </w:r>
      <w:r w:rsidR="00755556">
        <w:rPr>
          <w:rStyle w:val="Char4"/>
          <w:rtl/>
        </w:rPr>
        <w:t>ی</w:t>
      </w:r>
      <w:r w:rsidRPr="00906F1B">
        <w:rPr>
          <w:rStyle w:val="Char4"/>
          <w:rtl/>
        </w:rPr>
        <w:t>ستاد و م</w:t>
      </w:r>
      <w:r w:rsidR="000E63F6">
        <w:rPr>
          <w:rStyle w:val="Char4"/>
          <w:rtl/>
        </w:rPr>
        <w:t>ی</w:t>
      </w:r>
      <w:r w:rsidRPr="00906F1B">
        <w:rPr>
          <w:rStyle w:val="Char4"/>
          <w:rtl/>
        </w:rPr>
        <w:t xml:space="preserve">‏گفت: نه </w:t>
      </w:r>
      <w:r w:rsidRPr="005930FC">
        <w:rPr>
          <w:rStyle w:val="Char4"/>
          <w:spacing w:val="-4"/>
          <w:rtl/>
        </w:rPr>
        <w:t>استعفا</w:t>
      </w:r>
      <w:r w:rsidR="00755556" w:rsidRPr="005930FC">
        <w:rPr>
          <w:rStyle w:val="Char4"/>
          <w:spacing w:val="-4"/>
          <w:rtl/>
        </w:rPr>
        <w:t>ی</w:t>
      </w:r>
      <w:r w:rsidRPr="005930FC">
        <w:rPr>
          <w:rStyle w:val="Char4"/>
          <w:spacing w:val="-4"/>
          <w:rtl/>
        </w:rPr>
        <w:t>ت را قبول م</w:t>
      </w:r>
      <w:r w:rsidR="000E63F6">
        <w:rPr>
          <w:rStyle w:val="Char4"/>
          <w:spacing w:val="-4"/>
          <w:rtl/>
        </w:rPr>
        <w:t>ی</w:t>
      </w:r>
      <w:r w:rsidRPr="005930FC">
        <w:rPr>
          <w:rStyle w:val="Char4"/>
          <w:spacing w:val="-4"/>
          <w:rtl/>
        </w:rPr>
        <w:t>‏</w:t>
      </w:r>
      <w:r w:rsidR="00755556" w:rsidRPr="005930FC">
        <w:rPr>
          <w:rStyle w:val="Char4"/>
          <w:spacing w:val="-4"/>
          <w:rtl/>
        </w:rPr>
        <w:t>ک</w:t>
      </w:r>
      <w:r w:rsidRPr="005930FC">
        <w:rPr>
          <w:rStyle w:val="Char4"/>
          <w:spacing w:val="-4"/>
          <w:rtl/>
        </w:rPr>
        <w:t>ن</w:t>
      </w:r>
      <w:r w:rsidR="00755556" w:rsidRPr="005930FC">
        <w:rPr>
          <w:rStyle w:val="Char4"/>
          <w:spacing w:val="-4"/>
          <w:rtl/>
        </w:rPr>
        <w:t>ی</w:t>
      </w:r>
      <w:r w:rsidRPr="005930FC">
        <w:rPr>
          <w:rStyle w:val="Char4"/>
          <w:spacing w:val="-4"/>
          <w:rtl/>
        </w:rPr>
        <w:t>م، و نه از تو م</w:t>
      </w:r>
      <w:r w:rsidR="000E63F6">
        <w:rPr>
          <w:rStyle w:val="Char4"/>
          <w:spacing w:val="-4"/>
          <w:rtl/>
        </w:rPr>
        <w:t>ی</w:t>
      </w:r>
      <w:r w:rsidRPr="005930FC">
        <w:rPr>
          <w:rStyle w:val="Char4"/>
          <w:spacing w:val="-4"/>
          <w:rtl/>
        </w:rPr>
        <w:t>‏خواه</w:t>
      </w:r>
      <w:r w:rsidR="00755556" w:rsidRPr="005930FC">
        <w:rPr>
          <w:rStyle w:val="Char4"/>
          <w:spacing w:val="-4"/>
          <w:rtl/>
        </w:rPr>
        <w:t>ی</w:t>
      </w:r>
      <w:r w:rsidRPr="005930FC">
        <w:rPr>
          <w:rStyle w:val="Char4"/>
          <w:spacing w:val="-4"/>
          <w:rtl/>
        </w:rPr>
        <w:t xml:space="preserve">م </w:t>
      </w:r>
      <w:r w:rsidR="00755556" w:rsidRPr="005930FC">
        <w:rPr>
          <w:rStyle w:val="Char4"/>
          <w:spacing w:val="-4"/>
          <w:rtl/>
        </w:rPr>
        <w:t>ک</w:t>
      </w:r>
      <w:r w:rsidRPr="005930FC">
        <w:rPr>
          <w:rStyle w:val="Char4"/>
          <w:spacing w:val="-4"/>
          <w:rtl/>
        </w:rPr>
        <w:t>ه استعفا بده</w:t>
      </w:r>
      <w:r w:rsidR="000E63F6">
        <w:rPr>
          <w:rStyle w:val="Char4"/>
          <w:spacing w:val="-4"/>
          <w:rtl/>
        </w:rPr>
        <w:t>ی</w:t>
      </w:r>
      <w:r w:rsidRPr="005930FC">
        <w:rPr>
          <w:rStyle w:val="Char4"/>
          <w:spacing w:val="-4"/>
          <w:rtl/>
        </w:rPr>
        <w:t xml:space="preserve">، تو را رسول خدا </w:t>
      </w:r>
      <w:r w:rsidRPr="005930FC">
        <w:rPr>
          <w:rFonts w:cs="CTraditional Arabic"/>
          <w:spacing w:val="-4"/>
          <w:sz w:val="28"/>
          <w:szCs w:val="28"/>
          <w:rtl/>
        </w:rPr>
        <w:t>ص</w:t>
      </w:r>
      <w:r w:rsidRPr="00906F1B">
        <w:rPr>
          <w:rStyle w:val="Char4"/>
          <w:rtl/>
        </w:rPr>
        <w:t xml:space="preserve"> پ</w:t>
      </w:r>
      <w:r w:rsidR="00755556">
        <w:rPr>
          <w:rStyle w:val="Char4"/>
          <w:rtl/>
        </w:rPr>
        <w:t>ی</w:t>
      </w:r>
      <w:r w:rsidRPr="00906F1B">
        <w:rPr>
          <w:rStyle w:val="Char4"/>
          <w:rtl/>
        </w:rPr>
        <w:t xml:space="preserve">ش نموده است، </w:t>
      </w:r>
      <w:r w:rsidR="00755556">
        <w:rPr>
          <w:rStyle w:val="Char4"/>
          <w:rtl/>
        </w:rPr>
        <w:t>کی</w:t>
      </w:r>
      <w:r w:rsidRPr="00906F1B">
        <w:rPr>
          <w:rStyle w:val="Char4"/>
          <w:rtl/>
        </w:rPr>
        <w:t xml:space="preserve">ست </w:t>
      </w:r>
      <w:r w:rsidR="00755556">
        <w:rPr>
          <w:rStyle w:val="Char4"/>
          <w:rtl/>
        </w:rPr>
        <w:t>ک</w:t>
      </w:r>
      <w:r w:rsidRPr="00906F1B">
        <w:rPr>
          <w:rStyle w:val="Char4"/>
          <w:rtl/>
        </w:rPr>
        <w:t>ه عقبت دارد؟!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(141/3) آمده. و ا</w:t>
      </w:r>
      <w:r w:rsidR="00755556">
        <w:rPr>
          <w:rStyle w:val="Char4"/>
          <w:rtl/>
        </w:rPr>
        <w:t>ی</w:t>
      </w:r>
      <w:r w:rsidRPr="00906F1B">
        <w:rPr>
          <w:rStyle w:val="Char4"/>
          <w:rtl/>
        </w:rPr>
        <w:t>ن را ابن نجار از ز</w:t>
      </w:r>
      <w:r w:rsidR="00755556">
        <w:rPr>
          <w:rStyle w:val="Char4"/>
          <w:rtl/>
        </w:rPr>
        <w:t>ی</w:t>
      </w:r>
      <w:r w:rsidRPr="00906F1B">
        <w:rPr>
          <w:rStyle w:val="Char4"/>
          <w:rtl/>
        </w:rPr>
        <w:t>دبن عل</w:t>
      </w:r>
      <w:r w:rsidR="000E63F6">
        <w:rPr>
          <w:rStyle w:val="Char4"/>
          <w:rtl/>
        </w:rPr>
        <w:t>ی</w:t>
      </w:r>
      <w:r w:rsidRPr="00906F1B">
        <w:rPr>
          <w:rStyle w:val="Char4"/>
          <w:rtl/>
        </w:rPr>
        <w:t xml:space="preserve"> از پدرانش</w:t>
      </w:r>
      <w:r w:rsidR="00F60D76">
        <w:rPr>
          <w:rStyle w:val="Char4"/>
          <w:rtl/>
        </w:rPr>
        <w:t xml:space="preserve"> </w:t>
      </w:r>
      <w:r w:rsidR="00F60D76" w:rsidRPr="00F60D76">
        <w:rPr>
          <w:rFonts w:ascii="CTraditional Arabic" w:hAnsi="CTraditional Arabic" w:cs="CTraditional Arabic"/>
          <w:sz w:val="28"/>
          <w:szCs w:val="28"/>
          <w:rtl/>
        </w:rPr>
        <w:t>ش</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بر منبر رسول خدا </w:t>
      </w:r>
      <w:r>
        <w:rPr>
          <w:rFonts w:cs="CTraditional Arabic"/>
          <w:sz w:val="28"/>
          <w:szCs w:val="28"/>
          <w:rtl/>
        </w:rPr>
        <w:t>ص</w:t>
      </w:r>
      <w:r w:rsidRPr="00906F1B">
        <w:rPr>
          <w:rStyle w:val="Char4"/>
          <w:rtl/>
        </w:rPr>
        <w:t xml:space="preserve"> ا</w:t>
      </w:r>
      <w:r w:rsidR="00755556">
        <w:rPr>
          <w:rStyle w:val="Char4"/>
          <w:rtl/>
        </w:rPr>
        <w:t>ی</w:t>
      </w:r>
      <w:r w:rsidRPr="00906F1B">
        <w:rPr>
          <w:rStyle w:val="Char4"/>
          <w:rtl/>
        </w:rPr>
        <w:t>ستاد و گفت: آ</w:t>
      </w:r>
      <w:r w:rsidR="00755556">
        <w:rPr>
          <w:rStyle w:val="Char4"/>
          <w:rtl/>
        </w:rPr>
        <w:t>ی</w:t>
      </w:r>
      <w:r w:rsidRPr="00906F1B">
        <w:rPr>
          <w:rStyle w:val="Char4"/>
          <w:rtl/>
        </w:rPr>
        <w:t xml:space="preserve">ا </w:t>
      </w:r>
      <w:r w:rsidR="00755556">
        <w:rPr>
          <w:rStyle w:val="Char4"/>
          <w:rtl/>
        </w:rPr>
        <w:t>ک</w:t>
      </w:r>
      <w:r w:rsidRPr="00906F1B">
        <w:rPr>
          <w:rStyle w:val="Char4"/>
          <w:rtl/>
        </w:rPr>
        <w:t>س</w:t>
      </w:r>
      <w:r w:rsidR="000E63F6">
        <w:rPr>
          <w:rStyle w:val="Char4"/>
          <w:rtl/>
        </w:rPr>
        <w:t>ی</w:t>
      </w:r>
      <w:r w:rsidRPr="00906F1B">
        <w:rPr>
          <w:rStyle w:val="Char4"/>
          <w:rtl/>
        </w:rPr>
        <w:t xml:space="preserve"> هست </w:t>
      </w:r>
      <w:r w:rsidR="00755556">
        <w:rPr>
          <w:rStyle w:val="Char4"/>
          <w:rtl/>
        </w:rPr>
        <w:t>ک</w:t>
      </w:r>
      <w:r w:rsidRPr="00906F1B">
        <w:rPr>
          <w:rStyle w:val="Char4"/>
          <w:rtl/>
        </w:rPr>
        <w:t>ه ناخوشا</w:t>
      </w:r>
      <w:r w:rsidR="00755556">
        <w:rPr>
          <w:rStyle w:val="Char4"/>
          <w:rtl/>
        </w:rPr>
        <w:t>ی</w:t>
      </w:r>
      <w:r w:rsidRPr="00906F1B">
        <w:rPr>
          <w:rStyle w:val="Char4"/>
          <w:rtl/>
        </w:rPr>
        <w:t>ند باشد، تا آن را برا</w:t>
      </w:r>
      <w:r w:rsidR="00755556">
        <w:rPr>
          <w:rStyle w:val="Char4"/>
          <w:rtl/>
        </w:rPr>
        <w:t>ی</w:t>
      </w:r>
      <w:r w:rsidRPr="00906F1B">
        <w:rPr>
          <w:rStyle w:val="Char4"/>
          <w:rtl/>
        </w:rPr>
        <w:t xml:space="preserve">ش مسترد </w:t>
      </w:r>
      <w:r w:rsidR="00755556">
        <w:rPr>
          <w:rStyle w:val="Char4"/>
          <w:rtl/>
        </w:rPr>
        <w:t>ک</w:t>
      </w:r>
      <w:r w:rsidRPr="00906F1B">
        <w:rPr>
          <w:rStyle w:val="Char4"/>
          <w:rtl/>
        </w:rPr>
        <w:t>نم؟ - ا</w:t>
      </w:r>
      <w:r w:rsidR="00755556">
        <w:rPr>
          <w:rStyle w:val="Char4"/>
          <w:rtl/>
        </w:rPr>
        <w:t>ی</w:t>
      </w:r>
      <w:r w:rsidRPr="00906F1B">
        <w:rPr>
          <w:rStyle w:val="Char4"/>
          <w:rtl/>
        </w:rPr>
        <w:t>ن را سه بار گفت - در آن هنگام عل</w:t>
      </w:r>
      <w:r w:rsidR="000E63F6">
        <w:rPr>
          <w:rStyle w:val="Char4"/>
          <w:rtl/>
        </w:rPr>
        <w:t>ی</w:t>
      </w:r>
      <w:r w:rsidRPr="00906F1B">
        <w:rPr>
          <w:rStyle w:val="Char4"/>
          <w:rtl/>
        </w:rPr>
        <w:t xml:space="preserve"> بن اب</w:t>
      </w:r>
      <w:r w:rsidR="000E63F6">
        <w:rPr>
          <w:rStyle w:val="Char4"/>
          <w:rtl/>
        </w:rPr>
        <w:t>ی</w:t>
      </w:r>
      <w:r w:rsidRPr="00906F1B">
        <w:rPr>
          <w:rStyle w:val="Char4"/>
          <w:rtl/>
        </w:rPr>
        <w:t xml:space="preserve"> طالب برخاست و گفت: نه، به خدا سوگند، نه استعفا</w:t>
      </w:r>
      <w:r w:rsidR="00755556">
        <w:rPr>
          <w:rStyle w:val="Char4"/>
          <w:rtl/>
        </w:rPr>
        <w:t>ی</w:t>
      </w:r>
      <w:r w:rsidRPr="00906F1B">
        <w:rPr>
          <w:rStyle w:val="Char4"/>
          <w:rtl/>
        </w:rPr>
        <w:t>ت را قبول م</w:t>
      </w:r>
      <w:r w:rsidR="000E63F6">
        <w:rPr>
          <w:rStyle w:val="Char4"/>
          <w:rtl/>
        </w:rPr>
        <w:t>ی</w:t>
      </w:r>
      <w:r w:rsidRPr="00906F1B">
        <w:rPr>
          <w:rStyle w:val="Char4"/>
          <w:rtl/>
        </w:rPr>
        <w:t>‏</w:t>
      </w:r>
      <w:r w:rsidR="00755556">
        <w:rPr>
          <w:rStyle w:val="Char4"/>
          <w:rtl/>
        </w:rPr>
        <w:t>ک</w:t>
      </w:r>
      <w:r w:rsidRPr="00906F1B">
        <w:rPr>
          <w:rStyle w:val="Char4"/>
          <w:rtl/>
        </w:rPr>
        <w:t>ن</w:t>
      </w:r>
      <w:r w:rsidR="00755556">
        <w:rPr>
          <w:rStyle w:val="Char4"/>
          <w:rtl/>
        </w:rPr>
        <w:t>ی</w:t>
      </w:r>
      <w:r w:rsidRPr="00906F1B">
        <w:rPr>
          <w:rStyle w:val="Char4"/>
          <w:rtl/>
        </w:rPr>
        <w:t>م، و نه هم از تو م</w:t>
      </w:r>
      <w:r w:rsidR="000E63F6">
        <w:rPr>
          <w:rStyle w:val="Char4"/>
          <w:rtl/>
        </w:rPr>
        <w:t>ی</w:t>
      </w:r>
      <w:r w:rsidRPr="00906F1B">
        <w:rPr>
          <w:rStyle w:val="Char4"/>
          <w:rtl/>
        </w:rPr>
        <w:t>‏خواه</w:t>
      </w:r>
      <w:r w:rsidR="00755556">
        <w:rPr>
          <w:rStyle w:val="Char4"/>
          <w:rtl/>
        </w:rPr>
        <w:t>ی</w:t>
      </w:r>
      <w:r w:rsidRPr="00906F1B">
        <w:rPr>
          <w:rStyle w:val="Char4"/>
          <w:rtl/>
        </w:rPr>
        <w:t xml:space="preserve">م </w:t>
      </w:r>
      <w:r w:rsidR="00755556">
        <w:rPr>
          <w:rStyle w:val="Char4"/>
          <w:rtl/>
        </w:rPr>
        <w:t>ک</w:t>
      </w:r>
      <w:r w:rsidRPr="00906F1B">
        <w:rPr>
          <w:rStyle w:val="Char4"/>
          <w:rtl/>
        </w:rPr>
        <w:t>ه استعفا بده</w:t>
      </w:r>
      <w:r w:rsidR="000E63F6">
        <w:rPr>
          <w:rStyle w:val="Char4"/>
          <w:rtl/>
        </w:rPr>
        <w:t>ی</w:t>
      </w:r>
      <w:r w:rsidRPr="00906F1B">
        <w:rPr>
          <w:rStyle w:val="Char4"/>
          <w:rtl/>
        </w:rPr>
        <w:t xml:space="preserve">، چه </w:t>
      </w:r>
      <w:r w:rsidR="00755556">
        <w:rPr>
          <w:rStyle w:val="Char4"/>
          <w:rtl/>
        </w:rPr>
        <w:t>ک</w:t>
      </w:r>
      <w:r w:rsidRPr="00906F1B">
        <w:rPr>
          <w:rStyle w:val="Char4"/>
          <w:rtl/>
        </w:rPr>
        <w:t>س</w:t>
      </w:r>
      <w:r w:rsidR="000E63F6">
        <w:rPr>
          <w:rStyle w:val="Char4"/>
          <w:rtl/>
        </w:rPr>
        <w:t>ی</w:t>
      </w:r>
      <w:r w:rsidRPr="00906F1B">
        <w:rPr>
          <w:rStyle w:val="Char4"/>
          <w:rtl/>
        </w:rPr>
        <w:t xml:space="preserve"> است </w:t>
      </w:r>
      <w:r w:rsidR="00755556">
        <w:rPr>
          <w:rStyle w:val="Char4"/>
          <w:rtl/>
        </w:rPr>
        <w:t>ک</w:t>
      </w:r>
      <w:r w:rsidRPr="00906F1B">
        <w:rPr>
          <w:rStyle w:val="Char4"/>
          <w:rtl/>
        </w:rPr>
        <w:t>ه تو را مؤخّر و عقب م</w:t>
      </w:r>
      <w:r w:rsidR="000E63F6">
        <w:rPr>
          <w:rStyle w:val="Char4"/>
          <w:rtl/>
        </w:rPr>
        <w:t>ی</w:t>
      </w:r>
      <w:r w:rsidRPr="00906F1B">
        <w:rPr>
          <w:rStyle w:val="Char4"/>
          <w:rtl/>
        </w:rPr>
        <w:t>‏دارد، در حال</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رسول خدا </w:t>
      </w:r>
      <w:r>
        <w:rPr>
          <w:rFonts w:cs="CTraditional Arabic"/>
          <w:sz w:val="28"/>
          <w:szCs w:val="28"/>
          <w:rtl/>
        </w:rPr>
        <w:t>ص</w:t>
      </w:r>
      <w:r w:rsidRPr="00906F1B">
        <w:rPr>
          <w:rStyle w:val="Char4"/>
          <w:rtl/>
        </w:rPr>
        <w:t xml:space="preserve"> تو را پ</w:t>
      </w:r>
      <w:r w:rsidR="00755556">
        <w:rPr>
          <w:rStyle w:val="Char4"/>
          <w:rtl/>
        </w:rPr>
        <w:t>ی</w:t>
      </w:r>
      <w:r w:rsidRPr="00906F1B">
        <w:rPr>
          <w:rStyle w:val="Char4"/>
          <w:rtl/>
        </w:rPr>
        <w:t>ش نموده است؟!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(140/3) آمده است.</w:t>
      </w:r>
    </w:p>
    <w:p w:rsidR="00BD3D1B" w:rsidRPr="004C5EF4" w:rsidRDefault="00BD3D1B" w:rsidP="00FB3856">
      <w:pPr>
        <w:pStyle w:val="a2"/>
        <w:rPr>
          <w:rtl/>
        </w:rPr>
      </w:pPr>
      <w:bookmarkStart w:id="34" w:name="_Toc441683545"/>
      <w:r w:rsidRPr="004C5EF4">
        <w:rPr>
          <w:rtl/>
        </w:rPr>
        <w:t>قبول خلافت براى مصلحت دينى</w:t>
      </w:r>
      <w:bookmarkEnd w:id="34"/>
    </w:p>
    <w:p w:rsidR="00BD3D1B" w:rsidRPr="005930FC" w:rsidRDefault="00BD3D1B" w:rsidP="00FB3856">
      <w:pPr>
        <w:pStyle w:val="a5"/>
        <w:rPr>
          <w:spacing w:val="-4"/>
          <w:rtl/>
        </w:rPr>
      </w:pPr>
      <w:bookmarkStart w:id="35" w:name="_Toc441683546"/>
      <w:r w:rsidRPr="005930FC">
        <w:rPr>
          <w:spacing w:val="-4"/>
          <w:rtl/>
        </w:rPr>
        <w:t>حديث ابورافع درباره خلافت و آنچه در ميان او و ابوبكر</w:t>
      </w:r>
      <w:r w:rsidR="00130DB0" w:rsidRPr="005930FC">
        <w:rPr>
          <w:rStyle w:val="Char4"/>
          <w:rFonts w:ascii="CTraditional Arabic" w:hAnsi="CTraditional Arabic" w:cs="CTraditional Arabic"/>
          <w:bCs w:val="0"/>
          <w:spacing w:val="-4"/>
          <w:rtl/>
        </w:rPr>
        <w:t xml:space="preserve"> س</w:t>
      </w:r>
      <w:r w:rsidRPr="005930FC">
        <w:rPr>
          <w:rStyle w:val="Char4"/>
          <w:rFonts w:hint="cs"/>
          <w:spacing w:val="-4"/>
          <w:rtl/>
        </w:rPr>
        <w:t xml:space="preserve"> </w:t>
      </w:r>
      <w:r w:rsidRPr="005930FC">
        <w:rPr>
          <w:spacing w:val="-4"/>
          <w:rtl/>
        </w:rPr>
        <w:t>در اين باره اتفاق افتاد</w:t>
      </w:r>
      <w:bookmarkEnd w:id="35"/>
    </w:p>
    <w:p w:rsidR="00BD3D1B" w:rsidRPr="00F30F92" w:rsidRDefault="00BD3D1B" w:rsidP="001B2AC2">
      <w:pPr>
        <w:pStyle w:val="PlainText"/>
        <w:ind w:firstLine="284"/>
        <w:jc w:val="both"/>
        <w:rPr>
          <w:rStyle w:val="Char4"/>
          <w:spacing w:val="-4"/>
          <w:rtl/>
        </w:rPr>
      </w:pPr>
      <w:r w:rsidRPr="00F30F92">
        <w:rPr>
          <w:rStyle w:val="Char4"/>
          <w:spacing w:val="-2"/>
          <w:rtl/>
        </w:rPr>
        <w:t>ابن راهو</w:t>
      </w:r>
      <w:r w:rsidR="00755556" w:rsidRPr="00F30F92">
        <w:rPr>
          <w:rStyle w:val="Char4"/>
          <w:spacing w:val="-2"/>
          <w:rtl/>
        </w:rPr>
        <w:t>ی</w:t>
      </w:r>
      <w:r w:rsidRPr="00F30F92">
        <w:rPr>
          <w:rStyle w:val="Char4"/>
          <w:spacing w:val="-2"/>
          <w:rtl/>
        </w:rPr>
        <w:t>ه، عدن</w:t>
      </w:r>
      <w:r w:rsidR="000E63F6" w:rsidRPr="00F30F92">
        <w:rPr>
          <w:rStyle w:val="Char4"/>
          <w:spacing w:val="-2"/>
          <w:rtl/>
        </w:rPr>
        <w:t>ی</w:t>
      </w:r>
      <w:r w:rsidRPr="00F30F92">
        <w:rPr>
          <w:rStyle w:val="Char4"/>
          <w:spacing w:val="-2"/>
          <w:rtl/>
        </w:rPr>
        <w:t>، بغو</w:t>
      </w:r>
      <w:r w:rsidR="000E63F6" w:rsidRPr="00F30F92">
        <w:rPr>
          <w:rStyle w:val="Char4"/>
          <w:spacing w:val="-2"/>
          <w:rtl/>
        </w:rPr>
        <w:t>ی</w:t>
      </w:r>
      <w:r w:rsidRPr="00F30F92">
        <w:rPr>
          <w:rStyle w:val="Char4"/>
          <w:spacing w:val="-2"/>
          <w:rtl/>
        </w:rPr>
        <w:t xml:space="preserve"> و ابن خز</w:t>
      </w:r>
      <w:r w:rsidR="00755556" w:rsidRPr="00F30F92">
        <w:rPr>
          <w:rStyle w:val="Char4"/>
          <w:spacing w:val="-2"/>
          <w:rtl/>
        </w:rPr>
        <w:t>ی</w:t>
      </w:r>
      <w:r w:rsidRPr="00F30F92">
        <w:rPr>
          <w:rStyle w:val="Char4"/>
          <w:spacing w:val="-2"/>
          <w:rtl/>
        </w:rPr>
        <w:t>مه از رافع بن اب</w:t>
      </w:r>
      <w:r w:rsidR="000E63F6" w:rsidRPr="00F30F92">
        <w:rPr>
          <w:rStyle w:val="Char4"/>
          <w:spacing w:val="-2"/>
          <w:rtl/>
        </w:rPr>
        <w:t>ی</w:t>
      </w:r>
      <w:r w:rsidRPr="00F30F92">
        <w:rPr>
          <w:rStyle w:val="Char4"/>
          <w:spacing w:val="-2"/>
          <w:rtl/>
        </w:rPr>
        <w:t xml:space="preserve"> رافع روا</w:t>
      </w:r>
      <w:r w:rsidR="00755556" w:rsidRPr="00F30F92">
        <w:rPr>
          <w:rStyle w:val="Char4"/>
          <w:spacing w:val="-2"/>
          <w:rtl/>
        </w:rPr>
        <w:t>ی</w:t>
      </w:r>
      <w:r w:rsidRPr="00F30F92">
        <w:rPr>
          <w:rStyle w:val="Char4"/>
          <w:spacing w:val="-2"/>
          <w:rtl/>
        </w:rPr>
        <w:t xml:space="preserve">ت نموده‏اند </w:t>
      </w:r>
      <w:r w:rsidR="00755556" w:rsidRPr="00F30F92">
        <w:rPr>
          <w:rStyle w:val="Char4"/>
          <w:spacing w:val="-2"/>
          <w:rtl/>
        </w:rPr>
        <w:t>ک</w:t>
      </w:r>
      <w:r w:rsidRPr="00F30F92">
        <w:rPr>
          <w:rStyle w:val="Char4"/>
          <w:spacing w:val="-2"/>
          <w:rtl/>
        </w:rPr>
        <w:t>ه گفت: هنگام</w:t>
      </w:r>
      <w:r w:rsidR="000E63F6" w:rsidRPr="00F30F92">
        <w:rPr>
          <w:rStyle w:val="Char4"/>
          <w:spacing w:val="-2"/>
          <w:rtl/>
        </w:rPr>
        <w:t>ی</w:t>
      </w:r>
      <w:r w:rsidRPr="00F30F92">
        <w:rPr>
          <w:rStyle w:val="Char4"/>
          <w:spacing w:val="-2"/>
          <w:rtl/>
        </w:rPr>
        <w:t xml:space="preserve"> </w:t>
      </w:r>
      <w:r w:rsidR="00755556" w:rsidRPr="00F30F92">
        <w:rPr>
          <w:rStyle w:val="Char4"/>
          <w:spacing w:val="-2"/>
          <w:rtl/>
        </w:rPr>
        <w:t>ک</w:t>
      </w:r>
      <w:r w:rsidRPr="00F30F92">
        <w:rPr>
          <w:rStyle w:val="Char4"/>
          <w:spacing w:val="-2"/>
          <w:rtl/>
        </w:rPr>
        <w:t>ه مردم ابوب</w:t>
      </w:r>
      <w:r w:rsidR="00755556" w:rsidRPr="00F30F92">
        <w:rPr>
          <w:rStyle w:val="Char4"/>
          <w:spacing w:val="-2"/>
          <w:rtl/>
        </w:rPr>
        <w:t>ک</w:t>
      </w:r>
      <w:r w:rsidRPr="00F30F92">
        <w:rPr>
          <w:rStyle w:val="Char4"/>
          <w:spacing w:val="-2"/>
          <w:rtl/>
        </w:rPr>
        <w:t>ر را به عنوان خل</w:t>
      </w:r>
      <w:r w:rsidR="00755556" w:rsidRPr="00F30F92">
        <w:rPr>
          <w:rStyle w:val="Char4"/>
          <w:spacing w:val="-2"/>
          <w:rtl/>
        </w:rPr>
        <w:t>ی</w:t>
      </w:r>
      <w:r w:rsidRPr="00F30F92">
        <w:rPr>
          <w:rStyle w:val="Char4"/>
          <w:spacing w:val="-2"/>
          <w:rtl/>
        </w:rPr>
        <w:t>فه برگز</w:t>
      </w:r>
      <w:r w:rsidR="00755556" w:rsidRPr="00F30F92">
        <w:rPr>
          <w:rStyle w:val="Char4"/>
          <w:spacing w:val="-2"/>
          <w:rtl/>
        </w:rPr>
        <w:t>ی</w:t>
      </w:r>
      <w:r w:rsidRPr="00F30F92">
        <w:rPr>
          <w:rStyle w:val="Char4"/>
          <w:spacing w:val="-2"/>
          <w:rtl/>
        </w:rPr>
        <w:t>دند، گفتم: و</w:t>
      </w:r>
      <w:r w:rsidR="000E63F6" w:rsidRPr="00F30F92">
        <w:rPr>
          <w:rStyle w:val="Char4"/>
          <w:spacing w:val="-2"/>
          <w:rtl/>
        </w:rPr>
        <w:t>ی</w:t>
      </w:r>
      <w:r w:rsidRPr="00F30F92">
        <w:rPr>
          <w:rStyle w:val="Char4"/>
          <w:spacing w:val="-2"/>
          <w:rtl/>
        </w:rPr>
        <w:t xml:space="preserve"> همان رف</w:t>
      </w:r>
      <w:r w:rsidR="00755556" w:rsidRPr="00F30F92">
        <w:rPr>
          <w:rStyle w:val="Char4"/>
          <w:spacing w:val="-2"/>
          <w:rtl/>
        </w:rPr>
        <w:t>ی</w:t>
      </w:r>
      <w:r w:rsidRPr="00F30F92">
        <w:rPr>
          <w:rStyle w:val="Char4"/>
          <w:spacing w:val="-2"/>
          <w:rtl/>
        </w:rPr>
        <w:t xml:space="preserve">قم است </w:t>
      </w:r>
      <w:r w:rsidR="00755556" w:rsidRPr="00F30F92">
        <w:rPr>
          <w:rStyle w:val="Char4"/>
          <w:spacing w:val="-2"/>
          <w:rtl/>
        </w:rPr>
        <w:t>ک</w:t>
      </w:r>
      <w:r w:rsidRPr="00F30F92">
        <w:rPr>
          <w:rStyle w:val="Char4"/>
          <w:spacing w:val="-2"/>
          <w:rtl/>
        </w:rPr>
        <w:t>ه مرا امر نموده بود، تا بر دو مرد ام</w:t>
      </w:r>
      <w:r w:rsidR="00755556" w:rsidRPr="00F30F92">
        <w:rPr>
          <w:rStyle w:val="Char4"/>
          <w:spacing w:val="-2"/>
          <w:rtl/>
        </w:rPr>
        <w:t>ی</w:t>
      </w:r>
      <w:r w:rsidRPr="00F30F92">
        <w:rPr>
          <w:rStyle w:val="Char4"/>
          <w:spacing w:val="-2"/>
          <w:rtl/>
        </w:rPr>
        <w:t>ر مقرّر نشوم، بنابرا</w:t>
      </w:r>
      <w:r w:rsidR="00755556" w:rsidRPr="00F30F92">
        <w:rPr>
          <w:rStyle w:val="Char4"/>
          <w:spacing w:val="-2"/>
          <w:rtl/>
        </w:rPr>
        <w:t>ی</w:t>
      </w:r>
      <w:r w:rsidRPr="00F30F92">
        <w:rPr>
          <w:rStyle w:val="Char4"/>
          <w:spacing w:val="-2"/>
          <w:rtl/>
        </w:rPr>
        <w:t>ن سفر نمودم و به مد</w:t>
      </w:r>
      <w:r w:rsidR="00755556" w:rsidRPr="00F30F92">
        <w:rPr>
          <w:rStyle w:val="Char4"/>
          <w:spacing w:val="-2"/>
          <w:rtl/>
        </w:rPr>
        <w:t>ی</w:t>
      </w:r>
      <w:r w:rsidRPr="00F30F92">
        <w:rPr>
          <w:rStyle w:val="Char4"/>
          <w:spacing w:val="-2"/>
          <w:rtl/>
        </w:rPr>
        <w:t>نه آمدم، و خود را به ابوب</w:t>
      </w:r>
      <w:r w:rsidR="00755556" w:rsidRPr="00F30F92">
        <w:rPr>
          <w:rStyle w:val="Char4"/>
          <w:spacing w:val="-2"/>
          <w:rtl/>
        </w:rPr>
        <w:t>ک</w:t>
      </w:r>
      <w:r w:rsidRPr="00F30F92">
        <w:rPr>
          <w:rStyle w:val="Char4"/>
          <w:spacing w:val="-2"/>
          <w:rtl/>
        </w:rPr>
        <w:t>ر رسان</w:t>
      </w:r>
      <w:r w:rsidR="00755556" w:rsidRPr="00F30F92">
        <w:rPr>
          <w:rStyle w:val="Char4"/>
          <w:spacing w:val="-2"/>
          <w:rtl/>
        </w:rPr>
        <w:t>ی</w:t>
      </w:r>
      <w:r w:rsidRPr="00F30F92">
        <w:rPr>
          <w:rStyle w:val="Char4"/>
          <w:spacing w:val="-2"/>
          <w:rtl/>
        </w:rPr>
        <w:t>ده به او گفتم: ا</w:t>
      </w:r>
      <w:r w:rsidR="000E63F6" w:rsidRPr="00F30F92">
        <w:rPr>
          <w:rStyle w:val="Char4"/>
          <w:spacing w:val="-2"/>
          <w:rtl/>
        </w:rPr>
        <w:t>ی</w:t>
      </w:r>
      <w:r w:rsidRPr="00F30F92">
        <w:rPr>
          <w:rStyle w:val="Char4"/>
          <w:spacing w:val="-2"/>
          <w:rtl/>
        </w:rPr>
        <w:t xml:space="preserve"> ابوب</w:t>
      </w:r>
      <w:r w:rsidR="00755556" w:rsidRPr="00F30F92">
        <w:rPr>
          <w:rStyle w:val="Char4"/>
          <w:spacing w:val="-2"/>
          <w:rtl/>
        </w:rPr>
        <w:t>ک</w:t>
      </w:r>
      <w:r w:rsidRPr="00F30F92">
        <w:rPr>
          <w:rStyle w:val="Char4"/>
          <w:spacing w:val="-2"/>
          <w:rtl/>
        </w:rPr>
        <w:t>ر آ</w:t>
      </w:r>
      <w:r w:rsidR="00755556" w:rsidRPr="00F30F92">
        <w:rPr>
          <w:rStyle w:val="Char4"/>
          <w:spacing w:val="-2"/>
          <w:rtl/>
        </w:rPr>
        <w:t>ی</w:t>
      </w:r>
      <w:r w:rsidRPr="00F30F92">
        <w:rPr>
          <w:rStyle w:val="Char4"/>
          <w:spacing w:val="-2"/>
          <w:rtl/>
        </w:rPr>
        <w:t>ا مرا م</w:t>
      </w:r>
      <w:r w:rsidR="000E63F6" w:rsidRPr="00F30F92">
        <w:rPr>
          <w:rStyle w:val="Char4"/>
          <w:spacing w:val="-2"/>
          <w:rtl/>
        </w:rPr>
        <w:t>ی</w:t>
      </w:r>
      <w:r w:rsidRPr="00F30F92">
        <w:rPr>
          <w:rStyle w:val="Char4"/>
          <w:spacing w:val="-2"/>
          <w:rtl/>
        </w:rPr>
        <w:t>‏شناس</w:t>
      </w:r>
      <w:r w:rsidR="000E63F6" w:rsidRPr="00F30F92">
        <w:rPr>
          <w:rStyle w:val="Char4"/>
          <w:spacing w:val="-2"/>
          <w:rtl/>
        </w:rPr>
        <w:t>ی</w:t>
      </w:r>
      <w:r w:rsidRPr="00F30F92">
        <w:rPr>
          <w:rStyle w:val="Char4"/>
          <w:spacing w:val="-2"/>
          <w:rtl/>
        </w:rPr>
        <w:t>؟ گفت: بل</w:t>
      </w:r>
      <w:r w:rsidR="000E63F6" w:rsidRPr="00F30F92">
        <w:rPr>
          <w:rStyle w:val="Char4"/>
          <w:spacing w:val="-2"/>
          <w:rtl/>
        </w:rPr>
        <w:t>ی</w:t>
      </w:r>
      <w:r w:rsidRPr="00F30F92">
        <w:rPr>
          <w:rStyle w:val="Char4"/>
          <w:spacing w:val="-2"/>
          <w:rtl/>
        </w:rPr>
        <w:t>. گفتم: آ</w:t>
      </w:r>
      <w:r w:rsidR="00755556" w:rsidRPr="00F30F92">
        <w:rPr>
          <w:rStyle w:val="Char4"/>
          <w:spacing w:val="-2"/>
          <w:rtl/>
        </w:rPr>
        <w:t>ی</w:t>
      </w:r>
      <w:r w:rsidRPr="00F30F92">
        <w:rPr>
          <w:rStyle w:val="Char4"/>
          <w:spacing w:val="-2"/>
          <w:rtl/>
        </w:rPr>
        <w:t>ا چ</w:t>
      </w:r>
      <w:r w:rsidR="00755556" w:rsidRPr="00F30F92">
        <w:rPr>
          <w:rStyle w:val="Char4"/>
          <w:spacing w:val="-2"/>
          <w:rtl/>
        </w:rPr>
        <w:t>ی</w:t>
      </w:r>
      <w:r w:rsidRPr="00F30F92">
        <w:rPr>
          <w:rStyle w:val="Char4"/>
          <w:spacing w:val="-2"/>
          <w:rtl/>
        </w:rPr>
        <w:t>ز</w:t>
      </w:r>
      <w:r w:rsidR="000E63F6" w:rsidRPr="00F30F92">
        <w:rPr>
          <w:rStyle w:val="Char4"/>
          <w:spacing w:val="-2"/>
          <w:rtl/>
        </w:rPr>
        <w:t>ی</w:t>
      </w:r>
      <w:r w:rsidRPr="00F30F92">
        <w:rPr>
          <w:rStyle w:val="Char4"/>
          <w:spacing w:val="-2"/>
          <w:rtl/>
        </w:rPr>
        <w:t xml:space="preserve"> را </w:t>
      </w:r>
      <w:r w:rsidR="00755556" w:rsidRPr="00F30F92">
        <w:rPr>
          <w:rStyle w:val="Char4"/>
          <w:spacing w:val="-2"/>
          <w:rtl/>
        </w:rPr>
        <w:t>ک</w:t>
      </w:r>
      <w:r w:rsidRPr="00F30F92">
        <w:rPr>
          <w:rStyle w:val="Char4"/>
          <w:spacing w:val="-2"/>
          <w:rtl/>
        </w:rPr>
        <w:t>ه برا</w:t>
      </w:r>
      <w:r w:rsidR="00755556" w:rsidRPr="00F30F92">
        <w:rPr>
          <w:rStyle w:val="Char4"/>
          <w:spacing w:val="-2"/>
          <w:rtl/>
        </w:rPr>
        <w:t>ی</w:t>
      </w:r>
      <w:r w:rsidRPr="00F30F92">
        <w:rPr>
          <w:rStyle w:val="Char4"/>
          <w:spacing w:val="-2"/>
          <w:rtl/>
        </w:rPr>
        <w:t>م گفته بود</w:t>
      </w:r>
      <w:r w:rsidR="000E63F6" w:rsidRPr="00F30F92">
        <w:rPr>
          <w:rStyle w:val="Char4"/>
          <w:spacing w:val="-2"/>
          <w:rtl/>
        </w:rPr>
        <w:t>ی</w:t>
      </w:r>
      <w:r w:rsidRPr="00F30F92">
        <w:rPr>
          <w:rStyle w:val="Char4"/>
          <w:spacing w:val="-2"/>
          <w:rtl/>
        </w:rPr>
        <w:t xml:space="preserve"> به خاطر دار</w:t>
      </w:r>
      <w:r w:rsidR="000E63F6" w:rsidRPr="00F30F92">
        <w:rPr>
          <w:rStyle w:val="Char4"/>
          <w:spacing w:val="-2"/>
          <w:rtl/>
        </w:rPr>
        <w:t>ی</w:t>
      </w:r>
      <w:r w:rsidRPr="00F30F92">
        <w:rPr>
          <w:rStyle w:val="Char4"/>
          <w:spacing w:val="-2"/>
          <w:rtl/>
        </w:rPr>
        <w:t xml:space="preserve">، </w:t>
      </w:r>
      <w:r w:rsidR="00755556" w:rsidRPr="00F30F92">
        <w:rPr>
          <w:rStyle w:val="Char4"/>
          <w:spacing w:val="-2"/>
          <w:rtl/>
        </w:rPr>
        <w:t>ک</w:t>
      </w:r>
      <w:r w:rsidRPr="00F30F92">
        <w:rPr>
          <w:rStyle w:val="Char4"/>
          <w:spacing w:val="-2"/>
          <w:rtl/>
        </w:rPr>
        <w:t>ه بر دو مرد ام</w:t>
      </w:r>
      <w:r w:rsidR="00755556" w:rsidRPr="00F30F92">
        <w:rPr>
          <w:rStyle w:val="Char4"/>
          <w:spacing w:val="-2"/>
          <w:rtl/>
        </w:rPr>
        <w:t>ی</w:t>
      </w:r>
      <w:r w:rsidRPr="00F30F92">
        <w:rPr>
          <w:rStyle w:val="Char4"/>
          <w:spacing w:val="-2"/>
          <w:rtl/>
        </w:rPr>
        <w:t xml:space="preserve">ر مقرّر نشوم، و حالا </w:t>
      </w:r>
      <w:r w:rsidRPr="00F30F92">
        <w:rPr>
          <w:rStyle w:val="Char4"/>
          <w:spacing w:val="-4"/>
          <w:rtl/>
        </w:rPr>
        <w:t>خودت امر امّت را به دوش گرفته‏ا</w:t>
      </w:r>
      <w:r w:rsidR="000E63F6" w:rsidRPr="00F30F92">
        <w:rPr>
          <w:rStyle w:val="Char4"/>
          <w:spacing w:val="-4"/>
          <w:rtl/>
        </w:rPr>
        <w:t>ی</w:t>
      </w:r>
      <w:r w:rsidRPr="00F30F92">
        <w:rPr>
          <w:rStyle w:val="Char4"/>
          <w:spacing w:val="-4"/>
          <w:rtl/>
        </w:rPr>
        <w:t xml:space="preserve">؟! گفت: رسول خدا </w:t>
      </w:r>
      <w:r w:rsidRPr="00F30F92">
        <w:rPr>
          <w:rFonts w:cs="CTraditional Arabic"/>
          <w:spacing w:val="-4"/>
          <w:sz w:val="28"/>
          <w:szCs w:val="28"/>
          <w:rtl/>
        </w:rPr>
        <w:t>ص</w:t>
      </w:r>
      <w:r w:rsidRPr="00F30F92">
        <w:rPr>
          <w:rStyle w:val="Char4"/>
          <w:spacing w:val="-4"/>
          <w:rtl/>
        </w:rPr>
        <w:t xml:space="preserve"> رحلت نمود، و مردم به زمان </w:t>
      </w:r>
      <w:r w:rsidR="00755556" w:rsidRPr="00F30F92">
        <w:rPr>
          <w:rStyle w:val="Char4"/>
          <w:spacing w:val="-4"/>
          <w:rtl/>
        </w:rPr>
        <w:t>ک</w:t>
      </w:r>
      <w:r w:rsidRPr="00F30F92">
        <w:rPr>
          <w:rStyle w:val="Char4"/>
          <w:spacing w:val="-4"/>
          <w:rtl/>
        </w:rPr>
        <w:t>فر نزد</w:t>
      </w:r>
      <w:r w:rsidR="00755556" w:rsidRPr="00F30F92">
        <w:rPr>
          <w:rStyle w:val="Char4"/>
          <w:spacing w:val="-4"/>
          <w:rtl/>
        </w:rPr>
        <w:t>یک</w:t>
      </w:r>
      <w:r w:rsidRPr="00F30F92">
        <w:rPr>
          <w:rStyle w:val="Char4"/>
          <w:spacing w:val="-4"/>
          <w:rtl/>
        </w:rPr>
        <w:t xml:space="preserve"> بودند، آن گاه من بر آنها از ا</w:t>
      </w:r>
      <w:r w:rsidR="00755556" w:rsidRPr="00F30F92">
        <w:rPr>
          <w:rStyle w:val="Char4"/>
          <w:spacing w:val="-4"/>
          <w:rtl/>
        </w:rPr>
        <w:t>ی</w:t>
      </w:r>
      <w:r w:rsidRPr="00F30F92">
        <w:rPr>
          <w:rStyle w:val="Char4"/>
          <w:spacing w:val="-4"/>
          <w:rtl/>
        </w:rPr>
        <w:t>ن ترس</w:t>
      </w:r>
      <w:r w:rsidR="00755556" w:rsidRPr="00F30F92">
        <w:rPr>
          <w:rStyle w:val="Char4"/>
          <w:spacing w:val="-4"/>
          <w:rtl/>
        </w:rPr>
        <w:t>ی</w:t>
      </w:r>
      <w:r w:rsidRPr="00F30F92">
        <w:rPr>
          <w:rStyle w:val="Char4"/>
          <w:spacing w:val="-4"/>
          <w:rtl/>
        </w:rPr>
        <w:t xml:space="preserve">دم </w:t>
      </w:r>
      <w:r w:rsidR="00755556" w:rsidRPr="00F30F92">
        <w:rPr>
          <w:rStyle w:val="Char4"/>
          <w:spacing w:val="-4"/>
          <w:rtl/>
        </w:rPr>
        <w:t>ک</w:t>
      </w:r>
      <w:r w:rsidRPr="00F30F92">
        <w:rPr>
          <w:rStyle w:val="Char4"/>
          <w:spacing w:val="-4"/>
          <w:rtl/>
        </w:rPr>
        <w:t xml:space="preserve">ه مرتد شوند و اختلاف </w:t>
      </w:r>
      <w:r w:rsidR="00755556" w:rsidRPr="00F30F92">
        <w:rPr>
          <w:rStyle w:val="Char4"/>
          <w:spacing w:val="-4"/>
          <w:rtl/>
        </w:rPr>
        <w:t>ک</w:t>
      </w:r>
      <w:r w:rsidRPr="00F30F92">
        <w:rPr>
          <w:rStyle w:val="Char4"/>
          <w:spacing w:val="-4"/>
          <w:rtl/>
        </w:rPr>
        <w:t>نند، و در حال</w:t>
      </w:r>
      <w:r w:rsidR="000E63F6" w:rsidRPr="00F30F92">
        <w:rPr>
          <w:rStyle w:val="Char4"/>
          <w:spacing w:val="-4"/>
          <w:rtl/>
        </w:rPr>
        <w:t>ی</w:t>
      </w:r>
      <w:r w:rsidRPr="00F30F92">
        <w:rPr>
          <w:rStyle w:val="Char4"/>
          <w:spacing w:val="-4"/>
          <w:rtl/>
        </w:rPr>
        <w:t xml:space="preserve"> به آن داخل شدم </w:t>
      </w:r>
      <w:r w:rsidR="00755556" w:rsidRPr="00F30F92">
        <w:rPr>
          <w:rStyle w:val="Char4"/>
          <w:spacing w:val="-4"/>
          <w:rtl/>
        </w:rPr>
        <w:t>ک</w:t>
      </w:r>
      <w:r w:rsidRPr="00F30F92">
        <w:rPr>
          <w:rStyle w:val="Char4"/>
          <w:spacing w:val="-4"/>
          <w:rtl/>
        </w:rPr>
        <w:t>ه ناخوشا</w:t>
      </w:r>
      <w:r w:rsidR="00755556" w:rsidRPr="00F30F92">
        <w:rPr>
          <w:rStyle w:val="Char4"/>
          <w:spacing w:val="-4"/>
          <w:rtl/>
        </w:rPr>
        <w:t>ی</w:t>
      </w:r>
      <w:r w:rsidRPr="00F30F92">
        <w:rPr>
          <w:rStyle w:val="Char4"/>
          <w:spacing w:val="-4"/>
          <w:rtl/>
        </w:rPr>
        <w:t xml:space="preserve">ند بودم، و </w:t>
      </w:r>
      <w:r w:rsidR="00755556" w:rsidRPr="00F30F92">
        <w:rPr>
          <w:rStyle w:val="Char4"/>
          <w:spacing w:val="-4"/>
          <w:rtl/>
        </w:rPr>
        <w:t>ی</w:t>
      </w:r>
      <w:r w:rsidRPr="00F30F92">
        <w:rPr>
          <w:rStyle w:val="Char4"/>
          <w:spacing w:val="-4"/>
          <w:rtl/>
        </w:rPr>
        <w:t xml:space="preserve">ارانم هم بر من اصرار نمودند. و تا آن وقت </w:t>
      </w:r>
      <w:r w:rsidR="00755556" w:rsidRPr="00F30F92">
        <w:rPr>
          <w:rStyle w:val="Char4"/>
          <w:spacing w:val="-4"/>
          <w:rtl/>
        </w:rPr>
        <w:t>ک</w:t>
      </w:r>
      <w:r w:rsidRPr="00F30F92">
        <w:rPr>
          <w:rStyle w:val="Char4"/>
          <w:spacing w:val="-4"/>
          <w:rtl/>
        </w:rPr>
        <w:t>ه برا</w:t>
      </w:r>
      <w:r w:rsidR="00755556" w:rsidRPr="00F30F92">
        <w:rPr>
          <w:rStyle w:val="Char4"/>
          <w:spacing w:val="-4"/>
          <w:rtl/>
        </w:rPr>
        <w:t>ی</w:t>
      </w:r>
      <w:r w:rsidRPr="00F30F92">
        <w:rPr>
          <w:rStyle w:val="Char4"/>
          <w:spacing w:val="-4"/>
          <w:rtl/>
        </w:rPr>
        <w:t>م دل</w:t>
      </w:r>
      <w:r w:rsidR="00755556" w:rsidRPr="00F30F92">
        <w:rPr>
          <w:rStyle w:val="Char4"/>
          <w:spacing w:val="-4"/>
          <w:rtl/>
        </w:rPr>
        <w:t>ی</w:t>
      </w:r>
      <w:r w:rsidRPr="00F30F92">
        <w:rPr>
          <w:rStyle w:val="Char4"/>
          <w:spacing w:val="-4"/>
          <w:rtl/>
        </w:rPr>
        <w:t xml:space="preserve">ل آورد </w:t>
      </w:r>
      <w:r w:rsidR="00755556" w:rsidRPr="00F30F92">
        <w:rPr>
          <w:rStyle w:val="Char4"/>
          <w:spacing w:val="-4"/>
          <w:rtl/>
        </w:rPr>
        <w:t>ک</w:t>
      </w:r>
      <w:r w:rsidRPr="00F30F92">
        <w:rPr>
          <w:rStyle w:val="Char4"/>
          <w:spacing w:val="-4"/>
          <w:rtl/>
        </w:rPr>
        <w:t>ه و</w:t>
      </w:r>
      <w:r w:rsidR="000E63F6" w:rsidRPr="00F30F92">
        <w:rPr>
          <w:rStyle w:val="Char4"/>
          <w:spacing w:val="-4"/>
          <w:rtl/>
        </w:rPr>
        <w:t>ی</w:t>
      </w:r>
      <w:r w:rsidRPr="00F30F92">
        <w:rPr>
          <w:rStyle w:val="Char4"/>
          <w:spacing w:val="-4"/>
          <w:rtl/>
        </w:rPr>
        <w:t xml:space="preserve"> را معذور دانستم. ا</w:t>
      </w:r>
      <w:r w:rsidR="00755556" w:rsidRPr="00F30F92">
        <w:rPr>
          <w:rStyle w:val="Char4"/>
          <w:spacing w:val="-4"/>
          <w:rtl/>
        </w:rPr>
        <w:t>ی</w:t>
      </w:r>
      <w:r w:rsidRPr="00F30F92">
        <w:rPr>
          <w:rStyle w:val="Char4"/>
          <w:spacing w:val="-4"/>
          <w:rtl/>
        </w:rPr>
        <w:t>ن چن</w:t>
      </w:r>
      <w:r w:rsidR="00755556" w:rsidRPr="00F30F92">
        <w:rPr>
          <w:rStyle w:val="Char4"/>
          <w:spacing w:val="-4"/>
          <w:rtl/>
        </w:rPr>
        <w:t>ی</w:t>
      </w:r>
      <w:r w:rsidRPr="00F30F92">
        <w:rPr>
          <w:rStyle w:val="Char4"/>
          <w:spacing w:val="-4"/>
          <w:rtl/>
        </w:rPr>
        <w:t>ن در ال</w:t>
      </w:r>
      <w:r w:rsidR="00755556" w:rsidRPr="00F30F92">
        <w:rPr>
          <w:rStyle w:val="Char4"/>
          <w:spacing w:val="-4"/>
          <w:rtl/>
        </w:rPr>
        <w:t>ک</w:t>
      </w:r>
      <w:r w:rsidRPr="00F30F92">
        <w:rPr>
          <w:rStyle w:val="Char4"/>
          <w:spacing w:val="-4"/>
          <w:rtl/>
        </w:rPr>
        <w:t>نز (125/3) آمده است.</w:t>
      </w:r>
    </w:p>
    <w:p w:rsidR="00BD3D1B" w:rsidRPr="00906F1B" w:rsidRDefault="00BD3D1B" w:rsidP="00FB3856">
      <w:pPr>
        <w:pStyle w:val="a5"/>
        <w:rPr>
          <w:rStyle w:val="Char4"/>
          <w:rtl/>
        </w:rPr>
      </w:pPr>
      <w:bookmarkStart w:id="36" w:name="_Toc441683547"/>
      <w:r w:rsidRPr="004C5EF4">
        <w:rPr>
          <w:rtl/>
        </w:rPr>
        <w:t>حزن و اندوه بر قبول خلافت</w:t>
      </w:r>
      <w:r w:rsidR="008B6953">
        <w:rPr>
          <w:rtl/>
        </w:rPr>
        <w:t xml:space="preserve"> </w:t>
      </w:r>
      <w:r w:rsidRPr="004C5EF4">
        <w:rPr>
          <w:rtl/>
        </w:rPr>
        <w:t>سخن ابوبكر به عمر</w:t>
      </w:r>
      <w:r w:rsidR="00130DB0">
        <w:rPr>
          <w:rStyle w:val="Char4"/>
          <w:rFonts w:ascii="CTraditional Arabic" w:hAnsi="CTraditional Arabic" w:cs="CTraditional Arabic"/>
          <w:bCs w:val="0"/>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4C5EF4">
        <w:rPr>
          <w:rtl/>
        </w:rPr>
        <w:t>كه: تو مرا به اين امر مكلّف ساخت</w:t>
      </w:r>
      <w:r w:rsidR="000E63F6">
        <w:rPr>
          <w:rtl/>
        </w:rPr>
        <w:t>ی</w:t>
      </w:r>
      <w:bookmarkEnd w:id="36"/>
    </w:p>
    <w:p w:rsidR="00BD3D1B" w:rsidRPr="00906F1B" w:rsidRDefault="00BD3D1B" w:rsidP="001B2AC2">
      <w:pPr>
        <w:pStyle w:val="PlainText"/>
        <w:ind w:firstLine="284"/>
        <w:jc w:val="both"/>
        <w:rPr>
          <w:rStyle w:val="Char4"/>
          <w:rtl/>
        </w:rPr>
      </w:pPr>
      <w:r w:rsidRPr="00906F1B">
        <w:rPr>
          <w:rStyle w:val="Char4"/>
          <w:rtl/>
        </w:rPr>
        <w:t>ابن راهو</w:t>
      </w:r>
      <w:r w:rsidR="00755556">
        <w:rPr>
          <w:rStyle w:val="Char4"/>
          <w:rtl/>
        </w:rPr>
        <w:t>ی</w:t>
      </w:r>
      <w:r w:rsidRPr="00906F1B">
        <w:rPr>
          <w:rStyle w:val="Char4"/>
          <w:rtl/>
        </w:rPr>
        <w:t>ه و خ</w:t>
      </w:r>
      <w:r w:rsidR="00755556">
        <w:rPr>
          <w:rStyle w:val="Char4"/>
          <w:rtl/>
        </w:rPr>
        <w:t>ی</w:t>
      </w:r>
      <w:r w:rsidRPr="00906F1B">
        <w:rPr>
          <w:rStyle w:val="Char4"/>
          <w:rtl/>
        </w:rPr>
        <w:t>ثمه در فضائل الصحابه و غ</w:t>
      </w:r>
      <w:r w:rsidR="00755556">
        <w:rPr>
          <w:rStyle w:val="Char4"/>
          <w:rtl/>
        </w:rPr>
        <w:t>ی</w:t>
      </w:r>
      <w:r w:rsidRPr="00906F1B">
        <w:rPr>
          <w:rStyle w:val="Char4"/>
          <w:rtl/>
        </w:rPr>
        <w:t>ر ا</w:t>
      </w:r>
      <w:r w:rsidR="00755556">
        <w:rPr>
          <w:rStyle w:val="Char4"/>
          <w:rtl/>
        </w:rPr>
        <w:t>ی</w:t>
      </w:r>
      <w:r w:rsidRPr="00906F1B">
        <w:rPr>
          <w:rStyle w:val="Char4"/>
          <w:rtl/>
        </w:rPr>
        <w:t>شان از مرد</w:t>
      </w:r>
      <w:r w:rsidR="000E63F6">
        <w:rPr>
          <w:rStyle w:val="Char4"/>
          <w:rtl/>
        </w:rPr>
        <w:t>ی</w:t>
      </w:r>
      <w:r w:rsidRPr="00906F1B">
        <w:rPr>
          <w:rStyle w:val="Char4"/>
          <w:rtl/>
        </w:rPr>
        <w:t xml:space="preserve"> از آل رب</w:t>
      </w:r>
      <w:r w:rsidR="00755556">
        <w:rPr>
          <w:rStyle w:val="Char4"/>
          <w:rtl/>
        </w:rPr>
        <w:t>ی</w:t>
      </w:r>
      <w:r w:rsidRPr="00906F1B">
        <w:rPr>
          <w:rStyle w:val="Char4"/>
          <w:rtl/>
        </w:rPr>
        <w:t>عه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به و</w:t>
      </w:r>
      <w:r w:rsidR="000E63F6">
        <w:rPr>
          <w:rStyle w:val="Char4"/>
          <w:rtl/>
        </w:rPr>
        <w:t>ی</w:t>
      </w:r>
      <w:r w:rsidRPr="00906F1B">
        <w:rPr>
          <w:rStyle w:val="Char4"/>
          <w:rtl/>
        </w:rPr>
        <w:t xml:space="preserve"> خبر رس</w:t>
      </w:r>
      <w:r w:rsidR="00755556">
        <w:rPr>
          <w:rStyle w:val="Char4"/>
          <w:rtl/>
        </w:rPr>
        <w:t>ی</w:t>
      </w:r>
      <w:r w:rsidRPr="00906F1B">
        <w:rPr>
          <w:rStyle w:val="Char4"/>
          <w:rtl/>
        </w:rPr>
        <w:t>ده: هنگام</w:t>
      </w:r>
      <w:r w:rsidR="000E63F6">
        <w:rPr>
          <w:rStyle w:val="Char4"/>
          <w:rtl/>
        </w:rPr>
        <w:t>ی</w:t>
      </w:r>
      <w:r w:rsidRPr="00906F1B">
        <w:rPr>
          <w:rStyle w:val="Char4"/>
          <w:rtl/>
        </w:rPr>
        <w:t xml:space="preserve"> </w:t>
      </w:r>
      <w:r w:rsidR="00755556">
        <w:rPr>
          <w:rStyle w:val="Char4"/>
          <w:rtl/>
        </w:rPr>
        <w:t>ک</w:t>
      </w:r>
      <w:r w:rsidRPr="00906F1B">
        <w:rPr>
          <w:rStyle w:val="Char4"/>
          <w:rtl/>
        </w:rPr>
        <w:t>ه ابوب</w:t>
      </w:r>
      <w:r w:rsidR="00755556">
        <w:rPr>
          <w:rStyle w:val="Char4"/>
          <w:rtl/>
        </w:rPr>
        <w:t>ک</w:t>
      </w:r>
      <w:r w:rsidRPr="00906F1B">
        <w:rPr>
          <w:rStyle w:val="Char4"/>
          <w:rtl/>
        </w:rPr>
        <w:t>ر به خلافت برگز</w:t>
      </w:r>
      <w:r w:rsidR="00755556">
        <w:rPr>
          <w:rStyle w:val="Char4"/>
          <w:rtl/>
        </w:rPr>
        <w:t>ی</w:t>
      </w:r>
      <w:r w:rsidRPr="00906F1B">
        <w:rPr>
          <w:rStyle w:val="Char4"/>
          <w:rtl/>
        </w:rPr>
        <w:t>ده شد، در خانه خود حز</w:t>
      </w:r>
      <w:r w:rsidR="00755556">
        <w:rPr>
          <w:rStyle w:val="Char4"/>
          <w:rtl/>
        </w:rPr>
        <w:t>ی</w:t>
      </w:r>
      <w:r w:rsidRPr="00906F1B">
        <w:rPr>
          <w:rStyle w:val="Char4"/>
          <w:rtl/>
        </w:rPr>
        <w:t>ن و اندوهگ</w:t>
      </w:r>
      <w:r w:rsidR="00755556">
        <w:rPr>
          <w:rStyle w:val="Char4"/>
          <w:rtl/>
        </w:rPr>
        <w:t>ی</w:t>
      </w:r>
      <w:r w:rsidRPr="00906F1B">
        <w:rPr>
          <w:rStyle w:val="Char4"/>
          <w:rtl/>
        </w:rPr>
        <w:t>ن نشست، عمر نزدش آمد، و ابوب</w:t>
      </w:r>
      <w:r w:rsidR="00755556">
        <w:rPr>
          <w:rStyle w:val="Char4"/>
          <w:rtl/>
        </w:rPr>
        <w:t>ک</w:t>
      </w:r>
      <w:r w:rsidRPr="00906F1B">
        <w:rPr>
          <w:rStyle w:val="Char4"/>
          <w:rtl/>
        </w:rPr>
        <w:t>ر به طرفش رو</w:t>
      </w:r>
      <w:r w:rsidR="000E63F6">
        <w:rPr>
          <w:rStyle w:val="Char4"/>
          <w:rtl/>
        </w:rPr>
        <w:t>ی</w:t>
      </w:r>
      <w:r w:rsidRPr="00906F1B">
        <w:rPr>
          <w:rStyle w:val="Char4"/>
          <w:rtl/>
        </w:rPr>
        <w:t xml:space="preserve"> گردان</w:t>
      </w:r>
      <w:r w:rsidR="00755556">
        <w:rPr>
          <w:rStyle w:val="Char4"/>
          <w:rtl/>
        </w:rPr>
        <w:t>ی</w:t>
      </w:r>
      <w:r w:rsidRPr="00906F1B">
        <w:rPr>
          <w:rStyle w:val="Char4"/>
          <w:rtl/>
        </w:rPr>
        <w:t>د، و او را ملامت نموده گفت: تو مرا به ا</w:t>
      </w:r>
      <w:r w:rsidR="00755556">
        <w:rPr>
          <w:rStyle w:val="Char4"/>
          <w:rtl/>
        </w:rPr>
        <w:t>ی</w:t>
      </w:r>
      <w:r w:rsidRPr="00906F1B">
        <w:rPr>
          <w:rStyle w:val="Char4"/>
          <w:rtl/>
        </w:rPr>
        <w:t>ن امر م</w:t>
      </w:r>
      <w:r w:rsidR="00755556">
        <w:rPr>
          <w:rStyle w:val="Char4"/>
          <w:rtl/>
        </w:rPr>
        <w:t>ک</w:t>
      </w:r>
      <w:r w:rsidRPr="00906F1B">
        <w:rPr>
          <w:rStyle w:val="Char4"/>
          <w:rtl/>
        </w:rPr>
        <w:t>لّف ساخت</w:t>
      </w:r>
      <w:r w:rsidR="000E63F6">
        <w:rPr>
          <w:rStyle w:val="Char4"/>
          <w:rtl/>
        </w:rPr>
        <w:t>ی</w:t>
      </w:r>
      <w:r w:rsidRPr="00906F1B">
        <w:rPr>
          <w:rStyle w:val="Char4"/>
          <w:rtl/>
        </w:rPr>
        <w:t>، و از ح</w:t>
      </w:r>
      <w:r w:rsidR="00755556">
        <w:rPr>
          <w:rStyle w:val="Char4"/>
          <w:rtl/>
        </w:rPr>
        <w:t>ک</w:t>
      </w:r>
      <w:r w:rsidRPr="00906F1B">
        <w:rPr>
          <w:rStyle w:val="Char4"/>
          <w:rtl/>
        </w:rPr>
        <w:t>م نمودن در م</w:t>
      </w:r>
      <w:r w:rsidR="00755556">
        <w:rPr>
          <w:rStyle w:val="Char4"/>
          <w:rtl/>
        </w:rPr>
        <w:t>ی</w:t>
      </w:r>
      <w:r w:rsidRPr="00906F1B">
        <w:rPr>
          <w:rStyle w:val="Char4"/>
          <w:rtl/>
        </w:rPr>
        <w:t>ان مردم به و</w:t>
      </w:r>
      <w:r w:rsidR="000E63F6">
        <w:rPr>
          <w:rStyle w:val="Char4"/>
          <w:rtl/>
        </w:rPr>
        <w:t>ی</w:t>
      </w:r>
      <w:r w:rsidRPr="00906F1B">
        <w:rPr>
          <w:rStyle w:val="Char4"/>
          <w:rtl/>
        </w:rPr>
        <w:t xml:space="preserve"> ش</w:t>
      </w:r>
      <w:r w:rsidR="00755556">
        <w:rPr>
          <w:rStyle w:val="Char4"/>
          <w:rtl/>
        </w:rPr>
        <w:t>ک</w:t>
      </w:r>
      <w:r w:rsidRPr="00906F1B">
        <w:rPr>
          <w:rStyle w:val="Char4"/>
          <w:rtl/>
        </w:rPr>
        <w:t>ا</w:t>
      </w:r>
      <w:r w:rsidR="00755556">
        <w:rPr>
          <w:rStyle w:val="Char4"/>
          <w:rtl/>
        </w:rPr>
        <w:t>ی</w:t>
      </w:r>
      <w:r w:rsidRPr="00906F1B">
        <w:rPr>
          <w:rStyle w:val="Char4"/>
          <w:rtl/>
        </w:rPr>
        <w:t>ت نمود. عمر به و</w:t>
      </w:r>
      <w:r w:rsidR="000E63F6">
        <w:rPr>
          <w:rStyle w:val="Char4"/>
          <w:rtl/>
        </w:rPr>
        <w:t>ی</w:t>
      </w:r>
      <w:r w:rsidRPr="00906F1B">
        <w:rPr>
          <w:rStyle w:val="Char4"/>
          <w:rtl/>
        </w:rPr>
        <w:t xml:space="preserve"> گفت: آ</w:t>
      </w:r>
      <w:r w:rsidR="00755556">
        <w:rPr>
          <w:rStyle w:val="Char4"/>
          <w:rtl/>
        </w:rPr>
        <w:t>ی</w:t>
      </w:r>
      <w:r w:rsidRPr="00906F1B">
        <w:rPr>
          <w:rStyle w:val="Char4"/>
          <w:rtl/>
        </w:rPr>
        <w:t>ا نم</w:t>
      </w:r>
      <w:r w:rsidR="000E63F6">
        <w:rPr>
          <w:rStyle w:val="Char4"/>
          <w:rtl/>
        </w:rPr>
        <w:t>ی</w:t>
      </w:r>
      <w:r w:rsidRPr="00906F1B">
        <w:rPr>
          <w:rStyle w:val="Char4"/>
          <w:rtl/>
        </w:rPr>
        <w:t>‏دان</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رسول خدا </w:t>
      </w:r>
      <w:r>
        <w:rPr>
          <w:rFonts w:cs="CTraditional Arabic"/>
          <w:sz w:val="28"/>
          <w:szCs w:val="28"/>
          <w:rtl/>
        </w:rPr>
        <w:t>ص</w:t>
      </w:r>
      <w:r w:rsidRPr="00906F1B">
        <w:rPr>
          <w:rStyle w:val="Char4"/>
          <w:rtl/>
        </w:rPr>
        <w:t xml:space="preserve"> گفته است: «وال</w:t>
      </w:r>
      <w:r w:rsidR="000E63F6">
        <w:rPr>
          <w:rStyle w:val="Char4"/>
          <w:rtl/>
        </w:rPr>
        <w:t>ی</w:t>
      </w:r>
      <w:r w:rsidRPr="00906F1B">
        <w:rPr>
          <w:rStyle w:val="Char4"/>
          <w:rtl/>
        </w:rPr>
        <w:t xml:space="preserve"> اگر اجتهاد نما</w:t>
      </w:r>
      <w:r w:rsidR="00755556">
        <w:rPr>
          <w:rStyle w:val="Char4"/>
          <w:rtl/>
        </w:rPr>
        <w:t>ی</w:t>
      </w:r>
      <w:r w:rsidRPr="00906F1B">
        <w:rPr>
          <w:rStyle w:val="Char4"/>
          <w:rtl/>
        </w:rPr>
        <w:t>د، و به حق برسد برا</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دو اجر است. و اگر اجتهاد نما</w:t>
      </w:r>
      <w:r w:rsidR="00755556">
        <w:rPr>
          <w:rStyle w:val="Char4"/>
          <w:rtl/>
        </w:rPr>
        <w:t>ی</w:t>
      </w:r>
      <w:r w:rsidRPr="00906F1B">
        <w:rPr>
          <w:rStyle w:val="Char4"/>
          <w:rtl/>
        </w:rPr>
        <w:t>د، و حق را خطا نما</w:t>
      </w:r>
      <w:r w:rsidR="00755556">
        <w:rPr>
          <w:rStyle w:val="Char4"/>
          <w:rtl/>
        </w:rPr>
        <w:t>ی</w:t>
      </w:r>
      <w:r w:rsidRPr="00906F1B">
        <w:rPr>
          <w:rStyle w:val="Char4"/>
          <w:rtl/>
        </w:rPr>
        <w:t>د، برا</w:t>
      </w:r>
      <w:r w:rsidR="00755556">
        <w:rPr>
          <w:rStyle w:val="Char4"/>
          <w:rtl/>
        </w:rPr>
        <w:t>ی</w:t>
      </w:r>
      <w:r w:rsidRPr="00906F1B">
        <w:rPr>
          <w:rStyle w:val="Char4"/>
          <w:rtl/>
        </w:rPr>
        <w:t xml:space="preserve">ش </w:t>
      </w:r>
      <w:r w:rsidR="00755556">
        <w:rPr>
          <w:rStyle w:val="Char4"/>
          <w:rtl/>
        </w:rPr>
        <w:t>یک</w:t>
      </w:r>
      <w:r w:rsidRPr="00906F1B">
        <w:rPr>
          <w:rStyle w:val="Char4"/>
          <w:rtl/>
        </w:rPr>
        <w:t xml:space="preserve"> اجر است»، گو</w:t>
      </w:r>
      <w:r w:rsidR="00755556">
        <w:rPr>
          <w:rStyle w:val="Char4"/>
          <w:rtl/>
        </w:rPr>
        <w:t>ی</w:t>
      </w:r>
      <w:r w:rsidR="000E63F6">
        <w:rPr>
          <w:rStyle w:val="Char4"/>
          <w:rtl/>
        </w:rPr>
        <w:t>ی</w:t>
      </w:r>
      <w:r w:rsidRPr="00906F1B">
        <w:rPr>
          <w:rStyle w:val="Char4"/>
          <w:rtl/>
        </w:rPr>
        <w:t xml:space="preserve"> </w:t>
      </w:r>
      <w:r w:rsidR="00755556">
        <w:rPr>
          <w:rStyle w:val="Char4"/>
          <w:rtl/>
        </w:rPr>
        <w:t>ک</w:t>
      </w:r>
      <w:r w:rsidRPr="00906F1B">
        <w:rPr>
          <w:rStyle w:val="Char4"/>
          <w:rtl/>
        </w:rPr>
        <w:t>ه و</w:t>
      </w:r>
      <w:r w:rsidR="000E63F6">
        <w:rPr>
          <w:rStyle w:val="Char4"/>
          <w:rtl/>
        </w:rPr>
        <w:t>ی</w:t>
      </w:r>
      <w:r w:rsidRPr="00906F1B">
        <w:rPr>
          <w:rStyle w:val="Char4"/>
          <w:rtl/>
        </w:rPr>
        <w:t xml:space="preserve"> بر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سهل و آسان گردان</w:t>
      </w:r>
      <w:r w:rsidR="00755556">
        <w:rPr>
          <w:rStyle w:val="Char4"/>
          <w:rtl/>
        </w:rPr>
        <w:t>ی</w:t>
      </w:r>
      <w:r w:rsidRPr="00906F1B">
        <w:rPr>
          <w:rStyle w:val="Char4"/>
          <w:rtl/>
        </w:rPr>
        <w:t>د.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(135/3) آمده است.</w:t>
      </w:r>
    </w:p>
    <w:p w:rsidR="00BD3D1B" w:rsidRPr="00906F1B" w:rsidRDefault="00BD3D1B" w:rsidP="00FB3856">
      <w:pPr>
        <w:pStyle w:val="a5"/>
        <w:rPr>
          <w:rStyle w:val="Char4"/>
          <w:rtl/>
        </w:rPr>
      </w:pPr>
      <w:bookmarkStart w:id="37" w:name="_Toc441683548"/>
      <w:r w:rsidRPr="00B34483">
        <w:rPr>
          <w:rtl/>
        </w:rPr>
        <w:t>سخن ابوبكر</w:t>
      </w:r>
      <w:r w:rsidR="00130DB0">
        <w:rPr>
          <w:rStyle w:val="Char4"/>
          <w:rFonts w:ascii="CTraditional Arabic" w:hAnsi="CTraditional Arabic" w:cs="CTraditional Arabic"/>
          <w:bCs w:val="0"/>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B34483">
        <w:rPr>
          <w:rtl/>
        </w:rPr>
        <w:t>در وقت وفاتش به عبدالرحمن بن عوف</w:t>
      </w:r>
      <w:r w:rsidR="00130DB0">
        <w:rPr>
          <w:rStyle w:val="Char4"/>
          <w:rFonts w:ascii="CTraditional Arabic" w:hAnsi="CTraditional Arabic" w:cs="CTraditional Arabic"/>
          <w:bCs w:val="0"/>
          <w:rtl/>
        </w:rPr>
        <w:t xml:space="preserve"> </w:t>
      </w:r>
      <w:r w:rsidR="00130DB0" w:rsidRPr="00130DB0">
        <w:rPr>
          <w:rStyle w:val="Char4"/>
          <w:rFonts w:ascii="CTraditional Arabic" w:hAnsi="CTraditional Arabic" w:cs="CTraditional Arabic"/>
          <w:bCs w:val="0"/>
          <w:rtl/>
        </w:rPr>
        <w:t>س</w:t>
      </w:r>
      <w:bookmarkEnd w:id="37"/>
    </w:p>
    <w:p w:rsidR="00BD3D1B" w:rsidRPr="00906F1B" w:rsidRDefault="00BD3D1B" w:rsidP="001B2AC2">
      <w:pPr>
        <w:pStyle w:val="PlainText"/>
        <w:ind w:firstLine="284"/>
        <w:jc w:val="both"/>
        <w:rPr>
          <w:rStyle w:val="Char4"/>
          <w:rtl/>
        </w:rPr>
      </w:pPr>
      <w:r w:rsidRPr="00906F1B">
        <w:rPr>
          <w:rStyle w:val="Char4"/>
          <w:rtl/>
        </w:rPr>
        <w:t>ابوعب</w:t>
      </w:r>
      <w:r w:rsidR="00755556">
        <w:rPr>
          <w:rStyle w:val="Char4"/>
          <w:rtl/>
        </w:rPr>
        <w:t>ی</w:t>
      </w:r>
      <w:r w:rsidRPr="00906F1B">
        <w:rPr>
          <w:rStyle w:val="Char4"/>
          <w:rtl/>
        </w:rPr>
        <w:t>ده، عق</w:t>
      </w:r>
      <w:r w:rsidR="00755556">
        <w:rPr>
          <w:rStyle w:val="Char4"/>
          <w:rtl/>
        </w:rPr>
        <w:t>ی</w:t>
      </w:r>
      <w:r w:rsidRPr="00906F1B">
        <w:rPr>
          <w:rStyle w:val="Char4"/>
          <w:rtl/>
        </w:rPr>
        <w:t>ل</w:t>
      </w:r>
      <w:r w:rsidR="000E63F6">
        <w:rPr>
          <w:rStyle w:val="Char4"/>
          <w:rtl/>
        </w:rPr>
        <w:t>ی</w:t>
      </w:r>
      <w:r w:rsidRPr="00906F1B">
        <w:rPr>
          <w:rStyle w:val="Char4"/>
          <w:rtl/>
        </w:rPr>
        <w:t>، طبران</w:t>
      </w:r>
      <w:r w:rsidR="000E63F6">
        <w:rPr>
          <w:rStyle w:val="Char4"/>
          <w:rtl/>
        </w:rPr>
        <w:t>ی</w:t>
      </w:r>
      <w:r w:rsidRPr="00906F1B">
        <w:rPr>
          <w:rStyle w:val="Char4"/>
          <w:rtl/>
        </w:rPr>
        <w:t>، ابن عسا</w:t>
      </w:r>
      <w:r w:rsidR="00755556">
        <w:rPr>
          <w:rStyle w:val="Char4"/>
          <w:rtl/>
        </w:rPr>
        <w:t>ک</w:t>
      </w:r>
      <w:r w:rsidRPr="00906F1B">
        <w:rPr>
          <w:rStyle w:val="Char4"/>
          <w:rtl/>
        </w:rPr>
        <w:t>ر، سع</w:t>
      </w:r>
      <w:r w:rsidR="00755556">
        <w:rPr>
          <w:rStyle w:val="Char4"/>
          <w:rtl/>
        </w:rPr>
        <w:t>ی</w:t>
      </w:r>
      <w:r w:rsidRPr="00906F1B">
        <w:rPr>
          <w:rStyle w:val="Char4"/>
          <w:rtl/>
        </w:rPr>
        <w:t>دبن منصور و غ</w:t>
      </w:r>
      <w:r w:rsidR="00755556">
        <w:rPr>
          <w:rStyle w:val="Char4"/>
          <w:rtl/>
        </w:rPr>
        <w:t>ی</w:t>
      </w:r>
      <w:r w:rsidRPr="00906F1B">
        <w:rPr>
          <w:rStyle w:val="Char4"/>
          <w:rtl/>
        </w:rPr>
        <w:t>ر ا</w:t>
      </w:r>
      <w:r w:rsidR="00755556">
        <w:rPr>
          <w:rStyle w:val="Char4"/>
          <w:rtl/>
        </w:rPr>
        <w:t>ی</w:t>
      </w:r>
      <w:r w:rsidRPr="00906F1B">
        <w:rPr>
          <w:rStyle w:val="Char4"/>
          <w:rtl/>
        </w:rPr>
        <w:t>شان از عبدالرحمن بن عوف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ابوب</w:t>
      </w:r>
      <w:r w:rsidR="00755556">
        <w:rPr>
          <w:rStyle w:val="Char4"/>
          <w:rtl/>
        </w:rPr>
        <w:t>ک</w:t>
      </w:r>
      <w:r w:rsidRPr="00906F1B">
        <w:rPr>
          <w:rStyle w:val="Char4"/>
          <w:rtl/>
        </w:rPr>
        <w:t>ر صدّ</w:t>
      </w:r>
      <w:r w:rsidR="00755556">
        <w:rPr>
          <w:rStyle w:val="Char4"/>
          <w:rtl/>
        </w:rPr>
        <w:t>ی</w:t>
      </w:r>
      <w:r w:rsidRPr="00906F1B">
        <w:rPr>
          <w:rStyle w:val="Char4"/>
          <w:rtl/>
        </w:rPr>
        <w:t>ق</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هنگام وفاتش به او گفت: من جز بر سه چ</w:t>
      </w:r>
      <w:r w:rsidR="00755556">
        <w:rPr>
          <w:rStyle w:val="Char4"/>
          <w:rtl/>
        </w:rPr>
        <w:t>ی</w:t>
      </w:r>
      <w:r w:rsidRPr="00906F1B">
        <w:rPr>
          <w:rStyle w:val="Char4"/>
          <w:rtl/>
        </w:rPr>
        <w:t xml:space="preserve">ز </w:t>
      </w:r>
      <w:r w:rsidR="00755556">
        <w:rPr>
          <w:rStyle w:val="Char4"/>
          <w:rtl/>
        </w:rPr>
        <w:t>ک</w:t>
      </w:r>
      <w:r w:rsidRPr="00906F1B">
        <w:rPr>
          <w:rStyle w:val="Char4"/>
          <w:rtl/>
        </w:rPr>
        <w:t xml:space="preserve">ه آنها را انجام دادم، و دوست داشتم </w:t>
      </w:r>
      <w:r w:rsidR="00755556">
        <w:rPr>
          <w:rStyle w:val="Char4"/>
          <w:rtl/>
        </w:rPr>
        <w:t>ک</w:t>
      </w:r>
      <w:r w:rsidRPr="00906F1B">
        <w:rPr>
          <w:rStyle w:val="Char4"/>
          <w:rtl/>
        </w:rPr>
        <w:t>ه انجام</w:t>
      </w:r>
      <w:r w:rsidR="00FB3856">
        <w:rPr>
          <w:rStyle w:val="Char4"/>
          <w:rtl/>
        </w:rPr>
        <w:t xml:space="preserve">‌شان </w:t>
      </w:r>
      <w:r w:rsidRPr="00906F1B">
        <w:rPr>
          <w:rStyle w:val="Char4"/>
          <w:rtl/>
        </w:rPr>
        <w:t>نم</w:t>
      </w:r>
      <w:r w:rsidR="000E63F6">
        <w:rPr>
          <w:rStyle w:val="Char4"/>
          <w:rtl/>
        </w:rPr>
        <w:t>ی</w:t>
      </w:r>
      <w:r w:rsidRPr="00906F1B">
        <w:rPr>
          <w:rStyle w:val="Char4"/>
          <w:rtl/>
        </w:rPr>
        <w:t>‏دادم، د</w:t>
      </w:r>
      <w:r w:rsidR="00755556">
        <w:rPr>
          <w:rStyle w:val="Char4"/>
          <w:rtl/>
        </w:rPr>
        <w:t>ی</w:t>
      </w:r>
      <w:r w:rsidRPr="00906F1B">
        <w:rPr>
          <w:rStyle w:val="Char4"/>
          <w:rtl/>
        </w:rPr>
        <w:t>گر بر چ</w:t>
      </w:r>
      <w:r w:rsidR="00755556">
        <w:rPr>
          <w:rStyle w:val="Char4"/>
          <w:rtl/>
        </w:rPr>
        <w:t>ی</w:t>
      </w:r>
      <w:r w:rsidRPr="00906F1B">
        <w:rPr>
          <w:rStyle w:val="Char4"/>
          <w:rtl/>
        </w:rPr>
        <w:t>ز</w:t>
      </w:r>
      <w:r w:rsidR="000E63F6">
        <w:rPr>
          <w:rStyle w:val="Char4"/>
          <w:rtl/>
        </w:rPr>
        <w:t>ی</w:t>
      </w:r>
      <w:r w:rsidRPr="00906F1B">
        <w:rPr>
          <w:rStyle w:val="Char4"/>
          <w:rtl/>
        </w:rPr>
        <w:t xml:space="preserve"> اندوهگ</w:t>
      </w:r>
      <w:r w:rsidR="00755556">
        <w:rPr>
          <w:rStyle w:val="Char4"/>
          <w:rtl/>
        </w:rPr>
        <w:t>ی</w:t>
      </w:r>
      <w:r w:rsidRPr="00906F1B">
        <w:rPr>
          <w:rStyle w:val="Char4"/>
          <w:rtl/>
        </w:rPr>
        <w:t>ن ن</w:t>
      </w:r>
      <w:r w:rsidR="00755556">
        <w:rPr>
          <w:rStyle w:val="Char4"/>
          <w:rtl/>
        </w:rPr>
        <w:t>ی</w:t>
      </w:r>
      <w:r w:rsidRPr="00906F1B">
        <w:rPr>
          <w:rStyle w:val="Char4"/>
          <w:rtl/>
        </w:rPr>
        <w:t>ستم. و سه چ</w:t>
      </w:r>
      <w:r w:rsidR="00755556">
        <w:rPr>
          <w:rStyle w:val="Char4"/>
          <w:rtl/>
        </w:rPr>
        <w:t>ی</w:t>
      </w:r>
      <w:r w:rsidRPr="00906F1B">
        <w:rPr>
          <w:rStyle w:val="Char4"/>
          <w:rtl/>
        </w:rPr>
        <w:t>ز د</w:t>
      </w:r>
      <w:r w:rsidR="00755556">
        <w:rPr>
          <w:rStyle w:val="Char4"/>
          <w:rtl/>
        </w:rPr>
        <w:t>ی</w:t>
      </w:r>
      <w:r w:rsidRPr="00906F1B">
        <w:rPr>
          <w:rStyle w:val="Char4"/>
          <w:rtl/>
        </w:rPr>
        <w:t xml:space="preserve">گر را انجام ندادم، و دوست داشتم </w:t>
      </w:r>
      <w:r w:rsidR="00755556">
        <w:rPr>
          <w:rStyle w:val="Char4"/>
          <w:rtl/>
        </w:rPr>
        <w:t>ک</w:t>
      </w:r>
      <w:r w:rsidRPr="00906F1B">
        <w:rPr>
          <w:rStyle w:val="Char4"/>
          <w:rtl/>
        </w:rPr>
        <w:t>ه آنها را انجام م</w:t>
      </w:r>
      <w:r w:rsidR="000E63F6">
        <w:rPr>
          <w:rStyle w:val="Char4"/>
          <w:rtl/>
        </w:rPr>
        <w:t>ی</w:t>
      </w:r>
      <w:r w:rsidRPr="00906F1B">
        <w:rPr>
          <w:rStyle w:val="Char4"/>
          <w:rtl/>
        </w:rPr>
        <w:t>‏دادم. و سه چ</w:t>
      </w:r>
      <w:r w:rsidR="00755556">
        <w:rPr>
          <w:rStyle w:val="Char4"/>
          <w:rtl/>
        </w:rPr>
        <w:t>ی</w:t>
      </w:r>
      <w:r w:rsidRPr="00906F1B">
        <w:rPr>
          <w:rStyle w:val="Char4"/>
          <w:rtl/>
        </w:rPr>
        <w:t>ز د</w:t>
      </w:r>
      <w:r w:rsidR="00755556">
        <w:rPr>
          <w:rStyle w:val="Char4"/>
          <w:rtl/>
        </w:rPr>
        <w:t>ی</w:t>
      </w:r>
      <w:r w:rsidRPr="00906F1B">
        <w:rPr>
          <w:rStyle w:val="Char4"/>
          <w:rtl/>
        </w:rPr>
        <w:t xml:space="preserve">گر را دوست داشتم </w:t>
      </w:r>
      <w:r w:rsidR="00755556">
        <w:rPr>
          <w:rStyle w:val="Char4"/>
          <w:rtl/>
        </w:rPr>
        <w:t>ک</w:t>
      </w:r>
      <w:r w:rsidRPr="00906F1B">
        <w:rPr>
          <w:rStyle w:val="Char4"/>
          <w:rtl/>
        </w:rPr>
        <w:t xml:space="preserve">ه درباره آن‏ها از رسول خدا </w:t>
      </w:r>
      <w:r>
        <w:rPr>
          <w:rFonts w:cs="CTraditional Arabic"/>
          <w:sz w:val="28"/>
          <w:szCs w:val="28"/>
          <w:rtl/>
        </w:rPr>
        <w:t>ص</w:t>
      </w:r>
      <w:r w:rsidRPr="00906F1B">
        <w:rPr>
          <w:rStyle w:val="Char4"/>
          <w:rtl/>
        </w:rPr>
        <w:t xml:space="preserve"> م</w:t>
      </w:r>
      <w:r w:rsidR="000E63F6">
        <w:rPr>
          <w:rStyle w:val="Char4"/>
          <w:rtl/>
        </w:rPr>
        <w:t>ی</w:t>
      </w:r>
      <w:r w:rsidRPr="00906F1B">
        <w:rPr>
          <w:rStyle w:val="Char4"/>
          <w:rtl/>
        </w:rPr>
        <w:t>‏پرس</w:t>
      </w:r>
      <w:r w:rsidR="00755556">
        <w:rPr>
          <w:rStyle w:val="Char4"/>
          <w:rtl/>
        </w:rPr>
        <w:t>ی</w:t>
      </w:r>
      <w:r w:rsidRPr="00906F1B">
        <w:rPr>
          <w:rStyle w:val="Char4"/>
          <w:rtl/>
        </w:rPr>
        <w:t>دم... و حد</w:t>
      </w:r>
      <w:r w:rsidR="00755556">
        <w:rPr>
          <w:rStyle w:val="Char4"/>
          <w:rtl/>
        </w:rPr>
        <w:t>ی</w:t>
      </w:r>
      <w:r w:rsidRPr="00906F1B">
        <w:rPr>
          <w:rStyle w:val="Char4"/>
          <w:rtl/>
        </w:rPr>
        <w:t>ث را متذ</w:t>
      </w:r>
      <w:r w:rsidR="00755556">
        <w:rPr>
          <w:rStyle w:val="Char4"/>
          <w:rtl/>
        </w:rPr>
        <w:t>ک</w:t>
      </w:r>
      <w:r w:rsidRPr="00906F1B">
        <w:rPr>
          <w:rStyle w:val="Char4"/>
          <w:rtl/>
        </w:rPr>
        <w:t>ر شده، و در آن آمده: دوست داشتم در روز سق</w:t>
      </w:r>
      <w:r w:rsidR="00755556">
        <w:rPr>
          <w:rStyle w:val="Char4"/>
          <w:rtl/>
        </w:rPr>
        <w:t>ی</w:t>
      </w:r>
      <w:r w:rsidRPr="00906F1B">
        <w:rPr>
          <w:rStyle w:val="Char4"/>
          <w:rtl/>
        </w:rPr>
        <w:t>فه بن</w:t>
      </w:r>
      <w:r w:rsidR="000E63F6">
        <w:rPr>
          <w:rStyle w:val="Char4"/>
          <w:rtl/>
        </w:rPr>
        <w:t>ی</w:t>
      </w:r>
      <w:r w:rsidRPr="00906F1B">
        <w:rPr>
          <w:rStyle w:val="Char4"/>
          <w:rtl/>
        </w:rPr>
        <w:t xml:space="preserve"> ساعده امر را به گردن </w:t>
      </w:r>
      <w:r w:rsidR="00755556">
        <w:rPr>
          <w:rStyle w:val="Char4"/>
          <w:rtl/>
        </w:rPr>
        <w:t>یک</w:t>
      </w:r>
      <w:r w:rsidR="000E63F6">
        <w:rPr>
          <w:rStyle w:val="Char4"/>
          <w:rtl/>
        </w:rPr>
        <w:t>ی</w:t>
      </w:r>
      <w:r w:rsidRPr="00906F1B">
        <w:rPr>
          <w:rStyle w:val="Char4"/>
          <w:rtl/>
        </w:rPr>
        <w:t xml:space="preserve"> از ا</w:t>
      </w:r>
      <w:r w:rsidR="00755556">
        <w:rPr>
          <w:rStyle w:val="Char4"/>
          <w:rtl/>
        </w:rPr>
        <w:t>ی</w:t>
      </w:r>
      <w:r w:rsidRPr="00906F1B">
        <w:rPr>
          <w:rStyle w:val="Char4"/>
          <w:rtl/>
        </w:rPr>
        <w:t>ن دو مرد م</w:t>
      </w:r>
      <w:r w:rsidR="000E63F6">
        <w:rPr>
          <w:rStyle w:val="Char4"/>
          <w:rtl/>
        </w:rPr>
        <w:t>ی</w:t>
      </w:r>
      <w:r w:rsidRPr="00906F1B">
        <w:rPr>
          <w:rStyle w:val="Char4"/>
          <w:rtl/>
        </w:rPr>
        <w:t>‏انداختم: ابوعب</w:t>
      </w:r>
      <w:r w:rsidR="00755556">
        <w:rPr>
          <w:rStyle w:val="Char4"/>
          <w:rtl/>
        </w:rPr>
        <w:t>ی</w:t>
      </w:r>
      <w:r w:rsidRPr="00906F1B">
        <w:rPr>
          <w:rStyle w:val="Char4"/>
          <w:rtl/>
        </w:rPr>
        <w:t xml:space="preserve">ده بن جراح </w:t>
      </w:r>
      <w:r w:rsidR="00755556">
        <w:rPr>
          <w:rStyle w:val="Char4"/>
          <w:rtl/>
        </w:rPr>
        <w:t>ی</w:t>
      </w:r>
      <w:r w:rsidRPr="00906F1B">
        <w:rPr>
          <w:rStyle w:val="Char4"/>
          <w:rtl/>
        </w:rPr>
        <w:t>ا عمر، و او ام</w:t>
      </w:r>
      <w:r w:rsidR="00755556">
        <w:rPr>
          <w:rStyle w:val="Char4"/>
          <w:rtl/>
        </w:rPr>
        <w:t>ی</w:t>
      </w:r>
      <w:r w:rsidRPr="00906F1B">
        <w:rPr>
          <w:rStyle w:val="Char4"/>
          <w:rtl/>
        </w:rPr>
        <w:t>ر م</w:t>
      </w:r>
      <w:r w:rsidR="000E63F6">
        <w:rPr>
          <w:rStyle w:val="Char4"/>
          <w:rtl/>
        </w:rPr>
        <w:t>ی</w:t>
      </w:r>
      <w:r w:rsidRPr="00906F1B">
        <w:rPr>
          <w:rStyle w:val="Char4"/>
          <w:rtl/>
        </w:rPr>
        <w:t>‏بود و من وز</w:t>
      </w:r>
      <w:r w:rsidR="00755556">
        <w:rPr>
          <w:rStyle w:val="Char4"/>
          <w:rtl/>
        </w:rPr>
        <w:t>ی</w:t>
      </w:r>
      <w:r w:rsidRPr="00906F1B">
        <w:rPr>
          <w:rStyle w:val="Char4"/>
          <w:rtl/>
        </w:rPr>
        <w:t>ر م</w:t>
      </w:r>
      <w:r w:rsidR="000E63F6">
        <w:rPr>
          <w:rStyle w:val="Char4"/>
          <w:rtl/>
        </w:rPr>
        <w:t>ی</w:t>
      </w:r>
      <w:r w:rsidRPr="00906F1B">
        <w:rPr>
          <w:rStyle w:val="Char4"/>
          <w:rtl/>
        </w:rPr>
        <w:t>‏بودم، و متذ</w:t>
      </w:r>
      <w:r w:rsidR="00755556">
        <w:rPr>
          <w:rStyle w:val="Char4"/>
          <w:rtl/>
        </w:rPr>
        <w:t>ک</w:t>
      </w:r>
      <w:r w:rsidRPr="00906F1B">
        <w:rPr>
          <w:rStyle w:val="Char4"/>
          <w:rtl/>
        </w:rPr>
        <w:t>ر شده: دوست داشتم هنگام</w:t>
      </w:r>
      <w:r w:rsidR="000E63F6">
        <w:rPr>
          <w:rStyle w:val="Char4"/>
          <w:rtl/>
        </w:rPr>
        <w:t>ی</w:t>
      </w:r>
      <w:r w:rsidRPr="00906F1B">
        <w:rPr>
          <w:rStyle w:val="Char4"/>
          <w:rtl/>
        </w:rPr>
        <w:t xml:space="preserve"> </w:t>
      </w:r>
      <w:r w:rsidR="00755556">
        <w:rPr>
          <w:rStyle w:val="Char4"/>
          <w:rtl/>
        </w:rPr>
        <w:t>ک</w:t>
      </w:r>
      <w:r w:rsidRPr="00906F1B">
        <w:rPr>
          <w:rStyle w:val="Char4"/>
          <w:rtl/>
        </w:rPr>
        <w:t>ه خالد را به طرف شام فرستادم، عمر را به طرف عراق م</w:t>
      </w:r>
      <w:r w:rsidR="000E63F6">
        <w:rPr>
          <w:rStyle w:val="Char4"/>
          <w:rtl/>
        </w:rPr>
        <w:t>ی</w:t>
      </w:r>
      <w:r w:rsidRPr="00906F1B">
        <w:rPr>
          <w:rStyle w:val="Char4"/>
          <w:rtl/>
        </w:rPr>
        <w:t xml:space="preserve">‏فرستادم، </w:t>
      </w:r>
      <w:r w:rsidR="00755556">
        <w:rPr>
          <w:rStyle w:val="Char4"/>
          <w:rtl/>
        </w:rPr>
        <w:t>ک</w:t>
      </w:r>
      <w:r w:rsidRPr="00906F1B">
        <w:rPr>
          <w:rStyle w:val="Char4"/>
          <w:rtl/>
        </w:rPr>
        <w:t>ه به ا</w:t>
      </w:r>
      <w:r w:rsidR="00755556">
        <w:rPr>
          <w:rStyle w:val="Char4"/>
          <w:rtl/>
        </w:rPr>
        <w:t>ی</w:t>
      </w:r>
      <w:r w:rsidRPr="00906F1B">
        <w:rPr>
          <w:rStyle w:val="Char4"/>
          <w:rtl/>
        </w:rPr>
        <w:t>ن صورت دستها</w:t>
      </w:r>
      <w:r w:rsidR="000E63F6">
        <w:rPr>
          <w:rStyle w:val="Char4"/>
          <w:rtl/>
        </w:rPr>
        <w:t>ی</w:t>
      </w:r>
      <w:r w:rsidRPr="00906F1B">
        <w:rPr>
          <w:rStyle w:val="Char4"/>
          <w:rtl/>
        </w:rPr>
        <w:t xml:space="preserve"> خود را به راست و چپ در راه خدا دراز نموده بودم. و اما آن سه چ</w:t>
      </w:r>
      <w:r w:rsidR="00755556">
        <w:rPr>
          <w:rStyle w:val="Char4"/>
          <w:rtl/>
        </w:rPr>
        <w:t>ی</w:t>
      </w:r>
      <w:r w:rsidRPr="00906F1B">
        <w:rPr>
          <w:rStyle w:val="Char4"/>
          <w:rtl/>
        </w:rPr>
        <w:t>ز</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دوست داشتم، درباره آنها از رسول خدا </w:t>
      </w:r>
      <w:r>
        <w:rPr>
          <w:rFonts w:cs="CTraditional Arabic"/>
          <w:sz w:val="28"/>
          <w:szCs w:val="28"/>
          <w:rtl/>
        </w:rPr>
        <w:t>ص</w:t>
      </w:r>
      <w:r w:rsidRPr="00906F1B">
        <w:rPr>
          <w:rStyle w:val="Char4"/>
          <w:rtl/>
        </w:rPr>
        <w:t xml:space="preserve"> من پرس</w:t>
      </w:r>
      <w:r w:rsidR="00755556">
        <w:rPr>
          <w:rStyle w:val="Char4"/>
          <w:rtl/>
        </w:rPr>
        <w:t>ی</w:t>
      </w:r>
      <w:r w:rsidRPr="00906F1B">
        <w:rPr>
          <w:rStyle w:val="Char4"/>
          <w:rtl/>
        </w:rPr>
        <w:t xml:space="preserve">دم: دوست داشتم، </w:t>
      </w:r>
      <w:r w:rsidR="00755556">
        <w:rPr>
          <w:rStyle w:val="Char4"/>
          <w:rtl/>
        </w:rPr>
        <w:t>ک</w:t>
      </w:r>
      <w:r w:rsidRPr="00906F1B">
        <w:rPr>
          <w:rStyle w:val="Char4"/>
          <w:rtl/>
        </w:rPr>
        <w:t>ه و</w:t>
      </w:r>
      <w:r w:rsidR="000E63F6">
        <w:rPr>
          <w:rStyle w:val="Char4"/>
          <w:rtl/>
        </w:rPr>
        <w:t>ی</w:t>
      </w:r>
      <w:r w:rsidRPr="00906F1B">
        <w:rPr>
          <w:rStyle w:val="Char4"/>
          <w:rtl/>
        </w:rPr>
        <w:t xml:space="preserve"> را م</w:t>
      </w:r>
      <w:r w:rsidR="000E63F6">
        <w:rPr>
          <w:rStyle w:val="Char4"/>
          <w:rtl/>
        </w:rPr>
        <w:t>ی</w:t>
      </w:r>
      <w:r w:rsidRPr="00906F1B">
        <w:rPr>
          <w:rStyle w:val="Char4"/>
          <w:rtl/>
        </w:rPr>
        <w:t>‏پرس</w:t>
      </w:r>
      <w:r w:rsidR="00755556">
        <w:rPr>
          <w:rStyle w:val="Char4"/>
          <w:rtl/>
        </w:rPr>
        <w:t>ی</w:t>
      </w:r>
      <w:r w:rsidRPr="00906F1B">
        <w:rPr>
          <w:rStyle w:val="Char4"/>
          <w:rtl/>
        </w:rPr>
        <w:t xml:space="preserve">دم، </w:t>
      </w:r>
      <w:r w:rsidR="00755556">
        <w:rPr>
          <w:rStyle w:val="Char4"/>
          <w:rtl/>
        </w:rPr>
        <w:t>ک</w:t>
      </w:r>
      <w:r w:rsidRPr="00906F1B">
        <w:rPr>
          <w:rStyle w:val="Char4"/>
          <w:rtl/>
        </w:rPr>
        <w:t>ه ا</w:t>
      </w:r>
      <w:r w:rsidR="00755556">
        <w:rPr>
          <w:rStyle w:val="Char4"/>
          <w:rtl/>
        </w:rPr>
        <w:t>ی</w:t>
      </w:r>
      <w:r w:rsidRPr="00906F1B">
        <w:rPr>
          <w:rStyle w:val="Char4"/>
          <w:rtl/>
        </w:rPr>
        <w:t>ن امر برا</w:t>
      </w:r>
      <w:r w:rsidR="000E63F6">
        <w:rPr>
          <w:rStyle w:val="Char4"/>
          <w:rtl/>
        </w:rPr>
        <w:t>ی</w:t>
      </w:r>
      <w:r w:rsidRPr="00906F1B">
        <w:rPr>
          <w:rStyle w:val="Char4"/>
          <w:rtl/>
        </w:rPr>
        <w:t xml:space="preserve"> </w:t>
      </w:r>
      <w:r w:rsidR="00755556">
        <w:rPr>
          <w:rStyle w:val="Char4"/>
          <w:rtl/>
        </w:rPr>
        <w:t>ک</w:t>
      </w:r>
      <w:r w:rsidR="000E63F6">
        <w:rPr>
          <w:rStyle w:val="Char4"/>
          <w:rtl/>
        </w:rPr>
        <w:t>ی</w:t>
      </w:r>
      <w:r w:rsidRPr="00906F1B">
        <w:rPr>
          <w:rStyle w:val="Char4"/>
          <w:rtl/>
        </w:rPr>
        <w:t xml:space="preserve"> م</w:t>
      </w:r>
      <w:r w:rsidR="000E63F6">
        <w:rPr>
          <w:rStyle w:val="Char4"/>
          <w:rtl/>
        </w:rPr>
        <w:t>ی</w:t>
      </w:r>
      <w:r w:rsidRPr="00906F1B">
        <w:rPr>
          <w:rStyle w:val="Char4"/>
          <w:rtl/>
        </w:rPr>
        <w:t>‏باشد، تا اهل آن بر آن نزاع ننما</w:t>
      </w:r>
      <w:r w:rsidR="00755556">
        <w:rPr>
          <w:rStyle w:val="Char4"/>
          <w:rtl/>
        </w:rPr>
        <w:t>ی</w:t>
      </w:r>
      <w:r w:rsidRPr="00906F1B">
        <w:rPr>
          <w:rStyle w:val="Char4"/>
          <w:rtl/>
        </w:rPr>
        <w:t xml:space="preserve">ند، و دوست داشتم، </w:t>
      </w:r>
      <w:r w:rsidR="00755556">
        <w:rPr>
          <w:rStyle w:val="Char4"/>
          <w:rtl/>
        </w:rPr>
        <w:t>ک</w:t>
      </w:r>
      <w:r w:rsidRPr="00906F1B">
        <w:rPr>
          <w:rStyle w:val="Char4"/>
          <w:rtl/>
        </w:rPr>
        <w:t>ه و</w:t>
      </w:r>
      <w:r w:rsidR="000E63F6">
        <w:rPr>
          <w:rStyle w:val="Char4"/>
          <w:rtl/>
        </w:rPr>
        <w:t>ی</w:t>
      </w:r>
      <w:r w:rsidRPr="00906F1B">
        <w:rPr>
          <w:rStyle w:val="Char4"/>
          <w:rtl/>
        </w:rPr>
        <w:t xml:space="preserve"> را م</w:t>
      </w:r>
      <w:r w:rsidR="000E63F6">
        <w:rPr>
          <w:rStyle w:val="Char4"/>
          <w:rtl/>
        </w:rPr>
        <w:t>ی</w:t>
      </w:r>
      <w:r w:rsidRPr="00906F1B">
        <w:rPr>
          <w:rStyle w:val="Char4"/>
          <w:rtl/>
        </w:rPr>
        <w:t>‏پرس</w:t>
      </w:r>
      <w:r w:rsidR="00755556">
        <w:rPr>
          <w:rStyle w:val="Char4"/>
          <w:rtl/>
        </w:rPr>
        <w:t>ی</w:t>
      </w:r>
      <w:r w:rsidRPr="00906F1B">
        <w:rPr>
          <w:rStyle w:val="Char4"/>
          <w:rtl/>
        </w:rPr>
        <w:t>دم، آ</w:t>
      </w:r>
      <w:r w:rsidR="00755556">
        <w:rPr>
          <w:rStyle w:val="Char4"/>
          <w:rtl/>
        </w:rPr>
        <w:t>ی</w:t>
      </w:r>
      <w:r w:rsidRPr="00906F1B">
        <w:rPr>
          <w:rStyle w:val="Char4"/>
          <w:rtl/>
        </w:rPr>
        <w:t>ا برا</w:t>
      </w:r>
      <w:r w:rsidR="000E63F6">
        <w:rPr>
          <w:rStyle w:val="Char4"/>
          <w:rtl/>
        </w:rPr>
        <w:t>ی</w:t>
      </w:r>
      <w:r w:rsidRPr="00906F1B">
        <w:rPr>
          <w:rStyle w:val="Char4"/>
          <w:rtl/>
        </w:rPr>
        <w:t xml:space="preserve"> انصار در ا</w:t>
      </w:r>
      <w:r w:rsidR="00755556">
        <w:rPr>
          <w:rStyle w:val="Char4"/>
          <w:rtl/>
        </w:rPr>
        <w:t>ی</w:t>
      </w:r>
      <w:r w:rsidRPr="00906F1B">
        <w:rPr>
          <w:rStyle w:val="Char4"/>
          <w:rtl/>
        </w:rPr>
        <w:t>ن امر چ</w:t>
      </w:r>
      <w:r w:rsidR="00755556">
        <w:rPr>
          <w:rStyle w:val="Char4"/>
          <w:rtl/>
        </w:rPr>
        <w:t>ی</w:t>
      </w:r>
      <w:r w:rsidRPr="00906F1B">
        <w:rPr>
          <w:rStyle w:val="Char4"/>
          <w:rtl/>
        </w:rPr>
        <w:t>ز</w:t>
      </w:r>
      <w:r w:rsidR="000E63F6">
        <w:rPr>
          <w:rStyle w:val="Char4"/>
          <w:rtl/>
        </w:rPr>
        <w:t>ی</w:t>
      </w:r>
      <w:r w:rsidRPr="00906F1B">
        <w:rPr>
          <w:rStyle w:val="Char4"/>
          <w:rtl/>
        </w:rPr>
        <w:t xml:space="preserve"> هست؟.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(135/3) آمده. و ه</w:t>
      </w:r>
      <w:r w:rsidR="00755556">
        <w:rPr>
          <w:rStyle w:val="Char4"/>
          <w:rtl/>
        </w:rPr>
        <w:t>ی</w:t>
      </w:r>
      <w:r w:rsidRPr="00906F1B">
        <w:rPr>
          <w:rStyle w:val="Char4"/>
          <w:rtl/>
        </w:rPr>
        <w:t>ثم</w:t>
      </w:r>
      <w:r w:rsidR="000E63F6">
        <w:rPr>
          <w:rStyle w:val="Char4"/>
          <w:rtl/>
        </w:rPr>
        <w:t>ی</w:t>
      </w:r>
      <w:r w:rsidRPr="00906F1B">
        <w:rPr>
          <w:rStyle w:val="Char4"/>
          <w:rtl/>
        </w:rPr>
        <w:t xml:space="preserve"> (203/5) م</w:t>
      </w:r>
      <w:r w:rsidR="000E63F6">
        <w:rPr>
          <w:rStyle w:val="Char4"/>
          <w:rtl/>
        </w:rPr>
        <w:t>ی</w:t>
      </w:r>
      <w:r w:rsidRPr="00906F1B">
        <w:rPr>
          <w:rStyle w:val="Char4"/>
          <w:rtl/>
        </w:rPr>
        <w:t>‏گو</w:t>
      </w:r>
      <w:r w:rsidR="00755556">
        <w:rPr>
          <w:rStyle w:val="Char4"/>
          <w:rtl/>
        </w:rPr>
        <w:t>ی</w:t>
      </w:r>
      <w:r w:rsidRPr="00906F1B">
        <w:rPr>
          <w:rStyle w:val="Char4"/>
          <w:rtl/>
        </w:rPr>
        <w:t>د: در ا</w:t>
      </w:r>
      <w:r w:rsidR="00755556">
        <w:rPr>
          <w:rStyle w:val="Char4"/>
          <w:rtl/>
        </w:rPr>
        <w:t>ی</w:t>
      </w:r>
      <w:r w:rsidRPr="00906F1B">
        <w:rPr>
          <w:rStyle w:val="Char4"/>
          <w:rtl/>
        </w:rPr>
        <w:t>ن علوان بن داود بجل</w:t>
      </w:r>
      <w:r w:rsidR="000E63F6">
        <w:rPr>
          <w:rStyle w:val="Char4"/>
          <w:rtl/>
        </w:rPr>
        <w:t>ی</w:t>
      </w:r>
      <w:r w:rsidRPr="00906F1B">
        <w:rPr>
          <w:rStyle w:val="Char4"/>
          <w:rtl/>
        </w:rPr>
        <w:t xml:space="preserve"> آمده، </w:t>
      </w:r>
      <w:r w:rsidR="00755556">
        <w:rPr>
          <w:rStyle w:val="Char4"/>
          <w:rtl/>
        </w:rPr>
        <w:t>ک</w:t>
      </w:r>
      <w:r w:rsidRPr="00906F1B">
        <w:rPr>
          <w:rStyle w:val="Char4"/>
          <w:rtl/>
        </w:rPr>
        <w:t>ه ضع</w:t>
      </w:r>
      <w:r w:rsidR="00755556">
        <w:rPr>
          <w:rStyle w:val="Char4"/>
          <w:rtl/>
        </w:rPr>
        <w:t>ی</w:t>
      </w:r>
      <w:r w:rsidRPr="00906F1B">
        <w:rPr>
          <w:rStyle w:val="Char4"/>
          <w:rtl/>
        </w:rPr>
        <w:t>ف م</w:t>
      </w:r>
      <w:r w:rsidR="000E63F6">
        <w:rPr>
          <w:rStyle w:val="Char4"/>
          <w:rtl/>
        </w:rPr>
        <w:t>ی</w:t>
      </w:r>
      <w:r w:rsidRPr="00906F1B">
        <w:rPr>
          <w:rStyle w:val="Char4"/>
          <w:rtl/>
        </w:rPr>
        <w:t>‏باشد، و ا</w:t>
      </w:r>
      <w:r w:rsidR="00755556">
        <w:rPr>
          <w:rStyle w:val="Char4"/>
          <w:rtl/>
        </w:rPr>
        <w:t>ی</w:t>
      </w:r>
      <w:r w:rsidRPr="00906F1B">
        <w:rPr>
          <w:rStyle w:val="Char4"/>
          <w:rtl/>
        </w:rPr>
        <w:t>ن حد</w:t>
      </w:r>
      <w:r w:rsidR="00755556">
        <w:rPr>
          <w:rStyle w:val="Char4"/>
          <w:rtl/>
        </w:rPr>
        <w:t>ی</w:t>
      </w:r>
      <w:r w:rsidRPr="00906F1B">
        <w:rPr>
          <w:rStyle w:val="Char4"/>
          <w:rtl/>
        </w:rPr>
        <w:t>ث از جمله آنها</w:t>
      </w:r>
      <w:r w:rsidR="00755556">
        <w:rPr>
          <w:rStyle w:val="Char4"/>
          <w:rtl/>
        </w:rPr>
        <w:t>ی</w:t>
      </w:r>
      <w:r w:rsidR="000E63F6">
        <w:rPr>
          <w:rStyle w:val="Char4"/>
          <w:rtl/>
        </w:rPr>
        <w:t>ی</w:t>
      </w:r>
      <w:r w:rsidRPr="00906F1B">
        <w:rPr>
          <w:rStyle w:val="Char4"/>
          <w:rtl/>
        </w:rPr>
        <w:t xml:space="preserve"> است </w:t>
      </w:r>
      <w:r w:rsidR="00755556">
        <w:rPr>
          <w:rStyle w:val="Char4"/>
          <w:rtl/>
        </w:rPr>
        <w:t>ک</w:t>
      </w:r>
      <w:r w:rsidRPr="00906F1B">
        <w:rPr>
          <w:rStyle w:val="Char4"/>
          <w:rtl/>
        </w:rPr>
        <w:t>ه بر آنها ان</w:t>
      </w:r>
      <w:r w:rsidR="00755556">
        <w:rPr>
          <w:rStyle w:val="Char4"/>
          <w:rtl/>
        </w:rPr>
        <w:t>ک</w:t>
      </w:r>
      <w:r w:rsidRPr="00906F1B">
        <w:rPr>
          <w:rStyle w:val="Char4"/>
          <w:rtl/>
        </w:rPr>
        <w:t>ار</w:t>
      </w:r>
      <w:r w:rsidRPr="00906F1B">
        <w:rPr>
          <w:rStyle w:val="FootnoteReference"/>
          <w:rFonts w:ascii="IRNazli" w:hAnsi="IRNazli" w:cs="IRNazli"/>
          <w:sz w:val="28"/>
          <w:szCs w:val="28"/>
          <w:rtl/>
        </w:rPr>
        <w:footnoteReference w:id="41"/>
      </w:r>
      <w:r w:rsidRPr="00906F1B">
        <w:rPr>
          <w:rStyle w:val="Char4"/>
          <w:rtl/>
        </w:rPr>
        <w:t xml:space="preserve"> صورت گرفته.</w:t>
      </w:r>
    </w:p>
    <w:p w:rsidR="00BD3D1B" w:rsidRPr="005930FC" w:rsidRDefault="00BD3D1B" w:rsidP="00FB3856">
      <w:pPr>
        <w:pStyle w:val="a2"/>
        <w:rPr>
          <w:spacing w:val="-4"/>
          <w:rtl/>
        </w:rPr>
      </w:pPr>
      <w:bookmarkStart w:id="38" w:name="_Toc441683549"/>
      <w:r w:rsidRPr="005930FC">
        <w:rPr>
          <w:spacing w:val="-4"/>
          <w:rtl/>
        </w:rPr>
        <w:t>تعيين نمودن جانشين و خليفه</w:t>
      </w:r>
      <w:r w:rsidR="008B6953" w:rsidRPr="005930FC">
        <w:rPr>
          <w:spacing w:val="-4"/>
          <w:rtl/>
        </w:rPr>
        <w:t xml:space="preserve"> </w:t>
      </w:r>
      <w:r w:rsidRPr="005930FC">
        <w:rPr>
          <w:spacing w:val="-4"/>
          <w:rtl/>
        </w:rPr>
        <w:t>مشورت ابوبكر با اصحابش درباره خلافت هنگام وفات</w:t>
      </w:r>
      <w:bookmarkEnd w:id="38"/>
    </w:p>
    <w:p w:rsidR="00BD3D1B" w:rsidRPr="00906F1B" w:rsidRDefault="00BD3D1B" w:rsidP="001B2AC2">
      <w:pPr>
        <w:pStyle w:val="PlainText"/>
        <w:ind w:firstLine="284"/>
        <w:jc w:val="both"/>
        <w:rPr>
          <w:rStyle w:val="Char4"/>
          <w:rtl/>
        </w:rPr>
      </w:pPr>
      <w:r w:rsidRPr="00906F1B">
        <w:rPr>
          <w:rStyle w:val="Char4"/>
          <w:rtl/>
        </w:rPr>
        <w:t>ابن سعد (199/3) از ابوسلمه بن عبدالرحمن و غ</w:t>
      </w:r>
      <w:r w:rsidR="00755556">
        <w:rPr>
          <w:rStyle w:val="Char4"/>
          <w:rtl/>
        </w:rPr>
        <w:t>ی</w:t>
      </w:r>
      <w:r w:rsidRPr="00906F1B">
        <w:rPr>
          <w:rStyle w:val="Char4"/>
          <w:rtl/>
        </w:rPr>
        <w:t>ر و</w:t>
      </w:r>
      <w:r w:rsidR="000E63F6">
        <w:rPr>
          <w:rStyle w:val="Char4"/>
          <w:rtl/>
        </w:rPr>
        <w:t>ی</w:t>
      </w:r>
      <w:r w:rsidRPr="00906F1B">
        <w:rPr>
          <w:rStyle w:val="Char4"/>
          <w:rtl/>
        </w:rPr>
        <w:t xml:space="preserve"> روا</w:t>
      </w:r>
      <w:r w:rsidR="00755556">
        <w:rPr>
          <w:rStyle w:val="Char4"/>
          <w:rtl/>
        </w:rPr>
        <w:t>ی</w:t>
      </w:r>
      <w:r w:rsidRPr="00906F1B">
        <w:rPr>
          <w:rStyle w:val="Char4"/>
          <w:rtl/>
        </w:rPr>
        <w:t>ت نموده، هنگام</w:t>
      </w:r>
      <w:r w:rsidR="000E63F6">
        <w:rPr>
          <w:rStyle w:val="Char4"/>
          <w:rtl/>
        </w:rPr>
        <w:t>ی</w:t>
      </w:r>
      <w:r w:rsidRPr="00906F1B">
        <w:rPr>
          <w:rStyle w:val="Char4"/>
          <w:rtl/>
        </w:rPr>
        <w:t xml:space="preserve"> </w:t>
      </w:r>
      <w:r w:rsidR="00755556">
        <w:rPr>
          <w:rStyle w:val="Char4"/>
          <w:rtl/>
        </w:rPr>
        <w:t>ک</w:t>
      </w:r>
      <w:r w:rsidRPr="00906F1B">
        <w:rPr>
          <w:rStyle w:val="Char4"/>
          <w:rtl/>
        </w:rPr>
        <w:t>ه مر</w:t>
      </w:r>
      <w:r w:rsidR="00755556">
        <w:rPr>
          <w:rStyle w:val="Char4"/>
          <w:rtl/>
        </w:rPr>
        <w:t>ی</w:t>
      </w:r>
      <w:r w:rsidRPr="00906F1B">
        <w:rPr>
          <w:rStyle w:val="Char4"/>
          <w:rtl/>
        </w:rPr>
        <w:t>ض</w:t>
      </w:r>
      <w:r w:rsidR="000E63F6">
        <w:rPr>
          <w:rStyle w:val="Char4"/>
          <w:rtl/>
        </w:rPr>
        <w:t>ی</w:t>
      </w:r>
      <w:r w:rsidRPr="00906F1B">
        <w:rPr>
          <w:rStyle w:val="Char4"/>
          <w:rtl/>
        </w:rPr>
        <w:t xml:space="preserve"> ابوب</w:t>
      </w:r>
      <w:r w:rsidR="00755556">
        <w:rPr>
          <w:rStyle w:val="Char4"/>
          <w:rtl/>
        </w:rPr>
        <w:t>ک</w:t>
      </w:r>
      <w:r w:rsidRPr="00906F1B">
        <w:rPr>
          <w:rStyle w:val="Char4"/>
          <w:rtl/>
        </w:rPr>
        <w:t>ر صدّ</w:t>
      </w:r>
      <w:r w:rsidR="00755556">
        <w:rPr>
          <w:rStyle w:val="Char4"/>
          <w:rtl/>
        </w:rPr>
        <w:t>ی</w:t>
      </w:r>
      <w:r w:rsidRPr="00906F1B">
        <w:rPr>
          <w:rStyle w:val="Char4"/>
          <w:rtl/>
        </w:rPr>
        <w:t>ق</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شدت </w:t>
      </w:r>
      <w:r w:rsidR="00755556">
        <w:rPr>
          <w:rStyle w:val="Char4"/>
          <w:rtl/>
        </w:rPr>
        <w:t>ی</w:t>
      </w:r>
      <w:r w:rsidRPr="00906F1B">
        <w:rPr>
          <w:rStyle w:val="Char4"/>
          <w:rtl/>
        </w:rPr>
        <w:t>افت، عبدالرحمن بن عوف</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خواست و گفت: از عمربن الخطاب به من خبر بده؟ عبدالرحمن گفت: مرا از امر</w:t>
      </w:r>
      <w:r w:rsidR="000E63F6">
        <w:rPr>
          <w:rStyle w:val="Char4"/>
          <w:rtl/>
        </w:rPr>
        <w:t>ی</w:t>
      </w:r>
      <w:r w:rsidRPr="00906F1B">
        <w:rPr>
          <w:rStyle w:val="Char4"/>
          <w:rtl/>
        </w:rPr>
        <w:t xml:space="preserve"> م</w:t>
      </w:r>
      <w:r w:rsidR="000E63F6">
        <w:rPr>
          <w:rStyle w:val="Char4"/>
          <w:rtl/>
        </w:rPr>
        <w:t>ی</w:t>
      </w:r>
      <w:r w:rsidRPr="00906F1B">
        <w:rPr>
          <w:rStyle w:val="Char4"/>
          <w:rtl/>
        </w:rPr>
        <w:t>‏پرس</w:t>
      </w:r>
      <w:r w:rsidR="000E63F6">
        <w:rPr>
          <w:rStyle w:val="Char4"/>
          <w:rtl/>
        </w:rPr>
        <w:t>ی</w:t>
      </w:r>
      <w:r w:rsidRPr="00906F1B">
        <w:rPr>
          <w:rStyle w:val="Char4"/>
          <w:rtl/>
        </w:rPr>
        <w:t xml:space="preserve"> </w:t>
      </w:r>
      <w:r w:rsidR="00755556">
        <w:rPr>
          <w:rStyle w:val="Char4"/>
          <w:rtl/>
        </w:rPr>
        <w:t>ک</w:t>
      </w:r>
      <w:r w:rsidRPr="00906F1B">
        <w:rPr>
          <w:rStyle w:val="Char4"/>
          <w:rtl/>
        </w:rPr>
        <w:t>ه خود، به آن از من عالم‏تر م</w:t>
      </w:r>
      <w:r w:rsidR="000E63F6">
        <w:rPr>
          <w:rStyle w:val="Char4"/>
          <w:rtl/>
        </w:rPr>
        <w:t>ی</w:t>
      </w:r>
      <w:r w:rsidRPr="00906F1B">
        <w:rPr>
          <w:rStyle w:val="Char4"/>
          <w:rtl/>
        </w:rPr>
        <w:t>‏باش</w:t>
      </w:r>
      <w:r w:rsidR="000E63F6">
        <w:rPr>
          <w:rStyle w:val="Char4"/>
          <w:rtl/>
        </w:rPr>
        <w:t>ی</w:t>
      </w:r>
      <w:r w:rsidRPr="00906F1B">
        <w:rPr>
          <w:rStyle w:val="Char4"/>
          <w:rtl/>
        </w:rPr>
        <w:t>، ابوب</w:t>
      </w:r>
      <w:r w:rsidR="00755556">
        <w:rPr>
          <w:rStyle w:val="Char4"/>
          <w:rtl/>
        </w:rPr>
        <w:t>ک</w:t>
      </w:r>
      <w:r w:rsidRPr="00906F1B">
        <w:rPr>
          <w:rStyle w:val="Char4"/>
          <w:rtl/>
        </w:rPr>
        <w:t>ر گفت: اگر چه ا</w:t>
      </w:r>
      <w:r w:rsidR="00755556">
        <w:rPr>
          <w:rStyle w:val="Char4"/>
          <w:rtl/>
        </w:rPr>
        <w:t>ی</w:t>
      </w:r>
      <w:r w:rsidRPr="00906F1B">
        <w:rPr>
          <w:rStyle w:val="Char4"/>
          <w:rtl/>
        </w:rPr>
        <w:t>نطور باشد. عبدالرحمن</w:t>
      </w:r>
      <w:r w:rsidR="00130DB0">
        <w:rPr>
          <w:rStyle w:val="Char4"/>
          <w:rFonts w:ascii="CTraditional Arabic" w:hAnsi="CTraditional Arabic" w:cs="CTraditional Arabic"/>
          <w:rtl/>
        </w:rPr>
        <w:t xml:space="preserve"> </w:t>
      </w:r>
      <w:r w:rsidR="00130DB0" w:rsidRPr="00130DB0">
        <w:rPr>
          <w:rStyle w:val="Char4"/>
          <w:rFonts w:ascii="CTraditional Arabic" w:hAnsi="CTraditional Arabic" w:cs="CTraditional Arabic"/>
          <w:rtl/>
        </w:rPr>
        <w:t>س</w:t>
      </w:r>
      <w:r w:rsidRPr="00906F1B">
        <w:rPr>
          <w:rStyle w:val="Char4"/>
          <w:rtl/>
        </w:rPr>
        <w:t xml:space="preserve"> گفت: و</w:t>
      </w:r>
      <w:r w:rsidR="000E63F6">
        <w:rPr>
          <w:rStyle w:val="Char4"/>
          <w:rtl/>
        </w:rPr>
        <w:t>ی</w:t>
      </w:r>
      <w:r w:rsidRPr="00906F1B">
        <w:rPr>
          <w:rStyle w:val="Char4"/>
          <w:rtl/>
        </w:rPr>
        <w:t xml:space="preserve"> </w:t>
      </w:r>
      <w:r w:rsidRPr="005930FC">
        <w:rPr>
          <w:rStyle w:val="Char4"/>
          <w:spacing w:val="-4"/>
          <w:rtl/>
        </w:rPr>
        <w:t>- به خدا سوگند - بهتر</w:t>
      </w:r>
      <w:r w:rsidR="00755556" w:rsidRPr="005930FC">
        <w:rPr>
          <w:rStyle w:val="Char4"/>
          <w:spacing w:val="-4"/>
          <w:rtl/>
        </w:rPr>
        <w:t>ی</w:t>
      </w:r>
      <w:r w:rsidRPr="005930FC">
        <w:rPr>
          <w:rStyle w:val="Char4"/>
          <w:spacing w:val="-4"/>
          <w:rtl/>
        </w:rPr>
        <w:t xml:space="preserve">ن </w:t>
      </w:r>
      <w:r w:rsidR="00755556" w:rsidRPr="005930FC">
        <w:rPr>
          <w:rStyle w:val="Char4"/>
          <w:spacing w:val="-4"/>
          <w:rtl/>
        </w:rPr>
        <w:t>ک</w:t>
      </w:r>
      <w:r w:rsidRPr="005930FC">
        <w:rPr>
          <w:rStyle w:val="Char4"/>
          <w:spacing w:val="-4"/>
          <w:rtl/>
        </w:rPr>
        <w:t>س</w:t>
      </w:r>
      <w:r w:rsidR="000E63F6">
        <w:rPr>
          <w:rStyle w:val="Char4"/>
          <w:spacing w:val="-4"/>
          <w:rtl/>
        </w:rPr>
        <w:t>ی</w:t>
      </w:r>
      <w:r w:rsidRPr="005930FC">
        <w:rPr>
          <w:rStyle w:val="Char4"/>
          <w:spacing w:val="-4"/>
          <w:rtl/>
        </w:rPr>
        <w:t xml:space="preserve"> است </w:t>
      </w:r>
      <w:r w:rsidR="00755556" w:rsidRPr="005930FC">
        <w:rPr>
          <w:rStyle w:val="Char4"/>
          <w:spacing w:val="-4"/>
          <w:rtl/>
        </w:rPr>
        <w:t>ک</w:t>
      </w:r>
      <w:r w:rsidRPr="005930FC">
        <w:rPr>
          <w:rStyle w:val="Char4"/>
          <w:spacing w:val="-4"/>
          <w:rtl/>
        </w:rPr>
        <w:t>ه نظرت درباره‏اش است</w:t>
      </w:r>
      <w:r w:rsidRPr="005930FC">
        <w:rPr>
          <w:rStyle w:val="FootnoteReference"/>
          <w:rFonts w:ascii="IRNazli" w:hAnsi="IRNazli" w:cs="IRNazli"/>
          <w:spacing w:val="-4"/>
          <w:sz w:val="28"/>
          <w:szCs w:val="28"/>
          <w:rtl/>
        </w:rPr>
        <w:footnoteReference w:id="42"/>
      </w:r>
      <w:r w:rsidRPr="005930FC">
        <w:rPr>
          <w:rStyle w:val="Char4"/>
          <w:spacing w:val="-4"/>
          <w:rtl/>
        </w:rPr>
        <w:t xml:space="preserve"> بعد عثمان بن عفّان</w:t>
      </w:r>
      <w:r w:rsidR="00130DB0" w:rsidRPr="005930FC">
        <w:rPr>
          <w:rStyle w:val="Char4"/>
          <w:spacing w:val="-4"/>
          <w:rtl/>
        </w:rPr>
        <w:t xml:space="preserve"> </w:t>
      </w:r>
      <w:r w:rsidR="00130DB0" w:rsidRPr="005930FC">
        <w:rPr>
          <w:rStyle w:val="Char4"/>
          <w:rFonts w:ascii="CTraditional Arabic" w:hAnsi="CTraditional Arabic" w:cs="CTraditional Arabic"/>
          <w:spacing w:val="-4"/>
          <w:rtl/>
        </w:rPr>
        <w:t>س</w:t>
      </w:r>
      <w:r w:rsidRPr="00906F1B">
        <w:rPr>
          <w:rStyle w:val="Char4"/>
          <w:rtl/>
        </w:rPr>
        <w:t xml:space="preserve"> را خواست و گفت: از عمر به من خبر بده؟ عثمان گفت: تو از و</w:t>
      </w:r>
      <w:r w:rsidR="000E63F6">
        <w:rPr>
          <w:rStyle w:val="Char4"/>
          <w:rtl/>
        </w:rPr>
        <w:t>ی</w:t>
      </w:r>
      <w:r w:rsidRPr="00906F1B">
        <w:rPr>
          <w:rStyle w:val="Char4"/>
          <w:rtl/>
        </w:rPr>
        <w:t xml:space="preserve"> برا</w:t>
      </w:r>
      <w:r w:rsidR="000E63F6">
        <w:rPr>
          <w:rStyle w:val="Char4"/>
          <w:rtl/>
        </w:rPr>
        <w:t>ی</w:t>
      </w:r>
      <w:r w:rsidRPr="00906F1B">
        <w:rPr>
          <w:rStyle w:val="Char4"/>
          <w:rtl/>
        </w:rPr>
        <w:t xml:space="preserve"> مان خبر</w:t>
      </w:r>
      <w:r w:rsidRPr="00906F1B">
        <w:rPr>
          <w:rStyle w:val="FootnoteReference"/>
          <w:rFonts w:ascii="IRNazli" w:hAnsi="IRNazli" w:cs="IRNazli"/>
          <w:sz w:val="28"/>
          <w:szCs w:val="28"/>
          <w:rtl/>
        </w:rPr>
        <w:footnoteReference w:id="43"/>
      </w:r>
      <w:r w:rsidRPr="00906F1B">
        <w:rPr>
          <w:rStyle w:val="Char4"/>
          <w:rtl/>
        </w:rPr>
        <w:t xml:space="preserve"> بده. ابوب</w:t>
      </w:r>
      <w:r w:rsidR="00755556">
        <w:rPr>
          <w:rStyle w:val="Char4"/>
          <w:rtl/>
        </w:rPr>
        <w:t>ک</w:t>
      </w:r>
      <w:r w:rsidRPr="00906F1B">
        <w:rPr>
          <w:rStyle w:val="Char4"/>
          <w:rtl/>
        </w:rPr>
        <w:t>ر گفت: عل</w:t>
      </w:r>
      <w:r w:rsidR="000E63F6">
        <w:rPr>
          <w:rStyle w:val="Char4"/>
          <w:rtl/>
        </w:rPr>
        <w:t>ی</w:t>
      </w:r>
      <w:r w:rsidRPr="00906F1B">
        <w:rPr>
          <w:rStyle w:val="Char4"/>
          <w:rtl/>
        </w:rPr>
        <w:t xml:space="preserve"> رغم آن همه‏ا</w:t>
      </w:r>
      <w:r w:rsidR="000E63F6">
        <w:rPr>
          <w:rStyle w:val="Char4"/>
          <w:rtl/>
        </w:rPr>
        <w:t>ی</w:t>
      </w:r>
      <w:r w:rsidRPr="00906F1B">
        <w:rPr>
          <w:rStyle w:val="Char4"/>
          <w:rtl/>
        </w:rPr>
        <w:t xml:space="preserve"> ابوعبداللَّه! آن گاه عثمان گفت: بار خدا</w:t>
      </w:r>
      <w:r w:rsidR="00755556">
        <w:rPr>
          <w:rStyle w:val="Char4"/>
          <w:rtl/>
        </w:rPr>
        <w:t>ی</w:t>
      </w:r>
      <w:r w:rsidRPr="00906F1B">
        <w:rPr>
          <w:rStyle w:val="Char4"/>
          <w:rtl/>
        </w:rPr>
        <w:t>ا</w:t>
      </w:r>
      <w:r w:rsidRPr="00906F1B">
        <w:rPr>
          <w:rStyle w:val="FootnoteReference"/>
          <w:rFonts w:ascii="IRNazli" w:hAnsi="IRNazli" w:cs="IRNazli"/>
          <w:sz w:val="28"/>
          <w:szCs w:val="28"/>
          <w:rtl/>
        </w:rPr>
        <w:footnoteReference w:id="44"/>
      </w:r>
      <w:r w:rsidR="009C515A">
        <w:rPr>
          <w:rStyle w:val="Char4"/>
          <w:rFonts w:hint="cs"/>
          <w:rtl/>
        </w:rPr>
        <w:t>،</w:t>
      </w:r>
      <w:r w:rsidRPr="00906F1B">
        <w:rPr>
          <w:rStyle w:val="Char4"/>
          <w:rtl/>
        </w:rPr>
        <w:t xml:space="preserve"> علم من درباره و</w:t>
      </w:r>
      <w:r w:rsidR="000E63F6">
        <w:rPr>
          <w:rStyle w:val="Char4"/>
          <w:rtl/>
        </w:rPr>
        <w:t>ی</w:t>
      </w:r>
      <w:r w:rsidRPr="00906F1B">
        <w:rPr>
          <w:rStyle w:val="Char4"/>
          <w:rtl/>
        </w:rPr>
        <w:t xml:space="preserve"> هم</w:t>
      </w:r>
      <w:r w:rsidR="00755556">
        <w:rPr>
          <w:rStyle w:val="Char4"/>
          <w:rtl/>
        </w:rPr>
        <w:t>ی</w:t>
      </w:r>
      <w:r w:rsidRPr="00906F1B">
        <w:rPr>
          <w:rStyle w:val="Char4"/>
          <w:rtl/>
        </w:rPr>
        <w:t xml:space="preserve">ن است </w:t>
      </w:r>
      <w:r w:rsidR="00755556">
        <w:rPr>
          <w:rStyle w:val="Char4"/>
          <w:rtl/>
        </w:rPr>
        <w:t>ک</w:t>
      </w:r>
      <w:r w:rsidRPr="00906F1B">
        <w:rPr>
          <w:rStyle w:val="Char4"/>
          <w:rtl/>
        </w:rPr>
        <w:t>ه نهان و</w:t>
      </w:r>
      <w:r w:rsidR="000E63F6">
        <w:rPr>
          <w:rStyle w:val="Char4"/>
          <w:rtl/>
        </w:rPr>
        <w:t>ی</w:t>
      </w:r>
      <w:r w:rsidRPr="00906F1B">
        <w:rPr>
          <w:rStyle w:val="Char4"/>
          <w:rtl/>
        </w:rPr>
        <w:t xml:space="preserve"> از آش</w:t>
      </w:r>
      <w:r w:rsidR="00755556">
        <w:rPr>
          <w:rStyle w:val="Char4"/>
          <w:rtl/>
        </w:rPr>
        <w:t>ک</w:t>
      </w:r>
      <w:r w:rsidRPr="00906F1B">
        <w:rPr>
          <w:rStyle w:val="Char4"/>
          <w:rtl/>
        </w:rPr>
        <w:t>ارش بهتر است، و ا</w:t>
      </w:r>
      <w:r w:rsidR="00755556">
        <w:rPr>
          <w:rStyle w:val="Char4"/>
          <w:rtl/>
        </w:rPr>
        <w:t>ی</w:t>
      </w:r>
      <w:r w:rsidRPr="00906F1B">
        <w:rPr>
          <w:rStyle w:val="Char4"/>
          <w:rtl/>
        </w:rPr>
        <w:t xml:space="preserve">ن </w:t>
      </w:r>
      <w:r w:rsidR="00755556">
        <w:rPr>
          <w:rStyle w:val="Char4"/>
          <w:rtl/>
        </w:rPr>
        <w:t>ک</w:t>
      </w:r>
      <w:r w:rsidRPr="00906F1B">
        <w:rPr>
          <w:rStyle w:val="Char4"/>
          <w:rtl/>
        </w:rPr>
        <w:t>ه مثل او در م</w:t>
      </w:r>
      <w:r w:rsidR="00755556">
        <w:rPr>
          <w:rStyle w:val="Char4"/>
          <w:rtl/>
        </w:rPr>
        <w:t>ی</w:t>
      </w:r>
      <w:r w:rsidRPr="00906F1B">
        <w:rPr>
          <w:rStyle w:val="Char4"/>
          <w:rtl/>
        </w:rPr>
        <w:t>ان ما ن</w:t>
      </w:r>
      <w:r w:rsidR="00755556">
        <w:rPr>
          <w:rStyle w:val="Char4"/>
          <w:rtl/>
        </w:rPr>
        <w:t>ی</w:t>
      </w:r>
      <w:r w:rsidRPr="00906F1B">
        <w:rPr>
          <w:rStyle w:val="Char4"/>
          <w:rtl/>
        </w:rPr>
        <w:t>ست. آن گاه ابوب</w:t>
      </w:r>
      <w:r w:rsidR="00755556">
        <w:rPr>
          <w:rStyle w:val="Char4"/>
          <w:rtl/>
        </w:rPr>
        <w:t>ک</w:t>
      </w:r>
      <w:r w:rsidRPr="00906F1B">
        <w:rPr>
          <w:rStyle w:val="Char4"/>
          <w:rtl/>
        </w:rPr>
        <w:t>ر</w:t>
      </w:r>
      <w:r w:rsidR="00130DB0">
        <w:rPr>
          <w:rStyle w:val="Char4"/>
          <w:rFonts w:ascii="CTraditional Arabic" w:hAnsi="CTraditional Arabic" w:cs="CTraditional Arabic"/>
          <w:rtl/>
        </w:rPr>
        <w:t xml:space="preserve"> </w:t>
      </w:r>
      <w:r w:rsidR="00130DB0" w:rsidRPr="00130DB0">
        <w:rPr>
          <w:rStyle w:val="Char4"/>
          <w:rFonts w:ascii="CTraditional Arabic" w:hAnsi="CTraditional Arabic" w:cs="CTraditional Arabic"/>
          <w:rtl/>
        </w:rPr>
        <w:t>س</w:t>
      </w:r>
      <w:r w:rsidRPr="00906F1B">
        <w:rPr>
          <w:rStyle w:val="Char4"/>
          <w:rtl/>
        </w:rPr>
        <w:t xml:space="preserve"> گفت: خدا بر تو رحمت </w:t>
      </w:r>
      <w:r w:rsidR="00755556">
        <w:rPr>
          <w:rStyle w:val="Char4"/>
          <w:rtl/>
        </w:rPr>
        <w:t>ک</w:t>
      </w:r>
      <w:r w:rsidRPr="00906F1B">
        <w:rPr>
          <w:rStyle w:val="Char4"/>
          <w:rtl/>
        </w:rPr>
        <w:t>ند، به خدا سوگند، اگر و</w:t>
      </w:r>
      <w:r w:rsidR="000E63F6">
        <w:rPr>
          <w:rStyle w:val="Char4"/>
          <w:rtl/>
        </w:rPr>
        <w:t>ی</w:t>
      </w:r>
      <w:r w:rsidRPr="00906F1B">
        <w:rPr>
          <w:rStyle w:val="Char4"/>
          <w:rtl/>
        </w:rPr>
        <w:t xml:space="preserve"> را م</w:t>
      </w:r>
      <w:r w:rsidR="000E63F6">
        <w:rPr>
          <w:rStyle w:val="Char4"/>
          <w:rtl/>
        </w:rPr>
        <w:t>ی</w:t>
      </w:r>
      <w:r w:rsidRPr="00906F1B">
        <w:rPr>
          <w:rStyle w:val="Char4"/>
          <w:rtl/>
        </w:rPr>
        <w:t>‏گذاشتم، از تو تجاوز نم</w:t>
      </w:r>
      <w:r w:rsidR="000E63F6">
        <w:rPr>
          <w:rStyle w:val="Char4"/>
          <w:rtl/>
        </w:rPr>
        <w:t>ی</w:t>
      </w:r>
      <w:r w:rsidRPr="00906F1B">
        <w:rPr>
          <w:rStyle w:val="Char4"/>
          <w:rtl/>
        </w:rPr>
        <w:t>‏نمودم، و در ضمن آن دو با سع</w:t>
      </w:r>
      <w:r w:rsidR="00755556">
        <w:rPr>
          <w:rStyle w:val="Char4"/>
          <w:rtl/>
        </w:rPr>
        <w:t>ی</w:t>
      </w:r>
      <w:r w:rsidRPr="00906F1B">
        <w:rPr>
          <w:rStyle w:val="Char4"/>
          <w:rtl/>
        </w:rPr>
        <w:t>دبن ز</w:t>
      </w:r>
      <w:r w:rsidR="00755556">
        <w:rPr>
          <w:rStyle w:val="Char4"/>
          <w:rtl/>
        </w:rPr>
        <w:t>ی</w:t>
      </w:r>
      <w:r w:rsidRPr="00906F1B">
        <w:rPr>
          <w:rStyle w:val="Char4"/>
          <w:rtl/>
        </w:rPr>
        <w:t>د ابو اعور و اس</w:t>
      </w:r>
      <w:r w:rsidR="00755556">
        <w:rPr>
          <w:rStyle w:val="Char4"/>
          <w:rtl/>
        </w:rPr>
        <w:t>ی</w:t>
      </w:r>
      <w:r w:rsidRPr="00906F1B">
        <w:rPr>
          <w:rStyle w:val="Char4"/>
          <w:rtl/>
        </w:rPr>
        <w:t>د بن حض</w:t>
      </w:r>
      <w:r w:rsidR="00755556">
        <w:rPr>
          <w:rStyle w:val="Char4"/>
          <w:rtl/>
        </w:rPr>
        <w:t>ی</w:t>
      </w:r>
      <w:r w:rsidRPr="00906F1B">
        <w:rPr>
          <w:rStyle w:val="Char4"/>
          <w:rtl/>
        </w:rPr>
        <w:t>ر و غ</w:t>
      </w:r>
      <w:r w:rsidR="00755556">
        <w:rPr>
          <w:rStyle w:val="Char4"/>
          <w:rtl/>
        </w:rPr>
        <w:t>ی</w:t>
      </w:r>
      <w:r w:rsidRPr="00906F1B">
        <w:rPr>
          <w:rStyle w:val="Char4"/>
          <w:rtl/>
        </w:rPr>
        <w:t>ر آن دو از مهاجر</w:t>
      </w:r>
      <w:r w:rsidR="00755556">
        <w:rPr>
          <w:rStyle w:val="Char4"/>
          <w:rtl/>
        </w:rPr>
        <w:t>ی</w:t>
      </w:r>
      <w:r w:rsidRPr="00906F1B">
        <w:rPr>
          <w:rStyle w:val="Char4"/>
          <w:rtl/>
        </w:rPr>
        <w:t>ن و انصار مشورت نمود. اس</w:t>
      </w:r>
      <w:r w:rsidR="00755556">
        <w:rPr>
          <w:rStyle w:val="Char4"/>
          <w:rtl/>
        </w:rPr>
        <w:t>ی</w:t>
      </w:r>
      <w:r w:rsidRPr="00906F1B">
        <w:rPr>
          <w:rStyle w:val="Char4"/>
          <w:rtl/>
        </w:rPr>
        <w:t>د گفت: به خدا سوگند، من و</w:t>
      </w:r>
      <w:r w:rsidR="000E63F6">
        <w:rPr>
          <w:rStyle w:val="Char4"/>
          <w:rtl/>
        </w:rPr>
        <w:t>ی</w:t>
      </w:r>
      <w:r w:rsidRPr="00906F1B">
        <w:rPr>
          <w:rStyle w:val="Char4"/>
          <w:rtl/>
        </w:rPr>
        <w:t xml:space="preserve"> را زبده‏تر</w:t>
      </w:r>
      <w:r w:rsidR="00755556">
        <w:rPr>
          <w:rStyle w:val="Char4"/>
          <w:rtl/>
        </w:rPr>
        <w:t>ی</w:t>
      </w:r>
      <w:r w:rsidRPr="00906F1B">
        <w:rPr>
          <w:rStyle w:val="Char4"/>
          <w:rtl/>
        </w:rPr>
        <w:t>ن فرد بعد از تو م</w:t>
      </w:r>
      <w:r w:rsidR="000E63F6">
        <w:rPr>
          <w:rStyle w:val="Char4"/>
          <w:rtl/>
        </w:rPr>
        <w:t>ی</w:t>
      </w:r>
      <w:r w:rsidRPr="00906F1B">
        <w:rPr>
          <w:rStyle w:val="Char4"/>
          <w:rtl/>
        </w:rPr>
        <w:t xml:space="preserve">‏دانم، </w:t>
      </w:r>
      <w:r w:rsidR="00755556">
        <w:rPr>
          <w:rStyle w:val="Char4"/>
          <w:rtl/>
        </w:rPr>
        <w:t>ک</w:t>
      </w:r>
      <w:r w:rsidRPr="00906F1B">
        <w:rPr>
          <w:rStyle w:val="Char4"/>
          <w:rtl/>
        </w:rPr>
        <w:t>ه برا</w:t>
      </w:r>
      <w:r w:rsidR="000E63F6">
        <w:rPr>
          <w:rStyle w:val="Char4"/>
          <w:rtl/>
        </w:rPr>
        <w:t>ی</w:t>
      </w:r>
      <w:r w:rsidRPr="00906F1B">
        <w:rPr>
          <w:rStyle w:val="Char4"/>
          <w:rtl/>
        </w:rPr>
        <w:t xml:space="preserve"> رضا، راض</w:t>
      </w:r>
      <w:r w:rsidR="000E63F6">
        <w:rPr>
          <w:rStyle w:val="Char4"/>
          <w:rtl/>
        </w:rPr>
        <w:t>ی</w:t>
      </w:r>
      <w:r w:rsidRPr="00906F1B">
        <w:rPr>
          <w:rStyle w:val="FootnoteReference"/>
          <w:rFonts w:ascii="IRNazli" w:hAnsi="IRNazli" w:cs="IRNazli"/>
          <w:sz w:val="28"/>
          <w:szCs w:val="28"/>
          <w:rtl/>
        </w:rPr>
        <w:footnoteReference w:id="45"/>
      </w:r>
      <w:r w:rsidRPr="00906F1B">
        <w:rPr>
          <w:rStyle w:val="Char4"/>
          <w:rtl/>
        </w:rPr>
        <w:t xml:space="preserve"> م</w:t>
      </w:r>
      <w:r w:rsidR="000E63F6">
        <w:rPr>
          <w:rStyle w:val="Char4"/>
          <w:rtl/>
        </w:rPr>
        <w:t>ی</w:t>
      </w:r>
      <w:r w:rsidRPr="00906F1B">
        <w:rPr>
          <w:rStyle w:val="Char4"/>
          <w:rtl/>
        </w:rPr>
        <w:t>‏گردد، و برا</w:t>
      </w:r>
      <w:r w:rsidR="000E63F6">
        <w:rPr>
          <w:rStyle w:val="Char4"/>
          <w:rtl/>
        </w:rPr>
        <w:t>ی</w:t>
      </w:r>
      <w:r w:rsidRPr="00906F1B">
        <w:rPr>
          <w:rStyle w:val="Char4"/>
          <w:rtl/>
        </w:rPr>
        <w:t xml:space="preserve"> خشم خشمگ</w:t>
      </w:r>
      <w:r w:rsidR="00755556">
        <w:rPr>
          <w:rStyle w:val="Char4"/>
          <w:rtl/>
        </w:rPr>
        <w:t>ی</w:t>
      </w:r>
      <w:r w:rsidRPr="00906F1B">
        <w:rPr>
          <w:rStyle w:val="Char4"/>
          <w:rtl/>
        </w:rPr>
        <w:t>ن. و آنچه را پنهان و پوش</w:t>
      </w:r>
      <w:r w:rsidR="00755556">
        <w:rPr>
          <w:rStyle w:val="Char4"/>
          <w:rtl/>
        </w:rPr>
        <w:t>ی</w:t>
      </w:r>
      <w:r w:rsidRPr="00906F1B">
        <w:rPr>
          <w:rStyle w:val="Char4"/>
          <w:rtl/>
        </w:rPr>
        <w:t>ده م</w:t>
      </w:r>
      <w:r w:rsidR="000E63F6">
        <w:rPr>
          <w:rStyle w:val="Char4"/>
          <w:rtl/>
        </w:rPr>
        <w:t>ی</w:t>
      </w:r>
      <w:r w:rsidRPr="00906F1B">
        <w:rPr>
          <w:rStyle w:val="Char4"/>
          <w:rtl/>
        </w:rPr>
        <w:t xml:space="preserve">‏دارد، بهتر از آنچه است </w:t>
      </w:r>
      <w:r w:rsidR="00755556">
        <w:rPr>
          <w:rStyle w:val="Char4"/>
          <w:rtl/>
        </w:rPr>
        <w:t>ک</w:t>
      </w:r>
      <w:r w:rsidRPr="00906F1B">
        <w:rPr>
          <w:rStyle w:val="Char4"/>
          <w:rtl/>
        </w:rPr>
        <w:t>ه آش</w:t>
      </w:r>
      <w:r w:rsidR="00755556">
        <w:rPr>
          <w:rStyle w:val="Char4"/>
          <w:rtl/>
        </w:rPr>
        <w:t>ک</w:t>
      </w:r>
      <w:r w:rsidRPr="00906F1B">
        <w:rPr>
          <w:rStyle w:val="Char4"/>
          <w:rtl/>
        </w:rPr>
        <w:t>ار م</w:t>
      </w:r>
      <w:r w:rsidR="000E63F6">
        <w:rPr>
          <w:rStyle w:val="Char4"/>
          <w:rtl/>
        </w:rPr>
        <w:t>ی</w:t>
      </w:r>
      <w:r w:rsidRPr="00906F1B">
        <w:rPr>
          <w:rStyle w:val="Char4"/>
          <w:rtl/>
        </w:rPr>
        <w:t>‏</w:t>
      </w:r>
      <w:r w:rsidR="00755556">
        <w:rPr>
          <w:rStyle w:val="Char4"/>
          <w:rtl/>
        </w:rPr>
        <w:t>ک</w:t>
      </w:r>
      <w:r w:rsidRPr="00906F1B">
        <w:rPr>
          <w:rStyle w:val="Char4"/>
          <w:rtl/>
        </w:rPr>
        <w:t>ند، و ه</w:t>
      </w:r>
      <w:r w:rsidR="00755556">
        <w:rPr>
          <w:rStyle w:val="Char4"/>
          <w:rtl/>
        </w:rPr>
        <w:t>ی</w:t>
      </w:r>
      <w:r w:rsidRPr="00906F1B">
        <w:rPr>
          <w:rStyle w:val="Char4"/>
          <w:rtl/>
        </w:rPr>
        <w:t xml:space="preserve">چ </w:t>
      </w:r>
      <w:r w:rsidR="00755556">
        <w:rPr>
          <w:rStyle w:val="Char4"/>
          <w:rtl/>
        </w:rPr>
        <w:t>ک</w:t>
      </w:r>
      <w:r w:rsidRPr="00906F1B">
        <w:rPr>
          <w:rStyle w:val="Char4"/>
          <w:rtl/>
        </w:rPr>
        <w:t>س</w:t>
      </w:r>
      <w:r w:rsidR="000E63F6">
        <w:rPr>
          <w:rStyle w:val="Char4"/>
          <w:rtl/>
        </w:rPr>
        <w:t>ی</w:t>
      </w:r>
      <w:r w:rsidRPr="00906F1B">
        <w:rPr>
          <w:rStyle w:val="Char4"/>
          <w:rtl/>
        </w:rPr>
        <w:t xml:space="preserve"> قو</w:t>
      </w:r>
      <w:r w:rsidR="000E63F6">
        <w:rPr>
          <w:rStyle w:val="Char4"/>
          <w:rtl/>
        </w:rPr>
        <w:t>ی</w:t>
      </w:r>
      <w:r w:rsidRPr="00906F1B">
        <w:rPr>
          <w:rStyle w:val="Char4"/>
          <w:rtl/>
        </w:rPr>
        <w:t>‏تر از و</w:t>
      </w:r>
      <w:r w:rsidR="000E63F6">
        <w:rPr>
          <w:rStyle w:val="Char4"/>
          <w:rtl/>
        </w:rPr>
        <w:t>ی</w:t>
      </w:r>
      <w:r w:rsidRPr="00906F1B">
        <w:rPr>
          <w:rStyle w:val="Char4"/>
          <w:rtl/>
        </w:rPr>
        <w:t>، ا</w:t>
      </w:r>
      <w:r w:rsidR="00755556">
        <w:rPr>
          <w:rStyle w:val="Char4"/>
          <w:rtl/>
        </w:rPr>
        <w:t>ی</w:t>
      </w:r>
      <w:r w:rsidRPr="00906F1B">
        <w:rPr>
          <w:rStyle w:val="Char4"/>
          <w:rtl/>
        </w:rPr>
        <w:t>ن امر را به دوش نگرفته است.</w:t>
      </w:r>
    </w:p>
    <w:p w:rsidR="00BD3D1B" w:rsidRPr="00906F1B" w:rsidRDefault="00BD3D1B" w:rsidP="00FB3856">
      <w:pPr>
        <w:pStyle w:val="a5"/>
        <w:rPr>
          <w:rStyle w:val="Char4"/>
          <w:rtl/>
        </w:rPr>
      </w:pPr>
      <w:bookmarkStart w:id="39" w:name="_Toc441683550"/>
      <w:r w:rsidRPr="00B34483">
        <w:rPr>
          <w:rtl/>
        </w:rPr>
        <w:t>آنچه در ميان ابوبكر، عبدالرحمن و عثمان</w:t>
      </w:r>
      <w:r w:rsidR="00F60D76">
        <w:rPr>
          <w:rStyle w:val="Char4"/>
          <w:rtl/>
        </w:rPr>
        <w:t xml:space="preserve"> </w:t>
      </w:r>
      <w:r w:rsidR="00F60D76" w:rsidRPr="00F60D76">
        <w:rPr>
          <w:rFonts w:ascii="CTraditional Arabic" w:hAnsi="CTraditional Arabic" w:cs="CTraditional Arabic"/>
          <w:bCs w:val="0"/>
          <w:szCs w:val="28"/>
          <w:rtl/>
        </w:rPr>
        <w:t>ش</w:t>
      </w:r>
      <w:r w:rsidRPr="00906F1B">
        <w:rPr>
          <w:rStyle w:val="Char4"/>
          <w:rtl/>
        </w:rPr>
        <w:t xml:space="preserve"> </w:t>
      </w:r>
      <w:r w:rsidRPr="00B34483">
        <w:rPr>
          <w:rtl/>
        </w:rPr>
        <w:t>درباره خليفه گردانيدن عمر</w:t>
      </w:r>
      <w:r w:rsidR="00130DB0">
        <w:rPr>
          <w:rStyle w:val="Char4"/>
          <w:rFonts w:ascii="CTraditional Arabic" w:hAnsi="CTraditional Arabic" w:cs="CTraditional Arabic"/>
          <w:bCs w:val="0"/>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B34483">
        <w:rPr>
          <w:rtl/>
        </w:rPr>
        <w:t>اتفاق افتاد</w:t>
      </w:r>
      <w:bookmarkEnd w:id="39"/>
    </w:p>
    <w:p w:rsidR="00BD3D1B" w:rsidRDefault="00BD3D1B" w:rsidP="001B2AC2">
      <w:pPr>
        <w:pStyle w:val="PlainText"/>
        <w:ind w:firstLine="284"/>
        <w:jc w:val="both"/>
        <w:rPr>
          <w:rStyle w:val="Char4"/>
          <w:rtl/>
        </w:rPr>
      </w:pPr>
      <w:r w:rsidRPr="005930FC">
        <w:rPr>
          <w:rStyle w:val="Char4"/>
          <w:spacing w:val="-4"/>
          <w:rtl/>
        </w:rPr>
        <w:t>و بعض</w:t>
      </w:r>
      <w:r w:rsidR="000E63F6">
        <w:rPr>
          <w:rStyle w:val="Char4"/>
          <w:spacing w:val="-4"/>
          <w:rtl/>
        </w:rPr>
        <w:t>ی</w:t>
      </w:r>
      <w:r w:rsidRPr="005930FC">
        <w:rPr>
          <w:rStyle w:val="Char4"/>
          <w:spacing w:val="-4"/>
          <w:rtl/>
        </w:rPr>
        <w:t xml:space="preserve"> از اصحاب رسول خدا </w:t>
      </w:r>
      <w:r w:rsidRPr="005930FC">
        <w:rPr>
          <w:rFonts w:cs="CTraditional Arabic"/>
          <w:spacing w:val="-4"/>
          <w:sz w:val="28"/>
          <w:szCs w:val="28"/>
          <w:rtl/>
        </w:rPr>
        <w:t>ص</w:t>
      </w:r>
      <w:r w:rsidRPr="005930FC">
        <w:rPr>
          <w:rStyle w:val="Char4"/>
          <w:spacing w:val="-4"/>
          <w:rtl/>
        </w:rPr>
        <w:t xml:space="preserve"> از وارد شدن عبدالرحمن و عثمان نزد ابوب</w:t>
      </w:r>
      <w:r w:rsidR="00755556" w:rsidRPr="005930FC">
        <w:rPr>
          <w:rStyle w:val="Char4"/>
          <w:spacing w:val="-4"/>
          <w:rtl/>
        </w:rPr>
        <w:t>ک</w:t>
      </w:r>
      <w:r w:rsidRPr="005930FC">
        <w:rPr>
          <w:rStyle w:val="Char4"/>
          <w:spacing w:val="-4"/>
          <w:rtl/>
        </w:rPr>
        <w:t>ر</w:t>
      </w:r>
      <w:r w:rsidR="00F60D76" w:rsidRPr="005930FC">
        <w:rPr>
          <w:rStyle w:val="Char4"/>
          <w:spacing w:val="-4"/>
          <w:rtl/>
        </w:rPr>
        <w:t xml:space="preserve"> </w:t>
      </w:r>
      <w:r w:rsidR="00F60D76" w:rsidRPr="005930FC">
        <w:rPr>
          <w:rFonts w:ascii="CTraditional Arabic" w:hAnsi="CTraditional Arabic" w:cs="CTraditional Arabic"/>
          <w:spacing w:val="-4"/>
          <w:sz w:val="28"/>
          <w:szCs w:val="28"/>
          <w:rtl/>
        </w:rPr>
        <w:t>ش</w:t>
      </w:r>
      <w:r w:rsidRPr="00906F1B">
        <w:rPr>
          <w:rStyle w:val="Char4"/>
          <w:rtl/>
        </w:rPr>
        <w:t>، و خلوت آن دو با و</w:t>
      </w:r>
      <w:r w:rsidR="000E63F6">
        <w:rPr>
          <w:rStyle w:val="Char4"/>
          <w:rtl/>
        </w:rPr>
        <w:t>ی</w:t>
      </w:r>
      <w:r w:rsidRPr="00906F1B">
        <w:rPr>
          <w:rStyle w:val="Char4"/>
          <w:rtl/>
        </w:rPr>
        <w:t xml:space="preserve"> شن</w:t>
      </w:r>
      <w:r w:rsidR="00755556">
        <w:rPr>
          <w:rStyle w:val="Char4"/>
          <w:rtl/>
        </w:rPr>
        <w:t>ی</w:t>
      </w:r>
      <w:r w:rsidRPr="00906F1B">
        <w:rPr>
          <w:rStyle w:val="Char4"/>
          <w:rtl/>
        </w:rPr>
        <w:t>دند، آن گاه نزد ابوب</w:t>
      </w:r>
      <w:r w:rsidR="00755556">
        <w:rPr>
          <w:rStyle w:val="Char4"/>
          <w:rtl/>
        </w:rPr>
        <w:t>ک</w:t>
      </w:r>
      <w:r w:rsidRPr="00906F1B">
        <w:rPr>
          <w:rStyle w:val="Char4"/>
          <w:rtl/>
        </w:rPr>
        <w:t xml:space="preserve">ر رفتند، و </w:t>
      </w:r>
      <w:r w:rsidR="00755556">
        <w:rPr>
          <w:rStyle w:val="Char4"/>
          <w:rtl/>
        </w:rPr>
        <w:t>ک</w:t>
      </w:r>
      <w:r w:rsidRPr="00906F1B">
        <w:rPr>
          <w:rStyle w:val="Char4"/>
          <w:rtl/>
        </w:rPr>
        <w:t>س</w:t>
      </w:r>
      <w:r w:rsidR="000E63F6">
        <w:rPr>
          <w:rStyle w:val="Char4"/>
          <w:rtl/>
        </w:rPr>
        <w:t>ی</w:t>
      </w:r>
      <w:r w:rsidRPr="00906F1B">
        <w:rPr>
          <w:rStyle w:val="Char4"/>
          <w:rtl/>
        </w:rPr>
        <w:t xml:space="preserve"> از ا</w:t>
      </w:r>
      <w:r w:rsidR="00755556">
        <w:rPr>
          <w:rStyle w:val="Char4"/>
          <w:rtl/>
        </w:rPr>
        <w:t>ی</w:t>
      </w:r>
      <w:r w:rsidRPr="00906F1B">
        <w:rPr>
          <w:rStyle w:val="Char4"/>
          <w:rtl/>
        </w:rPr>
        <w:t>شان به و</w:t>
      </w:r>
      <w:r w:rsidR="000E63F6">
        <w:rPr>
          <w:rStyle w:val="Char4"/>
          <w:rtl/>
        </w:rPr>
        <w:t>ی</w:t>
      </w:r>
      <w:r w:rsidRPr="00906F1B">
        <w:rPr>
          <w:rStyle w:val="Char4"/>
          <w:rtl/>
        </w:rPr>
        <w:t xml:space="preserve"> گفت: تو برا</w:t>
      </w:r>
      <w:r w:rsidR="000E63F6">
        <w:rPr>
          <w:rStyle w:val="Char4"/>
          <w:rtl/>
        </w:rPr>
        <w:t>ی</w:t>
      </w:r>
      <w:r w:rsidRPr="00906F1B">
        <w:rPr>
          <w:rStyle w:val="Char4"/>
          <w:rtl/>
        </w:rPr>
        <w:t xml:space="preserve"> پروردگارت، وقت</w:t>
      </w:r>
      <w:r w:rsidR="000E63F6">
        <w:rPr>
          <w:rStyle w:val="Char4"/>
          <w:rtl/>
        </w:rPr>
        <w:t>ی</w:t>
      </w:r>
      <w:r w:rsidRPr="00906F1B">
        <w:rPr>
          <w:rStyle w:val="Char4"/>
          <w:rtl/>
        </w:rPr>
        <w:t xml:space="preserve"> </w:t>
      </w:r>
      <w:r w:rsidR="00755556">
        <w:rPr>
          <w:rStyle w:val="Char4"/>
          <w:rtl/>
        </w:rPr>
        <w:t>ک</w:t>
      </w:r>
      <w:r w:rsidRPr="00906F1B">
        <w:rPr>
          <w:rStyle w:val="Char4"/>
          <w:rtl/>
        </w:rPr>
        <w:t>ه از تو درباره خل</w:t>
      </w:r>
      <w:r w:rsidR="00755556">
        <w:rPr>
          <w:rStyle w:val="Char4"/>
          <w:rtl/>
        </w:rPr>
        <w:t>ی</w:t>
      </w:r>
      <w:r w:rsidRPr="00906F1B">
        <w:rPr>
          <w:rStyle w:val="Char4"/>
          <w:rtl/>
        </w:rPr>
        <w:t>فه گردان</w:t>
      </w:r>
      <w:r w:rsidR="00755556">
        <w:rPr>
          <w:rStyle w:val="Char4"/>
          <w:rtl/>
        </w:rPr>
        <w:t>ی</w:t>
      </w:r>
      <w:r w:rsidRPr="00906F1B">
        <w:rPr>
          <w:rStyle w:val="Char4"/>
          <w:rtl/>
        </w:rPr>
        <w:t>دن عمر بر ما، بپرسد، در حال</w:t>
      </w:r>
      <w:r w:rsidR="000E63F6">
        <w:rPr>
          <w:rStyle w:val="Char4"/>
          <w:rtl/>
        </w:rPr>
        <w:t>ی</w:t>
      </w:r>
      <w:r w:rsidRPr="00906F1B">
        <w:rPr>
          <w:rStyle w:val="Char4"/>
          <w:rtl/>
        </w:rPr>
        <w:t xml:space="preserve"> </w:t>
      </w:r>
      <w:r w:rsidR="00755556">
        <w:rPr>
          <w:rStyle w:val="Char4"/>
          <w:rtl/>
        </w:rPr>
        <w:t>ک</w:t>
      </w:r>
      <w:r w:rsidRPr="00906F1B">
        <w:rPr>
          <w:rStyle w:val="Char4"/>
          <w:rtl/>
        </w:rPr>
        <w:t>ه تو غلظت و شدت و</w:t>
      </w:r>
      <w:r w:rsidR="000E63F6">
        <w:rPr>
          <w:rStyle w:val="Char4"/>
          <w:rtl/>
        </w:rPr>
        <w:t>ی</w:t>
      </w:r>
      <w:r w:rsidRPr="00906F1B">
        <w:rPr>
          <w:rStyle w:val="Char4"/>
          <w:rtl/>
        </w:rPr>
        <w:t xml:space="preserve"> را هم م</w:t>
      </w:r>
      <w:r w:rsidR="000E63F6">
        <w:rPr>
          <w:rStyle w:val="Char4"/>
          <w:rtl/>
        </w:rPr>
        <w:t>ی</w:t>
      </w:r>
      <w:r w:rsidRPr="00906F1B">
        <w:rPr>
          <w:rStyle w:val="Char4"/>
          <w:rtl/>
        </w:rPr>
        <w:t>‏ب</w:t>
      </w:r>
      <w:r w:rsidR="00755556">
        <w:rPr>
          <w:rStyle w:val="Char4"/>
          <w:rtl/>
        </w:rPr>
        <w:t>ی</w:t>
      </w:r>
      <w:r w:rsidRPr="00906F1B">
        <w:rPr>
          <w:rStyle w:val="Char4"/>
          <w:rtl/>
        </w:rPr>
        <w:t>ن</w:t>
      </w:r>
      <w:r w:rsidR="000E63F6">
        <w:rPr>
          <w:rStyle w:val="Char4"/>
          <w:rtl/>
        </w:rPr>
        <w:t>ی</w:t>
      </w:r>
      <w:r w:rsidRPr="00906F1B">
        <w:rPr>
          <w:rStyle w:val="Char4"/>
          <w:rtl/>
        </w:rPr>
        <w:t>، چه م</w:t>
      </w:r>
      <w:r w:rsidR="000E63F6">
        <w:rPr>
          <w:rStyle w:val="Char4"/>
          <w:rtl/>
        </w:rPr>
        <w:t>ی</w:t>
      </w:r>
      <w:r w:rsidRPr="00906F1B">
        <w:rPr>
          <w:rStyle w:val="Char4"/>
          <w:rtl/>
        </w:rPr>
        <w:t>‏گو</w:t>
      </w:r>
      <w:r w:rsidR="00755556">
        <w:rPr>
          <w:rStyle w:val="Char4"/>
          <w:rtl/>
        </w:rPr>
        <w:t>ی</w:t>
      </w:r>
      <w:r w:rsidR="000E63F6">
        <w:rPr>
          <w:rStyle w:val="Char4"/>
          <w:rtl/>
        </w:rPr>
        <w:t>ی</w:t>
      </w:r>
      <w:r w:rsidRPr="00906F1B">
        <w:rPr>
          <w:rStyle w:val="Char4"/>
          <w:rtl/>
        </w:rPr>
        <w:t>؟ ابوب</w:t>
      </w:r>
      <w:r w:rsidR="00755556">
        <w:rPr>
          <w:rStyle w:val="Char4"/>
          <w:rtl/>
        </w:rPr>
        <w:t>ک</w:t>
      </w:r>
      <w:r w:rsidRPr="00906F1B">
        <w:rPr>
          <w:rStyle w:val="Char4"/>
          <w:rtl/>
        </w:rPr>
        <w:t>ر گفت: مرا بنشان</w:t>
      </w:r>
      <w:r w:rsidR="00755556">
        <w:rPr>
          <w:rStyle w:val="Char4"/>
          <w:rtl/>
        </w:rPr>
        <w:t>ی</w:t>
      </w:r>
      <w:r w:rsidRPr="00906F1B">
        <w:rPr>
          <w:rStyle w:val="Char4"/>
          <w:rtl/>
        </w:rPr>
        <w:t>د، آ</w:t>
      </w:r>
      <w:r w:rsidR="00755556">
        <w:rPr>
          <w:rStyle w:val="Char4"/>
          <w:rtl/>
        </w:rPr>
        <w:t>ی</w:t>
      </w:r>
      <w:r w:rsidRPr="00906F1B">
        <w:rPr>
          <w:rStyle w:val="Char4"/>
          <w:rtl/>
        </w:rPr>
        <w:t>ا مرا در مورد [سئوال] خداوند [از استخلاف</w:t>
      </w:r>
      <w:r w:rsidR="003C26C2">
        <w:rPr>
          <w:rStyle w:val="Char4"/>
          <w:rtl/>
        </w:rPr>
        <w:t xml:space="preserve">] </w:t>
      </w:r>
      <w:r w:rsidRPr="00906F1B">
        <w:rPr>
          <w:rStyle w:val="Char4"/>
          <w:rtl/>
        </w:rPr>
        <w:t>م</w:t>
      </w:r>
      <w:r w:rsidR="000E63F6">
        <w:rPr>
          <w:rStyle w:val="Char4"/>
          <w:rtl/>
        </w:rPr>
        <w:t>ی</w:t>
      </w:r>
      <w:r w:rsidRPr="00906F1B">
        <w:rPr>
          <w:rStyle w:val="Char4"/>
          <w:rtl/>
        </w:rPr>
        <w:t>‏ترسان</w:t>
      </w:r>
      <w:r w:rsidR="00755556">
        <w:rPr>
          <w:rStyle w:val="Char4"/>
          <w:rtl/>
        </w:rPr>
        <w:t>ی</w:t>
      </w:r>
      <w:r w:rsidRPr="00906F1B">
        <w:rPr>
          <w:rStyle w:val="Char4"/>
          <w:rtl/>
        </w:rPr>
        <w:t xml:space="preserve">د؟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از امر شما به ظلم توشه گرفته باشد، ز</w:t>
      </w:r>
      <w:r w:rsidR="00755556">
        <w:rPr>
          <w:rStyle w:val="Char4"/>
          <w:rtl/>
        </w:rPr>
        <w:t>ی</w:t>
      </w:r>
      <w:r w:rsidRPr="00906F1B">
        <w:rPr>
          <w:rStyle w:val="Char4"/>
          <w:rtl/>
        </w:rPr>
        <w:t>ان‏مند گردد!! م</w:t>
      </w:r>
      <w:r w:rsidR="000E63F6">
        <w:rPr>
          <w:rStyle w:val="Char4"/>
          <w:rtl/>
        </w:rPr>
        <w:t>ی</w:t>
      </w:r>
      <w:r w:rsidRPr="00906F1B">
        <w:rPr>
          <w:rStyle w:val="Char4"/>
          <w:rtl/>
        </w:rPr>
        <w:t>‏گو</w:t>
      </w:r>
      <w:r w:rsidR="00755556">
        <w:rPr>
          <w:rStyle w:val="Char4"/>
          <w:rtl/>
        </w:rPr>
        <w:t>ی</w:t>
      </w:r>
      <w:r w:rsidRPr="00906F1B">
        <w:rPr>
          <w:rStyle w:val="Char4"/>
          <w:rtl/>
        </w:rPr>
        <w:t>م: بارخدا</w:t>
      </w:r>
      <w:r w:rsidR="00755556">
        <w:rPr>
          <w:rStyle w:val="Char4"/>
          <w:rtl/>
        </w:rPr>
        <w:t>ی</w:t>
      </w:r>
      <w:r w:rsidRPr="00906F1B">
        <w:rPr>
          <w:rStyle w:val="Char4"/>
          <w:rtl/>
        </w:rPr>
        <w:t>ا، من بهتر</w:t>
      </w:r>
      <w:r w:rsidR="00755556">
        <w:rPr>
          <w:rStyle w:val="Char4"/>
          <w:rtl/>
        </w:rPr>
        <w:t>ی</w:t>
      </w:r>
      <w:r w:rsidRPr="00906F1B">
        <w:rPr>
          <w:rStyle w:val="Char4"/>
          <w:rtl/>
        </w:rPr>
        <w:t>ن اهل تو را بر ا</w:t>
      </w:r>
      <w:r w:rsidR="00755556">
        <w:rPr>
          <w:rStyle w:val="Char4"/>
          <w:rtl/>
        </w:rPr>
        <w:t>ی</w:t>
      </w:r>
      <w:r w:rsidRPr="00906F1B">
        <w:rPr>
          <w:rStyle w:val="Char4"/>
          <w:rtl/>
        </w:rPr>
        <w:t>شان خل</w:t>
      </w:r>
      <w:r w:rsidR="00755556">
        <w:rPr>
          <w:rStyle w:val="Char4"/>
          <w:rtl/>
        </w:rPr>
        <w:t>ی</w:t>
      </w:r>
      <w:r w:rsidRPr="00906F1B">
        <w:rPr>
          <w:rStyle w:val="Char4"/>
          <w:rtl/>
        </w:rPr>
        <w:t>فه گردان</w:t>
      </w:r>
      <w:r w:rsidR="00755556">
        <w:rPr>
          <w:rStyle w:val="Char4"/>
          <w:rtl/>
        </w:rPr>
        <w:t>ی</w:t>
      </w:r>
      <w:r w:rsidRPr="00906F1B">
        <w:rPr>
          <w:rStyle w:val="Char4"/>
          <w:rtl/>
        </w:rPr>
        <w:t>دم. آنچه را به تو گفتم، آن را از من برا</w:t>
      </w:r>
      <w:r w:rsidR="000E63F6">
        <w:rPr>
          <w:rStyle w:val="Char4"/>
          <w:rtl/>
        </w:rPr>
        <w:t>ی</w:t>
      </w:r>
      <w:r w:rsidRPr="00906F1B">
        <w:rPr>
          <w:rStyle w:val="Char4"/>
          <w:rtl/>
        </w:rPr>
        <w:t xml:space="preserve">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در عقب توست برسان، و بعد از آن به پهلو ت</w:t>
      </w:r>
      <w:r w:rsidR="00755556">
        <w:rPr>
          <w:rStyle w:val="Char4"/>
          <w:rtl/>
        </w:rPr>
        <w:t>کی</w:t>
      </w:r>
      <w:r w:rsidRPr="00906F1B">
        <w:rPr>
          <w:rStyle w:val="Char4"/>
          <w:rtl/>
        </w:rPr>
        <w:t>ه نمود، و عثمان بن عفّان را خواست و گفت: بنو</w:t>
      </w:r>
      <w:r w:rsidR="00755556">
        <w:rPr>
          <w:rStyle w:val="Char4"/>
          <w:rtl/>
        </w:rPr>
        <w:t>ی</w:t>
      </w:r>
      <w:r w:rsidRPr="00906F1B">
        <w:rPr>
          <w:rStyle w:val="Char4"/>
          <w:rtl/>
        </w:rPr>
        <w:t>س:</w:t>
      </w:r>
    </w:p>
    <w:p w:rsidR="00BD3D1B" w:rsidRPr="00906F1B" w:rsidRDefault="00BD3D1B" w:rsidP="00FB3856">
      <w:pPr>
        <w:pStyle w:val="a5"/>
        <w:rPr>
          <w:rStyle w:val="Char4"/>
          <w:rtl/>
        </w:rPr>
      </w:pPr>
      <w:bookmarkStart w:id="40" w:name="_Toc441683551"/>
      <w:r w:rsidRPr="00BE7ECF">
        <w:rPr>
          <w:rtl/>
        </w:rPr>
        <w:t>نامه ابوبكر</w:t>
      </w:r>
      <w:r w:rsidR="00130DB0">
        <w:rPr>
          <w:rStyle w:val="Char4"/>
          <w:rFonts w:ascii="CTraditional Arabic" w:hAnsi="CTraditional Arabic" w:cs="CTraditional Arabic"/>
          <w:bCs w:val="0"/>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BE7ECF">
        <w:rPr>
          <w:rtl/>
        </w:rPr>
        <w:t>درباره جانشين ساختن و خليفه گردانيدن عمر</w:t>
      </w:r>
      <w:r w:rsidR="00130DB0">
        <w:rPr>
          <w:rStyle w:val="Char4"/>
          <w:rFonts w:ascii="CTraditional Arabic" w:hAnsi="CTraditional Arabic" w:cs="CTraditional Arabic"/>
          <w:bCs w:val="0"/>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BE7ECF">
        <w:rPr>
          <w:rtl/>
        </w:rPr>
        <w:t>و وصيتش برا</w:t>
      </w:r>
      <w:r w:rsidR="000E63F6">
        <w:rPr>
          <w:rtl/>
        </w:rPr>
        <w:t>ی</w:t>
      </w:r>
      <w:r w:rsidRPr="00BE7ECF">
        <w:rPr>
          <w:rtl/>
        </w:rPr>
        <w:t xml:space="preserve"> او و برا</w:t>
      </w:r>
      <w:r w:rsidR="000E63F6">
        <w:rPr>
          <w:rtl/>
        </w:rPr>
        <w:t>ی</w:t>
      </w:r>
      <w:r w:rsidRPr="00BE7ECF">
        <w:rPr>
          <w:rtl/>
        </w:rPr>
        <w:t xml:space="preserve"> مردم</w:t>
      </w:r>
      <w:bookmarkEnd w:id="40"/>
    </w:p>
    <w:p w:rsidR="00BD3D1B" w:rsidRPr="00BE7ECF" w:rsidRDefault="007537B6" w:rsidP="00F30F92">
      <w:pPr>
        <w:pStyle w:val="PlainText"/>
        <w:widowControl w:val="0"/>
        <w:ind w:firstLine="284"/>
        <w:jc w:val="both"/>
        <w:rPr>
          <w:rFonts w:cs="Traditional Arabic"/>
          <w:b/>
          <w:bCs/>
          <w:sz w:val="28"/>
          <w:szCs w:val="28"/>
          <w:rtl/>
        </w:rPr>
      </w:pPr>
      <w:r w:rsidRPr="007537B6">
        <w:rPr>
          <w:rStyle w:val="Char8"/>
          <w:rtl/>
        </w:rPr>
        <w:t>«</w:t>
      </w:r>
      <w:r w:rsidRPr="007537B6">
        <w:rPr>
          <w:rStyle w:val="Char3"/>
          <w:rtl/>
        </w:rPr>
        <w:t xml:space="preserve">بسم الله الرحمن </w:t>
      </w:r>
      <w:r>
        <w:rPr>
          <w:rStyle w:val="Char3"/>
          <w:rtl/>
        </w:rPr>
        <w:t>الرحيم هذا ما عهد أبوبكر بن أب</w:t>
      </w:r>
      <w:r>
        <w:rPr>
          <w:rStyle w:val="Char3"/>
          <w:rFonts w:hint="cs"/>
          <w:rtl/>
        </w:rPr>
        <w:t>ي</w:t>
      </w:r>
      <w:r>
        <w:rPr>
          <w:rStyle w:val="Char3"/>
          <w:rtl/>
        </w:rPr>
        <w:t xml:space="preserve"> قحافة ف</w:t>
      </w:r>
      <w:r>
        <w:rPr>
          <w:rStyle w:val="Char3"/>
          <w:rFonts w:hint="cs"/>
          <w:rtl/>
        </w:rPr>
        <w:t>ي</w:t>
      </w:r>
      <w:r w:rsidRPr="007537B6">
        <w:rPr>
          <w:rStyle w:val="Char3"/>
          <w:rtl/>
        </w:rPr>
        <w:t xml:space="preserve"> آخر عهده بالدنيا خارجا منها</w:t>
      </w:r>
      <w:r>
        <w:rPr>
          <w:rStyle w:val="Char3"/>
          <w:rFonts w:hint="cs"/>
          <w:rtl/>
        </w:rPr>
        <w:t>،</w:t>
      </w:r>
      <w:r w:rsidRPr="007537B6">
        <w:rPr>
          <w:rStyle w:val="Char3"/>
          <w:rtl/>
        </w:rPr>
        <w:t xml:space="preserve"> وعند أول عهده بالآخرة داخلا</w:t>
      </w:r>
      <w:r>
        <w:rPr>
          <w:rStyle w:val="Char3"/>
          <w:rFonts w:hint="cs"/>
          <w:rtl/>
        </w:rPr>
        <w:t>ً</w:t>
      </w:r>
      <w:r w:rsidRPr="007537B6">
        <w:rPr>
          <w:rStyle w:val="Char3"/>
          <w:rtl/>
        </w:rPr>
        <w:t xml:space="preserve"> فيها</w:t>
      </w:r>
      <w:r>
        <w:rPr>
          <w:rStyle w:val="Char3"/>
          <w:rFonts w:hint="cs"/>
          <w:rtl/>
        </w:rPr>
        <w:t>،</w:t>
      </w:r>
      <w:r w:rsidRPr="007537B6">
        <w:rPr>
          <w:rStyle w:val="Char3"/>
          <w:rtl/>
        </w:rPr>
        <w:t xml:space="preserve"> حيث يؤمن الكافر</w:t>
      </w:r>
      <w:r>
        <w:rPr>
          <w:rStyle w:val="Char3"/>
          <w:rFonts w:hint="cs"/>
          <w:rtl/>
        </w:rPr>
        <w:t>،</w:t>
      </w:r>
      <w:r w:rsidRPr="007537B6">
        <w:rPr>
          <w:rStyle w:val="Char3"/>
          <w:rtl/>
        </w:rPr>
        <w:t xml:space="preserve"> ويوقن الفاجر</w:t>
      </w:r>
      <w:r>
        <w:rPr>
          <w:rStyle w:val="Char3"/>
          <w:rFonts w:hint="cs"/>
          <w:rtl/>
        </w:rPr>
        <w:t>،</w:t>
      </w:r>
      <w:r w:rsidRPr="007537B6">
        <w:rPr>
          <w:rStyle w:val="Char3"/>
          <w:rtl/>
        </w:rPr>
        <w:t xml:space="preserve"> ويصدق الكاذب</w:t>
      </w:r>
      <w:r>
        <w:rPr>
          <w:rStyle w:val="Char3"/>
          <w:rFonts w:hint="cs"/>
          <w:rtl/>
        </w:rPr>
        <w:t>:</w:t>
      </w:r>
      <w:r>
        <w:rPr>
          <w:rStyle w:val="Char3"/>
          <w:rtl/>
        </w:rPr>
        <w:t xml:space="preserve"> إن</w:t>
      </w:r>
      <w:r>
        <w:rPr>
          <w:rStyle w:val="Char3"/>
          <w:rFonts w:hint="cs"/>
          <w:rtl/>
        </w:rPr>
        <w:t>ي</w:t>
      </w:r>
      <w:r>
        <w:rPr>
          <w:rStyle w:val="Char3"/>
          <w:rtl/>
        </w:rPr>
        <w:t xml:space="preserve"> استخلفت عليكم بعد</w:t>
      </w:r>
      <w:r>
        <w:rPr>
          <w:rStyle w:val="Char3"/>
          <w:rFonts w:hint="cs"/>
          <w:rtl/>
        </w:rPr>
        <w:t>ي</w:t>
      </w:r>
      <w:r w:rsidRPr="007537B6">
        <w:rPr>
          <w:rStyle w:val="Char3"/>
          <w:rtl/>
        </w:rPr>
        <w:t xml:space="preserve"> عمر بن الخطاب</w:t>
      </w:r>
      <w:r>
        <w:rPr>
          <w:rStyle w:val="Char3"/>
          <w:rFonts w:hint="cs"/>
          <w:rtl/>
        </w:rPr>
        <w:t>،</w:t>
      </w:r>
      <w:r w:rsidRPr="007537B6">
        <w:rPr>
          <w:rStyle w:val="Char3"/>
          <w:rtl/>
        </w:rPr>
        <w:t xml:space="preserve"> فاسمعوا له وأطيعوا</w:t>
      </w:r>
      <w:r>
        <w:rPr>
          <w:rStyle w:val="Char3"/>
          <w:rFonts w:hint="cs"/>
          <w:rtl/>
        </w:rPr>
        <w:t>،</w:t>
      </w:r>
      <w:r>
        <w:rPr>
          <w:rStyle w:val="Char3"/>
          <w:rtl/>
        </w:rPr>
        <w:t xml:space="preserve"> وإن</w:t>
      </w:r>
      <w:r>
        <w:rPr>
          <w:rStyle w:val="Char3"/>
          <w:rFonts w:hint="cs"/>
          <w:rtl/>
        </w:rPr>
        <w:t>ي</w:t>
      </w:r>
      <w:r w:rsidRPr="007537B6">
        <w:rPr>
          <w:rStyle w:val="Char3"/>
          <w:rtl/>
        </w:rPr>
        <w:t xml:space="preserve"> لم آل الله ورسوله ودينه ونفسى وإياكم خيرًا</w:t>
      </w:r>
      <w:r>
        <w:rPr>
          <w:rStyle w:val="Char3"/>
          <w:rFonts w:hint="cs"/>
          <w:rtl/>
        </w:rPr>
        <w:t>،</w:t>
      </w:r>
      <w:r w:rsidRPr="007537B6">
        <w:rPr>
          <w:rStyle w:val="Char3"/>
          <w:rtl/>
        </w:rPr>
        <w:t xml:space="preserve"> فإن عدل فذلك ظنى به</w:t>
      </w:r>
      <w:r>
        <w:rPr>
          <w:rStyle w:val="Char3"/>
          <w:rFonts w:hint="cs"/>
          <w:rtl/>
        </w:rPr>
        <w:t>،</w:t>
      </w:r>
      <w:r w:rsidRPr="007537B6">
        <w:rPr>
          <w:rStyle w:val="Char3"/>
          <w:rtl/>
        </w:rPr>
        <w:t xml:space="preserve"> وعلمى فيه وإن بدل فلكل امرئ ما اكتسب </w:t>
      </w:r>
      <w:r>
        <w:rPr>
          <w:rStyle w:val="Char3"/>
          <w:rFonts w:hint="cs"/>
          <w:rtl/>
        </w:rPr>
        <w:t>(</w:t>
      </w:r>
      <w:r w:rsidRPr="007537B6">
        <w:rPr>
          <w:rStyle w:val="Char3"/>
          <w:rtl/>
        </w:rPr>
        <w:t>من الإثم</w:t>
      </w:r>
      <w:r>
        <w:rPr>
          <w:rStyle w:val="Char3"/>
          <w:rFonts w:hint="cs"/>
          <w:rtl/>
        </w:rPr>
        <w:t>)</w:t>
      </w:r>
      <w:r w:rsidRPr="00906F1B">
        <w:rPr>
          <w:rStyle w:val="FootnoteReference"/>
          <w:rFonts w:ascii="IRNazli" w:hAnsi="IRNazli" w:cs="IRNazli"/>
          <w:sz w:val="28"/>
          <w:szCs w:val="28"/>
          <w:rtl/>
        </w:rPr>
        <w:footnoteReference w:id="46"/>
      </w:r>
      <w:r w:rsidRPr="007537B6">
        <w:rPr>
          <w:rStyle w:val="Char3"/>
          <w:rtl/>
        </w:rPr>
        <w:t xml:space="preserve"> والخير أردت</w:t>
      </w:r>
      <w:r>
        <w:rPr>
          <w:rStyle w:val="Char3"/>
          <w:rFonts w:hint="cs"/>
          <w:rtl/>
        </w:rPr>
        <w:t>،</w:t>
      </w:r>
      <w:r w:rsidRPr="007537B6">
        <w:rPr>
          <w:rStyle w:val="Char3"/>
          <w:rtl/>
        </w:rPr>
        <w:t xml:space="preserve"> ولا أعلم الغيب </w:t>
      </w:r>
      <w:r>
        <w:rPr>
          <w:rStyle w:val="Char8"/>
          <w:rtl/>
        </w:rPr>
        <w:t>﴿</w:t>
      </w:r>
      <w:r w:rsidRPr="007537B6">
        <w:rPr>
          <w:rStyle w:val="Chard"/>
          <w:rFonts w:hint="eastAsia"/>
          <w:rtl/>
        </w:rPr>
        <w:t>وَسَيَع</w:t>
      </w:r>
      <w:r w:rsidRPr="007537B6">
        <w:rPr>
          <w:rStyle w:val="Chard"/>
          <w:rFonts w:hint="cs"/>
          <w:rtl/>
        </w:rPr>
        <w:t>ۡ</w:t>
      </w:r>
      <w:r w:rsidRPr="007537B6">
        <w:rPr>
          <w:rStyle w:val="Chard"/>
          <w:rFonts w:hint="eastAsia"/>
          <w:rtl/>
        </w:rPr>
        <w:t>لَمُ</w:t>
      </w:r>
      <w:r w:rsidRPr="007537B6">
        <w:rPr>
          <w:rStyle w:val="Chard"/>
          <w:rtl/>
        </w:rPr>
        <w:t xml:space="preserve"> </w:t>
      </w:r>
      <w:r w:rsidRPr="007537B6">
        <w:rPr>
          <w:rStyle w:val="Chard"/>
          <w:rFonts w:hint="cs"/>
          <w:rtl/>
        </w:rPr>
        <w:t>ٱ</w:t>
      </w:r>
      <w:r w:rsidRPr="007537B6">
        <w:rPr>
          <w:rStyle w:val="Chard"/>
          <w:rFonts w:hint="eastAsia"/>
          <w:rtl/>
        </w:rPr>
        <w:t>لَّذِينَ</w:t>
      </w:r>
      <w:r w:rsidRPr="007537B6">
        <w:rPr>
          <w:rStyle w:val="Chard"/>
          <w:rtl/>
        </w:rPr>
        <w:t xml:space="preserve"> </w:t>
      </w:r>
      <w:r w:rsidRPr="007537B6">
        <w:rPr>
          <w:rStyle w:val="Chard"/>
          <w:rFonts w:hint="eastAsia"/>
          <w:rtl/>
        </w:rPr>
        <w:t>ظَلَمُو</w:t>
      </w:r>
      <w:r w:rsidRPr="007537B6">
        <w:rPr>
          <w:rStyle w:val="Chard"/>
          <w:rFonts w:hint="cs"/>
          <w:rtl/>
        </w:rPr>
        <w:t>ٓ</w:t>
      </w:r>
      <w:r w:rsidRPr="007537B6">
        <w:rPr>
          <w:rStyle w:val="Chard"/>
          <w:rFonts w:hint="eastAsia"/>
          <w:rtl/>
        </w:rPr>
        <w:t>اْ</w:t>
      </w:r>
      <w:r w:rsidRPr="007537B6">
        <w:rPr>
          <w:rStyle w:val="Chard"/>
          <w:rtl/>
        </w:rPr>
        <w:t xml:space="preserve"> </w:t>
      </w:r>
      <w:r w:rsidRPr="007537B6">
        <w:rPr>
          <w:rStyle w:val="Chard"/>
          <w:rFonts w:hint="eastAsia"/>
          <w:rtl/>
        </w:rPr>
        <w:t>أَيَّ</w:t>
      </w:r>
      <w:r w:rsidRPr="007537B6">
        <w:rPr>
          <w:rStyle w:val="Chard"/>
          <w:rtl/>
        </w:rPr>
        <w:t xml:space="preserve"> </w:t>
      </w:r>
      <w:r w:rsidRPr="007537B6">
        <w:rPr>
          <w:rStyle w:val="Chard"/>
          <w:rFonts w:hint="eastAsia"/>
          <w:rtl/>
        </w:rPr>
        <w:t>مُنقَلَب</w:t>
      </w:r>
      <w:r w:rsidRPr="007537B6">
        <w:rPr>
          <w:rStyle w:val="Chard"/>
          <w:rFonts w:hint="cs"/>
          <w:rtl/>
        </w:rPr>
        <w:t>ٖ</w:t>
      </w:r>
      <w:r w:rsidRPr="007537B6">
        <w:rPr>
          <w:rStyle w:val="Chard"/>
          <w:rtl/>
        </w:rPr>
        <w:t xml:space="preserve"> </w:t>
      </w:r>
      <w:r w:rsidRPr="007537B6">
        <w:rPr>
          <w:rStyle w:val="Chard"/>
          <w:rFonts w:hint="eastAsia"/>
          <w:rtl/>
        </w:rPr>
        <w:t>يَنقَلِبُونَ</w:t>
      </w:r>
      <w:r>
        <w:rPr>
          <w:rStyle w:val="Char8"/>
          <w:rtl/>
        </w:rPr>
        <w:t>﴾</w:t>
      </w:r>
      <w:r w:rsidRPr="00906F1B">
        <w:rPr>
          <w:rStyle w:val="FootnoteReference"/>
          <w:rFonts w:ascii="IRNazli" w:hAnsi="IRNazli" w:cs="IRNazli"/>
          <w:sz w:val="28"/>
          <w:szCs w:val="28"/>
          <w:rtl/>
        </w:rPr>
        <w:footnoteReference w:id="47"/>
      </w:r>
      <w:r w:rsidRPr="007537B6">
        <w:rPr>
          <w:rStyle w:val="Char3"/>
          <w:rtl/>
        </w:rPr>
        <w:t>والسلام عليكم ورحمة الله</w:t>
      </w:r>
      <w:r w:rsidRPr="007537B6">
        <w:rPr>
          <w:rStyle w:val="Char8"/>
          <w:rtl/>
        </w:rPr>
        <w:t>»</w:t>
      </w:r>
      <w:r w:rsidR="002C0859">
        <w:rPr>
          <w:rStyle w:val="Char8"/>
          <w:rFonts w:hint="cs"/>
          <w:rtl/>
        </w:rPr>
        <w:t>.</w:t>
      </w:r>
    </w:p>
    <w:p w:rsidR="00BD3D1B" w:rsidRPr="00906F1B" w:rsidRDefault="00BD3D1B" w:rsidP="001C13E0">
      <w:pPr>
        <w:pStyle w:val="PlainText"/>
        <w:ind w:firstLine="284"/>
        <w:jc w:val="both"/>
        <w:rPr>
          <w:rStyle w:val="Char4"/>
          <w:rtl/>
        </w:rPr>
      </w:pPr>
      <w:r w:rsidRPr="002C0859">
        <w:rPr>
          <w:rStyle w:val="Char5"/>
          <w:rtl/>
        </w:rPr>
        <w:t>ترجمه</w:t>
      </w:r>
      <w:r w:rsidRPr="00906F1B">
        <w:rPr>
          <w:rStyle w:val="Char4"/>
          <w:rtl/>
        </w:rPr>
        <w:t xml:space="preserve">: </w:t>
      </w:r>
      <w:r w:rsidRPr="002C0859">
        <w:rPr>
          <w:rStyle w:val="Char8"/>
          <w:rtl/>
        </w:rPr>
        <w:t>«</w:t>
      </w:r>
      <w:r w:rsidRPr="002C0859">
        <w:rPr>
          <w:rStyle w:val="Chare"/>
          <w:rtl/>
        </w:rPr>
        <w:t>به نام خدا</w:t>
      </w:r>
      <w:r w:rsidR="000E63F6">
        <w:rPr>
          <w:rStyle w:val="Chare"/>
          <w:rtl/>
        </w:rPr>
        <w:t>ی</w:t>
      </w:r>
      <w:r w:rsidRPr="002C0859">
        <w:rPr>
          <w:rStyle w:val="Chare"/>
          <w:rtl/>
        </w:rPr>
        <w:t xml:space="preserve"> بخشا</w:t>
      </w:r>
      <w:r w:rsidR="00755556" w:rsidRPr="002C0859">
        <w:rPr>
          <w:rStyle w:val="Chare"/>
          <w:rtl/>
        </w:rPr>
        <w:t>ی</w:t>
      </w:r>
      <w:r w:rsidRPr="002C0859">
        <w:rPr>
          <w:rStyle w:val="Chare"/>
          <w:rtl/>
        </w:rPr>
        <w:t>نده مهربان. ا</w:t>
      </w:r>
      <w:r w:rsidR="00755556" w:rsidRPr="002C0859">
        <w:rPr>
          <w:rStyle w:val="Chare"/>
          <w:rtl/>
        </w:rPr>
        <w:t>ی</w:t>
      </w:r>
      <w:r w:rsidRPr="002C0859">
        <w:rPr>
          <w:rStyle w:val="Chare"/>
          <w:rtl/>
        </w:rPr>
        <w:t>ن عهد و پ</w:t>
      </w:r>
      <w:r w:rsidR="00755556" w:rsidRPr="002C0859">
        <w:rPr>
          <w:rStyle w:val="Chare"/>
          <w:rtl/>
        </w:rPr>
        <w:t>ی</w:t>
      </w:r>
      <w:r w:rsidRPr="002C0859">
        <w:rPr>
          <w:rStyle w:val="Chare"/>
          <w:rtl/>
        </w:rPr>
        <w:t>مان</w:t>
      </w:r>
      <w:r w:rsidR="000E63F6">
        <w:rPr>
          <w:rStyle w:val="Chare"/>
          <w:rtl/>
        </w:rPr>
        <w:t>ی</w:t>
      </w:r>
      <w:r w:rsidRPr="002C0859">
        <w:rPr>
          <w:rStyle w:val="Chare"/>
          <w:rtl/>
        </w:rPr>
        <w:t xml:space="preserve"> است، </w:t>
      </w:r>
      <w:r w:rsidR="00755556" w:rsidRPr="002C0859">
        <w:rPr>
          <w:rStyle w:val="Chare"/>
          <w:rtl/>
        </w:rPr>
        <w:t>ک</w:t>
      </w:r>
      <w:r w:rsidRPr="002C0859">
        <w:rPr>
          <w:rStyle w:val="Chare"/>
          <w:rtl/>
        </w:rPr>
        <w:t>ه ابوب</w:t>
      </w:r>
      <w:r w:rsidR="00755556" w:rsidRPr="002C0859">
        <w:rPr>
          <w:rStyle w:val="Chare"/>
          <w:rtl/>
        </w:rPr>
        <w:t>ک</w:t>
      </w:r>
      <w:r w:rsidRPr="002C0859">
        <w:rPr>
          <w:rStyle w:val="Chare"/>
          <w:rtl/>
        </w:rPr>
        <w:t>ربن اب</w:t>
      </w:r>
      <w:r w:rsidR="000E63F6">
        <w:rPr>
          <w:rStyle w:val="Chare"/>
          <w:rtl/>
        </w:rPr>
        <w:t>ی</w:t>
      </w:r>
      <w:r w:rsidRPr="002C0859">
        <w:rPr>
          <w:rStyle w:val="Chare"/>
          <w:rtl/>
        </w:rPr>
        <w:t xml:space="preserve"> قحافه آن را در آخر عهد و زمان خود در دن</w:t>
      </w:r>
      <w:r w:rsidR="00755556" w:rsidRPr="002C0859">
        <w:rPr>
          <w:rStyle w:val="Chare"/>
          <w:rtl/>
        </w:rPr>
        <w:t>ی</w:t>
      </w:r>
      <w:r w:rsidRPr="002C0859">
        <w:rPr>
          <w:rStyle w:val="Chare"/>
          <w:rtl/>
        </w:rPr>
        <w:t>ا، در حال</w:t>
      </w:r>
      <w:r w:rsidR="000E63F6">
        <w:rPr>
          <w:rStyle w:val="Chare"/>
          <w:rtl/>
        </w:rPr>
        <w:t>ی</w:t>
      </w:r>
      <w:r w:rsidRPr="002C0859">
        <w:rPr>
          <w:rStyle w:val="Chare"/>
          <w:rtl/>
        </w:rPr>
        <w:t xml:space="preserve"> </w:t>
      </w:r>
      <w:r w:rsidR="00755556" w:rsidRPr="002C0859">
        <w:rPr>
          <w:rStyle w:val="Chare"/>
          <w:rtl/>
        </w:rPr>
        <w:t>ک</w:t>
      </w:r>
      <w:r w:rsidRPr="002C0859">
        <w:rPr>
          <w:rStyle w:val="Chare"/>
          <w:rtl/>
        </w:rPr>
        <w:t>ه از آن خارج م</w:t>
      </w:r>
      <w:r w:rsidR="000E63F6">
        <w:rPr>
          <w:rStyle w:val="Chare"/>
          <w:rtl/>
        </w:rPr>
        <w:t>ی</w:t>
      </w:r>
      <w:r w:rsidRPr="002C0859">
        <w:rPr>
          <w:rStyle w:val="Chare"/>
          <w:rtl/>
        </w:rPr>
        <w:t>‏شود، و هنگام ابتدا و اول عهد و زمانش به آخرت، در حال</w:t>
      </w:r>
      <w:r w:rsidR="000E63F6">
        <w:rPr>
          <w:rStyle w:val="Chare"/>
          <w:rtl/>
        </w:rPr>
        <w:t>ی</w:t>
      </w:r>
      <w:r w:rsidRPr="002C0859">
        <w:rPr>
          <w:rStyle w:val="Chare"/>
          <w:rtl/>
        </w:rPr>
        <w:t xml:space="preserve"> </w:t>
      </w:r>
      <w:r w:rsidR="00755556" w:rsidRPr="002C0859">
        <w:rPr>
          <w:rStyle w:val="Chare"/>
          <w:rtl/>
        </w:rPr>
        <w:t>ک</w:t>
      </w:r>
      <w:r w:rsidRPr="002C0859">
        <w:rPr>
          <w:rStyle w:val="Chare"/>
          <w:rtl/>
        </w:rPr>
        <w:t>ه به آن داخل م</w:t>
      </w:r>
      <w:r w:rsidR="000E63F6">
        <w:rPr>
          <w:rStyle w:val="Chare"/>
          <w:rtl/>
        </w:rPr>
        <w:t>ی</w:t>
      </w:r>
      <w:r w:rsidRPr="002C0859">
        <w:rPr>
          <w:rStyle w:val="Chare"/>
          <w:rtl/>
        </w:rPr>
        <w:t xml:space="preserve">‏شود، از خود </w:t>
      </w:r>
      <w:r w:rsidR="00130DB0" w:rsidRPr="002C0859">
        <w:rPr>
          <w:rStyle w:val="Chare"/>
          <w:rtl/>
        </w:rPr>
        <w:t>به‌جا</w:t>
      </w:r>
      <w:r w:rsidR="000E63F6">
        <w:rPr>
          <w:rStyle w:val="Chare"/>
          <w:rtl/>
        </w:rPr>
        <w:t>ی</w:t>
      </w:r>
      <w:r w:rsidR="00130DB0" w:rsidRPr="002C0859">
        <w:rPr>
          <w:rStyle w:val="Chare"/>
          <w:rtl/>
        </w:rPr>
        <w:t xml:space="preserve"> </w:t>
      </w:r>
      <w:r w:rsidRPr="002C0859">
        <w:rPr>
          <w:rStyle w:val="Chare"/>
          <w:rtl/>
        </w:rPr>
        <w:t>گذاشته است، جا</w:t>
      </w:r>
      <w:r w:rsidR="00755556" w:rsidRPr="002C0859">
        <w:rPr>
          <w:rStyle w:val="Chare"/>
          <w:rtl/>
        </w:rPr>
        <w:t>ی</w:t>
      </w:r>
      <w:r w:rsidR="000E63F6">
        <w:rPr>
          <w:rStyle w:val="Chare"/>
          <w:rtl/>
        </w:rPr>
        <w:t>ی</w:t>
      </w:r>
      <w:r w:rsidRPr="002C0859">
        <w:rPr>
          <w:rStyle w:val="Chare"/>
          <w:rtl/>
        </w:rPr>
        <w:t xml:space="preserve"> </w:t>
      </w:r>
      <w:r w:rsidR="00755556" w:rsidRPr="002C0859">
        <w:rPr>
          <w:rStyle w:val="Chare"/>
          <w:rtl/>
        </w:rPr>
        <w:t>ک</w:t>
      </w:r>
      <w:r w:rsidRPr="002C0859">
        <w:rPr>
          <w:rStyle w:val="Chare"/>
          <w:rtl/>
        </w:rPr>
        <w:t xml:space="preserve">ه </w:t>
      </w:r>
      <w:r w:rsidR="00755556" w:rsidRPr="002C0859">
        <w:rPr>
          <w:rStyle w:val="Chare"/>
          <w:rtl/>
        </w:rPr>
        <w:t>ک</w:t>
      </w:r>
      <w:r w:rsidRPr="002C0859">
        <w:rPr>
          <w:rStyle w:val="Chare"/>
          <w:rtl/>
        </w:rPr>
        <w:t>افر ا</w:t>
      </w:r>
      <w:r w:rsidR="00755556" w:rsidRPr="002C0859">
        <w:rPr>
          <w:rStyle w:val="Chare"/>
          <w:rtl/>
        </w:rPr>
        <w:t>ی</w:t>
      </w:r>
      <w:r w:rsidRPr="002C0859">
        <w:rPr>
          <w:rStyle w:val="Chare"/>
          <w:rtl/>
        </w:rPr>
        <w:t>مان م</w:t>
      </w:r>
      <w:r w:rsidR="000E63F6">
        <w:rPr>
          <w:rStyle w:val="Chare"/>
          <w:rtl/>
        </w:rPr>
        <w:t>ی</w:t>
      </w:r>
      <w:r w:rsidRPr="002C0859">
        <w:rPr>
          <w:rStyle w:val="Chare"/>
          <w:rtl/>
        </w:rPr>
        <w:t xml:space="preserve">‏آورد، و فاجر </w:t>
      </w:r>
      <w:r w:rsidR="00755556" w:rsidRPr="002C0859">
        <w:rPr>
          <w:rStyle w:val="Chare"/>
          <w:rtl/>
        </w:rPr>
        <w:t>ی</w:t>
      </w:r>
      <w:r w:rsidRPr="002C0859">
        <w:rPr>
          <w:rStyle w:val="Chare"/>
          <w:rtl/>
        </w:rPr>
        <w:t>ق</w:t>
      </w:r>
      <w:r w:rsidR="00755556" w:rsidRPr="002C0859">
        <w:rPr>
          <w:rStyle w:val="Chare"/>
          <w:rtl/>
        </w:rPr>
        <w:t>ی</w:t>
      </w:r>
      <w:r w:rsidRPr="002C0859">
        <w:rPr>
          <w:rStyle w:val="Chare"/>
          <w:rtl/>
        </w:rPr>
        <w:t>ن م</w:t>
      </w:r>
      <w:r w:rsidR="000E63F6">
        <w:rPr>
          <w:rStyle w:val="Chare"/>
          <w:rtl/>
        </w:rPr>
        <w:t>ی</w:t>
      </w:r>
      <w:r w:rsidRPr="002C0859">
        <w:rPr>
          <w:rStyle w:val="Chare"/>
          <w:rtl/>
        </w:rPr>
        <w:t>‏نما</w:t>
      </w:r>
      <w:r w:rsidR="00755556" w:rsidRPr="002C0859">
        <w:rPr>
          <w:rStyle w:val="Chare"/>
          <w:rtl/>
        </w:rPr>
        <w:t>ی</w:t>
      </w:r>
      <w:r w:rsidRPr="002C0859">
        <w:rPr>
          <w:rStyle w:val="Chare"/>
          <w:rtl/>
        </w:rPr>
        <w:t>د، و دروغگو</w:t>
      </w:r>
      <w:r w:rsidR="000E63F6">
        <w:rPr>
          <w:rStyle w:val="Chare"/>
          <w:rtl/>
        </w:rPr>
        <w:t>ی</w:t>
      </w:r>
      <w:r w:rsidRPr="002C0859">
        <w:rPr>
          <w:rStyle w:val="Chare"/>
          <w:rtl/>
        </w:rPr>
        <w:t xml:space="preserve"> راست م</w:t>
      </w:r>
      <w:r w:rsidR="000E63F6">
        <w:rPr>
          <w:rStyle w:val="Chare"/>
          <w:rtl/>
        </w:rPr>
        <w:t>ی</w:t>
      </w:r>
      <w:r w:rsidRPr="002C0859">
        <w:rPr>
          <w:rStyle w:val="Chare"/>
          <w:rtl/>
        </w:rPr>
        <w:t>‏گو</w:t>
      </w:r>
      <w:r w:rsidR="00755556" w:rsidRPr="002C0859">
        <w:rPr>
          <w:rStyle w:val="Chare"/>
          <w:rtl/>
        </w:rPr>
        <w:t>ی</w:t>
      </w:r>
      <w:r w:rsidRPr="002C0859">
        <w:rPr>
          <w:rStyle w:val="Chare"/>
          <w:rtl/>
        </w:rPr>
        <w:t>د</w:t>
      </w:r>
      <w:r w:rsidRPr="002C0859">
        <w:rPr>
          <w:rStyle w:val="Char4"/>
          <w:vertAlign w:val="superscript"/>
          <w:rtl/>
        </w:rPr>
        <w:footnoteReference w:id="48"/>
      </w:r>
      <w:r w:rsidRPr="002C0859">
        <w:rPr>
          <w:rStyle w:val="Chare"/>
          <w:rtl/>
        </w:rPr>
        <w:t>: [در هم</w:t>
      </w:r>
      <w:r w:rsidR="00755556" w:rsidRPr="002C0859">
        <w:rPr>
          <w:rStyle w:val="Chare"/>
          <w:rtl/>
        </w:rPr>
        <w:t>ی</w:t>
      </w:r>
      <w:r w:rsidRPr="002C0859">
        <w:rPr>
          <w:rStyle w:val="Chare"/>
          <w:rtl/>
        </w:rPr>
        <w:t>ن حال] من بعد از خودم عمربن الخطاب را بر شما خل</w:t>
      </w:r>
      <w:r w:rsidR="00755556" w:rsidRPr="002C0859">
        <w:rPr>
          <w:rStyle w:val="Chare"/>
          <w:rtl/>
        </w:rPr>
        <w:t>ی</w:t>
      </w:r>
      <w:r w:rsidRPr="002C0859">
        <w:rPr>
          <w:rStyle w:val="Chare"/>
          <w:rtl/>
        </w:rPr>
        <w:t>فه گردان</w:t>
      </w:r>
      <w:r w:rsidR="00755556" w:rsidRPr="002C0859">
        <w:rPr>
          <w:rStyle w:val="Chare"/>
          <w:rtl/>
        </w:rPr>
        <w:t>ی</w:t>
      </w:r>
      <w:r w:rsidRPr="002C0859">
        <w:rPr>
          <w:rStyle w:val="Chare"/>
          <w:rtl/>
        </w:rPr>
        <w:t>دم، بنابرا</w:t>
      </w:r>
      <w:r w:rsidR="00755556" w:rsidRPr="002C0859">
        <w:rPr>
          <w:rStyle w:val="Chare"/>
          <w:rtl/>
        </w:rPr>
        <w:t>ی</w:t>
      </w:r>
      <w:r w:rsidRPr="002C0859">
        <w:rPr>
          <w:rStyle w:val="Chare"/>
          <w:rtl/>
        </w:rPr>
        <w:t>ن از و</w:t>
      </w:r>
      <w:r w:rsidR="000E63F6">
        <w:rPr>
          <w:rStyle w:val="Chare"/>
          <w:rtl/>
        </w:rPr>
        <w:t>ی</w:t>
      </w:r>
      <w:r w:rsidRPr="002C0859">
        <w:rPr>
          <w:rStyle w:val="Chare"/>
          <w:rtl/>
        </w:rPr>
        <w:t xml:space="preserve"> بشنو</w:t>
      </w:r>
      <w:r w:rsidR="00755556" w:rsidRPr="002C0859">
        <w:rPr>
          <w:rStyle w:val="Chare"/>
          <w:rtl/>
        </w:rPr>
        <w:t>ی</w:t>
      </w:r>
      <w:r w:rsidRPr="002C0859">
        <w:rPr>
          <w:rStyle w:val="Chare"/>
          <w:rtl/>
        </w:rPr>
        <w:t xml:space="preserve">د و اطاعت </w:t>
      </w:r>
      <w:r w:rsidR="00755556" w:rsidRPr="002C0859">
        <w:rPr>
          <w:rStyle w:val="Chare"/>
          <w:rtl/>
        </w:rPr>
        <w:t>ک</w:t>
      </w:r>
      <w:r w:rsidRPr="002C0859">
        <w:rPr>
          <w:rStyle w:val="Chare"/>
          <w:rtl/>
        </w:rPr>
        <w:t>ن</w:t>
      </w:r>
      <w:r w:rsidR="00755556" w:rsidRPr="002C0859">
        <w:rPr>
          <w:rStyle w:val="Chare"/>
          <w:rtl/>
        </w:rPr>
        <w:t>ی</w:t>
      </w:r>
      <w:r w:rsidRPr="002C0859">
        <w:rPr>
          <w:rStyle w:val="Chare"/>
          <w:rtl/>
        </w:rPr>
        <w:t>د، و من درباره خدا، پ</w:t>
      </w:r>
      <w:r w:rsidR="00755556" w:rsidRPr="002C0859">
        <w:rPr>
          <w:rStyle w:val="Chare"/>
          <w:rtl/>
        </w:rPr>
        <w:t>ی</w:t>
      </w:r>
      <w:r w:rsidRPr="002C0859">
        <w:rPr>
          <w:rStyle w:val="Chare"/>
          <w:rtl/>
        </w:rPr>
        <w:t>امبرش، د</w:t>
      </w:r>
      <w:r w:rsidR="00755556" w:rsidRPr="002C0859">
        <w:rPr>
          <w:rStyle w:val="Chare"/>
          <w:rtl/>
        </w:rPr>
        <w:t>ی</w:t>
      </w:r>
      <w:r w:rsidRPr="002C0859">
        <w:rPr>
          <w:rStyle w:val="Chare"/>
          <w:rtl/>
        </w:rPr>
        <w:t>ن و</w:t>
      </w:r>
      <w:r w:rsidR="000E63F6">
        <w:rPr>
          <w:rStyle w:val="Chare"/>
          <w:rtl/>
        </w:rPr>
        <w:t>ی</w:t>
      </w:r>
      <w:r w:rsidRPr="002C0859">
        <w:rPr>
          <w:rStyle w:val="Chare"/>
          <w:rtl/>
        </w:rPr>
        <w:t>، نفس خودم و شما در خ</w:t>
      </w:r>
      <w:r w:rsidR="00755556" w:rsidRPr="002C0859">
        <w:rPr>
          <w:rStyle w:val="Chare"/>
          <w:rtl/>
        </w:rPr>
        <w:t>ی</w:t>
      </w:r>
      <w:r w:rsidRPr="002C0859">
        <w:rPr>
          <w:rStyle w:val="Chare"/>
          <w:rtl/>
        </w:rPr>
        <w:t>ر تقص</w:t>
      </w:r>
      <w:r w:rsidR="00755556" w:rsidRPr="002C0859">
        <w:rPr>
          <w:rStyle w:val="Chare"/>
          <w:rtl/>
        </w:rPr>
        <w:t>ی</w:t>
      </w:r>
      <w:r w:rsidRPr="002C0859">
        <w:rPr>
          <w:rStyle w:val="Chare"/>
          <w:rtl/>
        </w:rPr>
        <w:t>ر</w:t>
      </w:r>
      <w:r w:rsidR="000E63F6">
        <w:rPr>
          <w:rStyle w:val="Chare"/>
          <w:rtl/>
        </w:rPr>
        <w:t>ی</w:t>
      </w:r>
      <w:r w:rsidRPr="002C0859">
        <w:rPr>
          <w:rStyle w:val="Chare"/>
          <w:rtl/>
        </w:rPr>
        <w:t xml:space="preserve"> ننموده‏ام، اگر و</w:t>
      </w:r>
      <w:r w:rsidR="000E63F6">
        <w:rPr>
          <w:rStyle w:val="Chare"/>
          <w:rtl/>
        </w:rPr>
        <w:t>ی</w:t>
      </w:r>
      <w:r w:rsidRPr="002C0859">
        <w:rPr>
          <w:rStyle w:val="Chare"/>
          <w:rtl/>
        </w:rPr>
        <w:t xml:space="preserve"> عدالت نمود، همان گمان من در قبال و</w:t>
      </w:r>
      <w:r w:rsidR="000E63F6">
        <w:rPr>
          <w:rStyle w:val="Chare"/>
          <w:rtl/>
        </w:rPr>
        <w:t>ی</w:t>
      </w:r>
      <w:r w:rsidRPr="002C0859">
        <w:rPr>
          <w:rStyle w:val="Chare"/>
          <w:rtl/>
        </w:rPr>
        <w:t>، و علمم درباره‏اش است، و اگر تغ</w:t>
      </w:r>
      <w:r w:rsidR="00755556" w:rsidRPr="002C0859">
        <w:rPr>
          <w:rStyle w:val="Chare"/>
          <w:rtl/>
        </w:rPr>
        <w:t>یی</w:t>
      </w:r>
      <w:r w:rsidRPr="002C0859">
        <w:rPr>
          <w:rStyle w:val="Chare"/>
          <w:rtl/>
        </w:rPr>
        <w:t>ر نمود، برا</w:t>
      </w:r>
      <w:r w:rsidR="000E63F6">
        <w:rPr>
          <w:rStyle w:val="Chare"/>
          <w:rtl/>
        </w:rPr>
        <w:t>ی</w:t>
      </w:r>
      <w:r w:rsidRPr="002C0859">
        <w:rPr>
          <w:rStyle w:val="Chare"/>
          <w:rtl/>
        </w:rPr>
        <w:t xml:space="preserve"> هر شخص همان چ</w:t>
      </w:r>
      <w:r w:rsidR="00755556" w:rsidRPr="002C0859">
        <w:rPr>
          <w:rStyle w:val="Chare"/>
          <w:rtl/>
        </w:rPr>
        <w:t>ی</w:t>
      </w:r>
      <w:r w:rsidRPr="002C0859">
        <w:rPr>
          <w:rStyle w:val="Chare"/>
          <w:rtl/>
        </w:rPr>
        <w:t>ز</w:t>
      </w:r>
      <w:r w:rsidR="000E63F6">
        <w:rPr>
          <w:rStyle w:val="Chare"/>
          <w:rtl/>
        </w:rPr>
        <w:t>ی</w:t>
      </w:r>
      <w:r w:rsidRPr="002C0859">
        <w:rPr>
          <w:rStyle w:val="Chare"/>
          <w:rtl/>
        </w:rPr>
        <w:t xml:space="preserve"> است </w:t>
      </w:r>
      <w:r w:rsidR="00755556" w:rsidRPr="002C0859">
        <w:rPr>
          <w:rStyle w:val="Chare"/>
          <w:rtl/>
        </w:rPr>
        <w:t>ک</w:t>
      </w:r>
      <w:r w:rsidRPr="002C0859">
        <w:rPr>
          <w:rStyle w:val="Chare"/>
          <w:rtl/>
        </w:rPr>
        <w:t xml:space="preserve">ه </w:t>
      </w:r>
      <w:r w:rsidRPr="002C0859">
        <w:rPr>
          <w:rStyle w:val="Chare"/>
          <w:rFonts w:hint="cs"/>
          <w:rtl/>
        </w:rPr>
        <w:t>(</w:t>
      </w:r>
      <w:r w:rsidRPr="002C0859">
        <w:rPr>
          <w:rStyle w:val="Chare"/>
          <w:rtl/>
        </w:rPr>
        <w:t>از گناه</w:t>
      </w:r>
      <w:r w:rsidRPr="002C0859">
        <w:rPr>
          <w:rStyle w:val="Chare"/>
          <w:rFonts w:hint="cs"/>
          <w:rtl/>
        </w:rPr>
        <w:t>)</w:t>
      </w:r>
      <w:r w:rsidRPr="002C0859">
        <w:rPr>
          <w:rStyle w:val="Chare"/>
          <w:rtl/>
        </w:rPr>
        <w:t xml:space="preserve"> </w:t>
      </w:r>
      <w:r w:rsidR="00755556" w:rsidRPr="002C0859">
        <w:rPr>
          <w:rStyle w:val="Chare"/>
          <w:rtl/>
        </w:rPr>
        <w:t>ک</w:t>
      </w:r>
      <w:r w:rsidRPr="002C0859">
        <w:rPr>
          <w:rStyle w:val="Chare"/>
          <w:rtl/>
        </w:rPr>
        <w:t>سب نموده است، و من خ</w:t>
      </w:r>
      <w:r w:rsidR="00755556" w:rsidRPr="002C0859">
        <w:rPr>
          <w:rStyle w:val="Chare"/>
          <w:rtl/>
        </w:rPr>
        <w:t>ی</w:t>
      </w:r>
      <w:r w:rsidRPr="002C0859">
        <w:rPr>
          <w:rStyle w:val="Chare"/>
          <w:rtl/>
        </w:rPr>
        <w:t>ر را اراده نموده‏ام، و غ</w:t>
      </w:r>
      <w:r w:rsidR="00755556" w:rsidRPr="002C0859">
        <w:rPr>
          <w:rStyle w:val="Chare"/>
          <w:rtl/>
        </w:rPr>
        <w:t>ی</w:t>
      </w:r>
      <w:r w:rsidRPr="002C0859">
        <w:rPr>
          <w:rStyle w:val="Chare"/>
          <w:rtl/>
        </w:rPr>
        <w:t>ب را نم</w:t>
      </w:r>
      <w:r w:rsidR="000E63F6">
        <w:rPr>
          <w:rStyle w:val="Chare"/>
          <w:rtl/>
        </w:rPr>
        <w:t>ی</w:t>
      </w:r>
      <w:r w:rsidRPr="002C0859">
        <w:rPr>
          <w:rStyle w:val="Chare"/>
          <w:rtl/>
        </w:rPr>
        <w:t>‏دانم، «و آنان</w:t>
      </w:r>
      <w:r w:rsidR="000E63F6">
        <w:rPr>
          <w:rStyle w:val="Chare"/>
          <w:rtl/>
        </w:rPr>
        <w:t>ی</w:t>
      </w:r>
      <w:r w:rsidRPr="002C0859">
        <w:rPr>
          <w:rStyle w:val="Chare"/>
          <w:rtl/>
        </w:rPr>
        <w:t xml:space="preserve"> </w:t>
      </w:r>
      <w:r w:rsidR="00755556" w:rsidRPr="002C0859">
        <w:rPr>
          <w:rStyle w:val="Chare"/>
          <w:rtl/>
        </w:rPr>
        <w:t>ک</w:t>
      </w:r>
      <w:r w:rsidRPr="002C0859">
        <w:rPr>
          <w:rStyle w:val="Chare"/>
          <w:rtl/>
        </w:rPr>
        <w:t>ه ستم نموده‏اند، به زود</w:t>
      </w:r>
      <w:r w:rsidR="000E63F6">
        <w:rPr>
          <w:rStyle w:val="Chare"/>
          <w:rtl/>
        </w:rPr>
        <w:t>ی</w:t>
      </w:r>
      <w:r w:rsidRPr="002C0859">
        <w:rPr>
          <w:rStyle w:val="Chare"/>
          <w:rtl/>
        </w:rPr>
        <w:t xml:space="preserve"> خواهند دانست، </w:t>
      </w:r>
      <w:r w:rsidR="00755556" w:rsidRPr="002C0859">
        <w:rPr>
          <w:rStyle w:val="Chare"/>
          <w:rtl/>
        </w:rPr>
        <w:t>ک</w:t>
      </w:r>
      <w:r w:rsidRPr="002C0859">
        <w:rPr>
          <w:rStyle w:val="Chare"/>
          <w:rtl/>
        </w:rPr>
        <w:t xml:space="preserve">ه به </w:t>
      </w:r>
      <w:r w:rsidR="00755556" w:rsidRPr="002C0859">
        <w:rPr>
          <w:rStyle w:val="Chare"/>
          <w:rtl/>
        </w:rPr>
        <w:t>ک</w:t>
      </w:r>
      <w:r w:rsidRPr="002C0859">
        <w:rPr>
          <w:rStyle w:val="Chare"/>
          <w:rtl/>
        </w:rPr>
        <w:t>دام سو بر م</w:t>
      </w:r>
      <w:r w:rsidR="000E63F6">
        <w:rPr>
          <w:rStyle w:val="Chare"/>
          <w:rtl/>
        </w:rPr>
        <w:t>ی</w:t>
      </w:r>
      <w:r w:rsidRPr="002C0859">
        <w:rPr>
          <w:rStyle w:val="Chare"/>
          <w:rtl/>
        </w:rPr>
        <w:t>‏گردند»، والسلام عل</w:t>
      </w:r>
      <w:r w:rsidR="00755556" w:rsidRPr="002C0859">
        <w:rPr>
          <w:rStyle w:val="Chare"/>
          <w:rtl/>
        </w:rPr>
        <w:t>یک</w:t>
      </w:r>
      <w:r w:rsidRPr="002C0859">
        <w:rPr>
          <w:rStyle w:val="Chare"/>
          <w:rtl/>
        </w:rPr>
        <w:t>م و رحم</w:t>
      </w:r>
      <w:r w:rsidRPr="002C0859">
        <w:rPr>
          <w:rStyle w:val="Chare"/>
          <w:rFonts w:hint="cs"/>
          <w:rtl/>
        </w:rPr>
        <w:t xml:space="preserve">ه </w:t>
      </w:r>
      <w:r w:rsidRPr="002C0859">
        <w:rPr>
          <w:rStyle w:val="Chare"/>
          <w:rtl/>
        </w:rPr>
        <w:t>اللَّه</w:t>
      </w:r>
      <w:r w:rsidRPr="00906F1B">
        <w:rPr>
          <w:rStyle w:val="Char4"/>
          <w:rtl/>
        </w:rPr>
        <w:t>».</w:t>
      </w:r>
    </w:p>
    <w:p w:rsidR="00BD3D1B" w:rsidRPr="00906F1B" w:rsidRDefault="00BD3D1B" w:rsidP="001C13E0">
      <w:pPr>
        <w:pStyle w:val="PlainText"/>
        <w:ind w:firstLine="284"/>
        <w:jc w:val="both"/>
        <w:rPr>
          <w:rStyle w:val="Char4"/>
          <w:rtl/>
        </w:rPr>
      </w:pPr>
      <w:r w:rsidRPr="00906F1B">
        <w:rPr>
          <w:rStyle w:val="Char4"/>
          <w:rtl/>
        </w:rPr>
        <w:t xml:space="preserve">بعد امر نمود، و نامه را مهر </w:t>
      </w:r>
      <w:r w:rsidR="00755556">
        <w:rPr>
          <w:rStyle w:val="Char4"/>
          <w:rtl/>
        </w:rPr>
        <w:t>ک</w:t>
      </w:r>
      <w:r w:rsidRPr="00906F1B">
        <w:rPr>
          <w:rStyle w:val="Char4"/>
          <w:rtl/>
        </w:rPr>
        <w:t>رد. و بعض</w:t>
      </w:r>
      <w:r w:rsidR="000E63F6">
        <w:rPr>
          <w:rStyle w:val="Char4"/>
          <w:rtl/>
        </w:rPr>
        <w:t>ی</w:t>
      </w:r>
      <w:r w:rsidRPr="00906F1B">
        <w:rPr>
          <w:rStyle w:val="Char4"/>
          <w:rtl/>
        </w:rPr>
        <w:t xml:space="preserve"> از راو</w:t>
      </w:r>
      <w:r w:rsidR="00755556">
        <w:rPr>
          <w:rStyle w:val="Char4"/>
          <w:rtl/>
        </w:rPr>
        <w:t>ی</w:t>
      </w:r>
      <w:r w:rsidRPr="00906F1B">
        <w:rPr>
          <w:rStyle w:val="Char4"/>
          <w:rtl/>
        </w:rPr>
        <w:t>ان م</w:t>
      </w:r>
      <w:r w:rsidR="000E63F6">
        <w:rPr>
          <w:rStyle w:val="Char4"/>
          <w:rtl/>
        </w:rPr>
        <w:t>ی</w:t>
      </w:r>
      <w:r w:rsidRPr="00906F1B">
        <w:rPr>
          <w:rStyle w:val="Char4"/>
          <w:rtl/>
        </w:rPr>
        <w:t>‏گو</w:t>
      </w:r>
      <w:r w:rsidR="00755556">
        <w:rPr>
          <w:rStyle w:val="Char4"/>
          <w:rtl/>
        </w:rPr>
        <w:t>ی</w:t>
      </w:r>
      <w:r w:rsidRPr="00906F1B">
        <w:rPr>
          <w:rStyle w:val="Char4"/>
          <w:rtl/>
        </w:rPr>
        <w:t>ند: هنگام</w:t>
      </w:r>
      <w:r w:rsidR="000E63F6">
        <w:rPr>
          <w:rStyle w:val="Char4"/>
          <w:rtl/>
        </w:rPr>
        <w:t>ی</w:t>
      </w:r>
      <w:r w:rsidRPr="00906F1B">
        <w:rPr>
          <w:rStyle w:val="Char4"/>
          <w:rtl/>
        </w:rPr>
        <w:t xml:space="preserve"> </w:t>
      </w:r>
      <w:r w:rsidR="00755556">
        <w:rPr>
          <w:rStyle w:val="Char4"/>
          <w:rtl/>
        </w:rPr>
        <w:t>ک</w:t>
      </w:r>
      <w:r w:rsidRPr="00906F1B">
        <w:rPr>
          <w:rStyle w:val="Char4"/>
          <w:rtl/>
        </w:rPr>
        <w:t>ه ابوب</w:t>
      </w:r>
      <w:r w:rsidR="00755556">
        <w:rPr>
          <w:rStyle w:val="Char4"/>
          <w:rtl/>
        </w:rPr>
        <w:t>ک</w:t>
      </w:r>
      <w:r w:rsidRPr="00906F1B">
        <w:rPr>
          <w:rStyle w:val="Char4"/>
          <w:rtl/>
        </w:rPr>
        <w:t>ر</w:t>
      </w:r>
      <w:r w:rsidR="00130DB0">
        <w:rPr>
          <w:rStyle w:val="Char4"/>
          <w:rFonts w:ascii="CTraditional Arabic" w:hAnsi="CTraditional Arabic" w:cs="CTraditional Arabic"/>
          <w:rtl/>
        </w:rPr>
        <w:t xml:space="preserve"> </w:t>
      </w:r>
      <w:r w:rsidR="00130DB0" w:rsidRPr="00130DB0">
        <w:rPr>
          <w:rStyle w:val="Char4"/>
          <w:rFonts w:ascii="CTraditional Arabic" w:hAnsi="CTraditional Arabic" w:cs="CTraditional Arabic"/>
          <w:rtl/>
        </w:rPr>
        <w:t>س</w:t>
      </w:r>
      <w:r w:rsidRPr="00906F1B">
        <w:rPr>
          <w:rStyle w:val="Char4"/>
          <w:rtl/>
        </w:rPr>
        <w:t xml:space="preserve"> ابتدا</w:t>
      </w:r>
      <w:r w:rsidR="000E63F6">
        <w:rPr>
          <w:rStyle w:val="Char4"/>
          <w:rtl/>
        </w:rPr>
        <w:t>ی</w:t>
      </w:r>
      <w:r w:rsidRPr="00906F1B">
        <w:rPr>
          <w:rStyle w:val="Char4"/>
          <w:rtl/>
        </w:rPr>
        <w:t xml:space="preserve"> ا</w:t>
      </w:r>
      <w:r w:rsidR="00755556">
        <w:rPr>
          <w:rStyle w:val="Char4"/>
          <w:rtl/>
        </w:rPr>
        <w:t>ی</w:t>
      </w:r>
      <w:r w:rsidRPr="00906F1B">
        <w:rPr>
          <w:rStyle w:val="Char4"/>
          <w:rtl/>
        </w:rPr>
        <w:t>ن نامه را برا</w:t>
      </w:r>
      <w:r w:rsidR="000E63F6">
        <w:rPr>
          <w:rStyle w:val="Char4"/>
          <w:rtl/>
        </w:rPr>
        <w:t>ی</w:t>
      </w:r>
      <w:r w:rsidRPr="00906F1B">
        <w:rPr>
          <w:rStyle w:val="Char4"/>
          <w:rtl/>
        </w:rPr>
        <w:t xml:space="preserve"> </w:t>
      </w:r>
      <w:r w:rsidR="00755556">
        <w:rPr>
          <w:rStyle w:val="Char4"/>
          <w:rtl/>
        </w:rPr>
        <w:t>ک</w:t>
      </w:r>
      <w:r w:rsidRPr="00906F1B">
        <w:rPr>
          <w:rStyle w:val="Char4"/>
          <w:rtl/>
        </w:rPr>
        <w:t>اتب گفت و او نوشت، ذ</w:t>
      </w:r>
      <w:r w:rsidR="00755556">
        <w:rPr>
          <w:rStyle w:val="Char4"/>
          <w:rtl/>
        </w:rPr>
        <w:t>ک</w:t>
      </w:r>
      <w:r w:rsidRPr="00906F1B">
        <w:rPr>
          <w:rStyle w:val="Char4"/>
          <w:rtl/>
        </w:rPr>
        <w:t>ر عمر باق</w:t>
      </w:r>
      <w:r w:rsidR="000E63F6">
        <w:rPr>
          <w:rStyle w:val="Char4"/>
          <w:rtl/>
        </w:rPr>
        <w:t>ی</w:t>
      </w:r>
      <w:r w:rsidRPr="00906F1B">
        <w:rPr>
          <w:rStyle w:val="Char4"/>
          <w:rtl/>
        </w:rPr>
        <w:t xml:space="preserve"> ماند، و قبل از ا</w:t>
      </w:r>
      <w:r w:rsidR="00755556">
        <w:rPr>
          <w:rStyle w:val="Char4"/>
          <w:rtl/>
        </w:rPr>
        <w:t>ی</w:t>
      </w:r>
      <w:r w:rsidRPr="00906F1B">
        <w:rPr>
          <w:rStyle w:val="Char4"/>
          <w:rtl/>
        </w:rPr>
        <w:t xml:space="preserve">ن </w:t>
      </w:r>
      <w:r w:rsidR="00755556">
        <w:rPr>
          <w:rStyle w:val="Char4"/>
          <w:rtl/>
        </w:rPr>
        <w:t>ک</w:t>
      </w:r>
      <w:r w:rsidRPr="00906F1B">
        <w:rPr>
          <w:rStyle w:val="Char4"/>
          <w:rtl/>
        </w:rPr>
        <w:t xml:space="preserve">ه نام </w:t>
      </w:r>
      <w:r w:rsidR="00755556">
        <w:rPr>
          <w:rStyle w:val="Char4"/>
          <w:rtl/>
        </w:rPr>
        <w:t>ک</w:t>
      </w:r>
      <w:r w:rsidRPr="00906F1B">
        <w:rPr>
          <w:rStyle w:val="Char4"/>
          <w:rtl/>
        </w:rPr>
        <w:t>س</w:t>
      </w:r>
      <w:r w:rsidR="000E63F6">
        <w:rPr>
          <w:rStyle w:val="Char4"/>
          <w:rtl/>
        </w:rPr>
        <w:t>ی</w:t>
      </w:r>
      <w:r w:rsidRPr="00906F1B">
        <w:rPr>
          <w:rStyle w:val="Char4"/>
          <w:rtl/>
        </w:rPr>
        <w:t xml:space="preserve"> را ببرد، ب</w:t>
      </w:r>
      <w:r w:rsidR="00755556">
        <w:rPr>
          <w:rStyle w:val="Char4"/>
          <w:rtl/>
        </w:rPr>
        <w:t>ی</w:t>
      </w:r>
      <w:r w:rsidRPr="00906F1B">
        <w:rPr>
          <w:rStyle w:val="Char4"/>
          <w:rtl/>
        </w:rPr>
        <w:t>هوش گرد</w:t>
      </w:r>
      <w:r w:rsidR="00755556">
        <w:rPr>
          <w:rStyle w:val="Char4"/>
          <w:rtl/>
        </w:rPr>
        <w:t>ی</w:t>
      </w:r>
      <w:r w:rsidRPr="00906F1B">
        <w:rPr>
          <w:rStyle w:val="Char4"/>
          <w:rtl/>
        </w:rPr>
        <w:t>د. آن گاه عثمان</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نوشت: من بر شما عمربن الخطاب را خل</w:t>
      </w:r>
      <w:r w:rsidR="00755556">
        <w:rPr>
          <w:rStyle w:val="Char4"/>
          <w:rtl/>
        </w:rPr>
        <w:t>ی</w:t>
      </w:r>
      <w:r w:rsidRPr="00906F1B">
        <w:rPr>
          <w:rStyle w:val="Char4"/>
          <w:rtl/>
        </w:rPr>
        <w:t>فه گردان</w:t>
      </w:r>
      <w:r w:rsidR="00755556">
        <w:rPr>
          <w:rStyle w:val="Char4"/>
          <w:rtl/>
        </w:rPr>
        <w:t>ی</w:t>
      </w:r>
      <w:r w:rsidRPr="00906F1B">
        <w:rPr>
          <w:rStyle w:val="Char4"/>
          <w:rtl/>
        </w:rPr>
        <w:t>دم. سپس ابوب</w:t>
      </w:r>
      <w:r w:rsidR="00755556">
        <w:rPr>
          <w:rStyle w:val="Char4"/>
          <w:rtl/>
        </w:rPr>
        <w:t>ک</w:t>
      </w:r>
      <w:r w:rsidRPr="00906F1B">
        <w:rPr>
          <w:rStyle w:val="Char4"/>
          <w:rtl/>
        </w:rPr>
        <w:t>ر به هوش آمد و گفت: آنچه را نوشت</w:t>
      </w:r>
      <w:r w:rsidR="000E63F6">
        <w:rPr>
          <w:rStyle w:val="Char4"/>
          <w:rtl/>
        </w:rPr>
        <w:t>ی</w:t>
      </w:r>
      <w:r w:rsidRPr="00906F1B">
        <w:rPr>
          <w:rStyle w:val="Char4"/>
          <w:rtl/>
        </w:rPr>
        <w:t xml:space="preserve"> برا</w:t>
      </w:r>
      <w:r w:rsidR="00755556">
        <w:rPr>
          <w:rStyle w:val="Char4"/>
          <w:rtl/>
        </w:rPr>
        <w:t>ی</w:t>
      </w:r>
      <w:r w:rsidRPr="00906F1B">
        <w:rPr>
          <w:rStyle w:val="Char4"/>
          <w:rtl/>
        </w:rPr>
        <w:t>م بخوان. و او برا</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ذ</w:t>
      </w:r>
      <w:r w:rsidR="00755556">
        <w:rPr>
          <w:rStyle w:val="Char4"/>
          <w:rtl/>
        </w:rPr>
        <w:t>ک</w:t>
      </w:r>
      <w:r w:rsidRPr="00906F1B">
        <w:rPr>
          <w:rStyle w:val="Char4"/>
          <w:rtl/>
        </w:rPr>
        <w:t>ر عمر را خواند، آن گاه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ت</w:t>
      </w:r>
      <w:r w:rsidR="00755556">
        <w:rPr>
          <w:rStyle w:val="Char4"/>
          <w:rtl/>
        </w:rPr>
        <w:t>ک</w:t>
      </w:r>
      <w:r w:rsidRPr="00906F1B">
        <w:rPr>
          <w:rStyle w:val="Char4"/>
          <w:rtl/>
        </w:rPr>
        <w:t>ب</w:t>
      </w:r>
      <w:r w:rsidR="00755556">
        <w:rPr>
          <w:rStyle w:val="Char4"/>
          <w:rtl/>
        </w:rPr>
        <w:t>ی</w:t>
      </w:r>
      <w:r w:rsidRPr="00906F1B">
        <w:rPr>
          <w:rStyle w:val="Char4"/>
          <w:rtl/>
        </w:rPr>
        <w:t>ر بلند نموده گفت: ف</w:t>
      </w:r>
      <w:r w:rsidR="00755556">
        <w:rPr>
          <w:rStyle w:val="Char4"/>
          <w:rtl/>
        </w:rPr>
        <w:t>ک</w:t>
      </w:r>
      <w:r w:rsidRPr="00906F1B">
        <w:rPr>
          <w:rStyle w:val="Char4"/>
          <w:rtl/>
        </w:rPr>
        <w:t>ر م</w:t>
      </w:r>
      <w:r w:rsidR="000E63F6">
        <w:rPr>
          <w:rStyle w:val="Char4"/>
          <w:rtl/>
        </w:rPr>
        <w:t>ی</w:t>
      </w:r>
      <w:r w:rsidRPr="00906F1B">
        <w:rPr>
          <w:rStyle w:val="Char4"/>
          <w:rtl/>
        </w:rPr>
        <w:t>‏</w:t>
      </w:r>
      <w:r w:rsidR="00755556">
        <w:rPr>
          <w:rStyle w:val="Char4"/>
          <w:rtl/>
        </w:rPr>
        <w:t>ک</w:t>
      </w:r>
      <w:r w:rsidRPr="00906F1B">
        <w:rPr>
          <w:rStyle w:val="Char4"/>
          <w:rtl/>
        </w:rPr>
        <w:t xml:space="preserve">نم </w:t>
      </w:r>
      <w:r w:rsidR="00755556">
        <w:rPr>
          <w:rStyle w:val="Char4"/>
          <w:rtl/>
        </w:rPr>
        <w:t>ک</w:t>
      </w:r>
      <w:r w:rsidRPr="00906F1B">
        <w:rPr>
          <w:rStyle w:val="Char4"/>
          <w:rtl/>
        </w:rPr>
        <w:t>ه ترس</w:t>
      </w:r>
      <w:r w:rsidR="00755556">
        <w:rPr>
          <w:rStyle w:val="Char4"/>
          <w:rtl/>
        </w:rPr>
        <w:t>ی</w:t>
      </w:r>
      <w:r w:rsidRPr="00906F1B">
        <w:rPr>
          <w:rStyle w:val="Char4"/>
          <w:rtl/>
        </w:rPr>
        <w:t>د</w:t>
      </w:r>
      <w:r w:rsidR="000E63F6">
        <w:rPr>
          <w:rStyle w:val="Char4"/>
          <w:rtl/>
        </w:rPr>
        <w:t>ی</w:t>
      </w:r>
      <w:r w:rsidRPr="00906F1B">
        <w:rPr>
          <w:rStyle w:val="Char4"/>
          <w:rtl/>
        </w:rPr>
        <w:t xml:space="preserve"> اگر جانم در همان ب</w:t>
      </w:r>
      <w:r w:rsidR="00755556">
        <w:rPr>
          <w:rStyle w:val="Char4"/>
          <w:rtl/>
        </w:rPr>
        <w:t>ی</w:t>
      </w:r>
      <w:r w:rsidRPr="00906F1B">
        <w:rPr>
          <w:rStyle w:val="Char4"/>
          <w:rtl/>
        </w:rPr>
        <w:t>هوش</w:t>
      </w:r>
      <w:r w:rsidR="000E63F6">
        <w:rPr>
          <w:rStyle w:val="Char4"/>
          <w:rtl/>
        </w:rPr>
        <w:t>ی</w:t>
      </w:r>
      <w:r w:rsidRPr="00906F1B">
        <w:rPr>
          <w:rStyle w:val="Char4"/>
          <w:rtl/>
        </w:rPr>
        <w:t>‏ام برم</w:t>
      </w:r>
      <w:r w:rsidR="000E63F6">
        <w:rPr>
          <w:rStyle w:val="Char4"/>
          <w:rtl/>
        </w:rPr>
        <w:t>ی</w:t>
      </w:r>
      <w:r w:rsidRPr="00906F1B">
        <w:rPr>
          <w:rStyle w:val="Char4"/>
          <w:rtl/>
        </w:rPr>
        <w:t>‏آمد، اختلاف صورت م</w:t>
      </w:r>
      <w:r w:rsidR="000E63F6">
        <w:rPr>
          <w:rStyle w:val="Char4"/>
          <w:rtl/>
        </w:rPr>
        <w:t>ی</w:t>
      </w:r>
      <w:r w:rsidRPr="00906F1B">
        <w:rPr>
          <w:rStyle w:val="Char4"/>
          <w:rtl/>
        </w:rPr>
        <w:t>‏گرفت، تو را خداوند از اسلام و از اهل آن جزا</w:t>
      </w:r>
      <w:r w:rsidR="000E63F6">
        <w:rPr>
          <w:rStyle w:val="Char4"/>
          <w:rtl/>
        </w:rPr>
        <w:t>ی</w:t>
      </w:r>
      <w:r w:rsidRPr="00906F1B">
        <w:rPr>
          <w:rStyle w:val="Char4"/>
          <w:rtl/>
        </w:rPr>
        <w:t xml:space="preserve"> خ</w:t>
      </w:r>
      <w:r w:rsidR="00755556">
        <w:rPr>
          <w:rStyle w:val="Char4"/>
          <w:rtl/>
        </w:rPr>
        <w:t>ی</w:t>
      </w:r>
      <w:r w:rsidRPr="00906F1B">
        <w:rPr>
          <w:rStyle w:val="Char4"/>
          <w:rtl/>
        </w:rPr>
        <w:t>ر بدهد، به خدا سوگند، برا</w:t>
      </w:r>
      <w:r w:rsidR="000E63F6">
        <w:rPr>
          <w:rStyle w:val="Char4"/>
          <w:rtl/>
        </w:rPr>
        <w:t>ی</w:t>
      </w:r>
      <w:r w:rsidRPr="00906F1B">
        <w:rPr>
          <w:rStyle w:val="Char4"/>
          <w:rtl/>
        </w:rPr>
        <w:t xml:space="preserve"> آن اهل بود</w:t>
      </w:r>
      <w:r w:rsidR="000E63F6">
        <w:rPr>
          <w:rStyle w:val="Char4"/>
          <w:rtl/>
        </w:rPr>
        <w:t>ی</w:t>
      </w:r>
      <w:r w:rsidRPr="00906F1B">
        <w:rPr>
          <w:rStyle w:val="Char4"/>
          <w:rtl/>
        </w:rPr>
        <w:t>. و بعد از آن او را امر نمود، و او با نامه در حال</w:t>
      </w:r>
      <w:r w:rsidR="000E63F6">
        <w:rPr>
          <w:rStyle w:val="Char4"/>
          <w:rtl/>
        </w:rPr>
        <w:t>ی</w:t>
      </w:r>
      <w:r w:rsidRPr="00906F1B">
        <w:rPr>
          <w:rStyle w:val="Char4"/>
          <w:rtl/>
        </w:rPr>
        <w:t xml:space="preserve"> </w:t>
      </w:r>
      <w:r w:rsidR="00755556">
        <w:rPr>
          <w:rStyle w:val="Char4"/>
          <w:rtl/>
        </w:rPr>
        <w:t>ک</w:t>
      </w:r>
      <w:r w:rsidRPr="00906F1B">
        <w:rPr>
          <w:rStyle w:val="Char4"/>
          <w:rtl/>
        </w:rPr>
        <w:t>ه مهر شده بود، و عمربن الخطاب و اس</w:t>
      </w:r>
      <w:r w:rsidR="00755556">
        <w:rPr>
          <w:rStyle w:val="Char4"/>
          <w:rtl/>
        </w:rPr>
        <w:t>ی</w:t>
      </w:r>
      <w:r w:rsidRPr="00906F1B">
        <w:rPr>
          <w:rStyle w:val="Char4"/>
          <w:rtl/>
        </w:rPr>
        <w:t>دبن سع</w:t>
      </w:r>
      <w:r w:rsidR="00755556">
        <w:rPr>
          <w:rStyle w:val="Char4"/>
          <w:rtl/>
        </w:rPr>
        <w:t>ی</w:t>
      </w:r>
      <w:r w:rsidRPr="00906F1B">
        <w:rPr>
          <w:rStyle w:val="Char4"/>
          <w:rtl/>
        </w:rPr>
        <w:t>د قرظ</w:t>
      </w:r>
      <w:r w:rsidR="000E63F6">
        <w:rPr>
          <w:rStyle w:val="Char4"/>
          <w:rtl/>
        </w:rPr>
        <w:t>ی</w:t>
      </w:r>
      <w:r w:rsidRPr="00906F1B">
        <w:rPr>
          <w:rStyle w:val="Char4"/>
          <w:rtl/>
        </w:rPr>
        <w:t xml:space="preserve"> همراهش بودند، ب</w:t>
      </w:r>
      <w:r w:rsidR="00755556">
        <w:rPr>
          <w:rStyle w:val="Char4"/>
          <w:rtl/>
        </w:rPr>
        <w:t>ی</w:t>
      </w:r>
      <w:r w:rsidRPr="00906F1B">
        <w:rPr>
          <w:rStyle w:val="Char4"/>
          <w:rtl/>
        </w:rPr>
        <w:t>رون گرد</w:t>
      </w:r>
      <w:r w:rsidR="00755556">
        <w:rPr>
          <w:rStyle w:val="Char4"/>
          <w:rtl/>
        </w:rPr>
        <w:t>ی</w:t>
      </w:r>
      <w:r w:rsidRPr="00906F1B">
        <w:rPr>
          <w:rStyle w:val="Char4"/>
          <w:rtl/>
        </w:rPr>
        <w:t>د. و عثمان به مردم گفت: آ</w:t>
      </w:r>
      <w:r w:rsidR="00755556">
        <w:rPr>
          <w:rStyle w:val="Char4"/>
          <w:rtl/>
        </w:rPr>
        <w:t>ی</w:t>
      </w:r>
      <w:r w:rsidRPr="00906F1B">
        <w:rPr>
          <w:rStyle w:val="Char4"/>
          <w:rtl/>
        </w:rPr>
        <w:t xml:space="preserve">ا با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در ا</w:t>
      </w:r>
      <w:r w:rsidR="00755556">
        <w:rPr>
          <w:rStyle w:val="Char4"/>
          <w:rtl/>
        </w:rPr>
        <w:t>ی</w:t>
      </w:r>
      <w:r w:rsidRPr="00906F1B">
        <w:rPr>
          <w:rStyle w:val="Char4"/>
          <w:rtl/>
        </w:rPr>
        <w:t>ن نامه هست ب</w:t>
      </w:r>
      <w:r w:rsidR="00755556">
        <w:rPr>
          <w:rStyle w:val="Char4"/>
          <w:rtl/>
        </w:rPr>
        <w:t>ی</w:t>
      </w:r>
      <w:r w:rsidRPr="00906F1B">
        <w:rPr>
          <w:rStyle w:val="Char4"/>
          <w:rtl/>
        </w:rPr>
        <w:t>عت م</w:t>
      </w:r>
      <w:r w:rsidR="000E63F6">
        <w:rPr>
          <w:rStyle w:val="Char4"/>
          <w:rtl/>
        </w:rPr>
        <w:t>ی</w:t>
      </w:r>
      <w:r w:rsidRPr="00906F1B">
        <w:rPr>
          <w:rStyle w:val="Char4"/>
          <w:rtl/>
        </w:rPr>
        <w:t>‏</w:t>
      </w:r>
      <w:r w:rsidR="00755556">
        <w:rPr>
          <w:rStyle w:val="Char4"/>
          <w:rtl/>
        </w:rPr>
        <w:t>ک</w:t>
      </w:r>
      <w:r w:rsidRPr="00906F1B">
        <w:rPr>
          <w:rStyle w:val="Char4"/>
          <w:rtl/>
        </w:rPr>
        <w:t>ن</w:t>
      </w:r>
      <w:r w:rsidR="00755556">
        <w:rPr>
          <w:rStyle w:val="Char4"/>
          <w:rtl/>
        </w:rPr>
        <w:t>ی</w:t>
      </w:r>
      <w:r w:rsidRPr="00906F1B">
        <w:rPr>
          <w:rStyle w:val="Char4"/>
          <w:rtl/>
        </w:rPr>
        <w:t>د؟ گفتند: بل</w:t>
      </w:r>
      <w:r w:rsidR="000E63F6">
        <w:rPr>
          <w:rStyle w:val="Char4"/>
          <w:rtl/>
        </w:rPr>
        <w:t>ی</w:t>
      </w:r>
      <w:r w:rsidRPr="00906F1B">
        <w:rPr>
          <w:rStyle w:val="Char4"/>
          <w:rtl/>
        </w:rPr>
        <w:t>. و برخ</w:t>
      </w:r>
      <w:r w:rsidR="000E63F6">
        <w:rPr>
          <w:rStyle w:val="Char4"/>
          <w:rtl/>
        </w:rPr>
        <w:t>ی</w:t>
      </w:r>
      <w:r w:rsidRPr="00906F1B">
        <w:rPr>
          <w:rStyle w:val="Char4"/>
          <w:rtl/>
        </w:rPr>
        <w:t xml:space="preserve"> از آنها گفتند: ما و</w:t>
      </w:r>
      <w:r w:rsidR="000E63F6">
        <w:rPr>
          <w:rStyle w:val="Char4"/>
          <w:rtl/>
        </w:rPr>
        <w:t>ی</w:t>
      </w:r>
      <w:r w:rsidRPr="00906F1B">
        <w:rPr>
          <w:rStyle w:val="Char4"/>
          <w:rtl/>
        </w:rPr>
        <w:t xml:space="preserve"> را دانست</w:t>
      </w:r>
      <w:r w:rsidR="00755556">
        <w:rPr>
          <w:rStyle w:val="Char4"/>
          <w:rtl/>
        </w:rPr>
        <w:t>ی</w:t>
      </w:r>
      <w:r w:rsidRPr="00906F1B">
        <w:rPr>
          <w:rStyle w:val="Char4"/>
          <w:rtl/>
        </w:rPr>
        <w:t>م - ابن سعد م</w:t>
      </w:r>
      <w:r w:rsidR="000E63F6">
        <w:rPr>
          <w:rStyle w:val="Char4"/>
          <w:rtl/>
        </w:rPr>
        <w:t>ی</w:t>
      </w:r>
      <w:r w:rsidRPr="00906F1B">
        <w:rPr>
          <w:rStyle w:val="Char4"/>
          <w:rtl/>
        </w:rPr>
        <w:t>‏گو</w:t>
      </w:r>
      <w:r w:rsidR="00755556">
        <w:rPr>
          <w:rStyle w:val="Char4"/>
          <w:rtl/>
        </w:rPr>
        <w:t>ی</w:t>
      </w:r>
      <w:r w:rsidRPr="00906F1B">
        <w:rPr>
          <w:rStyle w:val="Char4"/>
          <w:rtl/>
        </w:rPr>
        <w:t>د: گو</w:t>
      </w:r>
      <w:r w:rsidR="00755556">
        <w:rPr>
          <w:rStyle w:val="Char4"/>
          <w:rtl/>
        </w:rPr>
        <w:t>ی</w:t>
      </w:r>
      <w:r w:rsidRPr="00906F1B">
        <w:rPr>
          <w:rStyle w:val="Char4"/>
          <w:rtl/>
        </w:rPr>
        <w:t>نده عل</w:t>
      </w:r>
      <w:r w:rsidR="000E63F6">
        <w:rPr>
          <w:rStyle w:val="Char4"/>
          <w:rtl/>
        </w:rPr>
        <w:t>ی</w:t>
      </w:r>
      <w:r w:rsidRPr="00906F1B">
        <w:rPr>
          <w:rStyle w:val="Char4"/>
          <w:rtl/>
        </w:rPr>
        <w:t xml:space="preserve"> بود - او عمر است. و همه</w:t>
      </w:r>
      <w:r w:rsidR="00FB3856">
        <w:rPr>
          <w:rStyle w:val="Char4"/>
          <w:rtl/>
        </w:rPr>
        <w:t xml:space="preserve">‌شان </w:t>
      </w:r>
      <w:r w:rsidRPr="00906F1B">
        <w:rPr>
          <w:rStyle w:val="Char4"/>
          <w:rtl/>
        </w:rPr>
        <w:t>به آن اقرار نمودند، و به آن راض</w:t>
      </w:r>
      <w:r w:rsidR="000E63F6">
        <w:rPr>
          <w:rStyle w:val="Char4"/>
          <w:rtl/>
        </w:rPr>
        <w:t>ی</w:t>
      </w:r>
      <w:r w:rsidRPr="00906F1B">
        <w:rPr>
          <w:rStyle w:val="Char4"/>
          <w:rtl/>
        </w:rPr>
        <w:t xml:space="preserve"> شدند و ب</w:t>
      </w:r>
      <w:r w:rsidR="00755556">
        <w:rPr>
          <w:rStyle w:val="Char4"/>
          <w:rtl/>
        </w:rPr>
        <w:t>ی</w:t>
      </w:r>
      <w:r w:rsidRPr="00906F1B">
        <w:rPr>
          <w:rStyle w:val="Char4"/>
          <w:rtl/>
        </w:rPr>
        <w:t xml:space="preserve">عت </w:t>
      </w:r>
      <w:r w:rsidR="00755556">
        <w:rPr>
          <w:rStyle w:val="Char4"/>
          <w:rtl/>
        </w:rPr>
        <w:t>ک</w:t>
      </w:r>
      <w:r w:rsidRPr="00906F1B">
        <w:rPr>
          <w:rStyle w:val="Char4"/>
          <w:rtl/>
        </w:rPr>
        <w:t>ردند.</w:t>
      </w:r>
    </w:p>
    <w:p w:rsidR="00BD3D1B" w:rsidRPr="00906F1B" w:rsidRDefault="00BD3D1B" w:rsidP="001C13E0">
      <w:pPr>
        <w:pStyle w:val="PlainText"/>
        <w:ind w:firstLine="284"/>
        <w:jc w:val="both"/>
        <w:rPr>
          <w:rStyle w:val="Char4"/>
          <w:rtl/>
        </w:rPr>
      </w:pPr>
      <w:r w:rsidRPr="00906F1B">
        <w:rPr>
          <w:rStyle w:val="Char4"/>
          <w:rtl/>
        </w:rPr>
        <w:t>بعد از آن ابوب</w:t>
      </w:r>
      <w:r w:rsidR="00755556">
        <w:rPr>
          <w:rStyle w:val="Char4"/>
          <w:rtl/>
        </w:rPr>
        <w:t>ک</w:t>
      </w:r>
      <w:r w:rsidRPr="00906F1B">
        <w:rPr>
          <w:rStyle w:val="Char4"/>
          <w:rtl/>
        </w:rPr>
        <w:t>ر عمر را تنها فراخواند، و او را به آنچه بود وص</w:t>
      </w:r>
      <w:r w:rsidR="00755556">
        <w:rPr>
          <w:rStyle w:val="Char4"/>
          <w:rtl/>
        </w:rPr>
        <w:t>ی</w:t>
      </w:r>
      <w:r w:rsidRPr="00906F1B">
        <w:rPr>
          <w:rStyle w:val="Char4"/>
          <w:rtl/>
        </w:rPr>
        <w:t xml:space="preserve">ت </w:t>
      </w:r>
      <w:r w:rsidR="00755556">
        <w:rPr>
          <w:rStyle w:val="Char4"/>
          <w:rtl/>
        </w:rPr>
        <w:t>ک</w:t>
      </w:r>
      <w:r w:rsidRPr="00906F1B">
        <w:rPr>
          <w:rStyle w:val="Char4"/>
          <w:rtl/>
        </w:rPr>
        <w:t>رد، و بعد از آن از نزد و</w:t>
      </w:r>
      <w:r w:rsidR="000E63F6">
        <w:rPr>
          <w:rStyle w:val="Char4"/>
          <w:rtl/>
        </w:rPr>
        <w:t>ی</w:t>
      </w:r>
      <w:r w:rsidRPr="00906F1B">
        <w:rPr>
          <w:rStyle w:val="Char4"/>
          <w:rtl/>
        </w:rPr>
        <w:t xml:space="preserve"> ب</w:t>
      </w:r>
      <w:r w:rsidR="00755556">
        <w:rPr>
          <w:rStyle w:val="Char4"/>
          <w:rtl/>
        </w:rPr>
        <w:t>ی</w:t>
      </w:r>
      <w:r w:rsidRPr="00906F1B">
        <w:rPr>
          <w:rStyle w:val="Char4"/>
          <w:rtl/>
        </w:rPr>
        <w:t>رون آمد، و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دست‏ها</w:t>
      </w:r>
      <w:r w:rsidR="000E63F6">
        <w:rPr>
          <w:rStyle w:val="Char4"/>
          <w:rtl/>
        </w:rPr>
        <w:t>ی</w:t>
      </w:r>
      <w:r w:rsidRPr="00906F1B">
        <w:rPr>
          <w:rStyle w:val="Char4"/>
          <w:rtl/>
        </w:rPr>
        <w:t xml:space="preserve"> خود را بلند نموده گفت: بارخدا</w:t>
      </w:r>
      <w:r w:rsidR="00755556">
        <w:rPr>
          <w:rStyle w:val="Char4"/>
          <w:rtl/>
        </w:rPr>
        <w:t>ی</w:t>
      </w:r>
      <w:r w:rsidRPr="00906F1B">
        <w:rPr>
          <w:rStyle w:val="Char4"/>
          <w:rtl/>
        </w:rPr>
        <w:t>ا، من به آن جز صلاح</w:t>
      </w:r>
      <w:r w:rsidR="00FB3856">
        <w:rPr>
          <w:rStyle w:val="Char4"/>
          <w:rtl/>
        </w:rPr>
        <w:t xml:space="preserve">‌شان </w:t>
      </w:r>
      <w:r w:rsidRPr="00906F1B">
        <w:rPr>
          <w:rStyle w:val="Char4"/>
          <w:rtl/>
        </w:rPr>
        <w:t>را نخواستم، و از فتنه بر ا</w:t>
      </w:r>
      <w:r w:rsidR="00755556">
        <w:rPr>
          <w:rStyle w:val="Char4"/>
          <w:rtl/>
        </w:rPr>
        <w:t>ی</w:t>
      </w:r>
      <w:r w:rsidR="00FB3856">
        <w:rPr>
          <w:rStyle w:val="Char4"/>
          <w:rFonts w:hint="cs"/>
          <w:rtl/>
        </w:rPr>
        <w:t>‌</w:t>
      </w:r>
      <w:r w:rsidRPr="00906F1B">
        <w:rPr>
          <w:rStyle w:val="Char4"/>
          <w:rtl/>
        </w:rPr>
        <w:t>شان ترس</w:t>
      </w:r>
      <w:r w:rsidR="00755556">
        <w:rPr>
          <w:rStyle w:val="Char4"/>
          <w:rtl/>
        </w:rPr>
        <w:t>ی</w:t>
      </w:r>
      <w:r w:rsidRPr="00906F1B">
        <w:rPr>
          <w:rStyle w:val="Char4"/>
          <w:rtl/>
        </w:rPr>
        <w:t>دم، و در م</w:t>
      </w:r>
      <w:r w:rsidR="00755556">
        <w:rPr>
          <w:rStyle w:val="Char4"/>
          <w:rtl/>
        </w:rPr>
        <w:t>ی</w:t>
      </w:r>
      <w:r w:rsidRPr="00906F1B">
        <w:rPr>
          <w:rStyle w:val="Char4"/>
          <w:rtl/>
        </w:rPr>
        <w:t xml:space="preserve">ان آنها </w:t>
      </w:r>
      <w:r w:rsidR="00755556">
        <w:rPr>
          <w:rStyle w:val="Char4"/>
          <w:rtl/>
        </w:rPr>
        <w:t>ک</w:t>
      </w:r>
      <w:r w:rsidRPr="00906F1B">
        <w:rPr>
          <w:rStyle w:val="Char4"/>
          <w:rtl/>
        </w:rPr>
        <w:t>ار</w:t>
      </w:r>
      <w:r w:rsidR="000E63F6">
        <w:rPr>
          <w:rStyle w:val="Char4"/>
          <w:rtl/>
        </w:rPr>
        <w:t>ی</w:t>
      </w:r>
      <w:r w:rsidRPr="00906F1B">
        <w:rPr>
          <w:rStyle w:val="Char4"/>
          <w:rtl/>
        </w:rPr>
        <w:t xml:space="preserve"> نمودم، </w:t>
      </w:r>
      <w:r w:rsidR="00755556">
        <w:rPr>
          <w:rStyle w:val="Char4"/>
          <w:rtl/>
        </w:rPr>
        <w:t>ک</w:t>
      </w:r>
      <w:r w:rsidRPr="00906F1B">
        <w:rPr>
          <w:rStyle w:val="Char4"/>
          <w:rtl/>
        </w:rPr>
        <w:t>ه تو به آن داناتر</w:t>
      </w:r>
      <w:r w:rsidR="000E63F6">
        <w:rPr>
          <w:rStyle w:val="Char4"/>
          <w:rtl/>
        </w:rPr>
        <w:t>ی</w:t>
      </w:r>
      <w:r w:rsidRPr="00906F1B">
        <w:rPr>
          <w:rStyle w:val="Char4"/>
          <w:rtl/>
        </w:rPr>
        <w:t>، و برا</w:t>
      </w:r>
      <w:r w:rsidR="000E63F6">
        <w:rPr>
          <w:rStyle w:val="Char4"/>
          <w:rtl/>
        </w:rPr>
        <w:t>ی</w:t>
      </w:r>
      <w:r w:rsidR="00FB3856">
        <w:rPr>
          <w:rStyle w:val="Char4"/>
          <w:rtl/>
        </w:rPr>
        <w:t xml:space="preserve">‌شان </w:t>
      </w:r>
      <w:r w:rsidRPr="00906F1B">
        <w:rPr>
          <w:rStyle w:val="Char4"/>
          <w:rtl/>
        </w:rPr>
        <w:t>به رأ</w:t>
      </w:r>
      <w:r w:rsidR="000E63F6">
        <w:rPr>
          <w:rStyle w:val="Char4"/>
          <w:rtl/>
        </w:rPr>
        <w:t>ی</w:t>
      </w:r>
      <w:r w:rsidRPr="00906F1B">
        <w:rPr>
          <w:rStyle w:val="Char4"/>
          <w:rtl/>
        </w:rPr>
        <w:t xml:space="preserve"> خود اجتهاد نمودم، و بهتر و قو</w:t>
      </w:r>
      <w:r w:rsidR="00755556">
        <w:rPr>
          <w:rStyle w:val="Char4"/>
          <w:rtl/>
        </w:rPr>
        <w:t>ی</w:t>
      </w:r>
      <w:r w:rsidR="002C0859">
        <w:rPr>
          <w:rStyle w:val="Char4"/>
          <w:rFonts w:hint="cs"/>
          <w:rtl/>
        </w:rPr>
        <w:t>‌</w:t>
      </w:r>
      <w:r w:rsidRPr="00906F1B">
        <w:rPr>
          <w:rStyle w:val="Char4"/>
          <w:rtl/>
        </w:rPr>
        <w:t>تر، و حر</w:t>
      </w:r>
      <w:r w:rsidR="00755556">
        <w:rPr>
          <w:rStyle w:val="Char4"/>
          <w:rtl/>
        </w:rPr>
        <w:t>ی</w:t>
      </w:r>
      <w:r w:rsidRPr="00906F1B">
        <w:rPr>
          <w:rStyle w:val="Char4"/>
          <w:rtl/>
        </w:rPr>
        <w:t xml:space="preserve">ص ترشان را به آنچه </w:t>
      </w:r>
      <w:r w:rsidR="00755556">
        <w:rPr>
          <w:rStyle w:val="Char4"/>
          <w:rtl/>
        </w:rPr>
        <w:t>ک</w:t>
      </w:r>
      <w:r w:rsidRPr="00906F1B">
        <w:rPr>
          <w:rStyle w:val="Char4"/>
          <w:rtl/>
        </w:rPr>
        <w:t>ه به هدا</w:t>
      </w:r>
      <w:r w:rsidR="00755556">
        <w:rPr>
          <w:rStyle w:val="Char4"/>
          <w:rtl/>
        </w:rPr>
        <w:t>ی</w:t>
      </w:r>
      <w:r w:rsidRPr="00906F1B">
        <w:rPr>
          <w:rStyle w:val="Char4"/>
          <w:rtl/>
        </w:rPr>
        <w:t>ت آنان منته</w:t>
      </w:r>
      <w:r w:rsidR="000E63F6">
        <w:rPr>
          <w:rStyle w:val="Char4"/>
          <w:rtl/>
        </w:rPr>
        <w:t>ی</w:t>
      </w:r>
      <w:r w:rsidRPr="00906F1B">
        <w:rPr>
          <w:rStyle w:val="Char4"/>
          <w:rtl/>
        </w:rPr>
        <w:t xml:space="preserve"> گردد، </w:t>
      </w:r>
      <w:r w:rsidR="00FB3856">
        <w:rPr>
          <w:rStyle w:val="Char4"/>
          <w:rtl/>
        </w:rPr>
        <w:t>برای‌شان</w:t>
      </w:r>
      <w:r w:rsidRPr="00906F1B">
        <w:rPr>
          <w:rStyle w:val="Char4"/>
          <w:rtl/>
        </w:rPr>
        <w:t xml:space="preserve"> وال</w:t>
      </w:r>
      <w:r w:rsidR="000E63F6">
        <w:rPr>
          <w:rStyle w:val="Char4"/>
          <w:rtl/>
        </w:rPr>
        <w:t>ی</w:t>
      </w:r>
      <w:r w:rsidRPr="00906F1B">
        <w:rPr>
          <w:rStyle w:val="Char4"/>
          <w:rtl/>
        </w:rPr>
        <w:t xml:space="preserve"> گردان</w:t>
      </w:r>
      <w:r w:rsidR="00755556">
        <w:rPr>
          <w:rStyle w:val="Char4"/>
          <w:rtl/>
        </w:rPr>
        <w:t>ی</w:t>
      </w:r>
      <w:r w:rsidRPr="00906F1B">
        <w:rPr>
          <w:rStyle w:val="Char4"/>
          <w:rtl/>
        </w:rPr>
        <w:t>دم، و از امرت</w:t>
      </w:r>
      <w:r w:rsidRPr="00906F1B">
        <w:rPr>
          <w:rStyle w:val="FootnoteReference"/>
          <w:rFonts w:ascii="IRNazli" w:hAnsi="IRNazli" w:cs="IRNazli"/>
          <w:sz w:val="28"/>
          <w:szCs w:val="28"/>
          <w:rtl/>
        </w:rPr>
        <w:footnoteReference w:id="49"/>
      </w:r>
      <w:r w:rsidRPr="00906F1B">
        <w:rPr>
          <w:rStyle w:val="Char4"/>
          <w:rtl/>
        </w:rPr>
        <w:t xml:space="preserve"> آنچه برا</w:t>
      </w:r>
      <w:r w:rsidR="00755556">
        <w:rPr>
          <w:rStyle w:val="Char4"/>
          <w:rtl/>
        </w:rPr>
        <w:t>ی</w:t>
      </w:r>
      <w:r w:rsidRPr="00906F1B">
        <w:rPr>
          <w:rStyle w:val="Char4"/>
          <w:rtl/>
        </w:rPr>
        <w:t>م حاضر شده، حاضر شده است، بنابرا</w:t>
      </w:r>
      <w:r w:rsidR="00755556">
        <w:rPr>
          <w:rStyle w:val="Char4"/>
          <w:rtl/>
        </w:rPr>
        <w:t>ی</w:t>
      </w:r>
      <w:r w:rsidRPr="00906F1B">
        <w:rPr>
          <w:rStyle w:val="Char4"/>
          <w:rtl/>
        </w:rPr>
        <w:t>ن تو جانش</w:t>
      </w:r>
      <w:r w:rsidR="00755556">
        <w:rPr>
          <w:rStyle w:val="Char4"/>
          <w:rtl/>
        </w:rPr>
        <w:t>ی</w:t>
      </w:r>
      <w:r w:rsidRPr="00906F1B">
        <w:rPr>
          <w:rStyle w:val="Char4"/>
          <w:rtl/>
        </w:rPr>
        <w:t>ن من در م</w:t>
      </w:r>
      <w:r w:rsidR="00755556">
        <w:rPr>
          <w:rStyle w:val="Char4"/>
          <w:rtl/>
        </w:rPr>
        <w:t>ی</w:t>
      </w:r>
      <w:r w:rsidRPr="00906F1B">
        <w:rPr>
          <w:rStyle w:val="Char4"/>
          <w:rtl/>
        </w:rPr>
        <w:t>ان</w:t>
      </w:r>
      <w:r w:rsidR="00FB3856">
        <w:rPr>
          <w:rStyle w:val="Char4"/>
          <w:rtl/>
        </w:rPr>
        <w:t xml:space="preserve">‌شان </w:t>
      </w:r>
      <w:r w:rsidRPr="00906F1B">
        <w:rPr>
          <w:rStyle w:val="Char4"/>
          <w:rtl/>
        </w:rPr>
        <w:t>باش، چون آنها بندگانت‏اند، و سرنوشت</w:t>
      </w:r>
      <w:r w:rsidR="00FB3856">
        <w:rPr>
          <w:rStyle w:val="Char4"/>
          <w:rtl/>
        </w:rPr>
        <w:t xml:space="preserve">‌شان </w:t>
      </w:r>
      <w:r w:rsidRPr="00906F1B">
        <w:rPr>
          <w:rStyle w:val="Char4"/>
          <w:rtl/>
        </w:rPr>
        <w:t>به دست توست، وال</w:t>
      </w:r>
      <w:r w:rsidR="000E63F6">
        <w:rPr>
          <w:rStyle w:val="Char4"/>
          <w:rtl/>
        </w:rPr>
        <w:t>ی</w:t>
      </w:r>
      <w:r w:rsidR="00FB3856">
        <w:rPr>
          <w:rStyle w:val="Char4"/>
          <w:rtl/>
        </w:rPr>
        <w:t xml:space="preserve">‌شان </w:t>
      </w:r>
      <w:r w:rsidRPr="00906F1B">
        <w:rPr>
          <w:rStyle w:val="Char4"/>
          <w:rtl/>
        </w:rPr>
        <w:t>را برا</w:t>
      </w:r>
      <w:r w:rsidR="000E63F6">
        <w:rPr>
          <w:rStyle w:val="Char4"/>
          <w:rtl/>
        </w:rPr>
        <w:t>ی</w:t>
      </w:r>
      <w:r w:rsidR="00FB3856">
        <w:rPr>
          <w:rStyle w:val="Char4"/>
          <w:rtl/>
        </w:rPr>
        <w:t xml:space="preserve">‌شان </w:t>
      </w:r>
      <w:r w:rsidRPr="00906F1B">
        <w:rPr>
          <w:rStyle w:val="Char4"/>
          <w:rtl/>
        </w:rPr>
        <w:t>اصلاح بگردان، و او را از خلفا</w:t>
      </w:r>
      <w:r w:rsidR="000E63F6">
        <w:rPr>
          <w:rStyle w:val="Char4"/>
          <w:rtl/>
        </w:rPr>
        <w:t>ی</w:t>
      </w:r>
      <w:r w:rsidRPr="00906F1B">
        <w:rPr>
          <w:rStyle w:val="Char4"/>
          <w:rtl/>
        </w:rPr>
        <w:t xml:space="preserve"> ره</w:t>
      </w:r>
      <w:r w:rsidR="00755556">
        <w:rPr>
          <w:rStyle w:val="Char4"/>
          <w:rtl/>
        </w:rPr>
        <w:t>ی</w:t>
      </w:r>
      <w:r w:rsidRPr="00906F1B">
        <w:rPr>
          <w:rStyle w:val="Char4"/>
          <w:rtl/>
        </w:rPr>
        <w:t xml:space="preserve">ابت بگردان، </w:t>
      </w:r>
      <w:r w:rsidR="00755556">
        <w:rPr>
          <w:rStyle w:val="Char4"/>
          <w:rtl/>
        </w:rPr>
        <w:t>ک</w:t>
      </w:r>
      <w:r w:rsidRPr="00906F1B">
        <w:rPr>
          <w:rStyle w:val="Char4"/>
          <w:rtl/>
        </w:rPr>
        <w:t>ه هدا</w:t>
      </w:r>
      <w:r w:rsidR="00755556">
        <w:rPr>
          <w:rStyle w:val="Char4"/>
          <w:rtl/>
        </w:rPr>
        <w:t>ی</w:t>
      </w:r>
      <w:r w:rsidRPr="00906F1B">
        <w:rPr>
          <w:rStyle w:val="Char4"/>
          <w:rtl/>
        </w:rPr>
        <w:t>ت نب</w:t>
      </w:r>
      <w:r w:rsidR="000E63F6">
        <w:rPr>
          <w:rStyle w:val="Char4"/>
          <w:rtl/>
        </w:rPr>
        <w:t>ی</w:t>
      </w:r>
      <w:r w:rsidRPr="00906F1B">
        <w:rPr>
          <w:rStyle w:val="Char4"/>
          <w:rtl/>
        </w:rPr>
        <w:t xml:space="preserve"> رحمت را، و هدا</w:t>
      </w:r>
      <w:r w:rsidR="00755556">
        <w:rPr>
          <w:rStyle w:val="Char4"/>
          <w:rtl/>
        </w:rPr>
        <w:t>ی</w:t>
      </w:r>
      <w:r w:rsidRPr="00906F1B">
        <w:rPr>
          <w:rStyle w:val="Char4"/>
          <w:rtl/>
        </w:rPr>
        <w:t>ت صالح</w:t>
      </w:r>
      <w:r w:rsidR="00755556">
        <w:rPr>
          <w:rStyle w:val="Char4"/>
          <w:rtl/>
        </w:rPr>
        <w:t>ی</w:t>
      </w:r>
      <w:r w:rsidRPr="00906F1B">
        <w:rPr>
          <w:rStyle w:val="Char4"/>
          <w:rtl/>
        </w:rPr>
        <w:t>ن بعد از او را، پ</w:t>
      </w:r>
      <w:r w:rsidR="00755556">
        <w:rPr>
          <w:rStyle w:val="Char4"/>
          <w:rtl/>
        </w:rPr>
        <w:t>ی</w:t>
      </w:r>
      <w:r w:rsidRPr="00906F1B">
        <w:rPr>
          <w:rStyle w:val="Char4"/>
          <w:rtl/>
        </w:rPr>
        <w:t>رو</w:t>
      </w:r>
      <w:r w:rsidR="000E63F6">
        <w:rPr>
          <w:rStyle w:val="Char4"/>
          <w:rtl/>
        </w:rPr>
        <w:t>ی</w:t>
      </w:r>
      <w:r w:rsidRPr="00906F1B">
        <w:rPr>
          <w:rStyle w:val="Char4"/>
          <w:rtl/>
        </w:rPr>
        <w:t xml:space="preserve"> نما</w:t>
      </w:r>
      <w:r w:rsidR="00755556">
        <w:rPr>
          <w:rStyle w:val="Char4"/>
          <w:rtl/>
        </w:rPr>
        <w:t>ی</w:t>
      </w:r>
      <w:r w:rsidRPr="00906F1B">
        <w:rPr>
          <w:rStyle w:val="Char4"/>
          <w:rtl/>
        </w:rPr>
        <w:t>د و رع</w:t>
      </w:r>
      <w:r w:rsidR="00755556">
        <w:rPr>
          <w:rStyle w:val="Char4"/>
          <w:rtl/>
        </w:rPr>
        <w:t>ی</w:t>
      </w:r>
      <w:r w:rsidRPr="00906F1B">
        <w:rPr>
          <w:rStyle w:val="Char4"/>
          <w:rtl/>
        </w:rPr>
        <w:t>تش را برا</w:t>
      </w:r>
      <w:r w:rsidR="00755556">
        <w:rPr>
          <w:rStyle w:val="Char4"/>
          <w:rtl/>
        </w:rPr>
        <w:t>ی</w:t>
      </w:r>
      <w:r w:rsidRPr="00906F1B">
        <w:rPr>
          <w:rStyle w:val="Char4"/>
          <w:rtl/>
        </w:rPr>
        <w:t>ش اصلاح بگردان.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(145/3) آمده است.</w:t>
      </w:r>
    </w:p>
    <w:p w:rsidR="00BD3D1B" w:rsidRPr="00906F1B" w:rsidRDefault="00BD3D1B" w:rsidP="002C0859">
      <w:pPr>
        <w:pStyle w:val="PlainText"/>
        <w:ind w:firstLine="284"/>
        <w:jc w:val="both"/>
        <w:rPr>
          <w:rStyle w:val="Char4"/>
          <w:rtl/>
        </w:rPr>
      </w:pPr>
      <w:r w:rsidRPr="00906F1B">
        <w:rPr>
          <w:rStyle w:val="Char4"/>
          <w:rtl/>
        </w:rPr>
        <w:t>و نزد ابن عسا</w:t>
      </w:r>
      <w:r w:rsidR="00755556">
        <w:rPr>
          <w:rStyle w:val="Char4"/>
          <w:rtl/>
        </w:rPr>
        <w:t>ک</w:t>
      </w:r>
      <w:r w:rsidRPr="00906F1B">
        <w:rPr>
          <w:rStyle w:val="Char4"/>
          <w:rtl/>
        </w:rPr>
        <w:t>ر و س</w:t>
      </w:r>
      <w:r w:rsidR="00755556">
        <w:rPr>
          <w:rStyle w:val="Char4"/>
          <w:rtl/>
        </w:rPr>
        <w:t>ی</w:t>
      </w:r>
      <w:r w:rsidRPr="00906F1B">
        <w:rPr>
          <w:rStyle w:val="Char4"/>
          <w:rtl/>
        </w:rPr>
        <w:t>ف از حسن</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هنگام</w:t>
      </w:r>
      <w:r w:rsidR="000E63F6">
        <w:rPr>
          <w:rStyle w:val="Char4"/>
          <w:rtl/>
        </w:rPr>
        <w:t>ی</w:t>
      </w:r>
      <w:r w:rsidRPr="00906F1B">
        <w:rPr>
          <w:rStyle w:val="Char4"/>
          <w:rtl/>
        </w:rPr>
        <w:t xml:space="preserve"> </w:t>
      </w:r>
      <w:r w:rsidR="00755556">
        <w:rPr>
          <w:rStyle w:val="Char4"/>
          <w:rtl/>
        </w:rPr>
        <w:t>ک</w:t>
      </w:r>
      <w:r w:rsidRPr="00906F1B">
        <w:rPr>
          <w:rStyle w:val="Char4"/>
          <w:rtl/>
        </w:rPr>
        <w:t>ه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مر</w:t>
      </w:r>
      <w:r w:rsidR="00755556">
        <w:rPr>
          <w:rStyle w:val="Char4"/>
          <w:rtl/>
        </w:rPr>
        <w:t>ی</w:t>
      </w:r>
      <w:r w:rsidRPr="00906F1B">
        <w:rPr>
          <w:rStyle w:val="Char4"/>
          <w:rtl/>
        </w:rPr>
        <w:t>ض گرد</w:t>
      </w:r>
      <w:r w:rsidR="00755556">
        <w:rPr>
          <w:rStyle w:val="Char4"/>
          <w:rtl/>
        </w:rPr>
        <w:t>ی</w:t>
      </w:r>
      <w:r w:rsidRPr="00906F1B">
        <w:rPr>
          <w:rStyle w:val="Char4"/>
          <w:rtl/>
        </w:rPr>
        <w:t>د، برا</w:t>
      </w:r>
      <w:r w:rsidR="00755556">
        <w:rPr>
          <w:rStyle w:val="Char4"/>
          <w:rtl/>
        </w:rPr>
        <w:t>ی</w:t>
      </w:r>
      <w:r w:rsidRPr="00906F1B">
        <w:rPr>
          <w:rStyle w:val="Char4"/>
          <w:rtl/>
        </w:rPr>
        <w:t>ش هو</w:t>
      </w:r>
      <w:r w:rsidR="00755556">
        <w:rPr>
          <w:rStyle w:val="Char4"/>
          <w:rtl/>
        </w:rPr>
        <w:t>ی</w:t>
      </w:r>
      <w:r w:rsidRPr="00906F1B">
        <w:rPr>
          <w:rStyle w:val="Char4"/>
          <w:rtl/>
        </w:rPr>
        <w:t>دا گرد</w:t>
      </w:r>
      <w:r w:rsidR="00755556">
        <w:rPr>
          <w:rStyle w:val="Char4"/>
          <w:rtl/>
        </w:rPr>
        <w:t>ی</w:t>
      </w:r>
      <w:r w:rsidRPr="00906F1B">
        <w:rPr>
          <w:rStyle w:val="Char4"/>
          <w:rtl/>
        </w:rPr>
        <w:t xml:space="preserve">د </w:t>
      </w:r>
      <w:r w:rsidR="00755556">
        <w:rPr>
          <w:rStyle w:val="Char4"/>
          <w:rtl/>
        </w:rPr>
        <w:t>ک</w:t>
      </w:r>
      <w:r w:rsidRPr="00906F1B">
        <w:rPr>
          <w:rStyle w:val="Char4"/>
          <w:rtl/>
        </w:rPr>
        <w:t>ه و</w:t>
      </w:r>
      <w:r w:rsidR="000E63F6">
        <w:rPr>
          <w:rStyle w:val="Char4"/>
          <w:rtl/>
        </w:rPr>
        <w:t>ی</w:t>
      </w:r>
      <w:r w:rsidRPr="00906F1B">
        <w:rPr>
          <w:rStyle w:val="Char4"/>
          <w:rtl/>
        </w:rPr>
        <w:t xml:space="preserve"> در خواهد گذشت، لذا مردم را جمع نمود و به آنها گفت: برا</w:t>
      </w:r>
      <w:r w:rsidR="00755556">
        <w:rPr>
          <w:rStyle w:val="Char4"/>
          <w:rtl/>
        </w:rPr>
        <w:t>ی</w:t>
      </w:r>
      <w:r w:rsidRPr="00906F1B">
        <w:rPr>
          <w:rStyle w:val="Char4"/>
          <w:rtl/>
        </w:rPr>
        <w:t xml:space="preserve">م آنچه نازل شده است، </w:t>
      </w:r>
      <w:r w:rsidR="00755556">
        <w:rPr>
          <w:rStyle w:val="Char4"/>
          <w:rtl/>
        </w:rPr>
        <w:t>ک</w:t>
      </w:r>
      <w:r w:rsidRPr="00906F1B">
        <w:rPr>
          <w:rStyle w:val="Char4"/>
          <w:rtl/>
        </w:rPr>
        <w:t>ه م</w:t>
      </w:r>
      <w:r w:rsidR="000E63F6">
        <w:rPr>
          <w:rStyle w:val="Char4"/>
          <w:rtl/>
        </w:rPr>
        <w:t>ی</w:t>
      </w:r>
      <w:r w:rsidRPr="00906F1B">
        <w:rPr>
          <w:rStyle w:val="Char4"/>
          <w:rtl/>
        </w:rPr>
        <w:t>‏ب</w:t>
      </w:r>
      <w:r w:rsidR="00755556">
        <w:rPr>
          <w:rStyle w:val="Char4"/>
          <w:rtl/>
        </w:rPr>
        <w:t>ی</w:t>
      </w:r>
      <w:r w:rsidRPr="00906F1B">
        <w:rPr>
          <w:rStyle w:val="Char4"/>
          <w:rtl/>
        </w:rPr>
        <w:t>ن</w:t>
      </w:r>
      <w:r w:rsidR="00755556">
        <w:rPr>
          <w:rStyle w:val="Char4"/>
          <w:rtl/>
        </w:rPr>
        <w:t>ی</w:t>
      </w:r>
      <w:r w:rsidRPr="00906F1B">
        <w:rPr>
          <w:rStyle w:val="Char4"/>
          <w:rtl/>
        </w:rPr>
        <w:t>د، و گمان م</w:t>
      </w:r>
      <w:r w:rsidR="000E63F6">
        <w:rPr>
          <w:rStyle w:val="Char4"/>
          <w:rtl/>
        </w:rPr>
        <w:t>ی</w:t>
      </w:r>
      <w:r w:rsidRPr="00906F1B">
        <w:rPr>
          <w:rStyle w:val="Char4"/>
          <w:rtl/>
        </w:rPr>
        <w:t>‏</w:t>
      </w:r>
      <w:r w:rsidR="00755556">
        <w:rPr>
          <w:rStyle w:val="Char4"/>
          <w:rtl/>
        </w:rPr>
        <w:t>ک</w:t>
      </w:r>
      <w:r w:rsidRPr="00906F1B">
        <w:rPr>
          <w:rStyle w:val="Char4"/>
          <w:rtl/>
        </w:rPr>
        <w:t xml:space="preserve">نم </w:t>
      </w:r>
      <w:r w:rsidR="00755556">
        <w:rPr>
          <w:rStyle w:val="Char4"/>
          <w:rtl/>
        </w:rPr>
        <w:t>ک</w:t>
      </w:r>
      <w:r w:rsidRPr="00906F1B">
        <w:rPr>
          <w:rStyle w:val="Char4"/>
          <w:rtl/>
        </w:rPr>
        <w:t>ه م</w:t>
      </w:r>
      <w:r w:rsidR="000E63F6">
        <w:rPr>
          <w:rStyle w:val="Char4"/>
          <w:rtl/>
        </w:rPr>
        <w:t>ی</w:t>
      </w:r>
      <w:r w:rsidRPr="00906F1B">
        <w:rPr>
          <w:rStyle w:val="Char4"/>
          <w:rtl/>
        </w:rPr>
        <w:t>‏م</w:t>
      </w:r>
      <w:r w:rsidR="00755556">
        <w:rPr>
          <w:rStyle w:val="Char4"/>
          <w:rtl/>
        </w:rPr>
        <w:t>ی</w:t>
      </w:r>
      <w:r w:rsidRPr="00906F1B">
        <w:rPr>
          <w:rStyle w:val="Char4"/>
          <w:rtl/>
        </w:rPr>
        <w:t>رم، و خداوند تعال</w:t>
      </w:r>
      <w:r w:rsidR="000E63F6">
        <w:rPr>
          <w:rStyle w:val="Char4"/>
          <w:rtl/>
        </w:rPr>
        <w:t>ی</w:t>
      </w:r>
      <w:r w:rsidRPr="00906F1B">
        <w:rPr>
          <w:rStyle w:val="Char4"/>
          <w:rtl/>
        </w:rPr>
        <w:t xml:space="preserve"> سوگندها</w:t>
      </w:r>
      <w:r w:rsidR="000E63F6">
        <w:rPr>
          <w:rStyle w:val="Char4"/>
          <w:rtl/>
        </w:rPr>
        <w:t>ی</w:t>
      </w:r>
      <w:r w:rsidRPr="00906F1B">
        <w:rPr>
          <w:rStyle w:val="Char4"/>
          <w:rtl/>
        </w:rPr>
        <w:t xml:space="preserve"> شما را از ب</w:t>
      </w:r>
      <w:r w:rsidR="00755556">
        <w:rPr>
          <w:rStyle w:val="Char4"/>
          <w:rtl/>
        </w:rPr>
        <w:t>ی</w:t>
      </w:r>
      <w:r w:rsidRPr="00906F1B">
        <w:rPr>
          <w:rStyle w:val="Char4"/>
          <w:rtl/>
        </w:rPr>
        <w:t>عت من گشوده است، و عقد مرا از شما باز نموده است، و امرتان را دوباره برا</w:t>
      </w:r>
      <w:r w:rsidR="000E63F6">
        <w:rPr>
          <w:rStyle w:val="Char4"/>
          <w:rtl/>
        </w:rPr>
        <w:t>ی</w:t>
      </w:r>
      <w:r w:rsidR="00FE48A2">
        <w:rPr>
          <w:rStyle w:val="Char4"/>
          <w:rtl/>
        </w:rPr>
        <w:t xml:space="preserve">‌تان </w:t>
      </w:r>
      <w:r w:rsidRPr="00906F1B">
        <w:rPr>
          <w:rStyle w:val="Char4"/>
          <w:rtl/>
        </w:rPr>
        <w:t>مسترد نموده است، بنابرا</w:t>
      </w:r>
      <w:r w:rsidR="00755556">
        <w:rPr>
          <w:rStyle w:val="Char4"/>
          <w:rtl/>
        </w:rPr>
        <w:t>ی</w:t>
      </w:r>
      <w:r w:rsidRPr="00906F1B">
        <w:rPr>
          <w:rStyle w:val="Char4"/>
          <w:rtl/>
        </w:rPr>
        <w:t xml:space="preserve">ن </w:t>
      </w:r>
      <w:r w:rsidR="00755556">
        <w:rPr>
          <w:rStyle w:val="Char4"/>
          <w:rtl/>
        </w:rPr>
        <w:t>ک</w:t>
      </w:r>
      <w:r w:rsidRPr="00906F1B">
        <w:rPr>
          <w:rStyle w:val="Char4"/>
          <w:rtl/>
        </w:rPr>
        <w:t>س</w:t>
      </w:r>
      <w:r w:rsidR="000E63F6">
        <w:rPr>
          <w:rStyle w:val="Char4"/>
          <w:rtl/>
        </w:rPr>
        <w:t>ی</w:t>
      </w:r>
      <w:r w:rsidRPr="00906F1B">
        <w:rPr>
          <w:rStyle w:val="Char4"/>
          <w:rtl/>
        </w:rPr>
        <w:t xml:space="preserve"> را </w:t>
      </w:r>
      <w:r w:rsidR="00755556">
        <w:rPr>
          <w:rStyle w:val="Char4"/>
          <w:rtl/>
        </w:rPr>
        <w:t>ک</w:t>
      </w:r>
      <w:r w:rsidRPr="00906F1B">
        <w:rPr>
          <w:rStyle w:val="Char4"/>
          <w:rtl/>
        </w:rPr>
        <w:t>ه دوست دار</w:t>
      </w:r>
      <w:r w:rsidR="00755556">
        <w:rPr>
          <w:rStyle w:val="Char4"/>
          <w:rtl/>
        </w:rPr>
        <w:t>ی</w:t>
      </w:r>
      <w:r w:rsidRPr="00906F1B">
        <w:rPr>
          <w:rStyle w:val="Char4"/>
          <w:rtl/>
        </w:rPr>
        <w:t>د بر خود ام</w:t>
      </w:r>
      <w:r w:rsidR="00755556">
        <w:rPr>
          <w:rStyle w:val="Char4"/>
          <w:rtl/>
        </w:rPr>
        <w:t>ی</w:t>
      </w:r>
      <w:r w:rsidRPr="00906F1B">
        <w:rPr>
          <w:rStyle w:val="Char4"/>
          <w:rtl/>
        </w:rPr>
        <w:t xml:space="preserve">ر مقرّر </w:t>
      </w:r>
      <w:r w:rsidR="00755556">
        <w:rPr>
          <w:rStyle w:val="Char4"/>
          <w:rtl/>
        </w:rPr>
        <w:t>ک</w:t>
      </w:r>
      <w:r w:rsidRPr="00906F1B">
        <w:rPr>
          <w:rStyle w:val="Char4"/>
          <w:rtl/>
        </w:rPr>
        <w:t>ن</w:t>
      </w:r>
      <w:r w:rsidR="00755556">
        <w:rPr>
          <w:rStyle w:val="Char4"/>
          <w:rtl/>
        </w:rPr>
        <w:t>ی</w:t>
      </w:r>
      <w:r w:rsidRPr="00906F1B">
        <w:rPr>
          <w:rStyle w:val="Char4"/>
          <w:rtl/>
        </w:rPr>
        <w:t>د، و اگر شما در زندگ</w:t>
      </w:r>
      <w:r w:rsidR="000E63F6">
        <w:rPr>
          <w:rStyle w:val="Char4"/>
          <w:rtl/>
        </w:rPr>
        <w:t>ی</w:t>
      </w:r>
      <w:r w:rsidRPr="00906F1B">
        <w:rPr>
          <w:rStyle w:val="Char4"/>
          <w:rtl/>
        </w:rPr>
        <w:t xml:space="preserve"> من </w:t>
      </w:r>
      <w:r w:rsidR="00755556">
        <w:rPr>
          <w:rStyle w:val="Char4"/>
          <w:rtl/>
        </w:rPr>
        <w:t>ک</w:t>
      </w:r>
      <w:r w:rsidRPr="00906F1B">
        <w:rPr>
          <w:rStyle w:val="Char4"/>
          <w:rtl/>
        </w:rPr>
        <w:t>س</w:t>
      </w:r>
      <w:r w:rsidR="000E63F6">
        <w:rPr>
          <w:rStyle w:val="Char4"/>
          <w:rtl/>
        </w:rPr>
        <w:t>ی</w:t>
      </w:r>
      <w:r w:rsidRPr="00906F1B">
        <w:rPr>
          <w:rStyle w:val="Char4"/>
          <w:rtl/>
        </w:rPr>
        <w:t xml:space="preserve"> را ام</w:t>
      </w:r>
      <w:r w:rsidR="00755556">
        <w:rPr>
          <w:rStyle w:val="Char4"/>
          <w:rtl/>
        </w:rPr>
        <w:t>ی</w:t>
      </w:r>
      <w:r w:rsidRPr="00906F1B">
        <w:rPr>
          <w:rStyle w:val="Char4"/>
          <w:rtl/>
        </w:rPr>
        <w:t xml:space="preserve">ر مقرّر </w:t>
      </w:r>
      <w:r w:rsidR="00755556">
        <w:rPr>
          <w:rStyle w:val="Char4"/>
          <w:rtl/>
        </w:rPr>
        <w:t>ک</w:t>
      </w:r>
      <w:r w:rsidRPr="00906F1B">
        <w:rPr>
          <w:rStyle w:val="Char4"/>
          <w:rtl/>
        </w:rPr>
        <w:t>ن</w:t>
      </w:r>
      <w:r w:rsidR="00755556">
        <w:rPr>
          <w:rStyle w:val="Char4"/>
          <w:rtl/>
        </w:rPr>
        <w:t>ی</w:t>
      </w:r>
      <w:r w:rsidRPr="00906F1B">
        <w:rPr>
          <w:rStyle w:val="Char4"/>
          <w:rtl/>
        </w:rPr>
        <w:t xml:space="preserve">د، بهتر و سزاوارتر از آن جهت است </w:t>
      </w:r>
      <w:r w:rsidR="00755556">
        <w:rPr>
          <w:rStyle w:val="Char4"/>
          <w:rtl/>
        </w:rPr>
        <w:t>ک</w:t>
      </w:r>
      <w:r w:rsidRPr="00906F1B">
        <w:rPr>
          <w:rStyle w:val="Char4"/>
          <w:rtl/>
        </w:rPr>
        <w:t>ه بعد از من اختلاف ن</w:t>
      </w:r>
      <w:r w:rsidR="00755556">
        <w:rPr>
          <w:rStyle w:val="Char4"/>
          <w:rtl/>
        </w:rPr>
        <w:t>ک</w:t>
      </w:r>
      <w:r w:rsidRPr="00906F1B">
        <w:rPr>
          <w:rStyle w:val="Char4"/>
          <w:rtl/>
        </w:rPr>
        <w:t>ن</w:t>
      </w:r>
      <w:r w:rsidR="00755556">
        <w:rPr>
          <w:rStyle w:val="Char4"/>
          <w:rtl/>
        </w:rPr>
        <w:t>ی</w:t>
      </w:r>
      <w:r w:rsidRPr="00906F1B">
        <w:rPr>
          <w:rStyle w:val="Char4"/>
          <w:rtl/>
        </w:rPr>
        <w:t xml:space="preserve">د. بعد آنها به خاطر آن </w:t>
      </w:r>
      <w:r w:rsidR="00755556">
        <w:rPr>
          <w:rStyle w:val="Char4"/>
          <w:rtl/>
        </w:rPr>
        <w:t>ک</w:t>
      </w:r>
      <w:r w:rsidRPr="00906F1B">
        <w:rPr>
          <w:rStyle w:val="Char4"/>
          <w:rtl/>
        </w:rPr>
        <w:t>ار برخاستند، و او را تنها رها نمودند، ول</w:t>
      </w:r>
      <w:r w:rsidR="000E63F6">
        <w:rPr>
          <w:rStyle w:val="Char4"/>
          <w:rtl/>
        </w:rPr>
        <w:t>ی</w:t>
      </w:r>
      <w:r w:rsidRPr="00906F1B">
        <w:rPr>
          <w:rStyle w:val="Char4"/>
          <w:rtl/>
        </w:rPr>
        <w:t xml:space="preserve"> جور ن</w:t>
      </w:r>
      <w:r w:rsidR="00755556">
        <w:rPr>
          <w:rStyle w:val="Char4"/>
          <w:rtl/>
        </w:rPr>
        <w:t>ی</w:t>
      </w:r>
      <w:r w:rsidRPr="00906F1B">
        <w:rPr>
          <w:rStyle w:val="Char4"/>
          <w:rtl/>
        </w:rPr>
        <w:t>امدند، و دوباره نزد و</w:t>
      </w:r>
      <w:r w:rsidR="000E63F6">
        <w:rPr>
          <w:rStyle w:val="Char4"/>
          <w:rtl/>
        </w:rPr>
        <w:t>ی</w:t>
      </w:r>
      <w:r w:rsidRPr="00906F1B">
        <w:rPr>
          <w:rStyle w:val="Char4"/>
          <w:rtl/>
        </w:rPr>
        <w:t xml:space="preserve"> برگشتند و گفتند: ا</w:t>
      </w:r>
      <w:r w:rsidR="000E63F6">
        <w:rPr>
          <w:rStyle w:val="Char4"/>
          <w:rtl/>
        </w:rPr>
        <w:t>ی</w:t>
      </w:r>
      <w:r w:rsidRPr="00906F1B">
        <w:rPr>
          <w:rStyle w:val="Char4"/>
          <w:rtl/>
        </w:rPr>
        <w:t xml:space="preserve"> خل</w:t>
      </w:r>
      <w:r w:rsidR="00755556">
        <w:rPr>
          <w:rStyle w:val="Char4"/>
          <w:rtl/>
        </w:rPr>
        <w:t>ی</w:t>
      </w:r>
      <w:r w:rsidRPr="00906F1B">
        <w:rPr>
          <w:rStyle w:val="Char4"/>
          <w:rtl/>
        </w:rPr>
        <w:t>فه رسول خدا، ما را راهنما</w:t>
      </w:r>
      <w:r w:rsidR="00755556">
        <w:rPr>
          <w:rStyle w:val="Char4"/>
          <w:rtl/>
        </w:rPr>
        <w:t>ی</w:t>
      </w:r>
      <w:r w:rsidR="000E63F6">
        <w:rPr>
          <w:rStyle w:val="Char4"/>
          <w:rtl/>
        </w:rPr>
        <w:t>ی</w:t>
      </w:r>
      <w:r w:rsidRPr="00906F1B">
        <w:rPr>
          <w:rStyle w:val="Char4"/>
          <w:rtl/>
        </w:rPr>
        <w:t xml:space="preserve"> </w:t>
      </w:r>
      <w:r w:rsidR="00755556">
        <w:rPr>
          <w:rStyle w:val="Char4"/>
          <w:rtl/>
        </w:rPr>
        <w:t>ک</w:t>
      </w:r>
      <w:r w:rsidRPr="00906F1B">
        <w:rPr>
          <w:rStyle w:val="Char4"/>
          <w:rtl/>
        </w:rPr>
        <w:t>ن. گفت: شا</w:t>
      </w:r>
      <w:r w:rsidR="00755556">
        <w:rPr>
          <w:rStyle w:val="Char4"/>
          <w:rtl/>
        </w:rPr>
        <w:t>ی</w:t>
      </w:r>
      <w:r w:rsidRPr="00906F1B">
        <w:rPr>
          <w:rStyle w:val="Char4"/>
          <w:rtl/>
        </w:rPr>
        <w:t xml:space="preserve">د شما اختلاف </w:t>
      </w:r>
      <w:r w:rsidR="00755556">
        <w:rPr>
          <w:rStyle w:val="Char4"/>
          <w:rtl/>
        </w:rPr>
        <w:t>ک</w:t>
      </w:r>
      <w:r w:rsidRPr="00906F1B">
        <w:rPr>
          <w:rStyle w:val="Char4"/>
          <w:rtl/>
        </w:rPr>
        <w:t>ن</w:t>
      </w:r>
      <w:r w:rsidR="00755556">
        <w:rPr>
          <w:rStyle w:val="Char4"/>
          <w:rtl/>
        </w:rPr>
        <w:t>ی</w:t>
      </w:r>
      <w:r w:rsidRPr="00906F1B">
        <w:rPr>
          <w:rStyle w:val="Char4"/>
          <w:rtl/>
        </w:rPr>
        <w:t xml:space="preserve">د. گفتند: نه. گفت: بر شما عهد خدا باشد </w:t>
      </w:r>
      <w:r w:rsidR="00755556">
        <w:rPr>
          <w:rStyle w:val="Char4"/>
          <w:rtl/>
        </w:rPr>
        <w:t>ک</w:t>
      </w:r>
      <w:r w:rsidRPr="00906F1B">
        <w:rPr>
          <w:rStyle w:val="Char4"/>
          <w:rtl/>
        </w:rPr>
        <w:t>ه راض</w:t>
      </w:r>
      <w:r w:rsidR="000E63F6">
        <w:rPr>
          <w:rStyle w:val="Char4"/>
          <w:rtl/>
        </w:rPr>
        <w:t>ی</w:t>
      </w:r>
      <w:r w:rsidRPr="00906F1B">
        <w:rPr>
          <w:rStyle w:val="Char4"/>
          <w:rtl/>
        </w:rPr>
        <w:t xml:space="preserve"> م</w:t>
      </w:r>
      <w:r w:rsidR="000E63F6">
        <w:rPr>
          <w:rStyle w:val="Char4"/>
          <w:rtl/>
        </w:rPr>
        <w:t>ی</w:t>
      </w:r>
      <w:r w:rsidRPr="00906F1B">
        <w:rPr>
          <w:rStyle w:val="Char4"/>
          <w:rtl/>
        </w:rPr>
        <w:t>‏شو</w:t>
      </w:r>
      <w:r w:rsidR="00755556">
        <w:rPr>
          <w:rStyle w:val="Char4"/>
          <w:rtl/>
        </w:rPr>
        <w:t>ی</w:t>
      </w:r>
      <w:r w:rsidRPr="00906F1B">
        <w:rPr>
          <w:rStyle w:val="Char4"/>
          <w:rtl/>
        </w:rPr>
        <w:t>د. گفتند: بل</w:t>
      </w:r>
      <w:r w:rsidR="000E63F6">
        <w:rPr>
          <w:rStyle w:val="Char4"/>
          <w:rtl/>
        </w:rPr>
        <w:t>ی</w:t>
      </w:r>
      <w:r w:rsidRPr="00906F1B">
        <w:rPr>
          <w:rStyle w:val="Char4"/>
          <w:rtl/>
        </w:rPr>
        <w:t>. فرمود: برا</w:t>
      </w:r>
      <w:r w:rsidR="00755556">
        <w:rPr>
          <w:rStyle w:val="Char4"/>
          <w:rtl/>
        </w:rPr>
        <w:t>ی</w:t>
      </w:r>
      <w:r w:rsidRPr="00906F1B">
        <w:rPr>
          <w:rStyle w:val="Char4"/>
          <w:rtl/>
        </w:rPr>
        <w:t>م مهلت بده</w:t>
      </w:r>
      <w:r w:rsidR="00755556">
        <w:rPr>
          <w:rStyle w:val="Char4"/>
          <w:rtl/>
        </w:rPr>
        <w:t>ی</w:t>
      </w:r>
      <w:r w:rsidRPr="00906F1B">
        <w:rPr>
          <w:rStyle w:val="Char4"/>
          <w:rtl/>
        </w:rPr>
        <w:t>د، تا برا</w:t>
      </w:r>
      <w:r w:rsidR="000E63F6">
        <w:rPr>
          <w:rStyle w:val="Char4"/>
          <w:rtl/>
        </w:rPr>
        <w:t>ی</w:t>
      </w:r>
      <w:r w:rsidRPr="00906F1B">
        <w:rPr>
          <w:rStyle w:val="Char4"/>
          <w:rtl/>
        </w:rPr>
        <w:t xml:space="preserve"> خدا، و د</w:t>
      </w:r>
      <w:r w:rsidR="00755556">
        <w:rPr>
          <w:rStyle w:val="Char4"/>
          <w:rtl/>
        </w:rPr>
        <w:t>ی</w:t>
      </w:r>
      <w:r w:rsidRPr="00906F1B">
        <w:rPr>
          <w:rStyle w:val="Char4"/>
          <w:rtl/>
        </w:rPr>
        <w:t>نش و بندگانش ف</w:t>
      </w:r>
      <w:r w:rsidR="00755556">
        <w:rPr>
          <w:rStyle w:val="Char4"/>
          <w:rtl/>
        </w:rPr>
        <w:t>ک</w:t>
      </w:r>
      <w:r w:rsidRPr="00906F1B">
        <w:rPr>
          <w:rStyle w:val="Char4"/>
          <w:rtl/>
        </w:rPr>
        <w:t xml:space="preserve">ر </w:t>
      </w:r>
      <w:r w:rsidR="00755556">
        <w:rPr>
          <w:rStyle w:val="Char4"/>
          <w:rtl/>
        </w:rPr>
        <w:t>ک</w:t>
      </w:r>
      <w:r w:rsidRPr="00906F1B">
        <w:rPr>
          <w:rStyle w:val="Char4"/>
          <w:rtl/>
        </w:rPr>
        <w:t>نم. آن گاه ابوب</w:t>
      </w:r>
      <w:r w:rsidR="00755556">
        <w:rPr>
          <w:rStyle w:val="Char4"/>
          <w:rtl/>
        </w:rPr>
        <w:t>ک</w:t>
      </w:r>
      <w:r w:rsidRPr="00906F1B">
        <w:rPr>
          <w:rStyle w:val="Char4"/>
          <w:rtl/>
        </w:rPr>
        <w:t xml:space="preserve">ر </w:t>
      </w:r>
      <w:r w:rsidR="00755556">
        <w:rPr>
          <w:rStyle w:val="Char4"/>
          <w:rtl/>
        </w:rPr>
        <w:t>ک</w:t>
      </w:r>
      <w:r w:rsidRPr="00906F1B">
        <w:rPr>
          <w:rStyle w:val="Char4"/>
          <w:rtl/>
        </w:rPr>
        <w:t>س</w:t>
      </w:r>
      <w:r w:rsidR="000E63F6">
        <w:rPr>
          <w:rStyle w:val="Char4"/>
          <w:rtl/>
        </w:rPr>
        <w:t>ی</w:t>
      </w:r>
      <w:r w:rsidRPr="00906F1B">
        <w:rPr>
          <w:rStyle w:val="Char4"/>
          <w:rtl/>
        </w:rPr>
        <w:t xml:space="preserve"> را نزد عثمان فرستاد و گفت: مرد</w:t>
      </w:r>
      <w:r w:rsidR="000E63F6">
        <w:rPr>
          <w:rStyle w:val="Char4"/>
          <w:rtl/>
        </w:rPr>
        <w:t>ی</w:t>
      </w:r>
      <w:r w:rsidRPr="00906F1B">
        <w:rPr>
          <w:rStyle w:val="Char4"/>
          <w:rtl/>
        </w:rPr>
        <w:t xml:space="preserve"> را به من معرف</w:t>
      </w:r>
      <w:r w:rsidR="000E63F6">
        <w:rPr>
          <w:rStyle w:val="Char4"/>
          <w:rtl/>
        </w:rPr>
        <w:t>ی</w:t>
      </w:r>
      <w:r w:rsidR="008B6953">
        <w:rPr>
          <w:rStyle w:val="Char4"/>
          <w:rtl/>
        </w:rPr>
        <w:t xml:space="preserve"> </w:t>
      </w:r>
      <w:r w:rsidR="00755556">
        <w:rPr>
          <w:rStyle w:val="Char4"/>
          <w:rtl/>
        </w:rPr>
        <w:t>ک</w:t>
      </w:r>
      <w:r w:rsidRPr="00906F1B">
        <w:rPr>
          <w:rStyle w:val="Char4"/>
          <w:rtl/>
        </w:rPr>
        <w:t>ن، به خدا سوگند، تو نزد من برا</w:t>
      </w:r>
      <w:r w:rsidR="000E63F6">
        <w:rPr>
          <w:rStyle w:val="Char4"/>
          <w:rtl/>
        </w:rPr>
        <w:t>ی</w:t>
      </w:r>
      <w:r w:rsidRPr="00906F1B">
        <w:rPr>
          <w:rStyle w:val="Char4"/>
          <w:rtl/>
        </w:rPr>
        <w:t xml:space="preserve"> ا</w:t>
      </w:r>
      <w:r w:rsidR="00755556">
        <w:rPr>
          <w:rStyle w:val="Char4"/>
          <w:rtl/>
        </w:rPr>
        <w:t>ی</w:t>
      </w:r>
      <w:r w:rsidRPr="00906F1B">
        <w:rPr>
          <w:rStyle w:val="Char4"/>
          <w:rtl/>
        </w:rPr>
        <w:t xml:space="preserve">ن </w:t>
      </w:r>
      <w:r w:rsidR="00755556">
        <w:rPr>
          <w:rStyle w:val="Char4"/>
          <w:rtl/>
        </w:rPr>
        <w:t>ک</w:t>
      </w:r>
      <w:r w:rsidRPr="00906F1B">
        <w:rPr>
          <w:rStyle w:val="Char4"/>
          <w:rtl/>
        </w:rPr>
        <w:t>ار اهل و قابل اطم</w:t>
      </w:r>
      <w:r w:rsidR="00755556">
        <w:rPr>
          <w:rStyle w:val="Char4"/>
          <w:rtl/>
        </w:rPr>
        <w:t>ی</w:t>
      </w:r>
      <w:r w:rsidRPr="00906F1B">
        <w:rPr>
          <w:rStyle w:val="Char4"/>
          <w:rtl/>
        </w:rPr>
        <w:t>نان هست</w:t>
      </w:r>
      <w:r w:rsidR="000E63F6">
        <w:rPr>
          <w:rStyle w:val="Char4"/>
          <w:rtl/>
        </w:rPr>
        <w:t>ی</w:t>
      </w:r>
      <w:r w:rsidRPr="00906F1B">
        <w:rPr>
          <w:rStyle w:val="Char4"/>
          <w:rtl/>
        </w:rPr>
        <w:t xml:space="preserve">. عثمان گفت: عمر. </w:t>
      </w:r>
      <w:r w:rsidRPr="00906F1B">
        <w:rPr>
          <w:rStyle w:val="Char4"/>
          <w:rFonts w:hint="cs"/>
          <w:rtl/>
        </w:rPr>
        <w:t>(</w:t>
      </w:r>
      <w:r w:rsidRPr="00906F1B">
        <w:rPr>
          <w:rStyle w:val="Char4"/>
          <w:rtl/>
        </w:rPr>
        <w:t>ابوب</w:t>
      </w:r>
      <w:r w:rsidR="00755556">
        <w:rPr>
          <w:rStyle w:val="Char4"/>
          <w:rtl/>
        </w:rPr>
        <w:t>ک</w:t>
      </w:r>
      <w:r w:rsidRPr="00906F1B">
        <w:rPr>
          <w:rStyle w:val="Char4"/>
          <w:rtl/>
        </w:rPr>
        <w:t>ر فرمود:</w:t>
      </w:r>
      <w:r w:rsidRPr="00906F1B">
        <w:rPr>
          <w:rStyle w:val="Char4"/>
          <w:rFonts w:hint="cs"/>
          <w:rtl/>
        </w:rPr>
        <w:t>)</w:t>
      </w:r>
      <w:r w:rsidRPr="00906F1B">
        <w:rPr>
          <w:rStyle w:val="Char4"/>
          <w:rtl/>
        </w:rPr>
        <w:t xml:space="preserve"> بنو</w:t>
      </w:r>
      <w:r w:rsidR="00755556">
        <w:rPr>
          <w:rStyle w:val="Char4"/>
          <w:rtl/>
        </w:rPr>
        <w:t>ی</w:t>
      </w:r>
      <w:r w:rsidRPr="00906F1B">
        <w:rPr>
          <w:rStyle w:val="Char4"/>
          <w:rtl/>
        </w:rPr>
        <w:t>س، و</w:t>
      </w:r>
      <w:r w:rsidR="000E63F6">
        <w:rPr>
          <w:rStyle w:val="Char4"/>
          <w:rtl/>
        </w:rPr>
        <w:t>ی</w:t>
      </w:r>
      <w:r w:rsidRPr="00906F1B">
        <w:rPr>
          <w:rStyle w:val="Char4"/>
          <w:rtl/>
        </w:rPr>
        <w:t xml:space="preserve"> نوشت تا ا</w:t>
      </w:r>
      <w:r w:rsidR="00755556">
        <w:rPr>
          <w:rStyle w:val="Char4"/>
          <w:rtl/>
        </w:rPr>
        <w:t>ی</w:t>
      </w:r>
      <w:r w:rsidRPr="00906F1B">
        <w:rPr>
          <w:rStyle w:val="Char4"/>
          <w:rtl/>
        </w:rPr>
        <w:t xml:space="preserve">ن </w:t>
      </w:r>
      <w:r w:rsidR="00755556">
        <w:rPr>
          <w:rStyle w:val="Char4"/>
          <w:rtl/>
        </w:rPr>
        <w:t>ک</w:t>
      </w:r>
      <w:r w:rsidRPr="00906F1B">
        <w:rPr>
          <w:rStyle w:val="Char4"/>
          <w:rtl/>
        </w:rPr>
        <w:t>ه به اسم رس</w:t>
      </w:r>
      <w:r w:rsidR="00755556">
        <w:rPr>
          <w:rStyle w:val="Char4"/>
          <w:rtl/>
        </w:rPr>
        <w:t>ی</w:t>
      </w:r>
      <w:r w:rsidRPr="00906F1B">
        <w:rPr>
          <w:rStyle w:val="Char4"/>
          <w:rtl/>
        </w:rPr>
        <w:t>د، آن گاه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w:t>
      </w:r>
      <w:r w:rsidR="00755556">
        <w:rPr>
          <w:rStyle w:val="Char4"/>
          <w:rtl/>
        </w:rPr>
        <w:t>ی</w:t>
      </w:r>
      <w:r w:rsidRPr="00906F1B">
        <w:rPr>
          <w:rStyle w:val="Char4"/>
          <w:rtl/>
        </w:rPr>
        <w:t>هوش شد، و باز به هوش آمد و گفت: بنو</w:t>
      </w:r>
      <w:r w:rsidR="00755556">
        <w:rPr>
          <w:rStyle w:val="Char4"/>
          <w:rtl/>
        </w:rPr>
        <w:t>ی</w:t>
      </w:r>
      <w:r w:rsidRPr="00906F1B">
        <w:rPr>
          <w:rStyle w:val="Char4"/>
          <w:rtl/>
        </w:rPr>
        <w:t>س عمر.</w:t>
      </w:r>
    </w:p>
    <w:p w:rsidR="00BD3D1B" w:rsidRPr="005930FC" w:rsidRDefault="00BD3D1B" w:rsidP="00FB3856">
      <w:pPr>
        <w:pStyle w:val="a5"/>
        <w:rPr>
          <w:spacing w:val="-4"/>
          <w:rtl/>
        </w:rPr>
      </w:pPr>
      <w:bookmarkStart w:id="41" w:name="_Toc441683552"/>
      <w:r w:rsidRPr="005930FC">
        <w:rPr>
          <w:spacing w:val="-4"/>
          <w:rtl/>
        </w:rPr>
        <w:t>جواب ابوبكر</w:t>
      </w:r>
      <w:r w:rsidR="00130DB0" w:rsidRPr="005930FC">
        <w:rPr>
          <w:rStyle w:val="Char4"/>
          <w:rFonts w:ascii="CTraditional Arabic" w:hAnsi="CTraditional Arabic" w:cs="CTraditional Arabic"/>
          <w:bCs w:val="0"/>
          <w:spacing w:val="-4"/>
          <w:rtl/>
        </w:rPr>
        <w:t xml:space="preserve"> س</w:t>
      </w:r>
      <w:r w:rsidRPr="005930FC">
        <w:rPr>
          <w:rStyle w:val="Char4"/>
          <w:spacing w:val="-4"/>
          <w:rtl/>
        </w:rPr>
        <w:t xml:space="preserve"> </w:t>
      </w:r>
      <w:r w:rsidRPr="005930FC">
        <w:rPr>
          <w:spacing w:val="-4"/>
          <w:rtl/>
        </w:rPr>
        <w:t>به طلحه در وقت</w:t>
      </w:r>
      <w:r w:rsidR="000E63F6">
        <w:rPr>
          <w:spacing w:val="-4"/>
          <w:rtl/>
        </w:rPr>
        <w:t>ی</w:t>
      </w:r>
      <w:r w:rsidRPr="005930FC">
        <w:rPr>
          <w:spacing w:val="-4"/>
          <w:rtl/>
        </w:rPr>
        <w:t xml:space="preserve"> كه در خليفه ساختن عمر</w:t>
      </w:r>
      <w:r w:rsidR="00130DB0" w:rsidRPr="005930FC">
        <w:rPr>
          <w:rStyle w:val="Char4"/>
          <w:rFonts w:ascii="CTraditional Arabic" w:hAnsi="CTraditional Arabic" w:cs="CTraditional Arabic"/>
          <w:bCs w:val="0"/>
          <w:spacing w:val="-4"/>
          <w:rtl/>
        </w:rPr>
        <w:t xml:space="preserve"> س</w:t>
      </w:r>
      <w:r w:rsidRPr="005930FC">
        <w:rPr>
          <w:rStyle w:val="Char4"/>
          <w:spacing w:val="-4"/>
          <w:rtl/>
        </w:rPr>
        <w:t xml:space="preserve"> </w:t>
      </w:r>
      <w:r w:rsidRPr="005930FC">
        <w:rPr>
          <w:spacing w:val="-4"/>
          <w:rtl/>
        </w:rPr>
        <w:t>با و</w:t>
      </w:r>
      <w:r w:rsidR="000E63F6">
        <w:rPr>
          <w:spacing w:val="-4"/>
          <w:rtl/>
        </w:rPr>
        <w:t>ی</w:t>
      </w:r>
      <w:r w:rsidRPr="005930FC">
        <w:rPr>
          <w:spacing w:val="-4"/>
          <w:rtl/>
        </w:rPr>
        <w:t xml:space="preserve"> مخالفت نمود</w:t>
      </w:r>
      <w:bookmarkEnd w:id="41"/>
    </w:p>
    <w:p w:rsidR="00BD3D1B" w:rsidRPr="00906F1B" w:rsidRDefault="00BD3D1B" w:rsidP="001C13E0">
      <w:pPr>
        <w:pStyle w:val="PlainText"/>
        <w:ind w:firstLine="284"/>
        <w:jc w:val="both"/>
        <w:rPr>
          <w:rStyle w:val="Char4"/>
          <w:rtl/>
        </w:rPr>
      </w:pPr>
      <w:r w:rsidRPr="00906F1B">
        <w:rPr>
          <w:rStyle w:val="Char4"/>
          <w:rtl/>
        </w:rPr>
        <w:t>و نزد لال</w:t>
      </w:r>
      <w:r w:rsidR="00755556">
        <w:rPr>
          <w:rStyle w:val="Char4"/>
          <w:rtl/>
        </w:rPr>
        <w:t>ک</w:t>
      </w:r>
      <w:r w:rsidRPr="00906F1B">
        <w:rPr>
          <w:rStyle w:val="Char4"/>
          <w:rtl/>
        </w:rPr>
        <w:t>ائ</w:t>
      </w:r>
      <w:r w:rsidR="000E63F6">
        <w:rPr>
          <w:rStyle w:val="Char4"/>
          <w:rtl/>
        </w:rPr>
        <w:t>ی</w:t>
      </w:r>
      <w:r w:rsidRPr="00906F1B">
        <w:rPr>
          <w:rStyle w:val="Char4"/>
          <w:rtl/>
        </w:rPr>
        <w:t xml:space="preserve"> از عثمان بن عب</w:t>
      </w:r>
      <w:r w:rsidR="00755556">
        <w:rPr>
          <w:rStyle w:val="Char4"/>
          <w:rtl/>
        </w:rPr>
        <w:t>ی</w:t>
      </w:r>
      <w:r w:rsidR="002C0859">
        <w:rPr>
          <w:rStyle w:val="Char4"/>
          <w:rtl/>
        </w:rPr>
        <w:t>داللَّه بن عبداللَّه</w:t>
      </w:r>
      <w:r w:rsidR="002C0859">
        <w:rPr>
          <w:rStyle w:val="Char4"/>
          <w:rFonts w:hint="eastAsia"/>
          <w:rtl/>
        </w:rPr>
        <w:t>‌</w:t>
      </w:r>
      <w:r w:rsidRPr="00906F1B">
        <w:rPr>
          <w:rStyle w:val="Char4"/>
          <w:rtl/>
        </w:rPr>
        <w:t>بن عمر</w:t>
      </w:r>
      <w:r w:rsidR="00F60D76">
        <w:rPr>
          <w:rStyle w:val="Char4"/>
          <w:rtl/>
        </w:rPr>
        <w:t xml:space="preserve"> </w:t>
      </w:r>
      <w:r w:rsidR="00F60D76" w:rsidRPr="00F60D76">
        <w:rPr>
          <w:rFonts w:ascii="CTraditional Arabic" w:hAnsi="CTraditional Arabic" w:cs="CTraditional Arabic"/>
          <w:sz w:val="28"/>
          <w:szCs w:val="28"/>
          <w:rtl/>
        </w:rPr>
        <w:t>ش</w:t>
      </w:r>
      <w:r w:rsidRPr="00906F1B">
        <w:rPr>
          <w:rStyle w:val="Char4"/>
          <w:rtl/>
        </w:rPr>
        <w:t xml:space="preserve">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هنگام</w:t>
      </w:r>
      <w:r w:rsidR="000E63F6">
        <w:rPr>
          <w:rStyle w:val="Char4"/>
          <w:rtl/>
        </w:rPr>
        <w:t>ی</w:t>
      </w:r>
      <w:r w:rsidRPr="00906F1B">
        <w:rPr>
          <w:rStyle w:val="Char4"/>
          <w:rtl/>
        </w:rPr>
        <w:t xml:space="preserve"> </w:t>
      </w:r>
      <w:r w:rsidR="00755556">
        <w:rPr>
          <w:rStyle w:val="Char4"/>
          <w:rtl/>
        </w:rPr>
        <w:t>ک</w:t>
      </w:r>
      <w:r w:rsidRPr="00906F1B">
        <w:rPr>
          <w:rStyle w:val="Char4"/>
          <w:rtl/>
        </w:rPr>
        <w:t>ه مرگ ابوب</w:t>
      </w:r>
      <w:r w:rsidR="00755556">
        <w:rPr>
          <w:rStyle w:val="Char4"/>
          <w:rtl/>
        </w:rPr>
        <w:t>ک</w:t>
      </w:r>
      <w:r w:rsidRPr="00906F1B">
        <w:rPr>
          <w:rStyle w:val="Char4"/>
          <w:rtl/>
        </w:rPr>
        <w:t>ر صدّ</w:t>
      </w:r>
      <w:r w:rsidR="00755556">
        <w:rPr>
          <w:rStyle w:val="Char4"/>
          <w:rtl/>
        </w:rPr>
        <w:t>ی</w:t>
      </w:r>
      <w:r w:rsidRPr="00906F1B">
        <w:rPr>
          <w:rStyle w:val="Char4"/>
          <w:rtl/>
        </w:rPr>
        <w:t>ق فرا رس</w:t>
      </w:r>
      <w:r w:rsidR="00755556">
        <w:rPr>
          <w:rStyle w:val="Char4"/>
          <w:rtl/>
        </w:rPr>
        <w:t>ی</w:t>
      </w:r>
      <w:r w:rsidRPr="00906F1B">
        <w:rPr>
          <w:rStyle w:val="Char4"/>
          <w:rtl/>
        </w:rPr>
        <w:t>د، عثمان بن عفّان</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طلب نمود، و عهد </w:t>
      </w:r>
      <w:r w:rsidRPr="005930FC">
        <w:rPr>
          <w:rStyle w:val="Char4"/>
          <w:spacing w:val="-4"/>
          <w:rtl/>
        </w:rPr>
        <w:t>خو</w:t>
      </w:r>
      <w:r w:rsidR="00755556" w:rsidRPr="005930FC">
        <w:rPr>
          <w:rStyle w:val="Char4"/>
          <w:spacing w:val="-4"/>
          <w:rtl/>
        </w:rPr>
        <w:t>ی</w:t>
      </w:r>
      <w:r w:rsidRPr="005930FC">
        <w:rPr>
          <w:rStyle w:val="Char4"/>
          <w:spacing w:val="-4"/>
          <w:rtl/>
        </w:rPr>
        <w:t>ش را بر و</w:t>
      </w:r>
      <w:r w:rsidR="000E63F6">
        <w:rPr>
          <w:rStyle w:val="Char4"/>
          <w:spacing w:val="-4"/>
          <w:rtl/>
        </w:rPr>
        <w:t>ی</w:t>
      </w:r>
      <w:r w:rsidRPr="005930FC">
        <w:rPr>
          <w:rStyle w:val="Char4"/>
          <w:spacing w:val="-4"/>
          <w:rtl/>
        </w:rPr>
        <w:t xml:space="preserve"> املاء گفت و او نوشت، و قبل از ا</w:t>
      </w:r>
      <w:r w:rsidR="00755556" w:rsidRPr="005930FC">
        <w:rPr>
          <w:rStyle w:val="Char4"/>
          <w:spacing w:val="-4"/>
          <w:rtl/>
        </w:rPr>
        <w:t>ی</w:t>
      </w:r>
      <w:r w:rsidRPr="005930FC">
        <w:rPr>
          <w:rStyle w:val="Char4"/>
          <w:spacing w:val="-4"/>
          <w:rtl/>
        </w:rPr>
        <w:t xml:space="preserve">ن </w:t>
      </w:r>
      <w:r w:rsidR="00755556" w:rsidRPr="005930FC">
        <w:rPr>
          <w:rStyle w:val="Char4"/>
          <w:spacing w:val="-4"/>
          <w:rtl/>
        </w:rPr>
        <w:t>ک</w:t>
      </w:r>
      <w:r w:rsidRPr="005930FC">
        <w:rPr>
          <w:rStyle w:val="Char4"/>
          <w:spacing w:val="-4"/>
          <w:rtl/>
        </w:rPr>
        <w:t xml:space="preserve">ه نام </w:t>
      </w:r>
      <w:r w:rsidR="00755556" w:rsidRPr="005930FC">
        <w:rPr>
          <w:rStyle w:val="Char4"/>
          <w:spacing w:val="-4"/>
          <w:rtl/>
        </w:rPr>
        <w:t>ک</w:t>
      </w:r>
      <w:r w:rsidRPr="005930FC">
        <w:rPr>
          <w:rStyle w:val="Char4"/>
          <w:spacing w:val="-4"/>
          <w:rtl/>
        </w:rPr>
        <w:t>س</w:t>
      </w:r>
      <w:r w:rsidR="000E63F6">
        <w:rPr>
          <w:rStyle w:val="Char4"/>
          <w:spacing w:val="-4"/>
          <w:rtl/>
        </w:rPr>
        <w:t>ی</w:t>
      </w:r>
      <w:r w:rsidRPr="005930FC">
        <w:rPr>
          <w:rStyle w:val="Char4"/>
          <w:spacing w:val="-4"/>
          <w:rtl/>
        </w:rPr>
        <w:t xml:space="preserve"> را بگو</w:t>
      </w:r>
      <w:r w:rsidR="00755556" w:rsidRPr="005930FC">
        <w:rPr>
          <w:rStyle w:val="Char4"/>
          <w:spacing w:val="-4"/>
          <w:rtl/>
        </w:rPr>
        <w:t>ی</w:t>
      </w:r>
      <w:r w:rsidRPr="005930FC">
        <w:rPr>
          <w:rStyle w:val="Char4"/>
          <w:spacing w:val="-4"/>
          <w:rtl/>
        </w:rPr>
        <w:t>د، بر ابوب</w:t>
      </w:r>
      <w:r w:rsidR="00755556" w:rsidRPr="005930FC">
        <w:rPr>
          <w:rStyle w:val="Char4"/>
          <w:spacing w:val="-4"/>
          <w:rtl/>
        </w:rPr>
        <w:t>ک</w:t>
      </w:r>
      <w:r w:rsidRPr="005930FC">
        <w:rPr>
          <w:rStyle w:val="Char4"/>
          <w:spacing w:val="-4"/>
          <w:rtl/>
        </w:rPr>
        <w:t>ر</w:t>
      </w:r>
      <w:r w:rsidR="00130DB0" w:rsidRPr="005930FC">
        <w:rPr>
          <w:rStyle w:val="Char4"/>
          <w:spacing w:val="-4"/>
          <w:rtl/>
        </w:rPr>
        <w:t xml:space="preserve"> </w:t>
      </w:r>
      <w:r w:rsidR="00130DB0" w:rsidRPr="005930FC">
        <w:rPr>
          <w:rStyle w:val="Char4"/>
          <w:rFonts w:ascii="CTraditional Arabic" w:hAnsi="CTraditional Arabic" w:cs="CTraditional Arabic"/>
          <w:spacing w:val="-4"/>
          <w:rtl/>
        </w:rPr>
        <w:t>س</w:t>
      </w:r>
      <w:r w:rsidRPr="00906F1B">
        <w:rPr>
          <w:rStyle w:val="Char4"/>
          <w:rtl/>
        </w:rPr>
        <w:t xml:space="preserve"> ب</w:t>
      </w:r>
      <w:r w:rsidR="00755556">
        <w:rPr>
          <w:rStyle w:val="Char4"/>
          <w:rtl/>
        </w:rPr>
        <w:t>ی</w:t>
      </w:r>
      <w:r w:rsidRPr="00906F1B">
        <w:rPr>
          <w:rStyle w:val="Char4"/>
          <w:rtl/>
        </w:rPr>
        <w:t>هوش</w:t>
      </w:r>
      <w:r w:rsidR="000E63F6">
        <w:rPr>
          <w:rStyle w:val="Char4"/>
          <w:rtl/>
        </w:rPr>
        <w:t>ی</w:t>
      </w:r>
      <w:r w:rsidRPr="00906F1B">
        <w:rPr>
          <w:rStyle w:val="Char4"/>
          <w:rtl/>
        </w:rPr>
        <w:t xml:space="preserve"> آمد، و عثمان نوشت: عمربن الخطاب، بعد ابوب</w:t>
      </w:r>
      <w:r w:rsidR="00755556">
        <w:rPr>
          <w:rStyle w:val="Char4"/>
          <w:rtl/>
        </w:rPr>
        <w:t>ک</w:t>
      </w:r>
      <w:r w:rsidRPr="00906F1B">
        <w:rPr>
          <w:rStyle w:val="Char4"/>
          <w:rtl/>
        </w:rPr>
        <w:t xml:space="preserve">ر به هوش آمد، و به عثمان گفت: </w:t>
      </w:r>
      <w:r w:rsidR="00755556">
        <w:rPr>
          <w:rStyle w:val="Char4"/>
          <w:rtl/>
        </w:rPr>
        <w:t>ک</w:t>
      </w:r>
      <w:r w:rsidRPr="00906F1B">
        <w:rPr>
          <w:rStyle w:val="Char4"/>
          <w:rtl/>
        </w:rPr>
        <w:t>س</w:t>
      </w:r>
      <w:r w:rsidR="000E63F6">
        <w:rPr>
          <w:rStyle w:val="Char4"/>
          <w:rtl/>
        </w:rPr>
        <w:t>ی</w:t>
      </w:r>
      <w:r w:rsidRPr="00906F1B">
        <w:rPr>
          <w:rStyle w:val="Char4"/>
          <w:rtl/>
        </w:rPr>
        <w:t xml:space="preserve"> را نوشت</w:t>
      </w:r>
      <w:r w:rsidR="000E63F6">
        <w:rPr>
          <w:rStyle w:val="Char4"/>
          <w:rtl/>
        </w:rPr>
        <w:t>ی</w:t>
      </w:r>
      <w:r w:rsidRPr="00906F1B">
        <w:rPr>
          <w:rStyle w:val="Char4"/>
          <w:rtl/>
        </w:rPr>
        <w:t>؟ پاسخ داد: گمان نمودم وفات نموده باش</w:t>
      </w:r>
      <w:r w:rsidR="000E63F6">
        <w:rPr>
          <w:rStyle w:val="Char4"/>
          <w:rtl/>
        </w:rPr>
        <w:t>ی</w:t>
      </w:r>
      <w:r w:rsidRPr="00906F1B">
        <w:rPr>
          <w:rStyle w:val="Char4"/>
          <w:rtl/>
        </w:rPr>
        <w:t>، و از اختلاف و پرا</w:t>
      </w:r>
      <w:r w:rsidR="00755556">
        <w:rPr>
          <w:rStyle w:val="Char4"/>
          <w:rtl/>
        </w:rPr>
        <w:t>ک</w:t>
      </w:r>
      <w:r w:rsidRPr="00906F1B">
        <w:rPr>
          <w:rStyle w:val="Char4"/>
          <w:rtl/>
        </w:rPr>
        <w:t>ندگ</w:t>
      </w:r>
      <w:r w:rsidR="000E63F6">
        <w:rPr>
          <w:rStyle w:val="Char4"/>
          <w:rtl/>
        </w:rPr>
        <w:t>ی</w:t>
      </w:r>
      <w:r w:rsidRPr="00906F1B">
        <w:rPr>
          <w:rStyle w:val="Char4"/>
          <w:rtl/>
        </w:rPr>
        <w:t xml:space="preserve"> ترس</w:t>
      </w:r>
      <w:r w:rsidR="00755556">
        <w:rPr>
          <w:rStyle w:val="Char4"/>
          <w:rtl/>
        </w:rPr>
        <w:t>ی</w:t>
      </w:r>
      <w:r w:rsidRPr="00906F1B">
        <w:rPr>
          <w:rStyle w:val="Char4"/>
          <w:rtl/>
        </w:rPr>
        <w:t>دم، بنابرا</w:t>
      </w:r>
      <w:r w:rsidR="00755556">
        <w:rPr>
          <w:rStyle w:val="Char4"/>
          <w:rtl/>
        </w:rPr>
        <w:t>ی</w:t>
      </w:r>
      <w:r w:rsidRPr="00906F1B">
        <w:rPr>
          <w:rStyle w:val="Char4"/>
          <w:rtl/>
        </w:rPr>
        <w:t>ن عمربن الخطاب نوشتم. ابوب</w:t>
      </w:r>
      <w:r w:rsidR="00755556">
        <w:rPr>
          <w:rStyle w:val="Char4"/>
          <w:rtl/>
        </w:rPr>
        <w:t>ک</w:t>
      </w:r>
      <w:r w:rsidRPr="00906F1B">
        <w:rPr>
          <w:rStyle w:val="Char4"/>
          <w:rtl/>
        </w:rPr>
        <w:t xml:space="preserve">ر گفت: خدا بر تو رحمت </w:t>
      </w:r>
      <w:r w:rsidR="00755556">
        <w:rPr>
          <w:rStyle w:val="Char4"/>
          <w:rtl/>
        </w:rPr>
        <w:t>ک</w:t>
      </w:r>
      <w:r w:rsidRPr="00906F1B">
        <w:rPr>
          <w:rStyle w:val="Char4"/>
          <w:rtl/>
        </w:rPr>
        <w:t>ند! اگر خودت را م</w:t>
      </w:r>
      <w:r w:rsidR="000E63F6">
        <w:rPr>
          <w:rStyle w:val="Char4"/>
          <w:rtl/>
        </w:rPr>
        <w:t>ی</w:t>
      </w:r>
      <w:r w:rsidRPr="00906F1B">
        <w:rPr>
          <w:rStyle w:val="Char4"/>
          <w:rtl/>
        </w:rPr>
        <w:t>‏نوشت</w:t>
      </w:r>
      <w:r w:rsidR="000E63F6">
        <w:rPr>
          <w:rStyle w:val="Char4"/>
          <w:rtl/>
        </w:rPr>
        <w:t>ی</w:t>
      </w:r>
      <w:r w:rsidRPr="00906F1B">
        <w:rPr>
          <w:rStyle w:val="Char4"/>
          <w:rtl/>
        </w:rPr>
        <w:t xml:space="preserve"> به درست</w:t>
      </w:r>
      <w:r w:rsidR="000E63F6">
        <w:rPr>
          <w:rStyle w:val="Char4"/>
          <w:rtl/>
        </w:rPr>
        <w:t>ی</w:t>
      </w:r>
      <w:r w:rsidRPr="00906F1B">
        <w:rPr>
          <w:rStyle w:val="Char4"/>
          <w:rtl/>
        </w:rPr>
        <w:t xml:space="preserve"> </w:t>
      </w:r>
      <w:r w:rsidR="00755556">
        <w:rPr>
          <w:rStyle w:val="Char4"/>
          <w:rtl/>
        </w:rPr>
        <w:t>ک</w:t>
      </w:r>
      <w:r w:rsidRPr="00906F1B">
        <w:rPr>
          <w:rStyle w:val="Char4"/>
          <w:rtl/>
        </w:rPr>
        <w:t>ه برا</w:t>
      </w:r>
      <w:r w:rsidR="000E63F6">
        <w:rPr>
          <w:rStyle w:val="Char4"/>
          <w:rtl/>
        </w:rPr>
        <w:t>ی</w:t>
      </w:r>
      <w:r w:rsidRPr="00906F1B">
        <w:rPr>
          <w:rStyle w:val="Char4"/>
          <w:rtl/>
        </w:rPr>
        <w:t xml:space="preserve"> آن اهل بود</w:t>
      </w:r>
      <w:r w:rsidR="000E63F6">
        <w:rPr>
          <w:rStyle w:val="Char4"/>
          <w:rtl/>
        </w:rPr>
        <w:t>ی</w:t>
      </w:r>
      <w:r w:rsidRPr="00906F1B">
        <w:rPr>
          <w:rStyle w:val="Char4"/>
          <w:rtl/>
        </w:rPr>
        <w:t xml:space="preserve"> آن گاه طلحه بن عب</w:t>
      </w:r>
      <w:r w:rsidR="00755556">
        <w:rPr>
          <w:rStyle w:val="Char4"/>
          <w:rtl/>
        </w:rPr>
        <w:t>ی</w:t>
      </w:r>
      <w:r w:rsidRPr="00906F1B">
        <w:rPr>
          <w:rStyle w:val="Char4"/>
          <w:rtl/>
        </w:rPr>
        <w:t xml:space="preserve">داللَّه </w:t>
      </w:r>
      <w:r w:rsidRPr="005930FC">
        <w:rPr>
          <w:rStyle w:val="Char4"/>
          <w:spacing w:val="-4"/>
          <w:rtl/>
        </w:rPr>
        <w:t>بر و</w:t>
      </w:r>
      <w:r w:rsidR="000E63F6">
        <w:rPr>
          <w:rStyle w:val="Char4"/>
          <w:spacing w:val="-4"/>
          <w:rtl/>
        </w:rPr>
        <w:t>ی</w:t>
      </w:r>
      <w:r w:rsidRPr="005930FC">
        <w:rPr>
          <w:rStyle w:val="Char4"/>
          <w:spacing w:val="-4"/>
          <w:rtl/>
        </w:rPr>
        <w:t xml:space="preserve"> داخل گرد</w:t>
      </w:r>
      <w:r w:rsidR="00755556" w:rsidRPr="005930FC">
        <w:rPr>
          <w:rStyle w:val="Char4"/>
          <w:spacing w:val="-4"/>
          <w:rtl/>
        </w:rPr>
        <w:t>ی</w:t>
      </w:r>
      <w:r w:rsidRPr="005930FC">
        <w:rPr>
          <w:rStyle w:val="Char4"/>
          <w:spacing w:val="-4"/>
          <w:rtl/>
        </w:rPr>
        <w:t xml:space="preserve">د و گفت: من فرستاده </w:t>
      </w:r>
      <w:r w:rsidR="00755556" w:rsidRPr="005930FC">
        <w:rPr>
          <w:rStyle w:val="Char4"/>
          <w:spacing w:val="-4"/>
          <w:rtl/>
        </w:rPr>
        <w:t>ک</w:t>
      </w:r>
      <w:r w:rsidRPr="005930FC">
        <w:rPr>
          <w:rStyle w:val="Char4"/>
          <w:spacing w:val="-4"/>
          <w:rtl/>
        </w:rPr>
        <w:t>سان</w:t>
      </w:r>
      <w:r w:rsidR="000E63F6">
        <w:rPr>
          <w:rStyle w:val="Char4"/>
          <w:spacing w:val="-4"/>
          <w:rtl/>
        </w:rPr>
        <w:t>ی</w:t>
      </w:r>
      <w:r w:rsidRPr="005930FC">
        <w:rPr>
          <w:rStyle w:val="Char4"/>
          <w:spacing w:val="-4"/>
          <w:rtl/>
        </w:rPr>
        <w:t xml:space="preserve"> هستم </w:t>
      </w:r>
      <w:r w:rsidR="00755556" w:rsidRPr="005930FC">
        <w:rPr>
          <w:rStyle w:val="Char4"/>
          <w:spacing w:val="-4"/>
          <w:rtl/>
        </w:rPr>
        <w:t>ک</w:t>
      </w:r>
      <w:r w:rsidRPr="005930FC">
        <w:rPr>
          <w:rStyle w:val="Char4"/>
          <w:spacing w:val="-4"/>
          <w:rtl/>
        </w:rPr>
        <w:t>ه پشت سر من‏اند، و م</w:t>
      </w:r>
      <w:r w:rsidR="000E63F6">
        <w:rPr>
          <w:rStyle w:val="Char4"/>
          <w:spacing w:val="-4"/>
          <w:rtl/>
        </w:rPr>
        <w:t>ی</w:t>
      </w:r>
      <w:r w:rsidRPr="005930FC">
        <w:rPr>
          <w:rStyle w:val="Char4"/>
          <w:spacing w:val="-4"/>
          <w:rtl/>
        </w:rPr>
        <w:t>‏گو</w:t>
      </w:r>
      <w:r w:rsidR="00755556" w:rsidRPr="005930FC">
        <w:rPr>
          <w:rStyle w:val="Char4"/>
          <w:spacing w:val="-4"/>
          <w:rtl/>
        </w:rPr>
        <w:t>ی</w:t>
      </w:r>
      <w:r w:rsidRPr="005930FC">
        <w:rPr>
          <w:rStyle w:val="Char4"/>
          <w:spacing w:val="-4"/>
          <w:rtl/>
        </w:rPr>
        <w:t>ند:</w:t>
      </w:r>
    </w:p>
    <w:p w:rsidR="00BD3D1B" w:rsidRPr="00906F1B" w:rsidRDefault="00BD3D1B" w:rsidP="002C0859">
      <w:pPr>
        <w:pStyle w:val="PlainText"/>
        <w:ind w:firstLine="284"/>
        <w:jc w:val="both"/>
        <w:rPr>
          <w:rStyle w:val="Char4"/>
          <w:rtl/>
        </w:rPr>
      </w:pPr>
      <w:r w:rsidRPr="00906F1B">
        <w:rPr>
          <w:rStyle w:val="Char4"/>
          <w:rtl/>
        </w:rPr>
        <w:t>درشت</w:t>
      </w:r>
      <w:r w:rsidR="000E63F6">
        <w:rPr>
          <w:rStyle w:val="Char4"/>
          <w:rtl/>
        </w:rPr>
        <w:t>ی</w:t>
      </w:r>
      <w:r w:rsidRPr="00906F1B">
        <w:rPr>
          <w:rStyle w:val="Char4"/>
          <w:rtl/>
        </w:rPr>
        <w:t xml:space="preserve"> عمر را بر ما در زندگ</w:t>
      </w:r>
      <w:r w:rsidR="000E63F6">
        <w:rPr>
          <w:rStyle w:val="Char4"/>
          <w:rtl/>
        </w:rPr>
        <w:t>ی</w:t>
      </w:r>
      <w:r w:rsidRPr="00906F1B">
        <w:rPr>
          <w:rStyle w:val="Char4"/>
          <w:rtl/>
        </w:rPr>
        <w:t>‏ات م</w:t>
      </w:r>
      <w:r w:rsidR="000E63F6">
        <w:rPr>
          <w:rStyle w:val="Char4"/>
          <w:rtl/>
        </w:rPr>
        <w:t>ی</w:t>
      </w:r>
      <w:r w:rsidRPr="00906F1B">
        <w:rPr>
          <w:rStyle w:val="Char4"/>
          <w:rtl/>
        </w:rPr>
        <w:t>‏دان</w:t>
      </w:r>
      <w:r w:rsidR="000E63F6">
        <w:rPr>
          <w:rStyle w:val="Char4"/>
          <w:rtl/>
        </w:rPr>
        <w:t>ی</w:t>
      </w:r>
      <w:r w:rsidRPr="00906F1B">
        <w:rPr>
          <w:rStyle w:val="Char4"/>
          <w:rtl/>
        </w:rPr>
        <w:t>، و</w:t>
      </w:r>
      <w:r w:rsidR="000E63F6">
        <w:rPr>
          <w:rStyle w:val="Char4"/>
          <w:rtl/>
        </w:rPr>
        <w:t>ی</w:t>
      </w:r>
      <w:r w:rsidRPr="00906F1B">
        <w:rPr>
          <w:rStyle w:val="Char4"/>
          <w:rtl/>
        </w:rPr>
        <w:t xml:space="preserve"> بعد از وفاتت چگونه خواهد بود، به و</w:t>
      </w:r>
      <w:r w:rsidR="00755556">
        <w:rPr>
          <w:rStyle w:val="Char4"/>
          <w:rtl/>
        </w:rPr>
        <w:t>ی</w:t>
      </w:r>
      <w:r w:rsidRPr="00906F1B">
        <w:rPr>
          <w:rStyle w:val="Char4"/>
          <w:rtl/>
        </w:rPr>
        <w:t>ژه وقت</w:t>
      </w:r>
      <w:r w:rsidR="000E63F6">
        <w:rPr>
          <w:rStyle w:val="Char4"/>
          <w:rtl/>
        </w:rPr>
        <w:t>ی</w:t>
      </w:r>
      <w:r w:rsidRPr="00906F1B">
        <w:rPr>
          <w:rStyle w:val="Char4"/>
          <w:rtl/>
        </w:rPr>
        <w:t xml:space="preserve"> </w:t>
      </w:r>
      <w:r w:rsidR="00755556">
        <w:rPr>
          <w:rStyle w:val="Char4"/>
          <w:rtl/>
        </w:rPr>
        <w:t>ک</w:t>
      </w:r>
      <w:r w:rsidRPr="00906F1B">
        <w:rPr>
          <w:rStyle w:val="Char4"/>
          <w:rtl/>
        </w:rPr>
        <w:t>ه امور ما را به و</w:t>
      </w:r>
      <w:r w:rsidR="000E63F6">
        <w:rPr>
          <w:rStyle w:val="Char4"/>
          <w:rtl/>
        </w:rPr>
        <w:t>ی</w:t>
      </w:r>
      <w:r w:rsidRPr="00906F1B">
        <w:rPr>
          <w:rStyle w:val="Char4"/>
          <w:rtl/>
        </w:rPr>
        <w:t xml:space="preserve"> سپرده باش</w:t>
      </w:r>
      <w:r w:rsidR="000E63F6">
        <w:rPr>
          <w:rStyle w:val="Char4"/>
          <w:rtl/>
        </w:rPr>
        <w:t>ی</w:t>
      </w:r>
      <w:r w:rsidRPr="00906F1B">
        <w:rPr>
          <w:rStyle w:val="Char4"/>
          <w:rtl/>
        </w:rPr>
        <w:t>؟ خداوند تو را از و</w:t>
      </w:r>
      <w:r w:rsidR="000E63F6">
        <w:rPr>
          <w:rStyle w:val="Char4"/>
          <w:rtl/>
        </w:rPr>
        <w:t>ی</w:t>
      </w:r>
      <w:r w:rsidRPr="00906F1B">
        <w:rPr>
          <w:rStyle w:val="Char4"/>
          <w:rtl/>
        </w:rPr>
        <w:t xml:space="preserve"> م</w:t>
      </w:r>
      <w:r w:rsidR="000E63F6">
        <w:rPr>
          <w:rStyle w:val="Char4"/>
          <w:rtl/>
        </w:rPr>
        <w:t>ی</w:t>
      </w:r>
      <w:r w:rsidRPr="00906F1B">
        <w:rPr>
          <w:rStyle w:val="Char4"/>
          <w:rtl/>
        </w:rPr>
        <w:t>‏پرسد، پس بب</w:t>
      </w:r>
      <w:r w:rsidR="00755556">
        <w:rPr>
          <w:rStyle w:val="Char4"/>
          <w:rtl/>
        </w:rPr>
        <w:t>ی</w:t>
      </w:r>
      <w:r w:rsidRPr="00906F1B">
        <w:rPr>
          <w:rStyle w:val="Char4"/>
          <w:rtl/>
        </w:rPr>
        <w:t xml:space="preserve">ن </w:t>
      </w:r>
      <w:r w:rsidR="00755556">
        <w:rPr>
          <w:rStyle w:val="Char4"/>
          <w:rtl/>
        </w:rPr>
        <w:t>ک</w:t>
      </w:r>
      <w:r w:rsidRPr="00906F1B">
        <w:rPr>
          <w:rStyle w:val="Char4"/>
          <w:rtl/>
        </w:rPr>
        <w:t>ه تو چه م</w:t>
      </w:r>
      <w:r w:rsidR="000E63F6">
        <w:rPr>
          <w:rStyle w:val="Char4"/>
          <w:rtl/>
        </w:rPr>
        <w:t>ی</w:t>
      </w:r>
      <w:r w:rsidRPr="00906F1B">
        <w:rPr>
          <w:rStyle w:val="Char4"/>
          <w:rtl/>
        </w:rPr>
        <w:t>‏گو</w:t>
      </w:r>
      <w:r w:rsidR="00755556">
        <w:rPr>
          <w:rStyle w:val="Char4"/>
          <w:rtl/>
        </w:rPr>
        <w:t>ی</w:t>
      </w:r>
      <w:r w:rsidR="000E63F6">
        <w:rPr>
          <w:rStyle w:val="Char4"/>
          <w:rtl/>
        </w:rPr>
        <w:t>ی</w:t>
      </w:r>
      <w:r w:rsidRPr="00906F1B">
        <w:rPr>
          <w:rStyle w:val="Char4"/>
          <w:rtl/>
        </w:rPr>
        <w:t>. ابوب</w:t>
      </w:r>
      <w:r w:rsidR="00755556">
        <w:rPr>
          <w:rStyle w:val="Char4"/>
          <w:rtl/>
        </w:rPr>
        <w:t>ک</w:t>
      </w:r>
      <w:r w:rsidRPr="00906F1B">
        <w:rPr>
          <w:rStyle w:val="Char4"/>
          <w:rtl/>
        </w:rPr>
        <w:t>ر گفت: مرا بنشان</w:t>
      </w:r>
      <w:r w:rsidR="00755556">
        <w:rPr>
          <w:rStyle w:val="Char4"/>
          <w:rtl/>
        </w:rPr>
        <w:t>ی</w:t>
      </w:r>
      <w:r w:rsidRPr="00906F1B">
        <w:rPr>
          <w:rStyle w:val="Char4"/>
          <w:rtl/>
        </w:rPr>
        <w:t>د. آ</w:t>
      </w:r>
      <w:r w:rsidR="00755556">
        <w:rPr>
          <w:rStyle w:val="Char4"/>
          <w:rtl/>
        </w:rPr>
        <w:t>ی</w:t>
      </w:r>
      <w:r w:rsidRPr="00906F1B">
        <w:rPr>
          <w:rStyle w:val="Char4"/>
          <w:rtl/>
        </w:rPr>
        <w:t>ا در مورد [بازخواست] خدا [از استخلاف] مرا م</w:t>
      </w:r>
      <w:r w:rsidR="000E63F6">
        <w:rPr>
          <w:rStyle w:val="Char4"/>
          <w:rtl/>
        </w:rPr>
        <w:t>ی</w:t>
      </w:r>
      <w:r w:rsidRPr="00906F1B">
        <w:rPr>
          <w:rStyle w:val="Char4"/>
          <w:rtl/>
        </w:rPr>
        <w:t>‏ترسان</w:t>
      </w:r>
      <w:r w:rsidR="000E63F6">
        <w:rPr>
          <w:rStyle w:val="Char4"/>
          <w:rtl/>
        </w:rPr>
        <w:t>ی</w:t>
      </w:r>
      <w:r w:rsidRPr="00906F1B">
        <w:rPr>
          <w:rStyle w:val="Char4"/>
          <w:rtl/>
        </w:rPr>
        <w:t xml:space="preserve">،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در امور شما از وهم استفاده </w:t>
      </w:r>
      <w:r w:rsidR="00755556">
        <w:rPr>
          <w:rStyle w:val="Char4"/>
          <w:rtl/>
        </w:rPr>
        <w:t>ک</w:t>
      </w:r>
      <w:r w:rsidRPr="00906F1B">
        <w:rPr>
          <w:rStyle w:val="Char4"/>
          <w:rtl/>
        </w:rPr>
        <w:t>ند، ز</w:t>
      </w:r>
      <w:r w:rsidR="00755556">
        <w:rPr>
          <w:rStyle w:val="Char4"/>
          <w:rtl/>
        </w:rPr>
        <w:t>ی</w:t>
      </w:r>
      <w:r w:rsidRPr="00906F1B">
        <w:rPr>
          <w:rStyle w:val="Char4"/>
          <w:rtl/>
        </w:rPr>
        <w:t>ان‏مند گردد، وقت</w:t>
      </w:r>
      <w:r w:rsidR="000E63F6">
        <w:rPr>
          <w:rStyle w:val="Char4"/>
          <w:rtl/>
        </w:rPr>
        <w:t>ی</w:t>
      </w:r>
      <w:r w:rsidRPr="00906F1B">
        <w:rPr>
          <w:rStyle w:val="Char4"/>
          <w:rtl/>
        </w:rPr>
        <w:t xml:space="preserve"> </w:t>
      </w:r>
      <w:r w:rsidR="00755556">
        <w:rPr>
          <w:rStyle w:val="Char4"/>
          <w:rtl/>
        </w:rPr>
        <w:t>ک</w:t>
      </w:r>
      <w:r w:rsidRPr="00906F1B">
        <w:rPr>
          <w:rStyle w:val="Char4"/>
          <w:rtl/>
        </w:rPr>
        <w:t>ه خداوند از من بپرسد، م</w:t>
      </w:r>
      <w:r w:rsidR="000E63F6">
        <w:rPr>
          <w:rStyle w:val="Char4"/>
          <w:rtl/>
        </w:rPr>
        <w:t>ی</w:t>
      </w:r>
      <w:r w:rsidRPr="00906F1B">
        <w:rPr>
          <w:rStyle w:val="Char4"/>
          <w:rtl/>
        </w:rPr>
        <w:t>‏گو</w:t>
      </w:r>
      <w:r w:rsidR="00755556">
        <w:rPr>
          <w:rStyle w:val="Char4"/>
          <w:rtl/>
        </w:rPr>
        <w:t>ی</w:t>
      </w:r>
      <w:r w:rsidRPr="00906F1B">
        <w:rPr>
          <w:rStyle w:val="Char4"/>
          <w:rtl/>
        </w:rPr>
        <w:t>م: بر اهل تو</w:t>
      </w:r>
      <w:r w:rsidRPr="00906F1B">
        <w:rPr>
          <w:rStyle w:val="FootnoteReference"/>
          <w:rFonts w:ascii="IRNazli" w:hAnsi="IRNazli" w:cs="IRNazli"/>
          <w:sz w:val="28"/>
          <w:szCs w:val="28"/>
          <w:rtl/>
        </w:rPr>
        <w:footnoteReference w:id="50"/>
      </w:r>
      <w:r w:rsidRPr="00906F1B">
        <w:rPr>
          <w:rStyle w:val="Char4"/>
          <w:rtl/>
        </w:rPr>
        <w:t xml:space="preserve"> بهترشان را برا</w:t>
      </w:r>
      <w:r w:rsidR="000E63F6">
        <w:rPr>
          <w:rStyle w:val="Char4"/>
          <w:rtl/>
        </w:rPr>
        <w:t>ی</w:t>
      </w:r>
      <w:r w:rsidRPr="00906F1B">
        <w:rPr>
          <w:rStyle w:val="Char4"/>
          <w:rtl/>
        </w:rPr>
        <w:t xml:space="preserve"> خودشان خل</w:t>
      </w:r>
      <w:r w:rsidR="00755556">
        <w:rPr>
          <w:rStyle w:val="Char4"/>
          <w:rtl/>
        </w:rPr>
        <w:t>ی</w:t>
      </w:r>
      <w:r w:rsidRPr="00906F1B">
        <w:rPr>
          <w:rStyle w:val="Char4"/>
          <w:rtl/>
        </w:rPr>
        <w:t>فه گردان</w:t>
      </w:r>
      <w:r w:rsidR="00755556">
        <w:rPr>
          <w:rStyle w:val="Char4"/>
          <w:rtl/>
        </w:rPr>
        <w:t>ی</w:t>
      </w:r>
      <w:r w:rsidRPr="00906F1B">
        <w:rPr>
          <w:rStyle w:val="Char4"/>
          <w:rtl/>
        </w:rPr>
        <w:t>دم. ا</w:t>
      </w:r>
      <w:r w:rsidR="00755556">
        <w:rPr>
          <w:rStyle w:val="Char4"/>
          <w:rtl/>
        </w:rPr>
        <w:t>ی</w:t>
      </w:r>
      <w:r w:rsidRPr="00906F1B">
        <w:rPr>
          <w:rStyle w:val="Char4"/>
          <w:rtl/>
        </w:rPr>
        <w:t>ن را از من به آنها برسان.</w:t>
      </w:r>
    </w:p>
    <w:p w:rsidR="00BD3D1B" w:rsidRPr="00BE7ECF" w:rsidRDefault="00BD3D1B" w:rsidP="00FB3856">
      <w:pPr>
        <w:pStyle w:val="a5"/>
        <w:rPr>
          <w:rtl/>
        </w:rPr>
      </w:pPr>
      <w:bookmarkStart w:id="42" w:name="_Toc441683553"/>
      <w:r w:rsidRPr="00BE7ECF">
        <w:rPr>
          <w:rtl/>
        </w:rPr>
        <w:t>حديث امّ المؤمنين عائشه</w:t>
      </w:r>
      <w:r w:rsidR="00F60D76">
        <w:rPr>
          <w:rtl/>
        </w:rPr>
        <w:t xml:space="preserve"> </w:t>
      </w:r>
      <w:r w:rsidR="00F60D76" w:rsidRPr="00F60D76">
        <w:rPr>
          <w:rFonts w:ascii="CTraditional Arabic" w:hAnsi="CTraditional Arabic" w:cs="CTraditional Arabic"/>
          <w:bCs w:val="0"/>
          <w:szCs w:val="28"/>
          <w:rtl/>
        </w:rPr>
        <w:t>ل</w:t>
      </w:r>
      <w:r w:rsidRPr="00BE7ECF">
        <w:rPr>
          <w:rtl/>
        </w:rPr>
        <w:t xml:space="preserve"> در اين امر</w:t>
      </w:r>
      <w:bookmarkEnd w:id="42"/>
    </w:p>
    <w:p w:rsidR="00BD3D1B" w:rsidRPr="00906F1B" w:rsidRDefault="00BD3D1B" w:rsidP="002C0859">
      <w:pPr>
        <w:pStyle w:val="PlainText"/>
        <w:ind w:firstLine="284"/>
        <w:jc w:val="both"/>
        <w:rPr>
          <w:rStyle w:val="Char4"/>
          <w:rtl/>
        </w:rPr>
      </w:pPr>
      <w:r w:rsidRPr="00906F1B">
        <w:rPr>
          <w:rStyle w:val="Char4"/>
          <w:rtl/>
        </w:rPr>
        <w:t>و نزد ابن سعد (196/3) از عائشه</w:t>
      </w:r>
      <w:r w:rsidR="00F60D76">
        <w:rPr>
          <w:rStyle w:val="Char4"/>
          <w:rtl/>
        </w:rPr>
        <w:t xml:space="preserve"> </w:t>
      </w:r>
      <w:r w:rsidR="00F60D76" w:rsidRPr="00F60D76">
        <w:rPr>
          <w:rStyle w:val="Char4"/>
          <w:rFonts w:ascii="CTraditional Arabic" w:hAnsi="CTraditional Arabic" w:cs="CTraditional Arabic"/>
          <w:rtl/>
        </w:rPr>
        <w:t>ل</w:t>
      </w:r>
      <w:r w:rsidRPr="00906F1B">
        <w:rPr>
          <w:rStyle w:val="Char4"/>
          <w:rtl/>
        </w:rPr>
        <w:t xml:space="preserve">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هنگام</w:t>
      </w:r>
      <w:r w:rsidR="000E63F6">
        <w:rPr>
          <w:rStyle w:val="Char4"/>
          <w:rtl/>
        </w:rPr>
        <w:t>ی</w:t>
      </w:r>
      <w:r w:rsidRPr="00906F1B">
        <w:rPr>
          <w:rStyle w:val="Char4"/>
          <w:rtl/>
        </w:rPr>
        <w:t xml:space="preserve"> </w:t>
      </w:r>
      <w:r w:rsidR="00755556">
        <w:rPr>
          <w:rStyle w:val="Char4"/>
          <w:rtl/>
        </w:rPr>
        <w:t>ک</w:t>
      </w:r>
      <w:r w:rsidRPr="00906F1B">
        <w:rPr>
          <w:rStyle w:val="Char4"/>
          <w:rtl/>
        </w:rPr>
        <w:t>ه مرگ ابوب</w:t>
      </w:r>
      <w:r w:rsidR="00755556">
        <w:rPr>
          <w:rStyle w:val="Char4"/>
          <w:rtl/>
        </w:rPr>
        <w:t>ک</w:t>
      </w:r>
      <w:r w:rsidRPr="00906F1B">
        <w:rPr>
          <w:rStyle w:val="Char4"/>
          <w:rtl/>
        </w:rPr>
        <w:t>ر فرارس</w:t>
      </w:r>
      <w:r w:rsidR="00755556">
        <w:rPr>
          <w:rStyle w:val="Char4"/>
          <w:rtl/>
        </w:rPr>
        <w:t>ی</w:t>
      </w:r>
      <w:r w:rsidRPr="00906F1B">
        <w:rPr>
          <w:rStyle w:val="Char4"/>
          <w:rtl/>
        </w:rPr>
        <w:t>د، عمر را خل</w:t>
      </w:r>
      <w:r w:rsidR="00755556">
        <w:rPr>
          <w:rStyle w:val="Char4"/>
          <w:rtl/>
        </w:rPr>
        <w:t>ی</w:t>
      </w:r>
      <w:r w:rsidRPr="00906F1B">
        <w:rPr>
          <w:rStyle w:val="Char4"/>
          <w:rtl/>
        </w:rPr>
        <w:t>فه خود گردان</w:t>
      </w:r>
      <w:r w:rsidR="00755556">
        <w:rPr>
          <w:rStyle w:val="Char4"/>
          <w:rtl/>
        </w:rPr>
        <w:t>ی</w:t>
      </w:r>
      <w:r w:rsidRPr="00906F1B">
        <w:rPr>
          <w:rStyle w:val="Char4"/>
          <w:rtl/>
        </w:rPr>
        <w:t>د، آن گاه عل</w:t>
      </w:r>
      <w:r w:rsidR="000E63F6">
        <w:rPr>
          <w:rStyle w:val="Char4"/>
          <w:rtl/>
        </w:rPr>
        <w:t>ی</w:t>
      </w:r>
      <w:r w:rsidRPr="00906F1B">
        <w:rPr>
          <w:rStyle w:val="Char4"/>
          <w:rtl/>
        </w:rPr>
        <w:t xml:space="preserve"> و طلحه</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بر و</w:t>
      </w:r>
      <w:r w:rsidR="000E63F6">
        <w:rPr>
          <w:rStyle w:val="Char4"/>
          <w:rtl/>
        </w:rPr>
        <w:t>ی</w:t>
      </w:r>
      <w:r w:rsidRPr="00906F1B">
        <w:rPr>
          <w:rStyle w:val="Char4"/>
          <w:rtl/>
        </w:rPr>
        <w:t xml:space="preserve"> داخل گرد</w:t>
      </w:r>
      <w:r w:rsidR="00755556">
        <w:rPr>
          <w:rStyle w:val="Char4"/>
          <w:rtl/>
        </w:rPr>
        <w:t>ی</w:t>
      </w:r>
      <w:r w:rsidRPr="00906F1B">
        <w:rPr>
          <w:rStyle w:val="Char4"/>
          <w:rtl/>
        </w:rPr>
        <w:t xml:space="preserve">ده گفتند: </w:t>
      </w:r>
      <w:r w:rsidR="00755556">
        <w:rPr>
          <w:rStyle w:val="Char4"/>
          <w:rtl/>
        </w:rPr>
        <w:t>ک</w:t>
      </w:r>
      <w:r w:rsidR="000E63F6">
        <w:rPr>
          <w:rStyle w:val="Char4"/>
          <w:rtl/>
        </w:rPr>
        <w:t>ی</w:t>
      </w:r>
      <w:r w:rsidRPr="00906F1B">
        <w:rPr>
          <w:rStyle w:val="Char4"/>
          <w:rtl/>
        </w:rPr>
        <w:t xml:space="preserve"> را خل</w:t>
      </w:r>
      <w:r w:rsidR="00755556">
        <w:rPr>
          <w:rStyle w:val="Char4"/>
          <w:rtl/>
        </w:rPr>
        <w:t>ی</w:t>
      </w:r>
      <w:r w:rsidRPr="00906F1B">
        <w:rPr>
          <w:rStyle w:val="Char4"/>
          <w:rtl/>
        </w:rPr>
        <w:t>فه گردان</w:t>
      </w:r>
      <w:r w:rsidR="00755556">
        <w:rPr>
          <w:rStyle w:val="Char4"/>
          <w:rtl/>
        </w:rPr>
        <w:t>ی</w:t>
      </w:r>
      <w:r w:rsidRPr="00906F1B">
        <w:rPr>
          <w:rStyle w:val="Char4"/>
          <w:rtl/>
        </w:rPr>
        <w:t>ده‏ا</w:t>
      </w:r>
      <w:r w:rsidR="000E63F6">
        <w:rPr>
          <w:rStyle w:val="Char4"/>
          <w:rtl/>
        </w:rPr>
        <w:t>ی</w:t>
      </w:r>
      <w:r w:rsidRPr="00906F1B">
        <w:rPr>
          <w:rStyle w:val="Char4"/>
          <w:rtl/>
        </w:rPr>
        <w:t>؟ گفت: عمر را. آن دو گفتند: پس تو برا</w:t>
      </w:r>
      <w:r w:rsidR="000E63F6">
        <w:rPr>
          <w:rStyle w:val="Char4"/>
          <w:rtl/>
        </w:rPr>
        <w:t>ی</w:t>
      </w:r>
      <w:r w:rsidRPr="00906F1B">
        <w:rPr>
          <w:rStyle w:val="Char4"/>
          <w:rtl/>
        </w:rPr>
        <w:t xml:space="preserve"> پروردگارت چه دار</w:t>
      </w:r>
      <w:r w:rsidR="000E63F6">
        <w:rPr>
          <w:rStyle w:val="Char4"/>
          <w:rtl/>
        </w:rPr>
        <w:t>ی</w:t>
      </w:r>
      <w:r w:rsidRPr="00906F1B">
        <w:rPr>
          <w:rStyle w:val="Char4"/>
          <w:rtl/>
        </w:rPr>
        <w:t xml:space="preserve"> </w:t>
      </w:r>
      <w:r w:rsidR="00755556">
        <w:rPr>
          <w:rStyle w:val="Char4"/>
          <w:rtl/>
        </w:rPr>
        <w:t>ک</w:t>
      </w:r>
      <w:r w:rsidRPr="00906F1B">
        <w:rPr>
          <w:rStyle w:val="Char4"/>
          <w:rtl/>
        </w:rPr>
        <w:t>ه بگو</w:t>
      </w:r>
      <w:r w:rsidR="00755556">
        <w:rPr>
          <w:rStyle w:val="Char4"/>
          <w:rtl/>
        </w:rPr>
        <w:t>ی</w:t>
      </w:r>
      <w:r w:rsidR="000E63F6">
        <w:rPr>
          <w:rStyle w:val="Char4"/>
          <w:rtl/>
        </w:rPr>
        <w:t>ی</w:t>
      </w:r>
      <w:r w:rsidRPr="00906F1B">
        <w:rPr>
          <w:rStyle w:val="Char4"/>
          <w:rtl/>
        </w:rPr>
        <w:t>؟ گفت: آ</w:t>
      </w:r>
      <w:r w:rsidR="00755556">
        <w:rPr>
          <w:rStyle w:val="Char4"/>
          <w:rtl/>
        </w:rPr>
        <w:t>ی</w:t>
      </w:r>
      <w:r w:rsidRPr="00906F1B">
        <w:rPr>
          <w:rStyle w:val="Char4"/>
          <w:rtl/>
        </w:rPr>
        <w:t>ا مرا در مورد [بازخواست] خدا [از استخلاف] م</w:t>
      </w:r>
      <w:r w:rsidR="000E63F6">
        <w:rPr>
          <w:rStyle w:val="Char4"/>
          <w:rtl/>
        </w:rPr>
        <w:t>ی</w:t>
      </w:r>
      <w:r w:rsidRPr="00906F1B">
        <w:rPr>
          <w:rStyle w:val="Char4"/>
          <w:rtl/>
        </w:rPr>
        <w:t>‏ترسان</w:t>
      </w:r>
      <w:r w:rsidR="00755556">
        <w:rPr>
          <w:rStyle w:val="Char4"/>
          <w:rtl/>
        </w:rPr>
        <w:t>ی</w:t>
      </w:r>
      <w:r w:rsidRPr="00906F1B">
        <w:rPr>
          <w:rStyle w:val="Char4"/>
          <w:rtl/>
        </w:rPr>
        <w:t>د؟ من به خدا و به عمر از شما داناترم، م</w:t>
      </w:r>
      <w:r w:rsidR="000E63F6">
        <w:rPr>
          <w:rStyle w:val="Char4"/>
          <w:rtl/>
        </w:rPr>
        <w:t>ی</w:t>
      </w:r>
      <w:r w:rsidRPr="00906F1B">
        <w:rPr>
          <w:rStyle w:val="Char4"/>
          <w:rtl/>
        </w:rPr>
        <w:t>‏گو</w:t>
      </w:r>
      <w:r w:rsidR="00755556">
        <w:rPr>
          <w:rStyle w:val="Char4"/>
          <w:rtl/>
        </w:rPr>
        <w:t>ی</w:t>
      </w:r>
      <w:r w:rsidRPr="00906F1B">
        <w:rPr>
          <w:rStyle w:val="Char4"/>
          <w:rtl/>
        </w:rPr>
        <w:t>م: بهتر اهل تو را بر ا</w:t>
      </w:r>
      <w:r w:rsidR="00755556">
        <w:rPr>
          <w:rStyle w:val="Char4"/>
          <w:rtl/>
        </w:rPr>
        <w:t>ی</w:t>
      </w:r>
      <w:r w:rsidRPr="00906F1B">
        <w:rPr>
          <w:rStyle w:val="Char4"/>
          <w:rtl/>
        </w:rPr>
        <w:t>شان خل</w:t>
      </w:r>
      <w:r w:rsidR="00755556">
        <w:rPr>
          <w:rStyle w:val="Char4"/>
          <w:rtl/>
        </w:rPr>
        <w:t>ی</w:t>
      </w:r>
      <w:r w:rsidRPr="00906F1B">
        <w:rPr>
          <w:rStyle w:val="Char4"/>
          <w:rtl/>
        </w:rPr>
        <w:t>فه گردان</w:t>
      </w:r>
      <w:r w:rsidR="00755556">
        <w:rPr>
          <w:rStyle w:val="Char4"/>
          <w:rtl/>
        </w:rPr>
        <w:t>ی</w:t>
      </w:r>
      <w:r w:rsidRPr="00906F1B">
        <w:rPr>
          <w:rStyle w:val="Char4"/>
          <w:rtl/>
        </w:rPr>
        <w:t>دم.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(146/3) آمده. و ا</w:t>
      </w:r>
      <w:r w:rsidR="00755556">
        <w:rPr>
          <w:rStyle w:val="Char4"/>
          <w:rtl/>
        </w:rPr>
        <w:t>ی</w:t>
      </w:r>
      <w:r w:rsidRPr="00906F1B">
        <w:rPr>
          <w:rStyle w:val="Char4"/>
          <w:rtl/>
        </w:rPr>
        <w:t>ن را ب</w:t>
      </w:r>
      <w:r w:rsidR="00755556">
        <w:rPr>
          <w:rStyle w:val="Char4"/>
          <w:rtl/>
        </w:rPr>
        <w:t>ی</w:t>
      </w:r>
      <w:r w:rsidRPr="00906F1B">
        <w:rPr>
          <w:rStyle w:val="Char4"/>
          <w:rtl/>
        </w:rPr>
        <w:t>هق</w:t>
      </w:r>
      <w:r w:rsidR="000E63F6">
        <w:rPr>
          <w:rStyle w:val="Char4"/>
          <w:rtl/>
        </w:rPr>
        <w:t>ی</w:t>
      </w:r>
      <w:r w:rsidRPr="00906F1B">
        <w:rPr>
          <w:rStyle w:val="Char4"/>
          <w:rtl/>
        </w:rPr>
        <w:t xml:space="preserve"> (149/8) به مانند آن از عائشه</w:t>
      </w:r>
      <w:r w:rsidR="00F60D76">
        <w:rPr>
          <w:rStyle w:val="Char4"/>
          <w:rtl/>
        </w:rPr>
        <w:t xml:space="preserve"> </w:t>
      </w:r>
      <w:r w:rsidR="00F60D76" w:rsidRPr="00F60D76">
        <w:rPr>
          <w:rStyle w:val="Char4"/>
          <w:rFonts w:ascii="CTraditional Arabic" w:hAnsi="CTraditional Arabic" w:cs="CTraditional Arabic"/>
          <w:rtl/>
        </w:rPr>
        <w:t>ل</w:t>
      </w:r>
      <w:r w:rsidRPr="00906F1B">
        <w:rPr>
          <w:rStyle w:val="Char4"/>
          <w:rtl/>
        </w:rPr>
        <w:t xml:space="preserve"> روا</w:t>
      </w:r>
      <w:r w:rsidR="00755556">
        <w:rPr>
          <w:rStyle w:val="Char4"/>
          <w:rtl/>
        </w:rPr>
        <w:t>ی</w:t>
      </w:r>
      <w:r w:rsidRPr="00906F1B">
        <w:rPr>
          <w:rStyle w:val="Char4"/>
          <w:rtl/>
        </w:rPr>
        <w:t xml:space="preserve">ت </w:t>
      </w:r>
      <w:r w:rsidR="00755556">
        <w:rPr>
          <w:rStyle w:val="Char4"/>
          <w:rtl/>
        </w:rPr>
        <w:t>ک</w:t>
      </w:r>
      <w:r w:rsidRPr="00906F1B">
        <w:rPr>
          <w:rStyle w:val="Char4"/>
          <w:rtl/>
        </w:rPr>
        <w:t>رده، و ابن جر</w:t>
      </w:r>
      <w:r w:rsidR="00755556">
        <w:rPr>
          <w:rStyle w:val="Char4"/>
          <w:rtl/>
        </w:rPr>
        <w:t>ی</w:t>
      </w:r>
      <w:r w:rsidRPr="00906F1B">
        <w:rPr>
          <w:rStyle w:val="Char4"/>
          <w:rtl/>
        </w:rPr>
        <w:t>ر (54/4) به معنا</w:t>
      </w:r>
      <w:r w:rsidR="000E63F6">
        <w:rPr>
          <w:rStyle w:val="Char4"/>
          <w:rtl/>
        </w:rPr>
        <w:t>ی</w:t>
      </w:r>
      <w:r w:rsidRPr="00906F1B">
        <w:rPr>
          <w:rStyle w:val="Char4"/>
          <w:rtl/>
        </w:rPr>
        <w:t xml:space="preserve"> آن را از اسماء بنت عم</w:t>
      </w:r>
      <w:r w:rsidR="00755556">
        <w:rPr>
          <w:rStyle w:val="Char4"/>
          <w:rtl/>
        </w:rPr>
        <w:t>ی</w:t>
      </w:r>
      <w:r w:rsidRPr="00906F1B">
        <w:rPr>
          <w:rStyle w:val="Char4"/>
          <w:rtl/>
        </w:rPr>
        <w:t>س</w:t>
      </w:r>
      <w:r w:rsidR="00F60D76">
        <w:rPr>
          <w:rStyle w:val="Char4"/>
          <w:rtl/>
        </w:rPr>
        <w:t xml:space="preserve"> </w:t>
      </w:r>
      <w:r w:rsidR="00F60D76" w:rsidRPr="00F60D76">
        <w:rPr>
          <w:rStyle w:val="Char4"/>
          <w:rFonts w:ascii="CTraditional Arabic" w:hAnsi="CTraditional Arabic" w:cs="CTraditional Arabic"/>
          <w:rtl/>
        </w:rPr>
        <w:t>ل</w:t>
      </w:r>
      <w:r w:rsidRPr="00906F1B">
        <w:rPr>
          <w:rStyle w:val="Char4"/>
          <w:rtl/>
        </w:rPr>
        <w:t xml:space="preserve"> روا</w:t>
      </w:r>
      <w:r w:rsidR="00755556">
        <w:rPr>
          <w:rStyle w:val="Char4"/>
          <w:rtl/>
        </w:rPr>
        <w:t>ی</w:t>
      </w:r>
      <w:r w:rsidRPr="00906F1B">
        <w:rPr>
          <w:rStyle w:val="Char4"/>
          <w:rtl/>
        </w:rPr>
        <w:t>ت نموده است.</w:t>
      </w:r>
    </w:p>
    <w:p w:rsidR="00BD3D1B" w:rsidRPr="00BE7ECF" w:rsidRDefault="00BD3D1B" w:rsidP="002C0859">
      <w:pPr>
        <w:pStyle w:val="a5"/>
        <w:rPr>
          <w:rtl/>
        </w:rPr>
      </w:pPr>
      <w:bookmarkStart w:id="43" w:name="_Toc441683554"/>
      <w:r w:rsidRPr="00BE7ECF">
        <w:rPr>
          <w:rtl/>
        </w:rPr>
        <w:t>حديث زيدبن حارث در اين امر</w:t>
      </w:r>
      <w:bookmarkEnd w:id="43"/>
    </w:p>
    <w:p w:rsidR="00BD3D1B" w:rsidRPr="00906F1B" w:rsidRDefault="00BD3D1B" w:rsidP="002C0859">
      <w:pPr>
        <w:pStyle w:val="PlainText"/>
        <w:ind w:firstLine="284"/>
        <w:jc w:val="both"/>
        <w:rPr>
          <w:rStyle w:val="Char4"/>
          <w:rtl/>
        </w:rPr>
      </w:pPr>
      <w:r w:rsidRPr="00906F1B">
        <w:rPr>
          <w:rStyle w:val="Char4"/>
          <w:rtl/>
        </w:rPr>
        <w:t>و ا</w:t>
      </w:r>
      <w:r w:rsidR="00755556">
        <w:rPr>
          <w:rStyle w:val="Char4"/>
          <w:rtl/>
        </w:rPr>
        <w:t>ی</w:t>
      </w:r>
      <w:r w:rsidRPr="00906F1B">
        <w:rPr>
          <w:rStyle w:val="Char4"/>
          <w:rtl/>
        </w:rPr>
        <w:t>ن را ابن اب</w:t>
      </w:r>
      <w:r w:rsidR="000E63F6">
        <w:rPr>
          <w:rStyle w:val="Char4"/>
          <w:rtl/>
        </w:rPr>
        <w:t>ی</w:t>
      </w:r>
      <w:r w:rsidRPr="00906F1B">
        <w:rPr>
          <w:rStyle w:val="Char4"/>
          <w:rtl/>
        </w:rPr>
        <w:t xml:space="preserve"> ش</w:t>
      </w:r>
      <w:r w:rsidR="00755556">
        <w:rPr>
          <w:rStyle w:val="Char4"/>
          <w:rtl/>
        </w:rPr>
        <w:t>ی</w:t>
      </w:r>
      <w:r w:rsidRPr="00906F1B">
        <w:rPr>
          <w:rStyle w:val="Char4"/>
          <w:rtl/>
        </w:rPr>
        <w:t>به از ز</w:t>
      </w:r>
      <w:r w:rsidR="00755556">
        <w:rPr>
          <w:rStyle w:val="Char4"/>
          <w:rtl/>
        </w:rPr>
        <w:t>ی</w:t>
      </w:r>
      <w:r w:rsidRPr="00906F1B">
        <w:rPr>
          <w:rStyle w:val="Char4"/>
          <w:rtl/>
        </w:rPr>
        <w:t>دبن حارث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هنگام</w:t>
      </w:r>
      <w:r w:rsidR="000E63F6">
        <w:rPr>
          <w:rStyle w:val="Char4"/>
          <w:rtl/>
        </w:rPr>
        <w:t>ی</w:t>
      </w:r>
      <w:r w:rsidRPr="00906F1B">
        <w:rPr>
          <w:rStyle w:val="Char4"/>
          <w:rtl/>
        </w:rPr>
        <w:t xml:space="preserve"> </w:t>
      </w:r>
      <w:r w:rsidR="00755556">
        <w:rPr>
          <w:rStyle w:val="Char4"/>
          <w:rtl/>
        </w:rPr>
        <w:t>ک</w:t>
      </w:r>
      <w:r w:rsidRPr="00906F1B">
        <w:rPr>
          <w:rStyle w:val="Char4"/>
          <w:rtl/>
        </w:rPr>
        <w:t>ه مرگ ابوب</w:t>
      </w:r>
      <w:r w:rsidR="00755556">
        <w:rPr>
          <w:rStyle w:val="Char4"/>
          <w:rtl/>
        </w:rPr>
        <w:t>ک</w:t>
      </w:r>
      <w:r w:rsidRPr="00906F1B">
        <w:rPr>
          <w:rStyle w:val="Char4"/>
          <w:rtl/>
        </w:rPr>
        <w:t>ر</w:t>
      </w:r>
      <w:r w:rsidR="00130DB0">
        <w:rPr>
          <w:rStyle w:val="Char4"/>
          <w:rFonts w:ascii="CTraditional Arabic" w:hAnsi="CTraditional Arabic" w:cs="CTraditional Arabic"/>
          <w:rtl/>
        </w:rPr>
        <w:t xml:space="preserve"> </w:t>
      </w:r>
      <w:r w:rsidR="00130DB0" w:rsidRPr="00130DB0">
        <w:rPr>
          <w:rStyle w:val="Char4"/>
          <w:rFonts w:ascii="CTraditional Arabic" w:hAnsi="CTraditional Arabic" w:cs="CTraditional Arabic"/>
          <w:rtl/>
        </w:rPr>
        <w:t>س</w:t>
      </w:r>
      <w:r w:rsidRPr="00906F1B">
        <w:rPr>
          <w:rStyle w:val="Char4"/>
          <w:rtl/>
        </w:rPr>
        <w:t xml:space="preserve"> فرارس</w:t>
      </w:r>
      <w:r w:rsidR="00755556">
        <w:rPr>
          <w:rStyle w:val="Char4"/>
          <w:rtl/>
        </w:rPr>
        <w:t>ی</w:t>
      </w:r>
      <w:r w:rsidRPr="00906F1B">
        <w:rPr>
          <w:rStyle w:val="Char4"/>
          <w:rtl/>
        </w:rPr>
        <w:t xml:space="preserve">د، </w:t>
      </w:r>
      <w:r w:rsidR="00755556">
        <w:rPr>
          <w:rStyle w:val="Char4"/>
          <w:rtl/>
        </w:rPr>
        <w:t>ک</w:t>
      </w:r>
      <w:r w:rsidRPr="00906F1B">
        <w:rPr>
          <w:rStyle w:val="Char4"/>
          <w:rtl/>
        </w:rPr>
        <w:t>س</w:t>
      </w:r>
      <w:r w:rsidR="000E63F6">
        <w:rPr>
          <w:rStyle w:val="Char4"/>
          <w:rtl/>
        </w:rPr>
        <w:t>ی</w:t>
      </w:r>
      <w:r w:rsidRPr="00906F1B">
        <w:rPr>
          <w:rStyle w:val="Char4"/>
          <w:rtl/>
        </w:rPr>
        <w:t xml:space="preserve"> را دنبال عمر فرستاد، </w:t>
      </w:r>
      <w:r w:rsidR="00755556">
        <w:rPr>
          <w:rStyle w:val="Char4"/>
          <w:rtl/>
        </w:rPr>
        <w:t>ک</w:t>
      </w:r>
      <w:r w:rsidRPr="00906F1B">
        <w:rPr>
          <w:rStyle w:val="Char4"/>
          <w:rtl/>
        </w:rPr>
        <w:t>ه او را خل</w:t>
      </w:r>
      <w:r w:rsidR="00755556">
        <w:rPr>
          <w:rStyle w:val="Char4"/>
          <w:rtl/>
        </w:rPr>
        <w:t>ی</w:t>
      </w:r>
      <w:r w:rsidRPr="00906F1B">
        <w:rPr>
          <w:rStyle w:val="Char4"/>
          <w:rtl/>
        </w:rPr>
        <w:t>فه تع</w:t>
      </w:r>
      <w:r w:rsidR="00755556">
        <w:rPr>
          <w:rStyle w:val="Char4"/>
          <w:rtl/>
        </w:rPr>
        <w:t>یی</w:t>
      </w:r>
      <w:r w:rsidRPr="00906F1B">
        <w:rPr>
          <w:rStyle w:val="Char4"/>
          <w:rtl/>
        </w:rPr>
        <w:t xml:space="preserve">ن </w:t>
      </w:r>
      <w:r w:rsidR="00755556">
        <w:rPr>
          <w:rStyle w:val="Char4"/>
          <w:rtl/>
        </w:rPr>
        <w:t>ک</w:t>
      </w:r>
      <w:r w:rsidRPr="00906F1B">
        <w:rPr>
          <w:rStyle w:val="Char4"/>
          <w:rtl/>
        </w:rPr>
        <w:t>ند، مردم گفتند: عمر درشت خو</w:t>
      </w:r>
      <w:r w:rsidR="000E63F6">
        <w:rPr>
          <w:rStyle w:val="Char4"/>
          <w:rtl/>
        </w:rPr>
        <w:t>ی</w:t>
      </w:r>
      <w:r w:rsidRPr="00906F1B">
        <w:rPr>
          <w:rStyle w:val="Char4"/>
          <w:rtl/>
        </w:rPr>
        <w:t xml:space="preserve"> و سخت‏گ</w:t>
      </w:r>
      <w:r w:rsidR="00755556">
        <w:rPr>
          <w:rStyle w:val="Char4"/>
          <w:rtl/>
        </w:rPr>
        <w:t>ی</w:t>
      </w:r>
      <w:r w:rsidRPr="00906F1B">
        <w:rPr>
          <w:rStyle w:val="Char4"/>
          <w:rtl/>
        </w:rPr>
        <w:t>ر را بر ما خل</w:t>
      </w:r>
      <w:r w:rsidR="00755556">
        <w:rPr>
          <w:rStyle w:val="Char4"/>
          <w:rtl/>
        </w:rPr>
        <w:t>ی</w:t>
      </w:r>
      <w:r w:rsidRPr="00906F1B">
        <w:rPr>
          <w:rStyle w:val="Char4"/>
          <w:rtl/>
        </w:rPr>
        <w:t>فه تع</w:t>
      </w:r>
      <w:r w:rsidR="00755556">
        <w:rPr>
          <w:rStyle w:val="Char4"/>
          <w:rtl/>
        </w:rPr>
        <w:t>یی</w:t>
      </w:r>
      <w:r w:rsidRPr="00906F1B">
        <w:rPr>
          <w:rStyle w:val="Char4"/>
          <w:rtl/>
        </w:rPr>
        <w:t>ن م</w:t>
      </w:r>
      <w:r w:rsidR="000E63F6">
        <w:rPr>
          <w:rStyle w:val="Char4"/>
          <w:rtl/>
        </w:rPr>
        <w:t>ی</w:t>
      </w:r>
      <w:r w:rsidRPr="00906F1B">
        <w:rPr>
          <w:rStyle w:val="Char4"/>
          <w:rtl/>
        </w:rPr>
        <w:t>‏</w:t>
      </w:r>
      <w:r w:rsidR="00755556">
        <w:rPr>
          <w:rStyle w:val="Char4"/>
          <w:rtl/>
        </w:rPr>
        <w:t>ک</w:t>
      </w:r>
      <w:r w:rsidRPr="00906F1B">
        <w:rPr>
          <w:rStyle w:val="Char4"/>
          <w:rtl/>
        </w:rPr>
        <w:t>ن</w:t>
      </w:r>
      <w:r w:rsidR="000E63F6">
        <w:rPr>
          <w:rStyle w:val="Char4"/>
          <w:rtl/>
        </w:rPr>
        <w:t>ی</w:t>
      </w:r>
      <w:r w:rsidRPr="00906F1B">
        <w:rPr>
          <w:rStyle w:val="Char4"/>
          <w:rtl/>
        </w:rPr>
        <w:t>؟! اگر و</w:t>
      </w:r>
      <w:r w:rsidR="000E63F6">
        <w:rPr>
          <w:rStyle w:val="Char4"/>
          <w:rtl/>
        </w:rPr>
        <w:t>ی</w:t>
      </w:r>
      <w:r w:rsidRPr="00906F1B">
        <w:rPr>
          <w:rStyle w:val="Char4"/>
          <w:rtl/>
        </w:rPr>
        <w:t xml:space="preserve"> وال</w:t>
      </w:r>
      <w:r w:rsidR="000E63F6">
        <w:rPr>
          <w:rStyle w:val="Char4"/>
          <w:rtl/>
        </w:rPr>
        <w:t>ی</w:t>
      </w:r>
      <w:r w:rsidRPr="00906F1B">
        <w:rPr>
          <w:rStyle w:val="Char4"/>
          <w:rtl/>
        </w:rPr>
        <w:t xml:space="preserve"> ما گردد، درشت خو</w:t>
      </w:r>
      <w:r w:rsidR="000E63F6">
        <w:rPr>
          <w:rStyle w:val="Char4"/>
          <w:rtl/>
        </w:rPr>
        <w:t>ی</w:t>
      </w:r>
      <w:r w:rsidRPr="00906F1B">
        <w:rPr>
          <w:rStyle w:val="Char4"/>
          <w:rtl/>
        </w:rPr>
        <w:t>‏تر و سخت گ</w:t>
      </w:r>
      <w:r w:rsidR="00755556">
        <w:rPr>
          <w:rStyle w:val="Char4"/>
          <w:rtl/>
        </w:rPr>
        <w:t>ی</w:t>
      </w:r>
      <w:r w:rsidRPr="00906F1B">
        <w:rPr>
          <w:rStyle w:val="Char4"/>
          <w:rtl/>
        </w:rPr>
        <w:t>رتر خواهد بود، پس وقت</w:t>
      </w:r>
      <w:r w:rsidR="000E63F6">
        <w:rPr>
          <w:rStyle w:val="Char4"/>
          <w:rtl/>
        </w:rPr>
        <w:t>ی</w:t>
      </w:r>
      <w:r w:rsidRPr="00906F1B">
        <w:rPr>
          <w:rStyle w:val="Char4"/>
          <w:rtl/>
        </w:rPr>
        <w:t xml:space="preserve"> </w:t>
      </w:r>
      <w:r w:rsidR="00755556">
        <w:rPr>
          <w:rStyle w:val="Char4"/>
          <w:rtl/>
        </w:rPr>
        <w:t>ک</w:t>
      </w:r>
      <w:r w:rsidRPr="00906F1B">
        <w:rPr>
          <w:rStyle w:val="Char4"/>
          <w:rtl/>
        </w:rPr>
        <w:t>ه با و</w:t>
      </w:r>
      <w:r w:rsidR="000E63F6">
        <w:rPr>
          <w:rStyle w:val="Char4"/>
          <w:rtl/>
        </w:rPr>
        <w:t>ی</w:t>
      </w:r>
      <w:r w:rsidRPr="00906F1B">
        <w:rPr>
          <w:rStyle w:val="Char4"/>
          <w:rtl/>
        </w:rPr>
        <w:t xml:space="preserve"> روبرو گرد</w:t>
      </w:r>
      <w:r w:rsidR="00755556">
        <w:rPr>
          <w:rStyle w:val="Char4"/>
          <w:rtl/>
        </w:rPr>
        <w:t>ی</w:t>
      </w:r>
      <w:r w:rsidRPr="00906F1B">
        <w:rPr>
          <w:rStyle w:val="Char4"/>
          <w:rtl/>
        </w:rPr>
        <w:t>د</w:t>
      </w:r>
      <w:r w:rsidR="000E63F6">
        <w:rPr>
          <w:rStyle w:val="Char4"/>
          <w:rtl/>
        </w:rPr>
        <w:t>ی</w:t>
      </w:r>
      <w:r w:rsidRPr="00906F1B">
        <w:rPr>
          <w:rStyle w:val="Char4"/>
          <w:rtl/>
        </w:rPr>
        <w:t>، در حال</w:t>
      </w:r>
      <w:r w:rsidR="000E63F6">
        <w:rPr>
          <w:rStyle w:val="Char4"/>
          <w:rtl/>
        </w:rPr>
        <w:t>ی</w:t>
      </w:r>
      <w:r w:rsidRPr="00906F1B">
        <w:rPr>
          <w:rStyle w:val="Char4"/>
          <w:rtl/>
        </w:rPr>
        <w:t xml:space="preserve"> </w:t>
      </w:r>
      <w:r w:rsidR="00755556">
        <w:rPr>
          <w:rStyle w:val="Char4"/>
          <w:rtl/>
        </w:rPr>
        <w:t>ک</w:t>
      </w:r>
      <w:r w:rsidRPr="00906F1B">
        <w:rPr>
          <w:rStyle w:val="Char4"/>
          <w:rtl/>
        </w:rPr>
        <w:t>ه عمر را بر ما خل</w:t>
      </w:r>
      <w:r w:rsidR="00755556">
        <w:rPr>
          <w:rStyle w:val="Char4"/>
          <w:rtl/>
        </w:rPr>
        <w:t>ی</w:t>
      </w:r>
      <w:r w:rsidRPr="00906F1B">
        <w:rPr>
          <w:rStyle w:val="Char4"/>
          <w:rtl/>
        </w:rPr>
        <w:t>فه گردان</w:t>
      </w:r>
      <w:r w:rsidR="00755556">
        <w:rPr>
          <w:rStyle w:val="Char4"/>
          <w:rtl/>
        </w:rPr>
        <w:t>ی</w:t>
      </w:r>
      <w:r w:rsidRPr="00906F1B">
        <w:rPr>
          <w:rStyle w:val="Char4"/>
          <w:rtl/>
        </w:rPr>
        <w:t>ده‏ا</w:t>
      </w:r>
      <w:r w:rsidR="000E63F6">
        <w:rPr>
          <w:rStyle w:val="Char4"/>
          <w:rtl/>
        </w:rPr>
        <w:t>ی</w:t>
      </w:r>
      <w:r w:rsidRPr="00906F1B">
        <w:rPr>
          <w:rStyle w:val="Char4"/>
          <w:rtl/>
        </w:rPr>
        <w:t>، به پروردگارت چه م</w:t>
      </w:r>
      <w:r w:rsidR="000E63F6">
        <w:rPr>
          <w:rStyle w:val="Char4"/>
          <w:rtl/>
        </w:rPr>
        <w:t>ی</w:t>
      </w:r>
      <w:r w:rsidRPr="00906F1B">
        <w:rPr>
          <w:rStyle w:val="Char4"/>
          <w:rtl/>
        </w:rPr>
        <w:t>‏گو</w:t>
      </w:r>
      <w:r w:rsidR="00755556">
        <w:rPr>
          <w:rStyle w:val="Char4"/>
          <w:rtl/>
        </w:rPr>
        <w:t>ی</w:t>
      </w:r>
      <w:r w:rsidR="000E63F6">
        <w:rPr>
          <w:rStyle w:val="Char4"/>
          <w:rtl/>
        </w:rPr>
        <w:t>ی</w:t>
      </w:r>
      <w:r w:rsidRPr="00906F1B">
        <w:rPr>
          <w:rStyle w:val="Char4"/>
          <w:rtl/>
        </w:rPr>
        <w:t>؟ ابوب</w:t>
      </w:r>
      <w:r w:rsidR="00755556">
        <w:rPr>
          <w:rStyle w:val="Char4"/>
          <w:rtl/>
        </w:rPr>
        <w:t>ک</w:t>
      </w:r>
      <w:r w:rsidRPr="00906F1B">
        <w:rPr>
          <w:rStyle w:val="Char4"/>
          <w:rtl/>
        </w:rPr>
        <w:t>ر گفت: آ</w:t>
      </w:r>
      <w:r w:rsidR="00755556">
        <w:rPr>
          <w:rStyle w:val="Char4"/>
          <w:rtl/>
        </w:rPr>
        <w:t>ی</w:t>
      </w:r>
      <w:r w:rsidRPr="00906F1B">
        <w:rPr>
          <w:rStyle w:val="Char4"/>
          <w:rtl/>
        </w:rPr>
        <w:t>ا مرا درمورد پروردگارم م</w:t>
      </w:r>
      <w:r w:rsidR="000E63F6">
        <w:rPr>
          <w:rStyle w:val="Char4"/>
          <w:rtl/>
        </w:rPr>
        <w:t>ی</w:t>
      </w:r>
      <w:r w:rsidRPr="00906F1B">
        <w:rPr>
          <w:rStyle w:val="Char4"/>
          <w:rtl/>
        </w:rPr>
        <w:t>‏ترسان</w:t>
      </w:r>
      <w:r w:rsidR="00755556">
        <w:rPr>
          <w:rStyle w:val="Char4"/>
          <w:rtl/>
        </w:rPr>
        <w:t>ی</w:t>
      </w:r>
      <w:r w:rsidRPr="00906F1B">
        <w:rPr>
          <w:rStyle w:val="Char4"/>
          <w:rtl/>
        </w:rPr>
        <w:t>د؟ م</w:t>
      </w:r>
      <w:r w:rsidR="000E63F6">
        <w:rPr>
          <w:rStyle w:val="Char4"/>
          <w:rtl/>
        </w:rPr>
        <w:t>ی</w:t>
      </w:r>
      <w:r w:rsidRPr="00906F1B">
        <w:rPr>
          <w:rStyle w:val="Char4"/>
          <w:rtl/>
        </w:rPr>
        <w:t>‏گو</w:t>
      </w:r>
      <w:r w:rsidR="00755556">
        <w:rPr>
          <w:rStyle w:val="Char4"/>
          <w:rtl/>
        </w:rPr>
        <w:t>ی</w:t>
      </w:r>
      <w:r w:rsidRPr="00906F1B">
        <w:rPr>
          <w:rStyle w:val="Char4"/>
          <w:rtl/>
        </w:rPr>
        <w:t>م: بار خدا</w:t>
      </w:r>
      <w:r w:rsidR="00755556">
        <w:rPr>
          <w:rStyle w:val="Char4"/>
          <w:rtl/>
        </w:rPr>
        <w:t>ی</w:t>
      </w:r>
      <w:r w:rsidRPr="00906F1B">
        <w:rPr>
          <w:rStyle w:val="Char4"/>
          <w:rtl/>
        </w:rPr>
        <w:t>ا، بهتر</w:t>
      </w:r>
      <w:r w:rsidR="00755556">
        <w:rPr>
          <w:rStyle w:val="Char4"/>
          <w:rtl/>
        </w:rPr>
        <w:t>ی</w:t>
      </w:r>
      <w:r w:rsidRPr="00906F1B">
        <w:rPr>
          <w:rStyle w:val="Char4"/>
          <w:rtl/>
        </w:rPr>
        <w:t>ن اهلت را بر آنها خل</w:t>
      </w:r>
      <w:r w:rsidR="00755556">
        <w:rPr>
          <w:rStyle w:val="Char4"/>
          <w:rtl/>
        </w:rPr>
        <w:t>ی</w:t>
      </w:r>
      <w:r w:rsidRPr="00906F1B">
        <w:rPr>
          <w:rStyle w:val="Char4"/>
          <w:rtl/>
        </w:rPr>
        <w:t>فه گردان</w:t>
      </w:r>
      <w:r w:rsidR="00755556">
        <w:rPr>
          <w:rStyle w:val="Char4"/>
          <w:rtl/>
        </w:rPr>
        <w:t>ی</w:t>
      </w:r>
      <w:r w:rsidRPr="00906F1B">
        <w:rPr>
          <w:rStyle w:val="Char4"/>
          <w:rtl/>
        </w:rPr>
        <w:t>دم.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(146/3) آمده است.</w:t>
      </w:r>
    </w:p>
    <w:p w:rsidR="00BD3D1B" w:rsidRPr="002C0859" w:rsidRDefault="00BD3D1B" w:rsidP="002C0859">
      <w:pPr>
        <w:pStyle w:val="a2"/>
        <w:rPr>
          <w:rtl/>
        </w:rPr>
      </w:pPr>
      <w:bookmarkStart w:id="44" w:name="_Toc441683555"/>
      <w:r w:rsidRPr="002C0859">
        <w:rPr>
          <w:rtl/>
        </w:rPr>
        <w:t>محوّل ساختن كار شورى به اهل آن</w:t>
      </w:r>
      <w:bookmarkEnd w:id="44"/>
    </w:p>
    <w:p w:rsidR="00BD3D1B" w:rsidRPr="00BE7ECF" w:rsidRDefault="00BD3D1B" w:rsidP="00FB3856">
      <w:pPr>
        <w:pStyle w:val="a5"/>
        <w:rPr>
          <w:rtl/>
        </w:rPr>
      </w:pPr>
      <w:bookmarkStart w:id="45" w:name="_Toc441683556"/>
      <w:r w:rsidRPr="00BE7ECF">
        <w:rPr>
          <w:rtl/>
        </w:rPr>
        <w:t>حكايت كشته شدن عمر</w:t>
      </w:r>
      <w:r w:rsidR="00130DB0">
        <w:rPr>
          <w:rStyle w:val="Char4"/>
          <w:rFonts w:ascii="CTraditional Arabic" w:hAnsi="CTraditional Arabic" w:cs="CTraditional Arabic"/>
          <w:bCs w:val="0"/>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BE7ECF">
        <w:rPr>
          <w:rtl/>
        </w:rPr>
        <w:t>و سپردن امر به شش تن توسط او و ستايش ابن عبّاس</w:t>
      </w:r>
      <w:r w:rsidR="00130DB0">
        <w:rPr>
          <w:rStyle w:val="Char4"/>
          <w:rFonts w:ascii="CTraditional Arabic" w:hAnsi="CTraditional Arabic" w:cs="CTraditional Arabic"/>
          <w:bCs w:val="0"/>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BE7ECF">
        <w:rPr>
          <w:rtl/>
        </w:rPr>
        <w:t>از و</w:t>
      </w:r>
      <w:r w:rsidR="000E63F6">
        <w:rPr>
          <w:rtl/>
        </w:rPr>
        <w:t>ی</w:t>
      </w:r>
      <w:bookmarkEnd w:id="45"/>
    </w:p>
    <w:p w:rsidR="00BD3D1B" w:rsidRPr="00906F1B" w:rsidRDefault="00BD3D1B" w:rsidP="00F30F92">
      <w:pPr>
        <w:pStyle w:val="PlainText"/>
        <w:widowControl w:val="0"/>
        <w:ind w:firstLine="284"/>
        <w:jc w:val="both"/>
        <w:rPr>
          <w:rStyle w:val="Char4"/>
          <w:rtl/>
        </w:rPr>
      </w:pPr>
      <w:r w:rsidRPr="00906F1B">
        <w:rPr>
          <w:rStyle w:val="Char4"/>
          <w:rtl/>
        </w:rPr>
        <w:t>طبران</w:t>
      </w:r>
      <w:r w:rsidR="000E63F6">
        <w:rPr>
          <w:rStyle w:val="Char4"/>
          <w:rtl/>
        </w:rPr>
        <w:t>ی</w:t>
      </w:r>
      <w:r w:rsidRPr="00906F1B">
        <w:rPr>
          <w:rStyle w:val="Char4"/>
          <w:rtl/>
        </w:rPr>
        <w:t xml:space="preserve"> از ابن عمر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هنگام</w:t>
      </w:r>
      <w:r w:rsidR="000E63F6">
        <w:rPr>
          <w:rStyle w:val="Char4"/>
          <w:rtl/>
        </w:rPr>
        <w:t>ی</w:t>
      </w:r>
      <w:r w:rsidRPr="00906F1B">
        <w:rPr>
          <w:rStyle w:val="Char4"/>
          <w:rtl/>
        </w:rPr>
        <w:t xml:space="preserve"> </w:t>
      </w:r>
      <w:r w:rsidR="00755556">
        <w:rPr>
          <w:rStyle w:val="Char4"/>
          <w:rtl/>
        </w:rPr>
        <w:t>ک</w:t>
      </w:r>
      <w:r w:rsidRPr="00906F1B">
        <w:rPr>
          <w:rStyle w:val="Char4"/>
          <w:rtl/>
        </w:rPr>
        <w:t>ه ابولؤلؤ عمر</w:t>
      </w:r>
      <w:r w:rsidR="00130DB0">
        <w:rPr>
          <w:rStyle w:val="Char4"/>
          <w:rFonts w:ascii="CTraditional Arabic" w:hAnsi="CTraditional Arabic" w:cs="CTraditional Arabic"/>
          <w:rtl/>
        </w:rPr>
        <w:t xml:space="preserve"> </w:t>
      </w:r>
      <w:r w:rsidR="00130DB0" w:rsidRPr="00130DB0">
        <w:rPr>
          <w:rStyle w:val="Char4"/>
          <w:rFonts w:ascii="CTraditional Arabic" w:hAnsi="CTraditional Arabic" w:cs="CTraditional Arabic"/>
          <w:rtl/>
        </w:rPr>
        <w:t>س</w:t>
      </w:r>
      <w:r w:rsidRPr="00906F1B">
        <w:rPr>
          <w:rStyle w:val="Char4"/>
          <w:rtl/>
        </w:rPr>
        <w:t xml:space="preserve"> را با </w:t>
      </w:r>
      <w:r w:rsidR="00755556">
        <w:rPr>
          <w:rStyle w:val="Char4"/>
          <w:rtl/>
        </w:rPr>
        <w:t>ک</w:t>
      </w:r>
      <w:r w:rsidRPr="00906F1B">
        <w:rPr>
          <w:rStyle w:val="Char4"/>
          <w:rtl/>
        </w:rPr>
        <w:t>ارد زد، او را دو ضربه زد، و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گمان نمود </w:t>
      </w:r>
      <w:r w:rsidR="00755556">
        <w:rPr>
          <w:rStyle w:val="Char4"/>
          <w:rtl/>
        </w:rPr>
        <w:t>ک</w:t>
      </w:r>
      <w:r w:rsidRPr="00906F1B">
        <w:rPr>
          <w:rStyle w:val="Char4"/>
          <w:rtl/>
        </w:rPr>
        <w:t>ه و</w:t>
      </w:r>
      <w:r w:rsidR="000E63F6">
        <w:rPr>
          <w:rStyle w:val="Char4"/>
          <w:rtl/>
        </w:rPr>
        <w:t>ی</w:t>
      </w:r>
      <w:r w:rsidRPr="00906F1B">
        <w:rPr>
          <w:rStyle w:val="Char4"/>
          <w:rtl/>
        </w:rPr>
        <w:t xml:space="preserve"> در م</w:t>
      </w:r>
      <w:r w:rsidR="00755556">
        <w:rPr>
          <w:rStyle w:val="Char4"/>
          <w:rtl/>
        </w:rPr>
        <w:t>ی</w:t>
      </w:r>
      <w:r w:rsidRPr="00906F1B">
        <w:rPr>
          <w:rStyle w:val="Char4"/>
          <w:rtl/>
        </w:rPr>
        <w:t>ان مردم گناه</w:t>
      </w:r>
      <w:r w:rsidR="000E63F6">
        <w:rPr>
          <w:rStyle w:val="Char4"/>
          <w:rtl/>
        </w:rPr>
        <w:t>ی</w:t>
      </w:r>
      <w:r w:rsidRPr="00906F1B">
        <w:rPr>
          <w:rStyle w:val="Char4"/>
          <w:rtl/>
        </w:rPr>
        <w:t xml:space="preserve"> دارد </w:t>
      </w:r>
      <w:r w:rsidR="00755556">
        <w:rPr>
          <w:rStyle w:val="Char4"/>
          <w:rtl/>
        </w:rPr>
        <w:t>ک</w:t>
      </w:r>
      <w:r w:rsidRPr="00906F1B">
        <w:rPr>
          <w:rStyle w:val="Char4"/>
          <w:rtl/>
        </w:rPr>
        <w:t>ه آن را نم</w:t>
      </w:r>
      <w:r w:rsidR="000E63F6">
        <w:rPr>
          <w:rStyle w:val="Char4"/>
          <w:rtl/>
        </w:rPr>
        <w:t>ی</w:t>
      </w:r>
      <w:r w:rsidRPr="00906F1B">
        <w:rPr>
          <w:rStyle w:val="Char4"/>
          <w:rtl/>
        </w:rPr>
        <w:t>‏داند، بنابرا</w:t>
      </w:r>
      <w:r w:rsidR="00755556">
        <w:rPr>
          <w:rStyle w:val="Char4"/>
          <w:rtl/>
        </w:rPr>
        <w:t>ی</w:t>
      </w:r>
      <w:r w:rsidRPr="00906F1B">
        <w:rPr>
          <w:rStyle w:val="Char4"/>
          <w:rtl/>
        </w:rPr>
        <w:t>ن ابن عباس</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 </w:t>
      </w:r>
      <w:r w:rsidR="00755556">
        <w:rPr>
          <w:rStyle w:val="Char4"/>
          <w:rtl/>
        </w:rPr>
        <w:t>ک</w:t>
      </w:r>
      <w:r w:rsidRPr="00906F1B">
        <w:rPr>
          <w:rStyle w:val="Char4"/>
          <w:rtl/>
        </w:rPr>
        <w:t>ه دوست داشت و به خود نزد</w:t>
      </w:r>
      <w:r w:rsidR="00755556">
        <w:rPr>
          <w:rStyle w:val="Char4"/>
          <w:rtl/>
        </w:rPr>
        <w:t>یک</w:t>
      </w:r>
      <w:r w:rsidRPr="00906F1B">
        <w:rPr>
          <w:rStyle w:val="Char4"/>
          <w:rtl/>
        </w:rPr>
        <w:t xml:space="preserve"> م</w:t>
      </w:r>
      <w:r w:rsidR="000E63F6">
        <w:rPr>
          <w:rStyle w:val="Char4"/>
          <w:rtl/>
        </w:rPr>
        <w:t>ی</w:t>
      </w:r>
      <w:r w:rsidRPr="00906F1B">
        <w:rPr>
          <w:rStyle w:val="Char4"/>
          <w:rtl/>
        </w:rPr>
        <w:t>‏گردان</w:t>
      </w:r>
      <w:r w:rsidR="00755556">
        <w:rPr>
          <w:rStyle w:val="Char4"/>
          <w:rtl/>
        </w:rPr>
        <w:t>ی</w:t>
      </w:r>
      <w:r w:rsidRPr="00906F1B">
        <w:rPr>
          <w:rStyle w:val="Char4"/>
          <w:rtl/>
        </w:rPr>
        <w:t>د، و از و</w:t>
      </w:r>
      <w:r w:rsidR="000E63F6">
        <w:rPr>
          <w:rStyle w:val="Char4"/>
          <w:rtl/>
        </w:rPr>
        <w:t>ی</w:t>
      </w:r>
      <w:r w:rsidRPr="00906F1B">
        <w:rPr>
          <w:rStyle w:val="Char4"/>
          <w:rtl/>
        </w:rPr>
        <w:t xml:space="preserve"> م</w:t>
      </w:r>
      <w:r w:rsidR="000E63F6">
        <w:rPr>
          <w:rStyle w:val="Char4"/>
          <w:rtl/>
        </w:rPr>
        <w:t>ی</w:t>
      </w:r>
      <w:r w:rsidRPr="00906F1B">
        <w:rPr>
          <w:rStyle w:val="Char4"/>
          <w:rtl/>
        </w:rPr>
        <w:t>‏شن</w:t>
      </w:r>
      <w:r w:rsidR="00755556">
        <w:rPr>
          <w:rStyle w:val="Char4"/>
          <w:rtl/>
        </w:rPr>
        <w:t>ی</w:t>
      </w:r>
      <w:r w:rsidRPr="00906F1B">
        <w:rPr>
          <w:rStyle w:val="Char4"/>
          <w:rtl/>
        </w:rPr>
        <w:t xml:space="preserve">د - طلب نمود و گفت: دوست دارم بدانم </w:t>
      </w:r>
      <w:r w:rsidR="00755556">
        <w:rPr>
          <w:rStyle w:val="Char4"/>
          <w:rtl/>
        </w:rPr>
        <w:t>ک</w:t>
      </w:r>
      <w:r w:rsidRPr="00906F1B">
        <w:rPr>
          <w:rStyle w:val="Char4"/>
          <w:rtl/>
        </w:rPr>
        <w:t>ه آ</w:t>
      </w:r>
      <w:r w:rsidR="00755556">
        <w:rPr>
          <w:rStyle w:val="Char4"/>
          <w:rtl/>
        </w:rPr>
        <w:t>ی</w:t>
      </w:r>
      <w:r w:rsidRPr="00906F1B">
        <w:rPr>
          <w:rStyle w:val="Char4"/>
          <w:rtl/>
        </w:rPr>
        <w:t>ا ا</w:t>
      </w:r>
      <w:r w:rsidR="00755556">
        <w:rPr>
          <w:rStyle w:val="Char4"/>
          <w:rtl/>
        </w:rPr>
        <w:t>ی</w:t>
      </w:r>
      <w:r w:rsidRPr="00906F1B">
        <w:rPr>
          <w:rStyle w:val="Char4"/>
          <w:rtl/>
        </w:rPr>
        <w:t>ن طرف گروه</w:t>
      </w:r>
      <w:r w:rsidR="000E63F6">
        <w:rPr>
          <w:rStyle w:val="Char4"/>
          <w:rtl/>
        </w:rPr>
        <w:t>ی</w:t>
      </w:r>
      <w:r w:rsidRPr="00906F1B">
        <w:rPr>
          <w:rStyle w:val="Char4"/>
          <w:rtl/>
        </w:rPr>
        <w:t xml:space="preserve"> از مردم بوده است؟</w:t>
      </w:r>
      <w:r w:rsidRPr="00906F1B">
        <w:rPr>
          <w:rStyle w:val="FootnoteReference"/>
          <w:rFonts w:ascii="IRNazli" w:hAnsi="IRNazli" w:cs="IRNazli"/>
          <w:sz w:val="28"/>
          <w:szCs w:val="28"/>
          <w:rtl/>
        </w:rPr>
        <w:footnoteReference w:id="51"/>
      </w:r>
      <w:r w:rsidRPr="00906F1B">
        <w:rPr>
          <w:rStyle w:val="Char4"/>
          <w:rtl/>
        </w:rPr>
        <w:t xml:space="preserve"> آن گاه ابن عباس</w:t>
      </w:r>
      <w:r w:rsidR="00F60D76">
        <w:rPr>
          <w:rStyle w:val="Char4"/>
          <w:rtl/>
        </w:rPr>
        <w:t xml:space="preserve"> </w:t>
      </w:r>
      <w:r w:rsidR="00F60D76" w:rsidRPr="00F60D76">
        <w:rPr>
          <w:rStyle w:val="Char4"/>
          <w:rFonts w:ascii="CTraditional Arabic" w:hAnsi="CTraditional Arabic" w:cs="CTraditional Arabic"/>
          <w:rtl/>
        </w:rPr>
        <w:t>ل</w:t>
      </w:r>
      <w:r w:rsidRPr="00906F1B">
        <w:rPr>
          <w:rStyle w:val="Char4"/>
          <w:rtl/>
        </w:rPr>
        <w:t xml:space="preserve"> ب</w:t>
      </w:r>
      <w:r w:rsidR="00755556">
        <w:rPr>
          <w:rStyle w:val="Char4"/>
          <w:rtl/>
        </w:rPr>
        <w:t>ی</w:t>
      </w:r>
      <w:r w:rsidRPr="00906F1B">
        <w:rPr>
          <w:rStyle w:val="Char4"/>
          <w:rtl/>
        </w:rPr>
        <w:t>رون آمد، و از نزد هر جماعت</w:t>
      </w:r>
      <w:r w:rsidR="000E63F6">
        <w:rPr>
          <w:rStyle w:val="Char4"/>
          <w:rtl/>
        </w:rPr>
        <w:t>ی</w:t>
      </w:r>
      <w:r w:rsidRPr="00906F1B">
        <w:rPr>
          <w:rStyle w:val="Char4"/>
          <w:rtl/>
        </w:rPr>
        <w:t xml:space="preserve"> از مردم </w:t>
      </w:r>
      <w:r w:rsidR="00755556">
        <w:rPr>
          <w:rStyle w:val="Char4"/>
          <w:rtl/>
        </w:rPr>
        <w:t>ک</w:t>
      </w:r>
      <w:r w:rsidRPr="00906F1B">
        <w:rPr>
          <w:rStyle w:val="Char4"/>
          <w:rtl/>
        </w:rPr>
        <w:t>ه م</w:t>
      </w:r>
      <w:r w:rsidR="000E63F6">
        <w:rPr>
          <w:rStyle w:val="Char4"/>
          <w:rtl/>
        </w:rPr>
        <w:t>ی</w:t>
      </w:r>
      <w:r w:rsidRPr="00906F1B">
        <w:rPr>
          <w:rStyle w:val="Char4"/>
          <w:rtl/>
        </w:rPr>
        <w:t>‏گذشت آنها گر</w:t>
      </w:r>
      <w:r w:rsidR="00755556">
        <w:rPr>
          <w:rStyle w:val="Char4"/>
          <w:rtl/>
        </w:rPr>
        <w:t>ی</w:t>
      </w:r>
      <w:r w:rsidRPr="00906F1B">
        <w:rPr>
          <w:rStyle w:val="Char4"/>
          <w:rtl/>
        </w:rPr>
        <w:t>ه م</w:t>
      </w:r>
      <w:r w:rsidR="000E63F6">
        <w:rPr>
          <w:rStyle w:val="Char4"/>
          <w:rtl/>
        </w:rPr>
        <w:t>ی</w:t>
      </w:r>
      <w:r w:rsidRPr="00906F1B">
        <w:rPr>
          <w:rStyle w:val="Char4"/>
          <w:rtl/>
        </w:rPr>
        <w:t>‏نمودند، بعد به طرف عمر برگشت و گفت: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از نزد هر گروه</w:t>
      </w:r>
      <w:r w:rsidR="000E63F6">
        <w:rPr>
          <w:rStyle w:val="Char4"/>
          <w:rtl/>
        </w:rPr>
        <w:t>ی</w:t>
      </w:r>
      <w:r w:rsidRPr="00906F1B">
        <w:rPr>
          <w:rStyle w:val="Char4"/>
          <w:rtl/>
        </w:rPr>
        <w:t xml:space="preserve"> </w:t>
      </w:r>
      <w:r w:rsidR="00755556">
        <w:rPr>
          <w:rStyle w:val="Char4"/>
          <w:rtl/>
        </w:rPr>
        <w:t>ک</w:t>
      </w:r>
      <w:r w:rsidRPr="00906F1B">
        <w:rPr>
          <w:rStyle w:val="Char4"/>
          <w:rtl/>
        </w:rPr>
        <w:t>ه عبور نمودم، د</w:t>
      </w:r>
      <w:r w:rsidR="00755556">
        <w:rPr>
          <w:rStyle w:val="Char4"/>
          <w:rtl/>
        </w:rPr>
        <w:t>ی</w:t>
      </w:r>
      <w:r w:rsidRPr="00906F1B">
        <w:rPr>
          <w:rStyle w:val="Char4"/>
          <w:rtl/>
        </w:rPr>
        <w:t xml:space="preserve">دم آنان را </w:t>
      </w:r>
      <w:r w:rsidR="00755556">
        <w:rPr>
          <w:rStyle w:val="Char4"/>
          <w:rtl/>
        </w:rPr>
        <w:t>ک</w:t>
      </w:r>
      <w:r w:rsidRPr="00906F1B">
        <w:rPr>
          <w:rStyle w:val="Char4"/>
          <w:rtl/>
        </w:rPr>
        <w:t>ه گر</w:t>
      </w:r>
      <w:r w:rsidR="00755556">
        <w:rPr>
          <w:rStyle w:val="Char4"/>
          <w:rtl/>
        </w:rPr>
        <w:t>ی</w:t>
      </w:r>
      <w:r w:rsidRPr="00906F1B">
        <w:rPr>
          <w:rStyle w:val="Char4"/>
          <w:rtl/>
        </w:rPr>
        <w:t>ه م</w:t>
      </w:r>
      <w:r w:rsidR="000E63F6">
        <w:rPr>
          <w:rStyle w:val="Char4"/>
          <w:rtl/>
        </w:rPr>
        <w:t>ی</w:t>
      </w:r>
      <w:r w:rsidRPr="00906F1B">
        <w:rPr>
          <w:rStyle w:val="Char4"/>
          <w:rtl/>
        </w:rPr>
        <w:t>‏</w:t>
      </w:r>
      <w:r w:rsidR="00755556">
        <w:rPr>
          <w:rStyle w:val="Char4"/>
          <w:rtl/>
        </w:rPr>
        <w:t>ک</w:t>
      </w:r>
      <w:r w:rsidRPr="00906F1B">
        <w:rPr>
          <w:rStyle w:val="Char4"/>
          <w:rtl/>
        </w:rPr>
        <w:t>ردند، انگار آنها امروز فرزندان جوان خو</w:t>
      </w:r>
      <w:r w:rsidR="00755556">
        <w:rPr>
          <w:rStyle w:val="Char4"/>
          <w:rtl/>
        </w:rPr>
        <w:t>ی</w:t>
      </w:r>
      <w:r w:rsidRPr="00906F1B">
        <w:rPr>
          <w:rStyle w:val="Char4"/>
          <w:rtl/>
        </w:rPr>
        <w:t xml:space="preserve">ش را از دست داده باشند. آن گاه گفت: </w:t>
      </w:r>
      <w:r w:rsidR="00755556">
        <w:rPr>
          <w:rStyle w:val="Char4"/>
          <w:rtl/>
        </w:rPr>
        <w:t>ک</w:t>
      </w:r>
      <w:r w:rsidR="000E63F6">
        <w:rPr>
          <w:rStyle w:val="Char4"/>
          <w:rtl/>
        </w:rPr>
        <w:t>ی</w:t>
      </w:r>
      <w:r w:rsidRPr="00906F1B">
        <w:rPr>
          <w:rStyle w:val="Char4"/>
          <w:rtl/>
        </w:rPr>
        <w:t xml:space="preserve"> مرا </w:t>
      </w:r>
      <w:r w:rsidR="00755556">
        <w:rPr>
          <w:rStyle w:val="Char4"/>
          <w:rtl/>
        </w:rPr>
        <w:t>ک</w:t>
      </w:r>
      <w:r w:rsidRPr="00906F1B">
        <w:rPr>
          <w:rStyle w:val="Char4"/>
          <w:rtl/>
        </w:rPr>
        <w:t>شت؟ پاسخ داد ابولؤلؤ مجوس</w:t>
      </w:r>
      <w:r w:rsidR="000E63F6">
        <w:rPr>
          <w:rStyle w:val="Char4"/>
          <w:rtl/>
        </w:rPr>
        <w:t>ی</w:t>
      </w:r>
      <w:r w:rsidRPr="00906F1B">
        <w:rPr>
          <w:rStyle w:val="Char4"/>
          <w:rtl/>
        </w:rPr>
        <w:t>، غلام مغ</w:t>
      </w:r>
      <w:r w:rsidR="00755556">
        <w:rPr>
          <w:rStyle w:val="Char4"/>
          <w:rtl/>
        </w:rPr>
        <w:t>ی</w:t>
      </w:r>
      <w:r w:rsidRPr="00906F1B">
        <w:rPr>
          <w:rStyle w:val="Char4"/>
          <w:rtl/>
        </w:rPr>
        <w:t>ره بن شعبه. ا</w:t>
      </w:r>
      <w:r w:rsidR="00755556">
        <w:rPr>
          <w:rStyle w:val="Char4"/>
          <w:rtl/>
        </w:rPr>
        <w:t>ی</w:t>
      </w:r>
      <w:r w:rsidRPr="00906F1B">
        <w:rPr>
          <w:rStyle w:val="Char4"/>
          <w:rtl/>
        </w:rPr>
        <w:t>ن عباس م</w:t>
      </w:r>
      <w:r w:rsidR="000E63F6">
        <w:rPr>
          <w:rStyle w:val="Char4"/>
          <w:rtl/>
        </w:rPr>
        <w:t>ی</w:t>
      </w:r>
      <w:r w:rsidRPr="00906F1B">
        <w:rPr>
          <w:rStyle w:val="Char4"/>
          <w:rtl/>
        </w:rPr>
        <w:t>‏گو</w:t>
      </w:r>
      <w:r w:rsidR="00755556">
        <w:rPr>
          <w:rStyle w:val="Char4"/>
          <w:rtl/>
        </w:rPr>
        <w:t>ی</w:t>
      </w:r>
      <w:r w:rsidRPr="00906F1B">
        <w:rPr>
          <w:rStyle w:val="Char4"/>
          <w:rtl/>
        </w:rPr>
        <w:t>د: آنگاه من بشاشت و گشا</w:t>
      </w:r>
      <w:r w:rsidR="00755556">
        <w:rPr>
          <w:rStyle w:val="Char4"/>
          <w:rtl/>
        </w:rPr>
        <w:t>ی</w:t>
      </w:r>
      <w:r w:rsidRPr="00906F1B">
        <w:rPr>
          <w:rStyle w:val="Char4"/>
          <w:rtl/>
        </w:rPr>
        <w:t>ش را در رو</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د</w:t>
      </w:r>
      <w:r w:rsidR="00755556">
        <w:rPr>
          <w:rStyle w:val="Char4"/>
          <w:rtl/>
        </w:rPr>
        <w:t>ی</w:t>
      </w:r>
      <w:r w:rsidRPr="00906F1B">
        <w:rPr>
          <w:rStyle w:val="Char4"/>
          <w:rtl/>
        </w:rPr>
        <w:t>دم، و گفت: ستا</w:t>
      </w:r>
      <w:r w:rsidR="00755556">
        <w:rPr>
          <w:rStyle w:val="Char4"/>
          <w:rtl/>
        </w:rPr>
        <w:t>ی</w:t>
      </w:r>
      <w:r w:rsidRPr="00906F1B">
        <w:rPr>
          <w:rStyle w:val="Char4"/>
          <w:rtl/>
        </w:rPr>
        <w:t>ش خدا</w:t>
      </w:r>
      <w:r w:rsidR="00755556">
        <w:rPr>
          <w:rStyle w:val="Char4"/>
          <w:rtl/>
        </w:rPr>
        <w:t>ی</w:t>
      </w:r>
      <w:r w:rsidR="000E63F6">
        <w:rPr>
          <w:rStyle w:val="Char4"/>
          <w:rtl/>
        </w:rPr>
        <w:t>ی</w:t>
      </w:r>
      <w:r w:rsidRPr="00906F1B">
        <w:rPr>
          <w:rStyle w:val="Char4"/>
          <w:rtl/>
        </w:rPr>
        <w:t xml:space="preserve"> راست، </w:t>
      </w:r>
      <w:r w:rsidR="00755556">
        <w:rPr>
          <w:rStyle w:val="Char4"/>
          <w:rtl/>
        </w:rPr>
        <w:t>ک</w:t>
      </w:r>
      <w:r w:rsidRPr="00906F1B">
        <w:rPr>
          <w:rStyle w:val="Char4"/>
          <w:rtl/>
        </w:rPr>
        <w:t xml:space="preserve">ه مرا </w:t>
      </w:r>
      <w:r w:rsidR="00755556">
        <w:rPr>
          <w:rStyle w:val="Char4"/>
          <w:rtl/>
        </w:rPr>
        <w:t>ک</w:t>
      </w:r>
      <w:r w:rsidRPr="00906F1B">
        <w:rPr>
          <w:rStyle w:val="Char4"/>
          <w:rtl/>
        </w:rPr>
        <w:t>س</w:t>
      </w:r>
      <w:r w:rsidR="000E63F6">
        <w:rPr>
          <w:rStyle w:val="Char4"/>
          <w:rtl/>
        </w:rPr>
        <w:t>ی</w:t>
      </w:r>
      <w:r w:rsidRPr="00906F1B">
        <w:rPr>
          <w:rStyle w:val="Char4"/>
          <w:rtl/>
        </w:rPr>
        <w:t xml:space="preserve"> ن</w:t>
      </w:r>
      <w:r w:rsidR="00755556">
        <w:rPr>
          <w:rStyle w:val="Char4"/>
          <w:rtl/>
        </w:rPr>
        <w:t>ک</w:t>
      </w:r>
      <w:r w:rsidRPr="00906F1B">
        <w:rPr>
          <w:rStyle w:val="Char4"/>
          <w:rtl/>
        </w:rPr>
        <w:t xml:space="preserve">شت </w:t>
      </w:r>
      <w:r w:rsidR="00755556">
        <w:rPr>
          <w:rStyle w:val="Char4"/>
          <w:rtl/>
        </w:rPr>
        <w:t>ک</w:t>
      </w:r>
      <w:r w:rsidRPr="00906F1B">
        <w:rPr>
          <w:rStyle w:val="Char4"/>
          <w:rtl/>
        </w:rPr>
        <w:t xml:space="preserve">ه </w:t>
      </w:r>
      <w:r w:rsidR="002C0859">
        <w:rPr>
          <w:rStyle w:val="Char4"/>
          <w:rFonts w:hint="cs"/>
          <w:rtl/>
        </w:rPr>
        <w:t>«</w:t>
      </w:r>
      <w:r w:rsidRPr="002C0859">
        <w:rPr>
          <w:rStyle w:val="Char1"/>
          <w:rtl/>
        </w:rPr>
        <w:t>لا</w:t>
      </w:r>
      <w:r w:rsidR="002C0859">
        <w:rPr>
          <w:rStyle w:val="Char1"/>
          <w:rFonts w:hint="cs"/>
          <w:rtl/>
        </w:rPr>
        <w:t xml:space="preserve"> </w:t>
      </w:r>
      <w:r w:rsidR="002C0859">
        <w:rPr>
          <w:rStyle w:val="Char1"/>
          <w:rtl/>
        </w:rPr>
        <w:t>اله</w:t>
      </w:r>
      <w:r w:rsidR="002C0859">
        <w:rPr>
          <w:rStyle w:val="Char1"/>
          <w:rFonts w:hint="cs"/>
          <w:rtl/>
        </w:rPr>
        <w:t xml:space="preserve"> </w:t>
      </w:r>
      <w:r w:rsidRPr="002C0859">
        <w:rPr>
          <w:rStyle w:val="Char1"/>
          <w:rtl/>
        </w:rPr>
        <w:t>الا</w:t>
      </w:r>
      <w:r w:rsidR="002C0859">
        <w:rPr>
          <w:rStyle w:val="Char1"/>
          <w:rFonts w:hint="cs"/>
          <w:rtl/>
        </w:rPr>
        <w:t xml:space="preserve"> </w:t>
      </w:r>
      <w:r w:rsidR="002C0859">
        <w:rPr>
          <w:rStyle w:val="Char1"/>
          <w:rtl/>
        </w:rPr>
        <w:t>الل</w:t>
      </w:r>
      <w:r w:rsidRPr="002C0859">
        <w:rPr>
          <w:rStyle w:val="Char1"/>
          <w:rtl/>
        </w:rPr>
        <w:t>ه</w:t>
      </w:r>
      <w:r w:rsidR="002C0859">
        <w:rPr>
          <w:rStyle w:val="Char4"/>
          <w:rFonts w:hint="cs"/>
          <w:rtl/>
        </w:rPr>
        <w:t>»</w:t>
      </w:r>
      <w:r w:rsidRPr="00906F1B">
        <w:rPr>
          <w:rStyle w:val="Char4"/>
          <w:rtl/>
        </w:rPr>
        <w:t xml:space="preserve"> را برا</w:t>
      </w:r>
      <w:r w:rsidR="00755556">
        <w:rPr>
          <w:rStyle w:val="Char4"/>
          <w:rtl/>
        </w:rPr>
        <w:t>ی</w:t>
      </w:r>
      <w:r w:rsidRPr="00906F1B">
        <w:rPr>
          <w:rStyle w:val="Char4"/>
          <w:rtl/>
        </w:rPr>
        <w:t xml:space="preserve">م حجّت آورد [و با آن با من مجادله </w:t>
      </w:r>
      <w:r w:rsidR="00755556">
        <w:rPr>
          <w:rStyle w:val="Char4"/>
          <w:rtl/>
        </w:rPr>
        <w:t>ک</w:t>
      </w:r>
      <w:r w:rsidRPr="00906F1B">
        <w:rPr>
          <w:rStyle w:val="Char4"/>
          <w:rtl/>
        </w:rPr>
        <w:t>ند]. اما من شما را از ا</w:t>
      </w:r>
      <w:r w:rsidR="00755556">
        <w:rPr>
          <w:rStyle w:val="Char4"/>
          <w:rtl/>
        </w:rPr>
        <w:t>ی</w:t>
      </w:r>
      <w:r w:rsidRPr="00906F1B">
        <w:rPr>
          <w:rStyle w:val="Char4"/>
          <w:rtl/>
        </w:rPr>
        <w:t xml:space="preserve">ن </w:t>
      </w:r>
      <w:r w:rsidR="00755556">
        <w:rPr>
          <w:rStyle w:val="Char4"/>
          <w:rtl/>
        </w:rPr>
        <w:t>ک</w:t>
      </w:r>
      <w:r w:rsidRPr="00906F1B">
        <w:rPr>
          <w:rStyle w:val="Char4"/>
          <w:rtl/>
        </w:rPr>
        <w:t xml:space="preserve">ه </w:t>
      </w:r>
      <w:r w:rsidR="00755556">
        <w:rPr>
          <w:rStyle w:val="Char4"/>
          <w:rtl/>
        </w:rPr>
        <w:t>یک</w:t>
      </w:r>
      <w:r w:rsidR="000E63F6">
        <w:rPr>
          <w:rStyle w:val="Char4"/>
          <w:rtl/>
        </w:rPr>
        <w:t>ی</w:t>
      </w:r>
      <w:r w:rsidRPr="00906F1B">
        <w:rPr>
          <w:rStyle w:val="Char4"/>
          <w:rtl/>
        </w:rPr>
        <w:t xml:space="preserve"> از </w:t>
      </w:r>
      <w:r w:rsidR="00755556">
        <w:rPr>
          <w:rStyle w:val="Char4"/>
          <w:rtl/>
        </w:rPr>
        <w:t>ک</w:t>
      </w:r>
      <w:r w:rsidRPr="00906F1B">
        <w:rPr>
          <w:rStyle w:val="Char4"/>
          <w:rtl/>
        </w:rPr>
        <w:t>فّار</w:t>
      </w:r>
      <w:r w:rsidRPr="00906F1B">
        <w:rPr>
          <w:rStyle w:val="FootnoteReference"/>
          <w:rFonts w:ascii="IRNazli" w:hAnsi="IRNazli" w:cs="IRNazli"/>
          <w:sz w:val="28"/>
          <w:szCs w:val="28"/>
          <w:rtl/>
        </w:rPr>
        <w:footnoteReference w:id="52"/>
      </w:r>
      <w:r w:rsidRPr="00906F1B">
        <w:rPr>
          <w:rStyle w:val="Char4"/>
          <w:rtl/>
        </w:rPr>
        <w:t xml:space="preserve"> را </w:t>
      </w:r>
      <w:r w:rsidR="008B6953">
        <w:rPr>
          <w:rStyle w:val="Char4"/>
          <w:rtl/>
        </w:rPr>
        <w:t>به‌سو</w:t>
      </w:r>
      <w:r w:rsidR="000E63F6">
        <w:rPr>
          <w:rStyle w:val="Char4"/>
          <w:rtl/>
        </w:rPr>
        <w:t>ی</w:t>
      </w:r>
      <w:r w:rsidR="008B6953">
        <w:rPr>
          <w:rStyle w:val="Char4"/>
          <w:rtl/>
        </w:rPr>
        <w:t xml:space="preserve"> </w:t>
      </w:r>
      <w:r w:rsidRPr="00906F1B">
        <w:rPr>
          <w:rStyle w:val="Char4"/>
          <w:rtl/>
        </w:rPr>
        <w:t xml:space="preserve">ما جلب </w:t>
      </w:r>
      <w:r w:rsidR="00755556">
        <w:rPr>
          <w:rStyle w:val="Char4"/>
          <w:rtl/>
        </w:rPr>
        <w:t>ک</w:t>
      </w:r>
      <w:r w:rsidRPr="00906F1B">
        <w:rPr>
          <w:rStyle w:val="Char4"/>
          <w:rtl/>
        </w:rPr>
        <w:t>ن</w:t>
      </w:r>
      <w:r w:rsidR="00755556">
        <w:rPr>
          <w:rStyle w:val="Char4"/>
          <w:rtl/>
        </w:rPr>
        <w:t>ی</w:t>
      </w:r>
      <w:r w:rsidRPr="00906F1B">
        <w:rPr>
          <w:rStyle w:val="Char4"/>
          <w:rtl/>
        </w:rPr>
        <w:t>د بازداشته بودم، ول</w:t>
      </w:r>
      <w:r w:rsidR="000E63F6">
        <w:rPr>
          <w:rStyle w:val="Char4"/>
          <w:rtl/>
        </w:rPr>
        <w:t>ی</w:t>
      </w:r>
      <w:r w:rsidRPr="00906F1B">
        <w:rPr>
          <w:rStyle w:val="Char4"/>
          <w:rtl/>
        </w:rPr>
        <w:t xml:space="preserve"> از من نافرمان</w:t>
      </w:r>
      <w:r w:rsidR="000E63F6">
        <w:rPr>
          <w:rStyle w:val="Char4"/>
          <w:rtl/>
        </w:rPr>
        <w:t>ی</w:t>
      </w:r>
      <w:r w:rsidRPr="00906F1B">
        <w:rPr>
          <w:rStyle w:val="Char4"/>
          <w:rtl/>
        </w:rPr>
        <w:t xml:space="preserve"> </w:t>
      </w:r>
      <w:r w:rsidR="00755556">
        <w:rPr>
          <w:rStyle w:val="Char4"/>
          <w:rtl/>
        </w:rPr>
        <w:t>ک</w:t>
      </w:r>
      <w:r w:rsidRPr="00906F1B">
        <w:rPr>
          <w:rStyle w:val="Char4"/>
          <w:rtl/>
        </w:rPr>
        <w:t>رد</w:t>
      </w:r>
      <w:r w:rsidR="00755556">
        <w:rPr>
          <w:rStyle w:val="Char4"/>
          <w:rtl/>
        </w:rPr>
        <w:t>ی</w:t>
      </w:r>
      <w:r w:rsidRPr="00906F1B">
        <w:rPr>
          <w:rStyle w:val="Char4"/>
          <w:rtl/>
        </w:rPr>
        <w:t>د!!.</w:t>
      </w:r>
    </w:p>
    <w:p w:rsidR="00BD3D1B" w:rsidRPr="00906F1B" w:rsidRDefault="00BD3D1B" w:rsidP="001C13E0">
      <w:pPr>
        <w:pStyle w:val="PlainText"/>
        <w:ind w:firstLine="284"/>
        <w:jc w:val="both"/>
        <w:rPr>
          <w:rStyle w:val="Char4"/>
          <w:rtl/>
        </w:rPr>
      </w:pPr>
      <w:r w:rsidRPr="00906F1B">
        <w:rPr>
          <w:rStyle w:val="Char4"/>
          <w:rtl/>
        </w:rPr>
        <w:t xml:space="preserve"> بعد از آن گفت: برادرانم را برا</w:t>
      </w:r>
      <w:r w:rsidR="00755556">
        <w:rPr>
          <w:rStyle w:val="Char4"/>
          <w:rtl/>
        </w:rPr>
        <w:t>ی</w:t>
      </w:r>
      <w:r w:rsidRPr="00906F1B">
        <w:rPr>
          <w:rStyle w:val="Char4"/>
          <w:rtl/>
        </w:rPr>
        <w:t xml:space="preserve">م طلب </w:t>
      </w:r>
      <w:r w:rsidR="00755556">
        <w:rPr>
          <w:rStyle w:val="Char4"/>
          <w:rtl/>
        </w:rPr>
        <w:t>ک</w:t>
      </w:r>
      <w:r w:rsidRPr="00906F1B">
        <w:rPr>
          <w:rStyle w:val="Char4"/>
          <w:rtl/>
        </w:rPr>
        <w:t>ن</w:t>
      </w:r>
      <w:r w:rsidR="00755556">
        <w:rPr>
          <w:rStyle w:val="Char4"/>
          <w:rtl/>
        </w:rPr>
        <w:t>ی</w:t>
      </w:r>
      <w:r w:rsidRPr="00906F1B">
        <w:rPr>
          <w:rStyle w:val="Char4"/>
          <w:rtl/>
        </w:rPr>
        <w:t>د. پرس</w:t>
      </w:r>
      <w:r w:rsidR="00755556">
        <w:rPr>
          <w:rStyle w:val="Char4"/>
          <w:rtl/>
        </w:rPr>
        <w:t>ی</w:t>
      </w:r>
      <w:r w:rsidRPr="00906F1B">
        <w:rPr>
          <w:rStyle w:val="Char4"/>
          <w:rtl/>
        </w:rPr>
        <w:t xml:space="preserve">دند: </w:t>
      </w:r>
      <w:r w:rsidR="00755556">
        <w:rPr>
          <w:rStyle w:val="Char4"/>
          <w:rtl/>
        </w:rPr>
        <w:t>ک</w:t>
      </w:r>
      <w:r w:rsidR="000E63F6">
        <w:rPr>
          <w:rStyle w:val="Char4"/>
          <w:rtl/>
        </w:rPr>
        <w:t>ی</w:t>
      </w:r>
      <w:r w:rsidRPr="00906F1B">
        <w:rPr>
          <w:rStyle w:val="Char4"/>
          <w:rtl/>
        </w:rPr>
        <w:t xml:space="preserve"> را؟ گفت: عثمان، عل</w:t>
      </w:r>
      <w:r w:rsidR="000E63F6">
        <w:rPr>
          <w:rStyle w:val="Char4"/>
          <w:rtl/>
        </w:rPr>
        <w:t>ی</w:t>
      </w:r>
      <w:r w:rsidRPr="00906F1B">
        <w:rPr>
          <w:rStyle w:val="Char4"/>
          <w:rtl/>
        </w:rPr>
        <w:t>، طلحه، زب</w:t>
      </w:r>
      <w:r w:rsidR="00755556">
        <w:rPr>
          <w:rStyle w:val="Char4"/>
          <w:rtl/>
        </w:rPr>
        <w:t>ی</w:t>
      </w:r>
      <w:r w:rsidRPr="00906F1B">
        <w:rPr>
          <w:rStyle w:val="Char4"/>
          <w:rtl/>
        </w:rPr>
        <w:t>ر، عبدالرحمن بن عوف و سعدبن اب</w:t>
      </w:r>
      <w:r w:rsidR="000E63F6">
        <w:rPr>
          <w:rStyle w:val="Char4"/>
          <w:rtl/>
        </w:rPr>
        <w:t>ی</w:t>
      </w:r>
      <w:r w:rsidRPr="00906F1B">
        <w:rPr>
          <w:rStyle w:val="Char4"/>
          <w:rtl/>
        </w:rPr>
        <w:t xml:space="preserve"> وقاص</w:t>
      </w:r>
      <w:r w:rsidR="00F60D76">
        <w:rPr>
          <w:rStyle w:val="Char4"/>
          <w:rtl/>
        </w:rPr>
        <w:t xml:space="preserve"> </w:t>
      </w:r>
      <w:r w:rsidR="00F60D76" w:rsidRPr="00F60D76">
        <w:rPr>
          <w:rFonts w:ascii="CTraditional Arabic" w:hAnsi="CTraditional Arabic" w:cs="CTraditional Arabic"/>
          <w:sz w:val="28"/>
          <w:szCs w:val="28"/>
          <w:rtl/>
        </w:rPr>
        <w:t>ش</w:t>
      </w:r>
      <w:r w:rsidRPr="00906F1B">
        <w:rPr>
          <w:rStyle w:val="Char4"/>
          <w:rtl/>
        </w:rPr>
        <w:t xml:space="preserve"> را، و دنبال آنها فرستاد، و بعد از آن سر خود را در آغوشم نهاد. هنگام</w:t>
      </w:r>
      <w:r w:rsidR="000E63F6">
        <w:rPr>
          <w:rStyle w:val="Char4"/>
          <w:rtl/>
        </w:rPr>
        <w:t>ی</w:t>
      </w:r>
      <w:r w:rsidRPr="00906F1B">
        <w:rPr>
          <w:rStyle w:val="Char4"/>
          <w:rtl/>
        </w:rPr>
        <w:t xml:space="preserve"> </w:t>
      </w:r>
      <w:r w:rsidR="00755556">
        <w:rPr>
          <w:rStyle w:val="Char4"/>
          <w:rtl/>
        </w:rPr>
        <w:t>ک</w:t>
      </w:r>
      <w:r w:rsidRPr="00906F1B">
        <w:rPr>
          <w:rStyle w:val="Char4"/>
          <w:rtl/>
        </w:rPr>
        <w:t>ه آنها آمدند گفتم: ا</w:t>
      </w:r>
      <w:r w:rsidR="00755556">
        <w:rPr>
          <w:rStyle w:val="Char4"/>
          <w:rtl/>
        </w:rPr>
        <w:t>ی</w:t>
      </w:r>
      <w:r w:rsidRPr="00906F1B">
        <w:rPr>
          <w:rStyle w:val="Char4"/>
          <w:rtl/>
        </w:rPr>
        <w:t>نها حاضر شده‏اند گفت: بل</w:t>
      </w:r>
      <w:r w:rsidR="000E63F6">
        <w:rPr>
          <w:rStyle w:val="Char4"/>
          <w:rtl/>
        </w:rPr>
        <w:t>ی</w:t>
      </w:r>
      <w:r w:rsidRPr="00906F1B">
        <w:rPr>
          <w:rStyle w:val="Char4"/>
          <w:rtl/>
        </w:rPr>
        <w:t>، در امر مسلمانان د</w:t>
      </w:r>
      <w:r w:rsidR="00755556">
        <w:rPr>
          <w:rStyle w:val="Char4"/>
          <w:rtl/>
        </w:rPr>
        <w:t>ی</w:t>
      </w:r>
      <w:r w:rsidRPr="00906F1B">
        <w:rPr>
          <w:rStyle w:val="Char4"/>
          <w:rtl/>
        </w:rPr>
        <w:t>دم و شما را - ا</w:t>
      </w:r>
      <w:r w:rsidR="000E63F6">
        <w:rPr>
          <w:rStyle w:val="Char4"/>
          <w:rtl/>
        </w:rPr>
        <w:t>ی</w:t>
      </w:r>
      <w:r w:rsidRPr="00906F1B">
        <w:rPr>
          <w:rStyle w:val="Char4"/>
          <w:rtl/>
        </w:rPr>
        <w:t xml:space="preserve"> شش تن - </w:t>
      </w:r>
      <w:r w:rsidR="00755556">
        <w:rPr>
          <w:rStyle w:val="Char4"/>
          <w:rtl/>
        </w:rPr>
        <w:t>ی</w:t>
      </w:r>
      <w:r w:rsidRPr="00906F1B">
        <w:rPr>
          <w:rStyle w:val="Char4"/>
          <w:rtl/>
        </w:rPr>
        <w:t xml:space="preserve">افتم </w:t>
      </w:r>
      <w:r w:rsidR="00755556">
        <w:rPr>
          <w:rStyle w:val="Char4"/>
          <w:rtl/>
        </w:rPr>
        <w:t>ک</w:t>
      </w:r>
      <w:r w:rsidRPr="00906F1B">
        <w:rPr>
          <w:rStyle w:val="Char4"/>
          <w:rtl/>
        </w:rPr>
        <w:t>ه سران مردم و رهبران</w:t>
      </w:r>
      <w:r w:rsidR="00FB3856">
        <w:rPr>
          <w:rStyle w:val="Char4"/>
          <w:rtl/>
        </w:rPr>
        <w:t xml:space="preserve">‌شان </w:t>
      </w:r>
      <w:r w:rsidRPr="00906F1B">
        <w:rPr>
          <w:rStyle w:val="Char4"/>
          <w:rtl/>
        </w:rPr>
        <w:t>هست</w:t>
      </w:r>
      <w:r w:rsidR="00755556">
        <w:rPr>
          <w:rStyle w:val="Char4"/>
          <w:rtl/>
        </w:rPr>
        <w:t>ی</w:t>
      </w:r>
      <w:r w:rsidRPr="00906F1B">
        <w:rPr>
          <w:rStyle w:val="Char4"/>
          <w:rtl/>
        </w:rPr>
        <w:t>د، و ا</w:t>
      </w:r>
      <w:r w:rsidR="00755556">
        <w:rPr>
          <w:rStyle w:val="Char4"/>
          <w:rtl/>
        </w:rPr>
        <w:t>ی</w:t>
      </w:r>
      <w:r w:rsidRPr="00906F1B">
        <w:rPr>
          <w:rStyle w:val="Char4"/>
          <w:rtl/>
        </w:rPr>
        <w:t>ن امر جز در شما نم</w:t>
      </w:r>
      <w:r w:rsidR="000E63F6">
        <w:rPr>
          <w:rStyle w:val="Char4"/>
          <w:rtl/>
        </w:rPr>
        <w:t>ی</w:t>
      </w:r>
      <w:r w:rsidRPr="00906F1B">
        <w:rPr>
          <w:rStyle w:val="Char4"/>
          <w:rtl/>
        </w:rPr>
        <w:t>‏باشد، تا وقت</w:t>
      </w:r>
      <w:r w:rsidR="000E63F6">
        <w:rPr>
          <w:rStyle w:val="Char4"/>
          <w:rtl/>
        </w:rPr>
        <w:t>ی</w:t>
      </w:r>
      <w:r w:rsidRPr="00906F1B">
        <w:rPr>
          <w:rStyle w:val="Char4"/>
          <w:rtl/>
        </w:rPr>
        <w:t xml:space="preserve"> </w:t>
      </w:r>
      <w:r w:rsidR="00755556">
        <w:rPr>
          <w:rStyle w:val="Char4"/>
          <w:rtl/>
        </w:rPr>
        <w:t>ک</w:t>
      </w:r>
      <w:r w:rsidRPr="00906F1B">
        <w:rPr>
          <w:rStyle w:val="Char4"/>
          <w:rtl/>
        </w:rPr>
        <w:t>ه درست و راست باش</w:t>
      </w:r>
      <w:r w:rsidR="00755556">
        <w:rPr>
          <w:rStyle w:val="Char4"/>
          <w:rtl/>
        </w:rPr>
        <w:t>ی</w:t>
      </w:r>
      <w:r w:rsidRPr="00906F1B">
        <w:rPr>
          <w:rStyle w:val="Char4"/>
          <w:rtl/>
        </w:rPr>
        <w:t>د، امر مردم درست و راست م</w:t>
      </w:r>
      <w:r w:rsidR="000E63F6">
        <w:rPr>
          <w:rStyle w:val="Char4"/>
          <w:rtl/>
        </w:rPr>
        <w:t>ی</w:t>
      </w:r>
      <w:r w:rsidRPr="00906F1B">
        <w:rPr>
          <w:rStyle w:val="Char4"/>
          <w:rtl/>
        </w:rPr>
        <w:t>‏باشد، و اگر اختلاف</w:t>
      </w:r>
      <w:r w:rsidR="000E63F6">
        <w:rPr>
          <w:rStyle w:val="Char4"/>
          <w:rtl/>
        </w:rPr>
        <w:t>ی</w:t>
      </w:r>
      <w:r w:rsidRPr="00906F1B">
        <w:rPr>
          <w:rStyle w:val="Char4"/>
          <w:rtl/>
        </w:rPr>
        <w:t xml:space="preserve"> باشد در شما م</w:t>
      </w:r>
      <w:r w:rsidR="000E63F6">
        <w:rPr>
          <w:rStyle w:val="Char4"/>
          <w:rtl/>
        </w:rPr>
        <w:t>ی</w:t>
      </w:r>
      <w:r w:rsidRPr="00906F1B">
        <w:rPr>
          <w:rStyle w:val="Char4"/>
          <w:rtl/>
        </w:rPr>
        <w:t>‏باشد - هنگام</w:t>
      </w:r>
      <w:r w:rsidR="000E63F6">
        <w:rPr>
          <w:rStyle w:val="Char4"/>
          <w:rtl/>
        </w:rPr>
        <w:t>ی</w:t>
      </w:r>
      <w:r w:rsidRPr="00906F1B">
        <w:rPr>
          <w:rStyle w:val="Char4"/>
          <w:rtl/>
        </w:rPr>
        <w:t xml:space="preserve"> </w:t>
      </w:r>
      <w:r w:rsidR="00755556">
        <w:rPr>
          <w:rStyle w:val="Char4"/>
          <w:rtl/>
        </w:rPr>
        <w:t>ک</w:t>
      </w:r>
      <w:r w:rsidRPr="00906F1B">
        <w:rPr>
          <w:rStyle w:val="Char4"/>
          <w:rtl/>
        </w:rPr>
        <w:t>ه از و</w:t>
      </w:r>
      <w:r w:rsidR="000E63F6">
        <w:rPr>
          <w:rStyle w:val="Char4"/>
          <w:rtl/>
        </w:rPr>
        <w:t>ی</w:t>
      </w:r>
      <w:r w:rsidRPr="00906F1B">
        <w:rPr>
          <w:rStyle w:val="Char4"/>
          <w:rtl/>
        </w:rPr>
        <w:t xml:space="preserve"> شن</w:t>
      </w:r>
      <w:r w:rsidR="00755556">
        <w:rPr>
          <w:rStyle w:val="Char4"/>
          <w:rtl/>
        </w:rPr>
        <w:t>ی</w:t>
      </w:r>
      <w:r w:rsidRPr="00906F1B">
        <w:rPr>
          <w:rStyle w:val="Char4"/>
          <w:rtl/>
        </w:rPr>
        <w:t xml:space="preserve">دم اختلاف و شقاق را </w:t>
      </w:r>
      <w:r w:rsidR="00755556">
        <w:rPr>
          <w:rStyle w:val="Char4"/>
          <w:rtl/>
        </w:rPr>
        <w:t>ی</w:t>
      </w:r>
      <w:r w:rsidRPr="00906F1B">
        <w:rPr>
          <w:rStyle w:val="Char4"/>
          <w:rtl/>
        </w:rPr>
        <w:t xml:space="preserve">اد نمود، و اگر باشد را، گمان نمودم </w:t>
      </w:r>
      <w:r w:rsidR="00755556">
        <w:rPr>
          <w:rStyle w:val="Char4"/>
          <w:rtl/>
        </w:rPr>
        <w:t>ک</w:t>
      </w:r>
      <w:r w:rsidRPr="00906F1B">
        <w:rPr>
          <w:rStyle w:val="Char4"/>
          <w:rtl/>
        </w:rPr>
        <w:t>ه آن واقع شدن</w:t>
      </w:r>
      <w:r w:rsidR="000E63F6">
        <w:rPr>
          <w:rStyle w:val="Char4"/>
          <w:rtl/>
        </w:rPr>
        <w:t>ی</w:t>
      </w:r>
      <w:r w:rsidRPr="00906F1B">
        <w:rPr>
          <w:rStyle w:val="Char4"/>
          <w:rtl/>
        </w:rPr>
        <w:t xml:space="preserve"> است، چون و</w:t>
      </w:r>
      <w:r w:rsidR="000E63F6">
        <w:rPr>
          <w:rStyle w:val="Char4"/>
          <w:rtl/>
        </w:rPr>
        <w:t>ی</w:t>
      </w:r>
      <w:r w:rsidRPr="00906F1B">
        <w:rPr>
          <w:rStyle w:val="Char4"/>
          <w:rtl/>
        </w:rPr>
        <w:t xml:space="preserve"> به ندرت </w:t>
      </w:r>
      <w:r w:rsidR="00755556">
        <w:rPr>
          <w:rStyle w:val="Char4"/>
          <w:rtl/>
        </w:rPr>
        <w:t>ک</w:t>
      </w:r>
      <w:r w:rsidRPr="00906F1B">
        <w:rPr>
          <w:rStyle w:val="Char4"/>
          <w:rtl/>
        </w:rPr>
        <w:t>ار</w:t>
      </w:r>
      <w:r w:rsidR="000E63F6">
        <w:rPr>
          <w:rStyle w:val="Char4"/>
          <w:rtl/>
        </w:rPr>
        <w:t>ی</w:t>
      </w:r>
      <w:r w:rsidRPr="00906F1B">
        <w:rPr>
          <w:rStyle w:val="Char4"/>
          <w:rtl/>
        </w:rPr>
        <w:t xml:space="preserve"> را گفته است، مگر ا</w:t>
      </w:r>
      <w:r w:rsidR="00755556">
        <w:rPr>
          <w:rStyle w:val="Char4"/>
          <w:rtl/>
        </w:rPr>
        <w:t>ی</w:t>
      </w:r>
      <w:r w:rsidRPr="00906F1B">
        <w:rPr>
          <w:rStyle w:val="Char4"/>
          <w:rtl/>
        </w:rPr>
        <w:t xml:space="preserve">ن </w:t>
      </w:r>
      <w:r w:rsidR="00755556">
        <w:rPr>
          <w:rStyle w:val="Char4"/>
          <w:rtl/>
        </w:rPr>
        <w:t>ک</w:t>
      </w:r>
      <w:r w:rsidRPr="00906F1B">
        <w:rPr>
          <w:rStyle w:val="Char4"/>
          <w:rtl/>
        </w:rPr>
        <w:t>ه من آن را د</w:t>
      </w:r>
      <w:r w:rsidR="00755556">
        <w:rPr>
          <w:rStyle w:val="Char4"/>
          <w:rtl/>
        </w:rPr>
        <w:t>ی</w:t>
      </w:r>
      <w:r w:rsidRPr="00906F1B">
        <w:rPr>
          <w:rStyle w:val="Char4"/>
          <w:rtl/>
        </w:rPr>
        <w:t>ده‏ام - بعد از آن خون از و</w:t>
      </w:r>
      <w:r w:rsidR="000E63F6">
        <w:rPr>
          <w:rStyle w:val="Char4"/>
          <w:rtl/>
        </w:rPr>
        <w:t>ی</w:t>
      </w:r>
      <w:r w:rsidRPr="00906F1B">
        <w:rPr>
          <w:rStyle w:val="Char4"/>
          <w:rtl/>
        </w:rPr>
        <w:t xml:space="preserve"> به شدت جار</w:t>
      </w:r>
      <w:r w:rsidR="000E63F6">
        <w:rPr>
          <w:rStyle w:val="Char4"/>
          <w:rtl/>
        </w:rPr>
        <w:t>ی</w:t>
      </w:r>
      <w:r w:rsidRPr="00906F1B">
        <w:rPr>
          <w:rStyle w:val="Char4"/>
          <w:rtl/>
        </w:rPr>
        <w:t xml:space="preserve"> بود، و آنها در م</w:t>
      </w:r>
      <w:r w:rsidR="00755556">
        <w:rPr>
          <w:rStyle w:val="Char4"/>
          <w:rtl/>
        </w:rPr>
        <w:t>ی</w:t>
      </w:r>
      <w:r w:rsidRPr="00906F1B">
        <w:rPr>
          <w:rStyle w:val="Char4"/>
          <w:rtl/>
        </w:rPr>
        <w:t>ان خود به آهستگ</w:t>
      </w:r>
      <w:r w:rsidR="000E63F6">
        <w:rPr>
          <w:rStyle w:val="Char4"/>
          <w:rtl/>
        </w:rPr>
        <w:t>ی</w:t>
      </w:r>
      <w:r w:rsidRPr="00906F1B">
        <w:rPr>
          <w:rStyle w:val="Char4"/>
          <w:rtl/>
        </w:rPr>
        <w:t xml:space="preserve"> صحبت نمودند، طور</w:t>
      </w:r>
      <w:r w:rsidR="000E63F6">
        <w:rPr>
          <w:rStyle w:val="Char4"/>
          <w:rtl/>
        </w:rPr>
        <w:t>ی</w:t>
      </w:r>
      <w:r w:rsidRPr="00906F1B">
        <w:rPr>
          <w:rStyle w:val="Char4"/>
          <w:rtl/>
        </w:rPr>
        <w:t xml:space="preserve"> </w:t>
      </w:r>
      <w:r w:rsidR="00755556">
        <w:rPr>
          <w:rStyle w:val="Char4"/>
          <w:rtl/>
        </w:rPr>
        <w:t>ک</w:t>
      </w:r>
      <w:r w:rsidRPr="00906F1B">
        <w:rPr>
          <w:rStyle w:val="Char4"/>
          <w:rtl/>
        </w:rPr>
        <w:t>ه ترس</w:t>
      </w:r>
      <w:r w:rsidR="00755556">
        <w:rPr>
          <w:rStyle w:val="Char4"/>
          <w:rtl/>
        </w:rPr>
        <w:t>ی</w:t>
      </w:r>
      <w:r w:rsidRPr="00906F1B">
        <w:rPr>
          <w:rStyle w:val="Char4"/>
          <w:rtl/>
        </w:rPr>
        <w:t>دم آنها با مرد</w:t>
      </w:r>
      <w:r w:rsidR="000E63F6">
        <w:rPr>
          <w:rStyle w:val="Char4"/>
          <w:rtl/>
        </w:rPr>
        <w:t>ی</w:t>
      </w:r>
      <w:r w:rsidRPr="00906F1B">
        <w:rPr>
          <w:rStyle w:val="Char4"/>
          <w:rtl/>
        </w:rPr>
        <w:t xml:space="preserve"> از م</w:t>
      </w:r>
      <w:r w:rsidR="00755556">
        <w:rPr>
          <w:rStyle w:val="Char4"/>
          <w:rtl/>
        </w:rPr>
        <w:t>ی</w:t>
      </w:r>
      <w:r w:rsidRPr="00906F1B">
        <w:rPr>
          <w:rStyle w:val="Char4"/>
          <w:rtl/>
        </w:rPr>
        <w:t>ان</w:t>
      </w:r>
      <w:r w:rsidR="00FB3856">
        <w:rPr>
          <w:rStyle w:val="Char4"/>
          <w:rtl/>
        </w:rPr>
        <w:t xml:space="preserve">‌شان </w:t>
      </w:r>
      <w:r w:rsidRPr="00906F1B">
        <w:rPr>
          <w:rStyle w:val="Char4"/>
          <w:rtl/>
        </w:rPr>
        <w:t>ب</w:t>
      </w:r>
      <w:r w:rsidR="00755556">
        <w:rPr>
          <w:rStyle w:val="Char4"/>
          <w:rtl/>
        </w:rPr>
        <w:t>ی</w:t>
      </w:r>
      <w:r w:rsidRPr="00906F1B">
        <w:rPr>
          <w:rStyle w:val="Char4"/>
          <w:rtl/>
        </w:rPr>
        <w:t xml:space="preserve">عت </w:t>
      </w:r>
      <w:r w:rsidR="00755556">
        <w:rPr>
          <w:rStyle w:val="Char4"/>
          <w:rtl/>
        </w:rPr>
        <w:t>ک</w:t>
      </w:r>
      <w:r w:rsidRPr="00906F1B">
        <w:rPr>
          <w:rStyle w:val="Char4"/>
          <w:rtl/>
        </w:rPr>
        <w:t>نند، گفتم: ام</w:t>
      </w:r>
      <w:r w:rsidR="00755556">
        <w:rPr>
          <w:rStyle w:val="Char4"/>
          <w:rtl/>
        </w:rPr>
        <w:t>ی</w:t>
      </w:r>
      <w:r w:rsidRPr="00906F1B">
        <w:rPr>
          <w:rStyle w:val="Char4"/>
          <w:rtl/>
        </w:rPr>
        <w:t>رالمومن</w:t>
      </w:r>
      <w:r w:rsidR="00755556">
        <w:rPr>
          <w:rStyle w:val="Char4"/>
          <w:rtl/>
        </w:rPr>
        <w:t>ی</w:t>
      </w:r>
      <w:r w:rsidRPr="00906F1B">
        <w:rPr>
          <w:rStyle w:val="Char4"/>
          <w:rtl/>
        </w:rPr>
        <w:t>ن هنوز زنده است، و دو خل</w:t>
      </w:r>
      <w:r w:rsidR="00755556">
        <w:rPr>
          <w:rStyle w:val="Char4"/>
          <w:rtl/>
        </w:rPr>
        <w:t>ی</w:t>
      </w:r>
      <w:r w:rsidRPr="00906F1B">
        <w:rPr>
          <w:rStyle w:val="Char4"/>
          <w:rtl/>
        </w:rPr>
        <w:t>فه نم</w:t>
      </w:r>
      <w:r w:rsidR="000E63F6">
        <w:rPr>
          <w:rStyle w:val="Char4"/>
          <w:rtl/>
        </w:rPr>
        <w:t>ی</w:t>
      </w:r>
      <w:r w:rsidRPr="00906F1B">
        <w:rPr>
          <w:rStyle w:val="Char4"/>
          <w:rtl/>
        </w:rPr>
        <w:t xml:space="preserve">‏باشد </w:t>
      </w:r>
      <w:r w:rsidR="00755556">
        <w:rPr>
          <w:rStyle w:val="Char4"/>
          <w:rtl/>
        </w:rPr>
        <w:t>ک</w:t>
      </w:r>
      <w:r w:rsidRPr="00906F1B">
        <w:rPr>
          <w:rStyle w:val="Char4"/>
          <w:rtl/>
        </w:rPr>
        <w:t xml:space="preserve">ه </w:t>
      </w:r>
      <w:r w:rsidR="00755556">
        <w:rPr>
          <w:rStyle w:val="Char4"/>
          <w:rtl/>
        </w:rPr>
        <w:t>یک</w:t>
      </w:r>
      <w:r w:rsidR="000E63F6">
        <w:rPr>
          <w:rStyle w:val="Char4"/>
          <w:rtl/>
        </w:rPr>
        <w:t>ی</w:t>
      </w:r>
      <w:r w:rsidRPr="00906F1B">
        <w:rPr>
          <w:rStyle w:val="Char4"/>
          <w:rtl/>
        </w:rPr>
        <w:t xml:space="preserve"> به طرف د</w:t>
      </w:r>
      <w:r w:rsidR="00755556">
        <w:rPr>
          <w:rStyle w:val="Char4"/>
          <w:rtl/>
        </w:rPr>
        <w:t>ی</w:t>
      </w:r>
      <w:r w:rsidRPr="00906F1B">
        <w:rPr>
          <w:rStyle w:val="Char4"/>
          <w:rtl/>
        </w:rPr>
        <w:t>گر</w:t>
      </w:r>
      <w:r w:rsidR="000E63F6">
        <w:rPr>
          <w:rStyle w:val="Char4"/>
          <w:rtl/>
        </w:rPr>
        <w:t>ی</w:t>
      </w:r>
      <w:r w:rsidRPr="00906F1B">
        <w:rPr>
          <w:rStyle w:val="Char4"/>
          <w:rtl/>
        </w:rPr>
        <w:t xml:space="preserve"> بب</w:t>
      </w:r>
      <w:r w:rsidR="00755556">
        <w:rPr>
          <w:rStyle w:val="Char4"/>
          <w:rtl/>
        </w:rPr>
        <w:t>ی</w:t>
      </w:r>
      <w:r w:rsidRPr="00906F1B">
        <w:rPr>
          <w:rStyle w:val="Char4"/>
          <w:rtl/>
        </w:rPr>
        <w:t>ند. عمر گفت: مرا بردار</w:t>
      </w:r>
      <w:r w:rsidR="00755556">
        <w:rPr>
          <w:rStyle w:val="Char4"/>
          <w:rtl/>
        </w:rPr>
        <w:t>ی</w:t>
      </w:r>
      <w:r w:rsidRPr="00906F1B">
        <w:rPr>
          <w:rStyle w:val="Char4"/>
          <w:rtl/>
        </w:rPr>
        <w:t>د، ا</w:t>
      </w:r>
      <w:r w:rsidR="00755556">
        <w:rPr>
          <w:rStyle w:val="Char4"/>
          <w:rtl/>
        </w:rPr>
        <w:t>ی</w:t>
      </w:r>
      <w:r w:rsidRPr="00906F1B">
        <w:rPr>
          <w:rStyle w:val="Char4"/>
          <w:rtl/>
        </w:rPr>
        <w:t xml:space="preserve">ن </w:t>
      </w:r>
      <w:r w:rsidR="00755556">
        <w:rPr>
          <w:rStyle w:val="Char4"/>
          <w:rtl/>
        </w:rPr>
        <w:t>ک</w:t>
      </w:r>
      <w:r w:rsidRPr="00906F1B">
        <w:rPr>
          <w:rStyle w:val="Char4"/>
          <w:rtl/>
        </w:rPr>
        <w:t xml:space="preserve">ار را </w:t>
      </w:r>
      <w:r w:rsidR="00755556">
        <w:rPr>
          <w:rStyle w:val="Char4"/>
          <w:rtl/>
        </w:rPr>
        <w:t>ک</w:t>
      </w:r>
      <w:r w:rsidRPr="00906F1B">
        <w:rPr>
          <w:rStyle w:val="Char4"/>
          <w:rtl/>
        </w:rPr>
        <w:t>رد</w:t>
      </w:r>
      <w:r w:rsidR="00755556">
        <w:rPr>
          <w:rStyle w:val="Char4"/>
          <w:rtl/>
        </w:rPr>
        <w:t>ی</w:t>
      </w:r>
      <w:r w:rsidRPr="00906F1B">
        <w:rPr>
          <w:rStyle w:val="Char4"/>
          <w:rtl/>
        </w:rPr>
        <w:t xml:space="preserve">م. گفت: سه روز مشورت </w:t>
      </w:r>
      <w:r w:rsidR="00755556">
        <w:rPr>
          <w:rStyle w:val="Char4"/>
          <w:rtl/>
        </w:rPr>
        <w:t>ک</w:t>
      </w:r>
      <w:r w:rsidRPr="00906F1B">
        <w:rPr>
          <w:rStyle w:val="Char4"/>
          <w:rtl/>
        </w:rPr>
        <w:t>ن</w:t>
      </w:r>
      <w:r w:rsidR="00755556">
        <w:rPr>
          <w:rStyle w:val="Char4"/>
          <w:rtl/>
        </w:rPr>
        <w:t>ی</w:t>
      </w:r>
      <w:r w:rsidRPr="00906F1B">
        <w:rPr>
          <w:rStyle w:val="Char4"/>
          <w:rtl/>
        </w:rPr>
        <w:t>د، و صه</w:t>
      </w:r>
      <w:r w:rsidR="00755556">
        <w:rPr>
          <w:rStyle w:val="Char4"/>
          <w:rtl/>
        </w:rPr>
        <w:t>ی</w:t>
      </w:r>
      <w:r w:rsidRPr="00906F1B">
        <w:rPr>
          <w:rStyle w:val="Char4"/>
          <w:rtl/>
        </w:rPr>
        <w:t>ب امام جماعت نماز باشد. گفتند: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 xml:space="preserve">ن با چه </w:t>
      </w:r>
      <w:r w:rsidR="00755556">
        <w:rPr>
          <w:rStyle w:val="Char4"/>
          <w:rtl/>
        </w:rPr>
        <w:t>ک</w:t>
      </w:r>
      <w:r w:rsidRPr="00906F1B">
        <w:rPr>
          <w:rStyle w:val="Char4"/>
          <w:rtl/>
        </w:rPr>
        <w:t>س</w:t>
      </w:r>
      <w:r w:rsidR="000E63F6">
        <w:rPr>
          <w:rStyle w:val="Char4"/>
          <w:rtl/>
        </w:rPr>
        <w:t>ی</w:t>
      </w:r>
      <w:r w:rsidRPr="00906F1B">
        <w:rPr>
          <w:rStyle w:val="Char4"/>
          <w:rtl/>
        </w:rPr>
        <w:t xml:space="preserve"> مشورت </w:t>
      </w:r>
      <w:r w:rsidR="00755556">
        <w:rPr>
          <w:rStyle w:val="Char4"/>
          <w:rtl/>
        </w:rPr>
        <w:t>ک</w:t>
      </w:r>
      <w:r w:rsidRPr="00906F1B">
        <w:rPr>
          <w:rStyle w:val="Char4"/>
          <w:rtl/>
        </w:rPr>
        <w:t>ن</w:t>
      </w:r>
      <w:r w:rsidR="00755556">
        <w:rPr>
          <w:rStyle w:val="Char4"/>
          <w:rtl/>
        </w:rPr>
        <w:t>ی</w:t>
      </w:r>
      <w:r w:rsidRPr="00906F1B">
        <w:rPr>
          <w:rStyle w:val="Char4"/>
          <w:rtl/>
        </w:rPr>
        <w:t>م؟ گفت: با مهاجر</w:t>
      </w:r>
      <w:r w:rsidR="00755556">
        <w:rPr>
          <w:rStyle w:val="Char4"/>
          <w:rtl/>
        </w:rPr>
        <w:t>ی</w:t>
      </w:r>
      <w:r w:rsidRPr="00906F1B">
        <w:rPr>
          <w:rStyle w:val="Char4"/>
          <w:rtl/>
        </w:rPr>
        <w:t xml:space="preserve">ن و انصار و بزرگان،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از آنها ا</w:t>
      </w:r>
      <w:r w:rsidR="00755556">
        <w:rPr>
          <w:rStyle w:val="Char4"/>
          <w:rtl/>
        </w:rPr>
        <w:t>ی</w:t>
      </w:r>
      <w:r w:rsidRPr="00906F1B">
        <w:rPr>
          <w:rStyle w:val="Char4"/>
          <w:rtl/>
        </w:rPr>
        <w:t>نجا باشد، با او مشورت نما</w:t>
      </w:r>
      <w:r w:rsidR="00755556">
        <w:rPr>
          <w:rStyle w:val="Char4"/>
          <w:rtl/>
        </w:rPr>
        <w:t>یی</w:t>
      </w:r>
      <w:r w:rsidRPr="00906F1B">
        <w:rPr>
          <w:rStyle w:val="Char4"/>
          <w:rtl/>
        </w:rPr>
        <w:t>د.</w:t>
      </w:r>
    </w:p>
    <w:p w:rsidR="00BD3D1B" w:rsidRPr="00906F1B" w:rsidRDefault="00BD3D1B" w:rsidP="001C13E0">
      <w:pPr>
        <w:pStyle w:val="PlainText"/>
        <w:ind w:firstLine="284"/>
        <w:jc w:val="both"/>
        <w:rPr>
          <w:rStyle w:val="Char4"/>
          <w:rtl/>
        </w:rPr>
      </w:pPr>
      <w:r w:rsidRPr="00906F1B">
        <w:rPr>
          <w:rStyle w:val="Char4"/>
          <w:rtl/>
        </w:rPr>
        <w:t>بعد از آن نوش</w:t>
      </w:r>
      <w:r w:rsidR="00755556">
        <w:rPr>
          <w:rStyle w:val="Char4"/>
          <w:rtl/>
        </w:rPr>
        <w:t>ی</w:t>
      </w:r>
      <w:r w:rsidRPr="00906F1B">
        <w:rPr>
          <w:rStyle w:val="Char4"/>
          <w:rtl/>
        </w:rPr>
        <w:t>دن</w:t>
      </w:r>
      <w:r w:rsidR="000E63F6">
        <w:rPr>
          <w:rStyle w:val="Char4"/>
          <w:rtl/>
        </w:rPr>
        <w:t>ی</w:t>
      </w:r>
      <w:r w:rsidRPr="00906F1B">
        <w:rPr>
          <w:rStyle w:val="Char4"/>
          <w:rtl/>
        </w:rPr>
        <w:t>‏ا</w:t>
      </w:r>
      <w:r w:rsidR="000E63F6">
        <w:rPr>
          <w:rStyle w:val="Char4"/>
          <w:rtl/>
        </w:rPr>
        <w:t>ی</w:t>
      </w:r>
      <w:r w:rsidRPr="00906F1B">
        <w:rPr>
          <w:rStyle w:val="Char4"/>
          <w:rtl/>
        </w:rPr>
        <w:t xml:space="preserve"> از ش</w:t>
      </w:r>
      <w:r w:rsidR="00755556">
        <w:rPr>
          <w:rStyle w:val="Char4"/>
          <w:rtl/>
        </w:rPr>
        <w:t>ی</w:t>
      </w:r>
      <w:r w:rsidRPr="00906F1B">
        <w:rPr>
          <w:rStyle w:val="Char4"/>
          <w:rtl/>
        </w:rPr>
        <w:t>ر را خواست و آن را نوش</w:t>
      </w:r>
      <w:r w:rsidR="00755556">
        <w:rPr>
          <w:rStyle w:val="Char4"/>
          <w:rtl/>
        </w:rPr>
        <w:t>ی</w:t>
      </w:r>
      <w:r w:rsidRPr="00906F1B">
        <w:rPr>
          <w:rStyle w:val="Char4"/>
          <w:rtl/>
        </w:rPr>
        <w:t>د، و سف</w:t>
      </w:r>
      <w:r w:rsidR="00755556">
        <w:rPr>
          <w:rStyle w:val="Char4"/>
          <w:rtl/>
        </w:rPr>
        <w:t>ی</w:t>
      </w:r>
      <w:r w:rsidRPr="00906F1B">
        <w:rPr>
          <w:rStyle w:val="Char4"/>
          <w:rtl/>
        </w:rPr>
        <w:t>د</w:t>
      </w:r>
      <w:r w:rsidR="000E63F6">
        <w:rPr>
          <w:rStyle w:val="Char4"/>
          <w:rtl/>
        </w:rPr>
        <w:t>ی</w:t>
      </w:r>
      <w:r w:rsidRPr="00906F1B">
        <w:rPr>
          <w:rStyle w:val="Char4"/>
          <w:rtl/>
        </w:rPr>
        <w:t xml:space="preserve"> ش</w:t>
      </w:r>
      <w:r w:rsidR="00755556">
        <w:rPr>
          <w:rStyle w:val="Char4"/>
          <w:rtl/>
        </w:rPr>
        <w:t>ی</w:t>
      </w:r>
      <w:r w:rsidRPr="00906F1B">
        <w:rPr>
          <w:rStyle w:val="Char4"/>
          <w:rtl/>
        </w:rPr>
        <w:t>ر از هر دو زخم آش</w:t>
      </w:r>
      <w:r w:rsidR="00755556">
        <w:rPr>
          <w:rStyle w:val="Char4"/>
          <w:rtl/>
        </w:rPr>
        <w:t>ک</w:t>
      </w:r>
      <w:r w:rsidRPr="00906F1B">
        <w:rPr>
          <w:rStyle w:val="Char4"/>
          <w:rtl/>
        </w:rPr>
        <w:t>ار گرد</w:t>
      </w:r>
      <w:r w:rsidR="00755556">
        <w:rPr>
          <w:rStyle w:val="Char4"/>
          <w:rtl/>
        </w:rPr>
        <w:t>ی</w:t>
      </w:r>
      <w:r w:rsidRPr="00906F1B">
        <w:rPr>
          <w:rStyle w:val="Char4"/>
          <w:rtl/>
        </w:rPr>
        <w:t xml:space="preserve">د، و دانست </w:t>
      </w:r>
      <w:r w:rsidR="00755556">
        <w:rPr>
          <w:rStyle w:val="Char4"/>
          <w:rtl/>
        </w:rPr>
        <w:t>ک</w:t>
      </w:r>
      <w:r w:rsidRPr="00906F1B">
        <w:rPr>
          <w:rStyle w:val="Char4"/>
          <w:rtl/>
        </w:rPr>
        <w:t>ه ا</w:t>
      </w:r>
      <w:r w:rsidR="00755556">
        <w:rPr>
          <w:rStyle w:val="Char4"/>
          <w:rtl/>
        </w:rPr>
        <w:t>ی</w:t>
      </w:r>
      <w:r w:rsidRPr="00906F1B">
        <w:rPr>
          <w:rStyle w:val="Char4"/>
          <w:rtl/>
        </w:rPr>
        <w:t>ن مرگ است، آن گاه گفت: ا</w:t>
      </w:r>
      <w:r w:rsidR="00755556">
        <w:rPr>
          <w:rStyle w:val="Char4"/>
          <w:rtl/>
        </w:rPr>
        <w:t>ک</w:t>
      </w:r>
      <w:r w:rsidRPr="00906F1B">
        <w:rPr>
          <w:rStyle w:val="Char4"/>
          <w:rtl/>
        </w:rPr>
        <w:t>نون اگر دن</w:t>
      </w:r>
      <w:r w:rsidR="00755556">
        <w:rPr>
          <w:rStyle w:val="Char4"/>
          <w:rtl/>
        </w:rPr>
        <w:t>ی</w:t>
      </w:r>
      <w:r w:rsidRPr="00906F1B">
        <w:rPr>
          <w:rStyle w:val="Char4"/>
          <w:rtl/>
        </w:rPr>
        <w:t>ا همه‏اش برا</w:t>
      </w:r>
      <w:r w:rsidR="00755556">
        <w:rPr>
          <w:rStyle w:val="Char4"/>
          <w:rtl/>
        </w:rPr>
        <w:t>ی</w:t>
      </w:r>
      <w:r w:rsidRPr="00906F1B">
        <w:rPr>
          <w:rStyle w:val="Char4"/>
          <w:rtl/>
        </w:rPr>
        <w:t>م م</w:t>
      </w:r>
      <w:r w:rsidR="000E63F6">
        <w:rPr>
          <w:rStyle w:val="Char4"/>
          <w:rtl/>
        </w:rPr>
        <w:t>ی</w:t>
      </w:r>
      <w:r w:rsidRPr="00906F1B">
        <w:rPr>
          <w:rStyle w:val="Char4"/>
          <w:rtl/>
        </w:rPr>
        <w:t>‏بود آن را به خاطر رها</w:t>
      </w:r>
      <w:r w:rsidR="00755556">
        <w:rPr>
          <w:rStyle w:val="Char4"/>
          <w:rtl/>
        </w:rPr>
        <w:t>ی</w:t>
      </w:r>
      <w:r w:rsidR="000E63F6">
        <w:rPr>
          <w:rStyle w:val="Char4"/>
          <w:rtl/>
        </w:rPr>
        <w:t>ی</w:t>
      </w:r>
      <w:r w:rsidRPr="00906F1B">
        <w:rPr>
          <w:rStyle w:val="Char4"/>
          <w:rtl/>
        </w:rPr>
        <w:t xml:space="preserve"> از هول ق</w:t>
      </w:r>
      <w:r w:rsidR="00755556">
        <w:rPr>
          <w:rStyle w:val="Char4"/>
          <w:rtl/>
        </w:rPr>
        <w:t>ی</w:t>
      </w:r>
      <w:r w:rsidRPr="00906F1B">
        <w:rPr>
          <w:rStyle w:val="Char4"/>
          <w:rtl/>
        </w:rPr>
        <w:t>امت فد</w:t>
      </w:r>
      <w:r w:rsidR="00755556">
        <w:rPr>
          <w:rStyle w:val="Char4"/>
          <w:rtl/>
        </w:rPr>
        <w:t>ی</w:t>
      </w:r>
      <w:r w:rsidRPr="00906F1B">
        <w:rPr>
          <w:rStyle w:val="Char4"/>
          <w:rtl/>
        </w:rPr>
        <w:t>ه م</w:t>
      </w:r>
      <w:r w:rsidR="000E63F6">
        <w:rPr>
          <w:rStyle w:val="Char4"/>
          <w:rtl/>
        </w:rPr>
        <w:t>ی</w:t>
      </w:r>
      <w:r w:rsidRPr="00906F1B">
        <w:rPr>
          <w:rStyle w:val="Char4"/>
          <w:rtl/>
        </w:rPr>
        <w:t>‏دادم، ول</w:t>
      </w:r>
      <w:r w:rsidR="000E63F6">
        <w:rPr>
          <w:rStyle w:val="Char4"/>
          <w:rtl/>
        </w:rPr>
        <w:t>ی</w:t>
      </w:r>
      <w:r w:rsidRPr="00906F1B">
        <w:rPr>
          <w:rStyle w:val="Char4"/>
          <w:rtl/>
        </w:rPr>
        <w:t xml:space="preserve"> ن</w:t>
      </w:r>
      <w:r w:rsidR="00755556">
        <w:rPr>
          <w:rStyle w:val="Char4"/>
          <w:rtl/>
        </w:rPr>
        <w:t>ی</w:t>
      </w:r>
      <w:r w:rsidRPr="00906F1B">
        <w:rPr>
          <w:rStyle w:val="Char4"/>
          <w:rtl/>
        </w:rPr>
        <w:t>ست، و ستا</w:t>
      </w:r>
      <w:r w:rsidR="00755556">
        <w:rPr>
          <w:rStyle w:val="Char4"/>
          <w:rtl/>
        </w:rPr>
        <w:t>ی</w:t>
      </w:r>
      <w:r w:rsidRPr="00906F1B">
        <w:rPr>
          <w:rStyle w:val="Char4"/>
          <w:rtl/>
        </w:rPr>
        <w:t xml:space="preserve">ش خدا راست </w:t>
      </w:r>
      <w:r w:rsidR="00755556">
        <w:rPr>
          <w:rStyle w:val="Char4"/>
          <w:rtl/>
        </w:rPr>
        <w:t>ک</w:t>
      </w:r>
      <w:r w:rsidRPr="00906F1B">
        <w:rPr>
          <w:rStyle w:val="Char4"/>
          <w:rtl/>
        </w:rPr>
        <w:t>ه جز خ</w:t>
      </w:r>
      <w:r w:rsidR="00755556">
        <w:rPr>
          <w:rStyle w:val="Char4"/>
          <w:rtl/>
        </w:rPr>
        <w:t>ی</w:t>
      </w:r>
      <w:r w:rsidRPr="00906F1B">
        <w:rPr>
          <w:rStyle w:val="Char4"/>
          <w:rtl/>
        </w:rPr>
        <w:t>ر را ند</w:t>
      </w:r>
      <w:r w:rsidR="00755556">
        <w:rPr>
          <w:rStyle w:val="Char4"/>
          <w:rtl/>
        </w:rPr>
        <w:t>ی</w:t>
      </w:r>
      <w:r w:rsidRPr="00906F1B">
        <w:rPr>
          <w:rStyle w:val="Char4"/>
          <w:rtl/>
        </w:rPr>
        <w:t xml:space="preserve">دم. </w:t>
      </w:r>
      <w:r w:rsidRPr="00906F1B">
        <w:rPr>
          <w:rStyle w:val="Char4"/>
          <w:rFonts w:hint="cs"/>
          <w:rtl/>
        </w:rPr>
        <w:t>(</w:t>
      </w:r>
      <w:r w:rsidRPr="00906F1B">
        <w:rPr>
          <w:rStyle w:val="Char4"/>
          <w:rtl/>
        </w:rPr>
        <w:t>ابن عبّاس</w:t>
      </w:r>
      <w:r w:rsidRPr="00906F1B">
        <w:rPr>
          <w:rStyle w:val="Char4"/>
          <w:rFonts w:hint="cs"/>
          <w:rtl/>
        </w:rPr>
        <w:t>)</w:t>
      </w:r>
      <w:r w:rsidRPr="00906F1B">
        <w:rPr>
          <w:rStyle w:val="Char4"/>
          <w:rtl/>
        </w:rPr>
        <w:t xml:space="preserve"> گفت: اگر چه ا</w:t>
      </w:r>
      <w:r w:rsidR="00755556">
        <w:rPr>
          <w:rStyle w:val="Char4"/>
          <w:rtl/>
        </w:rPr>
        <w:t>ی</w:t>
      </w:r>
      <w:r w:rsidRPr="00906F1B">
        <w:rPr>
          <w:rStyle w:val="Char4"/>
          <w:rtl/>
        </w:rPr>
        <w:t>ن را گفت</w:t>
      </w:r>
      <w:r w:rsidR="000E63F6">
        <w:rPr>
          <w:rStyle w:val="Char4"/>
          <w:rtl/>
        </w:rPr>
        <w:t>ی</w:t>
      </w:r>
      <w:r w:rsidRPr="00906F1B">
        <w:rPr>
          <w:rStyle w:val="Char4"/>
          <w:rtl/>
        </w:rPr>
        <w:t>، خداوند به تو جزا</w:t>
      </w:r>
      <w:r w:rsidR="000E63F6">
        <w:rPr>
          <w:rStyle w:val="Char4"/>
          <w:rtl/>
        </w:rPr>
        <w:t>ی</w:t>
      </w:r>
      <w:r w:rsidRPr="00906F1B">
        <w:rPr>
          <w:rStyle w:val="Char4"/>
          <w:rtl/>
        </w:rPr>
        <w:t xml:space="preserve"> ن</w:t>
      </w:r>
      <w:r w:rsidR="00755556">
        <w:rPr>
          <w:rStyle w:val="Char4"/>
          <w:rtl/>
        </w:rPr>
        <w:t>یک</w:t>
      </w:r>
      <w:r w:rsidRPr="00906F1B">
        <w:rPr>
          <w:rStyle w:val="Char4"/>
          <w:rtl/>
        </w:rPr>
        <w:t>و دهد، آ</w:t>
      </w:r>
      <w:r w:rsidR="00755556">
        <w:rPr>
          <w:rStyle w:val="Char4"/>
          <w:rtl/>
        </w:rPr>
        <w:t>ی</w:t>
      </w:r>
      <w:r w:rsidRPr="00906F1B">
        <w:rPr>
          <w:rStyle w:val="Char4"/>
          <w:rtl/>
        </w:rPr>
        <w:t xml:space="preserve">ا رسول خدا </w:t>
      </w:r>
      <w:r>
        <w:rPr>
          <w:rFonts w:cs="CTraditional Arabic"/>
          <w:sz w:val="28"/>
          <w:szCs w:val="28"/>
          <w:rtl/>
        </w:rPr>
        <w:t>ص</w:t>
      </w:r>
      <w:r w:rsidRPr="00906F1B">
        <w:rPr>
          <w:rStyle w:val="Char4"/>
          <w:rtl/>
        </w:rPr>
        <w:t xml:space="preserve"> دعا ننموده بود، </w:t>
      </w:r>
      <w:r w:rsidR="00755556">
        <w:rPr>
          <w:rStyle w:val="Char4"/>
          <w:rtl/>
        </w:rPr>
        <w:t>ک</w:t>
      </w:r>
      <w:r w:rsidRPr="00906F1B">
        <w:rPr>
          <w:rStyle w:val="Char4"/>
          <w:rtl/>
        </w:rPr>
        <w:t>ه خداوند د</w:t>
      </w:r>
      <w:r w:rsidR="00755556">
        <w:rPr>
          <w:rStyle w:val="Char4"/>
          <w:rtl/>
        </w:rPr>
        <w:t>ی</w:t>
      </w:r>
      <w:r w:rsidRPr="00906F1B">
        <w:rPr>
          <w:rStyle w:val="Char4"/>
          <w:rtl/>
        </w:rPr>
        <w:t>ن و مسلمانان را وقت</w:t>
      </w:r>
      <w:r w:rsidR="000E63F6">
        <w:rPr>
          <w:rStyle w:val="Char4"/>
          <w:rtl/>
        </w:rPr>
        <w:t>ی</w:t>
      </w:r>
      <w:r w:rsidR="008B6953">
        <w:rPr>
          <w:rStyle w:val="Char4"/>
          <w:rtl/>
        </w:rPr>
        <w:t xml:space="preserve"> </w:t>
      </w:r>
      <w:r w:rsidR="00755556">
        <w:rPr>
          <w:rStyle w:val="Char4"/>
          <w:rtl/>
        </w:rPr>
        <w:t>ک</w:t>
      </w:r>
      <w:r w:rsidRPr="00906F1B">
        <w:rPr>
          <w:rStyle w:val="Char4"/>
          <w:rtl/>
        </w:rPr>
        <w:t>ه در م</w:t>
      </w:r>
      <w:r w:rsidR="00755556">
        <w:rPr>
          <w:rStyle w:val="Char4"/>
          <w:rtl/>
        </w:rPr>
        <w:t>ک</w:t>
      </w:r>
      <w:r w:rsidRPr="00906F1B">
        <w:rPr>
          <w:rStyle w:val="Char4"/>
          <w:rtl/>
        </w:rPr>
        <w:t>ه م</w:t>
      </w:r>
      <w:r w:rsidR="000E63F6">
        <w:rPr>
          <w:rStyle w:val="Char4"/>
          <w:rtl/>
        </w:rPr>
        <w:t>ی</w:t>
      </w:r>
      <w:r w:rsidRPr="00906F1B">
        <w:rPr>
          <w:rStyle w:val="Char4"/>
          <w:rtl/>
        </w:rPr>
        <w:t>‏ترس</w:t>
      </w:r>
      <w:r w:rsidR="00755556">
        <w:rPr>
          <w:rStyle w:val="Char4"/>
          <w:rtl/>
        </w:rPr>
        <w:t>ی</w:t>
      </w:r>
      <w:r w:rsidRPr="00906F1B">
        <w:rPr>
          <w:rStyle w:val="Char4"/>
          <w:rtl/>
        </w:rPr>
        <w:t>دند، توسط تو عزّت بخشد، و وقت</w:t>
      </w:r>
      <w:r w:rsidR="000E63F6">
        <w:rPr>
          <w:rStyle w:val="Char4"/>
          <w:rtl/>
        </w:rPr>
        <w:t>ی</w:t>
      </w:r>
      <w:r w:rsidRPr="00906F1B">
        <w:rPr>
          <w:rStyle w:val="Char4"/>
          <w:rtl/>
        </w:rPr>
        <w:t xml:space="preserve"> </w:t>
      </w:r>
      <w:r w:rsidR="00755556">
        <w:rPr>
          <w:rStyle w:val="Char4"/>
          <w:rtl/>
        </w:rPr>
        <w:t>ک</w:t>
      </w:r>
      <w:r w:rsidRPr="00906F1B">
        <w:rPr>
          <w:rStyle w:val="Char4"/>
          <w:rtl/>
        </w:rPr>
        <w:t>ه اسلام آورد</w:t>
      </w:r>
      <w:r w:rsidR="000E63F6">
        <w:rPr>
          <w:rStyle w:val="Char4"/>
          <w:rtl/>
        </w:rPr>
        <w:t>ی</w:t>
      </w:r>
      <w:r w:rsidRPr="00906F1B">
        <w:rPr>
          <w:rStyle w:val="Char4"/>
          <w:rtl/>
        </w:rPr>
        <w:t xml:space="preserve">، اسلامت عزّت بود، و توسط تو اسلام، رسول خدا </w:t>
      </w:r>
      <w:r>
        <w:rPr>
          <w:rFonts w:cs="CTraditional Arabic"/>
          <w:sz w:val="28"/>
          <w:szCs w:val="28"/>
          <w:rtl/>
        </w:rPr>
        <w:t>ص</w:t>
      </w:r>
      <w:r w:rsidRPr="00906F1B">
        <w:rPr>
          <w:rStyle w:val="Char4"/>
          <w:rtl/>
        </w:rPr>
        <w:t xml:space="preserve"> و اصحابش آش</w:t>
      </w:r>
      <w:r w:rsidR="00755556">
        <w:rPr>
          <w:rStyle w:val="Char4"/>
          <w:rtl/>
        </w:rPr>
        <w:t>ک</w:t>
      </w:r>
      <w:r w:rsidRPr="00906F1B">
        <w:rPr>
          <w:rStyle w:val="Char4"/>
          <w:rtl/>
        </w:rPr>
        <w:t>ار گرد</w:t>
      </w:r>
      <w:r w:rsidR="00755556">
        <w:rPr>
          <w:rStyle w:val="Char4"/>
          <w:rtl/>
        </w:rPr>
        <w:t>ی</w:t>
      </w:r>
      <w:r w:rsidRPr="00906F1B">
        <w:rPr>
          <w:rStyle w:val="Char4"/>
          <w:rtl/>
        </w:rPr>
        <w:t xml:space="preserve">دند، و </w:t>
      </w:r>
      <w:r w:rsidR="008B6953">
        <w:rPr>
          <w:rStyle w:val="Char4"/>
          <w:rtl/>
        </w:rPr>
        <w:t>به‌سو</w:t>
      </w:r>
      <w:r w:rsidR="000E63F6">
        <w:rPr>
          <w:rStyle w:val="Char4"/>
          <w:rtl/>
        </w:rPr>
        <w:t>ی</w:t>
      </w:r>
      <w:r w:rsidR="008B6953">
        <w:rPr>
          <w:rStyle w:val="Char4"/>
          <w:rtl/>
        </w:rPr>
        <w:t xml:space="preserve"> </w:t>
      </w:r>
      <w:r w:rsidRPr="005930FC">
        <w:rPr>
          <w:rStyle w:val="Char4"/>
          <w:spacing w:val="-4"/>
          <w:rtl/>
        </w:rPr>
        <w:t>مد</w:t>
      </w:r>
      <w:r w:rsidR="00755556" w:rsidRPr="005930FC">
        <w:rPr>
          <w:rStyle w:val="Char4"/>
          <w:spacing w:val="-4"/>
          <w:rtl/>
        </w:rPr>
        <w:t>ی</w:t>
      </w:r>
      <w:r w:rsidRPr="005930FC">
        <w:rPr>
          <w:rStyle w:val="Char4"/>
          <w:spacing w:val="-4"/>
          <w:rtl/>
        </w:rPr>
        <w:t>نه هجرت نمود</w:t>
      </w:r>
      <w:r w:rsidR="000E63F6">
        <w:rPr>
          <w:rStyle w:val="Char4"/>
          <w:spacing w:val="-4"/>
          <w:rtl/>
        </w:rPr>
        <w:t>ی</w:t>
      </w:r>
      <w:r w:rsidRPr="005930FC">
        <w:rPr>
          <w:rStyle w:val="Char4"/>
          <w:spacing w:val="-4"/>
          <w:rtl/>
        </w:rPr>
        <w:t>، و هجرتت فتح بود، بعد از آن از ه</w:t>
      </w:r>
      <w:r w:rsidR="00755556" w:rsidRPr="005930FC">
        <w:rPr>
          <w:rStyle w:val="Char4"/>
          <w:spacing w:val="-4"/>
          <w:rtl/>
        </w:rPr>
        <w:t>ی</w:t>
      </w:r>
      <w:r w:rsidRPr="005930FC">
        <w:rPr>
          <w:rStyle w:val="Char4"/>
          <w:spacing w:val="-4"/>
          <w:rtl/>
        </w:rPr>
        <w:t>چ معر</w:t>
      </w:r>
      <w:r w:rsidR="00755556" w:rsidRPr="005930FC">
        <w:rPr>
          <w:rStyle w:val="Char4"/>
          <w:spacing w:val="-4"/>
          <w:rtl/>
        </w:rPr>
        <w:t>ک</w:t>
      </w:r>
      <w:r w:rsidRPr="005930FC">
        <w:rPr>
          <w:rStyle w:val="Char4"/>
          <w:spacing w:val="-4"/>
          <w:rtl/>
        </w:rPr>
        <w:t>ه‏ا</w:t>
      </w:r>
      <w:r w:rsidR="000E63F6">
        <w:rPr>
          <w:rStyle w:val="Char4"/>
          <w:spacing w:val="-4"/>
          <w:rtl/>
        </w:rPr>
        <w:t>ی</w:t>
      </w:r>
      <w:r w:rsidRPr="005930FC">
        <w:rPr>
          <w:rStyle w:val="Char4"/>
          <w:spacing w:val="-4"/>
          <w:rtl/>
        </w:rPr>
        <w:t xml:space="preserve"> </w:t>
      </w:r>
      <w:r w:rsidR="00755556" w:rsidRPr="005930FC">
        <w:rPr>
          <w:rStyle w:val="Char4"/>
          <w:spacing w:val="-4"/>
          <w:rtl/>
        </w:rPr>
        <w:t>ک</w:t>
      </w:r>
      <w:r w:rsidRPr="005930FC">
        <w:rPr>
          <w:rStyle w:val="Char4"/>
          <w:spacing w:val="-4"/>
          <w:rtl/>
        </w:rPr>
        <w:t xml:space="preserve">ه رسول خدا </w:t>
      </w:r>
      <w:r w:rsidRPr="005930FC">
        <w:rPr>
          <w:rFonts w:cs="CTraditional Arabic"/>
          <w:spacing w:val="-4"/>
          <w:sz w:val="28"/>
          <w:szCs w:val="28"/>
          <w:rtl/>
        </w:rPr>
        <w:t>ص</w:t>
      </w:r>
      <w:r w:rsidRPr="00906F1B">
        <w:rPr>
          <w:rStyle w:val="Char4"/>
          <w:rtl/>
        </w:rPr>
        <w:t xml:space="preserve"> در قتال مشر</w:t>
      </w:r>
      <w:r w:rsidR="00755556">
        <w:rPr>
          <w:rStyle w:val="Char4"/>
          <w:rtl/>
        </w:rPr>
        <w:t>کی</w:t>
      </w:r>
      <w:r w:rsidRPr="00906F1B">
        <w:rPr>
          <w:rStyle w:val="Char4"/>
          <w:rtl/>
        </w:rPr>
        <w:t>ن در روز فلان و فلان اشترا</w:t>
      </w:r>
      <w:r w:rsidR="00755556">
        <w:rPr>
          <w:rStyle w:val="Char4"/>
          <w:rtl/>
        </w:rPr>
        <w:t>ک</w:t>
      </w:r>
      <w:r w:rsidRPr="00906F1B">
        <w:rPr>
          <w:rStyle w:val="Char4"/>
          <w:rtl/>
        </w:rPr>
        <w:t xml:space="preserve"> ورز</w:t>
      </w:r>
      <w:r w:rsidR="00755556">
        <w:rPr>
          <w:rStyle w:val="Char4"/>
          <w:rtl/>
        </w:rPr>
        <w:t>ی</w:t>
      </w:r>
      <w:r w:rsidRPr="00906F1B">
        <w:rPr>
          <w:rStyle w:val="Char4"/>
          <w:rtl/>
        </w:rPr>
        <w:t>د، غا</w:t>
      </w:r>
      <w:r w:rsidR="00755556">
        <w:rPr>
          <w:rStyle w:val="Char4"/>
          <w:rtl/>
        </w:rPr>
        <w:t>ی</w:t>
      </w:r>
      <w:r w:rsidRPr="00906F1B">
        <w:rPr>
          <w:rStyle w:val="Char4"/>
          <w:rtl/>
        </w:rPr>
        <w:t>ب نگرد</w:t>
      </w:r>
      <w:r w:rsidR="00755556">
        <w:rPr>
          <w:rStyle w:val="Char4"/>
          <w:rtl/>
        </w:rPr>
        <w:t>ی</w:t>
      </w:r>
      <w:r w:rsidRPr="00906F1B">
        <w:rPr>
          <w:rStyle w:val="Char4"/>
          <w:rtl/>
        </w:rPr>
        <w:t>د</w:t>
      </w:r>
      <w:r w:rsidR="000E63F6">
        <w:rPr>
          <w:rStyle w:val="Char4"/>
          <w:rtl/>
        </w:rPr>
        <w:t>ی</w:t>
      </w:r>
      <w:r w:rsidRPr="00906F1B">
        <w:rPr>
          <w:rStyle w:val="Char4"/>
          <w:rtl/>
        </w:rPr>
        <w:t>. بعد از آن رسول خدا</w:t>
      </w:r>
      <w:r w:rsidR="008B6953">
        <w:rPr>
          <w:rStyle w:val="Char4"/>
          <w:rtl/>
        </w:rPr>
        <w:t xml:space="preserve"> </w:t>
      </w:r>
      <w:r>
        <w:rPr>
          <w:rFonts w:cs="CTraditional Arabic"/>
          <w:sz w:val="28"/>
          <w:szCs w:val="28"/>
          <w:rtl/>
        </w:rPr>
        <w:t>ص</w:t>
      </w:r>
      <w:r w:rsidRPr="00906F1B">
        <w:rPr>
          <w:rStyle w:val="Char4"/>
          <w:rtl/>
        </w:rPr>
        <w:t xml:space="preserve"> در حال</w:t>
      </w:r>
      <w:r w:rsidR="000E63F6">
        <w:rPr>
          <w:rStyle w:val="Char4"/>
          <w:rtl/>
        </w:rPr>
        <w:t>ی</w:t>
      </w:r>
      <w:r w:rsidRPr="00906F1B">
        <w:rPr>
          <w:rStyle w:val="Char4"/>
          <w:rtl/>
        </w:rPr>
        <w:t xml:space="preserve"> وفات نمود </w:t>
      </w:r>
      <w:r w:rsidR="00755556">
        <w:rPr>
          <w:rStyle w:val="Char4"/>
          <w:rtl/>
        </w:rPr>
        <w:t>ک</w:t>
      </w:r>
      <w:r w:rsidRPr="00906F1B">
        <w:rPr>
          <w:rStyle w:val="Char4"/>
          <w:rtl/>
        </w:rPr>
        <w:t>ه از تو راض</w:t>
      </w:r>
      <w:r w:rsidR="000E63F6">
        <w:rPr>
          <w:rStyle w:val="Char4"/>
          <w:rtl/>
        </w:rPr>
        <w:t>ی</w:t>
      </w:r>
      <w:r w:rsidRPr="00906F1B">
        <w:rPr>
          <w:rStyle w:val="Char4"/>
          <w:rtl/>
        </w:rPr>
        <w:t xml:space="preserve"> بود، و بعد از و</w:t>
      </w:r>
      <w:r w:rsidR="000E63F6">
        <w:rPr>
          <w:rStyle w:val="Char4"/>
          <w:rtl/>
        </w:rPr>
        <w:t>ی</w:t>
      </w:r>
      <w:r w:rsidRPr="00906F1B">
        <w:rPr>
          <w:rStyle w:val="Char4"/>
          <w:rtl/>
        </w:rPr>
        <w:t xml:space="preserve"> خل</w:t>
      </w:r>
      <w:r w:rsidR="00755556">
        <w:rPr>
          <w:rStyle w:val="Char4"/>
          <w:rtl/>
        </w:rPr>
        <w:t>ی</w:t>
      </w:r>
      <w:r w:rsidRPr="00906F1B">
        <w:rPr>
          <w:rStyle w:val="Char4"/>
          <w:rtl/>
        </w:rPr>
        <w:t>فه را به خط مش</w:t>
      </w:r>
      <w:r w:rsidR="000E63F6">
        <w:rPr>
          <w:rStyle w:val="Char4"/>
          <w:rtl/>
        </w:rPr>
        <w:t>ی</w:t>
      </w:r>
      <w:r w:rsidRPr="00906F1B">
        <w:rPr>
          <w:rStyle w:val="Char4"/>
          <w:rtl/>
        </w:rPr>
        <w:t xml:space="preserve"> رسول خدا </w:t>
      </w:r>
      <w:r>
        <w:rPr>
          <w:rFonts w:cs="CTraditional Arabic"/>
          <w:sz w:val="28"/>
          <w:szCs w:val="28"/>
          <w:rtl/>
        </w:rPr>
        <w:t>ص</w:t>
      </w:r>
      <w:r w:rsidRPr="00906F1B">
        <w:rPr>
          <w:rStyle w:val="Char4"/>
          <w:rtl/>
        </w:rPr>
        <w:t xml:space="preserve"> </w:t>
      </w:r>
      <w:r w:rsidR="00755556">
        <w:rPr>
          <w:rStyle w:val="Char4"/>
          <w:rtl/>
        </w:rPr>
        <w:t>ی</w:t>
      </w:r>
      <w:r w:rsidRPr="00906F1B">
        <w:rPr>
          <w:rStyle w:val="Char4"/>
          <w:rtl/>
        </w:rPr>
        <w:t>ار</w:t>
      </w:r>
      <w:r w:rsidR="000E63F6">
        <w:rPr>
          <w:rStyle w:val="Char4"/>
          <w:rtl/>
        </w:rPr>
        <w:t>ی</w:t>
      </w:r>
      <w:r w:rsidRPr="00906F1B">
        <w:rPr>
          <w:rStyle w:val="Char4"/>
          <w:rtl/>
        </w:rPr>
        <w:t xml:space="preserve"> و مساعدت نمود</w:t>
      </w:r>
      <w:r w:rsidR="000E63F6">
        <w:rPr>
          <w:rStyle w:val="Char4"/>
          <w:rtl/>
        </w:rPr>
        <w:t>ی</w:t>
      </w:r>
      <w:r w:rsidRPr="00906F1B">
        <w:rPr>
          <w:rStyle w:val="Char4"/>
          <w:rtl/>
        </w:rPr>
        <w:t xml:space="preserve">، و با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رو</w:t>
      </w:r>
      <w:r w:rsidR="000E63F6">
        <w:rPr>
          <w:rStyle w:val="Char4"/>
          <w:rtl/>
        </w:rPr>
        <w:t>ی</w:t>
      </w:r>
      <w:r w:rsidRPr="00906F1B">
        <w:rPr>
          <w:rStyle w:val="Char4"/>
          <w:rtl/>
        </w:rPr>
        <w:t xml:space="preserve"> آورده بود، </w:t>
      </w:r>
      <w:r w:rsidR="00755556">
        <w:rPr>
          <w:rStyle w:val="Char4"/>
          <w:rtl/>
        </w:rPr>
        <w:t>ک</w:t>
      </w:r>
      <w:r w:rsidRPr="00906F1B">
        <w:rPr>
          <w:rStyle w:val="Char4"/>
          <w:rtl/>
        </w:rPr>
        <w:t>س</w:t>
      </w:r>
      <w:r w:rsidR="000E63F6">
        <w:rPr>
          <w:rStyle w:val="Char4"/>
          <w:rtl/>
        </w:rPr>
        <w:t>ی</w:t>
      </w:r>
      <w:r w:rsidRPr="00906F1B">
        <w:rPr>
          <w:rStyle w:val="Char4"/>
          <w:rtl/>
        </w:rPr>
        <w:t xml:space="preserve"> را </w:t>
      </w:r>
      <w:r w:rsidR="00755556">
        <w:rPr>
          <w:rStyle w:val="Char4"/>
          <w:rtl/>
        </w:rPr>
        <w:t>ک</w:t>
      </w:r>
      <w:r w:rsidRPr="00906F1B">
        <w:rPr>
          <w:rStyle w:val="Char4"/>
          <w:rtl/>
        </w:rPr>
        <w:t>ه رو</w:t>
      </w:r>
      <w:r w:rsidR="000E63F6">
        <w:rPr>
          <w:rStyle w:val="Char4"/>
          <w:rtl/>
        </w:rPr>
        <w:t>ی</w:t>
      </w:r>
      <w:r w:rsidRPr="00906F1B">
        <w:rPr>
          <w:rStyle w:val="Char4"/>
          <w:rtl/>
        </w:rPr>
        <w:t xml:space="preserve"> گردان</w:t>
      </w:r>
      <w:r w:rsidR="00755556">
        <w:rPr>
          <w:rStyle w:val="Char4"/>
          <w:rtl/>
        </w:rPr>
        <w:t>ی</w:t>
      </w:r>
      <w:r w:rsidRPr="00906F1B">
        <w:rPr>
          <w:rStyle w:val="Char4"/>
          <w:rtl/>
        </w:rPr>
        <w:t>ده بود زد</w:t>
      </w:r>
      <w:r w:rsidR="000E63F6">
        <w:rPr>
          <w:rStyle w:val="Char4"/>
          <w:rtl/>
        </w:rPr>
        <w:t>ی</w:t>
      </w:r>
      <w:r w:rsidRPr="00906F1B">
        <w:rPr>
          <w:rStyle w:val="Char4"/>
          <w:rtl/>
        </w:rPr>
        <w:t>، طور</w:t>
      </w:r>
      <w:r w:rsidR="000E63F6">
        <w:rPr>
          <w:rStyle w:val="Char4"/>
          <w:rtl/>
        </w:rPr>
        <w:t>ی</w:t>
      </w:r>
      <w:r w:rsidRPr="00906F1B">
        <w:rPr>
          <w:rStyle w:val="Char4"/>
          <w:rtl/>
        </w:rPr>
        <w:t xml:space="preserve"> </w:t>
      </w:r>
      <w:r w:rsidR="00755556">
        <w:rPr>
          <w:rStyle w:val="Char4"/>
          <w:rtl/>
        </w:rPr>
        <w:t>ک</w:t>
      </w:r>
      <w:r w:rsidRPr="00906F1B">
        <w:rPr>
          <w:rStyle w:val="Char4"/>
          <w:rtl/>
        </w:rPr>
        <w:t>ه مردم به خوش</w:t>
      </w:r>
      <w:r w:rsidR="000E63F6">
        <w:rPr>
          <w:rStyle w:val="Char4"/>
          <w:rtl/>
        </w:rPr>
        <w:t>ی</w:t>
      </w:r>
      <w:r w:rsidRPr="00906F1B">
        <w:rPr>
          <w:rStyle w:val="Char4"/>
          <w:rtl/>
        </w:rPr>
        <w:t xml:space="preserve"> و ناخوش</w:t>
      </w:r>
      <w:r w:rsidR="000E63F6">
        <w:rPr>
          <w:rStyle w:val="Char4"/>
          <w:rtl/>
        </w:rPr>
        <w:t>ی</w:t>
      </w:r>
      <w:r w:rsidRPr="00906F1B">
        <w:rPr>
          <w:rStyle w:val="Char4"/>
          <w:rtl/>
        </w:rPr>
        <w:t xml:space="preserve"> داخل اسلام گرد</w:t>
      </w:r>
      <w:r w:rsidR="00755556">
        <w:rPr>
          <w:rStyle w:val="Char4"/>
          <w:rtl/>
        </w:rPr>
        <w:t>ی</w:t>
      </w:r>
      <w:r w:rsidRPr="00906F1B">
        <w:rPr>
          <w:rStyle w:val="Char4"/>
          <w:rtl/>
        </w:rPr>
        <w:t>دند. بعد از آن خل</w:t>
      </w:r>
      <w:r w:rsidR="00755556">
        <w:rPr>
          <w:rStyle w:val="Char4"/>
          <w:rtl/>
        </w:rPr>
        <w:t>ی</w:t>
      </w:r>
      <w:r w:rsidRPr="00906F1B">
        <w:rPr>
          <w:rStyle w:val="Char4"/>
          <w:rtl/>
        </w:rPr>
        <w:t>فه در حال</w:t>
      </w:r>
      <w:r w:rsidR="000E63F6">
        <w:rPr>
          <w:rStyle w:val="Char4"/>
          <w:rtl/>
        </w:rPr>
        <w:t>ی</w:t>
      </w:r>
      <w:r w:rsidRPr="00906F1B">
        <w:rPr>
          <w:rStyle w:val="Char4"/>
          <w:rtl/>
        </w:rPr>
        <w:t xml:space="preserve"> درگذشت </w:t>
      </w:r>
      <w:r w:rsidR="00755556">
        <w:rPr>
          <w:rStyle w:val="Char4"/>
          <w:rtl/>
        </w:rPr>
        <w:t>ک</w:t>
      </w:r>
      <w:r w:rsidRPr="00906F1B">
        <w:rPr>
          <w:rStyle w:val="Char4"/>
          <w:rtl/>
        </w:rPr>
        <w:t>ه از تو راض</w:t>
      </w:r>
      <w:r w:rsidR="000E63F6">
        <w:rPr>
          <w:rStyle w:val="Char4"/>
          <w:rtl/>
        </w:rPr>
        <w:t>ی</w:t>
      </w:r>
      <w:r w:rsidRPr="00906F1B">
        <w:rPr>
          <w:rStyle w:val="Char4"/>
          <w:rtl/>
        </w:rPr>
        <w:t xml:space="preserve"> بود. بعد از آن به ش</w:t>
      </w:r>
      <w:r w:rsidR="00755556">
        <w:rPr>
          <w:rStyle w:val="Char4"/>
          <w:rtl/>
        </w:rPr>
        <w:t>ک</w:t>
      </w:r>
      <w:r w:rsidRPr="00906F1B">
        <w:rPr>
          <w:rStyle w:val="Char4"/>
          <w:rtl/>
        </w:rPr>
        <w:t>ل بهتر</w:t>
      </w:r>
      <w:r w:rsidR="000E63F6">
        <w:rPr>
          <w:rStyle w:val="Char4"/>
          <w:rtl/>
        </w:rPr>
        <w:t>ی</w:t>
      </w:r>
      <w:r w:rsidRPr="00906F1B">
        <w:rPr>
          <w:rStyle w:val="Char4"/>
          <w:rtl/>
        </w:rPr>
        <w:t xml:space="preserve"> بر مردم وال</w:t>
      </w:r>
      <w:r w:rsidR="000E63F6">
        <w:rPr>
          <w:rStyle w:val="Char4"/>
          <w:rtl/>
        </w:rPr>
        <w:t>ی</w:t>
      </w:r>
      <w:r w:rsidRPr="00906F1B">
        <w:rPr>
          <w:rStyle w:val="Char4"/>
          <w:rtl/>
        </w:rPr>
        <w:t xml:space="preserve"> شد</w:t>
      </w:r>
      <w:r w:rsidR="000E63F6">
        <w:rPr>
          <w:rStyle w:val="Char4"/>
          <w:rtl/>
        </w:rPr>
        <w:t>ی</w:t>
      </w:r>
      <w:r w:rsidRPr="00906F1B">
        <w:rPr>
          <w:rStyle w:val="Char4"/>
          <w:rtl/>
        </w:rPr>
        <w:t>، و خداوند توسط تو شهرها را آباد نمود</w:t>
      </w:r>
      <w:r w:rsidRPr="00906F1B">
        <w:rPr>
          <w:rStyle w:val="FootnoteReference"/>
          <w:rFonts w:ascii="IRNazli" w:hAnsi="IRNazli" w:cs="IRNazli"/>
          <w:sz w:val="28"/>
          <w:szCs w:val="28"/>
          <w:rtl/>
        </w:rPr>
        <w:footnoteReference w:id="53"/>
      </w:r>
      <w:r w:rsidR="009C515A">
        <w:rPr>
          <w:rStyle w:val="Char4"/>
          <w:rFonts w:hint="cs"/>
          <w:rtl/>
        </w:rPr>
        <w:t>،</w:t>
      </w:r>
      <w:r w:rsidRPr="00906F1B">
        <w:rPr>
          <w:rStyle w:val="Char4"/>
          <w:rtl/>
        </w:rPr>
        <w:t xml:space="preserve"> و توسط تو اموال را جمع </w:t>
      </w:r>
      <w:r w:rsidR="00755556">
        <w:rPr>
          <w:rStyle w:val="Char4"/>
          <w:rtl/>
        </w:rPr>
        <w:t>ک</w:t>
      </w:r>
      <w:r w:rsidRPr="00906F1B">
        <w:rPr>
          <w:rStyle w:val="Char4"/>
          <w:rtl/>
        </w:rPr>
        <w:t>رد، و توسط تو دشمن را نابود ساخت، و خداوند توسط تو بر هر خانواده توسعه در د</w:t>
      </w:r>
      <w:r w:rsidR="00755556">
        <w:rPr>
          <w:rStyle w:val="Char4"/>
          <w:rtl/>
        </w:rPr>
        <w:t>ی</w:t>
      </w:r>
      <w:r w:rsidRPr="00906F1B">
        <w:rPr>
          <w:rStyle w:val="Char4"/>
          <w:rtl/>
        </w:rPr>
        <w:t>ن و فراخ</w:t>
      </w:r>
      <w:r w:rsidR="000E63F6">
        <w:rPr>
          <w:rStyle w:val="Char4"/>
          <w:rtl/>
        </w:rPr>
        <w:t>ی</w:t>
      </w:r>
      <w:r w:rsidRPr="00906F1B">
        <w:rPr>
          <w:rStyle w:val="Char4"/>
          <w:rtl/>
        </w:rPr>
        <w:t xml:space="preserve"> در رزق</w:t>
      </w:r>
      <w:r w:rsidR="00B00AF9">
        <w:rPr>
          <w:rStyle w:val="Char4"/>
          <w:rtl/>
        </w:rPr>
        <w:t>‏هایشان</w:t>
      </w:r>
      <w:r w:rsidR="00FB3856">
        <w:rPr>
          <w:rStyle w:val="Char4"/>
          <w:rtl/>
        </w:rPr>
        <w:t xml:space="preserve"> </w:t>
      </w:r>
      <w:r w:rsidRPr="00906F1B">
        <w:rPr>
          <w:rStyle w:val="Char4"/>
          <w:rtl/>
        </w:rPr>
        <w:t>آورد، و بعد از آن خاتمه‏ات را شهادت گردان</w:t>
      </w:r>
      <w:r w:rsidR="00755556">
        <w:rPr>
          <w:rStyle w:val="Char4"/>
          <w:rtl/>
        </w:rPr>
        <w:t>ی</w:t>
      </w:r>
      <w:r w:rsidRPr="00906F1B">
        <w:rPr>
          <w:rStyle w:val="Char4"/>
          <w:rtl/>
        </w:rPr>
        <w:t>د، و ا</w:t>
      </w:r>
      <w:r w:rsidR="00755556">
        <w:rPr>
          <w:rStyle w:val="Char4"/>
          <w:rtl/>
        </w:rPr>
        <w:t>ی</w:t>
      </w:r>
      <w:r w:rsidRPr="00906F1B">
        <w:rPr>
          <w:rStyle w:val="Char4"/>
          <w:rtl/>
        </w:rPr>
        <w:t>ن برا</w:t>
      </w:r>
      <w:r w:rsidR="00755556">
        <w:rPr>
          <w:rStyle w:val="Char4"/>
          <w:rtl/>
        </w:rPr>
        <w:t>ی</w:t>
      </w:r>
      <w:r w:rsidRPr="00906F1B">
        <w:rPr>
          <w:rStyle w:val="Char4"/>
          <w:rtl/>
        </w:rPr>
        <w:t>ت مبار</w:t>
      </w:r>
      <w:r w:rsidR="00755556">
        <w:rPr>
          <w:rStyle w:val="Char4"/>
          <w:rtl/>
        </w:rPr>
        <w:t>ک</w:t>
      </w:r>
      <w:r w:rsidRPr="00906F1B">
        <w:rPr>
          <w:rStyle w:val="Char4"/>
          <w:rtl/>
        </w:rPr>
        <w:t xml:space="preserve"> باشد!!.</w:t>
      </w:r>
    </w:p>
    <w:p w:rsidR="00BD3D1B" w:rsidRPr="00906F1B" w:rsidRDefault="00BD3D1B" w:rsidP="002C0859">
      <w:pPr>
        <w:pStyle w:val="PlainText"/>
        <w:ind w:firstLine="284"/>
        <w:jc w:val="both"/>
        <w:rPr>
          <w:rStyle w:val="Char4"/>
          <w:rtl/>
        </w:rPr>
      </w:pPr>
      <w:r w:rsidRPr="00906F1B">
        <w:rPr>
          <w:rStyle w:val="Char4"/>
          <w:rtl/>
        </w:rPr>
        <w:t>آن گاه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به خدا سوگند، مغرور </w:t>
      </w:r>
      <w:r w:rsidR="00755556">
        <w:rPr>
          <w:rStyle w:val="Char4"/>
          <w:rtl/>
        </w:rPr>
        <w:t>ک</w:t>
      </w:r>
      <w:r w:rsidRPr="00906F1B">
        <w:rPr>
          <w:rStyle w:val="Char4"/>
          <w:rtl/>
        </w:rPr>
        <w:t>س</w:t>
      </w:r>
      <w:r w:rsidR="00755556">
        <w:rPr>
          <w:rStyle w:val="Char4"/>
          <w:rtl/>
        </w:rPr>
        <w:t>ی</w:t>
      </w:r>
      <w:r w:rsidRPr="00906F1B">
        <w:rPr>
          <w:rStyle w:val="Char4"/>
          <w:rtl/>
        </w:rPr>
        <w:t xml:space="preserve">ست </w:t>
      </w:r>
      <w:r w:rsidR="00755556">
        <w:rPr>
          <w:rStyle w:val="Char4"/>
          <w:rtl/>
        </w:rPr>
        <w:t>ک</w:t>
      </w:r>
      <w:r w:rsidRPr="00906F1B">
        <w:rPr>
          <w:rStyle w:val="Char4"/>
          <w:rtl/>
        </w:rPr>
        <w:t>ه او را فر</w:t>
      </w:r>
      <w:r w:rsidR="00755556">
        <w:rPr>
          <w:rStyle w:val="Char4"/>
          <w:rtl/>
        </w:rPr>
        <w:t>ی</w:t>
      </w:r>
      <w:r w:rsidRPr="00906F1B">
        <w:rPr>
          <w:rStyle w:val="Char4"/>
          <w:rtl/>
        </w:rPr>
        <w:t>ب م</w:t>
      </w:r>
      <w:r w:rsidR="000E63F6">
        <w:rPr>
          <w:rStyle w:val="Char4"/>
          <w:rtl/>
        </w:rPr>
        <w:t>ی</w:t>
      </w:r>
      <w:r w:rsidRPr="00906F1B">
        <w:rPr>
          <w:rStyle w:val="Char4"/>
          <w:rtl/>
        </w:rPr>
        <w:t>‏ده</w:t>
      </w:r>
      <w:r w:rsidR="00755556">
        <w:rPr>
          <w:rStyle w:val="Char4"/>
          <w:rtl/>
        </w:rPr>
        <w:t>ی</w:t>
      </w:r>
      <w:r w:rsidRPr="00906F1B">
        <w:rPr>
          <w:rStyle w:val="Char4"/>
          <w:rtl/>
        </w:rPr>
        <w:t>د، بعد از آن گفت: ا</w:t>
      </w:r>
      <w:r w:rsidR="000E63F6">
        <w:rPr>
          <w:rStyle w:val="Char4"/>
          <w:rtl/>
        </w:rPr>
        <w:t>ی</w:t>
      </w:r>
      <w:r w:rsidRPr="00906F1B">
        <w:rPr>
          <w:rStyle w:val="Char4"/>
          <w:rtl/>
        </w:rPr>
        <w:t xml:space="preserve"> عبداللَّه، آ</w:t>
      </w:r>
      <w:r w:rsidR="00755556">
        <w:rPr>
          <w:rStyle w:val="Char4"/>
          <w:rtl/>
        </w:rPr>
        <w:t>ی</w:t>
      </w:r>
      <w:r w:rsidRPr="00906F1B">
        <w:rPr>
          <w:rStyle w:val="Char4"/>
          <w:rtl/>
        </w:rPr>
        <w:t>ا روز ق</w:t>
      </w:r>
      <w:r w:rsidR="00755556">
        <w:rPr>
          <w:rStyle w:val="Char4"/>
          <w:rtl/>
        </w:rPr>
        <w:t>ی</w:t>
      </w:r>
      <w:r w:rsidRPr="00906F1B">
        <w:rPr>
          <w:rStyle w:val="Char4"/>
          <w:rtl/>
        </w:rPr>
        <w:t>امت نزد خداوند برا</w:t>
      </w:r>
      <w:r w:rsidR="00755556">
        <w:rPr>
          <w:rStyle w:val="Char4"/>
          <w:rtl/>
        </w:rPr>
        <w:t>ی</w:t>
      </w:r>
      <w:r w:rsidRPr="00906F1B">
        <w:rPr>
          <w:rStyle w:val="Char4"/>
          <w:rtl/>
        </w:rPr>
        <w:t>م شهادت م</w:t>
      </w:r>
      <w:r w:rsidR="000E63F6">
        <w:rPr>
          <w:rStyle w:val="Char4"/>
          <w:rtl/>
        </w:rPr>
        <w:t>ی</w:t>
      </w:r>
      <w:r w:rsidRPr="00906F1B">
        <w:rPr>
          <w:rStyle w:val="Char4"/>
          <w:rtl/>
        </w:rPr>
        <w:t>‏ده</w:t>
      </w:r>
      <w:r w:rsidR="000E63F6">
        <w:rPr>
          <w:rStyle w:val="Char4"/>
          <w:rtl/>
        </w:rPr>
        <w:t>ی</w:t>
      </w:r>
      <w:r w:rsidRPr="00906F1B">
        <w:rPr>
          <w:rStyle w:val="Char4"/>
          <w:rtl/>
        </w:rPr>
        <w:t>؟ گفت: بل</w:t>
      </w:r>
      <w:r w:rsidR="000E63F6">
        <w:rPr>
          <w:rStyle w:val="Char4"/>
          <w:rtl/>
        </w:rPr>
        <w:t>ی</w:t>
      </w:r>
      <w:r w:rsidRPr="00906F1B">
        <w:rPr>
          <w:rStyle w:val="Char4"/>
          <w:rtl/>
        </w:rPr>
        <w:t>،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بارخدا</w:t>
      </w:r>
      <w:r w:rsidR="00755556">
        <w:rPr>
          <w:rStyle w:val="Char4"/>
          <w:rtl/>
        </w:rPr>
        <w:t>ی</w:t>
      </w:r>
      <w:r w:rsidRPr="00906F1B">
        <w:rPr>
          <w:rStyle w:val="Char4"/>
          <w:rtl/>
        </w:rPr>
        <w:t>ا، ستا</w:t>
      </w:r>
      <w:r w:rsidR="00755556">
        <w:rPr>
          <w:rStyle w:val="Char4"/>
          <w:rtl/>
        </w:rPr>
        <w:t>ی</w:t>
      </w:r>
      <w:r w:rsidRPr="00906F1B">
        <w:rPr>
          <w:rStyle w:val="Char4"/>
          <w:rtl/>
        </w:rPr>
        <w:t>ش تو راست، ا</w:t>
      </w:r>
      <w:r w:rsidR="000E63F6">
        <w:rPr>
          <w:rStyle w:val="Char4"/>
          <w:rtl/>
        </w:rPr>
        <w:t>ی</w:t>
      </w:r>
      <w:r w:rsidRPr="00906F1B">
        <w:rPr>
          <w:rStyle w:val="Char4"/>
          <w:rtl/>
        </w:rPr>
        <w:t xml:space="preserve"> عبداللَّه بن عمر، گونه‏ام را بر زم</w:t>
      </w:r>
      <w:r w:rsidR="00755556">
        <w:rPr>
          <w:rStyle w:val="Char4"/>
          <w:rtl/>
        </w:rPr>
        <w:t>ی</w:t>
      </w:r>
      <w:r w:rsidRPr="00906F1B">
        <w:rPr>
          <w:rStyle w:val="Char4"/>
          <w:rtl/>
        </w:rPr>
        <w:t>ن بگذار، آنگه او را بر ران خود قرار دادم. گفت: گونه‏ام را بر زم</w:t>
      </w:r>
      <w:r w:rsidR="00755556">
        <w:rPr>
          <w:rStyle w:val="Char4"/>
          <w:rtl/>
        </w:rPr>
        <w:t>ی</w:t>
      </w:r>
      <w:r w:rsidRPr="00906F1B">
        <w:rPr>
          <w:rStyle w:val="Char4"/>
          <w:rtl/>
        </w:rPr>
        <w:t>ن بگذار، آن گاه ر</w:t>
      </w:r>
      <w:r w:rsidR="00755556">
        <w:rPr>
          <w:rStyle w:val="Char4"/>
          <w:rtl/>
        </w:rPr>
        <w:t>ی</w:t>
      </w:r>
      <w:r w:rsidRPr="00906F1B">
        <w:rPr>
          <w:rStyle w:val="Char4"/>
          <w:rtl/>
        </w:rPr>
        <w:t>ش و گونه و</w:t>
      </w:r>
      <w:r w:rsidR="000E63F6">
        <w:rPr>
          <w:rStyle w:val="Char4"/>
          <w:rtl/>
        </w:rPr>
        <w:t>ی</w:t>
      </w:r>
      <w:r w:rsidRPr="00906F1B">
        <w:rPr>
          <w:rStyle w:val="Char4"/>
          <w:rtl/>
        </w:rPr>
        <w:t xml:space="preserve"> را رها نمود تا ا</w:t>
      </w:r>
      <w:r w:rsidR="00755556">
        <w:rPr>
          <w:rStyle w:val="Char4"/>
          <w:rtl/>
        </w:rPr>
        <w:t>ی</w:t>
      </w:r>
      <w:r w:rsidRPr="00906F1B">
        <w:rPr>
          <w:rStyle w:val="Char4"/>
          <w:rtl/>
        </w:rPr>
        <w:t xml:space="preserve">ن </w:t>
      </w:r>
      <w:r w:rsidR="00755556">
        <w:rPr>
          <w:rStyle w:val="Char4"/>
          <w:rtl/>
        </w:rPr>
        <w:t>ک</w:t>
      </w:r>
      <w:r w:rsidRPr="00906F1B">
        <w:rPr>
          <w:rStyle w:val="Char4"/>
          <w:rtl/>
        </w:rPr>
        <w:t>ه به زم</w:t>
      </w:r>
      <w:r w:rsidR="00755556">
        <w:rPr>
          <w:rStyle w:val="Char4"/>
          <w:rtl/>
        </w:rPr>
        <w:t>ی</w:t>
      </w:r>
      <w:r w:rsidRPr="00906F1B">
        <w:rPr>
          <w:rStyle w:val="Char4"/>
          <w:rtl/>
        </w:rPr>
        <w:t>ن رس</w:t>
      </w:r>
      <w:r w:rsidR="00755556">
        <w:rPr>
          <w:rStyle w:val="Char4"/>
          <w:rtl/>
        </w:rPr>
        <w:t>ی</w:t>
      </w:r>
      <w:r w:rsidRPr="00906F1B">
        <w:rPr>
          <w:rStyle w:val="Char4"/>
          <w:rtl/>
        </w:rPr>
        <w:t>د، در ا</w:t>
      </w:r>
      <w:r w:rsidR="00755556">
        <w:rPr>
          <w:rStyle w:val="Char4"/>
          <w:rtl/>
        </w:rPr>
        <w:t>ی</w:t>
      </w:r>
      <w:r w:rsidRPr="00906F1B">
        <w:rPr>
          <w:rStyle w:val="Char4"/>
          <w:rtl/>
        </w:rPr>
        <w:t>ن حال گفت: وا</w:t>
      </w:r>
      <w:r w:rsidR="000E63F6">
        <w:rPr>
          <w:rStyle w:val="Char4"/>
          <w:rtl/>
        </w:rPr>
        <w:t>ی</w:t>
      </w:r>
      <w:r w:rsidRPr="00906F1B">
        <w:rPr>
          <w:rStyle w:val="Char4"/>
          <w:rtl/>
        </w:rPr>
        <w:t xml:space="preserve"> بر تو، و وا</w:t>
      </w:r>
      <w:r w:rsidR="000E63F6">
        <w:rPr>
          <w:rStyle w:val="Char4"/>
          <w:rtl/>
        </w:rPr>
        <w:t>ی</w:t>
      </w:r>
      <w:r w:rsidRPr="00906F1B">
        <w:rPr>
          <w:rStyle w:val="Char4"/>
          <w:rtl/>
        </w:rPr>
        <w:t xml:space="preserve"> بر مادرت ا</w:t>
      </w:r>
      <w:r w:rsidR="000E63F6">
        <w:rPr>
          <w:rStyle w:val="Char4"/>
          <w:rtl/>
        </w:rPr>
        <w:t>ی</w:t>
      </w:r>
      <w:r w:rsidRPr="00906F1B">
        <w:rPr>
          <w:rStyle w:val="Char4"/>
          <w:rtl/>
        </w:rPr>
        <w:t xml:space="preserve"> عمر، اگر خداوند تو را نبخشد ا</w:t>
      </w:r>
      <w:r w:rsidR="000E63F6">
        <w:rPr>
          <w:rStyle w:val="Char4"/>
          <w:rtl/>
        </w:rPr>
        <w:t>ی</w:t>
      </w:r>
      <w:r w:rsidRPr="00906F1B">
        <w:rPr>
          <w:rStyle w:val="Char4"/>
          <w:rtl/>
        </w:rPr>
        <w:t xml:space="preserve"> عمر! و بعد از آن جان سپرد، خداوند رحمتش </w:t>
      </w:r>
      <w:r w:rsidR="00755556">
        <w:rPr>
          <w:rStyle w:val="Char4"/>
          <w:rtl/>
        </w:rPr>
        <w:t>ک</w:t>
      </w:r>
      <w:r w:rsidRPr="00906F1B">
        <w:rPr>
          <w:rStyle w:val="Char4"/>
          <w:rtl/>
        </w:rPr>
        <w:t>ند. هنگام</w:t>
      </w:r>
      <w:r w:rsidR="000E63F6">
        <w:rPr>
          <w:rStyle w:val="Char4"/>
          <w:rtl/>
        </w:rPr>
        <w:t>ی</w:t>
      </w:r>
      <w:r w:rsidRPr="00906F1B">
        <w:rPr>
          <w:rStyle w:val="Char4"/>
          <w:rtl/>
        </w:rPr>
        <w:t xml:space="preserve"> </w:t>
      </w:r>
      <w:r w:rsidR="00755556">
        <w:rPr>
          <w:rStyle w:val="Char4"/>
          <w:rtl/>
        </w:rPr>
        <w:t>ک</w:t>
      </w:r>
      <w:r w:rsidRPr="00906F1B">
        <w:rPr>
          <w:rStyle w:val="Char4"/>
          <w:rtl/>
        </w:rPr>
        <w:t>ه درگذشت، دنبال عبداللَّه بن عمر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فرستادند، و</w:t>
      </w:r>
      <w:r w:rsidR="000E63F6">
        <w:rPr>
          <w:rStyle w:val="Char4"/>
          <w:rtl/>
        </w:rPr>
        <w:t>ی</w:t>
      </w:r>
      <w:r w:rsidRPr="00906F1B">
        <w:rPr>
          <w:rStyle w:val="Char4"/>
          <w:rtl/>
        </w:rPr>
        <w:t xml:space="preserve"> گفت: اگر شما آنچه را </w:t>
      </w:r>
      <w:r w:rsidR="00755556">
        <w:rPr>
          <w:rStyle w:val="Char4"/>
          <w:rtl/>
        </w:rPr>
        <w:t>ک</w:t>
      </w:r>
      <w:r w:rsidRPr="00906F1B">
        <w:rPr>
          <w:rStyle w:val="Char4"/>
          <w:rtl/>
        </w:rPr>
        <w:t>ه او شما را به آن امر نموده است، انجام نده</w:t>
      </w:r>
      <w:r w:rsidR="00755556">
        <w:rPr>
          <w:rStyle w:val="Char4"/>
          <w:rtl/>
        </w:rPr>
        <w:t>ی</w:t>
      </w:r>
      <w:r w:rsidRPr="00906F1B">
        <w:rPr>
          <w:rStyle w:val="Char4"/>
          <w:rtl/>
        </w:rPr>
        <w:t>د، و با مهاجر</w:t>
      </w:r>
      <w:r w:rsidR="00755556">
        <w:rPr>
          <w:rStyle w:val="Char4"/>
          <w:rtl/>
        </w:rPr>
        <w:t>ی</w:t>
      </w:r>
      <w:r w:rsidRPr="00906F1B">
        <w:rPr>
          <w:rStyle w:val="Char4"/>
          <w:rtl/>
        </w:rPr>
        <w:t xml:space="preserve">ن و انصار و بزرگان ارتش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از آنها ا</w:t>
      </w:r>
      <w:r w:rsidR="00755556">
        <w:rPr>
          <w:rStyle w:val="Char4"/>
          <w:rtl/>
        </w:rPr>
        <w:t>ی</w:t>
      </w:r>
      <w:r w:rsidRPr="00906F1B">
        <w:rPr>
          <w:rStyle w:val="Char4"/>
          <w:rtl/>
        </w:rPr>
        <w:t>نجا هست مشورت ن</w:t>
      </w:r>
      <w:r w:rsidR="00755556">
        <w:rPr>
          <w:rStyle w:val="Char4"/>
          <w:rtl/>
        </w:rPr>
        <w:t>ک</w:t>
      </w:r>
      <w:r w:rsidRPr="00906F1B">
        <w:rPr>
          <w:rStyle w:val="Char4"/>
          <w:rtl/>
        </w:rPr>
        <w:t>ن</w:t>
      </w:r>
      <w:r w:rsidR="00755556">
        <w:rPr>
          <w:rStyle w:val="Char4"/>
          <w:rtl/>
        </w:rPr>
        <w:t>ی</w:t>
      </w:r>
      <w:r w:rsidRPr="00906F1B">
        <w:rPr>
          <w:rStyle w:val="Char4"/>
          <w:rtl/>
        </w:rPr>
        <w:t>د من نزدتان نم</w:t>
      </w:r>
      <w:r w:rsidR="000E63F6">
        <w:rPr>
          <w:rStyle w:val="Char4"/>
          <w:rtl/>
        </w:rPr>
        <w:t>ی</w:t>
      </w:r>
      <w:r w:rsidRPr="00906F1B">
        <w:rPr>
          <w:rStyle w:val="Char4"/>
          <w:rtl/>
        </w:rPr>
        <w:t>‏آ</w:t>
      </w:r>
      <w:r w:rsidR="00755556">
        <w:rPr>
          <w:rStyle w:val="Char4"/>
          <w:rtl/>
        </w:rPr>
        <w:t>ی</w:t>
      </w:r>
      <w:r w:rsidRPr="00906F1B">
        <w:rPr>
          <w:rStyle w:val="Char4"/>
          <w:rtl/>
        </w:rPr>
        <w:t xml:space="preserve">م. </w:t>
      </w:r>
      <w:r w:rsidRPr="009E3536">
        <w:rPr>
          <w:rStyle w:val="Char4"/>
          <w:spacing w:val="-4"/>
          <w:rtl/>
        </w:rPr>
        <w:t>حسن</w:t>
      </w:r>
      <w:r w:rsidRPr="009E3536">
        <w:rPr>
          <w:rStyle w:val="FootnoteReference"/>
          <w:rFonts w:ascii="IRNazli" w:hAnsi="IRNazli" w:cs="IRNazli"/>
          <w:spacing w:val="-4"/>
          <w:sz w:val="28"/>
          <w:szCs w:val="28"/>
          <w:rtl/>
        </w:rPr>
        <w:footnoteReference w:id="54"/>
      </w:r>
      <w:r w:rsidRPr="009E3536">
        <w:rPr>
          <w:rStyle w:val="Char4"/>
          <w:spacing w:val="-4"/>
          <w:rtl/>
        </w:rPr>
        <w:t xml:space="preserve"> - وقت</w:t>
      </w:r>
      <w:r w:rsidR="000E63F6">
        <w:rPr>
          <w:rStyle w:val="Char4"/>
          <w:spacing w:val="-4"/>
          <w:rtl/>
        </w:rPr>
        <w:t>ی</w:t>
      </w:r>
      <w:r w:rsidRPr="009E3536">
        <w:rPr>
          <w:rStyle w:val="Char4"/>
          <w:spacing w:val="-4"/>
          <w:rtl/>
        </w:rPr>
        <w:t xml:space="preserve"> </w:t>
      </w:r>
      <w:r w:rsidR="00755556" w:rsidRPr="009E3536">
        <w:rPr>
          <w:rStyle w:val="Char4"/>
          <w:spacing w:val="-4"/>
          <w:rtl/>
        </w:rPr>
        <w:t>ک</w:t>
      </w:r>
      <w:r w:rsidRPr="009E3536">
        <w:rPr>
          <w:rStyle w:val="Char4"/>
          <w:spacing w:val="-4"/>
          <w:rtl/>
        </w:rPr>
        <w:t>ه عمل</w:t>
      </w:r>
      <w:r w:rsidR="00755556" w:rsidRPr="009E3536">
        <w:rPr>
          <w:rStyle w:val="Char4"/>
          <w:spacing w:val="-4"/>
          <w:rtl/>
        </w:rPr>
        <w:t>ک</w:t>
      </w:r>
      <w:r w:rsidRPr="009E3536">
        <w:rPr>
          <w:rStyle w:val="Char4"/>
          <w:spacing w:val="-4"/>
          <w:rtl/>
        </w:rPr>
        <w:t>رد عمر</w:t>
      </w:r>
      <w:r w:rsidR="00130DB0" w:rsidRPr="009E3536">
        <w:rPr>
          <w:rStyle w:val="Char4"/>
          <w:spacing w:val="-4"/>
          <w:rtl/>
        </w:rPr>
        <w:t xml:space="preserve"> </w:t>
      </w:r>
      <w:r w:rsidR="00130DB0" w:rsidRPr="009E3536">
        <w:rPr>
          <w:rStyle w:val="Char4"/>
          <w:rFonts w:ascii="CTraditional Arabic" w:hAnsi="CTraditional Arabic" w:cs="CTraditional Arabic"/>
          <w:spacing w:val="-4"/>
          <w:rtl/>
        </w:rPr>
        <w:t>س</w:t>
      </w:r>
      <w:r w:rsidRPr="009E3536">
        <w:rPr>
          <w:rStyle w:val="Char4"/>
          <w:spacing w:val="-4"/>
          <w:rtl/>
        </w:rPr>
        <w:t xml:space="preserve"> در وقت مرگش، و ترس او را از پروردگارش برا</w:t>
      </w:r>
      <w:r w:rsidR="00755556" w:rsidRPr="009E3536">
        <w:rPr>
          <w:rStyle w:val="Char4"/>
          <w:spacing w:val="-4"/>
          <w:rtl/>
        </w:rPr>
        <w:t>ی</w:t>
      </w:r>
      <w:r w:rsidRPr="009E3536">
        <w:rPr>
          <w:rStyle w:val="Char4"/>
          <w:spacing w:val="-4"/>
          <w:rtl/>
        </w:rPr>
        <w:t>ش ذ</w:t>
      </w:r>
      <w:r w:rsidR="00755556" w:rsidRPr="009E3536">
        <w:rPr>
          <w:rStyle w:val="Char4"/>
          <w:spacing w:val="-4"/>
          <w:rtl/>
        </w:rPr>
        <w:t>ک</w:t>
      </w:r>
      <w:r w:rsidRPr="009E3536">
        <w:rPr>
          <w:rStyle w:val="Char4"/>
          <w:spacing w:val="-4"/>
          <w:rtl/>
        </w:rPr>
        <w:t xml:space="preserve">ر </w:t>
      </w:r>
      <w:r w:rsidR="00755556" w:rsidRPr="009E3536">
        <w:rPr>
          <w:rStyle w:val="Char4"/>
          <w:spacing w:val="-4"/>
          <w:rtl/>
        </w:rPr>
        <w:t>ک</w:t>
      </w:r>
      <w:r w:rsidRPr="009E3536">
        <w:rPr>
          <w:rStyle w:val="Char4"/>
          <w:spacing w:val="-4"/>
          <w:rtl/>
        </w:rPr>
        <w:t>ردند - گفت: مؤمن ا</w:t>
      </w:r>
      <w:r w:rsidR="00755556" w:rsidRPr="009E3536">
        <w:rPr>
          <w:rStyle w:val="Char4"/>
          <w:spacing w:val="-4"/>
          <w:rtl/>
        </w:rPr>
        <w:t>ی</w:t>
      </w:r>
      <w:r w:rsidRPr="009E3536">
        <w:rPr>
          <w:rStyle w:val="Char4"/>
          <w:spacing w:val="-4"/>
          <w:rtl/>
        </w:rPr>
        <w:t>نطورم</w:t>
      </w:r>
      <w:r w:rsidR="000E63F6">
        <w:rPr>
          <w:rStyle w:val="Char4"/>
          <w:spacing w:val="-4"/>
          <w:rtl/>
        </w:rPr>
        <w:t>ی</w:t>
      </w:r>
      <w:r w:rsidRPr="009E3536">
        <w:rPr>
          <w:rStyle w:val="Char4"/>
          <w:spacing w:val="-4"/>
          <w:rtl/>
        </w:rPr>
        <w:t xml:space="preserve"> باشد، </w:t>
      </w:r>
      <w:r w:rsidR="00755556" w:rsidRPr="009E3536">
        <w:rPr>
          <w:rStyle w:val="Char4"/>
          <w:spacing w:val="-4"/>
          <w:rtl/>
        </w:rPr>
        <w:t>ک</w:t>
      </w:r>
      <w:r w:rsidRPr="009E3536">
        <w:rPr>
          <w:rStyle w:val="Char4"/>
          <w:spacing w:val="-4"/>
          <w:rtl/>
        </w:rPr>
        <w:t>ه ن</w:t>
      </w:r>
      <w:r w:rsidR="00755556" w:rsidRPr="009E3536">
        <w:rPr>
          <w:rStyle w:val="Char4"/>
          <w:spacing w:val="-4"/>
          <w:rtl/>
        </w:rPr>
        <w:t>یک</w:t>
      </w:r>
      <w:r w:rsidR="000E63F6">
        <w:rPr>
          <w:rStyle w:val="Char4"/>
          <w:spacing w:val="-4"/>
          <w:rtl/>
        </w:rPr>
        <w:t>ی</w:t>
      </w:r>
      <w:r w:rsidRPr="009E3536">
        <w:rPr>
          <w:rStyle w:val="Char4"/>
          <w:spacing w:val="-4"/>
          <w:rtl/>
        </w:rPr>
        <w:t xml:space="preserve"> و خوف را در خود جمع م</w:t>
      </w:r>
      <w:r w:rsidR="000E63F6">
        <w:rPr>
          <w:rStyle w:val="Char4"/>
          <w:spacing w:val="-4"/>
          <w:rtl/>
        </w:rPr>
        <w:t>ی</w:t>
      </w:r>
      <w:r w:rsidRPr="009E3536">
        <w:rPr>
          <w:rStyle w:val="Char4"/>
          <w:spacing w:val="-4"/>
          <w:rtl/>
        </w:rPr>
        <w:t>‏</w:t>
      </w:r>
      <w:r w:rsidR="00755556" w:rsidRPr="009E3536">
        <w:rPr>
          <w:rStyle w:val="Char4"/>
          <w:spacing w:val="-4"/>
          <w:rtl/>
        </w:rPr>
        <w:t>ک</w:t>
      </w:r>
      <w:r w:rsidRPr="009E3536">
        <w:rPr>
          <w:rStyle w:val="Char4"/>
          <w:spacing w:val="-4"/>
          <w:rtl/>
        </w:rPr>
        <w:t>ند، و منافق بد</w:t>
      </w:r>
      <w:r w:rsidR="000E63F6">
        <w:rPr>
          <w:rStyle w:val="Char4"/>
          <w:spacing w:val="-4"/>
          <w:rtl/>
        </w:rPr>
        <w:t>ی</w:t>
      </w:r>
      <w:r w:rsidRPr="009E3536">
        <w:rPr>
          <w:rStyle w:val="Char4"/>
          <w:spacing w:val="-4"/>
          <w:rtl/>
        </w:rPr>
        <w:t xml:space="preserve"> و ب</w:t>
      </w:r>
      <w:r w:rsidR="000E63F6">
        <w:rPr>
          <w:rStyle w:val="Char4"/>
          <w:spacing w:val="-4"/>
          <w:rtl/>
        </w:rPr>
        <w:t>ی</w:t>
      </w:r>
      <w:r w:rsidRPr="009E3536">
        <w:rPr>
          <w:rStyle w:val="Char4"/>
          <w:spacing w:val="-4"/>
          <w:rtl/>
        </w:rPr>
        <w:t xml:space="preserve"> با</w:t>
      </w:r>
      <w:r w:rsidR="00755556" w:rsidRPr="009E3536">
        <w:rPr>
          <w:rStyle w:val="Char4"/>
          <w:spacing w:val="-4"/>
          <w:rtl/>
        </w:rPr>
        <w:t>ک</w:t>
      </w:r>
      <w:r w:rsidR="000E63F6">
        <w:rPr>
          <w:rStyle w:val="Char4"/>
          <w:spacing w:val="-4"/>
          <w:rtl/>
        </w:rPr>
        <w:t>ی</w:t>
      </w:r>
      <w:r w:rsidRPr="009E3536">
        <w:rPr>
          <w:rStyle w:val="Char4"/>
          <w:spacing w:val="-4"/>
          <w:rtl/>
        </w:rPr>
        <w:t xml:space="preserve"> و غرور را در خود جمع م</w:t>
      </w:r>
      <w:r w:rsidR="000E63F6">
        <w:rPr>
          <w:rStyle w:val="Char4"/>
          <w:spacing w:val="-4"/>
          <w:rtl/>
        </w:rPr>
        <w:t>ی</w:t>
      </w:r>
      <w:r w:rsidRPr="009E3536">
        <w:rPr>
          <w:rStyle w:val="Char4"/>
          <w:spacing w:val="-4"/>
          <w:rtl/>
        </w:rPr>
        <w:t>‏نما</w:t>
      </w:r>
      <w:r w:rsidR="00755556" w:rsidRPr="009E3536">
        <w:rPr>
          <w:rStyle w:val="Char4"/>
          <w:spacing w:val="-4"/>
          <w:rtl/>
        </w:rPr>
        <w:t>ی</w:t>
      </w:r>
      <w:r w:rsidRPr="009E3536">
        <w:rPr>
          <w:rStyle w:val="Char4"/>
          <w:spacing w:val="-4"/>
          <w:rtl/>
        </w:rPr>
        <w:t>د، به خدا سوگند، من در آنچه گذشت و در آنچه باق</w:t>
      </w:r>
      <w:r w:rsidR="000E63F6">
        <w:rPr>
          <w:rStyle w:val="Char4"/>
          <w:spacing w:val="-4"/>
          <w:rtl/>
        </w:rPr>
        <w:t>ی</w:t>
      </w:r>
      <w:r w:rsidRPr="009E3536">
        <w:rPr>
          <w:rStyle w:val="Char4"/>
          <w:spacing w:val="-4"/>
          <w:rtl/>
        </w:rPr>
        <w:t xml:space="preserve"> مانده است، بنده‏ا</w:t>
      </w:r>
      <w:r w:rsidR="000E63F6">
        <w:rPr>
          <w:rStyle w:val="Char4"/>
          <w:spacing w:val="-4"/>
          <w:rtl/>
        </w:rPr>
        <w:t>ی</w:t>
      </w:r>
      <w:r w:rsidRPr="009E3536">
        <w:rPr>
          <w:rStyle w:val="Char4"/>
          <w:spacing w:val="-4"/>
          <w:rtl/>
        </w:rPr>
        <w:t xml:space="preserve"> را ن</w:t>
      </w:r>
      <w:r w:rsidR="00755556" w:rsidRPr="009E3536">
        <w:rPr>
          <w:rStyle w:val="Char4"/>
          <w:spacing w:val="-4"/>
          <w:rtl/>
        </w:rPr>
        <w:t>ی</w:t>
      </w:r>
      <w:r w:rsidRPr="009E3536">
        <w:rPr>
          <w:rStyle w:val="Char4"/>
          <w:spacing w:val="-4"/>
          <w:rtl/>
        </w:rPr>
        <w:t xml:space="preserve">افتم، </w:t>
      </w:r>
      <w:r w:rsidR="00755556" w:rsidRPr="009E3536">
        <w:rPr>
          <w:rStyle w:val="Char4"/>
          <w:spacing w:val="-4"/>
          <w:rtl/>
        </w:rPr>
        <w:t>ک</w:t>
      </w:r>
      <w:r w:rsidRPr="009E3536">
        <w:rPr>
          <w:rStyle w:val="Char4"/>
          <w:spacing w:val="-4"/>
          <w:rtl/>
        </w:rPr>
        <w:t>ه احسان و ن</w:t>
      </w:r>
      <w:r w:rsidR="00755556" w:rsidRPr="009E3536">
        <w:rPr>
          <w:rStyle w:val="Char4"/>
          <w:spacing w:val="-4"/>
          <w:rtl/>
        </w:rPr>
        <w:t>یک</w:t>
      </w:r>
      <w:r w:rsidR="000E63F6">
        <w:rPr>
          <w:rStyle w:val="Char4"/>
          <w:spacing w:val="-4"/>
          <w:rtl/>
        </w:rPr>
        <w:t>ی</w:t>
      </w:r>
      <w:r w:rsidRPr="009E3536">
        <w:rPr>
          <w:rStyle w:val="Char4"/>
          <w:spacing w:val="-4"/>
          <w:rtl/>
        </w:rPr>
        <w:t xml:space="preserve"> برا</w:t>
      </w:r>
      <w:r w:rsidR="00755556" w:rsidRPr="009E3536">
        <w:rPr>
          <w:rStyle w:val="Char4"/>
          <w:spacing w:val="-4"/>
          <w:rtl/>
        </w:rPr>
        <w:t>ی</w:t>
      </w:r>
      <w:r w:rsidRPr="009E3536">
        <w:rPr>
          <w:rStyle w:val="Char4"/>
          <w:spacing w:val="-4"/>
          <w:rtl/>
        </w:rPr>
        <w:t>ش افزون گرد</w:t>
      </w:r>
      <w:r w:rsidR="00755556" w:rsidRPr="009E3536">
        <w:rPr>
          <w:rStyle w:val="Char4"/>
          <w:spacing w:val="-4"/>
          <w:rtl/>
        </w:rPr>
        <w:t>ی</w:t>
      </w:r>
      <w:r w:rsidRPr="009E3536">
        <w:rPr>
          <w:rStyle w:val="Char4"/>
          <w:spacing w:val="-4"/>
          <w:rtl/>
        </w:rPr>
        <w:t>ده باشد، مگر ا</w:t>
      </w:r>
      <w:r w:rsidR="00755556" w:rsidRPr="009E3536">
        <w:rPr>
          <w:rStyle w:val="Char4"/>
          <w:spacing w:val="-4"/>
          <w:rtl/>
        </w:rPr>
        <w:t>ی</w:t>
      </w:r>
      <w:r w:rsidRPr="009E3536">
        <w:rPr>
          <w:rStyle w:val="Char4"/>
          <w:spacing w:val="-4"/>
          <w:rtl/>
        </w:rPr>
        <w:t>ن</w:t>
      </w:r>
      <w:r w:rsidR="00755556" w:rsidRPr="009E3536">
        <w:rPr>
          <w:rStyle w:val="Char4"/>
          <w:spacing w:val="-4"/>
          <w:rtl/>
        </w:rPr>
        <w:t>ک</w:t>
      </w:r>
      <w:r w:rsidRPr="009E3536">
        <w:rPr>
          <w:rStyle w:val="Char4"/>
          <w:spacing w:val="-4"/>
          <w:rtl/>
        </w:rPr>
        <w:t>ه خوف و هراسش ازخداوند ز</w:t>
      </w:r>
      <w:r w:rsidR="00755556" w:rsidRPr="009E3536">
        <w:rPr>
          <w:rStyle w:val="Char4"/>
          <w:spacing w:val="-4"/>
          <w:rtl/>
        </w:rPr>
        <w:t>ی</w:t>
      </w:r>
      <w:r w:rsidRPr="009E3536">
        <w:rPr>
          <w:rStyle w:val="Char4"/>
          <w:spacing w:val="-4"/>
          <w:rtl/>
        </w:rPr>
        <w:t>اد شده است، و همچن</w:t>
      </w:r>
      <w:r w:rsidR="00755556" w:rsidRPr="009E3536">
        <w:rPr>
          <w:rStyle w:val="Char4"/>
          <w:spacing w:val="-4"/>
          <w:rtl/>
        </w:rPr>
        <w:t>ی</w:t>
      </w:r>
      <w:r w:rsidRPr="009E3536">
        <w:rPr>
          <w:rStyle w:val="Char4"/>
          <w:spacing w:val="-4"/>
          <w:rtl/>
        </w:rPr>
        <w:t>ن در آنچه گذشت و در آنچه باق</w:t>
      </w:r>
      <w:r w:rsidR="000E63F6">
        <w:rPr>
          <w:rStyle w:val="Char4"/>
          <w:spacing w:val="-4"/>
          <w:rtl/>
        </w:rPr>
        <w:t>ی</w:t>
      </w:r>
      <w:r w:rsidRPr="009E3536">
        <w:rPr>
          <w:rStyle w:val="Char4"/>
          <w:spacing w:val="-4"/>
          <w:rtl/>
        </w:rPr>
        <w:t xml:space="preserve"> مانده، شخص</w:t>
      </w:r>
      <w:r w:rsidR="000E63F6">
        <w:rPr>
          <w:rStyle w:val="Char4"/>
          <w:spacing w:val="-4"/>
          <w:rtl/>
        </w:rPr>
        <w:t>ی</w:t>
      </w:r>
      <w:r w:rsidRPr="009E3536">
        <w:rPr>
          <w:rStyle w:val="Char4"/>
          <w:spacing w:val="-4"/>
          <w:rtl/>
        </w:rPr>
        <w:t xml:space="preserve"> را ن</w:t>
      </w:r>
      <w:r w:rsidR="00755556" w:rsidRPr="009E3536">
        <w:rPr>
          <w:rStyle w:val="Char4"/>
          <w:spacing w:val="-4"/>
          <w:rtl/>
        </w:rPr>
        <w:t>ی</w:t>
      </w:r>
      <w:r w:rsidRPr="009E3536">
        <w:rPr>
          <w:rStyle w:val="Char4"/>
          <w:spacing w:val="-4"/>
          <w:rtl/>
        </w:rPr>
        <w:t xml:space="preserve">افتم </w:t>
      </w:r>
      <w:r w:rsidR="00755556" w:rsidRPr="009E3536">
        <w:rPr>
          <w:rStyle w:val="Char4"/>
          <w:spacing w:val="-4"/>
          <w:rtl/>
        </w:rPr>
        <w:t>ک</w:t>
      </w:r>
      <w:r w:rsidRPr="009E3536">
        <w:rPr>
          <w:rStyle w:val="Char4"/>
          <w:spacing w:val="-4"/>
          <w:rtl/>
        </w:rPr>
        <w:t>ه در بد</w:t>
      </w:r>
      <w:r w:rsidR="000E63F6">
        <w:rPr>
          <w:rStyle w:val="Char4"/>
          <w:spacing w:val="-4"/>
          <w:rtl/>
        </w:rPr>
        <w:t>ی</w:t>
      </w:r>
      <w:r w:rsidRPr="009E3536">
        <w:rPr>
          <w:rStyle w:val="Char4"/>
          <w:spacing w:val="-4"/>
          <w:rtl/>
        </w:rPr>
        <w:t xml:space="preserve"> و عص</w:t>
      </w:r>
      <w:r w:rsidR="00755556" w:rsidRPr="009E3536">
        <w:rPr>
          <w:rStyle w:val="Char4"/>
          <w:spacing w:val="-4"/>
          <w:rtl/>
        </w:rPr>
        <w:t>ی</w:t>
      </w:r>
      <w:r w:rsidRPr="009E3536">
        <w:rPr>
          <w:rStyle w:val="Char4"/>
          <w:spacing w:val="-4"/>
          <w:rtl/>
        </w:rPr>
        <w:t>ان ز</w:t>
      </w:r>
      <w:r w:rsidR="00755556" w:rsidRPr="009E3536">
        <w:rPr>
          <w:rStyle w:val="Char4"/>
          <w:spacing w:val="-4"/>
          <w:rtl/>
        </w:rPr>
        <w:t>ی</w:t>
      </w:r>
      <w:r w:rsidRPr="009E3536">
        <w:rPr>
          <w:rStyle w:val="Char4"/>
          <w:spacing w:val="-4"/>
          <w:rtl/>
        </w:rPr>
        <w:t>اده رو</w:t>
      </w:r>
      <w:r w:rsidR="000E63F6">
        <w:rPr>
          <w:rStyle w:val="Char4"/>
          <w:spacing w:val="-4"/>
          <w:rtl/>
        </w:rPr>
        <w:t>ی</w:t>
      </w:r>
      <w:r w:rsidRPr="009E3536">
        <w:rPr>
          <w:rStyle w:val="Char4"/>
          <w:spacing w:val="-4"/>
          <w:rtl/>
        </w:rPr>
        <w:t xml:space="preserve"> نموده مگر ا</w:t>
      </w:r>
      <w:r w:rsidR="00755556" w:rsidRPr="009E3536">
        <w:rPr>
          <w:rStyle w:val="Char4"/>
          <w:spacing w:val="-4"/>
          <w:rtl/>
        </w:rPr>
        <w:t>ی</w:t>
      </w:r>
      <w:r w:rsidRPr="009E3536">
        <w:rPr>
          <w:rStyle w:val="Char4"/>
          <w:spacing w:val="-4"/>
          <w:rtl/>
        </w:rPr>
        <w:t xml:space="preserve">ن </w:t>
      </w:r>
      <w:r w:rsidR="00755556" w:rsidRPr="009E3536">
        <w:rPr>
          <w:rStyle w:val="Char4"/>
          <w:spacing w:val="-4"/>
          <w:rtl/>
        </w:rPr>
        <w:t>ک</w:t>
      </w:r>
      <w:r w:rsidRPr="009E3536">
        <w:rPr>
          <w:rStyle w:val="Char4"/>
          <w:spacing w:val="-4"/>
          <w:rtl/>
        </w:rPr>
        <w:t>ه ب</w:t>
      </w:r>
      <w:r w:rsidR="000E63F6">
        <w:rPr>
          <w:rStyle w:val="Char4"/>
          <w:spacing w:val="-4"/>
          <w:rtl/>
        </w:rPr>
        <w:t>ی</w:t>
      </w:r>
      <w:r w:rsidRPr="009E3536">
        <w:rPr>
          <w:rStyle w:val="Char4"/>
          <w:spacing w:val="-4"/>
          <w:rtl/>
        </w:rPr>
        <w:t xml:space="preserve"> با</w:t>
      </w:r>
      <w:r w:rsidR="00755556" w:rsidRPr="009E3536">
        <w:rPr>
          <w:rStyle w:val="Char4"/>
          <w:spacing w:val="-4"/>
          <w:rtl/>
        </w:rPr>
        <w:t>ک</w:t>
      </w:r>
      <w:r w:rsidR="000E63F6">
        <w:rPr>
          <w:rStyle w:val="Char4"/>
          <w:spacing w:val="-4"/>
          <w:rtl/>
        </w:rPr>
        <w:t>ی</w:t>
      </w:r>
      <w:r w:rsidRPr="009E3536">
        <w:rPr>
          <w:rStyle w:val="Char4"/>
          <w:spacing w:val="-4"/>
          <w:rtl/>
        </w:rPr>
        <w:t xml:space="preserve"> و غرورش ز</w:t>
      </w:r>
      <w:r w:rsidR="00755556" w:rsidRPr="009E3536">
        <w:rPr>
          <w:rStyle w:val="Char4"/>
          <w:spacing w:val="-4"/>
          <w:rtl/>
        </w:rPr>
        <w:t>ی</w:t>
      </w:r>
      <w:r w:rsidRPr="009E3536">
        <w:rPr>
          <w:rStyle w:val="Char4"/>
          <w:spacing w:val="-4"/>
          <w:rtl/>
        </w:rPr>
        <w:t>اد شده است. ه</w:t>
      </w:r>
      <w:r w:rsidR="00755556" w:rsidRPr="009E3536">
        <w:rPr>
          <w:rStyle w:val="Char4"/>
          <w:spacing w:val="-4"/>
          <w:rtl/>
        </w:rPr>
        <w:t>ی</w:t>
      </w:r>
      <w:r w:rsidRPr="009E3536">
        <w:rPr>
          <w:rStyle w:val="Char4"/>
          <w:spacing w:val="-4"/>
          <w:rtl/>
        </w:rPr>
        <w:t>ثم</w:t>
      </w:r>
      <w:r w:rsidR="000E63F6">
        <w:rPr>
          <w:rStyle w:val="Char4"/>
          <w:spacing w:val="-4"/>
          <w:rtl/>
        </w:rPr>
        <w:t>ی</w:t>
      </w:r>
      <w:r w:rsidRPr="009E3536">
        <w:rPr>
          <w:rStyle w:val="Char4"/>
          <w:spacing w:val="-4"/>
          <w:rtl/>
        </w:rPr>
        <w:t xml:space="preserve"> (76/9) م</w:t>
      </w:r>
      <w:r w:rsidR="000E63F6">
        <w:rPr>
          <w:rStyle w:val="Char4"/>
          <w:spacing w:val="-4"/>
          <w:rtl/>
        </w:rPr>
        <w:t>ی</w:t>
      </w:r>
      <w:r w:rsidRPr="009E3536">
        <w:rPr>
          <w:rStyle w:val="Char4"/>
          <w:spacing w:val="-4"/>
          <w:rtl/>
        </w:rPr>
        <w:t>‏گو</w:t>
      </w:r>
      <w:r w:rsidR="00755556" w:rsidRPr="009E3536">
        <w:rPr>
          <w:rStyle w:val="Char4"/>
          <w:spacing w:val="-4"/>
          <w:rtl/>
        </w:rPr>
        <w:t>ی</w:t>
      </w:r>
      <w:r w:rsidRPr="009E3536">
        <w:rPr>
          <w:rStyle w:val="Char4"/>
          <w:spacing w:val="-4"/>
          <w:rtl/>
        </w:rPr>
        <w:t>د: اسناد آن حسن است.</w:t>
      </w:r>
    </w:p>
    <w:p w:rsidR="00BD3D1B" w:rsidRPr="002C0859" w:rsidRDefault="00BD3D1B" w:rsidP="002C0859">
      <w:pPr>
        <w:pStyle w:val="a5"/>
        <w:rPr>
          <w:rStyle w:val="Char4"/>
          <w:sz w:val="27"/>
          <w:szCs w:val="27"/>
          <w:rtl/>
        </w:rPr>
      </w:pPr>
      <w:bookmarkStart w:id="46" w:name="_Toc441683557"/>
      <w:r w:rsidRPr="002C0859">
        <w:rPr>
          <w:rtl/>
        </w:rPr>
        <w:t>حديث ابن سعد درباره دَيْن عمر</w:t>
      </w:r>
      <w:r w:rsidR="00130DB0" w:rsidRPr="002C0859">
        <w:rPr>
          <w:rStyle w:val="Char4"/>
          <w:sz w:val="27"/>
          <w:szCs w:val="27"/>
          <w:rtl/>
        </w:rPr>
        <w:t xml:space="preserve"> </w:t>
      </w:r>
      <w:r w:rsidR="002C0859" w:rsidRPr="002C0859">
        <w:rPr>
          <w:rStyle w:val="Char4"/>
          <w:rFonts w:cs="CTraditional Arabic" w:hint="cs"/>
          <w:b w:val="0"/>
          <w:bCs w:val="0"/>
          <w:rtl/>
        </w:rPr>
        <w:t>س</w:t>
      </w:r>
      <w:r w:rsidRPr="002C0859">
        <w:rPr>
          <w:rStyle w:val="Char4"/>
          <w:sz w:val="27"/>
          <w:szCs w:val="27"/>
          <w:rtl/>
        </w:rPr>
        <w:t xml:space="preserve"> </w:t>
      </w:r>
      <w:r w:rsidRPr="002C0859">
        <w:rPr>
          <w:rtl/>
        </w:rPr>
        <w:t>و دفنش با دو رفيقش و جانشين ساختن شش نفر</w:t>
      </w:r>
      <w:bookmarkEnd w:id="46"/>
    </w:p>
    <w:p w:rsidR="00BD3D1B" w:rsidRPr="00906F1B" w:rsidRDefault="00BD3D1B" w:rsidP="001C13E0">
      <w:pPr>
        <w:pStyle w:val="PlainText"/>
        <w:ind w:firstLine="284"/>
        <w:jc w:val="both"/>
        <w:rPr>
          <w:rStyle w:val="Char4"/>
          <w:rtl/>
        </w:rPr>
      </w:pPr>
      <w:r w:rsidRPr="00906F1B">
        <w:rPr>
          <w:rStyle w:val="Char4"/>
          <w:rtl/>
        </w:rPr>
        <w:t>ابن سعد (344/3)، ابوعب</w:t>
      </w:r>
      <w:r w:rsidR="00755556">
        <w:rPr>
          <w:rStyle w:val="Char4"/>
          <w:rtl/>
        </w:rPr>
        <w:t>ی</w:t>
      </w:r>
      <w:r w:rsidRPr="00906F1B">
        <w:rPr>
          <w:rStyle w:val="Char4"/>
          <w:rtl/>
        </w:rPr>
        <w:t>د، ابن اب</w:t>
      </w:r>
      <w:r w:rsidR="000E63F6">
        <w:rPr>
          <w:rStyle w:val="Char4"/>
          <w:rtl/>
        </w:rPr>
        <w:t>ی</w:t>
      </w:r>
      <w:r w:rsidRPr="00906F1B">
        <w:rPr>
          <w:rStyle w:val="Char4"/>
          <w:rtl/>
        </w:rPr>
        <w:t xml:space="preserve"> ش</w:t>
      </w:r>
      <w:r w:rsidR="00755556">
        <w:rPr>
          <w:rStyle w:val="Char4"/>
          <w:rtl/>
        </w:rPr>
        <w:t>ی</w:t>
      </w:r>
      <w:r w:rsidRPr="00906F1B">
        <w:rPr>
          <w:rStyle w:val="Char4"/>
          <w:rtl/>
        </w:rPr>
        <w:t>به، بخار</w:t>
      </w:r>
      <w:r w:rsidR="000E63F6">
        <w:rPr>
          <w:rStyle w:val="Char4"/>
          <w:rtl/>
        </w:rPr>
        <w:t>ی</w:t>
      </w:r>
      <w:r w:rsidRPr="00906F1B">
        <w:rPr>
          <w:rStyle w:val="Char4"/>
          <w:rtl/>
        </w:rPr>
        <w:t>، نسائ</w:t>
      </w:r>
      <w:r w:rsidR="000E63F6">
        <w:rPr>
          <w:rStyle w:val="Char4"/>
          <w:rtl/>
        </w:rPr>
        <w:t>ی</w:t>
      </w:r>
      <w:r w:rsidRPr="00906F1B">
        <w:rPr>
          <w:rStyle w:val="Char4"/>
          <w:rtl/>
        </w:rPr>
        <w:t xml:space="preserve"> و غ</w:t>
      </w:r>
      <w:r w:rsidR="00755556">
        <w:rPr>
          <w:rStyle w:val="Char4"/>
          <w:rtl/>
        </w:rPr>
        <w:t>ی</w:t>
      </w:r>
      <w:r w:rsidRPr="00906F1B">
        <w:rPr>
          <w:rStyle w:val="Char4"/>
          <w:rtl/>
        </w:rPr>
        <w:t>ر ا</w:t>
      </w:r>
      <w:r w:rsidR="00755556">
        <w:rPr>
          <w:rStyle w:val="Char4"/>
          <w:rtl/>
        </w:rPr>
        <w:t>ی</w:t>
      </w:r>
      <w:r w:rsidRPr="00906F1B">
        <w:rPr>
          <w:rStyle w:val="Char4"/>
          <w:rtl/>
        </w:rPr>
        <w:t>شان از عمروبن م</w:t>
      </w:r>
      <w:r w:rsidR="00755556">
        <w:rPr>
          <w:rStyle w:val="Char4"/>
          <w:rtl/>
        </w:rPr>
        <w:t>ی</w:t>
      </w:r>
      <w:r w:rsidRPr="00906F1B">
        <w:rPr>
          <w:rStyle w:val="Char4"/>
          <w:rtl/>
        </w:rPr>
        <w:t>مون روا</w:t>
      </w:r>
      <w:r w:rsidR="00755556">
        <w:rPr>
          <w:rStyle w:val="Char4"/>
          <w:rtl/>
        </w:rPr>
        <w:t>ی</w:t>
      </w:r>
      <w:r w:rsidRPr="00906F1B">
        <w:rPr>
          <w:rStyle w:val="Char4"/>
          <w:rtl/>
        </w:rPr>
        <w:t>ت نموده‏اند: و حد</w:t>
      </w:r>
      <w:r w:rsidR="00755556">
        <w:rPr>
          <w:rStyle w:val="Char4"/>
          <w:rtl/>
        </w:rPr>
        <w:t>ی</w:t>
      </w:r>
      <w:r w:rsidRPr="00906F1B">
        <w:rPr>
          <w:rStyle w:val="Char4"/>
          <w:rtl/>
        </w:rPr>
        <w:t>ث را در داستان شهادت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w:t>
      </w:r>
      <w:r w:rsidR="00755556">
        <w:rPr>
          <w:rStyle w:val="Char4"/>
          <w:rtl/>
        </w:rPr>
        <w:t>ی</w:t>
      </w:r>
      <w:r w:rsidRPr="00906F1B">
        <w:rPr>
          <w:rStyle w:val="Char4"/>
          <w:rtl/>
        </w:rPr>
        <w:t>ادآور گرد</w:t>
      </w:r>
      <w:r w:rsidR="00755556">
        <w:rPr>
          <w:rStyle w:val="Char4"/>
          <w:rtl/>
        </w:rPr>
        <w:t>ی</w:t>
      </w:r>
      <w:r w:rsidRPr="00906F1B">
        <w:rPr>
          <w:rStyle w:val="Char4"/>
          <w:rtl/>
        </w:rPr>
        <w:t>ده، و در آن آمده: به عبداللَّه بن عمر گفت: بب</w:t>
      </w:r>
      <w:r w:rsidR="00755556">
        <w:rPr>
          <w:rStyle w:val="Char4"/>
          <w:rtl/>
        </w:rPr>
        <w:t>ی</w:t>
      </w:r>
      <w:r w:rsidRPr="00906F1B">
        <w:rPr>
          <w:rStyle w:val="Char4"/>
          <w:rtl/>
        </w:rPr>
        <w:t xml:space="preserve">ن </w:t>
      </w:r>
      <w:r w:rsidR="00755556">
        <w:rPr>
          <w:rStyle w:val="Char4"/>
          <w:rtl/>
        </w:rPr>
        <w:t>ک</w:t>
      </w:r>
      <w:r w:rsidRPr="00906F1B">
        <w:rPr>
          <w:rStyle w:val="Char4"/>
          <w:rtl/>
        </w:rPr>
        <w:t>ه من چه قدر بده</w:t>
      </w:r>
      <w:r w:rsidR="00755556">
        <w:rPr>
          <w:rStyle w:val="Char4"/>
          <w:rtl/>
        </w:rPr>
        <w:t>ک</w:t>
      </w:r>
      <w:r w:rsidRPr="00906F1B">
        <w:rPr>
          <w:rStyle w:val="Char4"/>
          <w:rtl/>
        </w:rPr>
        <w:t xml:space="preserve">ارم، و آن را حساب </w:t>
      </w:r>
      <w:r w:rsidR="00755556">
        <w:rPr>
          <w:rStyle w:val="Char4"/>
          <w:rtl/>
        </w:rPr>
        <w:t>ک</w:t>
      </w:r>
      <w:r w:rsidRPr="00906F1B">
        <w:rPr>
          <w:rStyle w:val="Char4"/>
          <w:rtl/>
        </w:rPr>
        <w:t>ن، و</w:t>
      </w:r>
      <w:r w:rsidR="000E63F6">
        <w:rPr>
          <w:rStyle w:val="Char4"/>
          <w:rtl/>
        </w:rPr>
        <w:t>ی</w:t>
      </w:r>
      <w:r w:rsidRPr="00906F1B">
        <w:rPr>
          <w:rStyle w:val="Char4"/>
          <w:rtl/>
        </w:rPr>
        <w:t xml:space="preserve"> گفت: هشتادوشش هزار. فرمود: اگر مال آل عمرآن را </w:t>
      </w:r>
      <w:r w:rsidR="00755556">
        <w:rPr>
          <w:rStyle w:val="Char4"/>
          <w:rtl/>
        </w:rPr>
        <w:t>ک</w:t>
      </w:r>
      <w:r w:rsidRPr="00906F1B">
        <w:rPr>
          <w:rStyle w:val="Char4"/>
          <w:rtl/>
        </w:rPr>
        <w:t>فا</w:t>
      </w:r>
      <w:r w:rsidR="00755556">
        <w:rPr>
          <w:rStyle w:val="Char4"/>
          <w:rtl/>
        </w:rPr>
        <w:t>ی</w:t>
      </w:r>
      <w:r w:rsidRPr="00906F1B">
        <w:rPr>
          <w:rStyle w:val="Char4"/>
          <w:rtl/>
        </w:rPr>
        <w:t>ت نمود، آن را از طرف من از اموال ا</w:t>
      </w:r>
      <w:r w:rsidR="00755556">
        <w:rPr>
          <w:rStyle w:val="Char4"/>
          <w:rtl/>
        </w:rPr>
        <w:t>ی</w:t>
      </w:r>
      <w:r w:rsidRPr="00906F1B">
        <w:rPr>
          <w:rStyle w:val="Char4"/>
          <w:rtl/>
        </w:rPr>
        <w:t>شان بپرداز، وگرنه از بن</w:t>
      </w:r>
      <w:r w:rsidR="000E63F6">
        <w:rPr>
          <w:rStyle w:val="Char4"/>
          <w:rtl/>
        </w:rPr>
        <w:t>ی</w:t>
      </w:r>
      <w:r w:rsidRPr="00906F1B">
        <w:rPr>
          <w:rStyle w:val="Char4"/>
          <w:rtl/>
        </w:rPr>
        <w:t xml:space="preserve"> عد</w:t>
      </w:r>
      <w:r w:rsidR="000E63F6">
        <w:rPr>
          <w:rStyle w:val="Char4"/>
          <w:rtl/>
        </w:rPr>
        <w:t>ی</w:t>
      </w:r>
      <w:r w:rsidRPr="00906F1B">
        <w:rPr>
          <w:rStyle w:val="Char4"/>
          <w:rtl/>
        </w:rPr>
        <w:t xml:space="preserve"> بن </w:t>
      </w:r>
      <w:r w:rsidR="00755556">
        <w:rPr>
          <w:rStyle w:val="Char4"/>
          <w:rtl/>
        </w:rPr>
        <w:t>ک</w:t>
      </w:r>
      <w:r w:rsidRPr="00906F1B">
        <w:rPr>
          <w:rStyle w:val="Char4"/>
          <w:rtl/>
        </w:rPr>
        <w:t>عب بخواه، اگر اموال ا</w:t>
      </w:r>
      <w:r w:rsidR="00755556">
        <w:rPr>
          <w:rStyle w:val="Char4"/>
          <w:rtl/>
        </w:rPr>
        <w:t>ی</w:t>
      </w:r>
      <w:r w:rsidRPr="00906F1B">
        <w:rPr>
          <w:rStyle w:val="Char4"/>
          <w:rtl/>
        </w:rPr>
        <w:t xml:space="preserve">شان </w:t>
      </w:r>
      <w:r w:rsidR="00755556">
        <w:rPr>
          <w:rStyle w:val="Char4"/>
          <w:rtl/>
        </w:rPr>
        <w:t>ک</w:t>
      </w:r>
      <w:r w:rsidRPr="00906F1B">
        <w:rPr>
          <w:rStyle w:val="Char4"/>
          <w:rtl/>
        </w:rPr>
        <w:t>فا</w:t>
      </w:r>
      <w:r w:rsidR="00755556">
        <w:rPr>
          <w:rStyle w:val="Char4"/>
          <w:rtl/>
        </w:rPr>
        <w:t>ی</w:t>
      </w:r>
      <w:r w:rsidRPr="00906F1B">
        <w:rPr>
          <w:rStyle w:val="Char4"/>
          <w:rtl/>
        </w:rPr>
        <w:t xml:space="preserve">ت </w:t>
      </w:r>
      <w:r w:rsidR="00755556">
        <w:rPr>
          <w:rStyle w:val="Char4"/>
          <w:rtl/>
        </w:rPr>
        <w:t>ک</w:t>
      </w:r>
      <w:r w:rsidRPr="00906F1B">
        <w:rPr>
          <w:rStyle w:val="Char4"/>
          <w:rtl/>
        </w:rPr>
        <w:t>رد خوب، در غ</w:t>
      </w:r>
      <w:r w:rsidR="00755556">
        <w:rPr>
          <w:rStyle w:val="Char4"/>
          <w:rtl/>
        </w:rPr>
        <w:t>ی</w:t>
      </w:r>
      <w:r w:rsidRPr="00906F1B">
        <w:rPr>
          <w:rStyle w:val="Char4"/>
          <w:rtl/>
        </w:rPr>
        <w:t>ر آن از قر</w:t>
      </w:r>
      <w:r w:rsidR="00755556">
        <w:rPr>
          <w:rStyle w:val="Char4"/>
          <w:rtl/>
        </w:rPr>
        <w:t>ی</w:t>
      </w:r>
      <w:r w:rsidRPr="00906F1B">
        <w:rPr>
          <w:rStyle w:val="Char4"/>
          <w:rtl/>
        </w:rPr>
        <w:t>ش بخواه، و از آن‏ها به غ</w:t>
      </w:r>
      <w:r w:rsidR="00755556">
        <w:rPr>
          <w:rStyle w:val="Char4"/>
          <w:rtl/>
        </w:rPr>
        <w:t>ی</w:t>
      </w:r>
      <w:r w:rsidRPr="00906F1B">
        <w:rPr>
          <w:rStyle w:val="Char4"/>
          <w:rtl/>
        </w:rPr>
        <w:t>رشان تجاوز ن</w:t>
      </w:r>
      <w:r w:rsidR="00755556">
        <w:rPr>
          <w:rStyle w:val="Char4"/>
          <w:rtl/>
        </w:rPr>
        <w:t>ک</w:t>
      </w:r>
      <w:r w:rsidRPr="00906F1B">
        <w:rPr>
          <w:rStyle w:val="Char4"/>
          <w:rtl/>
        </w:rPr>
        <w:t>ن، و آن را برا</w:t>
      </w:r>
      <w:r w:rsidR="000E63F6">
        <w:rPr>
          <w:rStyle w:val="Char4"/>
          <w:rtl/>
        </w:rPr>
        <w:t>ی</w:t>
      </w:r>
      <w:r w:rsidRPr="00906F1B">
        <w:rPr>
          <w:rStyle w:val="Char4"/>
          <w:rtl/>
        </w:rPr>
        <w:t xml:space="preserve"> من ادا </w:t>
      </w:r>
      <w:r w:rsidR="00755556">
        <w:rPr>
          <w:rStyle w:val="Char4"/>
          <w:rtl/>
        </w:rPr>
        <w:t>ک</w:t>
      </w:r>
      <w:r w:rsidRPr="00906F1B">
        <w:rPr>
          <w:rStyle w:val="Char4"/>
          <w:rtl/>
        </w:rPr>
        <w:t>ن. نزد عائشه‏اُم المؤمن</w:t>
      </w:r>
      <w:r w:rsidR="00755556">
        <w:rPr>
          <w:rStyle w:val="Char4"/>
          <w:rtl/>
        </w:rPr>
        <w:t>ی</w:t>
      </w:r>
      <w:r w:rsidRPr="00906F1B">
        <w:rPr>
          <w:rStyle w:val="Char4"/>
          <w:rtl/>
        </w:rPr>
        <w:t>ن برو، سلام برسان و بگو: عمربن الخطاب اجازه م</w:t>
      </w:r>
      <w:r w:rsidR="000E63F6">
        <w:rPr>
          <w:rStyle w:val="Char4"/>
          <w:rtl/>
        </w:rPr>
        <w:t>ی</w:t>
      </w:r>
      <w:r w:rsidRPr="00906F1B">
        <w:rPr>
          <w:rStyle w:val="Char4"/>
          <w:rtl/>
        </w:rPr>
        <w:t>‏خواهد - و نگو ام</w:t>
      </w:r>
      <w:r w:rsidR="00755556">
        <w:rPr>
          <w:rStyle w:val="Char4"/>
          <w:rtl/>
        </w:rPr>
        <w:t>ی</w:t>
      </w:r>
      <w:r w:rsidRPr="00906F1B">
        <w:rPr>
          <w:rStyle w:val="Char4"/>
          <w:rtl/>
        </w:rPr>
        <w:t>رالمؤمن</w:t>
      </w:r>
      <w:r w:rsidR="00755556">
        <w:rPr>
          <w:rStyle w:val="Char4"/>
          <w:rtl/>
        </w:rPr>
        <w:t>ی</w:t>
      </w:r>
      <w:r w:rsidRPr="00906F1B">
        <w:rPr>
          <w:rStyle w:val="Char4"/>
          <w:rtl/>
        </w:rPr>
        <w:t>ن، چون من امروز ام</w:t>
      </w:r>
      <w:r w:rsidR="00755556">
        <w:rPr>
          <w:rStyle w:val="Char4"/>
          <w:rtl/>
        </w:rPr>
        <w:t>ی</w:t>
      </w:r>
      <w:r w:rsidRPr="00906F1B">
        <w:rPr>
          <w:rStyle w:val="Char4"/>
          <w:rtl/>
        </w:rPr>
        <w:t>رالمؤمن</w:t>
      </w:r>
      <w:r w:rsidR="00755556">
        <w:rPr>
          <w:rStyle w:val="Char4"/>
          <w:rtl/>
        </w:rPr>
        <w:t>ی</w:t>
      </w:r>
      <w:r w:rsidRPr="00906F1B">
        <w:rPr>
          <w:rStyle w:val="Char4"/>
          <w:rtl/>
        </w:rPr>
        <w:t>ن ن</w:t>
      </w:r>
      <w:r w:rsidR="00755556">
        <w:rPr>
          <w:rStyle w:val="Char4"/>
          <w:rtl/>
        </w:rPr>
        <w:t>ی</w:t>
      </w:r>
      <w:r w:rsidRPr="00906F1B">
        <w:rPr>
          <w:rStyle w:val="Char4"/>
          <w:rtl/>
        </w:rPr>
        <w:t xml:space="preserve">ستم - </w:t>
      </w:r>
      <w:r w:rsidR="00755556">
        <w:rPr>
          <w:rStyle w:val="Char4"/>
          <w:rtl/>
        </w:rPr>
        <w:t>ک</w:t>
      </w:r>
      <w:r w:rsidRPr="00906F1B">
        <w:rPr>
          <w:rStyle w:val="Char4"/>
          <w:rtl/>
        </w:rPr>
        <w:t>ه با</w:t>
      </w:r>
      <w:r w:rsidR="004411DC">
        <w:rPr>
          <w:rStyle w:val="Char4"/>
          <w:rtl/>
        </w:rPr>
        <w:t>)</w:t>
      </w:r>
      <w:r w:rsidR="00130DB0">
        <w:rPr>
          <w:rStyle w:val="Char4"/>
          <w:rtl/>
        </w:rPr>
        <w:t xml:space="preserve"> </w:t>
      </w:r>
      <w:r w:rsidR="004411DC">
        <w:rPr>
          <w:rStyle w:val="Char4"/>
          <w:rtl/>
        </w:rPr>
        <w:t>هر</w:t>
      </w:r>
      <w:r w:rsidRPr="00906F1B">
        <w:rPr>
          <w:rStyle w:val="Char4"/>
          <w:rtl/>
        </w:rPr>
        <w:t>دو رف</w:t>
      </w:r>
      <w:r w:rsidR="00755556">
        <w:rPr>
          <w:rStyle w:val="Char4"/>
          <w:rtl/>
        </w:rPr>
        <w:t>ی</w:t>
      </w:r>
      <w:r w:rsidRPr="00906F1B">
        <w:rPr>
          <w:rStyle w:val="Char4"/>
          <w:rtl/>
        </w:rPr>
        <w:t>قش</w:t>
      </w:r>
      <w:r w:rsidR="004411DC">
        <w:rPr>
          <w:rStyle w:val="Char4"/>
          <w:rFonts w:hint="cs"/>
          <w:rtl/>
        </w:rPr>
        <w:t xml:space="preserve"> </w:t>
      </w:r>
      <w:r w:rsidR="004411DC">
        <w:rPr>
          <w:rStyle w:val="Char4"/>
          <w:rtl/>
        </w:rPr>
        <w:t>(</w:t>
      </w:r>
      <w:r w:rsidRPr="00906F1B">
        <w:rPr>
          <w:rStyle w:val="Char4"/>
          <w:rtl/>
        </w:rPr>
        <w:t>دفن شود. عبداللَّه بن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نزدش آمد، و او را در حال</w:t>
      </w:r>
      <w:r w:rsidR="000E63F6">
        <w:rPr>
          <w:rStyle w:val="Char4"/>
          <w:rtl/>
        </w:rPr>
        <w:t>ی</w:t>
      </w:r>
      <w:r w:rsidRPr="00906F1B">
        <w:rPr>
          <w:rStyle w:val="Char4"/>
          <w:rtl/>
        </w:rPr>
        <w:t xml:space="preserve"> </w:t>
      </w:r>
      <w:r w:rsidR="00755556">
        <w:rPr>
          <w:rStyle w:val="Char4"/>
          <w:rtl/>
        </w:rPr>
        <w:t>ی</w:t>
      </w:r>
      <w:r w:rsidRPr="00906F1B">
        <w:rPr>
          <w:rStyle w:val="Char4"/>
          <w:rtl/>
        </w:rPr>
        <w:t xml:space="preserve">افت </w:t>
      </w:r>
      <w:r w:rsidR="00755556">
        <w:rPr>
          <w:rStyle w:val="Char4"/>
          <w:rtl/>
        </w:rPr>
        <w:t>ک</w:t>
      </w:r>
      <w:r w:rsidRPr="00906F1B">
        <w:rPr>
          <w:rStyle w:val="Char4"/>
          <w:rtl/>
        </w:rPr>
        <w:t>ه نشسته است و گر</w:t>
      </w:r>
      <w:r w:rsidR="00755556">
        <w:rPr>
          <w:rStyle w:val="Char4"/>
          <w:rtl/>
        </w:rPr>
        <w:t>ی</w:t>
      </w:r>
      <w:r w:rsidRPr="00906F1B">
        <w:rPr>
          <w:rStyle w:val="Char4"/>
          <w:rtl/>
        </w:rPr>
        <w:t>ه م</w:t>
      </w:r>
      <w:r w:rsidR="000E63F6">
        <w:rPr>
          <w:rStyle w:val="Char4"/>
          <w:rtl/>
        </w:rPr>
        <w:t>ی</w:t>
      </w:r>
      <w:r w:rsidRPr="00906F1B">
        <w:rPr>
          <w:rStyle w:val="Char4"/>
          <w:rtl/>
        </w:rPr>
        <w:t>‏</w:t>
      </w:r>
      <w:r w:rsidR="00755556">
        <w:rPr>
          <w:rStyle w:val="Char4"/>
          <w:rtl/>
        </w:rPr>
        <w:t>ک</w:t>
      </w:r>
      <w:r w:rsidRPr="00906F1B">
        <w:rPr>
          <w:rStyle w:val="Char4"/>
          <w:rtl/>
        </w:rPr>
        <w:t>ند، سلام داد و بعد از آن گفت: عمربن الخطاب اجازه م</w:t>
      </w:r>
      <w:r w:rsidR="000E63F6">
        <w:rPr>
          <w:rStyle w:val="Char4"/>
          <w:rtl/>
        </w:rPr>
        <w:t>ی</w:t>
      </w:r>
      <w:r w:rsidRPr="00906F1B">
        <w:rPr>
          <w:rStyle w:val="Char4"/>
          <w:rtl/>
        </w:rPr>
        <w:t xml:space="preserve">‏خواهد </w:t>
      </w:r>
      <w:r w:rsidR="00755556">
        <w:rPr>
          <w:rStyle w:val="Char4"/>
          <w:rtl/>
        </w:rPr>
        <w:t>ک</w:t>
      </w:r>
      <w:r w:rsidRPr="00906F1B">
        <w:rPr>
          <w:rStyle w:val="Char4"/>
          <w:rtl/>
        </w:rPr>
        <w:t>ه با</w:t>
      </w:r>
      <w:r w:rsidR="004411DC">
        <w:rPr>
          <w:rStyle w:val="Char4"/>
          <w:rtl/>
        </w:rPr>
        <w:t xml:space="preserve">) </w:t>
      </w:r>
      <w:r w:rsidRPr="00906F1B">
        <w:rPr>
          <w:rStyle w:val="Char4"/>
          <w:rtl/>
        </w:rPr>
        <w:t>هر دو رف</w:t>
      </w:r>
      <w:r w:rsidR="00755556">
        <w:rPr>
          <w:rStyle w:val="Char4"/>
          <w:rtl/>
        </w:rPr>
        <w:t>ی</w:t>
      </w:r>
      <w:r w:rsidRPr="00906F1B">
        <w:rPr>
          <w:rStyle w:val="Char4"/>
          <w:rtl/>
        </w:rPr>
        <w:t>قش</w:t>
      </w:r>
      <w:r w:rsidR="004411DC">
        <w:rPr>
          <w:rStyle w:val="Char4"/>
          <w:rFonts w:hint="cs"/>
          <w:rtl/>
        </w:rPr>
        <w:t xml:space="preserve"> </w:t>
      </w:r>
      <w:r w:rsidR="004411DC">
        <w:rPr>
          <w:rStyle w:val="Char4"/>
          <w:rtl/>
        </w:rPr>
        <w:t>(</w:t>
      </w:r>
      <w:r w:rsidRPr="00906F1B">
        <w:rPr>
          <w:rStyle w:val="Char4"/>
          <w:rtl/>
        </w:rPr>
        <w:t>دفن گردد. عائشه گفت: - به خدا سوگند - آن را برا</w:t>
      </w:r>
      <w:r w:rsidR="000E63F6">
        <w:rPr>
          <w:rStyle w:val="Char4"/>
          <w:rtl/>
        </w:rPr>
        <w:t>ی</w:t>
      </w:r>
      <w:r w:rsidRPr="00906F1B">
        <w:rPr>
          <w:rStyle w:val="Char4"/>
          <w:rtl/>
        </w:rPr>
        <w:t xml:space="preserve"> خودم م</w:t>
      </w:r>
      <w:r w:rsidR="000E63F6">
        <w:rPr>
          <w:rStyle w:val="Char4"/>
          <w:rtl/>
        </w:rPr>
        <w:t>ی</w:t>
      </w:r>
      <w:r w:rsidRPr="00906F1B">
        <w:rPr>
          <w:rStyle w:val="Char4"/>
          <w:rtl/>
        </w:rPr>
        <w:t>‏خواستم، ول</w:t>
      </w:r>
      <w:r w:rsidR="000E63F6">
        <w:rPr>
          <w:rStyle w:val="Char4"/>
          <w:rtl/>
        </w:rPr>
        <w:t>ی</w:t>
      </w:r>
      <w:r w:rsidRPr="00906F1B">
        <w:rPr>
          <w:rStyle w:val="Char4"/>
          <w:rtl/>
        </w:rPr>
        <w:t xml:space="preserve"> امروز او را بر نفس خود ترج</w:t>
      </w:r>
      <w:r w:rsidR="00755556">
        <w:rPr>
          <w:rStyle w:val="Char4"/>
          <w:rtl/>
        </w:rPr>
        <w:t>ی</w:t>
      </w:r>
      <w:r w:rsidRPr="00906F1B">
        <w:rPr>
          <w:rStyle w:val="Char4"/>
          <w:rtl/>
        </w:rPr>
        <w:t>ح م</w:t>
      </w:r>
      <w:r w:rsidR="000E63F6">
        <w:rPr>
          <w:rStyle w:val="Char4"/>
          <w:rtl/>
        </w:rPr>
        <w:t>ی</w:t>
      </w:r>
      <w:r w:rsidRPr="00906F1B">
        <w:rPr>
          <w:rStyle w:val="Char4"/>
          <w:rtl/>
        </w:rPr>
        <w:t>‏دهم. هنگام</w:t>
      </w:r>
      <w:r w:rsidR="000E63F6">
        <w:rPr>
          <w:rStyle w:val="Char4"/>
          <w:rtl/>
        </w:rPr>
        <w:t>ی</w:t>
      </w:r>
      <w:r w:rsidRPr="00906F1B">
        <w:rPr>
          <w:rStyle w:val="Char4"/>
          <w:rtl/>
        </w:rPr>
        <w:t xml:space="preserve"> </w:t>
      </w:r>
      <w:r w:rsidR="00755556">
        <w:rPr>
          <w:rStyle w:val="Char4"/>
          <w:rtl/>
        </w:rPr>
        <w:t>ک</w:t>
      </w:r>
      <w:r w:rsidRPr="00906F1B">
        <w:rPr>
          <w:rStyle w:val="Char4"/>
          <w:rtl/>
        </w:rPr>
        <w:t>ه عبداللَّه آمد، عمر گفت: در دستت چه دار</w:t>
      </w:r>
      <w:r w:rsidR="000E63F6">
        <w:rPr>
          <w:rStyle w:val="Char4"/>
          <w:rtl/>
        </w:rPr>
        <w:t>ی</w:t>
      </w:r>
      <w:r w:rsidRPr="00906F1B">
        <w:rPr>
          <w:rStyle w:val="Char4"/>
          <w:rtl/>
        </w:rPr>
        <w:t>؟ گفت: به تو اجازه داد. عمر گفت: چ</w:t>
      </w:r>
      <w:r w:rsidR="00755556">
        <w:rPr>
          <w:rStyle w:val="Char4"/>
          <w:rtl/>
        </w:rPr>
        <w:t>ی</w:t>
      </w:r>
      <w:r w:rsidRPr="00906F1B">
        <w:rPr>
          <w:rStyle w:val="Char4"/>
          <w:rtl/>
        </w:rPr>
        <w:t>ز</w:t>
      </w:r>
      <w:r w:rsidR="000E63F6">
        <w:rPr>
          <w:rStyle w:val="Char4"/>
          <w:rtl/>
        </w:rPr>
        <w:t>ی</w:t>
      </w:r>
      <w:r w:rsidRPr="00906F1B">
        <w:rPr>
          <w:rStyle w:val="Char4"/>
          <w:rtl/>
        </w:rPr>
        <w:t xml:space="preserve"> از آن نزدم مهم‏تر نبود، بعد از آن گفت: وقت</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من مردم، مرا بر تختم حمل </w:t>
      </w:r>
      <w:r w:rsidR="00755556">
        <w:rPr>
          <w:rStyle w:val="Char4"/>
          <w:rtl/>
        </w:rPr>
        <w:t>ک</w:t>
      </w:r>
      <w:r w:rsidRPr="00906F1B">
        <w:rPr>
          <w:rStyle w:val="Char4"/>
          <w:rtl/>
        </w:rPr>
        <w:t>ن</w:t>
      </w:r>
      <w:r w:rsidR="00755556">
        <w:rPr>
          <w:rStyle w:val="Char4"/>
          <w:rtl/>
        </w:rPr>
        <w:t>ی</w:t>
      </w:r>
      <w:r w:rsidRPr="00906F1B">
        <w:rPr>
          <w:rStyle w:val="Char4"/>
          <w:rtl/>
        </w:rPr>
        <w:t>د، بعد از آن اجازه بخواه، و بگو: عمربن الخطاب اجازه م</w:t>
      </w:r>
      <w:r w:rsidR="000E63F6">
        <w:rPr>
          <w:rStyle w:val="Char4"/>
          <w:rtl/>
        </w:rPr>
        <w:t>ی</w:t>
      </w:r>
      <w:r w:rsidRPr="00906F1B">
        <w:rPr>
          <w:rStyle w:val="Char4"/>
          <w:rtl/>
        </w:rPr>
        <w:t>‏خواهد، اگر [عائشه]</w:t>
      </w:r>
      <w:r w:rsidRPr="00906F1B">
        <w:rPr>
          <w:rStyle w:val="Char4"/>
          <w:rFonts w:hint="cs"/>
          <w:rtl/>
        </w:rPr>
        <w:t xml:space="preserve"> </w:t>
      </w:r>
      <w:r w:rsidRPr="00906F1B">
        <w:rPr>
          <w:rStyle w:val="Char4"/>
          <w:rtl/>
        </w:rPr>
        <w:t xml:space="preserve">به تو اجازه داد، مرا داخل </w:t>
      </w:r>
      <w:r w:rsidR="00755556">
        <w:rPr>
          <w:rStyle w:val="Char4"/>
          <w:rtl/>
        </w:rPr>
        <w:t>ک</w:t>
      </w:r>
      <w:r w:rsidRPr="00906F1B">
        <w:rPr>
          <w:rStyle w:val="Char4"/>
          <w:rtl/>
        </w:rPr>
        <w:t>ن، و اگر اجازه نداد، مرا به قبرستانها</w:t>
      </w:r>
      <w:r w:rsidR="000E63F6">
        <w:rPr>
          <w:rStyle w:val="Char4"/>
          <w:rtl/>
        </w:rPr>
        <w:t>ی</w:t>
      </w:r>
      <w:r w:rsidRPr="00906F1B">
        <w:rPr>
          <w:rStyle w:val="Char4"/>
          <w:rtl/>
        </w:rPr>
        <w:t xml:space="preserve"> مسلمانان برگردان.</w:t>
      </w:r>
    </w:p>
    <w:p w:rsidR="00BD3D1B" w:rsidRPr="00906F1B" w:rsidRDefault="00BD3D1B" w:rsidP="009C515A">
      <w:pPr>
        <w:pStyle w:val="PlainText"/>
        <w:ind w:firstLine="284"/>
        <w:jc w:val="both"/>
        <w:rPr>
          <w:rStyle w:val="Char4"/>
          <w:rtl/>
        </w:rPr>
      </w:pPr>
      <w:r w:rsidRPr="00906F1B">
        <w:rPr>
          <w:rStyle w:val="Char4"/>
          <w:rtl/>
        </w:rPr>
        <w:t>هنگام</w:t>
      </w:r>
      <w:r w:rsidR="000E63F6">
        <w:rPr>
          <w:rStyle w:val="Char4"/>
          <w:rtl/>
        </w:rPr>
        <w:t>ی</w:t>
      </w:r>
      <w:r w:rsidRPr="00906F1B">
        <w:rPr>
          <w:rStyle w:val="Char4"/>
          <w:rtl/>
        </w:rPr>
        <w:t xml:space="preserve"> </w:t>
      </w:r>
      <w:r w:rsidR="00755556">
        <w:rPr>
          <w:rStyle w:val="Char4"/>
          <w:rtl/>
        </w:rPr>
        <w:t>ک</w:t>
      </w:r>
      <w:r w:rsidRPr="00906F1B">
        <w:rPr>
          <w:rStyle w:val="Char4"/>
          <w:rtl/>
        </w:rPr>
        <w:t>ه حمل گرد</w:t>
      </w:r>
      <w:r w:rsidR="00755556">
        <w:rPr>
          <w:rStyle w:val="Char4"/>
          <w:rtl/>
        </w:rPr>
        <w:t>ی</w:t>
      </w:r>
      <w:r w:rsidRPr="00906F1B">
        <w:rPr>
          <w:rStyle w:val="Char4"/>
          <w:rtl/>
        </w:rPr>
        <w:t>د، گو</w:t>
      </w:r>
      <w:r w:rsidR="00755556">
        <w:rPr>
          <w:rStyle w:val="Char4"/>
          <w:rtl/>
        </w:rPr>
        <w:t>ی</w:t>
      </w:r>
      <w:r w:rsidR="000E63F6">
        <w:rPr>
          <w:rStyle w:val="Char4"/>
          <w:rtl/>
        </w:rPr>
        <w:t>ی</w:t>
      </w:r>
      <w:r w:rsidRPr="00906F1B">
        <w:rPr>
          <w:rStyle w:val="Char4"/>
          <w:rtl/>
        </w:rPr>
        <w:t xml:space="preserve"> مردم را جز در آن روز مص</w:t>
      </w:r>
      <w:r w:rsidR="00755556">
        <w:rPr>
          <w:rStyle w:val="Char4"/>
          <w:rtl/>
        </w:rPr>
        <w:t>ی</w:t>
      </w:r>
      <w:r w:rsidRPr="00906F1B">
        <w:rPr>
          <w:rStyle w:val="Char4"/>
          <w:rtl/>
        </w:rPr>
        <w:t>بت</w:t>
      </w:r>
      <w:r w:rsidR="000E63F6">
        <w:rPr>
          <w:rStyle w:val="Char4"/>
          <w:rtl/>
        </w:rPr>
        <w:t>ی</w:t>
      </w:r>
      <w:r w:rsidRPr="00906F1B">
        <w:rPr>
          <w:rStyle w:val="Char4"/>
          <w:rtl/>
        </w:rPr>
        <w:t xml:space="preserve"> نرس</w:t>
      </w:r>
      <w:r w:rsidR="00755556">
        <w:rPr>
          <w:rStyle w:val="Char4"/>
          <w:rtl/>
        </w:rPr>
        <w:t>ی</w:t>
      </w:r>
      <w:r w:rsidRPr="00906F1B">
        <w:rPr>
          <w:rStyle w:val="Char4"/>
          <w:rtl/>
        </w:rPr>
        <w:t>ده بود، عبداللَّه بن عمر سلام داد و گفت: عمربن الخطاب اجازه م</w:t>
      </w:r>
      <w:r w:rsidR="000E63F6">
        <w:rPr>
          <w:rStyle w:val="Char4"/>
          <w:rtl/>
        </w:rPr>
        <w:t>ی</w:t>
      </w:r>
      <w:r w:rsidRPr="00906F1B">
        <w:rPr>
          <w:rStyle w:val="Char4"/>
          <w:rtl/>
        </w:rPr>
        <w:t>‏خواهد، و عائشه به و</w:t>
      </w:r>
      <w:r w:rsidR="000E63F6">
        <w:rPr>
          <w:rStyle w:val="Char4"/>
          <w:rtl/>
        </w:rPr>
        <w:t>ی</w:t>
      </w:r>
      <w:r w:rsidRPr="00906F1B">
        <w:rPr>
          <w:rStyle w:val="Char4"/>
          <w:rtl/>
        </w:rPr>
        <w:t xml:space="preserve"> اجازه داد </w:t>
      </w:r>
      <w:r w:rsidRPr="00906F1B">
        <w:rPr>
          <w:rStyle w:val="Char4"/>
          <w:rFonts w:hint="cs"/>
          <w:rtl/>
        </w:rPr>
        <w:t>(</w:t>
      </w:r>
      <w:r w:rsidRPr="00906F1B">
        <w:rPr>
          <w:rStyle w:val="Char4"/>
          <w:rtl/>
        </w:rPr>
        <w:t>و او دفن گرد</w:t>
      </w:r>
      <w:r w:rsidR="00755556">
        <w:rPr>
          <w:rStyle w:val="Char4"/>
          <w:rtl/>
        </w:rPr>
        <w:t>ی</w:t>
      </w:r>
      <w:r w:rsidRPr="00906F1B">
        <w:rPr>
          <w:rStyle w:val="Char4"/>
          <w:rtl/>
        </w:rPr>
        <w:t xml:space="preserve">د، خداوند رحمتش </w:t>
      </w:r>
      <w:r w:rsidR="00755556">
        <w:rPr>
          <w:rStyle w:val="Char4"/>
          <w:rtl/>
        </w:rPr>
        <w:t>ک</w:t>
      </w:r>
      <w:r w:rsidRPr="00906F1B">
        <w:rPr>
          <w:rStyle w:val="Char4"/>
          <w:rtl/>
        </w:rPr>
        <w:t>ند</w:t>
      </w:r>
      <w:r w:rsidRPr="00906F1B">
        <w:rPr>
          <w:rStyle w:val="Char4"/>
          <w:rFonts w:hint="cs"/>
          <w:rtl/>
        </w:rPr>
        <w:t>)</w:t>
      </w:r>
      <w:r w:rsidRPr="00906F1B">
        <w:rPr>
          <w:rStyle w:val="Char4"/>
          <w:rtl/>
        </w:rPr>
        <w:t>، و خداوند و</w:t>
      </w:r>
      <w:r w:rsidR="000E63F6">
        <w:rPr>
          <w:rStyle w:val="Char4"/>
          <w:rtl/>
        </w:rPr>
        <w:t>ی</w:t>
      </w:r>
      <w:r w:rsidRPr="00906F1B">
        <w:rPr>
          <w:rStyle w:val="Char4"/>
          <w:rtl/>
        </w:rPr>
        <w:t xml:space="preserve"> را </w:t>
      </w:r>
      <w:r w:rsidRPr="00906F1B">
        <w:rPr>
          <w:rStyle w:val="Char4"/>
          <w:rFonts w:hint="cs"/>
          <w:rtl/>
        </w:rPr>
        <w:t>(</w:t>
      </w:r>
      <w:r w:rsidRPr="00906F1B">
        <w:rPr>
          <w:rStyle w:val="Char4"/>
          <w:rtl/>
        </w:rPr>
        <w:t>با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و ابوب</w:t>
      </w:r>
      <w:r w:rsidR="00755556">
        <w:rPr>
          <w:rStyle w:val="Char4"/>
          <w:rtl/>
        </w:rPr>
        <w:t>ک</w:t>
      </w:r>
      <w:r w:rsidRPr="00906F1B">
        <w:rPr>
          <w:rStyle w:val="Char4"/>
          <w:rtl/>
        </w:rPr>
        <w:t>ر</w:t>
      </w:r>
      <w:r w:rsidRPr="00906F1B">
        <w:rPr>
          <w:rStyle w:val="Char4"/>
          <w:rFonts w:hint="cs"/>
          <w:rtl/>
        </w:rPr>
        <w:t>)</w:t>
      </w:r>
      <w:r w:rsidRPr="00906F1B">
        <w:rPr>
          <w:rStyle w:val="Char4"/>
          <w:rtl/>
        </w:rPr>
        <w:t xml:space="preserve"> عزّت بخش</w:t>
      </w:r>
      <w:r w:rsidR="00755556">
        <w:rPr>
          <w:rStyle w:val="Char4"/>
          <w:rtl/>
        </w:rPr>
        <w:t>ی</w:t>
      </w:r>
      <w:r w:rsidRPr="00906F1B">
        <w:rPr>
          <w:rStyle w:val="Char4"/>
          <w:rtl/>
        </w:rPr>
        <w:t>د. هنگام</w:t>
      </w:r>
      <w:r w:rsidR="000E63F6">
        <w:rPr>
          <w:rStyle w:val="Char4"/>
          <w:rtl/>
        </w:rPr>
        <w:t>ی</w:t>
      </w:r>
      <w:r w:rsidRPr="00906F1B">
        <w:rPr>
          <w:rStyle w:val="Char4"/>
          <w:rtl/>
        </w:rPr>
        <w:t xml:space="preserve"> </w:t>
      </w:r>
      <w:r w:rsidR="00755556">
        <w:rPr>
          <w:rStyle w:val="Char4"/>
          <w:rtl/>
        </w:rPr>
        <w:t>ک</w:t>
      </w:r>
      <w:r w:rsidRPr="00906F1B">
        <w:rPr>
          <w:rStyle w:val="Char4"/>
          <w:rtl/>
        </w:rPr>
        <w:t>ه مرگ او فرارس</w:t>
      </w:r>
      <w:r w:rsidR="00755556">
        <w:rPr>
          <w:rStyle w:val="Char4"/>
          <w:rtl/>
        </w:rPr>
        <w:t>ی</w:t>
      </w:r>
      <w:r w:rsidRPr="00906F1B">
        <w:rPr>
          <w:rStyle w:val="Char4"/>
          <w:rtl/>
        </w:rPr>
        <w:t>د، به و</w:t>
      </w:r>
      <w:r w:rsidR="000E63F6">
        <w:rPr>
          <w:rStyle w:val="Char4"/>
          <w:rtl/>
        </w:rPr>
        <w:t>ی</w:t>
      </w:r>
      <w:r w:rsidRPr="00906F1B">
        <w:rPr>
          <w:rStyle w:val="Char4"/>
          <w:rtl/>
        </w:rPr>
        <w:t xml:space="preserve"> گفتند: جانش</w:t>
      </w:r>
      <w:r w:rsidR="00755556">
        <w:rPr>
          <w:rStyle w:val="Char4"/>
          <w:rtl/>
        </w:rPr>
        <w:t>ی</w:t>
      </w:r>
      <w:r w:rsidRPr="00906F1B">
        <w:rPr>
          <w:rStyle w:val="Char4"/>
          <w:rtl/>
        </w:rPr>
        <w:t>ن تع</w:t>
      </w:r>
      <w:r w:rsidR="00755556">
        <w:rPr>
          <w:rStyle w:val="Char4"/>
          <w:rtl/>
        </w:rPr>
        <w:t>یی</w:t>
      </w:r>
      <w:r w:rsidRPr="00906F1B">
        <w:rPr>
          <w:rStyle w:val="Char4"/>
          <w:rtl/>
        </w:rPr>
        <w:t xml:space="preserve">ن </w:t>
      </w:r>
      <w:r w:rsidR="00755556">
        <w:rPr>
          <w:rStyle w:val="Char4"/>
          <w:rtl/>
        </w:rPr>
        <w:t>ک</w:t>
      </w:r>
      <w:r w:rsidRPr="00906F1B">
        <w:rPr>
          <w:rStyle w:val="Char4"/>
          <w:rtl/>
        </w:rPr>
        <w:t>ن، گفت: ه</w:t>
      </w:r>
      <w:r w:rsidR="00755556">
        <w:rPr>
          <w:rStyle w:val="Char4"/>
          <w:rtl/>
        </w:rPr>
        <w:t>ی</w:t>
      </w:r>
      <w:r w:rsidRPr="00906F1B">
        <w:rPr>
          <w:rStyle w:val="Char4"/>
          <w:rtl/>
        </w:rPr>
        <w:t xml:space="preserve">چ </w:t>
      </w:r>
      <w:r w:rsidR="00755556">
        <w:rPr>
          <w:rStyle w:val="Char4"/>
          <w:rtl/>
        </w:rPr>
        <w:t>ک</w:t>
      </w:r>
      <w:r w:rsidRPr="00906F1B">
        <w:rPr>
          <w:rStyle w:val="Char4"/>
          <w:rtl/>
        </w:rPr>
        <w:t>س</w:t>
      </w:r>
      <w:r w:rsidR="000E63F6">
        <w:rPr>
          <w:rStyle w:val="Char4"/>
          <w:rtl/>
        </w:rPr>
        <w:t>ی</w:t>
      </w:r>
      <w:r w:rsidRPr="00906F1B">
        <w:rPr>
          <w:rStyle w:val="Char4"/>
          <w:rtl/>
        </w:rPr>
        <w:t xml:space="preserve"> را از ا</w:t>
      </w:r>
      <w:r w:rsidR="00755556">
        <w:rPr>
          <w:rStyle w:val="Char4"/>
          <w:rtl/>
        </w:rPr>
        <w:t>ی</w:t>
      </w:r>
      <w:r w:rsidRPr="00906F1B">
        <w:rPr>
          <w:rStyle w:val="Char4"/>
          <w:rtl/>
        </w:rPr>
        <w:t>ن افراد</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رسول خدا </w:t>
      </w:r>
      <w:r>
        <w:rPr>
          <w:rFonts w:cs="CTraditional Arabic"/>
          <w:sz w:val="28"/>
          <w:szCs w:val="28"/>
          <w:rtl/>
        </w:rPr>
        <w:t>ص</w:t>
      </w:r>
      <w:r w:rsidRPr="00906F1B">
        <w:rPr>
          <w:rStyle w:val="Char4"/>
          <w:rtl/>
        </w:rPr>
        <w:t xml:space="preserve"> وفات نمود و از ا</w:t>
      </w:r>
      <w:r w:rsidR="00755556">
        <w:rPr>
          <w:rStyle w:val="Char4"/>
          <w:rtl/>
        </w:rPr>
        <w:t>ی</w:t>
      </w:r>
      <w:r w:rsidRPr="00906F1B">
        <w:rPr>
          <w:rStyle w:val="Char4"/>
          <w:rtl/>
        </w:rPr>
        <w:t>شان راض</w:t>
      </w:r>
      <w:r w:rsidR="000E63F6">
        <w:rPr>
          <w:rStyle w:val="Char4"/>
          <w:rtl/>
        </w:rPr>
        <w:t>ی</w:t>
      </w:r>
      <w:r w:rsidRPr="00906F1B">
        <w:rPr>
          <w:rStyle w:val="Char4"/>
          <w:rtl/>
        </w:rPr>
        <w:t xml:space="preserve"> بود، به ا</w:t>
      </w:r>
      <w:r w:rsidR="00755556">
        <w:rPr>
          <w:rStyle w:val="Char4"/>
          <w:rtl/>
        </w:rPr>
        <w:t>ی</w:t>
      </w:r>
      <w:r w:rsidRPr="00906F1B">
        <w:rPr>
          <w:rStyle w:val="Char4"/>
          <w:rtl/>
        </w:rPr>
        <w:t>ن امر مستحق‏تر نم</w:t>
      </w:r>
      <w:r w:rsidR="000E63F6">
        <w:rPr>
          <w:rStyle w:val="Char4"/>
          <w:rtl/>
        </w:rPr>
        <w:t>ی</w:t>
      </w:r>
      <w:r w:rsidRPr="00906F1B">
        <w:rPr>
          <w:rStyle w:val="Char4"/>
          <w:rtl/>
        </w:rPr>
        <w:t>‏ب</w:t>
      </w:r>
      <w:r w:rsidR="00755556">
        <w:rPr>
          <w:rStyle w:val="Char4"/>
          <w:rtl/>
        </w:rPr>
        <w:t>ی</w:t>
      </w:r>
      <w:r w:rsidRPr="00906F1B">
        <w:rPr>
          <w:rStyle w:val="Char4"/>
          <w:rtl/>
        </w:rPr>
        <w:t xml:space="preserve">نم، هر </w:t>
      </w:r>
      <w:r w:rsidR="00755556">
        <w:rPr>
          <w:rStyle w:val="Char4"/>
          <w:rtl/>
        </w:rPr>
        <w:t>ک</w:t>
      </w:r>
      <w:r w:rsidRPr="00906F1B">
        <w:rPr>
          <w:rStyle w:val="Char4"/>
          <w:rtl/>
        </w:rPr>
        <w:t>دام</w:t>
      </w:r>
      <w:r w:rsidR="00FB3856">
        <w:rPr>
          <w:rStyle w:val="Char4"/>
          <w:rtl/>
        </w:rPr>
        <w:t xml:space="preserve">‌شان </w:t>
      </w:r>
      <w:r w:rsidRPr="00906F1B">
        <w:rPr>
          <w:rStyle w:val="Char4"/>
          <w:rtl/>
        </w:rPr>
        <w:t xml:space="preserve">را </w:t>
      </w:r>
      <w:r w:rsidR="00755556">
        <w:rPr>
          <w:rStyle w:val="Char4"/>
          <w:rtl/>
        </w:rPr>
        <w:t>ک</w:t>
      </w:r>
      <w:r w:rsidRPr="00906F1B">
        <w:rPr>
          <w:rStyle w:val="Char4"/>
          <w:rtl/>
        </w:rPr>
        <w:t>ه خل</w:t>
      </w:r>
      <w:r w:rsidR="00755556">
        <w:rPr>
          <w:rStyle w:val="Char4"/>
          <w:rtl/>
        </w:rPr>
        <w:t>ی</w:t>
      </w:r>
      <w:r w:rsidRPr="00906F1B">
        <w:rPr>
          <w:rStyle w:val="Char4"/>
          <w:rtl/>
        </w:rPr>
        <w:t>فه تع</w:t>
      </w:r>
      <w:r w:rsidR="00755556">
        <w:rPr>
          <w:rStyle w:val="Char4"/>
          <w:rtl/>
        </w:rPr>
        <w:t>یی</w:t>
      </w:r>
      <w:r w:rsidRPr="00906F1B">
        <w:rPr>
          <w:rStyle w:val="Char4"/>
          <w:rtl/>
        </w:rPr>
        <w:t xml:space="preserve">ن </w:t>
      </w:r>
      <w:r w:rsidR="00755556">
        <w:rPr>
          <w:rStyle w:val="Char4"/>
          <w:rtl/>
        </w:rPr>
        <w:t>ک</w:t>
      </w:r>
      <w:r w:rsidRPr="00906F1B">
        <w:rPr>
          <w:rStyle w:val="Char4"/>
          <w:rtl/>
        </w:rPr>
        <w:t>ردند، همان شخص بعد از من خل</w:t>
      </w:r>
      <w:r w:rsidR="00755556">
        <w:rPr>
          <w:rStyle w:val="Char4"/>
          <w:rtl/>
        </w:rPr>
        <w:t>ی</w:t>
      </w:r>
      <w:r w:rsidRPr="00906F1B">
        <w:rPr>
          <w:rStyle w:val="Char4"/>
          <w:rtl/>
        </w:rPr>
        <w:t>فه است، و نام عل</w:t>
      </w:r>
      <w:r w:rsidR="000E63F6">
        <w:rPr>
          <w:rStyle w:val="Char4"/>
          <w:rtl/>
        </w:rPr>
        <w:t>ی</w:t>
      </w:r>
      <w:r w:rsidRPr="00906F1B">
        <w:rPr>
          <w:rStyle w:val="Char4"/>
          <w:rtl/>
        </w:rPr>
        <w:t>، عثمان، طلحه، زب</w:t>
      </w:r>
      <w:r w:rsidR="00755556">
        <w:rPr>
          <w:rStyle w:val="Char4"/>
          <w:rtl/>
        </w:rPr>
        <w:t>ی</w:t>
      </w:r>
      <w:r w:rsidRPr="00906F1B">
        <w:rPr>
          <w:rStyle w:val="Char4"/>
          <w:rtl/>
        </w:rPr>
        <w:t>ر، عبدالرحمن بن عوف و سعد</w:t>
      </w:r>
      <w:r w:rsidR="00F60D76">
        <w:rPr>
          <w:rStyle w:val="Char4"/>
          <w:rtl/>
        </w:rPr>
        <w:t xml:space="preserve"> </w:t>
      </w:r>
      <w:r w:rsidR="00F60D76" w:rsidRPr="00F60D76">
        <w:rPr>
          <w:rFonts w:ascii="CTraditional Arabic" w:hAnsi="CTraditional Arabic" w:cs="CTraditional Arabic"/>
          <w:sz w:val="28"/>
          <w:szCs w:val="28"/>
          <w:rtl/>
        </w:rPr>
        <w:t>ش</w:t>
      </w:r>
      <w:r w:rsidRPr="00906F1B">
        <w:rPr>
          <w:rStyle w:val="Char4"/>
          <w:rtl/>
        </w:rPr>
        <w:t xml:space="preserve"> را برد. اگر امارت برا</w:t>
      </w:r>
      <w:r w:rsidR="000E63F6">
        <w:rPr>
          <w:rStyle w:val="Char4"/>
          <w:rtl/>
        </w:rPr>
        <w:t>ی</w:t>
      </w:r>
      <w:r w:rsidRPr="00906F1B">
        <w:rPr>
          <w:rStyle w:val="Char4"/>
          <w:rtl/>
        </w:rPr>
        <w:t xml:space="preserve"> سعد رس</w:t>
      </w:r>
      <w:r w:rsidR="00755556">
        <w:rPr>
          <w:rStyle w:val="Char4"/>
          <w:rtl/>
        </w:rPr>
        <w:t>ی</w:t>
      </w:r>
      <w:r w:rsidRPr="00906F1B">
        <w:rPr>
          <w:rStyle w:val="Char4"/>
          <w:rtl/>
        </w:rPr>
        <w:t>د، و</w:t>
      </w:r>
      <w:r w:rsidR="000E63F6">
        <w:rPr>
          <w:rStyle w:val="Char4"/>
          <w:rtl/>
        </w:rPr>
        <w:t>ی</w:t>
      </w:r>
      <w:r w:rsidRPr="00906F1B">
        <w:rPr>
          <w:rStyle w:val="Char4"/>
          <w:rtl/>
        </w:rPr>
        <w:t xml:space="preserve"> خل</w:t>
      </w:r>
      <w:r w:rsidR="00755556">
        <w:rPr>
          <w:rStyle w:val="Char4"/>
          <w:rtl/>
        </w:rPr>
        <w:t>ی</w:t>
      </w:r>
      <w:r w:rsidRPr="00906F1B">
        <w:rPr>
          <w:rStyle w:val="Char4"/>
          <w:rtl/>
        </w:rPr>
        <w:t>فه است، در غ</w:t>
      </w:r>
      <w:r w:rsidR="00755556">
        <w:rPr>
          <w:rStyle w:val="Char4"/>
          <w:rtl/>
        </w:rPr>
        <w:t>ی</w:t>
      </w:r>
      <w:r w:rsidRPr="00906F1B">
        <w:rPr>
          <w:rStyle w:val="Char4"/>
          <w:rtl/>
        </w:rPr>
        <w:t xml:space="preserve">ر آن هر </w:t>
      </w:r>
      <w:r w:rsidR="00755556">
        <w:rPr>
          <w:rStyle w:val="Char4"/>
          <w:rtl/>
        </w:rPr>
        <w:t>ک</w:t>
      </w:r>
      <w:r w:rsidRPr="00906F1B">
        <w:rPr>
          <w:rStyle w:val="Char4"/>
          <w:rtl/>
        </w:rPr>
        <w:t>دام</w:t>
      </w:r>
      <w:r w:rsidR="00FB3856">
        <w:rPr>
          <w:rStyle w:val="Char4"/>
          <w:rtl/>
        </w:rPr>
        <w:t xml:space="preserve">‌شان </w:t>
      </w:r>
      <w:r w:rsidR="00755556">
        <w:rPr>
          <w:rStyle w:val="Char4"/>
          <w:rtl/>
        </w:rPr>
        <w:t>ک</w:t>
      </w:r>
      <w:r w:rsidRPr="00906F1B">
        <w:rPr>
          <w:rStyle w:val="Char4"/>
          <w:rtl/>
        </w:rPr>
        <w:t>ه خل</w:t>
      </w:r>
      <w:r w:rsidR="00755556">
        <w:rPr>
          <w:rStyle w:val="Char4"/>
          <w:rtl/>
        </w:rPr>
        <w:t>ی</w:t>
      </w:r>
      <w:r w:rsidRPr="00906F1B">
        <w:rPr>
          <w:rStyle w:val="Char4"/>
          <w:rtl/>
        </w:rPr>
        <w:t>فه تع</w:t>
      </w:r>
      <w:r w:rsidR="00755556">
        <w:rPr>
          <w:rStyle w:val="Char4"/>
          <w:rtl/>
        </w:rPr>
        <w:t>یی</w:t>
      </w:r>
      <w:r w:rsidRPr="00906F1B">
        <w:rPr>
          <w:rStyle w:val="Char4"/>
          <w:rtl/>
        </w:rPr>
        <w:t>ن گرد</w:t>
      </w:r>
      <w:r w:rsidR="00755556">
        <w:rPr>
          <w:rStyle w:val="Char4"/>
          <w:rtl/>
        </w:rPr>
        <w:t>ی</w:t>
      </w:r>
      <w:r w:rsidRPr="00906F1B">
        <w:rPr>
          <w:rStyle w:val="Char4"/>
          <w:rtl/>
        </w:rPr>
        <w:t>د، از و</w:t>
      </w:r>
      <w:r w:rsidR="000E63F6">
        <w:rPr>
          <w:rStyle w:val="Char4"/>
          <w:rtl/>
        </w:rPr>
        <w:t>ی</w:t>
      </w:r>
      <w:r w:rsidRPr="00906F1B">
        <w:rPr>
          <w:rStyle w:val="Char4"/>
          <w:rtl/>
        </w:rPr>
        <w:t xml:space="preserve"> </w:t>
      </w:r>
      <w:r w:rsidR="00755556">
        <w:rPr>
          <w:rStyle w:val="Char4"/>
          <w:rtl/>
        </w:rPr>
        <w:t>ک</w:t>
      </w:r>
      <w:r w:rsidRPr="00906F1B">
        <w:rPr>
          <w:rStyle w:val="Char4"/>
          <w:rtl/>
        </w:rPr>
        <w:t>م</w:t>
      </w:r>
      <w:r w:rsidR="00755556">
        <w:rPr>
          <w:rStyle w:val="Char4"/>
          <w:rtl/>
        </w:rPr>
        <w:t>ک</w:t>
      </w:r>
      <w:r w:rsidRPr="00906F1B">
        <w:rPr>
          <w:rStyle w:val="Char4"/>
          <w:rtl/>
        </w:rPr>
        <w:t xml:space="preserve"> گرفته شود، چون من و</w:t>
      </w:r>
      <w:r w:rsidR="000E63F6">
        <w:rPr>
          <w:rStyle w:val="Char4"/>
          <w:rtl/>
        </w:rPr>
        <w:t>ی</w:t>
      </w:r>
      <w:r w:rsidRPr="00906F1B">
        <w:rPr>
          <w:rStyle w:val="Char4"/>
          <w:rtl/>
        </w:rPr>
        <w:t xml:space="preserve"> را به خاطر عجز و خ</w:t>
      </w:r>
      <w:r w:rsidR="00755556">
        <w:rPr>
          <w:rStyle w:val="Char4"/>
          <w:rtl/>
        </w:rPr>
        <w:t>ی</w:t>
      </w:r>
      <w:r w:rsidRPr="00906F1B">
        <w:rPr>
          <w:rStyle w:val="Char4"/>
          <w:rtl/>
        </w:rPr>
        <w:t>انت بر</w:t>
      </w:r>
      <w:r w:rsidR="00755556">
        <w:rPr>
          <w:rStyle w:val="Char4"/>
          <w:rtl/>
        </w:rPr>
        <w:t>ک</w:t>
      </w:r>
      <w:r w:rsidRPr="00906F1B">
        <w:rPr>
          <w:rStyle w:val="Char4"/>
          <w:rtl/>
        </w:rPr>
        <w:t>نار ننموده‏ام</w:t>
      </w:r>
      <w:r w:rsidRPr="00906F1B">
        <w:rPr>
          <w:rStyle w:val="FootnoteReference"/>
          <w:rFonts w:ascii="IRNazli" w:hAnsi="IRNazli" w:cs="IRNazli"/>
          <w:sz w:val="28"/>
          <w:szCs w:val="28"/>
          <w:rtl/>
        </w:rPr>
        <w:footnoteReference w:id="55"/>
      </w:r>
      <w:r w:rsidRPr="00906F1B">
        <w:rPr>
          <w:rStyle w:val="Char4"/>
          <w:rtl/>
        </w:rPr>
        <w:t xml:space="preserve"> و عبداللَّه را هم همراه</w:t>
      </w:r>
      <w:r w:rsidR="00FB3856">
        <w:rPr>
          <w:rStyle w:val="Char4"/>
          <w:rtl/>
        </w:rPr>
        <w:t xml:space="preserve">‌شان </w:t>
      </w:r>
      <w:r w:rsidRPr="00906F1B">
        <w:rPr>
          <w:rStyle w:val="Char4"/>
          <w:rtl/>
        </w:rPr>
        <w:t>تع</w:t>
      </w:r>
      <w:r w:rsidR="00755556">
        <w:rPr>
          <w:rStyle w:val="Char4"/>
          <w:rtl/>
        </w:rPr>
        <w:t>یی</w:t>
      </w:r>
      <w:r w:rsidRPr="00906F1B">
        <w:rPr>
          <w:rStyle w:val="Char4"/>
          <w:rtl/>
        </w:rPr>
        <w:t xml:space="preserve">ن نمود </w:t>
      </w:r>
      <w:r w:rsidR="00755556">
        <w:rPr>
          <w:rStyle w:val="Char4"/>
          <w:rtl/>
        </w:rPr>
        <w:t>ک</w:t>
      </w:r>
      <w:r w:rsidRPr="00906F1B">
        <w:rPr>
          <w:rStyle w:val="Char4"/>
          <w:rtl/>
        </w:rPr>
        <w:t>ه با و</w:t>
      </w:r>
      <w:r w:rsidR="000E63F6">
        <w:rPr>
          <w:rStyle w:val="Char4"/>
          <w:rtl/>
        </w:rPr>
        <w:t>ی</w:t>
      </w:r>
      <w:r w:rsidRPr="00906F1B">
        <w:rPr>
          <w:rStyle w:val="Char4"/>
          <w:rtl/>
        </w:rPr>
        <w:t xml:space="preserve"> مشورت </w:t>
      </w:r>
      <w:r w:rsidR="00755556">
        <w:rPr>
          <w:rStyle w:val="Char4"/>
          <w:rtl/>
        </w:rPr>
        <w:t>ک</w:t>
      </w:r>
      <w:r w:rsidRPr="00906F1B">
        <w:rPr>
          <w:rStyle w:val="Char4"/>
          <w:rtl/>
        </w:rPr>
        <w:t>نند، ول</w:t>
      </w:r>
      <w:r w:rsidR="000E63F6">
        <w:rPr>
          <w:rStyle w:val="Char4"/>
          <w:rtl/>
        </w:rPr>
        <w:t>ی</w:t>
      </w:r>
      <w:r w:rsidRPr="00906F1B">
        <w:rPr>
          <w:rStyle w:val="Char4"/>
          <w:rtl/>
        </w:rPr>
        <w:t xml:space="preserve"> چ</w:t>
      </w:r>
      <w:r w:rsidR="00755556">
        <w:rPr>
          <w:rStyle w:val="Char4"/>
          <w:rtl/>
        </w:rPr>
        <w:t>ی</w:t>
      </w:r>
      <w:r w:rsidRPr="00906F1B">
        <w:rPr>
          <w:rStyle w:val="Char4"/>
          <w:rtl/>
        </w:rPr>
        <w:t>ز</w:t>
      </w:r>
      <w:r w:rsidR="000E63F6">
        <w:rPr>
          <w:rStyle w:val="Char4"/>
          <w:rtl/>
        </w:rPr>
        <w:t>ی</w:t>
      </w:r>
      <w:r w:rsidRPr="00906F1B">
        <w:rPr>
          <w:rStyle w:val="Char4"/>
          <w:rtl/>
        </w:rPr>
        <w:t xml:space="preserve"> از امر</w:t>
      </w:r>
      <w:r w:rsidRPr="00906F1B">
        <w:rPr>
          <w:rStyle w:val="FootnoteReference"/>
          <w:rFonts w:ascii="IRNazli" w:hAnsi="IRNazli" w:cs="IRNazli"/>
          <w:sz w:val="28"/>
          <w:szCs w:val="28"/>
          <w:rtl/>
        </w:rPr>
        <w:footnoteReference w:id="56"/>
      </w:r>
      <w:r w:rsidRPr="00906F1B">
        <w:rPr>
          <w:rStyle w:val="Char4"/>
          <w:rtl/>
        </w:rPr>
        <w:t xml:space="preserve"> برا</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نبود. هنگام</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جمع شدند، عبدالرحمن بن عوف گفت: </w:t>
      </w:r>
      <w:r w:rsidR="00755556">
        <w:rPr>
          <w:rStyle w:val="Char4"/>
          <w:rtl/>
        </w:rPr>
        <w:t>ک</w:t>
      </w:r>
      <w:r w:rsidRPr="00906F1B">
        <w:rPr>
          <w:rStyle w:val="Char4"/>
          <w:rtl/>
        </w:rPr>
        <w:t xml:space="preserve">ارتان را به سه تن محوّل </w:t>
      </w:r>
      <w:r w:rsidR="00755556">
        <w:rPr>
          <w:rStyle w:val="Char4"/>
          <w:rtl/>
        </w:rPr>
        <w:t>ک</w:t>
      </w:r>
      <w:r w:rsidRPr="00906F1B">
        <w:rPr>
          <w:rStyle w:val="Char4"/>
          <w:rtl/>
        </w:rPr>
        <w:t>ن</w:t>
      </w:r>
      <w:r w:rsidR="00755556">
        <w:rPr>
          <w:rStyle w:val="Char4"/>
          <w:rtl/>
        </w:rPr>
        <w:t>ی</w:t>
      </w:r>
      <w:r w:rsidRPr="00906F1B">
        <w:rPr>
          <w:rStyle w:val="Char4"/>
          <w:rtl/>
        </w:rPr>
        <w:t>د، آن گاه زب</w:t>
      </w:r>
      <w:r w:rsidR="00755556">
        <w:rPr>
          <w:rStyle w:val="Char4"/>
          <w:rtl/>
        </w:rPr>
        <w:t>ی</w:t>
      </w:r>
      <w:r w:rsidRPr="00906F1B">
        <w:rPr>
          <w:rStyle w:val="Char4"/>
          <w:rtl/>
        </w:rPr>
        <w:t>ر حق رأ</w:t>
      </w:r>
      <w:r w:rsidR="000E63F6">
        <w:rPr>
          <w:rStyle w:val="Char4"/>
          <w:rtl/>
        </w:rPr>
        <w:t>ی</w:t>
      </w:r>
      <w:r w:rsidRPr="00906F1B">
        <w:rPr>
          <w:rStyle w:val="Char4"/>
          <w:rtl/>
        </w:rPr>
        <w:t xml:space="preserve"> خود را به عل</w:t>
      </w:r>
      <w:r w:rsidR="000E63F6">
        <w:rPr>
          <w:rStyle w:val="Char4"/>
          <w:rtl/>
        </w:rPr>
        <w:t>ی</w:t>
      </w:r>
      <w:r w:rsidRPr="00906F1B">
        <w:rPr>
          <w:rStyle w:val="Char4"/>
          <w:rtl/>
        </w:rPr>
        <w:t xml:space="preserve"> محوّل ساخت و طلحه حق رأ</w:t>
      </w:r>
      <w:r w:rsidR="000E63F6">
        <w:rPr>
          <w:rStyle w:val="Char4"/>
          <w:rtl/>
        </w:rPr>
        <w:t>ی</w:t>
      </w:r>
      <w:r w:rsidRPr="00906F1B">
        <w:rPr>
          <w:rStyle w:val="Char4"/>
          <w:rtl/>
        </w:rPr>
        <w:t xml:space="preserve"> خود را به عثمان محوّل گردان</w:t>
      </w:r>
      <w:r w:rsidR="00755556">
        <w:rPr>
          <w:rStyle w:val="Char4"/>
          <w:rtl/>
        </w:rPr>
        <w:t>ی</w:t>
      </w:r>
      <w:r w:rsidRPr="00906F1B">
        <w:rPr>
          <w:rStyle w:val="Char4"/>
          <w:rtl/>
        </w:rPr>
        <w:t>د و سعد حق رأ</w:t>
      </w:r>
      <w:r w:rsidR="000E63F6">
        <w:rPr>
          <w:rStyle w:val="Char4"/>
          <w:rtl/>
        </w:rPr>
        <w:t>ی</w:t>
      </w:r>
      <w:r w:rsidRPr="00906F1B">
        <w:rPr>
          <w:rStyle w:val="Char4"/>
          <w:rtl/>
        </w:rPr>
        <w:t xml:space="preserve"> خود را به عبدالرّحمن محوّل نمود. بعد از آن سه تن، وقت</w:t>
      </w:r>
      <w:r w:rsidR="000E63F6">
        <w:rPr>
          <w:rStyle w:val="Char4"/>
          <w:rtl/>
        </w:rPr>
        <w:t>ی</w:t>
      </w:r>
      <w:r w:rsidRPr="00906F1B">
        <w:rPr>
          <w:rStyle w:val="Char4"/>
          <w:rtl/>
        </w:rPr>
        <w:t xml:space="preserve"> </w:t>
      </w:r>
      <w:r w:rsidR="00755556">
        <w:rPr>
          <w:rStyle w:val="Char4"/>
          <w:rtl/>
        </w:rPr>
        <w:t>ک</w:t>
      </w:r>
      <w:r w:rsidRPr="00906F1B">
        <w:rPr>
          <w:rStyle w:val="Char4"/>
          <w:rtl/>
        </w:rPr>
        <w:t>ه مسؤول</w:t>
      </w:r>
      <w:r w:rsidR="00755556">
        <w:rPr>
          <w:rStyle w:val="Char4"/>
          <w:rtl/>
        </w:rPr>
        <w:t>ی</w:t>
      </w:r>
      <w:r w:rsidRPr="00906F1B">
        <w:rPr>
          <w:rStyle w:val="Char4"/>
          <w:rtl/>
        </w:rPr>
        <w:t xml:space="preserve">ت و </w:t>
      </w:r>
      <w:r w:rsidR="00755556">
        <w:rPr>
          <w:rStyle w:val="Char4"/>
          <w:rtl/>
        </w:rPr>
        <w:t>ک</w:t>
      </w:r>
      <w:r w:rsidRPr="00906F1B">
        <w:rPr>
          <w:rStyle w:val="Char4"/>
          <w:rtl/>
        </w:rPr>
        <w:t xml:space="preserve">ار به آنها سپرده شد به مشورت پرداختند. عبدالرحمن گفت: </w:t>
      </w:r>
      <w:r w:rsidR="00755556">
        <w:rPr>
          <w:rStyle w:val="Char4"/>
          <w:rtl/>
        </w:rPr>
        <w:t>ک</w:t>
      </w:r>
      <w:r w:rsidRPr="00906F1B">
        <w:rPr>
          <w:rStyle w:val="Char4"/>
          <w:rtl/>
        </w:rPr>
        <w:t xml:space="preserve">دام </w:t>
      </w:r>
      <w:r w:rsidR="00755556">
        <w:rPr>
          <w:rStyle w:val="Char4"/>
          <w:rtl/>
        </w:rPr>
        <w:t>یک</w:t>
      </w:r>
      <w:r w:rsidRPr="00906F1B">
        <w:rPr>
          <w:rStyle w:val="Char4"/>
          <w:rtl/>
        </w:rPr>
        <w:t xml:space="preserve"> از شما از ا</w:t>
      </w:r>
      <w:r w:rsidR="00755556">
        <w:rPr>
          <w:rStyle w:val="Char4"/>
          <w:rtl/>
        </w:rPr>
        <w:t>ی</w:t>
      </w:r>
      <w:r w:rsidRPr="00906F1B">
        <w:rPr>
          <w:rStyle w:val="Char4"/>
          <w:rtl/>
        </w:rPr>
        <w:t xml:space="preserve">ن </w:t>
      </w:r>
      <w:r w:rsidR="00755556">
        <w:rPr>
          <w:rStyle w:val="Char4"/>
          <w:rtl/>
        </w:rPr>
        <w:t>ک</w:t>
      </w:r>
      <w:r w:rsidRPr="00906F1B">
        <w:rPr>
          <w:rStyle w:val="Char4"/>
          <w:rtl/>
        </w:rPr>
        <w:t>ار دست م</w:t>
      </w:r>
      <w:r w:rsidR="000E63F6">
        <w:rPr>
          <w:rStyle w:val="Char4"/>
          <w:rtl/>
        </w:rPr>
        <w:t>ی</w:t>
      </w:r>
      <w:r w:rsidRPr="00906F1B">
        <w:rPr>
          <w:rStyle w:val="Char4"/>
          <w:rtl/>
        </w:rPr>
        <w:t>‏</w:t>
      </w:r>
      <w:r w:rsidR="00755556">
        <w:rPr>
          <w:rStyle w:val="Char4"/>
          <w:rtl/>
        </w:rPr>
        <w:t>ک</w:t>
      </w:r>
      <w:r w:rsidRPr="00906F1B">
        <w:rPr>
          <w:rStyle w:val="Char4"/>
          <w:rtl/>
        </w:rPr>
        <w:t xml:space="preserve">شد، و </w:t>
      </w:r>
      <w:r w:rsidR="00755556">
        <w:rPr>
          <w:rStyle w:val="Char4"/>
          <w:rtl/>
        </w:rPr>
        <w:t>ک</w:t>
      </w:r>
      <w:r w:rsidRPr="00906F1B">
        <w:rPr>
          <w:rStyle w:val="Char4"/>
          <w:rtl/>
        </w:rPr>
        <w:t>ار را برا</w:t>
      </w:r>
      <w:r w:rsidR="000E63F6">
        <w:rPr>
          <w:rStyle w:val="Char4"/>
          <w:rtl/>
        </w:rPr>
        <w:t>ی</w:t>
      </w:r>
      <w:r w:rsidRPr="00906F1B">
        <w:rPr>
          <w:rStyle w:val="Char4"/>
          <w:rtl/>
        </w:rPr>
        <w:t xml:space="preserve"> من محوّل م</w:t>
      </w:r>
      <w:r w:rsidR="000E63F6">
        <w:rPr>
          <w:rStyle w:val="Char4"/>
          <w:rtl/>
        </w:rPr>
        <w:t>ی</w:t>
      </w:r>
      <w:r w:rsidRPr="00906F1B">
        <w:rPr>
          <w:rStyle w:val="Char4"/>
          <w:rtl/>
        </w:rPr>
        <w:t xml:space="preserve">‏سازد؟ و از طرف شما خدا بر من باشد، </w:t>
      </w:r>
      <w:r w:rsidR="00755556">
        <w:rPr>
          <w:rStyle w:val="Char4"/>
          <w:rtl/>
        </w:rPr>
        <w:t>ک</w:t>
      </w:r>
      <w:r w:rsidRPr="00906F1B">
        <w:rPr>
          <w:rStyle w:val="Char4"/>
          <w:rtl/>
        </w:rPr>
        <w:t>ه از افضل و خ</w:t>
      </w:r>
      <w:r w:rsidR="00755556">
        <w:rPr>
          <w:rStyle w:val="Char4"/>
          <w:rtl/>
        </w:rPr>
        <w:t>ی</w:t>
      </w:r>
      <w:r w:rsidRPr="00906F1B">
        <w:rPr>
          <w:rStyle w:val="Char4"/>
          <w:rtl/>
        </w:rPr>
        <w:t>رتان برا</w:t>
      </w:r>
      <w:r w:rsidR="000E63F6">
        <w:rPr>
          <w:rStyle w:val="Char4"/>
          <w:rtl/>
        </w:rPr>
        <w:t>ی</w:t>
      </w:r>
      <w:r w:rsidRPr="00906F1B">
        <w:rPr>
          <w:rStyle w:val="Char4"/>
          <w:rtl/>
        </w:rPr>
        <w:t xml:space="preserve"> مسلمانان در</w:t>
      </w:r>
      <w:r w:rsidR="00755556">
        <w:rPr>
          <w:rStyle w:val="Char4"/>
          <w:rtl/>
        </w:rPr>
        <w:t>ی</w:t>
      </w:r>
      <w:r w:rsidRPr="00906F1B">
        <w:rPr>
          <w:rStyle w:val="Char4"/>
          <w:rtl/>
        </w:rPr>
        <w:t>غ و صرفه ن</w:t>
      </w:r>
      <w:r w:rsidR="00755556">
        <w:rPr>
          <w:rStyle w:val="Char4"/>
          <w:rtl/>
        </w:rPr>
        <w:t>ک</w:t>
      </w:r>
      <w:r w:rsidRPr="00906F1B">
        <w:rPr>
          <w:rStyle w:val="Char4"/>
          <w:rtl/>
        </w:rPr>
        <w:t>نم. آن دو تن گفتند: بل</w:t>
      </w:r>
      <w:r w:rsidR="000E63F6">
        <w:rPr>
          <w:rStyle w:val="Char4"/>
          <w:rtl/>
        </w:rPr>
        <w:t>ی</w:t>
      </w:r>
      <w:r w:rsidRPr="00906F1B">
        <w:rPr>
          <w:rStyle w:val="Char4"/>
          <w:rtl/>
        </w:rPr>
        <w:t>. آن گاه با عل</w:t>
      </w:r>
      <w:r w:rsidR="000E63F6">
        <w:rPr>
          <w:rStyle w:val="Char4"/>
          <w:rtl/>
        </w:rPr>
        <w:t>ی</w:t>
      </w:r>
      <w:r w:rsidRPr="00906F1B">
        <w:rPr>
          <w:rStyle w:val="Char4"/>
          <w:rtl/>
        </w:rPr>
        <w:t xml:space="preserve"> خلوت نموده گفت: خودت از قرابت و نزد</w:t>
      </w:r>
      <w:r w:rsidR="00755556">
        <w:rPr>
          <w:rStyle w:val="Char4"/>
          <w:rtl/>
        </w:rPr>
        <w:t>یک</w:t>
      </w:r>
      <w:r w:rsidR="000E63F6">
        <w:rPr>
          <w:rStyle w:val="Char4"/>
          <w:rtl/>
        </w:rPr>
        <w:t>ی</w:t>
      </w:r>
      <w:r w:rsidRPr="00906F1B">
        <w:rPr>
          <w:rStyle w:val="Char4"/>
          <w:rtl/>
        </w:rPr>
        <w:t xml:space="preserve"> با رسول خدا </w:t>
      </w:r>
      <w:r>
        <w:rPr>
          <w:rFonts w:cs="CTraditional Arabic"/>
          <w:sz w:val="28"/>
          <w:szCs w:val="28"/>
          <w:rtl/>
        </w:rPr>
        <w:t>ص</w:t>
      </w:r>
      <w:r w:rsidRPr="00906F1B">
        <w:rPr>
          <w:rStyle w:val="Char4"/>
          <w:rtl/>
        </w:rPr>
        <w:t xml:space="preserve"> و سابقه [در اسلام] برخوردار هست</w:t>
      </w:r>
      <w:r w:rsidR="000E63F6">
        <w:rPr>
          <w:rStyle w:val="Char4"/>
          <w:rtl/>
        </w:rPr>
        <w:t>ی</w:t>
      </w:r>
      <w:r w:rsidRPr="00906F1B">
        <w:rPr>
          <w:rStyle w:val="Char4"/>
          <w:rtl/>
        </w:rPr>
        <w:t xml:space="preserve">، و از جانب من خداوند حافظ تو باشد، </w:t>
      </w:r>
      <w:r w:rsidR="00755556">
        <w:rPr>
          <w:rStyle w:val="Char4"/>
          <w:rtl/>
        </w:rPr>
        <w:t>ک</w:t>
      </w:r>
      <w:r w:rsidRPr="00906F1B">
        <w:rPr>
          <w:rStyle w:val="Char4"/>
          <w:rtl/>
        </w:rPr>
        <w:t>ه اگر خل</w:t>
      </w:r>
      <w:r w:rsidR="00755556">
        <w:rPr>
          <w:rStyle w:val="Char4"/>
          <w:rtl/>
        </w:rPr>
        <w:t>ی</w:t>
      </w:r>
      <w:r w:rsidRPr="00906F1B">
        <w:rPr>
          <w:rStyle w:val="Char4"/>
          <w:rtl/>
        </w:rPr>
        <w:t>فه تع</w:t>
      </w:r>
      <w:r w:rsidR="00755556">
        <w:rPr>
          <w:rStyle w:val="Char4"/>
          <w:rtl/>
        </w:rPr>
        <w:t>یی</w:t>
      </w:r>
      <w:r w:rsidRPr="00906F1B">
        <w:rPr>
          <w:rStyle w:val="Char4"/>
          <w:rtl/>
        </w:rPr>
        <w:t>ن شد</w:t>
      </w:r>
      <w:r w:rsidR="000E63F6">
        <w:rPr>
          <w:rStyle w:val="Char4"/>
          <w:rtl/>
        </w:rPr>
        <w:t>ی</w:t>
      </w:r>
      <w:r w:rsidRPr="00906F1B">
        <w:rPr>
          <w:rStyle w:val="Char4"/>
          <w:rtl/>
        </w:rPr>
        <w:t xml:space="preserve">، عدالت </w:t>
      </w:r>
      <w:r w:rsidR="00755556">
        <w:rPr>
          <w:rStyle w:val="Char4"/>
          <w:rtl/>
        </w:rPr>
        <w:t>ک</w:t>
      </w:r>
      <w:r w:rsidRPr="00906F1B">
        <w:rPr>
          <w:rStyle w:val="Char4"/>
          <w:rtl/>
        </w:rPr>
        <w:t>ن</w:t>
      </w:r>
      <w:r w:rsidR="000E63F6">
        <w:rPr>
          <w:rStyle w:val="Char4"/>
          <w:rtl/>
        </w:rPr>
        <w:t>ی</w:t>
      </w:r>
      <w:r w:rsidRPr="00906F1B">
        <w:rPr>
          <w:rStyle w:val="Char4"/>
          <w:rtl/>
        </w:rPr>
        <w:t>، و اگر عثمان را خل</w:t>
      </w:r>
      <w:r w:rsidR="00755556">
        <w:rPr>
          <w:rStyle w:val="Char4"/>
          <w:rtl/>
        </w:rPr>
        <w:t>ی</w:t>
      </w:r>
      <w:r w:rsidRPr="00906F1B">
        <w:rPr>
          <w:rStyle w:val="Char4"/>
          <w:rtl/>
        </w:rPr>
        <w:t>فه تع</w:t>
      </w:r>
      <w:r w:rsidR="00755556">
        <w:rPr>
          <w:rStyle w:val="Char4"/>
          <w:rtl/>
        </w:rPr>
        <w:t>یی</w:t>
      </w:r>
      <w:r w:rsidRPr="00906F1B">
        <w:rPr>
          <w:rStyle w:val="Char4"/>
          <w:rtl/>
        </w:rPr>
        <w:t>ن نمودم، با</w:t>
      </w:r>
      <w:r w:rsidR="00755556">
        <w:rPr>
          <w:rStyle w:val="Char4"/>
          <w:rtl/>
        </w:rPr>
        <w:t>ی</w:t>
      </w:r>
      <w:r w:rsidRPr="00906F1B">
        <w:rPr>
          <w:rStyle w:val="Char4"/>
          <w:rtl/>
        </w:rPr>
        <w:t>د بشنو</w:t>
      </w:r>
      <w:r w:rsidR="000E63F6">
        <w:rPr>
          <w:rStyle w:val="Char4"/>
          <w:rtl/>
        </w:rPr>
        <w:t>ی</w:t>
      </w:r>
      <w:r w:rsidRPr="00906F1B">
        <w:rPr>
          <w:rStyle w:val="Char4"/>
          <w:rtl/>
        </w:rPr>
        <w:t xml:space="preserve"> و اطاعت </w:t>
      </w:r>
      <w:r w:rsidR="00755556">
        <w:rPr>
          <w:rStyle w:val="Char4"/>
          <w:rtl/>
        </w:rPr>
        <w:t>ک</w:t>
      </w:r>
      <w:r w:rsidRPr="00906F1B">
        <w:rPr>
          <w:rStyle w:val="Char4"/>
          <w:rtl/>
        </w:rPr>
        <w:t>ن</w:t>
      </w:r>
      <w:r w:rsidR="000E63F6">
        <w:rPr>
          <w:rStyle w:val="Char4"/>
          <w:rtl/>
        </w:rPr>
        <w:t>ی</w:t>
      </w:r>
      <w:r w:rsidRPr="00906F1B">
        <w:rPr>
          <w:rStyle w:val="Char4"/>
          <w:rtl/>
        </w:rPr>
        <w:t>، گفت: بل</w:t>
      </w:r>
      <w:r w:rsidR="000E63F6">
        <w:rPr>
          <w:rStyle w:val="Char4"/>
          <w:rtl/>
        </w:rPr>
        <w:t>ی</w:t>
      </w:r>
      <w:r w:rsidRPr="00906F1B">
        <w:rPr>
          <w:rStyle w:val="Char4"/>
          <w:rtl/>
        </w:rPr>
        <w:t>. و با عثمان خلوت نمود، و برا</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مثل ا</w:t>
      </w:r>
      <w:r w:rsidR="00755556">
        <w:rPr>
          <w:rStyle w:val="Char4"/>
          <w:rtl/>
        </w:rPr>
        <w:t>ی</w:t>
      </w:r>
      <w:r w:rsidRPr="00906F1B">
        <w:rPr>
          <w:rStyle w:val="Char4"/>
          <w:rtl/>
        </w:rPr>
        <w:t>ن را گفت، عثمان گفت: بل</w:t>
      </w:r>
      <w:r w:rsidR="000E63F6">
        <w:rPr>
          <w:rStyle w:val="Char4"/>
          <w:rtl/>
        </w:rPr>
        <w:t>ی</w:t>
      </w:r>
      <w:r w:rsidRPr="00906F1B">
        <w:rPr>
          <w:rStyle w:val="Char4"/>
          <w:rtl/>
        </w:rPr>
        <w:t>. بعد از آن به عثمان گفت: ا</w:t>
      </w:r>
      <w:r w:rsidR="000E63F6">
        <w:rPr>
          <w:rStyle w:val="Char4"/>
          <w:rtl/>
        </w:rPr>
        <w:t>ی</w:t>
      </w:r>
      <w:r w:rsidRPr="00906F1B">
        <w:rPr>
          <w:rStyle w:val="Char4"/>
          <w:rtl/>
        </w:rPr>
        <w:t xml:space="preserve"> عثمان دستت را پ</w:t>
      </w:r>
      <w:r w:rsidR="00755556">
        <w:rPr>
          <w:rStyle w:val="Char4"/>
          <w:rtl/>
        </w:rPr>
        <w:t>ی</w:t>
      </w:r>
      <w:r w:rsidRPr="00906F1B">
        <w:rPr>
          <w:rStyle w:val="Char4"/>
          <w:rtl/>
        </w:rPr>
        <w:t>ش آورد، و</w:t>
      </w:r>
      <w:r w:rsidR="000E63F6">
        <w:rPr>
          <w:rStyle w:val="Char4"/>
          <w:rtl/>
        </w:rPr>
        <w:t>ی</w:t>
      </w:r>
      <w:r w:rsidRPr="00906F1B">
        <w:rPr>
          <w:rStyle w:val="Char4"/>
          <w:rtl/>
        </w:rPr>
        <w:t xml:space="preserve"> دست خود را پ</w:t>
      </w:r>
      <w:r w:rsidR="00755556">
        <w:rPr>
          <w:rStyle w:val="Char4"/>
          <w:rtl/>
        </w:rPr>
        <w:t>ی</w:t>
      </w:r>
      <w:r w:rsidRPr="00906F1B">
        <w:rPr>
          <w:rStyle w:val="Char4"/>
          <w:rtl/>
        </w:rPr>
        <w:t>ش آور، و او همراهش ب</w:t>
      </w:r>
      <w:r w:rsidR="00755556">
        <w:rPr>
          <w:rStyle w:val="Char4"/>
          <w:rtl/>
        </w:rPr>
        <w:t>ی</w:t>
      </w:r>
      <w:r w:rsidRPr="00906F1B">
        <w:rPr>
          <w:rStyle w:val="Char4"/>
          <w:rtl/>
        </w:rPr>
        <w:t xml:space="preserve">عت </w:t>
      </w:r>
      <w:r w:rsidR="00755556">
        <w:rPr>
          <w:rStyle w:val="Char4"/>
          <w:rtl/>
        </w:rPr>
        <w:t>ک</w:t>
      </w:r>
      <w:r w:rsidRPr="00906F1B">
        <w:rPr>
          <w:rStyle w:val="Char4"/>
          <w:rtl/>
        </w:rPr>
        <w:t>رد، آن گاه عل</w:t>
      </w:r>
      <w:r w:rsidR="000E63F6">
        <w:rPr>
          <w:rStyle w:val="Char4"/>
          <w:rtl/>
        </w:rPr>
        <w:t>ی</w:t>
      </w:r>
      <w:r w:rsidRPr="00906F1B">
        <w:rPr>
          <w:rStyle w:val="Char4"/>
          <w:rtl/>
        </w:rPr>
        <w:t xml:space="preserve"> و مردم همراهش ب</w:t>
      </w:r>
      <w:r w:rsidR="00755556">
        <w:rPr>
          <w:rStyle w:val="Char4"/>
          <w:rtl/>
        </w:rPr>
        <w:t>ی</w:t>
      </w:r>
      <w:r w:rsidRPr="00906F1B">
        <w:rPr>
          <w:rStyle w:val="Char4"/>
          <w:rtl/>
        </w:rPr>
        <w:t>عت نمودند</w:t>
      </w:r>
      <w:r w:rsidRPr="00906F1B">
        <w:rPr>
          <w:rStyle w:val="FootnoteReference"/>
          <w:rFonts w:ascii="IRNazli" w:hAnsi="IRNazli" w:cs="IRNazli"/>
          <w:sz w:val="28"/>
          <w:szCs w:val="28"/>
          <w:rtl/>
        </w:rPr>
        <w:footnoteReference w:id="57"/>
      </w:r>
      <w:r w:rsidRPr="00906F1B">
        <w:rPr>
          <w:rStyle w:val="Char4"/>
          <w:rFonts w:hint="cs"/>
          <w:rtl/>
        </w:rPr>
        <w:t>-</w:t>
      </w:r>
      <w:r w:rsidRPr="00906F1B">
        <w:rPr>
          <w:rStyle w:val="FootnoteReference"/>
          <w:rFonts w:ascii="IRNazli" w:hAnsi="IRNazli" w:cs="IRNazli"/>
          <w:sz w:val="28"/>
          <w:szCs w:val="28"/>
          <w:rtl/>
        </w:rPr>
        <w:footnoteReference w:id="58"/>
      </w:r>
      <w:r w:rsidR="009C515A">
        <w:rPr>
          <w:rStyle w:val="Char4"/>
          <w:rFonts w:hint="cs"/>
          <w:rtl/>
        </w:rPr>
        <w:t>.</w:t>
      </w:r>
    </w:p>
    <w:p w:rsidR="00BD3D1B" w:rsidRPr="002C0859" w:rsidRDefault="00BD3D1B" w:rsidP="002C0859">
      <w:pPr>
        <w:pStyle w:val="a5"/>
        <w:rPr>
          <w:rtl/>
        </w:rPr>
      </w:pPr>
      <w:bookmarkStart w:id="47" w:name="_Toc441683558"/>
      <w:r w:rsidRPr="002C0859">
        <w:rPr>
          <w:rtl/>
        </w:rPr>
        <w:t>حديث ابن اب</w:t>
      </w:r>
      <w:r w:rsidR="000E63F6">
        <w:rPr>
          <w:rtl/>
        </w:rPr>
        <w:t>ی</w:t>
      </w:r>
      <w:r w:rsidRPr="002C0859">
        <w:rPr>
          <w:rtl/>
        </w:rPr>
        <w:t xml:space="preserve"> شيبه و ابن سعد در اين باره</w:t>
      </w:r>
      <w:bookmarkEnd w:id="47"/>
    </w:p>
    <w:p w:rsidR="00BD3D1B" w:rsidRPr="00906F1B" w:rsidRDefault="00BD3D1B" w:rsidP="001C13E0">
      <w:pPr>
        <w:pStyle w:val="PlainText"/>
        <w:ind w:firstLine="284"/>
        <w:jc w:val="both"/>
        <w:rPr>
          <w:rStyle w:val="Char4"/>
          <w:rtl/>
        </w:rPr>
      </w:pPr>
      <w:r w:rsidRPr="00906F1B">
        <w:rPr>
          <w:rStyle w:val="Char4"/>
          <w:rtl/>
        </w:rPr>
        <w:t>و نزد ابن اب</w:t>
      </w:r>
      <w:r w:rsidR="000E63F6">
        <w:rPr>
          <w:rStyle w:val="Char4"/>
          <w:rtl/>
        </w:rPr>
        <w:t>ی</w:t>
      </w:r>
      <w:r w:rsidRPr="00906F1B">
        <w:rPr>
          <w:rStyle w:val="Char4"/>
          <w:rtl/>
        </w:rPr>
        <w:t xml:space="preserve"> ش</w:t>
      </w:r>
      <w:r w:rsidR="00755556">
        <w:rPr>
          <w:rStyle w:val="Char4"/>
          <w:rtl/>
        </w:rPr>
        <w:t>ی</w:t>
      </w:r>
      <w:r w:rsidRPr="00906F1B">
        <w:rPr>
          <w:rStyle w:val="Char4"/>
          <w:rtl/>
        </w:rPr>
        <w:t>به و ابن سعد همچن</w:t>
      </w:r>
      <w:r w:rsidR="00755556">
        <w:rPr>
          <w:rStyle w:val="Char4"/>
          <w:rtl/>
        </w:rPr>
        <w:t>ی</w:t>
      </w:r>
      <w:r w:rsidRPr="00906F1B">
        <w:rPr>
          <w:rStyle w:val="Char4"/>
          <w:rtl/>
        </w:rPr>
        <w:t>ن از عمرو روا</w:t>
      </w:r>
      <w:r w:rsidR="00755556">
        <w:rPr>
          <w:rStyle w:val="Char4"/>
          <w:rtl/>
        </w:rPr>
        <w:t>ی</w:t>
      </w:r>
      <w:r w:rsidRPr="00906F1B">
        <w:rPr>
          <w:rStyle w:val="Char4"/>
          <w:rtl/>
        </w:rPr>
        <w:t>ت است، هنگام</w:t>
      </w:r>
      <w:r w:rsidR="000E63F6">
        <w:rPr>
          <w:rStyle w:val="Char4"/>
          <w:rtl/>
        </w:rPr>
        <w:t>ی</w:t>
      </w:r>
      <w:r w:rsidRPr="00906F1B">
        <w:rPr>
          <w:rStyle w:val="Char4"/>
          <w:rtl/>
        </w:rPr>
        <w:t xml:space="preserve"> </w:t>
      </w:r>
      <w:r w:rsidR="00755556">
        <w:rPr>
          <w:rStyle w:val="Char4"/>
          <w:rtl/>
        </w:rPr>
        <w:t>ک</w:t>
      </w:r>
      <w:r w:rsidRPr="00906F1B">
        <w:rPr>
          <w:rStyle w:val="Char4"/>
          <w:rtl/>
        </w:rPr>
        <w:t>ه مرگ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فرارس</w:t>
      </w:r>
      <w:r w:rsidR="00755556">
        <w:rPr>
          <w:rStyle w:val="Char4"/>
          <w:rtl/>
        </w:rPr>
        <w:t>ی</w:t>
      </w:r>
      <w:r w:rsidRPr="00906F1B">
        <w:rPr>
          <w:rStyle w:val="Char4"/>
          <w:rtl/>
        </w:rPr>
        <w:t>د گفت: عل</w:t>
      </w:r>
      <w:r w:rsidR="000E63F6">
        <w:rPr>
          <w:rStyle w:val="Char4"/>
          <w:rtl/>
        </w:rPr>
        <w:t>ی</w:t>
      </w:r>
      <w:r w:rsidRPr="00906F1B">
        <w:rPr>
          <w:rStyle w:val="Char4"/>
          <w:rtl/>
        </w:rPr>
        <w:t>، طلحه، زب</w:t>
      </w:r>
      <w:r w:rsidR="00755556">
        <w:rPr>
          <w:rStyle w:val="Char4"/>
          <w:rtl/>
        </w:rPr>
        <w:t>ی</w:t>
      </w:r>
      <w:r w:rsidRPr="00906F1B">
        <w:rPr>
          <w:rStyle w:val="Char4"/>
          <w:rtl/>
        </w:rPr>
        <w:t>ر، عثمان، عبدالرحمن بن عوف و سعد</w:t>
      </w:r>
      <w:r w:rsidR="00F60D76">
        <w:rPr>
          <w:rStyle w:val="Char4"/>
          <w:rtl/>
        </w:rPr>
        <w:t xml:space="preserve"> </w:t>
      </w:r>
      <w:r w:rsidR="00F60D76" w:rsidRPr="00F60D76">
        <w:rPr>
          <w:rFonts w:ascii="CTraditional Arabic" w:hAnsi="CTraditional Arabic" w:cs="CTraditional Arabic"/>
          <w:sz w:val="28"/>
          <w:szCs w:val="28"/>
          <w:rtl/>
        </w:rPr>
        <w:t>ش</w:t>
      </w:r>
      <w:r w:rsidRPr="00906F1B">
        <w:rPr>
          <w:rStyle w:val="Char4"/>
          <w:rtl/>
        </w:rPr>
        <w:t xml:space="preserve"> را برا</w:t>
      </w:r>
      <w:r w:rsidR="000E63F6">
        <w:rPr>
          <w:rStyle w:val="Char4"/>
          <w:rtl/>
        </w:rPr>
        <w:t>ی</w:t>
      </w:r>
      <w:r w:rsidRPr="00906F1B">
        <w:rPr>
          <w:rStyle w:val="Char4"/>
          <w:rtl/>
        </w:rPr>
        <w:t xml:space="preserve"> من طلب </w:t>
      </w:r>
      <w:r w:rsidR="00755556">
        <w:rPr>
          <w:rStyle w:val="Char4"/>
          <w:rtl/>
        </w:rPr>
        <w:t>ک</w:t>
      </w:r>
      <w:r w:rsidRPr="00906F1B">
        <w:rPr>
          <w:rStyle w:val="Char4"/>
          <w:rtl/>
        </w:rPr>
        <w:t>ن</w:t>
      </w:r>
      <w:r w:rsidR="00755556">
        <w:rPr>
          <w:rStyle w:val="Char4"/>
          <w:rtl/>
        </w:rPr>
        <w:t>ی</w:t>
      </w:r>
      <w:r w:rsidRPr="00906F1B">
        <w:rPr>
          <w:rStyle w:val="Char4"/>
          <w:rtl/>
        </w:rPr>
        <w:t>د، ول</w:t>
      </w:r>
      <w:r w:rsidR="000E63F6">
        <w:rPr>
          <w:rStyle w:val="Char4"/>
          <w:rtl/>
        </w:rPr>
        <w:t>ی</w:t>
      </w:r>
      <w:r w:rsidRPr="00906F1B">
        <w:rPr>
          <w:rStyle w:val="Char4"/>
          <w:rtl/>
        </w:rPr>
        <w:t xml:space="preserve"> با ه</w:t>
      </w:r>
      <w:r w:rsidR="00755556">
        <w:rPr>
          <w:rStyle w:val="Char4"/>
          <w:rtl/>
        </w:rPr>
        <w:t>ی</w:t>
      </w:r>
      <w:r w:rsidRPr="00906F1B">
        <w:rPr>
          <w:rStyle w:val="Char4"/>
          <w:rtl/>
        </w:rPr>
        <w:t xml:space="preserve">چ </w:t>
      </w:r>
      <w:r w:rsidR="00755556">
        <w:rPr>
          <w:rStyle w:val="Char4"/>
          <w:rtl/>
        </w:rPr>
        <w:t>یک</w:t>
      </w:r>
      <w:r w:rsidRPr="00906F1B">
        <w:rPr>
          <w:rStyle w:val="Char4"/>
          <w:rtl/>
        </w:rPr>
        <w:t xml:space="preserve"> از آنها جز با عل</w:t>
      </w:r>
      <w:r w:rsidR="000E63F6">
        <w:rPr>
          <w:rStyle w:val="Char4"/>
          <w:rtl/>
        </w:rPr>
        <w:t>ی</w:t>
      </w:r>
      <w:r w:rsidRPr="00906F1B">
        <w:rPr>
          <w:rStyle w:val="Char4"/>
          <w:rtl/>
        </w:rPr>
        <w:t xml:space="preserve"> و عثمان صحبت ننمود. به عل</w:t>
      </w:r>
      <w:r w:rsidR="000E63F6">
        <w:rPr>
          <w:rStyle w:val="Char4"/>
          <w:rtl/>
        </w:rPr>
        <w:t>ی</w:t>
      </w:r>
      <w:r w:rsidRPr="00906F1B">
        <w:rPr>
          <w:rStyle w:val="Char4"/>
          <w:rtl/>
        </w:rPr>
        <w:t xml:space="preserve"> گفت: ا</w:t>
      </w:r>
      <w:r w:rsidR="000E63F6">
        <w:rPr>
          <w:rStyle w:val="Char4"/>
          <w:rtl/>
        </w:rPr>
        <w:t>ی</w:t>
      </w:r>
      <w:r w:rsidRPr="00906F1B">
        <w:rPr>
          <w:rStyle w:val="Char4"/>
          <w:rtl/>
        </w:rPr>
        <w:t xml:space="preserve"> عل</w:t>
      </w:r>
      <w:r w:rsidR="000E63F6">
        <w:rPr>
          <w:rStyle w:val="Char4"/>
          <w:rtl/>
        </w:rPr>
        <w:t>ی</w:t>
      </w:r>
      <w:r w:rsidRPr="00906F1B">
        <w:rPr>
          <w:rStyle w:val="Char4"/>
          <w:rtl/>
        </w:rPr>
        <w:t xml:space="preserve">، </w:t>
      </w:r>
      <w:r w:rsidRPr="00906F1B">
        <w:rPr>
          <w:rStyle w:val="Char4"/>
          <w:rFonts w:hint="cs"/>
          <w:rtl/>
        </w:rPr>
        <w:t>(</w:t>
      </w:r>
      <w:r w:rsidRPr="00906F1B">
        <w:rPr>
          <w:rStyle w:val="Char4"/>
          <w:rtl/>
        </w:rPr>
        <w:t>شا</w:t>
      </w:r>
      <w:r w:rsidR="00755556">
        <w:rPr>
          <w:rStyle w:val="Char4"/>
          <w:rtl/>
        </w:rPr>
        <w:t>ی</w:t>
      </w:r>
      <w:r w:rsidRPr="00906F1B">
        <w:rPr>
          <w:rStyle w:val="Char4"/>
          <w:rtl/>
        </w:rPr>
        <w:t>د</w:t>
      </w:r>
      <w:r w:rsidRPr="00906F1B">
        <w:rPr>
          <w:rStyle w:val="Char4"/>
          <w:rFonts w:hint="cs"/>
          <w:rtl/>
        </w:rPr>
        <w:t>)</w:t>
      </w:r>
      <w:r w:rsidRPr="00906F1B">
        <w:rPr>
          <w:rStyle w:val="Char4"/>
          <w:rtl/>
        </w:rPr>
        <w:t xml:space="preserve"> ا</w:t>
      </w:r>
      <w:r w:rsidR="00755556">
        <w:rPr>
          <w:rStyle w:val="Char4"/>
          <w:rtl/>
        </w:rPr>
        <w:t>ی</w:t>
      </w:r>
      <w:r w:rsidRPr="00906F1B">
        <w:rPr>
          <w:rStyle w:val="Char4"/>
          <w:rtl/>
        </w:rPr>
        <w:t xml:space="preserve">ن افراد قرابت تو را با رسول خدا </w:t>
      </w:r>
      <w:r>
        <w:rPr>
          <w:rFonts w:cs="CTraditional Arabic"/>
          <w:sz w:val="28"/>
          <w:szCs w:val="28"/>
          <w:rtl/>
        </w:rPr>
        <w:t>ص</w:t>
      </w:r>
      <w:r w:rsidRPr="00906F1B">
        <w:rPr>
          <w:rStyle w:val="Char4"/>
          <w:rtl/>
        </w:rPr>
        <w:t xml:space="preserve"> </w:t>
      </w:r>
      <w:r w:rsidRPr="00906F1B">
        <w:rPr>
          <w:rStyle w:val="Char4"/>
          <w:rFonts w:hint="cs"/>
          <w:rtl/>
        </w:rPr>
        <w:t>(</w:t>
      </w:r>
      <w:r w:rsidRPr="00906F1B">
        <w:rPr>
          <w:rStyle w:val="Char4"/>
          <w:rtl/>
        </w:rPr>
        <w:t>و داماد بودنت را برا</w:t>
      </w:r>
      <w:r w:rsidR="000E63F6">
        <w:rPr>
          <w:rStyle w:val="Char4"/>
          <w:rtl/>
        </w:rPr>
        <w:t>ی</w:t>
      </w:r>
      <w:r w:rsidRPr="00906F1B">
        <w:rPr>
          <w:rStyle w:val="Char4"/>
          <w:rtl/>
        </w:rPr>
        <w:t xml:space="preserve"> و</w:t>
      </w:r>
      <w:r w:rsidR="000E63F6">
        <w:rPr>
          <w:rStyle w:val="Char4"/>
          <w:rtl/>
        </w:rPr>
        <w:t>ی</w:t>
      </w:r>
      <w:r w:rsidRPr="00906F1B">
        <w:rPr>
          <w:rStyle w:val="Char4"/>
          <w:rFonts w:hint="cs"/>
          <w:rtl/>
        </w:rPr>
        <w:t>)</w:t>
      </w:r>
      <w:r w:rsidRPr="00906F1B">
        <w:rPr>
          <w:rStyle w:val="Char4"/>
          <w:rtl/>
        </w:rPr>
        <w:t xml:space="preserve"> و آن‏چه را خداوند از علم و فقه به تو اعطا نموده بدانند، اگر ا</w:t>
      </w:r>
      <w:r w:rsidR="00755556">
        <w:rPr>
          <w:rStyle w:val="Char4"/>
          <w:rtl/>
        </w:rPr>
        <w:t>ی</w:t>
      </w:r>
      <w:r w:rsidRPr="00906F1B">
        <w:rPr>
          <w:rStyle w:val="Char4"/>
          <w:rtl/>
        </w:rPr>
        <w:t>ن امر را به عهده گرفت</w:t>
      </w:r>
      <w:r w:rsidR="000E63F6">
        <w:rPr>
          <w:rStyle w:val="Char4"/>
          <w:rtl/>
        </w:rPr>
        <w:t>ی</w:t>
      </w:r>
      <w:r w:rsidRPr="00906F1B">
        <w:rPr>
          <w:rStyle w:val="Char4"/>
          <w:rtl/>
        </w:rPr>
        <w:t xml:space="preserve"> از خدا بترس، و بن</w:t>
      </w:r>
      <w:r w:rsidR="000E63F6">
        <w:rPr>
          <w:rStyle w:val="Char4"/>
          <w:rtl/>
        </w:rPr>
        <w:t>ی</w:t>
      </w:r>
      <w:r w:rsidRPr="00906F1B">
        <w:rPr>
          <w:rStyle w:val="Char4"/>
          <w:rtl/>
        </w:rPr>
        <w:t xml:space="preserve"> فلان</w:t>
      </w:r>
      <w:r w:rsidRPr="00906F1B">
        <w:rPr>
          <w:rStyle w:val="FootnoteReference"/>
          <w:rFonts w:ascii="IRNazli" w:hAnsi="IRNazli" w:cs="IRNazli"/>
          <w:sz w:val="28"/>
          <w:szCs w:val="28"/>
          <w:rtl/>
        </w:rPr>
        <w:footnoteReference w:id="59"/>
      </w:r>
      <w:r w:rsidRPr="00906F1B">
        <w:rPr>
          <w:rStyle w:val="Char4"/>
          <w:rtl/>
        </w:rPr>
        <w:t xml:space="preserve"> را بر گردن‏ها</w:t>
      </w:r>
      <w:r w:rsidR="000E63F6">
        <w:rPr>
          <w:rStyle w:val="Char4"/>
          <w:rtl/>
        </w:rPr>
        <w:t>ی</w:t>
      </w:r>
      <w:r w:rsidRPr="00906F1B">
        <w:rPr>
          <w:rStyle w:val="Char4"/>
          <w:rtl/>
        </w:rPr>
        <w:t xml:space="preserve"> مردم بلند ن</w:t>
      </w:r>
      <w:r w:rsidR="00755556">
        <w:rPr>
          <w:rStyle w:val="Char4"/>
          <w:rtl/>
        </w:rPr>
        <w:t>ک</w:t>
      </w:r>
      <w:r w:rsidRPr="00906F1B">
        <w:rPr>
          <w:rStyle w:val="Char4"/>
          <w:rtl/>
        </w:rPr>
        <w:t>ن. و به عثمان گفت: ا</w:t>
      </w:r>
      <w:r w:rsidR="000E63F6">
        <w:rPr>
          <w:rStyle w:val="Char4"/>
          <w:rtl/>
        </w:rPr>
        <w:t>ی</w:t>
      </w:r>
      <w:r w:rsidRPr="00906F1B">
        <w:rPr>
          <w:rStyle w:val="Char4"/>
          <w:rtl/>
        </w:rPr>
        <w:t xml:space="preserve"> عثمان </w:t>
      </w:r>
      <w:r w:rsidRPr="00906F1B">
        <w:rPr>
          <w:rStyle w:val="Char4"/>
          <w:rFonts w:hint="cs"/>
          <w:rtl/>
        </w:rPr>
        <w:t>(</w:t>
      </w:r>
      <w:r w:rsidRPr="00906F1B">
        <w:rPr>
          <w:rStyle w:val="Char4"/>
          <w:rtl/>
        </w:rPr>
        <w:t>شا</w:t>
      </w:r>
      <w:r w:rsidR="00755556">
        <w:rPr>
          <w:rStyle w:val="Char4"/>
          <w:rtl/>
        </w:rPr>
        <w:t>ی</w:t>
      </w:r>
      <w:r w:rsidRPr="00906F1B">
        <w:rPr>
          <w:rStyle w:val="Char4"/>
          <w:rtl/>
        </w:rPr>
        <w:t>د(47)</w:t>
      </w:r>
      <w:r w:rsidRPr="00906F1B">
        <w:rPr>
          <w:rStyle w:val="FootnoteReference"/>
          <w:rFonts w:ascii="IRNazli" w:hAnsi="IRNazli" w:cs="IRNazli"/>
          <w:sz w:val="28"/>
          <w:szCs w:val="28"/>
          <w:rtl/>
        </w:rPr>
        <w:footnoteReference w:id="60"/>
      </w:r>
      <w:r w:rsidRPr="00906F1B">
        <w:rPr>
          <w:rStyle w:val="Char4"/>
          <w:rtl/>
        </w:rPr>
        <w:t>) ا</w:t>
      </w:r>
      <w:r w:rsidR="00755556">
        <w:rPr>
          <w:rStyle w:val="Char4"/>
          <w:rtl/>
        </w:rPr>
        <w:t>ی</w:t>
      </w:r>
      <w:r w:rsidRPr="00906F1B">
        <w:rPr>
          <w:rStyle w:val="Char4"/>
          <w:rtl/>
        </w:rPr>
        <w:t>ن قوم داماد</w:t>
      </w:r>
      <w:r w:rsidR="00755556">
        <w:rPr>
          <w:rStyle w:val="Char4"/>
          <w:rtl/>
        </w:rPr>
        <w:t>ی</w:t>
      </w:r>
      <w:r w:rsidRPr="00906F1B">
        <w:rPr>
          <w:rStyle w:val="Char4"/>
          <w:rtl/>
        </w:rPr>
        <w:t>ت را برا</w:t>
      </w:r>
      <w:r w:rsidR="000E63F6">
        <w:rPr>
          <w:rStyle w:val="Char4"/>
          <w:rtl/>
        </w:rPr>
        <w:t>ی</w:t>
      </w:r>
      <w:r w:rsidRPr="00906F1B">
        <w:rPr>
          <w:rStyle w:val="Char4"/>
          <w:rtl/>
        </w:rPr>
        <w:t xml:space="preserve"> رسول خدا </w:t>
      </w:r>
      <w:r>
        <w:rPr>
          <w:rFonts w:cs="CTraditional Arabic"/>
          <w:sz w:val="28"/>
          <w:szCs w:val="28"/>
          <w:rtl/>
        </w:rPr>
        <w:t>ص</w:t>
      </w:r>
      <w:r w:rsidRPr="00906F1B">
        <w:rPr>
          <w:rStyle w:val="Char4"/>
          <w:rtl/>
        </w:rPr>
        <w:t xml:space="preserve"> و سن و شرفت را بدانند، اگر تو ا</w:t>
      </w:r>
      <w:r w:rsidR="00755556">
        <w:rPr>
          <w:rStyle w:val="Char4"/>
          <w:rtl/>
        </w:rPr>
        <w:t>ی</w:t>
      </w:r>
      <w:r w:rsidRPr="00906F1B">
        <w:rPr>
          <w:rStyle w:val="Char4"/>
          <w:rtl/>
        </w:rPr>
        <w:t>ن امر را به دوش گرفت</w:t>
      </w:r>
      <w:r w:rsidR="000E63F6">
        <w:rPr>
          <w:rStyle w:val="Char4"/>
          <w:rtl/>
        </w:rPr>
        <w:t>ی</w:t>
      </w:r>
      <w:r w:rsidRPr="00906F1B">
        <w:rPr>
          <w:rStyle w:val="Char4"/>
          <w:rtl/>
        </w:rPr>
        <w:t xml:space="preserve"> از خدا بترس، و بن</w:t>
      </w:r>
      <w:r w:rsidR="000E63F6">
        <w:rPr>
          <w:rStyle w:val="Char4"/>
          <w:rtl/>
        </w:rPr>
        <w:t>ی</w:t>
      </w:r>
      <w:r w:rsidRPr="00906F1B">
        <w:rPr>
          <w:rStyle w:val="Char4"/>
          <w:rtl/>
        </w:rPr>
        <w:t xml:space="preserve"> فلان را بر گردن‏ها</w:t>
      </w:r>
      <w:r w:rsidR="000E63F6">
        <w:rPr>
          <w:rStyle w:val="Char4"/>
          <w:rtl/>
        </w:rPr>
        <w:t>ی</w:t>
      </w:r>
      <w:r w:rsidRPr="00906F1B">
        <w:rPr>
          <w:rStyle w:val="Char4"/>
          <w:rtl/>
        </w:rPr>
        <w:t xml:space="preserve"> مردم بلند ن</w:t>
      </w:r>
      <w:r w:rsidR="00755556">
        <w:rPr>
          <w:rStyle w:val="Char4"/>
          <w:rtl/>
        </w:rPr>
        <w:t>ک</w:t>
      </w:r>
      <w:r w:rsidRPr="00906F1B">
        <w:rPr>
          <w:rStyle w:val="Char4"/>
          <w:rtl/>
        </w:rPr>
        <w:t>ن. و افزود: صه</w:t>
      </w:r>
      <w:r w:rsidR="00755556">
        <w:rPr>
          <w:rStyle w:val="Char4"/>
          <w:rtl/>
        </w:rPr>
        <w:t>ی</w:t>
      </w:r>
      <w:r w:rsidRPr="00906F1B">
        <w:rPr>
          <w:rStyle w:val="Char4"/>
          <w:rtl/>
        </w:rPr>
        <w:t>ب را برا</w:t>
      </w:r>
      <w:r w:rsidR="00755556">
        <w:rPr>
          <w:rStyle w:val="Char4"/>
          <w:rtl/>
        </w:rPr>
        <w:t>ی</w:t>
      </w:r>
      <w:r w:rsidRPr="00906F1B">
        <w:rPr>
          <w:rStyle w:val="Char4"/>
          <w:rtl/>
        </w:rPr>
        <w:t xml:space="preserve">م طلب </w:t>
      </w:r>
      <w:r w:rsidR="00755556">
        <w:rPr>
          <w:rStyle w:val="Char4"/>
          <w:rtl/>
        </w:rPr>
        <w:t>ک</w:t>
      </w:r>
      <w:r w:rsidRPr="00906F1B">
        <w:rPr>
          <w:rStyle w:val="Char4"/>
          <w:rtl/>
        </w:rPr>
        <w:t>ن</w:t>
      </w:r>
      <w:r w:rsidR="00755556">
        <w:rPr>
          <w:rStyle w:val="Char4"/>
          <w:rtl/>
        </w:rPr>
        <w:t>ی</w:t>
      </w:r>
      <w:r w:rsidRPr="00906F1B">
        <w:rPr>
          <w:rStyle w:val="Char4"/>
          <w:rtl/>
        </w:rPr>
        <w:t>د، گفت: سه روز برا</w:t>
      </w:r>
      <w:r w:rsidR="000E63F6">
        <w:rPr>
          <w:rStyle w:val="Char4"/>
          <w:rtl/>
        </w:rPr>
        <w:t>ی</w:t>
      </w:r>
      <w:r w:rsidRPr="00906F1B">
        <w:rPr>
          <w:rStyle w:val="Char4"/>
          <w:rtl/>
        </w:rPr>
        <w:t xml:space="preserve"> مردم نماز بده، و ا</w:t>
      </w:r>
      <w:r w:rsidR="00755556">
        <w:rPr>
          <w:rStyle w:val="Char4"/>
          <w:rtl/>
        </w:rPr>
        <w:t>ی</w:t>
      </w:r>
      <w:r w:rsidRPr="00906F1B">
        <w:rPr>
          <w:rStyle w:val="Char4"/>
          <w:rtl/>
        </w:rPr>
        <w:t>ن گروه با</w:t>
      </w:r>
      <w:r w:rsidR="00755556">
        <w:rPr>
          <w:rStyle w:val="Char4"/>
          <w:rtl/>
        </w:rPr>
        <w:t>ی</w:t>
      </w:r>
      <w:r w:rsidRPr="00906F1B">
        <w:rPr>
          <w:rStyle w:val="Char4"/>
          <w:rtl/>
        </w:rPr>
        <w:t xml:space="preserve">د در </w:t>
      </w:r>
      <w:r w:rsidR="00755556">
        <w:rPr>
          <w:rStyle w:val="Char4"/>
          <w:rtl/>
        </w:rPr>
        <w:t>یک</w:t>
      </w:r>
      <w:r w:rsidRPr="00906F1B">
        <w:rPr>
          <w:rStyle w:val="Char4"/>
          <w:rtl/>
        </w:rPr>
        <w:t xml:space="preserve"> خانه جمع شوند، و اگر بر مرد</w:t>
      </w:r>
      <w:r w:rsidR="000E63F6">
        <w:rPr>
          <w:rStyle w:val="Char4"/>
          <w:rtl/>
        </w:rPr>
        <w:t>ی</w:t>
      </w:r>
      <w:r w:rsidRPr="00906F1B">
        <w:rPr>
          <w:rStyle w:val="Char4"/>
          <w:rtl/>
        </w:rPr>
        <w:t xml:space="preserve"> اتفاق نمودند، سر </w:t>
      </w:r>
      <w:r w:rsidR="00755556">
        <w:rPr>
          <w:rStyle w:val="Char4"/>
          <w:rtl/>
        </w:rPr>
        <w:t>ک</w:t>
      </w:r>
      <w:r w:rsidRPr="00906F1B">
        <w:rPr>
          <w:rStyle w:val="Char4"/>
          <w:rtl/>
        </w:rPr>
        <w:t>س</w:t>
      </w:r>
      <w:r w:rsidR="000E63F6">
        <w:rPr>
          <w:rStyle w:val="Char4"/>
          <w:rtl/>
        </w:rPr>
        <w:t>ی</w:t>
      </w:r>
      <w:r w:rsidRPr="00906F1B">
        <w:rPr>
          <w:rStyle w:val="Char4"/>
          <w:rtl/>
        </w:rPr>
        <w:t xml:space="preserve"> را </w:t>
      </w:r>
      <w:r w:rsidR="00755556">
        <w:rPr>
          <w:rStyle w:val="Char4"/>
          <w:rtl/>
        </w:rPr>
        <w:t>ک</w:t>
      </w:r>
      <w:r w:rsidRPr="00906F1B">
        <w:rPr>
          <w:rStyle w:val="Char4"/>
          <w:rtl/>
        </w:rPr>
        <w:t>ه همراه</w:t>
      </w:r>
      <w:r w:rsidR="00FB3856">
        <w:rPr>
          <w:rStyle w:val="Char4"/>
          <w:rtl/>
        </w:rPr>
        <w:t xml:space="preserve">‌شان </w:t>
      </w:r>
      <w:r w:rsidRPr="00906F1B">
        <w:rPr>
          <w:rStyle w:val="Char4"/>
          <w:rtl/>
        </w:rPr>
        <w:t>مخالفت نمود بزن</w:t>
      </w:r>
      <w:r w:rsidR="00755556">
        <w:rPr>
          <w:rStyle w:val="Char4"/>
          <w:rtl/>
        </w:rPr>
        <w:t>ی</w:t>
      </w:r>
      <w:r w:rsidRPr="00906F1B">
        <w:rPr>
          <w:rStyle w:val="Char4"/>
          <w:rtl/>
        </w:rPr>
        <w:t>د.</w:t>
      </w:r>
    </w:p>
    <w:p w:rsidR="00BD3D1B" w:rsidRPr="00906F1B" w:rsidRDefault="00BD3D1B" w:rsidP="001C13E0">
      <w:pPr>
        <w:pStyle w:val="PlainText"/>
        <w:ind w:firstLine="284"/>
        <w:jc w:val="both"/>
        <w:rPr>
          <w:rStyle w:val="Char4"/>
          <w:rtl/>
        </w:rPr>
      </w:pPr>
      <w:r w:rsidRPr="00906F1B">
        <w:rPr>
          <w:rStyle w:val="Char4"/>
          <w:rtl/>
        </w:rPr>
        <w:t xml:space="preserve"> و نزد ابن سعد از ابوجعفر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اعضا</w:t>
      </w:r>
      <w:r w:rsidR="000E63F6">
        <w:rPr>
          <w:rStyle w:val="Char4"/>
          <w:rtl/>
        </w:rPr>
        <w:t>ی</w:t>
      </w:r>
      <w:r w:rsidRPr="00906F1B">
        <w:rPr>
          <w:rStyle w:val="Char4"/>
          <w:rtl/>
        </w:rPr>
        <w:t xml:space="preserve"> شورا گفت: درباره </w:t>
      </w:r>
      <w:r w:rsidR="00755556">
        <w:rPr>
          <w:rStyle w:val="Char4"/>
          <w:rtl/>
        </w:rPr>
        <w:t>ک</w:t>
      </w:r>
      <w:r w:rsidRPr="00906F1B">
        <w:rPr>
          <w:rStyle w:val="Char4"/>
          <w:rtl/>
        </w:rPr>
        <w:t xml:space="preserve">ارتان مشورت </w:t>
      </w:r>
      <w:r w:rsidR="00755556">
        <w:rPr>
          <w:rStyle w:val="Char4"/>
          <w:rtl/>
        </w:rPr>
        <w:t>ک</w:t>
      </w:r>
      <w:r w:rsidRPr="00906F1B">
        <w:rPr>
          <w:rStyle w:val="Char4"/>
          <w:rtl/>
        </w:rPr>
        <w:t>ن</w:t>
      </w:r>
      <w:r w:rsidR="00755556">
        <w:rPr>
          <w:rStyle w:val="Char4"/>
          <w:rtl/>
        </w:rPr>
        <w:t>ی</w:t>
      </w:r>
      <w:r w:rsidRPr="00906F1B">
        <w:rPr>
          <w:rStyle w:val="Char4"/>
          <w:rtl/>
        </w:rPr>
        <w:t>د، اگر دو تن، دو تن و دوتن</w:t>
      </w:r>
      <w:r w:rsidRPr="00906F1B">
        <w:rPr>
          <w:rStyle w:val="FootnoteReference"/>
          <w:rFonts w:ascii="IRNazli" w:hAnsi="IRNazli" w:cs="IRNazli"/>
          <w:sz w:val="28"/>
          <w:szCs w:val="28"/>
          <w:rtl/>
        </w:rPr>
        <w:footnoteReference w:id="61"/>
      </w:r>
      <w:r w:rsidRPr="00906F1B">
        <w:rPr>
          <w:rStyle w:val="Char4"/>
          <w:rtl/>
        </w:rPr>
        <w:t xml:space="preserve"> بود، دوباره به شورا برگرد</w:t>
      </w:r>
      <w:r w:rsidR="00755556">
        <w:rPr>
          <w:rStyle w:val="Char4"/>
          <w:rtl/>
        </w:rPr>
        <w:t>ی</w:t>
      </w:r>
      <w:r w:rsidRPr="00906F1B">
        <w:rPr>
          <w:rStyle w:val="Char4"/>
          <w:rtl/>
        </w:rPr>
        <w:t>د، و اگر چهارتن و دو تن بود، همان صنف ز</w:t>
      </w:r>
      <w:r w:rsidR="00755556">
        <w:rPr>
          <w:rStyle w:val="Char4"/>
          <w:rtl/>
        </w:rPr>
        <w:t>ی</w:t>
      </w:r>
      <w:r w:rsidRPr="00906F1B">
        <w:rPr>
          <w:rStyle w:val="Char4"/>
          <w:rtl/>
        </w:rPr>
        <w:t>اد و ا</w:t>
      </w:r>
      <w:r w:rsidR="00755556">
        <w:rPr>
          <w:rStyle w:val="Char4"/>
          <w:rtl/>
        </w:rPr>
        <w:t>ک</w:t>
      </w:r>
      <w:r w:rsidRPr="00906F1B">
        <w:rPr>
          <w:rStyle w:val="Char4"/>
          <w:rtl/>
        </w:rPr>
        <w:t>ثر را بگ</w:t>
      </w:r>
      <w:r w:rsidR="00755556">
        <w:rPr>
          <w:rStyle w:val="Char4"/>
          <w:rtl/>
        </w:rPr>
        <w:t>ی</w:t>
      </w:r>
      <w:r w:rsidRPr="00906F1B">
        <w:rPr>
          <w:rStyle w:val="Char4"/>
          <w:rtl/>
        </w:rPr>
        <w:t>ر</w:t>
      </w:r>
      <w:r w:rsidR="00755556">
        <w:rPr>
          <w:rStyle w:val="Char4"/>
          <w:rtl/>
        </w:rPr>
        <w:t>ی</w:t>
      </w:r>
      <w:r w:rsidRPr="00906F1B">
        <w:rPr>
          <w:rStyle w:val="Char4"/>
          <w:rtl/>
        </w:rPr>
        <w:t>د. و از اسلم از عمر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اگر نظر سه تن و سه تن جمع شد، صنف و طرف عبدالرحمن را پ</w:t>
      </w:r>
      <w:r w:rsidR="00755556">
        <w:rPr>
          <w:rStyle w:val="Char4"/>
          <w:rtl/>
        </w:rPr>
        <w:t>ی</w:t>
      </w:r>
      <w:r w:rsidRPr="00906F1B">
        <w:rPr>
          <w:rStyle w:val="Char4"/>
          <w:rtl/>
        </w:rPr>
        <w:t>رو</w:t>
      </w:r>
      <w:r w:rsidR="000E63F6">
        <w:rPr>
          <w:rStyle w:val="Char4"/>
          <w:rtl/>
        </w:rPr>
        <w:t>ی</w:t>
      </w:r>
      <w:r w:rsidRPr="00906F1B">
        <w:rPr>
          <w:rStyle w:val="Char4"/>
          <w:rtl/>
        </w:rPr>
        <w:t xml:space="preserve"> </w:t>
      </w:r>
      <w:r w:rsidR="00755556">
        <w:rPr>
          <w:rStyle w:val="Char4"/>
          <w:rtl/>
        </w:rPr>
        <w:t>ک</w:t>
      </w:r>
      <w:r w:rsidRPr="00906F1B">
        <w:rPr>
          <w:rStyle w:val="Char4"/>
          <w:rtl/>
        </w:rPr>
        <w:t>ن</w:t>
      </w:r>
      <w:r w:rsidR="00755556">
        <w:rPr>
          <w:rStyle w:val="Char4"/>
          <w:rtl/>
        </w:rPr>
        <w:t>ی</w:t>
      </w:r>
      <w:r w:rsidRPr="00906F1B">
        <w:rPr>
          <w:rStyle w:val="Char4"/>
          <w:rtl/>
        </w:rPr>
        <w:t>د، و بشنو</w:t>
      </w:r>
      <w:r w:rsidR="00755556">
        <w:rPr>
          <w:rStyle w:val="Char4"/>
          <w:rtl/>
        </w:rPr>
        <w:t>ی</w:t>
      </w:r>
      <w:r w:rsidRPr="00906F1B">
        <w:rPr>
          <w:rStyle w:val="Char4"/>
          <w:rtl/>
        </w:rPr>
        <w:t>د و اطاعت نما</w:t>
      </w:r>
      <w:r w:rsidR="00755556">
        <w:rPr>
          <w:rStyle w:val="Char4"/>
          <w:rtl/>
        </w:rPr>
        <w:t>یی</w:t>
      </w:r>
      <w:r w:rsidRPr="00906F1B">
        <w:rPr>
          <w:rStyle w:val="Char4"/>
          <w:rtl/>
        </w:rPr>
        <w:t>د.</w:t>
      </w:r>
    </w:p>
    <w:p w:rsidR="00BD3D1B" w:rsidRPr="00906F1B" w:rsidRDefault="00BD3D1B" w:rsidP="002C0859">
      <w:pPr>
        <w:pStyle w:val="PlainText"/>
        <w:ind w:firstLine="284"/>
        <w:jc w:val="both"/>
        <w:rPr>
          <w:rStyle w:val="Char4"/>
          <w:rtl/>
        </w:rPr>
      </w:pPr>
      <w:r w:rsidRPr="00906F1B">
        <w:rPr>
          <w:rStyle w:val="Char4"/>
          <w:rtl/>
        </w:rPr>
        <w:t>و از انس</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w:t>
      </w:r>
      <w:r w:rsidR="00755556">
        <w:rPr>
          <w:rStyle w:val="Char4"/>
          <w:rtl/>
        </w:rPr>
        <w:t>یک</w:t>
      </w:r>
      <w:r w:rsidRPr="00906F1B">
        <w:rPr>
          <w:rStyle w:val="Char4"/>
          <w:rtl/>
        </w:rPr>
        <w:t xml:space="preserve"> ساعت قبل از مردنش </w:t>
      </w:r>
      <w:r w:rsidR="00755556">
        <w:rPr>
          <w:rStyle w:val="Char4"/>
          <w:rtl/>
        </w:rPr>
        <w:t>ک</w:t>
      </w:r>
      <w:r w:rsidRPr="00906F1B">
        <w:rPr>
          <w:rStyle w:val="Char4"/>
          <w:rtl/>
        </w:rPr>
        <w:t>س</w:t>
      </w:r>
      <w:r w:rsidR="000E63F6">
        <w:rPr>
          <w:rStyle w:val="Char4"/>
          <w:rtl/>
        </w:rPr>
        <w:t>ی</w:t>
      </w:r>
      <w:r w:rsidRPr="00906F1B">
        <w:rPr>
          <w:rStyle w:val="Char4"/>
          <w:rtl/>
        </w:rPr>
        <w:t xml:space="preserve"> را </w:t>
      </w:r>
      <w:r w:rsidR="008B6953">
        <w:rPr>
          <w:rStyle w:val="Char4"/>
          <w:rtl/>
        </w:rPr>
        <w:t>به‌سو</w:t>
      </w:r>
      <w:r w:rsidR="000E63F6">
        <w:rPr>
          <w:rStyle w:val="Char4"/>
          <w:rtl/>
        </w:rPr>
        <w:t>ی</w:t>
      </w:r>
      <w:r w:rsidR="008B6953">
        <w:rPr>
          <w:rStyle w:val="Char4"/>
          <w:rtl/>
        </w:rPr>
        <w:t xml:space="preserve"> </w:t>
      </w:r>
      <w:r w:rsidRPr="00906F1B">
        <w:rPr>
          <w:rStyle w:val="Char4"/>
          <w:rtl/>
        </w:rPr>
        <w:t>ابوطلحه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فرستاد و گفت: ا</w:t>
      </w:r>
      <w:r w:rsidR="000E63F6">
        <w:rPr>
          <w:rStyle w:val="Char4"/>
          <w:rtl/>
        </w:rPr>
        <w:t>ی</w:t>
      </w:r>
      <w:r w:rsidRPr="00906F1B">
        <w:rPr>
          <w:rStyle w:val="Char4"/>
          <w:rtl/>
        </w:rPr>
        <w:t xml:space="preserve"> ابوطلحه، با پنجاه تن از قومت از انصار با ا</w:t>
      </w:r>
      <w:r w:rsidR="00755556">
        <w:rPr>
          <w:rStyle w:val="Char4"/>
          <w:rtl/>
        </w:rPr>
        <w:t>ی</w:t>
      </w:r>
      <w:r w:rsidRPr="00906F1B">
        <w:rPr>
          <w:rStyle w:val="Char4"/>
          <w:rtl/>
        </w:rPr>
        <w:t>ن افراد اعضا</w:t>
      </w:r>
      <w:r w:rsidR="000E63F6">
        <w:rPr>
          <w:rStyle w:val="Char4"/>
          <w:rtl/>
        </w:rPr>
        <w:t>ی</w:t>
      </w:r>
      <w:r w:rsidRPr="00906F1B">
        <w:rPr>
          <w:rStyle w:val="Char4"/>
          <w:rtl/>
        </w:rPr>
        <w:t xml:space="preserve"> شورا باش، چون آنها طور</w:t>
      </w:r>
      <w:r w:rsidR="000E63F6">
        <w:rPr>
          <w:rStyle w:val="Char4"/>
          <w:rtl/>
        </w:rPr>
        <w:t>ی</w:t>
      </w:r>
      <w:r w:rsidRPr="00906F1B">
        <w:rPr>
          <w:rStyle w:val="Char4"/>
          <w:rtl/>
        </w:rPr>
        <w:t xml:space="preserve"> </w:t>
      </w:r>
      <w:r w:rsidR="00755556">
        <w:rPr>
          <w:rStyle w:val="Char4"/>
          <w:rtl/>
        </w:rPr>
        <w:t>ک</w:t>
      </w:r>
      <w:r w:rsidRPr="00906F1B">
        <w:rPr>
          <w:rStyle w:val="Char4"/>
          <w:rtl/>
        </w:rPr>
        <w:t>ه من گمان م</w:t>
      </w:r>
      <w:r w:rsidR="000E63F6">
        <w:rPr>
          <w:rStyle w:val="Char4"/>
          <w:rtl/>
        </w:rPr>
        <w:t>ی</w:t>
      </w:r>
      <w:r w:rsidRPr="00906F1B">
        <w:rPr>
          <w:rStyle w:val="Char4"/>
          <w:rtl/>
        </w:rPr>
        <w:t>‏</w:t>
      </w:r>
      <w:r w:rsidR="00755556">
        <w:rPr>
          <w:rStyle w:val="Char4"/>
          <w:rtl/>
        </w:rPr>
        <w:t>ک</w:t>
      </w:r>
      <w:r w:rsidRPr="00906F1B">
        <w:rPr>
          <w:rStyle w:val="Char4"/>
          <w:rtl/>
        </w:rPr>
        <w:t xml:space="preserve">نم، در خانه </w:t>
      </w:r>
      <w:r w:rsidR="00755556">
        <w:rPr>
          <w:rStyle w:val="Char4"/>
          <w:rtl/>
        </w:rPr>
        <w:t>یک</w:t>
      </w:r>
      <w:r w:rsidR="000E63F6">
        <w:rPr>
          <w:rStyle w:val="Char4"/>
          <w:rtl/>
        </w:rPr>
        <w:t>ی</w:t>
      </w:r>
      <w:r w:rsidR="00FB3856">
        <w:rPr>
          <w:rStyle w:val="Char4"/>
          <w:rtl/>
        </w:rPr>
        <w:t xml:space="preserve">‌شان </w:t>
      </w:r>
      <w:r w:rsidRPr="00906F1B">
        <w:rPr>
          <w:rStyle w:val="Char4"/>
          <w:rtl/>
        </w:rPr>
        <w:t xml:space="preserve">جمع خواهند شد، پس تو با </w:t>
      </w:r>
      <w:r w:rsidR="00755556">
        <w:rPr>
          <w:rStyle w:val="Char4"/>
          <w:rtl/>
        </w:rPr>
        <w:t>ی</w:t>
      </w:r>
      <w:r w:rsidRPr="00906F1B">
        <w:rPr>
          <w:rStyle w:val="Char4"/>
          <w:rtl/>
        </w:rPr>
        <w:t>ارانت برآن دروازه با</w:t>
      </w:r>
      <w:r w:rsidR="00755556">
        <w:rPr>
          <w:rStyle w:val="Char4"/>
          <w:rtl/>
        </w:rPr>
        <w:t>ی</w:t>
      </w:r>
      <w:r w:rsidRPr="00906F1B">
        <w:rPr>
          <w:rStyle w:val="Char4"/>
          <w:rtl/>
        </w:rPr>
        <w:t>ست، و ه</w:t>
      </w:r>
      <w:r w:rsidR="00755556">
        <w:rPr>
          <w:rStyle w:val="Char4"/>
          <w:rtl/>
        </w:rPr>
        <w:t>ی</w:t>
      </w:r>
      <w:r w:rsidRPr="00906F1B">
        <w:rPr>
          <w:rStyle w:val="Char4"/>
          <w:rtl/>
        </w:rPr>
        <w:t xml:space="preserve">چ </w:t>
      </w:r>
      <w:r w:rsidR="00755556">
        <w:rPr>
          <w:rStyle w:val="Char4"/>
          <w:rtl/>
        </w:rPr>
        <w:t>ک</w:t>
      </w:r>
      <w:r w:rsidRPr="00906F1B">
        <w:rPr>
          <w:rStyle w:val="Char4"/>
          <w:rtl/>
        </w:rPr>
        <w:t>س</w:t>
      </w:r>
      <w:r w:rsidR="000E63F6">
        <w:rPr>
          <w:rStyle w:val="Char4"/>
          <w:rtl/>
        </w:rPr>
        <w:t>ی</w:t>
      </w:r>
      <w:r w:rsidRPr="00906F1B">
        <w:rPr>
          <w:rStyle w:val="Char4"/>
          <w:rtl/>
        </w:rPr>
        <w:t xml:space="preserve"> را نگذار </w:t>
      </w:r>
      <w:r w:rsidR="00755556">
        <w:rPr>
          <w:rStyle w:val="Char4"/>
          <w:rtl/>
        </w:rPr>
        <w:t>ک</w:t>
      </w:r>
      <w:r w:rsidRPr="00906F1B">
        <w:rPr>
          <w:rStyle w:val="Char4"/>
          <w:rtl/>
        </w:rPr>
        <w:t>ه نزدشان داخل شود، و آنها را ن</w:t>
      </w:r>
      <w:r w:rsidR="00755556">
        <w:rPr>
          <w:rStyle w:val="Char4"/>
          <w:rtl/>
        </w:rPr>
        <w:t>ی</w:t>
      </w:r>
      <w:r w:rsidRPr="00906F1B">
        <w:rPr>
          <w:rStyle w:val="Char4"/>
          <w:rtl/>
        </w:rPr>
        <w:t xml:space="preserve">ز نگذار </w:t>
      </w:r>
      <w:r w:rsidR="00755556">
        <w:rPr>
          <w:rStyle w:val="Char4"/>
          <w:rtl/>
        </w:rPr>
        <w:t>ک</w:t>
      </w:r>
      <w:r w:rsidRPr="00906F1B">
        <w:rPr>
          <w:rStyle w:val="Char4"/>
          <w:rtl/>
        </w:rPr>
        <w:t>ه روز سوم را بدون ا</w:t>
      </w:r>
      <w:r w:rsidR="00755556">
        <w:rPr>
          <w:rStyle w:val="Char4"/>
          <w:rtl/>
        </w:rPr>
        <w:t>ی</w:t>
      </w:r>
      <w:r w:rsidRPr="00906F1B">
        <w:rPr>
          <w:rStyle w:val="Char4"/>
          <w:rtl/>
        </w:rPr>
        <w:t xml:space="preserve">ن </w:t>
      </w:r>
      <w:r w:rsidR="00755556">
        <w:rPr>
          <w:rStyle w:val="Char4"/>
          <w:rtl/>
        </w:rPr>
        <w:t>ک</w:t>
      </w:r>
      <w:r w:rsidRPr="00906F1B">
        <w:rPr>
          <w:rStyle w:val="Char4"/>
          <w:rtl/>
        </w:rPr>
        <w:t xml:space="preserve">ه </w:t>
      </w:r>
      <w:r w:rsidR="00755556">
        <w:rPr>
          <w:rStyle w:val="Char4"/>
          <w:rtl/>
        </w:rPr>
        <w:t>یک</w:t>
      </w:r>
      <w:r w:rsidR="000E63F6">
        <w:rPr>
          <w:rStyle w:val="Char4"/>
          <w:rtl/>
        </w:rPr>
        <w:t>ی</w:t>
      </w:r>
      <w:r w:rsidRPr="00906F1B">
        <w:rPr>
          <w:rStyle w:val="Char4"/>
          <w:rtl/>
        </w:rPr>
        <w:t xml:space="preserve"> از خو</w:t>
      </w:r>
      <w:r w:rsidR="00755556">
        <w:rPr>
          <w:rStyle w:val="Char4"/>
          <w:rtl/>
        </w:rPr>
        <w:t>ی</w:t>
      </w:r>
      <w:r w:rsidRPr="00906F1B">
        <w:rPr>
          <w:rStyle w:val="Char4"/>
          <w:rtl/>
        </w:rPr>
        <w:t>شتن را ام</w:t>
      </w:r>
      <w:r w:rsidR="00755556">
        <w:rPr>
          <w:rStyle w:val="Char4"/>
          <w:rtl/>
        </w:rPr>
        <w:t>ی</w:t>
      </w:r>
      <w:r w:rsidRPr="00906F1B">
        <w:rPr>
          <w:rStyle w:val="Char4"/>
          <w:rtl/>
        </w:rPr>
        <w:t xml:space="preserve">ر مقرر </w:t>
      </w:r>
      <w:r w:rsidR="00755556">
        <w:rPr>
          <w:rStyle w:val="Char4"/>
          <w:rtl/>
        </w:rPr>
        <w:t>ک</w:t>
      </w:r>
      <w:r w:rsidRPr="00906F1B">
        <w:rPr>
          <w:rStyle w:val="Char4"/>
          <w:rtl/>
        </w:rPr>
        <w:t>نند سپر</w:t>
      </w:r>
      <w:r w:rsidR="000E63F6">
        <w:rPr>
          <w:rStyle w:val="Char4"/>
          <w:rtl/>
        </w:rPr>
        <w:t>ی</w:t>
      </w:r>
      <w:r w:rsidRPr="00906F1B">
        <w:rPr>
          <w:rStyle w:val="Char4"/>
          <w:rtl/>
        </w:rPr>
        <w:t xml:space="preserve"> نما</w:t>
      </w:r>
      <w:r w:rsidR="00755556">
        <w:rPr>
          <w:rStyle w:val="Char4"/>
          <w:rtl/>
        </w:rPr>
        <w:t>ی</w:t>
      </w:r>
      <w:r w:rsidRPr="00906F1B">
        <w:rPr>
          <w:rStyle w:val="Char4"/>
          <w:rtl/>
        </w:rPr>
        <w:t>ند، بارخدا</w:t>
      </w:r>
      <w:r w:rsidR="00755556">
        <w:rPr>
          <w:rStyle w:val="Char4"/>
          <w:rtl/>
        </w:rPr>
        <w:t>ی</w:t>
      </w:r>
      <w:r w:rsidRPr="00906F1B">
        <w:rPr>
          <w:rStyle w:val="Char4"/>
          <w:rtl/>
        </w:rPr>
        <w:t>ا، تو خل</w:t>
      </w:r>
      <w:r w:rsidR="00755556">
        <w:rPr>
          <w:rStyle w:val="Char4"/>
          <w:rtl/>
        </w:rPr>
        <w:t>ی</w:t>
      </w:r>
      <w:r w:rsidRPr="00906F1B">
        <w:rPr>
          <w:rStyle w:val="Char4"/>
          <w:rtl/>
        </w:rPr>
        <w:t xml:space="preserve">فه من </w:t>
      </w:r>
      <w:r w:rsidRPr="00906F1B">
        <w:rPr>
          <w:rStyle w:val="Char4"/>
          <w:rFonts w:hint="cs"/>
          <w:rtl/>
        </w:rPr>
        <w:t>(</w:t>
      </w:r>
      <w:r w:rsidR="00FB3856">
        <w:rPr>
          <w:rStyle w:val="Char4"/>
          <w:rtl/>
        </w:rPr>
        <w:t>برای‌شان</w:t>
      </w:r>
      <w:r w:rsidRPr="00906F1B">
        <w:rPr>
          <w:rStyle w:val="Char4"/>
          <w:rtl/>
        </w:rPr>
        <w:t xml:space="preserve"> هست</w:t>
      </w:r>
      <w:r w:rsidR="000E63F6">
        <w:rPr>
          <w:rStyle w:val="Char4"/>
          <w:rtl/>
        </w:rPr>
        <w:t>ی</w:t>
      </w:r>
      <w:r w:rsidRPr="00906F1B">
        <w:rPr>
          <w:rStyle w:val="FootnoteReference"/>
          <w:rFonts w:ascii="IRNazli" w:hAnsi="IRNazli" w:cs="IRNazli"/>
          <w:sz w:val="28"/>
          <w:szCs w:val="28"/>
          <w:rtl/>
        </w:rPr>
        <w:footnoteReference w:id="62"/>
      </w:r>
      <w:r w:rsidRPr="00906F1B">
        <w:rPr>
          <w:rStyle w:val="Char4"/>
          <w:rtl/>
        </w:rPr>
        <w:t>).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(157</w:t>
      </w:r>
      <w:r w:rsidR="008B6953">
        <w:rPr>
          <w:rStyle w:val="Char4"/>
          <w:rtl/>
        </w:rPr>
        <w:t xml:space="preserve"> </w:t>
      </w:r>
      <w:r w:rsidRPr="00906F1B">
        <w:rPr>
          <w:rStyle w:val="Char4"/>
          <w:rtl/>
        </w:rPr>
        <w:t>156/3) آمده است.</w:t>
      </w:r>
    </w:p>
    <w:p w:rsidR="00BD3D1B" w:rsidRPr="002C0859" w:rsidRDefault="00BD3D1B" w:rsidP="002C0859">
      <w:pPr>
        <w:pStyle w:val="a2"/>
        <w:rPr>
          <w:rStyle w:val="Char4"/>
          <w:rFonts w:ascii="IRZar" w:hAnsi="IRZar" w:cs="IRZar"/>
          <w:sz w:val="24"/>
          <w:szCs w:val="24"/>
          <w:rtl/>
        </w:rPr>
      </w:pPr>
      <w:bookmarkStart w:id="48" w:name="_Toc441683559"/>
      <w:r w:rsidRPr="002C0859">
        <w:rPr>
          <w:rtl/>
        </w:rPr>
        <w:t>چه كسى خلافت را به دوش مى‏گيرد</w:t>
      </w:r>
      <w:bookmarkEnd w:id="48"/>
      <w:r w:rsidR="008B6953" w:rsidRPr="002C0859">
        <w:rPr>
          <w:rStyle w:val="Char4"/>
          <w:rFonts w:ascii="IRZar" w:hAnsi="IRZar" w:cs="IRZar"/>
          <w:sz w:val="24"/>
          <w:szCs w:val="24"/>
          <w:rtl/>
        </w:rPr>
        <w:t xml:space="preserve"> </w:t>
      </w:r>
    </w:p>
    <w:p w:rsidR="00BD3D1B" w:rsidRPr="0069745A" w:rsidRDefault="00BD3D1B" w:rsidP="00FB3856">
      <w:pPr>
        <w:pStyle w:val="a5"/>
        <w:rPr>
          <w:rtl/>
        </w:rPr>
      </w:pPr>
      <w:bookmarkStart w:id="49" w:name="_Toc441683560"/>
      <w:r w:rsidRPr="0069745A">
        <w:rPr>
          <w:rtl/>
        </w:rPr>
        <w:t>خطبه ابوبكر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69745A">
        <w:rPr>
          <w:rtl/>
        </w:rPr>
        <w:t>در اين باره</w:t>
      </w:r>
      <w:bookmarkEnd w:id="49"/>
    </w:p>
    <w:p w:rsidR="00BD3D1B" w:rsidRDefault="00BD3D1B" w:rsidP="002C0859">
      <w:pPr>
        <w:pStyle w:val="PlainText"/>
        <w:ind w:firstLine="284"/>
        <w:jc w:val="both"/>
        <w:rPr>
          <w:rStyle w:val="Char4"/>
          <w:rtl/>
        </w:rPr>
      </w:pPr>
      <w:r w:rsidRPr="00906F1B">
        <w:rPr>
          <w:rStyle w:val="Char4"/>
          <w:rtl/>
        </w:rPr>
        <w:t>ابن عسا</w:t>
      </w:r>
      <w:r w:rsidR="00755556">
        <w:rPr>
          <w:rStyle w:val="Char4"/>
          <w:rtl/>
        </w:rPr>
        <w:t>ک</w:t>
      </w:r>
      <w:r w:rsidRPr="00906F1B">
        <w:rPr>
          <w:rStyle w:val="Char4"/>
          <w:rtl/>
        </w:rPr>
        <w:t>ر از عاصم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در حال</w:t>
      </w:r>
      <w:r w:rsidR="000E63F6">
        <w:rPr>
          <w:rStyle w:val="Char4"/>
          <w:rtl/>
        </w:rPr>
        <w:t>ی</w:t>
      </w:r>
      <w:r w:rsidRPr="00906F1B">
        <w:rPr>
          <w:rStyle w:val="Char4"/>
          <w:rtl/>
        </w:rPr>
        <w:t xml:space="preserve"> </w:t>
      </w:r>
      <w:r w:rsidR="00755556">
        <w:rPr>
          <w:rStyle w:val="Char4"/>
          <w:rtl/>
        </w:rPr>
        <w:t>ک</w:t>
      </w:r>
      <w:r w:rsidRPr="00906F1B">
        <w:rPr>
          <w:rStyle w:val="Char4"/>
          <w:rtl/>
        </w:rPr>
        <w:t>ه مر</w:t>
      </w:r>
      <w:r w:rsidR="00755556">
        <w:rPr>
          <w:rStyle w:val="Char4"/>
          <w:rtl/>
        </w:rPr>
        <w:t>ی</w:t>
      </w:r>
      <w:r w:rsidRPr="00906F1B">
        <w:rPr>
          <w:rStyle w:val="Char4"/>
          <w:rtl/>
        </w:rPr>
        <w:t xml:space="preserve">ض بود، مردم را جمع نمود، و </w:t>
      </w:r>
      <w:r w:rsidR="00755556">
        <w:rPr>
          <w:rStyle w:val="Char4"/>
          <w:rtl/>
        </w:rPr>
        <w:t>ک</w:t>
      </w:r>
      <w:r w:rsidRPr="00906F1B">
        <w:rPr>
          <w:rStyle w:val="Char4"/>
          <w:rtl/>
        </w:rPr>
        <w:t>س</w:t>
      </w:r>
      <w:r w:rsidR="000E63F6">
        <w:rPr>
          <w:rStyle w:val="Char4"/>
          <w:rtl/>
        </w:rPr>
        <w:t>ی</w:t>
      </w:r>
      <w:r w:rsidRPr="00906F1B">
        <w:rPr>
          <w:rStyle w:val="Char4"/>
          <w:rtl/>
        </w:rPr>
        <w:t xml:space="preserve"> را امر نمود </w:t>
      </w:r>
      <w:r w:rsidR="00755556">
        <w:rPr>
          <w:rStyle w:val="Char4"/>
          <w:rtl/>
        </w:rPr>
        <w:t>ک</w:t>
      </w:r>
      <w:r w:rsidRPr="00906F1B">
        <w:rPr>
          <w:rStyle w:val="Char4"/>
          <w:rtl/>
        </w:rPr>
        <w:t xml:space="preserve">ه او را به منبر حمل </w:t>
      </w:r>
      <w:r w:rsidR="00755556">
        <w:rPr>
          <w:rStyle w:val="Char4"/>
          <w:rtl/>
        </w:rPr>
        <w:t>ک</w:t>
      </w:r>
      <w:r w:rsidRPr="00906F1B">
        <w:rPr>
          <w:rStyle w:val="Char4"/>
          <w:rtl/>
        </w:rPr>
        <w:t>ند، و ا</w:t>
      </w:r>
      <w:r w:rsidR="00755556">
        <w:rPr>
          <w:rStyle w:val="Char4"/>
          <w:rtl/>
        </w:rPr>
        <w:t>ی</w:t>
      </w:r>
      <w:r w:rsidRPr="00906F1B">
        <w:rPr>
          <w:rStyle w:val="Char4"/>
          <w:rtl/>
        </w:rPr>
        <w:t>ن آخر</w:t>
      </w:r>
      <w:r w:rsidR="00755556">
        <w:rPr>
          <w:rStyle w:val="Char4"/>
          <w:rtl/>
        </w:rPr>
        <w:t>ی</w:t>
      </w:r>
      <w:r w:rsidRPr="00906F1B">
        <w:rPr>
          <w:rStyle w:val="Char4"/>
          <w:rtl/>
        </w:rPr>
        <w:t>ن خطبه‏ا</w:t>
      </w:r>
      <w:r w:rsidR="000E63F6">
        <w:rPr>
          <w:rStyle w:val="Char4"/>
          <w:rtl/>
        </w:rPr>
        <w:t>ی</w:t>
      </w:r>
      <w:r w:rsidRPr="00906F1B">
        <w:rPr>
          <w:rStyle w:val="Char4"/>
          <w:rtl/>
        </w:rPr>
        <w:t xml:space="preserve"> بود </w:t>
      </w:r>
      <w:r w:rsidR="00755556">
        <w:rPr>
          <w:rStyle w:val="Char4"/>
          <w:rtl/>
        </w:rPr>
        <w:t>ک</w:t>
      </w:r>
      <w:r w:rsidRPr="00906F1B">
        <w:rPr>
          <w:rStyle w:val="Char4"/>
          <w:rtl/>
        </w:rPr>
        <w:t>ه ا</w:t>
      </w:r>
      <w:r w:rsidR="00755556">
        <w:rPr>
          <w:rStyle w:val="Char4"/>
          <w:rtl/>
        </w:rPr>
        <w:t>ی</w:t>
      </w:r>
      <w:r w:rsidRPr="00906F1B">
        <w:rPr>
          <w:rStyle w:val="Char4"/>
          <w:rtl/>
        </w:rPr>
        <w:t>راد نمود، و</w:t>
      </w:r>
      <w:r w:rsidR="000E63F6">
        <w:rPr>
          <w:rStyle w:val="Char4"/>
          <w:rtl/>
        </w:rPr>
        <w:t>ی</w:t>
      </w:r>
      <w:r w:rsidRPr="00906F1B">
        <w:rPr>
          <w:rStyle w:val="Char4"/>
          <w:rtl/>
        </w:rPr>
        <w:t xml:space="preserve"> پس از حمد و ثنا</w:t>
      </w:r>
      <w:r w:rsidR="000E63F6">
        <w:rPr>
          <w:rStyle w:val="Char4"/>
          <w:rtl/>
        </w:rPr>
        <w:t>ی</w:t>
      </w:r>
      <w:r w:rsidRPr="00906F1B">
        <w:rPr>
          <w:rStyle w:val="Char4"/>
          <w:rtl/>
        </w:rPr>
        <w:t xml:space="preserve"> خداوند گفت: ا</w:t>
      </w:r>
      <w:r w:rsidR="000E63F6">
        <w:rPr>
          <w:rStyle w:val="Char4"/>
          <w:rtl/>
        </w:rPr>
        <w:t>ی</w:t>
      </w:r>
      <w:r w:rsidRPr="00906F1B">
        <w:rPr>
          <w:rStyle w:val="Char4"/>
          <w:rtl/>
        </w:rPr>
        <w:t xml:space="preserve"> مردم، از دن</w:t>
      </w:r>
      <w:r w:rsidR="00755556">
        <w:rPr>
          <w:rStyle w:val="Char4"/>
          <w:rtl/>
        </w:rPr>
        <w:t>ی</w:t>
      </w:r>
      <w:r w:rsidRPr="00906F1B">
        <w:rPr>
          <w:rStyle w:val="Char4"/>
          <w:rtl/>
        </w:rPr>
        <w:t>ا برحذر باش</w:t>
      </w:r>
      <w:r w:rsidR="00755556">
        <w:rPr>
          <w:rStyle w:val="Char4"/>
          <w:rtl/>
        </w:rPr>
        <w:t>ی</w:t>
      </w:r>
      <w:r w:rsidRPr="00906F1B">
        <w:rPr>
          <w:rStyle w:val="Char4"/>
          <w:rtl/>
        </w:rPr>
        <w:t>د، و برآن اعتماد ن</w:t>
      </w:r>
      <w:r w:rsidR="00755556">
        <w:rPr>
          <w:rStyle w:val="Char4"/>
          <w:rtl/>
        </w:rPr>
        <w:t>ک</w:t>
      </w:r>
      <w:r w:rsidRPr="00906F1B">
        <w:rPr>
          <w:rStyle w:val="Char4"/>
          <w:rtl/>
        </w:rPr>
        <w:t>ن</w:t>
      </w:r>
      <w:r w:rsidR="00755556">
        <w:rPr>
          <w:rStyle w:val="Char4"/>
          <w:rtl/>
        </w:rPr>
        <w:t>ی</w:t>
      </w:r>
      <w:r w:rsidRPr="00906F1B">
        <w:rPr>
          <w:rStyle w:val="Char4"/>
          <w:rtl/>
        </w:rPr>
        <w:t xml:space="preserve">د، </w:t>
      </w:r>
      <w:r w:rsidRPr="00906F1B">
        <w:rPr>
          <w:rStyle w:val="Char4"/>
          <w:rFonts w:hint="cs"/>
          <w:rtl/>
        </w:rPr>
        <w:t>(</w:t>
      </w:r>
      <w:r w:rsidRPr="00906F1B">
        <w:rPr>
          <w:rStyle w:val="Char4"/>
          <w:rtl/>
        </w:rPr>
        <w:t>چون دن</w:t>
      </w:r>
      <w:r w:rsidR="00755556">
        <w:rPr>
          <w:rStyle w:val="Char4"/>
          <w:rtl/>
        </w:rPr>
        <w:t>ی</w:t>
      </w:r>
      <w:r w:rsidRPr="00906F1B">
        <w:rPr>
          <w:rStyle w:val="Char4"/>
          <w:rtl/>
        </w:rPr>
        <w:t>ا</w:t>
      </w:r>
      <w:r w:rsidRPr="00906F1B">
        <w:rPr>
          <w:rStyle w:val="FootnoteReference"/>
          <w:rFonts w:ascii="IRNazli" w:hAnsi="IRNazli" w:cs="IRNazli"/>
          <w:sz w:val="28"/>
          <w:szCs w:val="28"/>
          <w:rtl/>
        </w:rPr>
        <w:footnoteReference w:id="63"/>
      </w:r>
      <w:r w:rsidRPr="00906F1B">
        <w:rPr>
          <w:rStyle w:val="Char4"/>
          <w:rtl/>
        </w:rPr>
        <w:t>) فر</w:t>
      </w:r>
      <w:r w:rsidR="00755556">
        <w:rPr>
          <w:rStyle w:val="Char4"/>
          <w:rtl/>
        </w:rPr>
        <w:t>ی</w:t>
      </w:r>
      <w:r w:rsidRPr="00906F1B">
        <w:rPr>
          <w:rStyle w:val="Char4"/>
          <w:rtl/>
        </w:rPr>
        <w:t>ب دهنده است، و آخرت را بر دن</w:t>
      </w:r>
      <w:r w:rsidR="00755556">
        <w:rPr>
          <w:rStyle w:val="Char4"/>
          <w:rtl/>
        </w:rPr>
        <w:t>ی</w:t>
      </w:r>
      <w:r w:rsidRPr="00906F1B">
        <w:rPr>
          <w:rStyle w:val="Char4"/>
          <w:rtl/>
        </w:rPr>
        <w:t>ا ترج</w:t>
      </w:r>
      <w:r w:rsidR="00755556">
        <w:rPr>
          <w:rStyle w:val="Char4"/>
          <w:rtl/>
        </w:rPr>
        <w:t>ی</w:t>
      </w:r>
      <w:r w:rsidRPr="00906F1B">
        <w:rPr>
          <w:rStyle w:val="Char4"/>
          <w:rtl/>
        </w:rPr>
        <w:t>ح ده</w:t>
      </w:r>
      <w:r w:rsidR="00755556">
        <w:rPr>
          <w:rStyle w:val="Char4"/>
          <w:rtl/>
        </w:rPr>
        <w:t>ی</w:t>
      </w:r>
      <w:r w:rsidRPr="00906F1B">
        <w:rPr>
          <w:rStyle w:val="Char4"/>
          <w:rtl/>
        </w:rPr>
        <w:t>د و دوستش داشته باش</w:t>
      </w:r>
      <w:r w:rsidR="00755556">
        <w:rPr>
          <w:rStyle w:val="Char4"/>
          <w:rtl/>
        </w:rPr>
        <w:t>ی</w:t>
      </w:r>
      <w:r w:rsidRPr="00906F1B">
        <w:rPr>
          <w:rStyle w:val="Char4"/>
          <w:rtl/>
        </w:rPr>
        <w:t>د، چون به دوست</w:t>
      </w:r>
      <w:r w:rsidR="000E63F6">
        <w:rPr>
          <w:rStyle w:val="Char4"/>
          <w:rtl/>
        </w:rPr>
        <w:t>ی</w:t>
      </w:r>
      <w:r w:rsidRPr="00906F1B">
        <w:rPr>
          <w:rStyle w:val="Char4"/>
          <w:rtl/>
        </w:rPr>
        <w:t xml:space="preserve"> هر </w:t>
      </w:r>
      <w:r w:rsidR="00755556">
        <w:rPr>
          <w:rStyle w:val="Char4"/>
          <w:rtl/>
        </w:rPr>
        <w:t>یک</w:t>
      </w:r>
      <w:r w:rsidRPr="00906F1B">
        <w:rPr>
          <w:rStyle w:val="Char4"/>
          <w:rtl/>
        </w:rPr>
        <w:t xml:space="preserve"> از آنها د</w:t>
      </w:r>
      <w:r w:rsidR="00755556">
        <w:rPr>
          <w:rStyle w:val="Char4"/>
          <w:rtl/>
        </w:rPr>
        <w:t>ی</w:t>
      </w:r>
      <w:r w:rsidRPr="00906F1B">
        <w:rPr>
          <w:rStyle w:val="Char4"/>
          <w:rtl/>
        </w:rPr>
        <w:t>گرش بد د</w:t>
      </w:r>
      <w:r w:rsidR="00755556">
        <w:rPr>
          <w:rStyle w:val="Char4"/>
          <w:rtl/>
        </w:rPr>
        <w:t>ی</w:t>
      </w:r>
      <w:r w:rsidRPr="00906F1B">
        <w:rPr>
          <w:rStyle w:val="Char4"/>
          <w:rtl/>
        </w:rPr>
        <w:t>ده م</w:t>
      </w:r>
      <w:r w:rsidR="000E63F6">
        <w:rPr>
          <w:rStyle w:val="Char4"/>
          <w:rtl/>
        </w:rPr>
        <w:t>ی</w:t>
      </w:r>
      <w:r w:rsidRPr="00906F1B">
        <w:rPr>
          <w:rStyle w:val="Char4"/>
          <w:rtl/>
        </w:rPr>
        <w:t>‏شود، و ا</w:t>
      </w:r>
      <w:r w:rsidR="00755556">
        <w:rPr>
          <w:rStyle w:val="Char4"/>
          <w:rtl/>
        </w:rPr>
        <w:t>ی</w:t>
      </w:r>
      <w:r w:rsidRPr="00906F1B">
        <w:rPr>
          <w:rStyle w:val="Char4"/>
          <w:rtl/>
        </w:rPr>
        <w:t>ن امر</w:t>
      </w:r>
      <w:r w:rsidR="000E63F6">
        <w:rPr>
          <w:rStyle w:val="Char4"/>
          <w:rtl/>
        </w:rPr>
        <w:t>ی</w:t>
      </w:r>
      <w:r w:rsidRPr="00906F1B">
        <w:rPr>
          <w:rStyle w:val="Char4"/>
          <w:rtl/>
        </w:rPr>
        <w:t xml:space="preserve"> </w:t>
      </w:r>
      <w:r w:rsidR="00755556">
        <w:rPr>
          <w:rStyle w:val="Char4"/>
          <w:rtl/>
        </w:rPr>
        <w:t>ک</w:t>
      </w:r>
      <w:r w:rsidRPr="00906F1B">
        <w:rPr>
          <w:rStyle w:val="Char4"/>
          <w:rtl/>
        </w:rPr>
        <w:t>ه ما عهده دارش هست</w:t>
      </w:r>
      <w:r w:rsidR="00755556">
        <w:rPr>
          <w:rStyle w:val="Char4"/>
          <w:rtl/>
        </w:rPr>
        <w:t>ی</w:t>
      </w:r>
      <w:r w:rsidRPr="00906F1B">
        <w:rPr>
          <w:rStyle w:val="Char4"/>
          <w:rtl/>
        </w:rPr>
        <w:t>م، آخر آن جز به همان چ</w:t>
      </w:r>
      <w:r w:rsidR="00755556">
        <w:rPr>
          <w:rStyle w:val="Char4"/>
          <w:rtl/>
        </w:rPr>
        <w:t>ی</w:t>
      </w:r>
      <w:r w:rsidRPr="00906F1B">
        <w:rPr>
          <w:rStyle w:val="Char4"/>
          <w:rtl/>
        </w:rPr>
        <w:t>ز</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اول آن، به آن صلاح </w:t>
      </w:r>
      <w:r w:rsidR="00755556">
        <w:rPr>
          <w:rStyle w:val="Char4"/>
          <w:rtl/>
        </w:rPr>
        <w:t>ی</w:t>
      </w:r>
      <w:r w:rsidRPr="00906F1B">
        <w:rPr>
          <w:rStyle w:val="Char4"/>
          <w:rtl/>
        </w:rPr>
        <w:t>افته بود، صلاح نم</w:t>
      </w:r>
      <w:r w:rsidR="000E63F6">
        <w:rPr>
          <w:rStyle w:val="Char4"/>
          <w:rtl/>
        </w:rPr>
        <w:t>ی</w:t>
      </w:r>
      <w:r w:rsidRPr="00906F1B">
        <w:rPr>
          <w:rStyle w:val="Char4"/>
          <w:rtl/>
        </w:rPr>
        <w:t>‏</w:t>
      </w:r>
      <w:r w:rsidR="00755556">
        <w:rPr>
          <w:rStyle w:val="Char4"/>
          <w:rtl/>
        </w:rPr>
        <w:t>ی</w:t>
      </w:r>
      <w:r w:rsidRPr="00906F1B">
        <w:rPr>
          <w:rStyle w:val="Char4"/>
          <w:rtl/>
        </w:rPr>
        <w:t>ابد، بنابرا</w:t>
      </w:r>
      <w:r w:rsidR="00755556">
        <w:rPr>
          <w:rStyle w:val="Char4"/>
          <w:rtl/>
        </w:rPr>
        <w:t>ی</w:t>
      </w:r>
      <w:r w:rsidRPr="00906F1B">
        <w:rPr>
          <w:rStyle w:val="Char4"/>
          <w:rtl/>
        </w:rPr>
        <w:t>ن آن را جز بهترتان در قدرت، و مال</w:t>
      </w:r>
      <w:r w:rsidR="00755556">
        <w:rPr>
          <w:rStyle w:val="Char4"/>
          <w:rtl/>
        </w:rPr>
        <w:t>ک</w:t>
      </w:r>
      <w:r w:rsidRPr="00906F1B">
        <w:rPr>
          <w:rStyle w:val="Char4"/>
          <w:rtl/>
        </w:rPr>
        <w:t>‏ترتان بر نفس خود، و شد</w:t>
      </w:r>
      <w:r w:rsidR="00755556">
        <w:rPr>
          <w:rStyle w:val="Char4"/>
          <w:rtl/>
        </w:rPr>
        <w:t>ی</w:t>
      </w:r>
      <w:r w:rsidRPr="00906F1B">
        <w:rPr>
          <w:rStyle w:val="Char4"/>
          <w:rtl/>
        </w:rPr>
        <w:t xml:space="preserve">دترتان در حال شدت، و نرم‏ترتان در حال نرمش، و عمل </w:t>
      </w:r>
      <w:r w:rsidR="00755556">
        <w:rPr>
          <w:rStyle w:val="Char4"/>
          <w:rtl/>
        </w:rPr>
        <w:t>ک</w:t>
      </w:r>
      <w:r w:rsidRPr="00906F1B">
        <w:rPr>
          <w:rStyle w:val="Char4"/>
          <w:rtl/>
        </w:rPr>
        <w:t>ننده ترتان به نظر اصحاب رأ</w:t>
      </w:r>
      <w:r w:rsidR="000E63F6">
        <w:rPr>
          <w:rStyle w:val="Char4"/>
          <w:rtl/>
        </w:rPr>
        <w:t>ی</w:t>
      </w:r>
      <w:r w:rsidRPr="00906F1B">
        <w:rPr>
          <w:rStyle w:val="Char4"/>
          <w:rtl/>
        </w:rPr>
        <w:t xml:space="preserve"> به عهده نگ</w:t>
      </w:r>
      <w:r w:rsidR="00755556">
        <w:rPr>
          <w:rStyle w:val="Char4"/>
          <w:rtl/>
        </w:rPr>
        <w:t>ی</w:t>
      </w:r>
      <w:r w:rsidRPr="00906F1B">
        <w:rPr>
          <w:rStyle w:val="Char4"/>
          <w:rtl/>
        </w:rPr>
        <w:t xml:space="preserve">رد.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به چ</w:t>
      </w:r>
      <w:r w:rsidR="00755556">
        <w:rPr>
          <w:rStyle w:val="Char4"/>
          <w:rtl/>
        </w:rPr>
        <w:t>ی</w:t>
      </w:r>
      <w:r w:rsidRPr="00906F1B">
        <w:rPr>
          <w:rStyle w:val="Char4"/>
          <w:rtl/>
        </w:rPr>
        <w:t>ز</w:t>
      </w:r>
      <w:r w:rsidR="000E63F6">
        <w:rPr>
          <w:rStyle w:val="Char4"/>
          <w:rtl/>
        </w:rPr>
        <w:t>ی</w:t>
      </w:r>
      <w:r w:rsidRPr="00906F1B">
        <w:rPr>
          <w:rStyle w:val="Char4"/>
          <w:rtl/>
        </w:rPr>
        <w:t xml:space="preserve"> </w:t>
      </w:r>
      <w:r w:rsidR="00755556">
        <w:rPr>
          <w:rStyle w:val="Char4"/>
          <w:rtl/>
        </w:rPr>
        <w:t>ک</w:t>
      </w:r>
      <w:r w:rsidRPr="00906F1B">
        <w:rPr>
          <w:rStyle w:val="Char4"/>
          <w:rtl/>
        </w:rPr>
        <w:t>ه برا</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اهمّ</w:t>
      </w:r>
      <w:r w:rsidR="00755556">
        <w:rPr>
          <w:rStyle w:val="Char4"/>
          <w:rtl/>
        </w:rPr>
        <w:t>ی</w:t>
      </w:r>
      <w:r w:rsidRPr="00906F1B">
        <w:rPr>
          <w:rStyle w:val="Char4"/>
          <w:rtl/>
        </w:rPr>
        <w:t>ت ندارد مشغول نگردد، و به چ</w:t>
      </w:r>
      <w:r w:rsidR="00755556">
        <w:rPr>
          <w:rStyle w:val="Char4"/>
          <w:rtl/>
        </w:rPr>
        <w:t>ی</w:t>
      </w:r>
      <w:r w:rsidRPr="00906F1B">
        <w:rPr>
          <w:rStyle w:val="Char4"/>
          <w:rtl/>
        </w:rPr>
        <w:t>ز</w:t>
      </w:r>
      <w:r w:rsidR="000E63F6">
        <w:rPr>
          <w:rStyle w:val="Char4"/>
          <w:rtl/>
        </w:rPr>
        <w:t>ی</w:t>
      </w:r>
      <w:r w:rsidRPr="00906F1B">
        <w:rPr>
          <w:rStyle w:val="Char4"/>
          <w:rtl/>
        </w:rPr>
        <w:t xml:space="preserve"> </w:t>
      </w:r>
      <w:r w:rsidR="00755556">
        <w:rPr>
          <w:rStyle w:val="Char4"/>
          <w:rtl/>
        </w:rPr>
        <w:t>ک</w:t>
      </w:r>
      <w:r w:rsidRPr="00906F1B">
        <w:rPr>
          <w:rStyle w:val="Char4"/>
          <w:rtl/>
        </w:rPr>
        <w:t>ه بر و</w:t>
      </w:r>
      <w:r w:rsidR="000E63F6">
        <w:rPr>
          <w:rStyle w:val="Char4"/>
          <w:rtl/>
        </w:rPr>
        <w:t>ی</w:t>
      </w:r>
      <w:r w:rsidRPr="00906F1B">
        <w:rPr>
          <w:rStyle w:val="Char4"/>
          <w:rtl/>
        </w:rPr>
        <w:t xml:space="preserve"> نازل نم</w:t>
      </w:r>
      <w:r w:rsidR="000E63F6">
        <w:rPr>
          <w:rStyle w:val="Char4"/>
          <w:rtl/>
        </w:rPr>
        <w:t>ی</w:t>
      </w:r>
      <w:r w:rsidRPr="00906F1B">
        <w:rPr>
          <w:rStyle w:val="Char4"/>
          <w:rtl/>
        </w:rPr>
        <w:t>‏شود خفه نشود، و از تعلّم ح</w:t>
      </w:r>
      <w:r w:rsidR="00755556">
        <w:rPr>
          <w:rStyle w:val="Char4"/>
          <w:rtl/>
        </w:rPr>
        <w:t>ی</w:t>
      </w:r>
      <w:r w:rsidRPr="00906F1B">
        <w:rPr>
          <w:rStyle w:val="Char4"/>
          <w:rtl/>
        </w:rPr>
        <w:t>ا ن</w:t>
      </w:r>
      <w:r w:rsidR="00755556">
        <w:rPr>
          <w:rStyle w:val="Char4"/>
          <w:rtl/>
        </w:rPr>
        <w:t>ک</w:t>
      </w:r>
      <w:r w:rsidRPr="00906F1B">
        <w:rPr>
          <w:rStyle w:val="Char4"/>
          <w:rtl/>
        </w:rPr>
        <w:t>ند، و نزد واقعه ناگهان</w:t>
      </w:r>
      <w:r w:rsidR="000E63F6">
        <w:rPr>
          <w:rStyle w:val="Char4"/>
          <w:rtl/>
        </w:rPr>
        <w:t>ی</w:t>
      </w:r>
      <w:r w:rsidRPr="00906F1B">
        <w:rPr>
          <w:rStyle w:val="Char4"/>
          <w:rtl/>
        </w:rPr>
        <w:t xml:space="preserve"> متح</w:t>
      </w:r>
      <w:r w:rsidR="00755556">
        <w:rPr>
          <w:rStyle w:val="Char4"/>
          <w:rtl/>
        </w:rPr>
        <w:t>ی</w:t>
      </w:r>
      <w:r w:rsidRPr="00906F1B">
        <w:rPr>
          <w:rStyle w:val="Char4"/>
          <w:rtl/>
        </w:rPr>
        <w:t>ر نشود، بر اموال قو</w:t>
      </w:r>
      <w:r w:rsidR="000E63F6">
        <w:rPr>
          <w:rStyle w:val="Char4"/>
          <w:rtl/>
        </w:rPr>
        <w:t>ی</w:t>
      </w:r>
      <w:r w:rsidRPr="00906F1B">
        <w:rPr>
          <w:rStyle w:val="Char4"/>
          <w:rtl/>
        </w:rPr>
        <w:t xml:space="preserve"> باشد، و چ</w:t>
      </w:r>
      <w:r w:rsidR="00755556">
        <w:rPr>
          <w:rStyle w:val="Char4"/>
          <w:rtl/>
        </w:rPr>
        <w:t>ی</w:t>
      </w:r>
      <w:r w:rsidRPr="00906F1B">
        <w:rPr>
          <w:rStyle w:val="Char4"/>
          <w:rtl/>
        </w:rPr>
        <w:t>ز</w:t>
      </w:r>
      <w:r w:rsidR="000E63F6">
        <w:rPr>
          <w:rStyle w:val="Char4"/>
          <w:rtl/>
        </w:rPr>
        <w:t>ی</w:t>
      </w:r>
      <w:r w:rsidRPr="00906F1B">
        <w:rPr>
          <w:rStyle w:val="Char4"/>
          <w:rtl/>
        </w:rPr>
        <w:t xml:space="preserve"> از آن را به ت</w:t>
      </w:r>
      <w:r w:rsidR="00755556">
        <w:rPr>
          <w:rStyle w:val="Char4"/>
          <w:rtl/>
        </w:rPr>
        <w:t>ی</w:t>
      </w:r>
      <w:r w:rsidRPr="00906F1B">
        <w:rPr>
          <w:rStyle w:val="Char4"/>
          <w:rtl/>
        </w:rPr>
        <w:t>ز</w:t>
      </w:r>
      <w:r w:rsidR="000E63F6">
        <w:rPr>
          <w:rStyle w:val="Char4"/>
          <w:rtl/>
        </w:rPr>
        <w:t>ی</w:t>
      </w:r>
      <w:r w:rsidRPr="00906F1B">
        <w:rPr>
          <w:rStyle w:val="Char4"/>
          <w:rtl/>
        </w:rPr>
        <w:t xml:space="preserve"> و تجاوز خ</w:t>
      </w:r>
      <w:r w:rsidR="00755556">
        <w:rPr>
          <w:rStyle w:val="Char4"/>
          <w:rtl/>
        </w:rPr>
        <w:t>ی</w:t>
      </w:r>
      <w:r w:rsidRPr="00906F1B">
        <w:rPr>
          <w:rStyle w:val="Char4"/>
          <w:rtl/>
        </w:rPr>
        <w:t>انت ن</w:t>
      </w:r>
      <w:r w:rsidR="00755556">
        <w:rPr>
          <w:rStyle w:val="Char4"/>
          <w:rtl/>
        </w:rPr>
        <w:t>ک</w:t>
      </w:r>
      <w:r w:rsidRPr="00906F1B">
        <w:rPr>
          <w:rStyle w:val="Char4"/>
          <w:rtl/>
        </w:rPr>
        <w:t>ند، و نه در آن تقص</w:t>
      </w:r>
      <w:r w:rsidR="00755556">
        <w:rPr>
          <w:rStyle w:val="Char4"/>
          <w:rtl/>
        </w:rPr>
        <w:t>ی</w:t>
      </w:r>
      <w:r w:rsidRPr="00906F1B">
        <w:rPr>
          <w:rStyle w:val="Char4"/>
          <w:rtl/>
        </w:rPr>
        <w:t>ر نما</w:t>
      </w:r>
      <w:r w:rsidR="00755556">
        <w:rPr>
          <w:rStyle w:val="Char4"/>
          <w:rtl/>
        </w:rPr>
        <w:t>ی</w:t>
      </w:r>
      <w:r w:rsidRPr="00906F1B">
        <w:rPr>
          <w:rStyle w:val="Char4"/>
          <w:rtl/>
        </w:rPr>
        <w:t xml:space="preserve">د، مترقّب آنچه باشد </w:t>
      </w:r>
      <w:r w:rsidR="00755556">
        <w:rPr>
          <w:rStyle w:val="Char4"/>
          <w:rtl/>
        </w:rPr>
        <w:t>ک</w:t>
      </w:r>
      <w:r w:rsidRPr="00906F1B">
        <w:rPr>
          <w:rStyle w:val="Char4"/>
          <w:rtl/>
        </w:rPr>
        <w:t>ه م</w:t>
      </w:r>
      <w:r w:rsidR="000E63F6">
        <w:rPr>
          <w:rStyle w:val="Char4"/>
          <w:rtl/>
        </w:rPr>
        <w:t>ی</w:t>
      </w:r>
      <w:r w:rsidRPr="00906F1B">
        <w:rPr>
          <w:rStyle w:val="Char4"/>
          <w:rtl/>
        </w:rPr>
        <w:t>‏آ</w:t>
      </w:r>
      <w:r w:rsidR="00755556">
        <w:rPr>
          <w:rStyle w:val="Char4"/>
          <w:rtl/>
        </w:rPr>
        <w:t>ی</w:t>
      </w:r>
      <w:r w:rsidRPr="00906F1B">
        <w:rPr>
          <w:rStyle w:val="Char4"/>
          <w:rtl/>
        </w:rPr>
        <w:t>د، و آمادگ</w:t>
      </w:r>
      <w:r w:rsidR="000E63F6">
        <w:rPr>
          <w:rStyle w:val="Char4"/>
          <w:rtl/>
        </w:rPr>
        <w:t>ی</w:t>
      </w:r>
      <w:r w:rsidRPr="00906F1B">
        <w:rPr>
          <w:rStyle w:val="Char4"/>
          <w:rtl/>
        </w:rPr>
        <w:t>‏اش از ترس و طاعت باشد، و او عمربن الخطاب است. و بعد از آن پا</w:t>
      </w:r>
      <w:r w:rsidR="00755556">
        <w:rPr>
          <w:rStyle w:val="Char4"/>
          <w:rtl/>
        </w:rPr>
        <w:t>یی</w:t>
      </w:r>
      <w:r w:rsidRPr="00906F1B">
        <w:rPr>
          <w:rStyle w:val="Char4"/>
          <w:rtl/>
        </w:rPr>
        <w:t>ن آمد. ا</w:t>
      </w:r>
      <w:r w:rsidR="00755556">
        <w:rPr>
          <w:rStyle w:val="Char4"/>
          <w:rtl/>
        </w:rPr>
        <w:t>ی</w:t>
      </w:r>
      <w:r w:rsidRPr="00906F1B">
        <w:rPr>
          <w:rStyle w:val="Char4"/>
          <w:rtl/>
        </w:rPr>
        <w:t>ن چن</w:t>
      </w:r>
      <w:r w:rsidR="00755556">
        <w:rPr>
          <w:rStyle w:val="Char4"/>
          <w:rtl/>
        </w:rPr>
        <w:t>ی</w:t>
      </w:r>
      <w:r w:rsidRPr="00906F1B">
        <w:rPr>
          <w:rStyle w:val="Char4"/>
          <w:rtl/>
        </w:rPr>
        <w:t xml:space="preserve">ن در </w:t>
      </w:r>
      <w:r w:rsidR="00755556">
        <w:rPr>
          <w:rStyle w:val="Char4"/>
          <w:rtl/>
        </w:rPr>
        <w:t>ک</w:t>
      </w:r>
      <w:r w:rsidRPr="00906F1B">
        <w:rPr>
          <w:rStyle w:val="Char4"/>
          <w:rtl/>
        </w:rPr>
        <w:t>نزالعمال (147/3) آمده است.</w:t>
      </w:r>
    </w:p>
    <w:p w:rsidR="00BD3D1B" w:rsidRPr="00906F1B" w:rsidRDefault="00BD3D1B" w:rsidP="00FB3856">
      <w:pPr>
        <w:pStyle w:val="a5"/>
        <w:rPr>
          <w:rStyle w:val="Char4"/>
          <w:rtl/>
        </w:rPr>
      </w:pPr>
      <w:bookmarkStart w:id="50" w:name="_Toc441683561"/>
      <w:r w:rsidRPr="00D46F7C">
        <w:rPr>
          <w:rtl/>
        </w:rPr>
        <w:t>صفات خليفه از ديدگاه عمر</w:t>
      </w:r>
      <w:r w:rsidR="00130DB0">
        <w:rPr>
          <w:rStyle w:val="Char4"/>
          <w:rtl/>
        </w:rPr>
        <w:t xml:space="preserve"> </w:t>
      </w:r>
      <w:r w:rsidR="00130DB0" w:rsidRPr="00130DB0">
        <w:rPr>
          <w:rStyle w:val="Char4"/>
          <w:rFonts w:ascii="CTraditional Arabic" w:hAnsi="CTraditional Arabic" w:cs="CTraditional Arabic"/>
          <w:bCs w:val="0"/>
          <w:rtl/>
        </w:rPr>
        <w:t>س</w:t>
      </w:r>
      <w:bookmarkEnd w:id="50"/>
    </w:p>
    <w:p w:rsidR="00BD3D1B" w:rsidRPr="00906F1B" w:rsidRDefault="00BD3D1B" w:rsidP="001C13E0">
      <w:pPr>
        <w:pStyle w:val="PlainText"/>
        <w:ind w:firstLine="284"/>
        <w:jc w:val="both"/>
        <w:rPr>
          <w:rStyle w:val="Char4"/>
          <w:rtl/>
        </w:rPr>
      </w:pPr>
      <w:r w:rsidRPr="00906F1B">
        <w:rPr>
          <w:rStyle w:val="Char4"/>
          <w:rtl/>
        </w:rPr>
        <w:t>و ابن سعد از ابن عباس</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برا</w:t>
      </w:r>
      <w:r w:rsidR="000E63F6">
        <w:rPr>
          <w:rStyle w:val="Char4"/>
          <w:rtl/>
        </w:rPr>
        <w:t>ی</w:t>
      </w:r>
      <w:r w:rsidRPr="00906F1B">
        <w:rPr>
          <w:rStyle w:val="Char4"/>
          <w:rtl/>
        </w:rPr>
        <w:t xml:space="preserve"> عمر</w:t>
      </w:r>
      <w:r w:rsidR="00130DB0">
        <w:rPr>
          <w:rStyle w:val="Char4"/>
          <w:rFonts w:ascii="CTraditional Arabic" w:hAnsi="CTraditional Arabic" w:cs="CTraditional Arabic"/>
          <w:rtl/>
        </w:rPr>
        <w:t xml:space="preserve"> </w:t>
      </w:r>
      <w:r w:rsidR="00130DB0" w:rsidRPr="00130DB0">
        <w:rPr>
          <w:rStyle w:val="Char4"/>
          <w:rFonts w:ascii="CTraditional Arabic" w:hAnsi="CTraditional Arabic" w:cs="CTraditional Arabic"/>
          <w:rtl/>
        </w:rPr>
        <w:t>س</w:t>
      </w:r>
      <w:r w:rsidRPr="00906F1B">
        <w:rPr>
          <w:rStyle w:val="Char4"/>
          <w:rtl/>
        </w:rPr>
        <w:t xml:space="preserve"> آنچنان خدمت نمودم </w:t>
      </w:r>
      <w:r w:rsidR="00755556">
        <w:rPr>
          <w:rStyle w:val="Char4"/>
          <w:rtl/>
        </w:rPr>
        <w:t>ک</w:t>
      </w:r>
      <w:r w:rsidRPr="00906F1B">
        <w:rPr>
          <w:rStyle w:val="Char4"/>
          <w:rtl/>
        </w:rPr>
        <w:t>ه ه</w:t>
      </w:r>
      <w:r w:rsidR="00755556">
        <w:rPr>
          <w:rStyle w:val="Char4"/>
          <w:rtl/>
        </w:rPr>
        <w:t>ی</w:t>
      </w:r>
      <w:r w:rsidRPr="00906F1B">
        <w:rPr>
          <w:rStyle w:val="Char4"/>
          <w:rtl/>
        </w:rPr>
        <w:t xml:space="preserve">چ </w:t>
      </w:r>
      <w:r w:rsidR="00755556">
        <w:rPr>
          <w:rStyle w:val="Char4"/>
          <w:rtl/>
        </w:rPr>
        <w:t>یک</w:t>
      </w:r>
      <w:r w:rsidRPr="00906F1B">
        <w:rPr>
          <w:rStyle w:val="Char4"/>
          <w:rtl/>
        </w:rPr>
        <w:t xml:space="preserve"> از اهل ب</w:t>
      </w:r>
      <w:r w:rsidR="00755556">
        <w:rPr>
          <w:rStyle w:val="Char4"/>
          <w:rtl/>
        </w:rPr>
        <w:t>ی</w:t>
      </w:r>
      <w:r w:rsidRPr="00906F1B">
        <w:rPr>
          <w:rStyle w:val="Char4"/>
          <w:rtl/>
        </w:rPr>
        <w:t>تش آن طور خدمت ننموده است، و برا</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آن چنان لطف نمودم </w:t>
      </w:r>
      <w:r w:rsidR="00755556">
        <w:rPr>
          <w:rStyle w:val="Char4"/>
          <w:rtl/>
        </w:rPr>
        <w:t>ک</w:t>
      </w:r>
      <w:r w:rsidRPr="00906F1B">
        <w:rPr>
          <w:rStyle w:val="Char4"/>
          <w:rtl/>
        </w:rPr>
        <w:t>ه چنان لطف</w:t>
      </w:r>
      <w:r w:rsidR="000E63F6">
        <w:rPr>
          <w:rStyle w:val="Char4"/>
          <w:rtl/>
        </w:rPr>
        <w:t>ی</w:t>
      </w:r>
      <w:r w:rsidRPr="00906F1B">
        <w:rPr>
          <w:rStyle w:val="Char4"/>
          <w:rtl/>
        </w:rPr>
        <w:t xml:space="preserve"> را ه</w:t>
      </w:r>
      <w:r w:rsidR="00755556">
        <w:rPr>
          <w:rStyle w:val="Char4"/>
          <w:rtl/>
        </w:rPr>
        <w:t>ی</w:t>
      </w:r>
      <w:r w:rsidRPr="00906F1B">
        <w:rPr>
          <w:rStyle w:val="Char4"/>
          <w:rtl/>
        </w:rPr>
        <w:t xml:space="preserve">چ </w:t>
      </w:r>
      <w:r w:rsidR="00755556">
        <w:rPr>
          <w:rStyle w:val="Char4"/>
          <w:rtl/>
        </w:rPr>
        <w:t>یک</w:t>
      </w:r>
      <w:r w:rsidRPr="00906F1B">
        <w:rPr>
          <w:rStyle w:val="Char4"/>
          <w:rtl/>
        </w:rPr>
        <w:t xml:space="preserve"> از خانواده‏اش ننموده است، روز</w:t>
      </w:r>
      <w:r w:rsidR="000E63F6">
        <w:rPr>
          <w:rStyle w:val="Char4"/>
          <w:rtl/>
        </w:rPr>
        <w:t>ی</w:t>
      </w:r>
      <w:r w:rsidRPr="00906F1B">
        <w:rPr>
          <w:rStyle w:val="Char4"/>
          <w:rtl/>
        </w:rPr>
        <w:t xml:space="preserve"> در خانه‏اش با و</w:t>
      </w:r>
      <w:r w:rsidR="000E63F6">
        <w:rPr>
          <w:rStyle w:val="Char4"/>
          <w:rtl/>
        </w:rPr>
        <w:t>ی</w:t>
      </w:r>
      <w:r w:rsidRPr="00906F1B">
        <w:rPr>
          <w:rStyle w:val="Char4"/>
          <w:rtl/>
        </w:rPr>
        <w:t xml:space="preserve"> خلوت نمودم - و</w:t>
      </w:r>
      <w:r w:rsidR="000E63F6">
        <w:rPr>
          <w:rStyle w:val="Char4"/>
          <w:rtl/>
        </w:rPr>
        <w:t>ی</w:t>
      </w:r>
      <w:r w:rsidRPr="00906F1B">
        <w:rPr>
          <w:rStyle w:val="Char4"/>
          <w:rtl/>
        </w:rPr>
        <w:t xml:space="preserve"> با من م</w:t>
      </w:r>
      <w:r w:rsidR="000E63F6">
        <w:rPr>
          <w:rStyle w:val="Char4"/>
          <w:rtl/>
        </w:rPr>
        <w:t>ی</w:t>
      </w:r>
      <w:r w:rsidRPr="00906F1B">
        <w:rPr>
          <w:rStyle w:val="Char4"/>
          <w:rtl/>
        </w:rPr>
        <w:t>‏نشست مرا احترام م</w:t>
      </w:r>
      <w:r w:rsidR="000E63F6">
        <w:rPr>
          <w:rStyle w:val="Char4"/>
          <w:rtl/>
        </w:rPr>
        <w:t>ی</w:t>
      </w:r>
      <w:r w:rsidRPr="00906F1B">
        <w:rPr>
          <w:rStyle w:val="Char4"/>
          <w:rtl/>
        </w:rPr>
        <w:t>‏نمود - ناگاه آنچنان نفس سخت</w:t>
      </w:r>
      <w:r w:rsidR="000E63F6">
        <w:rPr>
          <w:rStyle w:val="Char4"/>
          <w:rtl/>
        </w:rPr>
        <w:t>ی</w:t>
      </w:r>
      <w:r w:rsidRPr="00906F1B">
        <w:rPr>
          <w:rStyle w:val="FootnoteReference"/>
          <w:rFonts w:ascii="IRNazli" w:hAnsi="IRNazli" w:cs="IRNazli"/>
          <w:sz w:val="28"/>
          <w:szCs w:val="28"/>
          <w:rtl/>
        </w:rPr>
        <w:footnoteReference w:id="64"/>
      </w:r>
      <w:r w:rsidRPr="00906F1B">
        <w:rPr>
          <w:rStyle w:val="Char4"/>
          <w:rtl/>
        </w:rPr>
        <w:t xml:space="preserve"> </w:t>
      </w:r>
      <w:r w:rsidR="00755556">
        <w:rPr>
          <w:rStyle w:val="Char4"/>
          <w:rtl/>
        </w:rPr>
        <w:t>ک</w:t>
      </w:r>
      <w:r w:rsidRPr="00906F1B">
        <w:rPr>
          <w:rStyle w:val="Char4"/>
          <w:rtl/>
        </w:rPr>
        <w:t>ش</w:t>
      </w:r>
      <w:r w:rsidR="00755556">
        <w:rPr>
          <w:rStyle w:val="Char4"/>
          <w:rtl/>
        </w:rPr>
        <w:t>ی</w:t>
      </w:r>
      <w:r w:rsidRPr="00906F1B">
        <w:rPr>
          <w:rStyle w:val="Char4"/>
          <w:rtl/>
        </w:rPr>
        <w:t xml:space="preserve">د، </w:t>
      </w:r>
      <w:r w:rsidR="00755556">
        <w:rPr>
          <w:rStyle w:val="Char4"/>
          <w:rtl/>
        </w:rPr>
        <w:t>ک</w:t>
      </w:r>
      <w:r w:rsidRPr="00906F1B">
        <w:rPr>
          <w:rStyle w:val="Char4"/>
          <w:rtl/>
        </w:rPr>
        <w:t>ه گمان نمودم نفس و</w:t>
      </w:r>
      <w:r w:rsidR="000E63F6">
        <w:rPr>
          <w:rStyle w:val="Char4"/>
          <w:rtl/>
        </w:rPr>
        <w:t>ی</w:t>
      </w:r>
      <w:r w:rsidRPr="00906F1B">
        <w:rPr>
          <w:rStyle w:val="Char4"/>
          <w:rtl/>
        </w:rPr>
        <w:t xml:space="preserve"> با آن ب</w:t>
      </w:r>
      <w:r w:rsidR="00755556">
        <w:rPr>
          <w:rStyle w:val="Char4"/>
          <w:rtl/>
        </w:rPr>
        <w:t>ی</w:t>
      </w:r>
      <w:r w:rsidRPr="00906F1B">
        <w:rPr>
          <w:rStyle w:val="Char4"/>
          <w:rtl/>
        </w:rPr>
        <w:t>رون خواهد شد، گفتم: آ</w:t>
      </w:r>
      <w:r w:rsidR="00755556">
        <w:rPr>
          <w:rStyle w:val="Char4"/>
          <w:rtl/>
        </w:rPr>
        <w:t>ی</w:t>
      </w:r>
      <w:r w:rsidRPr="00906F1B">
        <w:rPr>
          <w:rStyle w:val="Char4"/>
          <w:rtl/>
        </w:rPr>
        <w:t>ا از ترس [ا</w:t>
      </w:r>
      <w:r w:rsidR="00755556">
        <w:rPr>
          <w:rStyle w:val="Char4"/>
          <w:rtl/>
        </w:rPr>
        <w:t>ی</w:t>
      </w:r>
      <w:r w:rsidRPr="00906F1B">
        <w:rPr>
          <w:rStyle w:val="Char4"/>
          <w:rtl/>
        </w:rPr>
        <w:t>نطور نمود</w:t>
      </w:r>
      <w:r w:rsidR="000E63F6">
        <w:rPr>
          <w:rStyle w:val="Char4"/>
          <w:rtl/>
        </w:rPr>
        <w:t>ی</w:t>
      </w:r>
      <w:r w:rsidRPr="00906F1B">
        <w:rPr>
          <w:rStyle w:val="Char4"/>
          <w:rtl/>
        </w:rPr>
        <w:t>]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گفت: از ترس. پرس</w:t>
      </w:r>
      <w:r w:rsidR="00755556">
        <w:rPr>
          <w:rStyle w:val="Char4"/>
          <w:rtl/>
        </w:rPr>
        <w:t>ی</w:t>
      </w:r>
      <w:r w:rsidRPr="00906F1B">
        <w:rPr>
          <w:rStyle w:val="Char4"/>
          <w:rtl/>
        </w:rPr>
        <w:t>دم: و آن چ</w:t>
      </w:r>
      <w:r w:rsidR="00755556">
        <w:rPr>
          <w:rStyle w:val="Char4"/>
          <w:rtl/>
        </w:rPr>
        <w:t>ی</w:t>
      </w:r>
      <w:r w:rsidRPr="00906F1B">
        <w:rPr>
          <w:rStyle w:val="Char4"/>
          <w:rtl/>
        </w:rPr>
        <w:t>ست؟ گفت: نزد</w:t>
      </w:r>
      <w:r w:rsidR="00755556">
        <w:rPr>
          <w:rStyle w:val="Char4"/>
          <w:rtl/>
        </w:rPr>
        <w:t>یک</w:t>
      </w:r>
      <w:r w:rsidRPr="00906F1B">
        <w:rPr>
          <w:rStyle w:val="Char4"/>
          <w:rtl/>
        </w:rPr>
        <w:t xml:space="preserve"> شد، و من هم نزد</w:t>
      </w:r>
      <w:r w:rsidR="00755556">
        <w:rPr>
          <w:rStyle w:val="Char4"/>
          <w:rtl/>
        </w:rPr>
        <w:t>یک</w:t>
      </w:r>
      <w:r w:rsidRPr="00906F1B">
        <w:rPr>
          <w:rStyle w:val="Char4"/>
          <w:rtl/>
        </w:rPr>
        <w:t xml:space="preserve"> گرد</w:t>
      </w:r>
      <w:r w:rsidR="00755556">
        <w:rPr>
          <w:rStyle w:val="Char4"/>
          <w:rtl/>
        </w:rPr>
        <w:t>ی</w:t>
      </w:r>
      <w:r w:rsidRPr="00906F1B">
        <w:rPr>
          <w:rStyle w:val="Char4"/>
          <w:rtl/>
        </w:rPr>
        <w:t>دم، و افزود: برا</w:t>
      </w:r>
      <w:r w:rsidR="000E63F6">
        <w:rPr>
          <w:rStyle w:val="Char4"/>
          <w:rtl/>
        </w:rPr>
        <w:t>ی</w:t>
      </w:r>
      <w:r w:rsidRPr="00906F1B">
        <w:rPr>
          <w:rStyle w:val="Char4"/>
          <w:rtl/>
        </w:rPr>
        <w:t xml:space="preserve"> ا</w:t>
      </w:r>
      <w:r w:rsidR="00755556">
        <w:rPr>
          <w:rStyle w:val="Char4"/>
          <w:rtl/>
        </w:rPr>
        <w:t>ی</w:t>
      </w:r>
      <w:r w:rsidRPr="00906F1B">
        <w:rPr>
          <w:rStyle w:val="Char4"/>
          <w:rtl/>
        </w:rPr>
        <w:t>ن امر ه</w:t>
      </w:r>
      <w:r w:rsidR="00755556">
        <w:rPr>
          <w:rStyle w:val="Char4"/>
          <w:rtl/>
        </w:rPr>
        <w:t>ی</w:t>
      </w:r>
      <w:r w:rsidRPr="00906F1B">
        <w:rPr>
          <w:rStyle w:val="Char4"/>
          <w:rtl/>
        </w:rPr>
        <w:t xml:space="preserve">چ </w:t>
      </w:r>
      <w:r w:rsidR="00755556">
        <w:rPr>
          <w:rStyle w:val="Char4"/>
          <w:rtl/>
        </w:rPr>
        <w:t>ک</w:t>
      </w:r>
      <w:r w:rsidRPr="00906F1B">
        <w:rPr>
          <w:rStyle w:val="Char4"/>
          <w:rtl/>
        </w:rPr>
        <w:t>س را نم</w:t>
      </w:r>
      <w:r w:rsidR="000E63F6">
        <w:rPr>
          <w:rStyle w:val="Char4"/>
          <w:rtl/>
        </w:rPr>
        <w:t>ی</w:t>
      </w:r>
      <w:r w:rsidRPr="00906F1B">
        <w:rPr>
          <w:rStyle w:val="Char4"/>
          <w:rtl/>
        </w:rPr>
        <w:t>‏</w:t>
      </w:r>
      <w:r w:rsidR="00755556">
        <w:rPr>
          <w:rStyle w:val="Char4"/>
          <w:rtl/>
        </w:rPr>
        <w:t>ی</w:t>
      </w:r>
      <w:r w:rsidRPr="00906F1B">
        <w:rPr>
          <w:rStyle w:val="Char4"/>
          <w:rtl/>
        </w:rPr>
        <w:t>ابم، گفتم: نظرت درباره فلان، فلان، فلان، فلان، فلان و فلان چطور است - همان شش تن اهل شورا</w:t>
      </w:r>
      <w:r w:rsidR="000E63F6">
        <w:rPr>
          <w:rStyle w:val="Char4"/>
          <w:rtl/>
        </w:rPr>
        <w:t>ی</w:t>
      </w:r>
      <w:r w:rsidRPr="00906F1B">
        <w:rPr>
          <w:rStyle w:val="Char4"/>
          <w:rtl/>
        </w:rPr>
        <w:t xml:space="preserve"> را برا</w:t>
      </w:r>
      <w:r w:rsidR="00755556">
        <w:rPr>
          <w:rStyle w:val="Char4"/>
          <w:rtl/>
        </w:rPr>
        <w:t>ی</w:t>
      </w:r>
      <w:r w:rsidRPr="00906F1B">
        <w:rPr>
          <w:rStyle w:val="Char4"/>
          <w:rtl/>
        </w:rPr>
        <w:t xml:space="preserve">ش نام برد - و او از هر </w:t>
      </w:r>
      <w:r w:rsidR="00755556">
        <w:rPr>
          <w:rStyle w:val="Char4"/>
          <w:rtl/>
        </w:rPr>
        <w:t>یک</w:t>
      </w:r>
      <w:r w:rsidRPr="00906F1B">
        <w:rPr>
          <w:rStyle w:val="Char4"/>
          <w:rtl/>
        </w:rPr>
        <w:t xml:space="preserve"> ا</w:t>
      </w:r>
      <w:r w:rsidR="00755556">
        <w:rPr>
          <w:rStyle w:val="Char4"/>
          <w:rtl/>
        </w:rPr>
        <w:t>ی</w:t>
      </w:r>
      <w:r w:rsidRPr="00906F1B">
        <w:rPr>
          <w:rStyle w:val="Char4"/>
          <w:rtl/>
        </w:rPr>
        <w:t>شان به قول</w:t>
      </w:r>
      <w:r w:rsidR="000E63F6">
        <w:rPr>
          <w:rStyle w:val="Char4"/>
          <w:rtl/>
        </w:rPr>
        <w:t>ی</w:t>
      </w:r>
      <w:r w:rsidRPr="00906F1B">
        <w:rPr>
          <w:rStyle w:val="Char4"/>
          <w:rtl/>
        </w:rPr>
        <w:t xml:space="preserve"> برا</w:t>
      </w:r>
      <w:r w:rsidR="00755556">
        <w:rPr>
          <w:rStyle w:val="Char4"/>
          <w:rtl/>
        </w:rPr>
        <w:t>ی</w:t>
      </w:r>
      <w:r w:rsidRPr="00906F1B">
        <w:rPr>
          <w:rStyle w:val="Char4"/>
          <w:rtl/>
        </w:rPr>
        <w:t xml:space="preserve">ش </w:t>
      </w:r>
      <w:r w:rsidRPr="002C0859">
        <w:rPr>
          <w:rStyle w:val="Char4"/>
          <w:spacing w:val="-4"/>
          <w:rtl/>
        </w:rPr>
        <w:t>جواب داد، و بعد از آن گفت: برا</w:t>
      </w:r>
      <w:r w:rsidR="000E63F6">
        <w:rPr>
          <w:rStyle w:val="Char4"/>
          <w:spacing w:val="-4"/>
          <w:rtl/>
        </w:rPr>
        <w:t>ی</w:t>
      </w:r>
      <w:r w:rsidRPr="002C0859">
        <w:rPr>
          <w:rStyle w:val="Char4"/>
          <w:spacing w:val="-4"/>
          <w:rtl/>
        </w:rPr>
        <w:t xml:space="preserve"> ا</w:t>
      </w:r>
      <w:r w:rsidR="00755556" w:rsidRPr="002C0859">
        <w:rPr>
          <w:rStyle w:val="Char4"/>
          <w:spacing w:val="-4"/>
          <w:rtl/>
        </w:rPr>
        <w:t>ی</w:t>
      </w:r>
      <w:r w:rsidRPr="002C0859">
        <w:rPr>
          <w:rStyle w:val="Char4"/>
          <w:spacing w:val="-4"/>
          <w:rtl/>
        </w:rPr>
        <w:t>ن امر جز شخص قو</w:t>
      </w:r>
      <w:r w:rsidR="000E63F6">
        <w:rPr>
          <w:rStyle w:val="Char4"/>
          <w:spacing w:val="-4"/>
          <w:rtl/>
        </w:rPr>
        <w:t>ی</w:t>
      </w:r>
      <w:r w:rsidRPr="002C0859">
        <w:rPr>
          <w:rStyle w:val="Char4"/>
          <w:spacing w:val="-4"/>
          <w:rtl/>
        </w:rPr>
        <w:t xml:space="preserve"> به دور از خشونت، نرم به دور از ضعف، سخ</w:t>
      </w:r>
      <w:r w:rsidR="000E63F6">
        <w:rPr>
          <w:rStyle w:val="Char4"/>
          <w:spacing w:val="-4"/>
          <w:rtl/>
        </w:rPr>
        <w:t>ی</w:t>
      </w:r>
      <w:r w:rsidRPr="002C0859">
        <w:rPr>
          <w:rStyle w:val="Char4"/>
          <w:spacing w:val="-4"/>
          <w:rtl/>
        </w:rPr>
        <w:t xml:space="preserve"> به دور از اسراف و امسا</w:t>
      </w:r>
      <w:r w:rsidR="00755556" w:rsidRPr="002C0859">
        <w:rPr>
          <w:rStyle w:val="Char4"/>
          <w:spacing w:val="-4"/>
          <w:rtl/>
        </w:rPr>
        <w:t>ک</w:t>
      </w:r>
      <w:r w:rsidRPr="002C0859">
        <w:rPr>
          <w:rStyle w:val="Char4"/>
          <w:spacing w:val="-4"/>
          <w:rtl/>
        </w:rPr>
        <w:t xml:space="preserve"> </w:t>
      </w:r>
      <w:r w:rsidR="00755556" w:rsidRPr="002C0859">
        <w:rPr>
          <w:rStyle w:val="Char4"/>
          <w:spacing w:val="-4"/>
          <w:rtl/>
        </w:rPr>
        <w:t>ک</w:t>
      </w:r>
      <w:r w:rsidRPr="002C0859">
        <w:rPr>
          <w:rStyle w:val="Char4"/>
          <w:spacing w:val="-4"/>
          <w:rtl/>
        </w:rPr>
        <w:t>ننده به دور از بخل، د</w:t>
      </w:r>
      <w:r w:rsidR="00755556" w:rsidRPr="002C0859">
        <w:rPr>
          <w:rStyle w:val="Char4"/>
          <w:spacing w:val="-4"/>
          <w:rtl/>
        </w:rPr>
        <w:t>ی</w:t>
      </w:r>
      <w:r w:rsidRPr="002C0859">
        <w:rPr>
          <w:rStyle w:val="Char4"/>
          <w:spacing w:val="-4"/>
          <w:rtl/>
        </w:rPr>
        <w:t>گر</w:t>
      </w:r>
      <w:r w:rsidR="000E63F6">
        <w:rPr>
          <w:rStyle w:val="Char4"/>
          <w:spacing w:val="-4"/>
          <w:rtl/>
        </w:rPr>
        <w:t>ی</w:t>
      </w:r>
      <w:r w:rsidRPr="002C0859">
        <w:rPr>
          <w:rStyle w:val="Char4"/>
          <w:spacing w:val="-4"/>
          <w:rtl/>
        </w:rPr>
        <w:t xml:space="preserve"> سزاوار ن</w:t>
      </w:r>
      <w:r w:rsidR="00755556" w:rsidRPr="002C0859">
        <w:rPr>
          <w:rStyle w:val="Char4"/>
          <w:spacing w:val="-4"/>
          <w:rtl/>
        </w:rPr>
        <w:t>ی</w:t>
      </w:r>
      <w:r w:rsidRPr="002C0859">
        <w:rPr>
          <w:rStyle w:val="Char4"/>
          <w:spacing w:val="-4"/>
          <w:rtl/>
        </w:rPr>
        <w:t>ست.</w:t>
      </w:r>
    </w:p>
    <w:p w:rsidR="00BD3D1B" w:rsidRPr="00461237" w:rsidRDefault="00BD3D1B" w:rsidP="001C13E0">
      <w:pPr>
        <w:pStyle w:val="PlainText"/>
        <w:ind w:firstLine="284"/>
        <w:jc w:val="both"/>
        <w:rPr>
          <w:rStyle w:val="Char4"/>
          <w:spacing w:val="-4"/>
          <w:rtl/>
        </w:rPr>
      </w:pPr>
      <w:r w:rsidRPr="00906F1B">
        <w:rPr>
          <w:rStyle w:val="Char4"/>
          <w:rtl/>
        </w:rPr>
        <w:t>و نزد ابوعب</w:t>
      </w:r>
      <w:r w:rsidR="00755556">
        <w:rPr>
          <w:rStyle w:val="Char4"/>
          <w:rtl/>
        </w:rPr>
        <w:t>ی</w:t>
      </w:r>
      <w:r w:rsidRPr="00906F1B">
        <w:rPr>
          <w:rStyle w:val="Char4"/>
          <w:rtl/>
        </w:rPr>
        <w:t>د در الغر</w:t>
      </w:r>
      <w:r w:rsidR="00755556">
        <w:rPr>
          <w:rStyle w:val="Char4"/>
          <w:rtl/>
        </w:rPr>
        <w:t>ی</w:t>
      </w:r>
      <w:r w:rsidRPr="00906F1B">
        <w:rPr>
          <w:rStyle w:val="Char4"/>
          <w:rtl/>
        </w:rPr>
        <w:t>ب، و نزد خط</w:t>
      </w:r>
      <w:r w:rsidR="00755556">
        <w:rPr>
          <w:rStyle w:val="Char4"/>
          <w:rtl/>
        </w:rPr>
        <w:t>ی</w:t>
      </w:r>
      <w:r w:rsidRPr="00906F1B">
        <w:rPr>
          <w:rStyle w:val="Char4"/>
          <w:rtl/>
        </w:rPr>
        <w:t>ب در رواة مال</w:t>
      </w:r>
      <w:r w:rsidR="00755556">
        <w:rPr>
          <w:rStyle w:val="Char4"/>
          <w:rtl/>
        </w:rPr>
        <w:t>ک</w:t>
      </w:r>
      <w:r w:rsidRPr="00906F1B">
        <w:rPr>
          <w:rStyle w:val="Char4"/>
          <w:rtl/>
        </w:rPr>
        <w:t xml:space="preserve"> آمده، </w:t>
      </w:r>
      <w:r w:rsidR="00755556">
        <w:rPr>
          <w:rStyle w:val="Char4"/>
          <w:rtl/>
        </w:rPr>
        <w:t>ک</w:t>
      </w:r>
      <w:r w:rsidRPr="00906F1B">
        <w:rPr>
          <w:rStyle w:val="Char4"/>
          <w:rtl/>
        </w:rPr>
        <w:t>ه گفت: من با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روز</w:t>
      </w:r>
      <w:r w:rsidR="000E63F6">
        <w:rPr>
          <w:rStyle w:val="Char4"/>
          <w:rtl/>
        </w:rPr>
        <w:t>ی</w:t>
      </w:r>
      <w:r w:rsidRPr="00906F1B">
        <w:rPr>
          <w:rStyle w:val="Char4"/>
          <w:rtl/>
        </w:rPr>
        <w:t xml:space="preserve"> نشسته بودم، ناگهان نفس</w:t>
      </w:r>
      <w:r w:rsidR="000E63F6">
        <w:rPr>
          <w:rStyle w:val="Char4"/>
          <w:rtl/>
        </w:rPr>
        <w:t>ی</w:t>
      </w:r>
      <w:r w:rsidRPr="00906F1B">
        <w:rPr>
          <w:rStyle w:val="Char4"/>
          <w:rtl/>
        </w:rPr>
        <w:t xml:space="preserve"> </w:t>
      </w:r>
      <w:r w:rsidR="00755556">
        <w:rPr>
          <w:rStyle w:val="Char4"/>
          <w:rtl/>
        </w:rPr>
        <w:t>ک</w:t>
      </w:r>
      <w:r w:rsidRPr="00906F1B">
        <w:rPr>
          <w:rStyle w:val="Char4"/>
          <w:rtl/>
        </w:rPr>
        <w:t>ش</w:t>
      </w:r>
      <w:r w:rsidR="00755556">
        <w:rPr>
          <w:rStyle w:val="Char4"/>
          <w:rtl/>
        </w:rPr>
        <w:t>ی</w:t>
      </w:r>
      <w:r w:rsidRPr="00906F1B">
        <w:rPr>
          <w:rStyle w:val="Char4"/>
          <w:rtl/>
        </w:rPr>
        <w:t xml:space="preserve">د، </w:t>
      </w:r>
      <w:r w:rsidR="00755556">
        <w:rPr>
          <w:rStyle w:val="Char4"/>
          <w:rtl/>
        </w:rPr>
        <w:t>ک</w:t>
      </w:r>
      <w:r w:rsidRPr="00906F1B">
        <w:rPr>
          <w:rStyle w:val="Char4"/>
          <w:rtl/>
        </w:rPr>
        <w:t>ه گمان نمودم پهلوها</w:t>
      </w:r>
      <w:r w:rsidR="00755556">
        <w:rPr>
          <w:rStyle w:val="Char4"/>
          <w:rtl/>
        </w:rPr>
        <w:t>ی</w:t>
      </w:r>
      <w:r w:rsidRPr="00906F1B">
        <w:rPr>
          <w:rStyle w:val="Char4"/>
          <w:rtl/>
        </w:rPr>
        <w:t>ش گشاده شدند. گفتم: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ا</w:t>
      </w:r>
      <w:r w:rsidR="00755556">
        <w:rPr>
          <w:rStyle w:val="Char4"/>
          <w:rtl/>
        </w:rPr>
        <w:t>ی</w:t>
      </w:r>
      <w:r w:rsidRPr="00906F1B">
        <w:rPr>
          <w:rStyle w:val="Char4"/>
          <w:rtl/>
        </w:rPr>
        <w:t>ن را جز شر</w:t>
      </w:r>
      <w:r w:rsidR="000E63F6">
        <w:rPr>
          <w:rStyle w:val="Char4"/>
          <w:rtl/>
        </w:rPr>
        <w:t>ی</w:t>
      </w:r>
      <w:r w:rsidRPr="00906F1B">
        <w:rPr>
          <w:rStyle w:val="Char4"/>
          <w:rtl/>
        </w:rPr>
        <w:t xml:space="preserve"> از تو ن</w:t>
      </w:r>
      <w:r w:rsidR="00755556">
        <w:rPr>
          <w:rStyle w:val="Char4"/>
          <w:rtl/>
        </w:rPr>
        <w:t>ک</w:t>
      </w:r>
      <w:r w:rsidRPr="00906F1B">
        <w:rPr>
          <w:rStyle w:val="Char4"/>
          <w:rtl/>
        </w:rPr>
        <w:t>ش</w:t>
      </w:r>
      <w:r w:rsidR="00755556">
        <w:rPr>
          <w:rStyle w:val="Char4"/>
          <w:rtl/>
        </w:rPr>
        <w:t>ی</w:t>
      </w:r>
      <w:r w:rsidRPr="00906F1B">
        <w:rPr>
          <w:rStyle w:val="Char4"/>
          <w:rtl/>
        </w:rPr>
        <w:t>د. گفت: شر</w:t>
      </w:r>
      <w:r w:rsidR="000E63F6">
        <w:rPr>
          <w:rStyle w:val="Char4"/>
          <w:rtl/>
        </w:rPr>
        <w:t>ی</w:t>
      </w:r>
      <w:r w:rsidRPr="00906F1B">
        <w:rPr>
          <w:rStyle w:val="Char4"/>
          <w:rtl/>
        </w:rPr>
        <w:t>، من نم</w:t>
      </w:r>
      <w:r w:rsidR="000E63F6">
        <w:rPr>
          <w:rStyle w:val="Char4"/>
          <w:rtl/>
        </w:rPr>
        <w:t>ی</w:t>
      </w:r>
      <w:r w:rsidRPr="00906F1B">
        <w:rPr>
          <w:rStyle w:val="Char4"/>
          <w:rtl/>
        </w:rPr>
        <w:t>‏دانم ا</w:t>
      </w:r>
      <w:r w:rsidR="00755556">
        <w:rPr>
          <w:rStyle w:val="Char4"/>
          <w:rtl/>
        </w:rPr>
        <w:t>ی</w:t>
      </w:r>
      <w:r w:rsidRPr="00906F1B">
        <w:rPr>
          <w:rStyle w:val="Char4"/>
          <w:rtl/>
        </w:rPr>
        <w:t xml:space="preserve">ن امر را پس از خود به چه </w:t>
      </w:r>
      <w:r w:rsidR="00755556">
        <w:rPr>
          <w:rStyle w:val="Char4"/>
          <w:rtl/>
        </w:rPr>
        <w:t>ک</w:t>
      </w:r>
      <w:r w:rsidRPr="00906F1B">
        <w:rPr>
          <w:rStyle w:val="Char4"/>
          <w:rtl/>
        </w:rPr>
        <w:t>س</w:t>
      </w:r>
      <w:r w:rsidR="000E63F6">
        <w:rPr>
          <w:rStyle w:val="Char4"/>
          <w:rtl/>
        </w:rPr>
        <w:t>ی</w:t>
      </w:r>
      <w:r w:rsidRPr="00906F1B">
        <w:rPr>
          <w:rStyle w:val="Char4"/>
          <w:rtl/>
        </w:rPr>
        <w:t xml:space="preserve"> بسپارم. بعد از آن به طرف من متوجّه شد </w:t>
      </w:r>
      <w:r w:rsidRPr="00461237">
        <w:rPr>
          <w:rStyle w:val="Char4"/>
          <w:spacing w:val="-4"/>
          <w:rtl/>
        </w:rPr>
        <w:t>و گفت: شا</w:t>
      </w:r>
      <w:r w:rsidR="00755556" w:rsidRPr="00461237">
        <w:rPr>
          <w:rStyle w:val="Char4"/>
          <w:spacing w:val="-4"/>
          <w:rtl/>
        </w:rPr>
        <w:t>ی</w:t>
      </w:r>
      <w:r w:rsidRPr="00461237">
        <w:rPr>
          <w:rStyle w:val="Char4"/>
          <w:spacing w:val="-4"/>
          <w:rtl/>
        </w:rPr>
        <w:t>د تو رف</w:t>
      </w:r>
      <w:r w:rsidR="00755556" w:rsidRPr="00461237">
        <w:rPr>
          <w:rStyle w:val="Char4"/>
          <w:spacing w:val="-4"/>
          <w:rtl/>
        </w:rPr>
        <w:t>ی</w:t>
      </w:r>
      <w:r w:rsidRPr="00461237">
        <w:rPr>
          <w:rStyle w:val="Char4"/>
          <w:spacing w:val="-4"/>
          <w:rtl/>
        </w:rPr>
        <w:t>قت را برا</w:t>
      </w:r>
      <w:r w:rsidR="000E63F6">
        <w:rPr>
          <w:rStyle w:val="Char4"/>
          <w:spacing w:val="-4"/>
          <w:rtl/>
        </w:rPr>
        <w:t>ی</w:t>
      </w:r>
      <w:r w:rsidRPr="00461237">
        <w:rPr>
          <w:rStyle w:val="Char4"/>
          <w:spacing w:val="-4"/>
          <w:rtl/>
        </w:rPr>
        <w:t xml:space="preserve"> آن، اهل بب</w:t>
      </w:r>
      <w:r w:rsidR="00755556" w:rsidRPr="00461237">
        <w:rPr>
          <w:rStyle w:val="Char4"/>
          <w:spacing w:val="-4"/>
          <w:rtl/>
        </w:rPr>
        <w:t>ی</w:t>
      </w:r>
      <w:r w:rsidRPr="00461237">
        <w:rPr>
          <w:rStyle w:val="Char4"/>
          <w:spacing w:val="-4"/>
          <w:rtl/>
        </w:rPr>
        <w:t>ن</w:t>
      </w:r>
      <w:r w:rsidR="000E63F6">
        <w:rPr>
          <w:rStyle w:val="Char4"/>
          <w:spacing w:val="-4"/>
          <w:rtl/>
        </w:rPr>
        <w:t>ی</w:t>
      </w:r>
      <w:r w:rsidRPr="00461237">
        <w:rPr>
          <w:rStyle w:val="Char4"/>
          <w:spacing w:val="-4"/>
          <w:rtl/>
        </w:rPr>
        <w:t>. گفتم: او برا</w:t>
      </w:r>
      <w:r w:rsidR="000E63F6">
        <w:rPr>
          <w:rStyle w:val="Char4"/>
          <w:spacing w:val="-4"/>
          <w:rtl/>
        </w:rPr>
        <w:t>ی</w:t>
      </w:r>
      <w:r w:rsidRPr="00461237">
        <w:rPr>
          <w:rStyle w:val="Char4"/>
          <w:spacing w:val="-4"/>
          <w:rtl/>
        </w:rPr>
        <w:t xml:space="preserve"> آن، به خاطر سابقه و فض</w:t>
      </w:r>
      <w:r w:rsidR="00755556" w:rsidRPr="00461237">
        <w:rPr>
          <w:rStyle w:val="Char4"/>
          <w:spacing w:val="-4"/>
          <w:rtl/>
        </w:rPr>
        <w:t>ی</w:t>
      </w:r>
      <w:r w:rsidRPr="00461237">
        <w:rPr>
          <w:rStyle w:val="Char4"/>
          <w:spacing w:val="-4"/>
          <w:rtl/>
        </w:rPr>
        <w:t xml:space="preserve">لتش، اهل است. گفت: او چنان است </w:t>
      </w:r>
      <w:r w:rsidR="00755556" w:rsidRPr="00461237">
        <w:rPr>
          <w:rStyle w:val="Char4"/>
          <w:spacing w:val="-4"/>
          <w:rtl/>
        </w:rPr>
        <w:t>ک</w:t>
      </w:r>
      <w:r w:rsidRPr="00461237">
        <w:rPr>
          <w:rStyle w:val="Char4"/>
          <w:spacing w:val="-4"/>
          <w:rtl/>
        </w:rPr>
        <w:t>ه گفت</w:t>
      </w:r>
      <w:r w:rsidR="000E63F6">
        <w:rPr>
          <w:rStyle w:val="Char4"/>
          <w:spacing w:val="-4"/>
          <w:rtl/>
        </w:rPr>
        <w:t>ی</w:t>
      </w:r>
      <w:r w:rsidRPr="00461237">
        <w:rPr>
          <w:rStyle w:val="Char4"/>
          <w:spacing w:val="-4"/>
          <w:rtl/>
        </w:rPr>
        <w:t>، ول</w:t>
      </w:r>
      <w:r w:rsidR="000E63F6">
        <w:rPr>
          <w:rStyle w:val="Char4"/>
          <w:spacing w:val="-4"/>
          <w:rtl/>
        </w:rPr>
        <w:t>ی</w:t>
      </w:r>
      <w:r w:rsidRPr="00461237">
        <w:rPr>
          <w:rStyle w:val="Char4"/>
          <w:spacing w:val="-4"/>
          <w:rtl/>
        </w:rPr>
        <w:t xml:space="preserve"> او مرد</w:t>
      </w:r>
      <w:r w:rsidR="000E63F6">
        <w:rPr>
          <w:rStyle w:val="Char4"/>
          <w:spacing w:val="-4"/>
          <w:rtl/>
        </w:rPr>
        <w:t>ی</w:t>
      </w:r>
      <w:r w:rsidRPr="00461237">
        <w:rPr>
          <w:rStyle w:val="Char4"/>
          <w:spacing w:val="-4"/>
          <w:rtl/>
        </w:rPr>
        <w:t xml:space="preserve"> است </w:t>
      </w:r>
      <w:r w:rsidR="00755556" w:rsidRPr="00461237">
        <w:rPr>
          <w:rStyle w:val="Char4"/>
          <w:spacing w:val="-4"/>
          <w:rtl/>
        </w:rPr>
        <w:t>ک</w:t>
      </w:r>
      <w:r w:rsidRPr="00461237">
        <w:rPr>
          <w:rStyle w:val="Char4"/>
          <w:spacing w:val="-4"/>
          <w:rtl/>
        </w:rPr>
        <w:t>ه در او شوخ</w:t>
      </w:r>
      <w:r w:rsidR="000E63F6">
        <w:rPr>
          <w:rStyle w:val="Char4"/>
          <w:spacing w:val="-4"/>
          <w:rtl/>
        </w:rPr>
        <w:t>ی</w:t>
      </w:r>
      <w:r w:rsidRPr="00461237">
        <w:rPr>
          <w:rStyle w:val="Char4"/>
          <w:spacing w:val="-4"/>
          <w:rtl/>
        </w:rPr>
        <w:t xml:space="preserve"> و مزاح وجود دارد... و آن را متذ</w:t>
      </w:r>
      <w:r w:rsidR="00755556" w:rsidRPr="00461237">
        <w:rPr>
          <w:rStyle w:val="Char4"/>
          <w:spacing w:val="-4"/>
          <w:rtl/>
        </w:rPr>
        <w:t>ک</w:t>
      </w:r>
      <w:r w:rsidRPr="00461237">
        <w:rPr>
          <w:rStyle w:val="Char4"/>
          <w:spacing w:val="-4"/>
          <w:rtl/>
        </w:rPr>
        <w:t>ر شده تا ا</w:t>
      </w:r>
      <w:r w:rsidR="00755556" w:rsidRPr="00461237">
        <w:rPr>
          <w:rStyle w:val="Char4"/>
          <w:spacing w:val="-4"/>
          <w:rtl/>
        </w:rPr>
        <w:t>ی</w:t>
      </w:r>
      <w:r w:rsidRPr="00461237">
        <w:rPr>
          <w:rStyle w:val="Char4"/>
          <w:spacing w:val="-4"/>
          <w:rtl/>
        </w:rPr>
        <w:t xml:space="preserve">ن </w:t>
      </w:r>
      <w:r w:rsidR="00755556" w:rsidRPr="00461237">
        <w:rPr>
          <w:rStyle w:val="Char4"/>
          <w:spacing w:val="-4"/>
          <w:rtl/>
        </w:rPr>
        <w:t>ک</w:t>
      </w:r>
      <w:r w:rsidRPr="00461237">
        <w:rPr>
          <w:rStyle w:val="Char4"/>
          <w:spacing w:val="-4"/>
          <w:rtl/>
        </w:rPr>
        <w:t>ه گفت: برا</w:t>
      </w:r>
      <w:r w:rsidR="000E63F6">
        <w:rPr>
          <w:rStyle w:val="Char4"/>
          <w:spacing w:val="-4"/>
          <w:rtl/>
        </w:rPr>
        <w:t>ی</w:t>
      </w:r>
      <w:r w:rsidRPr="00461237">
        <w:rPr>
          <w:rStyle w:val="Char4"/>
          <w:spacing w:val="-4"/>
          <w:rtl/>
        </w:rPr>
        <w:t xml:space="preserve"> ا</w:t>
      </w:r>
      <w:r w:rsidR="00755556" w:rsidRPr="00461237">
        <w:rPr>
          <w:rStyle w:val="Char4"/>
          <w:spacing w:val="-4"/>
          <w:rtl/>
        </w:rPr>
        <w:t>ی</w:t>
      </w:r>
      <w:r w:rsidRPr="00461237">
        <w:rPr>
          <w:rStyle w:val="Char4"/>
          <w:spacing w:val="-4"/>
          <w:rtl/>
        </w:rPr>
        <w:t>ن امر جز شد</w:t>
      </w:r>
      <w:r w:rsidR="00755556" w:rsidRPr="00461237">
        <w:rPr>
          <w:rStyle w:val="Char4"/>
          <w:spacing w:val="-4"/>
          <w:rtl/>
        </w:rPr>
        <w:t>ی</w:t>
      </w:r>
      <w:r w:rsidRPr="00461237">
        <w:rPr>
          <w:rStyle w:val="Char4"/>
          <w:spacing w:val="-4"/>
          <w:rtl/>
        </w:rPr>
        <w:t>د به دور از خشونت، نرم به دور از ضعف، سخ</w:t>
      </w:r>
      <w:r w:rsidR="000E63F6">
        <w:rPr>
          <w:rStyle w:val="Char4"/>
          <w:spacing w:val="-4"/>
          <w:rtl/>
        </w:rPr>
        <w:t>ی</w:t>
      </w:r>
      <w:r w:rsidRPr="00461237">
        <w:rPr>
          <w:rStyle w:val="Char4"/>
          <w:spacing w:val="-4"/>
          <w:rtl/>
        </w:rPr>
        <w:t xml:space="preserve"> به دور از اسراف، و ممس</w:t>
      </w:r>
      <w:r w:rsidR="00755556" w:rsidRPr="00461237">
        <w:rPr>
          <w:rStyle w:val="Char4"/>
          <w:spacing w:val="-4"/>
          <w:rtl/>
        </w:rPr>
        <w:t>ک</w:t>
      </w:r>
      <w:r w:rsidRPr="00461237">
        <w:rPr>
          <w:rStyle w:val="Char4"/>
          <w:spacing w:val="-4"/>
          <w:rtl/>
        </w:rPr>
        <w:t xml:space="preserve"> به دور از بخل د</w:t>
      </w:r>
      <w:r w:rsidR="00755556" w:rsidRPr="00461237">
        <w:rPr>
          <w:rStyle w:val="Char4"/>
          <w:spacing w:val="-4"/>
          <w:rtl/>
        </w:rPr>
        <w:t>ی</w:t>
      </w:r>
      <w:r w:rsidRPr="00461237">
        <w:rPr>
          <w:rStyle w:val="Char4"/>
          <w:spacing w:val="-4"/>
          <w:rtl/>
        </w:rPr>
        <w:t>گر</w:t>
      </w:r>
      <w:r w:rsidR="000E63F6">
        <w:rPr>
          <w:rStyle w:val="Char4"/>
          <w:spacing w:val="-4"/>
          <w:rtl/>
        </w:rPr>
        <w:t>ی</w:t>
      </w:r>
      <w:r w:rsidRPr="00461237">
        <w:rPr>
          <w:rStyle w:val="Char4"/>
          <w:spacing w:val="-4"/>
          <w:rtl/>
        </w:rPr>
        <w:t xml:space="preserve"> سزاوار ن</w:t>
      </w:r>
      <w:r w:rsidR="00755556" w:rsidRPr="00461237">
        <w:rPr>
          <w:rStyle w:val="Char4"/>
          <w:spacing w:val="-4"/>
          <w:rtl/>
        </w:rPr>
        <w:t>ی</w:t>
      </w:r>
      <w:r w:rsidRPr="00461237">
        <w:rPr>
          <w:rStyle w:val="Char4"/>
          <w:spacing w:val="-4"/>
          <w:rtl/>
        </w:rPr>
        <w:t>ست. و ابن عباس</w:t>
      </w:r>
      <w:r w:rsidR="00F60D76" w:rsidRPr="00461237">
        <w:rPr>
          <w:rStyle w:val="Char4"/>
          <w:spacing w:val="-4"/>
          <w:rtl/>
        </w:rPr>
        <w:t xml:space="preserve"> </w:t>
      </w:r>
      <w:r w:rsidR="00F60D76" w:rsidRPr="00461237">
        <w:rPr>
          <w:rStyle w:val="Char4"/>
          <w:rFonts w:ascii="CTraditional Arabic" w:hAnsi="CTraditional Arabic" w:cs="CTraditional Arabic"/>
          <w:spacing w:val="-4"/>
          <w:rtl/>
        </w:rPr>
        <w:t>ب</w:t>
      </w:r>
      <w:r w:rsidRPr="00461237">
        <w:rPr>
          <w:rStyle w:val="Char4"/>
          <w:spacing w:val="-4"/>
          <w:rtl/>
        </w:rPr>
        <w:t xml:space="preserve"> م</w:t>
      </w:r>
      <w:r w:rsidR="000E63F6">
        <w:rPr>
          <w:rStyle w:val="Char4"/>
          <w:spacing w:val="-4"/>
          <w:rtl/>
        </w:rPr>
        <w:t>ی</w:t>
      </w:r>
      <w:r w:rsidRPr="00461237">
        <w:rPr>
          <w:rStyle w:val="Char4"/>
          <w:spacing w:val="-4"/>
          <w:rtl/>
        </w:rPr>
        <w:t>‏گفت: ا</w:t>
      </w:r>
      <w:r w:rsidR="00755556" w:rsidRPr="00461237">
        <w:rPr>
          <w:rStyle w:val="Char4"/>
          <w:spacing w:val="-4"/>
          <w:rtl/>
        </w:rPr>
        <w:t>ی</w:t>
      </w:r>
      <w:r w:rsidRPr="00461237">
        <w:rPr>
          <w:rStyle w:val="Char4"/>
          <w:spacing w:val="-4"/>
          <w:rtl/>
        </w:rPr>
        <w:t>ن خصلت‏ها جز در عمر</w:t>
      </w:r>
      <w:r w:rsidR="00130DB0" w:rsidRPr="00461237">
        <w:rPr>
          <w:rStyle w:val="Char4"/>
          <w:spacing w:val="-4"/>
          <w:rtl/>
        </w:rPr>
        <w:t xml:space="preserve"> </w:t>
      </w:r>
      <w:r w:rsidR="00130DB0" w:rsidRPr="00461237">
        <w:rPr>
          <w:rStyle w:val="Char4"/>
          <w:rFonts w:ascii="CTraditional Arabic" w:hAnsi="CTraditional Arabic" w:cs="CTraditional Arabic"/>
          <w:spacing w:val="-4"/>
          <w:rtl/>
        </w:rPr>
        <w:t>س</w:t>
      </w:r>
      <w:r w:rsidRPr="00461237">
        <w:rPr>
          <w:rStyle w:val="Char4"/>
          <w:spacing w:val="-4"/>
          <w:rtl/>
        </w:rPr>
        <w:t xml:space="preserve"> جمع نشده بود.</w:t>
      </w:r>
    </w:p>
    <w:p w:rsidR="00BD3D1B" w:rsidRPr="00906F1B" w:rsidRDefault="00BD3D1B" w:rsidP="001C13E0">
      <w:pPr>
        <w:pStyle w:val="PlainText"/>
        <w:ind w:firstLine="284"/>
        <w:jc w:val="both"/>
        <w:rPr>
          <w:rStyle w:val="Char4"/>
          <w:rtl/>
        </w:rPr>
      </w:pPr>
      <w:r w:rsidRPr="00906F1B">
        <w:rPr>
          <w:rStyle w:val="Char4"/>
          <w:rtl/>
        </w:rPr>
        <w:t>و نزد ابن عسا</w:t>
      </w:r>
      <w:r w:rsidR="00755556">
        <w:rPr>
          <w:rStyle w:val="Char4"/>
          <w:rtl/>
        </w:rPr>
        <w:t>ک</w:t>
      </w:r>
      <w:r w:rsidRPr="00906F1B">
        <w:rPr>
          <w:rStyle w:val="Char4"/>
          <w:rtl/>
        </w:rPr>
        <w:t xml:space="preserve">ر آمده، </w:t>
      </w:r>
      <w:r w:rsidR="00755556">
        <w:rPr>
          <w:rStyle w:val="Char4"/>
          <w:rtl/>
        </w:rPr>
        <w:t>ک</w:t>
      </w:r>
      <w:r w:rsidRPr="00906F1B">
        <w:rPr>
          <w:rStyle w:val="Char4"/>
          <w:rtl/>
        </w:rPr>
        <w:t>ه گفت: من خدمت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م</w:t>
      </w:r>
      <w:r w:rsidR="000E63F6">
        <w:rPr>
          <w:rStyle w:val="Char4"/>
          <w:rtl/>
        </w:rPr>
        <w:t>ی</w:t>
      </w:r>
      <w:r w:rsidRPr="00906F1B">
        <w:rPr>
          <w:rStyle w:val="Char4"/>
          <w:rtl/>
        </w:rPr>
        <w:t>‏نمودم، و او را گرام</w:t>
      </w:r>
      <w:r w:rsidR="000E63F6">
        <w:rPr>
          <w:rStyle w:val="Char4"/>
          <w:rtl/>
        </w:rPr>
        <w:t>ی</w:t>
      </w:r>
      <w:r w:rsidRPr="00906F1B">
        <w:rPr>
          <w:rStyle w:val="Char4"/>
          <w:rtl/>
        </w:rPr>
        <w:t xml:space="preserve"> و بزرگ م</w:t>
      </w:r>
      <w:r w:rsidR="000E63F6">
        <w:rPr>
          <w:rStyle w:val="Char4"/>
          <w:rtl/>
        </w:rPr>
        <w:t>ی</w:t>
      </w:r>
      <w:r w:rsidRPr="00906F1B">
        <w:rPr>
          <w:rStyle w:val="Char4"/>
          <w:rtl/>
        </w:rPr>
        <w:t>‏داشتم، روز</w:t>
      </w:r>
      <w:r w:rsidR="000E63F6">
        <w:rPr>
          <w:rStyle w:val="Char4"/>
          <w:rtl/>
        </w:rPr>
        <w:t>ی</w:t>
      </w:r>
      <w:r w:rsidRPr="00906F1B">
        <w:rPr>
          <w:rStyle w:val="Char4"/>
          <w:rtl/>
        </w:rPr>
        <w:t xml:space="preserve"> نزد و</w:t>
      </w:r>
      <w:r w:rsidR="000E63F6">
        <w:rPr>
          <w:rStyle w:val="Char4"/>
          <w:rtl/>
        </w:rPr>
        <w:t>ی</w:t>
      </w:r>
      <w:r w:rsidRPr="00906F1B">
        <w:rPr>
          <w:rStyle w:val="Char4"/>
          <w:rtl/>
        </w:rPr>
        <w:t xml:space="preserve"> در خانه‏اش داخل شدم، </w:t>
      </w:r>
      <w:r w:rsidR="00755556">
        <w:rPr>
          <w:rStyle w:val="Char4"/>
          <w:rtl/>
        </w:rPr>
        <w:t>ک</w:t>
      </w:r>
      <w:r w:rsidRPr="00906F1B">
        <w:rPr>
          <w:rStyle w:val="Char4"/>
          <w:rtl/>
        </w:rPr>
        <w:t>ه خود به تنها</w:t>
      </w:r>
      <w:r w:rsidR="00755556">
        <w:rPr>
          <w:rStyle w:val="Char4"/>
          <w:rtl/>
        </w:rPr>
        <w:t>ی</w:t>
      </w:r>
      <w:r w:rsidR="000E63F6">
        <w:rPr>
          <w:rStyle w:val="Char4"/>
          <w:rtl/>
        </w:rPr>
        <w:t>ی</w:t>
      </w:r>
      <w:r w:rsidRPr="00906F1B">
        <w:rPr>
          <w:rStyle w:val="Char4"/>
          <w:rtl/>
        </w:rPr>
        <w:t xml:space="preserve"> خلوت نموده بود، و آنچنان نفس</w:t>
      </w:r>
      <w:r w:rsidR="000E63F6">
        <w:rPr>
          <w:rStyle w:val="Char4"/>
          <w:rtl/>
        </w:rPr>
        <w:t>ی</w:t>
      </w:r>
      <w:r w:rsidRPr="00906F1B">
        <w:rPr>
          <w:rStyle w:val="Char4"/>
          <w:rtl/>
        </w:rPr>
        <w:t xml:space="preserve"> </w:t>
      </w:r>
      <w:r w:rsidR="00755556">
        <w:rPr>
          <w:rStyle w:val="Char4"/>
          <w:rtl/>
        </w:rPr>
        <w:t>ک</w:t>
      </w:r>
      <w:r w:rsidRPr="00906F1B">
        <w:rPr>
          <w:rStyle w:val="Char4"/>
          <w:rtl/>
        </w:rPr>
        <w:t>ش</w:t>
      </w:r>
      <w:r w:rsidR="00755556">
        <w:rPr>
          <w:rStyle w:val="Char4"/>
          <w:rtl/>
        </w:rPr>
        <w:t>ی</w:t>
      </w:r>
      <w:r w:rsidRPr="00906F1B">
        <w:rPr>
          <w:rStyle w:val="Char4"/>
          <w:rtl/>
        </w:rPr>
        <w:t xml:space="preserve">د </w:t>
      </w:r>
      <w:r w:rsidR="00755556">
        <w:rPr>
          <w:rStyle w:val="Char4"/>
          <w:rtl/>
        </w:rPr>
        <w:t>ک</w:t>
      </w:r>
      <w:r w:rsidRPr="00906F1B">
        <w:rPr>
          <w:rStyle w:val="Char4"/>
          <w:rtl/>
        </w:rPr>
        <w:t>ه گمان نمودم جانش برآمد، بعد از آن سر خود را به طرف آسمان بلند نمود و نفس دردنا</w:t>
      </w:r>
      <w:r w:rsidR="00755556">
        <w:rPr>
          <w:rStyle w:val="Char4"/>
          <w:rtl/>
        </w:rPr>
        <w:t>ک</w:t>
      </w:r>
      <w:r w:rsidR="000E63F6">
        <w:rPr>
          <w:rStyle w:val="Char4"/>
          <w:rtl/>
        </w:rPr>
        <w:t>ی</w:t>
      </w:r>
      <w:r w:rsidRPr="00906F1B">
        <w:rPr>
          <w:rStyle w:val="Char4"/>
          <w:rtl/>
        </w:rPr>
        <w:t xml:space="preserve"> </w:t>
      </w:r>
      <w:r w:rsidR="00755556">
        <w:rPr>
          <w:rStyle w:val="Char4"/>
          <w:rtl/>
        </w:rPr>
        <w:t>ک</w:t>
      </w:r>
      <w:r w:rsidRPr="00906F1B">
        <w:rPr>
          <w:rStyle w:val="Char4"/>
          <w:rtl/>
        </w:rPr>
        <w:t>ش</w:t>
      </w:r>
      <w:r w:rsidR="00755556">
        <w:rPr>
          <w:rStyle w:val="Char4"/>
          <w:rtl/>
        </w:rPr>
        <w:t>ی</w:t>
      </w:r>
      <w:r w:rsidRPr="00906F1B">
        <w:rPr>
          <w:rStyle w:val="Char4"/>
          <w:rtl/>
        </w:rPr>
        <w:t>د. م</w:t>
      </w:r>
      <w:r w:rsidR="000E63F6">
        <w:rPr>
          <w:rStyle w:val="Char4"/>
          <w:rtl/>
        </w:rPr>
        <w:t>ی</w:t>
      </w:r>
      <w:r w:rsidRPr="00906F1B">
        <w:rPr>
          <w:rStyle w:val="Char4"/>
          <w:rtl/>
        </w:rPr>
        <w:t>‏گو</w:t>
      </w:r>
      <w:r w:rsidR="00755556">
        <w:rPr>
          <w:rStyle w:val="Char4"/>
          <w:rtl/>
        </w:rPr>
        <w:t>ی</w:t>
      </w:r>
      <w:r w:rsidRPr="00906F1B">
        <w:rPr>
          <w:rStyle w:val="Char4"/>
          <w:rtl/>
        </w:rPr>
        <w:t>د: آن گاه خود را م</w:t>
      </w:r>
      <w:r w:rsidR="00755556">
        <w:rPr>
          <w:rStyle w:val="Char4"/>
          <w:rtl/>
        </w:rPr>
        <w:t>ک</w:t>
      </w:r>
      <w:r w:rsidRPr="00906F1B">
        <w:rPr>
          <w:rStyle w:val="Char4"/>
          <w:rtl/>
        </w:rPr>
        <w:t xml:space="preserve">لّف </w:t>
      </w:r>
      <w:r w:rsidR="00755556">
        <w:rPr>
          <w:rStyle w:val="Char4"/>
          <w:rtl/>
        </w:rPr>
        <w:t>ک</w:t>
      </w:r>
      <w:r w:rsidRPr="00906F1B">
        <w:rPr>
          <w:rStyle w:val="Char4"/>
          <w:rtl/>
        </w:rPr>
        <w:t>ردم و به خود جرأت داده گفتم: به خدا سوگند، از و</w:t>
      </w:r>
      <w:r w:rsidR="000E63F6">
        <w:rPr>
          <w:rStyle w:val="Char4"/>
          <w:rtl/>
        </w:rPr>
        <w:t>ی</w:t>
      </w:r>
      <w:r w:rsidRPr="00906F1B">
        <w:rPr>
          <w:rStyle w:val="Char4"/>
          <w:rtl/>
        </w:rPr>
        <w:t xml:space="preserve"> خواهم پرس</w:t>
      </w:r>
      <w:r w:rsidR="00755556">
        <w:rPr>
          <w:rStyle w:val="Char4"/>
          <w:rtl/>
        </w:rPr>
        <w:t>ی</w:t>
      </w:r>
      <w:r w:rsidRPr="00906F1B">
        <w:rPr>
          <w:rStyle w:val="Char4"/>
          <w:rtl/>
        </w:rPr>
        <w:t>د، گفتم: به خدا سوگند،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ا</w:t>
      </w:r>
      <w:r w:rsidR="00755556">
        <w:rPr>
          <w:rStyle w:val="Char4"/>
          <w:rtl/>
        </w:rPr>
        <w:t>ی</w:t>
      </w:r>
      <w:r w:rsidRPr="00906F1B">
        <w:rPr>
          <w:rStyle w:val="Char4"/>
          <w:rtl/>
        </w:rPr>
        <w:t>ن را از تو جز اندوه</w:t>
      </w:r>
      <w:r w:rsidR="000E63F6">
        <w:rPr>
          <w:rStyle w:val="Char4"/>
          <w:rtl/>
        </w:rPr>
        <w:t>ی</w:t>
      </w:r>
      <w:r w:rsidRPr="00906F1B">
        <w:rPr>
          <w:rStyle w:val="Char4"/>
          <w:rtl/>
        </w:rPr>
        <w:t xml:space="preserve"> ب</w:t>
      </w:r>
      <w:r w:rsidR="00755556">
        <w:rPr>
          <w:rStyle w:val="Char4"/>
          <w:rtl/>
        </w:rPr>
        <w:t>ی</w:t>
      </w:r>
      <w:r w:rsidRPr="00906F1B">
        <w:rPr>
          <w:rStyle w:val="Char4"/>
          <w:rtl/>
        </w:rPr>
        <w:t>رون ن</w:t>
      </w:r>
      <w:r w:rsidR="00755556">
        <w:rPr>
          <w:rStyle w:val="Char4"/>
          <w:rtl/>
        </w:rPr>
        <w:t>ک</w:t>
      </w:r>
      <w:r w:rsidRPr="00906F1B">
        <w:rPr>
          <w:rStyle w:val="Char4"/>
          <w:rtl/>
        </w:rPr>
        <w:t>ش</w:t>
      </w:r>
      <w:r w:rsidR="00755556">
        <w:rPr>
          <w:rStyle w:val="Char4"/>
          <w:rtl/>
        </w:rPr>
        <w:t>ی</w:t>
      </w:r>
      <w:r w:rsidRPr="00906F1B">
        <w:rPr>
          <w:rStyle w:val="Char4"/>
          <w:rtl/>
        </w:rPr>
        <w:t>د. گفت: به خدا سوگند، اندوه و اندوه شد</w:t>
      </w:r>
      <w:r w:rsidR="00755556">
        <w:rPr>
          <w:rStyle w:val="Char4"/>
          <w:rtl/>
        </w:rPr>
        <w:t>ی</w:t>
      </w:r>
      <w:r w:rsidRPr="00906F1B">
        <w:rPr>
          <w:rStyle w:val="Char4"/>
          <w:rtl/>
        </w:rPr>
        <w:t>د!! برا</w:t>
      </w:r>
      <w:r w:rsidR="000E63F6">
        <w:rPr>
          <w:rStyle w:val="Char4"/>
          <w:rtl/>
        </w:rPr>
        <w:t>ی</w:t>
      </w:r>
      <w:r w:rsidRPr="00906F1B">
        <w:rPr>
          <w:rStyle w:val="Char4"/>
          <w:rtl/>
        </w:rPr>
        <w:t xml:space="preserve"> ا</w:t>
      </w:r>
      <w:r w:rsidR="00755556">
        <w:rPr>
          <w:rStyle w:val="Char4"/>
          <w:rtl/>
        </w:rPr>
        <w:t>ی</w:t>
      </w:r>
      <w:r w:rsidRPr="00906F1B">
        <w:rPr>
          <w:rStyle w:val="Char4"/>
          <w:rtl/>
        </w:rPr>
        <w:t>ن امر جا</w:t>
      </w:r>
      <w:r w:rsidR="000E63F6">
        <w:rPr>
          <w:rStyle w:val="Char4"/>
          <w:rtl/>
        </w:rPr>
        <w:t>ی</w:t>
      </w:r>
      <w:r w:rsidRPr="00906F1B">
        <w:rPr>
          <w:rStyle w:val="Char4"/>
          <w:rtl/>
        </w:rPr>
        <w:t xml:space="preserve"> گذاشتن</w:t>
      </w:r>
      <w:r w:rsidR="000E63F6">
        <w:rPr>
          <w:rStyle w:val="Char4"/>
          <w:rtl/>
        </w:rPr>
        <w:t>ی</w:t>
      </w:r>
      <w:r w:rsidRPr="00906F1B">
        <w:rPr>
          <w:rStyle w:val="Char4"/>
          <w:rtl/>
        </w:rPr>
        <w:t xml:space="preserve"> ن</w:t>
      </w:r>
      <w:r w:rsidR="00755556">
        <w:rPr>
          <w:rStyle w:val="Char4"/>
          <w:rtl/>
        </w:rPr>
        <w:t>ی</w:t>
      </w:r>
      <w:r w:rsidRPr="00906F1B">
        <w:rPr>
          <w:rStyle w:val="Char4"/>
          <w:rtl/>
        </w:rPr>
        <w:t>افتم - هدفش خلافت است -</w:t>
      </w:r>
      <w:r w:rsidR="009C515A">
        <w:rPr>
          <w:rStyle w:val="Char4"/>
          <w:rtl/>
        </w:rPr>
        <w:t>.</w:t>
      </w:r>
      <w:r w:rsidRPr="00906F1B">
        <w:rPr>
          <w:rStyle w:val="Char4"/>
          <w:rtl/>
        </w:rPr>
        <w:t xml:space="preserve"> بعد از آن گفت: شا</w:t>
      </w:r>
      <w:r w:rsidR="00755556">
        <w:rPr>
          <w:rStyle w:val="Char4"/>
          <w:rtl/>
        </w:rPr>
        <w:t>ی</w:t>
      </w:r>
      <w:r w:rsidRPr="00906F1B">
        <w:rPr>
          <w:rStyle w:val="Char4"/>
          <w:rtl/>
        </w:rPr>
        <w:t>د تو بگو</w:t>
      </w:r>
      <w:r w:rsidR="00755556">
        <w:rPr>
          <w:rStyle w:val="Char4"/>
          <w:rtl/>
        </w:rPr>
        <w:t>ی</w:t>
      </w:r>
      <w:r w:rsidR="000E63F6">
        <w:rPr>
          <w:rStyle w:val="Char4"/>
          <w:rtl/>
        </w:rPr>
        <w:t>ی</w:t>
      </w:r>
      <w:r w:rsidRPr="00906F1B">
        <w:rPr>
          <w:rStyle w:val="Char4"/>
          <w:rtl/>
        </w:rPr>
        <w:t xml:space="preserve"> </w:t>
      </w:r>
      <w:r w:rsidR="00755556">
        <w:rPr>
          <w:rStyle w:val="Char4"/>
          <w:rtl/>
        </w:rPr>
        <w:t>ک</w:t>
      </w:r>
      <w:r w:rsidRPr="00906F1B">
        <w:rPr>
          <w:rStyle w:val="Char4"/>
          <w:rtl/>
        </w:rPr>
        <w:t>ه دوستت - عل</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 برا</w:t>
      </w:r>
      <w:r w:rsidR="000E63F6">
        <w:rPr>
          <w:rStyle w:val="Char4"/>
          <w:rtl/>
        </w:rPr>
        <w:t>ی</w:t>
      </w:r>
      <w:r w:rsidRPr="00906F1B">
        <w:rPr>
          <w:rStyle w:val="Char4"/>
          <w:rtl/>
        </w:rPr>
        <w:t xml:space="preserve"> آن اهل است. م</w:t>
      </w:r>
      <w:r w:rsidR="000E63F6">
        <w:rPr>
          <w:rStyle w:val="Char4"/>
          <w:rtl/>
        </w:rPr>
        <w:t>ی</w:t>
      </w:r>
      <w:r w:rsidRPr="00906F1B">
        <w:rPr>
          <w:rStyle w:val="Char4"/>
          <w:rtl/>
        </w:rPr>
        <w:t>‏گو</w:t>
      </w:r>
      <w:r w:rsidR="00755556">
        <w:rPr>
          <w:rStyle w:val="Char4"/>
          <w:rtl/>
        </w:rPr>
        <w:t>ی</w:t>
      </w:r>
      <w:r w:rsidRPr="00906F1B">
        <w:rPr>
          <w:rStyle w:val="Char4"/>
          <w:rtl/>
        </w:rPr>
        <w:t xml:space="preserve">د: عرض </w:t>
      </w:r>
      <w:r w:rsidR="00755556">
        <w:rPr>
          <w:rStyle w:val="Char4"/>
          <w:rtl/>
        </w:rPr>
        <w:t>ک</w:t>
      </w:r>
      <w:r w:rsidRPr="00906F1B">
        <w:rPr>
          <w:rStyle w:val="Char4"/>
          <w:rtl/>
        </w:rPr>
        <w:t>ردم: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آ</w:t>
      </w:r>
      <w:r w:rsidR="00755556">
        <w:rPr>
          <w:rStyle w:val="Char4"/>
          <w:rtl/>
        </w:rPr>
        <w:t>ی</w:t>
      </w:r>
      <w:r w:rsidRPr="00906F1B">
        <w:rPr>
          <w:rStyle w:val="Char4"/>
          <w:rtl/>
        </w:rPr>
        <w:t>ا او اهل آن در هجرت خود، و اهل آن در صحبت خود و اهل آن در قرابت خود ن</w:t>
      </w:r>
      <w:r w:rsidR="00755556">
        <w:rPr>
          <w:rStyle w:val="Char4"/>
          <w:rtl/>
        </w:rPr>
        <w:t>ی</w:t>
      </w:r>
      <w:r w:rsidRPr="00906F1B">
        <w:rPr>
          <w:rStyle w:val="Char4"/>
          <w:rtl/>
        </w:rPr>
        <w:t xml:space="preserve">ست؟ گفت: او چنان است </w:t>
      </w:r>
      <w:r w:rsidR="00755556">
        <w:rPr>
          <w:rStyle w:val="Char4"/>
          <w:rtl/>
        </w:rPr>
        <w:t>ک</w:t>
      </w:r>
      <w:r w:rsidRPr="00906F1B">
        <w:rPr>
          <w:rStyle w:val="Char4"/>
          <w:rtl/>
        </w:rPr>
        <w:t>ه متذ</w:t>
      </w:r>
      <w:r w:rsidR="00755556">
        <w:rPr>
          <w:rStyle w:val="Char4"/>
          <w:rtl/>
        </w:rPr>
        <w:t>ک</w:t>
      </w:r>
      <w:r w:rsidRPr="00906F1B">
        <w:rPr>
          <w:rStyle w:val="Char4"/>
          <w:rtl/>
        </w:rPr>
        <w:t>ر شد</w:t>
      </w:r>
      <w:r w:rsidR="000E63F6">
        <w:rPr>
          <w:rStyle w:val="Char4"/>
          <w:rtl/>
        </w:rPr>
        <w:t>ی</w:t>
      </w:r>
      <w:r w:rsidRPr="00906F1B">
        <w:rPr>
          <w:rStyle w:val="Char4"/>
          <w:rtl/>
        </w:rPr>
        <w:t>، ول</w:t>
      </w:r>
      <w:r w:rsidR="000E63F6">
        <w:rPr>
          <w:rStyle w:val="Char4"/>
          <w:rtl/>
        </w:rPr>
        <w:t>ی</w:t>
      </w:r>
      <w:r w:rsidRPr="00906F1B">
        <w:rPr>
          <w:rStyle w:val="Char4"/>
          <w:rtl/>
        </w:rPr>
        <w:t xml:space="preserve"> مرد</w:t>
      </w:r>
      <w:r w:rsidR="000E63F6">
        <w:rPr>
          <w:rStyle w:val="Char4"/>
          <w:rtl/>
        </w:rPr>
        <w:t>ی</w:t>
      </w:r>
      <w:r w:rsidRPr="00906F1B">
        <w:rPr>
          <w:rStyle w:val="Char4"/>
          <w:rtl/>
        </w:rPr>
        <w:t xml:space="preserve"> است </w:t>
      </w:r>
      <w:r w:rsidR="00755556">
        <w:rPr>
          <w:rStyle w:val="Char4"/>
          <w:rtl/>
        </w:rPr>
        <w:t>ک</w:t>
      </w:r>
      <w:r w:rsidRPr="00906F1B">
        <w:rPr>
          <w:rStyle w:val="Char4"/>
          <w:rtl/>
        </w:rPr>
        <w:t>ه در و</w:t>
      </w:r>
      <w:r w:rsidR="000E63F6">
        <w:rPr>
          <w:rStyle w:val="Char4"/>
          <w:rtl/>
        </w:rPr>
        <w:t>ی</w:t>
      </w:r>
      <w:r w:rsidRPr="00906F1B">
        <w:rPr>
          <w:rStyle w:val="Char4"/>
          <w:rtl/>
        </w:rPr>
        <w:t xml:space="preserve"> مزاح وجود دارد... و آن را متذ</w:t>
      </w:r>
      <w:r w:rsidR="00755556">
        <w:rPr>
          <w:rStyle w:val="Char4"/>
          <w:rtl/>
        </w:rPr>
        <w:t>ک</w:t>
      </w:r>
      <w:r w:rsidRPr="00906F1B">
        <w:rPr>
          <w:rStyle w:val="Char4"/>
          <w:rtl/>
        </w:rPr>
        <w:t>ر گرد</w:t>
      </w:r>
      <w:r w:rsidR="00755556">
        <w:rPr>
          <w:rStyle w:val="Char4"/>
          <w:rtl/>
        </w:rPr>
        <w:t>ی</w:t>
      </w:r>
      <w:r w:rsidRPr="00906F1B">
        <w:rPr>
          <w:rStyle w:val="Char4"/>
          <w:rtl/>
        </w:rPr>
        <w:t>ده، تا ا</w:t>
      </w:r>
      <w:r w:rsidR="00755556">
        <w:rPr>
          <w:rStyle w:val="Char4"/>
          <w:rtl/>
        </w:rPr>
        <w:t>ی</w:t>
      </w:r>
      <w:r w:rsidRPr="00906F1B">
        <w:rPr>
          <w:rStyle w:val="Char4"/>
          <w:rtl/>
        </w:rPr>
        <w:t xml:space="preserve">ن </w:t>
      </w:r>
      <w:r w:rsidR="00755556">
        <w:rPr>
          <w:rStyle w:val="Char4"/>
          <w:rtl/>
        </w:rPr>
        <w:t>ک</w:t>
      </w:r>
      <w:r w:rsidRPr="00906F1B">
        <w:rPr>
          <w:rStyle w:val="Char4"/>
          <w:rtl/>
        </w:rPr>
        <w:t>ه گفت: ا</w:t>
      </w:r>
      <w:r w:rsidR="00755556">
        <w:rPr>
          <w:rStyle w:val="Char4"/>
          <w:rtl/>
        </w:rPr>
        <w:t>ی</w:t>
      </w:r>
      <w:r w:rsidRPr="00906F1B">
        <w:rPr>
          <w:rStyle w:val="Char4"/>
          <w:rtl/>
        </w:rPr>
        <w:t>ن امر را جز شخص نرم به دور از ضعف، و قو</w:t>
      </w:r>
      <w:r w:rsidR="000E63F6">
        <w:rPr>
          <w:rStyle w:val="Char4"/>
          <w:rtl/>
        </w:rPr>
        <w:t>ی</w:t>
      </w:r>
      <w:r w:rsidRPr="00906F1B">
        <w:rPr>
          <w:rStyle w:val="Char4"/>
          <w:rtl/>
        </w:rPr>
        <w:t xml:space="preserve"> به دور از خشونت، و سخ</w:t>
      </w:r>
      <w:r w:rsidR="000E63F6">
        <w:rPr>
          <w:rStyle w:val="Char4"/>
          <w:rtl/>
        </w:rPr>
        <w:t>ی</w:t>
      </w:r>
      <w:r w:rsidRPr="00906F1B">
        <w:rPr>
          <w:rStyle w:val="Char4"/>
          <w:rtl/>
        </w:rPr>
        <w:t xml:space="preserve"> به دور از اسراف، و ممس</w:t>
      </w:r>
      <w:r w:rsidR="00755556">
        <w:rPr>
          <w:rStyle w:val="Char4"/>
          <w:rtl/>
        </w:rPr>
        <w:t>ک</w:t>
      </w:r>
      <w:r w:rsidRPr="00906F1B">
        <w:rPr>
          <w:rStyle w:val="Char4"/>
          <w:rtl/>
        </w:rPr>
        <w:t xml:space="preserve"> به دور از بخل نم</w:t>
      </w:r>
      <w:r w:rsidR="000E63F6">
        <w:rPr>
          <w:rStyle w:val="Char4"/>
          <w:rtl/>
        </w:rPr>
        <w:t>ی</w:t>
      </w:r>
      <w:r w:rsidRPr="00906F1B">
        <w:rPr>
          <w:rStyle w:val="Char4"/>
          <w:rtl/>
        </w:rPr>
        <w:t>‏تواند به دوش بگ</w:t>
      </w:r>
      <w:r w:rsidR="00755556">
        <w:rPr>
          <w:rStyle w:val="Char4"/>
          <w:rtl/>
        </w:rPr>
        <w:t>ی</w:t>
      </w:r>
      <w:r w:rsidRPr="00906F1B">
        <w:rPr>
          <w:rStyle w:val="Char4"/>
          <w:rtl/>
        </w:rPr>
        <w:t>رد. م</w:t>
      </w:r>
      <w:r w:rsidR="000E63F6">
        <w:rPr>
          <w:rStyle w:val="Char4"/>
          <w:rtl/>
        </w:rPr>
        <w:t>ی</w:t>
      </w:r>
      <w:r w:rsidRPr="00906F1B">
        <w:rPr>
          <w:rStyle w:val="Char4"/>
          <w:rtl/>
        </w:rPr>
        <w:t>‏گو</w:t>
      </w:r>
      <w:r w:rsidR="00755556">
        <w:rPr>
          <w:rStyle w:val="Char4"/>
          <w:rtl/>
        </w:rPr>
        <w:t>ی</w:t>
      </w:r>
      <w:r w:rsidRPr="00906F1B">
        <w:rPr>
          <w:rStyle w:val="Char4"/>
          <w:rtl/>
        </w:rPr>
        <w:t>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w:t>
      </w:r>
      <w:r w:rsidR="00755556">
        <w:rPr>
          <w:rStyle w:val="Char4"/>
          <w:rtl/>
        </w:rPr>
        <w:t>ک</w:t>
      </w:r>
      <w:r w:rsidRPr="00906F1B">
        <w:rPr>
          <w:rStyle w:val="Char4"/>
          <w:rtl/>
        </w:rPr>
        <w:t>س</w:t>
      </w:r>
      <w:r w:rsidR="000E63F6">
        <w:rPr>
          <w:rStyle w:val="Char4"/>
          <w:rtl/>
        </w:rPr>
        <w:t>ی</w:t>
      </w:r>
      <w:r w:rsidRPr="00906F1B">
        <w:rPr>
          <w:rStyle w:val="Char4"/>
          <w:rtl/>
        </w:rPr>
        <w:t xml:space="preserve"> توان ا</w:t>
      </w:r>
      <w:r w:rsidR="00755556">
        <w:rPr>
          <w:rStyle w:val="Char4"/>
          <w:rtl/>
        </w:rPr>
        <w:t>ی</w:t>
      </w:r>
      <w:r w:rsidRPr="00906F1B">
        <w:rPr>
          <w:rStyle w:val="Char4"/>
          <w:rtl/>
        </w:rPr>
        <w:t>ن امر را ندارد جز مرد</w:t>
      </w:r>
      <w:r w:rsidR="000E63F6">
        <w:rPr>
          <w:rStyle w:val="Char4"/>
          <w:rtl/>
        </w:rPr>
        <w:t>ی</w:t>
      </w:r>
      <w:r w:rsidRPr="00906F1B">
        <w:rPr>
          <w:rStyle w:val="Char4"/>
          <w:rtl/>
        </w:rPr>
        <w:t xml:space="preserve"> </w:t>
      </w:r>
      <w:r w:rsidR="00755556">
        <w:rPr>
          <w:rStyle w:val="Char4"/>
          <w:rtl/>
        </w:rPr>
        <w:t>ک</w:t>
      </w:r>
      <w:r w:rsidRPr="00906F1B">
        <w:rPr>
          <w:rStyle w:val="Char4"/>
          <w:rtl/>
        </w:rPr>
        <w:t>ه مداهنه ن</w:t>
      </w:r>
      <w:r w:rsidR="00755556">
        <w:rPr>
          <w:rStyle w:val="Char4"/>
          <w:rtl/>
        </w:rPr>
        <w:t>ک</w:t>
      </w:r>
      <w:r w:rsidRPr="00906F1B">
        <w:rPr>
          <w:rStyle w:val="Char4"/>
          <w:rtl/>
        </w:rPr>
        <w:t>ند، و ر</w:t>
      </w:r>
      <w:r w:rsidR="00755556">
        <w:rPr>
          <w:rStyle w:val="Char4"/>
          <w:rtl/>
        </w:rPr>
        <w:t>ی</w:t>
      </w:r>
      <w:r w:rsidRPr="00906F1B">
        <w:rPr>
          <w:rStyle w:val="Char4"/>
          <w:rtl/>
        </w:rPr>
        <w:t>ا ننما</w:t>
      </w:r>
      <w:r w:rsidR="00755556">
        <w:rPr>
          <w:rStyle w:val="Char4"/>
          <w:rtl/>
        </w:rPr>
        <w:t>ی</w:t>
      </w:r>
      <w:r w:rsidRPr="00906F1B">
        <w:rPr>
          <w:rStyle w:val="Char4"/>
          <w:rtl/>
        </w:rPr>
        <w:t>د و حرص و آرزوگرا</w:t>
      </w:r>
      <w:r w:rsidR="00755556">
        <w:rPr>
          <w:rStyle w:val="Char4"/>
          <w:rtl/>
        </w:rPr>
        <w:t>ی</w:t>
      </w:r>
      <w:r w:rsidR="000E63F6">
        <w:rPr>
          <w:rStyle w:val="Char4"/>
          <w:rtl/>
        </w:rPr>
        <w:t>ی</w:t>
      </w:r>
      <w:r w:rsidRPr="00906F1B">
        <w:rPr>
          <w:rStyle w:val="Char4"/>
          <w:rtl/>
        </w:rPr>
        <w:t xml:space="preserve"> را دنبال ن</w:t>
      </w:r>
      <w:r w:rsidR="00755556">
        <w:rPr>
          <w:rStyle w:val="Char4"/>
          <w:rtl/>
        </w:rPr>
        <w:t>ک</w:t>
      </w:r>
      <w:r w:rsidRPr="00906F1B">
        <w:rPr>
          <w:rStyle w:val="Char4"/>
          <w:rtl/>
        </w:rPr>
        <w:t xml:space="preserve">ند، و </w:t>
      </w:r>
      <w:r w:rsidR="00755556">
        <w:rPr>
          <w:rStyle w:val="Char4"/>
          <w:rtl/>
        </w:rPr>
        <w:t>ک</w:t>
      </w:r>
      <w:r w:rsidRPr="00906F1B">
        <w:rPr>
          <w:rStyle w:val="Char4"/>
          <w:rtl/>
        </w:rPr>
        <w:t>س</w:t>
      </w:r>
      <w:r w:rsidR="000E63F6">
        <w:rPr>
          <w:rStyle w:val="Char4"/>
          <w:rtl/>
        </w:rPr>
        <w:t>ی</w:t>
      </w:r>
      <w:r w:rsidRPr="00906F1B">
        <w:rPr>
          <w:rStyle w:val="Char4"/>
          <w:rtl/>
        </w:rPr>
        <w:t xml:space="preserve"> توان امر خداوند را ندارد جز مرد</w:t>
      </w:r>
      <w:r w:rsidR="000E63F6">
        <w:rPr>
          <w:rStyle w:val="Char4"/>
          <w:rtl/>
        </w:rPr>
        <w:t>ی</w:t>
      </w:r>
      <w:r w:rsidRPr="00906F1B">
        <w:rPr>
          <w:rStyle w:val="Char4"/>
          <w:rtl/>
        </w:rPr>
        <w:t xml:space="preserve"> </w:t>
      </w:r>
      <w:r w:rsidR="00755556">
        <w:rPr>
          <w:rStyle w:val="Char4"/>
          <w:rtl/>
        </w:rPr>
        <w:t>ک</w:t>
      </w:r>
      <w:r w:rsidRPr="00906F1B">
        <w:rPr>
          <w:rStyle w:val="Char4"/>
          <w:rtl/>
        </w:rPr>
        <w:t>ه حرف</w:t>
      </w:r>
      <w:r w:rsidR="000E63F6">
        <w:rPr>
          <w:rStyle w:val="Char4"/>
          <w:rtl/>
        </w:rPr>
        <w:t>ی</w:t>
      </w:r>
      <w:r w:rsidRPr="00906F1B">
        <w:rPr>
          <w:rStyle w:val="Char4"/>
          <w:rtl/>
        </w:rPr>
        <w:t xml:space="preserve"> را </w:t>
      </w:r>
      <w:r w:rsidR="00755556">
        <w:rPr>
          <w:rStyle w:val="Char4"/>
          <w:rtl/>
        </w:rPr>
        <w:t>ک</w:t>
      </w:r>
      <w:r w:rsidRPr="00906F1B">
        <w:rPr>
          <w:rStyle w:val="Char4"/>
          <w:rtl/>
        </w:rPr>
        <w:t>ه از اراده‏اش ناش</w:t>
      </w:r>
      <w:r w:rsidR="000E63F6">
        <w:rPr>
          <w:rStyle w:val="Char4"/>
          <w:rtl/>
        </w:rPr>
        <w:t>ی</w:t>
      </w:r>
      <w:r w:rsidRPr="00906F1B">
        <w:rPr>
          <w:rStyle w:val="Char4"/>
          <w:rtl/>
        </w:rPr>
        <w:t xml:space="preserve"> نشده باشد به زبان ن</w:t>
      </w:r>
      <w:r w:rsidR="00755556">
        <w:rPr>
          <w:rStyle w:val="Char4"/>
          <w:rtl/>
        </w:rPr>
        <w:t>ی</w:t>
      </w:r>
      <w:r w:rsidRPr="00906F1B">
        <w:rPr>
          <w:rStyle w:val="Char4"/>
          <w:rtl/>
        </w:rPr>
        <w:t>اورد، و به حق بر گروه و حزب خود ح</w:t>
      </w:r>
      <w:r w:rsidR="00755556">
        <w:rPr>
          <w:rStyle w:val="Char4"/>
          <w:rtl/>
        </w:rPr>
        <w:t>ک</w:t>
      </w:r>
      <w:r w:rsidRPr="00906F1B">
        <w:rPr>
          <w:rStyle w:val="Char4"/>
          <w:rtl/>
        </w:rPr>
        <w:t xml:space="preserve">م </w:t>
      </w:r>
      <w:r w:rsidR="00755556">
        <w:rPr>
          <w:rStyle w:val="Char4"/>
          <w:rtl/>
        </w:rPr>
        <w:t>ک</w:t>
      </w:r>
      <w:r w:rsidRPr="00906F1B">
        <w:rPr>
          <w:rStyle w:val="Char4"/>
          <w:rtl/>
        </w:rPr>
        <w:t>ند - و در اصل آمده - بر وجوب آن.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(159 158/3) آمده است.</w:t>
      </w:r>
    </w:p>
    <w:p w:rsidR="00BD3D1B" w:rsidRPr="00906F1B" w:rsidRDefault="00BD3D1B" w:rsidP="001C13E0">
      <w:pPr>
        <w:pStyle w:val="PlainText"/>
        <w:ind w:firstLine="284"/>
        <w:jc w:val="both"/>
        <w:rPr>
          <w:rStyle w:val="Char4"/>
          <w:rtl/>
        </w:rPr>
      </w:pPr>
      <w:r w:rsidRPr="00906F1B">
        <w:rPr>
          <w:rStyle w:val="Char4"/>
          <w:rtl/>
        </w:rPr>
        <w:t>و نزد عبدالرزاق از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م</w:t>
      </w:r>
      <w:r w:rsidR="000E63F6">
        <w:rPr>
          <w:rStyle w:val="Char4"/>
          <w:rtl/>
        </w:rPr>
        <w:t>ی</w:t>
      </w:r>
      <w:r w:rsidRPr="00906F1B">
        <w:rPr>
          <w:rStyle w:val="Char4"/>
          <w:rtl/>
        </w:rPr>
        <w:t>‏سزد ا</w:t>
      </w:r>
      <w:r w:rsidR="00755556">
        <w:rPr>
          <w:rStyle w:val="Char4"/>
          <w:rtl/>
        </w:rPr>
        <w:t>ی</w:t>
      </w:r>
      <w:r w:rsidRPr="00906F1B">
        <w:rPr>
          <w:rStyle w:val="Char4"/>
          <w:rtl/>
        </w:rPr>
        <w:t xml:space="preserve">ن امر را </w:t>
      </w:r>
      <w:r w:rsidR="00755556">
        <w:rPr>
          <w:rStyle w:val="Char4"/>
          <w:rtl/>
        </w:rPr>
        <w:t>ک</w:t>
      </w:r>
      <w:r w:rsidRPr="00906F1B">
        <w:rPr>
          <w:rStyle w:val="Char4"/>
          <w:rtl/>
        </w:rPr>
        <w:t>س</w:t>
      </w:r>
      <w:r w:rsidR="000E63F6">
        <w:rPr>
          <w:rStyle w:val="Char4"/>
          <w:rtl/>
        </w:rPr>
        <w:t>ی</w:t>
      </w:r>
      <w:r w:rsidRPr="00906F1B">
        <w:rPr>
          <w:rStyle w:val="Char4"/>
          <w:rtl/>
        </w:rPr>
        <w:t xml:space="preserve"> به عهده بگ</w:t>
      </w:r>
      <w:r w:rsidR="00755556">
        <w:rPr>
          <w:rStyle w:val="Char4"/>
          <w:rtl/>
        </w:rPr>
        <w:t>ی</w:t>
      </w:r>
      <w:r w:rsidRPr="00906F1B">
        <w:rPr>
          <w:rStyle w:val="Char4"/>
          <w:rtl/>
        </w:rPr>
        <w:t xml:space="preserve">رد، </w:t>
      </w:r>
      <w:r w:rsidR="00755556">
        <w:rPr>
          <w:rStyle w:val="Char4"/>
          <w:rtl/>
        </w:rPr>
        <w:t>ک</w:t>
      </w:r>
      <w:r w:rsidRPr="00906F1B">
        <w:rPr>
          <w:rStyle w:val="Char4"/>
          <w:rtl/>
        </w:rPr>
        <w:t>ه چهار خصلت در و</w:t>
      </w:r>
      <w:r w:rsidR="000E63F6">
        <w:rPr>
          <w:rStyle w:val="Char4"/>
          <w:rtl/>
        </w:rPr>
        <w:t>ی</w:t>
      </w:r>
      <w:r w:rsidRPr="00906F1B">
        <w:rPr>
          <w:rStyle w:val="Char4"/>
          <w:rtl/>
        </w:rPr>
        <w:t xml:space="preserve"> موجود باشد: نرم</w:t>
      </w:r>
      <w:r w:rsidR="000E63F6">
        <w:rPr>
          <w:rStyle w:val="Char4"/>
          <w:rtl/>
        </w:rPr>
        <w:t>ی</w:t>
      </w:r>
      <w:r w:rsidRPr="00906F1B">
        <w:rPr>
          <w:rStyle w:val="Char4"/>
          <w:rtl/>
        </w:rPr>
        <w:t xml:space="preserve"> به دور از ضعف، شدت به دور از خشونت، امسا</w:t>
      </w:r>
      <w:r w:rsidR="00755556">
        <w:rPr>
          <w:rStyle w:val="Char4"/>
          <w:rtl/>
        </w:rPr>
        <w:t>ک</w:t>
      </w:r>
      <w:r w:rsidRPr="00906F1B">
        <w:rPr>
          <w:rStyle w:val="Char4"/>
          <w:rtl/>
        </w:rPr>
        <w:t xml:space="preserve"> به دور از بخل و بخشش به دور از اسراف، و اگر </w:t>
      </w:r>
      <w:r w:rsidR="00755556">
        <w:rPr>
          <w:rStyle w:val="Char4"/>
          <w:rtl/>
        </w:rPr>
        <w:t>یک</w:t>
      </w:r>
      <w:r w:rsidR="000E63F6">
        <w:rPr>
          <w:rStyle w:val="Char4"/>
          <w:rtl/>
        </w:rPr>
        <w:t>ی</w:t>
      </w:r>
      <w:r w:rsidRPr="00906F1B">
        <w:rPr>
          <w:rStyle w:val="Char4"/>
          <w:rtl/>
        </w:rPr>
        <w:t xml:space="preserve"> از ا</w:t>
      </w:r>
      <w:r w:rsidR="00755556">
        <w:rPr>
          <w:rStyle w:val="Char4"/>
          <w:rtl/>
        </w:rPr>
        <w:t>ی</w:t>
      </w:r>
      <w:r w:rsidRPr="00906F1B">
        <w:rPr>
          <w:rStyle w:val="Char4"/>
          <w:rtl/>
        </w:rPr>
        <w:t>نها ساقط گردد، سه مورد د</w:t>
      </w:r>
      <w:r w:rsidR="00755556">
        <w:rPr>
          <w:rStyle w:val="Char4"/>
          <w:rtl/>
        </w:rPr>
        <w:t>ی</w:t>
      </w:r>
      <w:r w:rsidRPr="00906F1B">
        <w:rPr>
          <w:rStyle w:val="Char4"/>
          <w:rtl/>
        </w:rPr>
        <w:t>گر فاسد م</w:t>
      </w:r>
      <w:r w:rsidR="000E63F6">
        <w:rPr>
          <w:rStyle w:val="Char4"/>
          <w:rtl/>
        </w:rPr>
        <w:t>ی</w:t>
      </w:r>
      <w:r w:rsidRPr="00906F1B">
        <w:rPr>
          <w:rStyle w:val="Char4"/>
          <w:rtl/>
        </w:rPr>
        <w:t>‏شود. و همچن</w:t>
      </w:r>
      <w:r w:rsidR="00755556">
        <w:rPr>
          <w:rStyle w:val="Char4"/>
          <w:rtl/>
        </w:rPr>
        <w:t>ی</w:t>
      </w:r>
      <w:r w:rsidRPr="00906F1B">
        <w:rPr>
          <w:rStyle w:val="Char4"/>
          <w:rtl/>
        </w:rPr>
        <w:t>ن نزد و</w:t>
      </w:r>
      <w:r w:rsidR="000E63F6">
        <w:rPr>
          <w:rStyle w:val="Char4"/>
          <w:rtl/>
        </w:rPr>
        <w:t>ی</w:t>
      </w:r>
      <w:r w:rsidRPr="00906F1B">
        <w:rPr>
          <w:rStyle w:val="Char4"/>
          <w:rtl/>
        </w:rPr>
        <w:t xml:space="preserve"> و ابن عسا</w:t>
      </w:r>
      <w:r w:rsidR="00755556">
        <w:rPr>
          <w:rStyle w:val="Char4"/>
          <w:rtl/>
        </w:rPr>
        <w:t>ک</w:t>
      </w:r>
      <w:r w:rsidRPr="00906F1B">
        <w:rPr>
          <w:rStyle w:val="Char4"/>
          <w:rtl/>
        </w:rPr>
        <w:t>ر و غ</w:t>
      </w:r>
      <w:r w:rsidR="00755556">
        <w:rPr>
          <w:rStyle w:val="Char4"/>
          <w:rtl/>
        </w:rPr>
        <w:t>ی</w:t>
      </w:r>
      <w:r w:rsidRPr="00906F1B">
        <w:rPr>
          <w:rStyle w:val="Char4"/>
          <w:rtl/>
        </w:rPr>
        <w:t>ر ا</w:t>
      </w:r>
      <w:r w:rsidR="00755556">
        <w:rPr>
          <w:rStyle w:val="Char4"/>
          <w:rtl/>
        </w:rPr>
        <w:t>ی</w:t>
      </w:r>
      <w:r w:rsidRPr="00906F1B">
        <w:rPr>
          <w:rStyle w:val="Char4"/>
          <w:rtl/>
        </w:rPr>
        <w:t xml:space="preserve">شان از </w:t>
      </w:r>
      <w:r w:rsidRPr="002C0859">
        <w:rPr>
          <w:rStyle w:val="Char4"/>
          <w:spacing w:val="-4"/>
          <w:rtl/>
        </w:rPr>
        <w:t>عمر</w:t>
      </w:r>
      <w:r w:rsidR="00130DB0" w:rsidRPr="002C0859">
        <w:rPr>
          <w:rStyle w:val="Char4"/>
          <w:rFonts w:ascii="CTraditional Arabic" w:hAnsi="CTraditional Arabic" w:cs="CTraditional Arabic"/>
          <w:spacing w:val="-4"/>
          <w:rtl/>
        </w:rPr>
        <w:t xml:space="preserve"> س</w:t>
      </w:r>
      <w:r w:rsidRPr="002C0859">
        <w:rPr>
          <w:rStyle w:val="Char4"/>
          <w:spacing w:val="-4"/>
          <w:rtl/>
        </w:rPr>
        <w:t xml:space="preserve"> روا</w:t>
      </w:r>
      <w:r w:rsidR="00755556" w:rsidRPr="002C0859">
        <w:rPr>
          <w:rStyle w:val="Char4"/>
          <w:spacing w:val="-4"/>
          <w:rtl/>
        </w:rPr>
        <w:t>ی</w:t>
      </w:r>
      <w:r w:rsidRPr="002C0859">
        <w:rPr>
          <w:rStyle w:val="Char4"/>
          <w:spacing w:val="-4"/>
          <w:rtl/>
        </w:rPr>
        <w:t xml:space="preserve">ت است </w:t>
      </w:r>
      <w:r w:rsidR="00755556" w:rsidRPr="002C0859">
        <w:rPr>
          <w:rStyle w:val="Char4"/>
          <w:spacing w:val="-4"/>
          <w:rtl/>
        </w:rPr>
        <w:t>ک</w:t>
      </w:r>
      <w:r w:rsidRPr="002C0859">
        <w:rPr>
          <w:rStyle w:val="Char4"/>
          <w:spacing w:val="-4"/>
          <w:rtl/>
        </w:rPr>
        <w:t xml:space="preserve">ه گفت: امر خداوند را </w:t>
      </w:r>
      <w:r w:rsidR="00755556" w:rsidRPr="002C0859">
        <w:rPr>
          <w:rStyle w:val="Char4"/>
          <w:spacing w:val="-4"/>
          <w:rtl/>
        </w:rPr>
        <w:t>ک</w:t>
      </w:r>
      <w:r w:rsidRPr="002C0859">
        <w:rPr>
          <w:rStyle w:val="Char4"/>
          <w:spacing w:val="-4"/>
          <w:rtl/>
        </w:rPr>
        <w:t>س</w:t>
      </w:r>
      <w:r w:rsidR="000E63F6">
        <w:rPr>
          <w:rStyle w:val="Char4"/>
          <w:spacing w:val="-4"/>
          <w:rtl/>
        </w:rPr>
        <w:t>ی</w:t>
      </w:r>
      <w:r w:rsidRPr="002C0859">
        <w:rPr>
          <w:rStyle w:val="Char4"/>
          <w:spacing w:val="-4"/>
          <w:rtl/>
        </w:rPr>
        <w:t xml:space="preserve"> م</w:t>
      </w:r>
      <w:r w:rsidR="000E63F6">
        <w:rPr>
          <w:rStyle w:val="Char4"/>
          <w:spacing w:val="-4"/>
          <w:rtl/>
        </w:rPr>
        <w:t>ی</w:t>
      </w:r>
      <w:r w:rsidRPr="002C0859">
        <w:rPr>
          <w:rStyle w:val="Char4"/>
          <w:spacing w:val="-4"/>
          <w:rtl/>
        </w:rPr>
        <w:t xml:space="preserve">‏تواند برپا </w:t>
      </w:r>
      <w:r w:rsidR="00755556" w:rsidRPr="002C0859">
        <w:rPr>
          <w:rStyle w:val="Char4"/>
          <w:spacing w:val="-4"/>
          <w:rtl/>
        </w:rPr>
        <w:t>ک</w:t>
      </w:r>
      <w:r w:rsidRPr="002C0859">
        <w:rPr>
          <w:rStyle w:val="Char4"/>
          <w:spacing w:val="-4"/>
          <w:rtl/>
        </w:rPr>
        <w:t xml:space="preserve">ند </w:t>
      </w:r>
      <w:r w:rsidR="00755556" w:rsidRPr="002C0859">
        <w:rPr>
          <w:rStyle w:val="Char4"/>
          <w:spacing w:val="-4"/>
          <w:rtl/>
        </w:rPr>
        <w:t>ک</w:t>
      </w:r>
      <w:r w:rsidRPr="002C0859">
        <w:rPr>
          <w:rStyle w:val="Char4"/>
          <w:spacing w:val="-4"/>
          <w:rtl/>
        </w:rPr>
        <w:t>ه مداهنه نم</w:t>
      </w:r>
      <w:r w:rsidR="000E63F6">
        <w:rPr>
          <w:rStyle w:val="Char4"/>
          <w:spacing w:val="-4"/>
          <w:rtl/>
        </w:rPr>
        <w:t>ی</w:t>
      </w:r>
      <w:r w:rsidRPr="002C0859">
        <w:rPr>
          <w:rStyle w:val="Char4"/>
          <w:spacing w:val="-4"/>
          <w:rtl/>
        </w:rPr>
        <w:t>‏</w:t>
      </w:r>
      <w:r w:rsidR="00755556" w:rsidRPr="002C0859">
        <w:rPr>
          <w:rStyle w:val="Char4"/>
          <w:spacing w:val="-4"/>
          <w:rtl/>
        </w:rPr>
        <w:t>ک</w:t>
      </w:r>
      <w:r w:rsidRPr="002C0859">
        <w:rPr>
          <w:rStyle w:val="Char4"/>
          <w:spacing w:val="-4"/>
          <w:rtl/>
        </w:rPr>
        <w:t>ند، ر</w:t>
      </w:r>
      <w:r w:rsidR="00755556" w:rsidRPr="002C0859">
        <w:rPr>
          <w:rStyle w:val="Char4"/>
          <w:spacing w:val="-4"/>
          <w:rtl/>
        </w:rPr>
        <w:t>ی</w:t>
      </w:r>
      <w:r w:rsidRPr="002C0859">
        <w:rPr>
          <w:rStyle w:val="Char4"/>
          <w:spacing w:val="-4"/>
          <w:rtl/>
        </w:rPr>
        <w:t>ا نم</w:t>
      </w:r>
      <w:r w:rsidR="000E63F6">
        <w:rPr>
          <w:rStyle w:val="Char4"/>
          <w:spacing w:val="-4"/>
          <w:rtl/>
        </w:rPr>
        <w:t>ی</w:t>
      </w:r>
      <w:r w:rsidRPr="002C0859">
        <w:rPr>
          <w:rStyle w:val="Char4"/>
          <w:spacing w:val="-4"/>
          <w:rtl/>
        </w:rPr>
        <w:t>‏نما</w:t>
      </w:r>
      <w:r w:rsidR="00755556" w:rsidRPr="002C0859">
        <w:rPr>
          <w:rStyle w:val="Char4"/>
          <w:spacing w:val="-4"/>
          <w:rtl/>
        </w:rPr>
        <w:t>ی</w:t>
      </w:r>
      <w:r w:rsidRPr="002C0859">
        <w:rPr>
          <w:rStyle w:val="Char4"/>
          <w:spacing w:val="-4"/>
          <w:rtl/>
        </w:rPr>
        <w:t>د، از خواهش‏ها</w:t>
      </w:r>
      <w:r w:rsidR="000E63F6">
        <w:rPr>
          <w:rStyle w:val="Char4"/>
          <w:spacing w:val="-4"/>
          <w:rtl/>
        </w:rPr>
        <w:t>ی</w:t>
      </w:r>
      <w:r w:rsidRPr="002C0859">
        <w:rPr>
          <w:rStyle w:val="Char4"/>
          <w:spacing w:val="-4"/>
          <w:rtl/>
        </w:rPr>
        <w:t xml:space="preserve"> نفس پ</w:t>
      </w:r>
      <w:r w:rsidR="00755556" w:rsidRPr="002C0859">
        <w:rPr>
          <w:rStyle w:val="Char4"/>
          <w:spacing w:val="-4"/>
          <w:rtl/>
        </w:rPr>
        <w:t>ی</w:t>
      </w:r>
      <w:r w:rsidRPr="002C0859">
        <w:rPr>
          <w:rStyle w:val="Char4"/>
          <w:spacing w:val="-4"/>
          <w:rtl/>
        </w:rPr>
        <w:t>رو</w:t>
      </w:r>
      <w:r w:rsidR="000E63F6">
        <w:rPr>
          <w:rStyle w:val="Char4"/>
          <w:spacing w:val="-4"/>
          <w:rtl/>
        </w:rPr>
        <w:t>ی</w:t>
      </w:r>
      <w:r w:rsidRPr="002C0859">
        <w:rPr>
          <w:rStyle w:val="Char4"/>
          <w:spacing w:val="-4"/>
          <w:rtl/>
        </w:rPr>
        <w:t xml:space="preserve"> نم</w:t>
      </w:r>
      <w:r w:rsidR="000E63F6">
        <w:rPr>
          <w:rStyle w:val="Char4"/>
          <w:spacing w:val="-4"/>
          <w:rtl/>
        </w:rPr>
        <w:t>ی</w:t>
      </w:r>
      <w:r w:rsidRPr="002C0859">
        <w:rPr>
          <w:rStyle w:val="Char4"/>
          <w:spacing w:val="-4"/>
          <w:rtl/>
        </w:rPr>
        <w:t>‏</w:t>
      </w:r>
      <w:r w:rsidR="00755556" w:rsidRPr="002C0859">
        <w:rPr>
          <w:rStyle w:val="Char4"/>
          <w:spacing w:val="-4"/>
          <w:rtl/>
        </w:rPr>
        <w:t>ک</w:t>
      </w:r>
      <w:r w:rsidRPr="002C0859">
        <w:rPr>
          <w:rStyle w:val="Char4"/>
          <w:spacing w:val="-4"/>
          <w:rtl/>
        </w:rPr>
        <w:t>ند، عزت خود را نگه م</w:t>
      </w:r>
      <w:r w:rsidR="000E63F6">
        <w:rPr>
          <w:rStyle w:val="Char4"/>
          <w:spacing w:val="-4"/>
          <w:rtl/>
        </w:rPr>
        <w:t>ی</w:t>
      </w:r>
      <w:r w:rsidRPr="002C0859">
        <w:rPr>
          <w:rStyle w:val="Char4"/>
          <w:spacing w:val="-4"/>
          <w:rtl/>
        </w:rPr>
        <w:t>‏دارد و در خشم و تند</w:t>
      </w:r>
      <w:r w:rsidR="000E63F6">
        <w:rPr>
          <w:rStyle w:val="Char4"/>
          <w:spacing w:val="-4"/>
          <w:rtl/>
        </w:rPr>
        <w:t>ی</w:t>
      </w:r>
      <w:r w:rsidRPr="002C0859">
        <w:rPr>
          <w:rStyle w:val="Char4"/>
          <w:spacing w:val="-4"/>
          <w:rtl/>
        </w:rPr>
        <w:t xml:space="preserve"> خود، حق را </w:t>
      </w:r>
      <w:r w:rsidR="00755556" w:rsidRPr="002C0859">
        <w:rPr>
          <w:rStyle w:val="Char4"/>
          <w:spacing w:val="-4"/>
          <w:rtl/>
        </w:rPr>
        <w:t>ک</w:t>
      </w:r>
      <w:r w:rsidRPr="002C0859">
        <w:rPr>
          <w:rStyle w:val="Char4"/>
          <w:spacing w:val="-4"/>
          <w:rtl/>
        </w:rPr>
        <w:t>تمان نم</w:t>
      </w:r>
      <w:r w:rsidR="000E63F6">
        <w:rPr>
          <w:rStyle w:val="Char4"/>
          <w:spacing w:val="-4"/>
          <w:rtl/>
        </w:rPr>
        <w:t>ی</w:t>
      </w:r>
      <w:r w:rsidRPr="002C0859">
        <w:rPr>
          <w:rStyle w:val="Char4"/>
          <w:spacing w:val="-4"/>
          <w:rtl/>
        </w:rPr>
        <w:t>‏نما</w:t>
      </w:r>
      <w:r w:rsidR="00755556" w:rsidRPr="002C0859">
        <w:rPr>
          <w:rStyle w:val="Char4"/>
          <w:spacing w:val="-4"/>
          <w:rtl/>
        </w:rPr>
        <w:t>ی</w:t>
      </w:r>
      <w:r w:rsidRPr="002C0859">
        <w:rPr>
          <w:rStyle w:val="Char4"/>
          <w:spacing w:val="-4"/>
          <w:rtl/>
        </w:rPr>
        <w:t>د. ا</w:t>
      </w:r>
      <w:r w:rsidR="00755556" w:rsidRPr="002C0859">
        <w:rPr>
          <w:rStyle w:val="Char4"/>
          <w:spacing w:val="-4"/>
          <w:rtl/>
        </w:rPr>
        <w:t>ی</w:t>
      </w:r>
      <w:r w:rsidRPr="002C0859">
        <w:rPr>
          <w:rStyle w:val="Char4"/>
          <w:spacing w:val="-4"/>
          <w:rtl/>
        </w:rPr>
        <w:t>ن چن</w:t>
      </w:r>
      <w:r w:rsidR="00755556" w:rsidRPr="002C0859">
        <w:rPr>
          <w:rStyle w:val="Char4"/>
          <w:spacing w:val="-4"/>
          <w:rtl/>
        </w:rPr>
        <w:t>ی</w:t>
      </w:r>
      <w:r w:rsidRPr="002C0859">
        <w:rPr>
          <w:rStyle w:val="Char4"/>
          <w:spacing w:val="-4"/>
          <w:rtl/>
        </w:rPr>
        <w:t xml:space="preserve">ن در </w:t>
      </w:r>
      <w:r w:rsidR="00755556" w:rsidRPr="002C0859">
        <w:rPr>
          <w:rStyle w:val="Char4"/>
          <w:spacing w:val="-4"/>
          <w:rtl/>
        </w:rPr>
        <w:t>ک</w:t>
      </w:r>
      <w:r w:rsidRPr="002C0859">
        <w:rPr>
          <w:rStyle w:val="Char4"/>
          <w:spacing w:val="-4"/>
          <w:rtl/>
        </w:rPr>
        <w:t>نزالعمال (165/3) آمده است.</w:t>
      </w:r>
    </w:p>
    <w:p w:rsidR="00BD3D1B" w:rsidRPr="00461237" w:rsidRDefault="00BD3D1B" w:rsidP="001C13E0">
      <w:pPr>
        <w:pStyle w:val="PlainText"/>
        <w:ind w:firstLine="284"/>
        <w:jc w:val="both"/>
        <w:rPr>
          <w:rStyle w:val="Char4"/>
          <w:spacing w:val="-4"/>
          <w:rtl/>
        </w:rPr>
      </w:pPr>
      <w:r w:rsidRPr="009E3536">
        <w:rPr>
          <w:rStyle w:val="Char4"/>
          <w:spacing w:val="4"/>
          <w:rtl/>
        </w:rPr>
        <w:t>و ابن سعد (221/3) از سف</w:t>
      </w:r>
      <w:r w:rsidR="00755556" w:rsidRPr="009E3536">
        <w:rPr>
          <w:rStyle w:val="Char4"/>
          <w:spacing w:val="4"/>
          <w:rtl/>
        </w:rPr>
        <w:t>ی</w:t>
      </w:r>
      <w:r w:rsidRPr="009E3536">
        <w:rPr>
          <w:rStyle w:val="Char4"/>
          <w:spacing w:val="4"/>
          <w:rtl/>
        </w:rPr>
        <w:t>ان بن اب</w:t>
      </w:r>
      <w:r w:rsidR="000E63F6">
        <w:rPr>
          <w:rStyle w:val="Char4"/>
          <w:spacing w:val="4"/>
          <w:rtl/>
        </w:rPr>
        <w:t>ی</w:t>
      </w:r>
      <w:r w:rsidRPr="009E3536">
        <w:rPr>
          <w:rStyle w:val="Char4"/>
          <w:spacing w:val="4"/>
          <w:rtl/>
        </w:rPr>
        <w:t xml:space="preserve"> العوجاء</w:t>
      </w:r>
      <w:r w:rsidRPr="009E3536">
        <w:rPr>
          <w:rStyle w:val="FootnoteReference"/>
          <w:rFonts w:ascii="IRNazli" w:hAnsi="IRNazli" w:cs="IRNazli"/>
          <w:spacing w:val="4"/>
          <w:sz w:val="28"/>
          <w:szCs w:val="28"/>
          <w:rtl/>
        </w:rPr>
        <w:footnoteReference w:id="65"/>
      </w:r>
      <w:r w:rsidRPr="009E3536">
        <w:rPr>
          <w:rStyle w:val="Char4"/>
          <w:spacing w:val="4"/>
          <w:rtl/>
        </w:rPr>
        <w:t xml:space="preserve"> روا</w:t>
      </w:r>
      <w:r w:rsidR="00755556" w:rsidRPr="009E3536">
        <w:rPr>
          <w:rStyle w:val="Char4"/>
          <w:spacing w:val="4"/>
          <w:rtl/>
        </w:rPr>
        <w:t>ی</w:t>
      </w:r>
      <w:r w:rsidRPr="009E3536">
        <w:rPr>
          <w:rStyle w:val="Char4"/>
          <w:spacing w:val="4"/>
          <w:rtl/>
        </w:rPr>
        <w:t xml:space="preserve">ت نموده، </w:t>
      </w:r>
      <w:r w:rsidR="00755556" w:rsidRPr="009E3536">
        <w:rPr>
          <w:rStyle w:val="Char4"/>
          <w:spacing w:val="4"/>
          <w:rtl/>
        </w:rPr>
        <w:t>ک</w:t>
      </w:r>
      <w:r w:rsidRPr="009E3536">
        <w:rPr>
          <w:rStyle w:val="Char4"/>
          <w:spacing w:val="4"/>
          <w:rtl/>
        </w:rPr>
        <w:t>ه گفت: عمربن الخطاب</w:t>
      </w:r>
      <w:r w:rsidR="009E3536" w:rsidRPr="009E3536">
        <w:rPr>
          <w:rStyle w:val="Char4"/>
          <w:rFonts w:hint="cs"/>
          <w:spacing w:val="4"/>
          <w:rtl/>
        </w:rPr>
        <w:t xml:space="preserve"> </w:t>
      </w:r>
      <w:r w:rsidR="00130DB0" w:rsidRPr="009E3536">
        <w:rPr>
          <w:rStyle w:val="Char4"/>
          <w:rFonts w:ascii="CTraditional Arabic" w:hAnsi="CTraditional Arabic" w:cs="CTraditional Arabic"/>
          <w:spacing w:val="4"/>
          <w:rtl/>
        </w:rPr>
        <w:t>س</w:t>
      </w:r>
      <w:r w:rsidRPr="00461237">
        <w:rPr>
          <w:rStyle w:val="Char4"/>
          <w:spacing w:val="-4"/>
          <w:rtl/>
        </w:rPr>
        <w:t xml:space="preserve"> فرمود: به خدا سوگند، من نم</w:t>
      </w:r>
      <w:r w:rsidR="000E63F6">
        <w:rPr>
          <w:rStyle w:val="Char4"/>
          <w:spacing w:val="-4"/>
          <w:rtl/>
        </w:rPr>
        <w:t>ی</w:t>
      </w:r>
      <w:r w:rsidRPr="00461237">
        <w:rPr>
          <w:rStyle w:val="Char4"/>
          <w:spacing w:val="-4"/>
          <w:rtl/>
        </w:rPr>
        <w:t>‏دانم خل</w:t>
      </w:r>
      <w:r w:rsidR="00755556" w:rsidRPr="00461237">
        <w:rPr>
          <w:rStyle w:val="Char4"/>
          <w:spacing w:val="-4"/>
          <w:rtl/>
        </w:rPr>
        <w:t>ی</w:t>
      </w:r>
      <w:r w:rsidRPr="00461237">
        <w:rPr>
          <w:rStyle w:val="Char4"/>
          <w:spacing w:val="-4"/>
          <w:rtl/>
        </w:rPr>
        <w:t xml:space="preserve">فه هستم </w:t>
      </w:r>
      <w:r w:rsidR="00755556" w:rsidRPr="00461237">
        <w:rPr>
          <w:rStyle w:val="Char4"/>
          <w:spacing w:val="-4"/>
          <w:rtl/>
        </w:rPr>
        <w:t>ی</w:t>
      </w:r>
      <w:r w:rsidRPr="00461237">
        <w:rPr>
          <w:rStyle w:val="Char4"/>
          <w:spacing w:val="-4"/>
          <w:rtl/>
        </w:rPr>
        <w:t>ا پادشاه؟ اگر پادشاه باشم ا</w:t>
      </w:r>
      <w:r w:rsidR="00755556" w:rsidRPr="00461237">
        <w:rPr>
          <w:rStyle w:val="Char4"/>
          <w:spacing w:val="-4"/>
          <w:rtl/>
        </w:rPr>
        <w:t>ی</w:t>
      </w:r>
      <w:r w:rsidRPr="00461237">
        <w:rPr>
          <w:rStyle w:val="Char4"/>
          <w:spacing w:val="-4"/>
          <w:rtl/>
        </w:rPr>
        <w:t>ن امر</w:t>
      </w:r>
      <w:r w:rsidR="000E63F6">
        <w:rPr>
          <w:rStyle w:val="Char4"/>
          <w:spacing w:val="-4"/>
          <w:rtl/>
        </w:rPr>
        <w:t>ی</w:t>
      </w:r>
      <w:r w:rsidRPr="00461237">
        <w:rPr>
          <w:rStyle w:val="Char4"/>
          <w:spacing w:val="-4"/>
          <w:rtl/>
        </w:rPr>
        <w:t xml:space="preserve"> است دشوار و بزرگ!. گو</w:t>
      </w:r>
      <w:r w:rsidR="00755556" w:rsidRPr="00461237">
        <w:rPr>
          <w:rStyle w:val="Char4"/>
          <w:spacing w:val="-4"/>
          <w:rtl/>
        </w:rPr>
        <w:t>ی</w:t>
      </w:r>
      <w:r w:rsidRPr="00461237">
        <w:rPr>
          <w:rStyle w:val="Char4"/>
          <w:spacing w:val="-4"/>
          <w:rtl/>
        </w:rPr>
        <w:t>نده‏ا</w:t>
      </w:r>
      <w:r w:rsidR="000E63F6">
        <w:rPr>
          <w:rStyle w:val="Char4"/>
          <w:spacing w:val="-4"/>
          <w:rtl/>
        </w:rPr>
        <w:t>ی</w:t>
      </w:r>
      <w:r w:rsidRPr="00461237">
        <w:rPr>
          <w:rStyle w:val="Char4"/>
          <w:spacing w:val="-4"/>
          <w:rtl/>
        </w:rPr>
        <w:t xml:space="preserve"> گفت: ا</w:t>
      </w:r>
      <w:r w:rsidR="000E63F6">
        <w:rPr>
          <w:rStyle w:val="Char4"/>
          <w:spacing w:val="-4"/>
          <w:rtl/>
        </w:rPr>
        <w:t>ی</w:t>
      </w:r>
      <w:r w:rsidRPr="00461237">
        <w:rPr>
          <w:rStyle w:val="Char4"/>
          <w:spacing w:val="-4"/>
          <w:rtl/>
        </w:rPr>
        <w:t xml:space="preserve"> ام</w:t>
      </w:r>
      <w:r w:rsidR="00755556" w:rsidRPr="00461237">
        <w:rPr>
          <w:rStyle w:val="Char4"/>
          <w:spacing w:val="-4"/>
          <w:rtl/>
        </w:rPr>
        <w:t>ی</w:t>
      </w:r>
      <w:r w:rsidRPr="00461237">
        <w:rPr>
          <w:rStyle w:val="Char4"/>
          <w:spacing w:val="-4"/>
          <w:rtl/>
        </w:rPr>
        <w:t>رالمؤمن</w:t>
      </w:r>
      <w:r w:rsidR="00755556" w:rsidRPr="00461237">
        <w:rPr>
          <w:rStyle w:val="Char4"/>
          <w:spacing w:val="-4"/>
          <w:rtl/>
        </w:rPr>
        <w:t>ی</w:t>
      </w:r>
      <w:r w:rsidRPr="00461237">
        <w:rPr>
          <w:rStyle w:val="Char4"/>
          <w:spacing w:val="-4"/>
          <w:rtl/>
        </w:rPr>
        <w:t>ن، در م</w:t>
      </w:r>
      <w:r w:rsidR="00755556" w:rsidRPr="00461237">
        <w:rPr>
          <w:rStyle w:val="Char4"/>
          <w:spacing w:val="-4"/>
          <w:rtl/>
        </w:rPr>
        <w:t>ی</w:t>
      </w:r>
      <w:r w:rsidRPr="00461237">
        <w:rPr>
          <w:rStyle w:val="Char4"/>
          <w:spacing w:val="-4"/>
          <w:rtl/>
        </w:rPr>
        <w:t>ان آن دو فرق است، خل</w:t>
      </w:r>
      <w:r w:rsidR="00755556" w:rsidRPr="00461237">
        <w:rPr>
          <w:rStyle w:val="Char4"/>
          <w:spacing w:val="-4"/>
          <w:rtl/>
        </w:rPr>
        <w:t>ی</w:t>
      </w:r>
      <w:r w:rsidRPr="00461237">
        <w:rPr>
          <w:rStyle w:val="Char4"/>
          <w:spacing w:val="-4"/>
          <w:rtl/>
        </w:rPr>
        <w:t>فه حق را م</w:t>
      </w:r>
      <w:r w:rsidR="000E63F6">
        <w:rPr>
          <w:rStyle w:val="Char4"/>
          <w:spacing w:val="-4"/>
          <w:rtl/>
        </w:rPr>
        <w:t>ی</w:t>
      </w:r>
      <w:r w:rsidRPr="00461237">
        <w:rPr>
          <w:rStyle w:val="Char4"/>
          <w:spacing w:val="-4"/>
          <w:rtl/>
        </w:rPr>
        <w:t>‏گ</w:t>
      </w:r>
      <w:r w:rsidR="00755556" w:rsidRPr="00461237">
        <w:rPr>
          <w:rStyle w:val="Char4"/>
          <w:spacing w:val="-4"/>
          <w:rtl/>
        </w:rPr>
        <w:t>ی</w:t>
      </w:r>
      <w:r w:rsidRPr="00461237">
        <w:rPr>
          <w:rStyle w:val="Char4"/>
          <w:spacing w:val="-4"/>
          <w:rtl/>
        </w:rPr>
        <w:t>رد، و آن را در حق م</w:t>
      </w:r>
      <w:r w:rsidR="000E63F6">
        <w:rPr>
          <w:rStyle w:val="Char4"/>
          <w:spacing w:val="-4"/>
          <w:rtl/>
        </w:rPr>
        <w:t>ی</w:t>
      </w:r>
      <w:r w:rsidRPr="00461237">
        <w:rPr>
          <w:rStyle w:val="Char4"/>
          <w:spacing w:val="-4"/>
          <w:rtl/>
        </w:rPr>
        <w:t>‏گذارد، و تو بحمداللَّه ا</w:t>
      </w:r>
      <w:r w:rsidR="00755556" w:rsidRPr="00461237">
        <w:rPr>
          <w:rStyle w:val="Char4"/>
          <w:spacing w:val="-4"/>
          <w:rtl/>
        </w:rPr>
        <w:t>ی</w:t>
      </w:r>
      <w:r w:rsidRPr="00461237">
        <w:rPr>
          <w:rStyle w:val="Char4"/>
          <w:spacing w:val="-4"/>
          <w:rtl/>
        </w:rPr>
        <w:t>ن طور هست</w:t>
      </w:r>
      <w:r w:rsidR="000E63F6">
        <w:rPr>
          <w:rStyle w:val="Char4"/>
          <w:spacing w:val="-4"/>
          <w:rtl/>
        </w:rPr>
        <w:t>ی</w:t>
      </w:r>
      <w:r w:rsidRPr="00461237">
        <w:rPr>
          <w:rStyle w:val="Char4"/>
          <w:spacing w:val="-4"/>
          <w:rtl/>
        </w:rPr>
        <w:t>، و پادشاه بر مردم ستم م</w:t>
      </w:r>
      <w:r w:rsidR="000E63F6">
        <w:rPr>
          <w:rStyle w:val="Char4"/>
          <w:spacing w:val="-4"/>
          <w:rtl/>
        </w:rPr>
        <w:t>ی</w:t>
      </w:r>
      <w:r w:rsidRPr="00461237">
        <w:rPr>
          <w:rStyle w:val="Char4"/>
          <w:spacing w:val="-4"/>
          <w:rtl/>
        </w:rPr>
        <w:t>‏</w:t>
      </w:r>
      <w:r w:rsidR="00755556" w:rsidRPr="00461237">
        <w:rPr>
          <w:rStyle w:val="Char4"/>
          <w:spacing w:val="-4"/>
          <w:rtl/>
        </w:rPr>
        <w:t>ک</w:t>
      </w:r>
      <w:r w:rsidRPr="00461237">
        <w:rPr>
          <w:rStyle w:val="Char4"/>
          <w:spacing w:val="-4"/>
          <w:rtl/>
        </w:rPr>
        <w:t>ند، و از ا</w:t>
      </w:r>
      <w:r w:rsidR="00755556" w:rsidRPr="00461237">
        <w:rPr>
          <w:rStyle w:val="Char4"/>
          <w:spacing w:val="-4"/>
          <w:rtl/>
        </w:rPr>
        <w:t>ی</w:t>
      </w:r>
      <w:r w:rsidRPr="00461237">
        <w:rPr>
          <w:rStyle w:val="Char4"/>
          <w:spacing w:val="-4"/>
          <w:rtl/>
        </w:rPr>
        <w:t>ن م</w:t>
      </w:r>
      <w:r w:rsidR="000E63F6">
        <w:rPr>
          <w:rStyle w:val="Char4"/>
          <w:spacing w:val="-4"/>
          <w:rtl/>
        </w:rPr>
        <w:t>ی</w:t>
      </w:r>
      <w:r w:rsidRPr="00461237">
        <w:rPr>
          <w:rStyle w:val="Char4"/>
          <w:spacing w:val="-4"/>
          <w:rtl/>
        </w:rPr>
        <w:t>‏گ</w:t>
      </w:r>
      <w:r w:rsidR="00755556" w:rsidRPr="00461237">
        <w:rPr>
          <w:rStyle w:val="Char4"/>
          <w:spacing w:val="-4"/>
          <w:rtl/>
        </w:rPr>
        <w:t>ی</w:t>
      </w:r>
      <w:r w:rsidR="009E3536">
        <w:rPr>
          <w:rStyle w:val="Char4"/>
          <w:spacing w:val="-4"/>
          <w:rtl/>
        </w:rPr>
        <w:t>رد و به آن م</w:t>
      </w:r>
      <w:r w:rsidR="000E63F6">
        <w:rPr>
          <w:rStyle w:val="Char4"/>
          <w:spacing w:val="-4"/>
          <w:rtl/>
        </w:rPr>
        <w:t>ی</w:t>
      </w:r>
      <w:r w:rsidR="009E3536">
        <w:rPr>
          <w:rStyle w:val="Char4"/>
          <w:spacing w:val="-4"/>
          <w:rtl/>
        </w:rPr>
        <w:t>‏دهد، آن</w:t>
      </w:r>
      <w:r w:rsidR="009E3536">
        <w:rPr>
          <w:rStyle w:val="Char4"/>
          <w:rFonts w:hint="cs"/>
          <w:spacing w:val="-4"/>
          <w:rtl/>
        </w:rPr>
        <w:t xml:space="preserve"> </w:t>
      </w:r>
      <w:r w:rsidRPr="00461237">
        <w:rPr>
          <w:rStyle w:val="Char4"/>
          <w:spacing w:val="-4"/>
          <w:rtl/>
        </w:rPr>
        <w:t>گاه عمر خاموش شد. و نزد و</w:t>
      </w:r>
      <w:r w:rsidR="000E63F6">
        <w:rPr>
          <w:rStyle w:val="Char4"/>
          <w:spacing w:val="-4"/>
          <w:rtl/>
        </w:rPr>
        <w:t>ی</w:t>
      </w:r>
      <w:r w:rsidRPr="00461237">
        <w:rPr>
          <w:rStyle w:val="Char4"/>
          <w:spacing w:val="-4"/>
          <w:rtl/>
        </w:rPr>
        <w:t xml:space="preserve"> همچن</w:t>
      </w:r>
      <w:r w:rsidR="00755556" w:rsidRPr="00461237">
        <w:rPr>
          <w:rStyle w:val="Char4"/>
          <w:spacing w:val="-4"/>
          <w:rtl/>
        </w:rPr>
        <w:t>ی</w:t>
      </w:r>
      <w:r w:rsidRPr="00461237">
        <w:rPr>
          <w:rStyle w:val="Char4"/>
          <w:spacing w:val="-4"/>
          <w:rtl/>
        </w:rPr>
        <w:t>ن از سلمان روا</w:t>
      </w:r>
      <w:r w:rsidR="00755556" w:rsidRPr="00461237">
        <w:rPr>
          <w:rStyle w:val="Char4"/>
          <w:spacing w:val="-4"/>
          <w:rtl/>
        </w:rPr>
        <w:t>ی</w:t>
      </w:r>
      <w:r w:rsidRPr="00461237">
        <w:rPr>
          <w:rStyle w:val="Char4"/>
          <w:spacing w:val="-4"/>
          <w:rtl/>
        </w:rPr>
        <w:t>ت است</w:t>
      </w:r>
      <w:r w:rsidR="008B6953" w:rsidRPr="00461237">
        <w:rPr>
          <w:rStyle w:val="Char4"/>
          <w:spacing w:val="-4"/>
          <w:rtl/>
        </w:rPr>
        <w:t xml:space="preserve"> </w:t>
      </w:r>
      <w:r w:rsidR="00755556" w:rsidRPr="00461237">
        <w:rPr>
          <w:rStyle w:val="Char4"/>
          <w:spacing w:val="-4"/>
          <w:rtl/>
        </w:rPr>
        <w:t>ک</w:t>
      </w:r>
      <w:r w:rsidRPr="00461237">
        <w:rPr>
          <w:rStyle w:val="Char4"/>
          <w:spacing w:val="-4"/>
          <w:rtl/>
        </w:rPr>
        <w:t>ه عمر</w:t>
      </w:r>
      <w:r w:rsidR="00130DB0" w:rsidRPr="00461237">
        <w:rPr>
          <w:rStyle w:val="Char4"/>
          <w:spacing w:val="-4"/>
          <w:rtl/>
        </w:rPr>
        <w:t xml:space="preserve"> </w:t>
      </w:r>
      <w:r w:rsidR="00130DB0" w:rsidRPr="00461237">
        <w:rPr>
          <w:rStyle w:val="Char4"/>
          <w:rFonts w:ascii="CTraditional Arabic" w:hAnsi="CTraditional Arabic" w:cs="CTraditional Arabic"/>
          <w:spacing w:val="-4"/>
          <w:rtl/>
        </w:rPr>
        <w:t>س</w:t>
      </w:r>
      <w:r w:rsidRPr="00461237">
        <w:rPr>
          <w:rStyle w:val="Char4"/>
          <w:spacing w:val="-4"/>
          <w:rtl/>
        </w:rPr>
        <w:t xml:space="preserve"> به او گفت: آ</w:t>
      </w:r>
      <w:r w:rsidR="00755556" w:rsidRPr="00461237">
        <w:rPr>
          <w:rStyle w:val="Char4"/>
          <w:spacing w:val="-4"/>
          <w:rtl/>
        </w:rPr>
        <w:t>ی</w:t>
      </w:r>
      <w:r w:rsidRPr="00461237">
        <w:rPr>
          <w:rStyle w:val="Char4"/>
          <w:spacing w:val="-4"/>
          <w:rtl/>
        </w:rPr>
        <w:t xml:space="preserve">ا من پادشاه هستم </w:t>
      </w:r>
      <w:r w:rsidR="00755556" w:rsidRPr="00461237">
        <w:rPr>
          <w:rStyle w:val="Char4"/>
          <w:spacing w:val="-4"/>
          <w:rtl/>
        </w:rPr>
        <w:t>ی</w:t>
      </w:r>
      <w:r w:rsidRPr="00461237">
        <w:rPr>
          <w:rStyle w:val="Char4"/>
          <w:spacing w:val="-4"/>
          <w:rtl/>
        </w:rPr>
        <w:t>ا خل</w:t>
      </w:r>
      <w:r w:rsidR="00755556" w:rsidRPr="00461237">
        <w:rPr>
          <w:rStyle w:val="Char4"/>
          <w:spacing w:val="-4"/>
          <w:rtl/>
        </w:rPr>
        <w:t>ی</w:t>
      </w:r>
      <w:r w:rsidRPr="00461237">
        <w:rPr>
          <w:rStyle w:val="Char4"/>
          <w:spacing w:val="-4"/>
          <w:rtl/>
        </w:rPr>
        <w:t>فه؟ سلمان به او گفت: اگر تو از سرزم</w:t>
      </w:r>
      <w:r w:rsidR="00755556" w:rsidRPr="00461237">
        <w:rPr>
          <w:rStyle w:val="Char4"/>
          <w:spacing w:val="-4"/>
          <w:rtl/>
        </w:rPr>
        <w:t>ی</w:t>
      </w:r>
      <w:r w:rsidRPr="00461237">
        <w:rPr>
          <w:rStyle w:val="Char4"/>
          <w:spacing w:val="-4"/>
          <w:rtl/>
        </w:rPr>
        <w:t xml:space="preserve">ن مسلمانان </w:t>
      </w:r>
      <w:r w:rsidR="00755556" w:rsidRPr="00461237">
        <w:rPr>
          <w:rStyle w:val="Char4"/>
          <w:spacing w:val="-4"/>
          <w:rtl/>
        </w:rPr>
        <w:t>یک</w:t>
      </w:r>
      <w:r w:rsidRPr="00461237">
        <w:rPr>
          <w:rStyle w:val="Char4"/>
          <w:spacing w:val="-4"/>
          <w:rtl/>
        </w:rPr>
        <w:t xml:space="preserve"> درهم </w:t>
      </w:r>
      <w:r w:rsidR="00755556" w:rsidRPr="00461237">
        <w:rPr>
          <w:rStyle w:val="Char4"/>
          <w:spacing w:val="-4"/>
          <w:rtl/>
        </w:rPr>
        <w:t>ی</w:t>
      </w:r>
      <w:r w:rsidRPr="00461237">
        <w:rPr>
          <w:rStyle w:val="Char4"/>
          <w:spacing w:val="-4"/>
          <w:rtl/>
        </w:rPr>
        <w:t xml:space="preserve">ا </w:t>
      </w:r>
      <w:r w:rsidR="00755556" w:rsidRPr="00461237">
        <w:rPr>
          <w:rStyle w:val="Char4"/>
          <w:spacing w:val="-4"/>
          <w:rtl/>
        </w:rPr>
        <w:t>ک</w:t>
      </w:r>
      <w:r w:rsidRPr="00461237">
        <w:rPr>
          <w:rStyle w:val="Char4"/>
          <w:spacing w:val="-4"/>
          <w:rtl/>
        </w:rPr>
        <w:t>م</w:t>
      </w:r>
      <w:r w:rsidR="009E3536">
        <w:rPr>
          <w:rStyle w:val="Char4"/>
          <w:rFonts w:hint="cs"/>
          <w:spacing w:val="-4"/>
          <w:rtl/>
        </w:rPr>
        <w:t>‌</w:t>
      </w:r>
      <w:r w:rsidRPr="00461237">
        <w:rPr>
          <w:rStyle w:val="Char4"/>
          <w:spacing w:val="-4"/>
          <w:rtl/>
        </w:rPr>
        <w:t xml:space="preserve">تر و </w:t>
      </w:r>
      <w:r w:rsidR="00755556" w:rsidRPr="00461237">
        <w:rPr>
          <w:rStyle w:val="Char4"/>
          <w:spacing w:val="-4"/>
          <w:rtl/>
        </w:rPr>
        <w:t>ی</w:t>
      </w:r>
      <w:r w:rsidRPr="00461237">
        <w:rPr>
          <w:rStyle w:val="Char4"/>
          <w:spacing w:val="-4"/>
          <w:rtl/>
        </w:rPr>
        <w:t>ا ب</w:t>
      </w:r>
      <w:r w:rsidR="00755556" w:rsidRPr="00461237">
        <w:rPr>
          <w:rStyle w:val="Char4"/>
          <w:spacing w:val="-4"/>
          <w:rtl/>
        </w:rPr>
        <w:t>ی</w:t>
      </w:r>
      <w:r w:rsidRPr="00461237">
        <w:rPr>
          <w:rStyle w:val="Char4"/>
          <w:spacing w:val="-4"/>
          <w:rtl/>
        </w:rPr>
        <w:t>شتر از آن را</w:t>
      </w:r>
      <w:r w:rsidR="008B6953" w:rsidRPr="00461237">
        <w:rPr>
          <w:rStyle w:val="Char4"/>
          <w:spacing w:val="-4"/>
          <w:rtl/>
        </w:rPr>
        <w:t xml:space="preserve"> </w:t>
      </w:r>
      <w:r w:rsidR="009E3536">
        <w:rPr>
          <w:rStyle w:val="Char4"/>
          <w:spacing w:val="-4"/>
          <w:rtl/>
        </w:rPr>
        <w:t>جمع</w:t>
      </w:r>
      <w:r w:rsidR="009E3536">
        <w:rPr>
          <w:rStyle w:val="Char4"/>
          <w:rFonts w:hint="cs"/>
          <w:spacing w:val="-4"/>
          <w:rtl/>
        </w:rPr>
        <w:t>‌</w:t>
      </w:r>
      <w:r w:rsidRPr="00461237">
        <w:rPr>
          <w:rStyle w:val="Char4"/>
          <w:spacing w:val="-4"/>
          <w:rtl/>
        </w:rPr>
        <w:t>آور</w:t>
      </w:r>
      <w:r w:rsidR="000E63F6">
        <w:rPr>
          <w:rStyle w:val="Char4"/>
          <w:spacing w:val="-4"/>
          <w:rtl/>
        </w:rPr>
        <w:t>ی</w:t>
      </w:r>
      <w:r w:rsidRPr="00461237">
        <w:rPr>
          <w:rStyle w:val="Char4"/>
          <w:spacing w:val="-4"/>
          <w:rtl/>
        </w:rPr>
        <w:t xml:space="preserve"> </w:t>
      </w:r>
      <w:r w:rsidR="00755556" w:rsidRPr="00461237">
        <w:rPr>
          <w:rStyle w:val="Char4"/>
          <w:spacing w:val="-4"/>
          <w:rtl/>
        </w:rPr>
        <w:t>ک</w:t>
      </w:r>
      <w:r w:rsidRPr="00461237">
        <w:rPr>
          <w:rStyle w:val="Char4"/>
          <w:spacing w:val="-4"/>
          <w:rtl/>
        </w:rPr>
        <w:t>ن</w:t>
      </w:r>
      <w:r w:rsidR="000E63F6">
        <w:rPr>
          <w:rStyle w:val="Char4"/>
          <w:spacing w:val="-4"/>
          <w:rtl/>
        </w:rPr>
        <w:t>ی</w:t>
      </w:r>
      <w:r w:rsidRPr="00461237">
        <w:rPr>
          <w:rStyle w:val="Char4"/>
          <w:spacing w:val="-4"/>
          <w:rtl/>
        </w:rPr>
        <w:t>، و بعد آن را در غ</w:t>
      </w:r>
      <w:r w:rsidR="00755556" w:rsidRPr="00461237">
        <w:rPr>
          <w:rStyle w:val="Char4"/>
          <w:spacing w:val="-4"/>
          <w:rtl/>
        </w:rPr>
        <w:t>ی</w:t>
      </w:r>
      <w:r w:rsidRPr="00461237">
        <w:rPr>
          <w:rStyle w:val="Char4"/>
          <w:spacing w:val="-4"/>
          <w:rtl/>
        </w:rPr>
        <w:t>ر حقش بگذار</w:t>
      </w:r>
      <w:r w:rsidR="000E63F6">
        <w:rPr>
          <w:rStyle w:val="Char4"/>
          <w:spacing w:val="-4"/>
          <w:rtl/>
        </w:rPr>
        <w:t>ی</w:t>
      </w:r>
      <w:r w:rsidRPr="00461237">
        <w:rPr>
          <w:rStyle w:val="Char4"/>
          <w:spacing w:val="-4"/>
          <w:rtl/>
        </w:rPr>
        <w:t xml:space="preserve"> پادشاه هست</w:t>
      </w:r>
      <w:r w:rsidR="000E63F6">
        <w:rPr>
          <w:rStyle w:val="Char4"/>
          <w:spacing w:val="-4"/>
          <w:rtl/>
        </w:rPr>
        <w:t>ی</w:t>
      </w:r>
      <w:r w:rsidRPr="00461237">
        <w:rPr>
          <w:rStyle w:val="Char4"/>
          <w:spacing w:val="-4"/>
          <w:rtl/>
        </w:rPr>
        <w:t xml:space="preserve"> و نه خل</w:t>
      </w:r>
      <w:r w:rsidR="00755556" w:rsidRPr="00461237">
        <w:rPr>
          <w:rStyle w:val="Char4"/>
          <w:spacing w:val="-4"/>
          <w:rtl/>
        </w:rPr>
        <w:t>ی</w:t>
      </w:r>
      <w:r w:rsidRPr="00461237">
        <w:rPr>
          <w:rStyle w:val="Char4"/>
          <w:spacing w:val="-4"/>
          <w:rtl/>
        </w:rPr>
        <w:t>فه، آن گاه چشم‏ها</w:t>
      </w:r>
      <w:r w:rsidR="000E63F6">
        <w:rPr>
          <w:rStyle w:val="Char4"/>
          <w:spacing w:val="-4"/>
          <w:rtl/>
        </w:rPr>
        <w:t>ی</w:t>
      </w:r>
      <w:r w:rsidRPr="00461237">
        <w:rPr>
          <w:rStyle w:val="Char4"/>
          <w:spacing w:val="-4"/>
          <w:rtl/>
        </w:rPr>
        <w:t xml:space="preserve"> عمر پر از اش</w:t>
      </w:r>
      <w:r w:rsidR="00755556" w:rsidRPr="00461237">
        <w:rPr>
          <w:rStyle w:val="Char4"/>
          <w:spacing w:val="-4"/>
          <w:rtl/>
        </w:rPr>
        <w:t>ک</w:t>
      </w:r>
      <w:r w:rsidRPr="00461237">
        <w:rPr>
          <w:rStyle w:val="Char4"/>
          <w:spacing w:val="-4"/>
          <w:rtl/>
        </w:rPr>
        <w:t xml:space="preserve"> شد و گر</w:t>
      </w:r>
      <w:r w:rsidR="00755556" w:rsidRPr="00461237">
        <w:rPr>
          <w:rStyle w:val="Char4"/>
          <w:spacing w:val="-4"/>
          <w:rtl/>
        </w:rPr>
        <w:t>ی</w:t>
      </w:r>
      <w:r w:rsidRPr="00461237">
        <w:rPr>
          <w:rStyle w:val="Char4"/>
          <w:spacing w:val="-4"/>
          <w:rtl/>
        </w:rPr>
        <w:t>ست، ا</w:t>
      </w:r>
      <w:r w:rsidR="00755556" w:rsidRPr="00461237">
        <w:rPr>
          <w:rStyle w:val="Char4"/>
          <w:spacing w:val="-4"/>
          <w:rtl/>
        </w:rPr>
        <w:t>ی</w:t>
      </w:r>
      <w:r w:rsidRPr="00461237">
        <w:rPr>
          <w:rStyle w:val="Char4"/>
          <w:spacing w:val="-4"/>
          <w:rtl/>
        </w:rPr>
        <w:t>ن چن</w:t>
      </w:r>
      <w:r w:rsidR="00755556" w:rsidRPr="00461237">
        <w:rPr>
          <w:rStyle w:val="Char4"/>
          <w:spacing w:val="-4"/>
          <w:rtl/>
        </w:rPr>
        <w:t>ی</w:t>
      </w:r>
      <w:r w:rsidRPr="00461237">
        <w:rPr>
          <w:rStyle w:val="Char4"/>
          <w:spacing w:val="-4"/>
          <w:rtl/>
        </w:rPr>
        <w:t xml:space="preserve">ن در منتخب </w:t>
      </w:r>
      <w:r w:rsidR="00755556" w:rsidRPr="00461237">
        <w:rPr>
          <w:rStyle w:val="Char4"/>
          <w:spacing w:val="-4"/>
          <w:rtl/>
        </w:rPr>
        <w:t>ک</w:t>
      </w:r>
      <w:r w:rsidRPr="00461237">
        <w:rPr>
          <w:rStyle w:val="Char4"/>
          <w:spacing w:val="-4"/>
          <w:rtl/>
        </w:rPr>
        <w:t>نزالعمال (383/4) آمده است.</w:t>
      </w:r>
    </w:p>
    <w:p w:rsidR="009E3536" w:rsidRDefault="00BD3D1B" w:rsidP="009E3536">
      <w:pPr>
        <w:pStyle w:val="PlainText"/>
        <w:ind w:firstLine="284"/>
        <w:jc w:val="both"/>
        <w:rPr>
          <w:rStyle w:val="Char4"/>
          <w:rtl/>
        </w:rPr>
      </w:pPr>
      <w:r w:rsidRPr="00906F1B">
        <w:rPr>
          <w:rStyle w:val="Char4"/>
          <w:rtl/>
        </w:rPr>
        <w:t>و نزد نع</w:t>
      </w:r>
      <w:r w:rsidR="00755556">
        <w:rPr>
          <w:rStyle w:val="Char4"/>
          <w:rtl/>
        </w:rPr>
        <w:t>ی</w:t>
      </w:r>
      <w:r w:rsidRPr="00906F1B">
        <w:rPr>
          <w:rStyle w:val="Char4"/>
          <w:rtl/>
        </w:rPr>
        <w:t>م بن حماد در الفتن از مرد</w:t>
      </w:r>
      <w:r w:rsidR="000E63F6">
        <w:rPr>
          <w:rStyle w:val="Char4"/>
          <w:rtl/>
        </w:rPr>
        <w:t>ی</w:t>
      </w:r>
      <w:r w:rsidRPr="00906F1B">
        <w:rPr>
          <w:rStyle w:val="Char4"/>
          <w:rtl/>
        </w:rPr>
        <w:t xml:space="preserve"> از بن</w:t>
      </w:r>
      <w:r w:rsidR="000E63F6">
        <w:rPr>
          <w:rStyle w:val="Char4"/>
          <w:rtl/>
        </w:rPr>
        <w:t>ی</w:t>
      </w:r>
      <w:r w:rsidRPr="00906F1B">
        <w:rPr>
          <w:rStyle w:val="Char4"/>
          <w:rtl/>
        </w:rPr>
        <w:t xml:space="preserve"> اسد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و</w:t>
      </w:r>
      <w:r w:rsidR="000E63F6">
        <w:rPr>
          <w:rStyle w:val="Char4"/>
          <w:rtl/>
        </w:rPr>
        <w:t>ی</w:t>
      </w:r>
      <w:r w:rsidRPr="00906F1B">
        <w:rPr>
          <w:rStyle w:val="Char4"/>
          <w:rtl/>
        </w:rPr>
        <w:t xml:space="preserve"> حاضر و شاهد بود، </w:t>
      </w:r>
      <w:r w:rsidR="00755556">
        <w:rPr>
          <w:rStyle w:val="Char4"/>
          <w:rtl/>
        </w:rPr>
        <w:t>ک</w:t>
      </w:r>
      <w:r w:rsidRPr="00906F1B">
        <w:rPr>
          <w:rStyle w:val="Char4"/>
          <w:rtl/>
        </w:rPr>
        <w:t>ه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از اصحاب خود سؤال نمود، و در م</w:t>
      </w:r>
      <w:r w:rsidR="00755556">
        <w:rPr>
          <w:rStyle w:val="Char4"/>
          <w:rtl/>
        </w:rPr>
        <w:t>ی</w:t>
      </w:r>
      <w:r w:rsidRPr="00906F1B">
        <w:rPr>
          <w:rStyle w:val="Char4"/>
          <w:rtl/>
        </w:rPr>
        <w:t>ان آنها: طلحه، سلمان، زب</w:t>
      </w:r>
      <w:r w:rsidR="00755556">
        <w:rPr>
          <w:rStyle w:val="Char4"/>
          <w:rtl/>
        </w:rPr>
        <w:t>ی</w:t>
      </w:r>
      <w:r w:rsidRPr="00906F1B">
        <w:rPr>
          <w:rStyle w:val="Char4"/>
          <w:rtl/>
        </w:rPr>
        <w:t xml:space="preserve">ر و </w:t>
      </w:r>
      <w:r w:rsidR="00755556">
        <w:rPr>
          <w:rStyle w:val="Char4"/>
          <w:rtl/>
        </w:rPr>
        <w:t>ک</w:t>
      </w:r>
      <w:r w:rsidRPr="00906F1B">
        <w:rPr>
          <w:rStyle w:val="Char4"/>
          <w:rtl/>
        </w:rPr>
        <w:t>عب</w:t>
      </w:r>
      <w:r w:rsidR="00F60D76">
        <w:rPr>
          <w:rStyle w:val="Char4"/>
          <w:rtl/>
        </w:rPr>
        <w:t xml:space="preserve"> </w:t>
      </w:r>
      <w:r w:rsidR="00F60D76" w:rsidRPr="00F60D76">
        <w:rPr>
          <w:rFonts w:ascii="CTraditional Arabic" w:hAnsi="CTraditional Arabic" w:cs="CTraditional Arabic"/>
          <w:sz w:val="28"/>
          <w:szCs w:val="28"/>
          <w:rtl/>
        </w:rPr>
        <w:t>ش</w:t>
      </w:r>
      <w:r w:rsidRPr="00906F1B">
        <w:rPr>
          <w:rStyle w:val="Char4"/>
          <w:rtl/>
        </w:rPr>
        <w:t xml:space="preserve"> ن</w:t>
      </w:r>
      <w:r w:rsidR="00755556">
        <w:rPr>
          <w:rStyle w:val="Char4"/>
          <w:rtl/>
        </w:rPr>
        <w:t>ی</w:t>
      </w:r>
      <w:r w:rsidRPr="00906F1B">
        <w:rPr>
          <w:rStyle w:val="Char4"/>
          <w:rtl/>
        </w:rPr>
        <w:t>ز بودند، و گفت: من از شما چ</w:t>
      </w:r>
      <w:r w:rsidR="00755556">
        <w:rPr>
          <w:rStyle w:val="Char4"/>
          <w:rtl/>
        </w:rPr>
        <w:t>ی</w:t>
      </w:r>
      <w:r w:rsidRPr="00906F1B">
        <w:rPr>
          <w:rStyle w:val="Char4"/>
          <w:rtl/>
        </w:rPr>
        <w:t>ز</w:t>
      </w:r>
      <w:r w:rsidR="000E63F6">
        <w:rPr>
          <w:rStyle w:val="Char4"/>
          <w:rtl/>
        </w:rPr>
        <w:t>ی</w:t>
      </w:r>
      <w:r w:rsidRPr="00906F1B">
        <w:rPr>
          <w:rStyle w:val="Char4"/>
          <w:rtl/>
        </w:rPr>
        <w:t xml:space="preserve"> م</w:t>
      </w:r>
      <w:r w:rsidR="000E63F6">
        <w:rPr>
          <w:rStyle w:val="Char4"/>
          <w:rtl/>
        </w:rPr>
        <w:t>ی</w:t>
      </w:r>
      <w:r w:rsidRPr="00906F1B">
        <w:rPr>
          <w:rStyle w:val="Char4"/>
          <w:rtl/>
        </w:rPr>
        <w:t>‏پرسم، از ا</w:t>
      </w:r>
      <w:r w:rsidR="00755556">
        <w:rPr>
          <w:rStyle w:val="Char4"/>
          <w:rtl/>
        </w:rPr>
        <w:t>ی</w:t>
      </w:r>
      <w:r w:rsidRPr="00906F1B">
        <w:rPr>
          <w:rStyle w:val="Char4"/>
          <w:rtl/>
        </w:rPr>
        <w:t>ن</w:t>
      </w:r>
      <w:r w:rsidR="00755556">
        <w:rPr>
          <w:rStyle w:val="Char4"/>
          <w:rtl/>
        </w:rPr>
        <w:t>ک</w:t>
      </w:r>
      <w:r w:rsidRPr="00906F1B">
        <w:rPr>
          <w:rStyle w:val="Char4"/>
          <w:rtl/>
        </w:rPr>
        <w:t>ه به من دروغ بگو</w:t>
      </w:r>
      <w:r w:rsidR="00755556">
        <w:rPr>
          <w:rStyle w:val="Char4"/>
          <w:rtl/>
        </w:rPr>
        <w:t>یی</w:t>
      </w:r>
      <w:r w:rsidRPr="00906F1B">
        <w:rPr>
          <w:rStyle w:val="Char4"/>
          <w:rtl/>
        </w:rPr>
        <w:t>د برحذر باش</w:t>
      </w:r>
      <w:r w:rsidR="00755556">
        <w:rPr>
          <w:rStyle w:val="Char4"/>
          <w:rtl/>
        </w:rPr>
        <w:t>ی</w:t>
      </w:r>
      <w:r w:rsidRPr="00906F1B">
        <w:rPr>
          <w:rStyle w:val="Char4"/>
          <w:rtl/>
        </w:rPr>
        <w:t>د چون در آن صورت مرا هلا</w:t>
      </w:r>
      <w:r w:rsidR="00755556">
        <w:rPr>
          <w:rStyle w:val="Char4"/>
          <w:rtl/>
        </w:rPr>
        <w:t>ک</w:t>
      </w:r>
      <w:r w:rsidRPr="00906F1B">
        <w:rPr>
          <w:rStyle w:val="Char4"/>
          <w:rtl/>
        </w:rPr>
        <w:t xml:space="preserve"> م</w:t>
      </w:r>
      <w:r w:rsidR="000E63F6">
        <w:rPr>
          <w:rStyle w:val="Char4"/>
          <w:rtl/>
        </w:rPr>
        <w:t>ی</w:t>
      </w:r>
      <w:r w:rsidRPr="00906F1B">
        <w:rPr>
          <w:rStyle w:val="Char4"/>
          <w:rtl/>
        </w:rPr>
        <w:t>‏</w:t>
      </w:r>
      <w:r w:rsidR="00755556">
        <w:rPr>
          <w:rStyle w:val="Char4"/>
          <w:rtl/>
        </w:rPr>
        <w:t>ک</w:t>
      </w:r>
      <w:r w:rsidRPr="00906F1B">
        <w:rPr>
          <w:rStyle w:val="Char4"/>
          <w:rtl/>
        </w:rPr>
        <w:t>ن</w:t>
      </w:r>
      <w:r w:rsidR="00755556">
        <w:rPr>
          <w:rStyle w:val="Char4"/>
          <w:rtl/>
        </w:rPr>
        <w:t>ی</w:t>
      </w:r>
      <w:r w:rsidRPr="00906F1B">
        <w:rPr>
          <w:rStyle w:val="Char4"/>
          <w:rtl/>
        </w:rPr>
        <w:t>د و خود را هم هلا</w:t>
      </w:r>
      <w:r w:rsidR="00755556">
        <w:rPr>
          <w:rStyle w:val="Char4"/>
          <w:rtl/>
        </w:rPr>
        <w:t>ک</w:t>
      </w:r>
      <w:r w:rsidRPr="00906F1B">
        <w:rPr>
          <w:rStyle w:val="Char4"/>
          <w:rtl/>
        </w:rPr>
        <w:t xml:space="preserve"> م</w:t>
      </w:r>
      <w:r w:rsidR="000E63F6">
        <w:rPr>
          <w:rStyle w:val="Char4"/>
          <w:rtl/>
        </w:rPr>
        <w:t>ی</w:t>
      </w:r>
      <w:r w:rsidRPr="00906F1B">
        <w:rPr>
          <w:rStyle w:val="Char4"/>
          <w:rtl/>
        </w:rPr>
        <w:t>‏ساز</w:t>
      </w:r>
      <w:r w:rsidR="00755556">
        <w:rPr>
          <w:rStyle w:val="Char4"/>
          <w:rtl/>
        </w:rPr>
        <w:t>ی</w:t>
      </w:r>
      <w:r w:rsidRPr="00906F1B">
        <w:rPr>
          <w:rStyle w:val="Char4"/>
          <w:rtl/>
        </w:rPr>
        <w:t>د، شما را به خدا سوگند م</w:t>
      </w:r>
      <w:r w:rsidR="000E63F6">
        <w:rPr>
          <w:rStyle w:val="Char4"/>
          <w:rtl/>
        </w:rPr>
        <w:t>ی</w:t>
      </w:r>
      <w:r w:rsidRPr="00906F1B">
        <w:rPr>
          <w:rStyle w:val="Char4"/>
          <w:rtl/>
        </w:rPr>
        <w:t xml:space="preserve">‏دهم، </w:t>
      </w:r>
      <w:r w:rsidR="00755556">
        <w:rPr>
          <w:rStyle w:val="Char4"/>
          <w:rtl/>
        </w:rPr>
        <w:t>ک</w:t>
      </w:r>
      <w:r w:rsidRPr="00906F1B">
        <w:rPr>
          <w:rStyle w:val="Char4"/>
          <w:rtl/>
        </w:rPr>
        <w:t>ه آ</w:t>
      </w:r>
      <w:r w:rsidR="00755556">
        <w:rPr>
          <w:rStyle w:val="Char4"/>
          <w:rtl/>
        </w:rPr>
        <w:t>ی</w:t>
      </w:r>
      <w:r w:rsidRPr="00906F1B">
        <w:rPr>
          <w:rStyle w:val="Char4"/>
          <w:rtl/>
        </w:rPr>
        <w:t>ا من خل</w:t>
      </w:r>
      <w:r w:rsidR="00755556">
        <w:rPr>
          <w:rStyle w:val="Char4"/>
          <w:rtl/>
        </w:rPr>
        <w:t>ی</w:t>
      </w:r>
      <w:r w:rsidRPr="00906F1B">
        <w:rPr>
          <w:rStyle w:val="Char4"/>
          <w:rtl/>
        </w:rPr>
        <w:t xml:space="preserve">فه هستم </w:t>
      </w:r>
      <w:r w:rsidR="00755556">
        <w:rPr>
          <w:rStyle w:val="Char4"/>
          <w:rtl/>
        </w:rPr>
        <w:t>ی</w:t>
      </w:r>
      <w:r w:rsidRPr="00906F1B">
        <w:rPr>
          <w:rStyle w:val="Char4"/>
          <w:rtl/>
        </w:rPr>
        <w:t>ا پادشاه؟ طلحه و زب</w:t>
      </w:r>
      <w:r w:rsidR="00755556">
        <w:rPr>
          <w:rStyle w:val="Char4"/>
          <w:rtl/>
        </w:rPr>
        <w:t>ی</w:t>
      </w:r>
      <w:r w:rsidRPr="00906F1B">
        <w:rPr>
          <w:rStyle w:val="Char4"/>
          <w:rtl/>
        </w:rPr>
        <w:t>ر گفتند: تو ما را از امر</w:t>
      </w:r>
      <w:r w:rsidR="000E63F6">
        <w:rPr>
          <w:rStyle w:val="Char4"/>
          <w:rtl/>
        </w:rPr>
        <w:t>ی</w:t>
      </w:r>
      <w:r w:rsidRPr="00906F1B">
        <w:rPr>
          <w:rStyle w:val="Char4"/>
          <w:rtl/>
        </w:rPr>
        <w:t xml:space="preserve"> م</w:t>
      </w:r>
      <w:r w:rsidR="000E63F6">
        <w:rPr>
          <w:rStyle w:val="Char4"/>
          <w:rtl/>
        </w:rPr>
        <w:t>ی</w:t>
      </w:r>
      <w:r w:rsidRPr="00906F1B">
        <w:rPr>
          <w:rStyle w:val="Char4"/>
          <w:rtl/>
        </w:rPr>
        <w:t>‏پرس</w:t>
      </w:r>
      <w:r w:rsidR="000E63F6">
        <w:rPr>
          <w:rStyle w:val="Char4"/>
          <w:rtl/>
        </w:rPr>
        <w:t>ی</w:t>
      </w:r>
      <w:r w:rsidRPr="00906F1B">
        <w:rPr>
          <w:rStyle w:val="Char4"/>
          <w:rtl/>
        </w:rPr>
        <w:t xml:space="preserve"> </w:t>
      </w:r>
      <w:r w:rsidR="00755556">
        <w:rPr>
          <w:rStyle w:val="Char4"/>
          <w:rtl/>
        </w:rPr>
        <w:t>ک</w:t>
      </w:r>
      <w:r w:rsidRPr="00906F1B">
        <w:rPr>
          <w:rStyle w:val="Char4"/>
          <w:rtl/>
        </w:rPr>
        <w:t>ه ما آن را نم</w:t>
      </w:r>
      <w:r w:rsidR="000E63F6">
        <w:rPr>
          <w:rStyle w:val="Char4"/>
          <w:rtl/>
        </w:rPr>
        <w:t>ی</w:t>
      </w:r>
      <w:r w:rsidRPr="00906F1B">
        <w:rPr>
          <w:rStyle w:val="Char4"/>
          <w:rtl/>
        </w:rPr>
        <w:t>‏دان</w:t>
      </w:r>
      <w:r w:rsidR="00755556">
        <w:rPr>
          <w:rStyle w:val="Char4"/>
          <w:rtl/>
        </w:rPr>
        <w:t>ی</w:t>
      </w:r>
      <w:r w:rsidRPr="00906F1B">
        <w:rPr>
          <w:rStyle w:val="Char4"/>
          <w:rtl/>
        </w:rPr>
        <w:t>م، و نم</w:t>
      </w:r>
      <w:r w:rsidR="000E63F6">
        <w:rPr>
          <w:rStyle w:val="Char4"/>
          <w:rtl/>
        </w:rPr>
        <w:t>ی</w:t>
      </w:r>
      <w:r w:rsidRPr="00906F1B">
        <w:rPr>
          <w:rStyle w:val="Char4"/>
          <w:rtl/>
        </w:rPr>
        <w:t>‏فهم</w:t>
      </w:r>
      <w:r w:rsidR="00755556">
        <w:rPr>
          <w:rStyle w:val="Char4"/>
          <w:rtl/>
        </w:rPr>
        <w:t>ی</w:t>
      </w:r>
      <w:r w:rsidRPr="00906F1B">
        <w:rPr>
          <w:rStyle w:val="Char4"/>
          <w:rtl/>
        </w:rPr>
        <w:t xml:space="preserve">م </w:t>
      </w:r>
      <w:r w:rsidR="00755556">
        <w:rPr>
          <w:rStyle w:val="Char4"/>
          <w:rtl/>
        </w:rPr>
        <w:t>ک</w:t>
      </w:r>
      <w:r w:rsidRPr="00906F1B">
        <w:rPr>
          <w:rStyle w:val="Char4"/>
          <w:rtl/>
        </w:rPr>
        <w:t>ه فرق خل</w:t>
      </w:r>
      <w:r w:rsidR="00755556">
        <w:rPr>
          <w:rStyle w:val="Char4"/>
          <w:rtl/>
        </w:rPr>
        <w:t>ی</w:t>
      </w:r>
      <w:r w:rsidRPr="00906F1B">
        <w:rPr>
          <w:rStyle w:val="Char4"/>
          <w:rtl/>
        </w:rPr>
        <w:t>فه با پادشاه چ</w:t>
      </w:r>
      <w:r w:rsidR="00755556">
        <w:rPr>
          <w:rStyle w:val="Char4"/>
          <w:rtl/>
        </w:rPr>
        <w:t>ی</w:t>
      </w:r>
      <w:r w:rsidRPr="00906F1B">
        <w:rPr>
          <w:rStyle w:val="Char4"/>
          <w:rtl/>
        </w:rPr>
        <w:t>ست. آن گاه سلمان گفت: با گوشت و خون خود شهادت م</w:t>
      </w:r>
      <w:r w:rsidR="000E63F6">
        <w:rPr>
          <w:rStyle w:val="Char4"/>
          <w:rtl/>
        </w:rPr>
        <w:t>ی</w:t>
      </w:r>
      <w:r w:rsidRPr="00906F1B">
        <w:rPr>
          <w:rStyle w:val="Char4"/>
          <w:rtl/>
        </w:rPr>
        <w:t>‏دهد</w:t>
      </w:r>
      <w:r w:rsidRPr="00906F1B">
        <w:rPr>
          <w:rStyle w:val="FootnoteReference"/>
          <w:rFonts w:ascii="IRNazli" w:hAnsi="IRNazli" w:cs="IRNazli"/>
          <w:sz w:val="28"/>
          <w:szCs w:val="28"/>
          <w:rtl/>
        </w:rPr>
        <w:footnoteReference w:id="66"/>
      </w:r>
      <w:r w:rsidRPr="00906F1B">
        <w:rPr>
          <w:rStyle w:val="Char4"/>
          <w:rtl/>
        </w:rPr>
        <w:t xml:space="preserve"> </w:t>
      </w:r>
      <w:r w:rsidR="00755556">
        <w:rPr>
          <w:rStyle w:val="Char4"/>
          <w:rtl/>
        </w:rPr>
        <w:t>ک</w:t>
      </w:r>
      <w:r w:rsidRPr="00906F1B">
        <w:rPr>
          <w:rStyle w:val="Char4"/>
          <w:rtl/>
        </w:rPr>
        <w:t>ه تو خل</w:t>
      </w:r>
      <w:r w:rsidR="00755556">
        <w:rPr>
          <w:rStyle w:val="Char4"/>
          <w:rtl/>
        </w:rPr>
        <w:t>ی</w:t>
      </w:r>
      <w:r w:rsidRPr="00906F1B">
        <w:rPr>
          <w:rStyle w:val="Char4"/>
          <w:rtl/>
        </w:rPr>
        <w:t>فه هست</w:t>
      </w:r>
      <w:r w:rsidR="000E63F6">
        <w:rPr>
          <w:rStyle w:val="Char4"/>
          <w:rtl/>
        </w:rPr>
        <w:t>ی</w:t>
      </w:r>
      <w:r w:rsidRPr="00906F1B">
        <w:rPr>
          <w:rStyle w:val="Char4"/>
          <w:rtl/>
        </w:rPr>
        <w:t xml:space="preserve"> و پادشاه ن</w:t>
      </w:r>
      <w:r w:rsidR="00755556">
        <w:rPr>
          <w:rStyle w:val="Char4"/>
          <w:rtl/>
        </w:rPr>
        <w:t>ی</w:t>
      </w:r>
      <w:r w:rsidRPr="00906F1B">
        <w:rPr>
          <w:rStyle w:val="Char4"/>
          <w:rtl/>
        </w:rPr>
        <w:t>ست</w:t>
      </w:r>
      <w:r w:rsidR="000E63F6">
        <w:rPr>
          <w:rStyle w:val="Char4"/>
          <w:rtl/>
        </w:rPr>
        <w:t>ی</w:t>
      </w:r>
      <w:r w:rsidRPr="00906F1B">
        <w:rPr>
          <w:rStyle w:val="Char4"/>
          <w:rtl/>
        </w:rPr>
        <w:t>. عمر گفت: اگر تو ا</w:t>
      </w:r>
      <w:r w:rsidR="00755556">
        <w:rPr>
          <w:rStyle w:val="Char4"/>
          <w:rtl/>
        </w:rPr>
        <w:t>ی</w:t>
      </w:r>
      <w:r w:rsidRPr="00906F1B">
        <w:rPr>
          <w:rStyle w:val="Char4"/>
          <w:rtl/>
        </w:rPr>
        <w:t>ن را م</w:t>
      </w:r>
      <w:r w:rsidR="000E63F6">
        <w:rPr>
          <w:rStyle w:val="Char4"/>
          <w:rtl/>
        </w:rPr>
        <w:t>ی</w:t>
      </w:r>
      <w:r w:rsidRPr="00906F1B">
        <w:rPr>
          <w:rStyle w:val="Char4"/>
          <w:rtl/>
        </w:rPr>
        <w:t>‏گو</w:t>
      </w:r>
      <w:r w:rsidR="00755556">
        <w:rPr>
          <w:rStyle w:val="Char4"/>
          <w:rtl/>
        </w:rPr>
        <w:t>ی</w:t>
      </w:r>
      <w:r w:rsidR="000E63F6">
        <w:rPr>
          <w:rStyle w:val="Char4"/>
          <w:rtl/>
        </w:rPr>
        <w:t>ی</w:t>
      </w:r>
      <w:r w:rsidRPr="00906F1B">
        <w:rPr>
          <w:rStyle w:val="Char4"/>
          <w:rtl/>
        </w:rPr>
        <w:t xml:space="preserve">، تو نزد رسول خدا </w:t>
      </w:r>
      <w:r>
        <w:rPr>
          <w:rFonts w:cs="CTraditional Arabic"/>
          <w:sz w:val="28"/>
          <w:szCs w:val="28"/>
          <w:rtl/>
        </w:rPr>
        <w:t>ص</w:t>
      </w:r>
      <w:r w:rsidRPr="00906F1B">
        <w:rPr>
          <w:rStyle w:val="Char4"/>
          <w:rtl/>
        </w:rPr>
        <w:t xml:space="preserve"> داخل م</w:t>
      </w:r>
      <w:r w:rsidR="000E63F6">
        <w:rPr>
          <w:rStyle w:val="Char4"/>
          <w:rtl/>
        </w:rPr>
        <w:t>ی</w:t>
      </w:r>
      <w:r w:rsidRPr="00906F1B">
        <w:rPr>
          <w:rStyle w:val="Char4"/>
          <w:rtl/>
        </w:rPr>
        <w:t>‏شد</w:t>
      </w:r>
      <w:r w:rsidR="000E63F6">
        <w:rPr>
          <w:rStyle w:val="Char4"/>
          <w:rtl/>
        </w:rPr>
        <w:t>ی</w:t>
      </w:r>
      <w:r w:rsidRPr="00906F1B">
        <w:rPr>
          <w:rStyle w:val="Char4"/>
          <w:rtl/>
        </w:rPr>
        <w:t xml:space="preserve"> و با و</w:t>
      </w:r>
      <w:r w:rsidR="000E63F6">
        <w:rPr>
          <w:rStyle w:val="Char4"/>
          <w:rtl/>
        </w:rPr>
        <w:t>ی</w:t>
      </w:r>
      <w:r w:rsidRPr="00906F1B">
        <w:rPr>
          <w:rStyle w:val="Char4"/>
          <w:rtl/>
        </w:rPr>
        <w:t xml:space="preserve"> م</w:t>
      </w:r>
      <w:r w:rsidR="000E63F6">
        <w:rPr>
          <w:rStyle w:val="Char4"/>
          <w:rtl/>
        </w:rPr>
        <w:t>ی</w:t>
      </w:r>
      <w:r w:rsidRPr="00906F1B">
        <w:rPr>
          <w:rStyle w:val="Char4"/>
          <w:rtl/>
        </w:rPr>
        <w:t>‏نشست</w:t>
      </w:r>
      <w:r w:rsidR="000E63F6">
        <w:rPr>
          <w:rStyle w:val="Char4"/>
          <w:rtl/>
        </w:rPr>
        <w:t>ی</w:t>
      </w:r>
      <w:r w:rsidRPr="00906F1B">
        <w:rPr>
          <w:rStyle w:val="Char4"/>
          <w:rtl/>
        </w:rPr>
        <w:t>. بعد از آن سلمان گفت: ا</w:t>
      </w:r>
      <w:r w:rsidR="00755556">
        <w:rPr>
          <w:rStyle w:val="Char4"/>
          <w:rtl/>
        </w:rPr>
        <w:t>ی</w:t>
      </w:r>
      <w:r w:rsidRPr="00906F1B">
        <w:rPr>
          <w:rStyle w:val="Char4"/>
          <w:rtl/>
        </w:rPr>
        <w:t xml:space="preserve">ن بدان خاطر است </w:t>
      </w:r>
      <w:r w:rsidR="00755556">
        <w:rPr>
          <w:rStyle w:val="Char4"/>
          <w:rtl/>
        </w:rPr>
        <w:t>ک</w:t>
      </w:r>
      <w:r w:rsidRPr="00906F1B">
        <w:rPr>
          <w:rStyle w:val="Char4"/>
          <w:rtl/>
        </w:rPr>
        <w:t>ه تو در م</w:t>
      </w:r>
      <w:r w:rsidR="00755556">
        <w:rPr>
          <w:rStyle w:val="Char4"/>
          <w:rtl/>
        </w:rPr>
        <w:t>ی</w:t>
      </w:r>
      <w:r w:rsidRPr="00906F1B">
        <w:rPr>
          <w:rStyle w:val="Char4"/>
          <w:rtl/>
        </w:rPr>
        <w:t>ان رع</w:t>
      </w:r>
      <w:r w:rsidR="00755556">
        <w:rPr>
          <w:rStyle w:val="Char4"/>
          <w:rtl/>
        </w:rPr>
        <w:t>ی</w:t>
      </w:r>
      <w:r w:rsidRPr="00906F1B">
        <w:rPr>
          <w:rStyle w:val="Char4"/>
          <w:rtl/>
        </w:rPr>
        <w:t>ت عدالت م</w:t>
      </w:r>
      <w:r w:rsidR="000E63F6">
        <w:rPr>
          <w:rStyle w:val="Char4"/>
          <w:rtl/>
        </w:rPr>
        <w:t>ی</w:t>
      </w:r>
      <w:r w:rsidRPr="00906F1B">
        <w:rPr>
          <w:rStyle w:val="Char4"/>
          <w:rtl/>
        </w:rPr>
        <w:t>‏</w:t>
      </w:r>
      <w:r w:rsidR="00755556">
        <w:rPr>
          <w:rStyle w:val="Char4"/>
          <w:rtl/>
        </w:rPr>
        <w:t>ک</w:t>
      </w:r>
      <w:r w:rsidRPr="00906F1B">
        <w:rPr>
          <w:rStyle w:val="Char4"/>
          <w:rtl/>
        </w:rPr>
        <w:t>ن</w:t>
      </w:r>
      <w:r w:rsidR="000E63F6">
        <w:rPr>
          <w:rStyle w:val="Char4"/>
          <w:rtl/>
        </w:rPr>
        <w:t>ی</w:t>
      </w:r>
      <w:r w:rsidRPr="00906F1B">
        <w:rPr>
          <w:rStyle w:val="Char4"/>
          <w:rtl/>
        </w:rPr>
        <w:t>، در م</w:t>
      </w:r>
      <w:r w:rsidR="00755556">
        <w:rPr>
          <w:rStyle w:val="Char4"/>
          <w:rtl/>
        </w:rPr>
        <w:t>ی</w:t>
      </w:r>
      <w:r w:rsidRPr="00906F1B">
        <w:rPr>
          <w:rStyle w:val="Char4"/>
          <w:rtl/>
        </w:rPr>
        <w:t>ان</w:t>
      </w:r>
      <w:r w:rsidR="00FB3856">
        <w:rPr>
          <w:rStyle w:val="Char4"/>
          <w:rtl/>
        </w:rPr>
        <w:t xml:space="preserve">‌شان </w:t>
      </w:r>
      <w:r w:rsidRPr="00906F1B">
        <w:rPr>
          <w:rStyle w:val="Char4"/>
          <w:rtl/>
        </w:rPr>
        <w:t>مساو</w:t>
      </w:r>
      <w:r w:rsidR="000E63F6">
        <w:rPr>
          <w:rStyle w:val="Char4"/>
          <w:rtl/>
        </w:rPr>
        <w:t>ی</w:t>
      </w:r>
      <w:r w:rsidRPr="00906F1B">
        <w:rPr>
          <w:rStyle w:val="Char4"/>
          <w:rtl/>
        </w:rPr>
        <w:t xml:space="preserve"> تقس</w:t>
      </w:r>
      <w:r w:rsidR="00755556">
        <w:rPr>
          <w:rStyle w:val="Char4"/>
          <w:rtl/>
        </w:rPr>
        <w:t>ی</w:t>
      </w:r>
      <w:r w:rsidRPr="00906F1B">
        <w:rPr>
          <w:rStyle w:val="Char4"/>
          <w:rtl/>
        </w:rPr>
        <w:t>م م</w:t>
      </w:r>
      <w:r w:rsidR="000E63F6">
        <w:rPr>
          <w:rStyle w:val="Char4"/>
          <w:rtl/>
        </w:rPr>
        <w:t>ی</w:t>
      </w:r>
      <w:r w:rsidRPr="00906F1B">
        <w:rPr>
          <w:rStyle w:val="Char4"/>
          <w:rtl/>
        </w:rPr>
        <w:t>‏نما</w:t>
      </w:r>
      <w:r w:rsidR="00755556">
        <w:rPr>
          <w:rStyle w:val="Char4"/>
          <w:rtl/>
        </w:rPr>
        <w:t>ی</w:t>
      </w:r>
      <w:r w:rsidR="000E63F6">
        <w:rPr>
          <w:rStyle w:val="Char4"/>
          <w:rtl/>
        </w:rPr>
        <w:t>ی</w:t>
      </w:r>
      <w:r w:rsidRPr="00906F1B">
        <w:rPr>
          <w:rStyle w:val="Char4"/>
          <w:rtl/>
        </w:rPr>
        <w:t>، بر آنها شفقت و مهربان</w:t>
      </w:r>
      <w:r w:rsidR="000E63F6">
        <w:rPr>
          <w:rStyle w:val="Char4"/>
          <w:rtl/>
        </w:rPr>
        <w:t>ی</w:t>
      </w:r>
      <w:r w:rsidRPr="00906F1B">
        <w:rPr>
          <w:rStyle w:val="Char4"/>
          <w:rtl/>
        </w:rPr>
        <w:t xml:space="preserve"> م</w:t>
      </w:r>
      <w:r w:rsidR="000E63F6">
        <w:rPr>
          <w:rStyle w:val="Char4"/>
          <w:rtl/>
        </w:rPr>
        <w:t>ی</w:t>
      </w:r>
      <w:r w:rsidRPr="00906F1B">
        <w:rPr>
          <w:rStyle w:val="Char4"/>
          <w:rtl/>
        </w:rPr>
        <w:t>‏</w:t>
      </w:r>
      <w:r w:rsidR="00755556">
        <w:rPr>
          <w:rStyle w:val="Char4"/>
          <w:rtl/>
        </w:rPr>
        <w:t>ک</w:t>
      </w:r>
      <w:r w:rsidRPr="00906F1B">
        <w:rPr>
          <w:rStyle w:val="Char4"/>
          <w:rtl/>
        </w:rPr>
        <w:t>ن</w:t>
      </w:r>
      <w:r w:rsidR="000E63F6">
        <w:rPr>
          <w:rStyle w:val="Char4"/>
          <w:rtl/>
        </w:rPr>
        <w:t>ی</w:t>
      </w:r>
      <w:r w:rsidRPr="00906F1B">
        <w:rPr>
          <w:rStyle w:val="Char4"/>
          <w:rtl/>
        </w:rPr>
        <w:t xml:space="preserve"> مانند مرد</w:t>
      </w:r>
      <w:r w:rsidR="000E63F6">
        <w:rPr>
          <w:rStyle w:val="Char4"/>
          <w:rtl/>
        </w:rPr>
        <w:t>ی</w:t>
      </w:r>
      <w:r w:rsidRPr="00906F1B">
        <w:rPr>
          <w:rStyle w:val="Char4"/>
          <w:rtl/>
        </w:rPr>
        <w:t xml:space="preserve"> </w:t>
      </w:r>
      <w:r w:rsidR="00755556">
        <w:rPr>
          <w:rStyle w:val="Char4"/>
          <w:rtl/>
        </w:rPr>
        <w:t>ک</w:t>
      </w:r>
      <w:r w:rsidRPr="00906F1B">
        <w:rPr>
          <w:rStyle w:val="Char4"/>
          <w:rtl/>
        </w:rPr>
        <w:t>ه به اهلش شفقت و مهربان</w:t>
      </w:r>
      <w:r w:rsidR="000E63F6">
        <w:rPr>
          <w:rStyle w:val="Char4"/>
          <w:rtl/>
        </w:rPr>
        <w:t>ی</w:t>
      </w:r>
      <w:r w:rsidRPr="00906F1B">
        <w:rPr>
          <w:rStyle w:val="Char4"/>
          <w:rtl/>
        </w:rPr>
        <w:t xml:space="preserve"> م</w:t>
      </w:r>
      <w:r w:rsidR="000E63F6">
        <w:rPr>
          <w:rStyle w:val="Char4"/>
          <w:rtl/>
        </w:rPr>
        <w:t>ی</w:t>
      </w:r>
      <w:r w:rsidRPr="00906F1B">
        <w:rPr>
          <w:rStyle w:val="Char4"/>
          <w:rtl/>
        </w:rPr>
        <w:t>‏</w:t>
      </w:r>
      <w:r w:rsidR="00755556">
        <w:rPr>
          <w:rStyle w:val="Char4"/>
          <w:rtl/>
        </w:rPr>
        <w:t>ک</w:t>
      </w:r>
      <w:r w:rsidRPr="00906F1B">
        <w:rPr>
          <w:rStyle w:val="Char4"/>
          <w:rtl/>
        </w:rPr>
        <w:t xml:space="preserve">ند و به </w:t>
      </w:r>
      <w:r w:rsidR="00755556">
        <w:rPr>
          <w:rStyle w:val="Char4"/>
          <w:rtl/>
        </w:rPr>
        <w:t>ک</w:t>
      </w:r>
      <w:r w:rsidRPr="00906F1B">
        <w:rPr>
          <w:rStyle w:val="Char4"/>
          <w:rtl/>
        </w:rPr>
        <w:t>تاب خداوند تعال</w:t>
      </w:r>
      <w:r w:rsidR="000E63F6">
        <w:rPr>
          <w:rStyle w:val="Char4"/>
          <w:rtl/>
        </w:rPr>
        <w:t>ی</w:t>
      </w:r>
      <w:r w:rsidRPr="00906F1B">
        <w:rPr>
          <w:rStyle w:val="Char4"/>
          <w:rtl/>
        </w:rPr>
        <w:t xml:space="preserve"> داور</w:t>
      </w:r>
      <w:r w:rsidR="000E63F6">
        <w:rPr>
          <w:rStyle w:val="Char4"/>
          <w:rtl/>
        </w:rPr>
        <w:t>ی</w:t>
      </w:r>
      <w:r w:rsidRPr="00906F1B">
        <w:rPr>
          <w:rStyle w:val="Char4"/>
          <w:rtl/>
        </w:rPr>
        <w:t xml:space="preserve"> م</w:t>
      </w:r>
      <w:r w:rsidR="000E63F6">
        <w:rPr>
          <w:rStyle w:val="Char4"/>
          <w:rtl/>
        </w:rPr>
        <w:t>ی</w:t>
      </w:r>
      <w:r w:rsidRPr="00906F1B">
        <w:rPr>
          <w:rStyle w:val="Char4"/>
          <w:rtl/>
        </w:rPr>
        <w:t>‏نما</w:t>
      </w:r>
      <w:r w:rsidR="00755556">
        <w:rPr>
          <w:rStyle w:val="Char4"/>
          <w:rtl/>
        </w:rPr>
        <w:t>ی</w:t>
      </w:r>
      <w:r w:rsidR="000E63F6">
        <w:rPr>
          <w:rStyle w:val="Char4"/>
          <w:rtl/>
        </w:rPr>
        <w:t>ی</w:t>
      </w:r>
      <w:r w:rsidRPr="00906F1B">
        <w:rPr>
          <w:rStyle w:val="Char4"/>
          <w:rtl/>
        </w:rPr>
        <w:t xml:space="preserve">. آن گاه </w:t>
      </w:r>
      <w:r w:rsidR="00755556">
        <w:rPr>
          <w:rStyle w:val="Char4"/>
          <w:rtl/>
        </w:rPr>
        <w:t>ک</w:t>
      </w:r>
      <w:r w:rsidRPr="00906F1B">
        <w:rPr>
          <w:rStyle w:val="Char4"/>
          <w:rtl/>
        </w:rPr>
        <w:t>عب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من گمان نم</w:t>
      </w:r>
      <w:r w:rsidR="000E63F6">
        <w:rPr>
          <w:rStyle w:val="Char4"/>
          <w:rtl/>
        </w:rPr>
        <w:t>ی</w:t>
      </w:r>
      <w:r w:rsidRPr="00906F1B">
        <w:rPr>
          <w:rStyle w:val="Char4"/>
          <w:rtl/>
        </w:rPr>
        <w:t xml:space="preserve">‏نمودم </w:t>
      </w:r>
      <w:r w:rsidR="00755556">
        <w:rPr>
          <w:rStyle w:val="Char4"/>
          <w:rtl/>
        </w:rPr>
        <w:t>ک</w:t>
      </w:r>
      <w:r w:rsidRPr="00906F1B">
        <w:rPr>
          <w:rStyle w:val="Char4"/>
          <w:rtl/>
        </w:rPr>
        <w:t>ه در مجلس ه</w:t>
      </w:r>
      <w:r w:rsidR="00755556">
        <w:rPr>
          <w:rStyle w:val="Char4"/>
          <w:rtl/>
        </w:rPr>
        <w:t>ی</w:t>
      </w:r>
      <w:r w:rsidRPr="00906F1B">
        <w:rPr>
          <w:rStyle w:val="Char4"/>
          <w:rtl/>
        </w:rPr>
        <w:t xml:space="preserve">چ </w:t>
      </w:r>
      <w:r w:rsidR="00755556">
        <w:rPr>
          <w:rStyle w:val="Char4"/>
          <w:rtl/>
        </w:rPr>
        <w:t>ک</w:t>
      </w:r>
      <w:r w:rsidRPr="00906F1B">
        <w:rPr>
          <w:rStyle w:val="Char4"/>
          <w:rtl/>
        </w:rPr>
        <w:t>س</w:t>
      </w:r>
      <w:r w:rsidR="000E63F6">
        <w:rPr>
          <w:rStyle w:val="Char4"/>
          <w:rtl/>
        </w:rPr>
        <w:t>ی</w:t>
      </w:r>
      <w:r w:rsidRPr="00906F1B">
        <w:rPr>
          <w:rStyle w:val="Char4"/>
          <w:rtl/>
        </w:rPr>
        <w:t xml:space="preserve"> غ</w:t>
      </w:r>
      <w:r w:rsidR="00755556">
        <w:rPr>
          <w:rStyle w:val="Char4"/>
          <w:rtl/>
        </w:rPr>
        <w:t>ی</w:t>
      </w:r>
      <w:r w:rsidRPr="00906F1B">
        <w:rPr>
          <w:rStyle w:val="Char4"/>
          <w:rtl/>
        </w:rPr>
        <w:t>ر از من فرق م</w:t>
      </w:r>
      <w:r w:rsidR="00755556">
        <w:rPr>
          <w:rStyle w:val="Char4"/>
          <w:rtl/>
        </w:rPr>
        <w:t>ی</w:t>
      </w:r>
      <w:r w:rsidRPr="00906F1B">
        <w:rPr>
          <w:rStyle w:val="Char4"/>
          <w:rtl/>
        </w:rPr>
        <w:t>ان خل</w:t>
      </w:r>
      <w:r w:rsidR="00755556">
        <w:rPr>
          <w:rStyle w:val="Char4"/>
          <w:rtl/>
        </w:rPr>
        <w:t>ی</w:t>
      </w:r>
      <w:r w:rsidRPr="00906F1B">
        <w:rPr>
          <w:rStyle w:val="Char4"/>
          <w:rtl/>
        </w:rPr>
        <w:t>فه و پادشاه را بداند، ول</w:t>
      </w:r>
      <w:r w:rsidR="000E63F6">
        <w:rPr>
          <w:rStyle w:val="Char4"/>
          <w:rtl/>
        </w:rPr>
        <w:t>ی</w:t>
      </w:r>
      <w:r w:rsidRPr="00906F1B">
        <w:rPr>
          <w:rStyle w:val="Char4"/>
          <w:rtl/>
        </w:rPr>
        <w:t xml:space="preserve"> خداوند سلمان را از ح</w:t>
      </w:r>
      <w:r w:rsidR="00755556">
        <w:rPr>
          <w:rStyle w:val="Char4"/>
          <w:rtl/>
        </w:rPr>
        <w:t>ک</w:t>
      </w:r>
      <w:r w:rsidRPr="00906F1B">
        <w:rPr>
          <w:rStyle w:val="Char4"/>
          <w:rtl/>
        </w:rPr>
        <w:t xml:space="preserve">مت و علم پر نموده، بعد از آن </w:t>
      </w:r>
      <w:r w:rsidR="00755556">
        <w:rPr>
          <w:rStyle w:val="Char4"/>
          <w:rtl/>
        </w:rPr>
        <w:t>ک</w:t>
      </w:r>
      <w:r w:rsidRPr="00906F1B">
        <w:rPr>
          <w:rStyle w:val="Char4"/>
          <w:rtl/>
        </w:rPr>
        <w:t>عب افزود: شهادت م</w:t>
      </w:r>
      <w:r w:rsidR="000E63F6">
        <w:rPr>
          <w:rStyle w:val="Char4"/>
          <w:rtl/>
        </w:rPr>
        <w:t>ی</w:t>
      </w:r>
      <w:r w:rsidRPr="00906F1B">
        <w:rPr>
          <w:rStyle w:val="Char4"/>
          <w:rtl/>
        </w:rPr>
        <w:t xml:space="preserve">‏دهم </w:t>
      </w:r>
      <w:r w:rsidR="00755556">
        <w:rPr>
          <w:rStyle w:val="Char4"/>
          <w:rtl/>
        </w:rPr>
        <w:t>ک</w:t>
      </w:r>
      <w:r w:rsidRPr="00906F1B">
        <w:rPr>
          <w:rStyle w:val="Char4"/>
          <w:rtl/>
        </w:rPr>
        <w:t>ه تو خل</w:t>
      </w:r>
      <w:r w:rsidR="00755556">
        <w:rPr>
          <w:rStyle w:val="Char4"/>
          <w:rtl/>
        </w:rPr>
        <w:t>ی</w:t>
      </w:r>
      <w:r w:rsidRPr="00906F1B">
        <w:rPr>
          <w:rStyle w:val="Char4"/>
          <w:rtl/>
        </w:rPr>
        <w:t>فه هست</w:t>
      </w:r>
      <w:r w:rsidR="000E63F6">
        <w:rPr>
          <w:rStyle w:val="Char4"/>
          <w:rtl/>
        </w:rPr>
        <w:t>ی</w:t>
      </w:r>
      <w:r w:rsidRPr="00906F1B">
        <w:rPr>
          <w:rStyle w:val="Char4"/>
          <w:rtl/>
        </w:rPr>
        <w:t xml:space="preserve"> و پادشاه ن</w:t>
      </w:r>
      <w:r w:rsidR="00755556">
        <w:rPr>
          <w:rStyle w:val="Char4"/>
          <w:rtl/>
        </w:rPr>
        <w:t>ی</w:t>
      </w:r>
      <w:r w:rsidRPr="00906F1B">
        <w:rPr>
          <w:rStyle w:val="Char4"/>
          <w:rtl/>
        </w:rPr>
        <w:t>ست</w:t>
      </w:r>
      <w:r w:rsidR="000E63F6">
        <w:rPr>
          <w:rStyle w:val="Char4"/>
          <w:rtl/>
        </w:rPr>
        <w:t>ی</w:t>
      </w:r>
      <w:r w:rsidRPr="00906F1B">
        <w:rPr>
          <w:rStyle w:val="Char4"/>
          <w:rtl/>
        </w:rPr>
        <w:t>.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او گفت: و ا</w:t>
      </w:r>
      <w:r w:rsidR="00755556">
        <w:rPr>
          <w:rStyle w:val="Char4"/>
          <w:rtl/>
        </w:rPr>
        <w:t>ی</w:t>
      </w:r>
      <w:r w:rsidRPr="00906F1B">
        <w:rPr>
          <w:rStyle w:val="Char4"/>
          <w:rtl/>
        </w:rPr>
        <w:t xml:space="preserve">ن چطور؟ پاسخ داد: تو را در </w:t>
      </w:r>
      <w:r w:rsidR="00755556">
        <w:rPr>
          <w:rStyle w:val="Char4"/>
          <w:rtl/>
        </w:rPr>
        <w:t>ک</w:t>
      </w:r>
      <w:r w:rsidRPr="00906F1B">
        <w:rPr>
          <w:rStyle w:val="Char4"/>
          <w:rtl/>
        </w:rPr>
        <w:t>تاب خدا م</w:t>
      </w:r>
      <w:r w:rsidR="000E63F6">
        <w:rPr>
          <w:rStyle w:val="Char4"/>
          <w:rtl/>
        </w:rPr>
        <w:t>ی</w:t>
      </w:r>
      <w:r w:rsidRPr="00906F1B">
        <w:rPr>
          <w:rStyle w:val="Char4"/>
          <w:rtl/>
        </w:rPr>
        <w:t>‏</w:t>
      </w:r>
      <w:r w:rsidR="00755556">
        <w:rPr>
          <w:rStyle w:val="Char4"/>
          <w:rtl/>
        </w:rPr>
        <w:t>ی</w:t>
      </w:r>
      <w:r w:rsidRPr="00906F1B">
        <w:rPr>
          <w:rStyle w:val="Char4"/>
          <w:rtl/>
        </w:rPr>
        <w:t>ابم. عمر پرس</w:t>
      </w:r>
      <w:r w:rsidR="00755556">
        <w:rPr>
          <w:rStyle w:val="Char4"/>
          <w:rtl/>
        </w:rPr>
        <w:t>ی</w:t>
      </w:r>
      <w:r w:rsidRPr="00906F1B">
        <w:rPr>
          <w:rStyle w:val="Char4"/>
          <w:rtl/>
        </w:rPr>
        <w:t>د: مرا به نامم م</w:t>
      </w:r>
      <w:r w:rsidR="000E63F6">
        <w:rPr>
          <w:rStyle w:val="Char4"/>
          <w:rtl/>
        </w:rPr>
        <w:t>ی</w:t>
      </w:r>
      <w:r w:rsidRPr="00906F1B">
        <w:rPr>
          <w:rStyle w:val="Char4"/>
          <w:rtl/>
        </w:rPr>
        <w:t>‏</w:t>
      </w:r>
      <w:r w:rsidR="00755556">
        <w:rPr>
          <w:rStyle w:val="Char4"/>
          <w:rtl/>
        </w:rPr>
        <w:t>ی</w:t>
      </w:r>
      <w:r w:rsidRPr="00906F1B">
        <w:rPr>
          <w:rStyle w:val="Char4"/>
          <w:rtl/>
        </w:rPr>
        <w:t>اب</w:t>
      </w:r>
      <w:r w:rsidR="000E63F6">
        <w:rPr>
          <w:rStyle w:val="Char4"/>
          <w:rtl/>
        </w:rPr>
        <w:t>ی</w:t>
      </w:r>
      <w:r w:rsidRPr="00906F1B">
        <w:rPr>
          <w:rStyle w:val="Char4"/>
          <w:rtl/>
        </w:rPr>
        <w:t>؟ گفت: نخ</w:t>
      </w:r>
      <w:r w:rsidR="00755556">
        <w:rPr>
          <w:rStyle w:val="Char4"/>
          <w:rtl/>
        </w:rPr>
        <w:t>ی</w:t>
      </w:r>
      <w:r w:rsidRPr="00906F1B">
        <w:rPr>
          <w:rStyle w:val="Char4"/>
          <w:rtl/>
        </w:rPr>
        <w:t>ر، ول</w:t>
      </w:r>
      <w:r w:rsidR="000E63F6">
        <w:rPr>
          <w:rStyle w:val="Char4"/>
          <w:rtl/>
        </w:rPr>
        <w:t>ی</w:t>
      </w:r>
      <w:r w:rsidRPr="00906F1B">
        <w:rPr>
          <w:rStyle w:val="Char4"/>
          <w:rtl/>
        </w:rPr>
        <w:t xml:space="preserve"> به صفتت تو را م</w:t>
      </w:r>
      <w:r w:rsidR="000E63F6">
        <w:rPr>
          <w:rStyle w:val="Char4"/>
          <w:rtl/>
        </w:rPr>
        <w:t>ی</w:t>
      </w:r>
      <w:r w:rsidRPr="00906F1B">
        <w:rPr>
          <w:rStyle w:val="Char4"/>
          <w:rtl/>
        </w:rPr>
        <w:t>‏</w:t>
      </w:r>
      <w:r w:rsidR="00755556">
        <w:rPr>
          <w:rStyle w:val="Char4"/>
          <w:rtl/>
        </w:rPr>
        <w:t>ی</w:t>
      </w:r>
      <w:r w:rsidRPr="00906F1B">
        <w:rPr>
          <w:rStyle w:val="Char4"/>
          <w:rtl/>
        </w:rPr>
        <w:t>ابم: نبوت را، بعد از آن خلافت و رحمت را بر خط مش</w:t>
      </w:r>
      <w:r w:rsidR="000E63F6">
        <w:rPr>
          <w:rStyle w:val="Char4"/>
          <w:rtl/>
        </w:rPr>
        <w:t>ی</w:t>
      </w:r>
      <w:r w:rsidRPr="00906F1B">
        <w:rPr>
          <w:rStyle w:val="Char4"/>
          <w:rtl/>
        </w:rPr>
        <w:t xml:space="preserve"> نبوت، بعد از آن خلافت و رحمت را بر منهج نبوت و بعد از آن پادشاه</w:t>
      </w:r>
      <w:r w:rsidR="000E63F6">
        <w:rPr>
          <w:rStyle w:val="Char4"/>
          <w:rtl/>
        </w:rPr>
        <w:t>ی</w:t>
      </w:r>
      <w:r w:rsidRPr="00906F1B">
        <w:rPr>
          <w:rStyle w:val="Char4"/>
          <w:rtl/>
        </w:rPr>
        <w:t xml:space="preserve"> مبتن</w:t>
      </w:r>
      <w:r w:rsidR="000E63F6">
        <w:rPr>
          <w:rStyle w:val="Char4"/>
          <w:rtl/>
        </w:rPr>
        <w:t>ی</w:t>
      </w:r>
      <w:r w:rsidRPr="00906F1B">
        <w:rPr>
          <w:rStyle w:val="Char4"/>
          <w:rtl/>
        </w:rPr>
        <w:t xml:space="preserve"> بر ستم را. ا</w:t>
      </w:r>
      <w:r w:rsidR="00755556">
        <w:rPr>
          <w:rStyle w:val="Char4"/>
          <w:rtl/>
        </w:rPr>
        <w:t>ی</w:t>
      </w:r>
      <w:r w:rsidRPr="00906F1B">
        <w:rPr>
          <w:rStyle w:val="Char4"/>
          <w:rtl/>
        </w:rPr>
        <w:t>ن چن</w:t>
      </w:r>
      <w:r w:rsidR="00755556">
        <w:rPr>
          <w:rStyle w:val="Char4"/>
          <w:rtl/>
        </w:rPr>
        <w:t>ی</w:t>
      </w:r>
      <w:r w:rsidRPr="00906F1B">
        <w:rPr>
          <w:rStyle w:val="Char4"/>
          <w:rtl/>
        </w:rPr>
        <w:t>ن در منتخب ال</w:t>
      </w:r>
      <w:r w:rsidR="00755556">
        <w:rPr>
          <w:rStyle w:val="Char4"/>
          <w:rtl/>
        </w:rPr>
        <w:t>ک</w:t>
      </w:r>
      <w:r w:rsidRPr="00906F1B">
        <w:rPr>
          <w:rStyle w:val="Char4"/>
          <w:rtl/>
        </w:rPr>
        <w:t>نز (389/4) آمده است.</w:t>
      </w:r>
    </w:p>
    <w:p w:rsidR="00BD3D1B" w:rsidRPr="00461237" w:rsidRDefault="00BD3D1B" w:rsidP="00461237">
      <w:pPr>
        <w:pStyle w:val="a5"/>
        <w:spacing w:line="228" w:lineRule="auto"/>
        <w:rPr>
          <w:rtl/>
        </w:rPr>
      </w:pPr>
      <w:bookmarkStart w:id="51" w:name="_Toc441683562"/>
      <w:r w:rsidRPr="00461237">
        <w:rPr>
          <w:rtl/>
        </w:rPr>
        <w:t>نرمش و شدّت خليفه</w:t>
      </w:r>
      <w:bookmarkEnd w:id="51"/>
    </w:p>
    <w:p w:rsidR="00BD3D1B" w:rsidRPr="00906F1B" w:rsidRDefault="00BD3D1B" w:rsidP="001C13E0">
      <w:pPr>
        <w:pStyle w:val="PlainText"/>
        <w:ind w:firstLine="284"/>
        <w:jc w:val="both"/>
        <w:rPr>
          <w:rStyle w:val="Char4"/>
          <w:rtl/>
        </w:rPr>
      </w:pPr>
      <w:r w:rsidRPr="00906F1B">
        <w:rPr>
          <w:rStyle w:val="Char4"/>
          <w:rtl/>
        </w:rPr>
        <w:t>حا</w:t>
      </w:r>
      <w:r w:rsidR="00755556">
        <w:rPr>
          <w:rStyle w:val="Char4"/>
          <w:rtl/>
        </w:rPr>
        <w:t>ک</w:t>
      </w:r>
      <w:r w:rsidRPr="00906F1B">
        <w:rPr>
          <w:rStyle w:val="Char4"/>
          <w:rtl/>
        </w:rPr>
        <w:t>م ولال</w:t>
      </w:r>
      <w:r w:rsidR="00755556">
        <w:rPr>
          <w:rStyle w:val="Char4"/>
          <w:rtl/>
        </w:rPr>
        <w:t>ک</w:t>
      </w:r>
      <w:r w:rsidRPr="00906F1B">
        <w:rPr>
          <w:rStyle w:val="Char4"/>
          <w:rtl/>
        </w:rPr>
        <w:t>ائ</w:t>
      </w:r>
      <w:r w:rsidR="000E63F6">
        <w:rPr>
          <w:rStyle w:val="Char4"/>
          <w:rtl/>
        </w:rPr>
        <w:t>ی</w:t>
      </w:r>
      <w:r w:rsidRPr="00906F1B">
        <w:rPr>
          <w:rStyle w:val="Char4"/>
          <w:rtl/>
        </w:rPr>
        <w:t xml:space="preserve"> و غ</w:t>
      </w:r>
      <w:r w:rsidR="00755556">
        <w:rPr>
          <w:rStyle w:val="Char4"/>
          <w:rtl/>
        </w:rPr>
        <w:t>ی</w:t>
      </w:r>
      <w:r w:rsidRPr="00906F1B">
        <w:rPr>
          <w:rStyle w:val="Char4"/>
          <w:rtl/>
        </w:rPr>
        <w:t>ر ا</w:t>
      </w:r>
      <w:r w:rsidR="00755556">
        <w:rPr>
          <w:rStyle w:val="Char4"/>
          <w:rtl/>
        </w:rPr>
        <w:t>ی</w:t>
      </w:r>
      <w:r w:rsidRPr="00906F1B">
        <w:rPr>
          <w:rStyle w:val="Char4"/>
          <w:rtl/>
        </w:rPr>
        <w:t>شان از سع</w:t>
      </w:r>
      <w:r w:rsidR="00755556">
        <w:rPr>
          <w:rStyle w:val="Char4"/>
          <w:rtl/>
        </w:rPr>
        <w:t>ی</w:t>
      </w:r>
      <w:r w:rsidRPr="00906F1B">
        <w:rPr>
          <w:rStyle w:val="Char4"/>
          <w:rtl/>
        </w:rPr>
        <w:t>دبن المس</w:t>
      </w:r>
      <w:r w:rsidR="00755556">
        <w:rPr>
          <w:rStyle w:val="Char4"/>
          <w:rtl/>
        </w:rPr>
        <w:t>ی</w:t>
      </w:r>
      <w:r w:rsidRPr="00906F1B">
        <w:rPr>
          <w:rStyle w:val="Char4"/>
          <w:rtl/>
        </w:rPr>
        <w:t>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هنگام</w:t>
      </w:r>
      <w:r w:rsidR="000E63F6">
        <w:rPr>
          <w:rStyle w:val="Char4"/>
          <w:rtl/>
        </w:rPr>
        <w:t>ی</w:t>
      </w:r>
      <w:r w:rsidRPr="00906F1B">
        <w:rPr>
          <w:rStyle w:val="Char4"/>
          <w:rtl/>
        </w:rPr>
        <w:t xml:space="preserve"> </w:t>
      </w:r>
      <w:r w:rsidR="00755556">
        <w:rPr>
          <w:rStyle w:val="Char4"/>
          <w:rtl/>
        </w:rPr>
        <w:t>ک</w:t>
      </w:r>
      <w:r w:rsidRPr="00906F1B">
        <w:rPr>
          <w:rStyle w:val="Char4"/>
          <w:rtl/>
        </w:rPr>
        <w:t>ه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متولّ</w:t>
      </w:r>
      <w:r w:rsidR="000E63F6">
        <w:rPr>
          <w:rStyle w:val="Char4"/>
          <w:rtl/>
        </w:rPr>
        <w:t>ی</w:t>
      </w:r>
      <w:r w:rsidRPr="00906F1B">
        <w:rPr>
          <w:rStyle w:val="Char4"/>
          <w:rtl/>
        </w:rPr>
        <w:t xml:space="preserve"> خلافت گرد</w:t>
      </w:r>
      <w:r w:rsidR="00755556">
        <w:rPr>
          <w:rStyle w:val="Char4"/>
          <w:rtl/>
        </w:rPr>
        <w:t>ی</w:t>
      </w:r>
      <w:r w:rsidRPr="00906F1B">
        <w:rPr>
          <w:rStyle w:val="Char4"/>
          <w:rtl/>
        </w:rPr>
        <w:t>د، برا</w:t>
      </w:r>
      <w:r w:rsidR="000E63F6">
        <w:rPr>
          <w:rStyle w:val="Char4"/>
          <w:rtl/>
        </w:rPr>
        <w:t>ی</w:t>
      </w:r>
      <w:r w:rsidRPr="00906F1B">
        <w:rPr>
          <w:rStyle w:val="Char4"/>
          <w:rtl/>
        </w:rPr>
        <w:t xml:space="preserve"> مردم از فراز منبر رسول خدا </w:t>
      </w:r>
      <w:r>
        <w:rPr>
          <w:rFonts w:cs="CTraditional Arabic"/>
          <w:sz w:val="28"/>
          <w:szCs w:val="28"/>
          <w:rtl/>
        </w:rPr>
        <w:t>ص</w:t>
      </w:r>
      <w:r w:rsidRPr="00906F1B">
        <w:rPr>
          <w:rStyle w:val="Char4"/>
          <w:rtl/>
        </w:rPr>
        <w:t xml:space="preserve"> خطبه‏ا</w:t>
      </w:r>
      <w:r w:rsidR="000E63F6">
        <w:rPr>
          <w:rStyle w:val="Char4"/>
          <w:rtl/>
        </w:rPr>
        <w:t>ی</w:t>
      </w:r>
      <w:r w:rsidRPr="00906F1B">
        <w:rPr>
          <w:rStyle w:val="Char4"/>
          <w:rtl/>
        </w:rPr>
        <w:t xml:space="preserve"> ا</w:t>
      </w:r>
      <w:r w:rsidR="00755556">
        <w:rPr>
          <w:rStyle w:val="Char4"/>
          <w:rtl/>
        </w:rPr>
        <w:t>ی</w:t>
      </w:r>
      <w:r w:rsidRPr="00906F1B">
        <w:rPr>
          <w:rStyle w:val="Char4"/>
          <w:rtl/>
        </w:rPr>
        <w:t xml:space="preserve">راد فرمود، </w:t>
      </w:r>
      <w:r w:rsidR="002C0859">
        <w:rPr>
          <w:rStyle w:val="Char4"/>
          <w:rtl/>
        </w:rPr>
        <w:t>و بعد از حمد و ثنا</w:t>
      </w:r>
      <w:r w:rsidR="000E63F6">
        <w:rPr>
          <w:rStyle w:val="Char4"/>
          <w:rtl/>
        </w:rPr>
        <w:t>ی</w:t>
      </w:r>
      <w:r w:rsidR="002C0859">
        <w:rPr>
          <w:rStyle w:val="Char4"/>
          <w:rtl/>
        </w:rPr>
        <w:t xml:space="preserve"> خداوند گفت:</w:t>
      </w:r>
    </w:p>
    <w:p w:rsidR="00BD3D1B" w:rsidRPr="00906F1B" w:rsidRDefault="00BD3D1B" w:rsidP="001C13E0">
      <w:pPr>
        <w:pStyle w:val="PlainText"/>
        <w:ind w:firstLine="284"/>
        <w:jc w:val="both"/>
        <w:rPr>
          <w:rStyle w:val="Char4"/>
          <w:rtl/>
        </w:rPr>
      </w:pPr>
      <w:r w:rsidRPr="00906F1B">
        <w:rPr>
          <w:rStyle w:val="Char4"/>
          <w:rtl/>
        </w:rPr>
        <w:t>ا</w:t>
      </w:r>
      <w:r w:rsidR="000E63F6">
        <w:rPr>
          <w:rStyle w:val="Char4"/>
          <w:rtl/>
        </w:rPr>
        <w:t>ی</w:t>
      </w:r>
      <w:r w:rsidRPr="00906F1B">
        <w:rPr>
          <w:rStyle w:val="Char4"/>
          <w:rtl/>
        </w:rPr>
        <w:t xml:space="preserve"> مردم، من دانستم </w:t>
      </w:r>
      <w:r w:rsidR="00755556">
        <w:rPr>
          <w:rStyle w:val="Char4"/>
          <w:rtl/>
        </w:rPr>
        <w:t>ک</w:t>
      </w:r>
      <w:r w:rsidRPr="00906F1B">
        <w:rPr>
          <w:rStyle w:val="Char4"/>
          <w:rtl/>
        </w:rPr>
        <w:t>ه شما از من شدت و خشونت احساس م</w:t>
      </w:r>
      <w:r w:rsidR="000E63F6">
        <w:rPr>
          <w:rStyle w:val="Char4"/>
          <w:rtl/>
        </w:rPr>
        <w:t>ی</w:t>
      </w:r>
      <w:r w:rsidRPr="00906F1B">
        <w:rPr>
          <w:rStyle w:val="Char4"/>
          <w:rtl/>
        </w:rPr>
        <w:t>‏</w:t>
      </w:r>
      <w:r w:rsidR="00755556">
        <w:rPr>
          <w:rStyle w:val="Char4"/>
          <w:rtl/>
        </w:rPr>
        <w:t>ک</w:t>
      </w:r>
      <w:r w:rsidRPr="00906F1B">
        <w:rPr>
          <w:rStyle w:val="Char4"/>
          <w:rtl/>
        </w:rPr>
        <w:t>ن</w:t>
      </w:r>
      <w:r w:rsidR="00755556">
        <w:rPr>
          <w:rStyle w:val="Char4"/>
          <w:rtl/>
        </w:rPr>
        <w:t>ی</w:t>
      </w:r>
      <w:r w:rsidRPr="00906F1B">
        <w:rPr>
          <w:rStyle w:val="Char4"/>
          <w:rtl/>
        </w:rPr>
        <w:t>د، و آن بد</w:t>
      </w:r>
      <w:r w:rsidR="00755556">
        <w:rPr>
          <w:rStyle w:val="Char4"/>
          <w:rtl/>
        </w:rPr>
        <w:t>ی</w:t>
      </w:r>
      <w:r w:rsidRPr="00906F1B">
        <w:rPr>
          <w:rStyle w:val="Char4"/>
          <w:rtl/>
        </w:rPr>
        <w:t xml:space="preserve">ن خاطر بود </w:t>
      </w:r>
      <w:r w:rsidR="00755556">
        <w:rPr>
          <w:rStyle w:val="Char4"/>
          <w:rtl/>
        </w:rPr>
        <w:t>ک</w:t>
      </w:r>
      <w:r w:rsidRPr="00906F1B">
        <w:rPr>
          <w:rStyle w:val="Char4"/>
          <w:rtl/>
        </w:rPr>
        <w:t xml:space="preserve">ه من با رسول خدا </w:t>
      </w:r>
      <w:r>
        <w:rPr>
          <w:rFonts w:cs="CTraditional Arabic"/>
          <w:sz w:val="28"/>
          <w:szCs w:val="28"/>
          <w:rtl/>
        </w:rPr>
        <w:t>ص</w:t>
      </w:r>
      <w:r w:rsidRPr="00906F1B">
        <w:rPr>
          <w:rStyle w:val="Char4"/>
          <w:rtl/>
        </w:rPr>
        <w:t xml:space="preserve"> بودم، و غلام و خادم او بودم، و او چنان بود </w:t>
      </w:r>
      <w:r w:rsidR="00755556">
        <w:rPr>
          <w:rStyle w:val="Char4"/>
          <w:rtl/>
        </w:rPr>
        <w:t>ک</w:t>
      </w:r>
      <w:r w:rsidRPr="00906F1B">
        <w:rPr>
          <w:rStyle w:val="Char4"/>
          <w:rtl/>
        </w:rPr>
        <w:t xml:space="preserve">ه خداوند گفته است: </w:t>
      </w:r>
      <w:r w:rsidRPr="0018181B">
        <w:rPr>
          <w:rStyle w:val="Char8"/>
          <w:rtl/>
        </w:rPr>
        <w:t>﴿</w:t>
      </w:r>
      <w:r w:rsidRPr="0018181B">
        <w:rPr>
          <w:rStyle w:val="Chard"/>
          <w:rFonts w:hint="eastAsia"/>
          <w:rtl/>
        </w:rPr>
        <w:t>بِ</w:t>
      </w:r>
      <w:r w:rsidRPr="0018181B">
        <w:rPr>
          <w:rStyle w:val="Chard"/>
          <w:rFonts w:hint="cs"/>
          <w:rtl/>
        </w:rPr>
        <w:t>ٱ</w:t>
      </w:r>
      <w:r w:rsidRPr="0018181B">
        <w:rPr>
          <w:rStyle w:val="Chard"/>
          <w:rFonts w:hint="eastAsia"/>
          <w:rtl/>
        </w:rPr>
        <w:t>ل</w:t>
      </w:r>
      <w:r w:rsidRPr="0018181B">
        <w:rPr>
          <w:rStyle w:val="Chard"/>
          <w:rFonts w:hint="cs"/>
          <w:rtl/>
        </w:rPr>
        <w:t>ۡ</w:t>
      </w:r>
      <w:r w:rsidRPr="0018181B">
        <w:rPr>
          <w:rStyle w:val="Chard"/>
          <w:rFonts w:hint="eastAsia"/>
          <w:rtl/>
        </w:rPr>
        <w:t>مُؤ</w:t>
      </w:r>
      <w:r w:rsidRPr="0018181B">
        <w:rPr>
          <w:rStyle w:val="Chard"/>
          <w:rFonts w:hint="cs"/>
          <w:rtl/>
        </w:rPr>
        <w:t>ۡ</w:t>
      </w:r>
      <w:r w:rsidRPr="0018181B">
        <w:rPr>
          <w:rStyle w:val="Chard"/>
          <w:rFonts w:hint="eastAsia"/>
          <w:rtl/>
        </w:rPr>
        <w:t>مِنِينَ</w:t>
      </w:r>
      <w:r w:rsidRPr="0018181B">
        <w:rPr>
          <w:rStyle w:val="Chard"/>
          <w:rtl/>
        </w:rPr>
        <w:t xml:space="preserve"> </w:t>
      </w:r>
      <w:r w:rsidRPr="0018181B">
        <w:rPr>
          <w:rStyle w:val="Chard"/>
          <w:rFonts w:hint="eastAsia"/>
          <w:rtl/>
        </w:rPr>
        <w:t>رَءُوف</w:t>
      </w:r>
      <w:r w:rsidRPr="0018181B">
        <w:rPr>
          <w:rStyle w:val="Chard"/>
          <w:rFonts w:hint="cs"/>
          <w:rtl/>
        </w:rPr>
        <w:t>ٞ</w:t>
      </w:r>
      <w:r w:rsidRPr="0018181B">
        <w:rPr>
          <w:rStyle w:val="Chard"/>
          <w:rtl/>
        </w:rPr>
        <w:t xml:space="preserve"> </w:t>
      </w:r>
      <w:r w:rsidRPr="0018181B">
        <w:rPr>
          <w:rStyle w:val="Chard"/>
          <w:rFonts w:hint="eastAsia"/>
          <w:rtl/>
        </w:rPr>
        <w:t>رَّحِيم</w:t>
      </w:r>
      <w:r w:rsidRPr="0018181B">
        <w:rPr>
          <w:rStyle w:val="Chard"/>
          <w:rFonts w:hint="cs"/>
          <w:rtl/>
        </w:rPr>
        <w:t>ٞ</w:t>
      </w:r>
      <w:r w:rsidRPr="00906F1B">
        <w:rPr>
          <w:rStyle w:val="FootnoteReference"/>
          <w:rFonts w:ascii="IRNazli" w:hAnsi="IRNazli" w:cs="IRNazli"/>
          <w:sz w:val="28"/>
          <w:szCs w:val="28"/>
          <w:rtl/>
        </w:rPr>
        <w:footnoteReference w:id="67"/>
      </w:r>
      <w:r w:rsidRPr="0018181B">
        <w:rPr>
          <w:rStyle w:val="Char8"/>
          <w:rtl/>
        </w:rPr>
        <w:t>﴾</w:t>
      </w:r>
      <w:r w:rsidRPr="00906F1B">
        <w:rPr>
          <w:rStyle w:val="Char4"/>
          <w:rtl/>
        </w:rPr>
        <w:t>. و در پ</w:t>
      </w:r>
      <w:r w:rsidR="00755556">
        <w:rPr>
          <w:rStyle w:val="Char4"/>
          <w:rtl/>
        </w:rPr>
        <w:t>ی</w:t>
      </w:r>
      <w:r w:rsidRPr="00906F1B">
        <w:rPr>
          <w:rStyle w:val="Char4"/>
          <w:rtl/>
        </w:rPr>
        <w:t>ش رو</w:t>
      </w:r>
      <w:r w:rsidR="000E63F6">
        <w:rPr>
          <w:rStyle w:val="Char4"/>
          <w:rtl/>
        </w:rPr>
        <w:t>ی</w:t>
      </w:r>
      <w:r w:rsidRPr="00906F1B">
        <w:rPr>
          <w:rStyle w:val="Char4"/>
          <w:rtl/>
        </w:rPr>
        <w:t xml:space="preserve"> او چون شمش</w:t>
      </w:r>
      <w:r w:rsidR="00755556">
        <w:rPr>
          <w:rStyle w:val="Char4"/>
          <w:rtl/>
        </w:rPr>
        <w:t>ی</w:t>
      </w:r>
      <w:r w:rsidRPr="00906F1B">
        <w:rPr>
          <w:rStyle w:val="Char4"/>
          <w:rtl/>
        </w:rPr>
        <w:t>ر از ن</w:t>
      </w:r>
      <w:r w:rsidR="00755556">
        <w:rPr>
          <w:rStyle w:val="Char4"/>
          <w:rtl/>
        </w:rPr>
        <w:t>ی</w:t>
      </w:r>
      <w:r w:rsidRPr="00906F1B">
        <w:rPr>
          <w:rStyle w:val="Char4"/>
          <w:rtl/>
        </w:rPr>
        <w:t>ام ب</w:t>
      </w:r>
      <w:r w:rsidR="00755556">
        <w:rPr>
          <w:rStyle w:val="Char4"/>
          <w:rtl/>
        </w:rPr>
        <w:t>ی</w:t>
      </w:r>
      <w:r w:rsidRPr="00906F1B">
        <w:rPr>
          <w:rStyle w:val="Char4"/>
          <w:rtl/>
        </w:rPr>
        <w:t>رون آورده شده بودم، جز ا</w:t>
      </w:r>
      <w:r w:rsidR="00755556">
        <w:rPr>
          <w:rStyle w:val="Char4"/>
          <w:rtl/>
        </w:rPr>
        <w:t>ی</w:t>
      </w:r>
      <w:r w:rsidRPr="00906F1B">
        <w:rPr>
          <w:rStyle w:val="Char4"/>
          <w:rtl/>
        </w:rPr>
        <w:t xml:space="preserve">ن </w:t>
      </w:r>
      <w:r w:rsidR="00755556">
        <w:rPr>
          <w:rStyle w:val="Char4"/>
          <w:rtl/>
        </w:rPr>
        <w:t>ک</w:t>
      </w:r>
      <w:r w:rsidRPr="00906F1B">
        <w:rPr>
          <w:rStyle w:val="Char4"/>
          <w:rtl/>
        </w:rPr>
        <w:t>ه او مرا در ن</w:t>
      </w:r>
      <w:r w:rsidR="00755556">
        <w:rPr>
          <w:rStyle w:val="Char4"/>
          <w:rtl/>
        </w:rPr>
        <w:t>ی</w:t>
      </w:r>
      <w:r w:rsidRPr="00906F1B">
        <w:rPr>
          <w:rStyle w:val="Char4"/>
          <w:rtl/>
        </w:rPr>
        <w:t>ام م</w:t>
      </w:r>
      <w:r w:rsidR="000E63F6">
        <w:rPr>
          <w:rStyle w:val="Char4"/>
          <w:rtl/>
        </w:rPr>
        <w:t>ی</w:t>
      </w:r>
      <w:r w:rsidRPr="00906F1B">
        <w:rPr>
          <w:rStyle w:val="Char4"/>
          <w:rtl/>
        </w:rPr>
        <w:t xml:space="preserve">‏انداخت و </w:t>
      </w:r>
      <w:r w:rsidR="00755556">
        <w:rPr>
          <w:rStyle w:val="Char4"/>
          <w:rtl/>
        </w:rPr>
        <w:t>ی</w:t>
      </w:r>
      <w:r w:rsidRPr="00906F1B">
        <w:rPr>
          <w:rStyle w:val="Char4"/>
          <w:rtl/>
        </w:rPr>
        <w:t>ا از امر</w:t>
      </w:r>
      <w:r w:rsidR="000E63F6">
        <w:rPr>
          <w:rStyle w:val="Char4"/>
          <w:rtl/>
        </w:rPr>
        <w:t>ی</w:t>
      </w:r>
      <w:r w:rsidRPr="00906F1B">
        <w:rPr>
          <w:rStyle w:val="Char4"/>
          <w:rtl/>
        </w:rPr>
        <w:t xml:space="preserve"> نه</w:t>
      </w:r>
      <w:r w:rsidR="000E63F6">
        <w:rPr>
          <w:rStyle w:val="Char4"/>
          <w:rtl/>
        </w:rPr>
        <w:t>ی</w:t>
      </w:r>
      <w:r w:rsidRPr="00906F1B">
        <w:rPr>
          <w:rStyle w:val="Char4"/>
          <w:rtl/>
        </w:rPr>
        <w:t xml:space="preserve"> م</w:t>
      </w:r>
      <w:r w:rsidR="000E63F6">
        <w:rPr>
          <w:rStyle w:val="Char4"/>
          <w:rtl/>
        </w:rPr>
        <w:t>ی</w:t>
      </w:r>
      <w:r w:rsidRPr="00906F1B">
        <w:rPr>
          <w:rStyle w:val="Char4"/>
          <w:rtl/>
        </w:rPr>
        <w:t>‏نمود، و دست باز م</w:t>
      </w:r>
      <w:r w:rsidR="000E63F6">
        <w:rPr>
          <w:rStyle w:val="Char4"/>
          <w:rtl/>
        </w:rPr>
        <w:t>ی</w:t>
      </w:r>
      <w:r w:rsidRPr="00906F1B">
        <w:rPr>
          <w:rStyle w:val="Char4"/>
          <w:rtl/>
        </w:rPr>
        <w:t>‏داشتم، در غ</w:t>
      </w:r>
      <w:r w:rsidR="00755556">
        <w:rPr>
          <w:rStyle w:val="Char4"/>
          <w:rtl/>
        </w:rPr>
        <w:t>ی</w:t>
      </w:r>
      <w:r w:rsidRPr="00906F1B">
        <w:rPr>
          <w:rStyle w:val="Char4"/>
          <w:rtl/>
        </w:rPr>
        <w:t>ر آن بر مردم به خاطر نرمش و</w:t>
      </w:r>
      <w:r w:rsidR="000E63F6">
        <w:rPr>
          <w:rStyle w:val="Char4"/>
          <w:rtl/>
        </w:rPr>
        <w:t>ی</w:t>
      </w:r>
      <w:r w:rsidRPr="00906F1B">
        <w:rPr>
          <w:rStyle w:val="Char4"/>
          <w:rtl/>
        </w:rPr>
        <w:t xml:space="preserve"> پ</w:t>
      </w:r>
      <w:r w:rsidR="00755556">
        <w:rPr>
          <w:rStyle w:val="Char4"/>
          <w:rtl/>
        </w:rPr>
        <w:t>ی</w:t>
      </w:r>
      <w:r w:rsidRPr="00906F1B">
        <w:rPr>
          <w:rStyle w:val="Char4"/>
          <w:rtl/>
        </w:rPr>
        <w:t>ش م</w:t>
      </w:r>
      <w:r w:rsidR="000E63F6">
        <w:rPr>
          <w:rStyle w:val="Char4"/>
          <w:rtl/>
        </w:rPr>
        <w:t>ی</w:t>
      </w:r>
      <w:r w:rsidRPr="00906F1B">
        <w:rPr>
          <w:rStyle w:val="Char4"/>
          <w:rtl/>
        </w:rPr>
        <w:t xml:space="preserve">‏شدم، و با رسول خدا </w:t>
      </w:r>
      <w:r>
        <w:rPr>
          <w:rFonts w:cs="CTraditional Arabic"/>
          <w:sz w:val="28"/>
          <w:szCs w:val="28"/>
          <w:rtl/>
        </w:rPr>
        <w:t>ص</w:t>
      </w:r>
      <w:r w:rsidRPr="00906F1B">
        <w:rPr>
          <w:rStyle w:val="Char4"/>
          <w:rtl/>
        </w:rPr>
        <w:t xml:space="preserve"> هم</w:t>
      </w:r>
      <w:r w:rsidR="00755556">
        <w:rPr>
          <w:rStyle w:val="Char4"/>
          <w:rtl/>
        </w:rPr>
        <w:t>ی</w:t>
      </w:r>
      <w:r w:rsidRPr="00906F1B">
        <w:rPr>
          <w:rStyle w:val="Char4"/>
          <w:rtl/>
        </w:rPr>
        <w:t>ن طور بودم، تا ا</w:t>
      </w:r>
      <w:r w:rsidR="00755556">
        <w:rPr>
          <w:rStyle w:val="Char4"/>
          <w:rtl/>
        </w:rPr>
        <w:t>ی</w:t>
      </w:r>
      <w:r w:rsidRPr="00906F1B">
        <w:rPr>
          <w:rStyle w:val="Char4"/>
          <w:rtl/>
        </w:rPr>
        <w:t xml:space="preserve">ن </w:t>
      </w:r>
      <w:r w:rsidR="00755556">
        <w:rPr>
          <w:rStyle w:val="Char4"/>
          <w:rtl/>
        </w:rPr>
        <w:t>ک</w:t>
      </w:r>
      <w:r w:rsidRPr="00906F1B">
        <w:rPr>
          <w:rStyle w:val="Char4"/>
          <w:rtl/>
        </w:rPr>
        <w:t>ه خداوند او را در حال</w:t>
      </w:r>
      <w:r w:rsidR="000E63F6">
        <w:rPr>
          <w:rStyle w:val="Char4"/>
          <w:rtl/>
        </w:rPr>
        <w:t>ی</w:t>
      </w:r>
      <w:r w:rsidRPr="00906F1B">
        <w:rPr>
          <w:rStyle w:val="Char4"/>
          <w:rtl/>
        </w:rPr>
        <w:t xml:space="preserve"> از دن</w:t>
      </w:r>
      <w:r w:rsidR="00755556">
        <w:rPr>
          <w:rStyle w:val="Char4"/>
          <w:rtl/>
        </w:rPr>
        <w:t>ی</w:t>
      </w:r>
      <w:r w:rsidRPr="00906F1B">
        <w:rPr>
          <w:rStyle w:val="Char4"/>
          <w:rtl/>
        </w:rPr>
        <w:t xml:space="preserve">ا برد، </w:t>
      </w:r>
      <w:r w:rsidR="00755556">
        <w:rPr>
          <w:rStyle w:val="Char4"/>
          <w:rtl/>
        </w:rPr>
        <w:t>ک</w:t>
      </w:r>
      <w:r w:rsidRPr="00906F1B">
        <w:rPr>
          <w:rStyle w:val="Char4"/>
          <w:rtl/>
        </w:rPr>
        <w:t>ه از من راض</w:t>
      </w:r>
      <w:r w:rsidR="000E63F6">
        <w:rPr>
          <w:rStyle w:val="Char4"/>
          <w:rtl/>
        </w:rPr>
        <w:t>ی</w:t>
      </w:r>
      <w:r w:rsidRPr="00906F1B">
        <w:rPr>
          <w:rStyle w:val="Char4"/>
          <w:rtl/>
        </w:rPr>
        <w:t xml:space="preserve"> بود، و خدا را بر ا</w:t>
      </w:r>
      <w:r w:rsidR="00755556">
        <w:rPr>
          <w:rStyle w:val="Char4"/>
          <w:rtl/>
        </w:rPr>
        <w:t>ی</w:t>
      </w:r>
      <w:r w:rsidRPr="00906F1B">
        <w:rPr>
          <w:rStyle w:val="Char4"/>
          <w:rtl/>
        </w:rPr>
        <w:t>ن ستا</w:t>
      </w:r>
      <w:r w:rsidR="00755556">
        <w:rPr>
          <w:rStyle w:val="Char4"/>
          <w:rtl/>
        </w:rPr>
        <w:t>ی</w:t>
      </w:r>
      <w:r w:rsidRPr="00906F1B">
        <w:rPr>
          <w:rStyle w:val="Char4"/>
          <w:rtl/>
        </w:rPr>
        <w:t>ش بس</w:t>
      </w:r>
      <w:r w:rsidR="00755556">
        <w:rPr>
          <w:rStyle w:val="Char4"/>
          <w:rtl/>
        </w:rPr>
        <w:t>ی</w:t>
      </w:r>
      <w:r w:rsidRPr="00906F1B">
        <w:rPr>
          <w:rStyle w:val="Char4"/>
          <w:rtl/>
        </w:rPr>
        <w:t>ار باد، و من هم به آن ن</w:t>
      </w:r>
      <w:r w:rsidR="00755556">
        <w:rPr>
          <w:rStyle w:val="Char4"/>
          <w:rtl/>
        </w:rPr>
        <w:t>یک</w:t>
      </w:r>
      <w:r w:rsidRPr="00906F1B">
        <w:rPr>
          <w:rStyle w:val="Char4"/>
          <w:rtl/>
        </w:rPr>
        <w:t xml:space="preserve"> بخت و خرسندم. بعد از آن در همان مقام با ابوب</w:t>
      </w:r>
      <w:r w:rsidR="00755556">
        <w:rPr>
          <w:rStyle w:val="Char4"/>
          <w:rtl/>
        </w:rPr>
        <w:t>ک</w:t>
      </w:r>
      <w:r w:rsidRPr="00906F1B">
        <w:rPr>
          <w:rStyle w:val="Char4"/>
          <w:rtl/>
        </w:rPr>
        <w:t>ر خل</w:t>
      </w:r>
      <w:r w:rsidR="00755556">
        <w:rPr>
          <w:rStyle w:val="Char4"/>
          <w:rtl/>
        </w:rPr>
        <w:t>ی</w:t>
      </w:r>
      <w:r w:rsidRPr="00906F1B">
        <w:rPr>
          <w:rStyle w:val="Char4"/>
          <w:rtl/>
        </w:rPr>
        <w:t xml:space="preserve">فه رسول خدا </w:t>
      </w:r>
      <w:r>
        <w:rPr>
          <w:rFonts w:cs="CTraditional Arabic"/>
          <w:sz w:val="28"/>
          <w:szCs w:val="28"/>
          <w:rtl/>
        </w:rPr>
        <w:t>ص</w:t>
      </w:r>
      <w:r w:rsidRPr="00906F1B">
        <w:rPr>
          <w:rStyle w:val="Char4"/>
          <w:rtl/>
        </w:rPr>
        <w:t xml:space="preserve"> بعد از و</w:t>
      </w:r>
      <w:r w:rsidR="000E63F6">
        <w:rPr>
          <w:rStyle w:val="Char4"/>
          <w:rtl/>
        </w:rPr>
        <w:t>ی</w:t>
      </w:r>
      <w:r w:rsidRPr="00906F1B">
        <w:rPr>
          <w:rStyle w:val="Char4"/>
          <w:rtl/>
        </w:rPr>
        <w:t xml:space="preserve"> ا</w:t>
      </w:r>
      <w:r w:rsidR="00755556">
        <w:rPr>
          <w:rStyle w:val="Char4"/>
          <w:rtl/>
        </w:rPr>
        <w:t>ی</w:t>
      </w:r>
      <w:r w:rsidRPr="00906F1B">
        <w:rPr>
          <w:rStyle w:val="Char4"/>
          <w:rtl/>
        </w:rPr>
        <w:t xml:space="preserve">ستادم. و شما او را در </w:t>
      </w:r>
      <w:r w:rsidR="00755556">
        <w:rPr>
          <w:rStyle w:val="Char4"/>
          <w:rtl/>
        </w:rPr>
        <w:t>ک</w:t>
      </w:r>
      <w:r w:rsidRPr="00906F1B">
        <w:rPr>
          <w:rStyle w:val="Char4"/>
          <w:rtl/>
        </w:rPr>
        <w:t>رمش و آسانگ</w:t>
      </w:r>
      <w:r w:rsidR="00755556">
        <w:rPr>
          <w:rStyle w:val="Char4"/>
          <w:rtl/>
        </w:rPr>
        <w:t>ی</w:t>
      </w:r>
      <w:r w:rsidRPr="00906F1B">
        <w:rPr>
          <w:rStyle w:val="Char4"/>
          <w:rtl/>
        </w:rPr>
        <w:t>ر</w:t>
      </w:r>
      <w:r w:rsidR="000E63F6">
        <w:rPr>
          <w:rStyle w:val="Char4"/>
          <w:rtl/>
        </w:rPr>
        <w:t>ی</w:t>
      </w:r>
      <w:r w:rsidRPr="00906F1B">
        <w:rPr>
          <w:rStyle w:val="Char4"/>
          <w:rtl/>
        </w:rPr>
        <w:t>‏اش و نرم</w:t>
      </w:r>
      <w:r w:rsidR="000E63F6">
        <w:rPr>
          <w:rStyle w:val="Char4"/>
          <w:rtl/>
        </w:rPr>
        <w:t>ی</w:t>
      </w:r>
      <w:r w:rsidRPr="00906F1B">
        <w:rPr>
          <w:rStyle w:val="Char4"/>
          <w:rtl/>
        </w:rPr>
        <w:t>‏اش م</w:t>
      </w:r>
      <w:r w:rsidR="000E63F6">
        <w:rPr>
          <w:rStyle w:val="Char4"/>
          <w:rtl/>
        </w:rPr>
        <w:t>ی</w:t>
      </w:r>
      <w:r w:rsidRPr="00906F1B">
        <w:rPr>
          <w:rStyle w:val="Char4"/>
          <w:rtl/>
        </w:rPr>
        <w:t>‏شناس</w:t>
      </w:r>
      <w:r w:rsidR="00755556">
        <w:rPr>
          <w:rStyle w:val="Char4"/>
          <w:rtl/>
        </w:rPr>
        <w:t>ی</w:t>
      </w:r>
      <w:r w:rsidRPr="00906F1B">
        <w:rPr>
          <w:rStyle w:val="Char4"/>
          <w:rtl/>
        </w:rPr>
        <w:t>د، پس من خادمش چون شمش</w:t>
      </w:r>
      <w:r w:rsidR="00755556">
        <w:rPr>
          <w:rStyle w:val="Char4"/>
          <w:rtl/>
        </w:rPr>
        <w:t>ی</w:t>
      </w:r>
      <w:r w:rsidRPr="00906F1B">
        <w:rPr>
          <w:rStyle w:val="Char4"/>
          <w:rtl/>
        </w:rPr>
        <w:t>ر در پ</w:t>
      </w:r>
      <w:r w:rsidR="00755556">
        <w:rPr>
          <w:rStyle w:val="Char4"/>
          <w:rtl/>
        </w:rPr>
        <w:t>ی</w:t>
      </w:r>
      <w:r w:rsidRPr="00906F1B">
        <w:rPr>
          <w:rStyle w:val="Char4"/>
          <w:rtl/>
        </w:rPr>
        <w:t>ش رو</w:t>
      </w:r>
      <w:r w:rsidR="00755556">
        <w:rPr>
          <w:rStyle w:val="Char4"/>
          <w:rtl/>
        </w:rPr>
        <w:t>ی</w:t>
      </w:r>
      <w:r w:rsidRPr="00906F1B">
        <w:rPr>
          <w:rStyle w:val="Char4"/>
          <w:rtl/>
        </w:rPr>
        <w:t xml:space="preserve">ش بودم، </w:t>
      </w:r>
      <w:r w:rsidR="00755556">
        <w:rPr>
          <w:rStyle w:val="Char4"/>
          <w:rtl/>
        </w:rPr>
        <w:t>ک</w:t>
      </w:r>
      <w:r w:rsidRPr="00906F1B">
        <w:rPr>
          <w:rStyle w:val="Char4"/>
          <w:rtl/>
        </w:rPr>
        <w:t>ه شدت و سخت</w:t>
      </w:r>
      <w:r w:rsidR="000E63F6">
        <w:rPr>
          <w:rStyle w:val="Char4"/>
          <w:rtl/>
        </w:rPr>
        <w:t>ی</w:t>
      </w:r>
      <w:r w:rsidRPr="00906F1B">
        <w:rPr>
          <w:rStyle w:val="Char4"/>
          <w:rtl/>
        </w:rPr>
        <w:t xml:space="preserve"> ام را با نرم</w:t>
      </w:r>
      <w:r w:rsidR="000E63F6">
        <w:rPr>
          <w:rStyle w:val="Char4"/>
          <w:rtl/>
        </w:rPr>
        <w:t>ی</w:t>
      </w:r>
      <w:r w:rsidRPr="00906F1B">
        <w:rPr>
          <w:rStyle w:val="Char4"/>
          <w:rtl/>
        </w:rPr>
        <w:t>‏اش مخلوط م</w:t>
      </w:r>
      <w:r w:rsidR="000E63F6">
        <w:rPr>
          <w:rStyle w:val="Char4"/>
          <w:rtl/>
        </w:rPr>
        <w:t>ی</w:t>
      </w:r>
      <w:r w:rsidRPr="00906F1B">
        <w:rPr>
          <w:rStyle w:val="Char4"/>
          <w:rtl/>
        </w:rPr>
        <w:t>‏گردان</w:t>
      </w:r>
      <w:r w:rsidR="00755556">
        <w:rPr>
          <w:rStyle w:val="Char4"/>
          <w:rtl/>
        </w:rPr>
        <w:t>ی</w:t>
      </w:r>
      <w:r w:rsidRPr="00906F1B">
        <w:rPr>
          <w:rStyle w:val="Char4"/>
          <w:rtl/>
        </w:rPr>
        <w:t>دم، مگر ا</w:t>
      </w:r>
      <w:r w:rsidR="00755556">
        <w:rPr>
          <w:rStyle w:val="Char4"/>
          <w:rtl/>
        </w:rPr>
        <w:t>ی</w:t>
      </w:r>
      <w:r w:rsidRPr="00906F1B">
        <w:rPr>
          <w:rStyle w:val="Char4"/>
          <w:rtl/>
        </w:rPr>
        <w:t xml:space="preserve">ن </w:t>
      </w:r>
      <w:r w:rsidR="00755556">
        <w:rPr>
          <w:rStyle w:val="Char4"/>
          <w:rtl/>
        </w:rPr>
        <w:t>ک</w:t>
      </w:r>
      <w:r w:rsidRPr="00906F1B">
        <w:rPr>
          <w:rStyle w:val="Char4"/>
          <w:rtl/>
        </w:rPr>
        <w:t xml:space="preserve">ه </w:t>
      </w:r>
      <w:r w:rsidR="008B6953">
        <w:rPr>
          <w:rStyle w:val="Char4"/>
          <w:rtl/>
        </w:rPr>
        <w:t>به‌سو</w:t>
      </w:r>
      <w:r w:rsidR="000E63F6">
        <w:rPr>
          <w:rStyle w:val="Char4"/>
          <w:rtl/>
        </w:rPr>
        <w:t>ی</w:t>
      </w:r>
      <w:r w:rsidR="008B6953">
        <w:rPr>
          <w:rStyle w:val="Char4"/>
          <w:rtl/>
        </w:rPr>
        <w:t xml:space="preserve"> </w:t>
      </w:r>
      <w:r w:rsidRPr="00906F1B">
        <w:rPr>
          <w:rStyle w:val="Char4"/>
          <w:rtl/>
        </w:rPr>
        <w:t>من پ</w:t>
      </w:r>
      <w:r w:rsidR="00755556">
        <w:rPr>
          <w:rStyle w:val="Char4"/>
          <w:rtl/>
        </w:rPr>
        <w:t>ی</w:t>
      </w:r>
      <w:r w:rsidRPr="00906F1B">
        <w:rPr>
          <w:rStyle w:val="Char4"/>
          <w:rtl/>
        </w:rPr>
        <w:t>ش</w:t>
      </w:r>
      <w:r w:rsidR="000E63F6">
        <w:rPr>
          <w:rStyle w:val="Char4"/>
          <w:rtl/>
        </w:rPr>
        <w:t>ی</w:t>
      </w:r>
      <w:r w:rsidRPr="00906F1B">
        <w:rPr>
          <w:rStyle w:val="Char4"/>
          <w:rtl/>
        </w:rPr>
        <w:t xml:space="preserve"> م</w:t>
      </w:r>
      <w:r w:rsidR="000E63F6">
        <w:rPr>
          <w:rStyle w:val="Char4"/>
          <w:rtl/>
        </w:rPr>
        <w:t>ی</w:t>
      </w:r>
      <w:r w:rsidRPr="00906F1B">
        <w:rPr>
          <w:rStyle w:val="Char4"/>
          <w:rtl/>
        </w:rPr>
        <w:t>‏گرفت، در غ</w:t>
      </w:r>
      <w:r w:rsidR="00755556">
        <w:rPr>
          <w:rStyle w:val="Char4"/>
          <w:rtl/>
        </w:rPr>
        <w:t>ی</w:t>
      </w:r>
      <w:r w:rsidRPr="00906F1B">
        <w:rPr>
          <w:rStyle w:val="Char4"/>
          <w:rtl/>
        </w:rPr>
        <w:t>ر آن من پ</w:t>
      </w:r>
      <w:r w:rsidR="00755556">
        <w:rPr>
          <w:rStyle w:val="Char4"/>
          <w:rtl/>
        </w:rPr>
        <w:t>ی</w:t>
      </w:r>
      <w:r w:rsidRPr="00906F1B">
        <w:rPr>
          <w:rStyle w:val="Char4"/>
          <w:rtl/>
        </w:rPr>
        <w:t>ش م</w:t>
      </w:r>
      <w:r w:rsidR="000E63F6">
        <w:rPr>
          <w:rStyle w:val="Char4"/>
          <w:rtl/>
        </w:rPr>
        <w:t>ی</w:t>
      </w:r>
      <w:r w:rsidRPr="00906F1B">
        <w:rPr>
          <w:rStyle w:val="Char4"/>
          <w:rtl/>
        </w:rPr>
        <w:t>‏شدم. و هم</w:t>
      </w:r>
      <w:r w:rsidR="00755556">
        <w:rPr>
          <w:rStyle w:val="Char4"/>
          <w:rtl/>
        </w:rPr>
        <w:t>ی</w:t>
      </w:r>
      <w:r w:rsidRPr="00906F1B">
        <w:rPr>
          <w:rStyle w:val="Char4"/>
          <w:rtl/>
        </w:rPr>
        <w:t>نطور بود، تا ا</w:t>
      </w:r>
      <w:r w:rsidR="00755556">
        <w:rPr>
          <w:rStyle w:val="Char4"/>
          <w:rtl/>
        </w:rPr>
        <w:t>ی</w:t>
      </w:r>
      <w:r w:rsidRPr="00906F1B">
        <w:rPr>
          <w:rStyle w:val="Char4"/>
          <w:rtl/>
        </w:rPr>
        <w:t xml:space="preserve">ن </w:t>
      </w:r>
      <w:r w:rsidR="00755556">
        <w:rPr>
          <w:rStyle w:val="Char4"/>
          <w:rtl/>
        </w:rPr>
        <w:t>ک</w:t>
      </w:r>
      <w:r w:rsidRPr="00906F1B">
        <w:rPr>
          <w:rStyle w:val="Char4"/>
          <w:rtl/>
        </w:rPr>
        <w:t>ه خداوند او را از دن</w:t>
      </w:r>
      <w:r w:rsidR="00755556">
        <w:rPr>
          <w:rStyle w:val="Char4"/>
          <w:rtl/>
        </w:rPr>
        <w:t>ی</w:t>
      </w:r>
      <w:r w:rsidRPr="00906F1B">
        <w:rPr>
          <w:rStyle w:val="Char4"/>
          <w:rtl/>
        </w:rPr>
        <w:t>ا برد، و او از من راض</w:t>
      </w:r>
      <w:r w:rsidR="000E63F6">
        <w:rPr>
          <w:rStyle w:val="Char4"/>
          <w:rtl/>
        </w:rPr>
        <w:t>ی</w:t>
      </w:r>
      <w:r w:rsidRPr="00906F1B">
        <w:rPr>
          <w:rStyle w:val="Char4"/>
          <w:rtl/>
        </w:rPr>
        <w:t xml:space="preserve"> بود، و بر آن خدا را ستا</w:t>
      </w:r>
      <w:r w:rsidR="00755556">
        <w:rPr>
          <w:rStyle w:val="Char4"/>
          <w:rtl/>
        </w:rPr>
        <w:t>ی</w:t>
      </w:r>
      <w:r w:rsidRPr="00906F1B">
        <w:rPr>
          <w:rStyle w:val="Char4"/>
          <w:rtl/>
        </w:rPr>
        <w:t>ش بس</w:t>
      </w:r>
      <w:r w:rsidR="00755556">
        <w:rPr>
          <w:rStyle w:val="Char4"/>
          <w:rtl/>
        </w:rPr>
        <w:t>ی</w:t>
      </w:r>
      <w:r w:rsidRPr="00906F1B">
        <w:rPr>
          <w:rStyle w:val="Char4"/>
          <w:rtl/>
        </w:rPr>
        <w:t>ار باد، و من به آن ن</w:t>
      </w:r>
      <w:r w:rsidR="00755556">
        <w:rPr>
          <w:rStyle w:val="Char4"/>
          <w:rtl/>
        </w:rPr>
        <w:t>یک</w:t>
      </w:r>
      <w:r w:rsidRPr="00906F1B">
        <w:rPr>
          <w:rStyle w:val="Char4"/>
          <w:rtl/>
        </w:rPr>
        <w:t xml:space="preserve"> بخت و خرسندم. بعد از آن امرتان امروز به من محوّل گرد</w:t>
      </w:r>
      <w:r w:rsidR="00755556">
        <w:rPr>
          <w:rStyle w:val="Char4"/>
          <w:rtl/>
        </w:rPr>
        <w:t>ی</w:t>
      </w:r>
      <w:r w:rsidRPr="00906F1B">
        <w:rPr>
          <w:rStyle w:val="Char4"/>
          <w:rtl/>
        </w:rPr>
        <w:t>ده است، من م</w:t>
      </w:r>
      <w:r w:rsidR="000E63F6">
        <w:rPr>
          <w:rStyle w:val="Char4"/>
          <w:rtl/>
        </w:rPr>
        <w:t>ی</w:t>
      </w:r>
      <w:r w:rsidRPr="00906F1B">
        <w:rPr>
          <w:rStyle w:val="Char4"/>
          <w:rtl/>
        </w:rPr>
        <w:t>‏دانم گو</w:t>
      </w:r>
      <w:r w:rsidR="00755556">
        <w:rPr>
          <w:rStyle w:val="Char4"/>
          <w:rtl/>
        </w:rPr>
        <w:t>ی</w:t>
      </w:r>
      <w:r w:rsidRPr="00906F1B">
        <w:rPr>
          <w:rStyle w:val="Char4"/>
          <w:rtl/>
        </w:rPr>
        <w:t>نده‏ا</w:t>
      </w:r>
      <w:r w:rsidR="000E63F6">
        <w:rPr>
          <w:rStyle w:val="Char4"/>
          <w:rtl/>
        </w:rPr>
        <w:t>ی</w:t>
      </w:r>
      <w:r w:rsidRPr="00906F1B">
        <w:rPr>
          <w:rStyle w:val="Char4"/>
          <w:rtl/>
        </w:rPr>
        <w:t xml:space="preserve"> خواهد گفت: وقت</w:t>
      </w:r>
      <w:r w:rsidR="000E63F6">
        <w:rPr>
          <w:rStyle w:val="Char4"/>
          <w:rtl/>
        </w:rPr>
        <w:t>ی</w:t>
      </w:r>
      <w:r w:rsidRPr="00906F1B">
        <w:rPr>
          <w:rStyle w:val="Char4"/>
          <w:rtl/>
        </w:rPr>
        <w:t xml:space="preserve"> </w:t>
      </w:r>
      <w:r w:rsidR="00755556">
        <w:rPr>
          <w:rStyle w:val="Char4"/>
          <w:rtl/>
        </w:rPr>
        <w:t>ک</w:t>
      </w:r>
      <w:r w:rsidRPr="00906F1B">
        <w:rPr>
          <w:rStyle w:val="Char4"/>
          <w:rtl/>
        </w:rPr>
        <w:t>ه امر مربوط غ</w:t>
      </w:r>
      <w:r w:rsidR="00755556">
        <w:rPr>
          <w:rStyle w:val="Char4"/>
          <w:rtl/>
        </w:rPr>
        <w:t>ی</w:t>
      </w:r>
      <w:r w:rsidRPr="00906F1B">
        <w:rPr>
          <w:rStyle w:val="Char4"/>
          <w:rtl/>
        </w:rPr>
        <w:t>ر خودش بود بر ما آن قدر شدت و سخت</w:t>
      </w:r>
      <w:r w:rsidR="000E63F6">
        <w:rPr>
          <w:rStyle w:val="Char4"/>
          <w:rtl/>
        </w:rPr>
        <w:t>ی</w:t>
      </w:r>
      <w:r w:rsidRPr="00906F1B">
        <w:rPr>
          <w:rStyle w:val="Char4"/>
          <w:rtl/>
        </w:rPr>
        <w:t xml:space="preserve"> روا م</w:t>
      </w:r>
      <w:r w:rsidR="000E63F6">
        <w:rPr>
          <w:rStyle w:val="Char4"/>
          <w:rtl/>
        </w:rPr>
        <w:t>ی</w:t>
      </w:r>
      <w:r w:rsidRPr="00906F1B">
        <w:rPr>
          <w:rStyle w:val="Char4"/>
          <w:rtl/>
        </w:rPr>
        <w:t xml:space="preserve">‏داشت، و حالا </w:t>
      </w:r>
      <w:r w:rsidR="00755556">
        <w:rPr>
          <w:rStyle w:val="Char4"/>
          <w:rtl/>
        </w:rPr>
        <w:t>ک</w:t>
      </w:r>
      <w:r w:rsidRPr="00906F1B">
        <w:rPr>
          <w:rStyle w:val="Char4"/>
          <w:rtl/>
        </w:rPr>
        <w:t>ه به خودش محول گرد</w:t>
      </w:r>
      <w:r w:rsidR="00755556">
        <w:rPr>
          <w:rStyle w:val="Char4"/>
          <w:rtl/>
        </w:rPr>
        <w:t>ی</w:t>
      </w:r>
      <w:r w:rsidRPr="00906F1B">
        <w:rPr>
          <w:rStyle w:val="Char4"/>
          <w:rtl/>
        </w:rPr>
        <w:t>ده است، چگونه خواهد بود؟ بدان</w:t>
      </w:r>
      <w:r w:rsidR="00755556">
        <w:rPr>
          <w:rStyle w:val="Char4"/>
          <w:rtl/>
        </w:rPr>
        <w:t>ی</w:t>
      </w:r>
      <w:r w:rsidRPr="00906F1B">
        <w:rPr>
          <w:rStyle w:val="Char4"/>
          <w:rtl/>
        </w:rPr>
        <w:t xml:space="preserve">د </w:t>
      </w:r>
      <w:r w:rsidR="00755556">
        <w:rPr>
          <w:rStyle w:val="Char4"/>
          <w:rtl/>
        </w:rPr>
        <w:t>ک</w:t>
      </w:r>
      <w:r w:rsidRPr="00906F1B">
        <w:rPr>
          <w:rStyle w:val="Char4"/>
          <w:rtl/>
        </w:rPr>
        <w:t>ه درباره من از ه</w:t>
      </w:r>
      <w:r w:rsidR="00755556">
        <w:rPr>
          <w:rStyle w:val="Char4"/>
          <w:rtl/>
        </w:rPr>
        <w:t>ی</w:t>
      </w:r>
      <w:r w:rsidRPr="00906F1B">
        <w:rPr>
          <w:rStyle w:val="Char4"/>
          <w:rtl/>
        </w:rPr>
        <w:t xml:space="preserve">چ </w:t>
      </w:r>
      <w:r w:rsidR="00755556">
        <w:rPr>
          <w:rStyle w:val="Char4"/>
          <w:rtl/>
        </w:rPr>
        <w:t>ک</w:t>
      </w:r>
      <w:r w:rsidRPr="00906F1B">
        <w:rPr>
          <w:rStyle w:val="Char4"/>
          <w:rtl/>
        </w:rPr>
        <w:t>س نم</w:t>
      </w:r>
      <w:r w:rsidR="000E63F6">
        <w:rPr>
          <w:rStyle w:val="Char4"/>
          <w:rtl/>
        </w:rPr>
        <w:t>ی</w:t>
      </w:r>
      <w:r w:rsidRPr="00906F1B">
        <w:rPr>
          <w:rStyle w:val="Char4"/>
          <w:rtl/>
        </w:rPr>
        <w:t>‏پرس</w:t>
      </w:r>
      <w:r w:rsidR="00755556">
        <w:rPr>
          <w:rStyle w:val="Char4"/>
          <w:rtl/>
        </w:rPr>
        <w:t>ی</w:t>
      </w:r>
      <w:r w:rsidRPr="00906F1B">
        <w:rPr>
          <w:rStyle w:val="Char4"/>
          <w:rtl/>
        </w:rPr>
        <w:t>د، شما مرا شناخته‏ا</w:t>
      </w:r>
      <w:r w:rsidR="00755556">
        <w:rPr>
          <w:rStyle w:val="Char4"/>
          <w:rtl/>
        </w:rPr>
        <w:t>ی</w:t>
      </w:r>
      <w:r w:rsidRPr="00906F1B">
        <w:rPr>
          <w:rStyle w:val="Char4"/>
          <w:rtl/>
        </w:rPr>
        <w:t>د و تجربه‏ام نموده‏ا</w:t>
      </w:r>
      <w:r w:rsidR="00755556">
        <w:rPr>
          <w:rStyle w:val="Char4"/>
          <w:rtl/>
        </w:rPr>
        <w:t>ی</w:t>
      </w:r>
      <w:r w:rsidRPr="00906F1B">
        <w:rPr>
          <w:rStyle w:val="Char4"/>
          <w:rtl/>
        </w:rPr>
        <w:t xml:space="preserve">د، و آنچه را </w:t>
      </w:r>
      <w:r w:rsidR="00755556">
        <w:rPr>
          <w:rStyle w:val="Char4"/>
          <w:rtl/>
        </w:rPr>
        <w:t>ک</w:t>
      </w:r>
      <w:r w:rsidRPr="00906F1B">
        <w:rPr>
          <w:rStyle w:val="Char4"/>
          <w:rtl/>
        </w:rPr>
        <w:t>ه از سنّت نب</w:t>
      </w:r>
      <w:r w:rsidR="000E63F6">
        <w:rPr>
          <w:rStyle w:val="Char4"/>
          <w:rtl/>
        </w:rPr>
        <w:t>ی</w:t>
      </w:r>
      <w:r w:rsidR="00FE48A2">
        <w:rPr>
          <w:rStyle w:val="Char4"/>
          <w:rtl/>
        </w:rPr>
        <w:t xml:space="preserve">‌تان </w:t>
      </w:r>
      <w:r w:rsidRPr="00906F1B">
        <w:rPr>
          <w:rStyle w:val="Char4"/>
          <w:rtl/>
        </w:rPr>
        <w:t>دانسته‏ام شما هم دانسته‏ا</w:t>
      </w:r>
      <w:r w:rsidR="00755556">
        <w:rPr>
          <w:rStyle w:val="Char4"/>
          <w:rtl/>
        </w:rPr>
        <w:t>ی</w:t>
      </w:r>
      <w:r w:rsidRPr="00906F1B">
        <w:rPr>
          <w:rStyle w:val="Char4"/>
          <w:rtl/>
        </w:rPr>
        <w:t>د، و بر چ</w:t>
      </w:r>
      <w:r w:rsidR="00755556">
        <w:rPr>
          <w:rStyle w:val="Char4"/>
          <w:rtl/>
        </w:rPr>
        <w:t>ی</w:t>
      </w:r>
      <w:r w:rsidRPr="00906F1B">
        <w:rPr>
          <w:rStyle w:val="Char4"/>
          <w:rtl/>
        </w:rPr>
        <w:t>ز</w:t>
      </w:r>
      <w:r w:rsidR="000E63F6">
        <w:rPr>
          <w:rStyle w:val="Char4"/>
          <w:rtl/>
        </w:rPr>
        <w:t>ی</w:t>
      </w:r>
      <w:r w:rsidRPr="00906F1B">
        <w:rPr>
          <w:rStyle w:val="Char4"/>
          <w:rtl/>
        </w:rPr>
        <w:t xml:space="preserve"> پش</w:t>
      </w:r>
      <w:r w:rsidR="00755556">
        <w:rPr>
          <w:rStyle w:val="Char4"/>
          <w:rtl/>
        </w:rPr>
        <w:t>ی</w:t>
      </w:r>
      <w:r w:rsidRPr="00906F1B">
        <w:rPr>
          <w:rStyle w:val="Char4"/>
          <w:rtl/>
        </w:rPr>
        <w:t xml:space="preserve">مان نشده‏ام، </w:t>
      </w:r>
      <w:r w:rsidR="00755556">
        <w:rPr>
          <w:rStyle w:val="Char4"/>
          <w:rtl/>
        </w:rPr>
        <w:t>ک</w:t>
      </w:r>
      <w:r w:rsidRPr="00906F1B">
        <w:rPr>
          <w:rStyle w:val="Char4"/>
          <w:rtl/>
        </w:rPr>
        <w:t>ه دوست داشتم آن را از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بپرسم، مگر ا</w:t>
      </w:r>
      <w:r w:rsidR="00755556">
        <w:rPr>
          <w:rStyle w:val="Char4"/>
          <w:rtl/>
        </w:rPr>
        <w:t>ی</w:t>
      </w:r>
      <w:r w:rsidRPr="00906F1B">
        <w:rPr>
          <w:rStyle w:val="Char4"/>
          <w:rtl/>
        </w:rPr>
        <w:t xml:space="preserve">ن </w:t>
      </w:r>
      <w:r w:rsidR="00755556">
        <w:rPr>
          <w:rStyle w:val="Char4"/>
          <w:rtl/>
        </w:rPr>
        <w:t>ک</w:t>
      </w:r>
      <w:r w:rsidRPr="00906F1B">
        <w:rPr>
          <w:rStyle w:val="Char4"/>
          <w:rtl/>
        </w:rPr>
        <w:t>ه از و</w:t>
      </w:r>
      <w:r w:rsidR="000E63F6">
        <w:rPr>
          <w:rStyle w:val="Char4"/>
          <w:rtl/>
        </w:rPr>
        <w:t>ی</w:t>
      </w:r>
      <w:r w:rsidRPr="00906F1B">
        <w:rPr>
          <w:rStyle w:val="Char4"/>
          <w:rtl/>
        </w:rPr>
        <w:t xml:space="preserve"> پرس</w:t>
      </w:r>
      <w:r w:rsidR="00755556">
        <w:rPr>
          <w:rStyle w:val="Char4"/>
          <w:rtl/>
        </w:rPr>
        <w:t>ی</w:t>
      </w:r>
      <w:r w:rsidRPr="00906F1B">
        <w:rPr>
          <w:rStyle w:val="Char4"/>
          <w:rtl/>
        </w:rPr>
        <w:t>دم. بدان</w:t>
      </w:r>
      <w:r w:rsidR="00755556">
        <w:rPr>
          <w:rStyle w:val="Char4"/>
          <w:rtl/>
        </w:rPr>
        <w:t>ی</w:t>
      </w:r>
      <w:r w:rsidRPr="00906F1B">
        <w:rPr>
          <w:rStyle w:val="Char4"/>
          <w:rtl/>
        </w:rPr>
        <w:t xml:space="preserve">د، آن شدتم را </w:t>
      </w:r>
      <w:r w:rsidR="00755556">
        <w:rPr>
          <w:rStyle w:val="Char4"/>
          <w:rtl/>
        </w:rPr>
        <w:t>ک</w:t>
      </w:r>
      <w:r w:rsidRPr="00906F1B">
        <w:rPr>
          <w:rStyle w:val="Char4"/>
          <w:rtl/>
        </w:rPr>
        <w:t>ه م</w:t>
      </w:r>
      <w:r w:rsidR="000E63F6">
        <w:rPr>
          <w:rStyle w:val="Char4"/>
          <w:rtl/>
        </w:rPr>
        <w:t>ی</w:t>
      </w:r>
      <w:r w:rsidRPr="00906F1B">
        <w:rPr>
          <w:rStyle w:val="Char4"/>
          <w:rtl/>
        </w:rPr>
        <w:t>‏د</w:t>
      </w:r>
      <w:r w:rsidR="00755556">
        <w:rPr>
          <w:rStyle w:val="Char4"/>
          <w:rtl/>
        </w:rPr>
        <w:t>ی</w:t>
      </w:r>
      <w:r w:rsidRPr="00906F1B">
        <w:rPr>
          <w:rStyle w:val="Char4"/>
          <w:rtl/>
        </w:rPr>
        <w:t>د</w:t>
      </w:r>
      <w:r w:rsidR="00755556">
        <w:rPr>
          <w:rStyle w:val="Char4"/>
          <w:rtl/>
        </w:rPr>
        <w:t>ی</w:t>
      </w:r>
      <w:r w:rsidRPr="00906F1B">
        <w:rPr>
          <w:rStyle w:val="Char4"/>
          <w:rtl/>
        </w:rPr>
        <w:t>د، پس از به عهده گرفتن خلافت، چند</w:t>
      </w:r>
      <w:r w:rsidR="00755556">
        <w:rPr>
          <w:rStyle w:val="Char4"/>
          <w:rtl/>
        </w:rPr>
        <w:t>ی</w:t>
      </w:r>
      <w:r w:rsidRPr="00906F1B">
        <w:rPr>
          <w:rStyle w:val="Char4"/>
          <w:rtl/>
        </w:rPr>
        <w:t>ن برابر ز</w:t>
      </w:r>
      <w:r w:rsidR="00755556">
        <w:rPr>
          <w:rStyle w:val="Char4"/>
          <w:rtl/>
        </w:rPr>
        <w:t>ی</w:t>
      </w:r>
      <w:r w:rsidRPr="00906F1B">
        <w:rPr>
          <w:rStyle w:val="Char4"/>
          <w:rtl/>
        </w:rPr>
        <w:t>اد شده است، البته بر ظالم و متجاوز و در گرفتن حق ضع</w:t>
      </w:r>
      <w:r w:rsidR="00755556">
        <w:rPr>
          <w:rStyle w:val="Char4"/>
          <w:rtl/>
        </w:rPr>
        <w:t>ی</w:t>
      </w:r>
      <w:r w:rsidRPr="00906F1B">
        <w:rPr>
          <w:rStyle w:val="Char4"/>
          <w:rtl/>
        </w:rPr>
        <w:t>ف مسلمانان از قو</w:t>
      </w:r>
      <w:r w:rsidR="000E63F6">
        <w:rPr>
          <w:rStyle w:val="Char4"/>
          <w:rtl/>
        </w:rPr>
        <w:t>ی</w:t>
      </w:r>
      <w:r w:rsidR="0001175E">
        <w:rPr>
          <w:rStyle w:val="Char4"/>
          <w:rtl/>
        </w:rPr>
        <w:t>‌شان</w:t>
      </w:r>
      <w:r w:rsidRPr="00906F1B">
        <w:rPr>
          <w:rStyle w:val="Char4"/>
          <w:rtl/>
        </w:rPr>
        <w:t>، و بعد از آن شدتم، گونه‏ام را برا</w:t>
      </w:r>
      <w:r w:rsidR="000E63F6">
        <w:rPr>
          <w:rStyle w:val="Char4"/>
          <w:rtl/>
        </w:rPr>
        <w:t>ی</w:t>
      </w:r>
      <w:r w:rsidRPr="00906F1B">
        <w:rPr>
          <w:rStyle w:val="Char4"/>
          <w:rtl/>
        </w:rPr>
        <w:t xml:space="preserve"> اهل عفاف و دست دارنده و اهل تسل</w:t>
      </w:r>
      <w:r w:rsidR="00755556">
        <w:rPr>
          <w:rStyle w:val="Char4"/>
          <w:rtl/>
        </w:rPr>
        <w:t>ی</w:t>
      </w:r>
      <w:r w:rsidRPr="00906F1B">
        <w:rPr>
          <w:rStyle w:val="Char4"/>
          <w:rtl/>
        </w:rPr>
        <w:t>م شما بر زم</w:t>
      </w:r>
      <w:r w:rsidR="00755556">
        <w:rPr>
          <w:rStyle w:val="Char4"/>
          <w:rtl/>
        </w:rPr>
        <w:t>ی</w:t>
      </w:r>
      <w:r w:rsidRPr="00906F1B">
        <w:rPr>
          <w:rStyle w:val="Char4"/>
          <w:rtl/>
        </w:rPr>
        <w:t>ن م</w:t>
      </w:r>
      <w:r w:rsidR="000E63F6">
        <w:rPr>
          <w:rStyle w:val="Char4"/>
          <w:rtl/>
        </w:rPr>
        <w:t>ی</w:t>
      </w:r>
      <w:r w:rsidRPr="00906F1B">
        <w:rPr>
          <w:rStyle w:val="Char4"/>
          <w:rtl/>
        </w:rPr>
        <w:t>‏گذارم، و از ا</w:t>
      </w:r>
      <w:r w:rsidR="00755556">
        <w:rPr>
          <w:rStyle w:val="Char4"/>
          <w:rtl/>
        </w:rPr>
        <w:t>ی</w:t>
      </w:r>
      <w:r w:rsidRPr="00906F1B">
        <w:rPr>
          <w:rStyle w:val="Char4"/>
          <w:rtl/>
        </w:rPr>
        <w:t xml:space="preserve">ن ابا ندارم </w:t>
      </w:r>
      <w:r w:rsidR="00755556">
        <w:rPr>
          <w:rStyle w:val="Char4"/>
          <w:rtl/>
        </w:rPr>
        <w:t>ک</w:t>
      </w:r>
      <w:r w:rsidRPr="00906F1B">
        <w:rPr>
          <w:rStyle w:val="Char4"/>
          <w:rtl/>
        </w:rPr>
        <w:t>ه اگر در م</w:t>
      </w:r>
      <w:r w:rsidR="00755556">
        <w:rPr>
          <w:rStyle w:val="Char4"/>
          <w:rtl/>
        </w:rPr>
        <w:t>ی</w:t>
      </w:r>
      <w:r w:rsidRPr="00906F1B">
        <w:rPr>
          <w:rStyle w:val="Char4"/>
          <w:rtl/>
        </w:rPr>
        <w:t xml:space="preserve">ان من و </w:t>
      </w:r>
      <w:r w:rsidR="00755556">
        <w:rPr>
          <w:rStyle w:val="Char4"/>
          <w:rtl/>
        </w:rPr>
        <w:t>یک</w:t>
      </w:r>
      <w:r w:rsidR="000E63F6">
        <w:rPr>
          <w:rStyle w:val="Char4"/>
          <w:rtl/>
        </w:rPr>
        <w:t>ی</w:t>
      </w:r>
      <w:r w:rsidRPr="00906F1B">
        <w:rPr>
          <w:rStyle w:val="Char4"/>
          <w:rtl/>
        </w:rPr>
        <w:t xml:space="preserve"> از شما، از اح</w:t>
      </w:r>
      <w:r w:rsidR="00755556">
        <w:rPr>
          <w:rStyle w:val="Char4"/>
          <w:rtl/>
        </w:rPr>
        <w:t>ک</w:t>
      </w:r>
      <w:r w:rsidRPr="00906F1B">
        <w:rPr>
          <w:rStyle w:val="Char4"/>
          <w:rtl/>
        </w:rPr>
        <w:t>ام</w:t>
      </w:r>
      <w:r w:rsidR="00FE48A2">
        <w:rPr>
          <w:rStyle w:val="Char4"/>
          <w:rtl/>
        </w:rPr>
        <w:t xml:space="preserve">‌تان </w:t>
      </w:r>
      <w:r w:rsidRPr="00906F1B">
        <w:rPr>
          <w:rStyle w:val="Char4"/>
          <w:rtl/>
        </w:rPr>
        <w:t>چ</w:t>
      </w:r>
      <w:r w:rsidR="00755556">
        <w:rPr>
          <w:rStyle w:val="Char4"/>
          <w:rtl/>
        </w:rPr>
        <w:t>ی</w:t>
      </w:r>
      <w:r w:rsidRPr="00906F1B">
        <w:rPr>
          <w:rStyle w:val="Char4"/>
          <w:rtl/>
        </w:rPr>
        <w:t>ز</w:t>
      </w:r>
      <w:r w:rsidR="000E63F6">
        <w:rPr>
          <w:rStyle w:val="Char4"/>
          <w:rtl/>
        </w:rPr>
        <w:t>ی</w:t>
      </w:r>
      <w:r w:rsidRPr="00906F1B">
        <w:rPr>
          <w:rStyle w:val="Char4"/>
          <w:rtl/>
        </w:rPr>
        <w:t xml:space="preserve"> باشد، </w:t>
      </w:r>
      <w:r w:rsidR="00755556">
        <w:rPr>
          <w:rStyle w:val="Char4"/>
          <w:rtl/>
        </w:rPr>
        <w:t>ک</w:t>
      </w:r>
      <w:r w:rsidRPr="00906F1B">
        <w:rPr>
          <w:rStyle w:val="Char4"/>
          <w:rtl/>
        </w:rPr>
        <w:t xml:space="preserve">ه نزد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دوست داشت</w:t>
      </w:r>
      <w:r w:rsidR="00755556">
        <w:rPr>
          <w:rStyle w:val="Char4"/>
          <w:rtl/>
        </w:rPr>
        <w:t>ی</w:t>
      </w:r>
      <w:r w:rsidRPr="00906F1B">
        <w:rPr>
          <w:rStyle w:val="Char4"/>
          <w:rtl/>
        </w:rPr>
        <w:t>د، بروم، و با</w:t>
      </w:r>
      <w:r w:rsidR="00755556">
        <w:rPr>
          <w:rStyle w:val="Char4"/>
          <w:rtl/>
        </w:rPr>
        <w:t>ی</w:t>
      </w:r>
      <w:r w:rsidRPr="00906F1B">
        <w:rPr>
          <w:rStyle w:val="Char4"/>
          <w:rtl/>
        </w:rPr>
        <w:t xml:space="preserve">د </w:t>
      </w:r>
      <w:r w:rsidR="00755556">
        <w:rPr>
          <w:rStyle w:val="Char4"/>
          <w:rtl/>
        </w:rPr>
        <w:t>یک</w:t>
      </w:r>
      <w:r w:rsidR="000E63F6">
        <w:rPr>
          <w:rStyle w:val="Char4"/>
          <w:rtl/>
        </w:rPr>
        <w:t>ی</w:t>
      </w:r>
      <w:r w:rsidRPr="00906F1B">
        <w:rPr>
          <w:rStyle w:val="Char4"/>
          <w:rtl/>
        </w:rPr>
        <w:t xml:space="preserve"> از شما در م</w:t>
      </w:r>
      <w:r w:rsidR="00755556">
        <w:rPr>
          <w:rStyle w:val="Char4"/>
          <w:rtl/>
        </w:rPr>
        <w:t>ی</w:t>
      </w:r>
      <w:r w:rsidRPr="00906F1B">
        <w:rPr>
          <w:rStyle w:val="Char4"/>
          <w:rtl/>
        </w:rPr>
        <w:t xml:space="preserve">ان من و او قضاوت </w:t>
      </w:r>
      <w:r w:rsidR="00755556">
        <w:rPr>
          <w:rStyle w:val="Char4"/>
          <w:rtl/>
        </w:rPr>
        <w:t>ک</w:t>
      </w:r>
      <w:r w:rsidRPr="00906F1B">
        <w:rPr>
          <w:rStyle w:val="Char4"/>
          <w:rtl/>
        </w:rPr>
        <w:t>ند. بندگان خدا! از خدا بترس</w:t>
      </w:r>
      <w:r w:rsidR="00755556">
        <w:rPr>
          <w:rStyle w:val="Char4"/>
          <w:rtl/>
        </w:rPr>
        <w:t>ی</w:t>
      </w:r>
      <w:r w:rsidRPr="00906F1B">
        <w:rPr>
          <w:rStyle w:val="Char4"/>
          <w:rtl/>
        </w:rPr>
        <w:t>د، و با نفس‏ها</w:t>
      </w:r>
      <w:r w:rsidR="000E63F6">
        <w:rPr>
          <w:rStyle w:val="Char4"/>
          <w:rtl/>
        </w:rPr>
        <w:t>ی</w:t>
      </w:r>
      <w:r w:rsidRPr="00906F1B">
        <w:rPr>
          <w:rStyle w:val="Char4"/>
          <w:rtl/>
        </w:rPr>
        <w:t xml:space="preserve"> خود و با نگه داشتن آن از من با من هم</w:t>
      </w:r>
      <w:r w:rsidR="00755556">
        <w:rPr>
          <w:rStyle w:val="Char4"/>
          <w:rtl/>
        </w:rPr>
        <w:t>ک</w:t>
      </w:r>
      <w:r w:rsidRPr="00906F1B">
        <w:rPr>
          <w:rStyle w:val="Char4"/>
          <w:rtl/>
        </w:rPr>
        <w:t>ار</w:t>
      </w:r>
      <w:r w:rsidR="000E63F6">
        <w:rPr>
          <w:rStyle w:val="Char4"/>
          <w:rtl/>
        </w:rPr>
        <w:t>ی</w:t>
      </w:r>
      <w:r w:rsidRPr="00906F1B">
        <w:rPr>
          <w:rStyle w:val="Char4"/>
          <w:rtl/>
        </w:rPr>
        <w:t xml:space="preserve"> </w:t>
      </w:r>
      <w:r w:rsidR="00755556">
        <w:rPr>
          <w:rStyle w:val="Char4"/>
          <w:rtl/>
        </w:rPr>
        <w:t>ک</w:t>
      </w:r>
      <w:r w:rsidRPr="00906F1B">
        <w:rPr>
          <w:rStyle w:val="Char4"/>
          <w:rtl/>
        </w:rPr>
        <w:t>ن</w:t>
      </w:r>
      <w:r w:rsidR="00755556">
        <w:rPr>
          <w:rStyle w:val="Char4"/>
          <w:rtl/>
        </w:rPr>
        <w:t>ی</w:t>
      </w:r>
      <w:r w:rsidRPr="00906F1B">
        <w:rPr>
          <w:rStyle w:val="Char4"/>
          <w:rtl/>
        </w:rPr>
        <w:t xml:space="preserve">د، و مرا بر نفسم </w:t>
      </w:r>
      <w:r w:rsidRPr="00906F1B">
        <w:rPr>
          <w:rStyle w:val="Char4"/>
          <w:rFonts w:hint="cs"/>
          <w:rtl/>
        </w:rPr>
        <w:t>(</w:t>
      </w:r>
      <w:r w:rsidRPr="00906F1B">
        <w:rPr>
          <w:rStyle w:val="Char4"/>
          <w:rtl/>
        </w:rPr>
        <w:t>به امر</w:t>
      </w:r>
      <w:r w:rsidRPr="00906F1B">
        <w:rPr>
          <w:rStyle w:val="FootnoteReference"/>
          <w:rFonts w:ascii="IRNazli" w:hAnsi="IRNazli" w:cs="IRNazli"/>
          <w:sz w:val="28"/>
          <w:szCs w:val="28"/>
          <w:rtl/>
        </w:rPr>
        <w:footnoteReference w:id="68"/>
      </w:r>
      <w:r w:rsidRPr="00906F1B">
        <w:rPr>
          <w:rStyle w:val="Char4"/>
          <w:rtl/>
        </w:rPr>
        <w:t>) به معروف و نه</w:t>
      </w:r>
      <w:r w:rsidR="000E63F6">
        <w:rPr>
          <w:rStyle w:val="Char4"/>
          <w:rtl/>
        </w:rPr>
        <w:t>ی</w:t>
      </w:r>
      <w:r w:rsidRPr="00906F1B">
        <w:rPr>
          <w:rStyle w:val="Char4"/>
          <w:rtl/>
        </w:rPr>
        <w:t xml:space="preserve"> از من</w:t>
      </w:r>
      <w:r w:rsidR="00755556">
        <w:rPr>
          <w:rStyle w:val="Char4"/>
          <w:rtl/>
        </w:rPr>
        <w:t>ک</w:t>
      </w:r>
      <w:r w:rsidRPr="00906F1B">
        <w:rPr>
          <w:rStyle w:val="Char4"/>
          <w:rtl/>
        </w:rPr>
        <w:t>ر، و حاضر نمودن نص</w:t>
      </w:r>
      <w:r w:rsidR="00755556">
        <w:rPr>
          <w:rStyle w:val="Char4"/>
          <w:rtl/>
        </w:rPr>
        <w:t>ی</w:t>
      </w:r>
      <w:r w:rsidRPr="00906F1B">
        <w:rPr>
          <w:rStyle w:val="Char4"/>
          <w:rtl/>
        </w:rPr>
        <w:t xml:space="preserve">حت به من در آنچه خداوند مرا از امرتان مقرر نموده است، </w:t>
      </w:r>
      <w:r w:rsidR="00755556">
        <w:rPr>
          <w:rStyle w:val="Char4"/>
          <w:rtl/>
        </w:rPr>
        <w:t>ک</w:t>
      </w:r>
      <w:r w:rsidRPr="00906F1B">
        <w:rPr>
          <w:rStyle w:val="Char4"/>
          <w:rtl/>
        </w:rPr>
        <w:t>م</w:t>
      </w:r>
      <w:r w:rsidR="00755556">
        <w:rPr>
          <w:rStyle w:val="Char4"/>
          <w:rtl/>
        </w:rPr>
        <w:t>ک</w:t>
      </w:r>
      <w:r w:rsidRPr="00906F1B">
        <w:rPr>
          <w:rStyle w:val="Char4"/>
          <w:rtl/>
        </w:rPr>
        <w:t xml:space="preserve"> و </w:t>
      </w:r>
      <w:r w:rsidR="00755556">
        <w:rPr>
          <w:rStyle w:val="Char4"/>
          <w:rtl/>
        </w:rPr>
        <w:t>ی</w:t>
      </w:r>
      <w:r w:rsidRPr="00906F1B">
        <w:rPr>
          <w:rStyle w:val="Char4"/>
          <w:rtl/>
        </w:rPr>
        <w:t>ار</w:t>
      </w:r>
      <w:r w:rsidR="000E63F6">
        <w:rPr>
          <w:rStyle w:val="Char4"/>
          <w:rtl/>
        </w:rPr>
        <w:t>ی</w:t>
      </w:r>
      <w:r w:rsidRPr="00906F1B">
        <w:rPr>
          <w:rStyle w:val="Char4"/>
          <w:rtl/>
        </w:rPr>
        <w:t xml:space="preserve">‏ام </w:t>
      </w:r>
      <w:r w:rsidR="00755556">
        <w:rPr>
          <w:rStyle w:val="Char4"/>
          <w:rtl/>
        </w:rPr>
        <w:t>ک</w:t>
      </w:r>
      <w:r w:rsidRPr="00906F1B">
        <w:rPr>
          <w:rStyle w:val="Char4"/>
          <w:rtl/>
        </w:rPr>
        <w:t>ن</w:t>
      </w:r>
      <w:r w:rsidR="00755556">
        <w:rPr>
          <w:rStyle w:val="Char4"/>
          <w:rtl/>
        </w:rPr>
        <w:t>ی</w:t>
      </w:r>
      <w:r w:rsidRPr="00906F1B">
        <w:rPr>
          <w:rStyle w:val="Char4"/>
          <w:rtl/>
        </w:rPr>
        <w:t>د</w:t>
      </w:r>
      <w:r w:rsidRPr="00906F1B">
        <w:rPr>
          <w:rStyle w:val="FootnoteReference"/>
          <w:rFonts w:ascii="IRNazli" w:hAnsi="IRNazli" w:cs="IRNazli"/>
          <w:sz w:val="28"/>
          <w:szCs w:val="28"/>
          <w:rtl/>
        </w:rPr>
        <w:footnoteReference w:id="69"/>
      </w:r>
      <w:r w:rsidR="009C515A">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 xml:space="preserve">ن در </w:t>
      </w:r>
      <w:r w:rsidR="00755556">
        <w:rPr>
          <w:rStyle w:val="Char4"/>
          <w:rtl/>
        </w:rPr>
        <w:t>ک</w:t>
      </w:r>
      <w:r w:rsidRPr="00906F1B">
        <w:rPr>
          <w:rStyle w:val="Char4"/>
          <w:rtl/>
        </w:rPr>
        <w:t>نزالعمال (147/3) آمده است.</w:t>
      </w:r>
    </w:p>
    <w:p w:rsidR="00BD3D1B" w:rsidRPr="00906F1B" w:rsidRDefault="00BD3D1B" w:rsidP="001C13E0">
      <w:pPr>
        <w:pStyle w:val="PlainText"/>
        <w:ind w:firstLine="284"/>
        <w:jc w:val="both"/>
        <w:rPr>
          <w:rStyle w:val="Char4"/>
          <w:rtl/>
        </w:rPr>
      </w:pPr>
      <w:r w:rsidRPr="00906F1B">
        <w:rPr>
          <w:rStyle w:val="Char4"/>
          <w:rtl/>
        </w:rPr>
        <w:t>ابن سعد (206/3) و ابن عسا</w:t>
      </w:r>
      <w:r w:rsidR="00755556">
        <w:rPr>
          <w:rStyle w:val="Char4"/>
          <w:rtl/>
        </w:rPr>
        <w:t>ک</w:t>
      </w:r>
      <w:r w:rsidRPr="00906F1B">
        <w:rPr>
          <w:rStyle w:val="Char4"/>
          <w:rtl/>
        </w:rPr>
        <w:t>ر از محمّدبن ز</w:t>
      </w:r>
      <w:r w:rsidR="00755556">
        <w:rPr>
          <w:rStyle w:val="Char4"/>
          <w:rtl/>
        </w:rPr>
        <w:t>ی</w:t>
      </w:r>
      <w:r w:rsidRPr="00906F1B">
        <w:rPr>
          <w:rStyle w:val="Char4"/>
          <w:rtl/>
        </w:rPr>
        <w:t>د</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عل</w:t>
      </w:r>
      <w:r w:rsidR="000E63F6">
        <w:rPr>
          <w:rStyle w:val="Char4"/>
          <w:rtl/>
        </w:rPr>
        <w:t>ی</w:t>
      </w:r>
      <w:r w:rsidRPr="00906F1B">
        <w:rPr>
          <w:rStyle w:val="Char4"/>
          <w:rtl/>
        </w:rPr>
        <w:t>، عثمان، زب</w:t>
      </w:r>
      <w:r w:rsidR="00755556">
        <w:rPr>
          <w:rStyle w:val="Char4"/>
          <w:rtl/>
        </w:rPr>
        <w:t>ی</w:t>
      </w:r>
      <w:r w:rsidRPr="00906F1B">
        <w:rPr>
          <w:rStyle w:val="Char4"/>
          <w:rtl/>
        </w:rPr>
        <w:t>ر، طلحه، عبدالرحمن بن عوف و سعد</w:t>
      </w:r>
      <w:r w:rsidR="00F60D76">
        <w:rPr>
          <w:rStyle w:val="Char4"/>
          <w:rtl/>
        </w:rPr>
        <w:t xml:space="preserve"> </w:t>
      </w:r>
      <w:r w:rsidR="00F60D76" w:rsidRPr="00F60D76">
        <w:rPr>
          <w:rFonts w:ascii="CTraditional Arabic" w:hAnsi="CTraditional Arabic" w:cs="CTraditional Arabic"/>
          <w:sz w:val="28"/>
          <w:szCs w:val="28"/>
          <w:rtl/>
        </w:rPr>
        <w:t>ش</w:t>
      </w:r>
      <w:r w:rsidRPr="00906F1B">
        <w:rPr>
          <w:rStyle w:val="Char4"/>
          <w:rtl/>
        </w:rPr>
        <w:t xml:space="preserve">، </w:t>
      </w:r>
      <w:r w:rsidR="00755556">
        <w:rPr>
          <w:rStyle w:val="Char4"/>
          <w:rtl/>
        </w:rPr>
        <w:t>ک</w:t>
      </w:r>
      <w:r w:rsidRPr="00906F1B">
        <w:rPr>
          <w:rStyle w:val="Char4"/>
          <w:rtl/>
        </w:rPr>
        <w:t>ه با جرأت‏تر آنها بر عمر، عبدالرحمن بن عوف بود، جمع شدند و گفتند: ا</w:t>
      </w:r>
      <w:r w:rsidR="000E63F6">
        <w:rPr>
          <w:rStyle w:val="Char4"/>
          <w:rtl/>
        </w:rPr>
        <w:t>ی</w:t>
      </w:r>
      <w:r w:rsidRPr="00906F1B">
        <w:rPr>
          <w:rStyle w:val="Char4"/>
          <w:rtl/>
        </w:rPr>
        <w:t xml:space="preserve"> عبدالرحمن با ام</w:t>
      </w:r>
      <w:r w:rsidR="00755556">
        <w:rPr>
          <w:rStyle w:val="Char4"/>
          <w:rtl/>
        </w:rPr>
        <w:t>ی</w:t>
      </w:r>
      <w:r w:rsidRPr="00906F1B">
        <w:rPr>
          <w:rStyle w:val="Char4"/>
          <w:rtl/>
        </w:rPr>
        <w:t>رالمؤمن</w:t>
      </w:r>
      <w:r w:rsidR="00755556">
        <w:rPr>
          <w:rStyle w:val="Char4"/>
          <w:rtl/>
        </w:rPr>
        <w:t>ی</w:t>
      </w:r>
      <w:r w:rsidRPr="00906F1B">
        <w:rPr>
          <w:rStyle w:val="Char4"/>
          <w:rtl/>
        </w:rPr>
        <w:t xml:space="preserve">ن درباره مردم صحبت </w:t>
      </w:r>
      <w:r w:rsidR="00755556">
        <w:rPr>
          <w:rStyle w:val="Char4"/>
          <w:rtl/>
        </w:rPr>
        <w:t>ک</w:t>
      </w:r>
      <w:r w:rsidRPr="00906F1B">
        <w:rPr>
          <w:rStyle w:val="Char4"/>
          <w:rtl/>
        </w:rPr>
        <w:t>ن، [و به او بگو:] مرد</w:t>
      </w:r>
      <w:r w:rsidR="000E63F6">
        <w:rPr>
          <w:rStyle w:val="Char4"/>
          <w:rtl/>
        </w:rPr>
        <w:t>ی</w:t>
      </w:r>
      <w:r w:rsidRPr="00906F1B">
        <w:rPr>
          <w:rStyle w:val="Char4"/>
          <w:rtl/>
        </w:rPr>
        <w:t xml:space="preserve"> در طلب حاجت و ن</w:t>
      </w:r>
      <w:r w:rsidR="00755556">
        <w:rPr>
          <w:rStyle w:val="Char4"/>
          <w:rtl/>
        </w:rPr>
        <w:t>ی</w:t>
      </w:r>
      <w:r w:rsidRPr="00906F1B">
        <w:rPr>
          <w:rStyle w:val="Char4"/>
          <w:rtl/>
        </w:rPr>
        <w:t>از</w:t>
      </w:r>
      <w:r w:rsidR="000E63F6">
        <w:rPr>
          <w:rStyle w:val="Char4"/>
          <w:rtl/>
        </w:rPr>
        <w:t>ی</w:t>
      </w:r>
      <w:r w:rsidRPr="00906F1B">
        <w:rPr>
          <w:rStyle w:val="Char4"/>
          <w:rtl/>
        </w:rPr>
        <w:t xml:space="preserve"> م</w:t>
      </w:r>
      <w:r w:rsidR="000E63F6">
        <w:rPr>
          <w:rStyle w:val="Char4"/>
          <w:rtl/>
        </w:rPr>
        <w:t>ی</w:t>
      </w:r>
      <w:r w:rsidRPr="00906F1B">
        <w:rPr>
          <w:rStyle w:val="Char4"/>
          <w:rtl/>
        </w:rPr>
        <w:t>‏آ</w:t>
      </w:r>
      <w:r w:rsidR="00755556">
        <w:rPr>
          <w:rStyle w:val="Char4"/>
          <w:rtl/>
        </w:rPr>
        <w:t>ی</w:t>
      </w:r>
      <w:r w:rsidRPr="00906F1B">
        <w:rPr>
          <w:rStyle w:val="Char4"/>
          <w:rtl/>
        </w:rPr>
        <w:t>د، ول</w:t>
      </w:r>
      <w:r w:rsidR="000E63F6">
        <w:rPr>
          <w:rStyle w:val="Char4"/>
          <w:rtl/>
        </w:rPr>
        <w:t>ی</w:t>
      </w:r>
      <w:r w:rsidRPr="00906F1B">
        <w:rPr>
          <w:rStyle w:val="Char4"/>
          <w:rtl/>
        </w:rPr>
        <w:t xml:space="preserve"> ه</w:t>
      </w:r>
      <w:r w:rsidR="00755556">
        <w:rPr>
          <w:rStyle w:val="Char4"/>
          <w:rtl/>
        </w:rPr>
        <w:t>ی</w:t>
      </w:r>
      <w:r w:rsidRPr="00906F1B">
        <w:rPr>
          <w:rStyle w:val="Char4"/>
          <w:rtl/>
        </w:rPr>
        <w:t>بتت او را باز م</w:t>
      </w:r>
      <w:r w:rsidR="000E63F6">
        <w:rPr>
          <w:rStyle w:val="Char4"/>
          <w:rtl/>
        </w:rPr>
        <w:t>ی</w:t>
      </w:r>
      <w:r w:rsidRPr="00906F1B">
        <w:rPr>
          <w:rStyle w:val="Char4"/>
          <w:rtl/>
        </w:rPr>
        <w:t xml:space="preserve">‏دارد، </w:t>
      </w:r>
      <w:r w:rsidR="00755556">
        <w:rPr>
          <w:rStyle w:val="Char4"/>
          <w:rtl/>
        </w:rPr>
        <w:t>ک</w:t>
      </w:r>
      <w:r w:rsidRPr="00906F1B">
        <w:rPr>
          <w:rStyle w:val="Char4"/>
          <w:rtl/>
        </w:rPr>
        <w:t>ه درباره ضرورت و ن</w:t>
      </w:r>
      <w:r w:rsidR="00755556">
        <w:rPr>
          <w:rStyle w:val="Char4"/>
          <w:rtl/>
        </w:rPr>
        <w:t>ی</w:t>
      </w:r>
      <w:r w:rsidRPr="00906F1B">
        <w:rPr>
          <w:rStyle w:val="Char4"/>
          <w:rtl/>
        </w:rPr>
        <w:t xml:space="preserve">ازش با تو صحبت </w:t>
      </w:r>
      <w:r w:rsidR="00755556">
        <w:rPr>
          <w:rStyle w:val="Char4"/>
          <w:rtl/>
        </w:rPr>
        <w:t>ک</w:t>
      </w:r>
      <w:r w:rsidRPr="00906F1B">
        <w:rPr>
          <w:rStyle w:val="Char4"/>
          <w:rtl/>
        </w:rPr>
        <w:t>ند، و بدون ا</w:t>
      </w:r>
      <w:r w:rsidR="00755556">
        <w:rPr>
          <w:rStyle w:val="Char4"/>
          <w:rtl/>
        </w:rPr>
        <w:t>ی</w:t>
      </w:r>
      <w:r w:rsidRPr="00906F1B">
        <w:rPr>
          <w:rStyle w:val="Char4"/>
          <w:rtl/>
        </w:rPr>
        <w:t xml:space="preserve">ن </w:t>
      </w:r>
      <w:r w:rsidR="00755556">
        <w:rPr>
          <w:rStyle w:val="Char4"/>
          <w:rtl/>
        </w:rPr>
        <w:t>ک</w:t>
      </w:r>
      <w:r w:rsidRPr="00906F1B">
        <w:rPr>
          <w:rStyle w:val="Char4"/>
          <w:rtl/>
        </w:rPr>
        <w:t>ه ن</w:t>
      </w:r>
      <w:r w:rsidR="00755556">
        <w:rPr>
          <w:rStyle w:val="Char4"/>
          <w:rtl/>
        </w:rPr>
        <w:t>ی</w:t>
      </w:r>
      <w:r w:rsidRPr="00906F1B">
        <w:rPr>
          <w:rStyle w:val="Char4"/>
          <w:rtl/>
        </w:rPr>
        <w:t>از خود را رفع نموده باشد، بر م</w:t>
      </w:r>
      <w:r w:rsidR="000E63F6">
        <w:rPr>
          <w:rStyle w:val="Char4"/>
          <w:rtl/>
        </w:rPr>
        <w:t>ی</w:t>
      </w:r>
      <w:r w:rsidRPr="00906F1B">
        <w:rPr>
          <w:rStyle w:val="Char4"/>
          <w:rtl/>
        </w:rPr>
        <w:t>‏گردد، آن گاه عبدالرحمن نزد عمر داخل گرد</w:t>
      </w:r>
      <w:r w:rsidR="00755556">
        <w:rPr>
          <w:rStyle w:val="Char4"/>
          <w:rtl/>
        </w:rPr>
        <w:t>ی</w:t>
      </w:r>
      <w:r w:rsidRPr="00906F1B">
        <w:rPr>
          <w:rStyle w:val="Char4"/>
          <w:rtl/>
        </w:rPr>
        <w:t>د، و با او صحبت نمود و گفت: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برا</w:t>
      </w:r>
      <w:r w:rsidR="000E63F6">
        <w:rPr>
          <w:rStyle w:val="Char4"/>
          <w:rtl/>
        </w:rPr>
        <w:t>ی</w:t>
      </w:r>
      <w:r w:rsidRPr="00906F1B">
        <w:rPr>
          <w:rStyle w:val="Char4"/>
          <w:rtl/>
        </w:rPr>
        <w:t xml:space="preserve"> مردم نرم شو، چون </w:t>
      </w:r>
      <w:r w:rsidR="00755556">
        <w:rPr>
          <w:rStyle w:val="Char4"/>
          <w:rtl/>
        </w:rPr>
        <w:t>ک</w:t>
      </w:r>
      <w:r w:rsidRPr="00906F1B">
        <w:rPr>
          <w:rStyle w:val="Char4"/>
          <w:rtl/>
        </w:rPr>
        <w:t>س</w:t>
      </w:r>
      <w:r w:rsidR="000E63F6">
        <w:rPr>
          <w:rStyle w:val="Char4"/>
          <w:rtl/>
        </w:rPr>
        <w:t>ی</w:t>
      </w:r>
      <w:r w:rsidRPr="00906F1B">
        <w:rPr>
          <w:rStyle w:val="Char4"/>
          <w:rtl/>
        </w:rPr>
        <w:t xml:space="preserve"> از جا</w:t>
      </w:r>
      <w:r w:rsidR="00755556">
        <w:rPr>
          <w:rStyle w:val="Char4"/>
          <w:rtl/>
        </w:rPr>
        <w:t>ی</w:t>
      </w:r>
      <w:r w:rsidR="000E63F6">
        <w:rPr>
          <w:rStyle w:val="Char4"/>
          <w:rtl/>
        </w:rPr>
        <w:t>ی</w:t>
      </w:r>
      <w:r w:rsidRPr="00906F1B">
        <w:rPr>
          <w:rStyle w:val="Char4"/>
          <w:rtl/>
        </w:rPr>
        <w:t xml:space="preserve"> م</w:t>
      </w:r>
      <w:r w:rsidR="000E63F6">
        <w:rPr>
          <w:rStyle w:val="Char4"/>
          <w:rtl/>
        </w:rPr>
        <w:t>ی</w:t>
      </w:r>
      <w:r w:rsidRPr="00906F1B">
        <w:rPr>
          <w:rStyle w:val="Char4"/>
          <w:rtl/>
        </w:rPr>
        <w:t>‏آ</w:t>
      </w:r>
      <w:r w:rsidR="00755556">
        <w:rPr>
          <w:rStyle w:val="Char4"/>
          <w:rtl/>
        </w:rPr>
        <w:t>ی</w:t>
      </w:r>
      <w:r w:rsidRPr="00906F1B">
        <w:rPr>
          <w:rStyle w:val="Char4"/>
          <w:rtl/>
        </w:rPr>
        <w:t>د ول</w:t>
      </w:r>
      <w:r w:rsidR="000E63F6">
        <w:rPr>
          <w:rStyle w:val="Char4"/>
          <w:rtl/>
        </w:rPr>
        <w:t>ی</w:t>
      </w:r>
      <w:r w:rsidRPr="00906F1B">
        <w:rPr>
          <w:rStyle w:val="Char4"/>
          <w:rtl/>
        </w:rPr>
        <w:t xml:space="preserve"> ه</w:t>
      </w:r>
      <w:r w:rsidR="00755556">
        <w:rPr>
          <w:rStyle w:val="Char4"/>
          <w:rtl/>
        </w:rPr>
        <w:t>ی</w:t>
      </w:r>
      <w:r w:rsidRPr="00906F1B">
        <w:rPr>
          <w:rStyle w:val="Char4"/>
          <w:rtl/>
        </w:rPr>
        <w:t>بت تو او را باز م</w:t>
      </w:r>
      <w:r w:rsidR="000E63F6">
        <w:rPr>
          <w:rStyle w:val="Char4"/>
          <w:rtl/>
        </w:rPr>
        <w:t>ی</w:t>
      </w:r>
      <w:r w:rsidRPr="00906F1B">
        <w:rPr>
          <w:rStyle w:val="Char4"/>
          <w:rtl/>
        </w:rPr>
        <w:t xml:space="preserve">‏دارد، </w:t>
      </w:r>
      <w:r w:rsidR="00755556">
        <w:rPr>
          <w:rStyle w:val="Char4"/>
          <w:rtl/>
        </w:rPr>
        <w:t>ک</w:t>
      </w:r>
      <w:r w:rsidRPr="00906F1B">
        <w:rPr>
          <w:rStyle w:val="Char4"/>
          <w:rtl/>
        </w:rPr>
        <w:t xml:space="preserve">ه </w:t>
      </w:r>
      <w:r w:rsidRPr="00906F1B">
        <w:rPr>
          <w:rStyle w:val="Char4"/>
          <w:rFonts w:hint="cs"/>
          <w:rtl/>
        </w:rPr>
        <w:t>(</w:t>
      </w:r>
      <w:r w:rsidRPr="00906F1B">
        <w:rPr>
          <w:rStyle w:val="Char4"/>
          <w:rtl/>
        </w:rPr>
        <w:t>درباره حاجت و ن</w:t>
      </w:r>
      <w:r w:rsidR="00755556">
        <w:rPr>
          <w:rStyle w:val="Char4"/>
          <w:rtl/>
        </w:rPr>
        <w:t>ی</w:t>
      </w:r>
      <w:r w:rsidRPr="00906F1B">
        <w:rPr>
          <w:rStyle w:val="Char4"/>
          <w:rtl/>
        </w:rPr>
        <w:t>ازمند</w:t>
      </w:r>
      <w:r w:rsidR="000E63F6">
        <w:rPr>
          <w:rStyle w:val="Char4"/>
          <w:rtl/>
        </w:rPr>
        <w:t>ی</w:t>
      </w:r>
      <w:r w:rsidRPr="00906F1B">
        <w:rPr>
          <w:rStyle w:val="Char4"/>
          <w:rtl/>
        </w:rPr>
        <w:t>‏اش</w:t>
      </w:r>
      <w:r w:rsidRPr="00906F1B">
        <w:rPr>
          <w:rStyle w:val="Char4"/>
          <w:rFonts w:hint="cs"/>
          <w:rtl/>
        </w:rPr>
        <w:t>)</w:t>
      </w:r>
      <w:r w:rsidRPr="00906F1B">
        <w:rPr>
          <w:rStyle w:val="Char4"/>
          <w:rtl/>
        </w:rPr>
        <w:t xml:space="preserve"> همراهت صحبت </w:t>
      </w:r>
      <w:r w:rsidR="00755556">
        <w:rPr>
          <w:rStyle w:val="Char4"/>
          <w:rtl/>
        </w:rPr>
        <w:t>ک</w:t>
      </w:r>
      <w:r w:rsidRPr="00906F1B">
        <w:rPr>
          <w:rStyle w:val="Char4"/>
          <w:rtl/>
        </w:rPr>
        <w:t xml:space="preserve">ند، </w:t>
      </w:r>
      <w:r w:rsidRPr="00906F1B">
        <w:rPr>
          <w:rStyle w:val="Char4"/>
          <w:rFonts w:hint="cs"/>
          <w:rtl/>
        </w:rPr>
        <w:t>(</w:t>
      </w:r>
      <w:r w:rsidRPr="00906F1B">
        <w:rPr>
          <w:rStyle w:val="Char4"/>
          <w:rtl/>
        </w:rPr>
        <w:t>و بدون ا</w:t>
      </w:r>
      <w:r w:rsidR="00755556">
        <w:rPr>
          <w:rStyle w:val="Char4"/>
          <w:rtl/>
        </w:rPr>
        <w:t>ی</w:t>
      </w:r>
      <w:r w:rsidRPr="00906F1B">
        <w:rPr>
          <w:rStyle w:val="Char4"/>
          <w:rtl/>
        </w:rPr>
        <w:t xml:space="preserve">ن </w:t>
      </w:r>
      <w:r w:rsidR="00755556">
        <w:rPr>
          <w:rStyle w:val="Char4"/>
          <w:rtl/>
        </w:rPr>
        <w:t>ک</w:t>
      </w:r>
      <w:r w:rsidRPr="00906F1B">
        <w:rPr>
          <w:rStyle w:val="Char4"/>
          <w:rtl/>
        </w:rPr>
        <w:t>ه با تو صحبت نموده باشد بر م</w:t>
      </w:r>
      <w:r w:rsidR="000E63F6">
        <w:rPr>
          <w:rStyle w:val="Char4"/>
          <w:rtl/>
        </w:rPr>
        <w:t>ی</w:t>
      </w:r>
      <w:r w:rsidRPr="00906F1B">
        <w:rPr>
          <w:rStyle w:val="Char4"/>
          <w:rtl/>
        </w:rPr>
        <w:t>‏گردد</w:t>
      </w:r>
      <w:r w:rsidRPr="00906F1B">
        <w:rPr>
          <w:rStyle w:val="FootnoteReference"/>
          <w:rFonts w:ascii="IRNazli" w:hAnsi="IRNazli" w:cs="IRNazli"/>
          <w:sz w:val="28"/>
          <w:szCs w:val="28"/>
          <w:rtl/>
        </w:rPr>
        <w:footnoteReference w:id="70"/>
      </w:r>
      <w:r w:rsidRPr="00906F1B">
        <w:rPr>
          <w:rStyle w:val="Char4"/>
          <w:rtl/>
        </w:rPr>
        <w:t>). عمر گفت: ا</w:t>
      </w:r>
      <w:r w:rsidR="000E63F6">
        <w:rPr>
          <w:rStyle w:val="Char4"/>
          <w:rtl/>
        </w:rPr>
        <w:t>ی</w:t>
      </w:r>
      <w:r w:rsidRPr="00906F1B">
        <w:rPr>
          <w:rStyle w:val="Char4"/>
          <w:rtl/>
        </w:rPr>
        <w:t xml:space="preserve"> عبدالرحمن، تو را به خدا سوگند م</w:t>
      </w:r>
      <w:r w:rsidR="000E63F6">
        <w:rPr>
          <w:rStyle w:val="Char4"/>
          <w:rtl/>
        </w:rPr>
        <w:t>ی</w:t>
      </w:r>
      <w:r w:rsidRPr="00906F1B">
        <w:rPr>
          <w:rStyle w:val="Char4"/>
          <w:rtl/>
        </w:rPr>
        <w:t>‏دهم، آ</w:t>
      </w:r>
      <w:r w:rsidR="00755556">
        <w:rPr>
          <w:rStyle w:val="Char4"/>
          <w:rtl/>
        </w:rPr>
        <w:t>ی</w:t>
      </w:r>
      <w:r w:rsidRPr="00906F1B">
        <w:rPr>
          <w:rStyle w:val="Char4"/>
          <w:rtl/>
        </w:rPr>
        <w:t>ا عل</w:t>
      </w:r>
      <w:r w:rsidR="000E63F6">
        <w:rPr>
          <w:rStyle w:val="Char4"/>
          <w:rtl/>
        </w:rPr>
        <w:t>ی</w:t>
      </w:r>
      <w:r w:rsidRPr="00906F1B">
        <w:rPr>
          <w:rStyle w:val="Char4"/>
          <w:rtl/>
        </w:rPr>
        <w:t>، عثمان، طلحه، زب</w:t>
      </w:r>
      <w:r w:rsidR="00755556">
        <w:rPr>
          <w:rStyle w:val="Char4"/>
          <w:rtl/>
        </w:rPr>
        <w:t>ی</w:t>
      </w:r>
      <w:r w:rsidRPr="00906F1B">
        <w:rPr>
          <w:rStyle w:val="Char4"/>
          <w:rtl/>
        </w:rPr>
        <w:t>ر و سعد تو را به ا</w:t>
      </w:r>
      <w:r w:rsidR="00755556">
        <w:rPr>
          <w:rStyle w:val="Char4"/>
          <w:rtl/>
        </w:rPr>
        <w:t>ی</w:t>
      </w:r>
      <w:r w:rsidRPr="00906F1B">
        <w:rPr>
          <w:rStyle w:val="Char4"/>
          <w:rtl/>
        </w:rPr>
        <w:t>ن نمودند؟ گفت: بارخدا</w:t>
      </w:r>
      <w:r w:rsidR="00755556">
        <w:rPr>
          <w:rStyle w:val="Char4"/>
          <w:rtl/>
        </w:rPr>
        <w:t>ی</w:t>
      </w:r>
      <w:r w:rsidRPr="00906F1B">
        <w:rPr>
          <w:rStyle w:val="Char4"/>
          <w:rtl/>
        </w:rPr>
        <w:t>ا، بل</w:t>
      </w:r>
      <w:r w:rsidR="000E63F6">
        <w:rPr>
          <w:rStyle w:val="Char4"/>
          <w:rtl/>
        </w:rPr>
        <w:t>ی</w:t>
      </w:r>
      <w:r w:rsidRPr="00906F1B">
        <w:rPr>
          <w:rStyle w:val="Char4"/>
          <w:rtl/>
        </w:rPr>
        <w:t>. افزود: ا</w:t>
      </w:r>
      <w:r w:rsidR="000E63F6">
        <w:rPr>
          <w:rStyle w:val="Char4"/>
          <w:rtl/>
        </w:rPr>
        <w:t>ی</w:t>
      </w:r>
      <w:r w:rsidRPr="00906F1B">
        <w:rPr>
          <w:rStyle w:val="Char4"/>
          <w:rtl/>
        </w:rPr>
        <w:t xml:space="preserve"> عبدالرحمن، به خدا سوگند، آن قدر برا</w:t>
      </w:r>
      <w:r w:rsidR="000E63F6">
        <w:rPr>
          <w:rStyle w:val="Char4"/>
          <w:rtl/>
        </w:rPr>
        <w:t>ی</w:t>
      </w:r>
      <w:r w:rsidRPr="00906F1B">
        <w:rPr>
          <w:rStyle w:val="Char4"/>
          <w:rtl/>
        </w:rPr>
        <w:t xml:space="preserve"> مردم نرم شدم، تا ا</w:t>
      </w:r>
      <w:r w:rsidR="00755556">
        <w:rPr>
          <w:rStyle w:val="Char4"/>
          <w:rtl/>
        </w:rPr>
        <w:t>ی</w:t>
      </w:r>
      <w:r w:rsidRPr="00906F1B">
        <w:rPr>
          <w:rStyle w:val="Char4"/>
          <w:rtl/>
        </w:rPr>
        <w:t xml:space="preserve">ن </w:t>
      </w:r>
      <w:r w:rsidR="00755556">
        <w:rPr>
          <w:rStyle w:val="Char4"/>
          <w:rtl/>
        </w:rPr>
        <w:t>ک</w:t>
      </w:r>
      <w:r w:rsidRPr="00906F1B">
        <w:rPr>
          <w:rStyle w:val="Char4"/>
          <w:rtl/>
        </w:rPr>
        <w:t>ه از خداوند در نرم</w:t>
      </w:r>
      <w:r w:rsidR="000E63F6">
        <w:rPr>
          <w:rStyle w:val="Char4"/>
          <w:rtl/>
        </w:rPr>
        <w:t>ی</w:t>
      </w:r>
      <w:r w:rsidRPr="00906F1B">
        <w:rPr>
          <w:rStyle w:val="Char4"/>
          <w:rtl/>
        </w:rPr>
        <w:t xml:space="preserve"> ترس</w:t>
      </w:r>
      <w:r w:rsidR="00755556">
        <w:rPr>
          <w:rStyle w:val="Char4"/>
          <w:rtl/>
        </w:rPr>
        <w:t>ی</w:t>
      </w:r>
      <w:r w:rsidRPr="00906F1B">
        <w:rPr>
          <w:rStyle w:val="Char4"/>
          <w:rtl/>
        </w:rPr>
        <w:t>دم، باز بر آنها شدت و سخت</w:t>
      </w:r>
      <w:r w:rsidR="000E63F6">
        <w:rPr>
          <w:rStyle w:val="Char4"/>
          <w:rtl/>
        </w:rPr>
        <w:t>ی</w:t>
      </w:r>
      <w:r w:rsidRPr="00906F1B">
        <w:rPr>
          <w:rStyle w:val="Char4"/>
          <w:rtl/>
        </w:rPr>
        <w:t xml:space="preserve"> روا داشتم تا ا</w:t>
      </w:r>
      <w:r w:rsidR="00755556">
        <w:rPr>
          <w:rStyle w:val="Char4"/>
          <w:rtl/>
        </w:rPr>
        <w:t>ی</w:t>
      </w:r>
      <w:r w:rsidRPr="00906F1B">
        <w:rPr>
          <w:rStyle w:val="Char4"/>
          <w:rtl/>
        </w:rPr>
        <w:t xml:space="preserve">ن </w:t>
      </w:r>
      <w:r w:rsidR="00755556">
        <w:rPr>
          <w:rStyle w:val="Char4"/>
          <w:rtl/>
        </w:rPr>
        <w:t>ک</w:t>
      </w:r>
      <w:r w:rsidRPr="00906F1B">
        <w:rPr>
          <w:rStyle w:val="Char4"/>
          <w:rtl/>
        </w:rPr>
        <w:t>ه از خداوند در شدت و سخت</w:t>
      </w:r>
      <w:r w:rsidR="000E63F6">
        <w:rPr>
          <w:rStyle w:val="Char4"/>
          <w:rtl/>
        </w:rPr>
        <w:t>ی</w:t>
      </w:r>
      <w:r w:rsidRPr="00906F1B">
        <w:rPr>
          <w:rStyle w:val="Char4"/>
          <w:rtl/>
        </w:rPr>
        <w:t xml:space="preserve"> ترس</w:t>
      </w:r>
      <w:r w:rsidR="00755556">
        <w:rPr>
          <w:rStyle w:val="Char4"/>
          <w:rtl/>
        </w:rPr>
        <w:t>ی</w:t>
      </w:r>
      <w:r w:rsidRPr="00906F1B">
        <w:rPr>
          <w:rStyle w:val="Char4"/>
          <w:rtl/>
        </w:rPr>
        <w:t>دم، راه خروج و رها</w:t>
      </w:r>
      <w:r w:rsidR="00755556">
        <w:rPr>
          <w:rStyle w:val="Char4"/>
          <w:rtl/>
        </w:rPr>
        <w:t>ی</w:t>
      </w:r>
      <w:r w:rsidR="000E63F6">
        <w:rPr>
          <w:rStyle w:val="Char4"/>
          <w:rtl/>
        </w:rPr>
        <w:t>ی</w:t>
      </w:r>
      <w:r w:rsidRPr="00906F1B">
        <w:rPr>
          <w:rStyle w:val="Char4"/>
          <w:rtl/>
        </w:rPr>
        <w:t xml:space="preserve"> </w:t>
      </w:r>
      <w:r w:rsidR="00755556">
        <w:rPr>
          <w:rStyle w:val="Char4"/>
          <w:rtl/>
        </w:rPr>
        <w:t>ک</w:t>
      </w:r>
      <w:r w:rsidRPr="00906F1B">
        <w:rPr>
          <w:rStyle w:val="Char4"/>
          <w:rtl/>
        </w:rPr>
        <w:t>جاست؟ آن گاه عبدالرحمن گر</w:t>
      </w:r>
      <w:r w:rsidR="00755556">
        <w:rPr>
          <w:rStyle w:val="Char4"/>
          <w:rtl/>
        </w:rPr>
        <w:t>ی</w:t>
      </w:r>
      <w:r w:rsidRPr="00906F1B">
        <w:rPr>
          <w:rStyle w:val="Char4"/>
          <w:rtl/>
        </w:rPr>
        <w:t xml:space="preserve">ه </w:t>
      </w:r>
      <w:r w:rsidR="00755556">
        <w:rPr>
          <w:rStyle w:val="Char4"/>
          <w:rtl/>
        </w:rPr>
        <w:t>ک</w:t>
      </w:r>
      <w:r w:rsidRPr="00906F1B">
        <w:rPr>
          <w:rStyle w:val="Char4"/>
          <w:rtl/>
        </w:rPr>
        <w:t>نان و چادر</w:t>
      </w:r>
      <w:r w:rsidR="00755556">
        <w:rPr>
          <w:rStyle w:val="Char4"/>
          <w:rtl/>
        </w:rPr>
        <w:t>ک</w:t>
      </w:r>
      <w:r w:rsidRPr="00906F1B">
        <w:rPr>
          <w:rStyle w:val="Char4"/>
          <w:rtl/>
        </w:rPr>
        <w:t>شان برخاست و با اشاره به دست خود م</w:t>
      </w:r>
      <w:r w:rsidR="000E63F6">
        <w:rPr>
          <w:rStyle w:val="Char4"/>
          <w:rtl/>
        </w:rPr>
        <w:t>ی</w:t>
      </w:r>
      <w:r w:rsidRPr="00906F1B">
        <w:rPr>
          <w:rStyle w:val="Char4"/>
          <w:rtl/>
        </w:rPr>
        <w:t>‏گفت: وا</w:t>
      </w:r>
      <w:r w:rsidR="000E63F6">
        <w:rPr>
          <w:rStyle w:val="Char4"/>
          <w:rtl/>
        </w:rPr>
        <w:t>ی</w:t>
      </w:r>
      <w:r w:rsidRPr="00906F1B">
        <w:rPr>
          <w:rStyle w:val="Char4"/>
          <w:rtl/>
        </w:rPr>
        <w:t xml:space="preserve"> بر آنها بعد از تو، </w:t>
      </w:r>
      <w:r w:rsidRPr="00906F1B">
        <w:rPr>
          <w:rStyle w:val="Char4"/>
          <w:rFonts w:hint="cs"/>
          <w:rtl/>
        </w:rPr>
        <w:t>(</w:t>
      </w:r>
      <w:r w:rsidRPr="00906F1B">
        <w:rPr>
          <w:rStyle w:val="Char4"/>
          <w:rtl/>
        </w:rPr>
        <w:t>وا</w:t>
      </w:r>
      <w:r w:rsidR="000E63F6">
        <w:rPr>
          <w:rStyle w:val="Char4"/>
          <w:rtl/>
        </w:rPr>
        <w:t>ی</w:t>
      </w:r>
      <w:r w:rsidRPr="00906F1B">
        <w:rPr>
          <w:rStyle w:val="Char4"/>
          <w:rtl/>
        </w:rPr>
        <w:t xml:space="preserve"> بر آنها بعد از تو)</w:t>
      </w:r>
      <w:r w:rsidRPr="00906F1B">
        <w:rPr>
          <w:rStyle w:val="FootnoteReference"/>
          <w:rFonts w:ascii="IRNazli" w:hAnsi="IRNazli" w:cs="IRNazli"/>
          <w:sz w:val="28"/>
          <w:szCs w:val="28"/>
          <w:rtl/>
        </w:rPr>
        <w:footnoteReference w:id="71"/>
      </w:r>
      <w:r w:rsidRPr="00906F1B">
        <w:rPr>
          <w:rStyle w:val="Char4"/>
          <w:rtl/>
        </w:rPr>
        <w:t>.</w:t>
      </w:r>
    </w:p>
    <w:p w:rsidR="00BD3D1B" w:rsidRPr="00906F1B" w:rsidRDefault="00BD3D1B" w:rsidP="001C13E0">
      <w:pPr>
        <w:pStyle w:val="PlainText"/>
        <w:ind w:firstLine="284"/>
        <w:jc w:val="both"/>
        <w:rPr>
          <w:rStyle w:val="Char4"/>
          <w:rtl/>
        </w:rPr>
      </w:pPr>
      <w:r w:rsidRPr="00906F1B">
        <w:rPr>
          <w:rStyle w:val="Char4"/>
          <w:rtl/>
        </w:rPr>
        <w:t>و نزد ابونع</w:t>
      </w:r>
      <w:r w:rsidR="00755556">
        <w:rPr>
          <w:rStyle w:val="Char4"/>
          <w:rtl/>
        </w:rPr>
        <w:t>ی</w:t>
      </w:r>
      <w:r w:rsidRPr="00906F1B">
        <w:rPr>
          <w:rStyle w:val="Char4"/>
          <w:rtl/>
        </w:rPr>
        <w:t>م در الحل</w:t>
      </w:r>
      <w:r w:rsidR="00755556">
        <w:rPr>
          <w:rStyle w:val="Char4"/>
          <w:rtl/>
        </w:rPr>
        <w:t>ی</w:t>
      </w:r>
      <w:r w:rsidRPr="00906F1B">
        <w:rPr>
          <w:rStyle w:val="Char4"/>
          <w:rtl/>
        </w:rPr>
        <w:t>ه از شعب</w:t>
      </w:r>
      <w:r w:rsidR="000E63F6">
        <w:rPr>
          <w:rStyle w:val="Char4"/>
          <w:rtl/>
        </w:rPr>
        <w:t>ی</w:t>
      </w:r>
      <w:r w:rsidRPr="00906F1B">
        <w:rPr>
          <w:rStyle w:val="Char4"/>
          <w:rtl/>
        </w:rPr>
        <w:t xml:space="preserve">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فرمود: به خدا سوگند، قلبم برا</w:t>
      </w:r>
      <w:r w:rsidR="000E63F6">
        <w:rPr>
          <w:rStyle w:val="Char4"/>
          <w:rtl/>
        </w:rPr>
        <w:t>ی</w:t>
      </w:r>
      <w:r w:rsidRPr="00906F1B">
        <w:rPr>
          <w:rStyle w:val="Char4"/>
          <w:rtl/>
        </w:rPr>
        <w:t xml:space="preserve"> خداوند آنقدر نرم شد، حت</w:t>
      </w:r>
      <w:r w:rsidR="000E63F6">
        <w:rPr>
          <w:rStyle w:val="Char4"/>
          <w:rtl/>
        </w:rPr>
        <w:t>ی</w:t>
      </w:r>
      <w:r w:rsidRPr="00906F1B">
        <w:rPr>
          <w:rStyle w:val="Char4"/>
          <w:rtl/>
        </w:rPr>
        <w:t xml:space="preserve"> از سر ش</w:t>
      </w:r>
      <w:r w:rsidR="00755556">
        <w:rPr>
          <w:rStyle w:val="Char4"/>
          <w:rtl/>
        </w:rPr>
        <w:t>ی</w:t>
      </w:r>
      <w:r w:rsidRPr="00906F1B">
        <w:rPr>
          <w:rStyle w:val="Char4"/>
          <w:rtl/>
        </w:rPr>
        <w:t>ر هم نرم‏تر، و قلبم برا</w:t>
      </w:r>
      <w:r w:rsidR="000E63F6">
        <w:rPr>
          <w:rStyle w:val="Char4"/>
          <w:rtl/>
        </w:rPr>
        <w:t>ی</w:t>
      </w:r>
      <w:r w:rsidRPr="00906F1B">
        <w:rPr>
          <w:rStyle w:val="Char4"/>
          <w:rtl/>
        </w:rPr>
        <w:t xml:space="preserve"> خداوند آن قدر سخت</w:t>
      </w:r>
      <w:r w:rsidR="008B6953">
        <w:rPr>
          <w:rStyle w:val="Char4"/>
          <w:rtl/>
        </w:rPr>
        <w:t xml:space="preserve"> </w:t>
      </w:r>
      <w:r w:rsidRPr="00906F1B">
        <w:rPr>
          <w:rStyle w:val="Char4"/>
          <w:rtl/>
        </w:rPr>
        <w:t>و شد</w:t>
      </w:r>
      <w:r w:rsidR="00755556">
        <w:rPr>
          <w:rStyle w:val="Char4"/>
          <w:rtl/>
        </w:rPr>
        <w:t>ی</w:t>
      </w:r>
      <w:r w:rsidRPr="00906F1B">
        <w:rPr>
          <w:rStyle w:val="Char4"/>
          <w:rtl/>
        </w:rPr>
        <w:t>د گرد</w:t>
      </w:r>
      <w:r w:rsidR="00755556">
        <w:rPr>
          <w:rStyle w:val="Char4"/>
          <w:rtl/>
        </w:rPr>
        <w:t>ی</w:t>
      </w:r>
      <w:r w:rsidRPr="00906F1B">
        <w:rPr>
          <w:rStyle w:val="Char4"/>
          <w:rtl/>
        </w:rPr>
        <w:t>د، حت</w:t>
      </w:r>
      <w:r w:rsidR="000E63F6">
        <w:rPr>
          <w:rStyle w:val="Char4"/>
          <w:rtl/>
        </w:rPr>
        <w:t>ی</w:t>
      </w:r>
      <w:r w:rsidRPr="00906F1B">
        <w:rPr>
          <w:rStyle w:val="Char4"/>
          <w:rtl/>
        </w:rPr>
        <w:t xml:space="preserve"> از سنگ هم سخت‏تر.</w:t>
      </w:r>
    </w:p>
    <w:p w:rsidR="00BD3D1B" w:rsidRPr="00906F1B" w:rsidRDefault="00BD3D1B" w:rsidP="003C26C2">
      <w:pPr>
        <w:pStyle w:val="PlainText"/>
        <w:ind w:firstLine="284"/>
        <w:jc w:val="both"/>
        <w:rPr>
          <w:rStyle w:val="Char4"/>
          <w:rtl/>
        </w:rPr>
      </w:pPr>
      <w:r w:rsidRPr="00906F1B">
        <w:rPr>
          <w:rStyle w:val="Char4"/>
          <w:rtl/>
        </w:rPr>
        <w:t>و نزد ابن عسا</w:t>
      </w:r>
      <w:r w:rsidR="00755556">
        <w:rPr>
          <w:rStyle w:val="Char4"/>
          <w:rtl/>
        </w:rPr>
        <w:t>ک</w:t>
      </w:r>
      <w:r w:rsidRPr="00906F1B">
        <w:rPr>
          <w:rStyle w:val="Char4"/>
          <w:rtl/>
        </w:rPr>
        <w:t>ر از ابن عباس</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هنگام</w:t>
      </w:r>
      <w:r w:rsidR="000E63F6">
        <w:rPr>
          <w:rStyle w:val="Char4"/>
          <w:rtl/>
        </w:rPr>
        <w:t>ی</w:t>
      </w:r>
      <w:r w:rsidRPr="00906F1B">
        <w:rPr>
          <w:rStyle w:val="Char4"/>
          <w:rtl/>
        </w:rPr>
        <w:t xml:space="preserve"> </w:t>
      </w:r>
      <w:r w:rsidR="00755556">
        <w:rPr>
          <w:rStyle w:val="Char4"/>
          <w:rtl/>
        </w:rPr>
        <w:t>ک</w:t>
      </w:r>
      <w:r w:rsidRPr="00906F1B">
        <w:rPr>
          <w:rStyle w:val="Char4"/>
          <w:rtl/>
        </w:rPr>
        <w:t>ه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خلافت انتخاب گرد</w:t>
      </w:r>
      <w:r w:rsidR="00755556">
        <w:rPr>
          <w:rStyle w:val="Char4"/>
          <w:rtl/>
        </w:rPr>
        <w:t>ی</w:t>
      </w:r>
      <w:r w:rsidRPr="00906F1B">
        <w:rPr>
          <w:rStyle w:val="Char4"/>
          <w:rtl/>
        </w:rPr>
        <w:t>د، مرد</w:t>
      </w:r>
      <w:r w:rsidR="000E63F6">
        <w:rPr>
          <w:rStyle w:val="Char4"/>
          <w:rtl/>
        </w:rPr>
        <w:t>ی</w:t>
      </w:r>
      <w:r w:rsidRPr="00906F1B">
        <w:rPr>
          <w:rStyle w:val="Char4"/>
          <w:rtl/>
        </w:rPr>
        <w:t xml:space="preserve"> به او گفت: نزد</w:t>
      </w:r>
      <w:r w:rsidR="00755556">
        <w:rPr>
          <w:rStyle w:val="Char4"/>
          <w:rtl/>
        </w:rPr>
        <w:t>یک</w:t>
      </w:r>
      <w:r w:rsidRPr="00906F1B">
        <w:rPr>
          <w:rStyle w:val="Char4"/>
          <w:rtl/>
        </w:rPr>
        <w:t xml:space="preserve"> بود بعض</w:t>
      </w:r>
      <w:r w:rsidR="000E63F6">
        <w:rPr>
          <w:rStyle w:val="Char4"/>
          <w:rtl/>
        </w:rPr>
        <w:t>ی</w:t>
      </w:r>
      <w:r w:rsidRPr="00906F1B">
        <w:rPr>
          <w:rStyle w:val="Char4"/>
          <w:rtl/>
        </w:rPr>
        <w:t xml:space="preserve"> مردم ا</w:t>
      </w:r>
      <w:r w:rsidR="00755556">
        <w:rPr>
          <w:rStyle w:val="Char4"/>
          <w:rtl/>
        </w:rPr>
        <w:t>ی</w:t>
      </w:r>
      <w:r w:rsidRPr="00906F1B">
        <w:rPr>
          <w:rStyle w:val="Char4"/>
          <w:rtl/>
        </w:rPr>
        <w:t>ن امر را از تو برگردانند. عمرگفت: چرا؟ پاسخ داد: گمان م</w:t>
      </w:r>
      <w:r w:rsidR="000E63F6">
        <w:rPr>
          <w:rStyle w:val="Char4"/>
          <w:rtl/>
        </w:rPr>
        <w:t>ی</w:t>
      </w:r>
      <w:r w:rsidRPr="00906F1B">
        <w:rPr>
          <w:rStyle w:val="Char4"/>
          <w:rtl/>
        </w:rPr>
        <w:t>‏</w:t>
      </w:r>
      <w:r w:rsidR="00755556">
        <w:rPr>
          <w:rStyle w:val="Char4"/>
          <w:rtl/>
        </w:rPr>
        <w:t>ک</w:t>
      </w:r>
      <w:r w:rsidRPr="00906F1B">
        <w:rPr>
          <w:rStyle w:val="Char4"/>
          <w:rtl/>
        </w:rPr>
        <w:t>نند، تو درشت خو هست</w:t>
      </w:r>
      <w:r w:rsidR="000E63F6">
        <w:rPr>
          <w:rStyle w:val="Char4"/>
          <w:rtl/>
        </w:rPr>
        <w:t>ی</w:t>
      </w:r>
      <w:r w:rsidRPr="00906F1B">
        <w:rPr>
          <w:rStyle w:val="Char4"/>
          <w:rtl/>
        </w:rPr>
        <w:t>. عمر گفت: ستا</w:t>
      </w:r>
      <w:r w:rsidR="00755556">
        <w:rPr>
          <w:rStyle w:val="Char4"/>
          <w:rtl/>
        </w:rPr>
        <w:t>ی</w:t>
      </w:r>
      <w:r w:rsidRPr="00906F1B">
        <w:rPr>
          <w:rStyle w:val="Char4"/>
          <w:rtl/>
        </w:rPr>
        <w:t>ش خدا</w:t>
      </w:r>
      <w:r w:rsidR="00755556">
        <w:rPr>
          <w:rStyle w:val="Char4"/>
          <w:rtl/>
        </w:rPr>
        <w:t>ی</w:t>
      </w:r>
      <w:r w:rsidR="000E63F6">
        <w:rPr>
          <w:rStyle w:val="Char4"/>
          <w:rtl/>
        </w:rPr>
        <w:t>ی</w:t>
      </w:r>
      <w:r w:rsidRPr="00906F1B">
        <w:rPr>
          <w:rStyle w:val="Char4"/>
          <w:rtl/>
        </w:rPr>
        <w:t xml:space="preserve"> </w:t>
      </w:r>
      <w:r w:rsidRPr="00906F1B">
        <w:rPr>
          <w:rStyle w:val="Char4"/>
          <w:rFonts w:hint="cs"/>
          <w:rtl/>
        </w:rPr>
        <w:t>(</w:t>
      </w:r>
      <w:r w:rsidRPr="00906F1B">
        <w:rPr>
          <w:rStyle w:val="Char4"/>
          <w:rtl/>
        </w:rPr>
        <w:t>راست)</w:t>
      </w:r>
      <w:r w:rsidRPr="00906F1B">
        <w:rPr>
          <w:rStyle w:val="FootnoteReference"/>
          <w:rFonts w:ascii="IRNazli" w:hAnsi="IRNazli" w:cs="IRNazli"/>
          <w:sz w:val="28"/>
          <w:szCs w:val="28"/>
          <w:rtl/>
        </w:rPr>
        <w:footnoteReference w:id="72"/>
      </w:r>
      <w:r w:rsidRPr="00906F1B">
        <w:rPr>
          <w:rStyle w:val="Char4"/>
          <w:rtl/>
        </w:rPr>
        <w:t xml:space="preserve"> </w:t>
      </w:r>
      <w:r w:rsidR="00755556">
        <w:rPr>
          <w:rStyle w:val="Char4"/>
          <w:rtl/>
        </w:rPr>
        <w:t>ک</w:t>
      </w:r>
      <w:r w:rsidRPr="00906F1B">
        <w:rPr>
          <w:rStyle w:val="Char4"/>
          <w:rtl/>
        </w:rPr>
        <w:t>ه قلبم را برا</w:t>
      </w:r>
      <w:r w:rsidR="000E63F6">
        <w:rPr>
          <w:rStyle w:val="Char4"/>
          <w:rtl/>
        </w:rPr>
        <w:t>ی</w:t>
      </w:r>
      <w:r w:rsidRPr="00906F1B">
        <w:rPr>
          <w:rStyle w:val="Char4"/>
          <w:rtl/>
        </w:rPr>
        <w:t xml:space="preserve"> آنها پر از رحمت نموده است، و قلب‏ها</w:t>
      </w:r>
      <w:r w:rsidR="000E63F6">
        <w:rPr>
          <w:rStyle w:val="Char4"/>
          <w:rtl/>
        </w:rPr>
        <w:t>ی</w:t>
      </w:r>
      <w:r w:rsidRPr="00906F1B">
        <w:rPr>
          <w:rStyle w:val="Char4"/>
          <w:rtl/>
        </w:rPr>
        <w:t xml:space="preserve"> آنها را برا</w:t>
      </w:r>
      <w:r w:rsidR="000E63F6">
        <w:rPr>
          <w:rStyle w:val="Char4"/>
          <w:rtl/>
        </w:rPr>
        <w:t>ی</w:t>
      </w:r>
      <w:r w:rsidRPr="00906F1B">
        <w:rPr>
          <w:rStyle w:val="Char4"/>
          <w:rtl/>
        </w:rPr>
        <w:t xml:space="preserve"> من پر از رعب و ترس گردان</w:t>
      </w:r>
      <w:r w:rsidR="00755556">
        <w:rPr>
          <w:rStyle w:val="Char4"/>
          <w:rtl/>
        </w:rPr>
        <w:t>ی</w:t>
      </w:r>
      <w:r w:rsidRPr="00906F1B">
        <w:rPr>
          <w:rStyle w:val="Char4"/>
          <w:rtl/>
        </w:rPr>
        <w:t>ده است. ا</w:t>
      </w:r>
      <w:r w:rsidR="00755556">
        <w:rPr>
          <w:rStyle w:val="Char4"/>
          <w:rtl/>
        </w:rPr>
        <w:t>ی</w:t>
      </w:r>
      <w:r w:rsidRPr="00906F1B">
        <w:rPr>
          <w:rStyle w:val="Char4"/>
          <w:rtl/>
        </w:rPr>
        <w:t>ن چن</w:t>
      </w:r>
      <w:r w:rsidR="00755556">
        <w:rPr>
          <w:rStyle w:val="Char4"/>
          <w:rtl/>
        </w:rPr>
        <w:t>ی</w:t>
      </w:r>
      <w:r w:rsidRPr="00906F1B">
        <w:rPr>
          <w:rStyle w:val="Char4"/>
          <w:rtl/>
        </w:rPr>
        <w:t>ن در منتخب ال</w:t>
      </w:r>
      <w:r w:rsidR="00755556">
        <w:rPr>
          <w:rStyle w:val="Char4"/>
          <w:rtl/>
        </w:rPr>
        <w:t>ک</w:t>
      </w:r>
      <w:r w:rsidRPr="00906F1B">
        <w:rPr>
          <w:rStyle w:val="Char4"/>
          <w:rtl/>
        </w:rPr>
        <w:t>نز (382/4) آمده است.</w:t>
      </w:r>
    </w:p>
    <w:p w:rsidR="00BD3D1B" w:rsidRPr="00A751DD" w:rsidRDefault="00BD3D1B" w:rsidP="00FB3856">
      <w:pPr>
        <w:pStyle w:val="a5"/>
        <w:rPr>
          <w:rtl/>
        </w:rPr>
      </w:pPr>
      <w:bookmarkStart w:id="52" w:name="_Toc441683563"/>
      <w:r w:rsidRPr="00A751DD">
        <w:rPr>
          <w:rtl/>
        </w:rPr>
        <w:t>نگهدار</w:t>
      </w:r>
      <w:r w:rsidR="000E63F6">
        <w:rPr>
          <w:rtl/>
        </w:rPr>
        <w:t>ی</w:t>
      </w:r>
      <w:r w:rsidRPr="00A751DD">
        <w:rPr>
          <w:rtl/>
        </w:rPr>
        <w:t xml:space="preserve"> كس</w:t>
      </w:r>
      <w:r w:rsidR="000E63F6">
        <w:rPr>
          <w:rtl/>
        </w:rPr>
        <w:t>ی</w:t>
      </w:r>
      <w:r w:rsidRPr="00A751DD">
        <w:rPr>
          <w:rtl/>
        </w:rPr>
        <w:t xml:space="preserve"> كه باعث پراكندگ</w:t>
      </w:r>
      <w:r w:rsidR="000E63F6">
        <w:rPr>
          <w:rtl/>
        </w:rPr>
        <w:t>ی</w:t>
      </w:r>
      <w:r w:rsidRPr="00A751DD">
        <w:rPr>
          <w:rtl/>
        </w:rPr>
        <w:t xml:space="preserve"> در امّت شود</w:t>
      </w:r>
      <w:bookmarkEnd w:id="52"/>
    </w:p>
    <w:p w:rsidR="00461237" w:rsidRPr="00906F1B" w:rsidRDefault="00BD3D1B" w:rsidP="009E3536">
      <w:pPr>
        <w:pStyle w:val="PlainText"/>
        <w:ind w:firstLine="284"/>
        <w:jc w:val="both"/>
        <w:rPr>
          <w:rStyle w:val="Char4"/>
          <w:rtl/>
        </w:rPr>
      </w:pPr>
      <w:r w:rsidRPr="00906F1B">
        <w:rPr>
          <w:rStyle w:val="Char4"/>
          <w:rtl/>
        </w:rPr>
        <w:t xml:space="preserve"> س</w:t>
      </w:r>
      <w:r w:rsidR="00755556">
        <w:rPr>
          <w:rStyle w:val="Char4"/>
          <w:rtl/>
        </w:rPr>
        <w:t>ی</w:t>
      </w:r>
      <w:r w:rsidRPr="00906F1B">
        <w:rPr>
          <w:rStyle w:val="Char4"/>
          <w:rtl/>
        </w:rPr>
        <w:t>ف و ابن عسا</w:t>
      </w:r>
      <w:r w:rsidR="00755556">
        <w:rPr>
          <w:rStyle w:val="Char4"/>
          <w:rtl/>
        </w:rPr>
        <w:t>ک</w:t>
      </w:r>
      <w:r w:rsidRPr="00906F1B">
        <w:rPr>
          <w:rStyle w:val="Char4"/>
          <w:rtl/>
        </w:rPr>
        <w:t>ر از شعب</w:t>
      </w:r>
      <w:r w:rsidR="000E63F6">
        <w:rPr>
          <w:rStyle w:val="Char4"/>
          <w:rtl/>
        </w:rPr>
        <w:t>ی</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 xml:space="preserve">ه گفت: عمر وفات ننموده بود </w:t>
      </w:r>
      <w:r w:rsidR="00755556">
        <w:rPr>
          <w:rStyle w:val="Char4"/>
          <w:rtl/>
        </w:rPr>
        <w:t>ک</w:t>
      </w:r>
      <w:r w:rsidRPr="00906F1B">
        <w:rPr>
          <w:rStyle w:val="Char4"/>
          <w:rtl/>
        </w:rPr>
        <w:t>ه قر</w:t>
      </w:r>
      <w:r w:rsidR="00755556">
        <w:rPr>
          <w:rStyle w:val="Char4"/>
          <w:rtl/>
        </w:rPr>
        <w:t>ی</w:t>
      </w:r>
      <w:r w:rsidRPr="00906F1B">
        <w:rPr>
          <w:rStyle w:val="Char4"/>
          <w:rtl/>
        </w:rPr>
        <w:t xml:space="preserve">ش او را ناراحت </w:t>
      </w:r>
      <w:r w:rsidR="00755556">
        <w:rPr>
          <w:rStyle w:val="Char4"/>
          <w:rtl/>
        </w:rPr>
        <w:t>ک</w:t>
      </w:r>
      <w:r w:rsidRPr="00906F1B">
        <w:rPr>
          <w:rStyle w:val="Char4"/>
          <w:rtl/>
        </w:rPr>
        <w:t>رده بود، چون و</w:t>
      </w:r>
      <w:r w:rsidR="000E63F6">
        <w:rPr>
          <w:rStyle w:val="Char4"/>
          <w:rtl/>
        </w:rPr>
        <w:t>ی</w:t>
      </w:r>
      <w:r w:rsidRPr="00906F1B">
        <w:rPr>
          <w:rStyle w:val="Char4"/>
          <w:rtl/>
        </w:rPr>
        <w:t xml:space="preserve"> ا</w:t>
      </w:r>
      <w:r w:rsidR="00755556">
        <w:rPr>
          <w:rStyle w:val="Char4"/>
          <w:rtl/>
        </w:rPr>
        <w:t>ی</w:t>
      </w:r>
      <w:r w:rsidRPr="00906F1B">
        <w:rPr>
          <w:rStyle w:val="Char4"/>
          <w:rtl/>
        </w:rPr>
        <w:t>شان را در مد</w:t>
      </w:r>
      <w:r w:rsidR="00755556">
        <w:rPr>
          <w:rStyle w:val="Char4"/>
          <w:rtl/>
        </w:rPr>
        <w:t>ی</w:t>
      </w:r>
      <w:r w:rsidRPr="00906F1B">
        <w:rPr>
          <w:rStyle w:val="Char4"/>
          <w:rtl/>
        </w:rPr>
        <w:t>نه نگه داشته</w:t>
      </w:r>
      <w:r w:rsidRPr="00906F1B">
        <w:rPr>
          <w:rStyle w:val="FootnoteReference"/>
          <w:rFonts w:ascii="IRNazli" w:hAnsi="IRNazli" w:cs="IRNazli"/>
          <w:sz w:val="28"/>
          <w:szCs w:val="28"/>
          <w:rtl/>
        </w:rPr>
        <w:footnoteReference w:id="73"/>
      </w:r>
      <w:r w:rsidR="009C515A">
        <w:rPr>
          <w:rStyle w:val="Char4"/>
          <w:rFonts w:hint="cs"/>
          <w:rtl/>
        </w:rPr>
        <w:t>،</w:t>
      </w:r>
      <w:r w:rsidRPr="00906F1B">
        <w:rPr>
          <w:rStyle w:val="Char4"/>
          <w:rtl/>
        </w:rPr>
        <w:t xml:space="preserve"> و برا</w:t>
      </w:r>
      <w:r w:rsidR="000E63F6">
        <w:rPr>
          <w:rStyle w:val="Char4"/>
          <w:rtl/>
        </w:rPr>
        <w:t>ی</w:t>
      </w:r>
      <w:r w:rsidR="00FB3856">
        <w:rPr>
          <w:rStyle w:val="Char4"/>
          <w:rtl/>
        </w:rPr>
        <w:t xml:space="preserve">‌شان </w:t>
      </w:r>
      <w:r w:rsidRPr="00906F1B">
        <w:rPr>
          <w:rStyle w:val="Char4"/>
          <w:rtl/>
        </w:rPr>
        <w:t>همه چ</w:t>
      </w:r>
      <w:r w:rsidR="00755556">
        <w:rPr>
          <w:rStyle w:val="Char4"/>
          <w:rtl/>
        </w:rPr>
        <w:t>ی</w:t>
      </w:r>
      <w:r w:rsidRPr="00906F1B">
        <w:rPr>
          <w:rStyle w:val="Char4"/>
          <w:rtl/>
        </w:rPr>
        <w:t xml:space="preserve">ز را به </w:t>
      </w:r>
      <w:r w:rsidR="00755556">
        <w:rPr>
          <w:rStyle w:val="Char4"/>
          <w:rtl/>
        </w:rPr>
        <w:t>ک</w:t>
      </w:r>
      <w:r w:rsidRPr="00906F1B">
        <w:rPr>
          <w:rStyle w:val="Char4"/>
          <w:rtl/>
        </w:rPr>
        <w:t>ثرت فراهم ساخته بود، و گفت: از چ</w:t>
      </w:r>
      <w:r w:rsidR="00755556">
        <w:rPr>
          <w:rStyle w:val="Char4"/>
          <w:rtl/>
        </w:rPr>
        <w:t>ی</w:t>
      </w:r>
      <w:r w:rsidRPr="00906F1B">
        <w:rPr>
          <w:rStyle w:val="Char4"/>
          <w:rtl/>
        </w:rPr>
        <w:t>ز</w:t>
      </w:r>
      <w:r w:rsidR="000E63F6">
        <w:rPr>
          <w:rStyle w:val="Char4"/>
          <w:rtl/>
        </w:rPr>
        <w:t>ی</w:t>
      </w:r>
      <w:r w:rsidRPr="00906F1B">
        <w:rPr>
          <w:rStyle w:val="Char4"/>
          <w:rtl/>
        </w:rPr>
        <w:t xml:space="preserve"> </w:t>
      </w:r>
      <w:r w:rsidR="00755556">
        <w:rPr>
          <w:rStyle w:val="Char4"/>
          <w:rtl/>
        </w:rPr>
        <w:t>ک</w:t>
      </w:r>
      <w:r w:rsidRPr="00906F1B">
        <w:rPr>
          <w:rStyle w:val="Char4"/>
          <w:rtl/>
        </w:rPr>
        <w:t>ه من بر ا</w:t>
      </w:r>
      <w:r w:rsidR="00755556">
        <w:rPr>
          <w:rStyle w:val="Char4"/>
          <w:rtl/>
        </w:rPr>
        <w:t>ی</w:t>
      </w:r>
      <w:r w:rsidRPr="00906F1B">
        <w:rPr>
          <w:rStyle w:val="Char4"/>
          <w:rtl/>
        </w:rPr>
        <w:t>ن امّت بس</w:t>
      </w:r>
      <w:r w:rsidR="00755556">
        <w:rPr>
          <w:rStyle w:val="Char4"/>
          <w:rtl/>
        </w:rPr>
        <w:t>ی</w:t>
      </w:r>
      <w:r w:rsidRPr="00906F1B">
        <w:rPr>
          <w:rStyle w:val="Char4"/>
          <w:rtl/>
        </w:rPr>
        <w:t>ار م</w:t>
      </w:r>
      <w:r w:rsidR="000E63F6">
        <w:rPr>
          <w:rStyle w:val="Char4"/>
          <w:rtl/>
        </w:rPr>
        <w:t>ی</w:t>
      </w:r>
      <w:r w:rsidRPr="00906F1B">
        <w:rPr>
          <w:rStyle w:val="Char4"/>
          <w:rtl/>
        </w:rPr>
        <w:t>‏ترسم، تفرقه و پرا</w:t>
      </w:r>
      <w:r w:rsidR="00755556">
        <w:rPr>
          <w:rStyle w:val="Char4"/>
          <w:rtl/>
        </w:rPr>
        <w:t>ک</w:t>
      </w:r>
      <w:r w:rsidRPr="00906F1B">
        <w:rPr>
          <w:rStyle w:val="Char4"/>
          <w:rtl/>
        </w:rPr>
        <w:t>ندگ</w:t>
      </w:r>
      <w:r w:rsidR="000E63F6">
        <w:rPr>
          <w:rStyle w:val="Char4"/>
          <w:rtl/>
        </w:rPr>
        <w:t>ی</w:t>
      </w:r>
      <w:r w:rsidRPr="00906F1B">
        <w:rPr>
          <w:rStyle w:val="Char4"/>
          <w:rtl/>
        </w:rPr>
        <w:t xml:space="preserve"> شما در شهرهاست. اگر مرد</w:t>
      </w:r>
      <w:r w:rsidR="000E63F6">
        <w:rPr>
          <w:rStyle w:val="Char4"/>
          <w:rtl/>
        </w:rPr>
        <w:t>ی</w:t>
      </w:r>
      <w:r w:rsidRPr="00906F1B">
        <w:rPr>
          <w:rStyle w:val="Char4"/>
          <w:rtl/>
        </w:rPr>
        <w:t xml:space="preserve"> برا</w:t>
      </w:r>
      <w:r w:rsidR="000E63F6">
        <w:rPr>
          <w:rStyle w:val="Char4"/>
          <w:rtl/>
        </w:rPr>
        <w:t>ی</w:t>
      </w:r>
      <w:r w:rsidRPr="00906F1B">
        <w:rPr>
          <w:rStyle w:val="Char4"/>
          <w:rtl/>
        </w:rPr>
        <w:t xml:space="preserve"> رفتن به جهاد از و</w:t>
      </w:r>
      <w:r w:rsidR="000E63F6">
        <w:rPr>
          <w:rStyle w:val="Char4"/>
          <w:rtl/>
        </w:rPr>
        <w:t>ی</w:t>
      </w:r>
      <w:r w:rsidRPr="00906F1B">
        <w:rPr>
          <w:rStyle w:val="Char4"/>
          <w:rtl/>
        </w:rPr>
        <w:t xml:space="preserve"> اجازه م</w:t>
      </w:r>
      <w:r w:rsidR="000E63F6">
        <w:rPr>
          <w:rStyle w:val="Char4"/>
          <w:rtl/>
        </w:rPr>
        <w:t>ی</w:t>
      </w:r>
      <w:r w:rsidRPr="00906F1B">
        <w:rPr>
          <w:rStyle w:val="Char4"/>
          <w:rtl/>
        </w:rPr>
        <w:t>‏خواست، و از مهاجر</w:t>
      </w:r>
      <w:r w:rsidR="00755556">
        <w:rPr>
          <w:rStyle w:val="Char4"/>
          <w:rtl/>
        </w:rPr>
        <w:t>ی</w:t>
      </w:r>
      <w:r w:rsidRPr="00906F1B">
        <w:rPr>
          <w:rStyle w:val="Char4"/>
          <w:rtl/>
        </w:rPr>
        <w:t>ن</w:t>
      </w:r>
      <w:r w:rsidR="000E63F6">
        <w:rPr>
          <w:rStyle w:val="Char4"/>
          <w:rtl/>
        </w:rPr>
        <w:t>ی</w:t>
      </w:r>
      <w:r w:rsidRPr="00906F1B">
        <w:rPr>
          <w:rStyle w:val="Char4"/>
          <w:rtl/>
        </w:rPr>
        <w:t xml:space="preserve"> م</w:t>
      </w:r>
      <w:r w:rsidR="000E63F6">
        <w:rPr>
          <w:rStyle w:val="Char4"/>
          <w:rtl/>
        </w:rPr>
        <w:t>ی</w:t>
      </w:r>
      <w:r w:rsidRPr="00906F1B">
        <w:rPr>
          <w:rStyle w:val="Char4"/>
          <w:rtl/>
        </w:rPr>
        <w:t xml:space="preserve">‏بود </w:t>
      </w:r>
      <w:r w:rsidR="00755556">
        <w:rPr>
          <w:rStyle w:val="Char4"/>
          <w:rtl/>
        </w:rPr>
        <w:t>ک</w:t>
      </w:r>
      <w:r w:rsidRPr="00906F1B">
        <w:rPr>
          <w:rStyle w:val="Char4"/>
          <w:rtl/>
        </w:rPr>
        <w:t>ه در مد</w:t>
      </w:r>
      <w:r w:rsidR="00755556">
        <w:rPr>
          <w:rStyle w:val="Char4"/>
          <w:rtl/>
        </w:rPr>
        <w:t>ی</w:t>
      </w:r>
      <w:r w:rsidRPr="00906F1B">
        <w:rPr>
          <w:rStyle w:val="Char4"/>
          <w:rtl/>
        </w:rPr>
        <w:t>نه نگه داشته شده بودند - چون ا</w:t>
      </w:r>
      <w:r w:rsidR="00755556">
        <w:rPr>
          <w:rStyle w:val="Char4"/>
          <w:rtl/>
        </w:rPr>
        <w:t>ی</w:t>
      </w:r>
      <w:r w:rsidRPr="00906F1B">
        <w:rPr>
          <w:rStyle w:val="Char4"/>
          <w:rtl/>
        </w:rPr>
        <w:t xml:space="preserve">ن </w:t>
      </w:r>
      <w:r w:rsidR="00755556">
        <w:rPr>
          <w:rStyle w:val="Char4"/>
          <w:rtl/>
        </w:rPr>
        <w:t>ک</w:t>
      </w:r>
      <w:r w:rsidRPr="00906F1B">
        <w:rPr>
          <w:rStyle w:val="Char4"/>
          <w:rtl/>
        </w:rPr>
        <w:t>ار را برا</w:t>
      </w:r>
      <w:r w:rsidR="000E63F6">
        <w:rPr>
          <w:rStyle w:val="Char4"/>
          <w:rtl/>
        </w:rPr>
        <w:t>ی</w:t>
      </w:r>
      <w:r w:rsidRPr="00906F1B">
        <w:rPr>
          <w:rStyle w:val="Char4"/>
          <w:rtl/>
        </w:rPr>
        <w:t xml:space="preserve"> غ</w:t>
      </w:r>
      <w:r w:rsidR="00755556">
        <w:rPr>
          <w:rStyle w:val="Char4"/>
          <w:rtl/>
        </w:rPr>
        <w:t>ی</w:t>
      </w:r>
      <w:r w:rsidRPr="00906F1B">
        <w:rPr>
          <w:rStyle w:val="Char4"/>
          <w:rtl/>
        </w:rPr>
        <w:t>ر ا</w:t>
      </w:r>
      <w:r w:rsidR="00755556">
        <w:rPr>
          <w:rStyle w:val="Char4"/>
          <w:rtl/>
        </w:rPr>
        <w:t>ی</w:t>
      </w:r>
      <w:r w:rsidRPr="00906F1B">
        <w:rPr>
          <w:rStyle w:val="Char4"/>
          <w:rtl/>
        </w:rPr>
        <w:t>شان از اهل م</w:t>
      </w:r>
      <w:r w:rsidR="00755556">
        <w:rPr>
          <w:rStyle w:val="Char4"/>
          <w:rtl/>
        </w:rPr>
        <w:t>ک</w:t>
      </w:r>
      <w:r w:rsidRPr="00906F1B">
        <w:rPr>
          <w:rStyle w:val="Char4"/>
          <w:rtl/>
        </w:rPr>
        <w:t>ه ننموده بود -</w:t>
      </w:r>
      <w:r w:rsidR="009C515A">
        <w:rPr>
          <w:rStyle w:val="Char4"/>
          <w:rtl/>
        </w:rPr>
        <w:t>،</w:t>
      </w:r>
      <w:r w:rsidR="003C26C2">
        <w:rPr>
          <w:rStyle w:val="Char4"/>
          <w:rtl/>
        </w:rPr>
        <w:t xml:space="preserve"> به او م</w:t>
      </w:r>
      <w:r w:rsidR="000E63F6">
        <w:rPr>
          <w:rStyle w:val="Char4"/>
          <w:rtl/>
        </w:rPr>
        <w:t>ی</w:t>
      </w:r>
      <w:r w:rsidR="003C26C2">
        <w:rPr>
          <w:rStyle w:val="Char4"/>
          <w:rtl/>
        </w:rPr>
        <w:t>‏گفت: در جنگ</w:t>
      </w:r>
      <w:r w:rsidR="003C26C2">
        <w:rPr>
          <w:rStyle w:val="Char4"/>
          <w:rFonts w:hint="cs"/>
          <w:rtl/>
        </w:rPr>
        <w:t>‌</w:t>
      </w:r>
      <w:r w:rsidRPr="00906F1B">
        <w:rPr>
          <w:rStyle w:val="Char4"/>
          <w:rtl/>
        </w:rPr>
        <w:t>ها</w:t>
      </w:r>
      <w:r w:rsidR="00755556">
        <w:rPr>
          <w:rStyle w:val="Char4"/>
          <w:rtl/>
        </w:rPr>
        <w:t>ی</w:t>
      </w:r>
      <w:r w:rsidRPr="00906F1B">
        <w:rPr>
          <w:rStyle w:val="Char4"/>
          <w:rtl/>
        </w:rPr>
        <w:t xml:space="preserve">ت با رسول خدا </w:t>
      </w:r>
      <w:r>
        <w:rPr>
          <w:rFonts w:cs="CTraditional Arabic"/>
          <w:sz w:val="28"/>
          <w:szCs w:val="28"/>
          <w:rtl/>
        </w:rPr>
        <w:t>ص</w:t>
      </w:r>
      <w:r w:rsidRPr="00906F1B">
        <w:rPr>
          <w:rStyle w:val="Char4"/>
          <w:rtl/>
        </w:rPr>
        <w:t xml:space="preserve"> همان قدر برا</w:t>
      </w:r>
      <w:r w:rsidR="00755556">
        <w:rPr>
          <w:rStyle w:val="Char4"/>
          <w:rtl/>
        </w:rPr>
        <w:t>ی</w:t>
      </w:r>
      <w:r w:rsidRPr="00906F1B">
        <w:rPr>
          <w:rStyle w:val="Char4"/>
          <w:rtl/>
        </w:rPr>
        <w:t xml:space="preserve">ت بوده است، </w:t>
      </w:r>
      <w:r w:rsidR="00755556">
        <w:rPr>
          <w:rStyle w:val="Char4"/>
          <w:rtl/>
        </w:rPr>
        <w:t>ک</w:t>
      </w:r>
      <w:r w:rsidRPr="00906F1B">
        <w:rPr>
          <w:rStyle w:val="Char4"/>
          <w:rtl/>
        </w:rPr>
        <w:t xml:space="preserve">ه </w:t>
      </w:r>
      <w:r w:rsidR="00755556">
        <w:rPr>
          <w:rStyle w:val="Char4"/>
          <w:rtl/>
        </w:rPr>
        <w:t>ک</w:t>
      </w:r>
      <w:r w:rsidRPr="00906F1B">
        <w:rPr>
          <w:rStyle w:val="Char4"/>
          <w:rtl/>
        </w:rPr>
        <w:t>فا</w:t>
      </w:r>
      <w:r w:rsidR="00755556">
        <w:rPr>
          <w:rStyle w:val="Char4"/>
          <w:rtl/>
        </w:rPr>
        <w:t>ی</w:t>
      </w:r>
      <w:r w:rsidRPr="00906F1B">
        <w:rPr>
          <w:rStyle w:val="Char4"/>
          <w:rtl/>
        </w:rPr>
        <w:t xml:space="preserve">تت </w:t>
      </w:r>
      <w:r w:rsidR="00755556">
        <w:rPr>
          <w:rStyle w:val="Char4"/>
          <w:rtl/>
        </w:rPr>
        <w:t>ک</w:t>
      </w:r>
      <w:r w:rsidRPr="00906F1B">
        <w:rPr>
          <w:rStyle w:val="Char4"/>
          <w:rtl/>
        </w:rPr>
        <w:t>ند، و برا</w:t>
      </w:r>
      <w:r w:rsidR="00755556">
        <w:rPr>
          <w:rStyle w:val="Char4"/>
          <w:rtl/>
        </w:rPr>
        <w:t>ی</w:t>
      </w:r>
      <w:r w:rsidRPr="00906F1B">
        <w:rPr>
          <w:rStyle w:val="Char4"/>
          <w:rtl/>
        </w:rPr>
        <w:t>ت امروز از جنگ ا</w:t>
      </w:r>
      <w:r w:rsidR="00755556">
        <w:rPr>
          <w:rStyle w:val="Char4"/>
          <w:rtl/>
        </w:rPr>
        <w:t>ی</w:t>
      </w:r>
      <w:r w:rsidRPr="00906F1B">
        <w:rPr>
          <w:rStyle w:val="Char4"/>
          <w:rtl/>
        </w:rPr>
        <w:t xml:space="preserve">ن بهتر است </w:t>
      </w:r>
      <w:r w:rsidR="00755556">
        <w:rPr>
          <w:rStyle w:val="Char4"/>
          <w:rtl/>
        </w:rPr>
        <w:t>ک</w:t>
      </w:r>
      <w:r w:rsidRPr="00906F1B">
        <w:rPr>
          <w:rStyle w:val="Char4"/>
          <w:rtl/>
        </w:rPr>
        <w:t>ه دن</w:t>
      </w:r>
      <w:r w:rsidR="00755556">
        <w:rPr>
          <w:rStyle w:val="Char4"/>
          <w:rtl/>
        </w:rPr>
        <w:t>ی</w:t>
      </w:r>
      <w:r w:rsidRPr="00906F1B">
        <w:rPr>
          <w:rStyle w:val="Char4"/>
          <w:rtl/>
        </w:rPr>
        <w:t>ا را نب</w:t>
      </w:r>
      <w:r w:rsidR="00755556">
        <w:rPr>
          <w:rStyle w:val="Char4"/>
          <w:rtl/>
        </w:rPr>
        <w:t>ی</w:t>
      </w:r>
      <w:r w:rsidRPr="00906F1B">
        <w:rPr>
          <w:rStyle w:val="Char4"/>
          <w:rtl/>
        </w:rPr>
        <w:t>ن</w:t>
      </w:r>
      <w:r w:rsidR="000E63F6">
        <w:rPr>
          <w:rStyle w:val="Char4"/>
          <w:rtl/>
        </w:rPr>
        <w:t>ی</w:t>
      </w:r>
      <w:r w:rsidRPr="00906F1B">
        <w:rPr>
          <w:rStyle w:val="Char4"/>
          <w:rtl/>
        </w:rPr>
        <w:t xml:space="preserve"> و</w:t>
      </w:r>
      <w:r w:rsidR="004411DC">
        <w:rPr>
          <w:rStyle w:val="Char4"/>
          <w:rtl/>
        </w:rPr>
        <w:t xml:space="preserve">) </w:t>
      </w:r>
      <w:r w:rsidRPr="00906F1B">
        <w:rPr>
          <w:rStyle w:val="Char4"/>
          <w:rtl/>
        </w:rPr>
        <w:t>نه هم</w:t>
      </w:r>
      <w:r w:rsidR="004411DC">
        <w:rPr>
          <w:rStyle w:val="Char4"/>
          <w:rtl/>
        </w:rPr>
        <w:t xml:space="preserve"> (</w:t>
      </w:r>
      <w:r w:rsidRPr="00906F1B">
        <w:rPr>
          <w:rStyle w:val="Char4"/>
          <w:rtl/>
        </w:rPr>
        <w:t>آن تو را بب</w:t>
      </w:r>
      <w:r w:rsidR="00755556">
        <w:rPr>
          <w:rStyle w:val="Char4"/>
          <w:rtl/>
        </w:rPr>
        <w:t>ی</w:t>
      </w:r>
      <w:r w:rsidRPr="00906F1B">
        <w:rPr>
          <w:rStyle w:val="Char4"/>
          <w:rtl/>
        </w:rPr>
        <w:t>ند. هنگام</w:t>
      </w:r>
      <w:r w:rsidR="000E63F6">
        <w:rPr>
          <w:rStyle w:val="Char4"/>
          <w:rtl/>
        </w:rPr>
        <w:t>ی</w:t>
      </w:r>
      <w:r w:rsidRPr="00906F1B">
        <w:rPr>
          <w:rStyle w:val="Char4"/>
          <w:rtl/>
        </w:rPr>
        <w:t xml:space="preserve"> </w:t>
      </w:r>
      <w:r w:rsidR="00755556">
        <w:rPr>
          <w:rStyle w:val="Char4"/>
          <w:rtl/>
        </w:rPr>
        <w:t>ک</w:t>
      </w:r>
      <w:r w:rsidRPr="00906F1B">
        <w:rPr>
          <w:rStyle w:val="Char4"/>
          <w:rtl/>
        </w:rPr>
        <w:t>ه عثمان</w:t>
      </w:r>
      <w:r w:rsidR="00130DB0">
        <w:rPr>
          <w:rStyle w:val="Char4"/>
          <w:rFonts w:ascii="CTraditional Arabic" w:hAnsi="CTraditional Arabic" w:cs="CTraditional Arabic"/>
          <w:rtl/>
        </w:rPr>
        <w:t xml:space="preserve"> </w:t>
      </w:r>
      <w:r w:rsidR="00130DB0" w:rsidRPr="00130DB0">
        <w:rPr>
          <w:rStyle w:val="Char4"/>
          <w:rFonts w:ascii="CTraditional Arabic" w:hAnsi="CTraditional Arabic" w:cs="CTraditional Arabic"/>
          <w:rtl/>
        </w:rPr>
        <w:t>س</w:t>
      </w:r>
      <w:r w:rsidRPr="00906F1B">
        <w:rPr>
          <w:rStyle w:val="Char4"/>
          <w:rtl/>
        </w:rPr>
        <w:t xml:space="preserve"> انتخاب گرد</w:t>
      </w:r>
      <w:r w:rsidR="00755556">
        <w:rPr>
          <w:rStyle w:val="Char4"/>
          <w:rtl/>
        </w:rPr>
        <w:t>ی</w:t>
      </w:r>
      <w:r w:rsidRPr="00906F1B">
        <w:rPr>
          <w:rStyle w:val="Char4"/>
          <w:rtl/>
        </w:rPr>
        <w:t>د، راه</w:t>
      </w:r>
      <w:r w:rsidR="003C26C2">
        <w:rPr>
          <w:rStyle w:val="Char4"/>
          <w:rFonts w:hint="cs"/>
          <w:rtl/>
        </w:rPr>
        <w:t>‌</w:t>
      </w:r>
      <w:r w:rsidRPr="00906F1B">
        <w:rPr>
          <w:rStyle w:val="Char4"/>
          <w:rtl/>
        </w:rPr>
        <w:t>شان را گشود، و در شهرها پرا</w:t>
      </w:r>
      <w:r w:rsidR="00755556">
        <w:rPr>
          <w:rStyle w:val="Char4"/>
          <w:rtl/>
        </w:rPr>
        <w:t>ک</w:t>
      </w:r>
      <w:r w:rsidRPr="00906F1B">
        <w:rPr>
          <w:rStyle w:val="Char4"/>
          <w:rtl/>
        </w:rPr>
        <w:t>نده شدند، و مردم به طرف ا</w:t>
      </w:r>
      <w:r w:rsidR="00755556">
        <w:rPr>
          <w:rStyle w:val="Char4"/>
          <w:rtl/>
        </w:rPr>
        <w:t>ی</w:t>
      </w:r>
      <w:r w:rsidRPr="00906F1B">
        <w:rPr>
          <w:rStyle w:val="Char4"/>
          <w:rtl/>
        </w:rPr>
        <w:t>شان رجوع نموده دورشان جمع شدند. محمّد و طلحه م</w:t>
      </w:r>
      <w:r w:rsidR="000E63F6">
        <w:rPr>
          <w:rStyle w:val="Char4"/>
          <w:rtl/>
        </w:rPr>
        <w:t>ی</w:t>
      </w:r>
      <w:r w:rsidRPr="00906F1B">
        <w:rPr>
          <w:rStyle w:val="Char4"/>
          <w:rtl/>
        </w:rPr>
        <w:t>‏گو</w:t>
      </w:r>
      <w:r w:rsidR="00755556">
        <w:rPr>
          <w:rStyle w:val="Char4"/>
          <w:rtl/>
        </w:rPr>
        <w:t>ی</w:t>
      </w:r>
      <w:r w:rsidRPr="00906F1B">
        <w:rPr>
          <w:rStyle w:val="Char4"/>
          <w:rtl/>
        </w:rPr>
        <w:t>ند: و آن نخست</w:t>
      </w:r>
      <w:r w:rsidR="00755556">
        <w:rPr>
          <w:rStyle w:val="Char4"/>
          <w:rtl/>
        </w:rPr>
        <w:t>ی</w:t>
      </w:r>
      <w:r w:rsidRPr="00906F1B">
        <w:rPr>
          <w:rStyle w:val="Char4"/>
          <w:rtl/>
        </w:rPr>
        <w:t>ن سست</w:t>
      </w:r>
      <w:r w:rsidR="000E63F6">
        <w:rPr>
          <w:rStyle w:val="Char4"/>
          <w:rtl/>
        </w:rPr>
        <w:t>ی</w:t>
      </w:r>
      <w:r w:rsidRPr="00906F1B">
        <w:rPr>
          <w:rStyle w:val="Char4"/>
          <w:rtl/>
        </w:rPr>
        <w:t xml:space="preserve"> و ضعف</w:t>
      </w:r>
      <w:r w:rsidR="000E63F6">
        <w:rPr>
          <w:rStyle w:val="Char4"/>
          <w:rtl/>
        </w:rPr>
        <w:t>ی</w:t>
      </w:r>
      <w:r w:rsidRPr="00906F1B">
        <w:rPr>
          <w:rStyle w:val="Char4"/>
          <w:rtl/>
        </w:rPr>
        <w:t xml:space="preserve"> بود </w:t>
      </w:r>
      <w:r w:rsidR="00755556">
        <w:rPr>
          <w:rStyle w:val="Char4"/>
          <w:rtl/>
        </w:rPr>
        <w:t>ک</w:t>
      </w:r>
      <w:r w:rsidRPr="00906F1B">
        <w:rPr>
          <w:rStyle w:val="Char4"/>
          <w:rtl/>
        </w:rPr>
        <w:t>ه بر اسلام داخل گرد</w:t>
      </w:r>
      <w:r w:rsidR="00755556">
        <w:rPr>
          <w:rStyle w:val="Char4"/>
          <w:rtl/>
        </w:rPr>
        <w:t>ی</w:t>
      </w:r>
      <w:r w:rsidRPr="00906F1B">
        <w:rPr>
          <w:rStyle w:val="Char4"/>
          <w:rtl/>
        </w:rPr>
        <w:t>د، و نخست</w:t>
      </w:r>
      <w:r w:rsidR="00755556">
        <w:rPr>
          <w:rStyle w:val="Char4"/>
          <w:rtl/>
        </w:rPr>
        <w:t>ی</w:t>
      </w:r>
      <w:r w:rsidRPr="00906F1B">
        <w:rPr>
          <w:rStyle w:val="Char4"/>
          <w:rtl/>
        </w:rPr>
        <w:t>ن فتنه‏ا</w:t>
      </w:r>
      <w:r w:rsidR="000E63F6">
        <w:rPr>
          <w:rStyle w:val="Char4"/>
          <w:rtl/>
        </w:rPr>
        <w:t>ی</w:t>
      </w:r>
      <w:r w:rsidRPr="00906F1B">
        <w:rPr>
          <w:rStyle w:val="Char4"/>
          <w:rtl/>
        </w:rPr>
        <w:t xml:space="preserve"> بود </w:t>
      </w:r>
      <w:r w:rsidR="00755556">
        <w:rPr>
          <w:rStyle w:val="Char4"/>
          <w:rtl/>
        </w:rPr>
        <w:t>ک</w:t>
      </w:r>
      <w:r w:rsidRPr="00906F1B">
        <w:rPr>
          <w:rStyle w:val="Char4"/>
          <w:rtl/>
        </w:rPr>
        <w:t>ه در م</w:t>
      </w:r>
      <w:r w:rsidR="00755556">
        <w:rPr>
          <w:rStyle w:val="Char4"/>
          <w:rtl/>
        </w:rPr>
        <w:t>ی</w:t>
      </w:r>
      <w:r w:rsidRPr="00906F1B">
        <w:rPr>
          <w:rStyle w:val="Char4"/>
          <w:rtl/>
        </w:rPr>
        <w:t>ان عموم به وقوع پ</w:t>
      </w:r>
      <w:r w:rsidR="00755556">
        <w:rPr>
          <w:rStyle w:val="Char4"/>
          <w:rtl/>
        </w:rPr>
        <w:t>ی</w:t>
      </w:r>
      <w:r w:rsidRPr="00906F1B">
        <w:rPr>
          <w:rStyle w:val="Char4"/>
          <w:rtl/>
        </w:rPr>
        <w:t>وست</w:t>
      </w:r>
      <w:r w:rsidRPr="00906F1B">
        <w:rPr>
          <w:rStyle w:val="FootnoteReference"/>
          <w:rFonts w:ascii="IRNazli" w:hAnsi="IRNazli" w:cs="IRNazli"/>
          <w:sz w:val="28"/>
          <w:szCs w:val="28"/>
          <w:rtl/>
        </w:rPr>
        <w:footnoteReference w:id="74"/>
      </w:r>
      <w:r w:rsidR="009C515A">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(139/7) آمده. و ا</w:t>
      </w:r>
      <w:r w:rsidR="00755556">
        <w:rPr>
          <w:rStyle w:val="Char4"/>
          <w:rtl/>
        </w:rPr>
        <w:t>ی</w:t>
      </w:r>
      <w:r w:rsidRPr="00906F1B">
        <w:rPr>
          <w:rStyle w:val="Char4"/>
          <w:rtl/>
        </w:rPr>
        <w:t>ن را طبر</w:t>
      </w:r>
      <w:r w:rsidR="000E63F6">
        <w:rPr>
          <w:rStyle w:val="Char4"/>
          <w:rtl/>
        </w:rPr>
        <w:t>ی</w:t>
      </w:r>
      <w:r w:rsidRPr="00906F1B">
        <w:rPr>
          <w:rStyle w:val="Char4"/>
          <w:rtl/>
        </w:rPr>
        <w:t xml:space="preserve"> (134/5) از طر</w:t>
      </w:r>
      <w:r w:rsidR="00755556">
        <w:rPr>
          <w:rStyle w:val="Char4"/>
          <w:rtl/>
        </w:rPr>
        <w:t>ی</w:t>
      </w:r>
      <w:r w:rsidRPr="00906F1B">
        <w:rPr>
          <w:rStyle w:val="Char4"/>
          <w:rtl/>
        </w:rPr>
        <w:t>ق س</w:t>
      </w:r>
      <w:r w:rsidR="00755556">
        <w:rPr>
          <w:rStyle w:val="Char4"/>
          <w:rtl/>
        </w:rPr>
        <w:t>ی</w:t>
      </w:r>
      <w:r w:rsidRPr="00906F1B">
        <w:rPr>
          <w:rStyle w:val="Char4"/>
          <w:rtl/>
        </w:rPr>
        <w:t>ف به مانند آن روا</w:t>
      </w:r>
      <w:r w:rsidR="00755556">
        <w:rPr>
          <w:rStyle w:val="Char4"/>
          <w:rtl/>
        </w:rPr>
        <w:t>ی</w:t>
      </w:r>
      <w:r w:rsidRPr="00906F1B">
        <w:rPr>
          <w:rStyle w:val="Char4"/>
          <w:rtl/>
        </w:rPr>
        <w:t>ت نموده است. و نزد حا</w:t>
      </w:r>
      <w:r w:rsidR="00755556">
        <w:rPr>
          <w:rStyle w:val="Char4"/>
          <w:rtl/>
        </w:rPr>
        <w:t>ک</w:t>
      </w:r>
      <w:r w:rsidRPr="00906F1B">
        <w:rPr>
          <w:rStyle w:val="Char4"/>
          <w:rtl/>
        </w:rPr>
        <w:t>م (120/3) از ق</w:t>
      </w:r>
      <w:r w:rsidR="00755556">
        <w:rPr>
          <w:rStyle w:val="Char4"/>
          <w:rtl/>
        </w:rPr>
        <w:t>ی</w:t>
      </w:r>
      <w:r w:rsidRPr="00906F1B">
        <w:rPr>
          <w:rStyle w:val="Char4"/>
          <w:rtl/>
        </w:rPr>
        <w:t>س بن اب</w:t>
      </w:r>
      <w:r w:rsidR="000E63F6">
        <w:rPr>
          <w:rStyle w:val="Char4"/>
          <w:rtl/>
        </w:rPr>
        <w:t>ی</w:t>
      </w:r>
      <w:r w:rsidRPr="00906F1B">
        <w:rPr>
          <w:rStyle w:val="Char4"/>
          <w:rtl/>
        </w:rPr>
        <w:t xml:space="preserve"> حازم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زب</w:t>
      </w:r>
      <w:r w:rsidR="00755556">
        <w:rPr>
          <w:rStyle w:val="Char4"/>
          <w:rtl/>
        </w:rPr>
        <w:t>ی</w:t>
      </w:r>
      <w:r w:rsidRPr="00906F1B">
        <w:rPr>
          <w:rStyle w:val="Char4"/>
          <w:rtl/>
        </w:rPr>
        <w:t>ر نزد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آمد برا</w:t>
      </w:r>
      <w:r w:rsidR="000E63F6">
        <w:rPr>
          <w:rStyle w:val="Char4"/>
          <w:rtl/>
        </w:rPr>
        <w:t>ی</w:t>
      </w:r>
      <w:r w:rsidRPr="00906F1B">
        <w:rPr>
          <w:rStyle w:val="Char4"/>
          <w:rtl/>
        </w:rPr>
        <w:t xml:space="preserve"> جهاد از و</w:t>
      </w:r>
      <w:r w:rsidR="000E63F6">
        <w:rPr>
          <w:rStyle w:val="Char4"/>
          <w:rtl/>
        </w:rPr>
        <w:t>ی</w:t>
      </w:r>
      <w:r w:rsidRPr="00906F1B">
        <w:rPr>
          <w:rStyle w:val="Char4"/>
          <w:rtl/>
        </w:rPr>
        <w:t xml:space="preserve"> اجازه خواست، عمر گفت: در خانه ات بنش</w:t>
      </w:r>
      <w:r w:rsidR="00755556">
        <w:rPr>
          <w:rStyle w:val="Char4"/>
          <w:rtl/>
        </w:rPr>
        <w:t>ی</w:t>
      </w:r>
      <w:r w:rsidRPr="00906F1B">
        <w:rPr>
          <w:rStyle w:val="Char4"/>
          <w:rtl/>
        </w:rPr>
        <w:t>ن چون با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جنگ</w:t>
      </w:r>
      <w:r w:rsidR="00755556">
        <w:rPr>
          <w:rStyle w:val="Char4"/>
          <w:rtl/>
        </w:rPr>
        <w:t>ی</w:t>
      </w:r>
      <w:r w:rsidRPr="00906F1B">
        <w:rPr>
          <w:rStyle w:val="Char4"/>
          <w:rtl/>
        </w:rPr>
        <w:t>ده‏ا</w:t>
      </w:r>
      <w:r w:rsidR="000E63F6">
        <w:rPr>
          <w:rStyle w:val="Char4"/>
          <w:rtl/>
        </w:rPr>
        <w:t>ی</w:t>
      </w:r>
      <w:r w:rsidRPr="00906F1B">
        <w:rPr>
          <w:rStyle w:val="Char4"/>
          <w:rtl/>
        </w:rPr>
        <w:t>، م</w:t>
      </w:r>
      <w:r w:rsidR="000E63F6">
        <w:rPr>
          <w:rStyle w:val="Char4"/>
          <w:rtl/>
        </w:rPr>
        <w:t>ی</w:t>
      </w:r>
      <w:r w:rsidRPr="00906F1B">
        <w:rPr>
          <w:rStyle w:val="Char4"/>
          <w:rtl/>
        </w:rPr>
        <w:t>‏افزا</w:t>
      </w:r>
      <w:r w:rsidR="00755556">
        <w:rPr>
          <w:rStyle w:val="Char4"/>
          <w:rtl/>
        </w:rPr>
        <w:t>ی</w:t>
      </w:r>
      <w:r w:rsidRPr="00906F1B">
        <w:rPr>
          <w:rStyle w:val="Char4"/>
          <w:rtl/>
        </w:rPr>
        <w:t>د: او آن را برا</w:t>
      </w:r>
      <w:r w:rsidR="000E63F6">
        <w:rPr>
          <w:rStyle w:val="Char4"/>
          <w:rtl/>
        </w:rPr>
        <w:t>ی</w:t>
      </w:r>
      <w:r w:rsidRPr="00906F1B">
        <w:rPr>
          <w:rStyle w:val="Char4"/>
          <w:rtl/>
        </w:rPr>
        <w:t xml:space="preserve"> عمر ت</w:t>
      </w:r>
      <w:r w:rsidR="00755556">
        <w:rPr>
          <w:rStyle w:val="Char4"/>
          <w:rtl/>
        </w:rPr>
        <w:t>ک</w:t>
      </w:r>
      <w:r w:rsidRPr="00906F1B">
        <w:rPr>
          <w:rStyle w:val="Char4"/>
          <w:rtl/>
        </w:rPr>
        <w:t>رار نمود، و عمر برا</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در بار سوم و </w:t>
      </w:r>
      <w:r w:rsidR="00755556">
        <w:rPr>
          <w:rStyle w:val="Char4"/>
          <w:rtl/>
        </w:rPr>
        <w:t>ی</w:t>
      </w:r>
      <w:r w:rsidRPr="00906F1B">
        <w:rPr>
          <w:rStyle w:val="Char4"/>
          <w:rtl/>
        </w:rPr>
        <w:t>ا مرتبه بعد</w:t>
      </w:r>
      <w:r w:rsidR="000E63F6">
        <w:rPr>
          <w:rStyle w:val="Char4"/>
          <w:rtl/>
        </w:rPr>
        <w:t>ی</w:t>
      </w:r>
      <w:r w:rsidRPr="00906F1B">
        <w:rPr>
          <w:rStyle w:val="Char4"/>
          <w:rtl/>
        </w:rPr>
        <w:t xml:space="preserve"> آن گفت: در خانه ات بنش</w:t>
      </w:r>
      <w:r w:rsidR="00755556">
        <w:rPr>
          <w:rStyle w:val="Char4"/>
          <w:rtl/>
        </w:rPr>
        <w:t>ی</w:t>
      </w:r>
      <w:r w:rsidRPr="00906F1B">
        <w:rPr>
          <w:rStyle w:val="Char4"/>
          <w:rtl/>
        </w:rPr>
        <w:t>ن، چون به خدا سوگند من بر ا</w:t>
      </w:r>
      <w:r w:rsidR="00755556">
        <w:rPr>
          <w:rStyle w:val="Char4"/>
          <w:rtl/>
        </w:rPr>
        <w:t>ی</w:t>
      </w:r>
      <w:r w:rsidRPr="00906F1B">
        <w:rPr>
          <w:rStyle w:val="Char4"/>
          <w:rtl/>
        </w:rPr>
        <w:t xml:space="preserve">ن باورم </w:t>
      </w:r>
      <w:r w:rsidR="00755556">
        <w:rPr>
          <w:rStyle w:val="Char4"/>
          <w:rtl/>
        </w:rPr>
        <w:t>ک</w:t>
      </w:r>
      <w:r w:rsidRPr="00906F1B">
        <w:rPr>
          <w:rStyle w:val="Char4"/>
          <w:rtl/>
        </w:rPr>
        <w:t xml:space="preserve">ه اگر تو و </w:t>
      </w:r>
      <w:r w:rsidR="00755556">
        <w:rPr>
          <w:rStyle w:val="Char4"/>
          <w:rtl/>
        </w:rPr>
        <w:t>ی</w:t>
      </w:r>
      <w:r w:rsidRPr="00906F1B">
        <w:rPr>
          <w:rStyle w:val="Char4"/>
          <w:rtl/>
        </w:rPr>
        <w:t>ارانت ب</w:t>
      </w:r>
      <w:r w:rsidR="00755556">
        <w:rPr>
          <w:rStyle w:val="Char4"/>
          <w:rtl/>
        </w:rPr>
        <w:t>ی</w:t>
      </w:r>
      <w:r w:rsidRPr="00906F1B">
        <w:rPr>
          <w:rStyle w:val="Char4"/>
          <w:rtl/>
        </w:rPr>
        <w:t>رون شو</w:t>
      </w:r>
      <w:r w:rsidR="00755556">
        <w:rPr>
          <w:rStyle w:val="Char4"/>
          <w:rtl/>
        </w:rPr>
        <w:t>ی</w:t>
      </w:r>
      <w:r w:rsidRPr="00906F1B">
        <w:rPr>
          <w:rStyle w:val="Char4"/>
          <w:rtl/>
        </w:rPr>
        <w:t>د، باعث فساد برا</w:t>
      </w:r>
      <w:r w:rsidR="000E63F6">
        <w:rPr>
          <w:rStyle w:val="Char4"/>
          <w:rtl/>
        </w:rPr>
        <w:t>ی</w:t>
      </w:r>
      <w:r w:rsidRPr="00906F1B">
        <w:rPr>
          <w:rStyle w:val="Char4"/>
          <w:rtl/>
        </w:rPr>
        <w:t xml:space="preserve"> اصحاب محمّد </w:t>
      </w:r>
      <w:r>
        <w:rPr>
          <w:rFonts w:cs="CTraditional Arabic"/>
          <w:sz w:val="28"/>
          <w:szCs w:val="28"/>
          <w:rtl/>
        </w:rPr>
        <w:t>ص</w:t>
      </w:r>
      <w:r w:rsidRPr="00906F1B">
        <w:rPr>
          <w:rStyle w:val="Char4"/>
          <w:rtl/>
        </w:rPr>
        <w:t xml:space="preserve"> م</w:t>
      </w:r>
      <w:r w:rsidR="000E63F6">
        <w:rPr>
          <w:rStyle w:val="Char4"/>
          <w:rtl/>
        </w:rPr>
        <w:t>ی</w:t>
      </w:r>
      <w:r w:rsidRPr="00906F1B">
        <w:rPr>
          <w:rStyle w:val="Char4"/>
          <w:rtl/>
        </w:rPr>
        <w:t>‏گرد</w:t>
      </w:r>
      <w:r w:rsidR="00755556">
        <w:rPr>
          <w:rStyle w:val="Char4"/>
          <w:rtl/>
        </w:rPr>
        <w:t>ی</w:t>
      </w:r>
      <w:r w:rsidRPr="00906F1B">
        <w:rPr>
          <w:rStyle w:val="Char4"/>
          <w:rtl/>
        </w:rPr>
        <w:t>د. ذهب</w:t>
      </w:r>
      <w:r w:rsidR="000E63F6">
        <w:rPr>
          <w:rStyle w:val="Char4"/>
          <w:rtl/>
        </w:rPr>
        <w:t>ی</w:t>
      </w:r>
      <w:r w:rsidRPr="00906F1B">
        <w:rPr>
          <w:rStyle w:val="Char4"/>
          <w:rtl/>
        </w:rPr>
        <w:t xml:space="preserve"> م</w:t>
      </w:r>
      <w:r w:rsidR="000E63F6">
        <w:rPr>
          <w:rStyle w:val="Char4"/>
          <w:rtl/>
        </w:rPr>
        <w:t>ی</w:t>
      </w:r>
      <w:r w:rsidRPr="00906F1B">
        <w:rPr>
          <w:rStyle w:val="Char4"/>
          <w:rtl/>
        </w:rPr>
        <w:t>‏گو</w:t>
      </w:r>
      <w:r w:rsidR="00755556">
        <w:rPr>
          <w:rStyle w:val="Char4"/>
          <w:rtl/>
        </w:rPr>
        <w:t>ی</w:t>
      </w:r>
      <w:r w:rsidRPr="00906F1B">
        <w:rPr>
          <w:rStyle w:val="Char4"/>
          <w:rtl/>
        </w:rPr>
        <w:t>د: صح</w:t>
      </w:r>
      <w:r w:rsidR="00755556">
        <w:rPr>
          <w:rStyle w:val="Char4"/>
          <w:rtl/>
        </w:rPr>
        <w:t>ی</w:t>
      </w:r>
      <w:r w:rsidRPr="00906F1B">
        <w:rPr>
          <w:rStyle w:val="Char4"/>
          <w:rtl/>
        </w:rPr>
        <w:t>ح است.</w:t>
      </w:r>
    </w:p>
    <w:p w:rsidR="00BD3D1B" w:rsidRPr="009E3536" w:rsidRDefault="00BD3D1B" w:rsidP="009E3536">
      <w:pPr>
        <w:pStyle w:val="a2"/>
        <w:rPr>
          <w:rtl/>
        </w:rPr>
      </w:pPr>
      <w:bookmarkStart w:id="53" w:name="_Toc441683564"/>
      <w:r w:rsidRPr="009E3536">
        <w:rPr>
          <w:rtl/>
        </w:rPr>
        <w:t>مشورت نمودن با اهل رأى</w:t>
      </w:r>
      <w:bookmarkEnd w:id="53"/>
    </w:p>
    <w:p w:rsidR="00BD3D1B" w:rsidRPr="00A751DD" w:rsidRDefault="00BD3D1B" w:rsidP="00FB3856">
      <w:pPr>
        <w:pStyle w:val="a5"/>
        <w:rPr>
          <w:rtl/>
        </w:rPr>
      </w:pPr>
      <w:bookmarkStart w:id="54" w:name="_Toc441683565"/>
      <w:r w:rsidRPr="00A751DD">
        <w:rPr>
          <w:rtl/>
        </w:rPr>
        <w:t>مشورت پيامبر</w:t>
      </w:r>
      <w:r w:rsidRPr="00906F1B">
        <w:rPr>
          <w:rStyle w:val="Char4"/>
          <w:rtl/>
        </w:rPr>
        <w:t xml:space="preserve"> </w:t>
      </w:r>
      <w:r w:rsidRPr="00DA4BF5">
        <w:rPr>
          <w:rFonts w:cs="CTraditional Arabic"/>
          <w:bCs w:val="0"/>
          <w:szCs w:val="28"/>
          <w:rtl/>
        </w:rPr>
        <w:t>ص</w:t>
      </w:r>
      <w:r w:rsidRPr="00906F1B">
        <w:rPr>
          <w:rStyle w:val="Char4"/>
          <w:rtl/>
        </w:rPr>
        <w:t xml:space="preserve"> </w:t>
      </w:r>
      <w:r w:rsidRPr="00A751DD">
        <w:rPr>
          <w:rtl/>
        </w:rPr>
        <w:t>با يارانش</w:t>
      </w:r>
      <w:r w:rsidRPr="00A751DD">
        <w:rPr>
          <w:rFonts w:hint="cs"/>
          <w:rtl/>
        </w:rPr>
        <w:t>،</w:t>
      </w:r>
      <w:r w:rsidRPr="00A751DD">
        <w:rPr>
          <w:rtl/>
        </w:rPr>
        <w:t xml:space="preserve"> مشورت پيامبر</w:t>
      </w:r>
      <w:r w:rsidRPr="00906F1B">
        <w:rPr>
          <w:rStyle w:val="Char4"/>
          <w:rtl/>
        </w:rPr>
        <w:t xml:space="preserve"> </w:t>
      </w:r>
      <w:r w:rsidRPr="00DA4BF5">
        <w:rPr>
          <w:rFonts w:cs="CTraditional Arabic"/>
          <w:bCs w:val="0"/>
          <w:szCs w:val="28"/>
          <w:rtl/>
        </w:rPr>
        <w:t>ص</w:t>
      </w:r>
      <w:r w:rsidRPr="00906F1B">
        <w:rPr>
          <w:rStyle w:val="Char4"/>
          <w:rtl/>
        </w:rPr>
        <w:t xml:space="preserve"> </w:t>
      </w:r>
      <w:r w:rsidRPr="00A751DD">
        <w:rPr>
          <w:rtl/>
        </w:rPr>
        <w:t>با يارانش درباره قافله ابوسفيان و اسيران بدر</w:t>
      </w:r>
      <w:bookmarkEnd w:id="54"/>
    </w:p>
    <w:p w:rsidR="00BD3D1B" w:rsidRPr="00906F1B" w:rsidRDefault="00BD3D1B" w:rsidP="001C13E0">
      <w:pPr>
        <w:pStyle w:val="PlainText"/>
        <w:ind w:firstLine="284"/>
        <w:jc w:val="both"/>
        <w:rPr>
          <w:rStyle w:val="Char4"/>
          <w:rtl/>
        </w:rPr>
      </w:pPr>
      <w:r w:rsidRPr="00906F1B">
        <w:rPr>
          <w:rStyle w:val="Char4"/>
          <w:rtl/>
        </w:rPr>
        <w:t>احمد از انس</w:t>
      </w:r>
      <w:r w:rsidR="00130DB0">
        <w:rPr>
          <w:rStyle w:val="Char4"/>
          <w:rtl/>
        </w:rPr>
        <w:t xml:space="preserve"> </w:t>
      </w:r>
      <w:r w:rsidR="00130DB0" w:rsidRPr="00130DB0">
        <w:rPr>
          <w:rStyle w:val="Char4"/>
          <w:rFonts w:ascii="CTraditional Arabic" w:hAnsi="CTraditional Arabic" w:cs="CTraditional Arabic"/>
          <w:rtl/>
        </w:rPr>
        <w:t>س</w:t>
      </w:r>
      <w:r w:rsidR="008B6953">
        <w:rPr>
          <w:rStyle w:val="Char4"/>
          <w:rtl/>
        </w:rPr>
        <w:t xml:space="preserve"> </w:t>
      </w:r>
      <w:r w:rsidRPr="00906F1B">
        <w:rPr>
          <w:rStyle w:val="Char4"/>
          <w:rtl/>
        </w:rPr>
        <w:t>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 xml:space="preserve">ه: رسول خدا </w:t>
      </w:r>
      <w:r>
        <w:rPr>
          <w:rFonts w:cs="CTraditional Arabic"/>
          <w:sz w:val="28"/>
          <w:szCs w:val="28"/>
          <w:rtl/>
        </w:rPr>
        <w:t>ص</w:t>
      </w:r>
      <w:r w:rsidRPr="00906F1B">
        <w:rPr>
          <w:rStyle w:val="Char4"/>
          <w:rtl/>
        </w:rPr>
        <w:t xml:space="preserve"> هنگام</w:t>
      </w:r>
      <w:r w:rsidR="000E63F6">
        <w:rPr>
          <w:rStyle w:val="Char4"/>
          <w:rtl/>
        </w:rPr>
        <w:t>ی</w:t>
      </w:r>
      <w:r w:rsidRPr="00906F1B">
        <w:rPr>
          <w:rStyle w:val="Char4"/>
          <w:rtl/>
        </w:rPr>
        <w:t xml:space="preserve"> </w:t>
      </w:r>
      <w:r w:rsidR="00755556">
        <w:rPr>
          <w:rStyle w:val="Char4"/>
          <w:rtl/>
        </w:rPr>
        <w:t>ک</w:t>
      </w:r>
      <w:r w:rsidRPr="00906F1B">
        <w:rPr>
          <w:rStyle w:val="Char4"/>
          <w:rtl/>
        </w:rPr>
        <w:t>ه خبر برگشت ابوسف</w:t>
      </w:r>
      <w:r w:rsidR="00755556">
        <w:rPr>
          <w:rStyle w:val="Char4"/>
          <w:rtl/>
        </w:rPr>
        <w:t>ی</w:t>
      </w:r>
      <w:r w:rsidRPr="00906F1B">
        <w:rPr>
          <w:rStyle w:val="Char4"/>
          <w:rtl/>
        </w:rPr>
        <w:t>ان به او رس</w:t>
      </w:r>
      <w:r w:rsidR="00755556">
        <w:rPr>
          <w:rStyle w:val="Char4"/>
          <w:rtl/>
        </w:rPr>
        <w:t>ی</w:t>
      </w:r>
      <w:r w:rsidRPr="00906F1B">
        <w:rPr>
          <w:rStyle w:val="Char4"/>
          <w:rtl/>
        </w:rPr>
        <w:t>د مشورت نمود. م</w:t>
      </w:r>
      <w:r w:rsidR="000E63F6">
        <w:rPr>
          <w:rStyle w:val="Char4"/>
          <w:rtl/>
        </w:rPr>
        <w:t>ی</w:t>
      </w:r>
      <w:r w:rsidRPr="00906F1B">
        <w:rPr>
          <w:rStyle w:val="Char4"/>
          <w:rtl/>
        </w:rPr>
        <w:t>‏گو</w:t>
      </w:r>
      <w:r w:rsidR="00755556">
        <w:rPr>
          <w:rStyle w:val="Char4"/>
          <w:rtl/>
        </w:rPr>
        <w:t>ی</w:t>
      </w:r>
      <w:r w:rsidRPr="00906F1B">
        <w:rPr>
          <w:rStyle w:val="Char4"/>
          <w:rtl/>
        </w:rPr>
        <w:t>د: آن گاه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صحبت نمود، ول</w:t>
      </w:r>
      <w:r w:rsidR="000E63F6">
        <w:rPr>
          <w:rStyle w:val="Char4"/>
          <w:rtl/>
        </w:rPr>
        <w:t>ی</w:t>
      </w:r>
      <w:r w:rsidRPr="00906F1B">
        <w:rPr>
          <w:rStyle w:val="Char4"/>
          <w:rtl/>
        </w:rPr>
        <w:t xml:space="preserve">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از و</w:t>
      </w:r>
      <w:r w:rsidR="000E63F6">
        <w:rPr>
          <w:rStyle w:val="Char4"/>
          <w:rtl/>
        </w:rPr>
        <w:t>ی</w:t>
      </w:r>
      <w:r w:rsidRPr="00906F1B">
        <w:rPr>
          <w:rStyle w:val="Char4"/>
          <w:rtl/>
        </w:rPr>
        <w:t xml:space="preserve"> رو</w:t>
      </w:r>
      <w:r w:rsidR="000E63F6">
        <w:rPr>
          <w:rStyle w:val="Char4"/>
          <w:rtl/>
        </w:rPr>
        <w:t>ی</w:t>
      </w:r>
      <w:r w:rsidRPr="00906F1B">
        <w:rPr>
          <w:rStyle w:val="Char4"/>
          <w:rtl/>
        </w:rPr>
        <w:t xml:space="preserve"> برگردان</w:t>
      </w:r>
      <w:r w:rsidR="00755556">
        <w:rPr>
          <w:rStyle w:val="Char4"/>
          <w:rtl/>
        </w:rPr>
        <w:t>ی</w:t>
      </w:r>
      <w:r w:rsidRPr="00906F1B">
        <w:rPr>
          <w:rStyle w:val="Char4"/>
          <w:rtl/>
        </w:rPr>
        <w:t>د. بعد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صحبت نمود، و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از و</w:t>
      </w:r>
      <w:r w:rsidR="000E63F6">
        <w:rPr>
          <w:rStyle w:val="Char4"/>
          <w:rtl/>
        </w:rPr>
        <w:t>ی</w:t>
      </w:r>
      <w:r w:rsidRPr="00906F1B">
        <w:rPr>
          <w:rStyle w:val="Char4"/>
          <w:rtl/>
        </w:rPr>
        <w:t xml:space="preserve"> هم </w:t>
      </w:r>
      <w:r w:rsidRPr="003C26C2">
        <w:rPr>
          <w:rStyle w:val="Char4"/>
          <w:spacing w:val="-4"/>
          <w:rtl/>
        </w:rPr>
        <w:t>رو</w:t>
      </w:r>
      <w:r w:rsidR="000E63F6">
        <w:rPr>
          <w:rStyle w:val="Char4"/>
          <w:spacing w:val="-4"/>
          <w:rtl/>
        </w:rPr>
        <w:t>ی</w:t>
      </w:r>
      <w:r w:rsidRPr="003C26C2">
        <w:rPr>
          <w:rStyle w:val="Char4"/>
          <w:spacing w:val="-4"/>
          <w:rtl/>
        </w:rPr>
        <w:t xml:space="preserve"> گردان</w:t>
      </w:r>
      <w:r w:rsidR="00755556" w:rsidRPr="003C26C2">
        <w:rPr>
          <w:rStyle w:val="Char4"/>
          <w:spacing w:val="-4"/>
          <w:rtl/>
        </w:rPr>
        <w:t>ی</w:t>
      </w:r>
      <w:r w:rsidRPr="003C26C2">
        <w:rPr>
          <w:rStyle w:val="Char4"/>
          <w:spacing w:val="-4"/>
          <w:rtl/>
        </w:rPr>
        <w:t>د... و حد</w:t>
      </w:r>
      <w:r w:rsidR="00755556" w:rsidRPr="003C26C2">
        <w:rPr>
          <w:rStyle w:val="Char4"/>
          <w:spacing w:val="-4"/>
          <w:rtl/>
        </w:rPr>
        <w:t>ی</w:t>
      </w:r>
      <w:r w:rsidRPr="003C26C2">
        <w:rPr>
          <w:rStyle w:val="Char4"/>
          <w:spacing w:val="-4"/>
          <w:rtl/>
        </w:rPr>
        <w:t xml:space="preserve">ث را چنان </w:t>
      </w:r>
      <w:r w:rsidR="00755556" w:rsidRPr="003C26C2">
        <w:rPr>
          <w:rStyle w:val="Char4"/>
          <w:spacing w:val="-4"/>
          <w:rtl/>
        </w:rPr>
        <w:t>ک</w:t>
      </w:r>
      <w:r w:rsidRPr="003C26C2">
        <w:rPr>
          <w:rStyle w:val="Char4"/>
          <w:spacing w:val="-4"/>
          <w:rtl/>
        </w:rPr>
        <w:t>ه در ابتدا</w:t>
      </w:r>
      <w:r w:rsidR="000E63F6">
        <w:rPr>
          <w:rStyle w:val="Char4"/>
          <w:spacing w:val="-4"/>
          <w:rtl/>
        </w:rPr>
        <w:t>ی</w:t>
      </w:r>
      <w:r w:rsidRPr="003C26C2">
        <w:rPr>
          <w:rStyle w:val="Char4"/>
          <w:spacing w:val="-4"/>
          <w:rtl/>
        </w:rPr>
        <w:t xml:space="preserve"> باب جهاد (183/2) گذشت، متذ</w:t>
      </w:r>
      <w:r w:rsidR="00755556" w:rsidRPr="003C26C2">
        <w:rPr>
          <w:rStyle w:val="Char4"/>
          <w:spacing w:val="-4"/>
          <w:rtl/>
        </w:rPr>
        <w:t>ک</w:t>
      </w:r>
      <w:r w:rsidRPr="003C26C2">
        <w:rPr>
          <w:rStyle w:val="Char4"/>
          <w:spacing w:val="-4"/>
          <w:rtl/>
        </w:rPr>
        <w:t>ر شده.</w:t>
      </w:r>
    </w:p>
    <w:p w:rsidR="00BD3D1B" w:rsidRPr="00906F1B" w:rsidRDefault="00BD3D1B" w:rsidP="003C26C2">
      <w:pPr>
        <w:pStyle w:val="PlainText"/>
        <w:ind w:firstLine="284"/>
        <w:jc w:val="both"/>
        <w:rPr>
          <w:rStyle w:val="Char4"/>
          <w:rtl/>
        </w:rPr>
      </w:pPr>
      <w:r w:rsidRPr="00906F1B">
        <w:rPr>
          <w:rStyle w:val="Char4"/>
          <w:rtl/>
        </w:rPr>
        <w:t>احمد و مسلم از حد</w:t>
      </w:r>
      <w:r w:rsidR="00755556">
        <w:rPr>
          <w:rStyle w:val="Char4"/>
          <w:rtl/>
        </w:rPr>
        <w:t>ی</w:t>
      </w:r>
      <w:r w:rsidRPr="00906F1B">
        <w:rPr>
          <w:rStyle w:val="Char4"/>
          <w:rtl/>
        </w:rPr>
        <w:t>ث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در قصه بدر روا</w:t>
      </w:r>
      <w:r w:rsidR="00755556">
        <w:rPr>
          <w:rStyle w:val="Char4"/>
          <w:rtl/>
        </w:rPr>
        <w:t>ی</w:t>
      </w:r>
      <w:r w:rsidRPr="00906F1B">
        <w:rPr>
          <w:rStyle w:val="Char4"/>
          <w:rtl/>
        </w:rPr>
        <w:t xml:space="preserve">ت نموده‏اند، و در آن آمده: رسول خدا </w:t>
      </w:r>
      <w:r>
        <w:rPr>
          <w:rFonts w:cs="CTraditional Arabic"/>
          <w:sz w:val="28"/>
          <w:szCs w:val="28"/>
          <w:rtl/>
        </w:rPr>
        <w:t>ص</w:t>
      </w:r>
      <w:r w:rsidRPr="00906F1B">
        <w:rPr>
          <w:rStyle w:val="Char4"/>
          <w:rtl/>
        </w:rPr>
        <w:t xml:space="preserve"> از ابوب</w:t>
      </w:r>
      <w:r w:rsidR="00755556">
        <w:rPr>
          <w:rStyle w:val="Char4"/>
          <w:rtl/>
        </w:rPr>
        <w:t>ک</w:t>
      </w:r>
      <w:r w:rsidRPr="00906F1B">
        <w:rPr>
          <w:rStyle w:val="Char4"/>
          <w:rtl/>
        </w:rPr>
        <w:t>ر، عل</w:t>
      </w:r>
      <w:r w:rsidR="000E63F6">
        <w:rPr>
          <w:rStyle w:val="Char4"/>
          <w:rtl/>
        </w:rPr>
        <w:t>ی</w:t>
      </w:r>
      <w:r w:rsidRPr="00906F1B">
        <w:rPr>
          <w:rStyle w:val="Char4"/>
          <w:rtl/>
        </w:rPr>
        <w:t xml:space="preserve"> و عمر</w:t>
      </w:r>
      <w:r w:rsidR="00F60D76">
        <w:rPr>
          <w:rStyle w:val="Char4"/>
          <w:rtl/>
        </w:rPr>
        <w:t xml:space="preserve"> </w:t>
      </w:r>
      <w:r w:rsidR="00F60D76" w:rsidRPr="00F60D76">
        <w:rPr>
          <w:rFonts w:ascii="CTraditional Arabic" w:hAnsi="CTraditional Arabic" w:cs="CTraditional Arabic"/>
          <w:sz w:val="28"/>
          <w:szCs w:val="28"/>
          <w:rtl/>
        </w:rPr>
        <w:t>ش</w:t>
      </w:r>
      <w:r w:rsidRPr="00906F1B">
        <w:rPr>
          <w:rStyle w:val="Char4"/>
          <w:rtl/>
        </w:rPr>
        <w:t xml:space="preserve"> مشورت خواست، ابوب</w:t>
      </w:r>
      <w:r w:rsidR="00755556">
        <w:rPr>
          <w:rStyle w:val="Char4"/>
          <w:rtl/>
        </w:rPr>
        <w:t>ک</w:t>
      </w:r>
      <w:r w:rsidRPr="00906F1B">
        <w:rPr>
          <w:rStyle w:val="Char4"/>
          <w:rtl/>
        </w:rPr>
        <w:t>ر گفت: ا</w:t>
      </w:r>
      <w:r w:rsidR="000E63F6">
        <w:rPr>
          <w:rStyle w:val="Char4"/>
          <w:rtl/>
        </w:rPr>
        <w:t>ی</w:t>
      </w:r>
      <w:r w:rsidRPr="00906F1B">
        <w:rPr>
          <w:rStyle w:val="Char4"/>
          <w:rtl/>
        </w:rPr>
        <w:t xml:space="preserve"> رسول خدا، ا</w:t>
      </w:r>
      <w:r w:rsidR="00755556">
        <w:rPr>
          <w:rStyle w:val="Char4"/>
          <w:rtl/>
        </w:rPr>
        <w:t>ی</w:t>
      </w:r>
      <w:r w:rsidRPr="00906F1B">
        <w:rPr>
          <w:rStyle w:val="Char4"/>
          <w:rtl/>
        </w:rPr>
        <w:t xml:space="preserve">نها پسران عمو، اقارب </w:t>
      </w:r>
      <w:r w:rsidRPr="00906F1B">
        <w:rPr>
          <w:rStyle w:val="Char4"/>
          <w:rFonts w:hint="cs"/>
          <w:rtl/>
        </w:rPr>
        <w:t>(</w:t>
      </w:r>
      <w:r w:rsidRPr="00906F1B">
        <w:rPr>
          <w:rStyle w:val="Char4"/>
          <w:rtl/>
        </w:rPr>
        <w:t>و برادران)</w:t>
      </w:r>
      <w:r w:rsidRPr="00906F1B">
        <w:rPr>
          <w:rStyle w:val="FootnoteReference"/>
          <w:rFonts w:ascii="IRNazli" w:hAnsi="IRNazli" w:cs="IRNazli"/>
          <w:sz w:val="28"/>
          <w:szCs w:val="28"/>
          <w:rtl/>
        </w:rPr>
        <w:footnoteReference w:id="75"/>
      </w:r>
      <w:r w:rsidRPr="00906F1B">
        <w:rPr>
          <w:rStyle w:val="Char4"/>
          <w:rtl/>
        </w:rPr>
        <w:t xml:space="preserve">اند، و من بر آن هستم </w:t>
      </w:r>
      <w:r w:rsidR="00755556">
        <w:rPr>
          <w:rStyle w:val="Char4"/>
          <w:rtl/>
        </w:rPr>
        <w:t>ک</w:t>
      </w:r>
      <w:r w:rsidRPr="00906F1B">
        <w:rPr>
          <w:rStyle w:val="Char4"/>
          <w:rtl/>
        </w:rPr>
        <w:t>ه از ا</w:t>
      </w:r>
      <w:r w:rsidR="00755556">
        <w:rPr>
          <w:rStyle w:val="Char4"/>
          <w:rtl/>
        </w:rPr>
        <w:t>ی</w:t>
      </w:r>
      <w:r w:rsidRPr="00906F1B">
        <w:rPr>
          <w:rStyle w:val="Char4"/>
          <w:rtl/>
        </w:rPr>
        <w:t>شان فد</w:t>
      </w:r>
      <w:r w:rsidR="00755556">
        <w:rPr>
          <w:rStyle w:val="Char4"/>
          <w:rtl/>
        </w:rPr>
        <w:t>ی</w:t>
      </w:r>
      <w:r w:rsidRPr="00906F1B">
        <w:rPr>
          <w:rStyle w:val="Char4"/>
          <w:rtl/>
        </w:rPr>
        <w:t>ه بگ</w:t>
      </w:r>
      <w:r w:rsidR="00755556">
        <w:rPr>
          <w:rStyle w:val="Char4"/>
          <w:rtl/>
        </w:rPr>
        <w:t>ی</w:t>
      </w:r>
      <w:r w:rsidRPr="00906F1B">
        <w:rPr>
          <w:rStyle w:val="Char4"/>
          <w:rtl/>
        </w:rPr>
        <w:t>ر</w:t>
      </w:r>
      <w:r w:rsidR="000E63F6">
        <w:rPr>
          <w:rStyle w:val="Char4"/>
          <w:rtl/>
        </w:rPr>
        <w:t>ی</w:t>
      </w:r>
      <w:r w:rsidRPr="00906F1B">
        <w:rPr>
          <w:rStyle w:val="Char4"/>
          <w:rtl/>
        </w:rPr>
        <w:t xml:space="preserve">، و آنچه ما از </w:t>
      </w:r>
      <w:r w:rsidRPr="00906F1B">
        <w:rPr>
          <w:rStyle w:val="Char4"/>
          <w:rFonts w:hint="cs"/>
          <w:rtl/>
        </w:rPr>
        <w:t>(</w:t>
      </w:r>
      <w:r w:rsidRPr="00906F1B">
        <w:rPr>
          <w:rStyle w:val="Char4"/>
          <w:rtl/>
        </w:rPr>
        <w:t>ا</w:t>
      </w:r>
      <w:r w:rsidR="00755556">
        <w:rPr>
          <w:rStyle w:val="Char4"/>
          <w:rtl/>
        </w:rPr>
        <w:t>ی</w:t>
      </w:r>
      <w:r w:rsidRPr="00906F1B">
        <w:rPr>
          <w:rStyle w:val="Char4"/>
          <w:rtl/>
        </w:rPr>
        <w:t>شان)</w:t>
      </w:r>
      <w:r w:rsidRPr="00906F1B">
        <w:rPr>
          <w:rStyle w:val="FootnoteReference"/>
          <w:rFonts w:ascii="IRNazli" w:hAnsi="IRNazli" w:cs="IRNazli"/>
          <w:sz w:val="28"/>
          <w:szCs w:val="28"/>
          <w:rtl/>
        </w:rPr>
        <w:footnoteReference w:id="76"/>
      </w:r>
      <w:r w:rsidRPr="00906F1B">
        <w:rPr>
          <w:rStyle w:val="Char4"/>
          <w:rtl/>
        </w:rPr>
        <w:t xml:space="preserve"> م</w:t>
      </w:r>
      <w:r w:rsidR="000E63F6">
        <w:rPr>
          <w:rStyle w:val="Char4"/>
          <w:rtl/>
        </w:rPr>
        <w:t>ی</w:t>
      </w:r>
      <w:r w:rsidRPr="00906F1B">
        <w:rPr>
          <w:rStyle w:val="Char4"/>
          <w:rtl/>
        </w:rPr>
        <w:t>‏گ</w:t>
      </w:r>
      <w:r w:rsidR="00755556">
        <w:rPr>
          <w:rStyle w:val="Char4"/>
          <w:rtl/>
        </w:rPr>
        <w:t>ی</w:t>
      </w:r>
      <w:r w:rsidRPr="00906F1B">
        <w:rPr>
          <w:rStyle w:val="Char4"/>
          <w:rtl/>
        </w:rPr>
        <w:t>ر</w:t>
      </w:r>
      <w:r w:rsidR="00755556">
        <w:rPr>
          <w:rStyle w:val="Char4"/>
          <w:rtl/>
        </w:rPr>
        <w:t>ی</w:t>
      </w:r>
      <w:r w:rsidRPr="00906F1B">
        <w:rPr>
          <w:rStyle w:val="Char4"/>
          <w:rtl/>
        </w:rPr>
        <w:t>م، قوت</w:t>
      </w:r>
      <w:r w:rsidR="000E63F6">
        <w:rPr>
          <w:rStyle w:val="Char4"/>
          <w:rtl/>
        </w:rPr>
        <w:t>ی</w:t>
      </w:r>
      <w:r w:rsidRPr="00906F1B">
        <w:rPr>
          <w:rStyle w:val="Char4"/>
          <w:rtl/>
        </w:rPr>
        <w:t xml:space="preserve"> </w:t>
      </w:r>
      <w:r w:rsidRPr="00906F1B">
        <w:rPr>
          <w:rStyle w:val="Char4"/>
          <w:rFonts w:hint="cs"/>
          <w:rtl/>
        </w:rPr>
        <w:t>(</w:t>
      </w:r>
      <w:r w:rsidRPr="00906F1B">
        <w:rPr>
          <w:rStyle w:val="Char4"/>
          <w:rtl/>
        </w:rPr>
        <w:t>برا</w:t>
      </w:r>
      <w:r w:rsidR="000E63F6">
        <w:rPr>
          <w:rStyle w:val="Char4"/>
          <w:rtl/>
        </w:rPr>
        <w:t>ی</w:t>
      </w:r>
      <w:r w:rsidRPr="00906F1B">
        <w:rPr>
          <w:rStyle w:val="Char4"/>
          <w:rtl/>
        </w:rPr>
        <w:t xml:space="preserve"> ما)</w:t>
      </w:r>
      <w:r w:rsidRPr="00906F1B">
        <w:rPr>
          <w:rStyle w:val="FootnoteReference"/>
          <w:rFonts w:ascii="IRNazli" w:hAnsi="IRNazli" w:cs="IRNazli"/>
          <w:sz w:val="28"/>
          <w:szCs w:val="28"/>
          <w:rtl/>
        </w:rPr>
        <w:footnoteReference w:id="77"/>
      </w:r>
      <w:r w:rsidRPr="00906F1B">
        <w:rPr>
          <w:rStyle w:val="Char4"/>
          <w:rtl/>
        </w:rPr>
        <w:t xml:space="preserve"> در مقابل </w:t>
      </w:r>
      <w:r w:rsidR="00755556">
        <w:rPr>
          <w:rStyle w:val="Char4"/>
          <w:rtl/>
        </w:rPr>
        <w:t>ک</w:t>
      </w:r>
      <w:r w:rsidRPr="00906F1B">
        <w:rPr>
          <w:rStyle w:val="Char4"/>
          <w:rtl/>
        </w:rPr>
        <w:t>فار م</w:t>
      </w:r>
      <w:r w:rsidR="000E63F6">
        <w:rPr>
          <w:rStyle w:val="Char4"/>
          <w:rtl/>
        </w:rPr>
        <w:t>ی</w:t>
      </w:r>
      <w:r w:rsidRPr="00906F1B">
        <w:rPr>
          <w:rStyle w:val="Char4"/>
          <w:rtl/>
        </w:rPr>
        <w:t>‏باشد، و شا</w:t>
      </w:r>
      <w:r w:rsidR="00755556">
        <w:rPr>
          <w:rStyle w:val="Char4"/>
          <w:rtl/>
        </w:rPr>
        <w:t>ی</w:t>
      </w:r>
      <w:r w:rsidRPr="00906F1B">
        <w:rPr>
          <w:rStyle w:val="Char4"/>
          <w:rtl/>
        </w:rPr>
        <w:t>د خداوند ا</w:t>
      </w:r>
      <w:r w:rsidR="00755556">
        <w:rPr>
          <w:rStyle w:val="Char4"/>
          <w:rtl/>
        </w:rPr>
        <w:t>ی</w:t>
      </w:r>
      <w:r w:rsidRPr="00906F1B">
        <w:rPr>
          <w:rStyle w:val="Char4"/>
          <w:rtl/>
        </w:rPr>
        <w:t>شان را هدا</w:t>
      </w:r>
      <w:r w:rsidR="00755556">
        <w:rPr>
          <w:rStyle w:val="Char4"/>
          <w:rtl/>
        </w:rPr>
        <w:t>ی</w:t>
      </w:r>
      <w:r w:rsidRPr="00906F1B">
        <w:rPr>
          <w:rStyle w:val="Char4"/>
          <w:rtl/>
        </w:rPr>
        <w:t>ت نما</w:t>
      </w:r>
      <w:r w:rsidR="00755556">
        <w:rPr>
          <w:rStyle w:val="Char4"/>
          <w:rtl/>
        </w:rPr>
        <w:t>ی</w:t>
      </w:r>
      <w:r w:rsidRPr="00906F1B">
        <w:rPr>
          <w:rStyle w:val="Char4"/>
          <w:rtl/>
        </w:rPr>
        <w:t>د، و برا</w:t>
      </w:r>
      <w:r w:rsidR="000E63F6">
        <w:rPr>
          <w:rStyle w:val="Char4"/>
          <w:rtl/>
        </w:rPr>
        <w:t>ی</w:t>
      </w:r>
      <w:r w:rsidRPr="00906F1B">
        <w:rPr>
          <w:rStyle w:val="Char4"/>
          <w:rtl/>
        </w:rPr>
        <w:t xml:space="preserve"> ما بازو [و </w:t>
      </w:r>
      <w:r w:rsidR="00755556">
        <w:rPr>
          <w:rStyle w:val="Char4"/>
          <w:rtl/>
        </w:rPr>
        <w:t>ک</w:t>
      </w:r>
      <w:r w:rsidRPr="00906F1B">
        <w:rPr>
          <w:rStyle w:val="Char4"/>
          <w:rtl/>
        </w:rPr>
        <w:t>م</w:t>
      </w:r>
      <w:r w:rsidR="00755556">
        <w:rPr>
          <w:rStyle w:val="Char4"/>
          <w:rtl/>
        </w:rPr>
        <w:t>ک</w:t>
      </w:r>
      <w:r w:rsidR="003C26C2">
        <w:rPr>
          <w:rStyle w:val="Char4"/>
          <w:rtl/>
        </w:rPr>
        <w:t xml:space="preserve">] </w:t>
      </w:r>
      <w:r w:rsidRPr="00906F1B">
        <w:rPr>
          <w:rStyle w:val="Char4"/>
          <w:rtl/>
        </w:rPr>
        <w:t xml:space="preserve">باشند. رسول خدا </w:t>
      </w:r>
      <w:r>
        <w:rPr>
          <w:rFonts w:cs="CTraditional Arabic"/>
          <w:sz w:val="28"/>
          <w:szCs w:val="28"/>
          <w:rtl/>
        </w:rPr>
        <w:t>ص</w:t>
      </w:r>
      <w:r w:rsidRPr="00906F1B">
        <w:rPr>
          <w:rStyle w:val="Char4"/>
          <w:rtl/>
        </w:rPr>
        <w:t xml:space="preserve"> فرمود: «ا</w:t>
      </w:r>
      <w:r w:rsidR="000E63F6">
        <w:rPr>
          <w:rStyle w:val="Char4"/>
          <w:rtl/>
        </w:rPr>
        <w:t>ی</w:t>
      </w:r>
      <w:r w:rsidRPr="00906F1B">
        <w:rPr>
          <w:rStyle w:val="Char4"/>
          <w:rtl/>
        </w:rPr>
        <w:t xml:space="preserve"> ابن الخطاب، تو چه م</w:t>
      </w:r>
      <w:r w:rsidR="000E63F6">
        <w:rPr>
          <w:rStyle w:val="Char4"/>
          <w:rtl/>
        </w:rPr>
        <w:t>ی</w:t>
      </w:r>
      <w:r w:rsidRPr="00906F1B">
        <w:rPr>
          <w:rStyle w:val="Char4"/>
          <w:rtl/>
        </w:rPr>
        <w:t>‏ب</w:t>
      </w:r>
      <w:r w:rsidR="00755556">
        <w:rPr>
          <w:rStyle w:val="Char4"/>
          <w:rtl/>
        </w:rPr>
        <w:t>ی</w:t>
      </w:r>
      <w:r w:rsidRPr="00906F1B">
        <w:rPr>
          <w:rStyle w:val="Char4"/>
          <w:rtl/>
        </w:rPr>
        <w:t>ن</w:t>
      </w:r>
      <w:r w:rsidR="000E63F6">
        <w:rPr>
          <w:rStyle w:val="Char4"/>
          <w:rtl/>
        </w:rPr>
        <w:t>ی</w:t>
      </w:r>
      <w:r w:rsidRPr="00906F1B">
        <w:rPr>
          <w:rStyle w:val="Char4"/>
          <w:rtl/>
        </w:rPr>
        <w:t>؟» م</w:t>
      </w:r>
      <w:r w:rsidR="000E63F6">
        <w:rPr>
          <w:rStyle w:val="Char4"/>
          <w:rtl/>
        </w:rPr>
        <w:t>ی</w:t>
      </w:r>
      <w:r w:rsidRPr="00906F1B">
        <w:rPr>
          <w:rStyle w:val="Char4"/>
          <w:rtl/>
        </w:rPr>
        <w:t>‏گو</w:t>
      </w:r>
      <w:r w:rsidR="00755556">
        <w:rPr>
          <w:rStyle w:val="Char4"/>
          <w:rtl/>
        </w:rPr>
        <w:t>ی</w:t>
      </w:r>
      <w:r w:rsidRPr="00906F1B">
        <w:rPr>
          <w:rStyle w:val="Char4"/>
          <w:rtl/>
        </w:rPr>
        <w:t>د: گفتم: به خدا سوگند، من نظر و رأ</w:t>
      </w:r>
      <w:r w:rsidR="000E63F6">
        <w:rPr>
          <w:rStyle w:val="Char4"/>
          <w:rtl/>
        </w:rPr>
        <w:t>ی</w:t>
      </w:r>
      <w:r w:rsidRPr="00906F1B">
        <w:rPr>
          <w:rStyle w:val="Char4"/>
          <w:rtl/>
        </w:rPr>
        <w:t xml:space="preserve"> ابوب</w:t>
      </w:r>
      <w:r w:rsidR="00755556">
        <w:rPr>
          <w:rStyle w:val="Char4"/>
          <w:rtl/>
        </w:rPr>
        <w:t>ک</w:t>
      </w:r>
      <w:r w:rsidRPr="00906F1B">
        <w:rPr>
          <w:rStyle w:val="Char4"/>
          <w:rtl/>
        </w:rPr>
        <w:t xml:space="preserve">ر را ندارم، و بر آن هستم، </w:t>
      </w:r>
      <w:r w:rsidR="00755556">
        <w:rPr>
          <w:rStyle w:val="Char4"/>
          <w:rtl/>
        </w:rPr>
        <w:t>ک</w:t>
      </w:r>
      <w:r w:rsidRPr="00906F1B">
        <w:rPr>
          <w:rStyle w:val="Char4"/>
          <w:rtl/>
        </w:rPr>
        <w:t>ه فلان را - از خو</w:t>
      </w:r>
      <w:r w:rsidR="00755556">
        <w:rPr>
          <w:rStyle w:val="Char4"/>
          <w:rtl/>
        </w:rPr>
        <w:t>ی</w:t>
      </w:r>
      <w:r w:rsidRPr="00906F1B">
        <w:rPr>
          <w:rStyle w:val="Char4"/>
          <w:rtl/>
        </w:rPr>
        <w:t>شاوندان عمر - به دست من بده</w:t>
      </w:r>
      <w:r w:rsidR="000E63F6">
        <w:rPr>
          <w:rStyle w:val="Char4"/>
          <w:rtl/>
        </w:rPr>
        <w:t>ی</w:t>
      </w:r>
      <w:r w:rsidRPr="00906F1B">
        <w:rPr>
          <w:rStyle w:val="Char4"/>
          <w:rtl/>
        </w:rPr>
        <w:t xml:space="preserve"> و گردنش را بزنم، و عل</w:t>
      </w:r>
      <w:r w:rsidR="000E63F6">
        <w:rPr>
          <w:rStyle w:val="Char4"/>
          <w:rtl/>
        </w:rPr>
        <w:t>ی</w:t>
      </w:r>
      <w:r w:rsidRPr="00906F1B">
        <w:rPr>
          <w:rStyle w:val="Char4"/>
          <w:rtl/>
        </w:rPr>
        <w:t xml:space="preserve"> را بر عق</w:t>
      </w:r>
      <w:r w:rsidR="00755556">
        <w:rPr>
          <w:rStyle w:val="Char4"/>
          <w:rtl/>
        </w:rPr>
        <w:t>ی</w:t>
      </w:r>
      <w:r w:rsidRPr="00906F1B">
        <w:rPr>
          <w:rStyle w:val="Char4"/>
          <w:rtl/>
        </w:rPr>
        <w:t>ل دست ده</w:t>
      </w:r>
      <w:r w:rsidR="000E63F6">
        <w:rPr>
          <w:rStyle w:val="Char4"/>
          <w:rtl/>
        </w:rPr>
        <w:t>ی</w:t>
      </w:r>
      <w:r w:rsidRPr="00906F1B">
        <w:rPr>
          <w:rStyle w:val="Char4"/>
          <w:rtl/>
        </w:rPr>
        <w:t xml:space="preserve"> </w:t>
      </w:r>
      <w:r w:rsidR="00755556">
        <w:rPr>
          <w:rStyle w:val="Char4"/>
          <w:rtl/>
        </w:rPr>
        <w:t>ک</w:t>
      </w:r>
      <w:r w:rsidRPr="00906F1B">
        <w:rPr>
          <w:rStyle w:val="Char4"/>
          <w:rtl/>
        </w:rPr>
        <w:t>ه گردنش را بزند، و حمزه را بر فلان - برادرش</w:t>
      </w:r>
      <w:r w:rsidRPr="00906F1B">
        <w:rPr>
          <w:rStyle w:val="FootnoteReference"/>
          <w:rFonts w:ascii="IRNazli" w:hAnsi="IRNazli" w:cs="IRNazli"/>
          <w:sz w:val="28"/>
          <w:szCs w:val="28"/>
          <w:rtl/>
        </w:rPr>
        <w:footnoteReference w:id="78"/>
      </w:r>
      <w:r w:rsidRPr="00906F1B">
        <w:rPr>
          <w:rStyle w:val="Char4"/>
          <w:rtl/>
        </w:rPr>
        <w:t xml:space="preserve"> - دست ده</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گردنش را بزند، تا خداوند بداند </w:t>
      </w:r>
      <w:r w:rsidR="00755556">
        <w:rPr>
          <w:rStyle w:val="Char4"/>
          <w:rtl/>
        </w:rPr>
        <w:t>ک</w:t>
      </w:r>
      <w:r w:rsidRPr="00906F1B">
        <w:rPr>
          <w:rStyle w:val="Char4"/>
          <w:rtl/>
        </w:rPr>
        <w:t>ه در قلب‏ها</w:t>
      </w:r>
      <w:r w:rsidR="000E63F6">
        <w:rPr>
          <w:rStyle w:val="Char4"/>
          <w:rtl/>
        </w:rPr>
        <w:t>ی</w:t>
      </w:r>
      <w:r w:rsidRPr="00906F1B">
        <w:rPr>
          <w:rStyle w:val="Char4"/>
          <w:rtl/>
        </w:rPr>
        <w:t xml:space="preserve"> ما نرم</w:t>
      </w:r>
      <w:r w:rsidR="000E63F6">
        <w:rPr>
          <w:rStyle w:val="Char4"/>
          <w:rtl/>
        </w:rPr>
        <w:t>ی</w:t>
      </w:r>
      <w:r w:rsidRPr="00906F1B">
        <w:rPr>
          <w:rStyle w:val="Char4"/>
          <w:rtl/>
        </w:rPr>
        <w:t>، مهربان</w:t>
      </w:r>
      <w:r w:rsidR="000E63F6">
        <w:rPr>
          <w:rStyle w:val="Char4"/>
          <w:rtl/>
        </w:rPr>
        <w:t>ی</w:t>
      </w:r>
      <w:r w:rsidRPr="00906F1B">
        <w:rPr>
          <w:rStyle w:val="Char4"/>
          <w:rtl/>
        </w:rPr>
        <w:t xml:space="preserve"> و مدارا برا</w:t>
      </w:r>
      <w:r w:rsidR="000E63F6">
        <w:rPr>
          <w:rStyle w:val="Char4"/>
          <w:rtl/>
        </w:rPr>
        <w:t>ی</w:t>
      </w:r>
      <w:r w:rsidRPr="00906F1B">
        <w:rPr>
          <w:rStyle w:val="Char4"/>
          <w:rtl/>
        </w:rPr>
        <w:t xml:space="preserve"> مشر</w:t>
      </w:r>
      <w:r w:rsidR="00755556">
        <w:rPr>
          <w:rStyle w:val="Char4"/>
          <w:rtl/>
        </w:rPr>
        <w:t>کی</w:t>
      </w:r>
      <w:r w:rsidRPr="00906F1B">
        <w:rPr>
          <w:rStyle w:val="Char4"/>
          <w:rtl/>
        </w:rPr>
        <w:t>ن وجود ندارد، و ا</w:t>
      </w:r>
      <w:r w:rsidR="00755556">
        <w:rPr>
          <w:rStyle w:val="Char4"/>
          <w:rtl/>
        </w:rPr>
        <w:t>ی</w:t>
      </w:r>
      <w:r w:rsidRPr="00906F1B">
        <w:rPr>
          <w:rStyle w:val="Char4"/>
          <w:rtl/>
        </w:rPr>
        <w:t>ن‏ها ن</w:t>
      </w:r>
      <w:r w:rsidR="00755556">
        <w:rPr>
          <w:rStyle w:val="Char4"/>
          <w:rtl/>
        </w:rPr>
        <w:t>ی</w:t>
      </w:r>
      <w:r w:rsidRPr="00906F1B">
        <w:rPr>
          <w:rStyle w:val="Char4"/>
          <w:rtl/>
        </w:rPr>
        <w:t xml:space="preserve">رومندان، امامان و رهبران آنهااند. آن گاه رسول خدا </w:t>
      </w:r>
      <w:r>
        <w:rPr>
          <w:rFonts w:cs="CTraditional Arabic"/>
          <w:sz w:val="28"/>
          <w:szCs w:val="28"/>
          <w:rtl/>
        </w:rPr>
        <w:t>ص</w:t>
      </w:r>
      <w:r w:rsidRPr="00906F1B">
        <w:rPr>
          <w:rStyle w:val="Char4"/>
          <w:rtl/>
        </w:rPr>
        <w:t xml:space="preserve"> آنچه را ابوب</w:t>
      </w:r>
      <w:r w:rsidR="00755556">
        <w:rPr>
          <w:rStyle w:val="Char4"/>
          <w:rtl/>
        </w:rPr>
        <w:t>ک</w:t>
      </w:r>
      <w:r w:rsidRPr="00906F1B">
        <w:rPr>
          <w:rStyle w:val="Char4"/>
          <w:rtl/>
        </w:rPr>
        <w:t>ر گفته بود، پذ</w:t>
      </w:r>
      <w:r w:rsidR="00755556">
        <w:rPr>
          <w:rStyle w:val="Char4"/>
          <w:rtl/>
        </w:rPr>
        <w:t>ی</w:t>
      </w:r>
      <w:r w:rsidRPr="00906F1B">
        <w:rPr>
          <w:rStyle w:val="Char4"/>
          <w:rtl/>
        </w:rPr>
        <w:t>رفت، و به آنچه من گفتم م</w:t>
      </w:r>
      <w:r w:rsidR="00755556">
        <w:rPr>
          <w:rStyle w:val="Char4"/>
          <w:rtl/>
        </w:rPr>
        <w:t>ی</w:t>
      </w:r>
      <w:r w:rsidRPr="00906F1B">
        <w:rPr>
          <w:rStyle w:val="Char4"/>
          <w:rtl/>
        </w:rPr>
        <w:t>ل</w:t>
      </w:r>
      <w:r w:rsidR="000E63F6">
        <w:rPr>
          <w:rStyle w:val="Char4"/>
          <w:rtl/>
        </w:rPr>
        <w:t>ی</w:t>
      </w:r>
      <w:r w:rsidRPr="00906F1B">
        <w:rPr>
          <w:rStyle w:val="Char4"/>
          <w:rtl/>
        </w:rPr>
        <w:t xml:space="preserve"> ننمود، و از ا</w:t>
      </w:r>
      <w:r w:rsidR="00755556">
        <w:rPr>
          <w:rStyle w:val="Char4"/>
          <w:rtl/>
        </w:rPr>
        <w:t>ی</w:t>
      </w:r>
      <w:r w:rsidRPr="00906F1B">
        <w:rPr>
          <w:rStyle w:val="Char4"/>
          <w:rtl/>
        </w:rPr>
        <w:t>شان فد</w:t>
      </w:r>
      <w:r w:rsidR="00755556">
        <w:rPr>
          <w:rStyle w:val="Char4"/>
          <w:rtl/>
        </w:rPr>
        <w:t>ی</w:t>
      </w:r>
      <w:r w:rsidRPr="00906F1B">
        <w:rPr>
          <w:rStyle w:val="Char4"/>
          <w:rtl/>
        </w:rPr>
        <w:t>ه گرفت. عمر م</w:t>
      </w:r>
      <w:r w:rsidR="000E63F6">
        <w:rPr>
          <w:rStyle w:val="Char4"/>
          <w:rtl/>
        </w:rPr>
        <w:t>ی</w:t>
      </w:r>
      <w:r w:rsidRPr="00906F1B">
        <w:rPr>
          <w:rStyle w:val="Char4"/>
          <w:rtl/>
        </w:rPr>
        <w:t>‏گو</w:t>
      </w:r>
      <w:r w:rsidR="00755556">
        <w:rPr>
          <w:rStyle w:val="Char4"/>
          <w:rtl/>
        </w:rPr>
        <w:t>ی</w:t>
      </w:r>
      <w:r w:rsidRPr="00906F1B">
        <w:rPr>
          <w:rStyle w:val="Char4"/>
          <w:rtl/>
        </w:rPr>
        <w:t>د: چون فردا</w:t>
      </w:r>
      <w:r w:rsidR="000E63F6">
        <w:rPr>
          <w:rStyle w:val="Char4"/>
          <w:rtl/>
        </w:rPr>
        <w:t>ی</w:t>
      </w:r>
      <w:r w:rsidRPr="00906F1B">
        <w:rPr>
          <w:rStyle w:val="Char4"/>
          <w:rtl/>
        </w:rPr>
        <w:t xml:space="preserve"> آن شد، بامداد نزد رسول خدا </w:t>
      </w:r>
      <w:r>
        <w:rPr>
          <w:rFonts w:cs="CTraditional Arabic"/>
          <w:sz w:val="28"/>
          <w:szCs w:val="28"/>
          <w:rtl/>
        </w:rPr>
        <w:t>ص</w:t>
      </w:r>
      <w:r w:rsidRPr="00906F1B">
        <w:rPr>
          <w:rStyle w:val="Char4"/>
          <w:rtl/>
        </w:rPr>
        <w:t xml:space="preserve"> و ابوب</w:t>
      </w:r>
      <w:r w:rsidR="00755556">
        <w:rPr>
          <w:rStyle w:val="Char4"/>
          <w:rtl/>
        </w:rPr>
        <w:t>ک</w:t>
      </w:r>
      <w:r w:rsidRPr="00906F1B">
        <w:rPr>
          <w:rStyle w:val="Char4"/>
          <w:rtl/>
        </w:rPr>
        <w:t xml:space="preserve">ر رفتم، </w:t>
      </w:r>
      <w:r w:rsidR="00755556">
        <w:rPr>
          <w:rStyle w:val="Char4"/>
          <w:rtl/>
        </w:rPr>
        <w:t>ک</w:t>
      </w:r>
      <w:r w:rsidRPr="00906F1B">
        <w:rPr>
          <w:rStyle w:val="Char4"/>
          <w:rtl/>
        </w:rPr>
        <w:t>ه هردو</w:t>
      </w:r>
      <w:r w:rsidR="000E63F6">
        <w:rPr>
          <w:rStyle w:val="Char4"/>
          <w:rtl/>
        </w:rPr>
        <w:t>ی</w:t>
      </w:r>
      <w:r w:rsidR="00FB3856">
        <w:rPr>
          <w:rStyle w:val="Char4"/>
          <w:rtl/>
        </w:rPr>
        <w:t xml:space="preserve">‌شان </w:t>
      </w:r>
      <w:r w:rsidRPr="00906F1B">
        <w:rPr>
          <w:rStyle w:val="Char4"/>
          <w:rtl/>
        </w:rPr>
        <w:t>م</w:t>
      </w:r>
      <w:r w:rsidR="000E63F6">
        <w:rPr>
          <w:rStyle w:val="Char4"/>
          <w:rtl/>
        </w:rPr>
        <w:t>ی</w:t>
      </w:r>
      <w:r w:rsidRPr="00906F1B">
        <w:rPr>
          <w:rStyle w:val="Char4"/>
          <w:rtl/>
        </w:rPr>
        <w:t>‏گر</w:t>
      </w:r>
      <w:r w:rsidR="00755556">
        <w:rPr>
          <w:rStyle w:val="Char4"/>
          <w:rtl/>
        </w:rPr>
        <w:t>ی</w:t>
      </w:r>
      <w:r w:rsidRPr="00906F1B">
        <w:rPr>
          <w:rStyle w:val="Char4"/>
          <w:rtl/>
        </w:rPr>
        <w:t>ستند، گفتم: ا</w:t>
      </w:r>
      <w:r w:rsidR="000E63F6">
        <w:rPr>
          <w:rStyle w:val="Char4"/>
          <w:rtl/>
        </w:rPr>
        <w:t>ی</w:t>
      </w:r>
      <w:r w:rsidRPr="00906F1B">
        <w:rPr>
          <w:rStyle w:val="Char4"/>
          <w:rtl/>
        </w:rPr>
        <w:t xml:space="preserve"> رسول خدا، به من خبر بده، </w:t>
      </w:r>
      <w:r w:rsidR="00755556">
        <w:rPr>
          <w:rStyle w:val="Char4"/>
          <w:rtl/>
        </w:rPr>
        <w:t>ک</w:t>
      </w:r>
      <w:r w:rsidRPr="00906F1B">
        <w:rPr>
          <w:rStyle w:val="Char4"/>
          <w:rtl/>
        </w:rPr>
        <w:t>ه چه تو را و همراهت را م</w:t>
      </w:r>
      <w:r w:rsidR="000E63F6">
        <w:rPr>
          <w:rStyle w:val="Char4"/>
          <w:rtl/>
        </w:rPr>
        <w:t>ی</w:t>
      </w:r>
      <w:r w:rsidRPr="00906F1B">
        <w:rPr>
          <w:rStyle w:val="Char4"/>
          <w:rtl/>
        </w:rPr>
        <w:t>‏گر</w:t>
      </w:r>
      <w:r w:rsidR="00755556">
        <w:rPr>
          <w:rStyle w:val="Char4"/>
          <w:rtl/>
        </w:rPr>
        <w:t>ی</w:t>
      </w:r>
      <w:r w:rsidRPr="00906F1B">
        <w:rPr>
          <w:rStyle w:val="Char4"/>
          <w:rtl/>
        </w:rPr>
        <w:t xml:space="preserve">اند؟ </w:t>
      </w:r>
      <w:r w:rsidR="00755556">
        <w:rPr>
          <w:rStyle w:val="Char4"/>
          <w:rtl/>
        </w:rPr>
        <w:t>ک</w:t>
      </w:r>
      <w:r w:rsidRPr="00906F1B">
        <w:rPr>
          <w:rStyle w:val="Char4"/>
          <w:rtl/>
        </w:rPr>
        <w:t>ه اگر من هم گر</w:t>
      </w:r>
      <w:r w:rsidR="00755556">
        <w:rPr>
          <w:rStyle w:val="Char4"/>
          <w:rtl/>
        </w:rPr>
        <w:t>ی</w:t>
      </w:r>
      <w:r w:rsidRPr="00906F1B">
        <w:rPr>
          <w:rStyle w:val="Char4"/>
          <w:rtl/>
        </w:rPr>
        <w:t>ه‏ا</w:t>
      </w:r>
      <w:r w:rsidR="000E63F6">
        <w:rPr>
          <w:rStyle w:val="Char4"/>
          <w:rtl/>
        </w:rPr>
        <w:t>ی</w:t>
      </w:r>
      <w:r w:rsidRPr="00906F1B">
        <w:rPr>
          <w:rStyle w:val="Char4"/>
          <w:rtl/>
        </w:rPr>
        <w:t xml:space="preserve"> را </w:t>
      </w:r>
      <w:r w:rsidR="00755556">
        <w:rPr>
          <w:rStyle w:val="Char4"/>
          <w:rtl/>
        </w:rPr>
        <w:t>ی</w:t>
      </w:r>
      <w:r w:rsidRPr="00906F1B">
        <w:rPr>
          <w:rStyle w:val="Char4"/>
          <w:rtl/>
        </w:rPr>
        <w:t>افتم گر</w:t>
      </w:r>
      <w:r w:rsidR="00755556">
        <w:rPr>
          <w:rStyle w:val="Char4"/>
          <w:rtl/>
        </w:rPr>
        <w:t>ی</w:t>
      </w:r>
      <w:r w:rsidRPr="00906F1B">
        <w:rPr>
          <w:rStyle w:val="Char4"/>
          <w:rtl/>
        </w:rPr>
        <w:t xml:space="preserve">ه </w:t>
      </w:r>
      <w:r w:rsidR="00755556">
        <w:rPr>
          <w:rStyle w:val="Char4"/>
          <w:rtl/>
        </w:rPr>
        <w:t>ک</w:t>
      </w:r>
      <w:r w:rsidRPr="00906F1B">
        <w:rPr>
          <w:rStyle w:val="Char4"/>
          <w:rtl/>
        </w:rPr>
        <w:t>نم، و اگر گر</w:t>
      </w:r>
      <w:r w:rsidR="00755556">
        <w:rPr>
          <w:rStyle w:val="Char4"/>
          <w:rtl/>
        </w:rPr>
        <w:t>ی</w:t>
      </w:r>
      <w:r w:rsidRPr="00906F1B">
        <w:rPr>
          <w:rStyle w:val="Char4"/>
          <w:rtl/>
        </w:rPr>
        <w:t>ه‏ا</w:t>
      </w:r>
      <w:r w:rsidR="000E63F6">
        <w:rPr>
          <w:rStyle w:val="Char4"/>
          <w:rtl/>
        </w:rPr>
        <w:t>ی</w:t>
      </w:r>
      <w:r w:rsidRPr="00906F1B">
        <w:rPr>
          <w:rStyle w:val="Char4"/>
          <w:rtl/>
        </w:rPr>
        <w:t xml:space="preserve"> را ن</w:t>
      </w:r>
      <w:r w:rsidR="00755556">
        <w:rPr>
          <w:rStyle w:val="Char4"/>
          <w:rtl/>
        </w:rPr>
        <w:t>ی</w:t>
      </w:r>
      <w:r w:rsidRPr="00906F1B">
        <w:rPr>
          <w:rStyle w:val="Char4"/>
          <w:rtl/>
        </w:rPr>
        <w:t>افتم، به گر</w:t>
      </w:r>
      <w:r w:rsidR="00755556">
        <w:rPr>
          <w:rStyle w:val="Char4"/>
          <w:rtl/>
        </w:rPr>
        <w:t>ی</w:t>
      </w:r>
      <w:r w:rsidRPr="00906F1B">
        <w:rPr>
          <w:rStyle w:val="Char4"/>
          <w:rtl/>
        </w:rPr>
        <w:t>ه شما گر</w:t>
      </w:r>
      <w:r w:rsidR="00755556">
        <w:rPr>
          <w:rStyle w:val="Char4"/>
          <w:rtl/>
        </w:rPr>
        <w:t>ی</w:t>
      </w:r>
      <w:r w:rsidRPr="00906F1B">
        <w:rPr>
          <w:rStyle w:val="Char4"/>
          <w:rtl/>
        </w:rPr>
        <w:t xml:space="preserve">ه </w:t>
      </w:r>
      <w:r w:rsidR="00755556">
        <w:rPr>
          <w:rStyle w:val="Char4"/>
          <w:rtl/>
        </w:rPr>
        <w:t>ک</w:t>
      </w:r>
      <w:r w:rsidRPr="00906F1B">
        <w:rPr>
          <w:rStyle w:val="Char4"/>
          <w:rtl/>
        </w:rPr>
        <w:t>نم</w:t>
      </w:r>
      <w:r w:rsidRPr="00906F1B">
        <w:rPr>
          <w:rStyle w:val="FootnoteReference"/>
          <w:rFonts w:ascii="IRNazli" w:hAnsi="IRNazli" w:cs="IRNazli"/>
          <w:sz w:val="28"/>
          <w:szCs w:val="28"/>
          <w:rtl/>
        </w:rPr>
        <w:footnoteReference w:id="79"/>
      </w:r>
      <w:r w:rsidR="009C515A">
        <w:rPr>
          <w:rStyle w:val="Char4"/>
          <w:rFonts w:hint="cs"/>
          <w:rtl/>
        </w:rPr>
        <w:t>.</w:t>
      </w:r>
      <w:r w:rsidRPr="00906F1B">
        <w:rPr>
          <w:rStyle w:val="Char4"/>
          <w:rtl/>
        </w:rPr>
        <w:t xml:space="preserve"> رسول خدا </w:t>
      </w:r>
      <w:r>
        <w:rPr>
          <w:rFonts w:cs="CTraditional Arabic"/>
          <w:sz w:val="28"/>
          <w:szCs w:val="28"/>
          <w:rtl/>
        </w:rPr>
        <w:t>ص</w:t>
      </w:r>
      <w:r w:rsidRPr="00906F1B">
        <w:rPr>
          <w:rStyle w:val="Char4"/>
          <w:rtl/>
        </w:rPr>
        <w:t xml:space="preserve"> فرمود: «بر همان چ</w:t>
      </w:r>
      <w:r w:rsidR="00755556">
        <w:rPr>
          <w:rStyle w:val="Char4"/>
          <w:rtl/>
        </w:rPr>
        <w:t>ی</w:t>
      </w:r>
      <w:r w:rsidRPr="00906F1B">
        <w:rPr>
          <w:rStyle w:val="Char4"/>
          <w:rtl/>
        </w:rPr>
        <w:t>ز</w:t>
      </w:r>
      <w:r w:rsidR="000E63F6">
        <w:rPr>
          <w:rStyle w:val="Char4"/>
          <w:rtl/>
        </w:rPr>
        <w:t>ی</w:t>
      </w:r>
      <w:r w:rsidRPr="00906F1B">
        <w:rPr>
          <w:rStyle w:val="Char4"/>
          <w:rtl/>
        </w:rPr>
        <w:t xml:space="preserve"> </w:t>
      </w:r>
      <w:r w:rsidRPr="00906F1B">
        <w:rPr>
          <w:rStyle w:val="Char4"/>
          <w:rFonts w:hint="cs"/>
          <w:rtl/>
        </w:rPr>
        <w:t>(</w:t>
      </w:r>
      <w:r w:rsidRPr="00906F1B">
        <w:rPr>
          <w:rStyle w:val="Char4"/>
          <w:rtl/>
        </w:rPr>
        <w:t>گر</w:t>
      </w:r>
      <w:r w:rsidR="00755556">
        <w:rPr>
          <w:rStyle w:val="Char4"/>
          <w:rtl/>
        </w:rPr>
        <w:t>ی</w:t>
      </w:r>
      <w:r w:rsidRPr="00906F1B">
        <w:rPr>
          <w:rStyle w:val="Char4"/>
          <w:rtl/>
        </w:rPr>
        <w:t>ه م</w:t>
      </w:r>
      <w:r w:rsidR="000E63F6">
        <w:rPr>
          <w:rStyle w:val="Char4"/>
          <w:rtl/>
        </w:rPr>
        <w:t>ی</w:t>
      </w:r>
      <w:r w:rsidRPr="00906F1B">
        <w:rPr>
          <w:rStyle w:val="Char4"/>
          <w:rtl/>
        </w:rPr>
        <w:t>‏</w:t>
      </w:r>
      <w:r w:rsidR="00755556">
        <w:rPr>
          <w:rStyle w:val="Char4"/>
          <w:rtl/>
        </w:rPr>
        <w:t>ک</w:t>
      </w:r>
      <w:r w:rsidRPr="00906F1B">
        <w:rPr>
          <w:rStyle w:val="Char4"/>
          <w:rtl/>
        </w:rPr>
        <w:t>نم</w:t>
      </w:r>
      <w:r w:rsidRPr="00906F1B">
        <w:rPr>
          <w:rStyle w:val="Char4"/>
          <w:rFonts w:hint="cs"/>
          <w:rtl/>
        </w:rPr>
        <w:t>)</w:t>
      </w:r>
      <w:r w:rsidRPr="00906F1B">
        <w:rPr>
          <w:rStyle w:val="Char4"/>
          <w:rtl/>
        </w:rPr>
        <w:t xml:space="preserve"> </w:t>
      </w:r>
      <w:r w:rsidR="00755556">
        <w:rPr>
          <w:rStyle w:val="Char4"/>
          <w:rtl/>
        </w:rPr>
        <w:t>ک</w:t>
      </w:r>
      <w:r w:rsidRPr="00906F1B">
        <w:rPr>
          <w:rStyle w:val="Char4"/>
          <w:rtl/>
        </w:rPr>
        <w:t xml:space="preserve">ه </w:t>
      </w:r>
      <w:r w:rsidR="00755556">
        <w:rPr>
          <w:rStyle w:val="Char4"/>
          <w:rtl/>
        </w:rPr>
        <w:t>ی</w:t>
      </w:r>
      <w:r w:rsidRPr="00906F1B">
        <w:rPr>
          <w:rStyle w:val="Char4"/>
          <w:rtl/>
        </w:rPr>
        <w:t>ارانت در گرفتن فد</w:t>
      </w:r>
      <w:r w:rsidR="00755556">
        <w:rPr>
          <w:rStyle w:val="Char4"/>
          <w:rtl/>
        </w:rPr>
        <w:t>ی</w:t>
      </w:r>
      <w:r w:rsidRPr="00906F1B">
        <w:rPr>
          <w:rStyle w:val="Char4"/>
          <w:rtl/>
        </w:rPr>
        <w:t>ه به من عرضه نمودند، و عذاب</w:t>
      </w:r>
      <w:r w:rsidR="00FB3856">
        <w:rPr>
          <w:rStyle w:val="Char4"/>
          <w:rtl/>
        </w:rPr>
        <w:t xml:space="preserve">‌شان </w:t>
      </w:r>
      <w:r w:rsidRPr="00906F1B">
        <w:rPr>
          <w:rStyle w:val="Char4"/>
          <w:rtl/>
        </w:rPr>
        <w:t>بر من نزد</w:t>
      </w:r>
      <w:r w:rsidR="00755556">
        <w:rPr>
          <w:rStyle w:val="Char4"/>
          <w:rtl/>
        </w:rPr>
        <w:t>یک</w:t>
      </w:r>
      <w:r w:rsidRPr="00906F1B">
        <w:rPr>
          <w:rStyle w:val="Char4"/>
          <w:rtl/>
        </w:rPr>
        <w:t>‏تر از ا</w:t>
      </w:r>
      <w:r w:rsidR="00755556">
        <w:rPr>
          <w:rStyle w:val="Char4"/>
          <w:rtl/>
        </w:rPr>
        <w:t>ی</w:t>
      </w:r>
      <w:r w:rsidRPr="00906F1B">
        <w:rPr>
          <w:rStyle w:val="Char4"/>
          <w:rtl/>
        </w:rPr>
        <w:t>ن درخت - به درخت</w:t>
      </w:r>
      <w:r w:rsidR="000E63F6">
        <w:rPr>
          <w:rStyle w:val="Char4"/>
          <w:rtl/>
        </w:rPr>
        <w:t>ی</w:t>
      </w:r>
      <w:r w:rsidRPr="00906F1B">
        <w:rPr>
          <w:rStyle w:val="Char4"/>
          <w:rtl/>
        </w:rPr>
        <w:t xml:space="preserve"> </w:t>
      </w:r>
      <w:r w:rsidR="00755556">
        <w:rPr>
          <w:rStyle w:val="Char4"/>
          <w:rtl/>
        </w:rPr>
        <w:t>ک</w:t>
      </w:r>
      <w:r w:rsidRPr="00906F1B">
        <w:rPr>
          <w:rStyle w:val="Char4"/>
          <w:rtl/>
        </w:rPr>
        <w:t>ه نزد</w:t>
      </w:r>
      <w:r w:rsidR="00755556">
        <w:rPr>
          <w:rStyle w:val="Char4"/>
          <w:rtl/>
        </w:rPr>
        <w:t>یک</w:t>
      </w:r>
      <w:r w:rsidRPr="00906F1B">
        <w:rPr>
          <w:rStyle w:val="Char4"/>
          <w:rtl/>
        </w:rPr>
        <w:t xml:space="preserve"> بود [اشاره نمود] - عرضه شده است، و خداوند تعال</w:t>
      </w:r>
      <w:r w:rsidR="000E63F6">
        <w:rPr>
          <w:rStyle w:val="Char4"/>
          <w:rtl/>
        </w:rPr>
        <w:t>ی</w:t>
      </w:r>
      <w:r w:rsidRPr="00906F1B">
        <w:rPr>
          <w:rStyle w:val="Char4"/>
          <w:rtl/>
        </w:rPr>
        <w:t xml:space="preserve"> نازل فرموده:</w:t>
      </w:r>
    </w:p>
    <w:p w:rsidR="00BD3D1B" w:rsidRPr="00906F1B" w:rsidRDefault="00BD3D1B" w:rsidP="00423C2D">
      <w:pPr>
        <w:pStyle w:val="af1"/>
        <w:rPr>
          <w:rStyle w:val="Char4"/>
          <w:rtl/>
        </w:rPr>
      </w:pPr>
      <w:r w:rsidRPr="0018181B">
        <w:rPr>
          <w:rStyle w:val="Char8"/>
          <w:rtl/>
        </w:rPr>
        <w:t>﴿</w:t>
      </w:r>
      <w:r w:rsidRPr="00423C2D">
        <w:rPr>
          <w:rFonts w:hint="eastAsia"/>
          <w:rtl/>
        </w:rPr>
        <w:t>مَا</w:t>
      </w:r>
      <w:r w:rsidRPr="00423C2D">
        <w:rPr>
          <w:rtl/>
        </w:rPr>
        <w:t xml:space="preserve"> </w:t>
      </w:r>
      <w:r w:rsidRPr="00423C2D">
        <w:rPr>
          <w:rFonts w:hint="eastAsia"/>
          <w:rtl/>
        </w:rPr>
        <w:t>كَانَ</w:t>
      </w:r>
      <w:r w:rsidRPr="00423C2D">
        <w:rPr>
          <w:rtl/>
        </w:rPr>
        <w:t xml:space="preserve"> </w:t>
      </w:r>
      <w:r w:rsidRPr="00423C2D">
        <w:rPr>
          <w:rFonts w:hint="eastAsia"/>
          <w:rtl/>
        </w:rPr>
        <w:t>لِنَبِيٍّ</w:t>
      </w:r>
      <w:r w:rsidRPr="00423C2D">
        <w:rPr>
          <w:rtl/>
        </w:rPr>
        <w:t xml:space="preserve"> </w:t>
      </w:r>
      <w:r w:rsidRPr="00423C2D">
        <w:rPr>
          <w:rFonts w:hint="eastAsia"/>
          <w:rtl/>
        </w:rPr>
        <w:t>أَن</w:t>
      </w:r>
      <w:r w:rsidRPr="00423C2D">
        <w:rPr>
          <w:rtl/>
        </w:rPr>
        <w:t xml:space="preserve"> </w:t>
      </w:r>
      <w:r w:rsidRPr="00423C2D">
        <w:rPr>
          <w:rFonts w:hint="eastAsia"/>
          <w:rtl/>
        </w:rPr>
        <w:t>يَكُونَ</w:t>
      </w:r>
      <w:r w:rsidRPr="00423C2D">
        <w:rPr>
          <w:rtl/>
        </w:rPr>
        <w:t xml:space="preserve"> </w:t>
      </w:r>
      <w:r w:rsidRPr="00423C2D">
        <w:rPr>
          <w:rFonts w:hint="eastAsia"/>
          <w:rtl/>
        </w:rPr>
        <w:t>لَهُ</w:t>
      </w:r>
      <w:r w:rsidRPr="00423C2D">
        <w:rPr>
          <w:rFonts w:hint="cs"/>
          <w:rtl/>
        </w:rPr>
        <w:t>ۥٓ</w:t>
      </w:r>
      <w:r w:rsidRPr="00423C2D">
        <w:rPr>
          <w:rtl/>
        </w:rPr>
        <w:t xml:space="preserve"> </w:t>
      </w:r>
      <w:r w:rsidRPr="00423C2D">
        <w:rPr>
          <w:rFonts w:hint="eastAsia"/>
          <w:rtl/>
        </w:rPr>
        <w:t>أَس</w:t>
      </w:r>
      <w:r w:rsidRPr="00423C2D">
        <w:rPr>
          <w:rFonts w:hint="cs"/>
          <w:rtl/>
        </w:rPr>
        <w:t>ۡ</w:t>
      </w:r>
      <w:r w:rsidRPr="00423C2D">
        <w:rPr>
          <w:rFonts w:hint="eastAsia"/>
          <w:rtl/>
        </w:rPr>
        <w:t>رَى</w:t>
      </w:r>
      <w:r w:rsidRPr="00423C2D">
        <w:rPr>
          <w:rFonts w:hint="cs"/>
          <w:rtl/>
        </w:rPr>
        <w:t>ٰ...</w:t>
      </w:r>
      <w:r>
        <w:rPr>
          <w:rStyle w:val="Char8"/>
          <w:rtl/>
        </w:rPr>
        <w:t>﴾</w:t>
      </w:r>
      <w:r>
        <w:rPr>
          <w:rStyle w:val="Char4"/>
          <w:rFonts w:hint="cs"/>
          <w:rtl/>
        </w:rPr>
        <w:t xml:space="preserve"> </w:t>
      </w:r>
      <w:r>
        <w:rPr>
          <w:rStyle w:val="Char6"/>
          <w:rFonts w:hint="cs"/>
          <w:rtl/>
        </w:rPr>
        <w:t>[الانفال: 67]</w:t>
      </w:r>
      <w:r>
        <w:rPr>
          <w:rStyle w:val="Char4"/>
          <w:rFonts w:hint="cs"/>
          <w:rtl/>
        </w:rPr>
        <w:t>.</w:t>
      </w:r>
    </w:p>
    <w:p w:rsidR="00BD3D1B" w:rsidRPr="00906F1B" w:rsidRDefault="00BD3D1B" w:rsidP="001C13E0">
      <w:pPr>
        <w:pStyle w:val="PlainText"/>
        <w:ind w:firstLine="284"/>
        <w:jc w:val="both"/>
        <w:rPr>
          <w:rStyle w:val="Char4"/>
          <w:rtl/>
        </w:rPr>
      </w:pPr>
      <w:r w:rsidRPr="00423C2D">
        <w:rPr>
          <w:rStyle w:val="Char5"/>
          <w:rtl/>
        </w:rPr>
        <w:t>ترجمه</w:t>
      </w:r>
      <w:r w:rsidRPr="00906F1B">
        <w:rPr>
          <w:rStyle w:val="Char4"/>
          <w:rtl/>
        </w:rPr>
        <w:t xml:space="preserve">: </w:t>
      </w:r>
      <w:r w:rsidRPr="00423C2D">
        <w:rPr>
          <w:rStyle w:val="Char8"/>
          <w:rtl/>
        </w:rPr>
        <w:t>«</w:t>
      </w:r>
      <w:r w:rsidRPr="00423C2D">
        <w:rPr>
          <w:rStyle w:val="Char7"/>
          <w:rtl/>
        </w:rPr>
        <w:t>برا</w:t>
      </w:r>
      <w:r w:rsidR="000E63F6">
        <w:rPr>
          <w:rStyle w:val="Char7"/>
          <w:rtl/>
        </w:rPr>
        <w:t>ی</w:t>
      </w:r>
      <w:r w:rsidRPr="00423C2D">
        <w:rPr>
          <w:rStyle w:val="Char7"/>
          <w:rtl/>
        </w:rPr>
        <w:t xml:space="preserve"> ه</w:t>
      </w:r>
      <w:r w:rsidR="00755556" w:rsidRPr="00423C2D">
        <w:rPr>
          <w:rStyle w:val="Char7"/>
          <w:rtl/>
        </w:rPr>
        <w:t>ی</w:t>
      </w:r>
      <w:r w:rsidRPr="00423C2D">
        <w:rPr>
          <w:rStyle w:val="Char7"/>
          <w:rtl/>
        </w:rPr>
        <w:t>چ پ</w:t>
      </w:r>
      <w:r w:rsidR="00755556" w:rsidRPr="00423C2D">
        <w:rPr>
          <w:rStyle w:val="Char7"/>
          <w:rtl/>
        </w:rPr>
        <w:t>ی</w:t>
      </w:r>
      <w:r w:rsidRPr="00423C2D">
        <w:rPr>
          <w:rStyle w:val="Char7"/>
          <w:rtl/>
        </w:rPr>
        <w:t>امبر</w:t>
      </w:r>
      <w:r w:rsidR="000E63F6">
        <w:rPr>
          <w:rStyle w:val="Char7"/>
          <w:rtl/>
        </w:rPr>
        <w:t>ی</w:t>
      </w:r>
      <w:r w:rsidRPr="00423C2D">
        <w:rPr>
          <w:rStyle w:val="Char7"/>
          <w:rtl/>
        </w:rPr>
        <w:t xml:space="preserve"> سزاوار ن</w:t>
      </w:r>
      <w:r w:rsidR="00755556" w:rsidRPr="00423C2D">
        <w:rPr>
          <w:rStyle w:val="Char7"/>
          <w:rtl/>
        </w:rPr>
        <w:t>ی</w:t>
      </w:r>
      <w:r w:rsidRPr="00423C2D">
        <w:rPr>
          <w:rStyle w:val="Char7"/>
          <w:rtl/>
        </w:rPr>
        <w:t xml:space="preserve">ست </w:t>
      </w:r>
      <w:r w:rsidR="00755556" w:rsidRPr="00423C2D">
        <w:rPr>
          <w:rStyle w:val="Char7"/>
          <w:rtl/>
        </w:rPr>
        <w:t>ک</w:t>
      </w:r>
      <w:r w:rsidRPr="00423C2D">
        <w:rPr>
          <w:rStyle w:val="Char7"/>
          <w:rtl/>
        </w:rPr>
        <w:t>ه اس</w:t>
      </w:r>
      <w:r w:rsidR="00755556" w:rsidRPr="00423C2D">
        <w:rPr>
          <w:rStyle w:val="Char7"/>
          <w:rtl/>
        </w:rPr>
        <w:t>ی</w:t>
      </w:r>
      <w:r w:rsidRPr="00423C2D">
        <w:rPr>
          <w:rStyle w:val="Char7"/>
          <w:rtl/>
        </w:rPr>
        <w:t>ر بگ</w:t>
      </w:r>
      <w:r w:rsidR="00755556" w:rsidRPr="00423C2D">
        <w:rPr>
          <w:rStyle w:val="Char7"/>
          <w:rtl/>
        </w:rPr>
        <w:t>ی</w:t>
      </w:r>
      <w:r w:rsidRPr="00423C2D">
        <w:rPr>
          <w:rStyle w:val="Char7"/>
          <w:rtl/>
        </w:rPr>
        <w:t>رد...</w:t>
      </w:r>
      <w:r w:rsidRPr="00423C2D">
        <w:rPr>
          <w:rStyle w:val="Char8"/>
          <w:rtl/>
        </w:rPr>
        <w:t>»</w:t>
      </w:r>
      <w:r w:rsidRPr="00906F1B">
        <w:rPr>
          <w:rStyle w:val="FootnoteReference"/>
          <w:rFonts w:ascii="IRNazli" w:hAnsi="IRNazli" w:cs="IRNazli"/>
          <w:sz w:val="28"/>
          <w:szCs w:val="28"/>
          <w:rtl/>
        </w:rPr>
        <w:footnoteReference w:id="80"/>
      </w:r>
      <w:r w:rsidR="00423C2D" w:rsidRPr="00423C2D">
        <w:rPr>
          <w:rStyle w:val="Char4"/>
          <w:rFonts w:hint="cs"/>
          <w:rtl/>
        </w:rPr>
        <w:t>.</w:t>
      </w:r>
    </w:p>
    <w:p w:rsidR="00BD3D1B" w:rsidRPr="00906F1B" w:rsidRDefault="00BD3D1B" w:rsidP="00423C2D">
      <w:pPr>
        <w:pStyle w:val="PlainText"/>
        <w:ind w:firstLine="284"/>
        <w:jc w:val="both"/>
        <w:rPr>
          <w:rStyle w:val="Char4"/>
          <w:rtl/>
        </w:rPr>
      </w:pPr>
      <w:r w:rsidRPr="00906F1B">
        <w:rPr>
          <w:rStyle w:val="Char4"/>
          <w:rtl/>
        </w:rPr>
        <w:t>و ا</w:t>
      </w:r>
      <w:r w:rsidR="00755556">
        <w:rPr>
          <w:rStyle w:val="Char4"/>
          <w:rtl/>
        </w:rPr>
        <w:t>ی</w:t>
      </w:r>
      <w:r w:rsidRPr="00906F1B">
        <w:rPr>
          <w:rStyle w:val="Char4"/>
          <w:rtl/>
        </w:rPr>
        <w:t>ن را همچن</w:t>
      </w:r>
      <w:r w:rsidR="00755556">
        <w:rPr>
          <w:rStyle w:val="Char4"/>
          <w:rtl/>
        </w:rPr>
        <w:t>ی</w:t>
      </w:r>
      <w:r w:rsidRPr="00906F1B">
        <w:rPr>
          <w:rStyle w:val="Char4"/>
          <w:rtl/>
        </w:rPr>
        <w:t>ن ابوداود، ترمذ</w:t>
      </w:r>
      <w:r w:rsidR="000E63F6">
        <w:rPr>
          <w:rStyle w:val="Char4"/>
          <w:rtl/>
        </w:rPr>
        <w:t>ی</w:t>
      </w:r>
      <w:r w:rsidRPr="00906F1B">
        <w:rPr>
          <w:rStyle w:val="Char4"/>
          <w:rtl/>
        </w:rPr>
        <w:t>، ابن اب</w:t>
      </w:r>
      <w:r w:rsidR="000E63F6">
        <w:rPr>
          <w:rStyle w:val="Char4"/>
          <w:rtl/>
        </w:rPr>
        <w:t>ی</w:t>
      </w:r>
      <w:r w:rsidRPr="00906F1B">
        <w:rPr>
          <w:rStyle w:val="Char4"/>
          <w:rtl/>
        </w:rPr>
        <w:t xml:space="preserve"> ش</w:t>
      </w:r>
      <w:r w:rsidR="00755556">
        <w:rPr>
          <w:rStyle w:val="Char4"/>
          <w:rtl/>
        </w:rPr>
        <w:t>ی</w:t>
      </w:r>
      <w:r w:rsidRPr="00906F1B">
        <w:rPr>
          <w:rStyle w:val="Char4"/>
          <w:rtl/>
        </w:rPr>
        <w:t>به، ابوعوانه، ابن جر</w:t>
      </w:r>
      <w:r w:rsidR="00755556">
        <w:rPr>
          <w:rStyle w:val="Char4"/>
          <w:rtl/>
        </w:rPr>
        <w:t>ی</w:t>
      </w:r>
      <w:r w:rsidRPr="00906F1B">
        <w:rPr>
          <w:rStyle w:val="Char4"/>
          <w:rtl/>
        </w:rPr>
        <w:t>ر، ابن منذر، ابن اب</w:t>
      </w:r>
      <w:r w:rsidR="000E63F6">
        <w:rPr>
          <w:rStyle w:val="Char4"/>
          <w:rtl/>
        </w:rPr>
        <w:t>ی</w:t>
      </w:r>
      <w:r w:rsidRPr="00906F1B">
        <w:rPr>
          <w:rStyle w:val="Char4"/>
          <w:rtl/>
        </w:rPr>
        <w:t xml:space="preserve"> حاتم، ابن حبان، ابوش</w:t>
      </w:r>
      <w:r w:rsidR="00755556">
        <w:rPr>
          <w:rStyle w:val="Char4"/>
          <w:rtl/>
        </w:rPr>
        <w:t>ی</w:t>
      </w:r>
      <w:r w:rsidRPr="00906F1B">
        <w:rPr>
          <w:rStyle w:val="Char4"/>
          <w:rtl/>
        </w:rPr>
        <w:t>خ، ابن مردو</w:t>
      </w:r>
      <w:r w:rsidR="00755556">
        <w:rPr>
          <w:rStyle w:val="Char4"/>
          <w:rtl/>
        </w:rPr>
        <w:t>ی</w:t>
      </w:r>
      <w:r w:rsidRPr="00906F1B">
        <w:rPr>
          <w:rStyle w:val="Char4"/>
          <w:rtl/>
        </w:rPr>
        <w:t>ه، ابونع</w:t>
      </w:r>
      <w:r w:rsidR="00755556">
        <w:rPr>
          <w:rStyle w:val="Char4"/>
          <w:rtl/>
        </w:rPr>
        <w:t>ی</w:t>
      </w:r>
      <w:r w:rsidRPr="00906F1B">
        <w:rPr>
          <w:rStyle w:val="Char4"/>
          <w:rtl/>
        </w:rPr>
        <w:t>م و ب</w:t>
      </w:r>
      <w:r w:rsidR="00755556">
        <w:rPr>
          <w:rStyle w:val="Char4"/>
          <w:rtl/>
        </w:rPr>
        <w:t>ی</w:t>
      </w:r>
      <w:r w:rsidRPr="00906F1B">
        <w:rPr>
          <w:rStyle w:val="Char4"/>
          <w:rtl/>
        </w:rPr>
        <w:t>هق</w:t>
      </w:r>
      <w:r w:rsidR="000E63F6">
        <w:rPr>
          <w:rStyle w:val="Char4"/>
          <w:rtl/>
        </w:rPr>
        <w:t>ی</w:t>
      </w:r>
      <w:r w:rsidRPr="00906F1B">
        <w:rPr>
          <w:rStyle w:val="Char4"/>
          <w:rtl/>
        </w:rPr>
        <w:t xml:space="preserve">، چنان </w:t>
      </w:r>
      <w:r w:rsidR="00755556">
        <w:rPr>
          <w:rStyle w:val="Char4"/>
          <w:rtl/>
        </w:rPr>
        <w:t>ک</w:t>
      </w:r>
      <w:r w:rsidRPr="00906F1B">
        <w:rPr>
          <w:rStyle w:val="Char4"/>
          <w:rtl/>
        </w:rPr>
        <w:t>ه در ال</w:t>
      </w:r>
      <w:r w:rsidR="00755556">
        <w:rPr>
          <w:rStyle w:val="Char4"/>
          <w:rtl/>
        </w:rPr>
        <w:t>ک</w:t>
      </w:r>
      <w:r w:rsidRPr="00906F1B">
        <w:rPr>
          <w:rStyle w:val="Char4"/>
          <w:rtl/>
        </w:rPr>
        <w:t>نز (265/5) آمده، روا</w:t>
      </w:r>
      <w:r w:rsidR="00755556">
        <w:rPr>
          <w:rStyle w:val="Char4"/>
          <w:rtl/>
        </w:rPr>
        <w:t>ی</w:t>
      </w:r>
      <w:r w:rsidRPr="00906F1B">
        <w:rPr>
          <w:rStyle w:val="Char4"/>
          <w:rtl/>
        </w:rPr>
        <w:t>ت نموده‏اند.</w:t>
      </w:r>
    </w:p>
    <w:p w:rsidR="00BD3D1B" w:rsidRPr="000B7CD5" w:rsidRDefault="00BD3D1B" w:rsidP="00FB3856">
      <w:pPr>
        <w:pStyle w:val="a5"/>
        <w:rPr>
          <w:rtl/>
        </w:rPr>
      </w:pPr>
      <w:bookmarkStart w:id="55" w:name="_Toc441683566"/>
      <w:r w:rsidRPr="000B7CD5">
        <w:rPr>
          <w:rtl/>
        </w:rPr>
        <w:t>روايت انس درباره مشورت خواستن پيامبر</w:t>
      </w:r>
      <w:r w:rsidRPr="00906F1B">
        <w:rPr>
          <w:rStyle w:val="Char4"/>
          <w:rtl/>
        </w:rPr>
        <w:t xml:space="preserve"> </w:t>
      </w:r>
      <w:r w:rsidRPr="00DA4BF5">
        <w:rPr>
          <w:rFonts w:cs="CTraditional Arabic"/>
          <w:bCs w:val="0"/>
          <w:szCs w:val="28"/>
          <w:rtl/>
        </w:rPr>
        <w:t>ص</w:t>
      </w:r>
      <w:r w:rsidRPr="00906F1B">
        <w:rPr>
          <w:rStyle w:val="Char4"/>
          <w:rtl/>
        </w:rPr>
        <w:t xml:space="preserve"> </w:t>
      </w:r>
      <w:r w:rsidRPr="000B7CD5">
        <w:rPr>
          <w:rtl/>
        </w:rPr>
        <w:t>در قبال اسيران بدر</w:t>
      </w:r>
      <w:bookmarkEnd w:id="55"/>
    </w:p>
    <w:p w:rsidR="00BD3D1B" w:rsidRPr="00906F1B" w:rsidRDefault="00BD3D1B" w:rsidP="001C13E0">
      <w:pPr>
        <w:pStyle w:val="PlainText"/>
        <w:ind w:firstLine="284"/>
        <w:jc w:val="both"/>
        <w:rPr>
          <w:rStyle w:val="Char4"/>
          <w:rtl/>
        </w:rPr>
      </w:pPr>
      <w:r w:rsidRPr="00906F1B">
        <w:rPr>
          <w:rStyle w:val="Char4"/>
          <w:rtl/>
        </w:rPr>
        <w:t>و نزد احمد از انس</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است </w:t>
      </w:r>
      <w:r w:rsidR="00755556">
        <w:rPr>
          <w:rStyle w:val="Char4"/>
          <w:rtl/>
        </w:rPr>
        <w:t>ک</w:t>
      </w:r>
      <w:r w:rsidRPr="00906F1B">
        <w:rPr>
          <w:rStyle w:val="Char4"/>
          <w:rtl/>
        </w:rPr>
        <w:t xml:space="preserve">ه گفت: رسول خدا </w:t>
      </w:r>
      <w:r>
        <w:rPr>
          <w:rFonts w:cs="CTraditional Arabic"/>
          <w:sz w:val="28"/>
          <w:szCs w:val="28"/>
          <w:rtl/>
        </w:rPr>
        <w:t>ص</w:t>
      </w:r>
      <w:r w:rsidRPr="00906F1B">
        <w:rPr>
          <w:rStyle w:val="Char4"/>
          <w:rtl/>
        </w:rPr>
        <w:t xml:space="preserve"> از مردم درباره اس</w:t>
      </w:r>
      <w:r w:rsidR="00755556">
        <w:rPr>
          <w:rStyle w:val="Char4"/>
          <w:rtl/>
        </w:rPr>
        <w:t>ی</w:t>
      </w:r>
      <w:r w:rsidRPr="00906F1B">
        <w:rPr>
          <w:rStyle w:val="Char4"/>
          <w:rtl/>
        </w:rPr>
        <w:t>ران در روز بدر مشورت خواست و گفت: «خداوند شما را بر ا</w:t>
      </w:r>
      <w:r w:rsidR="00755556">
        <w:rPr>
          <w:rStyle w:val="Char4"/>
          <w:rtl/>
        </w:rPr>
        <w:t>ی</w:t>
      </w:r>
      <w:r w:rsidRPr="00906F1B">
        <w:rPr>
          <w:rStyle w:val="Char4"/>
          <w:rtl/>
        </w:rPr>
        <w:t>شان قدرت داده است» عمر 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ا</w:t>
      </w:r>
      <w:r w:rsidR="000E63F6">
        <w:rPr>
          <w:rStyle w:val="Char4"/>
          <w:rtl/>
        </w:rPr>
        <w:t>ی</w:t>
      </w:r>
      <w:r w:rsidRPr="00906F1B">
        <w:rPr>
          <w:rStyle w:val="Char4"/>
          <w:rtl/>
        </w:rPr>
        <w:t xml:space="preserve"> رسول خدا، گردن</w:t>
      </w:r>
      <w:r w:rsidR="00B00AF9">
        <w:rPr>
          <w:rStyle w:val="Char4"/>
          <w:rtl/>
        </w:rPr>
        <w:t>‏هایشان</w:t>
      </w:r>
      <w:r w:rsidR="00FB3856">
        <w:rPr>
          <w:rStyle w:val="Char4"/>
          <w:rtl/>
        </w:rPr>
        <w:t xml:space="preserve"> </w:t>
      </w:r>
      <w:r w:rsidRPr="00906F1B">
        <w:rPr>
          <w:rStyle w:val="Char4"/>
          <w:rtl/>
        </w:rPr>
        <w:t>را بزن. راو</w:t>
      </w:r>
      <w:r w:rsidR="000E63F6">
        <w:rPr>
          <w:rStyle w:val="Char4"/>
          <w:rtl/>
        </w:rPr>
        <w:t>ی</w:t>
      </w:r>
      <w:r w:rsidRPr="00906F1B">
        <w:rPr>
          <w:rStyle w:val="Char4"/>
          <w:rtl/>
        </w:rPr>
        <w:t xml:space="preserve"> م</w:t>
      </w:r>
      <w:r w:rsidR="000E63F6">
        <w:rPr>
          <w:rStyle w:val="Char4"/>
          <w:rtl/>
        </w:rPr>
        <w:t>ی</w:t>
      </w:r>
      <w:r w:rsidRPr="00906F1B">
        <w:rPr>
          <w:rStyle w:val="Char4"/>
          <w:rtl/>
        </w:rPr>
        <w:t>‏گو</w:t>
      </w:r>
      <w:r w:rsidR="00755556">
        <w:rPr>
          <w:rStyle w:val="Char4"/>
          <w:rtl/>
        </w:rPr>
        <w:t>ی</w:t>
      </w:r>
      <w:r w:rsidRPr="00906F1B">
        <w:rPr>
          <w:rStyle w:val="Char4"/>
          <w:rtl/>
        </w:rPr>
        <w:t xml:space="preserve">د: رسول خدا </w:t>
      </w:r>
      <w:r>
        <w:rPr>
          <w:rFonts w:cs="CTraditional Arabic"/>
          <w:sz w:val="28"/>
          <w:szCs w:val="28"/>
          <w:rtl/>
        </w:rPr>
        <w:t>ص</w:t>
      </w:r>
      <w:r w:rsidRPr="00906F1B">
        <w:rPr>
          <w:rStyle w:val="Char4"/>
          <w:rtl/>
        </w:rPr>
        <w:t xml:space="preserve"> از و</w:t>
      </w:r>
      <w:r w:rsidR="000E63F6">
        <w:rPr>
          <w:rStyle w:val="Char4"/>
          <w:rtl/>
        </w:rPr>
        <w:t>ی</w:t>
      </w:r>
      <w:r w:rsidRPr="00906F1B">
        <w:rPr>
          <w:rStyle w:val="Char4"/>
          <w:rtl/>
        </w:rPr>
        <w:t xml:space="preserve"> رو</w:t>
      </w:r>
      <w:r w:rsidR="000E63F6">
        <w:rPr>
          <w:rStyle w:val="Char4"/>
          <w:rtl/>
        </w:rPr>
        <w:t>ی</w:t>
      </w:r>
      <w:r w:rsidRPr="00906F1B">
        <w:rPr>
          <w:rStyle w:val="Char4"/>
          <w:rtl/>
        </w:rPr>
        <w:t xml:space="preserve"> گردان</w:t>
      </w:r>
      <w:r w:rsidR="00755556">
        <w:rPr>
          <w:rStyle w:val="Char4"/>
          <w:rtl/>
        </w:rPr>
        <w:t>ی</w:t>
      </w:r>
      <w:r w:rsidRPr="00906F1B">
        <w:rPr>
          <w:rStyle w:val="Char4"/>
          <w:rtl/>
        </w:rPr>
        <w:t>د، باز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برگشته گفت: «ا</w:t>
      </w:r>
      <w:r w:rsidR="000E63F6">
        <w:rPr>
          <w:rStyle w:val="Char4"/>
          <w:rtl/>
        </w:rPr>
        <w:t>ی</w:t>
      </w:r>
      <w:r w:rsidRPr="00906F1B">
        <w:rPr>
          <w:rStyle w:val="Char4"/>
          <w:rtl/>
        </w:rPr>
        <w:t xml:space="preserve"> مردم، خداوند شما را بر ا</w:t>
      </w:r>
      <w:r w:rsidR="00755556">
        <w:rPr>
          <w:rStyle w:val="Char4"/>
          <w:rtl/>
        </w:rPr>
        <w:t>ی</w:t>
      </w:r>
      <w:r w:rsidRPr="00906F1B">
        <w:rPr>
          <w:rStyle w:val="Char4"/>
          <w:rtl/>
        </w:rPr>
        <w:t>شان قدرت داده است، و جز ا</w:t>
      </w:r>
      <w:r w:rsidR="00755556">
        <w:rPr>
          <w:rStyle w:val="Char4"/>
          <w:rtl/>
        </w:rPr>
        <w:t>ی</w:t>
      </w:r>
      <w:r w:rsidRPr="00906F1B">
        <w:rPr>
          <w:rStyle w:val="Char4"/>
          <w:rtl/>
        </w:rPr>
        <w:t>ن ن</w:t>
      </w:r>
      <w:r w:rsidR="00755556">
        <w:rPr>
          <w:rStyle w:val="Char4"/>
          <w:rtl/>
        </w:rPr>
        <w:t>ی</w:t>
      </w:r>
      <w:r w:rsidRPr="00906F1B">
        <w:rPr>
          <w:rStyle w:val="Char4"/>
          <w:rtl/>
        </w:rPr>
        <w:t xml:space="preserve">ست </w:t>
      </w:r>
      <w:r w:rsidR="00755556">
        <w:rPr>
          <w:rStyle w:val="Char4"/>
          <w:rtl/>
        </w:rPr>
        <w:t>ک</w:t>
      </w:r>
      <w:r w:rsidRPr="00906F1B">
        <w:rPr>
          <w:rStyle w:val="Char4"/>
          <w:rtl/>
        </w:rPr>
        <w:t>ه آنها برادران د</w:t>
      </w:r>
      <w:r w:rsidR="00755556">
        <w:rPr>
          <w:rStyle w:val="Char4"/>
          <w:rtl/>
        </w:rPr>
        <w:t>ی</w:t>
      </w:r>
      <w:r w:rsidR="003C26C2">
        <w:rPr>
          <w:rStyle w:val="Char4"/>
          <w:rtl/>
        </w:rPr>
        <w:t>روز</w:t>
      </w:r>
      <w:r w:rsidR="000E63F6">
        <w:rPr>
          <w:rStyle w:val="Char4"/>
          <w:rtl/>
        </w:rPr>
        <w:t>ی</w:t>
      </w:r>
      <w:r w:rsidR="003C26C2">
        <w:rPr>
          <w:rStyle w:val="Char4"/>
          <w:rtl/>
        </w:rPr>
        <w:t xml:space="preserve"> شمااند</w:t>
      </w:r>
      <w:r w:rsidRPr="00906F1B">
        <w:rPr>
          <w:rStyle w:val="Char4"/>
          <w:rtl/>
        </w:rPr>
        <w:t>»</w:t>
      </w:r>
      <w:r w:rsidR="003C26C2">
        <w:rPr>
          <w:rStyle w:val="Char4"/>
          <w:rFonts w:hint="cs"/>
          <w:rtl/>
        </w:rPr>
        <w:t>.</w:t>
      </w:r>
      <w:r w:rsidRPr="00906F1B">
        <w:rPr>
          <w:rStyle w:val="Char4"/>
          <w:rtl/>
        </w:rPr>
        <w:t xml:space="preserve"> </w:t>
      </w:r>
      <w:r w:rsidRPr="003C26C2">
        <w:rPr>
          <w:rStyle w:val="Char4"/>
          <w:spacing w:val="-4"/>
          <w:rtl/>
        </w:rPr>
        <w:t>باز عمر</w:t>
      </w:r>
      <w:r w:rsidR="00130DB0" w:rsidRPr="003C26C2">
        <w:rPr>
          <w:rStyle w:val="Char4"/>
          <w:spacing w:val="-4"/>
          <w:rtl/>
        </w:rPr>
        <w:t xml:space="preserve"> </w:t>
      </w:r>
      <w:r w:rsidR="00130DB0" w:rsidRPr="003C26C2">
        <w:rPr>
          <w:rStyle w:val="Char4"/>
          <w:rFonts w:ascii="CTraditional Arabic" w:hAnsi="CTraditional Arabic" w:cs="CTraditional Arabic"/>
          <w:spacing w:val="-4"/>
          <w:rtl/>
        </w:rPr>
        <w:t>س</w:t>
      </w:r>
      <w:r w:rsidRPr="003C26C2">
        <w:rPr>
          <w:rStyle w:val="Char4"/>
          <w:spacing w:val="-4"/>
          <w:rtl/>
        </w:rPr>
        <w:t xml:space="preserve"> مثل آن را گفت، و رسول خدا </w:t>
      </w:r>
      <w:r w:rsidRPr="003C26C2">
        <w:rPr>
          <w:rFonts w:cs="CTraditional Arabic"/>
          <w:spacing w:val="-4"/>
          <w:sz w:val="28"/>
          <w:szCs w:val="28"/>
          <w:rtl/>
        </w:rPr>
        <w:t>ص</w:t>
      </w:r>
      <w:r w:rsidRPr="003C26C2">
        <w:rPr>
          <w:rStyle w:val="Char4"/>
          <w:spacing w:val="-4"/>
          <w:rtl/>
        </w:rPr>
        <w:t xml:space="preserve"> از و</w:t>
      </w:r>
      <w:r w:rsidR="000E63F6">
        <w:rPr>
          <w:rStyle w:val="Char4"/>
          <w:spacing w:val="-4"/>
          <w:rtl/>
        </w:rPr>
        <w:t>ی</w:t>
      </w:r>
      <w:r w:rsidRPr="003C26C2">
        <w:rPr>
          <w:rStyle w:val="Char4"/>
          <w:spacing w:val="-4"/>
          <w:rtl/>
        </w:rPr>
        <w:t xml:space="preserve"> رو</w:t>
      </w:r>
      <w:r w:rsidR="000E63F6">
        <w:rPr>
          <w:rStyle w:val="Char4"/>
          <w:spacing w:val="-4"/>
          <w:rtl/>
        </w:rPr>
        <w:t>ی</w:t>
      </w:r>
      <w:r w:rsidRPr="003C26C2">
        <w:rPr>
          <w:rStyle w:val="Char4"/>
          <w:spacing w:val="-4"/>
          <w:rtl/>
        </w:rPr>
        <w:t xml:space="preserve"> گردان</w:t>
      </w:r>
      <w:r w:rsidR="00755556" w:rsidRPr="003C26C2">
        <w:rPr>
          <w:rStyle w:val="Char4"/>
          <w:spacing w:val="-4"/>
          <w:rtl/>
        </w:rPr>
        <w:t>ی</w:t>
      </w:r>
      <w:r w:rsidRPr="003C26C2">
        <w:rPr>
          <w:rStyle w:val="Char4"/>
          <w:spacing w:val="-4"/>
          <w:rtl/>
        </w:rPr>
        <w:t xml:space="preserve">د. باز رسول خدا </w:t>
      </w:r>
      <w:r w:rsidRPr="003C26C2">
        <w:rPr>
          <w:rFonts w:cs="CTraditional Arabic"/>
          <w:spacing w:val="-4"/>
          <w:sz w:val="28"/>
          <w:szCs w:val="28"/>
          <w:rtl/>
        </w:rPr>
        <w:t>ص</w:t>
      </w:r>
      <w:r w:rsidRPr="00906F1B">
        <w:rPr>
          <w:rStyle w:val="Char4"/>
          <w:rtl/>
        </w:rPr>
        <w:t xml:space="preserve"> برگشت و مثل آن را گفت. آن گاه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ا</w:t>
      </w:r>
      <w:r w:rsidR="000E63F6">
        <w:rPr>
          <w:rStyle w:val="Char4"/>
          <w:rtl/>
        </w:rPr>
        <w:t>ی</w:t>
      </w:r>
      <w:r w:rsidRPr="00906F1B">
        <w:rPr>
          <w:rStyle w:val="Char4"/>
          <w:rtl/>
        </w:rPr>
        <w:t xml:space="preserve"> رسول خدا، ما بر آن هست</w:t>
      </w:r>
      <w:r w:rsidR="00755556">
        <w:rPr>
          <w:rStyle w:val="Char4"/>
          <w:rtl/>
        </w:rPr>
        <w:t>ی</w:t>
      </w:r>
      <w:r w:rsidRPr="00906F1B">
        <w:rPr>
          <w:rStyle w:val="Char4"/>
          <w:rtl/>
        </w:rPr>
        <w:t xml:space="preserve">م </w:t>
      </w:r>
      <w:r w:rsidR="00755556">
        <w:rPr>
          <w:rStyle w:val="Char4"/>
          <w:rtl/>
        </w:rPr>
        <w:t>ک</w:t>
      </w:r>
      <w:r w:rsidRPr="00906F1B">
        <w:rPr>
          <w:rStyle w:val="Char4"/>
          <w:rtl/>
        </w:rPr>
        <w:t xml:space="preserve">ه </w:t>
      </w:r>
      <w:r w:rsidRPr="003C26C2">
        <w:rPr>
          <w:rStyle w:val="Char4"/>
          <w:spacing w:val="-4"/>
          <w:rtl/>
        </w:rPr>
        <w:t>ا</w:t>
      </w:r>
      <w:r w:rsidR="00755556" w:rsidRPr="003C26C2">
        <w:rPr>
          <w:rStyle w:val="Char4"/>
          <w:spacing w:val="-4"/>
          <w:rtl/>
        </w:rPr>
        <w:t>ی</w:t>
      </w:r>
      <w:r w:rsidRPr="003C26C2">
        <w:rPr>
          <w:rStyle w:val="Char4"/>
          <w:spacing w:val="-4"/>
          <w:rtl/>
        </w:rPr>
        <w:t>شان را عفو نما</w:t>
      </w:r>
      <w:r w:rsidR="00755556" w:rsidRPr="003C26C2">
        <w:rPr>
          <w:rStyle w:val="Char4"/>
          <w:spacing w:val="-4"/>
          <w:rtl/>
        </w:rPr>
        <w:t>ی</w:t>
      </w:r>
      <w:r w:rsidR="000E63F6">
        <w:rPr>
          <w:rStyle w:val="Char4"/>
          <w:spacing w:val="-4"/>
          <w:rtl/>
        </w:rPr>
        <w:t>ی</w:t>
      </w:r>
      <w:r w:rsidRPr="003C26C2">
        <w:rPr>
          <w:rStyle w:val="Char4"/>
          <w:spacing w:val="-4"/>
          <w:rtl/>
        </w:rPr>
        <w:t>، و فد</w:t>
      </w:r>
      <w:r w:rsidR="00755556" w:rsidRPr="003C26C2">
        <w:rPr>
          <w:rStyle w:val="Char4"/>
          <w:spacing w:val="-4"/>
          <w:rtl/>
        </w:rPr>
        <w:t>ی</w:t>
      </w:r>
      <w:r w:rsidRPr="003C26C2">
        <w:rPr>
          <w:rStyle w:val="Char4"/>
          <w:spacing w:val="-4"/>
          <w:rtl/>
        </w:rPr>
        <w:t>ه را از ا</w:t>
      </w:r>
      <w:r w:rsidR="00755556" w:rsidRPr="003C26C2">
        <w:rPr>
          <w:rStyle w:val="Char4"/>
          <w:spacing w:val="-4"/>
          <w:rtl/>
        </w:rPr>
        <w:t>ی</w:t>
      </w:r>
      <w:r w:rsidRPr="003C26C2">
        <w:rPr>
          <w:rStyle w:val="Char4"/>
          <w:spacing w:val="-4"/>
          <w:rtl/>
        </w:rPr>
        <w:t xml:space="preserve">شان قبول </w:t>
      </w:r>
      <w:r w:rsidR="00755556" w:rsidRPr="003C26C2">
        <w:rPr>
          <w:rStyle w:val="Char4"/>
          <w:spacing w:val="-4"/>
          <w:rtl/>
        </w:rPr>
        <w:t>ک</w:t>
      </w:r>
      <w:r w:rsidRPr="003C26C2">
        <w:rPr>
          <w:rStyle w:val="Char4"/>
          <w:spacing w:val="-4"/>
          <w:rtl/>
        </w:rPr>
        <w:t>ن</w:t>
      </w:r>
      <w:r w:rsidR="000E63F6">
        <w:rPr>
          <w:rStyle w:val="Char4"/>
          <w:spacing w:val="-4"/>
          <w:rtl/>
        </w:rPr>
        <w:t>ی</w:t>
      </w:r>
      <w:r w:rsidRPr="003C26C2">
        <w:rPr>
          <w:rStyle w:val="Char4"/>
          <w:spacing w:val="-4"/>
          <w:rtl/>
        </w:rPr>
        <w:t>. [راو</w:t>
      </w:r>
      <w:r w:rsidR="000E63F6">
        <w:rPr>
          <w:rStyle w:val="Char4"/>
          <w:spacing w:val="-4"/>
          <w:rtl/>
        </w:rPr>
        <w:t>ی</w:t>
      </w:r>
      <w:r w:rsidR="003C26C2">
        <w:rPr>
          <w:rStyle w:val="Char4"/>
          <w:spacing w:val="-4"/>
          <w:rtl/>
        </w:rPr>
        <w:t xml:space="preserve">] </w:t>
      </w:r>
      <w:r w:rsidRPr="003C26C2">
        <w:rPr>
          <w:rStyle w:val="Char4"/>
          <w:spacing w:val="-4"/>
          <w:rtl/>
        </w:rPr>
        <w:t>م</w:t>
      </w:r>
      <w:r w:rsidR="000E63F6">
        <w:rPr>
          <w:rStyle w:val="Char4"/>
          <w:spacing w:val="-4"/>
          <w:rtl/>
        </w:rPr>
        <w:t>ی</w:t>
      </w:r>
      <w:r w:rsidRPr="003C26C2">
        <w:rPr>
          <w:rStyle w:val="Char4"/>
          <w:spacing w:val="-4"/>
          <w:rtl/>
        </w:rPr>
        <w:t>‏افزا</w:t>
      </w:r>
      <w:r w:rsidR="00755556" w:rsidRPr="003C26C2">
        <w:rPr>
          <w:rStyle w:val="Char4"/>
          <w:spacing w:val="-4"/>
          <w:rtl/>
        </w:rPr>
        <w:t>ی</w:t>
      </w:r>
      <w:r w:rsidRPr="003C26C2">
        <w:rPr>
          <w:rStyle w:val="Char4"/>
          <w:spacing w:val="-4"/>
          <w:rtl/>
        </w:rPr>
        <w:t>د: از رو</w:t>
      </w:r>
      <w:r w:rsidR="000E63F6">
        <w:rPr>
          <w:rStyle w:val="Char4"/>
          <w:spacing w:val="-4"/>
          <w:rtl/>
        </w:rPr>
        <w:t>ی</w:t>
      </w:r>
      <w:r w:rsidRPr="003C26C2">
        <w:rPr>
          <w:rStyle w:val="Char4"/>
          <w:spacing w:val="-4"/>
          <w:rtl/>
        </w:rPr>
        <w:t xml:space="preserve"> رسول خدا</w:t>
      </w:r>
      <w:r w:rsidRPr="003C26C2">
        <w:rPr>
          <w:rFonts w:cs="CTraditional Arabic"/>
          <w:spacing w:val="-4"/>
          <w:sz w:val="28"/>
          <w:szCs w:val="28"/>
          <w:rtl/>
        </w:rPr>
        <w:t>ص</w:t>
      </w:r>
      <w:r w:rsidRPr="00906F1B">
        <w:rPr>
          <w:rStyle w:val="Char4"/>
          <w:rtl/>
        </w:rPr>
        <w:t xml:space="preserve"> آنچه از غم وجود داشت رفت، و بعد آنها را عفو نمود، و فد</w:t>
      </w:r>
      <w:r w:rsidR="00755556">
        <w:rPr>
          <w:rStyle w:val="Char4"/>
          <w:rtl/>
        </w:rPr>
        <w:t>ی</w:t>
      </w:r>
      <w:r w:rsidRPr="00906F1B">
        <w:rPr>
          <w:rStyle w:val="Char4"/>
          <w:rtl/>
        </w:rPr>
        <w:t>ه را از ا</w:t>
      </w:r>
      <w:r w:rsidR="00755556">
        <w:rPr>
          <w:rStyle w:val="Char4"/>
          <w:rtl/>
        </w:rPr>
        <w:t>ی</w:t>
      </w:r>
      <w:r w:rsidRPr="00906F1B">
        <w:rPr>
          <w:rStyle w:val="Char4"/>
          <w:rtl/>
        </w:rPr>
        <w:t>شان قبول نمود، و خداوند نازل فرمود:</w:t>
      </w:r>
    </w:p>
    <w:p w:rsidR="00BD3D1B" w:rsidRPr="003C26C2" w:rsidRDefault="00BD3D1B" w:rsidP="00423C2D">
      <w:pPr>
        <w:pStyle w:val="af1"/>
        <w:rPr>
          <w:rStyle w:val="Char4"/>
          <w:spacing w:val="-4"/>
          <w:rtl/>
        </w:rPr>
      </w:pPr>
      <w:r w:rsidRPr="003C26C2">
        <w:rPr>
          <w:rStyle w:val="Char8"/>
          <w:spacing w:val="-4"/>
          <w:rtl/>
        </w:rPr>
        <w:t>﴿</w:t>
      </w:r>
      <w:r w:rsidRPr="003C26C2">
        <w:rPr>
          <w:rFonts w:hint="eastAsia"/>
          <w:spacing w:val="-4"/>
          <w:rtl/>
        </w:rPr>
        <w:t>لَّو</w:t>
      </w:r>
      <w:r w:rsidRPr="003C26C2">
        <w:rPr>
          <w:rFonts w:hint="cs"/>
          <w:spacing w:val="-4"/>
          <w:rtl/>
        </w:rPr>
        <w:t>ۡ</w:t>
      </w:r>
      <w:r w:rsidRPr="003C26C2">
        <w:rPr>
          <w:rFonts w:hint="eastAsia"/>
          <w:spacing w:val="-4"/>
          <w:rtl/>
        </w:rPr>
        <w:t>لَا</w:t>
      </w:r>
      <w:r w:rsidRPr="003C26C2">
        <w:rPr>
          <w:spacing w:val="-4"/>
          <w:rtl/>
        </w:rPr>
        <w:t xml:space="preserve"> </w:t>
      </w:r>
      <w:r w:rsidRPr="003C26C2">
        <w:rPr>
          <w:rFonts w:hint="eastAsia"/>
          <w:spacing w:val="-4"/>
          <w:rtl/>
        </w:rPr>
        <w:t>كِتَ</w:t>
      </w:r>
      <w:r w:rsidRPr="003C26C2">
        <w:rPr>
          <w:rFonts w:hint="cs"/>
          <w:spacing w:val="-4"/>
          <w:rtl/>
        </w:rPr>
        <w:t>ٰ</w:t>
      </w:r>
      <w:r w:rsidRPr="003C26C2">
        <w:rPr>
          <w:rFonts w:hint="eastAsia"/>
          <w:spacing w:val="-4"/>
          <w:rtl/>
        </w:rPr>
        <w:t>ب</w:t>
      </w:r>
      <w:r w:rsidRPr="003C26C2">
        <w:rPr>
          <w:rFonts w:hint="cs"/>
          <w:spacing w:val="-4"/>
          <w:rtl/>
        </w:rPr>
        <w:t>ٞ</w:t>
      </w:r>
      <w:r w:rsidRPr="003C26C2">
        <w:rPr>
          <w:spacing w:val="-4"/>
          <w:rtl/>
        </w:rPr>
        <w:t xml:space="preserve"> </w:t>
      </w:r>
      <w:r w:rsidRPr="003C26C2">
        <w:rPr>
          <w:rFonts w:hint="eastAsia"/>
          <w:spacing w:val="-4"/>
          <w:rtl/>
        </w:rPr>
        <w:t>مِّنَ</w:t>
      </w:r>
      <w:r w:rsidRPr="003C26C2">
        <w:rPr>
          <w:spacing w:val="-4"/>
          <w:rtl/>
        </w:rPr>
        <w:t xml:space="preserve"> </w:t>
      </w:r>
      <w:r w:rsidRPr="003C26C2">
        <w:rPr>
          <w:rFonts w:hint="cs"/>
          <w:spacing w:val="-4"/>
          <w:rtl/>
        </w:rPr>
        <w:t>ٱ</w:t>
      </w:r>
      <w:r w:rsidRPr="003C26C2">
        <w:rPr>
          <w:rFonts w:hint="eastAsia"/>
          <w:spacing w:val="-4"/>
          <w:rtl/>
        </w:rPr>
        <w:t>للَّهِ</w:t>
      </w:r>
      <w:r w:rsidRPr="003C26C2">
        <w:rPr>
          <w:spacing w:val="-4"/>
          <w:rtl/>
        </w:rPr>
        <w:t xml:space="preserve"> </w:t>
      </w:r>
      <w:r w:rsidRPr="003C26C2">
        <w:rPr>
          <w:rFonts w:hint="eastAsia"/>
          <w:spacing w:val="-4"/>
          <w:rtl/>
        </w:rPr>
        <w:t>سَبَقَ</w:t>
      </w:r>
      <w:r w:rsidRPr="003C26C2">
        <w:rPr>
          <w:spacing w:val="-4"/>
          <w:rtl/>
        </w:rPr>
        <w:t xml:space="preserve"> </w:t>
      </w:r>
      <w:r w:rsidRPr="003C26C2">
        <w:rPr>
          <w:rFonts w:hint="eastAsia"/>
          <w:spacing w:val="-4"/>
          <w:rtl/>
        </w:rPr>
        <w:t>لَمَسَّكُم</w:t>
      </w:r>
      <w:r w:rsidRPr="003C26C2">
        <w:rPr>
          <w:rFonts w:hint="cs"/>
          <w:spacing w:val="-4"/>
          <w:rtl/>
        </w:rPr>
        <w:t>ۡ</w:t>
      </w:r>
      <w:r w:rsidRPr="003C26C2">
        <w:rPr>
          <w:spacing w:val="-4"/>
          <w:rtl/>
        </w:rPr>
        <w:t xml:space="preserve"> </w:t>
      </w:r>
      <w:r w:rsidRPr="003C26C2">
        <w:rPr>
          <w:rFonts w:hint="eastAsia"/>
          <w:spacing w:val="-4"/>
          <w:rtl/>
        </w:rPr>
        <w:t>فِيمَا</w:t>
      </w:r>
      <w:r w:rsidRPr="003C26C2">
        <w:rPr>
          <w:rFonts w:hint="cs"/>
          <w:spacing w:val="-4"/>
          <w:rtl/>
        </w:rPr>
        <w:t>ٓ</w:t>
      </w:r>
      <w:r w:rsidRPr="003C26C2">
        <w:rPr>
          <w:spacing w:val="-4"/>
          <w:rtl/>
        </w:rPr>
        <w:t xml:space="preserve"> </w:t>
      </w:r>
      <w:r w:rsidRPr="003C26C2">
        <w:rPr>
          <w:rFonts w:hint="eastAsia"/>
          <w:spacing w:val="-4"/>
          <w:rtl/>
        </w:rPr>
        <w:t>أَخَذ</w:t>
      </w:r>
      <w:r w:rsidRPr="003C26C2">
        <w:rPr>
          <w:rFonts w:hint="cs"/>
          <w:spacing w:val="-4"/>
          <w:rtl/>
        </w:rPr>
        <w:t>ۡ</w:t>
      </w:r>
      <w:r w:rsidRPr="003C26C2">
        <w:rPr>
          <w:rFonts w:hint="eastAsia"/>
          <w:spacing w:val="-4"/>
          <w:rtl/>
        </w:rPr>
        <w:t>تُم</w:t>
      </w:r>
      <w:r w:rsidRPr="003C26C2">
        <w:rPr>
          <w:rFonts w:hint="cs"/>
          <w:spacing w:val="-4"/>
          <w:rtl/>
        </w:rPr>
        <w:t>ۡ</w:t>
      </w:r>
      <w:r w:rsidRPr="003C26C2">
        <w:rPr>
          <w:spacing w:val="-4"/>
          <w:rtl/>
        </w:rPr>
        <w:t xml:space="preserve"> </w:t>
      </w:r>
      <w:r w:rsidRPr="003C26C2">
        <w:rPr>
          <w:rFonts w:hint="eastAsia"/>
          <w:spacing w:val="-4"/>
          <w:rtl/>
        </w:rPr>
        <w:t>عَذَابٌ</w:t>
      </w:r>
      <w:r w:rsidRPr="003C26C2">
        <w:rPr>
          <w:spacing w:val="-4"/>
          <w:rtl/>
        </w:rPr>
        <w:t xml:space="preserve"> </w:t>
      </w:r>
      <w:r w:rsidRPr="003C26C2">
        <w:rPr>
          <w:rFonts w:hint="eastAsia"/>
          <w:spacing w:val="-4"/>
          <w:rtl/>
        </w:rPr>
        <w:t>عَظِيم</w:t>
      </w:r>
      <w:r w:rsidRPr="003C26C2">
        <w:rPr>
          <w:rFonts w:hint="cs"/>
          <w:spacing w:val="-4"/>
          <w:rtl/>
        </w:rPr>
        <w:t>ٞ</w:t>
      </w:r>
      <w:r w:rsidRPr="003C26C2">
        <w:rPr>
          <w:spacing w:val="-4"/>
          <w:rtl/>
        </w:rPr>
        <w:t xml:space="preserve"> </w:t>
      </w:r>
      <w:r w:rsidRPr="003C26C2">
        <w:rPr>
          <w:rFonts w:hint="cs"/>
          <w:spacing w:val="-4"/>
          <w:rtl/>
        </w:rPr>
        <w:t>٦٨</w:t>
      </w:r>
      <w:r w:rsidRPr="003C26C2">
        <w:rPr>
          <w:rStyle w:val="Char8"/>
          <w:spacing w:val="-4"/>
          <w:rtl/>
        </w:rPr>
        <w:t>﴾</w:t>
      </w:r>
      <w:r w:rsidRPr="003C26C2">
        <w:rPr>
          <w:rStyle w:val="Char4"/>
          <w:rFonts w:hint="cs"/>
          <w:spacing w:val="-4"/>
          <w:rtl/>
        </w:rPr>
        <w:t xml:space="preserve"> </w:t>
      </w:r>
      <w:r w:rsidRPr="003C26C2">
        <w:rPr>
          <w:rStyle w:val="Char6"/>
          <w:rFonts w:hint="cs"/>
          <w:spacing w:val="-4"/>
          <w:rtl/>
        </w:rPr>
        <w:t>[الانفال: 68]</w:t>
      </w:r>
      <w:r w:rsidRPr="003C26C2">
        <w:rPr>
          <w:rStyle w:val="Char4"/>
          <w:rFonts w:hint="cs"/>
          <w:spacing w:val="-4"/>
          <w:rtl/>
        </w:rPr>
        <w:t>.</w:t>
      </w:r>
    </w:p>
    <w:p w:rsidR="00BD3D1B" w:rsidRPr="00906F1B" w:rsidRDefault="00BD3D1B" w:rsidP="00423C2D">
      <w:pPr>
        <w:pStyle w:val="ab"/>
        <w:rPr>
          <w:rStyle w:val="Char4"/>
          <w:rtl/>
        </w:rPr>
      </w:pPr>
      <w:r w:rsidRPr="00423C2D">
        <w:rPr>
          <w:rStyle w:val="Char5"/>
          <w:rtl/>
        </w:rPr>
        <w:t>ترجمه</w:t>
      </w:r>
      <w:r w:rsidRPr="00906F1B">
        <w:rPr>
          <w:rStyle w:val="Char4"/>
          <w:rtl/>
        </w:rPr>
        <w:t xml:space="preserve">: </w:t>
      </w:r>
      <w:r w:rsidRPr="00423C2D">
        <w:rPr>
          <w:rStyle w:val="Char8"/>
          <w:rtl/>
        </w:rPr>
        <w:t>«</w:t>
      </w:r>
      <w:r w:rsidRPr="00423C2D">
        <w:rPr>
          <w:rtl/>
        </w:rPr>
        <w:t>اگر فرمان سابق خدا نبود، عذاب بزرگ</w:t>
      </w:r>
      <w:r w:rsidR="000E63F6">
        <w:rPr>
          <w:rtl/>
        </w:rPr>
        <w:t>ی</w:t>
      </w:r>
      <w:r w:rsidRPr="00423C2D">
        <w:rPr>
          <w:rtl/>
        </w:rPr>
        <w:t xml:space="preserve"> به خاطر چ</w:t>
      </w:r>
      <w:r w:rsidR="00755556" w:rsidRPr="00423C2D">
        <w:rPr>
          <w:rtl/>
        </w:rPr>
        <w:t>ی</w:t>
      </w:r>
      <w:r w:rsidRPr="00423C2D">
        <w:rPr>
          <w:rtl/>
        </w:rPr>
        <w:t>ز</w:t>
      </w:r>
      <w:r w:rsidR="000E63F6">
        <w:rPr>
          <w:rtl/>
        </w:rPr>
        <w:t>ی</w:t>
      </w:r>
      <w:r w:rsidRPr="00423C2D">
        <w:rPr>
          <w:rtl/>
        </w:rPr>
        <w:t xml:space="preserve"> </w:t>
      </w:r>
      <w:r w:rsidR="00755556" w:rsidRPr="00423C2D">
        <w:rPr>
          <w:rtl/>
        </w:rPr>
        <w:t>ک</w:t>
      </w:r>
      <w:r w:rsidRPr="00423C2D">
        <w:rPr>
          <w:rtl/>
        </w:rPr>
        <w:t>ه گرفت</w:t>
      </w:r>
      <w:r w:rsidR="00755556" w:rsidRPr="00423C2D">
        <w:rPr>
          <w:rtl/>
        </w:rPr>
        <w:t>ی</w:t>
      </w:r>
      <w:r w:rsidRPr="00423C2D">
        <w:rPr>
          <w:rtl/>
        </w:rPr>
        <w:t>د به شما م</w:t>
      </w:r>
      <w:r w:rsidR="000E63F6">
        <w:rPr>
          <w:rtl/>
        </w:rPr>
        <w:t>ی</w:t>
      </w:r>
      <w:r w:rsidRPr="00423C2D">
        <w:rPr>
          <w:rtl/>
        </w:rPr>
        <w:t>‏رس</w:t>
      </w:r>
      <w:r w:rsidR="00755556" w:rsidRPr="00423C2D">
        <w:rPr>
          <w:rtl/>
        </w:rPr>
        <w:t>ی</w:t>
      </w:r>
      <w:r w:rsidRPr="00423C2D">
        <w:rPr>
          <w:rtl/>
        </w:rPr>
        <w:t>د</w:t>
      </w:r>
      <w:r w:rsidRPr="00423C2D">
        <w:rPr>
          <w:rStyle w:val="Char8"/>
          <w:rtl/>
        </w:rPr>
        <w:t>»</w:t>
      </w:r>
      <w:r w:rsidRPr="00906F1B">
        <w:rPr>
          <w:rStyle w:val="FootnoteReference"/>
          <w:sz w:val="28"/>
          <w:szCs w:val="28"/>
          <w:rtl/>
        </w:rPr>
        <w:footnoteReference w:id="81"/>
      </w:r>
      <w:r w:rsidR="00423C2D" w:rsidRPr="00423C2D">
        <w:rPr>
          <w:rStyle w:val="Char4"/>
          <w:rFonts w:hint="cs"/>
          <w:rtl/>
        </w:rPr>
        <w:t>.</w:t>
      </w:r>
    </w:p>
    <w:p w:rsidR="00BD3D1B" w:rsidRPr="00906F1B" w:rsidRDefault="00BD3D1B" w:rsidP="003C26C2">
      <w:pPr>
        <w:pStyle w:val="PlainText"/>
        <w:ind w:firstLine="284"/>
        <w:jc w:val="both"/>
        <w:rPr>
          <w:rStyle w:val="Char4"/>
          <w:rtl/>
        </w:rPr>
      </w:pPr>
      <w:r w:rsidRPr="00906F1B">
        <w:rPr>
          <w:rStyle w:val="Char4"/>
          <w:rtl/>
        </w:rPr>
        <w:t>ا</w:t>
      </w:r>
      <w:r w:rsidR="00755556">
        <w:rPr>
          <w:rStyle w:val="Char4"/>
          <w:rtl/>
        </w:rPr>
        <w:t>ی</w:t>
      </w:r>
      <w:r w:rsidRPr="00906F1B">
        <w:rPr>
          <w:rStyle w:val="Char4"/>
          <w:rtl/>
        </w:rPr>
        <w:t>ن چن</w:t>
      </w:r>
      <w:r w:rsidR="00755556">
        <w:rPr>
          <w:rStyle w:val="Char4"/>
          <w:rtl/>
        </w:rPr>
        <w:t>ی</w:t>
      </w:r>
      <w:r w:rsidRPr="00906F1B">
        <w:rPr>
          <w:rStyle w:val="Char4"/>
          <w:rtl/>
        </w:rPr>
        <w:t>ن در نصب الرا</w:t>
      </w:r>
      <w:r w:rsidR="00755556">
        <w:rPr>
          <w:rStyle w:val="Char4"/>
          <w:rtl/>
        </w:rPr>
        <w:t>ی</w:t>
      </w:r>
      <w:r w:rsidR="00755556">
        <w:rPr>
          <w:rStyle w:val="Char4"/>
          <w:rFonts w:hint="cs"/>
          <w:rtl/>
        </w:rPr>
        <w:t>ۀ</w:t>
      </w:r>
      <w:r w:rsidRPr="00906F1B">
        <w:rPr>
          <w:rStyle w:val="Char4"/>
          <w:rtl/>
        </w:rPr>
        <w:t xml:space="preserve"> (403/3) آمده. و ه</w:t>
      </w:r>
      <w:r w:rsidR="00755556">
        <w:rPr>
          <w:rStyle w:val="Char4"/>
          <w:rtl/>
        </w:rPr>
        <w:t>ی</w:t>
      </w:r>
      <w:r w:rsidRPr="00906F1B">
        <w:rPr>
          <w:rStyle w:val="Char4"/>
          <w:rtl/>
        </w:rPr>
        <w:t>ثم</w:t>
      </w:r>
      <w:r w:rsidR="000E63F6">
        <w:rPr>
          <w:rStyle w:val="Char4"/>
          <w:rtl/>
        </w:rPr>
        <w:t>ی</w:t>
      </w:r>
      <w:r w:rsidRPr="00906F1B">
        <w:rPr>
          <w:rStyle w:val="Char4"/>
          <w:rtl/>
        </w:rPr>
        <w:t xml:space="preserve"> (87/6) م</w:t>
      </w:r>
      <w:r w:rsidR="000E63F6">
        <w:rPr>
          <w:rStyle w:val="Char4"/>
          <w:rtl/>
        </w:rPr>
        <w:t>ی</w:t>
      </w:r>
      <w:r w:rsidRPr="00906F1B">
        <w:rPr>
          <w:rStyle w:val="Char4"/>
          <w:rtl/>
        </w:rPr>
        <w:t>‏گو</w:t>
      </w:r>
      <w:r w:rsidR="00755556">
        <w:rPr>
          <w:rStyle w:val="Char4"/>
          <w:rtl/>
        </w:rPr>
        <w:t>ی</w:t>
      </w:r>
      <w:r w:rsidRPr="00906F1B">
        <w:rPr>
          <w:rStyle w:val="Char4"/>
          <w:rtl/>
        </w:rPr>
        <w:t>د: ا</w:t>
      </w:r>
      <w:r w:rsidR="00755556">
        <w:rPr>
          <w:rStyle w:val="Char4"/>
          <w:rtl/>
        </w:rPr>
        <w:t>ی</w:t>
      </w:r>
      <w:r w:rsidRPr="00906F1B">
        <w:rPr>
          <w:rStyle w:val="Char4"/>
          <w:rtl/>
        </w:rPr>
        <w:t>ن را احمد از ش</w:t>
      </w:r>
      <w:r w:rsidR="00755556">
        <w:rPr>
          <w:rStyle w:val="Char4"/>
          <w:rtl/>
        </w:rPr>
        <w:t>ی</w:t>
      </w:r>
      <w:r w:rsidRPr="00906F1B">
        <w:rPr>
          <w:rStyle w:val="Char4"/>
          <w:rtl/>
        </w:rPr>
        <w:t>خ خود عل</w:t>
      </w:r>
      <w:r w:rsidR="000E63F6">
        <w:rPr>
          <w:rStyle w:val="Char4"/>
          <w:rtl/>
        </w:rPr>
        <w:t>ی</w:t>
      </w:r>
      <w:r w:rsidRPr="00906F1B">
        <w:rPr>
          <w:rStyle w:val="Char4"/>
          <w:rtl/>
        </w:rPr>
        <w:t xml:space="preserve"> بن عاصم بن صه</w:t>
      </w:r>
      <w:r w:rsidR="00755556">
        <w:rPr>
          <w:rStyle w:val="Char4"/>
          <w:rtl/>
        </w:rPr>
        <w:t>ی</w:t>
      </w:r>
      <w:r w:rsidRPr="00906F1B">
        <w:rPr>
          <w:rStyle w:val="Char4"/>
          <w:rtl/>
        </w:rPr>
        <w:t>ب روا</w:t>
      </w:r>
      <w:r w:rsidR="00755556">
        <w:rPr>
          <w:rStyle w:val="Char4"/>
          <w:rtl/>
        </w:rPr>
        <w:t>ی</w:t>
      </w:r>
      <w:r w:rsidRPr="00906F1B">
        <w:rPr>
          <w:rStyle w:val="Char4"/>
          <w:rtl/>
        </w:rPr>
        <w:t xml:space="preserve">ت نموده، و موصوف </w:t>
      </w:r>
      <w:r w:rsidR="00755556">
        <w:rPr>
          <w:rStyle w:val="Char4"/>
          <w:rtl/>
        </w:rPr>
        <w:t>ک</w:t>
      </w:r>
      <w:r w:rsidRPr="00906F1B">
        <w:rPr>
          <w:rStyle w:val="Char4"/>
          <w:rtl/>
        </w:rPr>
        <w:t>ث</w:t>
      </w:r>
      <w:r w:rsidR="00755556">
        <w:rPr>
          <w:rStyle w:val="Char4"/>
          <w:rtl/>
        </w:rPr>
        <w:t>ی</w:t>
      </w:r>
      <w:r w:rsidRPr="00906F1B">
        <w:rPr>
          <w:rStyle w:val="Char4"/>
          <w:rtl/>
        </w:rPr>
        <w:t>رالغلط و الخطاء م</w:t>
      </w:r>
      <w:r w:rsidR="000E63F6">
        <w:rPr>
          <w:rStyle w:val="Char4"/>
          <w:rtl/>
        </w:rPr>
        <w:t>ی</w:t>
      </w:r>
      <w:r w:rsidRPr="00906F1B">
        <w:rPr>
          <w:rStyle w:val="Char4"/>
          <w:rtl/>
        </w:rPr>
        <w:t xml:space="preserve">‏باشد، </w:t>
      </w:r>
      <w:r w:rsidR="00755556">
        <w:rPr>
          <w:rStyle w:val="Char4"/>
          <w:rtl/>
        </w:rPr>
        <w:t>ک</w:t>
      </w:r>
      <w:r w:rsidRPr="00906F1B">
        <w:rPr>
          <w:rStyle w:val="Char4"/>
          <w:rtl/>
        </w:rPr>
        <w:t>ه چون درست به و</w:t>
      </w:r>
      <w:r w:rsidR="000E63F6">
        <w:rPr>
          <w:rStyle w:val="Char4"/>
          <w:rtl/>
        </w:rPr>
        <w:t>ی</w:t>
      </w:r>
      <w:r w:rsidRPr="00906F1B">
        <w:rPr>
          <w:rStyle w:val="Char4"/>
          <w:rtl/>
        </w:rPr>
        <w:t xml:space="preserve"> گفته شود، آن را نم</w:t>
      </w:r>
      <w:r w:rsidR="000E63F6">
        <w:rPr>
          <w:rStyle w:val="Char4"/>
          <w:rtl/>
        </w:rPr>
        <w:t>ی</w:t>
      </w:r>
      <w:r w:rsidRPr="00906F1B">
        <w:rPr>
          <w:rStyle w:val="Char4"/>
          <w:rtl/>
        </w:rPr>
        <w:t>‏پذ</w:t>
      </w:r>
      <w:r w:rsidR="00755556">
        <w:rPr>
          <w:rStyle w:val="Char4"/>
          <w:rtl/>
        </w:rPr>
        <w:t>ی</w:t>
      </w:r>
      <w:r w:rsidRPr="00906F1B">
        <w:rPr>
          <w:rStyle w:val="Char4"/>
          <w:rtl/>
        </w:rPr>
        <w:t>رد، ول</w:t>
      </w:r>
      <w:r w:rsidR="000E63F6">
        <w:rPr>
          <w:rStyle w:val="Char4"/>
          <w:rtl/>
        </w:rPr>
        <w:t>ی</w:t>
      </w:r>
      <w:r w:rsidRPr="00906F1B">
        <w:rPr>
          <w:rStyle w:val="Char4"/>
          <w:rtl/>
        </w:rPr>
        <w:t xml:space="preserve"> بق</w:t>
      </w:r>
      <w:r w:rsidR="00755556">
        <w:rPr>
          <w:rStyle w:val="Char4"/>
          <w:rtl/>
        </w:rPr>
        <w:t>ی</w:t>
      </w:r>
      <w:r w:rsidRPr="00906F1B">
        <w:rPr>
          <w:rStyle w:val="Char4"/>
          <w:rtl/>
        </w:rPr>
        <w:t>ه رجال احمد، رجال صح</w:t>
      </w:r>
      <w:r w:rsidR="00755556">
        <w:rPr>
          <w:rStyle w:val="Char4"/>
          <w:rtl/>
        </w:rPr>
        <w:t>ی</w:t>
      </w:r>
      <w:r w:rsidRPr="00906F1B">
        <w:rPr>
          <w:rStyle w:val="Char4"/>
          <w:rtl/>
        </w:rPr>
        <w:t>ح‏اند.</w:t>
      </w:r>
    </w:p>
    <w:p w:rsidR="00BD3D1B" w:rsidRPr="00906F1B" w:rsidRDefault="00BD3D1B" w:rsidP="00FB3856">
      <w:pPr>
        <w:pStyle w:val="a5"/>
        <w:rPr>
          <w:rStyle w:val="Char4"/>
          <w:rtl/>
        </w:rPr>
      </w:pPr>
      <w:bookmarkStart w:id="56" w:name="_Toc441683567"/>
      <w:r w:rsidRPr="000B7CD5">
        <w:rPr>
          <w:rtl/>
        </w:rPr>
        <w:t>روايت ابن مسعود</w:t>
      </w:r>
      <w:r w:rsidR="00130DB0">
        <w:rPr>
          <w:rStyle w:val="Char4"/>
          <w:rFonts w:ascii="CTraditional Arabic" w:hAnsi="CTraditional Arabic" w:cs="CTraditional Arabic"/>
          <w:bCs w:val="0"/>
          <w:rtl/>
        </w:rPr>
        <w:t xml:space="preserve"> </w:t>
      </w:r>
      <w:r w:rsidR="00130DB0" w:rsidRPr="00130DB0">
        <w:rPr>
          <w:rStyle w:val="Char4"/>
          <w:rFonts w:ascii="CTraditional Arabic" w:hAnsi="CTraditional Arabic" w:cs="CTraditional Arabic"/>
          <w:bCs w:val="0"/>
          <w:rtl/>
        </w:rPr>
        <w:t>س</w:t>
      </w:r>
      <w:bookmarkEnd w:id="56"/>
    </w:p>
    <w:p w:rsidR="00BD3D1B" w:rsidRPr="00906F1B" w:rsidRDefault="00BD3D1B" w:rsidP="001C13E0">
      <w:pPr>
        <w:pStyle w:val="PlainText"/>
        <w:ind w:firstLine="284"/>
        <w:jc w:val="both"/>
        <w:rPr>
          <w:rStyle w:val="Char4"/>
          <w:rtl/>
        </w:rPr>
      </w:pPr>
      <w:r w:rsidRPr="00906F1B">
        <w:rPr>
          <w:rStyle w:val="Char4"/>
          <w:rtl/>
        </w:rPr>
        <w:t>و نزد احمد از ابن مسعود</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است </w:t>
      </w:r>
      <w:r w:rsidR="00755556">
        <w:rPr>
          <w:rStyle w:val="Char4"/>
          <w:rtl/>
        </w:rPr>
        <w:t>ک</w:t>
      </w:r>
      <w:r w:rsidRPr="00906F1B">
        <w:rPr>
          <w:rStyle w:val="Char4"/>
          <w:rtl/>
        </w:rPr>
        <w:t xml:space="preserve">ه گفت: در روز بدر رسول خدا </w:t>
      </w:r>
      <w:r>
        <w:rPr>
          <w:rFonts w:cs="CTraditional Arabic"/>
          <w:sz w:val="28"/>
          <w:szCs w:val="28"/>
          <w:rtl/>
        </w:rPr>
        <w:t>ص</w:t>
      </w:r>
      <w:r w:rsidRPr="00906F1B">
        <w:rPr>
          <w:rStyle w:val="Char4"/>
          <w:rtl/>
        </w:rPr>
        <w:t xml:space="preserve"> فرمود: «درباره ا</w:t>
      </w:r>
      <w:r w:rsidR="00755556">
        <w:rPr>
          <w:rStyle w:val="Char4"/>
          <w:rtl/>
        </w:rPr>
        <w:t>ی</w:t>
      </w:r>
      <w:r w:rsidRPr="00906F1B">
        <w:rPr>
          <w:rStyle w:val="Char4"/>
          <w:rtl/>
        </w:rPr>
        <w:t>ن اس</w:t>
      </w:r>
      <w:r w:rsidR="00755556">
        <w:rPr>
          <w:rStyle w:val="Char4"/>
          <w:rtl/>
        </w:rPr>
        <w:t>ی</w:t>
      </w:r>
      <w:r w:rsidRPr="00906F1B">
        <w:rPr>
          <w:rStyle w:val="Char4"/>
          <w:rtl/>
        </w:rPr>
        <w:t>ران چه م</w:t>
      </w:r>
      <w:r w:rsidR="000E63F6">
        <w:rPr>
          <w:rStyle w:val="Char4"/>
          <w:rtl/>
        </w:rPr>
        <w:t>ی</w:t>
      </w:r>
      <w:r w:rsidRPr="00906F1B">
        <w:rPr>
          <w:rStyle w:val="Char4"/>
          <w:rtl/>
        </w:rPr>
        <w:t>‏گو</w:t>
      </w:r>
      <w:r w:rsidR="00755556">
        <w:rPr>
          <w:rStyle w:val="Char4"/>
          <w:rtl/>
        </w:rPr>
        <w:t>یی</w:t>
      </w:r>
      <w:r w:rsidRPr="00906F1B">
        <w:rPr>
          <w:rStyle w:val="Char4"/>
          <w:rtl/>
        </w:rPr>
        <w:t>د؟» م</w:t>
      </w:r>
      <w:r w:rsidR="000E63F6">
        <w:rPr>
          <w:rStyle w:val="Char4"/>
          <w:rtl/>
        </w:rPr>
        <w:t>ی</w:t>
      </w:r>
      <w:r w:rsidRPr="00906F1B">
        <w:rPr>
          <w:rStyle w:val="Char4"/>
          <w:rtl/>
        </w:rPr>
        <w:t>‏گو</w:t>
      </w:r>
      <w:r w:rsidR="00755556">
        <w:rPr>
          <w:rStyle w:val="Char4"/>
          <w:rtl/>
        </w:rPr>
        <w:t>ی</w:t>
      </w:r>
      <w:r w:rsidRPr="00906F1B">
        <w:rPr>
          <w:rStyle w:val="Char4"/>
          <w:rtl/>
        </w:rPr>
        <w:t>د: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ا</w:t>
      </w:r>
      <w:r w:rsidR="000E63F6">
        <w:rPr>
          <w:rStyle w:val="Char4"/>
          <w:rtl/>
        </w:rPr>
        <w:t>ی</w:t>
      </w:r>
      <w:r w:rsidRPr="00906F1B">
        <w:rPr>
          <w:rStyle w:val="Char4"/>
          <w:rtl/>
        </w:rPr>
        <w:t xml:space="preserve"> رسول خدا، قوم و اهلت هستند، ا</w:t>
      </w:r>
      <w:r w:rsidR="00755556">
        <w:rPr>
          <w:rStyle w:val="Char4"/>
          <w:rtl/>
        </w:rPr>
        <w:t>ی</w:t>
      </w:r>
      <w:r w:rsidRPr="00906F1B">
        <w:rPr>
          <w:rStyle w:val="Char4"/>
          <w:rtl/>
        </w:rPr>
        <w:t>شان را بگذار و به آنها مهلت بده، شا</w:t>
      </w:r>
      <w:r w:rsidR="00755556">
        <w:rPr>
          <w:rStyle w:val="Char4"/>
          <w:rtl/>
        </w:rPr>
        <w:t>ی</w:t>
      </w:r>
      <w:r w:rsidRPr="00906F1B">
        <w:rPr>
          <w:rStyle w:val="Char4"/>
          <w:rtl/>
        </w:rPr>
        <w:t>د خداوند توبه آنان را قبول نما</w:t>
      </w:r>
      <w:r w:rsidR="00755556">
        <w:rPr>
          <w:rStyle w:val="Char4"/>
          <w:rtl/>
        </w:rPr>
        <w:t>ی</w:t>
      </w:r>
      <w:r w:rsidRPr="00906F1B">
        <w:rPr>
          <w:rStyle w:val="Char4"/>
          <w:rtl/>
        </w:rPr>
        <w:t>د. م</w:t>
      </w:r>
      <w:r w:rsidR="000E63F6">
        <w:rPr>
          <w:rStyle w:val="Char4"/>
          <w:rtl/>
        </w:rPr>
        <w:t>ی</w:t>
      </w:r>
      <w:r w:rsidRPr="00906F1B">
        <w:rPr>
          <w:rStyle w:val="Char4"/>
          <w:rtl/>
        </w:rPr>
        <w:t>‏گو</w:t>
      </w:r>
      <w:r w:rsidR="00755556">
        <w:rPr>
          <w:rStyle w:val="Char4"/>
          <w:rtl/>
        </w:rPr>
        <w:t>ی</w:t>
      </w:r>
      <w:r w:rsidRPr="00906F1B">
        <w:rPr>
          <w:rStyle w:val="Char4"/>
          <w:rtl/>
        </w:rPr>
        <w:t>د: و عمر گفت: ا</w:t>
      </w:r>
      <w:r w:rsidR="000E63F6">
        <w:rPr>
          <w:rStyle w:val="Char4"/>
          <w:rtl/>
        </w:rPr>
        <w:t>ی</w:t>
      </w:r>
      <w:r w:rsidRPr="00906F1B">
        <w:rPr>
          <w:rStyle w:val="Char4"/>
          <w:rtl/>
        </w:rPr>
        <w:t xml:space="preserve"> رسول خدا، تو را ب</w:t>
      </w:r>
      <w:r w:rsidR="00755556">
        <w:rPr>
          <w:rStyle w:val="Char4"/>
          <w:rtl/>
        </w:rPr>
        <w:t>ی</w:t>
      </w:r>
      <w:r w:rsidRPr="00906F1B">
        <w:rPr>
          <w:rStyle w:val="Char4"/>
          <w:rtl/>
        </w:rPr>
        <w:t xml:space="preserve">رون </w:t>
      </w:r>
      <w:r w:rsidR="00755556">
        <w:rPr>
          <w:rStyle w:val="Char4"/>
          <w:rtl/>
        </w:rPr>
        <w:t>ک</w:t>
      </w:r>
      <w:r w:rsidRPr="00906F1B">
        <w:rPr>
          <w:rStyle w:val="Char4"/>
          <w:rtl/>
        </w:rPr>
        <w:t>ردند، و ت</w:t>
      </w:r>
      <w:r w:rsidR="00755556">
        <w:rPr>
          <w:rStyle w:val="Char4"/>
          <w:rtl/>
        </w:rPr>
        <w:t>ک</w:t>
      </w:r>
      <w:r w:rsidRPr="00906F1B">
        <w:rPr>
          <w:rStyle w:val="Char4"/>
          <w:rtl/>
        </w:rPr>
        <w:t>ذ</w:t>
      </w:r>
      <w:r w:rsidR="00755556">
        <w:rPr>
          <w:rStyle w:val="Char4"/>
          <w:rtl/>
        </w:rPr>
        <w:t>ی</w:t>
      </w:r>
      <w:r w:rsidRPr="00906F1B">
        <w:rPr>
          <w:rStyle w:val="Char4"/>
          <w:rtl/>
        </w:rPr>
        <w:t>بت نمودند، نزد</w:t>
      </w:r>
      <w:r w:rsidR="00755556">
        <w:rPr>
          <w:rStyle w:val="Char4"/>
          <w:rtl/>
        </w:rPr>
        <w:t>یک</w:t>
      </w:r>
      <w:r w:rsidR="00FB3856">
        <w:rPr>
          <w:rStyle w:val="Char4"/>
          <w:rtl/>
        </w:rPr>
        <w:t xml:space="preserve">‌شان </w:t>
      </w:r>
      <w:r w:rsidRPr="00906F1B">
        <w:rPr>
          <w:rStyle w:val="Char4"/>
          <w:rtl/>
        </w:rPr>
        <w:t>نما و گردن</w:t>
      </w:r>
      <w:r w:rsidR="00B00AF9">
        <w:rPr>
          <w:rStyle w:val="Char4"/>
          <w:rtl/>
        </w:rPr>
        <w:t>‏هایشان</w:t>
      </w:r>
      <w:r w:rsidR="00FB3856">
        <w:rPr>
          <w:rStyle w:val="Char4"/>
          <w:rtl/>
        </w:rPr>
        <w:t xml:space="preserve"> </w:t>
      </w:r>
      <w:r w:rsidRPr="00906F1B">
        <w:rPr>
          <w:rStyle w:val="Char4"/>
          <w:rtl/>
        </w:rPr>
        <w:t>را بزن. م</w:t>
      </w:r>
      <w:r w:rsidR="000E63F6">
        <w:rPr>
          <w:rStyle w:val="Char4"/>
          <w:rtl/>
        </w:rPr>
        <w:t>ی</w:t>
      </w:r>
      <w:r w:rsidRPr="00906F1B">
        <w:rPr>
          <w:rStyle w:val="Char4"/>
          <w:rtl/>
        </w:rPr>
        <w:t>‏افزا</w:t>
      </w:r>
      <w:r w:rsidR="00755556">
        <w:rPr>
          <w:rStyle w:val="Char4"/>
          <w:rtl/>
        </w:rPr>
        <w:t>ی</w:t>
      </w:r>
      <w:r w:rsidRPr="00906F1B">
        <w:rPr>
          <w:rStyle w:val="Char4"/>
          <w:rtl/>
        </w:rPr>
        <w:t>د: و عبداللَّه بن رواحه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ا</w:t>
      </w:r>
      <w:r w:rsidR="000E63F6">
        <w:rPr>
          <w:rStyle w:val="Char4"/>
          <w:rtl/>
        </w:rPr>
        <w:t>ی</w:t>
      </w:r>
      <w:r w:rsidRPr="00906F1B">
        <w:rPr>
          <w:rStyle w:val="Char4"/>
          <w:rtl/>
        </w:rPr>
        <w:t xml:space="preserve"> رسول خدا، در درّه پر از چوب، ا</w:t>
      </w:r>
      <w:r w:rsidR="00755556">
        <w:rPr>
          <w:rStyle w:val="Char4"/>
          <w:rtl/>
        </w:rPr>
        <w:t>ی</w:t>
      </w:r>
      <w:r w:rsidRPr="00906F1B">
        <w:rPr>
          <w:rStyle w:val="Char4"/>
          <w:rtl/>
        </w:rPr>
        <w:t xml:space="preserve">شان را داخل نما، و بعد از آن همان دره را </w:t>
      </w:r>
      <w:r w:rsidR="00FB3856">
        <w:rPr>
          <w:rStyle w:val="Char4"/>
          <w:rtl/>
        </w:rPr>
        <w:t>برای‌شان</w:t>
      </w:r>
      <w:r w:rsidRPr="00906F1B">
        <w:rPr>
          <w:rStyle w:val="Char4"/>
          <w:rtl/>
        </w:rPr>
        <w:t xml:space="preserve"> آتش بزن. م</w:t>
      </w:r>
      <w:r w:rsidR="000E63F6">
        <w:rPr>
          <w:rStyle w:val="Char4"/>
          <w:rtl/>
        </w:rPr>
        <w:t>ی</w:t>
      </w:r>
      <w:r w:rsidRPr="00906F1B">
        <w:rPr>
          <w:rStyle w:val="Char4"/>
          <w:rtl/>
        </w:rPr>
        <w:t>‏گو</w:t>
      </w:r>
      <w:r w:rsidR="00755556">
        <w:rPr>
          <w:rStyle w:val="Char4"/>
          <w:rtl/>
        </w:rPr>
        <w:t>ی</w:t>
      </w:r>
      <w:r w:rsidRPr="00906F1B">
        <w:rPr>
          <w:rStyle w:val="Char4"/>
          <w:rtl/>
        </w:rPr>
        <w:t xml:space="preserve">د: رسول خدا </w:t>
      </w:r>
      <w:r>
        <w:rPr>
          <w:rFonts w:cs="CTraditional Arabic"/>
          <w:sz w:val="28"/>
          <w:szCs w:val="28"/>
          <w:rtl/>
        </w:rPr>
        <w:t>ص</w:t>
      </w:r>
      <w:r w:rsidRPr="00906F1B">
        <w:rPr>
          <w:rStyle w:val="Char4"/>
          <w:rtl/>
        </w:rPr>
        <w:t xml:space="preserve"> داخل گرد</w:t>
      </w:r>
      <w:r w:rsidR="00755556">
        <w:rPr>
          <w:rStyle w:val="Char4"/>
          <w:rtl/>
        </w:rPr>
        <w:t>ی</w:t>
      </w:r>
      <w:r w:rsidRPr="00906F1B">
        <w:rPr>
          <w:rStyle w:val="Char4"/>
          <w:rtl/>
        </w:rPr>
        <w:t>د، به آنها پاسخ</w:t>
      </w:r>
      <w:r w:rsidR="000E63F6">
        <w:rPr>
          <w:rStyle w:val="Char4"/>
          <w:rtl/>
        </w:rPr>
        <w:t>ی</w:t>
      </w:r>
      <w:r w:rsidRPr="00906F1B">
        <w:rPr>
          <w:rStyle w:val="Char4"/>
          <w:rtl/>
        </w:rPr>
        <w:t xml:space="preserve"> نداد. بعد گروه</w:t>
      </w:r>
      <w:r w:rsidR="000E63F6">
        <w:rPr>
          <w:rStyle w:val="Char4"/>
          <w:rtl/>
        </w:rPr>
        <w:t>ی</w:t>
      </w:r>
      <w:r w:rsidRPr="00906F1B">
        <w:rPr>
          <w:rStyle w:val="Char4"/>
          <w:rtl/>
        </w:rPr>
        <w:t xml:space="preserve"> گفتند: قول ابوب</w:t>
      </w:r>
      <w:r w:rsidR="00755556">
        <w:rPr>
          <w:rStyle w:val="Char4"/>
          <w:rtl/>
        </w:rPr>
        <w:t>ک</w:t>
      </w:r>
      <w:r w:rsidRPr="00906F1B">
        <w:rPr>
          <w:rStyle w:val="Char4"/>
          <w:rtl/>
        </w:rPr>
        <w:t>ر را م</w:t>
      </w:r>
      <w:r w:rsidR="000E63F6">
        <w:rPr>
          <w:rStyle w:val="Char4"/>
          <w:rtl/>
        </w:rPr>
        <w:t>ی</w:t>
      </w:r>
      <w:r w:rsidRPr="00906F1B">
        <w:rPr>
          <w:rStyle w:val="Char4"/>
          <w:rtl/>
        </w:rPr>
        <w:t>‏گ</w:t>
      </w:r>
      <w:r w:rsidR="00755556">
        <w:rPr>
          <w:rStyle w:val="Char4"/>
          <w:rtl/>
        </w:rPr>
        <w:t>ی</w:t>
      </w:r>
      <w:r w:rsidRPr="00906F1B">
        <w:rPr>
          <w:rStyle w:val="Char4"/>
          <w:rtl/>
        </w:rPr>
        <w:t>رد، و گروه</w:t>
      </w:r>
      <w:r w:rsidR="000E63F6">
        <w:rPr>
          <w:rStyle w:val="Char4"/>
          <w:rtl/>
        </w:rPr>
        <w:t>ی</w:t>
      </w:r>
      <w:r w:rsidRPr="00906F1B">
        <w:rPr>
          <w:rStyle w:val="Char4"/>
          <w:rtl/>
        </w:rPr>
        <w:t xml:space="preserve"> گفتند: قول عمر را م</w:t>
      </w:r>
      <w:r w:rsidR="000E63F6">
        <w:rPr>
          <w:rStyle w:val="Char4"/>
          <w:rtl/>
        </w:rPr>
        <w:t>ی</w:t>
      </w:r>
      <w:r w:rsidRPr="00906F1B">
        <w:rPr>
          <w:rStyle w:val="Char4"/>
          <w:rtl/>
        </w:rPr>
        <w:t>‏گ</w:t>
      </w:r>
      <w:r w:rsidR="00755556">
        <w:rPr>
          <w:rStyle w:val="Char4"/>
          <w:rtl/>
        </w:rPr>
        <w:t>ی</w:t>
      </w:r>
      <w:r w:rsidRPr="00906F1B">
        <w:rPr>
          <w:rStyle w:val="Char4"/>
          <w:rtl/>
        </w:rPr>
        <w:t>رد، و مرد م</w:t>
      </w:r>
      <w:r w:rsidR="000E63F6">
        <w:rPr>
          <w:rStyle w:val="Char4"/>
          <w:rtl/>
        </w:rPr>
        <w:t>ی</w:t>
      </w:r>
      <w:r w:rsidRPr="00906F1B">
        <w:rPr>
          <w:rStyle w:val="Char4"/>
          <w:rtl/>
        </w:rPr>
        <w:t>‏گفتند: قول عبداللَّه بن رواحه را م</w:t>
      </w:r>
      <w:r w:rsidR="000E63F6">
        <w:rPr>
          <w:rStyle w:val="Char4"/>
          <w:rtl/>
        </w:rPr>
        <w:t>ی</w:t>
      </w:r>
      <w:r w:rsidRPr="00906F1B">
        <w:rPr>
          <w:rStyle w:val="Char4"/>
          <w:rtl/>
        </w:rPr>
        <w:t>‏گ</w:t>
      </w:r>
      <w:r w:rsidR="00755556">
        <w:rPr>
          <w:rStyle w:val="Char4"/>
          <w:rtl/>
        </w:rPr>
        <w:t>ی</w:t>
      </w:r>
      <w:r w:rsidRPr="00906F1B">
        <w:rPr>
          <w:rStyle w:val="Char4"/>
          <w:rtl/>
        </w:rPr>
        <w:t>رد. و</w:t>
      </w:r>
      <w:r w:rsidR="000E63F6">
        <w:rPr>
          <w:rStyle w:val="Char4"/>
          <w:rtl/>
        </w:rPr>
        <w:t>ی</w:t>
      </w:r>
      <w:r w:rsidRPr="00906F1B">
        <w:rPr>
          <w:rStyle w:val="Char4"/>
          <w:rtl/>
        </w:rPr>
        <w:t xml:space="preserve"> نزد آنها ب</w:t>
      </w:r>
      <w:r w:rsidR="00755556">
        <w:rPr>
          <w:rStyle w:val="Char4"/>
          <w:rtl/>
        </w:rPr>
        <w:t>ی</w:t>
      </w:r>
      <w:r w:rsidRPr="00906F1B">
        <w:rPr>
          <w:rStyle w:val="Char4"/>
          <w:rtl/>
        </w:rPr>
        <w:t>رون آمد و گفت: «خداوند قلب‏ها</w:t>
      </w:r>
      <w:r w:rsidR="000E63F6">
        <w:rPr>
          <w:rStyle w:val="Char4"/>
          <w:rtl/>
        </w:rPr>
        <w:t>ی</w:t>
      </w:r>
      <w:r w:rsidRPr="00906F1B">
        <w:rPr>
          <w:rStyle w:val="Char4"/>
          <w:rtl/>
        </w:rPr>
        <w:t xml:space="preserve"> مردان</w:t>
      </w:r>
      <w:r w:rsidR="000E63F6">
        <w:rPr>
          <w:rStyle w:val="Char4"/>
          <w:rtl/>
        </w:rPr>
        <w:t>ی</w:t>
      </w:r>
      <w:r w:rsidRPr="00906F1B">
        <w:rPr>
          <w:rStyle w:val="Char4"/>
          <w:rtl/>
        </w:rPr>
        <w:t xml:space="preserve"> را در ا</w:t>
      </w:r>
      <w:r w:rsidR="00755556">
        <w:rPr>
          <w:rStyle w:val="Char4"/>
          <w:rtl/>
        </w:rPr>
        <w:t>ی</w:t>
      </w:r>
      <w:r w:rsidRPr="00906F1B">
        <w:rPr>
          <w:rStyle w:val="Char4"/>
          <w:rtl/>
        </w:rPr>
        <w:t>ن [باره] نرم م</w:t>
      </w:r>
      <w:r w:rsidR="000E63F6">
        <w:rPr>
          <w:rStyle w:val="Char4"/>
          <w:rtl/>
        </w:rPr>
        <w:t>ی</w:t>
      </w:r>
      <w:r w:rsidRPr="00906F1B">
        <w:rPr>
          <w:rStyle w:val="Char4"/>
          <w:rtl/>
        </w:rPr>
        <w:t>‏</w:t>
      </w:r>
      <w:r w:rsidR="00755556">
        <w:rPr>
          <w:rStyle w:val="Char4"/>
          <w:rtl/>
        </w:rPr>
        <w:t>ک</w:t>
      </w:r>
      <w:r w:rsidRPr="00906F1B">
        <w:rPr>
          <w:rStyle w:val="Char4"/>
          <w:rtl/>
        </w:rPr>
        <w:t>ند، حت</w:t>
      </w:r>
      <w:r w:rsidR="000E63F6">
        <w:rPr>
          <w:rStyle w:val="Char4"/>
          <w:rtl/>
        </w:rPr>
        <w:t>ی</w:t>
      </w:r>
      <w:r w:rsidRPr="00906F1B">
        <w:rPr>
          <w:rStyle w:val="Char4"/>
          <w:rtl/>
        </w:rPr>
        <w:t xml:space="preserve"> از ش</w:t>
      </w:r>
      <w:r w:rsidR="00755556">
        <w:rPr>
          <w:rStyle w:val="Char4"/>
          <w:rtl/>
        </w:rPr>
        <w:t>ی</w:t>
      </w:r>
      <w:r w:rsidRPr="00906F1B">
        <w:rPr>
          <w:rStyle w:val="Char4"/>
          <w:rtl/>
        </w:rPr>
        <w:t>ر هم نرم‏تر م</w:t>
      </w:r>
      <w:r w:rsidR="000E63F6">
        <w:rPr>
          <w:rStyle w:val="Char4"/>
          <w:rtl/>
        </w:rPr>
        <w:t>ی</w:t>
      </w:r>
      <w:r w:rsidRPr="00906F1B">
        <w:rPr>
          <w:rStyle w:val="Char4"/>
          <w:rtl/>
        </w:rPr>
        <w:t>‏باشد، و خداوند قلب‏ها</w:t>
      </w:r>
      <w:r w:rsidR="000E63F6">
        <w:rPr>
          <w:rStyle w:val="Char4"/>
          <w:rtl/>
        </w:rPr>
        <w:t>ی</w:t>
      </w:r>
      <w:r w:rsidRPr="00906F1B">
        <w:rPr>
          <w:rStyle w:val="Char4"/>
          <w:rtl/>
        </w:rPr>
        <w:t xml:space="preserve"> مردان</w:t>
      </w:r>
      <w:r w:rsidR="000E63F6">
        <w:rPr>
          <w:rStyle w:val="Char4"/>
          <w:rtl/>
        </w:rPr>
        <w:t>ی</w:t>
      </w:r>
      <w:r w:rsidRPr="00906F1B">
        <w:rPr>
          <w:rStyle w:val="Char4"/>
          <w:rtl/>
        </w:rPr>
        <w:t xml:space="preserve"> را در ا</w:t>
      </w:r>
      <w:r w:rsidR="00755556">
        <w:rPr>
          <w:rStyle w:val="Char4"/>
          <w:rtl/>
        </w:rPr>
        <w:t>ی</w:t>
      </w:r>
      <w:r w:rsidRPr="00906F1B">
        <w:rPr>
          <w:rStyle w:val="Char4"/>
          <w:rtl/>
        </w:rPr>
        <w:t>ن [باره] سخت م</w:t>
      </w:r>
      <w:r w:rsidR="000E63F6">
        <w:rPr>
          <w:rStyle w:val="Char4"/>
          <w:rtl/>
        </w:rPr>
        <w:t>ی</w:t>
      </w:r>
      <w:r w:rsidRPr="00906F1B">
        <w:rPr>
          <w:rStyle w:val="Char4"/>
          <w:rtl/>
        </w:rPr>
        <w:t>‏گرداند، حت</w:t>
      </w:r>
      <w:r w:rsidR="000E63F6">
        <w:rPr>
          <w:rStyle w:val="Char4"/>
          <w:rtl/>
        </w:rPr>
        <w:t>ی</w:t>
      </w:r>
      <w:r w:rsidRPr="00906F1B">
        <w:rPr>
          <w:rStyle w:val="Char4"/>
          <w:rtl/>
        </w:rPr>
        <w:t xml:space="preserve"> </w:t>
      </w:r>
      <w:r w:rsidR="00755556">
        <w:rPr>
          <w:rStyle w:val="Char4"/>
          <w:rtl/>
        </w:rPr>
        <w:t>ک</w:t>
      </w:r>
      <w:r w:rsidRPr="00906F1B">
        <w:rPr>
          <w:rStyle w:val="Char4"/>
          <w:rtl/>
        </w:rPr>
        <w:t>ه از سنگ‏ها هم سخت‏تر م</w:t>
      </w:r>
      <w:r w:rsidR="000E63F6">
        <w:rPr>
          <w:rStyle w:val="Char4"/>
          <w:rtl/>
        </w:rPr>
        <w:t>ی</w:t>
      </w:r>
      <w:r w:rsidRPr="00906F1B">
        <w:rPr>
          <w:rStyle w:val="Char4"/>
          <w:rtl/>
        </w:rPr>
        <w:t>‏باشد. و مثال تو ا</w:t>
      </w:r>
      <w:r w:rsidR="000E63F6">
        <w:rPr>
          <w:rStyle w:val="Char4"/>
          <w:rtl/>
        </w:rPr>
        <w:t>ی</w:t>
      </w:r>
      <w:r w:rsidRPr="00906F1B">
        <w:rPr>
          <w:rStyle w:val="Char4"/>
          <w:rtl/>
        </w:rPr>
        <w:t xml:space="preserve"> ابوب</w:t>
      </w:r>
      <w:r w:rsidR="00755556">
        <w:rPr>
          <w:rStyle w:val="Char4"/>
          <w:rtl/>
        </w:rPr>
        <w:t>ک</w:t>
      </w:r>
      <w:r w:rsidRPr="00906F1B">
        <w:rPr>
          <w:rStyle w:val="Char4"/>
          <w:rtl/>
        </w:rPr>
        <w:t>ر چون مثال ابراه</w:t>
      </w:r>
      <w:r w:rsidR="00755556">
        <w:rPr>
          <w:rStyle w:val="Char4"/>
          <w:rtl/>
        </w:rPr>
        <w:t>ی</w:t>
      </w:r>
      <w:r w:rsidRPr="00906F1B">
        <w:rPr>
          <w:rStyle w:val="Char4"/>
          <w:rtl/>
        </w:rPr>
        <w:t xml:space="preserve">م است </w:t>
      </w:r>
      <w:r w:rsidR="00755556">
        <w:rPr>
          <w:rStyle w:val="Char4"/>
          <w:rtl/>
        </w:rPr>
        <w:t>ک</w:t>
      </w:r>
      <w:r w:rsidRPr="00906F1B">
        <w:rPr>
          <w:rStyle w:val="Char4"/>
          <w:rtl/>
        </w:rPr>
        <w:t xml:space="preserve">ه گفت: </w:t>
      </w:r>
    </w:p>
    <w:p w:rsidR="00BD3D1B" w:rsidRPr="00906F1B" w:rsidRDefault="00BD3D1B" w:rsidP="00423C2D">
      <w:pPr>
        <w:pStyle w:val="af1"/>
        <w:rPr>
          <w:rStyle w:val="Char4"/>
          <w:rtl/>
        </w:rPr>
      </w:pPr>
      <w:r>
        <w:rPr>
          <w:rStyle w:val="Char8"/>
          <w:rtl/>
        </w:rPr>
        <w:t>﴿</w:t>
      </w:r>
      <w:r w:rsidRPr="00423C2D">
        <w:rPr>
          <w:rFonts w:hint="eastAsia"/>
          <w:rtl/>
        </w:rPr>
        <w:t>فَمَن</w:t>
      </w:r>
      <w:r w:rsidRPr="00423C2D">
        <w:rPr>
          <w:rtl/>
        </w:rPr>
        <w:t xml:space="preserve"> </w:t>
      </w:r>
      <w:r w:rsidRPr="00423C2D">
        <w:rPr>
          <w:rFonts w:hint="eastAsia"/>
          <w:rtl/>
        </w:rPr>
        <w:t>تَبِعَنِي</w:t>
      </w:r>
      <w:r w:rsidRPr="00423C2D">
        <w:rPr>
          <w:rtl/>
        </w:rPr>
        <w:t xml:space="preserve"> </w:t>
      </w:r>
      <w:r w:rsidRPr="00423C2D">
        <w:rPr>
          <w:rFonts w:hint="eastAsia"/>
          <w:rtl/>
        </w:rPr>
        <w:t>فَإِنَّهُ</w:t>
      </w:r>
      <w:r w:rsidRPr="00423C2D">
        <w:rPr>
          <w:rFonts w:hint="cs"/>
          <w:rtl/>
        </w:rPr>
        <w:t>ۥ</w:t>
      </w:r>
      <w:r w:rsidRPr="00423C2D">
        <w:rPr>
          <w:rtl/>
        </w:rPr>
        <w:t xml:space="preserve"> </w:t>
      </w:r>
      <w:r w:rsidRPr="00423C2D">
        <w:rPr>
          <w:rFonts w:hint="eastAsia"/>
          <w:rtl/>
        </w:rPr>
        <w:t>مِنِّي</w:t>
      </w:r>
      <w:r w:rsidRPr="00423C2D">
        <w:rPr>
          <w:rFonts w:hint="cs"/>
          <w:rtl/>
        </w:rPr>
        <w:t>ۖ</w:t>
      </w:r>
      <w:r w:rsidRPr="00423C2D">
        <w:rPr>
          <w:rtl/>
        </w:rPr>
        <w:t xml:space="preserve"> </w:t>
      </w:r>
      <w:r w:rsidRPr="00423C2D">
        <w:rPr>
          <w:rFonts w:hint="eastAsia"/>
          <w:rtl/>
        </w:rPr>
        <w:t>وَمَن</w:t>
      </w:r>
      <w:r w:rsidRPr="00423C2D">
        <w:rPr>
          <w:rFonts w:hint="cs"/>
          <w:rtl/>
        </w:rPr>
        <w:t>ۡ</w:t>
      </w:r>
      <w:r w:rsidRPr="00423C2D">
        <w:rPr>
          <w:rtl/>
        </w:rPr>
        <w:t xml:space="preserve"> </w:t>
      </w:r>
      <w:r w:rsidRPr="00423C2D">
        <w:rPr>
          <w:rFonts w:hint="eastAsia"/>
          <w:rtl/>
        </w:rPr>
        <w:t>عَصَانِي</w:t>
      </w:r>
      <w:r w:rsidRPr="00423C2D">
        <w:rPr>
          <w:rtl/>
        </w:rPr>
        <w:t xml:space="preserve"> </w:t>
      </w:r>
      <w:r w:rsidRPr="00423C2D">
        <w:rPr>
          <w:rFonts w:hint="eastAsia"/>
          <w:rtl/>
        </w:rPr>
        <w:t>فَإِنَّكَ</w:t>
      </w:r>
      <w:r w:rsidRPr="00423C2D">
        <w:rPr>
          <w:rtl/>
        </w:rPr>
        <w:t xml:space="preserve"> </w:t>
      </w:r>
      <w:r w:rsidRPr="00423C2D">
        <w:rPr>
          <w:rFonts w:hint="eastAsia"/>
          <w:rtl/>
        </w:rPr>
        <w:t>غَفُور</w:t>
      </w:r>
      <w:r w:rsidRPr="00423C2D">
        <w:rPr>
          <w:rFonts w:hint="cs"/>
          <w:rtl/>
        </w:rPr>
        <w:t>ٞ</w:t>
      </w:r>
      <w:r w:rsidRPr="00423C2D">
        <w:rPr>
          <w:rtl/>
        </w:rPr>
        <w:t xml:space="preserve"> </w:t>
      </w:r>
      <w:r w:rsidRPr="00423C2D">
        <w:rPr>
          <w:rFonts w:hint="eastAsia"/>
          <w:rtl/>
        </w:rPr>
        <w:t>رَّحِيم</w:t>
      </w:r>
      <w:r w:rsidRPr="00423C2D">
        <w:rPr>
          <w:rFonts w:hint="cs"/>
          <w:rtl/>
        </w:rPr>
        <w:t>ٞ</w:t>
      </w:r>
      <w:r>
        <w:rPr>
          <w:rStyle w:val="Char8"/>
          <w:rtl/>
        </w:rPr>
        <w:t>﴾</w:t>
      </w:r>
      <w:r>
        <w:rPr>
          <w:rStyle w:val="Char4"/>
          <w:rFonts w:hint="cs"/>
          <w:rtl/>
        </w:rPr>
        <w:t xml:space="preserve"> </w:t>
      </w:r>
      <w:r w:rsidRPr="00423C2D">
        <w:rPr>
          <w:rStyle w:val="Char6"/>
          <w:rFonts w:hint="cs"/>
          <w:rtl/>
        </w:rPr>
        <w:t>[ابراهیم:</w:t>
      </w:r>
      <w:r>
        <w:rPr>
          <w:rStyle w:val="Char6"/>
          <w:rFonts w:hint="cs"/>
          <w:rtl/>
        </w:rPr>
        <w:t xml:space="preserve"> 36]</w:t>
      </w:r>
      <w:r>
        <w:rPr>
          <w:rStyle w:val="Char4"/>
          <w:rFonts w:hint="cs"/>
          <w:rtl/>
        </w:rPr>
        <w:t>.</w:t>
      </w:r>
    </w:p>
    <w:p w:rsidR="00BD3D1B" w:rsidRPr="00906F1B" w:rsidRDefault="00BD3D1B" w:rsidP="00423C2D">
      <w:pPr>
        <w:pStyle w:val="ab"/>
        <w:rPr>
          <w:rStyle w:val="Char4"/>
          <w:rtl/>
        </w:rPr>
      </w:pPr>
      <w:r w:rsidRPr="00423C2D">
        <w:rPr>
          <w:rStyle w:val="Char5"/>
          <w:rtl/>
        </w:rPr>
        <w:t>ترجمه</w:t>
      </w:r>
      <w:r w:rsidRPr="00906F1B">
        <w:rPr>
          <w:rStyle w:val="Char4"/>
          <w:rtl/>
        </w:rPr>
        <w:t xml:space="preserve">: </w:t>
      </w:r>
      <w:r w:rsidRPr="00423C2D">
        <w:rPr>
          <w:rStyle w:val="Char8"/>
          <w:rtl/>
        </w:rPr>
        <w:t>«</w:t>
      </w:r>
      <w:r w:rsidRPr="00423C2D">
        <w:rPr>
          <w:rtl/>
        </w:rPr>
        <w:t xml:space="preserve">هر </w:t>
      </w:r>
      <w:r w:rsidR="00755556" w:rsidRPr="00423C2D">
        <w:rPr>
          <w:rtl/>
        </w:rPr>
        <w:t>ک</w:t>
      </w:r>
      <w:r w:rsidRPr="00423C2D">
        <w:rPr>
          <w:rtl/>
        </w:rPr>
        <w:t>س</w:t>
      </w:r>
      <w:r w:rsidR="000E63F6">
        <w:rPr>
          <w:rtl/>
        </w:rPr>
        <w:t>ی</w:t>
      </w:r>
      <w:r w:rsidRPr="00423C2D">
        <w:rPr>
          <w:rtl/>
        </w:rPr>
        <w:t xml:space="preserve"> </w:t>
      </w:r>
      <w:r w:rsidR="00755556" w:rsidRPr="00423C2D">
        <w:rPr>
          <w:rtl/>
        </w:rPr>
        <w:t>ک</w:t>
      </w:r>
      <w:r w:rsidRPr="00423C2D">
        <w:rPr>
          <w:rtl/>
        </w:rPr>
        <w:t>ه از من پ</w:t>
      </w:r>
      <w:r w:rsidR="00755556" w:rsidRPr="00423C2D">
        <w:rPr>
          <w:rtl/>
        </w:rPr>
        <w:t>ی</w:t>
      </w:r>
      <w:r w:rsidRPr="00423C2D">
        <w:rPr>
          <w:rtl/>
        </w:rPr>
        <w:t>رو</w:t>
      </w:r>
      <w:r w:rsidR="000E63F6">
        <w:rPr>
          <w:rtl/>
        </w:rPr>
        <w:t>ی</w:t>
      </w:r>
      <w:r w:rsidRPr="00423C2D">
        <w:rPr>
          <w:rtl/>
        </w:rPr>
        <w:t xml:space="preserve"> نمود او از من است و هر</w:t>
      </w:r>
      <w:r w:rsidR="00755556" w:rsidRPr="00423C2D">
        <w:rPr>
          <w:rtl/>
        </w:rPr>
        <w:t>ک</w:t>
      </w:r>
      <w:r w:rsidRPr="00423C2D">
        <w:rPr>
          <w:rtl/>
        </w:rPr>
        <w:t>ه از من نافرمان</w:t>
      </w:r>
      <w:r w:rsidR="000E63F6">
        <w:rPr>
          <w:rtl/>
        </w:rPr>
        <w:t>ی</w:t>
      </w:r>
      <w:r w:rsidRPr="00423C2D">
        <w:rPr>
          <w:rtl/>
        </w:rPr>
        <w:t xml:space="preserve"> نمود، تو آمرزنده و مهربان</w:t>
      </w:r>
      <w:r w:rsidR="000E63F6">
        <w:rPr>
          <w:rtl/>
        </w:rPr>
        <w:t>ی</w:t>
      </w:r>
      <w:r w:rsidRPr="00423C2D">
        <w:rPr>
          <w:rStyle w:val="Char8"/>
          <w:rtl/>
        </w:rPr>
        <w:t>»</w:t>
      </w:r>
      <w:r w:rsidRPr="00906F1B">
        <w:rPr>
          <w:rStyle w:val="Char4"/>
          <w:rtl/>
        </w:rPr>
        <w:t>.</w:t>
      </w:r>
    </w:p>
    <w:p w:rsidR="00BD3D1B" w:rsidRPr="00906F1B" w:rsidRDefault="00BD3D1B" w:rsidP="001C13E0">
      <w:pPr>
        <w:pStyle w:val="PlainText"/>
        <w:ind w:firstLine="284"/>
        <w:jc w:val="both"/>
        <w:rPr>
          <w:rStyle w:val="Char4"/>
          <w:rtl/>
        </w:rPr>
      </w:pPr>
      <w:r w:rsidRPr="00906F1B">
        <w:rPr>
          <w:rStyle w:val="Char4"/>
          <w:rtl/>
        </w:rPr>
        <w:t>و مثال تو ا</w:t>
      </w:r>
      <w:r w:rsidR="000E63F6">
        <w:rPr>
          <w:rStyle w:val="Char4"/>
          <w:rtl/>
        </w:rPr>
        <w:t>ی</w:t>
      </w:r>
      <w:r w:rsidRPr="00906F1B">
        <w:rPr>
          <w:rStyle w:val="Char4"/>
          <w:rtl/>
        </w:rPr>
        <w:t xml:space="preserve"> ابوب</w:t>
      </w:r>
      <w:r w:rsidR="00755556">
        <w:rPr>
          <w:rStyle w:val="Char4"/>
          <w:rtl/>
        </w:rPr>
        <w:t>ک</w:t>
      </w:r>
      <w:r w:rsidRPr="00906F1B">
        <w:rPr>
          <w:rStyle w:val="Char4"/>
          <w:rtl/>
        </w:rPr>
        <w:t>ر چون مثال ع</w:t>
      </w:r>
      <w:r w:rsidR="00755556">
        <w:rPr>
          <w:rStyle w:val="Char4"/>
          <w:rtl/>
        </w:rPr>
        <w:t>ی</w:t>
      </w:r>
      <w:r w:rsidRPr="00906F1B">
        <w:rPr>
          <w:rStyle w:val="Char4"/>
          <w:rtl/>
        </w:rPr>
        <w:t>س</w:t>
      </w:r>
      <w:r w:rsidR="000E63F6">
        <w:rPr>
          <w:rStyle w:val="Char4"/>
          <w:rtl/>
        </w:rPr>
        <w:t>ی</w:t>
      </w:r>
      <w:r w:rsidRPr="00906F1B">
        <w:rPr>
          <w:rStyle w:val="Char4"/>
          <w:rtl/>
        </w:rPr>
        <w:t xml:space="preserve"> است </w:t>
      </w:r>
      <w:r w:rsidR="00755556">
        <w:rPr>
          <w:rStyle w:val="Char4"/>
          <w:rtl/>
        </w:rPr>
        <w:t>ک</w:t>
      </w:r>
      <w:r w:rsidRPr="00906F1B">
        <w:rPr>
          <w:rStyle w:val="Char4"/>
          <w:rtl/>
        </w:rPr>
        <w:t>ه گفت</w:t>
      </w:r>
      <w:r w:rsidR="009C515A">
        <w:rPr>
          <w:rStyle w:val="Char4"/>
          <w:rtl/>
        </w:rPr>
        <w:t>:</w:t>
      </w:r>
    </w:p>
    <w:p w:rsidR="00BD3D1B" w:rsidRPr="00906F1B" w:rsidRDefault="00BD3D1B" w:rsidP="00423C2D">
      <w:pPr>
        <w:pStyle w:val="af1"/>
        <w:rPr>
          <w:rStyle w:val="Char4"/>
          <w:rtl/>
        </w:rPr>
      </w:pPr>
      <w:r>
        <w:rPr>
          <w:rStyle w:val="Char8"/>
          <w:rtl/>
        </w:rPr>
        <w:t>﴿</w:t>
      </w:r>
      <w:r w:rsidRPr="00423C2D">
        <w:rPr>
          <w:rFonts w:hint="eastAsia"/>
          <w:rtl/>
        </w:rPr>
        <w:t>إِن</w:t>
      </w:r>
      <w:r w:rsidRPr="00423C2D">
        <w:rPr>
          <w:rtl/>
        </w:rPr>
        <w:t xml:space="preserve"> </w:t>
      </w:r>
      <w:r w:rsidRPr="00423C2D">
        <w:rPr>
          <w:rFonts w:hint="eastAsia"/>
          <w:rtl/>
        </w:rPr>
        <w:t>تُعَذِّب</w:t>
      </w:r>
      <w:r w:rsidRPr="00423C2D">
        <w:rPr>
          <w:rFonts w:hint="cs"/>
          <w:rtl/>
        </w:rPr>
        <w:t>ۡ</w:t>
      </w:r>
      <w:r w:rsidRPr="00423C2D">
        <w:rPr>
          <w:rFonts w:hint="eastAsia"/>
          <w:rtl/>
        </w:rPr>
        <w:t>هُم</w:t>
      </w:r>
      <w:r w:rsidRPr="00423C2D">
        <w:rPr>
          <w:rFonts w:hint="cs"/>
          <w:rtl/>
        </w:rPr>
        <w:t>ۡ</w:t>
      </w:r>
      <w:r w:rsidRPr="00423C2D">
        <w:rPr>
          <w:rtl/>
        </w:rPr>
        <w:t xml:space="preserve"> </w:t>
      </w:r>
      <w:r w:rsidRPr="00423C2D">
        <w:rPr>
          <w:rFonts w:hint="eastAsia"/>
          <w:rtl/>
        </w:rPr>
        <w:t>فَإِنَّهُم</w:t>
      </w:r>
      <w:r w:rsidRPr="00423C2D">
        <w:rPr>
          <w:rFonts w:hint="cs"/>
          <w:rtl/>
        </w:rPr>
        <w:t>ۡ</w:t>
      </w:r>
      <w:r w:rsidRPr="00423C2D">
        <w:rPr>
          <w:rtl/>
        </w:rPr>
        <w:t xml:space="preserve"> </w:t>
      </w:r>
      <w:r w:rsidRPr="00423C2D">
        <w:rPr>
          <w:rFonts w:hint="eastAsia"/>
          <w:rtl/>
        </w:rPr>
        <w:t>عِبَادُكَ</w:t>
      </w:r>
      <w:r w:rsidRPr="00423C2D">
        <w:rPr>
          <w:rFonts w:hint="cs"/>
          <w:rtl/>
        </w:rPr>
        <w:t>ۖ</w:t>
      </w:r>
      <w:r w:rsidRPr="00423C2D">
        <w:rPr>
          <w:rtl/>
        </w:rPr>
        <w:t xml:space="preserve"> </w:t>
      </w:r>
      <w:r w:rsidRPr="00423C2D">
        <w:rPr>
          <w:rFonts w:hint="eastAsia"/>
          <w:rtl/>
        </w:rPr>
        <w:t>وَإِن</w:t>
      </w:r>
      <w:r w:rsidRPr="00423C2D">
        <w:rPr>
          <w:rtl/>
        </w:rPr>
        <w:t xml:space="preserve"> </w:t>
      </w:r>
      <w:r w:rsidRPr="00423C2D">
        <w:rPr>
          <w:rFonts w:hint="eastAsia"/>
          <w:rtl/>
        </w:rPr>
        <w:t>تَغ</w:t>
      </w:r>
      <w:r w:rsidRPr="00423C2D">
        <w:rPr>
          <w:rFonts w:hint="cs"/>
          <w:rtl/>
        </w:rPr>
        <w:t>ۡ</w:t>
      </w:r>
      <w:r w:rsidRPr="00423C2D">
        <w:rPr>
          <w:rFonts w:hint="eastAsia"/>
          <w:rtl/>
        </w:rPr>
        <w:t>فِر</w:t>
      </w:r>
      <w:r w:rsidRPr="00423C2D">
        <w:rPr>
          <w:rFonts w:hint="cs"/>
          <w:rtl/>
        </w:rPr>
        <w:t>ۡ</w:t>
      </w:r>
      <w:r w:rsidRPr="00423C2D">
        <w:rPr>
          <w:rtl/>
        </w:rPr>
        <w:t xml:space="preserve"> </w:t>
      </w:r>
      <w:r w:rsidRPr="00423C2D">
        <w:rPr>
          <w:rFonts w:hint="eastAsia"/>
          <w:rtl/>
        </w:rPr>
        <w:t>لَهُم</w:t>
      </w:r>
      <w:r w:rsidRPr="00423C2D">
        <w:rPr>
          <w:rFonts w:hint="cs"/>
          <w:rtl/>
        </w:rPr>
        <w:t>ۡ</w:t>
      </w:r>
      <w:r w:rsidRPr="00423C2D">
        <w:rPr>
          <w:rtl/>
        </w:rPr>
        <w:t xml:space="preserve"> </w:t>
      </w:r>
      <w:r w:rsidRPr="00423C2D">
        <w:rPr>
          <w:rFonts w:hint="eastAsia"/>
          <w:rtl/>
        </w:rPr>
        <w:t>فَإِنَّكَ</w:t>
      </w:r>
      <w:r w:rsidRPr="00423C2D">
        <w:rPr>
          <w:rtl/>
        </w:rPr>
        <w:t xml:space="preserve"> </w:t>
      </w:r>
      <w:r w:rsidRPr="00423C2D">
        <w:rPr>
          <w:rFonts w:hint="eastAsia"/>
          <w:rtl/>
        </w:rPr>
        <w:t>أَنتَ</w:t>
      </w:r>
      <w:r w:rsidRPr="00423C2D">
        <w:rPr>
          <w:rtl/>
        </w:rPr>
        <w:t xml:space="preserve"> </w:t>
      </w:r>
      <w:r w:rsidRPr="00423C2D">
        <w:rPr>
          <w:rFonts w:hint="cs"/>
          <w:rtl/>
        </w:rPr>
        <w:t>ٱ</w:t>
      </w:r>
      <w:r w:rsidRPr="00423C2D">
        <w:rPr>
          <w:rFonts w:hint="eastAsia"/>
          <w:rtl/>
        </w:rPr>
        <w:t>ل</w:t>
      </w:r>
      <w:r w:rsidRPr="00423C2D">
        <w:rPr>
          <w:rFonts w:hint="cs"/>
          <w:rtl/>
        </w:rPr>
        <w:t>ۡ</w:t>
      </w:r>
      <w:r w:rsidRPr="00423C2D">
        <w:rPr>
          <w:rFonts w:hint="eastAsia"/>
          <w:rtl/>
        </w:rPr>
        <w:t>عَزِيزُ</w:t>
      </w:r>
      <w:r w:rsidRPr="00423C2D">
        <w:rPr>
          <w:rtl/>
        </w:rPr>
        <w:t xml:space="preserve"> </w:t>
      </w:r>
      <w:r w:rsidRPr="00423C2D">
        <w:rPr>
          <w:rFonts w:hint="cs"/>
          <w:rtl/>
        </w:rPr>
        <w:t>ٱ</w:t>
      </w:r>
      <w:r w:rsidRPr="00423C2D">
        <w:rPr>
          <w:rFonts w:hint="eastAsia"/>
          <w:rtl/>
        </w:rPr>
        <w:t>ل</w:t>
      </w:r>
      <w:r w:rsidRPr="00423C2D">
        <w:rPr>
          <w:rFonts w:hint="cs"/>
          <w:rtl/>
        </w:rPr>
        <w:t>ۡ</w:t>
      </w:r>
      <w:r w:rsidRPr="00423C2D">
        <w:rPr>
          <w:rFonts w:hint="eastAsia"/>
          <w:rtl/>
        </w:rPr>
        <w:t>حَكِيمُ</w:t>
      </w:r>
      <w:r w:rsidRPr="00423C2D">
        <w:rPr>
          <w:rtl/>
        </w:rPr>
        <w:t xml:space="preserve"> </w:t>
      </w:r>
      <w:r w:rsidRPr="00423C2D">
        <w:rPr>
          <w:rFonts w:hint="cs"/>
          <w:rtl/>
        </w:rPr>
        <w:t>١١٨</w:t>
      </w:r>
      <w:r>
        <w:rPr>
          <w:rStyle w:val="Char8"/>
          <w:rtl/>
        </w:rPr>
        <w:t>﴾</w:t>
      </w:r>
      <w:r>
        <w:rPr>
          <w:rStyle w:val="Char4"/>
          <w:rFonts w:hint="cs"/>
          <w:rtl/>
        </w:rPr>
        <w:t xml:space="preserve"> </w:t>
      </w:r>
      <w:r>
        <w:rPr>
          <w:rStyle w:val="Char6"/>
          <w:rFonts w:hint="cs"/>
          <w:rtl/>
        </w:rPr>
        <w:t>[المائدة: 118]</w:t>
      </w:r>
      <w:r>
        <w:rPr>
          <w:rStyle w:val="Char4"/>
          <w:rFonts w:hint="cs"/>
          <w:rtl/>
        </w:rPr>
        <w:t>.</w:t>
      </w:r>
    </w:p>
    <w:p w:rsidR="00BD3D1B" w:rsidRPr="009E3536" w:rsidRDefault="00BD3D1B" w:rsidP="00423C2D">
      <w:pPr>
        <w:pStyle w:val="ab"/>
        <w:rPr>
          <w:rStyle w:val="Char4"/>
          <w:spacing w:val="-4"/>
          <w:rtl/>
        </w:rPr>
      </w:pPr>
      <w:r w:rsidRPr="009E3536">
        <w:rPr>
          <w:rStyle w:val="Char5"/>
          <w:spacing w:val="-4"/>
          <w:rtl/>
        </w:rPr>
        <w:t>ترجمه</w:t>
      </w:r>
      <w:r w:rsidRPr="009E3536">
        <w:rPr>
          <w:rStyle w:val="Char4"/>
          <w:spacing w:val="-4"/>
          <w:rtl/>
        </w:rPr>
        <w:t xml:space="preserve">: </w:t>
      </w:r>
      <w:r w:rsidRPr="009E3536">
        <w:rPr>
          <w:rStyle w:val="Char8"/>
          <w:spacing w:val="-4"/>
          <w:rtl/>
        </w:rPr>
        <w:t>«</w:t>
      </w:r>
      <w:r w:rsidRPr="009E3536">
        <w:rPr>
          <w:spacing w:val="-4"/>
          <w:rtl/>
        </w:rPr>
        <w:t xml:space="preserve">اگر آن‏ها را مجازات </w:t>
      </w:r>
      <w:r w:rsidR="00755556" w:rsidRPr="009E3536">
        <w:rPr>
          <w:spacing w:val="-4"/>
          <w:rtl/>
        </w:rPr>
        <w:t>ک</w:t>
      </w:r>
      <w:r w:rsidRPr="009E3536">
        <w:rPr>
          <w:spacing w:val="-4"/>
          <w:rtl/>
        </w:rPr>
        <w:t>ن</w:t>
      </w:r>
      <w:r w:rsidR="000E63F6">
        <w:rPr>
          <w:spacing w:val="-4"/>
          <w:rtl/>
        </w:rPr>
        <w:t>ی</w:t>
      </w:r>
      <w:r w:rsidRPr="009E3536">
        <w:rPr>
          <w:spacing w:val="-4"/>
          <w:rtl/>
        </w:rPr>
        <w:t>، بندگان تواند و اگر آنها را ببخش</w:t>
      </w:r>
      <w:r w:rsidR="000E63F6">
        <w:rPr>
          <w:spacing w:val="-4"/>
          <w:rtl/>
        </w:rPr>
        <w:t>ی</w:t>
      </w:r>
      <w:r w:rsidRPr="009E3536">
        <w:rPr>
          <w:spacing w:val="-4"/>
          <w:rtl/>
        </w:rPr>
        <w:t xml:space="preserve"> توانا و ح</w:t>
      </w:r>
      <w:r w:rsidR="00755556" w:rsidRPr="009E3536">
        <w:rPr>
          <w:spacing w:val="-4"/>
          <w:rtl/>
        </w:rPr>
        <w:t>کی</w:t>
      </w:r>
      <w:r w:rsidRPr="009E3536">
        <w:rPr>
          <w:spacing w:val="-4"/>
          <w:rtl/>
        </w:rPr>
        <w:t>م</w:t>
      </w:r>
      <w:r w:rsidR="000E63F6">
        <w:rPr>
          <w:spacing w:val="-4"/>
          <w:rtl/>
        </w:rPr>
        <w:t>ی</w:t>
      </w:r>
      <w:r w:rsidRPr="009E3536">
        <w:rPr>
          <w:rStyle w:val="Char8"/>
          <w:spacing w:val="-4"/>
          <w:rtl/>
        </w:rPr>
        <w:t>»</w:t>
      </w:r>
      <w:r w:rsidRPr="009E3536">
        <w:rPr>
          <w:rStyle w:val="Char4"/>
          <w:spacing w:val="-4"/>
          <w:rtl/>
        </w:rPr>
        <w:t>.</w:t>
      </w:r>
    </w:p>
    <w:p w:rsidR="00BD3D1B" w:rsidRPr="00906F1B" w:rsidRDefault="00BD3D1B" w:rsidP="001C13E0">
      <w:pPr>
        <w:pStyle w:val="PlainText"/>
        <w:ind w:firstLine="284"/>
        <w:jc w:val="both"/>
        <w:rPr>
          <w:rStyle w:val="Char4"/>
          <w:rtl/>
        </w:rPr>
      </w:pPr>
      <w:r w:rsidRPr="00906F1B">
        <w:rPr>
          <w:rStyle w:val="Char4"/>
          <w:rtl/>
        </w:rPr>
        <w:t>و مثال تو ا</w:t>
      </w:r>
      <w:r w:rsidR="000E63F6">
        <w:rPr>
          <w:rStyle w:val="Char4"/>
          <w:rtl/>
        </w:rPr>
        <w:t>ی</w:t>
      </w:r>
      <w:r w:rsidRPr="00906F1B">
        <w:rPr>
          <w:rStyle w:val="Char4"/>
          <w:rtl/>
        </w:rPr>
        <w:t xml:space="preserve"> عمر چون مثال نوح است </w:t>
      </w:r>
      <w:r w:rsidR="00755556">
        <w:rPr>
          <w:rStyle w:val="Char4"/>
          <w:rtl/>
        </w:rPr>
        <w:t>ک</w:t>
      </w:r>
      <w:r w:rsidR="001F0AED">
        <w:rPr>
          <w:rStyle w:val="Char4"/>
          <w:rtl/>
        </w:rPr>
        <w:t>ه گفت:</w:t>
      </w:r>
    </w:p>
    <w:p w:rsidR="00BD3D1B" w:rsidRPr="00906F1B" w:rsidRDefault="00BD3D1B" w:rsidP="00423C2D">
      <w:pPr>
        <w:pStyle w:val="af1"/>
        <w:rPr>
          <w:rStyle w:val="Char4"/>
          <w:rtl/>
        </w:rPr>
      </w:pPr>
      <w:r>
        <w:rPr>
          <w:rStyle w:val="Char8"/>
          <w:rtl/>
        </w:rPr>
        <w:t>﴿</w:t>
      </w:r>
      <w:r w:rsidRPr="00423C2D">
        <w:rPr>
          <w:rFonts w:hint="eastAsia"/>
          <w:rtl/>
        </w:rPr>
        <w:t>وَقَالَ</w:t>
      </w:r>
      <w:r w:rsidRPr="00423C2D">
        <w:rPr>
          <w:rtl/>
        </w:rPr>
        <w:t xml:space="preserve"> </w:t>
      </w:r>
      <w:r w:rsidRPr="00423C2D">
        <w:rPr>
          <w:rFonts w:hint="eastAsia"/>
          <w:rtl/>
        </w:rPr>
        <w:t>نُوح</w:t>
      </w:r>
      <w:r w:rsidRPr="00423C2D">
        <w:rPr>
          <w:rFonts w:hint="cs"/>
          <w:rtl/>
        </w:rPr>
        <w:t>ٞ</w:t>
      </w:r>
      <w:r w:rsidRPr="00423C2D">
        <w:rPr>
          <w:rtl/>
        </w:rPr>
        <w:t xml:space="preserve"> </w:t>
      </w:r>
      <w:r w:rsidRPr="00423C2D">
        <w:rPr>
          <w:rFonts w:hint="eastAsia"/>
          <w:rtl/>
        </w:rPr>
        <w:t>رَّبِّ</w:t>
      </w:r>
      <w:r w:rsidRPr="00423C2D">
        <w:rPr>
          <w:rtl/>
        </w:rPr>
        <w:t xml:space="preserve"> </w:t>
      </w:r>
      <w:r w:rsidRPr="00423C2D">
        <w:rPr>
          <w:rFonts w:hint="eastAsia"/>
          <w:rtl/>
        </w:rPr>
        <w:t>لَا</w:t>
      </w:r>
      <w:r w:rsidRPr="00423C2D">
        <w:rPr>
          <w:rtl/>
        </w:rPr>
        <w:t xml:space="preserve"> </w:t>
      </w:r>
      <w:r w:rsidRPr="00423C2D">
        <w:rPr>
          <w:rFonts w:hint="eastAsia"/>
          <w:rtl/>
        </w:rPr>
        <w:t>تَذَر</w:t>
      </w:r>
      <w:r w:rsidRPr="00423C2D">
        <w:rPr>
          <w:rFonts w:hint="cs"/>
          <w:rtl/>
        </w:rPr>
        <w:t>ۡ</w:t>
      </w:r>
      <w:r w:rsidRPr="00423C2D">
        <w:rPr>
          <w:rtl/>
        </w:rPr>
        <w:t xml:space="preserve"> </w:t>
      </w:r>
      <w:r w:rsidRPr="00423C2D">
        <w:rPr>
          <w:rFonts w:hint="eastAsia"/>
          <w:rtl/>
        </w:rPr>
        <w:t>عَلَى</w:t>
      </w:r>
      <w:r w:rsidRPr="00423C2D">
        <w:rPr>
          <w:rtl/>
        </w:rPr>
        <w:t xml:space="preserve"> </w:t>
      </w:r>
      <w:r w:rsidRPr="00423C2D">
        <w:rPr>
          <w:rFonts w:hint="cs"/>
          <w:rtl/>
        </w:rPr>
        <w:t>ٱ</w:t>
      </w:r>
      <w:r w:rsidRPr="00423C2D">
        <w:rPr>
          <w:rFonts w:hint="eastAsia"/>
          <w:rtl/>
        </w:rPr>
        <w:t>ل</w:t>
      </w:r>
      <w:r w:rsidRPr="00423C2D">
        <w:rPr>
          <w:rFonts w:hint="cs"/>
          <w:rtl/>
        </w:rPr>
        <w:t>ۡ</w:t>
      </w:r>
      <w:r w:rsidRPr="00423C2D">
        <w:rPr>
          <w:rFonts w:hint="eastAsia"/>
          <w:rtl/>
        </w:rPr>
        <w:t>أَر</w:t>
      </w:r>
      <w:r w:rsidRPr="00423C2D">
        <w:rPr>
          <w:rFonts w:hint="cs"/>
          <w:rtl/>
        </w:rPr>
        <w:t>ۡ</w:t>
      </w:r>
      <w:r w:rsidRPr="00423C2D">
        <w:rPr>
          <w:rFonts w:hint="eastAsia"/>
          <w:rtl/>
        </w:rPr>
        <w:t>ضِ</w:t>
      </w:r>
      <w:r w:rsidRPr="00423C2D">
        <w:rPr>
          <w:rtl/>
        </w:rPr>
        <w:t xml:space="preserve"> </w:t>
      </w:r>
      <w:r w:rsidRPr="00423C2D">
        <w:rPr>
          <w:rFonts w:hint="eastAsia"/>
          <w:rtl/>
        </w:rPr>
        <w:t>مِنَ</w:t>
      </w:r>
      <w:r w:rsidRPr="00423C2D">
        <w:rPr>
          <w:rtl/>
        </w:rPr>
        <w:t xml:space="preserve"> </w:t>
      </w:r>
      <w:r w:rsidRPr="00423C2D">
        <w:rPr>
          <w:rFonts w:hint="cs"/>
          <w:rtl/>
        </w:rPr>
        <w:t>ٱ</w:t>
      </w:r>
      <w:r w:rsidRPr="00423C2D">
        <w:rPr>
          <w:rFonts w:hint="eastAsia"/>
          <w:rtl/>
        </w:rPr>
        <w:t>ل</w:t>
      </w:r>
      <w:r w:rsidRPr="00423C2D">
        <w:rPr>
          <w:rFonts w:hint="cs"/>
          <w:rtl/>
        </w:rPr>
        <w:t>ۡ</w:t>
      </w:r>
      <w:r w:rsidRPr="00423C2D">
        <w:rPr>
          <w:rFonts w:hint="eastAsia"/>
          <w:rtl/>
        </w:rPr>
        <w:t>كَ</w:t>
      </w:r>
      <w:r w:rsidRPr="00423C2D">
        <w:rPr>
          <w:rFonts w:hint="cs"/>
          <w:rtl/>
        </w:rPr>
        <w:t>ٰ</w:t>
      </w:r>
      <w:r w:rsidRPr="00423C2D">
        <w:rPr>
          <w:rFonts w:hint="eastAsia"/>
          <w:rtl/>
        </w:rPr>
        <w:t>فِرِينَ</w:t>
      </w:r>
      <w:r w:rsidRPr="00423C2D">
        <w:rPr>
          <w:rtl/>
        </w:rPr>
        <w:t xml:space="preserve"> </w:t>
      </w:r>
      <w:r w:rsidRPr="00423C2D">
        <w:rPr>
          <w:rFonts w:hint="eastAsia"/>
          <w:rtl/>
        </w:rPr>
        <w:t>دَيَّارًا</w:t>
      </w:r>
      <w:r w:rsidRPr="00423C2D">
        <w:rPr>
          <w:rtl/>
        </w:rPr>
        <w:t xml:space="preserve"> </w:t>
      </w:r>
      <w:r w:rsidRPr="00423C2D">
        <w:rPr>
          <w:rFonts w:hint="cs"/>
          <w:rtl/>
        </w:rPr>
        <w:t>٢٦</w:t>
      </w:r>
      <w:r>
        <w:rPr>
          <w:rStyle w:val="Char8"/>
          <w:rtl/>
        </w:rPr>
        <w:t>﴾</w:t>
      </w:r>
      <w:r>
        <w:rPr>
          <w:rStyle w:val="Char4"/>
          <w:rFonts w:hint="cs"/>
          <w:rtl/>
        </w:rPr>
        <w:t xml:space="preserve"> </w:t>
      </w:r>
      <w:r>
        <w:rPr>
          <w:rStyle w:val="Char6"/>
          <w:rFonts w:hint="cs"/>
          <w:rtl/>
        </w:rPr>
        <w:t>[نوح: 26]</w:t>
      </w:r>
      <w:r>
        <w:rPr>
          <w:rStyle w:val="Char4"/>
          <w:rFonts w:hint="cs"/>
          <w:rtl/>
        </w:rPr>
        <w:t>.</w:t>
      </w:r>
    </w:p>
    <w:p w:rsidR="00BD3D1B" w:rsidRPr="00906F1B" w:rsidRDefault="00BD3D1B" w:rsidP="00423C2D">
      <w:pPr>
        <w:pStyle w:val="ab"/>
        <w:rPr>
          <w:rStyle w:val="Char4"/>
          <w:rtl/>
        </w:rPr>
      </w:pPr>
      <w:r w:rsidRPr="00423C2D">
        <w:rPr>
          <w:rStyle w:val="Char5"/>
          <w:rtl/>
        </w:rPr>
        <w:t>ترجمه</w:t>
      </w:r>
      <w:r w:rsidRPr="00906F1B">
        <w:rPr>
          <w:rStyle w:val="Char4"/>
          <w:rtl/>
        </w:rPr>
        <w:t xml:space="preserve">: </w:t>
      </w:r>
      <w:r w:rsidRPr="00423C2D">
        <w:rPr>
          <w:rStyle w:val="Char8"/>
          <w:rtl/>
        </w:rPr>
        <w:t>«</w:t>
      </w:r>
      <w:r w:rsidRPr="00423C2D">
        <w:rPr>
          <w:rtl/>
        </w:rPr>
        <w:t>ا</w:t>
      </w:r>
      <w:r w:rsidR="000E63F6">
        <w:rPr>
          <w:rtl/>
        </w:rPr>
        <w:t>ی</w:t>
      </w:r>
      <w:r w:rsidRPr="00423C2D">
        <w:rPr>
          <w:rtl/>
        </w:rPr>
        <w:t xml:space="preserve"> پروردگار من! ه</w:t>
      </w:r>
      <w:r w:rsidR="00755556" w:rsidRPr="00423C2D">
        <w:rPr>
          <w:rtl/>
        </w:rPr>
        <w:t>ی</w:t>
      </w:r>
      <w:r w:rsidRPr="00423C2D">
        <w:rPr>
          <w:rtl/>
        </w:rPr>
        <w:t>چ سا</w:t>
      </w:r>
      <w:r w:rsidR="00755556" w:rsidRPr="00423C2D">
        <w:rPr>
          <w:rtl/>
        </w:rPr>
        <w:t>ک</w:t>
      </w:r>
      <w:r w:rsidRPr="00423C2D">
        <w:rPr>
          <w:rtl/>
        </w:rPr>
        <w:t>ن شونده‏ا</w:t>
      </w:r>
      <w:r w:rsidR="000E63F6">
        <w:rPr>
          <w:rtl/>
        </w:rPr>
        <w:t>ی</w:t>
      </w:r>
      <w:r w:rsidRPr="00423C2D">
        <w:rPr>
          <w:rtl/>
        </w:rPr>
        <w:t xml:space="preserve"> را از </w:t>
      </w:r>
      <w:r w:rsidR="00755556" w:rsidRPr="00423C2D">
        <w:rPr>
          <w:rtl/>
        </w:rPr>
        <w:t>ک</w:t>
      </w:r>
      <w:r w:rsidRPr="00423C2D">
        <w:rPr>
          <w:rtl/>
        </w:rPr>
        <w:t>افران بر زم</w:t>
      </w:r>
      <w:r w:rsidR="00755556" w:rsidRPr="00423C2D">
        <w:rPr>
          <w:rtl/>
        </w:rPr>
        <w:t>ی</w:t>
      </w:r>
      <w:r w:rsidRPr="00423C2D">
        <w:rPr>
          <w:rtl/>
        </w:rPr>
        <w:t>ن باق</w:t>
      </w:r>
      <w:r w:rsidR="000E63F6">
        <w:rPr>
          <w:rtl/>
        </w:rPr>
        <w:t>ی</w:t>
      </w:r>
      <w:r w:rsidRPr="00423C2D">
        <w:rPr>
          <w:rtl/>
        </w:rPr>
        <w:t xml:space="preserve"> مگذار</w:t>
      </w:r>
      <w:r w:rsidRPr="00423C2D">
        <w:rPr>
          <w:rStyle w:val="Char8"/>
          <w:rtl/>
        </w:rPr>
        <w:t>»</w:t>
      </w:r>
      <w:r w:rsidRPr="00906F1B">
        <w:rPr>
          <w:rStyle w:val="Char4"/>
          <w:rtl/>
        </w:rPr>
        <w:t>.</w:t>
      </w:r>
    </w:p>
    <w:p w:rsidR="00BD3D1B" w:rsidRPr="00906F1B" w:rsidRDefault="00BD3D1B" w:rsidP="001C13E0">
      <w:pPr>
        <w:pStyle w:val="PlainText"/>
        <w:ind w:firstLine="284"/>
        <w:jc w:val="both"/>
        <w:rPr>
          <w:rStyle w:val="Char4"/>
          <w:rtl/>
        </w:rPr>
      </w:pPr>
      <w:r w:rsidRPr="00906F1B">
        <w:rPr>
          <w:rStyle w:val="Char4"/>
          <w:rtl/>
        </w:rPr>
        <w:t>و مثال تو ا</w:t>
      </w:r>
      <w:r w:rsidR="000E63F6">
        <w:rPr>
          <w:rStyle w:val="Char4"/>
          <w:rtl/>
        </w:rPr>
        <w:t>ی</w:t>
      </w:r>
      <w:r w:rsidRPr="00906F1B">
        <w:rPr>
          <w:rStyle w:val="Char4"/>
          <w:rtl/>
        </w:rPr>
        <w:t xml:space="preserve"> عمر چون مثال موس</w:t>
      </w:r>
      <w:r w:rsidR="000E63F6">
        <w:rPr>
          <w:rStyle w:val="Char4"/>
          <w:rtl/>
        </w:rPr>
        <w:t>ی</w:t>
      </w:r>
      <w:r w:rsidRPr="00906F1B">
        <w:rPr>
          <w:rStyle w:val="Char4"/>
          <w:rtl/>
        </w:rPr>
        <w:t xml:space="preserve"> است </w:t>
      </w:r>
      <w:r w:rsidR="00755556">
        <w:rPr>
          <w:rStyle w:val="Char4"/>
          <w:rtl/>
        </w:rPr>
        <w:t>ک</w:t>
      </w:r>
      <w:r w:rsidRPr="00906F1B">
        <w:rPr>
          <w:rStyle w:val="Char4"/>
          <w:rtl/>
        </w:rPr>
        <w:t>ه گفت</w:t>
      </w:r>
      <w:r w:rsidR="009C515A">
        <w:rPr>
          <w:rStyle w:val="Char4"/>
          <w:rtl/>
        </w:rPr>
        <w:t>:</w:t>
      </w:r>
    </w:p>
    <w:p w:rsidR="00BD3D1B" w:rsidRPr="00906F1B" w:rsidRDefault="00BD3D1B" w:rsidP="00423C2D">
      <w:pPr>
        <w:pStyle w:val="af1"/>
        <w:rPr>
          <w:rStyle w:val="Char4"/>
          <w:rtl/>
        </w:rPr>
      </w:pPr>
      <w:r>
        <w:rPr>
          <w:rStyle w:val="Char8"/>
          <w:rtl/>
        </w:rPr>
        <w:t>﴿</w:t>
      </w:r>
      <w:r w:rsidRPr="00423C2D">
        <w:rPr>
          <w:rFonts w:hint="eastAsia"/>
          <w:rtl/>
        </w:rPr>
        <w:t>رَبَّنَا</w:t>
      </w:r>
      <w:r w:rsidRPr="00423C2D">
        <w:rPr>
          <w:rtl/>
        </w:rPr>
        <w:t xml:space="preserve"> </w:t>
      </w:r>
      <w:r w:rsidRPr="00423C2D">
        <w:rPr>
          <w:rFonts w:hint="cs"/>
          <w:rtl/>
        </w:rPr>
        <w:t>ٱ</w:t>
      </w:r>
      <w:r w:rsidRPr="00423C2D">
        <w:rPr>
          <w:rFonts w:hint="eastAsia"/>
          <w:rtl/>
        </w:rPr>
        <w:t>ط</w:t>
      </w:r>
      <w:r w:rsidRPr="00423C2D">
        <w:rPr>
          <w:rFonts w:hint="cs"/>
          <w:rtl/>
        </w:rPr>
        <w:t>ۡ</w:t>
      </w:r>
      <w:r w:rsidRPr="00423C2D">
        <w:rPr>
          <w:rFonts w:hint="eastAsia"/>
          <w:rtl/>
        </w:rPr>
        <w:t>مِس</w:t>
      </w:r>
      <w:r w:rsidRPr="00423C2D">
        <w:rPr>
          <w:rFonts w:hint="cs"/>
          <w:rtl/>
        </w:rPr>
        <w:t>ۡ</w:t>
      </w:r>
      <w:r w:rsidRPr="00423C2D">
        <w:rPr>
          <w:rtl/>
        </w:rPr>
        <w:t xml:space="preserve"> </w:t>
      </w:r>
      <w:r w:rsidRPr="00423C2D">
        <w:rPr>
          <w:rFonts w:hint="eastAsia"/>
          <w:rtl/>
        </w:rPr>
        <w:t>عَلَى</w:t>
      </w:r>
      <w:r w:rsidRPr="00423C2D">
        <w:rPr>
          <w:rFonts w:hint="cs"/>
          <w:rtl/>
        </w:rPr>
        <w:t>ٰٓ</w:t>
      </w:r>
      <w:r w:rsidRPr="00423C2D">
        <w:rPr>
          <w:rtl/>
        </w:rPr>
        <w:t xml:space="preserve"> </w:t>
      </w:r>
      <w:r w:rsidRPr="00423C2D">
        <w:rPr>
          <w:rFonts w:hint="eastAsia"/>
          <w:rtl/>
        </w:rPr>
        <w:t>أَم</w:t>
      </w:r>
      <w:r w:rsidRPr="00423C2D">
        <w:rPr>
          <w:rFonts w:hint="cs"/>
          <w:rtl/>
        </w:rPr>
        <w:t>ۡ</w:t>
      </w:r>
      <w:r w:rsidRPr="00423C2D">
        <w:rPr>
          <w:rFonts w:hint="eastAsia"/>
          <w:rtl/>
        </w:rPr>
        <w:t>وَ</w:t>
      </w:r>
      <w:r w:rsidRPr="00423C2D">
        <w:rPr>
          <w:rFonts w:hint="cs"/>
          <w:rtl/>
        </w:rPr>
        <w:t>ٰ</w:t>
      </w:r>
      <w:r w:rsidRPr="00423C2D">
        <w:rPr>
          <w:rFonts w:hint="eastAsia"/>
          <w:rtl/>
        </w:rPr>
        <w:t>لِهِم</w:t>
      </w:r>
      <w:r w:rsidRPr="00423C2D">
        <w:rPr>
          <w:rFonts w:hint="cs"/>
          <w:rtl/>
        </w:rPr>
        <w:t>ۡ</w:t>
      </w:r>
      <w:r w:rsidRPr="00423C2D">
        <w:rPr>
          <w:rtl/>
        </w:rPr>
        <w:t xml:space="preserve"> </w:t>
      </w:r>
      <w:r w:rsidRPr="00423C2D">
        <w:rPr>
          <w:rFonts w:hint="eastAsia"/>
          <w:rtl/>
        </w:rPr>
        <w:t>وَ</w:t>
      </w:r>
      <w:r w:rsidRPr="00423C2D">
        <w:rPr>
          <w:rFonts w:hint="cs"/>
          <w:rtl/>
        </w:rPr>
        <w:t>ٱ</w:t>
      </w:r>
      <w:r w:rsidRPr="00423C2D">
        <w:rPr>
          <w:rFonts w:hint="eastAsia"/>
          <w:rtl/>
        </w:rPr>
        <w:t>ش</w:t>
      </w:r>
      <w:r w:rsidRPr="00423C2D">
        <w:rPr>
          <w:rFonts w:hint="cs"/>
          <w:rtl/>
        </w:rPr>
        <w:t>ۡ</w:t>
      </w:r>
      <w:r w:rsidRPr="00423C2D">
        <w:rPr>
          <w:rFonts w:hint="eastAsia"/>
          <w:rtl/>
        </w:rPr>
        <w:t>دُد</w:t>
      </w:r>
      <w:r w:rsidRPr="00423C2D">
        <w:rPr>
          <w:rFonts w:hint="cs"/>
          <w:rtl/>
        </w:rPr>
        <w:t>ۡ</w:t>
      </w:r>
      <w:r w:rsidRPr="00423C2D">
        <w:rPr>
          <w:rtl/>
        </w:rPr>
        <w:t xml:space="preserve"> </w:t>
      </w:r>
      <w:r w:rsidRPr="00423C2D">
        <w:rPr>
          <w:rFonts w:hint="eastAsia"/>
          <w:rtl/>
        </w:rPr>
        <w:t>عَلَى</w:t>
      </w:r>
      <w:r w:rsidRPr="00423C2D">
        <w:rPr>
          <w:rFonts w:hint="cs"/>
          <w:rtl/>
        </w:rPr>
        <w:t>ٰ</w:t>
      </w:r>
      <w:r w:rsidRPr="00423C2D">
        <w:rPr>
          <w:rtl/>
        </w:rPr>
        <w:t xml:space="preserve"> </w:t>
      </w:r>
      <w:r w:rsidRPr="00423C2D">
        <w:rPr>
          <w:rFonts w:hint="eastAsia"/>
          <w:rtl/>
        </w:rPr>
        <w:t>قُلُوبِهِم</w:t>
      </w:r>
      <w:r w:rsidRPr="00423C2D">
        <w:rPr>
          <w:rFonts w:hint="cs"/>
          <w:rtl/>
        </w:rPr>
        <w:t>ۡ</w:t>
      </w:r>
      <w:r w:rsidRPr="00423C2D">
        <w:rPr>
          <w:rtl/>
        </w:rPr>
        <w:t xml:space="preserve"> </w:t>
      </w:r>
      <w:r w:rsidRPr="00423C2D">
        <w:rPr>
          <w:rFonts w:hint="eastAsia"/>
          <w:rtl/>
        </w:rPr>
        <w:t>فَلَا</w:t>
      </w:r>
      <w:r w:rsidRPr="00423C2D">
        <w:rPr>
          <w:rtl/>
        </w:rPr>
        <w:t xml:space="preserve"> </w:t>
      </w:r>
      <w:r w:rsidRPr="00423C2D">
        <w:rPr>
          <w:rFonts w:hint="eastAsia"/>
          <w:rtl/>
        </w:rPr>
        <w:t>يُؤ</w:t>
      </w:r>
      <w:r w:rsidRPr="00423C2D">
        <w:rPr>
          <w:rFonts w:hint="cs"/>
          <w:rtl/>
        </w:rPr>
        <w:t>ۡ</w:t>
      </w:r>
      <w:r w:rsidRPr="00423C2D">
        <w:rPr>
          <w:rFonts w:hint="eastAsia"/>
          <w:rtl/>
        </w:rPr>
        <w:t>مِنُواْ</w:t>
      </w:r>
      <w:r w:rsidRPr="00423C2D">
        <w:rPr>
          <w:rtl/>
        </w:rPr>
        <w:t xml:space="preserve"> </w:t>
      </w:r>
      <w:r w:rsidRPr="00423C2D">
        <w:rPr>
          <w:rFonts w:hint="eastAsia"/>
          <w:rtl/>
        </w:rPr>
        <w:t>حَتَّى</w:t>
      </w:r>
      <w:r w:rsidRPr="00423C2D">
        <w:rPr>
          <w:rFonts w:hint="cs"/>
          <w:rtl/>
        </w:rPr>
        <w:t>ٰ</w:t>
      </w:r>
      <w:r w:rsidRPr="00423C2D">
        <w:rPr>
          <w:rtl/>
        </w:rPr>
        <w:t xml:space="preserve"> </w:t>
      </w:r>
      <w:r w:rsidRPr="00423C2D">
        <w:rPr>
          <w:rFonts w:hint="eastAsia"/>
          <w:rtl/>
        </w:rPr>
        <w:t>يَرَوُاْ</w:t>
      </w:r>
      <w:r w:rsidRPr="00423C2D">
        <w:rPr>
          <w:rtl/>
        </w:rPr>
        <w:t xml:space="preserve"> </w:t>
      </w:r>
      <w:r w:rsidRPr="00423C2D">
        <w:rPr>
          <w:rFonts w:hint="cs"/>
          <w:rtl/>
        </w:rPr>
        <w:t>ٱ</w:t>
      </w:r>
      <w:r w:rsidRPr="00423C2D">
        <w:rPr>
          <w:rFonts w:hint="eastAsia"/>
          <w:rtl/>
        </w:rPr>
        <w:t>ل</w:t>
      </w:r>
      <w:r w:rsidRPr="00423C2D">
        <w:rPr>
          <w:rFonts w:hint="cs"/>
          <w:rtl/>
        </w:rPr>
        <w:t>ۡ</w:t>
      </w:r>
      <w:r w:rsidRPr="00423C2D">
        <w:rPr>
          <w:rFonts w:hint="eastAsia"/>
          <w:rtl/>
        </w:rPr>
        <w:t>عَذَابَ</w:t>
      </w:r>
      <w:r w:rsidRPr="00423C2D">
        <w:rPr>
          <w:rtl/>
        </w:rPr>
        <w:t xml:space="preserve"> </w:t>
      </w:r>
      <w:r w:rsidRPr="00423C2D">
        <w:rPr>
          <w:rFonts w:hint="cs"/>
          <w:rtl/>
        </w:rPr>
        <w:t>ٱ</w:t>
      </w:r>
      <w:r w:rsidRPr="00423C2D">
        <w:rPr>
          <w:rFonts w:hint="eastAsia"/>
          <w:rtl/>
        </w:rPr>
        <w:t>ل</w:t>
      </w:r>
      <w:r w:rsidRPr="00423C2D">
        <w:rPr>
          <w:rFonts w:hint="cs"/>
          <w:rtl/>
        </w:rPr>
        <w:t>ۡ</w:t>
      </w:r>
      <w:r w:rsidRPr="00423C2D">
        <w:rPr>
          <w:rFonts w:hint="eastAsia"/>
          <w:rtl/>
        </w:rPr>
        <w:t>أَلِيمَ</w:t>
      </w:r>
      <w:r>
        <w:rPr>
          <w:rStyle w:val="Char8"/>
          <w:rtl/>
        </w:rPr>
        <w:t>﴾</w:t>
      </w:r>
      <w:r>
        <w:rPr>
          <w:rStyle w:val="Char4"/>
          <w:rFonts w:hint="cs"/>
          <w:rtl/>
        </w:rPr>
        <w:t xml:space="preserve"> </w:t>
      </w:r>
      <w:r>
        <w:rPr>
          <w:rStyle w:val="Char6"/>
          <w:rFonts w:hint="cs"/>
          <w:rtl/>
        </w:rPr>
        <w:t>[یونس: 88]</w:t>
      </w:r>
      <w:r>
        <w:rPr>
          <w:rStyle w:val="Char4"/>
          <w:rFonts w:hint="cs"/>
          <w:rtl/>
        </w:rPr>
        <w:t>.</w:t>
      </w:r>
    </w:p>
    <w:p w:rsidR="00BD3D1B" w:rsidRPr="00906F1B" w:rsidRDefault="00BD3D1B" w:rsidP="00423C2D">
      <w:pPr>
        <w:pStyle w:val="ab"/>
        <w:rPr>
          <w:rStyle w:val="Char4"/>
          <w:rtl/>
        </w:rPr>
      </w:pPr>
      <w:r w:rsidRPr="00423C2D">
        <w:rPr>
          <w:rStyle w:val="Char5"/>
          <w:rtl/>
        </w:rPr>
        <w:t>ترجمه</w:t>
      </w:r>
      <w:r w:rsidRPr="00906F1B">
        <w:rPr>
          <w:rStyle w:val="Char4"/>
          <w:rtl/>
        </w:rPr>
        <w:t xml:space="preserve">: </w:t>
      </w:r>
      <w:r w:rsidRPr="00423C2D">
        <w:rPr>
          <w:rStyle w:val="Char8"/>
          <w:rtl/>
        </w:rPr>
        <w:t>«</w:t>
      </w:r>
      <w:r w:rsidRPr="00906F1B">
        <w:rPr>
          <w:rStyle w:val="Char4"/>
          <w:rtl/>
        </w:rPr>
        <w:t>پروردگارا! اموال</w:t>
      </w:r>
      <w:r w:rsidR="00FB3856">
        <w:rPr>
          <w:rStyle w:val="Char4"/>
          <w:rtl/>
        </w:rPr>
        <w:t xml:space="preserve">‌شان </w:t>
      </w:r>
      <w:r w:rsidRPr="00906F1B">
        <w:rPr>
          <w:rStyle w:val="Char4"/>
          <w:rtl/>
        </w:rPr>
        <w:t xml:space="preserve">را نابود </w:t>
      </w:r>
      <w:r w:rsidR="00755556">
        <w:rPr>
          <w:rStyle w:val="Char4"/>
          <w:rtl/>
        </w:rPr>
        <w:t>ک</w:t>
      </w:r>
      <w:r w:rsidRPr="00906F1B">
        <w:rPr>
          <w:rStyle w:val="Char4"/>
          <w:rtl/>
        </w:rPr>
        <w:t>ن و دل</w:t>
      </w:r>
      <w:r w:rsidR="00B00AF9">
        <w:rPr>
          <w:rStyle w:val="Char4"/>
          <w:rtl/>
        </w:rPr>
        <w:t>‏هایشان</w:t>
      </w:r>
      <w:r w:rsidR="00FB3856">
        <w:rPr>
          <w:rStyle w:val="Char4"/>
          <w:rtl/>
        </w:rPr>
        <w:t xml:space="preserve"> </w:t>
      </w:r>
      <w:r w:rsidRPr="00906F1B">
        <w:rPr>
          <w:rStyle w:val="Char4"/>
          <w:rtl/>
        </w:rPr>
        <w:t xml:space="preserve">را سخت ساز، </w:t>
      </w:r>
      <w:r w:rsidR="00755556">
        <w:rPr>
          <w:rStyle w:val="Char4"/>
          <w:rtl/>
        </w:rPr>
        <w:t>ک</w:t>
      </w:r>
      <w:r w:rsidRPr="00906F1B">
        <w:rPr>
          <w:rStyle w:val="Char4"/>
          <w:rtl/>
        </w:rPr>
        <w:t>ه تا عذاب دردنا</w:t>
      </w:r>
      <w:r w:rsidR="00755556">
        <w:rPr>
          <w:rStyle w:val="Char4"/>
          <w:rtl/>
        </w:rPr>
        <w:t>ک</w:t>
      </w:r>
      <w:r w:rsidRPr="00906F1B">
        <w:rPr>
          <w:rStyle w:val="Char4"/>
          <w:rtl/>
        </w:rPr>
        <w:t xml:space="preserve"> را نب</w:t>
      </w:r>
      <w:r w:rsidR="00755556">
        <w:rPr>
          <w:rStyle w:val="Char4"/>
          <w:rtl/>
        </w:rPr>
        <w:t>ی</w:t>
      </w:r>
      <w:r w:rsidRPr="00906F1B">
        <w:rPr>
          <w:rStyle w:val="Char4"/>
          <w:rtl/>
        </w:rPr>
        <w:t>نند، ا</w:t>
      </w:r>
      <w:r w:rsidR="00755556">
        <w:rPr>
          <w:rStyle w:val="Char4"/>
          <w:rtl/>
        </w:rPr>
        <w:t>ی</w:t>
      </w:r>
      <w:r w:rsidRPr="00906F1B">
        <w:rPr>
          <w:rStyle w:val="Char4"/>
          <w:rtl/>
        </w:rPr>
        <w:t>مان ن</w:t>
      </w:r>
      <w:r w:rsidR="00755556">
        <w:rPr>
          <w:rStyle w:val="Char4"/>
          <w:rtl/>
        </w:rPr>
        <w:t>ی</w:t>
      </w:r>
      <w:r w:rsidRPr="00906F1B">
        <w:rPr>
          <w:rStyle w:val="Char4"/>
          <w:rtl/>
        </w:rPr>
        <w:t>اورند</w:t>
      </w:r>
      <w:r w:rsidRPr="00423C2D">
        <w:rPr>
          <w:rStyle w:val="Char8"/>
          <w:rtl/>
        </w:rPr>
        <w:t>»</w:t>
      </w:r>
      <w:r w:rsidRPr="00906F1B">
        <w:rPr>
          <w:rStyle w:val="Char4"/>
          <w:rtl/>
        </w:rPr>
        <w:t>.</w:t>
      </w:r>
    </w:p>
    <w:p w:rsidR="00BD3D1B" w:rsidRDefault="00BD3D1B" w:rsidP="003C26C2">
      <w:pPr>
        <w:pStyle w:val="PlainText"/>
        <w:ind w:firstLine="284"/>
        <w:jc w:val="both"/>
        <w:rPr>
          <w:rStyle w:val="Char4"/>
          <w:rtl/>
        </w:rPr>
      </w:pPr>
      <w:r w:rsidRPr="00906F1B">
        <w:rPr>
          <w:rStyle w:val="Char4"/>
          <w:rtl/>
        </w:rPr>
        <w:t>شما فق</w:t>
      </w:r>
      <w:r w:rsidR="00755556">
        <w:rPr>
          <w:rStyle w:val="Char4"/>
          <w:rtl/>
        </w:rPr>
        <w:t>ی</w:t>
      </w:r>
      <w:r w:rsidRPr="00906F1B">
        <w:rPr>
          <w:rStyle w:val="Char4"/>
          <w:rtl/>
        </w:rPr>
        <w:t>ر هست</w:t>
      </w:r>
      <w:r w:rsidR="00755556">
        <w:rPr>
          <w:rStyle w:val="Char4"/>
          <w:rtl/>
        </w:rPr>
        <w:t>ی</w:t>
      </w:r>
      <w:r w:rsidRPr="00906F1B">
        <w:rPr>
          <w:rStyle w:val="Char4"/>
          <w:rtl/>
        </w:rPr>
        <w:t>د، و ه</w:t>
      </w:r>
      <w:r w:rsidR="00755556">
        <w:rPr>
          <w:rStyle w:val="Char4"/>
          <w:rtl/>
        </w:rPr>
        <w:t>ی</w:t>
      </w:r>
      <w:r w:rsidRPr="00906F1B">
        <w:rPr>
          <w:rStyle w:val="Char4"/>
          <w:rtl/>
        </w:rPr>
        <w:t xml:space="preserve">چ </w:t>
      </w:r>
      <w:r w:rsidR="00755556">
        <w:rPr>
          <w:rStyle w:val="Char4"/>
          <w:rtl/>
        </w:rPr>
        <w:t>ک</w:t>
      </w:r>
      <w:r w:rsidRPr="00906F1B">
        <w:rPr>
          <w:rStyle w:val="Char4"/>
          <w:rtl/>
        </w:rPr>
        <w:t>س بدون فد</w:t>
      </w:r>
      <w:r w:rsidR="00755556">
        <w:rPr>
          <w:rStyle w:val="Char4"/>
          <w:rtl/>
        </w:rPr>
        <w:t>ی</w:t>
      </w:r>
      <w:r w:rsidRPr="00906F1B">
        <w:rPr>
          <w:rStyle w:val="Char4"/>
          <w:rtl/>
        </w:rPr>
        <w:t xml:space="preserve">ه و </w:t>
      </w:r>
      <w:r w:rsidR="00755556">
        <w:rPr>
          <w:rStyle w:val="Char4"/>
          <w:rtl/>
        </w:rPr>
        <w:t>ی</w:t>
      </w:r>
      <w:r w:rsidRPr="00906F1B">
        <w:rPr>
          <w:rStyle w:val="Char4"/>
          <w:rtl/>
        </w:rPr>
        <w:t>ا زدن گردن رها نگردد». عبداللَّه م</w:t>
      </w:r>
      <w:r w:rsidR="00755556">
        <w:rPr>
          <w:rStyle w:val="Char4"/>
          <w:rtl/>
        </w:rPr>
        <w:t>ی</w:t>
      </w:r>
      <w:r w:rsidRPr="00906F1B">
        <w:rPr>
          <w:rStyle w:val="Char4"/>
          <w:rtl/>
        </w:rPr>
        <w:t>گو</w:t>
      </w:r>
      <w:r w:rsidR="00755556">
        <w:rPr>
          <w:rStyle w:val="Char4"/>
          <w:rtl/>
        </w:rPr>
        <w:t>ی</w:t>
      </w:r>
      <w:r w:rsidRPr="00906F1B">
        <w:rPr>
          <w:rStyle w:val="Char4"/>
          <w:rtl/>
        </w:rPr>
        <w:t>د: گفتم: ا</w:t>
      </w:r>
      <w:r w:rsidR="000E63F6">
        <w:rPr>
          <w:rStyle w:val="Char4"/>
          <w:rtl/>
        </w:rPr>
        <w:t>ی</w:t>
      </w:r>
      <w:r w:rsidRPr="00906F1B">
        <w:rPr>
          <w:rStyle w:val="Char4"/>
          <w:rtl/>
        </w:rPr>
        <w:t xml:space="preserve"> رسول خدا </w:t>
      </w:r>
      <w:r>
        <w:rPr>
          <w:rFonts w:cs="CTraditional Arabic"/>
          <w:sz w:val="28"/>
          <w:szCs w:val="28"/>
          <w:rtl/>
        </w:rPr>
        <w:t>ص</w:t>
      </w:r>
      <w:r w:rsidRPr="00906F1B">
        <w:rPr>
          <w:rStyle w:val="Char4"/>
          <w:rtl/>
        </w:rPr>
        <w:t>، مگر سهل</w:t>
      </w:r>
      <w:r w:rsidRPr="00906F1B">
        <w:rPr>
          <w:rStyle w:val="FootnoteReference"/>
          <w:rFonts w:ascii="IRNazli" w:hAnsi="IRNazli" w:cs="IRNazli"/>
          <w:sz w:val="28"/>
          <w:szCs w:val="28"/>
          <w:rtl/>
        </w:rPr>
        <w:footnoteReference w:id="82"/>
      </w:r>
      <w:r w:rsidRPr="00906F1B">
        <w:rPr>
          <w:rStyle w:val="Char4"/>
          <w:rFonts w:hint="cs"/>
          <w:rtl/>
        </w:rPr>
        <w:t xml:space="preserve"> </w:t>
      </w:r>
      <w:r w:rsidRPr="00906F1B">
        <w:rPr>
          <w:rStyle w:val="Char4"/>
          <w:rtl/>
        </w:rPr>
        <w:t>بن ب</w:t>
      </w:r>
      <w:r w:rsidR="00755556">
        <w:rPr>
          <w:rStyle w:val="Char4"/>
          <w:rtl/>
        </w:rPr>
        <w:t>ی</w:t>
      </w:r>
      <w:r w:rsidRPr="00906F1B">
        <w:rPr>
          <w:rStyle w:val="Char4"/>
          <w:rtl/>
        </w:rPr>
        <w:t>ضاء، چون من از و</w:t>
      </w:r>
      <w:r w:rsidR="000E63F6">
        <w:rPr>
          <w:rStyle w:val="Char4"/>
          <w:rtl/>
        </w:rPr>
        <w:t>ی</w:t>
      </w:r>
      <w:r w:rsidRPr="00906F1B">
        <w:rPr>
          <w:rStyle w:val="Char4"/>
          <w:rtl/>
        </w:rPr>
        <w:t xml:space="preserve"> شن</w:t>
      </w:r>
      <w:r w:rsidR="00755556">
        <w:rPr>
          <w:rStyle w:val="Char4"/>
          <w:rtl/>
        </w:rPr>
        <w:t>ی</w:t>
      </w:r>
      <w:r w:rsidRPr="00906F1B">
        <w:rPr>
          <w:rStyle w:val="Char4"/>
          <w:rtl/>
        </w:rPr>
        <w:t xml:space="preserve">دم </w:t>
      </w:r>
      <w:r w:rsidR="00755556">
        <w:rPr>
          <w:rStyle w:val="Char4"/>
          <w:rtl/>
        </w:rPr>
        <w:t>ک</w:t>
      </w:r>
      <w:r w:rsidRPr="00906F1B">
        <w:rPr>
          <w:rStyle w:val="Char4"/>
          <w:rtl/>
        </w:rPr>
        <w:t xml:space="preserve">ه اسلام را </w:t>
      </w:r>
      <w:r w:rsidR="00755556">
        <w:rPr>
          <w:rStyle w:val="Char4"/>
          <w:rtl/>
        </w:rPr>
        <w:t>ی</w:t>
      </w:r>
      <w:r w:rsidRPr="00906F1B">
        <w:rPr>
          <w:rStyle w:val="Char4"/>
          <w:rtl/>
        </w:rPr>
        <w:t>اد م</w:t>
      </w:r>
      <w:r w:rsidR="000E63F6">
        <w:rPr>
          <w:rStyle w:val="Char4"/>
          <w:rtl/>
        </w:rPr>
        <w:t>ی</w:t>
      </w:r>
      <w:r w:rsidRPr="00906F1B">
        <w:rPr>
          <w:rStyle w:val="Char4"/>
          <w:rtl/>
        </w:rPr>
        <w:t>‏</w:t>
      </w:r>
      <w:r w:rsidR="00755556">
        <w:rPr>
          <w:rStyle w:val="Char4"/>
          <w:rtl/>
        </w:rPr>
        <w:t>ک</w:t>
      </w:r>
      <w:r w:rsidRPr="00906F1B">
        <w:rPr>
          <w:rStyle w:val="Char4"/>
          <w:rtl/>
        </w:rPr>
        <w:t>رد</w:t>
      </w:r>
      <w:r w:rsidRPr="00906F1B">
        <w:rPr>
          <w:rStyle w:val="FootnoteReference"/>
          <w:rFonts w:ascii="IRNazli" w:hAnsi="IRNazli" w:cs="IRNazli"/>
          <w:sz w:val="28"/>
          <w:szCs w:val="28"/>
          <w:rtl/>
        </w:rPr>
        <w:footnoteReference w:id="83"/>
      </w:r>
      <w:r w:rsidR="009C515A">
        <w:rPr>
          <w:rStyle w:val="Char4"/>
          <w:rFonts w:hint="cs"/>
          <w:rtl/>
        </w:rPr>
        <w:t>.</w:t>
      </w:r>
      <w:r w:rsidRPr="00906F1B">
        <w:rPr>
          <w:rStyle w:val="Char4"/>
          <w:rtl/>
        </w:rPr>
        <w:t xml:space="preserve"> م</w:t>
      </w:r>
      <w:r w:rsidR="000E63F6">
        <w:rPr>
          <w:rStyle w:val="Char4"/>
          <w:rtl/>
        </w:rPr>
        <w:t>ی</w:t>
      </w:r>
      <w:r w:rsidRPr="00906F1B">
        <w:rPr>
          <w:rStyle w:val="Char4"/>
          <w:rtl/>
        </w:rPr>
        <w:t>‏گو</w:t>
      </w:r>
      <w:r w:rsidR="00755556">
        <w:rPr>
          <w:rStyle w:val="Char4"/>
          <w:rtl/>
        </w:rPr>
        <w:t>ی</w:t>
      </w:r>
      <w:r w:rsidRPr="00906F1B">
        <w:rPr>
          <w:rStyle w:val="Char4"/>
          <w:rtl/>
        </w:rPr>
        <w:t>د: خاموش گرد</w:t>
      </w:r>
      <w:r w:rsidR="00755556">
        <w:rPr>
          <w:rStyle w:val="Char4"/>
          <w:rtl/>
        </w:rPr>
        <w:t>ی</w:t>
      </w:r>
      <w:r w:rsidRPr="00906F1B">
        <w:rPr>
          <w:rStyle w:val="Char4"/>
          <w:rtl/>
        </w:rPr>
        <w:t>د. م</w:t>
      </w:r>
      <w:r w:rsidR="000E63F6">
        <w:rPr>
          <w:rStyle w:val="Char4"/>
          <w:rtl/>
        </w:rPr>
        <w:t>ی</w:t>
      </w:r>
      <w:r w:rsidRPr="00906F1B">
        <w:rPr>
          <w:rStyle w:val="Char4"/>
          <w:rtl/>
        </w:rPr>
        <w:t>‏افزا</w:t>
      </w:r>
      <w:r w:rsidR="00755556">
        <w:rPr>
          <w:rStyle w:val="Char4"/>
          <w:rtl/>
        </w:rPr>
        <w:t>ی</w:t>
      </w:r>
      <w:r w:rsidRPr="00906F1B">
        <w:rPr>
          <w:rStyle w:val="Char4"/>
          <w:rtl/>
        </w:rPr>
        <w:t>د: خود را در ه</w:t>
      </w:r>
      <w:r w:rsidR="00755556">
        <w:rPr>
          <w:rStyle w:val="Char4"/>
          <w:rtl/>
        </w:rPr>
        <w:t>ی</w:t>
      </w:r>
      <w:r w:rsidRPr="00906F1B">
        <w:rPr>
          <w:rStyle w:val="Char4"/>
          <w:rtl/>
        </w:rPr>
        <w:t>چ روز</w:t>
      </w:r>
      <w:r w:rsidR="000E63F6">
        <w:rPr>
          <w:rStyle w:val="Char4"/>
          <w:rtl/>
        </w:rPr>
        <w:t>ی</w:t>
      </w:r>
      <w:r w:rsidRPr="00906F1B">
        <w:rPr>
          <w:rStyle w:val="Char4"/>
          <w:rtl/>
        </w:rPr>
        <w:t xml:space="preserve"> خوفنا</w:t>
      </w:r>
      <w:r w:rsidR="00755556">
        <w:rPr>
          <w:rStyle w:val="Char4"/>
          <w:rtl/>
        </w:rPr>
        <w:t>ک</w:t>
      </w:r>
      <w:r w:rsidRPr="00906F1B">
        <w:rPr>
          <w:rStyle w:val="Char4"/>
          <w:rtl/>
        </w:rPr>
        <w:t>تر از آن روز ن</w:t>
      </w:r>
      <w:r w:rsidR="00755556">
        <w:rPr>
          <w:rStyle w:val="Char4"/>
          <w:rtl/>
        </w:rPr>
        <w:t>ی</w:t>
      </w:r>
      <w:r w:rsidRPr="00906F1B">
        <w:rPr>
          <w:rStyle w:val="Char4"/>
          <w:rtl/>
        </w:rPr>
        <w:t>افتم، از ترس ا</w:t>
      </w:r>
      <w:r w:rsidR="00755556">
        <w:rPr>
          <w:rStyle w:val="Char4"/>
          <w:rtl/>
        </w:rPr>
        <w:t>ی</w:t>
      </w:r>
      <w:r w:rsidRPr="00906F1B">
        <w:rPr>
          <w:rStyle w:val="Char4"/>
          <w:rtl/>
        </w:rPr>
        <w:t xml:space="preserve">ن </w:t>
      </w:r>
      <w:r w:rsidR="00755556">
        <w:rPr>
          <w:rStyle w:val="Char4"/>
          <w:rtl/>
        </w:rPr>
        <w:t>ک</w:t>
      </w:r>
      <w:r w:rsidRPr="00906F1B">
        <w:rPr>
          <w:rStyle w:val="Char4"/>
          <w:rtl/>
        </w:rPr>
        <w:t>ه از آسمان سنگ بر من بر</w:t>
      </w:r>
      <w:r w:rsidR="00755556">
        <w:rPr>
          <w:rStyle w:val="Char4"/>
          <w:rtl/>
        </w:rPr>
        <w:t>ی</w:t>
      </w:r>
      <w:r w:rsidRPr="00906F1B">
        <w:rPr>
          <w:rStyle w:val="Char4"/>
          <w:rtl/>
        </w:rPr>
        <w:t>زد، تا ا</w:t>
      </w:r>
      <w:r w:rsidR="00755556">
        <w:rPr>
          <w:rStyle w:val="Char4"/>
          <w:rtl/>
        </w:rPr>
        <w:t>ی</w:t>
      </w:r>
      <w:r w:rsidRPr="00906F1B">
        <w:rPr>
          <w:rStyle w:val="Char4"/>
          <w:rtl/>
        </w:rPr>
        <w:t xml:space="preserve">ن </w:t>
      </w:r>
      <w:r w:rsidR="00755556">
        <w:rPr>
          <w:rStyle w:val="Char4"/>
          <w:rtl/>
        </w:rPr>
        <w:t>ک</w:t>
      </w:r>
      <w:r w:rsidRPr="00906F1B">
        <w:rPr>
          <w:rStyle w:val="Char4"/>
          <w:rtl/>
        </w:rPr>
        <w:t>ه گفت: «مگر سهل بن ب</w:t>
      </w:r>
      <w:r w:rsidR="00755556">
        <w:rPr>
          <w:rStyle w:val="Char4"/>
          <w:rtl/>
        </w:rPr>
        <w:t>ی</w:t>
      </w:r>
      <w:r w:rsidRPr="00906F1B">
        <w:rPr>
          <w:rStyle w:val="Char4"/>
          <w:rtl/>
        </w:rPr>
        <w:t>ضاء». م</w:t>
      </w:r>
      <w:r w:rsidR="000E63F6">
        <w:rPr>
          <w:rStyle w:val="Char4"/>
          <w:rtl/>
        </w:rPr>
        <w:t>ی</w:t>
      </w:r>
      <w:r w:rsidRPr="00906F1B">
        <w:rPr>
          <w:rStyle w:val="Char4"/>
          <w:rtl/>
        </w:rPr>
        <w:t>‏گو</w:t>
      </w:r>
      <w:r w:rsidR="00755556">
        <w:rPr>
          <w:rStyle w:val="Char4"/>
          <w:rtl/>
        </w:rPr>
        <w:t>ی</w:t>
      </w:r>
      <w:r w:rsidRPr="00906F1B">
        <w:rPr>
          <w:rStyle w:val="Char4"/>
          <w:rtl/>
        </w:rPr>
        <w:t xml:space="preserve">د: آن گاه خداوند نازل فرمود: </w:t>
      </w:r>
      <w:r>
        <w:rPr>
          <w:rStyle w:val="Char8"/>
          <w:rtl/>
        </w:rPr>
        <w:t>﴿</w:t>
      </w:r>
      <w:r w:rsidRPr="00A12DC2">
        <w:rPr>
          <w:rStyle w:val="Chard"/>
          <w:rFonts w:hint="eastAsia"/>
          <w:rtl/>
        </w:rPr>
        <w:t>مَا</w:t>
      </w:r>
      <w:r w:rsidRPr="00A12DC2">
        <w:rPr>
          <w:rStyle w:val="Chard"/>
          <w:rtl/>
        </w:rPr>
        <w:t xml:space="preserve"> </w:t>
      </w:r>
      <w:r w:rsidRPr="00A12DC2">
        <w:rPr>
          <w:rStyle w:val="Chard"/>
          <w:rFonts w:hint="eastAsia"/>
          <w:rtl/>
        </w:rPr>
        <w:t>كَانَ</w:t>
      </w:r>
      <w:r w:rsidRPr="00A12DC2">
        <w:rPr>
          <w:rStyle w:val="Chard"/>
          <w:rtl/>
        </w:rPr>
        <w:t xml:space="preserve"> </w:t>
      </w:r>
      <w:r w:rsidRPr="00A12DC2">
        <w:rPr>
          <w:rStyle w:val="Chard"/>
          <w:rFonts w:hint="eastAsia"/>
          <w:rtl/>
        </w:rPr>
        <w:t>لِنَبِيٍّ</w:t>
      </w:r>
      <w:r w:rsidRPr="00A12DC2">
        <w:rPr>
          <w:rStyle w:val="Chard"/>
          <w:rtl/>
        </w:rPr>
        <w:t xml:space="preserve"> </w:t>
      </w:r>
      <w:r w:rsidRPr="00A12DC2">
        <w:rPr>
          <w:rStyle w:val="Chard"/>
          <w:rFonts w:hint="eastAsia"/>
          <w:rtl/>
        </w:rPr>
        <w:t>أَن</w:t>
      </w:r>
      <w:r w:rsidRPr="00A12DC2">
        <w:rPr>
          <w:rStyle w:val="Chard"/>
          <w:rtl/>
        </w:rPr>
        <w:t xml:space="preserve"> </w:t>
      </w:r>
      <w:r w:rsidRPr="00A12DC2">
        <w:rPr>
          <w:rStyle w:val="Chard"/>
          <w:rFonts w:hint="eastAsia"/>
          <w:rtl/>
        </w:rPr>
        <w:t>يَكُونَ</w:t>
      </w:r>
      <w:r w:rsidRPr="00A12DC2">
        <w:rPr>
          <w:rStyle w:val="Chard"/>
          <w:rtl/>
        </w:rPr>
        <w:t xml:space="preserve"> </w:t>
      </w:r>
      <w:r w:rsidRPr="00A12DC2">
        <w:rPr>
          <w:rStyle w:val="Chard"/>
          <w:rFonts w:hint="eastAsia"/>
          <w:rtl/>
        </w:rPr>
        <w:t>لَهُ</w:t>
      </w:r>
      <w:r w:rsidRPr="00A12DC2">
        <w:rPr>
          <w:rStyle w:val="Chard"/>
          <w:rFonts w:hint="cs"/>
          <w:rtl/>
        </w:rPr>
        <w:t>ۥٓ</w:t>
      </w:r>
      <w:r w:rsidRPr="00A12DC2">
        <w:rPr>
          <w:rStyle w:val="Chard"/>
          <w:rtl/>
        </w:rPr>
        <w:t xml:space="preserve"> </w:t>
      </w:r>
      <w:r w:rsidRPr="00A12DC2">
        <w:rPr>
          <w:rStyle w:val="Chard"/>
          <w:rFonts w:hint="eastAsia"/>
          <w:rtl/>
        </w:rPr>
        <w:t>أَس</w:t>
      </w:r>
      <w:r w:rsidRPr="00A12DC2">
        <w:rPr>
          <w:rStyle w:val="Chard"/>
          <w:rFonts w:hint="cs"/>
          <w:rtl/>
        </w:rPr>
        <w:t>ۡ</w:t>
      </w:r>
      <w:r w:rsidRPr="00A12DC2">
        <w:rPr>
          <w:rStyle w:val="Chard"/>
          <w:rFonts w:hint="eastAsia"/>
          <w:rtl/>
        </w:rPr>
        <w:t>رَى</w:t>
      </w:r>
      <w:r w:rsidRPr="00A12DC2">
        <w:rPr>
          <w:rStyle w:val="Chard"/>
          <w:rFonts w:hint="cs"/>
          <w:rtl/>
        </w:rPr>
        <w:t>ٰ</w:t>
      </w:r>
      <w:r>
        <w:rPr>
          <w:rStyle w:val="Char8"/>
          <w:rtl/>
        </w:rPr>
        <w:t>﴾</w:t>
      </w:r>
      <w:r w:rsidRPr="00906F1B">
        <w:rPr>
          <w:rStyle w:val="Char4"/>
          <w:rtl/>
        </w:rPr>
        <w:t xml:space="preserve"> - تا آخر هر دو آ</w:t>
      </w:r>
      <w:r w:rsidR="00755556">
        <w:rPr>
          <w:rStyle w:val="Char4"/>
          <w:rtl/>
        </w:rPr>
        <w:t>ی</w:t>
      </w:r>
      <w:r w:rsidRPr="00906F1B">
        <w:rPr>
          <w:rStyle w:val="Char4"/>
          <w:rtl/>
        </w:rPr>
        <w:t>ه -</w:t>
      </w:r>
      <w:r w:rsidRPr="00906F1B">
        <w:rPr>
          <w:rStyle w:val="FootnoteReference"/>
          <w:rFonts w:ascii="IRNazli" w:hAnsi="IRNazli" w:cs="IRNazli"/>
          <w:sz w:val="28"/>
          <w:szCs w:val="28"/>
          <w:rtl/>
        </w:rPr>
        <w:footnoteReference w:id="84"/>
      </w:r>
      <w:r w:rsidR="009C515A">
        <w:rPr>
          <w:rStyle w:val="Char4"/>
          <w:rFonts w:hint="cs"/>
          <w:rtl/>
        </w:rPr>
        <w:t>.</w:t>
      </w:r>
      <w:r w:rsidRPr="00906F1B">
        <w:rPr>
          <w:rStyle w:val="Char4"/>
          <w:rtl/>
        </w:rPr>
        <w:t xml:space="preserve"> و ا</w:t>
      </w:r>
      <w:r w:rsidR="00755556">
        <w:rPr>
          <w:rStyle w:val="Char4"/>
          <w:rtl/>
        </w:rPr>
        <w:t>ی</w:t>
      </w:r>
      <w:r w:rsidRPr="00906F1B">
        <w:rPr>
          <w:rStyle w:val="Char4"/>
          <w:rtl/>
        </w:rPr>
        <w:t>ن چن</w:t>
      </w:r>
      <w:r w:rsidR="00755556">
        <w:rPr>
          <w:rStyle w:val="Char4"/>
          <w:rtl/>
        </w:rPr>
        <w:t>ی</w:t>
      </w:r>
      <w:r w:rsidRPr="00906F1B">
        <w:rPr>
          <w:rStyle w:val="Char4"/>
          <w:rtl/>
        </w:rPr>
        <w:t>ن ا</w:t>
      </w:r>
      <w:r w:rsidR="00755556">
        <w:rPr>
          <w:rStyle w:val="Char4"/>
          <w:rtl/>
        </w:rPr>
        <w:t>ی</w:t>
      </w:r>
      <w:r w:rsidRPr="00906F1B">
        <w:rPr>
          <w:rStyle w:val="Char4"/>
          <w:rtl/>
        </w:rPr>
        <w:t>ن را ترمذ</w:t>
      </w:r>
      <w:r w:rsidR="000E63F6">
        <w:rPr>
          <w:rStyle w:val="Char4"/>
          <w:rtl/>
        </w:rPr>
        <w:t>ی</w:t>
      </w:r>
      <w:r w:rsidRPr="00906F1B">
        <w:rPr>
          <w:rStyle w:val="Char4"/>
          <w:rtl/>
        </w:rPr>
        <w:t xml:space="preserve"> و حا</w:t>
      </w:r>
      <w:r w:rsidR="00755556">
        <w:rPr>
          <w:rStyle w:val="Char4"/>
          <w:rtl/>
        </w:rPr>
        <w:t>ک</w:t>
      </w:r>
      <w:r w:rsidRPr="00906F1B">
        <w:rPr>
          <w:rStyle w:val="Char4"/>
          <w:rtl/>
        </w:rPr>
        <w:t>م روا</w:t>
      </w:r>
      <w:r w:rsidR="00755556">
        <w:rPr>
          <w:rStyle w:val="Char4"/>
          <w:rtl/>
        </w:rPr>
        <w:t>ی</w:t>
      </w:r>
      <w:r w:rsidRPr="00906F1B">
        <w:rPr>
          <w:rStyle w:val="Char4"/>
          <w:rtl/>
        </w:rPr>
        <w:t>ت نموده‏اند، و حا</w:t>
      </w:r>
      <w:r w:rsidR="00755556">
        <w:rPr>
          <w:rStyle w:val="Char4"/>
          <w:rtl/>
        </w:rPr>
        <w:t>ک</w:t>
      </w:r>
      <w:r w:rsidRPr="00906F1B">
        <w:rPr>
          <w:rStyle w:val="Char4"/>
          <w:rtl/>
        </w:rPr>
        <w:t>م م</w:t>
      </w:r>
      <w:r w:rsidR="000E63F6">
        <w:rPr>
          <w:rStyle w:val="Char4"/>
          <w:rtl/>
        </w:rPr>
        <w:t>ی</w:t>
      </w:r>
      <w:r w:rsidRPr="00906F1B">
        <w:rPr>
          <w:rStyle w:val="Char4"/>
          <w:rtl/>
        </w:rPr>
        <w:t>‏گو</w:t>
      </w:r>
      <w:r w:rsidR="00755556">
        <w:rPr>
          <w:rStyle w:val="Char4"/>
          <w:rtl/>
        </w:rPr>
        <w:t>ی</w:t>
      </w:r>
      <w:r w:rsidRPr="00906F1B">
        <w:rPr>
          <w:rStyle w:val="Char4"/>
          <w:rtl/>
        </w:rPr>
        <w:t>د: صح</w:t>
      </w:r>
      <w:r w:rsidR="00755556">
        <w:rPr>
          <w:rStyle w:val="Char4"/>
          <w:rtl/>
        </w:rPr>
        <w:t>ی</w:t>
      </w:r>
      <w:r w:rsidRPr="00906F1B">
        <w:rPr>
          <w:rStyle w:val="Char4"/>
          <w:rtl/>
        </w:rPr>
        <w:t>ح الاسناد است، ول</w:t>
      </w:r>
      <w:r w:rsidR="000E63F6">
        <w:rPr>
          <w:rStyle w:val="Char4"/>
          <w:rtl/>
        </w:rPr>
        <w:t>ی</w:t>
      </w:r>
      <w:r w:rsidRPr="00906F1B">
        <w:rPr>
          <w:rStyle w:val="Char4"/>
          <w:rtl/>
        </w:rPr>
        <w:t xml:space="preserve"> بخار</w:t>
      </w:r>
      <w:r w:rsidR="000E63F6">
        <w:rPr>
          <w:rStyle w:val="Char4"/>
          <w:rtl/>
        </w:rPr>
        <w:t>ی</w:t>
      </w:r>
      <w:r w:rsidRPr="00906F1B">
        <w:rPr>
          <w:rStyle w:val="Char4"/>
          <w:rtl/>
        </w:rPr>
        <w:t xml:space="preserve"> و مسلم آن را روا</w:t>
      </w:r>
      <w:r w:rsidR="00755556">
        <w:rPr>
          <w:rStyle w:val="Char4"/>
          <w:rtl/>
        </w:rPr>
        <w:t>ی</w:t>
      </w:r>
      <w:r w:rsidRPr="00906F1B">
        <w:rPr>
          <w:rStyle w:val="Char4"/>
          <w:rtl/>
        </w:rPr>
        <w:t>ت ننموده‏اند، و ا</w:t>
      </w:r>
      <w:r w:rsidR="00755556">
        <w:rPr>
          <w:rStyle w:val="Char4"/>
          <w:rtl/>
        </w:rPr>
        <w:t>ی</w:t>
      </w:r>
      <w:r w:rsidRPr="00906F1B">
        <w:rPr>
          <w:rStyle w:val="Char4"/>
          <w:rtl/>
        </w:rPr>
        <w:t>ن را ابن مردو</w:t>
      </w:r>
      <w:r w:rsidR="00755556">
        <w:rPr>
          <w:rStyle w:val="Char4"/>
          <w:rtl/>
        </w:rPr>
        <w:t>ی</w:t>
      </w:r>
      <w:r w:rsidRPr="00906F1B">
        <w:rPr>
          <w:rStyle w:val="Char4"/>
          <w:rtl/>
        </w:rPr>
        <w:t>ه از طر</w:t>
      </w:r>
      <w:r w:rsidR="00755556">
        <w:rPr>
          <w:rStyle w:val="Char4"/>
          <w:rtl/>
        </w:rPr>
        <w:t>ی</w:t>
      </w:r>
      <w:r w:rsidRPr="00906F1B">
        <w:rPr>
          <w:rStyle w:val="Char4"/>
          <w:rtl/>
        </w:rPr>
        <w:t>ق عبداللَّه بن عمر و ابوهر</w:t>
      </w:r>
      <w:r w:rsidR="00755556">
        <w:rPr>
          <w:rStyle w:val="Char4"/>
          <w:rtl/>
        </w:rPr>
        <w:t>ی</w:t>
      </w:r>
      <w:r w:rsidRPr="00906F1B">
        <w:rPr>
          <w:rStyle w:val="Char4"/>
          <w:rtl/>
        </w:rPr>
        <w:t>ره</w:t>
      </w:r>
      <w:r w:rsidR="00F60D76">
        <w:rPr>
          <w:rStyle w:val="Char4"/>
          <w:rtl/>
        </w:rPr>
        <w:t xml:space="preserve"> </w:t>
      </w:r>
      <w:r w:rsidR="00F60D76" w:rsidRPr="00F60D76">
        <w:rPr>
          <w:rFonts w:ascii="CTraditional Arabic" w:hAnsi="CTraditional Arabic" w:cs="CTraditional Arabic"/>
          <w:sz w:val="28"/>
          <w:szCs w:val="28"/>
          <w:rtl/>
        </w:rPr>
        <w:t>ش</w:t>
      </w:r>
      <w:r w:rsidRPr="00906F1B">
        <w:rPr>
          <w:rStyle w:val="Char4"/>
          <w:rtl/>
        </w:rPr>
        <w:t xml:space="preserve"> به مانند آن روا</w:t>
      </w:r>
      <w:r w:rsidR="00755556">
        <w:rPr>
          <w:rStyle w:val="Char4"/>
          <w:rtl/>
        </w:rPr>
        <w:t>ی</w:t>
      </w:r>
      <w:r w:rsidRPr="00906F1B">
        <w:rPr>
          <w:rStyle w:val="Char4"/>
          <w:rtl/>
        </w:rPr>
        <w:t>ت نموده است، و از ابوا</w:t>
      </w:r>
      <w:r w:rsidR="00755556">
        <w:rPr>
          <w:rStyle w:val="Char4"/>
          <w:rtl/>
        </w:rPr>
        <w:t>ی</w:t>
      </w:r>
      <w:r w:rsidRPr="00906F1B">
        <w:rPr>
          <w:rStyle w:val="Char4"/>
          <w:rtl/>
        </w:rPr>
        <w:t>وب انصار</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مانند آن روا</w:t>
      </w:r>
      <w:r w:rsidR="00755556">
        <w:rPr>
          <w:rStyle w:val="Char4"/>
          <w:rtl/>
        </w:rPr>
        <w:t>ی</w:t>
      </w:r>
      <w:r w:rsidRPr="00906F1B">
        <w:rPr>
          <w:rStyle w:val="Char4"/>
          <w:rtl/>
        </w:rPr>
        <w:t>ت شده است. ا</w:t>
      </w:r>
      <w:r w:rsidR="00755556">
        <w:rPr>
          <w:rStyle w:val="Char4"/>
          <w:rtl/>
        </w:rPr>
        <w:t>ی</w:t>
      </w:r>
      <w:r w:rsidRPr="00906F1B">
        <w:rPr>
          <w:rStyle w:val="Char4"/>
          <w:rtl/>
        </w:rPr>
        <w:t>ن چن</w:t>
      </w:r>
      <w:r w:rsidR="00755556">
        <w:rPr>
          <w:rStyle w:val="Char4"/>
          <w:rtl/>
        </w:rPr>
        <w:t>ی</w:t>
      </w:r>
      <w:r w:rsidRPr="00906F1B">
        <w:rPr>
          <w:rStyle w:val="Char4"/>
          <w:rtl/>
        </w:rPr>
        <w:t>ن در البدا</w:t>
      </w:r>
      <w:r w:rsidR="00755556">
        <w:rPr>
          <w:rStyle w:val="Char4"/>
          <w:rtl/>
        </w:rPr>
        <w:t>ی</w:t>
      </w:r>
      <w:r w:rsidRPr="00906F1B">
        <w:rPr>
          <w:rStyle w:val="Char4"/>
          <w:rtl/>
        </w:rPr>
        <w:t>ه (297/3) آمده است.</w:t>
      </w:r>
    </w:p>
    <w:p w:rsidR="00BD3D1B" w:rsidRPr="003F0590" w:rsidRDefault="00BD3D1B" w:rsidP="00FB3856">
      <w:pPr>
        <w:pStyle w:val="a5"/>
        <w:rPr>
          <w:rtl/>
        </w:rPr>
      </w:pPr>
      <w:bookmarkStart w:id="57" w:name="_Toc441683568"/>
      <w:r w:rsidRPr="003F0590">
        <w:rPr>
          <w:rtl/>
        </w:rPr>
        <w:t>مشورت خواستن پيامبر</w:t>
      </w:r>
      <w:r w:rsidRPr="00906F1B">
        <w:rPr>
          <w:rStyle w:val="Char4"/>
          <w:rtl/>
        </w:rPr>
        <w:t xml:space="preserve"> </w:t>
      </w:r>
      <w:r w:rsidRPr="00DA4BF5">
        <w:rPr>
          <w:rFonts w:cs="CTraditional Arabic"/>
          <w:bCs w:val="0"/>
          <w:szCs w:val="28"/>
          <w:rtl/>
        </w:rPr>
        <w:t>ص</w:t>
      </w:r>
      <w:r w:rsidRPr="00906F1B">
        <w:rPr>
          <w:rStyle w:val="Char4"/>
          <w:rtl/>
        </w:rPr>
        <w:t xml:space="preserve"> </w:t>
      </w:r>
      <w:r w:rsidRPr="003F0590">
        <w:rPr>
          <w:rtl/>
        </w:rPr>
        <w:t>از سعدبن عباده و سعدبن معاذ</w:t>
      </w:r>
      <w:r w:rsidR="00F60D76">
        <w:rPr>
          <w:rtl/>
        </w:rPr>
        <w:t xml:space="preserve"> </w:t>
      </w:r>
      <w:r w:rsidR="00F60D76" w:rsidRPr="00F60D76">
        <w:rPr>
          <w:rFonts w:cs="CTraditional Arabic" w:hint="cs"/>
          <w:bCs w:val="0"/>
          <w:szCs w:val="28"/>
          <w:rtl/>
        </w:rPr>
        <w:t>ب</w:t>
      </w:r>
      <w:r w:rsidRPr="003F0590">
        <w:rPr>
          <w:rtl/>
        </w:rPr>
        <w:t xml:space="preserve"> درباره ميوه‏ها</w:t>
      </w:r>
      <w:r w:rsidR="000E63F6">
        <w:rPr>
          <w:rtl/>
        </w:rPr>
        <w:t>ی</w:t>
      </w:r>
      <w:r w:rsidRPr="003F0590">
        <w:rPr>
          <w:rtl/>
        </w:rPr>
        <w:t xml:space="preserve"> مدينه</w:t>
      </w:r>
      <w:bookmarkEnd w:id="57"/>
    </w:p>
    <w:p w:rsidR="00BD3D1B" w:rsidRPr="00F30F92" w:rsidRDefault="00BD3D1B" w:rsidP="003C26C2">
      <w:pPr>
        <w:pStyle w:val="PlainText"/>
        <w:ind w:firstLine="284"/>
        <w:jc w:val="both"/>
        <w:rPr>
          <w:rStyle w:val="Char4"/>
          <w:spacing w:val="-4"/>
          <w:rtl/>
        </w:rPr>
      </w:pPr>
      <w:r w:rsidRPr="00F30F92">
        <w:rPr>
          <w:rStyle w:val="Char4"/>
          <w:spacing w:val="-4"/>
          <w:rtl/>
        </w:rPr>
        <w:t>و ابن اسحاق از زهر</w:t>
      </w:r>
      <w:r w:rsidR="000E63F6" w:rsidRPr="00F30F92">
        <w:rPr>
          <w:rStyle w:val="Char4"/>
          <w:spacing w:val="-4"/>
          <w:rtl/>
        </w:rPr>
        <w:t>ی</w:t>
      </w:r>
      <w:r w:rsidRPr="00F30F92">
        <w:rPr>
          <w:rStyle w:val="Char4"/>
          <w:spacing w:val="-4"/>
          <w:rtl/>
        </w:rPr>
        <w:t xml:space="preserve"> روا</w:t>
      </w:r>
      <w:r w:rsidR="00755556" w:rsidRPr="00F30F92">
        <w:rPr>
          <w:rStyle w:val="Char4"/>
          <w:spacing w:val="-4"/>
          <w:rtl/>
        </w:rPr>
        <w:t>ی</w:t>
      </w:r>
      <w:r w:rsidRPr="00F30F92">
        <w:rPr>
          <w:rStyle w:val="Char4"/>
          <w:spacing w:val="-4"/>
          <w:rtl/>
        </w:rPr>
        <w:t xml:space="preserve">ت نموده، </w:t>
      </w:r>
      <w:r w:rsidR="00755556" w:rsidRPr="00F30F92">
        <w:rPr>
          <w:rStyle w:val="Char4"/>
          <w:spacing w:val="-4"/>
          <w:rtl/>
        </w:rPr>
        <w:t>ک</w:t>
      </w:r>
      <w:r w:rsidRPr="00F30F92">
        <w:rPr>
          <w:rStyle w:val="Char4"/>
          <w:spacing w:val="-4"/>
          <w:rtl/>
        </w:rPr>
        <w:t>ه چون مص</w:t>
      </w:r>
      <w:r w:rsidR="00755556" w:rsidRPr="00F30F92">
        <w:rPr>
          <w:rStyle w:val="Char4"/>
          <w:spacing w:val="-4"/>
          <w:rtl/>
        </w:rPr>
        <w:t>ی</w:t>
      </w:r>
      <w:r w:rsidRPr="00F30F92">
        <w:rPr>
          <w:rStyle w:val="Char4"/>
          <w:spacing w:val="-4"/>
          <w:rtl/>
        </w:rPr>
        <w:t>بت و آزما</w:t>
      </w:r>
      <w:r w:rsidR="00755556" w:rsidRPr="00F30F92">
        <w:rPr>
          <w:rStyle w:val="Char4"/>
          <w:spacing w:val="-4"/>
          <w:rtl/>
        </w:rPr>
        <w:t>ی</w:t>
      </w:r>
      <w:r w:rsidRPr="00F30F92">
        <w:rPr>
          <w:rStyle w:val="Char4"/>
          <w:spacing w:val="-4"/>
          <w:rtl/>
        </w:rPr>
        <w:t>ش بر مردم شد</w:t>
      </w:r>
      <w:r w:rsidR="00755556" w:rsidRPr="00F30F92">
        <w:rPr>
          <w:rStyle w:val="Char4"/>
          <w:spacing w:val="-4"/>
          <w:rtl/>
        </w:rPr>
        <w:t>ی</w:t>
      </w:r>
      <w:r w:rsidRPr="00F30F92">
        <w:rPr>
          <w:rStyle w:val="Char4"/>
          <w:spacing w:val="-4"/>
          <w:rtl/>
        </w:rPr>
        <w:t>د و سخت گرد</w:t>
      </w:r>
      <w:r w:rsidR="00755556" w:rsidRPr="00F30F92">
        <w:rPr>
          <w:rStyle w:val="Char4"/>
          <w:spacing w:val="-4"/>
          <w:rtl/>
        </w:rPr>
        <w:t>ی</w:t>
      </w:r>
      <w:r w:rsidRPr="00F30F92">
        <w:rPr>
          <w:rStyle w:val="Char4"/>
          <w:spacing w:val="-4"/>
          <w:rtl/>
        </w:rPr>
        <w:t>د</w:t>
      </w:r>
      <w:r w:rsidRPr="00F30F92">
        <w:rPr>
          <w:rStyle w:val="FootnoteReference"/>
          <w:rFonts w:ascii="IRNazli" w:hAnsi="IRNazli" w:cs="IRNazli"/>
          <w:spacing w:val="-4"/>
          <w:sz w:val="28"/>
          <w:szCs w:val="28"/>
          <w:rtl/>
        </w:rPr>
        <w:footnoteReference w:id="85"/>
      </w:r>
      <w:r w:rsidRPr="00F30F92">
        <w:rPr>
          <w:rStyle w:val="Char4"/>
          <w:spacing w:val="-4"/>
          <w:rtl/>
        </w:rPr>
        <w:t xml:space="preserve"> در م</w:t>
      </w:r>
      <w:r w:rsidR="00755556" w:rsidRPr="00F30F92">
        <w:rPr>
          <w:rStyle w:val="Char4"/>
          <w:spacing w:val="-4"/>
          <w:rtl/>
        </w:rPr>
        <w:t>ی</w:t>
      </w:r>
      <w:r w:rsidRPr="00F30F92">
        <w:rPr>
          <w:rStyle w:val="Char4"/>
          <w:spacing w:val="-4"/>
          <w:rtl/>
        </w:rPr>
        <w:t>ان او و ا</w:t>
      </w:r>
      <w:r w:rsidR="00755556" w:rsidRPr="00F30F92">
        <w:rPr>
          <w:rStyle w:val="Char4"/>
          <w:spacing w:val="-4"/>
          <w:rtl/>
        </w:rPr>
        <w:t>ی</w:t>
      </w:r>
      <w:r w:rsidRPr="00F30F92">
        <w:rPr>
          <w:rStyle w:val="Char4"/>
          <w:spacing w:val="-4"/>
          <w:rtl/>
        </w:rPr>
        <w:t>شان صلح جار</w:t>
      </w:r>
      <w:r w:rsidR="000E63F6" w:rsidRPr="00F30F92">
        <w:rPr>
          <w:rStyle w:val="Char4"/>
          <w:spacing w:val="-4"/>
          <w:rtl/>
        </w:rPr>
        <w:t>ی</w:t>
      </w:r>
      <w:r w:rsidRPr="00F30F92">
        <w:rPr>
          <w:rStyle w:val="Char4"/>
          <w:spacing w:val="-4"/>
          <w:rtl/>
        </w:rPr>
        <w:t xml:space="preserve"> گرد</w:t>
      </w:r>
      <w:r w:rsidR="00755556" w:rsidRPr="00F30F92">
        <w:rPr>
          <w:rStyle w:val="Char4"/>
          <w:spacing w:val="-4"/>
          <w:rtl/>
        </w:rPr>
        <w:t>ی</w:t>
      </w:r>
      <w:r w:rsidRPr="00F30F92">
        <w:rPr>
          <w:rStyle w:val="Char4"/>
          <w:spacing w:val="-4"/>
          <w:rtl/>
        </w:rPr>
        <w:t>د، حت</w:t>
      </w:r>
      <w:r w:rsidR="000E63F6" w:rsidRPr="00F30F92">
        <w:rPr>
          <w:rStyle w:val="Char4"/>
          <w:spacing w:val="-4"/>
          <w:rtl/>
        </w:rPr>
        <w:t>ی</w:t>
      </w:r>
      <w:r w:rsidRPr="00F30F92">
        <w:rPr>
          <w:rStyle w:val="Char4"/>
          <w:spacing w:val="-4"/>
          <w:rtl/>
        </w:rPr>
        <w:t xml:space="preserve"> قرارداد صلح را هم نوشتند، ول</w:t>
      </w:r>
      <w:r w:rsidR="000E63F6" w:rsidRPr="00F30F92">
        <w:rPr>
          <w:rStyle w:val="Char4"/>
          <w:spacing w:val="-4"/>
          <w:rtl/>
        </w:rPr>
        <w:t>ی</w:t>
      </w:r>
      <w:r w:rsidRPr="00F30F92">
        <w:rPr>
          <w:rStyle w:val="Char4"/>
          <w:spacing w:val="-4"/>
          <w:rtl/>
        </w:rPr>
        <w:t xml:space="preserve"> شهادت و </w:t>
      </w:r>
      <w:r w:rsidR="00755556" w:rsidRPr="00F30F92">
        <w:rPr>
          <w:rStyle w:val="Char4"/>
          <w:spacing w:val="-4"/>
          <w:rtl/>
        </w:rPr>
        <w:t>ک</w:t>
      </w:r>
      <w:r w:rsidRPr="00F30F92">
        <w:rPr>
          <w:rStyle w:val="Char4"/>
          <w:spacing w:val="-4"/>
          <w:rtl/>
        </w:rPr>
        <w:t>ار نها</w:t>
      </w:r>
      <w:r w:rsidR="00755556" w:rsidRPr="00F30F92">
        <w:rPr>
          <w:rStyle w:val="Char4"/>
          <w:spacing w:val="-4"/>
          <w:rtl/>
        </w:rPr>
        <w:t>ی</w:t>
      </w:r>
      <w:r w:rsidR="000E63F6" w:rsidRPr="00F30F92">
        <w:rPr>
          <w:rStyle w:val="Char4"/>
          <w:spacing w:val="-4"/>
          <w:rtl/>
        </w:rPr>
        <w:t>ی</w:t>
      </w:r>
      <w:r w:rsidRPr="00F30F92">
        <w:rPr>
          <w:rStyle w:val="Char4"/>
          <w:spacing w:val="-4"/>
          <w:rtl/>
        </w:rPr>
        <w:t xml:space="preserve"> صلح، به جز مذا</w:t>
      </w:r>
      <w:r w:rsidR="00755556" w:rsidRPr="00F30F92">
        <w:rPr>
          <w:rStyle w:val="Char4"/>
          <w:spacing w:val="-4"/>
          <w:rtl/>
        </w:rPr>
        <w:t>ک</w:t>
      </w:r>
      <w:r w:rsidRPr="00F30F92">
        <w:rPr>
          <w:rStyle w:val="Char4"/>
          <w:spacing w:val="-4"/>
          <w:rtl/>
        </w:rPr>
        <w:t xml:space="preserve">رات </w:t>
      </w:r>
      <w:r w:rsidRPr="00F30F92">
        <w:rPr>
          <w:rStyle w:val="Char4"/>
          <w:rFonts w:hint="cs"/>
          <w:spacing w:val="-4"/>
          <w:rtl/>
        </w:rPr>
        <w:t>(</w:t>
      </w:r>
      <w:r w:rsidRPr="00F30F92">
        <w:rPr>
          <w:rStyle w:val="Char4"/>
          <w:spacing w:val="-4"/>
          <w:rtl/>
        </w:rPr>
        <w:t>در آن مورد</w:t>
      </w:r>
      <w:r w:rsidRPr="00F30F92">
        <w:rPr>
          <w:rStyle w:val="Char4"/>
          <w:rFonts w:hint="cs"/>
          <w:spacing w:val="-4"/>
          <w:rtl/>
        </w:rPr>
        <w:t>)</w:t>
      </w:r>
      <w:r w:rsidRPr="00F30F92">
        <w:rPr>
          <w:rStyle w:val="Char4"/>
          <w:spacing w:val="-4"/>
          <w:rtl/>
        </w:rPr>
        <w:t xml:space="preserve"> صورت نگرفته بود. هنگام</w:t>
      </w:r>
      <w:r w:rsidR="000E63F6" w:rsidRPr="00F30F92">
        <w:rPr>
          <w:rStyle w:val="Char4"/>
          <w:spacing w:val="-4"/>
          <w:rtl/>
        </w:rPr>
        <w:t>ی</w:t>
      </w:r>
      <w:r w:rsidRPr="00F30F92">
        <w:rPr>
          <w:rStyle w:val="Char4"/>
          <w:spacing w:val="-4"/>
          <w:rtl/>
        </w:rPr>
        <w:t xml:space="preserve"> </w:t>
      </w:r>
      <w:r w:rsidR="00755556" w:rsidRPr="00F30F92">
        <w:rPr>
          <w:rStyle w:val="Char4"/>
          <w:spacing w:val="-4"/>
          <w:rtl/>
        </w:rPr>
        <w:t>ک</w:t>
      </w:r>
      <w:r w:rsidRPr="00F30F92">
        <w:rPr>
          <w:rStyle w:val="Char4"/>
          <w:spacing w:val="-4"/>
          <w:rtl/>
        </w:rPr>
        <w:t xml:space="preserve">ه رسول خدا </w:t>
      </w:r>
      <w:r w:rsidRPr="00F30F92">
        <w:rPr>
          <w:rFonts w:cs="CTraditional Arabic"/>
          <w:spacing w:val="-4"/>
          <w:sz w:val="28"/>
          <w:szCs w:val="28"/>
          <w:rtl/>
        </w:rPr>
        <w:t>ص</w:t>
      </w:r>
      <w:r w:rsidRPr="00F30F92">
        <w:rPr>
          <w:rStyle w:val="Char4"/>
          <w:spacing w:val="-4"/>
          <w:rtl/>
        </w:rPr>
        <w:t xml:space="preserve"> خواست آن را انجام دهد، نزد هر دو سعد</w:t>
      </w:r>
      <w:r w:rsidRPr="00F30F92">
        <w:rPr>
          <w:rStyle w:val="FootnoteReference"/>
          <w:rFonts w:ascii="IRNazli" w:hAnsi="IRNazli" w:cs="IRNazli"/>
          <w:spacing w:val="-4"/>
          <w:sz w:val="28"/>
          <w:szCs w:val="28"/>
          <w:rtl/>
        </w:rPr>
        <w:footnoteReference w:id="86"/>
      </w:r>
      <w:r w:rsidRPr="00F30F92">
        <w:rPr>
          <w:rStyle w:val="Char4"/>
          <w:rFonts w:hint="cs"/>
          <w:spacing w:val="-4"/>
          <w:rtl/>
        </w:rPr>
        <w:t xml:space="preserve"> </w:t>
      </w:r>
      <w:r w:rsidRPr="00F30F92">
        <w:rPr>
          <w:rStyle w:val="Char4"/>
          <w:spacing w:val="-4"/>
          <w:rtl/>
        </w:rPr>
        <w:t>فرستاد، و آن را برا</w:t>
      </w:r>
      <w:r w:rsidR="000E63F6" w:rsidRPr="00F30F92">
        <w:rPr>
          <w:rStyle w:val="Char4"/>
          <w:spacing w:val="-4"/>
          <w:rtl/>
        </w:rPr>
        <w:t>ی</w:t>
      </w:r>
      <w:r w:rsidRPr="00F30F92">
        <w:rPr>
          <w:rStyle w:val="Char4"/>
          <w:spacing w:val="-4"/>
          <w:rtl/>
        </w:rPr>
        <w:t xml:space="preserve"> آن دو متذ</w:t>
      </w:r>
      <w:r w:rsidR="00755556" w:rsidRPr="00F30F92">
        <w:rPr>
          <w:rStyle w:val="Char4"/>
          <w:spacing w:val="-4"/>
          <w:rtl/>
        </w:rPr>
        <w:t>ک</w:t>
      </w:r>
      <w:r w:rsidRPr="00F30F92">
        <w:rPr>
          <w:rStyle w:val="Char4"/>
          <w:spacing w:val="-4"/>
          <w:rtl/>
        </w:rPr>
        <w:t>ر گرد</w:t>
      </w:r>
      <w:r w:rsidR="00755556" w:rsidRPr="00F30F92">
        <w:rPr>
          <w:rStyle w:val="Char4"/>
          <w:spacing w:val="-4"/>
          <w:rtl/>
        </w:rPr>
        <w:t>ی</w:t>
      </w:r>
      <w:r w:rsidRPr="00F30F92">
        <w:rPr>
          <w:rStyle w:val="Char4"/>
          <w:spacing w:val="-4"/>
          <w:rtl/>
        </w:rPr>
        <w:t>د و از</w:t>
      </w:r>
      <w:r w:rsidR="007F6AF9" w:rsidRPr="00F30F92">
        <w:rPr>
          <w:rStyle w:val="Char4"/>
          <w:spacing w:val="-4"/>
          <w:rtl/>
        </w:rPr>
        <w:t xml:space="preserve"> هردو</w:t>
      </w:r>
      <w:r w:rsidR="000E63F6" w:rsidRPr="00F30F92">
        <w:rPr>
          <w:rStyle w:val="Char4"/>
          <w:spacing w:val="-4"/>
          <w:rtl/>
        </w:rPr>
        <w:t>ی</w:t>
      </w:r>
      <w:r w:rsidRPr="00F30F92">
        <w:rPr>
          <w:rStyle w:val="Char4"/>
          <w:spacing w:val="-4"/>
          <w:rtl/>
        </w:rPr>
        <w:t>‏شان در مورد موضوع مشورت خواست، آن دو گفتند: ا</w:t>
      </w:r>
      <w:r w:rsidR="000E63F6" w:rsidRPr="00F30F92">
        <w:rPr>
          <w:rStyle w:val="Char4"/>
          <w:spacing w:val="-4"/>
          <w:rtl/>
        </w:rPr>
        <w:t>ی</w:t>
      </w:r>
      <w:r w:rsidRPr="00F30F92">
        <w:rPr>
          <w:rStyle w:val="Char4"/>
          <w:spacing w:val="-4"/>
          <w:rtl/>
        </w:rPr>
        <w:t xml:space="preserve"> رسول خدا، آ</w:t>
      </w:r>
      <w:r w:rsidR="00755556" w:rsidRPr="00F30F92">
        <w:rPr>
          <w:rStyle w:val="Char4"/>
          <w:spacing w:val="-4"/>
          <w:rtl/>
        </w:rPr>
        <w:t>ی</w:t>
      </w:r>
      <w:r w:rsidRPr="00F30F92">
        <w:rPr>
          <w:rStyle w:val="Char4"/>
          <w:spacing w:val="-4"/>
          <w:rtl/>
        </w:rPr>
        <w:t>ا ا</w:t>
      </w:r>
      <w:r w:rsidR="00755556" w:rsidRPr="00F30F92">
        <w:rPr>
          <w:rStyle w:val="Char4"/>
          <w:spacing w:val="-4"/>
          <w:rtl/>
        </w:rPr>
        <w:t>ی</w:t>
      </w:r>
      <w:r w:rsidRPr="00F30F92">
        <w:rPr>
          <w:rStyle w:val="Char4"/>
          <w:spacing w:val="-4"/>
          <w:rtl/>
        </w:rPr>
        <w:t xml:space="preserve">ن </w:t>
      </w:r>
      <w:r w:rsidR="00755556" w:rsidRPr="00F30F92">
        <w:rPr>
          <w:rStyle w:val="Char4"/>
          <w:spacing w:val="-4"/>
          <w:rtl/>
        </w:rPr>
        <w:t>ک</w:t>
      </w:r>
      <w:r w:rsidRPr="00F30F92">
        <w:rPr>
          <w:rStyle w:val="Char4"/>
          <w:spacing w:val="-4"/>
          <w:rtl/>
        </w:rPr>
        <w:t>ار</w:t>
      </w:r>
      <w:r w:rsidR="000E63F6" w:rsidRPr="00F30F92">
        <w:rPr>
          <w:rStyle w:val="Char4"/>
          <w:spacing w:val="-4"/>
          <w:rtl/>
        </w:rPr>
        <w:t>ی</w:t>
      </w:r>
      <w:r w:rsidRPr="00F30F92">
        <w:rPr>
          <w:rStyle w:val="Char4"/>
          <w:spacing w:val="-4"/>
          <w:rtl/>
        </w:rPr>
        <w:t xml:space="preserve"> است </w:t>
      </w:r>
      <w:r w:rsidR="00755556" w:rsidRPr="00F30F92">
        <w:rPr>
          <w:rStyle w:val="Char4"/>
          <w:spacing w:val="-4"/>
          <w:rtl/>
        </w:rPr>
        <w:t>ک</w:t>
      </w:r>
      <w:r w:rsidRPr="00F30F92">
        <w:rPr>
          <w:rStyle w:val="Char4"/>
          <w:spacing w:val="-4"/>
          <w:rtl/>
        </w:rPr>
        <w:t>ه دوست دار</w:t>
      </w:r>
      <w:r w:rsidR="000E63F6" w:rsidRPr="00F30F92">
        <w:rPr>
          <w:rStyle w:val="Char4"/>
          <w:spacing w:val="-4"/>
          <w:rtl/>
        </w:rPr>
        <w:t>ی</w:t>
      </w:r>
      <w:r w:rsidRPr="00F30F92">
        <w:rPr>
          <w:rStyle w:val="Char4"/>
          <w:spacing w:val="-4"/>
          <w:rtl/>
        </w:rPr>
        <w:t xml:space="preserve"> و ما آن را انجام بده</w:t>
      </w:r>
      <w:r w:rsidR="00755556" w:rsidRPr="00F30F92">
        <w:rPr>
          <w:rStyle w:val="Char4"/>
          <w:spacing w:val="-4"/>
          <w:rtl/>
        </w:rPr>
        <w:t>ی</w:t>
      </w:r>
      <w:r w:rsidRPr="00F30F92">
        <w:rPr>
          <w:rStyle w:val="Char4"/>
          <w:spacing w:val="-4"/>
          <w:rtl/>
        </w:rPr>
        <w:t xml:space="preserve">م، و </w:t>
      </w:r>
      <w:r w:rsidR="00755556" w:rsidRPr="00F30F92">
        <w:rPr>
          <w:rStyle w:val="Char4"/>
          <w:spacing w:val="-4"/>
          <w:rtl/>
        </w:rPr>
        <w:t>ی</w:t>
      </w:r>
      <w:r w:rsidRPr="00F30F92">
        <w:rPr>
          <w:rStyle w:val="Char4"/>
          <w:spacing w:val="-4"/>
          <w:rtl/>
        </w:rPr>
        <w:t>ا چ</w:t>
      </w:r>
      <w:r w:rsidR="00755556" w:rsidRPr="00F30F92">
        <w:rPr>
          <w:rStyle w:val="Char4"/>
          <w:spacing w:val="-4"/>
          <w:rtl/>
        </w:rPr>
        <w:t>ی</w:t>
      </w:r>
      <w:r w:rsidRPr="00F30F92">
        <w:rPr>
          <w:rStyle w:val="Char4"/>
          <w:spacing w:val="-4"/>
          <w:rtl/>
        </w:rPr>
        <w:t>ز</w:t>
      </w:r>
      <w:r w:rsidR="000E63F6" w:rsidRPr="00F30F92">
        <w:rPr>
          <w:rStyle w:val="Char4"/>
          <w:spacing w:val="-4"/>
          <w:rtl/>
        </w:rPr>
        <w:t>ی</w:t>
      </w:r>
      <w:r w:rsidRPr="00F30F92">
        <w:rPr>
          <w:rStyle w:val="Char4"/>
          <w:spacing w:val="-4"/>
          <w:rtl/>
        </w:rPr>
        <w:t xml:space="preserve"> است </w:t>
      </w:r>
      <w:r w:rsidR="00755556" w:rsidRPr="00F30F92">
        <w:rPr>
          <w:rStyle w:val="Char4"/>
          <w:spacing w:val="-4"/>
          <w:rtl/>
        </w:rPr>
        <w:t>ک</w:t>
      </w:r>
      <w:r w:rsidRPr="00F30F92">
        <w:rPr>
          <w:rStyle w:val="Char4"/>
          <w:spacing w:val="-4"/>
          <w:rtl/>
        </w:rPr>
        <w:t xml:space="preserve">ه خداوند تو را به آن امر نموده است، و به آن عمل </w:t>
      </w:r>
      <w:r w:rsidR="00755556" w:rsidRPr="00F30F92">
        <w:rPr>
          <w:rStyle w:val="Char4"/>
          <w:spacing w:val="-4"/>
          <w:rtl/>
        </w:rPr>
        <w:t>ک</w:t>
      </w:r>
      <w:r w:rsidRPr="00F30F92">
        <w:rPr>
          <w:rStyle w:val="Char4"/>
          <w:spacing w:val="-4"/>
          <w:rtl/>
        </w:rPr>
        <w:t>ن</w:t>
      </w:r>
      <w:r w:rsidR="00755556" w:rsidRPr="00F30F92">
        <w:rPr>
          <w:rStyle w:val="Char4"/>
          <w:spacing w:val="-4"/>
          <w:rtl/>
        </w:rPr>
        <w:t>ی</w:t>
      </w:r>
      <w:r w:rsidRPr="00F30F92">
        <w:rPr>
          <w:rStyle w:val="Char4"/>
          <w:spacing w:val="-4"/>
          <w:rtl/>
        </w:rPr>
        <w:t xml:space="preserve">م، و </w:t>
      </w:r>
      <w:r w:rsidR="00755556" w:rsidRPr="00F30F92">
        <w:rPr>
          <w:rStyle w:val="Char4"/>
          <w:spacing w:val="-4"/>
          <w:rtl/>
        </w:rPr>
        <w:t>ی</w:t>
      </w:r>
      <w:r w:rsidRPr="00F30F92">
        <w:rPr>
          <w:rStyle w:val="Char4"/>
          <w:spacing w:val="-4"/>
          <w:rtl/>
        </w:rPr>
        <w:t>ا چ</w:t>
      </w:r>
      <w:r w:rsidR="00755556" w:rsidRPr="00F30F92">
        <w:rPr>
          <w:rStyle w:val="Char4"/>
          <w:spacing w:val="-4"/>
          <w:rtl/>
        </w:rPr>
        <w:t>ی</w:t>
      </w:r>
      <w:r w:rsidRPr="00F30F92">
        <w:rPr>
          <w:rStyle w:val="Char4"/>
          <w:spacing w:val="-4"/>
          <w:rtl/>
        </w:rPr>
        <w:t>ز</w:t>
      </w:r>
      <w:r w:rsidR="000E63F6" w:rsidRPr="00F30F92">
        <w:rPr>
          <w:rStyle w:val="Char4"/>
          <w:spacing w:val="-4"/>
          <w:rtl/>
        </w:rPr>
        <w:t>ی</w:t>
      </w:r>
      <w:r w:rsidRPr="00F30F92">
        <w:rPr>
          <w:rStyle w:val="Char4"/>
          <w:spacing w:val="-4"/>
          <w:rtl/>
        </w:rPr>
        <w:t xml:space="preserve"> است </w:t>
      </w:r>
      <w:r w:rsidR="00755556" w:rsidRPr="00F30F92">
        <w:rPr>
          <w:rStyle w:val="Char4"/>
          <w:spacing w:val="-4"/>
          <w:rtl/>
        </w:rPr>
        <w:t>ک</w:t>
      </w:r>
      <w:r w:rsidRPr="00F30F92">
        <w:rPr>
          <w:rStyle w:val="Char4"/>
          <w:spacing w:val="-4"/>
          <w:rtl/>
        </w:rPr>
        <w:t>ه آن را برا</w:t>
      </w:r>
      <w:r w:rsidR="000E63F6" w:rsidRPr="00F30F92">
        <w:rPr>
          <w:rStyle w:val="Char4"/>
          <w:spacing w:val="-4"/>
          <w:rtl/>
        </w:rPr>
        <w:t>ی</w:t>
      </w:r>
      <w:r w:rsidRPr="00F30F92">
        <w:rPr>
          <w:rStyle w:val="Char4"/>
          <w:spacing w:val="-4"/>
          <w:rtl/>
        </w:rPr>
        <w:t xml:space="preserve"> ما انجام م</w:t>
      </w:r>
      <w:r w:rsidR="000E63F6" w:rsidRPr="00F30F92">
        <w:rPr>
          <w:rStyle w:val="Char4"/>
          <w:spacing w:val="-4"/>
          <w:rtl/>
        </w:rPr>
        <w:t>ی</w:t>
      </w:r>
      <w:r w:rsidRPr="00F30F92">
        <w:rPr>
          <w:rStyle w:val="Char4"/>
          <w:spacing w:val="-4"/>
          <w:rtl/>
        </w:rPr>
        <w:t>‏ده</w:t>
      </w:r>
      <w:r w:rsidR="000E63F6" w:rsidRPr="00F30F92">
        <w:rPr>
          <w:rStyle w:val="Char4"/>
          <w:spacing w:val="-4"/>
          <w:rtl/>
        </w:rPr>
        <w:t>ی</w:t>
      </w:r>
      <w:r w:rsidRPr="00F30F92">
        <w:rPr>
          <w:rStyle w:val="Char4"/>
          <w:spacing w:val="-4"/>
          <w:rtl/>
        </w:rPr>
        <w:t>؟ فرمود: «بل</w:t>
      </w:r>
      <w:r w:rsidR="00755556" w:rsidRPr="00F30F92">
        <w:rPr>
          <w:rStyle w:val="Char4"/>
          <w:spacing w:val="-4"/>
          <w:rtl/>
        </w:rPr>
        <w:t>ک</w:t>
      </w:r>
      <w:r w:rsidRPr="00F30F92">
        <w:rPr>
          <w:rStyle w:val="Char4"/>
          <w:spacing w:val="-4"/>
          <w:rtl/>
        </w:rPr>
        <w:t>ه چ</w:t>
      </w:r>
      <w:r w:rsidR="00755556" w:rsidRPr="00F30F92">
        <w:rPr>
          <w:rStyle w:val="Char4"/>
          <w:spacing w:val="-4"/>
          <w:rtl/>
        </w:rPr>
        <w:t>ی</w:t>
      </w:r>
      <w:r w:rsidRPr="00F30F92">
        <w:rPr>
          <w:rStyle w:val="Char4"/>
          <w:spacing w:val="-4"/>
          <w:rtl/>
        </w:rPr>
        <w:t>ز</w:t>
      </w:r>
      <w:r w:rsidR="000E63F6" w:rsidRPr="00F30F92">
        <w:rPr>
          <w:rStyle w:val="Char4"/>
          <w:spacing w:val="-4"/>
          <w:rtl/>
        </w:rPr>
        <w:t>ی</w:t>
      </w:r>
      <w:r w:rsidRPr="00F30F92">
        <w:rPr>
          <w:rStyle w:val="Char4"/>
          <w:spacing w:val="-4"/>
          <w:rtl/>
        </w:rPr>
        <w:t xml:space="preserve"> است </w:t>
      </w:r>
      <w:r w:rsidR="00755556" w:rsidRPr="00F30F92">
        <w:rPr>
          <w:rStyle w:val="Char4"/>
          <w:spacing w:val="-4"/>
          <w:rtl/>
        </w:rPr>
        <w:t>ک</w:t>
      </w:r>
      <w:r w:rsidRPr="00F30F92">
        <w:rPr>
          <w:rStyle w:val="Char4"/>
          <w:spacing w:val="-4"/>
          <w:rtl/>
        </w:rPr>
        <w:t>ه آن را برا</w:t>
      </w:r>
      <w:r w:rsidR="000E63F6" w:rsidRPr="00F30F92">
        <w:rPr>
          <w:rStyle w:val="Char4"/>
          <w:spacing w:val="-4"/>
          <w:rtl/>
        </w:rPr>
        <w:t>ی</w:t>
      </w:r>
      <w:r w:rsidRPr="00F30F92">
        <w:rPr>
          <w:rStyle w:val="Char4"/>
          <w:spacing w:val="-4"/>
          <w:rtl/>
        </w:rPr>
        <w:t xml:space="preserve"> شما انجام م</w:t>
      </w:r>
      <w:r w:rsidR="000E63F6" w:rsidRPr="00F30F92">
        <w:rPr>
          <w:rStyle w:val="Char4"/>
          <w:spacing w:val="-4"/>
          <w:rtl/>
        </w:rPr>
        <w:t>ی</w:t>
      </w:r>
      <w:r w:rsidRPr="00F30F92">
        <w:rPr>
          <w:rStyle w:val="Char4"/>
          <w:spacing w:val="-4"/>
          <w:rtl/>
        </w:rPr>
        <w:t>‏دهم، و به خدا سوگند، من آن را به ا</w:t>
      </w:r>
      <w:r w:rsidR="00755556" w:rsidRPr="00F30F92">
        <w:rPr>
          <w:rStyle w:val="Char4"/>
          <w:spacing w:val="-4"/>
          <w:rtl/>
        </w:rPr>
        <w:t>ی</w:t>
      </w:r>
      <w:r w:rsidRPr="00F30F92">
        <w:rPr>
          <w:rStyle w:val="Char4"/>
          <w:spacing w:val="-4"/>
          <w:rtl/>
        </w:rPr>
        <w:t>ن خاطر انجام م</w:t>
      </w:r>
      <w:r w:rsidR="000E63F6" w:rsidRPr="00F30F92">
        <w:rPr>
          <w:rStyle w:val="Char4"/>
          <w:spacing w:val="-4"/>
          <w:rtl/>
        </w:rPr>
        <w:t>ی</w:t>
      </w:r>
      <w:r w:rsidRPr="00F30F92">
        <w:rPr>
          <w:rStyle w:val="Char4"/>
          <w:spacing w:val="-4"/>
          <w:rtl/>
        </w:rPr>
        <w:t xml:space="preserve">‏دهم </w:t>
      </w:r>
      <w:r w:rsidR="00755556" w:rsidRPr="00F30F92">
        <w:rPr>
          <w:rStyle w:val="Char4"/>
          <w:spacing w:val="-4"/>
          <w:rtl/>
        </w:rPr>
        <w:t>ک</w:t>
      </w:r>
      <w:r w:rsidRPr="00F30F92">
        <w:rPr>
          <w:rStyle w:val="Char4"/>
          <w:spacing w:val="-4"/>
          <w:rtl/>
        </w:rPr>
        <w:t>ه عرب را د</w:t>
      </w:r>
      <w:r w:rsidR="00755556" w:rsidRPr="00F30F92">
        <w:rPr>
          <w:rStyle w:val="Char4"/>
          <w:spacing w:val="-4"/>
          <w:rtl/>
        </w:rPr>
        <w:t>ی</w:t>
      </w:r>
      <w:r w:rsidRPr="00F30F92">
        <w:rPr>
          <w:rStyle w:val="Char4"/>
          <w:spacing w:val="-4"/>
          <w:rtl/>
        </w:rPr>
        <w:t xml:space="preserve">دم، شما را از </w:t>
      </w:r>
      <w:r w:rsidR="00755556" w:rsidRPr="00F30F92">
        <w:rPr>
          <w:rStyle w:val="Char4"/>
          <w:spacing w:val="-4"/>
          <w:rtl/>
        </w:rPr>
        <w:t>یک</w:t>
      </w:r>
      <w:r w:rsidRPr="00F30F92">
        <w:rPr>
          <w:rStyle w:val="Char4"/>
          <w:spacing w:val="-4"/>
          <w:rtl/>
        </w:rPr>
        <w:t xml:space="preserve"> </w:t>
      </w:r>
      <w:r w:rsidR="00755556" w:rsidRPr="00F30F92">
        <w:rPr>
          <w:rStyle w:val="Char4"/>
          <w:spacing w:val="-4"/>
          <w:rtl/>
        </w:rPr>
        <w:t>ک</w:t>
      </w:r>
      <w:r w:rsidRPr="00F30F92">
        <w:rPr>
          <w:rStyle w:val="Char4"/>
          <w:spacing w:val="-4"/>
          <w:rtl/>
        </w:rPr>
        <w:t>مان هدف قرار داده‏اند، و از هر طرف با شما دشمن</w:t>
      </w:r>
      <w:r w:rsidR="000E63F6" w:rsidRPr="00F30F92">
        <w:rPr>
          <w:rStyle w:val="Char4"/>
          <w:spacing w:val="-4"/>
          <w:rtl/>
        </w:rPr>
        <w:t>ی</w:t>
      </w:r>
      <w:r w:rsidRPr="00F30F92">
        <w:rPr>
          <w:rStyle w:val="Char4"/>
          <w:spacing w:val="-4"/>
          <w:rtl/>
        </w:rPr>
        <w:t xml:space="preserve"> نموده و حمله آورده‏اند، بنابرا</w:t>
      </w:r>
      <w:r w:rsidR="00755556" w:rsidRPr="00F30F92">
        <w:rPr>
          <w:rStyle w:val="Char4"/>
          <w:spacing w:val="-4"/>
          <w:rtl/>
        </w:rPr>
        <w:t>ی</w:t>
      </w:r>
      <w:r w:rsidRPr="00F30F92">
        <w:rPr>
          <w:rStyle w:val="Char4"/>
          <w:spacing w:val="-4"/>
          <w:rtl/>
        </w:rPr>
        <w:t>ن خواستم شو</w:t>
      </w:r>
      <w:r w:rsidR="00755556" w:rsidRPr="00F30F92">
        <w:rPr>
          <w:rStyle w:val="Char4"/>
          <w:spacing w:val="-4"/>
          <w:rtl/>
        </w:rPr>
        <w:t>ک</w:t>
      </w:r>
      <w:r w:rsidRPr="00F30F92">
        <w:rPr>
          <w:rStyle w:val="Char4"/>
          <w:spacing w:val="-4"/>
          <w:rtl/>
        </w:rPr>
        <w:t xml:space="preserve">ت آنها را از شما به </w:t>
      </w:r>
      <w:r w:rsidR="00755556" w:rsidRPr="00F30F92">
        <w:rPr>
          <w:rStyle w:val="Char4"/>
          <w:spacing w:val="-4"/>
          <w:rtl/>
        </w:rPr>
        <w:t>یک</w:t>
      </w:r>
      <w:r w:rsidRPr="00F30F92">
        <w:rPr>
          <w:rStyle w:val="Char4"/>
          <w:spacing w:val="-4"/>
          <w:rtl/>
        </w:rPr>
        <w:t xml:space="preserve"> امر</w:t>
      </w:r>
      <w:r w:rsidR="000E63F6" w:rsidRPr="00F30F92">
        <w:rPr>
          <w:rStyle w:val="Char4"/>
          <w:spacing w:val="-4"/>
          <w:rtl/>
        </w:rPr>
        <w:t>ی</w:t>
      </w:r>
      <w:r w:rsidRPr="00F30F92">
        <w:rPr>
          <w:rStyle w:val="Char4"/>
          <w:spacing w:val="-4"/>
          <w:rtl/>
        </w:rPr>
        <w:t xml:space="preserve"> بش</w:t>
      </w:r>
      <w:r w:rsidR="00755556" w:rsidRPr="00F30F92">
        <w:rPr>
          <w:rStyle w:val="Char4"/>
          <w:spacing w:val="-4"/>
          <w:rtl/>
        </w:rPr>
        <w:t>ک</w:t>
      </w:r>
      <w:r w:rsidRPr="00F30F92">
        <w:rPr>
          <w:rStyle w:val="Char4"/>
          <w:spacing w:val="-4"/>
          <w:rtl/>
        </w:rPr>
        <w:t>نم». آن گاه سعدبن معاذ</w:t>
      </w:r>
      <w:r w:rsidR="00130DB0" w:rsidRPr="00F30F92">
        <w:rPr>
          <w:rStyle w:val="Char4"/>
          <w:spacing w:val="-4"/>
          <w:rtl/>
        </w:rPr>
        <w:t xml:space="preserve"> </w:t>
      </w:r>
      <w:r w:rsidR="00130DB0" w:rsidRPr="00F30F92">
        <w:rPr>
          <w:rStyle w:val="Char4"/>
          <w:rFonts w:ascii="CTraditional Arabic" w:hAnsi="CTraditional Arabic" w:cs="CTraditional Arabic"/>
          <w:spacing w:val="-4"/>
          <w:rtl/>
        </w:rPr>
        <w:t>س</w:t>
      </w:r>
      <w:r w:rsidRPr="00F30F92">
        <w:rPr>
          <w:rStyle w:val="Char4"/>
          <w:spacing w:val="-4"/>
          <w:rtl/>
        </w:rPr>
        <w:t xml:space="preserve"> به او گفت: ا</w:t>
      </w:r>
      <w:r w:rsidR="000E63F6" w:rsidRPr="00F30F92">
        <w:rPr>
          <w:rStyle w:val="Char4"/>
          <w:spacing w:val="-4"/>
          <w:rtl/>
        </w:rPr>
        <w:t>ی</w:t>
      </w:r>
      <w:r w:rsidRPr="00F30F92">
        <w:rPr>
          <w:rStyle w:val="Char4"/>
          <w:spacing w:val="-4"/>
          <w:rtl/>
        </w:rPr>
        <w:t xml:space="preserve"> رسول خدا، در حال</w:t>
      </w:r>
      <w:r w:rsidR="000E63F6" w:rsidRPr="00F30F92">
        <w:rPr>
          <w:rStyle w:val="Char4"/>
          <w:spacing w:val="-4"/>
          <w:rtl/>
        </w:rPr>
        <w:t>ی</w:t>
      </w:r>
      <w:r w:rsidRPr="00F30F92">
        <w:rPr>
          <w:rStyle w:val="Char4"/>
          <w:spacing w:val="-4"/>
          <w:rtl/>
        </w:rPr>
        <w:t xml:space="preserve"> </w:t>
      </w:r>
      <w:r w:rsidR="00755556" w:rsidRPr="00F30F92">
        <w:rPr>
          <w:rStyle w:val="Char4"/>
          <w:spacing w:val="-4"/>
          <w:rtl/>
        </w:rPr>
        <w:t>ک</w:t>
      </w:r>
      <w:r w:rsidRPr="00F30F92">
        <w:rPr>
          <w:rStyle w:val="Char4"/>
          <w:spacing w:val="-4"/>
          <w:rtl/>
        </w:rPr>
        <w:t xml:space="preserve">ه </w:t>
      </w:r>
      <w:r w:rsidRPr="00F30F92">
        <w:rPr>
          <w:rStyle w:val="Char4"/>
          <w:rFonts w:hint="cs"/>
          <w:spacing w:val="-4"/>
          <w:rtl/>
        </w:rPr>
        <w:t>(</w:t>
      </w:r>
      <w:r w:rsidRPr="00F30F92">
        <w:rPr>
          <w:rStyle w:val="Char4"/>
          <w:spacing w:val="-4"/>
          <w:rtl/>
        </w:rPr>
        <w:t>ما</w:t>
      </w:r>
      <w:r w:rsidRPr="00F30F92">
        <w:rPr>
          <w:rStyle w:val="Char4"/>
          <w:rFonts w:hint="cs"/>
          <w:spacing w:val="-4"/>
          <w:rtl/>
        </w:rPr>
        <w:t>)</w:t>
      </w:r>
      <w:r w:rsidRPr="00F30F92">
        <w:rPr>
          <w:rStyle w:val="Char4"/>
          <w:spacing w:val="-4"/>
          <w:rtl/>
        </w:rPr>
        <w:t xml:space="preserve"> و آنها بر شر</w:t>
      </w:r>
      <w:r w:rsidR="00755556" w:rsidRPr="00F30F92">
        <w:rPr>
          <w:rStyle w:val="Char4"/>
          <w:spacing w:val="-4"/>
          <w:rtl/>
        </w:rPr>
        <w:t>ک</w:t>
      </w:r>
      <w:r w:rsidRPr="00F30F92">
        <w:rPr>
          <w:rStyle w:val="Char4"/>
          <w:spacing w:val="-4"/>
          <w:rtl/>
        </w:rPr>
        <w:t xml:space="preserve"> به خدا، و عبادت بت‏ها قرار داشت</w:t>
      </w:r>
      <w:r w:rsidR="00755556" w:rsidRPr="00F30F92">
        <w:rPr>
          <w:rStyle w:val="Char4"/>
          <w:spacing w:val="-4"/>
          <w:rtl/>
        </w:rPr>
        <w:t>ی</w:t>
      </w:r>
      <w:r w:rsidRPr="00F30F92">
        <w:rPr>
          <w:rStyle w:val="Char4"/>
          <w:spacing w:val="-4"/>
          <w:rtl/>
        </w:rPr>
        <w:t>م، نه خدا را م</w:t>
      </w:r>
      <w:r w:rsidR="000E63F6" w:rsidRPr="00F30F92">
        <w:rPr>
          <w:rStyle w:val="Char4"/>
          <w:spacing w:val="-4"/>
          <w:rtl/>
        </w:rPr>
        <w:t>ی</w:t>
      </w:r>
      <w:r w:rsidRPr="00F30F92">
        <w:rPr>
          <w:rStyle w:val="Char4"/>
          <w:spacing w:val="-4"/>
          <w:rtl/>
        </w:rPr>
        <w:t>‏پرست</w:t>
      </w:r>
      <w:r w:rsidR="00755556" w:rsidRPr="00F30F92">
        <w:rPr>
          <w:rStyle w:val="Char4"/>
          <w:spacing w:val="-4"/>
          <w:rtl/>
        </w:rPr>
        <w:t>ی</w:t>
      </w:r>
      <w:r w:rsidRPr="00F30F92">
        <w:rPr>
          <w:rStyle w:val="Char4"/>
          <w:spacing w:val="-4"/>
          <w:rtl/>
        </w:rPr>
        <w:t>د</w:t>
      </w:r>
      <w:r w:rsidR="00755556" w:rsidRPr="00F30F92">
        <w:rPr>
          <w:rStyle w:val="Char4"/>
          <w:spacing w:val="-4"/>
          <w:rtl/>
        </w:rPr>
        <w:t>ی</w:t>
      </w:r>
      <w:r w:rsidRPr="00F30F92">
        <w:rPr>
          <w:rStyle w:val="Char4"/>
          <w:spacing w:val="-4"/>
          <w:rtl/>
        </w:rPr>
        <w:t>م، و نه هم او را م</w:t>
      </w:r>
      <w:r w:rsidR="000E63F6" w:rsidRPr="00F30F92">
        <w:rPr>
          <w:rStyle w:val="Char4"/>
          <w:spacing w:val="-4"/>
          <w:rtl/>
        </w:rPr>
        <w:t>ی</w:t>
      </w:r>
      <w:r w:rsidRPr="00F30F92">
        <w:rPr>
          <w:rStyle w:val="Char4"/>
          <w:spacing w:val="-4"/>
          <w:rtl/>
        </w:rPr>
        <w:t>‏شناخت</w:t>
      </w:r>
      <w:r w:rsidR="00755556" w:rsidRPr="00F30F92">
        <w:rPr>
          <w:rStyle w:val="Char4"/>
          <w:spacing w:val="-4"/>
          <w:rtl/>
        </w:rPr>
        <w:t>ی</w:t>
      </w:r>
      <w:r w:rsidRPr="00F30F92">
        <w:rPr>
          <w:rStyle w:val="Char4"/>
          <w:spacing w:val="-4"/>
          <w:rtl/>
        </w:rPr>
        <w:t>م، آنها طمع ا</w:t>
      </w:r>
      <w:r w:rsidR="00755556" w:rsidRPr="00F30F92">
        <w:rPr>
          <w:rStyle w:val="Char4"/>
          <w:spacing w:val="-4"/>
          <w:rtl/>
        </w:rPr>
        <w:t>ی</w:t>
      </w:r>
      <w:r w:rsidRPr="00F30F92">
        <w:rPr>
          <w:rStyle w:val="Char4"/>
          <w:spacing w:val="-4"/>
          <w:rtl/>
        </w:rPr>
        <w:t xml:space="preserve">ن را نداشتند </w:t>
      </w:r>
      <w:r w:rsidR="00755556" w:rsidRPr="00F30F92">
        <w:rPr>
          <w:rStyle w:val="Char4"/>
          <w:spacing w:val="-4"/>
          <w:rtl/>
        </w:rPr>
        <w:t>ک</w:t>
      </w:r>
      <w:r w:rsidRPr="00F30F92">
        <w:rPr>
          <w:rStyle w:val="Char4"/>
          <w:spacing w:val="-4"/>
          <w:rtl/>
        </w:rPr>
        <w:t xml:space="preserve">ه از آن </w:t>
      </w:r>
      <w:r w:rsidR="00755556" w:rsidRPr="00F30F92">
        <w:rPr>
          <w:rStyle w:val="Char4"/>
          <w:spacing w:val="-4"/>
          <w:rtl/>
        </w:rPr>
        <w:t>یک</w:t>
      </w:r>
      <w:r w:rsidRPr="00F30F92">
        <w:rPr>
          <w:rStyle w:val="Char4"/>
          <w:spacing w:val="-4"/>
          <w:rtl/>
        </w:rPr>
        <w:t xml:space="preserve"> خرما را هم بخورند، مگر به ض</w:t>
      </w:r>
      <w:r w:rsidR="00755556" w:rsidRPr="00F30F92">
        <w:rPr>
          <w:rStyle w:val="Char4"/>
          <w:spacing w:val="-4"/>
          <w:rtl/>
        </w:rPr>
        <w:t>ی</w:t>
      </w:r>
      <w:r w:rsidRPr="00F30F92">
        <w:rPr>
          <w:rStyle w:val="Char4"/>
          <w:spacing w:val="-4"/>
          <w:rtl/>
        </w:rPr>
        <w:t xml:space="preserve">افت </w:t>
      </w:r>
      <w:r w:rsidR="00755556" w:rsidRPr="00F30F92">
        <w:rPr>
          <w:rStyle w:val="Char4"/>
          <w:spacing w:val="-4"/>
          <w:rtl/>
        </w:rPr>
        <w:t>ی</w:t>
      </w:r>
      <w:r w:rsidRPr="00F30F92">
        <w:rPr>
          <w:rStyle w:val="Char4"/>
          <w:spacing w:val="-4"/>
          <w:rtl/>
        </w:rPr>
        <w:t>ا خر</w:t>
      </w:r>
      <w:r w:rsidR="00755556" w:rsidRPr="00F30F92">
        <w:rPr>
          <w:rStyle w:val="Char4"/>
          <w:spacing w:val="-4"/>
          <w:rtl/>
        </w:rPr>
        <w:t>ی</w:t>
      </w:r>
      <w:r w:rsidRPr="00F30F92">
        <w:rPr>
          <w:rStyle w:val="Char4"/>
          <w:spacing w:val="-4"/>
          <w:rtl/>
        </w:rPr>
        <w:t>دن، آ</w:t>
      </w:r>
      <w:r w:rsidR="00755556" w:rsidRPr="00F30F92">
        <w:rPr>
          <w:rStyle w:val="Char4"/>
          <w:spacing w:val="-4"/>
          <w:rtl/>
        </w:rPr>
        <w:t>ی</w:t>
      </w:r>
      <w:r w:rsidRPr="00F30F92">
        <w:rPr>
          <w:rStyle w:val="Char4"/>
          <w:spacing w:val="-4"/>
          <w:rtl/>
        </w:rPr>
        <w:t>ا در وقت</w:t>
      </w:r>
      <w:r w:rsidR="000E63F6" w:rsidRPr="00F30F92">
        <w:rPr>
          <w:rStyle w:val="Char4"/>
          <w:spacing w:val="-4"/>
          <w:rtl/>
        </w:rPr>
        <w:t>ی</w:t>
      </w:r>
      <w:r w:rsidRPr="00F30F92">
        <w:rPr>
          <w:rStyle w:val="Char4"/>
          <w:spacing w:val="-4"/>
          <w:rtl/>
        </w:rPr>
        <w:t xml:space="preserve"> </w:t>
      </w:r>
      <w:r w:rsidR="00755556" w:rsidRPr="00F30F92">
        <w:rPr>
          <w:rStyle w:val="Char4"/>
          <w:spacing w:val="-4"/>
          <w:rtl/>
        </w:rPr>
        <w:t>ک</w:t>
      </w:r>
      <w:r w:rsidRPr="00F30F92">
        <w:rPr>
          <w:rStyle w:val="Char4"/>
          <w:spacing w:val="-4"/>
          <w:rtl/>
        </w:rPr>
        <w:t>ه خداوند ما را به اسلام فض</w:t>
      </w:r>
      <w:r w:rsidR="00755556" w:rsidRPr="00F30F92">
        <w:rPr>
          <w:rStyle w:val="Char4"/>
          <w:spacing w:val="-4"/>
          <w:rtl/>
        </w:rPr>
        <w:t>ی</w:t>
      </w:r>
      <w:r w:rsidRPr="00F30F92">
        <w:rPr>
          <w:rStyle w:val="Char4"/>
          <w:spacing w:val="-4"/>
          <w:rtl/>
        </w:rPr>
        <w:t>لت بخش</w:t>
      </w:r>
      <w:r w:rsidR="00755556" w:rsidRPr="00F30F92">
        <w:rPr>
          <w:rStyle w:val="Char4"/>
          <w:spacing w:val="-4"/>
          <w:rtl/>
        </w:rPr>
        <w:t>ی</w:t>
      </w:r>
      <w:r w:rsidRPr="00F30F92">
        <w:rPr>
          <w:rStyle w:val="Char4"/>
          <w:spacing w:val="-4"/>
          <w:rtl/>
        </w:rPr>
        <w:t>ده است، و به آن هدا</w:t>
      </w:r>
      <w:r w:rsidR="00755556" w:rsidRPr="00F30F92">
        <w:rPr>
          <w:rStyle w:val="Char4"/>
          <w:spacing w:val="-4"/>
          <w:rtl/>
        </w:rPr>
        <w:t>ی</w:t>
      </w:r>
      <w:r w:rsidRPr="00F30F92">
        <w:rPr>
          <w:rStyle w:val="Char4"/>
          <w:spacing w:val="-4"/>
          <w:rtl/>
        </w:rPr>
        <w:t>ت مان نموده، و به تو و به آن عزت مان داده است، اموال مان را به آنها بده</w:t>
      </w:r>
      <w:r w:rsidR="00755556" w:rsidRPr="00F30F92">
        <w:rPr>
          <w:rStyle w:val="Char4"/>
          <w:spacing w:val="-4"/>
          <w:rtl/>
        </w:rPr>
        <w:t>ی</w:t>
      </w:r>
      <w:r w:rsidRPr="00F30F92">
        <w:rPr>
          <w:rStyle w:val="Char4"/>
          <w:spacing w:val="-4"/>
          <w:rtl/>
        </w:rPr>
        <w:t>م.</w:t>
      </w:r>
      <w:r w:rsidR="004411DC" w:rsidRPr="00F30F92">
        <w:rPr>
          <w:rStyle w:val="Char4"/>
          <w:spacing w:val="-4"/>
          <w:rtl/>
        </w:rPr>
        <w:t xml:space="preserve">) </w:t>
      </w:r>
      <w:r w:rsidRPr="00F30F92">
        <w:rPr>
          <w:rStyle w:val="Char4"/>
          <w:spacing w:val="-4"/>
          <w:rtl/>
        </w:rPr>
        <w:t>به خدا سوگند)</w:t>
      </w:r>
      <w:r w:rsidRPr="00F30F92">
        <w:rPr>
          <w:rStyle w:val="FootnoteReference"/>
          <w:rFonts w:ascii="IRNazli" w:hAnsi="IRNazli" w:cs="IRNazli"/>
          <w:spacing w:val="-4"/>
          <w:sz w:val="28"/>
          <w:szCs w:val="28"/>
          <w:rtl/>
        </w:rPr>
        <w:footnoteReference w:id="87"/>
      </w:r>
      <w:r w:rsidRPr="00F30F92">
        <w:rPr>
          <w:rStyle w:val="Char4"/>
          <w:spacing w:val="-4"/>
          <w:rtl/>
        </w:rPr>
        <w:t xml:space="preserve"> ما به ا</w:t>
      </w:r>
      <w:r w:rsidR="00755556" w:rsidRPr="00F30F92">
        <w:rPr>
          <w:rStyle w:val="Char4"/>
          <w:spacing w:val="-4"/>
          <w:rtl/>
        </w:rPr>
        <w:t>ی</w:t>
      </w:r>
      <w:r w:rsidRPr="00F30F92">
        <w:rPr>
          <w:rStyle w:val="Char4"/>
          <w:spacing w:val="-4"/>
          <w:rtl/>
        </w:rPr>
        <w:t>ن ضرورت</w:t>
      </w:r>
      <w:r w:rsidR="000E63F6" w:rsidRPr="00F30F92">
        <w:rPr>
          <w:rStyle w:val="Char4"/>
          <w:spacing w:val="-4"/>
          <w:rtl/>
        </w:rPr>
        <w:t>ی</w:t>
      </w:r>
      <w:r w:rsidRPr="00F30F92">
        <w:rPr>
          <w:rStyle w:val="Char4"/>
          <w:spacing w:val="-4"/>
          <w:rtl/>
        </w:rPr>
        <w:t xml:space="preserve"> ندار</w:t>
      </w:r>
      <w:r w:rsidR="00755556" w:rsidRPr="00F30F92">
        <w:rPr>
          <w:rStyle w:val="Char4"/>
          <w:spacing w:val="-4"/>
          <w:rtl/>
        </w:rPr>
        <w:t>ی</w:t>
      </w:r>
      <w:r w:rsidRPr="00F30F92">
        <w:rPr>
          <w:rStyle w:val="Char4"/>
          <w:spacing w:val="-4"/>
          <w:rtl/>
        </w:rPr>
        <w:t>م، و به خدا سوگند، جز شمش</w:t>
      </w:r>
      <w:r w:rsidR="00755556" w:rsidRPr="00F30F92">
        <w:rPr>
          <w:rStyle w:val="Char4"/>
          <w:spacing w:val="-4"/>
          <w:rtl/>
        </w:rPr>
        <w:t>ی</w:t>
      </w:r>
      <w:r w:rsidRPr="00F30F92">
        <w:rPr>
          <w:rStyle w:val="Char4"/>
          <w:spacing w:val="-4"/>
          <w:rtl/>
        </w:rPr>
        <w:t>ر را برا</w:t>
      </w:r>
      <w:r w:rsidR="000E63F6" w:rsidRPr="00F30F92">
        <w:rPr>
          <w:rStyle w:val="Char4"/>
          <w:spacing w:val="-4"/>
          <w:rtl/>
        </w:rPr>
        <w:t>ی</w:t>
      </w:r>
      <w:r w:rsidR="00FB3856" w:rsidRPr="00F30F92">
        <w:rPr>
          <w:rStyle w:val="Char4"/>
          <w:spacing w:val="-4"/>
          <w:rtl/>
        </w:rPr>
        <w:t xml:space="preserve">‌شان </w:t>
      </w:r>
      <w:r w:rsidRPr="00F30F92">
        <w:rPr>
          <w:rStyle w:val="Char4"/>
          <w:spacing w:val="-4"/>
          <w:rtl/>
        </w:rPr>
        <w:t>نم</w:t>
      </w:r>
      <w:r w:rsidR="000E63F6" w:rsidRPr="00F30F92">
        <w:rPr>
          <w:rStyle w:val="Char4"/>
          <w:spacing w:val="-4"/>
          <w:rtl/>
        </w:rPr>
        <w:t>ی</w:t>
      </w:r>
      <w:r w:rsidRPr="00F30F92">
        <w:rPr>
          <w:rStyle w:val="Char4"/>
          <w:spacing w:val="-4"/>
          <w:rtl/>
        </w:rPr>
        <w:t>‏ده</w:t>
      </w:r>
      <w:r w:rsidR="00755556" w:rsidRPr="00F30F92">
        <w:rPr>
          <w:rStyle w:val="Char4"/>
          <w:spacing w:val="-4"/>
          <w:rtl/>
        </w:rPr>
        <w:t>ی</w:t>
      </w:r>
      <w:r w:rsidRPr="00F30F92">
        <w:rPr>
          <w:rStyle w:val="Char4"/>
          <w:spacing w:val="-4"/>
          <w:rtl/>
        </w:rPr>
        <w:t>م تا ا</w:t>
      </w:r>
      <w:r w:rsidR="00755556" w:rsidRPr="00F30F92">
        <w:rPr>
          <w:rStyle w:val="Char4"/>
          <w:spacing w:val="-4"/>
          <w:rtl/>
        </w:rPr>
        <w:t>ی</w:t>
      </w:r>
      <w:r w:rsidRPr="00F30F92">
        <w:rPr>
          <w:rStyle w:val="Char4"/>
          <w:spacing w:val="-4"/>
          <w:rtl/>
        </w:rPr>
        <w:t xml:space="preserve">ن </w:t>
      </w:r>
      <w:r w:rsidR="00755556" w:rsidRPr="00F30F92">
        <w:rPr>
          <w:rStyle w:val="Char4"/>
          <w:spacing w:val="-4"/>
          <w:rtl/>
        </w:rPr>
        <w:t>ک</w:t>
      </w:r>
      <w:r w:rsidRPr="00F30F92">
        <w:rPr>
          <w:rStyle w:val="Char4"/>
          <w:spacing w:val="-4"/>
          <w:rtl/>
        </w:rPr>
        <w:t>ه خداوند در م</w:t>
      </w:r>
      <w:r w:rsidR="00755556" w:rsidRPr="00F30F92">
        <w:rPr>
          <w:rStyle w:val="Char4"/>
          <w:spacing w:val="-4"/>
          <w:rtl/>
        </w:rPr>
        <w:t>ی</w:t>
      </w:r>
      <w:r w:rsidRPr="00F30F92">
        <w:rPr>
          <w:rStyle w:val="Char4"/>
          <w:spacing w:val="-4"/>
          <w:rtl/>
        </w:rPr>
        <w:t>ان ما و آنها ف</w:t>
      </w:r>
      <w:r w:rsidR="00755556" w:rsidRPr="00F30F92">
        <w:rPr>
          <w:rStyle w:val="Char4"/>
          <w:spacing w:val="-4"/>
          <w:rtl/>
        </w:rPr>
        <w:t>ی</w:t>
      </w:r>
      <w:r w:rsidRPr="00F30F92">
        <w:rPr>
          <w:rStyle w:val="Char4"/>
          <w:spacing w:val="-4"/>
          <w:rtl/>
        </w:rPr>
        <w:t xml:space="preserve">صله </w:t>
      </w:r>
      <w:r w:rsidR="00755556" w:rsidRPr="00F30F92">
        <w:rPr>
          <w:rStyle w:val="Char4"/>
          <w:spacing w:val="-4"/>
          <w:rtl/>
        </w:rPr>
        <w:t>ک</w:t>
      </w:r>
      <w:r w:rsidRPr="00F30F92">
        <w:rPr>
          <w:rStyle w:val="Char4"/>
          <w:spacing w:val="-4"/>
          <w:rtl/>
        </w:rPr>
        <w:t xml:space="preserve">ند. آن گاه رسول خدا </w:t>
      </w:r>
      <w:r w:rsidRPr="00F30F92">
        <w:rPr>
          <w:rFonts w:cs="CTraditional Arabic"/>
          <w:spacing w:val="-4"/>
          <w:sz w:val="28"/>
          <w:szCs w:val="28"/>
          <w:rtl/>
        </w:rPr>
        <w:t>ص</w:t>
      </w:r>
      <w:r w:rsidRPr="00F30F92">
        <w:rPr>
          <w:rStyle w:val="Char4"/>
          <w:spacing w:val="-4"/>
          <w:rtl/>
        </w:rPr>
        <w:t xml:space="preserve"> فرمود: «تو و آن». بعد سعدبن معاذ</w:t>
      </w:r>
      <w:r w:rsidR="00130DB0" w:rsidRPr="00F30F92">
        <w:rPr>
          <w:rStyle w:val="Char4"/>
          <w:spacing w:val="-4"/>
          <w:rtl/>
        </w:rPr>
        <w:t xml:space="preserve"> </w:t>
      </w:r>
      <w:r w:rsidR="00130DB0" w:rsidRPr="00F30F92">
        <w:rPr>
          <w:rStyle w:val="Char4"/>
          <w:rFonts w:ascii="CTraditional Arabic" w:hAnsi="CTraditional Arabic" w:cs="CTraditional Arabic"/>
          <w:spacing w:val="-4"/>
          <w:rtl/>
        </w:rPr>
        <w:t>س</w:t>
      </w:r>
      <w:r w:rsidRPr="00F30F92">
        <w:rPr>
          <w:rStyle w:val="Char4"/>
          <w:spacing w:val="-4"/>
          <w:rtl/>
        </w:rPr>
        <w:t xml:space="preserve"> ورقه را گرفت، و نوشته‏ا</w:t>
      </w:r>
      <w:r w:rsidR="000E63F6" w:rsidRPr="00F30F92">
        <w:rPr>
          <w:rStyle w:val="Char4"/>
          <w:spacing w:val="-4"/>
          <w:rtl/>
        </w:rPr>
        <w:t>ی</w:t>
      </w:r>
      <w:r w:rsidRPr="00F30F92">
        <w:rPr>
          <w:rStyle w:val="Char4"/>
          <w:spacing w:val="-4"/>
          <w:rtl/>
        </w:rPr>
        <w:t xml:space="preserve"> را </w:t>
      </w:r>
      <w:r w:rsidR="00755556" w:rsidRPr="00F30F92">
        <w:rPr>
          <w:rStyle w:val="Char4"/>
          <w:spacing w:val="-4"/>
          <w:rtl/>
        </w:rPr>
        <w:t>ک</w:t>
      </w:r>
      <w:r w:rsidRPr="00F30F92">
        <w:rPr>
          <w:rStyle w:val="Char4"/>
          <w:spacing w:val="-4"/>
          <w:rtl/>
        </w:rPr>
        <w:t>ه در آن بود محو نمود، و گفت: با</w:t>
      </w:r>
      <w:r w:rsidR="00755556" w:rsidRPr="00F30F92">
        <w:rPr>
          <w:rStyle w:val="Char4"/>
          <w:spacing w:val="-4"/>
          <w:rtl/>
        </w:rPr>
        <w:t>ی</w:t>
      </w:r>
      <w:r w:rsidRPr="00F30F92">
        <w:rPr>
          <w:rStyle w:val="Char4"/>
          <w:spacing w:val="-4"/>
          <w:rtl/>
        </w:rPr>
        <w:t xml:space="preserve">د </w:t>
      </w:r>
      <w:r w:rsidR="00755556" w:rsidRPr="00F30F92">
        <w:rPr>
          <w:rStyle w:val="Char4"/>
          <w:spacing w:val="-4"/>
          <w:rtl/>
        </w:rPr>
        <w:t>ک</w:t>
      </w:r>
      <w:r w:rsidRPr="00F30F92">
        <w:rPr>
          <w:rStyle w:val="Char4"/>
          <w:spacing w:val="-4"/>
          <w:rtl/>
        </w:rPr>
        <w:t xml:space="preserve">ه بر ما تلاش </w:t>
      </w:r>
      <w:r w:rsidR="00755556" w:rsidRPr="00F30F92">
        <w:rPr>
          <w:rStyle w:val="Char4"/>
          <w:spacing w:val="-4"/>
          <w:rtl/>
        </w:rPr>
        <w:t>ک</w:t>
      </w:r>
      <w:r w:rsidRPr="00F30F92">
        <w:rPr>
          <w:rStyle w:val="Char4"/>
          <w:spacing w:val="-4"/>
          <w:rtl/>
        </w:rPr>
        <w:t>نند</w:t>
      </w:r>
      <w:r w:rsidRPr="00F30F92">
        <w:rPr>
          <w:rStyle w:val="FootnoteReference"/>
          <w:rFonts w:ascii="IRNazli" w:hAnsi="IRNazli" w:cs="IRNazli"/>
          <w:spacing w:val="-4"/>
          <w:sz w:val="28"/>
          <w:szCs w:val="28"/>
          <w:rtl/>
        </w:rPr>
        <w:footnoteReference w:id="88"/>
      </w:r>
      <w:r w:rsidR="009C515A" w:rsidRPr="00F30F92">
        <w:rPr>
          <w:rStyle w:val="Char4"/>
          <w:rFonts w:hint="cs"/>
          <w:spacing w:val="-4"/>
          <w:rtl/>
        </w:rPr>
        <w:t xml:space="preserve"> </w:t>
      </w:r>
      <w:r w:rsidRPr="00F30F92">
        <w:rPr>
          <w:rStyle w:val="Char4"/>
          <w:rFonts w:hint="cs"/>
          <w:spacing w:val="-4"/>
          <w:rtl/>
        </w:rPr>
        <w:t>-</w:t>
      </w:r>
      <w:r w:rsidRPr="00F30F92">
        <w:rPr>
          <w:rStyle w:val="FootnoteReference"/>
          <w:rFonts w:ascii="IRNazli" w:hAnsi="IRNazli" w:cs="IRNazli"/>
          <w:spacing w:val="-4"/>
          <w:sz w:val="28"/>
          <w:szCs w:val="28"/>
          <w:rtl/>
        </w:rPr>
        <w:footnoteReference w:id="89"/>
      </w:r>
      <w:r w:rsidR="003C26C2" w:rsidRPr="00F30F92">
        <w:rPr>
          <w:rStyle w:val="Char4"/>
          <w:rFonts w:hint="cs"/>
          <w:spacing w:val="-4"/>
          <w:rtl/>
        </w:rPr>
        <w:t>.</w:t>
      </w:r>
      <w:r w:rsidRPr="00F30F92">
        <w:rPr>
          <w:rStyle w:val="Char4"/>
          <w:spacing w:val="-4"/>
          <w:rtl/>
        </w:rPr>
        <w:t xml:space="preserve"> ا</w:t>
      </w:r>
      <w:r w:rsidR="00755556" w:rsidRPr="00F30F92">
        <w:rPr>
          <w:rStyle w:val="Char4"/>
          <w:spacing w:val="-4"/>
          <w:rtl/>
        </w:rPr>
        <w:t>ی</w:t>
      </w:r>
      <w:r w:rsidRPr="00F30F92">
        <w:rPr>
          <w:rStyle w:val="Char4"/>
          <w:spacing w:val="-4"/>
          <w:rtl/>
        </w:rPr>
        <w:t>ن چن</w:t>
      </w:r>
      <w:r w:rsidR="00755556" w:rsidRPr="00F30F92">
        <w:rPr>
          <w:rStyle w:val="Char4"/>
          <w:spacing w:val="-4"/>
          <w:rtl/>
        </w:rPr>
        <w:t>ی</w:t>
      </w:r>
      <w:r w:rsidRPr="00F30F92">
        <w:rPr>
          <w:rStyle w:val="Char4"/>
          <w:spacing w:val="-4"/>
          <w:rtl/>
        </w:rPr>
        <w:t>ن در البدا</w:t>
      </w:r>
      <w:r w:rsidR="00755556" w:rsidRPr="00F30F92">
        <w:rPr>
          <w:rStyle w:val="Char4"/>
          <w:spacing w:val="-4"/>
          <w:rtl/>
        </w:rPr>
        <w:t>ی</w:t>
      </w:r>
      <w:r w:rsidRPr="00F30F92">
        <w:rPr>
          <w:rStyle w:val="Char4"/>
          <w:spacing w:val="-4"/>
          <w:rtl/>
        </w:rPr>
        <w:t>ه (104/4) آمده است.</w:t>
      </w:r>
    </w:p>
    <w:p w:rsidR="00BD3D1B" w:rsidRPr="00906F1B" w:rsidRDefault="00BD3D1B" w:rsidP="00FB3856">
      <w:pPr>
        <w:pStyle w:val="a5"/>
        <w:rPr>
          <w:rStyle w:val="Char4"/>
          <w:rtl/>
        </w:rPr>
      </w:pPr>
      <w:bookmarkStart w:id="58" w:name="_Toc441683569"/>
      <w:r w:rsidRPr="00FE22B1">
        <w:rPr>
          <w:rtl/>
        </w:rPr>
        <w:t>روايت ابوهريره</w:t>
      </w:r>
      <w:r w:rsidR="00130DB0">
        <w:rPr>
          <w:rStyle w:val="Char4"/>
          <w:rFonts w:ascii="CTraditional Arabic" w:hAnsi="CTraditional Arabic" w:cs="CTraditional Arabic"/>
          <w:bCs w:val="0"/>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FE22B1">
        <w:rPr>
          <w:rtl/>
        </w:rPr>
        <w:t>درباره اين مشورت خواستن</w:t>
      </w:r>
      <w:bookmarkEnd w:id="58"/>
    </w:p>
    <w:p w:rsidR="00BD3D1B" w:rsidRPr="00EE0774" w:rsidRDefault="00BD3D1B" w:rsidP="003C26C2">
      <w:pPr>
        <w:pStyle w:val="PlainText"/>
        <w:ind w:firstLine="284"/>
        <w:jc w:val="both"/>
        <w:rPr>
          <w:rStyle w:val="Char4"/>
          <w:spacing w:val="-2"/>
          <w:rtl/>
        </w:rPr>
      </w:pPr>
      <w:r w:rsidRPr="00EE0774">
        <w:rPr>
          <w:rStyle w:val="Char4"/>
          <w:spacing w:val="-4"/>
          <w:rtl/>
        </w:rPr>
        <w:t>ا</w:t>
      </w:r>
      <w:r w:rsidR="00755556" w:rsidRPr="00EE0774">
        <w:rPr>
          <w:rStyle w:val="Char4"/>
          <w:spacing w:val="-4"/>
          <w:rtl/>
        </w:rPr>
        <w:t>ی</w:t>
      </w:r>
      <w:r w:rsidRPr="00EE0774">
        <w:rPr>
          <w:rStyle w:val="Char4"/>
          <w:spacing w:val="-4"/>
          <w:rtl/>
        </w:rPr>
        <w:t>ن را بزار از ابوهر</w:t>
      </w:r>
      <w:r w:rsidR="00755556" w:rsidRPr="00EE0774">
        <w:rPr>
          <w:rStyle w:val="Char4"/>
          <w:spacing w:val="-4"/>
          <w:rtl/>
        </w:rPr>
        <w:t>ی</w:t>
      </w:r>
      <w:r w:rsidRPr="00EE0774">
        <w:rPr>
          <w:rStyle w:val="Char4"/>
          <w:spacing w:val="-4"/>
          <w:rtl/>
        </w:rPr>
        <w:t>ره</w:t>
      </w:r>
      <w:r w:rsidR="00130DB0" w:rsidRPr="00EE0774">
        <w:rPr>
          <w:rStyle w:val="Char4"/>
          <w:spacing w:val="-4"/>
          <w:rtl/>
        </w:rPr>
        <w:t xml:space="preserve"> </w:t>
      </w:r>
      <w:r w:rsidR="00130DB0" w:rsidRPr="00EE0774">
        <w:rPr>
          <w:rStyle w:val="Char4"/>
          <w:rFonts w:ascii="CTraditional Arabic" w:hAnsi="CTraditional Arabic" w:cs="CTraditional Arabic"/>
          <w:spacing w:val="-4"/>
          <w:rtl/>
        </w:rPr>
        <w:t>س</w:t>
      </w:r>
      <w:r w:rsidRPr="00EE0774">
        <w:rPr>
          <w:rStyle w:val="Char4"/>
          <w:spacing w:val="-4"/>
          <w:rtl/>
        </w:rPr>
        <w:t xml:space="preserve"> روا</w:t>
      </w:r>
      <w:r w:rsidR="00755556" w:rsidRPr="00EE0774">
        <w:rPr>
          <w:rStyle w:val="Char4"/>
          <w:spacing w:val="-4"/>
          <w:rtl/>
        </w:rPr>
        <w:t>ی</w:t>
      </w:r>
      <w:r w:rsidRPr="00EE0774">
        <w:rPr>
          <w:rStyle w:val="Char4"/>
          <w:spacing w:val="-4"/>
          <w:rtl/>
        </w:rPr>
        <w:t xml:space="preserve">ت نموده، </w:t>
      </w:r>
      <w:r w:rsidR="00755556" w:rsidRPr="00EE0774">
        <w:rPr>
          <w:rStyle w:val="Char4"/>
          <w:spacing w:val="-4"/>
          <w:rtl/>
        </w:rPr>
        <w:t>ک</w:t>
      </w:r>
      <w:r w:rsidRPr="00EE0774">
        <w:rPr>
          <w:rStyle w:val="Char4"/>
          <w:spacing w:val="-4"/>
          <w:rtl/>
        </w:rPr>
        <w:t xml:space="preserve">ه گفت: حارث نزد رسول خدا </w:t>
      </w:r>
      <w:r w:rsidRPr="00EE0774">
        <w:rPr>
          <w:rFonts w:cs="CTraditional Arabic"/>
          <w:spacing w:val="-4"/>
          <w:sz w:val="28"/>
          <w:szCs w:val="28"/>
          <w:rtl/>
        </w:rPr>
        <w:t>ص</w:t>
      </w:r>
      <w:r w:rsidRPr="00EE0774">
        <w:rPr>
          <w:rStyle w:val="Char4"/>
          <w:spacing w:val="-4"/>
          <w:rtl/>
        </w:rPr>
        <w:t xml:space="preserve"> آمده گفت: خرما</w:t>
      </w:r>
      <w:r w:rsidR="000E63F6" w:rsidRPr="00EE0774">
        <w:rPr>
          <w:rStyle w:val="Char4"/>
          <w:spacing w:val="-4"/>
          <w:rtl/>
        </w:rPr>
        <w:t>ی</w:t>
      </w:r>
      <w:r w:rsidRPr="00EE0774">
        <w:rPr>
          <w:rStyle w:val="Char4"/>
          <w:spacing w:val="-4"/>
          <w:rtl/>
        </w:rPr>
        <w:t xml:space="preserve"> مد</w:t>
      </w:r>
      <w:r w:rsidR="00755556" w:rsidRPr="00EE0774">
        <w:rPr>
          <w:rStyle w:val="Char4"/>
          <w:spacing w:val="-4"/>
          <w:rtl/>
        </w:rPr>
        <w:t>ی</w:t>
      </w:r>
      <w:r w:rsidRPr="00EE0774">
        <w:rPr>
          <w:rStyle w:val="Char4"/>
          <w:spacing w:val="-4"/>
          <w:rtl/>
        </w:rPr>
        <w:t xml:space="preserve">نه را با ما نصف </w:t>
      </w:r>
      <w:r w:rsidR="00755556" w:rsidRPr="00EE0774">
        <w:rPr>
          <w:rStyle w:val="Char4"/>
          <w:spacing w:val="-4"/>
          <w:rtl/>
        </w:rPr>
        <w:t>ک</w:t>
      </w:r>
      <w:r w:rsidRPr="00EE0774">
        <w:rPr>
          <w:rStyle w:val="Char4"/>
          <w:spacing w:val="-4"/>
          <w:rtl/>
        </w:rPr>
        <w:t>ن، در غ</w:t>
      </w:r>
      <w:r w:rsidR="00755556" w:rsidRPr="00EE0774">
        <w:rPr>
          <w:rStyle w:val="Char4"/>
          <w:spacing w:val="-4"/>
          <w:rtl/>
        </w:rPr>
        <w:t>ی</w:t>
      </w:r>
      <w:r w:rsidRPr="00EE0774">
        <w:rPr>
          <w:rStyle w:val="Char4"/>
          <w:spacing w:val="-4"/>
          <w:rtl/>
        </w:rPr>
        <w:t>ر آن مد</w:t>
      </w:r>
      <w:r w:rsidR="00755556" w:rsidRPr="00EE0774">
        <w:rPr>
          <w:rStyle w:val="Char4"/>
          <w:spacing w:val="-4"/>
          <w:rtl/>
        </w:rPr>
        <w:t>ی</w:t>
      </w:r>
      <w:r w:rsidRPr="00EE0774">
        <w:rPr>
          <w:rStyle w:val="Char4"/>
          <w:spacing w:val="-4"/>
          <w:rtl/>
        </w:rPr>
        <w:t>نه را بر تو از اسبان و مردان پر خواهم نمود، پ</w:t>
      </w:r>
      <w:r w:rsidR="00755556" w:rsidRPr="00EE0774">
        <w:rPr>
          <w:rStyle w:val="Char4"/>
          <w:spacing w:val="-4"/>
          <w:rtl/>
        </w:rPr>
        <w:t>ی</w:t>
      </w:r>
      <w:r w:rsidRPr="00EE0774">
        <w:rPr>
          <w:rStyle w:val="Char4"/>
          <w:spacing w:val="-4"/>
          <w:rtl/>
        </w:rPr>
        <w:t xml:space="preserve">امبر </w:t>
      </w:r>
      <w:r w:rsidRPr="00EE0774">
        <w:rPr>
          <w:rFonts w:cs="CTraditional Arabic"/>
          <w:spacing w:val="-4"/>
          <w:sz w:val="28"/>
          <w:szCs w:val="28"/>
          <w:rtl/>
        </w:rPr>
        <w:t>ص</w:t>
      </w:r>
      <w:r w:rsidRPr="00EE0774">
        <w:rPr>
          <w:rStyle w:val="Char4"/>
          <w:spacing w:val="-4"/>
          <w:rtl/>
        </w:rPr>
        <w:t xml:space="preserve"> فرمود: «تا ا</w:t>
      </w:r>
      <w:r w:rsidR="00755556" w:rsidRPr="00EE0774">
        <w:rPr>
          <w:rStyle w:val="Char4"/>
          <w:spacing w:val="-4"/>
          <w:rtl/>
        </w:rPr>
        <w:t>ی</w:t>
      </w:r>
      <w:r w:rsidRPr="00EE0774">
        <w:rPr>
          <w:rStyle w:val="Char4"/>
          <w:spacing w:val="-4"/>
          <w:rtl/>
        </w:rPr>
        <w:t xml:space="preserve">ن </w:t>
      </w:r>
      <w:r w:rsidR="00755556" w:rsidRPr="00EE0774">
        <w:rPr>
          <w:rStyle w:val="Char4"/>
          <w:spacing w:val="-4"/>
          <w:rtl/>
        </w:rPr>
        <w:t>ک</w:t>
      </w:r>
      <w:r w:rsidRPr="00EE0774">
        <w:rPr>
          <w:rStyle w:val="Char4"/>
          <w:spacing w:val="-4"/>
          <w:rtl/>
        </w:rPr>
        <w:t xml:space="preserve">ه با سعدها مشورت </w:t>
      </w:r>
      <w:r w:rsidR="00755556" w:rsidRPr="00EE0774">
        <w:rPr>
          <w:rStyle w:val="Char4"/>
          <w:spacing w:val="-4"/>
          <w:rtl/>
        </w:rPr>
        <w:t>ک</w:t>
      </w:r>
      <w:r w:rsidRPr="00EE0774">
        <w:rPr>
          <w:rStyle w:val="Char4"/>
          <w:spacing w:val="-4"/>
          <w:rtl/>
        </w:rPr>
        <w:t xml:space="preserve">نم: سعدبن عباده و سعدبن معاذ» </w:t>
      </w:r>
      <w:r w:rsidR="00755556" w:rsidRPr="00EE0774">
        <w:rPr>
          <w:rStyle w:val="Char4"/>
          <w:spacing w:val="-4"/>
          <w:rtl/>
        </w:rPr>
        <w:t>ی</w:t>
      </w:r>
      <w:r w:rsidRPr="00EE0774">
        <w:rPr>
          <w:rStyle w:val="Char4"/>
          <w:spacing w:val="-4"/>
          <w:rtl/>
        </w:rPr>
        <w:t>عن</w:t>
      </w:r>
      <w:r w:rsidR="000E63F6" w:rsidRPr="00EE0774">
        <w:rPr>
          <w:rStyle w:val="Char4"/>
          <w:spacing w:val="-4"/>
          <w:rtl/>
        </w:rPr>
        <w:t>ی</w:t>
      </w:r>
      <w:r w:rsidRPr="00EE0774">
        <w:rPr>
          <w:rStyle w:val="Char4"/>
          <w:spacing w:val="-4"/>
          <w:rtl/>
        </w:rPr>
        <w:t xml:space="preserve"> م</w:t>
      </w:r>
      <w:r w:rsidR="000E63F6" w:rsidRPr="00EE0774">
        <w:rPr>
          <w:rStyle w:val="Char4"/>
          <w:spacing w:val="-4"/>
          <w:rtl/>
        </w:rPr>
        <w:t>ی</w:t>
      </w:r>
      <w:r w:rsidRPr="00EE0774">
        <w:rPr>
          <w:rStyle w:val="Char4"/>
          <w:spacing w:val="-4"/>
          <w:rtl/>
        </w:rPr>
        <w:t>‏خواهد با ا</w:t>
      </w:r>
      <w:r w:rsidR="00755556" w:rsidRPr="00EE0774">
        <w:rPr>
          <w:rStyle w:val="Char4"/>
          <w:spacing w:val="-4"/>
          <w:rtl/>
        </w:rPr>
        <w:t>ی</w:t>
      </w:r>
      <w:r w:rsidRPr="00EE0774">
        <w:rPr>
          <w:rStyle w:val="Char4"/>
          <w:spacing w:val="-4"/>
          <w:rtl/>
        </w:rPr>
        <w:t>شان مشورت نما</w:t>
      </w:r>
      <w:r w:rsidR="00755556" w:rsidRPr="00EE0774">
        <w:rPr>
          <w:rStyle w:val="Char4"/>
          <w:spacing w:val="-4"/>
          <w:rtl/>
        </w:rPr>
        <w:t>ی</w:t>
      </w:r>
      <w:r w:rsidRPr="00EE0774">
        <w:rPr>
          <w:rStyle w:val="Char4"/>
          <w:spacing w:val="-4"/>
          <w:rtl/>
        </w:rPr>
        <w:t>د. آن دو گفتند: خ</w:t>
      </w:r>
      <w:r w:rsidR="00755556" w:rsidRPr="00EE0774">
        <w:rPr>
          <w:rStyle w:val="Char4"/>
          <w:spacing w:val="-4"/>
          <w:rtl/>
        </w:rPr>
        <w:t>ی</w:t>
      </w:r>
      <w:r w:rsidRPr="00EE0774">
        <w:rPr>
          <w:rStyle w:val="Char4"/>
          <w:spacing w:val="-4"/>
          <w:rtl/>
        </w:rPr>
        <w:t xml:space="preserve">ر، به خدا سوگند، ما </w:t>
      </w:r>
      <w:r w:rsidRPr="00EE0774">
        <w:rPr>
          <w:rStyle w:val="Char4"/>
          <w:rFonts w:hint="cs"/>
          <w:spacing w:val="-4"/>
          <w:rtl/>
        </w:rPr>
        <w:t>(</w:t>
      </w:r>
      <w:r w:rsidRPr="00EE0774">
        <w:rPr>
          <w:rStyle w:val="Char4"/>
          <w:spacing w:val="-4"/>
          <w:rtl/>
        </w:rPr>
        <w:t>ذلت را)</w:t>
      </w:r>
      <w:r w:rsidRPr="00EE0774">
        <w:rPr>
          <w:rStyle w:val="FootnoteReference"/>
          <w:rFonts w:ascii="IRNazli" w:hAnsi="IRNazli" w:cs="IRNazli"/>
          <w:spacing w:val="-4"/>
          <w:sz w:val="28"/>
          <w:szCs w:val="28"/>
          <w:rtl/>
        </w:rPr>
        <w:footnoteReference w:id="90"/>
      </w:r>
      <w:r w:rsidRPr="00EE0774">
        <w:rPr>
          <w:rStyle w:val="Char4"/>
          <w:spacing w:val="-4"/>
          <w:rtl/>
        </w:rPr>
        <w:t xml:space="preserve"> بر خود در جاهل</w:t>
      </w:r>
      <w:r w:rsidR="00755556" w:rsidRPr="00EE0774">
        <w:rPr>
          <w:rStyle w:val="Char4"/>
          <w:spacing w:val="-4"/>
          <w:rtl/>
        </w:rPr>
        <w:t>ی</w:t>
      </w:r>
      <w:r w:rsidRPr="00EE0774">
        <w:rPr>
          <w:rStyle w:val="Char4"/>
          <w:spacing w:val="-4"/>
          <w:rtl/>
        </w:rPr>
        <w:t>ت نپذ</w:t>
      </w:r>
      <w:r w:rsidR="00755556" w:rsidRPr="00EE0774">
        <w:rPr>
          <w:rStyle w:val="Char4"/>
          <w:spacing w:val="-4"/>
          <w:rtl/>
        </w:rPr>
        <w:t>ی</w:t>
      </w:r>
      <w:r w:rsidRPr="00EE0774">
        <w:rPr>
          <w:rStyle w:val="Char4"/>
          <w:spacing w:val="-4"/>
          <w:rtl/>
        </w:rPr>
        <w:t>رفته‏ا</w:t>
      </w:r>
      <w:r w:rsidR="00755556" w:rsidRPr="00EE0774">
        <w:rPr>
          <w:rStyle w:val="Char4"/>
          <w:spacing w:val="-4"/>
          <w:rtl/>
        </w:rPr>
        <w:t>ی</w:t>
      </w:r>
      <w:r w:rsidRPr="00EE0774">
        <w:rPr>
          <w:rStyle w:val="Char4"/>
          <w:spacing w:val="-4"/>
          <w:rtl/>
        </w:rPr>
        <w:t>م، و حالا چگونه م</w:t>
      </w:r>
      <w:r w:rsidR="000E63F6" w:rsidRPr="00EE0774">
        <w:rPr>
          <w:rStyle w:val="Char4"/>
          <w:spacing w:val="-4"/>
          <w:rtl/>
        </w:rPr>
        <w:t>ی</w:t>
      </w:r>
      <w:r w:rsidRPr="00EE0774">
        <w:rPr>
          <w:rStyle w:val="Char4"/>
          <w:spacing w:val="-4"/>
          <w:rtl/>
        </w:rPr>
        <w:t>‏پذ</w:t>
      </w:r>
      <w:r w:rsidR="00755556" w:rsidRPr="00EE0774">
        <w:rPr>
          <w:rStyle w:val="Char4"/>
          <w:spacing w:val="-4"/>
          <w:rtl/>
        </w:rPr>
        <w:t>ی</w:t>
      </w:r>
      <w:r w:rsidRPr="00EE0774">
        <w:rPr>
          <w:rStyle w:val="Char4"/>
          <w:spacing w:val="-4"/>
          <w:rtl/>
        </w:rPr>
        <w:t>ر</w:t>
      </w:r>
      <w:r w:rsidR="00755556" w:rsidRPr="00EE0774">
        <w:rPr>
          <w:rStyle w:val="Char4"/>
          <w:spacing w:val="-4"/>
          <w:rtl/>
        </w:rPr>
        <w:t>ی</w:t>
      </w:r>
      <w:r w:rsidRPr="00EE0774">
        <w:rPr>
          <w:rStyle w:val="Char4"/>
          <w:spacing w:val="-4"/>
          <w:rtl/>
        </w:rPr>
        <w:t xml:space="preserve">م </w:t>
      </w:r>
      <w:r w:rsidR="00755556" w:rsidRPr="00EE0774">
        <w:rPr>
          <w:rStyle w:val="Char4"/>
          <w:spacing w:val="-4"/>
          <w:rtl/>
        </w:rPr>
        <w:t>ک</w:t>
      </w:r>
      <w:r w:rsidRPr="00EE0774">
        <w:rPr>
          <w:rStyle w:val="Char4"/>
          <w:spacing w:val="-4"/>
          <w:rtl/>
        </w:rPr>
        <w:t>ه خداوند اسلام را آورده است. آن گاه به طرف حارث برگشت و به او خبر داد، موصوف گفت: ا</w:t>
      </w:r>
      <w:r w:rsidR="000E63F6" w:rsidRPr="00EE0774">
        <w:rPr>
          <w:rStyle w:val="Char4"/>
          <w:spacing w:val="-4"/>
          <w:rtl/>
        </w:rPr>
        <w:t>ی</w:t>
      </w:r>
      <w:r w:rsidRPr="00EE0774">
        <w:rPr>
          <w:rStyle w:val="Char4"/>
          <w:spacing w:val="-4"/>
          <w:rtl/>
        </w:rPr>
        <w:t xml:space="preserve"> محمّد خ</w:t>
      </w:r>
      <w:r w:rsidR="00755556" w:rsidRPr="00EE0774">
        <w:rPr>
          <w:rStyle w:val="Char4"/>
          <w:spacing w:val="-4"/>
          <w:rtl/>
        </w:rPr>
        <w:t>ی</w:t>
      </w:r>
      <w:r w:rsidRPr="00EE0774">
        <w:rPr>
          <w:rStyle w:val="Char4"/>
          <w:spacing w:val="-4"/>
          <w:rtl/>
        </w:rPr>
        <w:t>انت نمود</w:t>
      </w:r>
      <w:r w:rsidR="000E63F6" w:rsidRPr="00EE0774">
        <w:rPr>
          <w:rStyle w:val="Char4"/>
          <w:spacing w:val="-4"/>
          <w:rtl/>
        </w:rPr>
        <w:t>ی</w:t>
      </w:r>
      <w:r w:rsidRPr="00EE0774">
        <w:rPr>
          <w:rStyle w:val="Char4"/>
          <w:spacing w:val="-4"/>
          <w:rtl/>
        </w:rPr>
        <w:t>. و نزد طبران</w:t>
      </w:r>
      <w:r w:rsidR="000E63F6" w:rsidRPr="00EE0774">
        <w:rPr>
          <w:rStyle w:val="Char4"/>
          <w:spacing w:val="-4"/>
          <w:rtl/>
        </w:rPr>
        <w:t>ی</w:t>
      </w:r>
      <w:r w:rsidRPr="00EE0774">
        <w:rPr>
          <w:rStyle w:val="Char4"/>
          <w:spacing w:val="-4"/>
          <w:rtl/>
        </w:rPr>
        <w:t xml:space="preserve"> از ابوهر</w:t>
      </w:r>
      <w:r w:rsidR="00755556" w:rsidRPr="00EE0774">
        <w:rPr>
          <w:rStyle w:val="Char4"/>
          <w:spacing w:val="-4"/>
          <w:rtl/>
        </w:rPr>
        <w:t>ی</w:t>
      </w:r>
      <w:r w:rsidRPr="00EE0774">
        <w:rPr>
          <w:rStyle w:val="Char4"/>
          <w:spacing w:val="-4"/>
          <w:rtl/>
        </w:rPr>
        <w:t>ره</w:t>
      </w:r>
      <w:r w:rsidR="00130DB0" w:rsidRPr="00EE0774">
        <w:rPr>
          <w:rStyle w:val="Char4"/>
          <w:spacing w:val="-4"/>
          <w:rtl/>
        </w:rPr>
        <w:t xml:space="preserve"> </w:t>
      </w:r>
      <w:r w:rsidR="00130DB0" w:rsidRPr="00EE0774">
        <w:rPr>
          <w:rStyle w:val="Char4"/>
          <w:rFonts w:ascii="CTraditional Arabic" w:hAnsi="CTraditional Arabic" w:cs="CTraditional Arabic"/>
          <w:spacing w:val="-4"/>
          <w:rtl/>
        </w:rPr>
        <w:t>س</w:t>
      </w:r>
      <w:r w:rsidRPr="00EE0774">
        <w:rPr>
          <w:rStyle w:val="Char4"/>
          <w:spacing w:val="-4"/>
          <w:rtl/>
        </w:rPr>
        <w:t xml:space="preserve"> روا</w:t>
      </w:r>
      <w:r w:rsidR="00755556" w:rsidRPr="00EE0774">
        <w:rPr>
          <w:rStyle w:val="Char4"/>
          <w:spacing w:val="-4"/>
          <w:rtl/>
        </w:rPr>
        <w:t>ی</w:t>
      </w:r>
      <w:r w:rsidRPr="00EE0774">
        <w:rPr>
          <w:rStyle w:val="Char4"/>
          <w:spacing w:val="-4"/>
          <w:rtl/>
        </w:rPr>
        <w:t xml:space="preserve">ت است </w:t>
      </w:r>
      <w:r w:rsidR="00755556" w:rsidRPr="00EE0774">
        <w:rPr>
          <w:rStyle w:val="Char4"/>
          <w:spacing w:val="-4"/>
          <w:rtl/>
        </w:rPr>
        <w:t>ک</w:t>
      </w:r>
      <w:r w:rsidRPr="00EE0774">
        <w:rPr>
          <w:rStyle w:val="Char4"/>
          <w:spacing w:val="-4"/>
          <w:rtl/>
        </w:rPr>
        <w:t>ه گفت: حارث غطفان</w:t>
      </w:r>
      <w:r w:rsidR="000E63F6" w:rsidRPr="00EE0774">
        <w:rPr>
          <w:rStyle w:val="Char4"/>
          <w:spacing w:val="-4"/>
          <w:rtl/>
        </w:rPr>
        <w:t>ی</w:t>
      </w:r>
      <w:r w:rsidRPr="00EE0774">
        <w:rPr>
          <w:rStyle w:val="Char4"/>
          <w:spacing w:val="-4"/>
          <w:rtl/>
        </w:rPr>
        <w:t xml:space="preserve"> نزد رسول خدا </w:t>
      </w:r>
      <w:r w:rsidRPr="00EE0774">
        <w:rPr>
          <w:rFonts w:cs="CTraditional Arabic"/>
          <w:spacing w:val="-4"/>
          <w:sz w:val="28"/>
          <w:szCs w:val="28"/>
          <w:rtl/>
        </w:rPr>
        <w:t>ص</w:t>
      </w:r>
      <w:r w:rsidRPr="00EE0774">
        <w:rPr>
          <w:rStyle w:val="Char4"/>
          <w:spacing w:val="-4"/>
          <w:rtl/>
        </w:rPr>
        <w:t xml:space="preserve"> آمد و گفت: ا</w:t>
      </w:r>
      <w:r w:rsidR="000E63F6" w:rsidRPr="00EE0774">
        <w:rPr>
          <w:rStyle w:val="Char4"/>
          <w:spacing w:val="-4"/>
          <w:rtl/>
        </w:rPr>
        <w:t>ی</w:t>
      </w:r>
      <w:r w:rsidRPr="00EE0774">
        <w:rPr>
          <w:rStyle w:val="Char4"/>
          <w:spacing w:val="-4"/>
          <w:rtl/>
        </w:rPr>
        <w:t xml:space="preserve"> محمّد</w:t>
      </w:r>
      <w:r w:rsidRPr="00EE0774">
        <w:rPr>
          <w:rStyle w:val="FootnoteReference"/>
          <w:rFonts w:ascii="IRNazli" w:hAnsi="IRNazli" w:cs="IRNazli"/>
          <w:spacing w:val="-4"/>
          <w:sz w:val="28"/>
          <w:szCs w:val="28"/>
          <w:rtl/>
        </w:rPr>
        <w:footnoteReference w:id="91"/>
      </w:r>
      <w:r w:rsidRPr="00EE0774">
        <w:rPr>
          <w:rStyle w:val="Char4"/>
          <w:spacing w:val="-4"/>
          <w:rtl/>
        </w:rPr>
        <w:t xml:space="preserve"> خرما</w:t>
      </w:r>
      <w:r w:rsidR="000E63F6" w:rsidRPr="00EE0774">
        <w:rPr>
          <w:rStyle w:val="Char4"/>
          <w:spacing w:val="-4"/>
          <w:rtl/>
        </w:rPr>
        <w:t>ی</w:t>
      </w:r>
      <w:r w:rsidRPr="00EE0774">
        <w:rPr>
          <w:rStyle w:val="Char4"/>
          <w:spacing w:val="-4"/>
          <w:rtl/>
        </w:rPr>
        <w:t xml:space="preserve"> مد</w:t>
      </w:r>
      <w:r w:rsidR="00755556" w:rsidRPr="00EE0774">
        <w:rPr>
          <w:rStyle w:val="Char4"/>
          <w:spacing w:val="-4"/>
          <w:rtl/>
        </w:rPr>
        <w:t>ی</w:t>
      </w:r>
      <w:r w:rsidRPr="00EE0774">
        <w:rPr>
          <w:rStyle w:val="Char4"/>
          <w:spacing w:val="-4"/>
          <w:rtl/>
        </w:rPr>
        <w:t xml:space="preserve">نه را با ما نصف </w:t>
      </w:r>
      <w:r w:rsidR="00755556" w:rsidRPr="00EE0774">
        <w:rPr>
          <w:rStyle w:val="Char4"/>
          <w:spacing w:val="-4"/>
          <w:rtl/>
        </w:rPr>
        <w:t>ک</w:t>
      </w:r>
      <w:r w:rsidRPr="00EE0774">
        <w:rPr>
          <w:rStyle w:val="Char4"/>
          <w:spacing w:val="-4"/>
          <w:rtl/>
        </w:rPr>
        <w:t xml:space="preserve">ن، رسول خدا </w:t>
      </w:r>
      <w:r w:rsidRPr="00EE0774">
        <w:rPr>
          <w:rFonts w:cs="CTraditional Arabic"/>
          <w:spacing w:val="-4"/>
          <w:sz w:val="28"/>
          <w:szCs w:val="28"/>
          <w:rtl/>
        </w:rPr>
        <w:t>ص</w:t>
      </w:r>
      <w:r w:rsidRPr="00EE0774">
        <w:rPr>
          <w:rStyle w:val="Char4"/>
          <w:spacing w:val="-4"/>
          <w:rtl/>
        </w:rPr>
        <w:t xml:space="preserve"> </w:t>
      </w:r>
      <w:r w:rsidRPr="00F30F92">
        <w:rPr>
          <w:rStyle w:val="Char4"/>
          <w:spacing w:val="-4"/>
          <w:rtl/>
        </w:rPr>
        <w:t>فرمود: «تا ا</w:t>
      </w:r>
      <w:r w:rsidR="00755556" w:rsidRPr="00F30F92">
        <w:rPr>
          <w:rStyle w:val="Char4"/>
          <w:spacing w:val="-4"/>
          <w:rtl/>
        </w:rPr>
        <w:t>ی</w:t>
      </w:r>
      <w:r w:rsidRPr="00F30F92">
        <w:rPr>
          <w:rStyle w:val="Char4"/>
          <w:spacing w:val="-4"/>
          <w:rtl/>
        </w:rPr>
        <w:t>ن</w:t>
      </w:r>
      <w:r w:rsidR="00755556" w:rsidRPr="00F30F92">
        <w:rPr>
          <w:rStyle w:val="Char4"/>
          <w:spacing w:val="-4"/>
          <w:rtl/>
        </w:rPr>
        <w:t>ک</w:t>
      </w:r>
      <w:r w:rsidRPr="00F30F92">
        <w:rPr>
          <w:rStyle w:val="Char4"/>
          <w:spacing w:val="-4"/>
          <w:rtl/>
        </w:rPr>
        <w:t xml:space="preserve">ه با سعدها مشورت </w:t>
      </w:r>
      <w:r w:rsidR="00755556" w:rsidRPr="00F30F92">
        <w:rPr>
          <w:rStyle w:val="Char4"/>
          <w:spacing w:val="-4"/>
          <w:rtl/>
        </w:rPr>
        <w:t>ک</w:t>
      </w:r>
      <w:r w:rsidRPr="00F30F92">
        <w:rPr>
          <w:rStyle w:val="Char4"/>
          <w:spacing w:val="-4"/>
          <w:rtl/>
        </w:rPr>
        <w:t>نم»، و نزد سعدبن معاذ، سعدبن عباده، سعدبن رب</w:t>
      </w:r>
      <w:r w:rsidR="00755556" w:rsidRPr="00F30F92">
        <w:rPr>
          <w:rStyle w:val="Char4"/>
          <w:spacing w:val="-4"/>
          <w:rtl/>
        </w:rPr>
        <w:t>ی</w:t>
      </w:r>
      <w:r w:rsidRPr="00F30F92">
        <w:rPr>
          <w:rStyle w:val="Char4"/>
          <w:spacing w:val="-4"/>
          <w:rtl/>
        </w:rPr>
        <w:t>ع، سعدبن خ</w:t>
      </w:r>
      <w:r w:rsidR="00755556" w:rsidRPr="00F30F92">
        <w:rPr>
          <w:rStyle w:val="Char4"/>
          <w:spacing w:val="-4"/>
          <w:rtl/>
        </w:rPr>
        <w:t>ی</w:t>
      </w:r>
      <w:r w:rsidRPr="00F30F92">
        <w:rPr>
          <w:rStyle w:val="Char4"/>
          <w:spacing w:val="-4"/>
          <w:rtl/>
        </w:rPr>
        <w:t>ثمه</w:t>
      </w:r>
      <w:r w:rsidRPr="00F30F92">
        <w:rPr>
          <w:rStyle w:val="FootnoteReference"/>
          <w:rFonts w:ascii="IRNazli" w:hAnsi="IRNazli" w:cs="IRNazli"/>
          <w:spacing w:val="-4"/>
          <w:sz w:val="28"/>
          <w:szCs w:val="28"/>
          <w:rtl/>
        </w:rPr>
        <w:footnoteReference w:id="92"/>
      </w:r>
      <w:r w:rsidRPr="00F30F92">
        <w:rPr>
          <w:rStyle w:val="Char4"/>
          <w:spacing w:val="-4"/>
          <w:rtl/>
        </w:rPr>
        <w:t xml:space="preserve"> و سعدبن مسعود</w:t>
      </w:r>
      <w:r w:rsidR="00F60D76" w:rsidRPr="00F30F92">
        <w:rPr>
          <w:rStyle w:val="Char4"/>
          <w:spacing w:val="-4"/>
          <w:rtl/>
        </w:rPr>
        <w:t xml:space="preserve"> </w:t>
      </w:r>
      <w:r w:rsidR="00F60D76" w:rsidRPr="00F30F92">
        <w:rPr>
          <w:rFonts w:ascii="CTraditional Arabic" w:hAnsi="CTraditional Arabic" w:cs="CTraditional Arabic"/>
          <w:spacing w:val="-4"/>
          <w:sz w:val="28"/>
          <w:szCs w:val="28"/>
          <w:rtl/>
        </w:rPr>
        <w:t>ش</w:t>
      </w:r>
      <w:r w:rsidRPr="00F30F92">
        <w:rPr>
          <w:rStyle w:val="Char4"/>
          <w:spacing w:val="-4"/>
          <w:rtl/>
        </w:rPr>
        <w:t xml:space="preserve"> فرستاد و گفت: «من دانستم </w:t>
      </w:r>
      <w:r w:rsidR="00755556" w:rsidRPr="00F30F92">
        <w:rPr>
          <w:rStyle w:val="Char4"/>
          <w:spacing w:val="-4"/>
          <w:rtl/>
        </w:rPr>
        <w:t>ک</w:t>
      </w:r>
      <w:r w:rsidRPr="00F30F92">
        <w:rPr>
          <w:rStyle w:val="Char4"/>
          <w:spacing w:val="-4"/>
          <w:rtl/>
        </w:rPr>
        <w:t xml:space="preserve">ه عرب‏ها شما را از </w:t>
      </w:r>
      <w:r w:rsidR="00755556" w:rsidRPr="00F30F92">
        <w:rPr>
          <w:rStyle w:val="Char4"/>
          <w:spacing w:val="-4"/>
          <w:rtl/>
        </w:rPr>
        <w:t>یک</w:t>
      </w:r>
      <w:r w:rsidRPr="00F30F92">
        <w:rPr>
          <w:rStyle w:val="Char4"/>
          <w:spacing w:val="-4"/>
          <w:rtl/>
        </w:rPr>
        <w:t xml:space="preserve"> </w:t>
      </w:r>
      <w:r w:rsidR="00755556" w:rsidRPr="00F30F92">
        <w:rPr>
          <w:rStyle w:val="Char4"/>
          <w:spacing w:val="-4"/>
          <w:rtl/>
        </w:rPr>
        <w:t>ک</w:t>
      </w:r>
      <w:r w:rsidRPr="00F30F92">
        <w:rPr>
          <w:rStyle w:val="Char4"/>
          <w:spacing w:val="-4"/>
          <w:rtl/>
        </w:rPr>
        <w:t xml:space="preserve">مان هدف قرار داده‏اند، حارث از شما خواسته است </w:t>
      </w:r>
      <w:r w:rsidR="00755556" w:rsidRPr="00F30F92">
        <w:rPr>
          <w:rStyle w:val="Char4"/>
          <w:spacing w:val="-4"/>
          <w:rtl/>
        </w:rPr>
        <w:t>ک</w:t>
      </w:r>
      <w:r w:rsidRPr="00F30F92">
        <w:rPr>
          <w:rStyle w:val="Char4"/>
          <w:spacing w:val="-4"/>
          <w:rtl/>
        </w:rPr>
        <w:t>ه خرما</w:t>
      </w:r>
      <w:r w:rsidR="000E63F6" w:rsidRPr="00F30F92">
        <w:rPr>
          <w:rStyle w:val="Char4"/>
          <w:spacing w:val="-4"/>
          <w:rtl/>
        </w:rPr>
        <w:t>ی</w:t>
      </w:r>
      <w:r w:rsidRPr="00F30F92">
        <w:rPr>
          <w:rStyle w:val="Char4"/>
          <w:spacing w:val="-4"/>
          <w:rtl/>
        </w:rPr>
        <w:t xml:space="preserve"> مد</w:t>
      </w:r>
      <w:r w:rsidR="00755556" w:rsidRPr="00F30F92">
        <w:rPr>
          <w:rStyle w:val="Char4"/>
          <w:spacing w:val="-4"/>
          <w:rtl/>
        </w:rPr>
        <w:t>ی</w:t>
      </w:r>
      <w:r w:rsidRPr="00F30F92">
        <w:rPr>
          <w:rStyle w:val="Char4"/>
          <w:spacing w:val="-4"/>
          <w:rtl/>
        </w:rPr>
        <w:t xml:space="preserve">نه را با او نصف </w:t>
      </w:r>
      <w:r w:rsidR="00755556" w:rsidRPr="00F30F92">
        <w:rPr>
          <w:rStyle w:val="Char4"/>
          <w:spacing w:val="-4"/>
          <w:rtl/>
        </w:rPr>
        <w:t>ک</w:t>
      </w:r>
      <w:r w:rsidRPr="00F30F92">
        <w:rPr>
          <w:rStyle w:val="Char4"/>
          <w:spacing w:val="-4"/>
          <w:rtl/>
        </w:rPr>
        <w:t>ن</w:t>
      </w:r>
      <w:r w:rsidR="00755556" w:rsidRPr="00F30F92">
        <w:rPr>
          <w:rStyle w:val="Char4"/>
          <w:spacing w:val="-4"/>
          <w:rtl/>
        </w:rPr>
        <w:t>ی</w:t>
      </w:r>
      <w:r w:rsidRPr="00F30F92">
        <w:rPr>
          <w:rStyle w:val="Char4"/>
          <w:spacing w:val="-4"/>
          <w:rtl/>
        </w:rPr>
        <w:t xml:space="preserve">د، اگر خواسته </w:t>
      </w:r>
      <w:r w:rsidRPr="00EE0774">
        <w:rPr>
          <w:rStyle w:val="Char4"/>
          <w:spacing w:val="-2"/>
          <w:rtl/>
        </w:rPr>
        <w:t>باش</w:t>
      </w:r>
      <w:r w:rsidR="00755556" w:rsidRPr="00EE0774">
        <w:rPr>
          <w:rStyle w:val="Char4"/>
          <w:spacing w:val="-2"/>
          <w:rtl/>
        </w:rPr>
        <w:t>ی</w:t>
      </w:r>
      <w:r w:rsidRPr="00EE0774">
        <w:rPr>
          <w:rStyle w:val="Char4"/>
          <w:spacing w:val="-2"/>
          <w:rtl/>
        </w:rPr>
        <w:t>د امسال را به او در امرتان بده</w:t>
      </w:r>
      <w:r w:rsidR="00755556" w:rsidRPr="00EE0774">
        <w:rPr>
          <w:rStyle w:val="Char4"/>
          <w:spacing w:val="-2"/>
          <w:rtl/>
        </w:rPr>
        <w:t>ی</w:t>
      </w:r>
      <w:r w:rsidRPr="00EE0774">
        <w:rPr>
          <w:rStyle w:val="Char4"/>
          <w:spacing w:val="-2"/>
          <w:rtl/>
        </w:rPr>
        <w:t>د؟</w:t>
      </w:r>
      <w:r w:rsidRPr="00EE0774">
        <w:rPr>
          <w:rStyle w:val="Char4"/>
          <w:rFonts w:hint="cs"/>
          <w:spacing w:val="-2"/>
          <w:rtl/>
        </w:rPr>
        <w:t>»</w:t>
      </w:r>
      <w:r w:rsidRPr="00EE0774">
        <w:rPr>
          <w:rStyle w:val="FootnoteReference"/>
          <w:rFonts w:ascii="IRNazli" w:hAnsi="IRNazli" w:cs="IRNazli"/>
          <w:spacing w:val="-2"/>
          <w:sz w:val="28"/>
          <w:szCs w:val="28"/>
          <w:rtl/>
        </w:rPr>
        <w:footnoteReference w:id="93"/>
      </w:r>
      <w:r w:rsidRPr="00EE0774">
        <w:rPr>
          <w:rStyle w:val="Char4"/>
          <w:spacing w:val="-2"/>
          <w:rtl/>
        </w:rPr>
        <w:t>. آنها گفتند: ا</w:t>
      </w:r>
      <w:r w:rsidR="000E63F6" w:rsidRPr="00EE0774">
        <w:rPr>
          <w:rStyle w:val="Char4"/>
          <w:spacing w:val="-2"/>
          <w:rtl/>
        </w:rPr>
        <w:t>ی</w:t>
      </w:r>
      <w:r w:rsidRPr="00EE0774">
        <w:rPr>
          <w:rStyle w:val="Char4"/>
          <w:spacing w:val="-2"/>
          <w:rtl/>
        </w:rPr>
        <w:t xml:space="preserve"> رسول خدا، آ</w:t>
      </w:r>
      <w:r w:rsidR="00755556" w:rsidRPr="00EE0774">
        <w:rPr>
          <w:rStyle w:val="Char4"/>
          <w:spacing w:val="-2"/>
          <w:rtl/>
        </w:rPr>
        <w:t>ی</w:t>
      </w:r>
      <w:r w:rsidRPr="00EE0774">
        <w:rPr>
          <w:rStyle w:val="Char4"/>
          <w:spacing w:val="-2"/>
          <w:rtl/>
        </w:rPr>
        <w:t>ا ا</w:t>
      </w:r>
      <w:r w:rsidR="00755556" w:rsidRPr="00EE0774">
        <w:rPr>
          <w:rStyle w:val="Char4"/>
          <w:spacing w:val="-2"/>
          <w:rtl/>
        </w:rPr>
        <w:t>ی</w:t>
      </w:r>
      <w:r w:rsidRPr="00EE0774">
        <w:rPr>
          <w:rStyle w:val="Char4"/>
          <w:spacing w:val="-2"/>
          <w:rtl/>
        </w:rPr>
        <w:t>ن ح</w:t>
      </w:r>
      <w:r w:rsidR="00755556" w:rsidRPr="00EE0774">
        <w:rPr>
          <w:rStyle w:val="Char4"/>
          <w:spacing w:val="-2"/>
          <w:rtl/>
        </w:rPr>
        <w:t>ک</w:t>
      </w:r>
      <w:r w:rsidRPr="00EE0774">
        <w:rPr>
          <w:rStyle w:val="Char4"/>
          <w:spacing w:val="-2"/>
          <w:rtl/>
        </w:rPr>
        <w:t>م وح</w:t>
      </w:r>
      <w:r w:rsidR="000E63F6" w:rsidRPr="00EE0774">
        <w:rPr>
          <w:rStyle w:val="Char4"/>
          <w:spacing w:val="-2"/>
          <w:rtl/>
        </w:rPr>
        <w:t>ی</w:t>
      </w:r>
      <w:r w:rsidRPr="00EE0774">
        <w:rPr>
          <w:rStyle w:val="Char4"/>
          <w:spacing w:val="-2"/>
          <w:rtl/>
        </w:rPr>
        <w:t xml:space="preserve"> از آسمان است، </w:t>
      </w:r>
      <w:r w:rsidR="00755556" w:rsidRPr="00EE0774">
        <w:rPr>
          <w:rStyle w:val="Char4"/>
          <w:spacing w:val="-2"/>
          <w:rtl/>
        </w:rPr>
        <w:t>ک</w:t>
      </w:r>
      <w:r w:rsidRPr="00EE0774">
        <w:rPr>
          <w:rStyle w:val="Char4"/>
          <w:spacing w:val="-2"/>
          <w:rtl/>
        </w:rPr>
        <w:t>ه در برابر امر خدا گردن نه</w:t>
      </w:r>
      <w:r w:rsidR="00755556" w:rsidRPr="00EE0774">
        <w:rPr>
          <w:rStyle w:val="Char4"/>
          <w:spacing w:val="-2"/>
          <w:rtl/>
        </w:rPr>
        <w:t>ی</w:t>
      </w:r>
      <w:r w:rsidRPr="00EE0774">
        <w:rPr>
          <w:rStyle w:val="Char4"/>
          <w:spacing w:val="-2"/>
          <w:rtl/>
        </w:rPr>
        <w:t xml:space="preserve">م </w:t>
      </w:r>
      <w:r w:rsidR="00755556" w:rsidRPr="00EE0774">
        <w:rPr>
          <w:rStyle w:val="Char4"/>
          <w:spacing w:val="-2"/>
          <w:rtl/>
        </w:rPr>
        <w:t>ی</w:t>
      </w:r>
      <w:r w:rsidRPr="00EE0774">
        <w:rPr>
          <w:rStyle w:val="Char4"/>
          <w:spacing w:val="-2"/>
          <w:rtl/>
        </w:rPr>
        <w:t>ا ا</w:t>
      </w:r>
      <w:r w:rsidR="00755556" w:rsidRPr="00EE0774">
        <w:rPr>
          <w:rStyle w:val="Char4"/>
          <w:spacing w:val="-2"/>
          <w:rtl/>
        </w:rPr>
        <w:t>ی</w:t>
      </w:r>
      <w:r w:rsidRPr="00EE0774">
        <w:rPr>
          <w:rStyle w:val="Char4"/>
          <w:spacing w:val="-2"/>
          <w:rtl/>
        </w:rPr>
        <w:t xml:space="preserve">ن </w:t>
      </w:r>
      <w:r w:rsidR="00755556" w:rsidRPr="00EE0774">
        <w:rPr>
          <w:rStyle w:val="Char4"/>
          <w:spacing w:val="-2"/>
          <w:rtl/>
        </w:rPr>
        <w:t>ک</w:t>
      </w:r>
      <w:r w:rsidRPr="00EE0774">
        <w:rPr>
          <w:rStyle w:val="Char4"/>
          <w:spacing w:val="-2"/>
          <w:rtl/>
        </w:rPr>
        <w:t>ه از رأ</w:t>
      </w:r>
      <w:r w:rsidR="000E63F6" w:rsidRPr="00EE0774">
        <w:rPr>
          <w:rStyle w:val="Char4"/>
          <w:spacing w:val="-2"/>
          <w:rtl/>
        </w:rPr>
        <w:t>ی</w:t>
      </w:r>
      <w:r w:rsidRPr="00EE0774">
        <w:rPr>
          <w:rStyle w:val="Char4"/>
          <w:spacing w:val="-2"/>
          <w:rtl/>
        </w:rPr>
        <w:t xml:space="preserve"> و نظر شماست، </w:t>
      </w:r>
      <w:r w:rsidR="00755556" w:rsidRPr="00EE0774">
        <w:rPr>
          <w:rStyle w:val="Char4"/>
          <w:spacing w:val="-2"/>
          <w:rtl/>
        </w:rPr>
        <w:t>ک</w:t>
      </w:r>
      <w:r w:rsidRPr="00EE0774">
        <w:rPr>
          <w:rStyle w:val="Char4"/>
          <w:spacing w:val="-2"/>
          <w:rtl/>
        </w:rPr>
        <w:t>ه رأ</w:t>
      </w:r>
      <w:r w:rsidR="000E63F6" w:rsidRPr="00EE0774">
        <w:rPr>
          <w:rStyle w:val="Char4"/>
          <w:spacing w:val="-2"/>
          <w:rtl/>
        </w:rPr>
        <w:t>ی</w:t>
      </w:r>
      <w:r w:rsidRPr="00EE0774">
        <w:rPr>
          <w:rStyle w:val="Char4"/>
          <w:spacing w:val="-2"/>
          <w:rtl/>
        </w:rPr>
        <w:t xml:space="preserve"> و نظر ما هم پ</w:t>
      </w:r>
      <w:r w:rsidR="00755556" w:rsidRPr="00EE0774">
        <w:rPr>
          <w:rStyle w:val="Char4"/>
          <w:spacing w:val="-2"/>
          <w:rtl/>
        </w:rPr>
        <w:t>ی</w:t>
      </w:r>
      <w:r w:rsidRPr="00EE0774">
        <w:rPr>
          <w:rStyle w:val="Char4"/>
          <w:spacing w:val="-2"/>
          <w:rtl/>
        </w:rPr>
        <w:t>رو</w:t>
      </w:r>
      <w:r w:rsidR="000E63F6" w:rsidRPr="00EE0774">
        <w:rPr>
          <w:rStyle w:val="Char4"/>
          <w:spacing w:val="-2"/>
          <w:rtl/>
        </w:rPr>
        <w:t>ی</w:t>
      </w:r>
      <w:r w:rsidRPr="00EE0774">
        <w:rPr>
          <w:rStyle w:val="Char4"/>
          <w:spacing w:val="-2"/>
          <w:rtl/>
        </w:rPr>
        <w:t xml:space="preserve"> نظر و رأ</w:t>
      </w:r>
      <w:r w:rsidR="000E63F6" w:rsidRPr="00EE0774">
        <w:rPr>
          <w:rStyle w:val="Char4"/>
          <w:spacing w:val="-2"/>
          <w:rtl/>
        </w:rPr>
        <w:t>ی</w:t>
      </w:r>
      <w:r w:rsidRPr="00EE0774">
        <w:rPr>
          <w:rStyle w:val="Char4"/>
          <w:spacing w:val="-2"/>
          <w:rtl/>
        </w:rPr>
        <w:t xml:space="preserve"> شماست، ول</w:t>
      </w:r>
      <w:r w:rsidR="000E63F6" w:rsidRPr="00EE0774">
        <w:rPr>
          <w:rStyle w:val="Char4"/>
          <w:spacing w:val="-2"/>
          <w:rtl/>
        </w:rPr>
        <w:t>ی</w:t>
      </w:r>
      <w:r w:rsidRPr="00EE0774">
        <w:rPr>
          <w:rStyle w:val="Char4"/>
          <w:spacing w:val="-2"/>
          <w:rtl/>
        </w:rPr>
        <w:t xml:space="preserve"> اگر رحم و شفقت نمودن ما باشد، به خدا سوگند، تو ما و آنان را وقت</w:t>
      </w:r>
      <w:r w:rsidR="000E63F6" w:rsidRPr="00EE0774">
        <w:rPr>
          <w:rStyle w:val="Char4"/>
          <w:spacing w:val="-2"/>
          <w:rtl/>
        </w:rPr>
        <w:t>ی</w:t>
      </w:r>
      <w:r w:rsidRPr="00EE0774">
        <w:rPr>
          <w:rStyle w:val="Char4"/>
          <w:spacing w:val="-2"/>
          <w:rtl/>
        </w:rPr>
        <w:t xml:space="preserve"> بر </w:t>
      </w:r>
      <w:r w:rsidR="00755556" w:rsidRPr="00EE0774">
        <w:rPr>
          <w:rStyle w:val="Char4"/>
          <w:spacing w:val="-2"/>
          <w:rtl/>
        </w:rPr>
        <w:t>یک</w:t>
      </w:r>
      <w:r w:rsidRPr="00EE0774">
        <w:rPr>
          <w:rStyle w:val="Char4"/>
          <w:spacing w:val="-2"/>
          <w:rtl/>
        </w:rPr>
        <w:t xml:space="preserve"> د</w:t>
      </w:r>
      <w:r w:rsidR="00755556" w:rsidRPr="00EE0774">
        <w:rPr>
          <w:rStyle w:val="Char4"/>
          <w:spacing w:val="-2"/>
          <w:rtl/>
        </w:rPr>
        <w:t>ی</w:t>
      </w:r>
      <w:r w:rsidRPr="00EE0774">
        <w:rPr>
          <w:rStyle w:val="Char4"/>
          <w:spacing w:val="-2"/>
          <w:rtl/>
        </w:rPr>
        <w:t>ن قرار داشت</w:t>
      </w:r>
      <w:r w:rsidR="00755556" w:rsidRPr="00EE0774">
        <w:rPr>
          <w:rStyle w:val="Char4"/>
          <w:spacing w:val="-2"/>
          <w:rtl/>
        </w:rPr>
        <w:t>ی</w:t>
      </w:r>
      <w:r w:rsidRPr="00EE0774">
        <w:rPr>
          <w:rStyle w:val="Char4"/>
          <w:spacing w:val="-2"/>
          <w:rtl/>
        </w:rPr>
        <w:t>م د</w:t>
      </w:r>
      <w:r w:rsidR="00755556" w:rsidRPr="00EE0774">
        <w:rPr>
          <w:rStyle w:val="Char4"/>
          <w:spacing w:val="-2"/>
          <w:rtl/>
        </w:rPr>
        <w:t>ی</w:t>
      </w:r>
      <w:r w:rsidRPr="00EE0774">
        <w:rPr>
          <w:rStyle w:val="Char4"/>
          <w:spacing w:val="-2"/>
          <w:rtl/>
        </w:rPr>
        <w:t>ده بود</w:t>
      </w:r>
      <w:r w:rsidR="000E63F6" w:rsidRPr="00EE0774">
        <w:rPr>
          <w:rStyle w:val="Char4"/>
          <w:spacing w:val="-2"/>
          <w:rtl/>
        </w:rPr>
        <w:t>ی</w:t>
      </w:r>
      <w:r w:rsidRPr="00EE0774">
        <w:rPr>
          <w:rStyle w:val="Char4"/>
          <w:spacing w:val="-2"/>
          <w:rtl/>
        </w:rPr>
        <w:t xml:space="preserve">، </w:t>
      </w:r>
      <w:r w:rsidR="00755556" w:rsidRPr="00EE0774">
        <w:rPr>
          <w:rStyle w:val="Char4"/>
          <w:spacing w:val="-2"/>
          <w:rtl/>
        </w:rPr>
        <w:t>ک</w:t>
      </w:r>
      <w:r w:rsidRPr="00EE0774">
        <w:rPr>
          <w:rStyle w:val="Char4"/>
          <w:spacing w:val="-2"/>
          <w:rtl/>
        </w:rPr>
        <w:t xml:space="preserve">ه </w:t>
      </w:r>
      <w:r w:rsidR="00755556" w:rsidRPr="00EE0774">
        <w:rPr>
          <w:rStyle w:val="Char4"/>
          <w:spacing w:val="-2"/>
          <w:rtl/>
        </w:rPr>
        <w:t>یک</w:t>
      </w:r>
      <w:r w:rsidRPr="00EE0774">
        <w:rPr>
          <w:rStyle w:val="Char4"/>
          <w:spacing w:val="-2"/>
          <w:rtl/>
        </w:rPr>
        <w:t xml:space="preserve"> خرما را هم از ما بدون خر</w:t>
      </w:r>
      <w:r w:rsidR="00755556" w:rsidRPr="00EE0774">
        <w:rPr>
          <w:rStyle w:val="Char4"/>
          <w:spacing w:val="-2"/>
          <w:rtl/>
        </w:rPr>
        <w:t>ی</w:t>
      </w:r>
      <w:r w:rsidRPr="00EE0774">
        <w:rPr>
          <w:rStyle w:val="Char4"/>
          <w:spacing w:val="-2"/>
          <w:rtl/>
        </w:rPr>
        <w:t xml:space="preserve">دن </w:t>
      </w:r>
      <w:r w:rsidR="00755556" w:rsidRPr="00EE0774">
        <w:rPr>
          <w:rStyle w:val="Char4"/>
          <w:spacing w:val="-2"/>
          <w:rtl/>
        </w:rPr>
        <w:t>ی</w:t>
      </w:r>
      <w:r w:rsidRPr="00EE0774">
        <w:rPr>
          <w:rStyle w:val="Char4"/>
          <w:spacing w:val="-2"/>
          <w:rtl/>
        </w:rPr>
        <w:t>ا به مهمان</w:t>
      </w:r>
      <w:r w:rsidR="000E63F6" w:rsidRPr="00EE0774">
        <w:rPr>
          <w:rStyle w:val="Char4"/>
          <w:spacing w:val="-2"/>
          <w:rtl/>
        </w:rPr>
        <w:t>ی</w:t>
      </w:r>
      <w:r w:rsidRPr="00EE0774">
        <w:rPr>
          <w:rStyle w:val="Char4"/>
          <w:spacing w:val="-2"/>
          <w:rtl/>
        </w:rPr>
        <w:t xml:space="preserve"> به دست آورده نم</w:t>
      </w:r>
      <w:r w:rsidR="000E63F6" w:rsidRPr="00EE0774">
        <w:rPr>
          <w:rStyle w:val="Char4"/>
          <w:spacing w:val="-2"/>
          <w:rtl/>
        </w:rPr>
        <w:t>ی</w:t>
      </w:r>
      <w:r w:rsidRPr="00EE0774">
        <w:rPr>
          <w:rStyle w:val="Char4"/>
          <w:spacing w:val="-2"/>
          <w:rtl/>
        </w:rPr>
        <w:t xml:space="preserve">‏توانستند، [و حالا </w:t>
      </w:r>
      <w:r w:rsidR="00755556" w:rsidRPr="00EE0774">
        <w:rPr>
          <w:rStyle w:val="Char4"/>
          <w:spacing w:val="-2"/>
          <w:rtl/>
        </w:rPr>
        <w:t>ک</w:t>
      </w:r>
      <w:r w:rsidRPr="00EE0774">
        <w:rPr>
          <w:rStyle w:val="Char4"/>
          <w:spacing w:val="-2"/>
          <w:rtl/>
        </w:rPr>
        <w:t>ه ما مسلمان و عزتمند شده‏ا</w:t>
      </w:r>
      <w:r w:rsidR="00755556" w:rsidRPr="00EE0774">
        <w:rPr>
          <w:rStyle w:val="Char4"/>
          <w:spacing w:val="-2"/>
          <w:rtl/>
        </w:rPr>
        <w:t>ی</w:t>
      </w:r>
      <w:r w:rsidRPr="00EE0774">
        <w:rPr>
          <w:rStyle w:val="Char4"/>
          <w:spacing w:val="-2"/>
          <w:rtl/>
        </w:rPr>
        <w:t>م چگونه مم</w:t>
      </w:r>
      <w:r w:rsidR="00755556" w:rsidRPr="00EE0774">
        <w:rPr>
          <w:rStyle w:val="Char4"/>
          <w:spacing w:val="-2"/>
          <w:rtl/>
        </w:rPr>
        <w:t>ک</w:t>
      </w:r>
      <w:r w:rsidRPr="00EE0774">
        <w:rPr>
          <w:rStyle w:val="Char4"/>
          <w:spacing w:val="-2"/>
          <w:rtl/>
        </w:rPr>
        <w:t xml:space="preserve">ن است </w:t>
      </w:r>
      <w:r w:rsidR="00755556" w:rsidRPr="00EE0774">
        <w:rPr>
          <w:rStyle w:val="Char4"/>
          <w:spacing w:val="-2"/>
          <w:rtl/>
        </w:rPr>
        <w:t>ک</w:t>
      </w:r>
      <w:r w:rsidRPr="00EE0774">
        <w:rPr>
          <w:rStyle w:val="Char4"/>
          <w:spacing w:val="-2"/>
          <w:rtl/>
        </w:rPr>
        <w:t xml:space="preserve">ه آن را به دست آورند]. رسول خدا </w:t>
      </w:r>
      <w:r w:rsidRPr="00EE0774">
        <w:rPr>
          <w:rFonts w:cs="CTraditional Arabic"/>
          <w:spacing w:val="-2"/>
          <w:sz w:val="28"/>
          <w:szCs w:val="28"/>
          <w:rtl/>
        </w:rPr>
        <w:t>ص</w:t>
      </w:r>
      <w:r w:rsidRPr="00EE0774">
        <w:rPr>
          <w:rStyle w:val="Char4"/>
          <w:spacing w:val="-2"/>
          <w:rtl/>
        </w:rPr>
        <w:t xml:space="preserve"> فرمود: «ا</w:t>
      </w:r>
      <w:r w:rsidR="00755556" w:rsidRPr="00EE0774">
        <w:rPr>
          <w:rStyle w:val="Char4"/>
          <w:spacing w:val="-2"/>
          <w:rtl/>
        </w:rPr>
        <w:t>ی</w:t>
      </w:r>
      <w:r w:rsidRPr="00EE0774">
        <w:rPr>
          <w:rStyle w:val="Char4"/>
          <w:spacing w:val="-2"/>
          <w:rtl/>
        </w:rPr>
        <w:t xml:space="preserve">ن است آن، آنچه را </w:t>
      </w:r>
      <w:r w:rsidR="00755556" w:rsidRPr="00EE0774">
        <w:rPr>
          <w:rStyle w:val="Char4"/>
          <w:spacing w:val="-2"/>
          <w:rtl/>
        </w:rPr>
        <w:t>ک</w:t>
      </w:r>
      <w:r w:rsidRPr="00EE0774">
        <w:rPr>
          <w:rStyle w:val="Char4"/>
          <w:spacing w:val="-2"/>
          <w:rtl/>
        </w:rPr>
        <w:t>ه م</w:t>
      </w:r>
      <w:r w:rsidR="000E63F6" w:rsidRPr="00EE0774">
        <w:rPr>
          <w:rStyle w:val="Char4"/>
          <w:spacing w:val="-2"/>
          <w:rtl/>
        </w:rPr>
        <w:t>ی</w:t>
      </w:r>
      <w:r w:rsidRPr="00EE0774">
        <w:rPr>
          <w:rStyle w:val="Char4"/>
          <w:spacing w:val="-2"/>
          <w:rtl/>
        </w:rPr>
        <w:t>‏گو</w:t>
      </w:r>
      <w:r w:rsidR="00755556" w:rsidRPr="00EE0774">
        <w:rPr>
          <w:rStyle w:val="Char4"/>
          <w:spacing w:val="-2"/>
          <w:rtl/>
        </w:rPr>
        <w:t>ی</w:t>
      </w:r>
      <w:r w:rsidRPr="00EE0774">
        <w:rPr>
          <w:rStyle w:val="Char4"/>
          <w:spacing w:val="-2"/>
          <w:rtl/>
        </w:rPr>
        <w:t>ند م</w:t>
      </w:r>
      <w:r w:rsidR="000E63F6" w:rsidRPr="00EE0774">
        <w:rPr>
          <w:rStyle w:val="Char4"/>
          <w:spacing w:val="-2"/>
          <w:rtl/>
        </w:rPr>
        <w:t>ی</w:t>
      </w:r>
      <w:r w:rsidRPr="00EE0774">
        <w:rPr>
          <w:rStyle w:val="Char4"/>
          <w:spacing w:val="-2"/>
          <w:rtl/>
        </w:rPr>
        <w:t>‏شنو</w:t>
      </w:r>
      <w:r w:rsidR="00755556" w:rsidRPr="00EE0774">
        <w:rPr>
          <w:rStyle w:val="Char4"/>
          <w:spacing w:val="-2"/>
          <w:rtl/>
        </w:rPr>
        <w:t>ی</w:t>
      </w:r>
      <w:r w:rsidRPr="00EE0774">
        <w:rPr>
          <w:rStyle w:val="Char4"/>
          <w:spacing w:val="-2"/>
          <w:rtl/>
        </w:rPr>
        <w:t>د، گفتند: ا</w:t>
      </w:r>
      <w:r w:rsidR="000E63F6" w:rsidRPr="00EE0774">
        <w:rPr>
          <w:rStyle w:val="Char4"/>
          <w:spacing w:val="-2"/>
          <w:rtl/>
        </w:rPr>
        <w:t>ی</w:t>
      </w:r>
      <w:r w:rsidRPr="00EE0774">
        <w:rPr>
          <w:rStyle w:val="Char4"/>
          <w:spacing w:val="-2"/>
          <w:rtl/>
        </w:rPr>
        <w:t xml:space="preserve"> محمّد خ</w:t>
      </w:r>
      <w:r w:rsidR="00755556" w:rsidRPr="00EE0774">
        <w:rPr>
          <w:rStyle w:val="Char4"/>
          <w:spacing w:val="-2"/>
          <w:rtl/>
        </w:rPr>
        <w:t>ی</w:t>
      </w:r>
      <w:r w:rsidRPr="00EE0774">
        <w:rPr>
          <w:rStyle w:val="Char4"/>
          <w:spacing w:val="-2"/>
          <w:rtl/>
        </w:rPr>
        <w:t>انت نمود</w:t>
      </w:r>
      <w:r w:rsidR="000E63F6" w:rsidRPr="00EE0774">
        <w:rPr>
          <w:rStyle w:val="Char4"/>
          <w:spacing w:val="-2"/>
          <w:rtl/>
        </w:rPr>
        <w:t>ی</w:t>
      </w:r>
      <w:r w:rsidRPr="00EE0774">
        <w:rPr>
          <w:rStyle w:val="Char4"/>
          <w:spacing w:val="-2"/>
          <w:rtl/>
        </w:rPr>
        <w:t>». ه</w:t>
      </w:r>
      <w:r w:rsidR="00755556" w:rsidRPr="00EE0774">
        <w:rPr>
          <w:rStyle w:val="Char4"/>
          <w:spacing w:val="-2"/>
          <w:rtl/>
        </w:rPr>
        <w:t>ی</w:t>
      </w:r>
      <w:r w:rsidRPr="00EE0774">
        <w:rPr>
          <w:rStyle w:val="Char4"/>
          <w:spacing w:val="-2"/>
          <w:rtl/>
        </w:rPr>
        <w:t>ثم</w:t>
      </w:r>
      <w:r w:rsidR="000E63F6" w:rsidRPr="00EE0774">
        <w:rPr>
          <w:rStyle w:val="Char4"/>
          <w:spacing w:val="-2"/>
          <w:rtl/>
        </w:rPr>
        <w:t>ی</w:t>
      </w:r>
      <w:r w:rsidRPr="00EE0774">
        <w:rPr>
          <w:rStyle w:val="Char4"/>
          <w:spacing w:val="-2"/>
          <w:rtl/>
        </w:rPr>
        <w:t xml:space="preserve"> (132/6) م</w:t>
      </w:r>
      <w:r w:rsidR="000E63F6" w:rsidRPr="00EE0774">
        <w:rPr>
          <w:rStyle w:val="Char4"/>
          <w:spacing w:val="-2"/>
          <w:rtl/>
        </w:rPr>
        <w:t>ی</w:t>
      </w:r>
      <w:r w:rsidRPr="00EE0774">
        <w:rPr>
          <w:rStyle w:val="Char4"/>
          <w:spacing w:val="-2"/>
          <w:rtl/>
        </w:rPr>
        <w:t>‏گو</w:t>
      </w:r>
      <w:r w:rsidR="00755556" w:rsidRPr="00EE0774">
        <w:rPr>
          <w:rStyle w:val="Char4"/>
          <w:spacing w:val="-2"/>
          <w:rtl/>
        </w:rPr>
        <w:t>ی</w:t>
      </w:r>
      <w:r w:rsidRPr="00EE0774">
        <w:rPr>
          <w:rStyle w:val="Char4"/>
          <w:spacing w:val="-2"/>
          <w:rtl/>
        </w:rPr>
        <w:t>د: در رجال بزار و طبران</w:t>
      </w:r>
      <w:r w:rsidR="000E63F6" w:rsidRPr="00EE0774">
        <w:rPr>
          <w:rStyle w:val="Char4"/>
          <w:spacing w:val="-2"/>
          <w:rtl/>
        </w:rPr>
        <w:t>ی</w:t>
      </w:r>
      <w:r w:rsidRPr="00EE0774">
        <w:rPr>
          <w:rStyle w:val="Char4"/>
          <w:spacing w:val="-2"/>
          <w:rtl/>
        </w:rPr>
        <w:t xml:space="preserve"> محمّدبن عمرو آمده، و حد</w:t>
      </w:r>
      <w:r w:rsidR="00755556" w:rsidRPr="00EE0774">
        <w:rPr>
          <w:rStyle w:val="Char4"/>
          <w:spacing w:val="-2"/>
          <w:rtl/>
        </w:rPr>
        <w:t>ی</w:t>
      </w:r>
      <w:r w:rsidRPr="00EE0774">
        <w:rPr>
          <w:rStyle w:val="Char4"/>
          <w:spacing w:val="-2"/>
          <w:rtl/>
        </w:rPr>
        <w:t>ث و</w:t>
      </w:r>
      <w:r w:rsidR="000E63F6" w:rsidRPr="00EE0774">
        <w:rPr>
          <w:rStyle w:val="Char4"/>
          <w:spacing w:val="-2"/>
          <w:rtl/>
        </w:rPr>
        <w:t>ی</w:t>
      </w:r>
      <w:r w:rsidRPr="00EE0774">
        <w:rPr>
          <w:rStyle w:val="Char4"/>
          <w:spacing w:val="-2"/>
          <w:rtl/>
        </w:rPr>
        <w:t xml:space="preserve"> </w:t>
      </w:r>
      <w:r w:rsidRPr="00EE0774">
        <w:rPr>
          <w:rStyle w:val="Char4"/>
          <w:rtl/>
        </w:rPr>
        <w:t>حسن است، ول</w:t>
      </w:r>
      <w:r w:rsidR="000E63F6" w:rsidRPr="00EE0774">
        <w:rPr>
          <w:rStyle w:val="Char4"/>
          <w:rtl/>
        </w:rPr>
        <w:t>ی</w:t>
      </w:r>
      <w:r w:rsidRPr="00EE0774">
        <w:rPr>
          <w:rStyle w:val="Char4"/>
          <w:rtl/>
        </w:rPr>
        <w:t xml:space="preserve"> بق</w:t>
      </w:r>
      <w:r w:rsidR="00755556" w:rsidRPr="00EE0774">
        <w:rPr>
          <w:rStyle w:val="Char4"/>
          <w:rtl/>
        </w:rPr>
        <w:t>ی</w:t>
      </w:r>
      <w:r w:rsidRPr="00EE0774">
        <w:rPr>
          <w:rStyle w:val="Char4"/>
          <w:rtl/>
        </w:rPr>
        <w:t>ه رجال و</w:t>
      </w:r>
      <w:r w:rsidR="000E63F6" w:rsidRPr="00EE0774">
        <w:rPr>
          <w:rStyle w:val="Char4"/>
          <w:rtl/>
        </w:rPr>
        <w:t>ی</w:t>
      </w:r>
      <w:r w:rsidRPr="00EE0774">
        <w:rPr>
          <w:rStyle w:val="Char4"/>
          <w:rtl/>
        </w:rPr>
        <w:t xml:space="preserve"> ثقه‏اند. و مسدد از عمر</w:t>
      </w:r>
      <w:r w:rsidR="00130DB0" w:rsidRPr="00EE0774">
        <w:rPr>
          <w:rStyle w:val="Char4"/>
          <w:rtl/>
        </w:rPr>
        <w:t xml:space="preserve"> </w:t>
      </w:r>
      <w:r w:rsidR="00130DB0" w:rsidRPr="00EE0774">
        <w:rPr>
          <w:rStyle w:val="Char4"/>
          <w:rFonts w:ascii="CTraditional Arabic" w:hAnsi="CTraditional Arabic" w:cs="CTraditional Arabic"/>
          <w:rtl/>
        </w:rPr>
        <w:t>س</w:t>
      </w:r>
      <w:r w:rsidRPr="00EE0774">
        <w:rPr>
          <w:rStyle w:val="Char4"/>
          <w:rtl/>
        </w:rPr>
        <w:t xml:space="preserve"> روا</w:t>
      </w:r>
      <w:r w:rsidR="00755556" w:rsidRPr="00EE0774">
        <w:rPr>
          <w:rStyle w:val="Char4"/>
          <w:rtl/>
        </w:rPr>
        <w:t>ی</w:t>
      </w:r>
      <w:r w:rsidRPr="00EE0774">
        <w:rPr>
          <w:rStyle w:val="Char4"/>
          <w:rtl/>
        </w:rPr>
        <w:t xml:space="preserve">ت نموده </w:t>
      </w:r>
      <w:r w:rsidR="00755556" w:rsidRPr="00EE0774">
        <w:rPr>
          <w:rStyle w:val="Char4"/>
          <w:rtl/>
        </w:rPr>
        <w:t>ک</w:t>
      </w:r>
      <w:r w:rsidRPr="00EE0774">
        <w:rPr>
          <w:rStyle w:val="Char4"/>
          <w:rtl/>
        </w:rPr>
        <w:t xml:space="preserve">ه: رسول خدا </w:t>
      </w:r>
      <w:r w:rsidRPr="00EE0774">
        <w:rPr>
          <w:rFonts w:cs="CTraditional Arabic"/>
          <w:sz w:val="28"/>
          <w:szCs w:val="28"/>
          <w:rtl/>
        </w:rPr>
        <w:t>ص</w:t>
      </w:r>
      <w:r w:rsidRPr="00EE0774">
        <w:rPr>
          <w:rStyle w:val="Char4"/>
          <w:spacing w:val="-2"/>
          <w:rtl/>
        </w:rPr>
        <w:t xml:space="preserve"> شب را در مشورت در امر</w:t>
      </w:r>
      <w:r w:rsidR="000E63F6" w:rsidRPr="00EE0774">
        <w:rPr>
          <w:rStyle w:val="Char4"/>
          <w:spacing w:val="-2"/>
          <w:rtl/>
        </w:rPr>
        <w:t>ی</w:t>
      </w:r>
      <w:r w:rsidRPr="00EE0774">
        <w:rPr>
          <w:rStyle w:val="Char4"/>
          <w:spacing w:val="-2"/>
          <w:rtl/>
        </w:rPr>
        <w:t xml:space="preserve"> از امور مسلمانان نزد ابوب</w:t>
      </w:r>
      <w:r w:rsidR="00755556" w:rsidRPr="00EE0774">
        <w:rPr>
          <w:rStyle w:val="Char4"/>
          <w:spacing w:val="-2"/>
          <w:rtl/>
        </w:rPr>
        <w:t>ک</w:t>
      </w:r>
      <w:r w:rsidRPr="00EE0774">
        <w:rPr>
          <w:rStyle w:val="Char4"/>
          <w:spacing w:val="-2"/>
          <w:rtl/>
        </w:rPr>
        <w:t>ر</w:t>
      </w:r>
      <w:r w:rsidR="00130DB0" w:rsidRPr="00EE0774">
        <w:rPr>
          <w:rStyle w:val="Char4"/>
          <w:spacing w:val="-2"/>
          <w:rtl/>
        </w:rPr>
        <w:t xml:space="preserve"> </w:t>
      </w:r>
      <w:r w:rsidR="00130DB0" w:rsidRPr="00EE0774">
        <w:rPr>
          <w:rStyle w:val="Char4"/>
          <w:rFonts w:ascii="CTraditional Arabic" w:hAnsi="CTraditional Arabic" w:cs="CTraditional Arabic"/>
          <w:spacing w:val="-2"/>
          <w:rtl/>
        </w:rPr>
        <w:t>س</w:t>
      </w:r>
      <w:r w:rsidRPr="00EE0774">
        <w:rPr>
          <w:rStyle w:val="Char4"/>
          <w:spacing w:val="-2"/>
          <w:rtl/>
        </w:rPr>
        <w:t xml:space="preserve"> روز م</w:t>
      </w:r>
      <w:r w:rsidR="000E63F6" w:rsidRPr="00EE0774">
        <w:rPr>
          <w:rStyle w:val="Char4"/>
          <w:spacing w:val="-2"/>
          <w:rtl/>
        </w:rPr>
        <w:t>ی</w:t>
      </w:r>
      <w:r w:rsidRPr="00EE0774">
        <w:rPr>
          <w:rStyle w:val="Char4"/>
          <w:spacing w:val="-2"/>
          <w:rtl/>
        </w:rPr>
        <w:t>‏نمود، و من همراهش بودم. ا</w:t>
      </w:r>
      <w:r w:rsidR="00755556" w:rsidRPr="00EE0774">
        <w:rPr>
          <w:rStyle w:val="Char4"/>
          <w:spacing w:val="-2"/>
          <w:rtl/>
        </w:rPr>
        <w:t>ی</w:t>
      </w:r>
      <w:r w:rsidRPr="00EE0774">
        <w:rPr>
          <w:rStyle w:val="Char4"/>
          <w:spacing w:val="-2"/>
          <w:rtl/>
        </w:rPr>
        <w:t>ن چن</w:t>
      </w:r>
      <w:r w:rsidR="00755556" w:rsidRPr="00EE0774">
        <w:rPr>
          <w:rStyle w:val="Char4"/>
          <w:spacing w:val="-2"/>
          <w:rtl/>
        </w:rPr>
        <w:t>ی</w:t>
      </w:r>
      <w:r w:rsidRPr="00EE0774">
        <w:rPr>
          <w:rStyle w:val="Char4"/>
          <w:spacing w:val="-2"/>
          <w:rtl/>
        </w:rPr>
        <w:t xml:space="preserve">ن در </w:t>
      </w:r>
      <w:r w:rsidR="00755556" w:rsidRPr="00EE0774">
        <w:rPr>
          <w:rStyle w:val="Char4"/>
          <w:spacing w:val="-2"/>
          <w:rtl/>
        </w:rPr>
        <w:t>ک</w:t>
      </w:r>
      <w:r w:rsidRPr="00EE0774">
        <w:rPr>
          <w:rStyle w:val="Char4"/>
          <w:spacing w:val="-2"/>
          <w:rtl/>
        </w:rPr>
        <w:t>نزالعمال (45/4) آمده، و حد</w:t>
      </w:r>
      <w:r w:rsidR="00755556" w:rsidRPr="00EE0774">
        <w:rPr>
          <w:rStyle w:val="Char4"/>
          <w:spacing w:val="-2"/>
          <w:rtl/>
        </w:rPr>
        <w:t>ی</w:t>
      </w:r>
      <w:r w:rsidRPr="00EE0774">
        <w:rPr>
          <w:rStyle w:val="Char4"/>
          <w:spacing w:val="-2"/>
          <w:rtl/>
        </w:rPr>
        <w:t>ث صح</w:t>
      </w:r>
      <w:r w:rsidR="00755556" w:rsidRPr="00EE0774">
        <w:rPr>
          <w:rStyle w:val="Char4"/>
          <w:spacing w:val="-2"/>
          <w:rtl/>
        </w:rPr>
        <w:t>ی</w:t>
      </w:r>
      <w:r w:rsidRPr="00EE0774">
        <w:rPr>
          <w:rStyle w:val="Char4"/>
          <w:spacing w:val="-2"/>
          <w:rtl/>
        </w:rPr>
        <w:t>ح است.</w:t>
      </w:r>
    </w:p>
    <w:p w:rsidR="00BD3D1B" w:rsidRPr="00FE22B1" w:rsidRDefault="00BD3D1B" w:rsidP="00FB3856">
      <w:pPr>
        <w:pStyle w:val="a2"/>
        <w:rPr>
          <w:rtl/>
        </w:rPr>
      </w:pPr>
      <w:bookmarkStart w:id="59" w:name="_Toc441683570"/>
      <w:r w:rsidRPr="00FE22B1">
        <w:rPr>
          <w:rtl/>
        </w:rPr>
        <w:t>مشورت خواستن ابوبكر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FE22B1">
        <w:rPr>
          <w:rtl/>
        </w:rPr>
        <w:t>از اهل رأى</w:t>
      </w:r>
      <w:bookmarkEnd w:id="59"/>
    </w:p>
    <w:p w:rsidR="00BD3D1B" w:rsidRPr="00FE22B1" w:rsidRDefault="00BD3D1B" w:rsidP="00FB3856">
      <w:pPr>
        <w:pStyle w:val="a5"/>
        <w:rPr>
          <w:rtl/>
        </w:rPr>
      </w:pPr>
      <w:bookmarkStart w:id="60" w:name="_Toc441683571"/>
      <w:r w:rsidRPr="00FE22B1">
        <w:rPr>
          <w:rtl/>
        </w:rPr>
        <w:t>مشورت و</w:t>
      </w:r>
      <w:r w:rsidR="000E63F6">
        <w:rPr>
          <w:rtl/>
        </w:rPr>
        <w:t>ی</w:t>
      </w:r>
      <w:r w:rsidRPr="00FE22B1">
        <w:rPr>
          <w:rtl/>
        </w:rPr>
        <w:t xml:space="preserve"> با اهل رأ</w:t>
      </w:r>
      <w:r w:rsidR="000E63F6">
        <w:rPr>
          <w:rtl/>
        </w:rPr>
        <w:t>ی</w:t>
      </w:r>
      <w:r w:rsidRPr="00FE22B1">
        <w:rPr>
          <w:rtl/>
        </w:rPr>
        <w:t xml:space="preserve"> و چه كسان</w:t>
      </w:r>
      <w:r w:rsidR="000E63F6">
        <w:rPr>
          <w:rtl/>
        </w:rPr>
        <w:t>ی</w:t>
      </w:r>
      <w:r w:rsidRPr="00FE22B1">
        <w:rPr>
          <w:rtl/>
        </w:rPr>
        <w:t xml:space="preserve"> در زمان او و زمان عمر فاروق</w:t>
      </w:r>
      <w:r w:rsidR="00130DB0">
        <w:rPr>
          <w:rStyle w:val="Char4"/>
          <w:rFonts w:ascii="CTraditional Arabic" w:hAnsi="CTraditional Arabic" w:cs="CTraditional Arabic"/>
          <w:bCs w:val="0"/>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FE22B1">
        <w:rPr>
          <w:rtl/>
        </w:rPr>
        <w:t>اعضا</w:t>
      </w:r>
      <w:r w:rsidR="000E63F6">
        <w:rPr>
          <w:rtl/>
        </w:rPr>
        <w:t>ی</w:t>
      </w:r>
      <w:r w:rsidRPr="00FE22B1">
        <w:rPr>
          <w:rtl/>
        </w:rPr>
        <w:t xml:space="preserve"> شورا بودند</w:t>
      </w:r>
      <w:bookmarkEnd w:id="60"/>
    </w:p>
    <w:p w:rsidR="00BD3D1B" w:rsidRPr="00906F1B" w:rsidRDefault="00BD3D1B" w:rsidP="003C26C2">
      <w:pPr>
        <w:pStyle w:val="PlainText"/>
        <w:ind w:firstLine="284"/>
        <w:jc w:val="both"/>
        <w:rPr>
          <w:rStyle w:val="Char4"/>
          <w:rtl/>
        </w:rPr>
      </w:pPr>
      <w:r w:rsidRPr="00906F1B">
        <w:rPr>
          <w:rStyle w:val="Char4"/>
          <w:rtl/>
        </w:rPr>
        <w:t>ابن سعد از قاسم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هنگام</w:t>
      </w:r>
      <w:r w:rsidR="000E63F6">
        <w:rPr>
          <w:rStyle w:val="Char4"/>
          <w:rtl/>
        </w:rPr>
        <w:t>ی</w:t>
      </w:r>
      <w:r w:rsidRPr="00906F1B">
        <w:rPr>
          <w:rStyle w:val="Char4"/>
          <w:rtl/>
        </w:rPr>
        <w:t xml:space="preserve"> برا</w:t>
      </w:r>
      <w:r w:rsidR="000E63F6">
        <w:rPr>
          <w:rStyle w:val="Char4"/>
          <w:rtl/>
        </w:rPr>
        <w:t>ی</w:t>
      </w:r>
      <w:r w:rsidRPr="00906F1B">
        <w:rPr>
          <w:rStyle w:val="Char4"/>
          <w:rtl/>
        </w:rPr>
        <w:t xml:space="preserve"> ابوب</w:t>
      </w:r>
      <w:r w:rsidR="00755556">
        <w:rPr>
          <w:rStyle w:val="Char4"/>
          <w:rtl/>
        </w:rPr>
        <w:t>ک</w:t>
      </w:r>
      <w:r w:rsidRPr="00906F1B">
        <w:rPr>
          <w:rStyle w:val="Char4"/>
          <w:rtl/>
        </w:rPr>
        <w:t>ر صدّ</w:t>
      </w:r>
      <w:r w:rsidR="00755556">
        <w:rPr>
          <w:rStyle w:val="Char4"/>
          <w:rtl/>
        </w:rPr>
        <w:t>ی</w:t>
      </w:r>
      <w:r w:rsidRPr="00906F1B">
        <w:rPr>
          <w:rStyle w:val="Char4"/>
          <w:rtl/>
        </w:rPr>
        <w:t>ق</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w:t>
      </w:r>
      <w:r w:rsidR="00755556">
        <w:rPr>
          <w:rStyle w:val="Char4"/>
          <w:rtl/>
        </w:rPr>
        <w:t>ک</w:t>
      </w:r>
      <w:r w:rsidRPr="00906F1B">
        <w:rPr>
          <w:rStyle w:val="Char4"/>
          <w:rtl/>
        </w:rPr>
        <w:t>ار</w:t>
      </w:r>
      <w:r w:rsidR="000E63F6">
        <w:rPr>
          <w:rStyle w:val="Char4"/>
          <w:rtl/>
        </w:rPr>
        <w:t>ی</w:t>
      </w:r>
      <w:r w:rsidRPr="00906F1B">
        <w:rPr>
          <w:rStyle w:val="Char4"/>
          <w:rtl/>
        </w:rPr>
        <w:t xml:space="preserve"> پ</w:t>
      </w:r>
      <w:r w:rsidR="00755556">
        <w:rPr>
          <w:rStyle w:val="Char4"/>
          <w:rtl/>
        </w:rPr>
        <w:t>ی</w:t>
      </w:r>
      <w:r w:rsidRPr="00906F1B">
        <w:rPr>
          <w:rStyle w:val="Char4"/>
          <w:rtl/>
        </w:rPr>
        <w:t>ش م</w:t>
      </w:r>
      <w:r w:rsidR="000E63F6">
        <w:rPr>
          <w:rStyle w:val="Char4"/>
          <w:rtl/>
        </w:rPr>
        <w:t>ی</w:t>
      </w:r>
      <w:r w:rsidRPr="00906F1B">
        <w:rPr>
          <w:rStyle w:val="Char4"/>
          <w:rtl/>
        </w:rPr>
        <w:t xml:space="preserve">‏آمد، </w:t>
      </w:r>
      <w:r w:rsidR="00755556">
        <w:rPr>
          <w:rStyle w:val="Char4"/>
          <w:rtl/>
        </w:rPr>
        <w:t>ک</w:t>
      </w:r>
      <w:r w:rsidRPr="00906F1B">
        <w:rPr>
          <w:rStyle w:val="Char4"/>
          <w:rtl/>
        </w:rPr>
        <w:t>ه در آن مشورت اهل رأ</w:t>
      </w:r>
      <w:r w:rsidR="000E63F6">
        <w:rPr>
          <w:rStyle w:val="Char4"/>
          <w:rtl/>
        </w:rPr>
        <w:t>ی</w:t>
      </w:r>
      <w:r w:rsidRPr="00906F1B">
        <w:rPr>
          <w:rStyle w:val="Char4"/>
          <w:rtl/>
        </w:rPr>
        <w:t xml:space="preserve"> و اهل دانش را م</w:t>
      </w:r>
      <w:r w:rsidR="000E63F6">
        <w:rPr>
          <w:rStyle w:val="Char4"/>
          <w:rtl/>
        </w:rPr>
        <w:t>ی</w:t>
      </w:r>
      <w:r w:rsidRPr="00906F1B">
        <w:rPr>
          <w:rStyle w:val="Char4"/>
          <w:rtl/>
        </w:rPr>
        <w:t>‏خواست، مردان</w:t>
      </w:r>
      <w:r w:rsidR="000E63F6">
        <w:rPr>
          <w:rStyle w:val="Char4"/>
          <w:rtl/>
        </w:rPr>
        <w:t>ی</w:t>
      </w:r>
      <w:r w:rsidRPr="00906F1B">
        <w:rPr>
          <w:rStyle w:val="Char4"/>
          <w:rtl/>
        </w:rPr>
        <w:t xml:space="preserve"> از مهاجر</w:t>
      </w:r>
      <w:r w:rsidR="00755556">
        <w:rPr>
          <w:rStyle w:val="Char4"/>
          <w:rtl/>
        </w:rPr>
        <w:t>ی</w:t>
      </w:r>
      <w:r w:rsidRPr="00906F1B">
        <w:rPr>
          <w:rStyle w:val="Char4"/>
          <w:rtl/>
        </w:rPr>
        <w:t>ن و انصار را طلب م</w:t>
      </w:r>
      <w:r w:rsidR="000E63F6">
        <w:rPr>
          <w:rStyle w:val="Char4"/>
          <w:rtl/>
        </w:rPr>
        <w:t>ی</w:t>
      </w:r>
      <w:r w:rsidRPr="00906F1B">
        <w:rPr>
          <w:rStyle w:val="Char4"/>
          <w:rtl/>
        </w:rPr>
        <w:t>‏نمود، و عمر، عثمان، عل</w:t>
      </w:r>
      <w:r w:rsidR="000E63F6">
        <w:rPr>
          <w:rStyle w:val="Char4"/>
          <w:rtl/>
        </w:rPr>
        <w:t>ی</w:t>
      </w:r>
      <w:r w:rsidRPr="00906F1B">
        <w:rPr>
          <w:rStyle w:val="Char4"/>
          <w:rtl/>
        </w:rPr>
        <w:t>، عبدالرحمن بن عوف، معاذبن جبل، اب</w:t>
      </w:r>
      <w:r w:rsidR="000E63F6">
        <w:rPr>
          <w:rStyle w:val="Char4"/>
          <w:rtl/>
        </w:rPr>
        <w:t>ی</w:t>
      </w:r>
      <w:r w:rsidRPr="00906F1B">
        <w:rPr>
          <w:rStyle w:val="Char4"/>
          <w:rtl/>
        </w:rPr>
        <w:t xml:space="preserve"> بن </w:t>
      </w:r>
      <w:r w:rsidR="00755556">
        <w:rPr>
          <w:rStyle w:val="Char4"/>
          <w:rtl/>
        </w:rPr>
        <w:t>ک</w:t>
      </w:r>
      <w:r w:rsidRPr="00906F1B">
        <w:rPr>
          <w:rStyle w:val="Char4"/>
          <w:rtl/>
        </w:rPr>
        <w:t>عب و ز</w:t>
      </w:r>
      <w:r w:rsidR="00755556">
        <w:rPr>
          <w:rStyle w:val="Char4"/>
          <w:rtl/>
        </w:rPr>
        <w:t>ی</w:t>
      </w:r>
      <w:r w:rsidRPr="00906F1B">
        <w:rPr>
          <w:rStyle w:val="Char4"/>
          <w:rtl/>
        </w:rPr>
        <w:t>دبن ثابت</w:t>
      </w:r>
      <w:r w:rsidR="00F60D76">
        <w:rPr>
          <w:rStyle w:val="Char4"/>
          <w:rtl/>
        </w:rPr>
        <w:t xml:space="preserve"> </w:t>
      </w:r>
      <w:r w:rsidR="00F60D76" w:rsidRPr="00F60D76">
        <w:rPr>
          <w:rFonts w:ascii="CTraditional Arabic" w:hAnsi="CTraditional Arabic" w:cs="CTraditional Arabic"/>
          <w:sz w:val="28"/>
          <w:szCs w:val="28"/>
          <w:rtl/>
        </w:rPr>
        <w:t>ش</w:t>
      </w:r>
      <w:r w:rsidRPr="00906F1B">
        <w:rPr>
          <w:rStyle w:val="Char4"/>
          <w:rtl/>
        </w:rPr>
        <w:t xml:space="preserve"> را ن</w:t>
      </w:r>
      <w:r w:rsidR="00755556">
        <w:rPr>
          <w:rStyle w:val="Char4"/>
          <w:rtl/>
        </w:rPr>
        <w:t>ی</w:t>
      </w:r>
      <w:r w:rsidRPr="00906F1B">
        <w:rPr>
          <w:rStyle w:val="Char4"/>
          <w:rtl/>
        </w:rPr>
        <w:t>ز طلب م</w:t>
      </w:r>
      <w:r w:rsidR="000E63F6">
        <w:rPr>
          <w:rStyle w:val="Char4"/>
          <w:rtl/>
        </w:rPr>
        <w:t>ی</w:t>
      </w:r>
      <w:r w:rsidRPr="00906F1B">
        <w:rPr>
          <w:rStyle w:val="Char4"/>
          <w:rtl/>
        </w:rPr>
        <w:t>‏</w:t>
      </w:r>
      <w:r w:rsidR="00755556">
        <w:rPr>
          <w:rStyle w:val="Char4"/>
          <w:rtl/>
        </w:rPr>
        <w:t>ک</w:t>
      </w:r>
      <w:r w:rsidRPr="00906F1B">
        <w:rPr>
          <w:rStyle w:val="Char4"/>
          <w:rtl/>
        </w:rPr>
        <w:t>رد، و همه ا</w:t>
      </w:r>
      <w:r w:rsidR="00755556">
        <w:rPr>
          <w:rStyle w:val="Char4"/>
          <w:rtl/>
        </w:rPr>
        <w:t>ی</w:t>
      </w:r>
      <w:r w:rsidRPr="00906F1B">
        <w:rPr>
          <w:rStyle w:val="Char4"/>
          <w:rtl/>
        </w:rPr>
        <w:t>نها در خلافت و</w:t>
      </w:r>
      <w:r w:rsidR="000E63F6">
        <w:rPr>
          <w:rStyle w:val="Char4"/>
          <w:rtl/>
        </w:rPr>
        <w:t>ی</w:t>
      </w:r>
      <w:r w:rsidRPr="00906F1B">
        <w:rPr>
          <w:rStyle w:val="Char4"/>
          <w:rtl/>
        </w:rPr>
        <w:t xml:space="preserve"> فتوا م</w:t>
      </w:r>
      <w:r w:rsidR="000E63F6">
        <w:rPr>
          <w:rStyle w:val="Char4"/>
          <w:rtl/>
        </w:rPr>
        <w:t>ی</w:t>
      </w:r>
      <w:r w:rsidRPr="00906F1B">
        <w:rPr>
          <w:rStyle w:val="Char4"/>
          <w:rtl/>
        </w:rPr>
        <w:t>‏دادند، و فتوا</w:t>
      </w:r>
      <w:r w:rsidR="000E63F6">
        <w:rPr>
          <w:rStyle w:val="Char4"/>
          <w:rtl/>
        </w:rPr>
        <w:t>ی</w:t>
      </w:r>
      <w:r w:rsidRPr="00906F1B">
        <w:rPr>
          <w:rStyle w:val="Char4"/>
          <w:rtl/>
        </w:rPr>
        <w:t xml:space="preserve"> مردم به ا</w:t>
      </w:r>
      <w:r w:rsidR="00755556">
        <w:rPr>
          <w:rStyle w:val="Char4"/>
          <w:rtl/>
        </w:rPr>
        <w:t>ی</w:t>
      </w:r>
      <w:r w:rsidRPr="00906F1B">
        <w:rPr>
          <w:rStyle w:val="Char4"/>
          <w:rtl/>
        </w:rPr>
        <w:t>نها بر م</w:t>
      </w:r>
      <w:r w:rsidR="000E63F6">
        <w:rPr>
          <w:rStyle w:val="Char4"/>
          <w:rtl/>
        </w:rPr>
        <w:t>ی</w:t>
      </w:r>
      <w:r w:rsidRPr="00906F1B">
        <w:rPr>
          <w:rStyle w:val="Char4"/>
          <w:rtl/>
        </w:rPr>
        <w:t>‏گشت. ابوب</w:t>
      </w:r>
      <w:r w:rsidR="00755556">
        <w:rPr>
          <w:rStyle w:val="Char4"/>
          <w:rtl/>
        </w:rPr>
        <w:t>ک</w:t>
      </w:r>
      <w:r w:rsidRPr="00906F1B">
        <w:rPr>
          <w:rStyle w:val="Char4"/>
          <w:rtl/>
        </w:rPr>
        <w:t>ر بر هم</w:t>
      </w:r>
      <w:r w:rsidR="00755556">
        <w:rPr>
          <w:rStyle w:val="Char4"/>
          <w:rtl/>
        </w:rPr>
        <w:t>ی</w:t>
      </w:r>
      <w:r w:rsidRPr="00906F1B">
        <w:rPr>
          <w:rStyle w:val="Char4"/>
          <w:rtl/>
        </w:rPr>
        <w:t xml:space="preserve">ن حالت درگذشت، و بعد از </w:t>
      </w:r>
      <w:r w:rsidRPr="003C26C2">
        <w:rPr>
          <w:rStyle w:val="Char4"/>
          <w:spacing w:val="-4"/>
          <w:rtl/>
        </w:rPr>
        <w:t>آن عمر انتخاب گرد</w:t>
      </w:r>
      <w:r w:rsidR="00755556" w:rsidRPr="003C26C2">
        <w:rPr>
          <w:rStyle w:val="Char4"/>
          <w:spacing w:val="-4"/>
          <w:rtl/>
        </w:rPr>
        <w:t>ی</w:t>
      </w:r>
      <w:r w:rsidRPr="003C26C2">
        <w:rPr>
          <w:rStyle w:val="Char4"/>
          <w:spacing w:val="-4"/>
          <w:rtl/>
        </w:rPr>
        <w:t>د، او ن</w:t>
      </w:r>
      <w:r w:rsidR="00755556" w:rsidRPr="003C26C2">
        <w:rPr>
          <w:rStyle w:val="Char4"/>
          <w:spacing w:val="-4"/>
          <w:rtl/>
        </w:rPr>
        <w:t>ی</w:t>
      </w:r>
      <w:r w:rsidRPr="003C26C2">
        <w:rPr>
          <w:rStyle w:val="Char4"/>
          <w:spacing w:val="-4"/>
          <w:rtl/>
        </w:rPr>
        <w:t>ز هم</w:t>
      </w:r>
      <w:r w:rsidR="00755556" w:rsidRPr="003C26C2">
        <w:rPr>
          <w:rStyle w:val="Char4"/>
          <w:spacing w:val="-4"/>
          <w:rtl/>
        </w:rPr>
        <w:t>ی</w:t>
      </w:r>
      <w:r w:rsidRPr="003C26C2">
        <w:rPr>
          <w:rStyle w:val="Char4"/>
          <w:spacing w:val="-4"/>
          <w:rtl/>
        </w:rPr>
        <w:t>ن افراد را طلب م</w:t>
      </w:r>
      <w:r w:rsidR="000E63F6">
        <w:rPr>
          <w:rStyle w:val="Char4"/>
          <w:spacing w:val="-4"/>
          <w:rtl/>
        </w:rPr>
        <w:t>ی</w:t>
      </w:r>
      <w:r w:rsidRPr="003C26C2">
        <w:rPr>
          <w:rStyle w:val="Char4"/>
          <w:spacing w:val="-4"/>
          <w:rtl/>
        </w:rPr>
        <w:t>‏نمود، و او در حال</w:t>
      </w:r>
      <w:r w:rsidR="000E63F6">
        <w:rPr>
          <w:rStyle w:val="Char4"/>
          <w:spacing w:val="-4"/>
          <w:rtl/>
        </w:rPr>
        <w:t>ی</w:t>
      </w:r>
      <w:r w:rsidRPr="003C26C2">
        <w:rPr>
          <w:rStyle w:val="Char4"/>
          <w:spacing w:val="-4"/>
          <w:rtl/>
        </w:rPr>
        <w:t xml:space="preserve"> </w:t>
      </w:r>
      <w:r w:rsidR="00755556" w:rsidRPr="003C26C2">
        <w:rPr>
          <w:rStyle w:val="Char4"/>
          <w:spacing w:val="-4"/>
          <w:rtl/>
        </w:rPr>
        <w:t>ک</w:t>
      </w:r>
      <w:r w:rsidRPr="003C26C2">
        <w:rPr>
          <w:rStyle w:val="Char4"/>
          <w:spacing w:val="-4"/>
          <w:rtl/>
        </w:rPr>
        <w:t>ه خل</w:t>
      </w:r>
      <w:r w:rsidR="00755556" w:rsidRPr="003C26C2">
        <w:rPr>
          <w:rStyle w:val="Char4"/>
          <w:spacing w:val="-4"/>
          <w:rtl/>
        </w:rPr>
        <w:t>ی</w:t>
      </w:r>
      <w:r w:rsidRPr="003C26C2">
        <w:rPr>
          <w:rStyle w:val="Char4"/>
          <w:spacing w:val="-4"/>
          <w:rtl/>
        </w:rPr>
        <w:t>فه بود، فتوا</w:t>
      </w:r>
      <w:r w:rsidR="000E63F6">
        <w:rPr>
          <w:rStyle w:val="Char4"/>
          <w:spacing w:val="-4"/>
          <w:rtl/>
        </w:rPr>
        <w:t>ی</w:t>
      </w:r>
      <w:r w:rsidRPr="003C26C2">
        <w:rPr>
          <w:rStyle w:val="Char4"/>
          <w:spacing w:val="-4"/>
          <w:rtl/>
        </w:rPr>
        <w:t xml:space="preserve"> مردم به عثمان و اب</w:t>
      </w:r>
      <w:r w:rsidR="000E63F6">
        <w:rPr>
          <w:rStyle w:val="Char4"/>
          <w:spacing w:val="-4"/>
          <w:rtl/>
        </w:rPr>
        <w:t>ی</w:t>
      </w:r>
      <w:r w:rsidRPr="003C26C2">
        <w:rPr>
          <w:rStyle w:val="Char4"/>
          <w:spacing w:val="-4"/>
          <w:rtl/>
        </w:rPr>
        <w:t xml:space="preserve"> و ز</w:t>
      </w:r>
      <w:r w:rsidR="00755556" w:rsidRPr="003C26C2">
        <w:rPr>
          <w:rStyle w:val="Char4"/>
          <w:spacing w:val="-4"/>
          <w:rtl/>
        </w:rPr>
        <w:t>ی</w:t>
      </w:r>
      <w:r w:rsidRPr="003C26C2">
        <w:rPr>
          <w:rStyle w:val="Char4"/>
          <w:spacing w:val="-4"/>
          <w:rtl/>
        </w:rPr>
        <w:t>د بر م</w:t>
      </w:r>
      <w:r w:rsidR="000E63F6">
        <w:rPr>
          <w:rStyle w:val="Char4"/>
          <w:spacing w:val="-4"/>
          <w:rtl/>
        </w:rPr>
        <w:t>ی</w:t>
      </w:r>
      <w:r w:rsidRPr="003C26C2">
        <w:rPr>
          <w:rStyle w:val="Char4"/>
          <w:spacing w:val="-4"/>
          <w:rtl/>
        </w:rPr>
        <w:t>‏گشت. ا</w:t>
      </w:r>
      <w:r w:rsidR="00755556" w:rsidRPr="003C26C2">
        <w:rPr>
          <w:rStyle w:val="Char4"/>
          <w:spacing w:val="-4"/>
          <w:rtl/>
        </w:rPr>
        <w:t>ی</w:t>
      </w:r>
      <w:r w:rsidRPr="003C26C2">
        <w:rPr>
          <w:rStyle w:val="Char4"/>
          <w:spacing w:val="-4"/>
          <w:rtl/>
        </w:rPr>
        <w:t>ن چن</w:t>
      </w:r>
      <w:r w:rsidR="00755556" w:rsidRPr="003C26C2">
        <w:rPr>
          <w:rStyle w:val="Char4"/>
          <w:spacing w:val="-4"/>
          <w:rtl/>
        </w:rPr>
        <w:t>ی</w:t>
      </w:r>
      <w:r w:rsidRPr="003C26C2">
        <w:rPr>
          <w:rStyle w:val="Char4"/>
          <w:spacing w:val="-4"/>
          <w:rtl/>
        </w:rPr>
        <w:t>ن در ال</w:t>
      </w:r>
      <w:r w:rsidR="00755556" w:rsidRPr="003C26C2">
        <w:rPr>
          <w:rStyle w:val="Char4"/>
          <w:spacing w:val="-4"/>
          <w:rtl/>
        </w:rPr>
        <w:t>ک</w:t>
      </w:r>
      <w:r w:rsidRPr="003C26C2">
        <w:rPr>
          <w:rStyle w:val="Char4"/>
          <w:spacing w:val="-4"/>
          <w:rtl/>
        </w:rPr>
        <w:t>نز (134/3) آمده است.</w:t>
      </w:r>
    </w:p>
    <w:p w:rsidR="00BD3D1B" w:rsidRPr="00FE22B1" w:rsidRDefault="00BD3D1B" w:rsidP="00FB3856">
      <w:pPr>
        <w:pStyle w:val="a5"/>
        <w:rPr>
          <w:rtl/>
        </w:rPr>
      </w:pPr>
      <w:bookmarkStart w:id="61" w:name="_Toc441683572"/>
      <w:r w:rsidRPr="00FE22B1">
        <w:rPr>
          <w:rtl/>
        </w:rPr>
        <w:t>آنچه ميان ابوبكر و عمر</w:t>
      </w:r>
      <w:r w:rsidR="00F60D76" w:rsidRPr="00F60D76">
        <w:rPr>
          <w:rFonts w:ascii="CTraditional Arabic" w:hAnsi="CTraditional Arabic" w:cs="CTraditional Arabic"/>
          <w:bCs w:val="0"/>
          <w:szCs w:val="28"/>
          <w:rtl/>
        </w:rPr>
        <w:t xml:space="preserve"> ب</w:t>
      </w:r>
      <w:r w:rsidRPr="00FE22B1">
        <w:rPr>
          <w:rtl/>
        </w:rPr>
        <w:t xml:space="preserve"> در دادن زمين</w:t>
      </w:r>
      <w:r w:rsidR="000E63F6">
        <w:rPr>
          <w:rtl/>
        </w:rPr>
        <w:t>ی</w:t>
      </w:r>
      <w:r w:rsidRPr="00FE22B1">
        <w:rPr>
          <w:rtl/>
        </w:rPr>
        <w:t xml:space="preserve"> برا</w:t>
      </w:r>
      <w:r w:rsidR="000E63F6">
        <w:rPr>
          <w:rtl/>
        </w:rPr>
        <w:t>ی</w:t>
      </w:r>
      <w:r w:rsidRPr="00FE22B1">
        <w:rPr>
          <w:rtl/>
        </w:rPr>
        <w:t xml:space="preserve"> بعض</w:t>
      </w:r>
      <w:r w:rsidR="000E63F6">
        <w:rPr>
          <w:rtl/>
        </w:rPr>
        <w:t>ی</w:t>
      </w:r>
      <w:r w:rsidRPr="00FE22B1">
        <w:rPr>
          <w:rtl/>
        </w:rPr>
        <w:t xml:space="preserve"> صحابه اتفاق افتاد</w:t>
      </w:r>
      <w:bookmarkEnd w:id="61"/>
    </w:p>
    <w:p w:rsidR="00BD3D1B" w:rsidRPr="00906F1B" w:rsidRDefault="00BD3D1B" w:rsidP="003C26C2">
      <w:pPr>
        <w:pStyle w:val="PlainText"/>
        <w:ind w:firstLine="284"/>
        <w:jc w:val="both"/>
        <w:rPr>
          <w:rStyle w:val="Char4"/>
          <w:rtl/>
        </w:rPr>
      </w:pPr>
      <w:r w:rsidRPr="00906F1B">
        <w:rPr>
          <w:rStyle w:val="Char4"/>
          <w:rtl/>
        </w:rPr>
        <w:t>ابن اب</w:t>
      </w:r>
      <w:r w:rsidR="000E63F6">
        <w:rPr>
          <w:rStyle w:val="Char4"/>
          <w:rtl/>
        </w:rPr>
        <w:t>ی</w:t>
      </w:r>
      <w:r w:rsidRPr="00906F1B">
        <w:rPr>
          <w:rStyle w:val="Char4"/>
          <w:rtl/>
        </w:rPr>
        <w:t xml:space="preserve"> ش</w:t>
      </w:r>
      <w:r w:rsidR="00755556">
        <w:rPr>
          <w:rStyle w:val="Char4"/>
          <w:rtl/>
        </w:rPr>
        <w:t>ی</w:t>
      </w:r>
      <w:r w:rsidRPr="00906F1B">
        <w:rPr>
          <w:rStyle w:val="Char4"/>
          <w:rtl/>
        </w:rPr>
        <w:t>به، بخار</w:t>
      </w:r>
      <w:r w:rsidR="000E63F6">
        <w:rPr>
          <w:rStyle w:val="Char4"/>
          <w:rtl/>
        </w:rPr>
        <w:t>ی</w:t>
      </w:r>
      <w:r w:rsidRPr="00906F1B">
        <w:rPr>
          <w:rStyle w:val="Char4"/>
          <w:rtl/>
        </w:rPr>
        <w:t xml:space="preserve"> در تار</w:t>
      </w:r>
      <w:r w:rsidR="00755556">
        <w:rPr>
          <w:rStyle w:val="Char4"/>
          <w:rtl/>
        </w:rPr>
        <w:t>ی</w:t>
      </w:r>
      <w:r w:rsidRPr="00906F1B">
        <w:rPr>
          <w:rStyle w:val="Char4"/>
          <w:rtl/>
        </w:rPr>
        <w:t>خ خود، ابن عسا</w:t>
      </w:r>
      <w:r w:rsidR="00755556">
        <w:rPr>
          <w:rStyle w:val="Char4"/>
          <w:rtl/>
        </w:rPr>
        <w:t>ک</w:t>
      </w:r>
      <w:r w:rsidRPr="00906F1B">
        <w:rPr>
          <w:rStyle w:val="Char4"/>
          <w:rtl/>
        </w:rPr>
        <w:t>ر، ب</w:t>
      </w:r>
      <w:r w:rsidR="00755556">
        <w:rPr>
          <w:rStyle w:val="Char4"/>
          <w:rtl/>
        </w:rPr>
        <w:t>ی</w:t>
      </w:r>
      <w:r w:rsidRPr="00906F1B">
        <w:rPr>
          <w:rStyle w:val="Char4"/>
          <w:rtl/>
        </w:rPr>
        <w:t>هق</w:t>
      </w:r>
      <w:r w:rsidR="000E63F6">
        <w:rPr>
          <w:rStyle w:val="Char4"/>
          <w:rtl/>
        </w:rPr>
        <w:t>ی</w:t>
      </w:r>
      <w:r w:rsidRPr="00906F1B">
        <w:rPr>
          <w:rStyle w:val="Char4"/>
          <w:rtl/>
        </w:rPr>
        <w:t xml:space="preserve"> و </w:t>
      </w:r>
      <w:r w:rsidR="00755556">
        <w:rPr>
          <w:rStyle w:val="Char4"/>
          <w:rtl/>
        </w:rPr>
        <w:t>ی</w:t>
      </w:r>
      <w:r w:rsidRPr="00906F1B">
        <w:rPr>
          <w:rStyle w:val="Char4"/>
          <w:rtl/>
        </w:rPr>
        <w:t>عقوب بن سف</w:t>
      </w:r>
      <w:r w:rsidR="00755556">
        <w:rPr>
          <w:rStyle w:val="Char4"/>
          <w:rtl/>
        </w:rPr>
        <w:t>ی</w:t>
      </w:r>
      <w:r w:rsidRPr="00906F1B">
        <w:rPr>
          <w:rStyle w:val="Char4"/>
          <w:rtl/>
        </w:rPr>
        <w:t>ان از عب</w:t>
      </w:r>
      <w:r w:rsidR="00755556">
        <w:rPr>
          <w:rStyle w:val="Char4"/>
          <w:rtl/>
        </w:rPr>
        <w:t>ی</w:t>
      </w:r>
      <w:r w:rsidRPr="00906F1B">
        <w:rPr>
          <w:rStyle w:val="Char4"/>
          <w:rtl/>
        </w:rPr>
        <w:t>ده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ع</w:t>
      </w:r>
      <w:r w:rsidR="00755556">
        <w:rPr>
          <w:rStyle w:val="Char4"/>
          <w:rtl/>
        </w:rPr>
        <w:t>یی</w:t>
      </w:r>
      <w:r w:rsidRPr="00906F1B">
        <w:rPr>
          <w:rStyle w:val="Char4"/>
          <w:rtl/>
        </w:rPr>
        <w:t>نه بن حص</w:t>
      </w:r>
      <w:r w:rsidR="00755556">
        <w:rPr>
          <w:rStyle w:val="Char4"/>
          <w:rtl/>
        </w:rPr>
        <w:t>ی</w:t>
      </w:r>
      <w:r w:rsidRPr="00906F1B">
        <w:rPr>
          <w:rStyle w:val="Char4"/>
          <w:rtl/>
        </w:rPr>
        <w:t>ن</w:t>
      </w:r>
      <w:r w:rsidRPr="00906F1B">
        <w:rPr>
          <w:rStyle w:val="FootnoteReference"/>
          <w:rFonts w:ascii="IRNazli" w:hAnsi="IRNazli" w:cs="IRNazli"/>
          <w:sz w:val="28"/>
          <w:szCs w:val="28"/>
          <w:rtl/>
        </w:rPr>
        <w:footnoteReference w:id="94"/>
      </w:r>
      <w:r w:rsidRPr="00906F1B">
        <w:rPr>
          <w:rStyle w:val="Char4"/>
          <w:rtl/>
        </w:rPr>
        <w:t xml:space="preserve"> و اقرع بن حابس نزد ابوب</w:t>
      </w:r>
      <w:r w:rsidR="00755556">
        <w:rPr>
          <w:rStyle w:val="Char4"/>
          <w:rtl/>
        </w:rPr>
        <w:t>ک</w:t>
      </w:r>
      <w:r w:rsidRPr="00906F1B">
        <w:rPr>
          <w:rStyle w:val="Char4"/>
          <w:rtl/>
        </w:rPr>
        <w:t>ر</w:t>
      </w:r>
      <w:r w:rsidR="00130DB0">
        <w:rPr>
          <w:rStyle w:val="Char4"/>
          <w:rFonts w:ascii="CTraditional Arabic" w:hAnsi="CTraditional Arabic" w:cs="CTraditional Arabic"/>
          <w:rtl/>
        </w:rPr>
        <w:t xml:space="preserve"> </w:t>
      </w:r>
      <w:r w:rsidR="00130DB0" w:rsidRPr="00130DB0">
        <w:rPr>
          <w:rStyle w:val="Char4"/>
          <w:rFonts w:ascii="CTraditional Arabic" w:hAnsi="CTraditional Arabic" w:cs="CTraditional Arabic"/>
          <w:rtl/>
        </w:rPr>
        <w:t>س</w:t>
      </w:r>
      <w:r w:rsidRPr="00906F1B">
        <w:rPr>
          <w:rStyle w:val="Char4"/>
          <w:rtl/>
        </w:rPr>
        <w:t xml:space="preserve"> آمدند و گفت</w:t>
      </w:r>
      <w:r w:rsidRPr="00906F1B">
        <w:rPr>
          <w:rStyle w:val="FootnoteReference"/>
          <w:rFonts w:ascii="IRNazli" w:hAnsi="IRNazli" w:cs="IRNazli"/>
          <w:sz w:val="28"/>
          <w:szCs w:val="28"/>
          <w:rtl/>
        </w:rPr>
        <w:footnoteReference w:id="95"/>
      </w:r>
      <w:r w:rsidRPr="00906F1B">
        <w:rPr>
          <w:rStyle w:val="Char4"/>
          <w:rtl/>
        </w:rPr>
        <w:t>: ا</w:t>
      </w:r>
      <w:r w:rsidR="000E63F6">
        <w:rPr>
          <w:rStyle w:val="Char4"/>
          <w:rtl/>
        </w:rPr>
        <w:t>ی</w:t>
      </w:r>
      <w:r w:rsidRPr="00906F1B">
        <w:rPr>
          <w:rStyle w:val="Char4"/>
          <w:rtl/>
        </w:rPr>
        <w:t xml:space="preserve"> خل</w:t>
      </w:r>
      <w:r w:rsidR="00755556">
        <w:rPr>
          <w:rStyle w:val="Char4"/>
          <w:rtl/>
        </w:rPr>
        <w:t>ی</w:t>
      </w:r>
      <w:r w:rsidRPr="00906F1B">
        <w:rPr>
          <w:rStyle w:val="Char4"/>
          <w:rtl/>
        </w:rPr>
        <w:t>فه رسول خدا، نزد ما زم</w:t>
      </w:r>
      <w:r w:rsidR="00755556">
        <w:rPr>
          <w:rStyle w:val="Char4"/>
          <w:rtl/>
        </w:rPr>
        <w:t>ی</w:t>
      </w:r>
      <w:r w:rsidRPr="00906F1B">
        <w:rPr>
          <w:rStyle w:val="Char4"/>
          <w:rtl/>
        </w:rPr>
        <w:t>ن</w:t>
      </w:r>
      <w:r w:rsidR="000E63F6">
        <w:rPr>
          <w:rStyle w:val="Char4"/>
          <w:rtl/>
        </w:rPr>
        <w:t>ی</w:t>
      </w:r>
      <w:r w:rsidRPr="00906F1B">
        <w:rPr>
          <w:rStyle w:val="Char4"/>
          <w:rtl/>
        </w:rPr>
        <w:t xml:space="preserve"> است شوره زار، </w:t>
      </w:r>
      <w:r w:rsidR="00755556">
        <w:rPr>
          <w:rStyle w:val="Char4"/>
          <w:rtl/>
        </w:rPr>
        <w:t>ک</w:t>
      </w:r>
      <w:r w:rsidRPr="00906F1B">
        <w:rPr>
          <w:rStyle w:val="Char4"/>
          <w:rtl/>
        </w:rPr>
        <w:t>ه نه در آن چراگاه</w:t>
      </w:r>
      <w:r w:rsidR="000E63F6">
        <w:rPr>
          <w:rStyle w:val="Char4"/>
          <w:rtl/>
        </w:rPr>
        <w:t>ی</w:t>
      </w:r>
      <w:r w:rsidRPr="00906F1B">
        <w:rPr>
          <w:rStyle w:val="Char4"/>
          <w:rtl/>
        </w:rPr>
        <w:t xml:space="preserve"> است و نه منفعت</w:t>
      </w:r>
      <w:r w:rsidR="000E63F6">
        <w:rPr>
          <w:rStyle w:val="Char4"/>
          <w:rtl/>
        </w:rPr>
        <w:t>ی</w:t>
      </w:r>
      <w:r w:rsidRPr="00906F1B">
        <w:rPr>
          <w:rStyle w:val="Char4"/>
          <w:rtl/>
        </w:rPr>
        <w:t>، اگر خواسته باش</w:t>
      </w:r>
      <w:r w:rsidR="000E63F6">
        <w:rPr>
          <w:rStyle w:val="Char4"/>
          <w:rtl/>
        </w:rPr>
        <w:t>ی</w:t>
      </w:r>
      <w:r w:rsidRPr="00906F1B">
        <w:rPr>
          <w:rStyle w:val="Char4"/>
          <w:rtl/>
        </w:rPr>
        <w:t xml:space="preserve"> آن را به ما بده، شا</w:t>
      </w:r>
      <w:r w:rsidR="00755556">
        <w:rPr>
          <w:rStyle w:val="Char4"/>
          <w:rtl/>
        </w:rPr>
        <w:t>ی</w:t>
      </w:r>
      <w:r w:rsidRPr="00906F1B">
        <w:rPr>
          <w:rStyle w:val="Char4"/>
          <w:rtl/>
        </w:rPr>
        <w:t>د آن را ش</w:t>
      </w:r>
      <w:r w:rsidR="00755556">
        <w:rPr>
          <w:rStyle w:val="Char4"/>
          <w:rtl/>
        </w:rPr>
        <w:t>ی</w:t>
      </w:r>
      <w:r w:rsidRPr="00906F1B">
        <w:rPr>
          <w:rStyle w:val="Char4"/>
          <w:rtl/>
        </w:rPr>
        <w:t xml:space="preserve">ار </w:t>
      </w:r>
      <w:r w:rsidR="00755556">
        <w:rPr>
          <w:rStyle w:val="Char4"/>
          <w:rtl/>
        </w:rPr>
        <w:t>ک</w:t>
      </w:r>
      <w:r w:rsidRPr="00906F1B">
        <w:rPr>
          <w:rStyle w:val="Char4"/>
          <w:rtl/>
        </w:rPr>
        <w:t>ن</w:t>
      </w:r>
      <w:r w:rsidR="00755556">
        <w:rPr>
          <w:rStyle w:val="Char4"/>
          <w:rtl/>
        </w:rPr>
        <w:t>ی</w:t>
      </w:r>
      <w:r w:rsidRPr="00906F1B">
        <w:rPr>
          <w:rStyle w:val="Char4"/>
          <w:rtl/>
        </w:rPr>
        <w:t xml:space="preserve">م و </w:t>
      </w:r>
      <w:r w:rsidR="00755556">
        <w:rPr>
          <w:rStyle w:val="Char4"/>
          <w:rtl/>
        </w:rPr>
        <w:t>ک</w:t>
      </w:r>
      <w:r w:rsidRPr="00906F1B">
        <w:rPr>
          <w:rStyle w:val="Char4"/>
          <w:rtl/>
        </w:rPr>
        <w:t>شتش نما</w:t>
      </w:r>
      <w:r w:rsidR="00755556">
        <w:rPr>
          <w:rStyle w:val="Char4"/>
          <w:rtl/>
        </w:rPr>
        <w:t>یی</w:t>
      </w:r>
      <w:r w:rsidRPr="00906F1B">
        <w:rPr>
          <w:rStyle w:val="Char4"/>
          <w:rtl/>
        </w:rPr>
        <w:t>م، آن گاه آن را به آن دو داد، و بر آن برا</w:t>
      </w:r>
      <w:r w:rsidR="000E63F6">
        <w:rPr>
          <w:rStyle w:val="Char4"/>
          <w:rtl/>
        </w:rPr>
        <w:t>ی</w:t>
      </w:r>
      <w:r w:rsidRPr="00906F1B">
        <w:rPr>
          <w:rStyle w:val="Char4"/>
          <w:rtl/>
        </w:rPr>
        <w:t xml:space="preserve"> آنها نامه‏ا</w:t>
      </w:r>
      <w:r w:rsidR="000E63F6">
        <w:rPr>
          <w:rStyle w:val="Char4"/>
          <w:rtl/>
        </w:rPr>
        <w:t>ی</w:t>
      </w:r>
      <w:r w:rsidRPr="00906F1B">
        <w:rPr>
          <w:rStyle w:val="Char4"/>
          <w:rtl/>
        </w:rPr>
        <w:t xml:space="preserve"> هم نوشت، و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 </w:t>
      </w:r>
      <w:r w:rsidR="00755556">
        <w:rPr>
          <w:rStyle w:val="Char4"/>
          <w:rtl/>
        </w:rPr>
        <w:t>ک</w:t>
      </w:r>
      <w:r w:rsidRPr="00906F1B">
        <w:rPr>
          <w:rStyle w:val="Char4"/>
          <w:rtl/>
        </w:rPr>
        <w:t>ه در م</w:t>
      </w:r>
      <w:r w:rsidR="00755556">
        <w:rPr>
          <w:rStyle w:val="Char4"/>
          <w:rtl/>
        </w:rPr>
        <w:t>ی</w:t>
      </w:r>
      <w:r w:rsidRPr="00906F1B">
        <w:rPr>
          <w:rStyle w:val="Char4"/>
          <w:rtl/>
        </w:rPr>
        <w:t xml:space="preserve">ان قوم نبود - شاهد گرفت، آن دو به طرف عمر رفتند تا او را </w:t>
      </w:r>
      <w:r w:rsidRPr="00906F1B">
        <w:rPr>
          <w:rStyle w:val="Char4"/>
          <w:rFonts w:hint="cs"/>
          <w:rtl/>
        </w:rPr>
        <w:t>(</w:t>
      </w:r>
      <w:r w:rsidRPr="00906F1B">
        <w:rPr>
          <w:rStyle w:val="Char4"/>
          <w:rtl/>
        </w:rPr>
        <w:t>در آن</w:t>
      </w:r>
      <w:r w:rsidRPr="00906F1B">
        <w:rPr>
          <w:rStyle w:val="Char4"/>
          <w:rFonts w:hint="cs"/>
          <w:rtl/>
        </w:rPr>
        <w:t>)</w:t>
      </w:r>
      <w:r w:rsidRPr="00906F1B">
        <w:rPr>
          <w:rStyle w:val="Char4"/>
          <w:rtl/>
        </w:rPr>
        <w:t xml:space="preserve"> شاهد بگ</w:t>
      </w:r>
      <w:r w:rsidR="00755556">
        <w:rPr>
          <w:rStyle w:val="Char4"/>
          <w:rtl/>
        </w:rPr>
        <w:t>ی</w:t>
      </w:r>
      <w:r w:rsidRPr="00906F1B">
        <w:rPr>
          <w:rStyle w:val="Char4"/>
          <w:rtl/>
        </w:rPr>
        <w:t>رند. هنگام</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عمر آنچه را در </w:t>
      </w:r>
      <w:r w:rsidR="00755556">
        <w:rPr>
          <w:rStyle w:val="Char4"/>
          <w:rtl/>
        </w:rPr>
        <w:t>ک</w:t>
      </w:r>
      <w:r w:rsidRPr="00906F1B">
        <w:rPr>
          <w:rStyle w:val="Char4"/>
          <w:rtl/>
        </w:rPr>
        <w:t>تاب بود شن</w:t>
      </w:r>
      <w:r w:rsidR="00755556">
        <w:rPr>
          <w:rStyle w:val="Char4"/>
          <w:rtl/>
        </w:rPr>
        <w:t>ی</w:t>
      </w:r>
      <w:r w:rsidRPr="00906F1B">
        <w:rPr>
          <w:rStyle w:val="Char4"/>
          <w:rtl/>
        </w:rPr>
        <w:t>د، آن را از دست آن دو گرفت، بعد از آن، در آن آب دهن خود را انداخت، و آن را از ب</w:t>
      </w:r>
      <w:r w:rsidR="00755556">
        <w:rPr>
          <w:rStyle w:val="Char4"/>
          <w:rtl/>
        </w:rPr>
        <w:t>ی</w:t>
      </w:r>
      <w:r w:rsidRPr="00906F1B">
        <w:rPr>
          <w:rStyle w:val="Char4"/>
          <w:rtl/>
        </w:rPr>
        <w:t xml:space="preserve">ن برد. آن دو بر </w:t>
      </w:r>
      <w:r w:rsidRPr="00906F1B">
        <w:rPr>
          <w:rStyle w:val="Char4"/>
          <w:rFonts w:hint="cs"/>
          <w:rtl/>
        </w:rPr>
        <w:t>(</w:t>
      </w:r>
      <w:r w:rsidRPr="00906F1B">
        <w:rPr>
          <w:rStyle w:val="Char4"/>
          <w:rtl/>
        </w:rPr>
        <w:t>و</w:t>
      </w:r>
      <w:r w:rsidR="000E63F6">
        <w:rPr>
          <w:rStyle w:val="Char4"/>
          <w:rtl/>
        </w:rPr>
        <w:t>ی</w:t>
      </w:r>
      <w:r w:rsidRPr="00906F1B">
        <w:rPr>
          <w:rStyle w:val="Char4"/>
          <w:rFonts w:hint="cs"/>
          <w:rtl/>
        </w:rPr>
        <w:t>)</w:t>
      </w:r>
      <w:r w:rsidRPr="00906F1B">
        <w:rPr>
          <w:rStyle w:val="Char4"/>
          <w:rtl/>
        </w:rPr>
        <w:t xml:space="preserve"> برآشفتند، و </w:t>
      </w:r>
      <w:r w:rsidRPr="00906F1B">
        <w:rPr>
          <w:rStyle w:val="Char4"/>
          <w:rFonts w:hint="cs"/>
          <w:rtl/>
        </w:rPr>
        <w:t>(</w:t>
      </w:r>
      <w:r w:rsidRPr="00906F1B">
        <w:rPr>
          <w:rStyle w:val="Char4"/>
          <w:rtl/>
        </w:rPr>
        <w:t>به او</w:t>
      </w:r>
      <w:r w:rsidRPr="00906F1B">
        <w:rPr>
          <w:rStyle w:val="Char4"/>
          <w:rFonts w:hint="cs"/>
          <w:rtl/>
        </w:rPr>
        <w:t>)</w:t>
      </w:r>
      <w:r w:rsidRPr="00906F1B">
        <w:rPr>
          <w:rStyle w:val="Char4"/>
          <w:rtl/>
        </w:rPr>
        <w:t xml:space="preserve"> حرف بد</w:t>
      </w:r>
      <w:r w:rsidR="000E63F6">
        <w:rPr>
          <w:rStyle w:val="Char4"/>
          <w:rtl/>
        </w:rPr>
        <w:t>ی</w:t>
      </w:r>
      <w:r w:rsidRPr="00906F1B">
        <w:rPr>
          <w:rStyle w:val="Char4"/>
          <w:rtl/>
        </w:rPr>
        <w:t xml:space="preserve"> گفتند. عمر گفت: رسول خدا </w:t>
      </w:r>
      <w:r>
        <w:rPr>
          <w:rFonts w:cs="CTraditional Arabic"/>
          <w:sz w:val="28"/>
          <w:szCs w:val="28"/>
          <w:rtl/>
        </w:rPr>
        <w:t>ص</w:t>
      </w:r>
      <w:r w:rsidRPr="00906F1B">
        <w:rPr>
          <w:rStyle w:val="Char4"/>
          <w:rtl/>
        </w:rPr>
        <w:t xml:space="preserve"> شما را در وقت</w:t>
      </w:r>
      <w:r w:rsidR="000E63F6">
        <w:rPr>
          <w:rStyle w:val="Char4"/>
          <w:rtl/>
        </w:rPr>
        <w:t>ی</w:t>
      </w:r>
      <w:r w:rsidRPr="00906F1B">
        <w:rPr>
          <w:rStyle w:val="Char4"/>
          <w:rtl/>
        </w:rPr>
        <w:t xml:space="preserve"> نزد</w:t>
      </w:r>
      <w:r w:rsidR="00755556">
        <w:rPr>
          <w:rStyle w:val="Char4"/>
          <w:rtl/>
        </w:rPr>
        <w:t>یک</w:t>
      </w:r>
      <w:r w:rsidRPr="00906F1B">
        <w:rPr>
          <w:rStyle w:val="Char4"/>
          <w:rtl/>
        </w:rPr>
        <w:t xml:space="preserve"> م</w:t>
      </w:r>
      <w:r w:rsidR="000E63F6">
        <w:rPr>
          <w:rStyle w:val="Char4"/>
          <w:rtl/>
        </w:rPr>
        <w:t>ی</w:t>
      </w:r>
      <w:r w:rsidRPr="00906F1B">
        <w:rPr>
          <w:rStyle w:val="Char4"/>
          <w:rtl/>
        </w:rPr>
        <w:t xml:space="preserve">‏ساخت </w:t>
      </w:r>
      <w:r w:rsidR="00755556">
        <w:rPr>
          <w:rStyle w:val="Char4"/>
          <w:rtl/>
        </w:rPr>
        <w:t>ک</w:t>
      </w:r>
      <w:r w:rsidRPr="00906F1B">
        <w:rPr>
          <w:rStyle w:val="Char4"/>
          <w:rtl/>
        </w:rPr>
        <w:t>ه در آن روز اسلام ذل</w:t>
      </w:r>
      <w:r w:rsidR="00755556">
        <w:rPr>
          <w:rStyle w:val="Char4"/>
          <w:rtl/>
        </w:rPr>
        <w:t>ی</w:t>
      </w:r>
      <w:r w:rsidRPr="00906F1B">
        <w:rPr>
          <w:rStyle w:val="Char4"/>
          <w:rtl/>
        </w:rPr>
        <w:t xml:space="preserve">ل بود </w:t>
      </w:r>
      <w:r w:rsidR="00F30F92">
        <w:rPr>
          <w:rStyle w:val="Char4"/>
          <w:rFonts w:hint="cs"/>
          <w:rtl/>
        </w:rPr>
        <w:t>-</w:t>
      </w:r>
      <w:r w:rsidRPr="00906F1B">
        <w:rPr>
          <w:rStyle w:val="Char4"/>
          <w:rtl/>
        </w:rPr>
        <w:t xml:space="preserve"> </w:t>
      </w:r>
      <w:r w:rsidRPr="00906F1B">
        <w:rPr>
          <w:rStyle w:val="Char4"/>
          <w:rFonts w:hint="cs"/>
          <w:rtl/>
        </w:rPr>
        <w:t>(</w:t>
      </w:r>
      <w:r w:rsidR="00755556">
        <w:rPr>
          <w:rStyle w:val="Char4"/>
          <w:rtl/>
        </w:rPr>
        <w:t>ک</w:t>
      </w:r>
      <w:r w:rsidRPr="00906F1B">
        <w:rPr>
          <w:rStyle w:val="Char4"/>
          <w:rtl/>
        </w:rPr>
        <w:t>م بود</w:t>
      </w:r>
      <w:r w:rsidRPr="00906F1B">
        <w:rPr>
          <w:rStyle w:val="Char4"/>
          <w:rFonts w:hint="cs"/>
          <w:rtl/>
        </w:rPr>
        <w:t>)</w:t>
      </w:r>
      <w:r w:rsidRPr="00906F1B">
        <w:rPr>
          <w:rStyle w:val="Char4"/>
          <w:rtl/>
        </w:rPr>
        <w:t xml:space="preserve"> -</w:t>
      </w:r>
      <w:r w:rsidR="009C515A">
        <w:rPr>
          <w:rStyle w:val="Char4"/>
          <w:rtl/>
        </w:rPr>
        <w:t>،</w:t>
      </w:r>
      <w:r w:rsidRPr="00906F1B">
        <w:rPr>
          <w:rStyle w:val="Char4"/>
          <w:rtl/>
        </w:rPr>
        <w:t xml:space="preserve"> حالا خداوند اسلام را عزت بخش</w:t>
      </w:r>
      <w:r w:rsidR="00755556">
        <w:rPr>
          <w:rStyle w:val="Char4"/>
          <w:rtl/>
        </w:rPr>
        <w:t>ی</w:t>
      </w:r>
      <w:r w:rsidRPr="00906F1B">
        <w:rPr>
          <w:rStyle w:val="Char4"/>
          <w:rtl/>
        </w:rPr>
        <w:t>ده است، برو</w:t>
      </w:r>
      <w:r w:rsidR="00755556">
        <w:rPr>
          <w:rStyle w:val="Char4"/>
          <w:rtl/>
        </w:rPr>
        <w:t>ی</w:t>
      </w:r>
      <w:r w:rsidRPr="00906F1B">
        <w:rPr>
          <w:rStyle w:val="Char4"/>
          <w:rtl/>
        </w:rPr>
        <w:t xml:space="preserve">د و </w:t>
      </w:r>
      <w:r w:rsidR="00755556">
        <w:rPr>
          <w:rStyle w:val="Char4"/>
          <w:rtl/>
        </w:rPr>
        <w:t>ک</w:t>
      </w:r>
      <w:r w:rsidRPr="00906F1B">
        <w:rPr>
          <w:rStyle w:val="Char4"/>
          <w:rtl/>
        </w:rPr>
        <w:t>ار</w:t>
      </w:r>
      <w:r w:rsidR="000E63F6">
        <w:rPr>
          <w:rStyle w:val="Char4"/>
          <w:rtl/>
        </w:rPr>
        <w:t>ی</w:t>
      </w:r>
      <w:r w:rsidRPr="00906F1B">
        <w:rPr>
          <w:rStyle w:val="Char4"/>
          <w:rtl/>
        </w:rPr>
        <w:t xml:space="preserve"> را </w:t>
      </w:r>
      <w:r w:rsidR="00755556">
        <w:rPr>
          <w:rStyle w:val="Char4"/>
          <w:rtl/>
        </w:rPr>
        <w:t>ک</w:t>
      </w:r>
      <w:r w:rsidRPr="00906F1B">
        <w:rPr>
          <w:rStyle w:val="Char4"/>
          <w:rtl/>
        </w:rPr>
        <w:t>ه م</w:t>
      </w:r>
      <w:r w:rsidR="000E63F6">
        <w:rPr>
          <w:rStyle w:val="Char4"/>
          <w:rtl/>
        </w:rPr>
        <w:t>ی</w:t>
      </w:r>
      <w:r w:rsidRPr="00906F1B">
        <w:rPr>
          <w:rStyle w:val="Char4"/>
          <w:rtl/>
        </w:rPr>
        <w:t>‏خواه</w:t>
      </w:r>
      <w:r w:rsidR="00755556">
        <w:rPr>
          <w:rStyle w:val="Char4"/>
          <w:rtl/>
        </w:rPr>
        <w:t>ی</w:t>
      </w:r>
      <w:r w:rsidRPr="00906F1B">
        <w:rPr>
          <w:rStyle w:val="Char4"/>
          <w:rtl/>
        </w:rPr>
        <w:t xml:space="preserve">د </w:t>
      </w:r>
      <w:r w:rsidRPr="00906F1B">
        <w:rPr>
          <w:rStyle w:val="Char4"/>
          <w:rFonts w:hint="cs"/>
          <w:rtl/>
        </w:rPr>
        <w:t>(</w:t>
      </w:r>
      <w:r w:rsidRPr="00906F1B">
        <w:rPr>
          <w:rStyle w:val="Char4"/>
          <w:rtl/>
        </w:rPr>
        <w:t>برضد من)</w:t>
      </w:r>
      <w:r w:rsidRPr="00906F1B">
        <w:rPr>
          <w:rStyle w:val="FootnoteReference"/>
          <w:rFonts w:ascii="IRNazli" w:hAnsi="IRNazli" w:cs="IRNazli"/>
          <w:sz w:val="28"/>
          <w:szCs w:val="28"/>
          <w:rtl/>
        </w:rPr>
        <w:footnoteReference w:id="96"/>
      </w:r>
      <w:r w:rsidRPr="00906F1B">
        <w:rPr>
          <w:rStyle w:val="Char4"/>
          <w:rtl/>
        </w:rPr>
        <w:t xml:space="preserve"> ب</w:t>
      </w:r>
      <w:r w:rsidR="00755556">
        <w:rPr>
          <w:rStyle w:val="Char4"/>
          <w:rtl/>
        </w:rPr>
        <w:t>ک</w:t>
      </w:r>
      <w:r w:rsidRPr="00906F1B">
        <w:rPr>
          <w:rStyle w:val="Char4"/>
          <w:rtl/>
        </w:rPr>
        <w:t>ن</w:t>
      </w:r>
      <w:r w:rsidR="00755556">
        <w:rPr>
          <w:rStyle w:val="Char4"/>
          <w:rtl/>
        </w:rPr>
        <w:t>ی</w:t>
      </w:r>
      <w:r w:rsidRPr="00906F1B">
        <w:rPr>
          <w:rStyle w:val="Char4"/>
          <w:rtl/>
        </w:rPr>
        <w:t>د انجام ده</w:t>
      </w:r>
      <w:r w:rsidR="00755556">
        <w:rPr>
          <w:rStyle w:val="Char4"/>
          <w:rtl/>
        </w:rPr>
        <w:t>ی</w:t>
      </w:r>
      <w:r w:rsidRPr="00906F1B">
        <w:rPr>
          <w:rStyle w:val="Char4"/>
          <w:rtl/>
        </w:rPr>
        <w:t>د، اگر در آن تقص</w:t>
      </w:r>
      <w:r w:rsidR="00755556">
        <w:rPr>
          <w:rStyle w:val="Char4"/>
          <w:rtl/>
        </w:rPr>
        <w:t>ی</w:t>
      </w:r>
      <w:r w:rsidRPr="00906F1B">
        <w:rPr>
          <w:rStyle w:val="Char4"/>
          <w:rtl/>
        </w:rPr>
        <w:t>ر نمود</w:t>
      </w:r>
      <w:r w:rsidR="00755556">
        <w:rPr>
          <w:rStyle w:val="Char4"/>
          <w:rtl/>
        </w:rPr>
        <w:t>ی</w:t>
      </w:r>
      <w:r w:rsidRPr="00906F1B">
        <w:rPr>
          <w:rStyle w:val="Char4"/>
          <w:rtl/>
        </w:rPr>
        <w:t>د، خدا شما را رعا</w:t>
      </w:r>
      <w:r w:rsidR="00755556">
        <w:rPr>
          <w:rStyle w:val="Char4"/>
          <w:rtl/>
        </w:rPr>
        <w:t>ی</w:t>
      </w:r>
      <w:r w:rsidRPr="00906F1B">
        <w:rPr>
          <w:rStyle w:val="Char4"/>
          <w:rtl/>
        </w:rPr>
        <w:t>ت ن</w:t>
      </w:r>
      <w:r w:rsidR="00755556">
        <w:rPr>
          <w:rStyle w:val="Char4"/>
          <w:rtl/>
        </w:rPr>
        <w:t>ک</w:t>
      </w:r>
      <w:r w:rsidRPr="00906F1B">
        <w:rPr>
          <w:rStyle w:val="Char4"/>
          <w:rtl/>
        </w:rPr>
        <w:t>ند. بعد آن دو در حال</w:t>
      </w:r>
      <w:r w:rsidR="000E63F6">
        <w:rPr>
          <w:rStyle w:val="Char4"/>
          <w:rtl/>
        </w:rPr>
        <w:t>ی</w:t>
      </w:r>
      <w:r w:rsidRPr="00906F1B">
        <w:rPr>
          <w:rStyle w:val="Char4"/>
          <w:rtl/>
        </w:rPr>
        <w:t xml:space="preserve"> به طرف ابوب</w:t>
      </w:r>
      <w:r w:rsidR="00755556">
        <w:rPr>
          <w:rStyle w:val="Char4"/>
          <w:rtl/>
        </w:rPr>
        <w:t>ک</w:t>
      </w:r>
      <w:r w:rsidRPr="00906F1B">
        <w:rPr>
          <w:rStyle w:val="Char4"/>
          <w:rtl/>
        </w:rPr>
        <w:t>ر رو</w:t>
      </w:r>
      <w:r w:rsidR="000E63F6">
        <w:rPr>
          <w:rStyle w:val="Char4"/>
          <w:rtl/>
        </w:rPr>
        <w:t>ی</w:t>
      </w:r>
      <w:r w:rsidRPr="00906F1B">
        <w:rPr>
          <w:rStyle w:val="Char4"/>
          <w:rtl/>
        </w:rPr>
        <w:t xml:space="preserve"> آوردند </w:t>
      </w:r>
      <w:r w:rsidR="00755556">
        <w:rPr>
          <w:rStyle w:val="Char4"/>
          <w:rtl/>
        </w:rPr>
        <w:t>ک</w:t>
      </w:r>
      <w:r w:rsidRPr="00906F1B">
        <w:rPr>
          <w:rStyle w:val="Char4"/>
          <w:rtl/>
        </w:rPr>
        <w:t>ه برآشفته بودند، و گفتند: به خدا سوگند، ما نم</w:t>
      </w:r>
      <w:r w:rsidR="000E63F6">
        <w:rPr>
          <w:rStyle w:val="Char4"/>
          <w:rtl/>
        </w:rPr>
        <w:t>ی</w:t>
      </w:r>
      <w:r w:rsidRPr="00906F1B">
        <w:rPr>
          <w:rStyle w:val="Char4"/>
          <w:rtl/>
        </w:rPr>
        <w:t>‏دان</w:t>
      </w:r>
      <w:r w:rsidR="00755556">
        <w:rPr>
          <w:rStyle w:val="Char4"/>
          <w:rtl/>
        </w:rPr>
        <w:t>ی</w:t>
      </w:r>
      <w:r w:rsidRPr="00906F1B">
        <w:rPr>
          <w:rStyle w:val="Char4"/>
          <w:rtl/>
        </w:rPr>
        <w:t xml:space="preserve">م </w:t>
      </w:r>
      <w:r w:rsidR="00755556">
        <w:rPr>
          <w:rStyle w:val="Char4"/>
          <w:rtl/>
        </w:rPr>
        <w:t>ک</w:t>
      </w:r>
      <w:r w:rsidRPr="00906F1B">
        <w:rPr>
          <w:rStyle w:val="Char4"/>
          <w:rtl/>
        </w:rPr>
        <w:t>ه تو خل</w:t>
      </w:r>
      <w:r w:rsidR="00755556">
        <w:rPr>
          <w:rStyle w:val="Char4"/>
          <w:rtl/>
        </w:rPr>
        <w:t>ی</w:t>
      </w:r>
      <w:r w:rsidRPr="00906F1B">
        <w:rPr>
          <w:rStyle w:val="Char4"/>
          <w:rtl/>
        </w:rPr>
        <w:t>فه هست</w:t>
      </w:r>
      <w:r w:rsidR="000E63F6">
        <w:rPr>
          <w:rStyle w:val="Char4"/>
          <w:rtl/>
        </w:rPr>
        <w:t>ی</w:t>
      </w:r>
      <w:r w:rsidRPr="00906F1B">
        <w:rPr>
          <w:rStyle w:val="Char4"/>
          <w:rtl/>
        </w:rPr>
        <w:t xml:space="preserve"> </w:t>
      </w:r>
      <w:r w:rsidR="00755556">
        <w:rPr>
          <w:rStyle w:val="Char4"/>
          <w:rtl/>
        </w:rPr>
        <w:t>ی</w:t>
      </w:r>
      <w:r w:rsidRPr="00906F1B">
        <w:rPr>
          <w:rStyle w:val="Char4"/>
          <w:rtl/>
        </w:rPr>
        <w:t>ا عمر؟ پاسخ داد: بل</w:t>
      </w:r>
      <w:r w:rsidR="00755556">
        <w:rPr>
          <w:rStyle w:val="Char4"/>
          <w:rtl/>
        </w:rPr>
        <w:t>ک</w:t>
      </w:r>
      <w:r w:rsidRPr="00906F1B">
        <w:rPr>
          <w:rStyle w:val="Char4"/>
          <w:rtl/>
        </w:rPr>
        <w:t>ه او، اگر م</w:t>
      </w:r>
      <w:r w:rsidR="000E63F6">
        <w:rPr>
          <w:rStyle w:val="Char4"/>
          <w:rtl/>
        </w:rPr>
        <w:t>ی</w:t>
      </w:r>
      <w:r w:rsidRPr="00906F1B">
        <w:rPr>
          <w:rStyle w:val="Char4"/>
          <w:rtl/>
        </w:rPr>
        <w:t>‏خواست بود. آن گاه عمر خشمنا</w:t>
      </w:r>
      <w:r w:rsidR="00755556">
        <w:rPr>
          <w:rStyle w:val="Char4"/>
          <w:rtl/>
        </w:rPr>
        <w:t>ک</w:t>
      </w:r>
      <w:r w:rsidRPr="00906F1B">
        <w:rPr>
          <w:rStyle w:val="Char4"/>
          <w:rtl/>
        </w:rPr>
        <w:t xml:space="preserve"> آمد، تا ا</w:t>
      </w:r>
      <w:r w:rsidR="00755556">
        <w:rPr>
          <w:rStyle w:val="Char4"/>
          <w:rtl/>
        </w:rPr>
        <w:t>ی</w:t>
      </w:r>
      <w:r w:rsidRPr="00906F1B">
        <w:rPr>
          <w:rStyle w:val="Char4"/>
          <w:rtl/>
        </w:rPr>
        <w:t xml:space="preserve">ن </w:t>
      </w:r>
      <w:r w:rsidR="00755556">
        <w:rPr>
          <w:rStyle w:val="Char4"/>
          <w:rtl/>
        </w:rPr>
        <w:t>ک</w:t>
      </w:r>
      <w:r w:rsidRPr="00906F1B">
        <w:rPr>
          <w:rStyle w:val="Char4"/>
          <w:rtl/>
        </w:rPr>
        <w:t>ه بر ابوب</w:t>
      </w:r>
      <w:r w:rsidR="00755556">
        <w:rPr>
          <w:rStyle w:val="Char4"/>
          <w:rtl/>
        </w:rPr>
        <w:t>ک</w:t>
      </w:r>
      <w:r w:rsidRPr="00906F1B">
        <w:rPr>
          <w:rStyle w:val="Char4"/>
          <w:rtl/>
        </w:rPr>
        <w:t>ر ا</w:t>
      </w:r>
      <w:r w:rsidR="00755556">
        <w:rPr>
          <w:rStyle w:val="Char4"/>
          <w:rtl/>
        </w:rPr>
        <w:t>ی</w:t>
      </w:r>
      <w:r w:rsidRPr="00906F1B">
        <w:rPr>
          <w:rStyle w:val="Char4"/>
          <w:rtl/>
        </w:rPr>
        <w:t>ستاد و گفت: مرا از همان زم</w:t>
      </w:r>
      <w:r w:rsidR="00755556">
        <w:rPr>
          <w:rStyle w:val="Char4"/>
          <w:rtl/>
        </w:rPr>
        <w:t>ی</w:t>
      </w:r>
      <w:r w:rsidRPr="00906F1B">
        <w:rPr>
          <w:rStyle w:val="Char4"/>
          <w:rtl/>
        </w:rPr>
        <w:t>ن</w:t>
      </w:r>
      <w:r w:rsidR="000E63F6">
        <w:rPr>
          <w:rStyle w:val="Char4"/>
          <w:rtl/>
        </w:rPr>
        <w:t>ی</w:t>
      </w:r>
      <w:r w:rsidRPr="00906F1B">
        <w:rPr>
          <w:rStyle w:val="Char4"/>
          <w:rtl/>
        </w:rPr>
        <w:t xml:space="preserve"> </w:t>
      </w:r>
      <w:r w:rsidR="00755556">
        <w:rPr>
          <w:rStyle w:val="Char4"/>
          <w:rtl/>
        </w:rPr>
        <w:t>ک</w:t>
      </w:r>
      <w:r w:rsidRPr="00906F1B">
        <w:rPr>
          <w:rStyle w:val="Char4"/>
          <w:rtl/>
        </w:rPr>
        <w:t>ه به ا</w:t>
      </w:r>
      <w:r w:rsidR="00755556">
        <w:rPr>
          <w:rStyle w:val="Char4"/>
          <w:rtl/>
        </w:rPr>
        <w:t>ی</w:t>
      </w:r>
      <w:r w:rsidRPr="00906F1B">
        <w:rPr>
          <w:rStyle w:val="Char4"/>
          <w:rtl/>
        </w:rPr>
        <w:t>ن دو مرد داده‏ا</w:t>
      </w:r>
      <w:r w:rsidR="000E63F6">
        <w:rPr>
          <w:rStyle w:val="Char4"/>
          <w:rtl/>
        </w:rPr>
        <w:t>ی</w:t>
      </w:r>
      <w:r w:rsidRPr="00906F1B">
        <w:rPr>
          <w:rStyle w:val="Char4"/>
          <w:rtl/>
        </w:rPr>
        <w:t xml:space="preserve"> خبر بده، </w:t>
      </w:r>
      <w:r w:rsidR="00755556">
        <w:rPr>
          <w:rStyle w:val="Char4"/>
          <w:rtl/>
        </w:rPr>
        <w:t>ک</w:t>
      </w:r>
      <w:r w:rsidRPr="00906F1B">
        <w:rPr>
          <w:rStyle w:val="Char4"/>
          <w:rtl/>
        </w:rPr>
        <w:t>ه آ</w:t>
      </w:r>
      <w:r w:rsidR="00755556">
        <w:rPr>
          <w:rStyle w:val="Char4"/>
          <w:rtl/>
        </w:rPr>
        <w:t>ی</w:t>
      </w:r>
      <w:r w:rsidRPr="00906F1B">
        <w:rPr>
          <w:rStyle w:val="Char4"/>
          <w:rtl/>
        </w:rPr>
        <w:t>ا زم</w:t>
      </w:r>
      <w:r w:rsidR="00755556">
        <w:rPr>
          <w:rStyle w:val="Char4"/>
          <w:rtl/>
        </w:rPr>
        <w:t>ی</w:t>
      </w:r>
      <w:r w:rsidRPr="00906F1B">
        <w:rPr>
          <w:rStyle w:val="Char4"/>
          <w:rtl/>
        </w:rPr>
        <w:t>ن</w:t>
      </w:r>
      <w:r w:rsidR="000E63F6">
        <w:rPr>
          <w:rStyle w:val="Char4"/>
          <w:rtl/>
        </w:rPr>
        <w:t>ی</w:t>
      </w:r>
      <w:r w:rsidRPr="00906F1B">
        <w:rPr>
          <w:rStyle w:val="Char4"/>
          <w:rtl/>
        </w:rPr>
        <w:t xml:space="preserve"> است مخصوص، و </w:t>
      </w:r>
      <w:r w:rsidR="00755556">
        <w:rPr>
          <w:rStyle w:val="Char4"/>
          <w:rtl/>
        </w:rPr>
        <w:t>ی</w:t>
      </w:r>
      <w:r w:rsidRPr="00906F1B">
        <w:rPr>
          <w:rStyle w:val="Char4"/>
          <w:rtl/>
        </w:rPr>
        <w:t>ا درم</w:t>
      </w:r>
      <w:r w:rsidR="00755556">
        <w:rPr>
          <w:rStyle w:val="Char4"/>
          <w:rtl/>
        </w:rPr>
        <w:t>ی</w:t>
      </w:r>
      <w:r w:rsidRPr="00906F1B">
        <w:rPr>
          <w:rStyle w:val="Char4"/>
          <w:rtl/>
        </w:rPr>
        <w:t>ان مسلمانان عام است؟ گفت: بل</w:t>
      </w:r>
      <w:r w:rsidR="00755556">
        <w:rPr>
          <w:rStyle w:val="Char4"/>
          <w:rtl/>
        </w:rPr>
        <w:t>ک</w:t>
      </w:r>
      <w:r w:rsidRPr="00906F1B">
        <w:rPr>
          <w:rStyle w:val="Char4"/>
          <w:rtl/>
        </w:rPr>
        <w:t>ه در م</w:t>
      </w:r>
      <w:r w:rsidR="00755556">
        <w:rPr>
          <w:rStyle w:val="Char4"/>
          <w:rtl/>
        </w:rPr>
        <w:t>ی</w:t>
      </w:r>
      <w:r w:rsidRPr="00906F1B">
        <w:rPr>
          <w:rStyle w:val="Char4"/>
          <w:rtl/>
        </w:rPr>
        <w:t>ان عموم مسلمانان است. گفت: پس چه چ</w:t>
      </w:r>
      <w:r w:rsidR="00755556">
        <w:rPr>
          <w:rStyle w:val="Char4"/>
          <w:rtl/>
        </w:rPr>
        <w:t>ی</w:t>
      </w:r>
      <w:r w:rsidRPr="00906F1B">
        <w:rPr>
          <w:rStyle w:val="Char4"/>
          <w:rtl/>
        </w:rPr>
        <w:t xml:space="preserve">ز تو را واداشت </w:t>
      </w:r>
      <w:r w:rsidR="00755556">
        <w:rPr>
          <w:rStyle w:val="Char4"/>
          <w:rtl/>
        </w:rPr>
        <w:t>ک</w:t>
      </w:r>
      <w:r w:rsidRPr="00906F1B">
        <w:rPr>
          <w:rStyle w:val="Char4"/>
          <w:rtl/>
        </w:rPr>
        <w:t>ه ا</w:t>
      </w:r>
      <w:r w:rsidR="00755556">
        <w:rPr>
          <w:rStyle w:val="Char4"/>
          <w:rtl/>
        </w:rPr>
        <w:t>ی</w:t>
      </w:r>
      <w:r w:rsidRPr="00906F1B">
        <w:rPr>
          <w:rStyle w:val="Char4"/>
          <w:rtl/>
        </w:rPr>
        <w:t>ن دو تن را بدون جماعت مسلمانان به آن خاص گردان</w:t>
      </w:r>
      <w:r w:rsidR="000E63F6">
        <w:rPr>
          <w:rStyle w:val="Char4"/>
          <w:rtl/>
        </w:rPr>
        <w:t>ی</w:t>
      </w:r>
      <w:r w:rsidRPr="00906F1B">
        <w:rPr>
          <w:rStyle w:val="Char4"/>
          <w:rtl/>
        </w:rPr>
        <w:t>؟ پاسخ داد: از ا</w:t>
      </w:r>
      <w:r w:rsidR="00755556">
        <w:rPr>
          <w:rStyle w:val="Char4"/>
          <w:rtl/>
        </w:rPr>
        <w:t>ی</w:t>
      </w:r>
      <w:r w:rsidRPr="00906F1B">
        <w:rPr>
          <w:rStyle w:val="Char4"/>
          <w:rtl/>
        </w:rPr>
        <w:t xml:space="preserve">ن‏ها </w:t>
      </w:r>
      <w:r w:rsidR="00755556">
        <w:rPr>
          <w:rStyle w:val="Char4"/>
          <w:rtl/>
        </w:rPr>
        <w:t>ک</w:t>
      </w:r>
      <w:r w:rsidRPr="00906F1B">
        <w:rPr>
          <w:rStyle w:val="Char4"/>
          <w:rtl/>
        </w:rPr>
        <w:t>ه در اطرافم هستند مشورت خواستم، و آنها نظر دادند. گفت: وقت</w:t>
      </w:r>
      <w:r w:rsidR="000E63F6">
        <w:rPr>
          <w:rStyle w:val="Char4"/>
          <w:rtl/>
        </w:rPr>
        <w:t>ی</w:t>
      </w:r>
      <w:r w:rsidRPr="00906F1B">
        <w:rPr>
          <w:rStyle w:val="Char4"/>
          <w:rtl/>
        </w:rPr>
        <w:t xml:space="preserve"> </w:t>
      </w:r>
      <w:r w:rsidR="00755556">
        <w:rPr>
          <w:rStyle w:val="Char4"/>
          <w:rtl/>
        </w:rPr>
        <w:t>ک</w:t>
      </w:r>
      <w:r w:rsidRPr="00906F1B">
        <w:rPr>
          <w:rStyle w:val="Char4"/>
          <w:rtl/>
        </w:rPr>
        <w:t>ه با آنها مشورت نمود</w:t>
      </w:r>
      <w:r w:rsidR="000E63F6">
        <w:rPr>
          <w:rStyle w:val="Char4"/>
          <w:rtl/>
        </w:rPr>
        <w:t>ی</w:t>
      </w:r>
      <w:r w:rsidRPr="00906F1B">
        <w:rPr>
          <w:rStyle w:val="Char4"/>
          <w:rtl/>
        </w:rPr>
        <w:t xml:space="preserve"> </w:t>
      </w:r>
      <w:r w:rsidR="00755556">
        <w:rPr>
          <w:rStyle w:val="Char4"/>
          <w:rtl/>
        </w:rPr>
        <w:t>ک</w:t>
      </w:r>
      <w:r w:rsidRPr="00906F1B">
        <w:rPr>
          <w:rStyle w:val="Char4"/>
          <w:rtl/>
        </w:rPr>
        <w:t>ه در اطرافت قرار دارند، آ</w:t>
      </w:r>
      <w:r w:rsidR="00755556">
        <w:rPr>
          <w:rStyle w:val="Char4"/>
          <w:rtl/>
        </w:rPr>
        <w:t>ی</w:t>
      </w:r>
      <w:r w:rsidRPr="00906F1B">
        <w:rPr>
          <w:rStyle w:val="Char4"/>
          <w:rtl/>
        </w:rPr>
        <w:t>ا همه مسلمانان را در مشورت</w:t>
      </w:r>
      <w:r w:rsidR="000E63F6">
        <w:rPr>
          <w:rStyle w:val="Char4"/>
          <w:rtl/>
        </w:rPr>
        <w:t>ی</w:t>
      </w:r>
      <w:r w:rsidRPr="00906F1B">
        <w:rPr>
          <w:rStyle w:val="Char4"/>
          <w:rtl/>
        </w:rPr>
        <w:t xml:space="preserve"> دخ</w:t>
      </w:r>
      <w:r w:rsidR="00755556">
        <w:rPr>
          <w:rStyle w:val="Char4"/>
          <w:rtl/>
        </w:rPr>
        <w:t>ی</w:t>
      </w:r>
      <w:r w:rsidRPr="00906F1B">
        <w:rPr>
          <w:rStyle w:val="Char4"/>
          <w:rtl/>
        </w:rPr>
        <w:t>ل ساخت</w:t>
      </w:r>
      <w:r w:rsidR="000E63F6">
        <w:rPr>
          <w:rStyle w:val="Char4"/>
          <w:rtl/>
        </w:rPr>
        <w:t>ی</w:t>
      </w:r>
      <w:r w:rsidRPr="00906F1B">
        <w:rPr>
          <w:rStyle w:val="Char4"/>
          <w:rtl/>
        </w:rPr>
        <w:t>، و رضا</w:t>
      </w:r>
      <w:r w:rsidR="00755556">
        <w:rPr>
          <w:rStyle w:val="Char4"/>
          <w:rtl/>
        </w:rPr>
        <w:t>ی</w:t>
      </w:r>
      <w:r w:rsidRPr="00906F1B">
        <w:rPr>
          <w:rStyle w:val="Char4"/>
          <w:rtl/>
        </w:rPr>
        <w:t>ت آنها را جلب نمود</w:t>
      </w:r>
      <w:r w:rsidR="000E63F6">
        <w:rPr>
          <w:rStyle w:val="Char4"/>
          <w:rtl/>
        </w:rPr>
        <w:t>ی</w:t>
      </w:r>
      <w:r w:rsidRPr="00906F1B">
        <w:rPr>
          <w:rStyle w:val="Char4"/>
          <w:rtl/>
        </w:rPr>
        <w:t>؟ ابوب</w:t>
      </w:r>
      <w:r w:rsidR="00755556">
        <w:rPr>
          <w:rStyle w:val="Char4"/>
          <w:rtl/>
        </w:rPr>
        <w:t>ک</w:t>
      </w:r>
      <w:r w:rsidRPr="00906F1B">
        <w:rPr>
          <w:rStyle w:val="Char4"/>
          <w:rtl/>
        </w:rPr>
        <w:t xml:space="preserve">ر گفت: من به تو گفته بودم </w:t>
      </w:r>
      <w:r w:rsidR="00755556">
        <w:rPr>
          <w:rStyle w:val="Char4"/>
          <w:rtl/>
        </w:rPr>
        <w:t>ک</w:t>
      </w:r>
      <w:r w:rsidRPr="00906F1B">
        <w:rPr>
          <w:rStyle w:val="Char4"/>
          <w:rtl/>
        </w:rPr>
        <w:t>ه: تو بر ا</w:t>
      </w:r>
      <w:r w:rsidR="00755556">
        <w:rPr>
          <w:rStyle w:val="Char4"/>
          <w:rtl/>
        </w:rPr>
        <w:t>ی</w:t>
      </w:r>
      <w:r w:rsidRPr="00906F1B">
        <w:rPr>
          <w:rStyle w:val="Char4"/>
          <w:rtl/>
        </w:rPr>
        <w:t>ن</w:t>
      </w:r>
      <w:r w:rsidRPr="00906F1B">
        <w:rPr>
          <w:rStyle w:val="FootnoteReference"/>
          <w:rFonts w:ascii="IRNazli" w:hAnsi="IRNazli" w:cs="IRNazli"/>
          <w:sz w:val="28"/>
          <w:szCs w:val="28"/>
          <w:rtl/>
        </w:rPr>
        <w:footnoteReference w:id="97"/>
      </w:r>
      <w:r w:rsidRPr="00906F1B">
        <w:rPr>
          <w:rStyle w:val="Char4"/>
          <w:rtl/>
        </w:rPr>
        <w:t xml:space="preserve"> از من قو</w:t>
      </w:r>
      <w:r w:rsidR="000E63F6">
        <w:rPr>
          <w:rStyle w:val="Char4"/>
          <w:rtl/>
        </w:rPr>
        <w:t>ی</w:t>
      </w:r>
      <w:r w:rsidRPr="00906F1B">
        <w:rPr>
          <w:rStyle w:val="Char4"/>
          <w:rtl/>
        </w:rPr>
        <w:t>‏تر هست</w:t>
      </w:r>
      <w:r w:rsidR="000E63F6">
        <w:rPr>
          <w:rStyle w:val="Char4"/>
          <w:rtl/>
        </w:rPr>
        <w:t>ی</w:t>
      </w:r>
      <w:r w:rsidRPr="00906F1B">
        <w:rPr>
          <w:rStyle w:val="Char4"/>
          <w:rtl/>
        </w:rPr>
        <w:t>، ول</w:t>
      </w:r>
      <w:r w:rsidR="000E63F6">
        <w:rPr>
          <w:rStyle w:val="Char4"/>
          <w:rtl/>
        </w:rPr>
        <w:t>ی</w:t>
      </w:r>
      <w:r w:rsidRPr="00906F1B">
        <w:rPr>
          <w:rStyle w:val="Char4"/>
          <w:rtl/>
        </w:rPr>
        <w:t xml:space="preserve"> تو بر من غلبه نمود</w:t>
      </w:r>
      <w:r w:rsidR="000E63F6">
        <w:rPr>
          <w:rStyle w:val="Char4"/>
          <w:rtl/>
        </w:rPr>
        <w:t>ی</w:t>
      </w:r>
      <w:r w:rsidRPr="00906F1B">
        <w:rPr>
          <w:rStyle w:val="Char4"/>
          <w:rtl/>
        </w:rPr>
        <w:t>.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(189/2) آمده، و در الاصابه (55/3) و (59/1) آن را به بخار</w:t>
      </w:r>
      <w:r w:rsidR="000E63F6">
        <w:rPr>
          <w:rStyle w:val="Char4"/>
          <w:rtl/>
        </w:rPr>
        <w:t>ی</w:t>
      </w:r>
      <w:r w:rsidRPr="00906F1B">
        <w:rPr>
          <w:rStyle w:val="Char4"/>
          <w:rtl/>
        </w:rPr>
        <w:t xml:space="preserve"> در تار</w:t>
      </w:r>
      <w:r w:rsidR="00755556">
        <w:rPr>
          <w:rStyle w:val="Char4"/>
          <w:rtl/>
        </w:rPr>
        <w:t>ی</w:t>
      </w:r>
      <w:r w:rsidRPr="00906F1B">
        <w:rPr>
          <w:rStyle w:val="Char4"/>
          <w:rtl/>
        </w:rPr>
        <w:t>خ صغ</w:t>
      </w:r>
      <w:r w:rsidR="00755556">
        <w:rPr>
          <w:rStyle w:val="Char4"/>
          <w:rtl/>
        </w:rPr>
        <w:t>ی</w:t>
      </w:r>
      <w:r w:rsidRPr="00906F1B">
        <w:rPr>
          <w:rStyle w:val="Char4"/>
          <w:rtl/>
        </w:rPr>
        <w:t xml:space="preserve">رش و </w:t>
      </w:r>
      <w:r w:rsidR="00755556">
        <w:rPr>
          <w:rStyle w:val="Char4"/>
          <w:rtl/>
        </w:rPr>
        <w:t>ی</w:t>
      </w:r>
      <w:r w:rsidRPr="00906F1B">
        <w:rPr>
          <w:rStyle w:val="Char4"/>
          <w:rtl/>
        </w:rPr>
        <w:t>عقوب بن سف</w:t>
      </w:r>
      <w:r w:rsidR="00755556">
        <w:rPr>
          <w:rStyle w:val="Char4"/>
          <w:rtl/>
        </w:rPr>
        <w:t>ی</w:t>
      </w:r>
      <w:r w:rsidRPr="00906F1B">
        <w:rPr>
          <w:rStyle w:val="Char4"/>
          <w:rtl/>
        </w:rPr>
        <w:t>ان نسبت داده، و گفته است، به اسناد صح</w:t>
      </w:r>
      <w:r w:rsidR="00755556">
        <w:rPr>
          <w:rStyle w:val="Char4"/>
          <w:rtl/>
        </w:rPr>
        <w:t>ی</w:t>
      </w:r>
      <w:r w:rsidRPr="00906F1B">
        <w:rPr>
          <w:rStyle w:val="Char4"/>
          <w:rtl/>
        </w:rPr>
        <w:t>ح است، و از عل</w:t>
      </w:r>
      <w:r w:rsidR="000E63F6">
        <w:rPr>
          <w:rStyle w:val="Char4"/>
          <w:rtl/>
        </w:rPr>
        <w:t>ی</w:t>
      </w:r>
      <w:r w:rsidRPr="00906F1B">
        <w:rPr>
          <w:rStyle w:val="Char4"/>
          <w:rtl/>
        </w:rPr>
        <w:t xml:space="preserve"> بن مد</w:t>
      </w:r>
      <w:r w:rsidR="00755556">
        <w:rPr>
          <w:rStyle w:val="Char4"/>
          <w:rtl/>
        </w:rPr>
        <w:t>ی</w:t>
      </w:r>
      <w:r w:rsidRPr="00906F1B">
        <w:rPr>
          <w:rStyle w:val="Char4"/>
          <w:rtl/>
        </w:rPr>
        <w:t>ن</w:t>
      </w:r>
      <w:r w:rsidR="000E63F6">
        <w:rPr>
          <w:rStyle w:val="Char4"/>
          <w:rtl/>
        </w:rPr>
        <w:t>ی</w:t>
      </w:r>
      <w:r w:rsidRPr="00906F1B">
        <w:rPr>
          <w:rStyle w:val="Char4"/>
          <w:rtl/>
        </w:rPr>
        <w:t xml:space="preserve"> متذ</w:t>
      </w:r>
      <w:r w:rsidR="00755556">
        <w:rPr>
          <w:rStyle w:val="Char4"/>
          <w:rtl/>
        </w:rPr>
        <w:t>ک</w:t>
      </w:r>
      <w:r w:rsidRPr="00906F1B">
        <w:rPr>
          <w:rStyle w:val="Char4"/>
          <w:rtl/>
        </w:rPr>
        <w:t xml:space="preserve">ر شده </w:t>
      </w:r>
      <w:r w:rsidR="00755556">
        <w:rPr>
          <w:rStyle w:val="Char4"/>
          <w:rtl/>
        </w:rPr>
        <w:t>ک</w:t>
      </w:r>
      <w:r w:rsidRPr="00906F1B">
        <w:rPr>
          <w:rStyle w:val="Char4"/>
          <w:rtl/>
        </w:rPr>
        <w:t>ه: ا</w:t>
      </w:r>
      <w:r w:rsidR="00755556">
        <w:rPr>
          <w:rStyle w:val="Char4"/>
          <w:rtl/>
        </w:rPr>
        <w:t>ی</w:t>
      </w:r>
      <w:r w:rsidRPr="00906F1B">
        <w:rPr>
          <w:rStyle w:val="Char4"/>
          <w:rtl/>
        </w:rPr>
        <w:t>ن منقطع است، چون عب</w:t>
      </w:r>
      <w:r w:rsidR="00755556">
        <w:rPr>
          <w:rStyle w:val="Char4"/>
          <w:rtl/>
        </w:rPr>
        <w:t>ی</w:t>
      </w:r>
      <w:r w:rsidRPr="00906F1B">
        <w:rPr>
          <w:rStyle w:val="Char4"/>
          <w:rtl/>
        </w:rPr>
        <w:t>ده قصه را در</w:t>
      </w:r>
      <w:r w:rsidR="00755556">
        <w:rPr>
          <w:rStyle w:val="Char4"/>
          <w:rtl/>
        </w:rPr>
        <w:t>ک</w:t>
      </w:r>
      <w:r w:rsidRPr="00906F1B">
        <w:rPr>
          <w:rStyle w:val="Char4"/>
          <w:rtl/>
        </w:rPr>
        <w:t xml:space="preserve"> ننموده، و نه هم از عمر روا</w:t>
      </w:r>
      <w:r w:rsidR="00755556">
        <w:rPr>
          <w:rStyle w:val="Char4"/>
          <w:rtl/>
        </w:rPr>
        <w:t>ی</w:t>
      </w:r>
      <w:r w:rsidRPr="00906F1B">
        <w:rPr>
          <w:rStyle w:val="Char4"/>
          <w:rtl/>
        </w:rPr>
        <w:t xml:space="preserve">ت شده </w:t>
      </w:r>
      <w:r w:rsidR="00755556">
        <w:rPr>
          <w:rStyle w:val="Char4"/>
          <w:rtl/>
        </w:rPr>
        <w:t>ک</w:t>
      </w:r>
      <w:r w:rsidRPr="00906F1B">
        <w:rPr>
          <w:rStyle w:val="Char4"/>
          <w:rtl/>
        </w:rPr>
        <w:t>ه او از و</w:t>
      </w:r>
      <w:r w:rsidR="000E63F6">
        <w:rPr>
          <w:rStyle w:val="Char4"/>
          <w:rtl/>
        </w:rPr>
        <w:t>ی</w:t>
      </w:r>
      <w:r w:rsidRPr="00906F1B">
        <w:rPr>
          <w:rStyle w:val="Char4"/>
          <w:rtl/>
        </w:rPr>
        <w:t xml:space="preserve"> شن</w:t>
      </w:r>
      <w:r w:rsidR="00755556">
        <w:rPr>
          <w:rStyle w:val="Char4"/>
          <w:rtl/>
        </w:rPr>
        <w:t>ی</w:t>
      </w:r>
      <w:r w:rsidRPr="00906F1B">
        <w:rPr>
          <w:rStyle w:val="Char4"/>
          <w:rtl/>
        </w:rPr>
        <w:t>ده است، و گفته: از عمر از ا</w:t>
      </w:r>
      <w:r w:rsidR="00755556">
        <w:rPr>
          <w:rStyle w:val="Char4"/>
          <w:rtl/>
        </w:rPr>
        <w:t>ی</w:t>
      </w:r>
      <w:r w:rsidRPr="00906F1B">
        <w:rPr>
          <w:rStyle w:val="Char4"/>
          <w:rtl/>
        </w:rPr>
        <w:t>ن اسناد بهتر روا</w:t>
      </w:r>
      <w:r w:rsidR="00755556">
        <w:rPr>
          <w:rStyle w:val="Char4"/>
          <w:rtl/>
        </w:rPr>
        <w:t>ی</w:t>
      </w:r>
      <w:r w:rsidRPr="00906F1B">
        <w:rPr>
          <w:rStyle w:val="Char4"/>
          <w:rtl/>
        </w:rPr>
        <w:t>ت نم</w:t>
      </w:r>
      <w:r w:rsidR="000E63F6">
        <w:rPr>
          <w:rStyle w:val="Char4"/>
          <w:rtl/>
        </w:rPr>
        <w:t>ی</w:t>
      </w:r>
      <w:r w:rsidRPr="00906F1B">
        <w:rPr>
          <w:rStyle w:val="Char4"/>
          <w:rtl/>
        </w:rPr>
        <w:t>‏شود. و ا</w:t>
      </w:r>
      <w:r w:rsidR="00755556">
        <w:rPr>
          <w:rStyle w:val="Char4"/>
          <w:rtl/>
        </w:rPr>
        <w:t>ی</w:t>
      </w:r>
      <w:r w:rsidRPr="00906F1B">
        <w:rPr>
          <w:rStyle w:val="Char4"/>
          <w:rtl/>
        </w:rPr>
        <w:t>ن را عبدالرزاق از طاووس به اختصار، چنان</w:t>
      </w:r>
      <w:r w:rsidR="008B6953">
        <w:rPr>
          <w:rStyle w:val="Char4"/>
          <w:rtl/>
        </w:rPr>
        <w:t xml:space="preserve"> </w:t>
      </w:r>
      <w:r w:rsidR="00755556">
        <w:rPr>
          <w:rStyle w:val="Char4"/>
          <w:rtl/>
        </w:rPr>
        <w:t>ک</w:t>
      </w:r>
      <w:r w:rsidRPr="00906F1B">
        <w:rPr>
          <w:rStyle w:val="Char4"/>
          <w:rtl/>
        </w:rPr>
        <w:t>ه در ال</w:t>
      </w:r>
      <w:r w:rsidR="00755556">
        <w:rPr>
          <w:rStyle w:val="Char4"/>
          <w:rtl/>
        </w:rPr>
        <w:t>ک</w:t>
      </w:r>
      <w:r w:rsidRPr="00906F1B">
        <w:rPr>
          <w:rStyle w:val="Char4"/>
          <w:rtl/>
        </w:rPr>
        <w:t>نز (80/1) آمده، روا</w:t>
      </w:r>
      <w:r w:rsidR="00755556">
        <w:rPr>
          <w:rStyle w:val="Char4"/>
          <w:rtl/>
        </w:rPr>
        <w:t>ی</w:t>
      </w:r>
      <w:r w:rsidRPr="00906F1B">
        <w:rPr>
          <w:rStyle w:val="Char4"/>
          <w:rtl/>
        </w:rPr>
        <w:t xml:space="preserve">ت </w:t>
      </w:r>
      <w:r w:rsidR="00755556">
        <w:rPr>
          <w:rStyle w:val="Char4"/>
          <w:rtl/>
        </w:rPr>
        <w:t>ک</w:t>
      </w:r>
      <w:r w:rsidRPr="00906F1B">
        <w:rPr>
          <w:rStyle w:val="Char4"/>
          <w:rtl/>
        </w:rPr>
        <w:t>رده است.</w:t>
      </w:r>
    </w:p>
    <w:p w:rsidR="00BD3D1B" w:rsidRPr="00E5701A" w:rsidRDefault="00BD3D1B" w:rsidP="00FB3856">
      <w:pPr>
        <w:pStyle w:val="a5"/>
        <w:rPr>
          <w:rtl/>
        </w:rPr>
      </w:pPr>
      <w:bookmarkStart w:id="62" w:name="_Toc441683573"/>
      <w:r w:rsidRPr="00E5701A">
        <w:rPr>
          <w:rtl/>
        </w:rPr>
        <w:t>مسئله خراج بحرين</w:t>
      </w:r>
      <w:bookmarkEnd w:id="62"/>
    </w:p>
    <w:p w:rsidR="00BD3D1B" w:rsidRPr="00906F1B" w:rsidRDefault="00BD3D1B" w:rsidP="003C26C2">
      <w:pPr>
        <w:pStyle w:val="PlainText"/>
        <w:ind w:firstLine="284"/>
        <w:jc w:val="both"/>
        <w:rPr>
          <w:rStyle w:val="Char4"/>
          <w:rtl/>
        </w:rPr>
      </w:pPr>
      <w:r w:rsidRPr="00906F1B">
        <w:rPr>
          <w:rStyle w:val="Char4"/>
          <w:rtl/>
        </w:rPr>
        <w:t>س</w:t>
      </w:r>
      <w:r w:rsidR="00755556">
        <w:rPr>
          <w:rStyle w:val="Char4"/>
          <w:rtl/>
        </w:rPr>
        <w:t>ی</w:t>
      </w:r>
      <w:r w:rsidRPr="00906F1B">
        <w:rPr>
          <w:rStyle w:val="Char4"/>
          <w:rtl/>
        </w:rPr>
        <w:t>ف و ابن عسا</w:t>
      </w:r>
      <w:r w:rsidR="00755556">
        <w:rPr>
          <w:rStyle w:val="Char4"/>
          <w:rtl/>
        </w:rPr>
        <w:t>ک</w:t>
      </w:r>
      <w:r w:rsidRPr="00906F1B">
        <w:rPr>
          <w:rStyle w:val="Char4"/>
          <w:rtl/>
        </w:rPr>
        <w:t>ر از صعب بن عط</w:t>
      </w:r>
      <w:r w:rsidR="00755556">
        <w:rPr>
          <w:rStyle w:val="Char4"/>
          <w:rtl/>
        </w:rPr>
        <w:t>ی</w:t>
      </w:r>
      <w:r w:rsidRPr="00906F1B">
        <w:rPr>
          <w:rStyle w:val="Char4"/>
          <w:rtl/>
        </w:rPr>
        <w:t>ه بن بلال از پدرش و از سهم بن منجاب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آن دو گفتند: اقرع و زبرقان به طرف ابوب</w:t>
      </w:r>
      <w:r w:rsidR="00755556">
        <w:rPr>
          <w:rStyle w:val="Char4"/>
          <w:rtl/>
        </w:rPr>
        <w:t>ک</w:t>
      </w:r>
      <w:r w:rsidRPr="00906F1B">
        <w:rPr>
          <w:rStyle w:val="Char4"/>
          <w:rtl/>
        </w:rPr>
        <w:t>ر</w:t>
      </w:r>
      <w:r w:rsidR="00F60D76">
        <w:rPr>
          <w:rStyle w:val="Char4"/>
          <w:rtl/>
        </w:rPr>
        <w:t xml:space="preserve"> </w:t>
      </w:r>
      <w:r w:rsidR="00F60D76" w:rsidRPr="00F60D76">
        <w:rPr>
          <w:rFonts w:ascii="CTraditional Arabic" w:hAnsi="CTraditional Arabic" w:cs="CTraditional Arabic"/>
          <w:sz w:val="28"/>
          <w:szCs w:val="28"/>
          <w:rtl/>
        </w:rPr>
        <w:t>ش</w:t>
      </w:r>
      <w:r w:rsidRPr="00906F1B">
        <w:rPr>
          <w:rStyle w:val="Char4"/>
          <w:rtl/>
        </w:rPr>
        <w:t xml:space="preserve"> رفته و گفتند: خراج </w:t>
      </w:r>
      <w:r w:rsidRPr="00461237">
        <w:rPr>
          <w:rStyle w:val="Char4"/>
          <w:spacing w:val="-4"/>
          <w:rtl/>
        </w:rPr>
        <w:t>بحر</w:t>
      </w:r>
      <w:r w:rsidR="00755556" w:rsidRPr="00461237">
        <w:rPr>
          <w:rStyle w:val="Char4"/>
          <w:spacing w:val="-4"/>
          <w:rtl/>
        </w:rPr>
        <w:t>ی</w:t>
      </w:r>
      <w:r w:rsidRPr="00461237">
        <w:rPr>
          <w:rStyle w:val="Char4"/>
          <w:spacing w:val="-4"/>
          <w:rtl/>
        </w:rPr>
        <w:t>ن را به</w:t>
      </w:r>
      <w:r w:rsidR="008B6953" w:rsidRPr="00461237">
        <w:rPr>
          <w:rStyle w:val="Char4"/>
          <w:spacing w:val="-4"/>
          <w:rtl/>
        </w:rPr>
        <w:t xml:space="preserve"> </w:t>
      </w:r>
      <w:r w:rsidRPr="00461237">
        <w:rPr>
          <w:rStyle w:val="Char4"/>
          <w:spacing w:val="-4"/>
          <w:rtl/>
        </w:rPr>
        <w:t>ما اختصاص بده، و ما برا</w:t>
      </w:r>
      <w:r w:rsidR="00755556" w:rsidRPr="00461237">
        <w:rPr>
          <w:rStyle w:val="Char4"/>
          <w:spacing w:val="-4"/>
          <w:rtl/>
        </w:rPr>
        <w:t>ی</w:t>
      </w:r>
      <w:r w:rsidRPr="00461237">
        <w:rPr>
          <w:rStyle w:val="Char4"/>
          <w:spacing w:val="-4"/>
          <w:rtl/>
        </w:rPr>
        <w:t>ت ضمانت م</w:t>
      </w:r>
      <w:r w:rsidR="000E63F6">
        <w:rPr>
          <w:rStyle w:val="Char4"/>
          <w:spacing w:val="-4"/>
          <w:rtl/>
        </w:rPr>
        <w:t>ی</w:t>
      </w:r>
      <w:r w:rsidRPr="00461237">
        <w:rPr>
          <w:rStyle w:val="Char4"/>
          <w:spacing w:val="-4"/>
          <w:rtl/>
        </w:rPr>
        <w:t>‏</w:t>
      </w:r>
      <w:r w:rsidR="00755556" w:rsidRPr="00461237">
        <w:rPr>
          <w:rStyle w:val="Char4"/>
          <w:spacing w:val="-4"/>
          <w:rtl/>
        </w:rPr>
        <w:t>ک</w:t>
      </w:r>
      <w:r w:rsidRPr="00461237">
        <w:rPr>
          <w:rStyle w:val="Char4"/>
          <w:spacing w:val="-4"/>
          <w:rtl/>
        </w:rPr>
        <w:t>ن</w:t>
      </w:r>
      <w:r w:rsidR="00755556" w:rsidRPr="00461237">
        <w:rPr>
          <w:rStyle w:val="Char4"/>
          <w:spacing w:val="-4"/>
          <w:rtl/>
        </w:rPr>
        <w:t>ی</w:t>
      </w:r>
      <w:r w:rsidRPr="00461237">
        <w:rPr>
          <w:rStyle w:val="Char4"/>
          <w:spacing w:val="-4"/>
          <w:rtl/>
        </w:rPr>
        <w:t xml:space="preserve">م </w:t>
      </w:r>
      <w:r w:rsidR="00755556" w:rsidRPr="00461237">
        <w:rPr>
          <w:rStyle w:val="Char4"/>
          <w:spacing w:val="-4"/>
          <w:rtl/>
        </w:rPr>
        <w:t>ک</w:t>
      </w:r>
      <w:r w:rsidRPr="00461237">
        <w:rPr>
          <w:rStyle w:val="Char4"/>
          <w:spacing w:val="-4"/>
          <w:rtl/>
        </w:rPr>
        <w:t>ه ه</w:t>
      </w:r>
      <w:r w:rsidR="00755556" w:rsidRPr="00461237">
        <w:rPr>
          <w:rStyle w:val="Char4"/>
          <w:spacing w:val="-4"/>
          <w:rtl/>
        </w:rPr>
        <w:t>ی</w:t>
      </w:r>
      <w:r w:rsidRPr="00461237">
        <w:rPr>
          <w:rStyle w:val="Char4"/>
          <w:spacing w:val="-4"/>
          <w:rtl/>
        </w:rPr>
        <w:t xml:space="preserve">چ </w:t>
      </w:r>
      <w:r w:rsidR="00755556" w:rsidRPr="00461237">
        <w:rPr>
          <w:rStyle w:val="Char4"/>
          <w:spacing w:val="-4"/>
          <w:rtl/>
        </w:rPr>
        <w:t>ک</w:t>
      </w:r>
      <w:r w:rsidRPr="00461237">
        <w:rPr>
          <w:rStyle w:val="Char4"/>
          <w:spacing w:val="-4"/>
          <w:rtl/>
        </w:rPr>
        <w:t>س از قوم ما برنگردد</w:t>
      </w:r>
      <w:r w:rsidRPr="00461237">
        <w:rPr>
          <w:rStyle w:val="FootnoteReference"/>
          <w:rFonts w:ascii="IRNazli" w:hAnsi="IRNazli" w:cs="IRNazli"/>
          <w:spacing w:val="-4"/>
          <w:sz w:val="28"/>
          <w:szCs w:val="28"/>
          <w:rtl/>
        </w:rPr>
        <w:footnoteReference w:id="98"/>
      </w:r>
      <w:r w:rsidR="009C515A" w:rsidRPr="00461237">
        <w:rPr>
          <w:rStyle w:val="Char4"/>
          <w:rFonts w:hint="cs"/>
          <w:spacing w:val="-4"/>
          <w:rtl/>
        </w:rPr>
        <w:t>،</w:t>
      </w:r>
      <w:r w:rsidRPr="00461237">
        <w:rPr>
          <w:rStyle w:val="Char4"/>
          <w:spacing w:val="-4"/>
          <w:rtl/>
        </w:rPr>
        <w:t xml:space="preserve"> و او ا</w:t>
      </w:r>
      <w:r w:rsidR="00755556" w:rsidRPr="00461237">
        <w:rPr>
          <w:rStyle w:val="Char4"/>
          <w:spacing w:val="-4"/>
          <w:rtl/>
        </w:rPr>
        <w:t>ی</w:t>
      </w:r>
      <w:r w:rsidRPr="00461237">
        <w:rPr>
          <w:rStyle w:val="Char4"/>
          <w:spacing w:val="-4"/>
          <w:rtl/>
        </w:rPr>
        <w:t xml:space="preserve">نطور نمود و خط را نوشت. </w:t>
      </w:r>
      <w:r w:rsidR="00755556" w:rsidRPr="00461237">
        <w:rPr>
          <w:rStyle w:val="Char4"/>
          <w:spacing w:val="-4"/>
          <w:rtl/>
        </w:rPr>
        <w:t>ک</w:t>
      </w:r>
      <w:r w:rsidRPr="00461237">
        <w:rPr>
          <w:rStyle w:val="Char4"/>
          <w:spacing w:val="-4"/>
          <w:rtl/>
        </w:rPr>
        <w:t>س</w:t>
      </w:r>
      <w:r w:rsidR="000E63F6">
        <w:rPr>
          <w:rStyle w:val="Char4"/>
          <w:spacing w:val="-4"/>
          <w:rtl/>
        </w:rPr>
        <w:t>ی</w:t>
      </w:r>
      <w:r w:rsidRPr="00461237">
        <w:rPr>
          <w:rStyle w:val="Char4"/>
          <w:spacing w:val="-4"/>
          <w:rtl/>
        </w:rPr>
        <w:t xml:space="preserve"> </w:t>
      </w:r>
      <w:r w:rsidR="00755556" w:rsidRPr="00461237">
        <w:rPr>
          <w:rStyle w:val="Char4"/>
          <w:spacing w:val="-4"/>
          <w:rtl/>
        </w:rPr>
        <w:t>ک</w:t>
      </w:r>
      <w:r w:rsidRPr="00461237">
        <w:rPr>
          <w:rStyle w:val="Char4"/>
          <w:spacing w:val="-4"/>
          <w:rtl/>
        </w:rPr>
        <w:t>ه به عنوان واسطه در م</w:t>
      </w:r>
      <w:r w:rsidR="00755556" w:rsidRPr="00461237">
        <w:rPr>
          <w:rStyle w:val="Char4"/>
          <w:spacing w:val="-4"/>
          <w:rtl/>
        </w:rPr>
        <w:t>ی</w:t>
      </w:r>
      <w:r w:rsidRPr="00461237">
        <w:rPr>
          <w:rStyle w:val="Char4"/>
          <w:spacing w:val="-4"/>
          <w:rtl/>
        </w:rPr>
        <w:t>ان</w:t>
      </w:r>
      <w:r w:rsidR="00FB3856" w:rsidRPr="00461237">
        <w:rPr>
          <w:rStyle w:val="Char4"/>
          <w:spacing w:val="-4"/>
          <w:rtl/>
        </w:rPr>
        <w:t xml:space="preserve">‌شان </w:t>
      </w:r>
      <w:r w:rsidRPr="00461237">
        <w:rPr>
          <w:rStyle w:val="Char4"/>
          <w:spacing w:val="-4"/>
          <w:rtl/>
        </w:rPr>
        <w:t>رفت و آمد م</w:t>
      </w:r>
      <w:r w:rsidR="000E63F6">
        <w:rPr>
          <w:rStyle w:val="Char4"/>
          <w:spacing w:val="-4"/>
          <w:rtl/>
        </w:rPr>
        <w:t>ی</w:t>
      </w:r>
      <w:r w:rsidRPr="00461237">
        <w:rPr>
          <w:rStyle w:val="Char4"/>
          <w:spacing w:val="-4"/>
          <w:rtl/>
        </w:rPr>
        <w:t>‏نمود، طلحه بن عب</w:t>
      </w:r>
      <w:r w:rsidR="00755556" w:rsidRPr="00461237">
        <w:rPr>
          <w:rStyle w:val="Char4"/>
          <w:spacing w:val="-4"/>
          <w:rtl/>
        </w:rPr>
        <w:t>ی</w:t>
      </w:r>
      <w:r w:rsidRPr="00461237">
        <w:rPr>
          <w:rStyle w:val="Char4"/>
          <w:spacing w:val="-4"/>
          <w:rtl/>
        </w:rPr>
        <w:t>داللَّه بود، و گواهان</w:t>
      </w:r>
      <w:r w:rsidR="000E63F6">
        <w:rPr>
          <w:rStyle w:val="Char4"/>
          <w:spacing w:val="-4"/>
          <w:rtl/>
        </w:rPr>
        <w:t>ی</w:t>
      </w:r>
      <w:r w:rsidRPr="00461237">
        <w:rPr>
          <w:rStyle w:val="Char4"/>
          <w:spacing w:val="-4"/>
          <w:rtl/>
        </w:rPr>
        <w:t xml:space="preserve"> را شاهد گرفتند </w:t>
      </w:r>
      <w:r w:rsidR="00755556" w:rsidRPr="00461237">
        <w:rPr>
          <w:rStyle w:val="Char4"/>
          <w:spacing w:val="-4"/>
          <w:rtl/>
        </w:rPr>
        <w:t>ک</w:t>
      </w:r>
      <w:r w:rsidRPr="00461237">
        <w:rPr>
          <w:rStyle w:val="Char4"/>
          <w:spacing w:val="-4"/>
          <w:rtl/>
        </w:rPr>
        <w:t>ه از جمله آنها عمر</w:t>
      </w:r>
      <w:r w:rsidR="00130DB0" w:rsidRPr="00461237">
        <w:rPr>
          <w:rStyle w:val="Char4"/>
          <w:spacing w:val="-4"/>
          <w:rtl/>
        </w:rPr>
        <w:t xml:space="preserve"> </w:t>
      </w:r>
      <w:r w:rsidR="00130DB0" w:rsidRPr="00461237">
        <w:rPr>
          <w:rStyle w:val="Char4"/>
          <w:rFonts w:ascii="CTraditional Arabic" w:hAnsi="CTraditional Arabic" w:cs="CTraditional Arabic"/>
          <w:spacing w:val="-4"/>
          <w:rtl/>
        </w:rPr>
        <w:t>س</w:t>
      </w:r>
      <w:r w:rsidRPr="00461237">
        <w:rPr>
          <w:rStyle w:val="Char4"/>
          <w:spacing w:val="-4"/>
          <w:rtl/>
        </w:rPr>
        <w:t xml:space="preserve"> بود. وقت</w:t>
      </w:r>
      <w:r w:rsidR="000E63F6">
        <w:rPr>
          <w:rStyle w:val="Char4"/>
          <w:spacing w:val="-4"/>
          <w:rtl/>
        </w:rPr>
        <w:t>ی</w:t>
      </w:r>
      <w:r w:rsidRPr="00461237">
        <w:rPr>
          <w:rStyle w:val="Char4"/>
          <w:spacing w:val="-4"/>
          <w:rtl/>
        </w:rPr>
        <w:t xml:space="preserve"> </w:t>
      </w:r>
      <w:r w:rsidR="00755556" w:rsidRPr="00461237">
        <w:rPr>
          <w:rStyle w:val="Char4"/>
          <w:spacing w:val="-4"/>
          <w:rtl/>
        </w:rPr>
        <w:t>ک</w:t>
      </w:r>
      <w:r w:rsidRPr="00461237">
        <w:rPr>
          <w:rStyle w:val="Char4"/>
          <w:spacing w:val="-4"/>
          <w:rtl/>
        </w:rPr>
        <w:t>ه خط نزد عمر</w:t>
      </w:r>
      <w:r w:rsidR="00130DB0" w:rsidRPr="00461237">
        <w:rPr>
          <w:rStyle w:val="Char4"/>
          <w:spacing w:val="-4"/>
          <w:rtl/>
        </w:rPr>
        <w:t xml:space="preserve"> </w:t>
      </w:r>
      <w:r w:rsidR="00130DB0" w:rsidRPr="00461237">
        <w:rPr>
          <w:rStyle w:val="Char4"/>
          <w:rFonts w:ascii="CTraditional Arabic" w:hAnsi="CTraditional Arabic" w:cs="CTraditional Arabic"/>
          <w:spacing w:val="-4"/>
          <w:rtl/>
        </w:rPr>
        <w:t>س</w:t>
      </w:r>
      <w:r w:rsidRPr="00461237">
        <w:rPr>
          <w:rStyle w:val="Char4"/>
          <w:spacing w:val="-4"/>
          <w:rtl/>
        </w:rPr>
        <w:t xml:space="preserve"> آورده شد و به آن نگاه نمود شهادت نداد، بعد از آن گفت: و عزت هم ن</w:t>
      </w:r>
      <w:r w:rsidR="00755556" w:rsidRPr="00461237">
        <w:rPr>
          <w:rStyle w:val="Char4"/>
          <w:spacing w:val="-4"/>
          <w:rtl/>
        </w:rPr>
        <w:t>ی</w:t>
      </w:r>
      <w:r w:rsidRPr="00461237">
        <w:rPr>
          <w:rStyle w:val="Char4"/>
          <w:spacing w:val="-4"/>
          <w:rtl/>
        </w:rPr>
        <w:t>ست، و خط را پاره نمود، و محوش گردان</w:t>
      </w:r>
      <w:r w:rsidR="00755556" w:rsidRPr="00461237">
        <w:rPr>
          <w:rStyle w:val="Char4"/>
          <w:spacing w:val="-4"/>
          <w:rtl/>
        </w:rPr>
        <w:t>ی</w:t>
      </w:r>
      <w:r w:rsidRPr="00461237">
        <w:rPr>
          <w:rStyle w:val="Char4"/>
          <w:spacing w:val="-4"/>
          <w:rtl/>
        </w:rPr>
        <w:t>د. آن گاه طلحه خشمگ</w:t>
      </w:r>
      <w:r w:rsidR="00755556" w:rsidRPr="00461237">
        <w:rPr>
          <w:rStyle w:val="Char4"/>
          <w:spacing w:val="-4"/>
          <w:rtl/>
        </w:rPr>
        <w:t>ی</w:t>
      </w:r>
      <w:r w:rsidRPr="00461237">
        <w:rPr>
          <w:rStyle w:val="Char4"/>
          <w:spacing w:val="-4"/>
          <w:rtl/>
        </w:rPr>
        <w:t xml:space="preserve">ن </w:t>
      </w:r>
      <w:r w:rsidRPr="00906F1B">
        <w:rPr>
          <w:rStyle w:val="Char4"/>
          <w:rtl/>
        </w:rPr>
        <w:t>شد، و نزد ابوب</w:t>
      </w:r>
      <w:r w:rsidR="00755556">
        <w:rPr>
          <w:rStyle w:val="Char4"/>
          <w:rtl/>
        </w:rPr>
        <w:t>ک</w:t>
      </w:r>
      <w:r w:rsidRPr="00906F1B">
        <w:rPr>
          <w:rStyle w:val="Char4"/>
          <w:rtl/>
        </w:rPr>
        <w:t>ر آمده گفت: تو ام</w:t>
      </w:r>
      <w:r w:rsidR="00755556">
        <w:rPr>
          <w:rStyle w:val="Char4"/>
          <w:rtl/>
        </w:rPr>
        <w:t>ی</w:t>
      </w:r>
      <w:r w:rsidRPr="00906F1B">
        <w:rPr>
          <w:rStyle w:val="Char4"/>
          <w:rtl/>
        </w:rPr>
        <w:t>ر هست</w:t>
      </w:r>
      <w:r w:rsidR="000E63F6">
        <w:rPr>
          <w:rStyle w:val="Char4"/>
          <w:rtl/>
        </w:rPr>
        <w:t>ی</w:t>
      </w:r>
      <w:r w:rsidRPr="00906F1B">
        <w:rPr>
          <w:rStyle w:val="Char4"/>
          <w:rtl/>
        </w:rPr>
        <w:t xml:space="preserve"> </w:t>
      </w:r>
      <w:r w:rsidR="00755556">
        <w:rPr>
          <w:rStyle w:val="Char4"/>
          <w:rtl/>
        </w:rPr>
        <w:t>ی</w:t>
      </w:r>
      <w:r w:rsidRPr="00906F1B">
        <w:rPr>
          <w:rStyle w:val="Char4"/>
          <w:rtl/>
        </w:rPr>
        <w:t>ا عمر؟ پاسخ داد، عمر، مگر ا</w:t>
      </w:r>
      <w:r w:rsidR="00755556">
        <w:rPr>
          <w:rStyle w:val="Char4"/>
          <w:rtl/>
        </w:rPr>
        <w:t>ی</w:t>
      </w:r>
      <w:r w:rsidRPr="00906F1B">
        <w:rPr>
          <w:rStyle w:val="Char4"/>
          <w:rtl/>
        </w:rPr>
        <w:t xml:space="preserve">ن </w:t>
      </w:r>
      <w:r w:rsidR="00755556">
        <w:rPr>
          <w:rStyle w:val="Char4"/>
          <w:rtl/>
        </w:rPr>
        <w:t>ک</w:t>
      </w:r>
      <w:r w:rsidRPr="00906F1B">
        <w:rPr>
          <w:rStyle w:val="Char4"/>
          <w:rtl/>
        </w:rPr>
        <w:t>ه طاعت برا</w:t>
      </w:r>
      <w:r w:rsidR="000E63F6">
        <w:rPr>
          <w:rStyle w:val="Char4"/>
          <w:rtl/>
        </w:rPr>
        <w:t>ی</w:t>
      </w:r>
      <w:r w:rsidRPr="00906F1B">
        <w:rPr>
          <w:rStyle w:val="Char4"/>
          <w:rtl/>
        </w:rPr>
        <w:t xml:space="preserve"> من است، و و</w:t>
      </w:r>
      <w:r w:rsidR="000E63F6">
        <w:rPr>
          <w:rStyle w:val="Char4"/>
          <w:rtl/>
        </w:rPr>
        <w:t>ی</w:t>
      </w:r>
      <w:r w:rsidRPr="00906F1B">
        <w:rPr>
          <w:rStyle w:val="Char4"/>
          <w:rtl/>
        </w:rPr>
        <w:t xml:space="preserve"> خاموش گرد</w:t>
      </w:r>
      <w:r w:rsidR="00755556">
        <w:rPr>
          <w:rStyle w:val="Char4"/>
          <w:rtl/>
        </w:rPr>
        <w:t>ی</w:t>
      </w:r>
      <w:r w:rsidRPr="00906F1B">
        <w:rPr>
          <w:rStyle w:val="Char4"/>
          <w:rtl/>
        </w:rPr>
        <w:t>د. ا</w:t>
      </w:r>
      <w:r w:rsidR="00755556">
        <w:rPr>
          <w:rStyle w:val="Char4"/>
          <w:rtl/>
        </w:rPr>
        <w:t>ی</w:t>
      </w:r>
      <w:r w:rsidRPr="00906F1B">
        <w:rPr>
          <w:rStyle w:val="Char4"/>
          <w:rtl/>
        </w:rPr>
        <w:t>ن چن</w:t>
      </w:r>
      <w:r w:rsidR="00755556">
        <w:rPr>
          <w:rStyle w:val="Char4"/>
          <w:rtl/>
        </w:rPr>
        <w:t>ی</w:t>
      </w:r>
      <w:r w:rsidRPr="00906F1B">
        <w:rPr>
          <w:rStyle w:val="Char4"/>
          <w:rtl/>
        </w:rPr>
        <w:t>ن در منتخب ال</w:t>
      </w:r>
      <w:r w:rsidR="00755556">
        <w:rPr>
          <w:rStyle w:val="Char4"/>
          <w:rtl/>
        </w:rPr>
        <w:t>ک</w:t>
      </w:r>
      <w:r w:rsidRPr="00906F1B">
        <w:rPr>
          <w:rStyle w:val="Char4"/>
          <w:rtl/>
        </w:rPr>
        <w:t>نز (390/4) آمده است.</w:t>
      </w:r>
    </w:p>
    <w:p w:rsidR="00BD3D1B" w:rsidRPr="00906F1B" w:rsidRDefault="00BD3D1B" w:rsidP="00FB3856">
      <w:pPr>
        <w:pStyle w:val="a5"/>
        <w:rPr>
          <w:rStyle w:val="Char4"/>
          <w:rtl/>
        </w:rPr>
      </w:pPr>
      <w:bookmarkStart w:id="63" w:name="_Toc441683574"/>
      <w:r w:rsidRPr="00E5701A">
        <w:rPr>
          <w:rtl/>
        </w:rPr>
        <w:t>مشورت نمودن ابوبكر</w:t>
      </w:r>
      <w:r w:rsidR="00130DB0">
        <w:rPr>
          <w:rStyle w:val="Char4"/>
          <w:rFonts w:ascii="CTraditional Arabic" w:hAnsi="CTraditional Arabic" w:cs="CTraditional Arabic"/>
          <w:bCs w:val="0"/>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E5701A">
        <w:rPr>
          <w:rtl/>
        </w:rPr>
        <w:t>با صحابه در غزوات</w:t>
      </w:r>
      <w:bookmarkEnd w:id="63"/>
    </w:p>
    <w:p w:rsidR="00BD3D1B" w:rsidRPr="00906F1B" w:rsidRDefault="00BD3D1B" w:rsidP="003C26C2">
      <w:pPr>
        <w:pStyle w:val="PlainText"/>
        <w:ind w:firstLine="284"/>
        <w:jc w:val="both"/>
        <w:rPr>
          <w:rStyle w:val="Char4"/>
          <w:rtl/>
        </w:rPr>
      </w:pPr>
      <w:r w:rsidRPr="00906F1B">
        <w:rPr>
          <w:rStyle w:val="Char4"/>
          <w:rtl/>
        </w:rPr>
        <w:t>طبران</w:t>
      </w:r>
      <w:r w:rsidR="000E63F6">
        <w:rPr>
          <w:rStyle w:val="Char4"/>
          <w:rtl/>
        </w:rPr>
        <w:t>ی</w:t>
      </w:r>
      <w:r w:rsidRPr="00906F1B">
        <w:rPr>
          <w:rStyle w:val="Char4"/>
          <w:rtl/>
        </w:rPr>
        <w:t xml:space="preserve"> از عبداللَّه بن عمرو</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عمروبن العاص نوشت: رسول خدا </w:t>
      </w:r>
      <w:r>
        <w:rPr>
          <w:rFonts w:cs="CTraditional Arabic"/>
          <w:sz w:val="28"/>
          <w:szCs w:val="28"/>
          <w:rtl/>
        </w:rPr>
        <w:t>ص</w:t>
      </w:r>
      <w:r w:rsidRPr="00906F1B">
        <w:rPr>
          <w:rStyle w:val="Char4"/>
          <w:rtl/>
        </w:rPr>
        <w:t xml:space="preserve"> در جنگ مشورت نموده بود، و تو هم با</w:t>
      </w:r>
      <w:r w:rsidR="00755556">
        <w:rPr>
          <w:rStyle w:val="Char4"/>
          <w:rtl/>
        </w:rPr>
        <w:t>ی</w:t>
      </w:r>
      <w:r w:rsidRPr="00906F1B">
        <w:rPr>
          <w:rStyle w:val="Char4"/>
          <w:rtl/>
        </w:rPr>
        <w:t>د آن را رعا</w:t>
      </w:r>
      <w:r w:rsidR="00755556">
        <w:rPr>
          <w:rStyle w:val="Char4"/>
          <w:rtl/>
        </w:rPr>
        <w:t>ی</w:t>
      </w:r>
      <w:r w:rsidRPr="00906F1B">
        <w:rPr>
          <w:rStyle w:val="Char4"/>
          <w:rtl/>
        </w:rPr>
        <w:t xml:space="preserve">ت </w:t>
      </w:r>
      <w:r w:rsidR="00755556">
        <w:rPr>
          <w:rStyle w:val="Char4"/>
          <w:rtl/>
        </w:rPr>
        <w:t>ک</w:t>
      </w:r>
      <w:r w:rsidRPr="00906F1B">
        <w:rPr>
          <w:rStyle w:val="Char4"/>
          <w:rtl/>
        </w:rPr>
        <w:t>ن</w:t>
      </w:r>
      <w:r w:rsidR="000E63F6">
        <w:rPr>
          <w:rStyle w:val="Char4"/>
          <w:rtl/>
        </w:rPr>
        <w:t>ی</w:t>
      </w:r>
      <w:r w:rsidRPr="00906F1B">
        <w:rPr>
          <w:rStyle w:val="Char4"/>
          <w:rtl/>
        </w:rPr>
        <w:t>. ه</w:t>
      </w:r>
      <w:r w:rsidR="00755556">
        <w:rPr>
          <w:rStyle w:val="Char4"/>
          <w:rtl/>
        </w:rPr>
        <w:t>ی</w:t>
      </w:r>
      <w:r w:rsidRPr="00906F1B">
        <w:rPr>
          <w:rStyle w:val="Char4"/>
          <w:rtl/>
        </w:rPr>
        <w:t>ثم</w:t>
      </w:r>
      <w:r w:rsidR="000E63F6">
        <w:rPr>
          <w:rStyle w:val="Char4"/>
          <w:rtl/>
        </w:rPr>
        <w:t>ی</w:t>
      </w:r>
      <w:r w:rsidRPr="00906F1B">
        <w:rPr>
          <w:rStyle w:val="Char4"/>
          <w:rtl/>
        </w:rPr>
        <w:t xml:space="preserve"> (319/5) م</w:t>
      </w:r>
      <w:r w:rsidR="000E63F6">
        <w:rPr>
          <w:rStyle w:val="Char4"/>
          <w:rtl/>
        </w:rPr>
        <w:t>ی</w:t>
      </w:r>
      <w:r w:rsidRPr="00906F1B">
        <w:rPr>
          <w:rStyle w:val="Char4"/>
          <w:rtl/>
        </w:rPr>
        <w:t>‏گو</w:t>
      </w:r>
      <w:r w:rsidR="00755556">
        <w:rPr>
          <w:rStyle w:val="Char4"/>
          <w:rtl/>
        </w:rPr>
        <w:t>ی</w:t>
      </w:r>
      <w:r w:rsidRPr="00906F1B">
        <w:rPr>
          <w:rStyle w:val="Char4"/>
          <w:rtl/>
        </w:rPr>
        <w:t>د: ا</w:t>
      </w:r>
      <w:r w:rsidR="00755556">
        <w:rPr>
          <w:rStyle w:val="Char4"/>
          <w:rtl/>
        </w:rPr>
        <w:t>ی</w:t>
      </w:r>
      <w:r w:rsidRPr="00906F1B">
        <w:rPr>
          <w:rStyle w:val="Char4"/>
          <w:rtl/>
        </w:rPr>
        <w:t>ن را طبران</w:t>
      </w:r>
      <w:r w:rsidR="000E63F6">
        <w:rPr>
          <w:rStyle w:val="Char4"/>
          <w:rtl/>
        </w:rPr>
        <w:t>ی</w:t>
      </w:r>
      <w:r w:rsidRPr="00906F1B">
        <w:rPr>
          <w:rStyle w:val="Char4"/>
          <w:rtl/>
        </w:rPr>
        <w:t xml:space="preserve"> روا</w:t>
      </w:r>
      <w:r w:rsidR="00755556">
        <w:rPr>
          <w:rStyle w:val="Char4"/>
          <w:rtl/>
        </w:rPr>
        <w:t>ی</w:t>
      </w:r>
      <w:r w:rsidRPr="00906F1B">
        <w:rPr>
          <w:rStyle w:val="Char4"/>
          <w:rtl/>
        </w:rPr>
        <w:t>ت نموده، و رجال و</w:t>
      </w:r>
      <w:r w:rsidR="000E63F6">
        <w:rPr>
          <w:rStyle w:val="Char4"/>
          <w:rtl/>
        </w:rPr>
        <w:t>ی</w:t>
      </w:r>
      <w:r w:rsidRPr="00906F1B">
        <w:rPr>
          <w:rStyle w:val="Char4"/>
          <w:rtl/>
        </w:rPr>
        <w:t xml:space="preserve"> ثقه دانسته شده‏اند. و ا</w:t>
      </w:r>
      <w:r w:rsidR="00755556">
        <w:rPr>
          <w:rStyle w:val="Char4"/>
          <w:rtl/>
        </w:rPr>
        <w:t>ی</w:t>
      </w:r>
      <w:r w:rsidRPr="00906F1B">
        <w:rPr>
          <w:rStyle w:val="Char4"/>
          <w:rtl/>
        </w:rPr>
        <w:t>ن را همچن</w:t>
      </w:r>
      <w:r w:rsidR="00755556">
        <w:rPr>
          <w:rStyle w:val="Char4"/>
          <w:rtl/>
        </w:rPr>
        <w:t>ی</w:t>
      </w:r>
      <w:r w:rsidRPr="00906F1B">
        <w:rPr>
          <w:rStyle w:val="Char4"/>
          <w:rtl/>
        </w:rPr>
        <w:t>ن بزار و عق</w:t>
      </w:r>
      <w:r w:rsidR="00755556">
        <w:rPr>
          <w:rStyle w:val="Char4"/>
          <w:rtl/>
        </w:rPr>
        <w:t>ی</w:t>
      </w:r>
      <w:r w:rsidRPr="00906F1B">
        <w:rPr>
          <w:rStyle w:val="Char4"/>
          <w:rtl/>
        </w:rPr>
        <w:t>ل</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سند آن حسن است، چنان </w:t>
      </w:r>
      <w:r w:rsidR="00755556">
        <w:rPr>
          <w:rStyle w:val="Char4"/>
          <w:rtl/>
        </w:rPr>
        <w:t>ک</w:t>
      </w:r>
      <w:r w:rsidRPr="00906F1B">
        <w:rPr>
          <w:rStyle w:val="Char4"/>
          <w:rtl/>
        </w:rPr>
        <w:t>ه در ال</w:t>
      </w:r>
      <w:r w:rsidR="00755556">
        <w:rPr>
          <w:rStyle w:val="Char4"/>
          <w:rtl/>
        </w:rPr>
        <w:t>ک</w:t>
      </w:r>
      <w:r w:rsidRPr="00906F1B">
        <w:rPr>
          <w:rStyle w:val="Char4"/>
          <w:rtl/>
        </w:rPr>
        <w:t>نز (163/2) آمده، روا</w:t>
      </w:r>
      <w:r w:rsidR="00755556">
        <w:rPr>
          <w:rStyle w:val="Char4"/>
          <w:rtl/>
        </w:rPr>
        <w:t>ی</w:t>
      </w:r>
      <w:r w:rsidRPr="00906F1B">
        <w:rPr>
          <w:rStyle w:val="Char4"/>
          <w:rtl/>
        </w:rPr>
        <w:t>ت نموده‏اند. و مشورت خواستن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از اهل رأ</w:t>
      </w:r>
      <w:r w:rsidR="000E63F6">
        <w:rPr>
          <w:rStyle w:val="Char4"/>
          <w:rtl/>
        </w:rPr>
        <w:t>ی</w:t>
      </w:r>
      <w:r w:rsidRPr="00906F1B">
        <w:rPr>
          <w:rStyle w:val="Char4"/>
          <w:rtl/>
        </w:rPr>
        <w:t xml:space="preserve"> در جنگ عل</w:t>
      </w:r>
      <w:r w:rsidR="00755556">
        <w:rPr>
          <w:rStyle w:val="Char4"/>
          <w:rtl/>
        </w:rPr>
        <w:t>ی</w:t>
      </w:r>
      <w:r w:rsidRPr="00906F1B">
        <w:rPr>
          <w:rStyle w:val="Char4"/>
          <w:rtl/>
        </w:rPr>
        <w:t>ه روم، در حد</w:t>
      </w:r>
      <w:r w:rsidR="00755556">
        <w:rPr>
          <w:rStyle w:val="Char4"/>
          <w:rtl/>
        </w:rPr>
        <w:t>ی</w:t>
      </w:r>
      <w:r w:rsidRPr="00906F1B">
        <w:rPr>
          <w:rStyle w:val="Char4"/>
          <w:rtl/>
        </w:rPr>
        <w:t>ث عبداللَّه بن اب</w:t>
      </w:r>
      <w:r w:rsidR="000E63F6">
        <w:rPr>
          <w:rStyle w:val="Char4"/>
          <w:rtl/>
        </w:rPr>
        <w:t>ی</w:t>
      </w:r>
      <w:r w:rsidRPr="00906F1B">
        <w:rPr>
          <w:rStyle w:val="Char4"/>
          <w:rtl/>
        </w:rPr>
        <w:t xml:space="preserve"> اوف</w:t>
      </w:r>
      <w:r w:rsidR="000E63F6">
        <w:rPr>
          <w:rStyle w:val="Char4"/>
          <w:rtl/>
        </w:rPr>
        <w:t>ی</w:t>
      </w:r>
      <w:r w:rsidRPr="00906F1B">
        <w:rPr>
          <w:rStyle w:val="Char4"/>
          <w:rtl/>
        </w:rPr>
        <w:t xml:space="preserve"> در (213/2) به ش</w:t>
      </w:r>
      <w:r w:rsidR="00755556">
        <w:rPr>
          <w:rStyle w:val="Char4"/>
          <w:rtl/>
        </w:rPr>
        <w:t>ک</w:t>
      </w:r>
      <w:r w:rsidRPr="00906F1B">
        <w:rPr>
          <w:rStyle w:val="Char4"/>
          <w:rtl/>
        </w:rPr>
        <w:t>ل طولان</w:t>
      </w:r>
      <w:r w:rsidR="000E63F6">
        <w:rPr>
          <w:rStyle w:val="Char4"/>
          <w:rtl/>
        </w:rPr>
        <w:t>ی</w:t>
      </w:r>
      <w:r w:rsidRPr="00906F1B">
        <w:rPr>
          <w:rStyle w:val="Char4"/>
          <w:rtl/>
        </w:rPr>
        <w:t xml:space="preserve"> گذشت.</w:t>
      </w:r>
    </w:p>
    <w:p w:rsidR="00BD3D1B" w:rsidRPr="00B764AD" w:rsidRDefault="00BD3D1B" w:rsidP="00FB3856">
      <w:pPr>
        <w:pStyle w:val="a2"/>
        <w:rPr>
          <w:rtl/>
        </w:rPr>
      </w:pPr>
      <w:bookmarkStart w:id="64" w:name="_Toc441683575"/>
      <w:r w:rsidRPr="00B764AD">
        <w:rPr>
          <w:rtl/>
        </w:rPr>
        <w:t>مشورت نمودن عمربن الخطاب با اهل رأى</w:t>
      </w:r>
      <w:bookmarkEnd w:id="64"/>
    </w:p>
    <w:p w:rsidR="00BD3D1B" w:rsidRPr="00B764AD" w:rsidRDefault="00BD3D1B" w:rsidP="00FB3856">
      <w:pPr>
        <w:pStyle w:val="a5"/>
        <w:rPr>
          <w:rtl/>
        </w:rPr>
      </w:pPr>
      <w:bookmarkStart w:id="65" w:name="_Toc441683576"/>
      <w:r w:rsidRPr="00B764AD">
        <w:rPr>
          <w:rtl/>
        </w:rPr>
        <w:t>خواستگار</w:t>
      </w:r>
      <w:r w:rsidR="000E63F6">
        <w:rPr>
          <w:rtl/>
        </w:rPr>
        <w:t>ی</w:t>
      </w:r>
      <w:r w:rsidRPr="00B764AD">
        <w:rPr>
          <w:rtl/>
        </w:rPr>
        <w:t xml:space="preserve"> عمر از دختر عل</w:t>
      </w:r>
      <w:r w:rsidR="000E63F6">
        <w:rPr>
          <w:rtl/>
        </w:rPr>
        <w:t>ی</w:t>
      </w:r>
      <w:r w:rsidR="00F60D76" w:rsidRPr="00F60D76">
        <w:rPr>
          <w:rFonts w:ascii="CTraditional Arabic" w:hAnsi="CTraditional Arabic" w:cs="CTraditional Arabic"/>
          <w:bCs w:val="0"/>
          <w:szCs w:val="28"/>
          <w:rtl/>
        </w:rPr>
        <w:t xml:space="preserve"> ب</w:t>
      </w:r>
      <w:r w:rsidRPr="00B764AD">
        <w:rPr>
          <w:rtl/>
        </w:rPr>
        <w:t xml:space="preserve"> و ابلاغ اين اين امر به مشاورينش</w:t>
      </w:r>
      <w:bookmarkEnd w:id="65"/>
    </w:p>
    <w:p w:rsidR="00BD3D1B" w:rsidRPr="001F0AED" w:rsidRDefault="00BD3D1B" w:rsidP="003C26C2">
      <w:pPr>
        <w:pStyle w:val="PlainText"/>
        <w:ind w:firstLine="284"/>
        <w:jc w:val="both"/>
        <w:rPr>
          <w:rStyle w:val="Char4"/>
          <w:spacing w:val="-4"/>
          <w:rtl/>
        </w:rPr>
      </w:pPr>
      <w:r w:rsidRPr="00906F1B">
        <w:rPr>
          <w:rStyle w:val="Char4"/>
          <w:rtl/>
        </w:rPr>
        <w:t>ابن سعد و سع</w:t>
      </w:r>
      <w:r w:rsidR="00755556">
        <w:rPr>
          <w:rStyle w:val="Char4"/>
          <w:rtl/>
        </w:rPr>
        <w:t>ی</w:t>
      </w:r>
      <w:r w:rsidRPr="00906F1B">
        <w:rPr>
          <w:rStyle w:val="Char4"/>
          <w:rtl/>
        </w:rPr>
        <w:t>دبن منصور از ابوجعفر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عمربن الخطاب</w:t>
      </w:r>
      <w:r w:rsidR="00130DB0">
        <w:rPr>
          <w:rStyle w:val="Char4"/>
          <w:rFonts w:ascii="CTraditional Arabic" w:hAnsi="CTraditional Arabic" w:cs="CTraditional Arabic"/>
          <w:rtl/>
        </w:rPr>
        <w:t xml:space="preserve"> </w:t>
      </w:r>
      <w:r w:rsidR="00130DB0" w:rsidRPr="00130DB0">
        <w:rPr>
          <w:rStyle w:val="Char4"/>
          <w:rFonts w:ascii="CTraditional Arabic" w:hAnsi="CTraditional Arabic" w:cs="CTraditional Arabic"/>
          <w:rtl/>
        </w:rPr>
        <w:t>س</w:t>
      </w:r>
      <w:r w:rsidRPr="00906F1B">
        <w:rPr>
          <w:rStyle w:val="Char4"/>
          <w:rtl/>
        </w:rPr>
        <w:t xml:space="preserve"> ام </w:t>
      </w:r>
      <w:r w:rsidR="00755556">
        <w:rPr>
          <w:rStyle w:val="Char4"/>
          <w:rtl/>
        </w:rPr>
        <w:t>ک</w:t>
      </w:r>
      <w:r w:rsidRPr="00906F1B">
        <w:rPr>
          <w:rStyle w:val="Char4"/>
          <w:rtl/>
        </w:rPr>
        <w:t>لثوم دختر عل</w:t>
      </w:r>
      <w:r w:rsidR="000E63F6">
        <w:rPr>
          <w:rStyle w:val="Char4"/>
          <w:rtl/>
        </w:rPr>
        <w:t>ی</w:t>
      </w:r>
      <w:r w:rsidRPr="00906F1B">
        <w:rPr>
          <w:rStyle w:val="Char4"/>
          <w:rtl/>
        </w:rPr>
        <w:t xml:space="preserve"> بن ابوطالب</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را خواستگار</w:t>
      </w:r>
      <w:r w:rsidR="000E63F6">
        <w:rPr>
          <w:rStyle w:val="Char4"/>
          <w:rtl/>
        </w:rPr>
        <w:t>ی</w:t>
      </w:r>
      <w:r w:rsidRPr="00906F1B">
        <w:rPr>
          <w:rStyle w:val="Char4"/>
          <w:rtl/>
        </w:rPr>
        <w:t xml:space="preserve"> نمود، عل</w:t>
      </w:r>
      <w:r w:rsidR="000E63F6">
        <w:rPr>
          <w:rStyle w:val="Char4"/>
          <w:rtl/>
        </w:rPr>
        <w:t>ی</w:t>
      </w:r>
      <w:r w:rsidR="00130DB0">
        <w:rPr>
          <w:rStyle w:val="Char4"/>
          <w:rFonts w:ascii="CTraditional Arabic" w:hAnsi="CTraditional Arabic" w:cs="CTraditional Arabic"/>
          <w:rtl/>
        </w:rPr>
        <w:t xml:space="preserve"> </w:t>
      </w:r>
      <w:r w:rsidR="00130DB0" w:rsidRPr="00130DB0">
        <w:rPr>
          <w:rStyle w:val="Char4"/>
          <w:rFonts w:ascii="CTraditional Arabic" w:hAnsi="CTraditional Arabic" w:cs="CTraditional Arabic"/>
          <w:rtl/>
        </w:rPr>
        <w:t>س</w:t>
      </w:r>
      <w:r w:rsidRPr="00906F1B">
        <w:rPr>
          <w:rStyle w:val="Char4"/>
          <w:rtl/>
        </w:rPr>
        <w:t xml:space="preserve"> گفت: دخترها</w:t>
      </w:r>
      <w:r w:rsidR="00755556">
        <w:rPr>
          <w:rStyle w:val="Char4"/>
          <w:rtl/>
        </w:rPr>
        <w:t>ی</w:t>
      </w:r>
      <w:r w:rsidRPr="00906F1B">
        <w:rPr>
          <w:rStyle w:val="Char4"/>
          <w:rtl/>
        </w:rPr>
        <w:t>م را برا</w:t>
      </w:r>
      <w:r w:rsidR="000E63F6">
        <w:rPr>
          <w:rStyle w:val="Char4"/>
          <w:rtl/>
        </w:rPr>
        <w:t>ی</w:t>
      </w:r>
      <w:r w:rsidRPr="00906F1B">
        <w:rPr>
          <w:rStyle w:val="Char4"/>
          <w:rtl/>
        </w:rPr>
        <w:t xml:space="preserve"> پسران جعفر نگه داشته‏ام، عمر گفت: ا</w:t>
      </w:r>
      <w:r w:rsidR="000E63F6">
        <w:rPr>
          <w:rStyle w:val="Char4"/>
          <w:rtl/>
        </w:rPr>
        <w:t>ی</w:t>
      </w:r>
      <w:r w:rsidRPr="00906F1B">
        <w:rPr>
          <w:rStyle w:val="Char4"/>
          <w:rtl/>
        </w:rPr>
        <w:t xml:space="preserve"> عل</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را به ن</w:t>
      </w:r>
      <w:r w:rsidR="00755556">
        <w:rPr>
          <w:rStyle w:val="Char4"/>
          <w:rtl/>
        </w:rPr>
        <w:t>ک</w:t>
      </w:r>
      <w:r w:rsidRPr="00906F1B">
        <w:rPr>
          <w:rStyle w:val="Char4"/>
          <w:rtl/>
        </w:rPr>
        <w:t xml:space="preserve">اح من درآور، به خدا سوگند، آن چنان </w:t>
      </w:r>
      <w:r w:rsidR="00755556">
        <w:rPr>
          <w:rStyle w:val="Char4"/>
          <w:rtl/>
        </w:rPr>
        <w:t>ک</w:t>
      </w:r>
      <w:r w:rsidRPr="00906F1B">
        <w:rPr>
          <w:rStyle w:val="Char4"/>
          <w:rtl/>
        </w:rPr>
        <w:t>ه من حسن صحبت و همز</w:t>
      </w:r>
      <w:r w:rsidR="00755556">
        <w:rPr>
          <w:rStyle w:val="Char4"/>
          <w:rtl/>
        </w:rPr>
        <w:t>ی</w:t>
      </w:r>
      <w:r w:rsidRPr="00906F1B">
        <w:rPr>
          <w:rStyle w:val="Char4"/>
          <w:rtl/>
        </w:rPr>
        <w:t>ست</w:t>
      </w:r>
      <w:r w:rsidR="000E63F6">
        <w:rPr>
          <w:rStyle w:val="Char4"/>
          <w:rtl/>
        </w:rPr>
        <w:t>ی</w:t>
      </w:r>
      <w:r w:rsidRPr="00906F1B">
        <w:rPr>
          <w:rStyle w:val="Char4"/>
          <w:rtl/>
        </w:rPr>
        <w:t xml:space="preserve"> را با و</w:t>
      </w:r>
      <w:r w:rsidR="000E63F6">
        <w:rPr>
          <w:rStyle w:val="Char4"/>
          <w:rtl/>
        </w:rPr>
        <w:t>ی</w:t>
      </w:r>
      <w:r w:rsidRPr="00906F1B">
        <w:rPr>
          <w:rStyle w:val="Char4"/>
          <w:rtl/>
        </w:rPr>
        <w:t xml:space="preserve"> رعا</w:t>
      </w:r>
      <w:r w:rsidR="00755556">
        <w:rPr>
          <w:rStyle w:val="Char4"/>
          <w:rtl/>
        </w:rPr>
        <w:t>ی</w:t>
      </w:r>
      <w:r w:rsidRPr="00906F1B">
        <w:rPr>
          <w:rStyle w:val="Char4"/>
          <w:rtl/>
        </w:rPr>
        <w:t>ت م</w:t>
      </w:r>
      <w:r w:rsidR="000E63F6">
        <w:rPr>
          <w:rStyle w:val="Char4"/>
          <w:rtl/>
        </w:rPr>
        <w:t>ی</w:t>
      </w:r>
      <w:r w:rsidRPr="00906F1B">
        <w:rPr>
          <w:rStyle w:val="Char4"/>
          <w:rtl/>
        </w:rPr>
        <w:t>‏</w:t>
      </w:r>
      <w:r w:rsidR="00755556">
        <w:rPr>
          <w:rStyle w:val="Char4"/>
          <w:rtl/>
        </w:rPr>
        <w:t>ک</w:t>
      </w:r>
      <w:r w:rsidRPr="00906F1B">
        <w:rPr>
          <w:rStyle w:val="Char4"/>
          <w:rtl/>
        </w:rPr>
        <w:t>نم ه</w:t>
      </w:r>
      <w:r w:rsidR="00755556">
        <w:rPr>
          <w:rStyle w:val="Char4"/>
          <w:rtl/>
        </w:rPr>
        <w:t>ی</w:t>
      </w:r>
      <w:r w:rsidRPr="00906F1B">
        <w:rPr>
          <w:rStyle w:val="Char4"/>
          <w:rtl/>
        </w:rPr>
        <w:t xml:space="preserve">چ </w:t>
      </w:r>
      <w:r w:rsidR="00755556">
        <w:rPr>
          <w:rStyle w:val="Char4"/>
          <w:rtl/>
        </w:rPr>
        <w:t>ک</w:t>
      </w:r>
      <w:r w:rsidRPr="00906F1B">
        <w:rPr>
          <w:rStyle w:val="Char4"/>
          <w:rtl/>
        </w:rPr>
        <w:t>س</w:t>
      </w:r>
      <w:r w:rsidR="000E63F6">
        <w:rPr>
          <w:rStyle w:val="Char4"/>
          <w:rtl/>
        </w:rPr>
        <w:t>ی</w:t>
      </w:r>
      <w:r w:rsidRPr="00906F1B">
        <w:rPr>
          <w:rStyle w:val="Char4"/>
          <w:rtl/>
        </w:rPr>
        <w:t xml:space="preserve"> در رو</w:t>
      </w:r>
      <w:r w:rsidR="000E63F6">
        <w:rPr>
          <w:rStyle w:val="Char4"/>
          <w:rtl/>
        </w:rPr>
        <w:t>ی</w:t>
      </w:r>
      <w:r w:rsidRPr="00906F1B">
        <w:rPr>
          <w:rStyle w:val="Char4"/>
          <w:rtl/>
        </w:rPr>
        <w:t xml:space="preserve"> زم</w:t>
      </w:r>
      <w:r w:rsidR="00755556">
        <w:rPr>
          <w:rStyle w:val="Char4"/>
          <w:rtl/>
        </w:rPr>
        <w:t>ی</w:t>
      </w:r>
      <w:r w:rsidRPr="00906F1B">
        <w:rPr>
          <w:rStyle w:val="Char4"/>
          <w:rtl/>
        </w:rPr>
        <w:t>ن رعا</w:t>
      </w:r>
      <w:r w:rsidR="00755556">
        <w:rPr>
          <w:rStyle w:val="Char4"/>
          <w:rtl/>
        </w:rPr>
        <w:t>ی</w:t>
      </w:r>
      <w:r w:rsidRPr="00906F1B">
        <w:rPr>
          <w:rStyle w:val="Char4"/>
          <w:rtl/>
        </w:rPr>
        <w:t>ت نم</w:t>
      </w:r>
      <w:r w:rsidR="000E63F6">
        <w:rPr>
          <w:rStyle w:val="Char4"/>
          <w:rtl/>
        </w:rPr>
        <w:t>ی</w:t>
      </w:r>
      <w:r w:rsidRPr="00906F1B">
        <w:rPr>
          <w:rStyle w:val="Char4"/>
          <w:rtl/>
        </w:rPr>
        <w:t>‏</w:t>
      </w:r>
      <w:r w:rsidR="00755556">
        <w:rPr>
          <w:rStyle w:val="Char4"/>
          <w:rtl/>
        </w:rPr>
        <w:t>ک</w:t>
      </w:r>
      <w:r w:rsidRPr="00906F1B">
        <w:rPr>
          <w:rStyle w:val="Char4"/>
          <w:rtl/>
        </w:rPr>
        <w:t>ند، آن گاه عل</w:t>
      </w:r>
      <w:r w:rsidR="000E63F6">
        <w:rPr>
          <w:rStyle w:val="Char4"/>
          <w:rtl/>
        </w:rPr>
        <w:t>ی</w:t>
      </w:r>
      <w:r w:rsidRPr="00906F1B">
        <w:rPr>
          <w:rStyle w:val="Char4"/>
          <w:rtl/>
        </w:rPr>
        <w:t xml:space="preserve"> فرمود: بل</w:t>
      </w:r>
      <w:r w:rsidR="000E63F6">
        <w:rPr>
          <w:rStyle w:val="Char4"/>
          <w:rtl/>
        </w:rPr>
        <w:t>ی</w:t>
      </w:r>
      <w:r w:rsidRPr="00906F1B">
        <w:rPr>
          <w:rStyle w:val="Char4"/>
          <w:rtl/>
        </w:rPr>
        <w:t xml:space="preserve"> ا</w:t>
      </w:r>
      <w:r w:rsidR="00755556">
        <w:rPr>
          <w:rStyle w:val="Char4"/>
          <w:rtl/>
        </w:rPr>
        <w:t>ی</w:t>
      </w:r>
      <w:r w:rsidRPr="00906F1B">
        <w:rPr>
          <w:rStyle w:val="Char4"/>
          <w:rtl/>
        </w:rPr>
        <w:t xml:space="preserve">ن </w:t>
      </w:r>
      <w:r w:rsidR="00755556">
        <w:rPr>
          <w:rStyle w:val="Char4"/>
          <w:rtl/>
        </w:rPr>
        <w:t>ک</w:t>
      </w:r>
      <w:r w:rsidRPr="00906F1B">
        <w:rPr>
          <w:rStyle w:val="Char4"/>
          <w:rtl/>
        </w:rPr>
        <w:t>ار را نمودم. بعد عمر در مجلس مهاجر</w:t>
      </w:r>
      <w:r w:rsidR="00755556">
        <w:rPr>
          <w:rStyle w:val="Char4"/>
          <w:rtl/>
        </w:rPr>
        <w:t>ی</w:t>
      </w:r>
      <w:r w:rsidRPr="00906F1B">
        <w:rPr>
          <w:rStyle w:val="Char4"/>
          <w:rtl/>
        </w:rPr>
        <w:t>ن در م</w:t>
      </w:r>
      <w:r w:rsidR="00755556">
        <w:rPr>
          <w:rStyle w:val="Char4"/>
          <w:rtl/>
        </w:rPr>
        <w:t>ی</w:t>
      </w:r>
      <w:r w:rsidRPr="00906F1B">
        <w:rPr>
          <w:rStyle w:val="Char4"/>
          <w:rtl/>
        </w:rPr>
        <w:t>ان قبر</w:t>
      </w:r>
      <w:r w:rsidRPr="00906F1B">
        <w:rPr>
          <w:rStyle w:val="FootnoteReference"/>
          <w:rFonts w:ascii="IRNazli" w:hAnsi="IRNazli" w:cs="IRNazli"/>
          <w:sz w:val="28"/>
          <w:szCs w:val="28"/>
          <w:rtl/>
        </w:rPr>
        <w:footnoteReference w:id="99"/>
      </w:r>
      <w:r w:rsidRPr="00906F1B">
        <w:rPr>
          <w:rStyle w:val="Char4"/>
          <w:rtl/>
        </w:rPr>
        <w:t xml:space="preserve"> و منبر </w:t>
      </w:r>
      <w:r w:rsidR="00755556">
        <w:rPr>
          <w:rStyle w:val="Char4"/>
          <w:rtl/>
        </w:rPr>
        <w:t>ک</w:t>
      </w:r>
      <w:r w:rsidRPr="00906F1B">
        <w:rPr>
          <w:rStyle w:val="Char4"/>
          <w:rtl/>
        </w:rPr>
        <w:t>ه: عل</w:t>
      </w:r>
      <w:r w:rsidR="000E63F6">
        <w:rPr>
          <w:rStyle w:val="Char4"/>
          <w:rtl/>
        </w:rPr>
        <w:t>ی</w:t>
      </w:r>
      <w:r w:rsidRPr="00906F1B">
        <w:rPr>
          <w:rStyle w:val="Char4"/>
          <w:rtl/>
        </w:rPr>
        <w:t>، عثمان، زب</w:t>
      </w:r>
      <w:r w:rsidR="00755556">
        <w:rPr>
          <w:rStyle w:val="Char4"/>
          <w:rtl/>
        </w:rPr>
        <w:t>ی</w:t>
      </w:r>
      <w:r w:rsidRPr="00906F1B">
        <w:rPr>
          <w:rStyle w:val="Char4"/>
          <w:rtl/>
        </w:rPr>
        <w:t>ر، طلحه و عبدالرحمن بن عوف</w:t>
      </w:r>
      <w:r w:rsidR="00F60D76">
        <w:rPr>
          <w:rStyle w:val="Char4"/>
          <w:rtl/>
        </w:rPr>
        <w:t xml:space="preserve"> </w:t>
      </w:r>
      <w:r w:rsidR="00F60D76" w:rsidRPr="00F60D76">
        <w:rPr>
          <w:rStyle w:val="Char4"/>
          <w:rFonts w:cs="CTraditional Arabic" w:hint="cs"/>
          <w:rtl/>
        </w:rPr>
        <w:t>ش</w:t>
      </w:r>
      <w:r w:rsidR="00F9563C">
        <w:rPr>
          <w:rStyle w:val="Char4"/>
        </w:rPr>
        <w:t xml:space="preserve"> </w:t>
      </w:r>
      <w:r w:rsidRPr="00906F1B">
        <w:rPr>
          <w:rStyle w:val="Char4"/>
          <w:rtl/>
        </w:rPr>
        <w:t>م</w:t>
      </w:r>
      <w:r w:rsidR="000E63F6">
        <w:rPr>
          <w:rStyle w:val="Char4"/>
          <w:rtl/>
        </w:rPr>
        <w:t>ی</w:t>
      </w:r>
      <w:r w:rsidRPr="00906F1B">
        <w:rPr>
          <w:rStyle w:val="Char4"/>
          <w:rtl/>
        </w:rPr>
        <w:t>‏نشستند، آمد. وقت</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w:t>
      </w:r>
      <w:r w:rsidR="00755556">
        <w:rPr>
          <w:rStyle w:val="Char4"/>
          <w:rtl/>
        </w:rPr>
        <w:t>ک</w:t>
      </w:r>
      <w:r w:rsidRPr="00906F1B">
        <w:rPr>
          <w:rStyle w:val="Char4"/>
          <w:rtl/>
        </w:rPr>
        <w:t>ار</w:t>
      </w:r>
      <w:r w:rsidR="000E63F6">
        <w:rPr>
          <w:rStyle w:val="Char4"/>
          <w:rtl/>
        </w:rPr>
        <w:t>ی</w:t>
      </w:r>
      <w:r w:rsidRPr="00906F1B">
        <w:rPr>
          <w:rStyle w:val="Char4"/>
          <w:rtl/>
        </w:rPr>
        <w:t xml:space="preserve"> برا</w:t>
      </w:r>
      <w:r w:rsidR="000E63F6">
        <w:rPr>
          <w:rStyle w:val="Char4"/>
          <w:rtl/>
        </w:rPr>
        <w:t>ی</w:t>
      </w:r>
      <w:r w:rsidRPr="00906F1B">
        <w:rPr>
          <w:rStyle w:val="Char4"/>
          <w:rtl/>
        </w:rPr>
        <w:t xml:space="preserve"> عمر از هر گوشه‏ا</w:t>
      </w:r>
      <w:r w:rsidR="000E63F6">
        <w:rPr>
          <w:rStyle w:val="Char4"/>
          <w:rtl/>
        </w:rPr>
        <w:t>ی</w:t>
      </w:r>
      <w:r w:rsidRPr="00906F1B">
        <w:rPr>
          <w:rStyle w:val="Char4"/>
          <w:rtl/>
        </w:rPr>
        <w:t xml:space="preserve"> [از خلافت اسلام</w:t>
      </w:r>
      <w:r w:rsidR="000E63F6">
        <w:rPr>
          <w:rStyle w:val="Char4"/>
          <w:rtl/>
        </w:rPr>
        <w:t>ی</w:t>
      </w:r>
      <w:r w:rsidRPr="00906F1B">
        <w:rPr>
          <w:rStyle w:val="Char4"/>
          <w:rtl/>
        </w:rPr>
        <w:t>]</w:t>
      </w:r>
      <w:r w:rsidRPr="00906F1B">
        <w:rPr>
          <w:rStyle w:val="Char4"/>
          <w:rFonts w:hint="cs"/>
          <w:rtl/>
        </w:rPr>
        <w:t xml:space="preserve"> </w:t>
      </w:r>
      <w:r w:rsidRPr="00906F1B">
        <w:rPr>
          <w:rStyle w:val="Char4"/>
          <w:rtl/>
        </w:rPr>
        <w:t>م</w:t>
      </w:r>
      <w:r w:rsidR="000E63F6">
        <w:rPr>
          <w:rStyle w:val="Char4"/>
          <w:rtl/>
        </w:rPr>
        <w:t>ی</w:t>
      </w:r>
      <w:r w:rsidRPr="00906F1B">
        <w:rPr>
          <w:rStyle w:val="Char4"/>
          <w:rtl/>
        </w:rPr>
        <w:t>‏آمد، نزد آنها تشر</w:t>
      </w:r>
      <w:r w:rsidR="00755556">
        <w:rPr>
          <w:rStyle w:val="Char4"/>
          <w:rtl/>
        </w:rPr>
        <w:t>ی</w:t>
      </w:r>
      <w:r w:rsidRPr="00906F1B">
        <w:rPr>
          <w:rStyle w:val="Char4"/>
          <w:rtl/>
        </w:rPr>
        <w:t>ف م</w:t>
      </w:r>
      <w:r w:rsidR="000E63F6">
        <w:rPr>
          <w:rStyle w:val="Char4"/>
          <w:rtl/>
        </w:rPr>
        <w:t>ی</w:t>
      </w:r>
      <w:r w:rsidRPr="00906F1B">
        <w:rPr>
          <w:rStyle w:val="Char4"/>
          <w:rtl/>
        </w:rPr>
        <w:t>‏آورد، و آن را به آنان خبر م</w:t>
      </w:r>
      <w:r w:rsidR="000E63F6">
        <w:rPr>
          <w:rStyle w:val="Char4"/>
          <w:rtl/>
        </w:rPr>
        <w:t>ی</w:t>
      </w:r>
      <w:r w:rsidRPr="00906F1B">
        <w:rPr>
          <w:rStyle w:val="Char4"/>
          <w:rtl/>
        </w:rPr>
        <w:t>‏داد، و از ا</w:t>
      </w:r>
      <w:r w:rsidR="00755556">
        <w:rPr>
          <w:rStyle w:val="Char4"/>
          <w:rtl/>
        </w:rPr>
        <w:t>ی</w:t>
      </w:r>
      <w:r w:rsidRPr="00906F1B">
        <w:rPr>
          <w:rStyle w:val="Char4"/>
          <w:rtl/>
        </w:rPr>
        <w:t xml:space="preserve">شان </w:t>
      </w:r>
      <w:r w:rsidRPr="001F0AED">
        <w:rPr>
          <w:rStyle w:val="Char4"/>
          <w:spacing w:val="-4"/>
          <w:rtl/>
        </w:rPr>
        <w:t>مشورت م</w:t>
      </w:r>
      <w:r w:rsidR="000E63F6">
        <w:rPr>
          <w:rStyle w:val="Char4"/>
          <w:spacing w:val="-4"/>
          <w:rtl/>
        </w:rPr>
        <w:t>ی</w:t>
      </w:r>
      <w:r w:rsidRPr="001F0AED">
        <w:rPr>
          <w:rStyle w:val="Char4"/>
          <w:spacing w:val="-4"/>
          <w:rtl/>
        </w:rPr>
        <w:t>‏خواست، آن گاه عمر آمد و گفت: به من تبر</w:t>
      </w:r>
      <w:r w:rsidR="00755556" w:rsidRPr="001F0AED">
        <w:rPr>
          <w:rStyle w:val="Char4"/>
          <w:spacing w:val="-4"/>
          <w:rtl/>
        </w:rPr>
        <w:t>یک</w:t>
      </w:r>
      <w:r w:rsidRPr="001F0AED">
        <w:rPr>
          <w:rStyle w:val="Char4"/>
          <w:spacing w:val="-4"/>
          <w:rtl/>
        </w:rPr>
        <w:t xml:space="preserve"> بگو</w:t>
      </w:r>
      <w:r w:rsidR="00755556" w:rsidRPr="001F0AED">
        <w:rPr>
          <w:rStyle w:val="Char4"/>
          <w:spacing w:val="-4"/>
          <w:rtl/>
        </w:rPr>
        <w:t>یی</w:t>
      </w:r>
      <w:r w:rsidRPr="001F0AED">
        <w:rPr>
          <w:rStyle w:val="Char4"/>
          <w:spacing w:val="-4"/>
          <w:rtl/>
        </w:rPr>
        <w:t>د، و به او تبر</w:t>
      </w:r>
      <w:r w:rsidR="00755556" w:rsidRPr="001F0AED">
        <w:rPr>
          <w:rStyle w:val="Char4"/>
          <w:spacing w:val="-4"/>
          <w:rtl/>
        </w:rPr>
        <w:t>یک</w:t>
      </w:r>
      <w:r w:rsidRPr="001F0AED">
        <w:rPr>
          <w:rStyle w:val="Char4"/>
          <w:spacing w:val="-4"/>
          <w:rtl/>
        </w:rPr>
        <w:t xml:space="preserve"> گفته و گفتند: به </w:t>
      </w:r>
      <w:r w:rsidR="00755556" w:rsidRPr="001F0AED">
        <w:rPr>
          <w:rStyle w:val="Char4"/>
          <w:spacing w:val="-4"/>
          <w:rtl/>
        </w:rPr>
        <w:t>ک</w:t>
      </w:r>
      <w:r w:rsidR="000E63F6">
        <w:rPr>
          <w:rStyle w:val="Char4"/>
          <w:spacing w:val="-4"/>
          <w:rtl/>
        </w:rPr>
        <w:t>ی</w:t>
      </w:r>
      <w:r w:rsidRPr="001F0AED">
        <w:rPr>
          <w:rStyle w:val="Char4"/>
          <w:spacing w:val="-4"/>
          <w:rtl/>
        </w:rPr>
        <w:t xml:space="preserve"> ا</w:t>
      </w:r>
      <w:r w:rsidR="000E63F6">
        <w:rPr>
          <w:rStyle w:val="Char4"/>
          <w:spacing w:val="-4"/>
          <w:rtl/>
        </w:rPr>
        <w:t>ی</w:t>
      </w:r>
      <w:r w:rsidRPr="001F0AED">
        <w:rPr>
          <w:rStyle w:val="Char4"/>
          <w:spacing w:val="-4"/>
          <w:rtl/>
        </w:rPr>
        <w:t xml:space="preserve"> ام</w:t>
      </w:r>
      <w:r w:rsidR="00755556" w:rsidRPr="001F0AED">
        <w:rPr>
          <w:rStyle w:val="Char4"/>
          <w:spacing w:val="-4"/>
          <w:rtl/>
        </w:rPr>
        <w:t>ی</w:t>
      </w:r>
      <w:r w:rsidRPr="001F0AED">
        <w:rPr>
          <w:rStyle w:val="Char4"/>
          <w:spacing w:val="-4"/>
          <w:rtl/>
        </w:rPr>
        <w:t>رالمؤمن</w:t>
      </w:r>
      <w:r w:rsidR="00755556" w:rsidRPr="001F0AED">
        <w:rPr>
          <w:rStyle w:val="Char4"/>
          <w:spacing w:val="-4"/>
          <w:rtl/>
        </w:rPr>
        <w:t>ی</w:t>
      </w:r>
      <w:r w:rsidRPr="001F0AED">
        <w:rPr>
          <w:rStyle w:val="Char4"/>
          <w:spacing w:val="-4"/>
          <w:rtl/>
        </w:rPr>
        <w:t>ن؟ گفت: به دختر عل</w:t>
      </w:r>
      <w:r w:rsidR="000E63F6">
        <w:rPr>
          <w:rStyle w:val="Char4"/>
          <w:spacing w:val="-4"/>
          <w:rtl/>
        </w:rPr>
        <w:t>ی</w:t>
      </w:r>
      <w:r w:rsidRPr="001F0AED">
        <w:rPr>
          <w:rStyle w:val="Char4"/>
          <w:spacing w:val="-4"/>
          <w:rtl/>
        </w:rPr>
        <w:t xml:space="preserve"> بن ابوطالب، بعد از آن به آنان خبر داد و گفت: پ</w:t>
      </w:r>
      <w:r w:rsidR="00755556" w:rsidRPr="001F0AED">
        <w:rPr>
          <w:rStyle w:val="Char4"/>
          <w:spacing w:val="-4"/>
          <w:rtl/>
        </w:rPr>
        <w:t>ی</w:t>
      </w:r>
      <w:r w:rsidRPr="001F0AED">
        <w:rPr>
          <w:rStyle w:val="Char4"/>
          <w:spacing w:val="-4"/>
          <w:rtl/>
        </w:rPr>
        <w:t xml:space="preserve">امبر </w:t>
      </w:r>
      <w:r w:rsidRPr="001F0AED">
        <w:rPr>
          <w:rFonts w:cs="CTraditional Arabic"/>
          <w:spacing w:val="-4"/>
          <w:sz w:val="28"/>
          <w:szCs w:val="28"/>
          <w:rtl/>
        </w:rPr>
        <w:t>ص</w:t>
      </w:r>
      <w:r w:rsidRPr="001F0AED">
        <w:rPr>
          <w:rStyle w:val="Char4"/>
          <w:spacing w:val="-4"/>
          <w:rtl/>
        </w:rPr>
        <w:t xml:space="preserve"> گفته است: «هر سبب و نسب در روز ق</w:t>
      </w:r>
      <w:r w:rsidR="00755556" w:rsidRPr="001F0AED">
        <w:rPr>
          <w:rStyle w:val="Char4"/>
          <w:spacing w:val="-4"/>
          <w:rtl/>
        </w:rPr>
        <w:t>ی</w:t>
      </w:r>
      <w:r w:rsidRPr="001F0AED">
        <w:rPr>
          <w:rStyle w:val="Char4"/>
          <w:spacing w:val="-4"/>
          <w:rtl/>
        </w:rPr>
        <w:t>امت قطع شدن</w:t>
      </w:r>
      <w:r w:rsidR="000E63F6">
        <w:rPr>
          <w:rStyle w:val="Char4"/>
          <w:spacing w:val="-4"/>
          <w:rtl/>
        </w:rPr>
        <w:t>ی</w:t>
      </w:r>
      <w:r w:rsidRPr="001F0AED">
        <w:rPr>
          <w:rStyle w:val="Char4"/>
          <w:spacing w:val="-4"/>
          <w:rtl/>
        </w:rPr>
        <w:t xml:space="preserve"> است، مگر سبب و نسب من»</w:t>
      </w:r>
      <w:r w:rsidRPr="001F0AED">
        <w:rPr>
          <w:rStyle w:val="FootnoteReference"/>
          <w:rFonts w:ascii="IRNazli" w:hAnsi="IRNazli" w:cs="IRNazli"/>
          <w:spacing w:val="-4"/>
          <w:sz w:val="28"/>
          <w:szCs w:val="28"/>
          <w:rtl/>
        </w:rPr>
        <w:footnoteReference w:id="100"/>
      </w:r>
      <w:r w:rsidRPr="001F0AED">
        <w:rPr>
          <w:rStyle w:val="Char4"/>
          <w:spacing w:val="-4"/>
          <w:rtl/>
        </w:rPr>
        <w:t>، من با و</w:t>
      </w:r>
      <w:r w:rsidR="000E63F6">
        <w:rPr>
          <w:rStyle w:val="Char4"/>
          <w:spacing w:val="-4"/>
          <w:rtl/>
        </w:rPr>
        <w:t>ی</w:t>
      </w:r>
      <w:r w:rsidRPr="001F0AED">
        <w:rPr>
          <w:rStyle w:val="Char4"/>
          <w:spacing w:val="-4"/>
          <w:rtl/>
        </w:rPr>
        <w:t xml:space="preserve"> هم صحبت بودم، و خواستم ا</w:t>
      </w:r>
      <w:r w:rsidR="00755556" w:rsidRPr="001F0AED">
        <w:rPr>
          <w:rStyle w:val="Char4"/>
          <w:spacing w:val="-4"/>
          <w:rtl/>
        </w:rPr>
        <w:t>ی</w:t>
      </w:r>
      <w:r w:rsidRPr="001F0AED">
        <w:rPr>
          <w:rStyle w:val="Char4"/>
          <w:spacing w:val="-4"/>
          <w:rtl/>
        </w:rPr>
        <w:t>ن ن</w:t>
      </w:r>
      <w:r w:rsidR="00755556" w:rsidRPr="001F0AED">
        <w:rPr>
          <w:rStyle w:val="Char4"/>
          <w:spacing w:val="-4"/>
          <w:rtl/>
        </w:rPr>
        <w:t>ی</w:t>
      </w:r>
      <w:r w:rsidRPr="001F0AED">
        <w:rPr>
          <w:rStyle w:val="Char4"/>
          <w:spacing w:val="-4"/>
          <w:rtl/>
        </w:rPr>
        <w:t>ز باشد</w:t>
      </w:r>
      <w:r w:rsidRPr="001F0AED">
        <w:rPr>
          <w:rStyle w:val="FootnoteReference"/>
          <w:rFonts w:ascii="IRNazli" w:hAnsi="IRNazli" w:cs="IRNazli"/>
          <w:spacing w:val="-4"/>
          <w:sz w:val="28"/>
          <w:szCs w:val="28"/>
          <w:rtl/>
        </w:rPr>
        <w:footnoteReference w:id="101"/>
      </w:r>
      <w:r w:rsidR="009C515A" w:rsidRPr="001F0AED">
        <w:rPr>
          <w:rStyle w:val="Char4"/>
          <w:rFonts w:hint="cs"/>
          <w:spacing w:val="-4"/>
          <w:rtl/>
        </w:rPr>
        <w:t>.</w:t>
      </w:r>
      <w:r w:rsidRPr="001F0AED">
        <w:rPr>
          <w:rStyle w:val="Char4"/>
          <w:spacing w:val="-4"/>
          <w:rtl/>
        </w:rPr>
        <w:t xml:space="preserve"> و ا</w:t>
      </w:r>
      <w:r w:rsidR="00755556" w:rsidRPr="001F0AED">
        <w:rPr>
          <w:rStyle w:val="Char4"/>
          <w:spacing w:val="-4"/>
          <w:rtl/>
        </w:rPr>
        <w:t>ی</w:t>
      </w:r>
      <w:r w:rsidRPr="001F0AED">
        <w:rPr>
          <w:rStyle w:val="Char4"/>
          <w:spacing w:val="-4"/>
          <w:rtl/>
        </w:rPr>
        <w:t>ن را ابن راهو</w:t>
      </w:r>
      <w:r w:rsidR="00755556" w:rsidRPr="001F0AED">
        <w:rPr>
          <w:rStyle w:val="Char4"/>
          <w:spacing w:val="-4"/>
          <w:rtl/>
        </w:rPr>
        <w:t>ی</w:t>
      </w:r>
      <w:r w:rsidRPr="001F0AED">
        <w:rPr>
          <w:rStyle w:val="Char4"/>
          <w:spacing w:val="-4"/>
          <w:rtl/>
        </w:rPr>
        <w:t>ه به اختصار روا</w:t>
      </w:r>
      <w:r w:rsidR="00755556" w:rsidRPr="001F0AED">
        <w:rPr>
          <w:rStyle w:val="Char4"/>
          <w:spacing w:val="-4"/>
          <w:rtl/>
        </w:rPr>
        <w:t>ی</w:t>
      </w:r>
      <w:r w:rsidRPr="001F0AED">
        <w:rPr>
          <w:rStyle w:val="Char4"/>
          <w:spacing w:val="-4"/>
          <w:rtl/>
        </w:rPr>
        <w:t>ت نموده است. ا</w:t>
      </w:r>
      <w:r w:rsidR="00755556" w:rsidRPr="001F0AED">
        <w:rPr>
          <w:rStyle w:val="Char4"/>
          <w:spacing w:val="-4"/>
          <w:rtl/>
        </w:rPr>
        <w:t>ی</w:t>
      </w:r>
      <w:r w:rsidRPr="001F0AED">
        <w:rPr>
          <w:rStyle w:val="Char4"/>
          <w:spacing w:val="-4"/>
          <w:rtl/>
        </w:rPr>
        <w:t>ن چن</w:t>
      </w:r>
      <w:r w:rsidR="00755556" w:rsidRPr="001F0AED">
        <w:rPr>
          <w:rStyle w:val="Char4"/>
          <w:spacing w:val="-4"/>
          <w:rtl/>
        </w:rPr>
        <w:t>ی</w:t>
      </w:r>
      <w:r w:rsidRPr="001F0AED">
        <w:rPr>
          <w:rStyle w:val="Char4"/>
          <w:spacing w:val="-4"/>
          <w:rtl/>
        </w:rPr>
        <w:t>ن در ال</w:t>
      </w:r>
      <w:r w:rsidR="00755556" w:rsidRPr="001F0AED">
        <w:rPr>
          <w:rStyle w:val="Char4"/>
          <w:spacing w:val="-4"/>
          <w:rtl/>
        </w:rPr>
        <w:t>ک</w:t>
      </w:r>
      <w:r w:rsidRPr="001F0AED">
        <w:rPr>
          <w:rStyle w:val="Char4"/>
          <w:spacing w:val="-4"/>
          <w:rtl/>
        </w:rPr>
        <w:t>نز (98/7) آمده. و ا</w:t>
      </w:r>
      <w:r w:rsidR="00755556" w:rsidRPr="001F0AED">
        <w:rPr>
          <w:rStyle w:val="Char4"/>
          <w:spacing w:val="-4"/>
          <w:rtl/>
        </w:rPr>
        <w:t>ی</w:t>
      </w:r>
      <w:r w:rsidRPr="001F0AED">
        <w:rPr>
          <w:rStyle w:val="Char4"/>
          <w:spacing w:val="-4"/>
          <w:rtl/>
        </w:rPr>
        <w:t>ن را حا</w:t>
      </w:r>
      <w:r w:rsidR="00755556" w:rsidRPr="001F0AED">
        <w:rPr>
          <w:rStyle w:val="Char4"/>
          <w:spacing w:val="-4"/>
          <w:rtl/>
        </w:rPr>
        <w:t>ک</w:t>
      </w:r>
      <w:r w:rsidRPr="001F0AED">
        <w:rPr>
          <w:rStyle w:val="Char4"/>
          <w:spacing w:val="-4"/>
          <w:rtl/>
        </w:rPr>
        <w:t>م (142/3) ن</w:t>
      </w:r>
      <w:r w:rsidR="00755556" w:rsidRPr="001F0AED">
        <w:rPr>
          <w:rStyle w:val="Char4"/>
          <w:spacing w:val="-4"/>
          <w:rtl/>
        </w:rPr>
        <w:t>ی</w:t>
      </w:r>
      <w:r w:rsidRPr="001F0AED">
        <w:rPr>
          <w:rStyle w:val="Char4"/>
          <w:spacing w:val="-4"/>
          <w:rtl/>
        </w:rPr>
        <w:t>ز به اختصار روا</w:t>
      </w:r>
      <w:r w:rsidR="00755556" w:rsidRPr="001F0AED">
        <w:rPr>
          <w:rStyle w:val="Char4"/>
          <w:spacing w:val="-4"/>
          <w:rtl/>
        </w:rPr>
        <w:t>ی</w:t>
      </w:r>
      <w:r w:rsidRPr="001F0AED">
        <w:rPr>
          <w:rStyle w:val="Char4"/>
          <w:spacing w:val="-4"/>
          <w:rtl/>
        </w:rPr>
        <w:t>ت نموده، و گفته است: ا</w:t>
      </w:r>
      <w:r w:rsidR="00755556" w:rsidRPr="001F0AED">
        <w:rPr>
          <w:rStyle w:val="Char4"/>
          <w:spacing w:val="-4"/>
          <w:rtl/>
        </w:rPr>
        <w:t>ی</w:t>
      </w:r>
      <w:r w:rsidRPr="001F0AED">
        <w:rPr>
          <w:rStyle w:val="Char4"/>
          <w:spacing w:val="-4"/>
          <w:rtl/>
        </w:rPr>
        <w:t>ن حد</w:t>
      </w:r>
      <w:r w:rsidR="00755556" w:rsidRPr="001F0AED">
        <w:rPr>
          <w:rStyle w:val="Char4"/>
          <w:spacing w:val="-4"/>
          <w:rtl/>
        </w:rPr>
        <w:t>ی</w:t>
      </w:r>
      <w:r w:rsidRPr="001F0AED">
        <w:rPr>
          <w:rStyle w:val="Char4"/>
          <w:spacing w:val="-4"/>
          <w:rtl/>
        </w:rPr>
        <w:t>ث از اسناد صح</w:t>
      </w:r>
      <w:r w:rsidR="00755556" w:rsidRPr="001F0AED">
        <w:rPr>
          <w:rStyle w:val="Char4"/>
          <w:spacing w:val="-4"/>
          <w:rtl/>
        </w:rPr>
        <w:t>ی</w:t>
      </w:r>
      <w:r w:rsidRPr="001F0AED">
        <w:rPr>
          <w:rStyle w:val="Char4"/>
          <w:spacing w:val="-4"/>
          <w:rtl/>
        </w:rPr>
        <w:t>ح برخوردار است، ول</w:t>
      </w:r>
      <w:r w:rsidR="000E63F6">
        <w:rPr>
          <w:rStyle w:val="Char4"/>
          <w:spacing w:val="-4"/>
          <w:rtl/>
        </w:rPr>
        <w:t>ی</w:t>
      </w:r>
      <w:r w:rsidRPr="001F0AED">
        <w:rPr>
          <w:rStyle w:val="Char4"/>
          <w:spacing w:val="-4"/>
          <w:rtl/>
        </w:rPr>
        <w:t xml:space="preserve"> بخار</w:t>
      </w:r>
      <w:r w:rsidR="000E63F6">
        <w:rPr>
          <w:rStyle w:val="Char4"/>
          <w:spacing w:val="-4"/>
          <w:rtl/>
        </w:rPr>
        <w:t>ی</w:t>
      </w:r>
      <w:r w:rsidRPr="001F0AED">
        <w:rPr>
          <w:rStyle w:val="Char4"/>
          <w:spacing w:val="-4"/>
          <w:rtl/>
        </w:rPr>
        <w:t xml:space="preserve"> و مسلم آن را روا</w:t>
      </w:r>
      <w:r w:rsidR="00755556" w:rsidRPr="001F0AED">
        <w:rPr>
          <w:rStyle w:val="Char4"/>
          <w:spacing w:val="-4"/>
          <w:rtl/>
        </w:rPr>
        <w:t>ی</w:t>
      </w:r>
      <w:r w:rsidRPr="001F0AED">
        <w:rPr>
          <w:rStyle w:val="Char4"/>
          <w:spacing w:val="-4"/>
          <w:rtl/>
        </w:rPr>
        <w:t>ت ننموده‏اند. و ذهب</w:t>
      </w:r>
      <w:r w:rsidR="000E63F6">
        <w:rPr>
          <w:rStyle w:val="Char4"/>
          <w:spacing w:val="-4"/>
          <w:rtl/>
        </w:rPr>
        <w:t>ی</w:t>
      </w:r>
      <w:r w:rsidRPr="001F0AED">
        <w:rPr>
          <w:rStyle w:val="Char4"/>
          <w:spacing w:val="-4"/>
          <w:rtl/>
        </w:rPr>
        <w:t xml:space="preserve"> م</w:t>
      </w:r>
      <w:r w:rsidR="000E63F6">
        <w:rPr>
          <w:rStyle w:val="Char4"/>
          <w:spacing w:val="-4"/>
          <w:rtl/>
        </w:rPr>
        <w:t>ی</w:t>
      </w:r>
      <w:r w:rsidRPr="001F0AED">
        <w:rPr>
          <w:rStyle w:val="Char4"/>
          <w:spacing w:val="-4"/>
          <w:rtl/>
        </w:rPr>
        <w:t>‏گو</w:t>
      </w:r>
      <w:r w:rsidR="00755556" w:rsidRPr="001F0AED">
        <w:rPr>
          <w:rStyle w:val="Char4"/>
          <w:spacing w:val="-4"/>
          <w:rtl/>
        </w:rPr>
        <w:t>ی</w:t>
      </w:r>
      <w:r w:rsidRPr="001F0AED">
        <w:rPr>
          <w:rStyle w:val="Char4"/>
          <w:spacing w:val="-4"/>
          <w:rtl/>
        </w:rPr>
        <w:t>د: منقطع است.</w:t>
      </w:r>
    </w:p>
    <w:p w:rsidR="00BD3D1B" w:rsidRPr="00B764AD" w:rsidRDefault="00BD3D1B" w:rsidP="00FB3856">
      <w:pPr>
        <w:pStyle w:val="a5"/>
        <w:rPr>
          <w:rtl/>
        </w:rPr>
      </w:pPr>
      <w:bookmarkStart w:id="66" w:name="_Toc441683577"/>
      <w:r w:rsidRPr="00B764AD">
        <w:rPr>
          <w:rtl/>
        </w:rPr>
        <w:t>مشورت نمودن عمروعثمان با عبداللَّه بن عباس</w:t>
      </w:r>
      <w:r w:rsidR="00F60D76" w:rsidRPr="00F60D76">
        <w:rPr>
          <w:rFonts w:ascii="CTraditional Arabic" w:hAnsi="CTraditional Arabic" w:cs="CTraditional Arabic"/>
          <w:bCs w:val="0"/>
          <w:szCs w:val="28"/>
          <w:rtl/>
        </w:rPr>
        <w:t xml:space="preserve"> ش</w:t>
      </w:r>
      <w:r w:rsidRPr="00906F1B">
        <w:rPr>
          <w:rStyle w:val="Char4"/>
          <w:rtl/>
        </w:rPr>
        <w:t xml:space="preserve"> </w:t>
      </w:r>
      <w:r w:rsidRPr="00B764AD">
        <w:rPr>
          <w:rtl/>
        </w:rPr>
        <w:t>و قول عمر و سعد</w:t>
      </w:r>
      <w:r w:rsidR="00F60D76">
        <w:rPr>
          <w:rtl/>
        </w:rPr>
        <w:t xml:space="preserve"> </w:t>
      </w:r>
      <w:r w:rsidR="00F60D76" w:rsidRPr="00F60D76">
        <w:rPr>
          <w:rFonts w:ascii="CTraditional Arabic" w:hAnsi="CTraditional Arabic" w:cs="CTraditional Arabic"/>
          <w:bCs w:val="0"/>
          <w:szCs w:val="28"/>
          <w:rtl/>
        </w:rPr>
        <w:t>ب</w:t>
      </w:r>
      <w:r w:rsidRPr="00B764AD">
        <w:rPr>
          <w:rtl/>
        </w:rPr>
        <w:t xml:space="preserve"> درباره و</w:t>
      </w:r>
      <w:r w:rsidR="000E63F6">
        <w:rPr>
          <w:rtl/>
        </w:rPr>
        <w:t>ی</w:t>
      </w:r>
      <w:bookmarkEnd w:id="66"/>
    </w:p>
    <w:p w:rsidR="00BD3D1B" w:rsidRPr="00906F1B" w:rsidRDefault="00BD3D1B" w:rsidP="003C26C2">
      <w:pPr>
        <w:pStyle w:val="PlainText"/>
        <w:ind w:firstLine="284"/>
        <w:jc w:val="both"/>
        <w:rPr>
          <w:rStyle w:val="Char4"/>
          <w:rtl/>
        </w:rPr>
      </w:pPr>
      <w:r w:rsidRPr="00906F1B">
        <w:rPr>
          <w:rStyle w:val="Char4"/>
          <w:rtl/>
        </w:rPr>
        <w:t xml:space="preserve">و ابن سعد از عطاء بن </w:t>
      </w:r>
      <w:r w:rsidR="00755556">
        <w:rPr>
          <w:rStyle w:val="Char4"/>
          <w:rtl/>
        </w:rPr>
        <w:t>ی</w:t>
      </w:r>
      <w:r w:rsidRPr="00906F1B">
        <w:rPr>
          <w:rStyle w:val="Char4"/>
          <w:rtl/>
        </w:rPr>
        <w:t>سار</w:t>
      </w:r>
      <w:r w:rsidR="00130DB0">
        <w:rPr>
          <w:rStyle w:val="Char4"/>
          <w:rFonts w:ascii="CTraditional Arabic" w:hAnsi="CTraditional Arabic" w:cs="CTraditional Arabic"/>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عمر و عثمان</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ابن عباس را م</w:t>
      </w:r>
      <w:r w:rsidR="000E63F6">
        <w:rPr>
          <w:rStyle w:val="Char4"/>
          <w:rtl/>
        </w:rPr>
        <w:t>ی</w:t>
      </w:r>
      <w:r w:rsidRPr="00906F1B">
        <w:rPr>
          <w:rStyle w:val="Char4"/>
          <w:rtl/>
        </w:rPr>
        <w:t>‏خواستند، و همراه با اهل بدر مشورت م</w:t>
      </w:r>
      <w:r w:rsidR="000E63F6">
        <w:rPr>
          <w:rStyle w:val="Char4"/>
          <w:rtl/>
        </w:rPr>
        <w:t>ی</w:t>
      </w:r>
      <w:r w:rsidRPr="00906F1B">
        <w:rPr>
          <w:rStyle w:val="Char4"/>
          <w:rtl/>
        </w:rPr>
        <w:t>‏داد، و در عهد عمر و عثمان تا روز</w:t>
      </w:r>
      <w:r w:rsidR="000E63F6">
        <w:rPr>
          <w:rStyle w:val="Char4"/>
          <w:rtl/>
        </w:rPr>
        <w:t>ی</w:t>
      </w:r>
      <w:r w:rsidRPr="00906F1B">
        <w:rPr>
          <w:rStyle w:val="Char4"/>
          <w:rtl/>
        </w:rPr>
        <w:t xml:space="preserve"> </w:t>
      </w:r>
      <w:r w:rsidR="00755556">
        <w:rPr>
          <w:rStyle w:val="Char4"/>
          <w:rtl/>
        </w:rPr>
        <w:t>ک</w:t>
      </w:r>
      <w:r w:rsidRPr="00906F1B">
        <w:rPr>
          <w:rStyle w:val="Char4"/>
          <w:rtl/>
        </w:rPr>
        <w:t>ه درگذشت فتوا م</w:t>
      </w:r>
      <w:r w:rsidR="000E63F6">
        <w:rPr>
          <w:rStyle w:val="Char4"/>
          <w:rtl/>
        </w:rPr>
        <w:t>ی</w:t>
      </w:r>
      <w:r w:rsidRPr="00906F1B">
        <w:rPr>
          <w:rStyle w:val="Char4"/>
          <w:rtl/>
        </w:rPr>
        <w:t xml:space="preserve">‏داد. و از </w:t>
      </w:r>
      <w:r w:rsidR="00755556">
        <w:rPr>
          <w:rStyle w:val="Char4"/>
          <w:rtl/>
        </w:rPr>
        <w:t>ی</w:t>
      </w:r>
      <w:r w:rsidRPr="00906F1B">
        <w:rPr>
          <w:rStyle w:val="Char4"/>
          <w:rtl/>
        </w:rPr>
        <w:t xml:space="preserve">عقوب بن </w:t>
      </w:r>
      <w:r w:rsidR="00755556">
        <w:rPr>
          <w:rStyle w:val="Char4"/>
          <w:rtl/>
        </w:rPr>
        <w:t>ی</w:t>
      </w:r>
      <w:r w:rsidRPr="00906F1B">
        <w:rPr>
          <w:rStyle w:val="Char4"/>
          <w:rtl/>
        </w:rPr>
        <w:t>ز</w:t>
      </w:r>
      <w:r w:rsidR="00755556">
        <w:rPr>
          <w:rStyle w:val="Char4"/>
          <w:rtl/>
        </w:rPr>
        <w:t>ی</w:t>
      </w:r>
      <w:r w:rsidRPr="00906F1B">
        <w:rPr>
          <w:rStyle w:val="Char4"/>
          <w:rtl/>
        </w:rPr>
        <w:t>د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در </w:t>
      </w:r>
      <w:r w:rsidR="00755556">
        <w:rPr>
          <w:rStyle w:val="Char4"/>
          <w:rtl/>
        </w:rPr>
        <w:t>ک</w:t>
      </w:r>
      <w:r w:rsidRPr="00906F1B">
        <w:rPr>
          <w:rStyle w:val="Char4"/>
          <w:rtl/>
        </w:rPr>
        <w:t>ار</w:t>
      </w:r>
      <w:r w:rsidR="000E63F6">
        <w:rPr>
          <w:rStyle w:val="Char4"/>
          <w:rtl/>
        </w:rPr>
        <w:t>ی</w:t>
      </w:r>
      <w:r w:rsidRPr="00906F1B">
        <w:rPr>
          <w:rStyle w:val="Char4"/>
          <w:rtl/>
        </w:rPr>
        <w:t xml:space="preserve"> </w:t>
      </w:r>
      <w:r w:rsidR="00755556">
        <w:rPr>
          <w:rStyle w:val="Char4"/>
          <w:rtl/>
        </w:rPr>
        <w:t>ک</w:t>
      </w:r>
      <w:r w:rsidRPr="00906F1B">
        <w:rPr>
          <w:rStyle w:val="Char4"/>
          <w:rtl/>
        </w:rPr>
        <w:t>ه برا</w:t>
      </w:r>
      <w:r w:rsidR="00755556">
        <w:rPr>
          <w:rStyle w:val="Char4"/>
          <w:rtl/>
        </w:rPr>
        <w:t>ی</w:t>
      </w:r>
      <w:r w:rsidRPr="00906F1B">
        <w:rPr>
          <w:rStyle w:val="Char4"/>
          <w:rtl/>
        </w:rPr>
        <w:t>ش جدّ</w:t>
      </w:r>
      <w:r w:rsidR="000E63F6">
        <w:rPr>
          <w:rStyle w:val="Char4"/>
          <w:rtl/>
        </w:rPr>
        <w:t>ی</w:t>
      </w:r>
      <w:r w:rsidRPr="00906F1B">
        <w:rPr>
          <w:rStyle w:val="Char4"/>
          <w:rtl/>
        </w:rPr>
        <w:t xml:space="preserve"> و مهم م</w:t>
      </w:r>
      <w:r w:rsidR="000E63F6">
        <w:rPr>
          <w:rStyle w:val="Char4"/>
          <w:rtl/>
        </w:rPr>
        <w:t>ی</w:t>
      </w:r>
      <w:r w:rsidRPr="00906F1B">
        <w:rPr>
          <w:rStyle w:val="Char4"/>
          <w:rtl/>
        </w:rPr>
        <w:t>‏بود از عبداللَّه‏بن عبّاس</w:t>
      </w:r>
      <w:r w:rsidR="00F60D76" w:rsidRPr="00F60D76">
        <w:rPr>
          <w:rStyle w:val="Char4"/>
          <w:rFonts w:ascii="CTraditional Arabic" w:hAnsi="CTraditional Arabic" w:cs="CTraditional Arabic"/>
          <w:rtl/>
        </w:rPr>
        <w:t xml:space="preserve"> ب</w:t>
      </w:r>
      <w:r w:rsidRPr="00906F1B">
        <w:rPr>
          <w:rStyle w:val="Char4"/>
          <w:rtl/>
        </w:rPr>
        <w:t xml:space="preserve"> مشورت م</w:t>
      </w:r>
      <w:r w:rsidR="000E63F6">
        <w:rPr>
          <w:rStyle w:val="Char4"/>
          <w:rtl/>
        </w:rPr>
        <w:t>ی</w:t>
      </w:r>
      <w:r w:rsidRPr="00906F1B">
        <w:rPr>
          <w:rStyle w:val="Char4"/>
          <w:rtl/>
        </w:rPr>
        <w:t>‏خواست و م</w:t>
      </w:r>
      <w:r w:rsidR="000E63F6">
        <w:rPr>
          <w:rStyle w:val="Char4"/>
          <w:rtl/>
        </w:rPr>
        <w:t>ی</w:t>
      </w:r>
      <w:r w:rsidRPr="00906F1B">
        <w:rPr>
          <w:rStyle w:val="Char4"/>
          <w:rtl/>
        </w:rPr>
        <w:t>‏گفت: فرو رو، ا</w:t>
      </w:r>
      <w:r w:rsidR="000E63F6">
        <w:rPr>
          <w:rStyle w:val="Char4"/>
          <w:rtl/>
        </w:rPr>
        <w:t>ی</w:t>
      </w:r>
      <w:r w:rsidRPr="00906F1B">
        <w:rPr>
          <w:rStyle w:val="Char4"/>
          <w:rtl/>
        </w:rPr>
        <w:t xml:space="preserve"> غواص!</w:t>
      </w:r>
      <w:r w:rsidRPr="00906F1B">
        <w:rPr>
          <w:rStyle w:val="FootnoteReference"/>
          <w:rFonts w:ascii="IRNazli" w:hAnsi="IRNazli" w:cs="IRNazli"/>
          <w:sz w:val="28"/>
          <w:szCs w:val="28"/>
          <w:rtl/>
        </w:rPr>
        <w:footnoteReference w:id="102"/>
      </w:r>
      <w:r w:rsidRPr="00906F1B">
        <w:rPr>
          <w:rStyle w:val="Char4"/>
          <w:rtl/>
        </w:rPr>
        <w:t xml:space="preserve"> و از سعدبن اب</w:t>
      </w:r>
      <w:r w:rsidR="000E63F6">
        <w:rPr>
          <w:rStyle w:val="Char4"/>
          <w:rtl/>
        </w:rPr>
        <w:t>ی</w:t>
      </w:r>
      <w:r w:rsidRPr="00906F1B">
        <w:rPr>
          <w:rStyle w:val="Char4"/>
          <w:rtl/>
        </w:rPr>
        <w:t xml:space="preserve"> وقاص</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ه</w:t>
      </w:r>
      <w:r w:rsidR="00755556">
        <w:rPr>
          <w:rStyle w:val="Char4"/>
          <w:rtl/>
        </w:rPr>
        <w:t>ی</w:t>
      </w:r>
      <w:r w:rsidRPr="00906F1B">
        <w:rPr>
          <w:rStyle w:val="Char4"/>
          <w:rtl/>
        </w:rPr>
        <w:t xml:space="preserve">چ </w:t>
      </w:r>
      <w:r w:rsidR="00755556">
        <w:rPr>
          <w:rStyle w:val="Char4"/>
          <w:rtl/>
        </w:rPr>
        <w:t>ک</w:t>
      </w:r>
      <w:r w:rsidRPr="00906F1B">
        <w:rPr>
          <w:rStyle w:val="Char4"/>
          <w:rtl/>
        </w:rPr>
        <w:t>س را ت</w:t>
      </w:r>
      <w:r w:rsidR="00755556">
        <w:rPr>
          <w:rStyle w:val="Char4"/>
          <w:rtl/>
        </w:rPr>
        <w:t>ی</w:t>
      </w:r>
      <w:r w:rsidRPr="00906F1B">
        <w:rPr>
          <w:rStyle w:val="Char4"/>
          <w:rtl/>
        </w:rPr>
        <w:t>زفهم‏تر، عقلمندتر، عالم‏تر و بردبارتر از ابن عباس ند</w:t>
      </w:r>
      <w:r w:rsidR="00755556">
        <w:rPr>
          <w:rStyle w:val="Char4"/>
          <w:rtl/>
        </w:rPr>
        <w:t>ی</w:t>
      </w:r>
      <w:r w:rsidRPr="00906F1B">
        <w:rPr>
          <w:rStyle w:val="Char4"/>
          <w:rtl/>
        </w:rPr>
        <w:t>دم، د</w:t>
      </w:r>
      <w:r w:rsidR="00755556">
        <w:rPr>
          <w:rStyle w:val="Char4"/>
          <w:rtl/>
        </w:rPr>
        <w:t>ی</w:t>
      </w:r>
      <w:r w:rsidRPr="00906F1B">
        <w:rPr>
          <w:rStyle w:val="Char4"/>
          <w:rtl/>
        </w:rPr>
        <w:t xml:space="preserve">دم </w:t>
      </w:r>
      <w:r w:rsidR="00755556">
        <w:rPr>
          <w:rStyle w:val="Char4"/>
          <w:rtl/>
        </w:rPr>
        <w:t>ک</w:t>
      </w:r>
      <w:r w:rsidRPr="00906F1B">
        <w:rPr>
          <w:rStyle w:val="Char4"/>
          <w:rtl/>
        </w:rPr>
        <w:t>ه عمربن الخطاب و</w:t>
      </w:r>
      <w:r w:rsidR="000E63F6">
        <w:rPr>
          <w:rStyle w:val="Char4"/>
          <w:rtl/>
        </w:rPr>
        <w:t>ی</w:t>
      </w:r>
      <w:r w:rsidRPr="00906F1B">
        <w:rPr>
          <w:rStyle w:val="Char4"/>
          <w:rtl/>
        </w:rPr>
        <w:t xml:space="preserve"> را برا</w:t>
      </w:r>
      <w:r w:rsidR="000E63F6">
        <w:rPr>
          <w:rStyle w:val="Char4"/>
          <w:rtl/>
        </w:rPr>
        <w:t>ی</w:t>
      </w:r>
      <w:r w:rsidRPr="00906F1B">
        <w:rPr>
          <w:rStyle w:val="Char4"/>
          <w:rtl/>
        </w:rPr>
        <w:t xml:space="preserve"> معضلات فرا م</w:t>
      </w:r>
      <w:r w:rsidR="000E63F6">
        <w:rPr>
          <w:rStyle w:val="Char4"/>
          <w:rtl/>
        </w:rPr>
        <w:t>ی</w:t>
      </w:r>
      <w:r w:rsidRPr="00906F1B">
        <w:rPr>
          <w:rStyle w:val="Char4"/>
          <w:rtl/>
        </w:rPr>
        <w:t>‏خواند، و بعد م</w:t>
      </w:r>
      <w:r w:rsidR="000E63F6">
        <w:rPr>
          <w:rStyle w:val="Char4"/>
          <w:rtl/>
        </w:rPr>
        <w:t>ی</w:t>
      </w:r>
      <w:r w:rsidRPr="00906F1B">
        <w:rPr>
          <w:rStyle w:val="Char4"/>
          <w:rtl/>
        </w:rPr>
        <w:t>‏گفت: مش</w:t>
      </w:r>
      <w:r w:rsidR="00755556">
        <w:rPr>
          <w:rStyle w:val="Char4"/>
          <w:rtl/>
        </w:rPr>
        <w:t>ک</w:t>
      </w:r>
      <w:r w:rsidRPr="00906F1B">
        <w:rPr>
          <w:rStyle w:val="Char4"/>
          <w:rtl/>
        </w:rPr>
        <w:t>ل</w:t>
      </w:r>
      <w:r w:rsidR="000E63F6">
        <w:rPr>
          <w:rStyle w:val="Char4"/>
          <w:rtl/>
        </w:rPr>
        <w:t>ی</w:t>
      </w:r>
      <w:r w:rsidRPr="00906F1B">
        <w:rPr>
          <w:rStyle w:val="Char4"/>
          <w:rtl/>
        </w:rPr>
        <w:t xml:space="preserve"> پ</w:t>
      </w:r>
      <w:r w:rsidR="00755556">
        <w:rPr>
          <w:rStyle w:val="Char4"/>
          <w:rtl/>
        </w:rPr>
        <w:t>ی</w:t>
      </w:r>
      <w:r w:rsidRPr="00906F1B">
        <w:rPr>
          <w:rStyle w:val="Char4"/>
          <w:rtl/>
        </w:rPr>
        <w:t>ش آمده است، و بعد از قول و</w:t>
      </w:r>
      <w:r w:rsidR="000E63F6">
        <w:rPr>
          <w:rStyle w:val="Char4"/>
          <w:rtl/>
        </w:rPr>
        <w:t>ی</w:t>
      </w:r>
      <w:r w:rsidRPr="00906F1B">
        <w:rPr>
          <w:rStyle w:val="Char4"/>
          <w:rtl/>
        </w:rPr>
        <w:t>، در حال</w:t>
      </w:r>
      <w:r w:rsidR="000E63F6">
        <w:rPr>
          <w:rStyle w:val="Char4"/>
          <w:rtl/>
        </w:rPr>
        <w:t>ی</w:t>
      </w:r>
      <w:r w:rsidRPr="00906F1B">
        <w:rPr>
          <w:rStyle w:val="Char4"/>
          <w:rtl/>
        </w:rPr>
        <w:t xml:space="preserve"> </w:t>
      </w:r>
      <w:r w:rsidR="00755556">
        <w:rPr>
          <w:rStyle w:val="Char4"/>
          <w:rtl/>
        </w:rPr>
        <w:t>ک</w:t>
      </w:r>
      <w:r w:rsidRPr="00906F1B">
        <w:rPr>
          <w:rStyle w:val="Char4"/>
          <w:rtl/>
        </w:rPr>
        <w:t>ه در اطرافش اهل بدر از مهاجر</w:t>
      </w:r>
      <w:r w:rsidR="00755556">
        <w:rPr>
          <w:rStyle w:val="Char4"/>
          <w:rtl/>
        </w:rPr>
        <w:t>ی</w:t>
      </w:r>
      <w:r w:rsidRPr="00906F1B">
        <w:rPr>
          <w:rStyle w:val="Char4"/>
          <w:rtl/>
        </w:rPr>
        <w:t>ن و انصار م</w:t>
      </w:r>
      <w:r w:rsidR="000E63F6">
        <w:rPr>
          <w:rStyle w:val="Char4"/>
          <w:rtl/>
        </w:rPr>
        <w:t>ی</w:t>
      </w:r>
      <w:r w:rsidRPr="00906F1B">
        <w:rPr>
          <w:rStyle w:val="Char4"/>
          <w:rtl/>
        </w:rPr>
        <w:t>‏بودند، تجاوز نم</w:t>
      </w:r>
      <w:r w:rsidR="000E63F6">
        <w:rPr>
          <w:rStyle w:val="Char4"/>
          <w:rtl/>
        </w:rPr>
        <w:t>ی</w:t>
      </w:r>
      <w:r w:rsidRPr="00906F1B">
        <w:rPr>
          <w:rStyle w:val="Char4"/>
          <w:rtl/>
        </w:rPr>
        <w:t>‏</w:t>
      </w:r>
      <w:r w:rsidR="00755556">
        <w:rPr>
          <w:rStyle w:val="Char4"/>
          <w:rtl/>
        </w:rPr>
        <w:t>ک</w:t>
      </w:r>
      <w:r w:rsidRPr="00906F1B">
        <w:rPr>
          <w:rStyle w:val="Char4"/>
          <w:rtl/>
        </w:rPr>
        <w:t>رد. و ب</w:t>
      </w:r>
      <w:r w:rsidR="00755556">
        <w:rPr>
          <w:rStyle w:val="Char4"/>
          <w:rtl/>
        </w:rPr>
        <w:t>ی</w:t>
      </w:r>
      <w:r w:rsidRPr="00906F1B">
        <w:rPr>
          <w:rStyle w:val="Char4"/>
          <w:rtl/>
        </w:rPr>
        <w:t>هق</w:t>
      </w:r>
      <w:r w:rsidR="000E63F6">
        <w:rPr>
          <w:rStyle w:val="Char4"/>
          <w:rtl/>
        </w:rPr>
        <w:t>ی</w:t>
      </w:r>
      <w:r w:rsidRPr="00906F1B">
        <w:rPr>
          <w:rStyle w:val="Char4"/>
          <w:rtl/>
        </w:rPr>
        <w:t xml:space="preserve"> و ابن سمعان</w:t>
      </w:r>
      <w:r w:rsidR="000E63F6">
        <w:rPr>
          <w:rStyle w:val="Char4"/>
          <w:rtl/>
        </w:rPr>
        <w:t>ی</w:t>
      </w:r>
      <w:r w:rsidRPr="00906F1B">
        <w:rPr>
          <w:rStyle w:val="Char4"/>
          <w:rtl/>
        </w:rPr>
        <w:t xml:space="preserve"> از ابن شهاب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 xml:space="preserve">ه گفت: چون </w:t>
      </w:r>
      <w:r w:rsidR="00755556">
        <w:rPr>
          <w:rStyle w:val="Char4"/>
          <w:rtl/>
        </w:rPr>
        <w:t>ک</w:t>
      </w:r>
      <w:r w:rsidRPr="00906F1B">
        <w:rPr>
          <w:rStyle w:val="Char4"/>
          <w:rtl/>
        </w:rPr>
        <w:t>ار مش</w:t>
      </w:r>
      <w:r w:rsidR="00755556">
        <w:rPr>
          <w:rStyle w:val="Char4"/>
          <w:rtl/>
        </w:rPr>
        <w:t>ک</w:t>
      </w:r>
      <w:r w:rsidRPr="00906F1B">
        <w:rPr>
          <w:rStyle w:val="Char4"/>
          <w:rtl/>
        </w:rPr>
        <w:t>ل و مص</w:t>
      </w:r>
      <w:r w:rsidR="00755556">
        <w:rPr>
          <w:rStyle w:val="Char4"/>
          <w:rtl/>
        </w:rPr>
        <w:t>ی</w:t>
      </w:r>
      <w:r w:rsidRPr="00906F1B">
        <w:rPr>
          <w:rStyle w:val="Char4"/>
          <w:rtl/>
        </w:rPr>
        <w:t>بت</w:t>
      </w:r>
      <w:r w:rsidR="000E63F6">
        <w:rPr>
          <w:rStyle w:val="Char4"/>
          <w:rtl/>
        </w:rPr>
        <w:t>ی</w:t>
      </w:r>
      <w:r w:rsidRPr="00906F1B">
        <w:rPr>
          <w:rStyle w:val="Char4"/>
          <w:rtl/>
        </w:rPr>
        <w:t xml:space="preserve"> پ</w:t>
      </w:r>
      <w:r w:rsidR="00755556">
        <w:rPr>
          <w:rStyle w:val="Char4"/>
          <w:rtl/>
        </w:rPr>
        <w:t>ی</w:t>
      </w:r>
      <w:r w:rsidRPr="00906F1B">
        <w:rPr>
          <w:rStyle w:val="Char4"/>
          <w:rtl/>
        </w:rPr>
        <w:t>ش م</w:t>
      </w:r>
      <w:r w:rsidR="000E63F6">
        <w:rPr>
          <w:rStyle w:val="Char4"/>
          <w:rtl/>
        </w:rPr>
        <w:t>ی</w:t>
      </w:r>
      <w:r w:rsidRPr="00906F1B">
        <w:rPr>
          <w:rStyle w:val="Char4"/>
          <w:rtl/>
        </w:rPr>
        <w:t>‏آمد،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جوانان را م</w:t>
      </w:r>
      <w:r w:rsidR="000E63F6">
        <w:rPr>
          <w:rStyle w:val="Char4"/>
          <w:rtl/>
        </w:rPr>
        <w:t>ی</w:t>
      </w:r>
      <w:r w:rsidRPr="00906F1B">
        <w:rPr>
          <w:rStyle w:val="Char4"/>
          <w:rtl/>
        </w:rPr>
        <w:t>‏خواست و از ا</w:t>
      </w:r>
      <w:r w:rsidR="00755556">
        <w:rPr>
          <w:rStyle w:val="Char4"/>
          <w:rtl/>
        </w:rPr>
        <w:t>ی</w:t>
      </w:r>
      <w:r w:rsidRPr="00906F1B">
        <w:rPr>
          <w:rStyle w:val="Char4"/>
          <w:rtl/>
        </w:rPr>
        <w:t>شان مشورت م</w:t>
      </w:r>
      <w:r w:rsidR="000E63F6">
        <w:rPr>
          <w:rStyle w:val="Char4"/>
          <w:rtl/>
        </w:rPr>
        <w:t>ی</w:t>
      </w:r>
      <w:r w:rsidRPr="00906F1B">
        <w:rPr>
          <w:rStyle w:val="Char4"/>
          <w:rtl/>
        </w:rPr>
        <w:t>‏خواست و از ت</w:t>
      </w:r>
      <w:r w:rsidR="00755556">
        <w:rPr>
          <w:rStyle w:val="Char4"/>
          <w:rtl/>
        </w:rPr>
        <w:t>ی</w:t>
      </w:r>
      <w:r w:rsidRPr="00906F1B">
        <w:rPr>
          <w:rStyle w:val="Char4"/>
          <w:rtl/>
        </w:rPr>
        <w:t>ز</w:t>
      </w:r>
      <w:r w:rsidR="000E63F6">
        <w:rPr>
          <w:rStyle w:val="Char4"/>
          <w:rtl/>
        </w:rPr>
        <w:t>ی</w:t>
      </w:r>
      <w:r w:rsidRPr="00906F1B">
        <w:rPr>
          <w:rStyle w:val="Char4"/>
          <w:rtl/>
        </w:rPr>
        <w:t xml:space="preserve"> عقل‏ها</w:t>
      </w:r>
      <w:r w:rsidR="000E63F6">
        <w:rPr>
          <w:rStyle w:val="Char4"/>
          <w:rtl/>
        </w:rPr>
        <w:t>ی</w:t>
      </w:r>
      <w:r w:rsidRPr="00906F1B">
        <w:rPr>
          <w:rStyle w:val="Char4"/>
          <w:rtl/>
        </w:rPr>
        <w:t xml:space="preserve"> آنان پ</w:t>
      </w:r>
      <w:r w:rsidR="00755556">
        <w:rPr>
          <w:rStyle w:val="Char4"/>
          <w:rtl/>
        </w:rPr>
        <w:t>ی</w:t>
      </w:r>
      <w:r w:rsidRPr="00906F1B">
        <w:rPr>
          <w:rStyle w:val="Char4"/>
          <w:rtl/>
        </w:rPr>
        <w:t>رو</w:t>
      </w:r>
      <w:r w:rsidR="000E63F6">
        <w:rPr>
          <w:rStyle w:val="Char4"/>
          <w:rtl/>
        </w:rPr>
        <w:t>ی</w:t>
      </w:r>
      <w:r w:rsidRPr="00906F1B">
        <w:rPr>
          <w:rStyle w:val="Char4"/>
          <w:rtl/>
        </w:rPr>
        <w:t xml:space="preserve"> م</w:t>
      </w:r>
      <w:r w:rsidR="000E63F6">
        <w:rPr>
          <w:rStyle w:val="Char4"/>
          <w:rtl/>
        </w:rPr>
        <w:t>ی</w:t>
      </w:r>
      <w:r w:rsidRPr="00906F1B">
        <w:rPr>
          <w:rStyle w:val="Char4"/>
          <w:rtl/>
        </w:rPr>
        <w:t>‏نمود. و نزد ب</w:t>
      </w:r>
      <w:r w:rsidR="00755556">
        <w:rPr>
          <w:rStyle w:val="Char4"/>
          <w:rtl/>
        </w:rPr>
        <w:t>ی</w:t>
      </w:r>
      <w:r w:rsidRPr="00906F1B">
        <w:rPr>
          <w:rStyle w:val="Char4"/>
          <w:rtl/>
        </w:rPr>
        <w:t>هق</w:t>
      </w:r>
      <w:r w:rsidR="000E63F6">
        <w:rPr>
          <w:rStyle w:val="Char4"/>
          <w:rtl/>
        </w:rPr>
        <w:t>ی</w:t>
      </w:r>
      <w:r w:rsidRPr="00906F1B">
        <w:rPr>
          <w:rStyle w:val="Char4"/>
          <w:rtl/>
        </w:rPr>
        <w:t xml:space="preserve"> از ابن س</w:t>
      </w:r>
      <w:r w:rsidR="00755556">
        <w:rPr>
          <w:rStyle w:val="Char4"/>
          <w:rtl/>
        </w:rPr>
        <w:t>ی</w:t>
      </w:r>
      <w:r w:rsidRPr="00906F1B">
        <w:rPr>
          <w:rStyle w:val="Char4"/>
          <w:rtl/>
        </w:rPr>
        <w:t>ر</w:t>
      </w:r>
      <w:r w:rsidR="00755556">
        <w:rPr>
          <w:rStyle w:val="Char4"/>
          <w:rtl/>
        </w:rPr>
        <w:t>ی</w:t>
      </w:r>
      <w:r w:rsidRPr="00906F1B">
        <w:rPr>
          <w:rStyle w:val="Char4"/>
          <w:rtl/>
        </w:rPr>
        <w:t>ن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عمربن الخطاب هم</w:t>
      </w:r>
      <w:r w:rsidR="00755556">
        <w:rPr>
          <w:rStyle w:val="Char4"/>
          <w:rtl/>
        </w:rPr>
        <w:t>ی</w:t>
      </w:r>
      <w:r w:rsidRPr="00906F1B">
        <w:rPr>
          <w:rStyle w:val="Char4"/>
          <w:rtl/>
        </w:rPr>
        <w:t>شه مشورت م</w:t>
      </w:r>
      <w:r w:rsidR="000E63F6">
        <w:rPr>
          <w:rStyle w:val="Char4"/>
          <w:rtl/>
        </w:rPr>
        <w:t>ی</w:t>
      </w:r>
      <w:r w:rsidRPr="00906F1B">
        <w:rPr>
          <w:rStyle w:val="Char4"/>
          <w:rtl/>
        </w:rPr>
        <w:t>‏</w:t>
      </w:r>
      <w:r w:rsidR="00755556">
        <w:rPr>
          <w:rStyle w:val="Char4"/>
          <w:rtl/>
        </w:rPr>
        <w:t>ک</w:t>
      </w:r>
      <w:r w:rsidRPr="00906F1B">
        <w:rPr>
          <w:rStyle w:val="Char4"/>
          <w:rtl/>
        </w:rPr>
        <w:t>رد، حت</w:t>
      </w:r>
      <w:r w:rsidR="000E63F6">
        <w:rPr>
          <w:rStyle w:val="Char4"/>
          <w:rtl/>
        </w:rPr>
        <w:t>ی</w:t>
      </w:r>
      <w:r w:rsidRPr="00906F1B">
        <w:rPr>
          <w:rStyle w:val="Char4"/>
          <w:rtl/>
        </w:rPr>
        <w:t xml:space="preserve"> با زن هم مشورت م</w:t>
      </w:r>
      <w:r w:rsidR="000E63F6">
        <w:rPr>
          <w:rStyle w:val="Char4"/>
          <w:rtl/>
        </w:rPr>
        <w:t>ی</w:t>
      </w:r>
      <w:r w:rsidRPr="00906F1B">
        <w:rPr>
          <w:rStyle w:val="Char4"/>
          <w:rtl/>
        </w:rPr>
        <w:t>‏نمود، و گاه</w:t>
      </w:r>
      <w:r w:rsidR="000E63F6">
        <w:rPr>
          <w:rStyle w:val="Char4"/>
          <w:rtl/>
        </w:rPr>
        <w:t>ی</w:t>
      </w:r>
      <w:r w:rsidRPr="00906F1B">
        <w:rPr>
          <w:rStyle w:val="Char4"/>
          <w:rtl/>
        </w:rPr>
        <w:t xml:space="preserve"> در قول و</w:t>
      </w:r>
      <w:r w:rsidR="000E63F6">
        <w:rPr>
          <w:rStyle w:val="Char4"/>
          <w:rtl/>
        </w:rPr>
        <w:t>ی</w:t>
      </w:r>
      <w:r w:rsidRPr="00906F1B">
        <w:rPr>
          <w:rStyle w:val="Char4"/>
          <w:rtl/>
        </w:rPr>
        <w:t xml:space="preserve"> چ</w:t>
      </w:r>
      <w:r w:rsidR="00755556">
        <w:rPr>
          <w:rStyle w:val="Char4"/>
          <w:rtl/>
        </w:rPr>
        <w:t>ی</w:t>
      </w:r>
      <w:r w:rsidRPr="00906F1B">
        <w:rPr>
          <w:rStyle w:val="Char4"/>
          <w:rtl/>
        </w:rPr>
        <w:t>ز</w:t>
      </w:r>
      <w:r w:rsidR="000E63F6">
        <w:rPr>
          <w:rStyle w:val="Char4"/>
          <w:rtl/>
        </w:rPr>
        <w:t>ی</w:t>
      </w:r>
      <w:r w:rsidRPr="00906F1B">
        <w:rPr>
          <w:rStyle w:val="Char4"/>
          <w:rtl/>
        </w:rPr>
        <w:t xml:space="preserve"> را م</w:t>
      </w:r>
      <w:r w:rsidR="000E63F6">
        <w:rPr>
          <w:rStyle w:val="Char4"/>
          <w:rtl/>
        </w:rPr>
        <w:t>ی</w:t>
      </w:r>
      <w:r w:rsidRPr="00906F1B">
        <w:rPr>
          <w:rStyle w:val="Char4"/>
          <w:rtl/>
        </w:rPr>
        <w:t>‏د</w:t>
      </w:r>
      <w:r w:rsidR="00755556">
        <w:rPr>
          <w:rStyle w:val="Char4"/>
          <w:rtl/>
        </w:rPr>
        <w:t>ی</w:t>
      </w:r>
      <w:r w:rsidRPr="00906F1B">
        <w:rPr>
          <w:rStyle w:val="Char4"/>
          <w:rtl/>
        </w:rPr>
        <w:t xml:space="preserve">د، </w:t>
      </w:r>
      <w:r w:rsidR="00755556">
        <w:rPr>
          <w:rStyle w:val="Char4"/>
          <w:rtl/>
        </w:rPr>
        <w:t>ک</w:t>
      </w:r>
      <w:r w:rsidRPr="00906F1B">
        <w:rPr>
          <w:rStyle w:val="Char4"/>
          <w:rtl/>
        </w:rPr>
        <w:t>ه آن را خوب م</w:t>
      </w:r>
      <w:r w:rsidR="000E63F6">
        <w:rPr>
          <w:rStyle w:val="Char4"/>
          <w:rtl/>
        </w:rPr>
        <w:t>ی</w:t>
      </w:r>
      <w:r w:rsidRPr="00906F1B">
        <w:rPr>
          <w:rStyle w:val="Char4"/>
          <w:rtl/>
        </w:rPr>
        <w:t>‏دانست و بدان عمل م</w:t>
      </w:r>
      <w:r w:rsidR="000E63F6">
        <w:rPr>
          <w:rStyle w:val="Char4"/>
          <w:rtl/>
        </w:rPr>
        <w:t>ی</w:t>
      </w:r>
      <w:r w:rsidRPr="00906F1B">
        <w:rPr>
          <w:rStyle w:val="Char4"/>
          <w:rtl/>
        </w:rPr>
        <w:t>‏نمود.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(163/2) آمده است.</w:t>
      </w:r>
    </w:p>
    <w:p w:rsidR="00BD3D1B" w:rsidRPr="00906F1B" w:rsidRDefault="00BD3D1B" w:rsidP="00FB3856">
      <w:pPr>
        <w:pStyle w:val="a5"/>
        <w:rPr>
          <w:rStyle w:val="Char4"/>
          <w:rtl/>
        </w:rPr>
      </w:pPr>
      <w:bookmarkStart w:id="67" w:name="_Toc441683578"/>
      <w:r w:rsidRPr="00B764AD">
        <w:rPr>
          <w:rtl/>
        </w:rPr>
        <w:t>بيانيه بليغ</w:t>
      </w:r>
      <w:r w:rsidR="000E63F6">
        <w:rPr>
          <w:rtl/>
        </w:rPr>
        <w:t>ی</w:t>
      </w:r>
      <w:r w:rsidRPr="00B764AD">
        <w:rPr>
          <w:rtl/>
        </w:rPr>
        <w:t xml:space="preserve"> از عمر</w:t>
      </w:r>
      <w:r w:rsidR="00130DB0">
        <w:rPr>
          <w:rStyle w:val="Char4"/>
          <w:rFonts w:ascii="CTraditional Arabic" w:hAnsi="CTraditional Arabic" w:cs="CTraditional Arabic"/>
          <w:bCs w:val="0"/>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B764AD">
        <w:rPr>
          <w:rtl/>
        </w:rPr>
        <w:t>درباره مشورت نمودن</w:t>
      </w:r>
      <w:bookmarkEnd w:id="67"/>
    </w:p>
    <w:p w:rsidR="00BD3D1B" w:rsidRPr="00906F1B" w:rsidRDefault="00BD3D1B" w:rsidP="001C13E0">
      <w:pPr>
        <w:pStyle w:val="PlainText"/>
        <w:ind w:firstLine="284"/>
        <w:jc w:val="both"/>
        <w:rPr>
          <w:rStyle w:val="Char4"/>
          <w:rtl/>
        </w:rPr>
      </w:pPr>
      <w:r w:rsidRPr="00906F1B">
        <w:rPr>
          <w:rStyle w:val="Char4"/>
          <w:rtl/>
        </w:rPr>
        <w:t>ابن جر</w:t>
      </w:r>
      <w:r w:rsidR="00755556">
        <w:rPr>
          <w:rStyle w:val="Char4"/>
          <w:rtl/>
        </w:rPr>
        <w:t>ی</w:t>
      </w:r>
      <w:r w:rsidRPr="00906F1B">
        <w:rPr>
          <w:rStyle w:val="Char4"/>
          <w:rtl/>
        </w:rPr>
        <w:t>ر (83/4) از طر</w:t>
      </w:r>
      <w:r w:rsidR="00755556">
        <w:rPr>
          <w:rStyle w:val="Char4"/>
          <w:rtl/>
        </w:rPr>
        <w:t>ی</w:t>
      </w:r>
      <w:r w:rsidRPr="00906F1B">
        <w:rPr>
          <w:rStyle w:val="Char4"/>
          <w:rtl/>
        </w:rPr>
        <w:t>ق س</w:t>
      </w:r>
      <w:r w:rsidR="00755556">
        <w:rPr>
          <w:rStyle w:val="Char4"/>
          <w:rtl/>
        </w:rPr>
        <w:t>ی</w:t>
      </w:r>
      <w:r w:rsidRPr="00906F1B">
        <w:rPr>
          <w:rStyle w:val="Char4"/>
          <w:rtl/>
        </w:rPr>
        <w:t>ف از محمّد و طلحه و ز</w:t>
      </w:r>
      <w:r w:rsidR="00755556">
        <w:rPr>
          <w:rStyle w:val="Char4"/>
          <w:rtl/>
        </w:rPr>
        <w:t>ی</w:t>
      </w:r>
      <w:r w:rsidRPr="00906F1B">
        <w:rPr>
          <w:rStyle w:val="Char4"/>
          <w:rtl/>
        </w:rPr>
        <w:t>اد به اسناد آنها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گفتند: عمر ب</w:t>
      </w:r>
      <w:r w:rsidR="00755556">
        <w:rPr>
          <w:rStyle w:val="Char4"/>
          <w:rtl/>
        </w:rPr>
        <w:t>ی</w:t>
      </w:r>
      <w:r w:rsidRPr="00906F1B">
        <w:rPr>
          <w:rStyle w:val="Char4"/>
          <w:rtl/>
        </w:rPr>
        <w:t>رون گرد</w:t>
      </w:r>
      <w:r w:rsidR="00755556">
        <w:rPr>
          <w:rStyle w:val="Char4"/>
          <w:rtl/>
        </w:rPr>
        <w:t>ی</w:t>
      </w:r>
      <w:r w:rsidRPr="00906F1B">
        <w:rPr>
          <w:rStyle w:val="Char4"/>
          <w:rtl/>
        </w:rPr>
        <w:t>د تا ا</w:t>
      </w:r>
      <w:r w:rsidR="00755556">
        <w:rPr>
          <w:rStyle w:val="Char4"/>
          <w:rtl/>
        </w:rPr>
        <w:t>ی</w:t>
      </w:r>
      <w:r w:rsidRPr="00906F1B">
        <w:rPr>
          <w:rStyle w:val="Char4"/>
          <w:rtl/>
        </w:rPr>
        <w:t xml:space="preserve">ن </w:t>
      </w:r>
      <w:r w:rsidR="00755556">
        <w:rPr>
          <w:rStyle w:val="Char4"/>
          <w:rtl/>
        </w:rPr>
        <w:t>ک</w:t>
      </w:r>
      <w:r w:rsidRPr="00906F1B">
        <w:rPr>
          <w:rStyle w:val="Char4"/>
          <w:rtl/>
        </w:rPr>
        <w:t>ه بر آب</w:t>
      </w:r>
      <w:r w:rsidR="000E63F6">
        <w:rPr>
          <w:rStyle w:val="Char4"/>
          <w:rtl/>
        </w:rPr>
        <w:t>ی</w:t>
      </w:r>
      <w:r w:rsidRPr="00906F1B">
        <w:rPr>
          <w:rStyle w:val="Char4"/>
          <w:rtl/>
        </w:rPr>
        <w:t xml:space="preserve"> </w:t>
      </w:r>
      <w:r w:rsidR="00755556">
        <w:rPr>
          <w:rStyle w:val="Char4"/>
          <w:rtl/>
        </w:rPr>
        <w:t>ک</w:t>
      </w:r>
      <w:r w:rsidRPr="00906F1B">
        <w:rPr>
          <w:rStyle w:val="Char4"/>
          <w:rtl/>
        </w:rPr>
        <w:t>ه به آن صرار گفته م</w:t>
      </w:r>
      <w:r w:rsidR="000E63F6">
        <w:rPr>
          <w:rStyle w:val="Char4"/>
          <w:rtl/>
        </w:rPr>
        <w:t>ی</w:t>
      </w:r>
      <w:r w:rsidRPr="00906F1B">
        <w:rPr>
          <w:rStyle w:val="Char4"/>
          <w:rtl/>
        </w:rPr>
        <w:t>‏شد، پا</w:t>
      </w:r>
      <w:r w:rsidR="00755556">
        <w:rPr>
          <w:rStyle w:val="Char4"/>
          <w:rtl/>
        </w:rPr>
        <w:t>یی</w:t>
      </w:r>
      <w:r w:rsidRPr="00906F1B">
        <w:rPr>
          <w:rStyle w:val="Char4"/>
          <w:rtl/>
        </w:rPr>
        <w:t>ن آمد، و در آن، اردوگاه برپا نمود، و مردم نم</w:t>
      </w:r>
      <w:r w:rsidR="000E63F6">
        <w:rPr>
          <w:rStyle w:val="Char4"/>
          <w:rtl/>
        </w:rPr>
        <w:t>ی</w:t>
      </w:r>
      <w:r w:rsidRPr="00906F1B">
        <w:rPr>
          <w:rStyle w:val="Char4"/>
          <w:rtl/>
        </w:rPr>
        <w:t xml:space="preserve">‏دانستند </w:t>
      </w:r>
      <w:r w:rsidR="00755556">
        <w:rPr>
          <w:rStyle w:val="Char4"/>
          <w:rtl/>
        </w:rPr>
        <w:t>ک</w:t>
      </w:r>
      <w:r w:rsidRPr="00906F1B">
        <w:rPr>
          <w:rStyle w:val="Char4"/>
          <w:rtl/>
        </w:rPr>
        <w:t>ه چه م</w:t>
      </w:r>
      <w:r w:rsidR="000E63F6">
        <w:rPr>
          <w:rStyle w:val="Char4"/>
          <w:rtl/>
        </w:rPr>
        <w:t>ی</w:t>
      </w:r>
      <w:r w:rsidRPr="00906F1B">
        <w:rPr>
          <w:rStyle w:val="Char4"/>
          <w:rtl/>
        </w:rPr>
        <w:t>‏خواهد؟ حر</w:t>
      </w:r>
      <w:r w:rsidR="00755556">
        <w:rPr>
          <w:rStyle w:val="Char4"/>
          <w:rtl/>
        </w:rPr>
        <w:t>ک</w:t>
      </w:r>
      <w:r w:rsidRPr="00906F1B">
        <w:rPr>
          <w:rStyle w:val="Char4"/>
          <w:rtl/>
        </w:rPr>
        <w:t>ت م</w:t>
      </w:r>
      <w:r w:rsidR="000E63F6">
        <w:rPr>
          <w:rStyle w:val="Char4"/>
          <w:rtl/>
        </w:rPr>
        <w:t>ی</w:t>
      </w:r>
      <w:r w:rsidRPr="00906F1B">
        <w:rPr>
          <w:rStyle w:val="Char4"/>
          <w:rtl/>
        </w:rPr>
        <w:t>‏</w:t>
      </w:r>
      <w:r w:rsidR="00755556">
        <w:rPr>
          <w:rStyle w:val="Char4"/>
          <w:rtl/>
        </w:rPr>
        <w:t>ک</w:t>
      </w:r>
      <w:r w:rsidRPr="00906F1B">
        <w:rPr>
          <w:rStyle w:val="Char4"/>
          <w:rtl/>
        </w:rPr>
        <w:t xml:space="preserve">ند، </w:t>
      </w:r>
      <w:r w:rsidR="00755556">
        <w:rPr>
          <w:rStyle w:val="Char4"/>
          <w:rtl/>
        </w:rPr>
        <w:t>ی</w:t>
      </w:r>
      <w:r w:rsidRPr="00906F1B">
        <w:rPr>
          <w:rStyle w:val="Char4"/>
          <w:rtl/>
        </w:rPr>
        <w:t>ا اقامت م</w:t>
      </w:r>
      <w:r w:rsidR="000E63F6">
        <w:rPr>
          <w:rStyle w:val="Char4"/>
          <w:rtl/>
        </w:rPr>
        <w:t>ی</w:t>
      </w:r>
      <w:r w:rsidRPr="00906F1B">
        <w:rPr>
          <w:rStyle w:val="Char4"/>
          <w:rtl/>
        </w:rPr>
        <w:t>‏نما</w:t>
      </w:r>
      <w:r w:rsidR="00755556">
        <w:rPr>
          <w:rStyle w:val="Char4"/>
          <w:rtl/>
        </w:rPr>
        <w:t>ی</w:t>
      </w:r>
      <w:r w:rsidRPr="00906F1B">
        <w:rPr>
          <w:rStyle w:val="Char4"/>
          <w:rtl/>
        </w:rPr>
        <w:t>د؟ و اگر م</w:t>
      </w:r>
      <w:r w:rsidR="000E63F6">
        <w:rPr>
          <w:rStyle w:val="Char4"/>
          <w:rtl/>
        </w:rPr>
        <w:t>ی</w:t>
      </w:r>
      <w:r w:rsidRPr="00906F1B">
        <w:rPr>
          <w:rStyle w:val="Char4"/>
          <w:rtl/>
        </w:rPr>
        <w:t>‏خواستند چ</w:t>
      </w:r>
      <w:r w:rsidR="00755556">
        <w:rPr>
          <w:rStyle w:val="Char4"/>
          <w:rtl/>
        </w:rPr>
        <w:t>ی</w:t>
      </w:r>
      <w:r w:rsidRPr="00906F1B">
        <w:rPr>
          <w:rStyle w:val="Char4"/>
          <w:rtl/>
        </w:rPr>
        <w:t>ز</w:t>
      </w:r>
      <w:r w:rsidR="000E63F6">
        <w:rPr>
          <w:rStyle w:val="Char4"/>
          <w:rtl/>
        </w:rPr>
        <w:t>ی</w:t>
      </w:r>
      <w:r w:rsidRPr="00906F1B">
        <w:rPr>
          <w:rStyle w:val="Char4"/>
          <w:rtl/>
        </w:rPr>
        <w:t xml:space="preserve"> را از و</w:t>
      </w:r>
      <w:r w:rsidR="000E63F6">
        <w:rPr>
          <w:rStyle w:val="Char4"/>
          <w:rtl/>
        </w:rPr>
        <w:t>ی</w:t>
      </w:r>
      <w:r w:rsidRPr="00906F1B">
        <w:rPr>
          <w:rStyle w:val="Char4"/>
          <w:rtl/>
        </w:rPr>
        <w:t xml:space="preserve"> بپرسند، آن را توسط عثمان </w:t>
      </w:r>
      <w:r w:rsidR="00755556">
        <w:rPr>
          <w:rStyle w:val="Char4"/>
          <w:rtl/>
        </w:rPr>
        <w:t>ی</w:t>
      </w:r>
      <w:r w:rsidRPr="00906F1B">
        <w:rPr>
          <w:rStyle w:val="Char4"/>
          <w:rtl/>
        </w:rPr>
        <w:t>ا عبدالرحمن بن عوف</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به او م</w:t>
      </w:r>
      <w:r w:rsidR="000E63F6">
        <w:rPr>
          <w:rStyle w:val="Char4"/>
          <w:rtl/>
        </w:rPr>
        <w:t>ی</w:t>
      </w:r>
      <w:r w:rsidRPr="00906F1B">
        <w:rPr>
          <w:rStyle w:val="Char4"/>
          <w:rtl/>
        </w:rPr>
        <w:t>‏رسان</w:t>
      </w:r>
      <w:r w:rsidR="00755556">
        <w:rPr>
          <w:rStyle w:val="Char4"/>
          <w:rtl/>
        </w:rPr>
        <w:t>ی</w:t>
      </w:r>
      <w:r w:rsidRPr="00906F1B">
        <w:rPr>
          <w:rStyle w:val="Char4"/>
          <w:rtl/>
        </w:rPr>
        <w:t>دند، و عثمان در امارت عمر رد</w:t>
      </w:r>
      <w:r w:rsidR="00755556">
        <w:rPr>
          <w:rStyle w:val="Char4"/>
          <w:rtl/>
        </w:rPr>
        <w:t>ی</w:t>
      </w:r>
      <w:r w:rsidRPr="00906F1B">
        <w:rPr>
          <w:rStyle w:val="Char4"/>
          <w:rtl/>
        </w:rPr>
        <w:t>ف خوانده م</w:t>
      </w:r>
      <w:r w:rsidR="000E63F6">
        <w:rPr>
          <w:rStyle w:val="Char4"/>
          <w:rtl/>
        </w:rPr>
        <w:t>ی</w:t>
      </w:r>
      <w:r w:rsidRPr="00906F1B">
        <w:rPr>
          <w:rStyle w:val="Char4"/>
          <w:rtl/>
        </w:rPr>
        <w:t>‏شد - گفته‏اند: رد</w:t>
      </w:r>
      <w:r w:rsidR="00755556">
        <w:rPr>
          <w:rStyle w:val="Char4"/>
          <w:rtl/>
        </w:rPr>
        <w:t>ی</w:t>
      </w:r>
      <w:r w:rsidRPr="00906F1B">
        <w:rPr>
          <w:rStyle w:val="Char4"/>
          <w:rtl/>
        </w:rPr>
        <w:t xml:space="preserve">ف در زبان عرب </w:t>
      </w:r>
      <w:r w:rsidR="00755556">
        <w:rPr>
          <w:rStyle w:val="Char4"/>
          <w:rtl/>
        </w:rPr>
        <w:t>ک</w:t>
      </w:r>
      <w:r w:rsidRPr="00906F1B">
        <w:rPr>
          <w:rStyle w:val="Char4"/>
          <w:rtl/>
        </w:rPr>
        <w:t>س</w:t>
      </w:r>
      <w:r w:rsidR="000E63F6">
        <w:rPr>
          <w:rStyle w:val="Char4"/>
          <w:rtl/>
        </w:rPr>
        <w:t>ی</w:t>
      </w:r>
      <w:r w:rsidRPr="00906F1B">
        <w:rPr>
          <w:rStyle w:val="Char4"/>
          <w:rtl/>
        </w:rPr>
        <w:t xml:space="preserve"> است </w:t>
      </w:r>
      <w:r w:rsidR="00755556">
        <w:rPr>
          <w:rStyle w:val="Char4"/>
          <w:rtl/>
        </w:rPr>
        <w:t>ک</w:t>
      </w:r>
      <w:r w:rsidRPr="00906F1B">
        <w:rPr>
          <w:rStyle w:val="Char4"/>
          <w:rtl/>
        </w:rPr>
        <w:t>ه بعد از مرد قرار داشته باشد، و عرب‏ها ا</w:t>
      </w:r>
      <w:r w:rsidR="00755556">
        <w:rPr>
          <w:rStyle w:val="Char4"/>
          <w:rtl/>
        </w:rPr>
        <w:t>ی</w:t>
      </w:r>
      <w:r w:rsidRPr="00906F1B">
        <w:rPr>
          <w:rStyle w:val="Char4"/>
          <w:rtl/>
        </w:rPr>
        <w:t>ن را به مرد</w:t>
      </w:r>
      <w:r w:rsidR="000E63F6">
        <w:rPr>
          <w:rStyle w:val="Char4"/>
          <w:rtl/>
        </w:rPr>
        <w:t>ی</w:t>
      </w:r>
      <w:r w:rsidRPr="00906F1B">
        <w:rPr>
          <w:rStyle w:val="Char4"/>
          <w:rtl/>
        </w:rPr>
        <w:t xml:space="preserve"> م</w:t>
      </w:r>
      <w:r w:rsidR="000E63F6">
        <w:rPr>
          <w:rStyle w:val="Char4"/>
          <w:rtl/>
        </w:rPr>
        <w:t>ی</w:t>
      </w:r>
      <w:r w:rsidRPr="00906F1B">
        <w:rPr>
          <w:rStyle w:val="Char4"/>
          <w:rtl/>
        </w:rPr>
        <w:t>‏گو</w:t>
      </w:r>
      <w:r w:rsidR="00755556">
        <w:rPr>
          <w:rStyle w:val="Char4"/>
          <w:rtl/>
        </w:rPr>
        <w:t>ی</w:t>
      </w:r>
      <w:r w:rsidRPr="00906F1B">
        <w:rPr>
          <w:rStyle w:val="Char4"/>
          <w:rtl/>
        </w:rPr>
        <w:t xml:space="preserve">ند </w:t>
      </w:r>
      <w:r w:rsidR="00755556">
        <w:rPr>
          <w:rStyle w:val="Char4"/>
          <w:rtl/>
        </w:rPr>
        <w:t>ک</w:t>
      </w:r>
      <w:r w:rsidRPr="00906F1B">
        <w:rPr>
          <w:rStyle w:val="Char4"/>
          <w:rtl/>
        </w:rPr>
        <w:t>ه او را بعد از رئ</w:t>
      </w:r>
      <w:r w:rsidR="00755556">
        <w:rPr>
          <w:rStyle w:val="Char4"/>
          <w:rtl/>
        </w:rPr>
        <w:t>ی</w:t>
      </w:r>
      <w:r w:rsidRPr="00906F1B">
        <w:rPr>
          <w:rStyle w:val="Char4"/>
          <w:rtl/>
        </w:rPr>
        <w:t>س</w:t>
      </w:r>
      <w:r w:rsidR="00FB3856">
        <w:rPr>
          <w:rStyle w:val="Char4"/>
          <w:rtl/>
        </w:rPr>
        <w:t xml:space="preserve">‌شان </w:t>
      </w:r>
      <w:r w:rsidRPr="00906F1B">
        <w:rPr>
          <w:rStyle w:val="Char4"/>
          <w:rtl/>
        </w:rPr>
        <w:t>خواهان باشند - وقت</w:t>
      </w:r>
      <w:r w:rsidR="000E63F6">
        <w:rPr>
          <w:rStyle w:val="Char4"/>
          <w:rtl/>
        </w:rPr>
        <w:t>ی</w:t>
      </w:r>
      <w:r w:rsidRPr="00906F1B">
        <w:rPr>
          <w:rStyle w:val="Char4"/>
          <w:rtl/>
        </w:rPr>
        <w:t xml:space="preserve"> </w:t>
      </w:r>
      <w:r w:rsidR="00755556">
        <w:rPr>
          <w:rStyle w:val="Char4"/>
          <w:rtl/>
        </w:rPr>
        <w:t>ک</w:t>
      </w:r>
      <w:r w:rsidRPr="00906F1B">
        <w:rPr>
          <w:rStyle w:val="Char4"/>
          <w:rtl/>
        </w:rPr>
        <w:t>ه ا</w:t>
      </w:r>
      <w:r w:rsidR="00755556">
        <w:rPr>
          <w:rStyle w:val="Char4"/>
          <w:rtl/>
        </w:rPr>
        <w:t>ی</w:t>
      </w:r>
      <w:r w:rsidRPr="00906F1B">
        <w:rPr>
          <w:rStyle w:val="Char4"/>
          <w:rtl/>
        </w:rPr>
        <w:t>ن دو به دانستن چ</w:t>
      </w:r>
      <w:r w:rsidR="00755556">
        <w:rPr>
          <w:rStyle w:val="Char4"/>
          <w:rtl/>
        </w:rPr>
        <w:t>ی</w:t>
      </w:r>
      <w:r w:rsidRPr="00906F1B">
        <w:rPr>
          <w:rStyle w:val="Char4"/>
          <w:rtl/>
        </w:rPr>
        <w:t>ز</w:t>
      </w:r>
      <w:r w:rsidR="000E63F6">
        <w:rPr>
          <w:rStyle w:val="Char4"/>
          <w:rtl/>
        </w:rPr>
        <w:t>ی</w:t>
      </w:r>
      <w:r w:rsidRPr="00906F1B">
        <w:rPr>
          <w:rStyle w:val="Char4"/>
          <w:rtl/>
        </w:rPr>
        <w:t xml:space="preserve"> </w:t>
      </w:r>
      <w:r w:rsidR="00755556">
        <w:rPr>
          <w:rStyle w:val="Char4"/>
          <w:rtl/>
        </w:rPr>
        <w:t>ک</w:t>
      </w:r>
      <w:r w:rsidRPr="00906F1B">
        <w:rPr>
          <w:rStyle w:val="Char4"/>
          <w:rtl/>
        </w:rPr>
        <w:t>ه آنها م</w:t>
      </w:r>
      <w:r w:rsidR="000E63F6">
        <w:rPr>
          <w:rStyle w:val="Char4"/>
          <w:rtl/>
        </w:rPr>
        <w:t>ی</w:t>
      </w:r>
      <w:r w:rsidRPr="00906F1B">
        <w:rPr>
          <w:rStyle w:val="Char4"/>
          <w:rtl/>
        </w:rPr>
        <w:t>‏خواستند، قادر نم</w:t>
      </w:r>
      <w:r w:rsidR="000E63F6">
        <w:rPr>
          <w:rStyle w:val="Char4"/>
          <w:rtl/>
        </w:rPr>
        <w:t>ی</w:t>
      </w:r>
      <w:r w:rsidRPr="00906F1B">
        <w:rPr>
          <w:rStyle w:val="Char4"/>
          <w:rtl/>
        </w:rPr>
        <w:t>‏شدند، نفر سوم عباس</w:t>
      </w:r>
      <w:r w:rsidR="00130DB0">
        <w:rPr>
          <w:rStyle w:val="Char4"/>
          <w:rFonts w:ascii="CTraditional Arabic" w:hAnsi="CTraditional Arabic" w:cs="CTraditional Arabic"/>
          <w:rtl/>
        </w:rPr>
        <w:t xml:space="preserve"> </w:t>
      </w:r>
      <w:r w:rsidR="00130DB0" w:rsidRPr="00130DB0">
        <w:rPr>
          <w:rStyle w:val="Char4"/>
          <w:rFonts w:ascii="CTraditional Arabic" w:hAnsi="CTraditional Arabic" w:cs="CTraditional Arabic"/>
          <w:rtl/>
        </w:rPr>
        <w:t>س</w:t>
      </w:r>
      <w:r w:rsidRPr="00906F1B">
        <w:rPr>
          <w:rStyle w:val="Char4"/>
          <w:rtl/>
        </w:rPr>
        <w:t xml:space="preserve"> را روان م</w:t>
      </w:r>
      <w:r w:rsidR="000E63F6">
        <w:rPr>
          <w:rStyle w:val="Char4"/>
          <w:rtl/>
        </w:rPr>
        <w:t>ی</w:t>
      </w:r>
      <w:r w:rsidRPr="00906F1B">
        <w:rPr>
          <w:rStyle w:val="Char4"/>
          <w:rtl/>
        </w:rPr>
        <w:t>‏نمودند. آن گاه عثمان به عمر گفت: چه برا</w:t>
      </w:r>
      <w:r w:rsidR="00755556">
        <w:rPr>
          <w:rStyle w:val="Char4"/>
          <w:rtl/>
        </w:rPr>
        <w:t>ی</w:t>
      </w:r>
      <w:r w:rsidRPr="00906F1B">
        <w:rPr>
          <w:rStyle w:val="Char4"/>
          <w:rtl/>
        </w:rPr>
        <w:t>ت رس</w:t>
      </w:r>
      <w:r w:rsidR="00755556">
        <w:rPr>
          <w:rStyle w:val="Char4"/>
          <w:rtl/>
        </w:rPr>
        <w:t>ی</w:t>
      </w:r>
      <w:r w:rsidRPr="00906F1B">
        <w:rPr>
          <w:rStyle w:val="Char4"/>
          <w:rtl/>
        </w:rPr>
        <w:t>ده است؟ و چه م</w:t>
      </w:r>
      <w:r w:rsidR="000E63F6">
        <w:rPr>
          <w:rStyle w:val="Char4"/>
          <w:rtl/>
        </w:rPr>
        <w:t>ی</w:t>
      </w:r>
      <w:r w:rsidRPr="00906F1B">
        <w:rPr>
          <w:rStyle w:val="Char4"/>
          <w:rtl/>
        </w:rPr>
        <w:t>‏خواه</w:t>
      </w:r>
      <w:r w:rsidR="000E63F6">
        <w:rPr>
          <w:rStyle w:val="Char4"/>
          <w:rtl/>
        </w:rPr>
        <w:t>ی</w:t>
      </w:r>
      <w:r w:rsidRPr="00906F1B">
        <w:rPr>
          <w:rStyle w:val="Char4"/>
          <w:rtl/>
        </w:rPr>
        <w:t xml:space="preserve">؟ عمر صدا نمود: </w:t>
      </w:r>
      <w:r w:rsidRPr="00B764AD">
        <w:rPr>
          <w:rFonts w:cs="Traditional Arabic" w:hint="cs"/>
          <w:sz w:val="28"/>
          <w:szCs w:val="28"/>
          <w:rtl/>
        </w:rPr>
        <w:t>(</w:t>
      </w:r>
      <w:r w:rsidRPr="00B764AD">
        <w:rPr>
          <w:rFonts w:cs="Traditional Arabic"/>
          <w:sz w:val="28"/>
          <w:szCs w:val="28"/>
          <w:rtl/>
        </w:rPr>
        <w:t>الصلاة جامعة)</w:t>
      </w:r>
      <w:r w:rsidRPr="00906F1B">
        <w:rPr>
          <w:rStyle w:val="FootnoteReference"/>
          <w:rFonts w:ascii="IRNazli" w:hAnsi="IRNazli" w:cs="IRNazli"/>
          <w:sz w:val="28"/>
          <w:szCs w:val="28"/>
          <w:rtl/>
        </w:rPr>
        <w:footnoteReference w:id="103"/>
      </w:r>
      <w:r w:rsidRPr="00906F1B">
        <w:rPr>
          <w:rStyle w:val="Char4"/>
          <w:rtl/>
        </w:rPr>
        <w:t>. آن گاه مردم نزد و</w:t>
      </w:r>
      <w:r w:rsidR="000E63F6">
        <w:rPr>
          <w:rStyle w:val="Char4"/>
          <w:rtl/>
        </w:rPr>
        <w:t>ی</w:t>
      </w:r>
      <w:r w:rsidRPr="00906F1B">
        <w:rPr>
          <w:rStyle w:val="Char4"/>
          <w:rtl/>
        </w:rPr>
        <w:t xml:space="preserve"> جمع شدند، و موضوع را به آنها اطلاع داد، بعد د</w:t>
      </w:r>
      <w:r w:rsidR="00755556">
        <w:rPr>
          <w:rStyle w:val="Char4"/>
          <w:rtl/>
        </w:rPr>
        <w:t>ی</w:t>
      </w:r>
      <w:r w:rsidRPr="00906F1B">
        <w:rPr>
          <w:rStyle w:val="Char4"/>
          <w:rtl/>
        </w:rPr>
        <w:t xml:space="preserve">د </w:t>
      </w:r>
      <w:r w:rsidR="00755556">
        <w:rPr>
          <w:rStyle w:val="Char4"/>
          <w:rtl/>
        </w:rPr>
        <w:t>ک</w:t>
      </w:r>
      <w:r w:rsidRPr="00906F1B">
        <w:rPr>
          <w:rStyle w:val="Char4"/>
          <w:rtl/>
        </w:rPr>
        <w:t>ه مردم چه م</w:t>
      </w:r>
      <w:r w:rsidR="000E63F6">
        <w:rPr>
          <w:rStyle w:val="Char4"/>
          <w:rtl/>
        </w:rPr>
        <w:t>ی</w:t>
      </w:r>
      <w:r w:rsidRPr="00906F1B">
        <w:rPr>
          <w:rStyle w:val="Char4"/>
          <w:rtl/>
        </w:rPr>
        <w:t>‏گو</w:t>
      </w:r>
      <w:r w:rsidR="00755556">
        <w:rPr>
          <w:rStyle w:val="Char4"/>
          <w:rtl/>
        </w:rPr>
        <w:t>ی</w:t>
      </w:r>
      <w:r w:rsidRPr="00906F1B">
        <w:rPr>
          <w:rStyle w:val="Char4"/>
          <w:rtl/>
        </w:rPr>
        <w:t>ند، عامه مردم گفتند: برو و ما را هم همراهت ببر، و او با ا</w:t>
      </w:r>
      <w:r w:rsidR="00755556">
        <w:rPr>
          <w:rStyle w:val="Char4"/>
          <w:rtl/>
        </w:rPr>
        <w:t>ی</w:t>
      </w:r>
      <w:r w:rsidRPr="00906F1B">
        <w:rPr>
          <w:rStyle w:val="Char4"/>
          <w:rtl/>
        </w:rPr>
        <w:t>شان در نظر و رأ</w:t>
      </w:r>
      <w:r w:rsidR="000E63F6">
        <w:rPr>
          <w:rStyle w:val="Char4"/>
          <w:rtl/>
        </w:rPr>
        <w:t>ی</w:t>
      </w:r>
      <w:r w:rsidR="00FB3856">
        <w:rPr>
          <w:rStyle w:val="Char4"/>
          <w:rtl/>
        </w:rPr>
        <w:t xml:space="preserve">‌شان </w:t>
      </w:r>
      <w:r w:rsidRPr="00906F1B">
        <w:rPr>
          <w:rStyle w:val="Char4"/>
          <w:rtl/>
        </w:rPr>
        <w:t>موافق گرد</w:t>
      </w:r>
      <w:r w:rsidR="00755556">
        <w:rPr>
          <w:rStyle w:val="Char4"/>
          <w:rtl/>
        </w:rPr>
        <w:t>ی</w:t>
      </w:r>
      <w:r w:rsidRPr="00906F1B">
        <w:rPr>
          <w:rStyle w:val="Char4"/>
          <w:rtl/>
        </w:rPr>
        <w:t>د، و ناپسند د</w:t>
      </w:r>
      <w:r w:rsidR="00755556">
        <w:rPr>
          <w:rStyle w:val="Char4"/>
          <w:rtl/>
        </w:rPr>
        <w:t>ی</w:t>
      </w:r>
      <w:r w:rsidRPr="00906F1B">
        <w:rPr>
          <w:rStyle w:val="Char4"/>
          <w:rtl/>
        </w:rPr>
        <w:t xml:space="preserve">د </w:t>
      </w:r>
      <w:r w:rsidR="00755556">
        <w:rPr>
          <w:rStyle w:val="Char4"/>
          <w:rtl/>
        </w:rPr>
        <w:t>ک</w:t>
      </w:r>
      <w:r w:rsidRPr="00906F1B">
        <w:rPr>
          <w:rStyle w:val="Char4"/>
          <w:rtl/>
        </w:rPr>
        <w:t>ه آنها را بگذارد، و منتظر ماند تا ا</w:t>
      </w:r>
      <w:r w:rsidR="00755556">
        <w:rPr>
          <w:rStyle w:val="Char4"/>
          <w:rtl/>
        </w:rPr>
        <w:t>ی</w:t>
      </w:r>
      <w:r w:rsidRPr="00906F1B">
        <w:rPr>
          <w:rStyle w:val="Char4"/>
          <w:rtl/>
        </w:rPr>
        <w:t>شان را از آن رأ</w:t>
      </w:r>
      <w:r w:rsidR="000E63F6">
        <w:rPr>
          <w:rStyle w:val="Char4"/>
          <w:rtl/>
        </w:rPr>
        <w:t>ی</w:t>
      </w:r>
      <w:r w:rsidRPr="00906F1B">
        <w:rPr>
          <w:rStyle w:val="Char4"/>
          <w:rtl/>
        </w:rPr>
        <w:t xml:space="preserve"> و نظر</w:t>
      </w:r>
      <w:r w:rsidR="00755556">
        <w:rPr>
          <w:rStyle w:val="Char4"/>
          <w:rtl/>
        </w:rPr>
        <w:t>ی</w:t>
      </w:r>
      <w:r w:rsidRPr="00906F1B">
        <w:rPr>
          <w:rStyle w:val="Char4"/>
          <w:rtl/>
        </w:rPr>
        <w:t>ه به نرم</w:t>
      </w:r>
      <w:r w:rsidR="000E63F6">
        <w:rPr>
          <w:rStyle w:val="Char4"/>
          <w:rtl/>
        </w:rPr>
        <w:t>ی</w:t>
      </w:r>
      <w:r w:rsidRPr="00906F1B">
        <w:rPr>
          <w:rStyle w:val="Char4"/>
          <w:rtl/>
        </w:rPr>
        <w:t xml:space="preserve"> ب</w:t>
      </w:r>
      <w:r w:rsidR="00755556">
        <w:rPr>
          <w:rStyle w:val="Char4"/>
          <w:rtl/>
        </w:rPr>
        <w:t>ی</w:t>
      </w:r>
      <w:r w:rsidRPr="00906F1B">
        <w:rPr>
          <w:rStyle w:val="Char4"/>
          <w:rtl/>
        </w:rPr>
        <w:t xml:space="preserve">رون </w:t>
      </w:r>
      <w:r w:rsidR="00755556">
        <w:rPr>
          <w:rStyle w:val="Char4"/>
          <w:rtl/>
        </w:rPr>
        <w:t>ک</w:t>
      </w:r>
      <w:r w:rsidRPr="00906F1B">
        <w:rPr>
          <w:rStyle w:val="Char4"/>
          <w:rtl/>
        </w:rPr>
        <w:t>ند. بنابرا</w:t>
      </w:r>
      <w:r w:rsidR="00755556">
        <w:rPr>
          <w:rStyle w:val="Char4"/>
          <w:rtl/>
        </w:rPr>
        <w:t>ی</w:t>
      </w:r>
      <w:r w:rsidRPr="00906F1B">
        <w:rPr>
          <w:rStyle w:val="Char4"/>
          <w:rtl/>
        </w:rPr>
        <w:t>ن گفت: آماده شو</w:t>
      </w:r>
      <w:r w:rsidR="00755556">
        <w:rPr>
          <w:rStyle w:val="Char4"/>
          <w:rtl/>
        </w:rPr>
        <w:t>ی</w:t>
      </w:r>
      <w:r w:rsidRPr="00906F1B">
        <w:rPr>
          <w:rStyle w:val="Char4"/>
          <w:rtl/>
        </w:rPr>
        <w:t xml:space="preserve">د، </w:t>
      </w:r>
      <w:r w:rsidR="00755556">
        <w:rPr>
          <w:rStyle w:val="Char4"/>
          <w:rtl/>
        </w:rPr>
        <w:t>ک</w:t>
      </w:r>
      <w:r w:rsidRPr="00906F1B">
        <w:rPr>
          <w:rStyle w:val="Char4"/>
          <w:rtl/>
        </w:rPr>
        <w:t>ه من هم رونده هستم، مگر ا</w:t>
      </w:r>
      <w:r w:rsidR="00755556">
        <w:rPr>
          <w:rStyle w:val="Char4"/>
          <w:rtl/>
        </w:rPr>
        <w:t>ی</w:t>
      </w:r>
      <w:r w:rsidRPr="00906F1B">
        <w:rPr>
          <w:rStyle w:val="Char4"/>
          <w:rtl/>
        </w:rPr>
        <w:t xml:space="preserve">ن </w:t>
      </w:r>
      <w:r w:rsidR="00755556">
        <w:rPr>
          <w:rStyle w:val="Char4"/>
          <w:rtl/>
        </w:rPr>
        <w:t>ک</w:t>
      </w:r>
      <w:r w:rsidRPr="00906F1B">
        <w:rPr>
          <w:rStyle w:val="Char4"/>
          <w:rtl/>
        </w:rPr>
        <w:t>ه نظر و رأ</w:t>
      </w:r>
      <w:r w:rsidR="000E63F6">
        <w:rPr>
          <w:rStyle w:val="Char4"/>
          <w:rtl/>
        </w:rPr>
        <w:t>ی</w:t>
      </w:r>
      <w:r w:rsidRPr="00906F1B">
        <w:rPr>
          <w:rStyle w:val="Char4"/>
          <w:rtl/>
        </w:rPr>
        <w:t xml:space="preserve"> بهتر از ا</w:t>
      </w:r>
      <w:r w:rsidR="00755556">
        <w:rPr>
          <w:rStyle w:val="Char4"/>
          <w:rtl/>
        </w:rPr>
        <w:t>ی</w:t>
      </w:r>
      <w:r w:rsidRPr="00906F1B">
        <w:rPr>
          <w:rStyle w:val="Char4"/>
          <w:rtl/>
        </w:rPr>
        <w:t>ن ب</w:t>
      </w:r>
      <w:r w:rsidR="00755556">
        <w:rPr>
          <w:rStyle w:val="Char4"/>
          <w:rtl/>
        </w:rPr>
        <w:t>ی</w:t>
      </w:r>
      <w:r w:rsidRPr="00906F1B">
        <w:rPr>
          <w:rStyle w:val="Char4"/>
          <w:rtl/>
        </w:rPr>
        <w:t>ا</w:t>
      </w:r>
      <w:r w:rsidR="00755556">
        <w:rPr>
          <w:rStyle w:val="Char4"/>
          <w:rtl/>
        </w:rPr>
        <w:t>ی</w:t>
      </w:r>
      <w:r w:rsidRPr="00906F1B">
        <w:rPr>
          <w:rStyle w:val="Char4"/>
          <w:rtl/>
        </w:rPr>
        <w:t xml:space="preserve">د. </w:t>
      </w:r>
      <w:r w:rsidRPr="00461237">
        <w:rPr>
          <w:rStyle w:val="Char4"/>
          <w:spacing w:val="-4"/>
          <w:rtl/>
        </w:rPr>
        <w:t>بعد از آن دنبال اهل رأ</w:t>
      </w:r>
      <w:r w:rsidR="000E63F6">
        <w:rPr>
          <w:rStyle w:val="Char4"/>
          <w:spacing w:val="-4"/>
          <w:rtl/>
        </w:rPr>
        <w:t>ی</w:t>
      </w:r>
      <w:r w:rsidRPr="00461237">
        <w:rPr>
          <w:rStyle w:val="Char4"/>
          <w:spacing w:val="-4"/>
          <w:rtl/>
        </w:rPr>
        <w:t xml:space="preserve"> فرستاد، و چهره‏ها</w:t>
      </w:r>
      <w:r w:rsidR="000E63F6">
        <w:rPr>
          <w:rStyle w:val="Char4"/>
          <w:spacing w:val="-4"/>
          <w:rtl/>
        </w:rPr>
        <w:t>ی</w:t>
      </w:r>
      <w:r w:rsidRPr="00461237">
        <w:rPr>
          <w:rStyle w:val="Char4"/>
          <w:spacing w:val="-4"/>
          <w:rtl/>
        </w:rPr>
        <w:t xml:space="preserve"> [شناخته شده] اصحاب رسول خدا </w:t>
      </w:r>
      <w:r w:rsidRPr="00461237">
        <w:rPr>
          <w:rFonts w:cs="CTraditional Arabic"/>
          <w:spacing w:val="-4"/>
          <w:sz w:val="28"/>
          <w:szCs w:val="28"/>
          <w:rtl/>
        </w:rPr>
        <w:t>ص</w:t>
      </w:r>
      <w:r w:rsidRPr="00906F1B">
        <w:rPr>
          <w:rStyle w:val="Char4"/>
          <w:rtl/>
        </w:rPr>
        <w:t>، و دانشمندان عرب نزد و</w:t>
      </w:r>
      <w:r w:rsidR="000E63F6">
        <w:rPr>
          <w:rStyle w:val="Char4"/>
          <w:rtl/>
        </w:rPr>
        <w:t>ی</w:t>
      </w:r>
      <w:r w:rsidRPr="00906F1B">
        <w:rPr>
          <w:rStyle w:val="Char4"/>
          <w:rtl/>
        </w:rPr>
        <w:t xml:space="preserve"> جمع شدند. گفت: نظرتان را به من بده</w:t>
      </w:r>
      <w:r w:rsidR="00755556">
        <w:rPr>
          <w:rStyle w:val="Char4"/>
          <w:rtl/>
        </w:rPr>
        <w:t>ی</w:t>
      </w:r>
      <w:r w:rsidRPr="00906F1B">
        <w:rPr>
          <w:rStyle w:val="Char4"/>
          <w:rtl/>
        </w:rPr>
        <w:t>د، چون من رونده هستم. بعد آنها همه جمع شدند، و ا</w:t>
      </w:r>
      <w:r w:rsidR="00755556">
        <w:rPr>
          <w:rStyle w:val="Char4"/>
          <w:rtl/>
        </w:rPr>
        <w:t>ک</w:t>
      </w:r>
      <w:r w:rsidRPr="00906F1B">
        <w:rPr>
          <w:rStyle w:val="Char4"/>
          <w:rtl/>
        </w:rPr>
        <w:t>ثر</w:t>
      </w:r>
      <w:r w:rsidR="00755556">
        <w:rPr>
          <w:rStyle w:val="Char4"/>
          <w:rtl/>
        </w:rPr>
        <w:t>ی</w:t>
      </w:r>
      <w:r w:rsidRPr="00906F1B">
        <w:rPr>
          <w:rStyle w:val="Char4"/>
          <w:rtl/>
        </w:rPr>
        <w:t>ت</w:t>
      </w:r>
      <w:r w:rsidR="00FB3856">
        <w:rPr>
          <w:rStyle w:val="Char4"/>
          <w:rtl/>
        </w:rPr>
        <w:t xml:space="preserve">‌شان </w:t>
      </w:r>
      <w:r w:rsidRPr="00906F1B">
        <w:rPr>
          <w:rStyle w:val="Char4"/>
          <w:rtl/>
        </w:rPr>
        <w:t>بر ا</w:t>
      </w:r>
      <w:r w:rsidR="00755556">
        <w:rPr>
          <w:rStyle w:val="Char4"/>
          <w:rtl/>
        </w:rPr>
        <w:t>ی</w:t>
      </w:r>
      <w:r w:rsidRPr="00906F1B">
        <w:rPr>
          <w:rStyle w:val="Char4"/>
          <w:rtl/>
        </w:rPr>
        <w:t xml:space="preserve">ن اتفاق نمودند </w:t>
      </w:r>
      <w:r w:rsidR="00755556">
        <w:rPr>
          <w:rStyle w:val="Char4"/>
          <w:rtl/>
        </w:rPr>
        <w:t>ک</w:t>
      </w:r>
      <w:r w:rsidRPr="00906F1B">
        <w:rPr>
          <w:rStyle w:val="Char4"/>
          <w:rtl/>
        </w:rPr>
        <w:t>ه مرد</w:t>
      </w:r>
      <w:r w:rsidR="000E63F6">
        <w:rPr>
          <w:rStyle w:val="Char4"/>
          <w:rtl/>
        </w:rPr>
        <w:t>ی</w:t>
      </w:r>
      <w:r w:rsidRPr="00906F1B">
        <w:rPr>
          <w:rStyle w:val="Char4"/>
          <w:rtl/>
        </w:rPr>
        <w:t xml:space="preserve"> از اصحاب رسول خدا </w:t>
      </w:r>
      <w:r>
        <w:rPr>
          <w:rFonts w:cs="CTraditional Arabic"/>
          <w:sz w:val="28"/>
          <w:szCs w:val="28"/>
          <w:rtl/>
        </w:rPr>
        <w:t>ص</w:t>
      </w:r>
      <w:r w:rsidRPr="00906F1B">
        <w:rPr>
          <w:rStyle w:val="Char4"/>
          <w:rtl/>
        </w:rPr>
        <w:t xml:space="preserve"> را فرستاده و خود اقامت گز</w:t>
      </w:r>
      <w:r w:rsidR="00755556">
        <w:rPr>
          <w:rStyle w:val="Char4"/>
          <w:rtl/>
        </w:rPr>
        <w:t>ی</w:t>
      </w:r>
      <w:r w:rsidRPr="00906F1B">
        <w:rPr>
          <w:rStyle w:val="Char4"/>
          <w:rtl/>
        </w:rPr>
        <w:t>ند، و برا</w:t>
      </w:r>
      <w:r w:rsidR="000E63F6">
        <w:rPr>
          <w:rStyle w:val="Char4"/>
          <w:rtl/>
        </w:rPr>
        <w:t>ی</w:t>
      </w:r>
      <w:r w:rsidRPr="00906F1B">
        <w:rPr>
          <w:rStyle w:val="Char4"/>
          <w:rtl/>
        </w:rPr>
        <w:t xml:space="preserve"> او عسا</w:t>
      </w:r>
      <w:r w:rsidR="00755556">
        <w:rPr>
          <w:rStyle w:val="Char4"/>
          <w:rtl/>
        </w:rPr>
        <w:t>ک</w:t>
      </w:r>
      <w:r w:rsidRPr="00906F1B">
        <w:rPr>
          <w:rStyle w:val="Char4"/>
          <w:rtl/>
        </w:rPr>
        <w:t>ر را اعزام نما</w:t>
      </w:r>
      <w:r w:rsidR="00755556">
        <w:rPr>
          <w:rStyle w:val="Char4"/>
          <w:rtl/>
        </w:rPr>
        <w:t>ی</w:t>
      </w:r>
      <w:r w:rsidRPr="00906F1B">
        <w:rPr>
          <w:rStyle w:val="Char4"/>
          <w:rtl/>
        </w:rPr>
        <w:t xml:space="preserve">د، و اگر فتح، </w:t>
      </w:r>
      <w:r w:rsidR="00755556">
        <w:rPr>
          <w:rStyle w:val="Char4"/>
          <w:rtl/>
        </w:rPr>
        <w:t>ک</w:t>
      </w:r>
      <w:r w:rsidRPr="00906F1B">
        <w:rPr>
          <w:rStyle w:val="Char4"/>
          <w:rtl/>
        </w:rPr>
        <w:t>ه آن را دوست دارد، نص</w:t>
      </w:r>
      <w:r w:rsidR="00755556">
        <w:rPr>
          <w:rStyle w:val="Char4"/>
          <w:rtl/>
        </w:rPr>
        <w:t>ی</w:t>
      </w:r>
      <w:r w:rsidRPr="00906F1B">
        <w:rPr>
          <w:rStyle w:val="Char4"/>
          <w:rtl/>
        </w:rPr>
        <w:t>ب شد، ا</w:t>
      </w:r>
      <w:r w:rsidR="00755556">
        <w:rPr>
          <w:rStyle w:val="Char4"/>
          <w:rtl/>
        </w:rPr>
        <w:t>ی</w:t>
      </w:r>
      <w:r w:rsidRPr="00906F1B">
        <w:rPr>
          <w:rStyle w:val="Char4"/>
          <w:rtl/>
        </w:rPr>
        <w:t>ن همان چ</w:t>
      </w:r>
      <w:r w:rsidR="00755556">
        <w:rPr>
          <w:rStyle w:val="Char4"/>
          <w:rtl/>
        </w:rPr>
        <w:t>ی</w:t>
      </w:r>
      <w:r w:rsidRPr="00906F1B">
        <w:rPr>
          <w:rStyle w:val="Char4"/>
          <w:rtl/>
        </w:rPr>
        <w:t>ز</w:t>
      </w:r>
      <w:r w:rsidR="000E63F6">
        <w:rPr>
          <w:rStyle w:val="Char4"/>
          <w:rtl/>
        </w:rPr>
        <w:t>ی</w:t>
      </w:r>
      <w:r w:rsidRPr="00906F1B">
        <w:rPr>
          <w:rStyle w:val="Char4"/>
          <w:rtl/>
        </w:rPr>
        <w:t xml:space="preserve"> است </w:t>
      </w:r>
      <w:r w:rsidR="00755556">
        <w:rPr>
          <w:rStyle w:val="Char4"/>
          <w:rtl/>
        </w:rPr>
        <w:t>ک</w:t>
      </w:r>
      <w:r w:rsidRPr="00906F1B">
        <w:rPr>
          <w:rStyle w:val="Char4"/>
          <w:rtl/>
        </w:rPr>
        <w:t>ه آن را م</w:t>
      </w:r>
      <w:r w:rsidR="000E63F6">
        <w:rPr>
          <w:rStyle w:val="Char4"/>
          <w:rtl/>
        </w:rPr>
        <w:t>ی</w:t>
      </w:r>
      <w:r w:rsidRPr="00906F1B">
        <w:rPr>
          <w:rStyle w:val="Char4"/>
          <w:rtl/>
        </w:rPr>
        <w:t>‏خواهد و آنها ن</w:t>
      </w:r>
      <w:r w:rsidR="00755556">
        <w:rPr>
          <w:rStyle w:val="Char4"/>
          <w:rtl/>
        </w:rPr>
        <w:t>ی</w:t>
      </w:r>
      <w:r w:rsidRPr="00906F1B">
        <w:rPr>
          <w:rStyle w:val="Char4"/>
          <w:rtl/>
        </w:rPr>
        <w:t>ز م</w:t>
      </w:r>
      <w:r w:rsidR="000E63F6">
        <w:rPr>
          <w:rStyle w:val="Char4"/>
          <w:rtl/>
        </w:rPr>
        <w:t>ی</w:t>
      </w:r>
      <w:r w:rsidRPr="00906F1B">
        <w:rPr>
          <w:rStyle w:val="Char4"/>
          <w:rtl/>
        </w:rPr>
        <w:t>‏خواهند، در غ</w:t>
      </w:r>
      <w:r w:rsidR="00755556">
        <w:rPr>
          <w:rStyle w:val="Char4"/>
          <w:rtl/>
        </w:rPr>
        <w:t>ی</w:t>
      </w:r>
      <w:r w:rsidRPr="00906F1B">
        <w:rPr>
          <w:rStyle w:val="Char4"/>
          <w:rtl/>
        </w:rPr>
        <w:t>ر ا</w:t>
      </w:r>
      <w:r w:rsidR="00755556">
        <w:rPr>
          <w:rStyle w:val="Char4"/>
          <w:rtl/>
        </w:rPr>
        <w:t>ی</w:t>
      </w:r>
      <w:r w:rsidRPr="00906F1B">
        <w:rPr>
          <w:rStyle w:val="Char4"/>
          <w:rtl/>
        </w:rPr>
        <w:t>ن صورت شخص د</w:t>
      </w:r>
      <w:r w:rsidR="00755556">
        <w:rPr>
          <w:rStyle w:val="Char4"/>
          <w:rtl/>
        </w:rPr>
        <w:t>ی</w:t>
      </w:r>
      <w:r w:rsidRPr="00906F1B">
        <w:rPr>
          <w:rStyle w:val="Char4"/>
          <w:rtl/>
        </w:rPr>
        <w:t>گر</w:t>
      </w:r>
      <w:r w:rsidR="000E63F6">
        <w:rPr>
          <w:rStyle w:val="Char4"/>
          <w:rtl/>
        </w:rPr>
        <w:t>ی</w:t>
      </w:r>
      <w:r w:rsidRPr="00906F1B">
        <w:rPr>
          <w:rStyle w:val="Char4"/>
          <w:rtl/>
        </w:rPr>
        <w:t xml:space="preserve"> [عوض فرمانده اول] مقرر </w:t>
      </w:r>
      <w:r w:rsidR="00755556">
        <w:rPr>
          <w:rStyle w:val="Char4"/>
          <w:rtl/>
        </w:rPr>
        <w:t>ک</w:t>
      </w:r>
      <w:r w:rsidRPr="00906F1B">
        <w:rPr>
          <w:rStyle w:val="Char4"/>
          <w:rtl/>
        </w:rPr>
        <w:t>ند و سربازان د</w:t>
      </w:r>
      <w:r w:rsidR="00755556">
        <w:rPr>
          <w:rStyle w:val="Char4"/>
          <w:rtl/>
        </w:rPr>
        <w:t>ی</w:t>
      </w:r>
      <w:r w:rsidRPr="00906F1B">
        <w:rPr>
          <w:rStyle w:val="Char4"/>
          <w:rtl/>
        </w:rPr>
        <w:t>گر</w:t>
      </w:r>
      <w:r w:rsidR="000E63F6">
        <w:rPr>
          <w:rStyle w:val="Char4"/>
          <w:rtl/>
        </w:rPr>
        <w:t>ی</w:t>
      </w:r>
      <w:r w:rsidRPr="00906F1B">
        <w:rPr>
          <w:rStyle w:val="Char4"/>
          <w:rtl/>
        </w:rPr>
        <w:t xml:space="preserve"> روان نما</w:t>
      </w:r>
      <w:r w:rsidR="00755556">
        <w:rPr>
          <w:rStyle w:val="Char4"/>
          <w:rtl/>
        </w:rPr>
        <w:t>ی</w:t>
      </w:r>
      <w:r w:rsidRPr="00906F1B">
        <w:rPr>
          <w:rStyle w:val="Char4"/>
          <w:rtl/>
        </w:rPr>
        <w:t>د، و در ا</w:t>
      </w:r>
      <w:r w:rsidR="00755556">
        <w:rPr>
          <w:rStyle w:val="Char4"/>
          <w:rtl/>
        </w:rPr>
        <w:t>ی</w:t>
      </w:r>
      <w:r w:rsidRPr="00906F1B">
        <w:rPr>
          <w:rStyle w:val="Char4"/>
          <w:rtl/>
        </w:rPr>
        <w:t>ن عمل</w:t>
      </w:r>
      <w:r w:rsidR="00755556">
        <w:rPr>
          <w:rStyle w:val="Char4"/>
          <w:rtl/>
        </w:rPr>
        <w:t>ک</w:t>
      </w:r>
      <w:r w:rsidRPr="00906F1B">
        <w:rPr>
          <w:rStyle w:val="Char4"/>
          <w:rtl/>
        </w:rPr>
        <w:t>رد چ</w:t>
      </w:r>
      <w:r w:rsidR="00755556">
        <w:rPr>
          <w:rStyle w:val="Char4"/>
          <w:rtl/>
        </w:rPr>
        <w:t>ی</w:t>
      </w:r>
      <w:r w:rsidRPr="00906F1B">
        <w:rPr>
          <w:rStyle w:val="Char4"/>
          <w:rtl/>
        </w:rPr>
        <w:t>ز</w:t>
      </w:r>
      <w:r w:rsidR="000E63F6">
        <w:rPr>
          <w:rStyle w:val="Char4"/>
          <w:rtl/>
        </w:rPr>
        <w:t>ی</w:t>
      </w:r>
      <w:r w:rsidRPr="00906F1B">
        <w:rPr>
          <w:rStyle w:val="Char4"/>
          <w:rtl/>
        </w:rPr>
        <w:t xml:space="preserve"> است </w:t>
      </w:r>
      <w:r w:rsidR="00755556">
        <w:rPr>
          <w:rStyle w:val="Char4"/>
          <w:rtl/>
        </w:rPr>
        <w:t>ک</w:t>
      </w:r>
      <w:r w:rsidRPr="00906F1B">
        <w:rPr>
          <w:rStyle w:val="Char4"/>
          <w:rtl/>
        </w:rPr>
        <w:t>ه دشمن را به خشم م</w:t>
      </w:r>
      <w:r w:rsidR="000E63F6">
        <w:rPr>
          <w:rStyle w:val="Char4"/>
          <w:rtl/>
        </w:rPr>
        <w:t>ی</w:t>
      </w:r>
      <w:r w:rsidRPr="00906F1B">
        <w:rPr>
          <w:rStyle w:val="Char4"/>
          <w:rtl/>
        </w:rPr>
        <w:t>‏آورد، و مسلمانان را راحت م</w:t>
      </w:r>
      <w:r w:rsidR="000E63F6">
        <w:rPr>
          <w:rStyle w:val="Char4"/>
          <w:rtl/>
        </w:rPr>
        <w:t>ی</w:t>
      </w:r>
      <w:r w:rsidRPr="00906F1B">
        <w:rPr>
          <w:rStyle w:val="Char4"/>
          <w:rtl/>
        </w:rPr>
        <w:t>‏</w:t>
      </w:r>
      <w:r w:rsidR="00755556">
        <w:rPr>
          <w:rStyle w:val="Char4"/>
          <w:rtl/>
        </w:rPr>
        <w:t>ک</w:t>
      </w:r>
      <w:r w:rsidRPr="00906F1B">
        <w:rPr>
          <w:rStyle w:val="Char4"/>
          <w:rtl/>
        </w:rPr>
        <w:t>ند، و نصرت خداوند برا</w:t>
      </w:r>
      <w:r w:rsidR="000E63F6">
        <w:rPr>
          <w:rStyle w:val="Char4"/>
          <w:rtl/>
        </w:rPr>
        <w:t>ی</w:t>
      </w:r>
      <w:r w:rsidRPr="00906F1B">
        <w:rPr>
          <w:rStyle w:val="Char4"/>
          <w:rtl/>
        </w:rPr>
        <w:t xml:space="preserve"> برآورده ساختن وعده‏اش فرا م</w:t>
      </w:r>
      <w:r w:rsidR="000E63F6">
        <w:rPr>
          <w:rStyle w:val="Char4"/>
          <w:rtl/>
        </w:rPr>
        <w:t>ی</w:t>
      </w:r>
      <w:r w:rsidRPr="00906F1B">
        <w:rPr>
          <w:rStyle w:val="Char4"/>
          <w:rtl/>
        </w:rPr>
        <w:t xml:space="preserve">‏رسد. آن گاه عمر صدا نمود: </w:t>
      </w:r>
      <w:r w:rsidRPr="00B764AD">
        <w:rPr>
          <w:rFonts w:cs="Traditional Arabic" w:hint="cs"/>
          <w:sz w:val="28"/>
          <w:szCs w:val="28"/>
          <w:rtl/>
        </w:rPr>
        <w:t>(</w:t>
      </w:r>
      <w:r w:rsidRPr="00B764AD">
        <w:rPr>
          <w:rFonts w:cs="Traditional Arabic"/>
          <w:sz w:val="28"/>
          <w:szCs w:val="28"/>
          <w:rtl/>
        </w:rPr>
        <w:t>الصلاة جامعة</w:t>
      </w:r>
      <w:r w:rsidRPr="00B764AD">
        <w:rPr>
          <w:rFonts w:cs="Traditional Arabic" w:hint="cs"/>
          <w:sz w:val="28"/>
          <w:szCs w:val="28"/>
          <w:rtl/>
        </w:rPr>
        <w:t>)</w:t>
      </w:r>
      <w:r w:rsidRPr="00906F1B">
        <w:rPr>
          <w:rStyle w:val="Char4"/>
          <w:rtl/>
        </w:rPr>
        <w:t xml:space="preserve">، و مردم </w:t>
      </w:r>
      <w:r w:rsidR="008B6953">
        <w:rPr>
          <w:rStyle w:val="Char4"/>
          <w:rtl/>
        </w:rPr>
        <w:t>به‌سو</w:t>
      </w:r>
      <w:r w:rsidR="000E63F6">
        <w:rPr>
          <w:rStyle w:val="Char4"/>
          <w:rtl/>
        </w:rPr>
        <w:t>ی</w:t>
      </w:r>
      <w:r w:rsidR="008B6953">
        <w:rPr>
          <w:rStyle w:val="Char4"/>
          <w:rtl/>
        </w:rPr>
        <w:t xml:space="preserve"> </w:t>
      </w:r>
      <w:r w:rsidRPr="00906F1B">
        <w:rPr>
          <w:rStyle w:val="Char4"/>
          <w:rtl/>
        </w:rPr>
        <w:t>و</w:t>
      </w:r>
      <w:r w:rsidR="000E63F6">
        <w:rPr>
          <w:rStyle w:val="Char4"/>
          <w:rtl/>
        </w:rPr>
        <w:t>ی</w:t>
      </w:r>
      <w:r w:rsidRPr="00906F1B">
        <w:rPr>
          <w:rStyle w:val="Char4"/>
          <w:rtl/>
        </w:rPr>
        <w:t xml:space="preserve"> جمع شدند، و </w:t>
      </w:r>
      <w:r w:rsidR="00755556">
        <w:rPr>
          <w:rStyle w:val="Char4"/>
          <w:rtl/>
        </w:rPr>
        <w:t>ک</w:t>
      </w:r>
      <w:r w:rsidRPr="00906F1B">
        <w:rPr>
          <w:rStyle w:val="Char4"/>
          <w:rtl/>
        </w:rPr>
        <w:t>س</w:t>
      </w:r>
      <w:r w:rsidR="000E63F6">
        <w:rPr>
          <w:rStyle w:val="Char4"/>
          <w:rtl/>
        </w:rPr>
        <w:t>ی</w:t>
      </w:r>
      <w:r w:rsidRPr="00906F1B">
        <w:rPr>
          <w:rStyle w:val="Char4"/>
          <w:rtl/>
        </w:rPr>
        <w:t xml:space="preserve"> را دنبال عل</w:t>
      </w:r>
      <w:r w:rsidR="000E63F6">
        <w:rPr>
          <w:rStyle w:val="Char4"/>
          <w:rtl/>
        </w:rPr>
        <w:t>ی</w:t>
      </w:r>
      <w:r w:rsidRPr="00906F1B">
        <w:rPr>
          <w:rStyle w:val="Char4"/>
          <w:rtl/>
        </w:rPr>
        <w:t xml:space="preserve">، </w:t>
      </w:r>
      <w:r w:rsidR="00755556">
        <w:rPr>
          <w:rStyle w:val="Char4"/>
          <w:rtl/>
        </w:rPr>
        <w:t>ک</w:t>
      </w:r>
      <w:r w:rsidRPr="00906F1B">
        <w:rPr>
          <w:rStyle w:val="Char4"/>
          <w:rtl/>
        </w:rPr>
        <w:t>ه او را بر مد</w:t>
      </w:r>
      <w:r w:rsidR="00755556">
        <w:rPr>
          <w:rStyle w:val="Char4"/>
          <w:rtl/>
        </w:rPr>
        <w:t>ی</w:t>
      </w:r>
      <w:r w:rsidRPr="00906F1B">
        <w:rPr>
          <w:rStyle w:val="Char4"/>
          <w:rtl/>
        </w:rPr>
        <w:t>نه جانش</w:t>
      </w:r>
      <w:r w:rsidR="00755556">
        <w:rPr>
          <w:rStyle w:val="Char4"/>
          <w:rtl/>
        </w:rPr>
        <w:t>ی</w:t>
      </w:r>
      <w:r w:rsidRPr="00906F1B">
        <w:rPr>
          <w:rStyle w:val="Char4"/>
          <w:rtl/>
        </w:rPr>
        <w:t>ن خود تع</w:t>
      </w:r>
      <w:r w:rsidR="00755556">
        <w:rPr>
          <w:rStyle w:val="Char4"/>
          <w:rtl/>
        </w:rPr>
        <w:t>یی</w:t>
      </w:r>
      <w:r w:rsidRPr="00906F1B">
        <w:rPr>
          <w:rStyle w:val="Char4"/>
          <w:rtl/>
        </w:rPr>
        <w:t xml:space="preserve">ن نموده بود، فرستاد و او نزدش آمد، و دنبال طلحه </w:t>
      </w:r>
      <w:r w:rsidR="00755556">
        <w:rPr>
          <w:rStyle w:val="Char4"/>
          <w:rtl/>
        </w:rPr>
        <w:t>ک</w:t>
      </w:r>
      <w:r w:rsidRPr="00906F1B">
        <w:rPr>
          <w:rStyle w:val="Char4"/>
          <w:rtl/>
        </w:rPr>
        <w:t>ه او را به مقدمه و پ</w:t>
      </w:r>
      <w:r w:rsidR="00755556">
        <w:rPr>
          <w:rStyle w:val="Char4"/>
          <w:rtl/>
        </w:rPr>
        <w:t>ی</w:t>
      </w:r>
      <w:r w:rsidRPr="00906F1B">
        <w:rPr>
          <w:rStyle w:val="Char4"/>
          <w:rtl/>
        </w:rPr>
        <w:t xml:space="preserve">شقراول فرستاده بود، روان نمود و او هم </w:t>
      </w:r>
      <w:r w:rsidR="008B6953">
        <w:rPr>
          <w:rStyle w:val="Char4"/>
          <w:rtl/>
        </w:rPr>
        <w:t>به‌سو</w:t>
      </w:r>
      <w:r w:rsidR="000E63F6">
        <w:rPr>
          <w:rStyle w:val="Char4"/>
          <w:rtl/>
        </w:rPr>
        <w:t>ی</w:t>
      </w:r>
      <w:r w:rsidR="008B6953">
        <w:rPr>
          <w:rStyle w:val="Char4"/>
          <w:rtl/>
        </w:rPr>
        <w:t xml:space="preserve"> </w:t>
      </w:r>
      <w:r w:rsidRPr="00906F1B">
        <w:rPr>
          <w:rStyle w:val="Char4"/>
          <w:rtl/>
        </w:rPr>
        <w:t>و</w:t>
      </w:r>
      <w:r w:rsidR="000E63F6">
        <w:rPr>
          <w:rStyle w:val="Char4"/>
          <w:rtl/>
        </w:rPr>
        <w:t>ی</w:t>
      </w:r>
      <w:r w:rsidRPr="00906F1B">
        <w:rPr>
          <w:rStyle w:val="Char4"/>
          <w:rtl/>
        </w:rPr>
        <w:t xml:space="preserve"> برگشت، و در دو طرف راست و چپ ارتش زب</w:t>
      </w:r>
      <w:r w:rsidR="00755556">
        <w:rPr>
          <w:rStyle w:val="Char4"/>
          <w:rtl/>
        </w:rPr>
        <w:t>ی</w:t>
      </w:r>
      <w:r w:rsidRPr="00906F1B">
        <w:rPr>
          <w:rStyle w:val="Char4"/>
          <w:rtl/>
        </w:rPr>
        <w:t>ر و عبدالرحمن بن عوف</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را </w:t>
      </w:r>
      <w:r w:rsidRPr="00906F1B">
        <w:rPr>
          <w:rStyle w:val="Char4"/>
          <w:rFonts w:hint="cs"/>
          <w:rtl/>
        </w:rPr>
        <w:t>(</w:t>
      </w:r>
      <w:r w:rsidRPr="00906F1B">
        <w:rPr>
          <w:rStyle w:val="Char4"/>
          <w:rtl/>
        </w:rPr>
        <w:t>گماشت(82)</w:t>
      </w:r>
      <w:r w:rsidRPr="00906F1B">
        <w:rPr>
          <w:rStyle w:val="FootnoteReference"/>
          <w:rFonts w:ascii="IRNazli" w:hAnsi="IRNazli" w:cs="IRNazli"/>
          <w:sz w:val="28"/>
          <w:szCs w:val="28"/>
          <w:rtl/>
        </w:rPr>
        <w:footnoteReference w:id="104"/>
      </w:r>
      <w:r w:rsidRPr="00906F1B">
        <w:rPr>
          <w:rStyle w:val="Char4"/>
          <w:rtl/>
        </w:rPr>
        <w:t>) و خود در م</w:t>
      </w:r>
      <w:r w:rsidR="00755556">
        <w:rPr>
          <w:rStyle w:val="Char4"/>
          <w:rtl/>
        </w:rPr>
        <w:t>ی</w:t>
      </w:r>
      <w:r w:rsidRPr="00906F1B">
        <w:rPr>
          <w:rStyle w:val="Char4"/>
          <w:rtl/>
        </w:rPr>
        <w:t xml:space="preserve">ان مردم برخاست و گفت: </w:t>
      </w:r>
    </w:p>
    <w:p w:rsidR="00BD3D1B" w:rsidRPr="00906F1B" w:rsidRDefault="00BD3D1B" w:rsidP="001C13E0">
      <w:pPr>
        <w:pStyle w:val="PlainText"/>
        <w:ind w:firstLine="284"/>
        <w:jc w:val="both"/>
        <w:rPr>
          <w:rStyle w:val="Char4"/>
          <w:rtl/>
        </w:rPr>
      </w:pPr>
      <w:r w:rsidRPr="00906F1B">
        <w:rPr>
          <w:rStyle w:val="Char4"/>
          <w:rtl/>
        </w:rPr>
        <w:t xml:space="preserve">خداوند </w:t>
      </w:r>
      <w:r w:rsidR="00F9563C" w:rsidRPr="00F9563C">
        <w:rPr>
          <w:rStyle w:val="Char4"/>
          <w:rFonts w:ascii="CTraditional Arabic" w:hAnsi="CTraditional Arabic" w:cs="CTraditional Arabic"/>
          <w:rtl/>
        </w:rPr>
        <w:t>ﻷ</w:t>
      </w:r>
      <w:r w:rsidRPr="00906F1B">
        <w:rPr>
          <w:rStyle w:val="Char4"/>
          <w:rtl/>
        </w:rPr>
        <w:t xml:space="preserve"> بر اسلام اهل آن را جمع نموده است، و در م</w:t>
      </w:r>
      <w:r w:rsidR="00755556">
        <w:rPr>
          <w:rStyle w:val="Char4"/>
          <w:rtl/>
        </w:rPr>
        <w:t>ی</w:t>
      </w:r>
      <w:r w:rsidRPr="00906F1B">
        <w:rPr>
          <w:rStyle w:val="Char4"/>
          <w:rtl/>
        </w:rPr>
        <w:t>ان قلب‏ها الفت ا</w:t>
      </w:r>
      <w:r w:rsidR="00755556">
        <w:rPr>
          <w:rStyle w:val="Char4"/>
          <w:rtl/>
        </w:rPr>
        <w:t>ی</w:t>
      </w:r>
      <w:r w:rsidRPr="00906F1B">
        <w:rPr>
          <w:rStyle w:val="Char4"/>
          <w:rtl/>
        </w:rPr>
        <w:t>جاد نموده، و آنها را در اسلام برادر گردان</w:t>
      </w:r>
      <w:r w:rsidR="00755556">
        <w:rPr>
          <w:rStyle w:val="Char4"/>
          <w:rtl/>
        </w:rPr>
        <w:t>ی</w:t>
      </w:r>
      <w:r w:rsidRPr="00906F1B">
        <w:rPr>
          <w:rStyle w:val="Char4"/>
          <w:rtl/>
        </w:rPr>
        <w:t>ده است، و مسلمانان در م</w:t>
      </w:r>
      <w:r w:rsidR="00755556">
        <w:rPr>
          <w:rStyle w:val="Char4"/>
          <w:rtl/>
        </w:rPr>
        <w:t>ی</w:t>
      </w:r>
      <w:r w:rsidRPr="00906F1B">
        <w:rPr>
          <w:rStyle w:val="Char4"/>
          <w:rtl/>
        </w:rPr>
        <w:t xml:space="preserve">ان خود چون </w:t>
      </w:r>
      <w:r w:rsidR="00755556">
        <w:rPr>
          <w:rStyle w:val="Char4"/>
          <w:rtl/>
        </w:rPr>
        <w:t>یک</w:t>
      </w:r>
      <w:r w:rsidRPr="00906F1B">
        <w:rPr>
          <w:rStyle w:val="Char4"/>
          <w:rtl/>
        </w:rPr>
        <w:t xml:space="preserve"> جسد</w:t>
      </w:r>
      <w:r w:rsidR="00496C00">
        <w:rPr>
          <w:rStyle w:val="Char4"/>
          <w:rtl/>
        </w:rPr>
        <w:t>‌اند</w:t>
      </w:r>
      <w:r w:rsidRPr="00906F1B">
        <w:rPr>
          <w:rStyle w:val="Char4"/>
          <w:rtl/>
        </w:rPr>
        <w:t>، ه</w:t>
      </w:r>
      <w:r w:rsidR="00755556">
        <w:rPr>
          <w:rStyle w:val="Char4"/>
          <w:rtl/>
        </w:rPr>
        <w:t>ی</w:t>
      </w:r>
      <w:r w:rsidRPr="00906F1B">
        <w:rPr>
          <w:rStyle w:val="Char4"/>
          <w:rtl/>
        </w:rPr>
        <w:t>چ عضو آن، از مش</w:t>
      </w:r>
      <w:r w:rsidR="00755556">
        <w:rPr>
          <w:rStyle w:val="Char4"/>
          <w:rtl/>
        </w:rPr>
        <w:t>ک</w:t>
      </w:r>
      <w:r w:rsidRPr="00906F1B">
        <w:rPr>
          <w:rStyle w:val="Char4"/>
          <w:rtl/>
        </w:rPr>
        <w:t>ل</w:t>
      </w:r>
      <w:r w:rsidR="000E63F6">
        <w:rPr>
          <w:rStyle w:val="Char4"/>
          <w:rtl/>
        </w:rPr>
        <w:t>ی</w:t>
      </w:r>
      <w:r w:rsidRPr="00906F1B">
        <w:rPr>
          <w:rStyle w:val="Char4"/>
          <w:rtl/>
        </w:rPr>
        <w:t xml:space="preserve"> </w:t>
      </w:r>
      <w:r w:rsidR="00755556">
        <w:rPr>
          <w:rStyle w:val="Char4"/>
          <w:rtl/>
        </w:rPr>
        <w:t>ک</w:t>
      </w:r>
      <w:r w:rsidRPr="00906F1B">
        <w:rPr>
          <w:rStyle w:val="Char4"/>
          <w:rtl/>
        </w:rPr>
        <w:t>ه به عضو د</w:t>
      </w:r>
      <w:r w:rsidR="00755556">
        <w:rPr>
          <w:rStyle w:val="Char4"/>
          <w:rtl/>
        </w:rPr>
        <w:t>ی</w:t>
      </w:r>
      <w:r w:rsidRPr="00906F1B">
        <w:rPr>
          <w:rStyle w:val="Char4"/>
          <w:rtl/>
        </w:rPr>
        <w:t>گرش برسد راحت نم</w:t>
      </w:r>
      <w:r w:rsidR="000E63F6">
        <w:rPr>
          <w:rStyle w:val="Char4"/>
          <w:rtl/>
        </w:rPr>
        <w:t>ی</w:t>
      </w:r>
      <w:r w:rsidRPr="00906F1B">
        <w:rPr>
          <w:rStyle w:val="Char4"/>
          <w:rtl/>
        </w:rPr>
        <w:t xml:space="preserve">‏ماند، و بر مسلمانان لازم است </w:t>
      </w:r>
      <w:r w:rsidR="00755556">
        <w:rPr>
          <w:rStyle w:val="Char4"/>
          <w:rtl/>
        </w:rPr>
        <w:t>ک</w:t>
      </w:r>
      <w:r w:rsidRPr="00906F1B">
        <w:rPr>
          <w:rStyle w:val="Char4"/>
          <w:rtl/>
        </w:rPr>
        <w:t>ه چن</w:t>
      </w:r>
      <w:r w:rsidR="00755556">
        <w:rPr>
          <w:rStyle w:val="Char4"/>
          <w:rtl/>
        </w:rPr>
        <w:t>ی</w:t>
      </w:r>
      <w:r w:rsidRPr="00906F1B">
        <w:rPr>
          <w:rStyle w:val="Char4"/>
          <w:rtl/>
        </w:rPr>
        <w:t>ن باشند، و م</w:t>
      </w:r>
      <w:r w:rsidR="000E63F6">
        <w:rPr>
          <w:rStyle w:val="Char4"/>
          <w:rtl/>
        </w:rPr>
        <w:t>ی</w:t>
      </w:r>
      <w:r w:rsidRPr="00906F1B">
        <w:rPr>
          <w:rStyle w:val="Char4"/>
          <w:rtl/>
        </w:rPr>
        <w:t xml:space="preserve">‏سزد </w:t>
      </w:r>
      <w:r w:rsidR="00755556">
        <w:rPr>
          <w:rStyle w:val="Char4"/>
          <w:rtl/>
        </w:rPr>
        <w:t>ک</w:t>
      </w:r>
      <w:r w:rsidRPr="00906F1B">
        <w:rPr>
          <w:rStyle w:val="Char4"/>
          <w:rtl/>
        </w:rPr>
        <w:t>ه امرشان در م</w:t>
      </w:r>
      <w:r w:rsidR="00755556">
        <w:rPr>
          <w:rStyle w:val="Char4"/>
          <w:rtl/>
        </w:rPr>
        <w:t>ی</w:t>
      </w:r>
      <w:r w:rsidRPr="00906F1B">
        <w:rPr>
          <w:rStyle w:val="Char4"/>
          <w:rtl/>
        </w:rPr>
        <w:t>ان</w:t>
      </w:r>
      <w:r w:rsidR="00FB3856">
        <w:rPr>
          <w:rStyle w:val="Char4"/>
          <w:rtl/>
        </w:rPr>
        <w:t xml:space="preserve">‌شان </w:t>
      </w:r>
      <w:r w:rsidRPr="00906F1B">
        <w:rPr>
          <w:rStyle w:val="Char4"/>
          <w:rtl/>
        </w:rPr>
        <w:t>شورا باشد، البته در م</w:t>
      </w:r>
      <w:r w:rsidR="00755556">
        <w:rPr>
          <w:rStyle w:val="Char4"/>
          <w:rtl/>
        </w:rPr>
        <w:t>ی</w:t>
      </w:r>
      <w:r w:rsidRPr="00906F1B">
        <w:rPr>
          <w:rStyle w:val="Char4"/>
          <w:rtl/>
        </w:rPr>
        <w:t>ان اهل رأ</w:t>
      </w:r>
      <w:r w:rsidR="000E63F6">
        <w:rPr>
          <w:rStyle w:val="Char4"/>
          <w:rtl/>
        </w:rPr>
        <w:t>ی</w:t>
      </w:r>
      <w:r w:rsidRPr="00906F1B">
        <w:rPr>
          <w:rStyle w:val="Char4"/>
          <w:rtl/>
        </w:rPr>
        <w:t xml:space="preserve"> آن‏ها، و مردم پ</w:t>
      </w:r>
      <w:r w:rsidR="00755556">
        <w:rPr>
          <w:rStyle w:val="Char4"/>
          <w:rtl/>
        </w:rPr>
        <w:t>ی</w:t>
      </w:r>
      <w:r w:rsidRPr="00906F1B">
        <w:rPr>
          <w:rStyle w:val="Char4"/>
          <w:rtl/>
        </w:rPr>
        <w:t xml:space="preserve">رو </w:t>
      </w:r>
      <w:r w:rsidR="00755556">
        <w:rPr>
          <w:rStyle w:val="Char4"/>
          <w:rtl/>
        </w:rPr>
        <w:t>ک</w:t>
      </w:r>
      <w:r w:rsidRPr="00906F1B">
        <w:rPr>
          <w:rStyle w:val="Char4"/>
          <w:rtl/>
        </w:rPr>
        <w:t>س</w:t>
      </w:r>
      <w:r w:rsidR="000E63F6">
        <w:rPr>
          <w:rStyle w:val="Char4"/>
          <w:rtl/>
        </w:rPr>
        <w:t>ی</w:t>
      </w:r>
      <w:r w:rsidRPr="00906F1B">
        <w:rPr>
          <w:rStyle w:val="Char4"/>
          <w:rtl/>
        </w:rPr>
        <w:t xml:space="preserve">‏اند </w:t>
      </w:r>
      <w:r w:rsidR="00755556">
        <w:rPr>
          <w:rStyle w:val="Char4"/>
          <w:rtl/>
        </w:rPr>
        <w:t>ک</w:t>
      </w:r>
      <w:r w:rsidRPr="00906F1B">
        <w:rPr>
          <w:rStyle w:val="Char4"/>
          <w:rtl/>
        </w:rPr>
        <w:t>ه به ا</w:t>
      </w:r>
      <w:r w:rsidR="00755556">
        <w:rPr>
          <w:rStyle w:val="Char4"/>
          <w:rtl/>
        </w:rPr>
        <w:t>ی</w:t>
      </w:r>
      <w:r w:rsidRPr="00906F1B">
        <w:rPr>
          <w:rStyle w:val="Char4"/>
          <w:rtl/>
        </w:rPr>
        <w:t xml:space="preserve">ن </w:t>
      </w:r>
      <w:r w:rsidR="00755556">
        <w:rPr>
          <w:rStyle w:val="Char4"/>
          <w:rtl/>
        </w:rPr>
        <w:t>ک</w:t>
      </w:r>
      <w:r w:rsidRPr="00906F1B">
        <w:rPr>
          <w:rStyle w:val="Char4"/>
          <w:rtl/>
        </w:rPr>
        <w:t>ار ق</w:t>
      </w:r>
      <w:r w:rsidR="00755556">
        <w:rPr>
          <w:rStyle w:val="Char4"/>
          <w:rtl/>
        </w:rPr>
        <w:t>ی</w:t>
      </w:r>
      <w:r w:rsidRPr="00906F1B">
        <w:rPr>
          <w:rStyle w:val="Char4"/>
          <w:rtl/>
        </w:rPr>
        <w:t xml:space="preserve">ام </w:t>
      </w:r>
      <w:r w:rsidR="00755556">
        <w:rPr>
          <w:rStyle w:val="Char4"/>
          <w:rtl/>
        </w:rPr>
        <w:t>ک</w:t>
      </w:r>
      <w:r w:rsidRPr="00906F1B">
        <w:rPr>
          <w:rStyle w:val="Char4"/>
          <w:rtl/>
        </w:rPr>
        <w:t>ند، وقت</w:t>
      </w:r>
      <w:r w:rsidR="000E63F6">
        <w:rPr>
          <w:rStyle w:val="Char4"/>
          <w:rtl/>
        </w:rPr>
        <w:t>ی</w:t>
      </w:r>
      <w:r w:rsidRPr="00906F1B">
        <w:rPr>
          <w:rStyle w:val="Char4"/>
          <w:rtl/>
        </w:rPr>
        <w:t xml:space="preserve"> </w:t>
      </w:r>
      <w:r w:rsidR="00755556">
        <w:rPr>
          <w:rStyle w:val="Char4"/>
          <w:rtl/>
        </w:rPr>
        <w:t>ک</w:t>
      </w:r>
      <w:r w:rsidRPr="00906F1B">
        <w:rPr>
          <w:rStyle w:val="Char4"/>
          <w:rtl/>
        </w:rPr>
        <w:t>ه آنها بر ا</w:t>
      </w:r>
      <w:r w:rsidR="00755556">
        <w:rPr>
          <w:rStyle w:val="Char4"/>
          <w:rtl/>
        </w:rPr>
        <w:t>ی</w:t>
      </w:r>
      <w:r w:rsidRPr="00906F1B">
        <w:rPr>
          <w:rStyle w:val="Char4"/>
          <w:rtl/>
        </w:rPr>
        <w:t>ن اجماع نمودند، و به آن راض</w:t>
      </w:r>
      <w:r w:rsidR="000E63F6">
        <w:rPr>
          <w:rStyle w:val="Char4"/>
          <w:rtl/>
        </w:rPr>
        <w:t>ی</w:t>
      </w:r>
      <w:r w:rsidRPr="00906F1B">
        <w:rPr>
          <w:rStyle w:val="Char4"/>
          <w:rtl/>
        </w:rPr>
        <w:t xml:space="preserve"> شدند [آن امر] بر مردم لازم است، و در آن امر پ</w:t>
      </w:r>
      <w:r w:rsidR="00755556">
        <w:rPr>
          <w:rStyle w:val="Char4"/>
          <w:rtl/>
        </w:rPr>
        <w:t>ی</w:t>
      </w:r>
      <w:r w:rsidRPr="00906F1B">
        <w:rPr>
          <w:rStyle w:val="Char4"/>
          <w:rtl/>
        </w:rPr>
        <w:t>رو همان اهل رأ</w:t>
      </w:r>
      <w:r w:rsidR="000E63F6">
        <w:rPr>
          <w:rStyle w:val="Char4"/>
          <w:rtl/>
        </w:rPr>
        <w:t>ی</w:t>
      </w:r>
      <w:r w:rsidRPr="00906F1B">
        <w:rPr>
          <w:rStyle w:val="Char4"/>
          <w:rtl/>
        </w:rPr>
        <w:t xml:space="preserve">‏اند، و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به ا</w:t>
      </w:r>
      <w:r w:rsidR="00755556">
        <w:rPr>
          <w:rStyle w:val="Char4"/>
          <w:rtl/>
        </w:rPr>
        <w:t>ی</w:t>
      </w:r>
      <w:r w:rsidRPr="00906F1B">
        <w:rPr>
          <w:rStyle w:val="Char4"/>
          <w:rtl/>
        </w:rPr>
        <w:t>ن امر در متابعت از صاحبان رأ</w:t>
      </w:r>
      <w:r w:rsidR="000E63F6">
        <w:rPr>
          <w:rStyle w:val="Char4"/>
          <w:rtl/>
        </w:rPr>
        <w:t>ی</w:t>
      </w:r>
      <w:r w:rsidR="0001175E">
        <w:rPr>
          <w:rStyle w:val="Char4"/>
          <w:rtl/>
        </w:rPr>
        <w:t>‌شان</w:t>
      </w:r>
      <w:r w:rsidRPr="00906F1B">
        <w:rPr>
          <w:rStyle w:val="Char4"/>
          <w:rtl/>
        </w:rPr>
        <w:t>، در آنچه آن‏ها برا</w:t>
      </w:r>
      <w:r w:rsidR="000E63F6">
        <w:rPr>
          <w:rStyle w:val="Char4"/>
          <w:rtl/>
        </w:rPr>
        <w:t>ی</w:t>
      </w:r>
      <w:r w:rsidR="00FB3856">
        <w:rPr>
          <w:rStyle w:val="Char4"/>
          <w:rtl/>
        </w:rPr>
        <w:t xml:space="preserve">‌شان </w:t>
      </w:r>
      <w:r w:rsidRPr="00906F1B">
        <w:rPr>
          <w:rStyle w:val="Char4"/>
          <w:rtl/>
        </w:rPr>
        <w:t>د</w:t>
      </w:r>
      <w:r w:rsidR="00755556">
        <w:rPr>
          <w:rStyle w:val="Char4"/>
          <w:rtl/>
        </w:rPr>
        <w:t>ی</w:t>
      </w:r>
      <w:r w:rsidRPr="00906F1B">
        <w:rPr>
          <w:rStyle w:val="Char4"/>
          <w:rtl/>
        </w:rPr>
        <w:t>دند، و به آن از م</w:t>
      </w:r>
      <w:r w:rsidR="00755556">
        <w:rPr>
          <w:rStyle w:val="Char4"/>
          <w:rtl/>
        </w:rPr>
        <w:t>ک</w:t>
      </w:r>
      <w:r w:rsidRPr="00906F1B">
        <w:rPr>
          <w:rStyle w:val="Char4"/>
          <w:rtl/>
        </w:rPr>
        <w:t>ر و ح</w:t>
      </w:r>
      <w:r w:rsidR="00755556">
        <w:rPr>
          <w:rStyle w:val="Char4"/>
          <w:rtl/>
        </w:rPr>
        <w:t>ی</w:t>
      </w:r>
      <w:r w:rsidRPr="00906F1B">
        <w:rPr>
          <w:rStyle w:val="Char4"/>
          <w:rtl/>
        </w:rPr>
        <w:t>له در جنگ برا</w:t>
      </w:r>
      <w:r w:rsidR="000E63F6">
        <w:rPr>
          <w:rStyle w:val="Char4"/>
          <w:rtl/>
        </w:rPr>
        <w:t>ی</w:t>
      </w:r>
      <w:r w:rsidR="00FB3856">
        <w:rPr>
          <w:rStyle w:val="Char4"/>
          <w:rtl/>
        </w:rPr>
        <w:t xml:space="preserve">‌شان </w:t>
      </w:r>
      <w:r w:rsidRPr="00906F1B">
        <w:rPr>
          <w:rStyle w:val="Char4"/>
          <w:rtl/>
        </w:rPr>
        <w:t>راض</w:t>
      </w:r>
      <w:r w:rsidR="000E63F6">
        <w:rPr>
          <w:rStyle w:val="Char4"/>
          <w:rtl/>
        </w:rPr>
        <w:t>ی</w:t>
      </w:r>
      <w:r w:rsidRPr="00906F1B">
        <w:rPr>
          <w:rStyle w:val="Char4"/>
          <w:rtl/>
        </w:rPr>
        <w:t xml:space="preserve"> شدند، ق</w:t>
      </w:r>
      <w:r w:rsidR="00755556">
        <w:rPr>
          <w:rStyle w:val="Char4"/>
          <w:rtl/>
        </w:rPr>
        <w:t>ی</w:t>
      </w:r>
      <w:r w:rsidRPr="00906F1B">
        <w:rPr>
          <w:rStyle w:val="Char4"/>
          <w:rtl/>
        </w:rPr>
        <w:t>ام نما</w:t>
      </w:r>
      <w:r w:rsidR="00755556">
        <w:rPr>
          <w:rStyle w:val="Char4"/>
          <w:rtl/>
        </w:rPr>
        <w:t>ی</w:t>
      </w:r>
      <w:r w:rsidRPr="00906F1B">
        <w:rPr>
          <w:rStyle w:val="Char4"/>
          <w:rtl/>
        </w:rPr>
        <w:t>د، در آن پ</w:t>
      </w:r>
      <w:r w:rsidR="00755556">
        <w:rPr>
          <w:rStyle w:val="Char4"/>
          <w:rtl/>
        </w:rPr>
        <w:t>ی</w:t>
      </w:r>
      <w:r w:rsidRPr="00906F1B">
        <w:rPr>
          <w:rStyle w:val="Char4"/>
          <w:rtl/>
        </w:rPr>
        <w:t>رو همان اهل رأ</w:t>
      </w:r>
      <w:r w:rsidR="000E63F6">
        <w:rPr>
          <w:rStyle w:val="Char4"/>
          <w:rtl/>
        </w:rPr>
        <w:t>ی</w:t>
      </w:r>
      <w:r w:rsidRPr="00906F1B">
        <w:rPr>
          <w:rStyle w:val="Char4"/>
          <w:rtl/>
        </w:rPr>
        <w:t xml:space="preserve">‏اند. من هم چون </w:t>
      </w:r>
      <w:r w:rsidR="00755556">
        <w:rPr>
          <w:rStyle w:val="Char4"/>
          <w:rtl/>
        </w:rPr>
        <w:t>یک</w:t>
      </w:r>
      <w:r w:rsidRPr="00906F1B">
        <w:rPr>
          <w:rStyle w:val="Char4"/>
          <w:rtl/>
        </w:rPr>
        <w:t xml:space="preserve"> مرد شما بودم، تا ا</w:t>
      </w:r>
      <w:r w:rsidR="00755556">
        <w:rPr>
          <w:rStyle w:val="Char4"/>
          <w:rtl/>
        </w:rPr>
        <w:t>ی</w:t>
      </w:r>
      <w:r w:rsidRPr="00906F1B">
        <w:rPr>
          <w:rStyle w:val="Char4"/>
          <w:rtl/>
        </w:rPr>
        <w:t>ن</w:t>
      </w:r>
      <w:r w:rsidR="00755556">
        <w:rPr>
          <w:rStyle w:val="Char4"/>
          <w:rtl/>
        </w:rPr>
        <w:t>ک</w:t>
      </w:r>
      <w:r w:rsidRPr="00906F1B">
        <w:rPr>
          <w:rStyle w:val="Char4"/>
          <w:rtl/>
        </w:rPr>
        <w:t>ه صاحبان رأ</w:t>
      </w:r>
      <w:r w:rsidR="000E63F6">
        <w:rPr>
          <w:rStyle w:val="Char4"/>
          <w:rtl/>
        </w:rPr>
        <w:t>ی</w:t>
      </w:r>
      <w:r w:rsidRPr="00906F1B">
        <w:rPr>
          <w:rStyle w:val="Char4"/>
          <w:rtl/>
        </w:rPr>
        <w:t xml:space="preserve"> شما مرا از ب</w:t>
      </w:r>
      <w:r w:rsidR="00755556">
        <w:rPr>
          <w:rStyle w:val="Char4"/>
          <w:rtl/>
        </w:rPr>
        <w:t>ی</w:t>
      </w:r>
      <w:r w:rsidRPr="00906F1B">
        <w:rPr>
          <w:rStyle w:val="Char4"/>
          <w:rtl/>
        </w:rPr>
        <w:t xml:space="preserve">رون شدن منصرف نمودند، و بر آن شدم </w:t>
      </w:r>
      <w:r w:rsidR="00755556">
        <w:rPr>
          <w:rStyle w:val="Char4"/>
          <w:rtl/>
        </w:rPr>
        <w:t>ک</w:t>
      </w:r>
      <w:r w:rsidRPr="00906F1B">
        <w:rPr>
          <w:rStyle w:val="Char4"/>
          <w:rtl/>
        </w:rPr>
        <w:t>ه خود باشم و مرد</w:t>
      </w:r>
      <w:r w:rsidR="000E63F6">
        <w:rPr>
          <w:rStyle w:val="Char4"/>
          <w:rtl/>
        </w:rPr>
        <w:t>ی</w:t>
      </w:r>
      <w:r w:rsidRPr="00906F1B">
        <w:rPr>
          <w:rStyle w:val="Char4"/>
          <w:rtl/>
        </w:rPr>
        <w:t xml:space="preserve"> را بفرستم، و در ا</w:t>
      </w:r>
      <w:r w:rsidR="00755556">
        <w:rPr>
          <w:rStyle w:val="Char4"/>
          <w:rtl/>
        </w:rPr>
        <w:t>ی</w:t>
      </w:r>
      <w:r w:rsidRPr="00906F1B">
        <w:rPr>
          <w:rStyle w:val="Char4"/>
          <w:rtl/>
        </w:rPr>
        <w:t xml:space="preserve">ن امر </w:t>
      </w:r>
      <w:r w:rsidR="00755556">
        <w:rPr>
          <w:rStyle w:val="Char4"/>
          <w:rtl/>
        </w:rPr>
        <w:t>ک</w:t>
      </w:r>
      <w:r w:rsidRPr="00906F1B">
        <w:rPr>
          <w:rStyle w:val="Char4"/>
          <w:rtl/>
        </w:rPr>
        <w:t>س</w:t>
      </w:r>
      <w:r w:rsidR="000E63F6">
        <w:rPr>
          <w:rStyle w:val="Char4"/>
          <w:rtl/>
        </w:rPr>
        <w:t>ی</w:t>
      </w:r>
      <w:r w:rsidRPr="00906F1B">
        <w:rPr>
          <w:rStyle w:val="Char4"/>
          <w:rtl/>
        </w:rPr>
        <w:t xml:space="preserve"> را </w:t>
      </w:r>
      <w:r w:rsidR="00755556">
        <w:rPr>
          <w:rStyle w:val="Char4"/>
          <w:rtl/>
        </w:rPr>
        <w:t>ک</w:t>
      </w:r>
      <w:r w:rsidRPr="00906F1B">
        <w:rPr>
          <w:rStyle w:val="Char4"/>
          <w:rtl/>
        </w:rPr>
        <w:t>ه پ</w:t>
      </w:r>
      <w:r w:rsidR="00755556">
        <w:rPr>
          <w:rStyle w:val="Char4"/>
          <w:rtl/>
        </w:rPr>
        <w:t>ی</w:t>
      </w:r>
      <w:r w:rsidRPr="00906F1B">
        <w:rPr>
          <w:rStyle w:val="Char4"/>
          <w:rtl/>
        </w:rPr>
        <w:t xml:space="preserve">ش فرستاده بودم، و </w:t>
      </w:r>
      <w:r w:rsidR="00755556">
        <w:rPr>
          <w:rStyle w:val="Char4"/>
          <w:rtl/>
        </w:rPr>
        <w:t>ک</w:t>
      </w:r>
      <w:r w:rsidRPr="00906F1B">
        <w:rPr>
          <w:rStyle w:val="Char4"/>
          <w:rtl/>
        </w:rPr>
        <w:t>س</w:t>
      </w:r>
      <w:r w:rsidR="000E63F6">
        <w:rPr>
          <w:rStyle w:val="Char4"/>
          <w:rtl/>
        </w:rPr>
        <w:t>ی</w:t>
      </w:r>
      <w:r w:rsidRPr="00906F1B">
        <w:rPr>
          <w:rStyle w:val="Char4"/>
          <w:rtl/>
        </w:rPr>
        <w:t xml:space="preserve"> را </w:t>
      </w:r>
      <w:r w:rsidR="00755556">
        <w:rPr>
          <w:rStyle w:val="Char4"/>
          <w:rtl/>
        </w:rPr>
        <w:t>ک</w:t>
      </w:r>
      <w:r w:rsidRPr="00906F1B">
        <w:rPr>
          <w:rStyle w:val="Char4"/>
          <w:rtl/>
        </w:rPr>
        <w:t>ه عقب خود گذاشته بودم، حاضر ساختم.</w:t>
      </w:r>
    </w:p>
    <w:p w:rsidR="00BD3D1B" w:rsidRPr="00906F1B" w:rsidRDefault="00BD3D1B" w:rsidP="003C26C2">
      <w:pPr>
        <w:pStyle w:val="PlainText"/>
        <w:ind w:firstLine="284"/>
        <w:jc w:val="both"/>
        <w:rPr>
          <w:rStyle w:val="Char4"/>
          <w:rtl/>
        </w:rPr>
      </w:pPr>
      <w:r w:rsidRPr="00906F1B">
        <w:rPr>
          <w:rStyle w:val="Char4"/>
          <w:rtl/>
        </w:rPr>
        <w:t>عل</w:t>
      </w:r>
      <w:r w:rsidR="000E63F6">
        <w:rPr>
          <w:rStyle w:val="Char4"/>
          <w:rtl/>
        </w:rPr>
        <w:t>ی</w:t>
      </w:r>
      <w:r w:rsidR="00130DB0">
        <w:rPr>
          <w:rStyle w:val="Char4"/>
          <w:rFonts w:ascii="CTraditional Arabic" w:hAnsi="CTraditional Arabic" w:cs="CTraditional Arabic"/>
          <w:rtl/>
        </w:rPr>
        <w:t xml:space="preserve"> </w:t>
      </w:r>
      <w:r w:rsidR="00130DB0" w:rsidRPr="00130DB0">
        <w:rPr>
          <w:rStyle w:val="Char4"/>
          <w:rFonts w:ascii="CTraditional Arabic" w:hAnsi="CTraditional Arabic" w:cs="CTraditional Arabic"/>
          <w:rtl/>
        </w:rPr>
        <w:t>س</w:t>
      </w:r>
      <w:r w:rsidRPr="00906F1B">
        <w:rPr>
          <w:rStyle w:val="Char4"/>
          <w:rtl/>
        </w:rPr>
        <w:t xml:space="preserve"> خل</w:t>
      </w:r>
      <w:r w:rsidR="00755556">
        <w:rPr>
          <w:rStyle w:val="Char4"/>
          <w:rtl/>
        </w:rPr>
        <w:t>ی</w:t>
      </w:r>
      <w:r w:rsidRPr="00906F1B">
        <w:rPr>
          <w:rStyle w:val="Char4"/>
          <w:rtl/>
        </w:rPr>
        <w:t>فه او بر مد</w:t>
      </w:r>
      <w:r w:rsidR="00755556">
        <w:rPr>
          <w:rStyle w:val="Char4"/>
          <w:rtl/>
        </w:rPr>
        <w:t>ی</w:t>
      </w:r>
      <w:r w:rsidRPr="00906F1B">
        <w:rPr>
          <w:rStyle w:val="Char4"/>
          <w:rtl/>
        </w:rPr>
        <w:t>نه بود، و طلحه</w:t>
      </w:r>
      <w:r w:rsidR="00130DB0">
        <w:rPr>
          <w:rStyle w:val="Char4"/>
          <w:rFonts w:ascii="CTraditional Arabic" w:hAnsi="CTraditional Arabic" w:cs="CTraditional Arabic"/>
          <w:rtl/>
        </w:rPr>
        <w:t xml:space="preserve"> </w:t>
      </w:r>
      <w:r w:rsidR="00130DB0" w:rsidRPr="00130DB0">
        <w:rPr>
          <w:rStyle w:val="Char4"/>
          <w:rFonts w:ascii="CTraditional Arabic" w:hAnsi="CTraditional Arabic" w:cs="CTraditional Arabic"/>
          <w:rtl/>
        </w:rPr>
        <w:t>س</w:t>
      </w:r>
      <w:r w:rsidRPr="00906F1B">
        <w:rPr>
          <w:rStyle w:val="Char4"/>
          <w:rtl/>
        </w:rPr>
        <w:t xml:space="preserve"> پ</w:t>
      </w:r>
      <w:r w:rsidR="00755556">
        <w:rPr>
          <w:rStyle w:val="Char4"/>
          <w:rtl/>
        </w:rPr>
        <w:t>ی</w:t>
      </w:r>
      <w:r w:rsidRPr="00906F1B">
        <w:rPr>
          <w:rStyle w:val="Char4"/>
          <w:rtl/>
        </w:rPr>
        <w:t>ش قراول و</w:t>
      </w:r>
      <w:r w:rsidR="000E63F6">
        <w:rPr>
          <w:rStyle w:val="Char4"/>
          <w:rtl/>
        </w:rPr>
        <w:t>ی</w:t>
      </w:r>
      <w:r w:rsidRPr="00906F1B">
        <w:rPr>
          <w:rStyle w:val="Char4"/>
          <w:rtl/>
        </w:rPr>
        <w:t xml:space="preserve"> در اعوص، و</w:t>
      </w:r>
      <w:r w:rsidR="007F6AF9">
        <w:rPr>
          <w:rStyle w:val="Char4"/>
          <w:rtl/>
        </w:rPr>
        <w:t xml:space="preserve"> هردو</w:t>
      </w:r>
      <w:r w:rsidR="000E63F6">
        <w:rPr>
          <w:rStyle w:val="Char4"/>
          <w:rtl/>
        </w:rPr>
        <w:t>ی</w:t>
      </w:r>
      <w:r w:rsidR="00FB3856">
        <w:rPr>
          <w:rStyle w:val="Char4"/>
          <w:rtl/>
        </w:rPr>
        <w:t xml:space="preserve">‌شان </w:t>
      </w:r>
      <w:r w:rsidRPr="00906F1B">
        <w:rPr>
          <w:rStyle w:val="Char4"/>
          <w:rtl/>
        </w:rPr>
        <w:t>را در آن حاضر ساخت. و ا</w:t>
      </w:r>
      <w:r w:rsidR="00755556">
        <w:rPr>
          <w:rStyle w:val="Char4"/>
          <w:rtl/>
        </w:rPr>
        <w:t>ی</w:t>
      </w:r>
      <w:r w:rsidRPr="00906F1B">
        <w:rPr>
          <w:rStyle w:val="Char4"/>
          <w:rtl/>
        </w:rPr>
        <w:t>ن روا</w:t>
      </w:r>
      <w:r w:rsidR="00755556">
        <w:rPr>
          <w:rStyle w:val="Char4"/>
          <w:rtl/>
        </w:rPr>
        <w:t>ی</w:t>
      </w:r>
      <w:r w:rsidRPr="00906F1B">
        <w:rPr>
          <w:rStyle w:val="Char4"/>
          <w:rtl/>
        </w:rPr>
        <w:t>ت را همچن</w:t>
      </w:r>
      <w:r w:rsidR="00755556">
        <w:rPr>
          <w:rStyle w:val="Char4"/>
          <w:rtl/>
        </w:rPr>
        <w:t>ی</w:t>
      </w:r>
      <w:r w:rsidRPr="00906F1B">
        <w:rPr>
          <w:rStyle w:val="Char4"/>
          <w:rtl/>
        </w:rPr>
        <w:t>ن ابن جر</w:t>
      </w:r>
      <w:r w:rsidR="00755556">
        <w:rPr>
          <w:rStyle w:val="Char4"/>
          <w:rtl/>
        </w:rPr>
        <w:t>ی</w:t>
      </w:r>
      <w:r w:rsidRPr="00906F1B">
        <w:rPr>
          <w:rStyle w:val="Char4"/>
          <w:rtl/>
        </w:rPr>
        <w:t>ر از عمربن عبدالعز</w:t>
      </w:r>
      <w:r w:rsidR="00755556">
        <w:rPr>
          <w:rStyle w:val="Char4"/>
          <w:rtl/>
        </w:rPr>
        <w:t>ی</w:t>
      </w:r>
      <w:r w:rsidRPr="00906F1B">
        <w:rPr>
          <w:rStyle w:val="Char4"/>
          <w:rtl/>
        </w:rPr>
        <w:t>ز</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وقت</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خبر </w:t>
      </w:r>
      <w:r w:rsidR="00755556">
        <w:rPr>
          <w:rStyle w:val="Char4"/>
          <w:rtl/>
        </w:rPr>
        <w:t>ک</w:t>
      </w:r>
      <w:r w:rsidRPr="00906F1B">
        <w:rPr>
          <w:rStyle w:val="Char4"/>
          <w:rtl/>
        </w:rPr>
        <w:t>شته شدن ابوعب</w:t>
      </w:r>
      <w:r w:rsidR="00755556">
        <w:rPr>
          <w:rStyle w:val="Char4"/>
          <w:rtl/>
        </w:rPr>
        <w:t>ی</w:t>
      </w:r>
      <w:r w:rsidRPr="00906F1B">
        <w:rPr>
          <w:rStyle w:val="Char4"/>
          <w:rtl/>
        </w:rPr>
        <w:t>دبن مسعود</w:t>
      </w:r>
      <w:r w:rsidR="00130DB0">
        <w:rPr>
          <w:rStyle w:val="Char4"/>
          <w:rFonts w:ascii="CTraditional Arabic" w:hAnsi="CTraditional Arabic" w:cs="CTraditional Arabic"/>
          <w:rtl/>
        </w:rPr>
        <w:t xml:space="preserve"> </w:t>
      </w:r>
      <w:r w:rsidR="00130DB0" w:rsidRPr="00130DB0">
        <w:rPr>
          <w:rStyle w:val="Char4"/>
          <w:rFonts w:ascii="CTraditional Arabic" w:hAnsi="CTraditional Arabic" w:cs="CTraditional Arabic"/>
          <w:rtl/>
        </w:rPr>
        <w:t>س</w:t>
      </w:r>
      <w:r w:rsidRPr="00906F1B">
        <w:rPr>
          <w:rStyle w:val="Char4"/>
          <w:rtl/>
        </w:rPr>
        <w:t xml:space="preserve"> و اجتماع اهل فارس بر مرد</w:t>
      </w:r>
      <w:r w:rsidR="000E63F6">
        <w:rPr>
          <w:rStyle w:val="Char4"/>
          <w:rtl/>
        </w:rPr>
        <w:t>ی</w:t>
      </w:r>
      <w:r w:rsidRPr="00906F1B">
        <w:rPr>
          <w:rStyle w:val="Char4"/>
          <w:rtl/>
        </w:rPr>
        <w:t xml:space="preserve"> از آل </w:t>
      </w:r>
      <w:r w:rsidR="00755556">
        <w:rPr>
          <w:rStyle w:val="Char4"/>
          <w:rtl/>
        </w:rPr>
        <w:t>ک</w:t>
      </w:r>
      <w:r w:rsidRPr="00906F1B">
        <w:rPr>
          <w:rStyle w:val="Char4"/>
          <w:rtl/>
        </w:rPr>
        <w:t>سرا برا</w:t>
      </w:r>
      <w:r w:rsidR="000E63F6">
        <w:rPr>
          <w:rStyle w:val="Char4"/>
          <w:rtl/>
        </w:rPr>
        <w:t>ی</w:t>
      </w:r>
      <w:r w:rsidRPr="00906F1B">
        <w:rPr>
          <w:rStyle w:val="Char4"/>
          <w:rtl/>
        </w:rPr>
        <w:t xml:space="preserve"> عمر</w:t>
      </w:r>
      <w:r w:rsidR="00130DB0">
        <w:rPr>
          <w:rStyle w:val="Char4"/>
          <w:rFonts w:ascii="CTraditional Arabic" w:hAnsi="CTraditional Arabic" w:cs="CTraditional Arabic"/>
          <w:rtl/>
        </w:rPr>
        <w:t xml:space="preserve"> </w:t>
      </w:r>
      <w:r w:rsidR="00130DB0" w:rsidRPr="00130DB0">
        <w:rPr>
          <w:rStyle w:val="Char4"/>
          <w:rFonts w:ascii="CTraditional Arabic" w:hAnsi="CTraditional Arabic" w:cs="CTraditional Arabic"/>
          <w:rtl/>
        </w:rPr>
        <w:t>س</w:t>
      </w:r>
      <w:r w:rsidRPr="00906F1B">
        <w:rPr>
          <w:rStyle w:val="Char4"/>
          <w:rtl/>
        </w:rPr>
        <w:t xml:space="preserve"> رس</w:t>
      </w:r>
      <w:r w:rsidR="00755556">
        <w:rPr>
          <w:rStyle w:val="Char4"/>
          <w:rtl/>
        </w:rPr>
        <w:t>ی</w:t>
      </w:r>
      <w:r w:rsidRPr="00906F1B">
        <w:rPr>
          <w:rStyle w:val="Char4"/>
          <w:rtl/>
        </w:rPr>
        <w:t>د، در م</w:t>
      </w:r>
      <w:r w:rsidR="00755556">
        <w:rPr>
          <w:rStyle w:val="Char4"/>
          <w:rtl/>
        </w:rPr>
        <w:t>ی</w:t>
      </w:r>
      <w:r w:rsidRPr="00906F1B">
        <w:rPr>
          <w:rStyle w:val="Char4"/>
          <w:rtl/>
        </w:rPr>
        <w:t>ان مهاجر</w:t>
      </w:r>
      <w:r w:rsidR="00755556">
        <w:rPr>
          <w:rStyle w:val="Char4"/>
          <w:rtl/>
        </w:rPr>
        <w:t>ی</w:t>
      </w:r>
      <w:r w:rsidRPr="00906F1B">
        <w:rPr>
          <w:rStyle w:val="Char4"/>
          <w:rtl/>
        </w:rPr>
        <w:t>ن و انصار فر</w:t>
      </w:r>
      <w:r w:rsidR="00755556">
        <w:rPr>
          <w:rStyle w:val="Char4"/>
          <w:rtl/>
        </w:rPr>
        <w:t>ی</w:t>
      </w:r>
      <w:r w:rsidRPr="00906F1B">
        <w:rPr>
          <w:rStyle w:val="Char4"/>
          <w:rtl/>
        </w:rPr>
        <w:t>اد برآورد و ب</w:t>
      </w:r>
      <w:r w:rsidR="00755556">
        <w:rPr>
          <w:rStyle w:val="Char4"/>
          <w:rtl/>
        </w:rPr>
        <w:t>ی</w:t>
      </w:r>
      <w:r w:rsidRPr="00906F1B">
        <w:rPr>
          <w:rStyle w:val="Char4"/>
          <w:rtl/>
        </w:rPr>
        <w:t>رون رفت تا ا</w:t>
      </w:r>
      <w:r w:rsidR="00755556">
        <w:rPr>
          <w:rStyle w:val="Char4"/>
          <w:rtl/>
        </w:rPr>
        <w:t>ی</w:t>
      </w:r>
      <w:r w:rsidRPr="00906F1B">
        <w:rPr>
          <w:rStyle w:val="Char4"/>
          <w:rtl/>
        </w:rPr>
        <w:t xml:space="preserve">ن </w:t>
      </w:r>
      <w:r w:rsidR="00755556">
        <w:rPr>
          <w:rStyle w:val="Char4"/>
          <w:rtl/>
        </w:rPr>
        <w:t>ک</w:t>
      </w:r>
      <w:r w:rsidRPr="00906F1B">
        <w:rPr>
          <w:rStyle w:val="Char4"/>
          <w:rtl/>
        </w:rPr>
        <w:t>ه به صرار آمد... و حد</w:t>
      </w:r>
      <w:r w:rsidR="00755556">
        <w:rPr>
          <w:rStyle w:val="Char4"/>
          <w:rtl/>
        </w:rPr>
        <w:t>ی</w:t>
      </w:r>
      <w:r w:rsidRPr="00906F1B">
        <w:rPr>
          <w:rStyle w:val="Char4"/>
          <w:rtl/>
        </w:rPr>
        <w:t xml:space="preserve">ث را به اختصار چنان </w:t>
      </w:r>
      <w:r w:rsidR="00755556">
        <w:rPr>
          <w:rStyle w:val="Char4"/>
          <w:rtl/>
        </w:rPr>
        <w:t>ک</w:t>
      </w:r>
      <w:r w:rsidRPr="00906F1B">
        <w:rPr>
          <w:rStyle w:val="Char4"/>
          <w:rtl/>
        </w:rPr>
        <w:t>ه گذشت، متذ</w:t>
      </w:r>
      <w:r w:rsidR="00755556">
        <w:rPr>
          <w:rStyle w:val="Char4"/>
          <w:rtl/>
        </w:rPr>
        <w:t>ک</w:t>
      </w:r>
      <w:r w:rsidRPr="00906F1B">
        <w:rPr>
          <w:rStyle w:val="Char4"/>
          <w:rtl/>
        </w:rPr>
        <w:t>ر گرد</w:t>
      </w:r>
      <w:r w:rsidR="00755556">
        <w:rPr>
          <w:rStyle w:val="Char4"/>
          <w:rtl/>
        </w:rPr>
        <w:t>ی</w:t>
      </w:r>
      <w:r w:rsidRPr="00906F1B">
        <w:rPr>
          <w:rStyle w:val="Char4"/>
          <w:rtl/>
        </w:rPr>
        <w:t>ده.</w:t>
      </w:r>
    </w:p>
    <w:p w:rsidR="00BD3D1B" w:rsidRPr="00906F1B" w:rsidRDefault="00BD3D1B" w:rsidP="00FB3856">
      <w:pPr>
        <w:pStyle w:val="a5"/>
        <w:rPr>
          <w:rStyle w:val="Char4"/>
          <w:rtl/>
        </w:rPr>
      </w:pPr>
      <w:bookmarkStart w:id="68" w:name="_Toc441683579"/>
      <w:r w:rsidRPr="00B764AD">
        <w:rPr>
          <w:rtl/>
        </w:rPr>
        <w:t>نامه عمر</w:t>
      </w:r>
      <w:r w:rsidR="00130DB0">
        <w:rPr>
          <w:rStyle w:val="Char4"/>
          <w:rFonts w:ascii="CTraditional Arabic" w:hAnsi="CTraditional Arabic" w:cs="CTraditional Arabic"/>
          <w:bCs w:val="0"/>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B764AD">
        <w:rPr>
          <w:rtl/>
        </w:rPr>
        <w:t>به سعد در جنگ</w:t>
      </w:r>
      <w:bookmarkEnd w:id="68"/>
    </w:p>
    <w:p w:rsidR="00BD3D1B" w:rsidRPr="00461237" w:rsidRDefault="00BD3D1B" w:rsidP="003C26C2">
      <w:pPr>
        <w:pStyle w:val="PlainText"/>
        <w:ind w:firstLine="284"/>
        <w:jc w:val="both"/>
        <w:rPr>
          <w:rStyle w:val="Char4"/>
          <w:spacing w:val="-4"/>
          <w:rtl/>
        </w:rPr>
      </w:pPr>
      <w:r w:rsidRPr="00461237">
        <w:rPr>
          <w:rStyle w:val="Char4"/>
          <w:spacing w:val="-4"/>
          <w:rtl/>
        </w:rPr>
        <w:t>طبران</w:t>
      </w:r>
      <w:r w:rsidR="000E63F6">
        <w:rPr>
          <w:rStyle w:val="Char4"/>
          <w:spacing w:val="-4"/>
          <w:rtl/>
        </w:rPr>
        <w:t>ی</w:t>
      </w:r>
      <w:r w:rsidRPr="00461237">
        <w:rPr>
          <w:rStyle w:val="Char4"/>
          <w:spacing w:val="-4"/>
          <w:rtl/>
        </w:rPr>
        <w:t xml:space="preserve"> از محمّدبن سلام </w:t>
      </w:r>
      <w:r w:rsidR="00755556" w:rsidRPr="00461237">
        <w:rPr>
          <w:rStyle w:val="Char4"/>
          <w:spacing w:val="-4"/>
          <w:rtl/>
        </w:rPr>
        <w:t>ی</w:t>
      </w:r>
      <w:r w:rsidRPr="00461237">
        <w:rPr>
          <w:rStyle w:val="Char4"/>
          <w:spacing w:val="-4"/>
          <w:rtl/>
        </w:rPr>
        <w:t>عن</w:t>
      </w:r>
      <w:r w:rsidR="000E63F6">
        <w:rPr>
          <w:rStyle w:val="Char4"/>
          <w:spacing w:val="-4"/>
          <w:rtl/>
        </w:rPr>
        <w:t>ی</w:t>
      </w:r>
      <w:r w:rsidRPr="00461237">
        <w:rPr>
          <w:rStyle w:val="Char4"/>
          <w:spacing w:val="-4"/>
          <w:rtl/>
        </w:rPr>
        <w:t xml:space="preserve"> ب</w:t>
      </w:r>
      <w:r w:rsidR="00755556" w:rsidRPr="00461237">
        <w:rPr>
          <w:rStyle w:val="Char4"/>
          <w:spacing w:val="-4"/>
          <w:rtl/>
        </w:rPr>
        <w:t>یک</w:t>
      </w:r>
      <w:r w:rsidRPr="00461237">
        <w:rPr>
          <w:rStyle w:val="Char4"/>
          <w:spacing w:val="-4"/>
          <w:rtl/>
        </w:rPr>
        <w:t>ند</w:t>
      </w:r>
      <w:r w:rsidR="000E63F6">
        <w:rPr>
          <w:rStyle w:val="Char4"/>
          <w:spacing w:val="-4"/>
          <w:rtl/>
        </w:rPr>
        <w:t>ی</w:t>
      </w:r>
      <w:r w:rsidRPr="00461237">
        <w:rPr>
          <w:rStyle w:val="Char4"/>
          <w:spacing w:val="-4"/>
          <w:rtl/>
        </w:rPr>
        <w:t xml:space="preserve"> روا</w:t>
      </w:r>
      <w:r w:rsidR="00755556" w:rsidRPr="00461237">
        <w:rPr>
          <w:rStyle w:val="Char4"/>
          <w:spacing w:val="-4"/>
          <w:rtl/>
        </w:rPr>
        <w:t>ی</w:t>
      </w:r>
      <w:r w:rsidRPr="00461237">
        <w:rPr>
          <w:rStyle w:val="Char4"/>
          <w:spacing w:val="-4"/>
          <w:rtl/>
        </w:rPr>
        <w:t xml:space="preserve">ت نموده، </w:t>
      </w:r>
      <w:r w:rsidR="00755556" w:rsidRPr="00461237">
        <w:rPr>
          <w:rStyle w:val="Char4"/>
          <w:spacing w:val="-4"/>
          <w:rtl/>
        </w:rPr>
        <w:t>ک</w:t>
      </w:r>
      <w:r w:rsidRPr="00461237">
        <w:rPr>
          <w:rStyle w:val="Char4"/>
          <w:spacing w:val="-4"/>
          <w:rtl/>
        </w:rPr>
        <w:t>ه گفت: عمروبن معد</w:t>
      </w:r>
      <w:r w:rsidR="00755556" w:rsidRPr="00461237">
        <w:rPr>
          <w:rStyle w:val="Char4"/>
          <w:spacing w:val="-4"/>
          <w:rtl/>
        </w:rPr>
        <w:t>یک</w:t>
      </w:r>
      <w:r w:rsidRPr="00461237">
        <w:rPr>
          <w:rStyle w:val="Char4"/>
          <w:spacing w:val="-4"/>
          <w:rtl/>
        </w:rPr>
        <w:t>رب در جاهل</w:t>
      </w:r>
      <w:r w:rsidR="00755556" w:rsidRPr="00461237">
        <w:rPr>
          <w:rStyle w:val="Char4"/>
          <w:spacing w:val="-4"/>
          <w:rtl/>
        </w:rPr>
        <w:t>ی</w:t>
      </w:r>
      <w:r w:rsidRPr="00461237">
        <w:rPr>
          <w:rStyle w:val="Char4"/>
          <w:spacing w:val="-4"/>
          <w:rtl/>
        </w:rPr>
        <w:t>ت جنگ‏ها و واقعات</w:t>
      </w:r>
      <w:r w:rsidR="000E63F6">
        <w:rPr>
          <w:rStyle w:val="Char4"/>
          <w:spacing w:val="-4"/>
          <w:rtl/>
        </w:rPr>
        <w:t>ی</w:t>
      </w:r>
      <w:r w:rsidRPr="00461237">
        <w:rPr>
          <w:rStyle w:val="Char4"/>
          <w:spacing w:val="-4"/>
          <w:rtl/>
        </w:rPr>
        <w:t xml:space="preserve"> داشت، اسلام را ن</w:t>
      </w:r>
      <w:r w:rsidR="00755556" w:rsidRPr="00461237">
        <w:rPr>
          <w:rStyle w:val="Char4"/>
          <w:spacing w:val="-4"/>
          <w:rtl/>
        </w:rPr>
        <w:t>ی</w:t>
      </w:r>
      <w:r w:rsidRPr="00461237">
        <w:rPr>
          <w:rStyle w:val="Char4"/>
          <w:spacing w:val="-4"/>
          <w:rtl/>
        </w:rPr>
        <w:t>ز در</w:t>
      </w:r>
      <w:r w:rsidR="00755556" w:rsidRPr="00461237">
        <w:rPr>
          <w:rStyle w:val="Char4"/>
          <w:spacing w:val="-4"/>
          <w:rtl/>
        </w:rPr>
        <w:t>ک</w:t>
      </w:r>
      <w:r w:rsidRPr="00461237">
        <w:rPr>
          <w:rStyle w:val="Char4"/>
          <w:spacing w:val="-4"/>
          <w:rtl/>
        </w:rPr>
        <w:t xml:space="preserve"> نمود، و نزد پ</w:t>
      </w:r>
      <w:r w:rsidR="00755556" w:rsidRPr="00461237">
        <w:rPr>
          <w:rStyle w:val="Char4"/>
          <w:spacing w:val="-4"/>
          <w:rtl/>
        </w:rPr>
        <w:t>ی</w:t>
      </w:r>
      <w:r w:rsidRPr="00461237">
        <w:rPr>
          <w:rStyle w:val="Char4"/>
          <w:spacing w:val="-4"/>
          <w:rtl/>
        </w:rPr>
        <w:t>امبر</w:t>
      </w:r>
      <w:r w:rsidR="00461237">
        <w:rPr>
          <w:rStyle w:val="Char4"/>
          <w:rFonts w:hint="cs"/>
          <w:spacing w:val="-4"/>
          <w:rtl/>
        </w:rPr>
        <w:t xml:space="preserve"> </w:t>
      </w:r>
      <w:r w:rsidRPr="00461237">
        <w:rPr>
          <w:rFonts w:cs="CTraditional Arabic"/>
          <w:spacing w:val="-4"/>
          <w:sz w:val="28"/>
          <w:szCs w:val="28"/>
          <w:rtl/>
        </w:rPr>
        <w:t>ص</w:t>
      </w:r>
      <w:r w:rsidRPr="00461237">
        <w:rPr>
          <w:rStyle w:val="Char4"/>
          <w:spacing w:val="-4"/>
          <w:rtl/>
        </w:rPr>
        <w:t xml:space="preserve"> آمد، عمربن الخطاب و</w:t>
      </w:r>
      <w:r w:rsidR="000E63F6">
        <w:rPr>
          <w:rStyle w:val="Char4"/>
          <w:spacing w:val="-4"/>
          <w:rtl/>
        </w:rPr>
        <w:t>ی</w:t>
      </w:r>
      <w:r w:rsidRPr="00461237">
        <w:rPr>
          <w:rStyle w:val="Char4"/>
          <w:spacing w:val="-4"/>
          <w:rtl/>
        </w:rPr>
        <w:t xml:space="preserve"> را به طرف سعدبن اب</w:t>
      </w:r>
      <w:r w:rsidR="000E63F6">
        <w:rPr>
          <w:rStyle w:val="Char4"/>
          <w:spacing w:val="-4"/>
          <w:rtl/>
        </w:rPr>
        <w:t>ی</w:t>
      </w:r>
      <w:r w:rsidRPr="00461237">
        <w:rPr>
          <w:rStyle w:val="Char4"/>
          <w:spacing w:val="-4"/>
          <w:rtl/>
        </w:rPr>
        <w:t xml:space="preserve"> وقاص</w:t>
      </w:r>
      <w:r w:rsidR="00F60D76" w:rsidRPr="00461237">
        <w:rPr>
          <w:rStyle w:val="Char4"/>
          <w:spacing w:val="-4"/>
          <w:rtl/>
        </w:rPr>
        <w:t xml:space="preserve"> </w:t>
      </w:r>
      <w:r w:rsidR="00F60D76" w:rsidRPr="00461237">
        <w:rPr>
          <w:rStyle w:val="Char4"/>
          <w:rFonts w:ascii="CTraditional Arabic" w:hAnsi="CTraditional Arabic" w:cs="CTraditional Arabic"/>
          <w:spacing w:val="-4"/>
          <w:rtl/>
        </w:rPr>
        <w:t>ب</w:t>
      </w:r>
      <w:r w:rsidRPr="00461237">
        <w:rPr>
          <w:rStyle w:val="Char4"/>
          <w:spacing w:val="-4"/>
          <w:rtl/>
        </w:rPr>
        <w:t xml:space="preserve"> در قادس</w:t>
      </w:r>
      <w:r w:rsidR="00755556" w:rsidRPr="00461237">
        <w:rPr>
          <w:rStyle w:val="Char4"/>
          <w:spacing w:val="-4"/>
          <w:rtl/>
        </w:rPr>
        <w:t>ی</w:t>
      </w:r>
      <w:r w:rsidRPr="00461237">
        <w:rPr>
          <w:rStyle w:val="Char4"/>
          <w:spacing w:val="-4"/>
          <w:rtl/>
        </w:rPr>
        <w:t xml:space="preserve">ه فرستاد، و او در آنجا </w:t>
      </w:r>
      <w:r w:rsidR="00755556" w:rsidRPr="00461237">
        <w:rPr>
          <w:rStyle w:val="Char4"/>
          <w:spacing w:val="-4"/>
          <w:rtl/>
        </w:rPr>
        <w:t>ک</w:t>
      </w:r>
      <w:r w:rsidRPr="00461237">
        <w:rPr>
          <w:rStyle w:val="Char4"/>
          <w:spacing w:val="-4"/>
          <w:rtl/>
        </w:rPr>
        <w:t>ار ن</w:t>
      </w:r>
      <w:r w:rsidR="00755556" w:rsidRPr="00461237">
        <w:rPr>
          <w:rStyle w:val="Char4"/>
          <w:spacing w:val="-4"/>
          <w:rtl/>
        </w:rPr>
        <w:t>یک</w:t>
      </w:r>
      <w:r w:rsidRPr="00461237">
        <w:rPr>
          <w:rStyle w:val="Char4"/>
          <w:spacing w:val="-4"/>
          <w:rtl/>
        </w:rPr>
        <w:t>و</w:t>
      </w:r>
      <w:r w:rsidR="00755556" w:rsidRPr="00461237">
        <w:rPr>
          <w:rStyle w:val="Char4"/>
          <w:spacing w:val="-4"/>
          <w:rtl/>
        </w:rPr>
        <w:t>ی</w:t>
      </w:r>
      <w:r w:rsidR="000E63F6">
        <w:rPr>
          <w:rStyle w:val="Char4"/>
          <w:spacing w:val="-4"/>
          <w:rtl/>
        </w:rPr>
        <w:t>ی</w:t>
      </w:r>
      <w:r w:rsidRPr="00461237">
        <w:rPr>
          <w:rStyle w:val="Char4"/>
          <w:spacing w:val="-4"/>
          <w:rtl/>
        </w:rPr>
        <w:t xml:space="preserve"> از خود نشان داد، عمر</w:t>
      </w:r>
      <w:r w:rsidR="00130DB0" w:rsidRPr="00461237">
        <w:rPr>
          <w:rStyle w:val="Char4"/>
          <w:spacing w:val="-4"/>
          <w:rtl/>
        </w:rPr>
        <w:t xml:space="preserve"> </w:t>
      </w:r>
      <w:r w:rsidR="00130DB0" w:rsidRPr="00461237">
        <w:rPr>
          <w:rStyle w:val="Char4"/>
          <w:rFonts w:ascii="CTraditional Arabic" w:hAnsi="CTraditional Arabic" w:cs="CTraditional Arabic"/>
          <w:spacing w:val="-4"/>
          <w:rtl/>
        </w:rPr>
        <w:t>س</w:t>
      </w:r>
      <w:r w:rsidRPr="00461237">
        <w:rPr>
          <w:rStyle w:val="Char4"/>
          <w:spacing w:val="-4"/>
          <w:rtl/>
        </w:rPr>
        <w:t xml:space="preserve"> به سعد نوشت: من دو هزار مرد را به سو</w:t>
      </w:r>
      <w:r w:rsidR="00755556" w:rsidRPr="00461237">
        <w:rPr>
          <w:rStyle w:val="Char4"/>
          <w:spacing w:val="-4"/>
          <w:rtl/>
        </w:rPr>
        <w:t>ی</w:t>
      </w:r>
      <w:r w:rsidRPr="00461237">
        <w:rPr>
          <w:rStyle w:val="Char4"/>
          <w:spacing w:val="-4"/>
          <w:rtl/>
        </w:rPr>
        <w:t>ت حر</w:t>
      </w:r>
      <w:r w:rsidR="00755556" w:rsidRPr="00461237">
        <w:rPr>
          <w:rStyle w:val="Char4"/>
          <w:spacing w:val="-4"/>
          <w:rtl/>
        </w:rPr>
        <w:t>ک</w:t>
      </w:r>
      <w:r w:rsidRPr="00461237">
        <w:rPr>
          <w:rStyle w:val="Char4"/>
          <w:spacing w:val="-4"/>
          <w:rtl/>
        </w:rPr>
        <w:t xml:space="preserve">ت دادم، و </w:t>
      </w:r>
      <w:r w:rsidR="00755556" w:rsidRPr="00461237">
        <w:rPr>
          <w:rStyle w:val="Char4"/>
          <w:spacing w:val="-4"/>
          <w:rtl/>
        </w:rPr>
        <w:t>ی</w:t>
      </w:r>
      <w:r w:rsidRPr="00461237">
        <w:rPr>
          <w:rStyle w:val="Char4"/>
          <w:spacing w:val="-4"/>
          <w:rtl/>
        </w:rPr>
        <w:t>ا به آن امدادت نمودم: عمروبن معد</w:t>
      </w:r>
      <w:r w:rsidR="00755556" w:rsidRPr="00461237">
        <w:rPr>
          <w:rStyle w:val="Char4"/>
          <w:spacing w:val="-4"/>
          <w:rtl/>
        </w:rPr>
        <w:t>یک</w:t>
      </w:r>
      <w:r w:rsidRPr="00461237">
        <w:rPr>
          <w:rStyle w:val="Char4"/>
          <w:spacing w:val="-4"/>
          <w:rtl/>
        </w:rPr>
        <w:t>رب و طل</w:t>
      </w:r>
      <w:r w:rsidR="00755556" w:rsidRPr="00461237">
        <w:rPr>
          <w:rStyle w:val="Char4"/>
          <w:spacing w:val="-4"/>
          <w:rtl/>
        </w:rPr>
        <w:t>ی</w:t>
      </w:r>
      <w:r w:rsidRPr="00461237">
        <w:rPr>
          <w:rStyle w:val="Char4"/>
          <w:spacing w:val="-4"/>
          <w:rtl/>
        </w:rPr>
        <w:t>حه بن خو</w:t>
      </w:r>
      <w:r w:rsidR="00755556" w:rsidRPr="00461237">
        <w:rPr>
          <w:rStyle w:val="Char4"/>
          <w:spacing w:val="-4"/>
          <w:rtl/>
        </w:rPr>
        <w:t>ی</w:t>
      </w:r>
      <w:r w:rsidRPr="00461237">
        <w:rPr>
          <w:rStyle w:val="Char4"/>
          <w:spacing w:val="-4"/>
          <w:rtl/>
        </w:rPr>
        <w:t>لد</w:t>
      </w:r>
      <w:r w:rsidR="00F60D76" w:rsidRPr="00461237">
        <w:rPr>
          <w:rStyle w:val="Char4"/>
          <w:spacing w:val="-4"/>
          <w:rtl/>
        </w:rPr>
        <w:t xml:space="preserve"> </w:t>
      </w:r>
      <w:r w:rsidR="00F60D76" w:rsidRPr="00461237">
        <w:rPr>
          <w:rStyle w:val="Char4"/>
          <w:rFonts w:ascii="CTraditional Arabic" w:hAnsi="CTraditional Arabic" w:cs="CTraditional Arabic"/>
          <w:spacing w:val="-4"/>
          <w:rtl/>
        </w:rPr>
        <w:t>ب</w:t>
      </w:r>
      <w:r w:rsidRPr="00461237">
        <w:rPr>
          <w:rStyle w:val="Char4"/>
          <w:spacing w:val="-4"/>
          <w:rtl/>
        </w:rPr>
        <w:t>، - و</w:t>
      </w:r>
      <w:r w:rsidR="000E63F6">
        <w:rPr>
          <w:rStyle w:val="Char4"/>
          <w:spacing w:val="-4"/>
          <w:rtl/>
        </w:rPr>
        <w:t>ی</w:t>
      </w:r>
      <w:r w:rsidRPr="00461237">
        <w:rPr>
          <w:rStyle w:val="Char4"/>
          <w:spacing w:val="-4"/>
          <w:rtl/>
        </w:rPr>
        <w:t xml:space="preserve"> طل</w:t>
      </w:r>
      <w:r w:rsidR="00755556" w:rsidRPr="00461237">
        <w:rPr>
          <w:rStyle w:val="Char4"/>
          <w:spacing w:val="-4"/>
          <w:rtl/>
        </w:rPr>
        <w:t>ی</w:t>
      </w:r>
      <w:r w:rsidRPr="00461237">
        <w:rPr>
          <w:rStyle w:val="Char4"/>
          <w:spacing w:val="-4"/>
          <w:rtl/>
        </w:rPr>
        <w:t>حه بن خو</w:t>
      </w:r>
      <w:r w:rsidR="00755556" w:rsidRPr="00461237">
        <w:rPr>
          <w:rStyle w:val="Char4"/>
          <w:spacing w:val="-4"/>
          <w:rtl/>
        </w:rPr>
        <w:t>ی</w:t>
      </w:r>
      <w:r w:rsidRPr="00461237">
        <w:rPr>
          <w:rStyle w:val="Char4"/>
          <w:spacing w:val="-4"/>
          <w:rtl/>
        </w:rPr>
        <w:t>لد اسد</w:t>
      </w:r>
      <w:r w:rsidR="000E63F6">
        <w:rPr>
          <w:rStyle w:val="Char4"/>
          <w:spacing w:val="-4"/>
          <w:rtl/>
        </w:rPr>
        <w:t>ی</w:t>
      </w:r>
      <w:r w:rsidRPr="00461237">
        <w:rPr>
          <w:rStyle w:val="Char4"/>
          <w:spacing w:val="-4"/>
          <w:rtl/>
        </w:rPr>
        <w:t xml:space="preserve"> است -، با آنها در جنگ مشورت </w:t>
      </w:r>
      <w:r w:rsidR="00755556" w:rsidRPr="00461237">
        <w:rPr>
          <w:rStyle w:val="Char4"/>
          <w:spacing w:val="-4"/>
          <w:rtl/>
        </w:rPr>
        <w:t>ک</w:t>
      </w:r>
      <w:r w:rsidRPr="00461237">
        <w:rPr>
          <w:rStyle w:val="Char4"/>
          <w:spacing w:val="-4"/>
          <w:rtl/>
        </w:rPr>
        <w:t>ن، و بر چ</w:t>
      </w:r>
      <w:r w:rsidR="00755556" w:rsidRPr="00461237">
        <w:rPr>
          <w:rStyle w:val="Char4"/>
          <w:spacing w:val="-4"/>
          <w:rtl/>
        </w:rPr>
        <w:t>ی</w:t>
      </w:r>
      <w:r w:rsidRPr="00461237">
        <w:rPr>
          <w:rStyle w:val="Char4"/>
          <w:spacing w:val="-4"/>
          <w:rtl/>
        </w:rPr>
        <w:t>ز</w:t>
      </w:r>
      <w:r w:rsidR="000E63F6">
        <w:rPr>
          <w:rStyle w:val="Char4"/>
          <w:spacing w:val="-4"/>
          <w:rtl/>
        </w:rPr>
        <w:t>ی</w:t>
      </w:r>
      <w:r w:rsidRPr="00461237">
        <w:rPr>
          <w:rStyle w:val="Char4"/>
          <w:spacing w:val="-4"/>
          <w:rtl/>
        </w:rPr>
        <w:t xml:space="preserve"> مقررشان م</w:t>
      </w:r>
      <w:r w:rsidR="00755556" w:rsidRPr="00461237">
        <w:rPr>
          <w:rStyle w:val="Char4"/>
          <w:spacing w:val="-4"/>
          <w:rtl/>
        </w:rPr>
        <w:t>ک</w:t>
      </w:r>
      <w:r w:rsidRPr="00461237">
        <w:rPr>
          <w:rStyle w:val="Char4"/>
          <w:spacing w:val="-4"/>
          <w:rtl/>
        </w:rPr>
        <w:t>ن</w:t>
      </w:r>
      <w:r w:rsidRPr="00461237">
        <w:rPr>
          <w:rStyle w:val="FootnoteReference"/>
          <w:rFonts w:ascii="IRNazli" w:hAnsi="IRNazli" w:cs="IRNazli"/>
          <w:spacing w:val="-4"/>
          <w:sz w:val="28"/>
          <w:szCs w:val="28"/>
          <w:rtl/>
        </w:rPr>
        <w:footnoteReference w:id="105"/>
      </w:r>
      <w:r w:rsidR="00572242" w:rsidRPr="00461237">
        <w:rPr>
          <w:rStyle w:val="Char4"/>
          <w:rFonts w:hint="cs"/>
          <w:spacing w:val="-4"/>
          <w:rtl/>
        </w:rPr>
        <w:t>.</w:t>
      </w:r>
      <w:r w:rsidRPr="00461237">
        <w:rPr>
          <w:rStyle w:val="Char4"/>
          <w:spacing w:val="-4"/>
          <w:rtl/>
        </w:rPr>
        <w:t xml:space="preserve"> ه</w:t>
      </w:r>
      <w:r w:rsidR="00755556" w:rsidRPr="00461237">
        <w:rPr>
          <w:rStyle w:val="Char4"/>
          <w:spacing w:val="-4"/>
          <w:rtl/>
        </w:rPr>
        <w:t>ی</w:t>
      </w:r>
      <w:r w:rsidRPr="00461237">
        <w:rPr>
          <w:rStyle w:val="Char4"/>
          <w:spacing w:val="-4"/>
          <w:rtl/>
        </w:rPr>
        <w:t>ثم</w:t>
      </w:r>
      <w:r w:rsidR="000E63F6">
        <w:rPr>
          <w:rStyle w:val="Char4"/>
          <w:spacing w:val="-4"/>
          <w:rtl/>
        </w:rPr>
        <w:t>ی</w:t>
      </w:r>
      <w:r w:rsidRPr="00461237">
        <w:rPr>
          <w:rStyle w:val="Char4"/>
          <w:spacing w:val="-4"/>
          <w:rtl/>
        </w:rPr>
        <w:t xml:space="preserve"> (319/5) م</w:t>
      </w:r>
      <w:r w:rsidR="000E63F6">
        <w:rPr>
          <w:rStyle w:val="Char4"/>
          <w:spacing w:val="-4"/>
          <w:rtl/>
        </w:rPr>
        <w:t>ی</w:t>
      </w:r>
      <w:r w:rsidRPr="00461237">
        <w:rPr>
          <w:rStyle w:val="Char4"/>
          <w:spacing w:val="-4"/>
          <w:rtl/>
        </w:rPr>
        <w:t>‏گو</w:t>
      </w:r>
      <w:r w:rsidR="00755556" w:rsidRPr="00461237">
        <w:rPr>
          <w:rStyle w:val="Char4"/>
          <w:spacing w:val="-4"/>
          <w:rtl/>
        </w:rPr>
        <w:t>ی</w:t>
      </w:r>
      <w:r w:rsidRPr="00461237">
        <w:rPr>
          <w:rStyle w:val="Char4"/>
          <w:spacing w:val="-4"/>
          <w:rtl/>
        </w:rPr>
        <w:t>د: ا</w:t>
      </w:r>
      <w:r w:rsidR="00755556" w:rsidRPr="00461237">
        <w:rPr>
          <w:rStyle w:val="Char4"/>
          <w:spacing w:val="-4"/>
          <w:rtl/>
        </w:rPr>
        <w:t>ی</w:t>
      </w:r>
      <w:r w:rsidRPr="00461237">
        <w:rPr>
          <w:rStyle w:val="Char4"/>
          <w:spacing w:val="-4"/>
          <w:rtl/>
        </w:rPr>
        <w:t>ن چن</w:t>
      </w:r>
      <w:r w:rsidR="00755556" w:rsidRPr="00461237">
        <w:rPr>
          <w:rStyle w:val="Char4"/>
          <w:spacing w:val="-4"/>
          <w:rtl/>
        </w:rPr>
        <w:t>ی</w:t>
      </w:r>
      <w:r w:rsidRPr="00461237">
        <w:rPr>
          <w:rStyle w:val="Char4"/>
          <w:spacing w:val="-4"/>
          <w:rtl/>
        </w:rPr>
        <w:t>ن ا</w:t>
      </w:r>
      <w:r w:rsidR="00755556" w:rsidRPr="00461237">
        <w:rPr>
          <w:rStyle w:val="Char4"/>
          <w:spacing w:val="-4"/>
          <w:rtl/>
        </w:rPr>
        <w:t>ی</w:t>
      </w:r>
      <w:r w:rsidRPr="00461237">
        <w:rPr>
          <w:rStyle w:val="Char4"/>
          <w:spacing w:val="-4"/>
          <w:rtl/>
        </w:rPr>
        <w:t>ن را طبران</w:t>
      </w:r>
      <w:r w:rsidR="000E63F6">
        <w:rPr>
          <w:rStyle w:val="Char4"/>
          <w:spacing w:val="-4"/>
          <w:rtl/>
        </w:rPr>
        <w:t>ی</w:t>
      </w:r>
      <w:r w:rsidRPr="00461237">
        <w:rPr>
          <w:rStyle w:val="Char4"/>
          <w:spacing w:val="-4"/>
          <w:rtl/>
        </w:rPr>
        <w:t xml:space="preserve"> منقطع الاسناد روا</w:t>
      </w:r>
      <w:r w:rsidR="00755556" w:rsidRPr="00461237">
        <w:rPr>
          <w:rStyle w:val="Char4"/>
          <w:spacing w:val="-4"/>
          <w:rtl/>
        </w:rPr>
        <w:t>ی</w:t>
      </w:r>
      <w:r w:rsidRPr="00461237">
        <w:rPr>
          <w:rStyle w:val="Char4"/>
          <w:spacing w:val="-4"/>
          <w:rtl/>
        </w:rPr>
        <w:t>ت نموده است.</w:t>
      </w:r>
    </w:p>
    <w:p w:rsidR="00BD3D1B" w:rsidRPr="00B764AD" w:rsidRDefault="00BD3D1B" w:rsidP="00FB3856">
      <w:pPr>
        <w:pStyle w:val="a5"/>
        <w:rPr>
          <w:rtl/>
        </w:rPr>
      </w:pPr>
      <w:bookmarkStart w:id="69" w:name="_Toc441683580"/>
      <w:r w:rsidRPr="00B764AD">
        <w:rPr>
          <w:rtl/>
        </w:rPr>
        <w:t>مقرّر نمودن اميران</w:t>
      </w:r>
      <w:r w:rsidR="008B6953">
        <w:rPr>
          <w:rtl/>
        </w:rPr>
        <w:t xml:space="preserve"> </w:t>
      </w:r>
      <w:r w:rsidRPr="00B764AD">
        <w:rPr>
          <w:rtl/>
        </w:rPr>
        <w:t>نخستين امير</w:t>
      </w:r>
      <w:r w:rsidR="000E63F6">
        <w:rPr>
          <w:rtl/>
        </w:rPr>
        <w:t>ی</w:t>
      </w:r>
      <w:r w:rsidRPr="00B764AD">
        <w:rPr>
          <w:rtl/>
        </w:rPr>
        <w:t xml:space="preserve"> كه در اسلام مقرّر شده است</w:t>
      </w:r>
      <w:bookmarkEnd w:id="69"/>
    </w:p>
    <w:p w:rsidR="00BD3D1B" w:rsidRPr="00906F1B" w:rsidRDefault="00BD3D1B" w:rsidP="003C26C2">
      <w:pPr>
        <w:pStyle w:val="PlainText"/>
        <w:ind w:firstLine="284"/>
        <w:jc w:val="both"/>
        <w:rPr>
          <w:rStyle w:val="Char4"/>
          <w:rtl/>
        </w:rPr>
      </w:pPr>
      <w:r w:rsidRPr="00906F1B">
        <w:rPr>
          <w:rStyle w:val="Char4"/>
          <w:rtl/>
        </w:rPr>
        <w:t>احمد از سعدبن اب</w:t>
      </w:r>
      <w:r w:rsidR="000E63F6">
        <w:rPr>
          <w:rStyle w:val="Char4"/>
          <w:rtl/>
        </w:rPr>
        <w:t>ی</w:t>
      </w:r>
      <w:r w:rsidRPr="00906F1B">
        <w:rPr>
          <w:rStyle w:val="Char4"/>
          <w:rtl/>
        </w:rPr>
        <w:t xml:space="preserve"> وقاص</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هنگام</w:t>
      </w:r>
      <w:r w:rsidR="000E63F6">
        <w:rPr>
          <w:rStyle w:val="Char4"/>
          <w:rtl/>
        </w:rPr>
        <w:t>ی</w:t>
      </w:r>
      <w:r w:rsidRPr="00906F1B">
        <w:rPr>
          <w:rStyle w:val="Char4"/>
          <w:rtl/>
        </w:rPr>
        <w:t xml:space="preserve"> </w:t>
      </w:r>
      <w:r w:rsidR="00755556">
        <w:rPr>
          <w:rStyle w:val="Char4"/>
          <w:rtl/>
        </w:rPr>
        <w:t>ک</w:t>
      </w:r>
      <w:r w:rsidRPr="00906F1B">
        <w:rPr>
          <w:rStyle w:val="Char4"/>
          <w:rtl/>
        </w:rPr>
        <w:t>ه رسول خدا</w:t>
      </w:r>
      <w:r>
        <w:rPr>
          <w:rFonts w:cs="CTraditional Arabic"/>
          <w:sz w:val="28"/>
          <w:szCs w:val="28"/>
          <w:rtl/>
        </w:rPr>
        <w:t>ص</w:t>
      </w:r>
      <w:r w:rsidRPr="00906F1B">
        <w:rPr>
          <w:rStyle w:val="Char4"/>
          <w:rtl/>
        </w:rPr>
        <w:t xml:space="preserve"> به مد</w:t>
      </w:r>
      <w:r w:rsidR="00755556">
        <w:rPr>
          <w:rStyle w:val="Char4"/>
          <w:rtl/>
        </w:rPr>
        <w:t>ی</w:t>
      </w:r>
      <w:r w:rsidRPr="00906F1B">
        <w:rPr>
          <w:rStyle w:val="Char4"/>
          <w:rtl/>
        </w:rPr>
        <w:t>نه تشر</w:t>
      </w:r>
      <w:r w:rsidR="00755556">
        <w:rPr>
          <w:rStyle w:val="Char4"/>
          <w:rtl/>
        </w:rPr>
        <w:t>ی</w:t>
      </w:r>
      <w:r w:rsidRPr="00906F1B">
        <w:rPr>
          <w:rStyle w:val="Char4"/>
          <w:rtl/>
        </w:rPr>
        <w:t>ف آورد، جه</w:t>
      </w:r>
      <w:r w:rsidR="00755556">
        <w:rPr>
          <w:rStyle w:val="Char4"/>
          <w:rtl/>
        </w:rPr>
        <w:t>ی</w:t>
      </w:r>
      <w:r w:rsidRPr="00906F1B">
        <w:rPr>
          <w:rStyle w:val="Char4"/>
          <w:rtl/>
        </w:rPr>
        <w:t>نه</w:t>
      </w:r>
      <w:r w:rsidRPr="00906F1B">
        <w:rPr>
          <w:rStyle w:val="FootnoteReference"/>
          <w:rFonts w:ascii="IRNazli" w:hAnsi="IRNazli" w:cs="IRNazli"/>
          <w:sz w:val="28"/>
          <w:szCs w:val="28"/>
          <w:rtl/>
        </w:rPr>
        <w:footnoteReference w:id="106"/>
      </w:r>
      <w:r w:rsidRPr="00906F1B">
        <w:rPr>
          <w:rStyle w:val="Char4"/>
          <w:rtl/>
        </w:rPr>
        <w:t xml:space="preserve"> نزدش آمد و گفت: تو د</w:t>
      </w:r>
      <w:r w:rsidR="00755556">
        <w:rPr>
          <w:rStyle w:val="Char4"/>
          <w:rtl/>
        </w:rPr>
        <w:t>ی</w:t>
      </w:r>
      <w:r w:rsidRPr="00906F1B">
        <w:rPr>
          <w:rStyle w:val="Char4"/>
          <w:rtl/>
        </w:rPr>
        <w:t>گر در م</w:t>
      </w:r>
      <w:r w:rsidR="00755556">
        <w:rPr>
          <w:rStyle w:val="Char4"/>
          <w:rtl/>
        </w:rPr>
        <w:t>ی</w:t>
      </w:r>
      <w:r w:rsidRPr="00906F1B">
        <w:rPr>
          <w:rStyle w:val="Char4"/>
          <w:rtl/>
        </w:rPr>
        <w:t>ان ما پا</w:t>
      </w:r>
      <w:r w:rsidR="00755556">
        <w:rPr>
          <w:rStyle w:val="Char4"/>
          <w:rtl/>
        </w:rPr>
        <w:t>یی</w:t>
      </w:r>
      <w:r w:rsidRPr="00906F1B">
        <w:rPr>
          <w:rStyle w:val="Char4"/>
          <w:rtl/>
        </w:rPr>
        <w:t>ن آمده‏ا</w:t>
      </w:r>
      <w:r w:rsidR="000E63F6">
        <w:rPr>
          <w:rStyle w:val="Char4"/>
          <w:rtl/>
        </w:rPr>
        <w:t>ی</w:t>
      </w:r>
      <w:r w:rsidRPr="00906F1B">
        <w:rPr>
          <w:rStyle w:val="Char4"/>
          <w:rtl/>
        </w:rPr>
        <w:t>، بنابرا</w:t>
      </w:r>
      <w:r w:rsidR="00755556">
        <w:rPr>
          <w:rStyle w:val="Char4"/>
          <w:rtl/>
        </w:rPr>
        <w:t>ی</w:t>
      </w:r>
      <w:r w:rsidRPr="00906F1B">
        <w:rPr>
          <w:rStyle w:val="Char4"/>
          <w:rtl/>
        </w:rPr>
        <w:t xml:space="preserve">ن </w:t>
      </w:r>
      <w:r w:rsidRPr="00906F1B">
        <w:rPr>
          <w:rStyle w:val="Char4"/>
          <w:rFonts w:hint="cs"/>
          <w:rtl/>
        </w:rPr>
        <w:t>(</w:t>
      </w:r>
      <w:r w:rsidRPr="00906F1B">
        <w:rPr>
          <w:rStyle w:val="Char4"/>
          <w:rtl/>
        </w:rPr>
        <w:t>به ما)</w:t>
      </w:r>
      <w:r w:rsidRPr="00906F1B">
        <w:rPr>
          <w:rStyle w:val="FootnoteReference"/>
          <w:rFonts w:ascii="IRNazli" w:hAnsi="IRNazli" w:cs="IRNazli"/>
          <w:sz w:val="28"/>
          <w:szCs w:val="28"/>
          <w:rtl/>
        </w:rPr>
        <w:footnoteReference w:id="107"/>
      </w:r>
      <w:r w:rsidRPr="00906F1B">
        <w:rPr>
          <w:rStyle w:val="Char4"/>
          <w:rtl/>
        </w:rPr>
        <w:t xml:space="preserve"> پ</w:t>
      </w:r>
      <w:r w:rsidR="00755556">
        <w:rPr>
          <w:rStyle w:val="Char4"/>
          <w:rtl/>
        </w:rPr>
        <w:t>ی</w:t>
      </w:r>
      <w:r w:rsidRPr="00906F1B">
        <w:rPr>
          <w:rStyle w:val="Char4"/>
          <w:rtl/>
        </w:rPr>
        <w:t>مان بده، تا ما نزدت ب</w:t>
      </w:r>
      <w:r w:rsidR="00755556">
        <w:rPr>
          <w:rStyle w:val="Char4"/>
          <w:rtl/>
        </w:rPr>
        <w:t>ی</w:t>
      </w:r>
      <w:r w:rsidRPr="00906F1B">
        <w:rPr>
          <w:rStyle w:val="Char4"/>
          <w:rtl/>
        </w:rPr>
        <w:t>ا</w:t>
      </w:r>
      <w:r w:rsidR="00755556">
        <w:rPr>
          <w:rStyle w:val="Char4"/>
          <w:rtl/>
        </w:rPr>
        <w:t>یی</w:t>
      </w:r>
      <w:r w:rsidRPr="00906F1B">
        <w:rPr>
          <w:rStyle w:val="Char4"/>
          <w:rtl/>
        </w:rPr>
        <w:t>م و قوم ما</w:t>
      </w:r>
      <w:r w:rsidRPr="00906F1B">
        <w:rPr>
          <w:rStyle w:val="FootnoteReference"/>
          <w:rFonts w:ascii="IRNazli" w:hAnsi="IRNazli" w:cs="IRNazli"/>
          <w:sz w:val="28"/>
          <w:szCs w:val="28"/>
          <w:rtl/>
        </w:rPr>
        <w:footnoteReference w:id="108"/>
      </w:r>
      <w:r w:rsidRPr="00906F1B">
        <w:rPr>
          <w:rStyle w:val="Char4"/>
          <w:rtl/>
        </w:rPr>
        <w:t xml:space="preserve"> [ هم ب</w:t>
      </w:r>
      <w:r w:rsidR="00755556">
        <w:rPr>
          <w:rStyle w:val="Char4"/>
          <w:rtl/>
        </w:rPr>
        <w:t>ی</w:t>
      </w:r>
      <w:r w:rsidRPr="00906F1B">
        <w:rPr>
          <w:rStyle w:val="Char4"/>
          <w:rtl/>
        </w:rPr>
        <w:t>ا</w:t>
      </w:r>
      <w:r w:rsidR="00755556">
        <w:rPr>
          <w:rStyle w:val="Char4"/>
          <w:rtl/>
        </w:rPr>
        <w:t>ی</w:t>
      </w:r>
      <w:r w:rsidRPr="00906F1B">
        <w:rPr>
          <w:rStyle w:val="Char4"/>
          <w:rtl/>
        </w:rPr>
        <w:t xml:space="preserve">ند]، آن گاه رسول خدا </w:t>
      </w:r>
      <w:r>
        <w:rPr>
          <w:rFonts w:cs="CTraditional Arabic"/>
          <w:sz w:val="28"/>
          <w:szCs w:val="28"/>
          <w:rtl/>
        </w:rPr>
        <w:t>ص</w:t>
      </w:r>
      <w:r w:rsidRPr="00906F1B">
        <w:rPr>
          <w:rStyle w:val="Char4"/>
          <w:rtl/>
        </w:rPr>
        <w:t xml:space="preserve"> برا</w:t>
      </w:r>
      <w:r w:rsidR="000E63F6">
        <w:rPr>
          <w:rStyle w:val="Char4"/>
          <w:rtl/>
        </w:rPr>
        <w:t>ی</w:t>
      </w:r>
      <w:r w:rsidR="00FB3856">
        <w:rPr>
          <w:rStyle w:val="Char4"/>
          <w:rtl/>
        </w:rPr>
        <w:t xml:space="preserve">‌شان </w:t>
      </w:r>
      <w:r w:rsidRPr="00906F1B">
        <w:rPr>
          <w:rStyle w:val="Char4"/>
          <w:rtl/>
        </w:rPr>
        <w:t>پ</w:t>
      </w:r>
      <w:r w:rsidR="00755556">
        <w:rPr>
          <w:rStyle w:val="Char4"/>
          <w:rtl/>
        </w:rPr>
        <w:t>ی</w:t>
      </w:r>
      <w:r w:rsidRPr="00906F1B">
        <w:rPr>
          <w:rStyle w:val="Char4"/>
          <w:rtl/>
        </w:rPr>
        <w:t>مان بست، و آنها اسلام آوردند. و مأمورمان ساخت تا بر قب</w:t>
      </w:r>
      <w:r w:rsidR="00755556">
        <w:rPr>
          <w:rStyle w:val="Char4"/>
          <w:rtl/>
        </w:rPr>
        <w:t>ی</w:t>
      </w:r>
      <w:r w:rsidRPr="00906F1B">
        <w:rPr>
          <w:rStyle w:val="Char4"/>
          <w:rtl/>
        </w:rPr>
        <w:t>له‏ا</w:t>
      </w:r>
      <w:r w:rsidR="000E63F6">
        <w:rPr>
          <w:rStyle w:val="Char4"/>
          <w:rtl/>
        </w:rPr>
        <w:t>ی</w:t>
      </w:r>
      <w:r w:rsidRPr="00906F1B">
        <w:rPr>
          <w:rStyle w:val="Char4"/>
          <w:rtl/>
        </w:rPr>
        <w:t xml:space="preserve"> از بن</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نانه </w:t>
      </w:r>
      <w:r w:rsidR="00755556">
        <w:rPr>
          <w:rStyle w:val="Char4"/>
          <w:rtl/>
        </w:rPr>
        <w:t>ک</w:t>
      </w:r>
      <w:r w:rsidRPr="00906F1B">
        <w:rPr>
          <w:rStyle w:val="Char4"/>
          <w:rtl/>
        </w:rPr>
        <w:t>ه در پهلو</w:t>
      </w:r>
      <w:r w:rsidR="000E63F6">
        <w:rPr>
          <w:rStyle w:val="Char4"/>
          <w:rtl/>
        </w:rPr>
        <w:t>ی</w:t>
      </w:r>
      <w:r w:rsidRPr="00906F1B">
        <w:rPr>
          <w:rStyle w:val="Char4"/>
          <w:rtl/>
        </w:rPr>
        <w:t xml:space="preserve"> جه</w:t>
      </w:r>
      <w:r w:rsidR="00755556">
        <w:rPr>
          <w:rStyle w:val="Char4"/>
          <w:rtl/>
        </w:rPr>
        <w:t>ی</w:t>
      </w:r>
      <w:r w:rsidRPr="00906F1B">
        <w:rPr>
          <w:rStyle w:val="Char4"/>
          <w:rtl/>
        </w:rPr>
        <w:t>نه قرار داشت حمله نما</w:t>
      </w:r>
      <w:r w:rsidR="00755556">
        <w:rPr>
          <w:rStyle w:val="Char4"/>
          <w:rtl/>
        </w:rPr>
        <w:t>یی</w:t>
      </w:r>
      <w:r w:rsidRPr="00906F1B">
        <w:rPr>
          <w:rStyle w:val="Char4"/>
          <w:rtl/>
        </w:rPr>
        <w:t>م، ما بر آنها حمله نمود</w:t>
      </w:r>
      <w:r w:rsidR="00755556">
        <w:rPr>
          <w:rStyle w:val="Char4"/>
          <w:rtl/>
        </w:rPr>
        <w:t>ی</w:t>
      </w:r>
      <w:r w:rsidRPr="00906F1B">
        <w:rPr>
          <w:rStyle w:val="Char4"/>
          <w:rtl/>
        </w:rPr>
        <w:t>م و [تعدادشان] ز</w:t>
      </w:r>
      <w:r w:rsidR="00755556">
        <w:rPr>
          <w:rStyle w:val="Char4"/>
          <w:rtl/>
        </w:rPr>
        <w:t>ی</w:t>
      </w:r>
      <w:r w:rsidRPr="00906F1B">
        <w:rPr>
          <w:rStyle w:val="Char4"/>
          <w:rtl/>
        </w:rPr>
        <w:t>اد بود، لذا ما به جه</w:t>
      </w:r>
      <w:r w:rsidR="00755556">
        <w:rPr>
          <w:rStyle w:val="Char4"/>
          <w:rtl/>
        </w:rPr>
        <w:t>ی</w:t>
      </w:r>
      <w:r w:rsidRPr="00906F1B">
        <w:rPr>
          <w:rStyle w:val="Char4"/>
          <w:rtl/>
        </w:rPr>
        <w:t>نه پناه برد</w:t>
      </w:r>
      <w:r w:rsidR="00755556">
        <w:rPr>
          <w:rStyle w:val="Char4"/>
          <w:rtl/>
        </w:rPr>
        <w:t>ی</w:t>
      </w:r>
      <w:r w:rsidRPr="00906F1B">
        <w:rPr>
          <w:rStyle w:val="Char4"/>
          <w:rtl/>
        </w:rPr>
        <w:t>م، و آنها از ما حما</w:t>
      </w:r>
      <w:r w:rsidR="00755556">
        <w:rPr>
          <w:rStyle w:val="Char4"/>
          <w:rtl/>
        </w:rPr>
        <w:t>ی</w:t>
      </w:r>
      <w:r w:rsidRPr="00906F1B">
        <w:rPr>
          <w:rStyle w:val="Char4"/>
          <w:rtl/>
        </w:rPr>
        <w:t>ت نموده گفتند: چرا در ماه حرام جنگ م</w:t>
      </w:r>
      <w:r w:rsidR="000E63F6">
        <w:rPr>
          <w:rStyle w:val="Char4"/>
          <w:rtl/>
        </w:rPr>
        <w:t>ی</w:t>
      </w:r>
      <w:r w:rsidRPr="00906F1B">
        <w:rPr>
          <w:rStyle w:val="Char4"/>
          <w:rtl/>
        </w:rPr>
        <w:t>‏</w:t>
      </w:r>
      <w:r w:rsidR="00755556">
        <w:rPr>
          <w:rStyle w:val="Char4"/>
          <w:rtl/>
        </w:rPr>
        <w:t>ک</w:t>
      </w:r>
      <w:r w:rsidRPr="00906F1B">
        <w:rPr>
          <w:rStyle w:val="Char4"/>
          <w:rtl/>
        </w:rPr>
        <w:t>ن</w:t>
      </w:r>
      <w:r w:rsidR="00755556">
        <w:rPr>
          <w:rStyle w:val="Char4"/>
          <w:rtl/>
        </w:rPr>
        <w:t>ی</w:t>
      </w:r>
      <w:r w:rsidRPr="00906F1B">
        <w:rPr>
          <w:rStyle w:val="Char4"/>
          <w:rtl/>
        </w:rPr>
        <w:t xml:space="preserve">د؟ </w:t>
      </w:r>
      <w:r w:rsidRPr="00906F1B">
        <w:rPr>
          <w:rStyle w:val="Char4"/>
          <w:rFonts w:hint="cs"/>
          <w:rtl/>
        </w:rPr>
        <w:t>(</w:t>
      </w:r>
      <w:r w:rsidRPr="00906F1B">
        <w:rPr>
          <w:rStyle w:val="Char4"/>
          <w:rtl/>
        </w:rPr>
        <w:t>گفت</w:t>
      </w:r>
      <w:r w:rsidR="00755556">
        <w:rPr>
          <w:rStyle w:val="Char4"/>
          <w:rtl/>
        </w:rPr>
        <w:t>ی</w:t>
      </w:r>
      <w:r w:rsidRPr="00906F1B">
        <w:rPr>
          <w:rStyle w:val="Char4"/>
          <w:rtl/>
        </w:rPr>
        <w:t xml:space="preserve">م: ما فقط با </w:t>
      </w:r>
      <w:r w:rsidR="00755556">
        <w:rPr>
          <w:rStyle w:val="Char4"/>
          <w:rtl/>
        </w:rPr>
        <w:t>ک</w:t>
      </w:r>
      <w:r w:rsidRPr="00906F1B">
        <w:rPr>
          <w:rStyle w:val="Char4"/>
          <w:rtl/>
        </w:rPr>
        <w:t>س</w:t>
      </w:r>
      <w:r w:rsidR="000E63F6">
        <w:rPr>
          <w:rStyle w:val="Char4"/>
          <w:rtl/>
        </w:rPr>
        <w:t>ی</w:t>
      </w:r>
      <w:r w:rsidRPr="00906F1B">
        <w:rPr>
          <w:rStyle w:val="Char4"/>
          <w:rtl/>
        </w:rPr>
        <w:t xml:space="preserve"> م</w:t>
      </w:r>
      <w:r w:rsidR="000E63F6">
        <w:rPr>
          <w:rStyle w:val="Char4"/>
          <w:rtl/>
        </w:rPr>
        <w:t>ی</w:t>
      </w:r>
      <w:r w:rsidRPr="00906F1B">
        <w:rPr>
          <w:rStyle w:val="Char4"/>
          <w:rtl/>
        </w:rPr>
        <w:t>‏جنگ</w:t>
      </w:r>
      <w:r w:rsidR="00755556">
        <w:rPr>
          <w:rStyle w:val="Char4"/>
          <w:rtl/>
        </w:rPr>
        <w:t>ی</w:t>
      </w:r>
      <w:r w:rsidRPr="00906F1B">
        <w:rPr>
          <w:rStyle w:val="Char4"/>
          <w:rtl/>
        </w:rPr>
        <w:t xml:space="preserve">م، </w:t>
      </w:r>
      <w:r w:rsidR="00755556">
        <w:rPr>
          <w:rStyle w:val="Char4"/>
          <w:rtl/>
        </w:rPr>
        <w:t>ک</w:t>
      </w:r>
      <w:r w:rsidRPr="00906F1B">
        <w:rPr>
          <w:rStyle w:val="Char4"/>
          <w:rtl/>
        </w:rPr>
        <w:t>ه ما را از شهر حرام در ماه حرام ب</w:t>
      </w:r>
      <w:r w:rsidR="00755556">
        <w:rPr>
          <w:rStyle w:val="Char4"/>
          <w:rtl/>
        </w:rPr>
        <w:t>ی</w:t>
      </w:r>
      <w:r w:rsidRPr="00906F1B">
        <w:rPr>
          <w:rStyle w:val="Char4"/>
          <w:rtl/>
        </w:rPr>
        <w:t xml:space="preserve">رون </w:t>
      </w:r>
      <w:r w:rsidR="00755556">
        <w:rPr>
          <w:rStyle w:val="Char4"/>
          <w:rtl/>
        </w:rPr>
        <w:t>ک</w:t>
      </w:r>
      <w:r w:rsidRPr="00906F1B">
        <w:rPr>
          <w:rStyle w:val="Char4"/>
          <w:rtl/>
        </w:rPr>
        <w:t>رده است)</w:t>
      </w:r>
      <w:r w:rsidRPr="00906F1B">
        <w:rPr>
          <w:rStyle w:val="FootnoteReference"/>
          <w:rFonts w:ascii="IRNazli" w:hAnsi="IRNazli" w:cs="IRNazli"/>
          <w:sz w:val="28"/>
          <w:szCs w:val="28"/>
          <w:rtl/>
        </w:rPr>
        <w:footnoteReference w:id="109"/>
      </w:r>
      <w:r w:rsidRPr="00906F1B">
        <w:rPr>
          <w:rStyle w:val="Char4"/>
          <w:rtl/>
        </w:rPr>
        <w:t>، آن گاه برخ</w:t>
      </w:r>
      <w:r w:rsidR="000E63F6">
        <w:rPr>
          <w:rStyle w:val="Char4"/>
          <w:rtl/>
        </w:rPr>
        <w:t>ی</w:t>
      </w:r>
      <w:r w:rsidRPr="00906F1B">
        <w:rPr>
          <w:rStyle w:val="Char4"/>
          <w:rtl/>
        </w:rPr>
        <w:t xml:space="preserve"> از ما به بعض</w:t>
      </w:r>
      <w:r w:rsidR="000E63F6">
        <w:rPr>
          <w:rStyle w:val="Char4"/>
          <w:rtl/>
        </w:rPr>
        <w:t>ی</w:t>
      </w:r>
      <w:r w:rsidRPr="00906F1B">
        <w:rPr>
          <w:rStyle w:val="Char4"/>
          <w:rtl/>
        </w:rPr>
        <w:t xml:space="preserve"> د</w:t>
      </w:r>
      <w:r w:rsidR="00755556">
        <w:rPr>
          <w:rStyle w:val="Char4"/>
          <w:rtl/>
        </w:rPr>
        <w:t>ی</w:t>
      </w:r>
      <w:r w:rsidRPr="00906F1B">
        <w:rPr>
          <w:rStyle w:val="Char4"/>
          <w:rtl/>
        </w:rPr>
        <w:t>گر گفت: چه ف</w:t>
      </w:r>
      <w:r w:rsidR="00755556">
        <w:rPr>
          <w:rStyle w:val="Char4"/>
          <w:rtl/>
        </w:rPr>
        <w:t>ک</w:t>
      </w:r>
      <w:r w:rsidRPr="00906F1B">
        <w:rPr>
          <w:rStyle w:val="Char4"/>
          <w:rtl/>
        </w:rPr>
        <w:t>ر م</w:t>
      </w:r>
      <w:r w:rsidR="000E63F6">
        <w:rPr>
          <w:rStyle w:val="Char4"/>
          <w:rtl/>
        </w:rPr>
        <w:t>ی</w:t>
      </w:r>
      <w:r w:rsidRPr="00906F1B">
        <w:rPr>
          <w:rStyle w:val="Char4"/>
          <w:rtl/>
        </w:rPr>
        <w:t>‏</w:t>
      </w:r>
      <w:r w:rsidR="00755556">
        <w:rPr>
          <w:rStyle w:val="Char4"/>
          <w:rtl/>
        </w:rPr>
        <w:t>ک</w:t>
      </w:r>
      <w:r w:rsidRPr="00906F1B">
        <w:rPr>
          <w:rStyle w:val="Char4"/>
          <w:rtl/>
        </w:rPr>
        <w:t>ن</w:t>
      </w:r>
      <w:r w:rsidR="00755556">
        <w:rPr>
          <w:rStyle w:val="Char4"/>
          <w:rtl/>
        </w:rPr>
        <w:t>ی</w:t>
      </w:r>
      <w:r w:rsidRPr="00906F1B">
        <w:rPr>
          <w:rStyle w:val="Char4"/>
          <w:rtl/>
        </w:rPr>
        <w:t>د؟ بعض</w:t>
      </w:r>
      <w:r w:rsidR="000E63F6">
        <w:rPr>
          <w:rStyle w:val="Char4"/>
          <w:rtl/>
        </w:rPr>
        <w:t>ی</w:t>
      </w:r>
      <w:r w:rsidRPr="00906F1B">
        <w:rPr>
          <w:rStyle w:val="Char4"/>
          <w:rtl/>
        </w:rPr>
        <w:t xml:space="preserve"> از ما گفتند: نزد نب</w:t>
      </w:r>
      <w:r w:rsidR="000E63F6">
        <w:rPr>
          <w:rStyle w:val="Char4"/>
          <w:rtl/>
        </w:rPr>
        <w:t>ی</w:t>
      </w:r>
      <w:r w:rsidRPr="00906F1B">
        <w:rPr>
          <w:rStyle w:val="Char4"/>
          <w:rtl/>
        </w:rPr>
        <w:t xml:space="preserve"> خدا </w:t>
      </w:r>
      <w:r>
        <w:rPr>
          <w:rFonts w:cs="CTraditional Arabic"/>
          <w:sz w:val="28"/>
          <w:szCs w:val="28"/>
          <w:rtl/>
        </w:rPr>
        <w:t>ص</w:t>
      </w:r>
      <w:r w:rsidRPr="00906F1B">
        <w:rPr>
          <w:rStyle w:val="Char4"/>
          <w:rtl/>
        </w:rPr>
        <w:t xml:space="preserve"> م</w:t>
      </w:r>
      <w:r w:rsidR="000E63F6">
        <w:rPr>
          <w:rStyle w:val="Char4"/>
          <w:rtl/>
        </w:rPr>
        <w:t>ی</w:t>
      </w:r>
      <w:r w:rsidRPr="00906F1B">
        <w:rPr>
          <w:rStyle w:val="Char4"/>
          <w:rtl/>
        </w:rPr>
        <w:t>‏رو</w:t>
      </w:r>
      <w:r w:rsidR="00755556">
        <w:rPr>
          <w:rStyle w:val="Char4"/>
          <w:rtl/>
        </w:rPr>
        <w:t>ی</w:t>
      </w:r>
      <w:r w:rsidRPr="00906F1B">
        <w:rPr>
          <w:rStyle w:val="Char4"/>
          <w:rtl/>
        </w:rPr>
        <w:t>م و به او خبر م</w:t>
      </w:r>
      <w:r w:rsidR="000E63F6">
        <w:rPr>
          <w:rStyle w:val="Char4"/>
          <w:rtl/>
        </w:rPr>
        <w:t>ی</w:t>
      </w:r>
      <w:r w:rsidRPr="00906F1B">
        <w:rPr>
          <w:rStyle w:val="Char4"/>
          <w:rtl/>
        </w:rPr>
        <w:t>‏ده</w:t>
      </w:r>
      <w:r w:rsidR="00755556">
        <w:rPr>
          <w:rStyle w:val="Char4"/>
          <w:rtl/>
        </w:rPr>
        <w:t>ی</w:t>
      </w:r>
      <w:r w:rsidRPr="00906F1B">
        <w:rPr>
          <w:rStyle w:val="Char4"/>
          <w:rtl/>
        </w:rPr>
        <w:t>م، و قوم</w:t>
      </w:r>
      <w:r w:rsidR="000E63F6">
        <w:rPr>
          <w:rStyle w:val="Char4"/>
          <w:rtl/>
        </w:rPr>
        <w:t>ی</w:t>
      </w:r>
      <w:r w:rsidRPr="00906F1B">
        <w:rPr>
          <w:rStyle w:val="Char4"/>
          <w:rtl/>
        </w:rPr>
        <w:t xml:space="preserve"> گفتند: نه، بل</w:t>
      </w:r>
      <w:r w:rsidR="00755556">
        <w:rPr>
          <w:rStyle w:val="Char4"/>
          <w:rtl/>
        </w:rPr>
        <w:t>ک</w:t>
      </w:r>
      <w:r w:rsidRPr="00906F1B">
        <w:rPr>
          <w:rStyle w:val="Char4"/>
          <w:rtl/>
        </w:rPr>
        <w:t>ه هم</w:t>
      </w:r>
      <w:r w:rsidR="00755556">
        <w:rPr>
          <w:rStyle w:val="Char4"/>
          <w:rtl/>
        </w:rPr>
        <w:t>ی</w:t>
      </w:r>
      <w:r w:rsidRPr="00906F1B">
        <w:rPr>
          <w:rStyle w:val="Char4"/>
          <w:rtl/>
        </w:rPr>
        <w:t>ن جا اقامت م</w:t>
      </w:r>
      <w:r w:rsidR="000E63F6">
        <w:rPr>
          <w:rStyle w:val="Char4"/>
          <w:rtl/>
        </w:rPr>
        <w:t>ی</w:t>
      </w:r>
      <w:r w:rsidRPr="00906F1B">
        <w:rPr>
          <w:rStyle w:val="Char4"/>
          <w:rtl/>
        </w:rPr>
        <w:t>‏</w:t>
      </w:r>
      <w:r w:rsidR="00755556">
        <w:rPr>
          <w:rStyle w:val="Char4"/>
          <w:rtl/>
        </w:rPr>
        <w:t>ک</w:t>
      </w:r>
      <w:r w:rsidRPr="00906F1B">
        <w:rPr>
          <w:rStyle w:val="Char4"/>
          <w:rtl/>
        </w:rPr>
        <w:t>ن</w:t>
      </w:r>
      <w:r w:rsidR="00755556">
        <w:rPr>
          <w:rStyle w:val="Char4"/>
          <w:rtl/>
        </w:rPr>
        <w:t>ی</w:t>
      </w:r>
      <w:r w:rsidRPr="00906F1B">
        <w:rPr>
          <w:rStyle w:val="Char4"/>
          <w:rtl/>
        </w:rPr>
        <w:t>م، و من با مردم</w:t>
      </w:r>
      <w:r w:rsidR="000E63F6">
        <w:rPr>
          <w:rStyle w:val="Char4"/>
          <w:rtl/>
        </w:rPr>
        <w:t>ی</w:t>
      </w:r>
      <w:r w:rsidRPr="00906F1B">
        <w:rPr>
          <w:rStyle w:val="Char4"/>
          <w:rtl/>
        </w:rPr>
        <w:t xml:space="preserve"> </w:t>
      </w:r>
      <w:r w:rsidR="00755556">
        <w:rPr>
          <w:rStyle w:val="Char4"/>
          <w:rtl/>
        </w:rPr>
        <w:t>ک</w:t>
      </w:r>
      <w:r w:rsidRPr="00906F1B">
        <w:rPr>
          <w:rStyle w:val="Char4"/>
          <w:rtl/>
        </w:rPr>
        <w:t>ه همراهم بودند گفتم: خ</w:t>
      </w:r>
      <w:r w:rsidR="00755556">
        <w:rPr>
          <w:rStyle w:val="Char4"/>
          <w:rtl/>
        </w:rPr>
        <w:t>ی</w:t>
      </w:r>
      <w:r w:rsidRPr="00906F1B">
        <w:rPr>
          <w:rStyle w:val="Char4"/>
          <w:rtl/>
        </w:rPr>
        <w:t>ر، بل</w:t>
      </w:r>
      <w:r w:rsidR="00755556">
        <w:rPr>
          <w:rStyle w:val="Char4"/>
          <w:rtl/>
        </w:rPr>
        <w:t>ک</w:t>
      </w:r>
      <w:r w:rsidRPr="00906F1B">
        <w:rPr>
          <w:rStyle w:val="Char4"/>
          <w:rtl/>
        </w:rPr>
        <w:t xml:space="preserve">ه </w:t>
      </w:r>
      <w:r w:rsidR="008B6953">
        <w:rPr>
          <w:rStyle w:val="Char4"/>
          <w:rtl/>
        </w:rPr>
        <w:t>به‌سو</w:t>
      </w:r>
      <w:r w:rsidR="000E63F6">
        <w:rPr>
          <w:rStyle w:val="Char4"/>
          <w:rtl/>
        </w:rPr>
        <w:t>ی</w:t>
      </w:r>
      <w:r w:rsidR="008B6953">
        <w:rPr>
          <w:rStyle w:val="Char4"/>
          <w:rtl/>
        </w:rPr>
        <w:t xml:space="preserve"> </w:t>
      </w:r>
      <w:r w:rsidRPr="00906F1B">
        <w:rPr>
          <w:rStyle w:val="Char4"/>
          <w:rtl/>
        </w:rPr>
        <w:t>قافله قر</w:t>
      </w:r>
      <w:r w:rsidR="00755556">
        <w:rPr>
          <w:rStyle w:val="Char4"/>
          <w:rtl/>
        </w:rPr>
        <w:t>ی</w:t>
      </w:r>
      <w:r w:rsidRPr="00906F1B">
        <w:rPr>
          <w:rStyle w:val="Char4"/>
          <w:rtl/>
        </w:rPr>
        <w:t>ش م</w:t>
      </w:r>
      <w:r w:rsidR="000E63F6">
        <w:rPr>
          <w:rStyle w:val="Char4"/>
          <w:rtl/>
        </w:rPr>
        <w:t>ی</w:t>
      </w:r>
      <w:r w:rsidRPr="00906F1B">
        <w:rPr>
          <w:rStyle w:val="Char4"/>
          <w:rtl/>
        </w:rPr>
        <w:t>‏رو</w:t>
      </w:r>
      <w:r w:rsidR="00755556">
        <w:rPr>
          <w:rStyle w:val="Char4"/>
          <w:rtl/>
        </w:rPr>
        <w:t>ی</w:t>
      </w:r>
      <w:r w:rsidRPr="00906F1B">
        <w:rPr>
          <w:rStyle w:val="Char4"/>
          <w:rtl/>
        </w:rPr>
        <w:t>م و آن را م</w:t>
      </w:r>
      <w:r w:rsidR="000E63F6">
        <w:rPr>
          <w:rStyle w:val="Char4"/>
          <w:rtl/>
        </w:rPr>
        <w:t>ی</w:t>
      </w:r>
      <w:r w:rsidRPr="00906F1B">
        <w:rPr>
          <w:rStyle w:val="Char4"/>
          <w:rtl/>
        </w:rPr>
        <w:t>‏گ</w:t>
      </w:r>
      <w:r w:rsidR="00755556">
        <w:rPr>
          <w:rStyle w:val="Char4"/>
          <w:rtl/>
        </w:rPr>
        <w:t>ی</w:t>
      </w:r>
      <w:r w:rsidRPr="00906F1B">
        <w:rPr>
          <w:rStyle w:val="Char4"/>
          <w:rtl/>
        </w:rPr>
        <w:t>ر</w:t>
      </w:r>
      <w:r w:rsidR="00755556">
        <w:rPr>
          <w:rStyle w:val="Char4"/>
          <w:rtl/>
        </w:rPr>
        <w:t>ی</w:t>
      </w:r>
      <w:r w:rsidRPr="00906F1B">
        <w:rPr>
          <w:rStyle w:val="Char4"/>
          <w:rtl/>
        </w:rPr>
        <w:t>م، در آن وقت موضوع غن</w:t>
      </w:r>
      <w:r w:rsidR="00755556">
        <w:rPr>
          <w:rStyle w:val="Char4"/>
          <w:rtl/>
        </w:rPr>
        <w:t>ی</w:t>
      </w:r>
      <w:r w:rsidRPr="00906F1B">
        <w:rPr>
          <w:rStyle w:val="Char4"/>
          <w:rtl/>
        </w:rPr>
        <w:t xml:space="preserve">مت چنان بود </w:t>
      </w:r>
      <w:r w:rsidR="00755556">
        <w:rPr>
          <w:rStyle w:val="Char4"/>
          <w:rtl/>
        </w:rPr>
        <w:t>ک</w:t>
      </w:r>
      <w:r w:rsidRPr="00906F1B">
        <w:rPr>
          <w:rStyle w:val="Char4"/>
          <w:rtl/>
        </w:rPr>
        <w:t xml:space="preserve">ه هر </w:t>
      </w:r>
      <w:r w:rsidR="00755556">
        <w:rPr>
          <w:rStyle w:val="Char4"/>
          <w:rtl/>
        </w:rPr>
        <w:t>ک</w:t>
      </w:r>
      <w:r w:rsidRPr="00906F1B">
        <w:rPr>
          <w:rStyle w:val="Char4"/>
          <w:rtl/>
        </w:rPr>
        <w:t>س</w:t>
      </w:r>
      <w:r w:rsidR="000E63F6">
        <w:rPr>
          <w:rStyle w:val="Char4"/>
          <w:rtl/>
        </w:rPr>
        <w:t>ی</w:t>
      </w:r>
      <w:r w:rsidRPr="00906F1B">
        <w:rPr>
          <w:rStyle w:val="Char4"/>
          <w:rtl/>
        </w:rPr>
        <w:t xml:space="preserve"> چ</w:t>
      </w:r>
      <w:r w:rsidR="00755556">
        <w:rPr>
          <w:rStyle w:val="Char4"/>
          <w:rtl/>
        </w:rPr>
        <w:t>ی</w:t>
      </w:r>
      <w:r w:rsidRPr="00906F1B">
        <w:rPr>
          <w:rStyle w:val="Char4"/>
          <w:rtl/>
        </w:rPr>
        <w:t>ز</w:t>
      </w:r>
      <w:r w:rsidR="000E63F6">
        <w:rPr>
          <w:rStyle w:val="Char4"/>
          <w:rtl/>
        </w:rPr>
        <w:t>ی</w:t>
      </w:r>
      <w:r w:rsidRPr="00906F1B">
        <w:rPr>
          <w:rStyle w:val="Char4"/>
          <w:rtl/>
        </w:rPr>
        <w:t xml:space="preserve"> را م</w:t>
      </w:r>
      <w:r w:rsidR="000E63F6">
        <w:rPr>
          <w:rStyle w:val="Char4"/>
          <w:rtl/>
        </w:rPr>
        <w:t>ی</w:t>
      </w:r>
      <w:r w:rsidRPr="00906F1B">
        <w:rPr>
          <w:rStyle w:val="Char4"/>
          <w:rtl/>
        </w:rPr>
        <w:t>‏گرفت، از خودش م</w:t>
      </w:r>
      <w:r w:rsidR="000E63F6">
        <w:rPr>
          <w:rStyle w:val="Char4"/>
          <w:rtl/>
        </w:rPr>
        <w:t>ی</w:t>
      </w:r>
      <w:r w:rsidRPr="00906F1B">
        <w:rPr>
          <w:rStyle w:val="Char4"/>
          <w:rtl/>
        </w:rPr>
        <w:t>‏بود، آن گاه‏ما به طرف قافله حر</w:t>
      </w:r>
      <w:r w:rsidR="00755556">
        <w:rPr>
          <w:rStyle w:val="Char4"/>
          <w:rtl/>
        </w:rPr>
        <w:t>ک</w:t>
      </w:r>
      <w:r w:rsidRPr="00906F1B">
        <w:rPr>
          <w:rStyle w:val="Char4"/>
          <w:rtl/>
        </w:rPr>
        <w:t>ت نمود</w:t>
      </w:r>
      <w:r w:rsidR="00755556">
        <w:rPr>
          <w:rStyle w:val="Char4"/>
          <w:rtl/>
        </w:rPr>
        <w:t>ی</w:t>
      </w:r>
      <w:r w:rsidRPr="00906F1B">
        <w:rPr>
          <w:rStyle w:val="Char4"/>
          <w:rtl/>
        </w:rPr>
        <w:t xml:space="preserve">م، و </w:t>
      </w:r>
      <w:r w:rsidR="00755556">
        <w:rPr>
          <w:rStyle w:val="Char4"/>
          <w:rtl/>
        </w:rPr>
        <w:t>ی</w:t>
      </w:r>
      <w:r w:rsidRPr="00906F1B">
        <w:rPr>
          <w:rStyle w:val="Char4"/>
          <w:rtl/>
        </w:rPr>
        <w:t xml:space="preserve">اران ما </w:t>
      </w:r>
      <w:r w:rsidR="008B6953">
        <w:rPr>
          <w:rStyle w:val="Char4"/>
          <w:rtl/>
        </w:rPr>
        <w:t>به‌سو</w:t>
      </w:r>
      <w:r w:rsidR="000E63F6">
        <w:rPr>
          <w:rStyle w:val="Char4"/>
          <w:rtl/>
        </w:rPr>
        <w:t>ی</w:t>
      </w:r>
      <w:r w:rsidR="008B6953">
        <w:rPr>
          <w:rStyle w:val="Char4"/>
          <w:rtl/>
        </w:rPr>
        <w:t xml:space="preserve"> </w:t>
      </w:r>
      <w:r w:rsidRPr="00906F1B">
        <w:rPr>
          <w:rStyle w:val="Char4"/>
          <w:rtl/>
        </w:rPr>
        <w:t>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حر</w:t>
      </w:r>
      <w:r w:rsidR="00755556">
        <w:rPr>
          <w:rStyle w:val="Char4"/>
          <w:rtl/>
        </w:rPr>
        <w:t>ک</w:t>
      </w:r>
      <w:r w:rsidRPr="00906F1B">
        <w:rPr>
          <w:rStyle w:val="Char4"/>
          <w:rtl/>
        </w:rPr>
        <w:t xml:space="preserve">ت </w:t>
      </w:r>
      <w:r w:rsidR="00755556">
        <w:rPr>
          <w:rStyle w:val="Char4"/>
          <w:rtl/>
        </w:rPr>
        <w:t>ک</w:t>
      </w:r>
      <w:r w:rsidRPr="00906F1B">
        <w:rPr>
          <w:rStyle w:val="Char4"/>
          <w:rtl/>
        </w:rPr>
        <w:t>ردند، و آن خبر را به او رسان</w:t>
      </w:r>
      <w:r w:rsidR="00755556">
        <w:rPr>
          <w:rStyle w:val="Char4"/>
          <w:rtl/>
        </w:rPr>
        <w:t>ی</w:t>
      </w:r>
      <w:r w:rsidRPr="00906F1B">
        <w:rPr>
          <w:rStyle w:val="Char4"/>
          <w:rtl/>
        </w:rPr>
        <w:t>دند. و</w:t>
      </w:r>
      <w:r w:rsidR="000E63F6">
        <w:rPr>
          <w:rStyle w:val="Char4"/>
          <w:rtl/>
        </w:rPr>
        <w:t>ی</w:t>
      </w:r>
      <w:r w:rsidRPr="00906F1B">
        <w:rPr>
          <w:rStyle w:val="Char4"/>
          <w:rtl/>
        </w:rPr>
        <w:t xml:space="preserve"> خشمگ</w:t>
      </w:r>
      <w:r w:rsidR="00755556">
        <w:rPr>
          <w:rStyle w:val="Char4"/>
          <w:rtl/>
        </w:rPr>
        <w:t>ی</w:t>
      </w:r>
      <w:r w:rsidRPr="00906F1B">
        <w:rPr>
          <w:rStyle w:val="Char4"/>
          <w:rtl/>
        </w:rPr>
        <w:t>ن شد و در حال</w:t>
      </w:r>
      <w:r w:rsidR="000E63F6">
        <w:rPr>
          <w:rStyle w:val="Char4"/>
          <w:rtl/>
        </w:rPr>
        <w:t>ی</w:t>
      </w:r>
      <w:r w:rsidRPr="00906F1B">
        <w:rPr>
          <w:rStyle w:val="Char4"/>
          <w:rtl/>
        </w:rPr>
        <w:t xml:space="preserve"> </w:t>
      </w:r>
      <w:r w:rsidR="00755556">
        <w:rPr>
          <w:rStyle w:val="Char4"/>
          <w:rtl/>
        </w:rPr>
        <w:t>ک</w:t>
      </w:r>
      <w:r w:rsidRPr="00906F1B">
        <w:rPr>
          <w:rStyle w:val="Char4"/>
          <w:rtl/>
        </w:rPr>
        <w:t>ه رو</w:t>
      </w:r>
      <w:r w:rsidR="00755556">
        <w:rPr>
          <w:rStyle w:val="Char4"/>
          <w:rtl/>
        </w:rPr>
        <w:t>ی</w:t>
      </w:r>
      <w:r w:rsidRPr="00906F1B">
        <w:rPr>
          <w:rStyle w:val="Char4"/>
          <w:rtl/>
        </w:rPr>
        <w:t>ش سرخ گرد</w:t>
      </w:r>
      <w:r w:rsidR="00755556">
        <w:rPr>
          <w:rStyle w:val="Char4"/>
          <w:rtl/>
        </w:rPr>
        <w:t>ی</w:t>
      </w:r>
      <w:r w:rsidRPr="00906F1B">
        <w:rPr>
          <w:rStyle w:val="Char4"/>
          <w:rtl/>
        </w:rPr>
        <w:t xml:space="preserve">ده بود برخاست و گفت: «از نزد من </w:t>
      </w:r>
      <w:r w:rsidR="00755556">
        <w:rPr>
          <w:rStyle w:val="Char4"/>
          <w:rtl/>
        </w:rPr>
        <w:t>یک</w:t>
      </w:r>
      <w:r w:rsidRPr="00906F1B">
        <w:rPr>
          <w:rStyle w:val="Char4"/>
          <w:rtl/>
        </w:rPr>
        <w:t xml:space="preserve"> جا رفت</w:t>
      </w:r>
      <w:r w:rsidR="00755556">
        <w:rPr>
          <w:rStyle w:val="Char4"/>
          <w:rtl/>
        </w:rPr>
        <w:t>ی</w:t>
      </w:r>
      <w:r w:rsidRPr="00906F1B">
        <w:rPr>
          <w:rStyle w:val="Char4"/>
          <w:rtl/>
        </w:rPr>
        <w:t>د، و پرا</w:t>
      </w:r>
      <w:r w:rsidR="00755556">
        <w:rPr>
          <w:rStyle w:val="Char4"/>
          <w:rtl/>
        </w:rPr>
        <w:t>ک</w:t>
      </w:r>
      <w:r w:rsidRPr="00906F1B">
        <w:rPr>
          <w:rStyle w:val="Char4"/>
          <w:rtl/>
        </w:rPr>
        <w:t>نده برگشت</w:t>
      </w:r>
      <w:r w:rsidR="00755556">
        <w:rPr>
          <w:rStyle w:val="Char4"/>
          <w:rtl/>
        </w:rPr>
        <w:t>ی</w:t>
      </w:r>
      <w:r w:rsidRPr="00906F1B">
        <w:rPr>
          <w:rStyle w:val="Char4"/>
          <w:rtl/>
        </w:rPr>
        <w:t xml:space="preserve">د! </w:t>
      </w:r>
      <w:r w:rsidR="00755556">
        <w:rPr>
          <w:rStyle w:val="Char4"/>
          <w:rtl/>
        </w:rPr>
        <w:t>ک</w:t>
      </w:r>
      <w:r w:rsidRPr="00906F1B">
        <w:rPr>
          <w:rStyle w:val="Char4"/>
          <w:rtl/>
        </w:rPr>
        <w:t>سان</w:t>
      </w:r>
      <w:r w:rsidR="000E63F6">
        <w:rPr>
          <w:rStyle w:val="Char4"/>
          <w:rtl/>
        </w:rPr>
        <w:t>ی</w:t>
      </w:r>
      <w:r w:rsidRPr="00906F1B">
        <w:rPr>
          <w:rStyle w:val="Char4"/>
          <w:rtl/>
        </w:rPr>
        <w:t xml:space="preserve"> را </w:t>
      </w:r>
      <w:r w:rsidR="00755556">
        <w:rPr>
          <w:rStyle w:val="Char4"/>
          <w:rtl/>
        </w:rPr>
        <w:t>ک</w:t>
      </w:r>
      <w:r w:rsidRPr="00906F1B">
        <w:rPr>
          <w:rStyle w:val="Char4"/>
          <w:rtl/>
        </w:rPr>
        <w:t>ه قبل از شما بودند، فقط پرا</w:t>
      </w:r>
      <w:r w:rsidR="00755556">
        <w:rPr>
          <w:rStyle w:val="Char4"/>
          <w:rtl/>
        </w:rPr>
        <w:t>ک</w:t>
      </w:r>
      <w:r w:rsidRPr="00906F1B">
        <w:rPr>
          <w:rStyle w:val="Char4"/>
          <w:rtl/>
        </w:rPr>
        <w:t>ندگ</w:t>
      </w:r>
      <w:r w:rsidR="000E63F6">
        <w:rPr>
          <w:rStyle w:val="Char4"/>
          <w:rtl/>
        </w:rPr>
        <w:t>ی</w:t>
      </w:r>
      <w:r w:rsidRPr="00906F1B">
        <w:rPr>
          <w:rStyle w:val="Char4"/>
          <w:rtl/>
        </w:rPr>
        <w:t xml:space="preserve"> هلا</w:t>
      </w:r>
      <w:r w:rsidR="00755556">
        <w:rPr>
          <w:rStyle w:val="Char4"/>
          <w:rtl/>
        </w:rPr>
        <w:t>ک</w:t>
      </w:r>
      <w:r w:rsidRPr="00906F1B">
        <w:rPr>
          <w:rStyle w:val="Char4"/>
          <w:rtl/>
        </w:rPr>
        <w:t xml:space="preserve"> گردان</w:t>
      </w:r>
      <w:r w:rsidR="00755556">
        <w:rPr>
          <w:rStyle w:val="Char4"/>
          <w:rtl/>
        </w:rPr>
        <w:t>ی</w:t>
      </w:r>
      <w:r w:rsidRPr="00906F1B">
        <w:rPr>
          <w:rStyle w:val="Char4"/>
          <w:rtl/>
        </w:rPr>
        <w:t>د، و مرد</w:t>
      </w:r>
      <w:r w:rsidR="000E63F6">
        <w:rPr>
          <w:rStyle w:val="Char4"/>
          <w:rtl/>
        </w:rPr>
        <w:t>ی</w:t>
      </w:r>
      <w:r w:rsidRPr="00906F1B">
        <w:rPr>
          <w:rStyle w:val="Char4"/>
          <w:rtl/>
        </w:rPr>
        <w:t xml:space="preserve"> را بر شما خواهم فرستاد، </w:t>
      </w:r>
      <w:r w:rsidR="00755556">
        <w:rPr>
          <w:rStyle w:val="Char4"/>
          <w:rtl/>
        </w:rPr>
        <w:t>ک</w:t>
      </w:r>
      <w:r w:rsidRPr="00906F1B">
        <w:rPr>
          <w:rStyle w:val="Char4"/>
          <w:rtl/>
        </w:rPr>
        <w:t>ه بهتر شما ن</w:t>
      </w:r>
      <w:r w:rsidR="00755556">
        <w:rPr>
          <w:rStyle w:val="Char4"/>
          <w:rtl/>
        </w:rPr>
        <w:t>ی</w:t>
      </w:r>
      <w:r w:rsidRPr="00906F1B">
        <w:rPr>
          <w:rStyle w:val="Char4"/>
          <w:rtl/>
        </w:rPr>
        <w:t>ست، ول</w:t>
      </w:r>
      <w:r w:rsidR="000E63F6">
        <w:rPr>
          <w:rStyle w:val="Char4"/>
          <w:rtl/>
        </w:rPr>
        <w:t>ی</w:t>
      </w:r>
      <w:r w:rsidRPr="00906F1B">
        <w:rPr>
          <w:rStyle w:val="Char4"/>
          <w:rtl/>
        </w:rPr>
        <w:t xml:space="preserve"> پرصبرتر شما در گرسنگ</w:t>
      </w:r>
      <w:r w:rsidR="000E63F6">
        <w:rPr>
          <w:rStyle w:val="Char4"/>
          <w:rtl/>
        </w:rPr>
        <w:t>ی</w:t>
      </w:r>
      <w:r w:rsidRPr="00906F1B">
        <w:rPr>
          <w:rStyle w:val="Char4"/>
          <w:rtl/>
        </w:rPr>
        <w:t xml:space="preserve"> و تشنگ</w:t>
      </w:r>
      <w:r w:rsidR="000E63F6">
        <w:rPr>
          <w:rStyle w:val="Char4"/>
          <w:rtl/>
        </w:rPr>
        <w:t>ی</w:t>
      </w:r>
      <w:r w:rsidRPr="00906F1B">
        <w:rPr>
          <w:rStyle w:val="Char4"/>
          <w:rtl/>
        </w:rPr>
        <w:t xml:space="preserve"> است». آن گاه عبداللَّه‏بن جحش اسد</w:t>
      </w:r>
      <w:r w:rsidR="000E63F6">
        <w:rPr>
          <w:rStyle w:val="Char4"/>
          <w:rtl/>
        </w:rPr>
        <w:t>ی</w:t>
      </w:r>
      <w:r w:rsidRPr="00906F1B">
        <w:rPr>
          <w:rStyle w:val="Char4"/>
          <w:rtl/>
        </w:rPr>
        <w:t xml:space="preserve"> را بر ما فرستاد، و او نخست</w:t>
      </w:r>
      <w:r w:rsidR="00755556">
        <w:rPr>
          <w:rStyle w:val="Char4"/>
          <w:rtl/>
        </w:rPr>
        <w:t>ی</w:t>
      </w:r>
      <w:r w:rsidRPr="00906F1B">
        <w:rPr>
          <w:rStyle w:val="Char4"/>
          <w:rtl/>
        </w:rPr>
        <w:t>ن ام</w:t>
      </w:r>
      <w:r w:rsidR="00755556">
        <w:rPr>
          <w:rStyle w:val="Char4"/>
          <w:rtl/>
        </w:rPr>
        <w:t>ی</w:t>
      </w:r>
      <w:r w:rsidRPr="00906F1B">
        <w:rPr>
          <w:rStyle w:val="Char4"/>
          <w:rtl/>
        </w:rPr>
        <w:t>ر</w:t>
      </w:r>
      <w:r w:rsidR="000E63F6">
        <w:rPr>
          <w:rStyle w:val="Char4"/>
          <w:rtl/>
        </w:rPr>
        <w:t>ی</w:t>
      </w:r>
      <w:r w:rsidRPr="00906F1B">
        <w:rPr>
          <w:rStyle w:val="Char4"/>
          <w:rtl/>
        </w:rPr>
        <w:t xml:space="preserve"> بود </w:t>
      </w:r>
      <w:r w:rsidR="00755556">
        <w:rPr>
          <w:rStyle w:val="Char4"/>
          <w:rtl/>
        </w:rPr>
        <w:t>ک</w:t>
      </w:r>
      <w:r w:rsidRPr="00906F1B">
        <w:rPr>
          <w:rStyle w:val="Char4"/>
          <w:rtl/>
        </w:rPr>
        <w:t xml:space="preserve">ه در اسلام </w:t>
      </w:r>
      <w:r w:rsidRPr="00906F1B">
        <w:rPr>
          <w:rStyle w:val="Char4"/>
          <w:rFonts w:hint="cs"/>
          <w:rtl/>
        </w:rPr>
        <w:t>(</w:t>
      </w:r>
      <w:r w:rsidRPr="00906F1B">
        <w:rPr>
          <w:rStyle w:val="Char4"/>
          <w:rtl/>
        </w:rPr>
        <w:t>ام</w:t>
      </w:r>
      <w:r w:rsidR="00755556">
        <w:rPr>
          <w:rStyle w:val="Char4"/>
          <w:rtl/>
        </w:rPr>
        <w:t>ی</w:t>
      </w:r>
      <w:r w:rsidRPr="00906F1B">
        <w:rPr>
          <w:rStyle w:val="Char4"/>
          <w:rtl/>
        </w:rPr>
        <w:t>ر تع</w:t>
      </w:r>
      <w:r w:rsidR="00755556">
        <w:rPr>
          <w:rStyle w:val="Char4"/>
          <w:rtl/>
        </w:rPr>
        <w:t>یی</w:t>
      </w:r>
      <w:r w:rsidRPr="00906F1B">
        <w:rPr>
          <w:rStyle w:val="Char4"/>
          <w:rtl/>
        </w:rPr>
        <w:t>ن گرد</w:t>
      </w:r>
      <w:r w:rsidR="00755556">
        <w:rPr>
          <w:rStyle w:val="Char4"/>
          <w:rtl/>
        </w:rPr>
        <w:t>ی</w:t>
      </w:r>
      <w:r w:rsidRPr="00906F1B">
        <w:rPr>
          <w:rStyle w:val="Char4"/>
          <w:rtl/>
        </w:rPr>
        <w:t>د)</w:t>
      </w:r>
      <w:r w:rsidRPr="00906F1B">
        <w:rPr>
          <w:rStyle w:val="FootnoteReference"/>
          <w:rFonts w:ascii="IRNazli" w:hAnsi="IRNazli" w:cs="IRNazli"/>
          <w:sz w:val="28"/>
          <w:szCs w:val="28"/>
          <w:rtl/>
        </w:rPr>
        <w:footnoteReference w:id="110"/>
      </w:r>
      <w:r w:rsidRPr="00906F1B">
        <w:rPr>
          <w:rStyle w:val="Char4"/>
          <w:rFonts w:hint="cs"/>
          <w:rtl/>
        </w:rPr>
        <w:t xml:space="preserve">- </w:t>
      </w:r>
      <w:r w:rsidRPr="00906F1B">
        <w:rPr>
          <w:rStyle w:val="FootnoteReference"/>
          <w:rFonts w:ascii="IRNazli" w:hAnsi="IRNazli" w:cs="IRNazli"/>
          <w:sz w:val="28"/>
          <w:szCs w:val="28"/>
          <w:rtl/>
        </w:rPr>
        <w:footnoteReference w:id="111"/>
      </w:r>
      <w:r w:rsidRPr="00906F1B">
        <w:rPr>
          <w:rStyle w:val="Char4"/>
          <w:rtl/>
        </w:rPr>
        <w:t>. و ا</w:t>
      </w:r>
      <w:r w:rsidR="00755556">
        <w:rPr>
          <w:rStyle w:val="Char4"/>
          <w:rtl/>
        </w:rPr>
        <w:t>ی</w:t>
      </w:r>
      <w:r w:rsidRPr="00906F1B">
        <w:rPr>
          <w:rStyle w:val="Char4"/>
          <w:rtl/>
        </w:rPr>
        <w:t>ن را همچن</w:t>
      </w:r>
      <w:r w:rsidR="00755556">
        <w:rPr>
          <w:rStyle w:val="Char4"/>
          <w:rtl/>
        </w:rPr>
        <w:t>ی</w:t>
      </w:r>
      <w:r w:rsidRPr="00906F1B">
        <w:rPr>
          <w:rStyle w:val="Char4"/>
          <w:rtl/>
        </w:rPr>
        <w:t>ن ابن اب</w:t>
      </w:r>
      <w:r w:rsidR="000E63F6">
        <w:rPr>
          <w:rStyle w:val="Char4"/>
          <w:rtl/>
        </w:rPr>
        <w:t>ی</w:t>
      </w:r>
      <w:r w:rsidRPr="00906F1B">
        <w:rPr>
          <w:rStyle w:val="Char4"/>
          <w:rtl/>
        </w:rPr>
        <w:t xml:space="preserve"> ش</w:t>
      </w:r>
      <w:r w:rsidR="00755556">
        <w:rPr>
          <w:rStyle w:val="Char4"/>
          <w:rtl/>
        </w:rPr>
        <w:t>ی</w:t>
      </w:r>
      <w:r w:rsidRPr="00906F1B">
        <w:rPr>
          <w:rStyle w:val="Char4"/>
          <w:rtl/>
        </w:rPr>
        <w:t xml:space="preserve">به، چنان </w:t>
      </w:r>
      <w:r w:rsidR="00755556">
        <w:rPr>
          <w:rStyle w:val="Char4"/>
          <w:rtl/>
        </w:rPr>
        <w:t>ک</w:t>
      </w:r>
      <w:r w:rsidRPr="00906F1B">
        <w:rPr>
          <w:rStyle w:val="Char4"/>
          <w:rtl/>
        </w:rPr>
        <w:t>ه در ال</w:t>
      </w:r>
      <w:r w:rsidR="00755556">
        <w:rPr>
          <w:rStyle w:val="Char4"/>
          <w:rtl/>
        </w:rPr>
        <w:t>ک</w:t>
      </w:r>
      <w:r w:rsidRPr="00906F1B">
        <w:rPr>
          <w:rStyle w:val="Char4"/>
          <w:rtl/>
        </w:rPr>
        <w:t>نز (60/7) آمده، و بغو</w:t>
      </w:r>
      <w:r w:rsidR="000E63F6">
        <w:rPr>
          <w:rStyle w:val="Char4"/>
          <w:rtl/>
        </w:rPr>
        <w:t>ی</w:t>
      </w:r>
      <w:r w:rsidRPr="00906F1B">
        <w:rPr>
          <w:rStyle w:val="Char4"/>
          <w:rtl/>
        </w:rPr>
        <w:t xml:space="preserve">، چنان </w:t>
      </w:r>
      <w:r w:rsidR="00755556">
        <w:rPr>
          <w:rStyle w:val="Char4"/>
          <w:rtl/>
        </w:rPr>
        <w:t>ک</w:t>
      </w:r>
      <w:r w:rsidRPr="00906F1B">
        <w:rPr>
          <w:rStyle w:val="Char4"/>
          <w:rtl/>
        </w:rPr>
        <w:t>ه در الاصابه (287/2) آمده، روا</w:t>
      </w:r>
      <w:r w:rsidR="00755556">
        <w:rPr>
          <w:rStyle w:val="Char4"/>
          <w:rtl/>
        </w:rPr>
        <w:t>ی</w:t>
      </w:r>
      <w:r w:rsidRPr="00906F1B">
        <w:rPr>
          <w:rStyle w:val="Char4"/>
          <w:rtl/>
        </w:rPr>
        <w:t>ت نموده‏اند. و ا</w:t>
      </w:r>
      <w:r w:rsidR="00755556">
        <w:rPr>
          <w:rStyle w:val="Char4"/>
          <w:rtl/>
        </w:rPr>
        <w:t>ی</w:t>
      </w:r>
      <w:r w:rsidRPr="00906F1B">
        <w:rPr>
          <w:rStyle w:val="Char4"/>
          <w:rtl/>
        </w:rPr>
        <w:t>ن را همچن</w:t>
      </w:r>
      <w:r w:rsidR="00755556">
        <w:rPr>
          <w:rStyle w:val="Char4"/>
          <w:rtl/>
        </w:rPr>
        <w:t>ی</w:t>
      </w:r>
      <w:r w:rsidRPr="00906F1B">
        <w:rPr>
          <w:rStyle w:val="Char4"/>
          <w:rtl/>
        </w:rPr>
        <w:t>ن ب</w:t>
      </w:r>
      <w:r w:rsidR="00755556">
        <w:rPr>
          <w:rStyle w:val="Char4"/>
          <w:rtl/>
        </w:rPr>
        <w:t>ی</w:t>
      </w:r>
      <w:r w:rsidRPr="00906F1B">
        <w:rPr>
          <w:rStyle w:val="Char4"/>
          <w:rtl/>
        </w:rPr>
        <w:t>هق</w:t>
      </w:r>
      <w:r w:rsidR="000E63F6">
        <w:rPr>
          <w:rStyle w:val="Char4"/>
          <w:rtl/>
        </w:rPr>
        <w:t>ی</w:t>
      </w:r>
      <w:r w:rsidRPr="00906F1B">
        <w:rPr>
          <w:rStyle w:val="Char4"/>
          <w:rtl/>
        </w:rPr>
        <w:t xml:space="preserve"> در الدلائل، چنان </w:t>
      </w:r>
      <w:r w:rsidR="00755556">
        <w:rPr>
          <w:rStyle w:val="Char4"/>
          <w:rtl/>
        </w:rPr>
        <w:t>ک</w:t>
      </w:r>
      <w:r w:rsidRPr="00906F1B">
        <w:rPr>
          <w:rStyle w:val="Char4"/>
          <w:rtl/>
        </w:rPr>
        <w:t xml:space="preserve">ه در </w:t>
      </w:r>
      <w:r w:rsidRPr="00F30F92">
        <w:rPr>
          <w:rStyle w:val="Char4"/>
          <w:spacing w:val="-4"/>
          <w:rtl/>
        </w:rPr>
        <w:t>البدا</w:t>
      </w:r>
      <w:r w:rsidR="00755556" w:rsidRPr="00F30F92">
        <w:rPr>
          <w:rStyle w:val="Char4"/>
          <w:spacing w:val="-4"/>
          <w:rtl/>
        </w:rPr>
        <w:t>ی</w:t>
      </w:r>
      <w:r w:rsidRPr="00F30F92">
        <w:rPr>
          <w:rStyle w:val="Char4"/>
          <w:spacing w:val="-4"/>
          <w:rtl/>
        </w:rPr>
        <w:t>ه (248/3) آمده، روا</w:t>
      </w:r>
      <w:r w:rsidR="00755556" w:rsidRPr="00F30F92">
        <w:rPr>
          <w:rStyle w:val="Char4"/>
          <w:spacing w:val="-4"/>
          <w:rtl/>
        </w:rPr>
        <w:t>ی</w:t>
      </w:r>
      <w:r w:rsidRPr="00F30F92">
        <w:rPr>
          <w:rStyle w:val="Char4"/>
          <w:spacing w:val="-4"/>
          <w:rtl/>
        </w:rPr>
        <w:t>ت نموده،</w:t>
      </w:r>
      <w:r w:rsidR="004411DC" w:rsidRPr="00F30F92">
        <w:rPr>
          <w:rStyle w:val="Char4"/>
          <w:spacing w:val="-4"/>
          <w:rtl/>
        </w:rPr>
        <w:t xml:space="preserve">) </w:t>
      </w:r>
      <w:r w:rsidRPr="00F30F92">
        <w:rPr>
          <w:rStyle w:val="Char4"/>
          <w:spacing w:val="-4"/>
          <w:rtl/>
        </w:rPr>
        <w:t>و بعد از: چرا در ماه حرام جنگ م</w:t>
      </w:r>
      <w:r w:rsidR="000E63F6" w:rsidRPr="00F30F92">
        <w:rPr>
          <w:rStyle w:val="Char4"/>
          <w:spacing w:val="-4"/>
          <w:rtl/>
        </w:rPr>
        <w:t>ی</w:t>
      </w:r>
      <w:r w:rsidRPr="00F30F92">
        <w:rPr>
          <w:rStyle w:val="Char4"/>
          <w:spacing w:val="-4"/>
          <w:rtl/>
        </w:rPr>
        <w:t>‏</w:t>
      </w:r>
      <w:r w:rsidR="00755556" w:rsidRPr="00F30F92">
        <w:rPr>
          <w:rStyle w:val="Char4"/>
          <w:spacing w:val="-4"/>
          <w:rtl/>
        </w:rPr>
        <w:t>ک</w:t>
      </w:r>
      <w:r w:rsidRPr="00F30F92">
        <w:rPr>
          <w:rStyle w:val="Char4"/>
          <w:spacing w:val="-4"/>
          <w:rtl/>
        </w:rPr>
        <w:t>ن</w:t>
      </w:r>
      <w:r w:rsidR="00755556" w:rsidRPr="00F30F92">
        <w:rPr>
          <w:rStyle w:val="Char4"/>
          <w:spacing w:val="-4"/>
          <w:rtl/>
        </w:rPr>
        <w:t>ی</w:t>
      </w:r>
      <w:r w:rsidRPr="00F30F92">
        <w:rPr>
          <w:rStyle w:val="Char4"/>
          <w:spacing w:val="-4"/>
          <w:rtl/>
        </w:rPr>
        <w:t xml:space="preserve">د؟ افزوده است: گفتند: در ماه حرام با </w:t>
      </w:r>
      <w:r w:rsidR="00755556" w:rsidRPr="00F30F92">
        <w:rPr>
          <w:rStyle w:val="Char4"/>
          <w:spacing w:val="-4"/>
          <w:rtl/>
        </w:rPr>
        <w:t>ک</w:t>
      </w:r>
      <w:r w:rsidRPr="00F30F92">
        <w:rPr>
          <w:rStyle w:val="Char4"/>
          <w:spacing w:val="-4"/>
          <w:rtl/>
        </w:rPr>
        <w:t>س</w:t>
      </w:r>
      <w:r w:rsidR="000E63F6" w:rsidRPr="00F30F92">
        <w:rPr>
          <w:rStyle w:val="Char4"/>
          <w:spacing w:val="-4"/>
          <w:rtl/>
        </w:rPr>
        <w:t>ی</w:t>
      </w:r>
      <w:r w:rsidRPr="00F30F92">
        <w:rPr>
          <w:rStyle w:val="Char4"/>
          <w:spacing w:val="-4"/>
          <w:rtl/>
        </w:rPr>
        <w:t xml:space="preserve"> م</w:t>
      </w:r>
      <w:r w:rsidR="000E63F6" w:rsidRPr="00F30F92">
        <w:rPr>
          <w:rStyle w:val="Char4"/>
          <w:spacing w:val="-4"/>
          <w:rtl/>
        </w:rPr>
        <w:t>ی</w:t>
      </w:r>
      <w:r w:rsidRPr="00F30F92">
        <w:rPr>
          <w:rStyle w:val="Char4"/>
          <w:spacing w:val="-4"/>
          <w:rtl/>
        </w:rPr>
        <w:t>‏جنگ</w:t>
      </w:r>
      <w:r w:rsidR="00755556" w:rsidRPr="00F30F92">
        <w:rPr>
          <w:rStyle w:val="Char4"/>
          <w:spacing w:val="-4"/>
          <w:rtl/>
        </w:rPr>
        <w:t>ی</w:t>
      </w:r>
      <w:r w:rsidRPr="00F30F92">
        <w:rPr>
          <w:rStyle w:val="Char4"/>
          <w:spacing w:val="-4"/>
          <w:rtl/>
        </w:rPr>
        <w:t xml:space="preserve">م </w:t>
      </w:r>
      <w:r w:rsidR="00755556" w:rsidRPr="00F30F92">
        <w:rPr>
          <w:rStyle w:val="Char4"/>
          <w:spacing w:val="-4"/>
          <w:rtl/>
        </w:rPr>
        <w:t>ک</w:t>
      </w:r>
      <w:r w:rsidRPr="00F30F92">
        <w:rPr>
          <w:rStyle w:val="Char4"/>
          <w:spacing w:val="-4"/>
          <w:rtl/>
        </w:rPr>
        <w:t>ه ما را از شهر حرام اخراج نموده است)</w:t>
      </w:r>
      <w:r w:rsidRPr="00F30F92">
        <w:rPr>
          <w:rStyle w:val="FootnoteReference"/>
          <w:rFonts w:ascii="IRNazli" w:hAnsi="IRNazli" w:cs="IRNazli"/>
          <w:spacing w:val="-4"/>
          <w:sz w:val="28"/>
          <w:szCs w:val="28"/>
          <w:rtl/>
        </w:rPr>
        <w:footnoteReference w:id="112"/>
      </w:r>
      <w:r w:rsidRPr="00F30F92">
        <w:rPr>
          <w:rStyle w:val="Char4"/>
          <w:spacing w:val="-4"/>
          <w:rtl/>
        </w:rPr>
        <w:t>.</w:t>
      </w:r>
      <w:r w:rsidRPr="00461237">
        <w:rPr>
          <w:rStyle w:val="Char4"/>
          <w:spacing w:val="-4"/>
          <w:rtl/>
        </w:rPr>
        <w:t xml:space="preserve"> ه</w:t>
      </w:r>
      <w:r w:rsidR="00755556" w:rsidRPr="00461237">
        <w:rPr>
          <w:rStyle w:val="Char4"/>
          <w:spacing w:val="-4"/>
          <w:rtl/>
        </w:rPr>
        <w:t>ی</w:t>
      </w:r>
      <w:r w:rsidRPr="00461237">
        <w:rPr>
          <w:rStyle w:val="Char4"/>
          <w:spacing w:val="-4"/>
          <w:rtl/>
        </w:rPr>
        <w:t>ثم</w:t>
      </w:r>
      <w:r w:rsidR="000E63F6">
        <w:rPr>
          <w:rStyle w:val="Char4"/>
          <w:spacing w:val="-4"/>
          <w:rtl/>
        </w:rPr>
        <w:t>ی</w:t>
      </w:r>
      <w:r w:rsidRPr="00461237">
        <w:rPr>
          <w:rStyle w:val="Char4"/>
          <w:spacing w:val="-4"/>
          <w:rtl/>
        </w:rPr>
        <w:t xml:space="preserve"> (66/6) م</w:t>
      </w:r>
      <w:r w:rsidR="000E63F6">
        <w:rPr>
          <w:rStyle w:val="Char4"/>
          <w:spacing w:val="-4"/>
          <w:rtl/>
        </w:rPr>
        <w:t>ی</w:t>
      </w:r>
      <w:r w:rsidRPr="00461237">
        <w:rPr>
          <w:rStyle w:val="Char4"/>
          <w:spacing w:val="-4"/>
          <w:rtl/>
        </w:rPr>
        <w:t>‏گو</w:t>
      </w:r>
      <w:r w:rsidR="00755556" w:rsidRPr="00461237">
        <w:rPr>
          <w:rStyle w:val="Char4"/>
          <w:spacing w:val="-4"/>
          <w:rtl/>
        </w:rPr>
        <w:t>ی</w:t>
      </w:r>
      <w:r w:rsidRPr="00461237">
        <w:rPr>
          <w:rStyle w:val="Char4"/>
          <w:spacing w:val="-4"/>
          <w:rtl/>
        </w:rPr>
        <w:t>د: در ا</w:t>
      </w:r>
      <w:r w:rsidR="00755556" w:rsidRPr="00461237">
        <w:rPr>
          <w:rStyle w:val="Char4"/>
          <w:spacing w:val="-4"/>
          <w:rtl/>
        </w:rPr>
        <w:t>ی</w:t>
      </w:r>
      <w:r w:rsidRPr="00461237">
        <w:rPr>
          <w:rStyle w:val="Char4"/>
          <w:spacing w:val="-4"/>
          <w:rtl/>
        </w:rPr>
        <w:t>ن سند مُجَالد</w:t>
      </w:r>
      <w:r w:rsidR="00755556" w:rsidRPr="00461237">
        <w:rPr>
          <w:rStyle w:val="Char4"/>
          <w:spacing w:val="-4"/>
          <w:rtl/>
        </w:rPr>
        <w:t>ی</w:t>
      </w:r>
      <w:r w:rsidRPr="00461237">
        <w:rPr>
          <w:rStyle w:val="Char4"/>
          <w:spacing w:val="-4"/>
          <w:rtl/>
        </w:rPr>
        <w:t>ن سع</w:t>
      </w:r>
      <w:r w:rsidR="00755556" w:rsidRPr="00461237">
        <w:rPr>
          <w:rStyle w:val="Char4"/>
          <w:spacing w:val="-4"/>
          <w:rtl/>
        </w:rPr>
        <w:t>ی</w:t>
      </w:r>
      <w:r w:rsidRPr="00461237">
        <w:rPr>
          <w:rStyle w:val="Char4"/>
          <w:spacing w:val="-4"/>
          <w:rtl/>
        </w:rPr>
        <w:t>د آمده، و نزد جمهور ضع</w:t>
      </w:r>
      <w:r w:rsidR="00755556" w:rsidRPr="00461237">
        <w:rPr>
          <w:rStyle w:val="Char4"/>
          <w:spacing w:val="-4"/>
          <w:rtl/>
        </w:rPr>
        <w:t>ی</w:t>
      </w:r>
      <w:r w:rsidRPr="00461237">
        <w:rPr>
          <w:rStyle w:val="Char4"/>
          <w:spacing w:val="-4"/>
          <w:rtl/>
        </w:rPr>
        <w:t>ف م</w:t>
      </w:r>
      <w:r w:rsidR="000E63F6">
        <w:rPr>
          <w:rStyle w:val="Char4"/>
          <w:spacing w:val="-4"/>
          <w:rtl/>
        </w:rPr>
        <w:t>ی</w:t>
      </w:r>
      <w:r w:rsidRPr="00461237">
        <w:rPr>
          <w:rStyle w:val="Char4"/>
          <w:spacing w:val="-4"/>
          <w:rtl/>
        </w:rPr>
        <w:t>‏باشد، ول</w:t>
      </w:r>
      <w:r w:rsidR="000E63F6">
        <w:rPr>
          <w:rStyle w:val="Char4"/>
          <w:spacing w:val="-4"/>
          <w:rtl/>
        </w:rPr>
        <w:t>ی</w:t>
      </w:r>
      <w:r w:rsidRPr="00461237">
        <w:rPr>
          <w:rStyle w:val="Char4"/>
          <w:spacing w:val="-4"/>
          <w:rtl/>
        </w:rPr>
        <w:t xml:space="preserve"> نسائ</w:t>
      </w:r>
      <w:r w:rsidR="000E63F6">
        <w:rPr>
          <w:rStyle w:val="Char4"/>
          <w:spacing w:val="-4"/>
          <w:rtl/>
        </w:rPr>
        <w:t>ی</w:t>
      </w:r>
      <w:r w:rsidRPr="00461237">
        <w:rPr>
          <w:rStyle w:val="Char4"/>
          <w:spacing w:val="-4"/>
          <w:rtl/>
        </w:rPr>
        <w:t xml:space="preserve"> و</w:t>
      </w:r>
      <w:r w:rsidR="000E63F6">
        <w:rPr>
          <w:rStyle w:val="Char4"/>
          <w:spacing w:val="-4"/>
          <w:rtl/>
        </w:rPr>
        <w:t>ی</w:t>
      </w:r>
      <w:r w:rsidRPr="00461237">
        <w:rPr>
          <w:rStyle w:val="Char4"/>
          <w:spacing w:val="-4"/>
          <w:rtl/>
        </w:rPr>
        <w:t xml:space="preserve"> را در روا</w:t>
      </w:r>
      <w:r w:rsidR="00755556" w:rsidRPr="00461237">
        <w:rPr>
          <w:rStyle w:val="Char4"/>
          <w:spacing w:val="-4"/>
          <w:rtl/>
        </w:rPr>
        <w:t>ی</w:t>
      </w:r>
      <w:r w:rsidRPr="00461237">
        <w:rPr>
          <w:rStyle w:val="Char4"/>
          <w:spacing w:val="-4"/>
          <w:rtl/>
        </w:rPr>
        <w:t>ت</w:t>
      </w:r>
      <w:r w:rsidR="000E63F6">
        <w:rPr>
          <w:rStyle w:val="Char4"/>
          <w:spacing w:val="-4"/>
          <w:rtl/>
        </w:rPr>
        <w:t>ی</w:t>
      </w:r>
      <w:r w:rsidRPr="00461237">
        <w:rPr>
          <w:rStyle w:val="Char4"/>
          <w:spacing w:val="-4"/>
          <w:rtl/>
        </w:rPr>
        <w:t xml:space="preserve"> ثقه دانسته، و بق</w:t>
      </w:r>
      <w:r w:rsidR="00755556" w:rsidRPr="00461237">
        <w:rPr>
          <w:rStyle w:val="Char4"/>
          <w:spacing w:val="-4"/>
          <w:rtl/>
        </w:rPr>
        <w:t>ی</w:t>
      </w:r>
      <w:r w:rsidRPr="00461237">
        <w:rPr>
          <w:rStyle w:val="Char4"/>
          <w:spacing w:val="-4"/>
          <w:rtl/>
        </w:rPr>
        <w:t>ه رجال احمد رجال صح</w:t>
      </w:r>
      <w:r w:rsidR="00755556" w:rsidRPr="00461237">
        <w:rPr>
          <w:rStyle w:val="Char4"/>
          <w:spacing w:val="-4"/>
          <w:rtl/>
        </w:rPr>
        <w:t>ی</w:t>
      </w:r>
      <w:r w:rsidRPr="00461237">
        <w:rPr>
          <w:rStyle w:val="Char4"/>
          <w:spacing w:val="-4"/>
          <w:rtl/>
        </w:rPr>
        <w:t>ح‏اند.</w:t>
      </w:r>
    </w:p>
    <w:p w:rsidR="00BD3D1B" w:rsidRPr="006D0C13" w:rsidRDefault="00BD3D1B" w:rsidP="00FB3856">
      <w:pPr>
        <w:pStyle w:val="a5"/>
        <w:rPr>
          <w:rtl/>
        </w:rPr>
      </w:pPr>
      <w:bookmarkStart w:id="70" w:name="_Toc441683581"/>
      <w:r w:rsidRPr="006D0C13">
        <w:rPr>
          <w:rtl/>
        </w:rPr>
        <w:t>امير تعيين نمودن برده تن</w:t>
      </w:r>
      <w:bookmarkEnd w:id="70"/>
    </w:p>
    <w:p w:rsidR="00BD3D1B" w:rsidRPr="00906F1B" w:rsidRDefault="00BD3D1B" w:rsidP="003C26C2">
      <w:pPr>
        <w:pStyle w:val="PlainText"/>
        <w:ind w:firstLine="284"/>
        <w:jc w:val="both"/>
        <w:rPr>
          <w:rStyle w:val="Char4"/>
          <w:rtl/>
        </w:rPr>
      </w:pPr>
      <w:r w:rsidRPr="00906F1B">
        <w:rPr>
          <w:rStyle w:val="Char4"/>
          <w:rtl/>
        </w:rPr>
        <w:t>ابن اب</w:t>
      </w:r>
      <w:r w:rsidR="000E63F6">
        <w:rPr>
          <w:rStyle w:val="Char4"/>
          <w:rtl/>
        </w:rPr>
        <w:t>ی</w:t>
      </w:r>
      <w:r w:rsidRPr="00906F1B">
        <w:rPr>
          <w:rStyle w:val="Char4"/>
          <w:rtl/>
        </w:rPr>
        <w:t xml:space="preserve"> ش</w:t>
      </w:r>
      <w:r w:rsidR="00755556">
        <w:rPr>
          <w:rStyle w:val="Char4"/>
          <w:rtl/>
        </w:rPr>
        <w:t>ی</w:t>
      </w:r>
      <w:r w:rsidRPr="00906F1B">
        <w:rPr>
          <w:rStyle w:val="Char4"/>
          <w:rtl/>
        </w:rPr>
        <w:t xml:space="preserve">به - </w:t>
      </w:r>
      <w:r w:rsidR="00755556">
        <w:rPr>
          <w:rStyle w:val="Char4"/>
          <w:rtl/>
        </w:rPr>
        <w:t>ک</w:t>
      </w:r>
      <w:r w:rsidRPr="00906F1B">
        <w:rPr>
          <w:rStyle w:val="Char4"/>
          <w:rtl/>
        </w:rPr>
        <w:t>ه اسنادش صح</w:t>
      </w:r>
      <w:r w:rsidR="00755556">
        <w:rPr>
          <w:rStyle w:val="Char4"/>
          <w:rtl/>
        </w:rPr>
        <w:t>ی</w:t>
      </w:r>
      <w:r w:rsidRPr="00906F1B">
        <w:rPr>
          <w:rStyle w:val="Char4"/>
          <w:rtl/>
        </w:rPr>
        <w:t>ح است - از شهاب عنبر</w:t>
      </w:r>
      <w:r w:rsidR="000E63F6">
        <w:rPr>
          <w:rStyle w:val="Char4"/>
          <w:rtl/>
        </w:rPr>
        <w:t>ی</w:t>
      </w:r>
      <w:r w:rsidRPr="00906F1B">
        <w:rPr>
          <w:rStyle w:val="Char4"/>
          <w:rtl/>
        </w:rPr>
        <w:t xml:space="preserve"> پدر حب</w:t>
      </w:r>
      <w:r w:rsidR="00755556">
        <w:rPr>
          <w:rStyle w:val="Char4"/>
          <w:rtl/>
        </w:rPr>
        <w:t>ی</w:t>
      </w:r>
      <w:r w:rsidRPr="00906F1B">
        <w:rPr>
          <w:rStyle w:val="Char4"/>
          <w:rtl/>
        </w:rPr>
        <w:t>ب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من نخست</w:t>
      </w:r>
      <w:r w:rsidR="00755556">
        <w:rPr>
          <w:rStyle w:val="Char4"/>
          <w:rtl/>
        </w:rPr>
        <w:t>ی</w:t>
      </w:r>
      <w:r w:rsidRPr="00906F1B">
        <w:rPr>
          <w:rStyle w:val="Char4"/>
          <w:rtl/>
        </w:rPr>
        <w:t xml:space="preserve">ن </w:t>
      </w:r>
      <w:r w:rsidR="00755556">
        <w:rPr>
          <w:rStyle w:val="Char4"/>
          <w:rtl/>
        </w:rPr>
        <w:t>ک</w:t>
      </w:r>
      <w:r w:rsidRPr="00906F1B">
        <w:rPr>
          <w:rStyle w:val="Char4"/>
          <w:rtl/>
        </w:rPr>
        <w:t>س</w:t>
      </w:r>
      <w:r w:rsidR="000E63F6">
        <w:rPr>
          <w:rStyle w:val="Char4"/>
          <w:rtl/>
        </w:rPr>
        <w:t>ی</w:t>
      </w:r>
      <w:r w:rsidRPr="00906F1B">
        <w:rPr>
          <w:rStyle w:val="Char4"/>
          <w:rtl/>
        </w:rPr>
        <w:t xml:space="preserve"> بودم، </w:t>
      </w:r>
      <w:r w:rsidR="00755556">
        <w:rPr>
          <w:rStyle w:val="Char4"/>
          <w:rtl/>
        </w:rPr>
        <w:t>ک</w:t>
      </w:r>
      <w:r w:rsidRPr="00906F1B">
        <w:rPr>
          <w:rStyle w:val="Char4"/>
          <w:rtl/>
        </w:rPr>
        <w:t>ه بر دروازه تستر آتش افروختم، و اشعر</w:t>
      </w:r>
      <w:r w:rsidR="000E63F6">
        <w:rPr>
          <w:rStyle w:val="Char4"/>
          <w:rtl/>
        </w:rPr>
        <w:t>ی</w:t>
      </w:r>
      <w:r w:rsidRPr="00906F1B">
        <w:rPr>
          <w:rStyle w:val="Char4"/>
          <w:rtl/>
        </w:rPr>
        <w:t xml:space="preserve"> مورد اصابت قرار گرفت و افت</w:t>
      </w:r>
      <w:r w:rsidR="00755556">
        <w:rPr>
          <w:rStyle w:val="Char4"/>
          <w:rtl/>
        </w:rPr>
        <w:t>ی</w:t>
      </w:r>
      <w:r w:rsidRPr="00906F1B">
        <w:rPr>
          <w:rStyle w:val="Char4"/>
          <w:rtl/>
        </w:rPr>
        <w:t>د</w:t>
      </w:r>
      <w:r w:rsidRPr="00906F1B">
        <w:rPr>
          <w:rStyle w:val="FootnoteReference"/>
          <w:rFonts w:ascii="IRNazli" w:hAnsi="IRNazli" w:cs="IRNazli"/>
          <w:sz w:val="28"/>
          <w:szCs w:val="28"/>
          <w:rtl/>
        </w:rPr>
        <w:footnoteReference w:id="113"/>
      </w:r>
      <w:r w:rsidR="00572242">
        <w:rPr>
          <w:rStyle w:val="Char4"/>
          <w:rFonts w:hint="cs"/>
          <w:rtl/>
        </w:rPr>
        <w:t>،</w:t>
      </w:r>
      <w:r w:rsidRPr="00906F1B">
        <w:rPr>
          <w:rStyle w:val="Char4"/>
          <w:rtl/>
        </w:rPr>
        <w:t xml:space="preserve"> و هنگام</w:t>
      </w:r>
      <w:r w:rsidR="000E63F6">
        <w:rPr>
          <w:rStyle w:val="Char4"/>
          <w:rtl/>
        </w:rPr>
        <w:t>ی</w:t>
      </w:r>
      <w:r w:rsidRPr="00906F1B">
        <w:rPr>
          <w:rStyle w:val="Char4"/>
          <w:rtl/>
        </w:rPr>
        <w:t xml:space="preserve"> </w:t>
      </w:r>
      <w:r w:rsidR="00755556">
        <w:rPr>
          <w:rStyle w:val="Char4"/>
          <w:rtl/>
        </w:rPr>
        <w:t>ک</w:t>
      </w:r>
      <w:r w:rsidRPr="00906F1B">
        <w:rPr>
          <w:rStyle w:val="Char4"/>
          <w:rtl/>
        </w:rPr>
        <w:t>ه آن را فتح نمودند، مرا بر ده تن از قومم ام</w:t>
      </w:r>
      <w:r w:rsidR="00755556">
        <w:rPr>
          <w:rStyle w:val="Char4"/>
          <w:rtl/>
        </w:rPr>
        <w:t>ی</w:t>
      </w:r>
      <w:r w:rsidRPr="00906F1B">
        <w:rPr>
          <w:rStyle w:val="Char4"/>
          <w:rtl/>
        </w:rPr>
        <w:t>ر نمود</w:t>
      </w:r>
      <w:r w:rsidRPr="00906F1B">
        <w:rPr>
          <w:rStyle w:val="FootnoteReference"/>
          <w:rFonts w:ascii="IRNazli" w:hAnsi="IRNazli" w:cs="IRNazli"/>
          <w:sz w:val="28"/>
          <w:szCs w:val="28"/>
          <w:rtl/>
        </w:rPr>
        <w:footnoteReference w:id="114"/>
      </w:r>
      <w:r w:rsidR="00572242">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الاصابه (159/2) آمده است.</w:t>
      </w:r>
    </w:p>
    <w:p w:rsidR="00BD3D1B" w:rsidRPr="006D0C13" w:rsidRDefault="00BD3D1B" w:rsidP="00FB3856">
      <w:pPr>
        <w:pStyle w:val="a5"/>
        <w:rPr>
          <w:rtl/>
        </w:rPr>
      </w:pPr>
      <w:bookmarkStart w:id="71" w:name="_Toc441683582"/>
      <w:r w:rsidRPr="006D0C13">
        <w:rPr>
          <w:rtl/>
        </w:rPr>
        <w:t>امير تعيين نمودن در سفر</w:t>
      </w:r>
      <w:bookmarkEnd w:id="71"/>
    </w:p>
    <w:p w:rsidR="00BD3D1B" w:rsidRPr="003C26C2" w:rsidRDefault="00BD3D1B" w:rsidP="003C26C2">
      <w:pPr>
        <w:pStyle w:val="PlainText"/>
        <w:ind w:firstLine="284"/>
        <w:jc w:val="both"/>
        <w:rPr>
          <w:rFonts w:ascii="IRNazli" w:hAnsi="IRNazli" w:cs="IRNazli"/>
          <w:sz w:val="28"/>
          <w:szCs w:val="28"/>
          <w:rtl/>
        </w:rPr>
      </w:pPr>
      <w:r w:rsidRPr="00906F1B">
        <w:rPr>
          <w:rStyle w:val="Char4"/>
          <w:rtl/>
        </w:rPr>
        <w:t>بزار، ابن خز</w:t>
      </w:r>
      <w:r w:rsidR="00755556">
        <w:rPr>
          <w:rStyle w:val="Char4"/>
          <w:rtl/>
        </w:rPr>
        <w:t>ی</w:t>
      </w:r>
      <w:r w:rsidRPr="00906F1B">
        <w:rPr>
          <w:rStyle w:val="Char4"/>
          <w:rtl/>
        </w:rPr>
        <w:t>مه، دار قطن</w:t>
      </w:r>
      <w:r w:rsidR="000E63F6">
        <w:rPr>
          <w:rStyle w:val="Char4"/>
          <w:rtl/>
        </w:rPr>
        <w:t>ی</w:t>
      </w:r>
      <w:r w:rsidRPr="00906F1B">
        <w:rPr>
          <w:rStyle w:val="Char4"/>
          <w:rtl/>
        </w:rPr>
        <w:t xml:space="preserve"> و حا</w:t>
      </w:r>
      <w:r w:rsidR="00755556">
        <w:rPr>
          <w:rStyle w:val="Char4"/>
          <w:rtl/>
        </w:rPr>
        <w:t>ک</w:t>
      </w:r>
      <w:r w:rsidRPr="00906F1B">
        <w:rPr>
          <w:rStyle w:val="Char4"/>
          <w:rtl/>
        </w:rPr>
        <w:t>م از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وقت</w:t>
      </w:r>
      <w:r w:rsidR="000E63F6">
        <w:rPr>
          <w:rStyle w:val="Char4"/>
          <w:rtl/>
        </w:rPr>
        <w:t>ی</w:t>
      </w:r>
      <w:r w:rsidRPr="00906F1B">
        <w:rPr>
          <w:rStyle w:val="Char4"/>
          <w:rtl/>
        </w:rPr>
        <w:t xml:space="preserve"> </w:t>
      </w:r>
      <w:r w:rsidR="00755556">
        <w:rPr>
          <w:rStyle w:val="Char4"/>
          <w:rtl/>
        </w:rPr>
        <w:t>ک</w:t>
      </w:r>
      <w:r w:rsidRPr="00906F1B">
        <w:rPr>
          <w:rStyle w:val="Char4"/>
          <w:rtl/>
        </w:rPr>
        <w:t>ه در سفر سه تن باشند، با</w:t>
      </w:r>
      <w:r w:rsidR="00755556">
        <w:rPr>
          <w:rStyle w:val="Char4"/>
          <w:rtl/>
        </w:rPr>
        <w:t>ی</w:t>
      </w:r>
      <w:r w:rsidRPr="00906F1B">
        <w:rPr>
          <w:rStyle w:val="Char4"/>
          <w:rtl/>
        </w:rPr>
        <w:t xml:space="preserve">د </w:t>
      </w:r>
      <w:r w:rsidR="00755556">
        <w:rPr>
          <w:rStyle w:val="Char4"/>
          <w:rtl/>
        </w:rPr>
        <w:t>یک</w:t>
      </w:r>
      <w:r w:rsidR="000E63F6">
        <w:rPr>
          <w:rStyle w:val="Char4"/>
          <w:rtl/>
        </w:rPr>
        <w:t>ی</w:t>
      </w:r>
      <w:r w:rsidR="00FB3856">
        <w:rPr>
          <w:rStyle w:val="Char4"/>
          <w:rtl/>
        </w:rPr>
        <w:t xml:space="preserve">‌شان </w:t>
      </w:r>
      <w:r w:rsidRPr="00906F1B">
        <w:rPr>
          <w:rStyle w:val="Char4"/>
          <w:rtl/>
        </w:rPr>
        <w:t>را ام</w:t>
      </w:r>
      <w:r w:rsidR="00755556">
        <w:rPr>
          <w:rStyle w:val="Char4"/>
          <w:rtl/>
        </w:rPr>
        <w:t>ی</w:t>
      </w:r>
      <w:r w:rsidRPr="00906F1B">
        <w:rPr>
          <w:rStyle w:val="Char4"/>
          <w:rtl/>
        </w:rPr>
        <w:t xml:space="preserve">ر مقرر </w:t>
      </w:r>
      <w:r w:rsidR="00755556">
        <w:rPr>
          <w:rStyle w:val="Char4"/>
          <w:rtl/>
        </w:rPr>
        <w:t>ک</w:t>
      </w:r>
      <w:r w:rsidRPr="00906F1B">
        <w:rPr>
          <w:rStyle w:val="Char4"/>
          <w:rtl/>
        </w:rPr>
        <w:t>نند، و آن ام</w:t>
      </w:r>
      <w:r w:rsidR="00755556">
        <w:rPr>
          <w:rStyle w:val="Char4"/>
          <w:rtl/>
        </w:rPr>
        <w:t>ی</w:t>
      </w:r>
      <w:r w:rsidRPr="00906F1B">
        <w:rPr>
          <w:rStyle w:val="Char4"/>
          <w:rtl/>
        </w:rPr>
        <w:t>ر</w:t>
      </w:r>
      <w:r w:rsidR="000E63F6">
        <w:rPr>
          <w:rStyle w:val="Char4"/>
          <w:rtl/>
        </w:rPr>
        <w:t>ی</w:t>
      </w:r>
      <w:r w:rsidRPr="00906F1B">
        <w:rPr>
          <w:rStyle w:val="Char4"/>
          <w:rtl/>
        </w:rPr>
        <w:t xml:space="preserve"> است </w:t>
      </w:r>
      <w:r w:rsidR="00755556">
        <w:rPr>
          <w:rStyle w:val="Char4"/>
          <w:rtl/>
        </w:rPr>
        <w:t>ک</w:t>
      </w:r>
      <w:r w:rsidRPr="00906F1B">
        <w:rPr>
          <w:rStyle w:val="Char4"/>
          <w:rtl/>
        </w:rPr>
        <w:t xml:space="preserve">ه آن را رسول خدا </w:t>
      </w:r>
      <w:r>
        <w:rPr>
          <w:rFonts w:cs="CTraditional Arabic"/>
          <w:sz w:val="28"/>
          <w:szCs w:val="28"/>
          <w:rtl/>
        </w:rPr>
        <w:t>ص</w:t>
      </w:r>
      <w:r w:rsidRPr="00906F1B">
        <w:rPr>
          <w:rStyle w:val="Char4"/>
          <w:rtl/>
        </w:rPr>
        <w:t xml:space="preserve"> تع</w:t>
      </w:r>
      <w:r w:rsidR="00755556">
        <w:rPr>
          <w:rStyle w:val="Char4"/>
          <w:rtl/>
        </w:rPr>
        <w:t>یی</w:t>
      </w:r>
      <w:r w:rsidRPr="00906F1B">
        <w:rPr>
          <w:rStyle w:val="Char4"/>
          <w:rtl/>
        </w:rPr>
        <w:t>ن نموده است</w:t>
      </w:r>
      <w:r w:rsidRPr="00906F1B">
        <w:rPr>
          <w:rStyle w:val="FootnoteReference"/>
          <w:rFonts w:ascii="IRNazli" w:hAnsi="IRNazli" w:cs="IRNazli"/>
          <w:sz w:val="28"/>
          <w:szCs w:val="28"/>
          <w:rtl/>
        </w:rPr>
        <w:footnoteReference w:id="115"/>
      </w:r>
      <w:r w:rsidR="00572242">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(344/3) آمده است</w:t>
      </w:r>
      <w:r w:rsidR="00461237">
        <w:rPr>
          <w:rStyle w:val="Char4"/>
          <w:rFonts w:hint="cs"/>
          <w:rtl/>
        </w:rPr>
        <w:t>.</w:t>
      </w:r>
    </w:p>
    <w:p w:rsidR="00BD3D1B" w:rsidRPr="006D0C13" w:rsidRDefault="00BD3D1B" w:rsidP="00FB3856">
      <w:pPr>
        <w:pStyle w:val="a2"/>
        <w:rPr>
          <w:rtl/>
        </w:rPr>
      </w:pPr>
      <w:bookmarkStart w:id="72" w:name="_Toc441683583"/>
      <w:r w:rsidRPr="006D0C13">
        <w:rPr>
          <w:rtl/>
        </w:rPr>
        <w:t>چه كسى امارت را به دوش مى‏گيرد</w:t>
      </w:r>
      <w:bookmarkEnd w:id="72"/>
    </w:p>
    <w:p w:rsidR="00BD3D1B" w:rsidRPr="006D0C13" w:rsidRDefault="00BD3D1B" w:rsidP="00FB3856">
      <w:pPr>
        <w:pStyle w:val="a5"/>
        <w:rPr>
          <w:rtl/>
        </w:rPr>
      </w:pPr>
      <w:bookmarkStart w:id="73" w:name="_Toc441683584"/>
      <w:r w:rsidRPr="006D0C13">
        <w:rPr>
          <w:rtl/>
        </w:rPr>
        <w:t>هر كس</w:t>
      </w:r>
      <w:r w:rsidR="000E63F6">
        <w:rPr>
          <w:rtl/>
        </w:rPr>
        <w:t>ی</w:t>
      </w:r>
      <w:r w:rsidRPr="006D0C13">
        <w:rPr>
          <w:rtl/>
        </w:rPr>
        <w:t xml:space="preserve"> كه در يك گروه قرآن را زيادتر م</w:t>
      </w:r>
      <w:r w:rsidR="000E63F6">
        <w:rPr>
          <w:rtl/>
        </w:rPr>
        <w:t>ی</w:t>
      </w:r>
      <w:r w:rsidRPr="006D0C13">
        <w:rPr>
          <w:rtl/>
        </w:rPr>
        <w:t>‏داند سزاوار امارت است</w:t>
      </w:r>
      <w:bookmarkEnd w:id="73"/>
    </w:p>
    <w:p w:rsidR="00BD3D1B" w:rsidRPr="00906F1B" w:rsidRDefault="00BD3D1B" w:rsidP="00461237">
      <w:pPr>
        <w:pStyle w:val="PlainText"/>
        <w:ind w:firstLine="284"/>
        <w:jc w:val="both"/>
        <w:rPr>
          <w:rStyle w:val="Char4"/>
          <w:rtl/>
        </w:rPr>
      </w:pPr>
      <w:r w:rsidRPr="00906F1B">
        <w:rPr>
          <w:rStyle w:val="Char4"/>
          <w:rtl/>
        </w:rPr>
        <w:t>ترمذ</w:t>
      </w:r>
      <w:r w:rsidR="000E63F6">
        <w:rPr>
          <w:rStyle w:val="Char4"/>
          <w:rtl/>
        </w:rPr>
        <w:t>ی</w:t>
      </w:r>
      <w:r w:rsidRPr="00906F1B">
        <w:rPr>
          <w:rStyle w:val="Char4"/>
          <w:rtl/>
        </w:rPr>
        <w:t xml:space="preserve"> - </w:t>
      </w:r>
      <w:r w:rsidR="00755556">
        <w:rPr>
          <w:rStyle w:val="Char4"/>
          <w:rtl/>
        </w:rPr>
        <w:t>ک</w:t>
      </w:r>
      <w:r w:rsidRPr="00906F1B">
        <w:rPr>
          <w:rStyle w:val="Char4"/>
          <w:rtl/>
        </w:rPr>
        <w:t>ه آن را حسن دانسته -</w:t>
      </w:r>
      <w:r w:rsidR="009C515A">
        <w:rPr>
          <w:rStyle w:val="Char4"/>
          <w:rtl/>
        </w:rPr>
        <w:t>،</w:t>
      </w:r>
      <w:r w:rsidRPr="00906F1B">
        <w:rPr>
          <w:rStyle w:val="Char4"/>
          <w:rtl/>
        </w:rPr>
        <w:t xml:space="preserve"> ابن ماجه و ابن حبان - و لفظ از ترمذ</w:t>
      </w:r>
      <w:r w:rsidR="000E63F6">
        <w:rPr>
          <w:rStyle w:val="Char4"/>
          <w:rtl/>
        </w:rPr>
        <w:t>ی</w:t>
      </w:r>
      <w:r w:rsidRPr="00906F1B">
        <w:rPr>
          <w:rStyle w:val="Char4"/>
          <w:rtl/>
        </w:rPr>
        <w:t xml:space="preserve"> است - از ابوهر</w:t>
      </w:r>
      <w:r w:rsidR="00755556">
        <w:rPr>
          <w:rStyle w:val="Char4"/>
          <w:rtl/>
        </w:rPr>
        <w:t>ی</w:t>
      </w:r>
      <w:r w:rsidRPr="00906F1B">
        <w:rPr>
          <w:rStyle w:val="Char4"/>
          <w:rtl/>
        </w:rPr>
        <w:t>ره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 xml:space="preserve">ه گفت: رسول خدا </w:t>
      </w:r>
      <w:r>
        <w:rPr>
          <w:rFonts w:cs="CTraditional Arabic"/>
          <w:sz w:val="28"/>
          <w:szCs w:val="28"/>
          <w:rtl/>
        </w:rPr>
        <w:t>ص</w:t>
      </w:r>
      <w:r w:rsidRPr="00906F1B">
        <w:rPr>
          <w:rStyle w:val="Char4"/>
          <w:rtl/>
        </w:rPr>
        <w:t xml:space="preserve"> لش</w:t>
      </w:r>
      <w:r w:rsidR="00755556">
        <w:rPr>
          <w:rStyle w:val="Char4"/>
          <w:rtl/>
        </w:rPr>
        <w:t>ک</w:t>
      </w:r>
      <w:r w:rsidRPr="00906F1B">
        <w:rPr>
          <w:rStyle w:val="Char4"/>
          <w:rtl/>
        </w:rPr>
        <w:t>ر</w:t>
      </w:r>
      <w:r w:rsidR="000E63F6">
        <w:rPr>
          <w:rStyle w:val="Char4"/>
          <w:rtl/>
        </w:rPr>
        <w:t>ی</w:t>
      </w:r>
      <w:r w:rsidRPr="00906F1B">
        <w:rPr>
          <w:rStyle w:val="Char4"/>
          <w:rtl/>
        </w:rPr>
        <w:t xml:space="preserve"> را فرستاد، </w:t>
      </w:r>
      <w:r w:rsidR="00755556">
        <w:rPr>
          <w:rStyle w:val="Char4"/>
          <w:rtl/>
        </w:rPr>
        <w:t>ک</w:t>
      </w:r>
      <w:r w:rsidRPr="00906F1B">
        <w:rPr>
          <w:rStyle w:val="Char4"/>
          <w:rtl/>
        </w:rPr>
        <w:t>ه تعدادشان به چند تن م</w:t>
      </w:r>
      <w:r w:rsidR="000E63F6">
        <w:rPr>
          <w:rStyle w:val="Char4"/>
          <w:rtl/>
        </w:rPr>
        <w:t>ی</w:t>
      </w:r>
      <w:r w:rsidRPr="00906F1B">
        <w:rPr>
          <w:rStyle w:val="Char4"/>
          <w:rtl/>
        </w:rPr>
        <w:t>‏رس</w:t>
      </w:r>
      <w:r w:rsidR="00755556">
        <w:rPr>
          <w:rStyle w:val="Char4"/>
          <w:rtl/>
        </w:rPr>
        <w:t>ی</w:t>
      </w:r>
      <w:r w:rsidRPr="00906F1B">
        <w:rPr>
          <w:rStyle w:val="Char4"/>
          <w:rtl/>
        </w:rPr>
        <w:t>د، و از آن</w:t>
      </w:r>
      <w:r w:rsidR="0001175E">
        <w:rPr>
          <w:rStyle w:val="Char4"/>
          <w:rtl/>
        </w:rPr>
        <w:t xml:space="preserve">‌ها </w:t>
      </w:r>
      <w:r w:rsidRPr="00906F1B">
        <w:rPr>
          <w:rStyle w:val="Char4"/>
          <w:rtl/>
        </w:rPr>
        <w:t>طالب قرائت گرد</w:t>
      </w:r>
      <w:r w:rsidR="00755556">
        <w:rPr>
          <w:rStyle w:val="Char4"/>
          <w:rtl/>
        </w:rPr>
        <w:t>ی</w:t>
      </w:r>
      <w:r w:rsidRPr="00906F1B">
        <w:rPr>
          <w:rStyle w:val="Char4"/>
          <w:rtl/>
        </w:rPr>
        <w:t xml:space="preserve">د، و از هر مرد خواست </w:t>
      </w:r>
      <w:r w:rsidR="00755556">
        <w:rPr>
          <w:rStyle w:val="Char4"/>
          <w:rtl/>
        </w:rPr>
        <w:t>ک</w:t>
      </w:r>
      <w:r w:rsidRPr="00906F1B">
        <w:rPr>
          <w:rStyle w:val="Char4"/>
          <w:rtl/>
        </w:rPr>
        <w:t xml:space="preserve">ه بخواند - </w:t>
      </w:r>
      <w:r w:rsidR="00755556">
        <w:rPr>
          <w:rStyle w:val="Char4"/>
          <w:rtl/>
        </w:rPr>
        <w:t>ی</w:t>
      </w:r>
      <w:r w:rsidRPr="00906F1B">
        <w:rPr>
          <w:rStyle w:val="Char4"/>
          <w:rtl/>
        </w:rPr>
        <w:t>عن</w:t>
      </w:r>
      <w:r w:rsidR="000E63F6">
        <w:rPr>
          <w:rStyle w:val="Char4"/>
          <w:rtl/>
        </w:rPr>
        <w:t>ی</w:t>
      </w:r>
      <w:r w:rsidRPr="00906F1B">
        <w:rPr>
          <w:rStyle w:val="Char4"/>
          <w:rtl/>
        </w:rPr>
        <w:t xml:space="preserve"> آنچه از قرآن حفظ داشت -. </w:t>
      </w:r>
      <w:r w:rsidRPr="00906F1B">
        <w:rPr>
          <w:rStyle w:val="Char4"/>
          <w:rFonts w:hint="cs"/>
          <w:rtl/>
        </w:rPr>
        <w:t>(</w:t>
      </w:r>
      <w:r w:rsidRPr="00906F1B">
        <w:rPr>
          <w:rStyle w:val="Char4"/>
          <w:rtl/>
        </w:rPr>
        <w:t>م</w:t>
      </w:r>
      <w:r w:rsidR="000E63F6">
        <w:rPr>
          <w:rStyle w:val="Char4"/>
          <w:rtl/>
        </w:rPr>
        <w:t>ی</w:t>
      </w:r>
      <w:r w:rsidRPr="00906F1B">
        <w:rPr>
          <w:rStyle w:val="Char4"/>
          <w:rtl/>
        </w:rPr>
        <w:t>‏گو</w:t>
      </w:r>
      <w:r w:rsidR="00755556">
        <w:rPr>
          <w:rStyle w:val="Char4"/>
          <w:rtl/>
        </w:rPr>
        <w:t>ی</w:t>
      </w:r>
      <w:r w:rsidRPr="00906F1B">
        <w:rPr>
          <w:rStyle w:val="Char4"/>
          <w:rtl/>
        </w:rPr>
        <w:t>د</w:t>
      </w:r>
      <w:r w:rsidRPr="00906F1B">
        <w:rPr>
          <w:rStyle w:val="Char4"/>
          <w:rFonts w:hint="cs"/>
          <w:rtl/>
        </w:rPr>
        <w:t>)</w:t>
      </w:r>
      <w:r w:rsidRPr="00906F1B">
        <w:rPr>
          <w:rStyle w:val="Char4"/>
          <w:rtl/>
        </w:rPr>
        <w:t>: و بر مرد</w:t>
      </w:r>
      <w:r w:rsidR="000E63F6">
        <w:rPr>
          <w:rStyle w:val="Char4"/>
          <w:rtl/>
        </w:rPr>
        <w:t>ی</w:t>
      </w:r>
      <w:r w:rsidRPr="00906F1B">
        <w:rPr>
          <w:rStyle w:val="Char4"/>
          <w:rtl/>
        </w:rPr>
        <w:t xml:space="preserve"> </w:t>
      </w:r>
      <w:r w:rsidR="00755556">
        <w:rPr>
          <w:rStyle w:val="Char4"/>
          <w:rtl/>
        </w:rPr>
        <w:t>ک</w:t>
      </w:r>
      <w:r w:rsidRPr="00906F1B">
        <w:rPr>
          <w:rStyle w:val="Char4"/>
          <w:rtl/>
        </w:rPr>
        <w:t>ه از همه</w:t>
      </w:r>
      <w:r w:rsidR="00FB3856">
        <w:rPr>
          <w:rStyle w:val="Char4"/>
          <w:rtl/>
        </w:rPr>
        <w:t xml:space="preserve">‌شان </w:t>
      </w:r>
      <w:r w:rsidR="00755556">
        <w:rPr>
          <w:rStyle w:val="Char4"/>
          <w:rtl/>
        </w:rPr>
        <w:t>ک</w:t>
      </w:r>
      <w:r w:rsidRPr="00906F1B">
        <w:rPr>
          <w:rStyle w:val="Char4"/>
          <w:rtl/>
        </w:rPr>
        <w:t>وچ</w:t>
      </w:r>
      <w:r w:rsidR="00755556">
        <w:rPr>
          <w:rStyle w:val="Char4"/>
          <w:rtl/>
        </w:rPr>
        <w:t>ک</w:t>
      </w:r>
      <w:r w:rsidRPr="00906F1B">
        <w:rPr>
          <w:rStyle w:val="Char4"/>
          <w:rtl/>
        </w:rPr>
        <w:t>تر بود آمد و گفت: ا</w:t>
      </w:r>
      <w:r w:rsidR="000E63F6">
        <w:rPr>
          <w:rStyle w:val="Char4"/>
          <w:rtl/>
        </w:rPr>
        <w:t>ی</w:t>
      </w:r>
      <w:r w:rsidRPr="00906F1B">
        <w:rPr>
          <w:rStyle w:val="Char4"/>
          <w:rtl/>
        </w:rPr>
        <w:t xml:space="preserve"> فلان همراه تو چ</w:t>
      </w:r>
      <w:r w:rsidR="00755556">
        <w:rPr>
          <w:rStyle w:val="Char4"/>
          <w:rtl/>
        </w:rPr>
        <w:t>ی</w:t>
      </w:r>
      <w:r w:rsidRPr="00906F1B">
        <w:rPr>
          <w:rStyle w:val="Char4"/>
          <w:rtl/>
        </w:rPr>
        <w:t>ست؟ گفت: همراه من فلان و فلان و سوره بقره است. فرمود: «آ</w:t>
      </w:r>
      <w:r w:rsidR="00755556">
        <w:rPr>
          <w:rStyle w:val="Char4"/>
          <w:rtl/>
        </w:rPr>
        <w:t>ی</w:t>
      </w:r>
      <w:r w:rsidRPr="00906F1B">
        <w:rPr>
          <w:rStyle w:val="Char4"/>
          <w:rtl/>
        </w:rPr>
        <w:t>ا همراهت سوره بقره است؟» گفت: بل</w:t>
      </w:r>
      <w:r w:rsidR="000E63F6">
        <w:rPr>
          <w:rStyle w:val="Char4"/>
          <w:rtl/>
        </w:rPr>
        <w:t>ی</w:t>
      </w:r>
      <w:r w:rsidRPr="00906F1B">
        <w:rPr>
          <w:rStyle w:val="Char4"/>
          <w:rtl/>
        </w:rPr>
        <w:t>. فرمود: «برو تو ام</w:t>
      </w:r>
      <w:r w:rsidR="00755556">
        <w:rPr>
          <w:rStyle w:val="Char4"/>
          <w:rtl/>
        </w:rPr>
        <w:t>ی</w:t>
      </w:r>
      <w:r w:rsidRPr="00906F1B">
        <w:rPr>
          <w:rStyle w:val="Char4"/>
          <w:rtl/>
        </w:rPr>
        <w:t>ر ا</w:t>
      </w:r>
      <w:r w:rsidR="00755556">
        <w:rPr>
          <w:rStyle w:val="Char4"/>
          <w:rtl/>
        </w:rPr>
        <w:t>ی</w:t>
      </w:r>
      <w:r w:rsidRPr="00906F1B">
        <w:rPr>
          <w:rStyle w:val="Char4"/>
          <w:rtl/>
        </w:rPr>
        <w:t>شان هست</w:t>
      </w:r>
      <w:r w:rsidR="000E63F6">
        <w:rPr>
          <w:rStyle w:val="Char4"/>
          <w:rtl/>
        </w:rPr>
        <w:t>ی</w:t>
      </w:r>
      <w:r w:rsidRPr="00906F1B">
        <w:rPr>
          <w:rStyle w:val="Char4"/>
          <w:rtl/>
        </w:rPr>
        <w:t>». آن گاه مرد</w:t>
      </w:r>
      <w:r w:rsidR="000E63F6">
        <w:rPr>
          <w:rStyle w:val="Char4"/>
          <w:rtl/>
        </w:rPr>
        <w:t>ی</w:t>
      </w:r>
      <w:r w:rsidRPr="00906F1B">
        <w:rPr>
          <w:rStyle w:val="Char4"/>
          <w:rtl/>
        </w:rPr>
        <w:t xml:space="preserve"> از اشراف آنها گفت: به خدا سوگند، مرا از تعل</w:t>
      </w:r>
      <w:r w:rsidR="00755556">
        <w:rPr>
          <w:rStyle w:val="Char4"/>
          <w:rtl/>
        </w:rPr>
        <w:t>ی</w:t>
      </w:r>
      <w:r w:rsidRPr="00906F1B">
        <w:rPr>
          <w:rStyle w:val="Char4"/>
          <w:rtl/>
        </w:rPr>
        <w:t>م بقره جز خوف عدم ق</w:t>
      </w:r>
      <w:r w:rsidR="00755556">
        <w:rPr>
          <w:rStyle w:val="Char4"/>
          <w:rtl/>
        </w:rPr>
        <w:t>ی</w:t>
      </w:r>
      <w:r w:rsidRPr="00906F1B">
        <w:rPr>
          <w:rStyle w:val="Char4"/>
          <w:rtl/>
        </w:rPr>
        <w:t xml:space="preserve">امم به آن باز نداشت. رسول خدا </w:t>
      </w:r>
      <w:r>
        <w:rPr>
          <w:rFonts w:cs="CTraditional Arabic"/>
          <w:sz w:val="28"/>
          <w:szCs w:val="28"/>
          <w:rtl/>
        </w:rPr>
        <w:t>ص</w:t>
      </w:r>
      <w:r w:rsidRPr="00906F1B">
        <w:rPr>
          <w:rStyle w:val="Char4"/>
          <w:rtl/>
        </w:rPr>
        <w:t xml:space="preserve"> فرمود: «قرآن را ب</w:t>
      </w:r>
      <w:r w:rsidR="00755556">
        <w:rPr>
          <w:rStyle w:val="Char4"/>
          <w:rtl/>
        </w:rPr>
        <w:t>ی</w:t>
      </w:r>
      <w:r w:rsidRPr="00906F1B">
        <w:rPr>
          <w:rStyle w:val="Char4"/>
          <w:rtl/>
        </w:rPr>
        <w:t>اموز</w:t>
      </w:r>
      <w:r w:rsidR="00755556">
        <w:rPr>
          <w:rStyle w:val="Char4"/>
          <w:rtl/>
        </w:rPr>
        <w:t>ی</w:t>
      </w:r>
      <w:r w:rsidRPr="00906F1B">
        <w:rPr>
          <w:rStyle w:val="Char4"/>
          <w:rtl/>
        </w:rPr>
        <w:t>د، و بخوان</w:t>
      </w:r>
      <w:r w:rsidR="00755556">
        <w:rPr>
          <w:rStyle w:val="Char4"/>
          <w:rtl/>
        </w:rPr>
        <w:t>ی</w:t>
      </w:r>
      <w:r w:rsidRPr="00906F1B">
        <w:rPr>
          <w:rStyle w:val="Char4"/>
          <w:rtl/>
        </w:rPr>
        <w:t>دش، چون مثال قرآن برا</w:t>
      </w:r>
      <w:r w:rsidR="000E63F6">
        <w:rPr>
          <w:rStyle w:val="Char4"/>
          <w:rtl/>
        </w:rPr>
        <w:t>ی</w:t>
      </w:r>
      <w:r w:rsidRPr="00906F1B">
        <w:rPr>
          <w:rStyle w:val="Char4"/>
          <w:rtl/>
        </w:rPr>
        <w:t xml:space="preserve">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آن را ب</w:t>
      </w:r>
      <w:r w:rsidR="00755556">
        <w:rPr>
          <w:rStyle w:val="Char4"/>
          <w:rtl/>
        </w:rPr>
        <w:t>ی</w:t>
      </w:r>
      <w:r w:rsidRPr="00906F1B">
        <w:rPr>
          <w:rStyle w:val="Char4"/>
          <w:rtl/>
        </w:rPr>
        <w:t xml:space="preserve">اموزد، و بخواند، مانند </w:t>
      </w:r>
      <w:r w:rsidR="00755556">
        <w:rPr>
          <w:rStyle w:val="Char4"/>
          <w:rtl/>
        </w:rPr>
        <w:t>کی</w:t>
      </w:r>
      <w:r w:rsidRPr="00906F1B">
        <w:rPr>
          <w:rStyle w:val="Char4"/>
          <w:rtl/>
        </w:rPr>
        <w:t>سه‏ا</w:t>
      </w:r>
      <w:r w:rsidR="000E63F6">
        <w:rPr>
          <w:rStyle w:val="Char4"/>
          <w:rtl/>
        </w:rPr>
        <w:t>ی</w:t>
      </w:r>
      <w:r w:rsidRPr="00906F1B">
        <w:rPr>
          <w:rStyle w:val="Char4"/>
          <w:rtl/>
        </w:rPr>
        <w:t xml:space="preserve"> است مملو از عطر </w:t>
      </w:r>
      <w:r w:rsidR="00755556">
        <w:rPr>
          <w:rStyle w:val="Char4"/>
          <w:rtl/>
        </w:rPr>
        <w:t>ک</w:t>
      </w:r>
      <w:r w:rsidRPr="00906F1B">
        <w:rPr>
          <w:rStyle w:val="Char4"/>
          <w:rtl/>
        </w:rPr>
        <w:t>ه بو</w:t>
      </w:r>
      <w:r w:rsidR="000E63F6">
        <w:rPr>
          <w:rStyle w:val="Char4"/>
          <w:rtl/>
        </w:rPr>
        <w:t>ی</w:t>
      </w:r>
      <w:r w:rsidRPr="00906F1B">
        <w:rPr>
          <w:rStyle w:val="Char4"/>
          <w:rtl/>
        </w:rPr>
        <w:t xml:space="preserve"> آن در هر م</w:t>
      </w:r>
      <w:r w:rsidR="00755556">
        <w:rPr>
          <w:rStyle w:val="Char4"/>
          <w:rtl/>
        </w:rPr>
        <w:t>ک</w:t>
      </w:r>
      <w:r w:rsidRPr="00906F1B">
        <w:rPr>
          <w:rStyle w:val="Char4"/>
          <w:rtl/>
        </w:rPr>
        <w:t>ان م</w:t>
      </w:r>
      <w:r w:rsidR="000E63F6">
        <w:rPr>
          <w:rStyle w:val="Char4"/>
          <w:rtl/>
        </w:rPr>
        <w:t>ی</w:t>
      </w:r>
      <w:r w:rsidRPr="00906F1B">
        <w:rPr>
          <w:rStyle w:val="Char4"/>
          <w:rtl/>
        </w:rPr>
        <w:t xml:space="preserve">‏وزد و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آن را ب</w:t>
      </w:r>
      <w:r w:rsidR="00755556">
        <w:rPr>
          <w:rStyle w:val="Char4"/>
          <w:rtl/>
        </w:rPr>
        <w:t>ی</w:t>
      </w:r>
      <w:r w:rsidRPr="00906F1B">
        <w:rPr>
          <w:rStyle w:val="Char4"/>
          <w:rtl/>
        </w:rPr>
        <w:t>اموزد و بخواند و قرآن در س</w:t>
      </w:r>
      <w:r w:rsidR="00755556">
        <w:rPr>
          <w:rStyle w:val="Char4"/>
          <w:rtl/>
        </w:rPr>
        <w:t>ی</w:t>
      </w:r>
      <w:r w:rsidRPr="00906F1B">
        <w:rPr>
          <w:rStyle w:val="Char4"/>
          <w:rtl/>
        </w:rPr>
        <w:t xml:space="preserve">نه‏اش باشد، مثال او چون </w:t>
      </w:r>
      <w:r w:rsidR="00755556">
        <w:rPr>
          <w:rStyle w:val="Char4"/>
          <w:rtl/>
        </w:rPr>
        <w:t>کی</w:t>
      </w:r>
      <w:r w:rsidRPr="00906F1B">
        <w:rPr>
          <w:rStyle w:val="Char4"/>
          <w:rtl/>
        </w:rPr>
        <w:t>سه‏ا</w:t>
      </w:r>
      <w:r w:rsidR="000E63F6">
        <w:rPr>
          <w:rStyle w:val="Char4"/>
          <w:rtl/>
        </w:rPr>
        <w:t>ی</w:t>
      </w:r>
      <w:r w:rsidRPr="00906F1B">
        <w:rPr>
          <w:rStyle w:val="Char4"/>
          <w:rtl/>
        </w:rPr>
        <w:t xml:space="preserve"> است </w:t>
      </w:r>
      <w:r w:rsidR="00755556">
        <w:rPr>
          <w:rStyle w:val="Char4"/>
          <w:rtl/>
        </w:rPr>
        <w:t>ک</w:t>
      </w:r>
      <w:r w:rsidRPr="00906F1B">
        <w:rPr>
          <w:rStyle w:val="Char4"/>
          <w:rtl/>
        </w:rPr>
        <w:t>ه در آن عطر بسته شده باشد»</w:t>
      </w:r>
      <w:r w:rsidRPr="00906F1B">
        <w:rPr>
          <w:rStyle w:val="FootnoteReference"/>
          <w:rFonts w:ascii="IRNazli" w:hAnsi="IRNazli" w:cs="IRNazli"/>
          <w:sz w:val="28"/>
          <w:szCs w:val="28"/>
          <w:rtl/>
        </w:rPr>
        <w:footnoteReference w:id="116"/>
      </w:r>
      <w:r w:rsidR="00572242">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الترغ</w:t>
      </w:r>
      <w:r w:rsidR="00755556">
        <w:rPr>
          <w:rStyle w:val="Char4"/>
          <w:rtl/>
        </w:rPr>
        <w:t>ی</w:t>
      </w:r>
      <w:r w:rsidRPr="00906F1B">
        <w:rPr>
          <w:rStyle w:val="Char4"/>
          <w:rtl/>
        </w:rPr>
        <w:t>ب (12/3) آمده است.</w:t>
      </w:r>
    </w:p>
    <w:p w:rsidR="00BD3D1B" w:rsidRPr="006D0C13" w:rsidRDefault="00BD3D1B" w:rsidP="00FB3856">
      <w:pPr>
        <w:pStyle w:val="a5"/>
        <w:rPr>
          <w:rtl/>
        </w:rPr>
      </w:pPr>
      <w:bookmarkStart w:id="74" w:name="_Toc441683585"/>
      <w:r w:rsidRPr="006D0C13">
        <w:rPr>
          <w:rtl/>
        </w:rPr>
        <w:t>روايت عثمان در محوّل ساختن امارت به كس</w:t>
      </w:r>
      <w:r w:rsidR="000E63F6">
        <w:rPr>
          <w:rtl/>
        </w:rPr>
        <w:t>ی</w:t>
      </w:r>
      <w:r w:rsidRPr="006D0C13">
        <w:rPr>
          <w:rtl/>
        </w:rPr>
        <w:t xml:space="preserve"> كه بيشتر قرآن م</w:t>
      </w:r>
      <w:r w:rsidR="000E63F6">
        <w:rPr>
          <w:rtl/>
        </w:rPr>
        <w:t>ی</w:t>
      </w:r>
      <w:r w:rsidRPr="006D0C13">
        <w:rPr>
          <w:rtl/>
        </w:rPr>
        <w:t>‏داند</w:t>
      </w:r>
      <w:bookmarkEnd w:id="74"/>
    </w:p>
    <w:p w:rsidR="00BD3D1B" w:rsidRPr="003C26C2" w:rsidRDefault="00BD3D1B" w:rsidP="003C26C2">
      <w:pPr>
        <w:pStyle w:val="PlainText"/>
        <w:ind w:firstLine="284"/>
        <w:jc w:val="both"/>
        <w:rPr>
          <w:rStyle w:val="Char4"/>
          <w:spacing w:val="-4"/>
          <w:rtl/>
        </w:rPr>
      </w:pPr>
      <w:r w:rsidRPr="00906F1B">
        <w:rPr>
          <w:rStyle w:val="Char4"/>
          <w:rtl/>
        </w:rPr>
        <w:t>و طبران</w:t>
      </w:r>
      <w:r w:rsidR="000E63F6">
        <w:rPr>
          <w:rStyle w:val="Char4"/>
          <w:rtl/>
        </w:rPr>
        <w:t>ی</w:t>
      </w:r>
      <w:r w:rsidRPr="00906F1B">
        <w:rPr>
          <w:rStyle w:val="Char4"/>
          <w:rtl/>
        </w:rPr>
        <w:t xml:space="preserve"> از عثمان</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 xml:space="preserve">ه گفت: رسول خدا </w:t>
      </w:r>
      <w:r>
        <w:rPr>
          <w:rFonts w:cs="CTraditional Arabic"/>
          <w:sz w:val="28"/>
          <w:szCs w:val="28"/>
          <w:rtl/>
        </w:rPr>
        <w:t>ص</w:t>
      </w:r>
      <w:r w:rsidRPr="00906F1B">
        <w:rPr>
          <w:rStyle w:val="Char4"/>
          <w:rtl/>
        </w:rPr>
        <w:t xml:space="preserve"> و فد</w:t>
      </w:r>
      <w:r w:rsidR="000E63F6">
        <w:rPr>
          <w:rStyle w:val="Char4"/>
          <w:rtl/>
        </w:rPr>
        <w:t>ی</w:t>
      </w:r>
      <w:r w:rsidRPr="00906F1B">
        <w:rPr>
          <w:rStyle w:val="Char4"/>
          <w:rtl/>
        </w:rPr>
        <w:t xml:space="preserve"> را به </w:t>
      </w:r>
      <w:r w:rsidR="00755556">
        <w:rPr>
          <w:rStyle w:val="Char4"/>
          <w:rtl/>
        </w:rPr>
        <w:t>ی</w:t>
      </w:r>
      <w:r w:rsidRPr="00906F1B">
        <w:rPr>
          <w:rStyle w:val="Char4"/>
          <w:rtl/>
        </w:rPr>
        <w:t xml:space="preserve">من فرستاد، و </w:t>
      </w:r>
      <w:r w:rsidR="00755556">
        <w:rPr>
          <w:rStyle w:val="Char4"/>
          <w:rtl/>
        </w:rPr>
        <w:t>ک</w:t>
      </w:r>
      <w:r w:rsidRPr="00906F1B">
        <w:rPr>
          <w:rStyle w:val="Char4"/>
          <w:rtl/>
        </w:rPr>
        <w:t>س</w:t>
      </w:r>
      <w:r w:rsidR="000E63F6">
        <w:rPr>
          <w:rStyle w:val="Char4"/>
          <w:rtl/>
        </w:rPr>
        <w:t>ی</w:t>
      </w:r>
      <w:r w:rsidRPr="00906F1B">
        <w:rPr>
          <w:rStyle w:val="Char4"/>
          <w:rtl/>
        </w:rPr>
        <w:t xml:space="preserve"> را از م</w:t>
      </w:r>
      <w:r w:rsidR="00755556">
        <w:rPr>
          <w:rStyle w:val="Char4"/>
          <w:rtl/>
        </w:rPr>
        <w:t>ی</w:t>
      </w:r>
      <w:r w:rsidRPr="00906F1B">
        <w:rPr>
          <w:rStyle w:val="Char4"/>
          <w:rtl/>
        </w:rPr>
        <w:t xml:space="preserve">ان آنها </w:t>
      </w:r>
      <w:r w:rsidR="00755556">
        <w:rPr>
          <w:rStyle w:val="Char4"/>
          <w:rtl/>
        </w:rPr>
        <w:t>ک</w:t>
      </w:r>
      <w:r w:rsidRPr="00906F1B">
        <w:rPr>
          <w:rStyle w:val="Char4"/>
          <w:rtl/>
        </w:rPr>
        <w:t xml:space="preserve">ه </w:t>
      </w:r>
      <w:r w:rsidR="00755556">
        <w:rPr>
          <w:rStyle w:val="Char4"/>
          <w:rtl/>
        </w:rPr>
        <w:t>ک</w:t>
      </w:r>
      <w:r w:rsidRPr="00906F1B">
        <w:rPr>
          <w:rStyle w:val="Char4"/>
          <w:rtl/>
        </w:rPr>
        <w:t>وچ</w:t>
      </w:r>
      <w:r w:rsidR="00755556">
        <w:rPr>
          <w:rStyle w:val="Char4"/>
          <w:rtl/>
        </w:rPr>
        <w:t>ک</w:t>
      </w:r>
      <w:r w:rsidRPr="00906F1B">
        <w:rPr>
          <w:rStyle w:val="Char4"/>
          <w:rtl/>
        </w:rPr>
        <w:t>‏تر</w:t>
      </w:r>
      <w:r w:rsidR="00755556">
        <w:rPr>
          <w:rStyle w:val="Char4"/>
          <w:rtl/>
        </w:rPr>
        <w:t>ی</w:t>
      </w:r>
      <w:r w:rsidRPr="00906F1B">
        <w:rPr>
          <w:rStyle w:val="Char4"/>
          <w:rtl/>
        </w:rPr>
        <w:t>ن ا</w:t>
      </w:r>
      <w:r w:rsidR="00755556">
        <w:rPr>
          <w:rStyle w:val="Char4"/>
          <w:rtl/>
        </w:rPr>
        <w:t>ی</w:t>
      </w:r>
      <w:r w:rsidRPr="00906F1B">
        <w:rPr>
          <w:rStyle w:val="Char4"/>
          <w:rtl/>
        </w:rPr>
        <w:t>شان بود، بر آنها ام</w:t>
      </w:r>
      <w:r w:rsidR="00755556">
        <w:rPr>
          <w:rStyle w:val="Char4"/>
          <w:rtl/>
        </w:rPr>
        <w:t>ی</w:t>
      </w:r>
      <w:r w:rsidRPr="00906F1B">
        <w:rPr>
          <w:rStyle w:val="Char4"/>
          <w:rtl/>
        </w:rPr>
        <w:t>ر نمود، و</w:t>
      </w:r>
      <w:r w:rsidR="000E63F6">
        <w:rPr>
          <w:rStyle w:val="Char4"/>
          <w:rtl/>
        </w:rPr>
        <w:t>ی</w:t>
      </w:r>
      <w:r w:rsidRPr="00906F1B">
        <w:rPr>
          <w:rStyle w:val="Char4"/>
          <w:rtl/>
        </w:rPr>
        <w:t xml:space="preserve"> روزها</w:t>
      </w:r>
      <w:r w:rsidR="00755556">
        <w:rPr>
          <w:rStyle w:val="Char4"/>
          <w:rtl/>
        </w:rPr>
        <w:t>ی</w:t>
      </w:r>
      <w:r w:rsidR="000E63F6">
        <w:rPr>
          <w:rStyle w:val="Char4"/>
          <w:rtl/>
        </w:rPr>
        <w:t>ی</w:t>
      </w:r>
      <w:r w:rsidRPr="00906F1B">
        <w:rPr>
          <w:rStyle w:val="Char4"/>
          <w:rtl/>
        </w:rPr>
        <w:t xml:space="preserve"> درنگ نمود و حر</w:t>
      </w:r>
      <w:r w:rsidR="00755556">
        <w:rPr>
          <w:rStyle w:val="Char4"/>
          <w:rtl/>
        </w:rPr>
        <w:t>ک</w:t>
      </w:r>
      <w:r w:rsidRPr="00906F1B">
        <w:rPr>
          <w:rStyle w:val="Char4"/>
          <w:rtl/>
        </w:rPr>
        <w:t>ت ن</w:t>
      </w:r>
      <w:r w:rsidR="00755556">
        <w:rPr>
          <w:rStyle w:val="Char4"/>
          <w:rtl/>
        </w:rPr>
        <w:t>ک</w:t>
      </w:r>
      <w:r w:rsidRPr="00906F1B">
        <w:rPr>
          <w:rStyle w:val="Char4"/>
          <w:rtl/>
        </w:rPr>
        <w:t>رد،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با مرد</w:t>
      </w:r>
      <w:r w:rsidR="000E63F6">
        <w:rPr>
          <w:rStyle w:val="Char4"/>
          <w:rtl/>
        </w:rPr>
        <w:t>ی</w:t>
      </w:r>
      <w:r w:rsidRPr="00906F1B">
        <w:rPr>
          <w:rStyle w:val="Char4"/>
          <w:rtl/>
        </w:rPr>
        <w:t xml:space="preserve"> از آنها روبرو گرد</w:t>
      </w:r>
      <w:r w:rsidR="00755556">
        <w:rPr>
          <w:rStyle w:val="Char4"/>
          <w:rtl/>
        </w:rPr>
        <w:t>ی</w:t>
      </w:r>
      <w:r w:rsidRPr="00906F1B">
        <w:rPr>
          <w:rStyle w:val="Char4"/>
          <w:rtl/>
        </w:rPr>
        <w:t>د و گفت: «ا</w:t>
      </w:r>
      <w:r w:rsidR="000E63F6">
        <w:rPr>
          <w:rStyle w:val="Char4"/>
          <w:rtl/>
        </w:rPr>
        <w:t>ی</w:t>
      </w:r>
      <w:r w:rsidRPr="00906F1B">
        <w:rPr>
          <w:rStyle w:val="Char4"/>
          <w:rtl/>
        </w:rPr>
        <w:t xml:space="preserve"> فلان، تو را چه شده، آ</w:t>
      </w:r>
      <w:r w:rsidR="00755556">
        <w:rPr>
          <w:rStyle w:val="Char4"/>
          <w:rtl/>
        </w:rPr>
        <w:t>ی</w:t>
      </w:r>
      <w:r w:rsidRPr="00906F1B">
        <w:rPr>
          <w:rStyle w:val="Char4"/>
          <w:rtl/>
        </w:rPr>
        <w:t>ا حر</w:t>
      </w:r>
      <w:r w:rsidR="00755556">
        <w:rPr>
          <w:rStyle w:val="Char4"/>
          <w:rtl/>
        </w:rPr>
        <w:t>ک</w:t>
      </w:r>
      <w:r w:rsidRPr="00906F1B">
        <w:rPr>
          <w:rStyle w:val="Char4"/>
          <w:rtl/>
        </w:rPr>
        <w:t>ت ن</w:t>
      </w:r>
      <w:r w:rsidR="00755556">
        <w:rPr>
          <w:rStyle w:val="Char4"/>
          <w:rtl/>
        </w:rPr>
        <w:t>ک</w:t>
      </w:r>
      <w:r w:rsidRPr="00906F1B">
        <w:rPr>
          <w:rStyle w:val="Char4"/>
          <w:rtl/>
        </w:rPr>
        <w:t>رده‏ا</w:t>
      </w:r>
      <w:r w:rsidR="000E63F6">
        <w:rPr>
          <w:rStyle w:val="Char4"/>
          <w:rtl/>
        </w:rPr>
        <w:t>ی</w:t>
      </w:r>
      <w:r w:rsidRPr="00906F1B">
        <w:rPr>
          <w:rStyle w:val="Char4"/>
          <w:rtl/>
        </w:rPr>
        <w:t>؟» گفت: ا</w:t>
      </w:r>
      <w:r w:rsidR="000E63F6">
        <w:rPr>
          <w:rStyle w:val="Char4"/>
          <w:rtl/>
        </w:rPr>
        <w:t>ی</w:t>
      </w:r>
      <w:r w:rsidRPr="00906F1B">
        <w:rPr>
          <w:rStyle w:val="Char4"/>
          <w:rtl/>
        </w:rPr>
        <w:t xml:space="preserve"> رسول خدا، ام</w:t>
      </w:r>
      <w:r w:rsidR="00755556">
        <w:rPr>
          <w:rStyle w:val="Char4"/>
          <w:rtl/>
        </w:rPr>
        <w:t>ی</w:t>
      </w:r>
      <w:r w:rsidRPr="00906F1B">
        <w:rPr>
          <w:rStyle w:val="Char4"/>
          <w:rtl/>
        </w:rPr>
        <w:t>ر ما از پا</w:t>
      </w:r>
      <w:r w:rsidR="00755556">
        <w:rPr>
          <w:rStyle w:val="Char4"/>
          <w:rtl/>
        </w:rPr>
        <w:t>ی</w:t>
      </w:r>
      <w:r w:rsidRPr="00906F1B">
        <w:rPr>
          <w:rStyle w:val="Char4"/>
          <w:rtl/>
        </w:rPr>
        <w:t>ش ش</w:t>
      </w:r>
      <w:r w:rsidR="00755556">
        <w:rPr>
          <w:rStyle w:val="Char4"/>
          <w:rtl/>
        </w:rPr>
        <w:t>ک</w:t>
      </w:r>
      <w:r w:rsidRPr="00906F1B">
        <w:rPr>
          <w:rStyle w:val="Char4"/>
          <w:rtl/>
        </w:rPr>
        <w:t>ا</w:t>
      </w:r>
      <w:r w:rsidR="00755556">
        <w:rPr>
          <w:rStyle w:val="Char4"/>
          <w:rtl/>
        </w:rPr>
        <w:t>ی</w:t>
      </w:r>
      <w:r w:rsidRPr="00906F1B">
        <w:rPr>
          <w:rStyle w:val="Char4"/>
          <w:rtl/>
        </w:rPr>
        <w:t xml:space="preserve">ت دارد، آن گاه رسول خدا </w:t>
      </w:r>
      <w:r>
        <w:rPr>
          <w:rFonts w:cs="CTraditional Arabic"/>
          <w:sz w:val="28"/>
          <w:szCs w:val="28"/>
          <w:rtl/>
        </w:rPr>
        <w:t>ص</w:t>
      </w:r>
      <w:r w:rsidRPr="00906F1B">
        <w:rPr>
          <w:rStyle w:val="Char4"/>
          <w:rtl/>
        </w:rPr>
        <w:t xml:space="preserve"> نزد و</w:t>
      </w:r>
      <w:r w:rsidR="000E63F6">
        <w:rPr>
          <w:rStyle w:val="Char4"/>
          <w:rtl/>
        </w:rPr>
        <w:t>ی</w:t>
      </w:r>
      <w:r w:rsidRPr="00906F1B">
        <w:rPr>
          <w:rStyle w:val="Char4"/>
          <w:rtl/>
        </w:rPr>
        <w:t xml:space="preserve"> آمد، و بر و</w:t>
      </w:r>
      <w:r w:rsidR="000E63F6">
        <w:rPr>
          <w:rStyle w:val="Char4"/>
          <w:rtl/>
        </w:rPr>
        <w:t>ی</w:t>
      </w:r>
      <w:r w:rsidRPr="00906F1B">
        <w:rPr>
          <w:rStyle w:val="Char4"/>
          <w:rtl/>
        </w:rPr>
        <w:t xml:space="preserve"> چن</w:t>
      </w:r>
      <w:r w:rsidR="00755556">
        <w:rPr>
          <w:rStyle w:val="Char4"/>
          <w:rtl/>
        </w:rPr>
        <w:t>ی</w:t>
      </w:r>
      <w:r w:rsidRPr="00906F1B">
        <w:rPr>
          <w:rStyle w:val="Char4"/>
          <w:rtl/>
        </w:rPr>
        <w:t xml:space="preserve">ن خواند: </w:t>
      </w:r>
      <w:r w:rsidR="003C26C2" w:rsidRPr="003C26C2">
        <w:rPr>
          <w:rStyle w:val="Char8"/>
          <w:rtl/>
        </w:rPr>
        <w:t>«</w:t>
      </w:r>
      <w:r w:rsidR="003C26C2" w:rsidRPr="003C26C2">
        <w:rPr>
          <w:rStyle w:val="Char3"/>
          <w:rtl/>
        </w:rPr>
        <w:t>بِاسْمِ اللَّهِ</w:t>
      </w:r>
      <w:r w:rsidR="003C26C2">
        <w:rPr>
          <w:rStyle w:val="Char3"/>
          <w:rFonts w:hint="cs"/>
          <w:rtl/>
        </w:rPr>
        <w:t>،</w:t>
      </w:r>
      <w:r w:rsidR="003C26C2" w:rsidRPr="003C26C2">
        <w:rPr>
          <w:rStyle w:val="Char3"/>
          <w:rtl/>
        </w:rPr>
        <w:t xml:space="preserve"> وبالله</w:t>
      </w:r>
      <w:r w:rsidR="003C26C2">
        <w:rPr>
          <w:rStyle w:val="Char3"/>
          <w:rFonts w:hint="cs"/>
          <w:rtl/>
        </w:rPr>
        <w:t>،</w:t>
      </w:r>
      <w:r w:rsidR="003C26C2" w:rsidRPr="003C26C2">
        <w:rPr>
          <w:rStyle w:val="Char3"/>
          <w:rtl/>
        </w:rPr>
        <w:t xml:space="preserve"> أَعُوذُ بِاللَّهِ وَقُدْرَتِهِ مِنْ شَرِّ مَا</w:t>
      </w:r>
      <w:r w:rsidR="003C26C2" w:rsidRPr="003C26C2">
        <w:rPr>
          <w:rStyle w:val="Char3"/>
          <w:rFonts w:hint="cs"/>
          <w:rtl/>
        </w:rPr>
        <w:t>فيها</w:t>
      </w:r>
      <w:r w:rsidR="003C26C2" w:rsidRPr="003C26C2">
        <w:rPr>
          <w:rStyle w:val="Char8"/>
          <w:rtl/>
        </w:rPr>
        <w:t>»</w:t>
      </w:r>
      <w:r w:rsidRPr="00906F1B">
        <w:rPr>
          <w:rStyle w:val="Char4"/>
          <w:rtl/>
        </w:rPr>
        <w:t xml:space="preserve"> </w:t>
      </w:r>
      <w:r w:rsidRPr="003C26C2">
        <w:rPr>
          <w:rStyle w:val="Char5"/>
          <w:rtl/>
        </w:rPr>
        <w:t>ترجمه</w:t>
      </w:r>
      <w:r w:rsidRPr="00906F1B">
        <w:rPr>
          <w:rStyle w:val="Char4"/>
          <w:rtl/>
        </w:rPr>
        <w:t xml:space="preserve">: </w:t>
      </w:r>
      <w:r w:rsidRPr="003C26C2">
        <w:rPr>
          <w:rStyle w:val="Char8"/>
          <w:rtl/>
        </w:rPr>
        <w:t>«</w:t>
      </w:r>
      <w:r w:rsidRPr="003C26C2">
        <w:rPr>
          <w:rStyle w:val="Chare"/>
          <w:rtl/>
        </w:rPr>
        <w:t>به نام خدا، و به خدا، به خدا و قدرت و</w:t>
      </w:r>
      <w:r w:rsidR="000E63F6">
        <w:rPr>
          <w:rStyle w:val="Chare"/>
          <w:rtl/>
        </w:rPr>
        <w:t>ی</w:t>
      </w:r>
      <w:r w:rsidRPr="003C26C2">
        <w:rPr>
          <w:rStyle w:val="Chare"/>
          <w:rtl/>
        </w:rPr>
        <w:t xml:space="preserve"> از شرّ</w:t>
      </w:r>
      <w:r w:rsidR="000E63F6">
        <w:rPr>
          <w:rStyle w:val="Chare"/>
          <w:rtl/>
        </w:rPr>
        <w:t>ی</w:t>
      </w:r>
      <w:r w:rsidRPr="003C26C2">
        <w:rPr>
          <w:rStyle w:val="Chare"/>
          <w:rtl/>
        </w:rPr>
        <w:t xml:space="preserve"> </w:t>
      </w:r>
      <w:r w:rsidR="00755556" w:rsidRPr="003C26C2">
        <w:rPr>
          <w:rStyle w:val="Chare"/>
          <w:rtl/>
        </w:rPr>
        <w:t>ک</w:t>
      </w:r>
      <w:r w:rsidRPr="003C26C2">
        <w:rPr>
          <w:rStyle w:val="Chare"/>
          <w:rtl/>
        </w:rPr>
        <w:t>ه در آن است پناه م</w:t>
      </w:r>
      <w:r w:rsidR="000E63F6">
        <w:rPr>
          <w:rStyle w:val="Chare"/>
          <w:rtl/>
        </w:rPr>
        <w:t>ی</w:t>
      </w:r>
      <w:r w:rsidRPr="003C26C2">
        <w:rPr>
          <w:rStyle w:val="Chare"/>
          <w:rtl/>
        </w:rPr>
        <w:t>‏برم</w:t>
      </w:r>
      <w:r w:rsidRPr="003C26C2">
        <w:rPr>
          <w:rStyle w:val="Char8"/>
          <w:rtl/>
        </w:rPr>
        <w:t>»</w:t>
      </w:r>
      <w:r w:rsidRPr="00906F1B">
        <w:rPr>
          <w:rStyle w:val="Char4"/>
          <w:rtl/>
        </w:rPr>
        <w:t xml:space="preserve"> -</w:t>
      </w:r>
      <w:r w:rsidR="008B6953">
        <w:rPr>
          <w:rStyle w:val="Char4"/>
          <w:rtl/>
        </w:rPr>
        <w:t xml:space="preserve"> </w:t>
      </w:r>
      <w:r w:rsidRPr="00906F1B">
        <w:rPr>
          <w:rStyle w:val="Char4"/>
          <w:rtl/>
        </w:rPr>
        <w:t>هفت مرتبه - و آن مرد تندرست گرد</w:t>
      </w:r>
      <w:r w:rsidR="00755556">
        <w:rPr>
          <w:rStyle w:val="Char4"/>
          <w:rtl/>
        </w:rPr>
        <w:t>ی</w:t>
      </w:r>
      <w:r w:rsidRPr="00906F1B">
        <w:rPr>
          <w:rStyle w:val="Char4"/>
          <w:rtl/>
        </w:rPr>
        <w:t>د. ش</w:t>
      </w:r>
      <w:r w:rsidR="00755556">
        <w:rPr>
          <w:rStyle w:val="Char4"/>
          <w:rtl/>
        </w:rPr>
        <w:t>ی</w:t>
      </w:r>
      <w:r w:rsidRPr="00906F1B">
        <w:rPr>
          <w:rStyle w:val="Char4"/>
          <w:rtl/>
        </w:rPr>
        <w:t>خ</w:t>
      </w:r>
      <w:r w:rsidR="000E63F6">
        <w:rPr>
          <w:rStyle w:val="Char4"/>
          <w:rtl/>
        </w:rPr>
        <w:t>ی</w:t>
      </w:r>
      <w:r w:rsidRPr="00906F1B">
        <w:rPr>
          <w:rStyle w:val="Char4"/>
          <w:rtl/>
        </w:rPr>
        <w:t xml:space="preserve"> به رسول خدا </w:t>
      </w:r>
      <w:r>
        <w:rPr>
          <w:rFonts w:cs="CTraditional Arabic"/>
          <w:sz w:val="28"/>
          <w:szCs w:val="28"/>
          <w:rtl/>
        </w:rPr>
        <w:t>ص</w:t>
      </w:r>
      <w:r w:rsidRPr="00906F1B">
        <w:rPr>
          <w:rStyle w:val="Char4"/>
          <w:rtl/>
        </w:rPr>
        <w:t xml:space="preserve"> گفت: ا</w:t>
      </w:r>
      <w:r w:rsidR="000E63F6">
        <w:rPr>
          <w:rStyle w:val="Char4"/>
          <w:rtl/>
        </w:rPr>
        <w:t>ی</w:t>
      </w:r>
      <w:r w:rsidRPr="00906F1B">
        <w:rPr>
          <w:rStyle w:val="Char4"/>
          <w:rtl/>
        </w:rPr>
        <w:t xml:space="preserve"> رسول خدا، آ</w:t>
      </w:r>
      <w:r w:rsidR="00755556">
        <w:rPr>
          <w:rStyle w:val="Char4"/>
          <w:rtl/>
        </w:rPr>
        <w:t>ی</w:t>
      </w:r>
      <w:r w:rsidRPr="00906F1B">
        <w:rPr>
          <w:rStyle w:val="Char4"/>
          <w:rtl/>
        </w:rPr>
        <w:t>ا او را در حال</w:t>
      </w:r>
      <w:r w:rsidR="000E63F6">
        <w:rPr>
          <w:rStyle w:val="Char4"/>
          <w:rtl/>
        </w:rPr>
        <w:t>ی</w:t>
      </w:r>
      <w:r w:rsidRPr="00906F1B">
        <w:rPr>
          <w:rStyle w:val="Char4"/>
          <w:rtl/>
        </w:rPr>
        <w:t xml:space="preserve"> بر ما ام</w:t>
      </w:r>
      <w:r w:rsidR="00755556">
        <w:rPr>
          <w:rStyle w:val="Char4"/>
          <w:rtl/>
        </w:rPr>
        <w:t>ی</w:t>
      </w:r>
      <w:r w:rsidRPr="00906F1B">
        <w:rPr>
          <w:rStyle w:val="Char4"/>
          <w:rtl/>
        </w:rPr>
        <w:t>ر م</w:t>
      </w:r>
      <w:r w:rsidR="000E63F6">
        <w:rPr>
          <w:rStyle w:val="Char4"/>
          <w:rtl/>
        </w:rPr>
        <w:t>ی</w:t>
      </w:r>
      <w:r w:rsidRPr="00906F1B">
        <w:rPr>
          <w:rStyle w:val="Char4"/>
          <w:rtl/>
        </w:rPr>
        <w:t>‏</w:t>
      </w:r>
      <w:r w:rsidR="00755556">
        <w:rPr>
          <w:rStyle w:val="Char4"/>
          <w:rtl/>
        </w:rPr>
        <w:t>ک</w:t>
      </w:r>
      <w:r w:rsidRPr="00906F1B">
        <w:rPr>
          <w:rStyle w:val="Char4"/>
          <w:rtl/>
        </w:rPr>
        <w:t>ن</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w:t>
      </w:r>
      <w:r w:rsidR="00755556">
        <w:rPr>
          <w:rStyle w:val="Char4"/>
          <w:rtl/>
        </w:rPr>
        <w:t>ک</w:t>
      </w:r>
      <w:r w:rsidRPr="00906F1B">
        <w:rPr>
          <w:rStyle w:val="Char4"/>
          <w:rtl/>
        </w:rPr>
        <w:t>وچ</w:t>
      </w:r>
      <w:r w:rsidR="00755556">
        <w:rPr>
          <w:rStyle w:val="Char4"/>
          <w:rtl/>
        </w:rPr>
        <w:t>ک</w:t>
      </w:r>
      <w:r w:rsidRPr="00906F1B">
        <w:rPr>
          <w:rStyle w:val="Char4"/>
          <w:rtl/>
        </w:rPr>
        <w:t>‏تر</w:t>
      </w:r>
      <w:r w:rsidR="00755556">
        <w:rPr>
          <w:rStyle w:val="Char4"/>
          <w:rtl/>
        </w:rPr>
        <w:t>ی</w:t>
      </w:r>
      <w:r w:rsidRPr="00906F1B">
        <w:rPr>
          <w:rStyle w:val="Char4"/>
          <w:rtl/>
        </w:rPr>
        <w:t xml:space="preserve">ن ماست؟ رسول خدا </w:t>
      </w:r>
      <w:r>
        <w:rPr>
          <w:rFonts w:cs="CTraditional Arabic"/>
          <w:sz w:val="28"/>
          <w:szCs w:val="28"/>
          <w:rtl/>
        </w:rPr>
        <w:t>ص</w:t>
      </w:r>
      <w:r w:rsidRPr="00906F1B">
        <w:rPr>
          <w:rStyle w:val="Char4"/>
          <w:rtl/>
        </w:rPr>
        <w:t xml:space="preserve"> خواندن قرآن و</w:t>
      </w:r>
      <w:r w:rsidR="000E63F6">
        <w:rPr>
          <w:rStyle w:val="Char4"/>
          <w:rtl/>
        </w:rPr>
        <w:t>ی</w:t>
      </w:r>
      <w:r w:rsidRPr="00906F1B">
        <w:rPr>
          <w:rStyle w:val="Char4"/>
          <w:rtl/>
        </w:rPr>
        <w:t xml:space="preserve"> را برا</w:t>
      </w:r>
      <w:r w:rsidR="00755556">
        <w:rPr>
          <w:rStyle w:val="Char4"/>
          <w:rtl/>
        </w:rPr>
        <w:t>ی</w:t>
      </w:r>
      <w:r w:rsidRPr="00906F1B">
        <w:rPr>
          <w:rStyle w:val="Char4"/>
          <w:rtl/>
        </w:rPr>
        <w:t>ش متذ</w:t>
      </w:r>
      <w:r w:rsidR="00755556">
        <w:rPr>
          <w:rStyle w:val="Char4"/>
          <w:rtl/>
        </w:rPr>
        <w:t>ک</w:t>
      </w:r>
      <w:r w:rsidRPr="00906F1B">
        <w:rPr>
          <w:rStyle w:val="Char4"/>
          <w:rtl/>
        </w:rPr>
        <w:t>ر گرد</w:t>
      </w:r>
      <w:r w:rsidR="00755556">
        <w:rPr>
          <w:rStyle w:val="Char4"/>
          <w:rtl/>
        </w:rPr>
        <w:t>ی</w:t>
      </w:r>
      <w:r w:rsidRPr="00906F1B">
        <w:rPr>
          <w:rStyle w:val="Char4"/>
          <w:rtl/>
        </w:rPr>
        <w:t>د. ش</w:t>
      </w:r>
      <w:r w:rsidR="00755556">
        <w:rPr>
          <w:rStyle w:val="Char4"/>
          <w:rtl/>
        </w:rPr>
        <w:t>ی</w:t>
      </w:r>
      <w:r w:rsidRPr="00906F1B">
        <w:rPr>
          <w:rStyle w:val="Char4"/>
          <w:rtl/>
        </w:rPr>
        <w:t>خ گفت: ا</w:t>
      </w:r>
      <w:r w:rsidR="000E63F6">
        <w:rPr>
          <w:rStyle w:val="Char4"/>
          <w:rtl/>
        </w:rPr>
        <w:t>ی</w:t>
      </w:r>
      <w:r w:rsidRPr="00906F1B">
        <w:rPr>
          <w:rStyle w:val="Char4"/>
          <w:rtl/>
        </w:rPr>
        <w:t xml:space="preserve"> رسول خدا،</w:t>
      </w:r>
      <w:r w:rsidR="008B6953">
        <w:rPr>
          <w:rStyle w:val="Char4"/>
          <w:rtl/>
        </w:rPr>
        <w:t xml:space="preserve"> </w:t>
      </w:r>
      <w:r w:rsidRPr="00906F1B">
        <w:rPr>
          <w:rStyle w:val="Char4"/>
          <w:rtl/>
        </w:rPr>
        <w:t>اگر ترس ا</w:t>
      </w:r>
      <w:r w:rsidR="00755556">
        <w:rPr>
          <w:rStyle w:val="Char4"/>
          <w:rtl/>
        </w:rPr>
        <w:t>ی</w:t>
      </w:r>
      <w:r w:rsidRPr="00906F1B">
        <w:rPr>
          <w:rStyle w:val="Char4"/>
          <w:rtl/>
        </w:rPr>
        <w:t>ن برا</w:t>
      </w:r>
      <w:r w:rsidR="00755556">
        <w:rPr>
          <w:rStyle w:val="Char4"/>
          <w:rtl/>
        </w:rPr>
        <w:t>ی</w:t>
      </w:r>
      <w:r w:rsidRPr="00906F1B">
        <w:rPr>
          <w:rStyle w:val="Char4"/>
          <w:rtl/>
        </w:rPr>
        <w:t xml:space="preserve">م نبود، </w:t>
      </w:r>
      <w:r w:rsidR="00755556">
        <w:rPr>
          <w:rStyle w:val="Char4"/>
          <w:rtl/>
        </w:rPr>
        <w:t>ک</w:t>
      </w:r>
      <w:r w:rsidRPr="00906F1B">
        <w:rPr>
          <w:rStyle w:val="Char4"/>
          <w:rtl/>
        </w:rPr>
        <w:t>ه بخوابم و به آن ق</w:t>
      </w:r>
      <w:r w:rsidR="00755556">
        <w:rPr>
          <w:rStyle w:val="Char4"/>
          <w:rtl/>
        </w:rPr>
        <w:t>ی</w:t>
      </w:r>
      <w:r w:rsidRPr="00906F1B">
        <w:rPr>
          <w:rStyle w:val="Char4"/>
          <w:rtl/>
        </w:rPr>
        <w:t>ام ن</w:t>
      </w:r>
      <w:r w:rsidR="00755556">
        <w:rPr>
          <w:rStyle w:val="Char4"/>
          <w:rtl/>
        </w:rPr>
        <w:t>ک</w:t>
      </w:r>
      <w:r w:rsidRPr="00906F1B">
        <w:rPr>
          <w:rStyle w:val="Char4"/>
          <w:rtl/>
        </w:rPr>
        <w:t>نم، حتماً آن را م</w:t>
      </w:r>
      <w:r w:rsidR="000E63F6">
        <w:rPr>
          <w:rStyle w:val="Char4"/>
          <w:rtl/>
        </w:rPr>
        <w:t>ی</w:t>
      </w:r>
      <w:r w:rsidRPr="00906F1B">
        <w:rPr>
          <w:rStyle w:val="Char4"/>
          <w:rtl/>
        </w:rPr>
        <w:t xml:space="preserve">‏آموختم، رسول خدا </w:t>
      </w:r>
      <w:r>
        <w:rPr>
          <w:rFonts w:cs="CTraditional Arabic"/>
          <w:sz w:val="28"/>
          <w:szCs w:val="28"/>
          <w:rtl/>
        </w:rPr>
        <w:t>ص</w:t>
      </w:r>
      <w:r w:rsidRPr="00906F1B">
        <w:rPr>
          <w:rStyle w:val="Char4"/>
          <w:rtl/>
        </w:rPr>
        <w:t xml:space="preserve"> فرمود: «مثال قرآن چون </w:t>
      </w:r>
      <w:r w:rsidR="00755556">
        <w:rPr>
          <w:rStyle w:val="Char4"/>
          <w:rtl/>
        </w:rPr>
        <w:t>کی</w:t>
      </w:r>
      <w:r w:rsidRPr="00906F1B">
        <w:rPr>
          <w:rStyle w:val="Char4"/>
          <w:rtl/>
        </w:rPr>
        <w:t>سه‏ا</w:t>
      </w:r>
      <w:r w:rsidR="000E63F6">
        <w:rPr>
          <w:rStyle w:val="Char4"/>
          <w:rtl/>
        </w:rPr>
        <w:t>ی</w:t>
      </w:r>
      <w:r w:rsidRPr="00906F1B">
        <w:rPr>
          <w:rStyle w:val="Char4"/>
          <w:rtl/>
        </w:rPr>
        <w:t xml:space="preserve"> است </w:t>
      </w:r>
      <w:r w:rsidR="00755556">
        <w:rPr>
          <w:rStyle w:val="Char4"/>
          <w:rtl/>
        </w:rPr>
        <w:t>ک</w:t>
      </w:r>
      <w:r w:rsidRPr="00906F1B">
        <w:rPr>
          <w:rStyle w:val="Char4"/>
          <w:rtl/>
        </w:rPr>
        <w:t>ه آن را پر از عطر نموده باش</w:t>
      </w:r>
      <w:r w:rsidR="000E63F6">
        <w:rPr>
          <w:rStyle w:val="Char4"/>
          <w:rtl/>
        </w:rPr>
        <w:t>ی</w:t>
      </w:r>
      <w:r w:rsidRPr="00906F1B">
        <w:rPr>
          <w:rStyle w:val="Char4"/>
          <w:rtl/>
        </w:rPr>
        <w:t xml:space="preserve"> و بو</w:t>
      </w:r>
      <w:r w:rsidR="000E63F6">
        <w:rPr>
          <w:rStyle w:val="Char4"/>
          <w:rtl/>
        </w:rPr>
        <w:t>ی</w:t>
      </w:r>
      <w:r w:rsidRPr="00906F1B">
        <w:rPr>
          <w:rStyle w:val="Char4"/>
          <w:rtl/>
        </w:rPr>
        <w:t xml:space="preserve"> آن برآ</w:t>
      </w:r>
      <w:r w:rsidR="00755556">
        <w:rPr>
          <w:rStyle w:val="Char4"/>
          <w:rtl/>
        </w:rPr>
        <w:t>ی</w:t>
      </w:r>
      <w:r w:rsidRPr="00906F1B">
        <w:rPr>
          <w:rStyle w:val="Char4"/>
          <w:rtl/>
        </w:rPr>
        <w:t>د ا</w:t>
      </w:r>
      <w:r w:rsidR="00755556">
        <w:rPr>
          <w:rStyle w:val="Char4"/>
          <w:rtl/>
        </w:rPr>
        <w:t>ی</w:t>
      </w:r>
      <w:r w:rsidRPr="00906F1B">
        <w:rPr>
          <w:rStyle w:val="Char4"/>
          <w:rtl/>
        </w:rPr>
        <w:t>ن چن</w:t>
      </w:r>
      <w:r w:rsidR="00755556">
        <w:rPr>
          <w:rStyle w:val="Char4"/>
          <w:rtl/>
        </w:rPr>
        <w:t>ی</w:t>
      </w:r>
      <w:r w:rsidRPr="00906F1B">
        <w:rPr>
          <w:rStyle w:val="Char4"/>
          <w:rtl/>
        </w:rPr>
        <w:t>ن است مثال قرآن وقت</w:t>
      </w:r>
      <w:r w:rsidR="000E63F6">
        <w:rPr>
          <w:rStyle w:val="Char4"/>
          <w:rtl/>
        </w:rPr>
        <w:t>ی</w:t>
      </w:r>
      <w:r w:rsidRPr="00906F1B">
        <w:rPr>
          <w:rStyle w:val="Char4"/>
          <w:rtl/>
        </w:rPr>
        <w:t xml:space="preserve"> </w:t>
      </w:r>
      <w:r w:rsidR="00755556">
        <w:rPr>
          <w:rStyle w:val="Char4"/>
          <w:rtl/>
        </w:rPr>
        <w:t>ک</w:t>
      </w:r>
      <w:r w:rsidRPr="00906F1B">
        <w:rPr>
          <w:rStyle w:val="Char4"/>
          <w:rtl/>
        </w:rPr>
        <w:t>ه آن را بخوان</w:t>
      </w:r>
      <w:r w:rsidR="000E63F6">
        <w:rPr>
          <w:rStyle w:val="Char4"/>
          <w:rtl/>
        </w:rPr>
        <w:t>ی</w:t>
      </w:r>
      <w:r w:rsidRPr="00906F1B">
        <w:rPr>
          <w:rStyle w:val="Char4"/>
          <w:rtl/>
        </w:rPr>
        <w:t xml:space="preserve"> و </w:t>
      </w:r>
      <w:r w:rsidRPr="003C26C2">
        <w:rPr>
          <w:rStyle w:val="Char4"/>
          <w:spacing w:val="-4"/>
          <w:rtl/>
        </w:rPr>
        <w:t>در س</w:t>
      </w:r>
      <w:r w:rsidR="00755556" w:rsidRPr="003C26C2">
        <w:rPr>
          <w:rStyle w:val="Char4"/>
          <w:spacing w:val="-4"/>
          <w:rtl/>
        </w:rPr>
        <w:t>ی</w:t>
      </w:r>
      <w:r w:rsidRPr="003C26C2">
        <w:rPr>
          <w:rStyle w:val="Char4"/>
          <w:spacing w:val="-4"/>
          <w:rtl/>
        </w:rPr>
        <w:t>نه ات باشد». ه</w:t>
      </w:r>
      <w:r w:rsidR="00755556" w:rsidRPr="003C26C2">
        <w:rPr>
          <w:rStyle w:val="Char4"/>
          <w:spacing w:val="-4"/>
          <w:rtl/>
        </w:rPr>
        <w:t>ی</w:t>
      </w:r>
      <w:r w:rsidRPr="003C26C2">
        <w:rPr>
          <w:rStyle w:val="Char4"/>
          <w:spacing w:val="-4"/>
          <w:rtl/>
        </w:rPr>
        <w:t>ثم</w:t>
      </w:r>
      <w:r w:rsidR="000E63F6">
        <w:rPr>
          <w:rStyle w:val="Char4"/>
          <w:spacing w:val="-4"/>
          <w:rtl/>
        </w:rPr>
        <w:t>ی</w:t>
      </w:r>
      <w:r w:rsidRPr="003C26C2">
        <w:rPr>
          <w:rStyle w:val="Char4"/>
          <w:spacing w:val="-4"/>
          <w:rtl/>
        </w:rPr>
        <w:t xml:space="preserve"> (161/7) م</w:t>
      </w:r>
      <w:r w:rsidR="000E63F6">
        <w:rPr>
          <w:rStyle w:val="Char4"/>
          <w:spacing w:val="-4"/>
          <w:rtl/>
        </w:rPr>
        <w:t>ی</w:t>
      </w:r>
      <w:r w:rsidRPr="003C26C2">
        <w:rPr>
          <w:rStyle w:val="Char4"/>
          <w:spacing w:val="-4"/>
          <w:rtl/>
        </w:rPr>
        <w:t>‏گو</w:t>
      </w:r>
      <w:r w:rsidR="00755556" w:rsidRPr="003C26C2">
        <w:rPr>
          <w:rStyle w:val="Char4"/>
          <w:spacing w:val="-4"/>
          <w:rtl/>
        </w:rPr>
        <w:t>ی</w:t>
      </w:r>
      <w:r w:rsidRPr="003C26C2">
        <w:rPr>
          <w:rStyle w:val="Char4"/>
          <w:spacing w:val="-4"/>
          <w:rtl/>
        </w:rPr>
        <w:t>د: در ا</w:t>
      </w:r>
      <w:r w:rsidR="00755556" w:rsidRPr="003C26C2">
        <w:rPr>
          <w:rStyle w:val="Char4"/>
          <w:spacing w:val="-4"/>
          <w:rtl/>
        </w:rPr>
        <w:t>ی</w:t>
      </w:r>
      <w:r w:rsidRPr="003C26C2">
        <w:rPr>
          <w:rStyle w:val="Char4"/>
          <w:spacing w:val="-4"/>
          <w:rtl/>
        </w:rPr>
        <w:t xml:space="preserve">ن </w:t>
      </w:r>
      <w:r w:rsidR="00755556" w:rsidRPr="003C26C2">
        <w:rPr>
          <w:rStyle w:val="Char4"/>
          <w:spacing w:val="-4"/>
          <w:rtl/>
        </w:rPr>
        <w:t>ی</w:t>
      </w:r>
      <w:r w:rsidRPr="003C26C2">
        <w:rPr>
          <w:rStyle w:val="Char4"/>
          <w:spacing w:val="-4"/>
          <w:rtl/>
        </w:rPr>
        <w:t>ح</w:t>
      </w:r>
      <w:r w:rsidR="00755556" w:rsidRPr="003C26C2">
        <w:rPr>
          <w:rStyle w:val="Char4"/>
          <w:spacing w:val="-4"/>
          <w:rtl/>
        </w:rPr>
        <w:t>ی</w:t>
      </w:r>
      <w:r w:rsidR="000E63F6">
        <w:rPr>
          <w:rStyle w:val="Char4"/>
          <w:spacing w:val="-4"/>
          <w:rtl/>
        </w:rPr>
        <w:t>ی</w:t>
      </w:r>
      <w:r w:rsidRPr="003C26C2">
        <w:rPr>
          <w:rStyle w:val="Char4"/>
          <w:spacing w:val="-4"/>
          <w:rtl/>
        </w:rPr>
        <w:t xml:space="preserve"> بن سلمه‏بن </w:t>
      </w:r>
      <w:r w:rsidR="00755556" w:rsidRPr="003C26C2">
        <w:rPr>
          <w:rStyle w:val="Char4"/>
          <w:spacing w:val="-4"/>
          <w:rtl/>
        </w:rPr>
        <w:t>ک</w:t>
      </w:r>
      <w:r w:rsidRPr="003C26C2">
        <w:rPr>
          <w:rStyle w:val="Char4"/>
          <w:spacing w:val="-4"/>
          <w:rtl/>
        </w:rPr>
        <w:t>ه</w:t>
      </w:r>
      <w:r w:rsidR="00755556" w:rsidRPr="003C26C2">
        <w:rPr>
          <w:rStyle w:val="Char4"/>
          <w:spacing w:val="-4"/>
          <w:rtl/>
        </w:rPr>
        <w:t>ی</w:t>
      </w:r>
      <w:r w:rsidRPr="003C26C2">
        <w:rPr>
          <w:rStyle w:val="Char4"/>
          <w:spacing w:val="-4"/>
          <w:rtl/>
        </w:rPr>
        <w:t xml:space="preserve">ل آمده، </w:t>
      </w:r>
      <w:r w:rsidR="00755556" w:rsidRPr="003C26C2">
        <w:rPr>
          <w:rStyle w:val="Char4"/>
          <w:spacing w:val="-4"/>
          <w:rtl/>
        </w:rPr>
        <w:t>ک</w:t>
      </w:r>
      <w:r w:rsidRPr="003C26C2">
        <w:rPr>
          <w:rStyle w:val="Char4"/>
          <w:spacing w:val="-4"/>
          <w:rtl/>
        </w:rPr>
        <w:t>ه جمهور او را ضع</w:t>
      </w:r>
      <w:r w:rsidR="00755556" w:rsidRPr="003C26C2">
        <w:rPr>
          <w:rStyle w:val="Char4"/>
          <w:spacing w:val="-4"/>
          <w:rtl/>
        </w:rPr>
        <w:t>ی</w:t>
      </w:r>
      <w:r w:rsidRPr="003C26C2">
        <w:rPr>
          <w:rStyle w:val="Char4"/>
          <w:spacing w:val="-4"/>
          <w:rtl/>
        </w:rPr>
        <w:t>ف دانسته است، و ابن حبان و</w:t>
      </w:r>
      <w:r w:rsidR="000E63F6">
        <w:rPr>
          <w:rStyle w:val="Char4"/>
          <w:spacing w:val="-4"/>
          <w:rtl/>
        </w:rPr>
        <w:t>ی</w:t>
      </w:r>
      <w:r w:rsidRPr="003C26C2">
        <w:rPr>
          <w:rStyle w:val="Char4"/>
          <w:spacing w:val="-4"/>
          <w:rtl/>
        </w:rPr>
        <w:t xml:space="preserve"> را ثقه دانسته، و گفته است: در احاد</w:t>
      </w:r>
      <w:r w:rsidR="00755556" w:rsidRPr="003C26C2">
        <w:rPr>
          <w:rStyle w:val="Char4"/>
          <w:spacing w:val="-4"/>
          <w:rtl/>
        </w:rPr>
        <w:t>ی</w:t>
      </w:r>
      <w:r w:rsidRPr="003C26C2">
        <w:rPr>
          <w:rStyle w:val="Char4"/>
          <w:spacing w:val="-4"/>
          <w:rtl/>
        </w:rPr>
        <w:t>ث پسرش از و</w:t>
      </w:r>
      <w:r w:rsidR="000E63F6">
        <w:rPr>
          <w:rStyle w:val="Char4"/>
          <w:spacing w:val="-4"/>
          <w:rtl/>
        </w:rPr>
        <w:t>ی</w:t>
      </w:r>
      <w:r w:rsidRPr="003C26C2">
        <w:rPr>
          <w:rStyle w:val="Char4"/>
          <w:spacing w:val="-4"/>
          <w:rtl/>
        </w:rPr>
        <w:t xml:space="preserve"> من</w:t>
      </w:r>
      <w:r w:rsidR="00755556" w:rsidRPr="003C26C2">
        <w:rPr>
          <w:rStyle w:val="Char4"/>
          <w:spacing w:val="-4"/>
          <w:rtl/>
        </w:rPr>
        <w:t>ک</w:t>
      </w:r>
      <w:r w:rsidRPr="003C26C2">
        <w:rPr>
          <w:rStyle w:val="Char4"/>
          <w:spacing w:val="-4"/>
          <w:rtl/>
        </w:rPr>
        <w:t>رها</w:t>
      </w:r>
      <w:r w:rsidR="000E63F6">
        <w:rPr>
          <w:rStyle w:val="Char4"/>
          <w:spacing w:val="-4"/>
          <w:rtl/>
        </w:rPr>
        <w:t>ی</w:t>
      </w:r>
      <w:r w:rsidRPr="003C26C2">
        <w:rPr>
          <w:rStyle w:val="Char4"/>
          <w:spacing w:val="-4"/>
          <w:rtl/>
        </w:rPr>
        <w:t xml:space="preserve"> است، م</w:t>
      </w:r>
      <w:r w:rsidR="000E63F6">
        <w:rPr>
          <w:rStyle w:val="Char4"/>
          <w:spacing w:val="-4"/>
          <w:rtl/>
        </w:rPr>
        <w:t>ی</w:t>
      </w:r>
      <w:r w:rsidRPr="003C26C2">
        <w:rPr>
          <w:rStyle w:val="Char4"/>
          <w:spacing w:val="-4"/>
          <w:rtl/>
        </w:rPr>
        <w:t>‏گو</w:t>
      </w:r>
      <w:r w:rsidR="00755556" w:rsidRPr="003C26C2">
        <w:rPr>
          <w:rStyle w:val="Char4"/>
          <w:spacing w:val="-4"/>
          <w:rtl/>
        </w:rPr>
        <w:t>ی</w:t>
      </w:r>
      <w:r w:rsidRPr="003C26C2">
        <w:rPr>
          <w:rStyle w:val="Char4"/>
          <w:spacing w:val="-4"/>
          <w:rtl/>
        </w:rPr>
        <w:t>م [مؤلف]: ا</w:t>
      </w:r>
      <w:r w:rsidR="00755556" w:rsidRPr="003C26C2">
        <w:rPr>
          <w:rStyle w:val="Char4"/>
          <w:spacing w:val="-4"/>
          <w:rtl/>
        </w:rPr>
        <w:t>ی</w:t>
      </w:r>
      <w:r w:rsidRPr="003C26C2">
        <w:rPr>
          <w:rStyle w:val="Char4"/>
          <w:spacing w:val="-4"/>
          <w:rtl/>
        </w:rPr>
        <w:t>ن از روا</w:t>
      </w:r>
      <w:r w:rsidR="00755556" w:rsidRPr="003C26C2">
        <w:rPr>
          <w:rStyle w:val="Char4"/>
          <w:spacing w:val="-4"/>
          <w:rtl/>
        </w:rPr>
        <w:t>ی</w:t>
      </w:r>
      <w:r w:rsidRPr="003C26C2">
        <w:rPr>
          <w:rStyle w:val="Char4"/>
          <w:spacing w:val="-4"/>
          <w:rtl/>
        </w:rPr>
        <w:t>ت پسرش از و</w:t>
      </w:r>
      <w:r w:rsidR="000E63F6">
        <w:rPr>
          <w:rStyle w:val="Char4"/>
          <w:spacing w:val="-4"/>
          <w:rtl/>
        </w:rPr>
        <w:t>ی</w:t>
      </w:r>
      <w:r w:rsidRPr="003C26C2">
        <w:rPr>
          <w:rStyle w:val="Char4"/>
          <w:spacing w:val="-4"/>
          <w:rtl/>
        </w:rPr>
        <w:t xml:space="preserve"> ن</w:t>
      </w:r>
      <w:r w:rsidR="00755556" w:rsidRPr="003C26C2">
        <w:rPr>
          <w:rStyle w:val="Char4"/>
          <w:spacing w:val="-4"/>
          <w:rtl/>
        </w:rPr>
        <w:t>ی</w:t>
      </w:r>
      <w:r w:rsidRPr="003C26C2">
        <w:rPr>
          <w:rStyle w:val="Char4"/>
          <w:spacing w:val="-4"/>
          <w:rtl/>
        </w:rPr>
        <w:t>ست.</w:t>
      </w:r>
    </w:p>
    <w:p w:rsidR="00BD3D1B" w:rsidRPr="003C26C2" w:rsidRDefault="00BD3D1B" w:rsidP="00FB3856">
      <w:pPr>
        <w:pStyle w:val="a5"/>
        <w:rPr>
          <w:spacing w:val="-4"/>
          <w:rtl/>
        </w:rPr>
      </w:pPr>
      <w:bookmarkStart w:id="75" w:name="_Toc441683586"/>
      <w:r w:rsidRPr="003C26C2">
        <w:rPr>
          <w:spacing w:val="-4"/>
          <w:rtl/>
        </w:rPr>
        <w:t>انكار و ناخشنود</w:t>
      </w:r>
      <w:r w:rsidR="000E63F6">
        <w:rPr>
          <w:spacing w:val="-4"/>
          <w:rtl/>
        </w:rPr>
        <w:t>ی</w:t>
      </w:r>
      <w:r w:rsidRPr="003C26C2">
        <w:rPr>
          <w:spacing w:val="-4"/>
          <w:rtl/>
        </w:rPr>
        <w:t xml:space="preserve"> ابوبكر</w:t>
      </w:r>
      <w:r w:rsidR="00130DB0" w:rsidRPr="003C26C2">
        <w:rPr>
          <w:rStyle w:val="Char4"/>
          <w:rFonts w:ascii="CTraditional Arabic" w:hAnsi="CTraditional Arabic" w:cs="CTraditional Arabic"/>
          <w:bCs w:val="0"/>
          <w:spacing w:val="-4"/>
          <w:rtl/>
        </w:rPr>
        <w:t xml:space="preserve"> س</w:t>
      </w:r>
      <w:r w:rsidRPr="003C26C2">
        <w:rPr>
          <w:rStyle w:val="Char4"/>
          <w:spacing w:val="-4"/>
          <w:rtl/>
        </w:rPr>
        <w:t xml:space="preserve"> </w:t>
      </w:r>
      <w:r w:rsidRPr="003C26C2">
        <w:rPr>
          <w:spacing w:val="-4"/>
          <w:rtl/>
        </w:rPr>
        <w:t>از امير نمودن اصحاب بدر و قول عمر</w:t>
      </w:r>
      <w:r w:rsidR="00130DB0" w:rsidRPr="003C26C2">
        <w:rPr>
          <w:rStyle w:val="Char4"/>
          <w:rFonts w:ascii="CTraditional Arabic" w:hAnsi="CTraditional Arabic" w:cs="CTraditional Arabic"/>
          <w:bCs w:val="0"/>
          <w:spacing w:val="-4"/>
          <w:rtl/>
        </w:rPr>
        <w:t xml:space="preserve"> س</w:t>
      </w:r>
      <w:r w:rsidRPr="003C26C2">
        <w:rPr>
          <w:rStyle w:val="Char4"/>
          <w:spacing w:val="-4"/>
          <w:rtl/>
        </w:rPr>
        <w:t xml:space="preserve"> </w:t>
      </w:r>
      <w:r w:rsidRPr="003C26C2">
        <w:rPr>
          <w:spacing w:val="-4"/>
          <w:rtl/>
        </w:rPr>
        <w:t>در اين باره</w:t>
      </w:r>
      <w:bookmarkEnd w:id="75"/>
    </w:p>
    <w:p w:rsidR="00BD3D1B" w:rsidRPr="00906F1B" w:rsidRDefault="00BD3D1B" w:rsidP="003C26C2">
      <w:pPr>
        <w:pStyle w:val="PlainText"/>
        <w:ind w:firstLine="284"/>
        <w:jc w:val="both"/>
        <w:rPr>
          <w:rStyle w:val="Char4"/>
          <w:rtl/>
        </w:rPr>
      </w:pPr>
      <w:r w:rsidRPr="00906F1B">
        <w:rPr>
          <w:rStyle w:val="Char4"/>
          <w:rtl/>
        </w:rPr>
        <w:t>و ابونع</w:t>
      </w:r>
      <w:r w:rsidR="00755556">
        <w:rPr>
          <w:rStyle w:val="Char4"/>
          <w:rtl/>
        </w:rPr>
        <w:t>ی</w:t>
      </w:r>
      <w:r w:rsidRPr="00906F1B">
        <w:rPr>
          <w:rStyle w:val="Char4"/>
          <w:rtl/>
        </w:rPr>
        <w:t>م در الحل</w:t>
      </w:r>
      <w:r w:rsidR="00755556">
        <w:rPr>
          <w:rStyle w:val="Char4"/>
          <w:rtl/>
        </w:rPr>
        <w:t>ی</w:t>
      </w:r>
      <w:r w:rsidRPr="00906F1B">
        <w:rPr>
          <w:rStyle w:val="Char4"/>
          <w:rtl/>
        </w:rPr>
        <w:t>ه و ابن عسا</w:t>
      </w:r>
      <w:r w:rsidR="00755556">
        <w:rPr>
          <w:rStyle w:val="Char4"/>
          <w:rtl/>
        </w:rPr>
        <w:t>ک</w:t>
      </w:r>
      <w:r w:rsidRPr="00906F1B">
        <w:rPr>
          <w:rStyle w:val="Char4"/>
          <w:rtl/>
        </w:rPr>
        <w:t>ر از ابوب</w:t>
      </w:r>
      <w:r w:rsidR="00755556">
        <w:rPr>
          <w:rStyle w:val="Char4"/>
          <w:rtl/>
        </w:rPr>
        <w:t>ک</w:t>
      </w:r>
      <w:r w:rsidRPr="00906F1B">
        <w:rPr>
          <w:rStyle w:val="Char4"/>
          <w:rtl/>
        </w:rPr>
        <w:t>ر بن محمّد انصار</w:t>
      </w:r>
      <w:r w:rsidR="000E63F6">
        <w:rPr>
          <w:rStyle w:val="Char4"/>
          <w:rtl/>
        </w:rPr>
        <w:t>ی</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برا</w:t>
      </w:r>
      <w:r w:rsidR="000E63F6">
        <w:rPr>
          <w:rStyle w:val="Char4"/>
          <w:rtl/>
        </w:rPr>
        <w:t>ی</w:t>
      </w:r>
      <w:r w:rsidRPr="00906F1B">
        <w:rPr>
          <w:rStyle w:val="Char4"/>
          <w:rtl/>
        </w:rPr>
        <w:t xml:space="preserve">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گفته شد: ا</w:t>
      </w:r>
      <w:r w:rsidR="000E63F6">
        <w:rPr>
          <w:rStyle w:val="Char4"/>
          <w:rtl/>
        </w:rPr>
        <w:t>ی</w:t>
      </w:r>
      <w:r w:rsidRPr="00906F1B">
        <w:rPr>
          <w:rStyle w:val="Char4"/>
          <w:rtl/>
        </w:rPr>
        <w:t xml:space="preserve"> خل</w:t>
      </w:r>
      <w:r w:rsidR="00755556">
        <w:rPr>
          <w:rStyle w:val="Char4"/>
          <w:rtl/>
        </w:rPr>
        <w:t>ی</w:t>
      </w:r>
      <w:r w:rsidRPr="00906F1B">
        <w:rPr>
          <w:rStyle w:val="Char4"/>
          <w:rtl/>
        </w:rPr>
        <w:t>فه رسول خدا، آ</w:t>
      </w:r>
      <w:r w:rsidR="00755556">
        <w:rPr>
          <w:rStyle w:val="Char4"/>
          <w:rtl/>
        </w:rPr>
        <w:t>ی</w:t>
      </w:r>
      <w:r w:rsidRPr="00906F1B">
        <w:rPr>
          <w:rStyle w:val="Char4"/>
          <w:rtl/>
        </w:rPr>
        <w:t>ا اهل بدر را ام</w:t>
      </w:r>
      <w:r w:rsidR="00755556">
        <w:rPr>
          <w:rStyle w:val="Char4"/>
          <w:rtl/>
        </w:rPr>
        <w:t>ی</w:t>
      </w:r>
      <w:r w:rsidRPr="00906F1B">
        <w:rPr>
          <w:rStyle w:val="Char4"/>
          <w:rtl/>
        </w:rPr>
        <w:t>ر تع</w:t>
      </w:r>
      <w:r w:rsidR="00755556">
        <w:rPr>
          <w:rStyle w:val="Char4"/>
          <w:rtl/>
        </w:rPr>
        <w:t>یی</w:t>
      </w:r>
      <w:r w:rsidRPr="00906F1B">
        <w:rPr>
          <w:rStyle w:val="Char4"/>
          <w:rtl/>
        </w:rPr>
        <w:t>ن نم</w:t>
      </w:r>
      <w:r w:rsidR="000E63F6">
        <w:rPr>
          <w:rStyle w:val="Char4"/>
          <w:rtl/>
        </w:rPr>
        <w:t>ی</w:t>
      </w:r>
      <w:r w:rsidRPr="00906F1B">
        <w:rPr>
          <w:rStyle w:val="Char4"/>
          <w:rtl/>
        </w:rPr>
        <w:t>‏</w:t>
      </w:r>
      <w:r w:rsidR="00755556">
        <w:rPr>
          <w:rStyle w:val="Char4"/>
          <w:rtl/>
        </w:rPr>
        <w:t>ک</w:t>
      </w:r>
      <w:r w:rsidRPr="00906F1B">
        <w:rPr>
          <w:rStyle w:val="Char4"/>
          <w:rtl/>
        </w:rPr>
        <w:t>ن</w:t>
      </w:r>
      <w:r w:rsidR="000E63F6">
        <w:rPr>
          <w:rStyle w:val="Char4"/>
          <w:rtl/>
        </w:rPr>
        <w:t>ی</w:t>
      </w:r>
      <w:r w:rsidRPr="00906F1B">
        <w:rPr>
          <w:rStyle w:val="Char4"/>
          <w:rtl/>
        </w:rPr>
        <w:t>؟ گفت: من جا</w:t>
      </w:r>
      <w:r w:rsidR="00755556">
        <w:rPr>
          <w:rStyle w:val="Char4"/>
          <w:rtl/>
        </w:rPr>
        <w:t>ی</w:t>
      </w:r>
      <w:r w:rsidRPr="00906F1B">
        <w:rPr>
          <w:rStyle w:val="Char4"/>
          <w:rtl/>
        </w:rPr>
        <w:t>گاه آنها را م</w:t>
      </w:r>
      <w:r w:rsidR="000E63F6">
        <w:rPr>
          <w:rStyle w:val="Char4"/>
          <w:rtl/>
        </w:rPr>
        <w:t>ی</w:t>
      </w:r>
      <w:r w:rsidRPr="00906F1B">
        <w:rPr>
          <w:rStyle w:val="Char4"/>
          <w:rtl/>
        </w:rPr>
        <w:t>‏دانم، ول</w:t>
      </w:r>
      <w:r w:rsidR="00755556">
        <w:rPr>
          <w:rStyle w:val="Char4"/>
          <w:rtl/>
        </w:rPr>
        <w:t>یک</w:t>
      </w:r>
      <w:r w:rsidRPr="00906F1B">
        <w:rPr>
          <w:rStyle w:val="Char4"/>
          <w:rtl/>
        </w:rPr>
        <w:t>ن درست نم</w:t>
      </w:r>
      <w:r w:rsidR="000E63F6">
        <w:rPr>
          <w:rStyle w:val="Char4"/>
          <w:rtl/>
        </w:rPr>
        <w:t>ی</w:t>
      </w:r>
      <w:r w:rsidRPr="00906F1B">
        <w:rPr>
          <w:rStyle w:val="Char4"/>
          <w:rtl/>
        </w:rPr>
        <w:t xml:space="preserve">‏دانم </w:t>
      </w:r>
      <w:r w:rsidR="00755556">
        <w:rPr>
          <w:rStyle w:val="Char4"/>
          <w:rtl/>
        </w:rPr>
        <w:t>ک</w:t>
      </w:r>
      <w:r w:rsidRPr="00906F1B">
        <w:rPr>
          <w:rStyle w:val="Char4"/>
          <w:rtl/>
        </w:rPr>
        <w:t>ه آنها را به دن</w:t>
      </w:r>
      <w:r w:rsidR="00755556">
        <w:rPr>
          <w:rStyle w:val="Char4"/>
          <w:rtl/>
        </w:rPr>
        <w:t>ی</w:t>
      </w:r>
      <w:r w:rsidRPr="00906F1B">
        <w:rPr>
          <w:rStyle w:val="Char4"/>
          <w:rtl/>
        </w:rPr>
        <w:t>ا آلوده و ل</w:t>
      </w:r>
      <w:r w:rsidR="00755556">
        <w:rPr>
          <w:rStyle w:val="Char4"/>
          <w:rtl/>
        </w:rPr>
        <w:t>ک</w:t>
      </w:r>
      <w:r w:rsidRPr="00906F1B">
        <w:rPr>
          <w:rStyle w:val="Char4"/>
          <w:rtl/>
        </w:rPr>
        <w:t>ه‏دار سازم.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 xml:space="preserve">نز (146/1) آمده است. و ابن سعد (60/3) از عمران </w:t>
      </w:r>
      <w:r w:rsidRPr="003C26C2">
        <w:rPr>
          <w:rStyle w:val="Char4"/>
          <w:spacing w:val="-4"/>
          <w:rtl/>
        </w:rPr>
        <w:t>بن عبداللَّه روا</w:t>
      </w:r>
      <w:r w:rsidR="00755556" w:rsidRPr="003C26C2">
        <w:rPr>
          <w:rStyle w:val="Char4"/>
          <w:spacing w:val="-4"/>
          <w:rtl/>
        </w:rPr>
        <w:t>ی</w:t>
      </w:r>
      <w:r w:rsidRPr="003C26C2">
        <w:rPr>
          <w:rStyle w:val="Char4"/>
          <w:spacing w:val="-4"/>
          <w:rtl/>
        </w:rPr>
        <w:t xml:space="preserve">ت نموده، </w:t>
      </w:r>
      <w:r w:rsidR="00755556" w:rsidRPr="003C26C2">
        <w:rPr>
          <w:rStyle w:val="Char4"/>
          <w:spacing w:val="-4"/>
          <w:rtl/>
        </w:rPr>
        <w:t>ک</w:t>
      </w:r>
      <w:r w:rsidRPr="003C26C2">
        <w:rPr>
          <w:rStyle w:val="Char4"/>
          <w:spacing w:val="-4"/>
          <w:rtl/>
        </w:rPr>
        <w:t>ه گفت: اب</w:t>
      </w:r>
      <w:r w:rsidR="000E63F6">
        <w:rPr>
          <w:rStyle w:val="Char4"/>
          <w:spacing w:val="-4"/>
          <w:rtl/>
        </w:rPr>
        <w:t>ی</w:t>
      </w:r>
      <w:r w:rsidRPr="003C26C2">
        <w:rPr>
          <w:rStyle w:val="Char4"/>
          <w:spacing w:val="-4"/>
          <w:rtl/>
        </w:rPr>
        <w:t xml:space="preserve"> بن </w:t>
      </w:r>
      <w:r w:rsidR="00755556" w:rsidRPr="003C26C2">
        <w:rPr>
          <w:rStyle w:val="Char4"/>
          <w:spacing w:val="-4"/>
          <w:rtl/>
        </w:rPr>
        <w:t>ک</w:t>
      </w:r>
      <w:r w:rsidRPr="003C26C2">
        <w:rPr>
          <w:rStyle w:val="Char4"/>
          <w:spacing w:val="-4"/>
          <w:rtl/>
        </w:rPr>
        <w:t>عب برا</w:t>
      </w:r>
      <w:r w:rsidR="000E63F6">
        <w:rPr>
          <w:rStyle w:val="Char4"/>
          <w:spacing w:val="-4"/>
          <w:rtl/>
        </w:rPr>
        <w:t>ی</w:t>
      </w:r>
      <w:r w:rsidRPr="003C26C2">
        <w:rPr>
          <w:rStyle w:val="Char4"/>
          <w:spacing w:val="-4"/>
          <w:rtl/>
        </w:rPr>
        <w:t xml:space="preserve"> عمربن الخطاب</w:t>
      </w:r>
      <w:r w:rsidR="00F60D76" w:rsidRPr="003C26C2">
        <w:rPr>
          <w:rStyle w:val="Char4"/>
          <w:spacing w:val="-4"/>
          <w:rtl/>
        </w:rPr>
        <w:t xml:space="preserve"> </w:t>
      </w:r>
      <w:r w:rsidR="00F60D76" w:rsidRPr="003C26C2">
        <w:rPr>
          <w:rFonts w:ascii="CTraditional Arabic" w:hAnsi="CTraditional Arabic" w:cs="CTraditional Arabic"/>
          <w:spacing w:val="-4"/>
          <w:sz w:val="28"/>
          <w:szCs w:val="28"/>
          <w:rtl/>
        </w:rPr>
        <w:t>ش</w:t>
      </w:r>
      <w:r w:rsidRPr="003C26C2">
        <w:rPr>
          <w:rStyle w:val="Char4"/>
          <w:spacing w:val="-4"/>
          <w:rtl/>
        </w:rPr>
        <w:t xml:space="preserve"> گفت: تو را چه شده است </w:t>
      </w:r>
      <w:r w:rsidR="00755556" w:rsidRPr="003C26C2">
        <w:rPr>
          <w:rStyle w:val="Char4"/>
          <w:spacing w:val="-4"/>
          <w:rtl/>
        </w:rPr>
        <w:t>ک</w:t>
      </w:r>
      <w:r w:rsidRPr="003C26C2">
        <w:rPr>
          <w:rStyle w:val="Char4"/>
          <w:spacing w:val="-4"/>
          <w:rtl/>
        </w:rPr>
        <w:t>ه مرا ام</w:t>
      </w:r>
      <w:r w:rsidR="00755556" w:rsidRPr="003C26C2">
        <w:rPr>
          <w:rStyle w:val="Char4"/>
          <w:spacing w:val="-4"/>
          <w:rtl/>
        </w:rPr>
        <w:t>ی</w:t>
      </w:r>
      <w:r w:rsidRPr="003C26C2">
        <w:rPr>
          <w:rStyle w:val="Char4"/>
          <w:spacing w:val="-4"/>
          <w:rtl/>
        </w:rPr>
        <w:t>ر نم</w:t>
      </w:r>
      <w:r w:rsidR="000E63F6">
        <w:rPr>
          <w:rStyle w:val="Char4"/>
          <w:spacing w:val="-4"/>
          <w:rtl/>
        </w:rPr>
        <w:t>ی</w:t>
      </w:r>
      <w:r w:rsidRPr="003C26C2">
        <w:rPr>
          <w:rStyle w:val="Char4"/>
          <w:spacing w:val="-4"/>
          <w:rtl/>
        </w:rPr>
        <w:t>‏</w:t>
      </w:r>
      <w:r w:rsidR="00755556" w:rsidRPr="003C26C2">
        <w:rPr>
          <w:rStyle w:val="Char4"/>
          <w:spacing w:val="-4"/>
          <w:rtl/>
        </w:rPr>
        <w:t>ک</w:t>
      </w:r>
      <w:r w:rsidRPr="003C26C2">
        <w:rPr>
          <w:rStyle w:val="Char4"/>
          <w:spacing w:val="-4"/>
          <w:rtl/>
        </w:rPr>
        <w:t>ن</w:t>
      </w:r>
      <w:r w:rsidR="000E63F6">
        <w:rPr>
          <w:rStyle w:val="Char4"/>
          <w:spacing w:val="-4"/>
          <w:rtl/>
        </w:rPr>
        <w:t>ی</w:t>
      </w:r>
      <w:r w:rsidRPr="003C26C2">
        <w:rPr>
          <w:rStyle w:val="Char4"/>
          <w:spacing w:val="-4"/>
          <w:rtl/>
        </w:rPr>
        <w:t>؟ گفت: درست نم</w:t>
      </w:r>
      <w:r w:rsidR="000E63F6">
        <w:rPr>
          <w:rStyle w:val="Char4"/>
          <w:spacing w:val="-4"/>
          <w:rtl/>
        </w:rPr>
        <w:t>ی</w:t>
      </w:r>
      <w:r w:rsidRPr="003C26C2">
        <w:rPr>
          <w:rStyle w:val="Char4"/>
          <w:spacing w:val="-4"/>
          <w:rtl/>
        </w:rPr>
        <w:t xml:space="preserve">‏دانم </w:t>
      </w:r>
      <w:r w:rsidR="00755556" w:rsidRPr="003C26C2">
        <w:rPr>
          <w:rStyle w:val="Char4"/>
          <w:spacing w:val="-4"/>
          <w:rtl/>
        </w:rPr>
        <w:t>ک</w:t>
      </w:r>
      <w:r w:rsidRPr="003C26C2">
        <w:rPr>
          <w:rStyle w:val="Char4"/>
          <w:spacing w:val="-4"/>
          <w:rtl/>
        </w:rPr>
        <w:t>ه د</w:t>
      </w:r>
      <w:r w:rsidR="00755556" w:rsidRPr="003C26C2">
        <w:rPr>
          <w:rStyle w:val="Char4"/>
          <w:spacing w:val="-4"/>
          <w:rtl/>
        </w:rPr>
        <w:t>ی</w:t>
      </w:r>
      <w:r w:rsidRPr="003C26C2">
        <w:rPr>
          <w:rStyle w:val="Char4"/>
          <w:spacing w:val="-4"/>
          <w:rtl/>
        </w:rPr>
        <w:t>نت آلوده و ل</w:t>
      </w:r>
      <w:r w:rsidR="00755556" w:rsidRPr="003C26C2">
        <w:rPr>
          <w:rStyle w:val="Char4"/>
          <w:spacing w:val="-4"/>
          <w:rtl/>
        </w:rPr>
        <w:t>ک</w:t>
      </w:r>
      <w:r w:rsidRPr="003C26C2">
        <w:rPr>
          <w:rStyle w:val="Char4"/>
          <w:spacing w:val="-4"/>
          <w:rtl/>
        </w:rPr>
        <w:t>ه دار شود.</w:t>
      </w:r>
    </w:p>
    <w:p w:rsidR="00BD3D1B" w:rsidRPr="00906F1B" w:rsidRDefault="00BD3D1B" w:rsidP="00FB3856">
      <w:pPr>
        <w:pStyle w:val="a5"/>
        <w:rPr>
          <w:rStyle w:val="Char4"/>
          <w:rtl/>
        </w:rPr>
      </w:pPr>
      <w:bookmarkStart w:id="76" w:name="_Toc441683587"/>
      <w:r w:rsidRPr="006D0C13">
        <w:rPr>
          <w:rtl/>
        </w:rPr>
        <w:t>نامه عمر</w:t>
      </w:r>
      <w:r w:rsidR="00130DB0">
        <w:rPr>
          <w:rStyle w:val="Char4"/>
          <w:rFonts w:ascii="CTraditional Arabic" w:hAnsi="CTraditional Arabic" w:cs="CTraditional Arabic"/>
          <w:bCs w:val="0"/>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6D0C13">
        <w:rPr>
          <w:rtl/>
        </w:rPr>
        <w:t>در تعيين نمودن اميران و قول و</w:t>
      </w:r>
      <w:r w:rsidR="000E63F6">
        <w:rPr>
          <w:rtl/>
        </w:rPr>
        <w:t>ی</w:t>
      </w:r>
      <w:r w:rsidRPr="006D0C13">
        <w:rPr>
          <w:rtl/>
        </w:rPr>
        <w:t xml:space="preserve"> در صفات امير</w:t>
      </w:r>
      <w:bookmarkEnd w:id="76"/>
    </w:p>
    <w:p w:rsidR="00BD3D1B" w:rsidRPr="00906F1B" w:rsidRDefault="00BD3D1B" w:rsidP="001C13E0">
      <w:pPr>
        <w:pStyle w:val="PlainText"/>
        <w:ind w:firstLine="284"/>
        <w:jc w:val="both"/>
        <w:rPr>
          <w:rStyle w:val="Char4"/>
          <w:rtl/>
        </w:rPr>
      </w:pPr>
      <w:r w:rsidRPr="00906F1B">
        <w:rPr>
          <w:rStyle w:val="Char4"/>
          <w:rtl/>
        </w:rPr>
        <w:t>ابن سعد، حا</w:t>
      </w:r>
      <w:r w:rsidR="00755556">
        <w:rPr>
          <w:rStyle w:val="Char4"/>
          <w:rtl/>
        </w:rPr>
        <w:t>ک</w:t>
      </w:r>
      <w:r w:rsidRPr="00906F1B">
        <w:rPr>
          <w:rStyle w:val="Char4"/>
          <w:rtl/>
        </w:rPr>
        <w:t>م و سع</w:t>
      </w:r>
      <w:r w:rsidR="00755556">
        <w:rPr>
          <w:rStyle w:val="Char4"/>
          <w:rtl/>
        </w:rPr>
        <w:t>ی</w:t>
      </w:r>
      <w:r w:rsidRPr="00906F1B">
        <w:rPr>
          <w:rStyle w:val="Char4"/>
          <w:rtl/>
        </w:rPr>
        <w:t>دبن منصور از حارثه بن مضرّب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برا</w:t>
      </w:r>
      <w:r w:rsidR="000E63F6">
        <w:rPr>
          <w:rStyle w:val="Char4"/>
          <w:rtl/>
        </w:rPr>
        <w:t>ی</w:t>
      </w:r>
      <w:r w:rsidRPr="00906F1B">
        <w:rPr>
          <w:rStyle w:val="Char4"/>
          <w:rtl/>
        </w:rPr>
        <w:t xml:space="preserve"> ما نوشت:</w:t>
      </w:r>
    </w:p>
    <w:p w:rsidR="00BD3D1B" w:rsidRPr="006D0C13" w:rsidRDefault="003C26C2" w:rsidP="003C26C2">
      <w:pPr>
        <w:pStyle w:val="PlainText"/>
        <w:ind w:firstLine="284"/>
        <w:jc w:val="both"/>
        <w:rPr>
          <w:rFonts w:cs="Traditional Arabic"/>
          <w:b/>
          <w:bCs/>
          <w:sz w:val="28"/>
          <w:szCs w:val="28"/>
          <w:rtl/>
        </w:rPr>
      </w:pPr>
      <w:r w:rsidRPr="003C26C2">
        <w:rPr>
          <w:rStyle w:val="Char8"/>
          <w:rtl/>
        </w:rPr>
        <w:t>«</w:t>
      </w:r>
      <w:r w:rsidR="00BD3D1B" w:rsidRPr="003C26C2">
        <w:rPr>
          <w:rStyle w:val="Char1"/>
          <w:rtl/>
        </w:rPr>
        <w:t>ا</w:t>
      </w:r>
      <w:r w:rsidR="00BD3D1B" w:rsidRPr="003C26C2">
        <w:rPr>
          <w:rStyle w:val="Char5"/>
          <w:rtl/>
        </w:rPr>
        <w:t>ما بعد</w:t>
      </w:r>
      <w:r>
        <w:rPr>
          <w:rStyle w:val="Char1"/>
          <w:rtl/>
        </w:rPr>
        <w:t>: فان</w:t>
      </w:r>
      <w:r>
        <w:rPr>
          <w:rStyle w:val="Char1"/>
          <w:rFonts w:hint="cs"/>
          <w:rtl/>
        </w:rPr>
        <w:t>ي</w:t>
      </w:r>
      <w:r w:rsidR="00BD3D1B" w:rsidRPr="003C26C2">
        <w:rPr>
          <w:rStyle w:val="Char1"/>
          <w:rtl/>
        </w:rPr>
        <w:t xml:space="preserve"> قدبعثت اليكم عم</w:t>
      </w:r>
      <w:r>
        <w:rPr>
          <w:rStyle w:val="Char1"/>
          <w:rFonts w:hint="cs"/>
          <w:rtl/>
        </w:rPr>
        <w:t>ـ</w:t>
      </w:r>
      <w:r>
        <w:rPr>
          <w:rStyle w:val="Char1"/>
          <w:rtl/>
        </w:rPr>
        <w:t>اربن ياسر اميرا، وعبدالل</w:t>
      </w:r>
      <w:r w:rsidR="00BD3D1B" w:rsidRPr="003C26C2">
        <w:rPr>
          <w:rStyle w:val="Char1"/>
          <w:rtl/>
        </w:rPr>
        <w:t>ه بن مسعود معلم</w:t>
      </w:r>
      <w:r>
        <w:rPr>
          <w:rStyle w:val="Char1"/>
          <w:rFonts w:hint="cs"/>
          <w:rtl/>
        </w:rPr>
        <w:t>ـ</w:t>
      </w:r>
      <w:r>
        <w:rPr>
          <w:rStyle w:val="Char1"/>
          <w:rtl/>
        </w:rPr>
        <w:t>ا ووزيرا، و</w:t>
      </w:r>
      <w:r w:rsidR="00BD3D1B" w:rsidRPr="003C26C2">
        <w:rPr>
          <w:rStyle w:val="Char1"/>
          <w:rtl/>
        </w:rPr>
        <w:t>ه</w:t>
      </w:r>
      <w:r>
        <w:rPr>
          <w:rStyle w:val="Char1"/>
          <w:rFonts w:hint="cs"/>
          <w:rtl/>
        </w:rPr>
        <w:t>ـ</w:t>
      </w:r>
      <w:r w:rsidR="00BD3D1B" w:rsidRPr="003C26C2">
        <w:rPr>
          <w:rStyle w:val="Char1"/>
          <w:rtl/>
        </w:rPr>
        <w:t>م</w:t>
      </w:r>
      <w:r>
        <w:rPr>
          <w:rStyle w:val="Char1"/>
          <w:rFonts w:hint="cs"/>
          <w:rtl/>
        </w:rPr>
        <w:t>ـ</w:t>
      </w:r>
      <w:r w:rsidR="00BD3D1B" w:rsidRPr="003C26C2">
        <w:rPr>
          <w:rStyle w:val="Char1"/>
          <w:rtl/>
        </w:rPr>
        <w:t xml:space="preserve">ا من النجباء من اصحاب محمّد </w:t>
      </w:r>
      <w:r>
        <w:rPr>
          <w:rStyle w:val="Char1"/>
          <w:rFonts w:cs="CTraditional Arabic" w:hint="cs"/>
          <w:rtl/>
        </w:rPr>
        <w:t>ص</w:t>
      </w:r>
      <w:r w:rsidR="00BD3D1B" w:rsidRPr="003C26C2">
        <w:rPr>
          <w:rStyle w:val="Char1"/>
          <w:rtl/>
        </w:rPr>
        <w:t xml:space="preserve"> من اهل بدر، فتعلموا منهم</w:t>
      </w:r>
      <w:r>
        <w:rPr>
          <w:rStyle w:val="Char1"/>
          <w:rFonts w:hint="cs"/>
          <w:rtl/>
        </w:rPr>
        <w:t>ـ</w:t>
      </w:r>
      <w:r>
        <w:rPr>
          <w:rStyle w:val="Char1"/>
          <w:rtl/>
        </w:rPr>
        <w:t>ا، و</w:t>
      </w:r>
      <w:r w:rsidR="00BD3D1B" w:rsidRPr="003C26C2">
        <w:rPr>
          <w:rStyle w:val="Char1"/>
          <w:rtl/>
        </w:rPr>
        <w:t>اقتدوا ب</w:t>
      </w:r>
      <w:r>
        <w:rPr>
          <w:rStyle w:val="Char1"/>
          <w:rFonts w:hint="cs"/>
          <w:rtl/>
        </w:rPr>
        <w:t>ـ</w:t>
      </w:r>
      <w:r w:rsidR="00BD3D1B" w:rsidRPr="003C26C2">
        <w:rPr>
          <w:rStyle w:val="Char1"/>
          <w:rtl/>
        </w:rPr>
        <w:t>هم</w:t>
      </w:r>
      <w:r>
        <w:rPr>
          <w:rStyle w:val="Char1"/>
          <w:rFonts w:hint="cs"/>
          <w:rtl/>
        </w:rPr>
        <w:t>ـ</w:t>
      </w:r>
      <w:r>
        <w:rPr>
          <w:rStyle w:val="Char1"/>
          <w:rtl/>
        </w:rPr>
        <w:t>ا، وان</w:t>
      </w:r>
      <w:r>
        <w:rPr>
          <w:rStyle w:val="Char1"/>
          <w:rFonts w:hint="cs"/>
          <w:rtl/>
        </w:rPr>
        <w:t>ي</w:t>
      </w:r>
      <w:r>
        <w:rPr>
          <w:rStyle w:val="Char1"/>
          <w:rtl/>
        </w:rPr>
        <w:t xml:space="preserve"> آثرتكم بعبدالله على نفسى. و</w:t>
      </w:r>
      <w:r w:rsidR="00BD3D1B" w:rsidRPr="003C26C2">
        <w:rPr>
          <w:rStyle w:val="Char1"/>
          <w:rtl/>
        </w:rPr>
        <w:t>بعثت عثم</w:t>
      </w:r>
      <w:r>
        <w:rPr>
          <w:rStyle w:val="Char1"/>
          <w:rFonts w:hint="cs"/>
          <w:rtl/>
        </w:rPr>
        <w:t>ـ</w:t>
      </w:r>
      <w:r>
        <w:rPr>
          <w:rStyle w:val="Char1"/>
          <w:rtl/>
        </w:rPr>
        <w:t>ان بن حنيف على السواد و</w:t>
      </w:r>
      <w:r w:rsidR="00BD3D1B" w:rsidRPr="003C26C2">
        <w:rPr>
          <w:rStyle w:val="Char1"/>
          <w:rtl/>
        </w:rPr>
        <w:t>ر</w:t>
      </w:r>
      <w:r>
        <w:rPr>
          <w:rStyle w:val="Char1"/>
          <w:rtl/>
        </w:rPr>
        <w:t>زقتهم كل يوم شاة، فاجعل شطرها و</w:t>
      </w:r>
      <w:r w:rsidR="00BD3D1B" w:rsidRPr="003C26C2">
        <w:rPr>
          <w:rStyle w:val="Char1"/>
          <w:rtl/>
        </w:rPr>
        <w:t>بطنها لعم</w:t>
      </w:r>
      <w:r>
        <w:rPr>
          <w:rStyle w:val="Char1"/>
          <w:rFonts w:hint="cs"/>
          <w:rtl/>
        </w:rPr>
        <w:t>ـ</w:t>
      </w:r>
      <w:r>
        <w:rPr>
          <w:rStyle w:val="Char1"/>
          <w:rtl/>
        </w:rPr>
        <w:t>اربن ياسر والشطر الثان</w:t>
      </w:r>
      <w:r>
        <w:rPr>
          <w:rStyle w:val="Char1"/>
          <w:rFonts w:hint="cs"/>
          <w:rtl/>
        </w:rPr>
        <w:t>ي</w:t>
      </w:r>
      <w:r w:rsidR="00BD3D1B" w:rsidRPr="003C26C2">
        <w:rPr>
          <w:rStyle w:val="Char1"/>
          <w:rtl/>
        </w:rPr>
        <w:t xml:space="preserve"> بين هؤلاء الثلاثة</w:t>
      </w:r>
      <w:r w:rsidRPr="003C26C2">
        <w:rPr>
          <w:rStyle w:val="Char8"/>
          <w:rtl/>
        </w:rPr>
        <w:t>»</w:t>
      </w:r>
      <w:r w:rsidR="00BD3D1B" w:rsidRPr="003C26C2">
        <w:rPr>
          <w:rStyle w:val="Char4"/>
          <w:rtl/>
        </w:rPr>
        <w:t>.</w:t>
      </w:r>
    </w:p>
    <w:p w:rsidR="00BD3D1B" w:rsidRPr="00906F1B" w:rsidRDefault="00BD3D1B" w:rsidP="001C13E0">
      <w:pPr>
        <w:pStyle w:val="PlainText"/>
        <w:ind w:firstLine="284"/>
        <w:jc w:val="both"/>
        <w:rPr>
          <w:rStyle w:val="Char4"/>
          <w:rtl/>
        </w:rPr>
      </w:pPr>
      <w:r w:rsidRPr="003C26C2">
        <w:rPr>
          <w:rStyle w:val="Char8"/>
          <w:rtl/>
        </w:rPr>
        <w:t>«</w:t>
      </w:r>
      <w:r w:rsidRPr="003C26C2">
        <w:rPr>
          <w:rStyle w:val="Char5"/>
          <w:rtl/>
        </w:rPr>
        <w:t>اما بعد</w:t>
      </w:r>
      <w:r w:rsidRPr="00906F1B">
        <w:rPr>
          <w:rStyle w:val="Char4"/>
          <w:rtl/>
        </w:rPr>
        <w:t xml:space="preserve">: من عماربن </w:t>
      </w:r>
      <w:r w:rsidR="00755556">
        <w:rPr>
          <w:rStyle w:val="Char4"/>
          <w:rtl/>
        </w:rPr>
        <w:t>ی</w:t>
      </w:r>
      <w:r w:rsidRPr="00906F1B">
        <w:rPr>
          <w:rStyle w:val="Char4"/>
          <w:rtl/>
        </w:rPr>
        <w:t>اسر را به عنوان ام</w:t>
      </w:r>
      <w:r w:rsidR="00755556">
        <w:rPr>
          <w:rStyle w:val="Char4"/>
          <w:rtl/>
        </w:rPr>
        <w:t>ی</w:t>
      </w:r>
      <w:r w:rsidRPr="00906F1B">
        <w:rPr>
          <w:rStyle w:val="Char4"/>
          <w:rtl/>
        </w:rPr>
        <w:t>ر به طرف شما فرستادم، و عبداللَّه بن مسعود را به عنوان معلم و هم</w:t>
      </w:r>
      <w:r w:rsidR="00755556">
        <w:rPr>
          <w:rStyle w:val="Char4"/>
          <w:rtl/>
        </w:rPr>
        <w:t>ک</w:t>
      </w:r>
      <w:r w:rsidRPr="00906F1B">
        <w:rPr>
          <w:rStyle w:val="Char4"/>
          <w:rtl/>
        </w:rPr>
        <w:t>ار ارسال داشتم، و آن دو از ن</w:t>
      </w:r>
      <w:r w:rsidR="00755556">
        <w:rPr>
          <w:rStyle w:val="Char4"/>
          <w:rtl/>
        </w:rPr>
        <w:t>یک</w:t>
      </w:r>
      <w:r w:rsidRPr="00906F1B">
        <w:rPr>
          <w:rStyle w:val="Char4"/>
          <w:rtl/>
        </w:rPr>
        <w:t>وان و نجبا</w:t>
      </w:r>
      <w:r w:rsidR="000E63F6">
        <w:rPr>
          <w:rStyle w:val="Char4"/>
          <w:rtl/>
        </w:rPr>
        <w:t>ی</w:t>
      </w:r>
      <w:r w:rsidRPr="00906F1B">
        <w:rPr>
          <w:rStyle w:val="Char4"/>
          <w:rtl/>
        </w:rPr>
        <w:t xml:space="preserve"> اصحاب محمّد</w:t>
      </w:r>
      <w:r>
        <w:rPr>
          <w:rFonts w:cs="CTraditional Arabic" w:hint="cs"/>
          <w:sz w:val="28"/>
          <w:szCs w:val="28"/>
          <w:rtl/>
        </w:rPr>
        <w:t>ص</w:t>
      </w:r>
      <w:r w:rsidRPr="00906F1B">
        <w:rPr>
          <w:rStyle w:val="Char4"/>
          <w:rFonts w:hint="cs"/>
          <w:rtl/>
        </w:rPr>
        <w:t xml:space="preserve"> </w:t>
      </w:r>
      <w:r w:rsidRPr="00906F1B">
        <w:rPr>
          <w:rStyle w:val="Char4"/>
          <w:rtl/>
        </w:rPr>
        <w:t>از اهل بدراند، بنابرا</w:t>
      </w:r>
      <w:r w:rsidR="00755556">
        <w:rPr>
          <w:rStyle w:val="Char4"/>
          <w:rtl/>
        </w:rPr>
        <w:t>ی</w:t>
      </w:r>
      <w:r w:rsidRPr="00906F1B">
        <w:rPr>
          <w:rStyle w:val="Char4"/>
          <w:rtl/>
        </w:rPr>
        <w:t>ن از آن دو ب</w:t>
      </w:r>
      <w:r w:rsidR="00755556">
        <w:rPr>
          <w:rStyle w:val="Char4"/>
          <w:rtl/>
        </w:rPr>
        <w:t>ی</w:t>
      </w:r>
      <w:r w:rsidRPr="00906F1B">
        <w:rPr>
          <w:rStyle w:val="Char4"/>
          <w:rtl/>
        </w:rPr>
        <w:t>اموز</w:t>
      </w:r>
      <w:r w:rsidR="00755556">
        <w:rPr>
          <w:rStyle w:val="Char4"/>
          <w:rtl/>
        </w:rPr>
        <w:t>ی</w:t>
      </w:r>
      <w:r w:rsidRPr="00906F1B">
        <w:rPr>
          <w:rStyle w:val="Char4"/>
          <w:rtl/>
        </w:rPr>
        <w:t xml:space="preserve">د، و به </w:t>
      </w:r>
      <w:r w:rsidR="007F6AF9">
        <w:rPr>
          <w:rStyle w:val="Char4"/>
          <w:rtl/>
        </w:rPr>
        <w:t>هردو</w:t>
      </w:r>
      <w:r w:rsidR="000E63F6">
        <w:rPr>
          <w:rStyle w:val="Char4"/>
          <w:rtl/>
        </w:rPr>
        <w:t>ی</w:t>
      </w:r>
      <w:r w:rsidR="007F6AF9">
        <w:rPr>
          <w:rStyle w:val="Char4"/>
          <w:rtl/>
        </w:rPr>
        <w:t xml:space="preserve"> </w:t>
      </w:r>
      <w:r w:rsidRPr="00906F1B">
        <w:rPr>
          <w:rStyle w:val="Char4"/>
          <w:rtl/>
        </w:rPr>
        <w:t xml:space="preserve">آنها اقتدا </w:t>
      </w:r>
      <w:r w:rsidR="00755556">
        <w:rPr>
          <w:rStyle w:val="Char4"/>
          <w:rtl/>
        </w:rPr>
        <w:t>ک</w:t>
      </w:r>
      <w:r w:rsidRPr="00906F1B">
        <w:rPr>
          <w:rStyle w:val="Char4"/>
          <w:rtl/>
        </w:rPr>
        <w:t>ن</w:t>
      </w:r>
      <w:r w:rsidR="00755556">
        <w:rPr>
          <w:rStyle w:val="Char4"/>
          <w:rtl/>
        </w:rPr>
        <w:t>ی</w:t>
      </w:r>
      <w:r w:rsidRPr="00906F1B">
        <w:rPr>
          <w:rStyle w:val="Char4"/>
          <w:rtl/>
        </w:rPr>
        <w:t>د، و من عبداللَّه را با وجود ضرورتم به و</w:t>
      </w:r>
      <w:r w:rsidR="000E63F6">
        <w:rPr>
          <w:rStyle w:val="Char4"/>
          <w:rtl/>
        </w:rPr>
        <w:t>ی</w:t>
      </w:r>
      <w:r w:rsidRPr="00906F1B">
        <w:rPr>
          <w:rStyle w:val="Char4"/>
          <w:rtl/>
        </w:rPr>
        <w:t xml:space="preserve"> با ا</w:t>
      </w:r>
      <w:r w:rsidR="00755556">
        <w:rPr>
          <w:rStyle w:val="Char4"/>
          <w:rtl/>
        </w:rPr>
        <w:t>ی</w:t>
      </w:r>
      <w:r w:rsidRPr="00906F1B">
        <w:rPr>
          <w:rStyle w:val="Char4"/>
          <w:rtl/>
        </w:rPr>
        <w:t>ثارگر</w:t>
      </w:r>
      <w:r w:rsidR="000E63F6">
        <w:rPr>
          <w:rStyle w:val="Char4"/>
          <w:rtl/>
        </w:rPr>
        <w:t>ی</w:t>
      </w:r>
      <w:r w:rsidRPr="00906F1B">
        <w:rPr>
          <w:rStyle w:val="Char4"/>
          <w:rtl/>
        </w:rPr>
        <w:t xml:space="preserve"> برا</w:t>
      </w:r>
      <w:r w:rsidR="000E63F6">
        <w:rPr>
          <w:rStyle w:val="Char4"/>
          <w:rtl/>
        </w:rPr>
        <w:t>ی</w:t>
      </w:r>
      <w:r w:rsidRPr="00906F1B">
        <w:rPr>
          <w:rStyle w:val="Char4"/>
          <w:rtl/>
        </w:rPr>
        <w:t xml:space="preserve"> شما فرستادم</w:t>
      </w:r>
      <w:r w:rsidRPr="00906F1B">
        <w:rPr>
          <w:rStyle w:val="FootnoteReference"/>
          <w:rFonts w:ascii="IRNazli" w:hAnsi="IRNazli" w:cs="IRNazli"/>
          <w:sz w:val="28"/>
          <w:szCs w:val="28"/>
          <w:rtl/>
        </w:rPr>
        <w:footnoteReference w:id="117"/>
      </w:r>
      <w:r w:rsidRPr="00906F1B">
        <w:rPr>
          <w:rStyle w:val="Char4"/>
          <w:rtl/>
        </w:rPr>
        <w:t>. و عثمان بن حن</w:t>
      </w:r>
      <w:r w:rsidR="00755556">
        <w:rPr>
          <w:rStyle w:val="Char4"/>
          <w:rtl/>
        </w:rPr>
        <w:t>ی</w:t>
      </w:r>
      <w:r w:rsidRPr="00906F1B">
        <w:rPr>
          <w:rStyle w:val="Char4"/>
          <w:rtl/>
        </w:rPr>
        <w:t>ف را بر سواد عراق اعزام داشتم</w:t>
      </w:r>
      <w:r w:rsidRPr="00906F1B">
        <w:rPr>
          <w:rStyle w:val="FootnoteReference"/>
          <w:rFonts w:ascii="IRNazli" w:hAnsi="IRNazli" w:cs="IRNazli"/>
          <w:sz w:val="28"/>
          <w:szCs w:val="28"/>
          <w:rtl/>
        </w:rPr>
        <w:footnoteReference w:id="118"/>
      </w:r>
      <w:r w:rsidR="00572242">
        <w:rPr>
          <w:rStyle w:val="Char4"/>
          <w:rFonts w:hint="cs"/>
          <w:rtl/>
        </w:rPr>
        <w:t>،</w:t>
      </w:r>
      <w:r w:rsidRPr="00906F1B">
        <w:rPr>
          <w:rStyle w:val="Char4"/>
          <w:rtl/>
        </w:rPr>
        <w:t xml:space="preserve"> و برا</w:t>
      </w:r>
      <w:r w:rsidR="000E63F6">
        <w:rPr>
          <w:rStyle w:val="Char4"/>
          <w:rtl/>
        </w:rPr>
        <w:t>ی</w:t>
      </w:r>
      <w:r w:rsidR="00FB3856">
        <w:rPr>
          <w:rStyle w:val="Char4"/>
          <w:rtl/>
        </w:rPr>
        <w:t xml:space="preserve">‌شان </w:t>
      </w:r>
      <w:r w:rsidRPr="00906F1B">
        <w:rPr>
          <w:rStyle w:val="Char4"/>
          <w:rtl/>
        </w:rPr>
        <w:t xml:space="preserve">هر روز </w:t>
      </w:r>
      <w:r w:rsidR="00755556">
        <w:rPr>
          <w:rStyle w:val="Char4"/>
          <w:rtl/>
        </w:rPr>
        <w:t>یک</w:t>
      </w:r>
      <w:r w:rsidRPr="00906F1B">
        <w:rPr>
          <w:rStyle w:val="Char4"/>
          <w:rtl/>
        </w:rPr>
        <w:t xml:space="preserve"> گوسفند</w:t>
      </w:r>
      <w:r w:rsidR="004411DC">
        <w:rPr>
          <w:rStyle w:val="Char4"/>
          <w:rtl/>
        </w:rPr>
        <w:t xml:space="preserve">) </w:t>
      </w:r>
      <w:r w:rsidRPr="00906F1B">
        <w:rPr>
          <w:rStyle w:val="Char4"/>
          <w:rtl/>
        </w:rPr>
        <w:t xml:space="preserve">اعاشه مقرر نمودم(، </w:t>
      </w:r>
      <w:r w:rsidRPr="00461237">
        <w:rPr>
          <w:rStyle w:val="Char4"/>
          <w:spacing w:val="-4"/>
          <w:rtl/>
        </w:rPr>
        <w:t>نصف آن را و ش</w:t>
      </w:r>
      <w:r w:rsidR="00755556" w:rsidRPr="00461237">
        <w:rPr>
          <w:rStyle w:val="Char4"/>
          <w:spacing w:val="-4"/>
          <w:rtl/>
        </w:rPr>
        <w:t>ک</w:t>
      </w:r>
      <w:r w:rsidRPr="00461237">
        <w:rPr>
          <w:rStyle w:val="Char4"/>
          <w:spacing w:val="-4"/>
          <w:rtl/>
        </w:rPr>
        <w:t>مش را برا</w:t>
      </w:r>
      <w:r w:rsidR="000E63F6">
        <w:rPr>
          <w:rStyle w:val="Char4"/>
          <w:spacing w:val="-4"/>
          <w:rtl/>
        </w:rPr>
        <w:t>ی</w:t>
      </w:r>
      <w:r w:rsidRPr="00461237">
        <w:rPr>
          <w:rStyle w:val="Char4"/>
          <w:spacing w:val="-4"/>
          <w:rtl/>
        </w:rPr>
        <w:t xml:space="preserve"> عماربن </w:t>
      </w:r>
      <w:r w:rsidR="00755556" w:rsidRPr="00461237">
        <w:rPr>
          <w:rStyle w:val="Char4"/>
          <w:spacing w:val="-4"/>
          <w:rtl/>
        </w:rPr>
        <w:t>ی</w:t>
      </w:r>
      <w:r w:rsidRPr="00461237">
        <w:rPr>
          <w:rStyle w:val="Char4"/>
          <w:spacing w:val="-4"/>
          <w:rtl/>
        </w:rPr>
        <w:t>اسر م</w:t>
      </w:r>
      <w:r w:rsidR="000E63F6">
        <w:rPr>
          <w:rStyle w:val="Char4"/>
          <w:spacing w:val="-4"/>
          <w:rtl/>
        </w:rPr>
        <w:t>ی</w:t>
      </w:r>
      <w:r w:rsidRPr="00461237">
        <w:rPr>
          <w:rStyle w:val="Char4"/>
          <w:spacing w:val="-4"/>
          <w:rtl/>
        </w:rPr>
        <w:t>‏گردانم، و نصف دوم را در ب</w:t>
      </w:r>
      <w:r w:rsidR="00755556" w:rsidRPr="00461237">
        <w:rPr>
          <w:rStyle w:val="Char4"/>
          <w:spacing w:val="-4"/>
          <w:rtl/>
        </w:rPr>
        <w:t>ی</w:t>
      </w:r>
      <w:r w:rsidRPr="00461237">
        <w:rPr>
          <w:rStyle w:val="Char4"/>
          <w:spacing w:val="-4"/>
          <w:rtl/>
        </w:rPr>
        <w:t>ن آن سه تن</w:t>
      </w:r>
      <w:r w:rsidRPr="00461237">
        <w:rPr>
          <w:rStyle w:val="Char8"/>
          <w:rFonts w:hint="cs"/>
          <w:spacing w:val="-4"/>
          <w:rtl/>
        </w:rPr>
        <w:t>»</w:t>
      </w:r>
      <w:r w:rsidRPr="00461237">
        <w:rPr>
          <w:rStyle w:val="FootnoteReference"/>
          <w:rFonts w:ascii="IRNazli" w:hAnsi="IRNazli" w:cs="IRNazli"/>
          <w:spacing w:val="-4"/>
          <w:sz w:val="28"/>
          <w:szCs w:val="28"/>
          <w:rtl/>
        </w:rPr>
        <w:footnoteReference w:id="119"/>
      </w:r>
      <w:r w:rsidR="00572242" w:rsidRPr="00461237">
        <w:rPr>
          <w:rStyle w:val="Char4"/>
          <w:rFonts w:hint="cs"/>
          <w:spacing w:val="-4"/>
          <w:rtl/>
        </w:rPr>
        <w:t>.</w:t>
      </w:r>
    </w:p>
    <w:p w:rsidR="00BD3D1B" w:rsidRPr="00906F1B" w:rsidRDefault="00BD3D1B" w:rsidP="001C13E0">
      <w:pPr>
        <w:pStyle w:val="PlainText"/>
        <w:ind w:firstLine="284"/>
        <w:jc w:val="both"/>
        <w:rPr>
          <w:rStyle w:val="Char4"/>
          <w:rtl/>
        </w:rPr>
      </w:pPr>
      <w:r w:rsidRPr="00906F1B">
        <w:rPr>
          <w:rStyle w:val="Char4"/>
          <w:rtl/>
        </w:rPr>
        <w:t>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(314/2) آمده است، و طبران</w:t>
      </w:r>
      <w:r w:rsidR="000E63F6">
        <w:rPr>
          <w:rStyle w:val="Char4"/>
          <w:rtl/>
        </w:rPr>
        <w:t>ی</w:t>
      </w:r>
      <w:r w:rsidRPr="00906F1B">
        <w:rPr>
          <w:rStyle w:val="Char4"/>
          <w:rtl/>
        </w:rPr>
        <w:t xml:space="preserve"> مثل ا</w:t>
      </w:r>
      <w:r w:rsidR="00755556">
        <w:rPr>
          <w:rStyle w:val="Char4"/>
          <w:rtl/>
        </w:rPr>
        <w:t>ی</w:t>
      </w:r>
      <w:r w:rsidRPr="00906F1B">
        <w:rPr>
          <w:rStyle w:val="Char4"/>
          <w:rtl/>
        </w:rPr>
        <w:t>ن را روا</w:t>
      </w:r>
      <w:r w:rsidR="00755556">
        <w:rPr>
          <w:rStyle w:val="Char4"/>
          <w:rtl/>
        </w:rPr>
        <w:t>ی</w:t>
      </w:r>
      <w:r w:rsidRPr="00906F1B">
        <w:rPr>
          <w:rStyle w:val="Char4"/>
          <w:rtl/>
        </w:rPr>
        <w:t>ت نموده، مگر ا</w:t>
      </w:r>
      <w:r w:rsidR="00755556">
        <w:rPr>
          <w:rStyle w:val="Char4"/>
          <w:rtl/>
        </w:rPr>
        <w:t>ی</w:t>
      </w:r>
      <w:r w:rsidRPr="00906F1B">
        <w:rPr>
          <w:rStyle w:val="Char4"/>
          <w:rtl/>
        </w:rPr>
        <w:t xml:space="preserve">ن </w:t>
      </w:r>
      <w:r w:rsidR="00755556">
        <w:rPr>
          <w:rStyle w:val="Char4"/>
          <w:rtl/>
        </w:rPr>
        <w:t>ک</w:t>
      </w:r>
      <w:r w:rsidRPr="00906F1B">
        <w:rPr>
          <w:rStyle w:val="Char4"/>
          <w:rtl/>
        </w:rPr>
        <w:t>ه و</w:t>
      </w:r>
      <w:r w:rsidR="000E63F6">
        <w:rPr>
          <w:rStyle w:val="Char4"/>
          <w:rtl/>
        </w:rPr>
        <w:t>ی</w:t>
      </w:r>
      <w:r w:rsidRPr="00906F1B">
        <w:rPr>
          <w:rStyle w:val="Char4"/>
          <w:rtl/>
        </w:rPr>
        <w:t xml:space="preserve"> متذ</w:t>
      </w:r>
      <w:r w:rsidR="00755556">
        <w:rPr>
          <w:rStyle w:val="Char4"/>
          <w:rtl/>
        </w:rPr>
        <w:t>ک</w:t>
      </w:r>
      <w:r w:rsidRPr="00906F1B">
        <w:rPr>
          <w:rStyle w:val="Char4"/>
          <w:rtl/>
        </w:rPr>
        <w:t>ر نشده: و عثمان را فرستادم... تا آخر آن. ه</w:t>
      </w:r>
      <w:r w:rsidR="00755556">
        <w:rPr>
          <w:rStyle w:val="Char4"/>
          <w:rtl/>
        </w:rPr>
        <w:t>ی</w:t>
      </w:r>
      <w:r w:rsidRPr="00906F1B">
        <w:rPr>
          <w:rStyle w:val="Char4"/>
          <w:rtl/>
        </w:rPr>
        <w:t>ثم</w:t>
      </w:r>
      <w:r w:rsidR="000E63F6">
        <w:rPr>
          <w:rStyle w:val="Char4"/>
          <w:rtl/>
        </w:rPr>
        <w:t>ی</w:t>
      </w:r>
      <w:r w:rsidRPr="00906F1B">
        <w:rPr>
          <w:rStyle w:val="Char4"/>
          <w:rtl/>
        </w:rPr>
        <w:t xml:space="preserve"> (291/9) م</w:t>
      </w:r>
      <w:r w:rsidR="000E63F6">
        <w:rPr>
          <w:rStyle w:val="Char4"/>
          <w:rtl/>
        </w:rPr>
        <w:t>ی</w:t>
      </w:r>
      <w:r w:rsidRPr="00906F1B">
        <w:rPr>
          <w:rStyle w:val="Char4"/>
          <w:rtl/>
        </w:rPr>
        <w:t>‏گو</w:t>
      </w:r>
      <w:r w:rsidR="00755556">
        <w:rPr>
          <w:rStyle w:val="Char4"/>
          <w:rtl/>
        </w:rPr>
        <w:t>ی</w:t>
      </w:r>
      <w:r w:rsidRPr="00906F1B">
        <w:rPr>
          <w:rStyle w:val="Char4"/>
          <w:rtl/>
        </w:rPr>
        <w:t>د: رجال آن، رجال صح</w:t>
      </w:r>
      <w:r w:rsidR="00755556">
        <w:rPr>
          <w:rStyle w:val="Char4"/>
          <w:rtl/>
        </w:rPr>
        <w:t>ی</w:t>
      </w:r>
      <w:r w:rsidRPr="00906F1B">
        <w:rPr>
          <w:rStyle w:val="Char4"/>
          <w:rtl/>
        </w:rPr>
        <w:t>ح م</w:t>
      </w:r>
      <w:r w:rsidR="000E63F6">
        <w:rPr>
          <w:rStyle w:val="Char4"/>
          <w:rtl/>
        </w:rPr>
        <w:t>ی</w:t>
      </w:r>
      <w:r w:rsidRPr="00906F1B">
        <w:rPr>
          <w:rStyle w:val="Char4"/>
          <w:rtl/>
        </w:rPr>
        <w:t>‏باشد. غ</w:t>
      </w:r>
      <w:r w:rsidR="00755556">
        <w:rPr>
          <w:rStyle w:val="Char4"/>
          <w:rtl/>
        </w:rPr>
        <w:t>ی</w:t>
      </w:r>
      <w:r w:rsidRPr="00906F1B">
        <w:rPr>
          <w:rStyle w:val="Char4"/>
          <w:rtl/>
        </w:rPr>
        <w:t xml:space="preserve">ر حارثه </w:t>
      </w:r>
      <w:r w:rsidR="00755556">
        <w:rPr>
          <w:rStyle w:val="Char4"/>
          <w:rtl/>
        </w:rPr>
        <w:t>ک</w:t>
      </w:r>
      <w:r w:rsidRPr="00906F1B">
        <w:rPr>
          <w:rStyle w:val="Char4"/>
          <w:rtl/>
        </w:rPr>
        <w:t>ه ثقه است، و ا</w:t>
      </w:r>
      <w:r w:rsidR="00755556">
        <w:rPr>
          <w:rStyle w:val="Char4"/>
          <w:rtl/>
        </w:rPr>
        <w:t>ی</w:t>
      </w:r>
      <w:r w:rsidRPr="00906F1B">
        <w:rPr>
          <w:rStyle w:val="Char4"/>
          <w:rtl/>
        </w:rPr>
        <w:t>ن را ب</w:t>
      </w:r>
      <w:r w:rsidR="00755556">
        <w:rPr>
          <w:rStyle w:val="Char4"/>
          <w:rtl/>
        </w:rPr>
        <w:t>ی</w:t>
      </w:r>
      <w:r w:rsidRPr="00906F1B">
        <w:rPr>
          <w:rStyle w:val="Char4"/>
          <w:rtl/>
        </w:rPr>
        <w:t>هق</w:t>
      </w:r>
      <w:r w:rsidR="000E63F6">
        <w:rPr>
          <w:rStyle w:val="Char4"/>
          <w:rtl/>
        </w:rPr>
        <w:t>ی</w:t>
      </w:r>
      <w:r w:rsidRPr="00906F1B">
        <w:rPr>
          <w:rStyle w:val="Char4"/>
          <w:rtl/>
        </w:rPr>
        <w:t xml:space="preserve"> (136/9) ن</w:t>
      </w:r>
      <w:r w:rsidR="00755556">
        <w:rPr>
          <w:rStyle w:val="Char4"/>
          <w:rtl/>
        </w:rPr>
        <w:t>ی</w:t>
      </w:r>
      <w:r w:rsidRPr="00906F1B">
        <w:rPr>
          <w:rStyle w:val="Char4"/>
          <w:rtl/>
        </w:rPr>
        <w:t>ز به س</w:t>
      </w:r>
      <w:r w:rsidR="00755556">
        <w:rPr>
          <w:rStyle w:val="Char4"/>
          <w:rtl/>
        </w:rPr>
        <w:t>ی</w:t>
      </w:r>
      <w:r w:rsidRPr="00906F1B">
        <w:rPr>
          <w:rStyle w:val="Char4"/>
          <w:rtl/>
        </w:rPr>
        <w:t>اق د</w:t>
      </w:r>
      <w:r w:rsidR="00755556">
        <w:rPr>
          <w:rStyle w:val="Char4"/>
          <w:rtl/>
        </w:rPr>
        <w:t>ی</w:t>
      </w:r>
      <w:r w:rsidRPr="00906F1B">
        <w:rPr>
          <w:rStyle w:val="Char4"/>
          <w:rtl/>
        </w:rPr>
        <w:t>گر</w:t>
      </w:r>
      <w:r w:rsidR="000E63F6">
        <w:rPr>
          <w:rStyle w:val="Char4"/>
          <w:rtl/>
        </w:rPr>
        <w:t>ی</w:t>
      </w:r>
      <w:r w:rsidRPr="00906F1B">
        <w:rPr>
          <w:rStyle w:val="Char4"/>
          <w:rtl/>
        </w:rPr>
        <w:t xml:space="preserve"> طولان</w:t>
      </w:r>
      <w:r w:rsidR="000E63F6">
        <w:rPr>
          <w:rStyle w:val="Char4"/>
          <w:rtl/>
        </w:rPr>
        <w:t>ی</w:t>
      </w:r>
      <w:r w:rsidRPr="00906F1B">
        <w:rPr>
          <w:rStyle w:val="Char4"/>
          <w:rtl/>
        </w:rPr>
        <w:t>‏تر روا</w:t>
      </w:r>
      <w:r w:rsidR="00755556">
        <w:rPr>
          <w:rStyle w:val="Char4"/>
          <w:rtl/>
        </w:rPr>
        <w:t>ی</w:t>
      </w:r>
      <w:r w:rsidRPr="00906F1B">
        <w:rPr>
          <w:rStyle w:val="Char4"/>
          <w:rtl/>
        </w:rPr>
        <w:t>ت نموده است.</w:t>
      </w:r>
    </w:p>
    <w:p w:rsidR="00BD3D1B" w:rsidRPr="00906F1B" w:rsidRDefault="00BD3D1B" w:rsidP="001C13E0">
      <w:pPr>
        <w:pStyle w:val="PlainText"/>
        <w:ind w:firstLine="284"/>
        <w:jc w:val="both"/>
        <w:rPr>
          <w:rStyle w:val="Char4"/>
          <w:rtl/>
        </w:rPr>
      </w:pPr>
      <w:r w:rsidRPr="00906F1B">
        <w:rPr>
          <w:rStyle w:val="Char4"/>
          <w:rtl/>
        </w:rPr>
        <w:t>و حا</w:t>
      </w:r>
      <w:r w:rsidR="00755556">
        <w:rPr>
          <w:rStyle w:val="Char4"/>
          <w:rtl/>
        </w:rPr>
        <w:t>ک</w:t>
      </w:r>
      <w:r w:rsidRPr="00906F1B">
        <w:rPr>
          <w:rStyle w:val="Char4"/>
          <w:rtl/>
        </w:rPr>
        <w:t>م در ال</w:t>
      </w:r>
      <w:r w:rsidR="00755556">
        <w:rPr>
          <w:rStyle w:val="Char4"/>
          <w:rtl/>
        </w:rPr>
        <w:t>ک</w:t>
      </w:r>
      <w:r w:rsidRPr="00906F1B">
        <w:rPr>
          <w:rStyle w:val="Char4"/>
          <w:rtl/>
        </w:rPr>
        <w:t>ن</w:t>
      </w:r>
      <w:r w:rsidR="000E63F6">
        <w:rPr>
          <w:rStyle w:val="Char4"/>
          <w:rtl/>
        </w:rPr>
        <w:t>ی</w:t>
      </w:r>
      <w:r w:rsidRPr="00906F1B">
        <w:rPr>
          <w:rStyle w:val="Char4"/>
          <w:rtl/>
        </w:rPr>
        <w:t xml:space="preserve"> از شعب</w:t>
      </w:r>
      <w:r w:rsidR="000E63F6">
        <w:rPr>
          <w:rStyle w:val="Char4"/>
          <w:rtl/>
        </w:rPr>
        <w:t>ی</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فرمود: مرا به مرد</w:t>
      </w:r>
      <w:r w:rsidR="000E63F6">
        <w:rPr>
          <w:rStyle w:val="Char4"/>
          <w:rtl/>
        </w:rPr>
        <w:t>ی</w:t>
      </w:r>
      <w:r w:rsidRPr="00906F1B">
        <w:rPr>
          <w:rStyle w:val="Char4"/>
          <w:rtl/>
        </w:rPr>
        <w:t xml:space="preserve"> دلالت </w:t>
      </w:r>
      <w:r w:rsidR="00755556">
        <w:rPr>
          <w:rStyle w:val="Char4"/>
          <w:rtl/>
        </w:rPr>
        <w:t>ک</w:t>
      </w:r>
      <w:r w:rsidRPr="00906F1B">
        <w:rPr>
          <w:rStyle w:val="Char4"/>
          <w:rtl/>
        </w:rPr>
        <w:t>ن</w:t>
      </w:r>
      <w:r w:rsidR="00755556">
        <w:rPr>
          <w:rStyle w:val="Char4"/>
          <w:rtl/>
        </w:rPr>
        <w:t>ی</w:t>
      </w:r>
      <w:r w:rsidRPr="00906F1B">
        <w:rPr>
          <w:rStyle w:val="Char4"/>
          <w:rtl/>
        </w:rPr>
        <w:t xml:space="preserve">د، </w:t>
      </w:r>
      <w:r w:rsidR="00755556">
        <w:rPr>
          <w:rStyle w:val="Char4"/>
          <w:rtl/>
        </w:rPr>
        <w:t>ک</w:t>
      </w:r>
      <w:r w:rsidRPr="00906F1B">
        <w:rPr>
          <w:rStyle w:val="Char4"/>
          <w:rtl/>
        </w:rPr>
        <w:t>ه و</w:t>
      </w:r>
      <w:r w:rsidR="000E63F6">
        <w:rPr>
          <w:rStyle w:val="Char4"/>
          <w:rtl/>
        </w:rPr>
        <w:t>ی</w:t>
      </w:r>
      <w:r w:rsidRPr="00906F1B">
        <w:rPr>
          <w:rStyle w:val="Char4"/>
          <w:rtl/>
        </w:rPr>
        <w:t xml:space="preserve"> را بر امر</w:t>
      </w:r>
      <w:r w:rsidR="000E63F6">
        <w:rPr>
          <w:rStyle w:val="Char4"/>
          <w:rtl/>
        </w:rPr>
        <w:t>ی</w:t>
      </w:r>
      <w:r w:rsidRPr="00906F1B">
        <w:rPr>
          <w:rStyle w:val="Char4"/>
          <w:rtl/>
        </w:rPr>
        <w:t xml:space="preserve"> از امر مسلمانان </w:t>
      </w:r>
      <w:r w:rsidR="00755556">
        <w:rPr>
          <w:rStyle w:val="Char4"/>
          <w:rtl/>
        </w:rPr>
        <w:t>ک</w:t>
      </w:r>
      <w:r w:rsidRPr="00906F1B">
        <w:rPr>
          <w:rStyle w:val="Char4"/>
          <w:rtl/>
        </w:rPr>
        <w:t>ه مرا به خود مشغول ساخته و برا</w:t>
      </w:r>
      <w:r w:rsidR="00755556">
        <w:rPr>
          <w:rStyle w:val="Char4"/>
          <w:rtl/>
        </w:rPr>
        <w:t>ی</w:t>
      </w:r>
      <w:r w:rsidRPr="00906F1B">
        <w:rPr>
          <w:rStyle w:val="Char4"/>
          <w:rtl/>
        </w:rPr>
        <w:t xml:space="preserve">م مهم است مقرر </w:t>
      </w:r>
      <w:r w:rsidR="00755556">
        <w:rPr>
          <w:rStyle w:val="Char4"/>
          <w:rtl/>
        </w:rPr>
        <w:t>ک</w:t>
      </w:r>
      <w:r w:rsidRPr="00906F1B">
        <w:rPr>
          <w:rStyle w:val="Char4"/>
          <w:rtl/>
        </w:rPr>
        <w:t>نم. گفتند: عبدالرحمن بن عوف. گفت: ضع</w:t>
      </w:r>
      <w:r w:rsidR="00755556">
        <w:rPr>
          <w:rStyle w:val="Char4"/>
          <w:rtl/>
        </w:rPr>
        <w:t>ی</w:t>
      </w:r>
      <w:r w:rsidRPr="00906F1B">
        <w:rPr>
          <w:rStyle w:val="Char4"/>
          <w:rtl/>
        </w:rPr>
        <w:t>ف است. گفتند: فلان. گفت: به آن ن</w:t>
      </w:r>
      <w:r w:rsidR="00755556">
        <w:rPr>
          <w:rStyle w:val="Char4"/>
          <w:rtl/>
        </w:rPr>
        <w:t>ی</w:t>
      </w:r>
      <w:r w:rsidRPr="00906F1B">
        <w:rPr>
          <w:rStyle w:val="Char4"/>
          <w:rtl/>
        </w:rPr>
        <w:t>از</w:t>
      </w:r>
      <w:r w:rsidR="000E63F6">
        <w:rPr>
          <w:rStyle w:val="Char4"/>
          <w:rtl/>
        </w:rPr>
        <w:t>ی</w:t>
      </w:r>
      <w:r w:rsidRPr="00906F1B">
        <w:rPr>
          <w:rStyle w:val="Char4"/>
          <w:rtl/>
        </w:rPr>
        <w:t xml:space="preserve"> ندارم. گفتند: چه </w:t>
      </w:r>
      <w:r w:rsidR="00755556">
        <w:rPr>
          <w:rStyle w:val="Char4"/>
          <w:rtl/>
        </w:rPr>
        <w:t>ک</w:t>
      </w:r>
      <w:r w:rsidRPr="00906F1B">
        <w:rPr>
          <w:rStyle w:val="Char4"/>
          <w:rtl/>
        </w:rPr>
        <w:t>س</w:t>
      </w:r>
      <w:r w:rsidR="000E63F6">
        <w:rPr>
          <w:rStyle w:val="Char4"/>
          <w:rtl/>
        </w:rPr>
        <w:t>ی</w:t>
      </w:r>
      <w:r w:rsidRPr="00906F1B">
        <w:rPr>
          <w:rStyle w:val="Char4"/>
          <w:rtl/>
        </w:rPr>
        <w:t xml:space="preserve"> را م</w:t>
      </w:r>
      <w:r w:rsidR="000E63F6">
        <w:rPr>
          <w:rStyle w:val="Char4"/>
          <w:rtl/>
        </w:rPr>
        <w:t>ی</w:t>
      </w:r>
      <w:r w:rsidRPr="00906F1B">
        <w:rPr>
          <w:rStyle w:val="Char4"/>
          <w:rtl/>
        </w:rPr>
        <w:t>‏خواه</w:t>
      </w:r>
      <w:r w:rsidR="000E63F6">
        <w:rPr>
          <w:rStyle w:val="Char4"/>
          <w:rtl/>
        </w:rPr>
        <w:t>ی</w:t>
      </w:r>
      <w:r w:rsidRPr="00906F1B">
        <w:rPr>
          <w:rStyle w:val="Char4"/>
          <w:rtl/>
        </w:rPr>
        <w:t>؟ گفت: مرد</w:t>
      </w:r>
      <w:r w:rsidR="000E63F6">
        <w:rPr>
          <w:rStyle w:val="Char4"/>
          <w:rtl/>
        </w:rPr>
        <w:t>ی</w:t>
      </w:r>
      <w:r w:rsidRPr="00906F1B">
        <w:rPr>
          <w:rStyle w:val="Char4"/>
          <w:rtl/>
        </w:rPr>
        <w:t xml:space="preserve"> را </w:t>
      </w:r>
      <w:r w:rsidR="00755556">
        <w:rPr>
          <w:rStyle w:val="Char4"/>
          <w:rtl/>
        </w:rPr>
        <w:t>ک</w:t>
      </w:r>
      <w:r w:rsidRPr="00906F1B">
        <w:rPr>
          <w:rStyle w:val="Char4"/>
          <w:rtl/>
        </w:rPr>
        <w:t>ه وقت</w:t>
      </w:r>
      <w:r w:rsidR="000E63F6">
        <w:rPr>
          <w:rStyle w:val="Char4"/>
          <w:rtl/>
        </w:rPr>
        <w:t>ی</w:t>
      </w:r>
      <w:r w:rsidRPr="00906F1B">
        <w:rPr>
          <w:rStyle w:val="Char4"/>
          <w:rtl/>
        </w:rPr>
        <w:t xml:space="preserve"> ام</w:t>
      </w:r>
      <w:r w:rsidR="00755556">
        <w:rPr>
          <w:rStyle w:val="Char4"/>
          <w:rtl/>
        </w:rPr>
        <w:t>ی</w:t>
      </w:r>
      <w:r w:rsidRPr="00906F1B">
        <w:rPr>
          <w:rStyle w:val="Char4"/>
          <w:rtl/>
        </w:rPr>
        <w:t>رشان باشد، گو</w:t>
      </w:r>
      <w:r w:rsidR="00755556">
        <w:rPr>
          <w:rStyle w:val="Char4"/>
          <w:rtl/>
        </w:rPr>
        <w:t>ی</w:t>
      </w:r>
      <w:r w:rsidR="000E63F6">
        <w:rPr>
          <w:rStyle w:val="Char4"/>
          <w:rtl/>
        </w:rPr>
        <w:t>ی</w:t>
      </w:r>
      <w:r w:rsidRPr="00906F1B">
        <w:rPr>
          <w:rStyle w:val="Char4"/>
          <w:rtl/>
        </w:rPr>
        <w:t xml:space="preserve"> مرد</w:t>
      </w:r>
      <w:r w:rsidR="000E63F6">
        <w:rPr>
          <w:rStyle w:val="Char4"/>
          <w:rtl/>
        </w:rPr>
        <w:t>ی</w:t>
      </w:r>
      <w:r w:rsidRPr="00906F1B">
        <w:rPr>
          <w:rStyle w:val="Char4"/>
          <w:rtl/>
        </w:rPr>
        <w:t xml:space="preserve"> از آنهاست، و وقت</w:t>
      </w:r>
      <w:r w:rsidR="000E63F6">
        <w:rPr>
          <w:rStyle w:val="Char4"/>
          <w:rtl/>
        </w:rPr>
        <w:t>ی</w:t>
      </w:r>
      <w:r w:rsidRPr="00906F1B">
        <w:rPr>
          <w:rStyle w:val="Char4"/>
          <w:rtl/>
        </w:rPr>
        <w:t xml:space="preserve"> </w:t>
      </w:r>
      <w:r w:rsidR="00755556">
        <w:rPr>
          <w:rStyle w:val="Char4"/>
          <w:rtl/>
        </w:rPr>
        <w:t>ک</w:t>
      </w:r>
      <w:r w:rsidRPr="00906F1B">
        <w:rPr>
          <w:rStyle w:val="Char4"/>
          <w:rtl/>
        </w:rPr>
        <w:t>ه ام</w:t>
      </w:r>
      <w:r w:rsidR="00755556">
        <w:rPr>
          <w:rStyle w:val="Char4"/>
          <w:rtl/>
        </w:rPr>
        <w:t>ی</w:t>
      </w:r>
      <w:r w:rsidRPr="00906F1B">
        <w:rPr>
          <w:rStyle w:val="Char4"/>
          <w:rtl/>
        </w:rPr>
        <w:t>رشان نباشد، گو</w:t>
      </w:r>
      <w:r w:rsidR="00755556">
        <w:rPr>
          <w:rStyle w:val="Char4"/>
          <w:rtl/>
        </w:rPr>
        <w:t>ی</w:t>
      </w:r>
      <w:r w:rsidR="000E63F6">
        <w:rPr>
          <w:rStyle w:val="Char4"/>
          <w:rtl/>
        </w:rPr>
        <w:t>ی</w:t>
      </w:r>
      <w:r w:rsidRPr="00906F1B">
        <w:rPr>
          <w:rStyle w:val="Char4"/>
          <w:rtl/>
        </w:rPr>
        <w:t xml:space="preserve"> ام</w:t>
      </w:r>
      <w:r w:rsidR="00755556">
        <w:rPr>
          <w:rStyle w:val="Char4"/>
          <w:rtl/>
        </w:rPr>
        <w:t>ی</w:t>
      </w:r>
      <w:r w:rsidRPr="00906F1B">
        <w:rPr>
          <w:rStyle w:val="Char4"/>
          <w:rtl/>
        </w:rPr>
        <w:t>رشان است. گفتند: جز رب</w:t>
      </w:r>
      <w:r w:rsidR="00755556">
        <w:rPr>
          <w:rStyle w:val="Char4"/>
          <w:rtl/>
        </w:rPr>
        <w:t>ی</w:t>
      </w:r>
      <w:r w:rsidRPr="00906F1B">
        <w:rPr>
          <w:rStyle w:val="Char4"/>
          <w:rtl/>
        </w:rPr>
        <w:t>ع بن ز</w:t>
      </w:r>
      <w:r w:rsidR="00755556">
        <w:rPr>
          <w:rStyle w:val="Char4"/>
          <w:rtl/>
        </w:rPr>
        <w:t>ی</w:t>
      </w:r>
      <w:r w:rsidRPr="00906F1B">
        <w:rPr>
          <w:rStyle w:val="Char4"/>
          <w:rtl/>
        </w:rPr>
        <w:t>اد حارث</w:t>
      </w:r>
      <w:r w:rsidR="000E63F6">
        <w:rPr>
          <w:rStyle w:val="Char4"/>
          <w:rtl/>
        </w:rPr>
        <w:t>ی</w:t>
      </w:r>
      <w:r w:rsidRPr="00906F1B">
        <w:rPr>
          <w:rStyle w:val="Char4"/>
          <w:rtl/>
        </w:rPr>
        <w:t xml:space="preserve"> را به ا</w:t>
      </w:r>
      <w:r w:rsidR="00755556">
        <w:rPr>
          <w:rStyle w:val="Char4"/>
          <w:rtl/>
        </w:rPr>
        <w:t>ی</w:t>
      </w:r>
      <w:r w:rsidRPr="00906F1B">
        <w:rPr>
          <w:rStyle w:val="Char4"/>
          <w:rtl/>
        </w:rPr>
        <w:t>ن [صفت د</w:t>
      </w:r>
      <w:r w:rsidR="00755556">
        <w:rPr>
          <w:rStyle w:val="Char4"/>
          <w:rtl/>
        </w:rPr>
        <w:t>ی</w:t>
      </w:r>
      <w:r w:rsidRPr="00906F1B">
        <w:rPr>
          <w:rStyle w:val="Char4"/>
          <w:rtl/>
        </w:rPr>
        <w:t>گر</w:t>
      </w:r>
      <w:r w:rsidR="000E63F6">
        <w:rPr>
          <w:rStyle w:val="Char4"/>
          <w:rtl/>
        </w:rPr>
        <w:t>ی</w:t>
      </w:r>
      <w:r w:rsidRPr="00906F1B">
        <w:rPr>
          <w:rStyle w:val="Char4"/>
          <w:rtl/>
        </w:rPr>
        <w:t xml:space="preserve"> را</w:t>
      </w:r>
      <w:r w:rsidR="003C26C2">
        <w:rPr>
          <w:rStyle w:val="Char4"/>
          <w:rtl/>
        </w:rPr>
        <w:t xml:space="preserve">] </w:t>
      </w:r>
      <w:r w:rsidRPr="00906F1B">
        <w:rPr>
          <w:rStyle w:val="Char4"/>
          <w:rtl/>
        </w:rPr>
        <w:t>نم</w:t>
      </w:r>
      <w:r w:rsidR="000E63F6">
        <w:rPr>
          <w:rStyle w:val="Char4"/>
          <w:rtl/>
        </w:rPr>
        <w:t>ی</w:t>
      </w:r>
      <w:r w:rsidRPr="00906F1B">
        <w:rPr>
          <w:rStyle w:val="Char4"/>
          <w:rtl/>
        </w:rPr>
        <w:t>‏دان</w:t>
      </w:r>
      <w:r w:rsidR="00755556">
        <w:rPr>
          <w:rStyle w:val="Char4"/>
          <w:rtl/>
        </w:rPr>
        <w:t>ی</w:t>
      </w:r>
      <w:r w:rsidRPr="00906F1B">
        <w:rPr>
          <w:rStyle w:val="Char4"/>
          <w:rtl/>
        </w:rPr>
        <w:t>م. فرمود: راست گفت</w:t>
      </w:r>
      <w:r w:rsidR="00755556">
        <w:rPr>
          <w:rStyle w:val="Char4"/>
          <w:rtl/>
        </w:rPr>
        <w:t>ی</w:t>
      </w:r>
      <w:r w:rsidRPr="00906F1B">
        <w:rPr>
          <w:rStyle w:val="Char4"/>
          <w:rtl/>
        </w:rPr>
        <w:t>د.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(164/3) آمده است.</w:t>
      </w:r>
    </w:p>
    <w:p w:rsidR="00BD3D1B" w:rsidRPr="006D0C13" w:rsidRDefault="00BD3D1B" w:rsidP="00FB3856">
      <w:pPr>
        <w:pStyle w:val="a5"/>
        <w:rPr>
          <w:rtl/>
        </w:rPr>
      </w:pPr>
      <w:bookmarkStart w:id="77" w:name="_Toc441683588"/>
      <w:r w:rsidRPr="006D0C13">
        <w:rPr>
          <w:rtl/>
        </w:rPr>
        <w:t>چه كس</w:t>
      </w:r>
      <w:r w:rsidR="000E63F6">
        <w:rPr>
          <w:rtl/>
        </w:rPr>
        <w:t>ی</w:t>
      </w:r>
      <w:r w:rsidRPr="006D0C13">
        <w:rPr>
          <w:rtl/>
        </w:rPr>
        <w:t xml:space="preserve"> در امارت رستگار و كامياب م</w:t>
      </w:r>
      <w:r w:rsidR="000E63F6">
        <w:rPr>
          <w:rtl/>
        </w:rPr>
        <w:t>ی</w:t>
      </w:r>
      <w:r w:rsidRPr="006D0C13">
        <w:rPr>
          <w:rtl/>
        </w:rPr>
        <w:t>‏شود</w:t>
      </w:r>
      <w:bookmarkEnd w:id="77"/>
    </w:p>
    <w:p w:rsidR="00BD3D1B" w:rsidRDefault="00BD3D1B" w:rsidP="001C13E0">
      <w:pPr>
        <w:pStyle w:val="PlainText"/>
        <w:ind w:firstLine="284"/>
        <w:jc w:val="both"/>
        <w:rPr>
          <w:rStyle w:val="Char4"/>
          <w:rtl/>
        </w:rPr>
      </w:pPr>
      <w:r w:rsidRPr="00906F1B">
        <w:rPr>
          <w:rStyle w:val="Char4"/>
          <w:rtl/>
        </w:rPr>
        <w:t>طبران</w:t>
      </w:r>
      <w:r w:rsidR="000E63F6">
        <w:rPr>
          <w:rStyle w:val="Char4"/>
          <w:rtl/>
        </w:rPr>
        <w:t>ی</w:t>
      </w:r>
      <w:r w:rsidRPr="00906F1B">
        <w:rPr>
          <w:rStyle w:val="Char4"/>
          <w:rtl/>
        </w:rPr>
        <w:t xml:space="preserve"> از ابووائل شق</w:t>
      </w:r>
      <w:r w:rsidR="00755556">
        <w:rPr>
          <w:rStyle w:val="Char4"/>
          <w:rtl/>
        </w:rPr>
        <w:t>ی</w:t>
      </w:r>
      <w:r w:rsidRPr="00906F1B">
        <w:rPr>
          <w:rStyle w:val="Char4"/>
          <w:rtl/>
        </w:rPr>
        <w:t>ق بن سلمه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بشربن عاصم</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بر صدقات هوازن مقرر نمود، ول</w:t>
      </w:r>
      <w:r w:rsidR="000E63F6">
        <w:rPr>
          <w:rStyle w:val="Char4"/>
          <w:rtl/>
        </w:rPr>
        <w:t>ی</w:t>
      </w:r>
      <w:r w:rsidRPr="00906F1B">
        <w:rPr>
          <w:rStyle w:val="Char4"/>
          <w:rtl/>
        </w:rPr>
        <w:t xml:space="preserve"> بشر تخلّف ورز</w:t>
      </w:r>
      <w:r w:rsidR="00755556">
        <w:rPr>
          <w:rStyle w:val="Char4"/>
          <w:rtl/>
        </w:rPr>
        <w:t>ی</w:t>
      </w:r>
      <w:r w:rsidRPr="00906F1B">
        <w:rPr>
          <w:rStyle w:val="Char4"/>
          <w:rtl/>
        </w:rPr>
        <w:t>د و عمر همراهش روبرو گرد</w:t>
      </w:r>
      <w:r w:rsidR="00755556">
        <w:rPr>
          <w:rStyle w:val="Char4"/>
          <w:rtl/>
        </w:rPr>
        <w:t>ی</w:t>
      </w:r>
      <w:r w:rsidRPr="00906F1B">
        <w:rPr>
          <w:rStyle w:val="Char4"/>
          <w:rtl/>
        </w:rPr>
        <w:t>ده گفت: چه چ</w:t>
      </w:r>
      <w:r w:rsidR="00755556">
        <w:rPr>
          <w:rStyle w:val="Char4"/>
          <w:rtl/>
        </w:rPr>
        <w:t>ی</w:t>
      </w:r>
      <w:r w:rsidRPr="00906F1B">
        <w:rPr>
          <w:rStyle w:val="Char4"/>
          <w:rtl/>
        </w:rPr>
        <w:t>ز تو را به تخلّف وا م</w:t>
      </w:r>
      <w:r w:rsidR="000E63F6">
        <w:rPr>
          <w:rStyle w:val="Char4"/>
          <w:rtl/>
        </w:rPr>
        <w:t>ی</w:t>
      </w:r>
      <w:r w:rsidRPr="00906F1B">
        <w:rPr>
          <w:rStyle w:val="Char4"/>
          <w:rtl/>
        </w:rPr>
        <w:t>‏داشت؟ آ</w:t>
      </w:r>
      <w:r w:rsidR="00755556">
        <w:rPr>
          <w:rStyle w:val="Char4"/>
          <w:rtl/>
        </w:rPr>
        <w:t>ی</w:t>
      </w:r>
      <w:r w:rsidRPr="00906F1B">
        <w:rPr>
          <w:rStyle w:val="Char4"/>
          <w:rtl/>
        </w:rPr>
        <w:t>ا شن</w:t>
      </w:r>
      <w:r w:rsidR="00755556">
        <w:rPr>
          <w:rStyle w:val="Char4"/>
          <w:rtl/>
        </w:rPr>
        <w:t>ی</w:t>
      </w:r>
      <w:r w:rsidRPr="00906F1B">
        <w:rPr>
          <w:rStyle w:val="Char4"/>
          <w:rtl/>
        </w:rPr>
        <w:t>دن و اطاعت از ما [بالا</w:t>
      </w:r>
      <w:r w:rsidR="000E63F6">
        <w:rPr>
          <w:rStyle w:val="Char4"/>
          <w:rtl/>
        </w:rPr>
        <w:t>ی</w:t>
      </w:r>
      <w:r w:rsidRPr="00906F1B">
        <w:rPr>
          <w:rStyle w:val="Char4"/>
          <w:rtl/>
        </w:rPr>
        <w:t xml:space="preserve"> شما لازم] ن</w:t>
      </w:r>
      <w:r w:rsidR="00755556">
        <w:rPr>
          <w:rStyle w:val="Char4"/>
          <w:rtl/>
        </w:rPr>
        <w:t>ی</w:t>
      </w:r>
      <w:r w:rsidRPr="00906F1B">
        <w:rPr>
          <w:rStyle w:val="Char4"/>
          <w:rtl/>
        </w:rPr>
        <w:t>ست؟ گفت: بل</w:t>
      </w:r>
      <w:r w:rsidR="000E63F6">
        <w:rPr>
          <w:rStyle w:val="Char4"/>
          <w:rtl/>
        </w:rPr>
        <w:t>ی</w:t>
      </w:r>
      <w:r w:rsidRPr="00906F1B">
        <w:rPr>
          <w:rStyle w:val="Char4"/>
          <w:rtl/>
        </w:rPr>
        <w:t xml:space="preserve"> هست، ول</w:t>
      </w:r>
      <w:r w:rsidR="00755556">
        <w:rPr>
          <w:rStyle w:val="Char4"/>
          <w:rtl/>
        </w:rPr>
        <w:t>یک</w:t>
      </w:r>
      <w:r w:rsidRPr="00906F1B">
        <w:rPr>
          <w:rStyle w:val="Char4"/>
          <w:rtl/>
        </w:rPr>
        <w:t xml:space="preserve">ن از رسول خدا </w:t>
      </w:r>
      <w:r>
        <w:rPr>
          <w:rFonts w:cs="CTraditional Arabic"/>
          <w:sz w:val="28"/>
          <w:szCs w:val="28"/>
          <w:rtl/>
        </w:rPr>
        <w:t>ص</w:t>
      </w:r>
      <w:r w:rsidRPr="00906F1B">
        <w:rPr>
          <w:rStyle w:val="Char4"/>
          <w:rtl/>
        </w:rPr>
        <w:t xml:space="preserve"> شن</w:t>
      </w:r>
      <w:r w:rsidR="00755556">
        <w:rPr>
          <w:rStyle w:val="Char4"/>
          <w:rtl/>
        </w:rPr>
        <w:t>ی</w:t>
      </w:r>
      <w:r w:rsidRPr="00906F1B">
        <w:rPr>
          <w:rStyle w:val="Char4"/>
          <w:rtl/>
        </w:rPr>
        <w:t xml:space="preserve">دم </w:t>
      </w:r>
      <w:r w:rsidR="00755556">
        <w:rPr>
          <w:rStyle w:val="Char4"/>
          <w:rtl/>
        </w:rPr>
        <w:t>ک</w:t>
      </w:r>
      <w:r w:rsidRPr="00906F1B">
        <w:rPr>
          <w:rStyle w:val="Char4"/>
          <w:rtl/>
        </w:rPr>
        <w:t>ه م</w:t>
      </w:r>
      <w:r w:rsidR="000E63F6">
        <w:rPr>
          <w:rStyle w:val="Char4"/>
          <w:rtl/>
        </w:rPr>
        <w:t>ی</w:t>
      </w:r>
      <w:r w:rsidRPr="00906F1B">
        <w:rPr>
          <w:rStyle w:val="Char4"/>
          <w:rtl/>
        </w:rPr>
        <w:t>‏گفت: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به چ</w:t>
      </w:r>
      <w:r w:rsidR="00755556">
        <w:rPr>
          <w:rStyle w:val="Char4"/>
          <w:rtl/>
        </w:rPr>
        <w:t>ی</w:t>
      </w:r>
      <w:r w:rsidRPr="00906F1B">
        <w:rPr>
          <w:rStyle w:val="Char4"/>
          <w:rtl/>
        </w:rPr>
        <w:t>ز</w:t>
      </w:r>
      <w:r w:rsidR="000E63F6">
        <w:rPr>
          <w:rStyle w:val="Char4"/>
          <w:rtl/>
        </w:rPr>
        <w:t>ی</w:t>
      </w:r>
      <w:r w:rsidRPr="00906F1B">
        <w:rPr>
          <w:rStyle w:val="Char4"/>
          <w:rtl/>
        </w:rPr>
        <w:t xml:space="preserve"> از امر مسلمانان مقرر شود، روز ق</w:t>
      </w:r>
      <w:r w:rsidR="00755556">
        <w:rPr>
          <w:rStyle w:val="Char4"/>
          <w:rtl/>
        </w:rPr>
        <w:t>ی</w:t>
      </w:r>
      <w:r w:rsidRPr="00906F1B">
        <w:rPr>
          <w:rStyle w:val="Char4"/>
          <w:rtl/>
        </w:rPr>
        <w:t>امت آورده م</w:t>
      </w:r>
      <w:r w:rsidR="000E63F6">
        <w:rPr>
          <w:rStyle w:val="Char4"/>
          <w:rtl/>
        </w:rPr>
        <w:t>ی</w:t>
      </w:r>
      <w:r w:rsidRPr="00906F1B">
        <w:rPr>
          <w:rStyle w:val="Char4"/>
          <w:rtl/>
        </w:rPr>
        <w:t>‏شود، تا ا</w:t>
      </w:r>
      <w:r w:rsidR="00755556">
        <w:rPr>
          <w:rStyle w:val="Char4"/>
          <w:rtl/>
        </w:rPr>
        <w:t>ی</w:t>
      </w:r>
      <w:r w:rsidRPr="00906F1B">
        <w:rPr>
          <w:rStyle w:val="Char4"/>
          <w:rtl/>
        </w:rPr>
        <w:t xml:space="preserve">ن </w:t>
      </w:r>
      <w:r w:rsidR="00755556">
        <w:rPr>
          <w:rStyle w:val="Char4"/>
          <w:rtl/>
        </w:rPr>
        <w:t>ک</w:t>
      </w:r>
      <w:r w:rsidRPr="00906F1B">
        <w:rPr>
          <w:rStyle w:val="Char4"/>
          <w:rtl/>
        </w:rPr>
        <w:t>ه او را بر پل جهنم متوقف م</w:t>
      </w:r>
      <w:r w:rsidR="000E63F6">
        <w:rPr>
          <w:rStyle w:val="Char4"/>
          <w:rtl/>
        </w:rPr>
        <w:t>ی</w:t>
      </w:r>
      <w:r w:rsidRPr="00906F1B">
        <w:rPr>
          <w:rStyle w:val="Char4"/>
          <w:rtl/>
        </w:rPr>
        <w:t>‏</w:t>
      </w:r>
      <w:r w:rsidR="00755556">
        <w:rPr>
          <w:rStyle w:val="Char4"/>
          <w:rtl/>
        </w:rPr>
        <w:t>ک</w:t>
      </w:r>
      <w:r w:rsidRPr="00906F1B">
        <w:rPr>
          <w:rStyle w:val="Char4"/>
          <w:rtl/>
        </w:rPr>
        <w:t>نند، اگر ن</w:t>
      </w:r>
      <w:r w:rsidR="00755556">
        <w:rPr>
          <w:rStyle w:val="Char4"/>
          <w:rtl/>
        </w:rPr>
        <w:t>یک</w:t>
      </w:r>
      <w:r w:rsidRPr="00906F1B">
        <w:rPr>
          <w:rStyle w:val="Char4"/>
          <w:rtl/>
        </w:rPr>
        <w:t>و</w:t>
      </w:r>
      <w:r w:rsidR="00755556">
        <w:rPr>
          <w:rStyle w:val="Char4"/>
          <w:rtl/>
        </w:rPr>
        <w:t>ک</w:t>
      </w:r>
      <w:r w:rsidRPr="00906F1B">
        <w:rPr>
          <w:rStyle w:val="Char4"/>
          <w:rtl/>
        </w:rPr>
        <w:t xml:space="preserve">ار باشد </w:t>
      </w:r>
      <w:r w:rsidR="00755556">
        <w:rPr>
          <w:rStyle w:val="Char4"/>
          <w:rtl/>
        </w:rPr>
        <w:t>ک</w:t>
      </w:r>
      <w:r w:rsidRPr="00906F1B">
        <w:rPr>
          <w:rStyle w:val="Char4"/>
          <w:rtl/>
        </w:rPr>
        <w:t>ام</w:t>
      </w:r>
      <w:r w:rsidR="00755556">
        <w:rPr>
          <w:rStyle w:val="Char4"/>
          <w:rtl/>
        </w:rPr>
        <w:t>ی</w:t>
      </w:r>
      <w:r w:rsidRPr="00906F1B">
        <w:rPr>
          <w:rStyle w:val="Char4"/>
          <w:rtl/>
        </w:rPr>
        <w:t>اب م</w:t>
      </w:r>
      <w:r w:rsidR="000E63F6">
        <w:rPr>
          <w:rStyle w:val="Char4"/>
          <w:rtl/>
        </w:rPr>
        <w:t>ی</w:t>
      </w:r>
      <w:r w:rsidRPr="00906F1B">
        <w:rPr>
          <w:rStyle w:val="Char4"/>
          <w:rtl/>
        </w:rPr>
        <w:t>‏شود، و اگر بد</w:t>
      </w:r>
      <w:r w:rsidR="00755556">
        <w:rPr>
          <w:rStyle w:val="Char4"/>
          <w:rtl/>
        </w:rPr>
        <w:t>ک</w:t>
      </w:r>
      <w:r w:rsidRPr="00906F1B">
        <w:rPr>
          <w:rStyle w:val="Char4"/>
          <w:rtl/>
        </w:rPr>
        <w:t>ار باشد، پل پاره م</w:t>
      </w:r>
      <w:r w:rsidR="000E63F6">
        <w:rPr>
          <w:rStyle w:val="Char4"/>
          <w:rtl/>
        </w:rPr>
        <w:t>ی</w:t>
      </w:r>
      <w:r w:rsidRPr="00906F1B">
        <w:rPr>
          <w:rStyle w:val="Char4"/>
          <w:rtl/>
        </w:rPr>
        <w:t>‏گردد، و او هفتاد خزان</w:t>
      </w:r>
      <w:r w:rsidRPr="00906F1B">
        <w:rPr>
          <w:rStyle w:val="FootnoteReference"/>
          <w:rFonts w:ascii="IRNazli" w:hAnsi="IRNazli" w:cs="IRNazli"/>
          <w:sz w:val="28"/>
          <w:szCs w:val="28"/>
          <w:rtl/>
        </w:rPr>
        <w:footnoteReference w:id="120"/>
      </w:r>
      <w:r w:rsidRPr="00906F1B">
        <w:rPr>
          <w:rStyle w:val="Char4"/>
          <w:rtl/>
        </w:rPr>
        <w:t xml:space="preserve"> در آن فرو م</w:t>
      </w:r>
      <w:r w:rsidR="000E63F6">
        <w:rPr>
          <w:rStyle w:val="Char4"/>
          <w:rtl/>
        </w:rPr>
        <w:t>ی</w:t>
      </w:r>
      <w:r w:rsidRPr="00906F1B">
        <w:rPr>
          <w:rStyle w:val="Char4"/>
          <w:rtl/>
        </w:rPr>
        <w:t>‏رود». م</w:t>
      </w:r>
      <w:r w:rsidR="000E63F6">
        <w:rPr>
          <w:rStyle w:val="Char4"/>
          <w:rtl/>
        </w:rPr>
        <w:t>ی</w:t>
      </w:r>
      <w:r w:rsidRPr="00906F1B">
        <w:rPr>
          <w:rStyle w:val="Char4"/>
          <w:rtl/>
        </w:rPr>
        <w:t>‏گو</w:t>
      </w:r>
      <w:r w:rsidR="00755556">
        <w:rPr>
          <w:rStyle w:val="Char4"/>
          <w:rtl/>
        </w:rPr>
        <w:t>ی</w:t>
      </w:r>
      <w:r w:rsidRPr="00906F1B">
        <w:rPr>
          <w:rStyle w:val="Char4"/>
          <w:rtl/>
        </w:rPr>
        <w:t>د: آن گاه عمر</w:t>
      </w:r>
      <w:r w:rsidR="00130DB0">
        <w:rPr>
          <w:rStyle w:val="Char4"/>
          <w:rFonts w:ascii="CTraditional Arabic" w:hAnsi="CTraditional Arabic" w:cs="CTraditional Arabic"/>
          <w:rtl/>
        </w:rPr>
        <w:t xml:space="preserve"> </w:t>
      </w:r>
      <w:r w:rsidR="00130DB0" w:rsidRPr="00130DB0">
        <w:rPr>
          <w:rStyle w:val="Char4"/>
          <w:rFonts w:ascii="CTraditional Arabic" w:hAnsi="CTraditional Arabic" w:cs="CTraditional Arabic"/>
          <w:rtl/>
        </w:rPr>
        <w:t>س</w:t>
      </w:r>
      <w:r w:rsidRPr="00906F1B">
        <w:rPr>
          <w:rStyle w:val="Char4"/>
          <w:rtl/>
        </w:rPr>
        <w:t xml:space="preserve"> اندوهگ</w:t>
      </w:r>
      <w:r w:rsidR="00755556">
        <w:rPr>
          <w:rStyle w:val="Char4"/>
          <w:rtl/>
        </w:rPr>
        <w:t>ی</w:t>
      </w:r>
      <w:r w:rsidRPr="00906F1B">
        <w:rPr>
          <w:rStyle w:val="Char4"/>
          <w:rtl/>
        </w:rPr>
        <w:t>ن و جگرخون ب</w:t>
      </w:r>
      <w:r w:rsidR="00755556">
        <w:rPr>
          <w:rStyle w:val="Char4"/>
          <w:rtl/>
        </w:rPr>
        <w:t>ی</w:t>
      </w:r>
      <w:r w:rsidRPr="00906F1B">
        <w:rPr>
          <w:rStyle w:val="Char4"/>
          <w:rtl/>
        </w:rPr>
        <w:t>رون گرد</w:t>
      </w:r>
      <w:r w:rsidR="00755556">
        <w:rPr>
          <w:rStyle w:val="Char4"/>
          <w:rtl/>
        </w:rPr>
        <w:t>ی</w:t>
      </w:r>
      <w:r w:rsidRPr="00906F1B">
        <w:rPr>
          <w:rStyle w:val="Char4"/>
          <w:rtl/>
        </w:rPr>
        <w:t>د، و در ا</w:t>
      </w:r>
      <w:r w:rsidR="00755556">
        <w:rPr>
          <w:rStyle w:val="Char4"/>
          <w:rtl/>
        </w:rPr>
        <w:t>ی</w:t>
      </w:r>
      <w:r w:rsidRPr="00906F1B">
        <w:rPr>
          <w:rStyle w:val="Char4"/>
          <w:rtl/>
        </w:rPr>
        <w:t>ن اثنا ابوذر</w:t>
      </w:r>
      <w:r w:rsidR="00130DB0">
        <w:rPr>
          <w:rStyle w:val="Char4"/>
          <w:rtl/>
        </w:rPr>
        <w:t xml:space="preserve"> </w:t>
      </w:r>
      <w:r w:rsidR="00130DB0" w:rsidRPr="00130DB0">
        <w:rPr>
          <w:rStyle w:val="Char4"/>
          <w:rFonts w:cs="CTraditional Arabic" w:hint="cs"/>
          <w:rtl/>
        </w:rPr>
        <w:t>س</w:t>
      </w:r>
      <w:r w:rsidRPr="00906F1B">
        <w:rPr>
          <w:rStyle w:val="Char4"/>
          <w:rtl/>
        </w:rPr>
        <w:t xml:space="preserve"> همراهش روبرو گرد</w:t>
      </w:r>
      <w:r w:rsidR="00755556">
        <w:rPr>
          <w:rStyle w:val="Char4"/>
          <w:rtl/>
        </w:rPr>
        <w:t>ی</w:t>
      </w:r>
      <w:r w:rsidRPr="00906F1B">
        <w:rPr>
          <w:rStyle w:val="Char4"/>
          <w:rtl/>
        </w:rPr>
        <w:t>د وگفت: چرا من تو را پر</w:t>
      </w:r>
      <w:r w:rsidR="00755556">
        <w:rPr>
          <w:rStyle w:val="Char4"/>
          <w:rtl/>
        </w:rPr>
        <w:t>ی</w:t>
      </w:r>
      <w:r w:rsidRPr="00906F1B">
        <w:rPr>
          <w:rStyle w:val="Char4"/>
          <w:rtl/>
        </w:rPr>
        <w:t>شان و جگرخون م</w:t>
      </w:r>
      <w:r w:rsidR="000E63F6">
        <w:rPr>
          <w:rStyle w:val="Char4"/>
          <w:rtl/>
        </w:rPr>
        <w:t>ی</w:t>
      </w:r>
      <w:r w:rsidRPr="00906F1B">
        <w:rPr>
          <w:rStyle w:val="Char4"/>
          <w:rtl/>
        </w:rPr>
        <w:t>‏ب</w:t>
      </w:r>
      <w:r w:rsidR="00755556">
        <w:rPr>
          <w:rStyle w:val="Char4"/>
          <w:rtl/>
        </w:rPr>
        <w:t>ی</w:t>
      </w:r>
      <w:r w:rsidRPr="00906F1B">
        <w:rPr>
          <w:rStyle w:val="Char4"/>
          <w:rtl/>
        </w:rPr>
        <w:t>نم؟ پاسخ داد: چرا پر</w:t>
      </w:r>
      <w:r w:rsidR="00755556">
        <w:rPr>
          <w:rStyle w:val="Char4"/>
          <w:rtl/>
        </w:rPr>
        <w:t>ی</w:t>
      </w:r>
      <w:r w:rsidRPr="00906F1B">
        <w:rPr>
          <w:rStyle w:val="Char4"/>
          <w:rtl/>
        </w:rPr>
        <w:t>شان و جگرخون نباشم، در حال</w:t>
      </w:r>
      <w:r w:rsidR="000E63F6">
        <w:rPr>
          <w:rStyle w:val="Char4"/>
          <w:rtl/>
        </w:rPr>
        <w:t>ی</w:t>
      </w:r>
      <w:r w:rsidRPr="00906F1B">
        <w:rPr>
          <w:rStyle w:val="Char4"/>
          <w:rtl/>
        </w:rPr>
        <w:t xml:space="preserve"> </w:t>
      </w:r>
      <w:r w:rsidR="00755556">
        <w:rPr>
          <w:rStyle w:val="Char4"/>
          <w:rtl/>
        </w:rPr>
        <w:t>ک</w:t>
      </w:r>
      <w:r w:rsidRPr="00906F1B">
        <w:rPr>
          <w:rStyle w:val="Char4"/>
          <w:rtl/>
        </w:rPr>
        <w:t>ه از بشربن عاصم شن</w:t>
      </w:r>
      <w:r w:rsidR="00755556">
        <w:rPr>
          <w:rStyle w:val="Char4"/>
          <w:rtl/>
        </w:rPr>
        <w:t>ی</w:t>
      </w:r>
      <w:r w:rsidRPr="00906F1B">
        <w:rPr>
          <w:rStyle w:val="Char4"/>
          <w:rtl/>
        </w:rPr>
        <w:t>دم م</w:t>
      </w:r>
      <w:r w:rsidR="000E63F6">
        <w:rPr>
          <w:rStyle w:val="Char4"/>
          <w:rtl/>
        </w:rPr>
        <w:t>ی</w:t>
      </w:r>
      <w:r w:rsidRPr="00906F1B">
        <w:rPr>
          <w:rStyle w:val="Char4"/>
          <w:rtl/>
        </w:rPr>
        <w:t xml:space="preserve">‏گفت: از رسول خدا </w:t>
      </w:r>
      <w:r>
        <w:rPr>
          <w:rFonts w:cs="CTraditional Arabic"/>
          <w:sz w:val="28"/>
          <w:szCs w:val="28"/>
          <w:rtl/>
        </w:rPr>
        <w:t>ص</w:t>
      </w:r>
      <w:r w:rsidRPr="00906F1B">
        <w:rPr>
          <w:rStyle w:val="Char4"/>
          <w:rtl/>
        </w:rPr>
        <w:t xml:space="preserve"> شن</w:t>
      </w:r>
      <w:r w:rsidR="00755556">
        <w:rPr>
          <w:rStyle w:val="Char4"/>
          <w:rtl/>
        </w:rPr>
        <w:t>ی</w:t>
      </w:r>
      <w:r w:rsidRPr="00906F1B">
        <w:rPr>
          <w:rStyle w:val="Char4"/>
          <w:rtl/>
        </w:rPr>
        <w:t xml:space="preserve">دم </w:t>
      </w:r>
      <w:r w:rsidR="00755556">
        <w:rPr>
          <w:rStyle w:val="Char4"/>
          <w:rtl/>
        </w:rPr>
        <w:t>ک</w:t>
      </w:r>
      <w:r w:rsidRPr="00906F1B">
        <w:rPr>
          <w:rStyle w:val="Char4"/>
          <w:rtl/>
        </w:rPr>
        <w:t>ه م</w:t>
      </w:r>
      <w:r w:rsidR="000E63F6">
        <w:rPr>
          <w:rStyle w:val="Char4"/>
          <w:rtl/>
        </w:rPr>
        <w:t>ی</w:t>
      </w:r>
      <w:r w:rsidRPr="00906F1B">
        <w:rPr>
          <w:rStyle w:val="Char4"/>
          <w:rtl/>
        </w:rPr>
        <w:t>‏گو</w:t>
      </w:r>
      <w:r w:rsidR="00755556">
        <w:rPr>
          <w:rStyle w:val="Char4"/>
          <w:rtl/>
        </w:rPr>
        <w:t>ی</w:t>
      </w:r>
      <w:r w:rsidRPr="00906F1B">
        <w:rPr>
          <w:rStyle w:val="Char4"/>
          <w:rtl/>
        </w:rPr>
        <w:t>د: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به چ</w:t>
      </w:r>
      <w:r w:rsidR="00755556">
        <w:rPr>
          <w:rStyle w:val="Char4"/>
          <w:rtl/>
        </w:rPr>
        <w:t>ی</w:t>
      </w:r>
      <w:r w:rsidRPr="00906F1B">
        <w:rPr>
          <w:rStyle w:val="Char4"/>
          <w:rtl/>
        </w:rPr>
        <w:t>ز</w:t>
      </w:r>
      <w:r w:rsidR="000E63F6">
        <w:rPr>
          <w:rStyle w:val="Char4"/>
          <w:rtl/>
        </w:rPr>
        <w:t>ی</w:t>
      </w:r>
      <w:r w:rsidRPr="00906F1B">
        <w:rPr>
          <w:rStyle w:val="Char4"/>
          <w:rtl/>
        </w:rPr>
        <w:t xml:space="preserve"> از امر مسلمانان مقرر شود، روز ق</w:t>
      </w:r>
      <w:r w:rsidR="00755556">
        <w:rPr>
          <w:rStyle w:val="Char4"/>
          <w:rtl/>
        </w:rPr>
        <w:t>ی</w:t>
      </w:r>
      <w:r w:rsidRPr="00906F1B">
        <w:rPr>
          <w:rStyle w:val="Char4"/>
          <w:rtl/>
        </w:rPr>
        <w:t>امت آورده م</w:t>
      </w:r>
      <w:r w:rsidR="000E63F6">
        <w:rPr>
          <w:rStyle w:val="Char4"/>
          <w:rtl/>
        </w:rPr>
        <w:t>ی</w:t>
      </w:r>
      <w:r w:rsidRPr="00906F1B">
        <w:rPr>
          <w:rStyle w:val="Char4"/>
          <w:rtl/>
        </w:rPr>
        <w:t>‏شود، تا ا</w:t>
      </w:r>
      <w:r w:rsidR="00755556">
        <w:rPr>
          <w:rStyle w:val="Char4"/>
          <w:rtl/>
        </w:rPr>
        <w:t>ی</w:t>
      </w:r>
      <w:r w:rsidRPr="00906F1B">
        <w:rPr>
          <w:rStyle w:val="Char4"/>
          <w:rtl/>
        </w:rPr>
        <w:t xml:space="preserve">ن </w:t>
      </w:r>
      <w:r w:rsidR="00755556">
        <w:rPr>
          <w:rStyle w:val="Char4"/>
          <w:rtl/>
        </w:rPr>
        <w:t>ک</w:t>
      </w:r>
      <w:r w:rsidRPr="00906F1B">
        <w:rPr>
          <w:rStyle w:val="Char4"/>
          <w:rtl/>
        </w:rPr>
        <w:t>ه او را بر پل جهنم متوقّف م</w:t>
      </w:r>
      <w:r w:rsidR="000E63F6">
        <w:rPr>
          <w:rStyle w:val="Char4"/>
          <w:rtl/>
        </w:rPr>
        <w:t>ی</w:t>
      </w:r>
      <w:r w:rsidRPr="00906F1B">
        <w:rPr>
          <w:rStyle w:val="Char4"/>
          <w:rtl/>
        </w:rPr>
        <w:t>‏سازند، اگر ن</w:t>
      </w:r>
      <w:r w:rsidR="00755556">
        <w:rPr>
          <w:rStyle w:val="Char4"/>
          <w:rtl/>
        </w:rPr>
        <w:t>یک</w:t>
      </w:r>
      <w:r w:rsidRPr="00906F1B">
        <w:rPr>
          <w:rStyle w:val="Char4"/>
          <w:rtl/>
        </w:rPr>
        <w:t>و</w:t>
      </w:r>
      <w:r w:rsidR="00755556">
        <w:rPr>
          <w:rStyle w:val="Char4"/>
          <w:rtl/>
        </w:rPr>
        <w:t>ک</w:t>
      </w:r>
      <w:r w:rsidRPr="00906F1B">
        <w:rPr>
          <w:rStyle w:val="Char4"/>
          <w:rtl/>
        </w:rPr>
        <w:t xml:space="preserve">ار باشد </w:t>
      </w:r>
      <w:r w:rsidR="00755556">
        <w:rPr>
          <w:rStyle w:val="Char4"/>
          <w:rtl/>
        </w:rPr>
        <w:t>ک</w:t>
      </w:r>
      <w:r w:rsidRPr="00906F1B">
        <w:rPr>
          <w:rStyle w:val="Char4"/>
          <w:rtl/>
        </w:rPr>
        <w:t>ام</w:t>
      </w:r>
      <w:r w:rsidR="00755556">
        <w:rPr>
          <w:rStyle w:val="Char4"/>
          <w:rtl/>
        </w:rPr>
        <w:t>ی</w:t>
      </w:r>
      <w:r w:rsidRPr="00906F1B">
        <w:rPr>
          <w:rStyle w:val="Char4"/>
          <w:rtl/>
        </w:rPr>
        <w:t>اب م</w:t>
      </w:r>
      <w:r w:rsidR="000E63F6">
        <w:rPr>
          <w:rStyle w:val="Char4"/>
          <w:rtl/>
        </w:rPr>
        <w:t>ی</w:t>
      </w:r>
      <w:r w:rsidRPr="00906F1B">
        <w:rPr>
          <w:rStyle w:val="Char4"/>
          <w:rtl/>
        </w:rPr>
        <w:t>‏شود، و اگر بد</w:t>
      </w:r>
      <w:r w:rsidR="00755556">
        <w:rPr>
          <w:rStyle w:val="Char4"/>
          <w:rtl/>
        </w:rPr>
        <w:t>ک</w:t>
      </w:r>
      <w:r w:rsidRPr="00906F1B">
        <w:rPr>
          <w:rStyle w:val="Char4"/>
          <w:rtl/>
        </w:rPr>
        <w:t>ار باشد، پل ش</w:t>
      </w:r>
      <w:r w:rsidR="00755556">
        <w:rPr>
          <w:rStyle w:val="Char4"/>
          <w:rtl/>
        </w:rPr>
        <w:t>ک</w:t>
      </w:r>
      <w:r w:rsidRPr="00906F1B">
        <w:rPr>
          <w:rStyle w:val="Char4"/>
          <w:rtl/>
        </w:rPr>
        <w:t>سته م</w:t>
      </w:r>
      <w:r w:rsidR="000E63F6">
        <w:rPr>
          <w:rStyle w:val="Char4"/>
          <w:rtl/>
        </w:rPr>
        <w:t>ی</w:t>
      </w:r>
      <w:r w:rsidRPr="00906F1B">
        <w:rPr>
          <w:rStyle w:val="Char4"/>
          <w:rtl/>
        </w:rPr>
        <w:t>‏شود، و او هفتاد خزان در آن فرو م</w:t>
      </w:r>
      <w:r w:rsidR="000E63F6">
        <w:rPr>
          <w:rStyle w:val="Char4"/>
          <w:rtl/>
        </w:rPr>
        <w:t>ی</w:t>
      </w:r>
      <w:r w:rsidRPr="00906F1B">
        <w:rPr>
          <w:rStyle w:val="Char4"/>
          <w:rtl/>
        </w:rPr>
        <w:t>‏رود؟!» ابوذر</w:t>
      </w:r>
      <w:r w:rsidR="00130DB0">
        <w:rPr>
          <w:rStyle w:val="Char4"/>
          <w:rFonts w:ascii="CTraditional Arabic" w:hAnsi="CTraditional Arabic" w:cs="CTraditional Arabic"/>
          <w:rtl/>
        </w:rPr>
        <w:t xml:space="preserve"> </w:t>
      </w:r>
      <w:r w:rsidR="00130DB0" w:rsidRPr="00130DB0">
        <w:rPr>
          <w:rStyle w:val="Char4"/>
          <w:rFonts w:ascii="CTraditional Arabic" w:hAnsi="CTraditional Arabic" w:cs="CTraditional Arabic"/>
          <w:rtl/>
        </w:rPr>
        <w:t>س</w:t>
      </w:r>
      <w:r w:rsidRPr="00906F1B">
        <w:rPr>
          <w:rStyle w:val="Char4"/>
          <w:rtl/>
        </w:rPr>
        <w:t xml:space="preserve"> گفت: آ</w:t>
      </w:r>
      <w:r w:rsidR="00755556">
        <w:rPr>
          <w:rStyle w:val="Char4"/>
          <w:rtl/>
        </w:rPr>
        <w:t>ی</w:t>
      </w:r>
      <w:r w:rsidRPr="00906F1B">
        <w:rPr>
          <w:rStyle w:val="Char4"/>
          <w:rtl/>
        </w:rPr>
        <w:t>ا ا</w:t>
      </w:r>
      <w:r w:rsidR="00755556">
        <w:rPr>
          <w:rStyle w:val="Char4"/>
          <w:rtl/>
        </w:rPr>
        <w:t>ی</w:t>
      </w:r>
      <w:r w:rsidRPr="00906F1B">
        <w:rPr>
          <w:rStyle w:val="Char4"/>
          <w:rtl/>
        </w:rPr>
        <w:t>ن را از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نشن</w:t>
      </w:r>
      <w:r w:rsidR="00755556">
        <w:rPr>
          <w:rStyle w:val="Char4"/>
          <w:rtl/>
        </w:rPr>
        <w:t>ی</w:t>
      </w:r>
      <w:r w:rsidRPr="00906F1B">
        <w:rPr>
          <w:rStyle w:val="Char4"/>
          <w:rtl/>
        </w:rPr>
        <w:t>د</w:t>
      </w:r>
      <w:r w:rsidR="000E63F6">
        <w:rPr>
          <w:rStyle w:val="Char4"/>
          <w:rtl/>
        </w:rPr>
        <w:t>ی</w:t>
      </w:r>
      <w:r w:rsidRPr="00906F1B">
        <w:rPr>
          <w:rStyle w:val="Char4"/>
          <w:rtl/>
        </w:rPr>
        <w:t>؟ گفت: خ</w:t>
      </w:r>
      <w:r w:rsidR="00755556">
        <w:rPr>
          <w:rStyle w:val="Char4"/>
          <w:rtl/>
        </w:rPr>
        <w:t>ی</w:t>
      </w:r>
      <w:r w:rsidRPr="00906F1B">
        <w:rPr>
          <w:rStyle w:val="Char4"/>
          <w:rtl/>
        </w:rPr>
        <w:t>ر. ابوذر گفت: شهادت م</w:t>
      </w:r>
      <w:r w:rsidR="000E63F6">
        <w:rPr>
          <w:rStyle w:val="Char4"/>
          <w:rtl/>
        </w:rPr>
        <w:t>ی</w:t>
      </w:r>
      <w:r w:rsidRPr="00906F1B">
        <w:rPr>
          <w:rStyle w:val="Char4"/>
          <w:rtl/>
        </w:rPr>
        <w:t xml:space="preserve">‏دهم </w:t>
      </w:r>
      <w:r w:rsidR="00755556">
        <w:rPr>
          <w:rStyle w:val="Char4"/>
          <w:rtl/>
        </w:rPr>
        <w:t>ک</w:t>
      </w:r>
      <w:r w:rsidRPr="00906F1B">
        <w:rPr>
          <w:rStyle w:val="Char4"/>
          <w:rtl/>
        </w:rPr>
        <w:t xml:space="preserve">ه از رسول خدا </w:t>
      </w:r>
      <w:r>
        <w:rPr>
          <w:rFonts w:cs="CTraditional Arabic"/>
          <w:sz w:val="28"/>
          <w:szCs w:val="28"/>
          <w:rtl/>
        </w:rPr>
        <w:t>ص</w:t>
      </w:r>
      <w:r w:rsidRPr="00906F1B">
        <w:rPr>
          <w:rStyle w:val="Char4"/>
          <w:rtl/>
        </w:rPr>
        <w:t xml:space="preserve"> شن</w:t>
      </w:r>
      <w:r w:rsidR="00755556">
        <w:rPr>
          <w:rStyle w:val="Char4"/>
          <w:rtl/>
        </w:rPr>
        <w:t>ی</w:t>
      </w:r>
      <w:r w:rsidRPr="00906F1B">
        <w:rPr>
          <w:rStyle w:val="Char4"/>
          <w:rtl/>
        </w:rPr>
        <w:t>دم</w:t>
      </w:r>
      <w:r w:rsidR="008B6953">
        <w:rPr>
          <w:rStyle w:val="Char4"/>
          <w:rtl/>
        </w:rPr>
        <w:t xml:space="preserve"> </w:t>
      </w:r>
      <w:r w:rsidR="00755556">
        <w:rPr>
          <w:rStyle w:val="Char4"/>
          <w:rtl/>
        </w:rPr>
        <w:t>ک</w:t>
      </w:r>
      <w:r w:rsidRPr="00906F1B">
        <w:rPr>
          <w:rStyle w:val="Char4"/>
          <w:rtl/>
        </w:rPr>
        <w:t>ه م</w:t>
      </w:r>
      <w:r w:rsidR="000E63F6">
        <w:rPr>
          <w:rStyle w:val="Char4"/>
          <w:rtl/>
        </w:rPr>
        <w:t>ی</w:t>
      </w:r>
      <w:r w:rsidRPr="00906F1B">
        <w:rPr>
          <w:rStyle w:val="Char4"/>
          <w:rtl/>
        </w:rPr>
        <w:t>‏گو</w:t>
      </w:r>
      <w:r w:rsidR="00755556">
        <w:rPr>
          <w:rStyle w:val="Char4"/>
          <w:rtl/>
        </w:rPr>
        <w:t>ی</w:t>
      </w:r>
      <w:r w:rsidRPr="00906F1B">
        <w:rPr>
          <w:rStyle w:val="Char4"/>
          <w:rtl/>
        </w:rPr>
        <w:t>د: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w:t>
      </w:r>
      <w:r w:rsidR="00755556">
        <w:rPr>
          <w:rStyle w:val="Char4"/>
          <w:rtl/>
        </w:rPr>
        <w:t>یک</w:t>
      </w:r>
      <w:r w:rsidR="000E63F6">
        <w:rPr>
          <w:rStyle w:val="Char4"/>
          <w:rtl/>
        </w:rPr>
        <w:t>ی</w:t>
      </w:r>
      <w:r w:rsidRPr="00906F1B">
        <w:rPr>
          <w:rStyle w:val="Char4"/>
          <w:rtl/>
        </w:rPr>
        <w:t xml:space="preserve"> از مسلمانان را وال</w:t>
      </w:r>
      <w:r w:rsidR="000E63F6">
        <w:rPr>
          <w:rStyle w:val="Char4"/>
          <w:rtl/>
        </w:rPr>
        <w:t>ی</w:t>
      </w:r>
      <w:r w:rsidRPr="00906F1B">
        <w:rPr>
          <w:rStyle w:val="Char4"/>
          <w:rtl/>
        </w:rPr>
        <w:t xml:space="preserve"> مقرر </w:t>
      </w:r>
      <w:r w:rsidR="00755556">
        <w:rPr>
          <w:rStyle w:val="Char4"/>
          <w:rtl/>
        </w:rPr>
        <w:t>ک</w:t>
      </w:r>
      <w:r w:rsidRPr="00906F1B">
        <w:rPr>
          <w:rStyle w:val="Char4"/>
          <w:rtl/>
        </w:rPr>
        <w:t>ند، روز ق</w:t>
      </w:r>
      <w:r w:rsidR="00755556">
        <w:rPr>
          <w:rStyle w:val="Char4"/>
          <w:rtl/>
        </w:rPr>
        <w:t>ی</w:t>
      </w:r>
      <w:r w:rsidRPr="00906F1B">
        <w:rPr>
          <w:rStyle w:val="Char4"/>
          <w:rtl/>
        </w:rPr>
        <w:t>امت آورده م</w:t>
      </w:r>
      <w:r w:rsidR="000E63F6">
        <w:rPr>
          <w:rStyle w:val="Char4"/>
          <w:rtl/>
        </w:rPr>
        <w:t>ی</w:t>
      </w:r>
      <w:r w:rsidRPr="00906F1B">
        <w:rPr>
          <w:rStyle w:val="Char4"/>
          <w:rtl/>
        </w:rPr>
        <w:t>‏شود، تا ا</w:t>
      </w:r>
      <w:r w:rsidR="00755556">
        <w:rPr>
          <w:rStyle w:val="Char4"/>
          <w:rtl/>
        </w:rPr>
        <w:t>ی</w:t>
      </w:r>
      <w:r w:rsidRPr="00906F1B">
        <w:rPr>
          <w:rStyle w:val="Char4"/>
          <w:rtl/>
        </w:rPr>
        <w:t xml:space="preserve">ن </w:t>
      </w:r>
      <w:r w:rsidR="00755556">
        <w:rPr>
          <w:rStyle w:val="Char4"/>
          <w:rtl/>
        </w:rPr>
        <w:t>ک</w:t>
      </w:r>
      <w:r w:rsidRPr="00906F1B">
        <w:rPr>
          <w:rStyle w:val="Char4"/>
          <w:rtl/>
        </w:rPr>
        <w:t>ه او را بر پل جهنم متوقّف م</w:t>
      </w:r>
      <w:r w:rsidR="000E63F6">
        <w:rPr>
          <w:rStyle w:val="Char4"/>
          <w:rtl/>
        </w:rPr>
        <w:t>ی</w:t>
      </w:r>
      <w:r w:rsidRPr="00906F1B">
        <w:rPr>
          <w:rStyle w:val="Char4"/>
          <w:rtl/>
        </w:rPr>
        <w:t>‏سازند، اگر ن</w:t>
      </w:r>
      <w:r w:rsidR="00755556">
        <w:rPr>
          <w:rStyle w:val="Char4"/>
          <w:rtl/>
        </w:rPr>
        <w:t>یک</w:t>
      </w:r>
      <w:r w:rsidRPr="00906F1B">
        <w:rPr>
          <w:rStyle w:val="Char4"/>
          <w:rtl/>
        </w:rPr>
        <w:t>و</w:t>
      </w:r>
      <w:r w:rsidR="00755556">
        <w:rPr>
          <w:rStyle w:val="Char4"/>
          <w:rtl/>
        </w:rPr>
        <w:t>ک</w:t>
      </w:r>
      <w:r w:rsidRPr="00906F1B">
        <w:rPr>
          <w:rStyle w:val="Char4"/>
          <w:rtl/>
        </w:rPr>
        <w:t>ار باشد نجات م</w:t>
      </w:r>
      <w:r w:rsidR="000E63F6">
        <w:rPr>
          <w:rStyle w:val="Char4"/>
          <w:rtl/>
        </w:rPr>
        <w:t>ی</w:t>
      </w:r>
      <w:r w:rsidRPr="00906F1B">
        <w:rPr>
          <w:rStyle w:val="Char4"/>
          <w:rtl/>
        </w:rPr>
        <w:t>‏</w:t>
      </w:r>
      <w:r w:rsidR="00755556">
        <w:rPr>
          <w:rStyle w:val="Char4"/>
          <w:rtl/>
        </w:rPr>
        <w:t>ی</w:t>
      </w:r>
      <w:r w:rsidRPr="00906F1B">
        <w:rPr>
          <w:rStyle w:val="Char4"/>
          <w:rtl/>
        </w:rPr>
        <w:t>ابد، و اگر بد</w:t>
      </w:r>
      <w:r w:rsidR="00755556">
        <w:rPr>
          <w:rStyle w:val="Char4"/>
          <w:rtl/>
        </w:rPr>
        <w:t>ک</w:t>
      </w:r>
      <w:r w:rsidRPr="00906F1B">
        <w:rPr>
          <w:rStyle w:val="Char4"/>
          <w:rtl/>
        </w:rPr>
        <w:t>ار باشد پل ش</w:t>
      </w:r>
      <w:r w:rsidR="00755556">
        <w:rPr>
          <w:rStyle w:val="Char4"/>
          <w:rtl/>
        </w:rPr>
        <w:t>ک</w:t>
      </w:r>
      <w:r w:rsidRPr="00906F1B">
        <w:rPr>
          <w:rStyle w:val="Char4"/>
          <w:rtl/>
        </w:rPr>
        <w:t>سته م</w:t>
      </w:r>
      <w:r w:rsidR="000E63F6">
        <w:rPr>
          <w:rStyle w:val="Char4"/>
          <w:rtl/>
        </w:rPr>
        <w:t>ی</w:t>
      </w:r>
      <w:r w:rsidRPr="00906F1B">
        <w:rPr>
          <w:rStyle w:val="Char4"/>
          <w:rtl/>
        </w:rPr>
        <w:t>‏شود، و او در آن هفتاد خزان فرو م</w:t>
      </w:r>
      <w:r w:rsidR="000E63F6">
        <w:rPr>
          <w:rStyle w:val="Char4"/>
          <w:rtl/>
        </w:rPr>
        <w:t>ی</w:t>
      </w:r>
      <w:r w:rsidRPr="00906F1B">
        <w:rPr>
          <w:rStyle w:val="Char4"/>
          <w:rtl/>
        </w:rPr>
        <w:t>‏رود، و جهنم س</w:t>
      </w:r>
      <w:r w:rsidR="00755556">
        <w:rPr>
          <w:rStyle w:val="Char4"/>
          <w:rtl/>
        </w:rPr>
        <w:t>ی</w:t>
      </w:r>
      <w:r w:rsidRPr="00906F1B">
        <w:rPr>
          <w:rStyle w:val="Char4"/>
          <w:rtl/>
        </w:rPr>
        <w:t>اه و ظلمات</w:t>
      </w:r>
      <w:r w:rsidR="000E63F6">
        <w:rPr>
          <w:rStyle w:val="Char4"/>
          <w:rtl/>
        </w:rPr>
        <w:t>ی</w:t>
      </w:r>
      <w:r w:rsidRPr="00906F1B">
        <w:rPr>
          <w:rStyle w:val="Char4"/>
          <w:rtl/>
        </w:rPr>
        <w:t xml:space="preserve"> م</w:t>
      </w:r>
      <w:r w:rsidR="000E63F6">
        <w:rPr>
          <w:rStyle w:val="Char4"/>
          <w:rtl/>
        </w:rPr>
        <w:t>ی</w:t>
      </w:r>
      <w:r w:rsidRPr="00906F1B">
        <w:rPr>
          <w:rStyle w:val="Char4"/>
          <w:rtl/>
        </w:rPr>
        <w:t xml:space="preserve">‏باشد». </w:t>
      </w:r>
      <w:r w:rsidR="00755556">
        <w:rPr>
          <w:rStyle w:val="Char4"/>
          <w:rtl/>
        </w:rPr>
        <w:t>ک</w:t>
      </w:r>
      <w:r w:rsidRPr="00906F1B">
        <w:rPr>
          <w:rStyle w:val="Char4"/>
          <w:rtl/>
        </w:rPr>
        <w:t xml:space="preserve">دام </w:t>
      </w:r>
      <w:r w:rsidR="00755556">
        <w:rPr>
          <w:rStyle w:val="Char4"/>
          <w:rtl/>
        </w:rPr>
        <w:t>یک</w:t>
      </w:r>
      <w:r w:rsidRPr="00906F1B">
        <w:rPr>
          <w:rStyle w:val="Char4"/>
          <w:rtl/>
        </w:rPr>
        <w:t xml:space="preserve"> از ا</w:t>
      </w:r>
      <w:r w:rsidR="00755556">
        <w:rPr>
          <w:rStyle w:val="Char4"/>
          <w:rtl/>
        </w:rPr>
        <w:t>ی</w:t>
      </w:r>
      <w:r w:rsidRPr="00906F1B">
        <w:rPr>
          <w:rStyle w:val="Char4"/>
          <w:rtl/>
        </w:rPr>
        <w:t>ن دو حد</w:t>
      </w:r>
      <w:r w:rsidR="00755556">
        <w:rPr>
          <w:rStyle w:val="Char4"/>
          <w:rtl/>
        </w:rPr>
        <w:t>ی</w:t>
      </w:r>
      <w:r w:rsidRPr="00906F1B">
        <w:rPr>
          <w:rStyle w:val="Char4"/>
          <w:rtl/>
        </w:rPr>
        <w:t>ث برا</w:t>
      </w:r>
      <w:r w:rsidR="000E63F6">
        <w:rPr>
          <w:rStyle w:val="Char4"/>
          <w:rtl/>
        </w:rPr>
        <w:t>ی</w:t>
      </w:r>
      <w:r w:rsidRPr="00906F1B">
        <w:rPr>
          <w:rStyle w:val="Char4"/>
          <w:rtl/>
        </w:rPr>
        <w:t xml:space="preserve"> قلبت درد دهنده‏تراند. فرمود:</w:t>
      </w:r>
      <w:r w:rsidR="007F6AF9">
        <w:rPr>
          <w:rStyle w:val="Char4"/>
          <w:rtl/>
        </w:rPr>
        <w:t xml:space="preserve"> هردو</w:t>
      </w:r>
      <w:r w:rsidR="000E63F6">
        <w:rPr>
          <w:rStyle w:val="Char4"/>
          <w:rtl/>
        </w:rPr>
        <w:t>ی</w:t>
      </w:r>
      <w:r w:rsidR="00FB3856">
        <w:rPr>
          <w:rStyle w:val="Char4"/>
          <w:rtl/>
        </w:rPr>
        <w:t xml:space="preserve">‌شان </w:t>
      </w:r>
      <w:r w:rsidRPr="00906F1B">
        <w:rPr>
          <w:rStyle w:val="Char4"/>
          <w:rtl/>
        </w:rPr>
        <w:t>قلبم را دردمند ساخته‏اند، با ا</w:t>
      </w:r>
      <w:r w:rsidR="00755556">
        <w:rPr>
          <w:rStyle w:val="Char4"/>
          <w:rtl/>
        </w:rPr>
        <w:t>ی</w:t>
      </w:r>
      <w:r w:rsidRPr="00906F1B">
        <w:rPr>
          <w:rStyle w:val="Char4"/>
          <w:rtl/>
        </w:rPr>
        <w:t>ن حال ا</w:t>
      </w:r>
      <w:r w:rsidR="00755556">
        <w:rPr>
          <w:rStyle w:val="Char4"/>
          <w:rtl/>
        </w:rPr>
        <w:t>ی</w:t>
      </w:r>
      <w:r w:rsidRPr="00906F1B">
        <w:rPr>
          <w:rStyle w:val="Char4"/>
          <w:rtl/>
        </w:rPr>
        <w:t xml:space="preserve">ن [خلافت] را با آنچه در آن است </w:t>
      </w:r>
      <w:r w:rsidR="00755556">
        <w:rPr>
          <w:rStyle w:val="Char4"/>
          <w:rtl/>
        </w:rPr>
        <w:t>ک</w:t>
      </w:r>
      <w:r w:rsidR="000E63F6">
        <w:rPr>
          <w:rStyle w:val="Char4"/>
          <w:rtl/>
        </w:rPr>
        <w:t>ی</w:t>
      </w:r>
      <w:r w:rsidRPr="00906F1B">
        <w:rPr>
          <w:rStyle w:val="Char4"/>
          <w:rtl/>
        </w:rPr>
        <w:t xml:space="preserve"> م</w:t>
      </w:r>
      <w:r w:rsidR="000E63F6">
        <w:rPr>
          <w:rStyle w:val="Char4"/>
          <w:rtl/>
        </w:rPr>
        <w:t>ی</w:t>
      </w:r>
      <w:r w:rsidRPr="00906F1B">
        <w:rPr>
          <w:rStyle w:val="Char4"/>
          <w:rtl/>
        </w:rPr>
        <w:t>‏گ</w:t>
      </w:r>
      <w:r w:rsidR="00755556">
        <w:rPr>
          <w:rStyle w:val="Char4"/>
          <w:rtl/>
        </w:rPr>
        <w:t>ی</w:t>
      </w:r>
      <w:r w:rsidRPr="00906F1B">
        <w:rPr>
          <w:rStyle w:val="Char4"/>
          <w:rtl/>
        </w:rPr>
        <w:t>رد؟ ابوذر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خداوند ب</w:t>
      </w:r>
      <w:r w:rsidR="00755556">
        <w:rPr>
          <w:rStyle w:val="Char4"/>
          <w:rtl/>
        </w:rPr>
        <w:t>ی</w:t>
      </w:r>
      <w:r w:rsidRPr="00906F1B">
        <w:rPr>
          <w:rStyle w:val="Char4"/>
          <w:rtl/>
        </w:rPr>
        <w:t>ن</w:t>
      </w:r>
      <w:r w:rsidR="000E63F6">
        <w:rPr>
          <w:rStyle w:val="Char4"/>
          <w:rtl/>
        </w:rPr>
        <w:t>ی</w:t>
      </w:r>
      <w:r w:rsidRPr="00906F1B">
        <w:rPr>
          <w:rStyle w:val="Char4"/>
          <w:rtl/>
        </w:rPr>
        <w:t xml:space="preserve"> اش را قطع نموده باشد و گونه‏اش را بر زم</w:t>
      </w:r>
      <w:r w:rsidR="00755556">
        <w:rPr>
          <w:rStyle w:val="Char4"/>
          <w:rtl/>
        </w:rPr>
        <w:t>ی</w:t>
      </w:r>
      <w:r w:rsidRPr="00906F1B">
        <w:rPr>
          <w:rStyle w:val="Char4"/>
          <w:rtl/>
        </w:rPr>
        <w:t>ن چسبان</w:t>
      </w:r>
      <w:r w:rsidR="00755556">
        <w:rPr>
          <w:rStyle w:val="Char4"/>
          <w:rtl/>
        </w:rPr>
        <w:t>ی</w:t>
      </w:r>
      <w:r w:rsidRPr="00906F1B">
        <w:rPr>
          <w:rStyle w:val="Char4"/>
          <w:rtl/>
        </w:rPr>
        <w:t>ده باشد، اما ما جز خ</w:t>
      </w:r>
      <w:r w:rsidR="00755556">
        <w:rPr>
          <w:rStyle w:val="Char4"/>
          <w:rtl/>
        </w:rPr>
        <w:t>ی</w:t>
      </w:r>
      <w:r w:rsidRPr="00906F1B">
        <w:rPr>
          <w:rStyle w:val="Char4"/>
          <w:rtl/>
        </w:rPr>
        <w:t>ر</w:t>
      </w:r>
      <w:r w:rsidRPr="00906F1B">
        <w:rPr>
          <w:rStyle w:val="FootnoteReference"/>
          <w:rFonts w:ascii="IRNazli" w:hAnsi="IRNazli" w:cs="IRNazli"/>
          <w:sz w:val="28"/>
          <w:szCs w:val="28"/>
          <w:rtl/>
        </w:rPr>
        <w:footnoteReference w:id="121"/>
      </w:r>
      <w:r w:rsidRPr="00906F1B">
        <w:rPr>
          <w:rStyle w:val="Char4"/>
          <w:rtl/>
        </w:rPr>
        <w:t xml:space="preserve"> نم</w:t>
      </w:r>
      <w:r w:rsidR="000E63F6">
        <w:rPr>
          <w:rStyle w:val="Char4"/>
          <w:rtl/>
        </w:rPr>
        <w:t>ی</w:t>
      </w:r>
      <w:r w:rsidRPr="00906F1B">
        <w:rPr>
          <w:rStyle w:val="Char4"/>
          <w:rtl/>
        </w:rPr>
        <w:t>‏دان</w:t>
      </w:r>
      <w:r w:rsidR="00755556">
        <w:rPr>
          <w:rStyle w:val="Char4"/>
          <w:rtl/>
        </w:rPr>
        <w:t>ی</w:t>
      </w:r>
      <w:r w:rsidRPr="00906F1B">
        <w:rPr>
          <w:rStyle w:val="Char4"/>
          <w:rtl/>
        </w:rPr>
        <w:t>م، و شا</w:t>
      </w:r>
      <w:r w:rsidR="00755556">
        <w:rPr>
          <w:rStyle w:val="Char4"/>
          <w:rtl/>
        </w:rPr>
        <w:t>ی</w:t>
      </w:r>
      <w:r w:rsidRPr="00906F1B">
        <w:rPr>
          <w:rStyle w:val="Char4"/>
          <w:rtl/>
        </w:rPr>
        <w:t xml:space="preserve">د اگر </w:t>
      </w:r>
      <w:r w:rsidR="00755556">
        <w:rPr>
          <w:rStyle w:val="Char4"/>
          <w:rtl/>
        </w:rPr>
        <w:t>ک</w:t>
      </w:r>
      <w:r w:rsidRPr="00906F1B">
        <w:rPr>
          <w:rStyle w:val="Char4"/>
          <w:rtl/>
        </w:rPr>
        <w:t>س</w:t>
      </w:r>
      <w:r w:rsidR="000E63F6">
        <w:rPr>
          <w:rStyle w:val="Char4"/>
          <w:rtl/>
        </w:rPr>
        <w:t>ی</w:t>
      </w:r>
      <w:r w:rsidRPr="00906F1B">
        <w:rPr>
          <w:rStyle w:val="Char4"/>
          <w:rtl/>
        </w:rPr>
        <w:t xml:space="preserve"> را بر آن مقرر </w:t>
      </w:r>
      <w:r w:rsidR="00755556">
        <w:rPr>
          <w:rStyle w:val="Char4"/>
          <w:rtl/>
        </w:rPr>
        <w:t>ک</w:t>
      </w:r>
      <w:r w:rsidRPr="00906F1B">
        <w:rPr>
          <w:rStyle w:val="Char4"/>
          <w:rtl/>
        </w:rPr>
        <w:t>ن</w:t>
      </w:r>
      <w:r w:rsidR="000E63F6">
        <w:rPr>
          <w:rStyle w:val="Char4"/>
          <w:rtl/>
        </w:rPr>
        <w:t>ی</w:t>
      </w:r>
      <w:r w:rsidR="008B6953">
        <w:rPr>
          <w:rStyle w:val="Char4"/>
          <w:rtl/>
        </w:rPr>
        <w:t xml:space="preserve"> </w:t>
      </w:r>
      <w:r w:rsidR="00755556">
        <w:rPr>
          <w:rStyle w:val="Char4"/>
          <w:rtl/>
        </w:rPr>
        <w:t>ک</w:t>
      </w:r>
      <w:r w:rsidRPr="00906F1B">
        <w:rPr>
          <w:rStyle w:val="Char4"/>
          <w:rtl/>
        </w:rPr>
        <w:t>ه در آن عدالت ننما</w:t>
      </w:r>
      <w:r w:rsidR="00755556">
        <w:rPr>
          <w:rStyle w:val="Char4"/>
          <w:rtl/>
        </w:rPr>
        <w:t>ی</w:t>
      </w:r>
      <w:r w:rsidRPr="00906F1B">
        <w:rPr>
          <w:rStyle w:val="Char4"/>
          <w:rtl/>
        </w:rPr>
        <w:t>د، از گناه آن نجات ن</w:t>
      </w:r>
      <w:r w:rsidR="00755556">
        <w:rPr>
          <w:rStyle w:val="Char4"/>
          <w:rtl/>
        </w:rPr>
        <w:t>ی</w:t>
      </w:r>
      <w:r w:rsidRPr="00906F1B">
        <w:rPr>
          <w:rStyle w:val="Char4"/>
          <w:rtl/>
        </w:rPr>
        <w:t>اب</w:t>
      </w:r>
      <w:r w:rsidR="000E63F6">
        <w:rPr>
          <w:rStyle w:val="Char4"/>
          <w:rtl/>
        </w:rPr>
        <w:t>ی</w:t>
      </w:r>
      <w:r w:rsidRPr="00906F1B">
        <w:rPr>
          <w:rStyle w:val="FootnoteReference"/>
          <w:rFonts w:ascii="IRNazli" w:hAnsi="IRNazli" w:cs="IRNazli"/>
          <w:sz w:val="28"/>
          <w:szCs w:val="28"/>
          <w:rtl/>
        </w:rPr>
        <w:footnoteReference w:id="122"/>
      </w:r>
      <w:r w:rsidR="00572242">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الترغ</w:t>
      </w:r>
      <w:r w:rsidR="00755556">
        <w:rPr>
          <w:rStyle w:val="Char4"/>
          <w:rtl/>
        </w:rPr>
        <w:t>ی</w:t>
      </w:r>
      <w:r w:rsidRPr="00906F1B">
        <w:rPr>
          <w:rStyle w:val="Char4"/>
          <w:rtl/>
        </w:rPr>
        <w:t>ب (441/3) آمده. ه</w:t>
      </w:r>
      <w:r w:rsidR="00755556">
        <w:rPr>
          <w:rStyle w:val="Char4"/>
          <w:rtl/>
        </w:rPr>
        <w:t>ی</w:t>
      </w:r>
      <w:r w:rsidRPr="00906F1B">
        <w:rPr>
          <w:rStyle w:val="Char4"/>
          <w:rtl/>
        </w:rPr>
        <w:t>ثم</w:t>
      </w:r>
      <w:r w:rsidR="000E63F6">
        <w:rPr>
          <w:rStyle w:val="Char4"/>
          <w:rtl/>
        </w:rPr>
        <w:t>ی</w:t>
      </w:r>
      <w:r w:rsidRPr="00906F1B">
        <w:rPr>
          <w:rStyle w:val="Char4"/>
          <w:rtl/>
        </w:rPr>
        <w:t xml:space="preserve"> (205/5) م</w:t>
      </w:r>
      <w:r w:rsidR="000E63F6">
        <w:rPr>
          <w:rStyle w:val="Char4"/>
          <w:rtl/>
        </w:rPr>
        <w:t>ی</w:t>
      </w:r>
      <w:r w:rsidRPr="00906F1B">
        <w:rPr>
          <w:rStyle w:val="Char4"/>
          <w:rtl/>
        </w:rPr>
        <w:t>‏گو</w:t>
      </w:r>
      <w:r w:rsidR="00755556">
        <w:rPr>
          <w:rStyle w:val="Char4"/>
          <w:rtl/>
        </w:rPr>
        <w:t>ی</w:t>
      </w:r>
      <w:r w:rsidRPr="00906F1B">
        <w:rPr>
          <w:rStyle w:val="Char4"/>
          <w:rtl/>
        </w:rPr>
        <w:t>د: ا</w:t>
      </w:r>
      <w:r w:rsidR="00755556">
        <w:rPr>
          <w:rStyle w:val="Char4"/>
          <w:rtl/>
        </w:rPr>
        <w:t>ی</w:t>
      </w:r>
      <w:r w:rsidRPr="00906F1B">
        <w:rPr>
          <w:rStyle w:val="Char4"/>
          <w:rtl/>
        </w:rPr>
        <w:t>ن را طبران</w:t>
      </w:r>
      <w:r w:rsidR="000E63F6">
        <w:rPr>
          <w:rStyle w:val="Char4"/>
          <w:rtl/>
        </w:rPr>
        <w:t>ی</w:t>
      </w:r>
      <w:r w:rsidRPr="00906F1B">
        <w:rPr>
          <w:rStyle w:val="Char4"/>
          <w:rtl/>
        </w:rPr>
        <w:t xml:space="preserve"> روا</w:t>
      </w:r>
      <w:r w:rsidR="00755556">
        <w:rPr>
          <w:rStyle w:val="Char4"/>
          <w:rtl/>
        </w:rPr>
        <w:t>ی</w:t>
      </w:r>
      <w:r w:rsidRPr="00906F1B">
        <w:rPr>
          <w:rStyle w:val="Char4"/>
          <w:rtl/>
        </w:rPr>
        <w:t>ت نموده، و در آن سو</w:t>
      </w:r>
      <w:r w:rsidR="00755556">
        <w:rPr>
          <w:rStyle w:val="Char4"/>
          <w:rtl/>
        </w:rPr>
        <w:t>ی</w:t>
      </w:r>
      <w:r w:rsidRPr="00906F1B">
        <w:rPr>
          <w:rStyle w:val="Char4"/>
          <w:rtl/>
        </w:rPr>
        <w:t>دبن عبدالعز</w:t>
      </w:r>
      <w:r w:rsidR="00755556">
        <w:rPr>
          <w:rStyle w:val="Char4"/>
          <w:rtl/>
        </w:rPr>
        <w:t>ی</w:t>
      </w:r>
      <w:r w:rsidRPr="00906F1B">
        <w:rPr>
          <w:rStyle w:val="Char4"/>
          <w:rtl/>
        </w:rPr>
        <w:t xml:space="preserve">ز آمده، </w:t>
      </w:r>
      <w:r w:rsidR="00755556">
        <w:rPr>
          <w:rStyle w:val="Char4"/>
          <w:rtl/>
        </w:rPr>
        <w:t>ک</w:t>
      </w:r>
      <w:r w:rsidRPr="00906F1B">
        <w:rPr>
          <w:rStyle w:val="Char4"/>
          <w:rtl/>
        </w:rPr>
        <w:t>ه مترو</w:t>
      </w:r>
      <w:r w:rsidR="00755556">
        <w:rPr>
          <w:rStyle w:val="Char4"/>
          <w:rtl/>
        </w:rPr>
        <w:t>ک</w:t>
      </w:r>
      <w:r w:rsidRPr="00906F1B">
        <w:rPr>
          <w:rStyle w:val="Char4"/>
          <w:rtl/>
        </w:rPr>
        <w:t xml:space="preserve"> م</w:t>
      </w:r>
      <w:r w:rsidR="000E63F6">
        <w:rPr>
          <w:rStyle w:val="Char4"/>
          <w:rtl/>
        </w:rPr>
        <w:t>ی</w:t>
      </w:r>
      <w:r w:rsidRPr="00906F1B">
        <w:rPr>
          <w:rStyle w:val="Char4"/>
          <w:rtl/>
        </w:rPr>
        <w:t>‏باشد. و ا</w:t>
      </w:r>
      <w:r w:rsidR="00755556">
        <w:rPr>
          <w:rStyle w:val="Char4"/>
          <w:rtl/>
        </w:rPr>
        <w:t>ی</w:t>
      </w:r>
      <w:r w:rsidRPr="00906F1B">
        <w:rPr>
          <w:rStyle w:val="Char4"/>
          <w:rtl/>
        </w:rPr>
        <w:t>ن را همچن</w:t>
      </w:r>
      <w:r w:rsidR="00755556">
        <w:rPr>
          <w:rStyle w:val="Char4"/>
          <w:rtl/>
        </w:rPr>
        <w:t>ی</w:t>
      </w:r>
      <w:r w:rsidRPr="00906F1B">
        <w:rPr>
          <w:rStyle w:val="Char4"/>
          <w:rtl/>
        </w:rPr>
        <w:t>ن عبدالرزاق، ابونع</w:t>
      </w:r>
      <w:r w:rsidR="00755556">
        <w:rPr>
          <w:rStyle w:val="Char4"/>
          <w:rtl/>
        </w:rPr>
        <w:t>ی</w:t>
      </w:r>
      <w:r w:rsidRPr="00906F1B">
        <w:rPr>
          <w:rStyle w:val="Char4"/>
          <w:rtl/>
        </w:rPr>
        <w:t>م، ابوسع</w:t>
      </w:r>
      <w:r w:rsidR="00755556">
        <w:rPr>
          <w:rStyle w:val="Char4"/>
          <w:rtl/>
        </w:rPr>
        <w:t>ی</w:t>
      </w:r>
      <w:r w:rsidRPr="00906F1B">
        <w:rPr>
          <w:rStyle w:val="Char4"/>
          <w:rtl/>
        </w:rPr>
        <w:t>د نقاش، بغو</w:t>
      </w:r>
      <w:r w:rsidR="000E63F6">
        <w:rPr>
          <w:rStyle w:val="Char4"/>
          <w:rtl/>
        </w:rPr>
        <w:t>ی</w:t>
      </w:r>
      <w:r w:rsidRPr="00906F1B">
        <w:rPr>
          <w:rStyle w:val="Char4"/>
          <w:rtl/>
        </w:rPr>
        <w:t xml:space="preserve"> و دار قطن</w:t>
      </w:r>
      <w:r w:rsidR="000E63F6">
        <w:rPr>
          <w:rStyle w:val="Char4"/>
          <w:rtl/>
        </w:rPr>
        <w:t>ی</w:t>
      </w:r>
      <w:r w:rsidRPr="00906F1B">
        <w:rPr>
          <w:rStyle w:val="Char4"/>
          <w:rtl/>
        </w:rPr>
        <w:t xml:space="preserve"> در المتفق از طر</w:t>
      </w:r>
      <w:r w:rsidR="00755556">
        <w:rPr>
          <w:rStyle w:val="Char4"/>
          <w:rtl/>
        </w:rPr>
        <w:t>ی</w:t>
      </w:r>
      <w:r w:rsidRPr="00906F1B">
        <w:rPr>
          <w:rStyle w:val="Char4"/>
          <w:rtl/>
        </w:rPr>
        <w:t>ق سو</w:t>
      </w:r>
      <w:r w:rsidR="00755556">
        <w:rPr>
          <w:rStyle w:val="Char4"/>
          <w:rtl/>
        </w:rPr>
        <w:t>ی</w:t>
      </w:r>
      <w:r w:rsidRPr="00906F1B">
        <w:rPr>
          <w:rStyle w:val="Char4"/>
          <w:rtl/>
        </w:rPr>
        <w:t xml:space="preserve">د، چنان </w:t>
      </w:r>
      <w:r w:rsidR="00755556">
        <w:rPr>
          <w:rStyle w:val="Char4"/>
          <w:rtl/>
        </w:rPr>
        <w:t>ک</w:t>
      </w:r>
      <w:r w:rsidRPr="00906F1B">
        <w:rPr>
          <w:rStyle w:val="Char4"/>
          <w:rtl/>
        </w:rPr>
        <w:t>ه در ال</w:t>
      </w:r>
      <w:r w:rsidR="00755556">
        <w:rPr>
          <w:rStyle w:val="Char4"/>
          <w:rtl/>
        </w:rPr>
        <w:t>ک</w:t>
      </w:r>
      <w:r w:rsidRPr="00906F1B">
        <w:rPr>
          <w:rStyle w:val="Char4"/>
          <w:rtl/>
        </w:rPr>
        <w:t>نز (163/3) آمده، روا</w:t>
      </w:r>
      <w:r w:rsidR="00755556">
        <w:rPr>
          <w:rStyle w:val="Char4"/>
          <w:rtl/>
        </w:rPr>
        <w:t>ی</w:t>
      </w:r>
      <w:r w:rsidRPr="00906F1B">
        <w:rPr>
          <w:rStyle w:val="Char4"/>
          <w:rtl/>
        </w:rPr>
        <w:t>ت نموده‏اند. و ابن اب</w:t>
      </w:r>
      <w:r w:rsidR="000E63F6">
        <w:rPr>
          <w:rStyle w:val="Char4"/>
          <w:rtl/>
        </w:rPr>
        <w:t>ی</w:t>
      </w:r>
      <w:r w:rsidRPr="00906F1B">
        <w:rPr>
          <w:rStyle w:val="Char4"/>
          <w:rtl/>
        </w:rPr>
        <w:t xml:space="preserve"> ش</w:t>
      </w:r>
      <w:r w:rsidR="00755556">
        <w:rPr>
          <w:rStyle w:val="Char4"/>
          <w:rtl/>
        </w:rPr>
        <w:t>ی</w:t>
      </w:r>
      <w:r w:rsidRPr="00906F1B">
        <w:rPr>
          <w:rStyle w:val="Char4"/>
          <w:rtl/>
        </w:rPr>
        <w:t>به و ابن منده از غ</w:t>
      </w:r>
      <w:r w:rsidR="00755556">
        <w:rPr>
          <w:rStyle w:val="Char4"/>
          <w:rtl/>
        </w:rPr>
        <w:t>ی</w:t>
      </w:r>
      <w:r w:rsidRPr="00906F1B">
        <w:rPr>
          <w:rStyle w:val="Char4"/>
          <w:rtl/>
        </w:rPr>
        <w:t>ر طر</w:t>
      </w:r>
      <w:r w:rsidR="00755556">
        <w:rPr>
          <w:rStyle w:val="Char4"/>
          <w:rtl/>
        </w:rPr>
        <w:t>ی</w:t>
      </w:r>
      <w:r w:rsidRPr="00906F1B">
        <w:rPr>
          <w:rStyle w:val="Char4"/>
          <w:rtl/>
        </w:rPr>
        <w:t>ق سو</w:t>
      </w:r>
      <w:r w:rsidR="00755556">
        <w:rPr>
          <w:rStyle w:val="Char4"/>
          <w:rtl/>
        </w:rPr>
        <w:t>ی</w:t>
      </w:r>
      <w:r w:rsidRPr="00906F1B">
        <w:rPr>
          <w:rStyle w:val="Char4"/>
          <w:rtl/>
        </w:rPr>
        <w:t>د ا</w:t>
      </w:r>
      <w:r w:rsidR="00755556">
        <w:rPr>
          <w:rStyle w:val="Char4"/>
          <w:rtl/>
        </w:rPr>
        <w:t>ی</w:t>
      </w:r>
      <w:r w:rsidRPr="00906F1B">
        <w:rPr>
          <w:rStyle w:val="Char4"/>
          <w:rtl/>
        </w:rPr>
        <w:t xml:space="preserve">ن را، چنان </w:t>
      </w:r>
      <w:r w:rsidR="00755556">
        <w:rPr>
          <w:rStyle w:val="Char4"/>
          <w:rtl/>
        </w:rPr>
        <w:t>ک</w:t>
      </w:r>
      <w:r w:rsidRPr="00906F1B">
        <w:rPr>
          <w:rStyle w:val="Char4"/>
          <w:rtl/>
        </w:rPr>
        <w:t>ه در الاصابه (152/1) آمده، روا</w:t>
      </w:r>
      <w:r w:rsidR="00755556">
        <w:rPr>
          <w:rStyle w:val="Char4"/>
          <w:rtl/>
        </w:rPr>
        <w:t>ی</w:t>
      </w:r>
      <w:r w:rsidRPr="00906F1B">
        <w:rPr>
          <w:rStyle w:val="Char4"/>
          <w:rtl/>
        </w:rPr>
        <w:t xml:space="preserve">ت </w:t>
      </w:r>
      <w:r w:rsidR="00755556">
        <w:rPr>
          <w:rStyle w:val="Char4"/>
          <w:rtl/>
        </w:rPr>
        <w:t>ک</w:t>
      </w:r>
      <w:r w:rsidRPr="00906F1B">
        <w:rPr>
          <w:rStyle w:val="Char4"/>
          <w:rtl/>
        </w:rPr>
        <w:t>رده‏اند.</w:t>
      </w:r>
    </w:p>
    <w:p w:rsidR="00BD3D1B" w:rsidRPr="003211D4" w:rsidRDefault="00BD3D1B" w:rsidP="00FB3856">
      <w:pPr>
        <w:pStyle w:val="a2"/>
        <w:rPr>
          <w:rtl/>
        </w:rPr>
      </w:pPr>
      <w:bookmarkStart w:id="78" w:name="_Toc441683589"/>
      <w:r w:rsidRPr="003211D4">
        <w:rPr>
          <w:rtl/>
        </w:rPr>
        <w:t>اجتناب و انكار از قبول امارت</w:t>
      </w:r>
      <w:bookmarkEnd w:id="78"/>
    </w:p>
    <w:p w:rsidR="00BD3D1B" w:rsidRPr="003211D4" w:rsidRDefault="00BD3D1B" w:rsidP="00FB3856">
      <w:pPr>
        <w:pStyle w:val="a5"/>
        <w:rPr>
          <w:rtl/>
        </w:rPr>
      </w:pPr>
      <w:bookmarkStart w:id="79" w:name="_Toc441683590"/>
      <w:r w:rsidRPr="003211D4">
        <w:rPr>
          <w:rtl/>
        </w:rPr>
        <w:t>قصه مقدادبن اسود در انكار از امارت و قول او و انس در اين باره</w:t>
      </w:r>
      <w:bookmarkEnd w:id="79"/>
    </w:p>
    <w:p w:rsidR="00BD3D1B" w:rsidRPr="00F30F92" w:rsidRDefault="00BD3D1B" w:rsidP="003C26C2">
      <w:pPr>
        <w:pStyle w:val="PlainText"/>
        <w:ind w:firstLine="284"/>
        <w:jc w:val="both"/>
        <w:rPr>
          <w:rStyle w:val="Char4"/>
          <w:spacing w:val="-4"/>
          <w:rtl/>
        </w:rPr>
      </w:pPr>
      <w:r w:rsidRPr="00F30F92">
        <w:rPr>
          <w:rStyle w:val="Char4"/>
          <w:spacing w:val="-4"/>
          <w:rtl/>
        </w:rPr>
        <w:t>بزار از انس</w:t>
      </w:r>
      <w:r w:rsidR="00130DB0" w:rsidRPr="00F30F92">
        <w:rPr>
          <w:rStyle w:val="Char4"/>
          <w:spacing w:val="-4"/>
          <w:rtl/>
        </w:rPr>
        <w:t xml:space="preserve"> </w:t>
      </w:r>
      <w:r w:rsidR="00130DB0" w:rsidRPr="00F30F92">
        <w:rPr>
          <w:rStyle w:val="Char4"/>
          <w:rFonts w:ascii="CTraditional Arabic" w:hAnsi="CTraditional Arabic" w:cs="CTraditional Arabic"/>
          <w:spacing w:val="-4"/>
          <w:rtl/>
        </w:rPr>
        <w:t>س</w:t>
      </w:r>
      <w:r w:rsidRPr="00F30F92">
        <w:rPr>
          <w:rStyle w:val="Char4"/>
          <w:spacing w:val="-4"/>
          <w:rtl/>
        </w:rPr>
        <w:t xml:space="preserve"> روا</w:t>
      </w:r>
      <w:r w:rsidR="00755556" w:rsidRPr="00F30F92">
        <w:rPr>
          <w:rStyle w:val="Char4"/>
          <w:spacing w:val="-4"/>
          <w:rtl/>
        </w:rPr>
        <w:t>ی</w:t>
      </w:r>
      <w:r w:rsidRPr="00F30F92">
        <w:rPr>
          <w:rStyle w:val="Char4"/>
          <w:spacing w:val="-4"/>
          <w:rtl/>
        </w:rPr>
        <w:t xml:space="preserve">ت نموده </w:t>
      </w:r>
      <w:r w:rsidR="00755556" w:rsidRPr="00F30F92">
        <w:rPr>
          <w:rStyle w:val="Char4"/>
          <w:spacing w:val="-4"/>
          <w:rtl/>
        </w:rPr>
        <w:t>ک</w:t>
      </w:r>
      <w:r w:rsidRPr="00F30F92">
        <w:rPr>
          <w:rStyle w:val="Char4"/>
          <w:spacing w:val="-4"/>
          <w:rtl/>
        </w:rPr>
        <w:t xml:space="preserve">ه: رسول خدا </w:t>
      </w:r>
      <w:r w:rsidRPr="00F30F92">
        <w:rPr>
          <w:rFonts w:cs="CTraditional Arabic"/>
          <w:spacing w:val="-4"/>
          <w:sz w:val="28"/>
          <w:szCs w:val="28"/>
          <w:rtl/>
        </w:rPr>
        <w:t>ص</w:t>
      </w:r>
      <w:r w:rsidRPr="00F30F92">
        <w:rPr>
          <w:rStyle w:val="Char4"/>
          <w:spacing w:val="-4"/>
          <w:rtl/>
        </w:rPr>
        <w:t xml:space="preserve"> مقدادبن اسود</w:t>
      </w:r>
      <w:r w:rsidR="00130DB0" w:rsidRPr="00F30F92">
        <w:rPr>
          <w:rStyle w:val="Char4"/>
          <w:spacing w:val="-4"/>
          <w:rtl/>
        </w:rPr>
        <w:t xml:space="preserve"> </w:t>
      </w:r>
      <w:r w:rsidR="00130DB0" w:rsidRPr="00F30F92">
        <w:rPr>
          <w:rStyle w:val="Char4"/>
          <w:rFonts w:ascii="CTraditional Arabic" w:hAnsi="CTraditional Arabic" w:cs="CTraditional Arabic"/>
          <w:spacing w:val="-4"/>
          <w:rtl/>
        </w:rPr>
        <w:t>س</w:t>
      </w:r>
      <w:r w:rsidRPr="00F30F92">
        <w:rPr>
          <w:rStyle w:val="Char4"/>
          <w:spacing w:val="-4"/>
          <w:rtl/>
        </w:rPr>
        <w:t xml:space="preserve"> را بر حر</w:t>
      </w:r>
      <w:r w:rsidR="00755556" w:rsidRPr="00F30F92">
        <w:rPr>
          <w:rStyle w:val="Char4"/>
          <w:spacing w:val="-4"/>
          <w:rtl/>
        </w:rPr>
        <w:t>ی</w:t>
      </w:r>
      <w:r w:rsidRPr="00F30F92">
        <w:rPr>
          <w:rStyle w:val="Char4"/>
          <w:spacing w:val="-4"/>
          <w:rtl/>
        </w:rPr>
        <w:t>ده جبل</w:t>
      </w:r>
      <w:r w:rsidRPr="00F30F92">
        <w:rPr>
          <w:rStyle w:val="FootnoteReference"/>
          <w:rFonts w:ascii="IRNazli" w:hAnsi="IRNazli" w:cs="IRNazli"/>
          <w:spacing w:val="-4"/>
          <w:sz w:val="28"/>
          <w:szCs w:val="28"/>
          <w:rtl/>
        </w:rPr>
        <w:footnoteReference w:id="123"/>
      </w:r>
      <w:r w:rsidRPr="00F30F92">
        <w:rPr>
          <w:rStyle w:val="Char4"/>
          <w:spacing w:val="-4"/>
          <w:rtl/>
        </w:rPr>
        <w:t xml:space="preserve"> ام</w:t>
      </w:r>
      <w:r w:rsidR="00755556" w:rsidRPr="00F30F92">
        <w:rPr>
          <w:rStyle w:val="Char4"/>
          <w:spacing w:val="-4"/>
          <w:rtl/>
        </w:rPr>
        <w:t>ی</w:t>
      </w:r>
      <w:r w:rsidRPr="00F30F92">
        <w:rPr>
          <w:rStyle w:val="Char4"/>
          <w:spacing w:val="-4"/>
          <w:rtl/>
        </w:rPr>
        <w:t>ر مقرر نمود. هنگام</w:t>
      </w:r>
      <w:r w:rsidR="000E63F6" w:rsidRPr="00F30F92">
        <w:rPr>
          <w:rStyle w:val="Char4"/>
          <w:spacing w:val="-4"/>
          <w:rtl/>
        </w:rPr>
        <w:t>ی</w:t>
      </w:r>
      <w:r w:rsidRPr="00F30F92">
        <w:rPr>
          <w:rStyle w:val="Char4"/>
          <w:spacing w:val="-4"/>
          <w:rtl/>
        </w:rPr>
        <w:t xml:space="preserve"> </w:t>
      </w:r>
      <w:r w:rsidR="00755556" w:rsidRPr="00F30F92">
        <w:rPr>
          <w:rStyle w:val="Char4"/>
          <w:spacing w:val="-4"/>
          <w:rtl/>
        </w:rPr>
        <w:t>ک</w:t>
      </w:r>
      <w:r w:rsidRPr="00F30F92">
        <w:rPr>
          <w:rStyle w:val="Char4"/>
          <w:spacing w:val="-4"/>
          <w:rtl/>
        </w:rPr>
        <w:t>ه آمد گفت: چگونه د</w:t>
      </w:r>
      <w:r w:rsidR="00755556" w:rsidRPr="00F30F92">
        <w:rPr>
          <w:rStyle w:val="Char4"/>
          <w:spacing w:val="-4"/>
          <w:rtl/>
        </w:rPr>
        <w:t>ی</w:t>
      </w:r>
      <w:r w:rsidRPr="00F30F92">
        <w:rPr>
          <w:rStyle w:val="Char4"/>
          <w:spacing w:val="-4"/>
          <w:rtl/>
        </w:rPr>
        <w:t>د</w:t>
      </w:r>
      <w:r w:rsidR="000E63F6" w:rsidRPr="00F30F92">
        <w:rPr>
          <w:rStyle w:val="Char4"/>
          <w:spacing w:val="-4"/>
          <w:rtl/>
        </w:rPr>
        <w:t>ی</w:t>
      </w:r>
      <w:r w:rsidRPr="00F30F92">
        <w:rPr>
          <w:rStyle w:val="Char4"/>
          <w:spacing w:val="-4"/>
          <w:rtl/>
        </w:rPr>
        <w:t>؟ گفت: آنها را د</w:t>
      </w:r>
      <w:r w:rsidR="00755556" w:rsidRPr="00F30F92">
        <w:rPr>
          <w:rStyle w:val="Char4"/>
          <w:spacing w:val="-4"/>
          <w:rtl/>
        </w:rPr>
        <w:t>ی</w:t>
      </w:r>
      <w:r w:rsidRPr="00F30F92">
        <w:rPr>
          <w:rStyle w:val="Char4"/>
          <w:spacing w:val="-4"/>
          <w:rtl/>
        </w:rPr>
        <w:t xml:space="preserve">دم </w:t>
      </w:r>
      <w:r w:rsidR="00755556" w:rsidRPr="00F30F92">
        <w:rPr>
          <w:rStyle w:val="Char4"/>
          <w:spacing w:val="-4"/>
          <w:rtl/>
        </w:rPr>
        <w:t>ک</w:t>
      </w:r>
      <w:r w:rsidRPr="00F30F92">
        <w:rPr>
          <w:rStyle w:val="Char4"/>
          <w:spacing w:val="-4"/>
          <w:rtl/>
        </w:rPr>
        <w:t>ه بلند م</w:t>
      </w:r>
      <w:r w:rsidR="000E63F6" w:rsidRPr="00F30F92">
        <w:rPr>
          <w:rStyle w:val="Char4"/>
          <w:spacing w:val="-4"/>
          <w:rtl/>
        </w:rPr>
        <w:t>ی</w:t>
      </w:r>
      <w:r w:rsidRPr="00F30F92">
        <w:rPr>
          <w:rStyle w:val="Char4"/>
          <w:spacing w:val="-4"/>
          <w:rtl/>
        </w:rPr>
        <w:t>‏</w:t>
      </w:r>
      <w:r w:rsidR="00755556" w:rsidRPr="00F30F92">
        <w:rPr>
          <w:rStyle w:val="Char4"/>
          <w:spacing w:val="-4"/>
          <w:rtl/>
        </w:rPr>
        <w:t>ک</w:t>
      </w:r>
      <w:r w:rsidRPr="00F30F92">
        <w:rPr>
          <w:rStyle w:val="Char4"/>
          <w:spacing w:val="-4"/>
          <w:rtl/>
        </w:rPr>
        <w:t>نند و م</w:t>
      </w:r>
      <w:r w:rsidR="000E63F6" w:rsidRPr="00F30F92">
        <w:rPr>
          <w:rStyle w:val="Char4"/>
          <w:spacing w:val="-4"/>
          <w:rtl/>
        </w:rPr>
        <w:t>ی</w:t>
      </w:r>
      <w:r w:rsidRPr="00F30F92">
        <w:rPr>
          <w:rStyle w:val="Char4"/>
          <w:spacing w:val="-4"/>
          <w:rtl/>
        </w:rPr>
        <w:t>‏گذارند، حت</w:t>
      </w:r>
      <w:r w:rsidR="000E63F6" w:rsidRPr="00F30F92">
        <w:rPr>
          <w:rStyle w:val="Char4"/>
          <w:spacing w:val="-4"/>
          <w:rtl/>
        </w:rPr>
        <w:t>ی</w:t>
      </w:r>
      <w:r w:rsidRPr="00F30F92">
        <w:rPr>
          <w:rStyle w:val="Char4"/>
          <w:spacing w:val="-4"/>
          <w:rtl/>
        </w:rPr>
        <w:t xml:space="preserve"> گمان نمودم من آن</w:t>
      </w:r>
      <w:r w:rsidRPr="00F30F92">
        <w:rPr>
          <w:rStyle w:val="FootnoteReference"/>
          <w:rFonts w:ascii="IRNazli" w:hAnsi="IRNazli" w:cs="IRNazli"/>
          <w:spacing w:val="-4"/>
          <w:sz w:val="28"/>
          <w:szCs w:val="28"/>
          <w:rtl/>
        </w:rPr>
        <w:footnoteReference w:id="124"/>
      </w:r>
      <w:r w:rsidRPr="00F30F92">
        <w:rPr>
          <w:rStyle w:val="Char4"/>
          <w:spacing w:val="-4"/>
          <w:rtl/>
        </w:rPr>
        <w:t xml:space="preserve"> ن</w:t>
      </w:r>
      <w:r w:rsidR="00755556" w:rsidRPr="00F30F92">
        <w:rPr>
          <w:rStyle w:val="Char4"/>
          <w:spacing w:val="-4"/>
          <w:rtl/>
        </w:rPr>
        <w:t>ی</w:t>
      </w:r>
      <w:r w:rsidRPr="00F30F92">
        <w:rPr>
          <w:rStyle w:val="Char4"/>
          <w:spacing w:val="-4"/>
          <w:rtl/>
        </w:rPr>
        <w:t>ستم. پ</w:t>
      </w:r>
      <w:r w:rsidR="00755556" w:rsidRPr="00F30F92">
        <w:rPr>
          <w:rStyle w:val="Char4"/>
          <w:spacing w:val="-4"/>
          <w:rtl/>
        </w:rPr>
        <w:t>ی</w:t>
      </w:r>
      <w:r w:rsidRPr="00F30F92">
        <w:rPr>
          <w:rStyle w:val="Char4"/>
          <w:spacing w:val="-4"/>
          <w:rtl/>
        </w:rPr>
        <w:t xml:space="preserve">امبر </w:t>
      </w:r>
      <w:r w:rsidRPr="00F30F92">
        <w:rPr>
          <w:rFonts w:cs="CTraditional Arabic"/>
          <w:spacing w:val="-4"/>
          <w:sz w:val="28"/>
          <w:szCs w:val="28"/>
          <w:rtl/>
        </w:rPr>
        <w:t>ص</w:t>
      </w:r>
      <w:r w:rsidRPr="00F30F92">
        <w:rPr>
          <w:rStyle w:val="Char4"/>
          <w:spacing w:val="-4"/>
          <w:rtl/>
        </w:rPr>
        <w:t xml:space="preserve"> فرمود: «آن همان است» مقداد گفت: سوگند به ذات</w:t>
      </w:r>
      <w:r w:rsidR="000E63F6" w:rsidRPr="00F30F92">
        <w:rPr>
          <w:rStyle w:val="Char4"/>
          <w:spacing w:val="-4"/>
          <w:rtl/>
        </w:rPr>
        <w:t>ی</w:t>
      </w:r>
      <w:r w:rsidRPr="00F30F92">
        <w:rPr>
          <w:rStyle w:val="Char4"/>
          <w:spacing w:val="-4"/>
          <w:rtl/>
        </w:rPr>
        <w:t xml:space="preserve"> </w:t>
      </w:r>
      <w:r w:rsidR="00755556" w:rsidRPr="00F30F92">
        <w:rPr>
          <w:rStyle w:val="Char4"/>
          <w:spacing w:val="-4"/>
          <w:rtl/>
        </w:rPr>
        <w:t>ک</w:t>
      </w:r>
      <w:r w:rsidRPr="00F30F92">
        <w:rPr>
          <w:rStyle w:val="Char4"/>
          <w:spacing w:val="-4"/>
          <w:rtl/>
        </w:rPr>
        <w:t>ه تو را به حق مبعوث نموده است، بر عمل</w:t>
      </w:r>
      <w:r w:rsidR="000E63F6" w:rsidRPr="00F30F92">
        <w:rPr>
          <w:rStyle w:val="Char4"/>
          <w:spacing w:val="-4"/>
          <w:rtl/>
        </w:rPr>
        <w:t>ی</w:t>
      </w:r>
      <w:r w:rsidRPr="00F30F92">
        <w:rPr>
          <w:rStyle w:val="Char4"/>
          <w:spacing w:val="-4"/>
          <w:rtl/>
        </w:rPr>
        <w:t xml:space="preserve"> ابداً </w:t>
      </w:r>
      <w:r w:rsidR="00755556" w:rsidRPr="00F30F92">
        <w:rPr>
          <w:rStyle w:val="Char4"/>
          <w:spacing w:val="-4"/>
          <w:rtl/>
        </w:rPr>
        <w:t>ک</w:t>
      </w:r>
      <w:r w:rsidRPr="00F30F92">
        <w:rPr>
          <w:rStyle w:val="Char4"/>
          <w:spacing w:val="-4"/>
          <w:rtl/>
        </w:rPr>
        <w:t>ار نم</w:t>
      </w:r>
      <w:r w:rsidR="000E63F6" w:rsidRPr="00F30F92">
        <w:rPr>
          <w:rStyle w:val="Char4"/>
          <w:spacing w:val="-4"/>
          <w:rtl/>
        </w:rPr>
        <w:t>ی</w:t>
      </w:r>
      <w:r w:rsidRPr="00F30F92">
        <w:rPr>
          <w:rStyle w:val="Char4"/>
          <w:spacing w:val="-4"/>
          <w:rtl/>
        </w:rPr>
        <w:t>‏</w:t>
      </w:r>
      <w:r w:rsidR="00755556" w:rsidRPr="00F30F92">
        <w:rPr>
          <w:rStyle w:val="Char4"/>
          <w:spacing w:val="-4"/>
          <w:rtl/>
        </w:rPr>
        <w:t>ک</w:t>
      </w:r>
      <w:r w:rsidRPr="00F30F92">
        <w:rPr>
          <w:rStyle w:val="Char4"/>
          <w:spacing w:val="-4"/>
          <w:rtl/>
        </w:rPr>
        <w:t>نم، بعد برا</w:t>
      </w:r>
      <w:r w:rsidR="000E63F6" w:rsidRPr="00F30F92">
        <w:rPr>
          <w:rStyle w:val="Char4"/>
          <w:spacing w:val="-4"/>
          <w:rtl/>
        </w:rPr>
        <w:t>ی</w:t>
      </w:r>
      <w:r w:rsidRPr="00F30F92">
        <w:rPr>
          <w:rStyle w:val="Char4"/>
          <w:spacing w:val="-4"/>
          <w:rtl/>
        </w:rPr>
        <w:t xml:space="preserve"> و</w:t>
      </w:r>
      <w:r w:rsidR="000E63F6" w:rsidRPr="00F30F92">
        <w:rPr>
          <w:rStyle w:val="Char4"/>
          <w:spacing w:val="-4"/>
          <w:rtl/>
        </w:rPr>
        <w:t>ی</w:t>
      </w:r>
      <w:r w:rsidRPr="00F30F92">
        <w:rPr>
          <w:rStyle w:val="Char4"/>
          <w:spacing w:val="-4"/>
          <w:rtl/>
        </w:rPr>
        <w:t xml:space="preserve"> م</w:t>
      </w:r>
      <w:r w:rsidR="000E63F6" w:rsidRPr="00F30F92">
        <w:rPr>
          <w:rStyle w:val="Char4"/>
          <w:spacing w:val="-4"/>
          <w:rtl/>
        </w:rPr>
        <w:t>ی</w:t>
      </w:r>
      <w:r w:rsidRPr="00F30F92">
        <w:rPr>
          <w:rStyle w:val="Char4"/>
          <w:spacing w:val="-4"/>
          <w:rtl/>
        </w:rPr>
        <w:t>‏گفتند: پ</w:t>
      </w:r>
      <w:r w:rsidR="00755556" w:rsidRPr="00F30F92">
        <w:rPr>
          <w:rStyle w:val="Char4"/>
          <w:spacing w:val="-4"/>
          <w:rtl/>
        </w:rPr>
        <w:t>ی</w:t>
      </w:r>
      <w:r w:rsidRPr="00F30F92">
        <w:rPr>
          <w:rStyle w:val="Char4"/>
          <w:spacing w:val="-4"/>
          <w:rtl/>
        </w:rPr>
        <w:t>ش شو برا</w:t>
      </w:r>
      <w:r w:rsidR="000E63F6" w:rsidRPr="00F30F92">
        <w:rPr>
          <w:rStyle w:val="Char4"/>
          <w:spacing w:val="-4"/>
          <w:rtl/>
        </w:rPr>
        <w:t>ی</w:t>
      </w:r>
      <w:r w:rsidRPr="00F30F92">
        <w:rPr>
          <w:rStyle w:val="Char4"/>
          <w:spacing w:val="-4"/>
          <w:rtl/>
        </w:rPr>
        <w:t xml:space="preserve"> ما نماز بده و او ابا م</w:t>
      </w:r>
      <w:r w:rsidR="000E63F6" w:rsidRPr="00F30F92">
        <w:rPr>
          <w:rStyle w:val="Char4"/>
          <w:spacing w:val="-4"/>
          <w:rtl/>
        </w:rPr>
        <w:t>ی</w:t>
      </w:r>
      <w:r w:rsidRPr="00F30F92">
        <w:rPr>
          <w:rStyle w:val="Char4"/>
          <w:spacing w:val="-4"/>
          <w:rtl/>
        </w:rPr>
        <w:t>‏ورز</w:t>
      </w:r>
      <w:r w:rsidR="00755556" w:rsidRPr="00F30F92">
        <w:rPr>
          <w:rStyle w:val="Char4"/>
          <w:spacing w:val="-4"/>
          <w:rtl/>
        </w:rPr>
        <w:t>ی</w:t>
      </w:r>
      <w:r w:rsidRPr="00F30F92">
        <w:rPr>
          <w:rStyle w:val="Char4"/>
          <w:spacing w:val="-4"/>
          <w:rtl/>
        </w:rPr>
        <w:t>د</w:t>
      </w:r>
      <w:r w:rsidRPr="00F30F92">
        <w:rPr>
          <w:rStyle w:val="FootnoteReference"/>
          <w:rFonts w:ascii="IRNazli" w:hAnsi="IRNazli" w:cs="IRNazli"/>
          <w:spacing w:val="-4"/>
          <w:sz w:val="28"/>
          <w:szCs w:val="28"/>
          <w:rtl/>
        </w:rPr>
        <w:footnoteReference w:id="125"/>
      </w:r>
      <w:r w:rsidR="00572242" w:rsidRPr="00F30F92">
        <w:rPr>
          <w:rStyle w:val="Char4"/>
          <w:rFonts w:hint="cs"/>
          <w:spacing w:val="-4"/>
          <w:rtl/>
        </w:rPr>
        <w:t>.</w:t>
      </w:r>
      <w:r w:rsidRPr="00F30F92">
        <w:rPr>
          <w:rStyle w:val="Char4"/>
          <w:spacing w:val="-4"/>
          <w:rtl/>
        </w:rPr>
        <w:t xml:space="preserve"> ه</w:t>
      </w:r>
      <w:r w:rsidR="00755556" w:rsidRPr="00F30F92">
        <w:rPr>
          <w:rStyle w:val="Char4"/>
          <w:spacing w:val="-4"/>
          <w:rtl/>
        </w:rPr>
        <w:t>ی</w:t>
      </w:r>
      <w:r w:rsidRPr="00F30F92">
        <w:rPr>
          <w:rStyle w:val="Char4"/>
          <w:spacing w:val="-4"/>
          <w:rtl/>
        </w:rPr>
        <w:t>ثم</w:t>
      </w:r>
      <w:r w:rsidR="000E63F6" w:rsidRPr="00F30F92">
        <w:rPr>
          <w:rStyle w:val="Char4"/>
          <w:spacing w:val="-4"/>
          <w:rtl/>
        </w:rPr>
        <w:t>ی</w:t>
      </w:r>
      <w:r w:rsidRPr="00F30F92">
        <w:rPr>
          <w:rStyle w:val="Char4"/>
          <w:spacing w:val="-4"/>
          <w:rtl/>
        </w:rPr>
        <w:t xml:space="preserve"> (201/5) م</w:t>
      </w:r>
      <w:r w:rsidR="000E63F6" w:rsidRPr="00F30F92">
        <w:rPr>
          <w:rStyle w:val="Char4"/>
          <w:spacing w:val="-4"/>
          <w:rtl/>
        </w:rPr>
        <w:t>ی</w:t>
      </w:r>
      <w:r w:rsidRPr="00F30F92">
        <w:rPr>
          <w:rStyle w:val="Char4"/>
          <w:spacing w:val="-4"/>
          <w:rtl/>
        </w:rPr>
        <w:t>‏گو</w:t>
      </w:r>
      <w:r w:rsidR="00755556" w:rsidRPr="00F30F92">
        <w:rPr>
          <w:rStyle w:val="Char4"/>
          <w:spacing w:val="-4"/>
          <w:rtl/>
        </w:rPr>
        <w:t>ی</w:t>
      </w:r>
      <w:r w:rsidRPr="00F30F92">
        <w:rPr>
          <w:rStyle w:val="Char4"/>
          <w:spacing w:val="-4"/>
          <w:rtl/>
        </w:rPr>
        <w:t>د: در آن سوار بن داود ابوحمزه آمده، و</w:t>
      </w:r>
      <w:r w:rsidR="000E63F6" w:rsidRPr="00F30F92">
        <w:rPr>
          <w:rStyle w:val="Char4"/>
          <w:spacing w:val="-4"/>
          <w:rtl/>
        </w:rPr>
        <w:t>ی</w:t>
      </w:r>
      <w:r w:rsidRPr="00F30F92">
        <w:rPr>
          <w:rStyle w:val="Char4"/>
          <w:spacing w:val="-4"/>
          <w:rtl/>
        </w:rPr>
        <w:t xml:space="preserve"> را احمد، ابن حبان و ابن مع</w:t>
      </w:r>
      <w:r w:rsidR="00755556" w:rsidRPr="00F30F92">
        <w:rPr>
          <w:rStyle w:val="Char4"/>
          <w:spacing w:val="-4"/>
          <w:rtl/>
        </w:rPr>
        <w:t>ی</w:t>
      </w:r>
      <w:r w:rsidRPr="00F30F92">
        <w:rPr>
          <w:rStyle w:val="Char4"/>
          <w:spacing w:val="-4"/>
          <w:rtl/>
        </w:rPr>
        <w:t>ن ثقه دانسته‏اند، و در و</w:t>
      </w:r>
      <w:r w:rsidR="000E63F6" w:rsidRPr="00F30F92">
        <w:rPr>
          <w:rStyle w:val="Char4"/>
          <w:spacing w:val="-4"/>
          <w:rtl/>
        </w:rPr>
        <w:t>ی</w:t>
      </w:r>
      <w:r w:rsidRPr="00F30F92">
        <w:rPr>
          <w:rStyle w:val="Char4"/>
          <w:spacing w:val="-4"/>
          <w:rtl/>
        </w:rPr>
        <w:t xml:space="preserve"> ضعف است، ول</w:t>
      </w:r>
      <w:r w:rsidR="000E63F6" w:rsidRPr="00F30F92">
        <w:rPr>
          <w:rStyle w:val="Char4"/>
          <w:spacing w:val="-4"/>
          <w:rtl/>
        </w:rPr>
        <w:t>ی</w:t>
      </w:r>
      <w:r w:rsidRPr="00F30F92">
        <w:rPr>
          <w:rStyle w:val="Char4"/>
          <w:spacing w:val="-4"/>
          <w:rtl/>
        </w:rPr>
        <w:t xml:space="preserve"> بق</w:t>
      </w:r>
      <w:r w:rsidR="00755556" w:rsidRPr="00F30F92">
        <w:rPr>
          <w:rStyle w:val="Char4"/>
          <w:spacing w:val="-4"/>
          <w:rtl/>
        </w:rPr>
        <w:t>ی</w:t>
      </w:r>
      <w:r w:rsidRPr="00F30F92">
        <w:rPr>
          <w:rStyle w:val="Char4"/>
          <w:spacing w:val="-4"/>
          <w:rtl/>
        </w:rPr>
        <w:t>ه رجال و</w:t>
      </w:r>
      <w:r w:rsidR="000E63F6" w:rsidRPr="00F30F92">
        <w:rPr>
          <w:rStyle w:val="Char4"/>
          <w:spacing w:val="-4"/>
          <w:rtl/>
        </w:rPr>
        <w:t>ی</w:t>
      </w:r>
      <w:r w:rsidRPr="00F30F92">
        <w:rPr>
          <w:rStyle w:val="Char4"/>
          <w:spacing w:val="-4"/>
          <w:rtl/>
        </w:rPr>
        <w:t xml:space="preserve"> رجال صح</w:t>
      </w:r>
      <w:r w:rsidR="00755556" w:rsidRPr="00F30F92">
        <w:rPr>
          <w:rStyle w:val="Char4"/>
          <w:spacing w:val="-4"/>
          <w:rtl/>
        </w:rPr>
        <w:t>ی</w:t>
      </w:r>
      <w:r w:rsidRPr="00F30F92">
        <w:rPr>
          <w:rStyle w:val="Char4"/>
          <w:spacing w:val="-4"/>
          <w:rtl/>
        </w:rPr>
        <w:t>ح‏اند. و ا</w:t>
      </w:r>
      <w:r w:rsidR="00755556" w:rsidRPr="00F30F92">
        <w:rPr>
          <w:rStyle w:val="Char4"/>
          <w:spacing w:val="-4"/>
          <w:rtl/>
        </w:rPr>
        <w:t>ی</w:t>
      </w:r>
      <w:r w:rsidRPr="00F30F92">
        <w:rPr>
          <w:rStyle w:val="Char4"/>
          <w:spacing w:val="-4"/>
          <w:rtl/>
        </w:rPr>
        <w:t>ن را ابونع</w:t>
      </w:r>
      <w:r w:rsidR="00755556" w:rsidRPr="00F30F92">
        <w:rPr>
          <w:rStyle w:val="Char4"/>
          <w:spacing w:val="-4"/>
          <w:rtl/>
        </w:rPr>
        <w:t>ی</w:t>
      </w:r>
      <w:r w:rsidRPr="00F30F92">
        <w:rPr>
          <w:rStyle w:val="Char4"/>
          <w:spacing w:val="-4"/>
          <w:rtl/>
        </w:rPr>
        <w:t>م در الحل</w:t>
      </w:r>
      <w:r w:rsidR="00755556" w:rsidRPr="00F30F92">
        <w:rPr>
          <w:rStyle w:val="Char4"/>
          <w:spacing w:val="-4"/>
          <w:rtl/>
        </w:rPr>
        <w:t>ی</w:t>
      </w:r>
      <w:r w:rsidRPr="00F30F92">
        <w:rPr>
          <w:rStyle w:val="Char4"/>
          <w:spacing w:val="-4"/>
          <w:rtl/>
        </w:rPr>
        <w:t>ه (174/1) از انس</w:t>
      </w:r>
      <w:r w:rsidR="00130DB0" w:rsidRPr="00F30F92">
        <w:rPr>
          <w:rStyle w:val="Char4"/>
          <w:spacing w:val="-4"/>
          <w:rtl/>
        </w:rPr>
        <w:t xml:space="preserve"> </w:t>
      </w:r>
      <w:r w:rsidR="00130DB0" w:rsidRPr="00F30F92">
        <w:rPr>
          <w:rStyle w:val="Char4"/>
          <w:rFonts w:ascii="CTraditional Arabic" w:hAnsi="CTraditional Arabic" w:cs="CTraditional Arabic"/>
          <w:spacing w:val="-4"/>
          <w:rtl/>
        </w:rPr>
        <w:t>س</w:t>
      </w:r>
      <w:r w:rsidRPr="00F30F92">
        <w:rPr>
          <w:rStyle w:val="Char4"/>
          <w:spacing w:val="-4"/>
          <w:rtl/>
        </w:rPr>
        <w:t xml:space="preserve"> به مانند آن روا</w:t>
      </w:r>
      <w:r w:rsidR="00755556" w:rsidRPr="00F30F92">
        <w:rPr>
          <w:rStyle w:val="Char4"/>
          <w:spacing w:val="-4"/>
          <w:rtl/>
        </w:rPr>
        <w:t>ی</w:t>
      </w:r>
      <w:r w:rsidRPr="00F30F92">
        <w:rPr>
          <w:rStyle w:val="Char4"/>
          <w:spacing w:val="-4"/>
          <w:rtl/>
        </w:rPr>
        <w:t>ت نموده، و در روا</w:t>
      </w:r>
      <w:r w:rsidR="00755556" w:rsidRPr="00F30F92">
        <w:rPr>
          <w:rStyle w:val="Char4"/>
          <w:spacing w:val="-4"/>
          <w:rtl/>
        </w:rPr>
        <w:t>ی</w:t>
      </w:r>
      <w:r w:rsidRPr="00F30F92">
        <w:rPr>
          <w:rStyle w:val="Char4"/>
          <w:spacing w:val="-4"/>
          <w:rtl/>
        </w:rPr>
        <w:t>ت</w:t>
      </w:r>
      <w:r w:rsidR="000E63F6" w:rsidRPr="00F30F92">
        <w:rPr>
          <w:rStyle w:val="Char4"/>
          <w:spacing w:val="-4"/>
          <w:rtl/>
        </w:rPr>
        <w:t>ی</w:t>
      </w:r>
      <w:r w:rsidRPr="00F30F92">
        <w:rPr>
          <w:rStyle w:val="Char4"/>
          <w:spacing w:val="-4"/>
          <w:rtl/>
        </w:rPr>
        <w:t xml:space="preserve"> گفته: من حمل </w:t>
      </w:r>
      <w:r w:rsidR="00755556" w:rsidRPr="00F30F92">
        <w:rPr>
          <w:rStyle w:val="Char4"/>
          <w:spacing w:val="-4"/>
          <w:rtl/>
        </w:rPr>
        <w:t>ک</w:t>
      </w:r>
      <w:r w:rsidRPr="00F30F92">
        <w:rPr>
          <w:rStyle w:val="Char4"/>
          <w:spacing w:val="-4"/>
          <w:rtl/>
        </w:rPr>
        <w:t>رده م</w:t>
      </w:r>
      <w:r w:rsidR="000E63F6" w:rsidRPr="00F30F92">
        <w:rPr>
          <w:rStyle w:val="Char4"/>
          <w:spacing w:val="-4"/>
          <w:rtl/>
        </w:rPr>
        <w:t>ی</w:t>
      </w:r>
      <w:r w:rsidRPr="00F30F92">
        <w:rPr>
          <w:rStyle w:val="Char4"/>
          <w:spacing w:val="-4"/>
          <w:rtl/>
        </w:rPr>
        <w:t>‏شدم و گذاشته م</w:t>
      </w:r>
      <w:r w:rsidR="000E63F6" w:rsidRPr="00F30F92">
        <w:rPr>
          <w:rStyle w:val="Char4"/>
          <w:spacing w:val="-4"/>
          <w:rtl/>
        </w:rPr>
        <w:t>ی</w:t>
      </w:r>
      <w:r w:rsidRPr="00F30F92">
        <w:rPr>
          <w:rStyle w:val="Char4"/>
          <w:spacing w:val="-4"/>
          <w:rtl/>
        </w:rPr>
        <w:t>‏شدم تا ا</w:t>
      </w:r>
      <w:r w:rsidR="00755556" w:rsidRPr="00F30F92">
        <w:rPr>
          <w:rStyle w:val="Char4"/>
          <w:spacing w:val="-4"/>
          <w:rtl/>
        </w:rPr>
        <w:t>ی</w:t>
      </w:r>
      <w:r w:rsidRPr="00F30F92">
        <w:rPr>
          <w:rStyle w:val="Char4"/>
          <w:spacing w:val="-4"/>
          <w:rtl/>
        </w:rPr>
        <w:t xml:space="preserve">ن </w:t>
      </w:r>
      <w:r w:rsidR="00755556" w:rsidRPr="00F30F92">
        <w:rPr>
          <w:rStyle w:val="Char4"/>
          <w:spacing w:val="-4"/>
          <w:rtl/>
        </w:rPr>
        <w:t>ک</w:t>
      </w:r>
      <w:r w:rsidRPr="00F30F92">
        <w:rPr>
          <w:rStyle w:val="Char4"/>
          <w:spacing w:val="-4"/>
          <w:rtl/>
        </w:rPr>
        <w:t>ه د</w:t>
      </w:r>
      <w:r w:rsidR="00755556" w:rsidRPr="00F30F92">
        <w:rPr>
          <w:rStyle w:val="Char4"/>
          <w:spacing w:val="-4"/>
          <w:rtl/>
        </w:rPr>
        <w:t>ی</w:t>
      </w:r>
      <w:r w:rsidRPr="00F30F92">
        <w:rPr>
          <w:rStyle w:val="Char4"/>
          <w:spacing w:val="-4"/>
          <w:rtl/>
        </w:rPr>
        <w:t>دم برا</w:t>
      </w:r>
      <w:r w:rsidR="000E63F6" w:rsidRPr="00F30F92">
        <w:rPr>
          <w:rStyle w:val="Char4"/>
          <w:spacing w:val="-4"/>
          <w:rtl/>
        </w:rPr>
        <w:t>ی</w:t>
      </w:r>
      <w:r w:rsidRPr="00F30F92">
        <w:rPr>
          <w:rStyle w:val="Char4"/>
          <w:spacing w:val="-4"/>
          <w:rtl/>
        </w:rPr>
        <w:t xml:space="preserve"> من بر قوم فض</w:t>
      </w:r>
      <w:r w:rsidR="00755556" w:rsidRPr="00F30F92">
        <w:rPr>
          <w:rStyle w:val="Char4"/>
          <w:spacing w:val="-4"/>
          <w:rtl/>
        </w:rPr>
        <w:t>ی</w:t>
      </w:r>
      <w:r w:rsidRPr="00F30F92">
        <w:rPr>
          <w:rStyle w:val="Char4"/>
          <w:spacing w:val="-4"/>
          <w:rtl/>
        </w:rPr>
        <w:t>لت</w:t>
      </w:r>
      <w:r w:rsidR="000E63F6" w:rsidRPr="00F30F92">
        <w:rPr>
          <w:rStyle w:val="Char4"/>
          <w:spacing w:val="-4"/>
          <w:rtl/>
        </w:rPr>
        <w:t>ی</w:t>
      </w:r>
      <w:r w:rsidRPr="00F30F92">
        <w:rPr>
          <w:rStyle w:val="Char4"/>
          <w:spacing w:val="-4"/>
          <w:rtl/>
        </w:rPr>
        <w:t xml:space="preserve"> است. فرمود: «آن همان است، </w:t>
      </w:r>
      <w:r w:rsidR="00755556" w:rsidRPr="00F30F92">
        <w:rPr>
          <w:rStyle w:val="Char4"/>
          <w:spacing w:val="-4"/>
          <w:rtl/>
        </w:rPr>
        <w:t>ی</w:t>
      </w:r>
      <w:r w:rsidRPr="00F30F92">
        <w:rPr>
          <w:rStyle w:val="Char4"/>
          <w:spacing w:val="-4"/>
          <w:rtl/>
        </w:rPr>
        <w:t>ا بگ</w:t>
      </w:r>
      <w:r w:rsidR="00755556" w:rsidRPr="00F30F92">
        <w:rPr>
          <w:rStyle w:val="Char4"/>
          <w:spacing w:val="-4"/>
          <w:rtl/>
        </w:rPr>
        <w:t>ی</w:t>
      </w:r>
      <w:r w:rsidRPr="00F30F92">
        <w:rPr>
          <w:rStyle w:val="Char4"/>
          <w:spacing w:val="-4"/>
          <w:rtl/>
        </w:rPr>
        <w:t xml:space="preserve">ر </w:t>
      </w:r>
      <w:r w:rsidR="00755556" w:rsidRPr="00F30F92">
        <w:rPr>
          <w:rStyle w:val="Char4"/>
          <w:spacing w:val="-4"/>
          <w:rtl/>
        </w:rPr>
        <w:t>ی</w:t>
      </w:r>
      <w:r w:rsidRPr="00F30F92">
        <w:rPr>
          <w:rStyle w:val="Char4"/>
          <w:spacing w:val="-4"/>
          <w:rtl/>
        </w:rPr>
        <w:t>ا بگذار». گفت: سوگند به ذات</w:t>
      </w:r>
      <w:r w:rsidR="000E63F6" w:rsidRPr="00F30F92">
        <w:rPr>
          <w:rStyle w:val="Char4"/>
          <w:spacing w:val="-4"/>
          <w:rtl/>
        </w:rPr>
        <w:t>ی</w:t>
      </w:r>
      <w:r w:rsidRPr="00F30F92">
        <w:rPr>
          <w:rStyle w:val="Char4"/>
          <w:spacing w:val="-4"/>
          <w:rtl/>
        </w:rPr>
        <w:t xml:space="preserve"> </w:t>
      </w:r>
      <w:r w:rsidR="00755556" w:rsidRPr="00F30F92">
        <w:rPr>
          <w:rStyle w:val="Char4"/>
          <w:spacing w:val="-4"/>
          <w:rtl/>
        </w:rPr>
        <w:t>ک</w:t>
      </w:r>
      <w:r w:rsidRPr="00F30F92">
        <w:rPr>
          <w:rStyle w:val="Char4"/>
          <w:spacing w:val="-4"/>
          <w:rtl/>
        </w:rPr>
        <w:t>ه تو را به حق مبعوث نموده، ابداً بر دو تن هم ام</w:t>
      </w:r>
      <w:r w:rsidR="00755556" w:rsidRPr="00F30F92">
        <w:rPr>
          <w:rStyle w:val="Char4"/>
          <w:spacing w:val="-4"/>
          <w:rtl/>
        </w:rPr>
        <w:t>ی</w:t>
      </w:r>
      <w:r w:rsidRPr="00F30F92">
        <w:rPr>
          <w:rStyle w:val="Char4"/>
          <w:spacing w:val="-4"/>
          <w:rtl/>
        </w:rPr>
        <w:t>ر نم</w:t>
      </w:r>
      <w:r w:rsidR="000E63F6" w:rsidRPr="00F30F92">
        <w:rPr>
          <w:rStyle w:val="Char4"/>
          <w:spacing w:val="-4"/>
          <w:rtl/>
        </w:rPr>
        <w:t>ی</w:t>
      </w:r>
      <w:r w:rsidRPr="00F30F92">
        <w:rPr>
          <w:rStyle w:val="Char4"/>
          <w:spacing w:val="-4"/>
          <w:rtl/>
        </w:rPr>
        <w:t>‏شوم. و ا</w:t>
      </w:r>
      <w:r w:rsidR="00755556" w:rsidRPr="00F30F92">
        <w:rPr>
          <w:rStyle w:val="Char4"/>
          <w:spacing w:val="-4"/>
          <w:rtl/>
        </w:rPr>
        <w:t>ی</w:t>
      </w:r>
      <w:r w:rsidRPr="00F30F92">
        <w:rPr>
          <w:rStyle w:val="Char4"/>
          <w:spacing w:val="-4"/>
          <w:rtl/>
        </w:rPr>
        <w:t>ن را همچن</w:t>
      </w:r>
      <w:r w:rsidR="00755556" w:rsidRPr="00F30F92">
        <w:rPr>
          <w:rStyle w:val="Char4"/>
          <w:spacing w:val="-4"/>
          <w:rtl/>
        </w:rPr>
        <w:t>ی</w:t>
      </w:r>
      <w:r w:rsidRPr="00F30F92">
        <w:rPr>
          <w:rStyle w:val="Char4"/>
          <w:spacing w:val="-4"/>
          <w:rtl/>
        </w:rPr>
        <w:t>ن از مقداد به اختصار روا</w:t>
      </w:r>
      <w:r w:rsidR="00755556" w:rsidRPr="00F30F92">
        <w:rPr>
          <w:rStyle w:val="Char4"/>
          <w:spacing w:val="-4"/>
          <w:rtl/>
        </w:rPr>
        <w:t>ی</w:t>
      </w:r>
      <w:r w:rsidRPr="00F30F92">
        <w:rPr>
          <w:rStyle w:val="Char4"/>
          <w:spacing w:val="-4"/>
          <w:rtl/>
        </w:rPr>
        <w:t>ت نموده است.</w:t>
      </w:r>
    </w:p>
    <w:p w:rsidR="00BD3D1B" w:rsidRPr="003211D4" w:rsidRDefault="00BD3D1B" w:rsidP="00FB3856">
      <w:pPr>
        <w:pStyle w:val="a5"/>
        <w:rPr>
          <w:rtl/>
        </w:rPr>
      </w:pPr>
      <w:bookmarkStart w:id="80" w:name="_Toc441683591"/>
      <w:r w:rsidRPr="003211D4">
        <w:rPr>
          <w:rtl/>
        </w:rPr>
        <w:t>طبران</w:t>
      </w:r>
      <w:r w:rsidR="000E63F6">
        <w:rPr>
          <w:rtl/>
        </w:rPr>
        <w:t>ی</w:t>
      </w:r>
      <w:r w:rsidRPr="003211D4">
        <w:rPr>
          <w:rtl/>
        </w:rPr>
        <w:t xml:space="preserve"> و روايت قصه مقداد</w:t>
      </w:r>
      <w:bookmarkEnd w:id="80"/>
    </w:p>
    <w:p w:rsidR="00BD3D1B" w:rsidRPr="00906F1B" w:rsidRDefault="00BD3D1B" w:rsidP="001C13E0">
      <w:pPr>
        <w:pStyle w:val="PlainText"/>
        <w:ind w:firstLine="284"/>
        <w:jc w:val="both"/>
        <w:rPr>
          <w:rStyle w:val="Char4"/>
          <w:rtl/>
        </w:rPr>
      </w:pPr>
      <w:r w:rsidRPr="00906F1B">
        <w:rPr>
          <w:rStyle w:val="Char4"/>
          <w:rtl/>
        </w:rPr>
        <w:t>و نزد طبران</w:t>
      </w:r>
      <w:r w:rsidR="000E63F6">
        <w:rPr>
          <w:rStyle w:val="Char4"/>
          <w:rtl/>
        </w:rPr>
        <w:t>ی</w:t>
      </w:r>
      <w:r w:rsidRPr="00906F1B">
        <w:rPr>
          <w:rStyle w:val="Char4"/>
          <w:rtl/>
        </w:rPr>
        <w:t xml:space="preserve"> از مقدادبن اسود</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است </w:t>
      </w:r>
      <w:r w:rsidR="00755556">
        <w:rPr>
          <w:rStyle w:val="Char4"/>
          <w:rtl/>
        </w:rPr>
        <w:t>ک</w:t>
      </w:r>
      <w:r w:rsidRPr="00906F1B">
        <w:rPr>
          <w:rStyle w:val="Char4"/>
          <w:rtl/>
        </w:rPr>
        <w:t xml:space="preserve">ه گفت: رسول خدا </w:t>
      </w:r>
      <w:r>
        <w:rPr>
          <w:rFonts w:cs="CTraditional Arabic"/>
          <w:sz w:val="28"/>
          <w:szCs w:val="28"/>
          <w:rtl/>
        </w:rPr>
        <w:t>ص</w:t>
      </w:r>
      <w:r w:rsidRPr="00906F1B">
        <w:rPr>
          <w:rStyle w:val="Char4"/>
          <w:rtl/>
        </w:rPr>
        <w:t xml:space="preserve"> مرا به جا</w:t>
      </w:r>
      <w:r w:rsidR="00755556">
        <w:rPr>
          <w:rStyle w:val="Char4"/>
          <w:rtl/>
        </w:rPr>
        <w:t>ی</w:t>
      </w:r>
      <w:r w:rsidR="000E63F6">
        <w:rPr>
          <w:rStyle w:val="Char4"/>
          <w:rtl/>
        </w:rPr>
        <w:t>ی</w:t>
      </w:r>
      <w:r w:rsidRPr="00906F1B">
        <w:rPr>
          <w:rStyle w:val="Char4"/>
          <w:rtl/>
        </w:rPr>
        <w:t xml:space="preserve"> فرستاد، هنگام</w:t>
      </w:r>
      <w:r w:rsidR="000E63F6">
        <w:rPr>
          <w:rStyle w:val="Char4"/>
          <w:rtl/>
        </w:rPr>
        <w:t>ی</w:t>
      </w:r>
      <w:r w:rsidRPr="00906F1B">
        <w:rPr>
          <w:rStyle w:val="Char4"/>
          <w:rtl/>
        </w:rPr>
        <w:t xml:space="preserve"> </w:t>
      </w:r>
      <w:r w:rsidR="00755556">
        <w:rPr>
          <w:rStyle w:val="Char4"/>
          <w:rtl/>
        </w:rPr>
        <w:t>ک</w:t>
      </w:r>
      <w:r w:rsidRPr="00906F1B">
        <w:rPr>
          <w:rStyle w:val="Char4"/>
          <w:rtl/>
        </w:rPr>
        <w:t>ه برگشتم به من گفت: خودت را چگونه م</w:t>
      </w:r>
      <w:r w:rsidR="000E63F6">
        <w:rPr>
          <w:rStyle w:val="Char4"/>
          <w:rtl/>
        </w:rPr>
        <w:t>ی</w:t>
      </w:r>
      <w:r w:rsidRPr="00906F1B">
        <w:rPr>
          <w:rStyle w:val="Char4"/>
          <w:rtl/>
        </w:rPr>
        <w:t>‏</w:t>
      </w:r>
      <w:r w:rsidR="00755556">
        <w:rPr>
          <w:rStyle w:val="Char4"/>
          <w:rtl/>
        </w:rPr>
        <w:t>ی</w:t>
      </w:r>
      <w:r w:rsidRPr="00906F1B">
        <w:rPr>
          <w:rStyle w:val="Char4"/>
          <w:rtl/>
        </w:rPr>
        <w:t>اب</w:t>
      </w:r>
      <w:r w:rsidR="000E63F6">
        <w:rPr>
          <w:rStyle w:val="Char4"/>
          <w:rtl/>
        </w:rPr>
        <w:t>ی</w:t>
      </w:r>
      <w:r w:rsidRPr="00906F1B">
        <w:rPr>
          <w:rStyle w:val="Char4"/>
          <w:rtl/>
        </w:rPr>
        <w:t>؟ گفتم: هم</w:t>
      </w:r>
      <w:r w:rsidR="00755556">
        <w:rPr>
          <w:rStyle w:val="Char4"/>
          <w:rtl/>
        </w:rPr>
        <w:t>ی</w:t>
      </w:r>
      <w:r w:rsidRPr="00906F1B">
        <w:rPr>
          <w:rStyle w:val="Char4"/>
          <w:rtl/>
        </w:rPr>
        <w:t>ن طور بودم تا ا</w:t>
      </w:r>
      <w:r w:rsidR="00755556">
        <w:rPr>
          <w:rStyle w:val="Char4"/>
          <w:rtl/>
        </w:rPr>
        <w:t>ی</w:t>
      </w:r>
      <w:r w:rsidRPr="00906F1B">
        <w:rPr>
          <w:rStyle w:val="Char4"/>
          <w:rtl/>
        </w:rPr>
        <w:t xml:space="preserve">ن </w:t>
      </w:r>
      <w:r w:rsidR="00755556">
        <w:rPr>
          <w:rStyle w:val="Char4"/>
          <w:rtl/>
        </w:rPr>
        <w:t>ک</w:t>
      </w:r>
      <w:r w:rsidRPr="00906F1B">
        <w:rPr>
          <w:rStyle w:val="Char4"/>
          <w:rtl/>
        </w:rPr>
        <w:t>ه گمان نمودم، همراهانم برا</w:t>
      </w:r>
      <w:r w:rsidR="00755556">
        <w:rPr>
          <w:rStyle w:val="Char4"/>
          <w:rtl/>
        </w:rPr>
        <w:t>ی</w:t>
      </w:r>
      <w:r w:rsidRPr="00906F1B">
        <w:rPr>
          <w:rStyle w:val="Char4"/>
          <w:rtl/>
        </w:rPr>
        <w:t>م خدمه هستند، و به خدا سوگند، بعد از ا</w:t>
      </w:r>
      <w:r w:rsidR="00755556">
        <w:rPr>
          <w:rStyle w:val="Char4"/>
          <w:rtl/>
        </w:rPr>
        <w:t>ی</w:t>
      </w:r>
      <w:r w:rsidRPr="00906F1B">
        <w:rPr>
          <w:rStyle w:val="Char4"/>
          <w:rtl/>
        </w:rPr>
        <w:t>ن ابداً بر دو مرد ام</w:t>
      </w:r>
      <w:r w:rsidR="00755556">
        <w:rPr>
          <w:rStyle w:val="Char4"/>
          <w:rtl/>
        </w:rPr>
        <w:t>ی</w:t>
      </w:r>
      <w:r w:rsidRPr="00906F1B">
        <w:rPr>
          <w:rStyle w:val="Char4"/>
          <w:rtl/>
        </w:rPr>
        <w:t>ر نم</w:t>
      </w:r>
      <w:r w:rsidR="000E63F6">
        <w:rPr>
          <w:rStyle w:val="Char4"/>
          <w:rtl/>
        </w:rPr>
        <w:t>ی</w:t>
      </w:r>
      <w:r w:rsidRPr="00906F1B">
        <w:rPr>
          <w:rStyle w:val="Char4"/>
          <w:rtl/>
        </w:rPr>
        <w:t>‏شوم</w:t>
      </w:r>
      <w:r w:rsidRPr="00906F1B">
        <w:rPr>
          <w:rStyle w:val="FootnoteReference"/>
          <w:rFonts w:ascii="IRNazli" w:hAnsi="IRNazli" w:cs="IRNazli"/>
          <w:sz w:val="28"/>
          <w:szCs w:val="28"/>
          <w:rtl/>
        </w:rPr>
        <w:footnoteReference w:id="126"/>
      </w:r>
      <w:r w:rsidR="00572242">
        <w:rPr>
          <w:rStyle w:val="Char4"/>
          <w:rFonts w:hint="cs"/>
          <w:rtl/>
        </w:rPr>
        <w:t>.</w:t>
      </w:r>
      <w:r w:rsidRPr="00906F1B">
        <w:rPr>
          <w:rStyle w:val="Char4"/>
          <w:rtl/>
        </w:rPr>
        <w:t xml:space="preserve"> ه</w:t>
      </w:r>
      <w:r w:rsidR="00755556">
        <w:rPr>
          <w:rStyle w:val="Char4"/>
          <w:rtl/>
        </w:rPr>
        <w:t>ی</w:t>
      </w:r>
      <w:r w:rsidRPr="00906F1B">
        <w:rPr>
          <w:rStyle w:val="Char4"/>
          <w:rtl/>
        </w:rPr>
        <w:t>ثم</w:t>
      </w:r>
      <w:r w:rsidR="000E63F6">
        <w:rPr>
          <w:rStyle w:val="Char4"/>
          <w:rtl/>
        </w:rPr>
        <w:t>ی</w:t>
      </w:r>
      <w:r w:rsidRPr="00906F1B">
        <w:rPr>
          <w:rStyle w:val="Char4"/>
          <w:rtl/>
        </w:rPr>
        <w:t xml:space="preserve"> (201/5) م</w:t>
      </w:r>
      <w:r w:rsidR="000E63F6">
        <w:rPr>
          <w:rStyle w:val="Char4"/>
          <w:rtl/>
        </w:rPr>
        <w:t>ی</w:t>
      </w:r>
      <w:r w:rsidRPr="00906F1B">
        <w:rPr>
          <w:rStyle w:val="Char4"/>
          <w:rtl/>
        </w:rPr>
        <w:t>‏گو</w:t>
      </w:r>
      <w:r w:rsidR="00755556">
        <w:rPr>
          <w:rStyle w:val="Char4"/>
          <w:rtl/>
        </w:rPr>
        <w:t>ی</w:t>
      </w:r>
      <w:r w:rsidRPr="00906F1B">
        <w:rPr>
          <w:rStyle w:val="Char4"/>
          <w:rtl/>
        </w:rPr>
        <w:t>د: رجال و</w:t>
      </w:r>
      <w:r w:rsidR="000E63F6">
        <w:rPr>
          <w:rStyle w:val="Char4"/>
          <w:rtl/>
        </w:rPr>
        <w:t>ی</w:t>
      </w:r>
      <w:r w:rsidRPr="00906F1B">
        <w:rPr>
          <w:rStyle w:val="Char4"/>
          <w:rtl/>
        </w:rPr>
        <w:t xml:space="preserve">، به جز عمربن اسحاق </w:t>
      </w:r>
      <w:r w:rsidR="00755556">
        <w:rPr>
          <w:rStyle w:val="Char4"/>
          <w:rtl/>
        </w:rPr>
        <w:t>ک</w:t>
      </w:r>
      <w:r w:rsidRPr="00906F1B">
        <w:rPr>
          <w:rStyle w:val="Char4"/>
          <w:rtl/>
        </w:rPr>
        <w:t>ه ابن حبان و غ</w:t>
      </w:r>
      <w:r w:rsidR="00755556">
        <w:rPr>
          <w:rStyle w:val="Char4"/>
          <w:rtl/>
        </w:rPr>
        <w:t>ی</w:t>
      </w:r>
      <w:r w:rsidRPr="00906F1B">
        <w:rPr>
          <w:rStyle w:val="Char4"/>
          <w:rtl/>
        </w:rPr>
        <w:t>ر و</w:t>
      </w:r>
      <w:r w:rsidR="000E63F6">
        <w:rPr>
          <w:rStyle w:val="Char4"/>
          <w:rtl/>
        </w:rPr>
        <w:t>ی</w:t>
      </w:r>
      <w:r w:rsidRPr="00906F1B">
        <w:rPr>
          <w:rStyle w:val="Char4"/>
          <w:rtl/>
        </w:rPr>
        <w:t xml:space="preserve"> او را ثقه دانسته، و ابن مع</w:t>
      </w:r>
      <w:r w:rsidR="00755556">
        <w:rPr>
          <w:rStyle w:val="Char4"/>
          <w:rtl/>
        </w:rPr>
        <w:t>ی</w:t>
      </w:r>
      <w:r w:rsidRPr="00906F1B">
        <w:rPr>
          <w:rStyle w:val="Char4"/>
          <w:rtl/>
        </w:rPr>
        <w:t>ن و غ</w:t>
      </w:r>
      <w:r w:rsidR="00755556">
        <w:rPr>
          <w:rStyle w:val="Char4"/>
          <w:rtl/>
        </w:rPr>
        <w:t>ی</w:t>
      </w:r>
      <w:r w:rsidRPr="00906F1B">
        <w:rPr>
          <w:rStyle w:val="Char4"/>
          <w:rtl/>
        </w:rPr>
        <w:t>ر و</w:t>
      </w:r>
      <w:r w:rsidR="000E63F6">
        <w:rPr>
          <w:rStyle w:val="Char4"/>
          <w:rtl/>
        </w:rPr>
        <w:t>ی</w:t>
      </w:r>
      <w:r w:rsidRPr="00906F1B">
        <w:rPr>
          <w:rStyle w:val="Char4"/>
          <w:rtl/>
        </w:rPr>
        <w:t xml:space="preserve"> ضع</w:t>
      </w:r>
      <w:r w:rsidR="00755556">
        <w:rPr>
          <w:rStyle w:val="Char4"/>
          <w:rtl/>
        </w:rPr>
        <w:t>ی</w:t>
      </w:r>
      <w:r w:rsidRPr="00906F1B">
        <w:rPr>
          <w:rStyle w:val="Char4"/>
          <w:rtl/>
        </w:rPr>
        <w:t>فش دانسته‏اند، رجال صح</w:t>
      </w:r>
      <w:r w:rsidR="00755556">
        <w:rPr>
          <w:rStyle w:val="Char4"/>
          <w:rtl/>
        </w:rPr>
        <w:t>ی</w:t>
      </w:r>
      <w:r w:rsidRPr="00906F1B">
        <w:rPr>
          <w:rStyle w:val="Char4"/>
          <w:rtl/>
        </w:rPr>
        <w:t>ح م</w:t>
      </w:r>
      <w:r w:rsidR="000E63F6">
        <w:rPr>
          <w:rStyle w:val="Char4"/>
          <w:rtl/>
        </w:rPr>
        <w:t>ی</w:t>
      </w:r>
      <w:r w:rsidRPr="00906F1B">
        <w:rPr>
          <w:rStyle w:val="Char4"/>
          <w:rtl/>
        </w:rPr>
        <w:t>‏باشند، و عبداللَّه بن احمد ثقه و مأمون است.</w:t>
      </w:r>
    </w:p>
    <w:p w:rsidR="00BD3D1B" w:rsidRPr="00906F1B" w:rsidRDefault="00BD3D1B" w:rsidP="003C26C2">
      <w:pPr>
        <w:pStyle w:val="PlainText"/>
        <w:ind w:firstLine="284"/>
        <w:jc w:val="both"/>
        <w:rPr>
          <w:rStyle w:val="Char4"/>
          <w:rtl/>
        </w:rPr>
      </w:pPr>
      <w:r w:rsidRPr="00906F1B">
        <w:rPr>
          <w:rStyle w:val="Char4"/>
          <w:rtl/>
        </w:rPr>
        <w:t>و نزد طبران</w:t>
      </w:r>
      <w:r w:rsidR="000E63F6">
        <w:rPr>
          <w:rStyle w:val="Char4"/>
          <w:rtl/>
        </w:rPr>
        <w:t>ی</w:t>
      </w:r>
      <w:r w:rsidRPr="00906F1B">
        <w:rPr>
          <w:rStyle w:val="Char4"/>
          <w:rtl/>
        </w:rPr>
        <w:t xml:space="preserve"> از مرد</w:t>
      </w:r>
      <w:r w:rsidR="000E63F6">
        <w:rPr>
          <w:rStyle w:val="Char4"/>
          <w:rtl/>
        </w:rPr>
        <w:t>ی</w:t>
      </w:r>
      <w:r w:rsidRPr="00906F1B">
        <w:rPr>
          <w:rStyle w:val="Char4"/>
          <w:rtl/>
        </w:rPr>
        <w:t xml:space="preserve"> روا</w:t>
      </w:r>
      <w:r w:rsidR="00755556">
        <w:rPr>
          <w:rStyle w:val="Char4"/>
          <w:rtl/>
        </w:rPr>
        <w:t>ی</w:t>
      </w:r>
      <w:r w:rsidRPr="00906F1B">
        <w:rPr>
          <w:rStyle w:val="Char4"/>
          <w:rtl/>
        </w:rPr>
        <w:t xml:space="preserve">ت است </w:t>
      </w:r>
      <w:r w:rsidR="00755556">
        <w:rPr>
          <w:rStyle w:val="Char4"/>
          <w:rtl/>
        </w:rPr>
        <w:t>ک</w:t>
      </w:r>
      <w:r w:rsidRPr="00906F1B">
        <w:rPr>
          <w:rStyle w:val="Char4"/>
          <w:rtl/>
        </w:rPr>
        <w:t xml:space="preserve">ه گفت: رسول خدا </w:t>
      </w:r>
      <w:r>
        <w:rPr>
          <w:rFonts w:cs="CTraditional Arabic"/>
          <w:sz w:val="28"/>
          <w:szCs w:val="28"/>
          <w:rtl/>
        </w:rPr>
        <w:t>ص</w:t>
      </w:r>
      <w:r w:rsidRPr="00906F1B">
        <w:rPr>
          <w:rStyle w:val="Char4"/>
          <w:rtl/>
        </w:rPr>
        <w:t xml:space="preserve"> مرد</w:t>
      </w:r>
      <w:r w:rsidR="000E63F6">
        <w:rPr>
          <w:rStyle w:val="Char4"/>
          <w:rtl/>
        </w:rPr>
        <w:t>ی</w:t>
      </w:r>
      <w:r w:rsidRPr="00906F1B">
        <w:rPr>
          <w:rStyle w:val="Char4"/>
          <w:rtl/>
        </w:rPr>
        <w:t xml:space="preserve"> را بر سر</w:t>
      </w:r>
      <w:r w:rsidR="00755556">
        <w:rPr>
          <w:rStyle w:val="Char4"/>
          <w:rtl/>
        </w:rPr>
        <w:t>ی</w:t>
      </w:r>
      <w:r w:rsidRPr="00906F1B">
        <w:rPr>
          <w:rStyle w:val="Char4"/>
          <w:rtl/>
        </w:rPr>
        <w:t>ه‏ا</w:t>
      </w:r>
      <w:r w:rsidR="000E63F6">
        <w:rPr>
          <w:rStyle w:val="Char4"/>
          <w:rtl/>
        </w:rPr>
        <w:t>ی</w:t>
      </w:r>
      <w:r w:rsidRPr="00906F1B">
        <w:rPr>
          <w:rStyle w:val="Char4"/>
          <w:rtl/>
        </w:rPr>
        <w:t xml:space="preserve"> مقرر نمود، هنگام</w:t>
      </w:r>
      <w:r w:rsidR="000E63F6">
        <w:rPr>
          <w:rStyle w:val="Char4"/>
          <w:rtl/>
        </w:rPr>
        <w:t>ی</w:t>
      </w:r>
      <w:r w:rsidRPr="00906F1B">
        <w:rPr>
          <w:rStyle w:val="Char4"/>
          <w:rtl/>
        </w:rPr>
        <w:t xml:space="preserve"> </w:t>
      </w:r>
      <w:r w:rsidR="00755556">
        <w:rPr>
          <w:rStyle w:val="Char4"/>
          <w:rtl/>
        </w:rPr>
        <w:t>ک</w:t>
      </w:r>
      <w:r w:rsidRPr="00906F1B">
        <w:rPr>
          <w:rStyle w:val="Char4"/>
          <w:rtl/>
        </w:rPr>
        <w:t>ه رفت، و دوباره به طرف و</w:t>
      </w:r>
      <w:r w:rsidR="000E63F6">
        <w:rPr>
          <w:rStyle w:val="Char4"/>
          <w:rtl/>
        </w:rPr>
        <w:t>ی</w:t>
      </w:r>
      <w:r w:rsidRPr="00906F1B">
        <w:rPr>
          <w:rStyle w:val="Char4"/>
          <w:rtl/>
        </w:rPr>
        <w:t xml:space="preserve"> برگشت، به او گفت: «امارت را چگونه </w:t>
      </w:r>
      <w:r w:rsidR="00755556">
        <w:rPr>
          <w:rStyle w:val="Char4"/>
          <w:rtl/>
        </w:rPr>
        <w:t>ی</w:t>
      </w:r>
      <w:r w:rsidRPr="00906F1B">
        <w:rPr>
          <w:rStyle w:val="Char4"/>
          <w:rtl/>
        </w:rPr>
        <w:t>افت</w:t>
      </w:r>
      <w:r w:rsidR="000E63F6">
        <w:rPr>
          <w:rStyle w:val="Char4"/>
          <w:rtl/>
        </w:rPr>
        <w:t>ی</w:t>
      </w:r>
      <w:r w:rsidRPr="00906F1B">
        <w:rPr>
          <w:rStyle w:val="Char4"/>
          <w:rtl/>
        </w:rPr>
        <w:t>؟» پاسخ داد: چون اقل</w:t>
      </w:r>
      <w:r w:rsidR="00755556">
        <w:rPr>
          <w:rStyle w:val="Char4"/>
          <w:rtl/>
        </w:rPr>
        <w:t>ی</w:t>
      </w:r>
      <w:r w:rsidRPr="00906F1B">
        <w:rPr>
          <w:rStyle w:val="Char4"/>
          <w:rtl/>
        </w:rPr>
        <w:t>ت قوم بودم، وقت</w:t>
      </w:r>
      <w:r w:rsidR="000E63F6">
        <w:rPr>
          <w:rStyle w:val="Char4"/>
          <w:rtl/>
        </w:rPr>
        <w:t>ی</w:t>
      </w:r>
      <w:r w:rsidRPr="00906F1B">
        <w:rPr>
          <w:rStyle w:val="Char4"/>
          <w:rtl/>
        </w:rPr>
        <w:t xml:space="preserve"> </w:t>
      </w:r>
      <w:r w:rsidR="00755556">
        <w:rPr>
          <w:rStyle w:val="Char4"/>
          <w:rtl/>
        </w:rPr>
        <w:t>ک</w:t>
      </w:r>
      <w:r w:rsidRPr="00906F1B">
        <w:rPr>
          <w:rStyle w:val="Char4"/>
          <w:rtl/>
        </w:rPr>
        <w:t>ه سوار م</w:t>
      </w:r>
      <w:r w:rsidR="000E63F6">
        <w:rPr>
          <w:rStyle w:val="Char4"/>
          <w:rtl/>
        </w:rPr>
        <w:t>ی</w:t>
      </w:r>
      <w:r w:rsidRPr="00906F1B">
        <w:rPr>
          <w:rStyle w:val="Char4"/>
          <w:rtl/>
        </w:rPr>
        <w:t>‏شدم، سوار م</w:t>
      </w:r>
      <w:r w:rsidR="000E63F6">
        <w:rPr>
          <w:rStyle w:val="Char4"/>
          <w:rtl/>
        </w:rPr>
        <w:t>ی</w:t>
      </w:r>
      <w:r w:rsidRPr="00906F1B">
        <w:rPr>
          <w:rStyle w:val="Char4"/>
          <w:rtl/>
        </w:rPr>
        <w:t>‏شدند، وقت</w:t>
      </w:r>
      <w:r w:rsidR="000E63F6">
        <w:rPr>
          <w:rStyle w:val="Char4"/>
          <w:rtl/>
        </w:rPr>
        <w:t>ی</w:t>
      </w:r>
      <w:r w:rsidRPr="00906F1B">
        <w:rPr>
          <w:rStyle w:val="Char4"/>
          <w:rtl/>
        </w:rPr>
        <w:t xml:space="preserve"> </w:t>
      </w:r>
      <w:r w:rsidR="00755556">
        <w:rPr>
          <w:rStyle w:val="Char4"/>
          <w:rtl/>
        </w:rPr>
        <w:t>ک</w:t>
      </w:r>
      <w:r w:rsidRPr="00906F1B">
        <w:rPr>
          <w:rStyle w:val="Char4"/>
          <w:rtl/>
        </w:rPr>
        <w:t>ه پا</w:t>
      </w:r>
      <w:r w:rsidR="00755556">
        <w:rPr>
          <w:rStyle w:val="Char4"/>
          <w:rtl/>
        </w:rPr>
        <w:t>یی</w:t>
      </w:r>
      <w:r w:rsidRPr="00906F1B">
        <w:rPr>
          <w:rStyle w:val="Char4"/>
          <w:rtl/>
        </w:rPr>
        <w:t>ن م</w:t>
      </w:r>
      <w:r w:rsidR="000E63F6">
        <w:rPr>
          <w:rStyle w:val="Char4"/>
          <w:rtl/>
        </w:rPr>
        <w:t>ی</w:t>
      </w:r>
      <w:r w:rsidRPr="00906F1B">
        <w:rPr>
          <w:rStyle w:val="Char4"/>
          <w:rtl/>
        </w:rPr>
        <w:t>‏آمدم پا</w:t>
      </w:r>
      <w:r w:rsidR="00755556">
        <w:rPr>
          <w:rStyle w:val="Char4"/>
          <w:rtl/>
        </w:rPr>
        <w:t>یی</w:t>
      </w:r>
      <w:r w:rsidRPr="00906F1B">
        <w:rPr>
          <w:rStyle w:val="Char4"/>
          <w:rtl/>
        </w:rPr>
        <w:t>ن م</w:t>
      </w:r>
      <w:r w:rsidR="000E63F6">
        <w:rPr>
          <w:rStyle w:val="Char4"/>
          <w:rtl/>
        </w:rPr>
        <w:t>ی</w:t>
      </w:r>
      <w:r w:rsidRPr="00906F1B">
        <w:rPr>
          <w:rStyle w:val="Char4"/>
          <w:rtl/>
        </w:rPr>
        <w:t xml:space="preserve">‏آمدند. رسول خدا </w:t>
      </w:r>
      <w:r>
        <w:rPr>
          <w:rFonts w:cs="CTraditional Arabic"/>
          <w:sz w:val="28"/>
          <w:szCs w:val="28"/>
          <w:rtl/>
        </w:rPr>
        <w:t>ص</w:t>
      </w:r>
      <w:r w:rsidRPr="00906F1B">
        <w:rPr>
          <w:rStyle w:val="Char4"/>
          <w:rtl/>
        </w:rPr>
        <w:t xml:space="preserve"> فرمود: «سلطان بر </w:t>
      </w:r>
      <w:r w:rsidRPr="003C26C2">
        <w:rPr>
          <w:rStyle w:val="Char4"/>
          <w:spacing w:val="-4"/>
          <w:rtl/>
        </w:rPr>
        <w:t>دروازه تباه</w:t>
      </w:r>
      <w:r w:rsidR="000E63F6">
        <w:rPr>
          <w:rStyle w:val="Char4"/>
          <w:spacing w:val="-4"/>
          <w:rtl/>
        </w:rPr>
        <w:t>ی</w:t>
      </w:r>
      <w:r w:rsidRPr="003C26C2">
        <w:rPr>
          <w:rStyle w:val="Char4"/>
          <w:spacing w:val="-4"/>
          <w:rtl/>
        </w:rPr>
        <w:t xml:space="preserve"> و مش</w:t>
      </w:r>
      <w:r w:rsidR="00755556" w:rsidRPr="003C26C2">
        <w:rPr>
          <w:rStyle w:val="Char4"/>
          <w:spacing w:val="-4"/>
          <w:rtl/>
        </w:rPr>
        <w:t>ک</w:t>
      </w:r>
      <w:r w:rsidRPr="003C26C2">
        <w:rPr>
          <w:rStyle w:val="Char4"/>
          <w:spacing w:val="-4"/>
          <w:rtl/>
        </w:rPr>
        <w:t xml:space="preserve">لات است، مگر </w:t>
      </w:r>
      <w:r w:rsidR="00755556" w:rsidRPr="003C26C2">
        <w:rPr>
          <w:rStyle w:val="Char4"/>
          <w:spacing w:val="-4"/>
          <w:rtl/>
        </w:rPr>
        <w:t>ک</w:t>
      </w:r>
      <w:r w:rsidRPr="003C26C2">
        <w:rPr>
          <w:rStyle w:val="Char4"/>
          <w:spacing w:val="-4"/>
          <w:rtl/>
        </w:rPr>
        <w:t>س</w:t>
      </w:r>
      <w:r w:rsidR="000E63F6">
        <w:rPr>
          <w:rStyle w:val="Char4"/>
          <w:spacing w:val="-4"/>
          <w:rtl/>
        </w:rPr>
        <w:t>ی</w:t>
      </w:r>
      <w:r w:rsidRPr="003C26C2">
        <w:rPr>
          <w:rStyle w:val="Char4"/>
          <w:spacing w:val="-4"/>
          <w:rtl/>
        </w:rPr>
        <w:t xml:space="preserve"> </w:t>
      </w:r>
      <w:r w:rsidR="00755556" w:rsidRPr="003C26C2">
        <w:rPr>
          <w:rStyle w:val="Char4"/>
          <w:spacing w:val="-4"/>
          <w:rtl/>
        </w:rPr>
        <w:t>ک</w:t>
      </w:r>
      <w:r w:rsidRPr="003C26C2">
        <w:rPr>
          <w:rStyle w:val="Char4"/>
          <w:spacing w:val="-4"/>
          <w:rtl/>
        </w:rPr>
        <w:t xml:space="preserve">ه خداوند </w:t>
      </w:r>
      <w:r w:rsidR="00F9563C" w:rsidRPr="003C26C2">
        <w:rPr>
          <w:rStyle w:val="Char4"/>
          <w:rFonts w:ascii="CTraditional Arabic" w:hAnsi="CTraditional Arabic" w:cs="CTraditional Arabic"/>
          <w:spacing w:val="-4"/>
          <w:rtl/>
        </w:rPr>
        <w:t>ﻷ</w:t>
      </w:r>
      <w:r w:rsidRPr="003C26C2">
        <w:rPr>
          <w:rStyle w:val="Char4"/>
          <w:spacing w:val="-4"/>
          <w:rtl/>
        </w:rPr>
        <w:t xml:space="preserve"> او را نگه دارد». آن مرد گفت: به خدا سوگند، برا</w:t>
      </w:r>
      <w:r w:rsidR="00755556" w:rsidRPr="003C26C2">
        <w:rPr>
          <w:rStyle w:val="Char4"/>
          <w:spacing w:val="-4"/>
          <w:rtl/>
        </w:rPr>
        <w:t>ی</w:t>
      </w:r>
      <w:r w:rsidRPr="003C26C2">
        <w:rPr>
          <w:rStyle w:val="Char4"/>
          <w:spacing w:val="-4"/>
          <w:rtl/>
        </w:rPr>
        <w:t xml:space="preserve">ت </w:t>
      </w:r>
      <w:r w:rsidR="00755556" w:rsidRPr="003C26C2">
        <w:rPr>
          <w:rStyle w:val="Char4"/>
          <w:spacing w:val="-4"/>
          <w:rtl/>
        </w:rPr>
        <w:t>ک</w:t>
      </w:r>
      <w:r w:rsidRPr="003C26C2">
        <w:rPr>
          <w:rStyle w:val="Char4"/>
          <w:spacing w:val="-4"/>
          <w:rtl/>
        </w:rPr>
        <w:t>ار نم</w:t>
      </w:r>
      <w:r w:rsidR="000E63F6">
        <w:rPr>
          <w:rStyle w:val="Char4"/>
          <w:spacing w:val="-4"/>
          <w:rtl/>
        </w:rPr>
        <w:t>ی</w:t>
      </w:r>
      <w:r w:rsidRPr="003C26C2">
        <w:rPr>
          <w:rStyle w:val="Char4"/>
          <w:spacing w:val="-4"/>
          <w:rtl/>
        </w:rPr>
        <w:t>‏</w:t>
      </w:r>
      <w:r w:rsidR="00755556" w:rsidRPr="003C26C2">
        <w:rPr>
          <w:rStyle w:val="Char4"/>
          <w:spacing w:val="-4"/>
          <w:rtl/>
        </w:rPr>
        <w:t>ک</w:t>
      </w:r>
      <w:r w:rsidRPr="003C26C2">
        <w:rPr>
          <w:rStyle w:val="Char4"/>
          <w:spacing w:val="-4"/>
          <w:rtl/>
        </w:rPr>
        <w:t>نم</w:t>
      </w:r>
      <w:r w:rsidRPr="003C26C2">
        <w:rPr>
          <w:rStyle w:val="FootnoteReference"/>
          <w:rFonts w:ascii="IRNazli" w:hAnsi="IRNazli" w:cs="IRNazli"/>
          <w:spacing w:val="-4"/>
          <w:sz w:val="28"/>
          <w:szCs w:val="28"/>
          <w:rtl/>
        </w:rPr>
        <w:footnoteReference w:id="127"/>
      </w:r>
      <w:r w:rsidR="00572242" w:rsidRPr="003C26C2">
        <w:rPr>
          <w:rStyle w:val="Char4"/>
          <w:rFonts w:hint="cs"/>
          <w:spacing w:val="-4"/>
          <w:rtl/>
        </w:rPr>
        <w:t>،</w:t>
      </w:r>
      <w:r w:rsidRPr="003C26C2">
        <w:rPr>
          <w:rStyle w:val="Char4"/>
          <w:spacing w:val="-4"/>
          <w:rtl/>
        </w:rPr>
        <w:t xml:space="preserve"> و نه هم ابداً برا</w:t>
      </w:r>
      <w:r w:rsidR="000E63F6">
        <w:rPr>
          <w:rStyle w:val="Char4"/>
          <w:spacing w:val="-4"/>
          <w:rtl/>
        </w:rPr>
        <w:t>ی</w:t>
      </w:r>
      <w:r w:rsidRPr="003C26C2">
        <w:rPr>
          <w:rStyle w:val="Char4"/>
          <w:spacing w:val="-4"/>
          <w:rtl/>
        </w:rPr>
        <w:t xml:space="preserve"> غ</w:t>
      </w:r>
      <w:r w:rsidR="00755556" w:rsidRPr="003C26C2">
        <w:rPr>
          <w:rStyle w:val="Char4"/>
          <w:spacing w:val="-4"/>
          <w:rtl/>
        </w:rPr>
        <w:t>ی</w:t>
      </w:r>
      <w:r w:rsidRPr="003C26C2">
        <w:rPr>
          <w:rStyle w:val="Char4"/>
          <w:spacing w:val="-4"/>
          <w:rtl/>
        </w:rPr>
        <w:t xml:space="preserve">رت. آن گاه رسول خدا </w:t>
      </w:r>
      <w:r w:rsidRPr="003C26C2">
        <w:rPr>
          <w:rFonts w:cs="CTraditional Arabic"/>
          <w:spacing w:val="-4"/>
          <w:sz w:val="28"/>
          <w:szCs w:val="28"/>
          <w:rtl/>
        </w:rPr>
        <w:t>ص</w:t>
      </w:r>
      <w:r w:rsidRPr="00906F1B">
        <w:rPr>
          <w:rStyle w:val="Char4"/>
          <w:rtl/>
        </w:rPr>
        <w:t xml:space="preserve"> خند</w:t>
      </w:r>
      <w:r w:rsidR="00755556">
        <w:rPr>
          <w:rStyle w:val="Char4"/>
          <w:rtl/>
        </w:rPr>
        <w:t>ی</w:t>
      </w:r>
      <w:r w:rsidRPr="00906F1B">
        <w:rPr>
          <w:rStyle w:val="Char4"/>
          <w:rtl/>
        </w:rPr>
        <w:t>د تا ا</w:t>
      </w:r>
      <w:r w:rsidR="00755556">
        <w:rPr>
          <w:rStyle w:val="Char4"/>
          <w:rtl/>
        </w:rPr>
        <w:t>ی</w:t>
      </w:r>
      <w:r w:rsidRPr="00906F1B">
        <w:rPr>
          <w:rStyle w:val="Char4"/>
          <w:rtl/>
        </w:rPr>
        <w:t xml:space="preserve">ن </w:t>
      </w:r>
      <w:r w:rsidR="00755556">
        <w:rPr>
          <w:rStyle w:val="Char4"/>
          <w:rtl/>
        </w:rPr>
        <w:t>ک</w:t>
      </w:r>
      <w:r w:rsidRPr="00906F1B">
        <w:rPr>
          <w:rStyle w:val="Char4"/>
          <w:rtl/>
        </w:rPr>
        <w:t>ه دندان</w:t>
      </w:r>
      <w:r w:rsidR="00AE6A24">
        <w:rPr>
          <w:rStyle w:val="Char4"/>
          <w:rFonts w:hint="cs"/>
          <w:rtl/>
        </w:rPr>
        <w:t>‌</w:t>
      </w:r>
      <w:r w:rsidRPr="00906F1B">
        <w:rPr>
          <w:rStyle w:val="Char4"/>
          <w:rtl/>
        </w:rPr>
        <w:t>ها</w:t>
      </w:r>
      <w:r w:rsidR="000E63F6">
        <w:rPr>
          <w:rStyle w:val="Char4"/>
          <w:rtl/>
        </w:rPr>
        <w:t>ی</w:t>
      </w:r>
      <w:r w:rsidRPr="00906F1B">
        <w:rPr>
          <w:rStyle w:val="Char4"/>
          <w:rtl/>
        </w:rPr>
        <w:t xml:space="preserve"> پس</w:t>
      </w:r>
      <w:r w:rsidR="00755556">
        <w:rPr>
          <w:rStyle w:val="Char4"/>
          <w:rtl/>
        </w:rPr>
        <w:t>ی</w:t>
      </w:r>
      <w:r w:rsidRPr="00906F1B">
        <w:rPr>
          <w:rStyle w:val="Char4"/>
          <w:rtl/>
        </w:rPr>
        <w:t>نش نما</w:t>
      </w:r>
      <w:r w:rsidR="00755556">
        <w:rPr>
          <w:rStyle w:val="Char4"/>
          <w:rtl/>
        </w:rPr>
        <w:t>ی</w:t>
      </w:r>
      <w:r w:rsidRPr="00906F1B">
        <w:rPr>
          <w:rStyle w:val="Char4"/>
          <w:rtl/>
        </w:rPr>
        <w:t>ان گرد</w:t>
      </w:r>
      <w:r w:rsidR="00755556">
        <w:rPr>
          <w:rStyle w:val="Char4"/>
          <w:rtl/>
        </w:rPr>
        <w:t>ی</w:t>
      </w:r>
      <w:r w:rsidRPr="00906F1B">
        <w:rPr>
          <w:rStyle w:val="Char4"/>
          <w:rtl/>
        </w:rPr>
        <w:t>د</w:t>
      </w:r>
      <w:r w:rsidRPr="00906F1B">
        <w:rPr>
          <w:rStyle w:val="FootnoteReference"/>
          <w:rFonts w:ascii="IRNazli" w:hAnsi="IRNazli" w:cs="IRNazli"/>
          <w:sz w:val="28"/>
          <w:szCs w:val="28"/>
          <w:rtl/>
        </w:rPr>
        <w:footnoteReference w:id="128"/>
      </w:r>
      <w:r w:rsidR="00572242">
        <w:rPr>
          <w:rStyle w:val="Char4"/>
          <w:rFonts w:hint="cs"/>
          <w:rtl/>
        </w:rPr>
        <w:t>.</w:t>
      </w:r>
      <w:r w:rsidRPr="00906F1B">
        <w:rPr>
          <w:rStyle w:val="Char4"/>
          <w:rtl/>
        </w:rPr>
        <w:t xml:space="preserve"> ه</w:t>
      </w:r>
      <w:r w:rsidR="00755556">
        <w:rPr>
          <w:rStyle w:val="Char4"/>
          <w:rtl/>
        </w:rPr>
        <w:t>ی</w:t>
      </w:r>
      <w:r w:rsidRPr="00906F1B">
        <w:rPr>
          <w:rStyle w:val="Char4"/>
          <w:rtl/>
        </w:rPr>
        <w:t>ثم</w:t>
      </w:r>
      <w:r w:rsidR="000E63F6">
        <w:rPr>
          <w:rStyle w:val="Char4"/>
          <w:rtl/>
        </w:rPr>
        <w:t>ی</w:t>
      </w:r>
      <w:r w:rsidRPr="00906F1B">
        <w:rPr>
          <w:rStyle w:val="Char4"/>
          <w:rtl/>
        </w:rPr>
        <w:t xml:space="preserve"> (201/5) م</w:t>
      </w:r>
      <w:r w:rsidR="000E63F6">
        <w:rPr>
          <w:rStyle w:val="Char4"/>
          <w:rtl/>
        </w:rPr>
        <w:t>ی</w:t>
      </w:r>
      <w:r w:rsidRPr="00906F1B">
        <w:rPr>
          <w:rStyle w:val="Char4"/>
          <w:rtl/>
        </w:rPr>
        <w:t>‏گو</w:t>
      </w:r>
      <w:r w:rsidR="00755556">
        <w:rPr>
          <w:rStyle w:val="Char4"/>
          <w:rtl/>
        </w:rPr>
        <w:t>ی</w:t>
      </w:r>
      <w:r w:rsidRPr="00906F1B">
        <w:rPr>
          <w:rStyle w:val="Char4"/>
          <w:rtl/>
        </w:rPr>
        <w:t>د: در ا</w:t>
      </w:r>
      <w:r w:rsidR="00755556">
        <w:rPr>
          <w:rStyle w:val="Char4"/>
          <w:rtl/>
        </w:rPr>
        <w:t>ی</w:t>
      </w:r>
      <w:r w:rsidRPr="00906F1B">
        <w:rPr>
          <w:rStyle w:val="Char4"/>
          <w:rtl/>
        </w:rPr>
        <w:t>ن روا</w:t>
      </w:r>
      <w:r w:rsidR="00755556">
        <w:rPr>
          <w:rStyle w:val="Char4"/>
          <w:rtl/>
        </w:rPr>
        <w:t>ی</w:t>
      </w:r>
      <w:r w:rsidRPr="00906F1B">
        <w:rPr>
          <w:rStyle w:val="Char4"/>
          <w:rtl/>
        </w:rPr>
        <w:t xml:space="preserve">ت عطاء بن سائب آمده، </w:t>
      </w:r>
      <w:r w:rsidR="00755556">
        <w:rPr>
          <w:rStyle w:val="Char4"/>
          <w:rtl/>
        </w:rPr>
        <w:t>ک</w:t>
      </w:r>
      <w:r w:rsidRPr="00906F1B">
        <w:rPr>
          <w:rStyle w:val="Char4"/>
          <w:rtl/>
        </w:rPr>
        <w:t>ه مختلط گرد</w:t>
      </w:r>
      <w:r w:rsidR="00755556">
        <w:rPr>
          <w:rStyle w:val="Char4"/>
          <w:rtl/>
        </w:rPr>
        <w:t>ی</w:t>
      </w:r>
      <w:r w:rsidRPr="00906F1B">
        <w:rPr>
          <w:rStyle w:val="Char4"/>
          <w:rtl/>
        </w:rPr>
        <w:t>ده بود، ول</w:t>
      </w:r>
      <w:r w:rsidR="000E63F6">
        <w:rPr>
          <w:rStyle w:val="Char4"/>
          <w:rtl/>
        </w:rPr>
        <w:t>ی</w:t>
      </w:r>
      <w:r w:rsidRPr="00906F1B">
        <w:rPr>
          <w:rStyle w:val="Char4"/>
          <w:rtl/>
        </w:rPr>
        <w:t xml:space="preserve"> بق</w:t>
      </w:r>
      <w:r w:rsidR="00755556">
        <w:rPr>
          <w:rStyle w:val="Char4"/>
          <w:rtl/>
        </w:rPr>
        <w:t>ی</w:t>
      </w:r>
      <w:r w:rsidRPr="00906F1B">
        <w:rPr>
          <w:rStyle w:val="Char4"/>
          <w:rtl/>
        </w:rPr>
        <w:t>ه رجال و</w:t>
      </w:r>
      <w:r w:rsidR="000E63F6">
        <w:rPr>
          <w:rStyle w:val="Char4"/>
          <w:rtl/>
        </w:rPr>
        <w:t>ی</w:t>
      </w:r>
      <w:r w:rsidRPr="00906F1B">
        <w:rPr>
          <w:rStyle w:val="Char4"/>
          <w:rtl/>
        </w:rPr>
        <w:t xml:space="preserve"> ثقه‏اند.</w:t>
      </w:r>
    </w:p>
    <w:p w:rsidR="00BD3D1B" w:rsidRPr="00906F1B" w:rsidRDefault="00BD3D1B" w:rsidP="00FB3856">
      <w:pPr>
        <w:pStyle w:val="a5"/>
        <w:rPr>
          <w:rStyle w:val="Char4"/>
          <w:rtl/>
        </w:rPr>
      </w:pPr>
      <w:bookmarkStart w:id="81" w:name="_Toc441683592"/>
      <w:r w:rsidRPr="003211D4">
        <w:rPr>
          <w:rtl/>
        </w:rPr>
        <w:t>وصيت ابوبكر</w:t>
      </w:r>
      <w:r w:rsidR="00130DB0">
        <w:rPr>
          <w:rStyle w:val="Char4"/>
          <w:rFonts w:ascii="CTraditional Arabic" w:hAnsi="CTraditional Arabic" w:cs="CTraditional Arabic"/>
          <w:bCs w:val="0"/>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3211D4">
        <w:rPr>
          <w:rtl/>
        </w:rPr>
        <w:t>برا</w:t>
      </w:r>
      <w:r w:rsidR="000E63F6">
        <w:rPr>
          <w:rtl/>
        </w:rPr>
        <w:t>ی</w:t>
      </w:r>
      <w:r w:rsidRPr="003211D4">
        <w:rPr>
          <w:rtl/>
        </w:rPr>
        <w:t xml:space="preserve"> رافع طائ</w:t>
      </w:r>
      <w:r w:rsidR="000E63F6">
        <w:rPr>
          <w:rtl/>
        </w:rPr>
        <w:t>ی</w:t>
      </w:r>
      <w:r w:rsidRPr="003211D4">
        <w:rPr>
          <w:rtl/>
        </w:rPr>
        <w:t xml:space="preserve"> درباره امارت</w:t>
      </w:r>
      <w:bookmarkEnd w:id="81"/>
    </w:p>
    <w:p w:rsidR="00BD3D1B" w:rsidRDefault="00BD3D1B" w:rsidP="003C26C2">
      <w:pPr>
        <w:pStyle w:val="PlainText"/>
        <w:ind w:firstLine="284"/>
        <w:jc w:val="both"/>
        <w:rPr>
          <w:rStyle w:val="Char4"/>
          <w:rtl/>
        </w:rPr>
      </w:pPr>
      <w:r w:rsidRPr="00906F1B">
        <w:rPr>
          <w:rStyle w:val="Char4"/>
          <w:rtl/>
        </w:rPr>
        <w:t>ابن مبار</w:t>
      </w:r>
      <w:r w:rsidR="00755556">
        <w:rPr>
          <w:rStyle w:val="Char4"/>
          <w:rtl/>
        </w:rPr>
        <w:t>ک</w:t>
      </w:r>
      <w:r w:rsidRPr="00906F1B">
        <w:rPr>
          <w:rStyle w:val="Char4"/>
          <w:rtl/>
        </w:rPr>
        <w:t xml:space="preserve"> در الزهد از رافع طائ</w:t>
      </w:r>
      <w:r w:rsidR="000E63F6">
        <w:rPr>
          <w:rStyle w:val="Char4"/>
          <w:rtl/>
        </w:rPr>
        <w:t>ی</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در غزوه‏ا</w:t>
      </w:r>
      <w:r w:rsidR="000E63F6">
        <w:rPr>
          <w:rStyle w:val="Char4"/>
          <w:rtl/>
        </w:rPr>
        <w:t>ی</w:t>
      </w:r>
      <w:r w:rsidRPr="00906F1B">
        <w:rPr>
          <w:rStyle w:val="Char4"/>
          <w:rtl/>
        </w:rPr>
        <w:t xml:space="preserve"> هم صحبت ابوب</w:t>
      </w:r>
      <w:r w:rsidR="00755556">
        <w:rPr>
          <w:rStyle w:val="Char4"/>
          <w:rtl/>
        </w:rPr>
        <w:t>ک</w:t>
      </w:r>
      <w:r w:rsidRPr="00906F1B">
        <w:rPr>
          <w:rStyle w:val="Char4"/>
          <w:rtl/>
        </w:rPr>
        <w:t>ر</w:t>
      </w:r>
      <w:r w:rsidR="00130DB0">
        <w:rPr>
          <w:rStyle w:val="Char4"/>
          <w:rFonts w:ascii="CTraditional Arabic" w:hAnsi="CTraditional Arabic" w:cs="CTraditional Arabic"/>
          <w:rtl/>
        </w:rPr>
        <w:t xml:space="preserve"> </w:t>
      </w:r>
      <w:r w:rsidR="00130DB0" w:rsidRPr="00130DB0">
        <w:rPr>
          <w:rStyle w:val="Char4"/>
          <w:rFonts w:ascii="CTraditional Arabic" w:hAnsi="CTraditional Arabic" w:cs="CTraditional Arabic"/>
          <w:rtl/>
        </w:rPr>
        <w:t>س</w:t>
      </w:r>
      <w:r w:rsidRPr="00906F1B">
        <w:rPr>
          <w:rStyle w:val="Char4"/>
          <w:rtl/>
        </w:rPr>
        <w:t xml:space="preserve"> بودم، هنگام</w:t>
      </w:r>
      <w:r w:rsidR="000E63F6">
        <w:rPr>
          <w:rStyle w:val="Char4"/>
          <w:rtl/>
        </w:rPr>
        <w:t>ی</w:t>
      </w:r>
      <w:r w:rsidRPr="00906F1B">
        <w:rPr>
          <w:rStyle w:val="Char4"/>
          <w:rtl/>
        </w:rPr>
        <w:t xml:space="preserve"> </w:t>
      </w:r>
      <w:r w:rsidR="00755556">
        <w:rPr>
          <w:rStyle w:val="Char4"/>
          <w:rtl/>
        </w:rPr>
        <w:t>ک</w:t>
      </w:r>
      <w:r w:rsidRPr="00906F1B">
        <w:rPr>
          <w:rStyle w:val="Char4"/>
          <w:rtl/>
        </w:rPr>
        <w:t>ه برگشت</w:t>
      </w:r>
      <w:r w:rsidR="00755556">
        <w:rPr>
          <w:rStyle w:val="Char4"/>
          <w:rtl/>
        </w:rPr>
        <w:t>ی</w:t>
      </w:r>
      <w:r w:rsidRPr="00906F1B">
        <w:rPr>
          <w:rStyle w:val="Char4"/>
          <w:rtl/>
        </w:rPr>
        <w:t>م گفتم: ا</w:t>
      </w:r>
      <w:r w:rsidR="000E63F6">
        <w:rPr>
          <w:rStyle w:val="Char4"/>
          <w:rtl/>
        </w:rPr>
        <w:t>ی</w:t>
      </w:r>
      <w:r w:rsidRPr="00906F1B">
        <w:rPr>
          <w:rStyle w:val="Char4"/>
          <w:rtl/>
        </w:rPr>
        <w:t xml:space="preserve"> ابوب</w:t>
      </w:r>
      <w:r w:rsidR="00755556">
        <w:rPr>
          <w:rStyle w:val="Char4"/>
          <w:rtl/>
        </w:rPr>
        <w:t>ک</w:t>
      </w:r>
      <w:r w:rsidRPr="00906F1B">
        <w:rPr>
          <w:rStyle w:val="Char4"/>
          <w:rtl/>
        </w:rPr>
        <w:t>ر تو مرا وص</w:t>
      </w:r>
      <w:r w:rsidR="00755556">
        <w:rPr>
          <w:rStyle w:val="Char4"/>
          <w:rtl/>
        </w:rPr>
        <w:t>ی</w:t>
      </w:r>
      <w:r w:rsidRPr="00906F1B">
        <w:rPr>
          <w:rStyle w:val="Char4"/>
          <w:rtl/>
        </w:rPr>
        <w:t xml:space="preserve">ت </w:t>
      </w:r>
      <w:r w:rsidR="00755556">
        <w:rPr>
          <w:rStyle w:val="Char4"/>
          <w:rtl/>
        </w:rPr>
        <w:t>ک</w:t>
      </w:r>
      <w:r w:rsidRPr="00906F1B">
        <w:rPr>
          <w:rStyle w:val="Char4"/>
          <w:rtl/>
        </w:rPr>
        <w:t xml:space="preserve">ن. گفت: نماز فرض را در وقتش برپا </w:t>
      </w:r>
      <w:r w:rsidR="00755556">
        <w:rPr>
          <w:rStyle w:val="Char4"/>
          <w:rtl/>
        </w:rPr>
        <w:t>ک</w:t>
      </w:r>
      <w:r w:rsidRPr="00906F1B">
        <w:rPr>
          <w:rStyle w:val="Char4"/>
          <w:rtl/>
        </w:rPr>
        <w:t>ن، ز</w:t>
      </w:r>
      <w:r w:rsidR="00755556">
        <w:rPr>
          <w:rStyle w:val="Char4"/>
          <w:rtl/>
        </w:rPr>
        <w:t>ک</w:t>
      </w:r>
      <w:r w:rsidRPr="00906F1B">
        <w:rPr>
          <w:rStyle w:val="Char4"/>
          <w:rtl/>
        </w:rPr>
        <w:t>ات مالت را با ط</w:t>
      </w:r>
      <w:r w:rsidR="00755556">
        <w:rPr>
          <w:rStyle w:val="Char4"/>
          <w:rtl/>
        </w:rPr>
        <w:t>ی</w:t>
      </w:r>
      <w:r w:rsidRPr="00906F1B">
        <w:rPr>
          <w:rStyle w:val="Char4"/>
          <w:rtl/>
        </w:rPr>
        <w:t>ب خاطر ادا نما، رمضان را روزه بگ</w:t>
      </w:r>
      <w:r w:rsidR="00755556">
        <w:rPr>
          <w:rStyle w:val="Char4"/>
          <w:rtl/>
        </w:rPr>
        <w:t>ی</w:t>
      </w:r>
      <w:r w:rsidRPr="00906F1B">
        <w:rPr>
          <w:rStyle w:val="Char4"/>
          <w:rtl/>
        </w:rPr>
        <w:t xml:space="preserve">ر، حج خانه را </w:t>
      </w:r>
      <w:r w:rsidR="00130DB0">
        <w:rPr>
          <w:rStyle w:val="Char4"/>
          <w:rtl/>
        </w:rPr>
        <w:t>به‌جا</w:t>
      </w:r>
      <w:r w:rsidR="000E63F6">
        <w:rPr>
          <w:rStyle w:val="Char4"/>
          <w:rtl/>
        </w:rPr>
        <w:t>ی</w:t>
      </w:r>
      <w:r w:rsidR="00130DB0">
        <w:rPr>
          <w:rStyle w:val="Char4"/>
          <w:rtl/>
        </w:rPr>
        <w:t xml:space="preserve"> </w:t>
      </w:r>
      <w:r w:rsidRPr="00906F1B">
        <w:rPr>
          <w:rStyle w:val="Char4"/>
          <w:rtl/>
        </w:rPr>
        <w:t xml:space="preserve">آور، و بدان، </w:t>
      </w:r>
      <w:r w:rsidR="00755556">
        <w:rPr>
          <w:rStyle w:val="Char4"/>
          <w:rtl/>
        </w:rPr>
        <w:t>ک</w:t>
      </w:r>
      <w:r w:rsidRPr="00906F1B">
        <w:rPr>
          <w:rStyle w:val="Char4"/>
          <w:rtl/>
        </w:rPr>
        <w:t>ه هجرت در اسلام ن</w:t>
      </w:r>
      <w:r w:rsidR="00755556">
        <w:rPr>
          <w:rStyle w:val="Char4"/>
          <w:rtl/>
        </w:rPr>
        <w:t>یک</w:t>
      </w:r>
      <w:r w:rsidRPr="00906F1B">
        <w:rPr>
          <w:rStyle w:val="Char4"/>
          <w:rtl/>
        </w:rPr>
        <w:t>وست، و جهاد در هجرت پسند</w:t>
      </w:r>
      <w:r w:rsidR="00755556">
        <w:rPr>
          <w:rStyle w:val="Char4"/>
          <w:rtl/>
        </w:rPr>
        <w:t>ی</w:t>
      </w:r>
      <w:r w:rsidRPr="00906F1B">
        <w:rPr>
          <w:rStyle w:val="Char4"/>
          <w:rtl/>
        </w:rPr>
        <w:t>ده است، و ام</w:t>
      </w:r>
      <w:r w:rsidR="00755556">
        <w:rPr>
          <w:rStyle w:val="Char4"/>
          <w:rtl/>
        </w:rPr>
        <w:t>ی</w:t>
      </w:r>
      <w:r w:rsidRPr="00906F1B">
        <w:rPr>
          <w:rStyle w:val="Char4"/>
          <w:rtl/>
        </w:rPr>
        <w:t>ر مباش. بعد از آن گفت: ا</w:t>
      </w:r>
      <w:r w:rsidR="00755556">
        <w:rPr>
          <w:rStyle w:val="Char4"/>
          <w:rtl/>
        </w:rPr>
        <w:t>ی</w:t>
      </w:r>
      <w:r w:rsidRPr="00906F1B">
        <w:rPr>
          <w:rStyle w:val="Char4"/>
          <w:rtl/>
        </w:rPr>
        <w:t>ن امارت</w:t>
      </w:r>
      <w:r w:rsidR="000E63F6">
        <w:rPr>
          <w:rStyle w:val="Char4"/>
          <w:rtl/>
        </w:rPr>
        <w:t>ی</w:t>
      </w:r>
      <w:r w:rsidRPr="00906F1B">
        <w:rPr>
          <w:rStyle w:val="Char4"/>
          <w:rtl/>
        </w:rPr>
        <w:t xml:space="preserve"> را </w:t>
      </w:r>
      <w:r w:rsidR="00755556">
        <w:rPr>
          <w:rStyle w:val="Char4"/>
          <w:rtl/>
        </w:rPr>
        <w:t>ک</w:t>
      </w:r>
      <w:r w:rsidRPr="00906F1B">
        <w:rPr>
          <w:rStyle w:val="Char4"/>
          <w:rtl/>
        </w:rPr>
        <w:t>ه امروز اهلش به آن اخت</w:t>
      </w:r>
      <w:r w:rsidR="00755556">
        <w:rPr>
          <w:rStyle w:val="Char4"/>
          <w:rtl/>
        </w:rPr>
        <w:t>ی</w:t>
      </w:r>
      <w:r w:rsidRPr="00906F1B">
        <w:rPr>
          <w:rStyle w:val="Char4"/>
          <w:rtl/>
        </w:rPr>
        <w:t>ار م</w:t>
      </w:r>
      <w:r w:rsidR="000E63F6">
        <w:rPr>
          <w:rStyle w:val="Char4"/>
          <w:rtl/>
        </w:rPr>
        <w:t>ی</w:t>
      </w:r>
      <w:r w:rsidRPr="00906F1B">
        <w:rPr>
          <w:rStyle w:val="Char4"/>
          <w:rtl/>
        </w:rPr>
        <w:t>‏شود، نزد</w:t>
      </w:r>
      <w:r w:rsidR="00755556">
        <w:rPr>
          <w:rStyle w:val="Char4"/>
          <w:rtl/>
        </w:rPr>
        <w:t>یک</w:t>
      </w:r>
      <w:r w:rsidRPr="00906F1B">
        <w:rPr>
          <w:rStyle w:val="Char4"/>
          <w:rtl/>
        </w:rPr>
        <w:t xml:space="preserve"> است </w:t>
      </w:r>
      <w:r w:rsidR="00755556">
        <w:rPr>
          <w:rStyle w:val="Char4"/>
          <w:rtl/>
        </w:rPr>
        <w:t>ک</w:t>
      </w:r>
      <w:r w:rsidRPr="00906F1B">
        <w:rPr>
          <w:rStyle w:val="Char4"/>
          <w:rtl/>
        </w:rPr>
        <w:t>ه عام گردد، و ز</w:t>
      </w:r>
      <w:r w:rsidR="00755556">
        <w:rPr>
          <w:rStyle w:val="Char4"/>
          <w:rtl/>
        </w:rPr>
        <w:t>ی</w:t>
      </w:r>
      <w:r w:rsidRPr="00906F1B">
        <w:rPr>
          <w:rStyle w:val="Char4"/>
          <w:rtl/>
        </w:rPr>
        <w:t>اد شود، حت</w:t>
      </w:r>
      <w:r w:rsidR="000E63F6">
        <w:rPr>
          <w:rStyle w:val="Char4"/>
          <w:rtl/>
        </w:rPr>
        <w:t>ی</w:t>
      </w:r>
      <w:r w:rsidRPr="00906F1B">
        <w:rPr>
          <w:rStyle w:val="Char4"/>
          <w:rtl/>
        </w:rPr>
        <w:t xml:space="preserve"> </w:t>
      </w:r>
      <w:r w:rsidR="00755556">
        <w:rPr>
          <w:rStyle w:val="Char4"/>
          <w:rtl/>
        </w:rPr>
        <w:t>ک</w:t>
      </w:r>
      <w:r w:rsidRPr="00906F1B">
        <w:rPr>
          <w:rStyle w:val="Char4"/>
          <w:rtl/>
        </w:rPr>
        <w:t>س</w:t>
      </w:r>
      <w:r w:rsidR="000E63F6">
        <w:rPr>
          <w:rStyle w:val="Char4"/>
          <w:rtl/>
        </w:rPr>
        <w:t>ی</w:t>
      </w:r>
      <w:r w:rsidRPr="00906F1B">
        <w:rPr>
          <w:rStyle w:val="Char4"/>
          <w:rtl/>
        </w:rPr>
        <w:t xml:space="preserve"> آن را به دست آورد </w:t>
      </w:r>
      <w:r w:rsidR="00755556">
        <w:rPr>
          <w:rStyle w:val="Char4"/>
          <w:rtl/>
        </w:rPr>
        <w:t>ک</w:t>
      </w:r>
      <w:r w:rsidRPr="00906F1B">
        <w:rPr>
          <w:rStyle w:val="Char4"/>
          <w:rtl/>
        </w:rPr>
        <w:t>ه اهل آن ن</w:t>
      </w:r>
      <w:r w:rsidR="00755556">
        <w:rPr>
          <w:rStyle w:val="Char4"/>
          <w:rtl/>
        </w:rPr>
        <w:t>ی</w:t>
      </w:r>
      <w:r w:rsidRPr="00906F1B">
        <w:rPr>
          <w:rStyle w:val="Char4"/>
          <w:rtl/>
        </w:rPr>
        <w:t xml:space="preserve">ست، و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ام</w:t>
      </w:r>
      <w:r w:rsidR="00755556">
        <w:rPr>
          <w:rStyle w:val="Char4"/>
          <w:rtl/>
        </w:rPr>
        <w:t>ی</w:t>
      </w:r>
      <w:r w:rsidRPr="00906F1B">
        <w:rPr>
          <w:rStyle w:val="Char4"/>
          <w:rtl/>
        </w:rPr>
        <w:t>ر باشد، حسابش از همه مردم طولان</w:t>
      </w:r>
      <w:r w:rsidR="000E63F6">
        <w:rPr>
          <w:rStyle w:val="Char4"/>
          <w:rtl/>
        </w:rPr>
        <w:t>ی</w:t>
      </w:r>
      <w:r w:rsidRPr="00906F1B">
        <w:rPr>
          <w:rStyle w:val="Char4"/>
          <w:rtl/>
        </w:rPr>
        <w:t>‏تر، و عذابش از همه سخت‏تر م</w:t>
      </w:r>
      <w:r w:rsidR="000E63F6">
        <w:rPr>
          <w:rStyle w:val="Char4"/>
          <w:rtl/>
        </w:rPr>
        <w:t>ی</w:t>
      </w:r>
      <w:r w:rsidRPr="00906F1B">
        <w:rPr>
          <w:rStyle w:val="Char4"/>
          <w:rtl/>
        </w:rPr>
        <w:t xml:space="preserve">‏باشد، و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ام</w:t>
      </w:r>
      <w:r w:rsidR="00755556">
        <w:rPr>
          <w:rStyle w:val="Char4"/>
          <w:rtl/>
        </w:rPr>
        <w:t>ی</w:t>
      </w:r>
      <w:r w:rsidRPr="00906F1B">
        <w:rPr>
          <w:rStyle w:val="Char4"/>
          <w:rtl/>
        </w:rPr>
        <w:t>ر نباشد، او از همه حساب‏اش آسان‏تر، و عذاب‏اش سهل‏تر باشد. چون ام</w:t>
      </w:r>
      <w:r w:rsidR="00755556">
        <w:rPr>
          <w:rStyle w:val="Char4"/>
          <w:rtl/>
        </w:rPr>
        <w:t>ی</w:t>
      </w:r>
      <w:r w:rsidRPr="00906F1B">
        <w:rPr>
          <w:rStyle w:val="Char4"/>
          <w:rtl/>
        </w:rPr>
        <w:t>ران در ظلم بر مؤمنان از همه نزد</w:t>
      </w:r>
      <w:r w:rsidR="00755556">
        <w:rPr>
          <w:rStyle w:val="Char4"/>
          <w:rtl/>
        </w:rPr>
        <w:t>یک</w:t>
      </w:r>
      <w:r w:rsidRPr="00906F1B">
        <w:rPr>
          <w:rStyle w:val="Char4"/>
          <w:rtl/>
        </w:rPr>
        <w:t xml:space="preserve"> تراند، و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بر مؤمن</w:t>
      </w:r>
      <w:r w:rsidR="00755556">
        <w:rPr>
          <w:rStyle w:val="Char4"/>
          <w:rtl/>
        </w:rPr>
        <w:t>ی</w:t>
      </w:r>
      <w:r w:rsidRPr="00906F1B">
        <w:rPr>
          <w:rStyle w:val="Char4"/>
          <w:rtl/>
        </w:rPr>
        <w:t>ن ظلم روا دارد، عهد خداوند را م</w:t>
      </w:r>
      <w:r w:rsidR="000E63F6">
        <w:rPr>
          <w:rStyle w:val="Char4"/>
          <w:rtl/>
        </w:rPr>
        <w:t>ی</w:t>
      </w:r>
      <w:r w:rsidRPr="00906F1B">
        <w:rPr>
          <w:rStyle w:val="Char4"/>
          <w:rtl/>
        </w:rPr>
        <w:t>‏ش</w:t>
      </w:r>
      <w:r w:rsidR="00755556">
        <w:rPr>
          <w:rStyle w:val="Char4"/>
          <w:rtl/>
        </w:rPr>
        <w:t>ک</w:t>
      </w:r>
      <w:r w:rsidRPr="00906F1B">
        <w:rPr>
          <w:rStyle w:val="Char4"/>
          <w:rtl/>
        </w:rPr>
        <w:t>ند. مؤمنان همسا</w:t>
      </w:r>
      <w:r w:rsidR="00755556">
        <w:rPr>
          <w:rStyle w:val="Char4"/>
          <w:rtl/>
        </w:rPr>
        <w:t>ی</w:t>
      </w:r>
      <w:r w:rsidRPr="00906F1B">
        <w:rPr>
          <w:rStyle w:val="Char4"/>
          <w:rtl/>
        </w:rPr>
        <w:t>گان خدا، و بندگان و</w:t>
      </w:r>
      <w:r w:rsidR="000E63F6">
        <w:rPr>
          <w:rStyle w:val="Char4"/>
          <w:rtl/>
        </w:rPr>
        <w:t>ی</w:t>
      </w:r>
      <w:r w:rsidRPr="00906F1B">
        <w:rPr>
          <w:rStyle w:val="Char4"/>
          <w:rtl/>
        </w:rPr>
        <w:t xml:space="preserve">‏اند، به خدا سوگند، چون گوسفند و </w:t>
      </w:r>
      <w:r w:rsidR="00755556">
        <w:rPr>
          <w:rStyle w:val="Char4"/>
          <w:rtl/>
        </w:rPr>
        <w:t>ی</w:t>
      </w:r>
      <w:r w:rsidRPr="00906F1B">
        <w:rPr>
          <w:rStyle w:val="Char4"/>
          <w:rtl/>
        </w:rPr>
        <w:t>ا شتر همسا</w:t>
      </w:r>
      <w:r w:rsidR="00755556">
        <w:rPr>
          <w:rStyle w:val="Char4"/>
          <w:rtl/>
        </w:rPr>
        <w:t>ی</w:t>
      </w:r>
      <w:r w:rsidRPr="00906F1B">
        <w:rPr>
          <w:rStyle w:val="Char4"/>
          <w:rtl/>
        </w:rPr>
        <w:t xml:space="preserve">ه </w:t>
      </w:r>
      <w:r w:rsidR="00755556">
        <w:rPr>
          <w:rStyle w:val="Char4"/>
          <w:rtl/>
        </w:rPr>
        <w:t>یک</w:t>
      </w:r>
      <w:r w:rsidR="000E63F6">
        <w:rPr>
          <w:rStyle w:val="Char4"/>
          <w:rtl/>
        </w:rPr>
        <w:t>ی</w:t>
      </w:r>
      <w:r w:rsidRPr="00906F1B">
        <w:rPr>
          <w:rStyle w:val="Char4"/>
          <w:rtl/>
        </w:rPr>
        <w:t xml:space="preserve"> از شما را چ</w:t>
      </w:r>
      <w:r w:rsidR="00755556">
        <w:rPr>
          <w:rStyle w:val="Char4"/>
          <w:rtl/>
        </w:rPr>
        <w:t>ی</w:t>
      </w:r>
      <w:r w:rsidRPr="00906F1B">
        <w:rPr>
          <w:rStyle w:val="Char4"/>
          <w:rtl/>
        </w:rPr>
        <w:t>ز</w:t>
      </w:r>
      <w:r w:rsidR="000E63F6">
        <w:rPr>
          <w:rStyle w:val="Char4"/>
          <w:rtl/>
        </w:rPr>
        <w:t>ی</w:t>
      </w:r>
      <w:r w:rsidRPr="00906F1B">
        <w:rPr>
          <w:rStyle w:val="Char4"/>
          <w:rtl/>
        </w:rPr>
        <w:t xml:space="preserve"> برسد، خشمگ</w:t>
      </w:r>
      <w:r w:rsidR="00755556">
        <w:rPr>
          <w:rStyle w:val="Char4"/>
          <w:rtl/>
        </w:rPr>
        <w:t>ی</w:t>
      </w:r>
      <w:r w:rsidRPr="00906F1B">
        <w:rPr>
          <w:rStyle w:val="Char4"/>
          <w:rtl/>
        </w:rPr>
        <w:t>ن و ناقرار شب سپر</w:t>
      </w:r>
      <w:r w:rsidR="000E63F6">
        <w:rPr>
          <w:rStyle w:val="Char4"/>
          <w:rtl/>
        </w:rPr>
        <w:t>ی</w:t>
      </w:r>
      <w:r w:rsidRPr="00906F1B">
        <w:rPr>
          <w:rStyle w:val="Char4"/>
          <w:rtl/>
        </w:rPr>
        <w:t xml:space="preserve"> نموده م</w:t>
      </w:r>
      <w:r w:rsidR="000E63F6">
        <w:rPr>
          <w:rStyle w:val="Char4"/>
          <w:rtl/>
        </w:rPr>
        <w:t>ی</w:t>
      </w:r>
      <w:r w:rsidRPr="00906F1B">
        <w:rPr>
          <w:rStyle w:val="Char4"/>
          <w:rtl/>
        </w:rPr>
        <w:t>‏گو</w:t>
      </w:r>
      <w:r w:rsidR="00755556">
        <w:rPr>
          <w:rStyle w:val="Char4"/>
          <w:rtl/>
        </w:rPr>
        <w:t>ی</w:t>
      </w:r>
      <w:r w:rsidRPr="00906F1B">
        <w:rPr>
          <w:rStyle w:val="Char4"/>
          <w:rtl/>
        </w:rPr>
        <w:t>د: گوسفند همسا</w:t>
      </w:r>
      <w:r w:rsidR="00755556">
        <w:rPr>
          <w:rStyle w:val="Char4"/>
          <w:rtl/>
        </w:rPr>
        <w:t>ی</w:t>
      </w:r>
      <w:r w:rsidRPr="00906F1B">
        <w:rPr>
          <w:rStyle w:val="Char4"/>
          <w:rtl/>
        </w:rPr>
        <w:t xml:space="preserve">ه‏ام و </w:t>
      </w:r>
      <w:r w:rsidR="00755556">
        <w:rPr>
          <w:rStyle w:val="Char4"/>
          <w:rtl/>
        </w:rPr>
        <w:t>ی</w:t>
      </w:r>
      <w:r w:rsidRPr="00906F1B">
        <w:rPr>
          <w:rStyle w:val="Char4"/>
          <w:rtl/>
        </w:rPr>
        <w:t>ا شتر همسا</w:t>
      </w:r>
      <w:r w:rsidR="00755556">
        <w:rPr>
          <w:rStyle w:val="Char4"/>
          <w:rtl/>
        </w:rPr>
        <w:t>ی</w:t>
      </w:r>
      <w:r w:rsidRPr="00906F1B">
        <w:rPr>
          <w:rStyle w:val="Char4"/>
          <w:rtl/>
        </w:rPr>
        <w:t xml:space="preserve">ه‏ام، و خداوند به حق‏تر است </w:t>
      </w:r>
      <w:r w:rsidR="00755556">
        <w:rPr>
          <w:rStyle w:val="Char4"/>
          <w:rtl/>
        </w:rPr>
        <w:t>ک</w:t>
      </w:r>
      <w:r w:rsidRPr="00906F1B">
        <w:rPr>
          <w:rStyle w:val="Char4"/>
          <w:rtl/>
        </w:rPr>
        <w:t>ه برا</w:t>
      </w:r>
      <w:r w:rsidR="000E63F6">
        <w:rPr>
          <w:rStyle w:val="Char4"/>
          <w:rtl/>
        </w:rPr>
        <w:t>ی</w:t>
      </w:r>
      <w:r w:rsidRPr="00906F1B">
        <w:rPr>
          <w:rStyle w:val="Char4"/>
          <w:rtl/>
        </w:rPr>
        <w:t xml:space="preserve"> همسا</w:t>
      </w:r>
      <w:r w:rsidR="00755556">
        <w:rPr>
          <w:rStyle w:val="Char4"/>
          <w:rtl/>
        </w:rPr>
        <w:t>ی</w:t>
      </w:r>
      <w:r w:rsidRPr="00906F1B">
        <w:rPr>
          <w:rStyle w:val="Char4"/>
          <w:rtl/>
        </w:rPr>
        <w:t>ه خود خشمگ</w:t>
      </w:r>
      <w:r w:rsidR="00755556">
        <w:rPr>
          <w:rStyle w:val="Char4"/>
          <w:rtl/>
        </w:rPr>
        <w:t>ی</w:t>
      </w:r>
      <w:r w:rsidRPr="00906F1B">
        <w:rPr>
          <w:rStyle w:val="Char4"/>
          <w:rtl/>
        </w:rPr>
        <w:t>ن شود.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(162/3) آمده است.</w:t>
      </w:r>
    </w:p>
    <w:p w:rsidR="00BD3D1B" w:rsidRPr="003211D4" w:rsidRDefault="00BD3D1B" w:rsidP="00FB3856">
      <w:pPr>
        <w:pStyle w:val="a5"/>
        <w:rPr>
          <w:rtl/>
        </w:rPr>
      </w:pPr>
      <w:bookmarkStart w:id="82" w:name="_Toc441683593"/>
      <w:r w:rsidRPr="003211D4">
        <w:rPr>
          <w:rtl/>
        </w:rPr>
        <w:t>آنچه ميان ابوبكر</w:t>
      </w:r>
      <w:r w:rsidR="00130DB0">
        <w:rPr>
          <w:rStyle w:val="Char4"/>
          <w:rFonts w:ascii="CTraditional Arabic" w:hAnsi="CTraditional Arabic" w:cs="CTraditional Arabic"/>
          <w:bCs w:val="0"/>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3211D4">
        <w:rPr>
          <w:rtl/>
        </w:rPr>
        <w:t>و رافع درباره امارت اتفاق افتاد</w:t>
      </w:r>
      <w:bookmarkEnd w:id="82"/>
    </w:p>
    <w:p w:rsidR="00BD3D1B" w:rsidRPr="00906F1B" w:rsidRDefault="00BD3D1B" w:rsidP="003C26C2">
      <w:pPr>
        <w:pStyle w:val="PlainText"/>
        <w:ind w:firstLine="284"/>
        <w:jc w:val="both"/>
        <w:rPr>
          <w:rStyle w:val="Char4"/>
          <w:rtl/>
        </w:rPr>
      </w:pPr>
      <w:r w:rsidRPr="00906F1B">
        <w:rPr>
          <w:rStyle w:val="Char4"/>
          <w:rtl/>
        </w:rPr>
        <w:t>و ا</w:t>
      </w:r>
      <w:r w:rsidR="00755556">
        <w:rPr>
          <w:rStyle w:val="Char4"/>
          <w:rtl/>
        </w:rPr>
        <w:t>ی</w:t>
      </w:r>
      <w:r w:rsidRPr="00906F1B">
        <w:rPr>
          <w:rStyle w:val="Char4"/>
          <w:rtl/>
        </w:rPr>
        <w:t>ن را طبران</w:t>
      </w:r>
      <w:r w:rsidR="000E63F6">
        <w:rPr>
          <w:rStyle w:val="Char4"/>
          <w:rtl/>
        </w:rPr>
        <w:t>ی</w:t>
      </w:r>
      <w:r w:rsidRPr="00906F1B">
        <w:rPr>
          <w:rStyle w:val="Char4"/>
          <w:rtl/>
        </w:rPr>
        <w:t xml:space="preserve"> از رافع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 xml:space="preserve">ه گفت: رسول خدا </w:t>
      </w:r>
      <w:r>
        <w:rPr>
          <w:rFonts w:cs="CTraditional Arabic"/>
          <w:sz w:val="28"/>
          <w:szCs w:val="28"/>
          <w:rtl/>
        </w:rPr>
        <w:t>ص</w:t>
      </w:r>
      <w:r w:rsidRPr="00906F1B">
        <w:rPr>
          <w:rStyle w:val="Char4"/>
          <w:rtl/>
        </w:rPr>
        <w:t xml:space="preserve"> عمروبن العاص</w:t>
      </w:r>
      <w:r w:rsidR="00130DB0">
        <w:rPr>
          <w:rStyle w:val="Char4"/>
          <w:rFonts w:ascii="CTraditional Arabic" w:hAnsi="CTraditional Arabic" w:cs="CTraditional Arabic"/>
          <w:rtl/>
        </w:rPr>
        <w:t xml:space="preserve"> </w:t>
      </w:r>
      <w:r w:rsidR="00130DB0" w:rsidRPr="00130DB0">
        <w:rPr>
          <w:rStyle w:val="Char4"/>
          <w:rFonts w:ascii="CTraditional Arabic" w:hAnsi="CTraditional Arabic" w:cs="CTraditional Arabic"/>
          <w:rtl/>
        </w:rPr>
        <w:t>س</w:t>
      </w:r>
      <w:r w:rsidRPr="00906F1B">
        <w:rPr>
          <w:rStyle w:val="Char4"/>
          <w:rtl/>
        </w:rPr>
        <w:t xml:space="preserve"> را بر ارتش ذات السلاسل فرستاد، و همراه و</w:t>
      </w:r>
      <w:r w:rsidR="000E63F6">
        <w:rPr>
          <w:rStyle w:val="Char4"/>
          <w:rtl/>
        </w:rPr>
        <w:t>ی</w:t>
      </w:r>
      <w:r w:rsidRPr="00906F1B">
        <w:rPr>
          <w:rStyle w:val="Char4"/>
          <w:rtl/>
        </w:rPr>
        <w:t xml:space="preserve"> در همان ارتش ابوب</w:t>
      </w:r>
      <w:r w:rsidR="00755556">
        <w:rPr>
          <w:rStyle w:val="Char4"/>
          <w:rtl/>
        </w:rPr>
        <w:t>ک</w:t>
      </w:r>
      <w:r w:rsidRPr="00906F1B">
        <w:rPr>
          <w:rStyle w:val="Char4"/>
          <w:rtl/>
        </w:rPr>
        <w:t>ر، عمر و نخبگان اصحاب خود را روان نمود. آنها حر</w:t>
      </w:r>
      <w:r w:rsidR="00755556">
        <w:rPr>
          <w:rStyle w:val="Char4"/>
          <w:rtl/>
        </w:rPr>
        <w:t>ک</w:t>
      </w:r>
      <w:r w:rsidRPr="00906F1B">
        <w:rPr>
          <w:rStyle w:val="Char4"/>
          <w:rtl/>
        </w:rPr>
        <w:t>ت نمودند تا ا</w:t>
      </w:r>
      <w:r w:rsidR="00755556">
        <w:rPr>
          <w:rStyle w:val="Char4"/>
          <w:rtl/>
        </w:rPr>
        <w:t>ی</w:t>
      </w:r>
      <w:r w:rsidRPr="00906F1B">
        <w:rPr>
          <w:rStyle w:val="Char4"/>
          <w:rtl/>
        </w:rPr>
        <w:t xml:space="preserve">ن </w:t>
      </w:r>
      <w:r w:rsidR="00755556">
        <w:rPr>
          <w:rStyle w:val="Char4"/>
          <w:rtl/>
        </w:rPr>
        <w:t>ک</w:t>
      </w:r>
      <w:r w:rsidRPr="00906F1B">
        <w:rPr>
          <w:rStyle w:val="Char4"/>
          <w:rtl/>
        </w:rPr>
        <w:t xml:space="preserve">ه بر دو </w:t>
      </w:r>
      <w:r w:rsidR="00755556">
        <w:rPr>
          <w:rStyle w:val="Char4"/>
          <w:rtl/>
        </w:rPr>
        <w:t>ک</w:t>
      </w:r>
      <w:r w:rsidRPr="00906F1B">
        <w:rPr>
          <w:rStyle w:val="Char4"/>
          <w:rtl/>
        </w:rPr>
        <w:t>وه ط</w:t>
      </w:r>
      <w:r w:rsidR="000E63F6">
        <w:rPr>
          <w:rStyle w:val="Char4"/>
          <w:rtl/>
        </w:rPr>
        <w:t>ی</w:t>
      </w:r>
      <w:r w:rsidRPr="00906F1B">
        <w:rPr>
          <w:rStyle w:val="Char4"/>
          <w:rtl/>
        </w:rPr>
        <w:t xml:space="preserve"> فرود آمدند. عمر</w:t>
      </w:r>
      <w:r w:rsidR="00130DB0">
        <w:rPr>
          <w:rStyle w:val="Char4"/>
          <w:rFonts w:ascii="CTraditional Arabic" w:hAnsi="CTraditional Arabic" w:cs="CTraditional Arabic"/>
          <w:rtl/>
        </w:rPr>
        <w:t xml:space="preserve"> </w:t>
      </w:r>
      <w:r w:rsidR="00130DB0" w:rsidRPr="00130DB0">
        <w:rPr>
          <w:rStyle w:val="Char4"/>
          <w:rFonts w:ascii="CTraditional Arabic" w:hAnsi="CTraditional Arabic" w:cs="CTraditional Arabic"/>
          <w:rtl/>
        </w:rPr>
        <w:t>س</w:t>
      </w:r>
      <w:r w:rsidRPr="00906F1B">
        <w:rPr>
          <w:rStyle w:val="Char4"/>
          <w:rtl/>
        </w:rPr>
        <w:t xml:space="preserve"> گفت: مرد</w:t>
      </w:r>
      <w:r w:rsidR="000E63F6">
        <w:rPr>
          <w:rStyle w:val="Char4"/>
          <w:rtl/>
        </w:rPr>
        <w:t>ی</w:t>
      </w:r>
      <w:r w:rsidRPr="00906F1B">
        <w:rPr>
          <w:rStyle w:val="Char4"/>
          <w:rtl/>
        </w:rPr>
        <w:t xml:space="preserve"> را بب</w:t>
      </w:r>
      <w:r w:rsidR="00755556">
        <w:rPr>
          <w:rStyle w:val="Char4"/>
          <w:rtl/>
        </w:rPr>
        <w:t>ی</w:t>
      </w:r>
      <w:r w:rsidRPr="00906F1B">
        <w:rPr>
          <w:rStyle w:val="Char4"/>
          <w:rtl/>
        </w:rPr>
        <w:t>ن</w:t>
      </w:r>
      <w:r w:rsidR="00755556">
        <w:rPr>
          <w:rStyle w:val="Char4"/>
          <w:rtl/>
        </w:rPr>
        <w:t>ی</w:t>
      </w:r>
      <w:r w:rsidRPr="00906F1B">
        <w:rPr>
          <w:rStyle w:val="Char4"/>
          <w:rtl/>
        </w:rPr>
        <w:t xml:space="preserve">د </w:t>
      </w:r>
      <w:r w:rsidR="00755556">
        <w:rPr>
          <w:rStyle w:val="Char4"/>
          <w:rtl/>
        </w:rPr>
        <w:t>ک</w:t>
      </w:r>
      <w:r w:rsidRPr="00906F1B">
        <w:rPr>
          <w:rStyle w:val="Char4"/>
          <w:rtl/>
        </w:rPr>
        <w:t>ه راه دان باشد. گفتند: جز رافع بن عمر و را</w:t>
      </w:r>
      <w:r w:rsidR="00755556">
        <w:rPr>
          <w:rStyle w:val="Char4"/>
          <w:rtl/>
        </w:rPr>
        <w:t>ک</w:t>
      </w:r>
      <w:r w:rsidRPr="00906F1B">
        <w:rPr>
          <w:rStyle w:val="Char4"/>
          <w:rtl/>
        </w:rPr>
        <w:t>ه «رب</w:t>
      </w:r>
      <w:r w:rsidR="00755556">
        <w:rPr>
          <w:rStyle w:val="Char4"/>
          <w:rtl/>
        </w:rPr>
        <w:t>ی</w:t>
      </w:r>
      <w:r w:rsidRPr="00906F1B">
        <w:rPr>
          <w:rStyle w:val="Char4"/>
          <w:rtl/>
        </w:rPr>
        <w:t>ل» بود. د</w:t>
      </w:r>
      <w:r w:rsidR="00755556">
        <w:rPr>
          <w:rStyle w:val="Char4"/>
          <w:rtl/>
        </w:rPr>
        <w:t>ی</w:t>
      </w:r>
      <w:r w:rsidRPr="00906F1B">
        <w:rPr>
          <w:rStyle w:val="Char4"/>
          <w:rtl/>
        </w:rPr>
        <w:t>گر</w:t>
      </w:r>
      <w:r w:rsidR="000E63F6">
        <w:rPr>
          <w:rStyle w:val="Char4"/>
          <w:rtl/>
        </w:rPr>
        <w:t>ی</w:t>
      </w:r>
      <w:r w:rsidRPr="00906F1B">
        <w:rPr>
          <w:rStyle w:val="Char4"/>
          <w:rtl/>
        </w:rPr>
        <w:t xml:space="preserve"> را نم</w:t>
      </w:r>
      <w:r w:rsidR="000E63F6">
        <w:rPr>
          <w:rStyle w:val="Char4"/>
          <w:rtl/>
        </w:rPr>
        <w:t>ی</w:t>
      </w:r>
      <w:r w:rsidRPr="00906F1B">
        <w:rPr>
          <w:rStyle w:val="Char4"/>
          <w:rtl/>
        </w:rPr>
        <w:t>‏شناس</w:t>
      </w:r>
      <w:r w:rsidR="00755556">
        <w:rPr>
          <w:rStyle w:val="Char4"/>
          <w:rtl/>
        </w:rPr>
        <w:t>ی</w:t>
      </w:r>
      <w:r w:rsidRPr="00906F1B">
        <w:rPr>
          <w:rStyle w:val="Char4"/>
          <w:rtl/>
        </w:rPr>
        <w:t>م. از طارق پرس</w:t>
      </w:r>
      <w:r w:rsidR="00755556">
        <w:rPr>
          <w:rStyle w:val="Char4"/>
          <w:rtl/>
        </w:rPr>
        <w:t>ی</w:t>
      </w:r>
      <w:r w:rsidRPr="00906F1B">
        <w:rPr>
          <w:rStyle w:val="Char4"/>
          <w:rtl/>
        </w:rPr>
        <w:t>دم: «رب</w:t>
      </w:r>
      <w:r w:rsidR="00755556">
        <w:rPr>
          <w:rStyle w:val="Char4"/>
          <w:rtl/>
        </w:rPr>
        <w:t>ی</w:t>
      </w:r>
      <w:r w:rsidRPr="00906F1B">
        <w:rPr>
          <w:rStyle w:val="Char4"/>
          <w:rtl/>
        </w:rPr>
        <w:t>ل» چ</w:t>
      </w:r>
      <w:r w:rsidR="00755556">
        <w:rPr>
          <w:rStyle w:val="Char4"/>
          <w:rtl/>
        </w:rPr>
        <w:t>ی</w:t>
      </w:r>
      <w:r w:rsidRPr="00906F1B">
        <w:rPr>
          <w:rStyle w:val="Char4"/>
          <w:rtl/>
        </w:rPr>
        <w:t>ست؟ گفت: دزد</w:t>
      </w:r>
      <w:r w:rsidR="000E63F6">
        <w:rPr>
          <w:rStyle w:val="Char4"/>
          <w:rtl/>
        </w:rPr>
        <w:t>ی</w:t>
      </w:r>
      <w:r w:rsidRPr="00906F1B">
        <w:rPr>
          <w:rStyle w:val="Char4"/>
          <w:rtl/>
        </w:rPr>
        <w:t xml:space="preserve"> </w:t>
      </w:r>
      <w:r w:rsidR="00755556">
        <w:rPr>
          <w:rStyle w:val="Char4"/>
          <w:rtl/>
        </w:rPr>
        <w:t>ک</w:t>
      </w:r>
      <w:r w:rsidRPr="00906F1B">
        <w:rPr>
          <w:rStyle w:val="Char4"/>
          <w:rtl/>
        </w:rPr>
        <w:t>ه با قوم به تنها</w:t>
      </w:r>
      <w:r w:rsidR="00755556">
        <w:rPr>
          <w:rStyle w:val="Char4"/>
          <w:rtl/>
        </w:rPr>
        <w:t>ی</w:t>
      </w:r>
      <w:r w:rsidR="000E63F6">
        <w:rPr>
          <w:rStyle w:val="Char4"/>
          <w:rtl/>
        </w:rPr>
        <w:t>ی</w:t>
      </w:r>
      <w:r w:rsidRPr="00906F1B">
        <w:rPr>
          <w:rStyle w:val="Char4"/>
          <w:rtl/>
        </w:rPr>
        <w:t xml:space="preserve"> م</w:t>
      </w:r>
      <w:r w:rsidR="000E63F6">
        <w:rPr>
          <w:rStyle w:val="Char4"/>
          <w:rtl/>
        </w:rPr>
        <w:t>ی</w:t>
      </w:r>
      <w:r w:rsidRPr="00906F1B">
        <w:rPr>
          <w:rStyle w:val="Char4"/>
          <w:rtl/>
        </w:rPr>
        <w:t>‏جنگد و دزد</w:t>
      </w:r>
      <w:r w:rsidR="000E63F6">
        <w:rPr>
          <w:rStyle w:val="Char4"/>
          <w:rtl/>
        </w:rPr>
        <w:t>ی</w:t>
      </w:r>
      <w:r w:rsidRPr="00906F1B">
        <w:rPr>
          <w:rStyle w:val="Char4"/>
          <w:rtl/>
        </w:rPr>
        <w:t xml:space="preserve"> م</w:t>
      </w:r>
      <w:r w:rsidR="000E63F6">
        <w:rPr>
          <w:rStyle w:val="Char4"/>
          <w:rtl/>
        </w:rPr>
        <w:t>ی</w:t>
      </w:r>
      <w:r w:rsidRPr="00906F1B">
        <w:rPr>
          <w:rStyle w:val="Char4"/>
          <w:rtl/>
        </w:rPr>
        <w:t>‏</w:t>
      </w:r>
      <w:r w:rsidR="00755556">
        <w:rPr>
          <w:rStyle w:val="Char4"/>
          <w:rtl/>
        </w:rPr>
        <w:t>ک</w:t>
      </w:r>
      <w:r w:rsidRPr="00906F1B">
        <w:rPr>
          <w:rStyle w:val="Char4"/>
          <w:rtl/>
        </w:rPr>
        <w:t>ند. رافع م</w:t>
      </w:r>
      <w:r w:rsidR="000E63F6">
        <w:rPr>
          <w:rStyle w:val="Char4"/>
          <w:rtl/>
        </w:rPr>
        <w:t>ی</w:t>
      </w:r>
      <w:r w:rsidRPr="00906F1B">
        <w:rPr>
          <w:rStyle w:val="Char4"/>
          <w:rtl/>
        </w:rPr>
        <w:t>‏گو</w:t>
      </w:r>
      <w:r w:rsidR="00755556">
        <w:rPr>
          <w:rStyle w:val="Char4"/>
          <w:rtl/>
        </w:rPr>
        <w:t>ی</w:t>
      </w:r>
      <w:r w:rsidRPr="00906F1B">
        <w:rPr>
          <w:rStyle w:val="Char4"/>
          <w:rtl/>
        </w:rPr>
        <w:t>د: هنگام</w:t>
      </w:r>
      <w:r w:rsidR="000E63F6">
        <w:rPr>
          <w:rStyle w:val="Char4"/>
          <w:rtl/>
        </w:rPr>
        <w:t>ی</w:t>
      </w:r>
      <w:r w:rsidRPr="00906F1B">
        <w:rPr>
          <w:rStyle w:val="Char4"/>
          <w:rtl/>
        </w:rPr>
        <w:t xml:space="preserve"> </w:t>
      </w:r>
      <w:r w:rsidR="00755556">
        <w:rPr>
          <w:rStyle w:val="Char4"/>
          <w:rtl/>
        </w:rPr>
        <w:t>ک</w:t>
      </w:r>
      <w:r w:rsidRPr="00906F1B">
        <w:rPr>
          <w:rStyle w:val="Char4"/>
          <w:rtl/>
        </w:rPr>
        <w:t>ه غزوه مان را سپر</w:t>
      </w:r>
      <w:r w:rsidR="000E63F6">
        <w:rPr>
          <w:rStyle w:val="Char4"/>
          <w:rtl/>
        </w:rPr>
        <w:t>ی</w:t>
      </w:r>
      <w:r w:rsidRPr="00906F1B">
        <w:rPr>
          <w:rStyle w:val="Char4"/>
          <w:rtl/>
        </w:rPr>
        <w:t xml:space="preserve"> نمود</w:t>
      </w:r>
      <w:r w:rsidR="00755556">
        <w:rPr>
          <w:rStyle w:val="Char4"/>
          <w:rtl/>
        </w:rPr>
        <w:t>ی</w:t>
      </w:r>
      <w:r w:rsidRPr="00906F1B">
        <w:rPr>
          <w:rStyle w:val="Char4"/>
          <w:rtl/>
        </w:rPr>
        <w:t>م، و به همان جا</w:t>
      </w:r>
      <w:r w:rsidR="00755556">
        <w:rPr>
          <w:rStyle w:val="Char4"/>
          <w:rtl/>
        </w:rPr>
        <w:t>ی</w:t>
      </w:r>
      <w:r w:rsidR="000E63F6">
        <w:rPr>
          <w:rStyle w:val="Char4"/>
          <w:rtl/>
        </w:rPr>
        <w:t>ی</w:t>
      </w:r>
      <w:r w:rsidRPr="00906F1B">
        <w:rPr>
          <w:rStyle w:val="Char4"/>
          <w:rtl/>
        </w:rPr>
        <w:t xml:space="preserve"> رس</w:t>
      </w:r>
      <w:r w:rsidR="00755556">
        <w:rPr>
          <w:rStyle w:val="Char4"/>
          <w:rtl/>
        </w:rPr>
        <w:t>ی</w:t>
      </w:r>
      <w:r w:rsidRPr="00906F1B">
        <w:rPr>
          <w:rStyle w:val="Char4"/>
          <w:rtl/>
        </w:rPr>
        <w:t xml:space="preserve">دم </w:t>
      </w:r>
      <w:r w:rsidR="00755556">
        <w:rPr>
          <w:rStyle w:val="Char4"/>
          <w:rtl/>
        </w:rPr>
        <w:t>ک</w:t>
      </w:r>
      <w:r w:rsidRPr="00906F1B">
        <w:rPr>
          <w:rStyle w:val="Char4"/>
          <w:rtl/>
        </w:rPr>
        <w:t>ه از آن ب</w:t>
      </w:r>
      <w:r w:rsidR="00755556">
        <w:rPr>
          <w:rStyle w:val="Char4"/>
          <w:rtl/>
        </w:rPr>
        <w:t>ی</w:t>
      </w:r>
      <w:r w:rsidRPr="00906F1B">
        <w:rPr>
          <w:rStyle w:val="Char4"/>
          <w:rtl/>
        </w:rPr>
        <w:t>رون رفته بود</w:t>
      </w:r>
      <w:r w:rsidR="00755556">
        <w:rPr>
          <w:rStyle w:val="Char4"/>
          <w:rtl/>
        </w:rPr>
        <w:t>ی</w:t>
      </w:r>
      <w:r w:rsidRPr="00906F1B">
        <w:rPr>
          <w:rStyle w:val="Char4"/>
          <w:rtl/>
        </w:rPr>
        <w:t>م، به ابوب</w:t>
      </w:r>
      <w:r w:rsidR="00755556">
        <w:rPr>
          <w:rStyle w:val="Char4"/>
          <w:rtl/>
        </w:rPr>
        <w:t>ک</w:t>
      </w:r>
      <w:r w:rsidRPr="00906F1B">
        <w:rPr>
          <w:rStyle w:val="Char4"/>
          <w:rtl/>
        </w:rPr>
        <w:t>ر</w:t>
      </w:r>
      <w:r w:rsidR="00130DB0">
        <w:rPr>
          <w:rStyle w:val="Char4"/>
          <w:rFonts w:ascii="CTraditional Arabic" w:hAnsi="CTraditional Arabic" w:cs="CTraditional Arabic"/>
          <w:rtl/>
        </w:rPr>
        <w:t xml:space="preserve"> </w:t>
      </w:r>
      <w:r w:rsidR="00130DB0" w:rsidRPr="00130DB0">
        <w:rPr>
          <w:rStyle w:val="Char4"/>
          <w:rFonts w:ascii="CTraditional Arabic" w:hAnsi="CTraditional Arabic" w:cs="CTraditional Arabic"/>
          <w:rtl/>
        </w:rPr>
        <w:t>س</w:t>
      </w:r>
      <w:r w:rsidRPr="00906F1B">
        <w:rPr>
          <w:rStyle w:val="Char4"/>
          <w:rtl/>
        </w:rPr>
        <w:t xml:space="preserve"> چشم دوختم، و نزدش آمده گفتم: ا</w:t>
      </w:r>
      <w:r w:rsidR="000E63F6">
        <w:rPr>
          <w:rStyle w:val="Char4"/>
          <w:rtl/>
        </w:rPr>
        <w:t>ی</w:t>
      </w:r>
      <w:r w:rsidRPr="00906F1B">
        <w:rPr>
          <w:rStyle w:val="Char4"/>
          <w:rtl/>
        </w:rPr>
        <w:t xml:space="preserve"> صاحب حلال</w:t>
      </w:r>
      <w:r w:rsidRPr="00906F1B">
        <w:rPr>
          <w:rStyle w:val="FootnoteReference"/>
          <w:rFonts w:ascii="IRNazli" w:hAnsi="IRNazli" w:cs="IRNazli"/>
          <w:sz w:val="28"/>
          <w:szCs w:val="28"/>
          <w:rtl/>
        </w:rPr>
        <w:footnoteReference w:id="129"/>
      </w:r>
      <w:r w:rsidR="00572242">
        <w:rPr>
          <w:rStyle w:val="Char4"/>
          <w:rFonts w:hint="cs"/>
          <w:rtl/>
        </w:rPr>
        <w:t>،</w:t>
      </w:r>
      <w:r w:rsidRPr="00906F1B">
        <w:rPr>
          <w:rStyle w:val="Char4"/>
          <w:rtl/>
        </w:rPr>
        <w:t xml:space="preserve"> من چشمم را از م</w:t>
      </w:r>
      <w:r w:rsidR="00755556">
        <w:rPr>
          <w:rStyle w:val="Char4"/>
          <w:rtl/>
        </w:rPr>
        <w:t>ی</w:t>
      </w:r>
      <w:r w:rsidRPr="00906F1B">
        <w:rPr>
          <w:rStyle w:val="Char4"/>
          <w:rtl/>
        </w:rPr>
        <w:t xml:space="preserve">ان </w:t>
      </w:r>
      <w:r w:rsidR="00755556">
        <w:rPr>
          <w:rStyle w:val="Char4"/>
          <w:rtl/>
        </w:rPr>
        <w:t>ی</w:t>
      </w:r>
      <w:r w:rsidRPr="00906F1B">
        <w:rPr>
          <w:rStyle w:val="Char4"/>
          <w:rtl/>
        </w:rPr>
        <w:t>ارانت به تو دوختم، بنابرا</w:t>
      </w:r>
      <w:r w:rsidR="00755556">
        <w:rPr>
          <w:rStyle w:val="Char4"/>
          <w:rtl/>
        </w:rPr>
        <w:t>ی</w:t>
      </w:r>
      <w:r w:rsidRPr="00906F1B">
        <w:rPr>
          <w:rStyle w:val="Char4"/>
          <w:rtl/>
        </w:rPr>
        <w:t>ن چ</w:t>
      </w:r>
      <w:r w:rsidR="00755556">
        <w:rPr>
          <w:rStyle w:val="Char4"/>
          <w:rtl/>
        </w:rPr>
        <w:t>ی</w:t>
      </w:r>
      <w:r w:rsidRPr="00906F1B">
        <w:rPr>
          <w:rStyle w:val="Char4"/>
          <w:rtl/>
        </w:rPr>
        <w:t>ز</w:t>
      </w:r>
      <w:r w:rsidR="000E63F6">
        <w:rPr>
          <w:rStyle w:val="Char4"/>
          <w:rtl/>
        </w:rPr>
        <w:t>ی</w:t>
      </w:r>
      <w:r w:rsidRPr="00906F1B">
        <w:rPr>
          <w:rStyle w:val="Char4"/>
          <w:rtl/>
        </w:rPr>
        <w:t xml:space="preserve"> را به من بگو، </w:t>
      </w:r>
      <w:r w:rsidR="00755556">
        <w:rPr>
          <w:rStyle w:val="Char4"/>
          <w:rtl/>
        </w:rPr>
        <w:t>ک</w:t>
      </w:r>
      <w:r w:rsidRPr="00906F1B">
        <w:rPr>
          <w:rStyle w:val="Char4"/>
          <w:rtl/>
        </w:rPr>
        <w:t>ه چون آن را حفظ نمودم از شما باشم، و مثل</w:t>
      </w:r>
      <w:r w:rsidR="00FE48A2">
        <w:rPr>
          <w:rStyle w:val="Char4"/>
          <w:rtl/>
        </w:rPr>
        <w:t xml:space="preserve">‌تان </w:t>
      </w:r>
      <w:r w:rsidRPr="00906F1B">
        <w:rPr>
          <w:rStyle w:val="Char4"/>
          <w:rtl/>
        </w:rPr>
        <w:t>باشم. گفت: آ</w:t>
      </w:r>
      <w:r w:rsidR="00755556">
        <w:rPr>
          <w:rStyle w:val="Char4"/>
          <w:rtl/>
        </w:rPr>
        <w:t>ی</w:t>
      </w:r>
      <w:r w:rsidRPr="00906F1B">
        <w:rPr>
          <w:rStyle w:val="Char4"/>
          <w:rtl/>
        </w:rPr>
        <w:t>ا پنج انگشت را حفظ</w:t>
      </w:r>
      <w:r w:rsidRPr="00906F1B">
        <w:rPr>
          <w:rStyle w:val="FootnoteReference"/>
          <w:rFonts w:ascii="IRNazli" w:hAnsi="IRNazli" w:cs="IRNazli"/>
          <w:sz w:val="28"/>
          <w:szCs w:val="28"/>
          <w:rtl/>
        </w:rPr>
        <w:footnoteReference w:id="130"/>
      </w:r>
      <w:r w:rsidRPr="00906F1B">
        <w:rPr>
          <w:rStyle w:val="Char4"/>
          <w:rtl/>
        </w:rPr>
        <w:t xml:space="preserve"> م</w:t>
      </w:r>
      <w:r w:rsidR="000E63F6">
        <w:rPr>
          <w:rStyle w:val="Char4"/>
          <w:rtl/>
        </w:rPr>
        <w:t>ی</w:t>
      </w:r>
      <w:r w:rsidRPr="00906F1B">
        <w:rPr>
          <w:rStyle w:val="Char4"/>
          <w:rtl/>
        </w:rPr>
        <w:t>‏دار</w:t>
      </w:r>
      <w:r w:rsidR="000E63F6">
        <w:rPr>
          <w:rStyle w:val="Char4"/>
          <w:rtl/>
        </w:rPr>
        <w:t>ی</w:t>
      </w:r>
      <w:r w:rsidRPr="00906F1B">
        <w:rPr>
          <w:rStyle w:val="Char4"/>
          <w:rtl/>
        </w:rPr>
        <w:t>؟ گفتم: بل</w:t>
      </w:r>
      <w:r w:rsidR="000E63F6">
        <w:rPr>
          <w:rStyle w:val="Char4"/>
          <w:rtl/>
        </w:rPr>
        <w:t>ی</w:t>
      </w:r>
      <w:r w:rsidRPr="00906F1B">
        <w:rPr>
          <w:rStyle w:val="Char4"/>
          <w:rtl/>
        </w:rPr>
        <w:t>. گفت: گواه</w:t>
      </w:r>
      <w:r w:rsidR="000E63F6">
        <w:rPr>
          <w:rStyle w:val="Char4"/>
          <w:rtl/>
        </w:rPr>
        <w:t>ی</w:t>
      </w:r>
      <w:r w:rsidRPr="00906F1B">
        <w:rPr>
          <w:rStyle w:val="Char4"/>
          <w:rtl/>
        </w:rPr>
        <w:t xml:space="preserve"> بده </w:t>
      </w:r>
      <w:r w:rsidR="00755556">
        <w:rPr>
          <w:rStyle w:val="Char4"/>
          <w:rtl/>
        </w:rPr>
        <w:t>ک</w:t>
      </w:r>
      <w:r w:rsidRPr="00906F1B">
        <w:rPr>
          <w:rStyle w:val="Char4"/>
          <w:rtl/>
        </w:rPr>
        <w:t>ه معبود</w:t>
      </w:r>
      <w:r w:rsidR="000E63F6">
        <w:rPr>
          <w:rStyle w:val="Char4"/>
          <w:rtl/>
        </w:rPr>
        <w:t>ی</w:t>
      </w:r>
      <w:r w:rsidRPr="00906F1B">
        <w:rPr>
          <w:rStyle w:val="Char4"/>
          <w:rtl/>
        </w:rPr>
        <w:t xml:space="preserve"> جز خدا</w:t>
      </w:r>
      <w:r w:rsidR="000E63F6">
        <w:rPr>
          <w:rStyle w:val="Char4"/>
          <w:rtl/>
        </w:rPr>
        <w:t>ی</w:t>
      </w:r>
      <w:r w:rsidRPr="00906F1B">
        <w:rPr>
          <w:rStyle w:val="Char4"/>
          <w:rtl/>
        </w:rPr>
        <w:t xml:space="preserve"> واحد و لاشر</w:t>
      </w:r>
      <w:r w:rsidR="00755556">
        <w:rPr>
          <w:rStyle w:val="Char4"/>
          <w:rtl/>
        </w:rPr>
        <w:t>یک</w:t>
      </w:r>
      <w:r w:rsidRPr="00906F1B">
        <w:rPr>
          <w:rStyle w:val="Char4"/>
          <w:rtl/>
        </w:rPr>
        <w:t xml:space="preserve"> وجود ندارد، و محمّد بنده و رسول اوست، نماز را برپا دار، ز</w:t>
      </w:r>
      <w:r w:rsidR="00755556">
        <w:rPr>
          <w:rStyle w:val="Char4"/>
          <w:rtl/>
        </w:rPr>
        <w:t>ک</w:t>
      </w:r>
      <w:r w:rsidRPr="00906F1B">
        <w:rPr>
          <w:rStyle w:val="Char4"/>
          <w:rtl/>
        </w:rPr>
        <w:t>ات را اگر برا</w:t>
      </w:r>
      <w:r w:rsidR="00755556">
        <w:rPr>
          <w:rStyle w:val="Char4"/>
          <w:rtl/>
        </w:rPr>
        <w:t>ی</w:t>
      </w:r>
      <w:r w:rsidRPr="00906F1B">
        <w:rPr>
          <w:rStyle w:val="Char4"/>
          <w:rtl/>
        </w:rPr>
        <w:t xml:space="preserve">ت مال باشد بده، حج خانه را </w:t>
      </w:r>
      <w:r w:rsidR="00130DB0">
        <w:rPr>
          <w:rStyle w:val="Char4"/>
          <w:rtl/>
        </w:rPr>
        <w:t>به‌جا</w:t>
      </w:r>
      <w:r w:rsidR="000E63F6">
        <w:rPr>
          <w:rStyle w:val="Char4"/>
          <w:rtl/>
        </w:rPr>
        <w:t>ی</w:t>
      </w:r>
      <w:r w:rsidR="00130DB0">
        <w:rPr>
          <w:rStyle w:val="Char4"/>
          <w:rtl/>
        </w:rPr>
        <w:t xml:space="preserve"> </w:t>
      </w:r>
      <w:r w:rsidRPr="00906F1B">
        <w:rPr>
          <w:rStyle w:val="Char4"/>
          <w:rtl/>
        </w:rPr>
        <w:t>آر و رمضان را روزه بگ</w:t>
      </w:r>
      <w:r w:rsidR="00755556">
        <w:rPr>
          <w:rStyle w:val="Char4"/>
          <w:rtl/>
        </w:rPr>
        <w:t>ی</w:t>
      </w:r>
      <w:r w:rsidRPr="00906F1B">
        <w:rPr>
          <w:rStyle w:val="Char4"/>
          <w:rtl/>
        </w:rPr>
        <w:t>ر. حفظ نمود</w:t>
      </w:r>
      <w:r w:rsidR="000E63F6">
        <w:rPr>
          <w:rStyle w:val="Char4"/>
          <w:rtl/>
        </w:rPr>
        <w:t>ی</w:t>
      </w:r>
      <w:r w:rsidRPr="00906F1B">
        <w:rPr>
          <w:rStyle w:val="Char4"/>
          <w:rtl/>
        </w:rPr>
        <w:t>؟ گفتم: بل</w:t>
      </w:r>
      <w:r w:rsidR="000E63F6">
        <w:rPr>
          <w:rStyle w:val="Char4"/>
          <w:rtl/>
        </w:rPr>
        <w:t>ی</w:t>
      </w:r>
      <w:r w:rsidRPr="00906F1B">
        <w:rPr>
          <w:rStyle w:val="Char4"/>
          <w:rtl/>
        </w:rPr>
        <w:t>. گفت: و د</w:t>
      </w:r>
      <w:r w:rsidR="00755556">
        <w:rPr>
          <w:rStyle w:val="Char4"/>
          <w:rtl/>
        </w:rPr>
        <w:t>ی</w:t>
      </w:r>
      <w:r w:rsidRPr="00906F1B">
        <w:rPr>
          <w:rStyle w:val="Char4"/>
          <w:rtl/>
        </w:rPr>
        <w:t>گر ا</w:t>
      </w:r>
      <w:r w:rsidR="00755556">
        <w:rPr>
          <w:rStyle w:val="Char4"/>
          <w:rtl/>
        </w:rPr>
        <w:t>ی</w:t>
      </w:r>
      <w:r w:rsidRPr="00906F1B">
        <w:rPr>
          <w:rStyle w:val="Char4"/>
          <w:rtl/>
        </w:rPr>
        <w:t xml:space="preserve">ن </w:t>
      </w:r>
      <w:r w:rsidR="00755556">
        <w:rPr>
          <w:rStyle w:val="Char4"/>
          <w:rtl/>
        </w:rPr>
        <w:t>ک</w:t>
      </w:r>
      <w:r w:rsidRPr="00906F1B">
        <w:rPr>
          <w:rStyle w:val="Char4"/>
          <w:rtl/>
        </w:rPr>
        <w:t>ه: بر دو تن هم ام</w:t>
      </w:r>
      <w:r w:rsidR="00755556">
        <w:rPr>
          <w:rStyle w:val="Char4"/>
          <w:rtl/>
        </w:rPr>
        <w:t>ی</w:t>
      </w:r>
      <w:r w:rsidRPr="00906F1B">
        <w:rPr>
          <w:rStyle w:val="Char4"/>
          <w:rtl/>
        </w:rPr>
        <w:t>ر نشو. گفتم: آ</w:t>
      </w:r>
      <w:r w:rsidR="00755556">
        <w:rPr>
          <w:rStyle w:val="Char4"/>
          <w:rtl/>
        </w:rPr>
        <w:t>ی</w:t>
      </w:r>
      <w:r w:rsidRPr="00906F1B">
        <w:rPr>
          <w:rStyle w:val="Char4"/>
          <w:rtl/>
        </w:rPr>
        <w:t>ا امارت در غ</w:t>
      </w:r>
      <w:r w:rsidR="00755556">
        <w:rPr>
          <w:rStyle w:val="Char4"/>
          <w:rtl/>
        </w:rPr>
        <w:t>ی</w:t>
      </w:r>
      <w:r w:rsidRPr="00906F1B">
        <w:rPr>
          <w:rStyle w:val="Char4"/>
          <w:rtl/>
        </w:rPr>
        <w:t>ر از شما اهل بدر هم م</w:t>
      </w:r>
      <w:r w:rsidR="000E63F6">
        <w:rPr>
          <w:rStyle w:val="Char4"/>
          <w:rtl/>
        </w:rPr>
        <w:t>ی</w:t>
      </w:r>
      <w:r w:rsidRPr="00906F1B">
        <w:rPr>
          <w:rStyle w:val="Char4"/>
          <w:rtl/>
        </w:rPr>
        <w:t>‏باشد؟ گفت: نزد</w:t>
      </w:r>
      <w:r w:rsidR="00755556">
        <w:rPr>
          <w:rStyle w:val="Char4"/>
          <w:rtl/>
        </w:rPr>
        <w:t>یک</w:t>
      </w:r>
      <w:r w:rsidRPr="00906F1B">
        <w:rPr>
          <w:rStyle w:val="Char4"/>
          <w:rtl/>
        </w:rPr>
        <w:t xml:space="preserve"> است </w:t>
      </w:r>
      <w:r w:rsidR="00755556">
        <w:rPr>
          <w:rStyle w:val="Char4"/>
          <w:rtl/>
        </w:rPr>
        <w:t>ک</w:t>
      </w:r>
      <w:r w:rsidRPr="00906F1B">
        <w:rPr>
          <w:rStyle w:val="Char4"/>
          <w:rtl/>
        </w:rPr>
        <w:t>ه عام شود حت</w:t>
      </w:r>
      <w:r w:rsidR="000E63F6">
        <w:rPr>
          <w:rStyle w:val="Char4"/>
          <w:rtl/>
        </w:rPr>
        <w:t>ی</w:t>
      </w:r>
      <w:r w:rsidRPr="00906F1B">
        <w:rPr>
          <w:rStyle w:val="Char4"/>
          <w:rtl/>
        </w:rPr>
        <w:t xml:space="preserve"> به تو برسد و به </w:t>
      </w:r>
      <w:r w:rsidR="00755556">
        <w:rPr>
          <w:rStyle w:val="Char4"/>
          <w:rtl/>
        </w:rPr>
        <w:t>ک</w:t>
      </w:r>
      <w:r w:rsidRPr="00906F1B">
        <w:rPr>
          <w:rStyle w:val="Char4"/>
          <w:rtl/>
        </w:rPr>
        <w:t>س</w:t>
      </w:r>
      <w:r w:rsidR="000E63F6">
        <w:rPr>
          <w:rStyle w:val="Char4"/>
          <w:rtl/>
        </w:rPr>
        <w:t>ی</w:t>
      </w:r>
      <w:r w:rsidRPr="00906F1B">
        <w:rPr>
          <w:rStyle w:val="Char4"/>
          <w:rtl/>
        </w:rPr>
        <w:t xml:space="preserve"> برسد </w:t>
      </w:r>
      <w:r w:rsidR="00755556">
        <w:rPr>
          <w:rStyle w:val="Char4"/>
          <w:rtl/>
        </w:rPr>
        <w:t>ک</w:t>
      </w:r>
      <w:r w:rsidRPr="00906F1B">
        <w:rPr>
          <w:rStyle w:val="Char4"/>
          <w:rtl/>
        </w:rPr>
        <w:t>ه از تو پا</w:t>
      </w:r>
      <w:r w:rsidR="00755556">
        <w:rPr>
          <w:rStyle w:val="Char4"/>
          <w:rtl/>
        </w:rPr>
        <w:t>یی</w:t>
      </w:r>
      <w:r w:rsidRPr="00906F1B">
        <w:rPr>
          <w:rStyle w:val="Char4"/>
          <w:rtl/>
        </w:rPr>
        <w:t xml:space="preserve">ن‏تر است. خداوند </w:t>
      </w:r>
      <w:r w:rsidR="00F9563C" w:rsidRPr="00F9563C">
        <w:rPr>
          <w:rStyle w:val="Char4"/>
          <w:rFonts w:ascii="CTraditional Arabic" w:hAnsi="CTraditional Arabic" w:cs="CTraditional Arabic"/>
          <w:rtl/>
        </w:rPr>
        <w:t>ﻷ</w:t>
      </w:r>
      <w:r w:rsidRPr="00906F1B">
        <w:rPr>
          <w:rStyle w:val="Char4"/>
          <w:rtl/>
        </w:rPr>
        <w:t xml:space="preserve"> وقت</w:t>
      </w:r>
      <w:r w:rsidR="000E63F6">
        <w:rPr>
          <w:rStyle w:val="Char4"/>
          <w:rtl/>
        </w:rPr>
        <w:t>ی</w:t>
      </w:r>
      <w:r w:rsidRPr="00906F1B">
        <w:rPr>
          <w:rStyle w:val="Char4"/>
          <w:rtl/>
        </w:rPr>
        <w:t xml:space="preserve"> </w:t>
      </w:r>
      <w:r w:rsidR="00755556">
        <w:rPr>
          <w:rStyle w:val="Char4"/>
          <w:rtl/>
        </w:rPr>
        <w:t>ک</w:t>
      </w:r>
      <w:r w:rsidRPr="00906F1B">
        <w:rPr>
          <w:rStyle w:val="Char4"/>
          <w:rtl/>
        </w:rPr>
        <w:t>ه پ</w:t>
      </w:r>
      <w:r w:rsidR="00755556">
        <w:rPr>
          <w:rStyle w:val="Char4"/>
          <w:rtl/>
        </w:rPr>
        <w:t>ی</w:t>
      </w:r>
      <w:r w:rsidRPr="00906F1B">
        <w:rPr>
          <w:rStyle w:val="Char4"/>
          <w:rtl/>
        </w:rPr>
        <w:t xml:space="preserve">امبر خود را </w:t>
      </w:r>
      <w:r>
        <w:rPr>
          <w:rFonts w:cs="CTraditional Arabic"/>
          <w:sz w:val="28"/>
          <w:szCs w:val="28"/>
          <w:rtl/>
        </w:rPr>
        <w:t>ص</w:t>
      </w:r>
      <w:r w:rsidRPr="00906F1B">
        <w:rPr>
          <w:rStyle w:val="Char4"/>
          <w:rtl/>
        </w:rPr>
        <w:t xml:space="preserve"> مبعوث نمود، مردم به اسلام داخل شدند، </w:t>
      </w:r>
      <w:r w:rsidR="00755556">
        <w:rPr>
          <w:rStyle w:val="Char4"/>
          <w:rtl/>
        </w:rPr>
        <w:t>ک</w:t>
      </w:r>
      <w:r w:rsidRPr="00906F1B">
        <w:rPr>
          <w:rStyle w:val="Char4"/>
          <w:rtl/>
        </w:rPr>
        <w:t>س</w:t>
      </w:r>
      <w:r w:rsidR="000E63F6">
        <w:rPr>
          <w:rStyle w:val="Char4"/>
          <w:rtl/>
        </w:rPr>
        <w:t>ی</w:t>
      </w:r>
      <w:r w:rsidRPr="00906F1B">
        <w:rPr>
          <w:rStyle w:val="Char4"/>
          <w:rtl/>
        </w:rPr>
        <w:t xml:space="preserve"> از آنها داخل گرد</w:t>
      </w:r>
      <w:r w:rsidR="00755556">
        <w:rPr>
          <w:rStyle w:val="Char4"/>
          <w:rtl/>
        </w:rPr>
        <w:t>ی</w:t>
      </w:r>
      <w:r w:rsidRPr="00906F1B">
        <w:rPr>
          <w:rStyle w:val="Char4"/>
          <w:rtl/>
        </w:rPr>
        <w:t>د و خداوند هدا</w:t>
      </w:r>
      <w:r w:rsidR="00755556">
        <w:rPr>
          <w:rStyle w:val="Char4"/>
          <w:rtl/>
        </w:rPr>
        <w:t>ی</w:t>
      </w:r>
      <w:r w:rsidRPr="00906F1B">
        <w:rPr>
          <w:rStyle w:val="Char4"/>
          <w:rtl/>
        </w:rPr>
        <w:t xml:space="preserve">تش نمود، و </w:t>
      </w:r>
      <w:r w:rsidR="00755556">
        <w:rPr>
          <w:rStyle w:val="Char4"/>
          <w:rtl/>
        </w:rPr>
        <w:t>ک</w:t>
      </w:r>
      <w:r w:rsidRPr="00906F1B">
        <w:rPr>
          <w:rStyle w:val="Char4"/>
          <w:rtl/>
        </w:rPr>
        <w:t>س</w:t>
      </w:r>
      <w:r w:rsidR="000E63F6">
        <w:rPr>
          <w:rStyle w:val="Char4"/>
          <w:rtl/>
        </w:rPr>
        <w:t>ی</w:t>
      </w:r>
      <w:r w:rsidRPr="00906F1B">
        <w:rPr>
          <w:rStyle w:val="Char4"/>
          <w:rtl/>
        </w:rPr>
        <w:t xml:space="preserve"> از آنها را شمش</w:t>
      </w:r>
      <w:r w:rsidR="00755556">
        <w:rPr>
          <w:rStyle w:val="Char4"/>
          <w:rtl/>
        </w:rPr>
        <w:t>ی</w:t>
      </w:r>
      <w:r w:rsidRPr="00906F1B">
        <w:rPr>
          <w:rStyle w:val="Char4"/>
          <w:rtl/>
        </w:rPr>
        <w:t>ر مجبور گردان</w:t>
      </w:r>
      <w:r w:rsidR="00755556">
        <w:rPr>
          <w:rStyle w:val="Char4"/>
          <w:rtl/>
        </w:rPr>
        <w:t>ی</w:t>
      </w:r>
      <w:r w:rsidRPr="00906F1B">
        <w:rPr>
          <w:rStyle w:val="Char4"/>
          <w:rtl/>
        </w:rPr>
        <w:t>د، به ا</w:t>
      </w:r>
      <w:r w:rsidR="00755556">
        <w:rPr>
          <w:rStyle w:val="Char4"/>
          <w:rtl/>
        </w:rPr>
        <w:t>ی</w:t>
      </w:r>
      <w:r w:rsidRPr="00906F1B">
        <w:rPr>
          <w:rStyle w:val="Char4"/>
          <w:rtl/>
        </w:rPr>
        <w:t xml:space="preserve">ن صورت آنها در پناه خداوند </w:t>
      </w:r>
      <w:r w:rsidR="00F9563C" w:rsidRPr="00F9563C">
        <w:rPr>
          <w:rStyle w:val="Char4"/>
          <w:rFonts w:ascii="CTraditional Arabic" w:hAnsi="CTraditional Arabic" w:cs="CTraditional Arabic"/>
          <w:rtl/>
        </w:rPr>
        <w:t>ﻷ</w:t>
      </w:r>
      <w:r w:rsidRPr="00906F1B">
        <w:rPr>
          <w:rStyle w:val="Char4"/>
          <w:rtl/>
        </w:rPr>
        <w:t xml:space="preserve"> و همسا</w:t>
      </w:r>
      <w:r w:rsidR="00755556">
        <w:rPr>
          <w:rStyle w:val="Char4"/>
          <w:rtl/>
        </w:rPr>
        <w:t>ی</w:t>
      </w:r>
      <w:r w:rsidRPr="00906F1B">
        <w:rPr>
          <w:rStyle w:val="Char4"/>
          <w:rtl/>
        </w:rPr>
        <w:t>گان خدا و در ذمّه خدااند. انسان وقت</w:t>
      </w:r>
      <w:r w:rsidR="000E63F6">
        <w:rPr>
          <w:rStyle w:val="Char4"/>
          <w:rtl/>
        </w:rPr>
        <w:t>ی</w:t>
      </w:r>
      <w:r w:rsidRPr="00906F1B">
        <w:rPr>
          <w:rStyle w:val="Char4"/>
          <w:rtl/>
        </w:rPr>
        <w:t xml:space="preserve"> ام</w:t>
      </w:r>
      <w:r w:rsidR="00755556">
        <w:rPr>
          <w:rStyle w:val="Char4"/>
          <w:rtl/>
        </w:rPr>
        <w:t>ی</w:t>
      </w:r>
      <w:r w:rsidRPr="00906F1B">
        <w:rPr>
          <w:rStyle w:val="Char4"/>
          <w:rtl/>
        </w:rPr>
        <w:t>ر باشد، و مردم در م</w:t>
      </w:r>
      <w:r w:rsidR="00755556">
        <w:rPr>
          <w:rStyle w:val="Char4"/>
          <w:rtl/>
        </w:rPr>
        <w:t>ی</w:t>
      </w:r>
      <w:r w:rsidRPr="00906F1B">
        <w:rPr>
          <w:rStyle w:val="Char4"/>
          <w:rtl/>
        </w:rPr>
        <w:t>ان خود ظلم روا دارند، و از برخ</w:t>
      </w:r>
      <w:r w:rsidR="000E63F6">
        <w:rPr>
          <w:rStyle w:val="Char4"/>
          <w:rtl/>
        </w:rPr>
        <w:t>ی</w:t>
      </w:r>
      <w:r w:rsidRPr="00906F1B">
        <w:rPr>
          <w:rStyle w:val="Char4"/>
          <w:rtl/>
        </w:rPr>
        <w:t xml:space="preserve"> آنها برا</w:t>
      </w:r>
      <w:r w:rsidR="000E63F6">
        <w:rPr>
          <w:rStyle w:val="Char4"/>
          <w:rtl/>
        </w:rPr>
        <w:t>ی</w:t>
      </w:r>
      <w:r w:rsidRPr="00906F1B">
        <w:rPr>
          <w:rStyle w:val="Char4"/>
          <w:rtl/>
        </w:rPr>
        <w:t xml:space="preserve"> برخ</w:t>
      </w:r>
      <w:r w:rsidR="000E63F6">
        <w:rPr>
          <w:rStyle w:val="Char4"/>
          <w:rtl/>
        </w:rPr>
        <w:t>ی</w:t>
      </w:r>
      <w:r w:rsidRPr="00906F1B">
        <w:rPr>
          <w:rStyle w:val="Char4"/>
          <w:rtl/>
        </w:rPr>
        <w:t xml:space="preserve"> د</w:t>
      </w:r>
      <w:r w:rsidR="00755556">
        <w:rPr>
          <w:rStyle w:val="Char4"/>
          <w:rtl/>
        </w:rPr>
        <w:t>ی</w:t>
      </w:r>
      <w:r w:rsidRPr="00906F1B">
        <w:rPr>
          <w:rStyle w:val="Char4"/>
          <w:rtl/>
        </w:rPr>
        <w:t>گر</w:t>
      </w:r>
      <w:r w:rsidR="008B6953">
        <w:rPr>
          <w:rStyle w:val="Char4"/>
          <w:rtl/>
        </w:rPr>
        <w:t xml:space="preserve"> </w:t>
      </w:r>
      <w:r w:rsidRPr="00906F1B">
        <w:rPr>
          <w:rStyle w:val="Char4"/>
          <w:rtl/>
        </w:rPr>
        <w:t>نگ</w:t>
      </w:r>
      <w:r w:rsidR="00755556">
        <w:rPr>
          <w:rStyle w:val="Char4"/>
          <w:rtl/>
        </w:rPr>
        <w:t>ی</w:t>
      </w:r>
      <w:r w:rsidRPr="00906F1B">
        <w:rPr>
          <w:rStyle w:val="Char4"/>
          <w:rtl/>
        </w:rPr>
        <w:t>رد، خداوند از و</w:t>
      </w:r>
      <w:r w:rsidR="000E63F6">
        <w:rPr>
          <w:rStyle w:val="Char4"/>
          <w:rtl/>
        </w:rPr>
        <w:t>ی</w:t>
      </w:r>
      <w:r w:rsidRPr="00906F1B">
        <w:rPr>
          <w:rStyle w:val="Char4"/>
          <w:rtl/>
        </w:rPr>
        <w:t xml:space="preserve"> انتقام م</w:t>
      </w:r>
      <w:r w:rsidR="000E63F6">
        <w:rPr>
          <w:rStyle w:val="Char4"/>
          <w:rtl/>
        </w:rPr>
        <w:t>ی</w:t>
      </w:r>
      <w:r w:rsidRPr="00906F1B">
        <w:rPr>
          <w:rStyle w:val="Char4"/>
          <w:rtl/>
        </w:rPr>
        <w:t>‏گ</w:t>
      </w:r>
      <w:r w:rsidR="00755556">
        <w:rPr>
          <w:rStyle w:val="Char4"/>
          <w:rtl/>
        </w:rPr>
        <w:t>ی</w:t>
      </w:r>
      <w:r w:rsidRPr="00906F1B">
        <w:rPr>
          <w:rStyle w:val="Char4"/>
          <w:rtl/>
        </w:rPr>
        <w:t>رد. مرد</w:t>
      </w:r>
      <w:r w:rsidR="000E63F6">
        <w:rPr>
          <w:rStyle w:val="Char4"/>
          <w:rtl/>
        </w:rPr>
        <w:t>ی</w:t>
      </w:r>
      <w:r w:rsidRPr="00906F1B">
        <w:rPr>
          <w:rStyle w:val="Char4"/>
          <w:rtl/>
        </w:rPr>
        <w:t xml:space="preserve"> از شما گوسفند همسا</w:t>
      </w:r>
      <w:r w:rsidR="00755556">
        <w:rPr>
          <w:rStyle w:val="Char4"/>
          <w:rtl/>
        </w:rPr>
        <w:t>ی</w:t>
      </w:r>
      <w:r w:rsidRPr="00906F1B">
        <w:rPr>
          <w:rStyle w:val="Char4"/>
          <w:rtl/>
        </w:rPr>
        <w:t>ه‏اش گرفته م</w:t>
      </w:r>
      <w:r w:rsidR="000E63F6">
        <w:rPr>
          <w:rStyle w:val="Char4"/>
          <w:rtl/>
        </w:rPr>
        <w:t>ی</w:t>
      </w:r>
      <w:r w:rsidRPr="00906F1B">
        <w:rPr>
          <w:rStyle w:val="Char4"/>
          <w:rtl/>
        </w:rPr>
        <w:t>‏شود، و در ب</w:t>
      </w:r>
      <w:r w:rsidR="000E63F6">
        <w:rPr>
          <w:rStyle w:val="Char4"/>
          <w:rtl/>
        </w:rPr>
        <w:t>ی</w:t>
      </w:r>
      <w:r w:rsidRPr="00906F1B">
        <w:rPr>
          <w:rStyle w:val="Char4"/>
          <w:rtl/>
        </w:rPr>
        <w:t xml:space="preserve"> قرار</w:t>
      </w:r>
      <w:r w:rsidR="000E63F6">
        <w:rPr>
          <w:rStyle w:val="Char4"/>
          <w:rtl/>
        </w:rPr>
        <w:t>ی</w:t>
      </w:r>
      <w:r w:rsidRPr="00906F1B">
        <w:rPr>
          <w:rStyle w:val="Char4"/>
          <w:rtl/>
        </w:rPr>
        <w:t xml:space="preserve"> به خاطر خشم نسبت به همسا</w:t>
      </w:r>
      <w:r w:rsidR="00755556">
        <w:rPr>
          <w:rStyle w:val="Char4"/>
          <w:rtl/>
        </w:rPr>
        <w:t>ی</w:t>
      </w:r>
      <w:r w:rsidRPr="00906F1B">
        <w:rPr>
          <w:rStyle w:val="Char4"/>
          <w:rtl/>
        </w:rPr>
        <w:t>ه‏اش سپر</w:t>
      </w:r>
      <w:r w:rsidR="000E63F6">
        <w:rPr>
          <w:rStyle w:val="Char4"/>
          <w:rtl/>
        </w:rPr>
        <w:t>ی</w:t>
      </w:r>
      <w:r w:rsidRPr="00906F1B">
        <w:rPr>
          <w:rStyle w:val="Char4"/>
          <w:rtl/>
        </w:rPr>
        <w:t xml:space="preserve"> م</w:t>
      </w:r>
      <w:r w:rsidR="000E63F6">
        <w:rPr>
          <w:rStyle w:val="Char4"/>
          <w:rtl/>
        </w:rPr>
        <w:t>ی</w:t>
      </w:r>
      <w:r w:rsidRPr="00906F1B">
        <w:rPr>
          <w:rStyle w:val="Char4"/>
          <w:rtl/>
        </w:rPr>
        <w:t>‏</w:t>
      </w:r>
      <w:r w:rsidR="00755556">
        <w:rPr>
          <w:rStyle w:val="Char4"/>
          <w:rtl/>
        </w:rPr>
        <w:t>ک</w:t>
      </w:r>
      <w:r w:rsidRPr="00906F1B">
        <w:rPr>
          <w:rStyle w:val="Char4"/>
          <w:rtl/>
        </w:rPr>
        <w:t>ند، و خداوند هم به دنبال همسا</w:t>
      </w:r>
      <w:r w:rsidR="00755556">
        <w:rPr>
          <w:rStyle w:val="Char4"/>
          <w:rtl/>
        </w:rPr>
        <w:t>ی</w:t>
      </w:r>
      <w:r w:rsidRPr="00906F1B">
        <w:rPr>
          <w:rStyle w:val="Char4"/>
          <w:rtl/>
        </w:rPr>
        <w:t>ه خود است. رافع م</w:t>
      </w:r>
      <w:r w:rsidR="000E63F6">
        <w:rPr>
          <w:rStyle w:val="Char4"/>
          <w:rtl/>
        </w:rPr>
        <w:t>ی</w:t>
      </w:r>
      <w:r w:rsidRPr="00906F1B">
        <w:rPr>
          <w:rStyle w:val="Char4"/>
          <w:rtl/>
        </w:rPr>
        <w:t>‏گو</w:t>
      </w:r>
      <w:r w:rsidR="00755556">
        <w:rPr>
          <w:rStyle w:val="Char4"/>
          <w:rtl/>
        </w:rPr>
        <w:t>ی</w:t>
      </w:r>
      <w:r w:rsidRPr="00906F1B">
        <w:rPr>
          <w:rStyle w:val="Char4"/>
          <w:rtl/>
        </w:rPr>
        <w:t xml:space="preserve">د: </w:t>
      </w:r>
      <w:r w:rsidR="00755556">
        <w:rPr>
          <w:rStyle w:val="Char4"/>
          <w:rtl/>
        </w:rPr>
        <w:t>یک</w:t>
      </w:r>
      <w:r w:rsidRPr="00906F1B">
        <w:rPr>
          <w:rStyle w:val="Char4"/>
          <w:rtl/>
        </w:rPr>
        <w:t>سال درنگ نمودم، و بعد از آن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خل</w:t>
      </w:r>
      <w:r w:rsidR="00755556">
        <w:rPr>
          <w:rStyle w:val="Char4"/>
          <w:rtl/>
        </w:rPr>
        <w:t>ی</w:t>
      </w:r>
      <w:r w:rsidRPr="00906F1B">
        <w:rPr>
          <w:rStyle w:val="Char4"/>
          <w:rtl/>
        </w:rPr>
        <w:t>فه تع</w:t>
      </w:r>
      <w:r w:rsidR="00755556">
        <w:rPr>
          <w:rStyle w:val="Char4"/>
          <w:rtl/>
        </w:rPr>
        <w:t>یی</w:t>
      </w:r>
      <w:r w:rsidRPr="00906F1B">
        <w:rPr>
          <w:rStyle w:val="Char4"/>
          <w:rtl/>
        </w:rPr>
        <w:t>ن گرد</w:t>
      </w:r>
      <w:r w:rsidR="00755556">
        <w:rPr>
          <w:rStyle w:val="Char4"/>
          <w:rtl/>
        </w:rPr>
        <w:t>ی</w:t>
      </w:r>
      <w:r w:rsidRPr="00906F1B">
        <w:rPr>
          <w:rStyle w:val="Char4"/>
          <w:rtl/>
        </w:rPr>
        <w:t>د، سپس به طرف و</w:t>
      </w:r>
      <w:r w:rsidR="000E63F6">
        <w:rPr>
          <w:rStyle w:val="Char4"/>
          <w:rtl/>
        </w:rPr>
        <w:t>ی</w:t>
      </w:r>
      <w:r w:rsidRPr="00906F1B">
        <w:rPr>
          <w:rStyle w:val="Char4"/>
          <w:rtl/>
        </w:rPr>
        <w:t xml:space="preserve"> سوار شدم. گفتم: من رافع هستم، من نما</w:t>
      </w:r>
      <w:r w:rsidR="00755556">
        <w:rPr>
          <w:rStyle w:val="Char4"/>
          <w:rtl/>
        </w:rPr>
        <w:t>ی</w:t>
      </w:r>
      <w:r w:rsidRPr="00906F1B">
        <w:rPr>
          <w:rStyle w:val="Char4"/>
          <w:rtl/>
        </w:rPr>
        <w:t>نده‏ات</w:t>
      </w:r>
      <w:r w:rsidRPr="00906F1B">
        <w:rPr>
          <w:rStyle w:val="FootnoteReference"/>
          <w:rFonts w:ascii="IRNazli" w:hAnsi="IRNazli" w:cs="IRNazli"/>
          <w:sz w:val="28"/>
          <w:szCs w:val="28"/>
          <w:rtl/>
        </w:rPr>
        <w:footnoteReference w:id="131"/>
      </w:r>
      <w:r w:rsidRPr="00906F1B">
        <w:rPr>
          <w:rStyle w:val="Char4"/>
          <w:rtl/>
        </w:rPr>
        <w:t xml:space="preserve"> در فلان و فلان م</w:t>
      </w:r>
      <w:r w:rsidR="00755556">
        <w:rPr>
          <w:rStyle w:val="Char4"/>
          <w:rtl/>
        </w:rPr>
        <w:t>ک</w:t>
      </w:r>
      <w:r w:rsidRPr="00906F1B">
        <w:rPr>
          <w:rStyle w:val="Char4"/>
          <w:rtl/>
        </w:rPr>
        <w:t>ان بودم. گفت: شناختم. رافع افزود: تو مرا از امارت نه</w:t>
      </w:r>
      <w:r w:rsidR="000E63F6">
        <w:rPr>
          <w:rStyle w:val="Char4"/>
          <w:rtl/>
        </w:rPr>
        <w:t>ی</w:t>
      </w:r>
      <w:r w:rsidRPr="00906F1B">
        <w:rPr>
          <w:rStyle w:val="Char4"/>
          <w:rtl/>
        </w:rPr>
        <w:t xml:space="preserve"> نموده بود</w:t>
      </w:r>
      <w:r w:rsidR="000E63F6">
        <w:rPr>
          <w:rStyle w:val="Char4"/>
          <w:rtl/>
        </w:rPr>
        <w:t>ی</w:t>
      </w:r>
      <w:r w:rsidRPr="00906F1B">
        <w:rPr>
          <w:rStyle w:val="Char4"/>
          <w:rtl/>
        </w:rPr>
        <w:t>، بعد از آن خودت بزرگتر از آن را سوار شد</w:t>
      </w:r>
      <w:r w:rsidR="000E63F6">
        <w:rPr>
          <w:rStyle w:val="Char4"/>
          <w:rtl/>
        </w:rPr>
        <w:t>ی</w:t>
      </w:r>
      <w:r w:rsidRPr="00906F1B">
        <w:rPr>
          <w:rStyle w:val="Char4"/>
          <w:rtl/>
        </w:rPr>
        <w:t xml:space="preserve">، [امور] امّت محمّد </w:t>
      </w:r>
      <w:r>
        <w:rPr>
          <w:rFonts w:cs="CTraditional Arabic"/>
          <w:sz w:val="28"/>
          <w:szCs w:val="28"/>
          <w:rtl/>
        </w:rPr>
        <w:t>ص</w:t>
      </w:r>
      <w:r w:rsidRPr="00906F1B">
        <w:rPr>
          <w:rStyle w:val="Char4"/>
          <w:rtl/>
        </w:rPr>
        <w:t>. گفت: بل</w:t>
      </w:r>
      <w:r w:rsidR="000E63F6">
        <w:rPr>
          <w:rStyle w:val="Char4"/>
          <w:rtl/>
        </w:rPr>
        <w:t>ی</w:t>
      </w:r>
      <w:r w:rsidRPr="00906F1B">
        <w:rPr>
          <w:rStyle w:val="Char4"/>
          <w:rtl/>
        </w:rPr>
        <w:t xml:space="preserve">.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در م</w:t>
      </w:r>
      <w:r w:rsidR="00755556">
        <w:rPr>
          <w:rStyle w:val="Char4"/>
          <w:rtl/>
        </w:rPr>
        <w:t>ی</w:t>
      </w:r>
      <w:r w:rsidRPr="00906F1B">
        <w:rPr>
          <w:rStyle w:val="Char4"/>
          <w:rtl/>
        </w:rPr>
        <w:t xml:space="preserve">ان آنها </w:t>
      </w:r>
      <w:r w:rsidR="00755556">
        <w:rPr>
          <w:rStyle w:val="Char4"/>
          <w:rtl/>
        </w:rPr>
        <w:t>ک</w:t>
      </w:r>
      <w:r w:rsidRPr="00906F1B">
        <w:rPr>
          <w:rStyle w:val="Char4"/>
          <w:rtl/>
        </w:rPr>
        <w:t>تاب خدا را برپا ن</w:t>
      </w:r>
      <w:r w:rsidR="00755556">
        <w:rPr>
          <w:rStyle w:val="Char4"/>
          <w:rtl/>
        </w:rPr>
        <w:t>ک</w:t>
      </w:r>
      <w:r w:rsidRPr="00906F1B">
        <w:rPr>
          <w:rStyle w:val="Char4"/>
          <w:rtl/>
        </w:rPr>
        <w:t>ند. لعنت خدا بر و</w:t>
      </w:r>
      <w:r w:rsidR="000E63F6">
        <w:rPr>
          <w:rStyle w:val="Char4"/>
          <w:rtl/>
        </w:rPr>
        <w:t>ی</w:t>
      </w:r>
      <w:r w:rsidRPr="00906F1B">
        <w:rPr>
          <w:rStyle w:val="Char4"/>
          <w:rtl/>
        </w:rPr>
        <w:t xml:space="preserve"> باد. ه</w:t>
      </w:r>
      <w:r w:rsidR="00755556">
        <w:rPr>
          <w:rStyle w:val="Char4"/>
          <w:rtl/>
        </w:rPr>
        <w:t>ی</w:t>
      </w:r>
      <w:r w:rsidRPr="00906F1B">
        <w:rPr>
          <w:rStyle w:val="Char4"/>
          <w:rtl/>
        </w:rPr>
        <w:t>ثم</w:t>
      </w:r>
      <w:r w:rsidR="000E63F6">
        <w:rPr>
          <w:rStyle w:val="Char4"/>
          <w:rtl/>
        </w:rPr>
        <w:t>ی</w:t>
      </w:r>
      <w:r w:rsidRPr="00906F1B">
        <w:rPr>
          <w:rStyle w:val="Char4"/>
          <w:rtl/>
        </w:rPr>
        <w:t xml:space="preserve"> (202/5) م</w:t>
      </w:r>
      <w:r w:rsidR="000E63F6">
        <w:rPr>
          <w:rStyle w:val="Char4"/>
          <w:rtl/>
        </w:rPr>
        <w:t>ی</w:t>
      </w:r>
      <w:r w:rsidRPr="00906F1B">
        <w:rPr>
          <w:rStyle w:val="Char4"/>
          <w:rtl/>
        </w:rPr>
        <w:t>‏گو</w:t>
      </w:r>
      <w:r w:rsidR="00755556">
        <w:rPr>
          <w:rStyle w:val="Char4"/>
          <w:rtl/>
        </w:rPr>
        <w:t>ی</w:t>
      </w:r>
      <w:r w:rsidRPr="00906F1B">
        <w:rPr>
          <w:rStyle w:val="Char4"/>
          <w:rtl/>
        </w:rPr>
        <w:t>د: رجال و</w:t>
      </w:r>
      <w:r w:rsidR="000E63F6">
        <w:rPr>
          <w:rStyle w:val="Char4"/>
          <w:rtl/>
        </w:rPr>
        <w:t>ی</w:t>
      </w:r>
      <w:r w:rsidRPr="00906F1B">
        <w:rPr>
          <w:rStyle w:val="Char4"/>
          <w:rtl/>
        </w:rPr>
        <w:t xml:space="preserve"> ثقه‏اند.</w:t>
      </w:r>
    </w:p>
    <w:p w:rsidR="00BD3D1B" w:rsidRPr="003211D4" w:rsidRDefault="00BD3D1B" w:rsidP="00FB3856">
      <w:pPr>
        <w:pStyle w:val="a5"/>
        <w:rPr>
          <w:rtl/>
        </w:rPr>
      </w:pPr>
      <w:bookmarkStart w:id="83" w:name="_Toc441683594"/>
      <w:r w:rsidRPr="003211D4">
        <w:rPr>
          <w:rtl/>
        </w:rPr>
        <w:t>صحابه و ترجيح دادن جهاد بر امارت</w:t>
      </w:r>
      <w:bookmarkEnd w:id="83"/>
    </w:p>
    <w:p w:rsidR="00BD3D1B" w:rsidRPr="003C26C2" w:rsidRDefault="00BD3D1B" w:rsidP="003C26C2">
      <w:pPr>
        <w:pStyle w:val="PlainText"/>
        <w:ind w:firstLine="284"/>
        <w:jc w:val="both"/>
        <w:rPr>
          <w:rFonts w:ascii="IRNazli" w:hAnsi="IRNazli" w:cs="IRNazli"/>
          <w:sz w:val="28"/>
          <w:szCs w:val="28"/>
          <w:rtl/>
        </w:rPr>
      </w:pPr>
      <w:r w:rsidRPr="00906F1B">
        <w:rPr>
          <w:rStyle w:val="Char4"/>
          <w:rtl/>
        </w:rPr>
        <w:t>حا</w:t>
      </w:r>
      <w:r w:rsidR="00755556">
        <w:rPr>
          <w:rStyle w:val="Char4"/>
          <w:rtl/>
        </w:rPr>
        <w:t>ک</w:t>
      </w:r>
      <w:r w:rsidRPr="00906F1B">
        <w:rPr>
          <w:rStyle w:val="Char4"/>
          <w:rtl/>
        </w:rPr>
        <w:t>م</w:t>
      </w:r>
      <w:r w:rsidRPr="00906F1B">
        <w:rPr>
          <w:rStyle w:val="FootnoteReference"/>
          <w:rFonts w:ascii="IRNazli" w:hAnsi="IRNazli" w:cs="IRNazli"/>
          <w:sz w:val="28"/>
          <w:szCs w:val="28"/>
          <w:rtl/>
        </w:rPr>
        <w:footnoteReference w:id="132"/>
      </w:r>
      <w:r w:rsidRPr="00906F1B">
        <w:rPr>
          <w:rStyle w:val="Char4"/>
          <w:rtl/>
        </w:rPr>
        <w:t>، ابونع</w:t>
      </w:r>
      <w:r w:rsidR="00755556">
        <w:rPr>
          <w:rStyle w:val="Char4"/>
          <w:rtl/>
        </w:rPr>
        <w:t>ی</w:t>
      </w:r>
      <w:r w:rsidRPr="00906F1B">
        <w:rPr>
          <w:rStyle w:val="Char4"/>
          <w:rtl/>
        </w:rPr>
        <w:t>م و ابن عسا</w:t>
      </w:r>
      <w:r w:rsidR="00755556">
        <w:rPr>
          <w:rStyle w:val="Char4"/>
          <w:rtl/>
        </w:rPr>
        <w:t>ک</w:t>
      </w:r>
      <w:r w:rsidRPr="00906F1B">
        <w:rPr>
          <w:rStyle w:val="Char4"/>
          <w:rtl/>
        </w:rPr>
        <w:t>ر از عمربن سع</w:t>
      </w:r>
      <w:r w:rsidR="00755556">
        <w:rPr>
          <w:rStyle w:val="Char4"/>
          <w:rtl/>
        </w:rPr>
        <w:t>ی</w:t>
      </w:r>
      <w:r w:rsidRPr="00906F1B">
        <w:rPr>
          <w:rStyle w:val="Char4"/>
          <w:rtl/>
        </w:rPr>
        <w:t>دبن العاص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عموها</w:t>
      </w:r>
      <w:r w:rsidR="00755556">
        <w:rPr>
          <w:rStyle w:val="Char4"/>
          <w:rtl/>
        </w:rPr>
        <w:t>ی</w:t>
      </w:r>
      <w:r w:rsidRPr="00906F1B">
        <w:rPr>
          <w:rStyle w:val="Char4"/>
          <w:rtl/>
        </w:rPr>
        <w:t>ش: خالد، ابان و عمر و فرزند</w:t>
      </w:r>
      <w:r w:rsidRPr="00906F1B">
        <w:rPr>
          <w:rStyle w:val="FootnoteReference"/>
          <w:rFonts w:ascii="IRNazli" w:hAnsi="IRNazli" w:cs="IRNazli"/>
          <w:sz w:val="28"/>
          <w:szCs w:val="28"/>
          <w:rtl/>
        </w:rPr>
        <w:footnoteReference w:id="133"/>
      </w:r>
      <w:r w:rsidRPr="00906F1B">
        <w:rPr>
          <w:rStyle w:val="Char4"/>
          <w:rtl/>
        </w:rPr>
        <w:t xml:space="preserve"> سع</w:t>
      </w:r>
      <w:r w:rsidR="00755556">
        <w:rPr>
          <w:rStyle w:val="Char4"/>
          <w:rtl/>
        </w:rPr>
        <w:t>ی</w:t>
      </w:r>
      <w:r w:rsidRPr="00906F1B">
        <w:rPr>
          <w:rStyle w:val="Char4"/>
          <w:rtl/>
        </w:rPr>
        <w:t>دبن العاص</w:t>
      </w:r>
      <w:r w:rsidR="00F60D76">
        <w:rPr>
          <w:rStyle w:val="Char4"/>
          <w:rtl/>
        </w:rPr>
        <w:t xml:space="preserve"> </w:t>
      </w:r>
      <w:r w:rsidR="00F60D76" w:rsidRPr="00F60D76">
        <w:rPr>
          <w:rFonts w:ascii="CTraditional Arabic" w:hAnsi="CTraditional Arabic" w:cs="CTraditional Arabic"/>
          <w:sz w:val="28"/>
          <w:szCs w:val="28"/>
          <w:rtl/>
        </w:rPr>
        <w:t>ش</w:t>
      </w:r>
      <w:r w:rsidRPr="00906F1B">
        <w:rPr>
          <w:rStyle w:val="Char4"/>
          <w:rtl/>
        </w:rPr>
        <w:t xml:space="preserve"> از </w:t>
      </w:r>
      <w:r w:rsidR="00755556">
        <w:rPr>
          <w:rStyle w:val="Char4"/>
          <w:rtl/>
        </w:rPr>
        <w:t>ک</w:t>
      </w:r>
      <w:r w:rsidRPr="00906F1B">
        <w:rPr>
          <w:rStyle w:val="Char4"/>
          <w:rtl/>
        </w:rPr>
        <w:t>ارها</w:t>
      </w:r>
      <w:r w:rsidR="000E63F6">
        <w:rPr>
          <w:rStyle w:val="Char4"/>
          <w:rtl/>
        </w:rPr>
        <w:t>ی</w:t>
      </w:r>
      <w:r w:rsidRPr="00906F1B">
        <w:rPr>
          <w:rStyle w:val="Char4"/>
          <w:rtl/>
        </w:rPr>
        <w:t xml:space="preserve"> خو</w:t>
      </w:r>
      <w:r w:rsidR="00755556">
        <w:rPr>
          <w:rStyle w:val="Char4"/>
          <w:rtl/>
        </w:rPr>
        <w:t>ی</w:t>
      </w:r>
      <w:r w:rsidRPr="00906F1B">
        <w:rPr>
          <w:rStyle w:val="Char4"/>
          <w:rtl/>
        </w:rPr>
        <w:t>ش هنگام</w:t>
      </w:r>
      <w:r w:rsidR="000E63F6">
        <w:rPr>
          <w:rStyle w:val="Char4"/>
          <w:rtl/>
        </w:rPr>
        <w:t>ی</w:t>
      </w:r>
      <w:r w:rsidRPr="00906F1B">
        <w:rPr>
          <w:rStyle w:val="Char4"/>
          <w:rtl/>
        </w:rPr>
        <w:t xml:space="preserve"> </w:t>
      </w:r>
      <w:r w:rsidR="00755556">
        <w:rPr>
          <w:rStyle w:val="Char4"/>
          <w:rtl/>
        </w:rPr>
        <w:t>ک</w:t>
      </w:r>
      <w:r w:rsidRPr="00906F1B">
        <w:rPr>
          <w:rStyle w:val="Char4"/>
          <w:rtl/>
        </w:rPr>
        <w:t>ه خبر وفات رسول خدا</w:t>
      </w:r>
      <w:r>
        <w:rPr>
          <w:rFonts w:cs="CTraditional Arabic"/>
          <w:sz w:val="28"/>
          <w:szCs w:val="28"/>
          <w:rtl/>
        </w:rPr>
        <w:t>ص</w:t>
      </w:r>
      <w:r w:rsidRPr="00906F1B">
        <w:rPr>
          <w:rStyle w:val="Char4"/>
          <w:rtl/>
        </w:rPr>
        <w:t xml:space="preserve"> برا</w:t>
      </w:r>
      <w:r w:rsidR="000E63F6">
        <w:rPr>
          <w:rStyle w:val="Char4"/>
          <w:rtl/>
        </w:rPr>
        <w:t>ی</w:t>
      </w:r>
      <w:r w:rsidR="00FB3856">
        <w:rPr>
          <w:rStyle w:val="Char4"/>
          <w:rtl/>
        </w:rPr>
        <w:t xml:space="preserve">‌شان </w:t>
      </w:r>
      <w:r w:rsidRPr="00906F1B">
        <w:rPr>
          <w:rStyle w:val="Char4"/>
          <w:rtl/>
        </w:rPr>
        <w:t>رس</w:t>
      </w:r>
      <w:r w:rsidR="00755556">
        <w:rPr>
          <w:rStyle w:val="Char4"/>
          <w:rtl/>
        </w:rPr>
        <w:t>ی</w:t>
      </w:r>
      <w:r w:rsidRPr="00906F1B">
        <w:rPr>
          <w:rStyle w:val="Char4"/>
          <w:rtl/>
        </w:rPr>
        <w:t>د برگشتند، ابوب</w:t>
      </w:r>
      <w:r w:rsidR="00755556">
        <w:rPr>
          <w:rStyle w:val="Char4"/>
          <w:rtl/>
        </w:rPr>
        <w:t>ک</w:t>
      </w:r>
      <w:r w:rsidRPr="00906F1B">
        <w:rPr>
          <w:rStyle w:val="Char4"/>
          <w:rtl/>
        </w:rPr>
        <w:t>ر</w:t>
      </w:r>
      <w:r w:rsidR="00130DB0">
        <w:rPr>
          <w:rStyle w:val="Char4"/>
          <w:rFonts w:ascii="CTraditional Arabic" w:hAnsi="CTraditional Arabic" w:cs="CTraditional Arabic"/>
          <w:rtl/>
        </w:rPr>
        <w:t xml:space="preserve"> </w:t>
      </w:r>
      <w:r w:rsidR="00130DB0" w:rsidRPr="00130DB0">
        <w:rPr>
          <w:rStyle w:val="Char4"/>
          <w:rFonts w:ascii="CTraditional Arabic" w:hAnsi="CTraditional Arabic" w:cs="CTraditional Arabic"/>
          <w:rtl/>
        </w:rPr>
        <w:t>س</w:t>
      </w:r>
      <w:r w:rsidRPr="00906F1B">
        <w:rPr>
          <w:rStyle w:val="Char4"/>
          <w:rtl/>
        </w:rPr>
        <w:t xml:space="preserve"> گفت: ه</w:t>
      </w:r>
      <w:r w:rsidR="00755556">
        <w:rPr>
          <w:rStyle w:val="Char4"/>
          <w:rtl/>
        </w:rPr>
        <w:t>ی</w:t>
      </w:r>
      <w:r w:rsidRPr="00906F1B">
        <w:rPr>
          <w:rStyle w:val="Char4"/>
          <w:rtl/>
        </w:rPr>
        <w:t xml:space="preserve">چ </w:t>
      </w:r>
      <w:r w:rsidR="00755556">
        <w:rPr>
          <w:rStyle w:val="Char4"/>
          <w:rtl/>
        </w:rPr>
        <w:t>ک</w:t>
      </w:r>
      <w:r w:rsidRPr="00906F1B">
        <w:rPr>
          <w:rStyle w:val="Char4"/>
          <w:rtl/>
        </w:rPr>
        <w:t>س برا</w:t>
      </w:r>
      <w:r w:rsidR="000E63F6">
        <w:rPr>
          <w:rStyle w:val="Char4"/>
          <w:rtl/>
        </w:rPr>
        <w:t>ی</w:t>
      </w:r>
      <w:r w:rsidRPr="00906F1B">
        <w:rPr>
          <w:rStyle w:val="Char4"/>
          <w:rtl/>
        </w:rPr>
        <w:t xml:space="preserve"> </w:t>
      </w:r>
      <w:r w:rsidR="00755556">
        <w:rPr>
          <w:rStyle w:val="Char4"/>
          <w:rtl/>
        </w:rPr>
        <w:t>ک</w:t>
      </w:r>
      <w:r w:rsidRPr="00906F1B">
        <w:rPr>
          <w:rStyle w:val="Char4"/>
          <w:rtl/>
        </w:rPr>
        <w:t xml:space="preserve">ار از </w:t>
      </w:r>
      <w:r w:rsidR="00755556">
        <w:rPr>
          <w:rStyle w:val="Char4"/>
          <w:rtl/>
        </w:rPr>
        <w:t>ک</w:t>
      </w:r>
      <w:r w:rsidRPr="00906F1B">
        <w:rPr>
          <w:rStyle w:val="Char4"/>
          <w:rtl/>
        </w:rPr>
        <w:t>ارمندان رسول خدا</w:t>
      </w:r>
      <w:r>
        <w:rPr>
          <w:rFonts w:cs="CTraditional Arabic"/>
          <w:sz w:val="28"/>
          <w:szCs w:val="28"/>
          <w:rtl/>
        </w:rPr>
        <w:t>ص</w:t>
      </w:r>
      <w:r w:rsidRPr="00906F1B">
        <w:rPr>
          <w:rStyle w:val="Char4"/>
          <w:rtl/>
        </w:rPr>
        <w:t xml:space="preserve"> بهتر ن</w:t>
      </w:r>
      <w:r w:rsidR="00755556">
        <w:rPr>
          <w:rStyle w:val="Char4"/>
          <w:rtl/>
        </w:rPr>
        <w:t>ی</w:t>
      </w:r>
      <w:r w:rsidRPr="00906F1B">
        <w:rPr>
          <w:rStyle w:val="Char4"/>
          <w:rtl/>
        </w:rPr>
        <w:t xml:space="preserve">ست </w:t>
      </w:r>
      <w:r w:rsidRPr="00906F1B">
        <w:rPr>
          <w:rStyle w:val="Char4"/>
          <w:rFonts w:hint="cs"/>
          <w:rtl/>
        </w:rPr>
        <w:t>(</w:t>
      </w:r>
      <w:r w:rsidRPr="00906F1B">
        <w:rPr>
          <w:rStyle w:val="Char4"/>
          <w:rtl/>
        </w:rPr>
        <w:t xml:space="preserve">به </w:t>
      </w:r>
      <w:r w:rsidR="00755556">
        <w:rPr>
          <w:rStyle w:val="Char4"/>
          <w:rtl/>
        </w:rPr>
        <w:t>ک</w:t>
      </w:r>
      <w:r w:rsidRPr="00906F1B">
        <w:rPr>
          <w:rStyle w:val="Char4"/>
          <w:rtl/>
        </w:rPr>
        <w:t>ارها</w:t>
      </w:r>
      <w:r w:rsidR="000E63F6">
        <w:rPr>
          <w:rStyle w:val="Char4"/>
          <w:rtl/>
        </w:rPr>
        <w:t>ی</w:t>
      </w:r>
      <w:r w:rsidRPr="00906F1B">
        <w:rPr>
          <w:rStyle w:val="Char4"/>
          <w:rtl/>
        </w:rPr>
        <w:t xml:space="preserve"> خو</w:t>
      </w:r>
      <w:r w:rsidR="00755556">
        <w:rPr>
          <w:rStyle w:val="Char4"/>
          <w:rtl/>
        </w:rPr>
        <w:t>ی</w:t>
      </w:r>
      <w:r w:rsidRPr="00906F1B">
        <w:rPr>
          <w:rStyle w:val="Char4"/>
          <w:rtl/>
        </w:rPr>
        <w:t>ش برگرد</w:t>
      </w:r>
      <w:r w:rsidR="00755556">
        <w:rPr>
          <w:rStyle w:val="Char4"/>
          <w:rtl/>
        </w:rPr>
        <w:t>ی</w:t>
      </w:r>
      <w:r w:rsidRPr="00906F1B">
        <w:rPr>
          <w:rStyle w:val="Char4"/>
          <w:rtl/>
        </w:rPr>
        <w:t>د)</w:t>
      </w:r>
      <w:r w:rsidRPr="00906F1B">
        <w:rPr>
          <w:rStyle w:val="FootnoteReference"/>
          <w:rFonts w:ascii="IRNazli" w:hAnsi="IRNazli" w:cs="IRNazli"/>
          <w:sz w:val="28"/>
          <w:szCs w:val="28"/>
          <w:rtl/>
        </w:rPr>
        <w:footnoteReference w:id="134"/>
      </w:r>
      <w:r w:rsidRPr="00906F1B">
        <w:rPr>
          <w:rStyle w:val="Char4"/>
          <w:rtl/>
        </w:rPr>
        <w:t xml:space="preserve">، آنها گفتند: </w:t>
      </w:r>
      <w:r w:rsidRPr="00906F1B">
        <w:rPr>
          <w:rStyle w:val="Char4"/>
          <w:rFonts w:hint="cs"/>
          <w:rtl/>
        </w:rPr>
        <w:t>(</w:t>
      </w:r>
      <w:r w:rsidRPr="00906F1B">
        <w:rPr>
          <w:rStyle w:val="Char4"/>
          <w:rtl/>
        </w:rPr>
        <w:t xml:space="preserve">بعد از رسول خدا </w:t>
      </w:r>
      <w:r>
        <w:rPr>
          <w:rFonts w:cs="CTraditional Arabic"/>
          <w:sz w:val="28"/>
          <w:szCs w:val="28"/>
          <w:rtl/>
        </w:rPr>
        <w:t>ص</w:t>
      </w:r>
      <w:r w:rsidRPr="00906F1B">
        <w:rPr>
          <w:rStyle w:val="Char4"/>
          <w:rtl/>
        </w:rPr>
        <w:t>)</w:t>
      </w:r>
      <w:r w:rsidRPr="00906F1B">
        <w:rPr>
          <w:rStyle w:val="FootnoteReference"/>
          <w:rFonts w:ascii="IRNazli" w:hAnsi="IRNazli" w:cs="IRNazli"/>
          <w:sz w:val="28"/>
          <w:szCs w:val="28"/>
          <w:rtl/>
        </w:rPr>
        <w:footnoteReference w:id="135"/>
      </w:r>
      <w:r w:rsidRPr="00906F1B">
        <w:rPr>
          <w:rStyle w:val="Char4"/>
          <w:rtl/>
        </w:rPr>
        <w:t xml:space="preserve"> برا</w:t>
      </w:r>
      <w:r w:rsidR="000E63F6">
        <w:rPr>
          <w:rStyle w:val="Char4"/>
          <w:rtl/>
        </w:rPr>
        <w:t>ی</w:t>
      </w:r>
      <w:r w:rsidRPr="00906F1B">
        <w:rPr>
          <w:rStyle w:val="Char4"/>
          <w:rtl/>
        </w:rPr>
        <w:t xml:space="preserve"> ه</w:t>
      </w:r>
      <w:r w:rsidR="00755556">
        <w:rPr>
          <w:rStyle w:val="Char4"/>
          <w:rtl/>
        </w:rPr>
        <w:t>ی</w:t>
      </w:r>
      <w:r w:rsidRPr="00906F1B">
        <w:rPr>
          <w:rStyle w:val="Char4"/>
          <w:rtl/>
        </w:rPr>
        <w:t xml:space="preserve">چ </w:t>
      </w:r>
      <w:r w:rsidR="00755556">
        <w:rPr>
          <w:rStyle w:val="Char4"/>
          <w:rtl/>
        </w:rPr>
        <w:t>ک</w:t>
      </w:r>
      <w:r w:rsidRPr="00906F1B">
        <w:rPr>
          <w:rStyle w:val="Char4"/>
          <w:rtl/>
        </w:rPr>
        <w:t xml:space="preserve">س </w:t>
      </w:r>
      <w:r w:rsidR="00755556">
        <w:rPr>
          <w:rStyle w:val="Char4"/>
          <w:rtl/>
        </w:rPr>
        <w:t>ک</w:t>
      </w:r>
      <w:r w:rsidRPr="00906F1B">
        <w:rPr>
          <w:rStyle w:val="Char4"/>
          <w:rtl/>
        </w:rPr>
        <w:t>ار نم</w:t>
      </w:r>
      <w:r w:rsidR="000E63F6">
        <w:rPr>
          <w:rStyle w:val="Char4"/>
          <w:rtl/>
        </w:rPr>
        <w:t>ی</w:t>
      </w:r>
      <w:r w:rsidRPr="00906F1B">
        <w:rPr>
          <w:rStyle w:val="Char4"/>
          <w:rtl/>
        </w:rPr>
        <w:t>‏</w:t>
      </w:r>
      <w:r w:rsidR="00755556">
        <w:rPr>
          <w:rStyle w:val="Char4"/>
          <w:rtl/>
        </w:rPr>
        <w:t>ک</w:t>
      </w:r>
      <w:r w:rsidRPr="00906F1B">
        <w:rPr>
          <w:rStyle w:val="Char4"/>
          <w:rtl/>
        </w:rPr>
        <w:t>ن</w:t>
      </w:r>
      <w:r w:rsidR="00755556">
        <w:rPr>
          <w:rStyle w:val="Char4"/>
          <w:rtl/>
        </w:rPr>
        <w:t>ی</w:t>
      </w:r>
      <w:r w:rsidRPr="00906F1B">
        <w:rPr>
          <w:rStyle w:val="Char4"/>
          <w:rtl/>
        </w:rPr>
        <w:t>م</w:t>
      </w:r>
      <w:r w:rsidRPr="00906F1B">
        <w:rPr>
          <w:rStyle w:val="FootnoteReference"/>
          <w:rFonts w:ascii="IRNazli" w:hAnsi="IRNazli" w:cs="IRNazli"/>
          <w:sz w:val="28"/>
          <w:szCs w:val="28"/>
          <w:rtl/>
        </w:rPr>
        <w:footnoteReference w:id="136"/>
      </w:r>
      <w:r w:rsidR="00572242">
        <w:rPr>
          <w:rStyle w:val="Char4"/>
          <w:rFonts w:hint="cs"/>
          <w:rtl/>
        </w:rPr>
        <w:t>.</w:t>
      </w:r>
      <w:r w:rsidRPr="00906F1B">
        <w:rPr>
          <w:rStyle w:val="Char4"/>
          <w:rtl/>
        </w:rPr>
        <w:t xml:space="preserve"> بعد آن‏ها به طرف شام </w:t>
      </w:r>
      <w:r w:rsidRPr="003C26C2">
        <w:rPr>
          <w:rStyle w:val="Char4"/>
          <w:spacing w:val="-2"/>
          <w:rtl/>
        </w:rPr>
        <w:t>ب</w:t>
      </w:r>
      <w:r w:rsidR="00755556" w:rsidRPr="003C26C2">
        <w:rPr>
          <w:rStyle w:val="Char4"/>
          <w:spacing w:val="-2"/>
          <w:rtl/>
        </w:rPr>
        <w:t>ی</w:t>
      </w:r>
      <w:r w:rsidRPr="003C26C2">
        <w:rPr>
          <w:rStyle w:val="Char4"/>
          <w:spacing w:val="-2"/>
          <w:rtl/>
        </w:rPr>
        <w:t>رون رفتند، و تا آخر</w:t>
      </w:r>
      <w:r w:rsidR="00755556" w:rsidRPr="003C26C2">
        <w:rPr>
          <w:rStyle w:val="Char4"/>
          <w:spacing w:val="-2"/>
          <w:rtl/>
        </w:rPr>
        <w:t>ی</w:t>
      </w:r>
      <w:r w:rsidRPr="003C26C2">
        <w:rPr>
          <w:rStyle w:val="Char4"/>
          <w:spacing w:val="-2"/>
          <w:rtl/>
        </w:rPr>
        <w:t xml:space="preserve">ن نفرشان </w:t>
      </w:r>
      <w:r w:rsidR="00755556" w:rsidRPr="003C26C2">
        <w:rPr>
          <w:rStyle w:val="Char4"/>
          <w:spacing w:val="-2"/>
          <w:rtl/>
        </w:rPr>
        <w:t>ک</w:t>
      </w:r>
      <w:r w:rsidRPr="003C26C2">
        <w:rPr>
          <w:rStyle w:val="Char4"/>
          <w:spacing w:val="-2"/>
          <w:rtl/>
        </w:rPr>
        <w:t>شته شدند. ا</w:t>
      </w:r>
      <w:r w:rsidR="00755556" w:rsidRPr="003C26C2">
        <w:rPr>
          <w:rStyle w:val="Char4"/>
          <w:spacing w:val="-2"/>
          <w:rtl/>
        </w:rPr>
        <w:t>ی</w:t>
      </w:r>
      <w:r w:rsidRPr="003C26C2">
        <w:rPr>
          <w:rStyle w:val="Char4"/>
          <w:spacing w:val="-2"/>
          <w:rtl/>
        </w:rPr>
        <w:t>ن چن</w:t>
      </w:r>
      <w:r w:rsidR="00755556" w:rsidRPr="003C26C2">
        <w:rPr>
          <w:rStyle w:val="Char4"/>
          <w:spacing w:val="-2"/>
          <w:rtl/>
        </w:rPr>
        <w:t>ی</w:t>
      </w:r>
      <w:r w:rsidRPr="003C26C2">
        <w:rPr>
          <w:rStyle w:val="Char4"/>
          <w:spacing w:val="-2"/>
          <w:rtl/>
        </w:rPr>
        <w:t>ن در ال</w:t>
      </w:r>
      <w:r w:rsidR="00755556" w:rsidRPr="003C26C2">
        <w:rPr>
          <w:rStyle w:val="Char4"/>
          <w:spacing w:val="-2"/>
          <w:rtl/>
        </w:rPr>
        <w:t>ک</w:t>
      </w:r>
      <w:r w:rsidRPr="003C26C2">
        <w:rPr>
          <w:rStyle w:val="Char4"/>
          <w:spacing w:val="-2"/>
          <w:rtl/>
        </w:rPr>
        <w:t>نز (126/3) آمده است.</w:t>
      </w:r>
    </w:p>
    <w:p w:rsidR="00BD3D1B" w:rsidRPr="003211D4" w:rsidRDefault="00BD3D1B" w:rsidP="00FB3856">
      <w:pPr>
        <w:pStyle w:val="a5"/>
        <w:rPr>
          <w:rtl/>
        </w:rPr>
      </w:pPr>
      <w:bookmarkStart w:id="84" w:name="_Toc441683595"/>
      <w:r w:rsidRPr="003211D4">
        <w:rPr>
          <w:rtl/>
        </w:rPr>
        <w:t>آنچه ميان عمروابان بن سعيد درباره امارت اتفاق افتاد و</w:t>
      </w:r>
      <w:r w:rsidRPr="003211D4">
        <w:rPr>
          <w:rFonts w:hint="cs"/>
          <w:rtl/>
        </w:rPr>
        <w:t xml:space="preserve"> </w:t>
      </w:r>
      <w:r w:rsidRPr="003211D4">
        <w:rPr>
          <w:rtl/>
        </w:rPr>
        <w:t>فرستادن علاء بن حضرم</w:t>
      </w:r>
      <w:r w:rsidR="000E63F6">
        <w:rPr>
          <w:rtl/>
        </w:rPr>
        <w:t>ی</w:t>
      </w:r>
      <w:r w:rsidRPr="003211D4">
        <w:rPr>
          <w:rtl/>
        </w:rPr>
        <w:t xml:space="preserve"> </w:t>
      </w:r>
      <w:r w:rsidR="008B6953">
        <w:rPr>
          <w:rtl/>
        </w:rPr>
        <w:t>به‌سو</w:t>
      </w:r>
      <w:r w:rsidR="000E63F6">
        <w:rPr>
          <w:rtl/>
        </w:rPr>
        <w:t>ی</w:t>
      </w:r>
      <w:r w:rsidR="008B6953">
        <w:rPr>
          <w:rtl/>
        </w:rPr>
        <w:t xml:space="preserve"> </w:t>
      </w:r>
      <w:r w:rsidRPr="003211D4">
        <w:rPr>
          <w:rtl/>
        </w:rPr>
        <w:t>بحرين</w:t>
      </w:r>
      <w:bookmarkEnd w:id="84"/>
    </w:p>
    <w:p w:rsidR="00BD3D1B" w:rsidRPr="00906F1B" w:rsidRDefault="00BD3D1B" w:rsidP="003C26C2">
      <w:pPr>
        <w:pStyle w:val="PlainText"/>
        <w:ind w:firstLine="284"/>
        <w:jc w:val="both"/>
        <w:rPr>
          <w:rStyle w:val="Char4"/>
          <w:rtl/>
        </w:rPr>
      </w:pPr>
      <w:r w:rsidRPr="00906F1B">
        <w:rPr>
          <w:rStyle w:val="Char4"/>
          <w:rtl/>
        </w:rPr>
        <w:t>و نزد ابن سعد از عبدالرحمن بن سع</w:t>
      </w:r>
      <w:r w:rsidR="00755556">
        <w:rPr>
          <w:rStyle w:val="Char4"/>
          <w:rtl/>
        </w:rPr>
        <w:t>ی</w:t>
      </w:r>
      <w:r w:rsidRPr="00906F1B">
        <w:rPr>
          <w:rStyle w:val="Char4"/>
          <w:rtl/>
        </w:rPr>
        <w:t xml:space="preserve">دبن </w:t>
      </w:r>
      <w:r w:rsidR="00755556">
        <w:rPr>
          <w:rStyle w:val="Char4"/>
          <w:rtl/>
        </w:rPr>
        <w:t>ی</w:t>
      </w:r>
      <w:r w:rsidRPr="00906F1B">
        <w:rPr>
          <w:rStyle w:val="Char4"/>
          <w:rtl/>
        </w:rPr>
        <w:t>ربوع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عمربن الخطاب</w:t>
      </w:r>
      <w:r w:rsidR="00130DB0">
        <w:rPr>
          <w:rStyle w:val="Char4"/>
          <w:rFonts w:ascii="CTraditional Arabic" w:hAnsi="CTraditional Arabic" w:cs="CTraditional Arabic"/>
          <w:rtl/>
        </w:rPr>
        <w:t xml:space="preserve"> </w:t>
      </w:r>
      <w:r w:rsidR="00130DB0" w:rsidRPr="00130DB0">
        <w:rPr>
          <w:rStyle w:val="Char4"/>
          <w:rFonts w:ascii="CTraditional Arabic" w:hAnsi="CTraditional Arabic" w:cs="CTraditional Arabic"/>
          <w:rtl/>
        </w:rPr>
        <w:t>س</w:t>
      </w:r>
      <w:r w:rsidRPr="00906F1B">
        <w:rPr>
          <w:rStyle w:val="Char4"/>
          <w:rtl/>
        </w:rPr>
        <w:t xml:space="preserve"> وقت</w:t>
      </w:r>
      <w:r w:rsidR="000E63F6">
        <w:rPr>
          <w:rStyle w:val="Char4"/>
          <w:rtl/>
        </w:rPr>
        <w:t>ی</w:t>
      </w:r>
      <w:r w:rsidRPr="00906F1B">
        <w:rPr>
          <w:rStyle w:val="Char4"/>
          <w:rtl/>
        </w:rPr>
        <w:t xml:space="preserve"> </w:t>
      </w:r>
      <w:r w:rsidR="00755556">
        <w:rPr>
          <w:rStyle w:val="Char4"/>
          <w:rtl/>
        </w:rPr>
        <w:t>ک</w:t>
      </w:r>
      <w:r w:rsidRPr="00906F1B">
        <w:rPr>
          <w:rStyle w:val="Char4"/>
          <w:rtl/>
        </w:rPr>
        <w:t>ه به مد</w:t>
      </w:r>
      <w:r w:rsidR="00755556">
        <w:rPr>
          <w:rStyle w:val="Char4"/>
          <w:rtl/>
        </w:rPr>
        <w:t>ی</w:t>
      </w:r>
      <w:r w:rsidRPr="00906F1B">
        <w:rPr>
          <w:rStyle w:val="Char4"/>
          <w:rtl/>
        </w:rPr>
        <w:t>نه آمد به ابان بن سع</w:t>
      </w:r>
      <w:r w:rsidR="00755556">
        <w:rPr>
          <w:rStyle w:val="Char4"/>
          <w:rtl/>
        </w:rPr>
        <w:t>ی</w:t>
      </w:r>
      <w:r w:rsidRPr="00906F1B">
        <w:rPr>
          <w:rStyle w:val="Char4"/>
          <w:rtl/>
        </w:rPr>
        <w:t>د گفت: ا</w:t>
      </w:r>
      <w:r w:rsidR="00755556">
        <w:rPr>
          <w:rStyle w:val="Char4"/>
          <w:rtl/>
        </w:rPr>
        <w:t>ی</w:t>
      </w:r>
      <w:r w:rsidRPr="00906F1B">
        <w:rPr>
          <w:rStyle w:val="Char4"/>
          <w:rtl/>
        </w:rPr>
        <w:t xml:space="preserve">ن حق تو نبود </w:t>
      </w:r>
      <w:r w:rsidR="00755556">
        <w:rPr>
          <w:rStyle w:val="Char4"/>
          <w:rtl/>
        </w:rPr>
        <w:t>ک</w:t>
      </w:r>
      <w:r w:rsidRPr="00906F1B">
        <w:rPr>
          <w:rStyle w:val="Char4"/>
          <w:rtl/>
        </w:rPr>
        <w:t>ه وظ</w:t>
      </w:r>
      <w:r w:rsidR="00755556">
        <w:rPr>
          <w:rStyle w:val="Char4"/>
          <w:rtl/>
        </w:rPr>
        <w:t>ی</w:t>
      </w:r>
      <w:r w:rsidRPr="00906F1B">
        <w:rPr>
          <w:rStyle w:val="Char4"/>
          <w:rtl/>
        </w:rPr>
        <w:t>فه‏ات را تر</w:t>
      </w:r>
      <w:r w:rsidR="00755556">
        <w:rPr>
          <w:rStyle w:val="Char4"/>
          <w:rtl/>
        </w:rPr>
        <w:t>ک</w:t>
      </w:r>
      <w:r w:rsidRPr="00906F1B">
        <w:rPr>
          <w:rStyle w:val="Char4"/>
          <w:rtl/>
        </w:rPr>
        <w:t xml:space="preserve"> </w:t>
      </w:r>
      <w:r w:rsidR="00755556">
        <w:rPr>
          <w:rStyle w:val="Char4"/>
          <w:rtl/>
        </w:rPr>
        <w:t>ک</w:t>
      </w:r>
      <w:r w:rsidRPr="00906F1B">
        <w:rPr>
          <w:rStyle w:val="Char4"/>
          <w:rtl/>
        </w:rPr>
        <w:t>ن</w:t>
      </w:r>
      <w:r w:rsidR="000E63F6">
        <w:rPr>
          <w:rStyle w:val="Char4"/>
          <w:rtl/>
        </w:rPr>
        <w:t>ی</w:t>
      </w:r>
      <w:r w:rsidRPr="00906F1B">
        <w:rPr>
          <w:rStyle w:val="Char4"/>
          <w:rtl/>
        </w:rPr>
        <w:t xml:space="preserve"> و بدون اجازه امام‏ات، باز به ا</w:t>
      </w:r>
      <w:r w:rsidR="00755556">
        <w:rPr>
          <w:rStyle w:val="Char4"/>
          <w:rtl/>
        </w:rPr>
        <w:t>ی</w:t>
      </w:r>
      <w:r w:rsidRPr="00906F1B">
        <w:rPr>
          <w:rStyle w:val="Char4"/>
          <w:rtl/>
        </w:rPr>
        <w:t>ن حالت، ب</w:t>
      </w:r>
      <w:r w:rsidR="00755556">
        <w:rPr>
          <w:rStyle w:val="Char4"/>
          <w:rtl/>
        </w:rPr>
        <w:t>ی</w:t>
      </w:r>
      <w:r w:rsidRPr="00906F1B">
        <w:rPr>
          <w:rStyle w:val="Char4"/>
          <w:rtl/>
        </w:rPr>
        <w:t>ا</w:t>
      </w:r>
      <w:r w:rsidR="00755556">
        <w:rPr>
          <w:rStyle w:val="Char4"/>
          <w:rtl/>
        </w:rPr>
        <w:t>ی</w:t>
      </w:r>
      <w:r w:rsidR="000E63F6">
        <w:rPr>
          <w:rStyle w:val="Char4"/>
          <w:rtl/>
        </w:rPr>
        <w:t>ی</w:t>
      </w:r>
      <w:r w:rsidRPr="00906F1B">
        <w:rPr>
          <w:rStyle w:val="Char4"/>
          <w:rtl/>
        </w:rPr>
        <w:t>؟ اما تو از طرف و</w:t>
      </w:r>
      <w:r w:rsidR="000E63F6">
        <w:rPr>
          <w:rStyle w:val="Char4"/>
          <w:rtl/>
        </w:rPr>
        <w:t>ی</w:t>
      </w:r>
      <w:r w:rsidRPr="00906F1B">
        <w:rPr>
          <w:rStyle w:val="Char4"/>
          <w:rtl/>
        </w:rPr>
        <w:t xml:space="preserve"> خود را در امان دانست</w:t>
      </w:r>
      <w:r w:rsidR="000E63F6">
        <w:rPr>
          <w:rStyle w:val="Char4"/>
          <w:rtl/>
        </w:rPr>
        <w:t>ی</w:t>
      </w:r>
      <w:r w:rsidRPr="00906F1B">
        <w:rPr>
          <w:rStyle w:val="Char4"/>
          <w:rtl/>
        </w:rPr>
        <w:t xml:space="preserve"> [و از ا</w:t>
      </w:r>
      <w:r w:rsidR="00755556">
        <w:rPr>
          <w:rStyle w:val="Char4"/>
          <w:rtl/>
        </w:rPr>
        <w:t>ی</w:t>
      </w:r>
      <w:r w:rsidRPr="00906F1B">
        <w:rPr>
          <w:rStyle w:val="Char4"/>
          <w:rtl/>
        </w:rPr>
        <w:t>ن جهت ا</w:t>
      </w:r>
      <w:r w:rsidR="00755556">
        <w:rPr>
          <w:rStyle w:val="Char4"/>
          <w:rtl/>
        </w:rPr>
        <w:t>ی</w:t>
      </w:r>
      <w:r w:rsidRPr="00906F1B">
        <w:rPr>
          <w:rStyle w:val="Char4"/>
          <w:rtl/>
        </w:rPr>
        <w:t>ن جرأت را نمود</w:t>
      </w:r>
      <w:r w:rsidR="000E63F6">
        <w:rPr>
          <w:rStyle w:val="Char4"/>
          <w:rtl/>
        </w:rPr>
        <w:t>ی</w:t>
      </w:r>
      <w:r w:rsidRPr="00906F1B">
        <w:rPr>
          <w:rStyle w:val="Char4"/>
          <w:rtl/>
        </w:rPr>
        <w:t>] ابان گفت: - به خدا سوگند - من برا</w:t>
      </w:r>
      <w:r w:rsidR="000E63F6">
        <w:rPr>
          <w:rStyle w:val="Char4"/>
          <w:rtl/>
        </w:rPr>
        <w:t>ی</w:t>
      </w:r>
      <w:r w:rsidRPr="00906F1B">
        <w:rPr>
          <w:rStyle w:val="Char4"/>
          <w:rtl/>
        </w:rPr>
        <w:t xml:space="preserve"> ه</w:t>
      </w:r>
      <w:r w:rsidR="00755556">
        <w:rPr>
          <w:rStyle w:val="Char4"/>
          <w:rtl/>
        </w:rPr>
        <w:t>ی</w:t>
      </w:r>
      <w:r w:rsidRPr="00906F1B">
        <w:rPr>
          <w:rStyle w:val="Char4"/>
          <w:rtl/>
        </w:rPr>
        <w:t xml:space="preserve">چ </w:t>
      </w:r>
      <w:r w:rsidR="00755556">
        <w:rPr>
          <w:rStyle w:val="Char4"/>
          <w:rtl/>
        </w:rPr>
        <w:t>ک</w:t>
      </w:r>
      <w:r w:rsidRPr="00906F1B">
        <w:rPr>
          <w:rStyle w:val="Char4"/>
          <w:rtl/>
        </w:rPr>
        <w:t xml:space="preserve">س بعد از رسول خدا </w:t>
      </w:r>
      <w:r>
        <w:rPr>
          <w:rFonts w:cs="CTraditional Arabic"/>
          <w:sz w:val="28"/>
          <w:szCs w:val="28"/>
          <w:rtl/>
        </w:rPr>
        <w:t>ص</w:t>
      </w:r>
      <w:r w:rsidRPr="00906F1B">
        <w:rPr>
          <w:rStyle w:val="Char4"/>
          <w:rtl/>
        </w:rPr>
        <w:t xml:space="preserve"> </w:t>
      </w:r>
      <w:r w:rsidR="00755556">
        <w:rPr>
          <w:rStyle w:val="Char4"/>
          <w:rtl/>
        </w:rPr>
        <w:t>ک</w:t>
      </w:r>
      <w:r w:rsidRPr="00906F1B">
        <w:rPr>
          <w:rStyle w:val="Char4"/>
          <w:rtl/>
        </w:rPr>
        <w:t>ار نم</w:t>
      </w:r>
      <w:r w:rsidR="000E63F6">
        <w:rPr>
          <w:rStyle w:val="Char4"/>
          <w:rtl/>
        </w:rPr>
        <w:t>ی</w:t>
      </w:r>
      <w:r w:rsidRPr="00906F1B">
        <w:rPr>
          <w:rStyle w:val="Char4"/>
          <w:rtl/>
        </w:rPr>
        <w:t>‏</w:t>
      </w:r>
      <w:r w:rsidR="00755556">
        <w:rPr>
          <w:rStyle w:val="Char4"/>
          <w:rtl/>
        </w:rPr>
        <w:t>ک</w:t>
      </w:r>
      <w:r w:rsidRPr="00906F1B">
        <w:rPr>
          <w:rStyle w:val="Char4"/>
          <w:rtl/>
        </w:rPr>
        <w:t>نم، و اگر برا</w:t>
      </w:r>
      <w:r w:rsidR="000E63F6">
        <w:rPr>
          <w:rStyle w:val="Char4"/>
          <w:rtl/>
        </w:rPr>
        <w:t>ی</w:t>
      </w:r>
      <w:r w:rsidRPr="00906F1B">
        <w:rPr>
          <w:rStyle w:val="Char4"/>
          <w:rtl/>
        </w:rPr>
        <w:t xml:space="preserve"> </w:t>
      </w:r>
      <w:r w:rsidR="00755556">
        <w:rPr>
          <w:rStyle w:val="Char4"/>
          <w:rtl/>
        </w:rPr>
        <w:t>ک</w:t>
      </w:r>
      <w:r w:rsidRPr="00906F1B">
        <w:rPr>
          <w:rStyle w:val="Char4"/>
          <w:rtl/>
        </w:rPr>
        <w:t>س</w:t>
      </w:r>
      <w:r w:rsidR="000E63F6">
        <w:rPr>
          <w:rStyle w:val="Char4"/>
          <w:rtl/>
        </w:rPr>
        <w:t>ی</w:t>
      </w:r>
      <w:r w:rsidRPr="00906F1B">
        <w:rPr>
          <w:rStyle w:val="Char4"/>
          <w:rtl/>
        </w:rPr>
        <w:t xml:space="preserve"> بعد از رسول خدا </w:t>
      </w:r>
      <w:r>
        <w:rPr>
          <w:rFonts w:cs="CTraditional Arabic"/>
          <w:sz w:val="28"/>
          <w:szCs w:val="28"/>
          <w:rtl/>
        </w:rPr>
        <w:t>ص</w:t>
      </w:r>
      <w:r w:rsidRPr="00906F1B">
        <w:rPr>
          <w:rStyle w:val="Char4"/>
          <w:rtl/>
        </w:rPr>
        <w:t xml:space="preserve"> وال</w:t>
      </w:r>
      <w:r w:rsidR="000E63F6">
        <w:rPr>
          <w:rStyle w:val="Char4"/>
          <w:rtl/>
        </w:rPr>
        <w:t>ی</w:t>
      </w:r>
      <w:r w:rsidRPr="00906F1B">
        <w:rPr>
          <w:rStyle w:val="Char4"/>
          <w:rtl/>
        </w:rPr>
        <w:t xml:space="preserve"> م</w:t>
      </w:r>
      <w:r w:rsidR="000E63F6">
        <w:rPr>
          <w:rStyle w:val="Char4"/>
          <w:rtl/>
        </w:rPr>
        <w:t>ی</w:t>
      </w:r>
      <w:r w:rsidRPr="00906F1B">
        <w:rPr>
          <w:rStyle w:val="Char4"/>
          <w:rtl/>
        </w:rPr>
        <w:t>‏بودم، حتماً به خاطر فض</w:t>
      </w:r>
      <w:r w:rsidR="00755556">
        <w:rPr>
          <w:rStyle w:val="Char4"/>
          <w:rtl/>
        </w:rPr>
        <w:t>ی</w:t>
      </w:r>
      <w:r w:rsidRPr="00906F1B">
        <w:rPr>
          <w:rStyle w:val="Char4"/>
          <w:rtl/>
        </w:rPr>
        <w:t>لت، سابقه دار</w:t>
      </w:r>
      <w:r w:rsidR="000E63F6">
        <w:rPr>
          <w:rStyle w:val="Char4"/>
          <w:rtl/>
        </w:rPr>
        <w:t>ی</w:t>
      </w:r>
      <w:r w:rsidRPr="00906F1B">
        <w:rPr>
          <w:rStyle w:val="Char4"/>
          <w:rtl/>
        </w:rPr>
        <w:t xml:space="preserve"> و قد</w:t>
      </w:r>
      <w:r w:rsidR="00755556">
        <w:rPr>
          <w:rStyle w:val="Char4"/>
          <w:rtl/>
        </w:rPr>
        <w:t>ی</w:t>
      </w:r>
      <w:r w:rsidRPr="00906F1B">
        <w:rPr>
          <w:rStyle w:val="Char4"/>
          <w:rtl/>
        </w:rPr>
        <w:t>م بودن اسلام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برا</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وال</w:t>
      </w:r>
      <w:r w:rsidR="000E63F6">
        <w:rPr>
          <w:rStyle w:val="Char4"/>
          <w:rtl/>
        </w:rPr>
        <w:t>ی</w:t>
      </w:r>
      <w:r w:rsidRPr="00906F1B">
        <w:rPr>
          <w:rStyle w:val="Char4"/>
          <w:rtl/>
        </w:rPr>
        <w:t xml:space="preserve"> م</w:t>
      </w:r>
      <w:r w:rsidR="000E63F6">
        <w:rPr>
          <w:rStyle w:val="Char4"/>
          <w:rtl/>
        </w:rPr>
        <w:t>ی</w:t>
      </w:r>
      <w:r w:rsidRPr="00906F1B">
        <w:rPr>
          <w:rStyle w:val="Char4"/>
          <w:rtl/>
        </w:rPr>
        <w:t>‏بودم، ول</w:t>
      </w:r>
      <w:r w:rsidR="000E63F6">
        <w:rPr>
          <w:rStyle w:val="Char4"/>
          <w:rtl/>
        </w:rPr>
        <w:t>ی</w:t>
      </w:r>
      <w:r w:rsidRPr="00906F1B">
        <w:rPr>
          <w:rStyle w:val="Char4"/>
          <w:rtl/>
        </w:rPr>
        <w:t xml:space="preserve"> بعد از رسول خدا </w:t>
      </w:r>
      <w:r>
        <w:rPr>
          <w:rFonts w:cs="CTraditional Arabic"/>
          <w:sz w:val="28"/>
          <w:szCs w:val="28"/>
          <w:rtl/>
        </w:rPr>
        <w:t>ص</w:t>
      </w:r>
      <w:r w:rsidRPr="00906F1B">
        <w:rPr>
          <w:rStyle w:val="Char4"/>
          <w:rtl/>
        </w:rPr>
        <w:t xml:space="preserve"> برا</w:t>
      </w:r>
      <w:r w:rsidR="000E63F6">
        <w:rPr>
          <w:rStyle w:val="Char4"/>
          <w:rtl/>
        </w:rPr>
        <w:t>ی</w:t>
      </w:r>
      <w:r w:rsidRPr="00906F1B">
        <w:rPr>
          <w:rStyle w:val="Char4"/>
          <w:rtl/>
        </w:rPr>
        <w:t xml:space="preserve"> ه</w:t>
      </w:r>
      <w:r w:rsidR="00755556">
        <w:rPr>
          <w:rStyle w:val="Char4"/>
          <w:rtl/>
        </w:rPr>
        <w:t>ی</w:t>
      </w:r>
      <w:r w:rsidRPr="00906F1B">
        <w:rPr>
          <w:rStyle w:val="Char4"/>
          <w:rtl/>
        </w:rPr>
        <w:t xml:space="preserve">چ </w:t>
      </w:r>
      <w:r w:rsidR="00755556">
        <w:rPr>
          <w:rStyle w:val="Char4"/>
          <w:rtl/>
        </w:rPr>
        <w:t>ک</w:t>
      </w:r>
      <w:r w:rsidRPr="00906F1B">
        <w:rPr>
          <w:rStyle w:val="Char4"/>
          <w:rtl/>
        </w:rPr>
        <w:t xml:space="preserve">س </w:t>
      </w:r>
      <w:r w:rsidR="00755556">
        <w:rPr>
          <w:rStyle w:val="Char4"/>
          <w:rtl/>
        </w:rPr>
        <w:t>ک</w:t>
      </w:r>
      <w:r w:rsidRPr="00906F1B">
        <w:rPr>
          <w:rStyle w:val="Char4"/>
          <w:rtl/>
        </w:rPr>
        <w:t>ار نم</w:t>
      </w:r>
      <w:r w:rsidR="000E63F6">
        <w:rPr>
          <w:rStyle w:val="Char4"/>
          <w:rtl/>
        </w:rPr>
        <w:t>ی</w:t>
      </w:r>
      <w:r w:rsidRPr="00906F1B">
        <w:rPr>
          <w:rStyle w:val="Char4"/>
          <w:rtl/>
        </w:rPr>
        <w:t>‏</w:t>
      </w:r>
      <w:r w:rsidR="00755556">
        <w:rPr>
          <w:rStyle w:val="Char4"/>
          <w:rtl/>
        </w:rPr>
        <w:t>ک</w:t>
      </w:r>
      <w:r w:rsidRPr="00906F1B">
        <w:rPr>
          <w:rStyle w:val="Char4"/>
          <w:rtl/>
        </w:rPr>
        <w:t>نم. و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با اصحاب خود مشورت نمود </w:t>
      </w:r>
      <w:r w:rsidR="00755556">
        <w:rPr>
          <w:rStyle w:val="Char4"/>
          <w:rtl/>
        </w:rPr>
        <w:t>ک</w:t>
      </w:r>
      <w:r w:rsidRPr="00906F1B">
        <w:rPr>
          <w:rStyle w:val="Char4"/>
          <w:rtl/>
        </w:rPr>
        <w:t xml:space="preserve">ه چه </w:t>
      </w:r>
      <w:r w:rsidR="00755556">
        <w:rPr>
          <w:rStyle w:val="Char4"/>
          <w:rtl/>
        </w:rPr>
        <w:t>ک</w:t>
      </w:r>
      <w:r w:rsidRPr="00906F1B">
        <w:rPr>
          <w:rStyle w:val="Char4"/>
          <w:rtl/>
        </w:rPr>
        <w:t>س</w:t>
      </w:r>
      <w:r w:rsidR="000E63F6">
        <w:rPr>
          <w:rStyle w:val="Char4"/>
          <w:rtl/>
        </w:rPr>
        <w:t>ی</w:t>
      </w:r>
      <w:r w:rsidRPr="00906F1B">
        <w:rPr>
          <w:rStyle w:val="Char4"/>
          <w:rtl/>
        </w:rPr>
        <w:t xml:space="preserve"> را به بحر</w:t>
      </w:r>
      <w:r w:rsidR="00755556">
        <w:rPr>
          <w:rStyle w:val="Char4"/>
          <w:rtl/>
        </w:rPr>
        <w:t>ی</w:t>
      </w:r>
      <w:r w:rsidRPr="00906F1B">
        <w:rPr>
          <w:rStyle w:val="Char4"/>
          <w:rtl/>
        </w:rPr>
        <w:t>ن بفرستد، عثمان بن عفّان</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او گفت: مرد</w:t>
      </w:r>
      <w:r w:rsidR="000E63F6">
        <w:rPr>
          <w:rStyle w:val="Char4"/>
          <w:rtl/>
        </w:rPr>
        <w:t>ی</w:t>
      </w:r>
      <w:r w:rsidRPr="00906F1B">
        <w:rPr>
          <w:rStyle w:val="Char4"/>
          <w:rtl/>
        </w:rPr>
        <w:t xml:space="preserve"> را بفرست، </w:t>
      </w:r>
      <w:r w:rsidR="00755556">
        <w:rPr>
          <w:rStyle w:val="Char4"/>
          <w:rtl/>
        </w:rPr>
        <w:t>ک</w:t>
      </w:r>
      <w:r w:rsidRPr="00906F1B">
        <w:rPr>
          <w:rStyle w:val="Char4"/>
          <w:rtl/>
        </w:rPr>
        <w:t xml:space="preserve">ه رسول خدا </w:t>
      </w:r>
      <w:r>
        <w:rPr>
          <w:rFonts w:cs="CTraditional Arabic"/>
          <w:sz w:val="28"/>
          <w:szCs w:val="28"/>
          <w:rtl/>
        </w:rPr>
        <w:t>ص</w:t>
      </w:r>
      <w:r w:rsidRPr="00906F1B">
        <w:rPr>
          <w:rStyle w:val="Char4"/>
          <w:rtl/>
        </w:rPr>
        <w:t xml:space="preserve"> و</w:t>
      </w:r>
      <w:r w:rsidR="000E63F6">
        <w:rPr>
          <w:rStyle w:val="Char4"/>
          <w:rtl/>
        </w:rPr>
        <w:t>ی</w:t>
      </w:r>
      <w:r w:rsidRPr="00906F1B">
        <w:rPr>
          <w:rStyle w:val="Char4"/>
          <w:rtl/>
        </w:rPr>
        <w:t xml:space="preserve"> را برا</w:t>
      </w:r>
      <w:r w:rsidR="000E63F6">
        <w:rPr>
          <w:rStyle w:val="Char4"/>
          <w:rtl/>
        </w:rPr>
        <w:t>ی</w:t>
      </w:r>
      <w:r w:rsidR="00FB3856">
        <w:rPr>
          <w:rStyle w:val="Char4"/>
          <w:rtl/>
        </w:rPr>
        <w:t xml:space="preserve">‌شان </w:t>
      </w:r>
      <w:r w:rsidRPr="00906F1B">
        <w:rPr>
          <w:rStyle w:val="Char4"/>
          <w:rtl/>
        </w:rPr>
        <w:t>فرستاده بود، و با اسلام و طاعت آنها نزد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آمده بود</w:t>
      </w:r>
      <w:r w:rsidRPr="00906F1B">
        <w:rPr>
          <w:rStyle w:val="FootnoteReference"/>
          <w:rFonts w:ascii="IRNazli" w:hAnsi="IRNazli" w:cs="IRNazli"/>
          <w:sz w:val="28"/>
          <w:szCs w:val="28"/>
          <w:rtl/>
        </w:rPr>
        <w:footnoteReference w:id="137"/>
      </w:r>
      <w:r w:rsidR="00572242">
        <w:rPr>
          <w:rStyle w:val="Char4"/>
          <w:rFonts w:hint="cs"/>
          <w:rtl/>
        </w:rPr>
        <w:t>،</w:t>
      </w:r>
      <w:r w:rsidRPr="00906F1B">
        <w:rPr>
          <w:rStyle w:val="Char4"/>
          <w:rtl/>
        </w:rPr>
        <w:t xml:space="preserve"> و آنها و</w:t>
      </w:r>
      <w:r w:rsidR="000E63F6">
        <w:rPr>
          <w:rStyle w:val="Char4"/>
          <w:rtl/>
        </w:rPr>
        <w:t>ی</w:t>
      </w:r>
      <w:r w:rsidRPr="00906F1B">
        <w:rPr>
          <w:rStyle w:val="Char4"/>
          <w:rtl/>
        </w:rPr>
        <w:t xml:space="preserve"> را </w:t>
      </w:r>
      <w:r w:rsidRPr="00461237">
        <w:rPr>
          <w:rStyle w:val="Char4"/>
          <w:spacing w:val="-4"/>
          <w:rtl/>
        </w:rPr>
        <w:t>شناختند، و او هم ا</w:t>
      </w:r>
      <w:r w:rsidR="00755556" w:rsidRPr="00461237">
        <w:rPr>
          <w:rStyle w:val="Char4"/>
          <w:spacing w:val="-4"/>
          <w:rtl/>
        </w:rPr>
        <w:t>ی</w:t>
      </w:r>
      <w:r w:rsidRPr="00461237">
        <w:rPr>
          <w:rStyle w:val="Char4"/>
          <w:spacing w:val="-4"/>
          <w:rtl/>
        </w:rPr>
        <w:t>شان را شناخت و با وطن</w:t>
      </w:r>
      <w:r w:rsidR="00FB3856" w:rsidRPr="00461237">
        <w:rPr>
          <w:rStyle w:val="Char4"/>
          <w:spacing w:val="-4"/>
          <w:rtl/>
        </w:rPr>
        <w:t xml:space="preserve">‌شان </w:t>
      </w:r>
      <w:r w:rsidRPr="00461237">
        <w:rPr>
          <w:rStyle w:val="Char4"/>
          <w:spacing w:val="-4"/>
          <w:rtl/>
        </w:rPr>
        <w:t>هم آشنا گرد</w:t>
      </w:r>
      <w:r w:rsidR="00755556" w:rsidRPr="00461237">
        <w:rPr>
          <w:rStyle w:val="Char4"/>
          <w:spacing w:val="-4"/>
          <w:rtl/>
        </w:rPr>
        <w:t>ی</w:t>
      </w:r>
      <w:r w:rsidRPr="00461237">
        <w:rPr>
          <w:rStyle w:val="Char4"/>
          <w:spacing w:val="-4"/>
          <w:rtl/>
        </w:rPr>
        <w:t>د - علاء بن حضرم</w:t>
      </w:r>
      <w:r w:rsidR="000E63F6">
        <w:rPr>
          <w:rStyle w:val="Char4"/>
          <w:spacing w:val="-4"/>
          <w:rtl/>
        </w:rPr>
        <w:t>ی</w:t>
      </w:r>
      <w:r w:rsidR="00130DB0" w:rsidRPr="00461237">
        <w:rPr>
          <w:rStyle w:val="Char4"/>
          <w:rFonts w:ascii="CTraditional Arabic" w:hAnsi="CTraditional Arabic" w:cs="CTraditional Arabic"/>
          <w:spacing w:val="-4"/>
          <w:rtl/>
        </w:rPr>
        <w:t xml:space="preserve"> س</w:t>
      </w:r>
      <w:r w:rsidRPr="00461237">
        <w:rPr>
          <w:rStyle w:val="Char4"/>
          <w:spacing w:val="-4"/>
          <w:rtl/>
        </w:rPr>
        <w:t xml:space="preserve"> -</w:t>
      </w:r>
      <w:r w:rsidR="009C515A" w:rsidRPr="00461237">
        <w:rPr>
          <w:rStyle w:val="Char4"/>
          <w:spacing w:val="-4"/>
          <w:rtl/>
        </w:rPr>
        <w:t>.</w:t>
      </w:r>
      <w:r w:rsidRPr="00461237">
        <w:rPr>
          <w:rStyle w:val="Char4"/>
          <w:spacing w:val="-4"/>
          <w:rtl/>
        </w:rPr>
        <w:t xml:space="preserve"> </w:t>
      </w:r>
      <w:r w:rsidRPr="00906F1B">
        <w:rPr>
          <w:rStyle w:val="Char4"/>
          <w:rtl/>
        </w:rPr>
        <w:t>ول</w:t>
      </w:r>
      <w:r w:rsidR="000E63F6">
        <w:rPr>
          <w:rStyle w:val="Char4"/>
          <w:rtl/>
        </w:rPr>
        <w:t>ی</w:t>
      </w:r>
      <w:r w:rsidRPr="00906F1B">
        <w:rPr>
          <w:rStyle w:val="Char4"/>
          <w:rtl/>
        </w:rPr>
        <w:t xml:space="preserve"> عمر حرف و</w:t>
      </w:r>
      <w:r w:rsidR="000E63F6">
        <w:rPr>
          <w:rStyle w:val="Char4"/>
          <w:rtl/>
        </w:rPr>
        <w:t>ی</w:t>
      </w:r>
      <w:r w:rsidRPr="00906F1B">
        <w:rPr>
          <w:rStyle w:val="Char4"/>
          <w:rtl/>
        </w:rPr>
        <w:t xml:space="preserve"> رانپذ</w:t>
      </w:r>
      <w:r w:rsidR="00755556">
        <w:rPr>
          <w:rStyle w:val="Char4"/>
          <w:rtl/>
        </w:rPr>
        <w:t>ی</w:t>
      </w:r>
      <w:r w:rsidRPr="00906F1B">
        <w:rPr>
          <w:rStyle w:val="Char4"/>
          <w:rtl/>
        </w:rPr>
        <w:t>رفت و گفت: ابان بن سع</w:t>
      </w:r>
      <w:r w:rsidR="00755556">
        <w:rPr>
          <w:rStyle w:val="Char4"/>
          <w:rtl/>
        </w:rPr>
        <w:t>ی</w:t>
      </w:r>
      <w:r w:rsidRPr="00906F1B">
        <w:rPr>
          <w:rStyle w:val="Char4"/>
          <w:rtl/>
        </w:rPr>
        <w:t>دبن العاص را مجبور م</w:t>
      </w:r>
      <w:r w:rsidR="000E63F6">
        <w:rPr>
          <w:rStyle w:val="Char4"/>
          <w:rtl/>
        </w:rPr>
        <w:t>ی</w:t>
      </w:r>
      <w:r w:rsidRPr="00906F1B">
        <w:rPr>
          <w:rStyle w:val="Char4"/>
          <w:rtl/>
        </w:rPr>
        <w:t>‏سازم، چون و</w:t>
      </w:r>
      <w:r w:rsidR="000E63F6">
        <w:rPr>
          <w:rStyle w:val="Char4"/>
          <w:rtl/>
        </w:rPr>
        <w:t>ی</w:t>
      </w:r>
      <w:r w:rsidRPr="00906F1B">
        <w:rPr>
          <w:rStyle w:val="Char4"/>
          <w:rtl/>
        </w:rPr>
        <w:t xml:space="preserve"> مرد</w:t>
      </w:r>
      <w:r w:rsidR="000E63F6">
        <w:rPr>
          <w:rStyle w:val="Char4"/>
          <w:rtl/>
        </w:rPr>
        <w:t>ی</w:t>
      </w:r>
      <w:r w:rsidRPr="00906F1B">
        <w:rPr>
          <w:rStyle w:val="Char4"/>
          <w:rtl/>
        </w:rPr>
        <w:t xml:space="preserve"> است </w:t>
      </w:r>
      <w:r w:rsidR="00755556">
        <w:rPr>
          <w:rStyle w:val="Char4"/>
          <w:rtl/>
        </w:rPr>
        <w:t>ک</w:t>
      </w:r>
      <w:r w:rsidRPr="00906F1B">
        <w:rPr>
          <w:rStyle w:val="Char4"/>
          <w:rtl/>
        </w:rPr>
        <w:t>ه همراه</w:t>
      </w:r>
      <w:r w:rsidR="00FB3856">
        <w:rPr>
          <w:rStyle w:val="Char4"/>
          <w:rtl/>
        </w:rPr>
        <w:t xml:space="preserve">‌شان </w:t>
      </w:r>
      <w:r w:rsidRPr="00906F1B">
        <w:rPr>
          <w:rStyle w:val="Char4"/>
          <w:rtl/>
        </w:rPr>
        <w:t>اختلاط داشته است</w:t>
      </w:r>
      <w:r w:rsidRPr="00906F1B">
        <w:rPr>
          <w:rStyle w:val="FootnoteReference"/>
          <w:rFonts w:ascii="IRNazli" w:hAnsi="IRNazli" w:cs="IRNazli"/>
          <w:sz w:val="28"/>
          <w:szCs w:val="28"/>
          <w:rtl/>
        </w:rPr>
        <w:footnoteReference w:id="138"/>
      </w:r>
      <w:r w:rsidR="00572242">
        <w:rPr>
          <w:rStyle w:val="Char4"/>
          <w:rFonts w:hint="cs"/>
          <w:rtl/>
        </w:rPr>
        <w:t>.</w:t>
      </w:r>
      <w:r w:rsidRPr="00906F1B">
        <w:rPr>
          <w:rStyle w:val="Char4"/>
          <w:rtl/>
        </w:rPr>
        <w:t xml:space="preserve"> ول</w:t>
      </w:r>
      <w:r w:rsidR="000E63F6">
        <w:rPr>
          <w:rStyle w:val="Char4"/>
          <w:rtl/>
        </w:rPr>
        <w:t>ی</w:t>
      </w:r>
      <w:r w:rsidRPr="00906F1B">
        <w:rPr>
          <w:rStyle w:val="Char4"/>
          <w:rtl/>
        </w:rPr>
        <w:t xml:space="preserve"> ابوب</w:t>
      </w:r>
      <w:r w:rsidR="00755556">
        <w:rPr>
          <w:rStyle w:val="Char4"/>
          <w:rtl/>
        </w:rPr>
        <w:t>ک</w:t>
      </w:r>
      <w:r w:rsidRPr="00906F1B">
        <w:rPr>
          <w:rStyle w:val="Char4"/>
          <w:rtl/>
        </w:rPr>
        <w:t>ر</w:t>
      </w:r>
      <w:r w:rsidR="00130DB0">
        <w:rPr>
          <w:rStyle w:val="Char4"/>
          <w:rFonts w:ascii="CTraditional Arabic" w:hAnsi="CTraditional Arabic" w:cs="CTraditional Arabic"/>
          <w:rtl/>
        </w:rPr>
        <w:t xml:space="preserve"> </w:t>
      </w:r>
      <w:r w:rsidR="00130DB0" w:rsidRPr="00130DB0">
        <w:rPr>
          <w:rStyle w:val="Char4"/>
          <w:rFonts w:ascii="CTraditional Arabic" w:hAnsi="CTraditional Arabic" w:cs="CTraditional Arabic"/>
          <w:rtl/>
        </w:rPr>
        <w:t>س</w:t>
      </w:r>
      <w:r w:rsidRPr="00906F1B">
        <w:rPr>
          <w:rStyle w:val="Char4"/>
          <w:rtl/>
        </w:rPr>
        <w:t xml:space="preserve"> از مجبور </w:t>
      </w:r>
      <w:r w:rsidRPr="00461237">
        <w:rPr>
          <w:rStyle w:val="Char4"/>
          <w:spacing w:val="-4"/>
          <w:rtl/>
        </w:rPr>
        <w:t>ساختن و</w:t>
      </w:r>
      <w:r w:rsidR="000E63F6">
        <w:rPr>
          <w:rStyle w:val="Char4"/>
          <w:spacing w:val="-4"/>
          <w:rtl/>
        </w:rPr>
        <w:t>ی</w:t>
      </w:r>
      <w:r w:rsidRPr="00461237">
        <w:rPr>
          <w:rStyle w:val="Char4"/>
          <w:spacing w:val="-4"/>
          <w:rtl/>
        </w:rPr>
        <w:t xml:space="preserve"> ابا ورز</w:t>
      </w:r>
      <w:r w:rsidR="00755556" w:rsidRPr="00461237">
        <w:rPr>
          <w:rStyle w:val="Char4"/>
          <w:spacing w:val="-4"/>
          <w:rtl/>
        </w:rPr>
        <w:t>ی</w:t>
      </w:r>
      <w:r w:rsidRPr="00461237">
        <w:rPr>
          <w:rStyle w:val="Char4"/>
          <w:spacing w:val="-4"/>
          <w:rtl/>
        </w:rPr>
        <w:t>د و گفت: ا</w:t>
      </w:r>
      <w:r w:rsidR="00755556" w:rsidRPr="00461237">
        <w:rPr>
          <w:rStyle w:val="Char4"/>
          <w:spacing w:val="-4"/>
          <w:rtl/>
        </w:rPr>
        <w:t>ی</w:t>
      </w:r>
      <w:r w:rsidRPr="00461237">
        <w:rPr>
          <w:rStyle w:val="Char4"/>
          <w:spacing w:val="-4"/>
          <w:rtl/>
        </w:rPr>
        <w:t>ن را نم</w:t>
      </w:r>
      <w:r w:rsidR="000E63F6">
        <w:rPr>
          <w:rStyle w:val="Char4"/>
          <w:spacing w:val="-4"/>
          <w:rtl/>
        </w:rPr>
        <w:t>ی</w:t>
      </w:r>
      <w:r w:rsidRPr="00461237">
        <w:rPr>
          <w:rStyle w:val="Char4"/>
          <w:spacing w:val="-4"/>
          <w:rtl/>
        </w:rPr>
        <w:t>‏</w:t>
      </w:r>
      <w:r w:rsidR="00755556" w:rsidRPr="00461237">
        <w:rPr>
          <w:rStyle w:val="Char4"/>
          <w:spacing w:val="-4"/>
          <w:rtl/>
        </w:rPr>
        <w:t>ک</w:t>
      </w:r>
      <w:r w:rsidRPr="00461237">
        <w:rPr>
          <w:rStyle w:val="Char4"/>
          <w:spacing w:val="-4"/>
          <w:rtl/>
        </w:rPr>
        <w:t>نم، مرد</w:t>
      </w:r>
      <w:r w:rsidR="000E63F6">
        <w:rPr>
          <w:rStyle w:val="Char4"/>
          <w:spacing w:val="-4"/>
          <w:rtl/>
        </w:rPr>
        <w:t>ی</w:t>
      </w:r>
      <w:r w:rsidRPr="00461237">
        <w:rPr>
          <w:rStyle w:val="Char4"/>
          <w:spacing w:val="-4"/>
          <w:rtl/>
        </w:rPr>
        <w:t xml:space="preserve"> را </w:t>
      </w:r>
      <w:r w:rsidR="00755556" w:rsidRPr="00461237">
        <w:rPr>
          <w:rStyle w:val="Char4"/>
          <w:spacing w:val="-4"/>
          <w:rtl/>
        </w:rPr>
        <w:t>ک</w:t>
      </w:r>
      <w:r w:rsidRPr="00461237">
        <w:rPr>
          <w:rStyle w:val="Char4"/>
          <w:spacing w:val="-4"/>
          <w:rtl/>
        </w:rPr>
        <w:t>ه م</w:t>
      </w:r>
      <w:r w:rsidR="000E63F6">
        <w:rPr>
          <w:rStyle w:val="Char4"/>
          <w:spacing w:val="-4"/>
          <w:rtl/>
        </w:rPr>
        <w:t>ی</w:t>
      </w:r>
      <w:r w:rsidRPr="00461237">
        <w:rPr>
          <w:rStyle w:val="Char4"/>
          <w:spacing w:val="-4"/>
          <w:rtl/>
        </w:rPr>
        <w:t>‏گو</w:t>
      </w:r>
      <w:r w:rsidR="00755556" w:rsidRPr="00461237">
        <w:rPr>
          <w:rStyle w:val="Char4"/>
          <w:spacing w:val="-4"/>
          <w:rtl/>
        </w:rPr>
        <w:t>ی</w:t>
      </w:r>
      <w:r w:rsidRPr="00461237">
        <w:rPr>
          <w:rStyle w:val="Char4"/>
          <w:spacing w:val="-4"/>
          <w:rtl/>
        </w:rPr>
        <w:t xml:space="preserve">د، بعد از رسول خدا </w:t>
      </w:r>
      <w:r w:rsidRPr="00461237">
        <w:rPr>
          <w:rFonts w:cs="CTraditional Arabic"/>
          <w:spacing w:val="-4"/>
          <w:sz w:val="28"/>
          <w:szCs w:val="28"/>
          <w:rtl/>
        </w:rPr>
        <w:t>ص</w:t>
      </w:r>
      <w:r w:rsidRPr="00906F1B">
        <w:rPr>
          <w:rStyle w:val="Char4"/>
          <w:rtl/>
        </w:rPr>
        <w:t xml:space="preserve"> برا</w:t>
      </w:r>
      <w:r w:rsidR="000E63F6">
        <w:rPr>
          <w:rStyle w:val="Char4"/>
          <w:rtl/>
        </w:rPr>
        <w:t>ی</w:t>
      </w:r>
      <w:r w:rsidRPr="00906F1B">
        <w:rPr>
          <w:rStyle w:val="Char4"/>
          <w:rtl/>
        </w:rPr>
        <w:t xml:space="preserve"> ه</w:t>
      </w:r>
      <w:r w:rsidR="00755556">
        <w:rPr>
          <w:rStyle w:val="Char4"/>
          <w:rtl/>
        </w:rPr>
        <w:t>ی</w:t>
      </w:r>
      <w:r w:rsidRPr="00906F1B">
        <w:rPr>
          <w:rStyle w:val="Char4"/>
          <w:rtl/>
        </w:rPr>
        <w:t xml:space="preserve">چ </w:t>
      </w:r>
      <w:r w:rsidR="00755556">
        <w:rPr>
          <w:rStyle w:val="Char4"/>
          <w:rtl/>
        </w:rPr>
        <w:t>ک</w:t>
      </w:r>
      <w:r w:rsidRPr="00906F1B">
        <w:rPr>
          <w:rStyle w:val="Char4"/>
          <w:rtl/>
        </w:rPr>
        <w:t xml:space="preserve">س </w:t>
      </w:r>
      <w:r w:rsidR="00755556">
        <w:rPr>
          <w:rStyle w:val="Char4"/>
          <w:rtl/>
        </w:rPr>
        <w:t>ک</w:t>
      </w:r>
      <w:r w:rsidRPr="00906F1B">
        <w:rPr>
          <w:rStyle w:val="Char4"/>
          <w:rtl/>
        </w:rPr>
        <w:t>ار نم</w:t>
      </w:r>
      <w:r w:rsidR="000E63F6">
        <w:rPr>
          <w:rStyle w:val="Char4"/>
          <w:rtl/>
        </w:rPr>
        <w:t>ی</w:t>
      </w:r>
      <w:r w:rsidRPr="00906F1B">
        <w:rPr>
          <w:rStyle w:val="Char4"/>
          <w:rtl/>
        </w:rPr>
        <w:t>‏</w:t>
      </w:r>
      <w:r w:rsidR="00755556">
        <w:rPr>
          <w:rStyle w:val="Char4"/>
          <w:rtl/>
        </w:rPr>
        <w:t>ک</w:t>
      </w:r>
      <w:r w:rsidRPr="00906F1B">
        <w:rPr>
          <w:rStyle w:val="Char4"/>
          <w:rtl/>
        </w:rPr>
        <w:t>نم، مجبور نم</w:t>
      </w:r>
      <w:r w:rsidR="000E63F6">
        <w:rPr>
          <w:rStyle w:val="Char4"/>
          <w:rtl/>
        </w:rPr>
        <w:t>ی</w:t>
      </w:r>
      <w:r w:rsidRPr="00906F1B">
        <w:rPr>
          <w:rStyle w:val="Char4"/>
          <w:rtl/>
        </w:rPr>
        <w:t>‏سازم. ابوب</w:t>
      </w:r>
      <w:r w:rsidR="00755556">
        <w:rPr>
          <w:rStyle w:val="Char4"/>
          <w:rtl/>
        </w:rPr>
        <w:t>ک</w:t>
      </w:r>
      <w:r w:rsidRPr="00906F1B">
        <w:rPr>
          <w:rStyle w:val="Char4"/>
          <w:rtl/>
        </w:rPr>
        <w:t>ر</w:t>
      </w:r>
      <w:r w:rsidR="00130DB0">
        <w:rPr>
          <w:rStyle w:val="Char4"/>
          <w:rFonts w:ascii="CTraditional Arabic" w:hAnsi="CTraditional Arabic" w:cs="CTraditional Arabic"/>
          <w:rtl/>
        </w:rPr>
        <w:t xml:space="preserve"> </w:t>
      </w:r>
      <w:r w:rsidR="00130DB0" w:rsidRPr="00130DB0">
        <w:rPr>
          <w:rStyle w:val="Char4"/>
          <w:rFonts w:ascii="CTraditional Arabic" w:hAnsi="CTraditional Arabic" w:cs="CTraditional Arabic"/>
          <w:rtl/>
        </w:rPr>
        <w:t>س</w:t>
      </w:r>
      <w:r w:rsidRPr="00906F1B">
        <w:rPr>
          <w:rStyle w:val="Char4"/>
          <w:rtl/>
        </w:rPr>
        <w:t xml:space="preserve"> تصم</w:t>
      </w:r>
      <w:r w:rsidR="00755556">
        <w:rPr>
          <w:rStyle w:val="Char4"/>
          <w:rtl/>
        </w:rPr>
        <w:t>ی</w:t>
      </w:r>
      <w:r w:rsidRPr="00906F1B">
        <w:rPr>
          <w:rStyle w:val="Char4"/>
          <w:rtl/>
        </w:rPr>
        <w:t xml:space="preserve">م گرفت </w:t>
      </w:r>
      <w:r w:rsidR="00755556">
        <w:rPr>
          <w:rStyle w:val="Char4"/>
          <w:rtl/>
        </w:rPr>
        <w:t>ک</w:t>
      </w:r>
      <w:r w:rsidRPr="00906F1B">
        <w:rPr>
          <w:rStyle w:val="Char4"/>
          <w:rtl/>
        </w:rPr>
        <w:t>ه علاء بن حضرم</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w:t>
      </w:r>
      <w:r w:rsidR="008B6953">
        <w:rPr>
          <w:rStyle w:val="Char4"/>
          <w:rtl/>
        </w:rPr>
        <w:t>به‌سو</w:t>
      </w:r>
      <w:r w:rsidR="000E63F6">
        <w:rPr>
          <w:rStyle w:val="Char4"/>
          <w:rtl/>
        </w:rPr>
        <w:t>ی</w:t>
      </w:r>
      <w:r w:rsidR="008B6953">
        <w:rPr>
          <w:rStyle w:val="Char4"/>
          <w:rtl/>
        </w:rPr>
        <w:t xml:space="preserve"> </w:t>
      </w:r>
      <w:r w:rsidRPr="00906F1B">
        <w:rPr>
          <w:rStyle w:val="Char4"/>
          <w:rtl/>
        </w:rPr>
        <w:t>بحر</w:t>
      </w:r>
      <w:r w:rsidR="00755556">
        <w:rPr>
          <w:rStyle w:val="Char4"/>
          <w:rtl/>
        </w:rPr>
        <w:t>ی</w:t>
      </w:r>
      <w:r w:rsidRPr="00906F1B">
        <w:rPr>
          <w:rStyle w:val="Char4"/>
          <w:rtl/>
        </w:rPr>
        <w:t>ن روان نما</w:t>
      </w:r>
      <w:r w:rsidR="00755556">
        <w:rPr>
          <w:rStyle w:val="Char4"/>
          <w:rtl/>
        </w:rPr>
        <w:t>ی</w:t>
      </w:r>
      <w:r w:rsidRPr="00906F1B">
        <w:rPr>
          <w:rStyle w:val="Char4"/>
          <w:rtl/>
        </w:rPr>
        <w:t>د.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(133/3) آمده است.</w:t>
      </w:r>
    </w:p>
    <w:p w:rsidR="00BD3D1B" w:rsidRPr="00930BF0" w:rsidRDefault="00BD3D1B" w:rsidP="00FB3856">
      <w:pPr>
        <w:pStyle w:val="a5"/>
        <w:rPr>
          <w:rtl/>
        </w:rPr>
      </w:pPr>
      <w:bookmarkStart w:id="85" w:name="_Toc441683596"/>
      <w:r w:rsidRPr="00930BF0">
        <w:rPr>
          <w:rtl/>
        </w:rPr>
        <w:t>انكار ابوهريره از قبول امارت</w:t>
      </w:r>
      <w:bookmarkEnd w:id="85"/>
    </w:p>
    <w:p w:rsidR="00BD3D1B" w:rsidRPr="00906F1B" w:rsidRDefault="00BD3D1B" w:rsidP="003C26C2">
      <w:pPr>
        <w:pStyle w:val="PlainText"/>
        <w:ind w:firstLine="284"/>
        <w:jc w:val="both"/>
        <w:rPr>
          <w:rStyle w:val="Char4"/>
          <w:rtl/>
        </w:rPr>
      </w:pPr>
      <w:r w:rsidRPr="00906F1B">
        <w:rPr>
          <w:rStyle w:val="Char4"/>
          <w:rtl/>
        </w:rPr>
        <w:t>و ابونع</w:t>
      </w:r>
      <w:r w:rsidR="00755556">
        <w:rPr>
          <w:rStyle w:val="Char4"/>
          <w:rtl/>
        </w:rPr>
        <w:t>ی</w:t>
      </w:r>
      <w:r w:rsidRPr="00906F1B">
        <w:rPr>
          <w:rStyle w:val="Char4"/>
          <w:rtl/>
        </w:rPr>
        <w:t>م در الحل</w:t>
      </w:r>
      <w:r w:rsidR="00755556">
        <w:rPr>
          <w:rStyle w:val="Char4"/>
          <w:rtl/>
        </w:rPr>
        <w:t>ی</w:t>
      </w:r>
      <w:r w:rsidRPr="00906F1B">
        <w:rPr>
          <w:rStyle w:val="Char4"/>
          <w:rtl/>
        </w:rPr>
        <w:t>ه (380/1) از ابوهر</w:t>
      </w:r>
      <w:r w:rsidR="00755556">
        <w:rPr>
          <w:rStyle w:val="Char4"/>
          <w:rtl/>
        </w:rPr>
        <w:t>ی</w:t>
      </w:r>
      <w:r w:rsidRPr="00906F1B">
        <w:rPr>
          <w:rStyle w:val="Char4"/>
          <w:rtl/>
        </w:rPr>
        <w:t>ره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و</w:t>
      </w:r>
      <w:r w:rsidR="000E63F6">
        <w:rPr>
          <w:rStyle w:val="Char4"/>
          <w:rtl/>
        </w:rPr>
        <w:t>ی</w:t>
      </w:r>
      <w:r w:rsidRPr="00906F1B">
        <w:rPr>
          <w:rStyle w:val="Char4"/>
          <w:rtl/>
        </w:rPr>
        <w:t xml:space="preserve"> را فراخواند، تا و</w:t>
      </w:r>
      <w:r w:rsidR="000E63F6">
        <w:rPr>
          <w:rStyle w:val="Char4"/>
          <w:rtl/>
        </w:rPr>
        <w:t>ی</w:t>
      </w:r>
      <w:r w:rsidRPr="00906F1B">
        <w:rPr>
          <w:rStyle w:val="Char4"/>
          <w:rtl/>
        </w:rPr>
        <w:t xml:space="preserve"> را استخدام</w:t>
      </w:r>
      <w:r w:rsidRPr="00906F1B">
        <w:rPr>
          <w:rStyle w:val="FootnoteReference"/>
          <w:rFonts w:ascii="IRNazli" w:hAnsi="IRNazli" w:cs="IRNazli"/>
          <w:sz w:val="28"/>
          <w:szCs w:val="28"/>
          <w:rtl/>
        </w:rPr>
        <w:footnoteReference w:id="139"/>
      </w:r>
      <w:r w:rsidRPr="00906F1B">
        <w:rPr>
          <w:rStyle w:val="Char4"/>
          <w:rtl/>
        </w:rPr>
        <w:t xml:space="preserve"> </w:t>
      </w:r>
      <w:r w:rsidR="00755556">
        <w:rPr>
          <w:rStyle w:val="Char4"/>
          <w:rtl/>
        </w:rPr>
        <w:t>ک</w:t>
      </w:r>
      <w:r w:rsidRPr="00906F1B">
        <w:rPr>
          <w:rStyle w:val="Char4"/>
          <w:rtl/>
        </w:rPr>
        <w:t>ند، ول</w:t>
      </w:r>
      <w:r w:rsidR="000E63F6">
        <w:rPr>
          <w:rStyle w:val="Char4"/>
          <w:rtl/>
        </w:rPr>
        <w:t>ی</w:t>
      </w:r>
      <w:r w:rsidRPr="00906F1B">
        <w:rPr>
          <w:rStyle w:val="Char4"/>
          <w:rtl/>
        </w:rPr>
        <w:t xml:space="preserve"> او از ا</w:t>
      </w:r>
      <w:r w:rsidR="00755556">
        <w:rPr>
          <w:rStyle w:val="Char4"/>
          <w:rtl/>
        </w:rPr>
        <w:t>ی</w:t>
      </w:r>
      <w:r w:rsidRPr="00906F1B">
        <w:rPr>
          <w:rStyle w:val="Char4"/>
          <w:rtl/>
        </w:rPr>
        <w:t xml:space="preserve">ن </w:t>
      </w:r>
      <w:r w:rsidR="00755556">
        <w:rPr>
          <w:rStyle w:val="Char4"/>
          <w:rtl/>
        </w:rPr>
        <w:t>ک</w:t>
      </w:r>
      <w:r w:rsidRPr="00906F1B">
        <w:rPr>
          <w:rStyle w:val="Char4"/>
          <w:rtl/>
        </w:rPr>
        <w:t>ه برا</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w:t>
      </w:r>
      <w:r w:rsidR="00755556">
        <w:rPr>
          <w:rStyle w:val="Char4"/>
          <w:rtl/>
        </w:rPr>
        <w:t>ک</w:t>
      </w:r>
      <w:r w:rsidRPr="00906F1B">
        <w:rPr>
          <w:rStyle w:val="Char4"/>
          <w:rtl/>
        </w:rPr>
        <w:t xml:space="preserve">ار </w:t>
      </w:r>
      <w:r w:rsidR="00755556">
        <w:rPr>
          <w:rStyle w:val="Char4"/>
          <w:rtl/>
        </w:rPr>
        <w:t>ک</w:t>
      </w:r>
      <w:r w:rsidRPr="00906F1B">
        <w:rPr>
          <w:rStyle w:val="Char4"/>
          <w:rtl/>
        </w:rPr>
        <w:t>ند، ابا ورز</w:t>
      </w:r>
      <w:r w:rsidR="00755556">
        <w:rPr>
          <w:rStyle w:val="Char4"/>
          <w:rtl/>
        </w:rPr>
        <w:t>ی</w:t>
      </w:r>
      <w:r w:rsidRPr="00906F1B">
        <w:rPr>
          <w:rStyle w:val="Char4"/>
          <w:rtl/>
        </w:rPr>
        <w:t>د. عمر گفت: آ</w:t>
      </w:r>
      <w:r w:rsidR="00755556">
        <w:rPr>
          <w:rStyle w:val="Char4"/>
          <w:rtl/>
        </w:rPr>
        <w:t>ی</w:t>
      </w:r>
      <w:r w:rsidRPr="00906F1B">
        <w:rPr>
          <w:rStyle w:val="Char4"/>
          <w:rtl/>
        </w:rPr>
        <w:t xml:space="preserve">ا </w:t>
      </w:r>
      <w:r w:rsidR="00755556">
        <w:rPr>
          <w:rStyle w:val="Char4"/>
          <w:rtl/>
        </w:rPr>
        <w:t>ک</w:t>
      </w:r>
      <w:r w:rsidRPr="00906F1B">
        <w:rPr>
          <w:rStyle w:val="Char4"/>
          <w:rtl/>
        </w:rPr>
        <w:t>ار را بد م</w:t>
      </w:r>
      <w:r w:rsidR="000E63F6">
        <w:rPr>
          <w:rStyle w:val="Char4"/>
          <w:rtl/>
        </w:rPr>
        <w:t>ی</w:t>
      </w:r>
      <w:r w:rsidRPr="00906F1B">
        <w:rPr>
          <w:rStyle w:val="Char4"/>
          <w:rtl/>
        </w:rPr>
        <w:t>‏دان</w:t>
      </w:r>
      <w:r w:rsidR="000E63F6">
        <w:rPr>
          <w:rStyle w:val="Char4"/>
          <w:rtl/>
        </w:rPr>
        <w:t>ی</w:t>
      </w:r>
      <w:r w:rsidRPr="00906F1B">
        <w:rPr>
          <w:rStyle w:val="Char4"/>
          <w:rtl/>
        </w:rPr>
        <w:t>، در حال</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از تو بهتر بود آن را طلب نموده بود؟ پرس</w:t>
      </w:r>
      <w:r w:rsidR="00755556">
        <w:rPr>
          <w:rStyle w:val="Char4"/>
          <w:rtl/>
        </w:rPr>
        <w:t>ی</w:t>
      </w:r>
      <w:r w:rsidRPr="00906F1B">
        <w:rPr>
          <w:rStyle w:val="Char4"/>
          <w:rtl/>
        </w:rPr>
        <w:t xml:space="preserve">د: </w:t>
      </w:r>
      <w:r w:rsidR="00755556">
        <w:rPr>
          <w:rStyle w:val="Char4"/>
          <w:rtl/>
        </w:rPr>
        <w:t>ک</w:t>
      </w:r>
      <w:r w:rsidR="000E63F6">
        <w:rPr>
          <w:rStyle w:val="Char4"/>
          <w:rtl/>
        </w:rPr>
        <w:t>ی</w:t>
      </w:r>
      <w:r w:rsidRPr="00906F1B">
        <w:rPr>
          <w:rStyle w:val="Char4"/>
          <w:rtl/>
        </w:rPr>
        <w:t xml:space="preserve">؟ گفت: </w:t>
      </w:r>
      <w:r w:rsidR="00755556">
        <w:rPr>
          <w:rStyle w:val="Char4"/>
          <w:rtl/>
        </w:rPr>
        <w:t>ی</w:t>
      </w:r>
      <w:r w:rsidRPr="00906F1B">
        <w:rPr>
          <w:rStyle w:val="Char4"/>
          <w:rtl/>
        </w:rPr>
        <w:t xml:space="preserve">وسف بن </w:t>
      </w:r>
      <w:r w:rsidR="00755556">
        <w:rPr>
          <w:rStyle w:val="Char4"/>
          <w:rtl/>
        </w:rPr>
        <w:t>ی</w:t>
      </w:r>
      <w:r w:rsidRPr="00906F1B">
        <w:rPr>
          <w:rStyle w:val="Char4"/>
          <w:rtl/>
        </w:rPr>
        <w:t>عقوب عل</w:t>
      </w:r>
      <w:r w:rsidR="00755556">
        <w:rPr>
          <w:rStyle w:val="Char4"/>
          <w:rtl/>
        </w:rPr>
        <w:t>ی</w:t>
      </w:r>
      <w:r w:rsidRPr="00906F1B">
        <w:rPr>
          <w:rStyle w:val="Char4"/>
          <w:rtl/>
        </w:rPr>
        <w:t>ه السلام. ابوهر</w:t>
      </w:r>
      <w:r w:rsidR="00755556">
        <w:rPr>
          <w:rStyle w:val="Char4"/>
          <w:rtl/>
        </w:rPr>
        <w:t>ی</w:t>
      </w:r>
      <w:r w:rsidRPr="00906F1B">
        <w:rPr>
          <w:rStyle w:val="Char4"/>
          <w:rtl/>
        </w:rPr>
        <w:t>ره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w:t>
      </w:r>
      <w:r w:rsidR="00755556">
        <w:rPr>
          <w:rStyle w:val="Char4"/>
          <w:rtl/>
        </w:rPr>
        <w:t>ی</w:t>
      </w:r>
      <w:r w:rsidRPr="00906F1B">
        <w:rPr>
          <w:rStyle w:val="Char4"/>
          <w:rtl/>
        </w:rPr>
        <w:t>وسف نب</w:t>
      </w:r>
      <w:r w:rsidR="000E63F6">
        <w:rPr>
          <w:rStyle w:val="Char4"/>
          <w:rtl/>
        </w:rPr>
        <w:t>ی</w:t>
      </w:r>
      <w:r w:rsidRPr="00906F1B">
        <w:rPr>
          <w:rStyle w:val="Char4"/>
          <w:rtl/>
        </w:rPr>
        <w:t xml:space="preserve"> خدا و فرزند نب</w:t>
      </w:r>
      <w:r w:rsidR="000E63F6">
        <w:rPr>
          <w:rStyle w:val="Char4"/>
          <w:rtl/>
        </w:rPr>
        <w:t>ی</w:t>
      </w:r>
      <w:r w:rsidRPr="00906F1B">
        <w:rPr>
          <w:rStyle w:val="Char4"/>
          <w:rtl/>
        </w:rPr>
        <w:t xml:space="preserve"> خداست، و من ابوهر</w:t>
      </w:r>
      <w:r w:rsidR="00755556">
        <w:rPr>
          <w:rStyle w:val="Char4"/>
          <w:rtl/>
        </w:rPr>
        <w:t>ی</w:t>
      </w:r>
      <w:r w:rsidRPr="00906F1B">
        <w:rPr>
          <w:rStyle w:val="Char4"/>
          <w:rtl/>
        </w:rPr>
        <w:t xml:space="preserve">ره بن </w:t>
      </w:r>
      <w:r w:rsidRPr="00906F1B">
        <w:rPr>
          <w:rStyle w:val="Char4"/>
          <w:rFonts w:hint="cs"/>
          <w:rtl/>
        </w:rPr>
        <w:t>(</w:t>
      </w:r>
      <w:r w:rsidRPr="00906F1B">
        <w:rPr>
          <w:rStyle w:val="Char4"/>
          <w:rtl/>
        </w:rPr>
        <w:t>ام</w:t>
      </w:r>
      <w:r w:rsidR="00755556">
        <w:rPr>
          <w:rStyle w:val="Char4"/>
          <w:rtl/>
        </w:rPr>
        <w:t>ی</w:t>
      </w:r>
      <w:r w:rsidRPr="00906F1B">
        <w:rPr>
          <w:rStyle w:val="Char4"/>
          <w:rtl/>
        </w:rPr>
        <w:t>مه</w:t>
      </w:r>
      <w:r w:rsidRPr="00906F1B">
        <w:rPr>
          <w:rStyle w:val="Char4"/>
          <w:rFonts w:hint="cs"/>
          <w:rtl/>
        </w:rPr>
        <w:t>)</w:t>
      </w:r>
      <w:r w:rsidRPr="00906F1B">
        <w:rPr>
          <w:rStyle w:val="Char4"/>
          <w:rtl/>
        </w:rPr>
        <w:t xml:space="preserve"> هستم</w:t>
      </w:r>
      <w:r w:rsidRPr="00906F1B">
        <w:rPr>
          <w:rStyle w:val="FootnoteReference"/>
          <w:rFonts w:ascii="IRNazli" w:hAnsi="IRNazli" w:cs="IRNazli"/>
          <w:sz w:val="28"/>
          <w:szCs w:val="28"/>
          <w:rtl/>
        </w:rPr>
        <w:footnoteReference w:id="140"/>
      </w:r>
      <w:r w:rsidR="00572242">
        <w:rPr>
          <w:rStyle w:val="Char4"/>
          <w:rFonts w:hint="cs"/>
          <w:rtl/>
        </w:rPr>
        <w:t>،</w:t>
      </w:r>
      <w:r w:rsidRPr="00906F1B">
        <w:rPr>
          <w:rStyle w:val="Char4"/>
          <w:rtl/>
        </w:rPr>
        <w:t xml:space="preserve"> و از سه و دو م</w:t>
      </w:r>
      <w:r w:rsidR="000E63F6">
        <w:rPr>
          <w:rStyle w:val="Char4"/>
          <w:rtl/>
        </w:rPr>
        <w:t>ی</w:t>
      </w:r>
      <w:r w:rsidRPr="00906F1B">
        <w:rPr>
          <w:rStyle w:val="Char4"/>
          <w:rtl/>
        </w:rPr>
        <w:t>‏ترسم.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چرا پنج نگفت</w:t>
      </w:r>
      <w:r w:rsidR="000E63F6">
        <w:rPr>
          <w:rStyle w:val="Char4"/>
          <w:rtl/>
        </w:rPr>
        <w:t>ی</w:t>
      </w:r>
      <w:r w:rsidRPr="00906F1B">
        <w:rPr>
          <w:rStyle w:val="Char4"/>
          <w:rtl/>
        </w:rPr>
        <w:t>؟ گفت: م</w:t>
      </w:r>
      <w:r w:rsidR="000E63F6">
        <w:rPr>
          <w:rStyle w:val="Char4"/>
          <w:rtl/>
        </w:rPr>
        <w:t>ی</w:t>
      </w:r>
      <w:r w:rsidRPr="00906F1B">
        <w:rPr>
          <w:rStyle w:val="Char4"/>
          <w:rtl/>
        </w:rPr>
        <w:t xml:space="preserve">‏ترسم </w:t>
      </w:r>
      <w:r w:rsidR="00755556">
        <w:rPr>
          <w:rStyle w:val="Char4"/>
          <w:rtl/>
        </w:rPr>
        <w:t>ک</w:t>
      </w:r>
      <w:r w:rsidRPr="00906F1B">
        <w:rPr>
          <w:rStyle w:val="Char4"/>
          <w:rtl/>
        </w:rPr>
        <w:t>ه به غ</w:t>
      </w:r>
      <w:r w:rsidR="00755556">
        <w:rPr>
          <w:rStyle w:val="Char4"/>
          <w:rtl/>
        </w:rPr>
        <w:t>ی</w:t>
      </w:r>
      <w:r w:rsidRPr="00906F1B">
        <w:rPr>
          <w:rStyle w:val="Char4"/>
          <w:rtl/>
        </w:rPr>
        <w:t>ر علم بگو</w:t>
      </w:r>
      <w:r w:rsidR="00755556">
        <w:rPr>
          <w:rStyle w:val="Char4"/>
          <w:rtl/>
        </w:rPr>
        <w:t>ی</w:t>
      </w:r>
      <w:r w:rsidRPr="00906F1B">
        <w:rPr>
          <w:rStyle w:val="Char4"/>
          <w:rtl/>
        </w:rPr>
        <w:t>م، و بدون ح</w:t>
      </w:r>
      <w:r w:rsidR="00755556">
        <w:rPr>
          <w:rStyle w:val="Char4"/>
          <w:rtl/>
        </w:rPr>
        <w:t>ک</w:t>
      </w:r>
      <w:r w:rsidRPr="00906F1B">
        <w:rPr>
          <w:rStyle w:val="Char4"/>
          <w:rtl/>
        </w:rPr>
        <w:t>م ف</w:t>
      </w:r>
      <w:r w:rsidR="00755556">
        <w:rPr>
          <w:rStyle w:val="Char4"/>
          <w:rtl/>
        </w:rPr>
        <w:t>ی</w:t>
      </w:r>
      <w:r w:rsidRPr="00906F1B">
        <w:rPr>
          <w:rStyle w:val="Char4"/>
          <w:rtl/>
        </w:rPr>
        <w:t xml:space="preserve">صله </w:t>
      </w:r>
      <w:r w:rsidR="00755556">
        <w:rPr>
          <w:rStyle w:val="Char4"/>
          <w:rtl/>
        </w:rPr>
        <w:t>ک</w:t>
      </w:r>
      <w:r w:rsidRPr="00906F1B">
        <w:rPr>
          <w:rStyle w:val="Char4"/>
          <w:rtl/>
        </w:rPr>
        <w:t xml:space="preserve">نم، و پشتم زده شود و مالم </w:t>
      </w:r>
      <w:r w:rsidR="00755556">
        <w:rPr>
          <w:rStyle w:val="Char4"/>
          <w:rtl/>
        </w:rPr>
        <w:t>ک</w:t>
      </w:r>
      <w:r w:rsidRPr="00906F1B">
        <w:rPr>
          <w:rStyle w:val="Char4"/>
          <w:rtl/>
        </w:rPr>
        <w:t>ش</w:t>
      </w:r>
      <w:r w:rsidR="00755556">
        <w:rPr>
          <w:rStyle w:val="Char4"/>
          <w:rtl/>
        </w:rPr>
        <w:t>ی</w:t>
      </w:r>
      <w:r w:rsidRPr="00906F1B">
        <w:rPr>
          <w:rStyle w:val="Char4"/>
          <w:rtl/>
        </w:rPr>
        <w:t>ده</w:t>
      </w:r>
      <w:r w:rsidRPr="00906F1B">
        <w:rPr>
          <w:rStyle w:val="FootnoteReference"/>
          <w:rFonts w:ascii="IRNazli" w:hAnsi="IRNazli" w:cs="IRNazli"/>
          <w:sz w:val="28"/>
          <w:szCs w:val="28"/>
          <w:rtl/>
        </w:rPr>
        <w:footnoteReference w:id="141"/>
      </w:r>
      <w:r w:rsidRPr="00906F1B">
        <w:rPr>
          <w:rStyle w:val="Char4"/>
          <w:rtl/>
        </w:rPr>
        <w:t xml:space="preserve"> شود و ناموسم دشنام داده شود. ا</w:t>
      </w:r>
      <w:r w:rsidR="00755556">
        <w:rPr>
          <w:rStyle w:val="Char4"/>
          <w:rtl/>
        </w:rPr>
        <w:t>ی</w:t>
      </w:r>
      <w:r w:rsidRPr="00906F1B">
        <w:rPr>
          <w:rStyle w:val="Char4"/>
          <w:rtl/>
        </w:rPr>
        <w:t>ن را همچن</w:t>
      </w:r>
      <w:r w:rsidR="00755556">
        <w:rPr>
          <w:rStyle w:val="Char4"/>
          <w:rtl/>
        </w:rPr>
        <w:t>ی</w:t>
      </w:r>
      <w:r w:rsidRPr="00906F1B">
        <w:rPr>
          <w:rStyle w:val="Char4"/>
          <w:rtl/>
        </w:rPr>
        <w:t>ن ابوموس</w:t>
      </w:r>
      <w:r w:rsidR="000E63F6">
        <w:rPr>
          <w:rStyle w:val="Char4"/>
          <w:rtl/>
        </w:rPr>
        <w:t>ی</w:t>
      </w:r>
      <w:r w:rsidRPr="00906F1B">
        <w:rPr>
          <w:rStyle w:val="Char4"/>
          <w:rtl/>
        </w:rPr>
        <w:t xml:space="preserve"> در الذّ</w:t>
      </w:r>
      <w:r w:rsidR="00755556">
        <w:rPr>
          <w:rStyle w:val="Char4"/>
          <w:rtl/>
        </w:rPr>
        <w:t>ی</w:t>
      </w:r>
      <w:r w:rsidRPr="00906F1B">
        <w:rPr>
          <w:rStyle w:val="Char4"/>
          <w:rtl/>
        </w:rPr>
        <w:t>ل روا</w:t>
      </w:r>
      <w:r w:rsidR="00755556">
        <w:rPr>
          <w:rStyle w:val="Char4"/>
          <w:rtl/>
        </w:rPr>
        <w:t>ی</w:t>
      </w:r>
      <w:r w:rsidRPr="00906F1B">
        <w:rPr>
          <w:rStyle w:val="Char4"/>
          <w:rtl/>
        </w:rPr>
        <w:t>ت نموده است، در الاصابه (241/4) م</w:t>
      </w:r>
      <w:r w:rsidR="000E63F6">
        <w:rPr>
          <w:rStyle w:val="Char4"/>
          <w:rtl/>
        </w:rPr>
        <w:t>ی</w:t>
      </w:r>
      <w:r w:rsidRPr="00906F1B">
        <w:rPr>
          <w:rStyle w:val="Char4"/>
          <w:rtl/>
        </w:rPr>
        <w:t>‏گو</w:t>
      </w:r>
      <w:r w:rsidR="00755556">
        <w:rPr>
          <w:rStyle w:val="Char4"/>
          <w:rtl/>
        </w:rPr>
        <w:t>ی</w:t>
      </w:r>
      <w:r w:rsidRPr="00906F1B">
        <w:rPr>
          <w:rStyle w:val="Char4"/>
          <w:rtl/>
        </w:rPr>
        <w:t>د: سند آن جدّاً ضع</w:t>
      </w:r>
      <w:r w:rsidR="00755556">
        <w:rPr>
          <w:rStyle w:val="Char4"/>
          <w:rtl/>
        </w:rPr>
        <w:t>ی</w:t>
      </w:r>
      <w:r w:rsidRPr="00906F1B">
        <w:rPr>
          <w:rStyle w:val="Char4"/>
          <w:rtl/>
        </w:rPr>
        <w:t>ف است، ول</w:t>
      </w:r>
      <w:r w:rsidR="000E63F6">
        <w:rPr>
          <w:rStyle w:val="Char4"/>
          <w:rtl/>
        </w:rPr>
        <w:t>ی</w:t>
      </w:r>
      <w:r w:rsidRPr="00906F1B">
        <w:rPr>
          <w:rStyle w:val="Char4"/>
          <w:rtl/>
        </w:rPr>
        <w:t xml:space="preserve"> آن را عبدالرزاق از معمر از ا</w:t>
      </w:r>
      <w:r w:rsidR="00755556">
        <w:rPr>
          <w:rStyle w:val="Char4"/>
          <w:rtl/>
        </w:rPr>
        <w:t>ی</w:t>
      </w:r>
      <w:r w:rsidRPr="00906F1B">
        <w:rPr>
          <w:rStyle w:val="Char4"/>
          <w:rtl/>
        </w:rPr>
        <w:t>وب روا</w:t>
      </w:r>
      <w:r w:rsidR="00755556">
        <w:rPr>
          <w:rStyle w:val="Char4"/>
          <w:rtl/>
        </w:rPr>
        <w:t>ی</w:t>
      </w:r>
      <w:r w:rsidRPr="00906F1B">
        <w:rPr>
          <w:rStyle w:val="Char4"/>
          <w:rtl/>
        </w:rPr>
        <w:t>ت نموده، و بنا بر ا</w:t>
      </w:r>
      <w:r w:rsidR="00755556">
        <w:rPr>
          <w:rStyle w:val="Char4"/>
          <w:rtl/>
        </w:rPr>
        <w:t>ی</w:t>
      </w:r>
      <w:r w:rsidRPr="00906F1B">
        <w:rPr>
          <w:rStyle w:val="Char4"/>
          <w:rtl/>
        </w:rPr>
        <w:t>ن قو</w:t>
      </w:r>
      <w:r w:rsidR="000E63F6">
        <w:rPr>
          <w:rStyle w:val="Char4"/>
          <w:rtl/>
        </w:rPr>
        <w:t>ی</w:t>
      </w:r>
      <w:r w:rsidRPr="00906F1B">
        <w:rPr>
          <w:rStyle w:val="Char4"/>
          <w:rtl/>
        </w:rPr>
        <w:t xml:space="preserve"> گرد</w:t>
      </w:r>
      <w:r w:rsidR="00755556">
        <w:rPr>
          <w:rStyle w:val="Char4"/>
          <w:rtl/>
        </w:rPr>
        <w:t>ی</w:t>
      </w:r>
      <w:r w:rsidRPr="00906F1B">
        <w:rPr>
          <w:rStyle w:val="Char4"/>
          <w:rtl/>
        </w:rPr>
        <w:t>ده است. و ا</w:t>
      </w:r>
      <w:r w:rsidR="00755556">
        <w:rPr>
          <w:rStyle w:val="Char4"/>
          <w:rtl/>
        </w:rPr>
        <w:t>ی</w:t>
      </w:r>
      <w:r w:rsidRPr="00906F1B">
        <w:rPr>
          <w:rStyle w:val="Char4"/>
          <w:rtl/>
        </w:rPr>
        <w:t>ن را ابن سعد (59/4) از ابن س</w:t>
      </w:r>
      <w:r w:rsidR="00755556">
        <w:rPr>
          <w:rStyle w:val="Char4"/>
          <w:rtl/>
        </w:rPr>
        <w:t>ی</w:t>
      </w:r>
      <w:r w:rsidRPr="00906F1B">
        <w:rPr>
          <w:rStyle w:val="Char4"/>
          <w:rtl/>
        </w:rPr>
        <w:t>ر</w:t>
      </w:r>
      <w:r w:rsidR="00755556">
        <w:rPr>
          <w:rStyle w:val="Char4"/>
          <w:rtl/>
        </w:rPr>
        <w:t>ی</w:t>
      </w:r>
      <w:r w:rsidRPr="00906F1B">
        <w:rPr>
          <w:rStyle w:val="Char4"/>
          <w:rtl/>
        </w:rPr>
        <w:t>ن ازابوهر</w:t>
      </w:r>
      <w:r w:rsidR="00755556">
        <w:rPr>
          <w:rStyle w:val="Char4"/>
          <w:rtl/>
        </w:rPr>
        <w:t>ی</w:t>
      </w:r>
      <w:r w:rsidRPr="00906F1B">
        <w:rPr>
          <w:rStyle w:val="Char4"/>
          <w:rtl/>
        </w:rPr>
        <w:t>ره به معنا</w:t>
      </w:r>
      <w:r w:rsidR="000E63F6">
        <w:rPr>
          <w:rStyle w:val="Char4"/>
          <w:rtl/>
        </w:rPr>
        <w:t>ی</w:t>
      </w:r>
      <w:r w:rsidRPr="00906F1B">
        <w:rPr>
          <w:rStyle w:val="Char4"/>
          <w:rtl/>
        </w:rPr>
        <w:t xml:space="preserve"> آن با ز</w:t>
      </w:r>
      <w:r w:rsidR="00755556">
        <w:rPr>
          <w:rStyle w:val="Char4"/>
          <w:rtl/>
        </w:rPr>
        <w:t>ی</w:t>
      </w:r>
      <w:r w:rsidRPr="00906F1B">
        <w:rPr>
          <w:rStyle w:val="Char4"/>
          <w:rtl/>
        </w:rPr>
        <w:t>ادت</w:t>
      </w:r>
      <w:r w:rsidR="000E63F6">
        <w:rPr>
          <w:rStyle w:val="Char4"/>
          <w:rtl/>
        </w:rPr>
        <w:t>ی</w:t>
      </w:r>
      <w:r w:rsidRPr="00906F1B">
        <w:rPr>
          <w:rStyle w:val="Char4"/>
          <w:rtl/>
        </w:rPr>
        <w:t xml:space="preserve"> در اوّلش روا</w:t>
      </w:r>
      <w:r w:rsidR="00755556">
        <w:rPr>
          <w:rStyle w:val="Char4"/>
          <w:rtl/>
        </w:rPr>
        <w:t>ی</w:t>
      </w:r>
      <w:r w:rsidRPr="00906F1B">
        <w:rPr>
          <w:rStyle w:val="Char4"/>
          <w:rtl/>
        </w:rPr>
        <w:t xml:space="preserve">ت </w:t>
      </w:r>
      <w:r w:rsidR="00755556">
        <w:rPr>
          <w:rStyle w:val="Char4"/>
          <w:rtl/>
        </w:rPr>
        <w:t>ک</w:t>
      </w:r>
      <w:r w:rsidRPr="00906F1B">
        <w:rPr>
          <w:rStyle w:val="Char4"/>
          <w:rtl/>
        </w:rPr>
        <w:t>رده است.</w:t>
      </w:r>
    </w:p>
    <w:p w:rsidR="00BD3D1B" w:rsidRPr="00930BF0" w:rsidRDefault="00BD3D1B" w:rsidP="00FB3856">
      <w:pPr>
        <w:pStyle w:val="a5"/>
        <w:rPr>
          <w:rtl/>
        </w:rPr>
      </w:pPr>
      <w:bookmarkStart w:id="86" w:name="_Toc441683597"/>
      <w:r w:rsidRPr="00930BF0">
        <w:rPr>
          <w:rtl/>
        </w:rPr>
        <w:t>انكار ابن عمر از قضاوت در ميان مردم</w:t>
      </w:r>
      <w:bookmarkEnd w:id="86"/>
    </w:p>
    <w:p w:rsidR="00BD3D1B" w:rsidRPr="00906F1B" w:rsidRDefault="00BD3D1B" w:rsidP="003C26C2">
      <w:pPr>
        <w:pStyle w:val="PlainText"/>
        <w:ind w:firstLine="284"/>
        <w:jc w:val="both"/>
        <w:rPr>
          <w:rStyle w:val="Char4"/>
          <w:rtl/>
        </w:rPr>
      </w:pPr>
      <w:r w:rsidRPr="00906F1B">
        <w:rPr>
          <w:rStyle w:val="Char4"/>
          <w:rtl/>
        </w:rPr>
        <w:t>طبران</w:t>
      </w:r>
      <w:r w:rsidR="000E63F6">
        <w:rPr>
          <w:rStyle w:val="Char4"/>
          <w:rtl/>
        </w:rPr>
        <w:t>ی</w:t>
      </w:r>
      <w:r w:rsidRPr="00906F1B">
        <w:rPr>
          <w:rStyle w:val="Char4"/>
          <w:rtl/>
        </w:rPr>
        <w:t xml:space="preserve"> در ال</w:t>
      </w:r>
      <w:r w:rsidR="00755556">
        <w:rPr>
          <w:rStyle w:val="Char4"/>
          <w:rtl/>
        </w:rPr>
        <w:t>ک</w:t>
      </w:r>
      <w:r w:rsidRPr="00906F1B">
        <w:rPr>
          <w:rStyle w:val="Char4"/>
          <w:rtl/>
        </w:rPr>
        <w:t>ب</w:t>
      </w:r>
      <w:r w:rsidR="00755556">
        <w:rPr>
          <w:rStyle w:val="Char4"/>
          <w:rtl/>
        </w:rPr>
        <w:t>ی</w:t>
      </w:r>
      <w:r w:rsidRPr="00906F1B">
        <w:rPr>
          <w:rStyle w:val="Char4"/>
          <w:rtl/>
        </w:rPr>
        <w:t>ر والاوسط از عبداللَّه بن موهب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 xml:space="preserve">ه: عثمان به ابن </w:t>
      </w:r>
      <w:r w:rsidRPr="00F30F92">
        <w:rPr>
          <w:rStyle w:val="Char4"/>
          <w:rtl/>
        </w:rPr>
        <w:t>عمر</w:t>
      </w:r>
      <w:r w:rsidR="00F60D76" w:rsidRPr="00F30F92">
        <w:rPr>
          <w:rStyle w:val="Char4"/>
          <w:rtl/>
        </w:rPr>
        <w:t xml:space="preserve"> </w:t>
      </w:r>
      <w:r w:rsidR="00F60D76" w:rsidRPr="00F30F92">
        <w:rPr>
          <w:rStyle w:val="Char4"/>
          <w:rFonts w:ascii="CTraditional Arabic" w:hAnsi="CTraditional Arabic" w:cs="CTraditional Arabic"/>
          <w:rtl/>
        </w:rPr>
        <w:t>ب</w:t>
      </w:r>
      <w:r w:rsidRPr="00F30F92">
        <w:rPr>
          <w:rStyle w:val="Char4"/>
          <w:rtl/>
        </w:rPr>
        <w:t xml:space="preserve"> گفت: برو در م</w:t>
      </w:r>
      <w:r w:rsidR="00755556" w:rsidRPr="00F30F92">
        <w:rPr>
          <w:rStyle w:val="Char4"/>
          <w:rtl/>
        </w:rPr>
        <w:t>ی</w:t>
      </w:r>
      <w:r w:rsidRPr="00F30F92">
        <w:rPr>
          <w:rStyle w:val="Char4"/>
          <w:rtl/>
        </w:rPr>
        <w:t xml:space="preserve">ان مردم قضاوت </w:t>
      </w:r>
      <w:r w:rsidR="00755556" w:rsidRPr="00F30F92">
        <w:rPr>
          <w:rStyle w:val="Char4"/>
          <w:rtl/>
        </w:rPr>
        <w:t>ک</w:t>
      </w:r>
      <w:r w:rsidRPr="00F30F92">
        <w:rPr>
          <w:rStyle w:val="Char4"/>
          <w:rtl/>
        </w:rPr>
        <w:t>ن. گفت: ا</w:t>
      </w:r>
      <w:r w:rsidR="000E63F6" w:rsidRPr="00F30F92">
        <w:rPr>
          <w:rStyle w:val="Char4"/>
          <w:rtl/>
        </w:rPr>
        <w:t>ی</w:t>
      </w:r>
      <w:r w:rsidRPr="00F30F92">
        <w:rPr>
          <w:rStyle w:val="Char4"/>
          <w:rtl/>
        </w:rPr>
        <w:t xml:space="preserve"> ام</w:t>
      </w:r>
      <w:r w:rsidR="00755556" w:rsidRPr="00F30F92">
        <w:rPr>
          <w:rStyle w:val="Char4"/>
          <w:rtl/>
        </w:rPr>
        <w:t>ی</w:t>
      </w:r>
      <w:r w:rsidRPr="00F30F92">
        <w:rPr>
          <w:rStyle w:val="Char4"/>
          <w:rtl/>
        </w:rPr>
        <w:t>رالمؤمن</w:t>
      </w:r>
      <w:r w:rsidR="00755556" w:rsidRPr="00F30F92">
        <w:rPr>
          <w:rStyle w:val="Char4"/>
          <w:rtl/>
        </w:rPr>
        <w:t>ی</w:t>
      </w:r>
      <w:r w:rsidRPr="00F30F92">
        <w:rPr>
          <w:rStyle w:val="Char4"/>
          <w:rtl/>
        </w:rPr>
        <w:t>ن آ</w:t>
      </w:r>
      <w:r w:rsidR="00755556" w:rsidRPr="00F30F92">
        <w:rPr>
          <w:rStyle w:val="Char4"/>
          <w:rtl/>
        </w:rPr>
        <w:t>ی</w:t>
      </w:r>
      <w:r w:rsidRPr="00F30F92">
        <w:rPr>
          <w:rStyle w:val="Char4"/>
          <w:rtl/>
        </w:rPr>
        <w:t>ا مرا معاف م</w:t>
      </w:r>
      <w:r w:rsidR="000E63F6" w:rsidRPr="00F30F92">
        <w:rPr>
          <w:rStyle w:val="Char4"/>
          <w:rtl/>
        </w:rPr>
        <w:t>ی</w:t>
      </w:r>
      <w:r w:rsidRPr="00F30F92">
        <w:rPr>
          <w:rStyle w:val="Char4"/>
          <w:rtl/>
        </w:rPr>
        <w:t>‏</w:t>
      </w:r>
      <w:r w:rsidR="00755556" w:rsidRPr="00F30F92">
        <w:rPr>
          <w:rStyle w:val="Char4"/>
          <w:rtl/>
        </w:rPr>
        <w:t>ک</w:t>
      </w:r>
      <w:r w:rsidRPr="00F30F92">
        <w:rPr>
          <w:rStyle w:val="Char4"/>
          <w:rtl/>
        </w:rPr>
        <w:t>ن</w:t>
      </w:r>
      <w:r w:rsidR="000E63F6" w:rsidRPr="00F30F92">
        <w:rPr>
          <w:rStyle w:val="Char4"/>
          <w:rtl/>
        </w:rPr>
        <w:t>ی</w:t>
      </w:r>
      <w:r w:rsidRPr="00F30F92">
        <w:rPr>
          <w:rStyle w:val="Char4"/>
          <w:rtl/>
        </w:rPr>
        <w:t>؟ گفت: نخ</w:t>
      </w:r>
      <w:r w:rsidR="00755556" w:rsidRPr="00F30F92">
        <w:rPr>
          <w:rStyle w:val="Char4"/>
          <w:rtl/>
        </w:rPr>
        <w:t>ی</w:t>
      </w:r>
      <w:r w:rsidRPr="00F30F92">
        <w:rPr>
          <w:rStyle w:val="Char4"/>
          <w:rtl/>
        </w:rPr>
        <w:t>ر، من تو را سوگند م</w:t>
      </w:r>
      <w:r w:rsidR="000E63F6" w:rsidRPr="00F30F92">
        <w:rPr>
          <w:rStyle w:val="Char4"/>
          <w:rtl/>
        </w:rPr>
        <w:t>ی</w:t>
      </w:r>
      <w:r w:rsidRPr="00F30F92">
        <w:rPr>
          <w:rStyle w:val="Char4"/>
          <w:rtl/>
        </w:rPr>
        <w:t xml:space="preserve">‏دهم </w:t>
      </w:r>
      <w:r w:rsidR="00755556" w:rsidRPr="00F30F92">
        <w:rPr>
          <w:rStyle w:val="Char4"/>
          <w:rtl/>
        </w:rPr>
        <w:t>ک</w:t>
      </w:r>
      <w:r w:rsidRPr="00F30F92">
        <w:rPr>
          <w:rStyle w:val="Char4"/>
          <w:rtl/>
        </w:rPr>
        <w:t xml:space="preserve">ه برو و قضاوت </w:t>
      </w:r>
      <w:r w:rsidR="00755556" w:rsidRPr="00F30F92">
        <w:rPr>
          <w:rStyle w:val="Char4"/>
          <w:rtl/>
        </w:rPr>
        <w:t>ک</w:t>
      </w:r>
      <w:r w:rsidRPr="00F30F92">
        <w:rPr>
          <w:rStyle w:val="Char4"/>
          <w:rtl/>
        </w:rPr>
        <w:t>ن. گفت: عجله ن</w:t>
      </w:r>
      <w:r w:rsidR="00755556" w:rsidRPr="00F30F92">
        <w:rPr>
          <w:rStyle w:val="Char4"/>
          <w:rtl/>
        </w:rPr>
        <w:t>ک</w:t>
      </w:r>
      <w:r w:rsidRPr="00F30F92">
        <w:rPr>
          <w:rStyle w:val="Char4"/>
          <w:rtl/>
        </w:rPr>
        <w:t xml:space="preserve">ن. از رسول خدا </w:t>
      </w:r>
      <w:r w:rsidRPr="00F30F92">
        <w:rPr>
          <w:rFonts w:cs="CTraditional Arabic"/>
          <w:sz w:val="28"/>
          <w:szCs w:val="28"/>
          <w:rtl/>
        </w:rPr>
        <w:t>ص</w:t>
      </w:r>
      <w:r w:rsidRPr="00F30F92">
        <w:rPr>
          <w:rStyle w:val="Char4"/>
          <w:rtl/>
        </w:rPr>
        <w:t xml:space="preserve"> شن</w:t>
      </w:r>
      <w:r w:rsidR="00755556" w:rsidRPr="00F30F92">
        <w:rPr>
          <w:rStyle w:val="Char4"/>
          <w:rtl/>
        </w:rPr>
        <w:t>ی</w:t>
      </w:r>
      <w:r w:rsidRPr="00F30F92">
        <w:rPr>
          <w:rStyle w:val="Char4"/>
          <w:rtl/>
        </w:rPr>
        <w:t xml:space="preserve">دم </w:t>
      </w:r>
      <w:r w:rsidR="00755556" w:rsidRPr="00F30F92">
        <w:rPr>
          <w:rStyle w:val="Char4"/>
          <w:rtl/>
        </w:rPr>
        <w:t>ک</w:t>
      </w:r>
      <w:r w:rsidRPr="00F30F92">
        <w:rPr>
          <w:rStyle w:val="Char4"/>
          <w:rtl/>
        </w:rPr>
        <w:t>ه م</w:t>
      </w:r>
      <w:r w:rsidR="000E63F6" w:rsidRPr="00F30F92">
        <w:rPr>
          <w:rStyle w:val="Char4"/>
          <w:rtl/>
        </w:rPr>
        <w:t>ی</w:t>
      </w:r>
      <w:r w:rsidRPr="00F30F92">
        <w:rPr>
          <w:rStyle w:val="Char4"/>
          <w:rtl/>
        </w:rPr>
        <w:t>‏گو</w:t>
      </w:r>
      <w:r w:rsidR="00755556" w:rsidRPr="00F30F92">
        <w:rPr>
          <w:rStyle w:val="Char4"/>
          <w:rtl/>
        </w:rPr>
        <w:t>ی</w:t>
      </w:r>
      <w:r w:rsidRPr="00F30F92">
        <w:rPr>
          <w:rStyle w:val="Char4"/>
          <w:rtl/>
        </w:rPr>
        <w:t>د: «</w:t>
      </w:r>
      <w:r w:rsidR="00755556" w:rsidRPr="00F30F92">
        <w:rPr>
          <w:rStyle w:val="Char4"/>
          <w:rtl/>
        </w:rPr>
        <w:t>ک</w:t>
      </w:r>
      <w:r w:rsidRPr="00F30F92">
        <w:rPr>
          <w:rStyle w:val="Char4"/>
          <w:rtl/>
        </w:rPr>
        <w:t>س</w:t>
      </w:r>
      <w:r w:rsidR="000E63F6" w:rsidRPr="00F30F92">
        <w:rPr>
          <w:rStyle w:val="Char4"/>
          <w:rtl/>
        </w:rPr>
        <w:t>ی</w:t>
      </w:r>
      <w:r w:rsidRPr="00F30F92">
        <w:rPr>
          <w:rStyle w:val="Char4"/>
          <w:rtl/>
        </w:rPr>
        <w:t xml:space="preserve"> </w:t>
      </w:r>
      <w:r w:rsidR="00755556" w:rsidRPr="00F30F92">
        <w:rPr>
          <w:rStyle w:val="Char4"/>
          <w:rtl/>
        </w:rPr>
        <w:t>ک</w:t>
      </w:r>
      <w:r w:rsidRPr="00F30F92">
        <w:rPr>
          <w:rStyle w:val="Char4"/>
          <w:rtl/>
        </w:rPr>
        <w:t>ه به خدا پناه ببرد، به پناهگاه</w:t>
      </w:r>
      <w:r w:rsidR="000E63F6" w:rsidRPr="00F30F92">
        <w:rPr>
          <w:rStyle w:val="Char4"/>
          <w:rtl/>
        </w:rPr>
        <w:t>ی</w:t>
      </w:r>
      <w:r w:rsidRPr="00F30F92">
        <w:rPr>
          <w:rStyle w:val="Char4"/>
          <w:rtl/>
        </w:rPr>
        <w:t xml:space="preserve"> مح</w:t>
      </w:r>
      <w:r w:rsidR="00755556" w:rsidRPr="00F30F92">
        <w:rPr>
          <w:rStyle w:val="Char4"/>
          <w:rtl/>
        </w:rPr>
        <w:t>ک</w:t>
      </w:r>
      <w:r w:rsidRPr="00F30F92">
        <w:rPr>
          <w:rStyle w:val="Char4"/>
          <w:rtl/>
        </w:rPr>
        <w:t>م برگشته است». گفت: بل</w:t>
      </w:r>
      <w:r w:rsidR="000E63F6" w:rsidRPr="00F30F92">
        <w:rPr>
          <w:rStyle w:val="Char4"/>
          <w:rtl/>
        </w:rPr>
        <w:t>ی</w:t>
      </w:r>
      <w:r w:rsidRPr="00F30F92">
        <w:rPr>
          <w:rStyle w:val="Char4"/>
          <w:rtl/>
        </w:rPr>
        <w:t>. ابن عمر گفت: من به خداوند پناه م</w:t>
      </w:r>
      <w:r w:rsidR="000E63F6" w:rsidRPr="00F30F92">
        <w:rPr>
          <w:rStyle w:val="Char4"/>
          <w:rtl/>
        </w:rPr>
        <w:t>ی</w:t>
      </w:r>
      <w:r w:rsidRPr="00F30F92">
        <w:rPr>
          <w:rStyle w:val="Char4"/>
          <w:rtl/>
        </w:rPr>
        <w:t>‏برم از ا</w:t>
      </w:r>
      <w:r w:rsidR="00755556" w:rsidRPr="00F30F92">
        <w:rPr>
          <w:rStyle w:val="Char4"/>
          <w:rtl/>
        </w:rPr>
        <w:t>ی</w:t>
      </w:r>
      <w:r w:rsidRPr="00F30F92">
        <w:rPr>
          <w:rStyle w:val="Char4"/>
          <w:rtl/>
        </w:rPr>
        <w:t xml:space="preserve">ن </w:t>
      </w:r>
      <w:r w:rsidR="00755556" w:rsidRPr="00F30F92">
        <w:rPr>
          <w:rStyle w:val="Char4"/>
          <w:rtl/>
        </w:rPr>
        <w:t>ک</w:t>
      </w:r>
      <w:r w:rsidRPr="00F30F92">
        <w:rPr>
          <w:rStyle w:val="Char4"/>
          <w:rtl/>
        </w:rPr>
        <w:t>ه قاض</w:t>
      </w:r>
      <w:r w:rsidR="000E63F6" w:rsidRPr="00F30F92">
        <w:rPr>
          <w:rStyle w:val="Char4"/>
          <w:rtl/>
        </w:rPr>
        <w:t>ی</w:t>
      </w:r>
      <w:r w:rsidRPr="00F30F92">
        <w:rPr>
          <w:rStyle w:val="Char4"/>
          <w:rtl/>
        </w:rPr>
        <w:t xml:space="preserve"> باشم. پرس</w:t>
      </w:r>
      <w:r w:rsidR="00755556" w:rsidRPr="00F30F92">
        <w:rPr>
          <w:rStyle w:val="Char4"/>
          <w:rtl/>
        </w:rPr>
        <w:t>ی</w:t>
      </w:r>
      <w:r w:rsidRPr="00F30F92">
        <w:rPr>
          <w:rStyle w:val="Char4"/>
          <w:rtl/>
        </w:rPr>
        <w:t>د، چه چ</w:t>
      </w:r>
      <w:r w:rsidR="00755556" w:rsidRPr="00F30F92">
        <w:rPr>
          <w:rStyle w:val="Char4"/>
          <w:rtl/>
        </w:rPr>
        <w:t>ی</w:t>
      </w:r>
      <w:r w:rsidRPr="00F30F92">
        <w:rPr>
          <w:rStyle w:val="Char4"/>
          <w:rtl/>
        </w:rPr>
        <w:t>ز تو را باز م</w:t>
      </w:r>
      <w:r w:rsidR="000E63F6" w:rsidRPr="00F30F92">
        <w:rPr>
          <w:rStyle w:val="Char4"/>
          <w:rtl/>
        </w:rPr>
        <w:t>ی</w:t>
      </w:r>
      <w:r w:rsidRPr="00F30F92">
        <w:rPr>
          <w:rStyle w:val="Char4"/>
          <w:rtl/>
        </w:rPr>
        <w:t>‏دارد، در حال</w:t>
      </w:r>
      <w:r w:rsidR="000E63F6" w:rsidRPr="00F30F92">
        <w:rPr>
          <w:rStyle w:val="Char4"/>
          <w:rtl/>
        </w:rPr>
        <w:t>ی</w:t>
      </w:r>
      <w:r w:rsidRPr="00F30F92">
        <w:rPr>
          <w:rStyle w:val="Char4"/>
          <w:rtl/>
        </w:rPr>
        <w:t xml:space="preserve"> </w:t>
      </w:r>
      <w:r w:rsidR="00755556" w:rsidRPr="00F30F92">
        <w:rPr>
          <w:rStyle w:val="Char4"/>
          <w:rtl/>
        </w:rPr>
        <w:t>ک</w:t>
      </w:r>
      <w:r w:rsidRPr="00F30F92">
        <w:rPr>
          <w:rStyle w:val="Char4"/>
          <w:rtl/>
        </w:rPr>
        <w:t>ه پدرت قضاوت م</w:t>
      </w:r>
      <w:r w:rsidR="000E63F6" w:rsidRPr="00F30F92">
        <w:rPr>
          <w:rStyle w:val="Char4"/>
          <w:rtl/>
        </w:rPr>
        <w:t>ی</w:t>
      </w:r>
      <w:r w:rsidRPr="00F30F92">
        <w:rPr>
          <w:rStyle w:val="Char4"/>
          <w:rtl/>
        </w:rPr>
        <w:t xml:space="preserve">‏نمود؟ گفت: من از رسول خدا </w:t>
      </w:r>
      <w:r w:rsidRPr="00F30F92">
        <w:rPr>
          <w:rFonts w:cs="CTraditional Arabic"/>
          <w:sz w:val="28"/>
          <w:szCs w:val="28"/>
          <w:rtl/>
        </w:rPr>
        <w:t>ص</w:t>
      </w:r>
      <w:r w:rsidRPr="00F30F92">
        <w:rPr>
          <w:rStyle w:val="Char4"/>
          <w:rtl/>
        </w:rPr>
        <w:t xml:space="preserve"> شن</w:t>
      </w:r>
      <w:r w:rsidR="00755556" w:rsidRPr="00F30F92">
        <w:rPr>
          <w:rStyle w:val="Char4"/>
          <w:rtl/>
        </w:rPr>
        <w:t>ی</w:t>
      </w:r>
      <w:r w:rsidRPr="00F30F92">
        <w:rPr>
          <w:rStyle w:val="Char4"/>
          <w:rtl/>
        </w:rPr>
        <w:t xml:space="preserve">دم </w:t>
      </w:r>
      <w:r w:rsidR="00755556" w:rsidRPr="00F30F92">
        <w:rPr>
          <w:rStyle w:val="Char4"/>
          <w:rtl/>
        </w:rPr>
        <w:t>ک</w:t>
      </w:r>
      <w:r w:rsidRPr="00F30F92">
        <w:rPr>
          <w:rStyle w:val="Char4"/>
          <w:rtl/>
        </w:rPr>
        <w:t>ه م</w:t>
      </w:r>
      <w:r w:rsidR="000E63F6" w:rsidRPr="00F30F92">
        <w:rPr>
          <w:rStyle w:val="Char4"/>
          <w:rtl/>
        </w:rPr>
        <w:t>ی</w:t>
      </w:r>
      <w:r w:rsidRPr="00F30F92">
        <w:rPr>
          <w:rStyle w:val="Char4"/>
          <w:rtl/>
        </w:rPr>
        <w:t>‏گو</w:t>
      </w:r>
      <w:r w:rsidR="00755556" w:rsidRPr="00F30F92">
        <w:rPr>
          <w:rStyle w:val="Char4"/>
          <w:rtl/>
        </w:rPr>
        <w:t>ی</w:t>
      </w:r>
      <w:r w:rsidRPr="00F30F92">
        <w:rPr>
          <w:rStyle w:val="Char4"/>
          <w:rtl/>
        </w:rPr>
        <w:t>د: «</w:t>
      </w:r>
      <w:r w:rsidR="00755556" w:rsidRPr="00F30F92">
        <w:rPr>
          <w:rStyle w:val="Char4"/>
          <w:rtl/>
        </w:rPr>
        <w:t>ک</w:t>
      </w:r>
      <w:r w:rsidRPr="00F30F92">
        <w:rPr>
          <w:rStyle w:val="Char4"/>
          <w:rtl/>
        </w:rPr>
        <w:t>س</w:t>
      </w:r>
      <w:r w:rsidR="000E63F6" w:rsidRPr="00F30F92">
        <w:rPr>
          <w:rStyle w:val="Char4"/>
          <w:rtl/>
        </w:rPr>
        <w:t>ی</w:t>
      </w:r>
      <w:r w:rsidRPr="00F30F92">
        <w:rPr>
          <w:rStyle w:val="Char4"/>
          <w:rtl/>
        </w:rPr>
        <w:t xml:space="preserve"> </w:t>
      </w:r>
      <w:r w:rsidR="00755556" w:rsidRPr="00F30F92">
        <w:rPr>
          <w:rStyle w:val="Char4"/>
          <w:rtl/>
        </w:rPr>
        <w:t>ک</w:t>
      </w:r>
      <w:r w:rsidRPr="00F30F92">
        <w:rPr>
          <w:rStyle w:val="Char4"/>
          <w:rtl/>
        </w:rPr>
        <w:t>ه قاض</w:t>
      </w:r>
      <w:r w:rsidR="000E63F6" w:rsidRPr="00F30F92">
        <w:rPr>
          <w:rStyle w:val="Char4"/>
          <w:rtl/>
        </w:rPr>
        <w:t>ی</w:t>
      </w:r>
      <w:r w:rsidRPr="00F30F92">
        <w:rPr>
          <w:rStyle w:val="Char4"/>
          <w:rtl/>
        </w:rPr>
        <w:t xml:space="preserve"> باشد، و به جهل در م</w:t>
      </w:r>
      <w:r w:rsidR="00755556" w:rsidRPr="00F30F92">
        <w:rPr>
          <w:rStyle w:val="Char4"/>
          <w:rtl/>
        </w:rPr>
        <w:t>ی</w:t>
      </w:r>
      <w:r w:rsidRPr="00F30F92">
        <w:rPr>
          <w:rStyle w:val="Char4"/>
          <w:rtl/>
        </w:rPr>
        <w:t>ان مردم ح</w:t>
      </w:r>
      <w:r w:rsidR="00755556" w:rsidRPr="00F30F92">
        <w:rPr>
          <w:rStyle w:val="Char4"/>
          <w:rtl/>
        </w:rPr>
        <w:t>ک</w:t>
      </w:r>
      <w:r w:rsidRPr="00F30F92">
        <w:rPr>
          <w:rStyle w:val="Char4"/>
          <w:rtl/>
        </w:rPr>
        <w:t>م نما</w:t>
      </w:r>
      <w:r w:rsidR="00755556" w:rsidRPr="00F30F92">
        <w:rPr>
          <w:rStyle w:val="Char4"/>
          <w:rtl/>
        </w:rPr>
        <w:t>ی</w:t>
      </w:r>
      <w:r w:rsidRPr="00F30F92">
        <w:rPr>
          <w:rStyle w:val="Char4"/>
          <w:rtl/>
        </w:rPr>
        <w:t>د، از اهل آتش م</w:t>
      </w:r>
      <w:r w:rsidR="000E63F6" w:rsidRPr="00F30F92">
        <w:rPr>
          <w:rStyle w:val="Char4"/>
          <w:rtl/>
        </w:rPr>
        <w:t>ی</w:t>
      </w:r>
      <w:r w:rsidRPr="00F30F92">
        <w:rPr>
          <w:rStyle w:val="Char4"/>
          <w:rtl/>
        </w:rPr>
        <w:t xml:space="preserve">‏باشد، و </w:t>
      </w:r>
      <w:r w:rsidR="00755556" w:rsidRPr="00F30F92">
        <w:rPr>
          <w:rStyle w:val="Char4"/>
          <w:rtl/>
        </w:rPr>
        <w:t>ک</w:t>
      </w:r>
      <w:r w:rsidRPr="00F30F92">
        <w:rPr>
          <w:rStyle w:val="Char4"/>
          <w:rtl/>
        </w:rPr>
        <w:t>س</w:t>
      </w:r>
      <w:r w:rsidR="000E63F6" w:rsidRPr="00F30F92">
        <w:rPr>
          <w:rStyle w:val="Char4"/>
          <w:rtl/>
        </w:rPr>
        <w:t>ی</w:t>
      </w:r>
      <w:r w:rsidRPr="00F30F92">
        <w:rPr>
          <w:rStyle w:val="Char4"/>
          <w:rtl/>
        </w:rPr>
        <w:t xml:space="preserve"> </w:t>
      </w:r>
      <w:r w:rsidR="00755556" w:rsidRPr="00F30F92">
        <w:rPr>
          <w:rStyle w:val="Char4"/>
          <w:rtl/>
        </w:rPr>
        <w:t>ک</w:t>
      </w:r>
      <w:r w:rsidRPr="00F30F92">
        <w:rPr>
          <w:rStyle w:val="Char4"/>
          <w:rtl/>
        </w:rPr>
        <w:t>ه قاض</w:t>
      </w:r>
      <w:r w:rsidR="000E63F6" w:rsidRPr="00F30F92">
        <w:rPr>
          <w:rStyle w:val="Char4"/>
          <w:rtl/>
        </w:rPr>
        <w:t>ی</w:t>
      </w:r>
      <w:r w:rsidRPr="00F30F92">
        <w:rPr>
          <w:rStyle w:val="Char4"/>
          <w:rtl/>
        </w:rPr>
        <w:t xml:space="preserve"> عالم باشد و به حق - </w:t>
      </w:r>
      <w:r w:rsidR="00755556" w:rsidRPr="00F30F92">
        <w:rPr>
          <w:rStyle w:val="Char4"/>
          <w:rtl/>
        </w:rPr>
        <w:t>ی</w:t>
      </w:r>
      <w:r w:rsidRPr="00F30F92">
        <w:rPr>
          <w:rStyle w:val="Char4"/>
          <w:rtl/>
        </w:rPr>
        <w:t>ا عدل - داور</w:t>
      </w:r>
      <w:r w:rsidR="000E63F6" w:rsidRPr="00F30F92">
        <w:rPr>
          <w:rStyle w:val="Char4"/>
          <w:rtl/>
        </w:rPr>
        <w:t>ی</w:t>
      </w:r>
      <w:r w:rsidRPr="00F30F92">
        <w:rPr>
          <w:rStyle w:val="Char4"/>
          <w:rtl/>
        </w:rPr>
        <w:t xml:space="preserve"> نما</w:t>
      </w:r>
      <w:r w:rsidR="00755556" w:rsidRPr="00F30F92">
        <w:rPr>
          <w:rStyle w:val="Char4"/>
          <w:rtl/>
        </w:rPr>
        <w:t>ی</w:t>
      </w:r>
      <w:r w:rsidRPr="00F30F92">
        <w:rPr>
          <w:rStyle w:val="Char4"/>
          <w:rtl/>
        </w:rPr>
        <w:t>د، برگشت</w:t>
      </w:r>
      <w:r w:rsidRPr="00F30F92">
        <w:rPr>
          <w:rStyle w:val="FootnoteReference"/>
          <w:rFonts w:ascii="IRNazli" w:hAnsi="IRNazli" w:cs="IRNazli"/>
          <w:sz w:val="28"/>
          <w:szCs w:val="28"/>
          <w:rtl/>
        </w:rPr>
        <w:footnoteReference w:id="142"/>
      </w:r>
      <w:r w:rsidRPr="00F30F92">
        <w:rPr>
          <w:rStyle w:val="Char4"/>
          <w:rtl/>
        </w:rPr>
        <w:t xml:space="preserve"> را به صورت </w:t>
      </w:r>
      <w:r w:rsidR="00755556" w:rsidRPr="00F30F92">
        <w:rPr>
          <w:rStyle w:val="Char4"/>
          <w:rtl/>
        </w:rPr>
        <w:t>ک</w:t>
      </w:r>
      <w:r w:rsidRPr="00F30F92">
        <w:rPr>
          <w:rStyle w:val="Char4"/>
          <w:rtl/>
        </w:rPr>
        <w:t>فاف طلب نما</w:t>
      </w:r>
      <w:r w:rsidR="00755556" w:rsidRPr="00F30F92">
        <w:rPr>
          <w:rStyle w:val="Char4"/>
          <w:rtl/>
        </w:rPr>
        <w:t>ی</w:t>
      </w:r>
      <w:r w:rsidRPr="00F30F92">
        <w:rPr>
          <w:rStyle w:val="Char4"/>
          <w:rtl/>
        </w:rPr>
        <w:t>د»، د</w:t>
      </w:r>
      <w:r w:rsidR="00755556" w:rsidRPr="00F30F92">
        <w:rPr>
          <w:rStyle w:val="Char4"/>
          <w:rtl/>
        </w:rPr>
        <w:t>ی</w:t>
      </w:r>
      <w:r w:rsidRPr="00F30F92">
        <w:rPr>
          <w:rStyle w:val="Char4"/>
          <w:rtl/>
        </w:rPr>
        <w:t>گر بعد از ا</w:t>
      </w:r>
      <w:r w:rsidR="00755556" w:rsidRPr="00F30F92">
        <w:rPr>
          <w:rStyle w:val="Char4"/>
          <w:rtl/>
        </w:rPr>
        <w:t>ی</w:t>
      </w:r>
      <w:r w:rsidRPr="00F30F92">
        <w:rPr>
          <w:rStyle w:val="Char4"/>
          <w:rtl/>
        </w:rPr>
        <w:t>ن چه تمنّا نما</w:t>
      </w:r>
      <w:r w:rsidR="00755556" w:rsidRPr="00F30F92">
        <w:rPr>
          <w:rStyle w:val="Char4"/>
          <w:rtl/>
        </w:rPr>
        <w:t>ی</w:t>
      </w:r>
      <w:r w:rsidRPr="00F30F92">
        <w:rPr>
          <w:rStyle w:val="Char4"/>
          <w:rtl/>
        </w:rPr>
        <w:t>م؟! ه</w:t>
      </w:r>
      <w:r w:rsidR="00755556" w:rsidRPr="00F30F92">
        <w:rPr>
          <w:rStyle w:val="Char4"/>
          <w:rtl/>
        </w:rPr>
        <w:t>ی</w:t>
      </w:r>
      <w:r w:rsidRPr="00F30F92">
        <w:rPr>
          <w:rStyle w:val="Char4"/>
          <w:rtl/>
        </w:rPr>
        <w:t>ثم</w:t>
      </w:r>
      <w:r w:rsidR="000E63F6" w:rsidRPr="00F30F92">
        <w:rPr>
          <w:rStyle w:val="Char4"/>
          <w:rtl/>
        </w:rPr>
        <w:t>ی</w:t>
      </w:r>
      <w:r w:rsidRPr="00F30F92">
        <w:rPr>
          <w:rStyle w:val="Char4"/>
          <w:rtl/>
        </w:rPr>
        <w:t xml:space="preserve"> (193/4) م</w:t>
      </w:r>
      <w:r w:rsidR="000E63F6" w:rsidRPr="00F30F92">
        <w:rPr>
          <w:rStyle w:val="Char4"/>
          <w:rtl/>
        </w:rPr>
        <w:t>ی</w:t>
      </w:r>
      <w:r w:rsidRPr="00F30F92">
        <w:rPr>
          <w:rStyle w:val="Char4"/>
          <w:rtl/>
        </w:rPr>
        <w:t>‏گو</w:t>
      </w:r>
      <w:r w:rsidR="00755556" w:rsidRPr="00F30F92">
        <w:rPr>
          <w:rStyle w:val="Char4"/>
          <w:rtl/>
        </w:rPr>
        <w:t>ی</w:t>
      </w:r>
      <w:r w:rsidRPr="00F30F92">
        <w:rPr>
          <w:rStyle w:val="Char4"/>
          <w:rtl/>
        </w:rPr>
        <w:t>د: ا</w:t>
      </w:r>
      <w:r w:rsidR="00755556" w:rsidRPr="00F30F92">
        <w:rPr>
          <w:rStyle w:val="Char4"/>
          <w:rtl/>
        </w:rPr>
        <w:t>ی</w:t>
      </w:r>
      <w:r w:rsidRPr="00F30F92">
        <w:rPr>
          <w:rStyle w:val="Char4"/>
          <w:rtl/>
        </w:rPr>
        <w:t>ن را طبران</w:t>
      </w:r>
      <w:r w:rsidR="000E63F6" w:rsidRPr="00F30F92">
        <w:rPr>
          <w:rStyle w:val="Char4"/>
          <w:rtl/>
        </w:rPr>
        <w:t>ی</w:t>
      </w:r>
      <w:r w:rsidRPr="00F30F92">
        <w:rPr>
          <w:rStyle w:val="Char4"/>
          <w:rtl/>
        </w:rPr>
        <w:t xml:space="preserve"> در ال</w:t>
      </w:r>
      <w:r w:rsidR="00755556" w:rsidRPr="00F30F92">
        <w:rPr>
          <w:rStyle w:val="Char4"/>
          <w:rtl/>
        </w:rPr>
        <w:t>ک</w:t>
      </w:r>
      <w:r w:rsidRPr="00F30F92">
        <w:rPr>
          <w:rStyle w:val="Char4"/>
          <w:rtl/>
        </w:rPr>
        <w:t>ب</w:t>
      </w:r>
      <w:r w:rsidR="00755556" w:rsidRPr="00F30F92">
        <w:rPr>
          <w:rStyle w:val="Char4"/>
          <w:rtl/>
        </w:rPr>
        <w:t>ی</w:t>
      </w:r>
      <w:r w:rsidRPr="00F30F92">
        <w:rPr>
          <w:rStyle w:val="Char4"/>
          <w:rtl/>
        </w:rPr>
        <w:t>ر والاوسط، بزار و احمد</w:t>
      </w:r>
      <w:r w:rsidR="007F6AF9" w:rsidRPr="00F30F92">
        <w:rPr>
          <w:rStyle w:val="Char4"/>
          <w:rtl/>
        </w:rPr>
        <w:t xml:space="preserve"> هردو</w:t>
      </w:r>
      <w:r w:rsidR="000E63F6" w:rsidRPr="00F30F92">
        <w:rPr>
          <w:rStyle w:val="Char4"/>
          <w:rtl/>
        </w:rPr>
        <w:t>ی</w:t>
      </w:r>
      <w:r w:rsidR="00FB3856" w:rsidRPr="00F30F92">
        <w:rPr>
          <w:rStyle w:val="Char4"/>
          <w:rtl/>
        </w:rPr>
        <w:t xml:space="preserve">‌شان </w:t>
      </w:r>
      <w:r w:rsidRPr="00F30F92">
        <w:rPr>
          <w:rStyle w:val="Char4"/>
          <w:rtl/>
        </w:rPr>
        <w:t>به اختصار، روا</w:t>
      </w:r>
      <w:r w:rsidR="00755556" w:rsidRPr="00F30F92">
        <w:rPr>
          <w:rStyle w:val="Char4"/>
          <w:rtl/>
        </w:rPr>
        <w:t>ی</w:t>
      </w:r>
      <w:r w:rsidRPr="00F30F92">
        <w:rPr>
          <w:rStyle w:val="Char4"/>
          <w:rtl/>
        </w:rPr>
        <w:t>ت نموده‏اند، و رجال احمد ثقه‏اند، و احمد افزوده است: آن گاه و</w:t>
      </w:r>
      <w:r w:rsidR="000E63F6" w:rsidRPr="00F30F92">
        <w:rPr>
          <w:rStyle w:val="Char4"/>
          <w:rtl/>
        </w:rPr>
        <w:t>ی</w:t>
      </w:r>
      <w:r w:rsidRPr="00F30F92">
        <w:rPr>
          <w:rStyle w:val="Char4"/>
          <w:rtl/>
        </w:rPr>
        <w:t xml:space="preserve"> را معاف نمود و گفت: </w:t>
      </w:r>
      <w:r w:rsidR="00755556" w:rsidRPr="00F30F92">
        <w:rPr>
          <w:rStyle w:val="Char4"/>
          <w:rtl/>
        </w:rPr>
        <w:t>ک</w:t>
      </w:r>
      <w:r w:rsidRPr="00F30F92">
        <w:rPr>
          <w:rStyle w:val="Char4"/>
          <w:rtl/>
        </w:rPr>
        <w:t>س</w:t>
      </w:r>
      <w:r w:rsidR="000E63F6" w:rsidRPr="00F30F92">
        <w:rPr>
          <w:rStyle w:val="Char4"/>
          <w:rtl/>
        </w:rPr>
        <w:t>ی</w:t>
      </w:r>
      <w:r w:rsidRPr="00F30F92">
        <w:rPr>
          <w:rStyle w:val="Char4"/>
          <w:rtl/>
        </w:rPr>
        <w:t xml:space="preserve"> را مجبور نم</w:t>
      </w:r>
      <w:r w:rsidR="000E63F6" w:rsidRPr="00F30F92">
        <w:rPr>
          <w:rStyle w:val="Char4"/>
          <w:rtl/>
        </w:rPr>
        <w:t>ی</w:t>
      </w:r>
      <w:r w:rsidRPr="00F30F92">
        <w:rPr>
          <w:rStyle w:val="Char4"/>
          <w:rtl/>
        </w:rPr>
        <w:t>‏سازم</w:t>
      </w:r>
      <w:r w:rsidRPr="00F30F92">
        <w:rPr>
          <w:rStyle w:val="FootnoteReference"/>
          <w:rFonts w:ascii="IRNazli" w:hAnsi="IRNazli" w:cs="IRNazli"/>
          <w:sz w:val="28"/>
          <w:szCs w:val="28"/>
          <w:rtl/>
        </w:rPr>
        <w:footnoteReference w:id="143"/>
      </w:r>
      <w:r w:rsidR="00572242" w:rsidRPr="00F30F92">
        <w:rPr>
          <w:rStyle w:val="Char4"/>
          <w:rFonts w:hint="cs"/>
          <w:rtl/>
        </w:rPr>
        <w:t xml:space="preserve">. </w:t>
      </w:r>
      <w:r w:rsidRPr="00F30F92">
        <w:rPr>
          <w:rStyle w:val="Char4"/>
          <w:rFonts w:hint="cs"/>
          <w:rtl/>
        </w:rPr>
        <w:t>-</w:t>
      </w:r>
      <w:r w:rsidRPr="00F30F92">
        <w:rPr>
          <w:rStyle w:val="FootnoteReference"/>
          <w:rFonts w:ascii="IRNazli" w:hAnsi="IRNazli" w:cs="IRNazli"/>
          <w:sz w:val="28"/>
          <w:szCs w:val="28"/>
          <w:rtl/>
        </w:rPr>
        <w:footnoteReference w:id="144"/>
      </w:r>
      <w:r w:rsidRPr="00F30F92">
        <w:rPr>
          <w:rStyle w:val="Char4"/>
          <w:rtl/>
        </w:rPr>
        <w:t xml:space="preserve"> و نزد طبران</w:t>
      </w:r>
      <w:r w:rsidR="000E63F6" w:rsidRPr="00F30F92">
        <w:rPr>
          <w:rStyle w:val="Char4"/>
          <w:rtl/>
        </w:rPr>
        <w:t>ی</w:t>
      </w:r>
      <w:r w:rsidRPr="00F30F92">
        <w:rPr>
          <w:rStyle w:val="Char4"/>
          <w:rtl/>
        </w:rPr>
        <w:t xml:space="preserve"> از ابن عمر</w:t>
      </w:r>
      <w:r w:rsidR="00F60D76" w:rsidRPr="00F30F92">
        <w:rPr>
          <w:rStyle w:val="Char4"/>
          <w:rtl/>
        </w:rPr>
        <w:t xml:space="preserve"> </w:t>
      </w:r>
      <w:r w:rsidR="00F60D76" w:rsidRPr="00F30F92">
        <w:rPr>
          <w:rStyle w:val="Char4"/>
          <w:rFonts w:ascii="CTraditional Arabic" w:hAnsi="CTraditional Arabic" w:cs="CTraditional Arabic"/>
          <w:rtl/>
        </w:rPr>
        <w:t>ب</w:t>
      </w:r>
      <w:r w:rsidRPr="00F30F92">
        <w:rPr>
          <w:rStyle w:val="Char4"/>
          <w:rtl/>
        </w:rPr>
        <w:t xml:space="preserve"> روا</w:t>
      </w:r>
      <w:r w:rsidR="00755556" w:rsidRPr="00F30F92">
        <w:rPr>
          <w:rStyle w:val="Char4"/>
          <w:rtl/>
        </w:rPr>
        <w:t>ی</w:t>
      </w:r>
      <w:r w:rsidRPr="00F30F92">
        <w:rPr>
          <w:rStyle w:val="Char4"/>
          <w:rtl/>
        </w:rPr>
        <w:t xml:space="preserve">ت است </w:t>
      </w:r>
      <w:r w:rsidR="00755556" w:rsidRPr="00F30F92">
        <w:rPr>
          <w:rStyle w:val="Char4"/>
          <w:rtl/>
        </w:rPr>
        <w:t>ک</w:t>
      </w:r>
      <w:r w:rsidRPr="00F30F92">
        <w:rPr>
          <w:rStyle w:val="Char4"/>
          <w:rtl/>
        </w:rPr>
        <w:t>ه گفت: عثمان از و</w:t>
      </w:r>
      <w:r w:rsidR="000E63F6" w:rsidRPr="00F30F92">
        <w:rPr>
          <w:rStyle w:val="Char4"/>
          <w:rtl/>
        </w:rPr>
        <w:t>ی</w:t>
      </w:r>
      <w:r w:rsidRPr="00F30F92">
        <w:rPr>
          <w:rStyle w:val="Char4"/>
          <w:rtl/>
        </w:rPr>
        <w:t xml:space="preserve"> خواست تا در قضاوت </w:t>
      </w:r>
      <w:r w:rsidR="00755556" w:rsidRPr="00F30F92">
        <w:rPr>
          <w:rStyle w:val="Char4"/>
          <w:rtl/>
        </w:rPr>
        <w:t>ک</w:t>
      </w:r>
      <w:r w:rsidRPr="00F30F92">
        <w:rPr>
          <w:rStyle w:val="Char4"/>
          <w:rtl/>
        </w:rPr>
        <w:t xml:space="preserve">ار </w:t>
      </w:r>
      <w:r w:rsidR="00755556" w:rsidRPr="00F30F92">
        <w:rPr>
          <w:rStyle w:val="Char4"/>
          <w:rtl/>
        </w:rPr>
        <w:t>ک</w:t>
      </w:r>
      <w:r w:rsidRPr="00F30F92">
        <w:rPr>
          <w:rStyle w:val="Char4"/>
          <w:rtl/>
        </w:rPr>
        <w:t>ند، ول</w:t>
      </w:r>
      <w:r w:rsidR="000E63F6" w:rsidRPr="00F30F92">
        <w:rPr>
          <w:rStyle w:val="Char4"/>
          <w:rtl/>
        </w:rPr>
        <w:t>ی</w:t>
      </w:r>
      <w:r w:rsidRPr="00F30F92">
        <w:rPr>
          <w:rStyle w:val="Char4"/>
          <w:rtl/>
        </w:rPr>
        <w:t xml:space="preserve"> او ابا ورز</w:t>
      </w:r>
      <w:r w:rsidR="00755556" w:rsidRPr="00F30F92">
        <w:rPr>
          <w:rStyle w:val="Char4"/>
          <w:rtl/>
        </w:rPr>
        <w:t>ی</w:t>
      </w:r>
      <w:r w:rsidRPr="00F30F92">
        <w:rPr>
          <w:rStyle w:val="Char4"/>
          <w:rtl/>
        </w:rPr>
        <w:t xml:space="preserve">ده گفت: از رسول خدا </w:t>
      </w:r>
      <w:r w:rsidRPr="00F30F92">
        <w:rPr>
          <w:rFonts w:cs="CTraditional Arabic"/>
          <w:sz w:val="28"/>
          <w:szCs w:val="28"/>
          <w:rtl/>
        </w:rPr>
        <w:t>ص</w:t>
      </w:r>
      <w:r w:rsidRPr="00F30F92">
        <w:rPr>
          <w:rStyle w:val="Char4"/>
          <w:rtl/>
        </w:rPr>
        <w:t xml:space="preserve"> شن</w:t>
      </w:r>
      <w:r w:rsidR="00755556" w:rsidRPr="00F30F92">
        <w:rPr>
          <w:rStyle w:val="Char4"/>
          <w:rtl/>
        </w:rPr>
        <w:t>ی</w:t>
      </w:r>
      <w:r w:rsidRPr="00F30F92">
        <w:rPr>
          <w:rStyle w:val="Char4"/>
          <w:rtl/>
        </w:rPr>
        <w:t xml:space="preserve">دم </w:t>
      </w:r>
      <w:r w:rsidR="00755556" w:rsidRPr="00F30F92">
        <w:rPr>
          <w:rStyle w:val="Char4"/>
          <w:rtl/>
        </w:rPr>
        <w:t>ک</w:t>
      </w:r>
      <w:r w:rsidRPr="00F30F92">
        <w:rPr>
          <w:rStyle w:val="Char4"/>
          <w:rtl/>
        </w:rPr>
        <w:t>ه م</w:t>
      </w:r>
      <w:r w:rsidR="000E63F6" w:rsidRPr="00F30F92">
        <w:rPr>
          <w:rStyle w:val="Char4"/>
          <w:rtl/>
        </w:rPr>
        <w:t>ی</w:t>
      </w:r>
      <w:r w:rsidRPr="00F30F92">
        <w:rPr>
          <w:rStyle w:val="Char4"/>
          <w:rtl/>
        </w:rPr>
        <w:t>‏گو</w:t>
      </w:r>
      <w:r w:rsidR="00755556" w:rsidRPr="00F30F92">
        <w:rPr>
          <w:rStyle w:val="Char4"/>
          <w:rtl/>
        </w:rPr>
        <w:t>ی</w:t>
      </w:r>
      <w:r w:rsidRPr="00F30F92">
        <w:rPr>
          <w:rStyle w:val="Char4"/>
          <w:rtl/>
        </w:rPr>
        <w:t>د: «قاض</w:t>
      </w:r>
      <w:r w:rsidR="00755556" w:rsidRPr="00F30F92">
        <w:rPr>
          <w:rStyle w:val="Char4"/>
          <w:rtl/>
        </w:rPr>
        <w:t>ی</w:t>
      </w:r>
      <w:r w:rsidRPr="00F30F92">
        <w:rPr>
          <w:rStyle w:val="Char4"/>
          <w:rtl/>
        </w:rPr>
        <w:t xml:space="preserve">ان سه گونه‏اند: </w:t>
      </w:r>
      <w:r w:rsidR="00755556" w:rsidRPr="00F30F92">
        <w:rPr>
          <w:rStyle w:val="Char4"/>
          <w:rtl/>
        </w:rPr>
        <w:t>یک</w:t>
      </w:r>
      <w:r w:rsidR="000E63F6" w:rsidRPr="00F30F92">
        <w:rPr>
          <w:rStyle w:val="Char4"/>
          <w:rtl/>
        </w:rPr>
        <w:t>ی</w:t>
      </w:r>
      <w:r w:rsidRPr="00F30F92">
        <w:rPr>
          <w:rStyle w:val="Char4"/>
          <w:rtl/>
        </w:rPr>
        <w:t xml:space="preserve"> </w:t>
      </w:r>
      <w:r w:rsidR="00755556" w:rsidRPr="00F30F92">
        <w:rPr>
          <w:rStyle w:val="Char4"/>
          <w:rtl/>
        </w:rPr>
        <w:t>ک</w:t>
      </w:r>
      <w:r w:rsidRPr="00F30F92">
        <w:rPr>
          <w:rStyle w:val="Char4"/>
          <w:rtl/>
        </w:rPr>
        <w:t>ام</w:t>
      </w:r>
      <w:r w:rsidR="00755556" w:rsidRPr="00F30F92">
        <w:rPr>
          <w:rStyle w:val="Char4"/>
          <w:rtl/>
        </w:rPr>
        <w:t>ی</w:t>
      </w:r>
      <w:r w:rsidRPr="00F30F92">
        <w:rPr>
          <w:rStyle w:val="Char4"/>
          <w:rtl/>
        </w:rPr>
        <w:t>اب است و دو تن د</w:t>
      </w:r>
      <w:r w:rsidR="00755556" w:rsidRPr="00F30F92">
        <w:rPr>
          <w:rStyle w:val="Char4"/>
          <w:rtl/>
        </w:rPr>
        <w:t>ی</w:t>
      </w:r>
      <w:r w:rsidRPr="00F30F92">
        <w:rPr>
          <w:rStyle w:val="Char4"/>
          <w:rtl/>
        </w:rPr>
        <w:t xml:space="preserve">گر در آتش، </w:t>
      </w:r>
      <w:r w:rsidR="00755556" w:rsidRPr="00F30F92">
        <w:rPr>
          <w:rStyle w:val="Char4"/>
          <w:rtl/>
        </w:rPr>
        <w:t>ک</w:t>
      </w:r>
      <w:r w:rsidRPr="00F30F92">
        <w:rPr>
          <w:rStyle w:val="Char4"/>
          <w:rtl/>
        </w:rPr>
        <w:t>س</w:t>
      </w:r>
      <w:r w:rsidR="000E63F6" w:rsidRPr="00F30F92">
        <w:rPr>
          <w:rStyle w:val="Char4"/>
          <w:rtl/>
        </w:rPr>
        <w:t>ی</w:t>
      </w:r>
      <w:r w:rsidRPr="00F30F92">
        <w:rPr>
          <w:rStyle w:val="Char4"/>
          <w:rtl/>
        </w:rPr>
        <w:t xml:space="preserve"> </w:t>
      </w:r>
      <w:r w:rsidR="00755556" w:rsidRPr="00F30F92">
        <w:rPr>
          <w:rStyle w:val="Char4"/>
          <w:rtl/>
        </w:rPr>
        <w:t>ک</w:t>
      </w:r>
      <w:r w:rsidRPr="00F30F92">
        <w:rPr>
          <w:rStyle w:val="Char4"/>
          <w:rtl/>
        </w:rPr>
        <w:t xml:space="preserve">ه به جور </w:t>
      </w:r>
      <w:r w:rsidR="00755556" w:rsidRPr="00F30F92">
        <w:rPr>
          <w:rStyle w:val="Char4"/>
          <w:rtl/>
        </w:rPr>
        <w:t>ی</w:t>
      </w:r>
      <w:r w:rsidRPr="00F30F92">
        <w:rPr>
          <w:rStyle w:val="Char4"/>
          <w:rtl/>
        </w:rPr>
        <w:t>ا هوا و خواهش قضاوت و داور</w:t>
      </w:r>
      <w:r w:rsidR="000E63F6" w:rsidRPr="00F30F92">
        <w:rPr>
          <w:rStyle w:val="Char4"/>
          <w:rtl/>
        </w:rPr>
        <w:t>ی</w:t>
      </w:r>
      <w:r w:rsidRPr="00F30F92">
        <w:rPr>
          <w:rStyle w:val="Char4"/>
          <w:rtl/>
        </w:rPr>
        <w:t xml:space="preserve"> نما</w:t>
      </w:r>
      <w:r w:rsidR="00755556" w:rsidRPr="00F30F92">
        <w:rPr>
          <w:rStyle w:val="Char4"/>
          <w:rtl/>
        </w:rPr>
        <w:t>ی</w:t>
      </w:r>
      <w:r w:rsidRPr="00F30F92">
        <w:rPr>
          <w:rStyle w:val="Char4"/>
          <w:rtl/>
        </w:rPr>
        <w:t>د هلا</w:t>
      </w:r>
      <w:r w:rsidR="00755556" w:rsidRPr="00F30F92">
        <w:rPr>
          <w:rStyle w:val="Char4"/>
          <w:rtl/>
        </w:rPr>
        <w:t>ک</w:t>
      </w:r>
      <w:r w:rsidRPr="00F30F92">
        <w:rPr>
          <w:rStyle w:val="Char4"/>
          <w:rtl/>
        </w:rPr>
        <w:t xml:space="preserve"> گرد</w:t>
      </w:r>
      <w:r w:rsidR="00755556" w:rsidRPr="00F30F92">
        <w:rPr>
          <w:rStyle w:val="Char4"/>
          <w:rtl/>
        </w:rPr>
        <w:t>ی</w:t>
      </w:r>
      <w:r w:rsidRPr="00F30F92">
        <w:rPr>
          <w:rStyle w:val="Char4"/>
          <w:rtl/>
        </w:rPr>
        <w:t xml:space="preserve">ده است، و </w:t>
      </w:r>
      <w:r w:rsidR="00755556" w:rsidRPr="00F30F92">
        <w:rPr>
          <w:rStyle w:val="Char4"/>
          <w:rtl/>
        </w:rPr>
        <w:t>ک</w:t>
      </w:r>
      <w:r w:rsidRPr="00F30F92">
        <w:rPr>
          <w:rStyle w:val="Char4"/>
          <w:rtl/>
        </w:rPr>
        <w:t>س</w:t>
      </w:r>
      <w:r w:rsidR="000E63F6" w:rsidRPr="00F30F92">
        <w:rPr>
          <w:rStyle w:val="Char4"/>
          <w:rtl/>
        </w:rPr>
        <w:t>ی</w:t>
      </w:r>
      <w:r w:rsidRPr="00F30F92">
        <w:rPr>
          <w:rStyle w:val="Char4"/>
          <w:rtl/>
        </w:rPr>
        <w:t xml:space="preserve"> </w:t>
      </w:r>
      <w:r w:rsidR="00755556" w:rsidRPr="00F30F92">
        <w:rPr>
          <w:rStyle w:val="Char4"/>
          <w:rtl/>
        </w:rPr>
        <w:t>ک</w:t>
      </w:r>
      <w:r w:rsidRPr="00F30F92">
        <w:rPr>
          <w:rStyle w:val="Char4"/>
          <w:rtl/>
        </w:rPr>
        <w:t>ه به حق قضاوت و داور</w:t>
      </w:r>
      <w:r w:rsidR="000E63F6" w:rsidRPr="00F30F92">
        <w:rPr>
          <w:rStyle w:val="Char4"/>
          <w:rtl/>
        </w:rPr>
        <w:t>ی</w:t>
      </w:r>
      <w:r w:rsidRPr="00F30F92">
        <w:rPr>
          <w:rStyle w:val="Char4"/>
          <w:rtl/>
        </w:rPr>
        <w:t xml:space="preserve"> نما</w:t>
      </w:r>
      <w:r w:rsidR="00755556" w:rsidRPr="00F30F92">
        <w:rPr>
          <w:rStyle w:val="Char4"/>
          <w:rtl/>
        </w:rPr>
        <w:t>ی</w:t>
      </w:r>
      <w:r w:rsidRPr="00F30F92">
        <w:rPr>
          <w:rStyle w:val="Char4"/>
          <w:rtl/>
        </w:rPr>
        <w:t xml:space="preserve">د </w:t>
      </w:r>
      <w:r w:rsidR="00755556" w:rsidRPr="00F30F92">
        <w:rPr>
          <w:rStyle w:val="Char4"/>
          <w:rtl/>
        </w:rPr>
        <w:t>ک</w:t>
      </w:r>
      <w:r w:rsidRPr="00F30F92">
        <w:rPr>
          <w:rStyle w:val="Char4"/>
          <w:rtl/>
        </w:rPr>
        <w:t>ام</w:t>
      </w:r>
      <w:r w:rsidR="00755556" w:rsidRPr="00F30F92">
        <w:rPr>
          <w:rStyle w:val="Char4"/>
          <w:rtl/>
        </w:rPr>
        <w:t>ی</w:t>
      </w:r>
      <w:r w:rsidRPr="00F30F92">
        <w:rPr>
          <w:rStyle w:val="Char4"/>
          <w:rtl/>
        </w:rPr>
        <w:t>اب شده است». ه</w:t>
      </w:r>
      <w:r w:rsidR="00755556" w:rsidRPr="00F30F92">
        <w:rPr>
          <w:rStyle w:val="Char4"/>
          <w:rtl/>
        </w:rPr>
        <w:t>ی</w:t>
      </w:r>
      <w:r w:rsidRPr="00F30F92">
        <w:rPr>
          <w:rStyle w:val="Char4"/>
          <w:rtl/>
        </w:rPr>
        <w:t>ثم</w:t>
      </w:r>
      <w:r w:rsidR="000E63F6" w:rsidRPr="00F30F92">
        <w:rPr>
          <w:rStyle w:val="Char4"/>
          <w:rtl/>
        </w:rPr>
        <w:t>ی</w:t>
      </w:r>
      <w:r w:rsidRPr="00F30F92">
        <w:rPr>
          <w:rStyle w:val="Char4"/>
          <w:rtl/>
        </w:rPr>
        <w:t xml:space="preserve"> (193/4) م</w:t>
      </w:r>
      <w:r w:rsidR="000E63F6" w:rsidRPr="00F30F92">
        <w:rPr>
          <w:rStyle w:val="Char4"/>
          <w:rtl/>
        </w:rPr>
        <w:t>ی</w:t>
      </w:r>
      <w:r w:rsidRPr="00F30F92">
        <w:rPr>
          <w:rStyle w:val="Char4"/>
          <w:rtl/>
        </w:rPr>
        <w:t>‏گو</w:t>
      </w:r>
      <w:r w:rsidR="00755556" w:rsidRPr="00F30F92">
        <w:rPr>
          <w:rStyle w:val="Char4"/>
          <w:rtl/>
        </w:rPr>
        <w:t>ی</w:t>
      </w:r>
      <w:r w:rsidRPr="00F30F92">
        <w:rPr>
          <w:rStyle w:val="Char4"/>
          <w:rtl/>
        </w:rPr>
        <w:t>د: ا</w:t>
      </w:r>
      <w:r w:rsidR="00755556" w:rsidRPr="00F30F92">
        <w:rPr>
          <w:rStyle w:val="Char4"/>
          <w:rtl/>
        </w:rPr>
        <w:t>ی</w:t>
      </w:r>
      <w:r w:rsidRPr="00F30F92">
        <w:rPr>
          <w:rStyle w:val="Char4"/>
          <w:rtl/>
        </w:rPr>
        <w:t>ن را طبران</w:t>
      </w:r>
      <w:r w:rsidR="000E63F6" w:rsidRPr="00F30F92">
        <w:rPr>
          <w:rStyle w:val="Char4"/>
          <w:rtl/>
        </w:rPr>
        <w:t>ی</w:t>
      </w:r>
      <w:r w:rsidRPr="00F30F92">
        <w:rPr>
          <w:rStyle w:val="Char4"/>
          <w:rtl/>
        </w:rPr>
        <w:t xml:space="preserve"> در الاوسط وال</w:t>
      </w:r>
      <w:r w:rsidR="00755556" w:rsidRPr="00F30F92">
        <w:rPr>
          <w:rStyle w:val="Char4"/>
          <w:rtl/>
        </w:rPr>
        <w:t>ک</w:t>
      </w:r>
      <w:r w:rsidRPr="00F30F92">
        <w:rPr>
          <w:rStyle w:val="Char4"/>
          <w:rtl/>
        </w:rPr>
        <w:t>ب</w:t>
      </w:r>
      <w:r w:rsidR="00755556" w:rsidRPr="00F30F92">
        <w:rPr>
          <w:rStyle w:val="Char4"/>
          <w:rtl/>
        </w:rPr>
        <w:t>ی</w:t>
      </w:r>
      <w:r w:rsidRPr="00F30F92">
        <w:rPr>
          <w:rStyle w:val="Char4"/>
          <w:rtl/>
        </w:rPr>
        <w:t>ر روا</w:t>
      </w:r>
      <w:r w:rsidR="00755556" w:rsidRPr="00F30F92">
        <w:rPr>
          <w:rStyle w:val="Char4"/>
          <w:rtl/>
        </w:rPr>
        <w:t>ی</w:t>
      </w:r>
      <w:r w:rsidRPr="00F30F92">
        <w:rPr>
          <w:rStyle w:val="Char4"/>
          <w:rtl/>
        </w:rPr>
        <w:t>ت نموده، و رجال ال</w:t>
      </w:r>
      <w:r w:rsidR="00755556" w:rsidRPr="00F30F92">
        <w:rPr>
          <w:rStyle w:val="Char4"/>
          <w:rtl/>
        </w:rPr>
        <w:t>ک</w:t>
      </w:r>
      <w:r w:rsidRPr="00F30F92">
        <w:rPr>
          <w:rStyle w:val="Char4"/>
          <w:rtl/>
        </w:rPr>
        <w:t>ب</w:t>
      </w:r>
      <w:r w:rsidR="00755556" w:rsidRPr="00F30F92">
        <w:rPr>
          <w:rStyle w:val="Char4"/>
          <w:rtl/>
        </w:rPr>
        <w:t>ی</w:t>
      </w:r>
      <w:r w:rsidRPr="00F30F92">
        <w:rPr>
          <w:rStyle w:val="Char4"/>
          <w:rtl/>
        </w:rPr>
        <w:t>ر</w:t>
      </w:r>
      <w:r w:rsidRPr="00F30F92">
        <w:rPr>
          <w:rStyle w:val="FootnoteReference"/>
          <w:rFonts w:ascii="IRNazli" w:hAnsi="IRNazli" w:cs="IRNazli"/>
          <w:sz w:val="28"/>
          <w:szCs w:val="28"/>
          <w:rtl/>
        </w:rPr>
        <w:footnoteReference w:id="145"/>
      </w:r>
      <w:r w:rsidRPr="00F30F92">
        <w:rPr>
          <w:rStyle w:val="Char4"/>
          <w:rtl/>
        </w:rPr>
        <w:t xml:space="preserve"> ثقه‏اند. و ابو</w:t>
      </w:r>
      <w:r w:rsidR="00755556" w:rsidRPr="00F30F92">
        <w:rPr>
          <w:rStyle w:val="Char4"/>
          <w:rtl/>
        </w:rPr>
        <w:t>ی</w:t>
      </w:r>
      <w:r w:rsidRPr="00F30F92">
        <w:rPr>
          <w:rStyle w:val="Char4"/>
          <w:rtl/>
        </w:rPr>
        <w:t>عل</w:t>
      </w:r>
      <w:r w:rsidR="000E63F6" w:rsidRPr="00F30F92">
        <w:rPr>
          <w:rStyle w:val="Char4"/>
          <w:rtl/>
        </w:rPr>
        <w:t>ی</w:t>
      </w:r>
      <w:r w:rsidRPr="00F30F92">
        <w:rPr>
          <w:rStyle w:val="Char4"/>
          <w:rtl/>
        </w:rPr>
        <w:t xml:space="preserve"> ا</w:t>
      </w:r>
      <w:r w:rsidR="00755556" w:rsidRPr="00F30F92">
        <w:rPr>
          <w:rStyle w:val="Char4"/>
          <w:rtl/>
        </w:rPr>
        <w:t>ی</w:t>
      </w:r>
      <w:r w:rsidRPr="00F30F92">
        <w:rPr>
          <w:rStyle w:val="Char4"/>
          <w:rtl/>
        </w:rPr>
        <w:t>ن را به مانند آن روا</w:t>
      </w:r>
      <w:r w:rsidR="00755556" w:rsidRPr="00F30F92">
        <w:rPr>
          <w:rStyle w:val="Char4"/>
          <w:rtl/>
        </w:rPr>
        <w:t>ی</w:t>
      </w:r>
      <w:r w:rsidRPr="00F30F92">
        <w:rPr>
          <w:rStyle w:val="Char4"/>
          <w:rtl/>
        </w:rPr>
        <w:t>ت نموده است. و ابن سعد (108/4) ا</w:t>
      </w:r>
      <w:r w:rsidR="00755556" w:rsidRPr="00F30F92">
        <w:rPr>
          <w:rStyle w:val="Char4"/>
          <w:rtl/>
        </w:rPr>
        <w:t>ی</w:t>
      </w:r>
      <w:r w:rsidRPr="00F30F92">
        <w:rPr>
          <w:rStyle w:val="Char4"/>
          <w:rtl/>
        </w:rPr>
        <w:t>ن را از عبداللَّه بن موهب به معنا</w:t>
      </w:r>
      <w:r w:rsidR="000E63F6" w:rsidRPr="00F30F92">
        <w:rPr>
          <w:rStyle w:val="Char4"/>
          <w:rtl/>
        </w:rPr>
        <w:t>ی</w:t>
      </w:r>
      <w:r w:rsidRPr="00F30F92">
        <w:rPr>
          <w:rStyle w:val="Char4"/>
          <w:rtl/>
        </w:rPr>
        <w:t xml:space="preserve"> آن و طولان</w:t>
      </w:r>
      <w:r w:rsidR="000E63F6" w:rsidRPr="00F30F92">
        <w:rPr>
          <w:rStyle w:val="Char4"/>
          <w:rtl/>
        </w:rPr>
        <w:t>ی</w:t>
      </w:r>
      <w:r w:rsidRPr="00F30F92">
        <w:rPr>
          <w:rStyle w:val="Char4"/>
          <w:rtl/>
        </w:rPr>
        <w:t xml:space="preserve"> روا</w:t>
      </w:r>
      <w:r w:rsidR="00755556" w:rsidRPr="00F30F92">
        <w:rPr>
          <w:rStyle w:val="Char4"/>
          <w:rtl/>
        </w:rPr>
        <w:t>ی</w:t>
      </w:r>
      <w:r w:rsidRPr="00F30F92">
        <w:rPr>
          <w:rStyle w:val="Char4"/>
          <w:rtl/>
        </w:rPr>
        <w:t xml:space="preserve">ت </w:t>
      </w:r>
      <w:r w:rsidR="00755556" w:rsidRPr="00F30F92">
        <w:rPr>
          <w:rStyle w:val="Char4"/>
          <w:rtl/>
        </w:rPr>
        <w:t>ک</w:t>
      </w:r>
      <w:r w:rsidRPr="00F30F92">
        <w:rPr>
          <w:rStyle w:val="Char4"/>
          <w:rtl/>
        </w:rPr>
        <w:t>رده است.</w:t>
      </w:r>
    </w:p>
    <w:p w:rsidR="00BD3D1B" w:rsidRPr="004728E4" w:rsidRDefault="00BD3D1B" w:rsidP="00FB3856">
      <w:pPr>
        <w:pStyle w:val="a5"/>
        <w:rPr>
          <w:rtl/>
        </w:rPr>
      </w:pPr>
      <w:bookmarkStart w:id="87" w:name="_Toc441683598"/>
      <w:r w:rsidRPr="004728E4">
        <w:rPr>
          <w:rtl/>
        </w:rPr>
        <w:t>آنچه ميان ابن عمر و ام المؤمنين حفصه</w:t>
      </w:r>
      <w:r w:rsidR="00F60D76" w:rsidRPr="00F60D76">
        <w:rPr>
          <w:rFonts w:ascii="CTraditional Arabic" w:hAnsi="CTraditional Arabic" w:cs="CTraditional Arabic"/>
          <w:bCs w:val="0"/>
          <w:szCs w:val="28"/>
          <w:rtl/>
        </w:rPr>
        <w:t xml:space="preserve"> ب</w:t>
      </w:r>
      <w:r w:rsidRPr="004728E4">
        <w:rPr>
          <w:rtl/>
        </w:rPr>
        <w:t xml:space="preserve"> درباره دوم</w:t>
      </w:r>
      <w:r>
        <w:rPr>
          <w:rFonts w:hint="cs"/>
          <w:rtl/>
        </w:rPr>
        <w:t xml:space="preserve">ه </w:t>
      </w:r>
      <w:r w:rsidRPr="004728E4">
        <w:rPr>
          <w:rtl/>
        </w:rPr>
        <w:t>الجندل اتفاق افتاد</w:t>
      </w:r>
      <w:bookmarkEnd w:id="87"/>
    </w:p>
    <w:p w:rsidR="00BD3D1B" w:rsidRDefault="00BD3D1B" w:rsidP="00F30F92">
      <w:pPr>
        <w:pStyle w:val="PlainText"/>
        <w:widowControl w:val="0"/>
        <w:ind w:firstLine="284"/>
        <w:jc w:val="both"/>
        <w:rPr>
          <w:rStyle w:val="Char4"/>
          <w:rtl/>
        </w:rPr>
      </w:pPr>
      <w:r w:rsidRPr="00ED7E39">
        <w:rPr>
          <w:rStyle w:val="Char4"/>
          <w:spacing w:val="-4"/>
          <w:rtl/>
        </w:rPr>
        <w:t>طبران</w:t>
      </w:r>
      <w:r w:rsidR="000E63F6">
        <w:rPr>
          <w:rStyle w:val="Char4"/>
          <w:spacing w:val="-4"/>
          <w:rtl/>
        </w:rPr>
        <w:t>ی</w:t>
      </w:r>
      <w:r w:rsidRPr="00ED7E39">
        <w:rPr>
          <w:rStyle w:val="Char4"/>
          <w:spacing w:val="-4"/>
          <w:rtl/>
        </w:rPr>
        <w:t xml:space="preserve"> در ال</w:t>
      </w:r>
      <w:r w:rsidR="00755556" w:rsidRPr="00ED7E39">
        <w:rPr>
          <w:rStyle w:val="Char4"/>
          <w:spacing w:val="-4"/>
          <w:rtl/>
        </w:rPr>
        <w:t>ک</w:t>
      </w:r>
      <w:r w:rsidRPr="00ED7E39">
        <w:rPr>
          <w:rStyle w:val="Char4"/>
          <w:spacing w:val="-4"/>
          <w:rtl/>
        </w:rPr>
        <w:t>ب</w:t>
      </w:r>
      <w:r w:rsidR="00755556" w:rsidRPr="00ED7E39">
        <w:rPr>
          <w:rStyle w:val="Char4"/>
          <w:spacing w:val="-4"/>
          <w:rtl/>
        </w:rPr>
        <w:t>ی</w:t>
      </w:r>
      <w:r w:rsidRPr="00ED7E39">
        <w:rPr>
          <w:rStyle w:val="Char4"/>
          <w:spacing w:val="-4"/>
          <w:rtl/>
        </w:rPr>
        <w:t>ر از ابن عمر</w:t>
      </w:r>
      <w:r w:rsidR="00F60D76" w:rsidRPr="00ED7E39">
        <w:rPr>
          <w:rStyle w:val="Char4"/>
          <w:spacing w:val="-4"/>
          <w:rtl/>
        </w:rPr>
        <w:t xml:space="preserve"> </w:t>
      </w:r>
      <w:r w:rsidR="00F60D76" w:rsidRPr="00ED7E39">
        <w:rPr>
          <w:rStyle w:val="Char4"/>
          <w:rFonts w:ascii="CTraditional Arabic" w:hAnsi="CTraditional Arabic" w:cs="CTraditional Arabic"/>
          <w:spacing w:val="-4"/>
          <w:rtl/>
        </w:rPr>
        <w:t>ب</w:t>
      </w:r>
      <w:r w:rsidRPr="00ED7E39">
        <w:rPr>
          <w:rStyle w:val="Char4"/>
          <w:spacing w:val="-4"/>
          <w:rtl/>
        </w:rPr>
        <w:t xml:space="preserve"> روا</w:t>
      </w:r>
      <w:r w:rsidR="00755556" w:rsidRPr="00ED7E39">
        <w:rPr>
          <w:rStyle w:val="Char4"/>
          <w:spacing w:val="-4"/>
          <w:rtl/>
        </w:rPr>
        <w:t>ی</w:t>
      </w:r>
      <w:r w:rsidRPr="00ED7E39">
        <w:rPr>
          <w:rStyle w:val="Char4"/>
          <w:spacing w:val="-4"/>
          <w:rtl/>
        </w:rPr>
        <w:t xml:space="preserve">ت نموده، </w:t>
      </w:r>
      <w:r w:rsidR="00755556" w:rsidRPr="00ED7E39">
        <w:rPr>
          <w:rStyle w:val="Char4"/>
          <w:spacing w:val="-4"/>
          <w:rtl/>
        </w:rPr>
        <w:t>ک</w:t>
      </w:r>
      <w:r w:rsidRPr="00ED7E39">
        <w:rPr>
          <w:rStyle w:val="Char4"/>
          <w:spacing w:val="-4"/>
          <w:rtl/>
        </w:rPr>
        <w:t>ه گفت: روز</w:t>
      </w:r>
      <w:r w:rsidR="000E63F6">
        <w:rPr>
          <w:rStyle w:val="Char4"/>
          <w:spacing w:val="-4"/>
          <w:rtl/>
        </w:rPr>
        <w:t>ی</w:t>
      </w:r>
      <w:r w:rsidRPr="00ED7E39">
        <w:rPr>
          <w:rStyle w:val="Char4"/>
          <w:spacing w:val="-4"/>
          <w:rtl/>
        </w:rPr>
        <w:t xml:space="preserve"> </w:t>
      </w:r>
      <w:r w:rsidR="00755556" w:rsidRPr="00ED7E39">
        <w:rPr>
          <w:rStyle w:val="Char4"/>
          <w:spacing w:val="-4"/>
          <w:rtl/>
        </w:rPr>
        <w:t>ک</w:t>
      </w:r>
      <w:r w:rsidRPr="00ED7E39">
        <w:rPr>
          <w:rStyle w:val="Char4"/>
          <w:spacing w:val="-4"/>
          <w:rtl/>
        </w:rPr>
        <w:t>ه عل</w:t>
      </w:r>
      <w:r w:rsidR="000E63F6">
        <w:rPr>
          <w:rStyle w:val="Char4"/>
          <w:spacing w:val="-4"/>
          <w:rtl/>
        </w:rPr>
        <w:t>ی</w:t>
      </w:r>
      <w:r w:rsidRPr="00ED7E39">
        <w:rPr>
          <w:rStyle w:val="Char4"/>
          <w:spacing w:val="-4"/>
          <w:rtl/>
        </w:rPr>
        <w:t xml:space="preserve"> و معاو</w:t>
      </w:r>
      <w:r w:rsidR="00755556" w:rsidRPr="00ED7E39">
        <w:rPr>
          <w:rStyle w:val="Char4"/>
          <w:spacing w:val="-4"/>
          <w:rtl/>
        </w:rPr>
        <w:t>ی</w:t>
      </w:r>
      <w:r w:rsidRPr="00ED7E39">
        <w:rPr>
          <w:rStyle w:val="Char4"/>
          <w:spacing w:val="-4"/>
          <w:rtl/>
        </w:rPr>
        <w:t>ه</w:t>
      </w:r>
      <w:r w:rsidR="00130DB0" w:rsidRPr="00ED7E39">
        <w:rPr>
          <w:rStyle w:val="Char4"/>
          <w:rFonts w:ascii="CTraditional Arabic" w:hAnsi="CTraditional Arabic" w:cs="CTraditional Arabic"/>
          <w:spacing w:val="-4"/>
          <w:rtl/>
        </w:rPr>
        <w:t xml:space="preserve"> س</w:t>
      </w:r>
      <w:r w:rsidRPr="00ED7E39">
        <w:rPr>
          <w:rStyle w:val="Char4"/>
          <w:spacing w:val="-4"/>
          <w:rtl/>
        </w:rPr>
        <w:t xml:space="preserve"> </w:t>
      </w:r>
      <w:r w:rsidRPr="00906F1B">
        <w:rPr>
          <w:rStyle w:val="Char4"/>
          <w:rtl/>
        </w:rPr>
        <w:t>در دوم</w:t>
      </w:r>
      <w:r w:rsidRPr="00906F1B">
        <w:rPr>
          <w:rStyle w:val="Char4"/>
          <w:rFonts w:hint="cs"/>
          <w:rtl/>
        </w:rPr>
        <w:t>ه</w:t>
      </w:r>
      <w:r w:rsidRPr="00906F1B">
        <w:rPr>
          <w:rStyle w:val="Char4"/>
          <w:rtl/>
        </w:rPr>
        <w:t xml:space="preserve"> الجندل</w:t>
      </w:r>
      <w:r w:rsidRPr="00906F1B">
        <w:rPr>
          <w:rStyle w:val="FootnoteReference"/>
          <w:rFonts w:ascii="IRNazli" w:hAnsi="IRNazli" w:cs="IRNazli"/>
          <w:sz w:val="28"/>
          <w:szCs w:val="28"/>
          <w:rtl/>
        </w:rPr>
        <w:footnoteReference w:id="146"/>
      </w:r>
      <w:r w:rsidRPr="00906F1B">
        <w:rPr>
          <w:rStyle w:val="Char4"/>
          <w:rtl/>
        </w:rPr>
        <w:t xml:space="preserve"> جمع شدند، امّ المؤمن</w:t>
      </w:r>
      <w:r w:rsidR="00755556">
        <w:rPr>
          <w:rStyle w:val="Char4"/>
          <w:rtl/>
        </w:rPr>
        <w:t>ی</w:t>
      </w:r>
      <w:r w:rsidRPr="00906F1B">
        <w:rPr>
          <w:rStyle w:val="Char4"/>
          <w:rtl/>
        </w:rPr>
        <w:t>ن حفصه</w:t>
      </w:r>
      <w:r w:rsidR="00F60D76">
        <w:rPr>
          <w:rStyle w:val="Char4"/>
          <w:rtl/>
        </w:rPr>
        <w:t xml:space="preserve"> </w:t>
      </w:r>
      <w:r w:rsidR="00F60D76" w:rsidRPr="00F60D76">
        <w:rPr>
          <w:rStyle w:val="Char4"/>
          <w:rFonts w:ascii="CTraditional Arabic" w:hAnsi="CTraditional Arabic" w:cs="CTraditional Arabic"/>
          <w:rtl/>
        </w:rPr>
        <w:t>ل</w:t>
      </w:r>
      <w:r w:rsidRPr="00906F1B">
        <w:rPr>
          <w:rStyle w:val="Char4"/>
          <w:rtl/>
        </w:rPr>
        <w:t xml:space="preserve"> به من گفت: برا</w:t>
      </w:r>
      <w:r w:rsidR="00755556">
        <w:rPr>
          <w:rStyle w:val="Char4"/>
          <w:rtl/>
        </w:rPr>
        <w:t>ی</w:t>
      </w:r>
      <w:r w:rsidRPr="00906F1B">
        <w:rPr>
          <w:rStyle w:val="Char4"/>
          <w:rtl/>
        </w:rPr>
        <w:t>ت ز</w:t>
      </w:r>
      <w:r w:rsidR="00755556">
        <w:rPr>
          <w:rStyle w:val="Char4"/>
          <w:rtl/>
        </w:rPr>
        <w:t>ی</w:t>
      </w:r>
      <w:r w:rsidRPr="00906F1B">
        <w:rPr>
          <w:rStyle w:val="Char4"/>
          <w:rtl/>
        </w:rPr>
        <w:t>بنده ن</w:t>
      </w:r>
      <w:r w:rsidR="00755556">
        <w:rPr>
          <w:rStyle w:val="Char4"/>
          <w:rtl/>
        </w:rPr>
        <w:t>ی</w:t>
      </w:r>
      <w:r w:rsidRPr="00906F1B">
        <w:rPr>
          <w:rStyle w:val="Char4"/>
          <w:rtl/>
        </w:rPr>
        <w:t>ست از صلح</w:t>
      </w:r>
      <w:r w:rsidR="000E63F6">
        <w:rPr>
          <w:rStyle w:val="Char4"/>
          <w:rtl/>
        </w:rPr>
        <w:t>ی</w:t>
      </w:r>
      <w:r w:rsidRPr="00906F1B">
        <w:rPr>
          <w:rStyle w:val="Char4"/>
          <w:rtl/>
        </w:rPr>
        <w:t xml:space="preserve"> </w:t>
      </w:r>
      <w:r w:rsidR="00755556">
        <w:rPr>
          <w:rStyle w:val="Char4"/>
          <w:rtl/>
        </w:rPr>
        <w:t>ک</w:t>
      </w:r>
      <w:r w:rsidRPr="00906F1B">
        <w:rPr>
          <w:rStyle w:val="Char4"/>
          <w:rtl/>
        </w:rPr>
        <w:t>ه خداوند توسط آن در م</w:t>
      </w:r>
      <w:r w:rsidR="00755556">
        <w:rPr>
          <w:rStyle w:val="Char4"/>
          <w:rtl/>
        </w:rPr>
        <w:t>ی</w:t>
      </w:r>
      <w:r w:rsidRPr="00906F1B">
        <w:rPr>
          <w:rStyle w:val="Char4"/>
          <w:rtl/>
        </w:rPr>
        <w:t xml:space="preserve">ان امّت محمّد </w:t>
      </w:r>
      <w:r>
        <w:rPr>
          <w:rFonts w:cs="CTraditional Arabic"/>
          <w:sz w:val="28"/>
          <w:szCs w:val="28"/>
          <w:rtl/>
        </w:rPr>
        <w:t>ص</w:t>
      </w:r>
      <w:r w:rsidRPr="00906F1B">
        <w:rPr>
          <w:rStyle w:val="Char4"/>
          <w:rtl/>
        </w:rPr>
        <w:t xml:space="preserve"> صلح م</w:t>
      </w:r>
      <w:r w:rsidR="000E63F6">
        <w:rPr>
          <w:rStyle w:val="Char4"/>
          <w:rtl/>
        </w:rPr>
        <w:t>ی</w:t>
      </w:r>
      <w:r w:rsidRPr="00906F1B">
        <w:rPr>
          <w:rStyle w:val="Char4"/>
          <w:rtl/>
        </w:rPr>
        <w:t xml:space="preserve">‏آورد تخلّف </w:t>
      </w:r>
      <w:r w:rsidR="00755556">
        <w:rPr>
          <w:rStyle w:val="Char4"/>
          <w:rtl/>
        </w:rPr>
        <w:t>ک</w:t>
      </w:r>
      <w:r w:rsidRPr="00906F1B">
        <w:rPr>
          <w:rStyle w:val="Char4"/>
          <w:rtl/>
        </w:rPr>
        <w:t>ن</w:t>
      </w:r>
      <w:r w:rsidR="000E63F6">
        <w:rPr>
          <w:rStyle w:val="Char4"/>
          <w:rtl/>
        </w:rPr>
        <w:t>ی</w:t>
      </w:r>
      <w:r w:rsidRPr="00906F1B">
        <w:rPr>
          <w:rStyle w:val="Char4"/>
          <w:rtl/>
        </w:rPr>
        <w:t xml:space="preserve">، تو برادر خانم رسول خدا </w:t>
      </w:r>
      <w:r>
        <w:rPr>
          <w:rFonts w:cs="CTraditional Arabic"/>
          <w:sz w:val="28"/>
          <w:szCs w:val="28"/>
          <w:rtl/>
        </w:rPr>
        <w:t>ص</w:t>
      </w:r>
      <w:r w:rsidRPr="00906F1B">
        <w:rPr>
          <w:rStyle w:val="Char4"/>
          <w:rtl/>
        </w:rPr>
        <w:t xml:space="preserve"> و فرزند عمربن الخطاب هست</w:t>
      </w:r>
      <w:r w:rsidR="000E63F6">
        <w:rPr>
          <w:rStyle w:val="Char4"/>
          <w:rtl/>
        </w:rPr>
        <w:t>ی</w:t>
      </w:r>
      <w:r w:rsidRPr="00906F1B">
        <w:rPr>
          <w:rStyle w:val="Char4"/>
          <w:rtl/>
        </w:rPr>
        <w:t>. معاو</w:t>
      </w:r>
      <w:r w:rsidR="00755556">
        <w:rPr>
          <w:rStyle w:val="Char4"/>
          <w:rtl/>
        </w:rPr>
        <w:t>ی</w:t>
      </w:r>
      <w:r w:rsidRPr="00906F1B">
        <w:rPr>
          <w:rStyle w:val="Char4"/>
          <w:rtl/>
        </w:rPr>
        <w:t>ه در آن روز بر شتر بزرگ</w:t>
      </w:r>
      <w:r w:rsidR="000E63F6">
        <w:rPr>
          <w:rStyle w:val="Char4"/>
          <w:rtl/>
        </w:rPr>
        <w:t>ی</w:t>
      </w:r>
      <w:r w:rsidRPr="00906F1B">
        <w:rPr>
          <w:rStyle w:val="Char4"/>
          <w:rtl/>
        </w:rPr>
        <w:t xml:space="preserve"> آمد و گفت: چه </w:t>
      </w:r>
      <w:r w:rsidR="00755556">
        <w:rPr>
          <w:rStyle w:val="Char4"/>
          <w:rtl/>
        </w:rPr>
        <w:t>ک</w:t>
      </w:r>
      <w:r w:rsidRPr="00906F1B">
        <w:rPr>
          <w:rStyle w:val="Char4"/>
          <w:rtl/>
        </w:rPr>
        <w:t>س</w:t>
      </w:r>
      <w:r w:rsidR="000E63F6">
        <w:rPr>
          <w:rStyle w:val="Char4"/>
          <w:rtl/>
        </w:rPr>
        <w:t>ی</w:t>
      </w:r>
      <w:r w:rsidRPr="00906F1B">
        <w:rPr>
          <w:rStyle w:val="Char4"/>
          <w:rtl/>
        </w:rPr>
        <w:t xml:space="preserve"> در ا</w:t>
      </w:r>
      <w:r w:rsidR="00755556">
        <w:rPr>
          <w:rStyle w:val="Char4"/>
          <w:rtl/>
        </w:rPr>
        <w:t>ی</w:t>
      </w:r>
      <w:r w:rsidRPr="00906F1B">
        <w:rPr>
          <w:rStyle w:val="Char4"/>
          <w:rtl/>
        </w:rPr>
        <w:t>ن امر طمع م</w:t>
      </w:r>
      <w:r w:rsidR="000E63F6">
        <w:rPr>
          <w:rStyle w:val="Char4"/>
          <w:rtl/>
        </w:rPr>
        <w:t>ی</w:t>
      </w:r>
      <w:r w:rsidRPr="00906F1B">
        <w:rPr>
          <w:rStyle w:val="Char4"/>
          <w:rtl/>
        </w:rPr>
        <w:t>‏ورزد، و آن را آرزو م</w:t>
      </w:r>
      <w:r w:rsidR="000E63F6">
        <w:rPr>
          <w:rStyle w:val="Char4"/>
          <w:rtl/>
        </w:rPr>
        <w:t>ی</w:t>
      </w:r>
      <w:r w:rsidRPr="00906F1B">
        <w:rPr>
          <w:rStyle w:val="Char4"/>
          <w:rtl/>
        </w:rPr>
        <w:t>‏</w:t>
      </w:r>
      <w:r w:rsidR="00755556">
        <w:rPr>
          <w:rStyle w:val="Char4"/>
          <w:rtl/>
        </w:rPr>
        <w:t>ک</w:t>
      </w:r>
      <w:r w:rsidRPr="00906F1B">
        <w:rPr>
          <w:rStyle w:val="Char4"/>
          <w:rtl/>
        </w:rPr>
        <w:t xml:space="preserve">ند و </w:t>
      </w:r>
      <w:r w:rsidR="00755556">
        <w:rPr>
          <w:rStyle w:val="Char4"/>
          <w:rtl/>
        </w:rPr>
        <w:t>ی</w:t>
      </w:r>
      <w:r w:rsidRPr="00906F1B">
        <w:rPr>
          <w:rStyle w:val="Char4"/>
          <w:rtl/>
        </w:rPr>
        <w:t>ا برا</w:t>
      </w:r>
      <w:r w:rsidR="000E63F6">
        <w:rPr>
          <w:rStyle w:val="Char4"/>
          <w:rtl/>
        </w:rPr>
        <w:t>ی</w:t>
      </w:r>
      <w:r w:rsidRPr="00906F1B">
        <w:rPr>
          <w:rStyle w:val="Char4"/>
          <w:rtl/>
        </w:rPr>
        <w:t xml:space="preserve"> آن گردن خود را بلند م</w:t>
      </w:r>
      <w:r w:rsidR="000E63F6">
        <w:rPr>
          <w:rStyle w:val="Char4"/>
          <w:rtl/>
        </w:rPr>
        <w:t>ی</w:t>
      </w:r>
      <w:r w:rsidRPr="00906F1B">
        <w:rPr>
          <w:rStyle w:val="Char4"/>
          <w:rtl/>
        </w:rPr>
        <w:t>‏</w:t>
      </w:r>
      <w:r w:rsidR="00755556">
        <w:rPr>
          <w:rStyle w:val="Char4"/>
          <w:rtl/>
        </w:rPr>
        <w:t>ک</w:t>
      </w:r>
      <w:r w:rsidRPr="00906F1B">
        <w:rPr>
          <w:rStyle w:val="Char4"/>
          <w:rtl/>
        </w:rPr>
        <w:t>ند؟ ابن عمر م</w:t>
      </w:r>
      <w:r w:rsidR="000E63F6">
        <w:rPr>
          <w:rStyle w:val="Char4"/>
          <w:rtl/>
        </w:rPr>
        <w:t>ی</w:t>
      </w:r>
      <w:r w:rsidRPr="00906F1B">
        <w:rPr>
          <w:rStyle w:val="Char4"/>
          <w:rtl/>
        </w:rPr>
        <w:t>‏گو</w:t>
      </w:r>
      <w:r w:rsidR="00755556">
        <w:rPr>
          <w:rStyle w:val="Char4"/>
          <w:rtl/>
        </w:rPr>
        <w:t>ی</w:t>
      </w:r>
      <w:r w:rsidRPr="00906F1B">
        <w:rPr>
          <w:rStyle w:val="Char4"/>
          <w:rtl/>
        </w:rPr>
        <w:t>د: قبل از آن روز د</w:t>
      </w:r>
      <w:r w:rsidR="00755556">
        <w:rPr>
          <w:rStyle w:val="Char4"/>
          <w:rtl/>
        </w:rPr>
        <w:t>ی</w:t>
      </w:r>
      <w:r w:rsidRPr="00906F1B">
        <w:rPr>
          <w:rStyle w:val="Char4"/>
          <w:rtl/>
        </w:rPr>
        <w:t>گر برا</w:t>
      </w:r>
      <w:r w:rsidR="000E63F6">
        <w:rPr>
          <w:rStyle w:val="Char4"/>
          <w:rtl/>
        </w:rPr>
        <w:t>ی</w:t>
      </w:r>
      <w:r w:rsidRPr="00906F1B">
        <w:rPr>
          <w:rStyle w:val="Char4"/>
          <w:rtl/>
        </w:rPr>
        <w:t xml:space="preserve"> نفسم به دن</w:t>
      </w:r>
      <w:r w:rsidR="00755556">
        <w:rPr>
          <w:rStyle w:val="Char4"/>
          <w:rtl/>
        </w:rPr>
        <w:t>ی</w:t>
      </w:r>
      <w:r w:rsidRPr="00906F1B">
        <w:rPr>
          <w:rStyle w:val="Char4"/>
          <w:rtl/>
        </w:rPr>
        <w:t>ا صحبت ن</w:t>
      </w:r>
      <w:r w:rsidR="00755556">
        <w:rPr>
          <w:rStyle w:val="Char4"/>
          <w:rtl/>
        </w:rPr>
        <w:t>ک</w:t>
      </w:r>
      <w:r w:rsidRPr="00906F1B">
        <w:rPr>
          <w:rStyle w:val="Char4"/>
          <w:rtl/>
        </w:rPr>
        <w:t>رده بودم، رفتم</w:t>
      </w:r>
      <w:r w:rsidRPr="00906F1B">
        <w:rPr>
          <w:rStyle w:val="FootnoteReference"/>
          <w:rFonts w:ascii="IRNazli" w:hAnsi="IRNazli" w:cs="IRNazli"/>
          <w:sz w:val="28"/>
          <w:szCs w:val="28"/>
          <w:rtl/>
        </w:rPr>
        <w:footnoteReference w:id="147"/>
      </w:r>
      <w:r w:rsidRPr="00906F1B">
        <w:rPr>
          <w:rStyle w:val="Char4"/>
          <w:rtl/>
        </w:rPr>
        <w:t xml:space="preserve"> </w:t>
      </w:r>
      <w:r w:rsidR="00755556">
        <w:rPr>
          <w:rStyle w:val="Char4"/>
          <w:rtl/>
        </w:rPr>
        <w:t>ک</w:t>
      </w:r>
      <w:r w:rsidRPr="00906F1B">
        <w:rPr>
          <w:rStyle w:val="Char4"/>
          <w:rtl/>
        </w:rPr>
        <w:t>ه بگو</w:t>
      </w:r>
      <w:r w:rsidR="00755556">
        <w:rPr>
          <w:rStyle w:val="Char4"/>
          <w:rtl/>
        </w:rPr>
        <w:t>ی</w:t>
      </w:r>
      <w:r w:rsidRPr="00906F1B">
        <w:rPr>
          <w:rStyle w:val="Char4"/>
          <w:rtl/>
        </w:rPr>
        <w:t xml:space="preserve">م: در آن </w:t>
      </w:r>
      <w:r w:rsidR="00755556">
        <w:rPr>
          <w:rStyle w:val="Char4"/>
          <w:rtl/>
        </w:rPr>
        <w:t>ک</w:t>
      </w:r>
      <w:r w:rsidRPr="00906F1B">
        <w:rPr>
          <w:rStyle w:val="Char4"/>
          <w:rtl/>
        </w:rPr>
        <w:t>س</w:t>
      </w:r>
      <w:r w:rsidR="000E63F6">
        <w:rPr>
          <w:rStyle w:val="Char4"/>
          <w:rtl/>
        </w:rPr>
        <w:t>ی</w:t>
      </w:r>
      <w:r w:rsidRPr="00906F1B">
        <w:rPr>
          <w:rStyle w:val="Char4"/>
          <w:rtl/>
        </w:rPr>
        <w:t xml:space="preserve"> طمع م</w:t>
      </w:r>
      <w:r w:rsidR="000E63F6">
        <w:rPr>
          <w:rStyle w:val="Char4"/>
          <w:rtl/>
        </w:rPr>
        <w:t>ی</w:t>
      </w:r>
      <w:r w:rsidRPr="00906F1B">
        <w:rPr>
          <w:rStyle w:val="Char4"/>
          <w:rtl/>
        </w:rPr>
        <w:t>‏</w:t>
      </w:r>
      <w:r w:rsidR="00755556">
        <w:rPr>
          <w:rStyle w:val="Char4"/>
          <w:rtl/>
        </w:rPr>
        <w:t>ک</w:t>
      </w:r>
      <w:r w:rsidRPr="00906F1B">
        <w:rPr>
          <w:rStyle w:val="Char4"/>
          <w:rtl/>
        </w:rPr>
        <w:t xml:space="preserve">ند </w:t>
      </w:r>
      <w:r w:rsidR="00755556">
        <w:rPr>
          <w:rStyle w:val="Char4"/>
          <w:rtl/>
        </w:rPr>
        <w:t>ک</w:t>
      </w:r>
      <w:r w:rsidRPr="00906F1B">
        <w:rPr>
          <w:rStyle w:val="Char4"/>
          <w:rtl/>
        </w:rPr>
        <w:t>ه تو را و پدرت را بر اسلام زد، تا ا</w:t>
      </w:r>
      <w:r w:rsidR="00755556">
        <w:rPr>
          <w:rStyle w:val="Char4"/>
          <w:rtl/>
        </w:rPr>
        <w:t>ی</w:t>
      </w:r>
      <w:r w:rsidRPr="00906F1B">
        <w:rPr>
          <w:rStyle w:val="Char4"/>
          <w:rtl/>
        </w:rPr>
        <w:t xml:space="preserve">ن </w:t>
      </w:r>
      <w:r w:rsidR="00755556">
        <w:rPr>
          <w:rStyle w:val="Char4"/>
          <w:rtl/>
        </w:rPr>
        <w:t>ک</w:t>
      </w:r>
      <w:r w:rsidRPr="00906F1B">
        <w:rPr>
          <w:rStyle w:val="Char4"/>
          <w:rtl/>
        </w:rPr>
        <w:t xml:space="preserve">ه شما را در آن داخل نمود، آن گاه جنت و نعمت آن را به </w:t>
      </w:r>
      <w:r w:rsidR="00755556">
        <w:rPr>
          <w:rStyle w:val="Char4"/>
          <w:rtl/>
        </w:rPr>
        <w:t>ی</w:t>
      </w:r>
      <w:r w:rsidRPr="00906F1B">
        <w:rPr>
          <w:rStyle w:val="Char4"/>
          <w:rtl/>
        </w:rPr>
        <w:t>اد آوردم، و از آن برگشتم و اعراض نمودم. ه</w:t>
      </w:r>
      <w:r w:rsidR="00755556">
        <w:rPr>
          <w:rStyle w:val="Char4"/>
          <w:rtl/>
        </w:rPr>
        <w:t>ی</w:t>
      </w:r>
      <w:r w:rsidRPr="00906F1B">
        <w:rPr>
          <w:rStyle w:val="Char4"/>
          <w:rtl/>
        </w:rPr>
        <w:t>ثم</w:t>
      </w:r>
      <w:r w:rsidR="000E63F6">
        <w:rPr>
          <w:rStyle w:val="Char4"/>
          <w:rtl/>
        </w:rPr>
        <w:t>ی</w:t>
      </w:r>
      <w:r w:rsidRPr="00906F1B">
        <w:rPr>
          <w:rStyle w:val="Char4"/>
          <w:rtl/>
        </w:rPr>
        <w:t xml:space="preserve"> (208/4) م</w:t>
      </w:r>
      <w:r w:rsidR="000E63F6">
        <w:rPr>
          <w:rStyle w:val="Char4"/>
          <w:rtl/>
        </w:rPr>
        <w:t>ی</w:t>
      </w:r>
      <w:r w:rsidRPr="00906F1B">
        <w:rPr>
          <w:rStyle w:val="Char4"/>
          <w:rtl/>
        </w:rPr>
        <w:t>‏گو</w:t>
      </w:r>
      <w:r w:rsidR="00755556">
        <w:rPr>
          <w:rStyle w:val="Char4"/>
          <w:rtl/>
        </w:rPr>
        <w:t>ی</w:t>
      </w:r>
      <w:r w:rsidRPr="00906F1B">
        <w:rPr>
          <w:rStyle w:val="Char4"/>
          <w:rtl/>
        </w:rPr>
        <w:t>د: رجال و</w:t>
      </w:r>
      <w:r w:rsidR="000E63F6">
        <w:rPr>
          <w:rStyle w:val="Char4"/>
          <w:rtl/>
        </w:rPr>
        <w:t>ی</w:t>
      </w:r>
      <w:r w:rsidRPr="00906F1B">
        <w:rPr>
          <w:rStyle w:val="Char4"/>
          <w:rtl/>
        </w:rPr>
        <w:t xml:space="preserve"> ثقه‏اند، ظاهر ا</w:t>
      </w:r>
      <w:r w:rsidR="00755556">
        <w:rPr>
          <w:rStyle w:val="Char4"/>
          <w:rtl/>
        </w:rPr>
        <w:t>ی</w:t>
      </w:r>
      <w:r w:rsidRPr="00906F1B">
        <w:rPr>
          <w:rStyle w:val="Char4"/>
          <w:rtl/>
        </w:rPr>
        <w:t xml:space="preserve">ن است </w:t>
      </w:r>
      <w:r w:rsidR="00755556">
        <w:rPr>
          <w:rStyle w:val="Char4"/>
          <w:rtl/>
        </w:rPr>
        <w:t>ک</w:t>
      </w:r>
      <w:r w:rsidRPr="00906F1B">
        <w:rPr>
          <w:rStyle w:val="Char4"/>
          <w:rtl/>
        </w:rPr>
        <w:t>ه هدف و</w:t>
      </w:r>
      <w:r w:rsidR="000E63F6">
        <w:rPr>
          <w:rStyle w:val="Char4"/>
          <w:rtl/>
        </w:rPr>
        <w:t>ی</w:t>
      </w:r>
      <w:r w:rsidRPr="00906F1B">
        <w:rPr>
          <w:rStyle w:val="Char4"/>
          <w:rtl/>
        </w:rPr>
        <w:t xml:space="preserve"> صلح حسن بن عل</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است، ول</w:t>
      </w:r>
      <w:r w:rsidR="000E63F6">
        <w:rPr>
          <w:rStyle w:val="Char4"/>
          <w:rtl/>
        </w:rPr>
        <w:t>ی</w:t>
      </w:r>
      <w:r w:rsidRPr="00906F1B">
        <w:rPr>
          <w:rStyle w:val="Char4"/>
          <w:rtl/>
        </w:rPr>
        <w:t xml:space="preserve"> راو</w:t>
      </w:r>
      <w:r w:rsidR="000E63F6">
        <w:rPr>
          <w:rStyle w:val="Char4"/>
          <w:rtl/>
        </w:rPr>
        <w:t>ی</w:t>
      </w:r>
      <w:r w:rsidRPr="00906F1B">
        <w:rPr>
          <w:rStyle w:val="Char4"/>
          <w:rtl/>
        </w:rPr>
        <w:t xml:space="preserve"> در ا</w:t>
      </w:r>
      <w:r w:rsidR="00755556">
        <w:rPr>
          <w:rStyle w:val="Char4"/>
          <w:rtl/>
        </w:rPr>
        <w:t>ی</w:t>
      </w:r>
      <w:r w:rsidRPr="00906F1B">
        <w:rPr>
          <w:rStyle w:val="Char4"/>
          <w:rtl/>
        </w:rPr>
        <w:t>نجا دچار وهم شده است. و ا</w:t>
      </w:r>
      <w:r w:rsidR="00755556">
        <w:rPr>
          <w:rStyle w:val="Char4"/>
          <w:rtl/>
        </w:rPr>
        <w:t>ی</w:t>
      </w:r>
      <w:r w:rsidRPr="00906F1B">
        <w:rPr>
          <w:rStyle w:val="Char4"/>
          <w:rtl/>
        </w:rPr>
        <w:t>ن را ابن سعد (134/4) از ابن عمر به مانند آن روا</w:t>
      </w:r>
      <w:r w:rsidR="00755556">
        <w:rPr>
          <w:rStyle w:val="Char4"/>
          <w:rtl/>
        </w:rPr>
        <w:t>ی</w:t>
      </w:r>
      <w:r w:rsidRPr="00906F1B">
        <w:rPr>
          <w:rStyle w:val="Char4"/>
          <w:rtl/>
        </w:rPr>
        <w:t>ت نموده است. و همچن</w:t>
      </w:r>
      <w:r w:rsidR="00755556">
        <w:rPr>
          <w:rStyle w:val="Char4"/>
          <w:rtl/>
        </w:rPr>
        <w:t>ی</w:t>
      </w:r>
      <w:r w:rsidRPr="00906F1B">
        <w:rPr>
          <w:rStyle w:val="Char4"/>
          <w:rtl/>
        </w:rPr>
        <w:t>ن از ابوحص</w:t>
      </w:r>
      <w:r w:rsidR="00755556">
        <w:rPr>
          <w:rStyle w:val="Char4"/>
          <w:rtl/>
        </w:rPr>
        <w:t>ی</w:t>
      </w:r>
      <w:r w:rsidRPr="00906F1B">
        <w:rPr>
          <w:rStyle w:val="Char4"/>
          <w:rtl/>
        </w:rPr>
        <w:t>ن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معاو</w:t>
      </w:r>
      <w:r w:rsidR="00755556">
        <w:rPr>
          <w:rStyle w:val="Char4"/>
          <w:rtl/>
        </w:rPr>
        <w:t>ی</w:t>
      </w:r>
      <w:r w:rsidRPr="00906F1B">
        <w:rPr>
          <w:rStyle w:val="Char4"/>
          <w:rtl/>
        </w:rPr>
        <w:t xml:space="preserve">ه گفت: چه </w:t>
      </w:r>
      <w:r w:rsidR="00755556">
        <w:rPr>
          <w:rStyle w:val="Char4"/>
          <w:rtl/>
        </w:rPr>
        <w:t>ک</w:t>
      </w:r>
      <w:r w:rsidRPr="00906F1B">
        <w:rPr>
          <w:rStyle w:val="Char4"/>
          <w:rtl/>
        </w:rPr>
        <w:t>س</w:t>
      </w:r>
      <w:r w:rsidR="000E63F6">
        <w:rPr>
          <w:rStyle w:val="Char4"/>
          <w:rtl/>
        </w:rPr>
        <w:t>ی</w:t>
      </w:r>
      <w:r w:rsidRPr="00906F1B">
        <w:rPr>
          <w:rStyle w:val="Char4"/>
          <w:rtl/>
        </w:rPr>
        <w:t xml:space="preserve"> از ما به ا</w:t>
      </w:r>
      <w:r w:rsidR="00755556">
        <w:rPr>
          <w:rStyle w:val="Char4"/>
          <w:rtl/>
        </w:rPr>
        <w:t>ی</w:t>
      </w:r>
      <w:r w:rsidRPr="00906F1B">
        <w:rPr>
          <w:rStyle w:val="Char4"/>
          <w:rtl/>
        </w:rPr>
        <w:t>ن امر مستحق‏تر است؟ عبداللَّه بن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م</w:t>
      </w:r>
      <w:r w:rsidR="000E63F6">
        <w:rPr>
          <w:rStyle w:val="Char4"/>
          <w:rtl/>
        </w:rPr>
        <w:t>ی</w:t>
      </w:r>
      <w:r w:rsidRPr="00906F1B">
        <w:rPr>
          <w:rStyle w:val="Char4"/>
          <w:rtl/>
        </w:rPr>
        <w:t>‏گو</w:t>
      </w:r>
      <w:r w:rsidR="00755556">
        <w:rPr>
          <w:rStyle w:val="Char4"/>
          <w:rtl/>
        </w:rPr>
        <w:t>ی</w:t>
      </w:r>
      <w:r w:rsidRPr="00906F1B">
        <w:rPr>
          <w:rStyle w:val="Char4"/>
          <w:rtl/>
        </w:rPr>
        <w:t>د: خواستم بگو</w:t>
      </w:r>
      <w:r w:rsidR="00755556">
        <w:rPr>
          <w:rStyle w:val="Char4"/>
          <w:rtl/>
        </w:rPr>
        <w:t>ی</w:t>
      </w:r>
      <w:r w:rsidRPr="00906F1B">
        <w:rPr>
          <w:rStyle w:val="Char4"/>
          <w:rtl/>
        </w:rPr>
        <w:t xml:space="preserve">م: مستحق‏تر از تو </w:t>
      </w:r>
      <w:r w:rsidR="00755556">
        <w:rPr>
          <w:rStyle w:val="Char4"/>
          <w:rtl/>
        </w:rPr>
        <w:t>ک</w:t>
      </w:r>
      <w:r w:rsidRPr="00906F1B">
        <w:rPr>
          <w:rStyle w:val="Char4"/>
          <w:rtl/>
        </w:rPr>
        <w:t>س</w:t>
      </w:r>
      <w:r w:rsidR="000E63F6">
        <w:rPr>
          <w:rStyle w:val="Char4"/>
          <w:rtl/>
        </w:rPr>
        <w:t>ی</w:t>
      </w:r>
      <w:r w:rsidRPr="00906F1B">
        <w:rPr>
          <w:rStyle w:val="Char4"/>
          <w:rtl/>
        </w:rPr>
        <w:t xml:space="preserve"> است </w:t>
      </w:r>
      <w:r w:rsidR="00755556">
        <w:rPr>
          <w:rStyle w:val="Char4"/>
          <w:rtl/>
        </w:rPr>
        <w:t>ک</w:t>
      </w:r>
      <w:r w:rsidRPr="00906F1B">
        <w:rPr>
          <w:rStyle w:val="Char4"/>
          <w:rtl/>
        </w:rPr>
        <w:t xml:space="preserve">ه بر آن تو را و پدرت را زده است، بعد از آن آنچه را در جنت هاست به </w:t>
      </w:r>
      <w:r w:rsidR="00755556">
        <w:rPr>
          <w:rStyle w:val="Char4"/>
          <w:rtl/>
        </w:rPr>
        <w:t>ی</w:t>
      </w:r>
      <w:r w:rsidRPr="00906F1B">
        <w:rPr>
          <w:rStyle w:val="Char4"/>
          <w:rtl/>
        </w:rPr>
        <w:t>اد آورم، و ترس</w:t>
      </w:r>
      <w:r w:rsidR="00755556">
        <w:rPr>
          <w:rStyle w:val="Char4"/>
          <w:rtl/>
        </w:rPr>
        <w:t>ی</w:t>
      </w:r>
      <w:r w:rsidRPr="00906F1B">
        <w:rPr>
          <w:rStyle w:val="Char4"/>
          <w:rtl/>
        </w:rPr>
        <w:t xml:space="preserve">دم </w:t>
      </w:r>
      <w:r w:rsidR="00755556">
        <w:rPr>
          <w:rStyle w:val="Char4"/>
          <w:rtl/>
        </w:rPr>
        <w:t>ک</w:t>
      </w:r>
      <w:r w:rsidRPr="00906F1B">
        <w:rPr>
          <w:rStyle w:val="Char4"/>
          <w:rtl/>
        </w:rPr>
        <w:t>ه در آن فساد باشد. و از زهر</w:t>
      </w:r>
      <w:r w:rsidR="000E63F6">
        <w:rPr>
          <w:rStyle w:val="Char4"/>
          <w:rtl/>
        </w:rPr>
        <w:t>ی</w:t>
      </w:r>
      <w:r w:rsidRPr="00906F1B">
        <w:rPr>
          <w:rStyle w:val="Char4"/>
          <w:rtl/>
        </w:rPr>
        <w:t xml:space="preserve">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هنگام</w:t>
      </w:r>
      <w:r w:rsidR="000E63F6">
        <w:rPr>
          <w:rStyle w:val="Char4"/>
          <w:rtl/>
        </w:rPr>
        <w:t>ی</w:t>
      </w:r>
      <w:r w:rsidRPr="00906F1B">
        <w:rPr>
          <w:rStyle w:val="Char4"/>
          <w:rtl/>
        </w:rPr>
        <w:t xml:space="preserve"> </w:t>
      </w:r>
      <w:r w:rsidR="00755556">
        <w:rPr>
          <w:rStyle w:val="Char4"/>
          <w:rtl/>
        </w:rPr>
        <w:t>ک</w:t>
      </w:r>
      <w:r w:rsidRPr="00906F1B">
        <w:rPr>
          <w:rStyle w:val="Char4"/>
          <w:rtl/>
        </w:rPr>
        <w:t>ه عل</w:t>
      </w:r>
      <w:r w:rsidR="000E63F6">
        <w:rPr>
          <w:rStyle w:val="Char4"/>
          <w:rtl/>
        </w:rPr>
        <w:t>ی</w:t>
      </w:r>
      <w:r w:rsidRPr="00906F1B">
        <w:rPr>
          <w:rStyle w:val="Char4"/>
          <w:rtl/>
        </w:rPr>
        <w:t xml:space="preserve"> و معاو</w:t>
      </w:r>
      <w:r w:rsidR="00755556">
        <w:rPr>
          <w:rStyle w:val="Char4"/>
          <w:rtl/>
        </w:rPr>
        <w:t>ی</w:t>
      </w:r>
      <w:r w:rsidRPr="00906F1B">
        <w:rPr>
          <w:rStyle w:val="Char4"/>
          <w:rtl/>
        </w:rPr>
        <w:t>ه جمع شدند، معاو</w:t>
      </w:r>
      <w:r w:rsidR="00755556">
        <w:rPr>
          <w:rStyle w:val="Char4"/>
          <w:rtl/>
        </w:rPr>
        <w:t>ی</w:t>
      </w:r>
      <w:r w:rsidRPr="00906F1B">
        <w:rPr>
          <w:rStyle w:val="Char4"/>
          <w:rtl/>
        </w:rPr>
        <w:t xml:space="preserve">ه گفت: چه </w:t>
      </w:r>
      <w:r w:rsidR="00755556">
        <w:rPr>
          <w:rStyle w:val="Char4"/>
          <w:rtl/>
        </w:rPr>
        <w:t>ک</w:t>
      </w:r>
      <w:r w:rsidRPr="00906F1B">
        <w:rPr>
          <w:rStyle w:val="Char4"/>
          <w:rtl/>
        </w:rPr>
        <w:t>س</w:t>
      </w:r>
      <w:r w:rsidR="000E63F6">
        <w:rPr>
          <w:rStyle w:val="Char4"/>
          <w:rtl/>
        </w:rPr>
        <w:t>ی</w:t>
      </w:r>
      <w:r w:rsidRPr="00906F1B">
        <w:rPr>
          <w:rStyle w:val="Char4"/>
          <w:rtl/>
        </w:rPr>
        <w:t xml:space="preserve"> از من به ا</w:t>
      </w:r>
      <w:r w:rsidR="00755556">
        <w:rPr>
          <w:rStyle w:val="Char4"/>
          <w:rtl/>
        </w:rPr>
        <w:t>ی</w:t>
      </w:r>
      <w:r w:rsidRPr="00906F1B">
        <w:rPr>
          <w:rStyle w:val="Char4"/>
          <w:rtl/>
        </w:rPr>
        <w:t>ن امر مستحق‏تر بود؟ ابن عمر م</w:t>
      </w:r>
      <w:r w:rsidR="000E63F6">
        <w:rPr>
          <w:rStyle w:val="Char4"/>
          <w:rtl/>
        </w:rPr>
        <w:t>ی</w:t>
      </w:r>
      <w:r w:rsidRPr="00906F1B">
        <w:rPr>
          <w:rStyle w:val="Char4"/>
          <w:rtl/>
        </w:rPr>
        <w:t>‏گو</w:t>
      </w:r>
      <w:r w:rsidR="00755556">
        <w:rPr>
          <w:rStyle w:val="Char4"/>
          <w:rtl/>
        </w:rPr>
        <w:t>ی</w:t>
      </w:r>
      <w:r w:rsidRPr="00906F1B">
        <w:rPr>
          <w:rStyle w:val="Char4"/>
          <w:rtl/>
        </w:rPr>
        <w:t xml:space="preserve">د: آماده شدم </w:t>
      </w:r>
      <w:r w:rsidR="00755556">
        <w:rPr>
          <w:rStyle w:val="Char4"/>
          <w:rtl/>
        </w:rPr>
        <w:t>ک</w:t>
      </w:r>
      <w:r w:rsidRPr="00906F1B">
        <w:rPr>
          <w:rStyle w:val="Char4"/>
          <w:rtl/>
        </w:rPr>
        <w:t>ه بگو</w:t>
      </w:r>
      <w:r w:rsidR="00755556">
        <w:rPr>
          <w:rStyle w:val="Char4"/>
          <w:rtl/>
        </w:rPr>
        <w:t>ی</w:t>
      </w:r>
      <w:r w:rsidRPr="00906F1B">
        <w:rPr>
          <w:rStyle w:val="Char4"/>
          <w:rtl/>
        </w:rPr>
        <w:t xml:space="preserve">م: مستحق‏تر به آن </w:t>
      </w:r>
      <w:r w:rsidR="00755556">
        <w:rPr>
          <w:rStyle w:val="Char4"/>
          <w:rtl/>
        </w:rPr>
        <w:t>ک</w:t>
      </w:r>
      <w:r w:rsidRPr="00906F1B">
        <w:rPr>
          <w:rStyle w:val="Char4"/>
          <w:rtl/>
        </w:rPr>
        <w:t>س</w:t>
      </w:r>
      <w:r w:rsidR="000E63F6">
        <w:rPr>
          <w:rStyle w:val="Char4"/>
          <w:rtl/>
        </w:rPr>
        <w:t>ی</w:t>
      </w:r>
      <w:r w:rsidRPr="00906F1B">
        <w:rPr>
          <w:rStyle w:val="Char4"/>
          <w:rtl/>
        </w:rPr>
        <w:t xml:space="preserve"> است </w:t>
      </w:r>
      <w:r w:rsidR="00755556">
        <w:rPr>
          <w:rStyle w:val="Char4"/>
          <w:rtl/>
        </w:rPr>
        <w:t>ک</w:t>
      </w:r>
      <w:r w:rsidRPr="00906F1B">
        <w:rPr>
          <w:rStyle w:val="Char4"/>
          <w:rtl/>
        </w:rPr>
        <w:t xml:space="preserve">ه تو را و پدرت را بر </w:t>
      </w:r>
      <w:r w:rsidR="00755556">
        <w:rPr>
          <w:rStyle w:val="Char4"/>
          <w:rtl/>
        </w:rPr>
        <w:t>ک</w:t>
      </w:r>
      <w:r w:rsidRPr="00906F1B">
        <w:rPr>
          <w:rStyle w:val="Char4"/>
          <w:rtl/>
        </w:rPr>
        <w:t>فر زده است، آن گاه ترس</w:t>
      </w:r>
      <w:r w:rsidR="00755556">
        <w:rPr>
          <w:rStyle w:val="Char4"/>
          <w:rtl/>
        </w:rPr>
        <w:t>ی</w:t>
      </w:r>
      <w:r w:rsidRPr="00906F1B">
        <w:rPr>
          <w:rStyle w:val="Char4"/>
          <w:rtl/>
        </w:rPr>
        <w:t xml:space="preserve">دم </w:t>
      </w:r>
      <w:r w:rsidR="00755556">
        <w:rPr>
          <w:rStyle w:val="Char4"/>
          <w:rtl/>
        </w:rPr>
        <w:t>ک</w:t>
      </w:r>
      <w:r w:rsidRPr="00906F1B">
        <w:rPr>
          <w:rStyle w:val="Char4"/>
          <w:rtl/>
        </w:rPr>
        <w:t>ه به من غ</w:t>
      </w:r>
      <w:r w:rsidR="00755556">
        <w:rPr>
          <w:rStyle w:val="Char4"/>
          <w:rtl/>
        </w:rPr>
        <w:t>ی</w:t>
      </w:r>
      <w:r w:rsidRPr="00906F1B">
        <w:rPr>
          <w:rStyle w:val="Char4"/>
          <w:rtl/>
        </w:rPr>
        <w:t xml:space="preserve">ر از آنچه </w:t>
      </w:r>
      <w:r w:rsidR="00755556">
        <w:rPr>
          <w:rStyle w:val="Char4"/>
          <w:rtl/>
        </w:rPr>
        <w:t>ک</w:t>
      </w:r>
      <w:r w:rsidRPr="00906F1B">
        <w:rPr>
          <w:rStyle w:val="Char4"/>
          <w:rtl/>
        </w:rPr>
        <w:t>ه در من است گمان شود</w:t>
      </w:r>
      <w:r w:rsidRPr="00906F1B">
        <w:rPr>
          <w:rStyle w:val="FootnoteReference"/>
          <w:rFonts w:ascii="IRNazli" w:hAnsi="IRNazli" w:cs="IRNazli"/>
          <w:sz w:val="28"/>
          <w:szCs w:val="28"/>
          <w:rtl/>
        </w:rPr>
        <w:footnoteReference w:id="148"/>
      </w:r>
      <w:r w:rsidR="00572242">
        <w:rPr>
          <w:rStyle w:val="Char4"/>
          <w:rFonts w:hint="cs"/>
          <w:rtl/>
        </w:rPr>
        <w:t>.</w:t>
      </w:r>
    </w:p>
    <w:p w:rsidR="00BD3D1B" w:rsidRPr="002551A8" w:rsidRDefault="00BD3D1B" w:rsidP="00FB3856">
      <w:pPr>
        <w:pStyle w:val="a5"/>
        <w:rPr>
          <w:rtl/>
        </w:rPr>
      </w:pPr>
      <w:bookmarkStart w:id="88" w:name="_Toc441683599"/>
      <w:r w:rsidRPr="002551A8">
        <w:rPr>
          <w:rtl/>
        </w:rPr>
        <w:t>انكار عمران بن حصين</w:t>
      </w:r>
      <w:r w:rsidR="00130DB0">
        <w:rPr>
          <w:rStyle w:val="Char4"/>
          <w:rFonts w:ascii="CTraditional Arabic" w:hAnsi="CTraditional Arabic" w:cs="CTraditional Arabic"/>
          <w:bCs w:val="0"/>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2551A8">
        <w:rPr>
          <w:rtl/>
        </w:rPr>
        <w:t>از قبول امارت</w:t>
      </w:r>
      <w:bookmarkEnd w:id="88"/>
    </w:p>
    <w:p w:rsidR="00BD3D1B" w:rsidRPr="00F30F92" w:rsidRDefault="00BD3D1B" w:rsidP="003C26C2">
      <w:pPr>
        <w:pStyle w:val="PlainText"/>
        <w:ind w:firstLine="284"/>
        <w:jc w:val="both"/>
        <w:rPr>
          <w:rStyle w:val="Char4"/>
          <w:spacing w:val="-4"/>
          <w:rtl/>
        </w:rPr>
      </w:pPr>
      <w:r w:rsidRPr="00F30F92">
        <w:rPr>
          <w:rStyle w:val="Char4"/>
          <w:rtl/>
        </w:rPr>
        <w:t>احمد از عبداللَّه بن صامت</w:t>
      </w:r>
      <w:r w:rsidR="00130DB0" w:rsidRPr="00F30F92">
        <w:rPr>
          <w:rStyle w:val="Char4"/>
          <w:rtl/>
        </w:rPr>
        <w:t xml:space="preserve"> </w:t>
      </w:r>
      <w:r w:rsidR="00130DB0" w:rsidRPr="00F30F92">
        <w:rPr>
          <w:rStyle w:val="Char4"/>
          <w:rFonts w:ascii="CTraditional Arabic" w:hAnsi="CTraditional Arabic" w:cs="CTraditional Arabic"/>
          <w:rtl/>
        </w:rPr>
        <w:t>س</w:t>
      </w:r>
      <w:r w:rsidRPr="00F30F92">
        <w:rPr>
          <w:rStyle w:val="Char4"/>
          <w:rtl/>
        </w:rPr>
        <w:t xml:space="preserve"> روا</w:t>
      </w:r>
      <w:r w:rsidR="00755556" w:rsidRPr="00F30F92">
        <w:rPr>
          <w:rStyle w:val="Char4"/>
          <w:rtl/>
        </w:rPr>
        <w:t>ی</w:t>
      </w:r>
      <w:r w:rsidRPr="00F30F92">
        <w:rPr>
          <w:rStyle w:val="Char4"/>
          <w:rtl/>
        </w:rPr>
        <w:t xml:space="preserve">ت نموده، </w:t>
      </w:r>
      <w:r w:rsidR="00755556" w:rsidRPr="00F30F92">
        <w:rPr>
          <w:rStyle w:val="Char4"/>
          <w:rtl/>
        </w:rPr>
        <w:t>ک</w:t>
      </w:r>
      <w:r w:rsidRPr="00F30F92">
        <w:rPr>
          <w:rStyle w:val="Char4"/>
          <w:rtl/>
        </w:rPr>
        <w:t>ه گفت: ز</w:t>
      </w:r>
      <w:r w:rsidR="00755556" w:rsidRPr="00F30F92">
        <w:rPr>
          <w:rStyle w:val="Char4"/>
          <w:rtl/>
        </w:rPr>
        <w:t>ی</w:t>
      </w:r>
      <w:r w:rsidRPr="00F30F92">
        <w:rPr>
          <w:rStyle w:val="Char4"/>
          <w:rtl/>
        </w:rPr>
        <w:t>اد خواست عمران بن حص</w:t>
      </w:r>
      <w:r w:rsidR="00755556" w:rsidRPr="00F30F92">
        <w:rPr>
          <w:rStyle w:val="Char4"/>
          <w:rtl/>
        </w:rPr>
        <w:t>ی</w:t>
      </w:r>
      <w:r w:rsidRPr="00F30F92">
        <w:rPr>
          <w:rStyle w:val="Char4"/>
          <w:rtl/>
        </w:rPr>
        <w:t>ن</w:t>
      </w:r>
      <w:r w:rsidR="00130DB0" w:rsidRPr="00F30F92">
        <w:rPr>
          <w:rStyle w:val="Char4"/>
          <w:rtl/>
        </w:rPr>
        <w:t xml:space="preserve"> </w:t>
      </w:r>
      <w:r w:rsidR="00130DB0" w:rsidRPr="00F30F92">
        <w:rPr>
          <w:rStyle w:val="Char4"/>
          <w:rFonts w:ascii="CTraditional Arabic" w:hAnsi="CTraditional Arabic" w:cs="CTraditional Arabic"/>
          <w:rtl/>
        </w:rPr>
        <w:t>س</w:t>
      </w:r>
      <w:r w:rsidRPr="00F30F92">
        <w:rPr>
          <w:rStyle w:val="Char4"/>
          <w:spacing w:val="-4"/>
          <w:rtl/>
        </w:rPr>
        <w:t xml:space="preserve"> را [به عنوان وال</w:t>
      </w:r>
      <w:r w:rsidR="000E63F6" w:rsidRPr="00F30F92">
        <w:rPr>
          <w:rStyle w:val="Char4"/>
          <w:spacing w:val="-4"/>
          <w:rtl/>
        </w:rPr>
        <w:t>ی</w:t>
      </w:r>
      <w:r w:rsidRPr="00F30F92">
        <w:rPr>
          <w:rStyle w:val="Char4"/>
          <w:spacing w:val="-4"/>
          <w:rtl/>
        </w:rPr>
        <w:t>] به خراسان بفرستد، ول</w:t>
      </w:r>
      <w:r w:rsidR="000E63F6" w:rsidRPr="00F30F92">
        <w:rPr>
          <w:rStyle w:val="Char4"/>
          <w:spacing w:val="-4"/>
          <w:rtl/>
        </w:rPr>
        <w:t>ی</w:t>
      </w:r>
      <w:r w:rsidRPr="00F30F92">
        <w:rPr>
          <w:rStyle w:val="Char4"/>
          <w:spacing w:val="-4"/>
          <w:rtl/>
        </w:rPr>
        <w:t xml:space="preserve"> او از قبول حرف و</w:t>
      </w:r>
      <w:r w:rsidR="000E63F6" w:rsidRPr="00F30F92">
        <w:rPr>
          <w:rStyle w:val="Char4"/>
          <w:spacing w:val="-4"/>
          <w:rtl/>
        </w:rPr>
        <w:t>ی</w:t>
      </w:r>
      <w:r w:rsidRPr="00F30F92">
        <w:rPr>
          <w:rStyle w:val="Char4"/>
          <w:spacing w:val="-4"/>
          <w:rtl/>
        </w:rPr>
        <w:t xml:space="preserve"> سرباز زد، </w:t>
      </w:r>
      <w:r w:rsidR="00755556" w:rsidRPr="00F30F92">
        <w:rPr>
          <w:rStyle w:val="Char4"/>
          <w:spacing w:val="-4"/>
          <w:rtl/>
        </w:rPr>
        <w:t>ی</w:t>
      </w:r>
      <w:r w:rsidRPr="00F30F92">
        <w:rPr>
          <w:rStyle w:val="Char4"/>
          <w:spacing w:val="-4"/>
          <w:rtl/>
        </w:rPr>
        <w:t>ارانش به او گفتند: چرا از وال</w:t>
      </w:r>
      <w:r w:rsidR="000E63F6" w:rsidRPr="00F30F92">
        <w:rPr>
          <w:rStyle w:val="Char4"/>
          <w:spacing w:val="-4"/>
          <w:rtl/>
        </w:rPr>
        <w:t>ی</w:t>
      </w:r>
      <w:r w:rsidRPr="00F30F92">
        <w:rPr>
          <w:rStyle w:val="Char4"/>
          <w:spacing w:val="-4"/>
          <w:rtl/>
        </w:rPr>
        <w:t xml:space="preserve"> شدن بر خراسان منصرف شد</w:t>
      </w:r>
      <w:r w:rsidR="000E63F6" w:rsidRPr="00F30F92">
        <w:rPr>
          <w:rStyle w:val="Char4"/>
          <w:spacing w:val="-4"/>
          <w:rtl/>
        </w:rPr>
        <w:t>ی</w:t>
      </w:r>
      <w:r w:rsidRPr="00F30F92">
        <w:rPr>
          <w:rStyle w:val="Char4"/>
          <w:spacing w:val="-4"/>
          <w:rtl/>
        </w:rPr>
        <w:t>؟ گفت: به خدا سوگند، مرا خشنود نم</w:t>
      </w:r>
      <w:r w:rsidR="000E63F6" w:rsidRPr="00F30F92">
        <w:rPr>
          <w:rStyle w:val="Char4"/>
          <w:spacing w:val="-4"/>
          <w:rtl/>
        </w:rPr>
        <w:t>ی</w:t>
      </w:r>
      <w:r w:rsidRPr="00F30F92">
        <w:rPr>
          <w:rStyle w:val="Char4"/>
          <w:spacing w:val="-4"/>
          <w:rtl/>
        </w:rPr>
        <w:t xml:space="preserve">‏سازد </w:t>
      </w:r>
      <w:r w:rsidR="00755556" w:rsidRPr="00F30F92">
        <w:rPr>
          <w:rStyle w:val="Char4"/>
          <w:spacing w:val="-4"/>
          <w:rtl/>
        </w:rPr>
        <w:t>ک</w:t>
      </w:r>
      <w:r w:rsidRPr="00F30F92">
        <w:rPr>
          <w:rStyle w:val="Char4"/>
          <w:spacing w:val="-4"/>
          <w:rtl/>
        </w:rPr>
        <w:t>ه، من به گرم</w:t>
      </w:r>
      <w:r w:rsidR="000E63F6" w:rsidRPr="00F30F92">
        <w:rPr>
          <w:rStyle w:val="Char4"/>
          <w:spacing w:val="-4"/>
          <w:rtl/>
        </w:rPr>
        <w:t>ی</w:t>
      </w:r>
      <w:r w:rsidRPr="00F30F92">
        <w:rPr>
          <w:rStyle w:val="Char4"/>
          <w:spacing w:val="-4"/>
          <w:rtl/>
        </w:rPr>
        <w:t xml:space="preserve"> آن داخل شوم، و آنها به سرد</w:t>
      </w:r>
      <w:r w:rsidR="000E63F6" w:rsidRPr="00F30F92">
        <w:rPr>
          <w:rStyle w:val="Char4"/>
          <w:spacing w:val="-4"/>
          <w:rtl/>
        </w:rPr>
        <w:t>ی</w:t>
      </w:r>
      <w:r w:rsidRPr="00F30F92">
        <w:rPr>
          <w:rStyle w:val="Char4"/>
          <w:spacing w:val="-4"/>
          <w:rtl/>
        </w:rPr>
        <w:t>‏اش داخل شوند</w:t>
      </w:r>
      <w:r w:rsidRPr="00F30F92">
        <w:rPr>
          <w:rStyle w:val="FootnoteReference"/>
          <w:rFonts w:ascii="IRNazli" w:hAnsi="IRNazli" w:cs="IRNazli"/>
          <w:spacing w:val="-4"/>
          <w:sz w:val="28"/>
          <w:szCs w:val="28"/>
          <w:rtl/>
        </w:rPr>
        <w:footnoteReference w:id="149"/>
      </w:r>
      <w:r w:rsidR="00572242" w:rsidRPr="00F30F92">
        <w:rPr>
          <w:rStyle w:val="Char4"/>
          <w:rFonts w:hint="cs"/>
          <w:spacing w:val="-4"/>
          <w:rtl/>
        </w:rPr>
        <w:t>.</w:t>
      </w:r>
      <w:r w:rsidRPr="00F30F92">
        <w:rPr>
          <w:rStyle w:val="Char4"/>
          <w:spacing w:val="-4"/>
          <w:rtl/>
        </w:rPr>
        <w:t xml:space="preserve"> من از ا</w:t>
      </w:r>
      <w:r w:rsidR="00755556" w:rsidRPr="00F30F92">
        <w:rPr>
          <w:rStyle w:val="Char4"/>
          <w:spacing w:val="-4"/>
          <w:rtl/>
        </w:rPr>
        <w:t>ی</w:t>
      </w:r>
      <w:r w:rsidRPr="00F30F92">
        <w:rPr>
          <w:rStyle w:val="Char4"/>
          <w:spacing w:val="-4"/>
          <w:rtl/>
        </w:rPr>
        <w:t>ن م</w:t>
      </w:r>
      <w:r w:rsidR="000E63F6" w:rsidRPr="00F30F92">
        <w:rPr>
          <w:rStyle w:val="Char4"/>
          <w:spacing w:val="-4"/>
          <w:rtl/>
        </w:rPr>
        <w:t>ی</w:t>
      </w:r>
      <w:r w:rsidRPr="00F30F92">
        <w:rPr>
          <w:rStyle w:val="Char4"/>
          <w:spacing w:val="-4"/>
          <w:rtl/>
        </w:rPr>
        <w:t>‏ترسم وقت</w:t>
      </w:r>
      <w:r w:rsidR="000E63F6" w:rsidRPr="00F30F92">
        <w:rPr>
          <w:rStyle w:val="Char4"/>
          <w:spacing w:val="-4"/>
          <w:rtl/>
        </w:rPr>
        <w:t>ی</w:t>
      </w:r>
      <w:r w:rsidRPr="00F30F92">
        <w:rPr>
          <w:rStyle w:val="Char4"/>
          <w:spacing w:val="-4"/>
          <w:rtl/>
        </w:rPr>
        <w:t xml:space="preserve"> </w:t>
      </w:r>
      <w:r w:rsidR="00755556" w:rsidRPr="00F30F92">
        <w:rPr>
          <w:rStyle w:val="Char4"/>
          <w:spacing w:val="-4"/>
          <w:rtl/>
        </w:rPr>
        <w:t>ک</w:t>
      </w:r>
      <w:r w:rsidRPr="00F30F92">
        <w:rPr>
          <w:rStyle w:val="Char4"/>
          <w:spacing w:val="-4"/>
          <w:rtl/>
        </w:rPr>
        <w:t>ه در س</w:t>
      </w:r>
      <w:r w:rsidR="00755556" w:rsidRPr="00F30F92">
        <w:rPr>
          <w:rStyle w:val="Char4"/>
          <w:spacing w:val="-4"/>
          <w:rtl/>
        </w:rPr>
        <w:t>ی</w:t>
      </w:r>
      <w:r w:rsidRPr="00F30F92">
        <w:rPr>
          <w:rStyle w:val="Char4"/>
          <w:spacing w:val="-4"/>
          <w:rtl/>
        </w:rPr>
        <w:t>نه دشمن باشم نامه‏ا</w:t>
      </w:r>
      <w:r w:rsidR="000E63F6" w:rsidRPr="00F30F92">
        <w:rPr>
          <w:rStyle w:val="Char4"/>
          <w:spacing w:val="-4"/>
          <w:rtl/>
        </w:rPr>
        <w:t>ی</w:t>
      </w:r>
      <w:r w:rsidRPr="00F30F92">
        <w:rPr>
          <w:rStyle w:val="Char4"/>
          <w:spacing w:val="-4"/>
          <w:rtl/>
        </w:rPr>
        <w:t xml:space="preserve"> از ز</w:t>
      </w:r>
      <w:r w:rsidR="00755556" w:rsidRPr="00F30F92">
        <w:rPr>
          <w:rStyle w:val="Char4"/>
          <w:spacing w:val="-4"/>
          <w:rtl/>
        </w:rPr>
        <w:t>ی</w:t>
      </w:r>
      <w:r w:rsidRPr="00F30F92">
        <w:rPr>
          <w:rStyle w:val="Char4"/>
          <w:spacing w:val="-4"/>
          <w:rtl/>
        </w:rPr>
        <w:t>اد برا</w:t>
      </w:r>
      <w:r w:rsidR="00755556" w:rsidRPr="00F30F92">
        <w:rPr>
          <w:rStyle w:val="Char4"/>
          <w:spacing w:val="-4"/>
          <w:rtl/>
        </w:rPr>
        <w:t>ی</w:t>
      </w:r>
      <w:r w:rsidRPr="00F30F92">
        <w:rPr>
          <w:rStyle w:val="Char4"/>
          <w:spacing w:val="-4"/>
          <w:rtl/>
        </w:rPr>
        <w:t>م ب</w:t>
      </w:r>
      <w:r w:rsidR="00755556" w:rsidRPr="00F30F92">
        <w:rPr>
          <w:rStyle w:val="Char4"/>
          <w:spacing w:val="-4"/>
          <w:rtl/>
        </w:rPr>
        <w:t>ی</w:t>
      </w:r>
      <w:r w:rsidRPr="00F30F92">
        <w:rPr>
          <w:rStyle w:val="Char4"/>
          <w:spacing w:val="-4"/>
          <w:rtl/>
        </w:rPr>
        <w:t>ا</w:t>
      </w:r>
      <w:r w:rsidR="00755556" w:rsidRPr="00F30F92">
        <w:rPr>
          <w:rStyle w:val="Char4"/>
          <w:spacing w:val="-4"/>
          <w:rtl/>
        </w:rPr>
        <w:t>ی</w:t>
      </w:r>
      <w:r w:rsidRPr="00F30F92">
        <w:rPr>
          <w:rStyle w:val="Char4"/>
          <w:spacing w:val="-4"/>
          <w:rtl/>
        </w:rPr>
        <w:t xml:space="preserve">د، </w:t>
      </w:r>
      <w:r w:rsidR="00755556" w:rsidRPr="00F30F92">
        <w:rPr>
          <w:rStyle w:val="Char4"/>
          <w:spacing w:val="-4"/>
          <w:rtl/>
        </w:rPr>
        <w:t>ک</w:t>
      </w:r>
      <w:r w:rsidRPr="00F30F92">
        <w:rPr>
          <w:rStyle w:val="Char4"/>
          <w:spacing w:val="-4"/>
          <w:rtl/>
        </w:rPr>
        <w:t>ه اگر بروم هلا</w:t>
      </w:r>
      <w:r w:rsidR="00755556" w:rsidRPr="00F30F92">
        <w:rPr>
          <w:rStyle w:val="Char4"/>
          <w:spacing w:val="-4"/>
          <w:rtl/>
        </w:rPr>
        <w:t>ک</w:t>
      </w:r>
      <w:r w:rsidRPr="00F30F92">
        <w:rPr>
          <w:rStyle w:val="Char4"/>
          <w:spacing w:val="-4"/>
          <w:rtl/>
        </w:rPr>
        <w:t xml:space="preserve"> شوم، و اگر برگردم گردنم زده شود. بنابرا</w:t>
      </w:r>
      <w:r w:rsidR="00755556" w:rsidRPr="00F30F92">
        <w:rPr>
          <w:rStyle w:val="Char4"/>
          <w:spacing w:val="-4"/>
          <w:rtl/>
        </w:rPr>
        <w:t>ی</w:t>
      </w:r>
      <w:r w:rsidRPr="00F30F92">
        <w:rPr>
          <w:rStyle w:val="Char4"/>
          <w:spacing w:val="-4"/>
          <w:rtl/>
        </w:rPr>
        <w:t>ن و</w:t>
      </w:r>
      <w:r w:rsidR="000E63F6" w:rsidRPr="00F30F92">
        <w:rPr>
          <w:rStyle w:val="Char4"/>
          <w:spacing w:val="-4"/>
          <w:rtl/>
        </w:rPr>
        <w:t>ی</w:t>
      </w:r>
      <w:r w:rsidRPr="00F30F92">
        <w:rPr>
          <w:rStyle w:val="Char4"/>
          <w:spacing w:val="-4"/>
          <w:rtl/>
        </w:rPr>
        <w:t xml:space="preserve"> ح</w:t>
      </w:r>
      <w:r w:rsidR="00755556" w:rsidRPr="00F30F92">
        <w:rPr>
          <w:rStyle w:val="Char4"/>
          <w:spacing w:val="-4"/>
          <w:rtl/>
        </w:rPr>
        <w:t>ک</w:t>
      </w:r>
      <w:r w:rsidRPr="00F30F92">
        <w:rPr>
          <w:rStyle w:val="Char4"/>
          <w:spacing w:val="-4"/>
          <w:rtl/>
        </w:rPr>
        <w:t>م بن عمر و غفار</w:t>
      </w:r>
      <w:r w:rsidR="000E63F6" w:rsidRPr="00F30F92">
        <w:rPr>
          <w:rStyle w:val="Char4"/>
          <w:spacing w:val="-4"/>
          <w:rtl/>
        </w:rPr>
        <w:t>ی</w:t>
      </w:r>
      <w:r w:rsidRPr="00F30F92">
        <w:rPr>
          <w:rStyle w:val="Char4"/>
          <w:spacing w:val="-4"/>
          <w:rtl/>
        </w:rPr>
        <w:t xml:space="preserve"> را برا</w:t>
      </w:r>
      <w:r w:rsidR="000E63F6" w:rsidRPr="00F30F92">
        <w:rPr>
          <w:rStyle w:val="Char4"/>
          <w:spacing w:val="-4"/>
          <w:rtl/>
        </w:rPr>
        <w:t>ی</w:t>
      </w:r>
      <w:r w:rsidRPr="00F30F92">
        <w:rPr>
          <w:rStyle w:val="Char4"/>
          <w:spacing w:val="-4"/>
          <w:rtl/>
        </w:rPr>
        <w:t xml:space="preserve"> آن </w:t>
      </w:r>
      <w:r w:rsidR="00755556" w:rsidRPr="00F30F92">
        <w:rPr>
          <w:rStyle w:val="Char4"/>
          <w:spacing w:val="-4"/>
          <w:rtl/>
        </w:rPr>
        <w:t>ک</w:t>
      </w:r>
      <w:r w:rsidRPr="00F30F92">
        <w:rPr>
          <w:rStyle w:val="Char4"/>
          <w:spacing w:val="-4"/>
          <w:rtl/>
        </w:rPr>
        <w:t>ار خواست، و او امرش را پذ</w:t>
      </w:r>
      <w:r w:rsidR="00755556" w:rsidRPr="00F30F92">
        <w:rPr>
          <w:rStyle w:val="Char4"/>
          <w:spacing w:val="-4"/>
          <w:rtl/>
        </w:rPr>
        <w:t>ی</w:t>
      </w:r>
      <w:r w:rsidRPr="00F30F92">
        <w:rPr>
          <w:rStyle w:val="Char4"/>
          <w:spacing w:val="-4"/>
          <w:rtl/>
        </w:rPr>
        <w:t>رفت. م</w:t>
      </w:r>
      <w:r w:rsidR="000E63F6" w:rsidRPr="00F30F92">
        <w:rPr>
          <w:rStyle w:val="Char4"/>
          <w:spacing w:val="-4"/>
          <w:rtl/>
        </w:rPr>
        <w:t>ی</w:t>
      </w:r>
      <w:r w:rsidRPr="00F30F92">
        <w:rPr>
          <w:rStyle w:val="Char4"/>
          <w:spacing w:val="-4"/>
          <w:rtl/>
        </w:rPr>
        <w:t>‏گو</w:t>
      </w:r>
      <w:r w:rsidR="00755556" w:rsidRPr="00F30F92">
        <w:rPr>
          <w:rStyle w:val="Char4"/>
          <w:spacing w:val="-4"/>
          <w:rtl/>
        </w:rPr>
        <w:t>ی</w:t>
      </w:r>
      <w:r w:rsidRPr="00F30F92">
        <w:rPr>
          <w:rStyle w:val="Char4"/>
          <w:spacing w:val="-4"/>
          <w:rtl/>
        </w:rPr>
        <w:t>د: عمران گفت: آ</w:t>
      </w:r>
      <w:r w:rsidR="00755556" w:rsidRPr="00F30F92">
        <w:rPr>
          <w:rStyle w:val="Char4"/>
          <w:spacing w:val="-4"/>
          <w:rtl/>
        </w:rPr>
        <w:t>ی</w:t>
      </w:r>
      <w:r w:rsidRPr="00F30F92">
        <w:rPr>
          <w:rStyle w:val="Char4"/>
          <w:spacing w:val="-4"/>
          <w:rtl/>
        </w:rPr>
        <w:t xml:space="preserve">ا </w:t>
      </w:r>
      <w:r w:rsidR="00755556" w:rsidRPr="00F30F92">
        <w:rPr>
          <w:rStyle w:val="Char4"/>
          <w:spacing w:val="-4"/>
          <w:rtl/>
        </w:rPr>
        <w:t>ک</w:t>
      </w:r>
      <w:r w:rsidRPr="00F30F92">
        <w:rPr>
          <w:rStyle w:val="Char4"/>
          <w:spacing w:val="-4"/>
          <w:rtl/>
        </w:rPr>
        <w:t>س</w:t>
      </w:r>
      <w:r w:rsidR="000E63F6" w:rsidRPr="00F30F92">
        <w:rPr>
          <w:rStyle w:val="Char4"/>
          <w:spacing w:val="-4"/>
          <w:rtl/>
        </w:rPr>
        <w:t>ی</w:t>
      </w:r>
      <w:r w:rsidRPr="00F30F92">
        <w:rPr>
          <w:rStyle w:val="Char4"/>
          <w:spacing w:val="-4"/>
          <w:rtl/>
        </w:rPr>
        <w:t xml:space="preserve"> ن</w:t>
      </w:r>
      <w:r w:rsidR="00755556" w:rsidRPr="00F30F92">
        <w:rPr>
          <w:rStyle w:val="Char4"/>
          <w:spacing w:val="-4"/>
          <w:rtl/>
        </w:rPr>
        <w:t>ی</w:t>
      </w:r>
      <w:r w:rsidRPr="00F30F92">
        <w:rPr>
          <w:rStyle w:val="Char4"/>
          <w:spacing w:val="-4"/>
          <w:rtl/>
        </w:rPr>
        <w:t xml:space="preserve">ست </w:t>
      </w:r>
      <w:r w:rsidR="00755556" w:rsidRPr="00F30F92">
        <w:rPr>
          <w:rStyle w:val="Char4"/>
          <w:spacing w:val="-4"/>
          <w:rtl/>
        </w:rPr>
        <w:t>ک</w:t>
      </w:r>
      <w:r w:rsidRPr="00F30F92">
        <w:rPr>
          <w:rStyle w:val="Char4"/>
          <w:spacing w:val="-4"/>
          <w:rtl/>
        </w:rPr>
        <w:t>ه ح</w:t>
      </w:r>
      <w:r w:rsidR="00755556" w:rsidRPr="00F30F92">
        <w:rPr>
          <w:rStyle w:val="Char4"/>
          <w:spacing w:val="-4"/>
          <w:rtl/>
        </w:rPr>
        <w:t>ک</w:t>
      </w:r>
      <w:r w:rsidRPr="00F30F92">
        <w:rPr>
          <w:rStyle w:val="Char4"/>
          <w:spacing w:val="-4"/>
          <w:rtl/>
        </w:rPr>
        <w:t>م را برا</w:t>
      </w:r>
      <w:r w:rsidR="00755556" w:rsidRPr="00F30F92">
        <w:rPr>
          <w:rStyle w:val="Char4"/>
          <w:spacing w:val="-4"/>
          <w:rtl/>
        </w:rPr>
        <w:t>ی</w:t>
      </w:r>
      <w:r w:rsidRPr="00F30F92">
        <w:rPr>
          <w:rStyle w:val="Char4"/>
          <w:spacing w:val="-4"/>
          <w:rtl/>
        </w:rPr>
        <w:t>م طلب نما</w:t>
      </w:r>
      <w:r w:rsidR="00755556" w:rsidRPr="00F30F92">
        <w:rPr>
          <w:rStyle w:val="Char4"/>
          <w:spacing w:val="-4"/>
          <w:rtl/>
        </w:rPr>
        <w:t>ی</w:t>
      </w:r>
      <w:r w:rsidRPr="00F30F92">
        <w:rPr>
          <w:rStyle w:val="Char4"/>
          <w:spacing w:val="-4"/>
          <w:rtl/>
        </w:rPr>
        <w:t>د؟ م</w:t>
      </w:r>
      <w:r w:rsidR="000E63F6" w:rsidRPr="00F30F92">
        <w:rPr>
          <w:rStyle w:val="Char4"/>
          <w:spacing w:val="-4"/>
          <w:rtl/>
        </w:rPr>
        <w:t>ی</w:t>
      </w:r>
      <w:r w:rsidRPr="00F30F92">
        <w:rPr>
          <w:rStyle w:val="Char4"/>
          <w:spacing w:val="-4"/>
          <w:rtl/>
        </w:rPr>
        <w:t>‏گو</w:t>
      </w:r>
      <w:r w:rsidR="00755556" w:rsidRPr="00F30F92">
        <w:rPr>
          <w:rStyle w:val="Char4"/>
          <w:spacing w:val="-4"/>
          <w:rtl/>
        </w:rPr>
        <w:t>ی</w:t>
      </w:r>
      <w:r w:rsidRPr="00F30F92">
        <w:rPr>
          <w:rStyle w:val="Char4"/>
          <w:spacing w:val="-4"/>
          <w:rtl/>
        </w:rPr>
        <w:t>د: آن گاه فرستاده‏ا</w:t>
      </w:r>
      <w:r w:rsidR="000E63F6" w:rsidRPr="00F30F92">
        <w:rPr>
          <w:rStyle w:val="Char4"/>
          <w:spacing w:val="-4"/>
          <w:rtl/>
        </w:rPr>
        <w:t>ی</w:t>
      </w:r>
      <w:r w:rsidRPr="00F30F92">
        <w:rPr>
          <w:rStyle w:val="Char4"/>
          <w:spacing w:val="-4"/>
          <w:rtl/>
        </w:rPr>
        <w:t xml:space="preserve"> به راه افتاد، م</w:t>
      </w:r>
      <w:r w:rsidR="000E63F6" w:rsidRPr="00F30F92">
        <w:rPr>
          <w:rStyle w:val="Char4"/>
          <w:spacing w:val="-4"/>
          <w:rtl/>
        </w:rPr>
        <w:t>ی</w:t>
      </w:r>
      <w:r w:rsidRPr="00F30F92">
        <w:rPr>
          <w:rStyle w:val="Char4"/>
          <w:spacing w:val="-4"/>
          <w:rtl/>
        </w:rPr>
        <w:t>‏افزا</w:t>
      </w:r>
      <w:r w:rsidR="00755556" w:rsidRPr="00F30F92">
        <w:rPr>
          <w:rStyle w:val="Char4"/>
          <w:spacing w:val="-4"/>
          <w:rtl/>
        </w:rPr>
        <w:t>ی</w:t>
      </w:r>
      <w:r w:rsidRPr="00F30F92">
        <w:rPr>
          <w:rStyle w:val="Char4"/>
          <w:spacing w:val="-4"/>
          <w:rtl/>
        </w:rPr>
        <w:t>د: و ح</w:t>
      </w:r>
      <w:r w:rsidR="00755556" w:rsidRPr="00F30F92">
        <w:rPr>
          <w:rStyle w:val="Char4"/>
          <w:spacing w:val="-4"/>
          <w:rtl/>
        </w:rPr>
        <w:t>ک</w:t>
      </w:r>
      <w:r w:rsidRPr="00F30F92">
        <w:rPr>
          <w:rStyle w:val="Char4"/>
          <w:spacing w:val="-4"/>
          <w:rtl/>
        </w:rPr>
        <w:t>م نزد و</w:t>
      </w:r>
      <w:r w:rsidR="000E63F6" w:rsidRPr="00F30F92">
        <w:rPr>
          <w:rStyle w:val="Char4"/>
          <w:spacing w:val="-4"/>
          <w:rtl/>
        </w:rPr>
        <w:t>ی</w:t>
      </w:r>
      <w:r w:rsidRPr="00F30F92">
        <w:rPr>
          <w:rStyle w:val="Char4"/>
          <w:spacing w:val="-4"/>
          <w:rtl/>
        </w:rPr>
        <w:t xml:space="preserve"> آمد. گو</w:t>
      </w:r>
      <w:r w:rsidR="00755556" w:rsidRPr="00F30F92">
        <w:rPr>
          <w:rStyle w:val="Char4"/>
          <w:spacing w:val="-4"/>
          <w:rtl/>
        </w:rPr>
        <w:t>ی</w:t>
      </w:r>
      <w:r w:rsidRPr="00F30F92">
        <w:rPr>
          <w:rStyle w:val="Char4"/>
          <w:spacing w:val="-4"/>
          <w:rtl/>
        </w:rPr>
        <w:t>د: و نزد و</w:t>
      </w:r>
      <w:r w:rsidR="000E63F6" w:rsidRPr="00F30F92">
        <w:rPr>
          <w:rStyle w:val="Char4"/>
          <w:spacing w:val="-4"/>
          <w:rtl/>
        </w:rPr>
        <w:t>ی</w:t>
      </w:r>
      <w:r w:rsidRPr="00F30F92">
        <w:rPr>
          <w:rStyle w:val="Char4"/>
          <w:spacing w:val="-4"/>
          <w:rtl/>
        </w:rPr>
        <w:t xml:space="preserve"> داخل گرد</w:t>
      </w:r>
      <w:r w:rsidR="00755556" w:rsidRPr="00F30F92">
        <w:rPr>
          <w:rStyle w:val="Char4"/>
          <w:spacing w:val="-4"/>
          <w:rtl/>
        </w:rPr>
        <w:t>ی</w:t>
      </w:r>
      <w:r w:rsidRPr="00F30F92">
        <w:rPr>
          <w:rStyle w:val="Char4"/>
          <w:spacing w:val="-4"/>
          <w:rtl/>
        </w:rPr>
        <w:t>د، عمران به ح</w:t>
      </w:r>
      <w:r w:rsidR="00755556" w:rsidRPr="00F30F92">
        <w:rPr>
          <w:rStyle w:val="Char4"/>
          <w:spacing w:val="-4"/>
          <w:rtl/>
        </w:rPr>
        <w:t>ک</w:t>
      </w:r>
      <w:r w:rsidRPr="00F30F92">
        <w:rPr>
          <w:rStyle w:val="Char4"/>
          <w:spacing w:val="-4"/>
          <w:rtl/>
        </w:rPr>
        <w:t>م گفت: آ</w:t>
      </w:r>
      <w:r w:rsidR="00755556" w:rsidRPr="00F30F92">
        <w:rPr>
          <w:rStyle w:val="Char4"/>
          <w:spacing w:val="-4"/>
          <w:rtl/>
        </w:rPr>
        <w:t>ی</w:t>
      </w:r>
      <w:r w:rsidRPr="00F30F92">
        <w:rPr>
          <w:rStyle w:val="Char4"/>
          <w:spacing w:val="-4"/>
          <w:rtl/>
        </w:rPr>
        <w:t>ا از رسول خدا</w:t>
      </w:r>
      <w:r w:rsidRPr="00F30F92">
        <w:rPr>
          <w:rFonts w:cs="CTraditional Arabic"/>
          <w:spacing w:val="-4"/>
          <w:sz w:val="28"/>
          <w:szCs w:val="28"/>
          <w:rtl/>
        </w:rPr>
        <w:t>ص</w:t>
      </w:r>
      <w:r w:rsidRPr="00F30F92">
        <w:rPr>
          <w:rStyle w:val="Char4"/>
          <w:spacing w:val="-4"/>
          <w:rtl/>
        </w:rPr>
        <w:t xml:space="preserve"> شن</w:t>
      </w:r>
      <w:r w:rsidR="00755556" w:rsidRPr="00F30F92">
        <w:rPr>
          <w:rStyle w:val="Char4"/>
          <w:spacing w:val="-4"/>
          <w:rtl/>
        </w:rPr>
        <w:t>ی</w:t>
      </w:r>
      <w:r w:rsidRPr="00F30F92">
        <w:rPr>
          <w:rStyle w:val="Char4"/>
          <w:spacing w:val="-4"/>
          <w:rtl/>
        </w:rPr>
        <w:t>د</w:t>
      </w:r>
      <w:r w:rsidR="000E63F6" w:rsidRPr="00F30F92">
        <w:rPr>
          <w:rStyle w:val="Char4"/>
          <w:spacing w:val="-4"/>
          <w:rtl/>
        </w:rPr>
        <w:t>ی</w:t>
      </w:r>
      <w:r w:rsidRPr="00F30F92">
        <w:rPr>
          <w:rStyle w:val="Char4"/>
          <w:spacing w:val="-4"/>
          <w:rtl/>
        </w:rPr>
        <w:t xml:space="preserve"> </w:t>
      </w:r>
      <w:r w:rsidR="00755556" w:rsidRPr="00F30F92">
        <w:rPr>
          <w:rStyle w:val="Char4"/>
          <w:spacing w:val="-4"/>
          <w:rtl/>
        </w:rPr>
        <w:t>ک</w:t>
      </w:r>
      <w:r w:rsidRPr="00F30F92">
        <w:rPr>
          <w:rStyle w:val="Char4"/>
          <w:spacing w:val="-4"/>
          <w:rtl/>
        </w:rPr>
        <w:t>ه م</w:t>
      </w:r>
      <w:r w:rsidR="000E63F6" w:rsidRPr="00F30F92">
        <w:rPr>
          <w:rStyle w:val="Char4"/>
          <w:spacing w:val="-4"/>
          <w:rtl/>
        </w:rPr>
        <w:t>ی</w:t>
      </w:r>
      <w:r w:rsidRPr="00F30F92">
        <w:rPr>
          <w:rStyle w:val="Char4"/>
          <w:spacing w:val="-4"/>
          <w:rtl/>
        </w:rPr>
        <w:t>‏گفت: «برا</w:t>
      </w:r>
      <w:r w:rsidR="000E63F6" w:rsidRPr="00F30F92">
        <w:rPr>
          <w:rStyle w:val="Char4"/>
          <w:spacing w:val="-4"/>
          <w:rtl/>
        </w:rPr>
        <w:t>ی</w:t>
      </w:r>
      <w:r w:rsidRPr="00F30F92">
        <w:rPr>
          <w:rStyle w:val="Char4"/>
          <w:spacing w:val="-4"/>
          <w:rtl/>
        </w:rPr>
        <w:t xml:space="preserve"> ه</w:t>
      </w:r>
      <w:r w:rsidR="00755556" w:rsidRPr="00F30F92">
        <w:rPr>
          <w:rStyle w:val="Char4"/>
          <w:spacing w:val="-4"/>
          <w:rtl/>
        </w:rPr>
        <w:t>ی</w:t>
      </w:r>
      <w:r w:rsidRPr="00F30F92">
        <w:rPr>
          <w:rStyle w:val="Char4"/>
          <w:spacing w:val="-4"/>
          <w:rtl/>
        </w:rPr>
        <w:t xml:space="preserve">چ </w:t>
      </w:r>
      <w:r w:rsidR="00755556" w:rsidRPr="00F30F92">
        <w:rPr>
          <w:rStyle w:val="Char4"/>
          <w:spacing w:val="-4"/>
          <w:rtl/>
        </w:rPr>
        <w:t>ک</w:t>
      </w:r>
      <w:r w:rsidRPr="00F30F92">
        <w:rPr>
          <w:rStyle w:val="Char4"/>
          <w:spacing w:val="-4"/>
          <w:rtl/>
        </w:rPr>
        <w:t>س در معص</w:t>
      </w:r>
      <w:r w:rsidR="00755556" w:rsidRPr="00F30F92">
        <w:rPr>
          <w:rStyle w:val="Char4"/>
          <w:spacing w:val="-4"/>
          <w:rtl/>
        </w:rPr>
        <w:t>ی</w:t>
      </w:r>
      <w:r w:rsidRPr="00F30F92">
        <w:rPr>
          <w:rStyle w:val="Char4"/>
          <w:spacing w:val="-4"/>
          <w:rtl/>
        </w:rPr>
        <w:t>ت خداوند تبار</w:t>
      </w:r>
      <w:r w:rsidR="00755556" w:rsidRPr="00F30F92">
        <w:rPr>
          <w:rStyle w:val="Char4"/>
          <w:spacing w:val="-4"/>
          <w:rtl/>
        </w:rPr>
        <w:t>ک</w:t>
      </w:r>
      <w:r w:rsidRPr="00F30F92">
        <w:rPr>
          <w:rStyle w:val="Char4"/>
          <w:spacing w:val="-4"/>
          <w:rtl/>
        </w:rPr>
        <w:t xml:space="preserve"> و تعال</w:t>
      </w:r>
      <w:r w:rsidR="000E63F6" w:rsidRPr="00F30F92">
        <w:rPr>
          <w:rStyle w:val="Char4"/>
          <w:spacing w:val="-4"/>
          <w:rtl/>
        </w:rPr>
        <w:t>ی</w:t>
      </w:r>
      <w:r w:rsidRPr="00F30F92">
        <w:rPr>
          <w:rStyle w:val="Char4"/>
          <w:spacing w:val="-4"/>
          <w:rtl/>
        </w:rPr>
        <w:t xml:space="preserve"> اطاعت ن</w:t>
      </w:r>
      <w:r w:rsidR="00755556" w:rsidRPr="00F30F92">
        <w:rPr>
          <w:rStyle w:val="Char4"/>
          <w:spacing w:val="-4"/>
          <w:rtl/>
        </w:rPr>
        <w:t>ی</w:t>
      </w:r>
      <w:r w:rsidRPr="00F30F92">
        <w:rPr>
          <w:rStyle w:val="Char4"/>
          <w:spacing w:val="-4"/>
          <w:rtl/>
        </w:rPr>
        <w:t>ست»</w:t>
      </w:r>
      <w:r w:rsidRPr="00F30F92">
        <w:rPr>
          <w:rStyle w:val="FootnoteReference"/>
          <w:rFonts w:ascii="IRNazli" w:hAnsi="IRNazli" w:cs="IRNazli"/>
          <w:spacing w:val="-4"/>
          <w:sz w:val="28"/>
          <w:szCs w:val="28"/>
          <w:rtl/>
        </w:rPr>
        <w:footnoteReference w:id="150"/>
      </w:r>
      <w:r w:rsidR="00572242" w:rsidRPr="00F30F92">
        <w:rPr>
          <w:rStyle w:val="Char4"/>
          <w:rFonts w:hint="cs"/>
          <w:spacing w:val="-4"/>
          <w:rtl/>
        </w:rPr>
        <w:t>.</w:t>
      </w:r>
      <w:r w:rsidRPr="00F30F92">
        <w:rPr>
          <w:rStyle w:val="Char4"/>
          <w:spacing w:val="-4"/>
          <w:rtl/>
        </w:rPr>
        <w:t xml:space="preserve"> گفت: بل</w:t>
      </w:r>
      <w:r w:rsidR="000E63F6" w:rsidRPr="00F30F92">
        <w:rPr>
          <w:rStyle w:val="Char4"/>
          <w:spacing w:val="-4"/>
          <w:rtl/>
        </w:rPr>
        <w:t>ی</w:t>
      </w:r>
      <w:r w:rsidRPr="00F30F92">
        <w:rPr>
          <w:rStyle w:val="Char4"/>
          <w:spacing w:val="-4"/>
          <w:rtl/>
        </w:rPr>
        <w:t xml:space="preserve">. عمران گفت: الحمدللَّه - </w:t>
      </w:r>
      <w:r w:rsidR="00755556" w:rsidRPr="00F30F92">
        <w:rPr>
          <w:rStyle w:val="Char4"/>
          <w:spacing w:val="-4"/>
          <w:rtl/>
        </w:rPr>
        <w:t>ی</w:t>
      </w:r>
      <w:r w:rsidRPr="00F30F92">
        <w:rPr>
          <w:rStyle w:val="Char4"/>
          <w:spacing w:val="-4"/>
          <w:rtl/>
        </w:rPr>
        <w:t>ا - اللَّه‏ا</w:t>
      </w:r>
      <w:r w:rsidR="00755556" w:rsidRPr="00F30F92">
        <w:rPr>
          <w:rStyle w:val="Char4"/>
          <w:spacing w:val="-4"/>
          <w:rtl/>
        </w:rPr>
        <w:t>ک</w:t>
      </w:r>
      <w:r w:rsidRPr="00F30F92">
        <w:rPr>
          <w:rStyle w:val="Char4"/>
          <w:spacing w:val="-4"/>
          <w:rtl/>
        </w:rPr>
        <w:t>بر !. و در روا</w:t>
      </w:r>
      <w:r w:rsidR="00755556" w:rsidRPr="00F30F92">
        <w:rPr>
          <w:rStyle w:val="Char4"/>
          <w:spacing w:val="-4"/>
          <w:rtl/>
        </w:rPr>
        <w:t>ی</w:t>
      </w:r>
      <w:r w:rsidRPr="00F30F92">
        <w:rPr>
          <w:rStyle w:val="Char4"/>
          <w:spacing w:val="-4"/>
          <w:rtl/>
        </w:rPr>
        <w:t>ت</w:t>
      </w:r>
      <w:r w:rsidR="000E63F6" w:rsidRPr="00F30F92">
        <w:rPr>
          <w:rStyle w:val="Char4"/>
          <w:spacing w:val="-4"/>
          <w:rtl/>
        </w:rPr>
        <w:t>ی</w:t>
      </w:r>
      <w:r w:rsidRPr="00F30F92">
        <w:rPr>
          <w:rStyle w:val="Char4"/>
          <w:spacing w:val="-4"/>
          <w:rtl/>
        </w:rPr>
        <w:t xml:space="preserve"> از حسن آمده: ز</w:t>
      </w:r>
      <w:r w:rsidR="00755556" w:rsidRPr="00F30F92">
        <w:rPr>
          <w:rStyle w:val="Char4"/>
          <w:spacing w:val="-4"/>
          <w:rtl/>
        </w:rPr>
        <w:t>ی</w:t>
      </w:r>
      <w:r w:rsidRPr="00F30F92">
        <w:rPr>
          <w:rStyle w:val="Char4"/>
          <w:spacing w:val="-4"/>
          <w:rtl/>
        </w:rPr>
        <w:t>اد، [حَ</w:t>
      </w:r>
      <w:r w:rsidR="00755556" w:rsidRPr="00F30F92">
        <w:rPr>
          <w:rStyle w:val="Char4"/>
          <w:spacing w:val="-4"/>
          <w:rtl/>
        </w:rPr>
        <w:t>ک</w:t>
      </w:r>
      <w:r w:rsidRPr="00F30F92">
        <w:rPr>
          <w:rStyle w:val="Char4"/>
          <w:spacing w:val="-4"/>
          <w:rtl/>
        </w:rPr>
        <w:t>م] غفار</w:t>
      </w:r>
      <w:r w:rsidR="000E63F6" w:rsidRPr="00F30F92">
        <w:rPr>
          <w:rStyle w:val="Char4"/>
          <w:spacing w:val="-4"/>
          <w:rtl/>
        </w:rPr>
        <w:t>ی</w:t>
      </w:r>
      <w:r w:rsidRPr="00F30F92">
        <w:rPr>
          <w:rStyle w:val="Char4"/>
          <w:spacing w:val="-4"/>
          <w:rtl/>
        </w:rPr>
        <w:t xml:space="preserve"> را بر ارتش مقرر نمود، عمران بن حص</w:t>
      </w:r>
      <w:r w:rsidR="00755556" w:rsidRPr="00F30F92">
        <w:rPr>
          <w:rStyle w:val="Char4"/>
          <w:spacing w:val="-4"/>
          <w:rtl/>
        </w:rPr>
        <w:t>ی</w:t>
      </w:r>
      <w:r w:rsidRPr="00F30F92">
        <w:rPr>
          <w:rStyle w:val="Char4"/>
          <w:spacing w:val="-4"/>
          <w:rtl/>
        </w:rPr>
        <w:t>ن</w:t>
      </w:r>
      <w:r w:rsidR="00130DB0" w:rsidRPr="00F30F92">
        <w:rPr>
          <w:rStyle w:val="Char4"/>
          <w:spacing w:val="-4"/>
          <w:rtl/>
        </w:rPr>
        <w:t xml:space="preserve"> </w:t>
      </w:r>
      <w:r w:rsidR="00130DB0" w:rsidRPr="00F30F92">
        <w:rPr>
          <w:rStyle w:val="Char4"/>
          <w:rFonts w:ascii="CTraditional Arabic" w:hAnsi="CTraditional Arabic" w:cs="CTraditional Arabic"/>
          <w:spacing w:val="-4"/>
          <w:rtl/>
        </w:rPr>
        <w:t>س</w:t>
      </w:r>
      <w:r w:rsidRPr="00F30F92">
        <w:rPr>
          <w:rStyle w:val="Char4"/>
          <w:spacing w:val="-4"/>
          <w:rtl/>
        </w:rPr>
        <w:t xml:space="preserve"> نزد و</w:t>
      </w:r>
      <w:r w:rsidR="000E63F6" w:rsidRPr="00F30F92">
        <w:rPr>
          <w:rStyle w:val="Char4"/>
          <w:spacing w:val="-4"/>
          <w:rtl/>
        </w:rPr>
        <w:t>ی</w:t>
      </w:r>
      <w:r w:rsidRPr="00F30F92">
        <w:rPr>
          <w:rStyle w:val="Char4"/>
          <w:spacing w:val="-4"/>
          <w:rtl/>
        </w:rPr>
        <w:t xml:space="preserve"> آمد و در م</w:t>
      </w:r>
      <w:r w:rsidR="00755556" w:rsidRPr="00F30F92">
        <w:rPr>
          <w:rStyle w:val="Char4"/>
          <w:spacing w:val="-4"/>
          <w:rtl/>
        </w:rPr>
        <w:t>ی</w:t>
      </w:r>
      <w:r w:rsidRPr="00F30F92">
        <w:rPr>
          <w:rStyle w:val="Char4"/>
          <w:spacing w:val="-4"/>
          <w:rtl/>
        </w:rPr>
        <w:t xml:space="preserve">ان مردم همراهش روبرو </w:t>
      </w:r>
      <w:r w:rsidRPr="00F30F92">
        <w:rPr>
          <w:rStyle w:val="Char4"/>
          <w:rtl/>
        </w:rPr>
        <w:t>گرد</w:t>
      </w:r>
      <w:r w:rsidR="00755556" w:rsidRPr="00F30F92">
        <w:rPr>
          <w:rStyle w:val="Char4"/>
          <w:rtl/>
        </w:rPr>
        <w:t>ی</w:t>
      </w:r>
      <w:r w:rsidRPr="00F30F92">
        <w:rPr>
          <w:rStyle w:val="Char4"/>
          <w:rtl/>
        </w:rPr>
        <w:t>ده گفت: آ</w:t>
      </w:r>
      <w:r w:rsidR="00755556" w:rsidRPr="00F30F92">
        <w:rPr>
          <w:rStyle w:val="Char4"/>
          <w:rtl/>
        </w:rPr>
        <w:t>ی</w:t>
      </w:r>
      <w:r w:rsidRPr="00F30F92">
        <w:rPr>
          <w:rStyle w:val="Char4"/>
          <w:rtl/>
        </w:rPr>
        <w:t>ا م</w:t>
      </w:r>
      <w:r w:rsidR="000E63F6" w:rsidRPr="00F30F92">
        <w:rPr>
          <w:rStyle w:val="Char4"/>
          <w:rtl/>
        </w:rPr>
        <w:t>ی</w:t>
      </w:r>
      <w:r w:rsidRPr="00F30F92">
        <w:rPr>
          <w:rStyle w:val="Char4"/>
          <w:rtl/>
        </w:rPr>
        <w:t>‏دان</w:t>
      </w:r>
      <w:r w:rsidR="000E63F6" w:rsidRPr="00F30F92">
        <w:rPr>
          <w:rStyle w:val="Char4"/>
          <w:rtl/>
        </w:rPr>
        <w:t>ی</w:t>
      </w:r>
      <w:r w:rsidRPr="00F30F92">
        <w:rPr>
          <w:rStyle w:val="Char4"/>
          <w:rtl/>
        </w:rPr>
        <w:t xml:space="preserve"> چرا نزدت آمده‏ام؟ به او گفت: چرا؟ پاسخ داد: آ</w:t>
      </w:r>
      <w:r w:rsidR="00755556" w:rsidRPr="00F30F92">
        <w:rPr>
          <w:rStyle w:val="Char4"/>
          <w:rtl/>
        </w:rPr>
        <w:t>ی</w:t>
      </w:r>
      <w:r w:rsidRPr="00F30F92">
        <w:rPr>
          <w:rStyle w:val="Char4"/>
          <w:rtl/>
        </w:rPr>
        <w:t xml:space="preserve">ا قول رسول خدا </w:t>
      </w:r>
      <w:r w:rsidRPr="00F30F92">
        <w:rPr>
          <w:rFonts w:cs="CTraditional Arabic"/>
          <w:sz w:val="28"/>
          <w:szCs w:val="28"/>
          <w:rtl/>
        </w:rPr>
        <w:t>ص</w:t>
      </w:r>
      <w:r w:rsidRPr="00F30F92">
        <w:rPr>
          <w:rStyle w:val="Char4"/>
          <w:spacing w:val="-4"/>
          <w:rtl/>
        </w:rPr>
        <w:t xml:space="preserve"> را برا</w:t>
      </w:r>
      <w:r w:rsidR="000E63F6" w:rsidRPr="00F30F92">
        <w:rPr>
          <w:rStyle w:val="Char4"/>
          <w:spacing w:val="-4"/>
          <w:rtl/>
        </w:rPr>
        <w:t>ی</w:t>
      </w:r>
      <w:r w:rsidRPr="00F30F92">
        <w:rPr>
          <w:rStyle w:val="Char4"/>
          <w:spacing w:val="-4"/>
          <w:rtl/>
        </w:rPr>
        <w:t xml:space="preserve"> مرد</w:t>
      </w:r>
      <w:r w:rsidR="000E63F6" w:rsidRPr="00F30F92">
        <w:rPr>
          <w:rStyle w:val="Char4"/>
          <w:spacing w:val="-4"/>
          <w:rtl/>
        </w:rPr>
        <w:t>ی</w:t>
      </w:r>
      <w:r w:rsidRPr="00F30F92">
        <w:rPr>
          <w:rStyle w:val="Char4"/>
          <w:spacing w:val="-4"/>
          <w:rtl/>
        </w:rPr>
        <w:t xml:space="preserve"> </w:t>
      </w:r>
      <w:r w:rsidR="00755556" w:rsidRPr="00F30F92">
        <w:rPr>
          <w:rStyle w:val="Char4"/>
          <w:spacing w:val="-4"/>
          <w:rtl/>
        </w:rPr>
        <w:t>ک</w:t>
      </w:r>
      <w:r w:rsidRPr="00F30F92">
        <w:rPr>
          <w:rStyle w:val="Char4"/>
          <w:spacing w:val="-4"/>
          <w:rtl/>
        </w:rPr>
        <w:t>ه ام</w:t>
      </w:r>
      <w:r w:rsidR="00755556" w:rsidRPr="00F30F92">
        <w:rPr>
          <w:rStyle w:val="Char4"/>
          <w:spacing w:val="-4"/>
          <w:rtl/>
        </w:rPr>
        <w:t>ی</w:t>
      </w:r>
      <w:r w:rsidRPr="00F30F92">
        <w:rPr>
          <w:rStyle w:val="Char4"/>
          <w:spacing w:val="-4"/>
          <w:rtl/>
        </w:rPr>
        <w:t>رش به و</w:t>
      </w:r>
      <w:r w:rsidR="000E63F6" w:rsidRPr="00F30F92">
        <w:rPr>
          <w:rStyle w:val="Char4"/>
          <w:spacing w:val="-4"/>
          <w:rtl/>
        </w:rPr>
        <w:t>ی</w:t>
      </w:r>
      <w:r w:rsidRPr="00F30F92">
        <w:rPr>
          <w:rStyle w:val="Char4"/>
          <w:spacing w:val="-4"/>
          <w:rtl/>
        </w:rPr>
        <w:t xml:space="preserve"> گفت: خود را در آتش و </w:t>
      </w:r>
      <w:r w:rsidR="00755556" w:rsidRPr="00F30F92">
        <w:rPr>
          <w:rStyle w:val="Char4"/>
          <w:spacing w:val="-4"/>
          <w:rtl/>
        </w:rPr>
        <w:t>ی</w:t>
      </w:r>
      <w:r w:rsidRPr="00F30F92">
        <w:rPr>
          <w:rStyle w:val="Char4"/>
          <w:spacing w:val="-4"/>
          <w:rtl/>
        </w:rPr>
        <w:t>ا در در</w:t>
      </w:r>
      <w:r w:rsidR="00755556" w:rsidRPr="00F30F92">
        <w:rPr>
          <w:rStyle w:val="Char4"/>
          <w:spacing w:val="-4"/>
          <w:rtl/>
        </w:rPr>
        <w:t>ی</w:t>
      </w:r>
      <w:r w:rsidRPr="00F30F92">
        <w:rPr>
          <w:rStyle w:val="Char4"/>
          <w:spacing w:val="-4"/>
          <w:rtl/>
        </w:rPr>
        <w:t>ا انداز، و او توسط شخص د</w:t>
      </w:r>
      <w:r w:rsidR="00755556" w:rsidRPr="00F30F92">
        <w:rPr>
          <w:rStyle w:val="Char4"/>
          <w:spacing w:val="-4"/>
          <w:rtl/>
        </w:rPr>
        <w:t>ی</w:t>
      </w:r>
      <w:r w:rsidRPr="00F30F92">
        <w:rPr>
          <w:rStyle w:val="Char4"/>
          <w:spacing w:val="-4"/>
          <w:rtl/>
        </w:rPr>
        <w:t>گر</w:t>
      </w:r>
      <w:r w:rsidR="000E63F6" w:rsidRPr="00F30F92">
        <w:rPr>
          <w:rStyle w:val="Char4"/>
          <w:spacing w:val="-4"/>
          <w:rtl/>
        </w:rPr>
        <w:t>ی</w:t>
      </w:r>
      <w:r w:rsidRPr="00F30F92">
        <w:rPr>
          <w:rStyle w:val="Char4"/>
          <w:spacing w:val="-4"/>
          <w:rtl/>
        </w:rPr>
        <w:t xml:space="preserve"> گرفته شد و از دخول در آتش بازداشته شد و آن ح</w:t>
      </w:r>
      <w:r w:rsidR="00755556" w:rsidRPr="00F30F92">
        <w:rPr>
          <w:rStyle w:val="Char4"/>
          <w:spacing w:val="-4"/>
          <w:rtl/>
        </w:rPr>
        <w:t>ک</w:t>
      </w:r>
      <w:r w:rsidRPr="00F30F92">
        <w:rPr>
          <w:rStyle w:val="Char4"/>
          <w:spacing w:val="-4"/>
          <w:rtl/>
        </w:rPr>
        <w:t>ا</w:t>
      </w:r>
      <w:r w:rsidR="00755556" w:rsidRPr="00F30F92">
        <w:rPr>
          <w:rStyle w:val="Char4"/>
          <w:spacing w:val="-4"/>
          <w:rtl/>
        </w:rPr>
        <w:t>ی</w:t>
      </w:r>
      <w:r w:rsidRPr="00F30F92">
        <w:rPr>
          <w:rStyle w:val="Char4"/>
          <w:spacing w:val="-4"/>
          <w:rtl/>
        </w:rPr>
        <w:t xml:space="preserve">ت به رسول خدا </w:t>
      </w:r>
      <w:r w:rsidRPr="00F30F92">
        <w:rPr>
          <w:rFonts w:cs="CTraditional Arabic"/>
          <w:spacing w:val="-4"/>
          <w:sz w:val="28"/>
          <w:szCs w:val="28"/>
          <w:rtl/>
        </w:rPr>
        <w:t>ص</w:t>
      </w:r>
      <w:r w:rsidRPr="00F30F92">
        <w:rPr>
          <w:rStyle w:val="Char4"/>
          <w:spacing w:val="-4"/>
          <w:rtl/>
        </w:rPr>
        <w:t xml:space="preserve"> رس</w:t>
      </w:r>
      <w:r w:rsidR="00755556" w:rsidRPr="00F30F92">
        <w:rPr>
          <w:rStyle w:val="Char4"/>
          <w:spacing w:val="-4"/>
          <w:rtl/>
        </w:rPr>
        <w:t>ی</w:t>
      </w:r>
      <w:r w:rsidRPr="00F30F92">
        <w:rPr>
          <w:rStyle w:val="Char4"/>
          <w:spacing w:val="-4"/>
          <w:rtl/>
        </w:rPr>
        <w:t xml:space="preserve">د به </w:t>
      </w:r>
      <w:r w:rsidR="00755556" w:rsidRPr="00F30F92">
        <w:rPr>
          <w:rStyle w:val="Char4"/>
          <w:spacing w:val="-4"/>
          <w:rtl/>
        </w:rPr>
        <w:t>ی</w:t>
      </w:r>
      <w:r w:rsidRPr="00F30F92">
        <w:rPr>
          <w:rStyle w:val="Char4"/>
          <w:spacing w:val="-4"/>
          <w:rtl/>
        </w:rPr>
        <w:t>اد دار</w:t>
      </w:r>
      <w:r w:rsidR="000E63F6" w:rsidRPr="00F30F92">
        <w:rPr>
          <w:rStyle w:val="Char4"/>
          <w:spacing w:val="-4"/>
          <w:rtl/>
        </w:rPr>
        <w:t>ی</w:t>
      </w:r>
      <w:r w:rsidRPr="00F30F92">
        <w:rPr>
          <w:rStyle w:val="Char4"/>
          <w:spacing w:val="-4"/>
          <w:rtl/>
        </w:rPr>
        <w:t xml:space="preserve">، </w:t>
      </w:r>
      <w:r w:rsidR="00755556" w:rsidRPr="00F30F92">
        <w:rPr>
          <w:rStyle w:val="Char4"/>
          <w:spacing w:val="-4"/>
          <w:rtl/>
        </w:rPr>
        <w:t>ک</w:t>
      </w:r>
      <w:r w:rsidRPr="00F30F92">
        <w:rPr>
          <w:rStyle w:val="Char4"/>
          <w:spacing w:val="-4"/>
          <w:rtl/>
        </w:rPr>
        <w:t>ه [پ</w:t>
      </w:r>
      <w:r w:rsidR="00755556" w:rsidRPr="00F30F92">
        <w:rPr>
          <w:rStyle w:val="Char4"/>
          <w:spacing w:val="-4"/>
          <w:rtl/>
        </w:rPr>
        <w:t>ی</w:t>
      </w:r>
      <w:r w:rsidRPr="00F30F92">
        <w:rPr>
          <w:rStyle w:val="Char4"/>
          <w:spacing w:val="-4"/>
          <w:rtl/>
        </w:rPr>
        <w:t xml:space="preserve">امبر </w:t>
      </w:r>
      <w:r w:rsidRPr="00F30F92">
        <w:rPr>
          <w:rFonts w:cs="CTraditional Arabic"/>
          <w:spacing w:val="-4"/>
          <w:sz w:val="28"/>
          <w:szCs w:val="28"/>
          <w:rtl/>
        </w:rPr>
        <w:t>ص</w:t>
      </w:r>
      <w:r w:rsidR="003C26C2" w:rsidRPr="00F30F92">
        <w:rPr>
          <w:rStyle w:val="Char4"/>
          <w:spacing w:val="-4"/>
          <w:rtl/>
        </w:rPr>
        <w:t xml:space="preserve">] </w:t>
      </w:r>
      <w:r w:rsidRPr="00F30F92">
        <w:rPr>
          <w:rStyle w:val="Char4"/>
          <w:spacing w:val="-4"/>
          <w:rtl/>
        </w:rPr>
        <w:t>فرمود: «اگر در آن م</w:t>
      </w:r>
      <w:r w:rsidR="000E63F6" w:rsidRPr="00F30F92">
        <w:rPr>
          <w:rStyle w:val="Char4"/>
          <w:spacing w:val="-4"/>
          <w:rtl/>
        </w:rPr>
        <w:t>ی</w:t>
      </w:r>
      <w:r w:rsidRPr="00F30F92">
        <w:rPr>
          <w:rStyle w:val="Char4"/>
          <w:spacing w:val="-4"/>
          <w:rtl/>
        </w:rPr>
        <w:t>‏افتاد</w:t>
      </w:r>
      <w:r w:rsidR="007F6AF9" w:rsidRPr="00F30F92">
        <w:rPr>
          <w:rStyle w:val="Char4"/>
          <w:spacing w:val="-4"/>
          <w:rtl/>
        </w:rPr>
        <w:t xml:space="preserve"> هردو</w:t>
      </w:r>
      <w:r w:rsidR="000E63F6" w:rsidRPr="00F30F92">
        <w:rPr>
          <w:rStyle w:val="Char4"/>
          <w:spacing w:val="-4"/>
          <w:rtl/>
        </w:rPr>
        <w:t>ی</w:t>
      </w:r>
      <w:r w:rsidR="00FB3856" w:rsidRPr="00F30F92">
        <w:rPr>
          <w:rStyle w:val="Char4"/>
          <w:spacing w:val="-4"/>
          <w:rtl/>
        </w:rPr>
        <w:t xml:space="preserve">‌شان </w:t>
      </w:r>
      <w:r w:rsidRPr="00F30F92">
        <w:rPr>
          <w:rStyle w:val="Char4"/>
          <w:spacing w:val="-4"/>
          <w:rtl/>
        </w:rPr>
        <w:t>داخل آتش م</w:t>
      </w:r>
      <w:r w:rsidR="000E63F6" w:rsidRPr="00F30F92">
        <w:rPr>
          <w:rStyle w:val="Char4"/>
          <w:spacing w:val="-4"/>
          <w:rtl/>
        </w:rPr>
        <w:t>ی</w:t>
      </w:r>
      <w:r w:rsidRPr="00F30F92">
        <w:rPr>
          <w:rStyle w:val="Char4"/>
          <w:spacing w:val="-4"/>
          <w:rtl/>
        </w:rPr>
        <w:t>‏شدند، اطاعت</w:t>
      </w:r>
      <w:r w:rsidR="000E63F6" w:rsidRPr="00F30F92">
        <w:rPr>
          <w:rStyle w:val="Char4"/>
          <w:spacing w:val="-4"/>
          <w:rtl/>
        </w:rPr>
        <w:t>ی</w:t>
      </w:r>
      <w:r w:rsidRPr="00F30F92">
        <w:rPr>
          <w:rStyle w:val="Char4"/>
          <w:spacing w:val="-4"/>
          <w:rtl/>
        </w:rPr>
        <w:t xml:space="preserve"> در معص</w:t>
      </w:r>
      <w:r w:rsidR="00755556" w:rsidRPr="00F30F92">
        <w:rPr>
          <w:rStyle w:val="Char4"/>
          <w:spacing w:val="-4"/>
          <w:rtl/>
        </w:rPr>
        <w:t>ی</w:t>
      </w:r>
      <w:r w:rsidRPr="00F30F92">
        <w:rPr>
          <w:rStyle w:val="Char4"/>
          <w:spacing w:val="-4"/>
          <w:rtl/>
        </w:rPr>
        <w:t>ت خداوند تبار</w:t>
      </w:r>
      <w:r w:rsidR="00755556" w:rsidRPr="00F30F92">
        <w:rPr>
          <w:rStyle w:val="Char4"/>
          <w:spacing w:val="-4"/>
          <w:rtl/>
        </w:rPr>
        <w:t>ک</w:t>
      </w:r>
      <w:r w:rsidRPr="00F30F92">
        <w:rPr>
          <w:rStyle w:val="Char4"/>
          <w:spacing w:val="-4"/>
          <w:rtl/>
        </w:rPr>
        <w:t xml:space="preserve"> و تعال</w:t>
      </w:r>
      <w:r w:rsidR="000E63F6" w:rsidRPr="00F30F92">
        <w:rPr>
          <w:rStyle w:val="Char4"/>
          <w:spacing w:val="-4"/>
          <w:rtl/>
        </w:rPr>
        <w:t>ی</w:t>
      </w:r>
      <w:r w:rsidRPr="00F30F92">
        <w:rPr>
          <w:rStyle w:val="Char4"/>
          <w:spacing w:val="-4"/>
          <w:rtl/>
        </w:rPr>
        <w:t xml:space="preserve"> ن</w:t>
      </w:r>
      <w:r w:rsidR="00755556" w:rsidRPr="00F30F92">
        <w:rPr>
          <w:rStyle w:val="Char4"/>
          <w:spacing w:val="-4"/>
          <w:rtl/>
        </w:rPr>
        <w:t>ی</w:t>
      </w:r>
      <w:r w:rsidRPr="00F30F92">
        <w:rPr>
          <w:rStyle w:val="Char4"/>
          <w:spacing w:val="-4"/>
          <w:rtl/>
        </w:rPr>
        <w:t>ست». گفت: بل</w:t>
      </w:r>
      <w:r w:rsidR="000E63F6" w:rsidRPr="00F30F92">
        <w:rPr>
          <w:rStyle w:val="Char4"/>
          <w:spacing w:val="-4"/>
          <w:rtl/>
        </w:rPr>
        <w:t>ی</w:t>
      </w:r>
      <w:r w:rsidRPr="00F30F92">
        <w:rPr>
          <w:rStyle w:val="Char4"/>
          <w:spacing w:val="-4"/>
          <w:rtl/>
        </w:rPr>
        <w:t>. گفت: فقط خواستم هم</w:t>
      </w:r>
      <w:r w:rsidR="00755556" w:rsidRPr="00F30F92">
        <w:rPr>
          <w:rStyle w:val="Char4"/>
          <w:spacing w:val="-4"/>
          <w:rtl/>
        </w:rPr>
        <w:t>ی</w:t>
      </w:r>
      <w:r w:rsidRPr="00F30F92">
        <w:rPr>
          <w:rStyle w:val="Char4"/>
          <w:spacing w:val="-4"/>
          <w:rtl/>
        </w:rPr>
        <w:t>ن حد</w:t>
      </w:r>
      <w:r w:rsidR="00755556" w:rsidRPr="00F30F92">
        <w:rPr>
          <w:rStyle w:val="Char4"/>
          <w:spacing w:val="-4"/>
          <w:rtl/>
        </w:rPr>
        <w:t>ی</w:t>
      </w:r>
      <w:r w:rsidRPr="00F30F92">
        <w:rPr>
          <w:rStyle w:val="Char4"/>
          <w:spacing w:val="-4"/>
          <w:rtl/>
        </w:rPr>
        <w:t xml:space="preserve">ث را به </w:t>
      </w:r>
      <w:r w:rsidR="00755556" w:rsidRPr="00F30F92">
        <w:rPr>
          <w:rStyle w:val="Char4"/>
          <w:spacing w:val="-4"/>
          <w:rtl/>
        </w:rPr>
        <w:t>ی</w:t>
      </w:r>
      <w:r w:rsidRPr="00F30F92">
        <w:rPr>
          <w:rStyle w:val="Char4"/>
          <w:spacing w:val="-4"/>
          <w:rtl/>
        </w:rPr>
        <w:t>ادت ب</w:t>
      </w:r>
      <w:r w:rsidR="00755556" w:rsidRPr="00F30F92">
        <w:rPr>
          <w:rStyle w:val="Char4"/>
          <w:spacing w:val="-4"/>
          <w:rtl/>
        </w:rPr>
        <w:t>ی</w:t>
      </w:r>
      <w:r w:rsidRPr="00F30F92">
        <w:rPr>
          <w:rStyle w:val="Char4"/>
          <w:spacing w:val="-4"/>
          <w:rtl/>
        </w:rPr>
        <w:t>اورم</w:t>
      </w:r>
      <w:r w:rsidRPr="00F30F92">
        <w:rPr>
          <w:rStyle w:val="FootnoteReference"/>
          <w:rFonts w:ascii="IRNazli" w:hAnsi="IRNazli" w:cs="IRNazli"/>
          <w:spacing w:val="-4"/>
          <w:sz w:val="28"/>
          <w:szCs w:val="28"/>
          <w:rtl/>
        </w:rPr>
        <w:footnoteReference w:id="151"/>
      </w:r>
      <w:r w:rsidR="00572242" w:rsidRPr="00F30F92">
        <w:rPr>
          <w:rStyle w:val="Char4"/>
          <w:rFonts w:hint="cs"/>
          <w:spacing w:val="-4"/>
          <w:rtl/>
        </w:rPr>
        <w:t>.</w:t>
      </w:r>
      <w:r w:rsidRPr="00F30F92">
        <w:rPr>
          <w:rStyle w:val="Char4"/>
          <w:spacing w:val="-4"/>
          <w:rtl/>
        </w:rPr>
        <w:t xml:space="preserve"> ه</w:t>
      </w:r>
      <w:r w:rsidR="00755556" w:rsidRPr="00F30F92">
        <w:rPr>
          <w:rStyle w:val="Char4"/>
          <w:spacing w:val="-4"/>
          <w:rtl/>
        </w:rPr>
        <w:t>ی</w:t>
      </w:r>
      <w:r w:rsidRPr="00F30F92">
        <w:rPr>
          <w:rStyle w:val="Char4"/>
          <w:spacing w:val="-4"/>
          <w:rtl/>
        </w:rPr>
        <w:t>ثم</w:t>
      </w:r>
      <w:r w:rsidR="000E63F6" w:rsidRPr="00F30F92">
        <w:rPr>
          <w:rStyle w:val="Char4"/>
          <w:spacing w:val="-4"/>
          <w:rtl/>
        </w:rPr>
        <w:t>ی</w:t>
      </w:r>
      <w:r w:rsidRPr="00F30F92">
        <w:rPr>
          <w:rStyle w:val="Char4"/>
          <w:spacing w:val="-4"/>
          <w:rtl/>
        </w:rPr>
        <w:t xml:space="preserve"> (226/5) م</w:t>
      </w:r>
      <w:r w:rsidR="000E63F6" w:rsidRPr="00F30F92">
        <w:rPr>
          <w:rStyle w:val="Char4"/>
          <w:spacing w:val="-4"/>
          <w:rtl/>
        </w:rPr>
        <w:t>ی</w:t>
      </w:r>
      <w:r w:rsidRPr="00F30F92">
        <w:rPr>
          <w:rStyle w:val="Char4"/>
          <w:spacing w:val="-4"/>
          <w:rtl/>
        </w:rPr>
        <w:t>‏گو</w:t>
      </w:r>
      <w:r w:rsidR="00755556" w:rsidRPr="00F30F92">
        <w:rPr>
          <w:rStyle w:val="Char4"/>
          <w:spacing w:val="-4"/>
          <w:rtl/>
        </w:rPr>
        <w:t>ی</w:t>
      </w:r>
      <w:r w:rsidRPr="00F30F92">
        <w:rPr>
          <w:rStyle w:val="Char4"/>
          <w:spacing w:val="-4"/>
          <w:rtl/>
        </w:rPr>
        <w:t>د: احمد ا</w:t>
      </w:r>
      <w:r w:rsidR="00755556" w:rsidRPr="00F30F92">
        <w:rPr>
          <w:rStyle w:val="Char4"/>
          <w:spacing w:val="-4"/>
          <w:rtl/>
        </w:rPr>
        <w:t>ی</w:t>
      </w:r>
      <w:r w:rsidRPr="00F30F92">
        <w:rPr>
          <w:rStyle w:val="Char4"/>
          <w:spacing w:val="-4"/>
          <w:rtl/>
        </w:rPr>
        <w:t>ن را به الفاظ</w:t>
      </w:r>
      <w:r w:rsidR="000E63F6" w:rsidRPr="00F30F92">
        <w:rPr>
          <w:rStyle w:val="Char4"/>
          <w:spacing w:val="-4"/>
          <w:rtl/>
        </w:rPr>
        <w:t>ی</w:t>
      </w:r>
      <w:r w:rsidRPr="00F30F92">
        <w:rPr>
          <w:rStyle w:val="Char4"/>
          <w:spacing w:val="-4"/>
          <w:rtl/>
        </w:rPr>
        <w:t xml:space="preserve"> روا</w:t>
      </w:r>
      <w:r w:rsidR="00755556" w:rsidRPr="00F30F92">
        <w:rPr>
          <w:rStyle w:val="Char4"/>
          <w:spacing w:val="-4"/>
          <w:rtl/>
        </w:rPr>
        <w:t>ی</w:t>
      </w:r>
      <w:r w:rsidRPr="00F30F92">
        <w:rPr>
          <w:rStyle w:val="Char4"/>
          <w:spacing w:val="-4"/>
          <w:rtl/>
        </w:rPr>
        <w:t>ت نموده، و طبران</w:t>
      </w:r>
      <w:r w:rsidR="000E63F6" w:rsidRPr="00F30F92">
        <w:rPr>
          <w:rStyle w:val="Char4"/>
          <w:spacing w:val="-4"/>
          <w:rtl/>
        </w:rPr>
        <w:t>ی</w:t>
      </w:r>
      <w:r w:rsidRPr="00F30F92">
        <w:rPr>
          <w:rStyle w:val="Char4"/>
          <w:spacing w:val="-4"/>
          <w:rtl/>
        </w:rPr>
        <w:t xml:space="preserve"> به اختصار روا</w:t>
      </w:r>
      <w:r w:rsidR="00755556" w:rsidRPr="00F30F92">
        <w:rPr>
          <w:rStyle w:val="Char4"/>
          <w:spacing w:val="-4"/>
          <w:rtl/>
        </w:rPr>
        <w:t>ی</w:t>
      </w:r>
      <w:r w:rsidRPr="00F30F92">
        <w:rPr>
          <w:rStyle w:val="Char4"/>
          <w:spacing w:val="-4"/>
          <w:rtl/>
        </w:rPr>
        <w:t xml:space="preserve">ت </w:t>
      </w:r>
      <w:r w:rsidR="00755556" w:rsidRPr="00F30F92">
        <w:rPr>
          <w:rStyle w:val="Char4"/>
          <w:spacing w:val="-4"/>
          <w:rtl/>
        </w:rPr>
        <w:t>ک</w:t>
      </w:r>
      <w:r w:rsidRPr="00F30F92">
        <w:rPr>
          <w:rStyle w:val="Char4"/>
          <w:spacing w:val="-4"/>
          <w:rtl/>
        </w:rPr>
        <w:t xml:space="preserve">رده </w:t>
      </w:r>
      <w:r w:rsidRPr="00F30F92">
        <w:rPr>
          <w:rStyle w:val="Char4"/>
          <w:rFonts w:hint="cs"/>
          <w:spacing w:val="-4"/>
          <w:rtl/>
        </w:rPr>
        <w:t>(</w:t>
      </w:r>
      <w:r w:rsidRPr="00F30F92">
        <w:rPr>
          <w:rStyle w:val="Char4"/>
          <w:spacing w:val="-4"/>
          <w:rtl/>
        </w:rPr>
        <w:t>و در بعض</w:t>
      </w:r>
      <w:r w:rsidR="000E63F6" w:rsidRPr="00F30F92">
        <w:rPr>
          <w:rStyle w:val="Char4"/>
          <w:spacing w:val="-4"/>
          <w:rtl/>
        </w:rPr>
        <w:t>ی</w:t>
      </w:r>
      <w:r w:rsidRPr="00F30F92">
        <w:rPr>
          <w:rStyle w:val="Char4"/>
          <w:spacing w:val="-4"/>
          <w:rtl/>
        </w:rPr>
        <w:t xml:space="preserve"> طرق و</w:t>
      </w:r>
      <w:r w:rsidR="000E63F6" w:rsidRPr="00F30F92">
        <w:rPr>
          <w:rStyle w:val="Char4"/>
          <w:spacing w:val="-4"/>
          <w:rtl/>
        </w:rPr>
        <w:t>ی</w:t>
      </w:r>
      <w:r w:rsidRPr="00F30F92">
        <w:rPr>
          <w:rStyle w:val="Char4"/>
          <w:spacing w:val="-4"/>
          <w:rtl/>
        </w:rPr>
        <w:t xml:space="preserve"> آمده: «طاعت</w:t>
      </w:r>
      <w:r w:rsidR="000E63F6" w:rsidRPr="00F30F92">
        <w:rPr>
          <w:rStyle w:val="Char4"/>
          <w:spacing w:val="-4"/>
          <w:rtl/>
        </w:rPr>
        <w:t>ی</w:t>
      </w:r>
      <w:r w:rsidRPr="00F30F92">
        <w:rPr>
          <w:rStyle w:val="Char4"/>
          <w:spacing w:val="-4"/>
          <w:rtl/>
        </w:rPr>
        <w:t xml:space="preserve"> برا</w:t>
      </w:r>
      <w:r w:rsidR="000E63F6" w:rsidRPr="00F30F92">
        <w:rPr>
          <w:rStyle w:val="Char4"/>
          <w:spacing w:val="-4"/>
          <w:rtl/>
        </w:rPr>
        <w:t>ی</w:t>
      </w:r>
      <w:r w:rsidRPr="00F30F92">
        <w:rPr>
          <w:rStyle w:val="Char4"/>
          <w:spacing w:val="-4"/>
          <w:rtl/>
        </w:rPr>
        <w:t xml:space="preserve"> مخلوق در معص</w:t>
      </w:r>
      <w:r w:rsidR="00755556" w:rsidRPr="00F30F92">
        <w:rPr>
          <w:rStyle w:val="Char4"/>
          <w:spacing w:val="-4"/>
          <w:rtl/>
        </w:rPr>
        <w:t>ی</w:t>
      </w:r>
      <w:r w:rsidRPr="00F30F92">
        <w:rPr>
          <w:rStyle w:val="Char4"/>
          <w:spacing w:val="-4"/>
          <w:rtl/>
        </w:rPr>
        <w:t>ت خالق ن</w:t>
      </w:r>
      <w:r w:rsidR="00755556" w:rsidRPr="00F30F92">
        <w:rPr>
          <w:rStyle w:val="Char4"/>
          <w:spacing w:val="-4"/>
          <w:rtl/>
        </w:rPr>
        <w:t>ی</w:t>
      </w:r>
      <w:r w:rsidRPr="00F30F92">
        <w:rPr>
          <w:rStyle w:val="Char4"/>
          <w:spacing w:val="-4"/>
          <w:rtl/>
        </w:rPr>
        <w:t>ست»)</w:t>
      </w:r>
      <w:r w:rsidRPr="00F30F92">
        <w:rPr>
          <w:rStyle w:val="FootnoteReference"/>
          <w:rFonts w:ascii="IRNazli" w:hAnsi="IRNazli" w:cs="IRNazli"/>
          <w:spacing w:val="-4"/>
          <w:sz w:val="28"/>
          <w:szCs w:val="28"/>
          <w:rtl/>
        </w:rPr>
        <w:footnoteReference w:id="152"/>
      </w:r>
      <w:r w:rsidRPr="00F30F92">
        <w:rPr>
          <w:rStyle w:val="Char4"/>
          <w:spacing w:val="-4"/>
          <w:rtl/>
        </w:rPr>
        <w:t>، و رجال احمد رجال صح</w:t>
      </w:r>
      <w:r w:rsidR="00755556" w:rsidRPr="00F30F92">
        <w:rPr>
          <w:rStyle w:val="Char4"/>
          <w:spacing w:val="-4"/>
          <w:rtl/>
        </w:rPr>
        <w:t>ی</w:t>
      </w:r>
      <w:r w:rsidRPr="00F30F92">
        <w:rPr>
          <w:rStyle w:val="Char4"/>
          <w:spacing w:val="-4"/>
          <w:rtl/>
        </w:rPr>
        <w:t>ح</w:t>
      </w:r>
      <w:r w:rsidR="00496C00" w:rsidRPr="00F30F92">
        <w:rPr>
          <w:rStyle w:val="Char4"/>
          <w:spacing w:val="-4"/>
          <w:rtl/>
        </w:rPr>
        <w:t>‌اند</w:t>
      </w:r>
      <w:r w:rsidRPr="00F30F92">
        <w:rPr>
          <w:rStyle w:val="Char4"/>
          <w:spacing w:val="-4"/>
          <w:rtl/>
        </w:rPr>
        <w:t>.</w:t>
      </w:r>
    </w:p>
    <w:p w:rsidR="00BD3D1B" w:rsidRPr="002551A8" w:rsidRDefault="00BD3D1B" w:rsidP="00FB3856">
      <w:pPr>
        <w:pStyle w:val="a2"/>
        <w:rPr>
          <w:rtl/>
        </w:rPr>
      </w:pPr>
      <w:bookmarkStart w:id="89" w:name="_Toc441683600"/>
      <w:r w:rsidRPr="002551A8">
        <w:rPr>
          <w:rtl/>
        </w:rPr>
        <w:t>احترام خلفا و امرا و اطاعت از اوامر</w:t>
      </w:r>
      <w:r w:rsidR="00FB3856">
        <w:rPr>
          <w:rtl/>
        </w:rPr>
        <w:t>‌شان</w:t>
      </w:r>
      <w:bookmarkEnd w:id="89"/>
    </w:p>
    <w:p w:rsidR="00BD3D1B" w:rsidRPr="002551A8" w:rsidRDefault="00BD3D1B" w:rsidP="00FB3856">
      <w:pPr>
        <w:pStyle w:val="a5"/>
        <w:rPr>
          <w:rtl/>
        </w:rPr>
      </w:pPr>
      <w:bookmarkStart w:id="90" w:name="_Toc441683601"/>
      <w:r w:rsidRPr="002551A8">
        <w:rPr>
          <w:rtl/>
        </w:rPr>
        <w:t>آنچه ميان خالد و عمار</w:t>
      </w:r>
      <w:r w:rsidR="00F60D76">
        <w:rPr>
          <w:rtl/>
        </w:rPr>
        <w:t xml:space="preserve"> </w:t>
      </w:r>
      <w:r w:rsidR="00F60D76" w:rsidRPr="00F60D76">
        <w:rPr>
          <w:rFonts w:ascii="CTraditional Arabic" w:hAnsi="CTraditional Arabic" w:cs="CTraditional Arabic"/>
          <w:bCs w:val="0"/>
          <w:szCs w:val="28"/>
          <w:rtl/>
        </w:rPr>
        <w:t>ب</w:t>
      </w:r>
      <w:r w:rsidRPr="002551A8">
        <w:rPr>
          <w:rtl/>
        </w:rPr>
        <w:t xml:space="preserve"> در سريه‏ا</w:t>
      </w:r>
      <w:r w:rsidR="000E63F6">
        <w:rPr>
          <w:rtl/>
        </w:rPr>
        <w:t>ی</w:t>
      </w:r>
      <w:r w:rsidRPr="00906F1B">
        <w:rPr>
          <w:rStyle w:val="FootnoteReference"/>
          <w:sz w:val="28"/>
          <w:szCs w:val="28"/>
          <w:rtl/>
        </w:rPr>
        <w:footnoteReference w:id="153"/>
      </w:r>
      <w:r w:rsidRPr="002551A8">
        <w:rPr>
          <w:rtl/>
        </w:rPr>
        <w:t xml:space="preserve"> اتفاق افتاد</w:t>
      </w:r>
      <w:bookmarkEnd w:id="90"/>
    </w:p>
    <w:p w:rsidR="00BD3D1B" w:rsidRPr="00906F1B" w:rsidRDefault="00BD3D1B" w:rsidP="001C13E0">
      <w:pPr>
        <w:pStyle w:val="PlainText"/>
        <w:ind w:firstLine="284"/>
        <w:jc w:val="both"/>
        <w:rPr>
          <w:rStyle w:val="Char4"/>
          <w:rtl/>
        </w:rPr>
      </w:pPr>
      <w:r w:rsidRPr="003C26C2">
        <w:rPr>
          <w:rStyle w:val="Char4"/>
          <w:spacing w:val="-4"/>
          <w:rtl/>
        </w:rPr>
        <w:t>ابن جر</w:t>
      </w:r>
      <w:r w:rsidR="00755556" w:rsidRPr="003C26C2">
        <w:rPr>
          <w:rStyle w:val="Char4"/>
          <w:spacing w:val="-4"/>
          <w:rtl/>
        </w:rPr>
        <w:t>ی</w:t>
      </w:r>
      <w:r w:rsidRPr="003C26C2">
        <w:rPr>
          <w:rStyle w:val="Char4"/>
          <w:spacing w:val="-4"/>
          <w:rtl/>
        </w:rPr>
        <w:t>ر و ابن عسا</w:t>
      </w:r>
      <w:r w:rsidR="00755556" w:rsidRPr="003C26C2">
        <w:rPr>
          <w:rStyle w:val="Char4"/>
          <w:spacing w:val="-4"/>
          <w:rtl/>
        </w:rPr>
        <w:t>ک</w:t>
      </w:r>
      <w:r w:rsidRPr="003C26C2">
        <w:rPr>
          <w:rStyle w:val="Char4"/>
          <w:spacing w:val="-4"/>
          <w:rtl/>
        </w:rPr>
        <w:t>ر از ابن عباس</w:t>
      </w:r>
      <w:r w:rsidR="00F60D76" w:rsidRPr="003C26C2">
        <w:rPr>
          <w:rStyle w:val="Char4"/>
          <w:spacing w:val="-4"/>
          <w:rtl/>
        </w:rPr>
        <w:t xml:space="preserve"> </w:t>
      </w:r>
      <w:r w:rsidR="00F60D76" w:rsidRPr="003C26C2">
        <w:rPr>
          <w:rStyle w:val="Char4"/>
          <w:rFonts w:ascii="CTraditional Arabic" w:hAnsi="CTraditional Arabic" w:cs="CTraditional Arabic"/>
          <w:spacing w:val="-4"/>
          <w:rtl/>
        </w:rPr>
        <w:t>ب</w:t>
      </w:r>
      <w:r w:rsidRPr="003C26C2">
        <w:rPr>
          <w:rStyle w:val="Char4"/>
          <w:spacing w:val="-4"/>
          <w:rtl/>
        </w:rPr>
        <w:t xml:space="preserve"> روا</w:t>
      </w:r>
      <w:r w:rsidR="00755556" w:rsidRPr="003C26C2">
        <w:rPr>
          <w:rStyle w:val="Char4"/>
          <w:spacing w:val="-4"/>
          <w:rtl/>
        </w:rPr>
        <w:t>ی</w:t>
      </w:r>
      <w:r w:rsidRPr="003C26C2">
        <w:rPr>
          <w:rStyle w:val="Char4"/>
          <w:spacing w:val="-4"/>
          <w:rtl/>
        </w:rPr>
        <w:t xml:space="preserve">ت نموده‏اند </w:t>
      </w:r>
      <w:r w:rsidR="00755556" w:rsidRPr="003C26C2">
        <w:rPr>
          <w:rStyle w:val="Char4"/>
          <w:spacing w:val="-4"/>
          <w:rtl/>
        </w:rPr>
        <w:t>ک</w:t>
      </w:r>
      <w:r w:rsidRPr="003C26C2">
        <w:rPr>
          <w:rStyle w:val="Char4"/>
          <w:spacing w:val="-4"/>
          <w:rtl/>
        </w:rPr>
        <w:t xml:space="preserve">ه گفت: رسول خدا </w:t>
      </w:r>
      <w:r w:rsidRPr="003C26C2">
        <w:rPr>
          <w:rFonts w:cs="CTraditional Arabic"/>
          <w:spacing w:val="-4"/>
          <w:sz w:val="28"/>
          <w:szCs w:val="28"/>
          <w:rtl/>
        </w:rPr>
        <w:t>ص</w:t>
      </w:r>
      <w:r w:rsidRPr="00906F1B">
        <w:rPr>
          <w:rStyle w:val="Char4"/>
          <w:rtl/>
        </w:rPr>
        <w:t xml:space="preserve"> خالدبن ول</w:t>
      </w:r>
      <w:r w:rsidR="00755556">
        <w:rPr>
          <w:rStyle w:val="Char4"/>
          <w:rtl/>
        </w:rPr>
        <w:t>ی</w:t>
      </w:r>
      <w:r w:rsidRPr="00906F1B">
        <w:rPr>
          <w:rStyle w:val="Char4"/>
          <w:rtl/>
        </w:rPr>
        <w:t>دبن مغ</w:t>
      </w:r>
      <w:r w:rsidR="00755556">
        <w:rPr>
          <w:rStyle w:val="Char4"/>
          <w:rtl/>
        </w:rPr>
        <w:t>ی</w:t>
      </w:r>
      <w:r w:rsidRPr="00906F1B">
        <w:rPr>
          <w:rStyle w:val="Char4"/>
          <w:rtl/>
        </w:rPr>
        <w:t>ره مخزوم</w:t>
      </w:r>
      <w:r w:rsidR="000E63F6">
        <w:rPr>
          <w:rStyle w:val="Char4"/>
          <w:rtl/>
        </w:rPr>
        <w:t>ی</w:t>
      </w:r>
      <w:r w:rsidRPr="00906F1B">
        <w:rPr>
          <w:rStyle w:val="Char4"/>
          <w:rtl/>
        </w:rPr>
        <w:t xml:space="preserve"> را به سر</w:t>
      </w:r>
      <w:r w:rsidR="00755556">
        <w:rPr>
          <w:rStyle w:val="Char4"/>
          <w:rtl/>
        </w:rPr>
        <w:t>ی</w:t>
      </w:r>
      <w:r w:rsidRPr="00906F1B">
        <w:rPr>
          <w:rStyle w:val="Char4"/>
          <w:rtl/>
        </w:rPr>
        <w:t>ه‏ا</w:t>
      </w:r>
      <w:r w:rsidR="000E63F6">
        <w:rPr>
          <w:rStyle w:val="Char4"/>
          <w:rtl/>
        </w:rPr>
        <w:t>ی</w:t>
      </w:r>
      <w:r w:rsidRPr="00906F1B">
        <w:rPr>
          <w:rStyle w:val="Char4"/>
          <w:rtl/>
        </w:rPr>
        <w:t xml:space="preserve"> فرستاد، عماربن </w:t>
      </w:r>
      <w:r w:rsidR="00755556">
        <w:rPr>
          <w:rStyle w:val="Char4"/>
          <w:rtl/>
        </w:rPr>
        <w:t>ی</w:t>
      </w:r>
      <w:r w:rsidRPr="00906F1B">
        <w:rPr>
          <w:rStyle w:val="Char4"/>
          <w:rtl/>
        </w:rPr>
        <w:t>اسر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هم همراهش در سر</w:t>
      </w:r>
      <w:r w:rsidR="00755556">
        <w:rPr>
          <w:rStyle w:val="Char4"/>
          <w:rtl/>
        </w:rPr>
        <w:t>ی</w:t>
      </w:r>
      <w:r w:rsidRPr="00906F1B">
        <w:rPr>
          <w:rStyle w:val="Char4"/>
          <w:rtl/>
        </w:rPr>
        <w:t>ه بود. م</w:t>
      </w:r>
      <w:r w:rsidR="000E63F6">
        <w:rPr>
          <w:rStyle w:val="Char4"/>
          <w:rtl/>
        </w:rPr>
        <w:t>ی</w:t>
      </w:r>
      <w:r w:rsidRPr="00906F1B">
        <w:rPr>
          <w:rStyle w:val="Char4"/>
          <w:rtl/>
        </w:rPr>
        <w:t>‏گو</w:t>
      </w:r>
      <w:r w:rsidR="00755556">
        <w:rPr>
          <w:rStyle w:val="Char4"/>
          <w:rtl/>
        </w:rPr>
        <w:t>ی</w:t>
      </w:r>
      <w:r w:rsidRPr="00906F1B">
        <w:rPr>
          <w:rStyle w:val="Char4"/>
          <w:rtl/>
        </w:rPr>
        <w:t>د: خارج شدند تا ا</w:t>
      </w:r>
      <w:r w:rsidR="00755556">
        <w:rPr>
          <w:rStyle w:val="Char4"/>
          <w:rtl/>
        </w:rPr>
        <w:t>ی</w:t>
      </w:r>
      <w:r w:rsidRPr="00906F1B">
        <w:rPr>
          <w:rStyle w:val="Char4"/>
          <w:rtl/>
        </w:rPr>
        <w:t xml:space="preserve">ن </w:t>
      </w:r>
      <w:r w:rsidR="00755556">
        <w:rPr>
          <w:rStyle w:val="Char4"/>
          <w:rtl/>
        </w:rPr>
        <w:t>ک</w:t>
      </w:r>
      <w:r w:rsidRPr="00906F1B">
        <w:rPr>
          <w:rStyle w:val="Char4"/>
          <w:rtl/>
        </w:rPr>
        <w:t>ه نزد</w:t>
      </w:r>
      <w:r w:rsidR="00755556">
        <w:rPr>
          <w:rStyle w:val="Char4"/>
          <w:rtl/>
        </w:rPr>
        <w:t>یک</w:t>
      </w:r>
      <w:r w:rsidRPr="00906F1B">
        <w:rPr>
          <w:rStyle w:val="Char4"/>
          <w:rtl/>
        </w:rPr>
        <w:t xml:space="preserve"> همان قوم</w:t>
      </w:r>
      <w:r w:rsidR="000E63F6">
        <w:rPr>
          <w:rStyle w:val="Char4"/>
          <w:rtl/>
        </w:rPr>
        <w:t>ی</w:t>
      </w:r>
      <w:r w:rsidRPr="00906F1B">
        <w:rPr>
          <w:rStyle w:val="Char4"/>
          <w:rtl/>
        </w:rPr>
        <w:t xml:space="preserve"> آمدند </w:t>
      </w:r>
      <w:r w:rsidR="00755556">
        <w:rPr>
          <w:rStyle w:val="Char4"/>
          <w:rtl/>
        </w:rPr>
        <w:t>ک</w:t>
      </w:r>
      <w:r w:rsidRPr="00906F1B">
        <w:rPr>
          <w:rStyle w:val="Char4"/>
          <w:rtl/>
        </w:rPr>
        <w:t>ه م</w:t>
      </w:r>
      <w:r w:rsidR="000E63F6">
        <w:rPr>
          <w:rStyle w:val="Char4"/>
          <w:rtl/>
        </w:rPr>
        <w:t>ی</w:t>
      </w:r>
      <w:r w:rsidRPr="00906F1B">
        <w:rPr>
          <w:rStyle w:val="Char4"/>
          <w:rtl/>
        </w:rPr>
        <w:t xml:space="preserve">‏خواستند بر آن صبحگاهان هجوم آورند، و در </w:t>
      </w:r>
      <w:r w:rsidR="00755556">
        <w:rPr>
          <w:rStyle w:val="Char4"/>
          <w:rtl/>
        </w:rPr>
        <w:t>یک</w:t>
      </w:r>
      <w:r w:rsidRPr="00906F1B">
        <w:rPr>
          <w:rStyle w:val="Char4"/>
          <w:rtl/>
        </w:rPr>
        <w:t xml:space="preserve"> وقت، شب مستقر شدند. م</w:t>
      </w:r>
      <w:r w:rsidR="000E63F6">
        <w:rPr>
          <w:rStyle w:val="Char4"/>
          <w:rtl/>
        </w:rPr>
        <w:t>ی</w:t>
      </w:r>
      <w:r w:rsidRPr="00906F1B">
        <w:rPr>
          <w:rStyle w:val="Char4"/>
          <w:rtl/>
        </w:rPr>
        <w:t>‏گو</w:t>
      </w:r>
      <w:r w:rsidR="00755556">
        <w:rPr>
          <w:rStyle w:val="Char4"/>
          <w:rtl/>
        </w:rPr>
        <w:t>ی</w:t>
      </w:r>
      <w:r w:rsidRPr="00906F1B">
        <w:rPr>
          <w:rStyle w:val="Char4"/>
          <w:rtl/>
        </w:rPr>
        <w:t>د: ترساننده‏ا</w:t>
      </w:r>
      <w:r w:rsidR="000E63F6">
        <w:rPr>
          <w:rStyle w:val="Char4"/>
          <w:rtl/>
        </w:rPr>
        <w:t>ی</w:t>
      </w:r>
      <w:r w:rsidRPr="00906F1B">
        <w:rPr>
          <w:rStyle w:val="Char4"/>
          <w:rtl/>
        </w:rPr>
        <w:t xml:space="preserve"> برا</w:t>
      </w:r>
      <w:r w:rsidR="000E63F6">
        <w:rPr>
          <w:rStyle w:val="Char4"/>
          <w:rtl/>
        </w:rPr>
        <w:t>ی</w:t>
      </w:r>
      <w:r w:rsidRPr="00906F1B">
        <w:rPr>
          <w:rStyle w:val="Char4"/>
          <w:rtl/>
        </w:rPr>
        <w:t xml:space="preserve"> قوم آمد، و به مجرد شن</w:t>
      </w:r>
      <w:r w:rsidR="00755556">
        <w:rPr>
          <w:rStyle w:val="Char4"/>
          <w:rtl/>
        </w:rPr>
        <w:t>ی</w:t>
      </w:r>
      <w:r w:rsidRPr="00906F1B">
        <w:rPr>
          <w:rStyle w:val="Char4"/>
          <w:rtl/>
        </w:rPr>
        <w:t>دن و در</w:t>
      </w:r>
      <w:r w:rsidR="00755556">
        <w:rPr>
          <w:rStyle w:val="Char4"/>
          <w:rtl/>
        </w:rPr>
        <w:t>ی</w:t>
      </w:r>
      <w:r w:rsidRPr="00906F1B">
        <w:rPr>
          <w:rStyle w:val="Char4"/>
          <w:rtl/>
        </w:rPr>
        <w:t>افت خبر به جا</w:t>
      </w:r>
      <w:r w:rsidR="00755556">
        <w:rPr>
          <w:rStyle w:val="Char4"/>
          <w:rtl/>
        </w:rPr>
        <w:t>ی</w:t>
      </w:r>
      <w:r w:rsidR="000E63F6">
        <w:rPr>
          <w:rStyle w:val="Char4"/>
          <w:rtl/>
        </w:rPr>
        <w:t>ی</w:t>
      </w:r>
      <w:r w:rsidRPr="00906F1B">
        <w:rPr>
          <w:rStyle w:val="Char4"/>
          <w:rtl/>
        </w:rPr>
        <w:t xml:space="preserve"> </w:t>
      </w:r>
      <w:r w:rsidR="00755556">
        <w:rPr>
          <w:rStyle w:val="Char4"/>
          <w:rtl/>
        </w:rPr>
        <w:t>ک</w:t>
      </w:r>
      <w:r w:rsidRPr="00906F1B">
        <w:rPr>
          <w:rStyle w:val="Char4"/>
          <w:rtl/>
        </w:rPr>
        <w:t>ه توانستند فرار نمودند، ول</w:t>
      </w:r>
      <w:r w:rsidR="000E63F6">
        <w:rPr>
          <w:rStyle w:val="Char4"/>
          <w:rtl/>
        </w:rPr>
        <w:t>ی</w:t>
      </w:r>
      <w:r w:rsidRPr="00906F1B">
        <w:rPr>
          <w:rStyle w:val="Char4"/>
          <w:rtl/>
        </w:rPr>
        <w:t xml:space="preserve"> مرد</w:t>
      </w:r>
      <w:r w:rsidR="000E63F6">
        <w:rPr>
          <w:rStyle w:val="Char4"/>
          <w:rtl/>
        </w:rPr>
        <w:t>ی</w:t>
      </w:r>
      <w:r w:rsidRPr="00906F1B">
        <w:rPr>
          <w:rStyle w:val="Char4"/>
          <w:rtl/>
        </w:rPr>
        <w:t xml:space="preserve"> از آنها </w:t>
      </w:r>
      <w:r w:rsidR="00755556">
        <w:rPr>
          <w:rStyle w:val="Char4"/>
          <w:rtl/>
        </w:rPr>
        <w:t>ک</w:t>
      </w:r>
      <w:r w:rsidRPr="00906F1B">
        <w:rPr>
          <w:rStyle w:val="Char4"/>
          <w:rtl/>
        </w:rPr>
        <w:t>ه خود و اهل ب</w:t>
      </w:r>
      <w:r w:rsidR="00755556">
        <w:rPr>
          <w:rStyle w:val="Char4"/>
          <w:rtl/>
        </w:rPr>
        <w:t>ی</w:t>
      </w:r>
      <w:r w:rsidRPr="00906F1B">
        <w:rPr>
          <w:rStyle w:val="Char4"/>
          <w:rtl/>
        </w:rPr>
        <w:t xml:space="preserve">تش اسلام آورده بودند، اقامت نمود، و اهل خود را امر نمود و بار نمودند، و به آنها گفت: توقّف </w:t>
      </w:r>
      <w:r w:rsidR="00755556">
        <w:rPr>
          <w:rStyle w:val="Char4"/>
          <w:rtl/>
        </w:rPr>
        <w:t>ک</w:t>
      </w:r>
      <w:r w:rsidRPr="00906F1B">
        <w:rPr>
          <w:rStyle w:val="Char4"/>
          <w:rtl/>
        </w:rPr>
        <w:t>ن</w:t>
      </w:r>
      <w:r w:rsidR="00755556">
        <w:rPr>
          <w:rStyle w:val="Char4"/>
          <w:rtl/>
        </w:rPr>
        <w:t>ی</w:t>
      </w:r>
      <w:r w:rsidRPr="00906F1B">
        <w:rPr>
          <w:rStyle w:val="Char4"/>
          <w:rtl/>
        </w:rPr>
        <w:t>د تا ا</w:t>
      </w:r>
      <w:r w:rsidR="00755556">
        <w:rPr>
          <w:rStyle w:val="Char4"/>
          <w:rtl/>
        </w:rPr>
        <w:t>ی</w:t>
      </w:r>
      <w:r w:rsidRPr="00906F1B">
        <w:rPr>
          <w:rStyle w:val="Char4"/>
          <w:rtl/>
        </w:rPr>
        <w:t xml:space="preserve">ن </w:t>
      </w:r>
      <w:r w:rsidR="00755556">
        <w:rPr>
          <w:rStyle w:val="Char4"/>
          <w:rtl/>
        </w:rPr>
        <w:t>ک</w:t>
      </w:r>
      <w:r w:rsidRPr="00906F1B">
        <w:rPr>
          <w:rStyle w:val="Char4"/>
          <w:rtl/>
        </w:rPr>
        <w:t>ه من نزدتان ب</w:t>
      </w:r>
      <w:r w:rsidR="00755556">
        <w:rPr>
          <w:rStyle w:val="Char4"/>
          <w:rtl/>
        </w:rPr>
        <w:t>ی</w:t>
      </w:r>
      <w:r w:rsidRPr="00906F1B">
        <w:rPr>
          <w:rStyle w:val="Char4"/>
          <w:rtl/>
        </w:rPr>
        <w:t>ا</w:t>
      </w:r>
      <w:r w:rsidR="00755556">
        <w:rPr>
          <w:rStyle w:val="Char4"/>
          <w:rtl/>
        </w:rPr>
        <w:t>ی</w:t>
      </w:r>
      <w:r w:rsidRPr="00906F1B">
        <w:rPr>
          <w:rStyle w:val="Char4"/>
          <w:rtl/>
        </w:rPr>
        <w:t>م، بعد از آن آمد و نزد عمار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داخل گرد</w:t>
      </w:r>
      <w:r w:rsidR="00755556">
        <w:rPr>
          <w:rStyle w:val="Char4"/>
          <w:rtl/>
        </w:rPr>
        <w:t>ی</w:t>
      </w:r>
      <w:r w:rsidRPr="00906F1B">
        <w:rPr>
          <w:rStyle w:val="Char4"/>
          <w:rtl/>
        </w:rPr>
        <w:t>د و گفت: ا</w:t>
      </w:r>
      <w:r w:rsidR="000E63F6">
        <w:rPr>
          <w:rStyle w:val="Char4"/>
          <w:rtl/>
        </w:rPr>
        <w:t>ی</w:t>
      </w:r>
      <w:r w:rsidRPr="00906F1B">
        <w:rPr>
          <w:rStyle w:val="Char4"/>
          <w:rtl/>
        </w:rPr>
        <w:t xml:space="preserve"> ابوال</w:t>
      </w:r>
      <w:r w:rsidR="00755556">
        <w:rPr>
          <w:rStyle w:val="Char4"/>
          <w:rtl/>
        </w:rPr>
        <w:t>ی</w:t>
      </w:r>
      <w:r w:rsidRPr="00906F1B">
        <w:rPr>
          <w:rStyle w:val="Char4"/>
          <w:rtl/>
        </w:rPr>
        <w:t>قظان، من و اهل ب</w:t>
      </w:r>
      <w:r w:rsidR="00755556">
        <w:rPr>
          <w:rStyle w:val="Char4"/>
          <w:rtl/>
        </w:rPr>
        <w:t>ی</w:t>
      </w:r>
      <w:r w:rsidRPr="00906F1B">
        <w:rPr>
          <w:rStyle w:val="Char4"/>
          <w:rtl/>
        </w:rPr>
        <w:t>تم اسلام آورده‏ا</w:t>
      </w:r>
      <w:r w:rsidR="00755556">
        <w:rPr>
          <w:rStyle w:val="Char4"/>
          <w:rtl/>
        </w:rPr>
        <w:t>ی</w:t>
      </w:r>
      <w:r w:rsidRPr="00906F1B">
        <w:rPr>
          <w:rStyle w:val="Char4"/>
          <w:rtl/>
        </w:rPr>
        <w:t>م، آ</w:t>
      </w:r>
      <w:r w:rsidR="00755556">
        <w:rPr>
          <w:rStyle w:val="Char4"/>
          <w:rtl/>
        </w:rPr>
        <w:t>ی</w:t>
      </w:r>
      <w:r w:rsidRPr="00906F1B">
        <w:rPr>
          <w:rStyle w:val="Char4"/>
          <w:rtl/>
        </w:rPr>
        <w:t>ا ا</w:t>
      </w:r>
      <w:r w:rsidR="00755556">
        <w:rPr>
          <w:rStyle w:val="Char4"/>
          <w:rtl/>
        </w:rPr>
        <w:t>ی</w:t>
      </w:r>
      <w:r w:rsidRPr="00906F1B">
        <w:rPr>
          <w:rStyle w:val="Char4"/>
          <w:rtl/>
        </w:rPr>
        <w:t>ن برا</w:t>
      </w:r>
      <w:r w:rsidR="00755556">
        <w:rPr>
          <w:rStyle w:val="Char4"/>
          <w:rtl/>
        </w:rPr>
        <w:t>ی</w:t>
      </w:r>
      <w:r w:rsidRPr="00906F1B">
        <w:rPr>
          <w:rStyle w:val="Char4"/>
          <w:rtl/>
        </w:rPr>
        <w:t>م در صورت اقامتم مف</w:t>
      </w:r>
      <w:r w:rsidR="00755556">
        <w:rPr>
          <w:rStyle w:val="Char4"/>
          <w:rtl/>
        </w:rPr>
        <w:t>ی</w:t>
      </w:r>
      <w:r w:rsidRPr="00906F1B">
        <w:rPr>
          <w:rStyle w:val="Char4"/>
          <w:rtl/>
        </w:rPr>
        <w:t>د است، چون قومم به مجرد شن</w:t>
      </w:r>
      <w:r w:rsidR="00755556">
        <w:rPr>
          <w:rStyle w:val="Char4"/>
          <w:rtl/>
        </w:rPr>
        <w:t>ی</w:t>
      </w:r>
      <w:r w:rsidRPr="00906F1B">
        <w:rPr>
          <w:rStyle w:val="Char4"/>
          <w:rtl/>
        </w:rPr>
        <w:t>دن از [آمدن] شما فرار نموده‏اند؟ م</w:t>
      </w:r>
      <w:r w:rsidR="000E63F6">
        <w:rPr>
          <w:rStyle w:val="Char4"/>
          <w:rtl/>
        </w:rPr>
        <w:t>ی</w:t>
      </w:r>
      <w:r w:rsidRPr="00906F1B">
        <w:rPr>
          <w:rStyle w:val="Char4"/>
          <w:rtl/>
        </w:rPr>
        <w:t>‏گو</w:t>
      </w:r>
      <w:r w:rsidR="00755556">
        <w:rPr>
          <w:rStyle w:val="Char4"/>
          <w:rtl/>
        </w:rPr>
        <w:t>ی</w:t>
      </w:r>
      <w:r w:rsidRPr="00906F1B">
        <w:rPr>
          <w:rStyle w:val="Char4"/>
          <w:rtl/>
        </w:rPr>
        <w:t>د: عمار به او گفت: اقامت گز</w:t>
      </w:r>
      <w:r w:rsidR="00755556">
        <w:rPr>
          <w:rStyle w:val="Char4"/>
          <w:rtl/>
        </w:rPr>
        <w:t>ی</w:t>
      </w:r>
      <w:r w:rsidRPr="00906F1B">
        <w:rPr>
          <w:rStyle w:val="Char4"/>
          <w:rtl/>
        </w:rPr>
        <w:t>ن تو در امان هست</w:t>
      </w:r>
      <w:r w:rsidR="000E63F6">
        <w:rPr>
          <w:rStyle w:val="Char4"/>
          <w:rtl/>
        </w:rPr>
        <w:t>ی</w:t>
      </w:r>
      <w:r w:rsidRPr="00906F1B">
        <w:rPr>
          <w:rStyle w:val="Char4"/>
          <w:rtl/>
        </w:rPr>
        <w:t>. آن گاه آن مرد و خانواده‏اش [از رفتن] منصرف شده، و برگشتند. م</w:t>
      </w:r>
      <w:r w:rsidR="000E63F6">
        <w:rPr>
          <w:rStyle w:val="Char4"/>
          <w:rtl/>
        </w:rPr>
        <w:t>ی</w:t>
      </w:r>
      <w:r w:rsidRPr="00906F1B">
        <w:rPr>
          <w:rStyle w:val="Char4"/>
          <w:rtl/>
        </w:rPr>
        <w:t>‏گو</w:t>
      </w:r>
      <w:r w:rsidR="00755556">
        <w:rPr>
          <w:rStyle w:val="Char4"/>
          <w:rtl/>
        </w:rPr>
        <w:t>ی</w:t>
      </w:r>
      <w:r w:rsidRPr="00906F1B">
        <w:rPr>
          <w:rStyle w:val="Char4"/>
          <w:rtl/>
        </w:rPr>
        <w:t>د: خالد صبحگاهان بر قوم هجوم آورد، و در</w:t>
      </w:r>
      <w:r w:rsidR="00755556">
        <w:rPr>
          <w:rStyle w:val="Char4"/>
          <w:rtl/>
        </w:rPr>
        <w:t>ی</w:t>
      </w:r>
      <w:r w:rsidRPr="00906F1B">
        <w:rPr>
          <w:rStyle w:val="Char4"/>
          <w:rtl/>
        </w:rPr>
        <w:t xml:space="preserve">افت </w:t>
      </w:r>
      <w:r w:rsidR="00755556">
        <w:rPr>
          <w:rStyle w:val="Char4"/>
          <w:rtl/>
        </w:rPr>
        <w:t>ک</w:t>
      </w:r>
      <w:r w:rsidRPr="00906F1B">
        <w:rPr>
          <w:rStyle w:val="Char4"/>
          <w:rtl/>
        </w:rPr>
        <w:t>ه آنها رفته‏اند، بعد آن مرد و خانواده‏اش را گرفت. عمار به او گفت: برا</w:t>
      </w:r>
      <w:r w:rsidR="000E63F6">
        <w:rPr>
          <w:rStyle w:val="Char4"/>
          <w:rtl/>
        </w:rPr>
        <w:t>ی</w:t>
      </w:r>
      <w:r w:rsidRPr="00906F1B">
        <w:rPr>
          <w:rStyle w:val="Char4"/>
          <w:rtl/>
        </w:rPr>
        <w:t xml:space="preserve"> تو بر ا</w:t>
      </w:r>
      <w:r w:rsidR="00755556">
        <w:rPr>
          <w:rStyle w:val="Char4"/>
          <w:rtl/>
        </w:rPr>
        <w:t>ی</w:t>
      </w:r>
      <w:r w:rsidRPr="00906F1B">
        <w:rPr>
          <w:rStyle w:val="Char4"/>
          <w:rtl/>
        </w:rPr>
        <w:t>ن مرد راه</w:t>
      </w:r>
      <w:r w:rsidR="000E63F6">
        <w:rPr>
          <w:rStyle w:val="Char4"/>
          <w:rtl/>
        </w:rPr>
        <w:t>ی</w:t>
      </w:r>
      <w:r w:rsidRPr="00906F1B">
        <w:rPr>
          <w:rStyle w:val="Char4"/>
          <w:rtl/>
        </w:rPr>
        <w:t xml:space="preserve"> ن</w:t>
      </w:r>
      <w:r w:rsidR="00755556">
        <w:rPr>
          <w:rStyle w:val="Char4"/>
          <w:rtl/>
        </w:rPr>
        <w:t>ی</w:t>
      </w:r>
      <w:r w:rsidRPr="00906F1B">
        <w:rPr>
          <w:rStyle w:val="Char4"/>
          <w:rtl/>
        </w:rPr>
        <w:t xml:space="preserve">ست، او اسلام آورده است. گفت: تو را به آن چه </w:t>
      </w:r>
      <w:r w:rsidR="00755556">
        <w:rPr>
          <w:rStyle w:val="Char4"/>
          <w:rtl/>
        </w:rPr>
        <w:t>ک</w:t>
      </w:r>
      <w:r w:rsidRPr="00906F1B">
        <w:rPr>
          <w:rStyle w:val="Char4"/>
          <w:rtl/>
        </w:rPr>
        <w:t>ار؟ در حال</w:t>
      </w:r>
      <w:r w:rsidR="000E63F6">
        <w:rPr>
          <w:rStyle w:val="Char4"/>
          <w:rtl/>
        </w:rPr>
        <w:t>ی</w:t>
      </w:r>
      <w:r w:rsidRPr="00906F1B">
        <w:rPr>
          <w:rStyle w:val="Char4"/>
          <w:rtl/>
        </w:rPr>
        <w:t xml:space="preserve"> </w:t>
      </w:r>
      <w:r w:rsidR="00755556">
        <w:rPr>
          <w:rStyle w:val="Char4"/>
          <w:rtl/>
        </w:rPr>
        <w:t>ک</w:t>
      </w:r>
      <w:r w:rsidRPr="00906F1B">
        <w:rPr>
          <w:rStyle w:val="Char4"/>
          <w:rtl/>
        </w:rPr>
        <w:t>ه من ام</w:t>
      </w:r>
      <w:r w:rsidR="00755556">
        <w:rPr>
          <w:rStyle w:val="Char4"/>
          <w:rtl/>
        </w:rPr>
        <w:t>ی</w:t>
      </w:r>
      <w:r w:rsidRPr="00906F1B">
        <w:rPr>
          <w:rStyle w:val="Char4"/>
          <w:rtl/>
        </w:rPr>
        <w:t>ر هستم به من پناه م</w:t>
      </w:r>
      <w:r w:rsidR="000E63F6">
        <w:rPr>
          <w:rStyle w:val="Char4"/>
          <w:rtl/>
        </w:rPr>
        <w:t>ی</w:t>
      </w:r>
      <w:r w:rsidRPr="00906F1B">
        <w:rPr>
          <w:rStyle w:val="Char4"/>
          <w:rtl/>
        </w:rPr>
        <w:t>‏ده</w:t>
      </w:r>
      <w:r w:rsidR="000E63F6">
        <w:rPr>
          <w:rStyle w:val="Char4"/>
          <w:rtl/>
        </w:rPr>
        <w:t>ی</w:t>
      </w:r>
      <w:r w:rsidRPr="00906F1B">
        <w:rPr>
          <w:rStyle w:val="FootnoteReference"/>
          <w:rFonts w:ascii="IRNazli" w:hAnsi="IRNazli" w:cs="IRNazli"/>
          <w:sz w:val="28"/>
          <w:szCs w:val="28"/>
          <w:rtl/>
        </w:rPr>
        <w:footnoteReference w:id="154"/>
      </w:r>
      <w:r w:rsidRPr="00906F1B">
        <w:rPr>
          <w:rStyle w:val="Char4"/>
          <w:rtl/>
        </w:rPr>
        <w:t xml:space="preserve"> گفت: بل</w:t>
      </w:r>
      <w:r w:rsidR="000E63F6">
        <w:rPr>
          <w:rStyle w:val="Char4"/>
          <w:rtl/>
        </w:rPr>
        <w:t>ی</w:t>
      </w:r>
      <w:r w:rsidRPr="00906F1B">
        <w:rPr>
          <w:rStyle w:val="Char4"/>
          <w:rtl/>
        </w:rPr>
        <w:t>، به تو در حال</w:t>
      </w:r>
      <w:r w:rsidR="000E63F6">
        <w:rPr>
          <w:rStyle w:val="Char4"/>
          <w:rtl/>
        </w:rPr>
        <w:t>ی</w:t>
      </w:r>
      <w:r w:rsidRPr="00906F1B">
        <w:rPr>
          <w:rStyle w:val="Char4"/>
          <w:rtl/>
        </w:rPr>
        <w:t xml:space="preserve"> </w:t>
      </w:r>
      <w:r w:rsidR="00755556">
        <w:rPr>
          <w:rStyle w:val="Char4"/>
          <w:rtl/>
        </w:rPr>
        <w:t>ک</w:t>
      </w:r>
      <w:r w:rsidRPr="00906F1B">
        <w:rPr>
          <w:rStyle w:val="Char4"/>
          <w:rtl/>
        </w:rPr>
        <w:t>ه ام</w:t>
      </w:r>
      <w:r w:rsidR="00755556">
        <w:rPr>
          <w:rStyle w:val="Char4"/>
          <w:rtl/>
        </w:rPr>
        <w:t>ی</w:t>
      </w:r>
      <w:r w:rsidRPr="00906F1B">
        <w:rPr>
          <w:rStyle w:val="Char4"/>
          <w:rtl/>
        </w:rPr>
        <w:t>ر هست</w:t>
      </w:r>
      <w:r w:rsidR="000E63F6">
        <w:rPr>
          <w:rStyle w:val="Char4"/>
          <w:rtl/>
        </w:rPr>
        <w:t>ی</w:t>
      </w:r>
      <w:r w:rsidRPr="00906F1B">
        <w:rPr>
          <w:rStyle w:val="Char4"/>
          <w:rtl/>
        </w:rPr>
        <w:t xml:space="preserve"> پناه م</w:t>
      </w:r>
      <w:r w:rsidR="000E63F6">
        <w:rPr>
          <w:rStyle w:val="Char4"/>
          <w:rtl/>
        </w:rPr>
        <w:t>ی</w:t>
      </w:r>
      <w:r w:rsidRPr="00906F1B">
        <w:rPr>
          <w:rStyle w:val="Char4"/>
          <w:rtl/>
        </w:rPr>
        <w:t>‏دهم، ا</w:t>
      </w:r>
      <w:r w:rsidR="00755556">
        <w:rPr>
          <w:rStyle w:val="Char4"/>
          <w:rtl/>
        </w:rPr>
        <w:t>ی</w:t>
      </w:r>
      <w:r w:rsidRPr="00906F1B">
        <w:rPr>
          <w:rStyle w:val="Char4"/>
          <w:rtl/>
        </w:rPr>
        <w:t>ن مرد اسلام آورده است، و اگر م</w:t>
      </w:r>
      <w:r w:rsidR="000E63F6">
        <w:rPr>
          <w:rStyle w:val="Char4"/>
          <w:rtl/>
        </w:rPr>
        <w:t>ی</w:t>
      </w:r>
      <w:r w:rsidRPr="00906F1B">
        <w:rPr>
          <w:rStyle w:val="Char4"/>
          <w:rtl/>
        </w:rPr>
        <w:t xml:space="preserve">‏خواست چنان </w:t>
      </w:r>
      <w:r w:rsidR="00755556">
        <w:rPr>
          <w:rStyle w:val="Char4"/>
          <w:rtl/>
        </w:rPr>
        <w:t>ک</w:t>
      </w:r>
      <w:r w:rsidRPr="00906F1B">
        <w:rPr>
          <w:rStyle w:val="Char4"/>
          <w:rtl/>
        </w:rPr>
        <w:t xml:space="preserve">ه </w:t>
      </w:r>
      <w:r w:rsidR="00755556">
        <w:rPr>
          <w:rStyle w:val="Char4"/>
          <w:rtl/>
        </w:rPr>
        <w:t>ی</w:t>
      </w:r>
      <w:r w:rsidRPr="00906F1B">
        <w:rPr>
          <w:rStyle w:val="Char4"/>
          <w:rtl/>
        </w:rPr>
        <w:t>ارانش رفته‏اند م</w:t>
      </w:r>
      <w:r w:rsidR="000E63F6">
        <w:rPr>
          <w:rStyle w:val="Char4"/>
          <w:rtl/>
        </w:rPr>
        <w:t>ی</w:t>
      </w:r>
      <w:r w:rsidRPr="00906F1B">
        <w:rPr>
          <w:rStyle w:val="Char4"/>
          <w:rtl/>
        </w:rPr>
        <w:t>‏رفت، و من و</w:t>
      </w:r>
      <w:r w:rsidR="000E63F6">
        <w:rPr>
          <w:rStyle w:val="Char4"/>
          <w:rtl/>
        </w:rPr>
        <w:t>ی</w:t>
      </w:r>
      <w:r w:rsidRPr="00906F1B">
        <w:rPr>
          <w:rStyle w:val="Char4"/>
          <w:rtl/>
        </w:rPr>
        <w:t xml:space="preserve"> را به خاطر اسلامش به باق</w:t>
      </w:r>
      <w:r w:rsidR="000E63F6">
        <w:rPr>
          <w:rStyle w:val="Char4"/>
          <w:rtl/>
        </w:rPr>
        <w:t>ی</w:t>
      </w:r>
      <w:r w:rsidRPr="00906F1B">
        <w:rPr>
          <w:rStyle w:val="Char4"/>
          <w:rtl/>
        </w:rPr>
        <w:t xml:space="preserve"> ماندن امر نمودم. و بر ا</w:t>
      </w:r>
      <w:r w:rsidR="00755556">
        <w:rPr>
          <w:rStyle w:val="Char4"/>
          <w:rtl/>
        </w:rPr>
        <w:t>ی</w:t>
      </w:r>
      <w:r w:rsidRPr="00906F1B">
        <w:rPr>
          <w:rStyle w:val="Char4"/>
          <w:rtl/>
        </w:rPr>
        <w:t>ن امر با هم منازعه نمودند، حت</w:t>
      </w:r>
      <w:r w:rsidR="000E63F6">
        <w:rPr>
          <w:rStyle w:val="Char4"/>
          <w:rtl/>
        </w:rPr>
        <w:t>ی</w:t>
      </w:r>
      <w:r w:rsidRPr="00906F1B">
        <w:rPr>
          <w:rStyle w:val="Char4"/>
          <w:rtl/>
        </w:rPr>
        <w:t xml:space="preserve"> به </w:t>
      </w:r>
      <w:r w:rsidR="00755556">
        <w:rPr>
          <w:rStyle w:val="Char4"/>
          <w:rtl/>
        </w:rPr>
        <w:t>یک</w:t>
      </w:r>
      <w:r w:rsidRPr="00906F1B">
        <w:rPr>
          <w:rStyle w:val="Char4"/>
          <w:rtl/>
        </w:rPr>
        <w:t>د</w:t>
      </w:r>
      <w:r w:rsidR="00755556">
        <w:rPr>
          <w:rStyle w:val="Char4"/>
          <w:rtl/>
        </w:rPr>
        <w:t>ی</w:t>
      </w:r>
      <w:r w:rsidRPr="00906F1B">
        <w:rPr>
          <w:rStyle w:val="Char4"/>
          <w:rtl/>
        </w:rPr>
        <w:t>گر ناسزا گفتند. هنگام</w:t>
      </w:r>
      <w:r w:rsidR="000E63F6">
        <w:rPr>
          <w:rStyle w:val="Char4"/>
          <w:rtl/>
        </w:rPr>
        <w:t>ی</w:t>
      </w:r>
      <w:r w:rsidRPr="00906F1B">
        <w:rPr>
          <w:rStyle w:val="Char4"/>
          <w:rtl/>
        </w:rPr>
        <w:t xml:space="preserve"> </w:t>
      </w:r>
      <w:r w:rsidR="00755556">
        <w:rPr>
          <w:rStyle w:val="Char4"/>
          <w:rtl/>
        </w:rPr>
        <w:t>ک</w:t>
      </w:r>
      <w:r w:rsidRPr="00906F1B">
        <w:rPr>
          <w:rStyle w:val="Char4"/>
          <w:rtl/>
        </w:rPr>
        <w:t>ه به مد</w:t>
      </w:r>
      <w:r w:rsidR="00755556">
        <w:rPr>
          <w:rStyle w:val="Char4"/>
          <w:rtl/>
        </w:rPr>
        <w:t>ی</w:t>
      </w:r>
      <w:r w:rsidRPr="00906F1B">
        <w:rPr>
          <w:rStyle w:val="Char4"/>
          <w:rtl/>
        </w:rPr>
        <w:t>نه آمدند،</w:t>
      </w:r>
      <w:r w:rsidR="007F6AF9">
        <w:rPr>
          <w:rStyle w:val="Char4"/>
          <w:rtl/>
        </w:rPr>
        <w:t xml:space="preserve"> هردو</w:t>
      </w:r>
      <w:r w:rsidR="000E63F6">
        <w:rPr>
          <w:rStyle w:val="Char4"/>
          <w:rtl/>
        </w:rPr>
        <w:t>ی</w:t>
      </w:r>
      <w:r w:rsidR="00FB3856">
        <w:rPr>
          <w:rStyle w:val="Char4"/>
          <w:rtl/>
        </w:rPr>
        <w:t xml:space="preserve">‌شان </w:t>
      </w:r>
      <w:r w:rsidRPr="00906F1B">
        <w:rPr>
          <w:rStyle w:val="Char4"/>
          <w:rtl/>
        </w:rPr>
        <w:t xml:space="preserve">نزد رسول خدا </w:t>
      </w:r>
      <w:r>
        <w:rPr>
          <w:rFonts w:cs="CTraditional Arabic"/>
          <w:sz w:val="28"/>
          <w:szCs w:val="28"/>
          <w:rtl/>
        </w:rPr>
        <w:t>ص</w:t>
      </w:r>
      <w:r w:rsidRPr="00906F1B">
        <w:rPr>
          <w:rStyle w:val="Char4"/>
          <w:rtl/>
        </w:rPr>
        <w:t xml:space="preserve"> جمع شدند، و عمار آن مرد را با عمل</w:t>
      </w:r>
      <w:r w:rsidR="00755556">
        <w:rPr>
          <w:rStyle w:val="Char4"/>
          <w:rtl/>
        </w:rPr>
        <w:t>ک</w:t>
      </w:r>
      <w:r w:rsidRPr="00906F1B">
        <w:rPr>
          <w:rStyle w:val="Char4"/>
          <w:rtl/>
        </w:rPr>
        <w:t>رد خودش ذ</w:t>
      </w:r>
      <w:r w:rsidR="00755556">
        <w:rPr>
          <w:rStyle w:val="Char4"/>
          <w:rtl/>
        </w:rPr>
        <w:t>ک</w:t>
      </w:r>
      <w:r w:rsidRPr="00906F1B">
        <w:rPr>
          <w:rStyle w:val="Char4"/>
          <w:rtl/>
        </w:rPr>
        <w:t xml:space="preserve">ر نمود، رسول خدا </w:t>
      </w:r>
      <w:r>
        <w:rPr>
          <w:rFonts w:cs="CTraditional Arabic"/>
          <w:sz w:val="28"/>
          <w:szCs w:val="28"/>
          <w:rtl/>
        </w:rPr>
        <w:t>ص</w:t>
      </w:r>
      <w:r w:rsidRPr="00906F1B">
        <w:rPr>
          <w:rStyle w:val="Char4"/>
          <w:rtl/>
        </w:rPr>
        <w:t xml:space="preserve"> امان دادن عمار را اجازه داد، و در همان روز امان دادن </w:t>
      </w:r>
      <w:r w:rsidR="00755556">
        <w:rPr>
          <w:rStyle w:val="Char4"/>
          <w:rtl/>
        </w:rPr>
        <w:t>ک</w:t>
      </w:r>
      <w:r w:rsidRPr="00906F1B">
        <w:rPr>
          <w:rStyle w:val="Char4"/>
          <w:rtl/>
        </w:rPr>
        <w:t>س</w:t>
      </w:r>
      <w:r w:rsidR="000E63F6">
        <w:rPr>
          <w:rStyle w:val="Char4"/>
          <w:rtl/>
        </w:rPr>
        <w:t>ی</w:t>
      </w:r>
      <w:r w:rsidRPr="00906F1B">
        <w:rPr>
          <w:rStyle w:val="Char4"/>
          <w:rtl/>
        </w:rPr>
        <w:t xml:space="preserve"> را بر ام</w:t>
      </w:r>
      <w:r w:rsidR="00755556">
        <w:rPr>
          <w:rStyle w:val="Char4"/>
          <w:rtl/>
        </w:rPr>
        <w:t>ی</w:t>
      </w:r>
      <w:r w:rsidRPr="00906F1B">
        <w:rPr>
          <w:rStyle w:val="Char4"/>
          <w:rtl/>
        </w:rPr>
        <w:t xml:space="preserve">ر منع نمود. بعد آن دو نزد رسول خدا </w:t>
      </w:r>
      <w:r>
        <w:rPr>
          <w:rFonts w:cs="CTraditional Arabic"/>
          <w:sz w:val="28"/>
          <w:szCs w:val="28"/>
          <w:rtl/>
        </w:rPr>
        <w:t>ص</w:t>
      </w:r>
      <w:r w:rsidRPr="00906F1B">
        <w:rPr>
          <w:rStyle w:val="Char4"/>
          <w:rtl/>
        </w:rPr>
        <w:t xml:space="preserve"> به </w:t>
      </w:r>
      <w:r w:rsidR="00755556">
        <w:rPr>
          <w:rStyle w:val="Char4"/>
          <w:rtl/>
        </w:rPr>
        <w:t>یک</w:t>
      </w:r>
      <w:r w:rsidRPr="00906F1B">
        <w:rPr>
          <w:rStyle w:val="Char4"/>
          <w:rtl/>
        </w:rPr>
        <w:t>د</w:t>
      </w:r>
      <w:r w:rsidR="00755556">
        <w:rPr>
          <w:rStyle w:val="Char4"/>
          <w:rtl/>
        </w:rPr>
        <w:t>ی</w:t>
      </w:r>
      <w:r w:rsidRPr="00906F1B">
        <w:rPr>
          <w:rStyle w:val="Char4"/>
          <w:rtl/>
        </w:rPr>
        <w:t>گر ناسزا گفتند، خالد گفت: ا</w:t>
      </w:r>
      <w:r w:rsidR="000E63F6">
        <w:rPr>
          <w:rStyle w:val="Char4"/>
          <w:rtl/>
        </w:rPr>
        <w:t>ی</w:t>
      </w:r>
      <w:r w:rsidRPr="00906F1B">
        <w:rPr>
          <w:rStyle w:val="Char4"/>
          <w:rtl/>
        </w:rPr>
        <w:t xml:space="preserve"> رسول خدا، آ</w:t>
      </w:r>
      <w:r w:rsidR="00755556">
        <w:rPr>
          <w:rStyle w:val="Char4"/>
          <w:rtl/>
        </w:rPr>
        <w:t>ی</w:t>
      </w:r>
      <w:r w:rsidRPr="00906F1B">
        <w:rPr>
          <w:rStyle w:val="Char4"/>
          <w:rtl/>
        </w:rPr>
        <w:t>ا ا</w:t>
      </w:r>
      <w:r w:rsidR="00755556">
        <w:rPr>
          <w:rStyle w:val="Char4"/>
          <w:rtl/>
        </w:rPr>
        <w:t>ی</w:t>
      </w:r>
      <w:r w:rsidRPr="00906F1B">
        <w:rPr>
          <w:rStyle w:val="Char4"/>
          <w:rtl/>
        </w:rPr>
        <w:t>ن غلام نزد تو مرا ناسزا م</w:t>
      </w:r>
      <w:r w:rsidR="000E63F6">
        <w:rPr>
          <w:rStyle w:val="Char4"/>
          <w:rtl/>
        </w:rPr>
        <w:t>ی</w:t>
      </w:r>
      <w:r w:rsidRPr="00906F1B">
        <w:rPr>
          <w:rStyle w:val="Char4"/>
          <w:rtl/>
        </w:rPr>
        <w:t>‏گو</w:t>
      </w:r>
      <w:r w:rsidR="00755556">
        <w:rPr>
          <w:rStyle w:val="Char4"/>
          <w:rtl/>
        </w:rPr>
        <w:t>ی</w:t>
      </w:r>
      <w:r w:rsidRPr="00906F1B">
        <w:rPr>
          <w:rStyle w:val="Char4"/>
          <w:rtl/>
        </w:rPr>
        <w:t>د؟ اما - به خدا سوگند - اگر تو نبود</w:t>
      </w:r>
      <w:r w:rsidR="000E63F6">
        <w:rPr>
          <w:rStyle w:val="Char4"/>
          <w:rtl/>
        </w:rPr>
        <w:t>ی</w:t>
      </w:r>
      <w:r w:rsidRPr="00906F1B">
        <w:rPr>
          <w:rStyle w:val="Char4"/>
          <w:rtl/>
        </w:rPr>
        <w:t xml:space="preserve"> به من ناسزا نگفته بود.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فرمود: «ا</w:t>
      </w:r>
      <w:r w:rsidR="000E63F6">
        <w:rPr>
          <w:rStyle w:val="Char4"/>
          <w:rtl/>
        </w:rPr>
        <w:t>ی</w:t>
      </w:r>
      <w:r w:rsidRPr="00906F1B">
        <w:rPr>
          <w:rStyle w:val="Char4"/>
          <w:rtl/>
        </w:rPr>
        <w:t xml:space="preserve"> خالد از عمار دست بردار، چون </w:t>
      </w:r>
      <w:r w:rsidR="00755556">
        <w:rPr>
          <w:rStyle w:val="Char4"/>
          <w:rtl/>
        </w:rPr>
        <w:t>ک</w:t>
      </w:r>
      <w:r w:rsidRPr="00906F1B">
        <w:rPr>
          <w:rStyle w:val="Char4"/>
          <w:rtl/>
        </w:rPr>
        <w:t>س</w:t>
      </w:r>
      <w:r w:rsidR="000E63F6">
        <w:rPr>
          <w:rStyle w:val="Char4"/>
          <w:rtl/>
        </w:rPr>
        <w:t>ی</w:t>
      </w:r>
      <w:r w:rsidRPr="00906F1B">
        <w:rPr>
          <w:rStyle w:val="Char4"/>
          <w:rtl/>
        </w:rPr>
        <w:t xml:space="preserve"> عمار را بد بداند خداوند </w:t>
      </w:r>
      <w:r w:rsidR="00F9563C" w:rsidRPr="00F9563C">
        <w:rPr>
          <w:rStyle w:val="Char4"/>
          <w:rFonts w:ascii="CTraditional Arabic" w:hAnsi="CTraditional Arabic" w:cs="CTraditional Arabic"/>
          <w:rtl/>
        </w:rPr>
        <w:t>ﻷ</w:t>
      </w:r>
      <w:r w:rsidRPr="00906F1B">
        <w:rPr>
          <w:rStyle w:val="Char4"/>
          <w:rtl/>
        </w:rPr>
        <w:t xml:space="preserve"> و</w:t>
      </w:r>
      <w:r w:rsidR="000E63F6">
        <w:rPr>
          <w:rStyle w:val="Char4"/>
          <w:rtl/>
        </w:rPr>
        <w:t>ی</w:t>
      </w:r>
      <w:r w:rsidRPr="00906F1B">
        <w:rPr>
          <w:rStyle w:val="Char4"/>
          <w:rtl/>
        </w:rPr>
        <w:t xml:space="preserve"> را بد م</w:t>
      </w:r>
      <w:r w:rsidR="000E63F6">
        <w:rPr>
          <w:rStyle w:val="Char4"/>
          <w:rtl/>
        </w:rPr>
        <w:t>ی</w:t>
      </w:r>
      <w:r w:rsidRPr="00906F1B">
        <w:rPr>
          <w:rStyle w:val="Char4"/>
          <w:rtl/>
        </w:rPr>
        <w:t xml:space="preserve">‏داند، و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عمار را لعنت </w:t>
      </w:r>
      <w:r w:rsidR="00755556">
        <w:rPr>
          <w:rStyle w:val="Char4"/>
          <w:rtl/>
        </w:rPr>
        <w:t>ک</w:t>
      </w:r>
      <w:r w:rsidRPr="00906F1B">
        <w:rPr>
          <w:rStyle w:val="Char4"/>
          <w:rtl/>
        </w:rPr>
        <w:t xml:space="preserve">ند خداوند </w:t>
      </w:r>
      <w:r w:rsidR="00F9563C" w:rsidRPr="00F9563C">
        <w:rPr>
          <w:rStyle w:val="Char4"/>
          <w:rFonts w:ascii="CTraditional Arabic" w:hAnsi="CTraditional Arabic" w:cs="CTraditional Arabic"/>
          <w:rtl/>
        </w:rPr>
        <w:t>ﻷ</w:t>
      </w:r>
      <w:r w:rsidRPr="00906F1B">
        <w:rPr>
          <w:rStyle w:val="Char4"/>
          <w:rtl/>
        </w:rPr>
        <w:t xml:space="preserve"> و</w:t>
      </w:r>
      <w:r w:rsidR="000E63F6">
        <w:rPr>
          <w:rStyle w:val="Char4"/>
          <w:rtl/>
        </w:rPr>
        <w:t>ی</w:t>
      </w:r>
      <w:r w:rsidRPr="00906F1B">
        <w:rPr>
          <w:rStyle w:val="Char4"/>
          <w:rtl/>
        </w:rPr>
        <w:t xml:space="preserve"> را لعنت </w:t>
      </w:r>
      <w:r w:rsidR="00755556">
        <w:rPr>
          <w:rStyle w:val="Char4"/>
          <w:rtl/>
        </w:rPr>
        <w:t>ک</w:t>
      </w:r>
      <w:r w:rsidRPr="00906F1B">
        <w:rPr>
          <w:rStyle w:val="Char4"/>
          <w:rtl/>
        </w:rPr>
        <w:t>ند». آن گاه عمار برخاست و رو</w:t>
      </w:r>
      <w:r w:rsidR="000E63F6">
        <w:rPr>
          <w:rStyle w:val="Char4"/>
          <w:rtl/>
        </w:rPr>
        <w:t>ی</w:t>
      </w:r>
      <w:r w:rsidRPr="00906F1B">
        <w:rPr>
          <w:rStyle w:val="Char4"/>
          <w:rtl/>
        </w:rPr>
        <w:t xml:space="preserve"> گردان</w:t>
      </w:r>
      <w:r w:rsidR="00755556">
        <w:rPr>
          <w:rStyle w:val="Char4"/>
          <w:rtl/>
        </w:rPr>
        <w:t>ی</w:t>
      </w:r>
      <w:r w:rsidRPr="00906F1B">
        <w:rPr>
          <w:rStyle w:val="Char4"/>
          <w:rtl/>
        </w:rPr>
        <w:t>د، و خالدبن ول</w:t>
      </w:r>
      <w:r w:rsidR="00755556">
        <w:rPr>
          <w:rStyle w:val="Char4"/>
          <w:rtl/>
        </w:rPr>
        <w:t>ی</w:t>
      </w:r>
      <w:r w:rsidRPr="00906F1B">
        <w:rPr>
          <w:rStyle w:val="Char4"/>
          <w:rtl/>
        </w:rPr>
        <w:t>د و</w:t>
      </w:r>
      <w:r w:rsidR="000E63F6">
        <w:rPr>
          <w:rStyle w:val="Char4"/>
          <w:rtl/>
        </w:rPr>
        <w:t>ی</w:t>
      </w:r>
      <w:r w:rsidRPr="00906F1B">
        <w:rPr>
          <w:rStyle w:val="Char4"/>
          <w:rtl/>
        </w:rPr>
        <w:t xml:space="preserve"> را دنبال نمود، تا ا</w:t>
      </w:r>
      <w:r w:rsidR="00755556">
        <w:rPr>
          <w:rStyle w:val="Char4"/>
          <w:rtl/>
        </w:rPr>
        <w:t>ی</w:t>
      </w:r>
      <w:r w:rsidRPr="00906F1B">
        <w:rPr>
          <w:rStyle w:val="Char4"/>
          <w:rtl/>
        </w:rPr>
        <w:t xml:space="preserve">ن </w:t>
      </w:r>
      <w:r w:rsidR="00755556">
        <w:rPr>
          <w:rStyle w:val="Char4"/>
          <w:rtl/>
        </w:rPr>
        <w:t>ک</w:t>
      </w:r>
      <w:r w:rsidRPr="00906F1B">
        <w:rPr>
          <w:rStyle w:val="Char4"/>
          <w:rtl/>
        </w:rPr>
        <w:t>ه لباسش را گرفت، و تا آن وقت طالب رضامند</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گرد</w:t>
      </w:r>
      <w:r w:rsidR="00755556">
        <w:rPr>
          <w:rStyle w:val="Char4"/>
          <w:rtl/>
        </w:rPr>
        <w:t>ی</w:t>
      </w:r>
      <w:r w:rsidRPr="00906F1B">
        <w:rPr>
          <w:rStyle w:val="Char4"/>
          <w:rtl/>
        </w:rPr>
        <w:t xml:space="preserve">د، </w:t>
      </w:r>
      <w:r w:rsidR="00755556">
        <w:rPr>
          <w:rStyle w:val="Char4"/>
          <w:rtl/>
        </w:rPr>
        <w:t>ک</w:t>
      </w:r>
      <w:r w:rsidRPr="00906F1B">
        <w:rPr>
          <w:rStyle w:val="Char4"/>
          <w:rtl/>
        </w:rPr>
        <w:t>ه خداوند از او راض</w:t>
      </w:r>
      <w:r w:rsidR="000E63F6">
        <w:rPr>
          <w:rStyle w:val="Char4"/>
          <w:rtl/>
        </w:rPr>
        <w:t>ی</w:t>
      </w:r>
      <w:r w:rsidRPr="00906F1B">
        <w:rPr>
          <w:rStyle w:val="Char4"/>
          <w:rtl/>
        </w:rPr>
        <w:t xml:space="preserve"> گرد</w:t>
      </w:r>
      <w:r w:rsidR="00755556">
        <w:rPr>
          <w:rStyle w:val="Char4"/>
          <w:rtl/>
        </w:rPr>
        <w:t>ی</w:t>
      </w:r>
      <w:r w:rsidRPr="00906F1B">
        <w:rPr>
          <w:rStyle w:val="Char4"/>
          <w:rtl/>
        </w:rPr>
        <w:t>د - و در روا</w:t>
      </w:r>
      <w:r w:rsidR="00755556">
        <w:rPr>
          <w:rStyle w:val="Char4"/>
          <w:rtl/>
        </w:rPr>
        <w:t>ی</w:t>
      </w:r>
      <w:r w:rsidRPr="00906F1B">
        <w:rPr>
          <w:rStyle w:val="Char4"/>
          <w:rtl/>
        </w:rPr>
        <w:t>ت د</w:t>
      </w:r>
      <w:r w:rsidR="00755556">
        <w:rPr>
          <w:rStyle w:val="Char4"/>
          <w:rtl/>
        </w:rPr>
        <w:t>ی</w:t>
      </w:r>
      <w:r w:rsidRPr="00906F1B">
        <w:rPr>
          <w:rStyle w:val="Char4"/>
          <w:rtl/>
        </w:rPr>
        <w:t>گر</w:t>
      </w:r>
      <w:r w:rsidR="000E63F6">
        <w:rPr>
          <w:rStyle w:val="Char4"/>
          <w:rtl/>
        </w:rPr>
        <w:t>ی</w:t>
      </w:r>
      <w:r w:rsidRPr="00906F1B">
        <w:rPr>
          <w:rStyle w:val="Char4"/>
          <w:rtl/>
        </w:rPr>
        <w:t xml:space="preserve"> آمده: تا آن </w:t>
      </w:r>
      <w:r w:rsidR="00755556">
        <w:rPr>
          <w:rStyle w:val="Char4"/>
          <w:rtl/>
        </w:rPr>
        <w:t>ک</w:t>
      </w:r>
      <w:r w:rsidRPr="00906F1B">
        <w:rPr>
          <w:rStyle w:val="Char4"/>
          <w:rtl/>
        </w:rPr>
        <w:t>ه او از و</w:t>
      </w:r>
      <w:r w:rsidR="000E63F6">
        <w:rPr>
          <w:rStyle w:val="Char4"/>
          <w:rtl/>
        </w:rPr>
        <w:t>ی</w:t>
      </w:r>
      <w:r w:rsidRPr="00906F1B">
        <w:rPr>
          <w:rStyle w:val="Char4"/>
          <w:rtl/>
        </w:rPr>
        <w:t xml:space="preserve"> راض</w:t>
      </w:r>
      <w:r w:rsidR="000E63F6">
        <w:rPr>
          <w:rStyle w:val="Char4"/>
          <w:rtl/>
        </w:rPr>
        <w:t>ی</w:t>
      </w:r>
      <w:r w:rsidRPr="00906F1B">
        <w:rPr>
          <w:rStyle w:val="Char4"/>
          <w:rtl/>
        </w:rPr>
        <w:t xml:space="preserve"> گرد</w:t>
      </w:r>
      <w:r w:rsidR="00755556">
        <w:rPr>
          <w:rStyle w:val="Char4"/>
          <w:rtl/>
        </w:rPr>
        <w:t>ی</w:t>
      </w:r>
      <w:r w:rsidRPr="00906F1B">
        <w:rPr>
          <w:rStyle w:val="Char4"/>
          <w:rtl/>
        </w:rPr>
        <w:t>د -</w:t>
      </w:r>
      <w:r w:rsidR="009C515A">
        <w:rPr>
          <w:rStyle w:val="Char4"/>
          <w:rtl/>
        </w:rPr>
        <w:t>،</w:t>
      </w:r>
      <w:r w:rsidRPr="00906F1B">
        <w:rPr>
          <w:rStyle w:val="Char4"/>
          <w:rtl/>
        </w:rPr>
        <w:t xml:space="preserve"> و ا</w:t>
      </w:r>
      <w:r w:rsidR="00755556">
        <w:rPr>
          <w:rStyle w:val="Char4"/>
          <w:rtl/>
        </w:rPr>
        <w:t>ی</w:t>
      </w:r>
      <w:r w:rsidRPr="00906F1B">
        <w:rPr>
          <w:rStyle w:val="Char4"/>
          <w:rtl/>
        </w:rPr>
        <w:t>ن آ</w:t>
      </w:r>
      <w:r w:rsidR="00755556">
        <w:rPr>
          <w:rStyle w:val="Char4"/>
          <w:rtl/>
        </w:rPr>
        <w:t>ی</w:t>
      </w:r>
      <w:r w:rsidRPr="00906F1B">
        <w:rPr>
          <w:rStyle w:val="Char4"/>
          <w:rtl/>
        </w:rPr>
        <w:t>ه نازل شد:</w:t>
      </w:r>
    </w:p>
    <w:p w:rsidR="00BD3D1B" w:rsidRPr="00906F1B" w:rsidRDefault="00BD3D1B" w:rsidP="001C13E0">
      <w:pPr>
        <w:pStyle w:val="PlainText"/>
        <w:ind w:firstLine="284"/>
        <w:jc w:val="both"/>
        <w:rPr>
          <w:rStyle w:val="Char4"/>
          <w:rtl/>
        </w:rPr>
      </w:pPr>
      <w:r>
        <w:rPr>
          <w:rStyle w:val="Char8"/>
          <w:rtl/>
        </w:rPr>
        <w:t>﴿</w:t>
      </w:r>
      <w:r w:rsidRPr="00423C2D">
        <w:rPr>
          <w:rStyle w:val="Chard"/>
          <w:rFonts w:hint="eastAsia"/>
          <w:rtl/>
        </w:rPr>
        <w:t>أَطِيعُواْ</w:t>
      </w:r>
      <w:r w:rsidRPr="00423C2D">
        <w:rPr>
          <w:rStyle w:val="Chard"/>
          <w:rtl/>
        </w:rPr>
        <w:t xml:space="preserve"> </w:t>
      </w:r>
      <w:r w:rsidRPr="00423C2D">
        <w:rPr>
          <w:rStyle w:val="Chard"/>
          <w:rFonts w:hint="cs"/>
          <w:rtl/>
        </w:rPr>
        <w:t>ٱ</w:t>
      </w:r>
      <w:r w:rsidRPr="00423C2D">
        <w:rPr>
          <w:rStyle w:val="Chard"/>
          <w:rFonts w:hint="eastAsia"/>
          <w:rtl/>
        </w:rPr>
        <w:t>للَّهَ</w:t>
      </w:r>
      <w:r w:rsidRPr="00423C2D">
        <w:rPr>
          <w:rStyle w:val="Chard"/>
          <w:rtl/>
        </w:rPr>
        <w:t xml:space="preserve"> </w:t>
      </w:r>
      <w:r w:rsidRPr="00423C2D">
        <w:rPr>
          <w:rStyle w:val="Chard"/>
          <w:rFonts w:hint="eastAsia"/>
          <w:rtl/>
        </w:rPr>
        <w:t>وَأَطِيعُواْ</w:t>
      </w:r>
      <w:r w:rsidRPr="00423C2D">
        <w:rPr>
          <w:rStyle w:val="Chard"/>
          <w:rtl/>
        </w:rPr>
        <w:t xml:space="preserve"> </w:t>
      </w:r>
      <w:r w:rsidRPr="00423C2D">
        <w:rPr>
          <w:rStyle w:val="Chard"/>
          <w:rFonts w:hint="cs"/>
          <w:rtl/>
        </w:rPr>
        <w:t>ٱ</w:t>
      </w:r>
      <w:r w:rsidRPr="00423C2D">
        <w:rPr>
          <w:rStyle w:val="Chard"/>
          <w:rFonts w:hint="eastAsia"/>
          <w:rtl/>
        </w:rPr>
        <w:t>لرَّسُولَ</w:t>
      </w:r>
      <w:r w:rsidRPr="00423C2D">
        <w:rPr>
          <w:rStyle w:val="Chard"/>
          <w:rtl/>
        </w:rPr>
        <w:t xml:space="preserve"> </w:t>
      </w:r>
      <w:r w:rsidRPr="00423C2D">
        <w:rPr>
          <w:rStyle w:val="Chard"/>
          <w:rFonts w:hint="eastAsia"/>
          <w:rtl/>
        </w:rPr>
        <w:t>وَأُوْلِي</w:t>
      </w:r>
      <w:r w:rsidRPr="00423C2D">
        <w:rPr>
          <w:rStyle w:val="Chard"/>
          <w:rtl/>
        </w:rPr>
        <w:t xml:space="preserve"> </w:t>
      </w:r>
      <w:r w:rsidRPr="00423C2D">
        <w:rPr>
          <w:rStyle w:val="Chard"/>
          <w:rFonts w:hint="cs"/>
          <w:rtl/>
        </w:rPr>
        <w:t>ٱ</w:t>
      </w:r>
      <w:r w:rsidRPr="00423C2D">
        <w:rPr>
          <w:rStyle w:val="Chard"/>
          <w:rFonts w:hint="eastAsia"/>
          <w:rtl/>
        </w:rPr>
        <w:t>ل</w:t>
      </w:r>
      <w:r w:rsidRPr="00423C2D">
        <w:rPr>
          <w:rStyle w:val="Chard"/>
          <w:rFonts w:hint="cs"/>
          <w:rtl/>
        </w:rPr>
        <w:t>ۡ</w:t>
      </w:r>
      <w:r w:rsidRPr="00423C2D">
        <w:rPr>
          <w:rStyle w:val="Chard"/>
          <w:rFonts w:hint="eastAsia"/>
          <w:rtl/>
        </w:rPr>
        <w:t>أَم</w:t>
      </w:r>
      <w:r w:rsidRPr="00423C2D">
        <w:rPr>
          <w:rStyle w:val="Chard"/>
          <w:rFonts w:hint="cs"/>
          <w:rtl/>
        </w:rPr>
        <w:t>ۡ</w:t>
      </w:r>
      <w:r w:rsidRPr="00423C2D">
        <w:rPr>
          <w:rStyle w:val="Chard"/>
          <w:rFonts w:hint="eastAsia"/>
          <w:rtl/>
        </w:rPr>
        <w:t>رِ</w:t>
      </w:r>
      <w:r w:rsidRPr="00423C2D">
        <w:rPr>
          <w:rStyle w:val="Chard"/>
          <w:rtl/>
        </w:rPr>
        <w:t xml:space="preserve"> </w:t>
      </w:r>
      <w:r w:rsidRPr="00423C2D">
        <w:rPr>
          <w:rStyle w:val="Chard"/>
          <w:rFonts w:hint="eastAsia"/>
          <w:rtl/>
        </w:rPr>
        <w:t>مِنكُم</w:t>
      </w:r>
      <w:r w:rsidRPr="00423C2D">
        <w:rPr>
          <w:rStyle w:val="Chard"/>
          <w:rFonts w:hint="cs"/>
          <w:rtl/>
        </w:rPr>
        <w:t>ۡ</w:t>
      </w:r>
      <w:r>
        <w:rPr>
          <w:rStyle w:val="Char8"/>
          <w:rtl/>
        </w:rPr>
        <w:t>﴾</w:t>
      </w:r>
      <w:r>
        <w:rPr>
          <w:rStyle w:val="Char4"/>
          <w:rFonts w:hint="cs"/>
          <w:rtl/>
        </w:rPr>
        <w:t xml:space="preserve"> </w:t>
      </w:r>
      <w:r>
        <w:rPr>
          <w:rStyle w:val="Char6"/>
          <w:rFonts w:hint="cs"/>
          <w:rtl/>
        </w:rPr>
        <w:t>[المائدة: 92]</w:t>
      </w:r>
      <w:r>
        <w:rPr>
          <w:rStyle w:val="Char4"/>
          <w:rFonts w:hint="cs"/>
          <w:rtl/>
        </w:rPr>
        <w:t>.</w:t>
      </w:r>
      <w:r w:rsidR="00423C2D">
        <w:rPr>
          <w:rStyle w:val="Char4"/>
          <w:rFonts w:hint="cs"/>
          <w:rtl/>
        </w:rPr>
        <w:t xml:space="preserve"> </w:t>
      </w:r>
      <w:r w:rsidRPr="00423C2D">
        <w:rPr>
          <w:rStyle w:val="Char5"/>
          <w:rtl/>
        </w:rPr>
        <w:t>ترجمه</w:t>
      </w:r>
      <w:r w:rsidRPr="00906F1B">
        <w:rPr>
          <w:rStyle w:val="Char4"/>
          <w:rtl/>
        </w:rPr>
        <w:t xml:space="preserve">: </w:t>
      </w:r>
      <w:r w:rsidRPr="00423C2D">
        <w:rPr>
          <w:rStyle w:val="Char8"/>
          <w:rtl/>
        </w:rPr>
        <w:t>«</w:t>
      </w:r>
      <w:r w:rsidRPr="00423C2D">
        <w:rPr>
          <w:rStyle w:val="Char7"/>
          <w:rtl/>
        </w:rPr>
        <w:t xml:space="preserve">و از خداوند اطاعت </w:t>
      </w:r>
      <w:r w:rsidR="00755556" w:rsidRPr="00423C2D">
        <w:rPr>
          <w:rStyle w:val="Char7"/>
          <w:rtl/>
        </w:rPr>
        <w:t>ک</w:t>
      </w:r>
      <w:r w:rsidRPr="00423C2D">
        <w:rPr>
          <w:rStyle w:val="Char7"/>
          <w:rtl/>
        </w:rPr>
        <w:t>ن</w:t>
      </w:r>
      <w:r w:rsidR="00755556" w:rsidRPr="00423C2D">
        <w:rPr>
          <w:rStyle w:val="Char7"/>
          <w:rtl/>
        </w:rPr>
        <w:t>ی</w:t>
      </w:r>
      <w:r w:rsidRPr="00423C2D">
        <w:rPr>
          <w:rStyle w:val="Char7"/>
          <w:rtl/>
        </w:rPr>
        <w:t>د، و از پ</w:t>
      </w:r>
      <w:r w:rsidR="00755556" w:rsidRPr="00423C2D">
        <w:rPr>
          <w:rStyle w:val="Char7"/>
          <w:rtl/>
        </w:rPr>
        <w:t>ی</w:t>
      </w:r>
      <w:r w:rsidRPr="00423C2D">
        <w:rPr>
          <w:rStyle w:val="Char7"/>
          <w:rtl/>
        </w:rPr>
        <w:t>امبر و صاحبان امر از م</w:t>
      </w:r>
      <w:r w:rsidR="00755556" w:rsidRPr="00423C2D">
        <w:rPr>
          <w:rStyle w:val="Char7"/>
          <w:rtl/>
        </w:rPr>
        <w:t>ی</w:t>
      </w:r>
      <w:r w:rsidRPr="00423C2D">
        <w:rPr>
          <w:rStyle w:val="Char7"/>
          <w:rtl/>
        </w:rPr>
        <w:t>ان خودتان اطاعت نما</w:t>
      </w:r>
      <w:r w:rsidR="00755556" w:rsidRPr="00423C2D">
        <w:rPr>
          <w:rStyle w:val="Char7"/>
          <w:rtl/>
        </w:rPr>
        <w:t>یی</w:t>
      </w:r>
      <w:r w:rsidRPr="00423C2D">
        <w:rPr>
          <w:rStyle w:val="Char7"/>
          <w:rtl/>
        </w:rPr>
        <w:t>د</w:t>
      </w:r>
      <w:r w:rsidRPr="00423C2D">
        <w:rPr>
          <w:rStyle w:val="Char8"/>
          <w:rtl/>
        </w:rPr>
        <w:t>»</w:t>
      </w:r>
      <w:r w:rsidRPr="00906F1B">
        <w:rPr>
          <w:rStyle w:val="Char4"/>
          <w:rtl/>
        </w:rPr>
        <w:t xml:space="preserve">. </w:t>
      </w:r>
      <w:r w:rsidR="00755556">
        <w:rPr>
          <w:rStyle w:val="Char4"/>
          <w:rtl/>
        </w:rPr>
        <w:t>ی</w:t>
      </w:r>
      <w:r w:rsidRPr="00906F1B">
        <w:rPr>
          <w:rStyle w:val="Char4"/>
          <w:rtl/>
        </w:rPr>
        <w:t>عن</w:t>
      </w:r>
      <w:r w:rsidR="000E63F6">
        <w:rPr>
          <w:rStyle w:val="Char4"/>
          <w:rtl/>
        </w:rPr>
        <w:t>ی</w:t>
      </w:r>
      <w:r w:rsidRPr="00906F1B">
        <w:rPr>
          <w:rStyle w:val="Char4"/>
          <w:rtl/>
        </w:rPr>
        <w:t xml:space="preserve"> ام</w:t>
      </w:r>
      <w:r w:rsidR="00755556">
        <w:rPr>
          <w:rStyle w:val="Char4"/>
          <w:rtl/>
        </w:rPr>
        <w:t>ی</w:t>
      </w:r>
      <w:r w:rsidRPr="00906F1B">
        <w:rPr>
          <w:rStyle w:val="Char4"/>
          <w:rtl/>
        </w:rPr>
        <w:t>ران سر</w:t>
      </w:r>
      <w:r w:rsidR="00755556">
        <w:rPr>
          <w:rStyle w:val="Char4"/>
          <w:rtl/>
        </w:rPr>
        <w:t>ی</w:t>
      </w:r>
      <w:r w:rsidRPr="00906F1B">
        <w:rPr>
          <w:rStyle w:val="Char4"/>
          <w:rtl/>
        </w:rPr>
        <w:t>ه‏ها را.</w:t>
      </w:r>
    </w:p>
    <w:p w:rsidR="00423C2D" w:rsidRDefault="00BD3D1B" w:rsidP="00423C2D">
      <w:pPr>
        <w:pStyle w:val="af1"/>
        <w:rPr>
          <w:rStyle w:val="Char4"/>
          <w:rtl/>
        </w:rPr>
      </w:pPr>
      <w:r>
        <w:rPr>
          <w:rStyle w:val="Char8"/>
          <w:rtl/>
        </w:rPr>
        <w:t>﴿</w:t>
      </w:r>
      <w:r w:rsidRPr="00423C2D">
        <w:rPr>
          <w:rFonts w:hint="eastAsia"/>
          <w:rtl/>
        </w:rPr>
        <w:t>فَإِن</w:t>
      </w:r>
      <w:r w:rsidRPr="00423C2D">
        <w:rPr>
          <w:rtl/>
        </w:rPr>
        <w:t xml:space="preserve"> </w:t>
      </w:r>
      <w:r w:rsidRPr="00423C2D">
        <w:rPr>
          <w:rFonts w:hint="eastAsia"/>
          <w:rtl/>
        </w:rPr>
        <w:t>تَنَ</w:t>
      </w:r>
      <w:r w:rsidRPr="00423C2D">
        <w:rPr>
          <w:rFonts w:hint="cs"/>
          <w:rtl/>
        </w:rPr>
        <w:t>ٰ</w:t>
      </w:r>
      <w:r w:rsidRPr="00423C2D">
        <w:rPr>
          <w:rFonts w:hint="eastAsia"/>
          <w:rtl/>
        </w:rPr>
        <w:t>زَع</w:t>
      </w:r>
      <w:r w:rsidRPr="00423C2D">
        <w:rPr>
          <w:rFonts w:hint="cs"/>
          <w:rtl/>
        </w:rPr>
        <w:t>ۡ</w:t>
      </w:r>
      <w:r w:rsidRPr="00423C2D">
        <w:rPr>
          <w:rFonts w:hint="eastAsia"/>
          <w:rtl/>
        </w:rPr>
        <w:t>تُم</w:t>
      </w:r>
      <w:r w:rsidRPr="00423C2D">
        <w:rPr>
          <w:rFonts w:hint="cs"/>
          <w:rtl/>
        </w:rPr>
        <w:t>ۡ</w:t>
      </w:r>
      <w:r w:rsidRPr="00423C2D">
        <w:rPr>
          <w:rtl/>
        </w:rPr>
        <w:t xml:space="preserve"> </w:t>
      </w:r>
      <w:r w:rsidRPr="00423C2D">
        <w:rPr>
          <w:rFonts w:hint="eastAsia"/>
          <w:rtl/>
        </w:rPr>
        <w:t>فِي</w:t>
      </w:r>
      <w:r w:rsidRPr="00423C2D">
        <w:rPr>
          <w:rtl/>
        </w:rPr>
        <w:t xml:space="preserve"> </w:t>
      </w:r>
      <w:r w:rsidRPr="00423C2D">
        <w:rPr>
          <w:rFonts w:hint="eastAsia"/>
          <w:rtl/>
        </w:rPr>
        <w:t>شَي</w:t>
      </w:r>
      <w:r w:rsidRPr="00423C2D">
        <w:rPr>
          <w:rFonts w:hint="cs"/>
          <w:rtl/>
        </w:rPr>
        <w:t>ۡ</w:t>
      </w:r>
      <w:r w:rsidRPr="00423C2D">
        <w:rPr>
          <w:rFonts w:hint="eastAsia"/>
          <w:rtl/>
        </w:rPr>
        <w:t>ء</w:t>
      </w:r>
      <w:r w:rsidRPr="00423C2D">
        <w:rPr>
          <w:rFonts w:hint="cs"/>
          <w:rtl/>
        </w:rPr>
        <w:t>ٖ</w:t>
      </w:r>
      <w:r w:rsidRPr="00423C2D">
        <w:rPr>
          <w:rtl/>
        </w:rPr>
        <w:t xml:space="preserve"> </w:t>
      </w:r>
      <w:r w:rsidRPr="00423C2D">
        <w:rPr>
          <w:rFonts w:hint="eastAsia"/>
          <w:rtl/>
        </w:rPr>
        <w:t>فَرُدُّوهُ</w:t>
      </w:r>
      <w:r w:rsidRPr="00423C2D">
        <w:rPr>
          <w:rtl/>
        </w:rPr>
        <w:t xml:space="preserve"> </w:t>
      </w:r>
      <w:r w:rsidRPr="00423C2D">
        <w:rPr>
          <w:rFonts w:hint="eastAsia"/>
          <w:rtl/>
        </w:rPr>
        <w:t>إِلَى</w:t>
      </w:r>
      <w:r w:rsidRPr="00423C2D">
        <w:rPr>
          <w:rtl/>
        </w:rPr>
        <w:t xml:space="preserve"> </w:t>
      </w:r>
      <w:r w:rsidRPr="00423C2D">
        <w:rPr>
          <w:rFonts w:hint="cs"/>
          <w:rtl/>
        </w:rPr>
        <w:t>ٱ</w:t>
      </w:r>
      <w:r w:rsidRPr="00423C2D">
        <w:rPr>
          <w:rFonts w:hint="eastAsia"/>
          <w:rtl/>
        </w:rPr>
        <w:t>للَّهِ</w:t>
      </w:r>
      <w:r w:rsidRPr="00423C2D">
        <w:rPr>
          <w:rtl/>
        </w:rPr>
        <w:t xml:space="preserve"> </w:t>
      </w:r>
      <w:r w:rsidRPr="00423C2D">
        <w:rPr>
          <w:rFonts w:hint="eastAsia"/>
          <w:rtl/>
        </w:rPr>
        <w:t>وَ</w:t>
      </w:r>
      <w:r w:rsidRPr="00423C2D">
        <w:rPr>
          <w:rFonts w:hint="cs"/>
          <w:rtl/>
        </w:rPr>
        <w:t>ٱ</w:t>
      </w:r>
      <w:r w:rsidRPr="00423C2D">
        <w:rPr>
          <w:rFonts w:hint="eastAsia"/>
          <w:rtl/>
        </w:rPr>
        <w:t>لرَّسُولِ</w:t>
      </w:r>
      <w:r>
        <w:rPr>
          <w:rStyle w:val="Char8"/>
          <w:rtl/>
        </w:rPr>
        <w:t>﴾</w:t>
      </w:r>
      <w:r>
        <w:rPr>
          <w:rStyle w:val="Char4"/>
          <w:rFonts w:hint="cs"/>
          <w:rtl/>
        </w:rPr>
        <w:t xml:space="preserve"> </w:t>
      </w:r>
      <w:r>
        <w:rPr>
          <w:rStyle w:val="Char6"/>
          <w:rFonts w:hint="cs"/>
          <w:rtl/>
        </w:rPr>
        <w:t>[النساء: 59]</w:t>
      </w:r>
      <w:r>
        <w:rPr>
          <w:rStyle w:val="Char4"/>
          <w:rFonts w:hint="cs"/>
          <w:rtl/>
        </w:rPr>
        <w:t>.</w:t>
      </w:r>
    </w:p>
    <w:p w:rsidR="00BD3D1B" w:rsidRPr="00906F1B" w:rsidRDefault="00BD3D1B" w:rsidP="00423C2D">
      <w:pPr>
        <w:pStyle w:val="ab"/>
        <w:rPr>
          <w:rStyle w:val="Char4"/>
          <w:rtl/>
        </w:rPr>
      </w:pPr>
      <w:r w:rsidRPr="00423C2D">
        <w:rPr>
          <w:rStyle w:val="Char5"/>
          <w:rtl/>
        </w:rPr>
        <w:t>ترجمه</w:t>
      </w:r>
      <w:r w:rsidRPr="00906F1B">
        <w:rPr>
          <w:rStyle w:val="Char4"/>
          <w:rtl/>
        </w:rPr>
        <w:t xml:space="preserve">: </w:t>
      </w:r>
      <w:r w:rsidRPr="00423C2D">
        <w:rPr>
          <w:rStyle w:val="Char8"/>
          <w:rtl/>
        </w:rPr>
        <w:t>«</w:t>
      </w:r>
      <w:r w:rsidRPr="00423C2D">
        <w:rPr>
          <w:rtl/>
        </w:rPr>
        <w:t>و اگر در چ</w:t>
      </w:r>
      <w:r w:rsidR="00755556" w:rsidRPr="00423C2D">
        <w:rPr>
          <w:rtl/>
        </w:rPr>
        <w:t>ی</w:t>
      </w:r>
      <w:r w:rsidRPr="00423C2D">
        <w:rPr>
          <w:rtl/>
        </w:rPr>
        <w:t>ز</w:t>
      </w:r>
      <w:r w:rsidR="000E63F6">
        <w:rPr>
          <w:rtl/>
        </w:rPr>
        <w:t>ی</w:t>
      </w:r>
      <w:r w:rsidRPr="00423C2D">
        <w:rPr>
          <w:rtl/>
        </w:rPr>
        <w:t xml:space="preserve"> اختلاف نمود</w:t>
      </w:r>
      <w:r w:rsidR="00755556" w:rsidRPr="00423C2D">
        <w:rPr>
          <w:rtl/>
        </w:rPr>
        <w:t>ی</w:t>
      </w:r>
      <w:r w:rsidRPr="00423C2D">
        <w:rPr>
          <w:rtl/>
        </w:rPr>
        <w:t>د، آن را به خدا و پ</w:t>
      </w:r>
      <w:r w:rsidR="00755556" w:rsidRPr="00423C2D">
        <w:rPr>
          <w:rtl/>
        </w:rPr>
        <w:t>ی</w:t>
      </w:r>
      <w:r w:rsidRPr="00423C2D">
        <w:rPr>
          <w:rtl/>
        </w:rPr>
        <w:t>امبرش ارجاع ده</w:t>
      </w:r>
      <w:r w:rsidR="00755556" w:rsidRPr="00423C2D">
        <w:rPr>
          <w:rtl/>
        </w:rPr>
        <w:t>ی</w:t>
      </w:r>
      <w:r w:rsidRPr="00423C2D">
        <w:rPr>
          <w:rtl/>
        </w:rPr>
        <w:t>د</w:t>
      </w:r>
      <w:r w:rsidRPr="00423C2D">
        <w:rPr>
          <w:rStyle w:val="Char8"/>
          <w:rtl/>
        </w:rPr>
        <w:t>»</w:t>
      </w:r>
      <w:r w:rsidRPr="00906F1B">
        <w:rPr>
          <w:rStyle w:val="Char4"/>
          <w:rtl/>
        </w:rPr>
        <w:t>.</w:t>
      </w:r>
    </w:p>
    <w:p w:rsidR="00BD3D1B" w:rsidRPr="00906F1B" w:rsidRDefault="00BD3D1B" w:rsidP="001C13E0">
      <w:pPr>
        <w:pStyle w:val="PlainText"/>
        <w:ind w:firstLine="284"/>
        <w:jc w:val="both"/>
        <w:rPr>
          <w:rStyle w:val="Char4"/>
          <w:rtl/>
        </w:rPr>
      </w:pPr>
      <w:r w:rsidRPr="00906F1B">
        <w:rPr>
          <w:rStyle w:val="Char4"/>
          <w:rtl/>
        </w:rPr>
        <w:t>بنابرا</w:t>
      </w:r>
      <w:r w:rsidR="00755556">
        <w:rPr>
          <w:rStyle w:val="Char4"/>
          <w:rtl/>
        </w:rPr>
        <w:t>ی</w:t>
      </w:r>
      <w:r w:rsidRPr="00906F1B">
        <w:rPr>
          <w:rStyle w:val="Char4"/>
          <w:rtl/>
        </w:rPr>
        <w:t xml:space="preserve">ن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در آن ح</w:t>
      </w:r>
      <w:r w:rsidR="00755556">
        <w:rPr>
          <w:rStyle w:val="Char4"/>
          <w:rtl/>
        </w:rPr>
        <w:t>ک</w:t>
      </w:r>
      <w:r w:rsidRPr="00906F1B">
        <w:rPr>
          <w:rStyle w:val="Char4"/>
          <w:rtl/>
        </w:rPr>
        <w:t>م م</w:t>
      </w:r>
      <w:r w:rsidR="000E63F6">
        <w:rPr>
          <w:rStyle w:val="Char4"/>
          <w:rtl/>
        </w:rPr>
        <w:t>ی</w:t>
      </w:r>
      <w:r w:rsidRPr="00906F1B">
        <w:rPr>
          <w:rStyle w:val="Char4"/>
          <w:rtl/>
        </w:rPr>
        <w:t>‏</w:t>
      </w:r>
      <w:r w:rsidR="00755556">
        <w:rPr>
          <w:rStyle w:val="Char4"/>
          <w:rtl/>
        </w:rPr>
        <w:t>ک</w:t>
      </w:r>
      <w:r w:rsidRPr="00906F1B">
        <w:rPr>
          <w:rStyle w:val="Char4"/>
          <w:rtl/>
        </w:rPr>
        <w:t>ند خدا و پ</w:t>
      </w:r>
      <w:r w:rsidR="00755556">
        <w:rPr>
          <w:rStyle w:val="Char4"/>
          <w:rtl/>
        </w:rPr>
        <w:t>ی</w:t>
      </w:r>
      <w:r w:rsidRPr="00906F1B">
        <w:rPr>
          <w:rStyle w:val="Char4"/>
          <w:rtl/>
        </w:rPr>
        <w:t>امبرش م</w:t>
      </w:r>
      <w:r w:rsidR="000E63F6">
        <w:rPr>
          <w:rStyle w:val="Char4"/>
          <w:rtl/>
        </w:rPr>
        <w:t>ی</w:t>
      </w:r>
      <w:r w:rsidRPr="00906F1B">
        <w:rPr>
          <w:rStyle w:val="Char4"/>
          <w:rtl/>
        </w:rPr>
        <w:t xml:space="preserve">‏باشد، </w:t>
      </w:r>
    </w:p>
    <w:p w:rsidR="00423C2D" w:rsidRDefault="00BD3D1B" w:rsidP="00423C2D">
      <w:pPr>
        <w:pStyle w:val="af1"/>
        <w:rPr>
          <w:rStyle w:val="Char4"/>
          <w:rtl/>
        </w:rPr>
      </w:pPr>
      <w:r>
        <w:rPr>
          <w:rStyle w:val="Char8"/>
          <w:rtl/>
        </w:rPr>
        <w:t>﴿</w:t>
      </w:r>
      <w:r w:rsidRPr="00423C2D">
        <w:rPr>
          <w:rFonts w:hint="eastAsia"/>
          <w:rtl/>
        </w:rPr>
        <w:t>ذَ</w:t>
      </w:r>
      <w:r w:rsidRPr="00423C2D">
        <w:rPr>
          <w:rFonts w:hint="cs"/>
          <w:rtl/>
        </w:rPr>
        <w:t>ٰ</w:t>
      </w:r>
      <w:r w:rsidRPr="00423C2D">
        <w:rPr>
          <w:rFonts w:hint="eastAsia"/>
          <w:rtl/>
        </w:rPr>
        <w:t>لِكَ</w:t>
      </w:r>
      <w:r w:rsidRPr="00423C2D">
        <w:rPr>
          <w:rtl/>
        </w:rPr>
        <w:t xml:space="preserve"> </w:t>
      </w:r>
      <w:r w:rsidRPr="00423C2D">
        <w:rPr>
          <w:rFonts w:hint="eastAsia"/>
          <w:rtl/>
        </w:rPr>
        <w:t>خَي</w:t>
      </w:r>
      <w:r w:rsidRPr="00423C2D">
        <w:rPr>
          <w:rFonts w:hint="cs"/>
          <w:rtl/>
        </w:rPr>
        <w:t>ۡ</w:t>
      </w:r>
      <w:r w:rsidRPr="00423C2D">
        <w:rPr>
          <w:rFonts w:hint="eastAsia"/>
          <w:rtl/>
        </w:rPr>
        <w:t>ر</w:t>
      </w:r>
      <w:r w:rsidRPr="00423C2D">
        <w:rPr>
          <w:rFonts w:hint="cs"/>
          <w:rtl/>
        </w:rPr>
        <w:t>ٞ</w:t>
      </w:r>
      <w:r w:rsidRPr="00423C2D">
        <w:rPr>
          <w:rtl/>
        </w:rPr>
        <w:t xml:space="preserve"> </w:t>
      </w:r>
      <w:r w:rsidRPr="00423C2D">
        <w:rPr>
          <w:rFonts w:hint="eastAsia"/>
          <w:rtl/>
        </w:rPr>
        <w:t>وَأَح</w:t>
      </w:r>
      <w:r w:rsidRPr="00423C2D">
        <w:rPr>
          <w:rFonts w:hint="cs"/>
          <w:rtl/>
        </w:rPr>
        <w:t>ۡ</w:t>
      </w:r>
      <w:r w:rsidRPr="00423C2D">
        <w:rPr>
          <w:rFonts w:hint="eastAsia"/>
          <w:rtl/>
        </w:rPr>
        <w:t>سَنُ</w:t>
      </w:r>
      <w:r w:rsidRPr="00423C2D">
        <w:rPr>
          <w:rtl/>
        </w:rPr>
        <w:t xml:space="preserve"> </w:t>
      </w:r>
      <w:r w:rsidRPr="00423C2D">
        <w:rPr>
          <w:rFonts w:hint="eastAsia"/>
          <w:rtl/>
        </w:rPr>
        <w:t>تَأ</w:t>
      </w:r>
      <w:r w:rsidRPr="00423C2D">
        <w:rPr>
          <w:rFonts w:hint="cs"/>
          <w:rtl/>
        </w:rPr>
        <w:t>ۡ</w:t>
      </w:r>
      <w:r w:rsidRPr="00423C2D">
        <w:rPr>
          <w:rFonts w:hint="eastAsia"/>
          <w:rtl/>
        </w:rPr>
        <w:t>وِيلًا</w:t>
      </w:r>
      <w:r>
        <w:rPr>
          <w:rStyle w:val="Char8"/>
          <w:rtl/>
        </w:rPr>
        <w:t>﴾</w:t>
      </w:r>
      <w:r>
        <w:rPr>
          <w:rStyle w:val="Char4"/>
          <w:rFonts w:hint="cs"/>
          <w:rtl/>
        </w:rPr>
        <w:t xml:space="preserve"> </w:t>
      </w:r>
      <w:r>
        <w:rPr>
          <w:rStyle w:val="Char6"/>
          <w:rFonts w:hint="cs"/>
          <w:rtl/>
        </w:rPr>
        <w:t>[انساء: 59]</w:t>
      </w:r>
      <w:r>
        <w:rPr>
          <w:rStyle w:val="Char4"/>
          <w:rFonts w:hint="cs"/>
          <w:rtl/>
        </w:rPr>
        <w:t>.</w:t>
      </w:r>
    </w:p>
    <w:p w:rsidR="00BD3D1B" w:rsidRPr="00906F1B" w:rsidRDefault="00BD3D1B" w:rsidP="00423C2D">
      <w:pPr>
        <w:pStyle w:val="ab"/>
        <w:rPr>
          <w:rStyle w:val="Char4"/>
          <w:rtl/>
        </w:rPr>
      </w:pPr>
      <w:r w:rsidRPr="00423C2D">
        <w:rPr>
          <w:rStyle w:val="Char5"/>
          <w:rtl/>
        </w:rPr>
        <w:t>ترجمه</w:t>
      </w:r>
      <w:r w:rsidRPr="00906F1B">
        <w:rPr>
          <w:rStyle w:val="Char4"/>
          <w:rtl/>
        </w:rPr>
        <w:t xml:space="preserve">: </w:t>
      </w:r>
      <w:r w:rsidRPr="00423C2D">
        <w:rPr>
          <w:rStyle w:val="Char8"/>
          <w:rtl/>
        </w:rPr>
        <w:t>«</w:t>
      </w:r>
      <w:r w:rsidRPr="00423C2D">
        <w:rPr>
          <w:rtl/>
        </w:rPr>
        <w:t>فرجام ا</w:t>
      </w:r>
      <w:r w:rsidR="00755556" w:rsidRPr="00423C2D">
        <w:rPr>
          <w:rtl/>
        </w:rPr>
        <w:t>ی</w:t>
      </w:r>
      <w:r w:rsidRPr="00423C2D">
        <w:rPr>
          <w:rtl/>
        </w:rPr>
        <w:t>ن عمل بهتر و ن</w:t>
      </w:r>
      <w:r w:rsidR="00755556" w:rsidRPr="00423C2D">
        <w:rPr>
          <w:rtl/>
        </w:rPr>
        <w:t>یک</w:t>
      </w:r>
      <w:r w:rsidRPr="00423C2D">
        <w:rPr>
          <w:rtl/>
        </w:rPr>
        <w:t>وست</w:t>
      </w:r>
      <w:r w:rsidRPr="00423C2D">
        <w:rPr>
          <w:rStyle w:val="Char8"/>
          <w:rtl/>
        </w:rPr>
        <w:t>»</w:t>
      </w:r>
      <w:r w:rsidRPr="00906F1B">
        <w:rPr>
          <w:rStyle w:val="Char4"/>
          <w:rtl/>
        </w:rPr>
        <w:t>.</w:t>
      </w:r>
    </w:p>
    <w:p w:rsidR="00BD3D1B" w:rsidRDefault="00BD3D1B" w:rsidP="003C26C2">
      <w:pPr>
        <w:pStyle w:val="PlainText"/>
        <w:ind w:firstLine="284"/>
        <w:jc w:val="both"/>
        <w:rPr>
          <w:rStyle w:val="Char4"/>
          <w:rtl/>
        </w:rPr>
      </w:pPr>
      <w:r w:rsidRPr="00906F1B">
        <w:rPr>
          <w:rStyle w:val="Char4"/>
          <w:rtl/>
        </w:rPr>
        <w:t>م</w:t>
      </w:r>
      <w:r w:rsidR="000E63F6">
        <w:rPr>
          <w:rStyle w:val="Char4"/>
          <w:rtl/>
        </w:rPr>
        <w:t>ی</w:t>
      </w:r>
      <w:r w:rsidRPr="00906F1B">
        <w:rPr>
          <w:rStyle w:val="Char4"/>
          <w:rtl/>
        </w:rPr>
        <w:t>‏گو</w:t>
      </w:r>
      <w:r w:rsidR="00755556">
        <w:rPr>
          <w:rStyle w:val="Char4"/>
          <w:rtl/>
        </w:rPr>
        <w:t>ی</w:t>
      </w:r>
      <w:r w:rsidRPr="00906F1B">
        <w:rPr>
          <w:rStyle w:val="Char4"/>
          <w:rtl/>
        </w:rPr>
        <w:t>د ا</w:t>
      </w:r>
      <w:r w:rsidR="00755556">
        <w:rPr>
          <w:rStyle w:val="Char4"/>
          <w:rtl/>
        </w:rPr>
        <w:t>ی</w:t>
      </w:r>
      <w:r w:rsidRPr="00906F1B">
        <w:rPr>
          <w:rStyle w:val="Char4"/>
          <w:rtl/>
        </w:rPr>
        <w:t>ن عاقبت و فرجام ن</w:t>
      </w:r>
      <w:r w:rsidR="00755556">
        <w:rPr>
          <w:rStyle w:val="Char4"/>
          <w:rtl/>
        </w:rPr>
        <w:t>یک</w:t>
      </w:r>
      <w:r w:rsidRPr="00906F1B">
        <w:rPr>
          <w:rStyle w:val="Char4"/>
          <w:rtl/>
        </w:rPr>
        <w:t>و دارد</w:t>
      </w:r>
      <w:r w:rsidRPr="00906F1B">
        <w:rPr>
          <w:rStyle w:val="FootnoteReference"/>
          <w:rFonts w:ascii="IRNazli" w:hAnsi="IRNazli" w:cs="IRNazli"/>
          <w:sz w:val="28"/>
          <w:szCs w:val="28"/>
          <w:rtl/>
        </w:rPr>
        <w:footnoteReference w:id="155"/>
      </w:r>
      <w:r w:rsidR="00572242">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(242/1) آمده. و ا</w:t>
      </w:r>
      <w:r w:rsidR="00755556">
        <w:rPr>
          <w:rStyle w:val="Char4"/>
          <w:rtl/>
        </w:rPr>
        <w:t>ی</w:t>
      </w:r>
      <w:r w:rsidRPr="00906F1B">
        <w:rPr>
          <w:rStyle w:val="Char4"/>
          <w:rtl/>
        </w:rPr>
        <w:t>ن را همچن</w:t>
      </w:r>
      <w:r w:rsidR="00755556">
        <w:rPr>
          <w:rStyle w:val="Char4"/>
          <w:rtl/>
        </w:rPr>
        <w:t>ی</w:t>
      </w:r>
      <w:r w:rsidRPr="00906F1B">
        <w:rPr>
          <w:rStyle w:val="Char4"/>
          <w:rtl/>
        </w:rPr>
        <w:t>ن ابو</w:t>
      </w:r>
      <w:r w:rsidR="00755556">
        <w:rPr>
          <w:rStyle w:val="Char4"/>
          <w:rtl/>
        </w:rPr>
        <w:t>ی</w:t>
      </w:r>
      <w:r w:rsidRPr="00906F1B">
        <w:rPr>
          <w:rStyle w:val="Char4"/>
          <w:rtl/>
        </w:rPr>
        <w:t>عل</w:t>
      </w:r>
      <w:r w:rsidR="000E63F6">
        <w:rPr>
          <w:rStyle w:val="Char4"/>
          <w:rtl/>
        </w:rPr>
        <w:t>ی</w:t>
      </w:r>
      <w:r w:rsidRPr="00906F1B">
        <w:rPr>
          <w:rStyle w:val="Char4"/>
          <w:rtl/>
        </w:rPr>
        <w:t>، ابن عسا</w:t>
      </w:r>
      <w:r w:rsidR="00755556">
        <w:rPr>
          <w:rStyle w:val="Char4"/>
          <w:rtl/>
        </w:rPr>
        <w:t>ک</w:t>
      </w:r>
      <w:r w:rsidRPr="00906F1B">
        <w:rPr>
          <w:rStyle w:val="Char4"/>
          <w:rtl/>
        </w:rPr>
        <w:t>ر، نسائ</w:t>
      </w:r>
      <w:r w:rsidR="000E63F6">
        <w:rPr>
          <w:rStyle w:val="Char4"/>
          <w:rtl/>
        </w:rPr>
        <w:t>ی</w:t>
      </w:r>
      <w:r w:rsidRPr="00906F1B">
        <w:rPr>
          <w:rStyle w:val="Char4"/>
          <w:rtl/>
        </w:rPr>
        <w:t>، طبران</w:t>
      </w:r>
      <w:r w:rsidR="000E63F6">
        <w:rPr>
          <w:rStyle w:val="Char4"/>
          <w:rtl/>
        </w:rPr>
        <w:t>ی</w:t>
      </w:r>
      <w:r w:rsidRPr="00906F1B">
        <w:rPr>
          <w:rStyle w:val="Char4"/>
          <w:rtl/>
        </w:rPr>
        <w:t xml:space="preserve"> و حا</w:t>
      </w:r>
      <w:r w:rsidR="00755556">
        <w:rPr>
          <w:rStyle w:val="Char4"/>
          <w:rtl/>
        </w:rPr>
        <w:t>ک</w:t>
      </w:r>
      <w:r w:rsidRPr="00906F1B">
        <w:rPr>
          <w:rStyle w:val="Char4"/>
          <w:rtl/>
        </w:rPr>
        <w:t>م از حد</w:t>
      </w:r>
      <w:r w:rsidR="00755556">
        <w:rPr>
          <w:rStyle w:val="Char4"/>
          <w:rtl/>
        </w:rPr>
        <w:t>ی</w:t>
      </w:r>
      <w:r w:rsidRPr="00906F1B">
        <w:rPr>
          <w:rStyle w:val="Char4"/>
          <w:rtl/>
        </w:rPr>
        <w:t>ث خالد</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معنا</w:t>
      </w:r>
      <w:r w:rsidR="000E63F6">
        <w:rPr>
          <w:rStyle w:val="Char4"/>
          <w:rtl/>
        </w:rPr>
        <w:t>ی</w:t>
      </w:r>
      <w:r w:rsidRPr="00906F1B">
        <w:rPr>
          <w:rStyle w:val="Char4"/>
          <w:rtl/>
        </w:rPr>
        <w:t xml:space="preserve"> آن و به ش</w:t>
      </w:r>
      <w:r w:rsidR="00755556">
        <w:rPr>
          <w:rStyle w:val="Char4"/>
          <w:rtl/>
        </w:rPr>
        <w:t>ک</w:t>
      </w:r>
      <w:r w:rsidRPr="00906F1B">
        <w:rPr>
          <w:rStyle w:val="Char4"/>
          <w:rtl/>
        </w:rPr>
        <w:t>ل طولان</w:t>
      </w:r>
      <w:r w:rsidR="000E63F6">
        <w:rPr>
          <w:rStyle w:val="Char4"/>
          <w:rtl/>
        </w:rPr>
        <w:t>ی</w:t>
      </w:r>
      <w:r w:rsidRPr="00906F1B">
        <w:rPr>
          <w:rStyle w:val="Char4"/>
          <w:rtl/>
        </w:rPr>
        <w:t xml:space="preserve"> روا</w:t>
      </w:r>
      <w:r w:rsidR="00755556">
        <w:rPr>
          <w:rStyle w:val="Char4"/>
          <w:rtl/>
        </w:rPr>
        <w:t>ی</w:t>
      </w:r>
      <w:r w:rsidRPr="00906F1B">
        <w:rPr>
          <w:rStyle w:val="Char4"/>
          <w:rtl/>
        </w:rPr>
        <w:t>ت نموده‏اند، و ا</w:t>
      </w:r>
      <w:r w:rsidR="00755556">
        <w:rPr>
          <w:rStyle w:val="Char4"/>
          <w:rtl/>
        </w:rPr>
        <w:t>ی</w:t>
      </w:r>
      <w:r w:rsidRPr="00906F1B">
        <w:rPr>
          <w:rStyle w:val="Char4"/>
          <w:rtl/>
        </w:rPr>
        <w:t>ن را ابن اب</w:t>
      </w:r>
      <w:r w:rsidR="000E63F6">
        <w:rPr>
          <w:rStyle w:val="Char4"/>
          <w:rtl/>
        </w:rPr>
        <w:t>ی</w:t>
      </w:r>
      <w:r w:rsidRPr="00906F1B">
        <w:rPr>
          <w:rStyle w:val="Char4"/>
          <w:rtl/>
        </w:rPr>
        <w:t xml:space="preserve"> ش</w:t>
      </w:r>
      <w:r w:rsidR="00755556">
        <w:rPr>
          <w:rStyle w:val="Char4"/>
          <w:rtl/>
        </w:rPr>
        <w:t>ی</w:t>
      </w:r>
      <w:r w:rsidRPr="00906F1B">
        <w:rPr>
          <w:rStyle w:val="Char4"/>
          <w:rtl/>
        </w:rPr>
        <w:t>به، احمد و نسائ</w:t>
      </w:r>
      <w:r w:rsidR="000E63F6">
        <w:rPr>
          <w:rStyle w:val="Char4"/>
          <w:rtl/>
        </w:rPr>
        <w:t>ی</w:t>
      </w:r>
      <w:r w:rsidRPr="00906F1B">
        <w:rPr>
          <w:rStyle w:val="Char4"/>
          <w:rtl/>
        </w:rPr>
        <w:t xml:space="preserve"> به </w:t>
      </w:r>
      <w:r w:rsidRPr="00F30F92">
        <w:rPr>
          <w:rStyle w:val="Char4"/>
          <w:rtl/>
        </w:rPr>
        <w:t xml:space="preserve">اختصار، چنان </w:t>
      </w:r>
      <w:r w:rsidR="00755556" w:rsidRPr="00F30F92">
        <w:rPr>
          <w:rStyle w:val="Char4"/>
          <w:rtl/>
        </w:rPr>
        <w:t>ک</w:t>
      </w:r>
      <w:r w:rsidRPr="00F30F92">
        <w:rPr>
          <w:rStyle w:val="Char4"/>
          <w:rtl/>
        </w:rPr>
        <w:t>ه در ال</w:t>
      </w:r>
      <w:r w:rsidR="00755556" w:rsidRPr="00F30F92">
        <w:rPr>
          <w:rStyle w:val="Char4"/>
          <w:rtl/>
        </w:rPr>
        <w:t>ک</w:t>
      </w:r>
      <w:r w:rsidRPr="00F30F92">
        <w:rPr>
          <w:rStyle w:val="Char4"/>
          <w:rtl/>
        </w:rPr>
        <w:t>نز (73/7) آمده، روا</w:t>
      </w:r>
      <w:r w:rsidR="00755556" w:rsidRPr="00F30F92">
        <w:rPr>
          <w:rStyle w:val="Char4"/>
          <w:rtl/>
        </w:rPr>
        <w:t>ی</w:t>
      </w:r>
      <w:r w:rsidRPr="00F30F92">
        <w:rPr>
          <w:rStyle w:val="Char4"/>
          <w:rtl/>
        </w:rPr>
        <w:t xml:space="preserve">ت </w:t>
      </w:r>
      <w:r w:rsidR="00755556" w:rsidRPr="00F30F92">
        <w:rPr>
          <w:rStyle w:val="Char4"/>
          <w:rtl/>
        </w:rPr>
        <w:t>ک</w:t>
      </w:r>
      <w:r w:rsidRPr="00F30F92">
        <w:rPr>
          <w:rStyle w:val="Char4"/>
          <w:rtl/>
        </w:rPr>
        <w:t>رده‏اند. حا</w:t>
      </w:r>
      <w:r w:rsidR="00755556" w:rsidRPr="00F30F92">
        <w:rPr>
          <w:rStyle w:val="Char4"/>
          <w:rtl/>
        </w:rPr>
        <w:t>ک</w:t>
      </w:r>
      <w:r w:rsidRPr="00F30F92">
        <w:rPr>
          <w:rStyle w:val="Char4"/>
          <w:rtl/>
        </w:rPr>
        <w:t>م (390/3) م</w:t>
      </w:r>
      <w:r w:rsidR="000E63F6" w:rsidRPr="00F30F92">
        <w:rPr>
          <w:rStyle w:val="Char4"/>
          <w:rtl/>
        </w:rPr>
        <w:t>ی</w:t>
      </w:r>
      <w:r w:rsidRPr="00F30F92">
        <w:rPr>
          <w:rStyle w:val="Char4"/>
          <w:rtl/>
        </w:rPr>
        <w:t>‏گو</w:t>
      </w:r>
      <w:r w:rsidR="00755556" w:rsidRPr="00F30F92">
        <w:rPr>
          <w:rStyle w:val="Char4"/>
          <w:rtl/>
        </w:rPr>
        <w:t>ی</w:t>
      </w:r>
      <w:r w:rsidRPr="00F30F92">
        <w:rPr>
          <w:rStyle w:val="Char4"/>
          <w:rtl/>
        </w:rPr>
        <w:t>د: از اسناد صح</w:t>
      </w:r>
      <w:r w:rsidR="00755556" w:rsidRPr="00F30F92">
        <w:rPr>
          <w:rStyle w:val="Char4"/>
          <w:rtl/>
        </w:rPr>
        <w:t>ی</w:t>
      </w:r>
      <w:r w:rsidRPr="00F30F92">
        <w:rPr>
          <w:rStyle w:val="Char4"/>
          <w:rtl/>
        </w:rPr>
        <w:t>ح برخوردار است، ول</w:t>
      </w:r>
      <w:r w:rsidR="000E63F6" w:rsidRPr="00F30F92">
        <w:rPr>
          <w:rStyle w:val="Char4"/>
          <w:rtl/>
        </w:rPr>
        <w:t>ی</w:t>
      </w:r>
      <w:r w:rsidRPr="00F30F92">
        <w:rPr>
          <w:rStyle w:val="Char4"/>
          <w:rtl/>
        </w:rPr>
        <w:t xml:space="preserve"> بخار</w:t>
      </w:r>
      <w:r w:rsidR="000E63F6" w:rsidRPr="00F30F92">
        <w:rPr>
          <w:rStyle w:val="Char4"/>
          <w:rtl/>
        </w:rPr>
        <w:t>ی</w:t>
      </w:r>
      <w:r w:rsidRPr="00F30F92">
        <w:rPr>
          <w:rStyle w:val="Char4"/>
          <w:rtl/>
        </w:rPr>
        <w:t xml:space="preserve"> و مسلم آن را روا</w:t>
      </w:r>
      <w:r w:rsidR="00755556" w:rsidRPr="00F30F92">
        <w:rPr>
          <w:rStyle w:val="Char4"/>
          <w:rtl/>
        </w:rPr>
        <w:t>ی</w:t>
      </w:r>
      <w:r w:rsidRPr="00F30F92">
        <w:rPr>
          <w:rStyle w:val="Char4"/>
          <w:rtl/>
        </w:rPr>
        <w:t>ت ننموده‏اند، و ذهب</w:t>
      </w:r>
      <w:r w:rsidR="000E63F6" w:rsidRPr="00F30F92">
        <w:rPr>
          <w:rStyle w:val="Char4"/>
          <w:rtl/>
        </w:rPr>
        <w:t>ی</w:t>
      </w:r>
      <w:r w:rsidRPr="00F30F92">
        <w:rPr>
          <w:rStyle w:val="Char4"/>
          <w:rtl/>
        </w:rPr>
        <w:t xml:space="preserve"> م</w:t>
      </w:r>
      <w:r w:rsidR="000E63F6" w:rsidRPr="00F30F92">
        <w:rPr>
          <w:rStyle w:val="Char4"/>
          <w:rtl/>
        </w:rPr>
        <w:t>ی</w:t>
      </w:r>
      <w:r w:rsidRPr="00F30F92">
        <w:rPr>
          <w:rStyle w:val="Char4"/>
          <w:rtl/>
        </w:rPr>
        <w:t>‏گو</w:t>
      </w:r>
      <w:r w:rsidR="00755556" w:rsidRPr="00F30F92">
        <w:rPr>
          <w:rStyle w:val="Char4"/>
          <w:rtl/>
        </w:rPr>
        <w:t>ی</w:t>
      </w:r>
      <w:r w:rsidRPr="00F30F92">
        <w:rPr>
          <w:rStyle w:val="Char4"/>
          <w:rtl/>
        </w:rPr>
        <w:t>د: صح</w:t>
      </w:r>
      <w:r w:rsidR="00755556" w:rsidRPr="00F30F92">
        <w:rPr>
          <w:rStyle w:val="Char4"/>
          <w:rtl/>
        </w:rPr>
        <w:t>ی</w:t>
      </w:r>
      <w:r w:rsidRPr="00F30F92">
        <w:rPr>
          <w:rStyle w:val="Char4"/>
          <w:rtl/>
        </w:rPr>
        <w:t>ح است، ه</w:t>
      </w:r>
      <w:r w:rsidR="00755556" w:rsidRPr="00F30F92">
        <w:rPr>
          <w:rStyle w:val="Char4"/>
          <w:rtl/>
        </w:rPr>
        <w:t>ی</w:t>
      </w:r>
      <w:r w:rsidRPr="00F30F92">
        <w:rPr>
          <w:rStyle w:val="Char4"/>
          <w:rtl/>
        </w:rPr>
        <w:t>ثم</w:t>
      </w:r>
      <w:r w:rsidR="000E63F6" w:rsidRPr="00F30F92">
        <w:rPr>
          <w:rStyle w:val="Char4"/>
          <w:rtl/>
        </w:rPr>
        <w:t>ی</w:t>
      </w:r>
      <w:r w:rsidRPr="00F30F92">
        <w:rPr>
          <w:rStyle w:val="Char4"/>
          <w:rtl/>
        </w:rPr>
        <w:t xml:space="preserve"> (294/9) گفته است: ا</w:t>
      </w:r>
      <w:r w:rsidR="00755556" w:rsidRPr="00F30F92">
        <w:rPr>
          <w:rStyle w:val="Char4"/>
          <w:rtl/>
        </w:rPr>
        <w:t>ی</w:t>
      </w:r>
      <w:r w:rsidRPr="00F30F92">
        <w:rPr>
          <w:rStyle w:val="Char4"/>
          <w:rtl/>
        </w:rPr>
        <w:t>ن را طبران</w:t>
      </w:r>
      <w:r w:rsidR="000E63F6" w:rsidRPr="00F30F92">
        <w:rPr>
          <w:rStyle w:val="Char4"/>
          <w:rtl/>
        </w:rPr>
        <w:t>ی</w:t>
      </w:r>
      <w:r w:rsidRPr="00F30F92">
        <w:rPr>
          <w:rStyle w:val="Char4"/>
          <w:rtl/>
        </w:rPr>
        <w:t xml:space="preserve"> به ش</w:t>
      </w:r>
      <w:r w:rsidR="00755556" w:rsidRPr="00F30F92">
        <w:rPr>
          <w:rStyle w:val="Char4"/>
          <w:rtl/>
        </w:rPr>
        <w:t>ک</w:t>
      </w:r>
      <w:r w:rsidRPr="00F30F92">
        <w:rPr>
          <w:rStyle w:val="Char4"/>
          <w:rtl/>
        </w:rPr>
        <w:t>ل طولان</w:t>
      </w:r>
      <w:r w:rsidR="000E63F6" w:rsidRPr="00F30F92">
        <w:rPr>
          <w:rStyle w:val="Char4"/>
          <w:rtl/>
        </w:rPr>
        <w:t>ی</w:t>
      </w:r>
      <w:r w:rsidRPr="00F30F92">
        <w:rPr>
          <w:rStyle w:val="Char4"/>
          <w:rtl/>
        </w:rPr>
        <w:t>، و مختصر روا</w:t>
      </w:r>
      <w:r w:rsidR="00755556" w:rsidRPr="00F30F92">
        <w:rPr>
          <w:rStyle w:val="Char4"/>
          <w:rtl/>
        </w:rPr>
        <w:t>ی</w:t>
      </w:r>
      <w:r w:rsidRPr="00F30F92">
        <w:rPr>
          <w:rStyle w:val="Char4"/>
          <w:rtl/>
        </w:rPr>
        <w:t xml:space="preserve">ت نموده، </w:t>
      </w:r>
      <w:r w:rsidR="00755556" w:rsidRPr="00F30F92">
        <w:rPr>
          <w:rStyle w:val="Char4"/>
          <w:rtl/>
        </w:rPr>
        <w:t>ک</w:t>
      </w:r>
      <w:r w:rsidRPr="00F30F92">
        <w:rPr>
          <w:rStyle w:val="Char4"/>
          <w:rtl/>
        </w:rPr>
        <w:t>ه بعض</w:t>
      </w:r>
      <w:r w:rsidR="000E63F6" w:rsidRPr="00F30F92">
        <w:rPr>
          <w:rStyle w:val="Char4"/>
          <w:rtl/>
        </w:rPr>
        <w:t>ی</w:t>
      </w:r>
      <w:r w:rsidRPr="00F30F92">
        <w:rPr>
          <w:rStyle w:val="Char4"/>
          <w:rtl/>
        </w:rPr>
        <w:t xml:space="preserve"> آن روا</w:t>
      </w:r>
      <w:r w:rsidR="00755556" w:rsidRPr="00F30F92">
        <w:rPr>
          <w:rStyle w:val="Char4"/>
          <w:rtl/>
        </w:rPr>
        <w:t>ی</w:t>
      </w:r>
      <w:r w:rsidRPr="00F30F92">
        <w:rPr>
          <w:rStyle w:val="Char4"/>
          <w:rtl/>
        </w:rPr>
        <w:t>ات با [روا</w:t>
      </w:r>
      <w:r w:rsidR="00755556" w:rsidRPr="00F30F92">
        <w:rPr>
          <w:rStyle w:val="Char4"/>
          <w:rtl/>
        </w:rPr>
        <w:t>ی</w:t>
      </w:r>
      <w:r w:rsidRPr="00F30F92">
        <w:rPr>
          <w:rStyle w:val="Char4"/>
          <w:rtl/>
        </w:rPr>
        <w:t>ت]</w:t>
      </w:r>
      <w:r w:rsidRPr="00F30F92">
        <w:rPr>
          <w:rStyle w:val="Char4"/>
          <w:rFonts w:hint="cs"/>
          <w:rtl/>
        </w:rPr>
        <w:t xml:space="preserve"> </w:t>
      </w:r>
      <w:r w:rsidRPr="00F30F92">
        <w:rPr>
          <w:rStyle w:val="Char4"/>
          <w:rtl/>
        </w:rPr>
        <w:t>احمد موافق آمده، و رجال آن ثقه‏اند.</w:t>
      </w:r>
    </w:p>
    <w:p w:rsidR="00F30F92" w:rsidRDefault="00F30F92" w:rsidP="003C26C2">
      <w:pPr>
        <w:pStyle w:val="PlainText"/>
        <w:ind w:firstLine="284"/>
        <w:jc w:val="both"/>
        <w:rPr>
          <w:rStyle w:val="Char4"/>
          <w:spacing w:val="-4"/>
          <w:rtl/>
        </w:rPr>
      </w:pPr>
    </w:p>
    <w:p w:rsidR="00BD3D1B" w:rsidRDefault="00BD3D1B" w:rsidP="00F30F92">
      <w:pPr>
        <w:pStyle w:val="a5"/>
        <w:rPr>
          <w:rtl/>
        </w:rPr>
      </w:pPr>
      <w:bookmarkStart w:id="91" w:name="_Toc441683602"/>
      <w:r w:rsidRPr="001D1BAC">
        <w:rPr>
          <w:rtl/>
        </w:rPr>
        <w:t>آنچه ميان عوف بن مال</w:t>
      </w:r>
      <w:r w:rsidR="00F30F92">
        <w:rPr>
          <w:rFonts w:hint="cs"/>
          <w:rtl/>
        </w:rPr>
        <w:t>ک</w:t>
      </w:r>
      <w:r w:rsidRPr="001D1BAC">
        <w:rPr>
          <w:rtl/>
        </w:rPr>
        <w:t xml:space="preserve"> و خالد</w:t>
      </w:r>
      <w:r w:rsidR="00F60D76">
        <w:rPr>
          <w:rtl/>
        </w:rPr>
        <w:t xml:space="preserve"> </w:t>
      </w:r>
      <w:r w:rsidR="00F60D76" w:rsidRPr="00F60D76">
        <w:rPr>
          <w:rFonts w:ascii="CTraditional Arabic" w:hAnsi="CTraditional Arabic" w:cs="CTraditional Arabic"/>
          <w:bCs w:val="0"/>
          <w:szCs w:val="28"/>
          <w:rtl/>
        </w:rPr>
        <w:t>ب</w:t>
      </w:r>
      <w:r w:rsidRPr="001D1BAC">
        <w:rPr>
          <w:rtl/>
        </w:rPr>
        <w:t xml:space="preserve"> اتفاق افتاد</w:t>
      </w:r>
      <w:bookmarkEnd w:id="91"/>
    </w:p>
    <w:p w:rsidR="00BD3D1B" w:rsidRPr="003C26C2" w:rsidRDefault="00BD3D1B" w:rsidP="003C26C2">
      <w:pPr>
        <w:pStyle w:val="PlainText"/>
        <w:ind w:firstLine="284"/>
        <w:jc w:val="both"/>
        <w:rPr>
          <w:rStyle w:val="Char4"/>
          <w:rFonts w:ascii="Courier New" w:hAnsi="Courier New" w:cs="B Jadid"/>
          <w:rtl/>
        </w:rPr>
      </w:pPr>
      <w:r w:rsidRPr="00906F1B">
        <w:rPr>
          <w:rStyle w:val="Char4"/>
          <w:rtl/>
        </w:rPr>
        <w:t>احمد از عوف بن مال</w:t>
      </w:r>
      <w:r w:rsidR="00755556">
        <w:rPr>
          <w:rStyle w:val="Char4"/>
          <w:rtl/>
        </w:rPr>
        <w:t>ک</w:t>
      </w:r>
      <w:r w:rsidRPr="00906F1B">
        <w:rPr>
          <w:rStyle w:val="Char4"/>
          <w:rtl/>
        </w:rPr>
        <w:t xml:space="preserve"> اشجع</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 xml:space="preserve">ه گفت: با </w:t>
      </w:r>
      <w:r w:rsidR="00755556">
        <w:rPr>
          <w:rStyle w:val="Char4"/>
          <w:rtl/>
        </w:rPr>
        <w:t>ک</w:t>
      </w:r>
      <w:r w:rsidRPr="00906F1B">
        <w:rPr>
          <w:rStyle w:val="Char4"/>
          <w:rtl/>
        </w:rPr>
        <w:t>سان</w:t>
      </w:r>
      <w:r w:rsidR="000E63F6">
        <w:rPr>
          <w:rStyle w:val="Char4"/>
          <w:rtl/>
        </w:rPr>
        <w:t>ی</w:t>
      </w:r>
      <w:r w:rsidRPr="00906F1B">
        <w:rPr>
          <w:rStyle w:val="Char4"/>
          <w:rtl/>
        </w:rPr>
        <w:t xml:space="preserve"> </w:t>
      </w:r>
      <w:r w:rsidR="00755556">
        <w:rPr>
          <w:rStyle w:val="Char4"/>
          <w:rtl/>
        </w:rPr>
        <w:t>ک</w:t>
      </w:r>
      <w:r w:rsidRPr="00906F1B">
        <w:rPr>
          <w:rStyle w:val="Char4"/>
          <w:rtl/>
        </w:rPr>
        <w:t>ه همراه ز</w:t>
      </w:r>
      <w:r w:rsidR="00755556">
        <w:rPr>
          <w:rStyle w:val="Char4"/>
          <w:rtl/>
        </w:rPr>
        <w:t>ی</w:t>
      </w:r>
      <w:r w:rsidRPr="00906F1B">
        <w:rPr>
          <w:rStyle w:val="Char4"/>
          <w:rtl/>
        </w:rPr>
        <w:t>دبن حارثه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از مسلمانان در غزوه موته خارج شدند ب</w:t>
      </w:r>
      <w:r w:rsidR="00755556">
        <w:rPr>
          <w:rStyle w:val="Char4"/>
          <w:rtl/>
        </w:rPr>
        <w:t>ی</w:t>
      </w:r>
      <w:r w:rsidRPr="00906F1B">
        <w:rPr>
          <w:rStyle w:val="Char4"/>
          <w:rtl/>
        </w:rPr>
        <w:t>رون رفتم، و امداد</w:t>
      </w:r>
      <w:r w:rsidR="000E63F6">
        <w:rPr>
          <w:rStyle w:val="Char4"/>
          <w:rtl/>
        </w:rPr>
        <w:t>ی</w:t>
      </w:r>
      <w:r w:rsidRPr="00906F1B">
        <w:rPr>
          <w:rStyle w:val="Char4"/>
          <w:rtl/>
        </w:rPr>
        <w:t xml:space="preserve"> ام</w:t>
      </w:r>
      <w:r w:rsidRPr="00906F1B">
        <w:rPr>
          <w:rStyle w:val="FootnoteReference"/>
          <w:rFonts w:ascii="IRNazli" w:hAnsi="IRNazli" w:cs="IRNazli"/>
          <w:sz w:val="28"/>
          <w:szCs w:val="28"/>
          <w:rtl/>
        </w:rPr>
        <w:footnoteReference w:id="156"/>
      </w:r>
      <w:r w:rsidRPr="00906F1B">
        <w:rPr>
          <w:rStyle w:val="Char4"/>
          <w:rtl/>
        </w:rPr>
        <w:t xml:space="preserve"> از </w:t>
      </w:r>
      <w:r w:rsidR="00755556">
        <w:rPr>
          <w:rStyle w:val="Char4"/>
          <w:rtl/>
        </w:rPr>
        <w:t>ی</w:t>
      </w:r>
      <w:r w:rsidRPr="00906F1B">
        <w:rPr>
          <w:rStyle w:val="Char4"/>
          <w:rtl/>
        </w:rPr>
        <w:t xml:space="preserve">من </w:t>
      </w:r>
      <w:r w:rsidRPr="00906F1B">
        <w:rPr>
          <w:rStyle w:val="Char4"/>
          <w:rFonts w:hint="cs"/>
          <w:rtl/>
        </w:rPr>
        <w:t>(</w:t>
      </w:r>
      <w:r w:rsidRPr="00906F1B">
        <w:rPr>
          <w:rStyle w:val="Char4"/>
          <w:rtl/>
        </w:rPr>
        <w:t xml:space="preserve">همراهم </w:t>
      </w:r>
      <w:r w:rsidR="00755556">
        <w:rPr>
          <w:rStyle w:val="Char4"/>
          <w:rtl/>
        </w:rPr>
        <w:t>یک</w:t>
      </w:r>
      <w:r w:rsidRPr="00906F1B">
        <w:rPr>
          <w:rStyle w:val="Char4"/>
          <w:rtl/>
        </w:rPr>
        <w:t>جا ب</w:t>
      </w:r>
      <w:r w:rsidR="00755556">
        <w:rPr>
          <w:rStyle w:val="Char4"/>
          <w:rtl/>
        </w:rPr>
        <w:t>ی</w:t>
      </w:r>
      <w:r w:rsidRPr="00906F1B">
        <w:rPr>
          <w:rStyle w:val="Char4"/>
          <w:rtl/>
        </w:rPr>
        <w:t>رون رفت)</w:t>
      </w:r>
      <w:r w:rsidRPr="00906F1B">
        <w:rPr>
          <w:rStyle w:val="FootnoteReference"/>
          <w:rFonts w:ascii="IRNazli" w:hAnsi="IRNazli" w:cs="IRNazli"/>
          <w:sz w:val="28"/>
          <w:szCs w:val="28"/>
          <w:rtl/>
        </w:rPr>
        <w:footnoteReference w:id="157"/>
      </w:r>
      <w:r w:rsidRPr="00906F1B">
        <w:rPr>
          <w:rStyle w:val="Char4"/>
          <w:rtl/>
        </w:rPr>
        <w:t xml:space="preserve"> </w:t>
      </w:r>
      <w:r w:rsidR="00755556">
        <w:rPr>
          <w:rStyle w:val="Char4"/>
          <w:rtl/>
        </w:rPr>
        <w:t>ک</w:t>
      </w:r>
      <w:r w:rsidRPr="00906F1B">
        <w:rPr>
          <w:rStyle w:val="Char4"/>
          <w:rtl/>
        </w:rPr>
        <w:t>ه جز شمش</w:t>
      </w:r>
      <w:r w:rsidR="00755556">
        <w:rPr>
          <w:rStyle w:val="Char4"/>
          <w:rtl/>
        </w:rPr>
        <w:t>ی</w:t>
      </w:r>
      <w:r w:rsidRPr="00906F1B">
        <w:rPr>
          <w:rStyle w:val="Char4"/>
          <w:rtl/>
        </w:rPr>
        <w:t>رش با و</w:t>
      </w:r>
      <w:r w:rsidR="000E63F6">
        <w:rPr>
          <w:rStyle w:val="Char4"/>
          <w:rtl/>
        </w:rPr>
        <w:t>ی</w:t>
      </w:r>
      <w:r w:rsidRPr="00906F1B">
        <w:rPr>
          <w:rStyle w:val="Char4"/>
          <w:rtl/>
        </w:rPr>
        <w:t xml:space="preserve"> چ</w:t>
      </w:r>
      <w:r w:rsidR="00755556">
        <w:rPr>
          <w:rStyle w:val="Char4"/>
          <w:rtl/>
        </w:rPr>
        <w:t>ی</w:t>
      </w:r>
      <w:r w:rsidRPr="00906F1B">
        <w:rPr>
          <w:rStyle w:val="Char4"/>
          <w:rtl/>
        </w:rPr>
        <w:t>ز</w:t>
      </w:r>
      <w:r w:rsidR="000E63F6">
        <w:rPr>
          <w:rStyle w:val="Char4"/>
          <w:rtl/>
        </w:rPr>
        <w:t>ی</w:t>
      </w:r>
      <w:r w:rsidRPr="00906F1B">
        <w:rPr>
          <w:rStyle w:val="Char4"/>
          <w:rtl/>
        </w:rPr>
        <w:t xml:space="preserve"> نبود، مرد</w:t>
      </w:r>
      <w:r w:rsidR="000E63F6">
        <w:rPr>
          <w:rStyle w:val="Char4"/>
          <w:rtl/>
        </w:rPr>
        <w:t>ی</w:t>
      </w:r>
      <w:r w:rsidRPr="00906F1B">
        <w:rPr>
          <w:rStyle w:val="Char4"/>
          <w:rtl/>
        </w:rPr>
        <w:t xml:space="preserve"> از مسلمانان شتر</w:t>
      </w:r>
      <w:r w:rsidR="000E63F6">
        <w:rPr>
          <w:rStyle w:val="Char4"/>
          <w:rtl/>
        </w:rPr>
        <w:t>ی</w:t>
      </w:r>
      <w:r w:rsidRPr="00906F1B">
        <w:rPr>
          <w:rStyle w:val="Char4"/>
          <w:rtl/>
        </w:rPr>
        <w:t xml:space="preserve"> را </w:t>
      </w:r>
      <w:r w:rsidR="00755556">
        <w:rPr>
          <w:rStyle w:val="Char4"/>
          <w:rtl/>
        </w:rPr>
        <w:t>ک</w:t>
      </w:r>
      <w:r w:rsidRPr="00906F1B">
        <w:rPr>
          <w:rStyle w:val="Char4"/>
          <w:rtl/>
        </w:rPr>
        <w:t>شت، و آن امداد</w:t>
      </w:r>
      <w:r w:rsidR="000E63F6">
        <w:rPr>
          <w:rStyle w:val="Char4"/>
          <w:rtl/>
        </w:rPr>
        <w:t>ی</w:t>
      </w:r>
      <w:r w:rsidRPr="00906F1B">
        <w:rPr>
          <w:rStyle w:val="Char4"/>
          <w:rtl/>
        </w:rPr>
        <w:t xml:space="preserve"> بخش</w:t>
      </w:r>
      <w:r w:rsidR="000E63F6">
        <w:rPr>
          <w:rStyle w:val="Char4"/>
          <w:rtl/>
        </w:rPr>
        <w:t>ی</w:t>
      </w:r>
      <w:r w:rsidRPr="00906F1B">
        <w:rPr>
          <w:rStyle w:val="Char4"/>
          <w:rtl/>
        </w:rPr>
        <w:t xml:space="preserve"> از پوست آن را از و</w:t>
      </w:r>
      <w:r w:rsidR="000E63F6">
        <w:rPr>
          <w:rStyle w:val="Char4"/>
          <w:rtl/>
        </w:rPr>
        <w:t>ی</w:t>
      </w:r>
      <w:r w:rsidRPr="00906F1B">
        <w:rPr>
          <w:rStyle w:val="Char4"/>
          <w:rtl/>
        </w:rPr>
        <w:t xml:space="preserve"> طلب نمود، و او آن را به و</w:t>
      </w:r>
      <w:r w:rsidR="000E63F6">
        <w:rPr>
          <w:rStyle w:val="Char4"/>
          <w:rtl/>
        </w:rPr>
        <w:t>ی</w:t>
      </w:r>
      <w:r w:rsidRPr="00906F1B">
        <w:rPr>
          <w:rStyle w:val="Char4"/>
          <w:rtl/>
        </w:rPr>
        <w:t xml:space="preserve"> اعطا نمود، و آن را به ش</w:t>
      </w:r>
      <w:r w:rsidR="00755556">
        <w:rPr>
          <w:rStyle w:val="Char4"/>
          <w:rtl/>
        </w:rPr>
        <w:t>ک</w:t>
      </w:r>
      <w:r w:rsidRPr="00906F1B">
        <w:rPr>
          <w:rStyle w:val="Char4"/>
          <w:rtl/>
        </w:rPr>
        <w:t>ل سپر ساخت، بعد رفت</w:t>
      </w:r>
      <w:r w:rsidR="00755556">
        <w:rPr>
          <w:rStyle w:val="Char4"/>
          <w:rtl/>
        </w:rPr>
        <w:t>ی</w:t>
      </w:r>
      <w:r w:rsidRPr="00906F1B">
        <w:rPr>
          <w:rStyle w:val="Char4"/>
          <w:rtl/>
        </w:rPr>
        <w:t>م و با گروه‏ها</w:t>
      </w:r>
      <w:r w:rsidR="000E63F6">
        <w:rPr>
          <w:rStyle w:val="Char4"/>
          <w:rtl/>
        </w:rPr>
        <w:t>ی</w:t>
      </w:r>
      <w:r w:rsidRPr="00906F1B">
        <w:rPr>
          <w:rStyle w:val="Char4"/>
          <w:rtl/>
        </w:rPr>
        <w:t xml:space="preserve"> روم روبرو شد</w:t>
      </w:r>
      <w:r w:rsidR="00755556">
        <w:rPr>
          <w:rStyle w:val="Char4"/>
          <w:rtl/>
        </w:rPr>
        <w:t>ی</w:t>
      </w:r>
      <w:r w:rsidRPr="00906F1B">
        <w:rPr>
          <w:rStyle w:val="Char4"/>
          <w:rtl/>
        </w:rPr>
        <w:t>م، مرد</w:t>
      </w:r>
      <w:r w:rsidR="000E63F6">
        <w:rPr>
          <w:rStyle w:val="Char4"/>
          <w:rtl/>
        </w:rPr>
        <w:t>ی</w:t>
      </w:r>
      <w:r w:rsidRPr="00906F1B">
        <w:rPr>
          <w:rStyle w:val="Char4"/>
          <w:rtl/>
        </w:rPr>
        <w:t xml:space="preserve"> از آنها بر اسب سرخ رنگ خود </w:t>
      </w:r>
      <w:r w:rsidR="00755556">
        <w:rPr>
          <w:rStyle w:val="Char4"/>
          <w:rtl/>
        </w:rPr>
        <w:t>ک</w:t>
      </w:r>
      <w:r w:rsidRPr="00906F1B">
        <w:rPr>
          <w:rStyle w:val="Char4"/>
          <w:rtl/>
        </w:rPr>
        <w:t>ه ز</w:t>
      </w:r>
      <w:r w:rsidR="00755556">
        <w:rPr>
          <w:rStyle w:val="Char4"/>
          <w:rtl/>
        </w:rPr>
        <w:t>ی</w:t>
      </w:r>
      <w:r w:rsidRPr="00906F1B">
        <w:rPr>
          <w:rStyle w:val="Char4"/>
          <w:rtl/>
        </w:rPr>
        <w:t xml:space="preserve">ن طلا </w:t>
      </w:r>
      <w:r w:rsidR="00755556">
        <w:rPr>
          <w:rStyle w:val="Char4"/>
          <w:rtl/>
        </w:rPr>
        <w:t>ک</w:t>
      </w:r>
      <w:r w:rsidRPr="00906F1B">
        <w:rPr>
          <w:rStyle w:val="Char4"/>
          <w:rtl/>
        </w:rPr>
        <w:t>ار</w:t>
      </w:r>
      <w:r w:rsidR="000E63F6">
        <w:rPr>
          <w:rStyle w:val="Char4"/>
          <w:rtl/>
        </w:rPr>
        <w:t>ی</w:t>
      </w:r>
      <w:r w:rsidRPr="00906F1B">
        <w:rPr>
          <w:rStyle w:val="Char4"/>
          <w:rtl/>
        </w:rPr>
        <w:t xml:space="preserve"> شده و سلاح طلا </w:t>
      </w:r>
      <w:r w:rsidR="00755556">
        <w:rPr>
          <w:rStyle w:val="Char4"/>
          <w:rtl/>
        </w:rPr>
        <w:t>ک</w:t>
      </w:r>
      <w:r w:rsidRPr="00906F1B">
        <w:rPr>
          <w:rStyle w:val="Char4"/>
          <w:rtl/>
        </w:rPr>
        <w:t>ار</w:t>
      </w:r>
      <w:r w:rsidR="000E63F6">
        <w:rPr>
          <w:rStyle w:val="Char4"/>
          <w:rtl/>
        </w:rPr>
        <w:t>ی</w:t>
      </w:r>
      <w:r w:rsidRPr="00906F1B">
        <w:rPr>
          <w:rStyle w:val="Char4"/>
          <w:rtl/>
        </w:rPr>
        <w:t xml:space="preserve"> شده داشت سوار بود، و آن روم</w:t>
      </w:r>
      <w:r w:rsidR="000E63F6">
        <w:rPr>
          <w:rStyle w:val="Char4"/>
          <w:rtl/>
        </w:rPr>
        <w:t>ی</w:t>
      </w:r>
      <w:r w:rsidRPr="00906F1B">
        <w:rPr>
          <w:rStyle w:val="Char4"/>
          <w:rtl/>
        </w:rPr>
        <w:t xml:space="preserve"> در </w:t>
      </w:r>
      <w:r w:rsidR="00755556">
        <w:rPr>
          <w:rStyle w:val="Char4"/>
          <w:rtl/>
        </w:rPr>
        <w:t>ک</w:t>
      </w:r>
      <w:r w:rsidRPr="00906F1B">
        <w:rPr>
          <w:rStyle w:val="Char4"/>
          <w:rtl/>
        </w:rPr>
        <w:t>شتن مسلمانان ز</w:t>
      </w:r>
      <w:r w:rsidR="00755556">
        <w:rPr>
          <w:rStyle w:val="Char4"/>
          <w:rtl/>
        </w:rPr>
        <w:t>ی</w:t>
      </w:r>
      <w:r w:rsidRPr="00906F1B">
        <w:rPr>
          <w:rStyle w:val="Char4"/>
          <w:rtl/>
        </w:rPr>
        <w:t>اد رو</w:t>
      </w:r>
      <w:r w:rsidR="000E63F6">
        <w:rPr>
          <w:rStyle w:val="Char4"/>
          <w:rtl/>
        </w:rPr>
        <w:t>ی</w:t>
      </w:r>
      <w:r w:rsidRPr="00906F1B">
        <w:rPr>
          <w:rStyle w:val="Char4"/>
          <w:rtl/>
        </w:rPr>
        <w:t xml:space="preserve"> م</w:t>
      </w:r>
      <w:r w:rsidR="000E63F6">
        <w:rPr>
          <w:rStyle w:val="Char4"/>
          <w:rtl/>
        </w:rPr>
        <w:t>ی</w:t>
      </w:r>
      <w:r w:rsidRPr="00906F1B">
        <w:rPr>
          <w:rStyle w:val="Char4"/>
          <w:rtl/>
        </w:rPr>
        <w:t xml:space="preserve">‏نمود، همان </w:t>
      </w:r>
      <w:r w:rsidR="00755556">
        <w:rPr>
          <w:rStyle w:val="Char4"/>
          <w:rtl/>
        </w:rPr>
        <w:t>ک</w:t>
      </w:r>
      <w:r w:rsidRPr="00906F1B">
        <w:rPr>
          <w:rStyle w:val="Char4"/>
          <w:rtl/>
        </w:rPr>
        <w:t>م</w:t>
      </w:r>
      <w:r w:rsidR="00755556">
        <w:rPr>
          <w:rStyle w:val="Char4"/>
          <w:rtl/>
        </w:rPr>
        <w:t>ک</w:t>
      </w:r>
      <w:r w:rsidR="000E63F6">
        <w:rPr>
          <w:rStyle w:val="Char4"/>
          <w:rtl/>
        </w:rPr>
        <w:t>ی</w:t>
      </w:r>
      <w:r w:rsidRPr="00906F1B">
        <w:rPr>
          <w:rStyle w:val="Char4"/>
          <w:rtl/>
        </w:rPr>
        <w:t xml:space="preserve"> برا</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در پشت سنگ</w:t>
      </w:r>
      <w:r w:rsidR="000E63F6">
        <w:rPr>
          <w:rStyle w:val="Char4"/>
          <w:rtl/>
        </w:rPr>
        <w:t>ی</w:t>
      </w:r>
      <w:r w:rsidRPr="00906F1B">
        <w:rPr>
          <w:rStyle w:val="Char4"/>
          <w:rtl/>
        </w:rPr>
        <w:t xml:space="preserve"> نشست، و آن روم</w:t>
      </w:r>
      <w:r w:rsidR="000E63F6">
        <w:rPr>
          <w:rStyle w:val="Char4"/>
          <w:rtl/>
        </w:rPr>
        <w:t>ی</w:t>
      </w:r>
      <w:r w:rsidRPr="00906F1B">
        <w:rPr>
          <w:rStyle w:val="Char4"/>
          <w:rtl/>
        </w:rPr>
        <w:t xml:space="preserve"> از نزد و</w:t>
      </w:r>
      <w:r w:rsidR="000E63F6">
        <w:rPr>
          <w:rStyle w:val="Char4"/>
          <w:rtl/>
        </w:rPr>
        <w:t>ی</w:t>
      </w:r>
      <w:r w:rsidRPr="00906F1B">
        <w:rPr>
          <w:rStyle w:val="Char4"/>
          <w:rtl/>
        </w:rPr>
        <w:t xml:space="preserve"> گذشت </w:t>
      </w:r>
      <w:r w:rsidRPr="00906F1B">
        <w:rPr>
          <w:rStyle w:val="Char4"/>
          <w:rFonts w:hint="cs"/>
          <w:rtl/>
        </w:rPr>
        <w:t>(</w:t>
      </w:r>
      <w:r w:rsidRPr="00906F1B">
        <w:rPr>
          <w:rStyle w:val="Char4"/>
          <w:rtl/>
        </w:rPr>
        <w:t>و او پا</w:t>
      </w:r>
      <w:r w:rsidR="000E63F6">
        <w:rPr>
          <w:rStyle w:val="Char4"/>
          <w:rtl/>
        </w:rPr>
        <w:t>ی</w:t>
      </w:r>
      <w:r w:rsidRPr="00906F1B">
        <w:rPr>
          <w:rStyle w:val="Char4"/>
          <w:rtl/>
        </w:rPr>
        <w:t xml:space="preserve"> اسب و</w:t>
      </w:r>
      <w:r w:rsidR="000E63F6">
        <w:rPr>
          <w:rStyle w:val="Char4"/>
          <w:rtl/>
        </w:rPr>
        <w:t>ی</w:t>
      </w:r>
      <w:r w:rsidRPr="00906F1B">
        <w:rPr>
          <w:rStyle w:val="Char4"/>
          <w:rtl/>
        </w:rPr>
        <w:t xml:space="preserve"> را قطع نمود)</w:t>
      </w:r>
      <w:r w:rsidRPr="00906F1B">
        <w:rPr>
          <w:rStyle w:val="FootnoteReference"/>
          <w:rFonts w:ascii="IRNazli" w:hAnsi="IRNazli" w:cs="IRNazli"/>
          <w:sz w:val="28"/>
          <w:szCs w:val="28"/>
          <w:rtl/>
        </w:rPr>
        <w:footnoteReference w:id="158"/>
      </w:r>
      <w:r w:rsidRPr="00906F1B">
        <w:rPr>
          <w:rStyle w:val="Char4"/>
          <w:rtl/>
        </w:rPr>
        <w:t>، و او افتاد و مسلمان بر او چ</w:t>
      </w:r>
      <w:r w:rsidR="00755556">
        <w:rPr>
          <w:rStyle w:val="Char4"/>
          <w:rtl/>
        </w:rPr>
        <w:t>ی</w:t>
      </w:r>
      <w:r w:rsidRPr="00906F1B">
        <w:rPr>
          <w:rStyle w:val="Char4"/>
          <w:rtl/>
        </w:rPr>
        <w:t>ره شده به قتلش رسان</w:t>
      </w:r>
      <w:r w:rsidR="00755556">
        <w:rPr>
          <w:rStyle w:val="Char4"/>
          <w:rtl/>
        </w:rPr>
        <w:t>ی</w:t>
      </w:r>
      <w:r w:rsidRPr="00906F1B">
        <w:rPr>
          <w:rStyle w:val="Char4"/>
          <w:rtl/>
        </w:rPr>
        <w:t>د، و اسب و سلاح و</w:t>
      </w:r>
      <w:r w:rsidR="000E63F6">
        <w:rPr>
          <w:rStyle w:val="Char4"/>
          <w:rtl/>
        </w:rPr>
        <w:t>ی</w:t>
      </w:r>
      <w:r w:rsidRPr="00906F1B">
        <w:rPr>
          <w:rStyle w:val="Char4"/>
          <w:rtl/>
        </w:rPr>
        <w:t xml:space="preserve"> را تصاحب نمود. هنگام</w:t>
      </w:r>
      <w:r w:rsidR="000E63F6">
        <w:rPr>
          <w:rStyle w:val="Char4"/>
          <w:rtl/>
        </w:rPr>
        <w:t>ی</w:t>
      </w:r>
      <w:r w:rsidRPr="00906F1B">
        <w:rPr>
          <w:rStyle w:val="Char4"/>
          <w:rtl/>
        </w:rPr>
        <w:t xml:space="preserve"> </w:t>
      </w:r>
      <w:r w:rsidR="00755556">
        <w:rPr>
          <w:rStyle w:val="Char4"/>
          <w:rtl/>
        </w:rPr>
        <w:t>ک</w:t>
      </w:r>
      <w:r w:rsidRPr="00906F1B">
        <w:rPr>
          <w:rStyle w:val="Char4"/>
          <w:rtl/>
        </w:rPr>
        <w:t>ه خداوند برا</w:t>
      </w:r>
      <w:r w:rsidR="000E63F6">
        <w:rPr>
          <w:rStyle w:val="Char4"/>
          <w:rtl/>
        </w:rPr>
        <w:t>ی</w:t>
      </w:r>
      <w:r w:rsidRPr="00906F1B">
        <w:rPr>
          <w:rStyle w:val="Char4"/>
          <w:rtl/>
        </w:rPr>
        <w:t xml:space="preserve"> مسلمانان فتح را نص</w:t>
      </w:r>
      <w:r w:rsidR="00755556">
        <w:rPr>
          <w:rStyle w:val="Char4"/>
          <w:rtl/>
        </w:rPr>
        <w:t>ی</w:t>
      </w:r>
      <w:r w:rsidRPr="00906F1B">
        <w:rPr>
          <w:rStyle w:val="Char4"/>
          <w:rtl/>
        </w:rPr>
        <w:t>ب فرمود، خالدبن ول</w:t>
      </w:r>
      <w:r w:rsidR="00755556">
        <w:rPr>
          <w:rStyle w:val="Char4"/>
          <w:rtl/>
        </w:rPr>
        <w:t>ی</w:t>
      </w:r>
      <w:r w:rsidRPr="00906F1B">
        <w:rPr>
          <w:rStyle w:val="Char4"/>
          <w:rtl/>
        </w:rPr>
        <w:t>د</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w:t>
      </w:r>
      <w:r w:rsidR="00755556">
        <w:rPr>
          <w:rStyle w:val="Char4"/>
          <w:rtl/>
        </w:rPr>
        <w:t>ک</w:t>
      </w:r>
      <w:r w:rsidRPr="00906F1B">
        <w:rPr>
          <w:rStyle w:val="Char4"/>
          <w:rtl/>
        </w:rPr>
        <w:t>س</w:t>
      </w:r>
      <w:r w:rsidR="000E63F6">
        <w:rPr>
          <w:rStyle w:val="Char4"/>
          <w:rtl/>
        </w:rPr>
        <w:t>ی</w:t>
      </w:r>
      <w:r w:rsidRPr="00906F1B">
        <w:rPr>
          <w:rStyle w:val="Char4"/>
          <w:rtl/>
        </w:rPr>
        <w:t xml:space="preserve"> را دنبال و</w:t>
      </w:r>
      <w:r w:rsidR="000E63F6">
        <w:rPr>
          <w:rStyle w:val="Char4"/>
          <w:rtl/>
        </w:rPr>
        <w:t>ی</w:t>
      </w:r>
      <w:r w:rsidRPr="00906F1B">
        <w:rPr>
          <w:rStyle w:val="Char4"/>
          <w:rtl/>
        </w:rPr>
        <w:t xml:space="preserve"> فرستاد </w:t>
      </w:r>
      <w:r w:rsidRPr="00906F1B">
        <w:rPr>
          <w:rStyle w:val="Char4"/>
          <w:rFonts w:hint="cs"/>
          <w:rtl/>
        </w:rPr>
        <w:t>(</w:t>
      </w:r>
      <w:r w:rsidRPr="00906F1B">
        <w:rPr>
          <w:rStyle w:val="Char4"/>
          <w:rtl/>
        </w:rPr>
        <w:t>و آن وسا</w:t>
      </w:r>
      <w:r w:rsidR="00755556">
        <w:rPr>
          <w:rStyle w:val="Char4"/>
          <w:rtl/>
        </w:rPr>
        <w:t>ی</w:t>
      </w:r>
      <w:r w:rsidRPr="00906F1B">
        <w:rPr>
          <w:rStyle w:val="Char4"/>
          <w:rtl/>
        </w:rPr>
        <w:t>ل و تجه</w:t>
      </w:r>
      <w:r w:rsidR="00755556">
        <w:rPr>
          <w:rStyle w:val="Char4"/>
          <w:rtl/>
        </w:rPr>
        <w:t>ی</w:t>
      </w:r>
      <w:r w:rsidRPr="00906F1B">
        <w:rPr>
          <w:rStyle w:val="Char4"/>
          <w:rtl/>
        </w:rPr>
        <w:t>زات را از و</w:t>
      </w:r>
      <w:r w:rsidR="000E63F6">
        <w:rPr>
          <w:rStyle w:val="Char4"/>
          <w:rtl/>
        </w:rPr>
        <w:t>ی</w:t>
      </w:r>
      <w:r w:rsidRPr="00906F1B">
        <w:rPr>
          <w:rStyle w:val="Char4"/>
          <w:rtl/>
        </w:rPr>
        <w:t xml:space="preserve"> گرفت)</w:t>
      </w:r>
      <w:r w:rsidRPr="00906F1B">
        <w:rPr>
          <w:rStyle w:val="FootnoteReference"/>
          <w:rFonts w:ascii="IRNazli" w:hAnsi="IRNazli" w:cs="IRNazli"/>
          <w:sz w:val="28"/>
          <w:szCs w:val="28"/>
          <w:rtl/>
        </w:rPr>
        <w:footnoteReference w:id="159"/>
      </w:r>
      <w:r w:rsidRPr="00906F1B">
        <w:rPr>
          <w:rStyle w:val="Char4"/>
          <w:rtl/>
        </w:rPr>
        <w:t>، عوف م</w:t>
      </w:r>
      <w:r w:rsidR="000E63F6">
        <w:rPr>
          <w:rStyle w:val="Char4"/>
          <w:rtl/>
        </w:rPr>
        <w:t>ی</w:t>
      </w:r>
      <w:r w:rsidRPr="00906F1B">
        <w:rPr>
          <w:rStyle w:val="Char4"/>
          <w:rtl/>
        </w:rPr>
        <w:t>‏گو</w:t>
      </w:r>
      <w:r w:rsidR="00755556">
        <w:rPr>
          <w:rStyle w:val="Char4"/>
          <w:rtl/>
        </w:rPr>
        <w:t>ی</w:t>
      </w:r>
      <w:r w:rsidRPr="00906F1B">
        <w:rPr>
          <w:rStyle w:val="Char4"/>
          <w:rtl/>
        </w:rPr>
        <w:t>د: من نزدش آمدم و گفتم: ا</w:t>
      </w:r>
      <w:r w:rsidR="000E63F6">
        <w:rPr>
          <w:rStyle w:val="Char4"/>
          <w:rtl/>
        </w:rPr>
        <w:t>ی</w:t>
      </w:r>
      <w:r w:rsidRPr="00906F1B">
        <w:rPr>
          <w:rStyle w:val="Char4"/>
          <w:rtl/>
        </w:rPr>
        <w:t xml:space="preserve"> خالد، آ</w:t>
      </w:r>
      <w:r w:rsidR="00755556">
        <w:rPr>
          <w:rStyle w:val="Char4"/>
          <w:rtl/>
        </w:rPr>
        <w:t>ی</w:t>
      </w:r>
      <w:r w:rsidRPr="00906F1B">
        <w:rPr>
          <w:rStyle w:val="Char4"/>
          <w:rtl/>
        </w:rPr>
        <w:t>ا ندانست</w:t>
      </w:r>
      <w:r w:rsidR="000E63F6">
        <w:rPr>
          <w:rStyle w:val="Char4"/>
          <w:rtl/>
        </w:rPr>
        <w:t>ی</w:t>
      </w:r>
      <w:r w:rsidRPr="00906F1B">
        <w:rPr>
          <w:rStyle w:val="Char4"/>
          <w:rtl/>
        </w:rPr>
        <w:t xml:space="preserve"> </w:t>
      </w:r>
      <w:r w:rsidR="00755556">
        <w:rPr>
          <w:rStyle w:val="Char4"/>
          <w:rtl/>
        </w:rPr>
        <w:t>ک</w:t>
      </w:r>
      <w:r w:rsidRPr="00906F1B">
        <w:rPr>
          <w:rStyle w:val="Char4"/>
          <w:rtl/>
        </w:rPr>
        <w:t>ه رسول خدا</w:t>
      </w:r>
      <w:r>
        <w:rPr>
          <w:rFonts w:cs="CTraditional Arabic"/>
          <w:sz w:val="28"/>
          <w:szCs w:val="28"/>
          <w:rtl/>
        </w:rPr>
        <w:t>ص</w:t>
      </w:r>
      <w:r w:rsidRPr="00906F1B">
        <w:rPr>
          <w:rStyle w:val="Char4"/>
          <w:rtl/>
        </w:rPr>
        <w:t xml:space="preserve"> وسا</w:t>
      </w:r>
      <w:r w:rsidR="00755556">
        <w:rPr>
          <w:rStyle w:val="Char4"/>
          <w:rtl/>
        </w:rPr>
        <w:t>ی</w:t>
      </w:r>
      <w:r w:rsidRPr="00906F1B">
        <w:rPr>
          <w:rStyle w:val="Char4"/>
          <w:rtl/>
        </w:rPr>
        <w:t>ل و تجه</w:t>
      </w:r>
      <w:r w:rsidR="00755556">
        <w:rPr>
          <w:rStyle w:val="Char4"/>
          <w:rtl/>
        </w:rPr>
        <w:t>ی</w:t>
      </w:r>
      <w:r w:rsidRPr="00906F1B">
        <w:rPr>
          <w:rStyle w:val="Char4"/>
          <w:rtl/>
        </w:rPr>
        <w:t>زات [مقتول] را به قاتل داده است؟ گفت: بل</w:t>
      </w:r>
      <w:r w:rsidR="000E63F6">
        <w:rPr>
          <w:rStyle w:val="Char4"/>
          <w:rtl/>
        </w:rPr>
        <w:t>ی</w:t>
      </w:r>
      <w:r w:rsidRPr="00906F1B">
        <w:rPr>
          <w:rStyle w:val="Char4"/>
          <w:rtl/>
        </w:rPr>
        <w:t>، ول</w:t>
      </w:r>
      <w:r w:rsidR="000E63F6">
        <w:rPr>
          <w:rStyle w:val="Char4"/>
          <w:rtl/>
        </w:rPr>
        <w:t>ی</w:t>
      </w:r>
      <w:r w:rsidRPr="00906F1B">
        <w:rPr>
          <w:rStyle w:val="Char4"/>
          <w:rtl/>
        </w:rPr>
        <w:t xml:space="preserve"> من آن را ز</w:t>
      </w:r>
      <w:r w:rsidR="00755556">
        <w:rPr>
          <w:rStyle w:val="Char4"/>
          <w:rtl/>
        </w:rPr>
        <w:t>ی</w:t>
      </w:r>
      <w:r w:rsidRPr="00906F1B">
        <w:rPr>
          <w:rStyle w:val="Char4"/>
          <w:rtl/>
        </w:rPr>
        <w:t>اد دانستم</w:t>
      </w:r>
      <w:r w:rsidRPr="00906F1B">
        <w:rPr>
          <w:rStyle w:val="FootnoteReference"/>
          <w:rFonts w:ascii="IRNazli" w:hAnsi="IRNazli" w:cs="IRNazli"/>
          <w:sz w:val="28"/>
          <w:szCs w:val="28"/>
          <w:rtl/>
        </w:rPr>
        <w:footnoteReference w:id="160"/>
      </w:r>
      <w:r w:rsidR="00572242">
        <w:rPr>
          <w:rStyle w:val="Char4"/>
          <w:rFonts w:hint="cs"/>
          <w:rtl/>
        </w:rPr>
        <w:t>.</w:t>
      </w:r>
      <w:r w:rsidRPr="00906F1B">
        <w:rPr>
          <w:rStyle w:val="Char4"/>
          <w:rtl/>
        </w:rPr>
        <w:t xml:space="preserve"> گفتم: </w:t>
      </w:r>
      <w:r w:rsidR="00755556">
        <w:rPr>
          <w:rStyle w:val="Char4"/>
          <w:rtl/>
        </w:rPr>
        <w:t>ی</w:t>
      </w:r>
      <w:r w:rsidRPr="00906F1B">
        <w:rPr>
          <w:rStyle w:val="Char4"/>
          <w:rtl/>
        </w:rPr>
        <w:t>ا آن را به و</w:t>
      </w:r>
      <w:r w:rsidR="000E63F6">
        <w:rPr>
          <w:rStyle w:val="Char4"/>
          <w:rtl/>
        </w:rPr>
        <w:t>ی</w:t>
      </w:r>
      <w:r w:rsidRPr="00906F1B">
        <w:rPr>
          <w:rStyle w:val="Char4"/>
          <w:rtl/>
        </w:rPr>
        <w:t xml:space="preserve"> مسترد م</w:t>
      </w:r>
      <w:r w:rsidR="000E63F6">
        <w:rPr>
          <w:rStyle w:val="Char4"/>
          <w:rtl/>
        </w:rPr>
        <w:t>ی</w:t>
      </w:r>
      <w:r w:rsidRPr="00906F1B">
        <w:rPr>
          <w:rStyle w:val="Char4"/>
          <w:rtl/>
        </w:rPr>
        <w:t>‏</w:t>
      </w:r>
      <w:r w:rsidR="00755556">
        <w:rPr>
          <w:rStyle w:val="Char4"/>
          <w:rtl/>
        </w:rPr>
        <w:t>ک</w:t>
      </w:r>
      <w:r w:rsidRPr="00906F1B">
        <w:rPr>
          <w:rStyle w:val="Char4"/>
          <w:rtl/>
        </w:rPr>
        <w:t>ن</w:t>
      </w:r>
      <w:r w:rsidR="000E63F6">
        <w:rPr>
          <w:rStyle w:val="Char4"/>
          <w:rtl/>
        </w:rPr>
        <w:t>ی</w:t>
      </w:r>
      <w:r w:rsidRPr="00906F1B">
        <w:rPr>
          <w:rStyle w:val="Char4"/>
          <w:rtl/>
        </w:rPr>
        <w:t xml:space="preserve">، و </w:t>
      </w:r>
      <w:r w:rsidR="00755556">
        <w:rPr>
          <w:rStyle w:val="Char4"/>
          <w:rtl/>
        </w:rPr>
        <w:t>ی</w:t>
      </w:r>
      <w:r w:rsidRPr="00906F1B">
        <w:rPr>
          <w:rStyle w:val="Char4"/>
          <w:rtl/>
        </w:rPr>
        <w:t>ا ا</w:t>
      </w:r>
      <w:r w:rsidR="00755556">
        <w:rPr>
          <w:rStyle w:val="Char4"/>
          <w:rtl/>
        </w:rPr>
        <w:t>ی</w:t>
      </w:r>
      <w:r w:rsidRPr="00906F1B">
        <w:rPr>
          <w:rStyle w:val="Char4"/>
          <w:rtl/>
        </w:rPr>
        <w:t xml:space="preserve">ن </w:t>
      </w:r>
      <w:r w:rsidR="00755556">
        <w:rPr>
          <w:rStyle w:val="Char4"/>
          <w:rtl/>
        </w:rPr>
        <w:t>ک</w:t>
      </w:r>
      <w:r w:rsidRPr="00906F1B">
        <w:rPr>
          <w:rStyle w:val="Char4"/>
          <w:rtl/>
        </w:rPr>
        <w:t xml:space="preserve">ه تو را نزد رسول خدا </w:t>
      </w:r>
      <w:r>
        <w:rPr>
          <w:rFonts w:cs="CTraditional Arabic"/>
          <w:sz w:val="28"/>
          <w:szCs w:val="28"/>
          <w:rtl/>
        </w:rPr>
        <w:t>ص</w:t>
      </w:r>
      <w:r w:rsidRPr="00906F1B">
        <w:rPr>
          <w:rStyle w:val="Char4"/>
          <w:rtl/>
        </w:rPr>
        <w:t xml:space="preserve"> معرف</w:t>
      </w:r>
      <w:r w:rsidR="000E63F6">
        <w:rPr>
          <w:rStyle w:val="Char4"/>
          <w:rtl/>
        </w:rPr>
        <w:t>ی</w:t>
      </w:r>
      <w:r w:rsidRPr="00906F1B">
        <w:rPr>
          <w:rStyle w:val="Char4"/>
          <w:rtl/>
        </w:rPr>
        <w:t xml:space="preserve"> م</w:t>
      </w:r>
      <w:r w:rsidR="000E63F6">
        <w:rPr>
          <w:rStyle w:val="Char4"/>
          <w:rtl/>
        </w:rPr>
        <w:t>ی</w:t>
      </w:r>
      <w:r w:rsidRPr="00906F1B">
        <w:rPr>
          <w:rStyle w:val="Char4"/>
          <w:rtl/>
        </w:rPr>
        <w:t>‏</w:t>
      </w:r>
      <w:r w:rsidR="00755556">
        <w:rPr>
          <w:rStyle w:val="Char4"/>
          <w:rtl/>
        </w:rPr>
        <w:t>ک</w:t>
      </w:r>
      <w:r w:rsidRPr="00906F1B">
        <w:rPr>
          <w:rStyle w:val="Char4"/>
          <w:rtl/>
        </w:rPr>
        <w:t>نم، ول</w:t>
      </w:r>
      <w:r w:rsidR="000E63F6">
        <w:rPr>
          <w:rStyle w:val="Char4"/>
          <w:rtl/>
        </w:rPr>
        <w:t>ی</w:t>
      </w:r>
      <w:r w:rsidRPr="00906F1B">
        <w:rPr>
          <w:rStyle w:val="Char4"/>
          <w:rtl/>
        </w:rPr>
        <w:t xml:space="preserve"> او از مسترد نمودن آن ابا ورز</w:t>
      </w:r>
      <w:r w:rsidR="00755556">
        <w:rPr>
          <w:rStyle w:val="Char4"/>
          <w:rtl/>
        </w:rPr>
        <w:t>ی</w:t>
      </w:r>
      <w:r w:rsidRPr="00906F1B">
        <w:rPr>
          <w:rStyle w:val="Char4"/>
          <w:rtl/>
        </w:rPr>
        <w:t>د. عوف م</w:t>
      </w:r>
      <w:r w:rsidR="000E63F6">
        <w:rPr>
          <w:rStyle w:val="Char4"/>
          <w:rtl/>
        </w:rPr>
        <w:t>ی</w:t>
      </w:r>
      <w:r w:rsidRPr="00906F1B">
        <w:rPr>
          <w:rStyle w:val="Char4"/>
          <w:rtl/>
        </w:rPr>
        <w:t>‏گو</w:t>
      </w:r>
      <w:r w:rsidR="00755556">
        <w:rPr>
          <w:rStyle w:val="Char4"/>
          <w:rtl/>
        </w:rPr>
        <w:t>ی</w:t>
      </w:r>
      <w:r w:rsidRPr="00906F1B">
        <w:rPr>
          <w:rStyle w:val="Char4"/>
          <w:rtl/>
        </w:rPr>
        <w:t xml:space="preserve">د: بعد نزد رسول خدا </w:t>
      </w:r>
      <w:r>
        <w:rPr>
          <w:rFonts w:cs="CTraditional Arabic"/>
          <w:sz w:val="28"/>
          <w:szCs w:val="28"/>
          <w:rtl/>
        </w:rPr>
        <w:t>ص</w:t>
      </w:r>
      <w:r w:rsidRPr="00906F1B">
        <w:rPr>
          <w:rStyle w:val="Char4"/>
          <w:rtl/>
        </w:rPr>
        <w:t xml:space="preserve"> جمع شد</w:t>
      </w:r>
      <w:r w:rsidR="00755556">
        <w:rPr>
          <w:rStyle w:val="Char4"/>
          <w:rtl/>
        </w:rPr>
        <w:t>ی</w:t>
      </w:r>
      <w:r w:rsidRPr="00906F1B">
        <w:rPr>
          <w:rStyle w:val="Char4"/>
          <w:rtl/>
        </w:rPr>
        <w:t xml:space="preserve">م و من قصه آن </w:t>
      </w:r>
      <w:r w:rsidR="00755556">
        <w:rPr>
          <w:rStyle w:val="Char4"/>
          <w:rtl/>
        </w:rPr>
        <w:t>ک</w:t>
      </w:r>
      <w:r w:rsidRPr="00906F1B">
        <w:rPr>
          <w:rStyle w:val="Char4"/>
          <w:rtl/>
        </w:rPr>
        <w:t>م</w:t>
      </w:r>
      <w:r w:rsidR="00755556">
        <w:rPr>
          <w:rStyle w:val="Char4"/>
          <w:rtl/>
        </w:rPr>
        <w:t>ک</w:t>
      </w:r>
      <w:r w:rsidR="000E63F6">
        <w:rPr>
          <w:rStyle w:val="Char4"/>
          <w:rtl/>
        </w:rPr>
        <w:t>ی</w:t>
      </w:r>
      <w:r w:rsidRPr="00906F1B">
        <w:rPr>
          <w:rStyle w:val="Char4"/>
          <w:rtl/>
        </w:rPr>
        <w:t xml:space="preserve"> را با عمل</w:t>
      </w:r>
      <w:r w:rsidR="00755556">
        <w:rPr>
          <w:rStyle w:val="Char4"/>
          <w:rtl/>
        </w:rPr>
        <w:t>ک</w:t>
      </w:r>
      <w:r w:rsidRPr="00906F1B">
        <w:rPr>
          <w:rStyle w:val="Char4"/>
          <w:rtl/>
        </w:rPr>
        <w:t>رد خالد برا</w:t>
      </w:r>
      <w:r w:rsidR="00755556">
        <w:rPr>
          <w:rStyle w:val="Char4"/>
          <w:rtl/>
        </w:rPr>
        <w:t>ی</w:t>
      </w:r>
      <w:r w:rsidRPr="00906F1B">
        <w:rPr>
          <w:rStyle w:val="Char4"/>
          <w:rtl/>
        </w:rPr>
        <w:t xml:space="preserve">ش بازگو نمودم. رسول خدا </w:t>
      </w:r>
      <w:r>
        <w:rPr>
          <w:rFonts w:cs="CTraditional Arabic"/>
          <w:sz w:val="28"/>
          <w:szCs w:val="28"/>
          <w:rtl/>
        </w:rPr>
        <w:t>ص</w:t>
      </w:r>
      <w:r w:rsidRPr="00906F1B">
        <w:rPr>
          <w:rStyle w:val="Char4"/>
          <w:rtl/>
        </w:rPr>
        <w:t xml:space="preserve"> فرمود: «ا</w:t>
      </w:r>
      <w:r w:rsidR="000E63F6">
        <w:rPr>
          <w:rStyle w:val="Char4"/>
          <w:rtl/>
        </w:rPr>
        <w:t>ی</w:t>
      </w:r>
      <w:r w:rsidRPr="00906F1B">
        <w:rPr>
          <w:rStyle w:val="Char4"/>
          <w:rtl/>
        </w:rPr>
        <w:t xml:space="preserve"> خالد، چه چ</w:t>
      </w:r>
      <w:r w:rsidR="00755556">
        <w:rPr>
          <w:rStyle w:val="Char4"/>
          <w:rtl/>
        </w:rPr>
        <w:t>ی</w:t>
      </w:r>
      <w:r w:rsidRPr="00906F1B">
        <w:rPr>
          <w:rStyle w:val="Char4"/>
          <w:rtl/>
        </w:rPr>
        <w:t>ز تو را به آنچه انجام داد</w:t>
      </w:r>
      <w:r w:rsidR="000E63F6">
        <w:rPr>
          <w:rStyle w:val="Char4"/>
          <w:rtl/>
        </w:rPr>
        <w:t>ی</w:t>
      </w:r>
      <w:r w:rsidRPr="00906F1B">
        <w:rPr>
          <w:rStyle w:val="Char4"/>
          <w:rtl/>
        </w:rPr>
        <w:t xml:space="preserve"> واداشت؟» گفت: ا</w:t>
      </w:r>
      <w:r w:rsidR="000E63F6">
        <w:rPr>
          <w:rStyle w:val="Char4"/>
          <w:rtl/>
        </w:rPr>
        <w:t>ی</w:t>
      </w:r>
      <w:r w:rsidRPr="00906F1B">
        <w:rPr>
          <w:rStyle w:val="Char4"/>
          <w:rtl/>
        </w:rPr>
        <w:t xml:space="preserve"> رسول خدا، من آن را ز</w:t>
      </w:r>
      <w:r w:rsidR="00755556">
        <w:rPr>
          <w:rStyle w:val="Char4"/>
          <w:rtl/>
        </w:rPr>
        <w:t>ی</w:t>
      </w:r>
      <w:r w:rsidRPr="00906F1B">
        <w:rPr>
          <w:rStyle w:val="Char4"/>
          <w:rtl/>
        </w:rPr>
        <w:t>اد دانستم.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فرمود: «ا</w:t>
      </w:r>
      <w:r w:rsidR="000E63F6">
        <w:rPr>
          <w:rStyle w:val="Char4"/>
          <w:rtl/>
        </w:rPr>
        <w:t>ی</w:t>
      </w:r>
      <w:r w:rsidRPr="00906F1B">
        <w:rPr>
          <w:rStyle w:val="Char4"/>
          <w:rtl/>
        </w:rPr>
        <w:t xml:space="preserve"> خالد، آنچه را از و</w:t>
      </w:r>
      <w:r w:rsidR="000E63F6">
        <w:rPr>
          <w:rStyle w:val="Char4"/>
          <w:rtl/>
        </w:rPr>
        <w:t>ی</w:t>
      </w:r>
      <w:r w:rsidRPr="00906F1B">
        <w:rPr>
          <w:rStyle w:val="Char4"/>
          <w:rtl/>
        </w:rPr>
        <w:t xml:space="preserve"> گرفته‏ا</w:t>
      </w:r>
      <w:r w:rsidR="000E63F6">
        <w:rPr>
          <w:rStyle w:val="Char4"/>
          <w:rtl/>
        </w:rPr>
        <w:t>ی</w:t>
      </w:r>
      <w:r w:rsidRPr="00906F1B">
        <w:rPr>
          <w:rStyle w:val="Char4"/>
          <w:rtl/>
        </w:rPr>
        <w:t xml:space="preserve"> به او مسترد </w:t>
      </w:r>
      <w:r w:rsidR="00755556">
        <w:rPr>
          <w:rStyle w:val="Char4"/>
          <w:rtl/>
        </w:rPr>
        <w:t>ک</w:t>
      </w:r>
      <w:r w:rsidRPr="00906F1B">
        <w:rPr>
          <w:rStyle w:val="Char4"/>
          <w:rtl/>
        </w:rPr>
        <w:t>ن». عوف م</w:t>
      </w:r>
      <w:r w:rsidR="000E63F6">
        <w:rPr>
          <w:rStyle w:val="Char4"/>
          <w:rtl/>
        </w:rPr>
        <w:t>ی</w:t>
      </w:r>
      <w:r w:rsidRPr="00906F1B">
        <w:rPr>
          <w:rStyle w:val="Char4"/>
          <w:rtl/>
        </w:rPr>
        <w:t>‏گو</w:t>
      </w:r>
      <w:r w:rsidR="00755556">
        <w:rPr>
          <w:rStyle w:val="Char4"/>
          <w:rtl/>
        </w:rPr>
        <w:t>ی</w:t>
      </w:r>
      <w:r w:rsidRPr="00906F1B">
        <w:rPr>
          <w:rStyle w:val="Char4"/>
          <w:rtl/>
        </w:rPr>
        <w:t>د: گفتم: بب</w:t>
      </w:r>
      <w:r w:rsidR="00755556">
        <w:rPr>
          <w:rStyle w:val="Char4"/>
          <w:rtl/>
        </w:rPr>
        <w:t>ی</w:t>
      </w:r>
      <w:r w:rsidRPr="00906F1B">
        <w:rPr>
          <w:rStyle w:val="Char4"/>
          <w:rtl/>
        </w:rPr>
        <w:t>ن ا</w:t>
      </w:r>
      <w:r w:rsidR="000E63F6">
        <w:rPr>
          <w:rStyle w:val="Char4"/>
          <w:rtl/>
        </w:rPr>
        <w:t>ی</w:t>
      </w:r>
      <w:r w:rsidRPr="00906F1B">
        <w:rPr>
          <w:rStyle w:val="Char4"/>
          <w:rtl/>
        </w:rPr>
        <w:t xml:space="preserve"> خالد، آ</w:t>
      </w:r>
      <w:r w:rsidR="00755556">
        <w:rPr>
          <w:rStyle w:val="Char4"/>
          <w:rtl/>
        </w:rPr>
        <w:t>ی</w:t>
      </w:r>
      <w:r w:rsidRPr="00906F1B">
        <w:rPr>
          <w:rStyle w:val="Char4"/>
          <w:rtl/>
        </w:rPr>
        <w:t>ا به تو نگفتم و مسؤول</w:t>
      </w:r>
      <w:r w:rsidR="00755556">
        <w:rPr>
          <w:rStyle w:val="Char4"/>
          <w:rtl/>
        </w:rPr>
        <w:t>ی</w:t>
      </w:r>
      <w:r w:rsidRPr="00906F1B">
        <w:rPr>
          <w:rStyle w:val="Char4"/>
          <w:rtl/>
        </w:rPr>
        <w:t>تم را در قبال تو وفا ن</w:t>
      </w:r>
      <w:r w:rsidR="00755556">
        <w:rPr>
          <w:rStyle w:val="Char4"/>
          <w:rtl/>
        </w:rPr>
        <w:t>ک</w:t>
      </w:r>
      <w:r w:rsidRPr="00906F1B">
        <w:rPr>
          <w:rStyle w:val="Char4"/>
          <w:rtl/>
        </w:rPr>
        <w:t xml:space="preserve">ردم؟ رسول خدا </w:t>
      </w:r>
      <w:r>
        <w:rPr>
          <w:rFonts w:cs="CTraditional Arabic"/>
          <w:sz w:val="28"/>
          <w:szCs w:val="28"/>
          <w:rtl/>
        </w:rPr>
        <w:t>ص</w:t>
      </w:r>
      <w:r w:rsidRPr="00906F1B">
        <w:rPr>
          <w:rStyle w:val="Char4"/>
          <w:rtl/>
        </w:rPr>
        <w:t xml:space="preserve"> فرمود: «آن چطور؟» به او خبر دادم. رسول خدا </w:t>
      </w:r>
      <w:r>
        <w:rPr>
          <w:rFonts w:cs="CTraditional Arabic"/>
          <w:sz w:val="28"/>
          <w:szCs w:val="28"/>
          <w:rtl/>
        </w:rPr>
        <w:t>ص</w:t>
      </w:r>
      <w:r w:rsidRPr="00906F1B">
        <w:rPr>
          <w:rStyle w:val="Char4"/>
          <w:rtl/>
        </w:rPr>
        <w:t xml:space="preserve"> خشمگ</w:t>
      </w:r>
      <w:r w:rsidR="00755556">
        <w:rPr>
          <w:rStyle w:val="Char4"/>
          <w:rtl/>
        </w:rPr>
        <w:t>ی</w:t>
      </w:r>
      <w:r w:rsidRPr="00906F1B">
        <w:rPr>
          <w:rStyle w:val="Char4"/>
          <w:rtl/>
        </w:rPr>
        <w:t>ن گرد</w:t>
      </w:r>
      <w:r w:rsidR="00755556">
        <w:rPr>
          <w:rStyle w:val="Char4"/>
          <w:rtl/>
        </w:rPr>
        <w:t>ی</w:t>
      </w:r>
      <w:r w:rsidRPr="00906F1B">
        <w:rPr>
          <w:rStyle w:val="Char4"/>
          <w:rtl/>
        </w:rPr>
        <w:t>د و گفت: «ا</w:t>
      </w:r>
      <w:r w:rsidR="000E63F6">
        <w:rPr>
          <w:rStyle w:val="Char4"/>
          <w:rtl/>
        </w:rPr>
        <w:t>ی</w:t>
      </w:r>
      <w:r w:rsidRPr="00906F1B">
        <w:rPr>
          <w:rStyle w:val="Char4"/>
          <w:rtl/>
        </w:rPr>
        <w:t xml:space="preserve"> خالد، آن را به و</w:t>
      </w:r>
      <w:r w:rsidR="000E63F6">
        <w:rPr>
          <w:rStyle w:val="Char4"/>
          <w:rtl/>
        </w:rPr>
        <w:t>ی</w:t>
      </w:r>
      <w:r w:rsidRPr="00906F1B">
        <w:rPr>
          <w:rStyle w:val="Char4"/>
          <w:rtl/>
        </w:rPr>
        <w:t xml:space="preserve"> مسترد ن</w:t>
      </w:r>
      <w:r w:rsidR="00755556">
        <w:rPr>
          <w:rStyle w:val="Char4"/>
          <w:rtl/>
        </w:rPr>
        <w:t>ک</w:t>
      </w:r>
      <w:r w:rsidRPr="00906F1B">
        <w:rPr>
          <w:rStyle w:val="Char4"/>
          <w:rtl/>
        </w:rPr>
        <w:t>ن، آ</w:t>
      </w:r>
      <w:r w:rsidR="00755556">
        <w:rPr>
          <w:rStyle w:val="Char4"/>
          <w:rtl/>
        </w:rPr>
        <w:t>ی</w:t>
      </w:r>
      <w:r w:rsidRPr="00906F1B">
        <w:rPr>
          <w:rStyle w:val="Char4"/>
          <w:rtl/>
        </w:rPr>
        <w:t>ا شما ام</w:t>
      </w:r>
      <w:r w:rsidR="00755556">
        <w:rPr>
          <w:rStyle w:val="Char4"/>
          <w:rtl/>
        </w:rPr>
        <w:t>ی</w:t>
      </w:r>
      <w:r w:rsidRPr="00906F1B">
        <w:rPr>
          <w:rStyle w:val="Char4"/>
          <w:rtl/>
        </w:rPr>
        <w:t>رانم را برا</w:t>
      </w:r>
      <w:r w:rsidR="00755556">
        <w:rPr>
          <w:rStyle w:val="Char4"/>
          <w:rtl/>
        </w:rPr>
        <w:t>ی</w:t>
      </w:r>
      <w:r w:rsidRPr="00906F1B">
        <w:rPr>
          <w:rStyle w:val="Char4"/>
          <w:rtl/>
        </w:rPr>
        <w:t>م م</w:t>
      </w:r>
      <w:r w:rsidR="000E63F6">
        <w:rPr>
          <w:rStyle w:val="Char4"/>
          <w:rtl/>
        </w:rPr>
        <w:t>ی</w:t>
      </w:r>
      <w:r w:rsidRPr="00906F1B">
        <w:rPr>
          <w:rStyle w:val="Char4"/>
          <w:rtl/>
        </w:rPr>
        <w:t>‏گذار</w:t>
      </w:r>
      <w:r w:rsidR="00755556">
        <w:rPr>
          <w:rStyle w:val="Char4"/>
          <w:rtl/>
        </w:rPr>
        <w:t>ی</w:t>
      </w:r>
      <w:r w:rsidRPr="00906F1B">
        <w:rPr>
          <w:rStyle w:val="Char4"/>
          <w:rtl/>
        </w:rPr>
        <w:t>د؟</w:t>
      </w:r>
      <w:r w:rsidRPr="00906F1B">
        <w:rPr>
          <w:rStyle w:val="FootnoteReference"/>
          <w:rFonts w:ascii="IRNazli" w:hAnsi="IRNazli" w:cs="IRNazli"/>
          <w:sz w:val="28"/>
          <w:szCs w:val="28"/>
          <w:rtl/>
        </w:rPr>
        <w:footnoteReference w:id="161"/>
      </w:r>
      <w:r w:rsidRPr="00906F1B">
        <w:rPr>
          <w:rStyle w:val="Char4"/>
          <w:rtl/>
        </w:rPr>
        <w:t xml:space="preserve"> خوب</w:t>
      </w:r>
      <w:r w:rsidR="000E63F6">
        <w:rPr>
          <w:rStyle w:val="Char4"/>
          <w:rtl/>
        </w:rPr>
        <w:t>ی</w:t>
      </w:r>
      <w:r w:rsidRPr="00906F1B">
        <w:rPr>
          <w:rStyle w:val="Char4"/>
          <w:rtl/>
        </w:rPr>
        <w:t xml:space="preserve"> امر آنها برا</w:t>
      </w:r>
      <w:r w:rsidR="000E63F6">
        <w:rPr>
          <w:rStyle w:val="Char4"/>
          <w:rtl/>
        </w:rPr>
        <w:t>ی</w:t>
      </w:r>
      <w:r w:rsidRPr="00906F1B">
        <w:rPr>
          <w:rStyle w:val="Char4"/>
          <w:rtl/>
        </w:rPr>
        <w:t xml:space="preserve"> شما، و بد</w:t>
      </w:r>
      <w:r w:rsidR="000E63F6">
        <w:rPr>
          <w:rStyle w:val="Char4"/>
          <w:rtl/>
        </w:rPr>
        <w:t>ی</w:t>
      </w:r>
      <w:r w:rsidRPr="00906F1B">
        <w:rPr>
          <w:rStyle w:val="Char4"/>
          <w:rtl/>
        </w:rPr>
        <w:t xml:space="preserve"> آن برا</w:t>
      </w:r>
      <w:r w:rsidR="000E63F6">
        <w:rPr>
          <w:rStyle w:val="Char4"/>
          <w:rtl/>
        </w:rPr>
        <w:t>ی</w:t>
      </w:r>
      <w:r w:rsidRPr="00906F1B">
        <w:rPr>
          <w:rStyle w:val="Char4"/>
          <w:rtl/>
        </w:rPr>
        <w:t xml:space="preserve"> خودشان»</w:t>
      </w:r>
      <w:r w:rsidRPr="00906F1B">
        <w:rPr>
          <w:rStyle w:val="FootnoteReference"/>
          <w:rFonts w:ascii="IRNazli" w:hAnsi="IRNazli" w:cs="IRNazli"/>
          <w:sz w:val="28"/>
          <w:szCs w:val="28"/>
          <w:rtl/>
        </w:rPr>
        <w:footnoteReference w:id="162"/>
      </w:r>
      <w:r w:rsidR="00572242">
        <w:rPr>
          <w:rStyle w:val="Char4"/>
          <w:rFonts w:hint="cs"/>
          <w:rtl/>
        </w:rPr>
        <w:t>.</w:t>
      </w:r>
      <w:r w:rsidRPr="00906F1B">
        <w:rPr>
          <w:rStyle w:val="Char4"/>
          <w:rtl/>
        </w:rPr>
        <w:t xml:space="preserve"> ا</w:t>
      </w:r>
      <w:r w:rsidR="00755556">
        <w:rPr>
          <w:rStyle w:val="Char4"/>
          <w:rtl/>
        </w:rPr>
        <w:t>ی</w:t>
      </w:r>
      <w:r w:rsidRPr="00906F1B">
        <w:rPr>
          <w:rStyle w:val="Char4"/>
          <w:rtl/>
        </w:rPr>
        <w:t>ن را مسلم روا</w:t>
      </w:r>
      <w:r w:rsidR="00755556">
        <w:rPr>
          <w:rStyle w:val="Char4"/>
          <w:rtl/>
        </w:rPr>
        <w:t>ی</w:t>
      </w:r>
      <w:r w:rsidRPr="00906F1B">
        <w:rPr>
          <w:rStyle w:val="Char4"/>
          <w:rtl/>
        </w:rPr>
        <w:t>ت نموده، و ابوداود هم مانند آن را روا</w:t>
      </w:r>
      <w:r w:rsidR="00755556">
        <w:rPr>
          <w:rStyle w:val="Char4"/>
          <w:rtl/>
        </w:rPr>
        <w:t>ی</w:t>
      </w:r>
      <w:r w:rsidRPr="00906F1B">
        <w:rPr>
          <w:rStyle w:val="Char4"/>
          <w:rtl/>
        </w:rPr>
        <w:t xml:space="preserve">ت </w:t>
      </w:r>
      <w:r w:rsidR="00755556">
        <w:rPr>
          <w:rStyle w:val="Char4"/>
          <w:rtl/>
        </w:rPr>
        <w:t>ک</w:t>
      </w:r>
      <w:r w:rsidRPr="00906F1B">
        <w:rPr>
          <w:rStyle w:val="Char4"/>
          <w:rtl/>
        </w:rPr>
        <w:t>رده. ا</w:t>
      </w:r>
      <w:r w:rsidR="00755556">
        <w:rPr>
          <w:rStyle w:val="Char4"/>
          <w:rtl/>
        </w:rPr>
        <w:t>ی</w:t>
      </w:r>
      <w:r w:rsidRPr="00906F1B">
        <w:rPr>
          <w:rStyle w:val="Char4"/>
          <w:rtl/>
        </w:rPr>
        <w:t xml:space="preserve">ن </w:t>
      </w:r>
      <w:r w:rsidRPr="003C26C2">
        <w:rPr>
          <w:rStyle w:val="Char4"/>
          <w:spacing w:val="-4"/>
          <w:rtl/>
        </w:rPr>
        <w:t>چن</w:t>
      </w:r>
      <w:r w:rsidR="00755556" w:rsidRPr="003C26C2">
        <w:rPr>
          <w:rStyle w:val="Char4"/>
          <w:spacing w:val="-4"/>
          <w:rtl/>
        </w:rPr>
        <w:t>ی</w:t>
      </w:r>
      <w:r w:rsidRPr="003C26C2">
        <w:rPr>
          <w:rStyle w:val="Char4"/>
          <w:spacing w:val="-4"/>
          <w:rtl/>
        </w:rPr>
        <w:t>ن در البدا</w:t>
      </w:r>
      <w:r w:rsidR="00755556" w:rsidRPr="003C26C2">
        <w:rPr>
          <w:rStyle w:val="Char4"/>
          <w:spacing w:val="-4"/>
          <w:rtl/>
        </w:rPr>
        <w:t>ی</w:t>
      </w:r>
      <w:r w:rsidRPr="003C26C2">
        <w:rPr>
          <w:rStyle w:val="Char4"/>
          <w:spacing w:val="-4"/>
          <w:rtl/>
        </w:rPr>
        <w:t>ه (249/4) آمده، و ا</w:t>
      </w:r>
      <w:r w:rsidR="00755556" w:rsidRPr="003C26C2">
        <w:rPr>
          <w:rStyle w:val="Char4"/>
          <w:spacing w:val="-4"/>
          <w:rtl/>
        </w:rPr>
        <w:t>ی</w:t>
      </w:r>
      <w:r w:rsidRPr="003C26C2">
        <w:rPr>
          <w:rStyle w:val="Char4"/>
          <w:spacing w:val="-4"/>
          <w:rtl/>
        </w:rPr>
        <w:t>ن را ب</w:t>
      </w:r>
      <w:r w:rsidR="00755556" w:rsidRPr="003C26C2">
        <w:rPr>
          <w:rStyle w:val="Char4"/>
          <w:spacing w:val="-4"/>
          <w:rtl/>
        </w:rPr>
        <w:t>ی</w:t>
      </w:r>
      <w:r w:rsidRPr="003C26C2">
        <w:rPr>
          <w:rStyle w:val="Char4"/>
          <w:spacing w:val="-4"/>
          <w:rtl/>
        </w:rPr>
        <w:t>هق</w:t>
      </w:r>
      <w:r w:rsidR="000E63F6">
        <w:rPr>
          <w:rStyle w:val="Char4"/>
          <w:spacing w:val="-4"/>
          <w:rtl/>
        </w:rPr>
        <w:t>ی</w:t>
      </w:r>
      <w:r w:rsidRPr="003C26C2">
        <w:rPr>
          <w:rStyle w:val="Char4"/>
          <w:spacing w:val="-4"/>
          <w:rtl/>
        </w:rPr>
        <w:t xml:space="preserve"> (310/6) به مانند آن روا</w:t>
      </w:r>
      <w:r w:rsidR="00755556" w:rsidRPr="003C26C2">
        <w:rPr>
          <w:rStyle w:val="Char4"/>
          <w:spacing w:val="-4"/>
          <w:rtl/>
        </w:rPr>
        <w:t>ی</w:t>
      </w:r>
      <w:r w:rsidRPr="003C26C2">
        <w:rPr>
          <w:rStyle w:val="Char4"/>
          <w:spacing w:val="-4"/>
          <w:rtl/>
        </w:rPr>
        <w:t>ت نموده است.</w:t>
      </w:r>
    </w:p>
    <w:p w:rsidR="00BD3D1B" w:rsidRPr="001D1BAC" w:rsidRDefault="00BD3D1B" w:rsidP="00FB3856">
      <w:pPr>
        <w:pStyle w:val="a5"/>
        <w:rPr>
          <w:rtl/>
        </w:rPr>
      </w:pPr>
      <w:bookmarkStart w:id="92" w:name="_Toc441683603"/>
      <w:r w:rsidRPr="001D1BAC">
        <w:rPr>
          <w:rtl/>
        </w:rPr>
        <w:t>آنچه ميان عمر و سعدبن اب</w:t>
      </w:r>
      <w:r w:rsidR="000E63F6">
        <w:rPr>
          <w:rtl/>
        </w:rPr>
        <w:t>ی</w:t>
      </w:r>
      <w:r w:rsidRPr="001D1BAC">
        <w:rPr>
          <w:rtl/>
        </w:rPr>
        <w:t xml:space="preserve"> وقاص</w:t>
      </w:r>
      <w:r w:rsidR="00F60D76" w:rsidRPr="00F60D76">
        <w:rPr>
          <w:rFonts w:ascii="CTraditional Arabic" w:hAnsi="CTraditional Arabic" w:cs="CTraditional Arabic"/>
          <w:bCs w:val="0"/>
          <w:szCs w:val="28"/>
          <w:rtl/>
        </w:rPr>
        <w:t xml:space="preserve"> ب</w:t>
      </w:r>
      <w:r w:rsidRPr="001D1BAC">
        <w:rPr>
          <w:rtl/>
        </w:rPr>
        <w:t xml:space="preserve"> در احترام وال</w:t>
      </w:r>
      <w:r w:rsidR="000E63F6">
        <w:rPr>
          <w:rtl/>
        </w:rPr>
        <w:t>ی</w:t>
      </w:r>
      <w:r w:rsidRPr="001D1BAC">
        <w:rPr>
          <w:rtl/>
        </w:rPr>
        <w:t xml:space="preserve"> اتفاق افتاد</w:t>
      </w:r>
      <w:bookmarkEnd w:id="92"/>
    </w:p>
    <w:p w:rsidR="00BD3D1B" w:rsidRPr="00906F1B" w:rsidRDefault="00BD3D1B" w:rsidP="003C26C2">
      <w:pPr>
        <w:pStyle w:val="PlainText"/>
        <w:ind w:firstLine="284"/>
        <w:jc w:val="both"/>
        <w:rPr>
          <w:rStyle w:val="Char4"/>
          <w:rtl/>
        </w:rPr>
      </w:pPr>
      <w:r w:rsidRPr="00906F1B">
        <w:rPr>
          <w:rStyle w:val="Char4"/>
          <w:rtl/>
        </w:rPr>
        <w:t>ابن سعد (206/3) از راشدبن سعد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برا</w:t>
      </w:r>
      <w:r w:rsidR="000E63F6">
        <w:rPr>
          <w:rStyle w:val="Char4"/>
          <w:rtl/>
        </w:rPr>
        <w:t>ی</w:t>
      </w:r>
      <w:r w:rsidRPr="00906F1B">
        <w:rPr>
          <w:rStyle w:val="Char4"/>
          <w:rtl/>
        </w:rPr>
        <w:t xml:space="preserve"> عمربن الخطاب</w:t>
      </w:r>
      <w:r w:rsidR="00130DB0">
        <w:rPr>
          <w:rStyle w:val="Char4"/>
          <w:rFonts w:ascii="CTraditional Arabic" w:hAnsi="CTraditional Arabic" w:cs="CTraditional Arabic"/>
          <w:rtl/>
        </w:rPr>
        <w:t xml:space="preserve"> </w:t>
      </w:r>
      <w:r w:rsidR="00130DB0" w:rsidRPr="00130DB0">
        <w:rPr>
          <w:rStyle w:val="Char4"/>
          <w:rFonts w:ascii="CTraditional Arabic" w:hAnsi="CTraditional Arabic" w:cs="CTraditional Arabic"/>
          <w:rtl/>
        </w:rPr>
        <w:t>س</w:t>
      </w:r>
      <w:r w:rsidRPr="00906F1B">
        <w:rPr>
          <w:rStyle w:val="Char4"/>
          <w:rtl/>
        </w:rPr>
        <w:t xml:space="preserve"> مال</w:t>
      </w:r>
      <w:r w:rsidR="000E63F6">
        <w:rPr>
          <w:rStyle w:val="Char4"/>
          <w:rtl/>
        </w:rPr>
        <w:t>ی</w:t>
      </w:r>
      <w:r w:rsidRPr="00906F1B">
        <w:rPr>
          <w:rStyle w:val="Char4"/>
          <w:rtl/>
        </w:rPr>
        <w:t xml:space="preserve"> آمد، و او شروع به تقس</w:t>
      </w:r>
      <w:r w:rsidR="00755556">
        <w:rPr>
          <w:rStyle w:val="Char4"/>
          <w:rtl/>
        </w:rPr>
        <w:t>ی</w:t>
      </w:r>
      <w:r w:rsidRPr="00906F1B">
        <w:rPr>
          <w:rStyle w:val="Char4"/>
          <w:rtl/>
        </w:rPr>
        <w:t>م نمودن آن در م</w:t>
      </w:r>
      <w:r w:rsidR="00755556">
        <w:rPr>
          <w:rStyle w:val="Char4"/>
          <w:rtl/>
        </w:rPr>
        <w:t>ی</w:t>
      </w:r>
      <w:r w:rsidRPr="00906F1B">
        <w:rPr>
          <w:rStyle w:val="Char4"/>
          <w:rtl/>
        </w:rPr>
        <w:t>ان مردم نمود و آنها بر و</w:t>
      </w:r>
      <w:r w:rsidR="000E63F6">
        <w:rPr>
          <w:rStyle w:val="Char4"/>
          <w:rtl/>
        </w:rPr>
        <w:t>ی</w:t>
      </w:r>
      <w:r w:rsidRPr="00906F1B">
        <w:rPr>
          <w:rStyle w:val="Char4"/>
          <w:rtl/>
        </w:rPr>
        <w:t xml:space="preserve"> ازدحام </w:t>
      </w:r>
      <w:r w:rsidR="00755556">
        <w:rPr>
          <w:rStyle w:val="Char4"/>
          <w:rtl/>
        </w:rPr>
        <w:t>ک</w:t>
      </w:r>
      <w:r w:rsidRPr="00906F1B">
        <w:rPr>
          <w:rStyle w:val="Char4"/>
          <w:rtl/>
        </w:rPr>
        <w:t>ردند، آن گاه سعدبن اب</w:t>
      </w:r>
      <w:r w:rsidR="000E63F6">
        <w:rPr>
          <w:rStyle w:val="Char4"/>
          <w:rtl/>
        </w:rPr>
        <w:t>ی</w:t>
      </w:r>
      <w:r w:rsidRPr="00906F1B">
        <w:rPr>
          <w:rStyle w:val="Char4"/>
          <w:rtl/>
        </w:rPr>
        <w:t xml:space="preserve"> وقاص</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w:t>
      </w:r>
      <w:r w:rsidR="000E63F6">
        <w:rPr>
          <w:rStyle w:val="Char4"/>
          <w:rtl/>
        </w:rPr>
        <w:t>ی</w:t>
      </w:r>
      <w:r w:rsidRPr="00906F1B">
        <w:rPr>
          <w:rStyle w:val="Char4"/>
          <w:rtl/>
        </w:rPr>
        <w:t xml:space="preserve"> آورد و با فشار آوردن بالا</w:t>
      </w:r>
      <w:r w:rsidR="000E63F6">
        <w:rPr>
          <w:rStyle w:val="Char4"/>
          <w:rtl/>
        </w:rPr>
        <w:t>ی</w:t>
      </w:r>
      <w:r w:rsidRPr="00906F1B">
        <w:rPr>
          <w:rStyle w:val="Char4"/>
          <w:rtl/>
        </w:rPr>
        <w:t xml:space="preserve"> مردم خود را به و</w:t>
      </w:r>
      <w:r w:rsidR="000E63F6">
        <w:rPr>
          <w:rStyle w:val="Char4"/>
          <w:rtl/>
        </w:rPr>
        <w:t>ی</w:t>
      </w:r>
      <w:r w:rsidRPr="00906F1B">
        <w:rPr>
          <w:rStyle w:val="Char4"/>
          <w:rtl/>
        </w:rPr>
        <w:t xml:space="preserve"> رسان</w:t>
      </w:r>
      <w:r w:rsidR="00755556">
        <w:rPr>
          <w:rStyle w:val="Char4"/>
          <w:rtl/>
        </w:rPr>
        <w:t>ی</w:t>
      </w:r>
      <w:r w:rsidRPr="00906F1B">
        <w:rPr>
          <w:rStyle w:val="Char4"/>
          <w:rtl/>
        </w:rPr>
        <w:t>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او را با شلاق زد و گفت: تو در صورت و ش</w:t>
      </w:r>
      <w:r w:rsidR="00755556">
        <w:rPr>
          <w:rStyle w:val="Char4"/>
          <w:rtl/>
        </w:rPr>
        <w:t>ک</w:t>
      </w:r>
      <w:r w:rsidRPr="00906F1B">
        <w:rPr>
          <w:rStyle w:val="Char4"/>
          <w:rtl/>
        </w:rPr>
        <w:t>ل</w:t>
      </w:r>
      <w:r w:rsidR="000E63F6">
        <w:rPr>
          <w:rStyle w:val="Char4"/>
          <w:rtl/>
        </w:rPr>
        <w:t>ی</w:t>
      </w:r>
      <w:r w:rsidRPr="00906F1B">
        <w:rPr>
          <w:rStyle w:val="Char4"/>
          <w:rtl/>
        </w:rPr>
        <w:t xml:space="preserve"> رو</w:t>
      </w:r>
      <w:r w:rsidR="000E63F6">
        <w:rPr>
          <w:rStyle w:val="Char4"/>
          <w:rtl/>
        </w:rPr>
        <w:t>ی</w:t>
      </w:r>
      <w:r w:rsidRPr="00906F1B">
        <w:rPr>
          <w:rStyle w:val="Char4"/>
          <w:rtl/>
        </w:rPr>
        <w:t xml:space="preserve"> آورد</w:t>
      </w:r>
      <w:r w:rsidR="000E63F6">
        <w:rPr>
          <w:rStyle w:val="Char4"/>
          <w:rtl/>
        </w:rPr>
        <w:t>ی</w:t>
      </w:r>
      <w:r w:rsidRPr="00906F1B">
        <w:rPr>
          <w:rStyle w:val="Char4"/>
          <w:rtl/>
        </w:rPr>
        <w:t xml:space="preserve"> </w:t>
      </w:r>
      <w:r w:rsidR="00755556">
        <w:rPr>
          <w:rStyle w:val="Char4"/>
          <w:rtl/>
        </w:rPr>
        <w:t>ک</w:t>
      </w:r>
      <w:r w:rsidRPr="00906F1B">
        <w:rPr>
          <w:rStyle w:val="Char4"/>
          <w:rtl/>
        </w:rPr>
        <w:t>ه از پادشاه خدا در زم</w:t>
      </w:r>
      <w:r w:rsidR="00755556">
        <w:rPr>
          <w:rStyle w:val="Char4"/>
          <w:rtl/>
        </w:rPr>
        <w:t>ی</w:t>
      </w:r>
      <w:r w:rsidRPr="00906F1B">
        <w:rPr>
          <w:rStyle w:val="Char4"/>
          <w:rtl/>
        </w:rPr>
        <w:t>ن نم</w:t>
      </w:r>
      <w:r w:rsidR="000E63F6">
        <w:rPr>
          <w:rStyle w:val="Char4"/>
          <w:rtl/>
        </w:rPr>
        <w:t>ی</w:t>
      </w:r>
      <w:r w:rsidRPr="00906F1B">
        <w:rPr>
          <w:rStyle w:val="Char4"/>
          <w:rtl/>
        </w:rPr>
        <w:t>‏ترس</w:t>
      </w:r>
      <w:r w:rsidR="00755556">
        <w:rPr>
          <w:rStyle w:val="Char4"/>
          <w:rtl/>
        </w:rPr>
        <w:t>ی</w:t>
      </w:r>
      <w:r w:rsidRPr="00906F1B">
        <w:rPr>
          <w:rStyle w:val="Char4"/>
          <w:rtl/>
        </w:rPr>
        <w:t>د</w:t>
      </w:r>
      <w:r w:rsidR="000E63F6">
        <w:rPr>
          <w:rStyle w:val="Char4"/>
          <w:rtl/>
        </w:rPr>
        <w:t>ی</w:t>
      </w:r>
      <w:r w:rsidRPr="00906F1B">
        <w:rPr>
          <w:rStyle w:val="Char4"/>
          <w:rtl/>
        </w:rPr>
        <w:t>، بنابرا</w:t>
      </w:r>
      <w:r w:rsidR="00755556">
        <w:rPr>
          <w:rStyle w:val="Char4"/>
          <w:rtl/>
        </w:rPr>
        <w:t>ی</w:t>
      </w:r>
      <w:r w:rsidRPr="00906F1B">
        <w:rPr>
          <w:rStyle w:val="Char4"/>
          <w:rtl/>
        </w:rPr>
        <w:t>ن خواستم برا</w:t>
      </w:r>
      <w:r w:rsidR="00755556">
        <w:rPr>
          <w:rStyle w:val="Char4"/>
          <w:rtl/>
        </w:rPr>
        <w:t>ی</w:t>
      </w:r>
      <w:r w:rsidRPr="00906F1B">
        <w:rPr>
          <w:rStyle w:val="Char4"/>
          <w:rtl/>
        </w:rPr>
        <w:t xml:space="preserve">ت روشن </w:t>
      </w:r>
      <w:r w:rsidR="00755556">
        <w:rPr>
          <w:rStyle w:val="Char4"/>
          <w:rtl/>
        </w:rPr>
        <w:t>ک</w:t>
      </w:r>
      <w:r w:rsidRPr="00906F1B">
        <w:rPr>
          <w:rStyle w:val="Char4"/>
          <w:rtl/>
        </w:rPr>
        <w:t xml:space="preserve">نم </w:t>
      </w:r>
      <w:r w:rsidR="00755556">
        <w:rPr>
          <w:rStyle w:val="Char4"/>
          <w:rtl/>
        </w:rPr>
        <w:t>ک</w:t>
      </w:r>
      <w:r w:rsidRPr="00906F1B">
        <w:rPr>
          <w:rStyle w:val="Char4"/>
          <w:rtl/>
        </w:rPr>
        <w:t>ه پادشاه خدا هرگز از تو نم</w:t>
      </w:r>
      <w:r w:rsidR="000E63F6">
        <w:rPr>
          <w:rStyle w:val="Char4"/>
          <w:rtl/>
        </w:rPr>
        <w:t>ی</w:t>
      </w:r>
      <w:r w:rsidRPr="00906F1B">
        <w:rPr>
          <w:rStyle w:val="Char4"/>
          <w:rtl/>
        </w:rPr>
        <w:t>‏ترسد.</w:t>
      </w:r>
    </w:p>
    <w:p w:rsidR="00BD3D1B" w:rsidRPr="00CA021D" w:rsidRDefault="00BD3D1B" w:rsidP="00FB3856">
      <w:pPr>
        <w:pStyle w:val="a5"/>
        <w:rPr>
          <w:rtl/>
        </w:rPr>
      </w:pPr>
      <w:bookmarkStart w:id="93" w:name="_Toc441683604"/>
      <w:r w:rsidRPr="00CA021D">
        <w:rPr>
          <w:rtl/>
        </w:rPr>
        <w:t>آنچه ميان عمروبن العاص و عمربن الخطاب</w:t>
      </w:r>
      <w:r w:rsidR="00F60D76" w:rsidRPr="00F60D76">
        <w:rPr>
          <w:rFonts w:ascii="CTraditional Arabic" w:hAnsi="CTraditional Arabic" w:cs="CTraditional Arabic"/>
          <w:bCs w:val="0"/>
          <w:szCs w:val="28"/>
          <w:rtl/>
        </w:rPr>
        <w:t xml:space="preserve"> ب</w:t>
      </w:r>
      <w:r w:rsidRPr="00CA021D">
        <w:rPr>
          <w:rtl/>
        </w:rPr>
        <w:t xml:space="preserve"> در سريه‏ا</w:t>
      </w:r>
      <w:r w:rsidR="000E63F6">
        <w:rPr>
          <w:rtl/>
        </w:rPr>
        <w:t>ی</w:t>
      </w:r>
      <w:r w:rsidRPr="00CA021D">
        <w:rPr>
          <w:rtl/>
        </w:rPr>
        <w:t xml:space="preserve"> اتفاق افتاد</w:t>
      </w:r>
      <w:bookmarkEnd w:id="93"/>
    </w:p>
    <w:p w:rsidR="00BD3D1B" w:rsidRPr="00906F1B" w:rsidRDefault="00BD3D1B" w:rsidP="003C26C2">
      <w:pPr>
        <w:pStyle w:val="PlainText"/>
        <w:ind w:firstLine="284"/>
        <w:jc w:val="both"/>
        <w:rPr>
          <w:rStyle w:val="Char4"/>
          <w:rtl/>
        </w:rPr>
      </w:pPr>
      <w:r w:rsidRPr="00906F1B">
        <w:rPr>
          <w:rStyle w:val="Char4"/>
          <w:rtl/>
        </w:rPr>
        <w:t>ب</w:t>
      </w:r>
      <w:r w:rsidR="00755556">
        <w:rPr>
          <w:rStyle w:val="Char4"/>
          <w:rtl/>
        </w:rPr>
        <w:t>ی</w:t>
      </w:r>
      <w:r w:rsidRPr="00906F1B">
        <w:rPr>
          <w:rStyle w:val="Char4"/>
          <w:rtl/>
        </w:rPr>
        <w:t>هق</w:t>
      </w:r>
      <w:r w:rsidR="000E63F6">
        <w:rPr>
          <w:rStyle w:val="Char4"/>
          <w:rtl/>
        </w:rPr>
        <w:t>ی</w:t>
      </w:r>
      <w:r w:rsidRPr="00906F1B">
        <w:rPr>
          <w:rStyle w:val="Char4"/>
          <w:rtl/>
        </w:rPr>
        <w:t xml:space="preserve"> (41/9) از عبداللَّه بن </w:t>
      </w:r>
      <w:r w:rsidR="00755556">
        <w:rPr>
          <w:rStyle w:val="Char4"/>
          <w:rtl/>
        </w:rPr>
        <w:t>ی</w:t>
      </w:r>
      <w:r w:rsidRPr="00906F1B">
        <w:rPr>
          <w:rStyle w:val="Char4"/>
          <w:rtl/>
        </w:rPr>
        <w:t>ز</w:t>
      </w:r>
      <w:r w:rsidR="00755556">
        <w:rPr>
          <w:rStyle w:val="Char4"/>
          <w:rtl/>
        </w:rPr>
        <w:t>ی</w:t>
      </w:r>
      <w:r w:rsidRPr="00906F1B">
        <w:rPr>
          <w:rStyle w:val="Char4"/>
          <w:rtl/>
        </w:rPr>
        <w:t>د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 xml:space="preserve">ه گفت: رسول خدا </w:t>
      </w:r>
      <w:r>
        <w:rPr>
          <w:rFonts w:cs="CTraditional Arabic"/>
          <w:sz w:val="28"/>
          <w:szCs w:val="28"/>
          <w:rtl/>
        </w:rPr>
        <w:t>ص</w:t>
      </w:r>
      <w:r w:rsidRPr="00906F1B">
        <w:rPr>
          <w:rStyle w:val="Char4"/>
          <w:rtl/>
        </w:rPr>
        <w:t xml:space="preserve"> عمروبن العاص را در سر</w:t>
      </w:r>
      <w:r w:rsidR="00755556">
        <w:rPr>
          <w:rStyle w:val="Char4"/>
          <w:rtl/>
        </w:rPr>
        <w:t>ی</w:t>
      </w:r>
      <w:r w:rsidRPr="00906F1B">
        <w:rPr>
          <w:rStyle w:val="Char4"/>
          <w:rtl/>
        </w:rPr>
        <w:t>ه‏ا</w:t>
      </w:r>
      <w:r w:rsidR="000E63F6">
        <w:rPr>
          <w:rStyle w:val="Char4"/>
          <w:rtl/>
        </w:rPr>
        <w:t>ی</w:t>
      </w:r>
      <w:r w:rsidRPr="00906F1B">
        <w:rPr>
          <w:rStyle w:val="Char4"/>
          <w:rtl/>
        </w:rPr>
        <w:t xml:space="preserve"> فرستاد </w:t>
      </w:r>
      <w:r w:rsidR="00755556">
        <w:rPr>
          <w:rStyle w:val="Char4"/>
          <w:rtl/>
        </w:rPr>
        <w:t>ک</w:t>
      </w:r>
      <w:r w:rsidRPr="00906F1B">
        <w:rPr>
          <w:rStyle w:val="Char4"/>
          <w:rtl/>
        </w:rPr>
        <w:t>ه در م</w:t>
      </w:r>
      <w:r w:rsidR="00755556">
        <w:rPr>
          <w:rStyle w:val="Char4"/>
          <w:rtl/>
        </w:rPr>
        <w:t>ی</w:t>
      </w:r>
      <w:r w:rsidRPr="00906F1B">
        <w:rPr>
          <w:rStyle w:val="Char4"/>
          <w:rtl/>
        </w:rPr>
        <w:t>ان آنها ابوب</w:t>
      </w:r>
      <w:r w:rsidR="00755556">
        <w:rPr>
          <w:rStyle w:val="Char4"/>
          <w:rtl/>
        </w:rPr>
        <w:t>ک</w:t>
      </w:r>
      <w:r w:rsidRPr="00906F1B">
        <w:rPr>
          <w:rStyle w:val="Char4"/>
          <w:rtl/>
        </w:rPr>
        <w:t>ر و عمر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بودند. هنگام</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w:t>
      </w:r>
      <w:r w:rsidR="00130DB0">
        <w:rPr>
          <w:rStyle w:val="Char4"/>
          <w:rtl/>
        </w:rPr>
        <w:t>به‌جا</w:t>
      </w:r>
      <w:r w:rsidR="000E63F6">
        <w:rPr>
          <w:rStyle w:val="Char4"/>
          <w:rtl/>
        </w:rPr>
        <w:t>ی</w:t>
      </w:r>
      <w:r w:rsidR="00130DB0">
        <w:rPr>
          <w:rStyle w:val="Char4"/>
          <w:rtl/>
        </w:rPr>
        <w:t xml:space="preserve"> </w:t>
      </w:r>
      <w:r w:rsidRPr="00906F1B">
        <w:rPr>
          <w:rStyle w:val="Char4"/>
          <w:rtl/>
        </w:rPr>
        <w:t>جنگ رس</w:t>
      </w:r>
      <w:r w:rsidR="00755556">
        <w:rPr>
          <w:rStyle w:val="Char4"/>
          <w:rtl/>
        </w:rPr>
        <w:t>ی</w:t>
      </w:r>
      <w:r w:rsidRPr="00906F1B">
        <w:rPr>
          <w:rStyle w:val="Char4"/>
          <w:rtl/>
        </w:rPr>
        <w:t>دند عمروبن العاص به آنها دستور داد تا آتش ن</w:t>
      </w:r>
      <w:r w:rsidR="00755556">
        <w:rPr>
          <w:rStyle w:val="Char4"/>
          <w:rtl/>
        </w:rPr>
        <w:t>ی</w:t>
      </w:r>
      <w:r w:rsidRPr="00906F1B">
        <w:rPr>
          <w:rStyle w:val="Char4"/>
          <w:rtl/>
        </w:rPr>
        <w:t>فروزند، عمر خشمنا</w:t>
      </w:r>
      <w:r w:rsidR="00755556">
        <w:rPr>
          <w:rStyle w:val="Char4"/>
          <w:rtl/>
        </w:rPr>
        <w:t>ک</w:t>
      </w:r>
      <w:r w:rsidRPr="00906F1B">
        <w:rPr>
          <w:rStyle w:val="Char4"/>
          <w:rtl/>
        </w:rPr>
        <w:t xml:space="preserve"> گرد</w:t>
      </w:r>
      <w:r w:rsidR="00755556">
        <w:rPr>
          <w:rStyle w:val="Char4"/>
          <w:rtl/>
        </w:rPr>
        <w:t>ی</w:t>
      </w:r>
      <w:r w:rsidRPr="00906F1B">
        <w:rPr>
          <w:rStyle w:val="Char4"/>
          <w:rtl/>
        </w:rPr>
        <w:t>د، و تصم</w:t>
      </w:r>
      <w:r w:rsidR="00755556">
        <w:rPr>
          <w:rStyle w:val="Char4"/>
          <w:rtl/>
        </w:rPr>
        <w:t>ی</w:t>
      </w:r>
      <w:r w:rsidRPr="00906F1B">
        <w:rPr>
          <w:rStyle w:val="Char4"/>
          <w:rtl/>
        </w:rPr>
        <w:t xml:space="preserve">م گرفت </w:t>
      </w:r>
      <w:r w:rsidR="00755556">
        <w:rPr>
          <w:rStyle w:val="Char4"/>
          <w:rtl/>
        </w:rPr>
        <w:t>ک</w:t>
      </w:r>
      <w:r w:rsidRPr="00906F1B">
        <w:rPr>
          <w:rStyle w:val="Char4"/>
          <w:rtl/>
        </w:rPr>
        <w:t>ه نزدش ب</w:t>
      </w:r>
      <w:r w:rsidR="00755556">
        <w:rPr>
          <w:rStyle w:val="Char4"/>
          <w:rtl/>
        </w:rPr>
        <w:t>ی</w:t>
      </w:r>
      <w:r w:rsidRPr="00906F1B">
        <w:rPr>
          <w:rStyle w:val="Char4"/>
          <w:rtl/>
        </w:rPr>
        <w:t>ا</w:t>
      </w:r>
      <w:r w:rsidR="00755556">
        <w:rPr>
          <w:rStyle w:val="Char4"/>
          <w:rtl/>
        </w:rPr>
        <w:t>ی</w:t>
      </w:r>
      <w:r w:rsidRPr="00906F1B">
        <w:rPr>
          <w:rStyle w:val="Char4"/>
          <w:rtl/>
        </w:rPr>
        <w:t>د</w:t>
      </w:r>
      <w:r w:rsidRPr="00906F1B">
        <w:rPr>
          <w:rStyle w:val="FootnoteReference"/>
          <w:rFonts w:ascii="IRNazli" w:hAnsi="IRNazli" w:cs="IRNazli"/>
          <w:sz w:val="28"/>
          <w:szCs w:val="28"/>
          <w:rtl/>
        </w:rPr>
        <w:footnoteReference w:id="163"/>
      </w:r>
      <w:r w:rsidR="00572242">
        <w:rPr>
          <w:rStyle w:val="Char4"/>
          <w:rFonts w:hint="cs"/>
          <w:rtl/>
        </w:rPr>
        <w:t>،</w:t>
      </w:r>
      <w:r w:rsidRPr="00906F1B">
        <w:rPr>
          <w:rStyle w:val="Char4"/>
          <w:rtl/>
        </w:rPr>
        <w:t xml:space="preserve"> ول</w:t>
      </w:r>
      <w:r w:rsidR="000E63F6">
        <w:rPr>
          <w:rStyle w:val="Char4"/>
          <w:rtl/>
        </w:rPr>
        <w:t>ی</w:t>
      </w:r>
      <w:r w:rsidRPr="00906F1B">
        <w:rPr>
          <w:rStyle w:val="Char4"/>
          <w:rtl/>
        </w:rPr>
        <w:t xml:space="preserve"> ابوب</w:t>
      </w:r>
      <w:r w:rsidR="00755556">
        <w:rPr>
          <w:rStyle w:val="Char4"/>
          <w:rtl/>
        </w:rPr>
        <w:t>ک</w:t>
      </w:r>
      <w:r w:rsidRPr="00906F1B">
        <w:rPr>
          <w:rStyle w:val="Char4"/>
          <w:rtl/>
        </w:rPr>
        <w:t>ر و</w:t>
      </w:r>
      <w:r w:rsidR="000E63F6">
        <w:rPr>
          <w:rStyle w:val="Char4"/>
          <w:rtl/>
        </w:rPr>
        <w:t>ی</w:t>
      </w:r>
      <w:r w:rsidRPr="00906F1B">
        <w:rPr>
          <w:rStyle w:val="Char4"/>
          <w:rtl/>
        </w:rPr>
        <w:t xml:space="preserve"> را نه</w:t>
      </w:r>
      <w:r w:rsidR="000E63F6">
        <w:rPr>
          <w:rStyle w:val="Char4"/>
          <w:rtl/>
        </w:rPr>
        <w:t>ی</w:t>
      </w:r>
      <w:r w:rsidRPr="00906F1B">
        <w:rPr>
          <w:rStyle w:val="Char4"/>
          <w:rtl/>
        </w:rPr>
        <w:t xml:space="preserve"> نمود، و به او خبر داد </w:t>
      </w:r>
      <w:r w:rsidR="00755556">
        <w:rPr>
          <w:rStyle w:val="Char4"/>
          <w:rtl/>
        </w:rPr>
        <w:t>ک</w:t>
      </w:r>
      <w:r w:rsidRPr="00906F1B">
        <w:rPr>
          <w:rStyle w:val="Char4"/>
          <w:rtl/>
        </w:rPr>
        <w:t xml:space="preserve">ه رسول خدا </w:t>
      </w:r>
      <w:r>
        <w:rPr>
          <w:rFonts w:cs="CTraditional Arabic"/>
          <w:sz w:val="28"/>
          <w:szCs w:val="28"/>
          <w:rtl/>
        </w:rPr>
        <w:t>ص</w:t>
      </w:r>
      <w:r w:rsidRPr="00906F1B">
        <w:rPr>
          <w:rStyle w:val="Char4"/>
          <w:rtl/>
        </w:rPr>
        <w:t xml:space="preserve"> و</w:t>
      </w:r>
      <w:r w:rsidR="000E63F6">
        <w:rPr>
          <w:rStyle w:val="Char4"/>
          <w:rtl/>
        </w:rPr>
        <w:t>ی</w:t>
      </w:r>
      <w:r w:rsidRPr="00906F1B">
        <w:rPr>
          <w:rStyle w:val="Char4"/>
          <w:rtl/>
        </w:rPr>
        <w:t xml:space="preserve"> را بر تو جز به خاطر علمش به جنگ استخدام ننموده است، آن گاه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در برابر و</w:t>
      </w:r>
      <w:r w:rsidR="000E63F6">
        <w:rPr>
          <w:rStyle w:val="Char4"/>
          <w:rtl/>
        </w:rPr>
        <w:t>ی</w:t>
      </w:r>
      <w:r w:rsidRPr="00906F1B">
        <w:rPr>
          <w:rStyle w:val="Char4"/>
          <w:rtl/>
        </w:rPr>
        <w:t xml:space="preserve"> خاموش و آرام گرد</w:t>
      </w:r>
      <w:r w:rsidR="00755556">
        <w:rPr>
          <w:rStyle w:val="Char4"/>
          <w:rtl/>
        </w:rPr>
        <w:t>ی</w:t>
      </w:r>
      <w:r w:rsidRPr="00906F1B">
        <w:rPr>
          <w:rStyle w:val="Char4"/>
          <w:rtl/>
        </w:rPr>
        <w:t>د. و ا</w:t>
      </w:r>
      <w:r w:rsidR="00755556">
        <w:rPr>
          <w:rStyle w:val="Char4"/>
          <w:rtl/>
        </w:rPr>
        <w:t>ی</w:t>
      </w:r>
      <w:r w:rsidRPr="00906F1B">
        <w:rPr>
          <w:rStyle w:val="Char4"/>
          <w:rtl/>
        </w:rPr>
        <w:t>ن را حا</w:t>
      </w:r>
      <w:r w:rsidR="00755556">
        <w:rPr>
          <w:rStyle w:val="Char4"/>
          <w:rtl/>
        </w:rPr>
        <w:t>ک</w:t>
      </w:r>
      <w:r w:rsidRPr="00906F1B">
        <w:rPr>
          <w:rStyle w:val="Char4"/>
          <w:rtl/>
        </w:rPr>
        <w:t>م (42/3) از عبداللَّه بن بر</w:t>
      </w:r>
      <w:r w:rsidR="00755556">
        <w:rPr>
          <w:rStyle w:val="Char4"/>
          <w:rtl/>
        </w:rPr>
        <w:t>ی</w:t>
      </w:r>
      <w:r w:rsidRPr="00906F1B">
        <w:rPr>
          <w:rStyle w:val="Char4"/>
          <w:rtl/>
        </w:rPr>
        <w:t>ده از پدرش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 xml:space="preserve">ه گفت: رسول خدا </w:t>
      </w:r>
      <w:r>
        <w:rPr>
          <w:rFonts w:cs="CTraditional Arabic"/>
          <w:sz w:val="28"/>
          <w:szCs w:val="28"/>
          <w:rtl/>
        </w:rPr>
        <w:t>ص</w:t>
      </w:r>
      <w:r w:rsidRPr="00906F1B">
        <w:rPr>
          <w:rStyle w:val="Char4"/>
          <w:rtl/>
        </w:rPr>
        <w:t xml:space="preserve"> عمروبن العاص را در غزوه ذات السلاسل فرستاد... و آن را به مانند ا</w:t>
      </w:r>
      <w:r w:rsidR="00755556">
        <w:rPr>
          <w:rStyle w:val="Char4"/>
          <w:rtl/>
        </w:rPr>
        <w:t>ی</w:t>
      </w:r>
      <w:r w:rsidRPr="00906F1B">
        <w:rPr>
          <w:rStyle w:val="Char4"/>
          <w:rtl/>
        </w:rPr>
        <w:t>ن ذ</w:t>
      </w:r>
      <w:r w:rsidR="00755556">
        <w:rPr>
          <w:rStyle w:val="Char4"/>
          <w:rtl/>
        </w:rPr>
        <w:t>ک</w:t>
      </w:r>
      <w:r w:rsidRPr="00906F1B">
        <w:rPr>
          <w:rStyle w:val="Char4"/>
          <w:rtl/>
        </w:rPr>
        <w:t>ر نموده، و گفته است: ا</w:t>
      </w:r>
      <w:r w:rsidR="00755556">
        <w:rPr>
          <w:rStyle w:val="Char4"/>
          <w:rtl/>
        </w:rPr>
        <w:t>ی</w:t>
      </w:r>
      <w:r w:rsidRPr="00906F1B">
        <w:rPr>
          <w:rStyle w:val="Char4"/>
          <w:rtl/>
        </w:rPr>
        <w:t>ن حد</w:t>
      </w:r>
      <w:r w:rsidR="00755556">
        <w:rPr>
          <w:rStyle w:val="Char4"/>
          <w:rtl/>
        </w:rPr>
        <w:t>ی</w:t>
      </w:r>
      <w:r w:rsidRPr="00906F1B">
        <w:rPr>
          <w:rStyle w:val="Char4"/>
          <w:rtl/>
        </w:rPr>
        <w:t>ث صح</w:t>
      </w:r>
      <w:r w:rsidR="00755556">
        <w:rPr>
          <w:rStyle w:val="Char4"/>
          <w:rtl/>
        </w:rPr>
        <w:t>ی</w:t>
      </w:r>
      <w:r w:rsidRPr="00906F1B">
        <w:rPr>
          <w:rStyle w:val="Char4"/>
          <w:rtl/>
        </w:rPr>
        <w:t>ح الاسناد است ول</w:t>
      </w:r>
      <w:r w:rsidR="000E63F6">
        <w:rPr>
          <w:rStyle w:val="Char4"/>
          <w:rtl/>
        </w:rPr>
        <w:t>ی</w:t>
      </w:r>
      <w:r w:rsidRPr="00906F1B">
        <w:rPr>
          <w:rStyle w:val="Char4"/>
          <w:rtl/>
        </w:rPr>
        <w:t xml:space="preserve"> بخار</w:t>
      </w:r>
      <w:r w:rsidR="000E63F6">
        <w:rPr>
          <w:rStyle w:val="Char4"/>
          <w:rtl/>
        </w:rPr>
        <w:t>ی</w:t>
      </w:r>
      <w:r w:rsidRPr="00906F1B">
        <w:rPr>
          <w:rStyle w:val="Char4"/>
          <w:rtl/>
        </w:rPr>
        <w:t xml:space="preserve"> و مسلم آن را روا</w:t>
      </w:r>
      <w:r w:rsidR="00755556">
        <w:rPr>
          <w:rStyle w:val="Char4"/>
          <w:rtl/>
        </w:rPr>
        <w:t>ی</w:t>
      </w:r>
      <w:r w:rsidRPr="00906F1B">
        <w:rPr>
          <w:rStyle w:val="Char4"/>
          <w:rtl/>
        </w:rPr>
        <w:t>ت ننموده‏اند. و ذهب</w:t>
      </w:r>
      <w:r w:rsidR="000E63F6">
        <w:rPr>
          <w:rStyle w:val="Char4"/>
          <w:rtl/>
        </w:rPr>
        <w:t>ی</w:t>
      </w:r>
      <w:r w:rsidRPr="00906F1B">
        <w:rPr>
          <w:rStyle w:val="Char4"/>
          <w:rtl/>
        </w:rPr>
        <w:t xml:space="preserve"> گفته: صح</w:t>
      </w:r>
      <w:r w:rsidR="00755556">
        <w:rPr>
          <w:rStyle w:val="Char4"/>
          <w:rtl/>
        </w:rPr>
        <w:t>ی</w:t>
      </w:r>
      <w:r w:rsidRPr="00906F1B">
        <w:rPr>
          <w:rStyle w:val="Char4"/>
          <w:rtl/>
        </w:rPr>
        <w:t>ح است.</w:t>
      </w:r>
    </w:p>
    <w:p w:rsidR="00BD3D1B" w:rsidRPr="00CA021D" w:rsidRDefault="00BD3D1B" w:rsidP="0082669A">
      <w:pPr>
        <w:pStyle w:val="a5"/>
        <w:rPr>
          <w:rtl/>
        </w:rPr>
      </w:pPr>
      <w:bookmarkStart w:id="94" w:name="_Toc441683605"/>
      <w:r w:rsidRPr="00CA021D">
        <w:rPr>
          <w:rtl/>
        </w:rPr>
        <w:t>حديث عياض بن غُنْم درباره احترام امير</w:t>
      </w:r>
      <w:bookmarkEnd w:id="94"/>
    </w:p>
    <w:p w:rsidR="00BD3D1B" w:rsidRDefault="00BD3D1B" w:rsidP="003C26C2">
      <w:pPr>
        <w:pStyle w:val="PlainText"/>
        <w:ind w:firstLine="284"/>
        <w:jc w:val="both"/>
        <w:rPr>
          <w:rStyle w:val="Char4"/>
          <w:spacing w:val="-4"/>
          <w:rtl/>
        </w:rPr>
      </w:pPr>
      <w:r w:rsidRPr="00906F1B">
        <w:rPr>
          <w:rStyle w:val="Char4"/>
          <w:rtl/>
        </w:rPr>
        <w:t>حا</w:t>
      </w:r>
      <w:r w:rsidR="00755556">
        <w:rPr>
          <w:rStyle w:val="Char4"/>
          <w:rtl/>
        </w:rPr>
        <w:t>ک</w:t>
      </w:r>
      <w:r w:rsidRPr="00906F1B">
        <w:rPr>
          <w:rStyle w:val="Char4"/>
          <w:rtl/>
        </w:rPr>
        <w:t>م (290/3) از جُبَ</w:t>
      </w:r>
      <w:r w:rsidR="00755556">
        <w:rPr>
          <w:rStyle w:val="Char4"/>
          <w:rtl/>
        </w:rPr>
        <w:t>ی</w:t>
      </w:r>
      <w:r w:rsidRPr="00906F1B">
        <w:rPr>
          <w:rStyle w:val="Char4"/>
          <w:rtl/>
        </w:rPr>
        <w:t>ربن نُفَ</w:t>
      </w:r>
      <w:r w:rsidR="00755556">
        <w:rPr>
          <w:rStyle w:val="Char4"/>
          <w:rtl/>
        </w:rPr>
        <w:t>ی</w:t>
      </w:r>
      <w:r w:rsidRPr="00906F1B">
        <w:rPr>
          <w:rStyle w:val="Char4"/>
          <w:rtl/>
        </w:rPr>
        <w:t>ر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ع</w:t>
      </w:r>
      <w:r w:rsidR="00755556">
        <w:rPr>
          <w:rStyle w:val="Char4"/>
          <w:rtl/>
        </w:rPr>
        <w:t>ی</w:t>
      </w:r>
      <w:r w:rsidRPr="00906F1B">
        <w:rPr>
          <w:rStyle w:val="Char4"/>
          <w:rtl/>
        </w:rPr>
        <w:t>اض بن غنم اشعر</w:t>
      </w:r>
      <w:r w:rsidR="000E63F6">
        <w:rPr>
          <w:rStyle w:val="Char4"/>
          <w:rtl/>
        </w:rPr>
        <w:t>ی</w:t>
      </w:r>
      <w:r w:rsidRPr="00906F1B">
        <w:rPr>
          <w:rStyle w:val="Char4"/>
          <w:rtl/>
        </w:rPr>
        <w:t>، سردار و بزرگ دارا</w:t>
      </w:r>
      <w:r w:rsidRPr="00906F1B">
        <w:rPr>
          <w:rStyle w:val="FootnoteReference"/>
          <w:rFonts w:ascii="IRNazli" w:hAnsi="IRNazli" w:cs="IRNazli"/>
          <w:sz w:val="28"/>
          <w:szCs w:val="28"/>
          <w:rtl/>
        </w:rPr>
        <w:footnoteReference w:id="164"/>
      </w:r>
      <w:r w:rsidRPr="00906F1B">
        <w:rPr>
          <w:rStyle w:val="Char4"/>
          <w:rtl/>
        </w:rPr>
        <w:t xml:space="preserve"> را وقت</w:t>
      </w:r>
      <w:r w:rsidR="000E63F6">
        <w:rPr>
          <w:rStyle w:val="Char4"/>
          <w:rtl/>
        </w:rPr>
        <w:t>ی</w:t>
      </w:r>
      <w:r w:rsidRPr="00906F1B">
        <w:rPr>
          <w:rStyle w:val="Char4"/>
          <w:rtl/>
        </w:rPr>
        <w:t xml:space="preserve"> </w:t>
      </w:r>
      <w:r w:rsidR="00755556">
        <w:rPr>
          <w:rStyle w:val="Char4"/>
          <w:rtl/>
        </w:rPr>
        <w:t>ک</w:t>
      </w:r>
      <w:r w:rsidRPr="00906F1B">
        <w:rPr>
          <w:rStyle w:val="Char4"/>
          <w:rtl/>
        </w:rPr>
        <w:t>ه فتح گرد</w:t>
      </w:r>
      <w:r w:rsidR="00755556">
        <w:rPr>
          <w:rStyle w:val="Char4"/>
          <w:rtl/>
        </w:rPr>
        <w:t>ی</w:t>
      </w:r>
      <w:r w:rsidRPr="00906F1B">
        <w:rPr>
          <w:rStyle w:val="Char4"/>
          <w:rtl/>
        </w:rPr>
        <w:t>د، زد. هشام بن ح</w:t>
      </w:r>
      <w:r w:rsidR="00755556">
        <w:rPr>
          <w:rStyle w:val="Char4"/>
          <w:rtl/>
        </w:rPr>
        <w:t>کی</w:t>
      </w:r>
      <w:r w:rsidRPr="00906F1B">
        <w:rPr>
          <w:rStyle w:val="Char4"/>
          <w:rtl/>
        </w:rPr>
        <w:t>م نزدش آمد و نسبت به او پرخاشگو</w:t>
      </w:r>
      <w:r w:rsidR="00755556">
        <w:rPr>
          <w:rStyle w:val="Char4"/>
          <w:rtl/>
        </w:rPr>
        <w:t>ی</w:t>
      </w:r>
      <w:r w:rsidR="000E63F6">
        <w:rPr>
          <w:rStyle w:val="Char4"/>
          <w:rtl/>
        </w:rPr>
        <w:t>ی</w:t>
      </w:r>
      <w:r w:rsidRPr="00906F1B">
        <w:rPr>
          <w:rStyle w:val="Char4"/>
          <w:rtl/>
        </w:rPr>
        <w:t xml:space="preserve"> نمود. هشام پس از درنگ نمودن شب</w:t>
      </w:r>
      <w:r w:rsidR="00DA4BF5">
        <w:rPr>
          <w:rStyle w:val="Char4"/>
          <w:rtl/>
        </w:rPr>
        <w:t>‌های</w:t>
      </w:r>
      <w:r w:rsidR="000E63F6">
        <w:rPr>
          <w:rStyle w:val="Char4"/>
          <w:rtl/>
        </w:rPr>
        <w:t>ی</w:t>
      </w:r>
      <w:r w:rsidR="00DA4BF5">
        <w:rPr>
          <w:rStyle w:val="Char4"/>
          <w:rtl/>
        </w:rPr>
        <w:t xml:space="preserve"> </w:t>
      </w:r>
      <w:r w:rsidRPr="00906F1B">
        <w:rPr>
          <w:rStyle w:val="Char4"/>
          <w:rtl/>
        </w:rPr>
        <w:t>برا</w:t>
      </w:r>
      <w:r w:rsidR="000E63F6">
        <w:rPr>
          <w:rStyle w:val="Char4"/>
          <w:rtl/>
        </w:rPr>
        <w:t>ی</w:t>
      </w:r>
      <w:r w:rsidRPr="00906F1B">
        <w:rPr>
          <w:rStyle w:val="Char4"/>
          <w:rtl/>
        </w:rPr>
        <w:t xml:space="preserve"> معذرت خواستن آمد، و به ع</w:t>
      </w:r>
      <w:r w:rsidR="00755556">
        <w:rPr>
          <w:rStyle w:val="Char4"/>
          <w:rtl/>
        </w:rPr>
        <w:t>ی</w:t>
      </w:r>
      <w:r w:rsidRPr="00906F1B">
        <w:rPr>
          <w:rStyle w:val="Char4"/>
          <w:rtl/>
        </w:rPr>
        <w:t>اض گفت: آ</w:t>
      </w:r>
      <w:r w:rsidR="00755556">
        <w:rPr>
          <w:rStyle w:val="Char4"/>
          <w:rtl/>
        </w:rPr>
        <w:t>ی</w:t>
      </w:r>
      <w:r w:rsidRPr="00906F1B">
        <w:rPr>
          <w:rStyle w:val="Char4"/>
          <w:rtl/>
        </w:rPr>
        <w:t>ا نم</w:t>
      </w:r>
      <w:r w:rsidR="000E63F6">
        <w:rPr>
          <w:rStyle w:val="Char4"/>
          <w:rtl/>
        </w:rPr>
        <w:t>ی</w:t>
      </w:r>
      <w:r w:rsidRPr="00906F1B">
        <w:rPr>
          <w:rStyle w:val="Char4"/>
          <w:rtl/>
        </w:rPr>
        <w:t>‏دان</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رسول خدا </w:t>
      </w:r>
      <w:r>
        <w:rPr>
          <w:rFonts w:cs="CTraditional Arabic"/>
          <w:sz w:val="28"/>
          <w:szCs w:val="28"/>
          <w:rtl/>
        </w:rPr>
        <w:t>ص</w:t>
      </w:r>
      <w:r w:rsidRPr="00906F1B">
        <w:rPr>
          <w:rStyle w:val="Char4"/>
          <w:rtl/>
        </w:rPr>
        <w:t xml:space="preserve"> گفته است: «شد</w:t>
      </w:r>
      <w:r w:rsidR="00755556">
        <w:rPr>
          <w:rStyle w:val="Char4"/>
          <w:rtl/>
        </w:rPr>
        <w:t>ی</w:t>
      </w:r>
      <w:r w:rsidRPr="00906F1B">
        <w:rPr>
          <w:rStyle w:val="Char4"/>
          <w:rtl/>
        </w:rPr>
        <w:t>دتر</w:t>
      </w:r>
      <w:r w:rsidR="00755556">
        <w:rPr>
          <w:rStyle w:val="Char4"/>
          <w:rtl/>
        </w:rPr>
        <w:t>ی</w:t>
      </w:r>
      <w:r w:rsidRPr="00906F1B">
        <w:rPr>
          <w:rStyle w:val="Char4"/>
          <w:rtl/>
        </w:rPr>
        <w:t>ن عذاب روز ق</w:t>
      </w:r>
      <w:r w:rsidR="00755556">
        <w:rPr>
          <w:rStyle w:val="Char4"/>
          <w:rtl/>
        </w:rPr>
        <w:t>ی</w:t>
      </w:r>
      <w:r w:rsidRPr="00906F1B">
        <w:rPr>
          <w:rStyle w:val="Char4"/>
          <w:rtl/>
        </w:rPr>
        <w:t>امت در مردم نص</w:t>
      </w:r>
      <w:r w:rsidR="00755556">
        <w:rPr>
          <w:rStyle w:val="Char4"/>
          <w:rtl/>
        </w:rPr>
        <w:t>ی</w:t>
      </w:r>
      <w:r w:rsidRPr="00906F1B">
        <w:rPr>
          <w:rStyle w:val="Char4"/>
          <w:rtl/>
        </w:rPr>
        <w:t xml:space="preserve">ب </w:t>
      </w:r>
      <w:r w:rsidR="00755556">
        <w:rPr>
          <w:rStyle w:val="Char4"/>
          <w:rtl/>
        </w:rPr>
        <w:t>ک</w:t>
      </w:r>
      <w:r w:rsidRPr="00906F1B">
        <w:rPr>
          <w:rStyle w:val="Char4"/>
          <w:rtl/>
        </w:rPr>
        <w:t>س</w:t>
      </w:r>
      <w:r w:rsidR="000E63F6">
        <w:rPr>
          <w:rStyle w:val="Char4"/>
          <w:rtl/>
        </w:rPr>
        <w:t>ی</w:t>
      </w:r>
      <w:r w:rsidRPr="00906F1B">
        <w:rPr>
          <w:rStyle w:val="Char4"/>
          <w:rtl/>
        </w:rPr>
        <w:t xml:space="preserve"> م</w:t>
      </w:r>
      <w:r w:rsidR="000E63F6">
        <w:rPr>
          <w:rStyle w:val="Char4"/>
          <w:rtl/>
        </w:rPr>
        <w:t>ی</w:t>
      </w:r>
      <w:r w:rsidRPr="00906F1B">
        <w:rPr>
          <w:rStyle w:val="Char4"/>
          <w:rtl/>
        </w:rPr>
        <w:t xml:space="preserve">‏باشد </w:t>
      </w:r>
      <w:r w:rsidR="00755556">
        <w:rPr>
          <w:rStyle w:val="Char4"/>
          <w:rtl/>
        </w:rPr>
        <w:t>ک</w:t>
      </w:r>
      <w:r w:rsidRPr="00906F1B">
        <w:rPr>
          <w:rStyle w:val="Char4"/>
          <w:rtl/>
        </w:rPr>
        <w:t>ه در دن</w:t>
      </w:r>
      <w:r w:rsidR="00755556">
        <w:rPr>
          <w:rStyle w:val="Char4"/>
          <w:rtl/>
        </w:rPr>
        <w:t>ی</w:t>
      </w:r>
      <w:r w:rsidRPr="00906F1B">
        <w:rPr>
          <w:rStyle w:val="Char4"/>
          <w:rtl/>
        </w:rPr>
        <w:t>ا مردم را شد</w:t>
      </w:r>
      <w:r w:rsidR="00755556">
        <w:rPr>
          <w:rStyle w:val="Char4"/>
          <w:rtl/>
        </w:rPr>
        <w:t>ی</w:t>
      </w:r>
      <w:r w:rsidRPr="00906F1B">
        <w:rPr>
          <w:rStyle w:val="Char4"/>
          <w:rtl/>
        </w:rPr>
        <w:t>د عذاب نموده باشد». ع</w:t>
      </w:r>
      <w:r w:rsidR="00755556">
        <w:rPr>
          <w:rStyle w:val="Char4"/>
          <w:rtl/>
        </w:rPr>
        <w:t>ی</w:t>
      </w:r>
      <w:r w:rsidRPr="00906F1B">
        <w:rPr>
          <w:rStyle w:val="Char4"/>
          <w:rtl/>
        </w:rPr>
        <w:t>اض به او گفت: ا</w:t>
      </w:r>
      <w:r w:rsidR="000E63F6">
        <w:rPr>
          <w:rStyle w:val="Char4"/>
          <w:rtl/>
        </w:rPr>
        <w:t>ی</w:t>
      </w:r>
      <w:r w:rsidRPr="00906F1B">
        <w:rPr>
          <w:rStyle w:val="Char4"/>
          <w:rtl/>
        </w:rPr>
        <w:t xml:space="preserve"> هشام، ما همان چ</w:t>
      </w:r>
      <w:r w:rsidR="00755556">
        <w:rPr>
          <w:rStyle w:val="Char4"/>
          <w:rtl/>
        </w:rPr>
        <w:t>ی</w:t>
      </w:r>
      <w:r w:rsidRPr="00906F1B">
        <w:rPr>
          <w:rStyle w:val="Char4"/>
          <w:rtl/>
        </w:rPr>
        <w:t>ز</w:t>
      </w:r>
      <w:r w:rsidR="000E63F6">
        <w:rPr>
          <w:rStyle w:val="Char4"/>
          <w:rtl/>
        </w:rPr>
        <w:t>ی</w:t>
      </w:r>
      <w:r w:rsidRPr="00906F1B">
        <w:rPr>
          <w:rStyle w:val="Char4"/>
          <w:rtl/>
        </w:rPr>
        <w:t xml:space="preserve"> را </w:t>
      </w:r>
      <w:r w:rsidR="00755556">
        <w:rPr>
          <w:rStyle w:val="Char4"/>
          <w:rtl/>
        </w:rPr>
        <w:t>ک</w:t>
      </w:r>
      <w:r w:rsidRPr="00906F1B">
        <w:rPr>
          <w:rStyle w:val="Char4"/>
          <w:rtl/>
        </w:rPr>
        <w:t>ه شن</w:t>
      </w:r>
      <w:r w:rsidR="00755556">
        <w:rPr>
          <w:rStyle w:val="Char4"/>
          <w:rtl/>
        </w:rPr>
        <w:t>ی</w:t>
      </w:r>
      <w:r w:rsidRPr="00906F1B">
        <w:rPr>
          <w:rStyle w:val="Char4"/>
          <w:rtl/>
        </w:rPr>
        <w:t>ده‏ا</w:t>
      </w:r>
      <w:r w:rsidR="000E63F6">
        <w:rPr>
          <w:rStyle w:val="Char4"/>
          <w:rtl/>
        </w:rPr>
        <w:t>ی</w:t>
      </w:r>
      <w:r w:rsidRPr="00906F1B">
        <w:rPr>
          <w:rStyle w:val="Char4"/>
          <w:rtl/>
        </w:rPr>
        <w:t xml:space="preserve"> شن</w:t>
      </w:r>
      <w:r w:rsidR="00755556">
        <w:rPr>
          <w:rStyle w:val="Char4"/>
          <w:rtl/>
        </w:rPr>
        <w:t>ی</w:t>
      </w:r>
      <w:r w:rsidRPr="00906F1B">
        <w:rPr>
          <w:rStyle w:val="Char4"/>
          <w:rtl/>
        </w:rPr>
        <w:t>ده‏ا</w:t>
      </w:r>
      <w:r w:rsidR="00755556">
        <w:rPr>
          <w:rStyle w:val="Char4"/>
          <w:rtl/>
        </w:rPr>
        <w:t>ی</w:t>
      </w:r>
      <w:r w:rsidRPr="00906F1B">
        <w:rPr>
          <w:rStyle w:val="Char4"/>
          <w:rtl/>
        </w:rPr>
        <w:t>م، و همان چ</w:t>
      </w:r>
      <w:r w:rsidR="00755556">
        <w:rPr>
          <w:rStyle w:val="Char4"/>
          <w:rtl/>
        </w:rPr>
        <w:t>ی</w:t>
      </w:r>
      <w:r w:rsidRPr="00906F1B">
        <w:rPr>
          <w:rStyle w:val="Char4"/>
          <w:rtl/>
        </w:rPr>
        <w:t>ز</w:t>
      </w:r>
      <w:r w:rsidR="000E63F6">
        <w:rPr>
          <w:rStyle w:val="Char4"/>
          <w:rtl/>
        </w:rPr>
        <w:t>ی</w:t>
      </w:r>
      <w:r w:rsidRPr="00906F1B">
        <w:rPr>
          <w:rStyle w:val="Char4"/>
          <w:rtl/>
        </w:rPr>
        <w:t xml:space="preserve"> را </w:t>
      </w:r>
      <w:r w:rsidR="00755556">
        <w:rPr>
          <w:rStyle w:val="Char4"/>
          <w:rtl/>
        </w:rPr>
        <w:t>ک</w:t>
      </w:r>
      <w:r w:rsidRPr="00906F1B">
        <w:rPr>
          <w:rStyle w:val="Char4"/>
          <w:rtl/>
        </w:rPr>
        <w:t>ه د</w:t>
      </w:r>
      <w:r w:rsidR="00755556">
        <w:rPr>
          <w:rStyle w:val="Char4"/>
          <w:rtl/>
        </w:rPr>
        <w:t>ی</w:t>
      </w:r>
      <w:r w:rsidRPr="00906F1B">
        <w:rPr>
          <w:rStyle w:val="Char4"/>
          <w:rtl/>
        </w:rPr>
        <w:t>ده‏ا</w:t>
      </w:r>
      <w:r w:rsidR="000E63F6">
        <w:rPr>
          <w:rStyle w:val="Char4"/>
          <w:rtl/>
        </w:rPr>
        <w:t>ی</w:t>
      </w:r>
      <w:r w:rsidRPr="00906F1B">
        <w:rPr>
          <w:rStyle w:val="Char4"/>
          <w:rtl/>
        </w:rPr>
        <w:t xml:space="preserve"> د</w:t>
      </w:r>
      <w:r w:rsidR="00755556">
        <w:rPr>
          <w:rStyle w:val="Char4"/>
          <w:rtl/>
        </w:rPr>
        <w:t>ی</w:t>
      </w:r>
      <w:r w:rsidRPr="00906F1B">
        <w:rPr>
          <w:rStyle w:val="Char4"/>
          <w:rtl/>
        </w:rPr>
        <w:t xml:space="preserve">ده‏ام، و </w:t>
      </w:r>
      <w:r w:rsidR="00755556">
        <w:rPr>
          <w:rStyle w:val="Char4"/>
          <w:rtl/>
        </w:rPr>
        <w:t>ک</w:t>
      </w:r>
      <w:r w:rsidRPr="00906F1B">
        <w:rPr>
          <w:rStyle w:val="Char4"/>
          <w:rtl/>
        </w:rPr>
        <w:t>س</w:t>
      </w:r>
      <w:r w:rsidR="000E63F6">
        <w:rPr>
          <w:rStyle w:val="Char4"/>
          <w:rtl/>
        </w:rPr>
        <w:t>ی</w:t>
      </w:r>
      <w:r w:rsidRPr="00906F1B">
        <w:rPr>
          <w:rStyle w:val="Char4"/>
          <w:rtl/>
        </w:rPr>
        <w:t xml:space="preserve"> را </w:t>
      </w:r>
      <w:r w:rsidR="00755556">
        <w:rPr>
          <w:rStyle w:val="Char4"/>
          <w:rtl/>
        </w:rPr>
        <w:t>ک</w:t>
      </w:r>
      <w:r w:rsidRPr="00906F1B">
        <w:rPr>
          <w:rStyle w:val="Char4"/>
          <w:rtl/>
        </w:rPr>
        <w:t>ه صحبت نموده‏ا</w:t>
      </w:r>
      <w:r w:rsidR="000E63F6">
        <w:rPr>
          <w:rStyle w:val="Char4"/>
          <w:rtl/>
        </w:rPr>
        <w:t>ی</w:t>
      </w:r>
      <w:r w:rsidRPr="00906F1B">
        <w:rPr>
          <w:rStyle w:val="Char4"/>
          <w:rtl/>
        </w:rPr>
        <w:t>، صحبت نموده‏ا</w:t>
      </w:r>
      <w:r w:rsidR="00755556">
        <w:rPr>
          <w:rStyle w:val="Char4"/>
          <w:rtl/>
        </w:rPr>
        <w:t>ی</w:t>
      </w:r>
      <w:r w:rsidRPr="00906F1B">
        <w:rPr>
          <w:rStyle w:val="Char4"/>
          <w:rtl/>
        </w:rPr>
        <w:t>م. ا</w:t>
      </w:r>
      <w:r w:rsidR="000E63F6">
        <w:rPr>
          <w:rStyle w:val="Char4"/>
          <w:rtl/>
        </w:rPr>
        <w:t>ی</w:t>
      </w:r>
      <w:r w:rsidRPr="00906F1B">
        <w:rPr>
          <w:rStyle w:val="Char4"/>
          <w:rtl/>
        </w:rPr>
        <w:t xml:space="preserve"> هشام آ</w:t>
      </w:r>
      <w:r w:rsidR="00755556">
        <w:rPr>
          <w:rStyle w:val="Char4"/>
          <w:rtl/>
        </w:rPr>
        <w:t>ی</w:t>
      </w:r>
      <w:r w:rsidRPr="00906F1B">
        <w:rPr>
          <w:rStyle w:val="Char4"/>
          <w:rtl/>
        </w:rPr>
        <w:t>ا نشن</w:t>
      </w:r>
      <w:r w:rsidR="00755556">
        <w:rPr>
          <w:rStyle w:val="Char4"/>
          <w:rtl/>
        </w:rPr>
        <w:t>ی</w:t>
      </w:r>
      <w:r w:rsidRPr="00906F1B">
        <w:rPr>
          <w:rStyle w:val="Char4"/>
          <w:rtl/>
        </w:rPr>
        <w:t>د</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رسول خدا </w:t>
      </w:r>
      <w:r>
        <w:rPr>
          <w:rFonts w:cs="CTraditional Arabic"/>
          <w:sz w:val="28"/>
          <w:szCs w:val="28"/>
          <w:rtl/>
        </w:rPr>
        <w:t>ص</w:t>
      </w:r>
      <w:r w:rsidRPr="00906F1B">
        <w:rPr>
          <w:rStyle w:val="Char4"/>
          <w:rtl/>
        </w:rPr>
        <w:t xml:space="preserve"> گفت: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برا</w:t>
      </w:r>
      <w:r w:rsidR="000E63F6">
        <w:rPr>
          <w:rStyle w:val="Char4"/>
          <w:rtl/>
        </w:rPr>
        <w:t>ی</w:t>
      </w:r>
      <w:r w:rsidRPr="00906F1B">
        <w:rPr>
          <w:rStyle w:val="Char4"/>
          <w:rtl/>
        </w:rPr>
        <w:t xml:space="preserve"> صاحب قدرت</w:t>
      </w:r>
      <w:r w:rsidR="000E63F6">
        <w:rPr>
          <w:rStyle w:val="Char4"/>
          <w:rtl/>
        </w:rPr>
        <w:t>ی</w:t>
      </w:r>
      <w:r w:rsidRPr="00906F1B">
        <w:rPr>
          <w:rStyle w:val="Char4"/>
          <w:rtl/>
        </w:rPr>
        <w:t xml:space="preserve"> نص</w:t>
      </w:r>
      <w:r w:rsidR="00755556">
        <w:rPr>
          <w:rStyle w:val="Char4"/>
          <w:rtl/>
        </w:rPr>
        <w:t>ی</w:t>
      </w:r>
      <w:r w:rsidRPr="00906F1B">
        <w:rPr>
          <w:rStyle w:val="Char4"/>
          <w:rtl/>
        </w:rPr>
        <w:t>حت داشته باشد، در مورد ا</w:t>
      </w:r>
      <w:r w:rsidR="00755556">
        <w:rPr>
          <w:rStyle w:val="Char4"/>
          <w:rtl/>
        </w:rPr>
        <w:t>ی</w:t>
      </w:r>
      <w:r w:rsidRPr="00906F1B">
        <w:rPr>
          <w:rStyle w:val="Char4"/>
          <w:rtl/>
        </w:rPr>
        <w:t>راد و</w:t>
      </w:r>
      <w:r w:rsidR="000E63F6">
        <w:rPr>
          <w:rStyle w:val="Char4"/>
          <w:rtl/>
        </w:rPr>
        <w:t>ی</w:t>
      </w:r>
      <w:r w:rsidRPr="00906F1B">
        <w:rPr>
          <w:rStyle w:val="Char4"/>
          <w:rtl/>
        </w:rPr>
        <w:t xml:space="preserve"> علناً با او صحبت ن</w:t>
      </w:r>
      <w:r w:rsidR="00755556">
        <w:rPr>
          <w:rStyle w:val="Char4"/>
          <w:rtl/>
        </w:rPr>
        <w:t>ک</w:t>
      </w:r>
      <w:r w:rsidRPr="00906F1B">
        <w:rPr>
          <w:rStyle w:val="Char4"/>
          <w:rtl/>
        </w:rPr>
        <w:t>ند، با</w:t>
      </w:r>
      <w:r w:rsidR="00755556">
        <w:rPr>
          <w:rStyle w:val="Char4"/>
          <w:rtl/>
        </w:rPr>
        <w:t>ی</w:t>
      </w:r>
      <w:r w:rsidRPr="00906F1B">
        <w:rPr>
          <w:rStyle w:val="Char4"/>
          <w:rtl/>
        </w:rPr>
        <w:t>د دست و</w:t>
      </w:r>
      <w:r w:rsidR="000E63F6">
        <w:rPr>
          <w:rStyle w:val="Char4"/>
          <w:rtl/>
        </w:rPr>
        <w:t>ی</w:t>
      </w:r>
      <w:r w:rsidRPr="00906F1B">
        <w:rPr>
          <w:rStyle w:val="Char4"/>
          <w:rtl/>
        </w:rPr>
        <w:t xml:space="preserve"> را بگ</w:t>
      </w:r>
      <w:r w:rsidR="00755556">
        <w:rPr>
          <w:rStyle w:val="Char4"/>
          <w:rtl/>
        </w:rPr>
        <w:t>ی</w:t>
      </w:r>
      <w:r w:rsidRPr="00906F1B">
        <w:rPr>
          <w:rStyle w:val="Char4"/>
          <w:rtl/>
        </w:rPr>
        <w:t xml:space="preserve">رد، و با او خلوت </w:t>
      </w:r>
      <w:r w:rsidR="00755556">
        <w:rPr>
          <w:rStyle w:val="Char4"/>
          <w:rtl/>
        </w:rPr>
        <w:t>ک</w:t>
      </w:r>
      <w:r w:rsidRPr="00906F1B">
        <w:rPr>
          <w:rStyle w:val="Char4"/>
          <w:rtl/>
        </w:rPr>
        <w:t>ند، اگر آن را پذ</w:t>
      </w:r>
      <w:r w:rsidR="00755556">
        <w:rPr>
          <w:rStyle w:val="Char4"/>
          <w:rtl/>
        </w:rPr>
        <w:t>ی</w:t>
      </w:r>
      <w:r w:rsidRPr="00906F1B">
        <w:rPr>
          <w:rStyle w:val="Char4"/>
          <w:rtl/>
        </w:rPr>
        <w:t>رفت، پذ</w:t>
      </w:r>
      <w:r w:rsidR="00755556">
        <w:rPr>
          <w:rStyle w:val="Char4"/>
          <w:rtl/>
        </w:rPr>
        <w:t>ی</w:t>
      </w:r>
      <w:r w:rsidRPr="00906F1B">
        <w:rPr>
          <w:rStyle w:val="Char4"/>
          <w:rtl/>
        </w:rPr>
        <w:t>رفت، در غ</w:t>
      </w:r>
      <w:r w:rsidR="00755556">
        <w:rPr>
          <w:rStyle w:val="Char4"/>
          <w:rtl/>
        </w:rPr>
        <w:t>ی</w:t>
      </w:r>
      <w:r w:rsidRPr="00906F1B">
        <w:rPr>
          <w:rStyle w:val="Char4"/>
          <w:rtl/>
        </w:rPr>
        <w:t>ر ا</w:t>
      </w:r>
      <w:r w:rsidR="00755556">
        <w:rPr>
          <w:rStyle w:val="Char4"/>
          <w:rtl/>
        </w:rPr>
        <w:t>ی</w:t>
      </w:r>
      <w:r w:rsidRPr="00906F1B">
        <w:rPr>
          <w:rStyle w:val="Char4"/>
          <w:rtl/>
        </w:rPr>
        <w:t xml:space="preserve">ن صورت آنچه را </w:t>
      </w:r>
      <w:r w:rsidR="00755556">
        <w:rPr>
          <w:rStyle w:val="Char4"/>
          <w:rtl/>
        </w:rPr>
        <w:t>ک</w:t>
      </w:r>
      <w:r w:rsidRPr="00906F1B">
        <w:rPr>
          <w:rStyle w:val="Char4"/>
          <w:rtl/>
        </w:rPr>
        <w:t>ه بر و</w:t>
      </w:r>
      <w:r w:rsidR="000E63F6">
        <w:rPr>
          <w:rStyle w:val="Char4"/>
          <w:rtl/>
        </w:rPr>
        <w:t>ی</w:t>
      </w:r>
      <w:r w:rsidRPr="00906F1B">
        <w:rPr>
          <w:rStyle w:val="Char4"/>
          <w:rtl/>
        </w:rPr>
        <w:t xml:space="preserve"> است و آنچه را </w:t>
      </w:r>
      <w:r w:rsidR="00755556">
        <w:rPr>
          <w:rStyle w:val="Char4"/>
          <w:rtl/>
        </w:rPr>
        <w:t>ک</w:t>
      </w:r>
      <w:r w:rsidRPr="00906F1B">
        <w:rPr>
          <w:rStyle w:val="Char4"/>
          <w:rtl/>
        </w:rPr>
        <w:t>ه برا</w:t>
      </w:r>
      <w:r w:rsidR="000E63F6">
        <w:rPr>
          <w:rStyle w:val="Char4"/>
          <w:rtl/>
        </w:rPr>
        <w:t>ی</w:t>
      </w:r>
      <w:r w:rsidRPr="00906F1B">
        <w:rPr>
          <w:rStyle w:val="Char4"/>
          <w:rtl/>
        </w:rPr>
        <w:t xml:space="preserve"> اوست ادا نموده». و تو ا</w:t>
      </w:r>
      <w:r w:rsidR="000E63F6">
        <w:rPr>
          <w:rStyle w:val="Char4"/>
          <w:rtl/>
        </w:rPr>
        <w:t>ی</w:t>
      </w:r>
      <w:r w:rsidRPr="00906F1B">
        <w:rPr>
          <w:rStyle w:val="Char4"/>
          <w:rtl/>
        </w:rPr>
        <w:t xml:space="preserve"> هشام، خ</w:t>
      </w:r>
      <w:r w:rsidR="00755556">
        <w:rPr>
          <w:rStyle w:val="Char4"/>
          <w:rtl/>
        </w:rPr>
        <w:t>ی</w:t>
      </w:r>
      <w:r w:rsidRPr="00906F1B">
        <w:rPr>
          <w:rStyle w:val="Char4"/>
          <w:rtl/>
        </w:rPr>
        <w:t>ل</w:t>
      </w:r>
      <w:r w:rsidR="000E63F6">
        <w:rPr>
          <w:rStyle w:val="Char4"/>
          <w:rtl/>
        </w:rPr>
        <w:t>ی</w:t>
      </w:r>
      <w:r w:rsidRPr="00906F1B">
        <w:rPr>
          <w:rStyle w:val="Char4"/>
          <w:rtl/>
        </w:rPr>
        <w:t xml:space="preserve"> جسور هست</w:t>
      </w:r>
      <w:r w:rsidR="000E63F6">
        <w:rPr>
          <w:rStyle w:val="Char4"/>
          <w:rtl/>
        </w:rPr>
        <w:t>ی</w:t>
      </w:r>
      <w:r w:rsidRPr="00906F1B">
        <w:rPr>
          <w:rStyle w:val="Char4"/>
          <w:rtl/>
        </w:rPr>
        <w:t xml:space="preserve"> </w:t>
      </w:r>
      <w:r w:rsidR="00755556">
        <w:rPr>
          <w:rStyle w:val="Char4"/>
          <w:rtl/>
        </w:rPr>
        <w:t>ک</w:t>
      </w:r>
      <w:r w:rsidRPr="00906F1B">
        <w:rPr>
          <w:rStyle w:val="Char4"/>
          <w:rtl/>
        </w:rPr>
        <w:t>ه بر پادشاه خدا جرأت نما</w:t>
      </w:r>
      <w:r w:rsidR="00755556">
        <w:rPr>
          <w:rStyle w:val="Char4"/>
          <w:rtl/>
        </w:rPr>
        <w:t>ی</w:t>
      </w:r>
      <w:r w:rsidR="000E63F6">
        <w:rPr>
          <w:rStyle w:val="Char4"/>
          <w:rtl/>
        </w:rPr>
        <w:t>ی</w:t>
      </w:r>
      <w:r w:rsidRPr="00906F1B">
        <w:rPr>
          <w:rStyle w:val="Char4"/>
          <w:rtl/>
        </w:rPr>
        <w:t xml:space="preserve"> آ</w:t>
      </w:r>
      <w:r w:rsidR="00755556">
        <w:rPr>
          <w:rStyle w:val="Char4"/>
          <w:rtl/>
        </w:rPr>
        <w:t>ی</w:t>
      </w:r>
      <w:r w:rsidRPr="00906F1B">
        <w:rPr>
          <w:rStyle w:val="Char4"/>
          <w:rtl/>
        </w:rPr>
        <w:t>ا نترس</w:t>
      </w:r>
      <w:r w:rsidR="00755556">
        <w:rPr>
          <w:rStyle w:val="Char4"/>
          <w:rtl/>
        </w:rPr>
        <w:t>ی</w:t>
      </w:r>
      <w:r w:rsidRPr="00906F1B">
        <w:rPr>
          <w:rStyle w:val="Char4"/>
          <w:rtl/>
        </w:rPr>
        <w:t>د</w:t>
      </w:r>
      <w:r w:rsidR="000E63F6">
        <w:rPr>
          <w:rStyle w:val="Char4"/>
          <w:rtl/>
        </w:rPr>
        <w:t>ی</w:t>
      </w:r>
      <w:r w:rsidRPr="00906F1B">
        <w:rPr>
          <w:rStyle w:val="Char4"/>
          <w:rtl/>
        </w:rPr>
        <w:t xml:space="preserve"> </w:t>
      </w:r>
      <w:r w:rsidR="00755556">
        <w:rPr>
          <w:rStyle w:val="Char4"/>
          <w:rtl/>
        </w:rPr>
        <w:t>ک</w:t>
      </w:r>
      <w:r w:rsidRPr="00906F1B">
        <w:rPr>
          <w:rStyle w:val="Char4"/>
          <w:rtl/>
        </w:rPr>
        <w:t>ه سلطان خدا تو را ب</w:t>
      </w:r>
      <w:r w:rsidR="00755556">
        <w:rPr>
          <w:rStyle w:val="Char4"/>
          <w:rtl/>
        </w:rPr>
        <w:t>ک</w:t>
      </w:r>
      <w:r w:rsidRPr="00906F1B">
        <w:rPr>
          <w:rStyle w:val="Char4"/>
          <w:rtl/>
        </w:rPr>
        <w:t>شد</w:t>
      </w:r>
      <w:r w:rsidRPr="00906F1B">
        <w:rPr>
          <w:rStyle w:val="FootnoteReference"/>
          <w:rFonts w:ascii="IRNazli" w:hAnsi="IRNazli" w:cs="IRNazli"/>
          <w:sz w:val="28"/>
          <w:szCs w:val="28"/>
          <w:rtl/>
        </w:rPr>
        <w:footnoteReference w:id="165"/>
      </w:r>
      <w:r w:rsidR="00572242">
        <w:rPr>
          <w:rStyle w:val="Char4"/>
          <w:rFonts w:hint="cs"/>
          <w:rtl/>
        </w:rPr>
        <w:t>،</w:t>
      </w:r>
      <w:r w:rsidRPr="00906F1B">
        <w:rPr>
          <w:rStyle w:val="Char4"/>
          <w:rtl/>
        </w:rPr>
        <w:t xml:space="preserve"> و </w:t>
      </w:r>
      <w:r w:rsidR="00755556">
        <w:rPr>
          <w:rStyle w:val="Char4"/>
          <w:rtl/>
        </w:rPr>
        <w:t>ک</w:t>
      </w:r>
      <w:r w:rsidRPr="00906F1B">
        <w:rPr>
          <w:rStyle w:val="Char4"/>
          <w:rtl/>
        </w:rPr>
        <w:t>شته شده سلطان خدا باش</w:t>
      </w:r>
      <w:r w:rsidR="000E63F6">
        <w:rPr>
          <w:rStyle w:val="Char4"/>
          <w:rtl/>
        </w:rPr>
        <w:t>ی</w:t>
      </w:r>
      <w:r w:rsidRPr="00906F1B">
        <w:rPr>
          <w:rStyle w:val="Char4"/>
          <w:rtl/>
        </w:rPr>
        <w:t>؟ حا</w:t>
      </w:r>
      <w:r w:rsidR="00755556">
        <w:rPr>
          <w:rStyle w:val="Char4"/>
          <w:rtl/>
        </w:rPr>
        <w:t>ک</w:t>
      </w:r>
      <w:r w:rsidRPr="00906F1B">
        <w:rPr>
          <w:rStyle w:val="Char4"/>
          <w:rtl/>
        </w:rPr>
        <w:t>م م</w:t>
      </w:r>
      <w:r w:rsidR="000E63F6">
        <w:rPr>
          <w:rStyle w:val="Char4"/>
          <w:rtl/>
        </w:rPr>
        <w:t>ی</w:t>
      </w:r>
      <w:r w:rsidRPr="00906F1B">
        <w:rPr>
          <w:rStyle w:val="Char4"/>
          <w:rtl/>
        </w:rPr>
        <w:t>‏گو</w:t>
      </w:r>
      <w:r w:rsidR="00755556">
        <w:rPr>
          <w:rStyle w:val="Char4"/>
          <w:rtl/>
        </w:rPr>
        <w:t>ی</w:t>
      </w:r>
      <w:r w:rsidRPr="00906F1B">
        <w:rPr>
          <w:rStyle w:val="Char4"/>
          <w:rtl/>
        </w:rPr>
        <w:t>د: ا</w:t>
      </w:r>
      <w:r w:rsidR="00755556">
        <w:rPr>
          <w:rStyle w:val="Char4"/>
          <w:rtl/>
        </w:rPr>
        <w:t>ی</w:t>
      </w:r>
      <w:r w:rsidRPr="00906F1B">
        <w:rPr>
          <w:rStyle w:val="Char4"/>
          <w:rtl/>
        </w:rPr>
        <w:t>ن حد</w:t>
      </w:r>
      <w:r w:rsidR="00755556">
        <w:rPr>
          <w:rStyle w:val="Char4"/>
          <w:rtl/>
        </w:rPr>
        <w:t>ی</w:t>
      </w:r>
      <w:r w:rsidRPr="00906F1B">
        <w:rPr>
          <w:rStyle w:val="Char4"/>
          <w:rtl/>
        </w:rPr>
        <w:t>ث از اسناد صح</w:t>
      </w:r>
      <w:r w:rsidR="00755556">
        <w:rPr>
          <w:rStyle w:val="Char4"/>
          <w:rtl/>
        </w:rPr>
        <w:t>ی</w:t>
      </w:r>
      <w:r w:rsidRPr="00906F1B">
        <w:rPr>
          <w:rStyle w:val="Char4"/>
          <w:rtl/>
        </w:rPr>
        <w:t>ح برخوردار است، ول</w:t>
      </w:r>
      <w:r w:rsidR="000E63F6">
        <w:rPr>
          <w:rStyle w:val="Char4"/>
          <w:rtl/>
        </w:rPr>
        <w:t>ی</w:t>
      </w:r>
      <w:r w:rsidRPr="00906F1B">
        <w:rPr>
          <w:rStyle w:val="Char4"/>
          <w:rtl/>
        </w:rPr>
        <w:t xml:space="preserve"> بخار</w:t>
      </w:r>
      <w:r w:rsidR="000E63F6">
        <w:rPr>
          <w:rStyle w:val="Char4"/>
          <w:rtl/>
        </w:rPr>
        <w:t>ی</w:t>
      </w:r>
      <w:r w:rsidRPr="00906F1B">
        <w:rPr>
          <w:rStyle w:val="Char4"/>
          <w:rtl/>
        </w:rPr>
        <w:t xml:space="preserve"> و مسلم آن را روا</w:t>
      </w:r>
      <w:r w:rsidR="00755556">
        <w:rPr>
          <w:rStyle w:val="Char4"/>
          <w:rtl/>
        </w:rPr>
        <w:t>ی</w:t>
      </w:r>
      <w:r w:rsidRPr="00906F1B">
        <w:rPr>
          <w:rStyle w:val="Char4"/>
          <w:rtl/>
        </w:rPr>
        <w:t>ت ننموده‏اند. و ذهب</w:t>
      </w:r>
      <w:r w:rsidR="000E63F6">
        <w:rPr>
          <w:rStyle w:val="Char4"/>
          <w:rtl/>
        </w:rPr>
        <w:t>ی</w:t>
      </w:r>
      <w:r w:rsidRPr="00906F1B">
        <w:rPr>
          <w:rStyle w:val="Char4"/>
          <w:rtl/>
        </w:rPr>
        <w:t xml:space="preserve"> م</w:t>
      </w:r>
      <w:r w:rsidR="000E63F6">
        <w:rPr>
          <w:rStyle w:val="Char4"/>
          <w:rtl/>
        </w:rPr>
        <w:t>ی</w:t>
      </w:r>
      <w:r w:rsidRPr="00906F1B">
        <w:rPr>
          <w:rStyle w:val="Char4"/>
          <w:rtl/>
        </w:rPr>
        <w:t>‏گو</w:t>
      </w:r>
      <w:r w:rsidR="00755556">
        <w:rPr>
          <w:rStyle w:val="Char4"/>
          <w:rtl/>
        </w:rPr>
        <w:t>ی</w:t>
      </w:r>
      <w:r w:rsidRPr="00906F1B">
        <w:rPr>
          <w:rStyle w:val="Char4"/>
          <w:rtl/>
        </w:rPr>
        <w:t>د: در ا</w:t>
      </w:r>
      <w:r w:rsidR="00755556">
        <w:rPr>
          <w:rStyle w:val="Char4"/>
          <w:rtl/>
        </w:rPr>
        <w:t>ی</w:t>
      </w:r>
      <w:r w:rsidRPr="00906F1B">
        <w:rPr>
          <w:rStyle w:val="Char4"/>
          <w:rtl/>
        </w:rPr>
        <w:t>ن زر</w:t>
      </w:r>
      <w:r w:rsidR="00755556">
        <w:rPr>
          <w:rStyle w:val="Char4"/>
          <w:rtl/>
        </w:rPr>
        <w:t>ی</w:t>
      </w:r>
      <w:r w:rsidRPr="00906F1B">
        <w:rPr>
          <w:rStyle w:val="Char4"/>
          <w:rtl/>
        </w:rPr>
        <w:t xml:space="preserve">ق آمده </w:t>
      </w:r>
      <w:r w:rsidR="00755556">
        <w:rPr>
          <w:rStyle w:val="Char4"/>
          <w:rtl/>
        </w:rPr>
        <w:t>ک</w:t>
      </w:r>
      <w:r w:rsidRPr="00906F1B">
        <w:rPr>
          <w:rStyle w:val="Char4"/>
          <w:rtl/>
        </w:rPr>
        <w:t>ه واه</w:t>
      </w:r>
      <w:r w:rsidR="000E63F6">
        <w:rPr>
          <w:rStyle w:val="Char4"/>
          <w:rtl/>
        </w:rPr>
        <w:t>ی</w:t>
      </w:r>
      <w:r w:rsidRPr="00906F1B">
        <w:rPr>
          <w:rStyle w:val="Char4"/>
          <w:rtl/>
        </w:rPr>
        <w:t xml:space="preserve"> است. و ب</w:t>
      </w:r>
      <w:r w:rsidR="00755556">
        <w:rPr>
          <w:rStyle w:val="Char4"/>
          <w:rtl/>
        </w:rPr>
        <w:t>ی</w:t>
      </w:r>
      <w:r w:rsidRPr="00906F1B">
        <w:rPr>
          <w:rStyle w:val="Char4"/>
          <w:rtl/>
        </w:rPr>
        <w:t>هق</w:t>
      </w:r>
      <w:r w:rsidR="000E63F6">
        <w:rPr>
          <w:rStyle w:val="Char4"/>
          <w:rtl/>
        </w:rPr>
        <w:t>ی</w:t>
      </w:r>
      <w:r w:rsidRPr="00906F1B">
        <w:rPr>
          <w:rStyle w:val="Char4"/>
          <w:rtl/>
        </w:rPr>
        <w:t xml:space="preserve"> (164/8) ا</w:t>
      </w:r>
      <w:r w:rsidR="00755556">
        <w:rPr>
          <w:rStyle w:val="Char4"/>
          <w:rtl/>
        </w:rPr>
        <w:t>ی</w:t>
      </w:r>
      <w:r w:rsidRPr="00906F1B">
        <w:rPr>
          <w:rStyle w:val="Char4"/>
          <w:rtl/>
        </w:rPr>
        <w:t>ن را به ا</w:t>
      </w:r>
      <w:r w:rsidR="00755556">
        <w:rPr>
          <w:rStyle w:val="Char4"/>
          <w:rtl/>
        </w:rPr>
        <w:t>ی</w:t>
      </w:r>
      <w:r w:rsidRPr="00906F1B">
        <w:rPr>
          <w:rStyle w:val="Char4"/>
          <w:rtl/>
        </w:rPr>
        <w:t>ن اسناد به مثل آن روا</w:t>
      </w:r>
      <w:r w:rsidR="00755556">
        <w:rPr>
          <w:rStyle w:val="Char4"/>
          <w:rtl/>
        </w:rPr>
        <w:t>ی</w:t>
      </w:r>
      <w:r w:rsidRPr="00906F1B">
        <w:rPr>
          <w:rStyle w:val="Char4"/>
          <w:rtl/>
        </w:rPr>
        <w:t xml:space="preserve">ت </w:t>
      </w:r>
      <w:r w:rsidR="00755556">
        <w:rPr>
          <w:rStyle w:val="Char4"/>
          <w:rtl/>
        </w:rPr>
        <w:t>ک</w:t>
      </w:r>
      <w:r w:rsidRPr="00906F1B">
        <w:rPr>
          <w:rStyle w:val="Char4"/>
          <w:rtl/>
        </w:rPr>
        <w:t>رده است. و در مجمع الزوائد (229/5) آن را بدون ذ</w:t>
      </w:r>
      <w:r w:rsidR="00755556">
        <w:rPr>
          <w:rStyle w:val="Char4"/>
          <w:rtl/>
        </w:rPr>
        <w:t>ک</w:t>
      </w:r>
      <w:r w:rsidRPr="00906F1B">
        <w:rPr>
          <w:rStyle w:val="Char4"/>
          <w:rtl/>
        </w:rPr>
        <w:t>ر تخر</w:t>
      </w:r>
      <w:r w:rsidR="00755556">
        <w:rPr>
          <w:rStyle w:val="Char4"/>
          <w:rtl/>
        </w:rPr>
        <w:t>ی</w:t>
      </w:r>
      <w:r w:rsidRPr="00906F1B">
        <w:rPr>
          <w:rStyle w:val="Char4"/>
          <w:rtl/>
        </w:rPr>
        <w:t xml:space="preserve">ج </w:t>
      </w:r>
      <w:r w:rsidR="00755556">
        <w:rPr>
          <w:rStyle w:val="Char4"/>
          <w:rtl/>
        </w:rPr>
        <w:t>ک</w:t>
      </w:r>
      <w:r w:rsidRPr="00906F1B">
        <w:rPr>
          <w:rStyle w:val="Char4"/>
          <w:rtl/>
        </w:rPr>
        <w:t>ننده‏اش ذ</w:t>
      </w:r>
      <w:r w:rsidR="00755556">
        <w:rPr>
          <w:rStyle w:val="Char4"/>
          <w:rtl/>
        </w:rPr>
        <w:t>ک</w:t>
      </w:r>
      <w:r w:rsidRPr="00906F1B">
        <w:rPr>
          <w:rStyle w:val="Char4"/>
          <w:rtl/>
        </w:rPr>
        <w:t>ر نموده، بعد از آن گفته: رجال و</w:t>
      </w:r>
      <w:r w:rsidR="000E63F6">
        <w:rPr>
          <w:rStyle w:val="Char4"/>
          <w:rtl/>
        </w:rPr>
        <w:t>ی</w:t>
      </w:r>
      <w:r w:rsidRPr="00906F1B">
        <w:rPr>
          <w:rStyle w:val="Char4"/>
          <w:rtl/>
        </w:rPr>
        <w:t xml:space="preserve"> ثقه‏اند و اسنادش متّصل است. و ا</w:t>
      </w:r>
      <w:r w:rsidR="00755556">
        <w:rPr>
          <w:rStyle w:val="Char4"/>
          <w:rtl/>
        </w:rPr>
        <w:t>ی</w:t>
      </w:r>
      <w:r w:rsidRPr="00906F1B">
        <w:rPr>
          <w:rStyle w:val="Char4"/>
          <w:rtl/>
        </w:rPr>
        <w:t>ن را احمد از شُرَ</w:t>
      </w:r>
      <w:r w:rsidR="00755556">
        <w:rPr>
          <w:rStyle w:val="Char4"/>
          <w:rtl/>
        </w:rPr>
        <w:t>ی</w:t>
      </w:r>
      <w:r w:rsidRPr="00906F1B">
        <w:rPr>
          <w:rStyle w:val="Char4"/>
          <w:rtl/>
        </w:rPr>
        <w:t>ح بن عُبَ</w:t>
      </w:r>
      <w:r w:rsidR="00755556">
        <w:rPr>
          <w:rStyle w:val="Char4"/>
          <w:rtl/>
        </w:rPr>
        <w:t>ی</w:t>
      </w:r>
      <w:r w:rsidRPr="00906F1B">
        <w:rPr>
          <w:rStyle w:val="Char4"/>
          <w:rtl/>
        </w:rPr>
        <w:t>د و غ</w:t>
      </w:r>
      <w:r w:rsidR="00755556">
        <w:rPr>
          <w:rStyle w:val="Char4"/>
          <w:rtl/>
        </w:rPr>
        <w:t>ی</w:t>
      </w:r>
      <w:r w:rsidRPr="00906F1B">
        <w:rPr>
          <w:rStyle w:val="Char4"/>
          <w:rtl/>
        </w:rPr>
        <w:t>ر و</w:t>
      </w:r>
      <w:r w:rsidR="000E63F6">
        <w:rPr>
          <w:rStyle w:val="Char4"/>
          <w:rtl/>
        </w:rPr>
        <w:t>ی</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ع</w:t>
      </w:r>
      <w:r w:rsidR="00755556">
        <w:rPr>
          <w:rStyle w:val="Char4"/>
          <w:rtl/>
        </w:rPr>
        <w:t>ی</w:t>
      </w:r>
      <w:r w:rsidRPr="00906F1B">
        <w:rPr>
          <w:rStyle w:val="Char4"/>
          <w:rtl/>
        </w:rPr>
        <w:t xml:space="preserve">اض بن غنم </w:t>
      </w:r>
      <w:r w:rsidR="00755556">
        <w:rPr>
          <w:rStyle w:val="Char4"/>
          <w:rtl/>
        </w:rPr>
        <w:t>ک</w:t>
      </w:r>
      <w:r w:rsidRPr="00906F1B">
        <w:rPr>
          <w:rStyle w:val="Char4"/>
          <w:rtl/>
        </w:rPr>
        <w:t>لان دارا را وقت</w:t>
      </w:r>
      <w:r w:rsidR="000E63F6">
        <w:rPr>
          <w:rStyle w:val="Char4"/>
          <w:rtl/>
        </w:rPr>
        <w:t>ی</w:t>
      </w:r>
      <w:r w:rsidRPr="00906F1B">
        <w:rPr>
          <w:rStyle w:val="Char4"/>
          <w:rtl/>
        </w:rPr>
        <w:t xml:space="preserve"> </w:t>
      </w:r>
      <w:r w:rsidR="00755556">
        <w:rPr>
          <w:rStyle w:val="Char4"/>
          <w:rtl/>
        </w:rPr>
        <w:t>ک</w:t>
      </w:r>
      <w:r w:rsidRPr="00906F1B">
        <w:rPr>
          <w:rStyle w:val="Char4"/>
          <w:rtl/>
        </w:rPr>
        <w:t>ه فتح گرد</w:t>
      </w:r>
      <w:r w:rsidR="00755556">
        <w:rPr>
          <w:rStyle w:val="Char4"/>
          <w:rtl/>
        </w:rPr>
        <w:t>ی</w:t>
      </w:r>
      <w:r w:rsidRPr="00906F1B">
        <w:rPr>
          <w:rStyle w:val="Char4"/>
          <w:rtl/>
        </w:rPr>
        <w:t xml:space="preserve">د شلّاق زد، هشام بر </w:t>
      </w:r>
      <w:r w:rsidRPr="003C26C2">
        <w:rPr>
          <w:rStyle w:val="Char4"/>
          <w:spacing w:val="-4"/>
          <w:rtl/>
        </w:rPr>
        <w:t>و</w:t>
      </w:r>
      <w:r w:rsidR="000E63F6">
        <w:rPr>
          <w:rStyle w:val="Char4"/>
          <w:spacing w:val="-4"/>
          <w:rtl/>
        </w:rPr>
        <w:t>ی</w:t>
      </w:r>
      <w:r w:rsidRPr="003C26C2">
        <w:rPr>
          <w:rStyle w:val="Char4"/>
          <w:spacing w:val="-4"/>
          <w:rtl/>
        </w:rPr>
        <w:t xml:space="preserve"> درشت</w:t>
      </w:r>
      <w:r w:rsidR="000E63F6">
        <w:rPr>
          <w:rStyle w:val="Char4"/>
          <w:spacing w:val="-4"/>
          <w:rtl/>
        </w:rPr>
        <w:t>ی</w:t>
      </w:r>
      <w:r w:rsidRPr="003C26C2">
        <w:rPr>
          <w:rStyle w:val="Char4"/>
          <w:spacing w:val="-4"/>
          <w:rtl/>
        </w:rPr>
        <w:t xml:space="preserve"> نمود... و حد</w:t>
      </w:r>
      <w:r w:rsidR="00755556" w:rsidRPr="003C26C2">
        <w:rPr>
          <w:rStyle w:val="Char4"/>
          <w:spacing w:val="-4"/>
          <w:rtl/>
        </w:rPr>
        <w:t>ی</w:t>
      </w:r>
      <w:r w:rsidRPr="003C26C2">
        <w:rPr>
          <w:rStyle w:val="Char4"/>
          <w:spacing w:val="-4"/>
          <w:rtl/>
        </w:rPr>
        <w:t>ث را به مانند آن ذ</w:t>
      </w:r>
      <w:r w:rsidR="00755556" w:rsidRPr="003C26C2">
        <w:rPr>
          <w:rStyle w:val="Char4"/>
          <w:spacing w:val="-4"/>
          <w:rtl/>
        </w:rPr>
        <w:t>ک</w:t>
      </w:r>
      <w:r w:rsidRPr="003C26C2">
        <w:rPr>
          <w:rStyle w:val="Char4"/>
          <w:spacing w:val="-4"/>
          <w:rtl/>
        </w:rPr>
        <w:t>ر نموده. ه</w:t>
      </w:r>
      <w:r w:rsidR="00755556" w:rsidRPr="003C26C2">
        <w:rPr>
          <w:rStyle w:val="Char4"/>
          <w:spacing w:val="-4"/>
          <w:rtl/>
        </w:rPr>
        <w:t>ی</w:t>
      </w:r>
      <w:r w:rsidRPr="003C26C2">
        <w:rPr>
          <w:rStyle w:val="Char4"/>
          <w:spacing w:val="-4"/>
          <w:rtl/>
        </w:rPr>
        <w:t>ثم</w:t>
      </w:r>
      <w:r w:rsidR="000E63F6">
        <w:rPr>
          <w:rStyle w:val="Char4"/>
          <w:spacing w:val="-4"/>
          <w:rtl/>
        </w:rPr>
        <w:t>ی</w:t>
      </w:r>
      <w:r w:rsidRPr="003C26C2">
        <w:rPr>
          <w:rStyle w:val="Char4"/>
          <w:spacing w:val="-4"/>
          <w:rtl/>
        </w:rPr>
        <w:t xml:space="preserve"> (229/5) م</w:t>
      </w:r>
      <w:r w:rsidR="000E63F6">
        <w:rPr>
          <w:rStyle w:val="Char4"/>
          <w:spacing w:val="-4"/>
          <w:rtl/>
        </w:rPr>
        <w:t>ی</w:t>
      </w:r>
      <w:r w:rsidRPr="003C26C2">
        <w:rPr>
          <w:rStyle w:val="Char4"/>
          <w:spacing w:val="-4"/>
          <w:rtl/>
        </w:rPr>
        <w:t>‏گو</w:t>
      </w:r>
      <w:r w:rsidR="00755556" w:rsidRPr="003C26C2">
        <w:rPr>
          <w:rStyle w:val="Char4"/>
          <w:spacing w:val="-4"/>
          <w:rtl/>
        </w:rPr>
        <w:t>ی</w:t>
      </w:r>
      <w:r w:rsidRPr="003C26C2">
        <w:rPr>
          <w:rStyle w:val="Char4"/>
          <w:spacing w:val="-4"/>
          <w:rtl/>
        </w:rPr>
        <w:t>د: رجال و</w:t>
      </w:r>
      <w:r w:rsidR="000E63F6">
        <w:rPr>
          <w:rStyle w:val="Char4"/>
          <w:spacing w:val="-4"/>
          <w:rtl/>
        </w:rPr>
        <w:t>ی</w:t>
      </w:r>
      <w:r w:rsidRPr="003C26C2">
        <w:rPr>
          <w:rStyle w:val="Char4"/>
          <w:spacing w:val="-4"/>
          <w:rtl/>
        </w:rPr>
        <w:t xml:space="preserve"> ثقه‏اند مگر ا</w:t>
      </w:r>
      <w:r w:rsidR="00755556" w:rsidRPr="003C26C2">
        <w:rPr>
          <w:rStyle w:val="Char4"/>
          <w:spacing w:val="-4"/>
          <w:rtl/>
        </w:rPr>
        <w:t>ی</w:t>
      </w:r>
      <w:r w:rsidRPr="003C26C2">
        <w:rPr>
          <w:rStyle w:val="Char4"/>
          <w:spacing w:val="-4"/>
          <w:rtl/>
        </w:rPr>
        <w:t xml:space="preserve">ن </w:t>
      </w:r>
      <w:r w:rsidR="00755556" w:rsidRPr="003C26C2">
        <w:rPr>
          <w:rStyle w:val="Char4"/>
          <w:spacing w:val="-4"/>
          <w:rtl/>
        </w:rPr>
        <w:t>ک</w:t>
      </w:r>
      <w:r w:rsidRPr="003C26C2">
        <w:rPr>
          <w:rStyle w:val="Char4"/>
          <w:spacing w:val="-4"/>
          <w:rtl/>
        </w:rPr>
        <w:t>ه من برا</w:t>
      </w:r>
      <w:r w:rsidR="000E63F6">
        <w:rPr>
          <w:rStyle w:val="Char4"/>
          <w:spacing w:val="-4"/>
          <w:rtl/>
        </w:rPr>
        <w:t>ی</w:t>
      </w:r>
      <w:r w:rsidRPr="003C26C2">
        <w:rPr>
          <w:rStyle w:val="Char4"/>
          <w:spacing w:val="-4"/>
          <w:rtl/>
        </w:rPr>
        <w:t xml:space="preserve"> شر</w:t>
      </w:r>
      <w:r w:rsidR="00755556" w:rsidRPr="003C26C2">
        <w:rPr>
          <w:rStyle w:val="Char4"/>
          <w:spacing w:val="-4"/>
          <w:rtl/>
        </w:rPr>
        <w:t>ی</w:t>
      </w:r>
      <w:r w:rsidRPr="003C26C2">
        <w:rPr>
          <w:rStyle w:val="Char4"/>
          <w:spacing w:val="-4"/>
          <w:rtl/>
        </w:rPr>
        <w:t>ح اگرچه تابع</w:t>
      </w:r>
      <w:r w:rsidR="000E63F6">
        <w:rPr>
          <w:rStyle w:val="Char4"/>
          <w:spacing w:val="-4"/>
          <w:rtl/>
        </w:rPr>
        <w:t>ی</w:t>
      </w:r>
      <w:r w:rsidRPr="003C26C2">
        <w:rPr>
          <w:rStyle w:val="Char4"/>
          <w:spacing w:val="-4"/>
          <w:rtl/>
        </w:rPr>
        <w:t xml:space="preserve"> است سماع از ع</w:t>
      </w:r>
      <w:r w:rsidR="00755556" w:rsidRPr="003C26C2">
        <w:rPr>
          <w:rStyle w:val="Char4"/>
          <w:spacing w:val="-4"/>
          <w:rtl/>
        </w:rPr>
        <w:t>ی</w:t>
      </w:r>
      <w:r w:rsidRPr="003C26C2">
        <w:rPr>
          <w:rStyle w:val="Char4"/>
          <w:spacing w:val="-4"/>
          <w:rtl/>
        </w:rPr>
        <w:t>اض و هشام ن</w:t>
      </w:r>
      <w:r w:rsidR="00755556" w:rsidRPr="003C26C2">
        <w:rPr>
          <w:rStyle w:val="Char4"/>
          <w:spacing w:val="-4"/>
          <w:rtl/>
        </w:rPr>
        <w:t>ی</w:t>
      </w:r>
      <w:r w:rsidRPr="003C26C2">
        <w:rPr>
          <w:rStyle w:val="Char4"/>
          <w:spacing w:val="-4"/>
          <w:rtl/>
        </w:rPr>
        <w:t>افتم.</w:t>
      </w:r>
    </w:p>
    <w:p w:rsidR="00BA1089" w:rsidRDefault="00BA1089" w:rsidP="003C26C2">
      <w:pPr>
        <w:pStyle w:val="PlainText"/>
        <w:ind w:firstLine="284"/>
        <w:jc w:val="both"/>
        <w:rPr>
          <w:rStyle w:val="Char4"/>
          <w:spacing w:val="-4"/>
          <w:rtl/>
        </w:rPr>
      </w:pPr>
    </w:p>
    <w:p w:rsidR="00BD3D1B" w:rsidRPr="00906F1B" w:rsidRDefault="00BD3D1B" w:rsidP="0082669A">
      <w:pPr>
        <w:pStyle w:val="a5"/>
        <w:rPr>
          <w:rStyle w:val="Char4"/>
          <w:rtl/>
        </w:rPr>
      </w:pPr>
      <w:bookmarkStart w:id="95" w:name="_Toc441683606"/>
      <w:r w:rsidRPr="00CA021D">
        <w:rPr>
          <w:rtl/>
        </w:rPr>
        <w:t>قول حذيفه</w:t>
      </w:r>
      <w:r w:rsidR="00130DB0">
        <w:rPr>
          <w:rStyle w:val="Char4"/>
          <w:rFonts w:ascii="CTraditional Arabic" w:hAnsi="CTraditional Arabic" w:cs="CTraditional Arabic"/>
          <w:bCs w:val="0"/>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CA021D">
        <w:rPr>
          <w:rtl/>
        </w:rPr>
        <w:t>درباره اسلحه كشيدن بر امير</w:t>
      </w:r>
      <w:bookmarkEnd w:id="95"/>
    </w:p>
    <w:p w:rsidR="00BD3D1B" w:rsidRPr="00906F1B" w:rsidRDefault="00BD3D1B" w:rsidP="003C26C2">
      <w:pPr>
        <w:pStyle w:val="PlainText"/>
        <w:ind w:firstLine="284"/>
        <w:jc w:val="both"/>
        <w:rPr>
          <w:rStyle w:val="Char4"/>
          <w:rtl/>
        </w:rPr>
      </w:pPr>
      <w:r w:rsidRPr="00906F1B">
        <w:rPr>
          <w:rStyle w:val="Char4"/>
          <w:rtl/>
        </w:rPr>
        <w:t>و بزار از ز</w:t>
      </w:r>
      <w:r w:rsidR="00755556">
        <w:rPr>
          <w:rStyle w:val="Char4"/>
          <w:rtl/>
        </w:rPr>
        <w:t>ی</w:t>
      </w:r>
      <w:r w:rsidRPr="00906F1B">
        <w:rPr>
          <w:rStyle w:val="Char4"/>
          <w:rtl/>
        </w:rPr>
        <w:t>دبن وهب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مردم بر ام</w:t>
      </w:r>
      <w:r w:rsidR="00755556">
        <w:rPr>
          <w:rStyle w:val="Char4"/>
          <w:rtl/>
        </w:rPr>
        <w:t>ی</w:t>
      </w:r>
      <w:r w:rsidRPr="00906F1B">
        <w:rPr>
          <w:rStyle w:val="Char4"/>
          <w:rtl/>
        </w:rPr>
        <w:t>ر</w:t>
      </w:r>
      <w:r w:rsidR="000E63F6">
        <w:rPr>
          <w:rStyle w:val="Char4"/>
          <w:rtl/>
        </w:rPr>
        <w:t>ی</w:t>
      </w:r>
      <w:r w:rsidRPr="00906F1B">
        <w:rPr>
          <w:rStyle w:val="Char4"/>
          <w:rtl/>
        </w:rPr>
        <w:t xml:space="preserve"> در زمان حذ</w:t>
      </w:r>
      <w:r w:rsidR="00755556">
        <w:rPr>
          <w:rStyle w:val="Char4"/>
          <w:rtl/>
        </w:rPr>
        <w:t>ی</w:t>
      </w:r>
      <w:r w:rsidRPr="00906F1B">
        <w:rPr>
          <w:rStyle w:val="Char4"/>
          <w:rtl/>
        </w:rPr>
        <w:t>فه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چ</w:t>
      </w:r>
      <w:r w:rsidR="00755556">
        <w:rPr>
          <w:rStyle w:val="Char4"/>
          <w:rtl/>
        </w:rPr>
        <w:t>ی</w:t>
      </w:r>
      <w:r w:rsidRPr="00906F1B">
        <w:rPr>
          <w:rStyle w:val="Char4"/>
          <w:rtl/>
        </w:rPr>
        <w:t>ز</w:t>
      </w:r>
      <w:r w:rsidR="000E63F6">
        <w:rPr>
          <w:rStyle w:val="Char4"/>
          <w:rtl/>
        </w:rPr>
        <w:t>ی</w:t>
      </w:r>
      <w:r w:rsidRPr="00906F1B">
        <w:rPr>
          <w:rStyle w:val="Char4"/>
          <w:rtl/>
        </w:rPr>
        <w:t xml:space="preserve"> را ا</w:t>
      </w:r>
      <w:r w:rsidR="00755556">
        <w:rPr>
          <w:rStyle w:val="Char4"/>
          <w:rtl/>
        </w:rPr>
        <w:t>ی</w:t>
      </w:r>
      <w:r w:rsidRPr="00906F1B">
        <w:rPr>
          <w:rStyle w:val="Char4"/>
          <w:rtl/>
        </w:rPr>
        <w:t>راد گرفتند، آن گاه مرد</w:t>
      </w:r>
      <w:r w:rsidR="000E63F6">
        <w:rPr>
          <w:rStyle w:val="Char4"/>
          <w:rtl/>
        </w:rPr>
        <w:t>ی</w:t>
      </w:r>
      <w:r w:rsidRPr="00906F1B">
        <w:rPr>
          <w:rStyle w:val="Char4"/>
          <w:rtl/>
        </w:rPr>
        <w:t xml:space="preserve"> در مسجد - مسجد بزرگ - به پ</w:t>
      </w:r>
      <w:r w:rsidR="00755556">
        <w:rPr>
          <w:rStyle w:val="Char4"/>
          <w:rtl/>
        </w:rPr>
        <w:t>ی</w:t>
      </w:r>
      <w:r w:rsidRPr="00906F1B">
        <w:rPr>
          <w:rStyle w:val="Char4"/>
          <w:rtl/>
        </w:rPr>
        <w:t>ش آمد، و از م</w:t>
      </w:r>
      <w:r w:rsidR="00755556">
        <w:rPr>
          <w:rStyle w:val="Char4"/>
          <w:rtl/>
        </w:rPr>
        <w:t>ی</w:t>
      </w:r>
      <w:r w:rsidRPr="00906F1B">
        <w:rPr>
          <w:rStyle w:val="Char4"/>
          <w:rtl/>
        </w:rPr>
        <w:t>ان مردم گذشت، و به حذ</w:t>
      </w:r>
      <w:r w:rsidR="00755556">
        <w:rPr>
          <w:rStyle w:val="Char4"/>
          <w:rtl/>
        </w:rPr>
        <w:t>ی</w:t>
      </w:r>
      <w:r w:rsidRPr="00906F1B">
        <w:rPr>
          <w:rStyle w:val="Char4"/>
          <w:rtl/>
        </w:rPr>
        <w:t xml:space="preserve">فه </w:t>
      </w:r>
      <w:r w:rsidR="00755556">
        <w:rPr>
          <w:rStyle w:val="Char4"/>
          <w:rtl/>
        </w:rPr>
        <w:t>ک</w:t>
      </w:r>
      <w:r w:rsidRPr="00906F1B">
        <w:rPr>
          <w:rStyle w:val="Char4"/>
          <w:rtl/>
        </w:rPr>
        <w:t>ه در حلقه‏ا</w:t>
      </w:r>
      <w:r w:rsidR="000E63F6">
        <w:rPr>
          <w:rStyle w:val="Char4"/>
          <w:rtl/>
        </w:rPr>
        <w:t>ی</w:t>
      </w:r>
      <w:r w:rsidRPr="00906F1B">
        <w:rPr>
          <w:rStyle w:val="Char4"/>
          <w:rtl/>
        </w:rPr>
        <w:t xml:space="preserve"> نشسته بود رس</w:t>
      </w:r>
      <w:r w:rsidR="00755556">
        <w:rPr>
          <w:rStyle w:val="Char4"/>
          <w:rtl/>
        </w:rPr>
        <w:t>ی</w:t>
      </w:r>
      <w:r w:rsidRPr="00906F1B">
        <w:rPr>
          <w:rStyle w:val="Char4"/>
          <w:rtl/>
        </w:rPr>
        <w:t>د، و نزدش ا</w:t>
      </w:r>
      <w:r w:rsidR="00755556">
        <w:rPr>
          <w:rStyle w:val="Char4"/>
          <w:rtl/>
        </w:rPr>
        <w:t>ی</w:t>
      </w:r>
      <w:r w:rsidRPr="00906F1B">
        <w:rPr>
          <w:rStyle w:val="Char4"/>
          <w:rtl/>
        </w:rPr>
        <w:t>ستاد و گفت: ا</w:t>
      </w:r>
      <w:r w:rsidR="000E63F6">
        <w:rPr>
          <w:rStyle w:val="Char4"/>
          <w:rtl/>
        </w:rPr>
        <w:t>ی</w:t>
      </w:r>
      <w:r w:rsidRPr="00906F1B">
        <w:rPr>
          <w:rStyle w:val="Char4"/>
          <w:rtl/>
        </w:rPr>
        <w:t xml:space="preserve"> </w:t>
      </w:r>
      <w:r w:rsidR="00755556">
        <w:rPr>
          <w:rStyle w:val="Char4"/>
          <w:rtl/>
        </w:rPr>
        <w:t>ی</w:t>
      </w:r>
      <w:r w:rsidRPr="00906F1B">
        <w:rPr>
          <w:rStyle w:val="Char4"/>
          <w:rtl/>
        </w:rPr>
        <w:t xml:space="preserve">ار رسول خدا </w:t>
      </w:r>
      <w:r>
        <w:rPr>
          <w:rFonts w:cs="CTraditional Arabic"/>
          <w:sz w:val="28"/>
          <w:szCs w:val="28"/>
          <w:rtl/>
        </w:rPr>
        <w:t>ص</w:t>
      </w:r>
      <w:r w:rsidRPr="00906F1B">
        <w:rPr>
          <w:rStyle w:val="Char4"/>
          <w:rtl/>
        </w:rPr>
        <w:t xml:space="preserve"> آ</w:t>
      </w:r>
      <w:r w:rsidR="00755556">
        <w:rPr>
          <w:rStyle w:val="Char4"/>
          <w:rtl/>
        </w:rPr>
        <w:t>ی</w:t>
      </w:r>
      <w:r w:rsidRPr="00906F1B">
        <w:rPr>
          <w:rStyle w:val="Char4"/>
          <w:rtl/>
        </w:rPr>
        <w:t>ا امر به معروف و نه</w:t>
      </w:r>
      <w:r w:rsidR="000E63F6">
        <w:rPr>
          <w:rStyle w:val="Char4"/>
          <w:rtl/>
        </w:rPr>
        <w:t>ی</w:t>
      </w:r>
      <w:r w:rsidRPr="00906F1B">
        <w:rPr>
          <w:rStyle w:val="Char4"/>
          <w:rtl/>
        </w:rPr>
        <w:t xml:space="preserve"> از من</w:t>
      </w:r>
      <w:r w:rsidR="00755556">
        <w:rPr>
          <w:rStyle w:val="Char4"/>
          <w:rtl/>
        </w:rPr>
        <w:t>ک</w:t>
      </w:r>
      <w:r w:rsidRPr="00906F1B">
        <w:rPr>
          <w:rStyle w:val="Char4"/>
          <w:rtl/>
        </w:rPr>
        <w:t>ر نم</w:t>
      </w:r>
      <w:r w:rsidR="000E63F6">
        <w:rPr>
          <w:rStyle w:val="Char4"/>
          <w:rtl/>
        </w:rPr>
        <w:t>ی</w:t>
      </w:r>
      <w:r w:rsidRPr="00906F1B">
        <w:rPr>
          <w:rStyle w:val="Char4"/>
          <w:rtl/>
        </w:rPr>
        <w:t>‏</w:t>
      </w:r>
      <w:r w:rsidR="00755556">
        <w:rPr>
          <w:rStyle w:val="Char4"/>
          <w:rtl/>
        </w:rPr>
        <w:t>ک</w:t>
      </w:r>
      <w:r w:rsidRPr="00906F1B">
        <w:rPr>
          <w:rStyle w:val="Char4"/>
          <w:rtl/>
        </w:rPr>
        <w:t>ن</w:t>
      </w:r>
      <w:r w:rsidR="000E63F6">
        <w:rPr>
          <w:rStyle w:val="Char4"/>
          <w:rtl/>
        </w:rPr>
        <w:t>ی</w:t>
      </w:r>
      <w:r w:rsidRPr="00906F1B">
        <w:rPr>
          <w:rStyle w:val="Char4"/>
          <w:rtl/>
        </w:rPr>
        <w:t>؟ حذ</w:t>
      </w:r>
      <w:r w:rsidR="00755556">
        <w:rPr>
          <w:rStyle w:val="Char4"/>
          <w:rtl/>
        </w:rPr>
        <w:t>ی</w:t>
      </w:r>
      <w:r w:rsidRPr="00906F1B">
        <w:rPr>
          <w:rStyle w:val="Char4"/>
          <w:rtl/>
        </w:rPr>
        <w:t>فه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سر خود را بلند نمود و خواست و</w:t>
      </w:r>
      <w:r w:rsidR="000E63F6">
        <w:rPr>
          <w:rStyle w:val="Char4"/>
          <w:rtl/>
        </w:rPr>
        <w:t>ی</w:t>
      </w:r>
      <w:r w:rsidRPr="00906F1B">
        <w:rPr>
          <w:rStyle w:val="Char4"/>
          <w:rtl/>
        </w:rPr>
        <w:t xml:space="preserve"> را بشناسد، حذ</w:t>
      </w:r>
      <w:r w:rsidR="00755556">
        <w:rPr>
          <w:rStyle w:val="Char4"/>
          <w:rtl/>
        </w:rPr>
        <w:t>ی</w:t>
      </w:r>
      <w:r w:rsidRPr="00906F1B">
        <w:rPr>
          <w:rStyle w:val="Char4"/>
          <w:rtl/>
        </w:rPr>
        <w:t>فه به او گفت: امر به معروف و نه</w:t>
      </w:r>
      <w:r w:rsidR="000E63F6">
        <w:rPr>
          <w:rStyle w:val="Char4"/>
          <w:rtl/>
        </w:rPr>
        <w:t>ی</w:t>
      </w:r>
      <w:r w:rsidRPr="00906F1B">
        <w:rPr>
          <w:rStyle w:val="Char4"/>
          <w:rtl/>
        </w:rPr>
        <w:t xml:space="preserve"> از من</w:t>
      </w:r>
      <w:r w:rsidR="00755556">
        <w:rPr>
          <w:rStyle w:val="Char4"/>
          <w:rtl/>
        </w:rPr>
        <w:t>ک</w:t>
      </w:r>
      <w:r w:rsidRPr="00906F1B">
        <w:rPr>
          <w:rStyle w:val="Char4"/>
          <w:rtl/>
        </w:rPr>
        <w:t xml:space="preserve">ر </w:t>
      </w:r>
      <w:r w:rsidR="00755556">
        <w:rPr>
          <w:rStyle w:val="Char4"/>
          <w:rtl/>
        </w:rPr>
        <w:t>ک</w:t>
      </w:r>
      <w:r w:rsidRPr="00906F1B">
        <w:rPr>
          <w:rStyle w:val="Char4"/>
          <w:rtl/>
        </w:rPr>
        <w:t>ار ن</w:t>
      </w:r>
      <w:r w:rsidR="00755556">
        <w:rPr>
          <w:rStyle w:val="Char4"/>
          <w:rtl/>
        </w:rPr>
        <w:t>یک</w:t>
      </w:r>
      <w:r w:rsidRPr="00906F1B">
        <w:rPr>
          <w:rStyle w:val="Char4"/>
          <w:rtl/>
        </w:rPr>
        <w:t>و و پسند</w:t>
      </w:r>
      <w:r w:rsidR="00755556">
        <w:rPr>
          <w:rStyle w:val="Char4"/>
          <w:rtl/>
        </w:rPr>
        <w:t>ی</w:t>
      </w:r>
      <w:r w:rsidRPr="00906F1B">
        <w:rPr>
          <w:rStyle w:val="Char4"/>
          <w:rtl/>
        </w:rPr>
        <w:t>ده‏ا</w:t>
      </w:r>
      <w:r w:rsidR="000E63F6">
        <w:rPr>
          <w:rStyle w:val="Char4"/>
          <w:rtl/>
        </w:rPr>
        <w:t>ی</w:t>
      </w:r>
      <w:r w:rsidRPr="00906F1B">
        <w:rPr>
          <w:rStyle w:val="Char4"/>
          <w:rtl/>
        </w:rPr>
        <w:t xml:space="preserve"> است، و از سنّت ن</w:t>
      </w:r>
      <w:r w:rsidR="00755556">
        <w:rPr>
          <w:rStyle w:val="Char4"/>
          <w:rtl/>
        </w:rPr>
        <w:t>ی</w:t>
      </w:r>
      <w:r w:rsidRPr="00906F1B">
        <w:rPr>
          <w:rStyle w:val="Char4"/>
          <w:rtl/>
        </w:rPr>
        <w:t xml:space="preserve">ست </w:t>
      </w:r>
      <w:r w:rsidR="00755556">
        <w:rPr>
          <w:rStyle w:val="Char4"/>
          <w:rtl/>
        </w:rPr>
        <w:t>ک</w:t>
      </w:r>
      <w:r w:rsidRPr="00906F1B">
        <w:rPr>
          <w:rStyle w:val="Char4"/>
          <w:rtl/>
        </w:rPr>
        <w:t>ه بر ام</w:t>
      </w:r>
      <w:r w:rsidR="00755556">
        <w:rPr>
          <w:rStyle w:val="Char4"/>
          <w:rtl/>
        </w:rPr>
        <w:t>ی</w:t>
      </w:r>
      <w:r w:rsidRPr="00906F1B">
        <w:rPr>
          <w:rStyle w:val="Char4"/>
          <w:rtl/>
        </w:rPr>
        <w:t>رت اسلحه ب</w:t>
      </w:r>
      <w:r w:rsidR="00755556">
        <w:rPr>
          <w:rStyle w:val="Char4"/>
          <w:rtl/>
        </w:rPr>
        <w:t>ک</w:t>
      </w:r>
      <w:r w:rsidRPr="00906F1B">
        <w:rPr>
          <w:rStyle w:val="Char4"/>
          <w:rtl/>
        </w:rPr>
        <w:t>ش</w:t>
      </w:r>
      <w:r w:rsidR="000E63F6">
        <w:rPr>
          <w:rStyle w:val="Char4"/>
          <w:rtl/>
        </w:rPr>
        <w:t>ی</w:t>
      </w:r>
      <w:r w:rsidRPr="00906F1B">
        <w:rPr>
          <w:rStyle w:val="Char4"/>
          <w:rtl/>
        </w:rPr>
        <w:t xml:space="preserve"> و بلند نما</w:t>
      </w:r>
      <w:r w:rsidR="00755556">
        <w:rPr>
          <w:rStyle w:val="Char4"/>
          <w:rtl/>
        </w:rPr>
        <w:t>ی</w:t>
      </w:r>
      <w:r w:rsidR="000E63F6">
        <w:rPr>
          <w:rStyle w:val="Char4"/>
          <w:rtl/>
        </w:rPr>
        <w:t>ی</w:t>
      </w:r>
      <w:r w:rsidRPr="00906F1B">
        <w:rPr>
          <w:rStyle w:val="FootnoteReference"/>
          <w:rFonts w:ascii="IRNazli" w:hAnsi="IRNazli" w:cs="IRNazli"/>
          <w:sz w:val="28"/>
          <w:szCs w:val="28"/>
          <w:rtl/>
        </w:rPr>
        <w:footnoteReference w:id="166"/>
      </w:r>
      <w:r w:rsidR="00572242">
        <w:rPr>
          <w:rStyle w:val="Char4"/>
          <w:rFonts w:hint="cs"/>
          <w:rtl/>
        </w:rPr>
        <w:t>.</w:t>
      </w:r>
      <w:r w:rsidRPr="00906F1B">
        <w:rPr>
          <w:rStyle w:val="Char4"/>
          <w:rtl/>
        </w:rPr>
        <w:t xml:space="preserve"> ه</w:t>
      </w:r>
      <w:r w:rsidR="00755556">
        <w:rPr>
          <w:rStyle w:val="Char4"/>
          <w:rtl/>
        </w:rPr>
        <w:t>ی</w:t>
      </w:r>
      <w:r w:rsidRPr="00906F1B">
        <w:rPr>
          <w:rStyle w:val="Char4"/>
          <w:rtl/>
        </w:rPr>
        <w:t>ثم</w:t>
      </w:r>
      <w:r w:rsidR="000E63F6">
        <w:rPr>
          <w:rStyle w:val="Char4"/>
          <w:rtl/>
        </w:rPr>
        <w:t>ی</w:t>
      </w:r>
      <w:r w:rsidRPr="00906F1B">
        <w:rPr>
          <w:rStyle w:val="Char4"/>
          <w:rtl/>
        </w:rPr>
        <w:t xml:space="preserve"> (224/5) م</w:t>
      </w:r>
      <w:r w:rsidR="000E63F6">
        <w:rPr>
          <w:rStyle w:val="Char4"/>
          <w:rtl/>
        </w:rPr>
        <w:t>ی</w:t>
      </w:r>
      <w:r w:rsidRPr="00906F1B">
        <w:rPr>
          <w:rStyle w:val="Char4"/>
          <w:rtl/>
        </w:rPr>
        <w:t>‏گو</w:t>
      </w:r>
      <w:r w:rsidR="00755556">
        <w:rPr>
          <w:rStyle w:val="Char4"/>
          <w:rtl/>
        </w:rPr>
        <w:t>ی</w:t>
      </w:r>
      <w:r w:rsidRPr="00906F1B">
        <w:rPr>
          <w:rStyle w:val="Char4"/>
          <w:rtl/>
        </w:rPr>
        <w:t>د: در ا</w:t>
      </w:r>
      <w:r w:rsidR="00755556">
        <w:rPr>
          <w:rStyle w:val="Char4"/>
          <w:rtl/>
        </w:rPr>
        <w:t>ی</w:t>
      </w:r>
      <w:r w:rsidRPr="00906F1B">
        <w:rPr>
          <w:rStyle w:val="Char4"/>
          <w:rtl/>
        </w:rPr>
        <w:t>ن حب</w:t>
      </w:r>
      <w:r w:rsidR="00755556">
        <w:rPr>
          <w:rStyle w:val="Char4"/>
          <w:rtl/>
        </w:rPr>
        <w:t>ی</w:t>
      </w:r>
      <w:r w:rsidRPr="00906F1B">
        <w:rPr>
          <w:rStyle w:val="Char4"/>
          <w:rtl/>
        </w:rPr>
        <w:t>ب بن خالد آمده، و</w:t>
      </w:r>
      <w:r w:rsidR="000E63F6">
        <w:rPr>
          <w:rStyle w:val="Char4"/>
          <w:rtl/>
        </w:rPr>
        <w:t>ی</w:t>
      </w:r>
      <w:r w:rsidRPr="00906F1B">
        <w:rPr>
          <w:rStyle w:val="Char4"/>
          <w:rtl/>
        </w:rPr>
        <w:t xml:space="preserve"> را ابن حبان ثقه دانسته، و ابوحاتم م</w:t>
      </w:r>
      <w:r w:rsidR="000E63F6">
        <w:rPr>
          <w:rStyle w:val="Char4"/>
          <w:rtl/>
        </w:rPr>
        <w:t>ی</w:t>
      </w:r>
      <w:r w:rsidRPr="00906F1B">
        <w:rPr>
          <w:rStyle w:val="Char4"/>
          <w:rtl/>
        </w:rPr>
        <w:t>‏گو</w:t>
      </w:r>
      <w:r w:rsidR="00755556">
        <w:rPr>
          <w:rStyle w:val="Char4"/>
          <w:rtl/>
        </w:rPr>
        <w:t>ی</w:t>
      </w:r>
      <w:r w:rsidRPr="00906F1B">
        <w:rPr>
          <w:rStyle w:val="Char4"/>
          <w:rtl/>
        </w:rPr>
        <w:t>د: قو</w:t>
      </w:r>
      <w:r w:rsidR="000E63F6">
        <w:rPr>
          <w:rStyle w:val="Char4"/>
          <w:rtl/>
        </w:rPr>
        <w:t>ی</w:t>
      </w:r>
      <w:r w:rsidRPr="00906F1B">
        <w:rPr>
          <w:rStyle w:val="Char4"/>
          <w:rtl/>
        </w:rPr>
        <w:t xml:space="preserve"> ن</w:t>
      </w:r>
      <w:r w:rsidR="00755556">
        <w:rPr>
          <w:rStyle w:val="Char4"/>
          <w:rtl/>
        </w:rPr>
        <w:t>ی</w:t>
      </w:r>
      <w:r w:rsidRPr="00906F1B">
        <w:rPr>
          <w:rStyle w:val="Char4"/>
          <w:rtl/>
        </w:rPr>
        <w:t>ست.</w:t>
      </w:r>
    </w:p>
    <w:p w:rsidR="00BD3D1B" w:rsidRPr="00906F1B" w:rsidRDefault="00BD3D1B" w:rsidP="0082669A">
      <w:pPr>
        <w:pStyle w:val="a5"/>
        <w:rPr>
          <w:rStyle w:val="Char4"/>
          <w:rtl/>
        </w:rPr>
      </w:pPr>
      <w:bookmarkStart w:id="96" w:name="_Toc441683607"/>
      <w:r w:rsidRPr="00CA021D">
        <w:rPr>
          <w:rtl/>
        </w:rPr>
        <w:t>حديث ابوبكره</w:t>
      </w:r>
      <w:r w:rsidR="00130DB0">
        <w:rPr>
          <w:rStyle w:val="Char4"/>
          <w:rFonts w:ascii="CTraditional Arabic" w:hAnsi="CTraditional Arabic" w:cs="CTraditional Arabic"/>
          <w:bCs w:val="0"/>
          <w:rtl/>
        </w:rPr>
        <w:t xml:space="preserve"> </w:t>
      </w:r>
      <w:r w:rsidR="00130DB0" w:rsidRPr="00130DB0">
        <w:rPr>
          <w:rStyle w:val="Char4"/>
          <w:rFonts w:ascii="CTraditional Arabic" w:hAnsi="CTraditional Arabic" w:cs="CTraditional Arabic"/>
          <w:bCs w:val="0"/>
          <w:rtl/>
        </w:rPr>
        <w:t>س</w:t>
      </w:r>
      <w:r w:rsidRPr="00CA021D">
        <w:rPr>
          <w:rtl/>
        </w:rPr>
        <w:t xml:space="preserve"> در احترام امير</w:t>
      </w:r>
      <w:bookmarkEnd w:id="96"/>
    </w:p>
    <w:p w:rsidR="00BD3D1B" w:rsidRPr="00906F1B" w:rsidRDefault="00BD3D1B" w:rsidP="003C26C2">
      <w:pPr>
        <w:pStyle w:val="PlainText"/>
        <w:ind w:firstLine="284"/>
        <w:jc w:val="both"/>
        <w:rPr>
          <w:rStyle w:val="Char4"/>
          <w:rtl/>
        </w:rPr>
      </w:pPr>
      <w:r w:rsidRPr="00906F1B">
        <w:rPr>
          <w:rStyle w:val="Char4"/>
          <w:rtl/>
        </w:rPr>
        <w:t>و ب</w:t>
      </w:r>
      <w:r w:rsidR="00755556">
        <w:rPr>
          <w:rStyle w:val="Char4"/>
          <w:rtl/>
        </w:rPr>
        <w:t>ی</w:t>
      </w:r>
      <w:r w:rsidRPr="00906F1B">
        <w:rPr>
          <w:rStyle w:val="Char4"/>
          <w:rtl/>
        </w:rPr>
        <w:t>هق</w:t>
      </w:r>
      <w:r w:rsidR="000E63F6">
        <w:rPr>
          <w:rStyle w:val="Char4"/>
          <w:rtl/>
        </w:rPr>
        <w:t>ی</w:t>
      </w:r>
      <w:r w:rsidRPr="00906F1B">
        <w:rPr>
          <w:rStyle w:val="Char4"/>
          <w:rtl/>
        </w:rPr>
        <w:t xml:space="preserve"> (163/8) از ز</w:t>
      </w:r>
      <w:r w:rsidR="00755556">
        <w:rPr>
          <w:rStyle w:val="Char4"/>
          <w:rtl/>
        </w:rPr>
        <w:t>ی</w:t>
      </w:r>
      <w:r w:rsidRPr="00906F1B">
        <w:rPr>
          <w:rStyle w:val="Char4"/>
          <w:rtl/>
        </w:rPr>
        <w:t xml:space="preserve">ادبن </w:t>
      </w:r>
      <w:r w:rsidR="00755556">
        <w:rPr>
          <w:rStyle w:val="Char4"/>
          <w:rtl/>
        </w:rPr>
        <w:t>ک</w:t>
      </w:r>
      <w:r w:rsidRPr="00906F1B">
        <w:rPr>
          <w:rStyle w:val="Char4"/>
          <w:rtl/>
        </w:rPr>
        <w:t>سَ</w:t>
      </w:r>
      <w:r w:rsidR="00755556">
        <w:rPr>
          <w:rStyle w:val="Char4"/>
          <w:rtl/>
        </w:rPr>
        <w:t>ی</w:t>
      </w:r>
      <w:r w:rsidRPr="00906F1B">
        <w:rPr>
          <w:rStyle w:val="Char4"/>
          <w:rtl/>
        </w:rPr>
        <w:t>ب عدو</w:t>
      </w:r>
      <w:r w:rsidR="000E63F6">
        <w:rPr>
          <w:rStyle w:val="Char4"/>
          <w:rtl/>
        </w:rPr>
        <w:t>ی</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عبداللَّه بن عامر برا</w:t>
      </w:r>
      <w:r w:rsidR="000E63F6">
        <w:rPr>
          <w:rStyle w:val="Char4"/>
          <w:rtl/>
        </w:rPr>
        <w:t>ی</w:t>
      </w:r>
      <w:r w:rsidRPr="00906F1B">
        <w:rPr>
          <w:rStyle w:val="Char4"/>
          <w:rtl/>
        </w:rPr>
        <w:t xml:space="preserve"> مردم در حال</w:t>
      </w:r>
      <w:r w:rsidR="000E63F6">
        <w:rPr>
          <w:rStyle w:val="Char4"/>
          <w:rtl/>
        </w:rPr>
        <w:t>ی</w:t>
      </w:r>
      <w:r w:rsidRPr="00906F1B">
        <w:rPr>
          <w:rStyle w:val="Char4"/>
          <w:rtl/>
        </w:rPr>
        <w:t xml:space="preserve"> سخنران</w:t>
      </w:r>
      <w:r w:rsidR="000E63F6">
        <w:rPr>
          <w:rStyle w:val="Char4"/>
          <w:rtl/>
        </w:rPr>
        <w:t>ی</w:t>
      </w:r>
      <w:r w:rsidRPr="00906F1B">
        <w:rPr>
          <w:rStyle w:val="Char4"/>
          <w:rtl/>
        </w:rPr>
        <w:t xml:space="preserve"> م</w:t>
      </w:r>
      <w:r w:rsidR="000E63F6">
        <w:rPr>
          <w:rStyle w:val="Char4"/>
          <w:rtl/>
        </w:rPr>
        <w:t>ی</w:t>
      </w:r>
      <w:r w:rsidRPr="00906F1B">
        <w:rPr>
          <w:rStyle w:val="Char4"/>
          <w:rtl/>
        </w:rPr>
        <w:t xml:space="preserve">‏نمود، </w:t>
      </w:r>
      <w:r w:rsidR="00755556">
        <w:rPr>
          <w:rStyle w:val="Char4"/>
          <w:rtl/>
        </w:rPr>
        <w:t>ک</w:t>
      </w:r>
      <w:r w:rsidRPr="00906F1B">
        <w:rPr>
          <w:rStyle w:val="Char4"/>
          <w:rtl/>
        </w:rPr>
        <w:t>ه لباس ناز</w:t>
      </w:r>
      <w:r w:rsidR="00755556">
        <w:rPr>
          <w:rStyle w:val="Char4"/>
          <w:rtl/>
        </w:rPr>
        <w:t>ک</w:t>
      </w:r>
      <w:r w:rsidRPr="00906F1B">
        <w:rPr>
          <w:rStyle w:val="Char4"/>
          <w:rtl/>
        </w:rPr>
        <w:t xml:space="preserve"> بر تن م</w:t>
      </w:r>
      <w:r w:rsidR="000E63F6">
        <w:rPr>
          <w:rStyle w:val="Char4"/>
          <w:rtl/>
        </w:rPr>
        <w:t>ی</w:t>
      </w:r>
      <w:r w:rsidRPr="00906F1B">
        <w:rPr>
          <w:rStyle w:val="Char4"/>
          <w:rtl/>
        </w:rPr>
        <w:t>‏داشت و موها</w:t>
      </w:r>
      <w:r w:rsidR="00755556">
        <w:rPr>
          <w:rStyle w:val="Char4"/>
          <w:rtl/>
        </w:rPr>
        <w:t>ی</w:t>
      </w:r>
      <w:r w:rsidRPr="00906F1B">
        <w:rPr>
          <w:rStyle w:val="Char4"/>
          <w:rtl/>
        </w:rPr>
        <w:t>ش شانه شده بود. م</w:t>
      </w:r>
      <w:r w:rsidR="000E63F6">
        <w:rPr>
          <w:rStyle w:val="Char4"/>
          <w:rtl/>
        </w:rPr>
        <w:t>ی</w:t>
      </w:r>
      <w:r w:rsidRPr="00906F1B">
        <w:rPr>
          <w:rStyle w:val="Char4"/>
          <w:rtl/>
        </w:rPr>
        <w:t>‏گو</w:t>
      </w:r>
      <w:r w:rsidR="00755556">
        <w:rPr>
          <w:rStyle w:val="Char4"/>
          <w:rtl/>
        </w:rPr>
        <w:t>ی</w:t>
      </w:r>
      <w:r w:rsidRPr="00906F1B">
        <w:rPr>
          <w:rStyle w:val="Char4"/>
          <w:rtl/>
        </w:rPr>
        <w:t>د: روز</w:t>
      </w:r>
      <w:r w:rsidR="000E63F6">
        <w:rPr>
          <w:rStyle w:val="Char4"/>
          <w:rtl/>
        </w:rPr>
        <w:t>ی</w:t>
      </w:r>
      <w:r w:rsidRPr="00906F1B">
        <w:rPr>
          <w:rStyle w:val="Char4"/>
          <w:rtl/>
        </w:rPr>
        <w:t xml:space="preserve"> نماز را </w:t>
      </w:r>
      <w:r w:rsidR="00130DB0">
        <w:rPr>
          <w:rStyle w:val="Char4"/>
          <w:rtl/>
        </w:rPr>
        <w:t>به‌جا</w:t>
      </w:r>
      <w:r w:rsidR="000E63F6">
        <w:rPr>
          <w:rStyle w:val="Char4"/>
          <w:rtl/>
        </w:rPr>
        <w:t>ی</w:t>
      </w:r>
      <w:r w:rsidR="00130DB0">
        <w:rPr>
          <w:rStyle w:val="Char4"/>
          <w:rtl/>
        </w:rPr>
        <w:t xml:space="preserve"> </w:t>
      </w:r>
      <w:r w:rsidRPr="00906F1B">
        <w:rPr>
          <w:rStyle w:val="Char4"/>
          <w:rtl/>
        </w:rPr>
        <w:t>آورد و داخل گرد</w:t>
      </w:r>
      <w:r w:rsidR="00755556">
        <w:rPr>
          <w:rStyle w:val="Char4"/>
          <w:rtl/>
        </w:rPr>
        <w:t>ی</w:t>
      </w:r>
      <w:r w:rsidRPr="00906F1B">
        <w:rPr>
          <w:rStyle w:val="Char4"/>
          <w:rtl/>
        </w:rPr>
        <w:t>د. م</w:t>
      </w:r>
      <w:r w:rsidR="000E63F6">
        <w:rPr>
          <w:rStyle w:val="Char4"/>
          <w:rtl/>
        </w:rPr>
        <w:t>ی</w:t>
      </w:r>
      <w:r w:rsidRPr="00906F1B">
        <w:rPr>
          <w:rStyle w:val="Char4"/>
          <w:rtl/>
        </w:rPr>
        <w:t>‏افزا</w:t>
      </w:r>
      <w:r w:rsidR="00755556">
        <w:rPr>
          <w:rStyle w:val="Char4"/>
          <w:rtl/>
        </w:rPr>
        <w:t>ی</w:t>
      </w:r>
      <w:r w:rsidRPr="00906F1B">
        <w:rPr>
          <w:rStyle w:val="Char4"/>
          <w:rtl/>
        </w:rPr>
        <w:t>د: و ابوب</w:t>
      </w:r>
      <w:r w:rsidR="00755556">
        <w:rPr>
          <w:rStyle w:val="Char4"/>
          <w:rtl/>
        </w:rPr>
        <w:t>ک</w:t>
      </w:r>
      <w:r w:rsidRPr="00906F1B">
        <w:rPr>
          <w:rStyle w:val="Char4"/>
          <w:rtl/>
        </w:rPr>
        <w:t>ره در پهلو</w:t>
      </w:r>
      <w:r w:rsidR="000E63F6">
        <w:rPr>
          <w:rStyle w:val="Char4"/>
          <w:rtl/>
        </w:rPr>
        <w:t>ی</w:t>
      </w:r>
      <w:r w:rsidRPr="00906F1B">
        <w:rPr>
          <w:rStyle w:val="Char4"/>
          <w:rtl/>
        </w:rPr>
        <w:t xml:space="preserve"> منبر نشسته بود، مرداس ابوبلال</w:t>
      </w:r>
      <w:r w:rsidRPr="00906F1B">
        <w:rPr>
          <w:rStyle w:val="FootnoteReference"/>
          <w:rFonts w:ascii="IRNazli" w:hAnsi="IRNazli" w:cs="IRNazli"/>
          <w:sz w:val="28"/>
          <w:szCs w:val="28"/>
          <w:rtl/>
        </w:rPr>
        <w:footnoteReference w:id="167"/>
      </w:r>
      <w:r w:rsidRPr="00906F1B">
        <w:rPr>
          <w:rStyle w:val="Char4"/>
          <w:rtl/>
        </w:rPr>
        <w:t xml:space="preserve"> گفت: آ</w:t>
      </w:r>
      <w:r w:rsidR="00755556">
        <w:rPr>
          <w:rStyle w:val="Char4"/>
          <w:rtl/>
        </w:rPr>
        <w:t>ی</w:t>
      </w:r>
      <w:r w:rsidRPr="00906F1B">
        <w:rPr>
          <w:rStyle w:val="Char4"/>
          <w:rtl/>
        </w:rPr>
        <w:t>ا به ام</w:t>
      </w:r>
      <w:r w:rsidR="00755556">
        <w:rPr>
          <w:rStyle w:val="Char4"/>
          <w:rtl/>
        </w:rPr>
        <w:t>ی</w:t>
      </w:r>
      <w:r w:rsidRPr="00906F1B">
        <w:rPr>
          <w:rStyle w:val="Char4"/>
          <w:rtl/>
        </w:rPr>
        <w:t>ر مردم و س</w:t>
      </w:r>
      <w:r w:rsidR="00755556">
        <w:rPr>
          <w:rStyle w:val="Char4"/>
          <w:rtl/>
        </w:rPr>
        <w:t>ی</w:t>
      </w:r>
      <w:r w:rsidRPr="00906F1B">
        <w:rPr>
          <w:rStyle w:val="Char4"/>
          <w:rtl/>
        </w:rPr>
        <w:t>دشان نم</w:t>
      </w:r>
      <w:r w:rsidR="000E63F6">
        <w:rPr>
          <w:rStyle w:val="Char4"/>
          <w:rtl/>
        </w:rPr>
        <w:t>ی</w:t>
      </w:r>
      <w:r w:rsidRPr="00906F1B">
        <w:rPr>
          <w:rStyle w:val="Char4"/>
          <w:rtl/>
        </w:rPr>
        <w:t>‏ب</w:t>
      </w:r>
      <w:r w:rsidR="00755556">
        <w:rPr>
          <w:rStyle w:val="Char4"/>
          <w:rtl/>
        </w:rPr>
        <w:t>ی</w:t>
      </w:r>
      <w:r w:rsidRPr="00906F1B">
        <w:rPr>
          <w:rStyle w:val="Char4"/>
          <w:rtl/>
        </w:rPr>
        <w:t>ن</w:t>
      </w:r>
      <w:r w:rsidR="00755556">
        <w:rPr>
          <w:rStyle w:val="Char4"/>
          <w:rtl/>
        </w:rPr>
        <w:t>ی</w:t>
      </w:r>
      <w:r w:rsidRPr="00906F1B">
        <w:rPr>
          <w:rStyle w:val="Char4"/>
          <w:rtl/>
        </w:rPr>
        <w:t xml:space="preserve">د، </w:t>
      </w:r>
      <w:r w:rsidR="00755556">
        <w:rPr>
          <w:rStyle w:val="Char4"/>
          <w:rtl/>
        </w:rPr>
        <w:t>ک</w:t>
      </w:r>
      <w:r w:rsidRPr="00906F1B">
        <w:rPr>
          <w:rStyle w:val="Char4"/>
          <w:rtl/>
        </w:rPr>
        <w:t>ه [لباس] ناز</w:t>
      </w:r>
      <w:r w:rsidR="00755556">
        <w:rPr>
          <w:rStyle w:val="Char4"/>
          <w:rtl/>
        </w:rPr>
        <w:t>ک</w:t>
      </w:r>
      <w:r w:rsidRPr="00906F1B">
        <w:rPr>
          <w:rStyle w:val="Char4"/>
          <w:rtl/>
        </w:rPr>
        <w:t xml:space="preserve"> بر تن م</w:t>
      </w:r>
      <w:r w:rsidR="000E63F6">
        <w:rPr>
          <w:rStyle w:val="Char4"/>
          <w:rtl/>
        </w:rPr>
        <w:t>ی</w:t>
      </w:r>
      <w:r w:rsidRPr="00906F1B">
        <w:rPr>
          <w:rStyle w:val="Char4"/>
          <w:rtl/>
        </w:rPr>
        <w:t>‏</w:t>
      </w:r>
      <w:r w:rsidR="00755556">
        <w:rPr>
          <w:rStyle w:val="Char4"/>
          <w:rtl/>
        </w:rPr>
        <w:t>ک</w:t>
      </w:r>
      <w:r w:rsidRPr="00906F1B">
        <w:rPr>
          <w:rStyle w:val="Char4"/>
          <w:rtl/>
        </w:rPr>
        <w:t>ند، و خود را مشابه فاسقان م</w:t>
      </w:r>
      <w:r w:rsidR="000E63F6">
        <w:rPr>
          <w:rStyle w:val="Char4"/>
          <w:rtl/>
        </w:rPr>
        <w:t>ی</w:t>
      </w:r>
      <w:r w:rsidRPr="00906F1B">
        <w:rPr>
          <w:rStyle w:val="Char4"/>
          <w:rtl/>
        </w:rPr>
        <w:t>‏سازد؟! ابوب</w:t>
      </w:r>
      <w:r w:rsidR="00755556">
        <w:rPr>
          <w:rStyle w:val="Char4"/>
          <w:rtl/>
        </w:rPr>
        <w:t>ک</w:t>
      </w:r>
      <w:r w:rsidRPr="00906F1B">
        <w:rPr>
          <w:rStyle w:val="Char4"/>
          <w:rtl/>
        </w:rPr>
        <w:t>ره آن را شن</w:t>
      </w:r>
      <w:r w:rsidR="00755556">
        <w:rPr>
          <w:rStyle w:val="Char4"/>
          <w:rtl/>
        </w:rPr>
        <w:t>ی</w:t>
      </w:r>
      <w:r w:rsidRPr="00906F1B">
        <w:rPr>
          <w:rStyle w:val="Char4"/>
          <w:rtl/>
        </w:rPr>
        <w:t>د و برا</w:t>
      </w:r>
      <w:r w:rsidR="000E63F6">
        <w:rPr>
          <w:rStyle w:val="Char4"/>
          <w:rtl/>
        </w:rPr>
        <w:t>ی</w:t>
      </w:r>
      <w:r w:rsidRPr="00906F1B">
        <w:rPr>
          <w:rStyle w:val="Char4"/>
          <w:rtl/>
        </w:rPr>
        <w:t xml:space="preserve"> پسرش ص</w:t>
      </w:r>
      <w:r w:rsidR="00755556">
        <w:rPr>
          <w:rStyle w:val="Char4"/>
          <w:rtl/>
        </w:rPr>
        <w:t>ی</w:t>
      </w:r>
      <w:r w:rsidRPr="00906F1B">
        <w:rPr>
          <w:rStyle w:val="Char4"/>
          <w:rtl/>
        </w:rPr>
        <w:t>لع گفت: ابوبلال را برا</w:t>
      </w:r>
      <w:r w:rsidR="00755556">
        <w:rPr>
          <w:rStyle w:val="Char4"/>
          <w:rtl/>
        </w:rPr>
        <w:t>ی</w:t>
      </w:r>
      <w:r w:rsidRPr="00906F1B">
        <w:rPr>
          <w:rStyle w:val="Char4"/>
          <w:rtl/>
        </w:rPr>
        <w:t xml:space="preserve">م صدا </w:t>
      </w:r>
      <w:r w:rsidR="00755556">
        <w:rPr>
          <w:rStyle w:val="Char4"/>
          <w:rtl/>
        </w:rPr>
        <w:t>ک</w:t>
      </w:r>
      <w:r w:rsidRPr="00906F1B">
        <w:rPr>
          <w:rStyle w:val="Char4"/>
          <w:rtl/>
        </w:rPr>
        <w:t>ن، او را برا</w:t>
      </w:r>
      <w:r w:rsidR="00755556">
        <w:rPr>
          <w:rStyle w:val="Char4"/>
          <w:rtl/>
        </w:rPr>
        <w:t>ی</w:t>
      </w:r>
      <w:r w:rsidRPr="00906F1B">
        <w:rPr>
          <w:rStyle w:val="Char4"/>
          <w:rtl/>
        </w:rPr>
        <w:t>ش فراخواند. ابوب</w:t>
      </w:r>
      <w:r w:rsidR="00755556">
        <w:rPr>
          <w:rStyle w:val="Char4"/>
          <w:rtl/>
        </w:rPr>
        <w:t>ک</w:t>
      </w:r>
      <w:r w:rsidRPr="00906F1B">
        <w:rPr>
          <w:rStyle w:val="Char4"/>
          <w:rtl/>
        </w:rPr>
        <w:t>ره گفت: من گفتارت را اند</w:t>
      </w:r>
      <w:r w:rsidR="00755556">
        <w:rPr>
          <w:rStyle w:val="Char4"/>
          <w:rtl/>
        </w:rPr>
        <w:t>ک</w:t>
      </w:r>
      <w:r w:rsidR="000E63F6">
        <w:rPr>
          <w:rStyle w:val="Char4"/>
          <w:rtl/>
        </w:rPr>
        <w:t>ی</w:t>
      </w:r>
      <w:r w:rsidRPr="00906F1B">
        <w:rPr>
          <w:rStyle w:val="Char4"/>
          <w:rtl/>
        </w:rPr>
        <w:t xml:space="preserve"> قبل به ام</w:t>
      </w:r>
      <w:r w:rsidR="00755556">
        <w:rPr>
          <w:rStyle w:val="Char4"/>
          <w:rtl/>
        </w:rPr>
        <w:t>ی</w:t>
      </w:r>
      <w:r w:rsidRPr="00906F1B">
        <w:rPr>
          <w:rStyle w:val="Char4"/>
          <w:rtl/>
        </w:rPr>
        <w:t xml:space="preserve">ر رساندم، از رسول خدا </w:t>
      </w:r>
      <w:r>
        <w:rPr>
          <w:rFonts w:cs="CTraditional Arabic"/>
          <w:sz w:val="28"/>
          <w:szCs w:val="28"/>
          <w:rtl/>
        </w:rPr>
        <w:t>ص</w:t>
      </w:r>
      <w:r w:rsidRPr="00906F1B">
        <w:rPr>
          <w:rStyle w:val="Char4"/>
          <w:rtl/>
        </w:rPr>
        <w:t xml:space="preserve"> شن</w:t>
      </w:r>
      <w:r w:rsidR="00755556">
        <w:rPr>
          <w:rStyle w:val="Char4"/>
          <w:rtl/>
        </w:rPr>
        <w:t>ی</w:t>
      </w:r>
      <w:r w:rsidRPr="00906F1B">
        <w:rPr>
          <w:rStyle w:val="Char4"/>
          <w:rtl/>
        </w:rPr>
        <w:t xml:space="preserve">دم </w:t>
      </w:r>
      <w:r w:rsidR="00755556">
        <w:rPr>
          <w:rStyle w:val="Char4"/>
          <w:rtl/>
        </w:rPr>
        <w:t>ک</w:t>
      </w:r>
      <w:r w:rsidRPr="00906F1B">
        <w:rPr>
          <w:rStyle w:val="Char4"/>
          <w:rtl/>
        </w:rPr>
        <w:t>ه م</w:t>
      </w:r>
      <w:r w:rsidR="000E63F6">
        <w:rPr>
          <w:rStyle w:val="Char4"/>
          <w:rtl/>
        </w:rPr>
        <w:t>ی</w:t>
      </w:r>
      <w:r w:rsidRPr="00906F1B">
        <w:rPr>
          <w:rStyle w:val="Char4"/>
          <w:rtl/>
        </w:rPr>
        <w:t>‏گفت: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سلطان خدا را عزت </w:t>
      </w:r>
      <w:r w:rsidR="00755556">
        <w:rPr>
          <w:rStyle w:val="Char4"/>
          <w:rtl/>
        </w:rPr>
        <w:t>ک</w:t>
      </w:r>
      <w:r w:rsidRPr="00906F1B">
        <w:rPr>
          <w:rStyle w:val="Char4"/>
          <w:rtl/>
        </w:rPr>
        <w:t>ند، خداوند عزتش م</w:t>
      </w:r>
      <w:r w:rsidR="000E63F6">
        <w:rPr>
          <w:rStyle w:val="Char4"/>
          <w:rtl/>
        </w:rPr>
        <w:t>ی</w:t>
      </w:r>
      <w:r w:rsidRPr="00906F1B">
        <w:rPr>
          <w:rStyle w:val="Char4"/>
          <w:rtl/>
        </w:rPr>
        <w:t>‏</w:t>
      </w:r>
      <w:r w:rsidR="00755556">
        <w:rPr>
          <w:rStyle w:val="Char4"/>
          <w:rtl/>
        </w:rPr>
        <w:t>ک</w:t>
      </w:r>
      <w:r w:rsidRPr="00906F1B">
        <w:rPr>
          <w:rStyle w:val="Char4"/>
          <w:rtl/>
        </w:rPr>
        <w:t xml:space="preserve">ند، و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سلطان خدا را اهانت </w:t>
      </w:r>
      <w:r w:rsidR="00755556">
        <w:rPr>
          <w:rStyle w:val="Char4"/>
          <w:rtl/>
        </w:rPr>
        <w:t>ک</w:t>
      </w:r>
      <w:r w:rsidRPr="00906F1B">
        <w:rPr>
          <w:rStyle w:val="Char4"/>
          <w:rtl/>
        </w:rPr>
        <w:t>ند، خداوند اهانتش م</w:t>
      </w:r>
      <w:r w:rsidR="000E63F6">
        <w:rPr>
          <w:rStyle w:val="Char4"/>
          <w:rtl/>
        </w:rPr>
        <w:t>ی</w:t>
      </w:r>
      <w:r w:rsidRPr="00906F1B">
        <w:rPr>
          <w:rStyle w:val="Char4"/>
          <w:rtl/>
        </w:rPr>
        <w:t>‏</w:t>
      </w:r>
      <w:r w:rsidR="00755556">
        <w:rPr>
          <w:rStyle w:val="Char4"/>
          <w:rtl/>
        </w:rPr>
        <w:t>ک</w:t>
      </w:r>
      <w:r w:rsidRPr="00906F1B">
        <w:rPr>
          <w:rStyle w:val="Char4"/>
          <w:rtl/>
        </w:rPr>
        <w:t>ند»</w:t>
      </w:r>
      <w:r w:rsidRPr="00906F1B">
        <w:rPr>
          <w:rStyle w:val="FootnoteReference"/>
          <w:rFonts w:ascii="IRNazli" w:hAnsi="IRNazli" w:cs="IRNazli"/>
          <w:sz w:val="28"/>
          <w:szCs w:val="28"/>
          <w:rtl/>
        </w:rPr>
        <w:footnoteReference w:id="168"/>
      </w:r>
      <w:r w:rsidR="00572242">
        <w:rPr>
          <w:rStyle w:val="Char4"/>
          <w:rFonts w:hint="cs"/>
          <w:rtl/>
        </w:rPr>
        <w:t>.</w:t>
      </w:r>
    </w:p>
    <w:p w:rsidR="00BD3D1B" w:rsidRPr="00CA021D" w:rsidRDefault="00BD3D1B" w:rsidP="0082669A">
      <w:pPr>
        <w:pStyle w:val="a5"/>
        <w:rPr>
          <w:rtl/>
        </w:rPr>
      </w:pPr>
      <w:bookmarkStart w:id="97" w:name="_Toc441683608"/>
      <w:r w:rsidRPr="00CA021D">
        <w:rPr>
          <w:rtl/>
        </w:rPr>
        <w:t>اطاعت از امير، فقط در كار پسنديده م</w:t>
      </w:r>
      <w:r w:rsidR="000E63F6">
        <w:rPr>
          <w:rtl/>
        </w:rPr>
        <w:t>ی</w:t>
      </w:r>
      <w:r w:rsidRPr="00CA021D">
        <w:rPr>
          <w:rtl/>
        </w:rPr>
        <w:t>‏باشد</w:t>
      </w:r>
      <w:bookmarkEnd w:id="97"/>
    </w:p>
    <w:p w:rsidR="00BD3D1B" w:rsidRPr="00906F1B" w:rsidRDefault="00BD3D1B" w:rsidP="00C47625">
      <w:pPr>
        <w:pStyle w:val="PlainText"/>
        <w:ind w:firstLine="284"/>
        <w:jc w:val="both"/>
        <w:rPr>
          <w:rStyle w:val="Char4"/>
          <w:rtl/>
        </w:rPr>
      </w:pPr>
      <w:r w:rsidRPr="00906F1B">
        <w:rPr>
          <w:rStyle w:val="Char4"/>
          <w:rtl/>
        </w:rPr>
        <w:t>و ش</w:t>
      </w:r>
      <w:r w:rsidR="00755556">
        <w:rPr>
          <w:rStyle w:val="Char4"/>
          <w:rtl/>
        </w:rPr>
        <w:t>ی</w:t>
      </w:r>
      <w:r w:rsidRPr="00906F1B">
        <w:rPr>
          <w:rStyle w:val="Char4"/>
          <w:rtl/>
        </w:rPr>
        <w:t>خ</w:t>
      </w:r>
      <w:r w:rsidR="00755556">
        <w:rPr>
          <w:rStyle w:val="Char4"/>
          <w:rtl/>
        </w:rPr>
        <w:t>ی</w:t>
      </w:r>
      <w:r w:rsidRPr="00906F1B">
        <w:rPr>
          <w:rStyle w:val="Char4"/>
          <w:rtl/>
        </w:rPr>
        <w:t>ن از عل</w:t>
      </w:r>
      <w:r w:rsidR="000E63F6">
        <w:rPr>
          <w:rStyle w:val="Char4"/>
          <w:rtl/>
        </w:rPr>
        <w:t>ی</w:t>
      </w:r>
      <w:r w:rsidRPr="00906F1B">
        <w:rPr>
          <w:rStyle w:val="Char4"/>
          <w:rtl/>
        </w:rPr>
        <w:t xml:space="preserve"> ابن اب</w:t>
      </w:r>
      <w:r w:rsidR="000E63F6">
        <w:rPr>
          <w:rStyle w:val="Char4"/>
          <w:rtl/>
        </w:rPr>
        <w:t>ی</w:t>
      </w:r>
      <w:r w:rsidRPr="00906F1B">
        <w:rPr>
          <w:rStyle w:val="Char4"/>
          <w:rtl/>
        </w:rPr>
        <w:t xml:space="preserve"> طالب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 xml:space="preserve">ه گفت: رسول خدا </w:t>
      </w:r>
      <w:r>
        <w:rPr>
          <w:rFonts w:cs="CTraditional Arabic"/>
          <w:sz w:val="28"/>
          <w:szCs w:val="28"/>
          <w:rtl/>
        </w:rPr>
        <w:t>ص</w:t>
      </w:r>
      <w:r w:rsidRPr="00906F1B">
        <w:rPr>
          <w:rStyle w:val="Char4"/>
          <w:rtl/>
        </w:rPr>
        <w:t xml:space="preserve"> مرد</w:t>
      </w:r>
      <w:r w:rsidR="000E63F6">
        <w:rPr>
          <w:rStyle w:val="Char4"/>
          <w:rtl/>
        </w:rPr>
        <w:t>ی</w:t>
      </w:r>
      <w:r w:rsidRPr="00906F1B">
        <w:rPr>
          <w:rStyle w:val="Char4"/>
          <w:rtl/>
        </w:rPr>
        <w:t xml:space="preserve"> از انصار را به سر</w:t>
      </w:r>
      <w:r w:rsidR="00755556">
        <w:rPr>
          <w:rStyle w:val="Char4"/>
          <w:rtl/>
        </w:rPr>
        <w:t>ی</w:t>
      </w:r>
      <w:r w:rsidRPr="00906F1B">
        <w:rPr>
          <w:rStyle w:val="Char4"/>
          <w:rtl/>
        </w:rPr>
        <w:t>ه‏ا</w:t>
      </w:r>
      <w:r w:rsidR="000E63F6">
        <w:rPr>
          <w:rStyle w:val="Char4"/>
          <w:rtl/>
        </w:rPr>
        <w:t>ی</w:t>
      </w:r>
      <w:r w:rsidRPr="00906F1B">
        <w:rPr>
          <w:rStyle w:val="Char4"/>
          <w:rtl/>
        </w:rPr>
        <w:t xml:space="preserve"> مقرر نمود، ا</w:t>
      </w:r>
      <w:r w:rsidR="00755556">
        <w:rPr>
          <w:rStyle w:val="Char4"/>
          <w:rtl/>
        </w:rPr>
        <w:t>ی</w:t>
      </w:r>
      <w:r w:rsidRPr="00906F1B">
        <w:rPr>
          <w:rStyle w:val="Char4"/>
          <w:rtl/>
        </w:rPr>
        <w:t xml:space="preserve">شان را فرستاد، و به آنان دستور داد </w:t>
      </w:r>
      <w:r w:rsidR="00755556">
        <w:rPr>
          <w:rStyle w:val="Char4"/>
          <w:rtl/>
        </w:rPr>
        <w:t>ک</w:t>
      </w:r>
      <w:r w:rsidRPr="00906F1B">
        <w:rPr>
          <w:rStyle w:val="Char4"/>
          <w:rtl/>
        </w:rPr>
        <w:t>ه از و</w:t>
      </w:r>
      <w:r w:rsidR="000E63F6">
        <w:rPr>
          <w:rStyle w:val="Char4"/>
          <w:rtl/>
        </w:rPr>
        <w:t>ی</w:t>
      </w:r>
      <w:r w:rsidRPr="00906F1B">
        <w:rPr>
          <w:rStyle w:val="Char4"/>
          <w:rtl/>
        </w:rPr>
        <w:t xml:space="preserve"> بشنوند و اطاعت نما</w:t>
      </w:r>
      <w:r w:rsidR="00755556">
        <w:rPr>
          <w:rStyle w:val="Char4"/>
          <w:rtl/>
        </w:rPr>
        <w:t>ی</w:t>
      </w:r>
      <w:r w:rsidRPr="00906F1B">
        <w:rPr>
          <w:rStyle w:val="Char4"/>
          <w:rtl/>
        </w:rPr>
        <w:t>ند. م</w:t>
      </w:r>
      <w:r w:rsidR="000E63F6">
        <w:rPr>
          <w:rStyle w:val="Char4"/>
          <w:rtl/>
        </w:rPr>
        <w:t>ی</w:t>
      </w:r>
      <w:r w:rsidRPr="00906F1B">
        <w:rPr>
          <w:rStyle w:val="Char4"/>
          <w:rtl/>
        </w:rPr>
        <w:t>‏گو</w:t>
      </w:r>
      <w:r w:rsidR="00755556">
        <w:rPr>
          <w:rStyle w:val="Char4"/>
          <w:rtl/>
        </w:rPr>
        <w:t>ی</w:t>
      </w:r>
      <w:r w:rsidRPr="00906F1B">
        <w:rPr>
          <w:rStyle w:val="Char4"/>
          <w:rtl/>
        </w:rPr>
        <w:t>د: او را در چ</w:t>
      </w:r>
      <w:r w:rsidR="00755556">
        <w:rPr>
          <w:rStyle w:val="Char4"/>
          <w:rtl/>
        </w:rPr>
        <w:t>ی</w:t>
      </w:r>
      <w:r w:rsidRPr="00906F1B">
        <w:rPr>
          <w:rStyle w:val="Char4"/>
          <w:rtl/>
        </w:rPr>
        <w:t>ز</w:t>
      </w:r>
      <w:r w:rsidR="000E63F6">
        <w:rPr>
          <w:rStyle w:val="Char4"/>
          <w:rtl/>
        </w:rPr>
        <w:t>ی</w:t>
      </w:r>
      <w:r w:rsidRPr="00906F1B">
        <w:rPr>
          <w:rStyle w:val="Char4"/>
          <w:rtl/>
        </w:rPr>
        <w:t xml:space="preserve"> خشمنا</w:t>
      </w:r>
      <w:r w:rsidR="00755556">
        <w:rPr>
          <w:rStyle w:val="Char4"/>
          <w:rtl/>
        </w:rPr>
        <w:t>ک</w:t>
      </w:r>
      <w:r w:rsidRPr="00906F1B">
        <w:rPr>
          <w:rStyle w:val="Char4"/>
          <w:rtl/>
        </w:rPr>
        <w:t xml:space="preserve"> ساختند، گفت: برا</w:t>
      </w:r>
      <w:r w:rsidR="00755556">
        <w:rPr>
          <w:rStyle w:val="Char4"/>
          <w:rtl/>
        </w:rPr>
        <w:t>ی</w:t>
      </w:r>
      <w:r w:rsidRPr="00906F1B">
        <w:rPr>
          <w:rStyle w:val="Char4"/>
          <w:rtl/>
        </w:rPr>
        <w:t xml:space="preserve">م </w:t>
      </w:r>
      <w:r w:rsidRPr="00ED7E39">
        <w:rPr>
          <w:rStyle w:val="Char4"/>
          <w:spacing w:val="-4"/>
          <w:rtl/>
        </w:rPr>
        <w:t xml:space="preserve">چوب جمع </w:t>
      </w:r>
      <w:r w:rsidR="00755556" w:rsidRPr="00ED7E39">
        <w:rPr>
          <w:rStyle w:val="Char4"/>
          <w:spacing w:val="-4"/>
          <w:rtl/>
        </w:rPr>
        <w:t>ک</w:t>
      </w:r>
      <w:r w:rsidRPr="00ED7E39">
        <w:rPr>
          <w:rStyle w:val="Char4"/>
          <w:spacing w:val="-4"/>
          <w:rtl/>
        </w:rPr>
        <w:t>ن</w:t>
      </w:r>
      <w:r w:rsidR="00755556" w:rsidRPr="00ED7E39">
        <w:rPr>
          <w:rStyle w:val="Char4"/>
          <w:spacing w:val="-4"/>
          <w:rtl/>
        </w:rPr>
        <w:t>ی</w:t>
      </w:r>
      <w:r w:rsidRPr="00ED7E39">
        <w:rPr>
          <w:rStyle w:val="Char4"/>
          <w:spacing w:val="-4"/>
          <w:rtl/>
        </w:rPr>
        <w:t>د، و جمع نمودند، بعد گفت: آتش برافروز</w:t>
      </w:r>
      <w:r w:rsidR="00755556" w:rsidRPr="00ED7E39">
        <w:rPr>
          <w:rStyle w:val="Char4"/>
          <w:spacing w:val="-4"/>
          <w:rtl/>
        </w:rPr>
        <w:t>ی</w:t>
      </w:r>
      <w:r w:rsidRPr="00ED7E39">
        <w:rPr>
          <w:rStyle w:val="Char4"/>
          <w:spacing w:val="-4"/>
          <w:rtl/>
        </w:rPr>
        <w:t>د، و آنها برافروختند، سپس گفت: آ</w:t>
      </w:r>
      <w:r w:rsidR="00755556" w:rsidRPr="00ED7E39">
        <w:rPr>
          <w:rStyle w:val="Char4"/>
          <w:spacing w:val="-4"/>
          <w:rtl/>
        </w:rPr>
        <w:t>ی</w:t>
      </w:r>
      <w:r w:rsidRPr="00ED7E39">
        <w:rPr>
          <w:rStyle w:val="Char4"/>
          <w:spacing w:val="-4"/>
          <w:rtl/>
        </w:rPr>
        <w:t xml:space="preserve">ا رسول خدا </w:t>
      </w:r>
      <w:r w:rsidRPr="00ED7E39">
        <w:rPr>
          <w:rFonts w:cs="CTraditional Arabic"/>
          <w:spacing w:val="-4"/>
          <w:sz w:val="28"/>
          <w:szCs w:val="28"/>
          <w:rtl/>
        </w:rPr>
        <w:t>ص</w:t>
      </w:r>
      <w:r w:rsidRPr="00ED7E39">
        <w:rPr>
          <w:rStyle w:val="Char4"/>
          <w:spacing w:val="-4"/>
          <w:rtl/>
        </w:rPr>
        <w:t xml:space="preserve"> به شما دستور نداده است </w:t>
      </w:r>
      <w:r w:rsidR="00755556" w:rsidRPr="00ED7E39">
        <w:rPr>
          <w:rStyle w:val="Char4"/>
          <w:spacing w:val="-4"/>
          <w:rtl/>
        </w:rPr>
        <w:t>ک</w:t>
      </w:r>
      <w:r w:rsidRPr="00ED7E39">
        <w:rPr>
          <w:rStyle w:val="Char4"/>
          <w:spacing w:val="-4"/>
          <w:rtl/>
        </w:rPr>
        <w:t>ه از من بشنو</w:t>
      </w:r>
      <w:r w:rsidR="00755556" w:rsidRPr="00ED7E39">
        <w:rPr>
          <w:rStyle w:val="Char4"/>
          <w:spacing w:val="-4"/>
          <w:rtl/>
        </w:rPr>
        <w:t>ی</w:t>
      </w:r>
      <w:r w:rsidRPr="00ED7E39">
        <w:rPr>
          <w:rStyle w:val="Char4"/>
          <w:spacing w:val="-4"/>
          <w:rtl/>
        </w:rPr>
        <w:t xml:space="preserve">د و اطاعت </w:t>
      </w:r>
      <w:r w:rsidR="00755556" w:rsidRPr="00ED7E39">
        <w:rPr>
          <w:rStyle w:val="Char4"/>
          <w:spacing w:val="-4"/>
          <w:rtl/>
        </w:rPr>
        <w:t>ک</w:t>
      </w:r>
      <w:r w:rsidRPr="00ED7E39">
        <w:rPr>
          <w:rStyle w:val="Char4"/>
          <w:spacing w:val="-4"/>
          <w:rtl/>
        </w:rPr>
        <w:t>ن</w:t>
      </w:r>
      <w:r w:rsidR="00755556" w:rsidRPr="00ED7E39">
        <w:rPr>
          <w:rStyle w:val="Char4"/>
          <w:spacing w:val="-4"/>
          <w:rtl/>
        </w:rPr>
        <w:t>ی</w:t>
      </w:r>
      <w:r w:rsidRPr="00ED7E39">
        <w:rPr>
          <w:rStyle w:val="Char4"/>
          <w:spacing w:val="-4"/>
          <w:rtl/>
        </w:rPr>
        <w:t>د؟ گفتند: بل</w:t>
      </w:r>
      <w:r w:rsidR="000E63F6">
        <w:rPr>
          <w:rStyle w:val="Char4"/>
          <w:spacing w:val="-4"/>
          <w:rtl/>
        </w:rPr>
        <w:t>ی</w:t>
      </w:r>
      <w:r w:rsidRPr="00ED7E39">
        <w:rPr>
          <w:rStyle w:val="Char4"/>
          <w:spacing w:val="-4"/>
          <w:rtl/>
        </w:rPr>
        <w:t>. گفت: در ا</w:t>
      </w:r>
      <w:r w:rsidR="00755556" w:rsidRPr="00ED7E39">
        <w:rPr>
          <w:rStyle w:val="Char4"/>
          <w:spacing w:val="-4"/>
          <w:rtl/>
        </w:rPr>
        <w:t>ی</w:t>
      </w:r>
      <w:r w:rsidRPr="00ED7E39">
        <w:rPr>
          <w:rStyle w:val="Char4"/>
          <w:spacing w:val="-4"/>
          <w:rtl/>
        </w:rPr>
        <w:t>ن آتش داخل شو</w:t>
      </w:r>
      <w:r w:rsidR="00755556" w:rsidRPr="00ED7E39">
        <w:rPr>
          <w:rStyle w:val="Char4"/>
          <w:spacing w:val="-4"/>
          <w:rtl/>
        </w:rPr>
        <w:t>ی</w:t>
      </w:r>
      <w:r w:rsidRPr="00ED7E39">
        <w:rPr>
          <w:rStyle w:val="Char4"/>
          <w:spacing w:val="-4"/>
          <w:rtl/>
        </w:rPr>
        <w:t>د. م</w:t>
      </w:r>
      <w:r w:rsidR="000E63F6">
        <w:rPr>
          <w:rStyle w:val="Char4"/>
          <w:spacing w:val="-4"/>
          <w:rtl/>
        </w:rPr>
        <w:t>ی</w:t>
      </w:r>
      <w:r w:rsidRPr="00ED7E39">
        <w:rPr>
          <w:rStyle w:val="Char4"/>
          <w:spacing w:val="-4"/>
          <w:rtl/>
        </w:rPr>
        <w:t>‏گو</w:t>
      </w:r>
      <w:r w:rsidR="00755556" w:rsidRPr="00ED7E39">
        <w:rPr>
          <w:rStyle w:val="Char4"/>
          <w:spacing w:val="-4"/>
          <w:rtl/>
        </w:rPr>
        <w:t>ی</w:t>
      </w:r>
      <w:r w:rsidRPr="00ED7E39">
        <w:rPr>
          <w:rStyle w:val="Char4"/>
          <w:spacing w:val="-4"/>
          <w:rtl/>
        </w:rPr>
        <w:t>د: آن گاه برخ</w:t>
      </w:r>
      <w:r w:rsidR="000E63F6">
        <w:rPr>
          <w:rStyle w:val="Char4"/>
          <w:spacing w:val="-4"/>
          <w:rtl/>
        </w:rPr>
        <w:t>ی</w:t>
      </w:r>
      <w:r w:rsidRPr="00ED7E39">
        <w:rPr>
          <w:rStyle w:val="Char4"/>
          <w:spacing w:val="-4"/>
          <w:rtl/>
        </w:rPr>
        <w:t xml:space="preserve"> ا</w:t>
      </w:r>
      <w:r w:rsidR="00755556" w:rsidRPr="00ED7E39">
        <w:rPr>
          <w:rStyle w:val="Char4"/>
          <w:spacing w:val="-4"/>
          <w:rtl/>
        </w:rPr>
        <w:t>ی</w:t>
      </w:r>
      <w:r w:rsidRPr="00ED7E39">
        <w:rPr>
          <w:rStyle w:val="Char4"/>
          <w:spacing w:val="-4"/>
          <w:rtl/>
        </w:rPr>
        <w:t>شان به طرف برخ</w:t>
      </w:r>
      <w:r w:rsidR="000E63F6">
        <w:rPr>
          <w:rStyle w:val="Char4"/>
          <w:spacing w:val="-4"/>
          <w:rtl/>
        </w:rPr>
        <w:t>ی</w:t>
      </w:r>
      <w:r w:rsidRPr="00ED7E39">
        <w:rPr>
          <w:rStyle w:val="Char4"/>
          <w:spacing w:val="-4"/>
          <w:rtl/>
        </w:rPr>
        <w:t xml:space="preserve"> د</w:t>
      </w:r>
      <w:r w:rsidR="00755556" w:rsidRPr="00ED7E39">
        <w:rPr>
          <w:rStyle w:val="Char4"/>
          <w:spacing w:val="-4"/>
          <w:rtl/>
        </w:rPr>
        <w:t>ی</w:t>
      </w:r>
      <w:r w:rsidRPr="00ED7E39">
        <w:rPr>
          <w:rStyle w:val="Char4"/>
          <w:spacing w:val="-4"/>
          <w:rtl/>
        </w:rPr>
        <w:t>گر د</w:t>
      </w:r>
      <w:r w:rsidR="00755556" w:rsidRPr="00ED7E39">
        <w:rPr>
          <w:rStyle w:val="Char4"/>
          <w:spacing w:val="-4"/>
          <w:rtl/>
        </w:rPr>
        <w:t>ی</w:t>
      </w:r>
      <w:r w:rsidRPr="00ED7E39">
        <w:rPr>
          <w:rStyle w:val="Char4"/>
          <w:spacing w:val="-4"/>
          <w:rtl/>
        </w:rPr>
        <w:t xml:space="preserve">ده، و گفتند: ما از آتش به طرف رسول خدا </w:t>
      </w:r>
      <w:r w:rsidRPr="00ED7E39">
        <w:rPr>
          <w:rFonts w:cs="CTraditional Arabic"/>
          <w:spacing w:val="-4"/>
          <w:sz w:val="28"/>
          <w:szCs w:val="28"/>
          <w:rtl/>
        </w:rPr>
        <w:t>ص</w:t>
      </w:r>
      <w:r w:rsidRPr="00ED7E39">
        <w:rPr>
          <w:rStyle w:val="Char4"/>
          <w:spacing w:val="-4"/>
          <w:rtl/>
        </w:rPr>
        <w:t xml:space="preserve"> فرار نموده‏ا</w:t>
      </w:r>
      <w:r w:rsidR="00755556" w:rsidRPr="00ED7E39">
        <w:rPr>
          <w:rStyle w:val="Char4"/>
          <w:spacing w:val="-4"/>
          <w:rtl/>
        </w:rPr>
        <w:t>ی</w:t>
      </w:r>
      <w:r w:rsidRPr="00ED7E39">
        <w:rPr>
          <w:rStyle w:val="Char4"/>
          <w:spacing w:val="-4"/>
          <w:rtl/>
        </w:rPr>
        <w:t>م</w:t>
      </w:r>
      <w:r w:rsidRPr="00ED7E39">
        <w:rPr>
          <w:rStyle w:val="FootnoteReference"/>
          <w:rFonts w:ascii="IRNazli" w:hAnsi="IRNazli" w:cs="IRNazli"/>
          <w:spacing w:val="-4"/>
          <w:sz w:val="28"/>
          <w:szCs w:val="28"/>
          <w:rtl/>
        </w:rPr>
        <w:footnoteReference w:id="169"/>
      </w:r>
      <w:r w:rsidR="00572242" w:rsidRPr="00ED7E39">
        <w:rPr>
          <w:rStyle w:val="Char4"/>
          <w:rFonts w:hint="cs"/>
          <w:spacing w:val="-4"/>
          <w:rtl/>
        </w:rPr>
        <w:t>.</w:t>
      </w:r>
      <w:r w:rsidRPr="00ED7E39">
        <w:rPr>
          <w:rStyle w:val="Char4"/>
          <w:spacing w:val="-4"/>
          <w:rtl/>
        </w:rPr>
        <w:t xml:space="preserve"> م</w:t>
      </w:r>
      <w:r w:rsidR="000E63F6">
        <w:rPr>
          <w:rStyle w:val="Char4"/>
          <w:spacing w:val="-4"/>
          <w:rtl/>
        </w:rPr>
        <w:t>ی</w:t>
      </w:r>
      <w:r w:rsidRPr="00ED7E39">
        <w:rPr>
          <w:rStyle w:val="Char4"/>
          <w:spacing w:val="-4"/>
          <w:rtl/>
        </w:rPr>
        <w:t>‏گو</w:t>
      </w:r>
      <w:r w:rsidR="00755556" w:rsidRPr="00ED7E39">
        <w:rPr>
          <w:rStyle w:val="Char4"/>
          <w:spacing w:val="-4"/>
          <w:rtl/>
        </w:rPr>
        <w:t>ی</w:t>
      </w:r>
      <w:r w:rsidRPr="00ED7E39">
        <w:rPr>
          <w:rStyle w:val="Char4"/>
          <w:spacing w:val="-4"/>
          <w:rtl/>
        </w:rPr>
        <w:t>د: غضب و</w:t>
      </w:r>
      <w:r w:rsidR="000E63F6">
        <w:rPr>
          <w:rStyle w:val="Char4"/>
          <w:spacing w:val="-4"/>
          <w:rtl/>
        </w:rPr>
        <w:t>ی</w:t>
      </w:r>
      <w:r w:rsidRPr="00ED7E39">
        <w:rPr>
          <w:rStyle w:val="Char4"/>
          <w:spacing w:val="-4"/>
          <w:rtl/>
        </w:rPr>
        <w:t xml:space="preserve"> آرام شد، و آتش خاموش گرد</w:t>
      </w:r>
      <w:r w:rsidR="00755556" w:rsidRPr="00ED7E39">
        <w:rPr>
          <w:rStyle w:val="Char4"/>
          <w:spacing w:val="-4"/>
          <w:rtl/>
        </w:rPr>
        <w:t>ی</w:t>
      </w:r>
      <w:r w:rsidRPr="00ED7E39">
        <w:rPr>
          <w:rStyle w:val="Char4"/>
          <w:spacing w:val="-4"/>
          <w:rtl/>
        </w:rPr>
        <w:t>د. هنگام</w:t>
      </w:r>
      <w:r w:rsidR="000E63F6">
        <w:rPr>
          <w:rStyle w:val="Char4"/>
          <w:spacing w:val="-4"/>
          <w:rtl/>
        </w:rPr>
        <w:t>ی</w:t>
      </w:r>
      <w:r w:rsidRPr="00ED7E39">
        <w:rPr>
          <w:rStyle w:val="Char4"/>
          <w:spacing w:val="-4"/>
          <w:rtl/>
        </w:rPr>
        <w:t xml:space="preserve"> </w:t>
      </w:r>
      <w:r w:rsidR="00755556" w:rsidRPr="00ED7E39">
        <w:rPr>
          <w:rStyle w:val="Char4"/>
          <w:spacing w:val="-4"/>
          <w:rtl/>
        </w:rPr>
        <w:t>ک</w:t>
      </w:r>
      <w:r w:rsidRPr="00ED7E39">
        <w:rPr>
          <w:rStyle w:val="Char4"/>
          <w:spacing w:val="-4"/>
          <w:rtl/>
        </w:rPr>
        <w:t xml:space="preserve">ه نزد رسول خدا </w:t>
      </w:r>
      <w:r w:rsidRPr="00ED7E39">
        <w:rPr>
          <w:rFonts w:cs="CTraditional Arabic"/>
          <w:spacing w:val="-4"/>
          <w:sz w:val="28"/>
          <w:szCs w:val="28"/>
          <w:rtl/>
        </w:rPr>
        <w:t>ص</w:t>
      </w:r>
      <w:r w:rsidRPr="00ED7E39">
        <w:rPr>
          <w:rStyle w:val="Char4"/>
          <w:spacing w:val="-4"/>
          <w:rtl/>
        </w:rPr>
        <w:t xml:space="preserve"> برگشتند، آن را به و</w:t>
      </w:r>
      <w:r w:rsidR="000E63F6">
        <w:rPr>
          <w:rStyle w:val="Char4"/>
          <w:spacing w:val="-4"/>
          <w:rtl/>
        </w:rPr>
        <w:t>ی</w:t>
      </w:r>
      <w:r w:rsidRPr="00ED7E39">
        <w:rPr>
          <w:rStyle w:val="Char4"/>
          <w:spacing w:val="-4"/>
          <w:rtl/>
        </w:rPr>
        <w:t xml:space="preserve"> اعلام </w:t>
      </w:r>
      <w:r w:rsidR="00755556" w:rsidRPr="00ED7E39">
        <w:rPr>
          <w:rStyle w:val="Char4"/>
          <w:spacing w:val="-4"/>
          <w:rtl/>
        </w:rPr>
        <w:t>ک</w:t>
      </w:r>
      <w:r w:rsidRPr="00ED7E39">
        <w:rPr>
          <w:rStyle w:val="Char4"/>
          <w:spacing w:val="-4"/>
          <w:rtl/>
        </w:rPr>
        <w:t>ردند، و</w:t>
      </w:r>
      <w:r w:rsidR="000E63F6">
        <w:rPr>
          <w:rStyle w:val="Char4"/>
          <w:spacing w:val="-4"/>
          <w:rtl/>
        </w:rPr>
        <w:t>ی</w:t>
      </w:r>
      <w:r w:rsidR="008B6953" w:rsidRPr="00ED7E39">
        <w:rPr>
          <w:rStyle w:val="Char4"/>
          <w:spacing w:val="-4"/>
          <w:rtl/>
        </w:rPr>
        <w:t xml:space="preserve"> </w:t>
      </w:r>
      <w:r w:rsidRPr="00ED7E39">
        <w:rPr>
          <w:rStyle w:val="Char4"/>
          <w:spacing w:val="-4"/>
          <w:rtl/>
        </w:rPr>
        <w:t>فرمود: «اگر در آن داخل م</w:t>
      </w:r>
      <w:r w:rsidR="000E63F6">
        <w:rPr>
          <w:rStyle w:val="Char4"/>
          <w:spacing w:val="-4"/>
          <w:rtl/>
        </w:rPr>
        <w:t>ی</w:t>
      </w:r>
      <w:r w:rsidRPr="00ED7E39">
        <w:rPr>
          <w:rStyle w:val="Char4"/>
          <w:spacing w:val="-4"/>
          <w:rtl/>
        </w:rPr>
        <w:t>‏شدند، از آن در نم</w:t>
      </w:r>
      <w:r w:rsidR="000E63F6">
        <w:rPr>
          <w:rStyle w:val="Char4"/>
          <w:spacing w:val="-4"/>
          <w:rtl/>
        </w:rPr>
        <w:t>ی</w:t>
      </w:r>
      <w:r w:rsidRPr="00ED7E39">
        <w:rPr>
          <w:rStyle w:val="Char4"/>
          <w:spacing w:val="-4"/>
          <w:rtl/>
        </w:rPr>
        <w:t>‏آمدند، اطاعت فقط در معروف است»</w:t>
      </w:r>
      <w:r w:rsidRPr="00ED7E39">
        <w:rPr>
          <w:rStyle w:val="FootnoteReference"/>
          <w:rFonts w:ascii="IRNazli" w:hAnsi="IRNazli" w:cs="IRNazli"/>
          <w:spacing w:val="-4"/>
          <w:sz w:val="28"/>
          <w:szCs w:val="28"/>
          <w:rtl/>
        </w:rPr>
        <w:footnoteReference w:id="170"/>
      </w:r>
      <w:r w:rsidR="00572242" w:rsidRPr="00ED7E39">
        <w:rPr>
          <w:rStyle w:val="Char4"/>
          <w:rFonts w:hint="cs"/>
          <w:spacing w:val="-4"/>
          <w:rtl/>
        </w:rPr>
        <w:t>.</w:t>
      </w:r>
      <w:r w:rsidRPr="00ED7E39">
        <w:rPr>
          <w:rStyle w:val="Char4"/>
          <w:spacing w:val="-4"/>
          <w:rtl/>
        </w:rPr>
        <w:t xml:space="preserve"> و ا</w:t>
      </w:r>
      <w:r w:rsidR="00755556" w:rsidRPr="00ED7E39">
        <w:rPr>
          <w:rStyle w:val="Char4"/>
          <w:spacing w:val="-4"/>
          <w:rtl/>
        </w:rPr>
        <w:t>ی</w:t>
      </w:r>
      <w:r w:rsidRPr="00ED7E39">
        <w:rPr>
          <w:rStyle w:val="Char4"/>
          <w:spacing w:val="-4"/>
          <w:rtl/>
        </w:rPr>
        <w:t>ن قصه در صح</w:t>
      </w:r>
      <w:r w:rsidR="00755556" w:rsidRPr="00ED7E39">
        <w:rPr>
          <w:rStyle w:val="Char4"/>
          <w:spacing w:val="-4"/>
          <w:rtl/>
        </w:rPr>
        <w:t>ی</w:t>
      </w:r>
      <w:r w:rsidRPr="00ED7E39">
        <w:rPr>
          <w:rStyle w:val="Char4"/>
          <w:spacing w:val="-4"/>
          <w:rtl/>
        </w:rPr>
        <w:t>ح</w:t>
      </w:r>
      <w:r w:rsidR="00755556" w:rsidRPr="00ED7E39">
        <w:rPr>
          <w:rStyle w:val="Char4"/>
          <w:spacing w:val="-4"/>
          <w:rtl/>
        </w:rPr>
        <w:t>ی</w:t>
      </w:r>
      <w:r w:rsidRPr="00ED7E39">
        <w:rPr>
          <w:rStyle w:val="Char4"/>
          <w:spacing w:val="-4"/>
          <w:rtl/>
        </w:rPr>
        <w:t>ن هم از ابن عباس</w:t>
      </w:r>
      <w:r w:rsidR="00F60D76" w:rsidRPr="00ED7E39">
        <w:rPr>
          <w:rStyle w:val="Char4"/>
          <w:spacing w:val="-4"/>
          <w:rtl/>
        </w:rPr>
        <w:t xml:space="preserve"> </w:t>
      </w:r>
      <w:r w:rsidR="00F60D76" w:rsidRPr="00ED7E39">
        <w:rPr>
          <w:rStyle w:val="Char4"/>
          <w:rFonts w:ascii="CTraditional Arabic" w:hAnsi="CTraditional Arabic" w:cs="CTraditional Arabic"/>
          <w:spacing w:val="-4"/>
          <w:rtl/>
        </w:rPr>
        <w:t>ب</w:t>
      </w:r>
      <w:r w:rsidRPr="00ED7E39">
        <w:rPr>
          <w:rStyle w:val="Char4"/>
          <w:spacing w:val="-4"/>
          <w:rtl/>
        </w:rPr>
        <w:t xml:space="preserve"> ثابت است، ا</w:t>
      </w:r>
      <w:r w:rsidR="00755556" w:rsidRPr="00ED7E39">
        <w:rPr>
          <w:rStyle w:val="Char4"/>
          <w:spacing w:val="-4"/>
          <w:rtl/>
        </w:rPr>
        <w:t>ی</w:t>
      </w:r>
      <w:r w:rsidRPr="00ED7E39">
        <w:rPr>
          <w:rStyle w:val="Char4"/>
          <w:spacing w:val="-4"/>
          <w:rtl/>
        </w:rPr>
        <w:t>ن چن</w:t>
      </w:r>
      <w:r w:rsidR="00755556" w:rsidRPr="00ED7E39">
        <w:rPr>
          <w:rStyle w:val="Char4"/>
          <w:spacing w:val="-4"/>
          <w:rtl/>
        </w:rPr>
        <w:t>ی</w:t>
      </w:r>
      <w:r w:rsidRPr="00ED7E39">
        <w:rPr>
          <w:rStyle w:val="Char4"/>
          <w:spacing w:val="-4"/>
          <w:rtl/>
        </w:rPr>
        <w:t>ن در البدا</w:t>
      </w:r>
      <w:r w:rsidR="00755556" w:rsidRPr="00ED7E39">
        <w:rPr>
          <w:rStyle w:val="Char4"/>
          <w:spacing w:val="-4"/>
          <w:rtl/>
        </w:rPr>
        <w:t>ی</w:t>
      </w:r>
      <w:r w:rsidRPr="00ED7E39">
        <w:rPr>
          <w:rStyle w:val="Char4"/>
          <w:spacing w:val="-4"/>
          <w:rtl/>
        </w:rPr>
        <w:t>ه (226/4) آمده است. و ا</w:t>
      </w:r>
      <w:r w:rsidR="00755556" w:rsidRPr="00ED7E39">
        <w:rPr>
          <w:rStyle w:val="Char4"/>
          <w:spacing w:val="-4"/>
          <w:rtl/>
        </w:rPr>
        <w:t>ی</w:t>
      </w:r>
      <w:r w:rsidRPr="00ED7E39">
        <w:rPr>
          <w:rStyle w:val="Char4"/>
          <w:spacing w:val="-4"/>
          <w:rtl/>
        </w:rPr>
        <w:t>ن را ابن جر</w:t>
      </w:r>
      <w:r w:rsidR="00755556" w:rsidRPr="00ED7E39">
        <w:rPr>
          <w:rStyle w:val="Char4"/>
          <w:spacing w:val="-4"/>
          <w:rtl/>
        </w:rPr>
        <w:t>ی</w:t>
      </w:r>
      <w:r w:rsidRPr="00ED7E39">
        <w:rPr>
          <w:rStyle w:val="Char4"/>
          <w:spacing w:val="-4"/>
          <w:rtl/>
        </w:rPr>
        <w:t>ر از ابن عباس، و ابن اب</w:t>
      </w:r>
      <w:r w:rsidR="000E63F6">
        <w:rPr>
          <w:rStyle w:val="Char4"/>
          <w:spacing w:val="-4"/>
          <w:rtl/>
        </w:rPr>
        <w:t>ی</w:t>
      </w:r>
      <w:r w:rsidRPr="00ED7E39">
        <w:rPr>
          <w:rStyle w:val="Char4"/>
          <w:spacing w:val="-4"/>
          <w:rtl/>
        </w:rPr>
        <w:t xml:space="preserve"> ش</w:t>
      </w:r>
      <w:r w:rsidR="00755556" w:rsidRPr="00ED7E39">
        <w:rPr>
          <w:rStyle w:val="Char4"/>
          <w:spacing w:val="-4"/>
          <w:rtl/>
        </w:rPr>
        <w:t>ی</w:t>
      </w:r>
      <w:r w:rsidRPr="00ED7E39">
        <w:rPr>
          <w:rStyle w:val="Char4"/>
          <w:spacing w:val="-4"/>
          <w:rtl/>
        </w:rPr>
        <w:t>به از ابوسع</w:t>
      </w:r>
      <w:r w:rsidR="00755556" w:rsidRPr="00ED7E39">
        <w:rPr>
          <w:rStyle w:val="Char4"/>
          <w:spacing w:val="-4"/>
          <w:rtl/>
        </w:rPr>
        <w:t>ی</w:t>
      </w:r>
      <w:r w:rsidRPr="00ED7E39">
        <w:rPr>
          <w:rStyle w:val="Char4"/>
          <w:spacing w:val="-4"/>
          <w:rtl/>
        </w:rPr>
        <w:t>د به معنا</w:t>
      </w:r>
      <w:r w:rsidR="000E63F6">
        <w:rPr>
          <w:rStyle w:val="Char4"/>
          <w:spacing w:val="-4"/>
          <w:rtl/>
        </w:rPr>
        <w:t>ی</w:t>
      </w:r>
      <w:r w:rsidRPr="00ED7E39">
        <w:rPr>
          <w:rStyle w:val="Char4"/>
          <w:spacing w:val="-4"/>
          <w:rtl/>
        </w:rPr>
        <w:t xml:space="preserve"> آن روا</w:t>
      </w:r>
      <w:r w:rsidR="00755556" w:rsidRPr="00ED7E39">
        <w:rPr>
          <w:rStyle w:val="Char4"/>
          <w:spacing w:val="-4"/>
          <w:rtl/>
        </w:rPr>
        <w:t>ی</w:t>
      </w:r>
      <w:r w:rsidRPr="00ED7E39">
        <w:rPr>
          <w:rStyle w:val="Char4"/>
          <w:spacing w:val="-4"/>
          <w:rtl/>
        </w:rPr>
        <w:t>ت نموده‏اند. و ابوسع</w:t>
      </w:r>
      <w:r w:rsidR="00755556" w:rsidRPr="00ED7E39">
        <w:rPr>
          <w:rStyle w:val="Char4"/>
          <w:spacing w:val="-4"/>
          <w:rtl/>
        </w:rPr>
        <w:t>ی</w:t>
      </w:r>
      <w:r w:rsidRPr="00ED7E39">
        <w:rPr>
          <w:rStyle w:val="Char4"/>
          <w:spacing w:val="-4"/>
          <w:rtl/>
        </w:rPr>
        <w:t>د آن مرد انصار</w:t>
      </w:r>
      <w:r w:rsidR="000E63F6">
        <w:rPr>
          <w:rStyle w:val="Char4"/>
          <w:spacing w:val="-4"/>
          <w:rtl/>
        </w:rPr>
        <w:t>ی</w:t>
      </w:r>
      <w:r w:rsidRPr="00ED7E39">
        <w:rPr>
          <w:rStyle w:val="Char4"/>
          <w:spacing w:val="-4"/>
          <w:rtl/>
        </w:rPr>
        <w:t xml:space="preserve"> را عبداللَّه بن حذافه سهم</w:t>
      </w:r>
      <w:r w:rsidR="000E63F6">
        <w:rPr>
          <w:rStyle w:val="Char4"/>
          <w:spacing w:val="-4"/>
          <w:rtl/>
        </w:rPr>
        <w:t>ی</w:t>
      </w:r>
      <w:r w:rsidRPr="00ED7E39">
        <w:rPr>
          <w:rStyle w:val="FootnoteReference"/>
          <w:rFonts w:ascii="IRNazli" w:hAnsi="IRNazli" w:cs="IRNazli"/>
          <w:spacing w:val="-4"/>
          <w:sz w:val="28"/>
          <w:szCs w:val="28"/>
          <w:rtl/>
        </w:rPr>
        <w:footnoteReference w:id="171"/>
      </w:r>
      <w:r w:rsidRPr="00ED7E39">
        <w:rPr>
          <w:rStyle w:val="Char4"/>
          <w:spacing w:val="-4"/>
          <w:rtl/>
        </w:rPr>
        <w:t xml:space="preserve"> نام</w:t>
      </w:r>
      <w:r w:rsidR="00755556" w:rsidRPr="00ED7E39">
        <w:rPr>
          <w:rStyle w:val="Char4"/>
          <w:spacing w:val="-4"/>
          <w:rtl/>
        </w:rPr>
        <w:t>ی</w:t>
      </w:r>
      <w:r w:rsidRPr="00ED7E39">
        <w:rPr>
          <w:rStyle w:val="Char4"/>
          <w:spacing w:val="-4"/>
          <w:rtl/>
        </w:rPr>
        <w:t xml:space="preserve">ده است، چنان </w:t>
      </w:r>
      <w:r w:rsidR="00755556" w:rsidRPr="00ED7E39">
        <w:rPr>
          <w:rStyle w:val="Char4"/>
          <w:spacing w:val="-4"/>
          <w:rtl/>
        </w:rPr>
        <w:t>ک</w:t>
      </w:r>
      <w:r w:rsidRPr="00ED7E39">
        <w:rPr>
          <w:rStyle w:val="Char4"/>
          <w:spacing w:val="-4"/>
          <w:rtl/>
        </w:rPr>
        <w:t>ه در ال</w:t>
      </w:r>
      <w:r w:rsidR="00755556" w:rsidRPr="00ED7E39">
        <w:rPr>
          <w:rStyle w:val="Char4"/>
          <w:spacing w:val="-4"/>
          <w:rtl/>
        </w:rPr>
        <w:t>ک</w:t>
      </w:r>
      <w:r w:rsidRPr="00ED7E39">
        <w:rPr>
          <w:rStyle w:val="Char4"/>
          <w:spacing w:val="-4"/>
          <w:rtl/>
        </w:rPr>
        <w:t>نز (170/3) آمده. و همچن</w:t>
      </w:r>
      <w:r w:rsidR="00755556" w:rsidRPr="00ED7E39">
        <w:rPr>
          <w:rStyle w:val="Char4"/>
          <w:spacing w:val="-4"/>
          <w:rtl/>
        </w:rPr>
        <w:t>ی</w:t>
      </w:r>
      <w:r w:rsidRPr="00ED7E39">
        <w:rPr>
          <w:rStyle w:val="Char4"/>
          <w:spacing w:val="-4"/>
          <w:rtl/>
        </w:rPr>
        <w:t>ن و</w:t>
      </w:r>
      <w:r w:rsidR="000E63F6">
        <w:rPr>
          <w:rStyle w:val="Char4"/>
          <w:spacing w:val="-4"/>
          <w:rtl/>
        </w:rPr>
        <w:t>ی</w:t>
      </w:r>
      <w:r w:rsidRPr="00ED7E39">
        <w:rPr>
          <w:rStyle w:val="Char4"/>
          <w:spacing w:val="-4"/>
          <w:rtl/>
        </w:rPr>
        <w:t xml:space="preserve"> را در بخار</w:t>
      </w:r>
      <w:r w:rsidR="000E63F6">
        <w:rPr>
          <w:rStyle w:val="Char4"/>
          <w:spacing w:val="-4"/>
          <w:rtl/>
        </w:rPr>
        <w:t>ی</w:t>
      </w:r>
      <w:r w:rsidRPr="00ED7E39">
        <w:rPr>
          <w:rStyle w:val="Char4"/>
          <w:spacing w:val="-4"/>
          <w:rtl/>
        </w:rPr>
        <w:t xml:space="preserve"> به روا</w:t>
      </w:r>
      <w:r w:rsidR="00755556" w:rsidRPr="00ED7E39">
        <w:rPr>
          <w:rStyle w:val="Char4"/>
          <w:spacing w:val="-4"/>
          <w:rtl/>
        </w:rPr>
        <w:t>ی</w:t>
      </w:r>
      <w:r w:rsidRPr="00ED7E39">
        <w:rPr>
          <w:rStyle w:val="Char4"/>
          <w:spacing w:val="-4"/>
          <w:rtl/>
        </w:rPr>
        <w:t xml:space="preserve">ت ابن عباس، چنان </w:t>
      </w:r>
      <w:r w:rsidR="00755556" w:rsidRPr="00ED7E39">
        <w:rPr>
          <w:rStyle w:val="Char4"/>
          <w:spacing w:val="-4"/>
          <w:rtl/>
        </w:rPr>
        <w:t>ک</w:t>
      </w:r>
      <w:r w:rsidRPr="00ED7E39">
        <w:rPr>
          <w:rStyle w:val="Char4"/>
          <w:spacing w:val="-4"/>
          <w:rtl/>
        </w:rPr>
        <w:t>ه در الاصابه (296/2) آمده، [عبداللَّه بن حذافه سهم</w:t>
      </w:r>
      <w:r w:rsidR="000E63F6">
        <w:rPr>
          <w:rStyle w:val="Char4"/>
          <w:spacing w:val="-4"/>
          <w:rtl/>
        </w:rPr>
        <w:t>ی</w:t>
      </w:r>
      <w:r w:rsidRPr="00ED7E39">
        <w:rPr>
          <w:rStyle w:val="Char4"/>
          <w:spacing w:val="-4"/>
          <w:rtl/>
        </w:rPr>
        <w:t>] نام</w:t>
      </w:r>
      <w:r w:rsidR="00755556" w:rsidRPr="00ED7E39">
        <w:rPr>
          <w:rStyle w:val="Char4"/>
          <w:spacing w:val="-4"/>
          <w:rtl/>
        </w:rPr>
        <w:t>ی</w:t>
      </w:r>
      <w:r w:rsidRPr="00ED7E39">
        <w:rPr>
          <w:rStyle w:val="Char4"/>
          <w:spacing w:val="-4"/>
          <w:rtl/>
        </w:rPr>
        <w:t>ده است.</w:t>
      </w:r>
    </w:p>
    <w:p w:rsidR="00BD3D1B" w:rsidRPr="00354F8F" w:rsidRDefault="00BD3D1B" w:rsidP="0082669A">
      <w:pPr>
        <w:pStyle w:val="a5"/>
        <w:rPr>
          <w:rtl/>
        </w:rPr>
      </w:pPr>
      <w:bookmarkStart w:id="98" w:name="_Toc441683609"/>
      <w:r w:rsidRPr="00354F8F">
        <w:rPr>
          <w:rtl/>
        </w:rPr>
        <w:t>حديث ابن عمر</w:t>
      </w:r>
      <w:r w:rsidR="00F60D76" w:rsidRPr="00F60D76">
        <w:rPr>
          <w:rFonts w:ascii="CTraditional Arabic" w:hAnsi="CTraditional Arabic" w:cs="CTraditional Arabic"/>
          <w:bCs w:val="0"/>
          <w:szCs w:val="28"/>
          <w:rtl/>
        </w:rPr>
        <w:t xml:space="preserve"> ب</w:t>
      </w:r>
      <w:r w:rsidRPr="00354F8F">
        <w:rPr>
          <w:rtl/>
        </w:rPr>
        <w:t xml:space="preserve"> در احترام امير</w:t>
      </w:r>
      <w:bookmarkEnd w:id="98"/>
    </w:p>
    <w:p w:rsidR="00BD3D1B" w:rsidRPr="00906F1B" w:rsidRDefault="00BD3D1B" w:rsidP="003C26C2">
      <w:pPr>
        <w:pStyle w:val="PlainText"/>
        <w:ind w:firstLine="284"/>
        <w:jc w:val="both"/>
        <w:rPr>
          <w:rStyle w:val="Char4"/>
          <w:rtl/>
        </w:rPr>
      </w:pPr>
      <w:r w:rsidRPr="00906F1B">
        <w:rPr>
          <w:rStyle w:val="Char4"/>
          <w:rtl/>
        </w:rPr>
        <w:t>و ابو</w:t>
      </w:r>
      <w:r w:rsidR="00755556">
        <w:rPr>
          <w:rStyle w:val="Char4"/>
          <w:rtl/>
        </w:rPr>
        <w:t>ی</w:t>
      </w:r>
      <w:r w:rsidRPr="00906F1B">
        <w:rPr>
          <w:rStyle w:val="Char4"/>
          <w:rtl/>
        </w:rPr>
        <w:t>عل</w:t>
      </w:r>
      <w:r w:rsidR="000E63F6">
        <w:rPr>
          <w:rStyle w:val="Char4"/>
          <w:rtl/>
        </w:rPr>
        <w:t>ی</w:t>
      </w:r>
      <w:r w:rsidRPr="00906F1B">
        <w:rPr>
          <w:rStyle w:val="Char4"/>
          <w:rtl/>
        </w:rPr>
        <w:t xml:space="preserve"> و ابن عسا</w:t>
      </w:r>
      <w:r w:rsidR="00755556">
        <w:rPr>
          <w:rStyle w:val="Char4"/>
          <w:rtl/>
        </w:rPr>
        <w:t>ک</w:t>
      </w:r>
      <w:r w:rsidRPr="00906F1B">
        <w:rPr>
          <w:rStyle w:val="Char4"/>
          <w:rtl/>
        </w:rPr>
        <w:t xml:space="preserve">ر - </w:t>
      </w:r>
      <w:r w:rsidR="00755556">
        <w:rPr>
          <w:rStyle w:val="Char4"/>
          <w:rtl/>
        </w:rPr>
        <w:t>ک</w:t>
      </w:r>
      <w:r w:rsidRPr="00906F1B">
        <w:rPr>
          <w:rStyle w:val="Char4"/>
          <w:rtl/>
        </w:rPr>
        <w:t>ه رجالش ثقه‏اند - از ابن عمر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 xml:space="preserve">ه: رسول خدا </w:t>
      </w:r>
      <w:r>
        <w:rPr>
          <w:rFonts w:cs="CTraditional Arabic"/>
          <w:sz w:val="28"/>
          <w:szCs w:val="28"/>
          <w:rtl/>
        </w:rPr>
        <w:t>ص</w:t>
      </w:r>
      <w:r w:rsidRPr="00906F1B">
        <w:rPr>
          <w:rStyle w:val="Char4"/>
          <w:rtl/>
        </w:rPr>
        <w:t xml:space="preserve"> در م</w:t>
      </w:r>
      <w:r w:rsidR="00755556">
        <w:rPr>
          <w:rStyle w:val="Char4"/>
          <w:rtl/>
        </w:rPr>
        <w:t>ی</w:t>
      </w:r>
      <w:r w:rsidRPr="00906F1B">
        <w:rPr>
          <w:rStyle w:val="Char4"/>
          <w:rtl/>
        </w:rPr>
        <w:t>ان عدّه‏ا</w:t>
      </w:r>
      <w:r w:rsidR="000E63F6">
        <w:rPr>
          <w:rStyle w:val="Char4"/>
          <w:rtl/>
        </w:rPr>
        <w:t>ی</w:t>
      </w:r>
      <w:r w:rsidRPr="00906F1B">
        <w:rPr>
          <w:rStyle w:val="Char4"/>
          <w:rtl/>
        </w:rPr>
        <w:t xml:space="preserve"> از </w:t>
      </w:r>
      <w:r w:rsidR="00755556">
        <w:rPr>
          <w:rStyle w:val="Char4"/>
          <w:rtl/>
        </w:rPr>
        <w:t>ی</w:t>
      </w:r>
      <w:r w:rsidRPr="00906F1B">
        <w:rPr>
          <w:rStyle w:val="Char4"/>
          <w:rtl/>
        </w:rPr>
        <w:t>اران خود قرار داشت، و رو</w:t>
      </w:r>
      <w:r w:rsidR="000E63F6">
        <w:rPr>
          <w:rStyle w:val="Char4"/>
          <w:rtl/>
        </w:rPr>
        <w:t>ی</w:t>
      </w:r>
      <w:r w:rsidRPr="00906F1B">
        <w:rPr>
          <w:rStyle w:val="Char4"/>
          <w:rtl/>
        </w:rPr>
        <w:t xml:space="preserve"> خود را به طرف آن‏ها گردان</w:t>
      </w:r>
      <w:r w:rsidR="00755556">
        <w:rPr>
          <w:rStyle w:val="Char4"/>
          <w:rtl/>
        </w:rPr>
        <w:t>ی</w:t>
      </w:r>
      <w:r w:rsidRPr="00906F1B">
        <w:rPr>
          <w:rStyle w:val="Char4"/>
          <w:rtl/>
        </w:rPr>
        <w:t>ده گفت: «آ</w:t>
      </w:r>
      <w:r w:rsidR="00755556">
        <w:rPr>
          <w:rStyle w:val="Char4"/>
          <w:rtl/>
        </w:rPr>
        <w:t>ی</w:t>
      </w:r>
      <w:r w:rsidRPr="00906F1B">
        <w:rPr>
          <w:rStyle w:val="Char4"/>
          <w:rtl/>
        </w:rPr>
        <w:t>ا نم</w:t>
      </w:r>
      <w:r w:rsidR="000E63F6">
        <w:rPr>
          <w:rStyle w:val="Char4"/>
          <w:rtl/>
        </w:rPr>
        <w:t>ی</w:t>
      </w:r>
      <w:r w:rsidRPr="00906F1B">
        <w:rPr>
          <w:rStyle w:val="Char4"/>
          <w:rtl/>
        </w:rPr>
        <w:t>‏دان</w:t>
      </w:r>
      <w:r w:rsidR="00755556">
        <w:rPr>
          <w:rStyle w:val="Char4"/>
          <w:rtl/>
        </w:rPr>
        <w:t>ی</w:t>
      </w:r>
      <w:r w:rsidRPr="00906F1B">
        <w:rPr>
          <w:rStyle w:val="Char4"/>
          <w:rtl/>
        </w:rPr>
        <w:t xml:space="preserve">د </w:t>
      </w:r>
      <w:r w:rsidR="00755556">
        <w:rPr>
          <w:rStyle w:val="Char4"/>
          <w:rtl/>
        </w:rPr>
        <w:t>ک</w:t>
      </w:r>
      <w:r w:rsidRPr="00906F1B">
        <w:rPr>
          <w:rStyle w:val="Char4"/>
          <w:rtl/>
        </w:rPr>
        <w:t xml:space="preserve">ه من رسول خدا </w:t>
      </w:r>
      <w:r w:rsidR="008B6953">
        <w:rPr>
          <w:rStyle w:val="Char4"/>
          <w:rtl/>
        </w:rPr>
        <w:t>به‌سو</w:t>
      </w:r>
      <w:r w:rsidR="000E63F6">
        <w:rPr>
          <w:rStyle w:val="Char4"/>
          <w:rtl/>
        </w:rPr>
        <w:t>ی</w:t>
      </w:r>
      <w:r w:rsidR="008B6953">
        <w:rPr>
          <w:rStyle w:val="Char4"/>
          <w:rtl/>
        </w:rPr>
        <w:t xml:space="preserve"> </w:t>
      </w:r>
      <w:r w:rsidRPr="00906F1B">
        <w:rPr>
          <w:rStyle w:val="Char4"/>
          <w:rtl/>
        </w:rPr>
        <w:t>شما هستم؟» گفتند: بل</w:t>
      </w:r>
      <w:r w:rsidR="000E63F6">
        <w:rPr>
          <w:rStyle w:val="Char4"/>
          <w:rtl/>
        </w:rPr>
        <w:t>ی</w:t>
      </w:r>
      <w:r w:rsidRPr="00906F1B">
        <w:rPr>
          <w:rStyle w:val="Char4"/>
          <w:rtl/>
        </w:rPr>
        <w:t>، شهادت م</w:t>
      </w:r>
      <w:r w:rsidR="000E63F6">
        <w:rPr>
          <w:rStyle w:val="Char4"/>
          <w:rtl/>
        </w:rPr>
        <w:t>ی</w:t>
      </w:r>
      <w:r w:rsidRPr="00906F1B">
        <w:rPr>
          <w:rStyle w:val="Char4"/>
          <w:rtl/>
        </w:rPr>
        <w:t>‏ده</w:t>
      </w:r>
      <w:r w:rsidR="00755556">
        <w:rPr>
          <w:rStyle w:val="Char4"/>
          <w:rtl/>
        </w:rPr>
        <w:t>ی</w:t>
      </w:r>
      <w:r w:rsidRPr="00906F1B">
        <w:rPr>
          <w:rStyle w:val="Char4"/>
          <w:rtl/>
        </w:rPr>
        <w:t xml:space="preserve">م </w:t>
      </w:r>
      <w:r w:rsidR="00755556">
        <w:rPr>
          <w:rStyle w:val="Char4"/>
          <w:rtl/>
        </w:rPr>
        <w:t>ک</w:t>
      </w:r>
      <w:r w:rsidRPr="00906F1B">
        <w:rPr>
          <w:rStyle w:val="Char4"/>
          <w:rtl/>
        </w:rPr>
        <w:t>ه تو رسول خدا هست</w:t>
      </w:r>
      <w:r w:rsidR="000E63F6">
        <w:rPr>
          <w:rStyle w:val="Char4"/>
          <w:rtl/>
        </w:rPr>
        <w:t>ی</w:t>
      </w:r>
      <w:r w:rsidRPr="00906F1B">
        <w:rPr>
          <w:rStyle w:val="Char4"/>
          <w:rtl/>
        </w:rPr>
        <w:t>. گفت: «آ</w:t>
      </w:r>
      <w:r w:rsidR="00755556">
        <w:rPr>
          <w:rStyle w:val="Char4"/>
          <w:rtl/>
        </w:rPr>
        <w:t>ی</w:t>
      </w:r>
      <w:r w:rsidRPr="00906F1B">
        <w:rPr>
          <w:rStyle w:val="Char4"/>
          <w:rtl/>
        </w:rPr>
        <w:t>ا نم</w:t>
      </w:r>
      <w:r w:rsidR="000E63F6">
        <w:rPr>
          <w:rStyle w:val="Char4"/>
          <w:rtl/>
        </w:rPr>
        <w:t>ی</w:t>
      </w:r>
      <w:r w:rsidRPr="00906F1B">
        <w:rPr>
          <w:rStyle w:val="Char4"/>
          <w:rtl/>
        </w:rPr>
        <w:t>‏دان</w:t>
      </w:r>
      <w:r w:rsidR="00755556">
        <w:rPr>
          <w:rStyle w:val="Char4"/>
          <w:rtl/>
        </w:rPr>
        <w:t>ی</w:t>
      </w:r>
      <w:r w:rsidRPr="00906F1B">
        <w:rPr>
          <w:rStyle w:val="Char4"/>
          <w:rtl/>
        </w:rPr>
        <w:t xml:space="preserve">د </w:t>
      </w:r>
      <w:r w:rsidR="00755556">
        <w:rPr>
          <w:rStyle w:val="Char4"/>
          <w:rtl/>
        </w:rPr>
        <w:t>ک</w:t>
      </w:r>
      <w:r w:rsidRPr="00906F1B">
        <w:rPr>
          <w:rStyle w:val="Char4"/>
          <w:rtl/>
        </w:rPr>
        <w:t xml:space="preserve">ه هر </w:t>
      </w:r>
      <w:r w:rsidR="00755556">
        <w:rPr>
          <w:rStyle w:val="Char4"/>
          <w:rtl/>
        </w:rPr>
        <w:t>ک</w:t>
      </w:r>
      <w:r w:rsidRPr="00906F1B">
        <w:rPr>
          <w:rStyle w:val="Char4"/>
          <w:rtl/>
        </w:rPr>
        <w:t>س مرا اطاعت نما</w:t>
      </w:r>
      <w:r w:rsidR="00755556">
        <w:rPr>
          <w:rStyle w:val="Char4"/>
          <w:rtl/>
        </w:rPr>
        <w:t>ی</w:t>
      </w:r>
      <w:r w:rsidRPr="00906F1B">
        <w:rPr>
          <w:rStyle w:val="Char4"/>
          <w:rtl/>
        </w:rPr>
        <w:t>د، خداوند را طاعت نموده است، و از اطاعت خداوند طاعت من است؟» گفتند: بل</w:t>
      </w:r>
      <w:r w:rsidR="000E63F6">
        <w:rPr>
          <w:rStyle w:val="Char4"/>
          <w:rtl/>
        </w:rPr>
        <w:t>ی</w:t>
      </w:r>
      <w:r w:rsidRPr="00906F1B">
        <w:rPr>
          <w:rStyle w:val="Char4"/>
          <w:rtl/>
        </w:rPr>
        <w:t>، شهادت م</w:t>
      </w:r>
      <w:r w:rsidR="000E63F6">
        <w:rPr>
          <w:rStyle w:val="Char4"/>
          <w:rtl/>
        </w:rPr>
        <w:t>ی</w:t>
      </w:r>
      <w:r w:rsidRPr="00906F1B">
        <w:rPr>
          <w:rStyle w:val="Char4"/>
          <w:rtl/>
        </w:rPr>
        <w:t>‏ده</w:t>
      </w:r>
      <w:r w:rsidR="00755556">
        <w:rPr>
          <w:rStyle w:val="Char4"/>
          <w:rtl/>
        </w:rPr>
        <w:t>ی</w:t>
      </w:r>
      <w:r w:rsidRPr="00906F1B">
        <w:rPr>
          <w:rStyle w:val="Char4"/>
          <w:rtl/>
        </w:rPr>
        <w:t xml:space="preserve">م </w:t>
      </w:r>
      <w:r w:rsidR="00755556">
        <w:rPr>
          <w:rStyle w:val="Char4"/>
          <w:rtl/>
        </w:rPr>
        <w:t>ک</w:t>
      </w:r>
      <w:r w:rsidRPr="00906F1B">
        <w:rPr>
          <w:rStyle w:val="Char4"/>
          <w:rtl/>
        </w:rPr>
        <w:t xml:space="preserve">ه </w:t>
      </w:r>
      <w:r w:rsidR="00755556">
        <w:rPr>
          <w:rStyle w:val="Char4"/>
          <w:rtl/>
        </w:rPr>
        <w:t>ک</w:t>
      </w:r>
      <w:r w:rsidRPr="00906F1B">
        <w:rPr>
          <w:rStyle w:val="Char4"/>
          <w:rtl/>
        </w:rPr>
        <w:t>س</w:t>
      </w:r>
      <w:r w:rsidR="000E63F6">
        <w:rPr>
          <w:rStyle w:val="Char4"/>
          <w:rtl/>
        </w:rPr>
        <w:t>ی</w:t>
      </w:r>
      <w:r w:rsidRPr="00906F1B">
        <w:rPr>
          <w:rStyle w:val="Char4"/>
          <w:rtl/>
        </w:rPr>
        <w:t xml:space="preserve"> تو را اطاعت نما</w:t>
      </w:r>
      <w:r w:rsidR="00755556">
        <w:rPr>
          <w:rStyle w:val="Char4"/>
          <w:rtl/>
        </w:rPr>
        <w:t>ی</w:t>
      </w:r>
      <w:r w:rsidRPr="00906F1B">
        <w:rPr>
          <w:rStyle w:val="Char4"/>
          <w:rtl/>
        </w:rPr>
        <w:t xml:space="preserve">د خداوند را طاعت نموده است، و از اطاعت خداوند طاعت توست. گفت: «از طاعت خداست </w:t>
      </w:r>
      <w:r w:rsidR="00755556">
        <w:rPr>
          <w:rStyle w:val="Char4"/>
          <w:rtl/>
        </w:rPr>
        <w:t>ک</w:t>
      </w:r>
      <w:r w:rsidRPr="00906F1B">
        <w:rPr>
          <w:rStyle w:val="Char4"/>
          <w:rtl/>
        </w:rPr>
        <w:t>ه مرا اطاعت نما</w:t>
      </w:r>
      <w:r w:rsidR="00755556">
        <w:rPr>
          <w:rStyle w:val="Char4"/>
          <w:rtl/>
        </w:rPr>
        <w:t>یی</w:t>
      </w:r>
      <w:r w:rsidRPr="00906F1B">
        <w:rPr>
          <w:rStyle w:val="Char4"/>
          <w:rtl/>
        </w:rPr>
        <w:t xml:space="preserve">د، و از طاعت من است </w:t>
      </w:r>
      <w:r w:rsidR="00755556">
        <w:rPr>
          <w:rStyle w:val="Char4"/>
          <w:rtl/>
        </w:rPr>
        <w:t>ک</w:t>
      </w:r>
      <w:r w:rsidRPr="00906F1B">
        <w:rPr>
          <w:rStyle w:val="Char4"/>
          <w:rtl/>
        </w:rPr>
        <w:t>ه ام</w:t>
      </w:r>
      <w:r w:rsidR="00755556">
        <w:rPr>
          <w:rStyle w:val="Char4"/>
          <w:rtl/>
        </w:rPr>
        <w:t>ی</w:t>
      </w:r>
      <w:r w:rsidRPr="00906F1B">
        <w:rPr>
          <w:rStyle w:val="Char4"/>
          <w:rtl/>
        </w:rPr>
        <w:t>ران</w:t>
      </w:r>
      <w:r w:rsidR="00FE48A2">
        <w:rPr>
          <w:rStyle w:val="Char4"/>
          <w:rtl/>
        </w:rPr>
        <w:t xml:space="preserve">‌تان </w:t>
      </w:r>
      <w:r w:rsidRPr="00906F1B">
        <w:rPr>
          <w:rStyle w:val="Char4"/>
          <w:rtl/>
        </w:rPr>
        <w:t xml:space="preserve">را طاعت </w:t>
      </w:r>
      <w:r w:rsidR="00755556">
        <w:rPr>
          <w:rStyle w:val="Char4"/>
          <w:rtl/>
        </w:rPr>
        <w:t>ک</w:t>
      </w:r>
      <w:r w:rsidRPr="00906F1B">
        <w:rPr>
          <w:rStyle w:val="Char4"/>
          <w:rtl/>
        </w:rPr>
        <w:t>ن</w:t>
      </w:r>
      <w:r w:rsidR="00755556">
        <w:rPr>
          <w:rStyle w:val="Char4"/>
          <w:rtl/>
        </w:rPr>
        <w:t>ی</w:t>
      </w:r>
      <w:r w:rsidRPr="00906F1B">
        <w:rPr>
          <w:rStyle w:val="Char4"/>
          <w:rtl/>
        </w:rPr>
        <w:t>د، و اگر نشسته نماز خواندند، نشسته نماز بخوان</w:t>
      </w:r>
      <w:r w:rsidR="00755556">
        <w:rPr>
          <w:rStyle w:val="Char4"/>
          <w:rtl/>
        </w:rPr>
        <w:t>ی</w:t>
      </w:r>
      <w:r w:rsidRPr="00906F1B">
        <w:rPr>
          <w:rStyle w:val="Char4"/>
          <w:rtl/>
        </w:rPr>
        <w:t>د</w:t>
      </w:r>
      <w:r w:rsidRPr="00906F1B">
        <w:rPr>
          <w:rStyle w:val="Char4"/>
          <w:rFonts w:hint="cs"/>
          <w:rtl/>
        </w:rPr>
        <w:t>»</w:t>
      </w:r>
      <w:r w:rsidRPr="00906F1B">
        <w:rPr>
          <w:rStyle w:val="FootnoteReference"/>
          <w:rFonts w:ascii="IRNazli" w:hAnsi="IRNazli" w:cs="IRNazli"/>
          <w:sz w:val="28"/>
          <w:szCs w:val="28"/>
          <w:rtl/>
        </w:rPr>
        <w:footnoteReference w:id="172"/>
      </w:r>
      <w:r w:rsidRPr="00906F1B">
        <w:rPr>
          <w:rStyle w:val="Char4"/>
          <w:rFonts w:hint="cs"/>
          <w:rtl/>
        </w:rPr>
        <w:t xml:space="preserve">- </w:t>
      </w:r>
      <w:r w:rsidRPr="00906F1B">
        <w:rPr>
          <w:rStyle w:val="FootnoteReference"/>
          <w:rFonts w:ascii="IRNazli" w:hAnsi="IRNazli" w:cs="IRNazli"/>
          <w:sz w:val="28"/>
          <w:szCs w:val="28"/>
          <w:rtl/>
        </w:rPr>
        <w:footnoteReference w:id="173"/>
      </w:r>
      <w:r w:rsidRPr="00906F1B">
        <w:rPr>
          <w:rStyle w:val="Char4"/>
          <w:rtl/>
        </w:rPr>
        <w:t>.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(168/3) آمده است.</w:t>
      </w:r>
    </w:p>
    <w:p w:rsidR="00BD3D1B" w:rsidRPr="00354F8F" w:rsidRDefault="00BD3D1B" w:rsidP="0082669A">
      <w:pPr>
        <w:pStyle w:val="a5"/>
        <w:rPr>
          <w:rtl/>
        </w:rPr>
      </w:pPr>
      <w:bookmarkStart w:id="99" w:name="_Toc441683610"/>
      <w:r w:rsidRPr="00354F8F">
        <w:rPr>
          <w:rtl/>
        </w:rPr>
        <w:t>وصيت رسول خدا</w:t>
      </w:r>
      <w:r w:rsidRPr="00906F1B">
        <w:rPr>
          <w:rStyle w:val="Char4"/>
          <w:rtl/>
        </w:rPr>
        <w:t xml:space="preserve"> </w:t>
      </w:r>
      <w:r w:rsidRPr="00DA4BF5">
        <w:rPr>
          <w:rFonts w:cs="CTraditional Arabic"/>
          <w:bCs w:val="0"/>
          <w:szCs w:val="28"/>
          <w:rtl/>
        </w:rPr>
        <w:t>ص</w:t>
      </w:r>
      <w:r w:rsidRPr="00906F1B">
        <w:rPr>
          <w:rStyle w:val="Char4"/>
          <w:rtl/>
        </w:rPr>
        <w:t xml:space="preserve"> </w:t>
      </w:r>
      <w:r w:rsidRPr="00354F8F">
        <w:rPr>
          <w:rtl/>
        </w:rPr>
        <w:t>به ابوذر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354F8F">
        <w:rPr>
          <w:rtl/>
        </w:rPr>
        <w:t>درباره احترام امير</w:t>
      </w:r>
      <w:bookmarkEnd w:id="99"/>
    </w:p>
    <w:p w:rsidR="00BD3D1B" w:rsidRPr="00906F1B" w:rsidRDefault="00BD3D1B" w:rsidP="001C13E0">
      <w:pPr>
        <w:pStyle w:val="PlainText"/>
        <w:ind w:firstLine="284"/>
        <w:jc w:val="both"/>
        <w:rPr>
          <w:rStyle w:val="Char4"/>
          <w:rtl/>
        </w:rPr>
      </w:pPr>
      <w:r w:rsidRPr="003C26C2">
        <w:rPr>
          <w:rStyle w:val="Char4"/>
          <w:spacing w:val="-4"/>
          <w:rtl/>
        </w:rPr>
        <w:t>و ابن جر</w:t>
      </w:r>
      <w:r w:rsidR="00755556" w:rsidRPr="003C26C2">
        <w:rPr>
          <w:rStyle w:val="Char4"/>
          <w:spacing w:val="-4"/>
          <w:rtl/>
        </w:rPr>
        <w:t>ی</w:t>
      </w:r>
      <w:r w:rsidRPr="003C26C2">
        <w:rPr>
          <w:rStyle w:val="Char4"/>
          <w:spacing w:val="-4"/>
          <w:rtl/>
        </w:rPr>
        <w:t xml:space="preserve">ر از اسماء بنت </w:t>
      </w:r>
      <w:r w:rsidR="00755556" w:rsidRPr="003C26C2">
        <w:rPr>
          <w:rStyle w:val="Char4"/>
          <w:spacing w:val="-4"/>
          <w:rtl/>
        </w:rPr>
        <w:t>ی</w:t>
      </w:r>
      <w:r w:rsidRPr="003C26C2">
        <w:rPr>
          <w:rStyle w:val="Char4"/>
          <w:spacing w:val="-4"/>
          <w:rtl/>
        </w:rPr>
        <w:t>ز</w:t>
      </w:r>
      <w:r w:rsidR="00755556" w:rsidRPr="003C26C2">
        <w:rPr>
          <w:rStyle w:val="Char4"/>
          <w:spacing w:val="-4"/>
          <w:rtl/>
        </w:rPr>
        <w:t>ی</w:t>
      </w:r>
      <w:r w:rsidRPr="003C26C2">
        <w:rPr>
          <w:rStyle w:val="Char4"/>
          <w:spacing w:val="-4"/>
          <w:rtl/>
        </w:rPr>
        <w:t>د روا</w:t>
      </w:r>
      <w:r w:rsidR="00755556" w:rsidRPr="003C26C2">
        <w:rPr>
          <w:rStyle w:val="Char4"/>
          <w:spacing w:val="-4"/>
          <w:rtl/>
        </w:rPr>
        <w:t>ی</w:t>
      </w:r>
      <w:r w:rsidRPr="003C26C2">
        <w:rPr>
          <w:rStyle w:val="Char4"/>
          <w:spacing w:val="-4"/>
          <w:rtl/>
        </w:rPr>
        <w:t xml:space="preserve">ت نموده </w:t>
      </w:r>
      <w:r w:rsidR="00755556" w:rsidRPr="003C26C2">
        <w:rPr>
          <w:rStyle w:val="Char4"/>
          <w:spacing w:val="-4"/>
          <w:rtl/>
        </w:rPr>
        <w:t>ک</w:t>
      </w:r>
      <w:r w:rsidRPr="003C26C2">
        <w:rPr>
          <w:rStyle w:val="Char4"/>
          <w:spacing w:val="-4"/>
          <w:rtl/>
        </w:rPr>
        <w:t>ه: ابوذر غفار</w:t>
      </w:r>
      <w:r w:rsidR="000E63F6">
        <w:rPr>
          <w:rStyle w:val="Char4"/>
          <w:spacing w:val="-4"/>
          <w:rtl/>
        </w:rPr>
        <w:t>ی</w:t>
      </w:r>
      <w:r w:rsidR="00130DB0" w:rsidRPr="003C26C2">
        <w:rPr>
          <w:rStyle w:val="Char4"/>
          <w:spacing w:val="-4"/>
          <w:rtl/>
        </w:rPr>
        <w:t xml:space="preserve"> </w:t>
      </w:r>
      <w:r w:rsidR="00130DB0" w:rsidRPr="003C26C2">
        <w:rPr>
          <w:rStyle w:val="Char4"/>
          <w:rFonts w:ascii="CTraditional Arabic" w:hAnsi="CTraditional Arabic" w:cs="CTraditional Arabic"/>
          <w:spacing w:val="-4"/>
          <w:rtl/>
        </w:rPr>
        <w:t>س</w:t>
      </w:r>
      <w:r w:rsidRPr="003C26C2">
        <w:rPr>
          <w:rStyle w:val="Char4"/>
          <w:spacing w:val="-4"/>
          <w:rtl/>
        </w:rPr>
        <w:t xml:space="preserve"> خدمت رسول خدا</w:t>
      </w:r>
      <w:r w:rsidRPr="003C26C2">
        <w:rPr>
          <w:rFonts w:cs="CTraditional Arabic"/>
          <w:spacing w:val="-4"/>
          <w:sz w:val="28"/>
          <w:szCs w:val="28"/>
          <w:rtl/>
        </w:rPr>
        <w:t>ص</w:t>
      </w:r>
      <w:r w:rsidRPr="00906F1B">
        <w:rPr>
          <w:rStyle w:val="Char4"/>
          <w:rtl/>
        </w:rPr>
        <w:t xml:space="preserve"> را م</w:t>
      </w:r>
      <w:r w:rsidR="000E63F6">
        <w:rPr>
          <w:rStyle w:val="Char4"/>
          <w:rtl/>
        </w:rPr>
        <w:t>ی</w:t>
      </w:r>
      <w:r w:rsidRPr="00906F1B">
        <w:rPr>
          <w:rStyle w:val="Char4"/>
          <w:rtl/>
        </w:rPr>
        <w:t>‏نمود، و وقت</w:t>
      </w:r>
      <w:r w:rsidR="000E63F6">
        <w:rPr>
          <w:rStyle w:val="Char4"/>
          <w:rtl/>
        </w:rPr>
        <w:t>ی</w:t>
      </w:r>
      <w:r w:rsidRPr="00906F1B">
        <w:rPr>
          <w:rStyle w:val="Char4"/>
          <w:rtl/>
        </w:rPr>
        <w:t xml:space="preserve"> </w:t>
      </w:r>
      <w:r w:rsidR="00755556">
        <w:rPr>
          <w:rStyle w:val="Char4"/>
          <w:rtl/>
        </w:rPr>
        <w:t>ک</w:t>
      </w:r>
      <w:r w:rsidRPr="00906F1B">
        <w:rPr>
          <w:rStyle w:val="Char4"/>
          <w:rtl/>
        </w:rPr>
        <w:t>ه از خدمت و</w:t>
      </w:r>
      <w:r w:rsidR="000E63F6">
        <w:rPr>
          <w:rStyle w:val="Char4"/>
          <w:rtl/>
        </w:rPr>
        <w:t>ی</w:t>
      </w:r>
      <w:r w:rsidRPr="00906F1B">
        <w:rPr>
          <w:rStyle w:val="Char4"/>
          <w:rtl/>
        </w:rPr>
        <w:t xml:space="preserve"> فارغ م</w:t>
      </w:r>
      <w:r w:rsidR="000E63F6">
        <w:rPr>
          <w:rStyle w:val="Char4"/>
          <w:rtl/>
        </w:rPr>
        <w:t>ی</w:t>
      </w:r>
      <w:r w:rsidRPr="00906F1B">
        <w:rPr>
          <w:rStyle w:val="Char4"/>
          <w:rtl/>
        </w:rPr>
        <w:t>‏شد، به مسجد رو</w:t>
      </w:r>
      <w:r w:rsidR="000E63F6">
        <w:rPr>
          <w:rStyle w:val="Char4"/>
          <w:rtl/>
        </w:rPr>
        <w:t>ی</w:t>
      </w:r>
      <w:r w:rsidRPr="00906F1B">
        <w:rPr>
          <w:rStyle w:val="Char4"/>
          <w:rtl/>
        </w:rPr>
        <w:t xml:space="preserve"> م</w:t>
      </w:r>
      <w:r w:rsidR="000E63F6">
        <w:rPr>
          <w:rStyle w:val="Char4"/>
          <w:rtl/>
        </w:rPr>
        <w:t>ی</w:t>
      </w:r>
      <w:r w:rsidRPr="00906F1B">
        <w:rPr>
          <w:rStyle w:val="Char4"/>
          <w:rtl/>
        </w:rPr>
        <w:t xml:space="preserve">‏آورد، و همان خانه‏اش بود </w:t>
      </w:r>
      <w:r w:rsidR="00755556">
        <w:rPr>
          <w:rStyle w:val="Char4"/>
          <w:rtl/>
        </w:rPr>
        <w:t>ک</w:t>
      </w:r>
      <w:r w:rsidRPr="00906F1B">
        <w:rPr>
          <w:rStyle w:val="Char4"/>
          <w:rtl/>
        </w:rPr>
        <w:t>ه در آن م</w:t>
      </w:r>
      <w:r w:rsidR="000E63F6">
        <w:rPr>
          <w:rStyle w:val="Char4"/>
          <w:rtl/>
        </w:rPr>
        <w:t>ی</w:t>
      </w:r>
      <w:r w:rsidRPr="00906F1B">
        <w:rPr>
          <w:rStyle w:val="Char4"/>
          <w:rtl/>
        </w:rPr>
        <w:t>‏خواب</w:t>
      </w:r>
      <w:r w:rsidR="00755556">
        <w:rPr>
          <w:rStyle w:val="Char4"/>
          <w:rtl/>
        </w:rPr>
        <w:t>ی</w:t>
      </w:r>
      <w:r w:rsidRPr="00906F1B">
        <w:rPr>
          <w:rStyle w:val="Char4"/>
          <w:rtl/>
        </w:rPr>
        <w:t xml:space="preserve">د، رسول خدا </w:t>
      </w:r>
      <w:r>
        <w:rPr>
          <w:rFonts w:cs="CTraditional Arabic"/>
          <w:sz w:val="28"/>
          <w:szCs w:val="28"/>
          <w:rtl/>
        </w:rPr>
        <w:t>ص</w:t>
      </w:r>
      <w:r w:rsidRPr="00906F1B">
        <w:rPr>
          <w:rStyle w:val="Char4"/>
          <w:rtl/>
        </w:rPr>
        <w:t xml:space="preserve"> روز</w:t>
      </w:r>
      <w:r w:rsidR="000E63F6">
        <w:rPr>
          <w:rStyle w:val="Char4"/>
          <w:rtl/>
        </w:rPr>
        <w:t>ی</w:t>
      </w:r>
      <w:r w:rsidRPr="00906F1B">
        <w:rPr>
          <w:rStyle w:val="Char4"/>
          <w:rtl/>
        </w:rPr>
        <w:t xml:space="preserve"> وارد مسجد گرد</w:t>
      </w:r>
      <w:r w:rsidR="00755556">
        <w:rPr>
          <w:rStyle w:val="Char4"/>
          <w:rtl/>
        </w:rPr>
        <w:t>ی</w:t>
      </w:r>
      <w:r w:rsidRPr="00906F1B">
        <w:rPr>
          <w:rStyle w:val="Char4"/>
          <w:rtl/>
        </w:rPr>
        <w:t>د، و ابوذر را بر زم</w:t>
      </w:r>
      <w:r w:rsidR="00755556">
        <w:rPr>
          <w:rStyle w:val="Char4"/>
          <w:rtl/>
        </w:rPr>
        <w:t>ی</w:t>
      </w:r>
      <w:r w:rsidRPr="00906F1B">
        <w:rPr>
          <w:rStyle w:val="Char4"/>
          <w:rtl/>
        </w:rPr>
        <w:t>ن خواب</w:t>
      </w:r>
      <w:r w:rsidR="00755556">
        <w:rPr>
          <w:rStyle w:val="Char4"/>
          <w:rtl/>
        </w:rPr>
        <w:t>ی</w:t>
      </w:r>
      <w:r w:rsidRPr="00906F1B">
        <w:rPr>
          <w:rStyle w:val="Char4"/>
          <w:rtl/>
        </w:rPr>
        <w:t xml:space="preserve">ده </w:t>
      </w:r>
      <w:r w:rsidR="00755556">
        <w:rPr>
          <w:rStyle w:val="Char4"/>
          <w:rtl/>
        </w:rPr>
        <w:t>ی</w:t>
      </w:r>
      <w:r w:rsidRPr="00906F1B">
        <w:rPr>
          <w:rStyle w:val="Char4"/>
          <w:rtl/>
        </w:rPr>
        <w:t>افت، آن گاه و</w:t>
      </w:r>
      <w:r w:rsidR="000E63F6">
        <w:rPr>
          <w:rStyle w:val="Char4"/>
          <w:rtl/>
        </w:rPr>
        <w:t>ی</w:t>
      </w:r>
      <w:r w:rsidRPr="00906F1B">
        <w:rPr>
          <w:rStyle w:val="Char4"/>
          <w:rtl/>
        </w:rPr>
        <w:t xml:space="preserve"> را با پا</w:t>
      </w:r>
      <w:r w:rsidR="000E63F6">
        <w:rPr>
          <w:rStyle w:val="Char4"/>
          <w:rtl/>
        </w:rPr>
        <w:t>ی</w:t>
      </w:r>
      <w:r w:rsidRPr="00906F1B">
        <w:rPr>
          <w:rStyle w:val="Char4"/>
          <w:rtl/>
        </w:rPr>
        <w:t xml:space="preserve"> خود حر</w:t>
      </w:r>
      <w:r w:rsidR="00755556">
        <w:rPr>
          <w:rStyle w:val="Char4"/>
          <w:rtl/>
        </w:rPr>
        <w:t>ک</w:t>
      </w:r>
      <w:r w:rsidRPr="00906F1B">
        <w:rPr>
          <w:rStyle w:val="Char4"/>
          <w:rtl/>
        </w:rPr>
        <w:t>ت داد، تا ا</w:t>
      </w:r>
      <w:r w:rsidR="00755556">
        <w:rPr>
          <w:rStyle w:val="Char4"/>
          <w:rtl/>
        </w:rPr>
        <w:t>ی</w:t>
      </w:r>
      <w:r w:rsidRPr="00906F1B">
        <w:rPr>
          <w:rStyle w:val="Char4"/>
          <w:rtl/>
        </w:rPr>
        <w:t xml:space="preserve">ن </w:t>
      </w:r>
      <w:r w:rsidR="00755556">
        <w:rPr>
          <w:rStyle w:val="Char4"/>
          <w:rtl/>
        </w:rPr>
        <w:t>ک</w:t>
      </w:r>
      <w:r w:rsidRPr="00906F1B">
        <w:rPr>
          <w:rStyle w:val="Char4"/>
          <w:rtl/>
        </w:rPr>
        <w:t xml:space="preserve">ه برخاست و نشست. بعد رسول خدا </w:t>
      </w:r>
      <w:r>
        <w:rPr>
          <w:rFonts w:cs="CTraditional Arabic"/>
          <w:sz w:val="28"/>
          <w:szCs w:val="28"/>
          <w:rtl/>
        </w:rPr>
        <w:t>ص</w:t>
      </w:r>
      <w:r w:rsidRPr="00906F1B">
        <w:rPr>
          <w:rStyle w:val="Char4"/>
          <w:rtl/>
        </w:rPr>
        <w:t xml:space="preserve"> به او گفت: «آ</w:t>
      </w:r>
      <w:r w:rsidR="00755556">
        <w:rPr>
          <w:rStyle w:val="Char4"/>
          <w:rtl/>
        </w:rPr>
        <w:t>ی</w:t>
      </w:r>
      <w:r w:rsidRPr="00906F1B">
        <w:rPr>
          <w:rStyle w:val="Char4"/>
          <w:rtl/>
        </w:rPr>
        <w:t>ا تو را در ا</w:t>
      </w:r>
      <w:r w:rsidR="00755556">
        <w:rPr>
          <w:rStyle w:val="Char4"/>
          <w:rtl/>
        </w:rPr>
        <w:t>ی</w:t>
      </w:r>
      <w:r w:rsidRPr="00906F1B">
        <w:rPr>
          <w:rStyle w:val="Char4"/>
          <w:rtl/>
        </w:rPr>
        <w:t>ن خواب</w:t>
      </w:r>
      <w:r w:rsidR="00755556">
        <w:rPr>
          <w:rStyle w:val="Char4"/>
          <w:rtl/>
        </w:rPr>
        <w:t>ی</w:t>
      </w:r>
      <w:r w:rsidRPr="00906F1B">
        <w:rPr>
          <w:rStyle w:val="Char4"/>
          <w:rtl/>
        </w:rPr>
        <w:t>ده نم</w:t>
      </w:r>
      <w:r w:rsidR="000E63F6">
        <w:rPr>
          <w:rStyle w:val="Char4"/>
          <w:rtl/>
        </w:rPr>
        <w:t>ی</w:t>
      </w:r>
      <w:r w:rsidRPr="00906F1B">
        <w:rPr>
          <w:rStyle w:val="Char4"/>
          <w:rtl/>
        </w:rPr>
        <w:t>‏ب</w:t>
      </w:r>
      <w:r w:rsidR="00755556">
        <w:rPr>
          <w:rStyle w:val="Char4"/>
          <w:rtl/>
        </w:rPr>
        <w:t>ی</w:t>
      </w:r>
      <w:r w:rsidRPr="00906F1B">
        <w:rPr>
          <w:rStyle w:val="Char4"/>
          <w:rtl/>
        </w:rPr>
        <w:t>نم؟» ابوذر گفت: ا</w:t>
      </w:r>
      <w:r w:rsidR="000E63F6">
        <w:rPr>
          <w:rStyle w:val="Char4"/>
          <w:rtl/>
        </w:rPr>
        <w:t>ی</w:t>
      </w:r>
      <w:r w:rsidRPr="00906F1B">
        <w:rPr>
          <w:rStyle w:val="Char4"/>
          <w:rtl/>
        </w:rPr>
        <w:t xml:space="preserve"> رسول خدا </w:t>
      </w:r>
      <w:r w:rsidR="00755556">
        <w:rPr>
          <w:rStyle w:val="Char4"/>
          <w:rtl/>
        </w:rPr>
        <w:t>ک</w:t>
      </w:r>
      <w:r w:rsidRPr="00906F1B">
        <w:rPr>
          <w:rStyle w:val="Char4"/>
          <w:rtl/>
        </w:rPr>
        <w:t>جا بخوابم؟ غ</w:t>
      </w:r>
      <w:r w:rsidR="00755556">
        <w:rPr>
          <w:rStyle w:val="Char4"/>
          <w:rtl/>
        </w:rPr>
        <w:t>ی</w:t>
      </w:r>
      <w:r w:rsidRPr="00906F1B">
        <w:rPr>
          <w:rStyle w:val="Char4"/>
          <w:rtl/>
        </w:rPr>
        <w:t>ر از ا</w:t>
      </w:r>
      <w:r w:rsidR="00755556">
        <w:rPr>
          <w:rStyle w:val="Char4"/>
          <w:rtl/>
        </w:rPr>
        <w:t>ی</w:t>
      </w:r>
      <w:r w:rsidRPr="00906F1B">
        <w:rPr>
          <w:rStyle w:val="Char4"/>
          <w:rtl/>
        </w:rPr>
        <w:t>ن خانه‏ا</w:t>
      </w:r>
      <w:r w:rsidR="000E63F6">
        <w:rPr>
          <w:rStyle w:val="Char4"/>
          <w:rtl/>
        </w:rPr>
        <w:t>ی</w:t>
      </w:r>
      <w:r w:rsidRPr="00906F1B">
        <w:rPr>
          <w:rStyle w:val="Char4"/>
          <w:rtl/>
        </w:rPr>
        <w:t xml:space="preserve"> ندارم. آن گاه رسول خدا </w:t>
      </w:r>
      <w:r>
        <w:rPr>
          <w:rFonts w:cs="CTraditional Arabic"/>
          <w:sz w:val="28"/>
          <w:szCs w:val="28"/>
          <w:rtl/>
        </w:rPr>
        <w:t>ص</w:t>
      </w:r>
      <w:r w:rsidRPr="00906F1B">
        <w:rPr>
          <w:rStyle w:val="Char4"/>
          <w:rtl/>
        </w:rPr>
        <w:t xml:space="preserve"> نزدش نشست و گفت: «وقت</w:t>
      </w:r>
      <w:r w:rsidR="000E63F6">
        <w:rPr>
          <w:rStyle w:val="Char4"/>
          <w:rtl/>
        </w:rPr>
        <w:t>ی</w:t>
      </w:r>
      <w:r w:rsidRPr="00906F1B">
        <w:rPr>
          <w:rStyle w:val="Char4"/>
          <w:rtl/>
        </w:rPr>
        <w:t xml:space="preserve"> </w:t>
      </w:r>
      <w:r w:rsidR="00755556">
        <w:rPr>
          <w:rStyle w:val="Char4"/>
          <w:rtl/>
        </w:rPr>
        <w:t>ک</w:t>
      </w:r>
      <w:r w:rsidRPr="00906F1B">
        <w:rPr>
          <w:rStyle w:val="Char4"/>
          <w:rtl/>
        </w:rPr>
        <w:t>ه تو را از آن ب</w:t>
      </w:r>
      <w:r w:rsidR="00755556">
        <w:rPr>
          <w:rStyle w:val="Char4"/>
          <w:rtl/>
        </w:rPr>
        <w:t>ی</w:t>
      </w:r>
      <w:r w:rsidRPr="00906F1B">
        <w:rPr>
          <w:rStyle w:val="Char4"/>
          <w:rtl/>
        </w:rPr>
        <w:t xml:space="preserve">رون </w:t>
      </w:r>
      <w:r w:rsidR="00755556">
        <w:rPr>
          <w:rStyle w:val="Char4"/>
          <w:rtl/>
        </w:rPr>
        <w:t>ک</w:t>
      </w:r>
      <w:r w:rsidRPr="00906F1B">
        <w:rPr>
          <w:rStyle w:val="Char4"/>
          <w:rtl/>
        </w:rPr>
        <w:t>نند چگونه خواه</w:t>
      </w:r>
      <w:r w:rsidR="000E63F6">
        <w:rPr>
          <w:rStyle w:val="Char4"/>
          <w:rtl/>
        </w:rPr>
        <w:t>ی</w:t>
      </w:r>
      <w:r w:rsidRPr="00906F1B">
        <w:rPr>
          <w:rStyle w:val="Char4"/>
          <w:rtl/>
        </w:rPr>
        <w:t xml:space="preserve"> بود؟» گفت: خود را به شام م</w:t>
      </w:r>
      <w:r w:rsidR="000E63F6">
        <w:rPr>
          <w:rStyle w:val="Char4"/>
          <w:rtl/>
        </w:rPr>
        <w:t>ی</w:t>
      </w:r>
      <w:r w:rsidRPr="00906F1B">
        <w:rPr>
          <w:rStyle w:val="Char4"/>
          <w:rtl/>
        </w:rPr>
        <w:t>‏رسانم، چون شام زم</w:t>
      </w:r>
      <w:r w:rsidR="00755556">
        <w:rPr>
          <w:rStyle w:val="Char4"/>
          <w:rtl/>
        </w:rPr>
        <w:t>ی</w:t>
      </w:r>
      <w:r w:rsidRPr="00906F1B">
        <w:rPr>
          <w:rStyle w:val="Char4"/>
          <w:rtl/>
        </w:rPr>
        <w:t>ن هجرت و زم</w:t>
      </w:r>
      <w:r w:rsidR="00755556">
        <w:rPr>
          <w:rStyle w:val="Char4"/>
          <w:rtl/>
        </w:rPr>
        <w:t>ی</w:t>
      </w:r>
      <w:r w:rsidRPr="00906F1B">
        <w:rPr>
          <w:rStyle w:val="Char4"/>
          <w:rtl/>
        </w:rPr>
        <w:t>ن محشر و زم</w:t>
      </w:r>
      <w:r w:rsidR="00755556">
        <w:rPr>
          <w:rStyle w:val="Char4"/>
          <w:rtl/>
        </w:rPr>
        <w:t>ی</w:t>
      </w:r>
      <w:r w:rsidRPr="00906F1B">
        <w:rPr>
          <w:rStyle w:val="Char4"/>
          <w:rtl/>
        </w:rPr>
        <w:t>ن انب</w:t>
      </w:r>
      <w:r w:rsidR="00755556">
        <w:rPr>
          <w:rStyle w:val="Char4"/>
          <w:rtl/>
        </w:rPr>
        <w:t>ی</w:t>
      </w:r>
      <w:r w:rsidRPr="00906F1B">
        <w:rPr>
          <w:rStyle w:val="Char4"/>
          <w:rtl/>
        </w:rPr>
        <w:t>ا است، و مرد</w:t>
      </w:r>
      <w:r w:rsidR="000E63F6">
        <w:rPr>
          <w:rStyle w:val="Char4"/>
          <w:rtl/>
        </w:rPr>
        <w:t>ی</w:t>
      </w:r>
      <w:r w:rsidRPr="00906F1B">
        <w:rPr>
          <w:rStyle w:val="Char4"/>
          <w:rtl/>
        </w:rPr>
        <w:t xml:space="preserve"> از اهل آن م</w:t>
      </w:r>
      <w:r w:rsidR="000E63F6">
        <w:rPr>
          <w:rStyle w:val="Char4"/>
          <w:rtl/>
        </w:rPr>
        <w:t>ی</w:t>
      </w:r>
      <w:r w:rsidRPr="00906F1B">
        <w:rPr>
          <w:rStyle w:val="Char4"/>
          <w:rtl/>
        </w:rPr>
        <w:t>‏باشم. گفت: «وقت</w:t>
      </w:r>
      <w:r w:rsidR="000E63F6">
        <w:rPr>
          <w:rStyle w:val="Char4"/>
          <w:rtl/>
        </w:rPr>
        <w:t>ی</w:t>
      </w:r>
      <w:r w:rsidRPr="00906F1B">
        <w:rPr>
          <w:rStyle w:val="Char4"/>
          <w:rtl/>
        </w:rPr>
        <w:t xml:space="preserve"> </w:t>
      </w:r>
      <w:r w:rsidR="00755556">
        <w:rPr>
          <w:rStyle w:val="Char4"/>
          <w:rtl/>
        </w:rPr>
        <w:t>ک</w:t>
      </w:r>
      <w:r w:rsidRPr="00906F1B">
        <w:rPr>
          <w:rStyle w:val="Char4"/>
          <w:rtl/>
        </w:rPr>
        <w:t>ه تو را از شام ب</w:t>
      </w:r>
      <w:r w:rsidR="00755556">
        <w:rPr>
          <w:rStyle w:val="Char4"/>
          <w:rtl/>
        </w:rPr>
        <w:t>ی</w:t>
      </w:r>
      <w:r w:rsidRPr="00906F1B">
        <w:rPr>
          <w:rStyle w:val="Char4"/>
          <w:rtl/>
        </w:rPr>
        <w:t xml:space="preserve">رون </w:t>
      </w:r>
      <w:r w:rsidR="00755556">
        <w:rPr>
          <w:rStyle w:val="Char4"/>
          <w:rtl/>
        </w:rPr>
        <w:t>ک</w:t>
      </w:r>
      <w:r w:rsidRPr="00906F1B">
        <w:rPr>
          <w:rStyle w:val="Char4"/>
          <w:rtl/>
        </w:rPr>
        <w:t>نند چگونه خواه</w:t>
      </w:r>
      <w:r w:rsidR="000E63F6">
        <w:rPr>
          <w:rStyle w:val="Char4"/>
          <w:rtl/>
        </w:rPr>
        <w:t>ی</w:t>
      </w:r>
      <w:r w:rsidRPr="00906F1B">
        <w:rPr>
          <w:rStyle w:val="Char4"/>
          <w:rtl/>
        </w:rPr>
        <w:t xml:space="preserve"> بود؟» گفت: </w:t>
      </w:r>
      <w:r w:rsidR="008B6953">
        <w:rPr>
          <w:rStyle w:val="Char4"/>
          <w:rtl/>
        </w:rPr>
        <w:t>به‌سو</w:t>
      </w:r>
      <w:r w:rsidR="000E63F6">
        <w:rPr>
          <w:rStyle w:val="Char4"/>
          <w:rtl/>
        </w:rPr>
        <w:t>ی</w:t>
      </w:r>
      <w:r w:rsidR="008B6953">
        <w:rPr>
          <w:rStyle w:val="Char4"/>
          <w:rtl/>
        </w:rPr>
        <w:t xml:space="preserve"> </w:t>
      </w:r>
      <w:r w:rsidRPr="00906F1B">
        <w:rPr>
          <w:rStyle w:val="Char4"/>
          <w:rtl/>
        </w:rPr>
        <w:t>ا</w:t>
      </w:r>
      <w:r w:rsidR="00755556">
        <w:rPr>
          <w:rStyle w:val="Char4"/>
          <w:rtl/>
        </w:rPr>
        <w:t>ی</w:t>
      </w:r>
      <w:r w:rsidRPr="00906F1B">
        <w:rPr>
          <w:rStyle w:val="Char4"/>
          <w:rtl/>
        </w:rPr>
        <w:t>ن مسجد بر م</w:t>
      </w:r>
      <w:r w:rsidR="000E63F6">
        <w:rPr>
          <w:rStyle w:val="Char4"/>
          <w:rtl/>
        </w:rPr>
        <w:t>ی</w:t>
      </w:r>
      <w:r w:rsidRPr="00906F1B">
        <w:rPr>
          <w:rStyle w:val="Char4"/>
          <w:rtl/>
        </w:rPr>
        <w:t>‏گردم، و خانه و منزلم م</w:t>
      </w:r>
      <w:r w:rsidR="000E63F6">
        <w:rPr>
          <w:rStyle w:val="Char4"/>
          <w:rtl/>
        </w:rPr>
        <w:t>ی</w:t>
      </w:r>
      <w:r w:rsidRPr="00906F1B">
        <w:rPr>
          <w:rStyle w:val="Char4"/>
          <w:rtl/>
        </w:rPr>
        <w:t>‏باشد. گفت: «وقت</w:t>
      </w:r>
      <w:r w:rsidR="000E63F6">
        <w:rPr>
          <w:rStyle w:val="Char4"/>
          <w:rtl/>
        </w:rPr>
        <w:t>ی</w:t>
      </w:r>
      <w:r w:rsidRPr="00906F1B">
        <w:rPr>
          <w:rStyle w:val="Char4"/>
          <w:rtl/>
        </w:rPr>
        <w:t xml:space="preserve"> </w:t>
      </w:r>
      <w:r w:rsidR="00755556">
        <w:rPr>
          <w:rStyle w:val="Char4"/>
          <w:rtl/>
        </w:rPr>
        <w:t>ک</w:t>
      </w:r>
      <w:r w:rsidRPr="00906F1B">
        <w:rPr>
          <w:rStyle w:val="Char4"/>
          <w:rtl/>
        </w:rPr>
        <w:t>ه تو را دوباره از آن ب</w:t>
      </w:r>
      <w:r w:rsidR="00755556">
        <w:rPr>
          <w:rStyle w:val="Char4"/>
          <w:rtl/>
        </w:rPr>
        <w:t>ی</w:t>
      </w:r>
      <w:r w:rsidRPr="00906F1B">
        <w:rPr>
          <w:rStyle w:val="Char4"/>
          <w:rtl/>
        </w:rPr>
        <w:t xml:space="preserve">رون </w:t>
      </w:r>
      <w:r w:rsidR="00755556">
        <w:rPr>
          <w:rStyle w:val="Char4"/>
          <w:rtl/>
        </w:rPr>
        <w:t>ک</w:t>
      </w:r>
      <w:r w:rsidRPr="00906F1B">
        <w:rPr>
          <w:rStyle w:val="Char4"/>
          <w:rtl/>
        </w:rPr>
        <w:t>نند چگونه م</w:t>
      </w:r>
      <w:r w:rsidR="000E63F6">
        <w:rPr>
          <w:rStyle w:val="Char4"/>
          <w:rtl/>
        </w:rPr>
        <w:t>ی</w:t>
      </w:r>
      <w:r w:rsidRPr="00906F1B">
        <w:rPr>
          <w:rStyle w:val="Char4"/>
          <w:rtl/>
        </w:rPr>
        <w:t>‏باش</w:t>
      </w:r>
      <w:r w:rsidR="000E63F6">
        <w:rPr>
          <w:rStyle w:val="Char4"/>
          <w:rtl/>
        </w:rPr>
        <w:t>ی</w:t>
      </w:r>
      <w:r w:rsidRPr="00906F1B">
        <w:rPr>
          <w:rStyle w:val="Char4"/>
          <w:rtl/>
        </w:rPr>
        <w:t xml:space="preserve">؟» گفت: </w:t>
      </w:r>
      <w:r w:rsidRPr="003C26C2">
        <w:rPr>
          <w:rStyle w:val="Char4"/>
          <w:spacing w:val="-4"/>
          <w:rtl/>
        </w:rPr>
        <w:t>شمش</w:t>
      </w:r>
      <w:r w:rsidR="00755556" w:rsidRPr="003C26C2">
        <w:rPr>
          <w:rStyle w:val="Char4"/>
          <w:spacing w:val="-4"/>
          <w:rtl/>
        </w:rPr>
        <w:t>ی</w:t>
      </w:r>
      <w:r w:rsidRPr="003C26C2">
        <w:rPr>
          <w:rStyle w:val="Char4"/>
          <w:spacing w:val="-4"/>
          <w:rtl/>
        </w:rPr>
        <w:t>رم را م</w:t>
      </w:r>
      <w:r w:rsidR="000E63F6">
        <w:rPr>
          <w:rStyle w:val="Char4"/>
          <w:spacing w:val="-4"/>
          <w:rtl/>
        </w:rPr>
        <w:t>ی</w:t>
      </w:r>
      <w:r w:rsidRPr="003C26C2">
        <w:rPr>
          <w:rStyle w:val="Char4"/>
          <w:spacing w:val="-4"/>
          <w:rtl/>
        </w:rPr>
        <w:t>‏گ</w:t>
      </w:r>
      <w:r w:rsidR="00755556" w:rsidRPr="003C26C2">
        <w:rPr>
          <w:rStyle w:val="Char4"/>
          <w:spacing w:val="-4"/>
          <w:rtl/>
        </w:rPr>
        <w:t>ی</w:t>
      </w:r>
      <w:r w:rsidRPr="003C26C2">
        <w:rPr>
          <w:rStyle w:val="Char4"/>
          <w:spacing w:val="-4"/>
          <w:rtl/>
        </w:rPr>
        <w:t>رم و م</w:t>
      </w:r>
      <w:r w:rsidR="000E63F6">
        <w:rPr>
          <w:rStyle w:val="Char4"/>
          <w:spacing w:val="-4"/>
          <w:rtl/>
        </w:rPr>
        <w:t>ی</w:t>
      </w:r>
      <w:r w:rsidRPr="003C26C2">
        <w:rPr>
          <w:rStyle w:val="Char4"/>
          <w:spacing w:val="-4"/>
          <w:rtl/>
        </w:rPr>
        <w:t>‏جنگم تا ا</w:t>
      </w:r>
      <w:r w:rsidR="00755556" w:rsidRPr="003C26C2">
        <w:rPr>
          <w:rStyle w:val="Char4"/>
          <w:spacing w:val="-4"/>
          <w:rtl/>
        </w:rPr>
        <w:t>ی</w:t>
      </w:r>
      <w:r w:rsidRPr="003C26C2">
        <w:rPr>
          <w:rStyle w:val="Char4"/>
          <w:spacing w:val="-4"/>
          <w:rtl/>
        </w:rPr>
        <w:t xml:space="preserve">ن </w:t>
      </w:r>
      <w:r w:rsidR="00755556" w:rsidRPr="003C26C2">
        <w:rPr>
          <w:rStyle w:val="Char4"/>
          <w:spacing w:val="-4"/>
          <w:rtl/>
        </w:rPr>
        <w:t>ک</w:t>
      </w:r>
      <w:r w:rsidRPr="003C26C2">
        <w:rPr>
          <w:rStyle w:val="Char4"/>
          <w:spacing w:val="-4"/>
          <w:rtl/>
        </w:rPr>
        <w:t>ه بم</w:t>
      </w:r>
      <w:r w:rsidR="00755556" w:rsidRPr="003C26C2">
        <w:rPr>
          <w:rStyle w:val="Char4"/>
          <w:spacing w:val="-4"/>
          <w:rtl/>
        </w:rPr>
        <w:t>ی</w:t>
      </w:r>
      <w:r w:rsidRPr="003C26C2">
        <w:rPr>
          <w:rStyle w:val="Char4"/>
          <w:spacing w:val="-4"/>
          <w:rtl/>
        </w:rPr>
        <w:t xml:space="preserve">رم. رسول خدا </w:t>
      </w:r>
      <w:r w:rsidRPr="003C26C2">
        <w:rPr>
          <w:rFonts w:cs="CTraditional Arabic"/>
          <w:spacing w:val="-4"/>
          <w:sz w:val="28"/>
          <w:szCs w:val="28"/>
          <w:rtl/>
        </w:rPr>
        <w:t>ص</w:t>
      </w:r>
      <w:r w:rsidRPr="003C26C2">
        <w:rPr>
          <w:rStyle w:val="Char4"/>
          <w:spacing w:val="-4"/>
          <w:rtl/>
        </w:rPr>
        <w:t xml:space="preserve"> </w:t>
      </w:r>
      <w:r w:rsidR="008B6953" w:rsidRPr="003C26C2">
        <w:rPr>
          <w:rStyle w:val="Char4"/>
          <w:spacing w:val="-4"/>
          <w:rtl/>
        </w:rPr>
        <w:t>به‌سو</w:t>
      </w:r>
      <w:r w:rsidR="000E63F6">
        <w:rPr>
          <w:rStyle w:val="Char4"/>
          <w:spacing w:val="-4"/>
          <w:rtl/>
        </w:rPr>
        <w:t>ی</w:t>
      </w:r>
      <w:r w:rsidR="008B6953" w:rsidRPr="003C26C2">
        <w:rPr>
          <w:rStyle w:val="Char4"/>
          <w:spacing w:val="-4"/>
          <w:rtl/>
        </w:rPr>
        <w:t xml:space="preserve"> </w:t>
      </w:r>
      <w:r w:rsidRPr="003C26C2">
        <w:rPr>
          <w:rStyle w:val="Char4"/>
          <w:spacing w:val="-4"/>
          <w:rtl/>
        </w:rPr>
        <w:t>و</w:t>
      </w:r>
      <w:r w:rsidR="000E63F6">
        <w:rPr>
          <w:rStyle w:val="Char4"/>
          <w:spacing w:val="-4"/>
          <w:rtl/>
        </w:rPr>
        <w:t>ی</w:t>
      </w:r>
      <w:r w:rsidRPr="003C26C2">
        <w:rPr>
          <w:rStyle w:val="Char4"/>
          <w:spacing w:val="-4"/>
          <w:rtl/>
        </w:rPr>
        <w:t xml:space="preserve"> لبخند زد، و به دستش و</w:t>
      </w:r>
      <w:r w:rsidR="000E63F6">
        <w:rPr>
          <w:rStyle w:val="Char4"/>
          <w:spacing w:val="-4"/>
          <w:rtl/>
        </w:rPr>
        <w:t>ی</w:t>
      </w:r>
      <w:r w:rsidRPr="003C26C2">
        <w:rPr>
          <w:rStyle w:val="Char4"/>
          <w:spacing w:val="-4"/>
          <w:rtl/>
        </w:rPr>
        <w:t xml:space="preserve"> را ثابت گردان</w:t>
      </w:r>
      <w:r w:rsidR="00755556" w:rsidRPr="003C26C2">
        <w:rPr>
          <w:rStyle w:val="Char4"/>
          <w:spacing w:val="-4"/>
          <w:rtl/>
        </w:rPr>
        <w:t>ی</w:t>
      </w:r>
      <w:r w:rsidRPr="003C26C2">
        <w:rPr>
          <w:rStyle w:val="Char4"/>
          <w:spacing w:val="-4"/>
          <w:rtl/>
        </w:rPr>
        <w:t>ده گفت: «آ</w:t>
      </w:r>
      <w:r w:rsidR="00755556" w:rsidRPr="003C26C2">
        <w:rPr>
          <w:rStyle w:val="Char4"/>
          <w:spacing w:val="-4"/>
          <w:rtl/>
        </w:rPr>
        <w:t>ی</w:t>
      </w:r>
      <w:r w:rsidRPr="003C26C2">
        <w:rPr>
          <w:rStyle w:val="Char4"/>
          <w:spacing w:val="-4"/>
          <w:rtl/>
        </w:rPr>
        <w:t>ا تو را به چ</w:t>
      </w:r>
      <w:r w:rsidR="00755556" w:rsidRPr="003C26C2">
        <w:rPr>
          <w:rStyle w:val="Char4"/>
          <w:spacing w:val="-4"/>
          <w:rtl/>
        </w:rPr>
        <w:t>ی</w:t>
      </w:r>
      <w:r w:rsidRPr="003C26C2">
        <w:rPr>
          <w:rStyle w:val="Char4"/>
          <w:spacing w:val="-4"/>
          <w:rtl/>
        </w:rPr>
        <w:t>ز</w:t>
      </w:r>
      <w:r w:rsidR="000E63F6">
        <w:rPr>
          <w:rStyle w:val="Char4"/>
          <w:spacing w:val="-4"/>
          <w:rtl/>
        </w:rPr>
        <w:t>ی</w:t>
      </w:r>
      <w:r w:rsidRPr="003C26C2">
        <w:rPr>
          <w:rStyle w:val="Char4"/>
          <w:spacing w:val="-4"/>
          <w:rtl/>
        </w:rPr>
        <w:t xml:space="preserve"> </w:t>
      </w:r>
      <w:r w:rsidR="00755556" w:rsidRPr="003C26C2">
        <w:rPr>
          <w:rStyle w:val="Char4"/>
          <w:spacing w:val="-4"/>
          <w:rtl/>
        </w:rPr>
        <w:t>ک</w:t>
      </w:r>
      <w:r w:rsidRPr="003C26C2">
        <w:rPr>
          <w:rStyle w:val="Char4"/>
          <w:spacing w:val="-4"/>
          <w:rtl/>
        </w:rPr>
        <w:t>ه از آن بهتر است، راهنما</w:t>
      </w:r>
      <w:r w:rsidR="00755556" w:rsidRPr="003C26C2">
        <w:rPr>
          <w:rStyle w:val="Char4"/>
          <w:spacing w:val="-4"/>
          <w:rtl/>
        </w:rPr>
        <w:t>ی</w:t>
      </w:r>
      <w:r w:rsidR="000E63F6">
        <w:rPr>
          <w:rStyle w:val="Char4"/>
          <w:spacing w:val="-4"/>
          <w:rtl/>
        </w:rPr>
        <w:t>ی</w:t>
      </w:r>
      <w:r w:rsidRPr="003C26C2">
        <w:rPr>
          <w:rStyle w:val="Char4"/>
          <w:spacing w:val="-4"/>
          <w:rtl/>
        </w:rPr>
        <w:t xml:space="preserve"> و دلالت </w:t>
      </w:r>
      <w:r w:rsidR="00755556" w:rsidRPr="003C26C2">
        <w:rPr>
          <w:rStyle w:val="Char4"/>
          <w:spacing w:val="-4"/>
          <w:rtl/>
        </w:rPr>
        <w:t>ک</w:t>
      </w:r>
      <w:r w:rsidRPr="003C26C2">
        <w:rPr>
          <w:rStyle w:val="Char4"/>
          <w:spacing w:val="-4"/>
          <w:rtl/>
        </w:rPr>
        <w:t>نم». گفت: بل</w:t>
      </w:r>
      <w:r w:rsidR="000E63F6">
        <w:rPr>
          <w:rStyle w:val="Char4"/>
          <w:spacing w:val="-4"/>
          <w:rtl/>
        </w:rPr>
        <w:t>ی</w:t>
      </w:r>
      <w:r w:rsidRPr="003C26C2">
        <w:rPr>
          <w:rStyle w:val="Char4"/>
          <w:spacing w:val="-4"/>
          <w:rtl/>
        </w:rPr>
        <w:t xml:space="preserve"> - پدر و مادرم فدا</w:t>
      </w:r>
      <w:r w:rsidR="00755556" w:rsidRPr="003C26C2">
        <w:rPr>
          <w:rStyle w:val="Char4"/>
          <w:spacing w:val="-4"/>
          <w:rtl/>
        </w:rPr>
        <w:t>ی</w:t>
      </w:r>
      <w:r w:rsidRPr="003C26C2">
        <w:rPr>
          <w:rStyle w:val="Char4"/>
          <w:spacing w:val="-4"/>
          <w:rtl/>
        </w:rPr>
        <w:t>ت ا</w:t>
      </w:r>
      <w:r w:rsidR="000E63F6">
        <w:rPr>
          <w:rStyle w:val="Char4"/>
          <w:spacing w:val="-4"/>
          <w:rtl/>
        </w:rPr>
        <w:t>ی</w:t>
      </w:r>
      <w:r w:rsidRPr="003C26C2">
        <w:rPr>
          <w:rStyle w:val="Char4"/>
          <w:spacing w:val="-4"/>
          <w:rtl/>
        </w:rPr>
        <w:t xml:space="preserve"> رسول خدا -</w:t>
      </w:r>
      <w:r w:rsidR="009C515A" w:rsidRPr="003C26C2">
        <w:rPr>
          <w:rStyle w:val="Char4"/>
          <w:spacing w:val="-4"/>
          <w:rtl/>
        </w:rPr>
        <w:t>،</w:t>
      </w:r>
      <w:r w:rsidRPr="003C26C2">
        <w:rPr>
          <w:rStyle w:val="Char4"/>
          <w:spacing w:val="-4"/>
          <w:rtl/>
        </w:rPr>
        <w:t xml:space="preserve"> پ</w:t>
      </w:r>
      <w:r w:rsidR="00755556" w:rsidRPr="003C26C2">
        <w:rPr>
          <w:rStyle w:val="Char4"/>
          <w:spacing w:val="-4"/>
          <w:rtl/>
        </w:rPr>
        <w:t>ی</w:t>
      </w:r>
      <w:r w:rsidRPr="003C26C2">
        <w:rPr>
          <w:rStyle w:val="Char4"/>
          <w:spacing w:val="-4"/>
          <w:rtl/>
        </w:rPr>
        <w:t xml:space="preserve">امبر خدا </w:t>
      </w:r>
      <w:r w:rsidRPr="003C26C2">
        <w:rPr>
          <w:rFonts w:cs="CTraditional Arabic"/>
          <w:spacing w:val="-4"/>
          <w:sz w:val="28"/>
          <w:szCs w:val="28"/>
          <w:rtl/>
        </w:rPr>
        <w:t>ص</w:t>
      </w:r>
      <w:r w:rsidRPr="00906F1B">
        <w:rPr>
          <w:rStyle w:val="Char4"/>
          <w:rtl/>
        </w:rPr>
        <w:t xml:space="preserve"> فرمود: </w:t>
      </w:r>
      <w:r w:rsidRPr="00ED7E39">
        <w:rPr>
          <w:rStyle w:val="Char4"/>
          <w:spacing w:val="-4"/>
          <w:rtl/>
        </w:rPr>
        <w:t>«هر جا</w:t>
      </w:r>
      <w:r w:rsidR="00755556" w:rsidRPr="00ED7E39">
        <w:rPr>
          <w:rStyle w:val="Char4"/>
          <w:spacing w:val="-4"/>
          <w:rtl/>
        </w:rPr>
        <w:t>ی</w:t>
      </w:r>
      <w:r w:rsidR="000E63F6">
        <w:rPr>
          <w:rStyle w:val="Char4"/>
          <w:spacing w:val="-4"/>
          <w:rtl/>
        </w:rPr>
        <w:t>ی</w:t>
      </w:r>
      <w:r w:rsidRPr="00ED7E39">
        <w:rPr>
          <w:rStyle w:val="Char4"/>
          <w:spacing w:val="-4"/>
          <w:rtl/>
        </w:rPr>
        <w:t xml:space="preserve"> </w:t>
      </w:r>
      <w:r w:rsidR="00755556" w:rsidRPr="00ED7E39">
        <w:rPr>
          <w:rStyle w:val="Char4"/>
          <w:spacing w:val="-4"/>
          <w:rtl/>
        </w:rPr>
        <w:t>ک</w:t>
      </w:r>
      <w:r w:rsidRPr="00ED7E39">
        <w:rPr>
          <w:rStyle w:val="Char4"/>
          <w:spacing w:val="-4"/>
          <w:rtl/>
        </w:rPr>
        <w:t>ه تو را بردند برا</w:t>
      </w:r>
      <w:r w:rsidR="000E63F6">
        <w:rPr>
          <w:rStyle w:val="Char4"/>
          <w:spacing w:val="-4"/>
          <w:rtl/>
        </w:rPr>
        <w:t>ی</w:t>
      </w:r>
      <w:r w:rsidR="00FB3856" w:rsidRPr="00ED7E39">
        <w:rPr>
          <w:rStyle w:val="Char4"/>
          <w:spacing w:val="-4"/>
          <w:rtl/>
        </w:rPr>
        <w:t xml:space="preserve">‌شان </w:t>
      </w:r>
      <w:r w:rsidRPr="00ED7E39">
        <w:rPr>
          <w:rStyle w:val="Char4"/>
          <w:spacing w:val="-4"/>
          <w:rtl/>
        </w:rPr>
        <w:t>گردن بنه، و هر جا</w:t>
      </w:r>
      <w:r w:rsidR="00755556" w:rsidRPr="00ED7E39">
        <w:rPr>
          <w:rStyle w:val="Char4"/>
          <w:spacing w:val="-4"/>
          <w:rtl/>
        </w:rPr>
        <w:t>ی</w:t>
      </w:r>
      <w:r w:rsidR="000E63F6">
        <w:rPr>
          <w:rStyle w:val="Char4"/>
          <w:spacing w:val="-4"/>
          <w:rtl/>
        </w:rPr>
        <w:t>ی</w:t>
      </w:r>
      <w:r w:rsidRPr="00ED7E39">
        <w:rPr>
          <w:rStyle w:val="Char4"/>
          <w:spacing w:val="-4"/>
          <w:rtl/>
        </w:rPr>
        <w:t xml:space="preserve"> </w:t>
      </w:r>
      <w:r w:rsidR="00755556" w:rsidRPr="00ED7E39">
        <w:rPr>
          <w:rStyle w:val="Char4"/>
          <w:spacing w:val="-4"/>
          <w:rtl/>
        </w:rPr>
        <w:t>ک</w:t>
      </w:r>
      <w:r w:rsidRPr="00ED7E39">
        <w:rPr>
          <w:rStyle w:val="Char4"/>
          <w:spacing w:val="-4"/>
          <w:rtl/>
        </w:rPr>
        <w:t>ه تو را بردند همراه</w:t>
      </w:r>
      <w:r w:rsidR="00FB3856" w:rsidRPr="00ED7E39">
        <w:rPr>
          <w:rStyle w:val="Char4"/>
          <w:spacing w:val="-4"/>
          <w:rtl/>
        </w:rPr>
        <w:t xml:space="preserve">‌شان </w:t>
      </w:r>
      <w:r w:rsidRPr="00ED7E39">
        <w:rPr>
          <w:rStyle w:val="Char4"/>
          <w:spacing w:val="-4"/>
          <w:rtl/>
        </w:rPr>
        <w:t>برو، تا ا</w:t>
      </w:r>
      <w:r w:rsidR="00755556" w:rsidRPr="00ED7E39">
        <w:rPr>
          <w:rStyle w:val="Char4"/>
          <w:spacing w:val="-4"/>
          <w:rtl/>
        </w:rPr>
        <w:t>ی</w:t>
      </w:r>
      <w:r w:rsidRPr="00ED7E39">
        <w:rPr>
          <w:rStyle w:val="Char4"/>
          <w:spacing w:val="-4"/>
          <w:rtl/>
        </w:rPr>
        <w:t xml:space="preserve">ن </w:t>
      </w:r>
      <w:r w:rsidR="00755556" w:rsidRPr="00ED7E39">
        <w:rPr>
          <w:rStyle w:val="Char4"/>
          <w:spacing w:val="-4"/>
          <w:rtl/>
        </w:rPr>
        <w:t>ک</w:t>
      </w:r>
      <w:r w:rsidRPr="00ED7E39">
        <w:rPr>
          <w:rStyle w:val="Char4"/>
          <w:spacing w:val="-4"/>
          <w:rtl/>
        </w:rPr>
        <w:t xml:space="preserve">ه با من ملاقات </w:t>
      </w:r>
      <w:r w:rsidR="00755556" w:rsidRPr="00ED7E39">
        <w:rPr>
          <w:rStyle w:val="Char4"/>
          <w:spacing w:val="-4"/>
          <w:rtl/>
        </w:rPr>
        <w:t>ک</w:t>
      </w:r>
      <w:r w:rsidRPr="00ED7E39">
        <w:rPr>
          <w:rStyle w:val="Char4"/>
          <w:spacing w:val="-4"/>
          <w:rtl/>
        </w:rPr>
        <w:t>ن</w:t>
      </w:r>
      <w:r w:rsidR="000E63F6">
        <w:rPr>
          <w:rStyle w:val="Char4"/>
          <w:spacing w:val="-4"/>
          <w:rtl/>
        </w:rPr>
        <w:t>ی</w:t>
      </w:r>
      <w:r w:rsidRPr="00ED7E39">
        <w:rPr>
          <w:rStyle w:val="Char4"/>
          <w:spacing w:val="-4"/>
          <w:rtl/>
        </w:rPr>
        <w:t xml:space="preserve"> و تو بر آن باش</w:t>
      </w:r>
      <w:r w:rsidR="000E63F6">
        <w:rPr>
          <w:rStyle w:val="Char4"/>
          <w:spacing w:val="-4"/>
          <w:rtl/>
        </w:rPr>
        <w:t>ی</w:t>
      </w:r>
      <w:r w:rsidRPr="00ED7E39">
        <w:rPr>
          <w:rStyle w:val="Char4"/>
          <w:spacing w:val="-4"/>
          <w:rtl/>
        </w:rPr>
        <w:t>»</w:t>
      </w:r>
      <w:r w:rsidRPr="00ED7E39">
        <w:rPr>
          <w:rStyle w:val="FootnoteReference"/>
          <w:rFonts w:ascii="IRNazli" w:hAnsi="IRNazli" w:cs="IRNazli"/>
          <w:spacing w:val="-4"/>
          <w:sz w:val="28"/>
          <w:szCs w:val="28"/>
          <w:rtl/>
        </w:rPr>
        <w:footnoteReference w:id="174"/>
      </w:r>
      <w:r w:rsidR="00572242" w:rsidRPr="00ED7E39">
        <w:rPr>
          <w:rStyle w:val="Char4"/>
          <w:rFonts w:hint="cs"/>
          <w:spacing w:val="-4"/>
          <w:rtl/>
        </w:rPr>
        <w:t>.</w:t>
      </w:r>
      <w:r w:rsidRPr="00ED7E39">
        <w:rPr>
          <w:rStyle w:val="Char4"/>
          <w:spacing w:val="-4"/>
          <w:rtl/>
        </w:rPr>
        <w:t xml:space="preserve"> ا</w:t>
      </w:r>
      <w:r w:rsidR="00755556" w:rsidRPr="00ED7E39">
        <w:rPr>
          <w:rStyle w:val="Char4"/>
          <w:spacing w:val="-4"/>
          <w:rtl/>
        </w:rPr>
        <w:t>ی</w:t>
      </w:r>
      <w:r w:rsidRPr="00ED7E39">
        <w:rPr>
          <w:rStyle w:val="Char4"/>
          <w:spacing w:val="-4"/>
          <w:rtl/>
        </w:rPr>
        <w:t>ن چن</w:t>
      </w:r>
      <w:r w:rsidR="00755556" w:rsidRPr="00ED7E39">
        <w:rPr>
          <w:rStyle w:val="Char4"/>
          <w:spacing w:val="-4"/>
          <w:rtl/>
        </w:rPr>
        <w:t>ی</w:t>
      </w:r>
      <w:r w:rsidRPr="00ED7E39">
        <w:rPr>
          <w:rStyle w:val="Char4"/>
          <w:spacing w:val="-4"/>
          <w:rtl/>
        </w:rPr>
        <w:t>ن در ال</w:t>
      </w:r>
      <w:r w:rsidR="00755556" w:rsidRPr="00ED7E39">
        <w:rPr>
          <w:rStyle w:val="Char4"/>
          <w:spacing w:val="-4"/>
          <w:rtl/>
        </w:rPr>
        <w:t>ک</w:t>
      </w:r>
      <w:r w:rsidRPr="00ED7E39">
        <w:rPr>
          <w:rStyle w:val="Char4"/>
          <w:spacing w:val="-4"/>
          <w:rtl/>
        </w:rPr>
        <w:t>نز (168/3) آمده. و ا</w:t>
      </w:r>
      <w:r w:rsidR="00755556" w:rsidRPr="00ED7E39">
        <w:rPr>
          <w:rStyle w:val="Char4"/>
          <w:spacing w:val="-4"/>
          <w:rtl/>
        </w:rPr>
        <w:t>ی</w:t>
      </w:r>
      <w:r w:rsidRPr="00ED7E39">
        <w:rPr>
          <w:rStyle w:val="Char4"/>
          <w:spacing w:val="-4"/>
          <w:rtl/>
        </w:rPr>
        <w:t>ن را همچن</w:t>
      </w:r>
      <w:r w:rsidR="00755556" w:rsidRPr="00ED7E39">
        <w:rPr>
          <w:rStyle w:val="Char4"/>
          <w:spacing w:val="-4"/>
          <w:rtl/>
        </w:rPr>
        <w:t>ی</w:t>
      </w:r>
      <w:r w:rsidRPr="00ED7E39">
        <w:rPr>
          <w:rStyle w:val="Char4"/>
          <w:spacing w:val="-4"/>
          <w:rtl/>
        </w:rPr>
        <w:t>ن احمد از اسماء به مثل آن روا</w:t>
      </w:r>
      <w:r w:rsidR="00755556" w:rsidRPr="00ED7E39">
        <w:rPr>
          <w:rStyle w:val="Char4"/>
          <w:spacing w:val="-4"/>
          <w:rtl/>
        </w:rPr>
        <w:t>ی</w:t>
      </w:r>
      <w:r w:rsidRPr="00ED7E39">
        <w:rPr>
          <w:rStyle w:val="Char4"/>
          <w:spacing w:val="-4"/>
          <w:rtl/>
        </w:rPr>
        <w:t>ت نموده است. ه</w:t>
      </w:r>
      <w:r w:rsidR="00755556" w:rsidRPr="00ED7E39">
        <w:rPr>
          <w:rStyle w:val="Char4"/>
          <w:spacing w:val="-4"/>
          <w:rtl/>
        </w:rPr>
        <w:t>ی</w:t>
      </w:r>
      <w:r w:rsidRPr="00ED7E39">
        <w:rPr>
          <w:rStyle w:val="Char4"/>
          <w:spacing w:val="-4"/>
          <w:rtl/>
        </w:rPr>
        <w:t>ثم</w:t>
      </w:r>
      <w:r w:rsidR="000E63F6">
        <w:rPr>
          <w:rStyle w:val="Char4"/>
          <w:spacing w:val="-4"/>
          <w:rtl/>
        </w:rPr>
        <w:t>ی</w:t>
      </w:r>
      <w:r w:rsidRPr="00ED7E39">
        <w:rPr>
          <w:rStyle w:val="Char4"/>
          <w:spacing w:val="-4"/>
          <w:rtl/>
        </w:rPr>
        <w:t xml:space="preserve"> (223/5) م</w:t>
      </w:r>
      <w:r w:rsidR="000E63F6">
        <w:rPr>
          <w:rStyle w:val="Char4"/>
          <w:spacing w:val="-4"/>
          <w:rtl/>
        </w:rPr>
        <w:t>ی</w:t>
      </w:r>
      <w:r w:rsidRPr="00ED7E39">
        <w:rPr>
          <w:rStyle w:val="Char4"/>
          <w:spacing w:val="-4"/>
          <w:rtl/>
        </w:rPr>
        <w:t>‏گو</w:t>
      </w:r>
      <w:r w:rsidR="00755556" w:rsidRPr="00ED7E39">
        <w:rPr>
          <w:rStyle w:val="Char4"/>
          <w:spacing w:val="-4"/>
          <w:rtl/>
        </w:rPr>
        <w:t>ی</w:t>
      </w:r>
      <w:r w:rsidRPr="00ED7E39">
        <w:rPr>
          <w:rStyle w:val="Char4"/>
          <w:spacing w:val="-4"/>
          <w:rtl/>
        </w:rPr>
        <w:t>د: در ا</w:t>
      </w:r>
      <w:r w:rsidR="00755556" w:rsidRPr="00ED7E39">
        <w:rPr>
          <w:rStyle w:val="Char4"/>
          <w:spacing w:val="-4"/>
          <w:rtl/>
        </w:rPr>
        <w:t>ی</w:t>
      </w:r>
      <w:r w:rsidRPr="00ED7E39">
        <w:rPr>
          <w:rStyle w:val="Char4"/>
          <w:spacing w:val="-4"/>
          <w:rtl/>
        </w:rPr>
        <w:t>ن شَهْربن حَوْشَب آمده و ضع</w:t>
      </w:r>
      <w:r w:rsidR="00755556" w:rsidRPr="00ED7E39">
        <w:rPr>
          <w:rStyle w:val="Char4"/>
          <w:spacing w:val="-4"/>
          <w:rtl/>
        </w:rPr>
        <w:t>ی</w:t>
      </w:r>
      <w:r w:rsidRPr="00ED7E39">
        <w:rPr>
          <w:rStyle w:val="Char4"/>
          <w:spacing w:val="-4"/>
          <w:rtl/>
        </w:rPr>
        <w:t>ف است، و [از جانب بعض</w:t>
      </w:r>
      <w:r w:rsidR="000E63F6">
        <w:rPr>
          <w:rStyle w:val="Char4"/>
          <w:spacing w:val="-4"/>
          <w:rtl/>
        </w:rPr>
        <w:t>ی</w:t>
      </w:r>
      <w:r w:rsidRPr="00ED7E39">
        <w:rPr>
          <w:rStyle w:val="Char4"/>
          <w:spacing w:val="-4"/>
          <w:rtl/>
        </w:rPr>
        <w:t>] ثقه دانسته شده است.</w:t>
      </w:r>
    </w:p>
    <w:p w:rsidR="00BD3D1B" w:rsidRPr="00906F1B" w:rsidRDefault="00BD3D1B" w:rsidP="001C13E0">
      <w:pPr>
        <w:pStyle w:val="PlainText"/>
        <w:ind w:firstLine="284"/>
        <w:jc w:val="both"/>
        <w:rPr>
          <w:rStyle w:val="Char4"/>
          <w:rtl/>
        </w:rPr>
      </w:pPr>
      <w:r w:rsidRPr="00906F1B">
        <w:rPr>
          <w:rStyle w:val="Char4"/>
          <w:rtl/>
        </w:rPr>
        <w:t>و ا</w:t>
      </w:r>
      <w:r w:rsidR="00755556">
        <w:rPr>
          <w:rStyle w:val="Char4"/>
          <w:rtl/>
        </w:rPr>
        <w:t>ی</w:t>
      </w:r>
      <w:r w:rsidRPr="00906F1B">
        <w:rPr>
          <w:rStyle w:val="Char4"/>
          <w:rtl/>
        </w:rPr>
        <w:t>ن را همچن</w:t>
      </w:r>
      <w:r w:rsidR="00755556">
        <w:rPr>
          <w:rStyle w:val="Char4"/>
          <w:rtl/>
        </w:rPr>
        <w:t>ی</w:t>
      </w:r>
      <w:r w:rsidRPr="00906F1B">
        <w:rPr>
          <w:rStyle w:val="Char4"/>
          <w:rtl/>
        </w:rPr>
        <w:t>ن ابن جر</w:t>
      </w:r>
      <w:r w:rsidR="00755556">
        <w:rPr>
          <w:rStyle w:val="Char4"/>
          <w:rtl/>
        </w:rPr>
        <w:t>ی</w:t>
      </w:r>
      <w:r w:rsidRPr="00906F1B">
        <w:rPr>
          <w:rStyle w:val="Char4"/>
          <w:rtl/>
        </w:rPr>
        <w:t>ر از ابوذر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مانند آن روا</w:t>
      </w:r>
      <w:r w:rsidR="00755556">
        <w:rPr>
          <w:rStyle w:val="Char4"/>
          <w:rtl/>
        </w:rPr>
        <w:t>ی</w:t>
      </w:r>
      <w:r w:rsidRPr="00906F1B">
        <w:rPr>
          <w:rStyle w:val="Char4"/>
          <w:rtl/>
        </w:rPr>
        <w:t>ت نموده است، و در حد</w:t>
      </w:r>
      <w:r w:rsidR="00755556">
        <w:rPr>
          <w:rStyle w:val="Char4"/>
          <w:rtl/>
        </w:rPr>
        <w:t>ی</w:t>
      </w:r>
      <w:r w:rsidRPr="00906F1B">
        <w:rPr>
          <w:rStyle w:val="Char4"/>
          <w:rtl/>
        </w:rPr>
        <w:t>ث و</w:t>
      </w:r>
      <w:r w:rsidR="000E63F6">
        <w:rPr>
          <w:rStyle w:val="Char4"/>
          <w:rtl/>
        </w:rPr>
        <w:t>ی</w:t>
      </w:r>
      <w:r w:rsidRPr="00906F1B">
        <w:rPr>
          <w:rStyle w:val="Char4"/>
          <w:rtl/>
        </w:rPr>
        <w:t xml:space="preserve"> آمده: گفت: «وقت</w:t>
      </w:r>
      <w:r w:rsidR="000E63F6">
        <w:rPr>
          <w:rStyle w:val="Char4"/>
          <w:rtl/>
        </w:rPr>
        <w:t>ی</w:t>
      </w:r>
      <w:r w:rsidRPr="00906F1B">
        <w:rPr>
          <w:rStyle w:val="Char4"/>
          <w:rtl/>
        </w:rPr>
        <w:t xml:space="preserve"> </w:t>
      </w:r>
      <w:r w:rsidR="00755556">
        <w:rPr>
          <w:rStyle w:val="Char4"/>
          <w:rtl/>
        </w:rPr>
        <w:t>ک</w:t>
      </w:r>
      <w:r w:rsidRPr="00906F1B">
        <w:rPr>
          <w:rStyle w:val="Char4"/>
          <w:rtl/>
        </w:rPr>
        <w:t>ه از آن اخراج شو</w:t>
      </w:r>
      <w:r w:rsidR="000E63F6">
        <w:rPr>
          <w:rStyle w:val="Char4"/>
          <w:rtl/>
        </w:rPr>
        <w:t>ی</w:t>
      </w:r>
      <w:r w:rsidRPr="00906F1B">
        <w:rPr>
          <w:rStyle w:val="Char4"/>
          <w:rtl/>
        </w:rPr>
        <w:t xml:space="preserve"> چه </w:t>
      </w:r>
      <w:r w:rsidR="00755556">
        <w:rPr>
          <w:rStyle w:val="Char4"/>
          <w:rtl/>
        </w:rPr>
        <w:t>ک</w:t>
      </w:r>
      <w:r w:rsidRPr="00906F1B">
        <w:rPr>
          <w:rStyle w:val="Char4"/>
          <w:rtl/>
        </w:rPr>
        <w:t>ار م</w:t>
      </w:r>
      <w:r w:rsidR="000E63F6">
        <w:rPr>
          <w:rStyle w:val="Char4"/>
          <w:rtl/>
        </w:rPr>
        <w:t>ی</w:t>
      </w:r>
      <w:r w:rsidRPr="00906F1B">
        <w:rPr>
          <w:rStyle w:val="Char4"/>
          <w:rtl/>
        </w:rPr>
        <w:t>‏</w:t>
      </w:r>
      <w:r w:rsidR="00755556">
        <w:rPr>
          <w:rStyle w:val="Char4"/>
          <w:rtl/>
        </w:rPr>
        <w:t>ک</w:t>
      </w:r>
      <w:r w:rsidRPr="00906F1B">
        <w:rPr>
          <w:rStyle w:val="Char4"/>
          <w:rtl/>
        </w:rPr>
        <w:t>ن</w:t>
      </w:r>
      <w:r w:rsidR="000E63F6">
        <w:rPr>
          <w:rStyle w:val="Char4"/>
          <w:rtl/>
        </w:rPr>
        <w:t>ی</w:t>
      </w:r>
      <w:r w:rsidRPr="00906F1B">
        <w:rPr>
          <w:rStyle w:val="Char4"/>
          <w:rtl/>
        </w:rPr>
        <w:t>؟» گفتم: شمش</w:t>
      </w:r>
      <w:r w:rsidR="00755556">
        <w:rPr>
          <w:rStyle w:val="Char4"/>
          <w:rtl/>
        </w:rPr>
        <w:t>ی</w:t>
      </w:r>
      <w:r w:rsidRPr="00906F1B">
        <w:rPr>
          <w:rStyle w:val="Char4"/>
          <w:rtl/>
        </w:rPr>
        <w:t>رم را م</w:t>
      </w:r>
      <w:r w:rsidR="000E63F6">
        <w:rPr>
          <w:rStyle w:val="Char4"/>
          <w:rtl/>
        </w:rPr>
        <w:t>ی</w:t>
      </w:r>
      <w:r w:rsidRPr="00906F1B">
        <w:rPr>
          <w:rStyle w:val="Char4"/>
          <w:rtl/>
        </w:rPr>
        <w:t>‏گ</w:t>
      </w:r>
      <w:r w:rsidR="00755556">
        <w:rPr>
          <w:rStyle w:val="Char4"/>
          <w:rtl/>
        </w:rPr>
        <w:t>ی</w:t>
      </w:r>
      <w:r w:rsidRPr="00906F1B">
        <w:rPr>
          <w:rStyle w:val="Char4"/>
          <w:rtl/>
        </w:rPr>
        <w:t xml:space="preserve">رم، و به آن </w:t>
      </w:r>
      <w:r w:rsidR="00755556">
        <w:rPr>
          <w:rStyle w:val="Char4"/>
          <w:rtl/>
        </w:rPr>
        <w:t>ک</w:t>
      </w:r>
      <w:r w:rsidRPr="00906F1B">
        <w:rPr>
          <w:rStyle w:val="Char4"/>
          <w:rtl/>
        </w:rPr>
        <w:t>س</w:t>
      </w:r>
      <w:r w:rsidR="000E63F6">
        <w:rPr>
          <w:rStyle w:val="Char4"/>
          <w:rtl/>
        </w:rPr>
        <w:t>ی</w:t>
      </w:r>
      <w:r w:rsidRPr="00906F1B">
        <w:rPr>
          <w:rStyle w:val="Char4"/>
          <w:rtl/>
        </w:rPr>
        <w:t xml:space="preserve"> را </w:t>
      </w:r>
      <w:r w:rsidR="00755556">
        <w:rPr>
          <w:rStyle w:val="Char4"/>
          <w:rtl/>
        </w:rPr>
        <w:t>ک</w:t>
      </w:r>
      <w:r w:rsidRPr="00906F1B">
        <w:rPr>
          <w:rStyle w:val="Char4"/>
          <w:rtl/>
        </w:rPr>
        <w:t>ه ب</w:t>
      </w:r>
      <w:r w:rsidR="00755556">
        <w:rPr>
          <w:rStyle w:val="Char4"/>
          <w:rtl/>
        </w:rPr>
        <w:t>ی</w:t>
      </w:r>
      <w:r w:rsidRPr="00906F1B">
        <w:rPr>
          <w:rStyle w:val="Char4"/>
          <w:rtl/>
        </w:rPr>
        <w:t xml:space="preserve">رونم </w:t>
      </w:r>
      <w:r w:rsidR="00755556">
        <w:rPr>
          <w:rStyle w:val="Char4"/>
          <w:rtl/>
        </w:rPr>
        <w:t>ک</w:t>
      </w:r>
      <w:r w:rsidRPr="00906F1B">
        <w:rPr>
          <w:rStyle w:val="Char4"/>
          <w:rtl/>
        </w:rPr>
        <w:t>ند، م</w:t>
      </w:r>
      <w:r w:rsidR="000E63F6">
        <w:rPr>
          <w:rStyle w:val="Char4"/>
          <w:rtl/>
        </w:rPr>
        <w:t>ی</w:t>
      </w:r>
      <w:r w:rsidRPr="00906F1B">
        <w:rPr>
          <w:rStyle w:val="Char4"/>
          <w:rtl/>
        </w:rPr>
        <w:t>‏زنم. آن گاه با دست خود بر شانه‏ام زد و گفت: «ا</w:t>
      </w:r>
      <w:r w:rsidR="000E63F6">
        <w:rPr>
          <w:rStyle w:val="Char4"/>
          <w:rtl/>
        </w:rPr>
        <w:t>ی</w:t>
      </w:r>
      <w:r w:rsidRPr="00906F1B">
        <w:rPr>
          <w:rStyle w:val="Char4"/>
          <w:rtl/>
        </w:rPr>
        <w:t xml:space="preserve"> ابوذر آنها را ببخش، هر جا</w:t>
      </w:r>
      <w:r w:rsidR="00755556">
        <w:rPr>
          <w:rStyle w:val="Char4"/>
          <w:rtl/>
        </w:rPr>
        <w:t>ی</w:t>
      </w:r>
      <w:r w:rsidR="000E63F6">
        <w:rPr>
          <w:rStyle w:val="Char4"/>
          <w:rtl/>
        </w:rPr>
        <w:t>ی</w:t>
      </w:r>
      <w:r w:rsidRPr="00906F1B">
        <w:rPr>
          <w:rStyle w:val="Char4"/>
          <w:rtl/>
        </w:rPr>
        <w:t xml:space="preserve"> </w:t>
      </w:r>
      <w:r w:rsidR="00755556">
        <w:rPr>
          <w:rStyle w:val="Char4"/>
          <w:rtl/>
        </w:rPr>
        <w:t>ک</w:t>
      </w:r>
      <w:r w:rsidRPr="00906F1B">
        <w:rPr>
          <w:rStyle w:val="Char4"/>
          <w:rtl/>
        </w:rPr>
        <w:t>ه تو را بردند به آنها گردن بنه، و هر جا</w:t>
      </w:r>
      <w:r w:rsidR="00755556">
        <w:rPr>
          <w:rStyle w:val="Char4"/>
          <w:rtl/>
        </w:rPr>
        <w:t>ی</w:t>
      </w:r>
      <w:r w:rsidR="000E63F6">
        <w:rPr>
          <w:rStyle w:val="Char4"/>
          <w:rtl/>
        </w:rPr>
        <w:t>ی</w:t>
      </w:r>
      <w:r w:rsidRPr="00906F1B">
        <w:rPr>
          <w:rStyle w:val="Char4"/>
          <w:rtl/>
        </w:rPr>
        <w:t xml:space="preserve"> </w:t>
      </w:r>
      <w:r w:rsidR="00755556">
        <w:rPr>
          <w:rStyle w:val="Char4"/>
          <w:rtl/>
        </w:rPr>
        <w:t>ک</w:t>
      </w:r>
      <w:r w:rsidRPr="00906F1B">
        <w:rPr>
          <w:rStyle w:val="Char4"/>
          <w:rtl/>
        </w:rPr>
        <w:t>ه تو را بردند همراه</w:t>
      </w:r>
      <w:r w:rsidR="00FB3856">
        <w:rPr>
          <w:rStyle w:val="Char4"/>
          <w:rtl/>
        </w:rPr>
        <w:t xml:space="preserve">‌شان </w:t>
      </w:r>
      <w:r w:rsidRPr="00906F1B">
        <w:rPr>
          <w:rStyle w:val="Char4"/>
          <w:rtl/>
        </w:rPr>
        <w:t xml:space="preserve">برو، اگر چه </w:t>
      </w:r>
      <w:r w:rsidR="00755556">
        <w:rPr>
          <w:rStyle w:val="Char4"/>
          <w:rtl/>
        </w:rPr>
        <w:t>یک</w:t>
      </w:r>
      <w:r w:rsidRPr="00906F1B">
        <w:rPr>
          <w:rStyle w:val="Char4"/>
          <w:rtl/>
        </w:rPr>
        <w:t xml:space="preserve"> غلام س</w:t>
      </w:r>
      <w:r w:rsidR="00755556">
        <w:rPr>
          <w:rStyle w:val="Char4"/>
          <w:rtl/>
        </w:rPr>
        <w:t>ی</w:t>
      </w:r>
      <w:r w:rsidRPr="00906F1B">
        <w:rPr>
          <w:rStyle w:val="Char4"/>
          <w:rtl/>
        </w:rPr>
        <w:t>اه هم باشد» م</w:t>
      </w:r>
      <w:r w:rsidR="000E63F6">
        <w:rPr>
          <w:rStyle w:val="Char4"/>
          <w:rtl/>
        </w:rPr>
        <w:t>ی</w:t>
      </w:r>
      <w:r w:rsidRPr="00906F1B">
        <w:rPr>
          <w:rStyle w:val="Char4"/>
          <w:rtl/>
        </w:rPr>
        <w:t>‏گو</w:t>
      </w:r>
      <w:r w:rsidR="00755556">
        <w:rPr>
          <w:rStyle w:val="Char4"/>
          <w:rtl/>
        </w:rPr>
        <w:t>ی</w:t>
      </w:r>
      <w:r w:rsidRPr="00906F1B">
        <w:rPr>
          <w:rStyle w:val="Char4"/>
          <w:rtl/>
        </w:rPr>
        <w:t>د: هنگام</w:t>
      </w:r>
      <w:r w:rsidR="000E63F6">
        <w:rPr>
          <w:rStyle w:val="Char4"/>
          <w:rtl/>
        </w:rPr>
        <w:t>ی</w:t>
      </w:r>
      <w:r w:rsidRPr="00906F1B">
        <w:rPr>
          <w:rStyle w:val="Char4"/>
          <w:rtl/>
        </w:rPr>
        <w:t xml:space="preserve"> </w:t>
      </w:r>
      <w:r w:rsidR="00755556">
        <w:rPr>
          <w:rStyle w:val="Char4"/>
          <w:rtl/>
        </w:rPr>
        <w:t>ک</w:t>
      </w:r>
      <w:r w:rsidRPr="00906F1B">
        <w:rPr>
          <w:rStyle w:val="Char4"/>
          <w:rtl/>
        </w:rPr>
        <w:t>ه در ربذه پا</w:t>
      </w:r>
      <w:r w:rsidR="00755556">
        <w:rPr>
          <w:rStyle w:val="Char4"/>
          <w:rtl/>
        </w:rPr>
        <w:t>یی</w:t>
      </w:r>
      <w:r w:rsidRPr="00906F1B">
        <w:rPr>
          <w:rStyle w:val="Char4"/>
          <w:rtl/>
        </w:rPr>
        <w:t>ن آمد، نماز برپا شد و مرد س</w:t>
      </w:r>
      <w:r w:rsidR="00755556">
        <w:rPr>
          <w:rStyle w:val="Char4"/>
          <w:rtl/>
        </w:rPr>
        <w:t>ی</w:t>
      </w:r>
      <w:r w:rsidRPr="00906F1B">
        <w:rPr>
          <w:rStyle w:val="Char4"/>
          <w:rtl/>
        </w:rPr>
        <w:t>اه</w:t>
      </w:r>
      <w:r w:rsidR="000E63F6">
        <w:rPr>
          <w:rStyle w:val="Char4"/>
          <w:rtl/>
        </w:rPr>
        <w:t>ی</w:t>
      </w:r>
      <w:r w:rsidRPr="00906F1B">
        <w:rPr>
          <w:rStyle w:val="Char4"/>
          <w:rtl/>
        </w:rPr>
        <w:t xml:space="preserve"> </w:t>
      </w:r>
      <w:r w:rsidR="00755556">
        <w:rPr>
          <w:rStyle w:val="Char4"/>
          <w:rtl/>
        </w:rPr>
        <w:t>ک</w:t>
      </w:r>
      <w:r w:rsidRPr="00906F1B">
        <w:rPr>
          <w:rStyle w:val="Char4"/>
          <w:rtl/>
        </w:rPr>
        <w:t>ه برا</w:t>
      </w:r>
      <w:r w:rsidR="000E63F6">
        <w:rPr>
          <w:rStyle w:val="Char4"/>
          <w:rtl/>
        </w:rPr>
        <w:t>ی</w:t>
      </w:r>
      <w:r w:rsidRPr="00906F1B">
        <w:rPr>
          <w:rStyle w:val="Char4"/>
          <w:rtl/>
        </w:rPr>
        <w:t xml:space="preserve"> جمع آور</w:t>
      </w:r>
      <w:r w:rsidR="000E63F6">
        <w:rPr>
          <w:rStyle w:val="Char4"/>
          <w:rtl/>
        </w:rPr>
        <w:t>ی</w:t>
      </w:r>
      <w:r w:rsidRPr="00906F1B">
        <w:rPr>
          <w:rStyle w:val="Char4"/>
          <w:rtl/>
        </w:rPr>
        <w:t xml:space="preserve"> ز</w:t>
      </w:r>
      <w:r w:rsidR="00755556">
        <w:rPr>
          <w:rStyle w:val="Char4"/>
          <w:rtl/>
        </w:rPr>
        <w:t>ک</w:t>
      </w:r>
      <w:r w:rsidRPr="00906F1B">
        <w:rPr>
          <w:rStyle w:val="Char4"/>
          <w:rtl/>
        </w:rPr>
        <w:t>ات آن منطقه مقرر شده بود، پ</w:t>
      </w:r>
      <w:r w:rsidR="00755556">
        <w:rPr>
          <w:rStyle w:val="Char4"/>
          <w:rtl/>
        </w:rPr>
        <w:t>ی</w:t>
      </w:r>
      <w:r w:rsidRPr="00906F1B">
        <w:rPr>
          <w:rStyle w:val="Char4"/>
          <w:rtl/>
        </w:rPr>
        <w:t>ش شد. م</w:t>
      </w:r>
      <w:r w:rsidR="000E63F6">
        <w:rPr>
          <w:rStyle w:val="Char4"/>
          <w:rtl/>
        </w:rPr>
        <w:t>ی</w:t>
      </w:r>
      <w:r w:rsidRPr="00906F1B">
        <w:rPr>
          <w:rStyle w:val="Char4"/>
          <w:rtl/>
        </w:rPr>
        <w:t>‏گو</w:t>
      </w:r>
      <w:r w:rsidR="00755556">
        <w:rPr>
          <w:rStyle w:val="Char4"/>
          <w:rtl/>
        </w:rPr>
        <w:t>ی</w:t>
      </w:r>
      <w:r w:rsidRPr="00906F1B">
        <w:rPr>
          <w:rStyle w:val="Char4"/>
          <w:rtl/>
        </w:rPr>
        <w:t>د: وقت</w:t>
      </w:r>
      <w:r w:rsidR="000E63F6">
        <w:rPr>
          <w:rStyle w:val="Char4"/>
          <w:rtl/>
        </w:rPr>
        <w:t>ی</w:t>
      </w:r>
      <w:r w:rsidRPr="00906F1B">
        <w:rPr>
          <w:rStyle w:val="Char4"/>
          <w:rtl/>
        </w:rPr>
        <w:t xml:space="preserve"> </w:t>
      </w:r>
      <w:r w:rsidR="00755556">
        <w:rPr>
          <w:rStyle w:val="Char4"/>
          <w:rtl/>
        </w:rPr>
        <w:t>ک</w:t>
      </w:r>
      <w:r w:rsidRPr="00906F1B">
        <w:rPr>
          <w:rStyle w:val="Char4"/>
          <w:rtl/>
        </w:rPr>
        <w:t>ه مرا د</w:t>
      </w:r>
      <w:r w:rsidR="00755556">
        <w:rPr>
          <w:rStyle w:val="Char4"/>
          <w:rtl/>
        </w:rPr>
        <w:t>ی</w:t>
      </w:r>
      <w:r w:rsidRPr="00906F1B">
        <w:rPr>
          <w:rStyle w:val="Char4"/>
          <w:rtl/>
        </w:rPr>
        <w:t>د، برگشت و مرا پ</w:t>
      </w:r>
      <w:r w:rsidR="00755556">
        <w:rPr>
          <w:rStyle w:val="Char4"/>
          <w:rtl/>
        </w:rPr>
        <w:t>ی</w:t>
      </w:r>
      <w:r w:rsidRPr="00906F1B">
        <w:rPr>
          <w:rStyle w:val="Char4"/>
          <w:rtl/>
        </w:rPr>
        <w:t>ش م</w:t>
      </w:r>
      <w:r w:rsidR="000E63F6">
        <w:rPr>
          <w:rStyle w:val="Char4"/>
          <w:rtl/>
        </w:rPr>
        <w:t>ی</w:t>
      </w:r>
      <w:r w:rsidRPr="00906F1B">
        <w:rPr>
          <w:rStyle w:val="Char4"/>
          <w:rtl/>
        </w:rPr>
        <w:t>‏نمود، گفتم: در جا</w:t>
      </w:r>
      <w:r w:rsidR="00755556">
        <w:rPr>
          <w:rStyle w:val="Char4"/>
          <w:rtl/>
        </w:rPr>
        <w:t>ی</w:t>
      </w:r>
      <w:r w:rsidRPr="00906F1B">
        <w:rPr>
          <w:rStyle w:val="Char4"/>
          <w:rtl/>
        </w:rPr>
        <w:t>ت باش، بل</w:t>
      </w:r>
      <w:r w:rsidR="00755556">
        <w:rPr>
          <w:rStyle w:val="Char4"/>
          <w:rtl/>
        </w:rPr>
        <w:t>ک</w:t>
      </w:r>
      <w:r w:rsidRPr="00906F1B">
        <w:rPr>
          <w:rStyle w:val="Char4"/>
          <w:rtl/>
        </w:rPr>
        <w:t xml:space="preserve">ه به امر رسول خدا </w:t>
      </w:r>
      <w:r>
        <w:rPr>
          <w:rFonts w:cs="CTraditional Arabic"/>
          <w:sz w:val="28"/>
          <w:szCs w:val="28"/>
          <w:rtl/>
        </w:rPr>
        <w:t>ص</w:t>
      </w:r>
      <w:r w:rsidRPr="00906F1B">
        <w:rPr>
          <w:rStyle w:val="Char4"/>
          <w:rtl/>
        </w:rPr>
        <w:t xml:space="preserve"> گردن م</w:t>
      </w:r>
      <w:r w:rsidR="000E63F6">
        <w:rPr>
          <w:rStyle w:val="Char4"/>
          <w:rtl/>
        </w:rPr>
        <w:t>ی</w:t>
      </w:r>
      <w:r w:rsidRPr="00906F1B">
        <w:rPr>
          <w:rStyle w:val="Char4"/>
          <w:rtl/>
        </w:rPr>
        <w:t>‏نهم!!</w:t>
      </w:r>
      <w:r w:rsidRPr="00906F1B">
        <w:rPr>
          <w:rStyle w:val="FootnoteReference"/>
          <w:rFonts w:ascii="IRNazli" w:hAnsi="IRNazli" w:cs="IRNazli"/>
          <w:sz w:val="28"/>
          <w:szCs w:val="28"/>
          <w:rtl/>
        </w:rPr>
        <w:footnoteReference w:id="175"/>
      </w:r>
      <w:r w:rsidR="00572242">
        <w:rPr>
          <w:rStyle w:val="Char4"/>
          <w:rFonts w:hint="cs"/>
          <w:rtl/>
        </w:rPr>
        <w:t>.</w:t>
      </w:r>
    </w:p>
    <w:p w:rsidR="00BD3D1B" w:rsidRPr="00906F1B" w:rsidRDefault="00BD3D1B" w:rsidP="003C26C2">
      <w:pPr>
        <w:pStyle w:val="PlainText"/>
        <w:ind w:firstLine="284"/>
        <w:jc w:val="both"/>
        <w:rPr>
          <w:rStyle w:val="Char4"/>
          <w:rtl/>
        </w:rPr>
      </w:pPr>
      <w:r w:rsidRPr="00906F1B">
        <w:rPr>
          <w:rStyle w:val="Char4"/>
          <w:rtl/>
        </w:rPr>
        <w:t>و ا</w:t>
      </w:r>
      <w:r w:rsidR="00755556">
        <w:rPr>
          <w:rStyle w:val="Char4"/>
          <w:rtl/>
        </w:rPr>
        <w:t>ی</w:t>
      </w:r>
      <w:r w:rsidRPr="00906F1B">
        <w:rPr>
          <w:rStyle w:val="Char4"/>
          <w:rtl/>
        </w:rPr>
        <w:t>ن را همچن</w:t>
      </w:r>
      <w:r w:rsidR="00755556">
        <w:rPr>
          <w:rStyle w:val="Char4"/>
          <w:rtl/>
        </w:rPr>
        <w:t>ی</w:t>
      </w:r>
      <w:r w:rsidRPr="00906F1B">
        <w:rPr>
          <w:rStyle w:val="Char4"/>
          <w:rtl/>
        </w:rPr>
        <w:t>ن عبدالرزاق از طاووس روا</w:t>
      </w:r>
      <w:r w:rsidR="00755556">
        <w:rPr>
          <w:rStyle w:val="Char4"/>
          <w:rtl/>
        </w:rPr>
        <w:t>ی</w:t>
      </w:r>
      <w:r w:rsidRPr="00906F1B">
        <w:rPr>
          <w:rStyle w:val="Char4"/>
          <w:rtl/>
        </w:rPr>
        <w:t>ت نموده، و در حد</w:t>
      </w:r>
      <w:r w:rsidR="00755556">
        <w:rPr>
          <w:rStyle w:val="Char4"/>
          <w:rtl/>
        </w:rPr>
        <w:t>ی</w:t>
      </w:r>
      <w:r w:rsidRPr="00906F1B">
        <w:rPr>
          <w:rStyle w:val="Char4"/>
          <w:rtl/>
        </w:rPr>
        <w:t>ث و</w:t>
      </w:r>
      <w:r w:rsidR="000E63F6">
        <w:rPr>
          <w:rStyle w:val="Char4"/>
          <w:rtl/>
        </w:rPr>
        <w:t>ی</w:t>
      </w:r>
      <w:r w:rsidRPr="00906F1B">
        <w:rPr>
          <w:rStyle w:val="Char4"/>
          <w:rtl/>
        </w:rPr>
        <w:t xml:space="preserve"> آمده: هنگام</w:t>
      </w:r>
      <w:r w:rsidR="000E63F6">
        <w:rPr>
          <w:rStyle w:val="Char4"/>
          <w:rtl/>
        </w:rPr>
        <w:t>ی</w:t>
      </w:r>
      <w:r w:rsidRPr="00906F1B">
        <w:rPr>
          <w:rStyle w:val="Char4"/>
          <w:rtl/>
        </w:rPr>
        <w:t xml:space="preserve"> </w:t>
      </w:r>
      <w:r w:rsidR="00755556">
        <w:rPr>
          <w:rStyle w:val="Char4"/>
          <w:rtl/>
        </w:rPr>
        <w:t>ک</w:t>
      </w:r>
      <w:r w:rsidRPr="00906F1B">
        <w:rPr>
          <w:rStyle w:val="Char4"/>
          <w:rtl/>
        </w:rPr>
        <w:t>ه ابوذر</w:t>
      </w:r>
      <w:r w:rsidR="00130DB0">
        <w:rPr>
          <w:rStyle w:val="Char4"/>
          <w:rFonts w:ascii="CTraditional Arabic" w:hAnsi="CTraditional Arabic" w:cs="CTraditional Arabic"/>
          <w:rtl/>
        </w:rPr>
        <w:t xml:space="preserve"> </w:t>
      </w:r>
      <w:r w:rsidR="00130DB0" w:rsidRPr="00130DB0">
        <w:rPr>
          <w:rStyle w:val="Char4"/>
          <w:rFonts w:ascii="CTraditional Arabic" w:hAnsi="CTraditional Arabic" w:cs="CTraditional Arabic"/>
          <w:rtl/>
        </w:rPr>
        <w:t>س</w:t>
      </w:r>
      <w:r w:rsidRPr="00906F1B">
        <w:rPr>
          <w:rStyle w:val="Char4"/>
          <w:rtl/>
        </w:rPr>
        <w:t xml:space="preserve"> به رَبَذَه رفت، غلام س</w:t>
      </w:r>
      <w:r w:rsidR="00755556">
        <w:rPr>
          <w:rStyle w:val="Char4"/>
          <w:rtl/>
        </w:rPr>
        <w:t>ی</w:t>
      </w:r>
      <w:r w:rsidRPr="00906F1B">
        <w:rPr>
          <w:rStyle w:val="Char4"/>
          <w:rtl/>
        </w:rPr>
        <w:t>اه</w:t>
      </w:r>
      <w:r w:rsidR="000E63F6">
        <w:rPr>
          <w:rStyle w:val="Char4"/>
          <w:rtl/>
        </w:rPr>
        <w:t>ی</w:t>
      </w:r>
      <w:r w:rsidRPr="00906F1B">
        <w:rPr>
          <w:rStyle w:val="Char4"/>
          <w:rtl/>
        </w:rPr>
        <w:t xml:space="preserve"> از عثمان</w:t>
      </w:r>
      <w:r w:rsidR="00130DB0">
        <w:rPr>
          <w:rStyle w:val="Char4"/>
          <w:rFonts w:ascii="CTraditional Arabic" w:hAnsi="CTraditional Arabic" w:cs="CTraditional Arabic"/>
          <w:rtl/>
        </w:rPr>
        <w:t xml:space="preserve"> </w:t>
      </w:r>
      <w:r w:rsidR="00130DB0" w:rsidRPr="00130DB0">
        <w:rPr>
          <w:rStyle w:val="Char4"/>
          <w:rFonts w:ascii="CTraditional Arabic" w:hAnsi="CTraditional Arabic" w:cs="CTraditional Arabic"/>
          <w:rtl/>
        </w:rPr>
        <w:t>س</w:t>
      </w:r>
      <w:r w:rsidRPr="00906F1B">
        <w:rPr>
          <w:rStyle w:val="Char4"/>
          <w:rtl/>
        </w:rPr>
        <w:t xml:space="preserve"> را در آنجا </w:t>
      </w:r>
      <w:r w:rsidR="00755556">
        <w:rPr>
          <w:rStyle w:val="Char4"/>
          <w:rtl/>
        </w:rPr>
        <w:t>ی</w:t>
      </w:r>
      <w:r w:rsidRPr="00906F1B">
        <w:rPr>
          <w:rStyle w:val="Char4"/>
          <w:rtl/>
        </w:rPr>
        <w:t>افت، و</w:t>
      </w:r>
      <w:r w:rsidR="000E63F6">
        <w:rPr>
          <w:rStyle w:val="Char4"/>
          <w:rtl/>
        </w:rPr>
        <w:t>ی</w:t>
      </w:r>
      <w:r w:rsidRPr="00906F1B">
        <w:rPr>
          <w:rStyle w:val="Char4"/>
          <w:rtl/>
        </w:rPr>
        <w:t xml:space="preserve"> اذان داد و اقامه گفت، بعد از آن گفت: ا</w:t>
      </w:r>
      <w:r w:rsidR="000E63F6">
        <w:rPr>
          <w:rStyle w:val="Char4"/>
          <w:rtl/>
        </w:rPr>
        <w:t>ی</w:t>
      </w:r>
      <w:r w:rsidRPr="00906F1B">
        <w:rPr>
          <w:rStyle w:val="Char4"/>
          <w:rtl/>
        </w:rPr>
        <w:t xml:space="preserve"> ابوذر پ</w:t>
      </w:r>
      <w:r w:rsidR="00755556">
        <w:rPr>
          <w:rStyle w:val="Char4"/>
          <w:rtl/>
        </w:rPr>
        <w:t>ی</w:t>
      </w:r>
      <w:r w:rsidRPr="00906F1B">
        <w:rPr>
          <w:rStyle w:val="Char4"/>
          <w:rtl/>
        </w:rPr>
        <w:t xml:space="preserve">ش شو. گفت: نه، رسول خدا </w:t>
      </w:r>
      <w:r>
        <w:rPr>
          <w:rFonts w:cs="CTraditional Arabic"/>
          <w:sz w:val="28"/>
          <w:szCs w:val="28"/>
          <w:rtl/>
        </w:rPr>
        <w:t>ص</w:t>
      </w:r>
      <w:r w:rsidRPr="00906F1B">
        <w:rPr>
          <w:rStyle w:val="Char4"/>
          <w:rtl/>
        </w:rPr>
        <w:t xml:space="preserve"> امرم نموده است</w:t>
      </w:r>
      <w:r w:rsidR="008B6953">
        <w:rPr>
          <w:rStyle w:val="Char4"/>
          <w:rtl/>
        </w:rPr>
        <w:t xml:space="preserve"> </w:t>
      </w:r>
      <w:r w:rsidR="00755556">
        <w:rPr>
          <w:rStyle w:val="Char4"/>
          <w:rtl/>
        </w:rPr>
        <w:t>ک</w:t>
      </w:r>
      <w:r w:rsidRPr="00906F1B">
        <w:rPr>
          <w:rStyle w:val="Char4"/>
          <w:rtl/>
        </w:rPr>
        <w:t xml:space="preserve">ه بشنوم و اطاعت </w:t>
      </w:r>
      <w:r w:rsidR="00755556">
        <w:rPr>
          <w:rStyle w:val="Char4"/>
          <w:rtl/>
        </w:rPr>
        <w:t>ک</w:t>
      </w:r>
      <w:r w:rsidRPr="00906F1B">
        <w:rPr>
          <w:rStyle w:val="Char4"/>
          <w:rtl/>
        </w:rPr>
        <w:t>نم، اگر چه غلام س</w:t>
      </w:r>
      <w:r w:rsidR="00755556">
        <w:rPr>
          <w:rStyle w:val="Char4"/>
          <w:rtl/>
        </w:rPr>
        <w:t>ی</w:t>
      </w:r>
      <w:r w:rsidRPr="00906F1B">
        <w:rPr>
          <w:rStyle w:val="Char4"/>
          <w:rtl/>
        </w:rPr>
        <w:t>اه هم باشد. بعد او پ</w:t>
      </w:r>
      <w:r w:rsidR="00755556">
        <w:rPr>
          <w:rStyle w:val="Char4"/>
          <w:rtl/>
        </w:rPr>
        <w:t>ی</w:t>
      </w:r>
      <w:r w:rsidRPr="00906F1B">
        <w:rPr>
          <w:rStyle w:val="Char4"/>
          <w:rtl/>
        </w:rPr>
        <w:t>ش شد و ابوذر پشت سرش نماز خواند</w:t>
      </w:r>
      <w:r w:rsidRPr="00906F1B">
        <w:rPr>
          <w:rStyle w:val="FootnoteReference"/>
          <w:rFonts w:ascii="IRNazli" w:hAnsi="IRNazli" w:cs="IRNazli"/>
          <w:sz w:val="28"/>
          <w:szCs w:val="28"/>
          <w:rtl/>
        </w:rPr>
        <w:footnoteReference w:id="176"/>
      </w:r>
      <w:r w:rsidR="00572242">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(168/3) آمده است. ابن اب</w:t>
      </w:r>
      <w:r w:rsidR="000E63F6">
        <w:rPr>
          <w:rStyle w:val="Char4"/>
          <w:rtl/>
        </w:rPr>
        <w:t>ی</w:t>
      </w:r>
      <w:r w:rsidRPr="00906F1B">
        <w:rPr>
          <w:rStyle w:val="Char4"/>
          <w:rtl/>
        </w:rPr>
        <w:t xml:space="preserve"> ش</w:t>
      </w:r>
      <w:r w:rsidR="00755556">
        <w:rPr>
          <w:rStyle w:val="Char4"/>
          <w:rtl/>
        </w:rPr>
        <w:t>ی</w:t>
      </w:r>
      <w:r w:rsidRPr="00906F1B">
        <w:rPr>
          <w:rStyle w:val="Char4"/>
          <w:rtl/>
        </w:rPr>
        <w:t>به، ابن جر</w:t>
      </w:r>
      <w:r w:rsidR="00755556">
        <w:rPr>
          <w:rStyle w:val="Char4"/>
          <w:rtl/>
        </w:rPr>
        <w:t>ی</w:t>
      </w:r>
      <w:r w:rsidRPr="00906F1B">
        <w:rPr>
          <w:rStyle w:val="Char4"/>
          <w:rtl/>
        </w:rPr>
        <w:t>ر، ب</w:t>
      </w:r>
      <w:r w:rsidR="00755556">
        <w:rPr>
          <w:rStyle w:val="Char4"/>
          <w:rtl/>
        </w:rPr>
        <w:t>ی</w:t>
      </w:r>
      <w:r w:rsidRPr="00906F1B">
        <w:rPr>
          <w:rStyle w:val="Char4"/>
          <w:rtl/>
        </w:rPr>
        <w:t>هق</w:t>
      </w:r>
      <w:r w:rsidR="000E63F6">
        <w:rPr>
          <w:rStyle w:val="Char4"/>
          <w:rtl/>
        </w:rPr>
        <w:t>ی</w:t>
      </w:r>
      <w:r w:rsidRPr="00906F1B">
        <w:rPr>
          <w:rStyle w:val="Char4"/>
          <w:rtl/>
        </w:rPr>
        <w:t>، نع</w:t>
      </w:r>
      <w:r w:rsidR="00755556">
        <w:rPr>
          <w:rStyle w:val="Char4"/>
          <w:rtl/>
        </w:rPr>
        <w:t>ی</w:t>
      </w:r>
      <w:r w:rsidRPr="00906F1B">
        <w:rPr>
          <w:rStyle w:val="Char4"/>
          <w:rtl/>
        </w:rPr>
        <w:t>م بن حماد و غ</w:t>
      </w:r>
      <w:r w:rsidR="00755556">
        <w:rPr>
          <w:rStyle w:val="Char4"/>
          <w:rtl/>
        </w:rPr>
        <w:t>ی</w:t>
      </w:r>
      <w:r w:rsidRPr="00906F1B">
        <w:rPr>
          <w:rStyle w:val="Char4"/>
          <w:rtl/>
        </w:rPr>
        <w:t>ر ا</w:t>
      </w:r>
      <w:r w:rsidR="00755556">
        <w:rPr>
          <w:rStyle w:val="Char4"/>
          <w:rtl/>
        </w:rPr>
        <w:t>ی</w:t>
      </w:r>
      <w:r w:rsidRPr="00906F1B">
        <w:rPr>
          <w:rStyle w:val="Char4"/>
          <w:rtl/>
        </w:rPr>
        <w:t>شان از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برا</w:t>
      </w:r>
      <w:r w:rsidR="000E63F6">
        <w:rPr>
          <w:rStyle w:val="Char4"/>
          <w:rtl/>
        </w:rPr>
        <w:t>ی</w:t>
      </w:r>
      <w:r w:rsidRPr="00906F1B">
        <w:rPr>
          <w:rStyle w:val="Char4"/>
          <w:rtl/>
        </w:rPr>
        <w:t xml:space="preserve"> ابوذر] گفت: «بشنو و اطاعت </w:t>
      </w:r>
      <w:r w:rsidR="00755556">
        <w:rPr>
          <w:rStyle w:val="Char4"/>
          <w:rtl/>
        </w:rPr>
        <w:t>ک</w:t>
      </w:r>
      <w:r w:rsidRPr="00906F1B">
        <w:rPr>
          <w:rStyle w:val="Char4"/>
          <w:rtl/>
        </w:rPr>
        <w:t>ن، اگرچه غلام حبش</w:t>
      </w:r>
      <w:r w:rsidR="000E63F6">
        <w:rPr>
          <w:rStyle w:val="Char4"/>
          <w:rtl/>
        </w:rPr>
        <w:t>ی</w:t>
      </w:r>
      <w:r w:rsidRPr="00906F1B">
        <w:rPr>
          <w:rStyle w:val="Char4"/>
          <w:rtl/>
        </w:rPr>
        <w:t xml:space="preserve"> دست و پا بر</w:t>
      </w:r>
      <w:r w:rsidR="00755556">
        <w:rPr>
          <w:rStyle w:val="Char4"/>
          <w:rtl/>
        </w:rPr>
        <w:t>ی</w:t>
      </w:r>
      <w:r w:rsidRPr="00906F1B">
        <w:rPr>
          <w:rStyle w:val="Char4"/>
          <w:rtl/>
        </w:rPr>
        <w:t>ده بر تو ام</w:t>
      </w:r>
      <w:r w:rsidR="00755556">
        <w:rPr>
          <w:rStyle w:val="Char4"/>
          <w:rtl/>
        </w:rPr>
        <w:t>ی</w:t>
      </w:r>
      <w:r w:rsidRPr="00906F1B">
        <w:rPr>
          <w:rStyle w:val="Char4"/>
          <w:rtl/>
        </w:rPr>
        <w:t>ر مقرر شود، اگر به تو ضرر رسان</w:t>
      </w:r>
      <w:r w:rsidR="00755556">
        <w:rPr>
          <w:rStyle w:val="Char4"/>
          <w:rtl/>
        </w:rPr>
        <w:t>ی</w:t>
      </w:r>
      <w:r w:rsidRPr="00906F1B">
        <w:rPr>
          <w:rStyle w:val="Char4"/>
          <w:rtl/>
        </w:rPr>
        <w:t xml:space="preserve">د صبر </w:t>
      </w:r>
      <w:r w:rsidR="00755556">
        <w:rPr>
          <w:rStyle w:val="Char4"/>
          <w:rtl/>
        </w:rPr>
        <w:t>ک</w:t>
      </w:r>
      <w:r w:rsidRPr="00906F1B">
        <w:rPr>
          <w:rStyle w:val="Char4"/>
          <w:rtl/>
        </w:rPr>
        <w:t xml:space="preserve">ن، اگر به </w:t>
      </w:r>
      <w:r w:rsidR="00755556">
        <w:rPr>
          <w:rStyle w:val="Char4"/>
          <w:rtl/>
        </w:rPr>
        <w:t>ک</w:t>
      </w:r>
      <w:r w:rsidRPr="00906F1B">
        <w:rPr>
          <w:rStyle w:val="Char4"/>
          <w:rtl/>
        </w:rPr>
        <w:t>ار</w:t>
      </w:r>
      <w:r w:rsidR="000E63F6">
        <w:rPr>
          <w:rStyle w:val="Char4"/>
          <w:rtl/>
        </w:rPr>
        <w:t>ی</w:t>
      </w:r>
      <w:r w:rsidRPr="00906F1B">
        <w:rPr>
          <w:rStyle w:val="Char4"/>
          <w:rtl/>
        </w:rPr>
        <w:t xml:space="preserve"> امرت نمود، آن را بپذ</w:t>
      </w:r>
      <w:r w:rsidR="00755556">
        <w:rPr>
          <w:rStyle w:val="Char4"/>
          <w:rtl/>
        </w:rPr>
        <w:t>ی</w:t>
      </w:r>
      <w:r w:rsidRPr="00906F1B">
        <w:rPr>
          <w:rStyle w:val="Char4"/>
          <w:rtl/>
        </w:rPr>
        <w:t xml:space="preserve">ر، اگر تو را محروم ساخت صبر </w:t>
      </w:r>
      <w:r w:rsidR="00755556">
        <w:rPr>
          <w:rStyle w:val="Char4"/>
          <w:rtl/>
        </w:rPr>
        <w:t>ک</w:t>
      </w:r>
      <w:r w:rsidRPr="00906F1B">
        <w:rPr>
          <w:rStyle w:val="Char4"/>
          <w:rtl/>
        </w:rPr>
        <w:t xml:space="preserve">ن، اگر ظلم نمود، صبر </w:t>
      </w:r>
      <w:r w:rsidR="00755556">
        <w:rPr>
          <w:rStyle w:val="Char4"/>
          <w:rtl/>
        </w:rPr>
        <w:t>ک</w:t>
      </w:r>
      <w:r w:rsidRPr="00906F1B">
        <w:rPr>
          <w:rStyle w:val="Char4"/>
          <w:rtl/>
        </w:rPr>
        <w:t>ن و اگر خواست از د</w:t>
      </w:r>
      <w:r w:rsidR="00755556">
        <w:rPr>
          <w:rStyle w:val="Char4"/>
          <w:rtl/>
        </w:rPr>
        <w:t>ی</w:t>
      </w:r>
      <w:r w:rsidRPr="00906F1B">
        <w:rPr>
          <w:rStyle w:val="Char4"/>
          <w:rtl/>
        </w:rPr>
        <w:t xml:space="preserve">نت </w:t>
      </w:r>
      <w:r w:rsidR="00755556">
        <w:rPr>
          <w:rStyle w:val="Char4"/>
          <w:rtl/>
        </w:rPr>
        <w:t>ک</w:t>
      </w:r>
      <w:r w:rsidRPr="00906F1B">
        <w:rPr>
          <w:rStyle w:val="Char4"/>
          <w:rtl/>
        </w:rPr>
        <w:t xml:space="preserve">م </w:t>
      </w:r>
      <w:r w:rsidR="00755556">
        <w:rPr>
          <w:rStyle w:val="Char4"/>
          <w:rtl/>
        </w:rPr>
        <w:t>ک</w:t>
      </w:r>
      <w:r w:rsidRPr="00906F1B">
        <w:rPr>
          <w:rStyle w:val="Char4"/>
          <w:rtl/>
        </w:rPr>
        <w:t>ند، بگو: خونم پ</w:t>
      </w:r>
      <w:r w:rsidR="00755556">
        <w:rPr>
          <w:rStyle w:val="Char4"/>
          <w:rtl/>
        </w:rPr>
        <w:t>ی</w:t>
      </w:r>
      <w:r w:rsidRPr="00906F1B">
        <w:rPr>
          <w:rStyle w:val="Char4"/>
          <w:rtl/>
        </w:rPr>
        <w:t>شرو در دفاع از د</w:t>
      </w:r>
      <w:r w:rsidR="00755556">
        <w:rPr>
          <w:rStyle w:val="Char4"/>
          <w:rtl/>
        </w:rPr>
        <w:t>ی</w:t>
      </w:r>
      <w:r w:rsidRPr="00906F1B">
        <w:rPr>
          <w:rStyle w:val="Char4"/>
          <w:rtl/>
        </w:rPr>
        <w:t>نم است، و از جماعت جدا نشو».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العمال (167/3) آمده است.</w:t>
      </w:r>
    </w:p>
    <w:p w:rsidR="00BD3D1B" w:rsidRPr="00906F1B" w:rsidRDefault="00BD3D1B" w:rsidP="0082669A">
      <w:pPr>
        <w:pStyle w:val="a5"/>
        <w:rPr>
          <w:rStyle w:val="Char4"/>
          <w:rtl/>
        </w:rPr>
      </w:pPr>
      <w:bookmarkStart w:id="100" w:name="_Toc441683611"/>
      <w:r w:rsidRPr="00354F8F">
        <w:rPr>
          <w:rtl/>
        </w:rPr>
        <w:t>حديث عمر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354F8F">
        <w:rPr>
          <w:rtl/>
        </w:rPr>
        <w:t>در احترام امير و قصه و</w:t>
      </w:r>
      <w:r w:rsidR="000E63F6">
        <w:rPr>
          <w:rtl/>
        </w:rPr>
        <w:t>ی</w:t>
      </w:r>
      <w:r w:rsidRPr="00354F8F">
        <w:rPr>
          <w:rtl/>
        </w:rPr>
        <w:t xml:space="preserve"> با علقمه در اين باره</w:t>
      </w:r>
      <w:bookmarkEnd w:id="100"/>
    </w:p>
    <w:p w:rsidR="00BD3D1B" w:rsidRPr="003C26C2" w:rsidRDefault="00BD3D1B" w:rsidP="003C26C2">
      <w:pPr>
        <w:pStyle w:val="PlainText"/>
        <w:ind w:firstLine="284"/>
        <w:jc w:val="both"/>
        <w:rPr>
          <w:rFonts w:ascii="IRNazli" w:hAnsi="IRNazli" w:cs="IRNazli"/>
          <w:sz w:val="28"/>
          <w:szCs w:val="28"/>
          <w:rtl/>
        </w:rPr>
      </w:pPr>
      <w:r w:rsidRPr="00906F1B">
        <w:rPr>
          <w:rStyle w:val="Char4"/>
          <w:rtl/>
        </w:rPr>
        <w:t xml:space="preserve">و </w:t>
      </w:r>
      <w:r w:rsidR="00755556">
        <w:rPr>
          <w:rStyle w:val="Char4"/>
          <w:rtl/>
        </w:rPr>
        <w:t>ی</w:t>
      </w:r>
      <w:r w:rsidRPr="00906F1B">
        <w:rPr>
          <w:rStyle w:val="Char4"/>
          <w:rtl/>
        </w:rPr>
        <w:t>عقوب بن سف</w:t>
      </w:r>
      <w:r w:rsidR="00755556">
        <w:rPr>
          <w:rStyle w:val="Char4"/>
          <w:rtl/>
        </w:rPr>
        <w:t>ی</w:t>
      </w:r>
      <w:r w:rsidRPr="00906F1B">
        <w:rPr>
          <w:rStyle w:val="Char4"/>
          <w:rtl/>
        </w:rPr>
        <w:t>ان به اسناد صح</w:t>
      </w:r>
      <w:r w:rsidR="00755556">
        <w:rPr>
          <w:rStyle w:val="Char4"/>
          <w:rtl/>
        </w:rPr>
        <w:t>ی</w:t>
      </w:r>
      <w:r w:rsidRPr="00906F1B">
        <w:rPr>
          <w:rStyle w:val="Char4"/>
          <w:rtl/>
        </w:rPr>
        <w:t xml:space="preserve">ح </w:t>
      </w:r>
      <w:r w:rsidR="00755556">
        <w:rPr>
          <w:rStyle w:val="Char4"/>
          <w:rtl/>
        </w:rPr>
        <w:t>ک</w:t>
      </w:r>
      <w:r w:rsidRPr="00906F1B">
        <w:rPr>
          <w:rStyle w:val="Char4"/>
          <w:rtl/>
        </w:rPr>
        <w:t>ه به حسن م</w:t>
      </w:r>
      <w:r w:rsidR="000E63F6">
        <w:rPr>
          <w:rStyle w:val="Char4"/>
          <w:rtl/>
        </w:rPr>
        <w:t>ی</w:t>
      </w:r>
      <w:r w:rsidRPr="00906F1B">
        <w:rPr>
          <w:rStyle w:val="Char4"/>
          <w:rtl/>
        </w:rPr>
        <w:t>‏رسد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با عَلْقَمَه بن عُلاَثَه در دل شب روبرو گرد</w:t>
      </w:r>
      <w:r w:rsidR="00755556">
        <w:rPr>
          <w:rStyle w:val="Char4"/>
          <w:rtl/>
        </w:rPr>
        <w:t>ی</w:t>
      </w:r>
      <w:r w:rsidRPr="00906F1B">
        <w:rPr>
          <w:rStyle w:val="Char4"/>
          <w:rtl/>
        </w:rPr>
        <w:t>د، - عمر مشابه به خالدبن ول</w:t>
      </w:r>
      <w:r w:rsidR="00755556">
        <w:rPr>
          <w:rStyle w:val="Char4"/>
          <w:rtl/>
        </w:rPr>
        <w:t>ی</w:t>
      </w:r>
      <w:r w:rsidRPr="00906F1B">
        <w:rPr>
          <w:rStyle w:val="Char4"/>
          <w:rtl/>
        </w:rPr>
        <w:t>د</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بود - علقمه به او گفت: ا</w:t>
      </w:r>
      <w:r w:rsidR="000E63F6">
        <w:rPr>
          <w:rStyle w:val="Char4"/>
          <w:rtl/>
        </w:rPr>
        <w:t>ی</w:t>
      </w:r>
      <w:r w:rsidRPr="00906F1B">
        <w:rPr>
          <w:rStyle w:val="Char4"/>
          <w:rtl/>
        </w:rPr>
        <w:t xml:space="preserve"> خالد، ا</w:t>
      </w:r>
      <w:r w:rsidR="00755556">
        <w:rPr>
          <w:rStyle w:val="Char4"/>
          <w:rtl/>
        </w:rPr>
        <w:t>ی</w:t>
      </w:r>
      <w:r w:rsidRPr="00906F1B">
        <w:rPr>
          <w:rStyle w:val="Char4"/>
          <w:rtl/>
        </w:rPr>
        <w:t>ن مرد تو را برطرف نمود! به درست</w:t>
      </w:r>
      <w:r w:rsidR="000E63F6">
        <w:rPr>
          <w:rStyle w:val="Char4"/>
          <w:rtl/>
        </w:rPr>
        <w:t>ی</w:t>
      </w:r>
      <w:r w:rsidRPr="00906F1B">
        <w:rPr>
          <w:rStyle w:val="Char4"/>
          <w:rtl/>
        </w:rPr>
        <w:t xml:space="preserve"> در ا</w:t>
      </w:r>
      <w:r w:rsidR="00755556">
        <w:rPr>
          <w:rStyle w:val="Char4"/>
          <w:rtl/>
        </w:rPr>
        <w:t>ی</w:t>
      </w:r>
      <w:r w:rsidRPr="00906F1B">
        <w:rPr>
          <w:rStyle w:val="Char4"/>
          <w:rtl/>
        </w:rPr>
        <w:t>ن عمل بخل ورز</w:t>
      </w:r>
      <w:r w:rsidR="00755556">
        <w:rPr>
          <w:rStyle w:val="Char4"/>
          <w:rtl/>
        </w:rPr>
        <w:t>ی</w:t>
      </w:r>
      <w:r w:rsidRPr="00906F1B">
        <w:rPr>
          <w:rStyle w:val="Char4"/>
          <w:rtl/>
        </w:rPr>
        <w:t>ده است، من و پسرعمو</w:t>
      </w:r>
      <w:r w:rsidR="00755556">
        <w:rPr>
          <w:rStyle w:val="Char4"/>
          <w:rtl/>
        </w:rPr>
        <w:t>ی</w:t>
      </w:r>
      <w:r w:rsidRPr="00906F1B">
        <w:rPr>
          <w:rStyle w:val="Char4"/>
          <w:rtl/>
        </w:rPr>
        <w:t>م نزدش آمده‏ا</w:t>
      </w:r>
      <w:r w:rsidR="00755556">
        <w:rPr>
          <w:rStyle w:val="Char4"/>
          <w:rtl/>
        </w:rPr>
        <w:t>ی</w:t>
      </w:r>
      <w:r w:rsidRPr="00906F1B">
        <w:rPr>
          <w:rStyle w:val="Char4"/>
          <w:rtl/>
        </w:rPr>
        <w:t xml:space="preserve">م </w:t>
      </w:r>
      <w:r w:rsidR="00755556">
        <w:rPr>
          <w:rStyle w:val="Char4"/>
          <w:rtl/>
        </w:rPr>
        <w:t>ک</w:t>
      </w:r>
      <w:r w:rsidRPr="00906F1B">
        <w:rPr>
          <w:rStyle w:val="Char4"/>
          <w:rtl/>
        </w:rPr>
        <w:t>ه چ</w:t>
      </w:r>
      <w:r w:rsidR="00755556">
        <w:rPr>
          <w:rStyle w:val="Char4"/>
          <w:rtl/>
        </w:rPr>
        <w:t>ی</w:t>
      </w:r>
      <w:r w:rsidRPr="00906F1B">
        <w:rPr>
          <w:rStyle w:val="Char4"/>
          <w:rtl/>
        </w:rPr>
        <w:t>ز</w:t>
      </w:r>
      <w:r w:rsidR="000E63F6">
        <w:rPr>
          <w:rStyle w:val="Char4"/>
          <w:rtl/>
        </w:rPr>
        <w:t>ی</w:t>
      </w:r>
      <w:r w:rsidRPr="00906F1B">
        <w:rPr>
          <w:rStyle w:val="Char4"/>
          <w:rtl/>
        </w:rPr>
        <w:t xml:space="preserve"> از و</w:t>
      </w:r>
      <w:r w:rsidR="000E63F6">
        <w:rPr>
          <w:rStyle w:val="Char4"/>
          <w:rtl/>
        </w:rPr>
        <w:t>ی</w:t>
      </w:r>
      <w:r w:rsidRPr="00906F1B">
        <w:rPr>
          <w:rStyle w:val="Char4"/>
          <w:rtl/>
        </w:rPr>
        <w:t xml:space="preserve"> بخواه</w:t>
      </w:r>
      <w:r w:rsidR="00755556">
        <w:rPr>
          <w:rStyle w:val="Char4"/>
          <w:rtl/>
        </w:rPr>
        <w:t>ی</w:t>
      </w:r>
      <w:r w:rsidRPr="00906F1B">
        <w:rPr>
          <w:rStyle w:val="Char4"/>
          <w:rtl/>
        </w:rPr>
        <w:t>م، اما از ا</w:t>
      </w:r>
      <w:r w:rsidR="00755556">
        <w:rPr>
          <w:rStyle w:val="Char4"/>
          <w:rtl/>
        </w:rPr>
        <w:t>ی</w:t>
      </w:r>
      <w:r w:rsidRPr="00906F1B">
        <w:rPr>
          <w:rStyle w:val="Char4"/>
          <w:rtl/>
        </w:rPr>
        <w:t xml:space="preserve">ن </w:t>
      </w:r>
      <w:r w:rsidR="00755556">
        <w:rPr>
          <w:rStyle w:val="Char4"/>
          <w:rtl/>
        </w:rPr>
        <w:t>ک</w:t>
      </w:r>
      <w:r w:rsidRPr="00906F1B">
        <w:rPr>
          <w:rStyle w:val="Char4"/>
          <w:rtl/>
        </w:rPr>
        <w:t>ه ا</w:t>
      </w:r>
      <w:r w:rsidR="00755556">
        <w:rPr>
          <w:rStyle w:val="Char4"/>
          <w:rtl/>
        </w:rPr>
        <w:t>ی</w:t>
      </w:r>
      <w:r w:rsidRPr="00906F1B">
        <w:rPr>
          <w:rStyle w:val="Char4"/>
          <w:rtl/>
        </w:rPr>
        <w:t xml:space="preserve">ن </w:t>
      </w:r>
      <w:r w:rsidR="00755556">
        <w:rPr>
          <w:rStyle w:val="Char4"/>
          <w:rtl/>
        </w:rPr>
        <w:t>ک</w:t>
      </w:r>
      <w:r w:rsidRPr="00906F1B">
        <w:rPr>
          <w:rStyle w:val="Char4"/>
          <w:rtl/>
        </w:rPr>
        <w:t>ار را نموده است</w:t>
      </w:r>
      <w:r w:rsidRPr="00906F1B">
        <w:rPr>
          <w:rStyle w:val="FootnoteReference"/>
          <w:rFonts w:ascii="IRNazli" w:hAnsi="IRNazli" w:cs="IRNazli"/>
          <w:sz w:val="28"/>
          <w:szCs w:val="28"/>
          <w:rtl/>
        </w:rPr>
        <w:footnoteReference w:id="177"/>
      </w:r>
      <w:r w:rsidRPr="00906F1B">
        <w:rPr>
          <w:rStyle w:val="Char4"/>
          <w:rtl/>
        </w:rPr>
        <w:t xml:space="preserve"> هرگز از و</w:t>
      </w:r>
      <w:r w:rsidR="000E63F6">
        <w:rPr>
          <w:rStyle w:val="Char4"/>
          <w:rtl/>
        </w:rPr>
        <w:t>ی</w:t>
      </w:r>
      <w:r w:rsidRPr="00906F1B">
        <w:rPr>
          <w:rStyle w:val="Char4"/>
          <w:rtl/>
        </w:rPr>
        <w:t xml:space="preserve"> چ</w:t>
      </w:r>
      <w:r w:rsidR="00755556">
        <w:rPr>
          <w:rStyle w:val="Char4"/>
          <w:rtl/>
        </w:rPr>
        <w:t>ی</w:t>
      </w:r>
      <w:r w:rsidRPr="00906F1B">
        <w:rPr>
          <w:rStyle w:val="Char4"/>
          <w:rtl/>
        </w:rPr>
        <w:t>ز</w:t>
      </w:r>
      <w:r w:rsidR="000E63F6">
        <w:rPr>
          <w:rStyle w:val="Char4"/>
          <w:rtl/>
        </w:rPr>
        <w:t>ی</w:t>
      </w:r>
      <w:r w:rsidRPr="00906F1B">
        <w:rPr>
          <w:rStyle w:val="Char4"/>
          <w:rtl/>
        </w:rPr>
        <w:t xml:space="preserve"> نم</w:t>
      </w:r>
      <w:r w:rsidR="000E63F6">
        <w:rPr>
          <w:rStyle w:val="Char4"/>
          <w:rtl/>
        </w:rPr>
        <w:t>ی</w:t>
      </w:r>
      <w:r w:rsidRPr="00906F1B">
        <w:rPr>
          <w:rStyle w:val="Char4"/>
          <w:rtl/>
        </w:rPr>
        <w:t>‏خواه</w:t>
      </w:r>
      <w:r w:rsidR="00755556">
        <w:rPr>
          <w:rStyle w:val="Char4"/>
          <w:rtl/>
        </w:rPr>
        <w:t>ی</w:t>
      </w:r>
      <w:r w:rsidRPr="00906F1B">
        <w:rPr>
          <w:rStyle w:val="Char4"/>
          <w:rtl/>
        </w:rPr>
        <w:t>م، عمر به و</w:t>
      </w:r>
      <w:r w:rsidR="000E63F6">
        <w:rPr>
          <w:rStyle w:val="Char4"/>
          <w:rtl/>
        </w:rPr>
        <w:t>ی</w:t>
      </w:r>
      <w:r w:rsidRPr="00906F1B">
        <w:rPr>
          <w:rStyle w:val="Char4"/>
          <w:rtl/>
        </w:rPr>
        <w:t xml:space="preserve"> گفت: بگو د</w:t>
      </w:r>
      <w:r w:rsidR="00755556">
        <w:rPr>
          <w:rStyle w:val="Char4"/>
          <w:rtl/>
        </w:rPr>
        <w:t>ی</w:t>
      </w:r>
      <w:r w:rsidRPr="00906F1B">
        <w:rPr>
          <w:rStyle w:val="Char4"/>
          <w:rtl/>
        </w:rPr>
        <w:t>گر نزدت چ</w:t>
      </w:r>
      <w:r w:rsidR="00755556">
        <w:rPr>
          <w:rStyle w:val="Char4"/>
          <w:rtl/>
        </w:rPr>
        <w:t>ی</w:t>
      </w:r>
      <w:r w:rsidRPr="00906F1B">
        <w:rPr>
          <w:rStyle w:val="Char4"/>
          <w:rtl/>
        </w:rPr>
        <w:t>ست؟ علقمه افزود: آنها</w:t>
      </w:r>
      <w:r w:rsidRPr="00906F1B">
        <w:rPr>
          <w:rStyle w:val="FootnoteReference"/>
          <w:rFonts w:ascii="IRNazli" w:hAnsi="IRNazli" w:cs="IRNazli"/>
          <w:sz w:val="28"/>
          <w:szCs w:val="28"/>
          <w:rtl/>
        </w:rPr>
        <w:footnoteReference w:id="178"/>
      </w:r>
      <w:r w:rsidRPr="00906F1B">
        <w:rPr>
          <w:rStyle w:val="Char4"/>
          <w:rtl/>
        </w:rPr>
        <w:t xml:space="preserve"> قوم</w:t>
      </w:r>
      <w:r w:rsidR="000E63F6">
        <w:rPr>
          <w:rStyle w:val="Char4"/>
          <w:rtl/>
        </w:rPr>
        <w:t>ی</w:t>
      </w:r>
      <w:r w:rsidRPr="00906F1B">
        <w:rPr>
          <w:rStyle w:val="Char4"/>
          <w:rtl/>
        </w:rPr>
        <w:t xml:space="preserve">‏اند </w:t>
      </w:r>
      <w:r w:rsidR="00755556">
        <w:rPr>
          <w:rStyle w:val="Char4"/>
          <w:rtl/>
        </w:rPr>
        <w:t>ک</w:t>
      </w:r>
      <w:r w:rsidRPr="00906F1B">
        <w:rPr>
          <w:rStyle w:val="Char4"/>
          <w:rtl/>
        </w:rPr>
        <w:t>ه از ا</w:t>
      </w:r>
      <w:r w:rsidR="00755556">
        <w:rPr>
          <w:rStyle w:val="Char4"/>
          <w:rtl/>
        </w:rPr>
        <w:t>ی</w:t>
      </w:r>
      <w:r w:rsidRPr="00906F1B">
        <w:rPr>
          <w:rStyle w:val="Char4"/>
          <w:rtl/>
        </w:rPr>
        <w:t>شان بر ما حق</w:t>
      </w:r>
      <w:r w:rsidR="000E63F6">
        <w:rPr>
          <w:rStyle w:val="Char4"/>
          <w:rtl/>
        </w:rPr>
        <w:t>ی</w:t>
      </w:r>
      <w:r w:rsidRPr="00906F1B">
        <w:rPr>
          <w:rStyle w:val="Char4"/>
          <w:rtl/>
        </w:rPr>
        <w:t xml:space="preserve"> است، و ما حق</w:t>
      </w:r>
      <w:r w:rsidR="00FB3856">
        <w:rPr>
          <w:rStyle w:val="Char4"/>
          <w:rtl/>
        </w:rPr>
        <w:t xml:space="preserve">‌شان </w:t>
      </w:r>
      <w:r w:rsidRPr="00906F1B">
        <w:rPr>
          <w:rStyle w:val="Char4"/>
          <w:rtl/>
        </w:rPr>
        <w:t>را برا</w:t>
      </w:r>
      <w:r w:rsidR="000E63F6">
        <w:rPr>
          <w:rStyle w:val="Char4"/>
          <w:rtl/>
        </w:rPr>
        <w:t>ی</w:t>
      </w:r>
      <w:r w:rsidR="00FB3856">
        <w:rPr>
          <w:rStyle w:val="Char4"/>
          <w:rtl/>
        </w:rPr>
        <w:t xml:space="preserve">‌شان </w:t>
      </w:r>
      <w:r w:rsidRPr="00906F1B">
        <w:rPr>
          <w:rStyle w:val="Char4"/>
          <w:rtl/>
        </w:rPr>
        <w:t>ادا م</w:t>
      </w:r>
      <w:r w:rsidR="000E63F6">
        <w:rPr>
          <w:rStyle w:val="Char4"/>
          <w:rtl/>
        </w:rPr>
        <w:t>ی</w:t>
      </w:r>
      <w:r w:rsidRPr="00906F1B">
        <w:rPr>
          <w:rStyle w:val="Char4"/>
          <w:rtl/>
        </w:rPr>
        <w:t>‏</w:t>
      </w:r>
      <w:r w:rsidR="00755556">
        <w:rPr>
          <w:rStyle w:val="Char4"/>
          <w:rtl/>
        </w:rPr>
        <w:t>ک</w:t>
      </w:r>
      <w:r w:rsidRPr="00906F1B">
        <w:rPr>
          <w:rStyle w:val="Char4"/>
          <w:rtl/>
        </w:rPr>
        <w:t>ن</w:t>
      </w:r>
      <w:r w:rsidR="00755556">
        <w:rPr>
          <w:rStyle w:val="Char4"/>
          <w:rtl/>
        </w:rPr>
        <w:t>ی</w:t>
      </w:r>
      <w:r w:rsidRPr="00906F1B">
        <w:rPr>
          <w:rStyle w:val="Char4"/>
          <w:rtl/>
        </w:rPr>
        <w:t>م و اجر و پاداش مان بر خداست. هنگام</w:t>
      </w:r>
      <w:r w:rsidR="000E63F6">
        <w:rPr>
          <w:rStyle w:val="Char4"/>
          <w:rtl/>
        </w:rPr>
        <w:t>ی</w:t>
      </w:r>
      <w:r w:rsidRPr="00906F1B">
        <w:rPr>
          <w:rStyle w:val="Char4"/>
          <w:rtl/>
        </w:rPr>
        <w:t xml:space="preserve"> </w:t>
      </w:r>
      <w:r w:rsidR="00755556">
        <w:rPr>
          <w:rStyle w:val="Char4"/>
          <w:rtl/>
        </w:rPr>
        <w:t>ک</w:t>
      </w:r>
      <w:r w:rsidRPr="00906F1B">
        <w:rPr>
          <w:rStyle w:val="Char4"/>
          <w:rtl/>
        </w:rPr>
        <w:t>ه صبح نمودند، عمر به خالد گفت: شب، علقمه به تو چه گفت؟ پاسخ داد: به خدا سوگند، چ</w:t>
      </w:r>
      <w:r w:rsidR="00755556">
        <w:rPr>
          <w:rStyle w:val="Char4"/>
          <w:rtl/>
        </w:rPr>
        <w:t>ی</w:t>
      </w:r>
      <w:r w:rsidRPr="00906F1B">
        <w:rPr>
          <w:rStyle w:val="Char4"/>
          <w:rtl/>
        </w:rPr>
        <w:t>ز</w:t>
      </w:r>
      <w:r w:rsidR="000E63F6">
        <w:rPr>
          <w:rStyle w:val="Char4"/>
          <w:rtl/>
        </w:rPr>
        <w:t>ی</w:t>
      </w:r>
      <w:r w:rsidRPr="00906F1B">
        <w:rPr>
          <w:rStyle w:val="Char4"/>
          <w:rtl/>
        </w:rPr>
        <w:t xml:space="preserve"> به من نگفته است. گفت: سوگند هم م</w:t>
      </w:r>
      <w:r w:rsidR="000E63F6">
        <w:rPr>
          <w:rStyle w:val="Char4"/>
          <w:rtl/>
        </w:rPr>
        <w:t>ی</w:t>
      </w:r>
      <w:r w:rsidRPr="00906F1B">
        <w:rPr>
          <w:rStyle w:val="Char4"/>
          <w:rtl/>
        </w:rPr>
        <w:t>‏خور</w:t>
      </w:r>
      <w:r w:rsidR="000E63F6">
        <w:rPr>
          <w:rStyle w:val="Char4"/>
          <w:rtl/>
        </w:rPr>
        <w:t>ی</w:t>
      </w:r>
      <w:r w:rsidRPr="00906F1B">
        <w:rPr>
          <w:rStyle w:val="Char4"/>
          <w:rtl/>
        </w:rPr>
        <w:t>. و از طر</w:t>
      </w:r>
      <w:r w:rsidR="00755556">
        <w:rPr>
          <w:rStyle w:val="Char4"/>
          <w:rtl/>
        </w:rPr>
        <w:t>ی</w:t>
      </w:r>
      <w:r w:rsidRPr="00906F1B">
        <w:rPr>
          <w:rStyle w:val="Char4"/>
          <w:rtl/>
        </w:rPr>
        <w:t>ق ابونضره مثل آن را روا</w:t>
      </w:r>
      <w:r w:rsidR="00755556">
        <w:rPr>
          <w:rStyle w:val="Char4"/>
          <w:rtl/>
        </w:rPr>
        <w:t>ی</w:t>
      </w:r>
      <w:r w:rsidRPr="00906F1B">
        <w:rPr>
          <w:rStyle w:val="Char4"/>
          <w:rtl/>
        </w:rPr>
        <w:t>ت نموده، و افزوده است: علقمه به خالد م</w:t>
      </w:r>
      <w:r w:rsidR="000E63F6">
        <w:rPr>
          <w:rStyle w:val="Char4"/>
          <w:rtl/>
        </w:rPr>
        <w:t>ی</w:t>
      </w:r>
      <w:r w:rsidRPr="00906F1B">
        <w:rPr>
          <w:rStyle w:val="Char4"/>
          <w:rtl/>
        </w:rPr>
        <w:t>‏گفت: باز ا</w:t>
      </w:r>
      <w:r w:rsidR="00755556">
        <w:rPr>
          <w:rStyle w:val="Char4"/>
          <w:rtl/>
        </w:rPr>
        <w:t>ی</w:t>
      </w:r>
      <w:r w:rsidRPr="00906F1B">
        <w:rPr>
          <w:rStyle w:val="Char4"/>
          <w:rtl/>
        </w:rPr>
        <w:t>ست، ا</w:t>
      </w:r>
      <w:r w:rsidR="000E63F6">
        <w:rPr>
          <w:rStyle w:val="Char4"/>
          <w:rtl/>
        </w:rPr>
        <w:t>ی</w:t>
      </w:r>
      <w:r w:rsidRPr="00906F1B">
        <w:rPr>
          <w:rStyle w:val="Char4"/>
          <w:rtl/>
        </w:rPr>
        <w:t xml:space="preserve"> خالد و ا</w:t>
      </w:r>
      <w:r w:rsidR="00755556">
        <w:rPr>
          <w:rStyle w:val="Char4"/>
          <w:rtl/>
        </w:rPr>
        <w:t>ی</w:t>
      </w:r>
      <w:r w:rsidRPr="00906F1B">
        <w:rPr>
          <w:rStyle w:val="Char4"/>
          <w:rtl/>
        </w:rPr>
        <w:t>ن را س</w:t>
      </w:r>
      <w:r w:rsidR="00755556">
        <w:rPr>
          <w:rStyle w:val="Char4"/>
          <w:rtl/>
        </w:rPr>
        <w:t>ی</w:t>
      </w:r>
      <w:r w:rsidRPr="00906F1B">
        <w:rPr>
          <w:rStyle w:val="Char4"/>
          <w:rtl/>
        </w:rPr>
        <w:t>ف بن عمر از وجه د</w:t>
      </w:r>
      <w:r w:rsidR="00755556">
        <w:rPr>
          <w:rStyle w:val="Char4"/>
          <w:rtl/>
        </w:rPr>
        <w:t>ی</w:t>
      </w:r>
      <w:r w:rsidRPr="00906F1B">
        <w:rPr>
          <w:rStyle w:val="Char4"/>
          <w:rtl/>
        </w:rPr>
        <w:t>گر</w:t>
      </w:r>
      <w:r w:rsidR="000E63F6">
        <w:rPr>
          <w:rStyle w:val="Char4"/>
          <w:rtl/>
        </w:rPr>
        <w:t>ی</w:t>
      </w:r>
      <w:r w:rsidRPr="00906F1B">
        <w:rPr>
          <w:rStyle w:val="Char4"/>
          <w:rtl/>
        </w:rPr>
        <w:t xml:space="preserve"> از حسن روا</w:t>
      </w:r>
      <w:r w:rsidR="00755556">
        <w:rPr>
          <w:rStyle w:val="Char4"/>
          <w:rtl/>
        </w:rPr>
        <w:t>ی</w:t>
      </w:r>
      <w:r w:rsidRPr="00906F1B">
        <w:rPr>
          <w:rStyle w:val="Char4"/>
          <w:rtl/>
        </w:rPr>
        <w:t>ت نموده، و در آخر آن افزوده: عمر گفت:</w:t>
      </w:r>
      <w:r w:rsidR="007F6AF9">
        <w:rPr>
          <w:rStyle w:val="Char4"/>
          <w:rtl/>
        </w:rPr>
        <w:t xml:space="preserve"> هردو</w:t>
      </w:r>
      <w:r w:rsidR="000E63F6">
        <w:rPr>
          <w:rStyle w:val="Char4"/>
          <w:rtl/>
        </w:rPr>
        <w:t>ی</w:t>
      </w:r>
      <w:r w:rsidR="00FB3856">
        <w:rPr>
          <w:rStyle w:val="Char4"/>
          <w:rtl/>
        </w:rPr>
        <w:t xml:space="preserve">‌شان </w:t>
      </w:r>
      <w:r w:rsidRPr="00906F1B">
        <w:rPr>
          <w:rStyle w:val="Char4"/>
          <w:rtl/>
        </w:rPr>
        <w:t>راست گفتند. ا</w:t>
      </w:r>
      <w:r w:rsidR="00755556">
        <w:rPr>
          <w:rStyle w:val="Char4"/>
          <w:rtl/>
        </w:rPr>
        <w:t>ی</w:t>
      </w:r>
      <w:r w:rsidRPr="00906F1B">
        <w:rPr>
          <w:rStyle w:val="Char4"/>
          <w:rtl/>
        </w:rPr>
        <w:t>ن چن</w:t>
      </w:r>
      <w:r w:rsidR="00755556">
        <w:rPr>
          <w:rStyle w:val="Char4"/>
          <w:rtl/>
        </w:rPr>
        <w:t>ی</w:t>
      </w:r>
      <w:r w:rsidRPr="00906F1B">
        <w:rPr>
          <w:rStyle w:val="Char4"/>
          <w:rtl/>
        </w:rPr>
        <w:t>ن ا</w:t>
      </w:r>
      <w:r w:rsidR="00755556">
        <w:rPr>
          <w:rStyle w:val="Char4"/>
          <w:rtl/>
        </w:rPr>
        <w:t>ی</w:t>
      </w:r>
      <w:r w:rsidRPr="00906F1B">
        <w:rPr>
          <w:rStyle w:val="Char4"/>
          <w:rtl/>
        </w:rPr>
        <w:t>ن را ابن عائذ روا</w:t>
      </w:r>
      <w:r w:rsidR="00755556">
        <w:rPr>
          <w:rStyle w:val="Char4"/>
          <w:rtl/>
        </w:rPr>
        <w:t>ی</w:t>
      </w:r>
      <w:r w:rsidRPr="00906F1B">
        <w:rPr>
          <w:rStyle w:val="Char4"/>
          <w:rtl/>
        </w:rPr>
        <w:t>ت نموده، و افزوده است: برا</w:t>
      </w:r>
      <w:r w:rsidR="000E63F6">
        <w:rPr>
          <w:rStyle w:val="Char4"/>
          <w:rtl/>
        </w:rPr>
        <w:t>ی</w:t>
      </w:r>
      <w:r w:rsidRPr="00906F1B">
        <w:rPr>
          <w:rStyle w:val="Char4"/>
          <w:rtl/>
        </w:rPr>
        <w:t xml:space="preserve"> علقمه اعطا نمود و ضرورت</w:t>
      </w:r>
      <w:r w:rsidRPr="00906F1B">
        <w:rPr>
          <w:rStyle w:val="FootnoteReference"/>
          <w:rFonts w:ascii="IRNazli" w:hAnsi="IRNazli" w:cs="IRNazli"/>
          <w:sz w:val="28"/>
          <w:szCs w:val="28"/>
          <w:rtl/>
        </w:rPr>
        <w:footnoteReference w:id="179"/>
      </w:r>
      <w:r w:rsidRPr="00906F1B">
        <w:rPr>
          <w:rStyle w:val="Char4"/>
          <w:rtl/>
        </w:rPr>
        <w:t xml:space="preserve"> و</w:t>
      </w:r>
      <w:r w:rsidR="000E63F6">
        <w:rPr>
          <w:rStyle w:val="Char4"/>
          <w:rtl/>
        </w:rPr>
        <w:t>ی</w:t>
      </w:r>
      <w:r w:rsidRPr="00906F1B">
        <w:rPr>
          <w:rStyle w:val="Char4"/>
          <w:rtl/>
        </w:rPr>
        <w:t xml:space="preserve"> را برآورده ساخت. و زب</w:t>
      </w:r>
      <w:r w:rsidR="00755556">
        <w:rPr>
          <w:rStyle w:val="Char4"/>
          <w:rtl/>
        </w:rPr>
        <w:t>ی</w:t>
      </w:r>
      <w:r w:rsidRPr="00906F1B">
        <w:rPr>
          <w:rStyle w:val="Char4"/>
          <w:rtl/>
        </w:rPr>
        <w:t>ربن ب</w:t>
      </w:r>
      <w:r w:rsidR="00755556">
        <w:rPr>
          <w:rStyle w:val="Char4"/>
          <w:rtl/>
        </w:rPr>
        <w:t>ک</w:t>
      </w:r>
      <w:r w:rsidRPr="00906F1B">
        <w:rPr>
          <w:rStyle w:val="Char4"/>
          <w:rtl/>
        </w:rPr>
        <w:t>ار از محمّدبن سلمه از مال</w:t>
      </w:r>
      <w:r w:rsidR="00755556">
        <w:rPr>
          <w:rStyle w:val="Char4"/>
          <w:rtl/>
        </w:rPr>
        <w:t>ک</w:t>
      </w:r>
      <w:r w:rsidRPr="00906F1B">
        <w:rPr>
          <w:rStyle w:val="Char4"/>
          <w:rtl/>
        </w:rPr>
        <w:t xml:space="preserve"> روا</w:t>
      </w:r>
      <w:r w:rsidR="00755556">
        <w:rPr>
          <w:rStyle w:val="Char4"/>
          <w:rtl/>
        </w:rPr>
        <w:t>ی</w:t>
      </w:r>
      <w:r w:rsidRPr="00906F1B">
        <w:rPr>
          <w:rStyle w:val="Char4"/>
          <w:rtl/>
        </w:rPr>
        <w:t>ت نموده، و مانند آن را به اختصار شد</w:t>
      </w:r>
      <w:r w:rsidR="00755556">
        <w:rPr>
          <w:rStyle w:val="Char4"/>
          <w:rtl/>
        </w:rPr>
        <w:t>ی</w:t>
      </w:r>
      <w:r w:rsidRPr="00906F1B">
        <w:rPr>
          <w:rStyle w:val="Char4"/>
          <w:rtl/>
        </w:rPr>
        <w:t>د ذ</w:t>
      </w:r>
      <w:r w:rsidR="00755556">
        <w:rPr>
          <w:rStyle w:val="Char4"/>
          <w:rtl/>
        </w:rPr>
        <w:t>ک</w:t>
      </w:r>
      <w:r w:rsidRPr="00906F1B">
        <w:rPr>
          <w:rStyle w:val="Char4"/>
          <w:rtl/>
        </w:rPr>
        <w:t xml:space="preserve">ر </w:t>
      </w:r>
      <w:r w:rsidR="00755556">
        <w:rPr>
          <w:rStyle w:val="Char4"/>
          <w:rtl/>
        </w:rPr>
        <w:t>ک</w:t>
      </w:r>
      <w:r w:rsidRPr="00906F1B">
        <w:rPr>
          <w:rStyle w:val="Char4"/>
          <w:rtl/>
        </w:rPr>
        <w:t>رده، و در آن گفته است: نزدت چ</w:t>
      </w:r>
      <w:r w:rsidR="00755556">
        <w:rPr>
          <w:rStyle w:val="Char4"/>
          <w:rtl/>
        </w:rPr>
        <w:t>ی</w:t>
      </w:r>
      <w:r w:rsidRPr="00906F1B">
        <w:rPr>
          <w:rStyle w:val="Char4"/>
          <w:rtl/>
        </w:rPr>
        <w:t>ست؟ گفت: نزدم جز شن</w:t>
      </w:r>
      <w:r w:rsidR="00755556">
        <w:rPr>
          <w:rStyle w:val="Char4"/>
          <w:rtl/>
        </w:rPr>
        <w:t>ی</w:t>
      </w:r>
      <w:r w:rsidRPr="00906F1B">
        <w:rPr>
          <w:rStyle w:val="Char4"/>
          <w:rtl/>
        </w:rPr>
        <w:t>دن و اطاعت ن</w:t>
      </w:r>
      <w:r w:rsidR="00755556">
        <w:rPr>
          <w:rStyle w:val="Char4"/>
          <w:rtl/>
        </w:rPr>
        <w:t>ی</w:t>
      </w:r>
      <w:r w:rsidRPr="00906F1B">
        <w:rPr>
          <w:rStyle w:val="Char4"/>
          <w:rtl/>
        </w:rPr>
        <w:t>ست، و افزوده است: بعد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اگر </w:t>
      </w:r>
      <w:r w:rsidR="00755556">
        <w:rPr>
          <w:rStyle w:val="Char4"/>
          <w:rtl/>
        </w:rPr>
        <w:t>ک</w:t>
      </w:r>
      <w:r w:rsidRPr="00906F1B">
        <w:rPr>
          <w:rStyle w:val="Char4"/>
          <w:rtl/>
        </w:rPr>
        <w:t>سان</w:t>
      </w:r>
      <w:r w:rsidR="000E63F6">
        <w:rPr>
          <w:rStyle w:val="Char4"/>
          <w:rtl/>
        </w:rPr>
        <w:t>ی</w:t>
      </w:r>
      <w:r w:rsidRPr="00906F1B">
        <w:rPr>
          <w:rStyle w:val="Char4"/>
          <w:rtl/>
        </w:rPr>
        <w:t xml:space="preserve"> </w:t>
      </w:r>
      <w:r w:rsidR="00755556">
        <w:rPr>
          <w:rStyle w:val="Char4"/>
          <w:rtl/>
        </w:rPr>
        <w:t>ک</w:t>
      </w:r>
      <w:r w:rsidRPr="00906F1B">
        <w:rPr>
          <w:rStyle w:val="Char4"/>
          <w:rtl/>
        </w:rPr>
        <w:t>ه در عقب من هستند بر رأ</w:t>
      </w:r>
      <w:r w:rsidR="000E63F6">
        <w:rPr>
          <w:rStyle w:val="Char4"/>
          <w:rtl/>
        </w:rPr>
        <w:t>ی</w:t>
      </w:r>
      <w:r w:rsidRPr="00906F1B">
        <w:rPr>
          <w:rStyle w:val="Char4"/>
          <w:rtl/>
        </w:rPr>
        <w:t xml:space="preserve"> تو باشند، برا</w:t>
      </w:r>
      <w:r w:rsidR="00755556">
        <w:rPr>
          <w:rStyle w:val="Char4"/>
          <w:rtl/>
        </w:rPr>
        <w:t>ی</w:t>
      </w:r>
      <w:r w:rsidRPr="00906F1B">
        <w:rPr>
          <w:rStyle w:val="Char4"/>
          <w:rtl/>
        </w:rPr>
        <w:t>م از فلان چ</w:t>
      </w:r>
      <w:r w:rsidR="00755556">
        <w:rPr>
          <w:rStyle w:val="Char4"/>
          <w:rtl/>
        </w:rPr>
        <w:t>ی</w:t>
      </w:r>
      <w:r w:rsidRPr="00906F1B">
        <w:rPr>
          <w:rStyle w:val="Char4"/>
          <w:rtl/>
        </w:rPr>
        <w:t>ز و فلان چ</w:t>
      </w:r>
      <w:r w:rsidR="00755556">
        <w:rPr>
          <w:rStyle w:val="Char4"/>
          <w:rtl/>
        </w:rPr>
        <w:t>ی</w:t>
      </w:r>
      <w:r w:rsidRPr="00906F1B">
        <w:rPr>
          <w:rStyle w:val="Char4"/>
          <w:rtl/>
        </w:rPr>
        <w:t>ز محبوب‏تر است. ا</w:t>
      </w:r>
      <w:r w:rsidR="00755556">
        <w:rPr>
          <w:rStyle w:val="Char4"/>
          <w:rtl/>
        </w:rPr>
        <w:t>ی</w:t>
      </w:r>
      <w:r w:rsidRPr="00906F1B">
        <w:rPr>
          <w:rStyle w:val="Char4"/>
          <w:rtl/>
        </w:rPr>
        <w:t>ن چن</w:t>
      </w:r>
      <w:r w:rsidR="00755556">
        <w:rPr>
          <w:rStyle w:val="Char4"/>
          <w:rtl/>
        </w:rPr>
        <w:t>ی</w:t>
      </w:r>
      <w:r w:rsidRPr="00906F1B">
        <w:rPr>
          <w:rStyle w:val="Char4"/>
          <w:rtl/>
        </w:rPr>
        <w:t>ن در الاصابه (504/2) آمده است.</w:t>
      </w:r>
    </w:p>
    <w:p w:rsidR="00BD3D1B" w:rsidRPr="00354F8F" w:rsidRDefault="00BD3D1B" w:rsidP="0082669A">
      <w:pPr>
        <w:pStyle w:val="a5"/>
        <w:rPr>
          <w:rtl/>
        </w:rPr>
      </w:pPr>
      <w:bookmarkStart w:id="101" w:name="_Toc441683612"/>
      <w:r w:rsidRPr="00354F8F">
        <w:rPr>
          <w:rtl/>
        </w:rPr>
        <w:t>قصه زن</w:t>
      </w:r>
      <w:r w:rsidR="000E63F6">
        <w:rPr>
          <w:rtl/>
        </w:rPr>
        <w:t>ی</w:t>
      </w:r>
      <w:r w:rsidRPr="00354F8F">
        <w:rPr>
          <w:rtl/>
        </w:rPr>
        <w:t xml:space="preserve"> مبتلا به جذام درباره احترام امير</w:t>
      </w:r>
      <w:bookmarkEnd w:id="101"/>
    </w:p>
    <w:p w:rsidR="00BD3D1B" w:rsidRPr="00ED7E39" w:rsidRDefault="00BD3D1B" w:rsidP="007F6AF9">
      <w:pPr>
        <w:pStyle w:val="PlainText"/>
        <w:ind w:firstLine="284"/>
        <w:jc w:val="both"/>
        <w:rPr>
          <w:rStyle w:val="Char4"/>
          <w:spacing w:val="-4"/>
          <w:rtl/>
        </w:rPr>
      </w:pPr>
      <w:r w:rsidRPr="00906F1B">
        <w:rPr>
          <w:rStyle w:val="Char4"/>
          <w:rtl/>
        </w:rPr>
        <w:t>و مال</w:t>
      </w:r>
      <w:r w:rsidR="00755556">
        <w:rPr>
          <w:rStyle w:val="Char4"/>
          <w:rtl/>
        </w:rPr>
        <w:t>ک</w:t>
      </w:r>
      <w:r w:rsidRPr="00906F1B">
        <w:rPr>
          <w:rStyle w:val="Char4"/>
          <w:rtl/>
        </w:rPr>
        <w:t xml:space="preserve"> از ابن اب</w:t>
      </w:r>
      <w:r w:rsidR="000E63F6">
        <w:rPr>
          <w:rStyle w:val="Char4"/>
          <w:rtl/>
        </w:rPr>
        <w:t>ی</w:t>
      </w:r>
      <w:r w:rsidRPr="00906F1B">
        <w:rPr>
          <w:rStyle w:val="Char4"/>
          <w:rtl/>
        </w:rPr>
        <w:t xml:space="preserve"> مل</w:t>
      </w:r>
      <w:r w:rsidR="00755556">
        <w:rPr>
          <w:rStyle w:val="Char4"/>
          <w:rtl/>
        </w:rPr>
        <w:t>یک</w:t>
      </w:r>
      <w:r w:rsidRPr="00906F1B">
        <w:rPr>
          <w:rStyle w:val="Char4"/>
          <w:rtl/>
        </w:rPr>
        <w:t>ه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زن</w:t>
      </w:r>
      <w:r w:rsidR="000E63F6">
        <w:rPr>
          <w:rStyle w:val="Char4"/>
          <w:rtl/>
        </w:rPr>
        <w:t>ی</w:t>
      </w:r>
      <w:r w:rsidRPr="00906F1B">
        <w:rPr>
          <w:rStyle w:val="Char4"/>
          <w:rtl/>
        </w:rPr>
        <w:t xml:space="preserve"> مبتلا به جذام را د</w:t>
      </w:r>
      <w:r w:rsidR="00755556">
        <w:rPr>
          <w:rStyle w:val="Char4"/>
          <w:rtl/>
        </w:rPr>
        <w:t>ی</w:t>
      </w:r>
      <w:r w:rsidRPr="00906F1B">
        <w:rPr>
          <w:rStyle w:val="Char4"/>
          <w:rtl/>
        </w:rPr>
        <w:t xml:space="preserve">د، </w:t>
      </w:r>
      <w:r w:rsidR="00755556">
        <w:rPr>
          <w:rStyle w:val="Char4"/>
          <w:rtl/>
        </w:rPr>
        <w:t>ک</w:t>
      </w:r>
      <w:r w:rsidRPr="00906F1B">
        <w:rPr>
          <w:rStyle w:val="Char4"/>
          <w:rtl/>
        </w:rPr>
        <w:t>ه بر خانه [</w:t>
      </w:r>
      <w:r w:rsidR="00755556">
        <w:rPr>
          <w:rStyle w:val="Char4"/>
          <w:rtl/>
        </w:rPr>
        <w:t>ک</w:t>
      </w:r>
      <w:r w:rsidRPr="00906F1B">
        <w:rPr>
          <w:rStyle w:val="Char4"/>
          <w:rtl/>
        </w:rPr>
        <w:t>عبه] طواف م</w:t>
      </w:r>
      <w:r w:rsidR="000E63F6">
        <w:rPr>
          <w:rStyle w:val="Char4"/>
          <w:rtl/>
        </w:rPr>
        <w:t>ی</w:t>
      </w:r>
      <w:r w:rsidRPr="00906F1B">
        <w:rPr>
          <w:rStyle w:val="Char4"/>
          <w:rtl/>
        </w:rPr>
        <w:t>‏نمود، به او گفت: ا</w:t>
      </w:r>
      <w:r w:rsidR="000E63F6">
        <w:rPr>
          <w:rStyle w:val="Char4"/>
          <w:rtl/>
        </w:rPr>
        <w:t>ی</w:t>
      </w:r>
      <w:r w:rsidRPr="00906F1B">
        <w:rPr>
          <w:rStyle w:val="Char4"/>
          <w:rtl/>
        </w:rPr>
        <w:t xml:space="preserve"> </w:t>
      </w:r>
      <w:r w:rsidR="00755556">
        <w:rPr>
          <w:rStyle w:val="Char4"/>
          <w:rtl/>
        </w:rPr>
        <w:t>ک</w:t>
      </w:r>
      <w:r w:rsidRPr="00906F1B">
        <w:rPr>
          <w:rStyle w:val="Char4"/>
          <w:rtl/>
        </w:rPr>
        <w:t>ن</w:t>
      </w:r>
      <w:r w:rsidR="00755556">
        <w:rPr>
          <w:rStyle w:val="Char4"/>
          <w:rtl/>
        </w:rPr>
        <w:t>ی</w:t>
      </w:r>
      <w:r w:rsidRPr="00906F1B">
        <w:rPr>
          <w:rStyle w:val="Char4"/>
          <w:rtl/>
        </w:rPr>
        <w:t xml:space="preserve">ز خدا، مردم را </w:t>
      </w:r>
      <w:r w:rsidRPr="00ED7E39">
        <w:rPr>
          <w:rStyle w:val="Char4"/>
          <w:spacing w:val="-4"/>
          <w:rtl/>
        </w:rPr>
        <w:t>اذ</w:t>
      </w:r>
      <w:r w:rsidR="00755556" w:rsidRPr="00ED7E39">
        <w:rPr>
          <w:rStyle w:val="Char4"/>
          <w:spacing w:val="-4"/>
          <w:rtl/>
        </w:rPr>
        <w:t>ی</w:t>
      </w:r>
      <w:r w:rsidRPr="00ED7E39">
        <w:rPr>
          <w:rStyle w:val="Char4"/>
          <w:spacing w:val="-4"/>
          <w:rtl/>
        </w:rPr>
        <w:t>ت ن</w:t>
      </w:r>
      <w:r w:rsidR="00755556" w:rsidRPr="00ED7E39">
        <w:rPr>
          <w:rStyle w:val="Char4"/>
          <w:spacing w:val="-4"/>
          <w:rtl/>
        </w:rPr>
        <w:t>ک</w:t>
      </w:r>
      <w:r w:rsidRPr="00ED7E39">
        <w:rPr>
          <w:rStyle w:val="Char4"/>
          <w:spacing w:val="-4"/>
          <w:rtl/>
        </w:rPr>
        <w:t>ن، اگر در خانه‏ات بنش</w:t>
      </w:r>
      <w:r w:rsidR="00755556" w:rsidRPr="00ED7E39">
        <w:rPr>
          <w:rStyle w:val="Char4"/>
          <w:spacing w:val="-4"/>
          <w:rtl/>
        </w:rPr>
        <w:t>ی</w:t>
      </w:r>
      <w:r w:rsidRPr="00ED7E39">
        <w:rPr>
          <w:rStyle w:val="Char4"/>
          <w:spacing w:val="-4"/>
          <w:rtl/>
        </w:rPr>
        <w:t>ن</w:t>
      </w:r>
      <w:r w:rsidR="000E63F6">
        <w:rPr>
          <w:rStyle w:val="Char4"/>
          <w:spacing w:val="-4"/>
          <w:rtl/>
        </w:rPr>
        <w:t>ی</w:t>
      </w:r>
      <w:r w:rsidRPr="00ED7E39">
        <w:rPr>
          <w:rStyle w:val="Char4"/>
          <w:spacing w:val="-4"/>
          <w:rtl/>
        </w:rPr>
        <w:t>، [هم</w:t>
      </w:r>
      <w:r w:rsidR="00755556" w:rsidRPr="00ED7E39">
        <w:rPr>
          <w:rStyle w:val="Char4"/>
          <w:spacing w:val="-4"/>
          <w:rtl/>
        </w:rPr>
        <w:t>ی</w:t>
      </w:r>
      <w:r w:rsidRPr="00ED7E39">
        <w:rPr>
          <w:rStyle w:val="Char4"/>
          <w:spacing w:val="-4"/>
          <w:rtl/>
        </w:rPr>
        <w:t>ن نشستن برا</w:t>
      </w:r>
      <w:r w:rsidR="00755556" w:rsidRPr="00ED7E39">
        <w:rPr>
          <w:rStyle w:val="Char4"/>
          <w:spacing w:val="-4"/>
          <w:rtl/>
        </w:rPr>
        <w:t>ی</w:t>
      </w:r>
      <w:r w:rsidRPr="00ED7E39">
        <w:rPr>
          <w:rStyle w:val="Char4"/>
          <w:spacing w:val="-4"/>
          <w:rtl/>
        </w:rPr>
        <w:t>ت بهتر است]، بعد آن زن [در خانه‏اش]</w:t>
      </w:r>
      <w:r w:rsidRPr="00ED7E39">
        <w:rPr>
          <w:rStyle w:val="Char4"/>
          <w:rFonts w:hint="cs"/>
          <w:spacing w:val="-4"/>
          <w:rtl/>
        </w:rPr>
        <w:t xml:space="preserve"> </w:t>
      </w:r>
      <w:r w:rsidRPr="00ED7E39">
        <w:rPr>
          <w:rStyle w:val="Char4"/>
          <w:spacing w:val="-4"/>
          <w:rtl/>
        </w:rPr>
        <w:t>نشست سپس مرد</w:t>
      </w:r>
      <w:r w:rsidR="000E63F6">
        <w:rPr>
          <w:rStyle w:val="Char4"/>
          <w:spacing w:val="-4"/>
          <w:rtl/>
        </w:rPr>
        <w:t>ی</w:t>
      </w:r>
      <w:r w:rsidRPr="00ED7E39">
        <w:rPr>
          <w:rStyle w:val="Char4"/>
          <w:spacing w:val="-4"/>
          <w:rtl/>
        </w:rPr>
        <w:t xml:space="preserve"> بر و</w:t>
      </w:r>
      <w:r w:rsidR="000E63F6">
        <w:rPr>
          <w:rStyle w:val="Char4"/>
          <w:spacing w:val="-4"/>
          <w:rtl/>
        </w:rPr>
        <w:t>ی</w:t>
      </w:r>
      <w:r w:rsidRPr="00ED7E39">
        <w:rPr>
          <w:rStyle w:val="Char4"/>
          <w:spacing w:val="-4"/>
          <w:rtl/>
        </w:rPr>
        <w:t xml:space="preserve"> گذشت و گفت: </w:t>
      </w:r>
      <w:r w:rsidR="00755556" w:rsidRPr="00ED7E39">
        <w:rPr>
          <w:rStyle w:val="Char4"/>
          <w:spacing w:val="-4"/>
          <w:rtl/>
        </w:rPr>
        <w:t>ک</w:t>
      </w:r>
      <w:r w:rsidRPr="00ED7E39">
        <w:rPr>
          <w:rStyle w:val="Char4"/>
          <w:spacing w:val="-4"/>
          <w:rtl/>
        </w:rPr>
        <w:t>س</w:t>
      </w:r>
      <w:r w:rsidR="000E63F6">
        <w:rPr>
          <w:rStyle w:val="Char4"/>
          <w:spacing w:val="-4"/>
          <w:rtl/>
        </w:rPr>
        <w:t>ی</w:t>
      </w:r>
      <w:r w:rsidRPr="00ED7E39">
        <w:rPr>
          <w:rStyle w:val="Char4"/>
          <w:spacing w:val="-4"/>
          <w:rtl/>
        </w:rPr>
        <w:t xml:space="preserve"> </w:t>
      </w:r>
      <w:r w:rsidR="00755556" w:rsidRPr="00ED7E39">
        <w:rPr>
          <w:rStyle w:val="Char4"/>
          <w:spacing w:val="-4"/>
          <w:rtl/>
        </w:rPr>
        <w:t>ک</w:t>
      </w:r>
      <w:r w:rsidRPr="00ED7E39">
        <w:rPr>
          <w:rStyle w:val="Char4"/>
          <w:spacing w:val="-4"/>
          <w:rtl/>
        </w:rPr>
        <w:t>ه تو را نه</w:t>
      </w:r>
      <w:r w:rsidR="000E63F6">
        <w:rPr>
          <w:rStyle w:val="Char4"/>
          <w:spacing w:val="-4"/>
          <w:rtl/>
        </w:rPr>
        <w:t>ی</w:t>
      </w:r>
      <w:r w:rsidRPr="00ED7E39">
        <w:rPr>
          <w:rStyle w:val="Char4"/>
          <w:spacing w:val="-4"/>
          <w:rtl/>
        </w:rPr>
        <w:t xml:space="preserve"> نموده بود، مرده است، حالا د</w:t>
      </w:r>
      <w:r w:rsidR="00755556" w:rsidRPr="00ED7E39">
        <w:rPr>
          <w:rStyle w:val="Char4"/>
          <w:spacing w:val="-4"/>
          <w:rtl/>
        </w:rPr>
        <w:t>ی</w:t>
      </w:r>
      <w:r w:rsidRPr="00ED7E39">
        <w:rPr>
          <w:rStyle w:val="Char4"/>
          <w:spacing w:val="-4"/>
          <w:rtl/>
        </w:rPr>
        <w:t>گر ب</w:t>
      </w:r>
      <w:r w:rsidR="00755556" w:rsidRPr="00ED7E39">
        <w:rPr>
          <w:rStyle w:val="Char4"/>
          <w:spacing w:val="-4"/>
          <w:rtl/>
        </w:rPr>
        <w:t>ی</w:t>
      </w:r>
      <w:r w:rsidRPr="00ED7E39">
        <w:rPr>
          <w:rStyle w:val="Char4"/>
          <w:spacing w:val="-4"/>
          <w:rtl/>
        </w:rPr>
        <w:t>رون شو. پاسخ داد: من چنان ن</w:t>
      </w:r>
      <w:r w:rsidR="00755556" w:rsidRPr="00ED7E39">
        <w:rPr>
          <w:rStyle w:val="Char4"/>
          <w:spacing w:val="-4"/>
          <w:rtl/>
        </w:rPr>
        <w:t>ی</w:t>
      </w:r>
      <w:r w:rsidRPr="00ED7E39">
        <w:rPr>
          <w:rStyle w:val="Char4"/>
          <w:spacing w:val="-4"/>
          <w:rtl/>
        </w:rPr>
        <w:t xml:space="preserve">ستم </w:t>
      </w:r>
      <w:r w:rsidR="00755556" w:rsidRPr="00ED7E39">
        <w:rPr>
          <w:rStyle w:val="Char4"/>
          <w:spacing w:val="-4"/>
          <w:rtl/>
        </w:rPr>
        <w:t>ک</w:t>
      </w:r>
      <w:r w:rsidRPr="00ED7E39">
        <w:rPr>
          <w:rStyle w:val="Char4"/>
          <w:spacing w:val="-4"/>
          <w:rtl/>
        </w:rPr>
        <w:t>ه در زندگ</w:t>
      </w:r>
      <w:r w:rsidR="000E63F6">
        <w:rPr>
          <w:rStyle w:val="Char4"/>
          <w:spacing w:val="-4"/>
          <w:rtl/>
        </w:rPr>
        <w:t>ی</w:t>
      </w:r>
      <w:r w:rsidRPr="00ED7E39">
        <w:rPr>
          <w:rStyle w:val="Char4"/>
          <w:spacing w:val="-4"/>
          <w:rtl/>
        </w:rPr>
        <w:t xml:space="preserve"> اش از و</w:t>
      </w:r>
      <w:r w:rsidR="000E63F6">
        <w:rPr>
          <w:rStyle w:val="Char4"/>
          <w:spacing w:val="-4"/>
          <w:rtl/>
        </w:rPr>
        <w:t>ی</w:t>
      </w:r>
      <w:r w:rsidRPr="00ED7E39">
        <w:rPr>
          <w:rStyle w:val="Char4"/>
          <w:spacing w:val="-4"/>
          <w:rtl/>
        </w:rPr>
        <w:t xml:space="preserve"> اطاعت </w:t>
      </w:r>
      <w:r w:rsidR="00755556" w:rsidRPr="00ED7E39">
        <w:rPr>
          <w:rStyle w:val="Char4"/>
          <w:spacing w:val="-4"/>
          <w:rtl/>
        </w:rPr>
        <w:t>ک</w:t>
      </w:r>
      <w:r w:rsidRPr="00ED7E39">
        <w:rPr>
          <w:rStyle w:val="Char4"/>
          <w:spacing w:val="-4"/>
          <w:rtl/>
        </w:rPr>
        <w:t>نم، و بعد از مردنش از و</w:t>
      </w:r>
      <w:r w:rsidR="000E63F6">
        <w:rPr>
          <w:rStyle w:val="Char4"/>
          <w:spacing w:val="-4"/>
          <w:rtl/>
        </w:rPr>
        <w:t>ی</w:t>
      </w:r>
      <w:r w:rsidRPr="00ED7E39">
        <w:rPr>
          <w:rStyle w:val="Char4"/>
          <w:spacing w:val="-4"/>
          <w:rtl/>
        </w:rPr>
        <w:t xml:space="preserve"> نافرمان</w:t>
      </w:r>
      <w:r w:rsidR="000E63F6">
        <w:rPr>
          <w:rStyle w:val="Char4"/>
          <w:spacing w:val="-4"/>
          <w:rtl/>
        </w:rPr>
        <w:t>ی</w:t>
      </w:r>
      <w:r w:rsidRPr="00ED7E39">
        <w:rPr>
          <w:rStyle w:val="Char4"/>
          <w:spacing w:val="-4"/>
          <w:rtl/>
        </w:rPr>
        <w:t xml:space="preserve"> نما</w:t>
      </w:r>
      <w:r w:rsidR="00755556" w:rsidRPr="00ED7E39">
        <w:rPr>
          <w:rStyle w:val="Char4"/>
          <w:spacing w:val="-4"/>
          <w:rtl/>
        </w:rPr>
        <w:t>ی</w:t>
      </w:r>
      <w:r w:rsidRPr="00ED7E39">
        <w:rPr>
          <w:rStyle w:val="Char4"/>
          <w:spacing w:val="-4"/>
          <w:rtl/>
        </w:rPr>
        <w:t>م. ا</w:t>
      </w:r>
      <w:r w:rsidR="00755556" w:rsidRPr="00ED7E39">
        <w:rPr>
          <w:rStyle w:val="Char4"/>
          <w:spacing w:val="-4"/>
          <w:rtl/>
        </w:rPr>
        <w:t>ی</w:t>
      </w:r>
      <w:r w:rsidRPr="00ED7E39">
        <w:rPr>
          <w:rStyle w:val="Char4"/>
          <w:spacing w:val="-4"/>
          <w:rtl/>
        </w:rPr>
        <w:t>ن چن</w:t>
      </w:r>
      <w:r w:rsidR="00755556" w:rsidRPr="00ED7E39">
        <w:rPr>
          <w:rStyle w:val="Char4"/>
          <w:spacing w:val="-4"/>
          <w:rtl/>
        </w:rPr>
        <w:t>ی</w:t>
      </w:r>
      <w:r w:rsidRPr="00ED7E39">
        <w:rPr>
          <w:rStyle w:val="Char4"/>
          <w:spacing w:val="-4"/>
          <w:rtl/>
        </w:rPr>
        <w:t xml:space="preserve">ن در </w:t>
      </w:r>
      <w:r w:rsidR="00755556" w:rsidRPr="00ED7E39">
        <w:rPr>
          <w:rStyle w:val="Char4"/>
          <w:spacing w:val="-4"/>
          <w:rtl/>
        </w:rPr>
        <w:t>ک</w:t>
      </w:r>
      <w:r w:rsidRPr="00ED7E39">
        <w:rPr>
          <w:rStyle w:val="Char4"/>
          <w:spacing w:val="-4"/>
          <w:rtl/>
        </w:rPr>
        <w:t>نزالعمال (192/5) آمده است.</w:t>
      </w:r>
    </w:p>
    <w:p w:rsidR="00BD3D1B" w:rsidRPr="00354F8F" w:rsidRDefault="00BD3D1B" w:rsidP="0082669A">
      <w:pPr>
        <w:pStyle w:val="a5"/>
        <w:rPr>
          <w:rtl/>
        </w:rPr>
      </w:pPr>
      <w:bookmarkStart w:id="102" w:name="_Toc441683613"/>
      <w:r w:rsidRPr="00354F8F">
        <w:rPr>
          <w:rtl/>
        </w:rPr>
        <w:t>خطر نافرمان</w:t>
      </w:r>
      <w:r w:rsidR="000E63F6">
        <w:rPr>
          <w:rtl/>
        </w:rPr>
        <w:t>ی</w:t>
      </w:r>
      <w:r w:rsidRPr="00354F8F">
        <w:rPr>
          <w:rtl/>
        </w:rPr>
        <w:t xml:space="preserve"> امير</w:t>
      </w:r>
      <w:bookmarkEnd w:id="102"/>
    </w:p>
    <w:p w:rsidR="00BD3D1B" w:rsidRPr="00906F1B" w:rsidRDefault="00BD3D1B" w:rsidP="007F6AF9">
      <w:pPr>
        <w:pStyle w:val="PlainText"/>
        <w:ind w:firstLine="284"/>
        <w:jc w:val="both"/>
        <w:rPr>
          <w:rStyle w:val="Char4"/>
          <w:rtl/>
        </w:rPr>
      </w:pPr>
      <w:r w:rsidRPr="00906F1B">
        <w:rPr>
          <w:rStyle w:val="Char4"/>
          <w:rtl/>
        </w:rPr>
        <w:t>و ابن اب</w:t>
      </w:r>
      <w:r w:rsidR="000E63F6">
        <w:rPr>
          <w:rStyle w:val="Char4"/>
          <w:rtl/>
        </w:rPr>
        <w:t>ی</w:t>
      </w:r>
      <w:r w:rsidRPr="00906F1B">
        <w:rPr>
          <w:rStyle w:val="Char4"/>
          <w:rtl/>
        </w:rPr>
        <w:t xml:space="preserve"> ش</w:t>
      </w:r>
      <w:r w:rsidR="00755556">
        <w:rPr>
          <w:rStyle w:val="Char4"/>
          <w:rtl/>
        </w:rPr>
        <w:t>ی</w:t>
      </w:r>
      <w:r w:rsidRPr="00906F1B">
        <w:rPr>
          <w:rStyle w:val="Char4"/>
          <w:rtl/>
        </w:rPr>
        <w:t>به از شمر از مرد</w:t>
      </w:r>
      <w:r w:rsidR="000E63F6">
        <w:rPr>
          <w:rStyle w:val="Char4"/>
          <w:rtl/>
        </w:rPr>
        <w:t>ی</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من در زمان عل</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مهتر و بزرگ</w:t>
      </w:r>
      <w:r w:rsidRPr="00906F1B">
        <w:rPr>
          <w:rStyle w:val="FootnoteReference"/>
          <w:rFonts w:ascii="IRNazli" w:hAnsi="IRNazli" w:cs="IRNazli"/>
          <w:sz w:val="28"/>
          <w:szCs w:val="28"/>
          <w:rtl/>
        </w:rPr>
        <w:footnoteReference w:id="180"/>
      </w:r>
      <w:r w:rsidRPr="00906F1B">
        <w:rPr>
          <w:rStyle w:val="Char4"/>
          <w:rtl/>
        </w:rPr>
        <w:t xml:space="preserve"> بودم، و</w:t>
      </w:r>
      <w:r w:rsidR="000E63F6">
        <w:rPr>
          <w:rStyle w:val="Char4"/>
          <w:rtl/>
        </w:rPr>
        <w:t>ی</w:t>
      </w:r>
      <w:r w:rsidRPr="00906F1B">
        <w:rPr>
          <w:rStyle w:val="Char4"/>
          <w:rtl/>
        </w:rPr>
        <w:t xml:space="preserve"> ما را به </w:t>
      </w:r>
      <w:r w:rsidR="00755556">
        <w:rPr>
          <w:rStyle w:val="Char4"/>
          <w:rtl/>
        </w:rPr>
        <w:t>ک</w:t>
      </w:r>
      <w:r w:rsidRPr="00906F1B">
        <w:rPr>
          <w:rStyle w:val="Char4"/>
          <w:rtl/>
        </w:rPr>
        <w:t>ار</w:t>
      </w:r>
      <w:r w:rsidR="000E63F6">
        <w:rPr>
          <w:rStyle w:val="Char4"/>
          <w:rtl/>
        </w:rPr>
        <w:t>ی</w:t>
      </w:r>
      <w:r w:rsidRPr="00906F1B">
        <w:rPr>
          <w:rStyle w:val="Char4"/>
          <w:rtl/>
        </w:rPr>
        <w:t xml:space="preserve"> دستور داد و گفت: آ</w:t>
      </w:r>
      <w:r w:rsidR="00755556">
        <w:rPr>
          <w:rStyle w:val="Char4"/>
          <w:rtl/>
        </w:rPr>
        <w:t>ی</w:t>
      </w:r>
      <w:r w:rsidRPr="00906F1B">
        <w:rPr>
          <w:rStyle w:val="Char4"/>
          <w:rtl/>
        </w:rPr>
        <w:t>ا آنچه را بدان دستورتان دادم انجام داد</w:t>
      </w:r>
      <w:r w:rsidR="00755556">
        <w:rPr>
          <w:rStyle w:val="Char4"/>
          <w:rtl/>
        </w:rPr>
        <w:t>ی</w:t>
      </w:r>
      <w:r w:rsidRPr="00906F1B">
        <w:rPr>
          <w:rStyle w:val="Char4"/>
          <w:rtl/>
        </w:rPr>
        <w:t>د؟ گفت</w:t>
      </w:r>
      <w:r w:rsidR="00755556">
        <w:rPr>
          <w:rStyle w:val="Char4"/>
          <w:rtl/>
        </w:rPr>
        <w:t>ی</w:t>
      </w:r>
      <w:r w:rsidRPr="00906F1B">
        <w:rPr>
          <w:rStyle w:val="Char4"/>
          <w:rtl/>
        </w:rPr>
        <w:t xml:space="preserve">م: نه، گفت: به خدا سوگند، </w:t>
      </w:r>
      <w:r w:rsidR="00755556">
        <w:rPr>
          <w:rStyle w:val="Char4"/>
          <w:rtl/>
        </w:rPr>
        <w:t>ی</w:t>
      </w:r>
      <w:r w:rsidRPr="00906F1B">
        <w:rPr>
          <w:rStyle w:val="Char4"/>
          <w:rtl/>
        </w:rPr>
        <w:t>ا آنچه را به آن مأمور م</w:t>
      </w:r>
      <w:r w:rsidR="000E63F6">
        <w:rPr>
          <w:rStyle w:val="Char4"/>
          <w:rtl/>
        </w:rPr>
        <w:t>ی</w:t>
      </w:r>
      <w:r w:rsidRPr="00906F1B">
        <w:rPr>
          <w:rStyle w:val="Char4"/>
          <w:rtl/>
        </w:rPr>
        <w:t>‏شو</w:t>
      </w:r>
      <w:r w:rsidR="00755556">
        <w:rPr>
          <w:rStyle w:val="Char4"/>
          <w:rtl/>
        </w:rPr>
        <w:t>ی</w:t>
      </w:r>
      <w:r w:rsidRPr="00906F1B">
        <w:rPr>
          <w:rStyle w:val="Char4"/>
          <w:rtl/>
        </w:rPr>
        <w:t>د انجام ده</w:t>
      </w:r>
      <w:r w:rsidR="00755556">
        <w:rPr>
          <w:rStyle w:val="Char4"/>
          <w:rtl/>
        </w:rPr>
        <w:t>ی</w:t>
      </w:r>
      <w:r w:rsidRPr="00906F1B">
        <w:rPr>
          <w:rStyle w:val="Char4"/>
          <w:rtl/>
        </w:rPr>
        <w:t xml:space="preserve">د، </w:t>
      </w:r>
      <w:r w:rsidR="00755556">
        <w:rPr>
          <w:rStyle w:val="Char4"/>
          <w:rtl/>
        </w:rPr>
        <w:t>ی</w:t>
      </w:r>
      <w:r w:rsidRPr="00906F1B">
        <w:rPr>
          <w:rStyle w:val="Char4"/>
          <w:rtl/>
        </w:rPr>
        <w:t>ا ا</w:t>
      </w:r>
      <w:r w:rsidR="00755556">
        <w:rPr>
          <w:rStyle w:val="Char4"/>
          <w:rtl/>
        </w:rPr>
        <w:t>ی</w:t>
      </w:r>
      <w:r w:rsidRPr="00906F1B">
        <w:rPr>
          <w:rStyle w:val="Char4"/>
          <w:rtl/>
        </w:rPr>
        <w:t xml:space="preserve">ن </w:t>
      </w:r>
      <w:r w:rsidR="00755556">
        <w:rPr>
          <w:rStyle w:val="Char4"/>
          <w:rtl/>
        </w:rPr>
        <w:t>ک</w:t>
      </w:r>
      <w:r w:rsidRPr="00906F1B">
        <w:rPr>
          <w:rStyle w:val="Char4"/>
          <w:rtl/>
        </w:rPr>
        <w:t xml:space="preserve">ه </w:t>
      </w:r>
      <w:r w:rsidR="00755556">
        <w:rPr>
          <w:rStyle w:val="Char4"/>
          <w:rtl/>
        </w:rPr>
        <w:t>ی</w:t>
      </w:r>
      <w:r w:rsidRPr="00906F1B">
        <w:rPr>
          <w:rStyle w:val="Char4"/>
          <w:rtl/>
        </w:rPr>
        <w:t>هود و نصارا بر گردن‏ها</w:t>
      </w:r>
      <w:r w:rsidR="000E63F6">
        <w:rPr>
          <w:rStyle w:val="Char4"/>
          <w:rtl/>
        </w:rPr>
        <w:t>ی</w:t>
      </w:r>
      <w:r w:rsidRPr="00906F1B">
        <w:rPr>
          <w:rStyle w:val="Char4"/>
          <w:rtl/>
        </w:rPr>
        <w:t>‏تان سوار م</w:t>
      </w:r>
      <w:r w:rsidR="000E63F6">
        <w:rPr>
          <w:rStyle w:val="Char4"/>
          <w:rtl/>
        </w:rPr>
        <w:t>ی</w:t>
      </w:r>
      <w:r w:rsidRPr="00906F1B">
        <w:rPr>
          <w:rStyle w:val="Char4"/>
          <w:rtl/>
        </w:rPr>
        <w:t>‏شوند</w:t>
      </w:r>
      <w:r w:rsidRPr="00906F1B">
        <w:rPr>
          <w:rStyle w:val="FootnoteReference"/>
          <w:rFonts w:ascii="IRNazli" w:hAnsi="IRNazli" w:cs="IRNazli"/>
          <w:sz w:val="28"/>
          <w:szCs w:val="28"/>
          <w:rtl/>
        </w:rPr>
        <w:footnoteReference w:id="181"/>
      </w:r>
      <w:r w:rsidR="00572242">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(167/3) آمده است.</w:t>
      </w:r>
    </w:p>
    <w:p w:rsidR="00BD3D1B" w:rsidRPr="002D2725" w:rsidRDefault="00BD3D1B" w:rsidP="0082669A">
      <w:pPr>
        <w:pStyle w:val="a2"/>
        <w:rPr>
          <w:rtl/>
        </w:rPr>
      </w:pPr>
      <w:bookmarkStart w:id="103" w:name="_Toc441683614"/>
      <w:r w:rsidRPr="002D2725">
        <w:rPr>
          <w:rtl/>
        </w:rPr>
        <w:t>فرمان بردارى اميران از يكديگر</w:t>
      </w:r>
      <w:bookmarkEnd w:id="103"/>
    </w:p>
    <w:p w:rsidR="00BD3D1B" w:rsidRPr="00906F1B" w:rsidRDefault="00BD3D1B" w:rsidP="0082669A">
      <w:pPr>
        <w:pStyle w:val="a5"/>
        <w:rPr>
          <w:rStyle w:val="Char4"/>
          <w:rtl/>
        </w:rPr>
      </w:pPr>
      <w:bookmarkStart w:id="104" w:name="_Toc441683615"/>
      <w:r w:rsidRPr="002D2725">
        <w:rPr>
          <w:rtl/>
        </w:rPr>
        <w:t>قصه عمروبن العاص، ابوعبيده و عمر</w:t>
      </w:r>
      <w:r w:rsidR="00F60D76">
        <w:rPr>
          <w:rStyle w:val="Char4"/>
          <w:rtl/>
        </w:rPr>
        <w:t xml:space="preserve"> </w:t>
      </w:r>
      <w:r w:rsidR="00F60D76" w:rsidRPr="00F60D76">
        <w:rPr>
          <w:rFonts w:ascii="CTraditional Arabic" w:hAnsi="CTraditional Arabic" w:cs="CTraditional Arabic"/>
          <w:bCs w:val="0"/>
          <w:szCs w:val="28"/>
          <w:rtl/>
        </w:rPr>
        <w:t>ش</w:t>
      </w:r>
      <w:r w:rsidRPr="00906F1B">
        <w:rPr>
          <w:rStyle w:val="Char4"/>
          <w:rtl/>
        </w:rPr>
        <w:t xml:space="preserve"> </w:t>
      </w:r>
      <w:r w:rsidRPr="002D2725">
        <w:rPr>
          <w:rtl/>
        </w:rPr>
        <w:t>در اين باره</w:t>
      </w:r>
      <w:bookmarkEnd w:id="104"/>
    </w:p>
    <w:p w:rsidR="00BD3D1B" w:rsidRPr="00906F1B" w:rsidRDefault="00BD3D1B" w:rsidP="001C13E0">
      <w:pPr>
        <w:pStyle w:val="PlainText"/>
        <w:ind w:firstLine="284"/>
        <w:jc w:val="both"/>
        <w:rPr>
          <w:rStyle w:val="Char4"/>
          <w:rtl/>
        </w:rPr>
      </w:pPr>
      <w:r w:rsidRPr="00906F1B">
        <w:rPr>
          <w:rStyle w:val="Char4"/>
          <w:rtl/>
        </w:rPr>
        <w:t>ب</w:t>
      </w:r>
      <w:r w:rsidR="00755556">
        <w:rPr>
          <w:rStyle w:val="Char4"/>
          <w:rtl/>
        </w:rPr>
        <w:t>ی</w:t>
      </w:r>
      <w:r w:rsidRPr="00906F1B">
        <w:rPr>
          <w:rStyle w:val="Char4"/>
          <w:rtl/>
        </w:rPr>
        <w:t>هق</w:t>
      </w:r>
      <w:r w:rsidR="000E63F6">
        <w:rPr>
          <w:rStyle w:val="Char4"/>
          <w:rtl/>
        </w:rPr>
        <w:t>ی</w:t>
      </w:r>
      <w:r w:rsidRPr="00906F1B">
        <w:rPr>
          <w:rStyle w:val="Char4"/>
          <w:rtl/>
        </w:rPr>
        <w:t xml:space="preserve"> از عروه بن زب</w:t>
      </w:r>
      <w:r w:rsidR="00755556">
        <w:rPr>
          <w:rStyle w:val="Char4"/>
          <w:rtl/>
        </w:rPr>
        <w:t>ی</w:t>
      </w:r>
      <w:r w:rsidRPr="00906F1B">
        <w:rPr>
          <w:rStyle w:val="Char4"/>
          <w:rtl/>
        </w:rPr>
        <w:t>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 xml:space="preserve">ه گفت: رسول خدا </w:t>
      </w:r>
      <w:r>
        <w:rPr>
          <w:rFonts w:cs="CTraditional Arabic"/>
          <w:sz w:val="28"/>
          <w:szCs w:val="28"/>
          <w:rtl/>
        </w:rPr>
        <w:t>ص</w:t>
      </w:r>
      <w:r w:rsidRPr="00906F1B">
        <w:rPr>
          <w:rStyle w:val="Char4"/>
          <w:rtl/>
        </w:rPr>
        <w:t xml:space="preserve"> عمروبن العاص</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w:t>
      </w:r>
      <w:r w:rsidR="008B6953">
        <w:rPr>
          <w:rStyle w:val="Char4"/>
          <w:rtl/>
        </w:rPr>
        <w:t>به‌سو</w:t>
      </w:r>
      <w:r w:rsidR="000E63F6">
        <w:rPr>
          <w:rStyle w:val="Char4"/>
          <w:rtl/>
        </w:rPr>
        <w:t>ی</w:t>
      </w:r>
      <w:r w:rsidR="008B6953">
        <w:rPr>
          <w:rStyle w:val="Char4"/>
          <w:rtl/>
        </w:rPr>
        <w:t xml:space="preserve"> </w:t>
      </w:r>
      <w:r w:rsidRPr="00906F1B">
        <w:rPr>
          <w:rStyle w:val="Char4"/>
          <w:rtl/>
        </w:rPr>
        <w:t>ذات سلاسل از مشارف شام در بل</w:t>
      </w:r>
      <w:r w:rsidR="000E63F6">
        <w:rPr>
          <w:rStyle w:val="Char4"/>
          <w:rtl/>
        </w:rPr>
        <w:t>ی</w:t>
      </w:r>
      <w:r w:rsidRPr="00906F1B">
        <w:rPr>
          <w:rStyle w:val="FootnoteReference"/>
          <w:rFonts w:ascii="IRNazli" w:hAnsi="IRNazli" w:cs="IRNazli"/>
          <w:sz w:val="28"/>
          <w:szCs w:val="28"/>
          <w:rtl/>
        </w:rPr>
        <w:footnoteReference w:id="182"/>
      </w:r>
      <w:r w:rsidRPr="00906F1B">
        <w:rPr>
          <w:rStyle w:val="Char4"/>
          <w:rtl/>
        </w:rPr>
        <w:t xml:space="preserve"> و عبداللَّه و </w:t>
      </w:r>
      <w:r w:rsidR="00755556">
        <w:rPr>
          <w:rStyle w:val="Char4"/>
          <w:rtl/>
        </w:rPr>
        <w:t>ک</w:t>
      </w:r>
      <w:r w:rsidRPr="00906F1B">
        <w:rPr>
          <w:rStyle w:val="Char4"/>
          <w:rtl/>
        </w:rPr>
        <w:t>سان</w:t>
      </w:r>
      <w:r w:rsidR="000E63F6">
        <w:rPr>
          <w:rStyle w:val="Char4"/>
          <w:rtl/>
        </w:rPr>
        <w:t>ی</w:t>
      </w:r>
      <w:r w:rsidRPr="00906F1B">
        <w:rPr>
          <w:rStyle w:val="Char4"/>
          <w:rtl/>
        </w:rPr>
        <w:t xml:space="preserve"> </w:t>
      </w:r>
      <w:r w:rsidR="00755556">
        <w:rPr>
          <w:rStyle w:val="Char4"/>
          <w:rtl/>
        </w:rPr>
        <w:t>ک</w:t>
      </w:r>
      <w:r w:rsidRPr="00906F1B">
        <w:rPr>
          <w:rStyle w:val="Char4"/>
          <w:rtl/>
        </w:rPr>
        <w:t>ه از قضاعه نزد</w:t>
      </w:r>
      <w:r w:rsidR="00755556">
        <w:rPr>
          <w:rStyle w:val="Char4"/>
          <w:rtl/>
        </w:rPr>
        <w:t>یک</w:t>
      </w:r>
      <w:r w:rsidR="00FB3856">
        <w:rPr>
          <w:rStyle w:val="Char4"/>
          <w:rtl/>
        </w:rPr>
        <w:t xml:space="preserve">‌شان </w:t>
      </w:r>
      <w:r w:rsidRPr="00906F1B">
        <w:rPr>
          <w:rStyle w:val="Char4"/>
          <w:rtl/>
        </w:rPr>
        <w:t>بودند فرستاد - بن</w:t>
      </w:r>
      <w:r w:rsidR="000E63F6">
        <w:rPr>
          <w:rStyle w:val="Char4"/>
          <w:rtl/>
        </w:rPr>
        <w:t>ی</w:t>
      </w:r>
      <w:r w:rsidRPr="00906F1B">
        <w:rPr>
          <w:rStyle w:val="Char4"/>
          <w:rtl/>
        </w:rPr>
        <w:t xml:space="preserve"> بل</w:t>
      </w:r>
      <w:r w:rsidR="000E63F6">
        <w:rPr>
          <w:rStyle w:val="Char4"/>
          <w:rtl/>
        </w:rPr>
        <w:t>ی</w:t>
      </w:r>
      <w:r w:rsidRPr="00906F1B">
        <w:rPr>
          <w:rStyle w:val="Char4"/>
          <w:rtl/>
        </w:rPr>
        <w:t xml:space="preserve"> پدر بزرگ‏ها</w:t>
      </w:r>
      <w:r w:rsidR="000E63F6">
        <w:rPr>
          <w:rStyle w:val="Char4"/>
          <w:rtl/>
        </w:rPr>
        <w:t>ی</w:t>
      </w:r>
      <w:r w:rsidRPr="00906F1B">
        <w:rPr>
          <w:rStyle w:val="Char4"/>
          <w:rtl/>
        </w:rPr>
        <w:t xml:space="preserve"> عاص بن وائل‏اند -. هنگام</w:t>
      </w:r>
      <w:r w:rsidR="000E63F6">
        <w:rPr>
          <w:rStyle w:val="Char4"/>
          <w:rtl/>
        </w:rPr>
        <w:t>ی</w:t>
      </w:r>
      <w:r w:rsidRPr="00906F1B">
        <w:rPr>
          <w:rStyle w:val="Char4"/>
          <w:rtl/>
        </w:rPr>
        <w:t xml:space="preserve"> </w:t>
      </w:r>
      <w:r w:rsidR="00755556">
        <w:rPr>
          <w:rStyle w:val="Char4"/>
          <w:rtl/>
        </w:rPr>
        <w:t>ک</w:t>
      </w:r>
      <w:r w:rsidRPr="00906F1B">
        <w:rPr>
          <w:rStyle w:val="Char4"/>
          <w:rtl/>
        </w:rPr>
        <w:t>ه بدانجا رس</w:t>
      </w:r>
      <w:r w:rsidR="00755556">
        <w:rPr>
          <w:rStyle w:val="Char4"/>
          <w:rtl/>
        </w:rPr>
        <w:t>ی</w:t>
      </w:r>
      <w:r w:rsidRPr="00906F1B">
        <w:rPr>
          <w:rStyle w:val="Char4"/>
          <w:rtl/>
        </w:rPr>
        <w:t xml:space="preserve">د، از </w:t>
      </w:r>
      <w:r w:rsidR="00755556">
        <w:rPr>
          <w:rStyle w:val="Char4"/>
          <w:rtl/>
        </w:rPr>
        <w:t>ک</w:t>
      </w:r>
      <w:r w:rsidRPr="00906F1B">
        <w:rPr>
          <w:rStyle w:val="Char4"/>
          <w:rtl/>
        </w:rPr>
        <w:t>ثرت دشمن خود ترس</w:t>
      </w:r>
      <w:r w:rsidR="00755556">
        <w:rPr>
          <w:rStyle w:val="Char4"/>
          <w:rtl/>
        </w:rPr>
        <w:t>ی</w:t>
      </w:r>
      <w:r w:rsidRPr="00906F1B">
        <w:rPr>
          <w:rStyle w:val="Char4"/>
          <w:rtl/>
        </w:rPr>
        <w:t>د، بنابرا</w:t>
      </w:r>
      <w:r w:rsidR="00755556">
        <w:rPr>
          <w:rStyle w:val="Char4"/>
          <w:rtl/>
        </w:rPr>
        <w:t>ی</w:t>
      </w:r>
      <w:r w:rsidRPr="00906F1B">
        <w:rPr>
          <w:rStyle w:val="Char4"/>
          <w:rtl/>
        </w:rPr>
        <w:t>ن [</w:t>
      </w:r>
      <w:r w:rsidR="00755556">
        <w:rPr>
          <w:rStyle w:val="Char4"/>
          <w:rtl/>
        </w:rPr>
        <w:t>ک</w:t>
      </w:r>
      <w:r w:rsidRPr="00906F1B">
        <w:rPr>
          <w:rStyle w:val="Char4"/>
          <w:rtl/>
        </w:rPr>
        <w:t>س</w:t>
      </w:r>
      <w:r w:rsidR="000E63F6">
        <w:rPr>
          <w:rStyle w:val="Char4"/>
          <w:rtl/>
        </w:rPr>
        <w:t>ی</w:t>
      </w:r>
      <w:r w:rsidRPr="00906F1B">
        <w:rPr>
          <w:rStyle w:val="Char4"/>
          <w:rtl/>
        </w:rPr>
        <w:t xml:space="preserve"> را</w:t>
      </w:r>
      <w:r w:rsidR="003C26C2">
        <w:rPr>
          <w:rStyle w:val="Char4"/>
          <w:rtl/>
        </w:rPr>
        <w:t xml:space="preserve">] </w:t>
      </w:r>
      <w:r w:rsidRPr="00906F1B">
        <w:rPr>
          <w:rStyle w:val="Char4"/>
          <w:rtl/>
        </w:rPr>
        <w:t xml:space="preserve">نزد رسول خدا </w:t>
      </w:r>
      <w:r>
        <w:rPr>
          <w:rFonts w:cs="CTraditional Arabic"/>
          <w:sz w:val="28"/>
          <w:szCs w:val="28"/>
          <w:rtl/>
        </w:rPr>
        <w:t>ص</w:t>
      </w:r>
      <w:r w:rsidRPr="00906F1B">
        <w:rPr>
          <w:rStyle w:val="Char4"/>
          <w:rtl/>
        </w:rPr>
        <w:t xml:space="preserve"> جهت </w:t>
      </w:r>
      <w:r w:rsidR="00755556">
        <w:rPr>
          <w:rStyle w:val="Char4"/>
          <w:rtl/>
        </w:rPr>
        <w:t>ک</w:t>
      </w:r>
      <w:r w:rsidRPr="00906F1B">
        <w:rPr>
          <w:rStyle w:val="Char4"/>
          <w:rtl/>
        </w:rPr>
        <w:t>م</w:t>
      </w:r>
      <w:r w:rsidR="00755556">
        <w:rPr>
          <w:rStyle w:val="Char4"/>
          <w:rtl/>
        </w:rPr>
        <w:t>ک</w:t>
      </w:r>
      <w:r w:rsidRPr="00906F1B">
        <w:rPr>
          <w:rStyle w:val="Char4"/>
          <w:rtl/>
        </w:rPr>
        <w:t xml:space="preserve"> خواستن فرستاد. و رسول خدا </w:t>
      </w:r>
      <w:r>
        <w:rPr>
          <w:rFonts w:cs="CTraditional Arabic"/>
          <w:sz w:val="28"/>
          <w:szCs w:val="28"/>
          <w:rtl/>
        </w:rPr>
        <w:t>ص</w:t>
      </w:r>
      <w:r w:rsidRPr="00906F1B">
        <w:rPr>
          <w:rStyle w:val="Char4"/>
          <w:rtl/>
        </w:rPr>
        <w:t xml:space="preserve"> مهاجر</w:t>
      </w:r>
      <w:r w:rsidR="00755556">
        <w:rPr>
          <w:rStyle w:val="Char4"/>
          <w:rtl/>
        </w:rPr>
        <w:t>ی</w:t>
      </w:r>
      <w:r w:rsidRPr="00906F1B">
        <w:rPr>
          <w:rStyle w:val="Char4"/>
          <w:rtl/>
        </w:rPr>
        <w:t>ن نخست</w:t>
      </w:r>
      <w:r w:rsidR="00755556">
        <w:rPr>
          <w:rStyle w:val="Char4"/>
          <w:rtl/>
        </w:rPr>
        <w:t>ی</w:t>
      </w:r>
      <w:r w:rsidRPr="00906F1B">
        <w:rPr>
          <w:rStyle w:val="Char4"/>
          <w:rtl/>
        </w:rPr>
        <w:t>ن را برا</w:t>
      </w:r>
      <w:r w:rsidR="000E63F6">
        <w:rPr>
          <w:rStyle w:val="Char4"/>
          <w:rtl/>
        </w:rPr>
        <w:t>ی</w:t>
      </w:r>
      <w:r w:rsidRPr="00906F1B">
        <w:rPr>
          <w:rStyle w:val="Char4"/>
          <w:rtl/>
        </w:rPr>
        <w:t xml:space="preserve"> ا</w:t>
      </w:r>
      <w:r w:rsidR="00755556">
        <w:rPr>
          <w:rStyle w:val="Char4"/>
          <w:rtl/>
        </w:rPr>
        <w:t>ی</w:t>
      </w:r>
      <w:r w:rsidRPr="00906F1B">
        <w:rPr>
          <w:rStyle w:val="Char4"/>
          <w:rtl/>
        </w:rPr>
        <w:t xml:space="preserve">ن </w:t>
      </w:r>
      <w:r w:rsidR="00755556">
        <w:rPr>
          <w:rStyle w:val="Char4"/>
          <w:rtl/>
        </w:rPr>
        <w:t>ک</w:t>
      </w:r>
      <w:r w:rsidRPr="00906F1B">
        <w:rPr>
          <w:rStyle w:val="Char4"/>
          <w:rtl/>
        </w:rPr>
        <w:t>ار فراخواند، و ابوب</w:t>
      </w:r>
      <w:r w:rsidR="00755556">
        <w:rPr>
          <w:rStyle w:val="Char4"/>
          <w:rtl/>
        </w:rPr>
        <w:t>ک</w:t>
      </w:r>
      <w:r w:rsidRPr="00906F1B">
        <w:rPr>
          <w:rStyle w:val="Char4"/>
          <w:rtl/>
        </w:rPr>
        <w:t>ر و عمر از سران مهاجر</w:t>
      </w:r>
      <w:r w:rsidR="00755556">
        <w:rPr>
          <w:rStyle w:val="Char4"/>
          <w:rtl/>
        </w:rPr>
        <w:t>ی</w:t>
      </w:r>
      <w:r w:rsidRPr="00906F1B">
        <w:rPr>
          <w:rStyle w:val="Char4"/>
          <w:rtl/>
        </w:rPr>
        <w:t>ن</w:t>
      </w:r>
      <w:r w:rsidR="00130DB0">
        <w:rPr>
          <w:rStyle w:val="Char4"/>
          <w:rtl/>
        </w:rPr>
        <w:t xml:space="preserve"> </w:t>
      </w:r>
      <w:r w:rsidR="00130DB0" w:rsidRPr="00130DB0">
        <w:rPr>
          <w:rStyle w:val="Char4"/>
          <w:rFonts w:cs="CTraditional Arabic" w:hint="cs"/>
          <w:rtl/>
        </w:rPr>
        <w:t>س</w:t>
      </w:r>
      <w:r w:rsidRPr="00906F1B">
        <w:rPr>
          <w:rStyle w:val="Char4"/>
          <w:rtl/>
        </w:rPr>
        <w:t xml:space="preserve"> اجمع</w:t>
      </w:r>
      <w:r w:rsidR="00755556">
        <w:rPr>
          <w:rStyle w:val="Char4"/>
          <w:rtl/>
        </w:rPr>
        <w:t>ی</w:t>
      </w:r>
      <w:r w:rsidRPr="00906F1B">
        <w:rPr>
          <w:rStyle w:val="Char4"/>
          <w:rtl/>
        </w:rPr>
        <w:t>ن ب</w:t>
      </w:r>
      <w:r w:rsidR="00755556">
        <w:rPr>
          <w:rStyle w:val="Char4"/>
          <w:rtl/>
        </w:rPr>
        <w:t>ی</w:t>
      </w:r>
      <w:r w:rsidRPr="00906F1B">
        <w:rPr>
          <w:rStyle w:val="Char4"/>
          <w:rtl/>
        </w:rPr>
        <w:t xml:space="preserve">رون آمدند، و رسول خدا </w:t>
      </w:r>
      <w:r>
        <w:rPr>
          <w:rFonts w:cs="CTraditional Arabic"/>
          <w:sz w:val="28"/>
          <w:szCs w:val="28"/>
          <w:rtl/>
        </w:rPr>
        <w:t>ص</w:t>
      </w:r>
      <w:r w:rsidRPr="00906F1B">
        <w:rPr>
          <w:rStyle w:val="Char4"/>
          <w:rtl/>
        </w:rPr>
        <w:t xml:space="preserve"> ابوعب</w:t>
      </w:r>
      <w:r w:rsidR="00755556">
        <w:rPr>
          <w:rStyle w:val="Char4"/>
          <w:rtl/>
        </w:rPr>
        <w:t>ی</w:t>
      </w:r>
      <w:r w:rsidRPr="00906F1B">
        <w:rPr>
          <w:rStyle w:val="Char4"/>
          <w:rtl/>
        </w:rPr>
        <w:t>ده بن جراح</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w:t>
      </w:r>
      <w:r w:rsidR="00FB3856">
        <w:rPr>
          <w:rStyle w:val="Char4"/>
          <w:rtl/>
        </w:rPr>
        <w:t>برای‌شان</w:t>
      </w:r>
      <w:r w:rsidRPr="00906F1B">
        <w:rPr>
          <w:rStyle w:val="Char4"/>
          <w:rtl/>
        </w:rPr>
        <w:t xml:space="preserve"> ام</w:t>
      </w:r>
      <w:r w:rsidR="00755556">
        <w:rPr>
          <w:rStyle w:val="Char4"/>
          <w:rtl/>
        </w:rPr>
        <w:t>ی</w:t>
      </w:r>
      <w:r w:rsidRPr="00906F1B">
        <w:rPr>
          <w:rStyle w:val="Char4"/>
          <w:rtl/>
        </w:rPr>
        <w:t>ر مقرر نمود. هنگام</w:t>
      </w:r>
      <w:r w:rsidR="000E63F6">
        <w:rPr>
          <w:rStyle w:val="Char4"/>
          <w:rtl/>
        </w:rPr>
        <w:t>ی</w:t>
      </w:r>
      <w:r w:rsidRPr="00906F1B">
        <w:rPr>
          <w:rStyle w:val="Char4"/>
          <w:rtl/>
        </w:rPr>
        <w:t xml:space="preserve"> </w:t>
      </w:r>
      <w:r w:rsidR="00755556">
        <w:rPr>
          <w:rStyle w:val="Char4"/>
          <w:rtl/>
        </w:rPr>
        <w:t>ک</w:t>
      </w:r>
      <w:r w:rsidRPr="00906F1B">
        <w:rPr>
          <w:rStyle w:val="Char4"/>
          <w:rtl/>
        </w:rPr>
        <w:t>ه نزد عمرو رس</w:t>
      </w:r>
      <w:r w:rsidR="00755556">
        <w:rPr>
          <w:rStyle w:val="Char4"/>
          <w:rtl/>
        </w:rPr>
        <w:t>ی</w:t>
      </w:r>
      <w:r w:rsidRPr="00906F1B">
        <w:rPr>
          <w:rStyle w:val="Char4"/>
          <w:rtl/>
        </w:rPr>
        <w:t>دند، [عمرو] گفت: من ام</w:t>
      </w:r>
      <w:r w:rsidR="00755556">
        <w:rPr>
          <w:rStyle w:val="Char4"/>
          <w:rtl/>
        </w:rPr>
        <w:t>ی</w:t>
      </w:r>
      <w:r w:rsidRPr="00906F1B">
        <w:rPr>
          <w:rStyle w:val="Char4"/>
          <w:rtl/>
        </w:rPr>
        <w:t xml:space="preserve">رتان هستم، چون من نزد رسول خدا </w:t>
      </w:r>
      <w:r>
        <w:rPr>
          <w:rFonts w:cs="CTraditional Arabic"/>
          <w:sz w:val="28"/>
          <w:szCs w:val="28"/>
          <w:rtl/>
        </w:rPr>
        <w:t>ص</w:t>
      </w:r>
      <w:r w:rsidRPr="00906F1B">
        <w:rPr>
          <w:rStyle w:val="Char4"/>
          <w:rtl/>
        </w:rPr>
        <w:t xml:space="preserve"> فرستاده بودم، و شما را از و</w:t>
      </w:r>
      <w:r w:rsidR="000E63F6">
        <w:rPr>
          <w:rStyle w:val="Char4"/>
          <w:rtl/>
        </w:rPr>
        <w:t>ی</w:t>
      </w:r>
      <w:r w:rsidRPr="00906F1B">
        <w:rPr>
          <w:rStyle w:val="Char4"/>
          <w:rtl/>
        </w:rPr>
        <w:t xml:space="preserve"> </w:t>
      </w:r>
      <w:r w:rsidR="00755556">
        <w:rPr>
          <w:rStyle w:val="Char4"/>
          <w:rtl/>
        </w:rPr>
        <w:t>ک</w:t>
      </w:r>
      <w:r w:rsidRPr="00906F1B">
        <w:rPr>
          <w:rStyle w:val="Char4"/>
          <w:rtl/>
        </w:rPr>
        <w:t>م</w:t>
      </w:r>
      <w:r w:rsidR="00755556">
        <w:rPr>
          <w:rStyle w:val="Char4"/>
          <w:rtl/>
        </w:rPr>
        <w:t>ک</w:t>
      </w:r>
      <w:r w:rsidR="000E63F6">
        <w:rPr>
          <w:rStyle w:val="Char4"/>
          <w:rtl/>
        </w:rPr>
        <w:t>ی</w:t>
      </w:r>
      <w:r w:rsidRPr="00906F1B">
        <w:rPr>
          <w:rStyle w:val="Char4"/>
          <w:rtl/>
        </w:rPr>
        <w:t xml:space="preserve"> خواستم، مهاجر</w:t>
      </w:r>
      <w:r w:rsidR="00755556">
        <w:rPr>
          <w:rStyle w:val="Char4"/>
          <w:rtl/>
        </w:rPr>
        <w:t>ی</w:t>
      </w:r>
      <w:r w:rsidRPr="00906F1B">
        <w:rPr>
          <w:rStyle w:val="Char4"/>
          <w:rtl/>
        </w:rPr>
        <w:t>ن گفتند: بل</w:t>
      </w:r>
      <w:r w:rsidR="00755556">
        <w:rPr>
          <w:rStyle w:val="Char4"/>
          <w:rtl/>
        </w:rPr>
        <w:t>ک</w:t>
      </w:r>
      <w:r w:rsidRPr="00906F1B">
        <w:rPr>
          <w:rStyle w:val="Char4"/>
          <w:rtl/>
        </w:rPr>
        <w:t>ه تو ام</w:t>
      </w:r>
      <w:r w:rsidR="00755556">
        <w:rPr>
          <w:rStyle w:val="Char4"/>
          <w:rtl/>
        </w:rPr>
        <w:t>ی</w:t>
      </w:r>
      <w:r w:rsidRPr="00906F1B">
        <w:rPr>
          <w:rStyle w:val="Char4"/>
          <w:rtl/>
        </w:rPr>
        <w:t xml:space="preserve">ر </w:t>
      </w:r>
      <w:r w:rsidR="00755556">
        <w:rPr>
          <w:rStyle w:val="Char4"/>
          <w:rtl/>
        </w:rPr>
        <w:t>ی</w:t>
      </w:r>
      <w:r w:rsidRPr="00906F1B">
        <w:rPr>
          <w:rStyle w:val="Char4"/>
          <w:rtl/>
        </w:rPr>
        <w:t>اران خود هست</w:t>
      </w:r>
      <w:r w:rsidR="000E63F6">
        <w:rPr>
          <w:rStyle w:val="Char4"/>
          <w:rtl/>
        </w:rPr>
        <w:t>ی</w:t>
      </w:r>
      <w:r w:rsidRPr="00906F1B">
        <w:rPr>
          <w:rStyle w:val="Char4"/>
          <w:rtl/>
        </w:rPr>
        <w:t>، و ابوعب</w:t>
      </w:r>
      <w:r w:rsidR="00755556">
        <w:rPr>
          <w:rStyle w:val="Char4"/>
          <w:rtl/>
        </w:rPr>
        <w:t>ی</w:t>
      </w:r>
      <w:r w:rsidRPr="00906F1B">
        <w:rPr>
          <w:rStyle w:val="Char4"/>
          <w:rtl/>
        </w:rPr>
        <w:t>ده ام</w:t>
      </w:r>
      <w:r w:rsidR="00755556">
        <w:rPr>
          <w:rStyle w:val="Char4"/>
          <w:rtl/>
        </w:rPr>
        <w:t>ی</w:t>
      </w:r>
      <w:r w:rsidRPr="00906F1B">
        <w:rPr>
          <w:rStyle w:val="Char4"/>
          <w:rtl/>
        </w:rPr>
        <w:t>ر مهاجر</w:t>
      </w:r>
      <w:r w:rsidR="00755556">
        <w:rPr>
          <w:rStyle w:val="Char4"/>
          <w:rtl/>
        </w:rPr>
        <w:t>ی</w:t>
      </w:r>
      <w:r w:rsidRPr="00906F1B">
        <w:rPr>
          <w:rStyle w:val="Char4"/>
          <w:rtl/>
        </w:rPr>
        <w:t>ن است. عمرو گفت: شما ن</w:t>
      </w:r>
      <w:r w:rsidR="00755556">
        <w:rPr>
          <w:rStyle w:val="Char4"/>
          <w:rtl/>
        </w:rPr>
        <w:t>ی</w:t>
      </w:r>
      <w:r w:rsidRPr="00906F1B">
        <w:rPr>
          <w:rStyle w:val="Char4"/>
          <w:rtl/>
        </w:rPr>
        <w:t>روها</w:t>
      </w:r>
      <w:r w:rsidR="000E63F6">
        <w:rPr>
          <w:rStyle w:val="Char4"/>
          <w:rtl/>
        </w:rPr>
        <w:t>ی</w:t>
      </w:r>
      <w:r w:rsidRPr="00906F1B">
        <w:rPr>
          <w:rStyle w:val="Char4"/>
          <w:rtl/>
        </w:rPr>
        <w:t xml:space="preserve"> </w:t>
      </w:r>
      <w:r w:rsidR="00755556">
        <w:rPr>
          <w:rStyle w:val="Char4"/>
          <w:rtl/>
        </w:rPr>
        <w:t>ک</w:t>
      </w:r>
      <w:r w:rsidRPr="00906F1B">
        <w:rPr>
          <w:rStyle w:val="Char4"/>
          <w:rtl/>
        </w:rPr>
        <w:t>م</w:t>
      </w:r>
      <w:r w:rsidR="00755556">
        <w:rPr>
          <w:rStyle w:val="Char4"/>
          <w:rtl/>
        </w:rPr>
        <w:t>ک</w:t>
      </w:r>
      <w:r w:rsidR="000E63F6">
        <w:rPr>
          <w:rStyle w:val="Char4"/>
          <w:rtl/>
        </w:rPr>
        <w:t>ی</w:t>
      </w:r>
      <w:r w:rsidRPr="00906F1B">
        <w:rPr>
          <w:rStyle w:val="Char4"/>
          <w:rtl/>
        </w:rPr>
        <w:t xml:space="preserve"> هست</w:t>
      </w:r>
      <w:r w:rsidR="00755556">
        <w:rPr>
          <w:rStyle w:val="Char4"/>
          <w:rtl/>
        </w:rPr>
        <w:t>ی</w:t>
      </w:r>
      <w:r w:rsidRPr="00906F1B">
        <w:rPr>
          <w:rStyle w:val="Char4"/>
          <w:rtl/>
        </w:rPr>
        <w:t xml:space="preserve">د </w:t>
      </w:r>
      <w:r w:rsidR="00755556">
        <w:rPr>
          <w:rStyle w:val="Char4"/>
          <w:rtl/>
        </w:rPr>
        <w:t>ک</w:t>
      </w:r>
      <w:r w:rsidRPr="00906F1B">
        <w:rPr>
          <w:rStyle w:val="Char4"/>
          <w:rtl/>
        </w:rPr>
        <w:t xml:space="preserve">ه به </w:t>
      </w:r>
      <w:r w:rsidR="00755556">
        <w:rPr>
          <w:rStyle w:val="Char4"/>
          <w:rtl/>
        </w:rPr>
        <w:t>ک</w:t>
      </w:r>
      <w:r w:rsidRPr="00906F1B">
        <w:rPr>
          <w:rStyle w:val="Char4"/>
          <w:rtl/>
        </w:rPr>
        <w:t>م</w:t>
      </w:r>
      <w:r w:rsidR="00755556">
        <w:rPr>
          <w:rStyle w:val="Char4"/>
          <w:rtl/>
        </w:rPr>
        <w:t>ک</w:t>
      </w:r>
      <w:r w:rsidRPr="00906F1B">
        <w:rPr>
          <w:rStyle w:val="Char4"/>
          <w:rtl/>
        </w:rPr>
        <w:t xml:space="preserve"> من فرستاده شده‏ا</w:t>
      </w:r>
      <w:r w:rsidR="00755556">
        <w:rPr>
          <w:rStyle w:val="Char4"/>
          <w:rtl/>
        </w:rPr>
        <w:t>ی</w:t>
      </w:r>
      <w:r w:rsidRPr="00906F1B">
        <w:rPr>
          <w:rStyle w:val="Char4"/>
          <w:rtl/>
        </w:rPr>
        <w:t>د. وقت</w:t>
      </w:r>
      <w:r w:rsidR="000E63F6">
        <w:rPr>
          <w:rStyle w:val="Char4"/>
          <w:rtl/>
        </w:rPr>
        <w:t>ی</w:t>
      </w:r>
      <w:r w:rsidRPr="00906F1B">
        <w:rPr>
          <w:rStyle w:val="Char4"/>
          <w:rtl/>
        </w:rPr>
        <w:t xml:space="preserve"> </w:t>
      </w:r>
      <w:r w:rsidR="00755556">
        <w:rPr>
          <w:rStyle w:val="Char4"/>
          <w:rtl/>
        </w:rPr>
        <w:t>ک</w:t>
      </w:r>
      <w:r w:rsidRPr="00906F1B">
        <w:rPr>
          <w:rStyle w:val="Char4"/>
          <w:rtl/>
        </w:rPr>
        <w:t>ه ابوعب</w:t>
      </w:r>
      <w:r w:rsidR="00755556">
        <w:rPr>
          <w:rStyle w:val="Char4"/>
          <w:rtl/>
        </w:rPr>
        <w:t>ی</w:t>
      </w:r>
      <w:r w:rsidRPr="00906F1B">
        <w:rPr>
          <w:rStyle w:val="Char4"/>
          <w:rtl/>
        </w:rPr>
        <w:t>ده ا</w:t>
      </w:r>
      <w:r w:rsidR="00755556">
        <w:rPr>
          <w:rStyle w:val="Char4"/>
          <w:rtl/>
        </w:rPr>
        <w:t>ی</w:t>
      </w:r>
      <w:r w:rsidRPr="00906F1B">
        <w:rPr>
          <w:rStyle w:val="Char4"/>
          <w:rtl/>
        </w:rPr>
        <w:t>ن را ملاحظه فرمود - و</w:t>
      </w:r>
      <w:r w:rsidR="000E63F6">
        <w:rPr>
          <w:rStyle w:val="Char4"/>
          <w:rtl/>
        </w:rPr>
        <w:t>ی</w:t>
      </w:r>
      <w:r w:rsidRPr="00906F1B">
        <w:rPr>
          <w:rStyle w:val="Char4"/>
          <w:rtl/>
        </w:rPr>
        <w:t xml:space="preserve"> مرد ن</w:t>
      </w:r>
      <w:r w:rsidR="00755556">
        <w:rPr>
          <w:rStyle w:val="Char4"/>
          <w:rtl/>
        </w:rPr>
        <w:t>یک</w:t>
      </w:r>
      <w:r w:rsidRPr="00906F1B">
        <w:rPr>
          <w:rStyle w:val="Char4"/>
          <w:rtl/>
        </w:rPr>
        <w:t>و اخلاق و نرم طب</w:t>
      </w:r>
      <w:r w:rsidR="00755556">
        <w:rPr>
          <w:rStyle w:val="Char4"/>
          <w:rtl/>
        </w:rPr>
        <w:t>ی</w:t>
      </w:r>
      <w:r w:rsidRPr="00906F1B">
        <w:rPr>
          <w:rStyle w:val="Char4"/>
          <w:rtl/>
        </w:rPr>
        <w:t>عت بود - گفت: ا</w:t>
      </w:r>
      <w:r w:rsidR="000E63F6">
        <w:rPr>
          <w:rStyle w:val="Char4"/>
          <w:rtl/>
        </w:rPr>
        <w:t>ی</w:t>
      </w:r>
      <w:r w:rsidRPr="00906F1B">
        <w:rPr>
          <w:rStyle w:val="Char4"/>
          <w:rtl/>
        </w:rPr>
        <w:t xml:space="preserve"> عمرو م</w:t>
      </w:r>
      <w:r w:rsidR="000E63F6">
        <w:rPr>
          <w:rStyle w:val="Char4"/>
          <w:rtl/>
        </w:rPr>
        <w:t>ی</w:t>
      </w:r>
      <w:r w:rsidRPr="00906F1B">
        <w:rPr>
          <w:rStyle w:val="Char4"/>
          <w:rtl/>
        </w:rPr>
        <w:t>‏دان</w:t>
      </w:r>
      <w:r w:rsidR="000E63F6">
        <w:rPr>
          <w:rStyle w:val="Char4"/>
          <w:rtl/>
        </w:rPr>
        <w:t>ی</w:t>
      </w:r>
      <w:r w:rsidRPr="00906F1B">
        <w:rPr>
          <w:rStyle w:val="Char4"/>
          <w:rtl/>
        </w:rPr>
        <w:t>، آخر</w:t>
      </w:r>
      <w:r w:rsidR="00755556">
        <w:rPr>
          <w:rStyle w:val="Char4"/>
          <w:rtl/>
        </w:rPr>
        <w:t>ی</w:t>
      </w:r>
      <w:r w:rsidRPr="00906F1B">
        <w:rPr>
          <w:rStyle w:val="Char4"/>
          <w:rtl/>
        </w:rPr>
        <w:t>ن چ</w:t>
      </w:r>
      <w:r w:rsidR="00755556">
        <w:rPr>
          <w:rStyle w:val="Char4"/>
          <w:rtl/>
        </w:rPr>
        <w:t>ی</w:t>
      </w:r>
      <w:r w:rsidRPr="00906F1B">
        <w:rPr>
          <w:rStyle w:val="Char4"/>
          <w:rtl/>
        </w:rPr>
        <w:t>ز</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رسول خدا </w:t>
      </w:r>
      <w:r>
        <w:rPr>
          <w:rFonts w:cs="CTraditional Arabic"/>
          <w:sz w:val="28"/>
          <w:szCs w:val="28"/>
          <w:rtl/>
        </w:rPr>
        <w:t>ص</w:t>
      </w:r>
      <w:r w:rsidRPr="00906F1B">
        <w:rPr>
          <w:rStyle w:val="Char4"/>
          <w:rtl/>
        </w:rPr>
        <w:t xml:space="preserve"> به عهده من گذاشت، ا</w:t>
      </w:r>
      <w:r w:rsidR="00755556">
        <w:rPr>
          <w:rStyle w:val="Char4"/>
          <w:rtl/>
        </w:rPr>
        <w:t>ی</w:t>
      </w:r>
      <w:r w:rsidRPr="00906F1B">
        <w:rPr>
          <w:rStyle w:val="Char4"/>
          <w:rtl/>
        </w:rPr>
        <w:t xml:space="preserve">ن بود </w:t>
      </w:r>
      <w:r w:rsidR="00755556">
        <w:rPr>
          <w:rStyle w:val="Char4"/>
          <w:rtl/>
        </w:rPr>
        <w:t>ک</w:t>
      </w:r>
      <w:r w:rsidRPr="00906F1B">
        <w:rPr>
          <w:rStyle w:val="Char4"/>
          <w:rtl/>
        </w:rPr>
        <w:t>ه گفت: «وقت</w:t>
      </w:r>
      <w:r w:rsidR="000E63F6">
        <w:rPr>
          <w:rStyle w:val="Char4"/>
          <w:rtl/>
        </w:rPr>
        <w:t>ی</w:t>
      </w:r>
      <w:r w:rsidRPr="00906F1B">
        <w:rPr>
          <w:rStyle w:val="Char4"/>
          <w:rtl/>
        </w:rPr>
        <w:t xml:space="preserve"> </w:t>
      </w:r>
      <w:r w:rsidR="00755556">
        <w:rPr>
          <w:rStyle w:val="Char4"/>
          <w:rtl/>
        </w:rPr>
        <w:t>ک</w:t>
      </w:r>
      <w:r w:rsidRPr="00906F1B">
        <w:rPr>
          <w:rStyle w:val="Char4"/>
          <w:rtl/>
        </w:rPr>
        <w:t>ه نزد صاحبت رس</w:t>
      </w:r>
      <w:r w:rsidR="00755556">
        <w:rPr>
          <w:rStyle w:val="Char4"/>
          <w:rtl/>
        </w:rPr>
        <w:t>ی</w:t>
      </w:r>
      <w:r w:rsidRPr="00906F1B">
        <w:rPr>
          <w:rStyle w:val="Char4"/>
          <w:rtl/>
        </w:rPr>
        <w:t>د</w:t>
      </w:r>
      <w:r w:rsidR="000E63F6">
        <w:rPr>
          <w:rStyle w:val="Char4"/>
          <w:rtl/>
        </w:rPr>
        <w:t>ی</w:t>
      </w:r>
      <w:r w:rsidRPr="00906F1B">
        <w:rPr>
          <w:rStyle w:val="Char4"/>
          <w:rtl/>
        </w:rPr>
        <w:t xml:space="preserve"> از همد</w:t>
      </w:r>
      <w:r w:rsidR="00755556">
        <w:rPr>
          <w:rStyle w:val="Char4"/>
          <w:rtl/>
        </w:rPr>
        <w:t>ی</w:t>
      </w:r>
      <w:r w:rsidRPr="00906F1B">
        <w:rPr>
          <w:rStyle w:val="Char4"/>
          <w:rtl/>
        </w:rPr>
        <w:t xml:space="preserve">گر خود اطاعت </w:t>
      </w:r>
      <w:r w:rsidR="00755556">
        <w:rPr>
          <w:rStyle w:val="Char4"/>
          <w:rtl/>
        </w:rPr>
        <w:t>ک</w:t>
      </w:r>
      <w:r w:rsidRPr="00906F1B">
        <w:rPr>
          <w:rStyle w:val="Char4"/>
          <w:rtl/>
        </w:rPr>
        <w:t>ن</w:t>
      </w:r>
      <w:r w:rsidR="00755556">
        <w:rPr>
          <w:rStyle w:val="Char4"/>
          <w:rtl/>
        </w:rPr>
        <w:t>ی</w:t>
      </w:r>
      <w:r w:rsidRPr="00906F1B">
        <w:rPr>
          <w:rStyle w:val="Char4"/>
          <w:rtl/>
        </w:rPr>
        <w:t>د»، اگر تو از من نافرمان</w:t>
      </w:r>
      <w:r w:rsidR="000E63F6">
        <w:rPr>
          <w:rStyle w:val="Char4"/>
          <w:rtl/>
        </w:rPr>
        <w:t>ی</w:t>
      </w:r>
      <w:r w:rsidRPr="00906F1B">
        <w:rPr>
          <w:rStyle w:val="Char4"/>
          <w:rtl/>
        </w:rPr>
        <w:t xml:space="preserve"> نمود</w:t>
      </w:r>
      <w:r w:rsidR="000E63F6">
        <w:rPr>
          <w:rStyle w:val="Char4"/>
          <w:rtl/>
        </w:rPr>
        <w:t>ی</w:t>
      </w:r>
      <w:r w:rsidRPr="00906F1B">
        <w:rPr>
          <w:rStyle w:val="Char4"/>
          <w:rtl/>
        </w:rPr>
        <w:t>، من از تو اطاعت خواهم نمود. و ابوعب</w:t>
      </w:r>
      <w:r w:rsidR="00755556">
        <w:rPr>
          <w:rStyle w:val="Char4"/>
          <w:rtl/>
        </w:rPr>
        <w:t>ی</w:t>
      </w:r>
      <w:r w:rsidRPr="00906F1B">
        <w:rPr>
          <w:rStyle w:val="Char4"/>
          <w:rtl/>
        </w:rPr>
        <w:t>ده امارت را برا</w:t>
      </w:r>
      <w:r w:rsidR="000E63F6">
        <w:rPr>
          <w:rStyle w:val="Char4"/>
          <w:rtl/>
        </w:rPr>
        <w:t>ی</w:t>
      </w:r>
      <w:r w:rsidRPr="00906F1B">
        <w:rPr>
          <w:rStyle w:val="Char4"/>
          <w:rtl/>
        </w:rPr>
        <w:t xml:space="preserve"> عمروبن العاص تسل</w:t>
      </w:r>
      <w:r w:rsidR="00755556">
        <w:rPr>
          <w:rStyle w:val="Char4"/>
          <w:rtl/>
        </w:rPr>
        <w:t>ی</w:t>
      </w:r>
      <w:r w:rsidRPr="00906F1B">
        <w:rPr>
          <w:rStyle w:val="Char4"/>
          <w:rtl/>
        </w:rPr>
        <w:t>م نمود</w:t>
      </w:r>
      <w:r w:rsidRPr="00906F1B">
        <w:rPr>
          <w:rStyle w:val="FootnoteReference"/>
          <w:rFonts w:ascii="IRNazli" w:hAnsi="IRNazli" w:cs="IRNazli"/>
          <w:sz w:val="28"/>
          <w:szCs w:val="28"/>
          <w:rtl/>
        </w:rPr>
        <w:footnoteReference w:id="183"/>
      </w:r>
      <w:r w:rsidR="00572242">
        <w:rPr>
          <w:rStyle w:val="Char4"/>
          <w:rFonts w:hint="cs"/>
          <w:rtl/>
        </w:rPr>
        <w:t xml:space="preserve">. </w:t>
      </w:r>
      <w:r w:rsidRPr="00906F1B">
        <w:rPr>
          <w:rStyle w:val="Char4"/>
          <w:rFonts w:hint="cs"/>
          <w:rtl/>
        </w:rPr>
        <w:t>-</w:t>
      </w:r>
      <w:r w:rsidRPr="00906F1B">
        <w:rPr>
          <w:rStyle w:val="FootnoteReference"/>
          <w:rFonts w:ascii="IRNazli" w:hAnsi="IRNazli" w:cs="IRNazli"/>
          <w:sz w:val="28"/>
          <w:szCs w:val="28"/>
          <w:rtl/>
        </w:rPr>
        <w:footnoteReference w:id="184"/>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البدا</w:t>
      </w:r>
      <w:r w:rsidR="00755556">
        <w:rPr>
          <w:rStyle w:val="Char4"/>
          <w:rtl/>
        </w:rPr>
        <w:t>ی</w:t>
      </w:r>
      <w:r w:rsidRPr="00906F1B">
        <w:rPr>
          <w:rStyle w:val="Char4"/>
          <w:rtl/>
        </w:rPr>
        <w:t>ه (273/4) آمده. و ا</w:t>
      </w:r>
      <w:r w:rsidR="00755556">
        <w:rPr>
          <w:rStyle w:val="Char4"/>
          <w:rtl/>
        </w:rPr>
        <w:t>ی</w:t>
      </w:r>
      <w:r w:rsidRPr="00906F1B">
        <w:rPr>
          <w:rStyle w:val="Char4"/>
          <w:rtl/>
        </w:rPr>
        <w:t>ن چن</w:t>
      </w:r>
      <w:r w:rsidR="00755556">
        <w:rPr>
          <w:rStyle w:val="Char4"/>
          <w:rtl/>
        </w:rPr>
        <w:t>ی</w:t>
      </w:r>
      <w:r w:rsidRPr="00906F1B">
        <w:rPr>
          <w:rStyle w:val="Char4"/>
          <w:rtl/>
        </w:rPr>
        <w:t>ن ا</w:t>
      </w:r>
      <w:r w:rsidR="00755556">
        <w:rPr>
          <w:rStyle w:val="Char4"/>
          <w:rtl/>
        </w:rPr>
        <w:t>ی</w:t>
      </w:r>
      <w:r w:rsidRPr="00906F1B">
        <w:rPr>
          <w:rStyle w:val="Char4"/>
          <w:rtl/>
        </w:rPr>
        <w:t>ن را ابن عسا</w:t>
      </w:r>
      <w:r w:rsidR="00755556">
        <w:rPr>
          <w:rStyle w:val="Char4"/>
          <w:rtl/>
        </w:rPr>
        <w:t>ک</w:t>
      </w:r>
      <w:r w:rsidRPr="00906F1B">
        <w:rPr>
          <w:rStyle w:val="Char4"/>
          <w:rtl/>
        </w:rPr>
        <w:t xml:space="preserve">ر از عروه، چنان </w:t>
      </w:r>
      <w:r w:rsidR="00755556">
        <w:rPr>
          <w:rStyle w:val="Char4"/>
          <w:rtl/>
        </w:rPr>
        <w:t>ک</w:t>
      </w:r>
      <w:r w:rsidRPr="00906F1B">
        <w:rPr>
          <w:rStyle w:val="Char4"/>
          <w:rtl/>
        </w:rPr>
        <w:t>ه در ال</w:t>
      </w:r>
      <w:r w:rsidR="00755556">
        <w:rPr>
          <w:rStyle w:val="Char4"/>
          <w:rtl/>
        </w:rPr>
        <w:t>ک</w:t>
      </w:r>
      <w:r w:rsidRPr="00906F1B">
        <w:rPr>
          <w:rStyle w:val="Char4"/>
          <w:rtl/>
        </w:rPr>
        <w:t>نز (310/5) آمده، روا</w:t>
      </w:r>
      <w:r w:rsidR="00755556">
        <w:rPr>
          <w:rStyle w:val="Char4"/>
          <w:rtl/>
        </w:rPr>
        <w:t>ی</w:t>
      </w:r>
      <w:r w:rsidRPr="00906F1B">
        <w:rPr>
          <w:rStyle w:val="Char4"/>
          <w:rtl/>
        </w:rPr>
        <w:t>ت نموده است، و در آن مشارق عوض مشارف آمده است.</w:t>
      </w:r>
    </w:p>
    <w:p w:rsidR="00BD3D1B" w:rsidRPr="00906F1B" w:rsidRDefault="00BD3D1B" w:rsidP="007F6AF9">
      <w:pPr>
        <w:pStyle w:val="PlainText"/>
        <w:ind w:firstLine="284"/>
        <w:jc w:val="both"/>
        <w:rPr>
          <w:rStyle w:val="Char4"/>
          <w:rtl/>
        </w:rPr>
      </w:pPr>
      <w:r w:rsidRPr="00906F1B">
        <w:rPr>
          <w:rStyle w:val="Char4"/>
          <w:rtl/>
        </w:rPr>
        <w:t>و همچن</w:t>
      </w:r>
      <w:r w:rsidR="00755556">
        <w:rPr>
          <w:rStyle w:val="Char4"/>
          <w:rtl/>
        </w:rPr>
        <w:t>ی</w:t>
      </w:r>
      <w:r w:rsidRPr="00906F1B">
        <w:rPr>
          <w:rStyle w:val="Char4"/>
          <w:rtl/>
        </w:rPr>
        <w:t>ن از زهر</w:t>
      </w:r>
      <w:r w:rsidR="000E63F6">
        <w:rPr>
          <w:rStyle w:val="Char4"/>
          <w:rtl/>
        </w:rPr>
        <w:t>ی</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 xml:space="preserve">ه گفت: رسول خدا </w:t>
      </w:r>
      <w:r>
        <w:rPr>
          <w:rFonts w:cs="CTraditional Arabic"/>
          <w:sz w:val="28"/>
          <w:szCs w:val="28"/>
          <w:rtl/>
        </w:rPr>
        <w:t>ص</w:t>
      </w:r>
      <w:r w:rsidRPr="00906F1B">
        <w:rPr>
          <w:rStyle w:val="Char4"/>
          <w:rtl/>
        </w:rPr>
        <w:t xml:space="preserve"> دو لش</w:t>
      </w:r>
      <w:r w:rsidR="00755556">
        <w:rPr>
          <w:rStyle w:val="Char4"/>
          <w:rtl/>
        </w:rPr>
        <w:t>ک</w:t>
      </w:r>
      <w:r w:rsidRPr="00906F1B">
        <w:rPr>
          <w:rStyle w:val="Char4"/>
          <w:rtl/>
        </w:rPr>
        <w:t xml:space="preserve">ر را به طرف </w:t>
      </w:r>
      <w:r w:rsidR="00755556">
        <w:rPr>
          <w:rStyle w:val="Char4"/>
          <w:rtl/>
        </w:rPr>
        <w:t>ک</w:t>
      </w:r>
      <w:r w:rsidRPr="00906F1B">
        <w:rPr>
          <w:rStyle w:val="Char4"/>
          <w:rtl/>
        </w:rPr>
        <w:t xml:space="preserve">لب و غسان و </w:t>
      </w:r>
      <w:r w:rsidR="00755556">
        <w:rPr>
          <w:rStyle w:val="Char4"/>
          <w:rtl/>
        </w:rPr>
        <w:t>ک</w:t>
      </w:r>
      <w:r w:rsidRPr="00906F1B">
        <w:rPr>
          <w:rStyle w:val="Char4"/>
          <w:rtl/>
        </w:rPr>
        <w:t xml:space="preserve">فار عرب </w:t>
      </w:r>
      <w:r w:rsidR="00755556">
        <w:rPr>
          <w:rStyle w:val="Char4"/>
          <w:rtl/>
        </w:rPr>
        <w:t>ک</w:t>
      </w:r>
      <w:r w:rsidRPr="00906F1B">
        <w:rPr>
          <w:rStyle w:val="Char4"/>
          <w:rtl/>
        </w:rPr>
        <w:t>ه در مشارف</w:t>
      </w:r>
      <w:r w:rsidRPr="00906F1B">
        <w:rPr>
          <w:rStyle w:val="FootnoteReference"/>
          <w:rFonts w:ascii="IRNazli" w:hAnsi="IRNazli" w:cs="IRNazli"/>
          <w:sz w:val="28"/>
          <w:szCs w:val="28"/>
          <w:rtl/>
        </w:rPr>
        <w:footnoteReference w:id="185"/>
      </w:r>
      <w:r w:rsidRPr="00906F1B">
        <w:rPr>
          <w:rStyle w:val="Char4"/>
          <w:rtl/>
        </w:rPr>
        <w:t xml:space="preserve"> شام بودند اعزام داشت، و بر </w:t>
      </w:r>
      <w:r w:rsidR="00755556">
        <w:rPr>
          <w:rStyle w:val="Char4"/>
          <w:rtl/>
        </w:rPr>
        <w:t>یک</w:t>
      </w:r>
      <w:r w:rsidR="000E63F6">
        <w:rPr>
          <w:rStyle w:val="Char4"/>
          <w:rtl/>
        </w:rPr>
        <w:t>ی</w:t>
      </w:r>
      <w:r w:rsidRPr="00906F1B">
        <w:rPr>
          <w:rStyle w:val="Char4"/>
          <w:rtl/>
        </w:rPr>
        <w:t xml:space="preserve"> از لش</w:t>
      </w:r>
      <w:r w:rsidR="00755556">
        <w:rPr>
          <w:rStyle w:val="Char4"/>
          <w:rtl/>
        </w:rPr>
        <w:t>ک</w:t>
      </w:r>
      <w:r w:rsidRPr="00906F1B">
        <w:rPr>
          <w:rStyle w:val="Char4"/>
          <w:rtl/>
        </w:rPr>
        <w:t>رها ابوعب</w:t>
      </w:r>
      <w:r w:rsidR="00755556">
        <w:rPr>
          <w:rStyle w:val="Char4"/>
          <w:rtl/>
        </w:rPr>
        <w:t>ی</w:t>
      </w:r>
      <w:r w:rsidRPr="00906F1B">
        <w:rPr>
          <w:rStyle w:val="Char4"/>
          <w:rtl/>
        </w:rPr>
        <w:t>ده بن جراح را ام</w:t>
      </w:r>
      <w:r w:rsidR="00755556">
        <w:rPr>
          <w:rStyle w:val="Char4"/>
          <w:rtl/>
        </w:rPr>
        <w:t>ی</w:t>
      </w:r>
      <w:r w:rsidRPr="00906F1B">
        <w:rPr>
          <w:rStyle w:val="Char4"/>
          <w:rtl/>
        </w:rPr>
        <w:t>ر مقرر نمود، و بر لش</w:t>
      </w:r>
      <w:r w:rsidR="00755556">
        <w:rPr>
          <w:rStyle w:val="Char4"/>
          <w:rtl/>
        </w:rPr>
        <w:t>ک</w:t>
      </w:r>
      <w:r w:rsidRPr="00906F1B">
        <w:rPr>
          <w:rStyle w:val="Char4"/>
          <w:rtl/>
        </w:rPr>
        <w:t>ر د</w:t>
      </w:r>
      <w:r w:rsidR="00755556">
        <w:rPr>
          <w:rStyle w:val="Char4"/>
          <w:rtl/>
        </w:rPr>
        <w:t>ی</w:t>
      </w:r>
      <w:r w:rsidRPr="00906F1B">
        <w:rPr>
          <w:rStyle w:val="Char4"/>
          <w:rtl/>
        </w:rPr>
        <w:t>گر عمروبن العاص</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را ام</w:t>
      </w:r>
      <w:r w:rsidR="00755556">
        <w:rPr>
          <w:rStyle w:val="Char4"/>
          <w:rtl/>
        </w:rPr>
        <w:t>ی</w:t>
      </w:r>
      <w:r w:rsidRPr="00906F1B">
        <w:rPr>
          <w:rStyle w:val="Char4"/>
          <w:rtl/>
        </w:rPr>
        <w:t>ر گماشت، و در لش</w:t>
      </w:r>
      <w:r w:rsidR="00755556">
        <w:rPr>
          <w:rStyle w:val="Char4"/>
          <w:rtl/>
        </w:rPr>
        <w:t>ک</w:t>
      </w:r>
      <w:r w:rsidRPr="00906F1B">
        <w:rPr>
          <w:rStyle w:val="Char4"/>
          <w:rtl/>
        </w:rPr>
        <w:t>ر ابوعب</w:t>
      </w:r>
      <w:r w:rsidR="00755556">
        <w:rPr>
          <w:rStyle w:val="Char4"/>
          <w:rtl/>
        </w:rPr>
        <w:t>ی</w:t>
      </w:r>
      <w:r w:rsidRPr="00906F1B">
        <w:rPr>
          <w:rStyle w:val="Char4"/>
          <w:rtl/>
        </w:rPr>
        <w:t>ده ابوب</w:t>
      </w:r>
      <w:r w:rsidR="00755556">
        <w:rPr>
          <w:rStyle w:val="Char4"/>
          <w:rtl/>
        </w:rPr>
        <w:t>ک</w:t>
      </w:r>
      <w:r w:rsidRPr="00906F1B">
        <w:rPr>
          <w:rStyle w:val="Char4"/>
          <w:rtl/>
        </w:rPr>
        <w:t>ر و عمر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ن</w:t>
      </w:r>
      <w:r w:rsidR="00755556">
        <w:rPr>
          <w:rStyle w:val="Char4"/>
          <w:rtl/>
        </w:rPr>
        <w:t>ی</w:t>
      </w:r>
      <w:r w:rsidRPr="00906F1B">
        <w:rPr>
          <w:rStyle w:val="Char4"/>
          <w:rtl/>
        </w:rPr>
        <w:t>ز ب</w:t>
      </w:r>
      <w:r w:rsidR="00755556">
        <w:rPr>
          <w:rStyle w:val="Char4"/>
          <w:rtl/>
        </w:rPr>
        <w:t>ی</w:t>
      </w:r>
      <w:r w:rsidRPr="00906F1B">
        <w:rPr>
          <w:rStyle w:val="Char4"/>
          <w:rtl/>
        </w:rPr>
        <w:t>رون آمدند، در وقت ب</w:t>
      </w:r>
      <w:r w:rsidR="00755556">
        <w:rPr>
          <w:rStyle w:val="Char4"/>
          <w:rtl/>
        </w:rPr>
        <w:t>ی</w:t>
      </w:r>
      <w:r w:rsidRPr="00906F1B">
        <w:rPr>
          <w:rStyle w:val="Char4"/>
          <w:rtl/>
        </w:rPr>
        <w:t>رون رفتن لش</w:t>
      </w:r>
      <w:r w:rsidR="00755556">
        <w:rPr>
          <w:rStyle w:val="Char4"/>
          <w:rtl/>
        </w:rPr>
        <w:t>ک</w:t>
      </w:r>
      <w:r w:rsidRPr="00906F1B">
        <w:rPr>
          <w:rStyle w:val="Char4"/>
          <w:rtl/>
        </w:rPr>
        <w:t xml:space="preserve">ر رسول خدا </w:t>
      </w:r>
      <w:r>
        <w:rPr>
          <w:rFonts w:cs="CTraditional Arabic"/>
          <w:sz w:val="28"/>
          <w:szCs w:val="28"/>
          <w:rtl/>
        </w:rPr>
        <w:t>ص</w:t>
      </w:r>
      <w:r w:rsidRPr="00906F1B">
        <w:rPr>
          <w:rStyle w:val="Char4"/>
          <w:rtl/>
        </w:rPr>
        <w:t xml:space="preserve"> ابوعب</w:t>
      </w:r>
      <w:r w:rsidR="00755556">
        <w:rPr>
          <w:rStyle w:val="Char4"/>
          <w:rtl/>
        </w:rPr>
        <w:t>ی</w:t>
      </w:r>
      <w:r w:rsidRPr="00906F1B">
        <w:rPr>
          <w:rStyle w:val="Char4"/>
          <w:rtl/>
        </w:rPr>
        <w:t xml:space="preserve">ده و عمرو را طلب نمود و گفت: «از </w:t>
      </w:r>
      <w:r w:rsidR="00755556">
        <w:rPr>
          <w:rStyle w:val="Char4"/>
          <w:rtl/>
        </w:rPr>
        <w:t>یک</w:t>
      </w:r>
      <w:r w:rsidRPr="00906F1B">
        <w:rPr>
          <w:rStyle w:val="Char4"/>
          <w:rtl/>
        </w:rPr>
        <w:t>د</w:t>
      </w:r>
      <w:r w:rsidR="00755556">
        <w:rPr>
          <w:rStyle w:val="Char4"/>
          <w:rtl/>
        </w:rPr>
        <w:t>ی</w:t>
      </w:r>
      <w:r w:rsidRPr="00906F1B">
        <w:rPr>
          <w:rStyle w:val="Char4"/>
          <w:rtl/>
        </w:rPr>
        <w:t>گر نافرمان</w:t>
      </w:r>
      <w:r w:rsidR="000E63F6">
        <w:rPr>
          <w:rStyle w:val="Char4"/>
          <w:rtl/>
        </w:rPr>
        <w:t>ی</w:t>
      </w:r>
      <w:r w:rsidRPr="00906F1B">
        <w:rPr>
          <w:rStyle w:val="Char4"/>
          <w:rtl/>
        </w:rPr>
        <w:t xml:space="preserve"> ن</w:t>
      </w:r>
      <w:r w:rsidR="00755556">
        <w:rPr>
          <w:rStyle w:val="Char4"/>
          <w:rtl/>
        </w:rPr>
        <w:t>ک</w:t>
      </w:r>
      <w:r w:rsidRPr="00906F1B">
        <w:rPr>
          <w:rStyle w:val="Char4"/>
          <w:rtl/>
        </w:rPr>
        <w:t>ن</w:t>
      </w:r>
      <w:r w:rsidR="00755556">
        <w:rPr>
          <w:rStyle w:val="Char4"/>
          <w:rtl/>
        </w:rPr>
        <w:t>ی</w:t>
      </w:r>
      <w:r w:rsidRPr="00906F1B">
        <w:rPr>
          <w:rStyle w:val="Char4"/>
          <w:rtl/>
        </w:rPr>
        <w:t>د». هنگام</w:t>
      </w:r>
      <w:r w:rsidR="000E63F6">
        <w:rPr>
          <w:rStyle w:val="Char4"/>
          <w:rtl/>
        </w:rPr>
        <w:t>ی</w:t>
      </w:r>
      <w:r w:rsidR="008B6953">
        <w:rPr>
          <w:rStyle w:val="Char4"/>
          <w:rtl/>
        </w:rPr>
        <w:t xml:space="preserve"> </w:t>
      </w:r>
      <w:r w:rsidR="00755556">
        <w:rPr>
          <w:rStyle w:val="Char4"/>
          <w:rtl/>
        </w:rPr>
        <w:t>ک</w:t>
      </w:r>
      <w:r w:rsidRPr="00906F1B">
        <w:rPr>
          <w:rStyle w:val="Char4"/>
          <w:rtl/>
        </w:rPr>
        <w:t>ه از مد</w:t>
      </w:r>
      <w:r w:rsidR="00755556">
        <w:rPr>
          <w:rStyle w:val="Char4"/>
          <w:rtl/>
        </w:rPr>
        <w:t>ی</w:t>
      </w:r>
      <w:r w:rsidRPr="00906F1B">
        <w:rPr>
          <w:rStyle w:val="Char4"/>
          <w:rtl/>
        </w:rPr>
        <w:t>نه فاصله گرفتند، ابوعب</w:t>
      </w:r>
      <w:r w:rsidR="00755556">
        <w:rPr>
          <w:rStyle w:val="Char4"/>
          <w:rtl/>
        </w:rPr>
        <w:t>ی</w:t>
      </w:r>
      <w:r w:rsidRPr="00906F1B">
        <w:rPr>
          <w:rStyle w:val="Char4"/>
          <w:rtl/>
        </w:rPr>
        <w:t xml:space="preserve">ده با عمرو خلوت نمود و به او گفت: رسول خدا </w:t>
      </w:r>
      <w:r>
        <w:rPr>
          <w:rFonts w:cs="CTraditional Arabic"/>
          <w:sz w:val="28"/>
          <w:szCs w:val="28"/>
          <w:rtl/>
        </w:rPr>
        <w:t>ص</w:t>
      </w:r>
      <w:r w:rsidRPr="00906F1B">
        <w:rPr>
          <w:rStyle w:val="Char4"/>
          <w:rtl/>
        </w:rPr>
        <w:t xml:space="preserve"> به من و تو عهد سپرده </w:t>
      </w:r>
      <w:r w:rsidR="00755556">
        <w:rPr>
          <w:rStyle w:val="Char4"/>
          <w:rtl/>
        </w:rPr>
        <w:t>ک</w:t>
      </w:r>
      <w:r w:rsidRPr="00906F1B">
        <w:rPr>
          <w:rStyle w:val="Char4"/>
          <w:rtl/>
        </w:rPr>
        <w:t xml:space="preserve">ه: «از </w:t>
      </w:r>
      <w:r w:rsidR="00755556">
        <w:rPr>
          <w:rStyle w:val="Char4"/>
          <w:rtl/>
        </w:rPr>
        <w:t>یک</w:t>
      </w:r>
      <w:r w:rsidRPr="00906F1B">
        <w:rPr>
          <w:rStyle w:val="Char4"/>
          <w:rtl/>
        </w:rPr>
        <w:t>د</w:t>
      </w:r>
      <w:r w:rsidR="00755556">
        <w:rPr>
          <w:rStyle w:val="Char4"/>
          <w:rtl/>
        </w:rPr>
        <w:t>ی</w:t>
      </w:r>
      <w:r w:rsidRPr="00906F1B">
        <w:rPr>
          <w:rStyle w:val="Char4"/>
          <w:rtl/>
        </w:rPr>
        <w:t>گر نافرمان</w:t>
      </w:r>
      <w:r w:rsidR="000E63F6">
        <w:rPr>
          <w:rStyle w:val="Char4"/>
          <w:rtl/>
        </w:rPr>
        <w:t>ی</w:t>
      </w:r>
      <w:r w:rsidRPr="00906F1B">
        <w:rPr>
          <w:rStyle w:val="Char4"/>
          <w:rtl/>
        </w:rPr>
        <w:t xml:space="preserve"> ن</w:t>
      </w:r>
      <w:r w:rsidR="00755556">
        <w:rPr>
          <w:rStyle w:val="Char4"/>
          <w:rtl/>
        </w:rPr>
        <w:t>ک</w:t>
      </w:r>
      <w:r w:rsidRPr="00906F1B">
        <w:rPr>
          <w:rStyle w:val="Char4"/>
          <w:rtl/>
        </w:rPr>
        <w:t>ن</w:t>
      </w:r>
      <w:r w:rsidR="00755556">
        <w:rPr>
          <w:rStyle w:val="Char4"/>
          <w:rtl/>
        </w:rPr>
        <w:t>ی</w:t>
      </w:r>
      <w:r w:rsidRPr="00906F1B">
        <w:rPr>
          <w:rStyle w:val="Char4"/>
          <w:rtl/>
        </w:rPr>
        <w:t xml:space="preserve">د»، </w:t>
      </w:r>
      <w:r w:rsidR="00755556">
        <w:rPr>
          <w:rStyle w:val="Char4"/>
          <w:rtl/>
        </w:rPr>
        <w:t>ی</w:t>
      </w:r>
      <w:r w:rsidRPr="00906F1B">
        <w:rPr>
          <w:rStyle w:val="Char4"/>
          <w:rtl/>
        </w:rPr>
        <w:t>ا از من اطاعت م</w:t>
      </w:r>
      <w:r w:rsidR="000E63F6">
        <w:rPr>
          <w:rStyle w:val="Char4"/>
          <w:rtl/>
        </w:rPr>
        <w:t>ی</w:t>
      </w:r>
      <w:r w:rsidRPr="00906F1B">
        <w:rPr>
          <w:rStyle w:val="Char4"/>
          <w:rtl/>
        </w:rPr>
        <w:t>‏</w:t>
      </w:r>
      <w:r w:rsidR="00755556">
        <w:rPr>
          <w:rStyle w:val="Char4"/>
          <w:rtl/>
        </w:rPr>
        <w:t>ک</w:t>
      </w:r>
      <w:r w:rsidRPr="00906F1B">
        <w:rPr>
          <w:rStyle w:val="Char4"/>
          <w:rtl/>
        </w:rPr>
        <w:t>ن</w:t>
      </w:r>
      <w:r w:rsidR="000E63F6">
        <w:rPr>
          <w:rStyle w:val="Char4"/>
          <w:rtl/>
        </w:rPr>
        <w:t>ی</w:t>
      </w:r>
      <w:r w:rsidRPr="00906F1B">
        <w:rPr>
          <w:rStyle w:val="Char4"/>
          <w:rtl/>
        </w:rPr>
        <w:t xml:space="preserve">، </w:t>
      </w:r>
      <w:r w:rsidR="00755556">
        <w:rPr>
          <w:rStyle w:val="Char4"/>
          <w:rtl/>
        </w:rPr>
        <w:t>ی</w:t>
      </w:r>
      <w:r w:rsidRPr="00906F1B">
        <w:rPr>
          <w:rStyle w:val="Char4"/>
          <w:rtl/>
        </w:rPr>
        <w:t>ا ا</w:t>
      </w:r>
      <w:r w:rsidR="00755556">
        <w:rPr>
          <w:rStyle w:val="Char4"/>
          <w:rtl/>
        </w:rPr>
        <w:t>ی</w:t>
      </w:r>
      <w:r w:rsidRPr="00906F1B">
        <w:rPr>
          <w:rStyle w:val="Char4"/>
          <w:rtl/>
        </w:rPr>
        <w:t xml:space="preserve">ن </w:t>
      </w:r>
      <w:r w:rsidR="00755556">
        <w:rPr>
          <w:rStyle w:val="Char4"/>
          <w:rtl/>
        </w:rPr>
        <w:t>ک</w:t>
      </w:r>
      <w:r w:rsidRPr="00906F1B">
        <w:rPr>
          <w:rStyle w:val="Char4"/>
          <w:rtl/>
        </w:rPr>
        <w:t>ه از تو اطاعت م</w:t>
      </w:r>
      <w:r w:rsidR="000E63F6">
        <w:rPr>
          <w:rStyle w:val="Char4"/>
          <w:rtl/>
        </w:rPr>
        <w:t>ی</w:t>
      </w:r>
      <w:r w:rsidRPr="00906F1B">
        <w:rPr>
          <w:rStyle w:val="Char4"/>
          <w:rtl/>
        </w:rPr>
        <w:t>‏</w:t>
      </w:r>
      <w:r w:rsidR="00755556">
        <w:rPr>
          <w:rStyle w:val="Char4"/>
          <w:rtl/>
        </w:rPr>
        <w:t>ک</w:t>
      </w:r>
      <w:r w:rsidRPr="00906F1B">
        <w:rPr>
          <w:rStyle w:val="Char4"/>
          <w:rtl/>
        </w:rPr>
        <w:t>نم. گفت: نه، بل</w:t>
      </w:r>
      <w:r w:rsidR="00755556">
        <w:rPr>
          <w:rStyle w:val="Char4"/>
          <w:rtl/>
        </w:rPr>
        <w:t>ک</w:t>
      </w:r>
      <w:r w:rsidRPr="00906F1B">
        <w:rPr>
          <w:rStyle w:val="Char4"/>
          <w:rtl/>
        </w:rPr>
        <w:t xml:space="preserve">ه از من اطاعت </w:t>
      </w:r>
      <w:r w:rsidR="00755556" w:rsidRPr="00217F43">
        <w:rPr>
          <w:rStyle w:val="Char4"/>
          <w:spacing w:val="-4"/>
          <w:rtl/>
        </w:rPr>
        <w:t>ک</w:t>
      </w:r>
      <w:r w:rsidRPr="00217F43">
        <w:rPr>
          <w:rStyle w:val="Char4"/>
          <w:spacing w:val="-4"/>
          <w:rtl/>
        </w:rPr>
        <w:t>ن، و ابوعب</w:t>
      </w:r>
      <w:r w:rsidR="00755556" w:rsidRPr="00217F43">
        <w:rPr>
          <w:rStyle w:val="Char4"/>
          <w:spacing w:val="-4"/>
          <w:rtl/>
        </w:rPr>
        <w:t>ی</w:t>
      </w:r>
      <w:r w:rsidRPr="00217F43">
        <w:rPr>
          <w:rStyle w:val="Char4"/>
          <w:spacing w:val="-4"/>
          <w:rtl/>
        </w:rPr>
        <w:t>ده اطاعت نمود، به ا</w:t>
      </w:r>
      <w:r w:rsidR="00755556" w:rsidRPr="00217F43">
        <w:rPr>
          <w:rStyle w:val="Char4"/>
          <w:spacing w:val="-4"/>
          <w:rtl/>
        </w:rPr>
        <w:t>ی</w:t>
      </w:r>
      <w:r w:rsidRPr="00217F43">
        <w:rPr>
          <w:rStyle w:val="Char4"/>
          <w:spacing w:val="-4"/>
          <w:rtl/>
        </w:rPr>
        <w:t>ن صورت عمرو بر هر دو لش</w:t>
      </w:r>
      <w:r w:rsidR="00755556" w:rsidRPr="00217F43">
        <w:rPr>
          <w:rStyle w:val="Char4"/>
          <w:spacing w:val="-4"/>
          <w:rtl/>
        </w:rPr>
        <w:t>ک</w:t>
      </w:r>
      <w:r w:rsidRPr="00217F43">
        <w:rPr>
          <w:rStyle w:val="Char4"/>
          <w:spacing w:val="-4"/>
          <w:rtl/>
        </w:rPr>
        <w:t>ر ام</w:t>
      </w:r>
      <w:r w:rsidR="00755556" w:rsidRPr="00217F43">
        <w:rPr>
          <w:rStyle w:val="Char4"/>
          <w:spacing w:val="-4"/>
          <w:rtl/>
        </w:rPr>
        <w:t>ی</w:t>
      </w:r>
      <w:r w:rsidRPr="00217F43">
        <w:rPr>
          <w:rStyle w:val="Char4"/>
          <w:spacing w:val="-4"/>
          <w:rtl/>
        </w:rPr>
        <w:t>ر بود. آن گاه عمر</w:t>
      </w:r>
      <w:r w:rsidR="00130DB0" w:rsidRPr="00217F43">
        <w:rPr>
          <w:rStyle w:val="Char4"/>
          <w:spacing w:val="-4"/>
          <w:rtl/>
        </w:rPr>
        <w:t xml:space="preserve"> </w:t>
      </w:r>
      <w:r w:rsidR="00130DB0" w:rsidRPr="00217F43">
        <w:rPr>
          <w:rStyle w:val="Char4"/>
          <w:rFonts w:ascii="CTraditional Arabic" w:hAnsi="CTraditional Arabic" w:cs="CTraditional Arabic"/>
          <w:spacing w:val="-4"/>
          <w:rtl/>
        </w:rPr>
        <w:t>س</w:t>
      </w:r>
      <w:r w:rsidRPr="00906F1B">
        <w:rPr>
          <w:rStyle w:val="Char4"/>
          <w:rtl/>
        </w:rPr>
        <w:t xml:space="preserve"> از ا</w:t>
      </w:r>
      <w:r w:rsidR="00755556">
        <w:rPr>
          <w:rStyle w:val="Char4"/>
          <w:rtl/>
        </w:rPr>
        <w:t>ی</w:t>
      </w:r>
      <w:r w:rsidRPr="00906F1B">
        <w:rPr>
          <w:rStyle w:val="Char4"/>
          <w:rtl/>
        </w:rPr>
        <w:t>ن امر خشمگ</w:t>
      </w:r>
      <w:r w:rsidR="00755556">
        <w:rPr>
          <w:rStyle w:val="Char4"/>
          <w:rtl/>
        </w:rPr>
        <w:t>ی</w:t>
      </w:r>
      <w:r w:rsidRPr="00906F1B">
        <w:rPr>
          <w:rStyle w:val="Char4"/>
          <w:rtl/>
        </w:rPr>
        <w:t>ن شد و گفت: آ</w:t>
      </w:r>
      <w:r w:rsidR="00755556">
        <w:rPr>
          <w:rStyle w:val="Char4"/>
          <w:rtl/>
        </w:rPr>
        <w:t>ی</w:t>
      </w:r>
      <w:r w:rsidRPr="00906F1B">
        <w:rPr>
          <w:rStyle w:val="Char4"/>
          <w:rtl/>
        </w:rPr>
        <w:t>ا از پسر نابغه</w:t>
      </w:r>
      <w:r w:rsidRPr="00906F1B">
        <w:rPr>
          <w:rStyle w:val="FootnoteReference"/>
          <w:rFonts w:ascii="IRNazli" w:hAnsi="IRNazli" w:cs="IRNazli"/>
          <w:sz w:val="28"/>
          <w:szCs w:val="28"/>
          <w:rtl/>
        </w:rPr>
        <w:footnoteReference w:id="186"/>
      </w:r>
      <w:r w:rsidRPr="00906F1B">
        <w:rPr>
          <w:rStyle w:val="Char4"/>
          <w:rtl/>
        </w:rPr>
        <w:t xml:space="preserve"> اطاعت م</w:t>
      </w:r>
      <w:r w:rsidR="000E63F6">
        <w:rPr>
          <w:rStyle w:val="Char4"/>
          <w:rtl/>
        </w:rPr>
        <w:t>ی</w:t>
      </w:r>
      <w:r w:rsidRPr="00906F1B">
        <w:rPr>
          <w:rStyle w:val="Char4"/>
          <w:rtl/>
        </w:rPr>
        <w:t>‏</w:t>
      </w:r>
      <w:r w:rsidR="00755556">
        <w:rPr>
          <w:rStyle w:val="Char4"/>
          <w:rtl/>
        </w:rPr>
        <w:t>ک</w:t>
      </w:r>
      <w:r w:rsidRPr="00906F1B">
        <w:rPr>
          <w:rStyle w:val="Char4"/>
          <w:rtl/>
        </w:rPr>
        <w:t>ن</w:t>
      </w:r>
      <w:r w:rsidR="000E63F6">
        <w:rPr>
          <w:rStyle w:val="Char4"/>
          <w:rtl/>
        </w:rPr>
        <w:t>ی</w:t>
      </w:r>
      <w:r w:rsidRPr="00906F1B">
        <w:rPr>
          <w:rStyle w:val="Char4"/>
          <w:rtl/>
        </w:rPr>
        <w:t>، و او را بر نفس خود و بر ابوب</w:t>
      </w:r>
      <w:r w:rsidR="00755556">
        <w:rPr>
          <w:rStyle w:val="Char4"/>
          <w:rtl/>
        </w:rPr>
        <w:t>ک</w:t>
      </w:r>
      <w:r w:rsidRPr="00906F1B">
        <w:rPr>
          <w:rStyle w:val="Char4"/>
          <w:rtl/>
        </w:rPr>
        <w:t>ر و ما ام</w:t>
      </w:r>
      <w:r w:rsidR="00755556">
        <w:rPr>
          <w:rStyle w:val="Char4"/>
          <w:rtl/>
        </w:rPr>
        <w:t>ی</w:t>
      </w:r>
      <w:r w:rsidRPr="00906F1B">
        <w:rPr>
          <w:rStyle w:val="Char4"/>
          <w:rtl/>
        </w:rPr>
        <w:t>ر م</w:t>
      </w:r>
      <w:r w:rsidR="000E63F6">
        <w:rPr>
          <w:rStyle w:val="Char4"/>
          <w:rtl/>
        </w:rPr>
        <w:t>ی</w:t>
      </w:r>
      <w:r w:rsidRPr="00906F1B">
        <w:rPr>
          <w:rStyle w:val="Char4"/>
          <w:rtl/>
        </w:rPr>
        <w:t>‏گردان</w:t>
      </w:r>
      <w:r w:rsidR="000E63F6">
        <w:rPr>
          <w:rStyle w:val="Char4"/>
          <w:rtl/>
        </w:rPr>
        <w:t>ی</w:t>
      </w:r>
      <w:r w:rsidRPr="00906F1B">
        <w:rPr>
          <w:rStyle w:val="Char4"/>
          <w:rtl/>
        </w:rPr>
        <w:t>؟ ا</w:t>
      </w:r>
      <w:r w:rsidR="00755556">
        <w:rPr>
          <w:rStyle w:val="Char4"/>
          <w:rtl/>
        </w:rPr>
        <w:t>ی</w:t>
      </w:r>
      <w:r w:rsidRPr="00906F1B">
        <w:rPr>
          <w:rStyle w:val="Char4"/>
          <w:rtl/>
        </w:rPr>
        <w:t>ن رأ</w:t>
      </w:r>
      <w:r w:rsidR="000E63F6">
        <w:rPr>
          <w:rStyle w:val="Char4"/>
          <w:rtl/>
        </w:rPr>
        <w:t>ی</w:t>
      </w:r>
      <w:r w:rsidRPr="00906F1B">
        <w:rPr>
          <w:rStyle w:val="Char4"/>
          <w:rtl/>
        </w:rPr>
        <w:t xml:space="preserve"> ن</w:t>
      </w:r>
      <w:r w:rsidR="00755556">
        <w:rPr>
          <w:rStyle w:val="Char4"/>
          <w:rtl/>
        </w:rPr>
        <w:t>ی</w:t>
      </w:r>
      <w:r w:rsidRPr="00906F1B">
        <w:rPr>
          <w:rStyle w:val="Char4"/>
          <w:rtl/>
        </w:rPr>
        <w:t>ست! ابوعب</w:t>
      </w:r>
      <w:r w:rsidR="00755556">
        <w:rPr>
          <w:rStyle w:val="Char4"/>
          <w:rtl/>
        </w:rPr>
        <w:t>ی</w:t>
      </w:r>
      <w:r w:rsidRPr="00906F1B">
        <w:rPr>
          <w:rStyle w:val="Char4"/>
          <w:rtl/>
        </w:rPr>
        <w:t>ده به عمر گفت: ا</w:t>
      </w:r>
      <w:r w:rsidR="000E63F6">
        <w:rPr>
          <w:rStyle w:val="Char4"/>
          <w:rtl/>
        </w:rPr>
        <w:t>ی</w:t>
      </w:r>
      <w:r w:rsidRPr="00906F1B">
        <w:rPr>
          <w:rStyle w:val="Char4"/>
          <w:rtl/>
        </w:rPr>
        <w:t xml:space="preserve"> پسر مادرم رسول خدا </w:t>
      </w:r>
      <w:r>
        <w:rPr>
          <w:rFonts w:cs="CTraditional Arabic"/>
          <w:sz w:val="28"/>
          <w:szCs w:val="28"/>
          <w:rtl/>
        </w:rPr>
        <w:t>ص</w:t>
      </w:r>
      <w:r w:rsidRPr="00906F1B">
        <w:rPr>
          <w:rStyle w:val="Char4"/>
          <w:rtl/>
        </w:rPr>
        <w:t xml:space="preserve"> برا</w:t>
      </w:r>
      <w:r w:rsidR="000E63F6">
        <w:rPr>
          <w:rStyle w:val="Char4"/>
          <w:rtl/>
        </w:rPr>
        <w:t>ی</w:t>
      </w:r>
      <w:r w:rsidRPr="00906F1B">
        <w:rPr>
          <w:rStyle w:val="Char4"/>
          <w:rtl/>
        </w:rPr>
        <w:t xml:space="preserve"> من و برا</w:t>
      </w:r>
      <w:r w:rsidR="000E63F6">
        <w:rPr>
          <w:rStyle w:val="Char4"/>
          <w:rtl/>
        </w:rPr>
        <w:t>ی</w:t>
      </w:r>
      <w:r w:rsidRPr="00906F1B">
        <w:rPr>
          <w:rStyle w:val="Char4"/>
          <w:rtl/>
        </w:rPr>
        <w:t xml:space="preserve"> او عهد سپرده است </w:t>
      </w:r>
      <w:r w:rsidR="00755556">
        <w:rPr>
          <w:rStyle w:val="Char4"/>
          <w:rtl/>
        </w:rPr>
        <w:t>ک</w:t>
      </w:r>
      <w:r w:rsidRPr="00906F1B">
        <w:rPr>
          <w:rStyle w:val="Char4"/>
          <w:rtl/>
        </w:rPr>
        <w:t>ه از هم نافرمان</w:t>
      </w:r>
      <w:r w:rsidR="000E63F6">
        <w:rPr>
          <w:rStyle w:val="Char4"/>
          <w:rtl/>
        </w:rPr>
        <w:t>ی</w:t>
      </w:r>
      <w:r w:rsidRPr="00906F1B">
        <w:rPr>
          <w:rStyle w:val="Char4"/>
          <w:rtl/>
        </w:rPr>
        <w:t xml:space="preserve"> ن</w:t>
      </w:r>
      <w:r w:rsidR="00755556">
        <w:rPr>
          <w:rStyle w:val="Char4"/>
          <w:rtl/>
        </w:rPr>
        <w:t>ک</w:t>
      </w:r>
      <w:r w:rsidRPr="00906F1B">
        <w:rPr>
          <w:rStyle w:val="Char4"/>
          <w:rtl/>
        </w:rPr>
        <w:t>ن</w:t>
      </w:r>
      <w:r w:rsidR="00755556">
        <w:rPr>
          <w:rStyle w:val="Char4"/>
          <w:rtl/>
        </w:rPr>
        <w:t>ی</w:t>
      </w:r>
      <w:r w:rsidRPr="00906F1B">
        <w:rPr>
          <w:rStyle w:val="Char4"/>
          <w:rtl/>
        </w:rPr>
        <w:t>د، بنابرا</w:t>
      </w:r>
      <w:r w:rsidR="00755556">
        <w:rPr>
          <w:rStyle w:val="Char4"/>
          <w:rtl/>
        </w:rPr>
        <w:t>ی</w:t>
      </w:r>
      <w:r w:rsidRPr="00906F1B">
        <w:rPr>
          <w:rStyle w:val="Char4"/>
          <w:rtl/>
        </w:rPr>
        <w:t>ن من ترس</w:t>
      </w:r>
      <w:r w:rsidR="00755556">
        <w:rPr>
          <w:rStyle w:val="Char4"/>
          <w:rtl/>
        </w:rPr>
        <w:t>ی</w:t>
      </w:r>
      <w:r w:rsidRPr="00906F1B">
        <w:rPr>
          <w:rStyle w:val="Char4"/>
          <w:rtl/>
        </w:rPr>
        <w:t xml:space="preserve">دم </w:t>
      </w:r>
      <w:r w:rsidR="00755556">
        <w:rPr>
          <w:rStyle w:val="Char4"/>
          <w:rtl/>
        </w:rPr>
        <w:t>ک</w:t>
      </w:r>
      <w:r w:rsidRPr="00906F1B">
        <w:rPr>
          <w:rStyle w:val="Char4"/>
          <w:rtl/>
        </w:rPr>
        <w:t>ه اگر از و</w:t>
      </w:r>
      <w:r w:rsidR="000E63F6">
        <w:rPr>
          <w:rStyle w:val="Char4"/>
          <w:rtl/>
        </w:rPr>
        <w:t>ی</w:t>
      </w:r>
      <w:r w:rsidRPr="00906F1B">
        <w:rPr>
          <w:rStyle w:val="Char4"/>
          <w:rtl/>
        </w:rPr>
        <w:t xml:space="preserve"> اطاعت ن</w:t>
      </w:r>
      <w:r w:rsidR="00755556">
        <w:rPr>
          <w:rStyle w:val="Char4"/>
          <w:rtl/>
        </w:rPr>
        <w:t>ک</w:t>
      </w:r>
      <w:r w:rsidRPr="00906F1B">
        <w:rPr>
          <w:rStyle w:val="Char4"/>
          <w:rtl/>
        </w:rPr>
        <w:t xml:space="preserve">نم، از رسول خدا </w:t>
      </w:r>
      <w:r>
        <w:rPr>
          <w:rFonts w:cs="CTraditional Arabic"/>
          <w:sz w:val="28"/>
          <w:szCs w:val="28"/>
          <w:rtl/>
        </w:rPr>
        <w:t>ص</w:t>
      </w:r>
      <w:r w:rsidRPr="00906F1B">
        <w:rPr>
          <w:rStyle w:val="Char4"/>
          <w:rtl/>
        </w:rPr>
        <w:t xml:space="preserve"> نافرمان</w:t>
      </w:r>
      <w:r w:rsidR="000E63F6">
        <w:rPr>
          <w:rStyle w:val="Char4"/>
          <w:rtl/>
        </w:rPr>
        <w:t>ی</w:t>
      </w:r>
      <w:r w:rsidRPr="00906F1B">
        <w:rPr>
          <w:rStyle w:val="Char4"/>
          <w:rtl/>
        </w:rPr>
        <w:t xml:space="preserve"> نما</w:t>
      </w:r>
      <w:r w:rsidR="00755556">
        <w:rPr>
          <w:rStyle w:val="Char4"/>
          <w:rtl/>
        </w:rPr>
        <w:t>ی</w:t>
      </w:r>
      <w:r w:rsidRPr="00906F1B">
        <w:rPr>
          <w:rStyle w:val="Char4"/>
          <w:rtl/>
        </w:rPr>
        <w:t>م، و در م</w:t>
      </w:r>
      <w:r w:rsidR="00755556">
        <w:rPr>
          <w:rStyle w:val="Char4"/>
          <w:rtl/>
        </w:rPr>
        <w:t>ی</w:t>
      </w:r>
      <w:r w:rsidRPr="00906F1B">
        <w:rPr>
          <w:rStyle w:val="Char4"/>
          <w:rtl/>
        </w:rPr>
        <w:t>ان من و او مردم داخل شوند، من - به خدا سوگند - تا برگشتنم از و</w:t>
      </w:r>
      <w:r w:rsidR="000E63F6">
        <w:rPr>
          <w:rStyle w:val="Char4"/>
          <w:rtl/>
        </w:rPr>
        <w:t>ی</w:t>
      </w:r>
      <w:r w:rsidRPr="00906F1B">
        <w:rPr>
          <w:rStyle w:val="Char4"/>
          <w:rtl/>
        </w:rPr>
        <w:t xml:space="preserve"> اطاعت خواهم نمود. هنگام</w:t>
      </w:r>
      <w:r w:rsidR="000E63F6">
        <w:rPr>
          <w:rStyle w:val="Char4"/>
          <w:rtl/>
        </w:rPr>
        <w:t>ی</w:t>
      </w:r>
      <w:r w:rsidRPr="00906F1B">
        <w:rPr>
          <w:rStyle w:val="Char4"/>
          <w:rtl/>
        </w:rPr>
        <w:t xml:space="preserve"> </w:t>
      </w:r>
      <w:r w:rsidR="00755556">
        <w:rPr>
          <w:rStyle w:val="Char4"/>
          <w:rtl/>
        </w:rPr>
        <w:t>ک</w:t>
      </w:r>
      <w:r w:rsidRPr="00906F1B">
        <w:rPr>
          <w:rStyle w:val="Char4"/>
          <w:rtl/>
        </w:rPr>
        <w:t>ه برگشتند،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با رسول خدا </w:t>
      </w:r>
      <w:r>
        <w:rPr>
          <w:rFonts w:cs="CTraditional Arabic"/>
          <w:sz w:val="28"/>
          <w:szCs w:val="28"/>
          <w:rtl/>
        </w:rPr>
        <w:t>ص</w:t>
      </w:r>
      <w:r w:rsidRPr="00906F1B">
        <w:rPr>
          <w:rStyle w:val="Char4"/>
          <w:rtl/>
        </w:rPr>
        <w:t xml:space="preserve"> صحبت نمود، و از آن به و</w:t>
      </w:r>
      <w:r w:rsidR="000E63F6">
        <w:rPr>
          <w:rStyle w:val="Char4"/>
          <w:rtl/>
        </w:rPr>
        <w:t>ی</w:t>
      </w:r>
      <w:r w:rsidRPr="00906F1B">
        <w:rPr>
          <w:rStyle w:val="Char4"/>
          <w:rtl/>
        </w:rPr>
        <w:t xml:space="preserve"> ش</w:t>
      </w:r>
      <w:r w:rsidR="00755556">
        <w:rPr>
          <w:rStyle w:val="Char4"/>
          <w:rtl/>
        </w:rPr>
        <w:t>ک</w:t>
      </w:r>
      <w:r w:rsidRPr="00906F1B">
        <w:rPr>
          <w:rStyle w:val="Char4"/>
          <w:rtl/>
        </w:rPr>
        <w:t>ا</w:t>
      </w:r>
      <w:r w:rsidR="00755556">
        <w:rPr>
          <w:rStyle w:val="Char4"/>
          <w:rtl/>
        </w:rPr>
        <w:t>ی</w:t>
      </w:r>
      <w:r w:rsidRPr="00906F1B">
        <w:rPr>
          <w:rStyle w:val="Char4"/>
          <w:rtl/>
        </w:rPr>
        <w:t xml:space="preserve">ت </w:t>
      </w:r>
      <w:r w:rsidR="00755556">
        <w:rPr>
          <w:rStyle w:val="Char4"/>
          <w:rtl/>
        </w:rPr>
        <w:t>ک</w:t>
      </w:r>
      <w:r w:rsidRPr="00906F1B">
        <w:rPr>
          <w:rStyle w:val="Char4"/>
          <w:rtl/>
        </w:rPr>
        <w:t xml:space="preserve">رد. رسول خدا </w:t>
      </w:r>
      <w:r>
        <w:rPr>
          <w:rFonts w:cs="CTraditional Arabic"/>
          <w:sz w:val="28"/>
          <w:szCs w:val="28"/>
          <w:rtl/>
        </w:rPr>
        <w:t>ص</w:t>
      </w:r>
      <w:r w:rsidRPr="00906F1B">
        <w:rPr>
          <w:rStyle w:val="Char4"/>
          <w:rtl/>
        </w:rPr>
        <w:t xml:space="preserve"> فرمود: «بعد از ا</w:t>
      </w:r>
      <w:r w:rsidR="00755556">
        <w:rPr>
          <w:rStyle w:val="Char4"/>
          <w:rtl/>
        </w:rPr>
        <w:t>ی</w:t>
      </w:r>
      <w:r w:rsidRPr="00906F1B">
        <w:rPr>
          <w:rStyle w:val="Char4"/>
          <w:rtl/>
        </w:rPr>
        <w:t>ن هرگز بر شما جز از خودتان را ام</w:t>
      </w:r>
      <w:r w:rsidR="00755556">
        <w:rPr>
          <w:rStyle w:val="Char4"/>
          <w:rtl/>
        </w:rPr>
        <w:t>ی</w:t>
      </w:r>
      <w:r w:rsidRPr="00906F1B">
        <w:rPr>
          <w:rStyle w:val="Char4"/>
          <w:rtl/>
        </w:rPr>
        <w:t>ر مقرر نخواهم نمود»</w:t>
      </w:r>
      <w:r w:rsidRPr="00906F1B">
        <w:rPr>
          <w:rStyle w:val="FootnoteReference"/>
          <w:rFonts w:ascii="IRNazli" w:hAnsi="IRNazli" w:cs="IRNazli"/>
          <w:sz w:val="28"/>
          <w:szCs w:val="28"/>
          <w:rtl/>
        </w:rPr>
        <w:footnoteReference w:id="187"/>
      </w:r>
      <w:r w:rsidRPr="00906F1B">
        <w:rPr>
          <w:rStyle w:val="Char4"/>
          <w:rtl/>
        </w:rPr>
        <w:t xml:space="preserve"> - هدفش مهاجر</w:t>
      </w:r>
      <w:r w:rsidR="00755556">
        <w:rPr>
          <w:rStyle w:val="Char4"/>
          <w:rtl/>
        </w:rPr>
        <w:t>ی</w:t>
      </w:r>
      <w:r w:rsidRPr="00906F1B">
        <w:rPr>
          <w:rStyle w:val="Char4"/>
          <w:rtl/>
        </w:rPr>
        <w:t>ن است -.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(319/5) آمده است.</w:t>
      </w:r>
    </w:p>
    <w:p w:rsidR="00BD3D1B" w:rsidRPr="002D2725" w:rsidRDefault="00BD3D1B" w:rsidP="0082669A">
      <w:pPr>
        <w:pStyle w:val="a5"/>
        <w:rPr>
          <w:rtl/>
        </w:rPr>
      </w:pPr>
      <w:bookmarkStart w:id="105" w:name="_Toc441683616"/>
      <w:r w:rsidRPr="002D2725">
        <w:rPr>
          <w:rtl/>
        </w:rPr>
        <w:t>حق امير بر رعيت</w:t>
      </w:r>
      <w:r w:rsidR="008B6953">
        <w:rPr>
          <w:rtl/>
        </w:rPr>
        <w:t xml:space="preserve"> </w:t>
      </w:r>
      <w:r w:rsidRPr="002D2725">
        <w:rPr>
          <w:rtl/>
        </w:rPr>
        <w:t>قول عمر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2D2725">
        <w:rPr>
          <w:rtl/>
        </w:rPr>
        <w:t>در اين باره</w:t>
      </w:r>
      <w:bookmarkEnd w:id="105"/>
    </w:p>
    <w:p w:rsidR="00BD3D1B" w:rsidRPr="00906F1B" w:rsidRDefault="00BD3D1B" w:rsidP="001C13E0">
      <w:pPr>
        <w:pStyle w:val="PlainText"/>
        <w:ind w:firstLine="284"/>
        <w:jc w:val="both"/>
        <w:rPr>
          <w:rStyle w:val="Char4"/>
          <w:rtl/>
        </w:rPr>
      </w:pPr>
      <w:r w:rsidRPr="00906F1B">
        <w:rPr>
          <w:rStyle w:val="Char4"/>
          <w:rtl/>
        </w:rPr>
        <w:t>هنّاد از سلمه بن شهاب عبد</w:t>
      </w:r>
      <w:r w:rsidR="000E63F6">
        <w:rPr>
          <w:rStyle w:val="Char4"/>
          <w:rtl/>
        </w:rPr>
        <w:t>ی</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فرمود: ا</w:t>
      </w:r>
      <w:r w:rsidR="000E63F6">
        <w:rPr>
          <w:rStyle w:val="Char4"/>
          <w:rtl/>
        </w:rPr>
        <w:t>ی</w:t>
      </w:r>
      <w:r w:rsidRPr="00906F1B">
        <w:rPr>
          <w:rStyle w:val="Char4"/>
          <w:rtl/>
        </w:rPr>
        <w:t xml:space="preserve"> رع</w:t>
      </w:r>
      <w:r w:rsidR="00755556">
        <w:rPr>
          <w:rStyle w:val="Char4"/>
          <w:rtl/>
        </w:rPr>
        <w:t>ی</w:t>
      </w:r>
      <w:r w:rsidRPr="00906F1B">
        <w:rPr>
          <w:rStyle w:val="Char4"/>
          <w:rtl/>
        </w:rPr>
        <w:t>ت، ما بر شما حق دار</w:t>
      </w:r>
      <w:r w:rsidR="00755556">
        <w:rPr>
          <w:rStyle w:val="Char4"/>
          <w:rtl/>
        </w:rPr>
        <w:t>ی</w:t>
      </w:r>
      <w:r w:rsidRPr="00906F1B">
        <w:rPr>
          <w:rStyle w:val="Char4"/>
          <w:rtl/>
        </w:rPr>
        <w:t>م: نص</w:t>
      </w:r>
      <w:r w:rsidR="00755556">
        <w:rPr>
          <w:rStyle w:val="Char4"/>
          <w:rtl/>
        </w:rPr>
        <w:t>ی</w:t>
      </w:r>
      <w:r w:rsidRPr="00906F1B">
        <w:rPr>
          <w:rStyle w:val="Char4"/>
          <w:rtl/>
        </w:rPr>
        <w:t xml:space="preserve">حت در خفا و </w:t>
      </w:r>
      <w:r w:rsidR="00755556">
        <w:rPr>
          <w:rStyle w:val="Char4"/>
          <w:rtl/>
        </w:rPr>
        <w:t>ک</w:t>
      </w:r>
      <w:r w:rsidRPr="00906F1B">
        <w:rPr>
          <w:rStyle w:val="Char4"/>
          <w:rtl/>
        </w:rPr>
        <w:t>م</w:t>
      </w:r>
      <w:r w:rsidR="00755556">
        <w:rPr>
          <w:rStyle w:val="Char4"/>
          <w:rtl/>
        </w:rPr>
        <w:t>ک</w:t>
      </w:r>
      <w:r w:rsidRPr="00906F1B">
        <w:rPr>
          <w:rStyle w:val="Char4"/>
          <w:rtl/>
        </w:rPr>
        <w:t xml:space="preserve"> و معاونت بر خ</w:t>
      </w:r>
      <w:r w:rsidR="00755556">
        <w:rPr>
          <w:rStyle w:val="Char4"/>
          <w:rtl/>
        </w:rPr>
        <w:t>ی</w:t>
      </w:r>
      <w:r w:rsidRPr="00906F1B">
        <w:rPr>
          <w:rStyle w:val="Char4"/>
          <w:rtl/>
        </w:rPr>
        <w:t>ر، و چ</w:t>
      </w:r>
      <w:r w:rsidR="00755556">
        <w:rPr>
          <w:rStyle w:val="Char4"/>
          <w:rtl/>
        </w:rPr>
        <w:t>ی</w:t>
      </w:r>
      <w:r w:rsidRPr="00906F1B">
        <w:rPr>
          <w:rStyle w:val="Char4"/>
          <w:rtl/>
        </w:rPr>
        <w:t>ز</w:t>
      </w:r>
      <w:r w:rsidR="000E63F6">
        <w:rPr>
          <w:rStyle w:val="Char4"/>
          <w:rtl/>
        </w:rPr>
        <w:t>ی</w:t>
      </w:r>
      <w:r w:rsidRPr="00906F1B">
        <w:rPr>
          <w:rStyle w:val="Char4"/>
          <w:rtl/>
        </w:rPr>
        <w:t xml:space="preserve"> نزد خداوند محبوب‏تر، و پرنفع‏تر از بردبار</w:t>
      </w:r>
      <w:r w:rsidR="000E63F6">
        <w:rPr>
          <w:rStyle w:val="Char4"/>
          <w:rtl/>
        </w:rPr>
        <w:t>ی</w:t>
      </w:r>
      <w:r w:rsidRPr="00906F1B">
        <w:rPr>
          <w:rStyle w:val="Char4"/>
          <w:rtl/>
        </w:rPr>
        <w:t xml:space="preserve"> امام و نرم</w:t>
      </w:r>
      <w:r w:rsidR="000E63F6">
        <w:rPr>
          <w:rStyle w:val="Char4"/>
          <w:rtl/>
        </w:rPr>
        <w:t>ی</w:t>
      </w:r>
      <w:r w:rsidRPr="00906F1B">
        <w:rPr>
          <w:rStyle w:val="Char4"/>
          <w:rtl/>
        </w:rPr>
        <w:t xml:space="preserve"> و مهربان</w:t>
      </w:r>
      <w:r w:rsidR="000E63F6">
        <w:rPr>
          <w:rStyle w:val="Char4"/>
          <w:rtl/>
        </w:rPr>
        <w:t>ی</w:t>
      </w:r>
      <w:r w:rsidRPr="00906F1B">
        <w:rPr>
          <w:rStyle w:val="Char4"/>
          <w:rtl/>
        </w:rPr>
        <w:t xml:space="preserve"> او ن</w:t>
      </w:r>
      <w:r w:rsidR="00755556">
        <w:rPr>
          <w:rStyle w:val="Char4"/>
          <w:rtl/>
        </w:rPr>
        <w:t>ی</w:t>
      </w:r>
      <w:r w:rsidRPr="00906F1B">
        <w:rPr>
          <w:rStyle w:val="Char4"/>
          <w:rtl/>
        </w:rPr>
        <w:t>ست، و چ</w:t>
      </w:r>
      <w:r w:rsidR="00755556">
        <w:rPr>
          <w:rStyle w:val="Char4"/>
          <w:rtl/>
        </w:rPr>
        <w:t>ی</w:t>
      </w:r>
      <w:r w:rsidRPr="00906F1B">
        <w:rPr>
          <w:rStyle w:val="Char4"/>
          <w:rtl/>
        </w:rPr>
        <w:t>ز</w:t>
      </w:r>
      <w:r w:rsidR="000E63F6">
        <w:rPr>
          <w:rStyle w:val="Char4"/>
          <w:rtl/>
        </w:rPr>
        <w:t>ی</w:t>
      </w:r>
      <w:r w:rsidRPr="00906F1B">
        <w:rPr>
          <w:rStyle w:val="Char4"/>
          <w:rtl/>
        </w:rPr>
        <w:t xml:space="preserve"> بدتر نزد خداوند از جهل امام و خشم و</w:t>
      </w:r>
      <w:r w:rsidR="000E63F6">
        <w:rPr>
          <w:rStyle w:val="Char4"/>
          <w:rtl/>
        </w:rPr>
        <w:t>ی</w:t>
      </w:r>
      <w:r w:rsidRPr="00906F1B">
        <w:rPr>
          <w:rStyle w:val="Char4"/>
          <w:rtl/>
        </w:rPr>
        <w:t xml:space="preserve"> ن</w:t>
      </w:r>
      <w:r w:rsidR="00755556">
        <w:rPr>
          <w:rStyle w:val="Char4"/>
          <w:rtl/>
        </w:rPr>
        <w:t>ی</w:t>
      </w:r>
      <w:r w:rsidRPr="00906F1B">
        <w:rPr>
          <w:rStyle w:val="Char4"/>
          <w:rtl/>
        </w:rPr>
        <w:t>ست.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(165/3) آمده. و طبران</w:t>
      </w:r>
      <w:r w:rsidR="000E63F6">
        <w:rPr>
          <w:rStyle w:val="Char4"/>
          <w:rtl/>
        </w:rPr>
        <w:t>ی</w:t>
      </w:r>
      <w:r w:rsidRPr="00906F1B">
        <w:rPr>
          <w:rStyle w:val="Char4"/>
          <w:rtl/>
        </w:rPr>
        <w:t xml:space="preserve"> (32/5) ا</w:t>
      </w:r>
      <w:r w:rsidR="00755556">
        <w:rPr>
          <w:rStyle w:val="Char4"/>
          <w:rtl/>
        </w:rPr>
        <w:t>ی</w:t>
      </w:r>
      <w:r w:rsidRPr="00906F1B">
        <w:rPr>
          <w:rStyle w:val="Char4"/>
          <w:rtl/>
        </w:rPr>
        <w:t xml:space="preserve">ن را از سلمه بن </w:t>
      </w:r>
      <w:r w:rsidR="00755556">
        <w:rPr>
          <w:rStyle w:val="Char4"/>
          <w:rtl/>
        </w:rPr>
        <w:t>ک</w:t>
      </w:r>
      <w:r w:rsidRPr="00906F1B">
        <w:rPr>
          <w:rStyle w:val="Char4"/>
          <w:rtl/>
        </w:rPr>
        <w:t>ه</w:t>
      </w:r>
      <w:r w:rsidR="00755556">
        <w:rPr>
          <w:rStyle w:val="Char4"/>
          <w:rtl/>
        </w:rPr>
        <w:t>ی</w:t>
      </w:r>
      <w:r w:rsidRPr="00906F1B">
        <w:rPr>
          <w:rStyle w:val="Char4"/>
          <w:rtl/>
        </w:rPr>
        <w:t>ل به معنا</w:t>
      </w:r>
      <w:r w:rsidR="000E63F6">
        <w:rPr>
          <w:rStyle w:val="Char4"/>
          <w:rtl/>
        </w:rPr>
        <w:t>ی</w:t>
      </w:r>
      <w:r w:rsidRPr="00906F1B">
        <w:rPr>
          <w:rStyle w:val="Char4"/>
          <w:rtl/>
        </w:rPr>
        <w:t xml:space="preserve"> آن روا</w:t>
      </w:r>
      <w:r w:rsidR="00755556">
        <w:rPr>
          <w:rStyle w:val="Char4"/>
          <w:rtl/>
        </w:rPr>
        <w:t>ی</w:t>
      </w:r>
      <w:r w:rsidRPr="00906F1B">
        <w:rPr>
          <w:rStyle w:val="Char4"/>
          <w:rtl/>
        </w:rPr>
        <w:t>ت نموده است.</w:t>
      </w:r>
    </w:p>
    <w:p w:rsidR="00BD3D1B" w:rsidRPr="00906F1B" w:rsidRDefault="00BD3D1B" w:rsidP="007F6AF9">
      <w:pPr>
        <w:pStyle w:val="PlainText"/>
        <w:ind w:firstLine="284"/>
        <w:jc w:val="both"/>
        <w:rPr>
          <w:rStyle w:val="Char4"/>
          <w:rtl/>
        </w:rPr>
      </w:pPr>
      <w:r w:rsidRPr="00906F1B">
        <w:rPr>
          <w:rStyle w:val="Char4"/>
          <w:rtl/>
        </w:rPr>
        <w:t>و هَنّاد همچنان از عبداللَّه بن عُ</w:t>
      </w:r>
      <w:r w:rsidR="00755556">
        <w:rPr>
          <w:rStyle w:val="Char4"/>
          <w:rtl/>
        </w:rPr>
        <w:t>کی</w:t>
      </w:r>
      <w:r w:rsidRPr="00906F1B">
        <w:rPr>
          <w:rStyle w:val="Char4"/>
          <w:rtl/>
        </w:rPr>
        <w:t>م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فرمود: ه</w:t>
      </w:r>
      <w:r w:rsidR="00755556">
        <w:rPr>
          <w:rStyle w:val="Char4"/>
          <w:rtl/>
        </w:rPr>
        <w:t>ی</w:t>
      </w:r>
      <w:r w:rsidRPr="00906F1B">
        <w:rPr>
          <w:rStyle w:val="Char4"/>
          <w:rtl/>
        </w:rPr>
        <w:t>چ بردبار</w:t>
      </w:r>
      <w:r w:rsidR="000E63F6">
        <w:rPr>
          <w:rStyle w:val="Char4"/>
          <w:rtl/>
        </w:rPr>
        <w:t>ی</w:t>
      </w:r>
      <w:r w:rsidRPr="00906F1B">
        <w:rPr>
          <w:rStyle w:val="Char4"/>
          <w:rtl/>
        </w:rPr>
        <w:t xml:space="preserve"> نزد خداوند از بردبار</w:t>
      </w:r>
      <w:r w:rsidR="000E63F6">
        <w:rPr>
          <w:rStyle w:val="Char4"/>
          <w:rtl/>
        </w:rPr>
        <w:t>ی</w:t>
      </w:r>
      <w:r w:rsidRPr="00906F1B">
        <w:rPr>
          <w:rStyle w:val="Char4"/>
          <w:rtl/>
        </w:rPr>
        <w:t xml:space="preserve"> و نرم</w:t>
      </w:r>
      <w:r w:rsidR="000E63F6">
        <w:rPr>
          <w:rStyle w:val="Char4"/>
          <w:rtl/>
        </w:rPr>
        <w:t>ی</w:t>
      </w:r>
      <w:r w:rsidRPr="00906F1B">
        <w:rPr>
          <w:rStyle w:val="Char4"/>
          <w:rtl/>
        </w:rPr>
        <w:t xml:space="preserve"> امام محبوب‏تر ن</w:t>
      </w:r>
      <w:r w:rsidR="00755556">
        <w:rPr>
          <w:rStyle w:val="Char4"/>
          <w:rtl/>
        </w:rPr>
        <w:t>ی</w:t>
      </w:r>
      <w:r w:rsidRPr="00906F1B">
        <w:rPr>
          <w:rStyle w:val="Char4"/>
          <w:rtl/>
        </w:rPr>
        <w:t>ست. و ه</w:t>
      </w:r>
      <w:r w:rsidR="00755556">
        <w:rPr>
          <w:rStyle w:val="Char4"/>
          <w:rtl/>
        </w:rPr>
        <w:t>ی</w:t>
      </w:r>
      <w:r w:rsidRPr="00906F1B">
        <w:rPr>
          <w:rStyle w:val="Char4"/>
          <w:rtl/>
        </w:rPr>
        <w:t>چ جهل</w:t>
      </w:r>
      <w:r w:rsidR="000E63F6">
        <w:rPr>
          <w:rStyle w:val="Char4"/>
          <w:rtl/>
        </w:rPr>
        <w:t>ی</w:t>
      </w:r>
      <w:r w:rsidRPr="00906F1B">
        <w:rPr>
          <w:rStyle w:val="Char4"/>
          <w:rtl/>
        </w:rPr>
        <w:t xml:space="preserve"> نزد خداوند از جهل امام و خشم و</w:t>
      </w:r>
      <w:r w:rsidR="000E63F6">
        <w:rPr>
          <w:rStyle w:val="Char4"/>
          <w:rtl/>
        </w:rPr>
        <w:t>ی</w:t>
      </w:r>
      <w:r w:rsidRPr="00906F1B">
        <w:rPr>
          <w:rStyle w:val="Char4"/>
          <w:rtl/>
        </w:rPr>
        <w:t xml:space="preserve"> بدتر ن</w:t>
      </w:r>
      <w:r w:rsidR="00755556">
        <w:rPr>
          <w:rStyle w:val="Char4"/>
          <w:rtl/>
        </w:rPr>
        <w:t>ی</w:t>
      </w:r>
      <w:r w:rsidRPr="00906F1B">
        <w:rPr>
          <w:rStyle w:val="Char4"/>
          <w:rtl/>
        </w:rPr>
        <w:t xml:space="preserve">ست،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در آنچه برا</w:t>
      </w:r>
      <w:r w:rsidR="00755556">
        <w:rPr>
          <w:rStyle w:val="Char4"/>
          <w:rtl/>
        </w:rPr>
        <w:t>ی</w:t>
      </w:r>
      <w:r w:rsidRPr="00906F1B">
        <w:rPr>
          <w:rStyle w:val="Char4"/>
          <w:rtl/>
        </w:rPr>
        <w:t>ش نمودار م</w:t>
      </w:r>
      <w:r w:rsidR="000E63F6">
        <w:rPr>
          <w:rStyle w:val="Char4"/>
          <w:rtl/>
        </w:rPr>
        <w:t>ی</w:t>
      </w:r>
      <w:r w:rsidRPr="00906F1B">
        <w:rPr>
          <w:rStyle w:val="Char4"/>
          <w:rtl/>
        </w:rPr>
        <w:t xml:space="preserve">‏شود به عفو </w:t>
      </w:r>
      <w:r w:rsidR="00755556">
        <w:rPr>
          <w:rStyle w:val="Char4"/>
          <w:rtl/>
        </w:rPr>
        <w:t>ک</w:t>
      </w:r>
      <w:r w:rsidRPr="00906F1B">
        <w:rPr>
          <w:rStyle w:val="Char4"/>
          <w:rtl/>
        </w:rPr>
        <w:t>ار نما</w:t>
      </w:r>
      <w:r w:rsidR="00755556">
        <w:rPr>
          <w:rStyle w:val="Char4"/>
          <w:rtl/>
        </w:rPr>
        <w:t>ی</w:t>
      </w:r>
      <w:r w:rsidRPr="00906F1B">
        <w:rPr>
          <w:rStyle w:val="Char4"/>
          <w:rtl/>
        </w:rPr>
        <w:t>د، عاف</w:t>
      </w:r>
      <w:r w:rsidR="00755556">
        <w:rPr>
          <w:rStyle w:val="Char4"/>
          <w:rtl/>
        </w:rPr>
        <w:t>ی</w:t>
      </w:r>
      <w:r w:rsidRPr="00906F1B">
        <w:rPr>
          <w:rStyle w:val="Char4"/>
          <w:rtl/>
        </w:rPr>
        <w:t>ت برا</w:t>
      </w:r>
      <w:r w:rsidR="00755556">
        <w:rPr>
          <w:rStyle w:val="Char4"/>
          <w:rtl/>
        </w:rPr>
        <w:t>ی</w:t>
      </w:r>
      <w:r w:rsidRPr="00906F1B">
        <w:rPr>
          <w:rStyle w:val="Char4"/>
          <w:rtl/>
        </w:rPr>
        <w:t>ش م</w:t>
      </w:r>
      <w:r w:rsidR="000E63F6">
        <w:rPr>
          <w:rStyle w:val="Char4"/>
          <w:rtl/>
        </w:rPr>
        <w:t>ی</w:t>
      </w:r>
      <w:r w:rsidRPr="00906F1B">
        <w:rPr>
          <w:rStyle w:val="Char4"/>
          <w:rtl/>
        </w:rPr>
        <w:t>‏آ</w:t>
      </w:r>
      <w:r w:rsidR="00755556">
        <w:rPr>
          <w:rStyle w:val="Char4"/>
          <w:rtl/>
        </w:rPr>
        <w:t>ی</w:t>
      </w:r>
      <w:r w:rsidRPr="00906F1B">
        <w:rPr>
          <w:rStyle w:val="Char4"/>
          <w:rtl/>
        </w:rPr>
        <w:t xml:space="preserve">د.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همراه مردم از خود انصاف به خرج م</w:t>
      </w:r>
      <w:r w:rsidR="000E63F6">
        <w:rPr>
          <w:rStyle w:val="Char4"/>
          <w:rtl/>
        </w:rPr>
        <w:t>ی</w:t>
      </w:r>
      <w:r w:rsidRPr="00906F1B">
        <w:rPr>
          <w:rStyle w:val="Char4"/>
          <w:rtl/>
        </w:rPr>
        <w:t xml:space="preserve">‏دهد، عفو را </w:t>
      </w:r>
      <w:r w:rsidR="008B6953">
        <w:rPr>
          <w:rStyle w:val="Char4"/>
          <w:rtl/>
        </w:rPr>
        <w:t xml:space="preserve">به‌کار </w:t>
      </w:r>
      <w:r w:rsidRPr="00906F1B">
        <w:rPr>
          <w:rStyle w:val="Char4"/>
          <w:rtl/>
        </w:rPr>
        <w:t>بندد، عاف</w:t>
      </w:r>
      <w:r w:rsidR="00755556">
        <w:rPr>
          <w:rStyle w:val="Char4"/>
          <w:rtl/>
        </w:rPr>
        <w:t>ی</w:t>
      </w:r>
      <w:r w:rsidRPr="00906F1B">
        <w:rPr>
          <w:rStyle w:val="Char4"/>
          <w:rtl/>
        </w:rPr>
        <w:t>ت برا</w:t>
      </w:r>
      <w:r w:rsidR="00755556">
        <w:rPr>
          <w:rStyle w:val="Char4"/>
          <w:rtl/>
        </w:rPr>
        <w:t>ی</w:t>
      </w:r>
      <w:r w:rsidRPr="00906F1B">
        <w:rPr>
          <w:rStyle w:val="Char4"/>
          <w:rtl/>
        </w:rPr>
        <w:t>ش م</w:t>
      </w:r>
      <w:r w:rsidR="000E63F6">
        <w:rPr>
          <w:rStyle w:val="Char4"/>
          <w:rtl/>
        </w:rPr>
        <w:t>ی</w:t>
      </w:r>
      <w:r w:rsidRPr="00906F1B">
        <w:rPr>
          <w:rStyle w:val="Char4"/>
          <w:rtl/>
        </w:rPr>
        <w:t>‏آ</w:t>
      </w:r>
      <w:r w:rsidR="00755556">
        <w:rPr>
          <w:rStyle w:val="Char4"/>
          <w:rtl/>
        </w:rPr>
        <w:t>ی</w:t>
      </w:r>
      <w:r w:rsidRPr="00906F1B">
        <w:rPr>
          <w:rStyle w:val="Char4"/>
          <w:rtl/>
        </w:rPr>
        <w:t xml:space="preserve">د.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همراه مردم از خود انصاف به خرج م</w:t>
      </w:r>
      <w:r w:rsidR="000E63F6">
        <w:rPr>
          <w:rStyle w:val="Char4"/>
          <w:rtl/>
        </w:rPr>
        <w:t>ی</w:t>
      </w:r>
      <w:r w:rsidRPr="00906F1B">
        <w:rPr>
          <w:rStyle w:val="Char4"/>
          <w:rtl/>
        </w:rPr>
        <w:t xml:space="preserve">‏دهد، </w:t>
      </w:r>
      <w:r w:rsidR="00755556">
        <w:rPr>
          <w:rStyle w:val="Char4"/>
          <w:rtl/>
        </w:rPr>
        <w:t>ک</w:t>
      </w:r>
      <w:r w:rsidRPr="00906F1B">
        <w:rPr>
          <w:rStyle w:val="Char4"/>
          <w:rtl/>
        </w:rPr>
        <w:t>ام</w:t>
      </w:r>
      <w:r w:rsidR="00755556">
        <w:rPr>
          <w:rStyle w:val="Char4"/>
          <w:rtl/>
        </w:rPr>
        <w:t>ی</w:t>
      </w:r>
      <w:r w:rsidRPr="00906F1B">
        <w:rPr>
          <w:rStyle w:val="Char4"/>
          <w:rtl/>
        </w:rPr>
        <w:t>اب</w:t>
      </w:r>
      <w:r w:rsidR="000E63F6">
        <w:rPr>
          <w:rStyle w:val="Char4"/>
          <w:rtl/>
        </w:rPr>
        <w:t>ی</w:t>
      </w:r>
      <w:r w:rsidRPr="00906F1B">
        <w:rPr>
          <w:rStyle w:val="Char4"/>
          <w:rtl/>
        </w:rPr>
        <w:t xml:space="preserve"> در </w:t>
      </w:r>
      <w:r w:rsidR="00755556">
        <w:rPr>
          <w:rStyle w:val="Char4"/>
          <w:rtl/>
        </w:rPr>
        <w:t>ک</w:t>
      </w:r>
      <w:r w:rsidRPr="00906F1B">
        <w:rPr>
          <w:rStyle w:val="Char4"/>
          <w:rtl/>
        </w:rPr>
        <w:t>ارش به و</w:t>
      </w:r>
      <w:r w:rsidR="000E63F6">
        <w:rPr>
          <w:rStyle w:val="Char4"/>
          <w:rtl/>
        </w:rPr>
        <w:t>ی</w:t>
      </w:r>
      <w:r w:rsidRPr="00906F1B">
        <w:rPr>
          <w:rStyle w:val="Char4"/>
          <w:rtl/>
        </w:rPr>
        <w:t xml:space="preserve"> داده م</w:t>
      </w:r>
      <w:r w:rsidR="000E63F6">
        <w:rPr>
          <w:rStyle w:val="Char4"/>
          <w:rtl/>
        </w:rPr>
        <w:t>ی</w:t>
      </w:r>
      <w:r w:rsidRPr="00906F1B">
        <w:rPr>
          <w:rStyle w:val="Char4"/>
          <w:rtl/>
        </w:rPr>
        <w:t>‏شود و ذلّت در طاعت از فخر فروش</w:t>
      </w:r>
      <w:r w:rsidR="000E63F6">
        <w:rPr>
          <w:rStyle w:val="Char4"/>
          <w:rtl/>
        </w:rPr>
        <w:t>ی</w:t>
      </w:r>
      <w:r w:rsidRPr="00906F1B">
        <w:rPr>
          <w:rStyle w:val="Char4"/>
          <w:rtl/>
        </w:rPr>
        <w:t xml:space="preserve"> و اعتزاز به گناه، به ن</w:t>
      </w:r>
      <w:r w:rsidR="00755556">
        <w:rPr>
          <w:rStyle w:val="Char4"/>
          <w:rtl/>
        </w:rPr>
        <w:t>یک</w:t>
      </w:r>
      <w:r w:rsidR="000E63F6">
        <w:rPr>
          <w:rStyle w:val="Char4"/>
          <w:rtl/>
        </w:rPr>
        <w:t>ی</w:t>
      </w:r>
      <w:r w:rsidRPr="00906F1B">
        <w:rPr>
          <w:rStyle w:val="Char4"/>
          <w:rtl/>
        </w:rPr>
        <w:t xml:space="preserve"> نزد</w:t>
      </w:r>
      <w:r w:rsidR="00755556">
        <w:rPr>
          <w:rStyle w:val="Char4"/>
          <w:rtl/>
        </w:rPr>
        <w:t>یک</w:t>
      </w:r>
      <w:r w:rsidRPr="00906F1B">
        <w:rPr>
          <w:rStyle w:val="Char4"/>
          <w:rtl/>
        </w:rPr>
        <w:t>تر است.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(165/3) آمده است.</w:t>
      </w:r>
    </w:p>
    <w:p w:rsidR="00BD3D1B" w:rsidRPr="002D2725" w:rsidRDefault="00BD3D1B" w:rsidP="0082669A">
      <w:pPr>
        <w:pStyle w:val="a2"/>
        <w:rPr>
          <w:rtl/>
        </w:rPr>
      </w:pPr>
      <w:bookmarkStart w:id="106" w:name="_Toc441683617"/>
      <w:r w:rsidRPr="002D2725">
        <w:rPr>
          <w:rtl/>
        </w:rPr>
        <w:t>نهى از دشنام و ناسزاگويى اميران</w:t>
      </w:r>
      <w:bookmarkEnd w:id="106"/>
    </w:p>
    <w:p w:rsidR="00BD3D1B" w:rsidRPr="00906F1B" w:rsidRDefault="00BD3D1B" w:rsidP="0082669A">
      <w:pPr>
        <w:pStyle w:val="a5"/>
        <w:rPr>
          <w:rStyle w:val="Char4"/>
          <w:rtl/>
        </w:rPr>
      </w:pPr>
      <w:bookmarkStart w:id="107" w:name="_Toc441683618"/>
      <w:r w:rsidRPr="002D2725">
        <w:rPr>
          <w:rtl/>
        </w:rPr>
        <w:t>حديث انس از رسول خدا</w:t>
      </w:r>
      <w:r w:rsidRPr="00906F1B">
        <w:rPr>
          <w:rStyle w:val="Char4"/>
          <w:rtl/>
        </w:rPr>
        <w:t xml:space="preserve"> </w:t>
      </w:r>
      <w:r w:rsidRPr="00DA4BF5">
        <w:rPr>
          <w:rFonts w:cs="CTraditional Arabic"/>
          <w:bCs w:val="0"/>
          <w:szCs w:val="28"/>
          <w:rtl/>
        </w:rPr>
        <w:t>ص</w:t>
      </w:r>
      <w:r w:rsidRPr="00906F1B">
        <w:rPr>
          <w:rStyle w:val="Char4"/>
          <w:rtl/>
        </w:rPr>
        <w:t xml:space="preserve"> </w:t>
      </w:r>
      <w:r w:rsidRPr="002D2725">
        <w:rPr>
          <w:rtl/>
        </w:rPr>
        <w:t>در اين باره</w:t>
      </w:r>
      <w:bookmarkEnd w:id="107"/>
    </w:p>
    <w:p w:rsidR="00BD3D1B" w:rsidRPr="00906F1B" w:rsidRDefault="00BD3D1B" w:rsidP="007F6AF9">
      <w:pPr>
        <w:pStyle w:val="PlainText"/>
        <w:ind w:firstLine="284"/>
        <w:jc w:val="both"/>
        <w:rPr>
          <w:rStyle w:val="Char4"/>
          <w:rtl/>
        </w:rPr>
      </w:pPr>
      <w:r w:rsidRPr="00906F1B">
        <w:rPr>
          <w:rStyle w:val="Char4"/>
          <w:rtl/>
        </w:rPr>
        <w:t>ابن جر</w:t>
      </w:r>
      <w:r w:rsidR="00755556">
        <w:rPr>
          <w:rStyle w:val="Char4"/>
          <w:rtl/>
        </w:rPr>
        <w:t>ی</w:t>
      </w:r>
      <w:r w:rsidRPr="00906F1B">
        <w:rPr>
          <w:rStyle w:val="Char4"/>
          <w:rtl/>
        </w:rPr>
        <w:t>ر از انس</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 xml:space="preserve">ه گفت: بزرگان ما از </w:t>
      </w:r>
      <w:r w:rsidR="00755556">
        <w:rPr>
          <w:rStyle w:val="Char4"/>
          <w:rtl/>
        </w:rPr>
        <w:t>ی</w:t>
      </w:r>
      <w:r w:rsidRPr="00906F1B">
        <w:rPr>
          <w:rStyle w:val="Char4"/>
          <w:rtl/>
        </w:rPr>
        <w:t xml:space="preserve">اران محمّد </w:t>
      </w:r>
      <w:r>
        <w:rPr>
          <w:rFonts w:cs="CTraditional Arabic"/>
          <w:sz w:val="28"/>
          <w:szCs w:val="28"/>
          <w:rtl/>
        </w:rPr>
        <w:t>ص</w:t>
      </w:r>
      <w:r w:rsidRPr="00906F1B">
        <w:rPr>
          <w:rStyle w:val="Char4"/>
          <w:rtl/>
        </w:rPr>
        <w:t xml:space="preserve"> ما را از دشنام دادن ام</w:t>
      </w:r>
      <w:r w:rsidR="00755556">
        <w:rPr>
          <w:rStyle w:val="Char4"/>
          <w:rtl/>
        </w:rPr>
        <w:t>ی</w:t>
      </w:r>
      <w:r w:rsidRPr="00906F1B">
        <w:rPr>
          <w:rStyle w:val="Char4"/>
          <w:rtl/>
        </w:rPr>
        <w:t>ران نه</w:t>
      </w:r>
      <w:r w:rsidR="000E63F6">
        <w:rPr>
          <w:rStyle w:val="Char4"/>
          <w:rtl/>
        </w:rPr>
        <w:t>ی</w:t>
      </w:r>
      <w:r w:rsidRPr="00906F1B">
        <w:rPr>
          <w:rStyle w:val="Char4"/>
          <w:rtl/>
        </w:rPr>
        <w:t xml:space="preserve"> نموده، و گفته</w:t>
      </w:r>
      <w:r w:rsidR="00496C00">
        <w:rPr>
          <w:rStyle w:val="Char4"/>
          <w:rtl/>
        </w:rPr>
        <w:t>‌اند</w:t>
      </w:r>
      <w:r w:rsidRPr="00906F1B">
        <w:rPr>
          <w:rStyle w:val="FootnoteReference"/>
          <w:rFonts w:ascii="IRNazli" w:hAnsi="IRNazli" w:cs="IRNazli"/>
          <w:sz w:val="28"/>
          <w:szCs w:val="28"/>
          <w:rtl/>
        </w:rPr>
        <w:footnoteReference w:id="188"/>
      </w:r>
      <w:r w:rsidRPr="00906F1B">
        <w:rPr>
          <w:rStyle w:val="Char4"/>
          <w:rtl/>
        </w:rPr>
        <w:t>: ام</w:t>
      </w:r>
      <w:r w:rsidR="00755556">
        <w:rPr>
          <w:rStyle w:val="Char4"/>
          <w:rtl/>
        </w:rPr>
        <w:t>ی</w:t>
      </w:r>
      <w:r w:rsidRPr="00906F1B">
        <w:rPr>
          <w:rStyle w:val="Char4"/>
          <w:rtl/>
        </w:rPr>
        <w:t>ران</w:t>
      </w:r>
      <w:r w:rsidR="00FE48A2">
        <w:rPr>
          <w:rStyle w:val="Char4"/>
          <w:rtl/>
        </w:rPr>
        <w:t xml:space="preserve">‌تان </w:t>
      </w:r>
      <w:r w:rsidRPr="00906F1B">
        <w:rPr>
          <w:rStyle w:val="Char4"/>
          <w:rtl/>
        </w:rPr>
        <w:t>را دشنام نده</w:t>
      </w:r>
      <w:r w:rsidR="00755556">
        <w:rPr>
          <w:rStyle w:val="Char4"/>
          <w:rtl/>
        </w:rPr>
        <w:t>ی</w:t>
      </w:r>
      <w:r w:rsidRPr="00906F1B">
        <w:rPr>
          <w:rStyle w:val="Char4"/>
          <w:rtl/>
        </w:rPr>
        <w:t>د، به آنان خ</w:t>
      </w:r>
      <w:r w:rsidR="00755556">
        <w:rPr>
          <w:rStyle w:val="Char4"/>
          <w:rtl/>
        </w:rPr>
        <w:t>ی</w:t>
      </w:r>
      <w:r w:rsidRPr="00906F1B">
        <w:rPr>
          <w:rStyle w:val="Char4"/>
          <w:rtl/>
        </w:rPr>
        <w:t>انت ن</w:t>
      </w:r>
      <w:r w:rsidR="00755556">
        <w:rPr>
          <w:rStyle w:val="Char4"/>
          <w:rtl/>
        </w:rPr>
        <w:t>ک</w:t>
      </w:r>
      <w:r w:rsidRPr="00906F1B">
        <w:rPr>
          <w:rStyle w:val="Char4"/>
          <w:rtl/>
        </w:rPr>
        <w:t>ن</w:t>
      </w:r>
      <w:r w:rsidR="00755556">
        <w:rPr>
          <w:rStyle w:val="Char4"/>
          <w:rtl/>
        </w:rPr>
        <w:t>ی</w:t>
      </w:r>
      <w:r w:rsidRPr="00906F1B">
        <w:rPr>
          <w:rStyle w:val="Char4"/>
          <w:rtl/>
        </w:rPr>
        <w:t>د، از ا</w:t>
      </w:r>
      <w:r w:rsidR="00755556">
        <w:rPr>
          <w:rStyle w:val="Char4"/>
          <w:rtl/>
        </w:rPr>
        <w:t>ی</w:t>
      </w:r>
      <w:r w:rsidRPr="00906F1B">
        <w:rPr>
          <w:rStyle w:val="Char4"/>
          <w:rtl/>
        </w:rPr>
        <w:t>شان نافرمان</w:t>
      </w:r>
      <w:r w:rsidR="000E63F6">
        <w:rPr>
          <w:rStyle w:val="Char4"/>
          <w:rtl/>
        </w:rPr>
        <w:t>ی</w:t>
      </w:r>
      <w:r w:rsidRPr="00906F1B">
        <w:rPr>
          <w:rStyle w:val="Char4"/>
          <w:rtl/>
        </w:rPr>
        <w:t xml:space="preserve"> ننما</w:t>
      </w:r>
      <w:r w:rsidR="00755556">
        <w:rPr>
          <w:rStyle w:val="Char4"/>
          <w:rtl/>
        </w:rPr>
        <w:t>یی</w:t>
      </w:r>
      <w:r w:rsidRPr="00906F1B">
        <w:rPr>
          <w:rStyle w:val="Char4"/>
          <w:rtl/>
        </w:rPr>
        <w:t>د و از خداوند بترس</w:t>
      </w:r>
      <w:r w:rsidR="00755556">
        <w:rPr>
          <w:rStyle w:val="Char4"/>
          <w:rtl/>
        </w:rPr>
        <w:t>ی</w:t>
      </w:r>
      <w:r w:rsidRPr="00906F1B">
        <w:rPr>
          <w:rStyle w:val="Char4"/>
          <w:rtl/>
        </w:rPr>
        <w:t>د و صبر پ</w:t>
      </w:r>
      <w:r w:rsidR="00755556">
        <w:rPr>
          <w:rStyle w:val="Char4"/>
          <w:rtl/>
        </w:rPr>
        <w:t>ی</w:t>
      </w:r>
      <w:r w:rsidRPr="00906F1B">
        <w:rPr>
          <w:rStyle w:val="Char4"/>
          <w:rtl/>
        </w:rPr>
        <w:t xml:space="preserve">شه </w:t>
      </w:r>
      <w:r w:rsidR="00755556">
        <w:rPr>
          <w:rStyle w:val="Char4"/>
          <w:rtl/>
        </w:rPr>
        <w:t>ک</w:t>
      </w:r>
      <w:r w:rsidRPr="00906F1B">
        <w:rPr>
          <w:rStyle w:val="Char4"/>
          <w:rtl/>
        </w:rPr>
        <w:t>ن</w:t>
      </w:r>
      <w:r w:rsidR="00755556">
        <w:rPr>
          <w:rStyle w:val="Char4"/>
          <w:rtl/>
        </w:rPr>
        <w:t>ی</w:t>
      </w:r>
      <w:r w:rsidRPr="00906F1B">
        <w:rPr>
          <w:rStyle w:val="Char4"/>
          <w:rtl/>
        </w:rPr>
        <w:t>د، چون امر نزد</w:t>
      </w:r>
      <w:r w:rsidR="00755556">
        <w:rPr>
          <w:rStyle w:val="Char4"/>
          <w:rtl/>
        </w:rPr>
        <w:t>یک</w:t>
      </w:r>
      <w:r w:rsidRPr="00906F1B">
        <w:rPr>
          <w:rStyle w:val="Char4"/>
          <w:rtl/>
        </w:rPr>
        <w:t xml:space="preserve"> است.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(168/3) آمده است.</w:t>
      </w:r>
    </w:p>
    <w:p w:rsidR="00BD3D1B" w:rsidRPr="00684E8F" w:rsidRDefault="00BD3D1B" w:rsidP="0082669A">
      <w:pPr>
        <w:pStyle w:val="a2"/>
        <w:rPr>
          <w:rtl/>
        </w:rPr>
      </w:pPr>
      <w:bookmarkStart w:id="108" w:name="_Toc441683619"/>
      <w:r w:rsidRPr="00684E8F">
        <w:rPr>
          <w:rtl/>
        </w:rPr>
        <w:t>سكوت از قول حق نزد اميران</w:t>
      </w:r>
      <w:bookmarkEnd w:id="108"/>
    </w:p>
    <w:p w:rsidR="00BD3D1B" w:rsidRPr="00684E8F" w:rsidRDefault="00BD3D1B" w:rsidP="0082669A">
      <w:pPr>
        <w:pStyle w:val="a5"/>
        <w:rPr>
          <w:rtl/>
        </w:rPr>
      </w:pPr>
      <w:bookmarkStart w:id="109" w:name="_Toc441683620"/>
      <w:r w:rsidRPr="00684E8F">
        <w:rPr>
          <w:rtl/>
        </w:rPr>
        <w:t>قول ابن عمر برا</w:t>
      </w:r>
      <w:r w:rsidR="000E63F6">
        <w:rPr>
          <w:rtl/>
        </w:rPr>
        <w:t>ی</w:t>
      </w:r>
      <w:r w:rsidRPr="00684E8F">
        <w:rPr>
          <w:rtl/>
        </w:rPr>
        <w:t xml:space="preserve"> عُرْوَه در اين باره: ما اين را نفاق به شمار م</w:t>
      </w:r>
      <w:r w:rsidR="000E63F6">
        <w:rPr>
          <w:rtl/>
        </w:rPr>
        <w:t>ی</w:t>
      </w:r>
      <w:r w:rsidRPr="00684E8F">
        <w:rPr>
          <w:rtl/>
        </w:rPr>
        <w:t>‏آورديم</w:t>
      </w:r>
      <w:bookmarkEnd w:id="109"/>
    </w:p>
    <w:p w:rsidR="00BD3D1B" w:rsidRPr="00ED7E39" w:rsidRDefault="00BD3D1B" w:rsidP="001C13E0">
      <w:pPr>
        <w:pStyle w:val="PlainText"/>
        <w:ind w:firstLine="284"/>
        <w:jc w:val="both"/>
        <w:rPr>
          <w:rStyle w:val="Char4"/>
          <w:spacing w:val="-4"/>
          <w:rtl/>
        </w:rPr>
      </w:pPr>
      <w:r w:rsidRPr="00ED7E39">
        <w:rPr>
          <w:rStyle w:val="Char4"/>
          <w:spacing w:val="-4"/>
          <w:rtl/>
        </w:rPr>
        <w:t>ب</w:t>
      </w:r>
      <w:r w:rsidR="00755556" w:rsidRPr="00ED7E39">
        <w:rPr>
          <w:rStyle w:val="Char4"/>
          <w:spacing w:val="-4"/>
          <w:rtl/>
        </w:rPr>
        <w:t>ی</w:t>
      </w:r>
      <w:r w:rsidRPr="00ED7E39">
        <w:rPr>
          <w:rStyle w:val="Char4"/>
          <w:spacing w:val="-4"/>
          <w:rtl/>
        </w:rPr>
        <w:t>هق</w:t>
      </w:r>
      <w:r w:rsidR="000E63F6">
        <w:rPr>
          <w:rStyle w:val="Char4"/>
          <w:spacing w:val="-4"/>
          <w:rtl/>
        </w:rPr>
        <w:t>ی</w:t>
      </w:r>
      <w:r w:rsidRPr="00ED7E39">
        <w:rPr>
          <w:rStyle w:val="Char4"/>
          <w:spacing w:val="-4"/>
          <w:rtl/>
        </w:rPr>
        <w:t xml:space="preserve"> (165/8) از عروه روا</w:t>
      </w:r>
      <w:r w:rsidR="00755556" w:rsidRPr="00ED7E39">
        <w:rPr>
          <w:rStyle w:val="Char4"/>
          <w:spacing w:val="-4"/>
          <w:rtl/>
        </w:rPr>
        <w:t>ی</w:t>
      </w:r>
      <w:r w:rsidRPr="00ED7E39">
        <w:rPr>
          <w:rStyle w:val="Char4"/>
          <w:spacing w:val="-4"/>
          <w:rtl/>
        </w:rPr>
        <w:t xml:space="preserve">ت نموده، </w:t>
      </w:r>
      <w:r w:rsidR="00755556" w:rsidRPr="00ED7E39">
        <w:rPr>
          <w:rStyle w:val="Char4"/>
          <w:spacing w:val="-4"/>
          <w:rtl/>
        </w:rPr>
        <w:t>ک</w:t>
      </w:r>
      <w:r w:rsidRPr="00ED7E39">
        <w:rPr>
          <w:rStyle w:val="Char4"/>
          <w:spacing w:val="-4"/>
          <w:rtl/>
        </w:rPr>
        <w:t>ه گفت: نزد عبداللَّه بن عمربن الخطاب</w:t>
      </w:r>
      <w:r w:rsidR="00F60D76" w:rsidRPr="00ED7E39">
        <w:rPr>
          <w:rStyle w:val="Char4"/>
          <w:spacing w:val="-4"/>
          <w:rtl/>
        </w:rPr>
        <w:t xml:space="preserve"> </w:t>
      </w:r>
      <w:r w:rsidR="00F60D76" w:rsidRPr="00ED7E39">
        <w:rPr>
          <w:rStyle w:val="Char4"/>
          <w:rFonts w:ascii="CTraditional Arabic" w:hAnsi="CTraditional Arabic" w:cs="CTraditional Arabic"/>
          <w:spacing w:val="-4"/>
          <w:rtl/>
        </w:rPr>
        <w:t>ب</w:t>
      </w:r>
      <w:r w:rsidRPr="00906F1B">
        <w:rPr>
          <w:rStyle w:val="Char4"/>
          <w:rtl/>
        </w:rPr>
        <w:t xml:space="preserve"> آمدم و به او گفتم: ا</w:t>
      </w:r>
      <w:r w:rsidR="000E63F6">
        <w:rPr>
          <w:rStyle w:val="Char4"/>
          <w:rtl/>
        </w:rPr>
        <w:t>ی</w:t>
      </w:r>
      <w:r w:rsidRPr="00906F1B">
        <w:rPr>
          <w:rStyle w:val="Char4"/>
          <w:rtl/>
        </w:rPr>
        <w:t xml:space="preserve"> ابوعبدالرحمن، ما نزد امامان خو</w:t>
      </w:r>
      <w:r w:rsidR="00755556">
        <w:rPr>
          <w:rStyle w:val="Char4"/>
          <w:rtl/>
        </w:rPr>
        <w:t>ی</w:t>
      </w:r>
      <w:r w:rsidRPr="00906F1B">
        <w:rPr>
          <w:rStyle w:val="Char4"/>
          <w:rtl/>
        </w:rPr>
        <w:t>ش م</w:t>
      </w:r>
      <w:r w:rsidR="000E63F6">
        <w:rPr>
          <w:rStyle w:val="Char4"/>
          <w:rtl/>
        </w:rPr>
        <w:t>ی</w:t>
      </w:r>
      <w:r w:rsidRPr="00906F1B">
        <w:rPr>
          <w:rStyle w:val="Char4"/>
          <w:rtl/>
        </w:rPr>
        <w:t>‏نش</w:t>
      </w:r>
      <w:r w:rsidR="00755556">
        <w:rPr>
          <w:rStyle w:val="Char4"/>
          <w:rtl/>
        </w:rPr>
        <w:t>ی</w:t>
      </w:r>
      <w:r w:rsidRPr="00906F1B">
        <w:rPr>
          <w:rStyle w:val="Char4"/>
          <w:rtl/>
        </w:rPr>
        <w:t>ن</w:t>
      </w:r>
      <w:r w:rsidR="00755556">
        <w:rPr>
          <w:rStyle w:val="Char4"/>
          <w:rtl/>
        </w:rPr>
        <w:t>ی</w:t>
      </w:r>
      <w:r w:rsidRPr="00906F1B">
        <w:rPr>
          <w:rStyle w:val="Char4"/>
          <w:rtl/>
        </w:rPr>
        <w:t>م، و آنها با لحن</w:t>
      </w:r>
      <w:r w:rsidR="000E63F6">
        <w:rPr>
          <w:rStyle w:val="Char4"/>
          <w:rtl/>
        </w:rPr>
        <w:t>ی</w:t>
      </w:r>
      <w:r w:rsidRPr="00906F1B">
        <w:rPr>
          <w:rStyle w:val="Char4"/>
          <w:rtl/>
        </w:rPr>
        <w:t xml:space="preserve"> صحبت م</w:t>
      </w:r>
      <w:r w:rsidR="000E63F6">
        <w:rPr>
          <w:rStyle w:val="Char4"/>
          <w:rtl/>
        </w:rPr>
        <w:t>ی</w:t>
      </w:r>
      <w:r w:rsidRPr="00906F1B">
        <w:rPr>
          <w:rStyle w:val="Char4"/>
          <w:rtl/>
        </w:rPr>
        <w:t>‏</w:t>
      </w:r>
      <w:r w:rsidR="00755556">
        <w:rPr>
          <w:rStyle w:val="Char4"/>
          <w:rtl/>
        </w:rPr>
        <w:t>ک</w:t>
      </w:r>
      <w:r w:rsidRPr="00906F1B">
        <w:rPr>
          <w:rStyle w:val="Char4"/>
          <w:rtl/>
        </w:rPr>
        <w:t xml:space="preserve">نند، </w:t>
      </w:r>
      <w:r w:rsidR="00755556">
        <w:rPr>
          <w:rStyle w:val="Char4"/>
          <w:rtl/>
        </w:rPr>
        <w:t>ک</w:t>
      </w:r>
      <w:r w:rsidRPr="00906F1B">
        <w:rPr>
          <w:rStyle w:val="Char4"/>
          <w:rtl/>
        </w:rPr>
        <w:t>ه ما م</w:t>
      </w:r>
      <w:r w:rsidR="000E63F6">
        <w:rPr>
          <w:rStyle w:val="Char4"/>
          <w:rtl/>
        </w:rPr>
        <w:t>ی</w:t>
      </w:r>
      <w:r w:rsidRPr="00906F1B">
        <w:rPr>
          <w:rStyle w:val="Char4"/>
          <w:rtl/>
        </w:rPr>
        <w:t>‏دان</w:t>
      </w:r>
      <w:r w:rsidR="00755556">
        <w:rPr>
          <w:rStyle w:val="Char4"/>
          <w:rtl/>
        </w:rPr>
        <w:t>ی</w:t>
      </w:r>
      <w:r w:rsidRPr="00906F1B">
        <w:rPr>
          <w:rStyle w:val="Char4"/>
          <w:rtl/>
        </w:rPr>
        <w:t>م حق غ</w:t>
      </w:r>
      <w:r w:rsidR="00755556">
        <w:rPr>
          <w:rStyle w:val="Char4"/>
          <w:rtl/>
        </w:rPr>
        <w:t>ی</w:t>
      </w:r>
      <w:r w:rsidRPr="00906F1B">
        <w:rPr>
          <w:rStyle w:val="Char4"/>
          <w:rtl/>
        </w:rPr>
        <w:t>ر آن است، ول</w:t>
      </w:r>
      <w:r w:rsidR="000E63F6">
        <w:rPr>
          <w:rStyle w:val="Char4"/>
          <w:rtl/>
        </w:rPr>
        <w:t>ی</w:t>
      </w:r>
      <w:r w:rsidRPr="00906F1B">
        <w:rPr>
          <w:rStyle w:val="Char4"/>
          <w:rtl/>
        </w:rPr>
        <w:t xml:space="preserve"> تصدّ</w:t>
      </w:r>
      <w:r w:rsidR="00755556">
        <w:rPr>
          <w:rStyle w:val="Char4"/>
          <w:rtl/>
        </w:rPr>
        <w:t>ی</w:t>
      </w:r>
      <w:r w:rsidRPr="00906F1B">
        <w:rPr>
          <w:rStyle w:val="Char4"/>
          <w:rtl/>
        </w:rPr>
        <w:t>ق</w:t>
      </w:r>
      <w:r w:rsidR="00FB3856">
        <w:rPr>
          <w:rStyle w:val="Char4"/>
          <w:rtl/>
        </w:rPr>
        <w:t xml:space="preserve">‌شان </w:t>
      </w:r>
      <w:r w:rsidRPr="00906F1B">
        <w:rPr>
          <w:rStyle w:val="Char4"/>
          <w:rtl/>
        </w:rPr>
        <w:t>م</w:t>
      </w:r>
      <w:r w:rsidR="000E63F6">
        <w:rPr>
          <w:rStyle w:val="Char4"/>
          <w:rtl/>
        </w:rPr>
        <w:t>ی</w:t>
      </w:r>
      <w:r w:rsidRPr="00906F1B">
        <w:rPr>
          <w:rStyle w:val="Char4"/>
          <w:rtl/>
        </w:rPr>
        <w:t>‏</w:t>
      </w:r>
      <w:r w:rsidR="00755556">
        <w:rPr>
          <w:rStyle w:val="Char4"/>
          <w:rtl/>
        </w:rPr>
        <w:t>ک</w:t>
      </w:r>
      <w:r w:rsidRPr="00906F1B">
        <w:rPr>
          <w:rStyle w:val="Char4"/>
          <w:rtl/>
        </w:rPr>
        <w:t>ن</w:t>
      </w:r>
      <w:r w:rsidR="00755556">
        <w:rPr>
          <w:rStyle w:val="Char4"/>
          <w:rtl/>
        </w:rPr>
        <w:t>ی</w:t>
      </w:r>
      <w:r w:rsidRPr="00906F1B">
        <w:rPr>
          <w:rStyle w:val="Char4"/>
          <w:rtl/>
        </w:rPr>
        <w:t>م، و به ستم و جور داور</w:t>
      </w:r>
      <w:r w:rsidR="000E63F6">
        <w:rPr>
          <w:rStyle w:val="Char4"/>
          <w:rtl/>
        </w:rPr>
        <w:t>ی</w:t>
      </w:r>
      <w:r w:rsidRPr="00906F1B">
        <w:rPr>
          <w:rStyle w:val="Char4"/>
          <w:rtl/>
        </w:rPr>
        <w:t xml:space="preserve"> م</w:t>
      </w:r>
      <w:r w:rsidR="000E63F6">
        <w:rPr>
          <w:rStyle w:val="Char4"/>
          <w:rtl/>
        </w:rPr>
        <w:t>ی</w:t>
      </w:r>
      <w:r w:rsidRPr="00906F1B">
        <w:rPr>
          <w:rStyle w:val="Char4"/>
          <w:rtl/>
        </w:rPr>
        <w:t>‏نما</w:t>
      </w:r>
      <w:r w:rsidR="00755556">
        <w:rPr>
          <w:rStyle w:val="Char4"/>
          <w:rtl/>
        </w:rPr>
        <w:t>ی</w:t>
      </w:r>
      <w:r w:rsidRPr="00906F1B">
        <w:rPr>
          <w:rStyle w:val="Char4"/>
          <w:rtl/>
        </w:rPr>
        <w:t>ند، و ما تقو</w:t>
      </w:r>
      <w:r w:rsidR="00755556">
        <w:rPr>
          <w:rStyle w:val="Char4"/>
          <w:rtl/>
        </w:rPr>
        <w:t>ی</w:t>
      </w:r>
      <w:r w:rsidRPr="00906F1B">
        <w:rPr>
          <w:rStyle w:val="Char4"/>
          <w:rtl/>
        </w:rPr>
        <w:t>ت</w:t>
      </w:r>
      <w:r w:rsidR="00FB3856">
        <w:rPr>
          <w:rStyle w:val="Char4"/>
          <w:rtl/>
        </w:rPr>
        <w:t xml:space="preserve">‌شان </w:t>
      </w:r>
      <w:r w:rsidRPr="00906F1B">
        <w:rPr>
          <w:rStyle w:val="Char4"/>
          <w:rtl/>
        </w:rPr>
        <w:t xml:space="preserve">نموده آن را </w:t>
      </w:r>
      <w:r w:rsidR="00FB3856">
        <w:rPr>
          <w:rStyle w:val="Char4"/>
          <w:rtl/>
        </w:rPr>
        <w:t>برای‌شان</w:t>
      </w:r>
      <w:r w:rsidRPr="00906F1B">
        <w:rPr>
          <w:rStyle w:val="Char4"/>
          <w:rtl/>
        </w:rPr>
        <w:t xml:space="preserve"> ن</w:t>
      </w:r>
      <w:r w:rsidR="00755556">
        <w:rPr>
          <w:rStyle w:val="Char4"/>
          <w:rtl/>
        </w:rPr>
        <w:t>یک</w:t>
      </w:r>
      <w:r w:rsidRPr="00906F1B">
        <w:rPr>
          <w:rStyle w:val="Char4"/>
          <w:rtl/>
        </w:rPr>
        <w:t>و م</w:t>
      </w:r>
      <w:r w:rsidR="000E63F6">
        <w:rPr>
          <w:rStyle w:val="Char4"/>
          <w:rtl/>
        </w:rPr>
        <w:t>ی</w:t>
      </w:r>
      <w:r w:rsidRPr="00906F1B">
        <w:rPr>
          <w:rStyle w:val="Char4"/>
          <w:rtl/>
        </w:rPr>
        <w:t>‏نما</w:t>
      </w:r>
      <w:r w:rsidR="00755556">
        <w:rPr>
          <w:rStyle w:val="Char4"/>
          <w:rtl/>
        </w:rPr>
        <w:t>ی</w:t>
      </w:r>
      <w:r w:rsidRPr="00906F1B">
        <w:rPr>
          <w:rStyle w:val="Char4"/>
          <w:rtl/>
        </w:rPr>
        <w:t>ان</w:t>
      </w:r>
      <w:r w:rsidR="00755556">
        <w:rPr>
          <w:rStyle w:val="Char4"/>
          <w:rtl/>
        </w:rPr>
        <w:t>ی</w:t>
      </w:r>
      <w:r w:rsidRPr="00906F1B">
        <w:rPr>
          <w:rStyle w:val="Char4"/>
          <w:rtl/>
        </w:rPr>
        <w:t>م، تو در ا</w:t>
      </w:r>
      <w:r w:rsidR="00755556">
        <w:rPr>
          <w:rStyle w:val="Char4"/>
          <w:rtl/>
        </w:rPr>
        <w:t>ی</w:t>
      </w:r>
      <w:r w:rsidRPr="00906F1B">
        <w:rPr>
          <w:rStyle w:val="Char4"/>
          <w:rtl/>
        </w:rPr>
        <w:t>ن چه م</w:t>
      </w:r>
      <w:r w:rsidR="000E63F6">
        <w:rPr>
          <w:rStyle w:val="Char4"/>
          <w:rtl/>
        </w:rPr>
        <w:t>ی</w:t>
      </w:r>
      <w:r w:rsidRPr="00906F1B">
        <w:rPr>
          <w:rStyle w:val="Char4"/>
          <w:rtl/>
        </w:rPr>
        <w:t>‏ب</w:t>
      </w:r>
      <w:r w:rsidR="00755556">
        <w:rPr>
          <w:rStyle w:val="Char4"/>
          <w:rtl/>
        </w:rPr>
        <w:t>ی</w:t>
      </w:r>
      <w:r w:rsidRPr="00906F1B">
        <w:rPr>
          <w:rStyle w:val="Char4"/>
          <w:rtl/>
        </w:rPr>
        <w:t>ن</w:t>
      </w:r>
      <w:r w:rsidR="000E63F6">
        <w:rPr>
          <w:rStyle w:val="Char4"/>
          <w:rtl/>
        </w:rPr>
        <w:t>ی</w:t>
      </w:r>
      <w:r w:rsidRPr="00906F1B">
        <w:rPr>
          <w:rStyle w:val="Char4"/>
          <w:rtl/>
        </w:rPr>
        <w:t>؟ گفت: ا</w:t>
      </w:r>
      <w:r w:rsidR="000E63F6">
        <w:rPr>
          <w:rStyle w:val="Char4"/>
          <w:rtl/>
        </w:rPr>
        <w:t>ی</w:t>
      </w:r>
      <w:r w:rsidRPr="00906F1B">
        <w:rPr>
          <w:rStyle w:val="Char4"/>
          <w:rtl/>
        </w:rPr>
        <w:t xml:space="preserve"> برادرزاده‏ام، ما، هنگام</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همراه رسول خدا </w:t>
      </w:r>
      <w:r>
        <w:rPr>
          <w:rFonts w:cs="CTraditional Arabic"/>
          <w:sz w:val="28"/>
          <w:szCs w:val="28"/>
          <w:rtl/>
        </w:rPr>
        <w:t>ص</w:t>
      </w:r>
      <w:r w:rsidRPr="00906F1B">
        <w:rPr>
          <w:rStyle w:val="Char4"/>
          <w:rtl/>
        </w:rPr>
        <w:t xml:space="preserve"> </w:t>
      </w:r>
      <w:r w:rsidRPr="007257A2">
        <w:rPr>
          <w:rStyle w:val="Char4"/>
          <w:spacing w:val="-4"/>
          <w:rtl/>
        </w:rPr>
        <w:t>بود</w:t>
      </w:r>
      <w:r w:rsidR="00755556" w:rsidRPr="007257A2">
        <w:rPr>
          <w:rStyle w:val="Char4"/>
          <w:spacing w:val="-4"/>
          <w:rtl/>
        </w:rPr>
        <w:t>ی</w:t>
      </w:r>
      <w:r w:rsidRPr="007257A2">
        <w:rPr>
          <w:rStyle w:val="Char4"/>
          <w:spacing w:val="-4"/>
          <w:rtl/>
        </w:rPr>
        <w:t>م، ا</w:t>
      </w:r>
      <w:r w:rsidR="00755556" w:rsidRPr="007257A2">
        <w:rPr>
          <w:rStyle w:val="Char4"/>
          <w:spacing w:val="-4"/>
          <w:rtl/>
        </w:rPr>
        <w:t>ی</w:t>
      </w:r>
      <w:r w:rsidRPr="007257A2">
        <w:rPr>
          <w:rStyle w:val="Char4"/>
          <w:spacing w:val="-4"/>
          <w:rtl/>
        </w:rPr>
        <w:t>ن را نفاق م</w:t>
      </w:r>
      <w:r w:rsidR="000E63F6">
        <w:rPr>
          <w:rStyle w:val="Char4"/>
          <w:spacing w:val="-4"/>
          <w:rtl/>
        </w:rPr>
        <w:t>ی</w:t>
      </w:r>
      <w:r w:rsidRPr="007257A2">
        <w:rPr>
          <w:rStyle w:val="Char4"/>
          <w:spacing w:val="-4"/>
          <w:rtl/>
        </w:rPr>
        <w:t>‏شمرد</w:t>
      </w:r>
      <w:r w:rsidR="00755556" w:rsidRPr="007257A2">
        <w:rPr>
          <w:rStyle w:val="Char4"/>
          <w:spacing w:val="-4"/>
          <w:rtl/>
        </w:rPr>
        <w:t>ی</w:t>
      </w:r>
      <w:r w:rsidRPr="007257A2">
        <w:rPr>
          <w:rStyle w:val="Char4"/>
          <w:spacing w:val="-4"/>
          <w:rtl/>
        </w:rPr>
        <w:t>م، و نم</w:t>
      </w:r>
      <w:r w:rsidR="000E63F6">
        <w:rPr>
          <w:rStyle w:val="Char4"/>
          <w:spacing w:val="-4"/>
          <w:rtl/>
        </w:rPr>
        <w:t>ی</w:t>
      </w:r>
      <w:r w:rsidRPr="007257A2">
        <w:rPr>
          <w:rStyle w:val="Char4"/>
          <w:spacing w:val="-4"/>
          <w:rtl/>
        </w:rPr>
        <w:t xml:space="preserve">‏دانم </w:t>
      </w:r>
      <w:r w:rsidR="00755556" w:rsidRPr="007257A2">
        <w:rPr>
          <w:rStyle w:val="Char4"/>
          <w:spacing w:val="-4"/>
          <w:rtl/>
        </w:rPr>
        <w:t>ک</w:t>
      </w:r>
      <w:r w:rsidRPr="007257A2">
        <w:rPr>
          <w:rStyle w:val="Char4"/>
          <w:spacing w:val="-4"/>
          <w:rtl/>
        </w:rPr>
        <w:t>ه ا</w:t>
      </w:r>
      <w:r w:rsidR="00755556" w:rsidRPr="007257A2">
        <w:rPr>
          <w:rStyle w:val="Char4"/>
          <w:spacing w:val="-4"/>
          <w:rtl/>
        </w:rPr>
        <w:t>ی</w:t>
      </w:r>
      <w:r w:rsidRPr="007257A2">
        <w:rPr>
          <w:rStyle w:val="Char4"/>
          <w:spacing w:val="-4"/>
          <w:rtl/>
        </w:rPr>
        <w:t>ن در نزد شما چطور است؟. و همچن</w:t>
      </w:r>
      <w:r w:rsidR="00755556" w:rsidRPr="007257A2">
        <w:rPr>
          <w:rStyle w:val="Char4"/>
          <w:spacing w:val="-4"/>
          <w:rtl/>
        </w:rPr>
        <w:t>ی</w:t>
      </w:r>
      <w:r w:rsidRPr="007257A2">
        <w:rPr>
          <w:rStyle w:val="Char4"/>
          <w:spacing w:val="-4"/>
          <w:rtl/>
        </w:rPr>
        <w:t>ن (164/8) از عاصم بن محمّد از پدرش روا</w:t>
      </w:r>
      <w:r w:rsidR="00755556" w:rsidRPr="007257A2">
        <w:rPr>
          <w:rStyle w:val="Char4"/>
          <w:spacing w:val="-4"/>
          <w:rtl/>
        </w:rPr>
        <w:t>ی</w:t>
      </w:r>
      <w:r w:rsidRPr="007257A2">
        <w:rPr>
          <w:rStyle w:val="Char4"/>
          <w:spacing w:val="-4"/>
          <w:rtl/>
        </w:rPr>
        <w:t xml:space="preserve">ت نموده، </w:t>
      </w:r>
      <w:r w:rsidR="00755556" w:rsidRPr="007257A2">
        <w:rPr>
          <w:rStyle w:val="Char4"/>
          <w:spacing w:val="-4"/>
          <w:rtl/>
        </w:rPr>
        <w:t>ک</w:t>
      </w:r>
      <w:r w:rsidRPr="007257A2">
        <w:rPr>
          <w:rStyle w:val="Char4"/>
          <w:spacing w:val="-4"/>
          <w:rtl/>
        </w:rPr>
        <w:t>ه گفت: مرد</w:t>
      </w:r>
      <w:r w:rsidR="000E63F6">
        <w:rPr>
          <w:rStyle w:val="Char4"/>
          <w:spacing w:val="-4"/>
          <w:rtl/>
        </w:rPr>
        <w:t>ی</w:t>
      </w:r>
      <w:r w:rsidRPr="007257A2">
        <w:rPr>
          <w:rStyle w:val="Char4"/>
          <w:spacing w:val="-4"/>
          <w:rtl/>
        </w:rPr>
        <w:t xml:space="preserve"> به ابن عمر</w:t>
      </w:r>
      <w:r w:rsidR="00F60D76" w:rsidRPr="007257A2">
        <w:rPr>
          <w:rStyle w:val="Char4"/>
          <w:spacing w:val="-4"/>
          <w:rtl/>
        </w:rPr>
        <w:t xml:space="preserve"> </w:t>
      </w:r>
      <w:r w:rsidR="00F60D76" w:rsidRPr="007257A2">
        <w:rPr>
          <w:rStyle w:val="Char4"/>
          <w:rFonts w:ascii="CTraditional Arabic" w:hAnsi="CTraditional Arabic" w:cs="CTraditional Arabic"/>
          <w:spacing w:val="-4"/>
          <w:rtl/>
        </w:rPr>
        <w:t>ب</w:t>
      </w:r>
      <w:r w:rsidRPr="007257A2">
        <w:rPr>
          <w:rStyle w:val="Char4"/>
          <w:spacing w:val="-4"/>
          <w:rtl/>
        </w:rPr>
        <w:t xml:space="preserve"> گفت: ما نزد پادشاه مان داخل م</w:t>
      </w:r>
      <w:r w:rsidR="000E63F6">
        <w:rPr>
          <w:rStyle w:val="Char4"/>
          <w:spacing w:val="-4"/>
          <w:rtl/>
        </w:rPr>
        <w:t>ی</w:t>
      </w:r>
      <w:r w:rsidRPr="007257A2">
        <w:rPr>
          <w:rStyle w:val="Char4"/>
          <w:spacing w:val="-4"/>
          <w:rtl/>
        </w:rPr>
        <w:t>‏شو</w:t>
      </w:r>
      <w:r w:rsidR="00755556" w:rsidRPr="007257A2">
        <w:rPr>
          <w:rStyle w:val="Char4"/>
          <w:spacing w:val="-4"/>
          <w:rtl/>
        </w:rPr>
        <w:t>ی</w:t>
      </w:r>
      <w:r w:rsidRPr="007257A2">
        <w:rPr>
          <w:rStyle w:val="Char4"/>
          <w:spacing w:val="-4"/>
          <w:rtl/>
        </w:rPr>
        <w:t>م، و چ</w:t>
      </w:r>
      <w:r w:rsidR="00755556" w:rsidRPr="007257A2">
        <w:rPr>
          <w:rStyle w:val="Char4"/>
          <w:spacing w:val="-4"/>
          <w:rtl/>
        </w:rPr>
        <w:t>ی</w:t>
      </w:r>
      <w:r w:rsidRPr="007257A2">
        <w:rPr>
          <w:rStyle w:val="Char4"/>
          <w:spacing w:val="-4"/>
          <w:rtl/>
        </w:rPr>
        <w:t>ز</w:t>
      </w:r>
      <w:r w:rsidR="000E63F6">
        <w:rPr>
          <w:rStyle w:val="Char4"/>
          <w:spacing w:val="-4"/>
          <w:rtl/>
        </w:rPr>
        <w:t>ی</w:t>
      </w:r>
      <w:r w:rsidRPr="007257A2">
        <w:rPr>
          <w:rStyle w:val="Char4"/>
          <w:spacing w:val="-4"/>
          <w:rtl/>
        </w:rPr>
        <w:t xml:space="preserve"> را م</w:t>
      </w:r>
      <w:r w:rsidR="000E63F6">
        <w:rPr>
          <w:rStyle w:val="Char4"/>
          <w:spacing w:val="-4"/>
          <w:rtl/>
        </w:rPr>
        <w:t>ی</w:t>
      </w:r>
      <w:r w:rsidRPr="007257A2">
        <w:rPr>
          <w:rStyle w:val="Char4"/>
          <w:spacing w:val="-4"/>
          <w:rtl/>
        </w:rPr>
        <w:t>‏گو</w:t>
      </w:r>
      <w:r w:rsidR="00755556" w:rsidRPr="007257A2">
        <w:rPr>
          <w:rStyle w:val="Char4"/>
          <w:spacing w:val="-4"/>
          <w:rtl/>
        </w:rPr>
        <w:t>یی</w:t>
      </w:r>
      <w:r w:rsidRPr="007257A2">
        <w:rPr>
          <w:rStyle w:val="Char4"/>
          <w:spacing w:val="-4"/>
          <w:rtl/>
        </w:rPr>
        <w:t xml:space="preserve">م، </w:t>
      </w:r>
      <w:r w:rsidR="00755556" w:rsidRPr="007257A2">
        <w:rPr>
          <w:rStyle w:val="Char4"/>
          <w:spacing w:val="-4"/>
          <w:rtl/>
        </w:rPr>
        <w:t>ک</w:t>
      </w:r>
      <w:r w:rsidRPr="007257A2">
        <w:rPr>
          <w:rStyle w:val="Char4"/>
          <w:spacing w:val="-4"/>
          <w:rtl/>
        </w:rPr>
        <w:t>ه به خلاف آن، وقت</w:t>
      </w:r>
      <w:r w:rsidR="000E63F6">
        <w:rPr>
          <w:rStyle w:val="Char4"/>
          <w:spacing w:val="-4"/>
          <w:rtl/>
        </w:rPr>
        <w:t>ی</w:t>
      </w:r>
      <w:r w:rsidRPr="007257A2">
        <w:rPr>
          <w:rStyle w:val="Char4"/>
          <w:spacing w:val="-4"/>
          <w:rtl/>
        </w:rPr>
        <w:t xml:space="preserve"> </w:t>
      </w:r>
      <w:r w:rsidR="00755556" w:rsidRPr="007257A2">
        <w:rPr>
          <w:rStyle w:val="Char4"/>
          <w:spacing w:val="-4"/>
          <w:rtl/>
        </w:rPr>
        <w:t>ک</w:t>
      </w:r>
      <w:r w:rsidRPr="007257A2">
        <w:rPr>
          <w:rStyle w:val="Char4"/>
          <w:spacing w:val="-4"/>
          <w:rtl/>
        </w:rPr>
        <w:t>ه از نزدشان ب</w:t>
      </w:r>
      <w:r w:rsidR="00755556" w:rsidRPr="007257A2">
        <w:rPr>
          <w:rStyle w:val="Char4"/>
          <w:spacing w:val="-4"/>
          <w:rtl/>
        </w:rPr>
        <w:t>ی</w:t>
      </w:r>
      <w:r w:rsidRPr="007257A2">
        <w:rPr>
          <w:rStyle w:val="Char4"/>
          <w:spacing w:val="-4"/>
          <w:rtl/>
        </w:rPr>
        <w:t>رون شد</w:t>
      </w:r>
      <w:r w:rsidR="00755556" w:rsidRPr="007257A2">
        <w:rPr>
          <w:rStyle w:val="Char4"/>
          <w:spacing w:val="-4"/>
          <w:rtl/>
        </w:rPr>
        <w:t>ی</w:t>
      </w:r>
      <w:r w:rsidRPr="007257A2">
        <w:rPr>
          <w:rStyle w:val="Char4"/>
          <w:spacing w:val="-4"/>
          <w:rtl/>
        </w:rPr>
        <w:t>م، صحبت م</w:t>
      </w:r>
      <w:r w:rsidR="000E63F6">
        <w:rPr>
          <w:rStyle w:val="Char4"/>
          <w:spacing w:val="-4"/>
          <w:rtl/>
        </w:rPr>
        <w:t>ی</w:t>
      </w:r>
      <w:r w:rsidRPr="007257A2">
        <w:rPr>
          <w:rStyle w:val="Char4"/>
          <w:spacing w:val="-4"/>
          <w:rtl/>
        </w:rPr>
        <w:t>‏</w:t>
      </w:r>
      <w:r w:rsidR="00755556" w:rsidRPr="007257A2">
        <w:rPr>
          <w:rStyle w:val="Char4"/>
          <w:spacing w:val="-4"/>
          <w:rtl/>
        </w:rPr>
        <w:t>ک</w:t>
      </w:r>
      <w:r w:rsidRPr="007257A2">
        <w:rPr>
          <w:rStyle w:val="Char4"/>
          <w:spacing w:val="-4"/>
          <w:rtl/>
        </w:rPr>
        <w:t>ن</w:t>
      </w:r>
      <w:r w:rsidR="00755556" w:rsidRPr="007257A2">
        <w:rPr>
          <w:rStyle w:val="Char4"/>
          <w:spacing w:val="-4"/>
          <w:rtl/>
        </w:rPr>
        <w:t>ی</w:t>
      </w:r>
      <w:r w:rsidRPr="007257A2">
        <w:rPr>
          <w:rStyle w:val="Char4"/>
          <w:spacing w:val="-4"/>
          <w:rtl/>
        </w:rPr>
        <w:t>م، گفت: ما ا</w:t>
      </w:r>
      <w:r w:rsidR="00755556" w:rsidRPr="007257A2">
        <w:rPr>
          <w:rStyle w:val="Char4"/>
          <w:spacing w:val="-4"/>
          <w:rtl/>
        </w:rPr>
        <w:t>ی</w:t>
      </w:r>
      <w:r w:rsidRPr="007257A2">
        <w:rPr>
          <w:rStyle w:val="Char4"/>
          <w:spacing w:val="-4"/>
          <w:rtl/>
        </w:rPr>
        <w:t>ن را از نفاق م</w:t>
      </w:r>
      <w:r w:rsidR="000E63F6">
        <w:rPr>
          <w:rStyle w:val="Char4"/>
          <w:spacing w:val="-4"/>
          <w:rtl/>
        </w:rPr>
        <w:t>ی</w:t>
      </w:r>
      <w:r w:rsidRPr="007257A2">
        <w:rPr>
          <w:rStyle w:val="Char4"/>
          <w:spacing w:val="-4"/>
          <w:rtl/>
        </w:rPr>
        <w:t>‏شمرد</w:t>
      </w:r>
      <w:r w:rsidR="00755556" w:rsidRPr="007257A2">
        <w:rPr>
          <w:rStyle w:val="Char4"/>
          <w:spacing w:val="-4"/>
          <w:rtl/>
        </w:rPr>
        <w:t>ی</w:t>
      </w:r>
      <w:r w:rsidRPr="007257A2">
        <w:rPr>
          <w:rStyle w:val="Char4"/>
          <w:spacing w:val="-4"/>
          <w:rtl/>
        </w:rPr>
        <w:t>م. ا</w:t>
      </w:r>
      <w:r w:rsidR="00755556" w:rsidRPr="007257A2">
        <w:rPr>
          <w:rStyle w:val="Char4"/>
          <w:spacing w:val="-4"/>
          <w:rtl/>
        </w:rPr>
        <w:t>ی</w:t>
      </w:r>
      <w:r w:rsidRPr="007257A2">
        <w:rPr>
          <w:rStyle w:val="Char4"/>
          <w:spacing w:val="-4"/>
          <w:rtl/>
        </w:rPr>
        <w:t>ن را بخار</w:t>
      </w:r>
      <w:r w:rsidR="000E63F6">
        <w:rPr>
          <w:rStyle w:val="Char4"/>
          <w:spacing w:val="-4"/>
          <w:rtl/>
        </w:rPr>
        <w:t>ی</w:t>
      </w:r>
      <w:r w:rsidRPr="007257A2">
        <w:rPr>
          <w:rStyle w:val="Char4"/>
          <w:spacing w:val="-4"/>
          <w:rtl/>
        </w:rPr>
        <w:t xml:space="preserve"> از محمّد بن ز</w:t>
      </w:r>
      <w:r w:rsidR="00755556" w:rsidRPr="007257A2">
        <w:rPr>
          <w:rStyle w:val="Char4"/>
          <w:spacing w:val="-4"/>
          <w:rtl/>
        </w:rPr>
        <w:t>ی</w:t>
      </w:r>
      <w:r w:rsidRPr="007257A2">
        <w:rPr>
          <w:rStyle w:val="Char4"/>
          <w:spacing w:val="-4"/>
          <w:rtl/>
        </w:rPr>
        <w:t>د به مانند آن روا</w:t>
      </w:r>
      <w:r w:rsidR="00755556" w:rsidRPr="007257A2">
        <w:rPr>
          <w:rStyle w:val="Char4"/>
          <w:spacing w:val="-4"/>
          <w:rtl/>
        </w:rPr>
        <w:t>ی</w:t>
      </w:r>
      <w:r w:rsidRPr="007257A2">
        <w:rPr>
          <w:rStyle w:val="Char4"/>
          <w:spacing w:val="-4"/>
          <w:rtl/>
        </w:rPr>
        <w:t>ت نموده، و افزوده است: ما ا</w:t>
      </w:r>
      <w:r w:rsidR="00755556" w:rsidRPr="007257A2">
        <w:rPr>
          <w:rStyle w:val="Char4"/>
          <w:spacing w:val="-4"/>
          <w:rtl/>
        </w:rPr>
        <w:t>ی</w:t>
      </w:r>
      <w:r w:rsidRPr="007257A2">
        <w:rPr>
          <w:rStyle w:val="Char4"/>
          <w:spacing w:val="-4"/>
          <w:rtl/>
        </w:rPr>
        <w:t xml:space="preserve">ن را در زمان رسول خدا </w:t>
      </w:r>
      <w:r w:rsidRPr="007257A2">
        <w:rPr>
          <w:rFonts w:cs="CTraditional Arabic"/>
          <w:spacing w:val="-4"/>
          <w:sz w:val="28"/>
          <w:szCs w:val="28"/>
          <w:rtl/>
        </w:rPr>
        <w:t>ص</w:t>
      </w:r>
      <w:r w:rsidRPr="007257A2">
        <w:rPr>
          <w:rStyle w:val="Char4"/>
          <w:spacing w:val="-4"/>
          <w:rtl/>
        </w:rPr>
        <w:t xml:space="preserve"> نفاق م</w:t>
      </w:r>
      <w:r w:rsidR="000E63F6">
        <w:rPr>
          <w:rStyle w:val="Char4"/>
          <w:spacing w:val="-4"/>
          <w:rtl/>
        </w:rPr>
        <w:t>ی</w:t>
      </w:r>
      <w:r w:rsidRPr="007257A2">
        <w:rPr>
          <w:rStyle w:val="Char4"/>
          <w:spacing w:val="-4"/>
          <w:rtl/>
        </w:rPr>
        <w:t>‏شمرد</w:t>
      </w:r>
      <w:r w:rsidR="00755556" w:rsidRPr="007257A2">
        <w:rPr>
          <w:rStyle w:val="Char4"/>
          <w:spacing w:val="-4"/>
          <w:rtl/>
        </w:rPr>
        <w:t>ی</w:t>
      </w:r>
      <w:r w:rsidRPr="007257A2">
        <w:rPr>
          <w:rStyle w:val="Char4"/>
          <w:spacing w:val="-4"/>
          <w:rtl/>
        </w:rPr>
        <w:t>م</w:t>
      </w:r>
      <w:r w:rsidRPr="007257A2">
        <w:rPr>
          <w:rStyle w:val="FootnoteReference"/>
          <w:rFonts w:ascii="IRNazli" w:hAnsi="IRNazli" w:cs="IRNazli"/>
          <w:spacing w:val="-4"/>
          <w:sz w:val="28"/>
          <w:szCs w:val="28"/>
          <w:rtl/>
        </w:rPr>
        <w:footnoteReference w:id="189"/>
      </w:r>
      <w:r w:rsidR="00572242" w:rsidRPr="007257A2">
        <w:rPr>
          <w:rStyle w:val="Char4"/>
          <w:rFonts w:hint="cs"/>
          <w:spacing w:val="-4"/>
          <w:rtl/>
        </w:rPr>
        <w:t>.</w:t>
      </w:r>
      <w:r w:rsidRPr="007257A2">
        <w:rPr>
          <w:rStyle w:val="Char4"/>
          <w:spacing w:val="-4"/>
          <w:rtl/>
        </w:rPr>
        <w:t xml:space="preserve"> ا</w:t>
      </w:r>
      <w:r w:rsidR="00755556" w:rsidRPr="007257A2">
        <w:rPr>
          <w:rStyle w:val="Char4"/>
          <w:spacing w:val="-4"/>
          <w:rtl/>
        </w:rPr>
        <w:t>ی</w:t>
      </w:r>
      <w:r w:rsidRPr="007257A2">
        <w:rPr>
          <w:rStyle w:val="Char4"/>
          <w:spacing w:val="-4"/>
          <w:rtl/>
        </w:rPr>
        <w:t>ن چن</w:t>
      </w:r>
      <w:r w:rsidR="00755556" w:rsidRPr="007257A2">
        <w:rPr>
          <w:rStyle w:val="Char4"/>
          <w:spacing w:val="-4"/>
          <w:rtl/>
        </w:rPr>
        <w:t>ی</w:t>
      </w:r>
      <w:r w:rsidRPr="007257A2">
        <w:rPr>
          <w:rStyle w:val="Char4"/>
          <w:spacing w:val="-4"/>
          <w:rtl/>
        </w:rPr>
        <w:t>ن در الترغ</w:t>
      </w:r>
      <w:r w:rsidR="00755556" w:rsidRPr="007257A2">
        <w:rPr>
          <w:rStyle w:val="Char4"/>
          <w:spacing w:val="-4"/>
          <w:rtl/>
        </w:rPr>
        <w:t>ی</w:t>
      </w:r>
      <w:r w:rsidRPr="007257A2">
        <w:rPr>
          <w:rStyle w:val="Char4"/>
          <w:spacing w:val="-4"/>
          <w:rtl/>
        </w:rPr>
        <w:t>ب (382/4) آمده است.</w:t>
      </w:r>
    </w:p>
    <w:p w:rsidR="00BD3D1B" w:rsidRPr="00906F1B" w:rsidRDefault="00BD3D1B" w:rsidP="001C13E0">
      <w:pPr>
        <w:pStyle w:val="PlainText"/>
        <w:ind w:firstLine="284"/>
        <w:jc w:val="both"/>
        <w:rPr>
          <w:rStyle w:val="Char4"/>
          <w:rtl/>
        </w:rPr>
      </w:pPr>
      <w:r w:rsidRPr="00906F1B">
        <w:rPr>
          <w:rStyle w:val="Char4"/>
          <w:rtl/>
        </w:rPr>
        <w:t>و ابن عسا</w:t>
      </w:r>
      <w:r w:rsidR="00755556">
        <w:rPr>
          <w:rStyle w:val="Char4"/>
          <w:rtl/>
        </w:rPr>
        <w:t>ک</w:t>
      </w:r>
      <w:r w:rsidRPr="00906F1B">
        <w:rPr>
          <w:rStyle w:val="Char4"/>
          <w:rtl/>
        </w:rPr>
        <w:t>ر از مجاهد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ابن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آمد، و</w:t>
      </w:r>
      <w:r w:rsidR="000E63F6">
        <w:rPr>
          <w:rStyle w:val="Char4"/>
          <w:rtl/>
        </w:rPr>
        <w:t>ی</w:t>
      </w:r>
      <w:r w:rsidRPr="00906F1B">
        <w:rPr>
          <w:rStyle w:val="Char4"/>
          <w:rtl/>
        </w:rPr>
        <w:t xml:space="preserve"> به او گفت: شما و ابوان</w:t>
      </w:r>
      <w:r w:rsidR="00755556">
        <w:rPr>
          <w:rStyle w:val="Char4"/>
          <w:rtl/>
        </w:rPr>
        <w:t>ی</w:t>
      </w:r>
      <w:r w:rsidRPr="00906F1B">
        <w:rPr>
          <w:rStyle w:val="Char4"/>
          <w:rtl/>
        </w:rPr>
        <w:t>س چطور هست</w:t>
      </w:r>
      <w:r w:rsidR="00755556">
        <w:rPr>
          <w:rStyle w:val="Char4"/>
          <w:rtl/>
        </w:rPr>
        <w:t>ی</w:t>
      </w:r>
      <w:r w:rsidRPr="00906F1B">
        <w:rPr>
          <w:rStyle w:val="Char4"/>
          <w:rtl/>
        </w:rPr>
        <w:t>د؟ گفت: ما و او چنان</w:t>
      </w:r>
      <w:r w:rsidR="00755556">
        <w:rPr>
          <w:rStyle w:val="Char4"/>
          <w:rtl/>
        </w:rPr>
        <w:t>ی</w:t>
      </w:r>
      <w:r w:rsidRPr="00906F1B">
        <w:rPr>
          <w:rStyle w:val="Char4"/>
          <w:rtl/>
        </w:rPr>
        <w:t xml:space="preserve">م </w:t>
      </w:r>
      <w:r w:rsidR="00755556">
        <w:rPr>
          <w:rStyle w:val="Char4"/>
          <w:rtl/>
        </w:rPr>
        <w:t>ک</w:t>
      </w:r>
      <w:r w:rsidRPr="00906F1B">
        <w:rPr>
          <w:rStyle w:val="Char4"/>
          <w:rtl/>
        </w:rPr>
        <w:t>ه وقت</w:t>
      </w:r>
      <w:r w:rsidR="000E63F6">
        <w:rPr>
          <w:rStyle w:val="Char4"/>
          <w:rtl/>
        </w:rPr>
        <w:t>ی</w:t>
      </w:r>
      <w:r w:rsidRPr="00906F1B">
        <w:rPr>
          <w:rStyle w:val="Char4"/>
          <w:rtl/>
        </w:rPr>
        <w:t xml:space="preserve"> همراهش روبرو شو</w:t>
      </w:r>
      <w:r w:rsidR="00755556">
        <w:rPr>
          <w:rStyle w:val="Char4"/>
          <w:rtl/>
        </w:rPr>
        <w:t>ی</w:t>
      </w:r>
      <w:r w:rsidRPr="00906F1B">
        <w:rPr>
          <w:rStyle w:val="Char4"/>
          <w:rtl/>
        </w:rPr>
        <w:t>م، چ</w:t>
      </w:r>
      <w:r w:rsidR="00755556">
        <w:rPr>
          <w:rStyle w:val="Char4"/>
          <w:rtl/>
        </w:rPr>
        <w:t>ی</w:t>
      </w:r>
      <w:r w:rsidRPr="00906F1B">
        <w:rPr>
          <w:rStyle w:val="Char4"/>
          <w:rtl/>
        </w:rPr>
        <w:t>ز</w:t>
      </w:r>
      <w:r w:rsidR="000E63F6">
        <w:rPr>
          <w:rStyle w:val="Char4"/>
          <w:rtl/>
        </w:rPr>
        <w:t>ی</w:t>
      </w:r>
      <w:r w:rsidRPr="00906F1B">
        <w:rPr>
          <w:rStyle w:val="Char4"/>
          <w:rtl/>
        </w:rPr>
        <w:t xml:space="preserve"> به او م</w:t>
      </w:r>
      <w:r w:rsidR="000E63F6">
        <w:rPr>
          <w:rStyle w:val="Char4"/>
          <w:rtl/>
        </w:rPr>
        <w:t>ی</w:t>
      </w:r>
      <w:r w:rsidRPr="00906F1B">
        <w:rPr>
          <w:rStyle w:val="Char4"/>
          <w:rtl/>
        </w:rPr>
        <w:t>‏گو</w:t>
      </w:r>
      <w:r w:rsidR="00755556">
        <w:rPr>
          <w:rStyle w:val="Char4"/>
          <w:rtl/>
        </w:rPr>
        <w:t>یی</w:t>
      </w:r>
      <w:r w:rsidRPr="00906F1B">
        <w:rPr>
          <w:rStyle w:val="Char4"/>
          <w:rtl/>
        </w:rPr>
        <w:t xml:space="preserve">م </w:t>
      </w:r>
      <w:r w:rsidR="00755556">
        <w:rPr>
          <w:rStyle w:val="Char4"/>
          <w:rtl/>
        </w:rPr>
        <w:t>ک</w:t>
      </w:r>
      <w:r w:rsidRPr="00906F1B">
        <w:rPr>
          <w:rStyle w:val="Char4"/>
          <w:rtl/>
        </w:rPr>
        <w:t>ه دوست م</w:t>
      </w:r>
      <w:r w:rsidR="000E63F6">
        <w:rPr>
          <w:rStyle w:val="Char4"/>
          <w:rtl/>
        </w:rPr>
        <w:t>ی</w:t>
      </w:r>
      <w:r w:rsidRPr="00906F1B">
        <w:rPr>
          <w:rStyle w:val="Char4"/>
          <w:rtl/>
        </w:rPr>
        <w:t>‏دارد، و وقت</w:t>
      </w:r>
      <w:r w:rsidR="000E63F6">
        <w:rPr>
          <w:rStyle w:val="Char4"/>
          <w:rtl/>
        </w:rPr>
        <w:t>ی</w:t>
      </w:r>
      <w:r w:rsidRPr="00906F1B">
        <w:rPr>
          <w:rStyle w:val="Char4"/>
          <w:rtl/>
        </w:rPr>
        <w:t xml:space="preserve"> </w:t>
      </w:r>
      <w:r w:rsidR="00755556">
        <w:rPr>
          <w:rStyle w:val="Char4"/>
          <w:rtl/>
        </w:rPr>
        <w:t>ک</w:t>
      </w:r>
      <w:r w:rsidRPr="00906F1B">
        <w:rPr>
          <w:rStyle w:val="Char4"/>
          <w:rtl/>
        </w:rPr>
        <w:t>ه از و</w:t>
      </w:r>
      <w:r w:rsidR="000E63F6">
        <w:rPr>
          <w:rStyle w:val="Char4"/>
          <w:rtl/>
        </w:rPr>
        <w:t>ی</w:t>
      </w:r>
      <w:r w:rsidRPr="00906F1B">
        <w:rPr>
          <w:rStyle w:val="Char4"/>
          <w:rtl/>
        </w:rPr>
        <w:t xml:space="preserve"> رو</w:t>
      </w:r>
      <w:r w:rsidR="000E63F6">
        <w:rPr>
          <w:rStyle w:val="Char4"/>
          <w:rtl/>
        </w:rPr>
        <w:t>ی</w:t>
      </w:r>
      <w:r w:rsidRPr="00906F1B">
        <w:rPr>
          <w:rStyle w:val="Char4"/>
          <w:rtl/>
        </w:rPr>
        <w:t xml:space="preserve"> گردان</w:t>
      </w:r>
      <w:r w:rsidR="00755556">
        <w:rPr>
          <w:rStyle w:val="Char4"/>
          <w:rtl/>
        </w:rPr>
        <w:t>ی</w:t>
      </w:r>
      <w:r w:rsidRPr="00906F1B">
        <w:rPr>
          <w:rStyle w:val="Char4"/>
          <w:rtl/>
        </w:rPr>
        <w:t>د</w:t>
      </w:r>
      <w:r w:rsidR="00755556">
        <w:rPr>
          <w:rStyle w:val="Char4"/>
          <w:rtl/>
        </w:rPr>
        <w:t>ی</w:t>
      </w:r>
      <w:r w:rsidRPr="00906F1B">
        <w:rPr>
          <w:rStyle w:val="Char4"/>
          <w:rtl/>
        </w:rPr>
        <w:t>م، غ</w:t>
      </w:r>
      <w:r w:rsidR="00755556">
        <w:rPr>
          <w:rStyle w:val="Char4"/>
          <w:rtl/>
        </w:rPr>
        <w:t>ی</w:t>
      </w:r>
      <w:r w:rsidRPr="00906F1B">
        <w:rPr>
          <w:rStyle w:val="Char4"/>
          <w:rtl/>
        </w:rPr>
        <w:t>ر آن را م</w:t>
      </w:r>
      <w:r w:rsidR="000E63F6">
        <w:rPr>
          <w:rStyle w:val="Char4"/>
          <w:rtl/>
        </w:rPr>
        <w:t>ی</w:t>
      </w:r>
      <w:r w:rsidRPr="00906F1B">
        <w:rPr>
          <w:rStyle w:val="Char4"/>
          <w:rtl/>
        </w:rPr>
        <w:t>‏گو</w:t>
      </w:r>
      <w:r w:rsidR="00755556">
        <w:rPr>
          <w:rStyle w:val="Char4"/>
          <w:rtl/>
        </w:rPr>
        <w:t>یی</w:t>
      </w:r>
      <w:r w:rsidRPr="00906F1B">
        <w:rPr>
          <w:rStyle w:val="Char4"/>
          <w:rtl/>
        </w:rPr>
        <w:t>م. ابن عمر فرمود: ا</w:t>
      </w:r>
      <w:r w:rsidR="00755556">
        <w:rPr>
          <w:rStyle w:val="Char4"/>
          <w:rtl/>
        </w:rPr>
        <w:t>ی</w:t>
      </w:r>
      <w:r w:rsidRPr="00906F1B">
        <w:rPr>
          <w:rStyle w:val="Char4"/>
          <w:rtl/>
        </w:rPr>
        <w:t>ن چ</w:t>
      </w:r>
      <w:r w:rsidR="00755556">
        <w:rPr>
          <w:rStyle w:val="Char4"/>
          <w:rtl/>
        </w:rPr>
        <w:t>ی</w:t>
      </w:r>
      <w:r w:rsidRPr="00906F1B">
        <w:rPr>
          <w:rStyle w:val="Char4"/>
          <w:rtl/>
        </w:rPr>
        <w:t>ز</w:t>
      </w:r>
      <w:r w:rsidR="000E63F6">
        <w:rPr>
          <w:rStyle w:val="Char4"/>
          <w:rtl/>
        </w:rPr>
        <w:t>ی</w:t>
      </w:r>
      <w:r w:rsidRPr="00906F1B">
        <w:rPr>
          <w:rStyle w:val="Char4"/>
          <w:rtl/>
        </w:rPr>
        <w:t xml:space="preserve"> است </w:t>
      </w:r>
      <w:r w:rsidR="00755556">
        <w:rPr>
          <w:rStyle w:val="Char4"/>
          <w:rtl/>
        </w:rPr>
        <w:t>ک</w:t>
      </w:r>
      <w:r w:rsidRPr="00906F1B">
        <w:rPr>
          <w:rStyle w:val="Char4"/>
          <w:rtl/>
        </w:rPr>
        <w:t>ه ما - وقت</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با رسول خدا </w:t>
      </w:r>
      <w:r>
        <w:rPr>
          <w:rFonts w:cs="CTraditional Arabic"/>
          <w:sz w:val="28"/>
          <w:szCs w:val="28"/>
          <w:rtl/>
        </w:rPr>
        <w:t>ص</w:t>
      </w:r>
      <w:r w:rsidRPr="00906F1B">
        <w:rPr>
          <w:rStyle w:val="Char4"/>
          <w:rtl/>
        </w:rPr>
        <w:t xml:space="preserve"> بود</w:t>
      </w:r>
      <w:r w:rsidR="00755556">
        <w:rPr>
          <w:rStyle w:val="Char4"/>
          <w:rtl/>
        </w:rPr>
        <w:t>ی</w:t>
      </w:r>
      <w:r w:rsidRPr="00906F1B">
        <w:rPr>
          <w:rStyle w:val="Char4"/>
          <w:rtl/>
        </w:rPr>
        <w:t>م - آن را از نفاق م</w:t>
      </w:r>
      <w:r w:rsidR="000E63F6">
        <w:rPr>
          <w:rStyle w:val="Char4"/>
          <w:rtl/>
        </w:rPr>
        <w:t>ی</w:t>
      </w:r>
      <w:r w:rsidRPr="00906F1B">
        <w:rPr>
          <w:rStyle w:val="Char4"/>
          <w:rtl/>
        </w:rPr>
        <w:t>‏شمرد</w:t>
      </w:r>
      <w:r w:rsidR="00755556">
        <w:rPr>
          <w:rStyle w:val="Char4"/>
          <w:rtl/>
        </w:rPr>
        <w:t>ی</w:t>
      </w:r>
      <w:r w:rsidRPr="00906F1B">
        <w:rPr>
          <w:rStyle w:val="Char4"/>
          <w:rtl/>
        </w:rPr>
        <w:t>م. ا</w:t>
      </w:r>
      <w:r w:rsidR="00755556">
        <w:rPr>
          <w:rStyle w:val="Char4"/>
          <w:rtl/>
        </w:rPr>
        <w:t>ی</w:t>
      </w:r>
      <w:r w:rsidRPr="00906F1B">
        <w:rPr>
          <w:rStyle w:val="Char4"/>
          <w:rtl/>
        </w:rPr>
        <w:t>ن چن</w:t>
      </w:r>
      <w:r w:rsidR="00755556">
        <w:rPr>
          <w:rStyle w:val="Char4"/>
          <w:rtl/>
        </w:rPr>
        <w:t>ی</w:t>
      </w:r>
      <w:r w:rsidRPr="00906F1B">
        <w:rPr>
          <w:rStyle w:val="Char4"/>
          <w:rtl/>
        </w:rPr>
        <w:t xml:space="preserve">ن در </w:t>
      </w:r>
      <w:r w:rsidR="00755556">
        <w:rPr>
          <w:rStyle w:val="Char4"/>
          <w:rtl/>
        </w:rPr>
        <w:t>ک</w:t>
      </w:r>
      <w:r w:rsidRPr="00906F1B">
        <w:rPr>
          <w:rStyle w:val="Char4"/>
          <w:rtl/>
        </w:rPr>
        <w:t>نزالعمال (93/1) آمده است.</w:t>
      </w:r>
    </w:p>
    <w:p w:rsidR="00BD3D1B" w:rsidRPr="00906F1B" w:rsidRDefault="00BD3D1B" w:rsidP="007F6AF9">
      <w:pPr>
        <w:pStyle w:val="PlainText"/>
        <w:ind w:firstLine="284"/>
        <w:jc w:val="both"/>
        <w:rPr>
          <w:rStyle w:val="Char4"/>
          <w:rtl/>
        </w:rPr>
      </w:pPr>
      <w:r w:rsidRPr="00906F1B">
        <w:rPr>
          <w:rStyle w:val="Char4"/>
          <w:rtl/>
        </w:rPr>
        <w:t>و ا</w:t>
      </w:r>
      <w:r w:rsidR="00755556">
        <w:rPr>
          <w:rStyle w:val="Char4"/>
          <w:rtl/>
        </w:rPr>
        <w:t>ی</w:t>
      </w:r>
      <w:r w:rsidRPr="00906F1B">
        <w:rPr>
          <w:rStyle w:val="Char4"/>
          <w:rtl/>
        </w:rPr>
        <w:t>ن را ابونع</w:t>
      </w:r>
      <w:r w:rsidR="00755556">
        <w:rPr>
          <w:rStyle w:val="Char4"/>
          <w:rtl/>
        </w:rPr>
        <w:t>ی</w:t>
      </w:r>
      <w:r w:rsidRPr="00906F1B">
        <w:rPr>
          <w:rStyle w:val="Char4"/>
          <w:rtl/>
        </w:rPr>
        <w:t>م در الحل</w:t>
      </w:r>
      <w:r w:rsidR="00755556">
        <w:rPr>
          <w:rStyle w:val="Char4"/>
          <w:rtl/>
        </w:rPr>
        <w:t>ی</w:t>
      </w:r>
      <w:r w:rsidRPr="00906F1B">
        <w:rPr>
          <w:rStyle w:val="Char4"/>
          <w:rtl/>
        </w:rPr>
        <w:t>ه (332/4) از شعب</w:t>
      </w:r>
      <w:r w:rsidR="000E63F6">
        <w:rPr>
          <w:rStyle w:val="Char4"/>
          <w:rtl/>
        </w:rPr>
        <w:t>ی</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ما برا</w:t>
      </w:r>
      <w:r w:rsidR="000E63F6">
        <w:rPr>
          <w:rStyle w:val="Char4"/>
          <w:rtl/>
        </w:rPr>
        <w:t>ی</w:t>
      </w:r>
      <w:r w:rsidRPr="00906F1B">
        <w:rPr>
          <w:rStyle w:val="Char4"/>
          <w:rtl/>
        </w:rPr>
        <w:t xml:space="preserve"> ابن عمر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گفت</w:t>
      </w:r>
      <w:r w:rsidR="00755556">
        <w:rPr>
          <w:rStyle w:val="Char4"/>
          <w:rtl/>
        </w:rPr>
        <w:t>ی</w:t>
      </w:r>
      <w:r w:rsidRPr="00906F1B">
        <w:rPr>
          <w:rStyle w:val="Char4"/>
          <w:rtl/>
        </w:rPr>
        <w:t>م: وقت</w:t>
      </w:r>
      <w:r w:rsidR="000E63F6">
        <w:rPr>
          <w:rStyle w:val="Char4"/>
          <w:rtl/>
        </w:rPr>
        <w:t>ی</w:t>
      </w:r>
      <w:r w:rsidRPr="00906F1B">
        <w:rPr>
          <w:rStyle w:val="Char4"/>
          <w:rtl/>
        </w:rPr>
        <w:t xml:space="preserve"> </w:t>
      </w:r>
      <w:r w:rsidR="00755556">
        <w:rPr>
          <w:rStyle w:val="Char4"/>
          <w:rtl/>
        </w:rPr>
        <w:t>ک</w:t>
      </w:r>
      <w:r w:rsidRPr="00906F1B">
        <w:rPr>
          <w:rStyle w:val="Char4"/>
          <w:rtl/>
        </w:rPr>
        <w:t>ه بر ا</w:t>
      </w:r>
      <w:r w:rsidR="00755556">
        <w:rPr>
          <w:rStyle w:val="Char4"/>
          <w:rtl/>
        </w:rPr>
        <w:t>ی</w:t>
      </w:r>
      <w:r w:rsidRPr="00906F1B">
        <w:rPr>
          <w:rStyle w:val="Char4"/>
          <w:rtl/>
        </w:rPr>
        <w:t>ن‏ها داخل شو</w:t>
      </w:r>
      <w:r w:rsidR="00755556">
        <w:rPr>
          <w:rStyle w:val="Char4"/>
          <w:rtl/>
        </w:rPr>
        <w:t>ی</w:t>
      </w:r>
      <w:r w:rsidRPr="00906F1B">
        <w:rPr>
          <w:rStyle w:val="Char4"/>
          <w:rtl/>
        </w:rPr>
        <w:t>م، چ</w:t>
      </w:r>
      <w:r w:rsidR="00755556">
        <w:rPr>
          <w:rStyle w:val="Char4"/>
          <w:rtl/>
        </w:rPr>
        <w:t>ی</w:t>
      </w:r>
      <w:r w:rsidRPr="00906F1B">
        <w:rPr>
          <w:rStyle w:val="Char4"/>
          <w:rtl/>
        </w:rPr>
        <w:t>ز</w:t>
      </w:r>
      <w:r w:rsidR="000E63F6">
        <w:rPr>
          <w:rStyle w:val="Char4"/>
          <w:rtl/>
        </w:rPr>
        <w:t>ی</w:t>
      </w:r>
      <w:r w:rsidRPr="00906F1B">
        <w:rPr>
          <w:rStyle w:val="Char4"/>
          <w:rtl/>
        </w:rPr>
        <w:t xml:space="preserve"> را م</w:t>
      </w:r>
      <w:r w:rsidR="000E63F6">
        <w:rPr>
          <w:rStyle w:val="Char4"/>
          <w:rtl/>
        </w:rPr>
        <w:t>ی</w:t>
      </w:r>
      <w:r w:rsidRPr="00906F1B">
        <w:rPr>
          <w:rStyle w:val="Char4"/>
          <w:rtl/>
        </w:rPr>
        <w:t>‏گو</w:t>
      </w:r>
      <w:r w:rsidR="00755556">
        <w:rPr>
          <w:rStyle w:val="Char4"/>
          <w:rtl/>
        </w:rPr>
        <w:t>یی</w:t>
      </w:r>
      <w:r w:rsidRPr="00906F1B">
        <w:rPr>
          <w:rStyle w:val="Char4"/>
          <w:rtl/>
        </w:rPr>
        <w:t xml:space="preserve">م </w:t>
      </w:r>
      <w:r w:rsidR="00755556">
        <w:rPr>
          <w:rStyle w:val="Char4"/>
          <w:rtl/>
        </w:rPr>
        <w:t>ک</w:t>
      </w:r>
      <w:r w:rsidRPr="00906F1B">
        <w:rPr>
          <w:rStyle w:val="Char4"/>
          <w:rtl/>
        </w:rPr>
        <w:t>ه خوش دارند، و وقت</w:t>
      </w:r>
      <w:r w:rsidR="000E63F6">
        <w:rPr>
          <w:rStyle w:val="Char4"/>
          <w:rtl/>
        </w:rPr>
        <w:t>ی</w:t>
      </w:r>
      <w:r w:rsidRPr="00906F1B">
        <w:rPr>
          <w:rStyle w:val="Char4"/>
          <w:rtl/>
        </w:rPr>
        <w:t xml:space="preserve"> </w:t>
      </w:r>
      <w:r w:rsidR="00755556">
        <w:rPr>
          <w:rStyle w:val="Char4"/>
          <w:rtl/>
        </w:rPr>
        <w:t>ک</w:t>
      </w:r>
      <w:r w:rsidRPr="00906F1B">
        <w:rPr>
          <w:rStyle w:val="Char4"/>
          <w:rtl/>
        </w:rPr>
        <w:t>ه از نزدشان ب</w:t>
      </w:r>
      <w:r w:rsidR="00755556">
        <w:rPr>
          <w:rStyle w:val="Char4"/>
          <w:rtl/>
        </w:rPr>
        <w:t>ی</w:t>
      </w:r>
      <w:r w:rsidRPr="00906F1B">
        <w:rPr>
          <w:rStyle w:val="Char4"/>
          <w:rtl/>
        </w:rPr>
        <w:t>رون شد</w:t>
      </w:r>
      <w:r w:rsidR="00755556">
        <w:rPr>
          <w:rStyle w:val="Char4"/>
          <w:rtl/>
        </w:rPr>
        <w:t>ی</w:t>
      </w:r>
      <w:r w:rsidRPr="00906F1B">
        <w:rPr>
          <w:rStyle w:val="Char4"/>
          <w:rtl/>
        </w:rPr>
        <w:t>م، خلاف آن را م</w:t>
      </w:r>
      <w:r w:rsidR="000E63F6">
        <w:rPr>
          <w:rStyle w:val="Char4"/>
          <w:rtl/>
        </w:rPr>
        <w:t>ی</w:t>
      </w:r>
      <w:r w:rsidRPr="00906F1B">
        <w:rPr>
          <w:rStyle w:val="Char4"/>
          <w:rtl/>
        </w:rPr>
        <w:t>‏گو</w:t>
      </w:r>
      <w:r w:rsidR="00755556">
        <w:rPr>
          <w:rStyle w:val="Char4"/>
          <w:rtl/>
        </w:rPr>
        <w:t>یی</w:t>
      </w:r>
      <w:r w:rsidRPr="00906F1B">
        <w:rPr>
          <w:rStyle w:val="Char4"/>
          <w:rtl/>
        </w:rPr>
        <w:t xml:space="preserve">م. گفت: ما آن را در زمان رسول خدا </w:t>
      </w:r>
      <w:r>
        <w:rPr>
          <w:rFonts w:cs="CTraditional Arabic"/>
          <w:sz w:val="28"/>
          <w:szCs w:val="28"/>
          <w:rtl/>
        </w:rPr>
        <w:t>ص</w:t>
      </w:r>
      <w:r w:rsidRPr="00906F1B">
        <w:rPr>
          <w:rStyle w:val="Char4"/>
          <w:rtl/>
        </w:rPr>
        <w:t xml:space="preserve"> نفاق م</w:t>
      </w:r>
      <w:r w:rsidR="000E63F6">
        <w:rPr>
          <w:rStyle w:val="Char4"/>
          <w:rtl/>
        </w:rPr>
        <w:t>ی</w:t>
      </w:r>
      <w:r w:rsidRPr="00906F1B">
        <w:rPr>
          <w:rStyle w:val="Char4"/>
          <w:rtl/>
        </w:rPr>
        <w:t>‏شمرد</w:t>
      </w:r>
      <w:r w:rsidR="00755556">
        <w:rPr>
          <w:rStyle w:val="Char4"/>
          <w:rtl/>
        </w:rPr>
        <w:t>ی</w:t>
      </w:r>
      <w:r w:rsidRPr="00906F1B">
        <w:rPr>
          <w:rStyle w:val="Char4"/>
          <w:rtl/>
        </w:rPr>
        <w:t>م.</w:t>
      </w:r>
    </w:p>
    <w:p w:rsidR="00BD3D1B" w:rsidRPr="00684E8F" w:rsidRDefault="00BD3D1B" w:rsidP="0082669A">
      <w:pPr>
        <w:pStyle w:val="a5"/>
        <w:rPr>
          <w:rtl/>
        </w:rPr>
      </w:pPr>
      <w:bookmarkStart w:id="110" w:name="_Toc441683621"/>
      <w:r w:rsidRPr="00684E8F">
        <w:rPr>
          <w:rtl/>
        </w:rPr>
        <w:t>حديث علقمه بن وقاص درباره منع لهو و خنديدن نزد اميران</w:t>
      </w:r>
      <w:bookmarkEnd w:id="110"/>
    </w:p>
    <w:p w:rsidR="00BD3D1B" w:rsidRPr="00906F1B" w:rsidRDefault="00BD3D1B" w:rsidP="007F6AF9">
      <w:pPr>
        <w:pStyle w:val="PlainText"/>
        <w:ind w:firstLine="284"/>
        <w:jc w:val="both"/>
        <w:rPr>
          <w:rStyle w:val="Char4"/>
          <w:rtl/>
        </w:rPr>
      </w:pPr>
      <w:r w:rsidRPr="00906F1B">
        <w:rPr>
          <w:rStyle w:val="Char4"/>
          <w:rtl/>
        </w:rPr>
        <w:t>ب</w:t>
      </w:r>
      <w:r w:rsidR="00755556">
        <w:rPr>
          <w:rStyle w:val="Char4"/>
          <w:rtl/>
        </w:rPr>
        <w:t>ی</w:t>
      </w:r>
      <w:r w:rsidRPr="00906F1B">
        <w:rPr>
          <w:rStyle w:val="Char4"/>
          <w:rtl/>
        </w:rPr>
        <w:t>هق</w:t>
      </w:r>
      <w:r w:rsidR="000E63F6">
        <w:rPr>
          <w:rStyle w:val="Char4"/>
          <w:rtl/>
        </w:rPr>
        <w:t>ی</w:t>
      </w:r>
      <w:r w:rsidRPr="00906F1B">
        <w:rPr>
          <w:rStyle w:val="Char4"/>
          <w:rtl/>
        </w:rPr>
        <w:t xml:space="preserve"> (165/8) از علقمه بن وقاص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مرد ب</w:t>
      </w:r>
      <w:r w:rsidR="00755556">
        <w:rPr>
          <w:rStyle w:val="Char4"/>
          <w:rtl/>
        </w:rPr>
        <w:t>یک</w:t>
      </w:r>
      <w:r w:rsidRPr="00906F1B">
        <w:rPr>
          <w:rStyle w:val="Char4"/>
          <w:rtl/>
        </w:rPr>
        <w:t>ار</w:t>
      </w:r>
      <w:r w:rsidR="000E63F6">
        <w:rPr>
          <w:rStyle w:val="Char4"/>
          <w:rtl/>
        </w:rPr>
        <w:t>ی</w:t>
      </w:r>
      <w:r w:rsidRPr="00906F1B">
        <w:rPr>
          <w:rStyle w:val="Char4"/>
          <w:rtl/>
        </w:rPr>
        <w:t xml:space="preserve"> بود، بر ام</w:t>
      </w:r>
      <w:r w:rsidR="00755556">
        <w:rPr>
          <w:rStyle w:val="Char4"/>
          <w:rtl/>
        </w:rPr>
        <w:t>ی</w:t>
      </w:r>
      <w:r w:rsidRPr="00906F1B">
        <w:rPr>
          <w:rStyle w:val="Char4"/>
          <w:rtl/>
        </w:rPr>
        <w:t>ران داخل م</w:t>
      </w:r>
      <w:r w:rsidR="000E63F6">
        <w:rPr>
          <w:rStyle w:val="Char4"/>
          <w:rtl/>
        </w:rPr>
        <w:t>ی</w:t>
      </w:r>
      <w:r w:rsidRPr="00906F1B">
        <w:rPr>
          <w:rStyle w:val="Char4"/>
          <w:rtl/>
        </w:rPr>
        <w:t>‏شد، و آنها را م</w:t>
      </w:r>
      <w:r w:rsidR="000E63F6">
        <w:rPr>
          <w:rStyle w:val="Char4"/>
          <w:rtl/>
        </w:rPr>
        <w:t>ی</w:t>
      </w:r>
      <w:r w:rsidRPr="00906F1B">
        <w:rPr>
          <w:rStyle w:val="Char4"/>
          <w:rtl/>
        </w:rPr>
        <w:t>‏خندان</w:t>
      </w:r>
      <w:r w:rsidR="00755556">
        <w:rPr>
          <w:rStyle w:val="Char4"/>
          <w:rtl/>
        </w:rPr>
        <w:t>ی</w:t>
      </w:r>
      <w:r w:rsidRPr="00906F1B">
        <w:rPr>
          <w:rStyle w:val="Char4"/>
          <w:rtl/>
        </w:rPr>
        <w:t>د، پدر بزرگم به او گفت: وا</w:t>
      </w:r>
      <w:r w:rsidR="000E63F6">
        <w:rPr>
          <w:rStyle w:val="Char4"/>
          <w:rtl/>
        </w:rPr>
        <w:t>ی</w:t>
      </w:r>
      <w:r w:rsidRPr="00906F1B">
        <w:rPr>
          <w:rStyle w:val="Char4"/>
          <w:rtl/>
        </w:rPr>
        <w:t xml:space="preserve"> بر تو ا</w:t>
      </w:r>
      <w:r w:rsidR="000E63F6">
        <w:rPr>
          <w:rStyle w:val="Char4"/>
          <w:rtl/>
        </w:rPr>
        <w:t>ی</w:t>
      </w:r>
      <w:r w:rsidRPr="00906F1B">
        <w:rPr>
          <w:rStyle w:val="Char4"/>
          <w:rtl/>
        </w:rPr>
        <w:t xml:space="preserve"> فلان، </w:t>
      </w:r>
      <w:r w:rsidRPr="007257A2">
        <w:rPr>
          <w:rStyle w:val="Char4"/>
          <w:spacing w:val="-4"/>
          <w:rtl/>
        </w:rPr>
        <w:t>چرا بر ا</w:t>
      </w:r>
      <w:r w:rsidR="00755556" w:rsidRPr="007257A2">
        <w:rPr>
          <w:rStyle w:val="Char4"/>
          <w:spacing w:val="-4"/>
          <w:rtl/>
        </w:rPr>
        <w:t>ی</w:t>
      </w:r>
      <w:r w:rsidRPr="007257A2">
        <w:rPr>
          <w:rStyle w:val="Char4"/>
          <w:spacing w:val="-4"/>
          <w:rtl/>
        </w:rPr>
        <w:t>ن‏ها داخل م</w:t>
      </w:r>
      <w:r w:rsidR="000E63F6">
        <w:rPr>
          <w:rStyle w:val="Char4"/>
          <w:spacing w:val="-4"/>
          <w:rtl/>
        </w:rPr>
        <w:t>ی</w:t>
      </w:r>
      <w:r w:rsidRPr="007257A2">
        <w:rPr>
          <w:rStyle w:val="Char4"/>
          <w:spacing w:val="-4"/>
          <w:rtl/>
        </w:rPr>
        <w:t>‏شو</w:t>
      </w:r>
      <w:r w:rsidR="000E63F6">
        <w:rPr>
          <w:rStyle w:val="Char4"/>
          <w:spacing w:val="-4"/>
          <w:rtl/>
        </w:rPr>
        <w:t>ی</w:t>
      </w:r>
      <w:r w:rsidRPr="007257A2">
        <w:rPr>
          <w:rStyle w:val="Char4"/>
          <w:spacing w:val="-4"/>
          <w:rtl/>
        </w:rPr>
        <w:t xml:space="preserve"> و آنان را م</w:t>
      </w:r>
      <w:r w:rsidR="000E63F6">
        <w:rPr>
          <w:rStyle w:val="Char4"/>
          <w:spacing w:val="-4"/>
          <w:rtl/>
        </w:rPr>
        <w:t>ی</w:t>
      </w:r>
      <w:r w:rsidRPr="007257A2">
        <w:rPr>
          <w:rStyle w:val="Char4"/>
          <w:spacing w:val="-4"/>
          <w:rtl/>
        </w:rPr>
        <w:t>‏خندان</w:t>
      </w:r>
      <w:r w:rsidR="000E63F6">
        <w:rPr>
          <w:rStyle w:val="Char4"/>
          <w:spacing w:val="-4"/>
          <w:rtl/>
        </w:rPr>
        <w:t>ی</w:t>
      </w:r>
      <w:r w:rsidRPr="007257A2">
        <w:rPr>
          <w:rStyle w:val="Char4"/>
          <w:spacing w:val="-4"/>
          <w:rtl/>
        </w:rPr>
        <w:t>؟! چون من از بلال بن حارث مزن</w:t>
      </w:r>
      <w:r w:rsidR="000E63F6">
        <w:rPr>
          <w:rStyle w:val="Char4"/>
          <w:spacing w:val="-4"/>
          <w:rtl/>
        </w:rPr>
        <w:t>ی</w:t>
      </w:r>
      <w:r w:rsidR="00130DB0" w:rsidRPr="007257A2">
        <w:rPr>
          <w:rStyle w:val="Char4"/>
          <w:spacing w:val="-4"/>
          <w:rtl/>
        </w:rPr>
        <w:t xml:space="preserve"> </w:t>
      </w:r>
      <w:r w:rsidR="00130DB0" w:rsidRPr="007257A2">
        <w:rPr>
          <w:rStyle w:val="Char4"/>
          <w:rFonts w:ascii="CTraditional Arabic" w:hAnsi="CTraditional Arabic" w:cs="CTraditional Arabic"/>
          <w:spacing w:val="-4"/>
          <w:rtl/>
        </w:rPr>
        <w:t>س</w:t>
      </w:r>
      <w:r w:rsidRPr="00906F1B">
        <w:rPr>
          <w:rStyle w:val="Char4"/>
          <w:rtl/>
        </w:rPr>
        <w:t xml:space="preserve"> صاحب رسول خدا </w:t>
      </w:r>
      <w:r>
        <w:rPr>
          <w:rFonts w:cs="CTraditional Arabic"/>
          <w:sz w:val="28"/>
          <w:szCs w:val="28"/>
          <w:rtl/>
        </w:rPr>
        <w:t>ص</w:t>
      </w:r>
      <w:r w:rsidRPr="00906F1B">
        <w:rPr>
          <w:rStyle w:val="Char4"/>
          <w:rtl/>
        </w:rPr>
        <w:t xml:space="preserve"> شن</w:t>
      </w:r>
      <w:r w:rsidR="00755556">
        <w:rPr>
          <w:rStyle w:val="Char4"/>
          <w:rtl/>
        </w:rPr>
        <w:t>ی</w:t>
      </w:r>
      <w:r w:rsidRPr="00906F1B">
        <w:rPr>
          <w:rStyle w:val="Char4"/>
          <w:rtl/>
        </w:rPr>
        <w:t xml:space="preserve">دم </w:t>
      </w:r>
      <w:r w:rsidR="00755556">
        <w:rPr>
          <w:rStyle w:val="Char4"/>
          <w:rtl/>
        </w:rPr>
        <w:t>ک</w:t>
      </w:r>
      <w:r w:rsidRPr="00906F1B">
        <w:rPr>
          <w:rStyle w:val="Char4"/>
          <w:rtl/>
        </w:rPr>
        <w:t>ه حد</w:t>
      </w:r>
      <w:r w:rsidR="00755556">
        <w:rPr>
          <w:rStyle w:val="Char4"/>
          <w:rtl/>
        </w:rPr>
        <w:t>ی</w:t>
      </w:r>
      <w:r w:rsidRPr="00906F1B">
        <w:rPr>
          <w:rStyle w:val="Char4"/>
          <w:rtl/>
        </w:rPr>
        <w:t>ث ب</w:t>
      </w:r>
      <w:r w:rsidR="00755556">
        <w:rPr>
          <w:rStyle w:val="Char4"/>
          <w:rtl/>
        </w:rPr>
        <w:t>ی</w:t>
      </w:r>
      <w:r w:rsidRPr="00906F1B">
        <w:rPr>
          <w:rStyle w:val="Char4"/>
          <w:rtl/>
        </w:rPr>
        <w:t>ان م</w:t>
      </w:r>
      <w:r w:rsidR="000E63F6">
        <w:rPr>
          <w:rStyle w:val="Char4"/>
          <w:rtl/>
        </w:rPr>
        <w:t>ی</w:t>
      </w:r>
      <w:r w:rsidRPr="00906F1B">
        <w:rPr>
          <w:rStyle w:val="Char4"/>
          <w:rtl/>
        </w:rPr>
        <w:t xml:space="preserve">‏نمود </w:t>
      </w:r>
      <w:r w:rsidR="00755556">
        <w:rPr>
          <w:rStyle w:val="Char4"/>
          <w:rtl/>
        </w:rPr>
        <w:t>ک</w:t>
      </w:r>
      <w:r w:rsidRPr="00906F1B">
        <w:rPr>
          <w:rStyle w:val="Char4"/>
          <w:rtl/>
        </w:rPr>
        <w:t xml:space="preserve">ه، رسول خدا </w:t>
      </w:r>
      <w:r>
        <w:rPr>
          <w:rFonts w:cs="CTraditional Arabic"/>
          <w:sz w:val="28"/>
          <w:szCs w:val="28"/>
          <w:rtl/>
        </w:rPr>
        <w:t>ص</w:t>
      </w:r>
      <w:r w:rsidRPr="00906F1B">
        <w:rPr>
          <w:rStyle w:val="Char4"/>
          <w:rtl/>
        </w:rPr>
        <w:t xml:space="preserve"> گفت: «بنده به </w:t>
      </w:r>
      <w:r w:rsidR="00755556">
        <w:rPr>
          <w:rStyle w:val="Char4"/>
          <w:rtl/>
        </w:rPr>
        <w:t>ک</w:t>
      </w:r>
      <w:r w:rsidRPr="00906F1B">
        <w:rPr>
          <w:rStyle w:val="Char4"/>
          <w:rtl/>
        </w:rPr>
        <w:t>لمه‏ا</w:t>
      </w:r>
      <w:r w:rsidR="000E63F6">
        <w:rPr>
          <w:rStyle w:val="Char4"/>
          <w:rtl/>
        </w:rPr>
        <w:t>ی</w:t>
      </w:r>
      <w:r w:rsidRPr="00906F1B">
        <w:rPr>
          <w:rStyle w:val="Char4"/>
          <w:rtl/>
        </w:rPr>
        <w:t xml:space="preserve"> از رضا</w:t>
      </w:r>
      <w:r w:rsidR="000E63F6">
        <w:rPr>
          <w:rStyle w:val="Char4"/>
          <w:rtl/>
        </w:rPr>
        <w:t>ی</w:t>
      </w:r>
      <w:r w:rsidRPr="00906F1B">
        <w:rPr>
          <w:rStyle w:val="Char4"/>
          <w:rtl/>
        </w:rPr>
        <w:t xml:space="preserve"> خداوند صحبت م</w:t>
      </w:r>
      <w:r w:rsidR="000E63F6">
        <w:rPr>
          <w:rStyle w:val="Char4"/>
          <w:rtl/>
        </w:rPr>
        <w:t>ی</w:t>
      </w:r>
      <w:r w:rsidRPr="00906F1B">
        <w:rPr>
          <w:rStyle w:val="Char4"/>
          <w:rtl/>
        </w:rPr>
        <w:t>‏</w:t>
      </w:r>
      <w:r w:rsidR="00755556">
        <w:rPr>
          <w:rStyle w:val="Char4"/>
          <w:rtl/>
        </w:rPr>
        <w:t>ک</w:t>
      </w:r>
      <w:r w:rsidRPr="00906F1B">
        <w:rPr>
          <w:rStyle w:val="Char4"/>
          <w:rtl/>
        </w:rPr>
        <w:t>ند، و گمان نم</w:t>
      </w:r>
      <w:r w:rsidR="000E63F6">
        <w:rPr>
          <w:rStyle w:val="Char4"/>
          <w:rtl/>
        </w:rPr>
        <w:t>ی</w:t>
      </w:r>
      <w:r w:rsidRPr="00906F1B">
        <w:rPr>
          <w:rStyle w:val="Char4"/>
          <w:rtl/>
        </w:rPr>
        <w:t>‏</w:t>
      </w:r>
      <w:r w:rsidR="00755556">
        <w:rPr>
          <w:rStyle w:val="Char4"/>
          <w:rtl/>
        </w:rPr>
        <w:t>ک</w:t>
      </w:r>
      <w:r w:rsidRPr="00906F1B">
        <w:rPr>
          <w:rStyle w:val="Char4"/>
          <w:rtl/>
        </w:rPr>
        <w:t>ند به آنجا</w:t>
      </w:r>
      <w:r w:rsidR="00755556">
        <w:rPr>
          <w:rStyle w:val="Char4"/>
          <w:rtl/>
        </w:rPr>
        <w:t>ی</w:t>
      </w:r>
      <w:r w:rsidR="000E63F6">
        <w:rPr>
          <w:rStyle w:val="Char4"/>
          <w:rtl/>
        </w:rPr>
        <w:t>ی</w:t>
      </w:r>
      <w:r w:rsidRPr="00906F1B">
        <w:rPr>
          <w:rStyle w:val="Char4"/>
          <w:rtl/>
        </w:rPr>
        <w:t xml:space="preserve"> </w:t>
      </w:r>
      <w:r w:rsidR="00755556">
        <w:rPr>
          <w:rStyle w:val="Char4"/>
          <w:rtl/>
        </w:rPr>
        <w:t>ک</w:t>
      </w:r>
      <w:r w:rsidRPr="00906F1B">
        <w:rPr>
          <w:rStyle w:val="Char4"/>
          <w:rtl/>
        </w:rPr>
        <w:t>ه رس</w:t>
      </w:r>
      <w:r w:rsidR="00755556">
        <w:rPr>
          <w:rStyle w:val="Char4"/>
          <w:rtl/>
        </w:rPr>
        <w:t>ی</w:t>
      </w:r>
      <w:r w:rsidRPr="00906F1B">
        <w:rPr>
          <w:rStyle w:val="Char4"/>
          <w:rtl/>
        </w:rPr>
        <w:t>ده برسد، ول</w:t>
      </w:r>
      <w:r w:rsidR="000E63F6">
        <w:rPr>
          <w:rStyle w:val="Char4"/>
          <w:rtl/>
        </w:rPr>
        <w:t>ی</w:t>
      </w:r>
      <w:r w:rsidRPr="00906F1B">
        <w:rPr>
          <w:rStyle w:val="Char4"/>
          <w:rtl/>
        </w:rPr>
        <w:t xml:space="preserve"> خداوند به سبب همان </w:t>
      </w:r>
      <w:r w:rsidR="00755556">
        <w:rPr>
          <w:rStyle w:val="Char4"/>
          <w:rtl/>
        </w:rPr>
        <w:t>ک</w:t>
      </w:r>
      <w:r w:rsidRPr="00906F1B">
        <w:rPr>
          <w:rStyle w:val="Char4"/>
          <w:rtl/>
        </w:rPr>
        <w:t>لمه تا روز</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با او ملاقات </w:t>
      </w:r>
      <w:r w:rsidR="00755556">
        <w:rPr>
          <w:rStyle w:val="Char4"/>
          <w:rtl/>
        </w:rPr>
        <w:t>ک</w:t>
      </w:r>
      <w:r w:rsidRPr="00906F1B">
        <w:rPr>
          <w:rStyle w:val="Char4"/>
          <w:rtl/>
        </w:rPr>
        <w:t>ند از و</w:t>
      </w:r>
      <w:r w:rsidR="000E63F6">
        <w:rPr>
          <w:rStyle w:val="Char4"/>
          <w:rtl/>
        </w:rPr>
        <w:t>ی</w:t>
      </w:r>
      <w:r w:rsidRPr="00906F1B">
        <w:rPr>
          <w:rStyle w:val="Char4"/>
          <w:rtl/>
        </w:rPr>
        <w:t xml:space="preserve"> راض</w:t>
      </w:r>
      <w:r w:rsidR="000E63F6">
        <w:rPr>
          <w:rStyle w:val="Char4"/>
          <w:rtl/>
        </w:rPr>
        <w:t>ی</w:t>
      </w:r>
      <w:r w:rsidRPr="00906F1B">
        <w:rPr>
          <w:rStyle w:val="Char4"/>
          <w:rtl/>
        </w:rPr>
        <w:t xml:space="preserve"> م</w:t>
      </w:r>
      <w:r w:rsidR="000E63F6">
        <w:rPr>
          <w:rStyle w:val="Char4"/>
          <w:rtl/>
        </w:rPr>
        <w:t>ی</w:t>
      </w:r>
      <w:r w:rsidRPr="00906F1B">
        <w:rPr>
          <w:rStyle w:val="Char4"/>
          <w:rtl/>
        </w:rPr>
        <w:t xml:space="preserve">‏شود، و بنده به </w:t>
      </w:r>
      <w:r w:rsidR="00755556">
        <w:rPr>
          <w:rStyle w:val="Char4"/>
          <w:rtl/>
        </w:rPr>
        <w:t>ک</w:t>
      </w:r>
      <w:r w:rsidRPr="00906F1B">
        <w:rPr>
          <w:rStyle w:val="Char4"/>
          <w:rtl/>
        </w:rPr>
        <w:t>لمه‏ا</w:t>
      </w:r>
      <w:r w:rsidR="000E63F6">
        <w:rPr>
          <w:rStyle w:val="Char4"/>
          <w:rtl/>
        </w:rPr>
        <w:t>ی</w:t>
      </w:r>
      <w:r w:rsidRPr="00906F1B">
        <w:rPr>
          <w:rStyle w:val="Char4"/>
          <w:rtl/>
        </w:rPr>
        <w:t xml:space="preserve"> از غضب خدا صحبت م</w:t>
      </w:r>
      <w:r w:rsidR="000E63F6">
        <w:rPr>
          <w:rStyle w:val="Char4"/>
          <w:rtl/>
        </w:rPr>
        <w:t>ی</w:t>
      </w:r>
      <w:r w:rsidRPr="00906F1B">
        <w:rPr>
          <w:rStyle w:val="Char4"/>
          <w:rtl/>
        </w:rPr>
        <w:t>‏</w:t>
      </w:r>
      <w:r w:rsidR="00755556">
        <w:rPr>
          <w:rStyle w:val="Char4"/>
          <w:rtl/>
        </w:rPr>
        <w:t>ک</w:t>
      </w:r>
      <w:r w:rsidRPr="00906F1B">
        <w:rPr>
          <w:rStyle w:val="Char4"/>
          <w:rtl/>
        </w:rPr>
        <w:t>ند، و گمان نم</w:t>
      </w:r>
      <w:r w:rsidR="000E63F6">
        <w:rPr>
          <w:rStyle w:val="Char4"/>
          <w:rtl/>
        </w:rPr>
        <w:t>ی</w:t>
      </w:r>
      <w:r w:rsidRPr="00906F1B">
        <w:rPr>
          <w:rStyle w:val="Char4"/>
          <w:rtl/>
        </w:rPr>
        <w:t>‏</w:t>
      </w:r>
      <w:r w:rsidR="00755556">
        <w:rPr>
          <w:rStyle w:val="Char4"/>
          <w:rtl/>
        </w:rPr>
        <w:t>ک</w:t>
      </w:r>
      <w:r w:rsidRPr="00906F1B">
        <w:rPr>
          <w:rStyle w:val="Char4"/>
          <w:rtl/>
        </w:rPr>
        <w:t>ند به آنجا</w:t>
      </w:r>
      <w:r w:rsidR="00755556">
        <w:rPr>
          <w:rStyle w:val="Char4"/>
          <w:rtl/>
        </w:rPr>
        <w:t>ی</w:t>
      </w:r>
      <w:r w:rsidR="000E63F6">
        <w:rPr>
          <w:rStyle w:val="Char4"/>
          <w:rtl/>
        </w:rPr>
        <w:t>ی</w:t>
      </w:r>
      <w:r w:rsidRPr="00906F1B">
        <w:rPr>
          <w:rStyle w:val="Char4"/>
          <w:rtl/>
        </w:rPr>
        <w:t xml:space="preserve"> </w:t>
      </w:r>
      <w:r w:rsidR="00755556">
        <w:rPr>
          <w:rStyle w:val="Char4"/>
          <w:rtl/>
        </w:rPr>
        <w:t>ک</w:t>
      </w:r>
      <w:r w:rsidRPr="00906F1B">
        <w:rPr>
          <w:rStyle w:val="Char4"/>
          <w:rtl/>
        </w:rPr>
        <w:t>ه رس</w:t>
      </w:r>
      <w:r w:rsidR="00755556">
        <w:rPr>
          <w:rStyle w:val="Char4"/>
          <w:rtl/>
        </w:rPr>
        <w:t>ی</w:t>
      </w:r>
      <w:r w:rsidRPr="00906F1B">
        <w:rPr>
          <w:rStyle w:val="Char4"/>
          <w:rtl/>
        </w:rPr>
        <w:t>ده برسد، ول</w:t>
      </w:r>
      <w:r w:rsidR="000E63F6">
        <w:rPr>
          <w:rStyle w:val="Char4"/>
          <w:rtl/>
        </w:rPr>
        <w:t>ی</w:t>
      </w:r>
      <w:r w:rsidRPr="00906F1B">
        <w:rPr>
          <w:rStyle w:val="Char4"/>
          <w:rtl/>
        </w:rPr>
        <w:t xml:space="preserve"> خداوند به سبب آن </w:t>
      </w:r>
      <w:r w:rsidR="00755556">
        <w:rPr>
          <w:rStyle w:val="Char4"/>
          <w:rtl/>
        </w:rPr>
        <w:t>ک</w:t>
      </w:r>
      <w:r w:rsidRPr="00906F1B">
        <w:rPr>
          <w:rStyle w:val="Char4"/>
          <w:rtl/>
        </w:rPr>
        <w:t>لمه</w:t>
      </w:r>
      <w:r w:rsidRPr="00906F1B">
        <w:rPr>
          <w:rStyle w:val="FootnoteReference"/>
          <w:rFonts w:ascii="IRNazli" w:hAnsi="IRNazli" w:cs="IRNazli"/>
          <w:sz w:val="28"/>
          <w:szCs w:val="28"/>
          <w:rtl/>
        </w:rPr>
        <w:footnoteReference w:id="190"/>
      </w:r>
      <w:r w:rsidRPr="00906F1B">
        <w:rPr>
          <w:rStyle w:val="Char4"/>
          <w:rtl/>
        </w:rPr>
        <w:t xml:space="preserve"> تا روز</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با او ملاقات </w:t>
      </w:r>
      <w:r w:rsidR="00755556">
        <w:rPr>
          <w:rStyle w:val="Char4"/>
          <w:rtl/>
        </w:rPr>
        <w:t>ک</w:t>
      </w:r>
      <w:r w:rsidRPr="00906F1B">
        <w:rPr>
          <w:rStyle w:val="Char4"/>
          <w:rtl/>
        </w:rPr>
        <w:t xml:space="preserve">ند </w:t>
      </w:r>
      <w:r w:rsidRPr="00BA1089">
        <w:rPr>
          <w:rStyle w:val="Char4"/>
          <w:spacing w:val="-4"/>
          <w:rtl/>
        </w:rPr>
        <w:t>غضب م</w:t>
      </w:r>
      <w:r w:rsidR="000E63F6" w:rsidRPr="00BA1089">
        <w:rPr>
          <w:rStyle w:val="Char4"/>
          <w:spacing w:val="-4"/>
          <w:rtl/>
        </w:rPr>
        <w:t>ی</w:t>
      </w:r>
      <w:r w:rsidRPr="00BA1089">
        <w:rPr>
          <w:rStyle w:val="Char4"/>
          <w:spacing w:val="-4"/>
          <w:rtl/>
        </w:rPr>
        <w:t>‏شود»</w:t>
      </w:r>
      <w:r w:rsidRPr="00BA1089">
        <w:rPr>
          <w:rStyle w:val="FootnoteReference"/>
          <w:rFonts w:ascii="IRNazli" w:hAnsi="IRNazli" w:cs="IRNazli"/>
          <w:spacing w:val="-4"/>
          <w:sz w:val="28"/>
          <w:szCs w:val="28"/>
          <w:rtl/>
        </w:rPr>
        <w:footnoteReference w:id="191"/>
      </w:r>
      <w:r w:rsidR="00572242" w:rsidRPr="00BA1089">
        <w:rPr>
          <w:rStyle w:val="Char4"/>
          <w:rFonts w:hint="cs"/>
          <w:spacing w:val="-4"/>
          <w:rtl/>
        </w:rPr>
        <w:t>.</w:t>
      </w:r>
      <w:r w:rsidRPr="00BA1089">
        <w:rPr>
          <w:rStyle w:val="Char4"/>
          <w:spacing w:val="-4"/>
          <w:rtl/>
        </w:rPr>
        <w:t xml:space="preserve"> و همچن</w:t>
      </w:r>
      <w:r w:rsidR="00755556" w:rsidRPr="00BA1089">
        <w:rPr>
          <w:rStyle w:val="Char4"/>
          <w:spacing w:val="-4"/>
          <w:rtl/>
        </w:rPr>
        <w:t>ی</w:t>
      </w:r>
      <w:r w:rsidRPr="00BA1089">
        <w:rPr>
          <w:rStyle w:val="Char4"/>
          <w:spacing w:val="-4"/>
          <w:rtl/>
        </w:rPr>
        <w:t>ن (165/8) از علقمه روا</w:t>
      </w:r>
      <w:r w:rsidR="00755556" w:rsidRPr="00BA1089">
        <w:rPr>
          <w:rStyle w:val="Char4"/>
          <w:spacing w:val="-4"/>
          <w:rtl/>
        </w:rPr>
        <w:t>ی</w:t>
      </w:r>
      <w:r w:rsidRPr="00BA1089">
        <w:rPr>
          <w:rStyle w:val="Char4"/>
          <w:spacing w:val="-4"/>
          <w:rtl/>
        </w:rPr>
        <w:t xml:space="preserve">ت نموده </w:t>
      </w:r>
      <w:r w:rsidR="00755556" w:rsidRPr="00BA1089">
        <w:rPr>
          <w:rStyle w:val="Char4"/>
          <w:spacing w:val="-4"/>
          <w:rtl/>
        </w:rPr>
        <w:t>ک</w:t>
      </w:r>
      <w:r w:rsidRPr="00BA1089">
        <w:rPr>
          <w:rStyle w:val="Char4"/>
          <w:spacing w:val="-4"/>
          <w:rtl/>
        </w:rPr>
        <w:t>ه: بلال بن حارث مزن</w:t>
      </w:r>
      <w:r w:rsidR="000E63F6" w:rsidRPr="00BA1089">
        <w:rPr>
          <w:rStyle w:val="Char4"/>
          <w:spacing w:val="-4"/>
          <w:rtl/>
        </w:rPr>
        <w:t>ی</w:t>
      </w:r>
      <w:r w:rsidR="00130DB0" w:rsidRPr="00BA1089">
        <w:rPr>
          <w:rStyle w:val="Char4"/>
          <w:spacing w:val="-4"/>
          <w:rtl/>
        </w:rPr>
        <w:t xml:space="preserve"> </w:t>
      </w:r>
      <w:r w:rsidR="00130DB0" w:rsidRPr="00BA1089">
        <w:rPr>
          <w:rStyle w:val="Char4"/>
          <w:rFonts w:ascii="CTraditional Arabic" w:hAnsi="CTraditional Arabic" w:cs="CTraditional Arabic"/>
          <w:spacing w:val="-4"/>
          <w:rtl/>
        </w:rPr>
        <w:t>س</w:t>
      </w:r>
      <w:r w:rsidRPr="00906F1B">
        <w:rPr>
          <w:rStyle w:val="Char4"/>
          <w:rtl/>
        </w:rPr>
        <w:t xml:space="preserve"> به او گفت: من تو را د</w:t>
      </w:r>
      <w:r w:rsidR="00755556">
        <w:rPr>
          <w:rStyle w:val="Char4"/>
          <w:rtl/>
        </w:rPr>
        <w:t>ی</w:t>
      </w:r>
      <w:r w:rsidRPr="00906F1B">
        <w:rPr>
          <w:rStyle w:val="Char4"/>
          <w:rtl/>
        </w:rPr>
        <w:t xml:space="preserve">دم </w:t>
      </w:r>
      <w:r w:rsidR="00755556">
        <w:rPr>
          <w:rStyle w:val="Char4"/>
          <w:rtl/>
        </w:rPr>
        <w:t>ک</w:t>
      </w:r>
      <w:r w:rsidRPr="00906F1B">
        <w:rPr>
          <w:rStyle w:val="Char4"/>
          <w:rtl/>
        </w:rPr>
        <w:t>ه بر ا</w:t>
      </w:r>
      <w:r w:rsidR="00755556">
        <w:rPr>
          <w:rStyle w:val="Char4"/>
          <w:rtl/>
        </w:rPr>
        <w:t>ی</w:t>
      </w:r>
      <w:r w:rsidRPr="00906F1B">
        <w:rPr>
          <w:rStyle w:val="Char4"/>
          <w:rtl/>
        </w:rPr>
        <w:t>ن امراء داخل م</w:t>
      </w:r>
      <w:r w:rsidR="000E63F6">
        <w:rPr>
          <w:rStyle w:val="Char4"/>
          <w:rtl/>
        </w:rPr>
        <w:t>ی</w:t>
      </w:r>
      <w:r w:rsidRPr="00906F1B">
        <w:rPr>
          <w:rStyle w:val="Char4"/>
          <w:rtl/>
        </w:rPr>
        <w:t>‏شو</w:t>
      </w:r>
      <w:r w:rsidR="000E63F6">
        <w:rPr>
          <w:rStyle w:val="Char4"/>
          <w:rtl/>
        </w:rPr>
        <w:t>ی</w:t>
      </w:r>
      <w:r w:rsidRPr="00906F1B">
        <w:rPr>
          <w:rStyle w:val="Char4"/>
          <w:rtl/>
        </w:rPr>
        <w:t xml:space="preserve"> و با آنها مخالطت م</w:t>
      </w:r>
      <w:r w:rsidR="000E63F6">
        <w:rPr>
          <w:rStyle w:val="Char4"/>
          <w:rtl/>
        </w:rPr>
        <w:t>ی</w:t>
      </w:r>
      <w:r w:rsidRPr="00906F1B">
        <w:rPr>
          <w:rStyle w:val="Char4"/>
          <w:rtl/>
        </w:rPr>
        <w:t>‏</w:t>
      </w:r>
      <w:r w:rsidR="00755556">
        <w:rPr>
          <w:rStyle w:val="Char4"/>
          <w:rtl/>
        </w:rPr>
        <w:t>ک</w:t>
      </w:r>
      <w:r w:rsidRPr="00906F1B">
        <w:rPr>
          <w:rStyle w:val="Char4"/>
          <w:rtl/>
        </w:rPr>
        <w:t>ن</w:t>
      </w:r>
      <w:r w:rsidR="000E63F6">
        <w:rPr>
          <w:rStyle w:val="Char4"/>
          <w:rtl/>
        </w:rPr>
        <w:t>ی</w:t>
      </w:r>
      <w:r w:rsidRPr="00906F1B">
        <w:rPr>
          <w:rStyle w:val="Char4"/>
          <w:rtl/>
        </w:rPr>
        <w:t>، بب</w:t>
      </w:r>
      <w:r w:rsidR="00755556">
        <w:rPr>
          <w:rStyle w:val="Char4"/>
          <w:rtl/>
        </w:rPr>
        <w:t>ی</w:t>
      </w:r>
      <w:r w:rsidRPr="00906F1B">
        <w:rPr>
          <w:rStyle w:val="Char4"/>
          <w:rtl/>
        </w:rPr>
        <w:t xml:space="preserve">ن </w:t>
      </w:r>
      <w:r w:rsidR="00755556">
        <w:rPr>
          <w:rStyle w:val="Char4"/>
          <w:rtl/>
        </w:rPr>
        <w:t>ک</w:t>
      </w:r>
      <w:r w:rsidRPr="00906F1B">
        <w:rPr>
          <w:rStyle w:val="Char4"/>
          <w:rtl/>
        </w:rPr>
        <w:t>ه با آنان چه حرف‏ها</w:t>
      </w:r>
      <w:r w:rsidR="00755556">
        <w:rPr>
          <w:rStyle w:val="Char4"/>
          <w:rtl/>
        </w:rPr>
        <w:t>ی</w:t>
      </w:r>
      <w:r w:rsidR="000E63F6">
        <w:rPr>
          <w:rStyle w:val="Char4"/>
          <w:rtl/>
        </w:rPr>
        <w:t>ی</w:t>
      </w:r>
      <w:r w:rsidRPr="00906F1B">
        <w:rPr>
          <w:rStyle w:val="Char4"/>
          <w:rtl/>
        </w:rPr>
        <w:t xml:space="preserve"> را م</w:t>
      </w:r>
      <w:r w:rsidR="000E63F6">
        <w:rPr>
          <w:rStyle w:val="Char4"/>
          <w:rtl/>
        </w:rPr>
        <w:t>ی</w:t>
      </w:r>
      <w:r w:rsidRPr="00906F1B">
        <w:rPr>
          <w:rStyle w:val="Char4"/>
          <w:rtl/>
        </w:rPr>
        <w:t>‏زن</w:t>
      </w:r>
      <w:r w:rsidR="000E63F6">
        <w:rPr>
          <w:rStyle w:val="Char4"/>
          <w:rtl/>
        </w:rPr>
        <w:t>ی</w:t>
      </w:r>
      <w:r w:rsidRPr="00906F1B">
        <w:rPr>
          <w:rStyle w:val="Char4"/>
          <w:rtl/>
        </w:rPr>
        <w:t xml:space="preserve"> چون من از رسول خدا </w:t>
      </w:r>
      <w:r>
        <w:rPr>
          <w:rFonts w:cs="CTraditional Arabic"/>
          <w:sz w:val="28"/>
          <w:szCs w:val="28"/>
          <w:rtl/>
        </w:rPr>
        <w:t>ص</w:t>
      </w:r>
      <w:r w:rsidRPr="00906F1B">
        <w:rPr>
          <w:rStyle w:val="Char4"/>
          <w:rtl/>
        </w:rPr>
        <w:t xml:space="preserve"> شن</w:t>
      </w:r>
      <w:r w:rsidR="00755556">
        <w:rPr>
          <w:rStyle w:val="Char4"/>
          <w:rtl/>
        </w:rPr>
        <w:t>ی</w:t>
      </w:r>
      <w:r w:rsidRPr="00906F1B">
        <w:rPr>
          <w:rStyle w:val="Char4"/>
          <w:rtl/>
        </w:rPr>
        <w:t xml:space="preserve">دم </w:t>
      </w:r>
      <w:r w:rsidR="00755556">
        <w:rPr>
          <w:rStyle w:val="Char4"/>
          <w:rtl/>
        </w:rPr>
        <w:t>ک</w:t>
      </w:r>
      <w:r w:rsidRPr="00906F1B">
        <w:rPr>
          <w:rStyle w:val="Char4"/>
          <w:rtl/>
        </w:rPr>
        <w:t>ه م</w:t>
      </w:r>
      <w:r w:rsidR="000E63F6">
        <w:rPr>
          <w:rStyle w:val="Char4"/>
          <w:rtl/>
        </w:rPr>
        <w:t>ی</w:t>
      </w:r>
      <w:r w:rsidRPr="00906F1B">
        <w:rPr>
          <w:rStyle w:val="Char4"/>
          <w:rtl/>
        </w:rPr>
        <w:t>‏گو</w:t>
      </w:r>
      <w:r w:rsidR="00755556">
        <w:rPr>
          <w:rStyle w:val="Char4"/>
          <w:rtl/>
        </w:rPr>
        <w:t>ی</w:t>
      </w:r>
      <w:r w:rsidRPr="00906F1B">
        <w:rPr>
          <w:rStyle w:val="Char4"/>
          <w:rtl/>
        </w:rPr>
        <w:t>د: «مرد</w:t>
      </w:r>
      <w:r w:rsidR="000E63F6">
        <w:rPr>
          <w:rStyle w:val="Char4"/>
          <w:rtl/>
        </w:rPr>
        <w:t>ی</w:t>
      </w:r>
      <w:r w:rsidRPr="00906F1B">
        <w:rPr>
          <w:rStyle w:val="Char4"/>
          <w:rtl/>
        </w:rPr>
        <w:t xml:space="preserve"> [به </w:t>
      </w:r>
      <w:r w:rsidR="00755556">
        <w:rPr>
          <w:rStyle w:val="Char4"/>
          <w:rtl/>
        </w:rPr>
        <w:t>ک</w:t>
      </w:r>
      <w:r w:rsidRPr="00906F1B">
        <w:rPr>
          <w:rStyle w:val="Char4"/>
          <w:rtl/>
        </w:rPr>
        <w:t>لمه‏ا</w:t>
      </w:r>
      <w:r w:rsidR="000E63F6">
        <w:rPr>
          <w:rStyle w:val="Char4"/>
          <w:rtl/>
        </w:rPr>
        <w:t>ی</w:t>
      </w:r>
      <w:r w:rsidR="003C26C2">
        <w:rPr>
          <w:rStyle w:val="Char4"/>
          <w:rtl/>
        </w:rPr>
        <w:t xml:space="preserve">] </w:t>
      </w:r>
      <w:r w:rsidRPr="00906F1B">
        <w:rPr>
          <w:rStyle w:val="Char4"/>
          <w:rtl/>
        </w:rPr>
        <w:t>صحبت م</w:t>
      </w:r>
      <w:r w:rsidR="000E63F6">
        <w:rPr>
          <w:rStyle w:val="Char4"/>
          <w:rtl/>
        </w:rPr>
        <w:t>ی</w:t>
      </w:r>
      <w:r w:rsidRPr="00906F1B">
        <w:rPr>
          <w:rStyle w:val="Char4"/>
          <w:rtl/>
        </w:rPr>
        <w:t>‏</w:t>
      </w:r>
      <w:r w:rsidR="00755556">
        <w:rPr>
          <w:rStyle w:val="Char4"/>
          <w:rtl/>
        </w:rPr>
        <w:t>ک</w:t>
      </w:r>
      <w:r w:rsidRPr="00906F1B">
        <w:rPr>
          <w:rStyle w:val="Char4"/>
          <w:rtl/>
        </w:rPr>
        <w:t>ند». و مانند آن را متذ</w:t>
      </w:r>
      <w:r w:rsidR="00755556">
        <w:rPr>
          <w:rStyle w:val="Char4"/>
          <w:rtl/>
        </w:rPr>
        <w:t>ک</w:t>
      </w:r>
      <w:r w:rsidRPr="00906F1B">
        <w:rPr>
          <w:rStyle w:val="Char4"/>
          <w:rtl/>
        </w:rPr>
        <w:t>ر شده.</w:t>
      </w:r>
    </w:p>
    <w:p w:rsidR="00BD3D1B" w:rsidRPr="00CD1DD3" w:rsidRDefault="00BD3D1B" w:rsidP="0082669A">
      <w:pPr>
        <w:pStyle w:val="a5"/>
        <w:rPr>
          <w:rtl/>
        </w:rPr>
      </w:pPr>
      <w:bookmarkStart w:id="111" w:name="_Toc441683622"/>
      <w:r w:rsidRPr="00CD1DD3">
        <w:rPr>
          <w:rtl/>
        </w:rPr>
        <w:t>قول حذيفه كه: دروازه‏ها</w:t>
      </w:r>
      <w:r w:rsidR="000E63F6">
        <w:rPr>
          <w:rtl/>
        </w:rPr>
        <w:t>ی</w:t>
      </w:r>
      <w:r w:rsidRPr="00CD1DD3">
        <w:rPr>
          <w:rtl/>
        </w:rPr>
        <w:t xml:space="preserve"> امرا ايستگاه‏ها</w:t>
      </w:r>
      <w:r w:rsidR="000E63F6">
        <w:rPr>
          <w:rtl/>
        </w:rPr>
        <w:t>ی</w:t>
      </w:r>
      <w:r w:rsidRPr="00CD1DD3">
        <w:rPr>
          <w:rtl/>
        </w:rPr>
        <w:t xml:space="preserve"> فتنه‏هااند</w:t>
      </w:r>
      <w:bookmarkEnd w:id="111"/>
    </w:p>
    <w:p w:rsidR="00BD3D1B" w:rsidRPr="00906F1B" w:rsidRDefault="00BD3D1B" w:rsidP="007F6AF9">
      <w:pPr>
        <w:pStyle w:val="PlainText"/>
        <w:ind w:firstLine="284"/>
        <w:jc w:val="both"/>
        <w:rPr>
          <w:rStyle w:val="Char4"/>
          <w:rtl/>
        </w:rPr>
      </w:pPr>
      <w:r w:rsidRPr="00906F1B">
        <w:rPr>
          <w:rStyle w:val="Char4"/>
          <w:rtl/>
        </w:rPr>
        <w:t>ابونع</w:t>
      </w:r>
      <w:r w:rsidR="00755556">
        <w:rPr>
          <w:rStyle w:val="Char4"/>
          <w:rtl/>
        </w:rPr>
        <w:t>ی</w:t>
      </w:r>
      <w:r w:rsidRPr="00906F1B">
        <w:rPr>
          <w:rStyle w:val="Char4"/>
          <w:rtl/>
        </w:rPr>
        <w:t>م در الحل</w:t>
      </w:r>
      <w:r w:rsidR="00755556">
        <w:rPr>
          <w:rStyle w:val="Char4"/>
          <w:rtl/>
        </w:rPr>
        <w:t>ی</w:t>
      </w:r>
      <w:r w:rsidRPr="00906F1B">
        <w:rPr>
          <w:rStyle w:val="Char4"/>
          <w:rtl/>
        </w:rPr>
        <w:t>ه (227/1) از حذ</w:t>
      </w:r>
      <w:r w:rsidR="00755556">
        <w:rPr>
          <w:rStyle w:val="Char4"/>
          <w:rtl/>
        </w:rPr>
        <w:t>ی</w:t>
      </w:r>
      <w:r w:rsidRPr="00906F1B">
        <w:rPr>
          <w:rStyle w:val="Char4"/>
          <w:rtl/>
        </w:rPr>
        <w:t>فه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از ا</w:t>
      </w:r>
      <w:r w:rsidR="00755556">
        <w:rPr>
          <w:rStyle w:val="Char4"/>
          <w:rtl/>
        </w:rPr>
        <w:t>ی</w:t>
      </w:r>
      <w:r w:rsidRPr="00906F1B">
        <w:rPr>
          <w:rStyle w:val="Char4"/>
          <w:rtl/>
        </w:rPr>
        <w:t>ستگاه‏ها</w:t>
      </w:r>
      <w:r w:rsidR="000E63F6">
        <w:rPr>
          <w:rStyle w:val="Char4"/>
          <w:rtl/>
        </w:rPr>
        <w:t>ی</w:t>
      </w:r>
      <w:r w:rsidRPr="00906F1B">
        <w:rPr>
          <w:rStyle w:val="Char4"/>
          <w:rtl/>
        </w:rPr>
        <w:t xml:space="preserve"> فتنه‏ها برحذر باش</w:t>
      </w:r>
      <w:r w:rsidR="00755556">
        <w:rPr>
          <w:rStyle w:val="Char4"/>
          <w:rtl/>
        </w:rPr>
        <w:t>ی</w:t>
      </w:r>
      <w:r w:rsidRPr="00906F1B">
        <w:rPr>
          <w:rStyle w:val="Char4"/>
          <w:rtl/>
        </w:rPr>
        <w:t>د. گفته شد: ا</w:t>
      </w:r>
      <w:r w:rsidR="000E63F6">
        <w:rPr>
          <w:rStyle w:val="Char4"/>
          <w:rtl/>
        </w:rPr>
        <w:t>ی</w:t>
      </w:r>
      <w:r w:rsidRPr="00906F1B">
        <w:rPr>
          <w:rStyle w:val="Char4"/>
          <w:rtl/>
        </w:rPr>
        <w:t xml:space="preserve"> ابوعبداللَّه، ا</w:t>
      </w:r>
      <w:r w:rsidR="00755556">
        <w:rPr>
          <w:rStyle w:val="Char4"/>
          <w:rtl/>
        </w:rPr>
        <w:t>ی</w:t>
      </w:r>
      <w:r w:rsidRPr="00906F1B">
        <w:rPr>
          <w:rStyle w:val="Char4"/>
          <w:rtl/>
        </w:rPr>
        <w:t>ستگاهها</w:t>
      </w:r>
      <w:r w:rsidR="000E63F6">
        <w:rPr>
          <w:rStyle w:val="Char4"/>
          <w:rtl/>
        </w:rPr>
        <w:t>ی</w:t>
      </w:r>
      <w:r w:rsidRPr="00906F1B">
        <w:rPr>
          <w:rStyle w:val="Char4"/>
          <w:rtl/>
        </w:rPr>
        <w:t xml:space="preserve"> فتنه‏ها چ</w:t>
      </w:r>
      <w:r w:rsidR="00755556">
        <w:rPr>
          <w:rStyle w:val="Char4"/>
          <w:rtl/>
        </w:rPr>
        <w:t>ی</w:t>
      </w:r>
      <w:r w:rsidRPr="00906F1B">
        <w:rPr>
          <w:rStyle w:val="Char4"/>
          <w:rtl/>
        </w:rPr>
        <w:t>ست؟ گفت: دروازه‏ها</w:t>
      </w:r>
      <w:r w:rsidR="000E63F6">
        <w:rPr>
          <w:rStyle w:val="Char4"/>
          <w:rtl/>
        </w:rPr>
        <w:t>ی</w:t>
      </w:r>
      <w:r w:rsidRPr="00906F1B">
        <w:rPr>
          <w:rStyle w:val="Char4"/>
          <w:rtl/>
        </w:rPr>
        <w:t xml:space="preserve"> امرا، </w:t>
      </w:r>
      <w:r w:rsidR="00755556">
        <w:rPr>
          <w:rStyle w:val="Char4"/>
          <w:rtl/>
        </w:rPr>
        <w:t>یک</w:t>
      </w:r>
      <w:r w:rsidR="000E63F6">
        <w:rPr>
          <w:rStyle w:val="Char4"/>
          <w:rtl/>
        </w:rPr>
        <w:t>ی</w:t>
      </w:r>
      <w:r w:rsidRPr="00906F1B">
        <w:rPr>
          <w:rStyle w:val="Char4"/>
          <w:rtl/>
        </w:rPr>
        <w:t xml:space="preserve"> از شما نزد ام</w:t>
      </w:r>
      <w:r w:rsidR="00755556">
        <w:rPr>
          <w:rStyle w:val="Char4"/>
          <w:rtl/>
        </w:rPr>
        <w:t>ی</w:t>
      </w:r>
      <w:r w:rsidRPr="00906F1B">
        <w:rPr>
          <w:rStyle w:val="Char4"/>
          <w:rtl/>
        </w:rPr>
        <w:t>ر داخل م</w:t>
      </w:r>
      <w:r w:rsidR="000E63F6">
        <w:rPr>
          <w:rStyle w:val="Char4"/>
          <w:rtl/>
        </w:rPr>
        <w:t>ی</w:t>
      </w:r>
      <w:r w:rsidRPr="00906F1B">
        <w:rPr>
          <w:rStyle w:val="Char4"/>
          <w:rtl/>
        </w:rPr>
        <w:t>‏شود و او را بر دروغ تصدّ</w:t>
      </w:r>
      <w:r w:rsidR="00755556">
        <w:rPr>
          <w:rStyle w:val="Char4"/>
          <w:rtl/>
        </w:rPr>
        <w:t>ی</w:t>
      </w:r>
      <w:r w:rsidRPr="00906F1B">
        <w:rPr>
          <w:rStyle w:val="Char4"/>
          <w:rtl/>
        </w:rPr>
        <w:t>ق م</w:t>
      </w:r>
      <w:r w:rsidR="000E63F6">
        <w:rPr>
          <w:rStyle w:val="Char4"/>
          <w:rtl/>
        </w:rPr>
        <w:t>ی</w:t>
      </w:r>
      <w:r w:rsidRPr="00906F1B">
        <w:rPr>
          <w:rStyle w:val="Char4"/>
          <w:rtl/>
        </w:rPr>
        <w:t>‏</w:t>
      </w:r>
      <w:r w:rsidR="00755556">
        <w:rPr>
          <w:rStyle w:val="Char4"/>
          <w:rtl/>
        </w:rPr>
        <w:t>ک</w:t>
      </w:r>
      <w:r w:rsidRPr="00906F1B">
        <w:rPr>
          <w:rStyle w:val="Char4"/>
          <w:rtl/>
        </w:rPr>
        <w:t>ند، و چ</w:t>
      </w:r>
      <w:r w:rsidR="00755556">
        <w:rPr>
          <w:rStyle w:val="Char4"/>
          <w:rtl/>
        </w:rPr>
        <w:t>ی</w:t>
      </w:r>
      <w:r w:rsidRPr="00906F1B">
        <w:rPr>
          <w:rStyle w:val="Char4"/>
          <w:rtl/>
        </w:rPr>
        <w:t>ز</w:t>
      </w:r>
      <w:r w:rsidR="000E63F6">
        <w:rPr>
          <w:rStyle w:val="Char4"/>
          <w:rtl/>
        </w:rPr>
        <w:t>ی</w:t>
      </w:r>
      <w:r w:rsidRPr="00906F1B">
        <w:rPr>
          <w:rStyle w:val="Char4"/>
          <w:rtl/>
        </w:rPr>
        <w:t xml:space="preserve"> را م</w:t>
      </w:r>
      <w:r w:rsidR="000E63F6">
        <w:rPr>
          <w:rStyle w:val="Char4"/>
          <w:rtl/>
        </w:rPr>
        <w:t>ی</w:t>
      </w:r>
      <w:r w:rsidRPr="00906F1B">
        <w:rPr>
          <w:rStyle w:val="Char4"/>
          <w:rtl/>
        </w:rPr>
        <w:t>‏گو</w:t>
      </w:r>
      <w:r w:rsidR="00755556">
        <w:rPr>
          <w:rStyle w:val="Char4"/>
          <w:rtl/>
        </w:rPr>
        <w:t>ی</w:t>
      </w:r>
      <w:r w:rsidRPr="00906F1B">
        <w:rPr>
          <w:rStyle w:val="Char4"/>
          <w:rtl/>
        </w:rPr>
        <w:t xml:space="preserve">د </w:t>
      </w:r>
      <w:r w:rsidR="00755556">
        <w:rPr>
          <w:rStyle w:val="Char4"/>
          <w:rtl/>
        </w:rPr>
        <w:t>ک</w:t>
      </w:r>
      <w:r w:rsidRPr="00906F1B">
        <w:rPr>
          <w:rStyle w:val="Char4"/>
          <w:rtl/>
        </w:rPr>
        <w:t>ه در و</w:t>
      </w:r>
      <w:r w:rsidR="000E63F6">
        <w:rPr>
          <w:rStyle w:val="Char4"/>
          <w:rtl/>
        </w:rPr>
        <w:t>ی</w:t>
      </w:r>
      <w:r w:rsidRPr="00906F1B">
        <w:rPr>
          <w:rStyle w:val="Char4"/>
          <w:rtl/>
        </w:rPr>
        <w:t xml:space="preserve"> ن</w:t>
      </w:r>
      <w:r w:rsidR="00755556">
        <w:rPr>
          <w:rStyle w:val="Char4"/>
          <w:rtl/>
        </w:rPr>
        <w:t>ی</w:t>
      </w:r>
      <w:r w:rsidRPr="00906F1B">
        <w:rPr>
          <w:rStyle w:val="Char4"/>
          <w:rtl/>
        </w:rPr>
        <w:t>ست.</w:t>
      </w:r>
    </w:p>
    <w:p w:rsidR="00BD3D1B" w:rsidRPr="00CD1DD3" w:rsidRDefault="00BD3D1B" w:rsidP="0082669A">
      <w:pPr>
        <w:pStyle w:val="a5"/>
        <w:rPr>
          <w:rtl/>
        </w:rPr>
      </w:pPr>
      <w:bookmarkStart w:id="112" w:name="_Toc441683623"/>
      <w:r w:rsidRPr="00CD1DD3">
        <w:rPr>
          <w:rtl/>
        </w:rPr>
        <w:t>نصيحت عباس به پسرش در اين باره</w:t>
      </w:r>
      <w:bookmarkEnd w:id="112"/>
    </w:p>
    <w:p w:rsidR="00BD3D1B" w:rsidRPr="00906F1B" w:rsidRDefault="00BD3D1B" w:rsidP="001C13E0">
      <w:pPr>
        <w:pStyle w:val="PlainText"/>
        <w:ind w:firstLine="284"/>
        <w:jc w:val="both"/>
        <w:rPr>
          <w:rStyle w:val="Char4"/>
          <w:rtl/>
        </w:rPr>
      </w:pPr>
      <w:r w:rsidRPr="00906F1B">
        <w:rPr>
          <w:rStyle w:val="Char4"/>
          <w:rtl/>
        </w:rPr>
        <w:t>و ابونع</w:t>
      </w:r>
      <w:r w:rsidR="00755556">
        <w:rPr>
          <w:rStyle w:val="Char4"/>
          <w:rtl/>
        </w:rPr>
        <w:t>ی</w:t>
      </w:r>
      <w:r w:rsidRPr="00906F1B">
        <w:rPr>
          <w:rStyle w:val="Char4"/>
          <w:rtl/>
        </w:rPr>
        <w:t>م در الحل</w:t>
      </w:r>
      <w:r w:rsidR="00755556">
        <w:rPr>
          <w:rStyle w:val="Char4"/>
          <w:rtl/>
        </w:rPr>
        <w:t>ی</w:t>
      </w:r>
      <w:r w:rsidRPr="00906F1B">
        <w:rPr>
          <w:rStyle w:val="Char4"/>
          <w:rtl/>
        </w:rPr>
        <w:t>ه (318/1) از ابن عباس</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پدرم به من گفت: ا</w:t>
      </w:r>
      <w:r w:rsidR="000E63F6">
        <w:rPr>
          <w:rStyle w:val="Char4"/>
          <w:rtl/>
        </w:rPr>
        <w:t>ی</w:t>
      </w:r>
      <w:r w:rsidRPr="00906F1B">
        <w:rPr>
          <w:rStyle w:val="Char4"/>
          <w:rtl/>
        </w:rPr>
        <w:t xml:space="preserve"> پسر</w:t>
      </w:r>
      <w:r w:rsidR="00755556">
        <w:rPr>
          <w:rStyle w:val="Char4"/>
          <w:rtl/>
        </w:rPr>
        <w:t>ک</w:t>
      </w:r>
      <w:r w:rsidRPr="00906F1B">
        <w:rPr>
          <w:rStyle w:val="Char4"/>
          <w:rtl/>
        </w:rPr>
        <w:t>م، من ام</w:t>
      </w:r>
      <w:r w:rsidR="00755556">
        <w:rPr>
          <w:rStyle w:val="Char4"/>
          <w:rtl/>
        </w:rPr>
        <w:t>ی</w:t>
      </w:r>
      <w:r w:rsidRPr="00906F1B">
        <w:rPr>
          <w:rStyle w:val="Char4"/>
          <w:rtl/>
        </w:rPr>
        <w:t>رالمؤمن</w:t>
      </w:r>
      <w:r w:rsidR="00755556">
        <w:rPr>
          <w:rStyle w:val="Char4"/>
          <w:rtl/>
        </w:rPr>
        <w:t>ی</w:t>
      </w:r>
      <w:r w:rsidRPr="00906F1B">
        <w:rPr>
          <w:rStyle w:val="Char4"/>
          <w:rtl/>
        </w:rPr>
        <w:t>ن را م</w:t>
      </w:r>
      <w:r w:rsidR="000E63F6">
        <w:rPr>
          <w:rStyle w:val="Char4"/>
          <w:rtl/>
        </w:rPr>
        <w:t>ی</w:t>
      </w:r>
      <w:r w:rsidRPr="00906F1B">
        <w:rPr>
          <w:rStyle w:val="Char4"/>
          <w:rtl/>
        </w:rPr>
        <w:t>‏ب</w:t>
      </w:r>
      <w:r w:rsidR="00755556">
        <w:rPr>
          <w:rStyle w:val="Char4"/>
          <w:rtl/>
        </w:rPr>
        <w:t>ی</w:t>
      </w:r>
      <w:r w:rsidRPr="00906F1B">
        <w:rPr>
          <w:rStyle w:val="Char4"/>
          <w:rtl/>
        </w:rPr>
        <w:t xml:space="preserve">نم </w:t>
      </w:r>
      <w:r w:rsidR="00755556">
        <w:rPr>
          <w:rStyle w:val="Char4"/>
          <w:rtl/>
        </w:rPr>
        <w:t>ک</w:t>
      </w:r>
      <w:r w:rsidRPr="00906F1B">
        <w:rPr>
          <w:rStyle w:val="Char4"/>
          <w:rtl/>
        </w:rPr>
        <w:t>ه تو را فرا م</w:t>
      </w:r>
      <w:r w:rsidR="000E63F6">
        <w:rPr>
          <w:rStyle w:val="Char4"/>
          <w:rtl/>
        </w:rPr>
        <w:t>ی</w:t>
      </w:r>
      <w:r w:rsidRPr="00906F1B">
        <w:rPr>
          <w:rStyle w:val="Char4"/>
          <w:rtl/>
        </w:rPr>
        <w:t>‏خواند، تو را نزد</w:t>
      </w:r>
      <w:r w:rsidR="00755556">
        <w:rPr>
          <w:rStyle w:val="Char4"/>
          <w:rtl/>
        </w:rPr>
        <w:t>یک</w:t>
      </w:r>
      <w:r w:rsidRPr="00906F1B">
        <w:rPr>
          <w:rStyle w:val="Char4"/>
          <w:rtl/>
        </w:rPr>
        <w:t xml:space="preserve"> م</w:t>
      </w:r>
      <w:r w:rsidR="000E63F6">
        <w:rPr>
          <w:rStyle w:val="Char4"/>
          <w:rtl/>
        </w:rPr>
        <w:t>ی</w:t>
      </w:r>
      <w:r w:rsidRPr="00906F1B">
        <w:rPr>
          <w:rStyle w:val="Char4"/>
          <w:rtl/>
        </w:rPr>
        <w:t xml:space="preserve">‏سازد و از تو با </w:t>
      </w:r>
      <w:r w:rsidR="00755556">
        <w:rPr>
          <w:rStyle w:val="Char4"/>
          <w:rtl/>
        </w:rPr>
        <w:t>ی</w:t>
      </w:r>
      <w:r w:rsidRPr="00906F1B">
        <w:rPr>
          <w:rStyle w:val="Char4"/>
          <w:rtl/>
        </w:rPr>
        <w:t xml:space="preserve">اران رسول خدا </w:t>
      </w:r>
      <w:r>
        <w:rPr>
          <w:rFonts w:cs="CTraditional Arabic"/>
          <w:sz w:val="28"/>
          <w:szCs w:val="28"/>
          <w:rtl/>
        </w:rPr>
        <w:t>ص</w:t>
      </w:r>
      <w:r w:rsidRPr="00906F1B">
        <w:rPr>
          <w:rStyle w:val="Char4"/>
          <w:rtl/>
        </w:rPr>
        <w:t xml:space="preserve"> مشورت م</w:t>
      </w:r>
      <w:r w:rsidR="000E63F6">
        <w:rPr>
          <w:rStyle w:val="Char4"/>
          <w:rtl/>
        </w:rPr>
        <w:t>ی</w:t>
      </w:r>
      <w:r w:rsidRPr="00906F1B">
        <w:rPr>
          <w:rStyle w:val="Char4"/>
          <w:rtl/>
        </w:rPr>
        <w:t>‏خواهد، بنابرا</w:t>
      </w:r>
      <w:r w:rsidR="00755556">
        <w:rPr>
          <w:rStyle w:val="Char4"/>
          <w:rtl/>
        </w:rPr>
        <w:t>ی</w:t>
      </w:r>
      <w:r w:rsidRPr="00906F1B">
        <w:rPr>
          <w:rStyle w:val="Char4"/>
          <w:rtl/>
        </w:rPr>
        <w:t xml:space="preserve">ن از من سه خصلت را حفظ </w:t>
      </w:r>
      <w:r w:rsidR="00755556">
        <w:rPr>
          <w:rStyle w:val="Char4"/>
          <w:rtl/>
        </w:rPr>
        <w:t>ک</w:t>
      </w:r>
      <w:r w:rsidRPr="00906F1B">
        <w:rPr>
          <w:rStyle w:val="Char4"/>
          <w:rtl/>
        </w:rPr>
        <w:t>ن: از خدا بترس و دروغ</w:t>
      </w:r>
      <w:r w:rsidR="000E63F6">
        <w:rPr>
          <w:rStyle w:val="Char4"/>
          <w:rtl/>
        </w:rPr>
        <w:t>ی</w:t>
      </w:r>
      <w:r w:rsidRPr="00906F1B">
        <w:rPr>
          <w:rStyle w:val="Char4"/>
          <w:rtl/>
        </w:rPr>
        <w:t xml:space="preserve"> را از تو تجربه ن</w:t>
      </w:r>
      <w:r w:rsidR="00755556">
        <w:rPr>
          <w:rStyle w:val="Char4"/>
          <w:rtl/>
        </w:rPr>
        <w:t>ک</w:t>
      </w:r>
      <w:r w:rsidRPr="00906F1B">
        <w:rPr>
          <w:rStyle w:val="Char4"/>
          <w:rtl/>
        </w:rPr>
        <w:t>ند</w:t>
      </w:r>
      <w:r w:rsidRPr="00906F1B">
        <w:rPr>
          <w:rStyle w:val="FootnoteReference"/>
          <w:rFonts w:ascii="IRNazli" w:hAnsi="IRNazli" w:cs="IRNazli"/>
          <w:sz w:val="28"/>
          <w:szCs w:val="28"/>
          <w:rtl/>
        </w:rPr>
        <w:footnoteReference w:id="192"/>
      </w:r>
      <w:r w:rsidR="00572242">
        <w:rPr>
          <w:rStyle w:val="Char4"/>
          <w:rFonts w:hint="cs"/>
          <w:rtl/>
        </w:rPr>
        <w:t>،</w:t>
      </w:r>
      <w:r w:rsidRPr="00906F1B">
        <w:rPr>
          <w:rStyle w:val="Char4"/>
          <w:rtl/>
        </w:rPr>
        <w:t xml:space="preserve"> سرّ و</w:t>
      </w:r>
      <w:r w:rsidR="000E63F6">
        <w:rPr>
          <w:rStyle w:val="Char4"/>
          <w:rtl/>
        </w:rPr>
        <w:t>ی</w:t>
      </w:r>
      <w:r w:rsidRPr="00906F1B">
        <w:rPr>
          <w:rStyle w:val="Char4"/>
          <w:rtl/>
        </w:rPr>
        <w:t xml:space="preserve"> را افشا ن</w:t>
      </w:r>
      <w:r w:rsidR="00755556">
        <w:rPr>
          <w:rStyle w:val="Char4"/>
          <w:rtl/>
        </w:rPr>
        <w:t>ک</w:t>
      </w:r>
      <w:r w:rsidRPr="00906F1B">
        <w:rPr>
          <w:rStyle w:val="Char4"/>
          <w:rtl/>
        </w:rPr>
        <w:t>ن و ه</w:t>
      </w:r>
      <w:r w:rsidR="00755556">
        <w:rPr>
          <w:rStyle w:val="Char4"/>
          <w:rtl/>
        </w:rPr>
        <w:t>ی</w:t>
      </w:r>
      <w:r w:rsidRPr="00906F1B">
        <w:rPr>
          <w:rStyle w:val="Char4"/>
          <w:rtl/>
        </w:rPr>
        <w:t xml:space="preserve">چ </w:t>
      </w:r>
      <w:r w:rsidR="00755556">
        <w:rPr>
          <w:rStyle w:val="Char4"/>
          <w:rtl/>
        </w:rPr>
        <w:t>ک</w:t>
      </w:r>
      <w:r w:rsidRPr="00906F1B">
        <w:rPr>
          <w:rStyle w:val="Char4"/>
          <w:rtl/>
        </w:rPr>
        <w:t>س</w:t>
      </w:r>
      <w:r w:rsidR="000E63F6">
        <w:rPr>
          <w:rStyle w:val="Char4"/>
          <w:rtl/>
        </w:rPr>
        <w:t>ی</w:t>
      </w:r>
      <w:r w:rsidRPr="00906F1B">
        <w:rPr>
          <w:rStyle w:val="Char4"/>
          <w:rtl/>
        </w:rPr>
        <w:t xml:space="preserve"> را نزدش غ</w:t>
      </w:r>
      <w:r w:rsidR="00755556">
        <w:rPr>
          <w:rStyle w:val="Char4"/>
          <w:rtl/>
        </w:rPr>
        <w:t>ی</w:t>
      </w:r>
      <w:r w:rsidRPr="00906F1B">
        <w:rPr>
          <w:rStyle w:val="Char4"/>
          <w:rtl/>
        </w:rPr>
        <w:t>بت منما. عامر م</w:t>
      </w:r>
      <w:r w:rsidR="000E63F6">
        <w:rPr>
          <w:rStyle w:val="Char4"/>
          <w:rtl/>
        </w:rPr>
        <w:t>ی</w:t>
      </w:r>
      <w:r w:rsidRPr="00906F1B">
        <w:rPr>
          <w:rStyle w:val="Char4"/>
          <w:rtl/>
        </w:rPr>
        <w:t>‏گو</w:t>
      </w:r>
      <w:r w:rsidR="00755556">
        <w:rPr>
          <w:rStyle w:val="Char4"/>
          <w:rtl/>
        </w:rPr>
        <w:t>ی</w:t>
      </w:r>
      <w:r w:rsidRPr="00906F1B">
        <w:rPr>
          <w:rStyle w:val="Char4"/>
          <w:rtl/>
        </w:rPr>
        <w:t>د: به ابن عباس</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گفتم: هر </w:t>
      </w:r>
      <w:r w:rsidR="00755556">
        <w:rPr>
          <w:rStyle w:val="Char4"/>
          <w:rtl/>
        </w:rPr>
        <w:t>یک</w:t>
      </w:r>
      <w:r w:rsidRPr="00906F1B">
        <w:rPr>
          <w:rStyle w:val="Char4"/>
          <w:rtl/>
        </w:rPr>
        <w:t xml:space="preserve"> آنها از هزار بهتر است. گفت: هر </w:t>
      </w:r>
      <w:r w:rsidR="00755556">
        <w:rPr>
          <w:rStyle w:val="Char4"/>
          <w:rtl/>
        </w:rPr>
        <w:t>یک</w:t>
      </w:r>
      <w:r w:rsidRPr="00906F1B">
        <w:rPr>
          <w:rStyle w:val="Char4"/>
          <w:rtl/>
        </w:rPr>
        <w:t xml:space="preserve"> از ده هزار بهتر است. و طبران</w:t>
      </w:r>
      <w:r w:rsidR="000E63F6">
        <w:rPr>
          <w:rStyle w:val="Char4"/>
          <w:rtl/>
        </w:rPr>
        <w:t>ی</w:t>
      </w:r>
      <w:r w:rsidRPr="00906F1B">
        <w:rPr>
          <w:rStyle w:val="Char4"/>
          <w:rtl/>
        </w:rPr>
        <w:t xml:space="preserve"> ا</w:t>
      </w:r>
      <w:r w:rsidR="00755556">
        <w:rPr>
          <w:rStyle w:val="Char4"/>
          <w:rtl/>
        </w:rPr>
        <w:t>ی</w:t>
      </w:r>
      <w:r w:rsidRPr="00906F1B">
        <w:rPr>
          <w:rStyle w:val="Char4"/>
          <w:rtl/>
        </w:rPr>
        <w:t>ن را مانند آن روا</w:t>
      </w:r>
      <w:r w:rsidR="00755556">
        <w:rPr>
          <w:rStyle w:val="Char4"/>
          <w:rtl/>
        </w:rPr>
        <w:t>ی</w:t>
      </w:r>
      <w:r w:rsidRPr="00906F1B">
        <w:rPr>
          <w:rStyle w:val="Char4"/>
          <w:rtl/>
        </w:rPr>
        <w:t>ت نموده است. ه</w:t>
      </w:r>
      <w:r w:rsidR="00755556">
        <w:rPr>
          <w:rStyle w:val="Char4"/>
          <w:rtl/>
        </w:rPr>
        <w:t>ی</w:t>
      </w:r>
      <w:r w:rsidRPr="00906F1B">
        <w:rPr>
          <w:rStyle w:val="Char4"/>
          <w:rtl/>
        </w:rPr>
        <w:t>ثم</w:t>
      </w:r>
      <w:r w:rsidR="000E63F6">
        <w:rPr>
          <w:rStyle w:val="Char4"/>
          <w:rtl/>
        </w:rPr>
        <w:t>ی</w:t>
      </w:r>
      <w:r w:rsidRPr="00906F1B">
        <w:rPr>
          <w:rStyle w:val="Char4"/>
          <w:rtl/>
        </w:rPr>
        <w:t xml:space="preserve"> (221/4) م</w:t>
      </w:r>
      <w:r w:rsidR="000E63F6">
        <w:rPr>
          <w:rStyle w:val="Char4"/>
          <w:rtl/>
        </w:rPr>
        <w:t>ی</w:t>
      </w:r>
      <w:r w:rsidRPr="00906F1B">
        <w:rPr>
          <w:rStyle w:val="Char4"/>
          <w:rtl/>
        </w:rPr>
        <w:t>‏گو</w:t>
      </w:r>
      <w:r w:rsidR="00755556">
        <w:rPr>
          <w:rStyle w:val="Char4"/>
          <w:rtl/>
        </w:rPr>
        <w:t>ی</w:t>
      </w:r>
      <w:r w:rsidRPr="00906F1B">
        <w:rPr>
          <w:rStyle w:val="Char4"/>
          <w:rtl/>
        </w:rPr>
        <w:t>د: در ا</w:t>
      </w:r>
      <w:r w:rsidR="00755556">
        <w:rPr>
          <w:rStyle w:val="Char4"/>
          <w:rtl/>
        </w:rPr>
        <w:t>ی</w:t>
      </w:r>
      <w:r w:rsidRPr="00906F1B">
        <w:rPr>
          <w:rStyle w:val="Char4"/>
          <w:rtl/>
        </w:rPr>
        <w:t>ن مجالدبن سع</w:t>
      </w:r>
      <w:r w:rsidR="00755556">
        <w:rPr>
          <w:rStyle w:val="Char4"/>
          <w:rtl/>
        </w:rPr>
        <w:t>ی</w:t>
      </w:r>
      <w:r w:rsidRPr="00906F1B">
        <w:rPr>
          <w:rStyle w:val="Char4"/>
          <w:rtl/>
        </w:rPr>
        <w:t>د آمده، نسائ</w:t>
      </w:r>
      <w:r w:rsidR="000E63F6">
        <w:rPr>
          <w:rStyle w:val="Char4"/>
          <w:rtl/>
        </w:rPr>
        <w:t>ی</w:t>
      </w:r>
      <w:r w:rsidRPr="00906F1B">
        <w:rPr>
          <w:rStyle w:val="Char4"/>
          <w:rtl/>
        </w:rPr>
        <w:t xml:space="preserve"> و غ</w:t>
      </w:r>
      <w:r w:rsidR="00755556">
        <w:rPr>
          <w:rStyle w:val="Char4"/>
          <w:rtl/>
        </w:rPr>
        <w:t>ی</w:t>
      </w:r>
      <w:r w:rsidRPr="00906F1B">
        <w:rPr>
          <w:rStyle w:val="Char4"/>
          <w:rtl/>
        </w:rPr>
        <w:t>ر و</w:t>
      </w:r>
      <w:r w:rsidR="000E63F6">
        <w:rPr>
          <w:rStyle w:val="Char4"/>
          <w:rtl/>
        </w:rPr>
        <w:t>ی</w:t>
      </w:r>
      <w:r w:rsidRPr="00906F1B">
        <w:rPr>
          <w:rStyle w:val="Char4"/>
          <w:rtl/>
        </w:rPr>
        <w:t xml:space="preserve"> او را ثقه دانسته، و گروه</w:t>
      </w:r>
      <w:r w:rsidR="000E63F6">
        <w:rPr>
          <w:rStyle w:val="Char4"/>
          <w:rtl/>
        </w:rPr>
        <w:t>ی</w:t>
      </w:r>
      <w:r w:rsidRPr="00906F1B">
        <w:rPr>
          <w:rStyle w:val="Char4"/>
          <w:rtl/>
        </w:rPr>
        <w:t xml:space="preserve"> ضع</w:t>
      </w:r>
      <w:r w:rsidR="00755556">
        <w:rPr>
          <w:rStyle w:val="Char4"/>
          <w:rtl/>
        </w:rPr>
        <w:t>ی</w:t>
      </w:r>
      <w:r w:rsidRPr="00906F1B">
        <w:rPr>
          <w:rStyle w:val="Char4"/>
          <w:rtl/>
        </w:rPr>
        <w:t>فش دانسته‏اند.</w:t>
      </w:r>
    </w:p>
    <w:p w:rsidR="00BD3D1B" w:rsidRPr="007F6AF9" w:rsidRDefault="00BD3D1B" w:rsidP="007F6AF9">
      <w:pPr>
        <w:pStyle w:val="PlainText"/>
        <w:ind w:firstLine="284"/>
        <w:jc w:val="both"/>
        <w:rPr>
          <w:rFonts w:ascii="IRNazli" w:hAnsi="IRNazli" w:cs="IRNazli"/>
          <w:sz w:val="28"/>
          <w:szCs w:val="28"/>
          <w:rtl/>
        </w:rPr>
      </w:pPr>
      <w:r w:rsidRPr="00906F1B">
        <w:rPr>
          <w:rStyle w:val="Char4"/>
          <w:rtl/>
        </w:rPr>
        <w:t xml:space="preserve"> ب</w:t>
      </w:r>
      <w:r w:rsidR="00755556">
        <w:rPr>
          <w:rStyle w:val="Char4"/>
          <w:rtl/>
        </w:rPr>
        <w:t>ی</w:t>
      </w:r>
      <w:r w:rsidRPr="00906F1B">
        <w:rPr>
          <w:rStyle w:val="Char4"/>
          <w:rtl/>
        </w:rPr>
        <w:t>هق</w:t>
      </w:r>
      <w:r w:rsidR="000E63F6">
        <w:rPr>
          <w:rStyle w:val="Char4"/>
          <w:rtl/>
        </w:rPr>
        <w:t>ی</w:t>
      </w:r>
      <w:r w:rsidRPr="00906F1B">
        <w:rPr>
          <w:rStyle w:val="Char4"/>
          <w:rtl/>
        </w:rPr>
        <w:t xml:space="preserve"> (167/8) آن را از شعب</w:t>
      </w:r>
      <w:r w:rsidR="000E63F6">
        <w:rPr>
          <w:rStyle w:val="Char4"/>
          <w:rtl/>
        </w:rPr>
        <w:t>ی</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عباس به پسرش عبداللَّه</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گفت: من ا</w:t>
      </w:r>
      <w:r w:rsidR="00755556">
        <w:rPr>
          <w:rStyle w:val="Char4"/>
          <w:rtl/>
        </w:rPr>
        <w:t>ی</w:t>
      </w:r>
      <w:r w:rsidRPr="00906F1B">
        <w:rPr>
          <w:rStyle w:val="Char4"/>
          <w:rtl/>
        </w:rPr>
        <w:t xml:space="preserve">ن مرد - </w:t>
      </w:r>
      <w:r w:rsidR="00755556">
        <w:rPr>
          <w:rStyle w:val="Char4"/>
          <w:rtl/>
        </w:rPr>
        <w:t>ی</w:t>
      </w:r>
      <w:r w:rsidRPr="00906F1B">
        <w:rPr>
          <w:rStyle w:val="Char4"/>
          <w:rtl/>
        </w:rPr>
        <w:t>عن</w:t>
      </w:r>
      <w:r w:rsidR="000E63F6">
        <w:rPr>
          <w:rStyle w:val="Char4"/>
          <w:rtl/>
        </w:rPr>
        <w:t>ی</w:t>
      </w:r>
      <w:r w:rsidRPr="00906F1B">
        <w:rPr>
          <w:rStyle w:val="Char4"/>
          <w:rtl/>
        </w:rPr>
        <w:t xml:space="preserve">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 را م</w:t>
      </w:r>
      <w:r w:rsidR="000E63F6">
        <w:rPr>
          <w:rStyle w:val="Char4"/>
          <w:rtl/>
        </w:rPr>
        <w:t>ی</w:t>
      </w:r>
      <w:r w:rsidRPr="00906F1B">
        <w:rPr>
          <w:rStyle w:val="Char4"/>
          <w:rtl/>
        </w:rPr>
        <w:t>‏ب</w:t>
      </w:r>
      <w:r w:rsidR="00755556">
        <w:rPr>
          <w:rStyle w:val="Char4"/>
          <w:rtl/>
        </w:rPr>
        <w:t>ی</w:t>
      </w:r>
      <w:r w:rsidRPr="00906F1B">
        <w:rPr>
          <w:rStyle w:val="Char4"/>
          <w:rtl/>
        </w:rPr>
        <w:t xml:space="preserve">نم </w:t>
      </w:r>
      <w:r w:rsidR="00755556">
        <w:rPr>
          <w:rStyle w:val="Char4"/>
          <w:rtl/>
        </w:rPr>
        <w:t>ک</w:t>
      </w:r>
      <w:r w:rsidRPr="00906F1B">
        <w:rPr>
          <w:rStyle w:val="Char4"/>
          <w:rtl/>
        </w:rPr>
        <w:t>ه تو را ا</w:t>
      </w:r>
      <w:r w:rsidR="00755556">
        <w:rPr>
          <w:rStyle w:val="Char4"/>
          <w:rtl/>
        </w:rPr>
        <w:t>ک</w:t>
      </w:r>
      <w:r w:rsidRPr="00906F1B">
        <w:rPr>
          <w:rStyle w:val="Char4"/>
          <w:rtl/>
        </w:rPr>
        <w:t>رام و عزت نموده است، مجالستت را به خود نزد</w:t>
      </w:r>
      <w:r w:rsidR="00755556">
        <w:rPr>
          <w:rStyle w:val="Char4"/>
          <w:rtl/>
        </w:rPr>
        <w:t>یک</w:t>
      </w:r>
      <w:r w:rsidRPr="00906F1B">
        <w:rPr>
          <w:rStyle w:val="Char4"/>
          <w:rtl/>
        </w:rPr>
        <w:t xml:space="preserve"> گردان</w:t>
      </w:r>
      <w:r w:rsidR="00755556">
        <w:rPr>
          <w:rStyle w:val="Char4"/>
          <w:rtl/>
        </w:rPr>
        <w:t>ی</w:t>
      </w:r>
      <w:r w:rsidRPr="00906F1B">
        <w:rPr>
          <w:rStyle w:val="Char4"/>
          <w:rtl/>
        </w:rPr>
        <w:t>ده، و تو را با قوم</w:t>
      </w:r>
      <w:r w:rsidR="000E63F6">
        <w:rPr>
          <w:rStyle w:val="Char4"/>
          <w:rtl/>
        </w:rPr>
        <w:t>ی</w:t>
      </w:r>
      <w:r w:rsidRPr="00906F1B">
        <w:rPr>
          <w:rStyle w:val="Char4"/>
          <w:rtl/>
        </w:rPr>
        <w:t xml:space="preserve"> </w:t>
      </w:r>
      <w:r w:rsidR="00755556">
        <w:rPr>
          <w:rStyle w:val="Char4"/>
          <w:rtl/>
        </w:rPr>
        <w:t>یک</w:t>
      </w:r>
      <w:r w:rsidRPr="00906F1B">
        <w:rPr>
          <w:rStyle w:val="Char4"/>
          <w:rtl/>
        </w:rPr>
        <w:t xml:space="preserve">جا نموده </w:t>
      </w:r>
      <w:r w:rsidR="00755556">
        <w:rPr>
          <w:rStyle w:val="Char4"/>
          <w:rtl/>
        </w:rPr>
        <w:t>ک</w:t>
      </w:r>
      <w:r w:rsidRPr="00906F1B">
        <w:rPr>
          <w:rStyle w:val="Char4"/>
          <w:rtl/>
        </w:rPr>
        <w:t>ه مثل آن‏ها ن</w:t>
      </w:r>
      <w:r w:rsidR="00755556">
        <w:rPr>
          <w:rStyle w:val="Char4"/>
          <w:rtl/>
        </w:rPr>
        <w:t>ی</w:t>
      </w:r>
      <w:r w:rsidRPr="00906F1B">
        <w:rPr>
          <w:rStyle w:val="Char4"/>
          <w:rtl/>
        </w:rPr>
        <w:t>ست</w:t>
      </w:r>
      <w:r w:rsidR="000E63F6">
        <w:rPr>
          <w:rStyle w:val="Char4"/>
          <w:rtl/>
        </w:rPr>
        <w:t>ی</w:t>
      </w:r>
      <w:r w:rsidRPr="00906F1B">
        <w:rPr>
          <w:rStyle w:val="Char4"/>
          <w:rtl/>
        </w:rPr>
        <w:t>، بنابرا</w:t>
      </w:r>
      <w:r w:rsidR="00755556">
        <w:rPr>
          <w:rStyle w:val="Char4"/>
          <w:rtl/>
        </w:rPr>
        <w:t>ی</w:t>
      </w:r>
      <w:r w:rsidRPr="00906F1B">
        <w:rPr>
          <w:rStyle w:val="Char4"/>
          <w:rtl/>
        </w:rPr>
        <w:t>ن سه چ</w:t>
      </w:r>
      <w:r w:rsidR="00755556">
        <w:rPr>
          <w:rStyle w:val="Char4"/>
          <w:rtl/>
        </w:rPr>
        <w:t>ی</w:t>
      </w:r>
      <w:r w:rsidRPr="00906F1B">
        <w:rPr>
          <w:rStyle w:val="Char4"/>
          <w:rtl/>
        </w:rPr>
        <w:t>ز را از من حفظ دار: دروغ</w:t>
      </w:r>
      <w:r w:rsidR="000E63F6">
        <w:rPr>
          <w:rStyle w:val="Char4"/>
          <w:rtl/>
        </w:rPr>
        <w:t>ی</w:t>
      </w:r>
      <w:r w:rsidRPr="00906F1B">
        <w:rPr>
          <w:rStyle w:val="Char4"/>
          <w:rtl/>
        </w:rPr>
        <w:t xml:space="preserve"> را از تو تجربه ن</w:t>
      </w:r>
      <w:r w:rsidR="00755556">
        <w:rPr>
          <w:rStyle w:val="Char4"/>
          <w:rtl/>
        </w:rPr>
        <w:t>ک</w:t>
      </w:r>
      <w:r w:rsidRPr="00906F1B">
        <w:rPr>
          <w:rStyle w:val="Char4"/>
          <w:rtl/>
        </w:rPr>
        <w:t>ند، راز و سرّ او را افشا ن</w:t>
      </w:r>
      <w:r w:rsidR="00755556">
        <w:rPr>
          <w:rStyle w:val="Char4"/>
          <w:rtl/>
        </w:rPr>
        <w:t>ک</w:t>
      </w:r>
      <w:r w:rsidRPr="00906F1B">
        <w:rPr>
          <w:rStyle w:val="Char4"/>
          <w:rtl/>
        </w:rPr>
        <w:t>ن و نزدش ه</w:t>
      </w:r>
      <w:r w:rsidR="00755556">
        <w:rPr>
          <w:rStyle w:val="Char4"/>
          <w:rtl/>
        </w:rPr>
        <w:t>ی</w:t>
      </w:r>
      <w:r w:rsidRPr="00906F1B">
        <w:rPr>
          <w:rStyle w:val="Char4"/>
          <w:rtl/>
        </w:rPr>
        <w:t xml:space="preserve">چ </w:t>
      </w:r>
      <w:r w:rsidR="00755556">
        <w:rPr>
          <w:rStyle w:val="Char4"/>
          <w:rtl/>
        </w:rPr>
        <w:t>ک</w:t>
      </w:r>
      <w:r w:rsidRPr="00906F1B">
        <w:rPr>
          <w:rStyle w:val="Char4"/>
          <w:rtl/>
        </w:rPr>
        <w:t>س را غ</w:t>
      </w:r>
      <w:r w:rsidR="00755556">
        <w:rPr>
          <w:rStyle w:val="Char4"/>
          <w:rtl/>
        </w:rPr>
        <w:t>ی</w:t>
      </w:r>
      <w:r w:rsidRPr="00906F1B">
        <w:rPr>
          <w:rStyle w:val="Char4"/>
          <w:rtl/>
        </w:rPr>
        <w:t>بت منما.</w:t>
      </w:r>
    </w:p>
    <w:p w:rsidR="00BD3D1B" w:rsidRPr="00CD1DD3" w:rsidRDefault="00BD3D1B" w:rsidP="007257A2">
      <w:pPr>
        <w:pStyle w:val="a2"/>
        <w:spacing w:line="228" w:lineRule="auto"/>
        <w:rPr>
          <w:rtl/>
        </w:rPr>
      </w:pPr>
      <w:bookmarkStart w:id="113" w:name="_Toc441683624"/>
      <w:r w:rsidRPr="00CD1DD3">
        <w:rPr>
          <w:rtl/>
        </w:rPr>
        <w:t>قول حق نزد امير و رد نمودن امرش وقتى كه مخالف امر خدا باشد</w:t>
      </w:r>
      <w:bookmarkEnd w:id="113"/>
    </w:p>
    <w:p w:rsidR="00BD3D1B" w:rsidRPr="00906F1B" w:rsidRDefault="00BD3D1B" w:rsidP="007257A2">
      <w:pPr>
        <w:pStyle w:val="a5"/>
        <w:spacing w:line="228" w:lineRule="auto"/>
        <w:rPr>
          <w:rStyle w:val="Char4"/>
          <w:rtl/>
        </w:rPr>
      </w:pPr>
      <w:bookmarkStart w:id="114" w:name="_Toc441683625"/>
      <w:r w:rsidRPr="00CD1DD3">
        <w:rPr>
          <w:rtl/>
        </w:rPr>
        <w:t>آنچه ميان عمرواب</w:t>
      </w:r>
      <w:r w:rsidR="000E63F6">
        <w:rPr>
          <w:rtl/>
        </w:rPr>
        <w:t>ی</w:t>
      </w:r>
      <w:r w:rsidR="00F60D76">
        <w:rPr>
          <w:rtl/>
        </w:rPr>
        <w:t xml:space="preserve"> </w:t>
      </w:r>
      <w:r w:rsidR="00F60D76" w:rsidRPr="00F60D76">
        <w:rPr>
          <w:rFonts w:ascii="CTraditional Arabic" w:hAnsi="CTraditional Arabic" w:cs="CTraditional Arabic"/>
          <w:bCs w:val="0"/>
          <w:szCs w:val="28"/>
          <w:rtl/>
        </w:rPr>
        <w:t>ب</w:t>
      </w:r>
      <w:r w:rsidRPr="00CD1DD3">
        <w:rPr>
          <w:rtl/>
        </w:rPr>
        <w:t xml:space="preserve"> اتفاق افتاد و اين قول عمر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CD1DD3">
        <w:rPr>
          <w:rtl/>
        </w:rPr>
        <w:t>در امير</w:t>
      </w:r>
      <w:r w:rsidR="000E63F6">
        <w:rPr>
          <w:rtl/>
        </w:rPr>
        <w:t>ی</w:t>
      </w:r>
      <w:r w:rsidRPr="00CD1DD3">
        <w:rPr>
          <w:rtl/>
        </w:rPr>
        <w:t xml:space="preserve"> كه حق نزدش گفته نم</w:t>
      </w:r>
      <w:r w:rsidR="000E63F6">
        <w:rPr>
          <w:rtl/>
        </w:rPr>
        <w:t>ی</w:t>
      </w:r>
      <w:r w:rsidRPr="00CD1DD3">
        <w:rPr>
          <w:rtl/>
        </w:rPr>
        <w:t>‏شود، چيز</w:t>
      </w:r>
      <w:r w:rsidR="000E63F6">
        <w:rPr>
          <w:rtl/>
        </w:rPr>
        <w:t>ی</w:t>
      </w:r>
      <w:r w:rsidRPr="00CD1DD3">
        <w:rPr>
          <w:rtl/>
        </w:rPr>
        <w:t xml:space="preserve"> نيست</w:t>
      </w:r>
      <w:bookmarkEnd w:id="114"/>
    </w:p>
    <w:p w:rsidR="00BD3D1B" w:rsidRPr="00906F1B" w:rsidRDefault="00BD3D1B" w:rsidP="001C13E0">
      <w:pPr>
        <w:pStyle w:val="PlainText"/>
        <w:ind w:firstLine="284"/>
        <w:jc w:val="both"/>
        <w:rPr>
          <w:rStyle w:val="Char4"/>
          <w:rtl/>
        </w:rPr>
      </w:pPr>
      <w:r w:rsidRPr="00906F1B">
        <w:rPr>
          <w:rStyle w:val="Char4"/>
          <w:rtl/>
        </w:rPr>
        <w:t>ابن راهو</w:t>
      </w:r>
      <w:r w:rsidR="00755556">
        <w:rPr>
          <w:rStyle w:val="Char4"/>
          <w:rtl/>
        </w:rPr>
        <w:t>ی</w:t>
      </w:r>
      <w:r w:rsidRPr="00906F1B">
        <w:rPr>
          <w:rStyle w:val="Char4"/>
          <w:rtl/>
        </w:rPr>
        <w:t>ه از حسن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بر اُب</w:t>
      </w:r>
      <w:r w:rsidR="000E63F6">
        <w:rPr>
          <w:rStyle w:val="Char4"/>
          <w:rtl/>
        </w:rPr>
        <w:t>ی</w:t>
      </w:r>
      <w:r w:rsidRPr="00906F1B">
        <w:rPr>
          <w:rStyle w:val="Char4"/>
          <w:rtl/>
        </w:rPr>
        <w:t xml:space="preserve"> بن </w:t>
      </w:r>
      <w:r w:rsidR="00755556">
        <w:rPr>
          <w:rStyle w:val="Char4"/>
          <w:rtl/>
        </w:rPr>
        <w:t>ک</w:t>
      </w:r>
      <w:r w:rsidRPr="00906F1B">
        <w:rPr>
          <w:rStyle w:val="Char4"/>
          <w:rtl/>
        </w:rPr>
        <w:t>عب</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قرائت آ</w:t>
      </w:r>
      <w:r w:rsidR="00755556">
        <w:rPr>
          <w:rStyle w:val="Char4"/>
          <w:rtl/>
        </w:rPr>
        <w:t>ی</w:t>
      </w:r>
      <w:r w:rsidRPr="00906F1B">
        <w:rPr>
          <w:rStyle w:val="Char4"/>
          <w:rtl/>
        </w:rPr>
        <w:t>ه‏ا</w:t>
      </w:r>
      <w:r w:rsidR="000E63F6">
        <w:rPr>
          <w:rStyle w:val="Char4"/>
          <w:rtl/>
        </w:rPr>
        <w:t>ی</w:t>
      </w:r>
      <w:r w:rsidRPr="00906F1B">
        <w:rPr>
          <w:rStyle w:val="Char4"/>
          <w:rtl/>
        </w:rPr>
        <w:t xml:space="preserve"> را رد نمود، اب</w:t>
      </w:r>
      <w:r w:rsidR="000E63F6">
        <w:rPr>
          <w:rStyle w:val="Char4"/>
          <w:rtl/>
        </w:rPr>
        <w:t>ی</w:t>
      </w:r>
      <w:r w:rsidRPr="00906F1B">
        <w:rPr>
          <w:rStyle w:val="Char4"/>
          <w:rtl/>
        </w:rPr>
        <w:t xml:space="preserve"> گفت: من آن را از رسول خدا </w:t>
      </w:r>
      <w:r>
        <w:rPr>
          <w:rFonts w:cs="CTraditional Arabic"/>
          <w:sz w:val="28"/>
          <w:szCs w:val="28"/>
          <w:rtl/>
        </w:rPr>
        <w:t>ص</w:t>
      </w:r>
      <w:r w:rsidRPr="00906F1B">
        <w:rPr>
          <w:rStyle w:val="Char4"/>
          <w:rtl/>
        </w:rPr>
        <w:t xml:space="preserve"> در حال</w:t>
      </w:r>
      <w:r w:rsidR="000E63F6">
        <w:rPr>
          <w:rStyle w:val="Char4"/>
          <w:rtl/>
        </w:rPr>
        <w:t>ی</w:t>
      </w:r>
      <w:r w:rsidRPr="00906F1B">
        <w:rPr>
          <w:rStyle w:val="Char4"/>
          <w:rtl/>
        </w:rPr>
        <w:t xml:space="preserve"> شن</w:t>
      </w:r>
      <w:r w:rsidR="00755556">
        <w:rPr>
          <w:rStyle w:val="Char4"/>
          <w:rtl/>
        </w:rPr>
        <w:t>ی</w:t>
      </w:r>
      <w:r w:rsidRPr="00906F1B">
        <w:rPr>
          <w:rStyle w:val="Char4"/>
          <w:rtl/>
        </w:rPr>
        <w:t xml:space="preserve">دم </w:t>
      </w:r>
      <w:r w:rsidR="00755556">
        <w:rPr>
          <w:rStyle w:val="Char4"/>
          <w:rtl/>
        </w:rPr>
        <w:t>ک</w:t>
      </w:r>
      <w:r w:rsidRPr="00906F1B">
        <w:rPr>
          <w:rStyle w:val="Char4"/>
          <w:rtl/>
        </w:rPr>
        <w:t>ه تو را - ا</w:t>
      </w:r>
      <w:r w:rsidR="000E63F6">
        <w:rPr>
          <w:rStyle w:val="Char4"/>
          <w:rtl/>
        </w:rPr>
        <w:t>ی</w:t>
      </w:r>
      <w:r w:rsidRPr="00906F1B">
        <w:rPr>
          <w:rStyle w:val="Char4"/>
          <w:rtl/>
        </w:rPr>
        <w:t xml:space="preserve"> عمر - خر</w:t>
      </w:r>
      <w:r w:rsidR="00755556">
        <w:rPr>
          <w:rStyle w:val="Char4"/>
          <w:rtl/>
        </w:rPr>
        <w:t>ی</w:t>
      </w:r>
      <w:r w:rsidRPr="00906F1B">
        <w:rPr>
          <w:rStyle w:val="Char4"/>
          <w:rtl/>
        </w:rPr>
        <w:t>دوفروش در بق</w:t>
      </w:r>
      <w:r w:rsidR="00755556">
        <w:rPr>
          <w:rStyle w:val="Char4"/>
          <w:rtl/>
        </w:rPr>
        <w:t>ی</w:t>
      </w:r>
      <w:r w:rsidRPr="00906F1B">
        <w:rPr>
          <w:rStyle w:val="Char4"/>
          <w:rtl/>
        </w:rPr>
        <w:t>ع مصروف و مشغول گردان</w:t>
      </w:r>
      <w:r w:rsidR="00755556">
        <w:rPr>
          <w:rStyle w:val="Char4"/>
          <w:rtl/>
        </w:rPr>
        <w:t>ی</w:t>
      </w:r>
      <w:r w:rsidRPr="00906F1B">
        <w:rPr>
          <w:rStyle w:val="Char4"/>
          <w:rtl/>
        </w:rPr>
        <w:t>ده بود.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فرمود: راست گفت</w:t>
      </w:r>
      <w:r w:rsidR="000E63F6">
        <w:rPr>
          <w:rStyle w:val="Char4"/>
          <w:rtl/>
        </w:rPr>
        <w:t>ی</w:t>
      </w:r>
      <w:r w:rsidRPr="00906F1B">
        <w:rPr>
          <w:rStyle w:val="Char4"/>
          <w:rtl/>
        </w:rPr>
        <w:t xml:space="preserve">، فقط خواستم شما را تجربه </w:t>
      </w:r>
      <w:r w:rsidR="00755556">
        <w:rPr>
          <w:rStyle w:val="Char4"/>
          <w:rtl/>
        </w:rPr>
        <w:t>ک</w:t>
      </w:r>
      <w:r w:rsidRPr="00906F1B">
        <w:rPr>
          <w:rStyle w:val="Char4"/>
          <w:rtl/>
        </w:rPr>
        <w:t xml:space="preserve">نم </w:t>
      </w:r>
      <w:r w:rsidR="00755556">
        <w:rPr>
          <w:rStyle w:val="Char4"/>
          <w:rtl/>
        </w:rPr>
        <w:t>ک</w:t>
      </w:r>
      <w:r w:rsidRPr="00906F1B">
        <w:rPr>
          <w:rStyle w:val="Char4"/>
          <w:rtl/>
        </w:rPr>
        <w:t>ه آ</w:t>
      </w:r>
      <w:r w:rsidR="00755556">
        <w:rPr>
          <w:rStyle w:val="Char4"/>
          <w:rtl/>
        </w:rPr>
        <w:t>ی</w:t>
      </w:r>
      <w:r w:rsidRPr="00906F1B">
        <w:rPr>
          <w:rStyle w:val="Char4"/>
          <w:rtl/>
        </w:rPr>
        <w:t xml:space="preserve">ا </w:t>
      </w:r>
      <w:r w:rsidR="00755556">
        <w:rPr>
          <w:rStyle w:val="Char4"/>
          <w:rtl/>
        </w:rPr>
        <w:t>ک</w:t>
      </w:r>
      <w:r w:rsidRPr="00906F1B">
        <w:rPr>
          <w:rStyle w:val="Char4"/>
          <w:rtl/>
        </w:rPr>
        <w:t>س</w:t>
      </w:r>
      <w:r w:rsidR="000E63F6">
        <w:rPr>
          <w:rStyle w:val="Char4"/>
          <w:rtl/>
        </w:rPr>
        <w:t>ی</w:t>
      </w:r>
      <w:r w:rsidRPr="00906F1B">
        <w:rPr>
          <w:rStyle w:val="Char4"/>
          <w:rtl/>
        </w:rPr>
        <w:t xml:space="preserve"> از شما حق را م</w:t>
      </w:r>
      <w:r w:rsidR="000E63F6">
        <w:rPr>
          <w:rStyle w:val="Char4"/>
          <w:rtl/>
        </w:rPr>
        <w:t>ی</w:t>
      </w:r>
      <w:r w:rsidRPr="00906F1B">
        <w:rPr>
          <w:rStyle w:val="Char4"/>
          <w:rtl/>
        </w:rPr>
        <w:t>‏گو</w:t>
      </w:r>
      <w:r w:rsidR="00755556">
        <w:rPr>
          <w:rStyle w:val="Char4"/>
          <w:rtl/>
        </w:rPr>
        <w:t>ی</w:t>
      </w:r>
      <w:r w:rsidRPr="00906F1B">
        <w:rPr>
          <w:rStyle w:val="Char4"/>
          <w:rtl/>
        </w:rPr>
        <w:t>د؟ در ام</w:t>
      </w:r>
      <w:r w:rsidR="00755556">
        <w:rPr>
          <w:rStyle w:val="Char4"/>
          <w:rtl/>
        </w:rPr>
        <w:t>ی</w:t>
      </w:r>
      <w:r w:rsidRPr="00906F1B">
        <w:rPr>
          <w:rStyle w:val="Char4"/>
          <w:rtl/>
        </w:rPr>
        <w:t>ر</w:t>
      </w:r>
      <w:r w:rsidR="000E63F6">
        <w:rPr>
          <w:rStyle w:val="Char4"/>
          <w:rtl/>
        </w:rPr>
        <w:t>ی</w:t>
      </w:r>
      <w:r w:rsidRPr="00906F1B">
        <w:rPr>
          <w:rStyle w:val="Char4"/>
          <w:rtl/>
        </w:rPr>
        <w:t xml:space="preserve"> </w:t>
      </w:r>
      <w:r w:rsidR="00755556">
        <w:rPr>
          <w:rStyle w:val="Char4"/>
          <w:rtl/>
        </w:rPr>
        <w:t>ک</w:t>
      </w:r>
      <w:r w:rsidRPr="00906F1B">
        <w:rPr>
          <w:rStyle w:val="Char4"/>
          <w:rtl/>
        </w:rPr>
        <w:t>ه نزدش حق گفته نم</w:t>
      </w:r>
      <w:r w:rsidR="000E63F6">
        <w:rPr>
          <w:rStyle w:val="Char4"/>
          <w:rtl/>
        </w:rPr>
        <w:t>ی</w:t>
      </w:r>
      <w:r w:rsidRPr="00906F1B">
        <w:rPr>
          <w:rStyle w:val="Char4"/>
          <w:rtl/>
        </w:rPr>
        <w:t>‏شود، و [خود</w:t>
      </w:r>
      <w:r w:rsidR="003C26C2">
        <w:rPr>
          <w:rStyle w:val="Char4"/>
          <w:rtl/>
        </w:rPr>
        <w:t xml:space="preserve">] </w:t>
      </w:r>
      <w:r w:rsidRPr="00906F1B">
        <w:rPr>
          <w:rStyle w:val="Char4"/>
          <w:rtl/>
        </w:rPr>
        <w:t>حق را نم</w:t>
      </w:r>
      <w:r w:rsidR="000E63F6">
        <w:rPr>
          <w:rStyle w:val="Char4"/>
          <w:rtl/>
        </w:rPr>
        <w:t>ی</w:t>
      </w:r>
      <w:r w:rsidRPr="00906F1B">
        <w:rPr>
          <w:rStyle w:val="Char4"/>
          <w:rtl/>
        </w:rPr>
        <w:t>‏گو</w:t>
      </w:r>
      <w:r w:rsidR="00755556">
        <w:rPr>
          <w:rStyle w:val="Char4"/>
          <w:rtl/>
        </w:rPr>
        <w:t>ی</w:t>
      </w:r>
      <w:r w:rsidRPr="00906F1B">
        <w:rPr>
          <w:rStyle w:val="Char4"/>
          <w:rtl/>
        </w:rPr>
        <w:t>د خ</w:t>
      </w:r>
      <w:r w:rsidR="00755556">
        <w:rPr>
          <w:rStyle w:val="Char4"/>
          <w:rtl/>
        </w:rPr>
        <w:t>ی</w:t>
      </w:r>
      <w:r w:rsidRPr="00906F1B">
        <w:rPr>
          <w:rStyle w:val="Char4"/>
          <w:rtl/>
        </w:rPr>
        <w:t>ر</w:t>
      </w:r>
      <w:r w:rsidR="000E63F6">
        <w:rPr>
          <w:rStyle w:val="Char4"/>
          <w:rtl/>
        </w:rPr>
        <w:t>ی</w:t>
      </w:r>
      <w:r w:rsidRPr="00906F1B">
        <w:rPr>
          <w:rStyle w:val="Char4"/>
          <w:rtl/>
        </w:rPr>
        <w:t xml:space="preserve"> ن</w:t>
      </w:r>
      <w:r w:rsidR="00755556">
        <w:rPr>
          <w:rStyle w:val="Char4"/>
          <w:rtl/>
        </w:rPr>
        <w:t>ی</w:t>
      </w:r>
      <w:r w:rsidRPr="00906F1B">
        <w:rPr>
          <w:rStyle w:val="Char4"/>
          <w:rtl/>
        </w:rPr>
        <w:t>ست. ا</w:t>
      </w:r>
      <w:r w:rsidR="00755556">
        <w:rPr>
          <w:rStyle w:val="Char4"/>
          <w:rtl/>
        </w:rPr>
        <w:t>ی</w:t>
      </w:r>
      <w:r w:rsidRPr="00906F1B">
        <w:rPr>
          <w:rStyle w:val="Char4"/>
          <w:rtl/>
        </w:rPr>
        <w:t>ن چن</w:t>
      </w:r>
      <w:r w:rsidR="00755556">
        <w:rPr>
          <w:rStyle w:val="Char4"/>
          <w:rtl/>
        </w:rPr>
        <w:t>ی</w:t>
      </w:r>
      <w:r w:rsidRPr="00906F1B">
        <w:rPr>
          <w:rStyle w:val="Char4"/>
          <w:rtl/>
        </w:rPr>
        <w:t xml:space="preserve">ن در </w:t>
      </w:r>
      <w:r w:rsidR="00755556">
        <w:rPr>
          <w:rStyle w:val="Char4"/>
          <w:rtl/>
        </w:rPr>
        <w:t>ک</w:t>
      </w:r>
      <w:r w:rsidRPr="00906F1B">
        <w:rPr>
          <w:rStyle w:val="Char4"/>
          <w:rtl/>
        </w:rPr>
        <w:t>نزالعمال (2/7) آمده است.</w:t>
      </w:r>
    </w:p>
    <w:p w:rsidR="00BD3D1B" w:rsidRPr="00906F1B" w:rsidRDefault="00BD3D1B" w:rsidP="001C13E0">
      <w:pPr>
        <w:pStyle w:val="PlainText"/>
        <w:ind w:firstLine="284"/>
        <w:jc w:val="both"/>
        <w:rPr>
          <w:rStyle w:val="Char4"/>
          <w:rtl/>
        </w:rPr>
      </w:pPr>
      <w:r w:rsidRPr="00906F1B">
        <w:rPr>
          <w:rStyle w:val="Char4"/>
          <w:rtl/>
        </w:rPr>
        <w:t>و نزد عبدبن حُمَ</w:t>
      </w:r>
      <w:r w:rsidR="00755556">
        <w:rPr>
          <w:rStyle w:val="Char4"/>
          <w:rtl/>
        </w:rPr>
        <w:t>ی</w:t>
      </w:r>
      <w:r w:rsidRPr="00906F1B">
        <w:rPr>
          <w:rStyle w:val="Char4"/>
          <w:rtl/>
        </w:rPr>
        <w:t>د، ابن جر</w:t>
      </w:r>
      <w:r w:rsidR="00755556">
        <w:rPr>
          <w:rStyle w:val="Char4"/>
          <w:rtl/>
        </w:rPr>
        <w:t>ی</w:t>
      </w:r>
      <w:r w:rsidRPr="00906F1B">
        <w:rPr>
          <w:rStyle w:val="Char4"/>
          <w:rtl/>
        </w:rPr>
        <w:t>ر و ابن عد</w:t>
      </w:r>
      <w:r w:rsidR="000E63F6">
        <w:rPr>
          <w:rStyle w:val="Char4"/>
          <w:rtl/>
        </w:rPr>
        <w:t>ی</w:t>
      </w:r>
      <w:r w:rsidRPr="00906F1B">
        <w:rPr>
          <w:rStyle w:val="Char4"/>
          <w:rtl/>
        </w:rPr>
        <w:t xml:space="preserve"> از ابومِجْلَز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اب</w:t>
      </w:r>
      <w:r w:rsidR="000E63F6">
        <w:rPr>
          <w:rStyle w:val="Char4"/>
          <w:rtl/>
        </w:rPr>
        <w:t>ی</w:t>
      </w:r>
      <w:r w:rsidRPr="00906F1B">
        <w:rPr>
          <w:rStyle w:val="Char4"/>
          <w:rtl/>
        </w:rPr>
        <w:t xml:space="preserve"> بن </w:t>
      </w:r>
      <w:r w:rsidR="00755556">
        <w:rPr>
          <w:rStyle w:val="Char4"/>
          <w:rtl/>
        </w:rPr>
        <w:t>ک</w:t>
      </w:r>
      <w:r w:rsidRPr="00906F1B">
        <w:rPr>
          <w:rStyle w:val="Char4"/>
          <w:rtl/>
        </w:rPr>
        <w:t>عب خواند:</w:t>
      </w:r>
    </w:p>
    <w:p w:rsidR="00BD3D1B" w:rsidRPr="00906F1B" w:rsidRDefault="00BD3D1B" w:rsidP="007257A2">
      <w:pPr>
        <w:pStyle w:val="af1"/>
        <w:spacing w:line="228" w:lineRule="auto"/>
        <w:rPr>
          <w:rStyle w:val="Char4"/>
          <w:rtl/>
        </w:rPr>
      </w:pPr>
      <w:r>
        <w:rPr>
          <w:rStyle w:val="Char8"/>
          <w:rtl/>
        </w:rPr>
        <w:t>﴿</w:t>
      </w:r>
      <w:r w:rsidRPr="00423C2D">
        <w:rPr>
          <w:rFonts w:hint="eastAsia"/>
          <w:rtl/>
        </w:rPr>
        <w:t>مِنَ</w:t>
      </w:r>
      <w:r w:rsidRPr="00423C2D">
        <w:rPr>
          <w:rtl/>
        </w:rPr>
        <w:t xml:space="preserve"> </w:t>
      </w:r>
      <w:r w:rsidRPr="00423C2D">
        <w:rPr>
          <w:rFonts w:hint="cs"/>
          <w:rtl/>
        </w:rPr>
        <w:t>ٱ</w:t>
      </w:r>
      <w:r w:rsidRPr="00423C2D">
        <w:rPr>
          <w:rFonts w:hint="eastAsia"/>
          <w:rtl/>
        </w:rPr>
        <w:t>لَّذِينَ</w:t>
      </w:r>
      <w:r w:rsidRPr="00423C2D">
        <w:rPr>
          <w:rFonts w:hint="cs"/>
          <w:rtl/>
        </w:rPr>
        <w:t>ٱ</w:t>
      </w:r>
      <w:r w:rsidRPr="00423C2D">
        <w:rPr>
          <w:rFonts w:hint="eastAsia"/>
          <w:rtl/>
        </w:rPr>
        <w:t>س</w:t>
      </w:r>
      <w:r w:rsidRPr="00423C2D">
        <w:rPr>
          <w:rFonts w:hint="cs"/>
          <w:rtl/>
        </w:rPr>
        <w:t>ۡ</w:t>
      </w:r>
      <w:r w:rsidRPr="00423C2D">
        <w:rPr>
          <w:rFonts w:hint="eastAsia"/>
          <w:rtl/>
        </w:rPr>
        <w:t>تَحَقَّ</w:t>
      </w:r>
      <w:r w:rsidRPr="00423C2D">
        <w:rPr>
          <w:rtl/>
        </w:rPr>
        <w:t xml:space="preserve"> </w:t>
      </w:r>
      <w:r w:rsidRPr="00423C2D">
        <w:rPr>
          <w:rFonts w:hint="eastAsia"/>
          <w:rtl/>
        </w:rPr>
        <w:t>عَلَي</w:t>
      </w:r>
      <w:r w:rsidRPr="00423C2D">
        <w:rPr>
          <w:rFonts w:hint="cs"/>
          <w:rtl/>
        </w:rPr>
        <w:t>ۡ</w:t>
      </w:r>
      <w:r w:rsidRPr="00423C2D">
        <w:rPr>
          <w:rFonts w:hint="eastAsia"/>
          <w:rtl/>
        </w:rPr>
        <w:t>هِمُ</w:t>
      </w:r>
      <w:r w:rsidRPr="00423C2D">
        <w:rPr>
          <w:rtl/>
        </w:rPr>
        <w:t xml:space="preserve"> </w:t>
      </w:r>
      <w:r w:rsidRPr="00423C2D">
        <w:rPr>
          <w:rFonts w:hint="cs"/>
          <w:rtl/>
        </w:rPr>
        <w:t>ٱ</w:t>
      </w:r>
      <w:r w:rsidRPr="00423C2D">
        <w:rPr>
          <w:rFonts w:hint="eastAsia"/>
          <w:rtl/>
        </w:rPr>
        <w:t>ل</w:t>
      </w:r>
      <w:r w:rsidRPr="00423C2D">
        <w:rPr>
          <w:rFonts w:hint="cs"/>
          <w:rtl/>
        </w:rPr>
        <w:t>ۡ</w:t>
      </w:r>
      <w:r w:rsidRPr="00423C2D">
        <w:rPr>
          <w:rFonts w:hint="eastAsia"/>
          <w:rtl/>
        </w:rPr>
        <w:t>أَو</w:t>
      </w:r>
      <w:r w:rsidRPr="00423C2D">
        <w:rPr>
          <w:rFonts w:hint="cs"/>
          <w:rtl/>
        </w:rPr>
        <w:t>ۡ</w:t>
      </w:r>
      <w:r w:rsidRPr="00423C2D">
        <w:rPr>
          <w:rFonts w:hint="eastAsia"/>
          <w:rtl/>
        </w:rPr>
        <w:t>لَيَ</w:t>
      </w:r>
      <w:r w:rsidRPr="00423C2D">
        <w:rPr>
          <w:rFonts w:hint="cs"/>
          <w:rtl/>
        </w:rPr>
        <w:t>ٰ</w:t>
      </w:r>
      <w:r w:rsidRPr="00423C2D">
        <w:rPr>
          <w:rFonts w:hint="eastAsia"/>
          <w:rtl/>
        </w:rPr>
        <w:t>نِ</w:t>
      </w:r>
      <w:r>
        <w:rPr>
          <w:rStyle w:val="Char8"/>
          <w:rtl/>
        </w:rPr>
        <w:t>﴾</w:t>
      </w:r>
      <w:r>
        <w:rPr>
          <w:rStyle w:val="Char4"/>
          <w:rFonts w:hint="cs"/>
          <w:rtl/>
        </w:rPr>
        <w:t xml:space="preserve"> </w:t>
      </w:r>
      <w:r>
        <w:rPr>
          <w:rStyle w:val="Char6"/>
          <w:rFonts w:hint="cs"/>
          <w:rtl/>
        </w:rPr>
        <w:t>[المائدة: 107]</w:t>
      </w:r>
      <w:r>
        <w:rPr>
          <w:rStyle w:val="Char4"/>
          <w:rFonts w:hint="cs"/>
          <w:rtl/>
        </w:rPr>
        <w:t>.</w:t>
      </w:r>
    </w:p>
    <w:p w:rsidR="00BD3D1B" w:rsidRPr="00906F1B" w:rsidRDefault="00BD3D1B" w:rsidP="007F6AF9">
      <w:pPr>
        <w:pStyle w:val="PlainText"/>
        <w:ind w:firstLine="284"/>
        <w:jc w:val="both"/>
        <w:rPr>
          <w:rStyle w:val="Char4"/>
          <w:rtl/>
        </w:rPr>
      </w:pPr>
      <w:r w:rsidRPr="00906F1B">
        <w:rPr>
          <w:rStyle w:val="Char4"/>
          <w:rtl/>
        </w:rPr>
        <w:t>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دروغ گفت</w:t>
      </w:r>
      <w:r w:rsidR="000E63F6">
        <w:rPr>
          <w:rStyle w:val="Char4"/>
          <w:rtl/>
        </w:rPr>
        <w:t>ی</w:t>
      </w:r>
      <w:r w:rsidRPr="00906F1B">
        <w:rPr>
          <w:rStyle w:val="Char4"/>
          <w:rtl/>
        </w:rPr>
        <w:t>. اب</w:t>
      </w:r>
      <w:r w:rsidR="000E63F6">
        <w:rPr>
          <w:rStyle w:val="Char4"/>
          <w:rtl/>
        </w:rPr>
        <w:t>ی</w:t>
      </w:r>
      <w:r w:rsidRPr="00906F1B">
        <w:rPr>
          <w:rStyle w:val="Char4"/>
          <w:rtl/>
        </w:rPr>
        <w:t xml:space="preserve"> گفت: تو دروغ گوتر</w:t>
      </w:r>
      <w:r w:rsidR="000E63F6">
        <w:rPr>
          <w:rStyle w:val="Char4"/>
          <w:rtl/>
        </w:rPr>
        <w:t>ی</w:t>
      </w:r>
      <w:r w:rsidRPr="00906F1B">
        <w:rPr>
          <w:rStyle w:val="Char4"/>
          <w:rtl/>
        </w:rPr>
        <w:t>. مرد</w:t>
      </w:r>
      <w:r w:rsidR="000E63F6">
        <w:rPr>
          <w:rStyle w:val="Char4"/>
          <w:rtl/>
        </w:rPr>
        <w:t>ی</w:t>
      </w:r>
      <w:r w:rsidRPr="00906F1B">
        <w:rPr>
          <w:rStyle w:val="Char4"/>
          <w:rtl/>
        </w:rPr>
        <w:t xml:space="preserve"> گفت: ام</w:t>
      </w:r>
      <w:r w:rsidR="00755556">
        <w:rPr>
          <w:rStyle w:val="Char4"/>
          <w:rtl/>
        </w:rPr>
        <w:t>ی</w:t>
      </w:r>
      <w:r w:rsidRPr="00906F1B">
        <w:rPr>
          <w:rStyle w:val="Char4"/>
          <w:rtl/>
        </w:rPr>
        <w:t>رالمؤمن</w:t>
      </w:r>
      <w:r w:rsidR="00755556">
        <w:rPr>
          <w:rStyle w:val="Char4"/>
          <w:rtl/>
        </w:rPr>
        <w:t>ی</w:t>
      </w:r>
      <w:r w:rsidRPr="00906F1B">
        <w:rPr>
          <w:rStyle w:val="Char4"/>
          <w:rtl/>
        </w:rPr>
        <w:t>ن را ت</w:t>
      </w:r>
      <w:r w:rsidR="00755556">
        <w:rPr>
          <w:rStyle w:val="Char4"/>
          <w:rtl/>
        </w:rPr>
        <w:t>ک</w:t>
      </w:r>
      <w:r w:rsidRPr="00906F1B">
        <w:rPr>
          <w:rStyle w:val="Char4"/>
          <w:rtl/>
        </w:rPr>
        <w:t>ذ</w:t>
      </w:r>
      <w:r w:rsidR="00755556">
        <w:rPr>
          <w:rStyle w:val="Char4"/>
          <w:rtl/>
        </w:rPr>
        <w:t>ی</w:t>
      </w:r>
      <w:r w:rsidRPr="00906F1B">
        <w:rPr>
          <w:rStyle w:val="Char4"/>
          <w:rtl/>
        </w:rPr>
        <w:t>ب م</w:t>
      </w:r>
      <w:r w:rsidR="000E63F6">
        <w:rPr>
          <w:rStyle w:val="Char4"/>
          <w:rtl/>
        </w:rPr>
        <w:t>ی</w:t>
      </w:r>
      <w:r w:rsidRPr="00906F1B">
        <w:rPr>
          <w:rStyle w:val="Char4"/>
          <w:rtl/>
        </w:rPr>
        <w:t>‏</w:t>
      </w:r>
      <w:r w:rsidR="00755556">
        <w:rPr>
          <w:rStyle w:val="Char4"/>
          <w:rtl/>
        </w:rPr>
        <w:t>ک</w:t>
      </w:r>
      <w:r w:rsidRPr="00906F1B">
        <w:rPr>
          <w:rStyle w:val="Char4"/>
          <w:rtl/>
        </w:rPr>
        <w:t>ن</w:t>
      </w:r>
      <w:r w:rsidR="000E63F6">
        <w:rPr>
          <w:rStyle w:val="Char4"/>
          <w:rtl/>
        </w:rPr>
        <w:t>ی</w:t>
      </w:r>
      <w:r w:rsidRPr="00906F1B">
        <w:rPr>
          <w:rStyle w:val="Char4"/>
          <w:rtl/>
        </w:rPr>
        <w:t>؟ گفت: من از تو ب</w:t>
      </w:r>
      <w:r w:rsidR="00755556">
        <w:rPr>
          <w:rStyle w:val="Char4"/>
          <w:rtl/>
        </w:rPr>
        <w:t>ی</w:t>
      </w:r>
      <w:r w:rsidRPr="00906F1B">
        <w:rPr>
          <w:rStyle w:val="Char4"/>
          <w:rtl/>
        </w:rPr>
        <w:t>شتر حق ام</w:t>
      </w:r>
      <w:r w:rsidR="00755556">
        <w:rPr>
          <w:rStyle w:val="Char4"/>
          <w:rtl/>
        </w:rPr>
        <w:t>ی</w:t>
      </w:r>
      <w:r w:rsidRPr="00906F1B">
        <w:rPr>
          <w:rStyle w:val="Char4"/>
          <w:rtl/>
        </w:rPr>
        <w:t>رالمؤمن</w:t>
      </w:r>
      <w:r w:rsidR="00755556">
        <w:rPr>
          <w:rStyle w:val="Char4"/>
          <w:rtl/>
        </w:rPr>
        <w:t>ی</w:t>
      </w:r>
      <w:r w:rsidRPr="00906F1B">
        <w:rPr>
          <w:rStyle w:val="Char4"/>
          <w:rtl/>
        </w:rPr>
        <w:t>ن را احترام و تعظ</w:t>
      </w:r>
      <w:r w:rsidR="00755556">
        <w:rPr>
          <w:rStyle w:val="Char4"/>
          <w:rtl/>
        </w:rPr>
        <w:t>ی</w:t>
      </w:r>
      <w:r w:rsidRPr="00906F1B">
        <w:rPr>
          <w:rStyle w:val="Char4"/>
          <w:rtl/>
        </w:rPr>
        <w:t xml:space="preserve">م </w:t>
      </w:r>
      <w:r w:rsidRPr="007257A2">
        <w:rPr>
          <w:rStyle w:val="Char4"/>
          <w:spacing w:val="-4"/>
          <w:rtl/>
        </w:rPr>
        <w:t>م</w:t>
      </w:r>
      <w:r w:rsidR="000E63F6">
        <w:rPr>
          <w:rStyle w:val="Char4"/>
          <w:spacing w:val="-4"/>
          <w:rtl/>
        </w:rPr>
        <w:t>ی</w:t>
      </w:r>
      <w:r w:rsidRPr="007257A2">
        <w:rPr>
          <w:rStyle w:val="Char4"/>
          <w:spacing w:val="-4"/>
          <w:rtl/>
        </w:rPr>
        <w:t>‏</w:t>
      </w:r>
      <w:r w:rsidR="00755556" w:rsidRPr="007257A2">
        <w:rPr>
          <w:rStyle w:val="Char4"/>
          <w:spacing w:val="-4"/>
          <w:rtl/>
        </w:rPr>
        <w:t>ک</w:t>
      </w:r>
      <w:r w:rsidRPr="007257A2">
        <w:rPr>
          <w:rStyle w:val="Char4"/>
          <w:spacing w:val="-4"/>
          <w:rtl/>
        </w:rPr>
        <w:t>نم، ول</w:t>
      </w:r>
      <w:r w:rsidR="000E63F6">
        <w:rPr>
          <w:rStyle w:val="Char4"/>
          <w:spacing w:val="-4"/>
          <w:rtl/>
        </w:rPr>
        <w:t>ی</w:t>
      </w:r>
      <w:r w:rsidRPr="007257A2">
        <w:rPr>
          <w:rStyle w:val="Char4"/>
          <w:spacing w:val="-4"/>
          <w:rtl/>
        </w:rPr>
        <w:t xml:space="preserve"> و</w:t>
      </w:r>
      <w:r w:rsidR="000E63F6">
        <w:rPr>
          <w:rStyle w:val="Char4"/>
          <w:spacing w:val="-4"/>
          <w:rtl/>
        </w:rPr>
        <w:t>ی</w:t>
      </w:r>
      <w:r w:rsidRPr="007257A2">
        <w:rPr>
          <w:rStyle w:val="Char4"/>
          <w:spacing w:val="-4"/>
          <w:rtl/>
        </w:rPr>
        <w:t xml:space="preserve"> را در تصد</w:t>
      </w:r>
      <w:r w:rsidR="00755556" w:rsidRPr="007257A2">
        <w:rPr>
          <w:rStyle w:val="Char4"/>
          <w:spacing w:val="-4"/>
          <w:rtl/>
        </w:rPr>
        <w:t>ی</w:t>
      </w:r>
      <w:r w:rsidRPr="007257A2">
        <w:rPr>
          <w:rStyle w:val="Char4"/>
          <w:spacing w:val="-4"/>
          <w:rtl/>
        </w:rPr>
        <w:t xml:space="preserve">ق </w:t>
      </w:r>
      <w:r w:rsidR="00755556" w:rsidRPr="007257A2">
        <w:rPr>
          <w:rStyle w:val="Char4"/>
          <w:spacing w:val="-4"/>
          <w:rtl/>
        </w:rPr>
        <w:t>ک</w:t>
      </w:r>
      <w:r w:rsidRPr="007257A2">
        <w:rPr>
          <w:rStyle w:val="Char4"/>
          <w:spacing w:val="-4"/>
          <w:rtl/>
        </w:rPr>
        <w:t>تاب خدا ت</w:t>
      </w:r>
      <w:r w:rsidR="00755556" w:rsidRPr="007257A2">
        <w:rPr>
          <w:rStyle w:val="Char4"/>
          <w:spacing w:val="-4"/>
          <w:rtl/>
        </w:rPr>
        <w:t>ک</w:t>
      </w:r>
      <w:r w:rsidRPr="007257A2">
        <w:rPr>
          <w:rStyle w:val="Char4"/>
          <w:spacing w:val="-4"/>
          <w:rtl/>
        </w:rPr>
        <w:t>ذ</w:t>
      </w:r>
      <w:r w:rsidR="00755556" w:rsidRPr="007257A2">
        <w:rPr>
          <w:rStyle w:val="Char4"/>
          <w:spacing w:val="-4"/>
          <w:rtl/>
        </w:rPr>
        <w:t>ی</w:t>
      </w:r>
      <w:r w:rsidRPr="007257A2">
        <w:rPr>
          <w:rStyle w:val="Char4"/>
          <w:spacing w:val="-4"/>
          <w:rtl/>
        </w:rPr>
        <w:t>ب نمودم، و ام</w:t>
      </w:r>
      <w:r w:rsidR="00755556" w:rsidRPr="007257A2">
        <w:rPr>
          <w:rStyle w:val="Char4"/>
          <w:spacing w:val="-4"/>
          <w:rtl/>
        </w:rPr>
        <w:t>ی</w:t>
      </w:r>
      <w:r w:rsidRPr="007257A2">
        <w:rPr>
          <w:rStyle w:val="Char4"/>
          <w:spacing w:val="-4"/>
          <w:rtl/>
        </w:rPr>
        <w:t>رالمؤمن</w:t>
      </w:r>
      <w:r w:rsidR="00755556" w:rsidRPr="007257A2">
        <w:rPr>
          <w:rStyle w:val="Char4"/>
          <w:spacing w:val="-4"/>
          <w:rtl/>
        </w:rPr>
        <w:t>ی</w:t>
      </w:r>
      <w:r w:rsidRPr="007257A2">
        <w:rPr>
          <w:rStyle w:val="Char4"/>
          <w:spacing w:val="-4"/>
          <w:rtl/>
        </w:rPr>
        <w:t>ن را در ت</w:t>
      </w:r>
      <w:r w:rsidR="00755556" w:rsidRPr="007257A2">
        <w:rPr>
          <w:rStyle w:val="Char4"/>
          <w:spacing w:val="-4"/>
          <w:rtl/>
        </w:rPr>
        <w:t>ک</w:t>
      </w:r>
      <w:r w:rsidRPr="007257A2">
        <w:rPr>
          <w:rStyle w:val="Char4"/>
          <w:spacing w:val="-4"/>
          <w:rtl/>
        </w:rPr>
        <w:t>ذ</w:t>
      </w:r>
      <w:r w:rsidR="00755556" w:rsidRPr="007257A2">
        <w:rPr>
          <w:rStyle w:val="Char4"/>
          <w:spacing w:val="-4"/>
          <w:rtl/>
        </w:rPr>
        <w:t>ی</w:t>
      </w:r>
      <w:r w:rsidRPr="007257A2">
        <w:rPr>
          <w:rStyle w:val="Char4"/>
          <w:spacing w:val="-4"/>
          <w:rtl/>
        </w:rPr>
        <w:t xml:space="preserve">ب </w:t>
      </w:r>
      <w:r w:rsidR="00755556" w:rsidRPr="007257A2">
        <w:rPr>
          <w:rStyle w:val="Char4"/>
          <w:spacing w:val="-4"/>
          <w:rtl/>
        </w:rPr>
        <w:t>ک</w:t>
      </w:r>
      <w:r w:rsidRPr="007257A2">
        <w:rPr>
          <w:rStyle w:val="Char4"/>
          <w:spacing w:val="-4"/>
          <w:rtl/>
        </w:rPr>
        <w:t>تاب خدا تصدّ</w:t>
      </w:r>
      <w:r w:rsidR="00755556" w:rsidRPr="007257A2">
        <w:rPr>
          <w:rStyle w:val="Char4"/>
          <w:spacing w:val="-4"/>
          <w:rtl/>
        </w:rPr>
        <w:t>ی</w:t>
      </w:r>
      <w:r w:rsidRPr="007257A2">
        <w:rPr>
          <w:rStyle w:val="Char4"/>
          <w:spacing w:val="-4"/>
          <w:rtl/>
        </w:rPr>
        <w:t>ق ننمودم. عمر فرمود: راست گفت. ا</w:t>
      </w:r>
      <w:r w:rsidR="00755556" w:rsidRPr="007257A2">
        <w:rPr>
          <w:rStyle w:val="Char4"/>
          <w:spacing w:val="-4"/>
          <w:rtl/>
        </w:rPr>
        <w:t>ی</w:t>
      </w:r>
      <w:r w:rsidRPr="007257A2">
        <w:rPr>
          <w:rStyle w:val="Char4"/>
          <w:spacing w:val="-4"/>
          <w:rtl/>
        </w:rPr>
        <w:t>ن چن</w:t>
      </w:r>
      <w:r w:rsidR="00755556" w:rsidRPr="007257A2">
        <w:rPr>
          <w:rStyle w:val="Char4"/>
          <w:spacing w:val="-4"/>
          <w:rtl/>
        </w:rPr>
        <w:t>ی</w:t>
      </w:r>
      <w:r w:rsidRPr="007257A2">
        <w:rPr>
          <w:rStyle w:val="Char4"/>
          <w:spacing w:val="-4"/>
          <w:rtl/>
        </w:rPr>
        <w:t>ن در ال</w:t>
      </w:r>
      <w:r w:rsidR="00755556" w:rsidRPr="007257A2">
        <w:rPr>
          <w:rStyle w:val="Char4"/>
          <w:spacing w:val="-4"/>
          <w:rtl/>
        </w:rPr>
        <w:t>ک</w:t>
      </w:r>
      <w:r w:rsidRPr="007257A2">
        <w:rPr>
          <w:rStyle w:val="Char4"/>
          <w:spacing w:val="-4"/>
          <w:rtl/>
        </w:rPr>
        <w:t>نز (285/1) آمده است.</w:t>
      </w:r>
    </w:p>
    <w:p w:rsidR="00BD3D1B" w:rsidRPr="00F742ED" w:rsidRDefault="00BD3D1B" w:rsidP="007257A2">
      <w:pPr>
        <w:pStyle w:val="a5"/>
        <w:spacing w:line="228" w:lineRule="auto"/>
        <w:rPr>
          <w:rtl/>
        </w:rPr>
      </w:pPr>
      <w:bookmarkStart w:id="115" w:name="_Toc441683626"/>
      <w:r w:rsidRPr="00F742ED">
        <w:rPr>
          <w:rtl/>
        </w:rPr>
        <w:t>قول بشيربن سعد به عمر: اگر چنان نمود</w:t>
      </w:r>
      <w:r w:rsidR="000E63F6">
        <w:rPr>
          <w:rtl/>
        </w:rPr>
        <w:t>ی</w:t>
      </w:r>
      <w:r w:rsidRPr="00F742ED">
        <w:rPr>
          <w:rtl/>
        </w:rPr>
        <w:t xml:space="preserve"> تو را چون راست نمودن تير، راست و برابر م</w:t>
      </w:r>
      <w:r w:rsidR="000E63F6">
        <w:rPr>
          <w:rtl/>
        </w:rPr>
        <w:t>ی</w:t>
      </w:r>
      <w:r w:rsidRPr="00F742ED">
        <w:rPr>
          <w:rtl/>
        </w:rPr>
        <w:t>‏نماييم</w:t>
      </w:r>
      <w:bookmarkEnd w:id="115"/>
    </w:p>
    <w:p w:rsidR="00BD3D1B" w:rsidRPr="00906F1B" w:rsidRDefault="00BD3D1B" w:rsidP="007F6AF9">
      <w:pPr>
        <w:pStyle w:val="PlainText"/>
        <w:ind w:firstLine="284"/>
        <w:jc w:val="both"/>
        <w:rPr>
          <w:rStyle w:val="Char4"/>
          <w:rtl/>
        </w:rPr>
      </w:pPr>
      <w:r w:rsidRPr="00906F1B">
        <w:rPr>
          <w:rStyle w:val="Char4"/>
          <w:rtl/>
        </w:rPr>
        <w:t>ابن عسا</w:t>
      </w:r>
      <w:r w:rsidR="00755556">
        <w:rPr>
          <w:rStyle w:val="Char4"/>
          <w:rtl/>
        </w:rPr>
        <w:t>ک</w:t>
      </w:r>
      <w:r w:rsidRPr="00906F1B">
        <w:rPr>
          <w:rStyle w:val="Char4"/>
          <w:rtl/>
        </w:rPr>
        <w:t>ر و ابوذر هرو</w:t>
      </w:r>
      <w:r w:rsidR="000E63F6">
        <w:rPr>
          <w:rStyle w:val="Char4"/>
          <w:rtl/>
        </w:rPr>
        <w:t>ی</w:t>
      </w:r>
      <w:r w:rsidRPr="00906F1B">
        <w:rPr>
          <w:rStyle w:val="Char4"/>
          <w:rtl/>
        </w:rPr>
        <w:t xml:space="preserve"> در الجامع از نعمان بن بش</w:t>
      </w:r>
      <w:r w:rsidR="00755556">
        <w:rPr>
          <w:rStyle w:val="Char4"/>
          <w:rtl/>
        </w:rPr>
        <w:t>ی</w:t>
      </w:r>
      <w:r w:rsidRPr="00906F1B">
        <w:rPr>
          <w:rStyle w:val="Char4"/>
          <w:rtl/>
        </w:rPr>
        <w:t>ر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در مجلس</w:t>
      </w:r>
      <w:r w:rsidR="000E63F6">
        <w:rPr>
          <w:rStyle w:val="Char4"/>
          <w:rtl/>
        </w:rPr>
        <w:t>ی</w:t>
      </w:r>
      <w:r w:rsidRPr="00906F1B">
        <w:rPr>
          <w:rStyle w:val="Char4"/>
          <w:rtl/>
        </w:rPr>
        <w:t xml:space="preserve"> </w:t>
      </w:r>
      <w:r w:rsidR="00755556">
        <w:rPr>
          <w:rStyle w:val="Char4"/>
          <w:rtl/>
        </w:rPr>
        <w:t>ک</w:t>
      </w:r>
      <w:r w:rsidRPr="00906F1B">
        <w:rPr>
          <w:rStyle w:val="Char4"/>
          <w:rtl/>
        </w:rPr>
        <w:t>ه مهاجر</w:t>
      </w:r>
      <w:r w:rsidR="00755556">
        <w:rPr>
          <w:rStyle w:val="Char4"/>
          <w:rtl/>
        </w:rPr>
        <w:t>ی</w:t>
      </w:r>
      <w:r w:rsidRPr="00906F1B">
        <w:rPr>
          <w:rStyle w:val="Char4"/>
          <w:rtl/>
        </w:rPr>
        <w:t>ن و انصار در اطرافش قرار داشتند گفت: اگر در برخ</w:t>
      </w:r>
      <w:r w:rsidR="000E63F6">
        <w:rPr>
          <w:rStyle w:val="Char4"/>
          <w:rtl/>
        </w:rPr>
        <w:t>ی</w:t>
      </w:r>
      <w:r w:rsidRPr="00906F1B">
        <w:rPr>
          <w:rStyle w:val="Char4"/>
          <w:rtl/>
        </w:rPr>
        <w:t xml:space="preserve"> امور تساهل نما</w:t>
      </w:r>
      <w:r w:rsidR="00755556">
        <w:rPr>
          <w:rStyle w:val="Char4"/>
          <w:rtl/>
        </w:rPr>
        <w:t>ی</w:t>
      </w:r>
      <w:r w:rsidRPr="00906F1B">
        <w:rPr>
          <w:rStyle w:val="Char4"/>
          <w:rtl/>
        </w:rPr>
        <w:t>م شما چه خواه</w:t>
      </w:r>
      <w:r w:rsidR="00755556">
        <w:rPr>
          <w:rStyle w:val="Char4"/>
          <w:rtl/>
        </w:rPr>
        <w:t>ی</w:t>
      </w:r>
      <w:r w:rsidRPr="00906F1B">
        <w:rPr>
          <w:rStyle w:val="Char4"/>
          <w:rtl/>
        </w:rPr>
        <w:t xml:space="preserve">د </w:t>
      </w:r>
      <w:r w:rsidR="00755556">
        <w:rPr>
          <w:rStyle w:val="Char4"/>
          <w:rtl/>
        </w:rPr>
        <w:t>ک</w:t>
      </w:r>
      <w:r w:rsidRPr="00906F1B">
        <w:rPr>
          <w:rStyle w:val="Char4"/>
          <w:rtl/>
        </w:rPr>
        <w:t xml:space="preserve">رد؟ آنها خاموش شدند. آن را دوبار </w:t>
      </w:r>
      <w:r w:rsidR="00755556">
        <w:rPr>
          <w:rStyle w:val="Char4"/>
          <w:rtl/>
        </w:rPr>
        <w:t>ی</w:t>
      </w:r>
      <w:r w:rsidRPr="00906F1B">
        <w:rPr>
          <w:rStyle w:val="Char4"/>
          <w:rtl/>
        </w:rPr>
        <w:t>ا سه بار گفت: آن گاه بش</w:t>
      </w:r>
      <w:r w:rsidR="00755556">
        <w:rPr>
          <w:rStyle w:val="Char4"/>
          <w:rtl/>
        </w:rPr>
        <w:t>ی</w:t>
      </w:r>
      <w:r w:rsidRPr="00906F1B">
        <w:rPr>
          <w:rStyle w:val="Char4"/>
          <w:rtl/>
        </w:rPr>
        <w:t>ر</w:t>
      </w:r>
      <w:r w:rsidRPr="00906F1B">
        <w:rPr>
          <w:rStyle w:val="FootnoteReference"/>
          <w:rFonts w:ascii="IRNazli" w:hAnsi="IRNazli" w:cs="IRNazli"/>
          <w:sz w:val="28"/>
          <w:szCs w:val="28"/>
          <w:rtl/>
        </w:rPr>
        <w:footnoteReference w:id="193"/>
      </w:r>
      <w:r w:rsidRPr="00906F1B">
        <w:rPr>
          <w:rStyle w:val="Char4"/>
          <w:rtl/>
        </w:rPr>
        <w:t xml:space="preserve"> بن سعد گفت: اگر چنان نمود</w:t>
      </w:r>
      <w:r w:rsidR="000E63F6">
        <w:rPr>
          <w:rStyle w:val="Char4"/>
          <w:rtl/>
        </w:rPr>
        <w:t>ی</w:t>
      </w:r>
      <w:r w:rsidRPr="00906F1B">
        <w:rPr>
          <w:rStyle w:val="Char4"/>
          <w:rtl/>
        </w:rPr>
        <w:t>، تو را چون راست ساختن ت</w:t>
      </w:r>
      <w:r w:rsidR="00755556">
        <w:rPr>
          <w:rStyle w:val="Char4"/>
          <w:rtl/>
        </w:rPr>
        <w:t>ی</w:t>
      </w:r>
      <w:r w:rsidRPr="00906F1B">
        <w:rPr>
          <w:rStyle w:val="Char4"/>
          <w:rtl/>
        </w:rPr>
        <w:t>ر، راست و برابر م</w:t>
      </w:r>
      <w:r w:rsidR="000E63F6">
        <w:rPr>
          <w:rStyle w:val="Char4"/>
          <w:rtl/>
        </w:rPr>
        <w:t>ی</w:t>
      </w:r>
      <w:r w:rsidRPr="00906F1B">
        <w:rPr>
          <w:rStyle w:val="Char4"/>
          <w:rtl/>
        </w:rPr>
        <w:t>‏ساز</w:t>
      </w:r>
      <w:r w:rsidR="00755556">
        <w:rPr>
          <w:rStyle w:val="Char4"/>
          <w:rtl/>
        </w:rPr>
        <w:t>ی</w:t>
      </w:r>
      <w:r w:rsidRPr="00906F1B">
        <w:rPr>
          <w:rStyle w:val="Char4"/>
          <w:rtl/>
        </w:rPr>
        <w:t>م. عمر گفت: بنابرا</w:t>
      </w:r>
      <w:r w:rsidR="00755556">
        <w:rPr>
          <w:rStyle w:val="Char4"/>
          <w:rtl/>
        </w:rPr>
        <w:t>ی</w:t>
      </w:r>
      <w:r w:rsidRPr="00906F1B">
        <w:rPr>
          <w:rStyle w:val="Char4"/>
          <w:rtl/>
        </w:rPr>
        <w:t>ن شما هست</w:t>
      </w:r>
      <w:r w:rsidR="00755556">
        <w:rPr>
          <w:rStyle w:val="Char4"/>
          <w:rtl/>
        </w:rPr>
        <w:t>ی</w:t>
      </w:r>
      <w:r w:rsidRPr="00906F1B">
        <w:rPr>
          <w:rStyle w:val="Char4"/>
          <w:rtl/>
        </w:rPr>
        <w:t>د، بنابرا</w:t>
      </w:r>
      <w:r w:rsidR="00755556">
        <w:rPr>
          <w:rStyle w:val="Char4"/>
          <w:rtl/>
        </w:rPr>
        <w:t>ی</w:t>
      </w:r>
      <w:r w:rsidRPr="00906F1B">
        <w:rPr>
          <w:rStyle w:val="Char4"/>
          <w:rtl/>
        </w:rPr>
        <w:t>ن شما هست</w:t>
      </w:r>
      <w:r w:rsidR="00755556">
        <w:rPr>
          <w:rStyle w:val="Char4"/>
          <w:rtl/>
        </w:rPr>
        <w:t>ی</w:t>
      </w:r>
      <w:r w:rsidRPr="00906F1B">
        <w:rPr>
          <w:rStyle w:val="Char4"/>
          <w:rtl/>
        </w:rPr>
        <w:t>د.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(148/3) آمده است.</w:t>
      </w:r>
    </w:p>
    <w:p w:rsidR="00BD3D1B" w:rsidRPr="00F742ED" w:rsidRDefault="00BD3D1B" w:rsidP="0082669A">
      <w:pPr>
        <w:pStyle w:val="a5"/>
        <w:rPr>
          <w:rtl/>
        </w:rPr>
      </w:pPr>
      <w:bookmarkStart w:id="116" w:name="_Toc441683627"/>
      <w:r w:rsidRPr="00F742ED">
        <w:rPr>
          <w:rtl/>
        </w:rPr>
        <w:t>قصه عمر و محمّدبن مسلمه</w:t>
      </w:r>
      <w:r w:rsidR="00F60D76">
        <w:rPr>
          <w:rtl/>
        </w:rPr>
        <w:t xml:space="preserve"> </w:t>
      </w:r>
      <w:r w:rsidR="00F60D76" w:rsidRPr="00F60D76">
        <w:rPr>
          <w:rFonts w:ascii="CTraditional Arabic" w:hAnsi="CTraditional Arabic" w:cs="CTraditional Arabic"/>
          <w:bCs w:val="0"/>
          <w:szCs w:val="28"/>
          <w:rtl/>
        </w:rPr>
        <w:t>ب</w:t>
      </w:r>
      <w:r w:rsidRPr="00F742ED">
        <w:rPr>
          <w:rtl/>
        </w:rPr>
        <w:t xml:space="preserve"> در اين باره</w:t>
      </w:r>
      <w:bookmarkEnd w:id="116"/>
    </w:p>
    <w:p w:rsidR="00BD3D1B" w:rsidRPr="00906F1B" w:rsidRDefault="00BD3D1B" w:rsidP="007F6AF9">
      <w:pPr>
        <w:pStyle w:val="PlainText"/>
        <w:ind w:firstLine="284"/>
        <w:jc w:val="both"/>
        <w:rPr>
          <w:rStyle w:val="Char4"/>
          <w:rtl/>
        </w:rPr>
      </w:pPr>
      <w:r w:rsidRPr="00906F1B">
        <w:rPr>
          <w:rStyle w:val="Char4"/>
          <w:rtl/>
        </w:rPr>
        <w:t>و نزد ابن مبار</w:t>
      </w:r>
      <w:r w:rsidR="00755556">
        <w:rPr>
          <w:rStyle w:val="Char4"/>
          <w:rtl/>
        </w:rPr>
        <w:t>ک</w:t>
      </w:r>
      <w:r w:rsidRPr="00906F1B">
        <w:rPr>
          <w:rStyle w:val="Char4"/>
          <w:rtl/>
        </w:rPr>
        <w:t xml:space="preserve"> از موس</w:t>
      </w:r>
      <w:r w:rsidR="000E63F6">
        <w:rPr>
          <w:rStyle w:val="Char4"/>
          <w:rtl/>
        </w:rPr>
        <w:t>ی</w:t>
      </w:r>
      <w:r w:rsidRPr="00906F1B">
        <w:rPr>
          <w:rStyle w:val="Char4"/>
          <w:rtl/>
        </w:rPr>
        <w:t xml:space="preserve"> بن اب</w:t>
      </w:r>
      <w:r w:rsidR="000E63F6">
        <w:rPr>
          <w:rStyle w:val="Char4"/>
          <w:rtl/>
        </w:rPr>
        <w:t>ی</w:t>
      </w:r>
      <w:r w:rsidRPr="00906F1B">
        <w:rPr>
          <w:rStyle w:val="Char4"/>
          <w:rtl/>
        </w:rPr>
        <w:t xml:space="preserve"> ع</w:t>
      </w:r>
      <w:r w:rsidR="00755556">
        <w:rPr>
          <w:rStyle w:val="Char4"/>
          <w:rtl/>
        </w:rPr>
        <w:t>ی</w:t>
      </w:r>
      <w:r w:rsidRPr="00906F1B">
        <w:rPr>
          <w:rStyle w:val="Char4"/>
          <w:rtl/>
        </w:rPr>
        <w:t>س</w:t>
      </w:r>
      <w:r w:rsidR="000E63F6">
        <w:rPr>
          <w:rStyle w:val="Char4"/>
          <w:rtl/>
        </w:rPr>
        <w:t>ی</w:t>
      </w:r>
      <w:r w:rsidRPr="00906F1B">
        <w:rPr>
          <w:rStyle w:val="Char4"/>
          <w:rtl/>
        </w:rPr>
        <w:t xml:space="preserve">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در محل آب نوش</w:t>
      </w:r>
      <w:r w:rsidR="000E63F6">
        <w:rPr>
          <w:rStyle w:val="Char4"/>
          <w:rtl/>
        </w:rPr>
        <w:t>ی</w:t>
      </w:r>
      <w:r w:rsidRPr="00906F1B">
        <w:rPr>
          <w:rStyle w:val="Char4"/>
          <w:rtl/>
        </w:rPr>
        <w:t xml:space="preserve"> بن</w:t>
      </w:r>
      <w:r w:rsidR="000E63F6">
        <w:rPr>
          <w:rStyle w:val="Char4"/>
          <w:rtl/>
        </w:rPr>
        <w:t>ی</w:t>
      </w:r>
      <w:r w:rsidRPr="00906F1B">
        <w:rPr>
          <w:rStyle w:val="Char4"/>
          <w:rtl/>
        </w:rPr>
        <w:t xml:space="preserve"> حارثه آمد، و محمّدبن مسلمه را در</w:t>
      </w:r>
      <w:r w:rsidR="00755556">
        <w:rPr>
          <w:rStyle w:val="Char4"/>
          <w:rtl/>
        </w:rPr>
        <w:t>ی</w:t>
      </w:r>
      <w:r w:rsidRPr="00906F1B">
        <w:rPr>
          <w:rStyle w:val="Char4"/>
          <w:rtl/>
        </w:rPr>
        <w:t>افت.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ا</w:t>
      </w:r>
      <w:r w:rsidR="000E63F6">
        <w:rPr>
          <w:rStyle w:val="Char4"/>
          <w:rtl/>
        </w:rPr>
        <w:t>ی</w:t>
      </w:r>
      <w:r w:rsidRPr="00906F1B">
        <w:rPr>
          <w:rStyle w:val="Char4"/>
          <w:rtl/>
        </w:rPr>
        <w:t xml:space="preserve"> محمّد مرا چگونه م</w:t>
      </w:r>
      <w:r w:rsidR="000E63F6">
        <w:rPr>
          <w:rStyle w:val="Char4"/>
          <w:rtl/>
        </w:rPr>
        <w:t>ی</w:t>
      </w:r>
      <w:r w:rsidRPr="00906F1B">
        <w:rPr>
          <w:rStyle w:val="Char4"/>
          <w:rtl/>
        </w:rPr>
        <w:t>‏ب</w:t>
      </w:r>
      <w:r w:rsidR="00755556">
        <w:rPr>
          <w:rStyle w:val="Char4"/>
          <w:rtl/>
        </w:rPr>
        <w:t>ی</w:t>
      </w:r>
      <w:r w:rsidRPr="00906F1B">
        <w:rPr>
          <w:rStyle w:val="Char4"/>
          <w:rtl/>
        </w:rPr>
        <w:t>ن</w:t>
      </w:r>
      <w:r w:rsidR="000E63F6">
        <w:rPr>
          <w:rStyle w:val="Char4"/>
          <w:rtl/>
        </w:rPr>
        <w:t>ی</w:t>
      </w:r>
      <w:r w:rsidRPr="00906F1B">
        <w:rPr>
          <w:rStyle w:val="Char4"/>
          <w:rtl/>
        </w:rPr>
        <w:t>؟ گفت: - به خدا سوگند - تو را چنان م</w:t>
      </w:r>
      <w:r w:rsidR="000E63F6">
        <w:rPr>
          <w:rStyle w:val="Char4"/>
          <w:rtl/>
        </w:rPr>
        <w:t>ی</w:t>
      </w:r>
      <w:r w:rsidRPr="00906F1B">
        <w:rPr>
          <w:rStyle w:val="Char4"/>
          <w:rtl/>
        </w:rPr>
        <w:t>‏ب</w:t>
      </w:r>
      <w:r w:rsidR="00755556">
        <w:rPr>
          <w:rStyle w:val="Char4"/>
          <w:rtl/>
        </w:rPr>
        <w:t>ی</w:t>
      </w:r>
      <w:r w:rsidRPr="00906F1B">
        <w:rPr>
          <w:rStyle w:val="Char4"/>
          <w:rtl/>
        </w:rPr>
        <w:t xml:space="preserve">نم </w:t>
      </w:r>
      <w:r w:rsidR="00755556">
        <w:rPr>
          <w:rStyle w:val="Char4"/>
          <w:rtl/>
        </w:rPr>
        <w:t>ک</w:t>
      </w:r>
      <w:r w:rsidRPr="00906F1B">
        <w:rPr>
          <w:rStyle w:val="Char4"/>
          <w:rtl/>
        </w:rPr>
        <w:t xml:space="preserve">ه دوست دارم، و مثل </w:t>
      </w:r>
      <w:r w:rsidR="00755556">
        <w:rPr>
          <w:rStyle w:val="Char4"/>
          <w:rtl/>
        </w:rPr>
        <w:t>ک</w:t>
      </w:r>
      <w:r w:rsidRPr="00906F1B">
        <w:rPr>
          <w:rStyle w:val="Char4"/>
          <w:rtl/>
        </w:rPr>
        <w:t>س</w:t>
      </w:r>
      <w:r w:rsidR="000E63F6">
        <w:rPr>
          <w:rStyle w:val="Char4"/>
          <w:rtl/>
        </w:rPr>
        <w:t>ی</w:t>
      </w:r>
      <w:r w:rsidRPr="00906F1B">
        <w:rPr>
          <w:rStyle w:val="Char4"/>
          <w:rtl/>
        </w:rPr>
        <w:t xml:space="preserve"> م</w:t>
      </w:r>
      <w:r w:rsidR="000E63F6">
        <w:rPr>
          <w:rStyle w:val="Char4"/>
          <w:rtl/>
        </w:rPr>
        <w:t>ی</w:t>
      </w:r>
      <w:r w:rsidRPr="00906F1B">
        <w:rPr>
          <w:rStyle w:val="Char4"/>
          <w:rtl/>
        </w:rPr>
        <w:t>‏ب</w:t>
      </w:r>
      <w:r w:rsidR="00755556">
        <w:rPr>
          <w:rStyle w:val="Char4"/>
          <w:rtl/>
        </w:rPr>
        <w:t>ی</w:t>
      </w:r>
      <w:r w:rsidRPr="00906F1B">
        <w:rPr>
          <w:rStyle w:val="Char4"/>
          <w:rtl/>
        </w:rPr>
        <w:t xml:space="preserve">نم </w:t>
      </w:r>
      <w:r w:rsidR="00755556">
        <w:rPr>
          <w:rStyle w:val="Char4"/>
          <w:rtl/>
        </w:rPr>
        <w:t>ک</w:t>
      </w:r>
      <w:r w:rsidRPr="00906F1B">
        <w:rPr>
          <w:rStyle w:val="Char4"/>
          <w:rtl/>
        </w:rPr>
        <w:t>ه برا</w:t>
      </w:r>
      <w:r w:rsidR="00755556">
        <w:rPr>
          <w:rStyle w:val="Char4"/>
          <w:rtl/>
        </w:rPr>
        <w:t>ی</w:t>
      </w:r>
      <w:r w:rsidRPr="00906F1B">
        <w:rPr>
          <w:rStyle w:val="Char4"/>
          <w:rtl/>
        </w:rPr>
        <w:t>ت خ</w:t>
      </w:r>
      <w:r w:rsidR="00755556">
        <w:rPr>
          <w:rStyle w:val="Char4"/>
          <w:rtl/>
        </w:rPr>
        <w:t>ی</w:t>
      </w:r>
      <w:r w:rsidRPr="00906F1B">
        <w:rPr>
          <w:rStyle w:val="Char4"/>
          <w:rtl/>
        </w:rPr>
        <w:t>ر را دوست دارد. تو را در جمع مال قو</w:t>
      </w:r>
      <w:r w:rsidR="000E63F6">
        <w:rPr>
          <w:rStyle w:val="Char4"/>
          <w:rtl/>
        </w:rPr>
        <w:t>ی</w:t>
      </w:r>
      <w:r w:rsidRPr="00906F1B">
        <w:rPr>
          <w:rStyle w:val="Char4"/>
          <w:rtl/>
        </w:rPr>
        <w:t>، و از آن عف</w:t>
      </w:r>
      <w:r w:rsidR="00755556">
        <w:rPr>
          <w:rStyle w:val="Char4"/>
          <w:rtl/>
        </w:rPr>
        <w:t>ی</w:t>
      </w:r>
      <w:r w:rsidRPr="00906F1B">
        <w:rPr>
          <w:rStyle w:val="Char4"/>
          <w:rtl/>
        </w:rPr>
        <w:t>ف و در تقس</w:t>
      </w:r>
      <w:r w:rsidR="00755556">
        <w:rPr>
          <w:rStyle w:val="Char4"/>
          <w:rtl/>
        </w:rPr>
        <w:t>ی</w:t>
      </w:r>
      <w:r w:rsidRPr="00906F1B">
        <w:rPr>
          <w:rStyle w:val="Char4"/>
          <w:rtl/>
        </w:rPr>
        <w:t>م آن عادل م</w:t>
      </w:r>
      <w:r w:rsidR="000E63F6">
        <w:rPr>
          <w:rStyle w:val="Char4"/>
          <w:rtl/>
        </w:rPr>
        <w:t>ی</w:t>
      </w:r>
      <w:r w:rsidRPr="00906F1B">
        <w:rPr>
          <w:rStyle w:val="Char4"/>
          <w:rtl/>
        </w:rPr>
        <w:t>‏ب</w:t>
      </w:r>
      <w:r w:rsidR="00755556">
        <w:rPr>
          <w:rStyle w:val="Char4"/>
          <w:rtl/>
        </w:rPr>
        <w:t>ی</w:t>
      </w:r>
      <w:r w:rsidRPr="00906F1B">
        <w:rPr>
          <w:rStyle w:val="Char4"/>
          <w:rtl/>
        </w:rPr>
        <w:t>نم، و اگر منحرف شد</w:t>
      </w:r>
      <w:r w:rsidR="000E63F6">
        <w:rPr>
          <w:rStyle w:val="Char4"/>
          <w:rtl/>
        </w:rPr>
        <w:t>ی</w:t>
      </w:r>
      <w:r w:rsidRPr="00906F1B">
        <w:rPr>
          <w:rStyle w:val="Char4"/>
          <w:rtl/>
        </w:rPr>
        <w:t xml:space="preserve"> تو را، چنان </w:t>
      </w:r>
      <w:r w:rsidR="00755556">
        <w:rPr>
          <w:rStyle w:val="Char4"/>
          <w:rtl/>
        </w:rPr>
        <w:t>ک</w:t>
      </w:r>
      <w:r w:rsidRPr="00906F1B">
        <w:rPr>
          <w:rStyle w:val="Char4"/>
          <w:rtl/>
        </w:rPr>
        <w:t>ه ت</w:t>
      </w:r>
      <w:r w:rsidR="00755556">
        <w:rPr>
          <w:rStyle w:val="Char4"/>
          <w:rtl/>
        </w:rPr>
        <w:t>ی</w:t>
      </w:r>
      <w:r w:rsidRPr="00906F1B">
        <w:rPr>
          <w:rStyle w:val="Char4"/>
          <w:rtl/>
        </w:rPr>
        <w:t>ر در آتش برافروخته شده برابر و راست م</w:t>
      </w:r>
      <w:r w:rsidR="000E63F6">
        <w:rPr>
          <w:rStyle w:val="Char4"/>
          <w:rtl/>
        </w:rPr>
        <w:t>ی</w:t>
      </w:r>
      <w:r w:rsidRPr="00906F1B">
        <w:rPr>
          <w:rStyle w:val="Char4"/>
          <w:rtl/>
        </w:rPr>
        <w:t>‏شود، راست م</w:t>
      </w:r>
      <w:r w:rsidR="000E63F6">
        <w:rPr>
          <w:rStyle w:val="Char4"/>
          <w:rtl/>
        </w:rPr>
        <w:t>ی</w:t>
      </w:r>
      <w:r w:rsidRPr="00906F1B">
        <w:rPr>
          <w:rStyle w:val="Char4"/>
          <w:rtl/>
        </w:rPr>
        <w:t>‏</w:t>
      </w:r>
      <w:r w:rsidR="00755556">
        <w:rPr>
          <w:rStyle w:val="Char4"/>
          <w:rtl/>
        </w:rPr>
        <w:t>ک</w:t>
      </w:r>
      <w:r w:rsidRPr="00906F1B">
        <w:rPr>
          <w:rStyle w:val="Char4"/>
          <w:rtl/>
        </w:rPr>
        <w:t>نم.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هاه، و افزود: </w:t>
      </w:r>
      <w:r w:rsidRPr="007257A2">
        <w:rPr>
          <w:rStyle w:val="Char4"/>
          <w:spacing w:val="-4"/>
          <w:rtl/>
        </w:rPr>
        <w:t>اگر منحرف شد</w:t>
      </w:r>
      <w:r w:rsidR="000E63F6">
        <w:rPr>
          <w:rStyle w:val="Char4"/>
          <w:spacing w:val="-4"/>
          <w:rtl/>
        </w:rPr>
        <w:t>ی</w:t>
      </w:r>
      <w:r w:rsidRPr="007257A2">
        <w:rPr>
          <w:rStyle w:val="Char4"/>
          <w:spacing w:val="-4"/>
          <w:rtl/>
        </w:rPr>
        <w:t xml:space="preserve"> تو را چنان </w:t>
      </w:r>
      <w:r w:rsidR="00755556" w:rsidRPr="007257A2">
        <w:rPr>
          <w:rStyle w:val="Char4"/>
          <w:spacing w:val="-4"/>
          <w:rtl/>
        </w:rPr>
        <w:t>ک</w:t>
      </w:r>
      <w:r w:rsidRPr="007257A2">
        <w:rPr>
          <w:rStyle w:val="Char4"/>
          <w:spacing w:val="-4"/>
          <w:rtl/>
        </w:rPr>
        <w:t>ه ت</w:t>
      </w:r>
      <w:r w:rsidR="00755556" w:rsidRPr="007257A2">
        <w:rPr>
          <w:rStyle w:val="Char4"/>
          <w:spacing w:val="-4"/>
          <w:rtl/>
        </w:rPr>
        <w:t>ی</w:t>
      </w:r>
      <w:r w:rsidRPr="007257A2">
        <w:rPr>
          <w:rStyle w:val="Char4"/>
          <w:spacing w:val="-4"/>
          <w:rtl/>
        </w:rPr>
        <w:t xml:space="preserve">ر در </w:t>
      </w:r>
      <w:r w:rsidR="00755556" w:rsidRPr="007257A2">
        <w:rPr>
          <w:rStyle w:val="Char4"/>
          <w:spacing w:val="-4"/>
          <w:rtl/>
        </w:rPr>
        <w:t>ک</w:t>
      </w:r>
      <w:r w:rsidRPr="007257A2">
        <w:rPr>
          <w:rStyle w:val="Char4"/>
          <w:spacing w:val="-4"/>
          <w:rtl/>
        </w:rPr>
        <w:t>وره آتش برابر و راست م</w:t>
      </w:r>
      <w:r w:rsidR="000E63F6">
        <w:rPr>
          <w:rStyle w:val="Char4"/>
          <w:spacing w:val="-4"/>
          <w:rtl/>
        </w:rPr>
        <w:t>ی</w:t>
      </w:r>
      <w:r w:rsidRPr="007257A2">
        <w:rPr>
          <w:rStyle w:val="Char4"/>
          <w:spacing w:val="-4"/>
          <w:rtl/>
        </w:rPr>
        <w:t>‏شود، راست م</w:t>
      </w:r>
      <w:r w:rsidR="000E63F6">
        <w:rPr>
          <w:rStyle w:val="Char4"/>
          <w:spacing w:val="-4"/>
          <w:rtl/>
        </w:rPr>
        <w:t>ی</w:t>
      </w:r>
      <w:r w:rsidRPr="007257A2">
        <w:rPr>
          <w:rStyle w:val="Char4"/>
          <w:spacing w:val="-4"/>
          <w:rtl/>
        </w:rPr>
        <w:t>‏</w:t>
      </w:r>
      <w:r w:rsidR="00755556" w:rsidRPr="007257A2">
        <w:rPr>
          <w:rStyle w:val="Char4"/>
          <w:spacing w:val="-4"/>
          <w:rtl/>
        </w:rPr>
        <w:t>ک</w:t>
      </w:r>
      <w:r w:rsidRPr="007257A2">
        <w:rPr>
          <w:rStyle w:val="Char4"/>
          <w:spacing w:val="-4"/>
          <w:rtl/>
        </w:rPr>
        <w:t>ن</w:t>
      </w:r>
      <w:r w:rsidR="00755556" w:rsidRPr="007257A2">
        <w:rPr>
          <w:rStyle w:val="Char4"/>
          <w:spacing w:val="-4"/>
          <w:rtl/>
        </w:rPr>
        <w:t>ی</w:t>
      </w:r>
      <w:r w:rsidRPr="007257A2">
        <w:rPr>
          <w:rStyle w:val="Char4"/>
          <w:spacing w:val="-4"/>
          <w:rtl/>
        </w:rPr>
        <w:t>م. سپس گفت: ستا</w:t>
      </w:r>
      <w:r w:rsidR="00755556" w:rsidRPr="007257A2">
        <w:rPr>
          <w:rStyle w:val="Char4"/>
          <w:spacing w:val="-4"/>
          <w:rtl/>
        </w:rPr>
        <w:t>ی</w:t>
      </w:r>
      <w:r w:rsidRPr="007257A2">
        <w:rPr>
          <w:rStyle w:val="Char4"/>
          <w:spacing w:val="-4"/>
          <w:rtl/>
        </w:rPr>
        <w:t>ش خدا</w:t>
      </w:r>
      <w:r w:rsidR="000E63F6">
        <w:rPr>
          <w:rStyle w:val="Char4"/>
          <w:spacing w:val="-4"/>
          <w:rtl/>
        </w:rPr>
        <w:t>ی</w:t>
      </w:r>
      <w:r w:rsidRPr="007257A2">
        <w:rPr>
          <w:rStyle w:val="Char4"/>
          <w:spacing w:val="-4"/>
          <w:rtl/>
        </w:rPr>
        <w:t xml:space="preserve"> را است </w:t>
      </w:r>
      <w:r w:rsidR="00755556" w:rsidRPr="007257A2">
        <w:rPr>
          <w:rStyle w:val="Char4"/>
          <w:spacing w:val="-4"/>
          <w:rtl/>
        </w:rPr>
        <w:t>ک</w:t>
      </w:r>
      <w:r w:rsidRPr="007257A2">
        <w:rPr>
          <w:rStyle w:val="Char4"/>
          <w:spacing w:val="-4"/>
          <w:rtl/>
        </w:rPr>
        <w:t>ه مرا در قوم</w:t>
      </w:r>
      <w:r w:rsidR="000E63F6">
        <w:rPr>
          <w:rStyle w:val="Char4"/>
          <w:spacing w:val="-4"/>
          <w:rtl/>
        </w:rPr>
        <w:t>ی</w:t>
      </w:r>
      <w:r w:rsidRPr="007257A2">
        <w:rPr>
          <w:rStyle w:val="Char4"/>
          <w:spacing w:val="-4"/>
          <w:rtl/>
        </w:rPr>
        <w:t xml:space="preserve"> قرار داده </w:t>
      </w:r>
      <w:r w:rsidR="00755556" w:rsidRPr="007257A2">
        <w:rPr>
          <w:rStyle w:val="Char4"/>
          <w:spacing w:val="-4"/>
          <w:rtl/>
        </w:rPr>
        <w:t>ک</w:t>
      </w:r>
      <w:r w:rsidRPr="007257A2">
        <w:rPr>
          <w:rStyle w:val="Char4"/>
          <w:spacing w:val="-4"/>
          <w:rtl/>
        </w:rPr>
        <w:t>ه وقت</w:t>
      </w:r>
      <w:r w:rsidR="000E63F6">
        <w:rPr>
          <w:rStyle w:val="Char4"/>
          <w:spacing w:val="-4"/>
          <w:rtl/>
        </w:rPr>
        <w:t>ی</w:t>
      </w:r>
      <w:r w:rsidRPr="007257A2">
        <w:rPr>
          <w:rStyle w:val="Char4"/>
          <w:spacing w:val="-4"/>
          <w:rtl/>
        </w:rPr>
        <w:t xml:space="preserve"> منحرف شوم راست و برابرم م</w:t>
      </w:r>
      <w:r w:rsidR="000E63F6">
        <w:rPr>
          <w:rStyle w:val="Char4"/>
          <w:spacing w:val="-4"/>
          <w:rtl/>
        </w:rPr>
        <w:t>ی</w:t>
      </w:r>
      <w:r w:rsidRPr="007257A2">
        <w:rPr>
          <w:rStyle w:val="Char4"/>
          <w:spacing w:val="-4"/>
          <w:rtl/>
        </w:rPr>
        <w:t>‏سازند. ا</w:t>
      </w:r>
      <w:r w:rsidR="00755556" w:rsidRPr="007257A2">
        <w:rPr>
          <w:rStyle w:val="Char4"/>
          <w:spacing w:val="-4"/>
          <w:rtl/>
        </w:rPr>
        <w:t>ی</w:t>
      </w:r>
      <w:r w:rsidRPr="007257A2">
        <w:rPr>
          <w:rStyle w:val="Char4"/>
          <w:spacing w:val="-4"/>
          <w:rtl/>
        </w:rPr>
        <w:t>ن چن</w:t>
      </w:r>
      <w:r w:rsidR="00755556" w:rsidRPr="007257A2">
        <w:rPr>
          <w:rStyle w:val="Char4"/>
          <w:spacing w:val="-4"/>
          <w:rtl/>
        </w:rPr>
        <w:t>ی</w:t>
      </w:r>
      <w:r w:rsidRPr="007257A2">
        <w:rPr>
          <w:rStyle w:val="Char4"/>
          <w:spacing w:val="-4"/>
          <w:rtl/>
        </w:rPr>
        <w:t xml:space="preserve">ن در منتخب </w:t>
      </w:r>
      <w:r w:rsidR="00755556" w:rsidRPr="007257A2">
        <w:rPr>
          <w:rStyle w:val="Char4"/>
          <w:spacing w:val="-4"/>
          <w:rtl/>
        </w:rPr>
        <w:t>ک</w:t>
      </w:r>
      <w:r w:rsidRPr="007257A2">
        <w:rPr>
          <w:rStyle w:val="Char4"/>
          <w:spacing w:val="-4"/>
          <w:rtl/>
        </w:rPr>
        <w:t>نزالعمال (381/4) آمده است.</w:t>
      </w:r>
    </w:p>
    <w:p w:rsidR="00BD3D1B" w:rsidRPr="00F742ED" w:rsidRDefault="00BD3D1B" w:rsidP="0082669A">
      <w:pPr>
        <w:pStyle w:val="a5"/>
        <w:rPr>
          <w:rtl/>
        </w:rPr>
      </w:pPr>
      <w:bookmarkStart w:id="117" w:name="_Toc441683628"/>
      <w:r w:rsidRPr="00F742ED">
        <w:rPr>
          <w:rtl/>
        </w:rPr>
        <w:t>قول معاويه برا</w:t>
      </w:r>
      <w:r w:rsidR="000E63F6">
        <w:rPr>
          <w:rtl/>
        </w:rPr>
        <w:t>ی</w:t>
      </w:r>
      <w:r w:rsidRPr="00F742ED">
        <w:rPr>
          <w:rtl/>
        </w:rPr>
        <w:t xml:space="preserve"> مرد</w:t>
      </w:r>
      <w:r w:rsidR="000E63F6">
        <w:rPr>
          <w:rtl/>
        </w:rPr>
        <w:t>ی</w:t>
      </w:r>
      <w:r w:rsidRPr="00F742ED">
        <w:rPr>
          <w:rtl/>
        </w:rPr>
        <w:t xml:space="preserve"> كه بر و</w:t>
      </w:r>
      <w:r w:rsidR="000E63F6">
        <w:rPr>
          <w:rtl/>
        </w:rPr>
        <w:t>ی</w:t>
      </w:r>
      <w:r w:rsidRPr="00F742ED">
        <w:rPr>
          <w:rtl/>
        </w:rPr>
        <w:t xml:space="preserve"> رد نمود: اين مرا زنده نمود، خدا زنده‏اش كند</w:t>
      </w:r>
      <w:bookmarkEnd w:id="117"/>
    </w:p>
    <w:p w:rsidR="00BD3D1B" w:rsidRPr="00906F1B" w:rsidRDefault="00BD3D1B" w:rsidP="007F6AF9">
      <w:pPr>
        <w:pStyle w:val="PlainText"/>
        <w:ind w:firstLine="284"/>
        <w:jc w:val="both"/>
        <w:rPr>
          <w:rStyle w:val="Char4"/>
          <w:rtl/>
        </w:rPr>
      </w:pPr>
      <w:r w:rsidRPr="00906F1B">
        <w:rPr>
          <w:rStyle w:val="Char4"/>
          <w:rtl/>
        </w:rPr>
        <w:t>طبران</w:t>
      </w:r>
      <w:r w:rsidR="000E63F6">
        <w:rPr>
          <w:rStyle w:val="Char4"/>
          <w:rtl/>
        </w:rPr>
        <w:t>ی</w:t>
      </w:r>
      <w:r w:rsidRPr="00906F1B">
        <w:rPr>
          <w:rStyle w:val="Char4"/>
          <w:rtl/>
        </w:rPr>
        <w:t xml:space="preserve"> و ابو</w:t>
      </w:r>
      <w:r w:rsidR="00755556">
        <w:rPr>
          <w:rStyle w:val="Char4"/>
          <w:rtl/>
        </w:rPr>
        <w:t>ی</w:t>
      </w:r>
      <w:r w:rsidRPr="00906F1B">
        <w:rPr>
          <w:rStyle w:val="Char4"/>
          <w:rtl/>
        </w:rPr>
        <w:t>عل</w:t>
      </w:r>
      <w:r w:rsidR="000E63F6">
        <w:rPr>
          <w:rStyle w:val="Char4"/>
          <w:rtl/>
        </w:rPr>
        <w:t>ی</w:t>
      </w:r>
      <w:r w:rsidRPr="00906F1B">
        <w:rPr>
          <w:rStyle w:val="Char4"/>
          <w:rtl/>
        </w:rPr>
        <w:t xml:space="preserve"> از ابوفن</w:t>
      </w:r>
      <w:r w:rsidR="00755556">
        <w:rPr>
          <w:rStyle w:val="Char4"/>
          <w:rtl/>
        </w:rPr>
        <w:t>ی</w:t>
      </w:r>
      <w:r w:rsidRPr="00906F1B">
        <w:rPr>
          <w:rStyle w:val="Char4"/>
          <w:rtl/>
        </w:rPr>
        <w:t>ل</w:t>
      </w:r>
      <w:r w:rsidRPr="00906F1B">
        <w:rPr>
          <w:rStyle w:val="FootnoteReference"/>
          <w:rFonts w:ascii="IRNazli" w:hAnsi="IRNazli" w:cs="IRNazli"/>
          <w:sz w:val="28"/>
          <w:szCs w:val="28"/>
          <w:rtl/>
        </w:rPr>
        <w:footnoteReference w:id="194"/>
      </w:r>
      <w:r w:rsidRPr="00906F1B">
        <w:rPr>
          <w:rStyle w:val="Char4"/>
          <w:rtl/>
        </w:rPr>
        <w:t xml:space="preserve"> از معاو</w:t>
      </w:r>
      <w:r w:rsidR="00755556">
        <w:rPr>
          <w:rStyle w:val="Char4"/>
          <w:rtl/>
        </w:rPr>
        <w:t>ی</w:t>
      </w:r>
      <w:r w:rsidRPr="00906F1B">
        <w:rPr>
          <w:rStyle w:val="Char4"/>
          <w:rtl/>
        </w:rPr>
        <w:t>ه بن اب</w:t>
      </w:r>
      <w:r w:rsidR="000E63F6">
        <w:rPr>
          <w:rStyle w:val="Char4"/>
          <w:rtl/>
        </w:rPr>
        <w:t>ی</w:t>
      </w:r>
      <w:r w:rsidRPr="00906F1B">
        <w:rPr>
          <w:rStyle w:val="Char4"/>
          <w:rtl/>
        </w:rPr>
        <w:t xml:space="preserve"> سف</w:t>
      </w:r>
      <w:r w:rsidR="00755556">
        <w:rPr>
          <w:rStyle w:val="Char4"/>
          <w:rtl/>
        </w:rPr>
        <w:t>ی</w:t>
      </w:r>
      <w:r w:rsidRPr="00906F1B">
        <w:rPr>
          <w:rStyle w:val="Char4"/>
          <w:rtl/>
        </w:rPr>
        <w:t>ان</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و</w:t>
      </w:r>
      <w:r w:rsidR="000E63F6">
        <w:rPr>
          <w:rStyle w:val="Char4"/>
          <w:rtl/>
        </w:rPr>
        <w:t>ی</w:t>
      </w:r>
      <w:r w:rsidRPr="00906F1B">
        <w:rPr>
          <w:rStyle w:val="Char4"/>
          <w:rtl/>
        </w:rPr>
        <w:t xml:space="preserve"> در روز قمامه</w:t>
      </w:r>
      <w:r w:rsidRPr="00906F1B">
        <w:rPr>
          <w:rStyle w:val="FootnoteReference"/>
          <w:rFonts w:ascii="IRNazli" w:hAnsi="IRNazli" w:cs="IRNazli"/>
          <w:sz w:val="28"/>
          <w:szCs w:val="28"/>
          <w:rtl/>
        </w:rPr>
        <w:footnoteReference w:id="195"/>
      </w:r>
      <w:r w:rsidRPr="00906F1B">
        <w:rPr>
          <w:rStyle w:val="Char4"/>
          <w:rtl/>
        </w:rPr>
        <w:t xml:space="preserve"> بر منبر بلند شد، و در جر</w:t>
      </w:r>
      <w:r w:rsidR="00755556">
        <w:rPr>
          <w:rStyle w:val="Char4"/>
          <w:rtl/>
        </w:rPr>
        <w:t>ی</w:t>
      </w:r>
      <w:r w:rsidRPr="00906F1B">
        <w:rPr>
          <w:rStyle w:val="Char4"/>
          <w:rtl/>
        </w:rPr>
        <w:t>ان خطبه خود گفت: مال مال ماست، و غن</w:t>
      </w:r>
      <w:r w:rsidR="00755556">
        <w:rPr>
          <w:rStyle w:val="Char4"/>
          <w:rtl/>
        </w:rPr>
        <w:t>ی</w:t>
      </w:r>
      <w:r w:rsidRPr="00906F1B">
        <w:rPr>
          <w:rStyle w:val="Char4"/>
          <w:rtl/>
        </w:rPr>
        <w:t>مت غن</w:t>
      </w:r>
      <w:r w:rsidR="00755556">
        <w:rPr>
          <w:rStyle w:val="Char4"/>
          <w:rtl/>
        </w:rPr>
        <w:t>ی</w:t>
      </w:r>
      <w:r w:rsidRPr="00906F1B">
        <w:rPr>
          <w:rStyle w:val="Char4"/>
          <w:rtl/>
        </w:rPr>
        <w:t xml:space="preserve">مت ماست، </w:t>
      </w:r>
      <w:r w:rsidR="00755556">
        <w:rPr>
          <w:rStyle w:val="Char4"/>
          <w:rtl/>
        </w:rPr>
        <w:t>ک</w:t>
      </w:r>
      <w:r w:rsidRPr="00906F1B">
        <w:rPr>
          <w:rStyle w:val="Char4"/>
          <w:rtl/>
        </w:rPr>
        <w:t>س</w:t>
      </w:r>
      <w:r w:rsidR="000E63F6">
        <w:rPr>
          <w:rStyle w:val="Char4"/>
          <w:rtl/>
        </w:rPr>
        <w:t>ی</w:t>
      </w:r>
      <w:r w:rsidRPr="00906F1B">
        <w:rPr>
          <w:rStyle w:val="Char4"/>
          <w:rtl/>
        </w:rPr>
        <w:t xml:space="preserve"> را </w:t>
      </w:r>
      <w:r w:rsidR="00755556">
        <w:rPr>
          <w:rStyle w:val="Char4"/>
          <w:rtl/>
        </w:rPr>
        <w:t>ک</w:t>
      </w:r>
      <w:r w:rsidRPr="00906F1B">
        <w:rPr>
          <w:rStyle w:val="Char4"/>
          <w:rtl/>
        </w:rPr>
        <w:t>ه بخواه</w:t>
      </w:r>
      <w:r w:rsidR="00755556">
        <w:rPr>
          <w:rStyle w:val="Char4"/>
          <w:rtl/>
        </w:rPr>
        <w:t>ی</w:t>
      </w:r>
      <w:r w:rsidRPr="00906F1B">
        <w:rPr>
          <w:rStyle w:val="Char4"/>
          <w:rtl/>
        </w:rPr>
        <w:t>م م</w:t>
      </w:r>
      <w:r w:rsidR="000E63F6">
        <w:rPr>
          <w:rStyle w:val="Char4"/>
          <w:rtl/>
        </w:rPr>
        <w:t>ی</w:t>
      </w:r>
      <w:r w:rsidRPr="00906F1B">
        <w:rPr>
          <w:rStyle w:val="Char4"/>
          <w:rtl/>
        </w:rPr>
        <w:t>‏ده</w:t>
      </w:r>
      <w:r w:rsidR="00755556">
        <w:rPr>
          <w:rStyle w:val="Char4"/>
          <w:rtl/>
        </w:rPr>
        <w:t>ی</w:t>
      </w:r>
      <w:r w:rsidRPr="00906F1B">
        <w:rPr>
          <w:rStyle w:val="Char4"/>
          <w:rtl/>
        </w:rPr>
        <w:t xml:space="preserve">م، و </w:t>
      </w:r>
      <w:r w:rsidR="00755556">
        <w:rPr>
          <w:rStyle w:val="Char4"/>
          <w:rtl/>
        </w:rPr>
        <w:t>ک</w:t>
      </w:r>
      <w:r w:rsidRPr="00906F1B">
        <w:rPr>
          <w:rStyle w:val="Char4"/>
          <w:rtl/>
        </w:rPr>
        <w:t>س</w:t>
      </w:r>
      <w:r w:rsidR="000E63F6">
        <w:rPr>
          <w:rStyle w:val="Char4"/>
          <w:rtl/>
        </w:rPr>
        <w:t>ی</w:t>
      </w:r>
      <w:r w:rsidRPr="00906F1B">
        <w:rPr>
          <w:rStyle w:val="Char4"/>
          <w:rtl/>
        </w:rPr>
        <w:t xml:space="preserve"> را </w:t>
      </w:r>
      <w:r w:rsidR="00755556">
        <w:rPr>
          <w:rStyle w:val="Char4"/>
          <w:rtl/>
        </w:rPr>
        <w:t>ک</w:t>
      </w:r>
      <w:r w:rsidRPr="00906F1B">
        <w:rPr>
          <w:rStyle w:val="Char4"/>
          <w:rtl/>
        </w:rPr>
        <w:t>ه بخواه</w:t>
      </w:r>
      <w:r w:rsidR="00755556">
        <w:rPr>
          <w:rStyle w:val="Char4"/>
          <w:rtl/>
        </w:rPr>
        <w:t>ی</w:t>
      </w:r>
      <w:r w:rsidRPr="00906F1B">
        <w:rPr>
          <w:rStyle w:val="Char4"/>
          <w:rtl/>
        </w:rPr>
        <w:t>م نم</w:t>
      </w:r>
      <w:r w:rsidR="000E63F6">
        <w:rPr>
          <w:rStyle w:val="Char4"/>
          <w:rtl/>
        </w:rPr>
        <w:t>ی</w:t>
      </w:r>
      <w:r w:rsidRPr="00906F1B">
        <w:rPr>
          <w:rStyle w:val="Char4"/>
          <w:rtl/>
        </w:rPr>
        <w:t>‏ده</w:t>
      </w:r>
      <w:r w:rsidR="00755556">
        <w:rPr>
          <w:rStyle w:val="Char4"/>
          <w:rtl/>
        </w:rPr>
        <w:t>ی</w:t>
      </w:r>
      <w:r w:rsidRPr="00906F1B">
        <w:rPr>
          <w:rStyle w:val="Char4"/>
          <w:rtl/>
        </w:rPr>
        <w:t>م، ه</w:t>
      </w:r>
      <w:r w:rsidR="00755556">
        <w:rPr>
          <w:rStyle w:val="Char4"/>
          <w:rtl/>
        </w:rPr>
        <w:t>ی</w:t>
      </w:r>
      <w:r w:rsidRPr="00906F1B">
        <w:rPr>
          <w:rStyle w:val="Char4"/>
          <w:rtl/>
        </w:rPr>
        <w:t xml:space="preserve">چ </w:t>
      </w:r>
      <w:r w:rsidR="00755556">
        <w:rPr>
          <w:rStyle w:val="Char4"/>
          <w:rtl/>
        </w:rPr>
        <w:t>ک</w:t>
      </w:r>
      <w:r w:rsidRPr="00906F1B">
        <w:rPr>
          <w:rStyle w:val="Char4"/>
          <w:rtl/>
        </w:rPr>
        <w:t xml:space="preserve">س به او پاسخ نداد. در جمعه دوم مثل آن را گفت، و </w:t>
      </w:r>
      <w:r w:rsidR="00755556">
        <w:rPr>
          <w:rStyle w:val="Char4"/>
          <w:rtl/>
        </w:rPr>
        <w:t>ک</w:t>
      </w:r>
      <w:r w:rsidRPr="00906F1B">
        <w:rPr>
          <w:rStyle w:val="Char4"/>
          <w:rtl/>
        </w:rPr>
        <w:t>س</w:t>
      </w:r>
      <w:r w:rsidR="000E63F6">
        <w:rPr>
          <w:rStyle w:val="Char4"/>
          <w:rtl/>
        </w:rPr>
        <w:t>ی</w:t>
      </w:r>
      <w:r w:rsidRPr="00906F1B">
        <w:rPr>
          <w:rStyle w:val="Char4"/>
          <w:rtl/>
        </w:rPr>
        <w:t xml:space="preserve"> به او پاسخ نداد. و در جمعه سوم مثل گفته خود را گفت، آن‏گاه مرد</w:t>
      </w:r>
      <w:r w:rsidR="000E63F6">
        <w:rPr>
          <w:rStyle w:val="Char4"/>
          <w:rtl/>
        </w:rPr>
        <w:t>ی</w:t>
      </w:r>
      <w:r w:rsidRPr="00906F1B">
        <w:rPr>
          <w:rStyle w:val="Char4"/>
          <w:rtl/>
        </w:rPr>
        <w:t xml:space="preserve"> از </w:t>
      </w:r>
      <w:r w:rsidR="00755556">
        <w:rPr>
          <w:rStyle w:val="Char4"/>
          <w:rtl/>
        </w:rPr>
        <w:t>ک</w:t>
      </w:r>
      <w:r w:rsidRPr="00906F1B">
        <w:rPr>
          <w:rStyle w:val="Char4"/>
          <w:rtl/>
        </w:rPr>
        <w:t>سان</w:t>
      </w:r>
      <w:r w:rsidR="000E63F6">
        <w:rPr>
          <w:rStyle w:val="Char4"/>
          <w:rtl/>
        </w:rPr>
        <w:t>ی</w:t>
      </w:r>
      <w:r w:rsidRPr="00906F1B">
        <w:rPr>
          <w:rStyle w:val="Char4"/>
          <w:rtl/>
        </w:rPr>
        <w:t xml:space="preserve"> </w:t>
      </w:r>
      <w:r w:rsidR="00755556">
        <w:rPr>
          <w:rStyle w:val="Char4"/>
          <w:rtl/>
        </w:rPr>
        <w:t>ک</w:t>
      </w:r>
      <w:r w:rsidRPr="00906F1B">
        <w:rPr>
          <w:rStyle w:val="Char4"/>
          <w:rtl/>
        </w:rPr>
        <w:t>ه در مسجد حاضر شده بودند برخاست و گفت: نه، ا</w:t>
      </w:r>
      <w:r w:rsidR="00755556">
        <w:rPr>
          <w:rStyle w:val="Char4"/>
          <w:rtl/>
        </w:rPr>
        <w:t>ی</w:t>
      </w:r>
      <w:r w:rsidRPr="00906F1B">
        <w:rPr>
          <w:rStyle w:val="Char4"/>
          <w:rtl/>
        </w:rPr>
        <w:t>ن چن</w:t>
      </w:r>
      <w:r w:rsidR="00755556">
        <w:rPr>
          <w:rStyle w:val="Char4"/>
          <w:rtl/>
        </w:rPr>
        <w:t>ی</w:t>
      </w:r>
      <w:r w:rsidRPr="00906F1B">
        <w:rPr>
          <w:rStyle w:val="Char4"/>
          <w:rtl/>
        </w:rPr>
        <w:t>ن ن</w:t>
      </w:r>
      <w:r w:rsidR="00755556">
        <w:rPr>
          <w:rStyle w:val="Char4"/>
          <w:rtl/>
        </w:rPr>
        <w:t>ی</w:t>
      </w:r>
      <w:r w:rsidRPr="00906F1B">
        <w:rPr>
          <w:rStyle w:val="Char4"/>
          <w:rtl/>
        </w:rPr>
        <w:t>ست، مال مال ماست و غن</w:t>
      </w:r>
      <w:r w:rsidR="00755556">
        <w:rPr>
          <w:rStyle w:val="Char4"/>
          <w:rtl/>
        </w:rPr>
        <w:t>ی</w:t>
      </w:r>
      <w:r w:rsidRPr="00906F1B">
        <w:rPr>
          <w:rStyle w:val="Char4"/>
          <w:rtl/>
        </w:rPr>
        <w:t>مت غن</w:t>
      </w:r>
      <w:r w:rsidR="00755556">
        <w:rPr>
          <w:rStyle w:val="Char4"/>
          <w:rtl/>
        </w:rPr>
        <w:t>ی</w:t>
      </w:r>
      <w:r w:rsidRPr="00906F1B">
        <w:rPr>
          <w:rStyle w:val="Char4"/>
          <w:rtl/>
        </w:rPr>
        <w:t xml:space="preserve">مت ماست،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در م</w:t>
      </w:r>
      <w:r w:rsidR="00755556">
        <w:rPr>
          <w:rStyle w:val="Char4"/>
          <w:rtl/>
        </w:rPr>
        <w:t>ی</w:t>
      </w:r>
      <w:r w:rsidRPr="00906F1B">
        <w:rPr>
          <w:rStyle w:val="Char4"/>
          <w:rtl/>
        </w:rPr>
        <w:t>ان ما و آن حا</w:t>
      </w:r>
      <w:r w:rsidR="00755556">
        <w:rPr>
          <w:rStyle w:val="Char4"/>
          <w:rtl/>
        </w:rPr>
        <w:t>ی</w:t>
      </w:r>
      <w:r w:rsidRPr="00906F1B">
        <w:rPr>
          <w:rStyle w:val="Char4"/>
          <w:rtl/>
        </w:rPr>
        <w:t xml:space="preserve">ل گردد، او را </w:t>
      </w:r>
      <w:r w:rsidR="008B6953">
        <w:rPr>
          <w:rStyle w:val="Char4"/>
          <w:rtl/>
        </w:rPr>
        <w:t>به‌سو</w:t>
      </w:r>
      <w:r w:rsidR="000E63F6">
        <w:rPr>
          <w:rStyle w:val="Char4"/>
          <w:rtl/>
        </w:rPr>
        <w:t>ی</w:t>
      </w:r>
      <w:r w:rsidR="008B6953">
        <w:rPr>
          <w:rStyle w:val="Char4"/>
          <w:rtl/>
        </w:rPr>
        <w:t xml:space="preserve"> </w:t>
      </w:r>
      <w:r w:rsidRPr="00906F1B">
        <w:rPr>
          <w:rStyle w:val="Char4"/>
          <w:rtl/>
        </w:rPr>
        <w:t>خداوند با شمش</w:t>
      </w:r>
      <w:r w:rsidR="00755556">
        <w:rPr>
          <w:rStyle w:val="Char4"/>
          <w:rtl/>
        </w:rPr>
        <w:t>ی</w:t>
      </w:r>
      <w:r w:rsidRPr="00906F1B">
        <w:rPr>
          <w:rStyle w:val="Char4"/>
          <w:rtl/>
        </w:rPr>
        <w:t>رها</w:t>
      </w:r>
      <w:r w:rsidR="000E63F6">
        <w:rPr>
          <w:rStyle w:val="Char4"/>
          <w:rtl/>
        </w:rPr>
        <w:t>ی</w:t>
      </w:r>
      <w:r w:rsidRPr="00906F1B">
        <w:rPr>
          <w:rStyle w:val="Char4"/>
          <w:rtl/>
        </w:rPr>
        <w:t xml:space="preserve"> مان محا</w:t>
      </w:r>
      <w:r w:rsidR="00755556">
        <w:rPr>
          <w:rStyle w:val="Char4"/>
          <w:rtl/>
        </w:rPr>
        <w:t>ک</w:t>
      </w:r>
      <w:r w:rsidRPr="00906F1B">
        <w:rPr>
          <w:rStyle w:val="Char4"/>
          <w:rtl/>
        </w:rPr>
        <w:t>مه م</w:t>
      </w:r>
      <w:r w:rsidR="000E63F6">
        <w:rPr>
          <w:rStyle w:val="Char4"/>
          <w:rtl/>
        </w:rPr>
        <w:t>ی</w:t>
      </w:r>
      <w:r w:rsidRPr="00906F1B">
        <w:rPr>
          <w:rStyle w:val="Char4"/>
          <w:rtl/>
        </w:rPr>
        <w:t>‏</w:t>
      </w:r>
      <w:r w:rsidR="00755556">
        <w:rPr>
          <w:rStyle w:val="Char4"/>
          <w:rtl/>
        </w:rPr>
        <w:t>ک</w:t>
      </w:r>
      <w:r w:rsidRPr="00906F1B">
        <w:rPr>
          <w:rStyle w:val="Char4"/>
          <w:rtl/>
        </w:rPr>
        <w:t>ن</w:t>
      </w:r>
      <w:r w:rsidR="00755556">
        <w:rPr>
          <w:rStyle w:val="Char4"/>
          <w:rtl/>
        </w:rPr>
        <w:t>ی</w:t>
      </w:r>
      <w:r w:rsidRPr="00906F1B">
        <w:rPr>
          <w:rStyle w:val="Char4"/>
          <w:rtl/>
        </w:rPr>
        <w:t>م. معاو</w:t>
      </w:r>
      <w:r w:rsidR="00755556">
        <w:rPr>
          <w:rStyle w:val="Char4"/>
          <w:rtl/>
        </w:rPr>
        <w:t>ی</w:t>
      </w:r>
      <w:r w:rsidRPr="00906F1B">
        <w:rPr>
          <w:rStyle w:val="Char4"/>
          <w:rtl/>
        </w:rPr>
        <w:t>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پا</w:t>
      </w:r>
      <w:r w:rsidR="00755556">
        <w:rPr>
          <w:rStyle w:val="Char4"/>
          <w:rtl/>
        </w:rPr>
        <w:t>یی</w:t>
      </w:r>
      <w:r w:rsidRPr="00906F1B">
        <w:rPr>
          <w:rStyle w:val="Char4"/>
          <w:rtl/>
        </w:rPr>
        <w:t>ن آمد، و دنبال آن مرد فرستاد و او را داخل نمود. مردم گفتند: ا</w:t>
      </w:r>
      <w:r w:rsidR="00755556">
        <w:rPr>
          <w:rStyle w:val="Char4"/>
          <w:rtl/>
        </w:rPr>
        <w:t>ی</w:t>
      </w:r>
      <w:r w:rsidRPr="00906F1B">
        <w:rPr>
          <w:rStyle w:val="Char4"/>
          <w:rtl/>
        </w:rPr>
        <w:t>ن مرد هلا</w:t>
      </w:r>
      <w:r w:rsidR="00755556">
        <w:rPr>
          <w:rStyle w:val="Char4"/>
          <w:rtl/>
        </w:rPr>
        <w:t>ک</w:t>
      </w:r>
      <w:r w:rsidRPr="00906F1B">
        <w:rPr>
          <w:rStyle w:val="Char4"/>
          <w:rtl/>
        </w:rPr>
        <w:t xml:space="preserve"> گرد</w:t>
      </w:r>
      <w:r w:rsidR="00755556">
        <w:rPr>
          <w:rStyle w:val="Char4"/>
          <w:rtl/>
        </w:rPr>
        <w:t>ی</w:t>
      </w:r>
      <w:r w:rsidRPr="00906F1B">
        <w:rPr>
          <w:rStyle w:val="Char4"/>
          <w:rtl/>
        </w:rPr>
        <w:t xml:space="preserve">د. بعد مردم داخل شدند، و آن مرد را همراهش بر تخت </w:t>
      </w:r>
      <w:r w:rsidR="00755556">
        <w:rPr>
          <w:rStyle w:val="Char4"/>
          <w:rtl/>
        </w:rPr>
        <w:t>ی</w:t>
      </w:r>
      <w:r w:rsidRPr="00906F1B">
        <w:rPr>
          <w:rStyle w:val="Char4"/>
          <w:rtl/>
        </w:rPr>
        <w:t>افتند. آن گاه معاو</w:t>
      </w:r>
      <w:r w:rsidR="00755556">
        <w:rPr>
          <w:rStyle w:val="Char4"/>
          <w:rtl/>
        </w:rPr>
        <w:t>ی</w:t>
      </w:r>
      <w:r w:rsidRPr="00906F1B">
        <w:rPr>
          <w:rStyle w:val="Char4"/>
          <w:rtl/>
        </w:rPr>
        <w:t>ه به مردم گفت: ا</w:t>
      </w:r>
      <w:r w:rsidR="00755556">
        <w:rPr>
          <w:rStyle w:val="Char4"/>
          <w:rtl/>
        </w:rPr>
        <w:t>ی</w:t>
      </w:r>
      <w:r w:rsidRPr="00906F1B">
        <w:rPr>
          <w:rStyle w:val="Char4"/>
          <w:rtl/>
        </w:rPr>
        <w:t xml:space="preserve">ن مرا زنده نمود، خداوند زنده‏اش نگه دارد. از رسول خدا </w:t>
      </w:r>
      <w:r>
        <w:rPr>
          <w:rFonts w:cs="CTraditional Arabic"/>
          <w:sz w:val="28"/>
          <w:szCs w:val="28"/>
          <w:rtl/>
        </w:rPr>
        <w:t>ص</w:t>
      </w:r>
      <w:r w:rsidRPr="00906F1B">
        <w:rPr>
          <w:rStyle w:val="Char4"/>
          <w:rtl/>
        </w:rPr>
        <w:t xml:space="preserve"> شن</w:t>
      </w:r>
      <w:r w:rsidR="00755556">
        <w:rPr>
          <w:rStyle w:val="Char4"/>
          <w:rtl/>
        </w:rPr>
        <w:t>ی</w:t>
      </w:r>
      <w:r w:rsidRPr="00906F1B">
        <w:rPr>
          <w:rStyle w:val="Char4"/>
          <w:rtl/>
        </w:rPr>
        <w:t xml:space="preserve">دم </w:t>
      </w:r>
      <w:r w:rsidR="00755556">
        <w:rPr>
          <w:rStyle w:val="Char4"/>
          <w:rtl/>
        </w:rPr>
        <w:t>ک</w:t>
      </w:r>
      <w:r w:rsidRPr="00906F1B">
        <w:rPr>
          <w:rStyle w:val="Char4"/>
          <w:rtl/>
        </w:rPr>
        <w:t>ه م</w:t>
      </w:r>
      <w:r w:rsidR="000E63F6">
        <w:rPr>
          <w:rStyle w:val="Char4"/>
          <w:rtl/>
        </w:rPr>
        <w:t>ی</w:t>
      </w:r>
      <w:r w:rsidRPr="00906F1B">
        <w:rPr>
          <w:rStyle w:val="Char4"/>
          <w:rtl/>
        </w:rPr>
        <w:t>‏گو</w:t>
      </w:r>
      <w:r w:rsidR="00755556">
        <w:rPr>
          <w:rStyle w:val="Char4"/>
          <w:rtl/>
        </w:rPr>
        <w:t>ی</w:t>
      </w:r>
      <w:r w:rsidRPr="00906F1B">
        <w:rPr>
          <w:rStyle w:val="Char4"/>
          <w:rtl/>
        </w:rPr>
        <w:t>د: «بعد از من امرا</w:t>
      </w:r>
      <w:r w:rsidR="00755556">
        <w:rPr>
          <w:rStyle w:val="Char4"/>
          <w:rtl/>
        </w:rPr>
        <w:t>ی</w:t>
      </w:r>
      <w:r w:rsidR="000E63F6">
        <w:rPr>
          <w:rStyle w:val="Char4"/>
          <w:rtl/>
        </w:rPr>
        <w:t>ی</w:t>
      </w:r>
      <w:r w:rsidRPr="00906F1B">
        <w:rPr>
          <w:rStyle w:val="Char4"/>
          <w:rtl/>
        </w:rPr>
        <w:t xml:space="preserve"> خواهند بود </w:t>
      </w:r>
      <w:r w:rsidR="00755556">
        <w:rPr>
          <w:rStyle w:val="Char4"/>
          <w:rtl/>
        </w:rPr>
        <w:t>ک</w:t>
      </w:r>
      <w:r w:rsidRPr="00906F1B">
        <w:rPr>
          <w:rStyle w:val="Char4"/>
          <w:rtl/>
        </w:rPr>
        <w:t>ه م</w:t>
      </w:r>
      <w:r w:rsidR="000E63F6">
        <w:rPr>
          <w:rStyle w:val="Char4"/>
          <w:rtl/>
        </w:rPr>
        <w:t>ی</w:t>
      </w:r>
      <w:r w:rsidRPr="00906F1B">
        <w:rPr>
          <w:rStyle w:val="Char4"/>
          <w:rtl/>
        </w:rPr>
        <w:t>‏گو</w:t>
      </w:r>
      <w:r w:rsidR="00755556">
        <w:rPr>
          <w:rStyle w:val="Char4"/>
          <w:rtl/>
        </w:rPr>
        <w:t>ی</w:t>
      </w:r>
      <w:r w:rsidRPr="00906F1B">
        <w:rPr>
          <w:rStyle w:val="Char4"/>
          <w:rtl/>
        </w:rPr>
        <w:t>ند و بر آنها رد نم</w:t>
      </w:r>
      <w:r w:rsidR="000E63F6">
        <w:rPr>
          <w:rStyle w:val="Char4"/>
          <w:rtl/>
        </w:rPr>
        <w:t>ی</w:t>
      </w:r>
      <w:r w:rsidRPr="00906F1B">
        <w:rPr>
          <w:rStyle w:val="Char4"/>
          <w:rtl/>
        </w:rPr>
        <w:t>‏شوند، آنها چنان به دوزخ وارد م</w:t>
      </w:r>
      <w:r w:rsidR="000E63F6">
        <w:rPr>
          <w:rStyle w:val="Char4"/>
          <w:rtl/>
        </w:rPr>
        <w:t>ی</w:t>
      </w:r>
      <w:r w:rsidRPr="00906F1B">
        <w:rPr>
          <w:rStyle w:val="Char4"/>
          <w:rtl/>
        </w:rPr>
        <w:t xml:space="preserve">‏شوند </w:t>
      </w:r>
      <w:r w:rsidR="00755556">
        <w:rPr>
          <w:rStyle w:val="Char4"/>
          <w:rtl/>
        </w:rPr>
        <w:t>ک</w:t>
      </w:r>
      <w:r w:rsidRPr="00906F1B">
        <w:rPr>
          <w:rStyle w:val="Char4"/>
          <w:rtl/>
        </w:rPr>
        <w:t>ه بوز</w:t>
      </w:r>
      <w:r w:rsidR="00755556">
        <w:rPr>
          <w:rStyle w:val="Char4"/>
          <w:rtl/>
        </w:rPr>
        <w:t>ی</w:t>
      </w:r>
      <w:r w:rsidRPr="00906F1B">
        <w:rPr>
          <w:rStyle w:val="Char4"/>
          <w:rtl/>
        </w:rPr>
        <w:t>نه‏ها وارد م</w:t>
      </w:r>
      <w:r w:rsidR="000E63F6">
        <w:rPr>
          <w:rStyle w:val="Char4"/>
          <w:rtl/>
        </w:rPr>
        <w:t>ی</w:t>
      </w:r>
      <w:r w:rsidRPr="00906F1B">
        <w:rPr>
          <w:rStyle w:val="Char4"/>
          <w:rtl/>
        </w:rPr>
        <w:t xml:space="preserve">‏شوند»، من در جمعه اول صحبت نمودم، و </w:t>
      </w:r>
      <w:r w:rsidR="00755556">
        <w:rPr>
          <w:rStyle w:val="Char4"/>
          <w:rtl/>
        </w:rPr>
        <w:t>ک</w:t>
      </w:r>
      <w:r w:rsidRPr="00906F1B">
        <w:rPr>
          <w:rStyle w:val="Char4"/>
          <w:rtl/>
        </w:rPr>
        <w:t>س</w:t>
      </w:r>
      <w:r w:rsidR="000E63F6">
        <w:rPr>
          <w:rStyle w:val="Char4"/>
          <w:rtl/>
        </w:rPr>
        <w:t>ی</w:t>
      </w:r>
      <w:r w:rsidRPr="00906F1B">
        <w:rPr>
          <w:rStyle w:val="Char4"/>
          <w:rtl/>
        </w:rPr>
        <w:t xml:space="preserve"> بر من رد ننمود، بنابرا</w:t>
      </w:r>
      <w:r w:rsidR="00755556">
        <w:rPr>
          <w:rStyle w:val="Char4"/>
          <w:rtl/>
        </w:rPr>
        <w:t>ی</w:t>
      </w:r>
      <w:r w:rsidRPr="00906F1B">
        <w:rPr>
          <w:rStyle w:val="Char4"/>
          <w:rtl/>
        </w:rPr>
        <w:t>ن ترس</w:t>
      </w:r>
      <w:r w:rsidR="00755556">
        <w:rPr>
          <w:rStyle w:val="Char4"/>
          <w:rtl/>
        </w:rPr>
        <w:t>ی</w:t>
      </w:r>
      <w:r w:rsidRPr="00906F1B">
        <w:rPr>
          <w:rStyle w:val="Char4"/>
          <w:rtl/>
        </w:rPr>
        <w:t xml:space="preserve">دم </w:t>
      </w:r>
      <w:r w:rsidR="00755556">
        <w:rPr>
          <w:rStyle w:val="Char4"/>
          <w:rtl/>
        </w:rPr>
        <w:t>ک</w:t>
      </w:r>
      <w:r w:rsidRPr="00906F1B">
        <w:rPr>
          <w:rStyle w:val="Char4"/>
          <w:rtl/>
        </w:rPr>
        <w:t>ه از آنها باشم. بعد از آن در جمعه دوم صحبت نمودم، و ه</w:t>
      </w:r>
      <w:r w:rsidR="00755556">
        <w:rPr>
          <w:rStyle w:val="Char4"/>
          <w:rtl/>
        </w:rPr>
        <w:t>ی</w:t>
      </w:r>
      <w:r w:rsidRPr="00906F1B">
        <w:rPr>
          <w:rStyle w:val="Char4"/>
          <w:rtl/>
        </w:rPr>
        <w:t xml:space="preserve">چ </w:t>
      </w:r>
      <w:r w:rsidR="00755556">
        <w:rPr>
          <w:rStyle w:val="Char4"/>
          <w:rtl/>
        </w:rPr>
        <w:t>ک</w:t>
      </w:r>
      <w:r w:rsidRPr="00906F1B">
        <w:rPr>
          <w:rStyle w:val="Char4"/>
          <w:rtl/>
        </w:rPr>
        <w:t xml:space="preserve">س بر من رد ننمود، در نفس خود گفتم: من از همان قوم هستم. بعد در جمعه سوم صحبت </w:t>
      </w:r>
      <w:r w:rsidR="00755556">
        <w:rPr>
          <w:rStyle w:val="Char4"/>
          <w:rtl/>
        </w:rPr>
        <w:t>ک</w:t>
      </w:r>
      <w:r w:rsidRPr="00906F1B">
        <w:rPr>
          <w:rStyle w:val="Char4"/>
          <w:rtl/>
        </w:rPr>
        <w:t>ردم، و ا</w:t>
      </w:r>
      <w:r w:rsidR="00755556">
        <w:rPr>
          <w:rStyle w:val="Char4"/>
          <w:rtl/>
        </w:rPr>
        <w:t>ی</w:t>
      </w:r>
      <w:r w:rsidRPr="00906F1B">
        <w:rPr>
          <w:rStyle w:val="Char4"/>
          <w:rtl/>
        </w:rPr>
        <w:t>ن مرد برخاست و بر من رد نمود، به ا</w:t>
      </w:r>
      <w:r w:rsidR="00755556">
        <w:rPr>
          <w:rStyle w:val="Char4"/>
          <w:rtl/>
        </w:rPr>
        <w:t>ی</w:t>
      </w:r>
      <w:r w:rsidRPr="00906F1B">
        <w:rPr>
          <w:rStyle w:val="Char4"/>
          <w:rtl/>
        </w:rPr>
        <w:t>ن صورت و</w:t>
      </w:r>
      <w:r w:rsidR="000E63F6">
        <w:rPr>
          <w:rStyle w:val="Char4"/>
          <w:rtl/>
        </w:rPr>
        <w:t>ی</w:t>
      </w:r>
      <w:r w:rsidRPr="00906F1B">
        <w:rPr>
          <w:rStyle w:val="Char4"/>
          <w:rtl/>
        </w:rPr>
        <w:t xml:space="preserve"> مرا زنده نمود، خداوند زنده‏اش نگه دارد</w:t>
      </w:r>
      <w:r w:rsidRPr="00906F1B">
        <w:rPr>
          <w:rStyle w:val="FootnoteReference"/>
          <w:rFonts w:ascii="IRNazli" w:hAnsi="IRNazli" w:cs="IRNazli"/>
          <w:sz w:val="28"/>
          <w:szCs w:val="28"/>
          <w:rtl/>
        </w:rPr>
        <w:footnoteReference w:id="196"/>
      </w:r>
      <w:r w:rsidR="00572242">
        <w:rPr>
          <w:rStyle w:val="Char4"/>
          <w:rFonts w:hint="cs"/>
          <w:rtl/>
        </w:rPr>
        <w:t>.</w:t>
      </w:r>
      <w:r w:rsidRPr="00906F1B">
        <w:rPr>
          <w:rStyle w:val="Char4"/>
          <w:rtl/>
        </w:rPr>
        <w:t xml:space="preserve"> ه</w:t>
      </w:r>
      <w:r w:rsidR="00755556">
        <w:rPr>
          <w:rStyle w:val="Char4"/>
          <w:rtl/>
        </w:rPr>
        <w:t>ی</w:t>
      </w:r>
      <w:r w:rsidRPr="00906F1B">
        <w:rPr>
          <w:rStyle w:val="Char4"/>
          <w:rtl/>
        </w:rPr>
        <w:t>ثم</w:t>
      </w:r>
      <w:r w:rsidR="000E63F6">
        <w:rPr>
          <w:rStyle w:val="Char4"/>
          <w:rtl/>
        </w:rPr>
        <w:t>ی</w:t>
      </w:r>
      <w:r w:rsidRPr="00906F1B">
        <w:rPr>
          <w:rStyle w:val="Char4"/>
          <w:rtl/>
        </w:rPr>
        <w:t xml:space="preserve"> (236/5) م</w:t>
      </w:r>
      <w:r w:rsidR="000E63F6">
        <w:rPr>
          <w:rStyle w:val="Char4"/>
          <w:rtl/>
        </w:rPr>
        <w:t>ی</w:t>
      </w:r>
      <w:r w:rsidRPr="00906F1B">
        <w:rPr>
          <w:rStyle w:val="Char4"/>
          <w:rtl/>
        </w:rPr>
        <w:t>‏گو</w:t>
      </w:r>
      <w:r w:rsidR="00755556">
        <w:rPr>
          <w:rStyle w:val="Char4"/>
          <w:rtl/>
        </w:rPr>
        <w:t>ی</w:t>
      </w:r>
      <w:r w:rsidRPr="00906F1B">
        <w:rPr>
          <w:rStyle w:val="Char4"/>
          <w:rtl/>
        </w:rPr>
        <w:t>د. ا</w:t>
      </w:r>
      <w:r w:rsidR="00755556">
        <w:rPr>
          <w:rStyle w:val="Char4"/>
          <w:rtl/>
        </w:rPr>
        <w:t>ی</w:t>
      </w:r>
      <w:r w:rsidRPr="00906F1B">
        <w:rPr>
          <w:rStyle w:val="Char4"/>
          <w:rtl/>
        </w:rPr>
        <w:t>ن را طبران</w:t>
      </w:r>
      <w:r w:rsidR="000E63F6">
        <w:rPr>
          <w:rStyle w:val="Char4"/>
          <w:rtl/>
        </w:rPr>
        <w:t>ی</w:t>
      </w:r>
      <w:r w:rsidRPr="00906F1B">
        <w:rPr>
          <w:rStyle w:val="Char4"/>
          <w:rtl/>
        </w:rPr>
        <w:t xml:space="preserve"> در ال</w:t>
      </w:r>
      <w:r w:rsidR="00755556">
        <w:rPr>
          <w:rStyle w:val="Char4"/>
          <w:rtl/>
        </w:rPr>
        <w:t>ک</w:t>
      </w:r>
      <w:r w:rsidRPr="00906F1B">
        <w:rPr>
          <w:rStyle w:val="Char4"/>
          <w:rtl/>
        </w:rPr>
        <w:t>ب</w:t>
      </w:r>
      <w:r w:rsidR="00755556">
        <w:rPr>
          <w:rStyle w:val="Char4"/>
          <w:rtl/>
        </w:rPr>
        <w:t>ی</w:t>
      </w:r>
      <w:r w:rsidRPr="00906F1B">
        <w:rPr>
          <w:rStyle w:val="Char4"/>
          <w:rtl/>
        </w:rPr>
        <w:t>ر والاوسط و ابو</w:t>
      </w:r>
      <w:r w:rsidR="00755556">
        <w:rPr>
          <w:rStyle w:val="Char4"/>
          <w:rtl/>
        </w:rPr>
        <w:t>ی</w:t>
      </w:r>
      <w:r w:rsidRPr="00906F1B">
        <w:rPr>
          <w:rStyle w:val="Char4"/>
          <w:rtl/>
        </w:rPr>
        <w:t>عل</w:t>
      </w:r>
      <w:r w:rsidR="000E63F6">
        <w:rPr>
          <w:rStyle w:val="Char4"/>
          <w:rtl/>
        </w:rPr>
        <w:t>ی</w:t>
      </w:r>
      <w:r w:rsidRPr="00906F1B">
        <w:rPr>
          <w:rStyle w:val="Char4"/>
          <w:rtl/>
        </w:rPr>
        <w:t xml:space="preserve"> روا</w:t>
      </w:r>
      <w:r w:rsidR="00755556">
        <w:rPr>
          <w:rStyle w:val="Char4"/>
          <w:rtl/>
        </w:rPr>
        <w:t>ی</w:t>
      </w:r>
      <w:r w:rsidRPr="00906F1B">
        <w:rPr>
          <w:rStyle w:val="Char4"/>
          <w:rtl/>
        </w:rPr>
        <w:t>ت نموده‏اند، و رجال ابو</w:t>
      </w:r>
      <w:r w:rsidR="00755556">
        <w:rPr>
          <w:rStyle w:val="Char4"/>
          <w:rtl/>
        </w:rPr>
        <w:t>ی</w:t>
      </w:r>
      <w:r w:rsidRPr="00906F1B">
        <w:rPr>
          <w:rStyle w:val="Char4"/>
          <w:rtl/>
        </w:rPr>
        <w:t>عل</w:t>
      </w:r>
      <w:r w:rsidR="000E63F6">
        <w:rPr>
          <w:rStyle w:val="Char4"/>
          <w:rtl/>
        </w:rPr>
        <w:t>ی</w:t>
      </w:r>
      <w:r w:rsidRPr="00906F1B">
        <w:rPr>
          <w:rStyle w:val="Char4"/>
          <w:rtl/>
        </w:rPr>
        <w:t xml:space="preserve"> ثقه‏اند.</w:t>
      </w:r>
    </w:p>
    <w:p w:rsidR="00BD3D1B" w:rsidRPr="00F742ED" w:rsidRDefault="00BD3D1B" w:rsidP="0082669A">
      <w:pPr>
        <w:pStyle w:val="a5"/>
        <w:rPr>
          <w:rtl/>
        </w:rPr>
      </w:pPr>
      <w:bookmarkStart w:id="118" w:name="_Toc441683629"/>
      <w:r w:rsidRPr="00F742ED">
        <w:rPr>
          <w:rtl/>
        </w:rPr>
        <w:t>قصه ابوعبيده و خالد</w:t>
      </w:r>
      <w:r w:rsidR="00F60D76">
        <w:rPr>
          <w:rtl/>
        </w:rPr>
        <w:t xml:space="preserve"> </w:t>
      </w:r>
      <w:r w:rsidR="00F60D76" w:rsidRPr="00F60D76">
        <w:rPr>
          <w:rFonts w:ascii="CTraditional Arabic" w:hAnsi="CTraditional Arabic" w:cs="CTraditional Arabic"/>
          <w:bCs w:val="0"/>
          <w:szCs w:val="28"/>
          <w:rtl/>
        </w:rPr>
        <w:t>ب</w:t>
      </w:r>
      <w:r w:rsidRPr="00F742ED">
        <w:rPr>
          <w:rtl/>
        </w:rPr>
        <w:t xml:space="preserve"> در اين باره</w:t>
      </w:r>
      <w:bookmarkEnd w:id="118"/>
    </w:p>
    <w:p w:rsidR="00BD3D1B" w:rsidRPr="00906F1B" w:rsidRDefault="00BD3D1B" w:rsidP="007F6AF9">
      <w:pPr>
        <w:pStyle w:val="PlainText"/>
        <w:ind w:firstLine="284"/>
        <w:jc w:val="both"/>
        <w:rPr>
          <w:rStyle w:val="Char4"/>
          <w:rtl/>
        </w:rPr>
      </w:pPr>
      <w:r w:rsidRPr="00906F1B">
        <w:rPr>
          <w:rStyle w:val="Char4"/>
          <w:rtl/>
        </w:rPr>
        <w:t>و ابن اب</w:t>
      </w:r>
      <w:r w:rsidR="000E63F6">
        <w:rPr>
          <w:rStyle w:val="Char4"/>
          <w:rtl/>
        </w:rPr>
        <w:t>ی</w:t>
      </w:r>
      <w:r w:rsidRPr="00906F1B">
        <w:rPr>
          <w:rStyle w:val="Char4"/>
          <w:rtl/>
        </w:rPr>
        <w:t xml:space="preserve"> عاصم و بغو</w:t>
      </w:r>
      <w:r w:rsidR="000E63F6">
        <w:rPr>
          <w:rStyle w:val="Char4"/>
          <w:rtl/>
        </w:rPr>
        <w:t>ی</w:t>
      </w:r>
      <w:r w:rsidRPr="00906F1B">
        <w:rPr>
          <w:rStyle w:val="Char4"/>
          <w:rtl/>
        </w:rPr>
        <w:t xml:space="preserve"> از خالد بن ح</w:t>
      </w:r>
      <w:r w:rsidR="00755556">
        <w:rPr>
          <w:rStyle w:val="Char4"/>
          <w:rtl/>
        </w:rPr>
        <w:t>کی</w:t>
      </w:r>
      <w:r w:rsidRPr="00906F1B">
        <w:rPr>
          <w:rStyle w:val="Char4"/>
          <w:rtl/>
        </w:rPr>
        <w:t>م بن حزام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ابوعب</w:t>
      </w:r>
      <w:r w:rsidR="00755556">
        <w:rPr>
          <w:rStyle w:val="Char4"/>
          <w:rtl/>
        </w:rPr>
        <w:t>ی</w:t>
      </w:r>
      <w:r w:rsidRPr="00906F1B">
        <w:rPr>
          <w:rStyle w:val="Char4"/>
          <w:rtl/>
        </w:rPr>
        <w:t>ده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در شام ام</w:t>
      </w:r>
      <w:r w:rsidR="00755556">
        <w:rPr>
          <w:rStyle w:val="Char4"/>
          <w:rtl/>
        </w:rPr>
        <w:t>ی</w:t>
      </w:r>
      <w:r w:rsidRPr="00906F1B">
        <w:rPr>
          <w:rStyle w:val="Char4"/>
          <w:rtl/>
        </w:rPr>
        <w:t>ر بود، و برخ</w:t>
      </w:r>
      <w:r w:rsidR="000E63F6">
        <w:rPr>
          <w:rStyle w:val="Char4"/>
          <w:rtl/>
        </w:rPr>
        <w:t>ی</w:t>
      </w:r>
      <w:r w:rsidRPr="00906F1B">
        <w:rPr>
          <w:rStyle w:val="Char4"/>
          <w:rtl/>
        </w:rPr>
        <w:t xml:space="preserve"> زم</w:t>
      </w:r>
      <w:r w:rsidR="00755556">
        <w:rPr>
          <w:rStyle w:val="Char4"/>
          <w:rtl/>
        </w:rPr>
        <w:t>ی</w:t>
      </w:r>
      <w:r w:rsidRPr="00906F1B">
        <w:rPr>
          <w:rStyle w:val="Char4"/>
          <w:rtl/>
        </w:rPr>
        <w:t xml:space="preserve">ن </w:t>
      </w:r>
      <w:r w:rsidR="00755556">
        <w:rPr>
          <w:rStyle w:val="Char4"/>
          <w:rtl/>
        </w:rPr>
        <w:t>ک</w:t>
      </w:r>
      <w:r w:rsidRPr="00906F1B">
        <w:rPr>
          <w:rStyle w:val="Char4"/>
          <w:rtl/>
        </w:rPr>
        <w:t>اران را ناسزا گفت و زد، آن گاه خالد</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w:t>
      </w:r>
      <w:r w:rsidR="008B6953">
        <w:rPr>
          <w:rStyle w:val="Char4"/>
          <w:rtl/>
        </w:rPr>
        <w:t>به‌سو</w:t>
      </w:r>
      <w:r w:rsidR="000E63F6">
        <w:rPr>
          <w:rStyle w:val="Char4"/>
          <w:rtl/>
        </w:rPr>
        <w:t>ی</w:t>
      </w:r>
      <w:r w:rsidR="008B6953">
        <w:rPr>
          <w:rStyle w:val="Char4"/>
          <w:rtl/>
        </w:rPr>
        <w:t xml:space="preserve"> </w:t>
      </w:r>
      <w:r w:rsidRPr="00906F1B">
        <w:rPr>
          <w:rStyle w:val="Char4"/>
          <w:rtl/>
        </w:rPr>
        <w:t>و</w:t>
      </w:r>
      <w:r w:rsidR="000E63F6">
        <w:rPr>
          <w:rStyle w:val="Char4"/>
          <w:rtl/>
        </w:rPr>
        <w:t>ی</w:t>
      </w:r>
      <w:r w:rsidRPr="00906F1B">
        <w:rPr>
          <w:rStyle w:val="Char4"/>
          <w:rtl/>
        </w:rPr>
        <w:t xml:space="preserve"> برخاست: و با او گفتگو نمود. گفتند: ام</w:t>
      </w:r>
      <w:r w:rsidR="00755556">
        <w:rPr>
          <w:rStyle w:val="Char4"/>
          <w:rtl/>
        </w:rPr>
        <w:t>ی</w:t>
      </w:r>
      <w:r w:rsidRPr="00906F1B">
        <w:rPr>
          <w:rStyle w:val="Char4"/>
          <w:rtl/>
        </w:rPr>
        <w:t>ر را خشمگ</w:t>
      </w:r>
      <w:r w:rsidR="00755556">
        <w:rPr>
          <w:rStyle w:val="Char4"/>
          <w:rtl/>
        </w:rPr>
        <w:t>ی</w:t>
      </w:r>
      <w:r w:rsidRPr="00906F1B">
        <w:rPr>
          <w:rStyle w:val="Char4"/>
          <w:rtl/>
        </w:rPr>
        <w:t>ن ساخت</w:t>
      </w:r>
      <w:r w:rsidR="000E63F6">
        <w:rPr>
          <w:rStyle w:val="Char4"/>
          <w:rtl/>
        </w:rPr>
        <w:t>ی</w:t>
      </w:r>
      <w:r w:rsidRPr="00906F1B">
        <w:rPr>
          <w:rStyle w:val="Char4"/>
          <w:rtl/>
        </w:rPr>
        <w:t>؟ پاسخ داد: من نم</w:t>
      </w:r>
      <w:r w:rsidR="000E63F6">
        <w:rPr>
          <w:rStyle w:val="Char4"/>
          <w:rtl/>
        </w:rPr>
        <w:t>ی</w:t>
      </w:r>
      <w:r w:rsidRPr="00906F1B">
        <w:rPr>
          <w:rStyle w:val="Char4"/>
          <w:rtl/>
        </w:rPr>
        <w:t>‏خواستم و</w:t>
      </w:r>
      <w:r w:rsidR="000E63F6">
        <w:rPr>
          <w:rStyle w:val="Char4"/>
          <w:rtl/>
        </w:rPr>
        <w:t>ی</w:t>
      </w:r>
      <w:r w:rsidRPr="00906F1B">
        <w:rPr>
          <w:rStyle w:val="Char4"/>
          <w:rtl/>
        </w:rPr>
        <w:t xml:space="preserve"> را خشمگ</w:t>
      </w:r>
      <w:r w:rsidR="00755556">
        <w:rPr>
          <w:rStyle w:val="Char4"/>
          <w:rtl/>
        </w:rPr>
        <w:t>ی</w:t>
      </w:r>
      <w:r w:rsidRPr="00906F1B">
        <w:rPr>
          <w:rStyle w:val="Char4"/>
          <w:rtl/>
        </w:rPr>
        <w:t>ن سازم، ول</w:t>
      </w:r>
      <w:r w:rsidR="000E63F6">
        <w:rPr>
          <w:rStyle w:val="Char4"/>
          <w:rtl/>
        </w:rPr>
        <w:t>ی</w:t>
      </w:r>
      <w:r w:rsidRPr="00906F1B">
        <w:rPr>
          <w:rStyle w:val="Char4"/>
          <w:rtl/>
        </w:rPr>
        <w:t xml:space="preserve"> من از رسول خدا </w:t>
      </w:r>
      <w:r>
        <w:rPr>
          <w:rFonts w:cs="CTraditional Arabic"/>
          <w:sz w:val="28"/>
          <w:szCs w:val="28"/>
          <w:rtl/>
        </w:rPr>
        <w:t>ص</w:t>
      </w:r>
      <w:r w:rsidRPr="00906F1B">
        <w:rPr>
          <w:rStyle w:val="Char4"/>
          <w:rtl/>
        </w:rPr>
        <w:t xml:space="preserve"> شن</w:t>
      </w:r>
      <w:r w:rsidR="00755556">
        <w:rPr>
          <w:rStyle w:val="Char4"/>
          <w:rtl/>
        </w:rPr>
        <w:t>ی</w:t>
      </w:r>
      <w:r w:rsidRPr="00906F1B">
        <w:rPr>
          <w:rStyle w:val="Char4"/>
          <w:rtl/>
        </w:rPr>
        <w:t xml:space="preserve">دم </w:t>
      </w:r>
      <w:r w:rsidR="00755556">
        <w:rPr>
          <w:rStyle w:val="Char4"/>
          <w:rtl/>
        </w:rPr>
        <w:t>ک</w:t>
      </w:r>
      <w:r w:rsidRPr="00906F1B">
        <w:rPr>
          <w:rStyle w:val="Char4"/>
          <w:rtl/>
        </w:rPr>
        <w:t>ه م</w:t>
      </w:r>
      <w:r w:rsidR="000E63F6">
        <w:rPr>
          <w:rStyle w:val="Char4"/>
          <w:rtl/>
        </w:rPr>
        <w:t>ی</w:t>
      </w:r>
      <w:r w:rsidRPr="00906F1B">
        <w:rPr>
          <w:rStyle w:val="Char4"/>
          <w:rtl/>
        </w:rPr>
        <w:t>‏گفت: «شد</w:t>
      </w:r>
      <w:r w:rsidR="00755556">
        <w:rPr>
          <w:rStyle w:val="Char4"/>
          <w:rtl/>
        </w:rPr>
        <w:t>ی</w:t>
      </w:r>
      <w:r w:rsidRPr="00906F1B">
        <w:rPr>
          <w:rStyle w:val="Char4"/>
          <w:rtl/>
        </w:rPr>
        <w:t>دتر</w:t>
      </w:r>
      <w:r w:rsidR="00755556">
        <w:rPr>
          <w:rStyle w:val="Char4"/>
          <w:rtl/>
        </w:rPr>
        <w:t>ی</w:t>
      </w:r>
      <w:r w:rsidRPr="00906F1B">
        <w:rPr>
          <w:rStyle w:val="Char4"/>
          <w:rtl/>
        </w:rPr>
        <w:t>ن عذاب در روز ق</w:t>
      </w:r>
      <w:r w:rsidR="00755556">
        <w:rPr>
          <w:rStyle w:val="Char4"/>
          <w:rtl/>
        </w:rPr>
        <w:t>ی</w:t>
      </w:r>
      <w:r w:rsidRPr="00906F1B">
        <w:rPr>
          <w:rStyle w:val="Char4"/>
          <w:rtl/>
        </w:rPr>
        <w:t>امت نص</w:t>
      </w:r>
      <w:r w:rsidR="00755556">
        <w:rPr>
          <w:rStyle w:val="Char4"/>
          <w:rtl/>
        </w:rPr>
        <w:t>ی</w:t>
      </w:r>
      <w:r w:rsidRPr="00906F1B">
        <w:rPr>
          <w:rStyle w:val="Char4"/>
          <w:rtl/>
        </w:rPr>
        <w:t xml:space="preserve">ب </w:t>
      </w:r>
      <w:r w:rsidR="00755556">
        <w:rPr>
          <w:rStyle w:val="Char4"/>
          <w:rtl/>
        </w:rPr>
        <w:t>ک</w:t>
      </w:r>
      <w:r w:rsidRPr="00906F1B">
        <w:rPr>
          <w:rStyle w:val="Char4"/>
          <w:rtl/>
        </w:rPr>
        <w:t>سان</w:t>
      </w:r>
      <w:r w:rsidR="000E63F6">
        <w:rPr>
          <w:rStyle w:val="Char4"/>
          <w:rtl/>
        </w:rPr>
        <w:t>ی</w:t>
      </w:r>
      <w:r w:rsidRPr="00906F1B">
        <w:rPr>
          <w:rStyle w:val="Char4"/>
          <w:rtl/>
        </w:rPr>
        <w:t xml:space="preserve"> است </w:t>
      </w:r>
      <w:r w:rsidR="00755556">
        <w:rPr>
          <w:rStyle w:val="Char4"/>
          <w:rtl/>
        </w:rPr>
        <w:t>ک</w:t>
      </w:r>
      <w:r w:rsidRPr="00906F1B">
        <w:rPr>
          <w:rStyle w:val="Char4"/>
          <w:rtl/>
        </w:rPr>
        <w:t>ه مردم را در دن</w:t>
      </w:r>
      <w:r w:rsidR="00755556">
        <w:rPr>
          <w:rStyle w:val="Char4"/>
          <w:rtl/>
        </w:rPr>
        <w:t>ی</w:t>
      </w:r>
      <w:r w:rsidRPr="00906F1B">
        <w:rPr>
          <w:rStyle w:val="Char4"/>
          <w:rtl/>
        </w:rPr>
        <w:t>ا به شدت عذاب م</w:t>
      </w:r>
      <w:r w:rsidR="000E63F6">
        <w:rPr>
          <w:rStyle w:val="Char4"/>
          <w:rtl/>
        </w:rPr>
        <w:t>ی</w:t>
      </w:r>
      <w:r w:rsidRPr="00906F1B">
        <w:rPr>
          <w:rStyle w:val="Char4"/>
          <w:rtl/>
        </w:rPr>
        <w:t>‏دهند»</w:t>
      </w:r>
      <w:r w:rsidRPr="00906F1B">
        <w:rPr>
          <w:rStyle w:val="FootnoteReference"/>
          <w:rFonts w:ascii="IRNazli" w:hAnsi="IRNazli" w:cs="IRNazli"/>
          <w:sz w:val="28"/>
          <w:szCs w:val="28"/>
          <w:rtl/>
        </w:rPr>
        <w:footnoteReference w:id="197"/>
      </w:r>
      <w:r w:rsidR="00572242">
        <w:rPr>
          <w:rStyle w:val="Char4"/>
          <w:rFonts w:hint="cs"/>
          <w:rtl/>
        </w:rPr>
        <w:t>.</w:t>
      </w:r>
      <w:r w:rsidRPr="00906F1B">
        <w:rPr>
          <w:rStyle w:val="Char4"/>
          <w:rtl/>
        </w:rPr>
        <w:t xml:space="preserve"> ا</w:t>
      </w:r>
      <w:r w:rsidR="00755556">
        <w:rPr>
          <w:rStyle w:val="Char4"/>
          <w:rtl/>
        </w:rPr>
        <w:t>ی</w:t>
      </w:r>
      <w:r w:rsidRPr="00906F1B">
        <w:rPr>
          <w:rStyle w:val="Char4"/>
          <w:rtl/>
        </w:rPr>
        <w:t>ن را همچن</w:t>
      </w:r>
      <w:r w:rsidR="00755556">
        <w:rPr>
          <w:rStyle w:val="Char4"/>
          <w:rtl/>
        </w:rPr>
        <w:t>ی</w:t>
      </w:r>
      <w:r w:rsidRPr="00906F1B">
        <w:rPr>
          <w:rStyle w:val="Char4"/>
          <w:rtl/>
        </w:rPr>
        <w:t>ن احمد، بخار</w:t>
      </w:r>
      <w:r w:rsidR="000E63F6">
        <w:rPr>
          <w:rStyle w:val="Char4"/>
          <w:rtl/>
        </w:rPr>
        <w:t>ی</w:t>
      </w:r>
      <w:r w:rsidRPr="00906F1B">
        <w:rPr>
          <w:rStyle w:val="Char4"/>
          <w:rtl/>
        </w:rPr>
        <w:t xml:space="preserve"> در تار</w:t>
      </w:r>
      <w:r w:rsidR="00755556">
        <w:rPr>
          <w:rStyle w:val="Char4"/>
          <w:rtl/>
        </w:rPr>
        <w:t>ی</w:t>
      </w:r>
      <w:r w:rsidRPr="00906F1B">
        <w:rPr>
          <w:rStyle w:val="Char4"/>
          <w:rtl/>
        </w:rPr>
        <w:t>خش و طبران</w:t>
      </w:r>
      <w:r w:rsidR="000E63F6">
        <w:rPr>
          <w:rStyle w:val="Char4"/>
          <w:rtl/>
        </w:rPr>
        <w:t>ی</w:t>
      </w:r>
      <w:r w:rsidRPr="00906F1B">
        <w:rPr>
          <w:rStyle w:val="Char4"/>
          <w:rtl/>
        </w:rPr>
        <w:t xml:space="preserve"> روا</w:t>
      </w:r>
      <w:r w:rsidR="00755556">
        <w:rPr>
          <w:rStyle w:val="Char4"/>
          <w:rtl/>
        </w:rPr>
        <w:t>ی</w:t>
      </w:r>
      <w:r w:rsidRPr="00906F1B">
        <w:rPr>
          <w:rStyle w:val="Char4"/>
          <w:rtl/>
        </w:rPr>
        <w:t>ت نموده‏اند، و باورد</w:t>
      </w:r>
      <w:r w:rsidR="000E63F6">
        <w:rPr>
          <w:rStyle w:val="Char4"/>
          <w:rtl/>
        </w:rPr>
        <w:t>ی</w:t>
      </w:r>
      <w:r w:rsidRPr="00906F1B">
        <w:rPr>
          <w:rStyle w:val="Char4"/>
          <w:rtl/>
        </w:rPr>
        <w:t xml:space="preserve"> آن را روا</w:t>
      </w:r>
      <w:r w:rsidR="00755556">
        <w:rPr>
          <w:rStyle w:val="Char4"/>
          <w:rtl/>
        </w:rPr>
        <w:t>ی</w:t>
      </w:r>
      <w:r w:rsidRPr="00906F1B">
        <w:rPr>
          <w:rStyle w:val="Char4"/>
          <w:rtl/>
        </w:rPr>
        <w:t>ت نموده، و افزوده است: و او مردم را در جز</w:t>
      </w:r>
      <w:r w:rsidR="00755556">
        <w:rPr>
          <w:rStyle w:val="Char4"/>
          <w:rtl/>
        </w:rPr>
        <w:t>ی</w:t>
      </w:r>
      <w:r w:rsidRPr="00906F1B">
        <w:rPr>
          <w:rStyle w:val="Char4"/>
          <w:rtl/>
        </w:rPr>
        <w:t>ه تعذ</w:t>
      </w:r>
      <w:r w:rsidR="00755556">
        <w:rPr>
          <w:rStyle w:val="Char4"/>
          <w:rtl/>
        </w:rPr>
        <w:t>ی</w:t>
      </w:r>
      <w:r w:rsidRPr="00906F1B">
        <w:rPr>
          <w:rStyle w:val="Char4"/>
          <w:rtl/>
        </w:rPr>
        <w:t>ب م</w:t>
      </w:r>
      <w:r w:rsidR="000E63F6">
        <w:rPr>
          <w:rStyle w:val="Char4"/>
          <w:rtl/>
        </w:rPr>
        <w:t>ی</w:t>
      </w:r>
      <w:r w:rsidRPr="00906F1B">
        <w:rPr>
          <w:rStyle w:val="Char4"/>
          <w:rtl/>
        </w:rPr>
        <w:t>‏نمود. ا</w:t>
      </w:r>
      <w:r w:rsidR="00755556">
        <w:rPr>
          <w:rStyle w:val="Char4"/>
          <w:rtl/>
        </w:rPr>
        <w:t>ی</w:t>
      </w:r>
      <w:r w:rsidRPr="00906F1B">
        <w:rPr>
          <w:rStyle w:val="Char4"/>
          <w:rtl/>
        </w:rPr>
        <w:t>ن چن</w:t>
      </w:r>
      <w:r w:rsidR="00755556">
        <w:rPr>
          <w:rStyle w:val="Char4"/>
          <w:rtl/>
        </w:rPr>
        <w:t>ی</w:t>
      </w:r>
      <w:r w:rsidRPr="00906F1B">
        <w:rPr>
          <w:rStyle w:val="Char4"/>
          <w:rtl/>
        </w:rPr>
        <w:t>ن در الاصابه (403/1) آمده. ه</w:t>
      </w:r>
      <w:r w:rsidR="00755556">
        <w:rPr>
          <w:rStyle w:val="Char4"/>
          <w:rtl/>
        </w:rPr>
        <w:t>ی</w:t>
      </w:r>
      <w:r w:rsidRPr="00906F1B">
        <w:rPr>
          <w:rStyle w:val="Char4"/>
          <w:rtl/>
        </w:rPr>
        <w:t>ثم</w:t>
      </w:r>
      <w:r w:rsidR="000E63F6">
        <w:rPr>
          <w:rStyle w:val="Char4"/>
          <w:rtl/>
        </w:rPr>
        <w:t>ی</w:t>
      </w:r>
      <w:r w:rsidRPr="00906F1B">
        <w:rPr>
          <w:rStyle w:val="Char4"/>
          <w:rtl/>
        </w:rPr>
        <w:t xml:space="preserve"> (234/5) م</w:t>
      </w:r>
      <w:r w:rsidR="000E63F6">
        <w:rPr>
          <w:rStyle w:val="Char4"/>
          <w:rtl/>
        </w:rPr>
        <w:t>ی</w:t>
      </w:r>
      <w:r w:rsidRPr="00906F1B">
        <w:rPr>
          <w:rStyle w:val="Char4"/>
          <w:rtl/>
        </w:rPr>
        <w:t>‏گو</w:t>
      </w:r>
      <w:r w:rsidR="00755556">
        <w:rPr>
          <w:rStyle w:val="Char4"/>
          <w:rtl/>
        </w:rPr>
        <w:t>ی</w:t>
      </w:r>
      <w:r w:rsidRPr="00906F1B">
        <w:rPr>
          <w:rStyle w:val="Char4"/>
          <w:rtl/>
        </w:rPr>
        <w:t>د: ا</w:t>
      </w:r>
      <w:r w:rsidR="00755556">
        <w:rPr>
          <w:rStyle w:val="Char4"/>
          <w:rtl/>
        </w:rPr>
        <w:t>ی</w:t>
      </w:r>
      <w:r w:rsidRPr="00906F1B">
        <w:rPr>
          <w:rStyle w:val="Char4"/>
          <w:rtl/>
        </w:rPr>
        <w:t>ن را احمد روا</w:t>
      </w:r>
      <w:r w:rsidR="00755556">
        <w:rPr>
          <w:rStyle w:val="Char4"/>
          <w:rtl/>
        </w:rPr>
        <w:t>ی</w:t>
      </w:r>
      <w:r w:rsidRPr="00906F1B">
        <w:rPr>
          <w:rStyle w:val="Char4"/>
          <w:rtl/>
        </w:rPr>
        <w:t>ت نموده، و طبران</w:t>
      </w:r>
      <w:r w:rsidR="000E63F6">
        <w:rPr>
          <w:rStyle w:val="Char4"/>
          <w:rtl/>
        </w:rPr>
        <w:t>ی</w:t>
      </w:r>
      <w:r w:rsidRPr="00906F1B">
        <w:rPr>
          <w:rStyle w:val="Char4"/>
          <w:rtl/>
        </w:rPr>
        <w:t xml:space="preserve"> هم روا</w:t>
      </w:r>
      <w:r w:rsidR="00755556">
        <w:rPr>
          <w:rStyle w:val="Char4"/>
          <w:rtl/>
        </w:rPr>
        <w:t>ی</w:t>
      </w:r>
      <w:r w:rsidRPr="00906F1B">
        <w:rPr>
          <w:rStyle w:val="Char4"/>
          <w:rtl/>
        </w:rPr>
        <w:t xml:space="preserve">ت </w:t>
      </w:r>
      <w:r w:rsidR="00755556">
        <w:rPr>
          <w:rStyle w:val="Char4"/>
          <w:rtl/>
        </w:rPr>
        <w:t>ک</w:t>
      </w:r>
      <w:r w:rsidRPr="00906F1B">
        <w:rPr>
          <w:rStyle w:val="Char4"/>
          <w:rtl/>
        </w:rPr>
        <w:t>رده، و گفته است: به او گفته شد: ام</w:t>
      </w:r>
      <w:r w:rsidR="00755556">
        <w:rPr>
          <w:rStyle w:val="Char4"/>
          <w:rtl/>
        </w:rPr>
        <w:t>ی</w:t>
      </w:r>
      <w:r w:rsidRPr="00906F1B">
        <w:rPr>
          <w:rStyle w:val="Char4"/>
          <w:rtl/>
        </w:rPr>
        <w:t>ر را خشمگ</w:t>
      </w:r>
      <w:r w:rsidR="00755556">
        <w:rPr>
          <w:rStyle w:val="Char4"/>
          <w:rtl/>
        </w:rPr>
        <w:t>ی</w:t>
      </w:r>
      <w:r w:rsidRPr="00906F1B">
        <w:rPr>
          <w:rStyle w:val="Char4"/>
          <w:rtl/>
        </w:rPr>
        <w:t>ن ساخت</w:t>
      </w:r>
      <w:r w:rsidR="000E63F6">
        <w:rPr>
          <w:rStyle w:val="Char4"/>
          <w:rtl/>
        </w:rPr>
        <w:t>ی</w:t>
      </w:r>
      <w:r w:rsidRPr="00906F1B">
        <w:rPr>
          <w:rStyle w:val="Char4"/>
          <w:rtl/>
        </w:rPr>
        <w:t>؟ و افزوده است: برو و راه</w:t>
      </w:r>
      <w:r w:rsidR="00BA1089">
        <w:rPr>
          <w:rStyle w:val="Char4"/>
          <w:rFonts w:hint="cs"/>
          <w:rtl/>
        </w:rPr>
        <w:t>‌</w:t>
      </w:r>
      <w:r w:rsidRPr="00906F1B">
        <w:rPr>
          <w:rStyle w:val="Char4"/>
          <w:rtl/>
        </w:rPr>
        <w:t xml:space="preserve">شان را باز </w:t>
      </w:r>
      <w:r w:rsidR="00755556">
        <w:rPr>
          <w:rStyle w:val="Char4"/>
          <w:rtl/>
        </w:rPr>
        <w:t>ک</w:t>
      </w:r>
      <w:r w:rsidRPr="00906F1B">
        <w:rPr>
          <w:rStyle w:val="Char4"/>
          <w:rtl/>
        </w:rPr>
        <w:t>ن. و رجال و</w:t>
      </w:r>
      <w:r w:rsidR="000E63F6">
        <w:rPr>
          <w:rStyle w:val="Char4"/>
          <w:rtl/>
        </w:rPr>
        <w:t>ی</w:t>
      </w:r>
      <w:r w:rsidRPr="00906F1B">
        <w:rPr>
          <w:rStyle w:val="Char4"/>
          <w:rtl/>
        </w:rPr>
        <w:t>، غ</w:t>
      </w:r>
      <w:r w:rsidR="00755556">
        <w:rPr>
          <w:rStyle w:val="Char4"/>
          <w:rtl/>
        </w:rPr>
        <w:t>ی</w:t>
      </w:r>
      <w:r w:rsidRPr="00906F1B">
        <w:rPr>
          <w:rStyle w:val="Char4"/>
          <w:rtl/>
        </w:rPr>
        <w:t>ر از خالدبن ح</w:t>
      </w:r>
      <w:r w:rsidR="00755556">
        <w:rPr>
          <w:rStyle w:val="Char4"/>
          <w:rtl/>
        </w:rPr>
        <w:t>کی</w:t>
      </w:r>
      <w:r w:rsidRPr="00906F1B">
        <w:rPr>
          <w:rStyle w:val="Char4"/>
          <w:rtl/>
        </w:rPr>
        <w:t xml:space="preserve">م </w:t>
      </w:r>
      <w:r w:rsidR="00755556">
        <w:rPr>
          <w:rStyle w:val="Char4"/>
          <w:rtl/>
        </w:rPr>
        <w:t>ک</w:t>
      </w:r>
      <w:r w:rsidRPr="00906F1B">
        <w:rPr>
          <w:rStyle w:val="Char4"/>
          <w:rtl/>
        </w:rPr>
        <w:t>ه ثقه است، رجال صح</w:t>
      </w:r>
      <w:r w:rsidR="00755556">
        <w:rPr>
          <w:rStyle w:val="Char4"/>
          <w:rtl/>
        </w:rPr>
        <w:t>ی</w:t>
      </w:r>
      <w:r w:rsidRPr="00906F1B">
        <w:rPr>
          <w:rStyle w:val="Char4"/>
          <w:rtl/>
        </w:rPr>
        <w:t>ح‏اند.</w:t>
      </w:r>
    </w:p>
    <w:p w:rsidR="00BD3D1B" w:rsidRPr="00A05C4D" w:rsidRDefault="00BD3D1B" w:rsidP="0082669A">
      <w:pPr>
        <w:pStyle w:val="a5"/>
        <w:rPr>
          <w:rtl/>
        </w:rPr>
      </w:pPr>
      <w:bookmarkStart w:id="119" w:name="_Toc441683630"/>
      <w:r w:rsidRPr="00A05C4D">
        <w:rPr>
          <w:rtl/>
        </w:rPr>
        <w:t>روايت حسن در اين باره</w:t>
      </w:r>
      <w:bookmarkEnd w:id="119"/>
    </w:p>
    <w:p w:rsidR="00BD3D1B" w:rsidRPr="00906F1B" w:rsidRDefault="00BD3D1B" w:rsidP="001C13E0">
      <w:pPr>
        <w:pStyle w:val="PlainText"/>
        <w:ind w:firstLine="284"/>
        <w:jc w:val="both"/>
        <w:rPr>
          <w:rStyle w:val="Char4"/>
          <w:rtl/>
        </w:rPr>
      </w:pPr>
      <w:r w:rsidRPr="00906F1B">
        <w:rPr>
          <w:rStyle w:val="Char4"/>
          <w:rtl/>
        </w:rPr>
        <w:t>و حا</w:t>
      </w:r>
      <w:r w:rsidR="00755556">
        <w:rPr>
          <w:rStyle w:val="Char4"/>
          <w:rtl/>
        </w:rPr>
        <w:t>ک</w:t>
      </w:r>
      <w:r w:rsidRPr="00906F1B">
        <w:rPr>
          <w:rStyle w:val="Char4"/>
          <w:rtl/>
        </w:rPr>
        <w:t>م (442/3) از حسن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ز</w:t>
      </w:r>
      <w:r w:rsidR="00755556">
        <w:rPr>
          <w:rStyle w:val="Char4"/>
          <w:rtl/>
        </w:rPr>
        <w:t>ی</w:t>
      </w:r>
      <w:r w:rsidRPr="00906F1B">
        <w:rPr>
          <w:rStyle w:val="Char4"/>
          <w:rtl/>
        </w:rPr>
        <w:t>اد ح</w:t>
      </w:r>
      <w:r w:rsidR="00755556">
        <w:rPr>
          <w:rStyle w:val="Char4"/>
          <w:rtl/>
        </w:rPr>
        <w:t>ک</w:t>
      </w:r>
      <w:r w:rsidRPr="00906F1B">
        <w:rPr>
          <w:rStyle w:val="Char4"/>
          <w:rtl/>
        </w:rPr>
        <w:t>م بن عمرو غفار</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بر خراسان فرستاد</w:t>
      </w:r>
      <w:r w:rsidRPr="00906F1B">
        <w:rPr>
          <w:rStyle w:val="FootnoteReference"/>
          <w:rFonts w:ascii="IRNazli" w:hAnsi="IRNazli" w:cs="IRNazli"/>
          <w:sz w:val="28"/>
          <w:szCs w:val="28"/>
          <w:rtl/>
        </w:rPr>
        <w:footnoteReference w:id="198"/>
      </w:r>
      <w:r w:rsidR="00572242">
        <w:rPr>
          <w:rStyle w:val="Char4"/>
          <w:rFonts w:hint="cs"/>
          <w:rtl/>
        </w:rPr>
        <w:t>،</w:t>
      </w:r>
      <w:r w:rsidRPr="00906F1B">
        <w:rPr>
          <w:rStyle w:val="Char4"/>
          <w:rtl/>
        </w:rPr>
        <w:t xml:space="preserve"> و آنها غن</w:t>
      </w:r>
      <w:r w:rsidR="00755556">
        <w:rPr>
          <w:rStyle w:val="Char4"/>
          <w:rtl/>
        </w:rPr>
        <w:t>ی</w:t>
      </w:r>
      <w:r w:rsidRPr="00906F1B">
        <w:rPr>
          <w:rStyle w:val="Char4"/>
          <w:rtl/>
        </w:rPr>
        <w:t>مت‏ها</w:t>
      </w:r>
      <w:r w:rsidR="000E63F6">
        <w:rPr>
          <w:rStyle w:val="Char4"/>
          <w:rtl/>
        </w:rPr>
        <w:t>ی</w:t>
      </w:r>
      <w:r w:rsidRPr="00906F1B">
        <w:rPr>
          <w:rStyle w:val="Char4"/>
          <w:rtl/>
        </w:rPr>
        <w:t xml:space="preserve"> ز</w:t>
      </w:r>
      <w:r w:rsidR="00755556">
        <w:rPr>
          <w:rStyle w:val="Char4"/>
          <w:rtl/>
        </w:rPr>
        <w:t>ی</w:t>
      </w:r>
      <w:r w:rsidRPr="00906F1B">
        <w:rPr>
          <w:rStyle w:val="Char4"/>
          <w:rtl/>
        </w:rPr>
        <w:t>اد</w:t>
      </w:r>
      <w:r w:rsidR="000E63F6">
        <w:rPr>
          <w:rStyle w:val="Char4"/>
          <w:rtl/>
        </w:rPr>
        <w:t>ی</w:t>
      </w:r>
      <w:r w:rsidRPr="00906F1B">
        <w:rPr>
          <w:rStyle w:val="Char4"/>
          <w:rtl/>
        </w:rPr>
        <w:t xml:space="preserve"> را به دست آوردند، ز</w:t>
      </w:r>
      <w:r w:rsidR="00755556">
        <w:rPr>
          <w:rStyle w:val="Char4"/>
          <w:rtl/>
        </w:rPr>
        <w:t>ی</w:t>
      </w:r>
      <w:r w:rsidRPr="00906F1B">
        <w:rPr>
          <w:rStyle w:val="Char4"/>
          <w:rtl/>
        </w:rPr>
        <w:t>اد برا</w:t>
      </w:r>
      <w:r w:rsidR="00755556">
        <w:rPr>
          <w:rStyle w:val="Char4"/>
          <w:rtl/>
        </w:rPr>
        <w:t>ی</w:t>
      </w:r>
      <w:r w:rsidRPr="00906F1B">
        <w:rPr>
          <w:rStyle w:val="Char4"/>
          <w:rtl/>
        </w:rPr>
        <w:t>ش نوشت: اما بعد، ام</w:t>
      </w:r>
      <w:r w:rsidR="00755556">
        <w:rPr>
          <w:rStyle w:val="Char4"/>
          <w:rtl/>
        </w:rPr>
        <w:t>ی</w:t>
      </w:r>
      <w:r w:rsidRPr="00906F1B">
        <w:rPr>
          <w:rStyle w:val="Char4"/>
          <w:rtl/>
        </w:rPr>
        <w:t>رالمؤمن</w:t>
      </w:r>
      <w:r w:rsidR="00755556">
        <w:rPr>
          <w:rStyle w:val="Char4"/>
          <w:rtl/>
        </w:rPr>
        <w:t>ی</w:t>
      </w:r>
      <w:r w:rsidRPr="00906F1B">
        <w:rPr>
          <w:rStyle w:val="Char4"/>
          <w:rtl/>
        </w:rPr>
        <w:t xml:space="preserve">ن نوشته است </w:t>
      </w:r>
      <w:r w:rsidR="00755556">
        <w:rPr>
          <w:rStyle w:val="Char4"/>
          <w:rtl/>
        </w:rPr>
        <w:t>ک</w:t>
      </w:r>
      <w:r w:rsidRPr="00906F1B">
        <w:rPr>
          <w:rStyle w:val="Char4"/>
          <w:rtl/>
        </w:rPr>
        <w:t>ه سف</w:t>
      </w:r>
      <w:r w:rsidR="00755556">
        <w:rPr>
          <w:rStyle w:val="Char4"/>
          <w:rtl/>
        </w:rPr>
        <w:t>ی</w:t>
      </w:r>
      <w:r w:rsidRPr="00906F1B">
        <w:rPr>
          <w:rStyle w:val="Char4"/>
          <w:rtl/>
        </w:rPr>
        <w:t>د و زرد</w:t>
      </w:r>
      <w:r w:rsidRPr="00906F1B">
        <w:rPr>
          <w:rStyle w:val="FootnoteReference"/>
          <w:rFonts w:ascii="IRNazli" w:hAnsi="IRNazli" w:cs="IRNazli"/>
          <w:sz w:val="28"/>
          <w:szCs w:val="28"/>
          <w:rtl/>
        </w:rPr>
        <w:footnoteReference w:id="199"/>
      </w:r>
      <w:r w:rsidRPr="00906F1B">
        <w:rPr>
          <w:rStyle w:val="Char4"/>
          <w:rtl/>
        </w:rPr>
        <w:t xml:space="preserve"> برا</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نگه داشته شود، و در م</w:t>
      </w:r>
      <w:r w:rsidR="00755556">
        <w:rPr>
          <w:rStyle w:val="Char4"/>
          <w:rtl/>
        </w:rPr>
        <w:t>ی</w:t>
      </w:r>
      <w:r w:rsidRPr="00906F1B">
        <w:rPr>
          <w:rStyle w:val="Char4"/>
          <w:rtl/>
        </w:rPr>
        <w:t>ان مسلمانان طلا و نقره را تقس</w:t>
      </w:r>
      <w:r w:rsidR="00755556">
        <w:rPr>
          <w:rStyle w:val="Char4"/>
          <w:rtl/>
        </w:rPr>
        <w:t>ی</w:t>
      </w:r>
      <w:r w:rsidRPr="00906F1B">
        <w:rPr>
          <w:rStyle w:val="Char4"/>
          <w:rtl/>
        </w:rPr>
        <w:t>م ن</w:t>
      </w:r>
      <w:r w:rsidR="00755556">
        <w:rPr>
          <w:rStyle w:val="Char4"/>
          <w:rtl/>
        </w:rPr>
        <w:t>ک</w:t>
      </w:r>
      <w:r w:rsidRPr="00906F1B">
        <w:rPr>
          <w:rStyle w:val="Char4"/>
          <w:rtl/>
        </w:rPr>
        <w:t>ن. ح</w:t>
      </w:r>
      <w:r w:rsidR="00755556">
        <w:rPr>
          <w:rStyle w:val="Char4"/>
          <w:rtl/>
        </w:rPr>
        <w:t>ک</w:t>
      </w:r>
      <w:r w:rsidRPr="00906F1B">
        <w:rPr>
          <w:rStyle w:val="Char4"/>
          <w:rtl/>
        </w:rPr>
        <w:t>م برا</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نوشت: اما بعد: تو در نوشته خود از نامه ام</w:t>
      </w:r>
      <w:r w:rsidR="00755556">
        <w:rPr>
          <w:rStyle w:val="Char4"/>
          <w:rtl/>
        </w:rPr>
        <w:t>ی</w:t>
      </w:r>
      <w:r w:rsidRPr="00906F1B">
        <w:rPr>
          <w:rStyle w:val="Char4"/>
          <w:rtl/>
        </w:rPr>
        <w:t>رالمؤمن</w:t>
      </w:r>
      <w:r w:rsidR="00755556">
        <w:rPr>
          <w:rStyle w:val="Char4"/>
          <w:rtl/>
        </w:rPr>
        <w:t>ی</w:t>
      </w:r>
      <w:r w:rsidRPr="00906F1B">
        <w:rPr>
          <w:rStyle w:val="Char4"/>
          <w:rtl/>
        </w:rPr>
        <w:t>ن نام برده‏ا</w:t>
      </w:r>
      <w:r w:rsidR="000E63F6">
        <w:rPr>
          <w:rStyle w:val="Char4"/>
          <w:rtl/>
        </w:rPr>
        <w:t>ی</w:t>
      </w:r>
      <w:r w:rsidRPr="00906F1B">
        <w:rPr>
          <w:rStyle w:val="Char4"/>
          <w:rtl/>
        </w:rPr>
        <w:t xml:space="preserve"> ول</w:t>
      </w:r>
      <w:r w:rsidR="000E63F6">
        <w:rPr>
          <w:rStyle w:val="Char4"/>
          <w:rtl/>
        </w:rPr>
        <w:t>ی</w:t>
      </w:r>
      <w:r w:rsidRPr="00906F1B">
        <w:rPr>
          <w:rStyle w:val="Char4"/>
          <w:rtl/>
        </w:rPr>
        <w:t xml:space="preserve"> من </w:t>
      </w:r>
      <w:r w:rsidR="00755556">
        <w:rPr>
          <w:rStyle w:val="Char4"/>
          <w:rtl/>
        </w:rPr>
        <w:t>ک</w:t>
      </w:r>
      <w:r w:rsidRPr="00906F1B">
        <w:rPr>
          <w:rStyle w:val="Char4"/>
          <w:rtl/>
        </w:rPr>
        <w:t>تاب خدا را قبل از نامه ام</w:t>
      </w:r>
      <w:r w:rsidR="00755556">
        <w:rPr>
          <w:rStyle w:val="Char4"/>
          <w:rtl/>
        </w:rPr>
        <w:t>ی</w:t>
      </w:r>
      <w:r w:rsidRPr="00906F1B">
        <w:rPr>
          <w:rStyle w:val="Char4"/>
          <w:rtl/>
        </w:rPr>
        <w:t>رالمؤمن</w:t>
      </w:r>
      <w:r w:rsidR="00755556">
        <w:rPr>
          <w:rStyle w:val="Char4"/>
          <w:rtl/>
        </w:rPr>
        <w:t>ی</w:t>
      </w:r>
      <w:r w:rsidRPr="00906F1B">
        <w:rPr>
          <w:rStyle w:val="Char4"/>
          <w:rtl/>
        </w:rPr>
        <w:t xml:space="preserve">ن </w:t>
      </w:r>
      <w:r w:rsidR="00755556">
        <w:rPr>
          <w:rStyle w:val="Char4"/>
          <w:rtl/>
        </w:rPr>
        <w:t>ی</w:t>
      </w:r>
      <w:r w:rsidRPr="00906F1B">
        <w:rPr>
          <w:rStyle w:val="Char4"/>
          <w:rtl/>
        </w:rPr>
        <w:t xml:space="preserve">افتم، و من به خدا سوگند </w:t>
      </w:r>
      <w:r w:rsidR="00755556">
        <w:rPr>
          <w:rStyle w:val="Char4"/>
          <w:rtl/>
        </w:rPr>
        <w:t>ی</w:t>
      </w:r>
      <w:r w:rsidRPr="00906F1B">
        <w:rPr>
          <w:rStyle w:val="Char4"/>
          <w:rtl/>
        </w:rPr>
        <w:t>اد م</w:t>
      </w:r>
      <w:r w:rsidR="000E63F6">
        <w:rPr>
          <w:rStyle w:val="Char4"/>
          <w:rtl/>
        </w:rPr>
        <w:t>ی</w:t>
      </w:r>
      <w:r w:rsidRPr="00906F1B">
        <w:rPr>
          <w:rStyle w:val="Char4"/>
          <w:rtl/>
        </w:rPr>
        <w:t>‏</w:t>
      </w:r>
      <w:r w:rsidR="00755556">
        <w:rPr>
          <w:rStyle w:val="Char4"/>
          <w:rtl/>
        </w:rPr>
        <w:t>ک</w:t>
      </w:r>
      <w:r w:rsidRPr="00906F1B">
        <w:rPr>
          <w:rStyle w:val="Char4"/>
          <w:rtl/>
        </w:rPr>
        <w:t xml:space="preserve">نم، </w:t>
      </w:r>
      <w:r w:rsidR="00755556">
        <w:rPr>
          <w:rStyle w:val="Char4"/>
          <w:rtl/>
        </w:rPr>
        <w:t>ک</w:t>
      </w:r>
      <w:r w:rsidRPr="00906F1B">
        <w:rPr>
          <w:rStyle w:val="Char4"/>
          <w:rtl/>
        </w:rPr>
        <w:t>ه اگر آسمان‏ها و زم</w:t>
      </w:r>
      <w:r w:rsidR="00755556">
        <w:rPr>
          <w:rStyle w:val="Char4"/>
          <w:rtl/>
        </w:rPr>
        <w:t>ی</w:t>
      </w:r>
      <w:r w:rsidRPr="00906F1B">
        <w:rPr>
          <w:rStyle w:val="Char4"/>
          <w:rtl/>
        </w:rPr>
        <w:t>ن بر بنده‏ا</w:t>
      </w:r>
      <w:r w:rsidR="000E63F6">
        <w:rPr>
          <w:rStyle w:val="Char4"/>
          <w:rtl/>
        </w:rPr>
        <w:t>ی</w:t>
      </w:r>
      <w:r w:rsidRPr="00906F1B">
        <w:rPr>
          <w:rStyle w:val="Char4"/>
          <w:rtl/>
        </w:rPr>
        <w:t xml:space="preserve"> بسته باشند، و از خداوند بترسد، حتماً برا</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از ب</w:t>
      </w:r>
      <w:r w:rsidR="00755556">
        <w:rPr>
          <w:rStyle w:val="Char4"/>
          <w:rtl/>
        </w:rPr>
        <w:t>ی</w:t>
      </w:r>
      <w:r w:rsidRPr="00906F1B">
        <w:rPr>
          <w:rStyle w:val="Char4"/>
          <w:rtl/>
        </w:rPr>
        <w:t>ن آنها مخرج</w:t>
      </w:r>
      <w:r w:rsidR="000E63F6">
        <w:rPr>
          <w:rStyle w:val="Char4"/>
          <w:rtl/>
        </w:rPr>
        <w:t>ی</w:t>
      </w:r>
      <w:r w:rsidRPr="00906F1B">
        <w:rPr>
          <w:rStyle w:val="Char4"/>
          <w:rtl/>
        </w:rPr>
        <w:t xml:space="preserve"> خواهد گردان</w:t>
      </w:r>
      <w:r w:rsidR="00755556">
        <w:rPr>
          <w:rStyle w:val="Char4"/>
          <w:rtl/>
        </w:rPr>
        <w:t>ی</w:t>
      </w:r>
      <w:r w:rsidRPr="00906F1B">
        <w:rPr>
          <w:rStyle w:val="Char4"/>
          <w:rtl/>
        </w:rPr>
        <w:t>د. والسلام! و ح</w:t>
      </w:r>
      <w:r w:rsidR="00755556">
        <w:rPr>
          <w:rStyle w:val="Char4"/>
          <w:rtl/>
        </w:rPr>
        <w:t>ک</w:t>
      </w:r>
      <w:r w:rsidRPr="00906F1B">
        <w:rPr>
          <w:rStyle w:val="Char4"/>
          <w:rtl/>
        </w:rPr>
        <w:t>م مناد</w:t>
      </w:r>
      <w:r w:rsidR="00755556">
        <w:rPr>
          <w:rStyle w:val="Char4"/>
          <w:rtl/>
        </w:rPr>
        <w:t>ی</w:t>
      </w:r>
      <w:r w:rsidR="000E63F6">
        <w:rPr>
          <w:rStyle w:val="Char4"/>
          <w:rtl/>
        </w:rPr>
        <w:t>ی</w:t>
      </w:r>
      <w:r w:rsidRPr="00906F1B">
        <w:rPr>
          <w:rStyle w:val="Char4"/>
          <w:rtl/>
        </w:rPr>
        <w:t xml:space="preserve"> را امر نمود، و او صدا </w:t>
      </w:r>
      <w:r w:rsidR="00755556">
        <w:rPr>
          <w:rStyle w:val="Char4"/>
          <w:rtl/>
        </w:rPr>
        <w:t>ک</w:t>
      </w:r>
      <w:r w:rsidRPr="00906F1B">
        <w:rPr>
          <w:rStyle w:val="Char4"/>
          <w:rtl/>
        </w:rPr>
        <w:t xml:space="preserve">رد </w:t>
      </w:r>
      <w:r w:rsidR="00755556">
        <w:rPr>
          <w:rStyle w:val="Char4"/>
          <w:rtl/>
        </w:rPr>
        <w:t>ک</w:t>
      </w:r>
      <w:r w:rsidRPr="00906F1B">
        <w:rPr>
          <w:rStyle w:val="Char4"/>
          <w:rtl/>
        </w:rPr>
        <w:t>ه صبحگاهان به طرف غن</w:t>
      </w:r>
      <w:r w:rsidR="00755556">
        <w:rPr>
          <w:rStyle w:val="Char4"/>
          <w:rtl/>
        </w:rPr>
        <w:t>ی</w:t>
      </w:r>
      <w:r w:rsidRPr="00906F1B">
        <w:rPr>
          <w:rStyle w:val="Char4"/>
          <w:rtl/>
        </w:rPr>
        <w:t xml:space="preserve">مت </w:t>
      </w:r>
      <w:r w:rsidRPr="007257A2">
        <w:rPr>
          <w:rStyle w:val="Char4"/>
          <w:spacing w:val="-4"/>
          <w:rtl/>
        </w:rPr>
        <w:t>خود برو</w:t>
      </w:r>
      <w:r w:rsidR="00755556" w:rsidRPr="007257A2">
        <w:rPr>
          <w:rStyle w:val="Char4"/>
          <w:spacing w:val="-4"/>
          <w:rtl/>
        </w:rPr>
        <w:t>ی</w:t>
      </w:r>
      <w:r w:rsidRPr="007257A2">
        <w:rPr>
          <w:rStyle w:val="Char4"/>
          <w:spacing w:val="-4"/>
          <w:rtl/>
        </w:rPr>
        <w:t>د، و آن را در م</w:t>
      </w:r>
      <w:r w:rsidR="00755556" w:rsidRPr="007257A2">
        <w:rPr>
          <w:rStyle w:val="Char4"/>
          <w:spacing w:val="-4"/>
          <w:rtl/>
        </w:rPr>
        <w:t>ی</w:t>
      </w:r>
      <w:r w:rsidRPr="007257A2">
        <w:rPr>
          <w:rStyle w:val="Char4"/>
          <w:spacing w:val="-4"/>
          <w:rtl/>
        </w:rPr>
        <w:t>ان ا</w:t>
      </w:r>
      <w:r w:rsidR="00755556" w:rsidRPr="007257A2">
        <w:rPr>
          <w:rStyle w:val="Char4"/>
          <w:spacing w:val="-4"/>
          <w:rtl/>
        </w:rPr>
        <w:t>ی</w:t>
      </w:r>
      <w:r w:rsidRPr="007257A2">
        <w:rPr>
          <w:rStyle w:val="Char4"/>
          <w:spacing w:val="-4"/>
          <w:rtl/>
        </w:rPr>
        <w:t>شان تقس</w:t>
      </w:r>
      <w:r w:rsidR="00755556" w:rsidRPr="007257A2">
        <w:rPr>
          <w:rStyle w:val="Char4"/>
          <w:spacing w:val="-4"/>
          <w:rtl/>
        </w:rPr>
        <w:t>ی</w:t>
      </w:r>
      <w:r w:rsidRPr="007257A2">
        <w:rPr>
          <w:rStyle w:val="Char4"/>
          <w:spacing w:val="-4"/>
          <w:rtl/>
        </w:rPr>
        <w:t>م نمود، و وقت</w:t>
      </w:r>
      <w:r w:rsidR="000E63F6">
        <w:rPr>
          <w:rStyle w:val="Char4"/>
          <w:spacing w:val="-4"/>
          <w:rtl/>
        </w:rPr>
        <w:t>ی</w:t>
      </w:r>
      <w:r w:rsidRPr="007257A2">
        <w:rPr>
          <w:rStyle w:val="Char4"/>
          <w:spacing w:val="-4"/>
          <w:rtl/>
        </w:rPr>
        <w:t xml:space="preserve"> </w:t>
      </w:r>
      <w:r w:rsidR="00755556" w:rsidRPr="007257A2">
        <w:rPr>
          <w:rStyle w:val="Char4"/>
          <w:spacing w:val="-4"/>
          <w:rtl/>
        </w:rPr>
        <w:t>ک</w:t>
      </w:r>
      <w:r w:rsidRPr="007257A2">
        <w:rPr>
          <w:rStyle w:val="Char4"/>
          <w:spacing w:val="-4"/>
          <w:rtl/>
        </w:rPr>
        <w:t>ه ح</w:t>
      </w:r>
      <w:r w:rsidR="00755556" w:rsidRPr="007257A2">
        <w:rPr>
          <w:rStyle w:val="Char4"/>
          <w:spacing w:val="-4"/>
          <w:rtl/>
        </w:rPr>
        <w:t>ک</w:t>
      </w:r>
      <w:r w:rsidRPr="007257A2">
        <w:rPr>
          <w:rStyle w:val="Char4"/>
          <w:spacing w:val="-4"/>
          <w:rtl/>
        </w:rPr>
        <w:t>م در تقس</w:t>
      </w:r>
      <w:r w:rsidR="00755556" w:rsidRPr="007257A2">
        <w:rPr>
          <w:rStyle w:val="Char4"/>
          <w:spacing w:val="-4"/>
          <w:rtl/>
        </w:rPr>
        <w:t>ی</w:t>
      </w:r>
      <w:r w:rsidRPr="007257A2">
        <w:rPr>
          <w:rStyle w:val="Char4"/>
          <w:spacing w:val="-4"/>
          <w:rtl/>
        </w:rPr>
        <w:t>م غن</w:t>
      </w:r>
      <w:r w:rsidR="00755556" w:rsidRPr="007257A2">
        <w:rPr>
          <w:rStyle w:val="Char4"/>
          <w:spacing w:val="-4"/>
          <w:rtl/>
        </w:rPr>
        <w:t>ی</w:t>
      </w:r>
      <w:r w:rsidRPr="007257A2">
        <w:rPr>
          <w:rStyle w:val="Char4"/>
          <w:spacing w:val="-4"/>
          <w:rtl/>
        </w:rPr>
        <w:t>مت ا</w:t>
      </w:r>
      <w:r w:rsidR="00755556" w:rsidRPr="007257A2">
        <w:rPr>
          <w:rStyle w:val="Char4"/>
          <w:spacing w:val="-4"/>
          <w:rtl/>
        </w:rPr>
        <w:t>ی</w:t>
      </w:r>
      <w:r w:rsidRPr="007257A2">
        <w:rPr>
          <w:rStyle w:val="Char4"/>
          <w:spacing w:val="-4"/>
          <w:rtl/>
        </w:rPr>
        <w:t>ن عمل را انجام داد، معاو</w:t>
      </w:r>
      <w:r w:rsidR="00755556" w:rsidRPr="007257A2">
        <w:rPr>
          <w:rStyle w:val="Char4"/>
          <w:spacing w:val="-4"/>
          <w:rtl/>
        </w:rPr>
        <w:t>ی</w:t>
      </w:r>
      <w:r w:rsidRPr="007257A2">
        <w:rPr>
          <w:rStyle w:val="Char4"/>
          <w:spacing w:val="-4"/>
          <w:rtl/>
        </w:rPr>
        <w:t>ه</w:t>
      </w:r>
      <w:r w:rsidR="00130DB0" w:rsidRPr="007257A2">
        <w:rPr>
          <w:rStyle w:val="Char4"/>
          <w:spacing w:val="-4"/>
          <w:rtl/>
        </w:rPr>
        <w:t xml:space="preserve"> </w:t>
      </w:r>
      <w:r w:rsidR="00130DB0" w:rsidRPr="007257A2">
        <w:rPr>
          <w:rStyle w:val="Char4"/>
          <w:rFonts w:ascii="CTraditional Arabic" w:hAnsi="CTraditional Arabic" w:cs="CTraditional Arabic"/>
          <w:spacing w:val="-4"/>
          <w:rtl/>
        </w:rPr>
        <w:t>س</w:t>
      </w:r>
      <w:r w:rsidRPr="007257A2">
        <w:rPr>
          <w:rStyle w:val="Char4"/>
          <w:spacing w:val="-4"/>
          <w:rtl/>
        </w:rPr>
        <w:t xml:space="preserve"> </w:t>
      </w:r>
      <w:r w:rsidR="00755556" w:rsidRPr="007257A2">
        <w:rPr>
          <w:rStyle w:val="Char4"/>
          <w:spacing w:val="-4"/>
          <w:rtl/>
        </w:rPr>
        <w:t>ک</w:t>
      </w:r>
      <w:r w:rsidRPr="007257A2">
        <w:rPr>
          <w:rStyle w:val="Char4"/>
          <w:spacing w:val="-4"/>
          <w:rtl/>
        </w:rPr>
        <w:t>س</w:t>
      </w:r>
      <w:r w:rsidR="000E63F6">
        <w:rPr>
          <w:rStyle w:val="Char4"/>
          <w:spacing w:val="-4"/>
          <w:rtl/>
        </w:rPr>
        <w:t>ی</w:t>
      </w:r>
      <w:r w:rsidRPr="007257A2">
        <w:rPr>
          <w:rStyle w:val="Char4"/>
          <w:spacing w:val="-4"/>
          <w:rtl/>
        </w:rPr>
        <w:t xml:space="preserve"> را به طرف و</w:t>
      </w:r>
      <w:r w:rsidR="000E63F6">
        <w:rPr>
          <w:rStyle w:val="Char4"/>
          <w:spacing w:val="-4"/>
          <w:rtl/>
        </w:rPr>
        <w:t>ی</w:t>
      </w:r>
      <w:r w:rsidRPr="007257A2">
        <w:rPr>
          <w:rStyle w:val="Char4"/>
          <w:spacing w:val="-4"/>
          <w:rtl/>
        </w:rPr>
        <w:t xml:space="preserve"> فرستاد و او را در بند انداخت و حبسش نمود، و او دربند و</w:t>
      </w:r>
      <w:r w:rsidR="000E63F6">
        <w:rPr>
          <w:rStyle w:val="Char4"/>
          <w:spacing w:val="-4"/>
          <w:rtl/>
        </w:rPr>
        <w:t>ی</w:t>
      </w:r>
      <w:r w:rsidRPr="007257A2">
        <w:rPr>
          <w:rStyle w:val="Char4"/>
          <w:spacing w:val="-4"/>
          <w:rtl/>
        </w:rPr>
        <w:t xml:space="preserve"> درگذشت و در همان جا دفن گرد</w:t>
      </w:r>
      <w:r w:rsidR="00755556" w:rsidRPr="007257A2">
        <w:rPr>
          <w:rStyle w:val="Char4"/>
          <w:spacing w:val="-4"/>
          <w:rtl/>
        </w:rPr>
        <w:t>ی</w:t>
      </w:r>
      <w:r w:rsidRPr="007257A2">
        <w:rPr>
          <w:rStyle w:val="Char4"/>
          <w:spacing w:val="-4"/>
          <w:rtl/>
        </w:rPr>
        <w:t xml:space="preserve">د، و گفت: من دعوا </w:t>
      </w:r>
      <w:r w:rsidR="00755556" w:rsidRPr="007257A2">
        <w:rPr>
          <w:rStyle w:val="Char4"/>
          <w:spacing w:val="-4"/>
          <w:rtl/>
        </w:rPr>
        <w:t>ک</w:t>
      </w:r>
      <w:r w:rsidRPr="007257A2">
        <w:rPr>
          <w:rStyle w:val="Char4"/>
          <w:spacing w:val="-4"/>
          <w:rtl/>
        </w:rPr>
        <w:t>ننده ام</w:t>
      </w:r>
      <w:r w:rsidRPr="007257A2">
        <w:rPr>
          <w:rStyle w:val="FootnoteReference"/>
          <w:rFonts w:ascii="IRNazli" w:hAnsi="IRNazli" w:cs="IRNazli"/>
          <w:spacing w:val="-4"/>
          <w:sz w:val="28"/>
          <w:szCs w:val="28"/>
          <w:rtl/>
        </w:rPr>
        <w:footnoteReference w:id="200"/>
      </w:r>
      <w:r w:rsidR="00572242" w:rsidRPr="007257A2">
        <w:rPr>
          <w:rStyle w:val="Char4"/>
          <w:rFonts w:hint="cs"/>
          <w:spacing w:val="-4"/>
          <w:rtl/>
        </w:rPr>
        <w:t>.</w:t>
      </w:r>
    </w:p>
    <w:p w:rsidR="00BD3D1B" w:rsidRPr="00906F1B" w:rsidRDefault="00BD3D1B" w:rsidP="007F6AF9">
      <w:pPr>
        <w:pStyle w:val="PlainText"/>
        <w:ind w:firstLine="284"/>
        <w:jc w:val="both"/>
        <w:rPr>
          <w:rStyle w:val="Char4"/>
          <w:rtl/>
        </w:rPr>
      </w:pPr>
      <w:r w:rsidRPr="00906F1B">
        <w:rPr>
          <w:rStyle w:val="Char4"/>
          <w:rtl/>
        </w:rPr>
        <w:t>و ابن عبدالبرا</w:t>
      </w:r>
      <w:r w:rsidR="00755556">
        <w:rPr>
          <w:rStyle w:val="Char4"/>
          <w:rtl/>
        </w:rPr>
        <w:t>ی</w:t>
      </w:r>
      <w:r w:rsidRPr="00906F1B">
        <w:rPr>
          <w:rStyle w:val="Char4"/>
          <w:rtl/>
        </w:rPr>
        <w:t>ن را در الاست</w:t>
      </w:r>
      <w:r w:rsidR="00755556">
        <w:rPr>
          <w:rStyle w:val="Char4"/>
          <w:rtl/>
        </w:rPr>
        <w:t>ی</w:t>
      </w:r>
      <w:r w:rsidRPr="00906F1B">
        <w:rPr>
          <w:rStyle w:val="Char4"/>
          <w:rtl/>
        </w:rPr>
        <w:t>عاب (316/1) روا</w:t>
      </w:r>
      <w:r w:rsidR="00755556">
        <w:rPr>
          <w:rStyle w:val="Char4"/>
          <w:rtl/>
        </w:rPr>
        <w:t>ی</w:t>
      </w:r>
      <w:r w:rsidRPr="00906F1B">
        <w:rPr>
          <w:rStyle w:val="Char4"/>
          <w:rtl/>
        </w:rPr>
        <w:t>ت نموده... و مانند آن را متذ</w:t>
      </w:r>
      <w:r w:rsidR="00755556">
        <w:rPr>
          <w:rStyle w:val="Char4"/>
          <w:rtl/>
        </w:rPr>
        <w:t>ک</w:t>
      </w:r>
      <w:r w:rsidRPr="00906F1B">
        <w:rPr>
          <w:rStyle w:val="Char4"/>
          <w:rtl/>
        </w:rPr>
        <w:t>ر شده، جز ا</w:t>
      </w:r>
      <w:r w:rsidR="00755556">
        <w:rPr>
          <w:rStyle w:val="Char4"/>
          <w:rtl/>
        </w:rPr>
        <w:t>ی</w:t>
      </w:r>
      <w:r w:rsidRPr="00906F1B">
        <w:rPr>
          <w:rStyle w:val="Char4"/>
          <w:rtl/>
        </w:rPr>
        <w:t xml:space="preserve">ن </w:t>
      </w:r>
      <w:r w:rsidR="00755556">
        <w:rPr>
          <w:rStyle w:val="Char4"/>
          <w:rtl/>
        </w:rPr>
        <w:t>ک</w:t>
      </w:r>
      <w:r w:rsidRPr="00906F1B">
        <w:rPr>
          <w:rStyle w:val="Char4"/>
          <w:rtl/>
        </w:rPr>
        <w:t>ه و</w:t>
      </w:r>
      <w:r w:rsidR="000E63F6">
        <w:rPr>
          <w:rStyle w:val="Char4"/>
          <w:rtl/>
        </w:rPr>
        <w:t>ی</w:t>
      </w:r>
      <w:r w:rsidRPr="00906F1B">
        <w:rPr>
          <w:rStyle w:val="Char4"/>
          <w:rtl/>
        </w:rPr>
        <w:t xml:space="preserve"> در حد</w:t>
      </w:r>
      <w:r w:rsidR="00755556">
        <w:rPr>
          <w:rStyle w:val="Char4"/>
          <w:rtl/>
        </w:rPr>
        <w:t>ی</w:t>
      </w:r>
      <w:r w:rsidRPr="00906F1B">
        <w:rPr>
          <w:rStyle w:val="Char4"/>
          <w:rtl/>
        </w:rPr>
        <w:t>ث خود گفته است: آن گاه آن را در م</w:t>
      </w:r>
      <w:r w:rsidR="00755556">
        <w:rPr>
          <w:rStyle w:val="Char4"/>
          <w:rtl/>
        </w:rPr>
        <w:t>ی</w:t>
      </w:r>
      <w:r w:rsidRPr="00906F1B">
        <w:rPr>
          <w:rStyle w:val="Char4"/>
          <w:rtl/>
        </w:rPr>
        <w:t>ان آنها تقس</w:t>
      </w:r>
      <w:r w:rsidR="00755556">
        <w:rPr>
          <w:rStyle w:val="Char4"/>
          <w:rtl/>
        </w:rPr>
        <w:t>ی</w:t>
      </w:r>
      <w:r w:rsidRPr="00906F1B">
        <w:rPr>
          <w:rStyle w:val="Char4"/>
          <w:rtl/>
        </w:rPr>
        <w:t>م نمود، و ح</w:t>
      </w:r>
      <w:r w:rsidR="00755556">
        <w:rPr>
          <w:rStyle w:val="Char4"/>
          <w:rtl/>
        </w:rPr>
        <w:t>ک</w:t>
      </w:r>
      <w:r w:rsidRPr="00906F1B">
        <w:rPr>
          <w:rStyle w:val="Char4"/>
          <w:rtl/>
        </w:rPr>
        <w:t>م گفت: بار خدا</w:t>
      </w:r>
      <w:r w:rsidR="00755556">
        <w:rPr>
          <w:rStyle w:val="Char4"/>
          <w:rtl/>
        </w:rPr>
        <w:t>ی</w:t>
      </w:r>
      <w:r w:rsidRPr="00906F1B">
        <w:rPr>
          <w:rStyle w:val="Char4"/>
          <w:rtl/>
        </w:rPr>
        <w:t>ا، اگر برا</w:t>
      </w:r>
      <w:r w:rsidR="00755556">
        <w:rPr>
          <w:rStyle w:val="Char4"/>
          <w:rtl/>
        </w:rPr>
        <w:t>ی</w:t>
      </w:r>
      <w:r w:rsidRPr="00906F1B">
        <w:rPr>
          <w:rStyle w:val="Char4"/>
          <w:rtl/>
        </w:rPr>
        <w:t>م نزدت خ</w:t>
      </w:r>
      <w:r w:rsidR="00755556">
        <w:rPr>
          <w:rStyle w:val="Char4"/>
          <w:rtl/>
        </w:rPr>
        <w:t>ی</w:t>
      </w:r>
      <w:r w:rsidRPr="00906F1B">
        <w:rPr>
          <w:rStyle w:val="Char4"/>
          <w:rtl/>
        </w:rPr>
        <w:t>ر</w:t>
      </w:r>
      <w:r w:rsidR="000E63F6">
        <w:rPr>
          <w:rStyle w:val="Char4"/>
          <w:rtl/>
        </w:rPr>
        <w:t>ی</w:t>
      </w:r>
      <w:r w:rsidRPr="00906F1B">
        <w:rPr>
          <w:rStyle w:val="Char4"/>
          <w:rtl/>
        </w:rPr>
        <w:t xml:space="preserve"> باشد</w:t>
      </w:r>
      <w:r w:rsidRPr="00906F1B">
        <w:rPr>
          <w:rStyle w:val="FootnoteReference"/>
          <w:rFonts w:ascii="IRNazli" w:hAnsi="IRNazli" w:cs="IRNazli"/>
          <w:sz w:val="28"/>
          <w:szCs w:val="28"/>
          <w:rtl/>
        </w:rPr>
        <w:footnoteReference w:id="201"/>
      </w:r>
      <w:r w:rsidR="00572242">
        <w:rPr>
          <w:rStyle w:val="Char4"/>
          <w:rFonts w:hint="cs"/>
          <w:rtl/>
        </w:rPr>
        <w:t>،</w:t>
      </w:r>
      <w:r w:rsidRPr="00906F1B">
        <w:rPr>
          <w:rStyle w:val="Char4"/>
          <w:rtl/>
        </w:rPr>
        <w:t xml:space="preserve"> مرا </w:t>
      </w:r>
      <w:r w:rsidR="008B6953">
        <w:rPr>
          <w:rStyle w:val="Char4"/>
          <w:rtl/>
        </w:rPr>
        <w:t>به‌سو</w:t>
      </w:r>
      <w:r w:rsidR="000E63F6">
        <w:rPr>
          <w:rStyle w:val="Char4"/>
          <w:rtl/>
        </w:rPr>
        <w:t>ی</w:t>
      </w:r>
      <w:r w:rsidR="008B6953">
        <w:rPr>
          <w:rStyle w:val="Char4"/>
          <w:rtl/>
        </w:rPr>
        <w:t xml:space="preserve"> </w:t>
      </w:r>
      <w:r w:rsidRPr="00906F1B">
        <w:rPr>
          <w:rStyle w:val="Char4"/>
          <w:rtl/>
        </w:rPr>
        <w:t xml:space="preserve">خود قبض </w:t>
      </w:r>
      <w:r w:rsidR="00755556">
        <w:rPr>
          <w:rStyle w:val="Char4"/>
          <w:rtl/>
        </w:rPr>
        <w:t>ک</w:t>
      </w:r>
      <w:r w:rsidRPr="00906F1B">
        <w:rPr>
          <w:rStyle w:val="Char4"/>
          <w:rtl/>
        </w:rPr>
        <w:t>ن. و در خراسان، در مرو درگذشت. در الاصابه (347/1) م</w:t>
      </w:r>
      <w:r w:rsidR="000E63F6">
        <w:rPr>
          <w:rStyle w:val="Char4"/>
          <w:rtl/>
        </w:rPr>
        <w:t>ی</w:t>
      </w:r>
      <w:r w:rsidRPr="00906F1B">
        <w:rPr>
          <w:rStyle w:val="Char4"/>
          <w:rtl/>
        </w:rPr>
        <w:t>‏گو</w:t>
      </w:r>
      <w:r w:rsidR="00755556">
        <w:rPr>
          <w:rStyle w:val="Char4"/>
          <w:rtl/>
        </w:rPr>
        <w:t>ی</w:t>
      </w:r>
      <w:r w:rsidRPr="00906F1B">
        <w:rPr>
          <w:rStyle w:val="Char4"/>
          <w:rtl/>
        </w:rPr>
        <w:t>د: صح</w:t>
      </w:r>
      <w:r w:rsidR="00755556">
        <w:rPr>
          <w:rStyle w:val="Char4"/>
          <w:rtl/>
        </w:rPr>
        <w:t>ی</w:t>
      </w:r>
      <w:r w:rsidRPr="00906F1B">
        <w:rPr>
          <w:rStyle w:val="Char4"/>
          <w:rtl/>
        </w:rPr>
        <w:t>ح ا</w:t>
      </w:r>
      <w:r w:rsidR="00755556">
        <w:rPr>
          <w:rStyle w:val="Char4"/>
          <w:rtl/>
        </w:rPr>
        <w:t>ی</w:t>
      </w:r>
      <w:r w:rsidRPr="00906F1B">
        <w:rPr>
          <w:rStyle w:val="Char4"/>
          <w:rtl/>
        </w:rPr>
        <w:t xml:space="preserve">ن است </w:t>
      </w:r>
      <w:r w:rsidR="00755556">
        <w:rPr>
          <w:rStyle w:val="Char4"/>
          <w:rtl/>
        </w:rPr>
        <w:t>ک</w:t>
      </w:r>
      <w:r w:rsidRPr="00906F1B">
        <w:rPr>
          <w:rStyle w:val="Char4"/>
          <w:rtl/>
        </w:rPr>
        <w:t>ه: هنگام</w:t>
      </w:r>
      <w:r w:rsidR="000E63F6">
        <w:rPr>
          <w:rStyle w:val="Char4"/>
          <w:rtl/>
        </w:rPr>
        <w:t>ی</w:t>
      </w:r>
      <w:r w:rsidRPr="00906F1B">
        <w:rPr>
          <w:rStyle w:val="Char4"/>
          <w:rtl/>
        </w:rPr>
        <w:t xml:space="preserve"> نامه ز</w:t>
      </w:r>
      <w:r w:rsidR="00755556">
        <w:rPr>
          <w:rStyle w:val="Char4"/>
          <w:rtl/>
        </w:rPr>
        <w:t>ی</w:t>
      </w:r>
      <w:r w:rsidRPr="00906F1B">
        <w:rPr>
          <w:rStyle w:val="Char4"/>
          <w:rtl/>
        </w:rPr>
        <w:t>اد توأم با عتاب برا</w:t>
      </w:r>
      <w:r w:rsidR="00755556">
        <w:rPr>
          <w:rStyle w:val="Char4"/>
          <w:rtl/>
        </w:rPr>
        <w:t>ی</w:t>
      </w:r>
      <w:r w:rsidRPr="00906F1B">
        <w:rPr>
          <w:rStyle w:val="Char4"/>
          <w:rtl/>
        </w:rPr>
        <w:t>ش رس</w:t>
      </w:r>
      <w:r w:rsidR="00755556">
        <w:rPr>
          <w:rStyle w:val="Char4"/>
          <w:rtl/>
        </w:rPr>
        <w:t>ی</w:t>
      </w:r>
      <w:r w:rsidRPr="00906F1B">
        <w:rPr>
          <w:rStyle w:val="Char4"/>
          <w:rtl/>
        </w:rPr>
        <w:t>د، بر خود دعا نمود، و درگذشت.</w:t>
      </w:r>
    </w:p>
    <w:p w:rsidR="00BD3D1B" w:rsidRPr="00A05C4D" w:rsidRDefault="00BD3D1B" w:rsidP="0082669A">
      <w:pPr>
        <w:pStyle w:val="a5"/>
        <w:rPr>
          <w:rtl/>
        </w:rPr>
      </w:pPr>
      <w:bookmarkStart w:id="120" w:name="_Toc441683631"/>
      <w:r w:rsidRPr="00A05C4D">
        <w:rPr>
          <w:rtl/>
        </w:rPr>
        <w:t>عملكرد عِمران بن حُصَيْن درباره اموال</w:t>
      </w:r>
      <w:bookmarkEnd w:id="120"/>
    </w:p>
    <w:p w:rsidR="00BD3D1B" w:rsidRDefault="00BD3D1B" w:rsidP="007F6AF9">
      <w:pPr>
        <w:pStyle w:val="PlainText"/>
        <w:ind w:firstLine="284"/>
        <w:jc w:val="both"/>
        <w:rPr>
          <w:rStyle w:val="Char4"/>
        </w:rPr>
      </w:pPr>
      <w:r w:rsidRPr="00906F1B">
        <w:rPr>
          <w:rStyle w:val="Char4"/>
          <w:rtl/>
        </w:rPr>
        <w:t>و حا</w:t>
      </w:r>
      <w:r w:rsidR="00755556">
        <w:rPr>
          <w:rStyle w:val="Char4"/>
          <w:rtl/>
        </w:rPr>
        <w:t>ک</w:t>
      </w:r>
      <w:r w:rsidRPr="00906F1B">
        <w:rPr>
          <w:rStyle w:val="Char4"/>
          <w:rtl/>
        </w:rPr>
        <w:t>م (471/3) از ابراه</w:t>
      </w:r>
      <w:r w:rsidR="00755556">
        <w:rPr>
          <w:rStyle w:val="Char4"/>
          <w:rtl/>
        </w:rPr>
        <w:t>ی</w:t>
      </w:r>
      <w:r w:rsidRPr="00906F1B">
        <w:rPr>
          <w:rStyle w:val="Char4"/>
          <w:rtl/>
        </w:rPr>
        <w:t>م بن عطا از پدرش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ز</w:t>
      </w:r>
      <w:r w:rsidR="00755556">
        <w:rPr>
          <w:rStyle w:val="Char4"/>
          <w:rtl/>
        </w:rPr>
        <w:t>ی</w:t>
      </w:r>
      <w:r w:rsidRPr="00906F1B">
        <w:rPr>
          <w:rStyle w:val="Char4"/>
          <w:rtl/>
        </w:rPr>
        <w:t xml:space="preserve">اد </w:t>
      </w:r>
      <w:r w:rsidR="00755556">
        <w:rPr>
          <w:rStyle w:val="Char4"/>
          <w:rtl/>
        </w:rPr>
        <w:t>ی</w:t>
      </w:r>
      <w:r w:rsidRPr="00906F1B">
        <w:rPr>
          <w:rStyle w:val="Char4"/>
          <w:rtl/>
        </w:rPr>
        <w:t>ا پسر ز</w:t>
      </w:r>
      <w:r w:rsidR="00755556">
        <w:rPr>
          <w:rStyle w:val="Char4"/>
          <w:rtl/>
        </w:rPr>
        <w:t>ی</w:t>
      </w:r>
      <w:r w:rsidRPr="00906F1B">
        <w:rPr>
          <w:rStyle w:val="Char4"/>
          <w:rtl/>
        </w:rPr>
        <w:t>اد عمران بن حص</w:t>
      </w:r>
      <w:r w:rsidR="00755556">
        <w:rPr>
          <w:rStyle w:val="Char4"/>
          <w:rtl/>
        </w:rPr>
        <w:t>ی</w:t>
      </w:r>
      <w:r w:rsidRPr="00906F1B">
        <w:rPr>
          <w:rStyle w:val="Char4"/>
          <w:rtl/>
        </w:rPr>
        <w:t>ن</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را برا</w:t>
      </w:r>
      <w:r w:rsidR="000E63F6">
        <w:rPr>
          <w:rStyle w:val="Char4"/>
          <w:rtl/>
        </w:rPr>
        <w:t>ی</w:t>
      </w:r>
      <w:r w:rsidRPr="00906F1B">
        <w:rPr>
          <w:rStyle w:val="Char4"/>
          <w:rtl/>
        </w:rPr>
        <w:t xml:space="preserve"> جمع آور</w:t>
      </w:r>
      <w:r w:rsidR="000E63F6">
        <w:rPr>
          <w:rStyle w:val="Char4"/>
          <w:rtl/>
        </w:rPr>
        <w:t>ی</w:t>
      </w:r>
      <w:r w:rsidRPr="00906F1B">
        <w:rPr>
          <w:rStyle w:val="Char4"/>
          <w:rtl/>
        </w:rPr>
        <w:t xml:space="preserve"> صدقات فرستاد، و</w:t>
      </w:r>
      <w:r w:rsidR="000E63F6">
        <w:rPr>
          <w:rStyle w:val="Char4"/>
          <w:rtl/>
        </w:rPr>
        <w:t>ی</w:t>
      </w:r>
      <w:r w:rsidRPr="00906F1B">
        <w:rPr>
          <w:rStyle w:val="Char4"/>
          <w:rtl/>
        </w:rPr>
        <w:t xml:space="preserve"> برگشت و با خود درهم</w:t>
      </w:r>
      <w:r w:rsidR="000E63F6">
        <w:rPr>
          <w:rStyle w:val="Char4"/>
          <w:rtl/>
        </w:rPr>
        <w:t>ی</w:t>
      </w:r>
      <w:r w:rsidRPr="00906F1B">
        <w:rPr>
          <w:rStyle w:val="Char4"/>
          <w:rtl/>
        </w:rPr>
        <w:t xml:space="preserve"> را هم ن</w:t>
      </w:r>
      <w:r w:rsidR="00755556">
        <w:rPr>
          <w:rStyle w:val="Char4"/>
          <w:rtl/>
        </w:rPr>
        <w:t>ی</w:t>
      </w:r>
      <w:r w:rsidRPr="00906F1B">
        <w:rPr>
          <w:rStyle w:val="Char4"/>
          <w:rtl/>
        </w:rPr>
        <w:t xml:space="preserve">اورد. به او گفت: مال </w:t>
      </w:r>
      <w:r w:rsidR="00755556">
        <w:rPr>
          <w:rStyle w:val="Char4"/>
          <w:rtl/>
        </w:rPr>
        <w:t>ک</w:t>
      </w:r>
      <w:r w:rsidRPr="00906F1B">
        <w:rPr>
          <w:rStyle w:val="Char4"/>
          <w:rtl/>
        </w:rPr>
        <w:t>جاست؟ پاسخ داد: آ</w:t>
      </w:r>
      <w:r w:rsidR="00755556">
        <w:rPr>
          <w:rStyle w:val="Char4"/>
          <w:rtl/>
        </w:rPr>
        <w:t>ی</w:t>
      </w:r>
      <w:r w:rsidRPr="00906F1B">
        <w:rPr>
          <w:rStyle w:val="Char4"/>
          <w:rtl/>
        </w:rPr>
        <w:t>ا مرا برا</w:t>
      </w:r>
      <w:r w:rsidR="000E63F6">
        <w:rPr>
          <w:rStyle w:val="Char4"/>
          <w:rtl/>
        </w:rPr>
        <w:t>ی</w:t>
      </w:r>
      <w:r w:rsidRPr="00906F1B">
        <w:rPr>
          <w:rStyle w:val="Char4"/>
          <w:rtl/>
        </w:rPr>
        <w:t xml:space="preserve"> مال فرستاده بود</w:t>
      </w:r>
      <w:r w:rsidR="000E63F6">
        <w:rPr>
          <w:rStyle w:val="Char4"/>
          <w:rtl/>
        </w:rPr>
        <w:t>ی</w:t>
      </w:r>
      <w:r w:rsidRPr="00906F1B">
        <w:rPr>
          <w:rStyle w:val="Char4"/>
          <w:rtl/>
        </w:rPr>
        <w:t xml:space="preserve">؟! آن را، چنان </w:t>
      </w:r>
      <w:r w:rsidR="00755556">
        <w:rPr>
          <w:rStyle w:val="Char4"/>
          <w:rtl/>
        </w:rPr>
        <w:t>ک</w:t>
      </w:r>
      <w:r w:rsidRPr="00906F1B">
        <w:rPr>
          <w:rStyle w:val="Char4"/>
          <w:rtl/>
        </w:rPr>
        <w:t>ه در زمان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م</w:t>
      </w:r>
      <w:r w:rsidR="000E63F6">
        <w:rPr>
          <w:rStyle w:val="Char4"/>
          <w:rtl/>
        </w:rPr>
        <w:t>ی</w:t>
      </w:r>
      <w:r w:rsidRPr="00906F1B">
        <w:rPr>
          <w:rStyle w:val="Char4"/>
          <w:rtl/>
        </w:rPr>
        <w:t>‏گرفت</w:t>
      </w:r>
      <w:r w:rsidR="00755556">
        <w:rPr>
          <w:rStyle w:val="Char4"/>
          <w:rtl/>
        </w:rPr>
        <w:t>ی</w:t>
      </w:r>
      <w:r w:rsidRPr="00906F1B">
        <w:rPr>
          <w:rStyle w:val="Char4"/>
          <w:rtl/>
        </w:rPr>
        <w:t>م گرفت</w:t>
      </w:r>
      <w:r w:rsidR="00755556">
        <w:rPr>
          <w:rStyle w:val="Char4"/>
          <w:rtl/>
        </w:rPr>
        <w:t>ی</w:t>
      </w:r>
      <w:r w:rsidRPr="00906F1B">
        <w:rPr>
          <w:rStyle w:val="Char4"/>
          <w:rtl/>
        </w:rPr>
        <w:t>م، و در همان موضع</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آن را در زمان رسول خدا </w:t>
      </w:r>
      <w:r>
        <w:rPr>
          <w:rFonts w:cs="CTraditional Arabic"/>
          <w:sz w:val="28"/>
          <w:szCs w:val="28"/>
          <w:rtl/>
        </w:rPr>
        <w:t>ص</w:t>
      </w:r>
      <w:r w:rsidRPr="00906F1B">
        <w:rPr>
          <w:rStyle w:val="Char4"/>
          <w:rtl/>
        </w:rPr>
        <w:t xml:space="preserve"> م</w:t>
      </w:r>
      <w:r w:rsidR="000E63F6">
        <w:rPr>
          <w:rStyle w:val="Char4"/>
          <w:rtl/>
        </w:rPr>
        <w:t>ی</w:t>
      </w:r>
      <w:r w:rsidRPr="00906F1B">
        <w:rPr>
          <w:rStyle w:val="Char4"/>
          <w:rtl/>
        </w:rPr>
        <w:t>‏گذاشت</w:t>
      </w:r>
      <w:r w:rsidR="00755556">
        <w:rPr>
          <w:rStyle w:val="Char4"/>
          <w:rtl/>
        </w:rPr>
        <w:t>ی</w:t>
      </w:r>
      <w:r w:rsidRPr="00906F1B">
        <w:rPr>
          <w:rStyle w:val="Char4"/>
          <w:rtl/>
        </w:rPr>
        <w:t>م گذاشت</w:t>
      </w:r>
      <w:r w:rsidR="00755556">
        <w:rPr>
          <w:rStyle w:val="Char4"/>
          <w:rtl/>
        </w:rPr>
        <w:t>ی</w:t>
      </w:r>
      <w:r w:rsidRPr="00906F1B">
        <w:rPr>
          <w:rStyle w:val="Char4"/>
          <w:rtl/>
        </w:rPr>
        <w:t>م. حا</w:t>
      </w:r>
      <w:r w:rsidR="00755556">
        <w:rPr>
          <w:rStyle w:val="Char4"/>
          <w:rtl/>
        </w:rPr>
        <w:t>ک</w:t>
      </w:r>
      <w:r w:rsidRPr="00906F1B">
        <w:rPr>
          <w:rStyle w:val="Char4"/>
          <w:rtl/>
        </w:rPr>
        <w:t>م م</w:t>
      </w:r>
      <w:r w:rsidR="000E63F6">
        <w:rPr>
          <w:rStyle w:val="Char4"/>
          <w:rtl/>
        </w:rPr>
        <w:t>ی</w:t>
      </w:r>
      <w:r w:rsidRPr="00906F1B">
        <w:rPr>
          <w:rStyle w:val="Char4"/>
          <w:rtl/>
        </w:rPr>
        <w:t>‏گو</w:t>
      </w:r>
      <w:r w:rsidR="00755556">
        <w:rPr>
          <w:rStyle w:val="Char4"/>
          <w:rtl/>
        </w:rPr>
        <w:t>ی</w:t>
      </w:r>
      <w:r w:rsidRPr="00906F1B">
        <w:rPr>
          <w:rStyle w:val="Char4"/>
          <w:rtl/>
        </w:rPr>
        <w:t>د: ا</w:t>
      </w:r>
      <w:r w:rsidR="00755556">
        <w:rPr>
          <w:rStyle w:val="Char4"/>
          <w:rtl/>
        </w:rPr>
        <w:t>ی</w:t>
      </w:r>
      <w:r w:rsidRPr="00906F1B">
        <w:rPr>
          <w:rStyle w:val="Char4"/>
          <w:rtl/>
        </w:rPr>
        <w:t>ن حد</w:t>
      </w:r>
      <w:r w:rsidR="00755556">
        <w:rPr>
          <w:rStyle w:val="Char4"/>
          <w:rtl/>
        </w:rPr>
        <w:t>ی</w:t>
      </w:r>
      <w:r w:rsidRPr="00906F1B">
        <w:rPr>
          <w:rStyle w:val="Char4"/>
          <w:rtl/>
        </w:rPr>
        <w:t>ث صح</w:t>
      </w:r>
      <w:r w:rsidR="00755556">
        <w:rPr>
          <w:rStyle w:val="Char4"/>
          <w:rtl/>
        </w:rPr>
        <w:t>ی</w:t>
      </w:r>
      <w:r w:rsidRPr="00906F1B">
        <w:rPr>
          <w:rStyle w:val="Char4"/>
          <w:rtl/>
        </w:rPr>
        <w:t>ح الاسناد است، و ذهب</w:t>
      </w:r>
      <w:r w:rsidR="000E63F6">
        <w:rPr>
          <w:rStyle w:val="Char4"/>
          <w:rtl/>
        </w:rPr>
        <w:t>ی</w:t>
      </w:r>
      <w:r w:rsidRPr="00906F1B">
        <w:rPr>
          <w:rStyle w:val="Char4"/>
          <w:rtl/>
        </w:rPr>
        <w:t xml:space="preserve"> هم م</w:t>
      </w:r>
      <w:r w:rsidR="000E63F6">
        <w:rPr>
          <w:rStyle w:val="Char4"/>
          <w:rtl/>
        </w:rPr>
        <w:t>ی</w:t>
      </w:r>
      <w:r w:rsidRPr="00906F1B">
        <w:rPr>
          <w:rStyle w:val="Char4"/>
          <w:rtl/>
        </w:rPr>
        <w:t>‏گو</w:t>
      </w:r>
      <w:r w:rsidR="00755556">
        <w:rPr>
          <w:rStyle w:val="Char4"/>
          <w:rtl/>
        </w:rPr>
        <w:t>ی</w:t>
      </w:r>
      <w:r w:rsidRPr="00906F1B">
        <w:rPr>
          <w:rStyle w:val="Char4"/>
          <w:rtl/>
        </w:rPr>
        <w:t>د: صح</w:t>
      </w:r>
      <w:r w:rsidR="00755556">
        <w:rPr>
          <w:rStyle w:val="Char4"/>
          <w:rtl/>
        </w:rPr>
        <w:t>ی</w:t>
      </w:r>
      <w:r w:rsidRPr="00906F1B">
        <w:rPr>
          <w:rStyle w:val="Char4"/>
          <w:rtl/>
        </w:rPr>
        <w:t>ح است.</w:t>
      </w:r>
    </w:p>
    <w:p w:rsidR="00EE0774" w:rsidRDefault="00EE0774" w:rsidP="007F6AF9">
      <w:pPr>
        <w:pStyle w:val="PlainText"/>
        <w:ind w:firstLine="284"/>
        <w:jc w:val="both"/>
        <w:rPr>
          <w:rStyle w:val="Char4"/>
        </w:rPr>
      </w:pPr>
    </w:p>
    <w:p w:rsidR="00EE0774" w:rsidRDefault="00EE0774" w:rsidP="007F6AF9">
      <w:pPr>
        <w:pStyle w:val="PlainText"/>
        <w:ind w:firstLine="284"/>
        <w:jc w:val="both"/>
        <w:rPr>
          <w:rStyle w:val="Char4"/>
          <w:rtl/>
        </w:rPr>
      </w:pPr>
    </w:p>
    <w:p w:rsidR="00BD3D1B" w:rsidRPr="00906F1B" w:rsidRDefault="00BD3D1B" w:rsidP="0082669A">
      <w:pPr>
        <w:pStyle w:val="a5"/>
        <w:rPr>
          <w:rStyle w:val="Char4"/>
          <w:rtl/>
        </w:rPr>
      </w:pPr>
      <w:bookmarkStart w:id="121" w:name="_Toc441683632"/>
      <w:r w:rsidRPr="00A05C4D">
        <w:rPr>
          <w:rtl/>
        </w:rPr>
        <w:t>حق رعيت بر امير</w:t>
      </w:r>
      <w:r w:rsidR="008B6953">
        <w:rPr>
          <w:rtl/>
        </w:rPr>
        <w:t xml:space="preserve"> </w:t>
      </w:r>
      <w:r w:rsidRPr="00A05C4D">
        <w:rPr>
          <w:rtl/>
        </w:rPr>
        <w:t>پرسش عمر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A05C4D">
        <w:rPr>
          <w:rtl/>
        </w:rPr>
        <w:t>از وفدها درباره خصلت‏ها</w:t>
      </w:r>
      <w:r w:rsidR="000E63F6">
        <w:rPr>
          <w:rtl/>
        </w:rPr>
        <w:t>ی</w:t>
      </w:r>
      <w:r w:rsidRPr="00A05C4D">
        <w:rPr>
          <w:rtl/>
        </w:rPr>
        <w:t xml:space="preserve"> امير</w:t>
      </w:r>
      <w:bookmarkEnd w:id="121"/>
    </w:p>
    <w:p w:rsidR="00BD3D1B" w:rsidRPr="00906F1B" w:rsidRDefault="00BD3D1B" w:rsidP="001C13E0">
      <w:pPr>
        <w:pStyle w:val="PlainText"/>
        <w:ind w:firstLine="284"/>
        <w:jc w:val="both"/>
        <w:rPr>
          <w:rStyle w:val="Char4"/>
          <w:rtl/>
        </w:rPr>
      </w:pPr>
      <w:r w:rsidRPr="00906F1B">
        <w:rPr>
          <w:rStyle w:val="Char4"/>
          <w:rtl/>
        </w:rPr>
        <w:t>ب</w:t>
      </w:r>
      <w:r w:rsidR="00755556">
        <w:rPr>
          <w:rStyle w:val="Char4"/>
          <w:rtl/>
        </w:rPr>
        <w:t>ی</w:t>
      </w:r>
      <w:r w:rsidRPr="00906F1B">
        <w:rPr>
          <w:rStyle w:val="Char4"/>
          <w:rtl/>
        </w:rPr>
        <w:t>هق</w:t>
      </w:r>
      <w:r w:rsidR="000E63F6">
        <w:rPr>
          <w:rStyle w:val="Char4"/>
          <w:rtl/>
        </w:rPr>
        <w:t>ی</w:t>
      </w:r>
      <w:r w:rsidRPr="00906F1B">
        <w:rPr>
          <w:rStyle w:val="Char4"/>
          <w:rtl/>
        </w:rPr>
        <w:t xml:space="preserve"> از اسود </w:t>
      </w:r>
      <w:r w:rsidRPr="00906F1B">
        <w:rPr>
          <w:rStyle w:val="Char4"/>
          <w:rFonts w:hint="cs"/>
          <w:rtl/>
        </w:rPr>
        <w:t>(</w:t>
      </w:r>
      <w:r w:rsidRPr="00906F1B">
        <w:rPr>
          <w:rStyle w:val="Char4"/>
          <w:rtl/>
        </w:rPr>
        <w:t xml:space="preserve">بن </w:t>
      </w:r>
      <w:r w:rsidR="00755556">
        <w:rPr>
          <w:rStyle w:val="Char4"/>
          <w:rtl/>
        </w:rPr>
        <w:t>ی</w:t>
      </w:r>
      <w:r w:rsidRPr="00906F1B">
        <w:rPr>
          <w:rStyle w:val="Char4"/>
          <w:rtl/>
        </w:rPr>
        <w:t>ز</w:t>
      </w:r>
      <w:r w:rsidR="00755556">
        <w:rPr>
          <w:rStyle w:val="Char4"/>
          <w:rtl/>
        </w:rPr>
        <w:t>ی</w:t>
      </w:r>
      <w:r w:rsidRPr="00906F1B">
        <w:rPr>
          <w:rStyle w:val="Char4"/>
          <w:rtl/>
        </w:rPr>
        <w:t>د)</w:t>
      </w:r>
      <w:r w:rsidRPr="00906F1B">
        <w:rPr>
          <w:rStyle w:val="FootnoteReference"/>
          <w:rFonts w:ascii="IRNazli" w:hAnsi="IRNazli" w:cs="IRNazli"/>
          <w:sz w:val="28"/>
          <w:szCs w:val="28"/>
          <w:rtl/>
        </w:rPr>
        <w:footnoteReference w:id="202"/>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نزد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چون وفد</w:t>
      </w:r>
      <w:r w:rsidR="000E63F6">
        <w:rPr>
          <w:rStyle w:val="Char4"/>
          <w:rtl/>
        </w:rPr>
        <w:t>ی</w:t>
      </w:r>
      <w:r w:rsidRPr="00906F1B">
        <w:rPr>
          <w:rStyle w:val="FootnoteReference"/>
          <w:rFonts w:ascii="IRNazli" w:hAnsi="IRNazli" w:cs="IRNazli"/>
          <w:sz w:val="28"/>
          <w:szCs w:val="28"/>
          <w:rtl/>
        </w:rPr>
        <w:footnoteReference w:id="203"/>
      </w:r>
      <w:r w:rsidRPr="00906F1B">
        <w:rPr>
          <w:rStyle w:val="Char4"/>
          <w:rtl/>
        </w:rPr>
        <w:t xml:space="preserve"> م</w:t>
      </w:r>
      <w:r w:rsidR="000E63F6">
        <w:rPr>
          <w:rStyle w:val="Char4"/>
          <w:rtl/>
        </w:rPr>
        <w:t>ی</w:t>
      </w:r>
      <w:r w:rsidRPr="00906F1B">
        <w:rPr>
          <w:rStyle w:val="Char4"/>
          <w:rtl/>
        </w:rPr>
        <w:t>‏آمد، آنها را از ام</w:t>
      </w:r>
      <w:r w:rsidR="00755556">
        <w:rPr>
          <w:rStyle w:val="Char4"/>
          <w:rtl/>
        </w:rPr>
        <w:t>ی</w:t>
      </w:r>
      <w:r w:rsidRPr="00906F1B">
        <w:rPr>
          <w:rStyle w:val="Char4"/>
          <w:rtl/>
        </w:rPr>
        <w:t>رشان م</w:t>
      </w:r>
      <w:r w:rsidR="000E63F6">
        <w:rPr>
          <w:rStyle w:val="Char4"/>
          <w:rtl/>
        </w:rPr>
        <w:t>ی</w:t>
      </w:r>
      <w:r w:rsidRPr="00906F1B">
        <w:rPr>
          <w:rStyle w:val="Char4"/>
          <w:rtl/>
        </w:rPr>
        <w:t>‏پرس</w:t>
      </w:r>
      <w:r w:rsidR="00755556">
        <w:rPr>
          <w:rStyle w:val="Char4"/>
          <w:rtl/>
        </w:rPr>
        <w:t>ی</w:t>
      </w:r>
      <w:r w:rsidRPr="00906F1B">
        <w:rPr>
          <w:rStyle w:val="Char4"/>
          <w:rtl/>
        </w:rPr>
        <w:t xml:space="preserve">د </w:t>
      </w:r>
      <w:r w:rsidR="00755556">
        <w:rPr>
          <w:rStyle w:val="Char4"/>
          <w:rtl/>
        </w:rPr>
        <w:t>ک</w:t>
      </w:r>
      <w:r w:rsidRPr="00906F1B">
        <w:rPr>
          <w:rStyle w:val="Char4"/>
          <w:rtl/>
        </w:rPr>
        <w:t>ه: آ</w:t>
      </w:r>
      <w:r w:rsidR="00755556">
        <w:rPr>
          <w:rStyle w:val="Char4"/>
          <w:rtl/>
        </w:rPr>
        <w:t>ی</w:t>
      </w:r>
      <w:r w:rsidRPr="00906F1B">
        <w:rPr>
          <w:rStyle w:val="Char4"/>
          <w:rtl/>
        </w:rPr>
        <w:t>ا مر</w:t>
      </w:r>
      <w:r w:rsidR="00755556">
        <w:rPr>
          <w:rStyle w:val="Char4"/>
          <w:rtl/>
        </w:rPr>
        <w:t>ی</w:t>
      </w:r>
      <w:r w:rsidRPr="00906F1B">
        <w:rPr>
          <w:rStyle w:val="Char4"/>
          <w:rtl/>
        </w:rPr>
        <w:t>ض را ع</w:t>
      </w:r>
      <w:r w:rsidR="00755556">
        <w:rPr>
          <w:rStyle w:val="Char4"/>
          <w:rtl/>
        </w:rPr>
        <w:t>ی</w:t>
      </w:r>
      <w:r w:rsidRPr="00906F1B">
        <w:rPr>
          <w:rStyle w:val="Char4"/>
          <w:rtl/>
        </w:rPr>
        <w:t>ادت م</w:t>
      </w:r>
      <w:r w:rsidR="000E63F6">
        <w:rPr>
          <w:rStyle w:val="Char4"/>
          <w:rtl/>
        </w:rPr>
        <w:t>ی</w:t>
      </w:r>
      <w:r w:rsidRPr="00906F1B">
        <w:rPr>
          <w:rStyle w:val="Char4"/>
          <w:rtl/>
        </w:rPr>
        <w:t>‏</w:t>
      </w:r>
      <w:r w:rsidR="00755556">
        <w:rPr>
          <w:rStyle w:val="Char4"/>
          <w:rtl/>
        </w:rPr>
        <w:t>ک</w:t>
      </w:r>
      <w:r w:rsidRPr="00906F1B">
        <w:rPr>
          <w:rStyle w:val="Char4"/>
          <w:rtl/>
        </w:rPr>
        <w:t>ند؟ آ</w:t>
      </w:r>
      <w:r w:rsidR="00755556">
        <w:rPr>
          <w:rStyle w:val="Char4"/>
          <w:rtl/>
        </w:rPr>
        <w:t>ی</w:t>
      </w:r>
      <w:r w:rsidRPr="00906F1B">
        <w:rPr>
          <w:rStyle w:val="Char4"/>
          <w:rtl/>
        </w:rPr>
        <w:t>ا برده را پاسخ م</w:t>
      </w:r>
      <w:r w:rsidR="000E63F6">
        <w:rPr>
          <w:rStyle w:val="Char4"/>
          <w:rtl/>
        </w:rPr>
        <w:t>ی</w:t>
      </w:r>
      <w:r w:rsidRPr="00906F1B">
        <w:rPr>
          <w:rStyle w:val="Char4"/>
          <w:rtl/>
        </w:rPr>
        <w:t>‏دهد</w:t>
      </w:r>
      <w:r w:rsidRPr="00906F1B">
        <w:rPr>
          <w:rStyle w:val="FootnoteReference"/>
          <w:rFonts w:ascii="IRNazli" w:hAnsi="IRNazli" w:cs="IRNazli"/>
          <w:sz w:val="28"/>
          <w:szCs w:val="28"/>
          <w:rtl/>
        </w:rPr>
        <w:footnoteReference w:id="204"/>
      </w:r>
      <w:r w:rsidRPr="00906F1B">
        <w:rPr>
          <w:rStyle w:val="Char4"/>
          <w:rtl/>
        </w:rPr>
        <w:t xml:space="preserve"> عمل</w:t>
      </w:r>
      <w:r w:rsidR="00755556">
        <w:rPr>
          <w:rStyle w:val="Char4"/>
          <w:rtl/>
        </w:rPr>
        <w:t>ک</w:t>
      </w:r>
      <w:r w:rsidRPr="00906F1B">
        <w:rPr>
          <w:rStyle w:val="Char4"/>
          <w:rtl/>
        </w:rPr>
        <w:t xml:space="preserve">ردش چگونه است؟ </w:t>
      </w:r>
      <w:r w:rsidR="00755556">
        <w:rPr>
          <w:rStyle w:val="Char4"/>
          <w:rtl/>
        </w:rPr>
        <w:t>ک</w:t>
      </w:r>
      <w:r w:rsidR="000E63F6">
        <w:rPr>
          <w:rStyle w:val="Char4"/>
          <w:rtl/>
        </w:rPr>
        <w:t>ی</w:t>
      </w:r>
      <w:r w:rsidRPr="00906F1B">
        <w:rPr>
          <w:rStyle w:val="Char4"/>
          <w:rtl/>
        </w:rPr>
        <w:t xml:space="preserve"> بر دروازه‏اش ا</w:t>
      </w:r>
      <w:r w:rsidR="00755556">
        <w:rPr>
          <w:rStyle w:val="Char4"/>
          <w:rtl/>
        </w:rPr>
        <w:t>ی</w:t>
      </w:r>
      <w:r w:rsidRPr="00906F1B">
        <w:rPr>
          <w:rStyle w:val="Char4"/>
          <w:rtl/>
        </w:rPr>
        <w:t>ستاد م</w:t>
      </w:r>
      <w:r w:rsidR="000E63F6">
        <w:rPr>
          <w:rStyle w:val="Char4"/>
          <w:rtl/>
        </w:rPr>
        <w:t>ی</w:t>
      </w:r>
      <w:r w:rsidRPr="00906F1B">
        <w:rPr>
          <w:rStyle w:val="Char4"/>
          <w:rtl/>
        </w:rPr>
        <w:t xml:space="preserve">‏شود؟ </w:t>
      </w:r>
      <w:r w:rsidRPr="00906F1B">
        <w:rPr>
          <w:rStyle w:val="Char4"/>
          <w:rFonts w:hint="cs"/>
          <w:rtl/>
        </w:rPr>
        <w:t>(</w:t>
      </w:r>
      <w:r w:rsidRPr="00906F1B">
        <w:rPr>
          <w:rStyle w:val="Char4"/>
          <w:rtl/>
        </w:rPr>
        <w:t>اگر برا</w:t>
      </w:r>
      <w:r w:rsidR="000E63F6">
        <w:rPr>
          <w:rStyle w:val="Char4"/>
          <w:rtl/>
        </w:rPr>
        <w:t>ی</w:t>
      </w:r>
      <w:r w:rsidRPr="00906F1B">
        <w:rPr>
          <w:rStyle w:val="Char4"/>
          <w:rtl/>
        </w:rPr>
        <w:t xml:space="preserve"> خصلت</w:t>
      </w:r>
      <w:r w:rsidR="000E63F6">
        <w:rPr>
          <w:rStyle w:val="Char4"/>
          <w:rtl/>
        </w:rPr>
        <w:t>ی</w:t>
      </w:r>
      <w:r w:rsidRPr="00906F1B">
        <w:rPr>
          <w:rStyle w:val="Char4"/>
          <w:rtl/>
        </w:rPr>
        <w:t xml:space="preserve"> از آن نخ</w:t>
      </w:r>
      <w:r w:rsidR="00755556">
        <w:rPr>
          <w:rStyle w:val="Char4"/>
          <w:rtl/>
        </w:rPr>
        <w:t>ی</w:t>
      </w:r>
      <w:r w:rsidRPr="00906F1B">
        <w:rPr>
          <w:rStyle w:val="Char4"/>
          <w:rtl/>
        </w:rPr>
        <w:t>ر م</w:t>
      </w:r>
      <w:r w:rsidR="000E63F6">
        <w:rPr>
          <w:rStyle w:val="Char4"/>
          <w:rtl/>
        </w:rPr>
        <w:t>ی</w:t>
      </w:r>
      <w:r w:rsidRPr="00906F1B">
        <w:rPr>
          <w:rStyle w:val="Char4"/>
          <w:rtl/>
        </w:rPr>
        <w:t>‏گفتند، او را عزل م</w:t>
      </w:r>
      <w:r w:rsidR="000E63F6">
        <w:rPr>
          <w:rStyle w:val="Char4"/>
          <w:rtl/>
        </w:rPr>
        <w:t>ی</w:t>
      </w:r>
      <w:r w:rsidRPr="00906F1B">
        <w:rPr>
          <w:rStyle w:val="Char4"/>
          <w:rtl/>
        </w:rPr>
        <w:t>‏نمود)</w:t>
      </w:r>
      <w:r w:rsidRPr="00906F1B">
        <w:rPr>
          <w:rStyle w:val="FootnoteReference"/>
          <w:rFonts w:ascii="IRNazli" w:hAnsi="IRNazli" w:cs="IRNazli"/>
          <w:sz w:val="28"/>
          <w:szCs w:val="28"/>
          <w:rtl/>
        </w:rPr>
        <w:footnoteReference w:id="205"/>
      </w:r>
      <w:r w:rsidRPr="00906F1B">
        <w:rPr>
          <w:rStyle w:val="Char4"/>
          <w:rtl/>
        </w:rPr>
        <w:t>.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(166/3) آمده است. و طبر</w:t>
      </w:r>
      <w:r w:rsidR="000E63F6">
        <w:rPr>
          <w:rStyle w:val="Char4"/>
          <w:rtl/>
        </w:rPr>
        <w:t>ی</w:t>
      </w:r>
      <w:r w:rsidRPr="00906F1B">
        <w:rPr>
          <w:rStyle w:val="Char4"/>
          <w:rtl/>
        </w:rPr>
        <w:t xml:space="preserve"> (33/5) ا</w:t>
      </w:r>
      <w:r w:rsidR="00755556">
        <w:rPr>
          <w:rStyle w:val="Char4"/>
          <w:rtl/>
        </w:rPr>
        <w:t>ی</w:t>
      </w:r>
      <w:r w:rsidRPr="00906F1B">
        <w:rPr>
          <w:rStyle w:val="Char4"/>
          <w:rtl/>
        </w:rPr>
        <w:t>ن را از اسود به معنا</w:t>
      </w:r>
      <w:r w:rsidR="000E63F6">
        <w:rPr>
          <w:rStyle w:val="Char4"/>
          <w:rtl/>
        </w:rPr>
        <w:t>ی</w:t>
      </w:r>
      <w:r w:rsidRPr="00906F1B">
        <w:rPr>
          <w:rStyle w:val="Char4"/>
          <w:rtl/>
        </w:rPr>
        <w:t xml:space="preserve"> آن روا</w:t>
      </w:r>
      <w:r w:rsidR="00755556">
        <w:rPr>
          <w:rStyle w:val="Char4"/>
          <w:rtl/>
        </w:rPr>
        <w:t>ی</w:t>
      </w:r>
      <w:r w:rsidRPr="00906F1B">
        <w:rPr>
          <w:rStyle w:val="Char4"/>
          <w:rtl/>
        </w:rPr>
        <w:t>ت نموده است.</w:t>
      </w:r>
    </w:p>
    <w:p w:rsidR="00BD3D1B" w:rsidRPr="00906F1B" w:rsidRDefault="00BD3D1B" w:rsidP="007F6AF9">
      <w:pPr>
        <w:pStyle w:val="PlainText"/>
        <w:ind w:firstLine="284"/>
        <w:jc w:val="both"/>
        <w:rPr>
          <w:rStyle w:val="Char4"/>
          <w:rtl/>
        </w:rPr>
      </w:pPr>
      <w:r w:rsidRPr="00906F1B">
        <w:rPr>
          <w:rStyle w:val="Char4"/>
          <w:rtl/>
        </w:rPr>
        <w:t>و نزد هناد از ابراه</w:t>
      </w:r>
      <w:r w:rsidR="00755556">
        <w:rPr>
          <w:rStyle w:val="Char4"/>
          <w:rtl/>
        </w:rPr>
        <w:t>ی</w:t>
      </w:r>
      <w:r w:rsidRPr="00906F1B">
        <w:rPr>
          <w:rStyle w:val="Char4"/>
          <w:rtl/>
        </w:rPr>
        <w:t>م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چون وال</w:t>
      </w:r>
      <w:r w:rsidR="00755556">
        <w:rPr>
          <w:rStyle w:val="Char4"/>
          <w:rtl/>
        </w:rPr>
        <w:t>ی</w:t>
      </w:r>
      <w:r w:rsidR="000E63F6">
        <w:rPr>
          <w:rStyle w:val="Char4"/>
          <w:rtl/>
        </w:rPr>
        <w:t>ی</w:t>
      </w:r>
      <w:r w:rsidRPr="00906F1B">
        <w:rPr>
          <w:rStyle w:val="Char4"/>
          <w:rtl/>
        </w:rPr>
        <w:t xml:space="preserve"> را مقرر م</w:t>
      </w:r>
      <w:r w:rsidR="000E63F6">
        <w:rPr>
          <w:rStyle w:val="Char4"/>
          <w:rtl/>
        </w:rPr>
        <w:t>ی</w:t>
      </w:r>
      <w:r w:rsidRPr="00906F1B">
        <w:rPr>
          <w:rStyle w:val="Char4"/>
          <w:rtl/>
        </w:rPr>
        <w:t>‏نمود، و وفد</w:t>
      </w:r>
      <w:r w:rsidR="000E63F6">
        <w:rPr>
          <w:rStyle w:val="Char4"/>
          <w:rtl/>
        </w:rPr>
        <w:t>ی</w:t>
      </w:r>
      <w:r w:rsidRPr="00906F1B">
        <w:rPr>
          <w:rStyle w:val="Char4"/>
          <w:rtl/>
        </w:rPr>
        <w:t xml:space="preserve"> از آن شهر نزدش م</w:t>
      </w:r>
      <w:r w:rsidR="000E63F6">
        <w:rPr>
          <w:rStyle w:val="Char4"/>
          <w:rtl/>
        </w:rPr>
        <w:t>ی</w:t>
      </w:r>
      <w:r w:rsidRPr="00906F1B">
        <w:rPr>
          <w:rStyle w:val="Char4"/>
          <w:rtl/>
        </w:rPr>
        <w:t>‏آمد، م</w:t>
      </w:r>
      <w:r w:rsidR="000E63F6">
        <w:rPr>
          <w:rStyle w:val="Char4"/>
          <w:rtl/>
        </w:rPr>
        <w:t>ی</w:t>
      </w:r>
      <w:r w:rsidRPr="00906F1B">
        <w:rPr>
          <w:rStyle w:val="Char4"/>
          <w:rtl/>
        </w:rPr>
        <w:t>‏گفت: ام</w:t>
      </w:r>
      <w:r w:rsidR="00755556">
        <w:rPr>
          <w:rStyle w:val="Char4"/>
          <w:rtl/>
        </w:rPr>
        <w:t>ی</w:t>
      </w:r>
      <w:r w:rsidRPr="00906F1B">
        <w:rPr>
          <w:rStyle w:val="Char4"/>
          <w:rtl/>
        </w:rPr>
        <w:t>رتان چطور است؟ آ</w:t>
      </w:r>
      <w:r w:rsidR="00755556">
        <w:rPr>
          <w:rStyle w:val="Char4"/>
          <w:rtl/>
        </w:rPr>
        <w:t>ی</w:t>
      </w:r>
      <w:r w:rsidRPr="00906F1B">
        <w:rPr>
          <w:rStyle w:val="Char4"/>
          <w:rtl/>
        </w:rPr>
        <w:t>ا غلام را ع</w:t>
      </w:r>
      <w:r w:rsidR="00755556">
        <w:rPr>
          <w:rStyle w:val="Char4"/>
          <w:rtl/>
        </w:rPr>
        <w:t>ی</w:t>
      </w:r>
      <w:r w:rsidRPr="00906F1B">
        <w:rPr>
          <w:rStyle w:val="Char4"/>
          <w:rtl/>
        </w:rPr>
        <w:t>ادت م</w:t>
      </w:r>
      <w:r w:rsidR="000E63F6">
        <w:rPr>
          <w:rStyle w:val="Char4"/>
          <w:rtl/>
        </w:rPr>
        <w:t>ی</w:t>
      </w:r>
      <w:r w:rsidRPr="00906F1B">
        <w:rPr>
          <w:rStyle w:val="Char4"/>
          <w:rtl/>
        </w:rPr>
        <w:t>‏</w:t>
      </w:r>
      <w:r w:rsidR="00755556">
        <w:rPr>
          <w:rStyle w:val="Char4"/>
          <w:rtl/>
        </w:rPr>
        <w:t>ک</w:t>
      </w:r>
      <w:r w:rsidRPr="00906F1B">
        <w:rPr>
          <w:rStyle w:val="Char4"/>
          <w:rtl/>
        </w:rPr>
        <w:t>ند؟ آ</w:t>
      </w:r>
      <w:r w:rsidR="00755556">
        <w:rPr>
          <w:rStyle w:val="Char4"/>
          <w:rtl/>
        </w:rPr>
        <w:t>ی</w:t>
      </w:r>
      <w:r w:rsidRPr="00906F1B">
        <w:rPr>
          <w:rStyle w:val="Char4"/>
          <w:rtl/>
        </w:rPr>
        <w:t>ا جنازه را تش</w:t>
      </w:r>
      <w:r w:rsidR="00755556">
        <w:rPr>
          <w:rStyle w:val="Char4"/>
          <w:rtl/>
        </w:rPr>
        <w:t>یی</w:t>
      </w:r>
      <w:r w:rsidRPr="00906F1B">
        <w:rPr>
          <w:rStyle w:val="Char4"/>
          <w:rtl/>
        </w:rPr>
        <w:t>ع م</w:t>
      </w:r>
      <w:r w:rsidR="000E63F6">
        <w:rPr>
          <w:rStyle w:val="Char4"/>
          <w:rtl/>
        </w:rPr>
        <w:t>ی</w:t>
      </w:r>
      <w:r w:rsidRPr="00906F1B">
        <w:rPr>
          <w:rStyle w:val="Char4"/>
          <w:rtl/>
        </w:rPr>
        <w:t>‏نما</w:t>
      </w:r>
      <w:r w:rsidR="00755556">
        <w:rPr>
          <w:rStyle w:val="Char4"/>
          <w:rtl/>
        </w:rPr>
        <w:t>ی</w:t>
      </w:r>
      <w:r w:rsidRPr="00906F1B">
        <w:rPr>
          <w:rStyle w:val="Char4"/>
          <w:rtl/>
        </w:rPr>
        <w:t>د؟ دروازه‏اش چگونه است؟ آ</w:t>
      </w:r>
      <w:r w:rsidR="00755556">
        <w:rPr>
          <w:rStyle w:val="Char4"/>
          <w:rtl/>
        </w:rPr>
        <w:t>ی</w:t>
      </w:r>
      <w:r w:rsidRPr="00906F1B">
        <w:rPr>
          <w:rStyle w:val="Char4"/>
          <w:rtl/>
        </w:rPr>
        <w:t>ا و</w:t>
      </w:r>
      <w:r w:rsidR="000E63F6">
        <w:rPr>
          <w:rStyle w:val="Char4"/>
          <w:rtl/>
        </w:rPr>
        <w:t>ی</w:t>
      </w:r>
      <w:r w:rsidRPr="00906F1B">
        <w:rPr>
          <w:rStyle w:val="Char4"/>
          <w:rtl/>
        </w:rPr>
        <w:t xml:space="preserve"> نرم است؟ اگر </w:t>
      </w:r>
      <w:r w:rsidRPr="007257A2">
        <w:rPr>
          <w:rStyle w:val="Char4"/>
          <w:spacing w:val="-4"/>
          <w:rtl/>
        </w:rPr>
        <w:t>م</w:t>
      </w:r>
      <w:r w:rsidR="000E63F6">
        <w:rPr>
          <w:rStyle w:val="Char4"/>
          <w:spacing w:val="-4"/>
          <w:rtl/>
        </w:rPr>
        <w:t>ی</w:t>
      </w:r>
      <w:r w:rsidRPr="007257A2">
        <w:rPr>
          <w:rStyle w:val="Char4"/>
          <w:spacing w:val="-4"/>
          <w:rtl/>
        </w:rPr>
        <w:t>‏گفتند: دروازه‏اش نرم است</w:t>
      </w:r>
      <w:r w:rsidRPr="007257A2">
        <w:rPr>
          <w:rStyle w:val="FootnoteReference"/>
          <w:rFonts w:ascii="IRNazli" w:hAnsi="IRNazli" w:cs="IRNazli"/>
          <w:spacing w:val="-4"/>
          <w:sz w:val="28"/>
          <w:szCs w:val="28"/>
          <w:rtl/>
        </w:rPr>
        <w:footnoteReference w:id="206"/>
      </w:r>
      <w:r w:rsidR="00572242" w:rsidRPr="007257A2">
        <w:rPr>
          <w:rStyle w:val="Char4"/>
          <w:rFonts w:hint="cs"/>
          <w:spacing w:val="-4"/>
          <w:rtl/>
        </w:rPr>
        <w:t>،</w:t>
      </w:r>
      <w:r w:rsidRPr="007257A2">
        <w:rPr>
          <w:rStyle w:val="Char4"/>
          <w:spacing w:val="-4"/>
          <w:rtl/>
        </w:rPr>
        <w:t xml:space="preserve"> و غلام را ع</w:t>
      </w:r>
      <w:r w:rsidR="00755556" w:rsidRPr="007257A2">
        <w:rPr>
          <w:rStyle w:val="Char4"/>
          <w:spacing w:val="-4"/>
          <w:rtl/>
        </w:rPr>
        <w:t>ی</w:t>
      </w:r>
      <w:r w:rsidRPr="007257A2">
        <w:rPr>
          <w:rStyle w:val="Char4"/>
          <w:spacing w:val="-4"/>
          <w:rtl/>
        </w:rPr>
        <w:t>ادت م</w:t>
      </w:r>
      <w:r w:rsidR="000E63F6">
        <w:rPr>
          <w:rStyle w:val="Char4"/>
          <w:spacing w:val="-4"/>
          <w:rtl/>
        </w:rPr>
        <w:t>ی</w:t>
      </w:r>
      <w:r w:rsidRPr="007257A2">
        <w:rPr>
          <w:rStyle w:val="Char4"/>
          <w:spacing w:val="-4"/>
          <w:rtl/>
        </w:rPr>
        <w:t>‏</w:t>
      </w:r>
      <w:r w:rsidR="00755556" w:rsidRPr="007257A2">
        <w:rPr>
          <w:rStyle w:val="Char4"/>
          <w:spacing w:val="-4"/>
          <w:rtl/>
        </w:rPr>
        <w:t>ک</w:t>
      </w:r>
      <w:r w:rsidRPr="007257A2">
        <w:rPr>
          <w:rStyle w:val="Char4"/>
          <w:spacing w:val="-4"/>
          <w:rtl/>
        </w:rPr>
        <w:t>ند، و</w:t>
      </w:r>
      <w:r w:rsidR="000E63F6">
        <w:rPr>
          <w:rStyle w:val="Char4"/>
          <w:spacing w:val="-4"/>
          <w:rtl/>
        </w:rPr>
        <w:t>ی</w:t>
      </w:r>
      <w:r w:rsidRPr="007257A2">
        <w:rPr>
          <w:rStyle w:val="Char4"/>
          <w:spacing w:val="-4"/>
          <w:rtl/>
        </w:rPr>
        <w:t xml:space="preserve"> را م</w:t>
      </w:r>
      <w:r w:rsidR="000E63F6">
        <w:rPr>
          <w:rStyle w:val="Char4"/>
          <w:spacing w:val="-4"/>
          <w:rtl/>
        </w:rPr>
        <w:t>ی</w:t>
      </w:r>
      <w:r w:rsidRPr="007257A2">
        <w:rPr>
          <w:rStyle w:val="Char4"/>
          <w:spacing w:val="-4"/>
          <w:rtl/>
        </w:rPr>
        <w:t>‏گذاشت، در غ</w:t>
      </w:r>
      <w:r w:rsidR="00755556" w:rsidRPr="007257A2">
        <w:rPr>
          <w:rStyle w:val="Char4"/>
          <w:spacing w:val="-4"/>
          <w:rtl/>
        </w:rPr>
        <w:t>ی</w:t>
      </w:r>
      <w:r w:rsidRPr="007257A2">
        <w:rPr>
          <w:rStyle w:val="Char4"/>
          <w:spacing w:val="-4"/>
          <w:rtl/>
        </w:rPr>
        <w:t>ر آن به خاطر بر طرف</w:t>
      </w:r>
      <w:r w:rsidR="000E63F6">
        <w:rPr>
          <w:rStyle w:val="Char4"/>
          <w:spacing w:val="-4"/>
          <w:rtl/>
        </w:rPr>
        <w:t>ی</w:t>
      </w:r>
      <w:r w:rsidRPr="007257A2">
        <w:rPr>
          <w:rStyle w:val="Char4"/>
          <w:spacing w:val="-4"/>
          <w:rtl/>
        </w:rPr>
        <w:t xml:space="preserve"> اش نزدش م</w:t>
      </w:r>
      <w:r w:rsidR="000E63F6">
        <w:rPr>
          <w:rStyle w:val="Char4"/>
          <w:spacing w:val="-4"/>
          <w:rtl/>
        </w:rPr>
        <w:t>ی</w:t>
      </w:r>
      <w:r w:rsidRPr="007257A2">
        <w:rPr>
          <w:rStyle w:val="Char4"/>
          <w:spacing w:val="-4"/>
          <w:rtl/>
        </w:rPr>
        <w:t>‏فرستاد. ا</w:t>
      </w:r>
      <w:r w:rsidR="00755556" w:rsidRPr="007257A2">
        <w:rPr>
          <w:rStyle w:val="Char4"/>
          <w:spacing w:val="-4"/>
          <w:rtl/>
        </w:rPr>
        <w:t>ی</w:t>
      </w:r>
      <w:r w:rsidRPr="007257A2">
        <w:rPr>
          <w:rStyle w:val="Char4"/>
          <w:spacing w:val="-4"/>
          <w:rtl/>
        </w:rPr>
        <w:t>ن چن</w:t>
      </w:r>
      <w:r w:rsidR="00755556" w:rsidRPr="007257A2">
        <w:rPr>
          <w:rStyle w:val="Char4"/>
          <w:spacing w:val="-4"/>
          <w:rtl/>
        </w:rPr>
        <w:t>ی</w:t>
      </w:r>
      <w:r w:rsidRPr="007257A2">
        <w:rPr>
          <w:rStyle w:val="Char4"/>
          <w:spacing w:val="-4"/>
          <w:rtl/>
        </w:rPr>
        <w:t xml:space="preserve">ن در </w:t>
      </w:r>
      <w:r w:rsidR="00755556" w:rsidRPr="007257A2">
        <w:rPr>
          <w:rStyle w:val="Char4"/>
          <w:spacing w:val="-4"/>
          <w:rtl/>
        </w:rPr>
        <w:t>ک</w:t>
      </w:r>
      <w:r w:rsidRPr="007257A2">
        <w:rPr>
          <w:rStyle w:val="Char4"/>
          <w:spacing w:val="-4"/>
          <w:rtl/>
        </w:rPr>
        <w:t>نزالعمال (166/3) آمده است.</w:t>
      </w:r>
    </w:p>
    <w:p w:rsidR="00BD3D1B" w:rsidRPr="00A05C4D" w:rsidRDefault="00BD3D1B" w:rsidP="0082669A">
      <w:pPr>
        <w:pStyle w:val="a5"/>
        <w:rPr>
          <w:rtl/>
        </w:rPr>
      </w:pPr>
      <w:bookmarkStart w:id="122" w:name="_Toc441683633"/>
      <w:r w:rsidRPr="00A05C4D">
        <w:rPr>
          <w:rtl/>
        </w:rPr>
        <w:t>شرايط عمر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A05C4D">
        <w:rPr>
          <w:rtl/>
        </w:rPr>
        <w:t>بر واليان و كارمندان</w:t>
      </w:r>
      <w:bookmarkEnd w:id="122"/>
    </w:p>
    <w:p w:rsidR="00BD3D1B" w:rsidRPr="00906F1B" w:rsidRDefault="00BD3D1B" w:rsidP="001C13E0">
      <w:pPr>
        <w:pStyle w:val="PlainText"/>
        <w:ind w:firstLine="284"/>
        <w:jc w:val="both"/>
        <w:rPr>
          <w:rStyle w:val="Char4"/>
          <w:rtl/>
        </w:rPr>
      </w:pPr>
      <w:r w:rsidRPr="00906F1B">
        <w:rPr>
          <w:rStyle w:val="Char4"/>
          <w:rtl/>
        </w:rPr>
        <w:t>ب</w:t>
      </w:r>
      <w:r w:rsidR="00755556">
        <w:rPr>
          <w:rStyle w:val="Char4"/>
          <w:rtl/>
        </w:rPr>
        <w:t>ی</w:t>
      </w:r>
      <w:r w:rsidRPr="00906F1B">
        <w:rPr>
          <w:rStyle w:val="Char4"/>
          <w:rtl/>
        </w:rPr>
        <w:t>هق</w:t>
      </w:r>
      <w:r w:rsidR="000E63F6">
        <w:rPr>
          <w:rStyle w:val="Char4"/>
          <w:rtl/>
        </w:rPr>
        <w:t>ی</w:t>
      </w:r>
      <w:r w:rsidRPr="00906F1B">
        <w:rPr>
          <w:rStyle w:val="Char4"/>
          <w:rtl/>
        </w:rPr>
        <w:t xml:space="preserve"> از عاصم بن اب</w:t>
      </w:r>
      <w:r w:rsidR="000E63F6">
        <w:rPr>
          <w:rStyle w:val="Char4"/>
          <w:rtl/>
        </w:rPr>
        <w:t>ی</w:t>
      </w:r>
      <w:r w:rsidRPr="00906F1B">
        <w:rPr>
          <w:rStyle w:val="Char4"/>
          <w:rtl/>
        </w:rPr>
        <w:t xml:space="preserve"> نَجُود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w:t>
      </w:r>
      <w:r w:rsidRPr="00906F1B">
        <w:rPr>
          <w:rStyle w:val="FootnoteReference"/>
          <w:rFonts w:ascii="IRNazli" w:hAnsi="IRNazli" w:cs="IRNazli"/>
          <w:sz w:val="28"/>
          <w:szCs w:val="28"/>
          <w:rtl/>
        </w:rPr>
        <w:footnoteReference w:id="207"/>
      </w:r>
      <w:r w:rsidRPr="00906F1B">
        <w:rPr>
          <w:rStyle w:val="Char4"/>
          <w:rtl/>
        </w:rPr>
        <w:t>: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وقت</w:t>
      </w:r>
      <w:r w:rsidR="000E63F6">
        <w:rPr>
          <w:rStyle w:val="Char4"/>
          <w:rtl/>
        </w:rPr>
        <w:t>ی</w:t>
      </w:r>
      <w:r w:rsidRPr="00906F1B">
        <w:rPr>
          <w:rStyle w:val="Char4"/>
          <w:rtl/>
        </w:rPr>
        <w:t xml:space="preserve"> وال</w:t>
      </w:r>
      <w:r w:rsidR="00755556">
        <w:rPr>
          <w:rStyle w:val="Char4"/>
          <w:rtl/>
        </w:rPr>
        <w:t>ی</w:t>
      </w:r>
      <w:r w:rsidRPr="00906F1B">
        <w:rPr>
          <w:rStyle w:val="Char4"/>
          <w:rtl/>
        </w:rPr>
        <w:t>ان خود را اعزام م</w:t>
      </w:r>
      <w:r w:rsidR="000E63F6">
        <w:rPr>
          <w:rStyle w:val="Char4"/>
          <w:rtl/>
        </w:rPr>
        <w:t>ی</w:t>
      </w:r>
      <w:r w:rsidRPr="00906F1B">
        <w:rPr>
          <w:rStyle w:val="Char4"/>
          <w:rtl/>
        </w:rPr>
        <w:t>‏داشت، بر آن‏ها شرط م</w:t>
      </w:r>
      <w:r w:rsidR="000E63F6">
        <w:rPr>
          <w:rStyle w:val="Char4"/>
          <w:rtl/>
        </w:rPr>
        <w:t>ی</w:t>
      </w:r>
      <w:r w:rsidRPr="00906F1B">
        <w:rPr>
          <w:rStyle w:val="Char4"/>
          <w:rtl/>
        </w:rPr>
        <w:t xml:space="preserve">‏گذاشت </w:t>
      </w:r>
      <w:r w:rsidR="00755556">
        <w:rPr>
          <w:rStyle w:val="Char4"/>
          <w:rtl/>
        </w:rPr>
        <w:t>ک</w:t>
      </w:r>
      <w:r w:rsidRPr="00906F1B">
        <w:rPr>
          <w:rStyle w:val="Char4"/>
          <w:rtl/>
        </w:rPr>
        <w:t>ه: اسب تاتار</w:t>
      </w:r>
      <w:r w:rsidR="000E63F6">
        <w:rPr>
          <w:rStyle w:val="Char4"/>
          <w:rtl/>
        </w:rPr>
        <w:t>ی</w:t>
      </w:r>
      <w:r w:rsidRPr="00906F1B">
        <w:rPr>
          <w:rStyle w:val="Char4"/>
          <w:rtl/>
        </w:rPr>
        <w:t xml:space="preserve"> را سوار نشو</w:t>
      </w:r>
      <w:r w:rsidR="00755556">
        <w:rPr>
          <w:rStyle w:val="Char4"/>
          <w:rtl/>
        </w:rPr>
        <w:t>ی</w:t>
      </w:r>
      <w:r w:rsidRPr="00906F1B">
        <w:rPr>
          <w:rStyle w:val="Char4"/>
          <w:rtl/>
        </w:rPr>
        <w:t>د، نان سف</w:t>
      </w:r>
      <w:r w:rsidR="00755556">
        <w:rPr>
          <w:rStyle w:val="Char4"/>
          <w:rtl/>
        </w:rPr>
        <w:t>ی</w:t>
      </w:r>
      <w:r w:rsidRPr="00906F1B">
        <w:rPr>
          <w:rStyle w:val="Char4"/>
          <w:rtl/>
        </w:rPr>
        <w:t>د را نخور</w:t>
      </w:r>
      <w:r w:rsidR="00755556">
        <w:rPr>
          <w:rStyle w:val="Char4"/>
          <w:rtl/>
        </w:rPr>
        <w:t>ی</w:t>
      </w:r>
      <w:r w:rsidRPr="00906F1B">
        <w:rPr>
          <w:rStyle w:val="Char4"/>
          <w:rtl/>
        </w:rPr>
        <w:t>د، لباس ناز</w:t>
      </w:r>
      <w:r w:rsidR="00755556">
        <w:rPr>
          <w:rStyle w:val="Char4"/>
          <w:rtl/>
        </w:rPr>
        <w:t>ک</w:t>
      </w:r>
      <w:r w:rsidRPr="00906F1B">
        <w:rPr>
          <w:rStyle w:val="Char4"/>
          <w:rtl/>
        </w:rPr>
        <w:t xml:space="preserve"> را نپوش</w:t>
      </w:r>
      <w:r w:rsidR="00755556">
        <w:rPr>
          <w:rStyle w:val="Char4"/>
          <w:rtl/>
        </w:rPr>
        <w:t>ی</w:t>
      </w:r>
      <w:r w:rsidRPr="00906F1B">
        <w:rPr>
          <w:rStyle w:val="Char4"/>
          <w:rtl/>
        </w:rPr>
        <w:t>د و دروازه‏ها</w:t>
      </w:r>
      <w:r w:rsidR="000E63F6">
        <w:rPr>
          <w:rStyle w:val="Char4"/>
          <w:rtl/>
        </w:rPr>
        <w:t>ی</w:t>
      </w:r>
      <w:r w:rsidR="00FE48A2">
        <w:rPr>
          <w:rStyle w:val="Char4"/>
          <w:rtl/>
        </w:rPr>
        <w:t xml:space="preserve">‌تان </w:t>
      </w:r>
      <w:r w:rsidRPr="00906F1B">
        <w:rPr>
          <w:rStyle w:val="Char4"/>
          <w:rtl/>
        </w:rPr>
        <w:t>را در مقابل ضرورت‏ها</w:t>
      </w:r>
      <w:r w:rsidR="000E63F6">
        <w:rPr>
          <w:rStyle w:val="Char4"/>
          <w:rtl/>
        </w:rPr>
        <w:t>ی</w:t>
      </w:r>
      <w:r w:rsidRPr="00906F1B">
        <w:rPr>
          <w:rStyle w:val="Char4"/>
          <w:rtl/>
        </w:rPr>
        <w:t xml:space="preserve"> مردم نبند</w:t>
      </w:r>
      <w:r w:rsidR="00755556">
        <w:rPr>
          <w:rStyle w:val="Char4"/>
          <w:rtl/>
        </w:rPr>
        <w:t>ی</w:t>
      </w:r>
      <w:r w:rsidRPr="00906F1B">
        <w:rPr>
          <w:rStyle w:val="Char4"/>
          <w:rtl/>
        </w:rPr>
        <w:t>د، اگر چ</w:t>
      </w:r>
      <w:r w:rsidR="00755556">
        <w:rPr>
          <w:rStyle w:val="Char4"/>
          <w:rtl/>
        </w:rPr>
        <w:t>ی</w:t>
      </w:r>
      <w:r w:rsidRPr="00906F1B">
        <w:rPr>
          <w:rStyle w:val="Char4"/>
          <w:rtl/>
        </w:rPr>
        <w:t>ز</w:t>
      </w:r>
      <w:r w:rsidR="000E63F6">
        <w:rPr>
          <w:rStyle w:val="Char4"/>
          <w:rtl/>
        </w:rPr>
        <w:t>ی</w:t>
      </w:r>
      <w:r w:rsidRPr="00906F1B">
        <w:rPr>
          <w:rStyle w:val="Char4"/>
          <w:rtl/>
        </w:rPr>
        <w:t xml:space="preserve"> از ا</w:t>
      </w:r>
      <w:r w:rsidR="00755556">
        <w:rPr>
          <w:rStyle w:val="Char4"/>
          <w:rtl/>
        </w:rPr>
        <w:t>ی</w:t>
      </w:r>
      <w:r w:rsidRPr="00906F1B">
        <w:rPr>
          <w:rStyle w:val="Char4"/>
          <w:rtl/>
        </w:rPr>
        <w:t>ن را [بر خلاف امر من] انجام داد</w:t>
      </w:r>
      <w:r w:rsidR="00755556">
        <w:rPr>
          <w:rStyle w:val="Char4"/>
          <w:rtl/>
        </w:rPr>
        <w:t>ی</w:t>
      </w:r>
      <w:r w:rsidRPr="00906F1B">
        <w:rPr>
          <w:rStyle w:val="Char4"/>
          <w:rtl/>
        </w:rPr>
        <w:t>د، عذاب بر شما لازم و روا گرد</w:t>
      </w:r>
      <w:r w:rsidR="00755556">
        <w:rPr>
          <w:rStyle w:val="Char4"/>
          <w:rtl/>
        </w:rPr>
        <w:t>ی</w:t>
      </w:r>
      <w:r w:rsidRPr="00906F1B">
        <w:rPr>
          <w:rStyle w:val="Char4"/>
          <w:rtl/>
        </w:rPr>
        <w:t>ده است، بعد از آن با مشا</w:t>
      </w:r>
      <w:r w:rsidR="00755556">
        <w:rPr>
          <w:rStyle w:val="Char4"/>
          <w:rtl/>
        </w:rPr>
        <w:t>ی</w:t>
      </w:r>
      <w:r w:rsidRPr="00906F1B">
        <w:rPr>
          <w:rStyle w:val="Char4"/>
          <w:rtl/>
        </w:rPr>
        <w:t>عت نمودن رخصت‏شان م</w:t>
      </w:r>
      <w:r w:rsidR="000E63F6">
        <w:rPr>
          <w:rStyle w:val="Char4"/>
          <w:rtl/>
        </w:rPr>
        <w:t>ی</w:t>
      </w:r>
      <w:r w:rsidRPr="00906F1B">
        <w:rPr>
          <w:rStyle w:val="Char4"/>
          <w:rtl/>
        </w:rPr>
        <w:t>‏نمود. و وقت</w:t>
      </w:r>
      <w:r w:rsidR="000E63F6">
        <w:rPr>
          <w:rStyle w:val="Char4"/>
          <w:rtl/>
        </w:rPr>
        <w:t>ی</w:t>
      </w:r>
      <w:r w:rsidRPr="00906F1B">
        <w:rPr>
          <w:rStyle w:val="Char4"/>
          <w:rtl/>
        </w:rPr>
        <w:t xml:space="preserve"> </w:t>
      </w:r>
      <w:r w:rsidR="00755556">
        <w:rPr>
          <w:rStyle w:val="Char4"/>
          <w:rtl/>
        </w:rPr>
        <w:t>ک</w:t>
      </w:r>
      <w:r w:rsidRPr="00906F1B">
        <w:rPr>
          <w:rStyle w:val="Char4"/>
          <w:rtl/>
        </w:rPr>
        <w:t>ه م</w:t>
      </w:r>
      <w:r w:rsidR="000E63F6">
        <w:rPr>
          <w:rStyle w:val="Char4"/>
          <w:rtl/>
        </w:rPr>
        <w:t>ی</w:t>
      </w:r>
      <w:r w:rsidRPr="00906F1B">
        <w:rPr>
          <w:rStyle w:val="Char4"/>
          <w:rtl/>
        </w:rPr>
        <w:t>‏خواست برگردد، م</w:t>
      </w:r>
      <w:r w:rsidR="000E63F6">
        <w:rPr>
          <w:rStyle w:val="Char4"/>
          <w:rtl/>
        </w:rPr>
        <w:t>ی</w:t>
      </w:r>
      <w:r w:rsidRPr="00906F1B">
        <w:rPr>
          <w:rStyle w:val="Char4"/>
          <w:rtl/>
        </w:rPr>
        <w:t>‏گفت: من شما را بر خونها</w:t>
      </w:r>
      <w:r w:rsidR="000E63F6">
        <w:rPr>
          <w:rStyle w:val="Char4"/>
          <w:rtl/>
        </w:rPr>
        <w:t>ی</w:t>
      </w:r>
      <w:r w:rsidRPr="00906F1B">
        <w:rPr>
          <w:rStyle w:val="Char4"/>
          <w:rtl/>
        </w:rPr>
        <w:t xml:space="preserve"> مسلمانان مسلّط نگردان</w:t>
      </w:r>
      <w:r w:rsidR="00755556">
        <w:rPr>
          <w:rStyle w:val="Char4"/>
          <w:rtl/>
        </w:rPr>
        <w:t>ی</w:t>
      </w:r>
      <w:r w:rsidRPr="00906F1B">
        <w:rPr>
          <w:rStyle w:val="Char4"/>
          <w:rtl/>
        </w:rPr>
        <w:t>ده‏ام، و نه هم بر پوست</w:t>
      </w:r>
      <w:r w:rsidR="00B00AF9">
        <w:rPr>
          <w:rStyle w:val="Char4"/>
          <w:rtl/>
        </w:rPr>
        <w:t>‏هایشان</w:t>
      </w:r>
      <w:r w:rsidRPr="00906F1B">
        <w:rPr>
          <w:rStyle w:val="Char4"/>
          <w:rtl/>
        </w:rPr>
        <w:t>، و نه بر ناموس‏ها</w:t>
      </w:r>
      <w:r w:rsidR="000E63F6">
        <w:rPr>
          <w:rStyle w:val="Char4"/>
          <w:rtl/>
        </w:rPr>
        <w:t>ی</w:t>
      </w:r>
      <w:r w:rsidRPr="00906F1B">
        <w:rPr>
          <w:rStyle w:val="Char4"/>
          <w:rtl/>
        </w:rPr>
        <w:t>شان، و نه بر اموال</w:t>
      </w:r>
      <w:r w:rsidR="0001175E">
        <w:rPr>
          <w:rStyle w:val="Char4"/>
          <w:rtl/>
        </w:rPr>
        <w:t>‌شان</w:t>
      </w:r>
      <w:r w:rsidRPr="00906F1B">
        <w:rPr>
          <w:rStyle w:val="Char4"/>
          <w:rtl/>
        </w:rPr>
        <w:t>، ول</w:t>
      </w:r>
      <w:r w:rsidR="000E63F6">
        <w:rPr>
          <w:rStyle w:val="Char4"/>
          <w:rtl/>
        </w:rPr>
        <w:t>ی</w:t>
      </w:r>
      <w:r w:rsidRPr="00906F1B">
        <w:rPr>
          <w:rStyle w:val="Char4"/>
          <w:rtl/>
        </w:rPr>
        <w:t xml:space="preserve"> من شما را فرستادم تا نماز را برا</w:t>
      </w:r>
      <w:r w:rsidR="000E63F6">
        <w:rPr>
          <w:rStyle w:val="Char4"/>
          <w:rtl/>
        </w:rPr>
        <w:t>ی</w:t>
      </w:r>
      <w:r w:rsidRPr="00906F1B">
        <w:rPr>
          <w:rStyle w:val="Char4"/>
          <w:rtl/>
        </w:rPr>
        <w:t xml:space="preserve"> آنها برپا </w:t>
      </w:r>
      <w:r w:rsidR="00755556">
        <w:rPr>
          <w:rStyle w:val="Char4"/>
          <w:rtl/>
        </w:rPr>
        <w:t>ک</w:t>
      </w:r>
      <w:r w:rsidRPr="00906F1B">
        <w:rPr>
          <w:rStyle w:val="Char4"/>
          <w:rtl/>
        </w:rPr>
        <w:t>ن</w:t>
      </w:r>
      <w:r w:rsidR="00755556">
        <w:rPr>
          <w:rStyle w:val="Char4"/>
          <w:rtl/>
        </w:rPr>
        <w:t>ی</w:t>
      </w:r>
      <w:r w:rsidRPr="00906F1B">
        <w:rPr>
          <w:rStyle w:val="Char4"/>
          <w:rtl/>
        </w:rPr>
        <w:t>د، غن</w:t>
      </w:r>
      <w:r w:rsidR="00755556">
        <w:rPr>
          <w:rStyle w:val="Char4"/>
          <w:rtl/>
        </w:rPr>
        <w:t>ی</w:t>
      </w:r>
      <w:r w:rsidRPr="00906F1B">
        <w:rPr>
          <w:rStyle w:val="Char4"/>
          <w:rtl/>
        </w:rPr>
        <w:t>مت</w:t>
      </w:r>
      <w:r w:rsidR="00FB3856">
        <w:rPr>
          <w:rStyle w:val="Char4"/>
          <w:rtl/>
        </w:rPr>
        <w:t xml:space="preserve">‌شان </w:t>
      </w:r>
      <w:r w:rsidRPr="00906F1B">
        <w:rPr>
          <w:rStyle w:val="Char4"/>
          <w:rtl/>
        </w:rPr>
        <w:t>را در م</w:t>
      </w:r>
      <w:r w:rsidR="00755556">
        <w:rPr>
          <w:rStyle w:val="Char4"/>
          <w:rtl/>
        </w:rPr>
        <w:t>ی</w:t>
      </w:r>
      <w:r w:rsidRPr="00906F1B">
        <w:rPr>
          <w:rStyle w:val="Char4"/>
          <w:rtl/>
        </w:rPr>
        <w:t>ان</w:t>
      </w:r>
      <w:r w:rsidR="00FB3856">
        <w:rPr>
          <w:rStyle w:val="Char4"/>
          <w:rtl/>
        </w:rPr>
        <w:t xml:space="preserve">‌شان </w:t>
      </w:r>
      <w:r w:rsidRPr="00906F1B">
        <w:rPr>
          <w:rStyle w:val="Char4"/>
          <w:rtl/>
        </w:rPr>
        <w:t>تقس</w:t>
      </w:r>
      <w:r w:rsidR="00755556">
        <w:rPr>
          <w:rStyle w:val="Char4"/>
          <w:rtl/>
        </w:rPr>
        <w:t>ی</w:t>
      </w:r>
      <w:r w:rsidRPr="00906F1B">
        <w:rPr>
          <w:rStyle w:val="Char4"/>
          <w:rtl/>
        </w:rPr>
        <w:t>م نما</w:t>
      </w:r>
      <w:r w:rsidR="00755556">
        <w:rPr>
          <w:rStyle w:val="Char4"/>
          <w:rtl/>
        </w:rPr>
        <w:t>یی</w:t>
      </w:r>
      <w:r w:rsidRPr="00906F1B">
        <w:rPr>
          <w:rStyle w:val="Char4"/>
          <w:rtl/>
        </w:rPr>
        <w:t>د و در م</w:t>
      </w:r>
      <w:r w:rsidR="00755556">
        <w:rPr>
          <w:rStyle w:val="Char4"/>
          <w:rtl/>
        </w:rPr>
        <w:t>ی</w:t>
      </w:r>
      <w:r w:rsidRPr="00906F1B">
        <w:rPr>
          <w:rStyle w:val="Char4"/>
          <w:rtl/>
        </w:rPr>
        <w:t>ان آنان به عدل ح</w:t>
      </w:r>
      <w:r w:rsidR="00755556">
        <w:rPr>
          <w:rStyle w:val="Char4"/>
          <w:rtl/>
        </w:rPr>
        <w:t>ک</w:t>
      </w:r>
      <w:r w:rsidRPr="00906F1B">
        <w:rPr>
          <w:rStyle w:val="Char4"/>
          <w:rtl/>
        </w:rPr>
        <w:t xml:space="preserve">م </w:t>
      </w:r>
      <w:r w:rsidR="00755556">
        <w:rPr>
          <w:rStyle w:val="Char4"/>
          <w:rtl/>
        </w:rPr>
        <w:t>ک</w:t>
      </w:r>
      <w:r w:rsidRPr="00906F1B">
        <w:rPr>
          <w:rStyle w:val="Char4"/>
          <w:rtl/>
        </w:rPr>
        <w:t>ن</w:t>
      </w:r>
      <w:r w:rsidR="00755556">
        <w:rPr>
          <w:rStyle w:val="Char4"/>
          <w:rtl/>
        </w:rPr>
        <w:t>ی</w:t>
      </w:r>
      <w:r w:rsidRPr="00906F1B">
        <w:rPr>
          <w:rStyle w:val="Char4"/>
          <w:rtl/>
        </w:rPr>
        <w:t>د. و وقت</w:t>
      </w:r>
      <w:r w:rsidR="000E63F6">
        <w:rPr>
          <w:rStyle w:val="Char4"/>
          <w:rtl/>
        </w:rPr>
        <w:t>ی</w:t>
      </w:r>
      <w:r w:rsidRPr="00906F1B">
        <w:rPr>
          <w:rStyle w:val="Char4"/>
          <w:rtl/>
        </w:rPr>
        <w:t xml:space="preserve"> چ</w:t>
      </w:r>
      <w:r w:rsidR="00755556">
        <w:rPr>
          <w:rStyle w:val="Char4"/>
          <w:rtl/>
        </w:rPr>
        <w:t>ی</w:t>
      </w:r>
      <w:r w:rsidRPr="00906F1B">
        <w:rPr>
          <w:rStyle w:val="Char4"/>
          <w:rtl/>
        </w:rPr>
        <w:t>ز</w:t>
      </w:r>
      <w:r w:rsidR="000E63F6">
        <w:rPr>
          <w:rStyle w:val="Char4"/>
          <w:rtl/>
        </w:rPr>
        <w:t>ی</w:t>
      </w:r>
      <w:r w:rsidRPr="00906F1B">
        <w:rPr>
          <w:rStyle w:val="Char4"/>
          <w:rtl/>
        </w:rPr>
        <w:t xml:space="preserve"> برا</w:t>
      </w:r>
      <w:r w:rsidR="000E63F6">
        <w:rPr>
          <w:rStyle w:val="Char4"/>
          <w:rtl/>
        </w:rPr>
        <w:t>ی</w:t>
      </w:r>
      <w:r w:rsidR="00FE48A2">
        <w:rPr>
          <w:rStyle w:val="Char4"/>
          <w:rtl/>
        </w:rPr>
        <w:t xml:space="preserve">‌تان </w:t>
      </w:r>
      <w:r w:rsidRPr="00906F1B">
        <w:rPr>
          <w:rStyle w:val="Char4"/>
          <w:rtl/>
        </w:rPr>
        <w:t>مش</w:t>
      </w:r>
      <w:r w:rsidR="00755556">
        <w:rPr>
          <w:rStyle w:val="Char4"/>
          <w:rtl/>
        </w:rPr>
        <w:t>ک</w:t>
      </w:r>
      <w:r w:rsidRPr="00906F1B">
        <w:rPr>
          <w:rStyle w:val="Char4"/>
          <w:rtl/>
        </w:rPr>
        <w:t>ل جلوه نمود و اش</w:t>
      </w:r>
      <w:r w:rsidR="00755556">
        <w:rPr>
          <w:rStyle w:val="Char4"/>
          <w:rtl/>
        </w:rPr>
        <w:t>ک</w:t>
      </w:r>
      <w:r w:rsidRPr="00906F1B">
        <w:rPr>
          <w:rStyle w:val="Char4"/>
          <w:rtl/>
        </w:rPr>
        <w:t>ال</w:t>
      </w:r>
      <w:r w:rsidR="000E63F6">
        <w:rPr>
          <w:rStyle w:val="Char4"/>
          <w:rtl/>
        </w:rPr>
        <w:t>ی</w:t>
      </w:r>
      <w:r w:rsidRPr="00906F1B">
        <w:rPr>
          <w:rStyle w:val="Char4"/>
          <w:rtl/>
        </w:rPr>
        <w:t xml:space="preserve"> به </w:t>
      </w:r>
      <w:r w:rsidRPr="007257A2">
        <w:rPr>
          <w:rStyle w:val="Char4"/>
          <w:spacing w:val="-4"/>
          <w:rtl/>
        </w:rPr>
        <w:t>بار آورد آن را به من برسان</w:t>
      </w:r>
      <w:r w:rsidR="00755556" w:rsidRPr="007257A2">
        <w:rPr>
          <w:rStyle w:val="Char4"/>
          <w:spacing w:val="-4"/>
          <w:rtl/>
        </w:rPr>
        <w:t>ی</w:t>
      </w:r>
      <w:r w:rsidRPr="007257A2">
        <w:rPr>
          <w:rStyle w:val="Char4"/>
          <w:spacing w:val="-4"/>
          <w:rtl/>
        </w:rPr>
        <w:t>د. آگاه باش</w:t>
      </w:r>
      <w:r w:rsidR="00755556" w:rsidRPr="007257A2">
        <w:rPr>
          <w:rStyle w:val="Char4"/>
          <w:spacing w:val="-4"/>
          <w:rtl/>
        </w:rPr>
        <w:t>ی</w:t>
      </w:r>
      <w:r w:rsidRPr="007257A2">
        <w:rPr>
          <w:rStyle w:val="Char4"/>
          <w:spacing w:val="-4"/>
          <w:rtl/>
        </w:rPr>
        <w:t xml:space="preserve">د </w:t>
      </w:r>
      <w:r w:rsidR="00755556" w:rsidRPr="007257A2">
        <w:rPr>
          <w:rStyle w:val="Char4"/>
          <w:spacing w:val="-4"/>
          <w:rtl/>
        </w:rPr>
        <w:t>ک</w:t>
      </w:r>
      <w:r w:rsidRPr="007257A2">
        <w:rPr>
          <w:rStyle w:val="Char4"/>
          <w:spacing w:val="-4"/>
          <w:rtl/>
        </w:rPr>
        <w:t>ه عرب را نزن</w:t>
      </w:r>
      <w:r w:rsidR="00755556" w:rsidRPr="007257A2">
        <w:rPr>
          <w:rStyle w:val="Char4"/>
          <w:spacing w:val="-4"/>
          <w:rtl/>
        </w:rPr>
        <w:t>ی</w:t>
      </w:r>
      <w:r w:rsidRPr="007257A2">
        <w:rPr>
          <w:rStyle w:val="Char4"/>
          <w:spacing w:val="-4"/>
          <w:rtl/>
        </w:rPr>
        <w:t>د، چون ذل</w:t>
      </w:r>
      <w:r w:rsidR="00755556" w:rsidRPr="007257A2">
        <w:rPr>
          <w:rStyle w:val="Char4"/>
          <w:spacing w:val="-4"/>
          <w:rtl/>
        </w:rPr>
        <w:t>ی</w:t>
      </w:r>
      <w:r w:rsidRPr="007257A2">
        <w:rPr>
          <w:rStyle w:val="Char4"/>
          <w:spacing w:val="-4"/>
          <w:rtl/>
        </w:rPr>
        <w:t>لش م</w:t>
      </w:r>
      <w:r w:rsidR="000E63F6">
        <w:rPr>
          <w:rStyle w:val="Char4"/>
          <w:spacing w:val="-4"/>
          <w:rtl/>
        </w:rPr>
        <w:t>ی</w:t>
      </w:r>
      <w:r w:rsidRPr="007257A2">
        <w:rPr>
          <w:rStyle w:val="Char4"/>
          <w:spacing w:val="-4"/>
          <w:rtl/>
        </w:rPr>
        <w:t>‏ساز</w:t>
      </w:r>
      <w:r w:rsidR="00755556" w:rsidRPr="007257A2">
        <w:rPr>
          <w:rStyle w:val="Char4"/>
          <w:spacing w:val="-4"/>
          <w:rtl/>
        </w:rPr>
        <w:t>ی</w:t>
      </w:r>
      <w:r w:rsidRPr="007257A2">
        <w:rPr>
          <w:rStyle w:val="Char4"/>
          <w:spacing w:val="-4"/>
          <w:rtl/>
        </w:rPr>
        <w:t>د، و آن‏ها را ز</w:t>
      </w:r>
      <w:r w:rsidR="00755556" w:rsidRPr="007257A2">
        <w:rPr>
          <w:rStyle w:val="Char4"/>
          <w:spacing w:val="-4"/>
          <w:rtl/>
        </w:rPr>
        <w:t>ی</w:t>
      </w:r>
      <w:r w:rsidRPr="007257A2">
        <w:rPr>
          <w:rStyle w:val="Char4"/>
          <w:spacing w:val="-4"/>
          <w:rtl/>
        </w:rPr>
        <w:t>اد نگه ندار</w:t>
      </w:r>
      <w:r w:rsidR="00755556" w:rsidRPr="007257A2">
        <w:rPr>
          <w:rStyle w:val="Char4"/>
          <w:spacing w:val="-4"/>
          <w:rtl/>
        </w:rPr>
        <w:t>ی</w:t>
      </w:r>
      <w:r w:rsidRPr="007257A2">
        <w:rPr>
          <w:rStyle w:val="Char4"/>
          <w:spacing w:val="-4"/>
          <w:rtl/>
        </w:rPr>
        <w:t xml:space="preserve">د </w:t>
      </w:r>
      <w:r w:rsidR="00755556" w:rsidRPr="007257A2">
        <w:rPr>
          <w:rStyle w:val="Char4"/>
          <w:spacing w:val="-4"/>
          <w:rtl/>
        </w:rPr>
        <w:t>ک</w:t>
      </w:r>
      <w:r w:rsidRPr="007257A2">
        <w:rPr>
          <w:rStyle w:val="Char4"/>
          <w:spacing w:val="-4"/>
          <w:rtl/>
        </w:rPr>
        <w:t>ه آنها را در فتنه م</w:t>
      </w:r>
      <w:r w:rsidR="000E63F6">
        <w:rPr>
          <w:rStyle w:val="Char4"/>
          <w:spacing w:val="-4"/>
          <w:rtl/>
        </w:rPr>
        <w:t>ی</w:t>
      </w:r>
      <w:r w:rsidRPr="007257A2">
        <w:rPr>
          <w:rStyle w:val="Char4"/>
          <w:spacing w:val="-4"/>
          <w:rtl/>
        </w:rPr>
        <w:t>‏انداز</w:t>
      </w:r>
      <w:r w:rsidR="00755556" w:rsidRPr="007257A2">
        <w:rPr>
          <w:rStyle w:val="Char4"/>
          <w:spacing w:val="-4"/>
          <w:rtl/>
        </w:rPr>
        <w:t>ی</w:t>
      </w:r>
      <w:r w:rsidRPr="007257A2">
        <w:rPr>
          <w:rStyle w:val="Char4"/>
          <w:spacing w:val="-4"/>
          <w:rtl/>
        </w:rPr>
        <w:t>د</w:t>
      </w:r>
      <w:r w:rsidRPr="007257A2">
        <w:rPr>
          <w:rStyle w:val="FootnoteReference"/>
          <w:rFonts w:ascii="IRNazli" w:hAnsi="IRNazli" w:cs="IRNazli"/>
          <w:spacing w:val="-4"/>
          <w:sz w:val="28"/>
          <w:szCs w:val="28"/>
          <w:rtl/>
        </w:rPr>
        <w:footnoteReference w:id="208"/>
      </w:r>
      <w:r w:rsidRPr="007257A2">
        <w:rPr>
          <w:rStyle w:val="Char4"/>
          <w:spacing w:val="-4"/>
          <w:rtl/>
        </w:rPr>
        <w:t xml:space="preserve"> و بر آنها خرده‏گ</w:t>
      </w:r>
      <w:r w:rsidR="00755556" w:rsidRPr="007257A2">
        <w:rPr>
          <w:rStyle w:val="Char4"/>
          <w:spacing w:val="-4"/>
          <w:rtl/>
        </w:rPr>
        <w:t>ی</w:t>
      </w:r>
      <w:r w:rsidRPr="007257A2">
        <w:rPr>
          <w:rStyle w:val="Char4"/>
          <w:spacing w:val="-4"/>
          <w:rtl/>
        </w:rPr>
        <w:t>ر</w:t>
      </w:r>
      <w:r w:rsidR="000E63F6">
        <w:rPr>
          <w:rStyle w:val="Char4"/>
          <w:spacing w:val="-4"/>
          <w:rtl/>
        </w:rPr>
        <w:t>ی</w:t>
      </w:r>
      <w:r w:rsidRPr="007257A2">
        <w:rPr>
          <w:rStyle w:val="Char4"/>
          <w:spacing w:val="-4"/>
          <w:rtl/>
        </w:rPr>
        <w:t xml:space="preserve"> ن</w:t>
      </w:r>
      <w:r w:rsidR="00755556" w:rsidRPr="007257A2">
        <w:rPr>
          <w:rStyle w:val="Char4"/>
          <w:spacing w:val="-4"/>
          <w:rtl/>
        </w:rPr>
        <w:t>ک</w:t>
      </w:r>
      <w:r w:rsidRPr="007257A2">
        <w:rPr>
          <w:rStyle w:val="Char4"/>
          <w:spacing w:val="-4"/>
          <w:rtl/>
        </w:rPr>
        <w:t>ن</w:t>
      </w:r>
      <w:r w:rsidR="00755556" w:rsidRPr="007257A2">
        <w:rPr>
          <w:rStyle w:val="Char4"/>
          <w:spacing w:val="-4"/>
          <w:rtl/>
        </w:rPr>
        <w:t>ی</w:t>
      </w:r>
      <w:r w:rsidRPr="007257A2">
        <w:rPr>
          <w:rStyle w:val="Char4"/>
          <w:spacing w:val="-4"/>
          <w:rtl/>
        </w:rPr>
        <w:t xml:space="preserve">د </w:t>
      </w:r>
      <w:r w:rsidR="00755556" w:rsidRPr="007257A2">
        <w:rPr>
          <w:rStyle w:val="Char4"/>
          <w:spacing w:val="-4"/>
          <w:rtl/>
        </w:rPr>
        <w:t>ک</w:t>
      </w:r>
      <w:r w:rsidRPr="007257A2">
        <w:rPr>
          <w:rStyle w:val="Char4"/>
          <w:spacing w:val="-4"/>
          <w:rtl/>
        </w:rPr>
        <w:t>ه محروم</w:t>
      </w:r>
      <w:r w:rsidR="00FB3856" w:rsidRPr="007257A2">
        <w:rPr>
          <w:rStyle w:val="Char4"/>
          <w:spacing w:val="-4"/>
          <w:rtl/>
        </w:rPr>
        <w:t xml:space="preserve">‌شان </w:t>
      </w:r>
      <w:r w:rsidRPr="007257A2">
        <w:rPr>
          <w:rStyle w:val="Char4"/>
          <w:spacing w:val="-4"/>
          <w:rtl/>
        </w:rPr>
        <w:t>م</w:t>
      </w:r>
      <w:r w:rsidR="000E63F6">
        <w:rPr>
          <w:rStyle w:val="Char4"/>
          <w:spacing w:val="-4"/>
          <w:rtl/>
        </w:rPr>
        <w:t>ی</w:t>
      </w:r>
      <w:r w:rsidRPr="007257A2">
        <w:rPr>
          <w:rStyle w:val="Char4"/>
          <w:spacing w:val="-4"/>
          <w:rtl/>
        </w:rPr>
        <w:t>‏ساز</w:t>
      </w:r>
      <w:r w:rsidR="00755556" w:rsidRPr="007257A2">
        <w:rPr>
          <w:rStyle w:val="Char4"/>
          <w:spacing w:val="-4"/>
          <w:rtl/>
        </w:rPr>
        <w:t>ی</w:t>
      </w:r>
      <w:r w:rsidRPr="007257A2">
        <w:rPr>
          <w:rStyle w:val="Char4"/>
          <w:spacing w:val="-4"/>
          <w:rtl/>
        </w:rPr>
        <w:t xml:space="preserve">د، و قرآن را جدا [نگاه] </w:t>
      </w:r>
      <w:r w:rsidR="00755556" w:rsidRPr="007257A2">
        <w:rPr>
          <w:rStyle w:val="Char4"/>
          <w:spacing w:val="-4"/>
          <w:rtl/>
        </w:rPr>
        <w:t>ک</w:t>
      </w:r>
      <w:r w:rsidRPr="007257A2">
        <w:rPr>
          <w:rStyle w:val="Char4"/>
          <w:spacing w:val="-4"/>
          <w:rtl/>
        </w:rPr>
        <w:t>ن</w:t>
      </w:r>
      <w:r w:rsidR="00755556" w:rsidRPr="007257A2">
        <w:rPr>
          <w:rStyle w:val="Char4"/>
          <w:spacing w:val="-4"/>
          <w:rtl/>
        </w:rPr>
        <w:t>ی</w:t>
      </w:r>
      <w:r w:rsidRPr="007257A2">
        <w:rPr>
          <w:rStyle w:val="Char4"/>
          <w:spacing w:val="-4"/>
          <w:rtl/>
        </w:rPr>
        <w:t>د</w:t>
      </w:r>
      <w:r w:rsidRPr="007257A2">
        <w:rPr>
          <w:rStyle w:val="FootnoteReference"/>
          <w:rFonts w:ascii="IRNazli" w:hAnsi="IRNazli" w:cs="IRNazli"/>
          <w:spacing w:val="-4"/>
          <w:sz w:val="28"/>
          <w:szCs w:val="28"/>
          <w:rtl/>
        </w:rPr>
        <w:footnoteReference w:id="209"/>
      </w:r>
      <w:r w:rsidR="00572242" w:rsidRPr="007257A2">
        <w:rPr>
          <w:rStyle w:val="Char4"/>
          <w:rFonts w:hint="cs"/>
          <w:spacing w:val="-4"/>
          <w:rtl/>
        </w:rPr>
        <w:t>.</w:t>
      </w:r>
      <w:r w:rsidRPr="007257A2">
        <w:rPr>
          <w:rStyle w:val="Char4"/>
          <w:spacing w:val="-4"/>
          <w:rtl/>
        </w:rPr>
        <w:t xml:space="preserve"> ا</w:t>
      </w:r>
      <w:r w:rsidR="00755556" w:rsidRPr="007257A2">
        <w:rPr>
          <w:rStyle w:val="Char4"/>
          <w:spacing w:val="-4"/>
          <w:rtl/>
        </w:rPr>
        <w:t>ی</w:t>
      </w:r>
      <w:r w:rsidRPr="007257A2">
        <w:rPr>
          <w:rStyle w:val="Char4"/>
          <w:spacing w:val="-4"/>
          <w:rtl/>
        </w:rPr>
        <w:t>ن چن</w:t>
      </w:r>
      <w:r w:rsidR="00755556" w:rsidRPr="007257A2">
        <w:rPr>
          <w:rStyle w:val="Char4"/>
          <w:spacing w:val="-4"/>
          <w:rtl/>
        </w:rPr>
        <w:t>ی</w:t>
      </w:r>
      <w:r w:rsidRPr="007257A2">
        <w:rPr>
          <w:rStyle w:val="Char4"/>
          <w:spacing w:val="-4"/>
          <w:rtl/>
        </w:rPr>
        <w:t>ن در ال</w:t>
      </w:r>
      <w:r w:rsidR="00755556" w:rsidRPr="007257A2">
        <w:rPr>
          <w:rStyle w:val="Char4"/>
          <w:spacing w:val="-4"/>
          <w:rtl/>
        </w:rPr>
        <w:t>ک</w:t>
      </w:r>
      <w:r w:rsidRPr="007257A2">
        <w:rPr>
          <w:rStyle w:val="Char4"/>
          <w:spacing w:val="-4"/>
          <w:rtl/>
        </w:rPr>
        <w:t>نز (148/3) آمده است.</w:t>
      </w:r>
    </w:p>
    <w:p w:rsidR="00BD3D1B" w:rsidRPr="00906F1B" w:rsidRDefault="00BD3D1B" w:rsidP="001C13E0">
      <w:pPr>
        <w:pStyle w:val="PlainText"/>
        <w:ind w:firstLine="284"/>
        <w:jc w:val="both"/>
        <w:rPr>
          <w:rStyle w:val="Char4"/>
          <w:rtl/>
        </w:rPr>
      </w:pPr>
      <w:r w:rsidRPr="00906F1B">
        <w:rPr>
          <w:rStyle w:val="Char4"/>
          <w:rtl/>
        </w:rPr>
        <w:t>و طبر</w:t>
      </w:r>
      <w:r w:rsidR="000E63F6">
        <w:rPr>
          <w:rStyle w:val="Char4"/>
          <w:rtl/>
        </w:rPr>
        <w:t>ی</w:t>
      </w:r>
      <w:r w:rsidRPr="00906F1B">
        <w:rPr>
          <w:rStyle w:val="Char4"/>
          <w:rtl/>
        </w:rPr>
        <w:t xml:space="preserve"> (19/5) از ابوحص</w:t>
      </w:r>
      <w:r w:rsidR="00755556">
        <w:rPr>
          <w:rStyle w:val="Char4"/>
          <w:rtl/>
        </w:rPr>
        <w:t>ی</w:t>
      </w:r>
      <w:r w:rsidRPr="00906F1B">
        <w:rPr>
          <w:rStyle w:val="Char4"/>
          <w:rtl/>
        </w:rPr>
        <w:t>ن به معنا</w:t>
      </w:r>
      <w:r w:rsidR="000E63F6">
        <w:rPr>
          <w:rStyle w:val="Char4"/>
          <w:rtl/>
        </w:rPr>
        <w:t>ی</w:t>
      </w:r>
      <w:r w:rsidRPr="00906F1B">
        <w:rPr>
          <w:rStyle w:val="Char4"/>
          <w:rtl/>
        </w:rPr>
        <w:t xml:space="preserve"> آن را به اختصار روا</w:t>
      </w:r>
      <w:r w:rsidR="00755556">
        <w:rPr>
          <w:rStyle w:val="Char4"/>
          <w:rtl/>
        </w:rPr>
        <w:t>ی</w:t>
      </w:r>
      <w:r w:rsidRPr="00906F1B">
        <w:rPr>
          <w:rStyle w:val="Char4"/>
          <w:rtl/>
        </w:rPr>
        <w:t xml:space="preserve">ت نموده، و افزوده است: قرآن را جدا </w:t>
      </w:r>
      <w:r w:rsidR="00755556">
        <w:rPr>
          <w:rStyle w:val="Char4"/>
          <w:rtl/>
        </w:rPr>
        <w:t>ک</w:t>
      </w:r>
      <w:r w:rsidRPr="00906F1B">
        <w:rPr>
          <w:rStyle w:val="Char4"/>
          <w:rtl/>
        </w:rPr>
        <w:t>ن</w:t>
      </w:r>
      <w:r w:rsidR="00755556">
        <w:rPr>
          <w:rStyle w:val="Char4"/>
          <w:rtl/>
        </w:rPr>
        <w:t>ی</w:t>
      </w:r>
      <w:r w:rsidRPr="00906F1B">
        <w:rPr>
          <w:rStyle w:val="Char4"/>
          <w:rtl/>
        </w:rPr>
        <w:t>د، و روا</w:t>
      </w:r>
      <w:r w:rsidR="00755556">
        <w:rPr>
          <w:rStyle w:val="Char4"/>
          <w:rtl/>
        </w:rPr>
        <w:t>ی</w:t>
      </w:r>
      <w:r w:rsidRPr="00906F1B">
        <w:rPr>
          <w:rStyle w:val="Char4"/>
          <w:rtl/>
        </w:rPr>
        <w:t xml:space="preserve">ت از محمّد </w:t>
      </w:r>
      <w:r>
        <w:rPr>
          <w:rFonts w:cs="CTraditional Arabic"/>
          <w:sz w:val="28"/>
          <w:szCs w:val="28"/>
          <w:rtl/>
        </w:rPr>
        <w:t>ص</w:t>
      </w:r>
      <w:r w:rsidRPr="00906F1B">
        <w:rPr>
          <w:rStyle w:val="Char4"/>
          <w:rtl/>
        </w:rPr>
        <w:t xml:space="preserve"> را </w:t>
      </w:r>
      <w:r w:rsidR="00755556">
        <w:rPr>
          <w:rStyle w:val="Char4"/>
          <w:rtl/>
        </w:rPr>
        <w:t>ک</w:t>
      </w:r>
      <w:r w:rsidRPr="00906F1B">
        <w:rPr>
          <w:rStyle w:val="Char4"/>
          <w:rtl/>
        </w:rPr>
        <w:t xml:space="preserve">م </w:t>
      </w:r>
      <w:r w:rsidR="00755556">
        <w:rPr>
          <w:rStyle w:val="Char4"/>
          <w:rtl/>
        </w:rPr>
        <w:t>ک</w:t>
      </w:r>
      <w:r w:rsidRPr="00906F1B">
        <w:rPr>
          <w:rStyle w:val="Char4"/>
          <w:rtl/>
        </w:rPr>
        <w:t>ن</w:t>
      </w:r>
      <w:r w:rsidR="00755556">
        <w:rPr>
          <w:rStyle w:val="Char4"/>
          <w:rtl/>
        </w:rPr>
        <w:t>ی</w:t>
      </w:r>
      <w:r w:rsidRPr="00906F1B">
        <w:rPr>
          <w:rStyle w:val="Char4"/>
          <w:rtl/>
        </w:rPr>
        <w:t>د و من شر</w:t>
      </w:r>
      <w:r w:rsidR="00755556">
        <w:rPr>
          <w:rStyle w:val="Char4"/>
          <w:rtl/>
        </w:rPr>
        <w:t>یک</w:t>
      </w:r>
      <w:r w:rsidRPr="00906F1B">
        <w:rPr>
          <w:rStyle w:val="Char4"/>
          <w:rtl/>
        </w:rPr>
        <w:t>‏تان هستم. و از وال</w:t>
      </w:r>
      <w:r w:rsidR="00755556">
        <w:rPr>
          <w:rStyle w:val="Char4"/>
          <w:rtl/>
        </w:rPr>
        <w:t>ی</w:t>
      </w:r>
      <w:r w:rsidRPr="00906F1B">
        <w:rPr>
          <w:rStyle w:val="Char4"/>
          <w:rtl/>
        </w:rPr>
        <w:t>ان خود قصاص م</w:t>
      </w:r>
      <w:r w:rsidR="000E63F6">
        <w:rPr>
          <w:rStyle w:val="Char4"/>
          <w:rtl/>
        </w:rPr>
        <w:t>ی</w:t>
      </w:r>
      <w:r w:rsidRPr="00906F1B">
        <w:rPr>
          <w:rStyle w:val="Char4"/>
          <w:rtl/>
        </w:rPr>
        <w:t>‏گرفت، و وقت</w:t>
      </w:r>
      <w:r w:rsidR="000E63F6">
        <w:rPr>
          <w:rStyle w:val="Char4"/>
          <w:rtl/>
        </w:rPr>
        <w:t>ی</w:t>
      </w:r>
      <w:r w:rsidRPr="00906F1B">
        <w:rPr>
          <w:rStyle w:val="Char4"/>
          <w:rtl/>
        </w:rPr>
        <w:t xml:space="preserve"> </w:t>
      </w:r>
      <w:r w:rsidR="00755556">
        <w:rPr>
          <w:rStyle w:val="Char4"/>
          <w:rtl/>
        </w:rPr>
        <w:t>ک</w:t>
      </w:r>
      <w:r w:rsidRPr="00906F1B">
        <w:rPr>
          <w:rStyle w:val="Char4"/>
          <w:rtl/>
        </w:rPr>
        <w:t>ه از وال</w:t>
      </w:r>
      <w:r w:rsidR="000E63F6">
        <w:rPr>
          <w:rStyle w:val="Char4"/>
          <w:rtl/>
        </w:rPr>
        <w:t>ی</w:t>
      </w:r>
      <w:r w:rsidRPr="00906F1B">
        <w:rPr>
          <w:rStyle w:val="Char4"/>
          <w:rtl/>
        </w:rPr>
        <w:t xml:space="preserve"> اش به و</w:t>
      </w:r>
      <w:r w:rsidR="000E63F6">
        <w:rPr>
          <w:rStyle w:val="Char4"/>
          <w:rtl/>
        </w:rPr>
        <w:t>ی</w:t>
      </w:r>
      <w:r w:rsidRPr="00906F1B">
        <w:rPr>
          <w:rStyle w:val="Char4"/>
          <w:rtl/>
        </w:rPr>
        <w:t xml:space="preserve"> ش</w:t>
      </w:r>
      <w:r w:rsidR="00755556">
        <w:rPr>
          <w:rStyle w:val="Char4"/>
          <w:rtl/>
        </w:rPr>
        <w:t>ک</w:t>
      </w:r>
      <w:r w:rsidRPr="00906F1B">
        <w:rPr>
          <w:rStyle w:val="Char4"/>
          <w:rtl/>
        </w:rPr>
        <w:t>ا</w:t>
      </w:r>
      <w:r w:rsidR="00755556">
        <w:rPr>
          <w:rStyle w:val="Char4"/>
          <w:rtl/>
        </w:rPr>
        <w:t>ی</w:t>
      </w:r>
      <w:r w:rsidRPr="00906F1B">
        <w:rPr>
          <w:rStyle w:val="Char4"/>
          <w:rtl/>
        </w:rPr>
        <w:t>ت م</w:t>
      </w:r>
      <w:r w:rsidR="000E63F6">
        <w:rPr>
          <w:rStyle w:val="Char4"/>
          <w:rtl/>
        </w:rPr>
        <w:t>ی</w:t>
      </w:r>
      <w:r w:rsidRPr="00906F1B">
        <w:rPr>
          <w:rStyle w:val="Char4"/>
          <w:rtl/>
        </w:rPr>
        <w:t xml:space="preserve">‏شد، او و </w:t>
      </w:r>
      <w:r w:rsidR="00755556">
        <w:rPr>
          <w:rStyle w:val="Char4"/>
          <w:rtl/>
        </w:rPr>
        <w:t>ک</w:t>
      </w:r>
      <w:r w:rsidRPr="00906F1B">
        <w:rPr>
          <w:rStyle w:val="Char4"/>
          <w:rtl/>
        </w:rPr>
        <w:t>س</w:t>
      </w:r>
      <w:r w:rsidR="000E63F6">
        <w:rPr>
          <w:rStyle w:val="Char4"/>
          <w:rtl/>
        </w:rPr>
        <w:t>ی</w:t>
      </w:r>
      <w:r w:rsidRPr="00906F1B">
        <w:rPr>
          <w:rStyle w:val="Char4"/>
          <w:rtl/>
        </w:rPr>
        <w:t xml:space="preserve"> را </w:t>
      </w:r>
      <w:r w:rsidR="00755556">
        <w:rPr>
          <w:rStyle w:val="Char4"/>
          <w:rtl/>
        </w:rPr>
        <w:t>ک</w:t>
      </w:r>
      <w:r w:rsidRPr="00906F1B">
        <w:rPr>
          <w:rStyle w:val="Char4"/>
          <w:rtl/>
        </w:rPr>
        <w:t>ه از و</w:t>
      </w:r>
      <w:r w:rsidR="000E63F6">
        <w:rPr>
          <w:rStyle w:val="Char4"/>
          <w:rtl/>
        </w:rPr>
        <w:t>ی</w:t>
      </w:r>
      <w:r w:rsidRPr="00906F1B">
        <w:rPr>
          <w:rStyle w:val="Char4"/>
          <w:rtl/>
        </w:rPr>
        <w:t xml:space="preserve"> ش</w:t>
      </w:r>
      <w:r w:rsidR="00755556">
        <w:rPr>
          <w:rStyle w:val="Char4"/>
          <w:rtl/>
        </w:rPr>
        <w:t>ک</w:t>
      </w:r>
      <w:r w:rsidRPr="00906F1B">
        <w:rPr>
          <w:rStyle w:val="Char4"/>
          <w:rtl/>
        </w:rPr>
        <w:t>ا</w:t>
      </w:r>
      <w:r w:rsidR="00755556">
        <w:rPr>
          <w:rStyle w:val="Char4"/>
          <w:rtl/>
        </w:rPr>
        <w:t>ی</w:t>
      </w:r>
      <w:r w:rsidRPr="00906F1B">
        <w:rPr>
          <w:rStyle w:val="Char4"/>
          <w:rtl/>
        </w:rPr>
        <w:t>ت نموده بود جمع م</w:t>
      </w:r>
      <w:r w:rsidR="000E63F6">
        <w:rPr>
          <w:rStyle w:val="Char4"/>
          <w:rtl/>
        </w:rPr>
        <w:t>ی</w:t>
      </w:r>
      <w:r w:rsidRPr="00906F1B">
        <w:rPr>
          <w:rStyle w:val="Char4"/>
          <w:rtl/>
        </w:rPr>
        <w:t>‏</w:t>
      </w:r>
      <w:r w:rsidR="00755556">
        <w:rPr>
          <w:rStyle w:val="Char4"/>
          <w:rtl/>
        </w:rPr>
        <w:t>ک</w:t>
      </w:r>
      <w:r w:rsidRPr="00906F1B">
        <w:rPr>
          <w:rStyle w:val="Char4"/>
          <w:rtl/>
        </w:rPr>
        <w:t>رد، و اگر امر</w:t>
      </w:r>
      <w:r w:rsidR="000E63F6">
        <w:rPr>
          <w:rStyle w:val="Char4"/>
          <w:rtl/>
        </w:rPr>
        <w:t>ی</w:t>
      </w:r>
      <w:r w:rsidRPr="00906F1B">
        <w:rPr>
          <w:rStyle w:val="Char4"/>
          <w:rtl/>
        </w:rPr>
        <w:t xml:space="preserve"> بر و</w:t>
      </w:r>
      <w:r w:rsidR="000E63F6">
        <w:rPr>
          <w:rStyle w:val="Char4"/>
          <w:rtl/>
        </w:rPr>
        <w:t>ی</w:t>
      </w:r>
      <w:r w:rsidRPr="00906F1B">
        <w:rPr>
          <w:rStyle w:val="Char4"/>
          <w:rtl/>
        </w:rPr>
        <w:t xml:space="preserve"> ثابت م</w:t>
      </w:r>
      <w:r w:rsidR="000E63F6">
        <w:rPr>
          <w:rStyle w:val="Char4"/>
          <w:rtl/>
        </w:rPr>
        <w:t>ی</w:t>
      </w:r>
      <w:r w:rsidRPr="00906F1B">
        <w:rPr>
          <w:rStyle w:val="Char4"/>
          <w:rtl/>
        </w:rPr>
        <w:t xml:space="preserve">‏شد </w:t>
      </w:r>
      <w:r w:rsidR="00755556">
        <w:rPr>
          <w:rStyle w:val="Char4"/>
          <w:rtl/>
        </w:rPr>
        <w:t>ک</w:t>
      </w:r>
      <w:r w:rsidRPr="00906F1B">
        <w:rPr>
          <w:rStyle w:val="Char4"/>
          <w:rtl/>
        </w:rPr>
        <w:t>ه مؤاخذه بر آن لازم م</w:t>
      </w:r>
      <w:r w:rsidR="000E63F6">
        <w:rPr>
          <w:rStyle w:val="Char4"/>
          <w:rtl/>
        </w:rPr>
        <w:t>ی</w:t>
      </w:r>
      <w:r w:rsidRPr="00906F1B">
        <w:rPr>
          <w:rStyle w:val="Char4"/>
          <w:rtl/>
        </w:rPr>
        <w:t>‏بود، مؤاخذه‏اش م</w:t>
      </w:r>
      <w:r w:rsidR="000E63F6">
        <w:rPr>
          <w:rStyle w:val="Char4"/>
          <w:rtl/>
        </w:rPr>
        <w:t>ی</w:t>
      </w:r>
      <w:r w:rsidRPr="00906F1B">
        <w:rPr>
          <w:rStyle w:val="Char4"/>
          <w:rtl/>
        </w:rPr>
        <w:t>‏نمود.</w:t>
      </w:r>
    </w:p>
    <w:p w:rsidR="00BD3D1B" w:rsidRPr="00906F1B" w:rsidRDefault="00BD3D1B" w:rsidP="007F6AF9">
      <w:pPr>
        <w:pStyle w:val="PlainText"/>
        <w:ind w:firstLine="284"/>
        <w:jc w:val="both"/>
        <w:rPr>
          <w:rStyle w:val="Char4"/>
          <w:rtl/>
        </w:rPr>
      </w:pPr>
      <w:r w:rsidRPr="00906F1B">
        <w:rPr>
          <w:rStyle w:val="Char4"/>
          <w:rtl/>
        </w:rPr>
        <w:t>و همچن</w:t>
      </w:r>
      <w:r w:rsidR="00755556">
        <w:rPr>
          <w:rStyle w:val="Char4"/>
          <w:rtl/>
        </w:rPr>
        <w:t>ی</w:t>
      </w:r>
      <w:r w:rsidRPr="00906F1B">
        <w:rPr>
          <w:rStyle w:val="Char4"/>
          <w:rtl/>
        </w:rPr>
        <w:t>ن ابن اب</w:t>
      </w:r>
      <w:r w:rsidR="000E63F6">
        <w:rPr>
          <w:rStyle w:val="Char4"/>
          <w:rtl/>
        </w:rPr>
        <w:t>ی</w:t>
      </w:r>
      <w:r w:rsidRPr="00906F1B">
        <w:rPr>
          <w:rStyle w:val="Char4"/>
          <w:rtl/>
        </w:rPr>
        <w:t xml:space="preserve"> ش</w:t>
      </w:r>
      <w:r w:rsidR="00755556">
        <w:rPr>
          <w:rStyle w:val="Char4"/>
          <w:rtl/>
        </w:rPr>
        <w:t>ی</w:t>
      </w:r>
      <w:r w:rsidRPr="00906F1B">
        <w:rPr>
          <w:rStyle w:val="Char4"/>
          <w:rtl/>
        </w:rPr>
        <w:t>به و ابن‏عسا</w:t>
      </w:r>
      <w:r w:rsidR="00755556">
        <w:rPr>
          <w:rStyle w:val="Char4"/>
          <w:rtl/>
        </w:rPr>
        <w:t>ک</w:t>
      </w:r>
      <w:r w:rsidRPr="00906F1B">
        <w:rPr>
          <w:rStyle w:val="Char4"/>
          <w:rtl/>
        </w:rPr>
        <w:t>ر از ابوخز</w:t>
      </w:r>
      <w:r w:rsidR="00755556">
        <w:rPr>
          <w:rStyle w:val="Char4"/>
          <w:rtl/>
        </w:rPr>
        <w:t>ی</w:t>
      </w:r>
      <w:r w:rsidRPr="00906F1B">
        <w:rPr>
          <w:rStyle w:val="Char4"/>
          <w:rtl/>
        </w:rPr>
        <w:t>مه بن ثابت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وقت</w:t>
      </w:r>
      <w:r w:rsidR="000E63F6">
        <w:rPr>
          <w:rStyle w:val="Char4"/>
          <w:rtl/>
        </w:rPr>
        <w:t>ی</w:t>
      </w:r>
      <w:r w:rsidRPr="00906F1B">
        <w:rPr>
          <w:rStyle w:val="Char4"/>
          <w:rtl/>
        </w:rPr>
        <w:t xml:space="preserve"> مرد</w:t>
      </w:r>
      <w:r w:rsidR="000E63F6">
        <w:rPr>
          <w:rStyle w:val="Char4"/>
          <w:rtl/>
        </w:rPr>
        <w:t>ی</w:t>
      </w:r>
      <w:r w:rsidRPr="00906F1B">
        <w:rPr>
          <w:rStyle w:val="Char4"/>
          <w:rtl/>
        </w:rPr>
        <w:t xml:space="preserve"> را وال</w:t>
      </w:r>
      <w:r w:rsidR="000E63F6">
        <w:rPr>
          <w:rStyle w:val="Char4"/>
          <w:rtl/>
        </w:rPr>
        <w:t>ی</w:t>
      </w:r>
      <w:r w:rsidRPr="00906F1B">
        <w:rPr>
          <w:rStyle w:val="Char4"/>
          <w:rtl/>
        </w:rPr>
        <w:t xml:space="preserve"> مقرر م</w:t>
      </w:r>
      <w:r w:rsidR="000E63F6">
        <w:rPr>
          <w:rStyle w:val="Char4"/>
          <w:rtl/>
        </w:rPr>
        <w:t>ی</w:t>
      </w:r>
      <w:r w:rsidRPr="00906F1B">
        <w:rPr>
          <w:rStyle w:val="Char4"/>
          <w:rtl/>
        </w:rPr>
        <w:t>‏نمود، گروه</w:t>
      </w:r>
      <w:r w:rsidR="000E63F6">
        <w:rPr>
          <w:rStyle w:val="Char4"/>
          <w:rtl/>
        </w:rPr>
        <w:t>ی</w:t>
      </w:r>
      <w:r w:rsidRPr="00906F1B">
        <w:rPr>
          <w:rStyle w:val="Char4"/>
          <w:rtl/>
        </w:rPr>
        <w:t xml:space="preserve"> از انصار و غ</w:t>
      </w:r>
      <w:r w:rsidR="00755556">
        <w:rPr>
          <w:rStyle w:val="Char4"/>
          <w:rtl/>
        </w:rPr>
        <w:t>ی</w:t>
      </w:r>
      <w:r w:rsidRPr="00906F1B">
        <w:rPr>
          <w:rStyle w:val="Char4"/>
          <w:rtl/>
        </w:rPr>
        <w:t>ر ا</w:t>
      </w:r>
      <w:r w:rsidR="00755556">
        <w:rPr>
          <w:rStyle w:val="Char4"/>
          <w:rtl/>
        </w:rPr>
        <w:t>ی</w:t>
      </w:r>
      <w:r w:rsidRPr="00906F1B">
        <w:rPr>
          <w:rStyle w:val="Char4"/>
          <w:rtl/>
        </w:rPr>
        <w:t>شان را بر و</w:t>
      </w:r>
      <w:r w:rsidR="000E63F6">
        <w:rPr>
          <w:rStyle w:val="Char4"/>
          <w:rtl/>
        </w:rPr>
        <w:t>ی</w:t>
      </w:r>
      <w:r w:rsidRPr="00906F1B">
        <w:rPr>
          <w:rStyle w:val="Char4"/>
          <w:rtl/>
        </w:rPr>
        <w:t xml:space="preserve"> شاهد آورده م</w:t>
      </w:r>
      <w:r w:rsidR="000E63F6">
        <w:rPr>
          <w:rStyle w:val="Char4"/>
          <w:rtl/>
        </w:rPr>
        <w:t>ی</w:t>
      </w:r>
      <w:r w:rsidRPr="00906F1B">
        <w:rPr>
          <w:rStyle w:val="Char4"/>
          <w:rtl/>
        </w:rPr>
        <w:t>‏گفت: من تو را بر خون‏ها</w:t>
      </w:r>
      <w:r w:rsidR="000E63F6">
        <w:rPr>
          <w:rStyle w:val="Char4"/>
          <w:rtl/>
        </w:rPr>
        <w:t>ی</w:t>
      </w:r>
      <w:r w:rsidRPr="00906F1B">
        <w:rPr>
          <w:rStyle w:val="Char4"/>
          <w:rtl/>
        </w:rPr>
        <w:t xml:space="preserve"> مسلمانان استخدام ننموده‏ام... و به معنا</w:t>
      </w:r>
      <w:r w:rsidR="000E63F6">
        <w:rPr>
          <w:rStyle w:val="Char4"/>
          <w:rtl/>
        </w:rPr>
        <w:t>ی</w:t>
      </w:r>
      <w:r w:rsidRPr="00906F1B">
        <w:rPr>
          <w:rStyle w:val="Char4"/>
          <w:rtl/>
        </w:rPr>
        <w:t xml:space="preserve"> آن را، چنان </w:t>
      </w:r>
      <w:r w:rsidR="00755556">
        <w:rPr>
          <w:rStyle w:val="Char4"/>
          <w:rtl/>
        </w:rPr>
        <w:t>ک</w:t>
      </w:r>
      <w:r w:rsidRPr="00906F1B">
        <w:rPr>
          <w:rStyle w:val="Char4"/>
          <w:rtl/>
        </w:rPr>
        <w:t>ه در ال</w:t>
      </w:r>
      <w:r w:rsidR="00755556">
        <w:rPr>
          <w:rStyle w:val="Char4"/>
          <w:rtl/>
        </w:rPr>
        <w:t>ک</w:t>
      </w:r>
      <w:r w:rsidRPr="00906F1B">
        <w:rPr>
          <w:rStyle w:val="Char4"/>
          <w:rtl/>
        </w:rPr>
        <w:t>نز (148/3) آمده، متذ</w:t>
      </w:r>
      <w:r w:rsidR="00755556">
        <w:rPr>
          <w:rStyle w:val="Char4"/>
          <w:rtl/>
        </w:rPr>
        <w:t>ک</w:t>
      </w:r>
      <w:r w:rsidRPr="00906F1B">
        <w:rPr>
          <w:rStyle w:val="Char4"/>
          <w:rtl/>
        </w:rPr>
        <w:t>ر شده است.</w:t>
      </w:r>
    </w:p>
    <w:p w:rsidR="00BD3D1B" w:rsidRPr="00906F1B" w:rsidRDefault="00BD3D1B" w:rsidP="0082669A">
      <w:pPr>
        <w:pStyle w:val="a5"/>
        <w:rPr>
          <w:rStyle w:val="Char4"/>
          <w:rtl/>
        </w:rPr>
      </w:pPr>
      <w:bookmarkStart w:id="123" w:name="_Toc441683634"/>
      <w:r w:rsidRPr="00A05C4D">
        <w:rPr>
          <w:rtl/>
        </w:rPr>
        <w:t>قول عمر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A05C4D">
        <w:rPr>
          <w:rtl/>
        </w:rPr>
        <w:t>در فرايض و وظايف امير</w:t>
      </w:r>
      <w:bookmarkEnd w:id="123"/>
    </w:p>
    <w:p w:rsidR="00BD3D1B" w:rsidRPr="00EE0774" w:rsidRDefault="00BD3D1B" w:rsidP="007F6AF9">
      <w:pPr>
        <w:pStyle w:val="PlainText"/>
        <w:ind w:firstLine="284"/>
        <w:jc w:val="both"/>
        <w:rPr>
          <w:rStyle w:val="Char4"/>
          <w:rtl/>
        </w:rPr>
      </w:pPr>
      <w:r w:rsidRPr="00EE0774">
        <w:rPr>
          <w:rStyle w:val="Char4"/>
          <w:rtl/>
        </w:rPr>
        <w:t>ابن سعد و ابن عسا</w:t>
      </w:r>
      <w:r w:rsidR="00755556" w:rsidRPr="00EE0774">
        <w:rPr>
          <w:rStyle w:val="Char4"/>
          <w:rtl/>
        </w:rPr>
        <w:t>ک</w:t>
      </w:r>
      <w:r w:rsidRPr="00EE0774">
        <w:rPr>
          <w:rStyle w:val="Char4"/>
          <w:rtl/>
        </w:rPr>
        <w:t>ر از عبدالرحمن بن سابط روا</w:t>
      </w:r>
      <w:r w:rsidR="00755556" w:rsidRPr="00EE0774">
        <w:rPr>
          <w:rStyle w:val="Char4"/>
          <w:rtl/>
        </w:rPr>
        <w:t>ی</w:t>
      </w:r>
      <w:r w:rsidRPr="00EE0774">
        <w:rPr>
          <w:rStyle w:val="Char4"/>
          <w:rtl/>
        </w:rPr>
        <w:t xml:space="preserve">ت نموده‏اند </w:t>
      </w:r>
      <w:r w:rsidR="00755556" w:rsidRPr="00EE0774">
        <w:rPr>
          <w:rStyle w:val="Char4"/>
          <w:rtl/>
        </w:rPr>
        <w:t>ک</w:t>
      </w:r>
      <w:r w:rsidRPr="00EE0774">
        <w:rPr>
          <w:rStyle w:val="Char4"/>
          <w:rtl/>
        </w:rPr>
        <w:t>ه گفت: عمر بن الخطاب</w:t>
      </w:r>
      <w:r w:rsidR="00130DB0" w:rsidRPr="00EE0774">
        <w:rPr>
          <w:rStyle w:val="Char4"/>
          <w:rtl/>
        </w:rPr>
        <w:t xml:space="preserve"> </w:t>
      </w:r>
      <w:r w:rsidR="00130DB0" w:rsidRPr="00EE0774">
        <w:rPr>
          <w:rStyle w:val="Char4"/>
          <w:rFonts w:ascii="CTraditional Arabic" w:hAnsi="CTraditional Arabic" w:cs="CTraditional Arabic"/>
          <w:rtl/>
        </w:rPr>
        <w:t>س</w:t>
      </w:r>
      <w:r w:rsidRPr="00EE0774">
        <w:rPr>
          <w:rStyle w:val="Char4"/>
          <w:rtl/>
        </w:rPr>
        <w:t xml:space="preserve"> [</w:t>
      </w:r>
      <w:r w:rsidR="00755556" w:rsidRPr="00EE0774">
        <w:rPr>
          <w:rStyle w:val="Char4"/>
          <w:rtl/>
        </w:rPr>
        <w:t>ک</w:t>
      </w:r>
      <w:r w:rsidRPr="00EE0774">
        <w:rPr>
          <w:rStyle w:val="Char4"/>
          <w:rtl/>
        </w:rPr>
        <w:t>س</w:t>
      </w:r>
      <w:r w:rsidR="000E63F6" w:rsidRPr="00EE0774">
        <w:rPr>
          <w:rStyle w:val="Char4"/>
          <w:rtl/>
        </w:rPr>
        <w:t>ی</w:t>
      </w:r>
      <w:r w:rsidRPr="00EE0774">
        <w:rPr>
          <w:rStyle w:val="Char4"/>
          <w:rtl/>
        </w:rPr>
        <w:t xml:space="preserve"> را] نزد سع</w:t>
      </w:r>
      <w:r w:rsidR="00755556" w:rsidRPr="00EE0774">
        <w:rPr>
          <w:rStyle w:val="Char4"/>
          <w:rtl/>
        </w:rPr>
        <w:t>ی</w:t>
      </w:r>
      <w:r w:rsidRPr="00EE0774">
        <w:rPr>
          <w:rStyle w:val="Char4"/>
          <w:rtl/>
        </w:rPr>
        <w:t>دبن عامر جُمَحِ</w:t>
      </w:r>
      <w:r w:rsidR="000E63F6" w:rsidRPr="00EE0774">
        <w:rPr>
          <w:rStyle w:val="Char4"/>
          <w:rtl/>
        </w:rPr>
        <w:t>ی</w:t>
      </w:r>
      <w:r w:rsidRPr="00EE0774">
        <w:rPr>
          <w:rStyle w:val="Char4"/>
          <w:rtl/>
        </w:rPr>
        <w:t xml:space="preserve"> فرستاد و گفت: ما تو را بر ا</w:t>
      </w:r>
      <w:r w:rsidR="00755556" w:rsidRPr="00EE0774">
        <w:rPr>
          <w:rStyle w:val="Char4"/>
          <w:rtl/>
        </w:rPr>
        <w:t>ی</w:t>
      </w:r>
      <w:r w:rsidRPr="00EE0774">
        <w:rPr>
          <w:rStyle w:val="Char4"/>
          <w:rtl/>
        </w:rPr>
        <w:t>ن‏ها مقرر م</w:t>
      </w:r>
      <w:r w:rsidR="000E63F6" w:rsidRPr="00EE0774">
        <w:rPr>
          <w:rStyle w:val="Char4"/>
          <w:rtl/>
        </w:rPr>
        <w:t>ی</w:t>
      </w:r>
      <w:r w:rsidRPr="00EE0774">
        <w:rPr>
          <w:rStyle w:val="Char4"/>
          <w:rtl/>
        </w:rPr>
        <w:t>‏</w:t>
      </w:r>
      <w:r w:rsidR="00755556" w:rsidRPr="00EE0774">
        <w:rPr>
          <w:rStyle w:val="Char4"/>
          <w:rtl/>
        </w:rPr>
        <w:t>ک</w:t>
      </w:r>
      <w:r w:rsidRPr="00EE0774">
        <w:rPr>
          <w:rStyle w:val="Char4"/>
          <w:rtl/>
        </w:rPr>
        <w:t>ن</w:t>
      </w:r>
      <w:r w:rsidR="00755556" w:rsidRPr="00EE0774">
        <w:rPr>
          <w:rStyle w:val="Char4"/>
          <w:rtl/>
        </w:rPr>
        <w:t>ی</w:t>
      </w:r>
      <w:r w:rsidRPr="00EE0774">
        <w:rPr>
          <w:rStyle w:val="Char4"/>
          <w:rtl/>
        </w:rPr>
        <w:t>م، و با آنها به طرف سرزم</w:t>
      </w:r>
      <w:r w:rsidR="00755556" w:rsidRPr="00EE0774">
        <w:rPr>
          <w:rStyle w:val="Char4"/>
          <w:rtl/>
        </w:rPr>
        <w:t>ی</w:t>
      </w:r>
      <w:r w:rsidRPr="00EE0774">
        <w:rPr>
          <w:rStyle w:val="Char4"/>
          <w:rtl/>
        </w:rPr>
        <w:t>ن دشمن حر</w:t>
      </w:r>
      <w:r w:rsidR="00755556" w:rsidRPr="00EE0774">
        <w:rPr>
          <w:rStyle w:val="Char4"/>
          <w:rtl/>
        </w:rPr>
        <w:t>ک</w:t>
      </w:r>
      <w:r w:rsidRPr="00EE0774">
        <w:rPr>
          <w:rStyle w:val="Char4"/>
          <w:rtl/>
        </w:rPr>
        <w:t>ت م</w:t>
      </w:r>
      <w:r w:rsidR="000E63F6" w:rsidRPr="00EE0774">
        <w:rPr>
          <w:rStyle w:val="Char4"/>
          <w:rtl/>
        </w:rPr>
        <w:t>ی</w:t>
      </w:r>
      <w:r w:rsidRPr="00EE0774">
        <w:rPr>
          <w:rStyle w:val="Char4"/>
          <w:rtl/>
        </w:rPr>
        <w:t>‏</w:t>
      </w:r>
      <w:r w:rsidR="00755556" w:rsidRPr="00EE0774">
        <w:rPr>
          <w:rStyle w:val="Char4"/>
          <w:rtl/>
        </w:rPr>
        <w:t>ک</w:t>
      </w:r>
      <w:r w:rsidRPr="00EE0774">
        <w:rPr>
          <w:rStyle w:val="Char4"/>
          <w:rtl/>
        </w:rPr>
        <w:t>ن</w:t>
      </w:r>
      <w:r w:rsidR="000E63F6" w:rsidRPr="00EE0774">
        <w:rPr>
          <w:rStyle w:val="Char4"/>
          <w:rtl/>
        </w:rPr>
        <w:t>ی</w:t>
      </w:r>
      <w:r w:rsidRPr="00EE0774">
        <w:rPr>
          <w:rStyle w:val="Char4"/>
          <w:rtl/>
        </w:rPr>
        <w:t>، و همراه</w:t>
      </w:r>
      <w:r w:rsidR="00FB3856" w:rsidRPr="00EE0774">
        <w:rPr>
          <w:rStyle w:val="Char4"/>
          <w:rtl/>
        </w:rPr>
        <w:t xml:space="preserve">‌شان </w:t>
      </w:r>
      <w:r w:rsidRPr="00EE0774">
        <w:rPr>
          <w:rStyle w:val="Char4"/>
          <w:rtl/>
        </w:rPr>
        <w:t>[عل</w:t>
      </w:r>
      <w:r w:rsidR="00755556" w:rsidRPr="00EE0774">
        <w:rPr>
          <w:rStyle w:val="Char4"/>
          <w:rtl/>
        </w:rPr>
        <w:t>ی</w:t>
      </w:r>
      <w:r w:rsidRPr="00EE0774">
        <w:rPr>
          <w:rStyle w:val="Char4"/>
          <w:rtl/>
        </w:rPr>
        <w:t>ه دشمن</w:t>
      </w:r>
      <w:r w:rsidR="003C26C2" w:rsidRPr="00EE0774">
        <w:rPr>
          <w:rStyle w:val="Char4"/>
          <w:rtl/>
        </w:rPr>
        <w:t xml:space="preserve">] </w:t>
      </w:r>
      <w:r w:rsidRPr="00EE0774">
        <w:rPr>
          <w:rStyle w:val="Char4"/>
          <w:rtl/>
        </w:rPr>
        <w:t>جهاد م</w:t>
      </w:r>
      <w:r w:rsidR="000E63F6" w:rsidRPr="00EE0774">
        <w:rPr>
          <w:rStyle w:val="Char4"/>
          <w:rtl/>
        </w:rPr>
        <w:t>ی</w:t>
      </w:r>
      <w:r w:rsidRPr="00EE0774">
        <w:rPr>
          <w:rStyle w:val="Char4"/>
          <w:rtl/>
        </w:rPr>
        <w:t>‏نما</w:t>
      </w:r>
      <w:r w:rsidR="00755556" w:rsidRPr="00EE0774">
        <w:rPr>
          <w:rStyle w:val="Char4"/>
          <w:rtl/>
        </w:rPr>
        <w:t>ی</w:t>
      </w:r>
      <w:r w:rsidR="000E63F6" w:rsidRPr="00EE0774">
        <w:rPr>
          <w:rStyle w:val="Char4"/>
          <w:rtl/>
        </w:rPr>
        <w:t>ی</w:t>
      </w:r>
      <w:r w:rsidRPr="00EE0774">
        <w:rPr>
          <w:rStyle w:val="Char4"/>
          <w:rtl/>
        </w:rPr>
        <w:t>، گفت: ا</w:t>
      </w:r>
      <w:r w:rsidR="000E63F6" w:rsidRPr="00EE0774">
        <w:rPr>
          <w:rStyle w:val="Char4"/>
          <w:rtl/>
        </w:rPr>
        <w:t>ی</w:t>
      </w:r>
      <w:r w:rsidRPr="00EE0774">
        <w:rPr>
          <w:rStyle w:val="Char4"/>
          <w:rtl/>
        </w:rPr>
        <w:t xml:space="preserve"> عمر، مرا در فتنه م</w:t>
      </w:r>
      <w:r w:rsidR="00755556" w:rsidRPr="00EE0774">
        <w:rPr>
          <w:rStyle w:val="Char4"/>
          <w:rtl/>
        </w:rPr>
        <w:t>ی</w:t>
      </w:r>
      <w:r w:rsidRPr="00EE0774">
        <w:rPr>
          <w:rStyle w:val="Char4"/>
          <w:rtl/>
        </w:rPr>
        <w:t>نداز. عمر</w:t>
      </w:r>
      <w:r w:rsidR="00130DB0" w:rsidRPr="00EE0774">
        <w:rPr>
          <w:rStyle w:val="Char4"/>
          <w:rtl/>
        </w:rPr>
        <w:t xml:space="preserve"> </w:t>
      </w:r>
      <w:r w:rsidR="00130DB0" w:rsidRPr="00EE0774">
        <w:rPr>
          <w:rStyle w:val="Char4"/>
          <w:rFonts w:ascii="CTraditional Arabic" w:hAnsi="CTraditional Arabic" w:cs="CTraditional Arabic"/>
          <w:rtl/>
        </w:rPr>
        <w:t>س</w:t>
      </w:r>
      <w:r w:rsidRPr="00EE0774">
        <w:rPr>
          <w:rStyle w:val="Char4"/>
          <w:rtl/>
        </w:rPr>
        <w:t xml:space="preserve"> گفت: به خدا سوگند، شما را نم</w:t>
      </w:r>
      <w:r w:rsidR="000E63F6" w:rsidRPr="00EE0774">
        <w:rPr>
          <w:rStyle w:val="Char4"/>
          <w:rtl/>
        </w:rPr>
        <w:t>ی</w:t>
      </w:r>
      <w:r w:rsidRPr="00EE0774">
        <w:rPr>
          <w:rStyle w:val="Char4"/>
          <w:rtl/>
        </w:rPr>
        <w:t>‏گذارم. آن را [خلافت] بر گردن من انداخت</w:t>
      </w:r>
      <w:r w:rsidR="00755556" w:rsidRPr="00EE0774">
        <w:rPr>
          <w:rStyle w:val="Char4"/>
          <w:rtl/>
        </w:rPr>
        <w:t>ی</w:t>
      </w:r>
      <w:r w:rsidRPr="00EE0774">
        <w:rPr>
          <w:rStyle w:val="Char4"/>
          <w:rtl/>
        </w:rPr>
        <w:t xml:space="preserve">د و بعد از من </w:t>
      </w:r>
      <w:r w:rsidR="00755556" w:rsidRPr="00EE0774">
        <w:rPr>
          <w:rStyle w:val="Char4"/>
          <w:rtl/>
        </w:rPr>
        <w:t>ک</w:t>
      </w:r>
      <w:r w:rsidRPr="00EE0774">
        <w:rPr>
          <w:rStyle w:val="Char4"/>
          <w:rtl/>
        </w:rPr>
        <w:t>ناره گرفت</w:t>
      </w:r>
      <w:r w:rsidR="00755556" w:rsidRPr="00EE0774">
        <w:rPr>
          <w:rStyle w:val="Char4"/>
          <w:rtl/>
        </w:rPr>
        <w:t>ی</w:t>
      </w:r>
      <w:r w:rsidRPr="00EE0774">
        <w:rPr>
          <w:rStyle w:val="Char4"/>
          <w:rtl/>
        </w:rPr>
        <w:t>د. من تو را بر قوم</w:t>
      </w:r>
      <w:r w:rsidR="000E63F6" w:rsidRPr="00EE0774">
        <w:rPr>
          <w:rStyle w:val="Char4"/>
          <w:rtl/>
        </w:rPr>
        <w:t>ی</w:t>
      </w:r>
      <w:r w:rsidRPr="00EE0774">
        <w:rPr>
          <w:rStyle w:val="Char4"/>
          <w:rtl/>
        </w:rPr>
        <w:t xml:space="preserve"> گس</w:t>
      </w:r>
      <w:r w:rsidR="00755556" w:rsidRPr="00EE0774">
        <w:rPr>
          <w:rStyle w:val="Char4"/>
          <w:rtl/>
        </w:rPr>
        <w:t>ی</w:t>
      </w:r>
      <w:r w:rsidRPr="00EE0774">
        <w:rPr>
          <w:rStyle w:val="Char4"/>
          <w:rtl/>
        </w:rPr>
        <w:t>ل م</w:t>
      </w:r>
      <w:r w:rsidR="000E63F6" w:rsidRPr="00EE0774">
        <w:rPr>
          <w:rStyle w:val="Char4"/>
          <w:rtl/>
        </w:rPr>
        <w:t>ی</w:t>
      </w:r>
      <w:r w:rsidRPr="00EE0774">
        <w:rPr>
          <w:rStyle w:val="Char4"/>
          <w:rtl/>
        </w:rPr>
        <w:t>‏نما</w:t>
      </w:r>
      <w:r w:rsidR="00755556" w:rsidRPr="00EE0774">
        <w:rPr>
          <w:rStyle w:val="Char4"/>
          <w:rtl/>
        </w:rPr>
        <w:t>ی</w:t>
      </w:r>
      <w:r w:rsidRPr="00EE0774">
        <w:rPr>
          <w:rStyle w:val="Char4"/>
          <w:rtl/>
        </w:rPr>
        <w:t xml:space="preserve">م </w:t>
      </w:r>
      <w:r w:rsidR="00755556" w:rsidRPr="00EE0774">
        <w:rPr>
          <w:rStyle w:val="Char4"/>
          <w:rtl/>
        </w:rPr>
        <w:t>ک</w:t>
      </w:r>
      <w:r w:rsidRPr="00EE0774">
        <w:rPr>
          <w:rStyle w:val="Char4"/>
          <w:rtl/>
        </w:rPr>
        <w:t>ه بهتر و افضل آن‏ها ن</w:t>
      </w:r>
      <w:r w:rsidR="00755556" w:rsidRPr="00EE0774">
        <w:rPr>
          <w:rStyle w:val="Char4"/>
          <w:rtl/>
        </w:rPr>
        <w:t>ی</w:t>
      </w:r>
      <w:r w:rsidRPr="00EE0774">
        <w:rPr>
          <w:rStyle w:val="Char4"/>
          <w:rtl/>
        </w:rPr>
        <w:t>ست</w:t>
      </w:r>
      <w:r w:rsidR="000E63F6" w:rsidRPr="00EE0774">
        <w:rPr>
          <w:rStyle w:val="Char4"/>
          <w:rtl/>
        </w:rPr>
        <w:t>ی</w:t>
      </w:r>
      <w:r w:rsidRPr="00EE0774">
        <w:rPr>
          <w:rStyle w:val="Char4"/>
          <w:rtl/>
        </w:rPr>
        <w:t>، وتو را بدان نم</w:t>
      </w:r>
      <w:r w:rsidR="000E63F6" w:rsidRPr="00EE0774">
        <w:rPr>
          <w:rStyle w:val="Char4"/>
          <w:rtl/>
        </w:rPr>
        <w:t>ی</w:t>
      </w:r>
      <w:r w:rsidRPr="00EE0774">
        <w:rPr>
          <w:rStyle w:val="Char4"/>
          <w:rtl/>
        </w:rPr>
        <w:t xml:space="preserve">‏فرستم </w:t>
      </w:r>
      <w:r w:rsidR="00755556" w:rsidRPr="00EE0774">
        <w:rPr>
          <w:rStyle w:val="Char4"/>
          <w:rtl/>
        </w:rPr>
        <w:t>ک</w:t>
      </w:r>
      <w:r w:rsidRPr="00EE0774">
        <w:rPr>
          <w:rStyle w:val="Char4"/>
          <w:rtl/>
        </w:rPr>
        <w:t>ه پوست‏ها</w:t>
      </w:r>
      <w:r w:rsidR="000E63F6" w:rsidRPr="00EE0774">
        <w:rPr>
          <w:rStyle w:val="Char4"/>
          <w:rtl/>
        </w:rPr>
        <w:t>ی</w:t>
      </w:r>
      <w:r w:rsidRPr="00EE0774">
        <w:rPr>
          <w:rStyle w:val="Char4"/>
          <w:rtl/>
        </w:rPr>
        <w:t xml:space="preserve"> ا</w:t>
      </w:r>
      <w:r w:rsidR="00755556" w:rsidRPr="00EE0774">
        <w:rPr>
          <w:rStyle w:val="Char4"/>
          <w:rtl/>
        </w:rPr>
        <w:t>ی</w:t>
      </w:r>
      <w:r w:rsidRPr="00EE0774">
        <w:rPr>
          <w:rStyle w:val="Char4"/>
          <w:rtl/>
        </w:rPr>
        <w:t>شان را بزن</w:t>
      </w:r>
      <w:r w:rsidR="000E63F6" w:rsidRPr="00EE0774">
        <w:rPr>
          <w:rStyle w:val="Char4"/>
          <w:rtl/>
        </w:rPr>
        <w:t>ی</w:t>
      </w:r>
      <w:r w:rsidRPr="00EE0774">
        <w:rPr>
          <w:rStyle w:val="Char4"/>
          <w:rtl/>
        </w:rPr>
        <w:t>، و عزت و آبرو</w:t>
      </w:r>
      <w:r w:rsidR="000E63F6" w:rsidRPr="00EE0774">
        <w:rPr>
          <w:rStyle w:val="Char4"/>
          <w:rtl/>
        </w:rPr>
        <w:t>ی</w:t>
      </w:r>
      <w:r w:rsidRPr="00EE0774">
        <w:rPr>
          <w:rStyle w:val="Char4"/>
          <w:rtl/>
        </w:rPr>
        <w:t>‏شان را بر</w:t>
      </w:r>
      <w:r w:rsidR="00755556" w:rsidRPr="00EE0774">
        <w:rPr>
          <w:rStyle w:val="Char4"/>
          <w:rtl/>
        </w:rPr>
        <w:t>ی</w:t>
      </w:r>
      <w:r w:rsidRPr="00EE0774">
        <w:rPr>
          <w:rStyle w:val="Char4"/>
          <w:rtl/>
        </w:rPr>
        <w:t>ز</w:t>
      </w:r>
      <w:r w:rsidR="000E63F6" w:rsidRPr="00EE0774">
        <w:rPr>
          <w:rStyle w:val="Char4"/>
          <w:rtl/>
        </w:rPr>
        <w:t>ی</w:t>
      </w:r>
      <w:r w:rsidRPr="00EE0774">
        <w:rPr>
          <w:rStyle w:val="Char4"/>
          <w:rtl/>
        </w:rPr>
        <w:t>. ول</w:t>
      </w:r>
      <w:r w:rsidR="000E63F6" w:rsidRPr="00EE0774">
        <w:rPr>
          <w:rStyle w:val="Char4"/>
          <w:rtl/>
        </w:rPr>
        <w:t>ی</w:t>
      </w:r>
      <w:r w:rsidRPr="00EE0774">
        <w:rPr>
          <w:rStyle w:val="Char4"/>
          <w:rtl/>
        </w:rPr>
        <w:t xml:space="preserve"> با آنها عل</w:t>
      </w:r>
      <w:r w:rsidR="00755556" w:rsidRPr="00EE0774">
        <w:rPr>
          <w:rStyle w:val="Char4"/>
          <w:rtl/>
        </w:rPr>
        <w:t>ی</w:t>
      </w:r>
      <w:r w:rsidRPr="00EE0774">
        <w:rPr>
          <w:rStyle w:val="Char4"/>
          <w:rtl/>
        </w:rPr>
        <w:t>ه دشمن</w:t>
      </w:r>
      <w:r w:rsidR="00FB3856" w:rsidRPr="00EE0774">
        <w:rPr>
          <w:rStyle w:val="Char4"/>
          <w:rtl/>
        </w:rPr>
        <w:t xml:space="preserve">‌شان </w:t>
      </w:r>
      <w:r w:rsidRPr="00EE0774">
        <w:rPr>
          <w:rStyle w:val="Char4"/>
          <w:rtl/>
        </w:rPr>
        <w:t>جهاد م</w:t>
      </w:r>
      <w:r w:rsidR="000E63F6" w:rsidRPr="00EE0774">
        <w:rPr>
          <w:rStyle w:val="Char4"/>
          <w:rtl/>
        </w:rPr>
        <w:t>ی</w:t>
      </w:r>
      <w:r w:rsidRPr="00EE0774">
        <w:rPr>
          <w:rStyle w:val="Char4"/>
          <w:rtl/>
        </w:rPr>
        <w:t>‏</w:t>
      </w:r>
      <w:r w:rsidR="00755556" w:rsidRPr="00EE0774">
        <w:rPr>
          <w:rStyle w:val="Char4"/>
          <w:rtl/>
        </w:rPr>
        <w:t>ک</w:t>
      </w:r>
      <w:r w:rsidRPr="00EE0774">
        <w:rPr>
          <w:rStyle w:val="Char4"/>
          <w:rtl/>
        </w:rPr>
        <w:t>ن</w:t>
      </w:r>
      <w:r w:rsidR="000E63F6" w:rsidRPr="00EE0774">
        <w:rPr>
          <w:rStyle w:val="Char4"/>
          <w:rtl/>
        </w:rPr>
        <w:t>ی</w:t>
      </w:r>
      <w:r w:rsidRPr="00EE0774">
        <w:rPr>
          <w:rStyle w:val="Char4"/>
          <w:rtl/>
        </w:rPr>
        <w:t>، و غن</w:t>
      </w:r>
      <w:r w:rsidR="00755556" w:rsidRPr="00EE0774">
        <w:rPr>
          <w:rStyle w:val="Char4"/>
          <w:rtl/>
        </w:rPr>
        <w:t>ی</w:t>
      </w:r>
      <w:r w:rsidRPr="00EE0774">
        <w:rPr>
          <w:rStyle w:val="Char4"/>
          <w:rtl/>
        </w:rPr>
        <w:t>مت</w:t>
      </w:r>
      <w:r w:rsidR="00FB3856" w:rsidRPr="00EE0774">
        <w:rPr>
          <w:rStyle w:val="Char4"/>
          <w:rtl/>
        </w:rPr>
        <w:t xml:space="preserve">‌شان </w:t>
      </w:r>
      <w:r w:rsidRPr="00EE0774">
        <w:rPr>
          <w:rStyle w:val="Char4"/>
          <w:rtl/>
        </w:rPr>
        <w:t>را در م</w:t>
      </w:r>
      <w:r w:rsidR="00755556" w:rsidRPr="00EE0774">
        <w:rPr>
          <w:rStyle w:val="Char4"/>
          <w:rtl/>
        </w:rPr>
        <w:t>ی</w:t>
      </w:r>
      <w:r w:rsidRPr="00EE0774">
        <w:rPr>
          <w:rStyle w:val="Char4"/>
          <w:rtl/>
        </w:rPr>
        <w:t>ان</w:t>
      </w:r>
      <w:r w:rsidR="00FB3856" w:rsidRPr="00EE0774">
        <w:rPr>
          <w:rStyle w:val="Char4"/>
          <w:rtl/>
        </w:rPr>
        <w:t xml:space="preserve">‌شان </w:t>
      </w:r>
      <w:r w:rsidRPr="00EE0774">
        <w:rPr>
          <w:rStyle w:val="Char4"/>
          <w:rtl/>
        </w:rPr>
        <w:t>تقس</w:t>
      </w:r>
      <w:r w:rsidR="00755556" w:rsidRPr="00EE0774">
        <w:rPr>
          <w:rStyle w:val="Char4"/>
          <w:rtl/>
        </w:rPr>
        <w:t>ی</w:t>
      </w:r>
      <w:r w:rsidRPr="00EE0774">
        <w:rPr>
          <w:rStyle w:val="Char4"/>
          <w:rtl/>
        </w:rPr>
        <w:t>م م</w:t>
      </w:r>
      <w:r w:rsidR="000E63F6" w:rsidRPr="00EE0774">
        <w:rPr>
          <w:rStyle w:val="Char4"/>
          <w:rtl/>
        </w:rPr>
        <w:t>ی</w:t>
      </w:r>
      <w:r w:rsidRPr="00EE0774">
        <w:rPr>
          <w:rStyle w:val="Char4"/>
          <w:rtl/>
        </w:rPr>
        <w:t>‏نما</w:t>
      </w:r>
      <w:r w:rsidR="00755556" w:rsidRPr="00EE0774">
        <w:rPr>
          <w:rStyle w:val="Char4"/>
          <w:rtl/>
        </w:rPr>
        <w:t>ی</w:t>
      </w:r>
      <w:r w:rsidR="000E63F6" w:rsidRPr="00EE0774">
        <w:rPr>
          <w:rStyle w:val="Char4"/>
          <w:rtl/>
        </w:rPr>
        <w:t>ی</w:t>
      </w:r>
      <w:r w:rsidRPr="00EE0774">
        <w:rPr>
          <w:rStyle w:val="Char4"/>
          <w:rtl/>
        </w:rPr>
        <w:t>. ا</w:t>
      </w:r>
      <w:r w:rsidR="00755556" w:rsidRPr="00EE0774">
        <w:rPr>
          <w:rStyle w:val="Char4"/>
          <w:rtl/>
        </w:rPr>
        <w:t>ی</w:t>
      </w:r>
      <w:r w:rsidRPr="00EE0774">
        <w:rPr>
          <w:rStyle w:val="Char4"/>
          <w:rtl/>
        </w:rPr>
        <w:t>ن چن</w:t>
      </w:r>
      <w:r w:rsidR="00755556" w:rsidRPr="00EE0774">
        <w:rPr>
          <w:rStyle w:val="Char4"/>
          <w:rtl/>
        </w:rPr>
        <w:t>ی</w:t>
      </w:r>
      <w:r w:rsidRPr="00EE0774">
        <w:rPr>
          <w:rStyle w:val="Char4"/>
          <w:rtl/>
        </w:rPr>
        <w:t>ن در ال</w:t>
      </w:r>
      <w:r w:rsidR="00755556" w:rsidRPr="00EE0774">
        <w:rPr>
          <w:rStyle w:val="Char4"/>
          <w:rtl/>
        </w:rPr>
        <w:t>ک</w:t>
      </w:r>
      <w:r w:rsidRPr="00EE0774">
        <w:rPr>
          <w:rStyle w:val="Char4"/>
          <w:rtl/>
        </w:rPr>
        <w:t>نز (149/3) آمده است.</w:t>
      </w:r>
    </w:p>
    <w:p w:rsidR="00BD3D1B" w:rsidRPr="00A05C4D" w:rsidRDefault="00BD3D1B" w:rsidP="0082669A">
      <w:pPr>
        <w:pStyle w:val="a5"/>
        <w:rPr>
          <w:rtl/>
        </w:rPr>
      </w:pPr>
      <w:bookmarkStart w:id="124" w:name="_Toc441683635"/>
      <w:r w:rsidRPr="00A05C4D">
        <w:rPr>
          <w:rtl/>
        </w:rPr>
        <w:t>قول ابوموس</w:t>
      </w:r>
      <w:r w:rsidR="000E63F6">
        <w:rPr>
          <w:rtl/>
        </w:rPr>
        <w:t>ی</w:t>
      </w:r>
      <w:r w:rsidRPr="00A05C4D">
        <w:rPr>
          <w:rtl/>
        </w:rPr>
        <w:t xml:space="preserve"> در اين باره</w:t>
      </w:r>
      <w:bookmarkEnd w:id="124"/>
    </w:p>
    <w:p w:rsidR="00BD3D1B" w:rsidRPr="00906F1B" w:rsidRDefault="00BD3D1B" w:rsidP="007F6AF9">
      <w:pPr>
        <w:pStyle w:val="PlainText"/>
        <w:ind w:firstLine="284"/>
        <w:jc w:val="both"/>
        <w:rPr>
          <w:rStyle w:val="Char4"/>
          <w:rtl/>
        </w:rPr>
      </w:pPr>
      <w:r w:rsidRPr="00906F1B">
        <w:rPr>
          <w:rStyle w:val="Char4"/>
          <w:rtl/>
        </w:rPr>
        <w:t>ابن عسا</w:t>
      </w:r>
      <w:r w:rsidR="00755556">
        <w:rPr>
          <w:rStyle w:val="Char4"/>
          <w:rtl/>
        </w:rPr>
        <w:t>ک</w:t>
      </w:r>
      <w:r w:rsidRPr="00906F1B">
        <w:rPr>
          <w:rStyle w:val="Char4"/>
          <w:rtl/>
        </w:rPr>
        <w:t>ر و ابونع</w:t>
      </w:r>
      <w:r w:rsidR="00755556">
        <w:rPr>
          <w:rStyle w:val="Char4"/>
          <w:rtl/>
        </w:rPr>
        <w:t>ی</w:t>
      </w:r>
      <w:r w:rsidRPr="00906F1B">
        <w:rPr>
          <w:rStyle w:val="Char4"/>
          <w:rtl/>
        </w:rPr>
        <w:t>م در الحل</w:t>
      </w:r>
      <w:r w:rsidR="00755556">
        <w:rPr>
          <w:rStyle w:val="Char4"/>
          <w:rtl/>
        </w:rPr>
        <w:t>ی</w:t>
      </w:r>
      <w:r w:rsidRPr="00906F1B">
        <w:rPr>
          <w:rStyle w:val="Char4"/>
          <w:rtl/>
        </w:rPr>
        <w:t>ه از ابوموس</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ام</w:t>
      </w:r>
      <w:r w:rsidR="00755556">
        <w:rPr>
          <w:rStyle w:val="Char4"/>
          <w:rtl/>
        </w:rPr>
        <w:t>ی</w:t>
      </w:r>
      <w:r w:rsidRPr="00906F1B">
        <w:rPr>
          <w:rStyle w:val="Char4"/>
          <w:rtl/>
        </w:rPr>
        <w:t>رالمؤمن</w:t>
      </w:r>
      <w:r w:rsidR="00755556">
        <w:rPr>
          <w:rStyle w:val="Char4"/>
          <w:rtl/>
        </w:rPr>
        <w:t>ی</w:t>
      </w:r>
      <w:r w:rsidRPr="00906F1B">
        <w:rPr>
          <w:rStyle w:val="Char4"/>
          <w:rtl/>
        </w:rPr>
        <w:t>ن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مرا </w:t>
      </w:r>
      <w:r w:rsidRPr="00906F1B">
        <w:rPr>
          <w:rStyle w:val="Char4"/>
          <w:rFonts w:hint="cs"/>
          <w:rtl/>
        </w:rPr>
        <w:t>(</w:t>
      </w:r>
      <w:r w:rsidRPr="00906F1B">
        <w:rPr>
          <w:rStyle w:val="Char4"/>
          <w:rtl/>
        </w:rPr>
        <w:t>به طرف شما</w:t>
      </w:r>
      <w:r w:rsidRPr="00906F1B">
        <w:rPr>
          <w:rStyle w:val="Char4"/>
          <w:rFonts w:hint="cs"/>
          <w:rtl/>
        </w:rPr>
        <w:t>)</w:t>
      </w:r>
      <w:r w:rsidRPr="00906F1B">
        <w:rPr>
          <w:rStyle w:val="Char4"/>
          <w:rtl/>
        </w:rPr>
        <w:t xml:space="preserve"> فرستاده است، </w:t>
      </w:r>
      <w:r w:rsidR="00755556">
        <w:rPr>
          <w:rStyle w:val="Char4"/>
          <w:rtl/>
        </w:rPr>
        <w:t>ک</w:t>
      </w:r>
      <w:r w:rsidRPr="00906F1B">
        <w:rPr>
          <w:rStyle w:val="Char4"/>
          <w:rtl/>
        </w:rPr>
        <w:t>ه برا</w:t>
      </w:r>
      <w:r w:rsidR="000E63F6">
        <w:rPr>
          <w:rStyle w:val="Char4"/>
          <w:rtl/>
        </w:rPr>
        <w:t>ی</w:t>
      </w:r>
      <w:r w:rsidR="00FE48A2">
        <w:rPr>
          <w:rStyle w:val="Char4"/>
          <w:rtl/>
        </w:rPr>
        <w:t xml:space="preserve">‌تان </w:t>
      </w:r>
      <w:r w:rsidR="00755556">
        <w:rPr>
          <w:rStyle w:val="Char4"/>
          <w:rtl/>
        </w:rPr>
        <w:t>ک</w:t>
      </w:r>
      <w:r w:rsidRPr="00906F1B">
        <w:rPr>
          <w:rStyle w:val="Char4"/>
          <w:rtl/>
        </w:rPr>
        <w:t xml:space="preserve">تاب پروردگارتان </w:t>
      </w:r>
      <w:r w:rsidRPr="00906F1B">
        <w:rPr>
          <w:rStyle w:val="Char4"/>
          <w:rFonts w:hint="cs"/>
          <w:rtl/>
        </w:rPr>
        <w:t>(</w:t>
      </w:r>
      <w:r w:rsidR="00F9563C" w:rsidRPr="00F9563C">
        <w:rPr>
          <w:rStyle w:val="Char4"/>
          <w:rFonts w:ascii="CTraditional Arabic" w:hAnsi="CTraditional Arabic" w:cs="CTraditional Arabic"/>
          <w:rtl/>
        </w:rPr>
        <w:t>ﻷ</w:t>
      </w:r>
      <w:r w:rsidRPr="00906F1B">
        <w:rPr>
          <w:rStyle w:val="Char4"/>
          <w:rFonts w:hint="cs"/>
          <w:rtl/>
        </w:rPr>
        <w:t>)</w:t>
      </w:r>
      <w:r w:rsidRPr="00906F1B">
        <w:rPr>
          <w:rStyle w:val="Char4"/>
          <w:rtl/>
        </w:rPr>
        <w:t xml:space="preserve"> و سنت نب</w:t>
      </w:r>
      <w:r w:rsidR="000E63F6">
        <w:rPr>
          <w:rStyle w:val="Char4"/>
          <w:rtl/>
        </w:rPr>
        <w:t>ی</w:t>
      </w:r>
      <w:r w:rsidR="00FE48A2">
        <w:rPr>
          <w:rStyle w:val="Char4"/>
          <w:rtl/>
        </w:rPr>
        <w:t xml:space="preserve">‌تان </w:t>
      </w:r>
      <w:r w:rsidR="00130DB0" w:rsidRPr="00130DB0">
        <w:rPr>
          <w:rStyle w:val="Char4"/>
          <w:rFonts w:ascii="CTraditional Arabic" w:hAnsi="CTraditional Arabic" w:cs="CTraditional Arabic"/>
          <w:rtl/>
        </w:rPr>
        <w:t>س</w:t>
      </w:r>
      <w:r w:rsidRPr="00906F1B">
        <w:rPr>
          <w:rStyle w:val="Char4"/>
          <w:rtl/>
        </w:rPr>
        <w:t xml:space="preserve"> را </w:t>
      </w:r>
      <w:r w:rsidR="00755556">
        <w:rPr>
          <w:rStyle w:val="Char4"/>
          <w:rtl/>
        </w:rPr>
        <w:t>ی</w:t>
      </w:r>
      <w:r w:rsidRPr="00906F1B">
        <w:rPr>
          <w:rStyle w:val="Char4"/>
          <w:rtl/>
        </w:rPr>
        <w:t>اد بدهم، و راه‏ها</w:t>
      </w:r>
      <w:r w:rsidR="000E63F6">
        <w:rPr>
          <w:rStyle w:val="Char4"/>
          <w:rtl/>
        </w:rPr>
        <w:t>ی</w:t>
      </w:r>
      <w:r w:rsidR="00FE48A2">
        <w:rPr>
          <w:rStyle w:val="Char4"/>
          <w:rtl/>
        </w:rPr>
        <w:t xml:space="preserve">‌تان </w:t>
      </w:r>
      <w:r w:rsidRPr="00906F1B">
        <w:rPr>
          <w:rStyle w:val="Char4"/>
          <w:rtl/>
        </w:rPr>
        <w:t xml:space="preserve">را </w:t>
      </w:r>
      <w:r w:rsidRPr="00906F1B">
        <w:rPr>
          <w:rStyle w:val="Char4"/>
          <w:rFonts w:hint="cs"/>
          <w:rtl/>
        </w:rPr>
        <w:t>(</w:t>
      </w:r>
      <w:r w:rsidRPr="00906F1B">
        <w:rPr>
          <w:rStyle w:val="Char4"/>
          <w:rtl/>
        </w:rPr>
        <w:t>برا</w:t>
      </w:r>
      <w:r w:rsidR="00755556">
        <w:rPr>
          <w:rStyle w:val="Char4"/>
          <w:rtl/>
        </w:rPr>
        <w:t>ی</w:t>
      </w:r>
      <w:r w:rsidRPr="00906F1B">
        <w:rPr>
          <w:rStyle w:val="Char4"/>
          <w:rtl/>
        </w:rPr>
        <w:t>تان)</w:t>
      </w:r>
      <w:r w:rsidRPr="00906F1B">
        <w:rPr>
          <w:rStyle w:val="FootnoteReference"/>
          <w:rFonts w:ascii="IRNazli" w:hAnsi="IRNazli" w:cs="IRNazli"/>
          <w:sz w:val="28"/>
          <w:szCs w:val="28"/>
          <w:rtl/>
        </w:rPr>
        <w:footnoteReference w:id="210"/>
      </w:r>
      <w:r w:rsidRPr="00906F1B">
        <w:rPr>
          <w:rStyle w:val="Char4"/>
          <w:rtl/>
        </w:rPr>
        <w:t xml:space="preserve"> پا</w:t>
      </w:r>
      <w:r w:rsidR="00755556">
        <w:rPr>
          <w:rStyle w:val="Char4"/>
          <w:rtl/>
        </w:rPr>
        <w:t>ک</w:t>
      </w:r>
      <w:r w:rsidRPr="00906F1B">
        <w:rPr>
          <w:rStyle w:val="Char4"/>
          <w:rtl/>
        </w:rPr>
        <w:t xml:space="preserve"> </w:t>
      </w:r>
      <w:r w:rsidR="00755556">
        <w:rPr>
          <w:rStyle w:val="Char4"/>
          <w:rtl/>
        </w:rPr>
        <w:t>ک</w:t>
      </w:r>
      <w:r w:rsidRPr="00906F1B">
        <w:rPr>
          <w:rStyle w:val="Char4"/>
          <w:rtl/>
        </w:rPr>
        <w:t>نم.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(149/3) آمده. و طبران</w:t>
      </w:r>
      <w:r w:rsidR="000E63F6">
        <w:rPr>
          <w:rStyle w:val="Char4"/>
          <w:rtl/>
        </w:rPr>
        <w:t>ی</w:t>
      </w:r>
      <w:r w:rsidRPr="00906F1B">
        <w:rPr>
          <w:rStyle w:val="Char4"/>
          <w:rtl/>
        </w:rPr>
        <w:t xml:space="preserve"> مثل آن را روا</w:t>
      </w:r>
      <w:r w:rsidR="00755556">
        <w:rPr>
          <w:rStyle w:val="Char4"/>
          <w:rtl/>
        </w:rPr>
        <w:t>ی</w:t>
      </w:r>
      <w:r w:rsidRPr="00906F1B">
        <w:rPr>
          <w:rStyle w:val="Char4"/>
          <w:rtl/>
        </w:rPr>
        <w:t xml:space="preserve">ت </w:t>
      </w:r>
      <w:r w:rsidR="00755556">
        <w:rPr>
          <w:rStyle w:val="Char4"/>
          <w:rtl/>
        </w:rPr>
        <w:t>ک</w:t>
      </w:r>
      <w:r w:rsidRPr="00906F1B">
        <w:rPr>
          <w:rStyle w:val="Char4"/>
          <w:rtl/>
        </w:rPr>
        <w:t>رده است ه</w:t>
      </w:r>
      <w:r w:rsidR="00755556">
        <w:rPr>
          <w:rStyle w:val="Char4"/>
          <w:rtl/>
        </w:rPr>
        <w:t>ی</w:t>
      </w:r>
      <w:r w:rsidRPr="00906F1B">
        <w:rPr>
          <w:rStyle w:val="Char4"/>
          <w:rtl/>
        </w:rPr>
        <w:t>ثم</w:t>
      </w:r>
      <w:r w:rsidR="000E63F6">
        <w:rPr>
          <w:rStyle w:val="Char4"/>
          <w:rtl/>
        </w:rPr>
        <w:t>ی</w:t>
      </w:r>
      <w:r w:rsidRPr="00906F1B">
        <w:rPr>
          <w:rStyle w:val="Char4"/>
          <w:rtl/>
        </w:rPr>
        <w:t xml:space="preserve"> (213/5) م</w:t>
      </w:r>
      <w:r w:rsidR="000E63F6">
        <w:rPr>
          <w:rStyle w:val="Char4"/>
          <w:rtl/>
        </w:rPr>
        <w:t>ی</w:t>
      </w:r>
      <w:r w:rsidRPr="00906F1B">
        <w:rPr>
          <w:rStyle w:val="Char4"/>
          <w:rtl/>
        </w:rPr>
        <w:t>‏گو</w:t>
      </w:r>
      <w:r w:rsidR="00755556">
        <w:rPr>
          <w:rStyle w:val="Char4"/>
          <w:rtl/>
        </w:rPr>
        <w:t>ی</w:t>
      </w:r>
      <w:r w:rsidRPr="00906F1B">
        <w:rPr>
          <w:rStyle w:val="Char4"/>
          <w:rtl/>
        </w:rPr>
        <w:t>د: رجال و</w:t>
      </w:r>
      <w:r w:rsidR="000E63F6">
        <w:rPr>
          <w:rStyle w:val="Char4"/>
          <w:rtl/>
        </w:rPr>
        <w:t>ی</w:t>
      </w:r>
      <w:r w:rsidRPr="00906F1B">
        <w:rPr>
          <w:rStyle w:val="Char4"/>
          <w:rtl/>
        </w:rPr>
        <w:t xml:space="preserve"> رجال صح</w:t>
      </w:r>
      <w:r w:rsidR="00755556">
        <w:rPr>
          <w:rStyle w:val="Char4"/>
          <w:rtl/>
        </w:rPr>
        <w:t>ی</w:t>
      </w:r>
      <w:r w:rsidRPr="00906F1B">
        <w:rPr>
          <w:rStyle w:val="Char4"/>
          <w:rtl/>
        </w:rPr>
        <w:t>ح‏اند.</w:t>
      </w:r>
    </w:p>
    <w:p w:rsidR="00BD3D1B" w:rsidRPr="00A05C4D" w:rsidRDefault="00BD3D1B" w:rsidP="0082669A">
      <w:pPr>
        <w:pStyle w:val="a2"/>
        <w:rPr>
          <w:rtl/>
        </w:rPr>
      </w:pPr>
      <w:bookmarkStart w:id="125" w:name="_Toc441683636"/>
      <w:r w:rsidRPr="00A05C4D">
        <w:rPr>
          <w:rtl/>
        </w:rPr>
        <w:t>انكار و عيبگيرى بر بلندمنشى و پنهان شدن امير از نيازمندان</w:t>
      </w:r>
      <w:bookmarkEnd w:id="125"/>
      <w:r w:rsidR="008B6953">
        <w:rPr>
          <w:rtl/>
        </w:rPr>
        <w:t xml:space="preserve"> </w:t>
      </w:r>
    </w:p>
    <w:p w:rsidR="00BD3D1B" w:rsidRPr="00A05C4D" w:rsidRDefault="00BD3D1B" w:rsidP="0082669A">
      <w:pPr>
        <w:pStyle w:val="a5"/>
        <w:rPr>
          <w:rtl/>
        </w:rPr>
      </w:pPr>
      <w:bookmarkStart w:id="126" w:name="_Toc441683637"/>
      <w:r w:rsidRPr="00A05C4D">
        <w:rPr>
          <w:rtl/>
        </w:rPr>
        <w:t>آنچه ميان عمر بن الخطاب و عمروبن العاص</w:t>
      </w:r>
      <w:r w:rsidR="00F60D76">
        <w:rPr>
          <w:rtl/>
        </w:rPr>
        <w:t xml:space="preserve"> </w:t>
      </w:r>
      <w:r w:rsidR="00F60D76" w:rsidRPr="00F60D76">
        <w:rPr>
          <w:rFonts w:ascii="CTraditional Arabic" w:hAnsi="CTraditional Arabic" w:cs="CTraditional Arabic"/>
          <w:bCs w:val="0"/>
          <w:szCs w:val="28"/>
          <w:rtl/>
        </w:rPr>
        <w:t>ب</w:t>
      </w:r>
      <w:r w:rsidRPr="00A05C4D">
        <w:rPr>
          <w:rtl/>
        </w:rPr>
        <w:t xml:space="preserve"> در اين باره اتفاق افتاد</w:t>
      </w:r>
      <w:bookmarkEnd w:id="126"/>
    </w:p>
    <w:p w:rsidR="00BD3D1B" w:rsidRPr="00906F1B" w:rsidRDefault="00BD3D1B" w:rsidP="007F6AF9">
      <w:pPr>
        <w:pStyle w:val="PlainText"/>
        <w:ind w:firstLine="284"/>
        <w:jc w:val="both"/>
        <w:rPr>
          <w:rStyle w:val="Char4"/>
          <w:rtl/>
        </w:rPr>
      </w:pPr>
      <w:r w:rsidRPr="00906F1B">
        <w:rPr>
          <w:rStyle w:val="Char4"/>
          <w:rtl/>
        </w:rPr>
        <w:t>ابن عبدالح</w:t>
      </w:r>
      <w:r w:rsidR="00755556">
        <w:rPr>
          <w:rStyle w:val="Char4"/>
          <w:rtl/>
        </w:rPr>
        <w:t>ک</w:t>
      </w:r>
      <w:r w:rsidRPr="00906F1B">
        <w:rPr>
          <w:rStyle w:val="Char4"/>
          <w:rtl/>
        </w:rPr>
        <w:t>م از ابوصالح غفار</w:t>
      </w:r>
      <w:r w:rsidR="000E63F6">
        <w:rPr>
          <w:rStyle w:val="Char4"/>
          <w:rtl/>
        </w:rPr>
        <w:t>ی</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عمروبن العاص به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نوشت: ما برا</w:t>
      </w:r>
      <w:r w:rsidR="00755556">
        <w:rPr>
          <w:rStyle w:val="Char4"/>
          <w:rtl/>
        </w:rPr>
        <w:t>ی</w:t>
      </w:r>
      <w:r w:rsidRPr="00906F1B">
        <w:rPr>
          <w:rStyle w:val="Char4"/>
          <w:rtl/>
        </w:rPr>
        <w:t>ت منزل</w:t>
      </w:r>
      <w:r w:rsidR="000E63F6">
        <w:rPr>
          <w:rStyle w:val="Char4"/>
          <w:rtl/>
        </w:rPr>
        <w:t>ی</w:t>
      </w:r>
      <w:r w:rsidRPr="00906F1B">
        <w:rPr>
          <w:rStyle w:val="Char4"/>
          <w:rtl/>
        </w:rPr>
        <w:t xml:space="preserve"> را نزد مسجد جامع تع</w:t>
      </w:r>
      <w:r w:rsidR="00755556">
        <w:rPr>
          <w:rStyle w:val="Char4"/>
          <w:rtl/>
        </w:rPr>
        <w:t>یی</w:t>
      </w:r>
      <w:r w:rsidRPr="00906F1B">
        <w:rPr>
          <w:rStyle w:val="Char4"/>
          <w:rtl/>
        </w:rPr>
        <w:t>ن نموده‏ا</w:t>
      </w:r>
      <w:r w:rsidR="00755556">
        <w:rPr>
          <w:rStyle w:val="Char4"/>
          <w:rtl/>
        </w:rPr>
        <w:t>ی</w:t>
      </w:r>
      <w:r w:rsidRPr="00906F1B">
        <w:rPr>
          <w:rStyle w:val="Char4"/>
          <w:rtl/>
        </w:rPr>
        <w:t>م.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برا</w:t>
      </w:r>
      <w:r w:rsidR="00755556">
        <w:rPr>
          <w:rStyle w:val="Char4"/>
          <w:rtl/>
        </w:rPr>
        <w:t>ی</w:t>
      </w:r>
      <w:r w:rsidRPr="00906F1B">
        <w:rPr>
          <w:rStyle w:val="Char4"/>
          <w:rtl/>
        </w:rPr>
        <w:t>ش نوشت: چگونه برا</w:t>
      </w:r>
      <w:r w:rsidR="000E63F6">
        <w:rPr>
          <w:rStyle w:val="Char4"/>
          <w:rtl/>
        </w:rPr>
        <w:t>ی</w:t>
      </w:r>
      <w:r w:rsidRPr="00906F1B">
        <w:rPr>
          <w:rStyle w:val="Char4"/>
          <w:rtl/>
        </w:rPr>
        <w:t xml:space="preserve"> مرد</w:t>
      </w:r>
      <w:r w:rsidR="000E63F6">
        <w:rPr>
          <w:rStyle w:val="Char4"/>
          <w:rtl/>
        </w:rPr>
        <w:t>ی</w:t>
      </w:r>
      <w:r w:rsidRPr="00906F1B">
        <w:rPr>
          <w:rStyle w:val="Char4"/>
          <w:rtl/>
        </w:rPr>
        <w:t xml:space="preserve"> از حجاز منزل</w:t>
      </w:r>
      <w:r w:rsidR="000E63F6">
        <w:rPr>
          <w:rStyle w:val="Char4"/>
          <w:rtl/>
        </w:rPr>
        <w:t>ی</w:t>
      </w:r>
      <w:r w:rsidRPr="00906F1B">
        <w:rPr>
          <w:rStyle w:val="Char4"/>
          <w:rtl/>
        </w:rPr>
        <w:t xml:space="preserve"> در مصر م</w:t>
      </w:r>
      <w:r w:rsidR="000E63F6">
        <w:rPr>
          <w:rStyle w:val="Char4"/>
          <w:rtl/>
        </w:rPr>
        <w:t>ی</w:t>
      </w:r>
      <w:r w:rsidRPr="00906F1B">
        <w:rPr>
          <w:rStyle w:val="Char4"/>
          <w:rtl/>
        </w:rPr>
        <w:t>‏باشد، به او دستور داد تا آن را برا</w:t>
      </w:r>
      <w:r w:rsidR="000E63F6">
        <w:rPr>
          <w:rStyle w:val="Char4"/>
          <w:rtl/>
        </w:rPr>
        <w:t>ی</w:t>
      </w:r>
      <w:r w:rsidRPr="00906F1B">
        <w:rPr>
          <w:rStyle w:val="Char4"/>
          <w:rtl/>
        </w:rPr>
        <w:t xml:space="preserve"> مسلمانان، بازار بگرداند.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(148/3) آمده است.</w:t>
      </w:r>
    </w:p>
    <w:p w:rsidR="00BD3D1B" w:rsidRPr="00A05C4D" w:rsidRDefault="00BD3D1B" w:rsidP="0082669A">
      <w:pPr>
        <w:pStyle w:val="a5"/>
        <w:rPr>
          <w:rtl/>
        </w:rPr>
      </w:pPr>
      <w:bookmarkStart w:id="127" w:name="_Toc441683638"/>
      <w:r w:rsidRPr="00A05C4D">
        <w:rPr>
          <w:rtl/>
        </w:rPr>
        <w:t>نامه عمر به عمروبن العاص</w:t>
      </w:r>
      <w:r w:rsidR="00F60D76">
        <w:rPr>
          <w:rtl/>
        </w:rPr>
        <w:t xml:space="preserve"> </w:t>
      </w:r>
      <w:r w:rsidR="00F60D76" w:rsidRPr="00F60D76">
        <w:rPr>
          <w:rFonts w:ascii="CTraditional Arabic" w:hAnsi="CTraditional Arabic" w:cs="CTraditional Arabic"/>
          <w:bCs w:val="0"/>
          <w:szCs w:val="28"/>
          <w:rtl/>
        </w:rPr>
        <w:t>ب</w:t>
      </w:r>
      <w:r w:rsidRPr="00A05C4D">
        <w:rPr>
          <w:rtl/>
        </w:rPr>
        <w:t xml:space="preserve"> در شكستن منبر</w:t>
      </w:r>
      <w:bookmarkEnd w:id="127"/>
    </w:p>
    <w:p w:rsidR="00BD3D1B" w:rsidRPr="00906F1B" w:rsidRDefault="00BD3D1B" w:rsidP="001C13E0">
      <w:pPr>
        <w:pStyle w:val="PlainText"/>
        <w:ind w:firstLine="284"/>
        <w:jc w:val="both"/>
        <w:rPr>
          <w:rStyle w:val="Char4"/>
          <w:rtl/>
        </w:rPr>
      </w:pPr>
      <w:r w:rsidRPr="00906F1B">
        <w:rPr>
          <w:rStyle w:val="Char4"/>
          <w:rtl/>
        </w:rPr>
        <w:t>و ابن عبدالح</w:t>
      </w:r>
      <w:r w:rsidR="00755556">
        <w:rPr>
          <w:rStyle w:val="Char4"/>
          <w:rtl/>
        </w:rPr>
        <w:t>ک</w:t>
      </w:r>
      <w:r w:rsidRPr="00906F1B">
        <w:rPr>
          <w:rStyle w:val="Char4"/>
          <w:rtl/>
        </w:rPr>
        <w:t>م از ابوتم</w:t>
      </w:r>
      <w:r w:rsidR="00755556">
        <w:rPr>
          <w:rStyle w:val="Char4"/>
          <w:rtl/>
        </w:rPr>
        <w:t>ی</w:t>
      </w:r>
      <w:r w:rsidRPr="00906F1B">
        <w:rPr>
          <w:rStyle w:val="Char4"/>
          <w:rtl/>
        </w:rPr>
        <w:t>م ج</w:t>
      </w:r>
      <w:r w:rsidR="00755556">
        <w:rPr>
          <w:rStyle w:val="Char4"/>
          <w:rtl/>
        </w:rPr>
        <w:t>ی</w:t>
      </w:r>
      <w:r w:rsidRPr="00906F1B">
        <w:rPr>
          <w:rStyle w:val="Char4"/>
          <w:rtl/>
        </w:rPr>
        <w:t>شان</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عمربن الخطاب به عمروبن العاص</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نوشت:</w:t>
      </w:r>
    </w:p>
    <w:p w:rsidR="00BD3D1B" w:rsidRPr="00906F1B" w:rsidRDefault="007F6AF9" w:rsidP="007F6AF9">
      <w:pPr>
        <w:pStyle w:val="PlainText"/>
        <w:ind w:firstLine="284"/>
        <w:jc w:val="both"/>
        <w:rPr>
          <w:rStyle w:val="Char4"/>
          <w:rtl/>
        </w:rPr>
      </w:pPr>
      <w:r>
        <w:rPr>
          <w:rFonts w:ascii="Traditional Arabic" w:hAnsi="Traditional Arabic" w:cs="Traditional Arabic"/>
          <w:b/>
          <w:bCs/>
          <w:sz w:val="28"/>
          <w:szCs w:val="28"/>
          <w:rtl/>
        </w:rPr>
        <w:t>«</w:t>
      </w:r>
      <w:r w:rsidR="00BD3D1B" w:rsidRPr="007F6AF9">
        <w:rPr>
          <w:rStyle w:val="Char1"/>
          <w:rtl/>
        </w:rPr>
        <w:t>ا</w:t>
      </w:r>
      <w:r>
        <w:rPr>
          <w:rStyle w:val="Char1"/>
          <w:rtl/>
        </w:rPr>
        <w:t>ما بعد: فانه بلغن</w:t>
      </w:r>
      <w:r>
        <w:rPr>
          <w:rStyle w:val="Char1"/>
          <w:rFonts w:hint="cs"/>
          <w:rtl/>
          <w:lang w:bidi="ar-SA"/>
        </w:rPr>
        <w:t>ي</w:t>
      </w:r>
      <w:r>
        <w:rPr>
          <w:rStyle w:val="Char1"/>
          <w:rtl/>
        </w:rPr>
        <w:t xml:space="preserve"> انك اتخذت منبراً ترق</w:t>
      </w:r>
      <w:r>
        <w:rPr>
          <w:rStyle w:val="Char1"/>
          <w:rFonts w:hint="cs"/>
          <w:rtl/>
        </w:rPr>
        <w:t>ي</w:t>
      </w:r>
      <w:r w:rsidR="00BD3D1B" w:rsidRPr="007F6AF9">
        <w:rPr>
          <w:rStyle w:val="Char1"/>
          <w:rtl/>
        </w:rPr>
        <w:t xml:space="preserve"> به على رقاب النا</w:t>
      </w:r>
      <w:r>
        <w:rPr>
          <w:rStyle w:val="Char1"/>
          <w:rtl/>
        </w:rPr>
        <w:t>س، او ما بحسبك ان تقوم قائم</w:t>
      </w:r>
      <w:r w:rsidR="007257A2">
        <w:rPr>
          <w:rStyle w:val="Char1"/>
          <w:rFonts w:hint="cs"/>
          <w:rtl/>
        </w:rPr>
        <w:t>ـ</w:t>
      </w:r>
      <w:r>
        <w:rPr>
          <w:rStyle w:val="Char1"/>
          <w:rtl/>
        </w:rPr>
        <w:t>اً و</w:t>
      </w:r>
      <w:r w:rsidR="00BD3D1B" w:rsidRPr="007F6AF9">
        <w:rPr>
          <w:rStyle w:val="Char1"/>
          <w:rtl/>
        </w:rPr>
        <w:t>ال</w:t>
      </w:r>
      <w:r>
        <w:rPr>
          <w:rStyle w:val="Char1"/>
          <w:rFonts w:hint="cs"/>
          <w:rtl/>
        </w:rPr>
        <w:t>ـ</w:t>
      </w:r>
      <w:r w:rsidR="00BD3D1B" w:rsidRPr="007F6AF9">
        <w:rPr>
          <w:rStyle w:val="Char1"/>
          <w:rtl/>
        </w:rPr>
        <w:t>مسلمون تحت عقبيك. فعزمت عليك ل</w:t>
      </w:r>
      <w:r>
        <w:rPr>
          <w:rStyle w:val="Char1"/>
          <w:rFonts w:hint="cs"/>
          <w:rtl/>
        </w:rPr>
        <w:t>ـ</w:t>
      </w:r>
      <w:r w:rsidR="00BD3D1B" w:rsidRPr="007F6AF9">
        <w:rPr>
          <w:rStyle w:val="Char1"/>
          <w:rtl/>
        </w:rPr>
        <w:t>م</w:t>
      </w:r>
      <w:r>
        <w:rPr>
          <w:rStyle w:val="Char1"/>
          <w:rFonts w:hint="cs"/>
          <w:rtl/>
        </w:rPr>
        <w:t>ـ</w:t>
      </w:r>
      <w:r w:rsidR="00BD3D1B" w:rsidRPr="007F6AF9">
        <w:rPr>
          <w:rStyle w:val="Char1"/>
          <w:rtl/>
        </w:rPr>
        <w:t>ا كسرته</w:t>
      </w:r>
      <w:r w:rsidRPr="007F6AF9">
        <w:rPr>
          <w:rStyle w:val="Char8"/>
          <w:rtl/>
        </w:rPr>
        <w:t>»</w:t>
      </w:r>
      <w:r w:rsidR="00BD3D1B" w:rsidRPr="007F6AF9">
        <w:rPr>
          <w:rStyle w:val="Char4"/>
          <w:rtl/>
        </w:rPr>
        <w:t>.</w:t>
      </w:r>
      <w:r w:rsidR="00BD3D1B" w:rsidRPr="00906F1B">
        <w:rPr>
          <w:rStyle w:val="Char4"/>
          <w:rtl/>
        </w:rPr>
        <w:t xml:space="preserve"> </w:t>
      </w:r>
      <w:r w:rsidR="00BD3D1B" w:rsidRPr="007F6AF9">
        <w:rPr>
          <w:rStyle w:val="Char5"/>
          <w:rtl/>
        </w:rPr>
        <w:t>ترجمه</w:t>
      </w:r>
      <w:r w:rsidR="00BD3D1B" w:rsidRPr="00906F1B">
        <w:rPr>
          <w:rStyle w:val="Char4"/>
          <w:rtl/>
        </w:rPr>
        <w:t xml:space="preserve">: </w:t>
      </w:r>
      <w:r w:rsidR="00BD3D1B" w:rsidRPr="007F6AF9">
        <w:rPr>
          <w:rStyle w:val="Char8"/>
          <w:rtl/>
        </w:rPr>
        <w:t>«</w:t>
      </w:r>
      <w:r w:rsidR="00BD3D1B" w:rsidRPr="00906F1B">
        <w:rPr>
          <w:rStyle w:val="Char4"/>
          <w:rtl/>
        </w:rPr>
        <w:t>اما بعد: به من خبر رس</w:t>
      </w:r>
      <w:r w:rsidR="00755556">
        <w:rPr>
          <w:rStyle w:val="Char4"/>
          <w:rtl/>
        </w:rPr>
        <w:t>ی</w:t>
      </w:r>
      <w:r w:rsidR="00BD3D1B" w:rsidRPr="00906F1B">
        <w:rPr>
          <w:rStyle w:val="Char4"/>
          <w:rtl/>
        </w:rPr>
        <w:t xml:space="preserve">ده </w:t>
      </w:r>
      <w:r w:rsidR="00755556">
        <w:rPr>
          <w:rStyle w:val="Char4"/>
          <w:rtl/>
        </w:rPr>
        <w:t>ک</w:t>
      </w:r>
      <w:r w:rsidR="00BD3D1B" w:rsidRPr="00906F1B">
        <w:rPr>
          <w:rStyle w:val="Char4"/>
          <w:rtl/>
        </w:rPr>
        <w:t>ه منبر</w:t>
      </w:r>
      <w:r w:rsidR="000E63F6">
        <w:rPr>
          <w:rStyle w:val="Char4"/>
          <w:rtl/>
        </w:rPr>
        <w:t>ی</w:t>
      </w:r>
      <w:r w:rsidR="00BD3D1B" w:rsidRPr="00906F1B">
        <w:rPr>
          <w:rStyle w:val="Char4"/>
          <w:rtl/>
        </w:rPr>
        <w:t xml:space="preserve"> گرفته‏ا</w:t>
      </w:r>
      <w:r w:rsidR="000E63F6">
        <w:rPr>
          <w:rStyle w:val="Char4"/>
          <w:rtl/>
        </w:rPr>
        <w:t>ی</w:t>
      </w:r>
      <w:r w:rsidR="00BD3D1B" w:rsidRPr="00906F1B">
        <w:rPr>
          <w:rStyle w:val="Char4"/>
          <w:rtl/>
        </w:rPr>
        <w:t xml:space="preserve"> و از فراز آن بر گردن‏ها</w:t>
      </w:r>
      <w:r w:rsidR="000E63F6">
        <w:rPr>
          <w:rStyle w:val="Char4"/>
          <w:rtl/>
        </w:rPr>
        <w:t>ی</w:t>
      </w:r>
      <w:r w:rsidR="00BD3D1B" w:rsidRPr="00906F1B">
        <w:rPr>
          <w:rStyle w:val="Char4"/>
          <w:rtl/>
        </w:rPr>
        <w:t xml:space="preserve"> مردم بلند م</w:t>
      </w:r>
      <w:r w:rsidR="000E63F6">
        <w:rPr>
          <w:rStyle w:val="Char4"/>
          <w:rtl/>
        </w:rPr>
        <w:t>ی</w:t>
      </w:r>
      <w:r w:rsidR="00BD3D1B" w:rsidRPr="00906F1B">
        <w:rPr>
          <w:rStyle w:val="Char4"/>
          <w:rtl/>
        </w:rPr>
        <w:t>‏شو</w:t>
      </w:r>
      <w:r w:rsidR="000E63F6">
        <w:rPr>
          <w:rStyle w:val="Char4"/>
          <w:rtl/>
        </w:rPr>
        <w:t>ی</w:t>
      </w:r>
      <w:r w:rsidR="00BD3D1B" w:rsidRPr="00906F1B">
        <w:rPr>
          <w:rStyle w:val="Char4"/>
          <w:rtl/>
        </w:rPr>
        <w:t>، آ</w:t>
      </w:r>
      <w:r w:rsidR="00755556">
        <w:rPr>
          <w:rStyle w:val="Char4"/>
          <w:rtl/>
        </w:rPr>
        <w:t>ی</w:t>
      </w:r>
      <w:r w:rsidR="00BD3D1B" w:rsidRPr="00906F1B">
        <w:rPr>
          <w:rStyle w:val="Char4"/>
          <w:rtl/>
        </w:rPr>
        <w:t>ا برا</w:t>
      </w:r>
      <w:r w:rsidR="00755556">
        <w:rPr>
          <w:rStyle w:val="Char4"/>
          <w:rtl/>
        </w:rPr>
        <w:t>ی</w:t>
      </w:r>
      <w:r w:rsidR="00BD3D1B" w:rsidRPr="00906F1B">
        <w:rPr>
          <w:rStyle w:val="Char4"/>
          <w:rtl/>
        </w:rPr>
        <w:t xml:space="preserve">ت </w:t>
      </w:r>
      <w:r w:rsidR="00755556">
        <w:rPr>
          <w:rStyle w:val="Char4"/>
          <w:rtl/>
        </w:rPr>
        <w:t>ک</w:t>
      </w:r>
      <w:r w:rsidR="00BD3D1B" w:rsidRPr="00906F1B">
        <w:rPr>
          <w:rStyle w:val="Char4"/>
          <w:rtl/>
        </w:rPr>
        <w:t>اف</w:t>
      </w:r>
      <w:r w:rsidR="000E63F6">
        <w:rPr>
          <w:rStyle w:val="Char4"/>
          <w:rtl/>
        </w:rPr>
        <w:t>ی</w:t>
      </w:r>
      <w:r w:rsidR="00BD3D1B" w:rsidRPr="00906F1B">
        <w:rPr>
          <w:rStyle w:val="Char4"/>
          <w:rtl/>
        </w:rPr>
        <w:t xml:space="preserve"> ن</w:t>
      </w:r>
      <w:r w:rsidR="00755556">
        <w:rPr>
          <w:rStyle w:val="Char4"/>
          <w:rtl/>
        </w:rPr>
        <w:t>ی</w:t>
      </w:r>
      <w:r w:rsidR="00BD3D1B" w:rsidRPr="00906F1B">
        <w:rPr>
          <w:rStyle w:val="Char4"/>
          <w:rtl/>
        </w:rPr>
        <w:t xml:space="preserve">ست </w:t>
      </w:r>
      <w:r w:rsidR="00755556">
        <w:rPr>
          <w:rStyle w:val="Char4"/>
          <w:rtl/>
        </w:rPr>
        <w:t>ک</w:t>
      </w:r>
      <w:r w:rsidR="00BD3D1B" w:rsidRPr="00906F1B">
        <w:rPr>
          <w:rStyle w:val="Char4"/>
          <w:rtl/>
        </w:rPr>
        <w:t>ه ا</w:t>
      </w:r>
      <w:r w:rsidR="00755556">
        <w:rPr>
          <w:rStyle w:val="Char4"/>
          <w:rtl/>
        </w:rPr>
        <w:t>ی</w:t>
      </w:r>
      <w:r w:rsidR="00BD3D1B" w:rsidRPr="00906F1B">
        <w:rPr>
          <w:rStyle w:val="Char4"/>
          <w:rtl/>
        </w:rPr>
        <w:t>ستاده شو</w:t>
      </w:r>
      <w:r w:rsidR="000E63F6">
        <w:rPr>
          <w:rStyle w:val="Char4"/>
          <w:rtl/>
        </w:rPr>
        <w:t>ی</w:t>
      </w:r>
      <w:r w:rsidR="00BD3D1B" w:rsidRPr="00906F1B">
        <w:rPr>
          <w:rStyle w:val="Char4"/>
          <w:rtl/>
        </w:rPr>
        <w:t xml:space="preserve"> و مسلمانان ز</w:t>
      </w:r>
      <w:r w:rsidR="00755556">
        <w:rPr>
          <w:rStyle w:val="Char4"/>
          <w:rtl/>
        </w:rPr>
        <w:t>ی</w:t>
      </w:r>
      <w:r w:rsidR="00BD3D1B" w:rsidRPr="00906F1B">
        <w:rPr>
          <w:rStyle w:val="Char4"/>
          <w:rtl/>
        </w:rPr>
        <w:t>رپاها</w:t>
      </w:r>
      <w:r w:rsidR="00755556">
        <w:rPr>
          <w:rStyle w:val="Char4"/>
          <w:rtl/>
        </w:rPr>
        <w:t>ی</w:t>
      </w:r>
      <w:r w:rsidR="00BD3D1B" w:rsidRPr="00906F1B">
        <w:rPr>
          <w:rStyle w:val="Char4"/>
          <w:rtl/>
        </w:rPr>
        <w:t>ت باشند. من تو را سوگند م</w:t>
      </w:r>
      <w:r w:rsidR="00755556">
        <w:rPr>
          <w:rStyle w:val="Char4"/>
          <w:rtl/>
        </w:rPr>
        <w:t>ی</w:t>
      </w:r>
      <w:r w:rsidR="00BD3D1B" w:rsidRPr="00906F1B">
        <w:rPr>
          <w:rStyle w:val="Char4"/>
          <w:rtl/>
        </w:rPr>
        <w:t xml:space="preserve">دهم </w:t>
      </w:r>
      <w:r w:rsidR="00755556">
        <w:rPr>
          <w:rStyle w:val="Char4"/>
          <w:rtl/>
        </w:rPr>
        <w:t>ک</w:t>
      </w:r>
      <w:r w:rsidR="00BD3D1B" w:rsidRPr="00906F1B">
        <w:rPr>
          <w:rStyle w:val="Char4"/>
          <w:rtl/>
        </w:rPr>
        <w:t>ه آن را بش</w:t>
      </w:r>
      <w:r w:rsidR="00755556">
        <w:rPr>
          <w:rStyle w:val="Char4"/>
          <w:rtl/>
        </w:rPr>
        <w:t>ک</w:t>
      </w:r>
      <w:r w:rsidR="00BD3D1B" w:rsidRPr="00906F1B">
        <w:rPr>
          <w:rStyle w:val="Char4"/>
          <w:rtl/>
        </w:rPr>
        <w:t>ن</w:t>
      </w:r>
      <w:r w:rsidR="000E63F6">
        <w:rPr>
          <w:rStyle w:val="Char4"/>
          <w:rtl/>
        </w:rPr>
        <w:t>ی</w:t>
      </w:r>
      <w:r w:rsidR="00BD3D1B" w:rsidRPr="007F6AF9">
        <w:rPr>
          <w:rStyle w:val="Char8"/>
          <w:rtl/>
        </w:rPr>
        <w:t>»</w:t>
      </w:r>
      <w:r w:rsidR="00BD3D1B" w:rsidRPr="00906F1B">
        <w:rPr>
          <w:rStyle w:val="Char4"/>
          <w:rtl/>
        </w:rPr>
        <w:t>. ا</w:t>
      </w:r>
      <w:r w:rsidR="00755556">
        <w:rPr>
          <w:rStyle w:val="Char4"/>
          <w:rtl/>
        </w:rPr>
        <w:t>ی</w:t>
      </w:r>
      <w:r w:rsidR="00BD3D1B" w:rsidRPr="00906F1B">
        <w:rPr>
          <w:rStyle w:val="Char4"/>
          <w:rtl/>
        </w:rPr>
        <w:t>ن چن</w:t>
      </w:r>
      <w:r w:rsidR="00755556">
        <w:rPr>
          <w:rStyle w:val="Char4"/>
          <w:rtl/>
        </w:rPr>
        <w:t>ی</w:t>
      </w:r>
      <w:r w:rsidR="00BD3D1B" w:rsidRPr="00906F1B">
        <w:rPr>
          <w:rStyle w:val="Char4"/>
          <w:rtl/>
        </w:rPr>
        <w:t>ن در ال</w:t>
      </w:r>
      <w:r w:rsidR="00755556">
        <w:rPr>
          <w:rStyle w:val="Char4"/>
          <w:rtl/>
        </w:rPr>
        <w:t>ک</w:t>
      </w:r>
      <w:r w:rsidR="00BD3D1B" w:rsidRPr="00906F1B">
        <w:rPr>
          <w:rStyle w:val="Char4"/>
          <w:rtl/>
        </w:rPr>
        <w:t>نز (166/3) آمده است.</w:t>
      </w:r>
    </w:p>
    <w:p w:rsidR="00BD3D1B" w:rsidRPr="00906F1B" w:rsidRDefault="00BD3D1B" w:rsidP="0082669A">
      <w:pPr>
        <w:pStyle w:val="a5"/>
        <w:rPr>
          <w:rStyle w:val="Char4"/>
          <w:rtl/>
        </w:rPr>
      </w:pPr>
      <w:bookmarkStart w:id="128" w:name="_Toc441683639"/>
      <w:r w:rsidRPr="00A05C4D">
        <w:rPr>
          <w:rtl/>
        </w:rPr>
        <w:t>نامه عمر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A05C4D">
        <w:rPr>
          <w:rtl/>
        </w:rPr>
        <w:t>به عتبه بن فرقد كه بر رعيّت تكبّر و فخرفروش</w:t>
      </w:r>
      <w:r w:rsidR="000E63F6">
        <w:rPr>
          <w:rtl/>
        </w:rPr>
        <w:t>ی</w:t>
      </w:r>
      <w:r w:rsidRPr="00A05C4D">
        <w:rPr>
          <w:rtl/>
        </w:rPr>
        <w:t xml:space="preserve"> نكند</w:t>
      </w:r>
      <w:bookmarkEnd w:id="128"/>
    </w:p>
    <w:p w:rsidR="00BD3D1B" w:rsidRPr="00906F1B" w:rsidRDefault="00BD3D1B" w:rsidP="001C13E0">
      <w:pPr>
        <w:pStyle w:val="PlainText"/>
        <w:ind w:firstLine="284"/>
        <w:jc w:val="both"/>
        <w:rPr>
          <w:rStyle w:val="Char4"/>
          <w:rtl/>
        </w:rPr>
      </w:pPr>
      <w:r w:rsidRPr="007257A2">
        <w:rPr>
          <w:rStyle w:val="Char4"/>
          <w:spacing w:val="-4"/>
          <w:rtl/>
        </w:rPr>
        <w:t>مسلم از ابوعثمان</w:t>
      </w:r>
      <w:r w:rsidR="00130DB0" w:rsidRPr="007257A2">
        <w:rPr>
          <w:rStyle w:val="Char4"/>
          <w:spacing w:val="-4"/>
          <w:rtl/>
        </w:rPr>
        <w:t xml:space="preserve"> </w:t>
      </w:r>
      <w:r w:rsidR="00130DB0" w:rsidRPr="007257A2">
        <w:rPr>
          <w:rStyle w:val="Char4"/>
          <w:rFonts w:ascii="CTraditional Arabic" w:hAnsi="CTraditional Arabic" w:cs="CTraditional Arabic"/>
          <w:spacing w:val="-4"/>
          <w:rtl/>
        </w:rPr>
        <w:t>س</w:t>
      </w:r>
      <w:r w:rsidRPr="007257A2">
        <w:rPr>
          <w:rStyle w:val="Char4"/>
          <w:spacing w:val="-4"/>
          <w:rtl/>
        </w:rPr>
        <w:t xml:space="preserve"> روا</w:t>
      </w:r>
      <w:r w:rsidR="00755556" w:rsidRPr="007257A2">
        <w:rPr>
          <w:rStyle w:val="Char4"/>
          <w:spacing w:val="-4"/>
          <w:rtl/>
        </w:rPr>
        <w:t>ی</w:t>
      </w:r>
      <w:r w:rsidRPr="007257A2">
        <w:rPr>
          <w:rStyle w:val="Char4"/>
          <w:spacing w:val="-4"/>
          <w:rtl/>
        </w:rPr>
        <w:t xml:space="preserve">ت نموده، </w:t>
      </w:r>
      <w:r w:rsidR="00755556" w:rsidRPr="007257A2">
        <w:rPr>
          <w:rStyle w:val="Char4"/>
          <w:spacing w:val="-4"/>
          <w:rtl/>
        </w:rPr>
        <w:t>ک</w:t>
      </w:r>
      <w:r w:rsidRPr="007257A2">
        <w:rPr>
          <w:rStyle w:val="Char4"/>
          <w:spacing w:val="-4"/>
          <w:rtl/>
        </w:rPr>
        <w:t>ه گفت: در آذربا</w:t>
      </w:r>
      <w:r w:rsidR="00755556" w:rsidRPr="007257A2">
        <w:rPr>
          <w:rStyle w:val="Char4"/>
          <w:spacing w:val="-4"/>
          <w:rtl/>
        </w:rPr>
        <w:t>ی</w:t>
      </w:r>
      <w:r w:rsidRPr="007257A2">
        <w:rPr>
          <w:rStyle w:val="Char4"/>
          <w:spacing w:val="-4"/>
          <w:rtl/>
        </w:rPr>
        <w:t>جان قرار داشت</w:t>
      </w:r>
      <w:r w:rsidR="00755556" w:rsidRPr="007257A2">
        <w:rPr>
          <w:rStyle w:val="Char4"/>
          <w:spacing w:val="-4"/>
          <w:rtl/>
        </w:rPr>
        <w:t>ی</w:t>
      </w:r>
      <w:r w:rsidRPr="007257A2">
        <w:rPr>
          <w:rStyle w:val="Char4"/>
          <w:spacing w:val="-4"/>
          <w:rtl/>
        </w:rPr>
        <w:t xml:space="preserve">م </w:t>
      </w:r>
      <w:r w:rsidR="00755556" w:rsidRPr="007257A2">
        <w:rPr>
          <w:rStyle w:val="Char4"/>
          <w:spacing w:val="-4"/>
          <w:rtl/>
        </w:rPr>
        <w:t>ک</w:t>
      </w:r>
      <w:r w:rsidRPr="007257A2">
        <w:rPr>
          <w:rStyle w:val="Char4"/>
          <w:spacing w:val="-4"/>
          <w:rtl/>
        </w:rPr>
        <w:t>ه عمر</w:t>
      </w:r>
      <w:r w:rsidR="00130DB0" w:rsidRPr="007257A2">
        <w:rPr>
          <w:rStyle w:val="Char4"/>
          <w:spacing w:val="-4"/>
          <w:rtl/>
        </w:rPr>
        <w:t xml:space="preserve"> </w:t>
      </w:r>
      <w:r w:rsidR="00130DB0" w:rsidRPr="007257A2">
        <w:rPr>
          <w:rStyle w:val="Char4"/>
          <w:rFonts w:ascii="CTraditional Arabic" w:hAnsi="CTraditional Arabic" w:cs="CTraditional Arabic"/>
          <w:spacing w:val="-4"/>
          <w:rtl/>
        </w:rPr>
        <w:t>س</w:t>
      </w:r>
      <w:r w:rsidRPr="00906F1B">
        <w:rPr>
          <w:rStyle w:val="Char4"/>
          <w:rtl/>
        </w:rPr>
        <w:t xml:space="preserve"> به ما نوشت:</w:t>
      </w:r>
    </w:p>
    <w:p w:rsidR="00BD3D1B" w:rsidRPr="00A05C4D" w:rsidRDefault="007F6AF9" w:rsidP="007F6AF9">
      <w:pPr>
        <w:pStyle w:val="a8"/>
        <w:rPr>
          <w:rFonts w:cs="Traditional Arabic"/>
          <w:b/>
          <w:bCs/>
          <w:rtl/>
        </w:rPr>
      </w:pPr>
      <w:r w:rsidRPr="007F6AF9">
        <w:rPr>
          <w:rStyle w:val="Char8"/>
          <w:rtl/>
        </w:rPr>
        <w:t>«</w:t>
      </w:r>
      <w:r w:rsidR="00BD3D1B" w:rsidRPr="007F6AF9">
        <w:rPr>
          <w:rStyle w:val="Char1"/>
          <w:rtl/>
        </w:rPr>
        <w:t>يا</w:t>
      </w:r>
      <w:r>
        <w:rPr>
          <w:rStyle w:val="Char1"/>
          <w:rtl/>
        </w:rPr>
        <w:t xml:space="preserve"> عتبه بن فرقد، انه ليس من كدك ولا من كدأبيك و</w:t>
      </w:r>
      <w:r w:rsidR="00BD3D1B" w:rsidRPr="007F6AF9">
        <w:rPr>
          <w:rStyle w:val="Char1"/>
          <w:rtl/>
        </w:rPr>
        <w:t>لا كدأمك، فاشبع ال</w:t>
      </w:r>
      <w:r>
        <w:rPr>
          <w:rStyle w:val="Char1"/>
          <w:rFonts w:hint="cs"/>
          <w:rtl/>
        </w:rPr>
        <w:t>ـ</w:t>
      </w:r>
      <w:r>
        <w:rPr>
          <w:rStyle w:val="Char1"/>
          <w:rtl/>
        </w:rPr>
        <w:t>مسلمين ف</w:t>
      </w:r>
      <w:r>
        <w:rPr>
          <w:rStyle w:val="Char1"/>
          <w:rFonts w:hint="cs"/>
          <w:rtl/>
        </w:rPr>
        <w:t>ي</w:t>
      </w:r>
      <w:r w:rsidR="00BD3D1B" w:rsidRPr="007F6AF9">
        <w:rPr>
          <w:rStyle w:val="Char1"/>
          <w:rtl/>
        </w:rPr>
        <w:t xml:space="preserve"> رحالهم م</w:t>
      </w:r>
      <w:r>
        <w:rPr>
          <w:rStyle w:val="Char1"/>
          <w:rFonts w:hint="cs"/>
          <w:rtl/>
        </w:rPr>
        <w:t>ـ</w:t>
      </w:r>
      <w:r w:rsidR="00BD3D1B" w:rsidRPr="007F6AF9">
        <w:rPr>
          <w:rStyle w:val="Char1"/>
          <w:rtl/>
        </w:rPr>
        <w:t>م</w:t>
      </w:r>
      <w:r>
        <w:rPr>
          <w:rStyle w:val="Char1"/>
          <w:rFonts w:hint="cs"/>
          <w:rtl/>
        </w:rPr>
        <w:t>ـ</w:t>
      </w:r>
      <w:r>
        <w:rPr>
          <w:rStyle w:val="Char1"/>
          <w:rtl/>
        </w:rPr>
        <w:t>اتشبع منه ف</w:t>
      </w:r>
      <w:r>
        <w:rPr>
          <w:rStyle w:val="Char1"/>
          <w:rFonts w:hint="cs"/>
          <w:rtl/>
        </w:rPr>
        <w:t>ي</w:t>
      </w:r>
      <w:r>
        <w:rPr>
          <w:rStyle w:val="Char1"/>
          <w:rtl/>
        </w:rPr>
        <w:t xml:space="preserve"> رحلك، واياكم والتنعم وزى أهل الشرك و</w:t>
      </w:r>
      <w:r w:rsidR="00BD3D1B" w:rsidRPr="007F6AF9">
        <w:rPr>
          <w:rStyle w:val="Char1"/>
          <w:rtl/>
        </w:rPr>
        <w:t>لبوس الحرير</w:t>
      </w:r>
      <w:r w:rsidRPr="007F6AF9">
        <w:rPr>
          <w:rStyle w:val="Char8"/>
          <w:rtl/>
        </w:rPr>
        <w:t>»</w:t>
      </w:r>
      <w:r w:rsidRPr="007F6AF9">
        <w:rPr>
          <w:rFonts w:hint="cs"/>
          <w:rtl/>
        </w:rPr>
        <w:t>.</w:t>
      </w:r>
    </w:p>
    <w:p w:rsidR="00BD3D1B" w:rsidRPr="00906F1B" w:rsidRDefault="00BD3D1B" w:rsidP="00572242">
      <w:pPr>
        <w:pStyle w:val="PlainText"/>
        <w:ind w:firstLine="284"/>
        <w:jc w:val="both"/>
        <w:rPr>
          <w:rStyle w:val="Char4"/>
          <w:rtl/>
        </w:rPr>
      </w:pPr>
      <w:r w:rsidRPr="007F6AF9">
        <w:rPr>
          <w:rStyle w:val="Char5"/>
          <w:rtl/>
        </w:rPr>
        <w:t>ترجمه</w:t>
      </w:r>
      <w:r w:rsidRPr="00906F1B">
        <w:rPr>
          <w:rStyle w:val="Char4"/>
          <w:rtl/>
        </w:rPr>
        <w:t xml:space="preserve">: </w:t>
      </w:r>
      <w:r w:rsidRPr="007F6AF9">
        <w:rPr>
          <w:rStyle w:val="Char8"/>
          <w:rtl/>
        </w:rPr>
        <w:t>«</w:t>
      </w:r>
      <w:r w:rsidRPr="00906F1B">
        <w:rPr>
          <w:rStyle w:val="Char4"/>
          <w:rtl/>
        </w:rPr>
        <w:t>ا</w:t>
      </w:r>
      <w:r w:rsidR="000E63F6">
        <w:rPr>
          <w:rStyle w:val="Char4"/>
          <w:rtl/>
        </w:rPr>
        <w:t>ی</w:t>
      </w:r>
      <w:r w:rsidRPr="00906F1B">
        <w:rPr>
          <w:rStyle w:val="Char4"/>
          <w:rtl/>
        </w:rPr>
        <w:t xml:space="preserve"> عتبه بن فرقد، آن نه از دست آورد توست، و نه از دست آورد پدرت، و نه از دست آورد مادرت، مسلمانان را در اقامتگاه‏ها</w:t>
      </w:r>
      <w:r w:rsidR="000E63F6">
        <w:rPr>
          <w:rStyle w:val="Char4"/>
          <w:rtl/>
        </w:rPr>
        <w:t>ی</w:t>
      </w:r>
      <w:r w:rsidRPr="00906F1B">
        <w:rPr>
          <w:rStyle w:val="Char4"/>
          <w:rtl/>
        </w:rPr>
        <w:t>‏شان از آنچه س</w:t>
      </w:r>
      <w:r w:rsidR="00755556">
        <w:rPr>
          <w:rStyle w:val="Char4"/>
          <w:rtl/>
        </w:rPr>
        <w:t>ی</w:t>
      </w:r>
      <w:r w:rsidRPr="00906F1B">
        <w:rPr>
          <w:rStyle w:val="Char4"/>
          <w:rtl/>
        </w:rPr>
        <w:t xml:space="preserve">ر </w:t>
      </w:r>
      <w:r w:rsidR="00755556">
        <w:rPr>
          <w:rStyle w:val="Char4"/>
          <w:rtl/>
        </w:rPr>
        <w:t>ک</w:t>
      </w:r>
      <w:r w:rsidRPr="00906F1B">
        <w:rPr>
          <w:rStyle w:val="Char4"/>
          <w:rtl/>
        </w:rPr>
        <w:t xml:space="preserve">ن </w:t>
      </w:r>
      <w:r w:rsidR="00755556">
        <w:rPr>
          <w:rStyle w:val="Char4"/>
          <w:rtl/>
        </w:rPr>
        <w:t>ک</w:t>
      </w:r>
      <w:r w:rsidRPr="00906F1B">
        <w:rPr>
          <w:rStyle w:val="Char4"/>
          <w:rtl/>
        </w:rPr>
        <w:t>ه خودت در اقامت گاهت از آن س</w:t>
      </w:r>
      <w:r w:rsidR="00755556">
        <w:rPr>
          <w:rStyle w:val="Char4"/>
          <w:rtl/>
        </w:rPr>
        <w:t>ی</w:t>
      </w:r>
      <w:r w:rsidRPr="00906F1B">
        <w:rPr>
          <w:rStyle w:val="Char4"/>
          <w:rtl/>
        </w:rPr>
        <w:t>ر م</w:t>
      </w:r>
      <w:r w:rsidR="000E63F6">
        <w:rPr>
          <w:rStyle w:val="Char4"/>
          <w:rtl/>
        </w:rPr>
        <w:t>ی</w:t>
      </w:r>
      <w:r w:rsidRPr="00906F1B">
        <w:rPr>
          <w:rStyle w:val="Char4"/>
          <w:rtl/>
        </w:rPr>
        <w:t>‏شو</w:t>
      </w:r>
      <w:r w:rsidR="000E63F6">
        <w:rPr>
          <w:rStyle w:val="Char4"/>
          <w:rtl/>
        </w:rPr>
        <w:t>ی</w:t>
      </w:r>
      <w:r w:rsidRPr="00906F1B">
        <w:rPr>
          <w:rStyle w:val="Char4"/>
          <w:rtl/>
        </w:rPr>
        <w:t>، و شما را از تنعم، لباس اهل شر</w:t>
      </w:r>
      <w:r w:rsidR="00755556">
        <w:rPr>
          <w:rStyle w:val="Char4"/>
          <w:rtl/>
        </w:rPr>
        <w:t>ک</w:t>
      </w:r>
      <w:r w:rsidRPr="00906F1B">
        <w:rPr>
          <w:rStyle w:val="Char4"/>
          <w:rtl/>
        </w:rPr>
        <w:t>، و پوش</w:t>
      </w:r>
      <w:r w:rsidR="00755556">
        <w:rPr>
          <w:rStyle w:val="Char4"/>
          <w:rtl/>
        </w:rPr>
        <w:t>ی</w:t>
      </w:r>
      <w:r w:rsidRPr="00906F1B">
        <w:rPr>
          <w:rStyle w:val="Char4"/>
          <w:rtl/>
        </w:rPr>
        <w:t>دن ابر</w:t>
      </w:r>
      <w:r w:rsidR="00755556">
        <w:rPr>
          <w:rStyle w:val="Char4"/>
          <w:rtl/>
        </w:rPr>
        <w:t>ی</w:t>
      </w:r>
      <w:r w:rsidR="007F6AF9">
        <w:rPr>
          <w:rStyle w:val="Char4"/>
          <w:rtl/>
        </w:rPr>
        <w:t>شم بر حذر م</w:t>
      </w:r>
      <w:r w:rsidR="000E63F6">
        <w:rPr>
          <w:rStyle w:val="Char4"/>
          <w:rtl/>
        </w:rPr>
        <w:t>ی</w:t>
      </w:r>
      <w:r w:rsidR="007F6AF9">
        <w:rPr>
          <w:rStyle w:val="Char4"/>
          <w:rtl/>
        </w:rPr>
        <w:t>‏دارم</w:t>
      </w:r>
      <w:r w:rsidRPr="007F6AF9">
        <w:rPr>
          <w:rStyle w:val="Char8"/>
          <w:rtl/>
        </w:rPr>
        <w:t>»</w:t>
      </w:r>
      <w:r w:rsidRPr="00906F1B">
        <w:rPr>
          <w:rStyle w:val="FootnoteReference"/>
          <w:rFonts w:ascii="IRNazli" w:hAnsi="IRNazli" w:cs="IRNazli"/>
          <w:sz w:val="28"/>
          <w:szCs w:val="28"/>
          <w:rtl/>
        </w:rPr>
        <w:footnoteReference w:id="211"/>
      </w:r>
      <w:r w:rsidR="00572242">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الترغ</w:t>
      </w:r>
      <w:r w:rsidR="00755556">
        <w:rPr>
          <w:rStyle w:val="Char4"/>
          <w:rtl/>
        </w:rPr>
        <w:t>ی</w:t>
      </w:r>
      <w:r w:rsidRPr="00906F1B">
        <w:rPr>
          <w:rStyle w:val="Char4"/>
          <w:rtl/>
        </w:rPr>
        <w:t>ب (458/30)</w:t>
      </w:r>
      <w:r w:rsidR="00572242">
        <w:rPr>
          <w:rStyle w:val="Char4"/>
          <w:rFonts w:hint="cs"/>
          <w:rtl/>
        </w:rPr>
        <w:t>.</w:t>
      </w:r>
    </w:p>
    <w:p w:rsidR="00BD3D1B" w:rsidRPr="00743FFD" w:rsidRDefault="00BD3D1B" w:rsidP="0082669A">
      <w:pPr>
        <w:pStyle w:val="a5"/>
        <w:rPr>
          <w:rtl/>
        </w:rPr>
      </w:pPr>
      <w:bookmarkStart w:id="129" w:name="_Toc441683640"/>
      <w:r w:rsidRPr="00743FFD">
        <w:rPr>
          <w:rtl/>
        </w:rPr>
        <w:t>عمر</w:t>
      </w:r>
      <w:r w:rsidRPr="00743FFD">
        <w:rPr>
          <w:rFonts w:hint="cs"/>
          <w:rtl/>
        </w:rPr>
        <w:t xml:space="preserve"> </w:t>
      </w:r>
      <w:r w:rsidRPr="00743FFD">
        <w:rPr>
          <w:rtl/>
        </w:rPr>
        <w:t>و</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743FFD">
        <w:rPr>
          <w:rtl/>
        </w:rPr>
        <w:t>مؤاخذه امير حمص به خاطر بنا نمودن بالاخانه</w:t>
      </w:r>
      <w:bookmarkEnd w:id="129"/>
    </w:p>
    <w:p w:rsidR="00BD3D1B" w:rsidRPr="00906F1B" w:rsidRDefault="00BD3D1B" w:rsidP="007F6AF9">
      <w:pPr>
        <w:pStyle w:val="PlainText"/>
        <w:ind w:firstLine="284"/>
        <w:jc w:val="both"/>
        <w:rPr>
          <w:rStyle w:val="Char4"/>
          <w:rtl/>
        </w:rPr>
      </w:pPr>
      <w:r w:rsidRPr="00906F1B">
        <w:rPr>
          <w:rStyle w:val="Char4"/>
          <w:rtl/>
        </w:rPr>
        <w:t>ابن عسا</w:t>
      </w:r>
      <w:r w:rsidR="00755556">
        <w:rPr>
          <w:rStyle w:val="Char4"/>
          <w:rtl/>
        </w:rPr>
        <w:t>ک</w:t>
      </w:r>
      <w:r w:rsidRPr="00906F1B">
        <w:rPr>
          <w:rStyle w:val="Char4"/>
          <w:rtl/>
        </w:rPr>
        <w:t>ر از عروه بن رو</w:t>
      </w:r>
      <w:r w:rsidR="00755556">
        <w:rPr>
          <w:rStyle w:val="Char4"/>
          <w:rtl/>
        </w:rPr>
        <w:t>ی</w:t>
      </w:r>
      <w:r w:rsidRPr="00906F1B">
        <w:rPr>
          <w:rStyle w:val="Char4"/>
          <w:rtl/>
        </w:rPr>
        <w:t>م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درموسم حج به احوال مردم نگر</w:t>
      </w:r>
      <w:r w:rsidR="00755556">
        <w:rPr>
          <w:rStyle w:val="Char4"/>
          <w:rtl/>
        </w:rPr>
        <w:t>ی</w:t>
      </w:r>
      <w:r w:rsidRPr="00906F1B">
        <w:rPr>
          <w:rStyle w:val="Char4"/>
          <w:rtl/>
        </w:rPr>
        <w:t>ست [و از آنها بازجو</w:t>
      </w:r>
      <w:r w:rsidR="00755556">
        <w:rPr>
          <w:rStyle w:val="Char4"/>
          <w:rtl/>
        </w:rPr>
        <w:t>ی</w:t>
      </w:r>
      <w:r w:rsidR="000E63F6">
        <w:rPr>
          <w:rStyle w:val="Char4"/>
          <w:rtl/>
        </w:rPr>
        <w:t>ی</w:t>
      </w:r>
      <w:r w:rsidRPr="00906F1B">
        <w:rPr>
          <w:rStyle w:val="Char4"/>
          <w:rtl/>
        </w:rPr>
        <w:t xml:space="preserve"> و احوال پرس</w:t>
      </w:r>
      <w:r w:rsidR="000E63F6">
        <w:rPr>
          <w:rStyle w:val="Char4"/>
          <w:rtl/>
        </w:rPr>
        <w:t>ی</w:t>
      </w:r>
      <w:r w:rsidRPr="00906F1B">
        <w:rPr>
          <w:rStyle w:val="Char4"/>
          <w:rtl/>
        </w:rPr>
        <w:t xml:space="preserve"> به عمل آورد]، در ا</w:t>
      </w:r>
      <w:r w:rsidR="00755556">
        <w:rPr>
          <w:rStyle w:val="Char4"/>
          <w:rtl/>
        </w:rPr>
        <w:t>ی</w:t>
      </w:r>
      <w:r w:rsidRPr="00906F1B">
        <w:rPr>
          <w:rStyle w:val="Char4"/>
          <w:rtl/>
        </w:rPr>
        <w:t>ن جر</w:t>
      </w:r>
      <w:r w:rsidR="00755556">
        <w:rPr>
          <w:rStyle w:val="Char4"/>
          <w:rtl/>
        </w:rPr>
        <w:t>ی</w:t>
      </w:r>
      <w:r w:rsidRPr="00906F1B">
        <w:rPr>
          <w:rStyle w:val="Char4"/>
          <w:rtl/>
        </w:rPr>
        <w:t>ان اهل حمص بر و</w:t>
      </w:r>
      <w:r w:rsidR="000E63F6">
        <w:rPr>
          <w:rStyle w:val="Char4"/>
          <w:rtl/>
        </w:rPr>
        <w:t>ی</w:t>
      </w:r>
      <w:r w:rsidRPr="00906F1B">
        <w:rPr>
          <w:rStyle w:val="Char4"/>
          <w:rtl/>
        </w:rPr>
        <w:t xml:space="preserve"> عبور نمود، و او گفت: ام</w:t>
      </w:r>
      <w:r w:rsidR="00755556">
        <w:rPr>
          <w:rStyle w:val="Char4"/>
          <w:rtl/>
        </w:rPr>
        <w:t>ی</w:t>
      </w:r>
      <w:r w:rsidRPr="00906F1B">
        <w:rPr>
          <w:rStyle w:val="Char4"/>
          <w:rtl/>
        </w:rPr>
        <w:t>رتان چگونه است</w:t>
      </w:r>
      <w:r w:rsidRPr="00906F1B">
        <w:rPr>
          <w:rStyle w:val="FootnoteReference"/>
          <w:rFonts w:ascii="IRNazli" w:hAnsi="IRNazli" w:cs="IRNazli"/>
          <w:sz w:val="28"/>
          <w:szCs w:val="28"/>
          <w:rtl/>
        </w:rPr>
        <w:footnoteReference w:id="212"/>
      </w:r>
      <w:r w:rsidRPr="00906F1B">
        <w:rPr>
          <w:rStyle w:val="Char4"/>
          <w:rtl/>
        </w:rPr>
        <w:t>؟ گفتند: بهتر</w:t>
      </w:r>
      <w:r w:rsidR="00755556">
        <w:rPr>
          <w:rStyle w:val="Char4"/>
          <w:rtl/>
        </w:rPr>
        <w:t>ی</w:t>
      </w:r>
      <w:r w:rsidRPr="00906F1B">
        <w:rPr>
          <w:rStyle w:val="Char4"/>
          <w:rtl/>
        </w:rPr>
        <w:t>ن ام</w:t>
      </w:r>
      <w:r w:rsidR="00755556">
        <w:rPr>
          <w:rStyle w:val="Char4"/>
          <w:rtl/>
        </w:rPr>
        <w:t>ی</w:t>
      </w:r>
      <w:r w:rsidRPr="00906F1B">
        <w:rPr>
          <w:rStyle w:val="Char4"/>
          <w:rtl/>
        </w:rPr>
        <w:t>ر است، جز ا</w:t>
      </w:r>
      <w:r w:rsidR="00755556">
        <w:rPr>
          <w:rStyle w:val="Char4"/>
          <w:rtl/>
        </w:rPr>
        <w:t>ی</w:t>
      </w:r>
      <w:r w:rsidRPr="00906F1B">
        <w:rPr>
          <w:rStyle w:val="Char4"/>
          <w:rtl/>
        </w:rPr>
        <w:t xml:space="preserve">ن </w:t>
      </w:r>
      <w:r w:rsidR="00755556">
        <w:rPr>
          <w:rStyle w:val="Char4"/>
          <w:rtl/>
        </w:rPr>
        <w:t>ک</w:t>
      </w:r>
      <w:r w:rsidRPr="00906F1B">
        <w:rPr>
          <w:rStyle w:val="Char4"/>
          <w:rtl/>
        </w:rPr>
        <w:t>ه بالاخانه‏ا</w:t>
      </w:r>
      <w:r w:rsidR="000E63F6">
        <w:rPr>
          <w:rStyle w:val="Char4"/>
          <w:rtl/>
        </w:rPr>
        <w:t>ی</w:t>
      </w:r>
      <w:r w:rsidRPr="00906F1B">
        <w:rPr>
          <w:rStyle w:val="Char4"/>
          <w:rtl/>
        </w:rPr>
        <w:t xml:space="preserve"> ساخته و در آن م</w:t>
      </w:r>
      <w:r w:rsidR="000E63F6">
        <w:rPr>
          <w:rStyle w:val="Char4"/>
          <w:rtl/>
        </w:rPr>
        <w:t>ی</w:t>
      </w:r>
      <w:r w:rsidRPr="00906F1B">
        <w:rPr>
          <w:rStyle w:val="Char4"/>
          <w:rtl/>
        </w:rPr>
        <w:t>‏باشد. آن گاه نامه‏ا</w:t>
      </w:r>
      <w:r w:rsidR="000E63F6">
        <w:rPr>
          <w:rStyle w:val="Char4"/>
          <w:rtl/>
        </w:rPr>
        <w:t>ی</w:t>
      </w:r>
      <w:r w:rsidRPr="00906F1B">
        <w:rPr>
          <w:rStyle w:val="Char4"/>
          <w:rtl/>
        </w:rPr>
        <w:t xml:space="preserve"> نوشت، و پ</w:t>
      </w:r>
      <w:r w:rsidR="00755556">
        <w:rPr>
          <w:rStyle w:val="Char4"/>
          <w:rtl/>
        </w:rPr>
        <w:t>یک</w:t>
      </w:r>
      <w:r w:rsidR="000E63F6">
        <w:rPr>
          <w:rStyle w:val="Char4"/>
          <w:rtl/>
        </w:rPr>
        <w:t>ی</w:t>
      </w:r>
      <w:r w:rsidRPr="00906F1B">
        <w:rPr>
          <w:rStyle w:val="Char4"/>
          <w:rtl/>
        </w:rPr>
        <w:t xml:space="preserve"> را فرستاد، و به او دستور داد </w:t>
      </w:r>
      <w:r w:rsidR="00755556">
        <w:rPr>
          <w:rStyle w:val="Char4"/>
          <w:rtl/>
        </w:rPr>
        <w:t>ک</w:t>
      </w:r>
      <w:r w:rsidRPr="00906F1B">
        <w:rPr>
          <w:rStyle w:val="Char4"/>
          <w:rtl/>
        </w:rPr>
        <w:t>ه آن را آتش زند. هنگام</w:t>
      </w:r>
      <w:r w:rsidR="000E63F6">
        <w:rPr>
          <w:rStyle w:val="Char4"/>
          <w:rtl/>
        </w:rPr>
        <w:t>ی</w:t>
      </w:r>
      <w:r w:rsidRPr="00906F1B">
        <w:rPr>
          <w:rStyle w:val="Char4"/>
          <w:rtl/>
        </w:rPr>
        <w:t xml:space="preserve"> </w:t>
      </w:r>
      <w:r w:rsidR="00755556">
        <w:rPr>
          <w:rStyle w:val="Char4"/>
          <w:rtl/>
        </w:rPr>
        <w:t>ک</w:t>
      </w:r>
      <w:r w:rsidRPr="00906F1B">
        <w:rPr>
          <w:rStyle w:val="Char4"/>
          <w:rtl/>
        </w:rPr>
        <w:t>ه پ</w:t>
      </w:r>
      <w:r w:rsidR="00755556">
        <w:rPr>
          <w:rStyle w:val="Char4"/>
          <w:rtl/>
        </w:rPr>
        <w:t>یک</w:t>
      </w:r>
      <w:r w:rsidRPr="00906F1B">
        <w:rPr>
          <w:rStyle w:val="Char4"/>
          <w:rtl/>
        </w:rPr>
        <w:t xml:space="preserve"> به آن بالا خانه رس</w:t>
      </w:r>
      <w:r w:rsidR="00755556">
        <w:rPr>
          <w:rStyle w:val="Char4"/>
          <w:rtl/>
        </w:rPr>
        <w:t>ی</w:t>
      </w:r>
      <w:r w:rsidRPr="00906F1B">
        <w:rPr>
          <w:rStyle w:val="Char4"/>
          <w:rtl/>
        </w:rPr>
        <w:t>د، ه</w:t>
      </w:r>
      <w:r w:rsidR="00755556">
        <w:rPr>
          <w:rStyle w:val="Char4"/>
          <w:rtl/>
        </w:rPr>
        <w:t>ی</w:t>
      </w:r>
      <w:r w:rsidRPr="00906F1B">
        <w:rPr>
          <w:rStyle w:val="Char4"/>
          <w:rtl/>
        </w:rPr>
        <w:t>زم را جمع نمود و دروازه‏اش را آتش زد. ا</w:t>
      </w:r>
      <w:r w:rsidR="00755556">
        <w:rPr>
          <w:rStyle w:val="Char4"/>
          <w:rtl/>
        </w:rPr>
        <w:t>ی</w:t>
      </w:r>
      <w:r w:rsidRPr="00906F1B">
        <w:rPr>
          <w:rStyle w:val="Char4"/>
          <w:rtl/>
        </w:rPr>
        <w:t>ن قض</w:t>
      </w:r>
      <w:r w:rsidR="00755556">
        <w:rPr>
          <w:rStyle w:val="Char4"/>
          <w:rtl/>
        </w:rPr>
        <w:t>ی</w:t>
      </w:r>
      <w:r w:rsidRPr="00906F1B">
        <w:rPr>
          <w:rStyle w:val="Char4"/>
          <w:rtl/>
        </w:rPr>
        <w:t>ه به [ام</w:t>
      </w:r>
      <w:r w:rsidR="00755556">
        <w:rPr>
          <w:rStyle w:val="Char4"/>
          <w:rtl/>
        </w:rPr>
        <w:t>ی</w:t>
      </w:r>
      <w:r w:rsidRPr="00906F1B">
        <w:rPr>
          <w:rStyle w:val="Char4"/>
          <w:rtl/>
        </w:rPr>
        <w:t>ر]</w:t>
      </w:r>
      <w:r w:rsidRPr="00906F1B">
        <w:rPr>
          <w:rStyle w:val="Char4"/>
          <w:rFonts w:hint="cs"/>
          <w:rtl/>
        </w:rPr>
        <w:t xml:space="preserve"> </w:t>
      </w:r>
      <w:r w:rsidRPr="00906F1B">
        <w:rPr>
          <w:rStyle w:val="Char4"/>
          <w:rtl/>
        </w:rPr>
        <w:t>خبر داده شد، و او گفت: بگذار</w:t>
      </w:r>
      <w:r w:rsidR="00755556">
        <w:rPr>
          <w:rStyle w:val="Char4"/>
          <w:rtl/>
        </w:rPr>
        <w:t>ی</w:t>
      </w:r>
      <w:r w:rsidRPr="00906F1B">
        <w:rPr>
          <w:rStyle w:val="Char4"/>
          <w:rtl/>
        </w:rPr>
        <w:t xml:space="preserve">دش </w:t>
      </w:r>
      <w:r w:rsidR="00755556">
        <w:rPr>
          <w:rStyle w:val="Char4"/>
          <w:rtl/>
        </w:rPr>
        <w:t>ک</w:t>
      </w:r>
      <w:r w:rsidRPr="00906F1B">
        <w:rPr>
          <w:rStyle w:val="Char4"/>
          <w:rtl/>
        </w:rPr>
        <w:t>ه و</w:t>
      </w:r>
      <w:r w:rsidR="000E63F6">
        <w:rPr>
          <w:rStyle w:val="Char4"/>
          <w:rtl/>
        </w:rPr>
        <w:t>ی</w:t>
      </w:r>
      <w:r w:rsidRPr="00906F1B">
        <w:rPr>
          <w:rStyle w:val="Char4"/>
          <w:rtl/>
        </w:rPr>
        <w:t xml:space="preserve"> فرستاده شده است، بعد از آن [پ</w:t>
      </w:r>
      <w:r w:rsidR="00755556">
        <w:rPr>
          <w:rStyle w:val="Char4"/>
          <w:rtl/>
        </w:rPr>
        <w:t>یک</w:t>
      </w:r>
      <w:r w:rsidRPr="00906F1B">
        <w:rPr>
          <w:rStyle w:val="Char4"/>
          <w:rtl/>
        </w:rPr>
        <w:t>]</w:t>
      </w:r>
      <w:r w:rsidRPr="00906F1B">
        <w:rPr>
          <w:rStyle w:val="Char4"/>
          <w:rFonts w:hint="cs"/>
          <w:rtl/>
        </w:rPr>
        <w:t xml:space="preserve"> </w:t>
      </w:r>
      <w:r w:rsidRPr="00906F1B">
        <w:rPr>
          <w:rStyle w:val="Char4"/>
          <w:rtl/>
        </w:rPr>
        <w:t>نامه را به او داد، و تا هنوز ام</w:t>
      </w:r>
      <w:r w:rsidR="00755556">
        <w:rPr>
          <w:rStyle w:val="Char4"/>
          <w:rtl/>
        </w:rPr>
        <w:t>ی</w:t>
      </w:r>
      <w:r w:rsidRPr="00906F1B">
        <w:rPr>
          <w:rStyle w:val="Char4"/>
          <w:rtl/>
        </w:rPr>
        <w:t xml:space="preserve">ر نامه را از دست خود نگذاشته بود </w:t>
      </w:r>
      <w:r w:rsidR="00755556">
        <w:rPr>
          <w:rStyle w:val="Char4"/>
          <w:rtl/>
        </w:rPr>
        <w:t>ک</w:t>
      </w:r>
      <w:r w:rsidRPr="00906F1B">
        <w:rPr>
          <w:rStyle w:val="Char4"/>
          <w:rtl/>
        </w:rPr>
        <w:t>ه به طرف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سوار گرد</w:t>
      </w:r>
      <w:r w:rsidR="00755556">
        <w:rPr>
          <w:rStyle w:val="Char4"/>
          <w:rtl/>
        </w:rPr>
        <w:t>ی</w:t>
      </w:r>
      <w:r w:rsidRPr="00906F1B">
        <w:rPr>
          <w:rStyle w:val="Char4"/>
          <w:rtl/>
        </w:rPr>
        <w:t>د. هنگام</w:t>
      </w:r>
      <w:r w:rsidR="000E63F6">
        <w:rPr>
          <w:rStyle w:val="Char4"/>
          <w:rtl/>
        </w:rPr>
        <w:t>ی</w:t>
      </w:r>
      <w:r w:rsidRPr="00906F1B">
        <w:rPr>
          <w:rStyle w:val="Char4"/>
          <w:rtl/>
        </w:rPr>
        <w:t xml:space="preserve"> </w:t>
      </w:r>
      <w:r w:rsidR="00755556">
        <w:rPr>
          <w:rStyle w:val="Char4"/>
          <w:rtl/>
        </w:rPr>
        <w:t>ک</w:t>
      </w:r>
      <w:r w:rsidRPr="00906F1B">
        <w:rPr>
          <w:rStyle w:val="Char4"/>
          <w:rtl/>
        </w:rPr>
        <w:t>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و</w:t>
      </w:r>
      <w:r w:rsidR="000E63F6">
        <w:rPr>
          <w:rStyle w:val="Char4"/>
          <w:rtl/>
        </w:rPr>
        <w:t>ی</w:t>
      </w:r>
      <w:r w:rsidRPr="00906F1B">
        <w:rPr>
          <w:rStyle w:val="Char4"/>
          <w:rtl/>
        </w:rPr>
        <w:t xml:space="preserve"> را د</w:t>
      </w:r>
      <w:r w:rsidR="00755556">
        <w:rPr>
          <w:rStyle w:val="Char4"/>
          <w:rtl/>
        </w:rPr>
        <w:t>ی</w:t>
      </w:r>
      <w:r w:rsidRPr="00906F1B">
        <w:rPr>
          <w:rStyle w:val="Char4"/>
          <w:rtl/>
        </w:rPr>
        <w:t>د گفت: در حَرَّه به من بپ</w:t>
      </w:r>
      <w:r w:rsidR="00755556">
        <w:rPr>
          <w:rStyle w:val="Char4"/>
          <w:rtl/>
        </w:rPr>
        <w:t>ی</w:t>
      </w:r>
      <w:r w:rsidRPr="00906F1B">
        <w:rPr>
          <w:rStyle w:val="Char4"/>
          <w:rtl/>
        </w:rPr>
        <w:t>وند - و شتران صدقه در آن بود -. عمر افزود: لباست را ب</w:t>
      </w:r>
      <w:r w:rsidR="00755556">
        <w:rPr>
          <w:rStyle w:val="Char4"/>
          <w:rtl/>
        </w:rPr>
        <w:t>ک</w:t>
      </w:r>
      <w:r w:rsidRPr="00906F1B">
        <w:rPr>
          <w:rStyle w:val="Char4"/>
          <w:rtl/>
        </w:rPr>
        <w:t>ش، و به طرف و</w:t>
      </w:r>
      <w:r w:rsidR="000E63F6">
        <w:rPr>
          <w:rStyle w:val="Char4"/>
          <w:rtl/>
        </w:rPr>
        <w:t>ی</w:t>
      </w:r>
      <w:r w:rsidRPr="00906F1B">
        <w:rPr>
          <w:rStyle w:val="Char4"/>
          <w:rtl/>
        </w:rPr>
        <w:t xml:space="preserve"> چادر خط دار</w:t>
      </w:r>
      <w:r w:rsidR="000E63F6">
        <w:rPr>
          <w:rStyle w:val="Char4"/>
          <w:rtl/>
        </w:rPr>
        <w:t>ی</w:t>
      </w:r>
      <w:r w:rsidRPr="00906F1B">
        <w:rPr>
          <w:rStyle w:val="Char4"/>
          <w:rtl/>
        </w:rPr>
        <w:t xml:space="preserve"> را از چادرها</w:t>
      </w:r>
      <w:r w:rsidR="000E63F6">
        <w:rPr>
          <w:rStyle w:val="Char4"/>
          <w:rtl/>
        </w:rPr>
        <w:t>ی</w:t>
      </w:r>
      <w:r w:rsidRPr="00906F1B">
        <w:rPr>
          <w:rStyle w:val="Char4"/>
          <w:rtl/>
        </w:rPr>
        <w:t xml:space="preserve"> [باد</w:t>
      </w:r>
      <w:r w:rsidR="00755556">
        <w:rPr>
          <w:rStyle w:val="Char4"/>
          <w:rtl/>
        </w:rPr>
        <w:t>ی</w:t>
      </w:r>
      <w:r w:rsidRPr="00906F1B">
        <w:rPr>
          <w:rStyle w:val="Char4"/>
          <w:rtl/>
        </w:rPr>
        <w:t>ه نش</w:t>
      </w:r>
      <w:r w:rsidR="00755556">
        <w:rPr>
          <w:rStyle w:val="Char4"/>
          <w:rtl/>
        </w:rPr>
        <w:t>ی</w:t>
      </w:r>
      <w:r w:rsidRPr="00906F1B">
        <w:rPr>
          <w:rStyle w:val="Char4"/>
          <w:rtl/>
        </w:rPr>
        <w:t>نان]</w:t>
      </w:r>
      <w:r w:rsidRPr="00906F1B">
        <w:rPr>
          <w:rStyle w:val="Char4"/>
          <w:rFonts w:hint="cs"/>
          <w:rtl/>
        </w:rPr>
        <w:t xml:space="preserve"> </w:t>
      </w:r>
      <w:r w:rsidR="00755556">
        <w:rPr>
          <w:rStyle w:val="Char4"/>
          <w:rtl/>
        </w:rPr>
        <w:t>ک</w:t>
      </w:r>
      <w:r w:rsidRPr="00906F1B">
        <w:rPr>
          <w:rStyle w:val="Char4"/>
          <w:rtl/>
        </w:rPr>
        <w:t>ه از پشم شتر بود انداخت و گفت: ب</w:t>
      </w:r>
      <w:r w:rsidR="00755556">
        <w:rPr>
          <w:rStyle w:val="Char4"/>
          <w:rtl/>
        </w:rPr>
        <w:t>ک</w:t>
      </w:r>
      <w:r w:rsidRPr="00906F1B">
        <w:rPr>
          <w:rStyle w:val="Char4"/>
          <w:rtl/>
        </w:rPr>
        <w:t>ش</w:t>
      </w:r>
      <w:r w:rsidRPr="00906F1B">
        <w:rPr>
          <w:rStyle w:val="FootnoteReference"/>
          <w:rFonts w:ascii="IRNazli" w:hAnsi="IRNazli" w:cs="IRNazli"/>
          <w:sz w:val="28"/>
          <w:szCs w:val="28"/>
          <w:rtl/>
        </w:rPr>
        <w:footnoteReference w:id="213"/>
      </w:r>
      <w:r w:rsidRPr="00906F1B">
        <w:rPr>
          <w:rStyle w:val="Char4"/>
          <w:rtl/>
        </w:rPr>
        <w:t xml:space="preserve"> و ا</w:t>
      </w:r>
      <w:r w:rsidR="00755556">
        <w:rPr>
          <w:rStyle w:val="Char4"/>
          <w:rtl/>
        </w:rPr>
        <w:t>ی</w:t>
      </w:r>
      <w:r w:rsidRPr="00906F1B">
        <w:rPr>
          <w:rStyle w:val="Char4"/>
          <w:rtl/>
        </w:rPr>
        <w:t>ن شتران را آب بده، و تا آن وقت م</w:t>
      </w:r>
      <w:r w:rsidR="000E63F6">
        <w:rPr>
          <w:rStyle w:val="Char4"/>
          <w:rtl/>
        </w:rPr>
        <w:t>ی</w:t>
      </w:r>
      <w:r w:rsidRPr="00906F1B">
        <w:rPr>
          <w:rStyle w:val="Char4"/>
          <w:rtl/>
        </w:rPr>
        <w:t>‏</w:t>
      </w:r>
      <w:r w:rsidR="00755556">
        <w:rPr>
          <w:rStyle w:val="Char4"/>
          <w:rtl/>
        </w:rPr>
        <w:t>ک</w:t>
      </w:r>
      <w:r w:rsidRPr="00906F1B">
        <w:rPr>
          <w:rStyle w:val="Char4"/>
          <w:rtl/>
        </w:rPr>
        <w:t>ش</w:t>
      </w:r>
      <w:r w:rsidR="00755556">
        <w:rPr>
          <w:rStyle w:val="Char4"/>
          <w:rtl/>
        </w:rPr>
        <w:t>ی</w:t>
      </w:r>
      <w:r w:rsidRPr="00906F1B">
        <w:rPr>
          <w:rStyle w:val="Char4"/>
          <w:rtl/>
        </w:rPr>
        <w:t>د</w:t>
      </w:r>
      <w:r w:rsidRPr="00906F1B">
        <w:rPr>
          <w:rStyle w:val="FootnoteReference"/>
          <w:rFonts w:ascii="IRNazli" w:hAnsi="IRNazli" w:cs="IRNazli"/>
          <w:sz w:val="28"/>
          <w:szCs w:val="28"/>
          <w:rtl/>
        </w:rPr>
        <w:footnoteReference w:id="214"/>
      </w:r>
      <w:r w:rsidRPr="00906F1B">
        <w:rPr>
          <w:rStyle w:val="Char4"/>
          <w:rtl/>
        </w:rPr>
        <w:t xml:space="preserve"> </w:t>
      </w:r>
      <w:r w:rsidR="00755556">
        <w:rPr>
          <w:rStyle w:val="Char4"/>
          <w:rtl/>
        </w:rPr>
        <w:t>ک</w:t>
      </w:r>
      <w:r w:rsidRPr="00906F1B">
        <w:rPr>
          <w:rStyle w:val="Char4"/>
          <w:rtl/>
        </w:rPr>
        <w:t>ه خسته شد، سپس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ا</w:t>
      </w:r>
      <w:r w:rsidR="00755556">
        <w:rPr>
          <w:rStyle w:val="Char4"/>
          <w:rtl/>
        </w:rPr>
        <w:t>ی</w:t>
      </w:r>
      <w:r w:rsidRPr="00906F1B">
        <w:rPr>
          <w:rStyle w:val="Char4"/>
          <w:rtl/>
        </w:rPr>
        <w:t xml:space="preserve">ن </w:t>
      </w:r>
      <w:r w:rsidR="00755556">
        <w:rPr>
          <w:rStyle w:val="Char4"/>
          <w:rtl/>
        </w:rPr>
        <w:t>ک</w:t>
      </w:r>
      <w:r w:rsidRPr="00906F1B">
        <w:rPr>
          <w:rStyle w:val="Char4"/>
          <w:rtl/>
        </w:rPr>
        <w:t xml:space="preserve">ار را از چه وقت به </w:t>
      </w:r>
      <w:r w:rsidR="00755556">
        <w:rPr>
          <w:rStyle w:val="Char4"/>
          <w:rtl/>
        </w:rPr>
        <w:t>ی</w:t>
      </w:r>
      <w:r w:rsidRPr="00906F1B">
        <w:rPr>
          <w:rStyle w:val="Char4"/>
          <w:rtl/>
        </w:rPr>
        <w:t>اد دار</w:t>
      </w:r>
      <w:r w:rsidR="000E63F6">
        <w:rPr>
          <w:rStyle w:val="Char4"/>
          <w:rtl/>
        </w:rPr>
        <w:t>ی</w:t>
      </w:r>
      <w:r w:rsidRPr="00906F1B">
        <w:rPr>
          <w:rStyle w:val="FootnoteReference"/>
          <w:rFonts w:ascii="IRNazli" w:hAnsi="IRNazli" w:cs="IRNazli"/>
          <w:sz w:val="28"/>
          <w:szCs w:val="28"/>
          <w:rtl/>
        </w:rPr>
        <w:footnoteReference w:id="215"/>
      </w:r>
      <w:r w:rsidRPr="00906F1B">
        <w:rPr>
          <w:rStyle w:val="Char4"/>
          <w:rtl/>
        </w:rPr>
        <w:t>؟ گفت: به تازگ</w:t>
      </w:r>
      <w:r w:rsidR="000E63F6">
        <w:rPr>
          <w:rStyle w:val="Char4"/>
          <w:rtl/>
        </w:rPr>
        <w:t>ی</w:t>
      </w:r>
      <w:r w:rsidRPr="00906F1B">
        <w:rPr>
          <w:rStyle w:val="Char4"/>
          <w:rtl/>
        </w:rPr>
        <w:t>،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افزود: به هم</w:t>
      </w:r>
      <w:r w:rsidR="00755556">
        <w:rPr>
          <w:rStyle w:val="Char4"/>
          <w:rtl/>
        </w:rPr>
        <w:t>ی</w:t>
      </w:r>
      <w:r w:rsidRPr="00906F1B">
        <w:rPr>
          <w:rStyle w:val="Char4"/>
          <w:rtl/>
        </w:rPr>
        <w:t>ن خاطر بالاخانه را ساخت</w:t>
      </w:r>
      <w:r w:rsidR="000E63F6">
        <w:rPr>
          <w:rStyle w:val="Char4"/>
          <w:rtl/>
        </w:rPr>
        <w:t>ی</w:t>
      </w:r>
      <w:r w:rsidRPr="00906F1B">
        <w:rPr>
          <w:rStyle w:val="Char4"/>
          <w:rtl/>
        </w:rPr>
        <w:t>، و توسط آن بر مس</w:t>
      </w:r>
      <w:r w:rsidR="00755556">
        <w:rPr>
          <w:rStyle w:val="Char4"/>
          <w:rtl/>
        </w:rPr>
        <w:t>کی</w:t>
      </w:r>
      <w:r w:rsidRPr="00906F1B">
        <w:rPr>
          <w:rStyle w:val="Char4"/>
          <w:rtl/>
        </w:rPr>
        <w:t>ن‏ها، ب</w:t>
      </w:r>
      <w:r w:rsidR="00755556">
        <w:rPr>
          <w:rStyle w:val="Char4"/>
          <w:rtl/>
        </w:rPr>
        <w:t>ی</w:t>
      </w:r>
      <w:r w:rsidRPr="00906F1B">
        <w:rPr>
          <w:rStyle w:val="Char4"/>
          <w:rtl/>
        </w:rPr>
        <w:t xml:space="preserve">وه‏ها و </w:t>
      </w:r>
      <w:r w:rsidR="00755556">
        <w:rPr>
          <w:rStyle w:val="Char4"/>
          <w:rtl/>
        </w:rPr>
        <w:t>ی</w:t>
      </w:r>
      <w:r w:rsidRPr="00906F1B">
        <w:rPr>
          <w:rStyle w:val="Char4"/>
          <w:rtl/>
        </w:rPr>
        <w:t>ت</w:t>
      </w:r>
      <w:r w:rsidR="00755556">
        <w:rPr>
          <w:rStyle w:val="Char4"/>
          <w:rtl/>
        </w:rPr>
        <w:t>ی</w:t>
      </w:r>
      <w:r w:rsidRPr="00906F1B">
        <w:rPr>
          <w:rStyle w:val="Char4"/>
          <w:rtl/>
        </w:rPr>
        <w:t>مان بلندمنش</w:t>
      </w:r>
      <w:r w:rsidR="000E63F6">
        <w:rPr>
          <w:rStyle w:val="Char4"/>
          <w:rtl/>
        </w:rPr>
        <w:t>ی</w:t>
      </w:r>
      <w:r w:rsidRPr="00906F1B">
        <w:rPr>
          <w:rStyle w:val="Char4"/>
          <w:rtl/>
        </w:rPr>
        <w:t xml:space="preserve"> و بلند</w:t>
      </w:r>
      <w:r w:rsidR="000E63F6">
        <w:rPr>
          <w:rStyle w:val="Char4"/>
          <w:rtl/>
        </w:rPr>
        <w:t>ی</w:t>
      </w:r>
      <w:r w:rsidRPr="00906F1B">
        <w:rPr>
          <w:rStyle w:val="Char4"/>
          <w:rtl/>
        </w:rPr>
        <w:t xml:space="preserve"> اخت</w:t>
      </w:r>
      <w:r w:rsidR="00755556">
        <w:rPr>
          <w:rStyle w:val="Char4"/>
          <w:rtl/>
        </w:rPr>
        <w:t>ی</w:t>
      </w:r>
      <w:r w:rsidRPr="00906F1B">
        <w:rPr>
          <w:rStyle w:val="Char4"/>
          <w:rtl/>
        </w:rPr>
        <w:t>ار نمود</w:t>
      </w:r>
      <w:r w:rsidR="000E63F6">
        <w:rPr>
          <w:rStyle w:val="Char4"/>
          <w:rtl/>
        </w:rPr>
        <w:t>ی</w:t>
      </w:r>
      <w:r w:rsidRPr="00906F1B">
        <w:rPr>
          <w:rStyle w:val="Char4"/>
          <w:rtl/>
        </w:rPr>
        <w:t xml:space="preserve">. </w:t>
      </w:r>
      <w:r w:rsidR="008B6953">
        <w:rPr>
          <w:rStyle w:val="Char4"/>
          <w:rtl/>
        </w:rPr>
        <w:t xml:space="preserve">به‌کار </w:t>
      </w:r>
      <w:r w:rsidRPr="00906F1B">
        <w:rPr>
          <w:rStyle w:val="Char4"/>
          <w:rtl/>
        </w:rPr>
        <w:t>خود برگرد، و دوباره ا</w:t>
      </w:r>
      <w:r w:rsidR="00755556">
        <w:rPr>
          <w:rStyle w:val="Char4"/>
          <w:rtl/>
        </w:rPr>
        <w:t>ی</w:t>
      </w:r>
      <w:r w:rsidRPr="00906F1B">
        <w:rPr>
          <w:rStyle w:val="Char4"/>
          <w:rtl/>
        </w:rPr>
        <w:t>ن را ن</w:t>
      </w:r>
      <w:r w:rsidR="00755556">
        <w:rPr>
          <w:rStyle w:val="Char4"/>
          <w:rtl/>
        </w:rPr>
        <w:t>ک</w:t>
      </w:r>
      <w:r w:rsidRPr="00906F1B">
        <w:rPr>
          <w:rStyle w:val="Char4"/>
          <w:rtl/>
        </w:rPr>
        <w:t>ن.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(166/3) آمده است.</w:t>
      </w:r>
    </w:p>
    <w:p w:rsidR="00BD3D1B" w:rsidRPr="00906F1B" w:rsidRDefault="00BD3D1B" w:rsidP="0082669A">
      <w:pPr>
        <w:pStyle w:val="a5"/>
        <w:rPr>
          <w:rStyle w:val="Char4"/>
          <w:rtl/>
        </w:rPr>
      </w:pPr>
      <w:bookmarkStart w:id="130" w:name="_Toc441683641"/>
      <w:r w:rsidRPr="00A61702">
        <w:rPr>
          <w:rtl/>
        </w:rPr>
        <w:t>عمر</w:t>
      </w:r>
      <w:r>
        <w:rPr>
          <w:rFonts w:hint="cs"/>
          <w:rtl/>
        </w:rPr>
        <w:t xml:space="preserve"> </w:t>
      </w:r>
      <w:r w:rsidRPr="00A61702">
        <w:rPr>
          <w:rtl/>
        </w:rPr>
        <w:t>و</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A61702">
        <w:rPr>
          <w:rtl/>
        </w:rPr>
        <w:t>مؤاخذه سعد وقت</w:t>
      </w:r>
      <w:r w:rsidR="000E63F6">
        <w:rPr>
          <w:rtl/>
        </w:rPr>
        <w:t>ی</w:t>
      </w:r>
      <w:r w:rsidRPr="00A61702">
        <w:rPr>
          <w:rtl/>
        </w:rPr>
        <w:t xml:space="preserve"> كه قصر</w:t>
      </w:r>
      <w:r w:rsidR="000E63F6">
        <w:rPr>
          <w:rtl/>
        </w:rPr>
        <w:t>ی</w:t>
      </w:r>
      <w:r w:rsidRPr="00A61702">
        <w:rPr>
          <w:rtl/>
        </w:rPr>
        <w:t xml:space="preserve"> گرفت</w:t>
      </w:r>
      <w:bookmarkEnd w:id="130"/>
    </w:p>
    <w:p w:rsidR="00BD3D1B" w:rsidRPr="00906F1B" w:rsidRDefault="00BD3D1B" w:rsidP="001C13E0">
      <w:pPr>
        <w:pStyle w:val="PlainText"/>
        <w:ind w:firstLine="284"/>
        <w:jc w:val="both"/>
        <w:rPr>
          <w:rStyle w:val="Char4"/>
          <w:rtl/>
        </w:rPr>
      </w:pPr>
      <w:r w:rsidRPr="00906F1B">
        <w:rPr>
          <w:rStyle w:val="Char4"/>
          <w:rtl/>
        </w:rPr>
        <w:t>ابن مبار</w:t>
      </w:r>
      <w:r w:rsidR="00755556">
        <w:rPr>
          <w:rStyle w:val="Char4"/>
          <w:rtl/>
        </w:rPr>
        <w:t>ک</w:t>
      </w:r>
      <w:r w:rsidRPr="00906F1B">
        <w:rPr>
          <w:rStyle w:val="Char4"/>
          <w:rtl/>
        </w:rPr>
        <w:t>، ابن راهو</w:t>
      </w:r>
      <w:r w:rsidR="00755556">
        <w:rPr>
          <w:rStyle w:val="Char4"/>
          <w:rtl/>
        </w:rPr>
        <w:t>ی</w:t>
      </w:r>
      <w:r w:rsidRPr="00906F1B">
        <w:rPr>
          <w:rStyle w:val="Char4"/>
          <w:rtl/>
        </w:rPr>
        <w:t>ه و مُسَدَّد از عَتَّاب بن رفاعه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به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خبر رس</w:t>
      </w:r>
      <w:r w:rsidR="00755556">
        <w:rPr>
          <w:rStyle w:val="Char4"/>
          <w:rtl/>
        </w:rPr>
        <w:t>ی</w:t>
      </w:r>
      <w:r w:rsidRPr="00906F1B">
        <w:rPr>
          <w:rStyle w:val="Char4"/>
          <w:rtl/>
        </w:rPr>
        <w:t xml:space="preserve">د </w:t>
      </w:r>
      <w:r w:rsidR="00755556">
        <w:rPr>
          <w:rStyle w:val="Char4"/>
          <w:rtl/>
        </w:rPr>
        <w:t>ک</w:t>
      </w:r>
      <w:r w:rsidRPr="00906F1B">
        <w:rPr>
          <w:rStyle w:val="Char4"/>
          <w:rtl/>
        </w:rPr>
        <w:t>ه سعد</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قصر</w:t>
      </w:r>
      <w:r w:rsidR="000E63F6">
        <w:rPr>
          <w:rStyle w:val="Char4"/>
          <w:rtl/>
        </w:rPr>
        <w:t>ی</w:t>
      </w:r>
      <w:r w:rsidRPr="00906F1B">
        <w:rPr>
          <w:rStyle w:val="Char4"/>
          <w:rtl/>
        </w:rPr>
        <w:t xml:space="preserve"> گرفته است، و بر آن دروازه‏ا</w:t>
      </w:r>
      <w:r w:rsidR="000E63F6">
        <w:rPr>
          <w:rStyle w:val="Char4"/>
          <w:rtl/>
        </w:rPr>
        <w:t>ی</w:t>
      </w:r>
      <w:r w:rsidRPr="00906F1B">
        <w:rPr>
          <w:rStyle w:val="Char4"/>
          <w:rtl/>
        </w:rPr>
        <w:t xml:space="preserve"> ساخته، و گفته است: صدا قطع شد. آن گاه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محمّدبن مسلمه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فرستاد - و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چنان بود </w:t>
      </w:r>
      <w:r w:rsidR="00755556">
        <w:rPr>
          <w:rStyle w:val="Char4"/>
          <w:rtl/>
        </w:rPr>
        <w:t>ک</w:t>
      </w:r>
      <w:r w:rsidRPr="00906F1B">
        <w:rPr>
          <w:rStyle w:val="Char4"/>
          <w:rtl/>
        </w:rPr>
        <w:t>ه وقت</w:t>
      </w:r>
      <w:r w:rsidR="000E63F6">
        <w:rPr>
          <w:rStyle w:val="Char4"/>
          <w:rtl/>
        </w:rPr>
        <w:t>ی</w:t>
      </w:r>
      <w:r w:rsidRPr="00906F1B">
        <w:rPr>
          <w:rStyle w:val="Char4"/>
          <w:rtl/>
        </w:rPr>
        <w:t xml:space="preserve"> م</w:t>
      </w:r>
      <w:r w:rsidR="000E63F6">
        <w:rPr>
          <w:rStyle w:val="Char4"/>
          <w:rtl/>
        </w:rPr>
        <w:t>ی</w:t>
      </w:r>
      <w:r w:rsidRPr="00906F1B">
        <w:rPr>
          <w:rStyle w:val="Char4"/>
          <w:rtl/>
        </w:rPr>
        <w:t xml:space="preserve">‏خواست </w:t>
      </w:r>
      <w:r w:rsidR="00755556">
        <w:rPr>
          <w:rStyle w:val="Char4"/>
          <w:rtl/>
        </w:rPr>
        <w:t>ک</w:t>
      </w:r>
      <w:r w:rsidRPr="00906F1B">
        <w:rPr>
          <w:rStyle w:val="Char4"/>
          <w:rtl/>
        </w:rPr>
        <w:t xml:space="preserve">ار را چنان </w:t>
      </w:r>
      <w:r w:rsidR="00755556">
        <w:rPr>
          <w:rStyle w:val="Char4"/>
          <w:rtl/>
        </w:rPr>
        <w:t>ک</w:t>
      </w:r>
      <w:r w:rsidRPr="00906F1B">
        <w:rPr>
          <w:rStyle w:val="Char4"/>
          <w:rtl/>
        </w:rPr>
        <w:t>ه خواسته است، انجام شود او را م</w:t>
      </w:r>
      <w:r w:rsidR="000E63F6">
        <w:rPr>
          <w:rStyle w:val="Char4"/>
          <w:rtl/>
        </w:rPr>
        <w:t>ی</w:t>
      </w:r>
      <w:r w:rsidRPr="00906F1B">
        <w:rPr>
          <w:rStyle w:val="Char4"/>
          <w:rtl/>
        </w:rPr>
        <w:t>‏فرستاد - و گفت: نزد سعد برو و دروازه‏اش را بسوزان. و</w:t>
      </w:r>
      <w:r w:rsidR="000E63F6">
        <w:rPr>
          <w:rStyle w:val="Char4"/>
          <w:rtl/>
        </w:rPr>
        <w:t>ی</w:t>
      </w:r>
      <w:r w:rsidRPr="00906F1B">
        <w:rPr>
          <w:rStyle w:val="Char4"/>
          <w:rtl/>
        </w:rPr>
        <w:t xml:space="preserve"> به </w:t>
      </w:r>
      <w:r w:rsidR="00755556">
        <w:rPr>
          <w:rStyle w:val="Char4"/>
          <w:rtl/>
        </w:rPr>
        <w:t>ک</w:t>
      </w:r>
      <w:r w:rsidRPr="00906F1B">
        <w:rPr>
          <w:rStyle w:val="Char4"/>
          <w:rtl/>
        </w:rPr>
        <w:t>وفه آمد، و هنگام</w:t>
      </w:r>
      <w:r w:rsidR="000E63F6">
        <w:rPr>
          <w:rStyle w:val="Char4"/>
          <w:rtl/>
        </w:rPr>
        <w:t>ی</w:t>
      </w:r>
      <w:r w:rsidRPr="00906F1B">
        <w:rPr>
          <w:rStyle w:val="Char4"/>
          <w:rtl/>
        </w:rPr>
        <w:t xml:space="preserve"> </w:t>
      </w:r>
      <w:r w:rsidR="00755556">
        <w:rPr>
          <w:rStyle w:val="Char4"/>
          <w:rtl/>
        </w:rPr>
        <w:t>ک</w:t>
      </w:r>
      <w:r w:rsidRPr="00906F1B">
        <w:rPr>
          <w:rStyle w:val="Char4"/>
          <w:rtl/>
        </w:rPr>
        <w:t>ه به دروازه رس</w:t>
      </w:r>
      <w:r w:rsidR="00755556">
        <w:rPr>
          <w:rStyle w:val="Char4"/>
          <w:rtl/>
        </w:rPr>
        <w:t>ی</w:t>
      </w:r>
      <w:r w:rsidRPr="00906F1B">
        <w:rPr>
          <w:rStyle w:val="Char4"/>
          <w:rtl/>
        </w:rPr>
        <w:t>د، آتش افروز خود را ب</w:t>
      </w:r>
      <w:r w:rsidR="00755556">
        <w:rPr>
          <w:rStyle w:val="Char4"/>
          <w:rtl/>
        </w:rPr>
        <w:t>ی</w:t>
      </w:r>
      <w:r w:rsidRPr="00906F1B">
        <w:rPr>
          <w:rStyle w:val="Char4"/>
          <w:rtl/>
        </w:rPr>
        <w:t xml:space="preserve">رون </w:t>
      </w:r>
      <w:r w:rsidR="00755556">
        <w:rPr>
          <w:rStyle w:val="Char4"/>
          <w:rtl/>
        </w:rPr>
        <w:t>ک</w:t>
      </w:r>
      <w:r w:rsidRPr="00906F1B">
        <w:rPr>
          <w:rStyle w:val="Char4"/>
          <w:rtl/>
        </w:rPr>
        <w:t>رد، و آتش برافروخت و دروازه را سوزان</w:t>
      </w:r>
      <w:r w:rsidR="00755556">
        <w:rPr>
          <w:rStyle w:val="Char4"/>
          <w:rtl/>
        </w:rPr>
        <w:t>ی</w:t>
      </w:r>
      <w:r w:rsidRPr="00906F1B">
        <w:rPr>
          <w:rStyle w:val="Char4"/>
          <w:rtl/>
        </w:rPr>
        <w:t xml:space="preserve">د، آن گاه نزد سعد </w:t>
      </w:r>
      <w:r w:rsidR="00755556">
        <w:rPr>
          <w:rStyle w:val="Char4"/>
          <w:rtl/>
        </w:rPr>
        <w:t>ک</w:t>
      </w:r>
      <w:r w:rsidRPr="00906F1B">
        <w:rPr>
          <w:rStyle w:val="Char4"/>
          <w:rtl/>
        </w:rPr>
        <w:t>س</w:t>
      </w:r>
      <w:r w:rsidR="000E63F6">
        <w:rPr>
          <w:rStyle w:val="Char4"/>
          <w:rtl/>
        </w:rPr>
        <w:t>ی</w:t>
      </w:r>
      <w:r w:rsidRPr="00906F1B">
        <w:rPr>
          <w:rStyle w:val="Char4"/>
          <w:rtl/>
        </w:rPr>
        <w:t xml:space="preserve"> آمد و به او خبر داد، و بعد صفت محمّدبن مسلمه برا</w:t>
      </w:r>
      <w:r w:rsidR="00755556">
        <w:rPr>
          <w:rStyle w:val="Char4"/>
          <w:rtl/>
        </w:rPr>
        <w:t>ی</w:t>
      </w:r>
      <w:r w:rsidRPr="00906F1B">
        <w:rPr>
          <w:rStyle w:val="Char4"/>
          <w:rtl/>
        </w:rPr>
        <w:t>ش ب</w:t>
      </w:r>
      <w:r w:rsidR="00755556">
        <w:rPr>
          <w:rStyle w:val="Char4"/>
          <w:rtl/>
        </w:rPr>
        <w:t>ی</w:t>
      </w:r>
      <w:r w:rsidRPr="00906F1B">
        <w:rPr>
          <w:rStyle w:val="Char4"/>
          <w:rtl/>
        </w:rPr>
        <w:t>ان گرد</w:t>
      </w:r>
      <w:r w:rsidR="00755556">
        <w:rPr>
          <w:rStyle w:val="Char4"/>
          <w:rtl/>
        </w:rPr>
        <w:t>ی</w:t>
      </w:r>
      <w:r w:rsidRPr="00906F1B">
        <w:rPr>
          <w:rStyle w:val="Char4"/>
          <w:rtl/>
        </w:rPr>
        <w:t>د و سعد او را شناخت. سعد به سو</w:t>
      </w:r>
      <w:r w:rsidR="00755556">
        <w:rPr>
          <w:rStyle w:val="Char4"/>
          <w:rtl/>
        </w:rPr>
        <w:t>ی</w:t>
      </w:r>
      <w:r w:rsidRPr="00906F1B">
        <w:rPr>
          <w:rStyle w:val="Char4"/>
          <w:rtl/>
        </w:rPr>
        <w:t>ش رفت، محمّد گفت: از تو خبر به ام</w:t>
      </w:r>
      <w:r w:rsidR="00755556">
        <w:rPr>
          <w:rStyle w:val="Char4"/>
          <w:rtl/>
        </w:rPr>
        <w:t>ی</w:t>
      </w:r>
      <w:r w:rsidRPr="00906F1B">
        <w:rPr>
          <w:rStyle w:val="Char4"/>
          <w:rtl/>
        </w:rPr>
        <w:t>رالمؤمن</w:t>
      </w:r>
      <w:r w:rsidR="00755556">
        <w:rPr>
          <w:rStyle w:val="Char4"/>
          <w:rtl/>
        </w:rPr>
        <w:t>ی</w:t>
      </w:r>
      <w:r w:rsidRPr="00906F1B">
        <w:rPr>
          <w:rStyle w:val="Char4"/>
          <w:rtl/>
        </w:rPr>
        <w:t>ن رس</w:t>
      </w:r>
      <w:r w:rsidR="00755556">
        <w:rPr>
          <w:rStyle w:val="Char4"/>
          <w:rtl/>
        </w:rPr>
        <w:t>ی</w:t>
      </w:r>
      <w:r w:rsidRPr="00906F1B">
        <w:rPr>
          <w:rStyle w:val="Char4"/>
          <w:rtl/>
        </w:rPr>
        <w:t xml:space="preserve">ده است </w:t>
      </w:r>
      <w:r w:rsidR="00755556">
        <w:rPr>
          <w:rStyle w:val="Char4"/>
          <w:rtl/>
        </w:rPr>
        <w:t>ک</w:t>
      </w:r>
      <w:r w:rsidRPr="00906F1B">
        <w:rPr>
          <w:rStyle w:val="Char4"/>
          <w:rtl/>
        </w:rPr>
        <w:t>ه گفته‏ا</w:t>
      </w:r>
      <w:r w:rsidR="000E63F6">
        <w:rPr>
          <w:rStyle w:val="Char4"/>
          <w:rtl/>
        </w:rPr>
        <w:t>ی</w:t>
      </w:r>
      <w:r w:rsidRPr="00906F1B">
        <w:rPr>
          <w:rStyle w:val="Char4"/>
          <w:rtl/>
        </w:rPr>
        <w:t>: صدا قطع گرد</w:t>
      </w:r>
      <w:r w:rsidR="00755556">
        <w:rPr>
          <w:rStyle w:val="Char4"/>
          <w:rtl/>
        </w:rPr>
        <w:t>ی</w:t>
      </w:r>
      <w:r w:rsidRPr="00906F1B">
        <w:rPr>
          <w:rStyle w:val="Char4"/>
          <w:rtl/>
        </w:rPr>
        <w:t xml:space="preserve">د. سعد به خدا سوگند </w:t>
      </w:r>
      <w:r w:rsidR="00755556">
        <w:rPr>
          <w:rStyle w:val="Char4"/>
          <w:rtl/>
        </w:rPr>
        <w:t>ی</w:t>
      </w:r>
      <w:r w:rsidRPr="00906F1B">
        <w:rPr>
          <w:rStyle w:val="Char4"/>
          <w:rtl/>
        </w:rPr>
        <w:t xml:space="preserve">اد نمود </w:t>
      </w:r>
      <w:r w:rsidR="00755556">
        <w:rPr>
          <w:rStyle w:val="Char4"/>
          <w:rtl/>
        </w:rPr>
        <w:t>ک</w:t>
      </w:r>
      <w:r w:rsidRPr="00906F1B">
        <w:rPr>
          <w:rStyle w:val="Char4"/>
          <w:rtl/>
        </w:rPr>
        <w:t>ه ا</w:t>
      </w:r>
      <w:r w:rsidR="00755556">
        <w:rPr>
          <w:rStyle w:val="Char4"/>
          <w:rtl/>
        </w:rPr>
        <w:t>ی</w:t>
      </w:r>
      <w:r w:rsidRPr="00906F1B">
        <w:rPr>
          <w:rStyle w:val="Char4"/>
          <w:rtl/>
        </w:rPr>
        <w:t>ن را نگفته است، بعد محمّد گفت: ما آنچه را بدان مأمور شده‏ا</w:t>
      </w:r>
      <w:r w:rsidR="00755556">
        <w:rPr>
          <w:rStyle w:val="Char4"/>
          <w:rtl/>
        </w:rPr>
        <w:t>ی</w:t>
      </w:r>
      <w:r w:rsidRPr="00906F1B">
        <w:rPr>
          <w:rStyle w:val="Char4"/>
          <w:rtl/>
        </w:rPr>
        <w:t>م انجام م</w:t>
      </w:r>
      <w:r w:rsidR="000E63F6">
        <w:rPr>
          <w:rStyle w:val="Char4"/>
          <w:rtl/>
        </w:rPr>
        <w:t>ی</w:t>
      </w:r>
      <w:r w:rsidRPr="00906F1B">
        <w:rPr>
          <w:rStyle w:val="Char4"/>
          <w:rtl/>
        </w:rPr>
        <w:t>‏ده</w:t>
      </w:r>
      <w:r w:rsidR="00755556">
        <w:rPr>
          <w:rStyle w:val="Char4"/>
          <w:rtl/>
        </w:rPr>
        <w:t>ی</w:t>
      </w:r>
      <w:r w:rsidRPr="00906F1B">
        <w:rPr>
          <w:rStyle w:val="Char4"/>
          <w:rtl/>
        </w:rPr>
        <w:t>م، و از تو آنچه را م</w:t>
      </w:r>
      <w:r w:rsidR="000E63F6">
        <w:rPr>
          <w:rStyle w:val="Char4"/>
          <w:rtl/>
        </w:rPr>
        <w:t>ی</w:t>
      </w:r>
      <w:r w:rsidRPr="00906F1B">
        <w:rPr>
          <w:rStyle w:val="Char4"/>
          <w:rtl/>
        </w:rPr>
        <w:t>‏گو</w:t>
      </w:r>
      <w:r w:rsidR="00755556">
        <w:rPr>
          <w:rStyle w:val="Char4"/>
          <w:rtl/>
        </w:rPr>
        <w:t>ی</w:t>
      </w:r>
      <w:r w:rsidR="000E63F6">
        <w:rPr>
          <w:rStyle w:val="Char4"/>
          <w:rtl/>
        </w:rPr>
        <w:t>ی</w:t>
      </w:r>
      <w:r w:rsidRPr="00906F1B">
        <w:rPr>
          <w:rStyle w:val="Char4"/>
          <w:rtl/>
        </w:rPr>
        <w:t xml:space="preserve"> ادا م</w:t>
      </w:r>
      <w:r w:rsidR="000E63F6">
        <w:rPr>
          <w:rStyle w:val="Char4"/>
          <w:rtl/>
        </w:rPr>
        <w:t>ی</w:t>
      </w:r>
      <w:r w:rsidRPr="00906F1B">
        <w:rPr>
          <w:rStyle w:val="Char4"/>
          <w:rtl/>
        </w:rPr>
        <w:t>‏نما</w:t>
      </w:r>
      <w:r w:rsidR="00755556">
        <w:rPr>
          <w:rStyle w:val="Char4"/>
          <w:rtl/>
        </w:rPr>
        <w:t>یی</w:t>
      </w:r>
      <w:r w:rsidRPr="00906F1B">
        <w:rPr>
          <w:rStyle w:val="Char4"/>
          <w:rtl/>
        </w:rPr>
        <w:t>م.</w:t>
      </w:r>
    </w:p>
    <w:p w:rsidR="00BD3D1B" w:rsidRPr="00906F1B" w:rsidRDefault="00BD3D1B" w:rsidP="007F6AF9">
      <w:pPr>
        <w:pStyle w:val="PlainText"/>
        <w:ind w:firstLine="284"/>
        <w:jc w:val="both"/>
        <w:rPr>
          <w:rStyle w:val="Char4"/>
          <w:rtl/>
        </w:rPr>
      </w:pPr>
      <w:r w:rsidRPr="00906F1B">
        <w:rPr>
          <w:rStyle w:val="Char4"/>
          <w:rtl/>
        </w:rPr>
        <w:t>سعد رو</w:t>
      </w:r>
      <w:r w:rsidR="000E63F6">
        <w:rPr>
          <w:rStyle w:val="Char4"/>
          <w:rtl/>
        </w:rPr>
        <w:t>ی</w:t>
      </w:r>
      <w:r w:rsidRPr="00906F1B">
        <w:rPr>
          <w:rStyle w:val="Char4"/>
          <w:rtl/>
        </w:rPr>
        <w:t xml:space="preserve"> آورده به او ا</w:t>
      </w:r>
      <w:r w:rsidR="00755556">
        <w:rPr>
          <w:rStyle w:val="Char4"/>
          <w:rtl/>
        </w:rPr>
        <w:t>ی</w:t>
      </w:r>
      <w:r w:rsidRPr="00906F1B">
        <w:rPr>
          <w:rStyle w:val="Char4"/>
          <w:rtl/>
        </w:rPr>
        <w:t xml:space="preserve">ن را عرضه داشت </w:t>
      </w:r>
      <w:r w:rsidR="00755556">
        <w:rPr>
          <w:rStyle w:val="Char4"/>
          <w:rtl/>
        </w:rPr>
        <w:t>ک</w:t>
      </w:r>
      <w:r w:rsidRPr="00906F1B">
        <w:rPr>
          <w:rStyle w:val="Char4"/>
          <w:rtl/>
        </w:rPr>
        <w:t>ه توشه‏ا</w:t>
      </w:r>
      <w:r w:rsidR="000E63F6">
        <w:rPr>
          <w:rStyle w:val="Char4"/>
          <w:rtl/>
        </w:rPr>
        <w:t>ی</w:t>
      </w:r>
      <w:r w:rsidRPr="00906F1B">
        <w:rPr>
          <w:rStyle w:val="Char4"/>
          <w:rtl/>
        </w:rPr>
        <w:t xml:space="preserve"> برا</w:t>
      </w:r>
      <w:r w:rsidR="00755556">
        <w:rPr>
          <w:rStyle w:val="Char4"/>
          <w:rtl/>
        </w:rPr>
        <w:t>ی</w:t>
      </w:r>
      <w:r w:rsidRPr="00906F1B">
        <w:rPr>
          <w:rStyle w:val="Char4"/>
          <w:rtl/>
        </w:rPr>
        <w:t>ش فراهم آورد، ول</w:t>
      </w:r>
      <w:r w:rsidR="000E63F6">
        <w:rPr>
          <w:rStyle w:val="Char4"/>
          <w:rtl/>
        </w:rPr>
        <w:t>ی</w:t>
      </w:r>
      <w:r w:rsidRPr="00906F1B">
        <w:rPr>
          <w:rStyle w:val="Char4"/>
          <w:rtl/>
        </w:rPr>
        <w:t xml:space="preserve"> او ابا ورز</w:t>
      </w:r>
      <w:r w:rsidR="00755556">
        <w:rPr>
          <w:rStyle w:val="Char4"/>
          <w:rtl/>
        </w:rPr>
        <w:t>ی</w:t>
      </w:r>
      <w:r w:rsidRPr="00906F1B">
        <w:rPr>
          <w:rStyle w:val="Char4"/>
          <w:rtl/>
        </w:rPr>
        <w:t>د، سپس سوار</w:t>
      </w:r>
      <w:r w:rsidR="000E63F6">
        <w:rPr>
          <w:rStyle w:val="Char4"/>
          <w:rtl/>
        </w:rPr>
        <w:t>ی</w:t>
      </w:r>
      <w:r w:rsidRPr="00906F1B">
        <w:rPr>
          <w:rStyle w:val="Char4"/>
          <w:rtl/>
        </w:rPr>
        <w:t xml:space="preserve"> خود را سوار گرد</w:t>
      </w:r>
      <w:r w:rsidR="00755556">
        <w:rPr>
          <w:rStyle w:val="Char4"/>
          <w:rtl/>
        </w:rPr>
        <w:t>ی</w:t>
      </w:r>
      <w:r w:rsidRPr="00906F1B">
        <w:rPr>
          <w:rStyle w:val="Char4"/>
          <w:rtl/>
        </w:rPr>
        <w:t>د، و به مد</w:t>
      </w:r>
      <w:r w:rsidR="00755556">
        <w:rPr>
          <w:rStyle w:val="Char4"/>
          <w:rtl/>
        </w:rPr>
        <w:t>ی</w:t>
      </w:r>
      <w:r w:rsidRPr="00906F1B">
        <w:rPr>
          <w:rStyle w:val="Char4"/>
          <w:rtl/>
        </w:rPr>
        <w:t>نه آمد. هنگام</w:t>
      </w:r>
      <w:r w:rsidR="000E63F6">
        <w:rPr>
          <w:rStyle w:val="Char4"/>
          <w:rtl/>
        </w:rPr>
        <w:t>ی</w:t>
      </w:r>
      <w:r w:rsidRPr="00906F1B">
        <w:rPr>
          <w:rStyle w:val="Char4"/>
          <w:rtl/>
        </w:rPr>
        <w:t xml:space="preserve"> </w:t>
      </w:r>
      <w:r w:rsidR="00755556">
        <w:rPr>
          <w:rStyle w:val="Char4"/>
          <w:rtl/>
        </w:rPr>
        <w:t>ک</w:t>
      </w:r>
      <w:r w:rsidRPr="00906F1B">
        <w:rPr>
          <w:rStyle w:val="Char4"/>
          <w:rtl/>
        </w:rPr>
        <w:t>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و</w:t>
      </w:r>
      <w:r w:rsidR="000E63F6">
        <w:rPr>
          <w:rStyle w:val="Char4"/>
          <w:rtl/>
        </w:rPr>
        <w:t>ی</w:t>
      </w:r>
      <w:r w:rsidRPr="00906F1B">
        <w:rPr>
          <w:rStyle w:val="Char4"/>
          <w:rtl/>
        </w:rPr>
        <w:t xml:space="preserve"> را د</w:t>
      </w:r>
      <w:r w:rsidR="00755556">
        <w:rPr>
          <w:rStyle w:val="Char4"/>
          <w:rtl/>
        </w:rPr>
        <w:t>ی</w:t>
      </w:r>
      <w:r w:rsidRPr="00906F1B">
        <w:rPr>
          <w:rStyle w:val="Char4"/>
          <w:rtl/>
        </w:rPr>
        <w:t>د گفت: اگر ن</w:t>
      </w:r>
      <w:r w:rsidR="00755556">
        <w:rPr>
          <w:rStyle w:val="Char4"/>
          <w:rtl/>
        </w:rPr>
        <w:t>یک</w:t>
      </w:r>
      <w:r w:rsidRPr="00906F1B">
        <w:rPr>
          <w:rStyle w:val="Char4"/>
          <w:rtl/>
        </w:rPr>
        <w:t xml:space="preserve"> گمان</w:t>
      </w:r>
      <w:r w:rsidR="000E63F6">
        <w:rPr>
          <w:rStyle w:val="Char4"/>
          <w:rtl/>
        </w:rPr>
        <w:t>ی</w:t>
      </w:r>
      <w:r w:rsidRPr="00906F1B">
        <w:rPr>
          <w:rStyle w:val="Char4"/>
          <w:rtl/>
        </w:rPr>
        <w:t xml:space="preserve"> و حسن ظن در قبالت نم</w:t>
      </w:r>
      <w:r w:rsidR="000E63F6">
        <w:rPr>
          <w:rStyle w:val="Char4"/>
          <w:rtl/>
        </w:rPr>
        <w:t>ی</w:t>
      </w:r>
      <w:r w:rsidRPr="00906F1B">
        <w:rPr>
          <w:rStyle w:val="Char4"/>
          <w:rtl/>
        </w:rPr>
        <w:t>‏بود، ف</w:t>
      </w:r>
      <w:r w:rsidR="00755556">
        <w:rPr>
          <w:rStyle w:val="Char4"/>
          <w:rtl/>
        </w:rPr>
        <w:t>ک</w:t>
      </w:r>
      <w:r w:rsidRPr="00906F1B">
        <w:rPr>
          <w:rStyle w:val="Char4"/>
          <w:rtl/>
        </w:rPr>
        <w:t>ر نم</w:t>
      </w:r>
      <w:r w:rsidR="000E63F6">
        <w:rPr>
          <w:rStyle w:val="Char4"/>
          <w:rtl/>
        </w:rPr>
        <w:t>ی</w:t>
      </w:r>
      <w:r w:rsidRPr="00906F1B">
        <w:rPr>
          <w:rStyle w:val="Char4"/>
          <w:rtl/>
        </w:rPr>
        <w:t>‏</w:t>
      </w:r>
      <w:r w:rsidR="00755556">
        <w:rPr>
          <w:rStyle w:val="Char4"/>
          <w:rtl/>
        </w:rPr>
        <w:t>ک</w:t>
      </w:r>
      <w:r w:rsidRPr="00906F1B">
        <w:rPr>
          <w:rStyle w:val="Char4"/>
          <w:rtl/>
        </w:rPr>
        <w:t xml:space="preserve">ردم </w:t>
      </w:r>
      <w:r w:rsidR="00755556">
        <w:rPr>
          <w:rStyle w:val="Char4"/>
          <w:rtl/>
        </w:rPr>
        <w:t>ک</w:t>
      </w:r>
      <w:r w:rsidRPr="00906F1B">
        <w:rPr>
          <w:rStyle w:val="Char4"/>
          <w:rtl/>
        </w:rPr>
        <w:t>ه تو آن را [به ا</w:t>
      </w:r>
      <w:r w:rsidR="00755556">
        <w:rPr>
          <w:rStyle w:val="Char4"/>
          <w:rtl/>
        </w:rPr>
        <w:t>ی</w:t>
      </w:r>
      <w:r w:rsidRPr="00906F1B">
        <w:rPr>
          <w:rStyle w:val="Char4"/>
          <w:rtl/>
        </w:rPr>
        <w:t>ن سرعت] انجام داده باش</w:t>
      </w:r>
      <w:r w:rsidR="000E63F6">
        <w:rPr>
          <w:rStyle w:val="Char4"/>
          <w:rtl/>
        </w:rPr>
        <w:t>ی</w:t>
      </w:r>
      <w:r w:rsidRPr="00906F1B">
        <w:rPr>
          <w:rStyle w:val="Char4"/>
          <w:rtl/>
        </w:rPr>
        <w:t>. و</w:t>
      </w:r>
      <w:r w:rsidR="000E63F6">
        <w:rPr>
          <w:rStyle w:val="Char4"/>
          <w:rtl/>
        </w:rPr>
        <w:t>ی</w:t>
      </w:r>
      <w:r w:rsidRPr="00906F1B">
        <w:rPr>
          <w:rStyle w:val="Char4"/>
          <w:rtl/>
        </w:rPr>
        <w:t xml:space="preserve"> متذ</w:t>
      </w:r>
      <w:r w:rsidR="00755556">
        <w:rPr>
          <w:rStyle w:val="Char4"/>
          <w:rtl/>
        </w:rPr>
        <w:t>ک</w:t>
      </w:r>
      <w:r w:rsidRPr="00906F1B">
        <w:rPr>
          <w:rStyle w:val="Char4"/>
          <w:rtl/>
        </w:rPr>
        <w:t>ر گرد</w:t>
      </w:r>
      <w:r w:rsidR="00755556">
        <w:rPr>
          <w:rStyle w:val="Char4"/>
          <w:rtl/>
        </w:rPr>
        <w:t>ی</w:t>
      </w:r>
      <w:r w:rsidRPr="00906F1B">
        <w:rPr>
          <w:rStyle w:val="Char4"/>
          <w:rtl/>
        </w:rPr>
        <w:t xml:space="preserve">د </w:t>
      </w:r>
      <w:r w:rsidR="00755556">
        <w:rPr>
          <w:rStyle w:val="Char4"/>
          <w:rtl/>
        </w:rPr>
        <w:t>ک</w:t>
      </w:r>
      <w:r w:rsidRPr="00906F1B">
        <w:rPr>
          <w:rStyle w:val="Char4"/>
          <w:rtl/>
        </w:rPr>
        <w:t>ه در س</w:t>
      </w:r>
      <w:r w:rsidR="00755556">
        <w:rPr>
          <w:rStyle w:val="Char4"/>
          <w:rtl/>
        </w:rPr>
        <w:t>ی</w:t>
      </w:r>
      <w:r w:rsidRPr="00906F1B">
        <w:rPr>
          <w:rStyle w:val="Char4"/>
          <w:rtl/>
        </w:rPr>
        <w:t>ر خود سرعت به خرج داده است، و افزود: من آن را انجام دادم، و او [سعد]</w:t>
      </w:r>
      <w:r w:rsidRPr="00906F1B">
        <w:rPr>
          <w:rStyle w:val="Char4"/>
          <w:rFonts w:hint="cs"/>
          <w:rtl/>
        </w:rPr>
        <w:t xml:space="preserve"> </w:t>
      </w:r>
      <w:r w:rsidRPr="00906F1B">
        <w:rPr>
          <w:rStyle w:val="Char4"/>
          <w:rtl/>
        </w:rPr>
        <w:t>معذرت م</w:t>
      </w:r>
      <w:r w:rsidR="000E63F6">
        <w:rPr>
          <w:rStyle w:val="Char4"/>
          <w:rtl/>
        </w:rPr>
        <w:t>ی</w:t>
      </w:r>
      <w:r w:rsidRPr="00906F1B">
        <w:rPr>
          <w:rStyle w:val="Char4"/>
          <w:rtl/>
        </w:rPr>
        <w:t>‏خواست، و به خدا سوگند م</w:t>
      </w:r>
      <w:r w:rsidR="000E63F6">
        <w:rPr>
          <w:rStyle w:val="Char4"/>
          <w:rtl/>
        </w:rPr>
        <w:t>ی</w:t>
      </w:r>
      <w:r w:rsidRPr="00906F1B">
        <w:rPr>
          <w:rStyle w:val="Char4"/>
          <w:rtl/>
        </w:rPr>
        <w:t xml:space="preserve">‏خورد </w:t>
      </w:r>
      <w:r w:rsidR="00755556">
        <w:rPr>
          <w:rStyle w:val="Char4"/>
          <w:rtl/>
        </w:rPr>
        <w:t>ک</w:t>
      </w:r>
      <w:r w:rsidRPr="00906F1B">
        <w:rPr>
          <w:rStyle w:val="Char4"/>
          <w:rtl/>
        </w:rPr>
        <w:t>ه نگفته است. عمر گفت: آ</w:t>
      </w:r>
      <w:r w:rsidR="00755556">
        <w:rPr>
          <w:rStyle w:val="Char4"/>
          <w:rtl/>
        </w:rPr>
        <w:t>ی</w:t>
      </w:r>
      <w:r w:rsidRPr="00906F1B">
        <w:rPr>
          <w:rStyle w:val="Char4"/>
          <w:rtl/>
        </w:rPr>
        <w:t>ا به تو چ</w:t>
      </w:r>
      <w:r w:rsidR="00755556">
        <w:rPr>
          <w:rStyle w:val="Char4"/>
          <w:rtl/>
        </w:rPr>
        <w:t>ی</w:t>
      </w:r>
      <w:r w:rsidRPr="00906F1B">
        <w:rPr>
          <w:rStyle w:val="Char4"/>
          <w:rtl/>
        </w:rPr>
        <w:t>ز</w:t>
      </w:r>
      <w:r w:rsidR="000E63F6">
        <w:rPr>
          <w:rStyle w:val="Char4"/>
          <w:rtl/>
        </w:rPr>
        <w:t>ی</w:t>
      </w:r>
      <w:r w:rsidRPr="00906F1B">
        <w:rPr>
          <w:rStyle w:val="Char4"/>
          <w:rtl/>
        </w:rPr>
        <w:t xml:space="preserve"> را امر نمود؟ گفت: </w:t>
      </w:r>
      <w:r w:rsidRPr="00906F1B">
        <w:rPr>
          <w:rStyle w:val="Char4"/>
          <w:rFonts w:hint="cs"/>
          <w:rtl/>
        </w:rPr>
        <w:t>(</w:t>
      </w:r>
      <w:r w:rsidRPr="00906F1B">
        <w:rPr>
          <w:rStyle w:val="Char4"/>
          <w:rtl/>
        </w:rPr>
        <w:t>آنچه را ناپسند د</w:t>
      </w:r>
      <w:r w:rsidR="00755556">
        <w:rPr>
          <w:rStyle w:val="Char4"/>
          <w:rtl/>
        </w:rPr>
        <w:t>ی</w:t>
      </w:r>
      <w:r w:rsidRPr="00906F1B">
        <w:rPr>
          <w:rStyle w:val="Char4"/>
          <w:rtl/>
        </w:rPr>
        <w:t>دم ا</w:t>
      </w:r>
      <w:r w:rsidR="00755556">
        <w:rPr>
          <w:rStyle w:val="Char4"/>
          <w:rtl/>
        </w:rPr>
        <w:t>ی</w:t>
      </w:r>
      <w:r w:rsidRPr="00906F1B">
        <w:rPr>
          <w:rStyle w:val="Char4"/>
          <w:rtl/>
        </w:rPr>
        <w:t xml:space="preserve">ن بود </w:t>
      </w:r>
      <w:r w:rsidR="00755556">
        <w:rPr>
          <w:rStyle w:val="Char4"/>
          <w:rtl/>
        </w:rPr>
        <w:t>ک</w:t>
      </w:r>
      <w:r w:rsidRPr="00906F1B">
        <w:rPr>
          <w:rStyle w:val="Char4"/>
          <w:rtl/>
        </w:rPr>
        <w:t>ه زم</w:t>
      </w:r>
      <w:r w:rsidR="00755556">
        <w:rPr>
          <w:rStyle w:val="Char4"/>
          <w:rtl/>
        </w:rPr>
        <w:t>ی</w:t>
      </w:r>
      <w:r w:rsidRPr="00906F1B">
        <w:rPr>
          <w:rStyle w:val="Char4"/>
          <w:rtl/>
        </w:rPr>
        <w:t>ن عراق زم</w:t>
      </w:r>
      <w:r w:rsidR="00755556">
        <w:rPr>
          <w:rStyle w:val="Char4"/>
          <w:rtl/>
        </w:rPr>
        <w:t>ی</w:t>
      </w:r>
      <w:r w:rsidRPr="00906F1B">
        <w:rPr>
          <w:rStyle w:val="Char4"/>
          <w:rtl/>
        </w:rPr>
        <w:t>ن ناز</w:t>
      </w:r>
      <w:r w:rsidR="00755556">
        <w:rPr>
          <w:rStyle w:val="Char4"/>
          <w:rtl/>
        </w:rPr>
        <w:t>ک</w:t>
      </w:r>
      <w:r w:rsidRPr="00906F1B">
        <w:rPr>
          <w:rStyle w:val="Char4"/>
          <w:rtl/>
        </w:rPr>
        <w:t xml:space="preserve"> و نرم</w:t>
      </w:r>
      <w:r w:rsidR="000E63F6">
        <w:rPr>
          <w:rStyle w:val="Char4"/>
          <w:rtl/>
        </w:rPr>
        <w:t>ی</w:t>
      </w:r>
      <w:r w:rsidRPr="00906F1B">
        <w:rPr>
          <w:rStyle w:val="Char4"/>
          <w:rtl/>
        </w:rPr>
        <w:t xml:space="preserve"> است، و اهل مد</w:t>
      </w:r>
      <w:r w:rsidR="00755556">
        <w:rPr>
          <w:rStyle w:val="Char4"/>
          <w:rtl/>
        </w:rPr>
        <w:t>ی</w:t>
      </w:r>
      <w:r w:rsidRPr="00906F1B">
        <w:rPr>
          <w:rStyle w:val="Char4"/>
          <w:rtl/>
        </w:rPr>
        <w:t>نه در اطرافم از گرسنگ</w:t>
      </w:r>
      <w:r w:rsidR="000E63F6">
        <w:rPr>
          <w:rStyle w:val="Char4"/>
          <w:rtl/>
        </w:rPr>
        <w:t>ی</w:t>
      </w:r>
      <w:r w:rsidRPr="00906F1B">
        <w:rPr>
          <w:rStyle w:val="Char4"/>
          <w:rtl/>
        </w:rPr>
        <w:t xml:space="preserve"> م</w:t>
      </w:r>
      <w:r w:rsidR="000E63F6">
        <w:rPr>
          <w:rStyle w:val="Char4"/>
          <w:rtl/>
        </w:rPr>
        <w:t>ی</w:t>
      </w:r>
      <w:r w:rsidRPr="00906F1B">
        <w:rPr>
          <w:rStyle w:val="Char4"/>
          <w:rtl/>
        </w:rPr>
        <w:t>‏م</w:t>
      </w:r>
      <w:r w:rsidR="00755556">
        <w:rPr>
          <w:rStyle w:val="Char4"/>
          <w:rtl/>
        </w:rPr>
        <w:t>ی</w:t>
      </w:r>
      <w:r w:rsidRPr="00906F1B">
        <w:rPr>
          <w:rStyle w:val="Char4"/>
          <w:rtl/>
        </w:rPr>
        <w:t>رند، بنابرا</w:t>
      </w:r>
      <w:r w:rsidR="00755556">
        <w:rPr>
          <w:rStyle w:val="Char4"/>
          <w:rtl/>
        </w:rPr>
        <w:t>ی</w:t>
      </w:r>
      <w:r w:rsidRPr="00906F1B">
        <w:rPr>
          <w:rStyle w:val="Char4"/>
          <w:rtl/>
        </w:rPr>
        <w:t>ن ترس</w:t>
      </w:r>
      <w:r w:rsidR="00755556">
        <w:rPr>
          <w:rStyle w:val="Char4"/>
          <w:rtl/>
        </w:rPr>
        <w:t>ی</w:t>
      </w:r>
      <w:r w:rsidRPr="00906F1B">
        <w:rPr>
          <w:rStyle w:val="Char4"/>
          <w:rtl/>
        </w:rPr>
        <w:t xml:space="preserve">دم </w:t>
      </w:r>
      <w:r w:rsidR="00755556">
        <w:rPr>
          <w:rStyle w:val="Char4"/>
          <w:rtl/>
        </w:rPr>
        <w:t>ک</w:t>
      </w:r>
      <w:r w:rsidRPr="00906F1B">
        <w:rPr>
          <w:rStyle w:val="Char4"/>
          <w:rtl/>
        </w:rPr>
        <w:t>ه اگر چ</w:t>
      </w:r>
      <w:r w:rsidR="00755556">
        <w:rPr>
          <w:rStyle w:val="Char4"/>
          <w:rtl/>
        </w:rPr>
        <w:t>ی</w:t>
      </w:r>
      <w:r w:rsidRPr="00906F1B">
        <w:rPr>
          <w:rStyle w:val="Char4"/>
          <w:rtl/>
        </w:rPr>
        <w:t>ز</w:t>
      </w:r>
      <w:r w:rsidR="000E63F6">
        <w:rPr>
          <w:rStyle w:val="Char4"/>
          <w:rtl/>
        </w:rPr>
        <w:t>ی</w:t>
      </w:r>
      <w:r w:rsidRPr="00906F1B">
        <w:rPr>
          <w:rStyle w:val="Char4"/>
          <w:rtl/>
        </w:rPr>
        <w:t xml:space="preserve"> را برا</w:t>
      </w:r>
      <w:r w:rsidR="000E63F6">
        <w:rPr>
          <w:rStyle w:val="Char4"/>
          <w:rtl/>
        </w:rPr>
        <w:t>ی</w:t>
      </w:r>
      <w:r w:rsidRPr="00906F1B">
        <w:rPr>
          <w:rStyle w:val="Char4"/>
          <w:rtl/>
        </w:rPr>
        <w:t xml:space="preserve"> تو امر </w:t>
      </w:r>
      <w:r w:rsidR="00755556">
        <w:rPr>
          <w:rStyle w:val="Char4"/>
          <w:rtl/>
        </w:rPr>
        <w:t>ک</w:t>
      </w:r>
      <w:r w:rsidRPr="00906F1B">
        <w:rPr>
          <w:rStyle w:val="Char4"/>
          <w:rtl/>
        </w:rPr>
        <w:t>نم، برا</w:t>
      </w:r>
      <w:r w:rsidR="000E63F6">
        <w:rPr>
          <w:rStyle w:val="Char4"/>
          <w:rtl/>
        </w:rPr>
        <w:t>ی</w:t>
      </w:r>
      <w:r w:rsidRPr="00906F1B">
        <w:rPr>
          <w:rStyle w:val="Char4"/>
          <w:rtl/>
        </w:rPr>
        <w:t xml:space="preserve"> تو سرد باشد، و برا</w:t>
      </w:r>
      <w:r w:rsidR="000E63F6">
        <w:rPr>
          <w:rStyle w:val="Char4"/>
          <w:rtl/>
        </w:rPr>
        <w:t>ی</w:t>
      </w:r>
      <w:r w:rsidRPr="00906F1B">
        <w:rPr>
          <w:rStyle w:val="Char4"/>
          <w:rtl/>
        </w:rPr>
        <w:t xml:space="preserve"> من گرم</w:t>
      </w:r>
      <w:r w:rsidRPr="00906F1B">
        <w:rPr>
          <w:rStyle w:val="Char4"/>
          <w:rFonts w:hint="cs"/>
          <w:rtl/>
        </w:rPr>
        <w:t>)</w:t>
      </w:r>
      <w:r w:rsidRPr="00906F1B">
        <w:rPr>
          <w:rStyle w:val="FootnoteReference"/>
          <w:rFonts w:ascii="IRNazli" w:hAnsi="IRNazli" w:cs="IRNazli"/>
          <w:sz w:val="28"/>
          <w:szCs w:val="28"/>
          <w:rtl/>
        </w:rPr>
        <w:footnoteReference w:id="216"/>
      </w:r>
      <w:r w:rsidR="009C515A">
        <w:rPr>
          <w:rStyle w:val="Char4"/>
          <w:rtl/>
        </w:rPr>
        <w:t>،</w:t>
      </w:r>
      <w:r w:rsidRPr="00906F1B">
        <w:rPr>
          <w:rStyle w:val="Char4"/>
          <w:rtl/>
        </w:rPr>
        <w:t xml:space="preserve"> آ</w:t>
      </w:r>
      <w:r w:rsidR="00755556">
        <w:rPr>
          <w:rStyle w:val="Char4"/>
          <w:rtl/>
        </w:rPr>
        <w:t>ی</w:t>
      </w:r>
      <w:r w:rsidRPr="00906F1B">
        <w:rPr>
          <w:rStyle w:val="Char4"/>
          <w:rtl/>
        </w:rPr>
        <w:t xml:space="preserve">ا از رسول خدا </w:t>
      </w:r>
      <w:r>
        <w:rPr>
          <w:rFonts w:cs="CTraditional Arabic"/>
          <w:sz w:val="28"/>
          <w:szCs w:val="28"/>
          <w:rtl/>
        </w:rPr>
        <w:t>ص</w:t>
      </w:r>
      <w:r w:rsidRPr="00906F1B">
        <w:rPr>
          <w:rStyle w:val="Char4"/>
          <w:rtl/>
        </w:rPr>
        <w:t xml:space="preserve"> نشن</w:t>
      </w:r>
      <w:r w:rsidR="00755556">
        <w:rPr>
          <w:rStyle w:val="Char4"/>
          <w:rtl/>
        </w:rPr>
        <w:t>ی</w:t>
      </w:r>
      <w:r w:rsidRPr="00906F1B">
        <w:rPr>
          <w:rStyle w:val="Char4"/>
          <w:rtl/>
        </w:rPr>
        <w:t>د</w:t>
      </w:r>
      <w:r w:rsidR="000E63F6">
        <w:rPr>
          <w:rStyle w:val="Char4"/>
          <w:rtl/>
        </w:rPr>
        <w:t>ی</w:t>
      </w:r>
      <w:r w:rsidRPr="00906F1B">
        <w:rPr>
          <w:rStyle w:val="Char4"/>
          <w:rtl/>
        </w:rPr>
        <w:t xml:space="preserve"> </w:t>
      </w:r>
      <w:r w:rsidR="00755556">
        <w:rPr>
          <w:rStyle w:val="Char4"/>
          <w:rtl/>
        </w:rPr>
        <w:t>ک</w:t>
      </w:r>
      <w:r w:rsidRPr="00906F1B">
        <w:rPr>
          <w:rStyle w:val="Char4"/>
          <w:rtl/>
        </w:rPr>
        <w:t>ه م</w:t>
      </w:r>
      <w:r w:rsidR="000E63F6">
        <w:rPr>
          <w:rStyle w:val="Char4"/>
          <w:rtl/>
        </w:rPr>
        <w:t>ی</w:t>
      </w:r>
      <w:r w:rsidRPr="00906F1B">
        <w:rPr>
          <w:rStyle w:val="Char4"/>
          <w:rtl/>
        </w:rPr>
        <w:t>‏گفت: «مؤمن به غ</w:t>
      </w:r>
      <w:r w:rsidR="00755556">
        <w:rPr>
          <w:rStyle w:val="Char4"/>
          <w:rtl/>
        </w:rPr>
        <w:t>ی</w:t>
      </w:r>
      <w:r w:rsidRPr="00906F1B">
        <w:rPr>
          <w:rStyle w:val="Char4"/>
          <w:rtl/>
        </w:rPr>
        <w:t>ر همسا</w:t>
      </w:r>
      <w:r w:rsidR="00755556">
        <w:rPr>
          <w:rStyle w:val="Char4"/>
          <w:rtl/>
        </w:rPr>
        <w:t>ی</w:t>
      </w:r>
      <w:r w:rsidRPr="00906F1B">
        <w:rPr>
          <w:rStyle w:val="Char4"/>
          <w:rtl/>
        </w:rPr>
        <w:t>ه‏اش س</w:t>
      </w:r>
      <w:r w:rsidR="00755556">
        <w:rPr>
          <w:rStyle w:val="Char4"/>
          <w:rtl/>
        </w:rPr>
        <w:t>ی</w:t>
      </w:r>
      <w:r w:rsidRPr="00906F1B">
        <w:rPr>
          <w:rStyle w:val="Char4"/>
          <w:rtl/>
        </w:rPr>
        <w:t>ر نم</w:t>
      </w:r>
      <w:r w:rsidR="000E63F6">
        <w:rPr>
          <w:rStyle w:val="Char4"/>
          <w:rtl/>
        </w:rPr>
        <w:t>ی</w:t>
      </w:r>
      <w:r w:rsidRPr="00906F1B">
        <w:rPr>
          <w:rStyle w:val="Char4"/>
          <w:rtl/>
        </w:rPr>
        <w:t>‏شود</w:t>
      </w:r>
      <w:r w:rsidRPr="00906F1B">
        <w:rPr>
          <w:rStyle w:val="Char4"/>
          <w:rFonts w:hint="cs"/>
          <w:rtl/>
        </w:rPr>
        <w:t>»</w:t>
      </w:r>
      <w:r w:rsidRPr="00906F1B">
        <w:rPr>
          <w:rStyle w:val="FootnoteReference"/>
          <w:rFonts w:ascii="IRNazli" w:hAnsi="IRNazli" w:cs="IRNazli"/>
          <w:sz w:val="28"/>
          <w:szCs w:val="28"/>
          <w:rtl/>
        </w:rPr>
        <w:footnoteReference w:id="217"/>
      </w:r>
      <w:r w:rsidRPr="00906F1B">
        <w:rPr>
          <w:rStyle w:val="Char4"/>
          <w:rFonts w:hint="cs"/>
          <w:rtl/>
        </w:rPr>
        <w:t xml:space="preserve">- </w:t>
      </w:r>
      <w:r w:rsidRPr="00906F1B">
        <w:rPr>
          <w:rStyle w:val="FootnoteReference"/>
          <w:rFonts w:ascii="IRNazli" w:hAnsi="IRNazli" w:cs="IRNazli"/>
          <w:sz w:val="28"/>
          <w:szCs w:val="28"/>
          <w:rtl/>
        </w:rPr>
        <w:footnoteReference w:id="218"/>
      </w:r>
      <w:r w:rsidRPr="00906F1B">
        <w:rPr>
          <w:rStyle w:val="Char4"/>
          <w:rtl/>
        </w:rPr>
        <w:t>.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 xml:space="preserve">نز (165/3) آمده، و آن را در الاصابه (384/3) </w:t>
      </w:r>
      <w:r w:rsidR="00755556">
        <w:rPr>
          <w:rStyle w:val="Char4"/>
          <w:rtl/>
        </w:rPr>
        <w:t>ک</w:t>
      </w:r>
      <w:r w:rsidRPr="00906F1B">
        <w:rPr>
          <w:rStyle w:val="Char4"/>
          <w:rtl/>
        </w:rPr>
        <w:t>املاً ذ</w:t>
      </w:r>
      <w:r w:rsidR="00755556">
        <w:rPr>
          <w:rStyle w:val="Char4"/>
          <w:rtl/>
        </w:rPr>
        <w:t>ک</w:t>
      </w:r>
      <w:r w:rsidRPr="00906F1B">
        <w:rPr>
          <w:rStyle w:val="Char4"/>
          <w:rtl/>
        </w:rPr>
        <w:t>ر نموده، جز ا</w:t>
      </w:r>
      <w:r w:rsidR="00755556">
        <w:rPr>
          <w:rStyle w:val="Char4"/>
          <w:rtl/>
        </w:rPr>
        <w:t>ی</w:t>
      </w:r>
      <w:r w:rsidRPr="00906F1B">
        <w:rPr>
          <w:rStyle w:val="Char4"/>
          <w:rtl/>
        </w:rPr>
        <w:t xml:space="preserve">ن </w:t>
      </w:r>
      <w:r w:rsidR="00755556">
        <w:rPr>
          <w:rStyle w:val="Char4"/>
          <w:rtl/>
        </w:rPr>
        <w:t>ک</w:t>
      </w:r>
      <w:r w:rsidRPr="00906F1B">
        <w:rPr>
          <w:rStyle w:val="Char4"/>
          <w:rtl/>
        </w:rPr>
        <w:t>ه و</w:t>
      </w:r>
      <w:r w:rsidR="000E63F6">
        <w:rPr>
          <w:rStyle w:val="Char4"/>
          <w:rtl/>
        </w:rPr>
        <w:t>ی</w:t>
      </w:r>
      <w:r w:rsidRPr="00906F1B">
        <w:rPr>
          <w:rStyle w:val="Char4"/>
          <w:rtl/>
        </w:rPr>
        <w:t xml:space="preserve"> گفته است: از عبا</w:t>
      </w:r>
      <w:r w:rsidR="00755556">
        <w:rPr>
          <w:rStyle w:val="Char4"/>
          <w:rtl/>
        </w:rPr>
        <w:t>ی</w:t>
      </w:r>
      <w:r w:rsidRPr="00906F1B">
        <w:rPr>
          <w:rStyle w:val="Char4"/>
          <w:rtl/>
        </w:rPr>
        <w:t>ه بن رفاعه. و ا</w:t>
      </w:r>
      <w:r w:rsidR="00755556">
        <w:rPr>
          <w:rStyle w:val="Char4"/>
          <w:rtl/>
        </w:rPr>
        <w:t>ی</w:t>
      </w:r>
      <w:r w:rsidRPr="00906F1B">
        <w:rPr>
          <w:rStyle w:val="Char4"/>
          <w:rtl/>
        </w:rPr>
        <w:t>ن چن</w:t>
      </w:r>
      <w:r w:rsidR="00755556">
        <w:rPr>
          <w:rStyle w:val="Char4"/>
          <w:rtl/>
        </w:rPr>
        <w:t>ی</w:t>
      </w:r>
      <w:r w:rsidRPr="00906F1B">
        <w:rPr>
          <w:rStyle w:val="Char4"/>
          <w:rtl/>
        </w:rPr>
        <w:t>ن ا</w:t>
      </w:r>
      <w:r w:rsidR="00755556">
        <w:rPr>
          <w:rStyle w:val="Char4"/>
          <w:rtl/>
        </w:rPr>
        <w:t>ی</w:t>
      </w:r>
      <w:r w:rsidRPr="00906F1B">
        <w:rPr>
          <w:rStyle w:val="Char4"/>
          <w:rtl/>
        </w:rPr>
        <w:t>ن را ه</w:t>
      </w:r>
      <w:r w:rsidR="00755556">
        <w:rPr>
          <w:rStyle w:val="Char4"/>
          <w:rtl/>
        </w:rPr>
        <w:t>ی</w:t>
      </w:r>
      <w:r w:rsidRPr="00906F1B">
        <w:rPr>
          <w:rStyle w:val="Char4"/>
          <w:rtl/>
        </w:rPr>
        <w:t>ثم</w:t>
      </w:r>
      <w:r w:rsidR="000E63F6">
        <w:rPr>
          <w:rStyle w:val="Char4"/>
          <w:rtl/>
        </w:rPr>
        <w:t>ی</w:t>
      </w:r>
      <w:r w:rsidRPr="00906F1B">
        <w:rPr>
          <w:rStyle w:val="Char4"/>
          <w:rtl/>
        </w:rPr>
        <w:t xml:space="preserve"> (167/8) از عبا</w:t>
      </w:r>
      <w:r w:rsidR="00755556">
        <w:rPr>
          <w:rStyle w:val="Char4"/>
          <w:rtl/>
        </w:rPr>
        <w:t>ی</w:t>
      </w:r>
      <w:r w:rsidRPr="00906F1B">
        <w:rPr>
          <w:rStyle w:val="Char4"/>
          <w:rtl/>
        </w:rPr>
        <w:t>ه به طول آن ذ</w:t>
      </w:r>
      <w:r w:rsidR="00755556">
        <w:rPr>
          <w:rStyle w:val="Char4"/>
          <w:rtl/>
        </w:rPr>
        <w:t>ک</w:t>
      </w:r>
      <w:r w:rsidRPr="00906F1B">
        <w:rPr>
          <w:rStyle w:val="Char4"/>
          <w:rtl/>
        </w:rPr>
        <w:t>ر نموده، و بعد از آن گفته است: ا</w:t>
      </w:r>
      <w:r w:rsidR="00755556">
        <w:rPr>
          <w:rStyle w:val="Char4"/>
          <w:rtl/>
        </w:rPr>
        <w:t>ی</w:t>
      </w:r>
      <w:r w:rsidRPr="00906F1B">
        <w:rPr>
          <w:rStyle w:val="Char4"/>
          <w:rtl/>
        </w:rPr>
        <w:t>ن را احمد روا</w:t>
      </w:r>
      <w:r w:rsidR="00755556">
        <w:rPr>
          <w:rStyle w:val="Char4"/>
          <w:rtl/>
        </w:rPr>
        <w:t>ی</w:t>
      </w:r>
      <w:r w:rsidRPr="00906F1B">
        <w:rPr>
          <w:rStyle w:val="Char4"/>
          <w:rtl/>
        </w:rPr>
        <w:t>ت نموده و ابو</w:t>
      </w:r>
      <w:r w:rsidR="00755556">
        <w:rPr>
          <w:rStyle w:val="Char4"/>
          <w:rtl/>
        </w:rPr>
        <w:t>ی</w:t>
      </w:r>
      <w:r w:rsidRPr="00906F1B">
        <w:rPr>
          <w:rStyle w:val="Char4"/>
          <w:rtl/>
        </w:rPr>
        <w:t>عل</w:t>
      </w:r>
      <w:r w:rsidR="000E63F6">
        <w:rPr>
          <w:rStyle w:val="Char4"/>
          <w:rtl/>
        </w:rPr>
        <w:t>ی</w:t>
      </w:r>
      <w:r w:rsidRPr="00906F1B">
        <w:rPr>
          <w:rStyle w:val="Char4"/>
          <w:rtl/>
        </w:rPr>
        <w:t xml:space="preserve"> هم بخش</w:t>
      </w:r>
      <w:r w:rsidR="000E63F6">
        <w:rPr>
          <w:rStyle w:val="Char4"/>
          <w:rtl/>
        </w:rPr>
        <w:t>ی</w:t>
      </w:r>
      <w:r w:rsidRPr="00906F1B">
        <w:rPr>
          <w:rStyle w:val="Char4"/>
          <w:rtl/>
        </w:rPr>
        <w:t xml:space="preserve"> از آن را روا</w:t>
      </w:r>
      <w:r w:rsidR="00755556">
        <w:rPr>
          <w:rStyle w:val="Char4"/>
          <w:rtl/>
        </w:rPr>
        <w:t>ی</w:t>
      </w:r>
      <w:r w:rsidRPr="00906F1B">
        <w:rPr>
          <w:rStyle w:val="Char4"/>
          <w:rtl/>
        </w:rPr>
        <w:t xml:space="preserve">ت </w:t>
      </w:r>
      <w:r w:rsidR="00755556">
        <w:rPr>
          <w:rStyle w:val="Char4"/>
          <w:rtl/>
        </w:rPr>
        <w:t>ک</w:t>
      </w:r>
      <w:r w:rsidRPr="00906F1B">
        <w:rPr>
          <w:rStyle w:val="Char4"/>
          <w:rtl/>
        </w:rPr>
        <w:t>رده است، و رجال و</w:t>
      </w:r>
      <w:r w:rsidR="000E63F6">
        <w:rPr>
          <w:rStyle w:val="Char4"/>
          <w:rtl/>
        </w:rPr>
        <w:t>ی</w:t>
      </w:r>
      <w:r w:rsidRPr="00906F1B">
        <w:rPr>
          <w:rStyle w:val="Char4"/>
          <w:rtl/>
        </w:rPr>
        <w:t xml:space="preserve"> رجال صح</w:t>
      </w:r>
      <w:r w:rsidR="00755556">
        <w:rPr>
          <w:rStyle w:val="Char4"/>
          <w:rtl/>
        </w:rPr>
        <w:t>ی</w:t>
      </w:r>
      <w:r w:rsidRPr="00906F1B">
        <w:rPr>
          <w:rStyle w:val="Char4"/>
          <w:rtl/>
        </w:rPr>
        <w:t>ح‏اند، جز ا</w:t>
      </w:r>
      <w:r w:rsidR="00755556">
        <w:rPr>
          <w:rStyle w:val="Char4"/>
          <w:rtl/>
        </w:rPr>
        <w:t>ی</w:t>
      </w:r>
      <w:r w:rsidRPr="00906F1B">
        <w:rPr>
          <w:rStyle w:val="Char4"/>
          <w:rtl/>
        </w:rPr>
        <w:t xml:space="preserve">ن </w:t>
      </w:r>
      <w:r w:rsidR="00755556">
        <w:rPr>
          <w:rStyle w:val="Char4"/>
          <w:rtl/>
        </w:rPr>
        <w:t>ک</w:t>
      </w:r>
      <w:r w:rsidRPr="00906F1B">
        <w:rPr>
          <w:rStyle w:val="Char4"/>
          <w:rtl/>
        </w:rPr>
        <w:t>ه عبا</w:t>
      </w:r>
      <w:r w:rsidR="00755556">
        <w:rPr>
          <w:rStyle w:val="Char4"/>
          <w:rtl/>
        </w:rPr>
        <w:t>ی</w:t>
      </w:r>
      <w:r w:rsidRPr="00906F1B">
        <w:rPr>
          <w:rStyle w:val="Char4"/>
          <w:rtl/>
        </w:rPr>
        <w:t>ه بن رفاعه از عمر نشن</w:t>
      </w:r>
      <w:r w:rsidR="00755556">
        <w:rPr>
          <w:rStyle w:val="Char4"/>
          <w:rtl/>
        </w:rPr>
        <w:t>ی</w:t>
      </w:r>
      <w:r w:rsidRPr="00906F1B">
        <w:rPr>
          <w:rStyle w:val="Char4"/>
          <w:rtl/>
        </w:rPr>
        <w:t>ده است. و ا</w:t>
      </w:r>
      <w:r w:rsidR="00755556">
        <w:rPr>
          <w:rStyle w:val="Char4"/>
          <w:rtl/>
        </w:rPr>
        <w:t>ی</w:t>
      </w:r>
      <w:r w:rsidRPr="00906F1B">
        <w:rPr>
          <w:rStyle w:val="Char4"/>
          <w:rtl/>
        </w:rPr>
        <w:t>ن را طبران</w:t>
      </w:r>
      <w:r w:rsidR="000E63F6">
        <w:rPr>
          <w:rStyle w:val="Char4"/>
          <w:rtl/>
        </w:rPr>
        <w:t>ی</w:t>
      </w:r>
      <w:r w:rsidRPr="00906F1B">
        <w:rPr>
          <w:rStyle w:val="Char4"/>
          <w:rtl/>
        </w:rPr>
        <w:t xml:space="preserve"> از ابوب</w:t>
      </w:r>
      <w:r w:rsidR="00755556">
        <w:rPr>
          <w:rStyle w:val="Char4"/>
          <w:rtl/>
        </w:rPr>
        <w:t>ک</w:t>
      </w:r>
      <w:r w:rsidRPr="00906F1B">
        <w:rPr>
          <w:rStyle w:val="Char4"/>
          <w:rtl/>
        </w:rPr>
        <w:t>ر و ابوهر</w:t>
      </w:r>
      <w:r w:rsidR="00755556">
        <w:rPr>
          <w:rStyle w:val="Char4"/>
          <w:rtl/>
        </w:rPr>
        <w:t>ی</w:t>
      </w:r>
      <w:r w:rsidRPr="00906F1B">
        <w:rPr>
          <w:rStyle w:val="Char4"/>
          <w:rtl/>
        </w:rPr>
        <w:t>ره</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به اختصار روا</w:t>
      </w:r>
      <w:r w:rsidR="00755556">
        <w:rPr>
          <w:rStyle w:val="Char4"/>
          <w:rtl/>
        </w:rPr>
        <w:t>ی</w:t>
      </w:r>
      <w:r w:rsidRPr="00906F1B">
        <w:rPr>
          <w:rStyle w:val="Char4"/>
          <w:rtl/>
        </w:rPr>
        <w:t>ت نموده، جز ا</w:t>
      </w:r>
      <w:r w:rsidR="00755556">
        <w:rPr>
          <w:rStyle w:val="Char4"/>
          <w:rtl/>
        </w:rPr>
        <w:t>ی</w:t>
      </w:r>
      <w:r w:rsidRPr="00906F1B">
        <w:rPr>
          <w:rStyle w:val="Char4"/>
          <w:rtl/>
        </w:rPr>
        <w:t xml:space="preserve">ن </w:t>
      </w:r>
      <w:r w:rsidR="00755556">
        <w:rPr>
          <w:rStyle w:val="Char4"/>
          <w:rtl/>
        </w:rPr>
        <w:t>ک</w:t>
      </w:r>
      <w:r w:rsidRPr="00906F1B">
        <w:rPr>
          <w:rStyle w:val="Char4"/>
          <w:rtl/>
        </w:rPr>
        <w:t>ه در حد</w:t>
      </w:r>
      <w:r w:rsidR="00755556">
        <w:rPr>
          <w:rStyle w:val="Char4"/>
          <w:rtl/>
        </w:rPr>
        <w:t>ی</w:t>
      </w:r>
      <w:r w:rsidRPr="00906F1B">
        <w:rPr>
          <w:rStyle w:val="Char4"/>
          <w:rtl/>
        </w:rPr>
        <w:t>ث و</w:t>
      </w:r>
      <w:r w:rsidR="000E63F6">
        <w:rPr>
          <w:rStyle w:val="Char4"/>
          <w:rtl/>
        </w:rPr>
        <w:t>ی</w:t>
      </w:r>
      <w:r w:rsidRPr="00906F1B">
        <w:rPr>
          <w:rStyle w:val="Char4"/>
          <w:rtl/>
        </w:rPr>
        <w:t xml:space="preserve"> چن</w:t>
      </w:r>
      <w:r w:rsidR="00755556">
        <w:rPr>
          <w:rStyle w:val="Char4"/>
          <w:rtl/>
        </w:rPr>
        <w:t>ی</w:t>
      </w:r>
      <w:r w:rsidRPr="00906F1B">
        <w:rPr>
          <w:rStyle w:val="Char4"/>
          <w:rtl/>
        </w:rPr>
        <w:t>ن واقع شده است: و به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خبر رس</w:t>
      </w:r>
      <w:r w:rsidR="00755556">
        <w:rPr>
          <w:rStyle w:val="Char4"/>
          <w:rtl/>
        </w:rPr>
        <w:t>ی</w:t>
      </w:r>
      <w:r w:rsidRPr="00906F1B">
        <w:rPr>
          <w:rStyle w:val="Char4"/>
          <w:rtl/>
        </w:rPr>
        <w:t xml:space="preserve">د </w:t>
      </w:r>
      <w:r w:rsidR="00755556">
        <w:rPr>
          <w:rStyle w:val="Char4"/>
          <w:rtl/>
        </w:rPr>
        <w:t>ک</w:t>
      </w:r>
      <w:r w:rsidRPr="00906F1B">
        <w:rPr>
          <w:rStyle w:val="Char4"/>
          <w:rtl/>
        </w:rPr>
        <w:t>ه و</w:t>
      </w:r>
      <w:r w:rsidR="000E63F6">
        <w:rPr>
          <w:rStyle w:val="Char4"/>
          <w:rtl/>
        </w:rPr>
        <w:t>ی</w:t>
      </w:r>
      <w:r w:rsidRPr="00906F1B">
        <w:rPr>
          <w:rStyle w:val="Char4"/>
          <w:rtl/>
        </w:rPr>
        <w:t xml:space="preserve"> از آنها پنهان م</w:t>
      </w:r>
      <w:r w:rsidR="000E63F6">
        <w:rPr>
          <w:rStyle w:val="Char4"/>
          <w:rtl/>
        </w:rPr>
        <w:t>ی</w:t>
      </w:r>
      <w:r w:rsidRPr="00906F1B">
        <w:rPr>
          <w:rStyle w:val="Char4"/>
          <w:rtl/>
        </w:rPr>
        <w:t>‏شود، و دروازه را بر رو</w:t>
      </w:r>
      <w:r w:rsidR="000E63F6">
        <w:rPr>
          <w:rStyle w:val="Char4"/>
          <w:rtl/>
        </w:rPr>
        <w:t>ی</w:t>
      </w:r>
      <w:r w:rsidR="00FB3856">
        <w:rPr>
          <w:rStyle w:val="Char4"/>
          <w:rtl/>
        </w:rPr>
        <w:t xml:space="preserve">‌شان </w:t>
      </w:r>
      <w:r w:rsidRPr="00906F1B">
        <w:rPr>
          <w:rStyle w:val="Char4"/>
          <w:rtl/>
        </w:rPr>
        <w:t>م</w:t>
      </w:r>
      <w:r w:rsidR="000E63F6">
        <w:rPr>
          <w:rStyle w:val="Char4"/>
          <w:rtl/>
        </w:rPr>
        <w:t>ی</w:t>
      </w:r>
      <w:r w:rsidRPr="00906F1B">
        <w:rPr>
          <w:rStyle w:val="Char4"/>
          <w:rtl/>
        </w:rPr>
        <w:t xml:space="preserve">‏بندد. آن گاه عماربن </w:t>
      </w:r>
      <w:r w:rsidR="00755556">
        <w:rPr>
          <w:rStyle w:val="Char4"/>
          <w:rtl/>
        </w:rPr>
        <w:t>ی</w:t>
      </w:r>
      <w:r w:rsidRPr="00906F1B">
        <w:rPr>
          <w:rStyle w:val="Char4"/>
          <w:rtl/>
        </w:rPr>
        <w:t>اسر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اعزام نمود، و به او دستور داد </w:t>
      </w:r>
      <w:r w:rsidR="00755556">
        <w:rPr>
          <w:rStyle w:val="Char4"/>
          <w:rtl/>
        </w:rPr>
        <w:t>ک</w:t>
      </w:r>
      <w:r w:rsidRPr="00906F1B">
        <w:rPr>
          <w:rStyle w:val="Char4"/>
          <w:rtl/>
        </w:rPr>
        <w:t>ه اگر و</w:t>
      </w:r>
      <w:r w:rsidR="000E63F6">
        <w:rPr>
          <w:rStyle w:val="Char4"/>
          <w:rtl/>
        </w:rPr>
        <w:t>ی</w:t>
      </w:r>
      <w:r w:rsidRPr="00906F1B">
        <w:rPr>
          <w:rStyle w:val="Char4"/>
          <w:rtl/>
        </w:rPr>
        <w:t xml:space="preserve"> رس</w:t>
      </w:r>
      <w:r w:rsidR="00755556">
        <w:rPr>
          <w:rStyle w:val="Char4"/>
          <w:rtl/>
        </w:rPr>
        <w:t>ی</w:t>
      </w:r>
      <w:r w:rsidRPr="00906F1B">
        <w:rPr>
          <w:rStyle w:val="Char4"/>
          <w:rtl/>
        </w:rPr>
        <w:t>د، و دروازه بند بود، آن را به آتش ب</w:t>
      </w:r>
      <w:r w:rsidR="00755556">
        <w:rPr>
          <w:rStyle w:val="Char4"/>
          <w:rtl/>
        </w:rPr>
        <w:t>ک</w:t>
      </w:r>
      <w:r w:rsidRPr="00906F1B">
        <w:rPr>
          <w:rStyle w:val="Char4"/>
          <w:rtl/>
        </w:rPr>
        <w:t>شد. ه</w:t>
      </w:r>
      <w:r w:rsidR="00755556">
        <w:rPr>
          <w:rStyle w:val="Char4"/>
          <w:rtl/>
        </w:rPr>
        <w:t>ی</w:t>
      </w:r>
      <w:r w:rsidRPr="00906F1B">
        <w:rPr>
          <w:rStyle w:val="Char4"/>
          <w:rtl/>
        </w:rPr>
        <w:t>ثم</w:t>
      </w:r>
      <w:r w:rsidR="000E63F6">
        <w:rPr>
          <w:rStyle w:val="Char4"/>
          <w:rtl/>
        </w:rPr>
        <w:t>ی</w:t>
      </w:r>
      <w:r w:rsidRPr="00906F1B">
        <w:rPr>
          <w:rStyle w:val="Char4"/>
          <w:rtl/>
        </w:rPr>
        <w:t xml:space="preserve"> (168/8) م</w:t>
      </w:r>
      <w:r w:rsidR="000E63F6">
        <w:rPr>
          <w:rStyle w:val="Char4"/>
          <w:rtl/>
        </w:rPr>
        <w:t>ی</w:t>
      </w:r>
      <w:r w:rsidRPr="00906F1B">
        <w:rPr>
          <w:rStyle w:val="Char4"/>
          <w:rtl/>
        </w:rPr>
        <w:t>‏گو</w:t>
      </w:r>
      <w:r w:rsidR="00755556">
        <w:rPr>
          <w:rStyle w:val="Char4"/>
          <w:rtl/>
        </w:rPr>
        <w:t>ی</w:t>
      </w:r>
      <w:r w:rsidRPr="00906F1B">
        <w:rPr>
          <w:rStyle w:val="Char4"/>
          <w:rtl/>
        </w:rPr>
        <w:t>د: در آن عطا بن سائب آمده: و او مختلط شده بود.</w:t>
      </w:r>
    </w:p>
    <w:p w:rsidR="00BD3D1B" w:rsidRPr="00906F1B" w:rsidRDefault="00BD3D1B" w:rsidP="0082669A">
      <w:pPr>
        <w:pStyle w:val="a5"/>
        <w:rPr>
          <w:rStyle w:val="Char4"/>
          <w:rtl/>
        </w:rPr>
      </w:pPr>
      <w:bookmarkStart w:id="131" w:name="_Toc441683642"/>
      <w:r w:rsidRPr="00A61702">
        <w:rPr>
          <w:rtl/>
        </w:rPr>
        <w:t>آنچه ميان عمربن الخطاب</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A61702">
        <w:rPr>
          <w:rtl/>
        </w:rPr>
        <w:t>و گروه</w:t>
      </w:r>
      <w:r w:rsidR="000E63F6">
        <w:rPr>
          <w:rtl/>
        </w:rPr>
        <w:t>ی</w:t>
      </w:r>
      <w:r w:rsidRPr="00A61702">
        <w:rPr>
          <w:rtl/>
        </w:rPr>
        <w:t xml:space="preserve"> از صحابه در شام اتفاق افتاد</w:t>
      </w:r>
      <w:bookmarkEnd w:id="131"/>
    </w:p>
    <w:p w:rsidR="00BD3D1B" w:rsidRPr="00906F1B" w:rsidRDefault="00BD3D1B" w:rsidP="001C13E0">
      <w:pPr>
        <w:pStyle w:val="PlainText"/>
        <w:ind w:firstLine="284"/>
        <w:jc w:val="both"/>
        <w:rPr>
          <w:rStyle w:val="Char4"/>
          <w:rtl/>
        </w:rPr>
      </w:pPr>
      <w:r w:rsidRPr="00906F1B">
        <w:rPr>
          <w:rStyle w:val="Char4"/>
          <w:rtl/>
        </w:rPr>
        <w:t>ابن عسا</w:t>
      </w:r>
      <w:r w:rsidR="00755556">
        <w:rPr>
          <w:rStyle w:val="Char4"/>
          <w:rtl/>
        </w:rPr>
        <w:t>ک</w:t>
      </w:r>
      <w:r w:rsidRPr="00906F1B">
        <w:rPr>
          <w:rStyle w:val="Char4"/>
          <w:rtl/>
        </w:rPr>
        <w:t>ر و</w:t>
      </w:r>
      <w:r w:rsidR="00755556">
        <w:rPr>
          <w:rStyle w:val="Char4"/>
          <w:rtl/>
        </w:rPr>
        <w:t>ی</w:t>
      </w:r>
      <w:r w:rsidRPr="00906F1B">
        <w:rPr>
          <w:rStyle w:val="Char4"/>
          <w:rtl/>
        </w:rPr>
        <w:t>ش</w:t>
      </w:r>
      <w:r w:rsidR="00755556">
        <w:rPr>
          <w:rStyle w:val="Char4"/>
          <w:rtl/>
        </w:rPr>
        <w:t>ک</w:t>
      </w:r>
      <w:r w:rsidRPr="00906F1B">
        <w:rPr>
          <w:rStyle w:val="Char4"/>
          <w:rtl/>
        </w:rPr>
        <w:t>ر</w:t>
      </w:r>
      <w:r w:rsidR="000E63F6">
        <w:rPr>
          <w:rStyle w:val="Char4"/>
          <w:rtl/>
        </w:rPr>
        <w:t>ی</w:t>
      </w:r>
      <w:r w:rsidRPr="00906F1B">
        <w:rPr>
          <w:rStyle w:val="Char4"/>
          <w:rtl/>
        </w:rPr>
        <w:t xml:space="preserve"> از جو</w:t>
      </w:r>
      <w:r w:rsidR="00755556">
        <w:rPr>
          <w:rStyle w:val="Char4"/>
          <w:rtl/>
        </w:rPr>
        <w:t>ی</w:t>
      </w:r>
      <w:r w:rsidRPr="00906F1B">
        <w:rPr>
          <w:rStyle w:val="Char4"/>
          <w:rtl/>
        </w:rPr>
        <w:t>ر</w:t>
      </w:r>
      <w:r w:rsidR="00755556">
        <w:rPr>
          <w:rStyle w:val="Char4"/>
          <w:rtl/>
        </w:rPr>
        <w:t>ی</w:t>
      </w:r>
      <w:r w:rsidRPr="00906F1B">
        <w:rPr>
          <w:rStyle w:val="Char4"/>
          <w:rtl/>
        </w:rPr>
        <w:t>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 م</w:t>
      </w:r>
      <w:r w:rsidR="000E63F6">
        <w:rPr>
          <w:rStyle w:val="Char4"/>
          <w:rtl/>
        </w:rPr>
        <w:t>ی</w:t>
      </w:r>
      <w:r w:rsidRPr="00906F1B">
        <w:rPr>
          <w:rStyle w:val="Char4"/>
          <w:rtl/>
        </w:rPr>
        <w:t>‏گو</w:t>
      </w:r>
      <w:r w:rsidR="00755556">
        <w:rPr>
          <w:rStyle w:val="Char4"/>
          <w:rtl/>
        </w:rPr>
        <w:t>ی</w:t>
      </w:r>
      <w:r w:rsidRPr="00906F1B">
        <w:rPr>
          <w:rStyle w:val="Char4"/>
          <w:rtl/>
        </w:rPr>
        <w:t>د بعض</w:t>
      </w:r>
      <w:r w:rsidR="000E63F6">
        <w:rPr>
          <w:rStyle w:val="Char4"/>
          <w:rtl/>
        </w:rPr>
        <w:t>ی</w:t>
      </w:r>
      <w:r w:rsidRPr="00906F1B">
        <w:rPr>
          <w:rStyle w:val="Char4"/>
          <w:rtl/>
        </w:rPr>
        <w:t xml:space="preserve"> آن از نافع و بعض آن از مرد</w:t>
      </w:r>
      <w:r w:rsidR="000E63F6">
        <w:rPr>
          <w:rStyle w:val="Char4"/>
          <w:rtl/>
        </w:rPr>
        <w:t>ی</w:t>
      </w:r>
      <w:r w:rsidRPr="00906F1B">
        <w:rPr>
          <w:rStyle w:val="Char4"/>
          <w:rtl/>
        </w:rPr>
        <w:t xml:space="preserve"> از پسران ابودرداء است -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ابودرداء از عمر اجازه خواست تا به طرف شام برود.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من به تو اجازه نم</w:t>
      </w:r>
      <w:r w:rsidR="000E63F6">
        <w:rPr>
          <w:rStyle w:val="Char4"/>
          <w:rtl/>
        </w:rPr>
        <w:t>ی</w:t>
      </w:r>
      <w:r w:rsidRPr="00906F1B">
        <w:rPr>
          <w:rStyle w:val="Char4"/>
          <w:rtl/>
        </w:rPr>
        <w:t>‏دهم مگر ا</w:t>
      </w:r>
      <w:r w:rsidR="00755556">
        <w:rPr>
          <w:rStyle w:val="Char4"/>
          <w:rtl/>
        </w:rPr>
        <w:t>ی</w:t>
      </w:r>
      <w:r w:rsidRPr="00906F1B">
        <w:rPr>
          <w:rStyle w:val="Char4"/>
          <w:rtl/>
        </w:rPr>
        <w:t xml:space="preserve">ن </w:t>
      </w:r>
      <w:r w:rsidR="00755556">
        <w:rPr>
          <w:rStyle w:val="Char4"/>
          <w:rtl/>
        </w:rPr>
        <w:t>ک</w:t>
      </w:r>
      <w:r w:rsidRPr="00906F1B">
        <w:rPr>
          <w:rStyle w:val="Char4"/>
          <w:rtl/>
        </w:rPr>
        <w:t xml:space="preserve">ه </w:t>
      </w:r>
      <w:r w:rsidR="00755556">
        <w:rPr>
          <w:rStyle w:val="Char4"/>
          <w:rtl/>
        </w:rPr>
        <w:t>ک</w:t>
      </w:r>
      <w:r w:rsidRPr="00906F1B">
        <w:rPr>
          <w:rStyle w:val="Char4"/>
          <w:rtl/>
        </w:rPr>
        <w:t xml:space="preserve">ار </w:t>
      </w:r>
      <w:r w:rsidR="00755556">
        <w:rPr>
          <w:rStyle w:val="Char4"/>
          <w:rtl/>
        </w:rPr>
        <w:t>ک</w:t>
      </w:r>
      <w:r w:rsidRPr="00906F1B">
        <w:rPr>
          <w:rStyle w:val="Char4"/>
          <w:rtl/>
        </w:rPr>
        <w:t>ن</w:t>
      </w:r>
      <w:r w:rsidR="000E63F6">
        <w:rPr>
          <w:rStyle w:val="Char4"/>
          <w:rtl/>
        </w:rPr>
        <w:t>ی</w:t>
      </w:r>
      <w:r w:rsidRPr="00906F1B">
        <w:rPr>
          <w:rStyle w:val="FootnoteReference"/>
          <w:rFonts w:ascii="IRNazli" w:hAnsi="IRNazli" w:cs="IRNazli"/>
          <w:sz w:val="28"/>
          <w:szCs w:val="28"/>
          <w:rtl/>
        </w:rPr>
        <w:footnoteReference w:id="219"/>
      </w:r>
      <w:r w:rsidR="00572242">
        <w:rPr>
          <w:rStyle w:val="Char4"/>
          <w:rFonts w:hint="cs"/>
          <w:rtl/>
        </w:rPr>
        <w:t>،</w:t>
      </w:r>
      <w:r w:rsidRPr="00906F1B">
        <w:rPr>
          <w:rStyle w:val="Char4"/>
          <w:rtl/>
        </w:rPr>
        <w:t xml:space="preserve"> گفت: من </w:t>
      </w:r>
      <w:r w:rsidR="00755556">
        <w:rPr>
          <w:rStyle w:val="Char4"/>
          <w:rtl/>
        </w:rPr>
        <w:t>ک</w:t>
      </w:r>
      <w:r w:rsidRPr="00906F1B">
        <w:rPr>
          <w:rStyle w:val="Char4"/>
          <w:rtl/>
        </w:rPr>
        <w:t>ار نم</w:t>
      </w:r>
      <w:r w:rsidR="000E63F6">
        <w:rPr>
          <w:rStyle w:val="Char4"/>
          <w:rtl/>
        </w:rPr>
        <w:t>ی</w:t>
      </w:r>
      <w:r w:rsidRPr="00906F1B">
        <w:rPr>
          <w:rStyle w:val="Char4"/>
          <w:rtl/>
        </w:rPr>
        <w:t>‏</w:t>
      </w:r>
      <w:r w:rsidR="00755556">
        <w:rPr>
          <w:rStyle w:val="Char4"/>
          <w:rtl/>
        </w:rPr>
        <w:t>ک</w:t>
      </w:r>
      <w:r w:rsidRPr="00906F1B">
        <w:rPr>
          <w:rStyle w:val="Char4"/>
          <w:rtl/>
        </w:rPr>
        <w:t>نم.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افزود: من به تو اجازه نم</w:t>
      </w:r>
      <w:r w:rsidR="000E63F6">
        <w:rPr>
          <w:rStyle w:val="Char4"/>
          <w:rtl/>
        </w:rPr>
        <w:t>ی</w:t>
      </w:r>
      <w:r w:rsidRPr="00906F1B">
        <w:rPr>
          <w:rStyle w:val="Char4"/>
          <w:rtl/>
        </w:rPr>
        <w:t>‏دهم. ابودرداء گفت: من م</w:t>
      </w:r>
      <w:r w:rsidR="000E63F6">
        <w:rPr>
          <w:rStyle w:val="Char4"/>
          <w:rtl/>
        </w:rPr>
        <w:t>ی</w:t>
      </w:r>
      <w:r w:rsidRPr="00906F1B">
        <w:rPr>
          <w:rStyle w:val="Char4"/>
          <w:rtl/>
        </w:rPr>
        <w:t>‏روم و برا</w:t>
      </w:r>
      <w:r w:rsidR="000E63F6">
        <w:rPr>
          <w:rStyle w:val="Char4"/>
          <w:rtl/>
        </w:rPr>
        <w:t>ی</w:t>
      </w:r>
      <w:r w:rsidRPr="00906F1B">
        <w:rPr>
          <w:rStyle w:val="Char4"/>
          <w:rtl/>
        </w:rPr>
        <w:t xml:space="preserve"> مردم سنت نب</w:t>
      </w:r>
      <w:r w:rsidR="000E63F6">
        <w:rPr>
          <w:rStyle w:val="Char4"/>
          <w:rtl/>
        </w:rPr>
        <w:t>ی</w:t>
      </w:r>
      <w:r w:rsidR="00FB3856">
        <w:rPr>
          <w:rStyle w:val="Char4"/>
          <w:rtl/>
        </w:rPr>
        <w:t xml:space="preserve">‌شان </w:t>
      </w:r>
      <w:r>
        <w:rPr>
          <w:rFonts w:cs="CTraditional Arabic"/>
          <w:sz w:val="28"/>
          <w:szCs w:val="28"/>
          <w:rtl/>
        </w:rPr>
        <w:t>ص</w:t>
      </w:r>
      <w:r w:rsidRPr="00906F1B">
        <w:rPr>
          <w:rStyle w:val="Char4"/>
          <w:rtl/>
        </w:rPr>
        <w:t xml:space="preserve"> را م</w:t>
      </w:r>
      <w:r w:rsidR="000E63F6">
        <w:rPr>
          <w:rStyle w:val="Char4"/>
          <w:rtl/>
        </w:rPr>
        <w:t>ی</w:t>
      </w:r>
      <w:r w:rsidRPr="00906F1B">
        <w:rPr>
          <w:rStyle w:val="Char4"/>
          <w:rtl/>
        </w:rPr>
        <w:t xml:space="preserve">‏آموزم و </w:t>
      </w:r>
      <w:r w:rsidR="00755556">
        <w:rPr>
          <w:rStyle w:val="Char4"/>
          <w:rtl/>
        </w:rPr>
        <w:t>ی</w:t>
      </w:r>
      <w:r w:rsidRPr="00906F1B">
        <w:rPr>
          <w:rStyle w:val="Char4"/>
          <w:rtl/>
        </w:rPr>
        <w:t>اد م</w:t>
      </w:r>
      <w:r w:rsidR="000E63F6">
        <w:rPr>
          <w:rStyle w:val="Char4"/>
          <w:rtl/>
        </w:rPr>
        <w:t>ی</w:t>
      </w:r>
      <w:r w:rsidRPr="00906F1B">
        <w:rPr>
          <w:rStyle w:val="Char4"/>
          <w:rtl/>
        </w:rPr>
        <w:t>‏دهم و برا</w:t>
      </w:r>
      <w:r w:rsidR="000E63F6">
        <w:rPr>
          <w:rStyle w:val="Char4"/>
          <w:rtl/>
        </w:rPr>
        <w:t>ی</w:t>
      </w:r>
      <w:r w:rsidR="00FB3856">
        <w:rPr>
          <w:rStyle w:val="Char4"/>
          <w:rtl/>
        </w:rPr>
        <w:t xml:space="preserve">‌شان </w:t>
      </w:r>
      <w:r w:rsidRPr="00906F1B">
        <w:rPr>
          <w:rStyle w:val="Char4"/>
          <w:rtl/>
        </w:rPr>
        <w:t>نمازم</w:t>
      </w:r>
      <w:r w:rsidR="000E63F6">
        <w:rPr>
          <w:rStyle w:val="Char4"/>
          <w:rtl/>
        </w:rPr>
        <w:t>ی</w:t>
      </w:r>
      <w:r w:rsidRPr="00906F1B">
        <w:rPr>
          <w:rStyle w:val="Char4"/>
          <w:rtl/>
        </w:rPr>
        <w:t xml:space="preserve"> گزارم، بنابرا</w:t>
      </w:r>
      <w:r w:rsidR="00755556">
        <w:rPr>
          <w:rStyle w:val="Char4"/>
          <w:rtl/>
        </w:rPr>
        <w:t>ی</w:t>
      </w:r>
      <w:r w:rsidRPr="00906F1B">
        <w:rPr>
          <w:rStyle w:val="Char4"/>
          <w:rtl/>
        </w:rPr>
        <w:t>ن به او اجازه داد. [بعد از مدت</w:t>
      </w:r>
      <w:r w:rsidR="000E63F6">
        <w:rPr>
          <w:rStyle w:val="Char4"/>
          <w:rtl/>
        </w:rPr>
        <w:t>ی</w:t>
      </w:r>
      <w:r w:rsidRPr="00906F1B">
        <w:rPr>
          <w:rStyle w:val="Char4"/>
          <w:rtl/>
        </w:rPr>
        <w:t>]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طرف شام خارج گرد</w:t>
      </w:r>
      <w:r w:rsidR="00755556">
        <w:rPr>
          <w:rStyle w:val="Char4"/>
          <w:rtl/>
        </w:rPr>
        <w:t>ی</w:t>
      </w:r>
      <w:r w:rsidRPr="00906F1B">
        <w:rPr>
          <w:rStyle w:val="Char4"/>
          <w:rtl/>
        </w:rPr>
        <w:t>د، و هنگام</w:t>
      </w:r>
      <w:r w:rsidR="000E63F6">
        <w:rPr>
          <w:rStyle w:val="Char4"/>
          <w:rtl/>
        </w:rPr>
        <w:t>ی</w:t>
      </w:r>
      <w:r w:rsidRPr="00906F1B">
        <w:rPr>
          <w:rStyle w:val="Char4"/>
          <w:rtl/>
        </w:rPr>
        <w:t xml:space="preserve"> </w:t>
      </w:r>
      <w:r w:rsidR="00755556">
        <w:rPr>
          <w:rStyle w:val="Char4"/>
          <w:rtl/>
        </w:rPr>
        <w:t>ک</w:t>
      </w:r>
      <w:r w:rsidRPr="00906F1B">
        <w:rPr>
          <w:rStyle w:val="Char4"/>
          <w:rtl/>
        </w:rPr>
        <w:t>ه به آنها نزد</w:t>
      </w:r>
      <w:r w:rsidR="00755556">
        <w:rPr>
          <w:rStyle w:val="Char4"/>
          <w:rtl/>
        </w:rPr>
        <w:t>یک</w:t>
      </w:r>
      <w:r w:rsidRPr="00906F1B">
        <w:rPr>
          <w:rStyle w:val="Char4"/>
          <w:rtl/>
        </w:rPr>
        <w:t xml:space="preserve"> گرد</w:t>
      </w:r>
      <w:r w:rsidR="00755556">
        <w:rPr>
          <w:rStyle w:val="Char4"/>
          <w:rtl/>
        </w:rPr>
        <w:t>ی</w:t>
      </w:r>
      <w:r w:rsidRPr="00906F1B">
        <w:rPr>
          <w:rStyle w:val="Char4"/>
          <w:rtl/>
        </w:rPr>
        <w:t>د توقف نمود، تا ا</w:t>
      </w:r>
      <w:r w:rsidR="00755556">
        <w:rPr>
          <w:rStyle w:val="Char4"/>
          <w:rtl/>
        </w:rPr>
        <w:t>ی</w:t>
      </w:r>
      <w:r w:rsidRPr="00906F1B">
        <w:rPr>
          <w:rStyle w:val="Char4"/>
          <w:rtl/>
        </w:rPr>
        <w:t xml:space="preserve">ن </w:t>
      </w:r>
      <w:r w:rsidR="00755556">
        <w:rPr>
          <w:rStyle w:val="Char4"/>
          <w:rtl/>
        </w:rPr>
        <w:t>ک</w:t>
      </w:r>
      <w:r w:rsidRPr="00906F1B">
        <w:rPr>
          <w:rStyle w:val="Char4"/>
          <w:rtl/>
        </w:rPr>
        <w:t>ه ب</w:t>
      </w:r>
      <w:r w:rsidR="00755556">
        <w:rPr>
          <w:rStyle w:val="Char4"/>
          <w:rtl/>
        </w:rPr>
        <w:t>ی</w:t>
      </w:r>
      <w:r w:rsidRPr="00906F1B">
        <w:rPr>
          <w:rStyle w:val="Char4"/>
          <w:rtl/>
        </w:rPr>
        <w:t xml:space="preserve">گاه </w:t>
      </w:r>
      <w:r w:rsidR="00755556">
        <w:rPr>
          <w:rStyle w:val="Char4"/>
          <w:rtl/>
        </w:rPr>
        <w:t>ک</w:t>
      </w:r>
      <w:r w:rsidRPr="00906F1B">
        <w:rPr>
          <w:rStyle w:val="Char4"/>
          <w:rtl/>
        </w:rPr>
        <w:t>رد. هنگام</w:t>
      </w:r>
      <w:r w:rsidR="000E63F6">
        <w:rPr>
          <w:rStyle w:val="Char4"/>
          <w:rtl/>
        </w:rPr>
        <w:t>ی</w:t>
      </w:r>
      <w:r w:rsidRPr="00906F1B">
        <w:rPr>
          <w:rStyle w:val="Char4"/>
          <w:rtl/>
        </w:rPr>
        <w:t xml:space="preserve"> </w:t>
      </w:r>
      <w:r w:rsidR="00755556">
        <w:rPr>
          <w:rStyle w:val="Char4"/>
          <w:rtl/>
        </w:rPr>
        <w:t>ک</w:t>
      </w:r>
      <w:r w:rsidRPr="00906F1B">
        <w:rPr>
          <w:rStyle w:val="Char4"/>
          <w:rtl/>
        </w:rPr>
        <w:t>ه شب فرا</w:t>
      </w:r>
      <w:r w:rsidR="00755556">
        <w:rPr>
          <w:rStyle w:val="Char4"/>
          <w:rtl/>
        </w:rPr>
        <w:t>ی</w:t>
      </w:r>
      <w:r w:rsidRPr="00906F1B">
        <w:rPr>
          <w:rStyle w:val="Char4"/>
          <w:rtl/>
        </w:rPr>
        <w:t>ش گرفت، گفت: ا</w:t>
      </w:r>
      <w:r w:rsidR="000E63F6">
        <w:rPr>
          <w:rStyle w:val="Char4"/>
          <w:rtl/>
        </w:rPr>
        <w:t>ی</w:t>
      </w:r>
      <w:r w:rsidRPr="00906F1B">
        <w:rPr>
          <w:rStyle w:val="Char4"/>
          <w:rtl/>
        </w:rPr>
        <w:t xml:space="preserve"> </w:t>
      </w:r>
      <w:r w:rsidR="00755556">
        <w:rPr>
          <w:rStyle w:val="Char4"/>
          <w:rtl/>
        </w:rPr>
        <w:t>ی</w:t>
      </w:r>
      <w:r w:rsidRPr="00906F1B">
        <w:rPr>
          <w:rStyle w:val="Char4"/>
          <w:rtl/>
        </w:rPr>
        <w:t>رفأ</w:t>
      </w:r>
      <w:r w:rsidRPr="00906F1B">
        <w:rPr>
          <w:rStyle w:val="FootnoteReference"/>
          <w:rFonts w:ascii="IRNazli" w:hAnsi="IRNazli" w:cs="IRNazli"/>
          <w:sz w:val="28"/>
          <w:szCs w:val="28"/>
          <w:rtl/>
        </w:rPr>
        <w:footnoteReference w:id="220"/>
      </w:r>
      <w:r w:rsidRPr="00906F1B">
        <w:rPr>
          <w:rStyle w:val="Char4"/>
          <w:rtl/>
        </w:rPr>
        <w:t xml:space="preserve"> به طرف </w:t>
      </w:r>
      <w:r w:rsidR="00755556">
        <w:rPr>
          <w:rStyle w:val="Char4"/>
          <w:rtl/>
        </w:rPr>
        <w:t>ی</w:t>
      </w:r>
      <w:r w:rsidRPr="00906F1B">
        <w:rPr>
          <w:rStyle w:val="Char4"/>
          <w:rtl/>
        </w:rPr>
        <w:t>ز</w:t>
      </w:r>
      <w:r w:rsidR="00755556">
        <w:rPr>
          <w:rStyle w:val="Char4"/>
          <w:rtl/>
        </w:rPr>
        <w:t>ی</w:t>
      </w:r>
      <w:r w:rsidRPr="00906F1B">
        <w:rPr>
          <w:rStyle w:val="Char4"/>
          <w:rtl/>
        </w:rPr>
        <w:t xml:space="preserve">دبن </w:t>
      </w:r>
      <w:r w:rsidRPr="00906F1B">
        <w:rPr>
          <w:rStyle w:val="Char4"/>
          <w:rFonts w:hint="cs"/>
          <w:rtl/>
        </w:rPr>
        <w:t>(</w:t>
      </w:r>
      <w:r w:rsidRPr="00906F1B">
        <w:rPr>
          <w:rStyle w:val="Char4"/>
          <w:rtl/>
        </w:rPr>
        <w:t>اب</w:t>
      </w:r>
      <w:r w:rsidR="000E63F6">
        <w:rPr>
          <w:rStyle w:val="Char4"/>
          <w:rtl/>
        </w:rPr>
        <w:t>ی</w:t>
      </w:r>
      <w:r w:rsidRPr="00906F1B">
        <w:rPr>
          <w:rStyle w:val="Char4"/>
          <w:rFonts w:hint="cs"/>
          <w:rtl/>
        </w:rPr>
        <w:t>)</w:t>
      </w:r>
      <w:r w:rsidRPr="00906F1B">
        <w:rPr>
          <w:rStyle w:val="Char4"/>
          <w:rtl/>
        </w:rPr>
        <w:t xml:space="preserve"> سف</w:t>
      </w:r>
      <w:r w:rsidR="00755556">
        <w:rPr>
          <w:rStyle w:val="Char4"/>
          <w:rtl/>
        </w:rPr>
        <w:t>ی</w:t>
      </w:r>
      <w:r w:rsidRPr="00906F1B">
        <w:rPr>
          <w:rStyle w:val="Char4"/>
          <w:rtl/>
        </w:rPr>
        <w:t>ان حر</w:t>
      </w:r>
      <w:r w:rsidR="00755556">
        <w:rPr>
          <w:rStyle w:val="Char4"/>
          <w:rtl/>
        </w:rPr>
        <w:t>ک</w:t>
      </w:r>
      <w:r w:rsidRPr="00906F1B">
        <w:rPr>
          <w:rStyle w:val="Char4"/>
          <w:rtl/>
        </w:rPr>
        <w:t xml:space="preserve">ت </w:t>
      </w:r>
      <w:r w:rsidR="00755556">
        <w:rPr>
          <w:rStyle w:val="Char4"/>
          <w:rtl/>
        </w:rPr>
        <w:t>ک</w:t>
      </w:r>
      <w:r w:rsidRPr="00906F1B">
        <w:rPr>
          <w:rStyle w:val="Char4"/>
          <w:rtl/>
        </w:rPr>
        <w:t>ن، و</w:t>
      </w:r>
      <w:r w:rsidR="000E63F6">
        <w:rPr>
          <w:rStyle w:val="Char4"/>
          <w:rtl/>
        </w:rPr>
        <w:t>ی</w:t>
      </w:r>
      <w:r w:rsidRPr="00906F1B">
        <w:rPr>
          <w:rStyle w:val="Char4"/>
          <w:rtl/>
        </w:rPr>
        <w:t xml:space="preserve"> را بب</w:t>
      </w:r>
      <w:r w:rsidR="00755556">
        <w:rPr>
          <w:rStyle w:val="Char4"/>
          <w:rtl/>
        </w:rPr>
        <w:t>ی</w:t>
      </w:r>
      <w:r w:rsidRPr="00906F1B">
        <w:rPr>
          <w:rStyle w:val="Char4"/>
          <w:rtl/>
        </w:rPr>
        <w:t xml:space="preserve">ن </w:t>
      </w:r>
      <w:r w:rsidR="00755556">
        <w:rPr>
          <w:rStyle w:val="Char4"/>
          <w:rtl/>
        </w:rPr>
        <w:t>ک</w:t>
      </w:r>
      <w:r w:rsidRPr="00906F1B">
        <w:rPr>
          <w:rStyle w:val="Char4"/>
          <w:rtl/>
        </w:rPr>
        <w:t>ه نزدش افسانه گو</w:t>
      </w:r>
      <w:r w:rsidR="00755556">
        <w:rPr>
          <w:rStyle w:val="Char4"/>
          <w:rtl/>
        </w:rPr>
        <w:t>ی</w:t>
      </w:r>
      <w:r w:rsidRPr="00906F1B">
        <w:rPr>
          <w:rStyle w:val="Char4"/>
          <w:rtl/>
        </w:rPr>
        <w:t>ان</w:t>
      </w:r>
      <w:r w:rsidR="00496C00">
        <w:rPr>
          <w:rStyle w:val="Char4"/>
          <w:rtl/>
        </w:rPr>
        <w:t>‌اند</w:t>
      </w:r>
      <w:r w:rsidRPr="00906F1B">
        <w:rPr>
          <w:rStyle w:val="Char4"/>
          <w:rtl/>
        </w:rPr>
        <w:t>، چراغ است، و د</w:t>
      </w:r>
      <w:r w:rsidR="00755556">
        <w:rPr>
          <w:rStyle w:val="Char4"/>
          <w:rtl/>
        </w:rPr>
        <w:t>ی</w:t>
      </w:r>
      <w:r w:rsidRPr="00906F1B">
        <w:rPr>
          <w:rStyle w:val="Char4"/>
          <w:rtl/>
        </w:rPr>
        <w:t>با و ابر</w:t>
      </w:r>
      <w:r w:rsidR="00755556">
        <w:rPr>
          <w:rStyle w:val="Char4"/>
          <w:rtl/>
        </w:rPr>
        <w:t>ی</w:t>
      </w:r>
      <w:r w:rsidRPr="00906F1B">
        <w:rPr>
          <w:rStyle w:val="Char4"/>
          <w:rtl/>
        </w:rPr>
        <w:t>شم</w:t>
      </w:r>
      <w:r w:rsidR="000E63F6">
        <w:rPr>
          <w:rStyle w:val="Char4"/>
          <w:rtl/>
        </w:rPr>
        <w:t>ی</w:t>
      </w:r>
      <w:r w:rsidRPr="00906F1B">
        <w:rPr>
          <w:rStyle w:val="Char4"/>
          <w:rtl/>
        </w:rPr>
        <w:t xml:space="preserve"> را از غن</w:t>
      </w:r>
      <w:r w:rsidR="00755556">
        <w:rPr>
          <w:rStyle w:val="Char4"/>
          <w:rtl/>
        </w:rPr>
        <w:t>ی</w:t>
      </w:r>
      <w:r w:rsidRPr="00906F1B">
        <w:rPr>
          <w:rStyle w:val="Char4"/>
          <w:rtl/>
        </w:rPr>
        <w:t>مت مسلمانان برا</w:t>
      </w:r>
      <w:r w:rsidR="000E63F6">
        <w:rPr>
          <w:rStyle w:val="Char4"/>
          <w:rtl/>
        </w:rPr>
        <w:t>ی</w:t>
      </w:r>
      <w:r w:rsidRPr="00906F1B">
        <w:rPr>
          <w:rStyle w:val="Char4"/>
          <w:rtl/>
        </w:rPr>
        <w:t xml:space="preserve"> خود فرش نموده است، به و</w:t>
      </w:r>
      <w:r w:rsidR="000E63F6">
        <w:rPr>
          <w:rStyle w:val="Char4"/>
          <w:rtl/>
        </w:rPr>
        <w:t>ی</w:t>
      </w:r>
      <w:r w:rsidRPr="00906F1B">
        <w:rPr>
          <w:rStyle w:val="Char4"/>
          <w:rtl/>
        </w:rPr>
        <w:t xml:space="preserve"> سلام م</w:t>
      </w:r>
      <w:r w:rsidR="000E63F6">
        <w:rPr>
          <w:rStyle w:val="Char4"/>
          <w:rtl/>
        </w:rPr>
        <w:t>ی</w:t>
      </w:r>
      <w:r w:rsidRPr="00906F1B">
        <w:rPr>
          <w:rStyle w:val="Char4"/>
          <w:rtl/>
        </w:rPr>
        <w:t>‏ده</w:t>
      </w:r>
      <w:r w:rsidR="000E63F6">
        <w:rPr>
          <w:rStyle w:val="Char4"/>
          <w:rtl/>
        </w:rPr>
        <w:t>ی</w:t>
      </w:r>
      <w:r w:rsidRPr="00906F1B">
        <w:rPr>
          <w:rStyle w:val="Char4"/>
          <w:rtl/>
        </w:rPr>
        <w:t>، سلام را به تو پاسخ م</w:t>
      </w:r>
      <w:r w:rsidR="000E63F6">
        <w:rPr>
          <w:rStyle w:val="Char4"/>
          <w:rtl/>
        </w:rPr>
        <w:t>ی</w:t>
      </w:r>
      <w:r w:rsidRPr="00906F1B">
        <w:rPr>
          <w:rStyle w:val="Char4"/>
          <w:rtl/>
        </w:rPr>
        <w:t>‏دهد،</w:t>
      </w:r>
      <w:r w:rsidR="008B6953">
        <w:rPr>
          <w:rStyle w:val="Char4"/>
          <w:rtl/>
        </w:rPr>
        <w:t xml:space="preserve"> </w:t>
      </w:r>
      <w:r w:rsidRPr="00906F1B">
        <w:rPr>
          <w:rStyle w:val="Char4"/>
          <w:rtl/>
        </w:rPr>
        <w:t>و اجازه طلب م</w:t>
      </w:r>
      <w:r w:rsidR="000E63F6">
        <w:rPr>
          <w:rStyle w:val="Char4"/>
          <w:rtl/>
        </w:rPr>
        <w:t>ی</w:t>
      </w:r>
      <w:r w:rsidRPr="00906F1B">
        <w:rPr>
          <w:rStyle w:val="Char4"/>
          <w:rtl/>
        </w:rPr>
        <w:t>‏</w:t>
      </w:r>
      <w:r w:rsidR="00755556">
        <w:rPr>
          <w:rStyle w:val="Char4"/>
          <w:rtl/>
        </w:rPr>
        <w:t>ک</w:t>
      </w:r>
      <w:r w:rsidRPr="00906F1B">
        <w:rPr>
          <w:rStyle w:val="Char4"/>
          <w:rtl/>
        </w:rPr>
        <w:t>ن</w:t>
      </w:r>
      <w:r w:rsidR="000E63F6">
        <w:rPr>
          <w:rStyle w:val="Char4"/>
          <w:rtl/>
        </w:rPr>
        <w:t>ی</w:t>
      </w:r>
      <w:r w:rsidRPr="00906F1B">
        <w:rPr>
          <w:rStyle w:val="Char4"/>
          <w:rtl/>
        </w:rPr>
        <w:t>، ول</w:t>
      </w:r>
      <w:r w:rsidR="000E63F6">
        <w:rPr>
          <w:rStyle w:val="Char4"/>
          <w:rtl/>
        </w:rPr>
        <w:t>ی</w:t>
      </w:r>
      <w:r w:rsidRPr="00906F1B">
        <w:rPr>
          <w:rStyle w:val="Char4"/>
          <w:rtl/>
        </w:rPr>
        <w:t xml:space="preserve"> تا ا</w:t>
      </w:r>
      <w:r w:rsidR="00755556">
        <w:rPr>
          <w:rStyle w:val="Char4"/>
          <w:rtl/>
        </w:rPr>
        <w:t>ی</w:t>
      </w:r>
      <w:r w:rsidRPr="00906F1B">
        <w:rPr>
          <w:rStyle w:val="Char4"/>
          <w:rtl/>
        </w:rPr>
        <w:t xml:space="preserve">ن </w:t>
      </w:r>
      <w:r w:rsidR="00755556">
        <w:rPr>
          <w:rStyle w:val="Char4"/>
          <w:rtl/>
        </w:rPr>
        <w:t>ک</w:t>
      </w:r>
      <w:r w:rsidRPr="00906F1B">
        <w:rPr>
          <w:rStyle w:val="Char4"/>
          <w:rtl/>
        </w:rPr>
        <w:t xml:space="preserve">ه نداند تو </w:t>
      </w:r>
      <w:r w:rsidR="00755556">
        <w:rPr>
          <w:rStyle w:val="Char4"/>
          <w:rtl/>
        </w:rPr>
        <w:t>کی</w:t>
      </w:r>
      <w:r w:rsidRPr="00906F1B">
        <w:rPr>
          <w:rStyle w:val="Char4"/>
          <w:rtl/>
        </w:rPr>
        <w:t>ست</w:t>
      </w:r>
      <w:r w:rsidR="000E63F6">
        <w:rPr>
          <w:rStyle w:val="Char4"/>
          <w:rtl/>
        </w:rPr>
        <w:t>ی</w:t>
      </w:r>
      <w:r w:rsidRPr="00906F1B">
        <w:rPr>
          <w:rStyle w:val="Char4"/>
          <w:rtl/>
        </w:rPr>
        <w:t xml:space="preserve"> به تو اجازه نم</w:t>
      </w:r>
      <w:r w:rsidR="000E63F6">
        <w:rPr>
          <w:rStyle w:val="Char4"/>
          <w:rtl/>
        </w:rPr>
        <w:t>ی</w:t>
      </w:r>
      <w:r w:rsidRPr="00906F1B">
        <w:rPr>
          <w:rStyle w:val="Char4"/>
          <w:rtl/>
        </w:rPr>
        <w:t>‏دهد. آن گاه حر</w:t>
      </w:r>
      <w:r w:rsidR="00755556">
        <w:rPr>
          <w:rStyle w:val="Char4"/>
          <w:rtl/>
        </w:rPr>
        <w:t>ک</w:t>
      </w:r>
      <w:r w:rsidRPr="00906F1B">
        <w:rPr>
          <w:rStyle w:val="Char4"/>
          <w:rtl/>
        </w:rPr>
        <w:t>ت نمود</w:t>
      </w:r>
      <w:r w:rsidR="00755556">
        <w:rPr>
          <w:rStyle w:val="Char4"/>
          <w:rtl/>
        </w:rPr>
        <w:t>ی</w:t>
      </w:r>
      <w:r w:rsidRPr="00906F1B">
        <w:rPr>
          <w:rStyle w:val="Char4"/>
          <w:rtl/>
        </w:rPr>
        <w:t>م تا ا</w:t>
      </w:r>
      <w:r w:rsidR="00755556">
        <w:rPr>
          <w:rStyle w:val="Char4"/>
          <w:rtl/>
        </w:rPr>
        <w:t>ی</w:t>
      </w:r>
      <w:r w:rsidRPr="00906F1B">
        <w:rPr>
          <w:rStyle w:val="Char4"/>
          <w:rtl/>
        </w:rPr>
        <w:t xml:space="preserve">ن </w:t>
      </w:r>
      <w:r w:rsidR="00755556">
        <w:rPr>
          <w:rStyle w:val="Char4"/>
          <w:rtl/>
        </w:rPr>
        <w:t>ک</w:t>
      </w:r>
      <w:r w:rsidRPr="00906F1B">
        <w:rPr>
          <w:rStyle w:val="Char4"/>
          <w:rtl/>
        </w:rPr>
        <w:t>ه به دروازه و</w:t>
      </w:r>
      <w:r w:rsidR="000E63F6">
        <w:rPr>
          <w:rStyle w:val="Char4"/>
          <w:rtl/>
        </w:rPr>
        <w:t>ی</w:t>
      </w:r>
      <w:r w:rsidRPr="00906F1B">
        <w:rPr>
          <w:rStyle w:val="Char4"/>
          <w:rtl/>
        </w:rPr>
        <w:t xml:space="preserve"> رس</w:t>
      </w:r>
      <w:r w:rsidR="00755556">
        <w:rPr>
          <w:rStyle w:val="Char4"/>
          <w:rtl/>
        </w:rPr>
        <w:t>ی</w:t>
      </w:r>
      <w:r w:rsidRPr="00906F1B">
        <w:rPr>
          <w:rStyle w:val="Char4"/>
          <w:rtl/>
        </w:rPr>
        <w:t>د</w:t>
      </w:r>
      <w:r w:rsidR="00755556">
        <w:rPr>
          <w:rStyle w:val="Char4"/>
          <w:rtl/>
        </w:rPr>
        <w:t>ی</w:t>
      </w:r>
      <w:r w:rsidRPr="00906F1B">
        <w:rPr>
          <w:rStyle w:val="Char4"/>
          <w:rtl/>
        </w:rPr>
        <w:t>م، گفت: السلام عل</w:t>
      </w:r>
      <w:r w:rsidR="00755556">
        <w:rPr>
          <w:rStyle w:val="Char4"/>
          <w:rtl/>
        </w:rPr>
        <w:t>یک</w:t>
      </w:r>
      <w:r w:rsidRPr="00906F1B">
        <w:rPr>
          <w:rStyle w:val="Char4"/>
          <w:rtl/>
        </w:rPr>
        <w:t>م. پاسخ داد: و عل</w:t>
      </w:r>
      <w:r w:rsidR="00755556">
        <w:rPr>
          <w:rStyle w:val="Char4"/>
          <w:rtl/>
        </w:rPr>
        <w:t>یک</w:t>
      </w:r>
      <w:r w:rsidRPr="00906F1B">
        <w:rPr>
          <w:rStyle w:val="Char4"/>
          <w:rtl/>
        </w:rPr>
        <w:t>م السلام. گفت: داخل شوم؟ پرس</w:t>
      </w:r>
      <w:r w:rsidR="00755556">
        <w:rPr>
          <w:rStyle w:val="Char4"/>
          <w:rtl/>
        </w:rPr>
        <w:t>ی</w:t>
      </w:r>
      <w:r w:rsidRPr="00906F1B">
        <w:rPr>
          <w:rStyle w:val="Char4"/>
          <w:rtl/>
        </w:rPr>
        <w:t xml:space="preserve">د: تو </w:t>
      </w:r>
      <w:r w:rsidR="00755556">
        <w:rPr>
          <w:rStyle w:val="Char4"/>
          <w:rtl/>
        </w:rPr>
        <w:t>کی</w:t>
      </w:r>
      <w:r w:rsidRPr="00906F1B">
        <w:rPr>
          <w:rStyle w:val="Char4"/>
          <w:rtl/>
        </w:rPr>
        <w:t>ست</w:t>
      </w:r>
      <w:r w:rsidR="000E63F6">
        <w:rPr>
          <w:rStyle w:val="Char4"/>
          <w:rtl/>
        </w:rPr>
        <w:t>ی</w:t>
      </w:r>
      <w:r w:rsidRPr="00906F1B">
        <w:rPr>
          <w:rStyle w:val="Char4"/>
          <w:rtl/>
        </w:rPr>
        <w:t xml:space="preserve">؟ </w:t>
      </w:r>
      <w:r w:rsidR="00755556">
        <w:rPr>
          <w:rStyle w:val="Char4"/>
          <w:rtl/>
        </w:rPr>
        <w:t>ی</w:t>
      </w:r>
      <w:r w:rsidRPr="00906F1B">
        <w:rPr>
          <w:rStyle w:val="Char4"/>
          <w:rtl/>
        </w:rPr>
        <w:t>رفأ گفت: ا</w:t>
      </w:r>
      <w:r w:rsidR="00755556">
        <w:rPr>
          <w:rStyle w:val="Char4"/>
          <w:rtl/>
        </w:rPr>
        <w:t>ی</w:t>
      </w:r>
      <w:r w:rsidRPr="00906F1B">
        <w:rPr>
          <w:rStyle w:val="Char4"/>
          <w:rtl/>
        </w:rPr>
        <w:t xml:space="preserve">ن </w:t>
      </w:r>
      <w:r w:rsidR="00755556">
        <w:rPr>
          <w:rStyle w:val="Char4"/>
          <w:rtl/>
        </w:rPr>
        <w:t>ک</w:t>
      </w:r>
      <w:r w:rsidRPr="00906F1B">
        <w:rPr>
          <w:rStyle w:val="Char4"/>
          <w:rtl/>
        </w:rPr>
        <w:t>س</w:t>
      </w:r>
      <w:r w:rsidR="000E63F6">
        <w:rPr>
          <w:rStyle w:val="Char4"/>
          <w:rtl/>
        </w:rPr>
        <w:t>ی</w:t>
      </w:r>
      <w:r w:rsidRPr="00906F1B">
        <w:rPr>
          <w:rStyle w:val="Char4"/>
          <w:rtl/>
        </w:rPr>
        <w:t xml:space="preserve"> است </w:t>
      </w:r>
      <w:r w:rsidR="00755556">
        <w:rPr>
          <w:rStyle w:val="Char4"/>
          <w:rtl/>
        </w:rPr>
        <w:t>ک</w:t>
      </w:r>
      <w:r w:rsidRPr="00906F1B">
        <w:rPr>
          <w:rStyle w:val="Char4"/>
          <w:rtl/>
        </w:rPr>
        <w:t>ه تو را [آمدنش]</w:t>
      </w:r>
      <w:r w:rsidRPr="00906F1B">
        <w:rPr>
          <w:rStyle w:val="Char4"/>
          <w:rFonts w:hint="cs"/>
          <w:rtl/>
        </w:rPr>
        <w:t xml:space="preserve"> </w:t>
      </w:r>
      <w:r w:rsidRPr="00906F1B">
        <w:rPr>
          <w:rStyle w:val="Char4"/>
          <w:rtl/>
        </w:rPr>
        <w:t>غمگ</w:t>
      </w:r>
      <w:r w:rsidR="00755556">
        <w:rPr>
          <w:rStyle w:val="Char4"/>
          <w:rtl/>
        </w:rPr>
        <w:t>ی</w:t>
      </w:r>
      <w:r w:rsidRPr="00906F1B">
        <w:rPr>
          <w:rStyle w:val="Char4"/>
          <w:rtl/>
        </w:rPr>
        <w:t>ن م</w:t>
      </w:r>
      <w:r w:rsidR="000E63F6">
        <w:rPr>
          <w:rStyle w:val="Char4"/>
          <w:rtl/>
        </w:rPr>
        <w:t>ی</w:t>
      </w:r>
      <w:r w:rsidRPr="00906F1B">
        <w:rPr>
          <w:rStyle w:val="Char4"/>
          <w:rtl/>
        </w:rPr>
        <w:t>‏سازد، ا</w:t>
      </w:r>
      <w:r w:rsidR="00755556">
        <w:rPr>
          <w:rStyle w:val="Char4"/>
          <w:rtl/>
        </w:rPr>
        <w:t>ی</w:t>
      </w:r>
      <w:r w:rsidRPr="00906F1B">
        <w:rPr>
          <w:rStyle w:val="Char4"/>
          <w:rtl/>
        </w:rPr>
        <w:t>ن ام</w:t>
      </w:r>
      <w:r w:rsidR="00755556">
        <w:rPr>
          <w:rStyle w:val="Char4"/>
          <w:rtl/>
        </w:rPr>
        <w:t>ی</w:t>
      </w:r>
      <w:r w:rsidRPr="00906F1B">
        <w:rPr>
          <w:rStyle w:val="Char4"/>
          <w:rtl/>
        </w:rPr>
        <w:t>رالمؤمن</w:t>
      </w:r>
      <w:r w:rsidR="00755556">
        <w:rPr>
          <w:rStyle w:val="Char4"/>
          <w:rtl/>
        </w:rPr>
        <w:t>ی</w:t>
      </w:r>
      <w:r w:rsidRPr="00906F1B">
        <w:rPr>
          <w:rStyle w:val="Char4"/>
          <w:rtl/>
        </w:rPr>
        <w:t xml:space="preserve">ن است. آن گاه دروازه را باز نمود. </w:t>
      </w:r>
      <w:r w:rsidR="00755556">
        <w:rPr>
          <w:rStyle w:val="Char4"/>
          <w:rtl/>
        </w:rPr>
        <w:t>ک</w:t>
      </w:r>
      <w:r w:rsidRPr="00906F1B">
        <w:rPr>
          <w:rStyle w:val="Char4"/>
          <w:rtl/>
        </w:rPr>
        <w:t>ه افسانه گو</w:t>
      </w:r>
      <w:r w:rsidR="00755556">
        <w:rPr>
          <w:rStyle w:val="Char4"/>
          <w:rtl/>
        </w:rPr>
        <w:t>ی</w:t>
      </w:r>
      <w:r w:rsidRPr="00906F1B">
        <w:rPr>
          <w:rStyle w:val="Char4"/>
          <w:rtl/>
        </w:rPr>
        <w:t>ان و چراغ وجود داشت، و د</w:t>
      </w:r>
      <w:r w:rsidR="00755556">
        <w:rPr>
          <w:rStyle w:val="Char4"/>
          <w:rtl/>
        </w:rPr>
        <w:t>ی</w:t>
      </w:r>
      <w:r w:rsidRPr="00906F1B">
        <w:rPr>
          <w:rStyle w:val="Char4"/>
          <w:rtl/>
        </w:rPr>
        <w:t>با و ابر</w:t>
      </w:r>
      <w:r w:rsidR="00755556">
        <w:rPr>
          <w:rStyle w:val="Char4"/>
          <w:rtl/>
        </w:rPr>
        <w:t>ی</w:t>
      </w:r>
      <w:r w:rsidRPr="00906F1B">
        <w:rPr>
          <w:rStyle w:val="Char4"/>
          <w:rtl/>
        </w:rPr>
        <w:t>شم</w:t>
      </w:r>
      <w:r w:rsidR="000E63F6">
        <w:rPr>
          <w:rStyle w:val="Char4"/>
          <w:rtl/>
        </w:rPr>
        <w:t>ی</w:t>
      </w:r>
      <w:r w:rsidRPr="00906F1B">
        <w:rPr>
          <w:rStyle w:val="Char4"/>
          <w:rtl/>
        </w:rPr>
        <w:t xml:space="preserve"> را فرش نموده بود.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ا</w:t>
      </w:r>
      <w:r w:rsidR="000E63F6">
        <w:rPr>
          <w:rStyle w:val="Char4"/>
          <w:rtl/>
        </w:rPr>
        <w:t>ی</w:t>
      </w:r>
      <w:r w:rsidRPr="00906F1B">
        <w:rPr>
          <w:rStyle w:val="Char4"/>
          <w:rtl/>
        </w:rPr>
        <w:t xml:space="preserve"> </w:t>
      </w:r>
      <w:r w:rsidR="00755556">
        <w:rPr>
          <w:rStyle w:val="Char4"/>
          <w:rtl/>
        </w:rPr>
        <w:t>ی</w:t>
      </w:r>
      <w:r w:rsidRPr="00906F1B">
        <w:rPr>
          <w:rStyle w:val="Char4"/>
          <w:rtl/>
        </w:rPr>
        <w:t>رفأ، دروازه، دروازه</w:t>
      </w:r>
      <w:r w:rsidRPr="00906F1B">
        <w:rPr>
          <w:rStyle w:val="FootnoteReference"/>
          <w:rFonts w:ascii="IRNazli" w:hAnsi="IRNazli" w:cs="IRNazli"/>
          <w:sz w:val="28"/>
          <w:szCs w:val="28"/>
          <w:rtl/>
        </w:rPr>
        <w:footnoteReference w:id="221"/>
      </w:r>
      <w:r w:rsidR="00572242">
        <w:rPr>
          <w:rStyle w:val="Char4"/>
          <w:rFonts w:hint="cs"/>
          <w:rtl/>
        </w:rPr>
        <w:t>.</w:t>
      </w:r>
      <w:r w:rsidRPr="00906F1B">
        <w:rPr>
          <w:rStyle w:val="Char4"/>
          <w:rtl/>
        </w:rPr>
        <w:t xml:space="preserve"> آن گاه شلاق را در م</w:t>
      </w:r>
      <w:r w:rsidR="00755556">
        <w:rPr>
          <w:rStyle w:val="Char4"/>
          <w:rtl/>
        </w:rPr>
        <w:t>ی</w:t>
      </w:r>
      <w:r w:rsidRPr="00906F1B">
        <w:rPr>
          <w:rStyle w:val="Char4"/>
          <w:rtl/>
        </w:rPr>
        <w:t>ان هر دو گوش و</w:t>
      </w:r>
      <w:r w:rsidR="000E63F6">
        <w:rPr>
          <w:rStyle w:val="Char4"/>
          <w:rtl/>
        </w:rPr>
        <w:t>ی</w:t>
      </w:r>
      <w:r w:rsidRPr="00906F1B">
        <w:rPr>
          <w:rStyle w:val="Char4"/>
          <w:rtl/>
        </w:rPr>
        <w:t xml:space="preserve"> نواخت و زد، و آن چ</w:t>
      </w:r>
      <w:r w:rsidR="00755556">
        <w:rPr>
          <w:rStyle w:val="Char4"/>
          <w:rtl/>
        </w:rPr>
        <w:t>ی</w:t>
      </w:r>
      <w:r w:rsidRPr="00906F1B">
        <w:rPr>
          <w:rStyle w:val="Char4"/>
          <w:rtl/>
        </w:rPr>
        <w:t>زها را جمع نموده پ</w:t>
      </w:r>
      <w:r w:rsidR="00755556">
        <w:rPr>
          <w:rStyle w:val="Char4"/>
          <w:rtl/>
        </w:rPr>
        <w:t>ی</w:t>
      </w:r>
      <w:r w:rsidRPr="00906F1B">
        <w:rPr>
          <w:rStyle w:val="Char4"/>
          <w:rtl/>
        </w:rPr>
        <w:t>چان</w:t>
      </w:r>
      <w:r w:rsidR="00755556">
        <w:rPr>
          <w:rStyle w:val="Char4"/>
          <w:rtl/>
        </w:rPr>
        <w:t>ی</w:t>
      </w:r>
      <w:r w:rsidRPr="00906F1B">
        <w:rPr>
          <w:rStyle w:val="Char4"/>
          <w:rtl/>
        </w:rPr>
        <w:t>د و در م</w:t>
      </w:r>
      <w:r w:rsidR="00755556">
        <w:rPr>
          <w:rStyle w:val="Char4"/>
          <w:rtl/>
        </w:rPr>
        <w:t>ی</w:t>
      </w:r>
      <w:r w:rsidRPr="00906F1B">
        <w:rPr>
          <w:rStyle w:val="Char4"/>
          <w:rtl/>
        </w:rPr>
        <w:t xml:space="preserve">ان خانه گذاشت، بعد از آن به قوم گفت: تا بازگشتم </w:t>
      </w:r>
      <w:r w:rsidR="008B6953">
        <w:rPr>
          <w:rStyle w:val="Char4"/>
          <w:rtl/>
        </w:rPr>
        <w:t>به‌سو</w:t>
      </w:r>
      <w:r w:rsidR="000E63F6">
        <w:rPr>
          <w:rStyle w:val="Char4"/>
          <w:rtl/>
        </w:rPr>
        <w:t>ی</w:t>
      </w:r>
      <w:r w:rsidR="00FE48A2">
        <w:rPr>
          <w:rStyle w:val="Char4"/>
          <w:rtl/>
        </w:rPr>
        <w:t xml:space="preserve">‌تان </w:t>
      </w:r>
      <w:r w:rsidRPr="00906F1B">
        <w:rPr>
          <w:rStyle w:val="Char4"/>
          <w:rtl/>
        </w:rPr>
        <w:t>ه</w:t>
      </w:r>
      <w:r w:rsidR="00755556">
        <w:rPr>
          <w:rStyle w:val="Char4"/>
          <w:rtl/>
        </w:rPr>
        <w:t>ی</w:t>
      </w:r>
      <w:r w:rsidRPr="00906F1B">
        <w:rPr>
          <w:rStyle w:val="Char4"/>
          <w:rtl/>
        </w:rPr>
        <w:t xml:space="preserve">چ </w:t>
      </w:r>
      <w:r w:rsidR="00755556">
        <w:rPr>
          <w:rStyle w:val="Char4"/>
          <w:rtl/>
        </w:rPr>
        <w:t>ک</w:t>
      </w:r>
      <w:r w:rsidRPr="00906F1B">
        <w:rPr>
          <w:rStyle w:val="Char4"/>
          <w:rtl/>
        </w:rPr>
        <w:t>س از شما خارج نشود.</w:t>
      </w:r>
    </w:p>
    <w:p w:rsidR="00BD3D1B" w:rsidRPr="00906F1B" w:rsidRDefault="00BD3D1B" w:rsidP="001C13E0">
      <w:pPr>
        <w:pStyle w:val="PlainText"/>
        <w:ind w:firstLine="284"/>
        <w:jc w:val="both"/>
        <w:rPr>
          <w:rStyle w:val="Char4"/>
          <w:rtl/>
        </w:rPr>
      </w:pPr>
      <w:r w:rsidRPr="00906F1B">
        <w:rPr>
          <w:rStyle w:val="Char4"/>
          <w:rtl/>
        </w:rPr>
        <w:t>بعد</w:t>
      </w:r>
      <w:r w:rsidR="007F6AF9">
        <w:rPr>
          <w:rStyle w:val="Char4"/>
          <w:rtl/>
        </w:rPr>
        <w:t xml:space="preserve"> هردو</w:t>
      </w:r>
      <w:r w:rsidR="000E63F6">
        <w:rPr>
          <w:rStyle w:val="Char4"/>
          <w:rtl/>
        </w:rPr>
        <w:t>ی</w:t>
      </w:r>
      <w:r w:rsidR="00FB3856">
        <w:rPr>
          <w:rStyle w:val="Char4"/>
          <w:rtl/>
        </w:rPr>
        <w:t xml:space="preserve">‌شان </w:t>
      </w:r>
      <w:r w:rsidRPr="00906F1B">
        <w:rPr>
          <w:rStyle w:val="Char4"/>
          <w:rtl/>
        </w:rPr>
        <w:t>از نزد و</w:t>
      </w:r>
      <w:r w:rsidR="000E63F6">
        <w:rPr>
          <w:rStyle w:val="Char4"/>
          <w:rtl/>
        </w:rPr>
        <w:t>ی</w:t>
      </w:r>
      <w:r w:rsidRPr="00906F1B">
        <w:rPr>
          <w:rStyle w:val="Char4"/>
          <w:rtl/>
        </w:rPr>
        <w:t xml:space="preserve"> ب</w:t>
      </w:r>
      <w:r w:rsidR="00755556">
        <w:rPr>
          <w:rStyle w:val="Char4"/>
          <w:rtl/>
        </w:rPr>
        <w:t>ی</w:t>
      </w:r>
      <w:r w:rsidRPr="00906F1B">
        <w:rPr>
          <w:rStyle w:val="Char4"/>
          <w:rtl/>
        </w:rPr>
        <w:t>رون آمدند، گفت: ا</w:t>
      </w:r>
      <w:r w:rsidR="000E63F6">
        <w:rPr>
          <w:rStyle w:val="Char4"/>
          <w:rtl/>
        </w:rPr>
        <w:t>ی</w:t>
      </w:r>
      <w:r w:rsidRPr="00906F1B">
        <w:rPr>
          <w:rStyle w:val="Char4"/>
          <w:rtl/>
        </w:rPr>
        <w:t xml:space="preserve"> </w:t>
      </w:r>
      <w:r w:rsidR="00755556">
        <w:rPr>
          <w:rStyle w:val="Char4"/>
          <w:rtl/>
        </w:rPr>
        <w:t>ی</w:t>
      </w:r>
      <w:r w:rsidRPr="00906F1B">
        <w:rPr>
          <w:rStyle w:val="Char4"/>
          <w:rtl/>
        </w:rPr>
        <w:t>رفأ ما را نزد عمروبن العاص ببر، و بب</w:t>
      </w:r>
      <w:r w:rsidR="00755556">
        <w:rPr>
          <w:rStyle w:val="Char4"/>
          <w:rtl/>
        </w:rPr>
        <w:t>ی</w:t>
      </w:r>
      <w:r w:rsidRPr="00906F1B">
        <w:rPr>
          <w:rStyle w:val="Char4"/>
          <w:rtl/>
        </w:rPr>
        <w:t xml:space="preserve">ن </w:t>
      </w:r>
      <w:r w:rsidR="00755556">
        <w:rPr>
          <w:rStyle w:val="Char4"/>
          <w:rtl/>
        </w:rPr>
        <w:t>ک</w:t>
      </w:r>
      <w:r w:rsidRPr="00906F1B">
        <w:rPr>
          <w:rStyle w:val="Char4"/>
          <w:rtl/>
        </w:rPr>
        <w:t>ه نزد و</w:t>
      </w:r>
      <w:r w:rsidR="000E63F6">
        <w:rPr>
          <w:rStyle w:val="Char4"/>
          <w:rtl/>
        </w:rPr>
        <w:t>ی</w:t>
      </w:r>
      <w:r w:rsidRPr="00906F1B">
        <w:rPr>
          <w:rStyle w:val="Char4"/>
          <w:rtl/>
        </w:rPr>
        <w:t xml:space="preserve"> افسانه گو</w:t>
      </w:r>
      <w:r w:rsidR="00755556">
        <w:rPr>
          <w:rStyle w:val="Char4"/>
          <w:rtl/>
        </w:rPr>
        <w:t>ی</w:t>
      </w:r>
      <w:r w:rsidRPr="00906F1B">
        <w:rPr>
          <w:rStyle w:val="Char4"/>
          <w:rtl/>
        </w:rPr>
        <w:t xml:space="preserve">ان </w:t>
      </w:r>
      <w:r w:rsidR="00496C00">
        <w:rPr>
          <w:rStyle w:val="Char4"/>
          <w:rtl/>
        </w:rPr>
        <w:t>‌اند</w:t>
      </w:r>
      <w:r w:rsidRPr="00906F1B">
        <w:rPr>
          <w:rStyle w:val="Char4"/>
          <w:rtl/>
        </w:rPr>
        <w:t>، چراغ است و د</w:t>
      </w:r>
      <w:r w:rsidR="00755556">
        <w:rPr>
          <w:rStyle w:val="Char4"/>
          <w:rtl/>
        </w:rPr>
        <w:t>ی</w:t>
      </w:r>
      <w:r w:rsidRPr="00906F1B">
        <w:rPr>
          <w:rStyle w:val="Char4"/>
          <w:rtl/>
        </w:rPr>
        <w:t>با</w:t>
      </w:r>
      <w:r w:rsidR="00755556">
        <w:rPr>
          <w:rStyle w:val="Char4"/>
          <w:rtl/>
        </w:rPr>
        <w:t>ی</w:t>
      </w:r>
      <w:r w:rsidR="000E63F6">
        <w:rPr>
          <w:rStyle w:val="Char4"/>
          <w:rtl/>
        </w:rPr>
        <w:t>ی</w:t>
      </w:r>
      <w:r w:rsidRPr="00906F1B">
        <w:rPr>
          <w:rStyle w:val="Char4"/>
          <w:rtl/>
        </w:rPr>
        <w:t xml:space="preserve"> را از غن</w:t>
      </w:r>
      <w:r w:rsidR="00755556">
        <w:rPr>
          <w:rStyle w:val="Char4"/>
          <w:rtl/>
        </w:rPr>
        <w:t>ی</w:t>
      </w:r>
      <w:r w:rsidRPr="00906F1B">
        <w:rPr>
          <w:rStyle w:val="Char4"/>
          <w:rtl/>
        </w:rPr>
        <w:t>مت مسلمانان فرش نموده است، به او سلام م</w:t>
      </w:r>
      <w:r w:rsidR="000E63F6">
        <w:rPr>
          <w:rStyle w:val="Char4"/>
          <w:rtl/>
        </w:rPr>
        <w:t>ی</w:t>
      </w:r>
      <w:r w:rsidRPr="00906F1B">
        <w:rPr>
          <w:rStyle w:val="Char4"/>
          <w:rtl/>
        </w:rPr>
        <w:t>‏ده</w:t>
      </w:r>
      <w:r w:rsidR="000E63F6">
        <w:rPr>
          <w:rStyle w:val="Char4"/>
          <w:rtl/>
        </w:rPr>
        <w:t>ی</w:t>
      </w:r>
      <w:r w:rsidRPr="00906F1B">
        <w:rPr>
          <w:rStyle w:val="Char4"/>
          <w:rtl/>
        </w:rPr>
        <w:t xml:space="preserve"> و او جواب آن را به تو م</w:t>
      </w:r>
      <w:r w:rsidR="000E63F6">
        <w:rPr>
          <w:rStyle w:val="Char4"/>
          <w:rtl/>
        </w:rPr>
        <w:t>ی</w:t>
      </w:r>
      <w:r w:rsidRPr="00906F1B">
        <w:rPr>
          <w:rStyle w:val="Char4"/>
          <w:rtl/>
        </w:rPr>
        <w:t>‏دهد، و بر و</w:t>
      </w:r>
      <w:r w:rsidR="000E63F6">
        <w:rPr>
          <w:rStyle w:val="Char4"/>
          <w:rtl/>
        </w:rPr>
        <w:t>ی</w:t>
      </w:r>
      <w:r w:rsidRPr="00906F1B">
        <w:rPr>
          <w:rStyle w:val="Char4"/>
          <w:rtl/>
        </w:rPr>
        <w:t xml:space="preserve"> اجازه دخول م</w:t>
      </w:r>
      <w:r w:rsidR="000E63F6">
        <w:rPr>
          <w:rStyle w:val="Char4"/>
          <w:rtl/>
        </w:rPr>
        <w:t>ی</w:t>
      </w:r>
      <w:r w:rsidRPr="00906F1B">
        <w:rPr>
          <w:rStyle w:val="Char4"/>
          <w:rtl/>
        </w:rPr>
        <w:t>‏خواه</w:t>
      </w:r>
      <w:r w:rsidR="000E63F6">
        <w:rPr>
          <w:rStyle w:val="Char4"/>
          <w:rtl/>
        </w:rPr>
        <w:t>ی</w:t>
      </w:r>
      <w:r w:rsidRPr="00906F1B">
        <w:rPr>
          <w:rStyle w:val="Char4"/>
          <w:rtl/>
        </w:rPr>
        <w:t>، ول</w:t>
      </w:r>
      <w:r w:rsidR="000E63F6">
        <w:rPr>
          <w:rStyle w:val="Char4"/>
          <w:rtl/>
        </w:rPr>
        <w:t>ی</w:t>
      </w:r>
      <w:r w:rsidRPr="00906F1B">
        <w:rPr>
          <w:rStyle w:val="Char4"/>
          <w:rtl/>
        </w:rPr>
        <w:t xml:space="preserve"> تا ا</w:t>
      </w:r>
      <w:r w:rsidR="00755556">
        <w:rPr>
          <w:rStyle w:val="Char4"/>
          <w:rtl/>
        </w:rPr>
        <w:t>ی</w:t>
      </w:r>
      <w:r w:rsidRPr="00906F1B">
        <w:rPr>
          <w:rStyle w:val="Char4"/>
          <w:rtl/>
        </w:rPr>
        <w:t xml:space="preserve">ن </w:t>
      </w:r>
      <w:r w:rsidR="00755556">
        <w:rPr>
          <w:rStyle w:val="Char4"/>
          <w:rtl/>
        </w:rPr>
        <w:t>ک</w:t>
      </w:r>
      <w:r w:rsidRPr="00906F1B">
        <w:rPr>
          <w:rStyle w:val="Char4"/>
          <w:rtl/>
        </w:rPr>
        <w:t xml:space="preserve">ه نداند تو </w:t>
      </w:r>
      <w:r w:rsidR="00755556">
        <w:rPr>
          <w:rStyle w:val="Char4"/>
          <w:rtl/>
        </w:rPr>
        <w:t>کی</w:t>
      </w:r>
      <w:r w:rsidRPr="00906F1B">
        <w:rPr>
          <w:rStyle w:val="Char4"/>
          <w:rtl/>
        </w:rPr>
        <w:t>ست</w:t>
      </w:r>
      <w:r w:rsidR="000E63F6">
        <w:rPr>
          <w:rStyle w:val="Char4"/>
          <w:rtl/>
        </w:rPr>
        <w:t>ی</w:t>
      </w:r>
      <w:r w:rsidRPr="00906F1B">
        <w:rPr>
          <w:rStyle w:val="Char4"/>
          <w:rtl/>
        </w:rPr>
        <w:t xml:space="preserve"> به تو اجازه نم</w:t>
      </w:r>
      <w:r w:rsidR="000E63F6">
        <w:rPr>
          <w:rStyle w:val="Char4"/>
          <w:rtl/>
        </w:rPr>
        <w:t>ی</w:t>
      </w:r>
      <w:r w:rsidRPr="00906F1B">
        <w:rPr>
          <w:rStyle w:val="Char4"/>
          <w:rtl/>
        </w:rPr>
        <w:t>‏دهد. بعد ما به دروازه و</w:t>
      </w:r>
      <w:r w:rsidR="000E63F6">
        <w:rPr>
          <w:rStyle w:val="Char4"/>
          <w:rtl/>
        </w:rPr>
        <w:t>ی</w:t>
      </w:r>
      <w:r w:rsidRPr="00906F1B">
        <w:rPr>
          <w:rStyle w:val="Char4"/>
          <w:rtl/>
        </w:rPr>
        <w:t xml:space="preserve"> رس</w:t>
      </w:r>
      <w:r w:rsidR="00755556">
        <w:rPr>
          <w:rStyle w:val="Char4"/>
          <w:rtl/>
        </w:rPr>
        <w:t>ی</w:t>
      </w:r>
      <w:r w:rsidRPr="00906F1B">
        <w:rPr>
          <w:rStyle w:val="Char4"/>
          <w:rtl/>
        </w:rPr>
        <w:t>د</w:t>
      </w:r>
      <w:r w:rsidR="00755556">
        <w:rPr>
          <w:rStyle w:val="Char4"/>
          <w:rtl/>
        </w:rPr>
        <w:t>ی</w:t>
      </w:r>
      <w:r w:rsidRPr="00906F1B">
        <w:rPr>
          <w:rStyle w:val="Char4"/>
          <w:rtl/>
        </w:rPr>
        <w:t>م، عمر گفت: السلام عل</w:t>
      </w:r>
      <w:r w:rsidR="00755556">
        <w:rPr>
          <w:rStyle w:val="Char4"/>
          <w:rtl/>
        </w:rPr>
        <w:t>یک</w:t>
      </w:r>
      <w:r w:rsidRPr="00906F1B">
        <w:rPr>
          <w:rStyle w:val="Char4"/>
          <w:rtl/>
        </w:rPr>
        <w:t>م. پاسخ داد: و عل</w:t>
      </w:r>
      <w:r w:rsidR="00755556">
        <w:rPr>
          <w:rStyle w:val="Char4"/>
          <w:rtl/>
        </w:rPr>
        <w:t>یک</w:t>
      </w:r>
      <w:r w:rsidRPr="00906F1B">
        <w:rPr>
          <w:rStyle w:val="Char4"/>
          <w:rtl/>
        </w:rPr>
        <w:t>م السلام. افزود: داخل شوم؟ پرس</w:t>
      </w:r>
      <w:r w:rsidR="00755556">
        <w:rPr>
          <w:rStyle w:val="Char4"/>
          <w:rtl/>
        </w:rPr>
        <w:t>ی</w:t>
      </w:r>
      <w:r w:rsidRPr="00906F1B">
        <w:rPr>
          <w:rStyle w:val="Char4"/>
          <w:rtl/>
        </w:rPr>
        <w:t xml:space="preserve">د: تو </w:t>
      </w:r>
      <w:r w:rsidR="00755556">
        <w:rPr>
          <w:rStyle w:val="Char4"/>
          <w:rtl/>
        </w:rPr>
        <w:t>کی</w:t>
      </w:r>
      <w:r w:rsidRPr="00906F1B">
        <w:rPr>
          <w:rStyle w:val="Char4"/>
          <w:rtl/>
        </w:rPr>
        <w:t>ست</w:t>
      </w:r>
      <w:r w:rsidR="000E63F6">
        <w:rPr>
          <w:rStyle w:val="Char4"/>
          <w:rtl/>
        </w:rPr>
        <w:t>ی</w:t>
      </w:r>
      <w:r w:rsidRPr="00906F1B">
        <w:rPr>
          <w:rStyle w:val="Char4"/>
          <w:rtl/>
        </w:rPr>
        <w:t xml:space="preserve">؟ </w:t>
      </w:r>
      <w:r w:rsidR="00755556">
        <w:rPr>
          <w:rStyle w:val="Char4"/>
          <w:rtl/>
        </w:rPr>
        <w:t>ی</w:t>
      </w:r>
      <w:r w:rsidRPr="00906F1B">
        <w:rPr>
          <w:rStyle w:val="Char4"/>
          <w:rtl/>
        </w:rPr>
        <w:t>رفأ پاسخ داد: ا</w:t>
      </w:r>
      <w:r w:rsidR="00755556">
        <w:rPr>
          <w:rStyle w:val="Char4"/>
          <w:rtl/>
        </w:rPr>
        <w:t>ی</w:t>
      </w:r>
      <w:r w:rsidRPr="00906F1B">
        <w:rPr>
          <w:rStyle w:val="Char4"/>
          <w:rtl/>
        </w:rPr>
        <w:t xml:space="preserve">ن </w:t>
      </w:r>
      <w:r w:rsidR="00755556">
        <w:rPr>
          <w:rStyle w:val="Char4"/>
          <w:rtl/>
        </w:rPr>
        <w:t>ک</w:t>
      </w:r>
      <w:r w:rsidRPr="00906F1B">
        <w:rPr>
          <w:rStyle w:val="Char4"/>
          <w:rtl/>
        </w:rPr>
        <w:t>س</w:t>
      </w:r>
      <w:r w:rsidR="000E63F6">
        <w:rPr>
          <w:rStyle w:val="Char4"/>
          <w:rtl/>
        </w:rPr>
        <w:t>ی</w:t>
      </w:r>
      <w:r w:rsidRPr="00906F1B">
        <w:rPr>
          <w:rStyle w:val="Char4"/>
          <w:rtl/>
        </w:rPr>
        <w:t xml:space="preserve"> است </w:t>
      </w:r>
      <w:r w:rsidR="00755556">
        <w:rPr>
          <w:rStyle w:val="Char4"/>
          <w:rtl/>
        </w:rPr>
        <w:t>ک</w:t>
      </w:r>
      <w:r w:rsidRPr="00906F1B">
        <w:rPr>
          <w:rStyle w:val="Char4"/>
          <w:rtl/>
        </w:rPr>
        <w:t>ه تو را [آمدنش</w:t>
      </w:r>
      <w:r w:rsidR="003C26C2">
        <w:rPr>
          <w:rStyle w:val="Char4"/>
          <w:rtl/>
        </w:rPr>
        <w:t xml:space="preserve">] </w:t>
      </w:r>
      <w:r w:rsidRPr="00906F1B">
        <w:rPr>
          <w:rStyle w:val="Char4"/>
          <w:rtl/>
        </w:rPr>
        <w:t>غمگ</w:t>
      </w:r>
      <w:r w:rsidR="00755556">
        <w:rPr>
          <w:rStyle w:val="Char4"/>
          <w:rtl/>
        </w:rPr>
        <w:t>ی</w:t>
      </w:r>
      <w:r w:rsidRPr="00906F1B">
        <w:rPr>
          <w:rStyle w:val="Char4"/>
          <w:rtl/>
        </w:rPr>
        <w:t>ن م</w:t>
      </w:r>
      <w:r w:rsidR="000E63F6">
        <w:rPr>
          <w:rStyle w:val="Char4"/>
          <w:rtl/>
        </w:rPr>
        <w:t>ی</w:t>
      </w:r>
      <w:r w:rsidRPr="00906F1B">
        <w:rPr>
          <w:rStyle w:val="Char4"/>
          <w:rtl/>
        </w:rPr>
        <w:t>‏سازد، ا</w:t>
      </w:r>
      <w:r w:rsidR="00755556">
        <w:rPr>
          <w:rStyle w:val="Char4"/>
          <w:rtl/>
        </w:rPr>
        <w:t>ی</w:t>
      </w:r>
      <w:r w:rsidRPr="00906F1B">
        <w:rPr>
          <w:rStyle w:val="Char4"/>
          <w:rtl/>
        </w:rPr>
        <w:t>ن ام</w:t>
      </w:r>
      <w:r w:rsidR="00755556">
        <w:rPr>
          <w:rStyle w:val="Char4"/>
          <w:rtl/>
        </w:rPr>
        <w:t>ی</w:t>
      </w:r>
      <w:r w:rsidRPr="00906F1B">
        <w:rPr>
          <w:rStyle w:val="Char4"/>
          <w:rtl/>
        </w:rPr>
        <w:t>رالمؤمن</w:t>
      </w:r>
      <w:r w:rsidR="00755556">
        <w:rPr>
          <w:rStyle w:val="Char4"/>
          <w:rtl/>
        </w:rPr>
        <w:t>ی</w:t>
      </w:r>
      <w:r w:rsidRPr="00906F1B">
        <w:rPr>
          <w:rStyle w:val="Char4"/>
          <w:rtl/>
        </w:rPr>
        <w:t>ن است. آن گاه دروازه را گشود. و در آن افسانه گو</w:t>
      </w:r>
      <w:r w:rsidR="00755556">
        <w:rPr>
          <w:rStyle w:val="Char4"/>
          <w:rtl/>
        </w:rPr>
        <w:t>ی</w:t>
      </w:r>
      <w:r w:rsidRPr="00906F1B">
        <w:rPr>
          <w:rStyle w:val="Char4"/>
          <w:rtl/>
        </w:rPr>
        <w:t>ان، چراغ و د</w:t>
      </w:r>
      <w:r w:rsidR="00755556">
        <w:rPr>
          <w:rStyle w:val="Char4"/>
          <w:rtl/>
        </w:rPr>
        <w:t>ی</w:t>
      </w:r>
      <w:r w:rsidRPr="00906F1B">
        <w:rPr>
          <w:rStyle w:val="Char4"/>
          <w:rtl/>
        </w:rPr>
        <w:t>با بود، و ابر</w:t>
      </w:r>
      <w:r w:rsidR="00755556">
        <w:rPr>
          <w:rStyle w:val="Char4"/>
          <w:rtl/>
        </w:rPr>
        <w:t>ی</w:t>
      </w:r>
      <w:r w:rsidRPr="00906F1B">
        <w:rPr>
          <w:rStyle w:val="Char4"/>
          <w:rtl/>
        </w:rPr>
        <w:t>شم</w:t>
      </w:r>
      <w:r w:rsidR="000E63F6">
        <w:rPr>
          <w:rStyle w:val="Char4"/>
          <w:rtl/>
        </w:rPr>
        <w:t>ی</w:t>
      </w:r>
      <w:r w:rsidRPr="00906F1B">
        <w:rPr>
          <w:rStyle w:val="Char4"/>
          <w:rtl/>
        </w:rPr>
        <w:t xml:space="preserve"> را فرش نموده بود. عمر گفت: ا</w:t>
      </w:r>
      <w:r w:rsidR="000E63F6">
        <w:rPr>
          <w:rStyle w:val="Char4"/>
          <w:rtl/>
        </w:rPr>
        <w:t>ی</w:t>
      </w:r>
      <w:r w:rsidRPr="00906F1B">
        <w:rPr>
          <w:rStyle w:val="Char4"/>
          <w:rtl/>
        </w:rPr>
        <w:t xml:space="preserve"> </w:t>
      </w:r>
      <w:r w:rsidR="00755556">
        <w:rPr>
          <w:rStyle w:val="Char4"/>
          <w:rtl/>
        </w:rPr>
        <w:t>ی</w:t>
      </w:r>
      <w:r w:rsidRPr="00906F1B">
        <w:rPr>
          <w:rStyle w:val="Char4"/>
          <w:rtl/>
        </w:rPr>
        <w:t>رفأ دروازه، دروازه. بعد از آن شلاق را در م</w:t>
      </w:r>
      <w:r w:rsidR="00755556">
        <w:rPr>
          <w:rStyle w:val="Char4"/>
          <w:rtl/>
        </w:rPr>
        <w:t>ی</w:t>
      </w:r>
      <w:r w:rsidRPr="00906F1B">
        <w:rPr>
          <w:rStyle w:val="Char4"/>
          <w:rtl/>
        </w:rPr>
        <w:t>ان هر دو گوش و</w:t>
      </w:r>
      <w:r w:rsidR="000E63F6">
        <w:rPr>
          <w:rStyle w:val="Char4"/>
          <w:rtl/>
        </w:rPr>
        <w:t>ی</w:t>
      </w:r>
      <w:r w:rsidRPr="00906F1B">
        <w:rPr>
          <w:rStyle w:val="Char4"/>
          <w:rtl/>
        </w:rPr>
        <w:t xml:space="preserve"> نواخت و زد، بعد متاع را جمع نموده، پ</w:t>
      </w:r>
      <w:r w:rsidR="00755556">
        <w:rPr>
          <w:rStyle w:val="Char4"/>
          <w:rtl/>
        </w:rPr>
        <w:t>ی</w:t>
      </w:r>
      <w:r w:rsidRPr="00906F1B">
        <w:rPr>
          <w:rStyle w:val="Char4"/>
          <w:rtl/>
        </w:rPr>
        <w:t>چان</w:t>
      </w:r>
      <w:r w:rsidR="00755556">
        <w:rPr>
          <w:rStyle w:val="Char4"/>
          <w:rtl/>
        </w:rPr>
        <w:t>ی</w:t>
      </w:r>
      <w:r w:rsidRPr="00906F1B">
        <w:rPr>
          <w:rStyle w:val="Char4"/>
          <w:rtl/>
        </w:rPr>
        <w:t>د و در م</w:t>
      </w:r>
      <w:r w:rsidR="00755556">
        <w:rPr>
          <w:rStyle w:val="Char4"/>
          <w:rtl/>
        </w:rPr>
        <w:t>ی</w:t>
      </w:r>
      <w:r w:rsidRPr="00906F1B">
        <w:rPr>
          <w:rStyle w:val="Char4"/>
          <w:rtl/>
        </w:rPr>
        <w:t>ان خانه گذاشت. و به قوم گفت: تا نزدتان برنگشته‏ام، جا</w:t>
      </w:r>
      <w:r w:rsidR="00755556">
        <w:rPr>
          <w:rStyle w:val="Char4"/>
          <w:rtl/>
        </w:rPr>
        <w:t>ی</w:t>
      </w:r>
      <w:r w:rsidR="000E63F6">
        <w:rPr>
          <w:rStyle w:val="Char4"/>
          <w:rtl/>
        </w:rPr>
        <w:t>ی</w:t>
      </w:r>
      <w:r w:rsidRPr="00906F1B">
        <w:rPr>
          <w:rStyle w:val="Char4"/>
          <w:rtl/>
        </w:rPr>
        <w:t xml:space="preserve"> نرو</w:t>
      </w:r>
      <w:r w:rsidR="00755556">
        <w:rPr>
          <w:rStyle w:val="Char4"/>
          <w:rtl/>
        </w:rPr>
        <w:t>ی</w:t>
      </w:r>
      <w:r w:rsidRPr="00906F1B">
        <w:rPr>
          <w:rStyle w:val="Char4"/>
          <w:rtl/>
        </w:rPr>
        <w:t>د.</w:t>
      </w:r>
    </w:p>
    <w:p w:rsidR="00BD3D1B" w:rsidRPr="00906F1B" w:rsidRDefault="00BD3D1B" w:rsidP="001C13E0">
      <w:pPr>
        <w:pStyle w:val="PlainText"/>
        <w:ind w:firstLine="284"/>
        <w:jc w:val="both"/>
        <w:rPr>
          <w:rStyle w:val="Char4"/>
          <w:rtl/>
        </w:rPr>
      </w:pPr>
      <w:r w:rsidRPr="00906F1B">
        <w:rPr>
          <w:rStyle w:val="Char4"/>
          <w:rtl/>
        </w:rPr>
        <w:t>آن گاه هر دو از نزد و</w:t>
      </w:r>
      <w:r w:rsidR="000E63F6">
        <w:rPr>
          <w:rStyle w:val="Char4"/>
          <w:rtl/>
        </w:rPr>
        <w:t>ی</w:t>
      </w:r>
      <w:r w:rsidRPr="00906F1B">
        <w:rPr>
          <w:rStyle w:val="Char4"/>
          <w:rtl/>
        </w:rPr>
        <w:t xml:space="preserve"> ب</w:t>
      </w:r>
      <w:r w:rsidR="00755556">
        <w:rPr>
          <w:rStyle w:val="Char4"/>
          <w:rtl/>
        </w:rPr>
        <w:t>ی</w:t>
      </w:r>
      <w:r w:rsidRPr="00906F1B">
        <w:rPr>
          <w:rStyle w:val="Char4"/>
          <w:rtl/>
        </w:rPr>
        <w:t>رون آمدند،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ا</w:t>
      </w:r>
      <w:r w:rsidR="000E63F6">
        <w:rPr>
          <w:rStyle w:val="Char4"/>
          <w:rtl/>
        </w:rPr>
        <w:t>ی</w:t>
      </w:r>
      <w:r w:rsidRPr="00906F1B">
        <w:rPr>
          <w:rStyle w:val="Char4"/>
          <w:rtl/>
        </w:rPr>
        <w:t xml:space="preserve"> </w:t>
      </w:r>
      <w:r w:rsidR="00755556">
        <w:rPr>
          <w:rStyle w:val="Char4"/>
          <w:rtl/>
        </w:rPr>
        <w:t>ی</w:t>
      </w:r>
      <w:r w:rsidRPr="00906F1B">
        <w:rPr>
          <w:rStyle w:val="Char4"/>
          <w:rtl/>
        </w:rPr>
        <w:t>رفأ ما را نزد ابوموس</w:t>
      </w:r>
      <w:r w:rsidR="000E63F6">
        <w:rPr>
          <w:rStyle w:val="Char4"/>
          <w:rtl/>
        </w:rPr>
        <w:t>ی</w:t>
      </w:r>
      <w:r w:rsidRPr="00906F1B">
        <w:rPr>
          <w:rStyle w:val="Char4"/>
          <w:rtl/>
        </w:rPr>
        <w:t xml:space="preserve"> ببر، و</w:t>
      </w:r>
      <w:r w:rsidR="000E63F6">
        <w:rPr>
          <w:rStyle w:val="Char4"/>
          <w:rtl/>
        </w:rPr>
        <w:t>ی</w:t>
      </w:r>
      <w:r w:rsidRPr="00906F1B">
        <w:rPr>
          <w:rStyle w:val="Char4"/>
          <w:rtl/>
        </w:rPr>
        <w:t xml:space="preserve"> را بب</w:t>
      </w:r>
      <w:r w:rsidR="00755556">
        <w:rPr>
          <w:rStyle w:val="Char4"/>
          <w:rtl/>
        </w:rPr>
        <w:t>ی</w:t>
      </w:r>
      <w:r w:rsidRPr="00906F1B">
        <w:rPr>
          <w:rStyle w:val="Char4"/>
          <w:rtl/>
        </w:rPr>
        <w:t xml:space="preserve">ن </w:t>
      </w:r>
      <w:r w:rsidR="00755556">
        <w:rPr>
          <w:rStyle w:val="Char4"/>
          <w:rtl/>
        </w:rPr>
        <w:t>ک</w:t>
      </w:r>
      <w:r w:rsidRPr="00906F1B">
        <w:rPr>
          <w:rStyle w:val="Char4"/>
          <w:rtl/>
        </w:rPr>
        <w:t>ه نزدش افسانه گو</w:t>
      </w:r>
      <w:r w:rsidR="00755556">
        <w:rPr>
          <w:rStyle w:val="Char4"/>
          <w:rtl/>
        </w:rPr>
        <w:t>ی</w:t>
      </w:r>
      <w:r w:rsidRPr="00906F1B">
        <w:rPr>
          <w:rStyle w:val="Char4"/>
          <w:rtl/>
        </w:rPr>
        <w:t>ان‏اند، چراغ است و پشم</w:t>
      </w:r>
      <w:r w:rsidR="000E63F6">
        <w:rPr>
          <w:rStyle w:val="Char4"/>
          <w:rtl/>
        </w:rPr>
        <w:t>ی</w:t>
      </w:r>
      <w:r w:rsidRPr="00906F1B">
        <w:rPr>
          <w:rStyle w:val="Char4"/>
          <w:rtl/>
        </w:rPr>
        <w:t xml:space="preserve"> را از مال غن</w:t>
      </w:r>
      <w:r w:rsidR="00755556">
        <w:rPr>
          <w:rStyle w:val="Char4"/>
          <w:rtl/>
        </w:rPr>
        <w:t>ی</w:t>
      </w:r>
      <w:r w:rsidRPr="00906F1B">
        <w:rPr>
          <w:rStyle w:val="Char4"/>
          <w:rtl/>
        </w:rPr>
        <w:t>مت مسلمانان فرش نموده است، تو از و</w:t>
      </w:r>
      <w:r w:rsidR="000E63F6">
        <w:rPr>
          <w:rStyle w:val="Char4"/>
          <w:rtl/>
        </w:rPr>
        <w:t>ی</w:t>
      </w:r>
      <w:r w:rsidRPr="00906F1B">
        <w:rPr>
          <w:rStyle w:val="Char4"/>
          <w:rtl/>
        </w:rPr>
        <w:t xml:space="preserve"> اجازه م</w:t>
      </w:r>
      <w:r w:rsidR="000E63F6">
        <w:rPr>
          <w:rStyle w:val="Char4"/>
          <w:rtl/>
        </w:rPr>
        <w:t>ی</w:t>
      </w:r>
      <w:r w:rsidRPr="00906F1B">
        <w:rPr>
          <w:rStyle w:val="Char4"/>
          <w:rtl/>
        </w:rPr>
        <w:t>‏خواه</w:t>
      </w:r>
      <w:r w:rsidR="000E63F6">
        <w:rPr>
          <w:rStyle w:val="Char4"/>
          <w:rtl/>
        </w:rPr>
        <w:t>ی</w:t>
      </w:r>
      <w:r w:rsidRPr="00906F1B">
        <w:rPr>
          <w:rStyle w:val="Char4"/>
          <w:rtl/>
        </w:rPr>
        <w:t>، ول</w:t>
      </w:r>
      <w:r w:rsidR="000E63F6">
        <w:rPr>
          <w:rStyle w:val="Char4"/>
          <w:rtl/>
        </w:rPr>
        <w:t>ی</w:t>
      </w:r>
      <w:r w:rsidRPr="00906F1B">
        <w:rPr>
          <w:rStyle w:val="Char4"/>
          <w:rtl/>
        </w:rPr>
        <w:t xml:space="preserve"> تا نداند تو </w:t>
      </w:r>
      <w:r w:rsidR="00755556">
        <w:rPr>
          <w:rStyle w:val="Char4"/>
          <w:rtl/>
        </w:rPr>
        <w:t>کی</w:t>
      </w:r>
      <w:r w:rsidRPr="00906F1B">
        <w:rPr>
          <w:rStyle w:val="Char4"/>
          <w:rtl/>
        </w:rPr>
        <w:t>ست</w:t>
      </w:r>
      <w:r w:rsidR="000E63F6">
        <w:rPr>
          <w:rStyle w:val="Char4"/>
          <w:rtl/>
        </w:rPr>
        <w:t>ی</w:t>
      </w:r>
      <w:r w:rsidRPr="00906F1B">
        <w:rPr>
          <w:rStyle w:val="Char4"/>
          <w:rtl/>
        </w:rPr>
        <w:t xml:space="preserve"> اجازه نم</w:t>
      </w:r>
      <w:r w:rsidR="000E63F6">
        <w:rPr>
          <w:rStyle w:val="Char4"/>
          <w:rtl/>
        </w:rPr>
        <w:t>ی</w:t>
      </w:r>
      <w:r w:rsidRPr="00906F1B">
        <w:rPr>
          <w:rStyle w:val="Char4"/>
          <w:rtl/>
        </w:rPr>
        <w:t>‏دهد. آن گاه به طرف و</w:t>
      </w:r>
      <w:r w:rsidR="000E63F6">
        <w:rPr>
          <w:rStyle w:val="Char4"/>
          <w:rtl/>
        </w:rPr>
        <w:t>ی</w:t>
      </w:r>
      <w:r w:rsidRPr="00906F1B">
        <w:rPr>
          <w:rStyle w:val="Char4"/>
          <w:rtl/>
        </w:rPr>
        <w:t xml:space="preserve"> به راه افتاد</w:t>
      </w:r>
      <w:r w:rsidR="00755556">
        <w:rPr>
          <w:rStyle w:val="Char4"/>
          <w:rtl/>
        </w:rPr>
        <w:t>ی</w:t>
      </w:r>
      <w:r w:rsidRPr="00906F1B">
        <w:rPr>
          <w:rStyle w:val="Char4"/>
          <w:rtl/>
        </w:rPr>
        <w:t>م و نزدش افسانه گو</w:t>
      </w:r>
      <w:r w:rsidR="00755556">
        <w:rPr>
          <w:rStyle w:val="Char4"/>
          <w:rtl/>
        </w:rPr>
        <w:t>ی</w:t>
      </w:r>
      <w:r w:rsidRPr="00906F1B">
        <w:rPr>
          <w:rStyle w:val="Char4"/>
          <w:rtl/>
        </w:rPr>
        <w:t>ان و چراغ بود، و پشم</w:t>
      </w:r>
      <w:r w:rsidR="000E63F6">
        <w:rPr>
          <w:rStyle w:val="Char4"/>
          <w:rtl/>
        </w:rPr>
        <w:t>ی</w:t>
      </w:r>
      <w:r w:rsidRPr="00906F1B">
        <w:rPr>
          <w:rStyle w:val="Char4"/>
          <w:rtl/>
        </w:rPr>
        <w:t xml:space="preserve"> را فرش نموده بود، آن گاه شلاق را درم</w:t>
      </w:r>
      <w:r w:rsidR="00755556">
        <w:rPr>
          <w:rStyle w:val="Char4"/>
          <w:rtl/>
        </w:rPr>
        <w:t>ی</w:t>
      </w:r>
      <w:r w:rsidRPr="00906F1B">
        <w:rPr>
          <w:rStyle w:val="Char4"/>
          <w:rtl/>
        </w:rPr>
        <w:t>ان هر دو گوشش حواله نمود و زد، و گفت: تو</w:t>
      </w:r>
      <w:r w:rsidRPr="00906F1B">
        <w:rPr>
          <w:rStyle w:val="FootnoteReference"/>
          <w:rFonts w:ascii="IRNazli" w:hAnsi="IRNazli" w:cs="IRNazli"/>
          <w:sz w:val="28"/>
          <w:szCs w:val="28"/>
          <w:rtl/>
        </w:rPr>
        <w:footnoteReference w:id="222"/>
      </w:r>
      <w:r w:rsidRPr="00906F1B">
        <w:rPr>
          <w:rStyle w:val="Char4"/>
          <w:rtl/>
        </w:rPr>
        <w:t xml:space="preserve"> همچن</w:t>
      </w:r>
      <w:r w:rsidR="00755556">
        <w:rPr>
          <w:rStyle w:val="Char4"/>
          <w:rtl/>
        </w:rPr>
        <w:t>ی</w:t>
      </w:r>
      <w:r w:rsidRPr="00906F1B">
        <w:rPr>
          <w:rStyle w:val="Char4"/>
          <w:rtl/>
        </w:rPr>
        <w:t>ن ا</w:t>
      </w:r>
      <w:r w:rsidR="000E63F6">
        <w:rPr>
          <w:rStyle w:val="Char4"/>
          <w:rtl/>
        </w:rPr>
        <w:t>ی</w:t>
      </w:r>
      <w:r w:rsidRPr="00906F1B">
        <w:rPr>
          <w:rStyle w:val="Char4"/>
          <w:rtl/>
        </w:rPr>
        <w:t xml:space="preserve"> ابوموس</w:t>
      </w:r>
      <w:r w:rsidR="000E63F6">
        <w:rPr>
          <w:rStyle w:val="Char4"/>
          <w:rtl/>
        </w:rPr>
        <w:t>ی</w:t>
      </w:r>
      <w:r w:rsidRPr="00906F1B">
        <w:rPr>
          <w:rStyle w:val="Char4"/>
          <w:rtl/>
        </w:rPr>
        <w:t>؟! پاسخ داد: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ا</w:t>
      </w:r>
      <w:r w:rsidR="00755556">
        <w:rPr>
          <w:rStyle w:val="Char4"/>
          <w:rtl/>
        </w:rPr>
        <w:t>ی</w:t>
      </w:r>
      <w:r w:rsidRPr="00906F1B">
        <w:rPr>
          <w:rStyle w:val="Char4"/>
          <w:rtl/>
        </w:rPr>
        <w:t xml:space="preserve">ن است، و تو خود آنچه را </w:t>
      </w:r>
      <w:r w:rsidR="00755556">
        <w:rPr>
          <w:rStyle w:val="Char4"/>
          <w:rtl/>
        </w:rPr>
        <w:t>ی</w:t>
      </w:r>
      <w:r w:rsidRPr="00906F1B">
        <w:rPr>
          <w:rStyle w:val="Char4"/>
          <w:rtl/>
        </w:rPr>
        <w:t>ارانم انجام داده‏اند د</w:t>
      </w:r>
      <w:r w:rsidR="00755556">
        <w:rPr>
          <w:rStyle w:val="Char4"/>
          <w:rtl/>
        </w:rPr>
        <w:t>ی</w:t>
      </w:r>
      <w:r w:rsidRPr="00906F1B">
        <w:rPr>
          <w:rStyle w:val="Char4"/>
          <w:rtl/>
        </w:rPr>
        <w:t>د</w:t>
      </w:r>
      <w:r w:rsidR="000E63F6">
        <w:rPr>
          <w:rStyle w:val="Char4"/>
          <w:rtl/>
        </w:rPr>
        <w:t>ی</w:t>
      </w:r>
      <w:r w:rsidRPr="00906F1B">
        <w:rPr>
          <w:rStyle w:val="Char4"/>
          <w:rtl/>
        </w:rPr>
        <w:t>، به خدا سوگند من هم آنچه را آنان به دست آورده‏اند، به دست آورده بودم، پرس</w:t>
      </w:r>
      <w:r w:rsidR="00755556">
        <w:rPr>
          <w:rStyle w:val="Char4"/>
          <w:rtl/>
        </w:rPr>
        <w:t>ی</w:t>
      </w:r>
      <w:r w:rsidRPr="00906F1B">
        <w:rPr>
          <w:rStyle w:val="Char4"/>
          <w:rtl/>
        </w:rPr>
        <w:t>د: پس ا</w:t>
      </w:r>
      <w:r w:rsidR="00755556">
        <w:rPr>
          <w:rStyle w:val="Char4"/>
          <w:rtl/>
        </w:rPr>
        <w:t>ی</w:t>
      </w:r>
      <w:r w:rsidRPr="00906F1B">
        <w:rPr>
          <w:rStyle w:val="Char4"/>
          <w:rtl/>
        </w:rPr>
        <w:t>ن چ</w:t>
      </w:r>
      <w:r w:rsidR="00755556">
        <w:rPr>
          <w:rStyle w:val="Char4"/>
          <w:rtl/>
        </w:rPr>
        <w:t>ی</w:t>
      </w:r>
      <w:r w:rsidRPr="00906F1B">
        <w:rPr>
          <w:rStyle w:val="Char4"/>
          <w:rtl/>
        </w:rPr>
        <w:t>ست؟ گفت: اهل ا</w:t>
      </w:r>
      <w:r w:rsidR="00755556">
        <w:rPr>
          <w:rStyle w:val="Char4"/>
          <w:rtl/>
        </w:rPr>
        <w:t>ی</w:t>
      </w:r>
      <w:r w:rsidRPr="00906F1B">
        <w:rPr>
          <w:rStyle w:val="Char4"/>
          <w:rtl/>
        </w:rPr>
        <w:t>ن شهر م</w:t>
      </w:r>
      <w:r w:rsidR="000E63F6">
        <w:rPr>
          <w:rStyle w:val="Char4"/>
          <w:rtl/>
        </w:rPr>
        <w:t>ی</w:t>
      </w:r>
      <w:r w:rsidRPr="00906F1B">
        <w:rPr>
          <w:rStyle w:val="Char4"/>
          <w:rtl/>
        </w:rPr>
        <w:t>‏گو</w:t>
      </w:r>
      <w:r w:rsidR="00755556">
        <w:rPr>
          <w:rStyle w:val="Char4"/>
          <w:rtl/>
        </w:rPr>
        <w:t>ی</w:t>
      </w:r>
      <w:r w:rsidRPr="00906F1B">
        <w:rPr>
          <w:rStyle w:val="Char4"/>
          <w:rtl/>
        </w:rPr>
        <w:t xml:space="preserve">ند، </w:t>
      </w:r>
      <w:r w:rsidR="00755556">
        <w:rPr>
          <w:rStyle w:val="Char4"/>
          <w:rtl/>
        </w:rPr>
        <w:t>ک</w:t>
      </w:r>
      <w:r w:rsidRPr="00906F1B">
        <w:rPr>
          <w:rStyle w:val="Char4"/>
          <w:rtl/>
        </w:rPr>
        <w:t>ه جز ا</w:t>
      </w:r>
      <w:r w:rsidR="00755556">
        <w:rPr>
          <w:rStyle w:val="Char4"/>
          <w:rtl/>
        </w:rPr>
        <w:t>ی</w:t>
      </w:r>
      <w:r w:rsidRPr="00906F1B">
        <w:rPr>
          <w:rStyle w:val="Char4"/>
          <w:rtl/>
        </w:rPr>
        <w:t>ن نم</w:t>
      </w:r>
      <w:r w:rsidR="000E63F6">
        <w:rPr>
          <w:rStyle w:val="Char4"/>
          <w:rtl/>
        </w:rPr>
        <w:t>ی</w:t>
      </w:r>
      <w:r w:rsidRPr="00906F1B">
        <w:rPr>
          <w:rStyle w:val="Char4"/>
          <w:rtl/>
        </w:rPr>
        <w:t>‏سزد</w:t>
      </w:r>
      <w:r w:rsidRPr="00906F1B">
        <w:rPr>
          <w:rStyle w:val="FootnoteReference"/>
          <w:rFonts w:ascii="IRNazli" w:hAnsi="IRNazli" w:cs="IRNazli"/>
          <w:sz w:val="28"/>
          <w:szCs w:val="28"/>
          <w:rtl/>
        </w:rPr>
        <w:footnoteReference w:id="223"/>
      </w:r>
      <w:r w:rsidRPr="00906F1B">
        <w:rPr>
          <w:rStyle w:val="Char4"/>
          <w:rtl/>
        </w:rPr>
        <w:t>. آن گاه متاع را جمع نموده پ</w:t>
      </w:r>
      <w:r w:rsidR="00755556">
        <w:rPr>
          <w:rStyle w:val="Char4"/>
          <w:rtl/>
        </w:rPr>
        <w:t>ی</w:t>
      </w:r>
      <w:r w:rsidRPr="00906F1B">
        <w:rPr>
          <w:rStyle w:val="Char4"/>
          <w:rtl/>
        </w:rPr>
        <w:t>چ</w:t>
      </w:r>
      <w:r w:rsidR="00755556">
        <w:rPr>
          <w:rStyle w:val="Char4"/>
          <w:rtl/>
        </w:rPr>
        <w:t>ی</w:t>
      </w:r>
      <w:r w:rsidRPr="00906F1B">
        <w:rPr>
          <w:rStyle w:val="Char4"/>
          <w:rtl/>
        </w:rPr>
        <w:t>ان</w:t>
      </w:r>
      <w:r w:rsidR="00755556">
        <w:rPr>
          <w:rStyle w:val="Char4"/>
          <w:rtl/>
        </w:rPr>
        <w:t>ی</w:t>
      </w:r>
      <w:r w:rsidRPr="00906F1B">
        <w:rPr>
          <w:rStyle w:val="Char4"/>
          <w:rtl/>
        </w:rPr>
        <w:t>د و در م</w:t>
      </w:r>
      <w:r w:rsidR="00755556">
        <w:rPr>
          <w:rStyle w:val="Char4"/>
          <w:rtl/>
        </w:rPr>
        <w:t>ی</w:t>
      </w:r>
      <w:r w:rsidRPr="00906F1B">
        <w:rPr>
          <w:rStyle w:val="Char4"/>
          <w:rtl/>
        </w:rPr>
        <w:t>ان خانه گذاشت و</w:t>
      </w:r>
      <w:r w:rsidR="008B6953">
        <w:rPr>
          <w:rStyle w:val="Char4"/>
          <w:rtl/>
        </w:rPr>
        <w:t xml:space="preserve"> </w:t>
      </w:r>
      <w:r w:rsidRPr="00906F1B">
        <w:rPr>
          <w:rStyle w:val="Char4"/>
          <w:rtl/>
        </w:rPr>
        <w:t>به قوم گفت: ه</w:t>
      </w:r>
      <w:r w:rsidR="00755556">
        <w:rPr>
          <w:rStyle w:val="Char4"/>
          <w:rtl/>
        </w:rPr>
        <w:t>ی</w:t>
      </w:r>
      <w:r w:rsidRPr="00906F1B">
        <w:rPr>
          <w:rStyle w:val="Char4"/>
          <w:rtl/>
        </w:rPr>
        <w:t xml:space="preserve">چ </w:t>
      </w:r>
      <w:r w:rsidR="00755556">
        <w:rPr>
          <w:rStyle w:val="Char4"/>
          <w:rtl/>
        </w:rPr>
        <w:t>ک</w:t>
      </w:r>
      <w:r w:rsidRPr="00906F1B">
        <w:rPr>
          <w:rStyle w:val="Char4"/>
          <w:rtl/>
        </w:rPr>
        <w:t>س از شما تا ا</w:t>
      </w:r>
      <w:r w:rsidR="00755556">
        <w:rPr>
          <w:rStyle w:val="Char4"/>
          <w:rtl/>
        </w:rPr>
        <w:t>ی</w:t>
      </w:r>
      <w:r w:rsidRPr="00906F1B">
        <w:rPr>
          <w:rStyle w:val="Char4"/>
          <w:rtl/>
        </w:rPr>
        <w:t xml:space="preserve">ن </w:t>
      </w:r>
      <w:r w:rsidR="00755556">
        <w:rPr>
          <w:rStyle w:val="Char4"/>
          <w:rtl/>
        </w:rPr>
        <w:t>ک</w:t>
      </w:r>
      <w:r w:rsidRPr="00906F1B">
        <w:rPr>
          <w:rStyle w:val="Char4"/>
          <w:rtl/>
        </w:rPr>
        <w:t>ه من نزدتان برنگشته‏ام ب</w:t>
      </w:r>
      <w:r w:rsidR="00755556">
        <w:rPr>
          <w:rStyle w:val="Char4"/>
          <w:rtl/>
        </w:rPr>
        <w:t>ی</w:t>
      </w:r>
      <w:r w:rsidRPr="00906F1B">
        <w:rPr>
          <w:rStyle w:val="Char4"/>
          <w:rtl/>
        </w:rPr>
        <w:t>رون نرود.</w:t>
      </w:r>
    </w:p>
    <w:p w:rsidR="00BD3D1B" w:rsidRPr="00906F1B" w:rsidRDefault="00BD3D1B" w:rsidP="007F6AF9">
      <w:pPr>
        <w:pStyle w:val="PlainText"/>
        <w:ind w:firstLine="284"/>
        <w:jc w:val="both"/>
        <w:rPr>
          <w:rStyle w:val="Char4"/>
          <w:rtl/>
        </w:rPr>
      </w:pPr>
      <w:r w:rsidRPr="00906F1B">
        <w:rPr>
          <w:rStyle w:val="Char4"/>
          <w:rtl/>
        </w:rPr>
        <w:t>هنگام</w:t>
      </w:r>
      <w:r w:rsidR="000E63F6">
        <w:rPr>
          <w:rStyle w:val="Char4"/>
          <w:rtl/>
        </w:rPr>
        <w:t>ی</w:t>
      </w:r>
      <w:r w:rsidRPr="00906F1B">
        <w:rPr>
          <w:rStyle w:val="Char4"/>
          <w:rtl/>
        </w:rPr>
        <w:t xml:space="preserve"> </w:t>
      </w:r>
      <w:r w:rsidR="00755556">
        <w:rPr>
          <w:rStyle w:val="Char4"/>
          <w:rtl/>
        </w:rPr>
        <w:t>ک</w:t>
      </w:r>
      <w:r w:rsidRPr="00906F1B">
        <w:rPr>
          <w:rStyle w:val="Char4"/>
          <w:rtl/>
        </w:rPr>
        <w:t>ه از نزد و</w:t>
      </w:r>
      <w:r w:rsidR="000E63F6">
        <w:rPr>
          <w:rStyle w:val="Char4"/>
          <w:rtl/>
        </w:rPr>
        <w:t>ی</w:t>
      </w:r>
      <w:r w:rsidRPr="00906F1B">
        <w:rPr>
          <w:rStyle w:val="Char4"/>
          <w:rtl/>
        </w:rPr>
        <w:t xml:space="preserve"> ب</w:t>
      </w:r>
      <w:r w:rsidR="00755556">
        <w:rPr>
          <w:rStyle w:val="Char4"/>
          <w:rtl/>
        </w:rPr>
        <w:t>ی</w:t>
      </w:r>
      <w:r w:rsidRPr="00906F1B">
        <w:rPr>
          <w:rStyle w:val="Char4"/>
          <w:rtl/>
        </w:rPr>
        <w:t>رون آمد</w:t>
      </w:r>
      <w:r w:rsidR="00755556">
        <w:rPr>
          <w:rStyle w:val="Char4"/>
          <w:rtl/>
        </w:rPr>
        <w:t>ی</w:t>
      </w:r>
      <w:r w:rsidRPr="00906F1B">
        <w:rPr>
          <w:rStyle w:val="Char4"/>
          <w:rtl/>
        </w:rPr>
        <w:t>م گفت: ا</w:t>
      </w:r>
      <w:r w:rsidR="000E63F6">
        <w:rPr>
          <w:rStyle w:val="Char4"/>
          <w:rtl/>
        </w:rPr>
        <w:t>ی</w:t>
      </w:r>
      <w:r w:rsidRPr="00906F1B">
        <w:rPr>
          <w:rStyle w:val="Char4"/>
          <w:rtl/>
        </w:rPr>
        <w:t xml:space="preserve"> </w:t>
      </w:r>
      <w:r w:rsidR="00755556">
        <w:rPr>
          <w:rStyle w:val="Char4"/>
          <w:rtl/>
        </w:rPr>
        <w:t>ی</w:t>
      </w:r>
      <w:r w:rsidRPr="00906F1B">
        <w:rPr>
          <w:rStyle w:val="Char4"/>
          <w:rtl/>
        </w:rPr>
        <w:t>رفأ ما را نزد برادرم ببر و او را خواه</w:t>
      </w:r>
      <w:r w:rsidR="00755556">
        <w:rPr>
          <w:rStyle w:val="Char4"/>
          <w:rtl/>
        </w:rPr>
        <w:t>ی</w:t>
      </w:r>
      <w:r w:rsidRPr="00906F1B">
        <w:rPr>
          <w:rStyle w:val="Char4"/>
          <w:rtl/>
        </w:rPr>
        <w:t>م د</w:t>
      </w:r>
      <w:r w:rsidR="00755556">
        <w:rPr>
          <w:rStyle w:val="Char4"/>
          <w:rtl/>
        </w:rPr>
        <w:t>ی</w:t>
      </w:r>
      <w:r w:rsidRPr="00906F1B">
        <w:rPr>
          <w:rStyle w:val="Char4"/>
          <w:rtl/>
        </w:rPr>
        <w:t xml:space="preserve">د، </w:t>
      </w:r>
      <w:r w:rsidR="00755556">
        <w:rPr>
          <w:rStyle w:val="Char4"/>
          <w:rtl/>
        </w:rPr>
        <w:t>ک</w:t>
      </w:r>
      <w:r w:rsidRPr="00906F1B">
        <w:rPr>
          <w:rStyle w:val="Char4"/>
          <w:rtl/>
        </w:rPr>
        <w:t>ه نه نزدش افسانه گو</w:t>
      </w:r>
      <w:r w:rsidR="00755556">
        <w:rPr>
          <w:rStyle w:val="Char4"/>
          <w:rtl/>
        </w:rPr>
        <w:t>ی</w:t>
      </w:r>
      <w:r w:rsidRPr="00906F1B">
        <w:rPr>
          <w:rStyle w:val="Char4"/>
          <w:rtl/>
        </w:rPr>
        <w:t>ان‏اند، نه چراغ است و نه بر دروازه‏اش بند است. فرشش زم</w:t>
      </w:r>
      <w:r w:rsidR="00755556">
        <w:rPr>
          <w:rStyle w:val="Char4"/>
          <w:rtl/>
        </w:rPr>
        <w:t>ی</w:t>
      </w:r>
      <w:r w:rsidRPr="00906F1B">
        <w:rPr>
          <w:rStyle w:val="Char4"/>
          <w:rtl/>
        </w:rPr>
        <w:t>ن است و بر پالان</w:t>
      </w:r>
      <w:r w:rsidR="000E63F6">
        <w:rPr>
          <w:rStyle w:val="Char4"/>
          <w:rtl/>
        </w:rPr>
        <w:t>ی</w:t>
      </w:r>
      <w:r w:rsidRPr="00906F1B">
        <w:rPr>
          <w:rStyle w:val="Char4"/>
          <w:rtl/>
        </w:rPr>
        <w:t xml:space="preserve"> ت</w:t>
      </w:r>
      <w:r w:rsidR="00755556">
        <w:rPr>
          <w:rStyle w:val="Char4"/>
          <w:rtl/>
        </w:rPr>
        <w:t>کی</w:t>
      </w:r>
      <w:r w:rsidRPr="00906F1B">
        <w:rPr>
          <w:rStyle w:val="Char4"/>
          <w:rtl/>
        </w:rPr>
        <w:t>ه نموده است، و جامه ناز</w:t>
      </w:r>
      <w:r w:rsidR="00755556">
        <w:rPr>
          <w:rStyle w:val="Char4"/>
          <w:rtl/>
        </w:rPr>
        <w:t>ک</w:t>
      </w:r>
      <w:r w:rsidR="000E63F6">
        <w:rPr>
          <w:rStyle w:val="Char4"/>
          <w:rtl/>
        </w:rPr>
        <w:t>ی</w:t>
      </w:r>
      <w:r w:rsidRPr="00906F1B">
        <w:rPr>
          <w:rStyle w:val="Char4"/>
          <w:rtl/>
        </w:rPr>
        <w:t xml:space="preserve"> بر رو</w:t>
      </w:r>
      <w:r w:rsidR="000E63F6">
        <w:rPr>
          <w:rStyle w:val="Char4"/>
          <w:rtl/>
        </w:rPr>
        <w:t>ی</w:t>
      </w:r>
      <w:r w:rsidRPr="00906F1B">
        <w:rPr>
          <w:rStyle w:val="Char4"/>
          <w:rtl/>
        </w:rPr>
        <w:t xml:space="preserve"> او است و سرما خورده است. به و</w:t>
      </w:r>
      <w:r w:rsidR="000E63F6">
        <w:rPr>
          <w:rStyle w:val="Char4"/>
          <w:rtl/>
        </w:rPr>
        <w:t>ی</w:t>
      </w:r>
      <w:r w:rsidRPr="00906F1B">
        <w:rPr>
          <w:rStyle w:val="Char4"/>
          <w:rtl/>
        </w:rPr>
        <w:t xml:space="preserve"> سلام م</w:t>
      </w:r>
      <w:r w:rsidR="000E63F6">
        <w:rPr>
          <w:rStyle w:val="Char4"/>
          <w:rtl/>
        </w:rPr>
        <w:t>ی</w:t>
      </w:r>
      <w:r w:rsidRPr="00906F1B">
        <w:rPr>
          <w:rStyle w:val="Char4"/>
          <w:rtl/>
        </w:rPr>
        <w:t>‏ده</w:t>
      </w:r>
      <w:r w:rsidR="000E63F6">
        <w:rPr>
          <w:rStyle w:val="Char4"/>
          <w:rtl/>
        </w:rPr>
        <w:t>ی</w:t>
      </w:r>
      <w:r w:rsidRPr="00906F1B">
        <w:rPr>
          <w:rStyle w:val="Char4"/>
          <w:rtl/>
        </w:rPr>
        <w:t xml:space="preserve"> سلامت را به تو پاسخ م</w:t>
      </w:r>
      <w:r w:rsidR="000E63F6">
        <w:rPr>
          <w:rStyle w:val="Char4"/>
          <w:rtl/>
        </w:rPr>
        <w:t>ی</w:t>
      </w:r>
      <w:r w:rsidRPr="00906F1B">
        <w:rPr>
          <w:rStyle w:val="Char4"/>
          <w:rtl/>
        </w:rPr>
        <w:t>‏دهد، و بر و</w:t>
      </w:r>
      <w:r w:rsidR="000E63F6">
        <w:rPr>
          <w:rStyle w:val="Char4"/>
          <w:rtl/>
        </w:rPr>
        <w:t>ی</w:t>
      </w:r>
      <w:r w:rsidRPr="00906F1B">
        <w:rPr>
          <w:rStyle w:val="Char4"/>
          <w:rtl/>
        </w:rPr>
        <w:t xml:space="preserve"> اجازه م</w:t>
      </w:r>
      <w:r w:rsidR="000E63F6">
        <w:rPr>
          <w:rStyle w:val="Char4"/>
          <w:rtl/>
        </w:rPr>
        <w:t>ی</w:t>
      </w:r>
      <w:r w:rsidRPr="00906F1B">
        <w:rPr>
          <w:rStyle w:val="Char4"/>
          <w:rtl/>
        </w:rPr>
        <w:t>‏خواه</w:t>
      </w:r>
      <w:r w:rsidR="000E63F6">
        <w:rPr>
          <w:rStyle w:val="Char4"/>
          <w:rtl/>
        </w:rPr>
        <w:t>ی</w:t>
      </w:r>
      <w:r w:rsidRPr="00906F1B">
        <w:rPr>
          <w:rStyle w:val="Char4"/>
          <w:rtl/>
        </w:rPr>
        <w:t xml:space="preserve"> و قبل از ا</w:t>
      </w:r>
      <w:r w:rsidR="00755556">
        <w:rPr>
          <w:rStyle w:val="Char4"/>
          <w:rtl/>
        </w:rPr>
        <w:t>ی</w:t>
      </w:r>
      <w:r w:rsidRPr="00906F1B">
        <w:rPr>
          <w:rStyle w:val="Char4"/>
          <w:rtl/>
        </w:rPr>
        <w:t xml:space="preserve">ن </w:t>
      </w:r>
      <w:r w:rsidR="00755556">
        <w:rPr>
          <w:rStyle w:val="Char4"/>
          <w:rtl/>
        </w:rPr>
        <w:t>ک</w:t>
      </w:r>
      <w:r w:rsidRPr="00906F1B">
        <w:rPr>
          <w:rStyle w:val="Char4"/>
          <w:rtl/>
        </w:rPr>
        <w:t xml:space="preserve">ه بداند تو </w:t>
      </w:r>
      <w:r w:rsidR="00755556">
        <w:rPr>
          <w:rStyle w:val="Char4"/>
          <w:rtl/>
        </w:rPr>
        <w:t>کی</w:t>
      </w:r>
      <w:r w:rsidRPr="00906F1B">
        <w:rPr>
          <w:rStyle w:val="Char4"/>
          <w:rtl/>
        </w:rPr>
        <w:t>ست</w:t>
      </w:r>
      <w:r w:rsidR="000E63F6">
        <w:rPr>
          <w:rStyle w:val="Char4"/>
          <w:rtl/>
        </w:rPr>
        <w:t>ی</w:t>
      </w:r>
      <w:r w:rsidRPr="00906F1B">
        <w:rPr>
          <w:rStyle w:val="Char4"/>
          <w:rtl/>
        </w:rPr>
        <w:t xml:space="preserve"> به تو اجازه م</w:t>
      </w:r>
      <w:r w:rsidR="000E63F6">
        <w:rPr>
          <w:rStyle w:val="Char4"/>
          <w:rtl/>
        </w:rPr>
        <w:t>ی</w:t>
      </w:r>
      <w:r w:rsidRPr="00906F1B">
        <w:rPr>
          <w:rStyle w:val="Char4"/>
          <w:rtl/>
        </w:rPr>
        <w:t>‏دهد. آن‏گاه به راه افتاد</w:t>
      </w:r>
      <w:r w:rsidR="00755556">
        <w:rPr>
          <w:rStyle w:val="Char4"/>
          <w:rtl/>
        </w:rPr>
        <w:t>ی</w:t>
      </w:r>
      <w:r w:rsidRPr="00906F1B">
        <w:rPr>
          <w:rStyle w:val="Char4"/>
          <w:rtl/>
        </w:rPr>
        <w:t>م تا ا</w:t>
      </w:r>
      <w:r w:rsidR="00755556">
        <w:rPr>
          <w:rStyle w:val="Char4"/>
          <w:rtl/>
        </w:rPr>
        <w:t>ی</w:t>
      </w:r>
      <w:r w:rsidRPr="00906F1B">
        <w:rPr>
          <w:rStyle w:val="Char4"/>
          <w:rtl/>
        </w:rPr>
        <w:t xml:space="preserve">ن </w:t>
      </w:r>
      <w:r w:rsidR="00755556">
        <w:rPr>
          <w:rStyle w:val="Char4"/>
          <w:rtl/>
        </w:rPr>
        <w:t>ک</w:t>
      </w:r>
      <w:r w:rsidRPr="00906F1B">
        <w:rPr>
          <w:rStyle w:val="Char4"/>
          <w:rtl/>
        </w:rPr>
        <w:t>ه بر دروازه‏اش ا</w:t>
      </w:r>
      <w:r w:rsidR="00755556">
        <w:rPr>
          <w:rStyle w:val="Char4"/>
          <w:rtl/>
        </w:rPr>
        <w:t>ی</w:t>
      </w:r>
      <w:r w:rsidRPr="00906F1B">
        <w:rPr>
          <w:rStyle w:val="Char4"/>
          <w:rtl/>
        </w:rPr>
        <w:t>ستاد</w:t>
      </w:r>
      <w:r w:rsidR="00755556">
        <w:rPr>
          <w:rStyle w:val="Char4"/>
          <w:rtl/>
        </w:rPr>
        <w:t>ی</w:t>
      </w:r>
      <w:r w:rsidRPr="00906F1B">
        <w:rPr>
          <w:rStyle w:val="Char4"/>
          <w:rtl/>
        </w:rPr>
        <w:t>م،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السلام عل</w:t>
      </w:r>
      <w:r w:rsidR="00755556">
        <w:rPr>
          <w:rStyle w:val="Char4"/>
          <w:rtl/>
        </w:rPr>
        <w:t>یک</w:t>
      </w:r>
      <w:r w:rsidRPr="00906F1B">
        <w:rPr>
          <w:rStyle w:val="Char4"/>
          <w:rtl/>
        </w:rPr>
        <w:t>م. پاسخ داد: و عل</w:t>
      </w:r>
      <w:r w:rsidR="00755556">
        <w:rPr>
          <w:rStyle w:val="Char4"/>
          <w:rtl/>
        </w:rPr>
        <w:t>یک</w:t>
      </w:r>
      <w:r w:rsidRPr="00906F1B">
        <w:rPr>
          <w:rStyle w:val="Char4"/>
          <w:rtl/>
        </w:rPr>
        <w:t xml:space="preserve"> السلام. گفت: آ</w:t>
      </w:r>
      <w:r w:rsidR="00755556">
        <w:rPr>
          <w:rStyle w:val="Char4"/>
          <w:rtl/>
        </w:rPr>
        <w:t>ی</w:t>
      </w:r>
      <w:r w:rsidRPr="00906F1B">
        <w:rPr>
          <w:rStyle w:val="Char4"/>
          <w:rtl/>
        </w:rPr>
        <w:t>ا داخل شوم؟ گفت: داخل شو. دروازه را فشار داد و د</w:t>
      </w:r>
      <w:r w:rsidR="00755556">
        <w:rPr>
          <w:rStyle w:val="Char4"/>
          <w:rtl/>
        </w:rPr>
        <w:t>ی</w:t>
      </w:r>
      <w:r w:rsidRPr="00906F1B">
        <w:rPr>
          <w:rStyle w:val="Char4"/>
          <w:rtl/>
        </w:rPr>
        <w:t xml:space="preserve">د </w:t>
      </w:r>
      <w:r w:rsidR="00755556">
        <w:rPr>
          <w:rStyle w:val="Char4"/>
          <w:rtl/>
        </w:rPr>
        <w:t>ک</w:t>
      </w:r>
      <w:r w:rsidRPr="00906F1B">
        <w:rPr>
          <w:rStyle w:val="Char4"/>
          <w:rtl/>
        </w:rPr>
        <w:t>ه بند</w:t>
      </w:r>
      <w:r w:rsidR="000E63F6">
        <w:rPr>
          <w:rStyle w:val="Char4"/>
          <w:rtl/>
        </w:rPr>
        <w:t>ی</w:t>
      </w:r>
      <w:r w:rsidRPr="00906F1B">
        <w:rPr>
          <w:rStyle w:val="Char4"/>
          <w:rtl/>
        </w:rPr>
        <w:t xml:space="preserve"> ندارد، و ما در </w:t>
      </w:r>
      <w:r w:rsidR="00755556">
        <w:rPr>
          <w:rStyle w:val="Char4"/>
          <w:rtl/>
        </w:rPr>
        <w:t>یک</w:t>
      </w:r>
      <w:r w:rsidRPr="00906F1B">
        <w:rPr>
          <w:rStyle w:val="Char4"/>
          <w:rtl/>
        </w:rPr>
        <w:t xml:space="preserve"> خانه تار</w:t>
      </w:r>
      <w:r w:rsidR="00755556">
        <w:rPr>
          <w:rStyle w:val="Char4"/>
          <w:rtl/>
        </w:rPr>
        <w:t>یک</w:t>
      </w:r>
      <w:r w:rsidRPr="00906F1B">
        <w:rPr>
          <w:rStyle w:val="Char4"/>
          <w:rtl/>
        </w:rPr>
        <w:t xml:space="preserve"> داخل شد</w:t>
      </w:r>
      <w:r w:rsidR="00755556">
        <w:rPr>
          <w:rStyle w:val="Char4"/>
          <w:rtl/>
        </w:rPr>
        <w:t>ی</w:t>
      </w:r>
      <w:r w:rsidRPr="00906F1B">
        <w:rPr>
          <w:rStyle w:val="Char4"/>
          <w:rtl/>
        </w:rPr>
        <w:t>م، و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پ</w:t>
      </w:r>
      <w:r w:rsidR="00755556">
        <w:rPr>
          <w:rStyle w:val="Char4"/>
          <w:rtl/>
        </w:rPr>
        <w:t>ی</w:t>
      </w:r>
      <w:r w:rsidRPr="00906F1B">
        <w:rPr>
          <w:rStyle w:val="Char4"/>
          <w:rtl/>
        </w:rPr>
        <w:t>دا نمودن و</w:t>
      </w:r>
      <w:r w:rsidR="000E63F6">
        <w:rPr>
          <w:rStyle w:val="Char4"/>
          <w:rtl/>
        </w:rPr>
        <w:t>ی</w:t>
      </w:r>
      <w:r w:rsidRPr="00906F1B">
        <w:rPr>
          <w:rStyle w:val="Char4"/>
          <w:rtl/>
        </w:rPr>
        <w:t xml:space="preserve"> پرداخت تا ا</w:t>
      </w:r>
      <w:r w:rsidR="00755556">
        <w:rPr>
          <w:rStyle w:val="Char4"/>
          <w:rtl/>
        </w:rPr>
        <w:t>ی</w:t>
      </w:r>
      <w:r w:rsidRPr="00906F1B">
        <w:rPr>
          <w:rStyle w:val="Char4"/>
          <w:rtl/>
        </w:rPr>
        <w:t xml:space="preserve">ن </w:t>
      </w:r>
      <w:r w:rsidR="00755556">
        <w:rPr>
          <w:rStyle w:val="Char4"/>
          <w:rtl/>
        </w:rPr>
        <w:t>ک</w:t>
      </w:r>
      <w:r w:rsidRPr="00906F1B">
        <w:rPr>
          <w:rStyle w:val="Char4"/>
          <w:rtl/>
        </w:rPr>
        <w:t>ه به رو</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افتاد، و دست خود را بالش نمود </w:t>
      </w:r>
      <w:r w:rsidR="00755556">
        <w:rPr>
          <w:rStyle w:val="Char4"/>
          <w:rtl/>
        </w:rPr>
        <w:t>ک</w:t>
      </w:r>
      <w:r w:rsidRPr="00906F1B">
        <w:rPr>
          <w:rStyle w:val="Char4"/>
          <w:rtl/>
        </w:rPr>
        <w:t>ه پالان است،</w:t>
      </w:r>
      <w:r w:rsidRPr="00906F1B">
        <w:rPr>
          <w:rStyle w:val="Char4"/>
          <w:rFonts w:hint="cs"/>
          <w:rtl/>
        </w:rPr>
        <w:t xml:space="preserve"> </w:t>
      </w:r>
      <w:r w:rsidRPr="00906F1B">
        <w:rPr>
          <w:rStyle w:val="Char4"/>
          <w:rtl/>
        </w:rPr>
        <w:t xml:space="preserve">و به فرشش دست برد </w:t>
      </w:r>
      <w:r w:rsidR="00755556">
        <w:rPr>
          <w:rStyle w:val="Char4"/>
          <w:rtl/>
        </w:rPr>
        <w:t>ک</w:t>
      </w:r>
      <w:r w:rsidRPr="00906F1B">
        <w:rPr>
          <w:rStyle w:val="Char4"/>
          <w:rtl/>
        </w:rPr>
        <w:t>ه زم</w:t>
      </w:r>
      <w:r w:rsidR="00755556">
        <w:rPr>
          <w:rStyle w:val="Char4"/>
          <w:rtl/>
        </w:rPr>
        <w:t>ی</w:t>
      </w:r>
      <w:r w:rsidRPr="00906F1B">
        <w:rPr>
          <w:rStyle w:val="Char4"/>
          <w:rtl/>
        </w:rPr>
        <w:t>ن است، و و به لحافش</w:t>
      </w:r>
      <w:r w:rsidRPr="00906F1B">
        <w:rPr>
          <w:rStyle w:val="FootnoteReference"/>
          <w:rFonts w:ascii="IRNazli" w:hAnsi="IRNazli" w:cs="IRNazli"/>
          <w:sz w:val="28"/>
          <w:szCs w:val="28"/>
          <w:rtl/>
        </w:rPr>
        <w:footnoteReference w:id="224"/>
      </w:r>
      <w:r w:rsidRPr="00906F1B">
        <w:rPr>
          <w:rStyle w:val="Char4"/>
          <w:rtl/>
        </w:rPr>
        <w:t xml:space="preserve"> دست برد </w:t>
      </w:r>
      <w:r w:rsidR="00755556">
        <w:rPr>
          <w:rStyle w:val="Char4"/>
          <w:rtl/>
        </w:rPr>
        <w:t>ک</w:t>
      </w:r>
      <w:r w:rsidRPr="00906F1B">
        <w:rPr>
          <w:rStyle w:val="Char4"/>
          <w:rtl/>
        </w:rPr>
        <w:t>ه جامه ناز</w:t>
      </w:r>
      <w:r w:rsidR="00755556">
        <w:rPr>
          <w:rStyle w:val="Char4"/>
          <w:rtl/>
        </w:rPr>
        <w:t>کی</w:t>
      </w:r>
      <w:r w:rsidRPr="00906F1B">
        <w:rPr>
          <w:rStyle w:val="Char4"/>
          <w:rtl/>
        </w:rPr>
        <w:t>ست. ابودرداء</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ا</w:t>
      </w:r>
      <w:r w:rsidR="00755556">
        <w:rPr>
          <w:rStyle w:val="Char4"/>
          <w:rtl/>
        </w:rPr>
        <w:t>ی</w:t>
      </w:r>
      <w:r w:rsidRPr="00906F1B">
        <w:rPr>
          <w:rStyle w:val="Char4"/>
          <w:rtl/>
        </w:rPr>
        <w:t xml:space="preserve">ن </w:t>
      </w:r>
      <w:r w:rsidR="00755556">
        <w:rPr>
          <w:rStyle w:val="Char4"/>
          <w:rtl/>
        </w:rPr>
        <w:t>کی</w:t>
      </w:r>
      <w:r w:rsidRPr="00906F1B">
        <w:rPr>
          <w:rStyle w:val="Char4"/>
          <w:rtl/>
        </w:rPr>
        <w:t>ست، ام</w:t>
      </w:r>
      <w:r w:rsidR="00755556">
        <w:rPr>
          <w:rStyle w:val="Char4"/>
          <w:rtl/>
        </w:rPr>
        <w:t>ی</w:t>
      </w:r>
      <w:r w:rsidRPr="00906F1B">
        <w:rPr>
          <w:rStyle w:val="Char4"/>
          <w:rtl/>
        </w:rPr>
        <w:t>رالمؤمن</w:t>
      </w:r>
      <w:r w:rsidR="00755556">
        <w:rPr>
          <w:rStyle w:val="Char4"/>
          <w:rtl/>
        </w:rPr>
        <w:t>ی</w:t>
      </w:r>
      <w:r w:rsidRPr="00906F1B">
        <w:rPr>
          <w:rStyle w:val="Char4"/>
          <w:rtl/>
        </w:rPr>
        <w:t>ن است؟ گفت: بل</w:t>
      </w:r>
      <w:r w:rsidR="000E63F6">
        <w:rPr>
          <w:rStyle w:val="Char4"/>
          <w:rtl/>
        </w:rPr>
        <w:t>ی</w:t>
      </w:r>
      <w:r w:rsidRPr="00906F1B">
        <w:rPr>
          <w:rStyle w:val="Char4"/>
          <w:rtl/>
        </w:rPr>
        <w:t xml:space="preserve">. ابودرداء افزود: - به خدا سوگند - </w:t>
      </w:r>
      <w:r w:rsidR="00755556">
        <w:rPr>
          <w:rStyle w:val="Char4"/>
          <w:rtl/>
        </w:rPr>
        <w:t>یک</w:t>
      </w:r>
      <w:r w:rsidRPr="00906F1B">
        <w:rPr>
          <w:rStyle w:val="Char4"/>
          <w:rtl/>
        </w:rPr>
        <w:t>سال م</w:t>
      </w:r>
      <w:r w:rsidR="000E63F6">
        <w:rPr>
          <w:rStyle w:val="Char4"/>
          <w:rtl/>
        </w:rPr>
        <w:t>ی</w:t>
      </w:r>
      <w:r w:rsidRPr="00906F1B">
        <w:rPr>
          <w:rStyle w:val="Char4"/>
          <w:rtl/>
        </w:rPr>
        <w:t xml:space="preserve">‏شود </w:t>
      </w:r>
      <w:r w:rsidR="00755556">
        <w:rPr>
          <w:rStyle w:val="Char4"/>
          <w:rtl/>
        </w:rPr>
        <w:t>ک</w:t>
      </w:r>
      <w:r w:rsidRPr="00906F1B">
        <w:rPr>
          <w:rStyle w:val="Char4"/>
          <w:rtl/>
        </w:rPr>
        <w:t>ه انتظارت را م</w:t>
      </w:r>
      <w:r w:rsidR="000E63F6">
        <w:rPr>
          <w:rStyle w:val="Char4"/>
          <w:rtl/>
        </w:rPr>
        <w:t>ی</w:t>
      </w:r>
      <w:r w:rsidRPr="00906F1B">
        <w:rPr>
          <w:rStyle w:val="Char4"/>
          <w:rtl/>
        </w:rPr>
        <w:t>‏</w:t>
      </w:r>
      <w:r w:rsidR="00755556">
        <w:rPr>
          <w:rStyle w:val="Char4"/>
          <w:rtl/>
        </w:rPr>
        <w:t>ک</w:t>
      </w:r>
      <w:r w:rsidRPr="00906F1B">
        <w:rPr>
          <w:rStyle w:val="Char4"/>
          <w:rtl/>
        </w:rPr>
        <w:t>شم.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خداوند تو را رحمت </w:t>
      </w:r>
      <w:r w:rsidR="00755556">
        <w:rPr>
          <w:rStyle w:val="Char4"/>
          <w:rtl/>
        </w:rPr>
        <w:t>ک</w:t>
      </w:r>
      <w:r w:rsidRPr="00906F1B">
        <w:rPr>
          <w:rStyle w:val="Char4"/>
          <w:rtl/>
        </w:rPr>
        <w:t>ند، آ</w:t>
      </w:r>
      <w:r w:rsidR="00755556">
        <w:rPr>
          <w:rStyle w:val="Char4"/>
          <w:rtl/>
        </w:rPr>
        <w:t>ی</w:t>
      </w:r>
      <w:r w:rsidRPr="00906F1B">
        <w:rPr>
          <w:rStyle w:val="Char4"/>
          <w:rtl/>
        </w:rPr>
        <w:t>ا برا</w:t>
      </w:r>
      <w:r w:rsidR="00755556">
        <w:rPr>
          <w:rStyle w:val="Char4"/>
          <w:rtl/>
        </w:rPr>
        <w:t>ی</w:t>
      </w:r>
      <w:r w:rsidRPr="00906F1B">
        <w:rPr>
          <w:rStyle w:val="Char4"/>
          <w:rtl/>
        </w:rPr>
        <w:t>ت فراخ</w:t>
      </w:r>
      <w:r w:rsidR="000E63F6">
        <w:rPr>
          <w:rStyle w:val="Char4"/>
          <w:rtl/>
        </w:rPr>
        <w:t>ی</w:t>
      </w:r>
      <w:r w:rsidRPr="00906F1B">
        <w:rPr>
          <w:rStyle w:val="Char4"/>
          <w:rtl/>
        </w:rPr>
        <w:t xml:space="preserve"> ن</w:t>
      </w:r>
      <w:r w:rsidR="00755556">
        <w:rPr>
          <w:rStyle w:val="Char4"/>
          <w:rtl/>
        </w:rPr>
        <w:t>ی</w:t>
      </w:r>
      <w:r w:rsidRPr="00906F1B">
        <w:rPr>
          <w:rStyle w:val="Char4"/>
          <w:rtl/>
        </w:rPr>
        <w:t>اورده بودم؟ آ</w:t>
      </w:r>
      <w:r w:rsidR="00755556">
        <w:rPr>
          <w:rStyle w:val="Char4"/>
          <w:rtl/>
        </w:rPr>
        <w:t>ی</w:t>
      </w:r>
      <w:r w:rsidRPr="00906F1B">
        <w:rPr>
          <w:rStyle w:val="Char4"/>
          <w:rtl/>
        </w:rPr>
        <w:t>ا برا</w:t>
      </w:r>
      <w:r w:rsidR="00755556">
        <w:rPr>
          <w:rStyle w:val="Char4"/>
          <w:rtl/>
        </w:rPr>
        <w:t>ی</w:t>
      </w:r>
      <w:r w:rsidRPr="00906F1B">
        <w:rPr>
          <w:rStyle w:val="Char4"/>
          <w:rtl/>
        </w:rPr>
        <w:t>ت ن</w:t>
      </w:r>
      <w:r w:rsidR="00755556">
        <w:rPr>
          <w:rStyle w:val="Char4"/>
          <w:rtl/>
        </w:rPr>
        <w:t>ک</w:t>
      </w:r>
      <w:r w:rsidRPr="00906F1B">
        <w:rPr>
          <w:rStyle w:val="Char4"/>
          <w:rtl/>
        </w:rPr>
        <w:t>ردم؟ ابودرداء</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او گفت: ا</w:t>
      </w:r>
      <w:r w:rsidR="000E63F6">
        <w:rPr>
          <w:rStyle w:val="Char4"/>
          <w:rtl/>
        </w:rPr>
        <w:t>ی</w:t>
      </w:r>
      <w:r w:rsidRPr="00906F1B">
        <w:rPr>
          <w:rStyle w:val="Char4"/>
          <w:rtl/>
        </w:rPr>
        <w:t xml:space="preserve"> عمر آ</w:t>
      </w:r>
      <w:r w:rsidR="00755556">
        <w:rPr>
          <w:rStyle w:val="Char4"/>
          <w:rtl/>
        </w:rPr>
        <w:t>ی</w:t>
      </w:r>
      <w:r w:rsidRPr="00906F1B">
        <w:rPr>
          <w:rStyle w:val="Char4"/>
          <w:rtl/>
        </w:rPr>
        <w:t>ا حد</w:t>
      </w:r>
      <w:r w:rsidR="00755556">
        <w:rPr>
          <w:rStyle w:val="Char4"/>
          <w:rtl/>
        </w:rPr>
        <w:t>ی</w:t>
      </w:r>
      <w:r w:rsidRPr="00906F1B">
        <w:rPr>
          <w:rStyle w:val="Char4"/>
          <w:rtl/>
        </w:rPr>
        <w:t>ث</w:t>
      </w:r>
      <w:r w:rsidR="000E63F6">
        <w:rPr>
          <w:rStyle w:val="Char4"/>
          <w:rtl/>
        </w:rPr>
        <w:t>ی</w:t>
      </w:r>
      <w:r w:rsidRPr="00906F1B">
        <w:rPr>
          <w:rStyle w:val="Char4"/>
          <w:rtl/>
        </w:rPr>
        <w:t xml:space="preserve"> را </w:t>
      </w:r>
      <w:r w:rsidR="00755556">
        <w:rPr>
          <w:rStyle w:val="Char4"/>
          <w:rtl/>
        </w:rPr>
        <w:t>ک</w:t>
      </w:r>
      <w:r w:rsidRPr="00906F1B">
        <w:rPr>
          <w:rStyle w:val="Char4"/>
          <w:rtl/>
        </w:rPr>
        <w:t xml:space="preserve">ه رسول خدا </w:t>
      </w:r>
      <w:r>
        <w:rPr>
          <w:rFonts w:cs="CTraditional Arabic"/>
          <w:sz w:val="28"/>
          <w:szCs w:val="28"/>
          <w:rtl/>
        </w:rPr>
        <w:t>ص</w:t>
      </w:r>
      <w:r w:rsidRPr="00906F1B">
        <w:rPr>
          <w:rStyle w:val="Char4"/>
          <w:rtl/>
        </w:rPr>
        <w:t xml:space="preserve"> برا</w:t>
      </w:r>
      <w:r w:rsidR="000E63F6">
        <w:rPr>
          <w:rStyle w:val="Char4"/>
          <w:rtl/>
        </w:rPr>
        <w:t>ی</w:t>
      </w:r>
      <w:r w:rsidRPr="00906F1B">
        <w:rPr>
          <w:rStyle w:val="Char4"/>
          <w:rtl/>
        </w:rPr>
        <w:t xml:space="preserve"> ما ب</w:t>
      </w:r>
      <w:r w:rsidR="00755556">
        <w:rPr>
          <w:rStyle w:val="Char4"/>
          <w:rtl/>
        </w:rPr>
        <w:t>ی</w:t>
      </w:r>
      <w:r w:rsidRPr="00906F1B">
        <w:rPr>
          <w:rStyle w:val="Char4"/>
          <w:rtl/>
        </w:rPr>
        <w:t xml:space="preserve">ان نموده به </w:t>
      </w:r>
      <w:r w:rsidR="00755556">
        <w:rPr>
          <w:rStyle w:val="Char4"/>
          <w:rtl/>
        </w:rPr>
        <w:t>ی</w:t>
      </w:r>
      <w:r w:rsidRPr="00906F1B">
        <w:rPr>
          <w:rStyle w:val="Char4"/>
          <w:rtl/>
        </w:rPr>
        <w:t>اد دار</w:t>
      </w:r>
      <w:r w:rsidR="000E63F6">
        <w:rPr>
          <w:rStyle w:val="Char4"/>
          <w:rtl/>
        </w:rPr>
        <w:t>ی</w:t>
      </w:r>
      <w:r w:rsidRPr="00906F1B">
        <w:rPr>
          <w:rStyle w:val="Char4"/>
          <w:rtl/>
        </w:rPr>
        <w:t>؟ پرس</w:t>
      </w:r>
      <w:r w:rsidR="00755556">
        <w:rPr>
          <w:rStyle w:val="Char4"/>
          <w:rtl/>
        </w:rPr>
        <w:t>ی</w:t>
      </w:r>
      <w:r w:rsidRPr="00906F1B">
        <w:rPr>
          <w:rStyle w:val="Char4"/>
          <w:rtl/>
        </w:rPr>
        <w:t xml:space="preserve">د: </w:t>
      </w:r>
      <w:r w:rsidR="00755556">
        <w:rPr>
          <w:rStyle w:val="Char4"/>
          <w:rtl/>
        </w:rPr>
        <w:t>ک</w:t>
      </w:r>
      <w:r w:rsidRPr="00906F1B">
        <w:rPr>
          <w:rStyle w:val="Char4"/>
          <w:rtl/>
        </w:rPr>
        <w:t>دام حد</w:t>
      </w:r>
      <w:r w:rsidR="00755556">
        <w:rPr>
          <w:rStyle w:val="Char4"/>
          <w:rtl/>
        </w:rPr>
        <w:t>ی</w:t>
      </w:r>
      <w:r w:rsidRPr="00906F1B">
        <w:rPr>
          <w:rStyle w:val="Char4"/>
          <w:rtl/>
        </w:rPr>
        <w:t>ث؟ گفت: «با</w:t>
      </w:r>
      <w:r w:rsidR="00755556">
        <w:rPr>
          <w:rStyle w:val="Char4"/>
          <w:rtl/>
        </w:rPr>
        <w:t>ی</w:t>
      </w:r>
      <w:r w:rsidRPr="00906F1B">
        <w:rPr>
          <w:rStyle w:val="Char4"/>
          <w:rtl/>
        </w:rPr>
        <w:t xml:space="preserve">د دست داشته هر </w:t>
      </w:r>
      <w:r w:rsidR="00755556">
        <w:rPr>
          <w:rStyle w:val="Char4"/>
          <w:rtl/>
        </w:rPr>
        <w:t>یک</w:t>
      </w:r>
      <w:r w:rsidR="000E63F6">
        <w:rPr>
          <w:rStyle w:val="Char4"/>
          <w:rtl/>
        </w:rPr>
        <w:t>ی</w:t>
      </w:r>
      <w:r w:rsidRPr="00906F1B">
        <w:rPr>
          <w:rStyle w:val="Char4"/>
          <w:rtl/>
        </w:rPr>
        <w:t xml:space="preserve"> از شما از دن</w:t>
      </w:r>
      <w:r w:rsidR="00755556">
        <w:rPr>
          <w:rStyle w:val="Char4"/>
          <w:rtl/>
        </w:rPr>
        <w:t>ی</w:t>
      </w:r>
      <w:r w:rsidRPr="00906F1B">
        <w:rPr>
          <w:rStyle w:val="Char4"/>
          <w:rtl/>
        </w:rPr>
        <w:t>ا چون توشه سوار</w:t>
      </w:r>
      <w:r w:rsidR="00755556">
        <w:rPr>
          <w:rStyle w:val="Char4"/>
          <w:rtl/>
        </w:rPr>
        <w:t>ک</w:t>
      </w:r>
      <w:r w:rsidRPr="00906F1B">
        <w:rPr>
          <w:rStyle w:val="Char4"/>
          <w:rtl/>
        </w:rPr>
        <w:t>ار باشد»</w:t>
      </w:r>
      <w:r w:rsidRPr="00906F1B">
        <w:rPr>
          <w:rStyle w:val="FootnoteReference"/>
          <w:rFonts w:ascii="IRNazli" w:hAnsi="IRNazli" w:cs="IRNazli"/>
          <w:sz w:val="28"/>
          <w:szCs w:val="28"/>
          <w:rtl/>
        </w:rPr>
        <w:footnoteReference w:id="225"/>
      </w:r>
      <w:r w:rsidR="00572242">
        <w:rPr>
          <w:rStyle w:val="Char4"/>
          <w:rFonts w:hint="cs"/>
          <w:rtl/>
        </w:rPr>
        <w:t>.</w:t>
      </w:r>
      <w:r w:rsidRPr="00906F1B">
        <w:rPr>
          <w:rStyle w:val="Char4"/>
          <w:rtl/>
        </w:rPr>
        <w:t xml:space="preserve"> گفت: آر</w:t>
      </w:r>
      <w:r w:rsidR="000E63F6">
        <w:rPr>
          <w:rStyle w:val="Char4"/>
          <w:rtl/>
        </w:rPr>
        <w:t>ی</w:t>
      </w:r>
      <w:r w:rsidRPr="00906F1B">
        <w:rPr>
          <w:rStyle w:val="Char4"/>
          <w:rtl/>
        </w:rPr>
        <w:t>. ابودرداء افزود: ا</w:t>
      </w:r>
      <w:r w:rsidR="000E63F6">
        <w:rPr>
          <w:rStyle w:val="Char4"/>
          <w:rtl/>
        </w:rPr>
        <w:t>ی</w:t>
      </w:r>
      <w:r w:rsidRPr="00906F1B">
        <w:rPr>
          <w:rStyle w:val="Char4"/>
          <w:rtl/>
        </w:rPr>
        <w:t xml:space="preserve"> عمر ما بعد از و</w:t>
      </w:r>
      <w:r w:rsidR="000E63F6">
        <w:rPr>
          <w:rStyle w:val="Char4"/>
          <w:rtl/>
        </w:rPr>
        <w:t>ی</w:t>
      </w:r>
      <w:r w:rsidRPr="00906F1B">
        <w:rPr>
          <w:rStyle w:val="Char4"/>
          <w:rtl/>
        </w:rPr>
        <w:t xml:space="preserve"> چه </w:t>
      </w:r>
      <w:r w:rsidR="00755556">
        <w:rPr>
          <w:rStyle w:val="Char4"/>
          <w:rtl/>
        </w:rPr>
        <w:t>ک</w:t>
      </w:r>
      <w:r w:rsidRPr="00906F1B">
        <w:rPr>
          <w:rStyle w:val="Char4"/>
          <w:rtl/>
        </w:rPr>
        <w:t>رد</w:t>
      </w:r>
      <w:r w:rsidR="00755556">
        <w:rPr>
          <w:rStyle w:val="Char4"/>
          <w:rtl/>
        </w:rPr>
        <w:t>ی</w:t>
      </w:r>
      <w:r w:rsidRPr="00906F1B">
        <w:rPr>
          <w:rStyle w:val="Char4"/>
          <w:rtl/>
        </w:rPr>
        <w:t>م؟ م</w:t>
      </w:r>
      <w:r w:rsidR="000E63F6">
        <w:rPr>
          <w:rStyle w:val="Char4"/>
          <w:rtl/>
        </w:rPr>
        <w:t>ی</w:t>
      </w:r>
      <w:r w:rsidRPr="00906F1B">
        <w:rPr>
          <w:rStyle w:val="Char4"/>
          <w:rtl/>
        </w:rPr>
        <w:t>‏افزا</w:t>
      </w:r>
      <w:r w:rsidR="00755556">
        <w:rPr>
          <w:rStyle w:val="Char4"/>
          <w:rtl/>
        </w:rPr>
        <w:t>ی</w:t>
      </w:r>
      <w:r w:rsidRPr="00906F1B">
        <w:rPr>
          <w:rStyle w:val="Char4"/>
          <w:rtl/>
        </w:rPr>
        <w:t xml:space="preserve">د: آن گاه با </w:t>
      </w:r>
      <w:r w:rsidR="00755556">
        <w:rPr>
          <w:rStyle w:val="Char4"/>
          <w:rtl/>
        </w:rPr>
        <w:t>یک</w:t>
      </w:r>
      <w:r w:rsidRPr="00906F1B">
        <w:rPr>
          <w:rStyle w:val="Char4"/>
          <w:rtl/>
        </w:rPr>
        <w:t>د</w:t>
      </w:r>
      <w:r w:rsidR="00755556">
        <w:rPr>
          <w:rStyle w:val="Char4"/>
          <w:rtl/>
        </w:rPr>
        <w:t>ی</w:t>
      </w:r>
      <w:r w:rsidRPr="00906F1B">
        <w:rPr>
          <w:rStyle w:val="Char4"/>
          <w:rtl/>
        </w:rPr>
        <w:t>گر گر</w:t>
      </w:r>
      <w:r w:rsidR="00755556">
        <w:rPr>
          <w:rStyle w:val="Char4"/>
          <w:rtl/>
        </w:rPr>
        <w:t>ی</w:t>
      </w:r>
      <w:r w:rsidRPr="00906F1B">
        <w:rPr>
          <w:rStyle w:val="Char4"/>
          <w:rtl/>
        </w:rPr>
        <w:t xml:space="preserve">ه </w:t>
      </w:r>
      <w:r w:rsidR="00755556">
        <w:rPr>
          <w:rStyle w:val="Char4"/>
          <w:rtl/>
        </w:rPr>
        <w:t>ک</w:t>
      </w:r>
      <w:r w:rsidRPr="00906F1B">
        <w:rPr>
          <w:rStyle w:val="Char4"/>
          <w:rtl/>
        </w:rPr>
        <w:t>نان گفتگو م</w:t>
      </w:r>
      <w:r w:rsidR="000E63F6">
        <w:rPr>
          <w:rStyle w:val="Char4"/>
          <w:rtl/>
        </w:rPr>
        <w:t>ی</w:t>
      </w:r>
      <w:r w:rsidRPr="00906F1B">
        <w:rPr>
          <w:rStyle w:val="Char4"/>
          <w:rtl/>
        </w:rPr>
        <w:t>‏</w:t>
      </w:r>
      <w:r w:rsidR="00755556">
        <w:rPr>
          <w:rStyle w:val="Char4"/>
          <w:rtl/>
        </w:rPr>
        <w:t>ک</w:t>
      </w:r>
      <w:r w:rsidRPr="00906F1B">
        <w:rPr>
          <w:rStyle w:val="Char4"/>
          <w:rtl/>
        </w:rPr>
        <w:t>ردند تا ا</w:t>
      </w:r>
      <w:r w:rsidR="00755556">
        <w:rPr>
          <w:rStyle w:val="Char4"/>
          <w:rtl/>
        </w:rPr>
        <w:t>ی</w:t>
      </w:r>
      <w:r w:rsidRPr="00906F1B">
        <w:rPr>
          <w:rStyle w:val="Char4"/>
          <w:rtl/>
        </w:rPr>
        <w:t xml:space="preserve">ن </w:t>
      </w:r>
      <w:r w:rsidR="00755556">
        <w:rPr>
          <w:rStyle w:val="Char4"/>
          <w:rtl/>
        </w:rPr>
        <w:t>ک</w:t>
      </w:r>
      <w:r w:rsidRPr="00906F1B">
        <w:rPr>
          <w:rStyle w:val="Char4"/>
          <w:rtl/>
        </w:rPr>
        <w:t>ه صبح شد. ا</w:t>
      </w:r>
      <w:r w:rsidR="00755556">
        <w:rPr>
          <w:rStyle w:val="Char4"/>
          <w:rtl/>
        </w:rPr>
        <w:t>ی</w:t>
      </w:r>
      <w:r w:rsidRPr="00906F1B">
        <w:rPr>
          <w:rStyle w:val="Char4"/>
          <w:rtl/>
        </w:rPr>
        <w:t>ن چن</w:t>
      </w:r>
      <w:r w:rsidR="00755556">
        <w:rPr>
          <w:rStyle w:val="Char4"/>
          <w:rtl/>
        </w:rPr>
        <w:t>ی</w:t>
      </w:r>
      <w:r w:rsidRPr="00906F1B">
        <w:rPr>
          <w:rStyle w:val="Char4"/>
          <w:rtl/>
        </w:rPr>
        <w:t xml:space="preserve">ن در </w:t>
      </w:r>
      <w:r w:rsidR="00755556">
        <w:rPr>
          <w:rStyle w:val="Char4"/>
          <w:rtl/>
        </w:rPr>
        <w:t>ک</w:t>
      </w:r>
      <w:r w:rsidRPr="00906F1B">
        <w:rPr>
          <w:rStyle w:val="Char4"/>
          <w:rtl/>
        </w:rPr>
        <w:t>نزالعمال (77/7) آمده است.</w:t>
      </w:r>
    </w:p>
    <w:p w:rsidR="00BD3D1B" w:rsidRPr="00AA4E7D" w:rsidRDefault="00BD3D1B" w:rsidP="0082669A">
      <w:pPr>
        <w:pStyle w:val="a5"/>
        <w:rPr>
          <w:rtl/>
        </w:rPr>
      </w:pPr>
      <w:bookmarkStart w:id="132" w:name="_Toc441683643"/>
      <w:r w:rsidRPr="00AA4E7D">
        <w:rPr>
          <w:rtl/>
        </w:rPr>
        <w:t>بازرس</w:t>
      </w:r>
      <w:r w:rsidR="000E63F6">
        <w:rPr>
          <w:rtl/>
        </w:rPr>
        <w:t>ی</w:t>
      </w:r>
      <w:r w:rsidRPr="00AA4E7D">
        <w:rPr>
          <w:rtl/>
        </w:rPr>
        <w:t xml:space="preserve"> از احوال مردم</w:t>
      </w:r>
      <w:r w:rsidR="008B6953">
        <w:rPr>
          <w:rtl/>
        </w:rPr>
        <w:t xml:space="preserve"> </w:t>
      </w:r>
      <w:r w:rsidRPr="00AA4E7D">
        <w:rPr>
          <w:rtl/>
        </w:rPr>
        <w:t>قصه عمر و ابوبكر</w:t>
      </w:r>
      <w:r w:rsidR="00F60D76">
        <w:rPr>
          <w:rtl/>
        </w:rPr>
        <w:t xml:space="preserve"> </w:t>
      </w:r>
      <w:r w:rsidR="00F60D76" w:rsidRPr="00F60D76">
        <w:rPr>
          <w:rFonts w:ascii="CTraditional Arabic" w:hAnsi="CTraditional Arabic" w:cs="CTraditional Arabic"/>
          <w:bCs w:val="0"/>
          <w:szCs w:val="28"/>
          <w:rtl/>
        </w:rPr>
        <w:t>ب</w:t>
      </w:r>
      <w:r w:rsidRPr="00AA4E7D">
        <w:rPr>
          <w:rtl/>
        </w:rPr>
        <w:t xml:space="preserve"> در اين باره</w:t>
      </w:r>
      <w:bookmarkEnd w:id="132"/>
    </w:p>
    <w:p w:rsidR="00BD3D1B" w:rsidRPr="00906F1B" w:rsidRDefault="00BD3D1B" w:rsidP="001C13E0">
      <w:pPr>
        <w:pStyle w:val="PlainText"/>
        <w:ind w:firstLine="284"/>
        <w:jc w:val="both"/>
        <w:rPr>
          <w:rStyle w:val="Char4"/>
          <w:rtl/>
        </w:rPr>
      </w:pPr>
      <w:r w:rsidRPr="00906F1B">
        <w:rPr>
          <w:rStyle w:val="Char4"/>
          <w:rtl/>
        </w:rPr>
        <w:t>خط</w:t>
      </w:r>
      <w:r w:rsidR="00755556">
        <w:rPr>
          <w:rStyle w:val="Char4"/>
          <w:rtl/>
        </w:rPr>
        <w:t>ی</w:t>
      </w:r>
      <w:r w:rsidRPr="00906F1B">
        <w:rPr>
          <w:rStyle w:val="Char4"/>
          <w:rtl/>
        </w:rPr>
        <w:t>ب از ابوصالح غفار</w:t>
      </w:r>
      <w:r w:rsidR="000E63F6">
        <w:rPr>
          <w:rStyle w:val="Char4"/>
          <w:rtl/>
        </w:rPr>
        <w:t>ی</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هم</w:t>
      </w:r>
      <w:r w:rsidR="00755556">
        <w:rPr>
          <w:rStyle w:val="Char4"/>
          <w:rtl/>
        </w:rPr>
        <w:t>ی</w:t>
      </w:r>
      <w:r w:rsidRPr="00906F1B">
        <w:rPr>
          <w:rStyle w:val="Char4"/>
          <w:rtl/>
        </w:rPr>
        <w:t xml:space="preserve">شه از طرف شب از </w:t>
      </w:r>
      <w:r w:rsidR="00755556">
        <w:rPr>
          <w:rStyle w:val="Char4"/>
          <w:rtl/>
        </w:rPr>
        <w:t>یک</w:t>
      </w:r>
      <w:r w:rsidRPr="00906F1B">
        <w:rPr>
          <w:rStyle w:val="Char4"/>
          <w:rtl/>
        </w:rPr>
        <w:t xml:space="preserve"> پ</w:t>
      </w:r>
      <w:r w:rsidR="00755556">
        <w:rPr>
          <w:rStyle w:val="Char4"/>
          <w:rtl/>
        </w:rPr>
        <w:t>ی</w:t>
      </w:r>
      <w:r w:rsidRPr="00906F1B">
        <w:rPr>
          <w:rStyle w:val="Char4"/>
          <w:rtl/>
        </w:rPr>
        <w:t>رزن ناب</w:t>
      </w:r>
      <w:r w:rsidR="00755556">
        <w:rPr>
          <w:rStyle w:val="Char4"/>
          <w:rtl/>
        </w:rPr>
        <w:t>ی</w:t>
      </w:r>
      <w:r w:rsidRPr="00906F1B">
        <w:rPr>
          <w:rStyle w:val="Char4"/>
          <w:rtl/>
        </w:rPr>
        <w:t>نا در اطراف مد</w:t>
      </w:r>
      <w:r w:rsidR="00755556">
        <w:rPr>
          <w:rStyle w:val="Char4"/>
          <w:rtl/>
        </w:rPr>
        <w:t>ی</w:t>
      </w:r>
      <w:r w:rsidRPr="00906F1B">
        <w:rPr>
          <w:rStyle w:val="Char4"/>
          <w:rtl/>
        </w:rPr>
        <w:t>نه خبر م</w:t>
      </w:r>
      <w:r w:rsidR="000E63F6">
        <w:rPr>
          <w:rStyle w:val="Char4"/>
          <w:rtl/>
        </w:rPr>
        <w:t>ی</w:t>
      </w:r>
      <w:r w:rsidRPr="00906F1B">
        <w:rPr>
          <w:rStyle w:val="Char4"/>
          <w:rtl/>
        </w:rPr>
        <w:t>‏گرفت، به و</w:t>
      </w:r>
      <w:r w:rsidR="000E63F6">
        <w:rPr>
          <w:rStyle w:val="Char4"/>
          <w:rtl/>
        </w:rPr>
        <w:t>ی</w:t>
      </w:r>
      <w:r w:rsidRPr="00906F1B">
        <w:rPr>
          <w:rStyle w:val="Char4"/>
          <w:rtl/>
        </w:rPr>
        <w:t xml:space="preserve"> آب م</w:t>
      </w:r>
      <w:r w:rsidR="000E63F6">
        <w:rPr>
          <w:rStyle w:val="Char4"/>
          <w:rtl/>
        </w:rPr>
        <w:t>ی</w:t>
      </w:r>
      <w:r w:rsidRPr="00906F1B">
        <w:rPr>
          <w:rStyle w:val="Char4"/>
          <w:rtl/>
        </w:rPr>
        <w:t xml:space="preserve">‏داد و به </w:t>
      </w:r>
      <w:r w:rsidR="00755556">
        <w:rPr>
          <w:rStyle w:val="Char4"/>
          <w:rtl/>
        </w:rPr>
        <w:t>ک</w:t>
      </w:r>
      <w:r w:rsidRPr="00906F1B">
        <w:rPr>
          <w:rStyle w:val="Char4"/>
          <w:rtl/>
        </w:rPr>
        <w:t>ارش رس</w:t>
      </w:r>
      <w:r w:rsidR="00755556">
        <w:rPr>
          <w:rStyle w:val="Char4"/>
          <w:rtl/>
        </w:rPr>
        <w:t>ی</w:t>
      </w:r>
      <w:r w:rsidRPr="00906F1B">
        <w:rPr>
          <w:rStyle w:val="Char4"/>
          <w:rtl/>
        </w:rPr>
        <w:t>دگ</w:t>
      </w:r>
      <w:r w:rsidR="000E63F6">
        <w:rPr>
          <w:rStyle w:val="Char4"/>
          <w:rtl/>
        </w:rPr>
        <w:t>ی</w:t>
      </w:r>
      <w:r w:rsidRPr="00906F1B">
        <w:rPr>
          <w:rStyle w:val="Char4"/>
          <w:rtl/>
        </w:rPr>
        <w:t xml:space="preserve"> م</w:t>
      </w:r>
      <w:r w:rsidR="000E63F6">
        <w:rPr>
          <w:rStyle w:val="Char4"/>
          <w:rtl/>
        </w:rPr>
        <w:t>ی</w:t>
      </w:r>
      <w:r w:rsidRPr="00906F1B">
        <w:rPr>
          <w:rStyle w:val="Char4"/>
          <w:rtl/>
        </w:rPr>
        <w:t>‏نمود، و چون نزدش م</w:t>
      </w:r>
      <w:r w:rsidR="000E63F6">
        <w:rPr>
          <w:rStyle w:val="Char4"/>
          <w:rtl/>
        </w:rPr>
        <w:t>ی</w:t>
      </w:r>
      <w:r w:rsidRPr="00906F1B">
        <w:rPr>
          <w:rStyle w:val="Char4"/>
          <w:rtl/>
        </w:rPr>
        <w:t>‏آمد درم</w:t>
      </w:r>
      <w:r w:rsidR="000E63F6">
        <w:rPr>
          <w:rStyle w:val="Char4"/>
          <w:rtl/>
        </w:rPr>
        <w:t>ی</w:t>
      </w:r>
      <w:r w:rsidRPr="00906F1B">
        <w:rPr>
          <w:rStyle w:val="Char4"/>
          <w:rtl/>
        </w:rPr>
        <w:t>‏</w:t>
      </w:r>
      <w:r w:rsidR="00755556">
        <w:rPr>
          <w:rStyle w:val="Char4"/>
          <w:rtl/>
        </w:rPr>
        <w:t>ی</w:t>
      </w:r>
      <w:r w:rsidRPr="00906F1B">
        <w:rPr>
          <w:rStyle w:val="Char4"/>
          <w:rtl/>
        </w:rPr>
        <w:t xml:space="preserve">افت </w:t>
      </w:r>
      <w:r w:rsidR="00755556">
        <w:rPr>
          <w:rStyle w:val="Char4"/>
          <w:rtl/>
        </w:rPr>
        <w:t>ک</w:t>
      </w:r>
      <w:r w:rsidRPr="00906F1B">
        <w:rPr>
          <w:rStyle w:val="Char4"/>
          <w:rtl/>
        </w:rPr>
        <w:t>ه غ</w:t>
      </w:r>
      <w:r w:rsidR="00755556">
        <w:rPr>
          <w:rStyle w:val="Char4"/>
          <w:rtl/>
        </w:rPr>
        <w:t>ی</w:t>
      </w:r>
      <w:r w:rsidRPr="00906F1B">
        <w:rPr>
          <w:rStyle w:val="Char4"/>
          <w:rtl/>
        </w:rPr>
        <w:t>ر از و</w:t>
      </w:r>
      <w:r w:rsidR="000E63F6">
        <w:rPr>
          <w:rStyle w:val="Char4"/>
          <w:rtl/>
        </w:rPr>
        <w:t>ی</w:t>
      </w:r>
      <w:r w:rsidRPr="00906F1B">
        <w:rPr>
          <w:rStyle w:val="Char4"/>
          <w:rtl/>
        </w:rPr>
        <w:t xml:space="preserve"> </w:t>
      </w:r>
      <w:r w:rsidR="00755556">
        <w:rPr>
          <w:rStyle w:val="Char4"/>
          <w:rtl/>
        </w:rPr>
        <w:t>ک</w:t>
      </w:r>
      <w:r w:rsidRPr="00906F1B">
        <w:rPr>
          <w:rStyle w:val="Char4"/>
          <w:rtl/>
        </w:rPr>
        <w:t>س</w:t>
      </w:r>
      <w:r w:rsidR="000E63F6">
        <w:rPr>
          <w:rStyle w:val="Char4"/>
          <w:rtl/>
        </w:rPr>
        <w:t>ی</w:t>
      </w:r>
      <w:r w:rsidRPr="00906F1B">
        <w:rPr>
          <w:rStyle w:val="Char4"/>
          <w:rtl/>
        </w:rPr>
        <w:t xml:space="preserve"> به طرفش سبقت جسته، و چ</w:t>
      </w:r>
      <w:r w:rsidR="00755556">
        <w:rPr>
          <w:rStyle w:val="Char4"/>
          <w:rtl/>
        </w:rPr>
        <w:t>ی</w:t>
      </w:r>
      <w:r w:rsidRPr="00906F1B">
        <w:rPr>
          <w:rStyle w:val="Char4"/>
          <w:rtl/>
        </w:rPr>
        <w:t>ز</w:t>
      </w:r>
      <w:r w:rsidR="000E63F6">
        <w:rPr>
          <w:rStyle w:val="Char4"/>
          <w:rtl/>
        </w:rPr>
        <w:t>ی</w:t>
      </w:r>
      <w:r w:rsidRPr="00906F1B">
        <w:rPr>
          <w:rStyle w:val="Char4"/>
          <w:rtl/>
        </w:rPr>
        <w:t xml:space="preserve"> را </w:t>
      </w:r>
      <w:r w:rsidR="00755556">
        <w:rPr>
          <w:rStyle w:val="Char4"/>
          <w:rtl/>
        </w:rPr>
        <w:t>ک</w:t>
      </w:r>
      <w:r w:rsidRPr="00906F1B">
        <w:rPr>
          <w:rStyle w:val="Char4"/>
          <w:rtl/>
        </w:rPr>
        <w:t>ه آن زن م</w:t>
      </w:r>
      <w:r w:rsidR="000E63F6">
        <w:rPr>
          <w:rStyle w:val="Char4"/>
          <w:rtl/>
        </w:rPr>
        <w:t>ی</w:t>
      </w:r>
      <w:r w:rsidRPr="00906F1B">
        <w:rPr>
          <w:rStyle w:val="Char4"/>
          <w:rtl/>
        </w:rPr>
        <w:t>‏خواسته انجام داده است.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چند</w:t>
      </w:r>
      <w:r w:rsidR="00755556">
        <w:rPr>
          <w:rStyle w:val="Char4"/>
          <w:rtl/>
        </w:rPr>
        <w:t>ی</w:t>
      </w:r>
      <w:r w:rsidRPr="00906F1B">
        <w:rPr>
          <w:rStyle w:val="Char4"/>
          <w:rtl/>
        </w:rPr>
        <w:t>ن بار به طرف آن زن آمد ول</w:t>
      </w:r>
      <w:r w:rsidR="000E63F6">
        <w:rPr>
          <w:rStyle w:val="Char4"/>
          <w:rtl/>
        </w:rPr>
        <w:t>ی</w:t>
      </w:r>
      <w:r w:rsidRPr="00906F1B">
        <w:rPr>
          <w:rStyle w:val="Char4"/>
          <w:rtl/>
        </w:rPr>
        <w:t xml:space="preserve"> نتوانست بر آن شخص سبقت جو</w:t>
      </w:r>
      <w:r w:rsidR="00755556">
        <w:rPr>
          <w:rStyle w:val="Char4"/>
          <w:rtl/>
        </w:rPr>
        <w:t>ی</w:t>
      </w:r>
      <w:r w:rsidRPr="00906F1B">
        <w:rPr>
          <w:rStyle w:val="Char4"/>
          <w:rtl/>
        </w:rPr>
        <w:t>د، بنابرا</w:t>
      </w:r>
      <w:r w:rsidR="00755556">
        <w:rPr>
          <w:rStyle w:val="Char4"/>
          <w:rtl/>
        </w:rPr>
        <w:t>ی</w:t>
      </w:r>
      <w:r w:rsidRPr="00906F1B">
        <w:rPr>
          <w:rStyle w:val="Char4"/>
          <w:rtl/>
        </w:rPr>
        <w:t xml:space="preserve">ن عمر در </w:t>
      </w:r>
      <w:r w:rsidR="00755556">
        <w:rPr>
          <w:rStyle w:val="Char4"/>
          <w:rtl/>
        </w:rPr>
        <w:t>ک</w:t>
      </w:r>
      <w:r w:rsidRPr="00906F1B">
        <w:rPr>
          <w:rStyle w:val="Char4"/>
          <w:rtl/>
        </w:rPr>
        <w:t>م</w:t>
      </w:r>
      <w:r w:rsidR="00755556">
        <w:rPr>
          <w:rStyle w:val="Char4"/>
          <w:rtl/>
        </w:rPr>
        <w:t>ی</w:t>
      </w:r>
      <w:r w:rsidRPr="00906F1B">
        <w:rPr>
          <w:rStyle w:val="Char4"/>
          <w:rtl/>
        </w:rPr>
        <w:t xml:space="preserve">ن همان </w:t>
      </w:r>
      <w:r w:rsidR="00755556">
        <w:rPr>
          <w:rStyle w:val="Char4"/>
          <w:rtl/>
        </w:rPr>
        <w:t>ک</w:t>
      </w:r>
      <w:r w:rsidRPr="00906F1B">
        <w:rPr>
          <w:rStyle w:val="Char4"/>
          <w:rtl/>
        </w:rPr>
        <w:t>س نشست، و د</w:t>
      </w:r>
      <w:r w:rsidR="00755556">
        <w:rPr>
          <w:rStyle w:val="Char4"/>
          <w:rtl/>
        </w:rPr>
        <w:t>ی</w:t>
      </w:r>
      <w:r w:rsidRPr="00906F1B">
        <w:rPr>
          <w:rStyle w:val="Char4"/>
          <w:rtl/>
        </w:rPr>
        <w:t xml:space="preserve">د </w:t>
      </w:r>
      <w:r w:rsidR="00755556">
        <w:rPr>
          <w:rStyle w:val="Char4"/>
          <w:rtl/>
        </w:rPr>
        <w:t>ک</w:t>
      </w:r>
      <w:r w:rsidRPr="00906F1B">
        <w:rPr>
          <w:rStyle w:val="Char4"/>
          <w:rtl/>
        </w:rPr>
        <w:t>ه ابوب</w:t>
      </w:r>
      <w:r w:rsidR="00755556">
        <w:rPr>
          <w:rStyle w:val="Char4"/>
          <w:rtl/>
        </w:rPr>
        <w:t>ک</w:t>
      </w:r>
      <w:r w:rsidRPr="00906F1B">
        <w:rPr>
          <w:rStyle w:val="Char4"/>
          <w:rtl/>
        </w:rPr>
        <w:t>ر صدّ</w:t>
      </w:r>
      <w:r w:rsidR="00755556">
        <w:rPr>
          <w:rStyle w:val="Char4"/>
          <w:rtl/>
        </w:rPr>
        <w:t>ی</w:t>
      </w:r>
      <w:r w:rsidRPr="00906F1B">
        <w:rPr>
          <w:rStyle w:val="Char4"/>
          <w:rtl/>
        </w:rPr>
        <w:t>ق</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است </w:t>
      </w:r>
      <w:r w:rsidR="00755556">
        <w:rPr>
          <w:rStyle w:val="Char4"/>
          <w:rtl/>
        </w:rPr>
        <w:t>ک</w:t>
      </w:r>
      <w:r w:rsidRPr="00906F1B">
        <w:rPr>
          <w:rStyle w:val="Char4"/>
          <w:rtl/>
        </w:rPr>
        <w:t>ه نزد آن زن م</w:t>
      </w:r>
      <w:r w:rsidR="000E63F6">
        <w:rPr>
          <w:rStyle w:val="Char4"/>
          <w:rtl/>
        </w:rPr>
        <w:t>ی</w:t>
      </w:r>
      <w:r w:rsidRPr="00906F1B">
        <w:rPr>
          <w:rStyle w:val="Char4"/>
          <w:rtl/>
        </w:rPr>
        <w:t>‏آ</w:t>
      </w:r>
      <w:r w:rsidR="00755556">
        <w:rPr>
          <w:rStyle w:val="Char4"/>
          <w:rtl/>
        </w:rPr>
        <w:t>ی</w:t>
      </w:r>
      <w:r w:rsidRPr="00906F1B">
        <w:rPr>
          <w:rStyle w:val="Char4"/>
          <w:rtl/>
        </w:rPr>
        <w:t>د، البته در حال</w:t>
      </w:r>
      <w:r w:rsidR="000E63F6">
        <w:rPr>
          <w:rStyle w:val="Char4"/>
          <w:rtl/>
        </w:rPr>
        <w:t>ی</w:t>
      </w:r>
      <w:r w:rsidRPr="00906F1B">
        <w:rPr>
          <w:rStyle w:val="Char4"/>
          <w:rtl/>
        </w:rPr>
        <w:t xml:space="preserve"> </w:t>
      </w:r>
      <w:r w:rsidR="00755556">
        <w:rPr>
          <w:rStyle w:val="Char4"/>
          <w:rtl/>
        </w:rPr>
        <w:t>ک</w:t>
      </w:r>
      <w:r w:rsidRPr="00906F1B">
        <w:rPr>
          <w:rStyle w:val="Char4"/>
          <w:rtl/>
        </w:rPr>
        <w:t>ه خل</w:t>
      </w:r>
      <w:r w:rsidR="00755556">
        <w:rPr>
          <w:rStyle w:val="Char4"/>
          <w:rtl/>
        </w:rPr>
        <w:t>ی</w:t>
      </w:r>
      <w:r w:rsidRPr="00906F1B">
        <w:rPr>
          <w:rStyle w:val="Char4"/>
          <w:rtl/>
        </w:rPr>
        <w:t>فه بود. آن گاه عمر گفت: تو</w:t>
      </w:r>
      <w:r w:rsidRPr="00906F1B">
        <w:rPr>
          <w:rStyle w:val="FootnoteReference"/>
          <w:rFonts w:ascii="IRNazli" w:hAnsi="IRNazli" w:cs="IRNazli"/>
          <w:sz w:val="28"/>
          <w:szCs w:val="28"/>
          <w:rtl/>
        </w:rPr>
        <w:footnoteReference w:id="226"/>
      </w:r>
      <w:r w:rsidRPr="00906F1B">
        <w:rPr>
          <w:rStyle w:val="Char4"/>
          <w:rtl/>
        </w:rPr>
        <w:t>، سوگند به جانم!! ا</w:t>
      </w:r>
      <w:r w:rsidR="00755556">
        <w:rPr>
          <w:rStyle w:val="Char4"/>
          <w:rtl/>
        </w:rPr>
        <w:t>ی</w:t>
      </w:r>
      <w:r w:rsidRPr="00906F1B">
        <w:rPr>
          <w:rStyle w:val="Char4"/>
          <w:rtl/>
        </w:rPr>
        <w:t>ن چن</w:t>
      </w:r>
      <w:r w:rsidR="00755556">
        <w:rPr>
          <w:rStyle w:val="Char4"/>
          <w:rtl/>
        </w:rPr>
        <w:t>ی</w:t>
      </w:r>
      <w:r w:rsidRPr="00906F1B">
        <w:rPr>
          <w:rStyle w:val="Char4"/>
          <w:rtl/>
        </w:rPr>
        <w:t>ن در منتخب ال</w:t>
      </w:r>
      <w:r w:rsidR="00755556">
        <w:rPr>
          <w:rStyle w:val="Char4"/>
          <w:rtl/>
        </w:rPr>
        <w:t>ک</w:t>
      </w:r>
      <w:r w:rsidRPr="00906F1B">
        <w:rPr>
          <w:rStyle w:val="Char4"/>
          <w:rtl/>
        </w:rPr>
        <w:t>نز (347/4) آمده است.</w:t>
      </w:r>
    </w:p>
    <w:p w:rsidR="00BD3D1B" w:rsidRPr="00906F1B" w:rsidRDefault="00BD3D1B" w:rsidP="007F6AF9">
      <w:pPr>
        <w:pStyle w:val="PlainText"/>
        <w:ind w:firstLine="284"/>
        <w:jc w:val="both"/>
        <w:rPr>
          <w:rStyle w:val="Char4"/>
          <w:rtl/>
        </w:rPr>
      </w:pPr>
      <w:r w:rsidRPr="00906F1B">
        <w:rPr>
          <w:rStyle w:val="Char4"/>
          <w:rtl/>
        </w:rPr>
        <w:t>و ابونع</w:t>
      </w:r>
      <w:r w:rsidR="00755556">
        <w:rPr>
          <w:rStyle w:val="Char4"/>
          <w:rtl/>
        </w:rPr>
        <w:t>ی</w:t>
      </w:r>
      <w:r w:rsidRPr="00906F1B">
        <w:rPr>
          <w:rStyle w:val="Char4"/>
          <w:rtl/>
        </w:rPr>
        <w:t>م در الحل</w:t>
      </w:r>
      <w:r w:rsidR="00755556">
        <w:rPr>
          <w:rStyle w:val="Char4"/>
          <w:rtl/>
        </w:rPr>
        <w:t>ی</w:t>
      </w:r>
      <w:r w:rsidRPr="00906F1B">
        <w:rPr>
          <w:rStyle w:val="Char4"/>
          <w:rtl/>
        </w:rPr>
        <w:t>ه (48/1) از اوزاع</w:t>
      </w:r>
      <w:r w:rsidR="000E63F6">
        <w:rPr>
          <w:rStyle w:val="Char4"/>
          <w:rtl/>
        </w:rPr>
        <w:t>ی</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در تار</w:t>
      </w:r>
      <w:r w:rsidR="00755556">
        <w:rPr>
          <w:rStyle w:val="Char4"/>
          <w:rtl/>
        </w:rPr>
        <w:t>یک</w:t>
      </w:r>
      <w:r w:rsidR="000E63F6">
        <w:rPr>
          <w:rStyle w:val="Char4"/>
          <w:rtl/>
        </w:rPr>
        <w:t>ی</w:t>
      </w:r>
      <w:r w:rsidRPr="00906F1B">
        <w:rPr>
          <w:rStyle w:val="Char4"/>
          <w:rtl/>
        </w:rPr>
        <w:t xml:space="preserve"> شب ب</w:t>
      </w:r>
      <w:r w:rsidR="00755556">
        <w:rPr>
          <w:rStyle w:val="Char4"/>
          <w:rtl/>
        </w:rPr>
        <w:t>ی</w:t>
      </w:r>
      <w:r w:rsidRPr="00906F1B">
        <w:rPr>
          <w:rStyle w:val="Char4"/>
          <w:rtl/>
        </w:rPr>
        <w:t>رون رفت، و طلحه و</w:t>
      </w:r>
      <w:r w:rsidR="000E63F6">
        <w:rPr>
          <w:rStyle w:val="Char4"/>
          <w:rtl/>
        </w:rPr>
        <w:t>ی</w:t>
      </w:r>
      <w:r w:rsidRPr="00906F1B">
        <w:rPr>
          <w:rStyle w:val="Char4"/>
          <w:rtl/>
        </w:rPr>
        <w:t xml:space="preserve"> را د</w:t>
      </w:r>
      <w:r w:rsidR="00755556">
        <w:rPr>
          <w:rStyle w:val="Char4"/>
          <w:rtl/>
        </w:rPr>
        <w:t>ی</w:t>
      </w:r>
      <w:r w:rsidRPr="00906F1B">
        <w:rPr>
          <w:rStyle w:val="Char4"/>
          <w:rtl/>
        </w:rPr>
        <w:t>د، و عمر داخل خانه‏ا</w:t>
      </w:r>
      <w:r w:rsidR="000E63F6">
        <w:rPr>
          <w:rStyle w:val="Char4"/>
          <w:rtl/>
        </w:rPr>
        <w:t>ی</w:t>
      </w:r>
      <w:r w:rsidRPr="00906F1B">
        <w:rPr>
          <w:rStyle w:val="Char4"/>
          <w:rtl/>
        </w:rPr>
        <w:t xml:space="preserve"> شد و باز داخل خانه د</w:t>
      </w:r>
      <w:r w:rsidR="00755556">
        <w:rPr>
          <w:rStyle w:val="Char4"/>
          <w:rtl/>
        </w:rPr>
        <w:t>ی</w:t>
      </w:r>
      <w:r w:rsidRPr="00906F1B">
        <w:rPr>
          <w:rStyle w:val="Char4"/>
          <w:rtl/>
        </w:rPr>
        <w:t>گر</w:t>
      </w:r>
      <w:r w:rsidR="000E63F6">
        <w:rPr>
          <w:rStyle w:val="Char4"/>
          <w:rtl/>
        </w:rPr>
        <w:t>ی</w:t>
      </w:r>
      <w:r w:rsidRPr="00906F1B">
        <w:rPr>
          <w:rStyle w:val="Char4"/>
          <w:rtl/>
        </w:rPr>
        <w:t xml:space="preserve"> گرد</w:t>
      </w:r>
      <w:r w:rsidR="00755556">
        <w:rPr>
          <w:rStyle w:val="Char4"/>
          <w:rtl/>
        </w:rPr>
        <w:t>ی</w:t>
      </w:r>
      <w:r w:rsidRPr="00906F1B">
        <w:rPr>
          <w:rStyle w:val="Char4"/>
          <w:rtl/>
        </w:rPr>
        <w:t>د. هنگام</w:t>
      </w:r>
      <w:r w:rsidR="000E63F6">
        <w:rPr>
          <w:rStyle w:val="Char4"/>
          <w:rtl/>
        </w:rPr>
        <w:t>ی</w:t>
      </w:r>
      <w:r w:rsidRPr="00906F1B">
        <w:rPr>
          <w:rStyle w:val="Char4"/>
          <w:rtl/>
        </w:rPr>
        <w:t xml:space="preserve"> </w:t>
      </w:r>
      <w:r w:rsidR="00755556">
        <w:rPr>
          <w:rStyle w:val="Char4"/>
          <w:rtl/>
        </w:rPr>
        <w:t>ک</w:t>
      </w:r>
      <w:r w:rsidRPr="00906F1B">
        <w:rPr>
          <w:rStyle w:val="Char4"/>
          <w:rtl/>
        </w:rPr>
        <w:t>ه طلحه صبح نمود، به همان خانه رفت د</w:t>
      </w:r>
      <w:r w:rsidR="00755556">
        <w:rPr>
          <w:rStyle w:val="Char4"/>
          <w:rtl/>
        </w:rPr>
        <w:t>ی</w:t>
      </w:r>
      <w:r w:rsidRPr="00906F1B">
        <w:rPr>
          <w:rStyle w:val="Char4"/>
          <w:rtl/>
        </w:rPr>
        <w:t xml:space="preserve">د </w:t>
      </w:r>
      <w:r w:rsidR="00755556">
        <w:rPr>
          <w:rStyle w:val="Char4"/>
          <w:rtl/>
        </w:rPr>
        <w:t>ک</w:t>
      </w:r>
      <w:r w:rsidRPr="00906F1B">
        <w:rPr>
          <w:rStyle w:val="Char4"/>
          <w:rtl/>
        </w:rPr>
        <w:t xml:space="preserve">ه </w:t>
      </w:r>
      <w:r w:rsidR="00755556">
        <w:rPr>
          <w:rStyle w:val="Char4"/>
          <w:rtl/>
        </w:rPr>
        <w:t>یک</w:t>
      </w:r>
      <w:r w:rsidRPr="00906F1B">
        <w:rPr>
          <w:rStyle w:val="Char4"/>
          <w:rtl/>
        </w:rPr>
        <w:t xml:space="preserve"> پ</w:t>
      </w:r>
      <w:r w:rsidR="00755556">
        <w:rPr>
          <w:rStyle w:val="Char4"/>
          <w:rtl/>
        </w:rPr>
        <w:t>ی</w:t>
      </w:r>
      <w:r w:rsidRPr="00906F1B">
        <w:rPr>
          <w:rStyle w:val="Char4"/>
          <w:rtl/>
        </w:rPr>
        <w:t xml:space="preserve">ره زن </w:t>
      </w:r>
      <w:r w:rsidR="00755556">
        <w:rPr>
          <w:rStyle w:val="Char4"/>
          <w:rtl/>
        </w:rPr>
        <w:t>ک</w:t>
      </w:r>
      <w:r w:rsidRPr="00906F1B">
        <w:rPr>
          <w:rStyle w:val="Char4"/>
          <w:rtl/>
        </w:rPr>
        <w:t xml:space="preserve">ور مبتلا به فلج در آن است، </w:t>
      </w:r>
      <w:r w:rsidRPr="00906F1B">
        <w:rPr>
          <w:rStyle w:val="Char4"/>
          <w:rFonts w:hint="cs"/>
          <w:rtl/>
        </w:rPr>
        <w:t>(</w:t>
      </w:r>
      <w:r w:rsidRPr="00906F1B">
        <w:rPr>
          <w:rStyle w:val="Char4"/>
          <w:rtl/>
        </w:rPr>
        <w:t>به او</w:t>
      </w:r>
      <w:r w:rsidRPr="00906F1B">
        <w:rPr>
          <w:rStyle w:val="Char4"/>
          <w:rFonts w:hint="cs"/>
          <w:rtl/>
        </w:rPr>
        <w:t>)</w:t>
      </w:r>
      <w:r w:rsidRPr="00906F1B">
        <w:rPr>
          <w:rStyle w:val="Char4"/>
          <w:rtl/>
        </w:rPr>
        <w:t xml:space="preserve"> گفت: ا</w:t>
      </w:r>
      <w:r w:rsidR="00755556">
        <w:rPr>
          <w:rStyle w:val="Char4"/>
          <w:rtl/>
        </w:rPr>
        <w:t>ی</w:t>
      </w:r>
      <w:r w:rsidRPr="00906F1B">
        <w:rPr>
          <w:rStyle w:val="Char4"/>
          <w:rtl/>
        </w:rPr>
        <w:t>ن مرد</w:t>
      </w:r>
      <w:r w:rsidR="000E63F6">
        <w:rPr>
          <w:rStyle w:val="Char4"/>
          <w:rtl/>
        </w:rPr>
        <w:t>ی</w:t>
      </w:r>
      <w:r w:rsidRPr="00906F1B">
        <w:rPr>
          <w:rStyle w:val="Char4"/>
          <w:rtl/>
        </w:rPr>
        <w:t xml:space="preserve"> </w:t>
      </w:r>
      <w:r w:rsidR="00755556">
        <w:rPr>
          <w:rStyle w:val="Char4"/>
          <w:rtl/>
        </w:rPr>
        <w:t>ک</w:t>
      </w:r>
      <w:r w:rsidRPr="00906F1B">
        <w:rPr>
          <w:rStyle w:val="Char4"/>
          <w:rtl/>
        </w:rPr>
        <w:t>ه نزدت م</w:t>
      </w:r>
      <w:r w:rsidR="000E63F6">
        <w:rPr>
          <w:rStyle w:val="Char4"/>
          <w:rtl/>
        </w:rPr>
        <w:t>ی</w:t>
      </w:r>
      <w:r w:rsidRPr="00906F1B">
        <w:rPr>
          <w:rStyle w:val="Char4"/>
          <w:rtl/>
        </w:rPr>
        <w:t>‏آ</w:t>
      </w:r>
      <w:r w:rsidR="00755556">
        <w:rPr>
          <w:rStyle w:val="Char4"/>
          <w:rtl/>
        </w:rPr>
        <w:t>ی</w:t>
      </w:r>
      <w:r w:rsidRPr="00906F1B">
        <w:rPr>
          <w:rStyle w:val="Char4"/>
          <w:rtl/>
        </w:rPr>
        <w:t xml:space="preserve">د چه </w:t>
      </w:r>
      <w:r w:rsidR="00755556">
        <w:rPr>
          <w:rStyle w:val="Char4"/>
          <w:rtl/>
        </w:rPr>
        <w:t>ک</w:t>
      </w:r>
      <w:r w:rsidRPr="00906F1B">
        <w:rPr>
          <w:rStyle w:val="Char4"/>
          <w:rtl/>
        </w:rPr>
        <w:t>ار</w:t>
      </w:r>
      <w:r w:rsidR="000E63F6">
        <w:rPr>
          <w:rStyle w:val="Char4"/>
          <w:rtl/>
        </w:rPr>
        <w:t>ی</w:t>
      </w:r>
      <w:r w:rsidRPr="00906F1B">
        <w:rPr>
          <w:rStyle w:val="Char4"/>
          <w:rtl/>
        </w:rPr>
        <w:t xml:space="preserve"> دارد؟ گفت: او از ابتدا</w:t>
      </w:r>
      <w:r w:rsidR="000E63F6">
        <w:rPr>
          <w:rStyle w:val="Char4"/>
          <w:rtl/>
        </w:rPr>
        <w:t>ی</w:t>
      </w:r>
      <w:r w:rsidRPr="00906F1B">
        <w:rPr>
          <w:rStyle w:val="Char4"/>
          <w:rtl/>
        </w:rPr>
        <w:t xml:space="preserve"> فلان و فلان وقت نزدم م</w:t>
      </w:r>
      <w:r w:rsidR="000E63F6">
        <w:rPr>
          <w:rStyle w:val="Char4"/>
          <w:rtl/>
        </w:rPr>
        <w:t>ی</w:t>
      </w:r>
      <w:r w:rsidRPr="00906F1B">
        <w:rPr>
          <w:rStyle w:val="Char4"/>
          <w:rtl/>
        </w:rPr>
        <w:t>‏آ</w:t>
      </w:r>
      <w:r w:rsidR="00755556">
        <w:rPr>
          <w:rStyle w:val="Char4"/>
          <w:rtl/>
        </w:rPr>
        <w:t>ی</w:t>
      </w:r>
      <w:r w:rsidRPr="00906F1B">
        <w:rPr>
          <w:rStyle w:val="Char4"/>
          <w:rtl/>
        </w:rPr>
        <w:t>د، او چ</w:t>
      </w:r>
      <w:r w:rsidR="00755556">
        <w:rPr>
          <w:rStyle w:val="Char4"/>
          <w:rtl/>
        </w:rPr>
        <w:t>ی</w:t>
      </w:r>
      <w:r w:rsidRPr="00906F1B">
        <w:rPr>
          <w:rStyle w:val="Char4"/>
          <w:rtl/>
        </w:rPr>
        <w:t>ز</w:t>
      </w:r>
      <w:r w:rsidR="000E63F6">
        <w:rPr>
          <w:rStyle w:val="Char4"/>
          <w:rtl/>
        </w:rPr>
        <w:t>ی</w:t>
      </w:r>
      <w:r w:rsidRPr="00906F1B">
        <w:rPr>
          <w:rStyle w:val="Char4"/>
          <w:rtl/>
        </w:rPr>
        <w:t xml:space="preserve"> را </w:t>
      </w:r>
      <w:r w:rsidR="00755556">
        <w:rPr>
          <w:rStyle w:val="Char4"/>
          <w:rtl/>
        </w:rPr>
        <w:t>ک</w:t>
      </w:r>
      <w:r w:rsidRPr="00906F1B">
        <w:rPr>
          <w:rStyle w:val="Char4"/>
          <w:rtl/>
        </w:rPr>
        <w:t>ه ن</w:t>
      </w:r>
      <w:r w:rsidR="00755556">
        <w:rPr>
          <w:rStyle w:val="Char4"/>
          <w:rtl/>
        </w:rPr>
        <w:t>ی</w:t>
      </w:r>
      <w:r w:rsidRPr="00906F1B">
        <w:rPr>
          <w:rStyle w:val="Char4"/>
          <w:rtl/>
        </w:rPr>
        <w:t>از دارم برا</w:t>
      </w:r>
      <w:r w:rsidR="00755556">
        <w:rPr>
          <w:rStyle w:val="Char4"/>
          <w:rtl/>
        </w:rPr>
        <w:t>ی</w:t>
      </w:r>
      <w:r w:rsidRPr="00906F1B">
        <w:rPr>
          <w:rStyle w:val="Char4"/>
          <w:rtl/>
        </w:rPr>
        <w:t>م م</w:t>
      </w:r>
      <w:r w:rsidR="000E63F6">
        <w:rPr>
          <w:rStyle w:val="Char4"/>
          <w:rtl/>
        </w:rPr>
        <w:t>ی</w:t>
      </w:r>
      <w:r w:rsidRPr="00906F1B">
        <w:rPr>
          <w:rStyle w:val="Char4"/>
          <w:rtl/>
        </w:rPr>
        <w:t>‏آورد، و اذ</w:t>
      </w:r>
      <w:r w:rsidR="00755556">
        <w:rPr>
          <w:rStyle w:val="Char4"/>
          <w:rtl/>
        </w:rPr>
        <w:t>ی</w:t>
      </w:r>
      <w:r w:rsidRPr="00906F1B">
        <w:rPr>
          <w:rStyle w:val="Char4"/>
          <w:rtl/>
        </w:rPr>
        <w:t>ت را از من ب</w:t>
      </w:r>
      <w:r w:rsidR="00755556">
        <w:rPr>
          <w:rStyle w:val="Char4"/>
          <w:rtl/>
        </w:rPr>
        <w:t>ی</w:t>
      </w:r>
      <w:r w:rsidRPr="00906F1B">
        <w:rPr>
          <w:rStyle w:val="Char4"/>
          <w:rtl/>
        </w:rPr>
        <w:t>رون م</w:t>
      </w:r>
      <w:r w:rsidR="000E63F6">
        <w:rPr>
          <w:rStyle w:val="Char4"/>
          <w:rtl/>
        </w:rPr>
        <w:t>ی</w:t>
      </w:r>
      <w:r w:rsidRPr="00906F1B">
        <w:rPr>
          <w:rStyle w:val="Char4"/>
          <w:rtl/>
        </w:rPr>
        <w:t>‏</w:t>
      </w:r>
      <w:r w:rsidR="00755556">
        <w:rPr>
          <w:rStyle w:val="Char4"/>
          <w:rtl/>
        </w:rPr>
        <w:t>ک</w:t>
      </w:r>
      <w:r w:rsidRPr="00906F1B">
        <w:rPr>
          <w:rStyle w:val="Char4"/>
          <w:rtl/>
        </w:rPr>
        <w:t>ند، طلحه گفت: ا</w:t>
      </w:r>
      <w:r w:rsidR="000E63F6">
        <w:rPr>
          <w:rStyle w:val="Char4"/>
          <w:rtl/>
        </w:rPr>
        <w:t>ی</w:t>
      </w:r>
      <w:r w:rsidRPr="00906F1B">
        <w:rPr>
          <w:rStyle w:val="Char4"/>
          <w:rtl/>
        </w:rPr>
        <w:t xml:space="preserve"> طلحه مادرت تو را گم </w:t>
      </w:r>
      <w:r w:rsidR="00755556">
        <w:rPr>
          <w:rStyle w:val="Char4"/>
          <w:rtl/>
        </w:rPr>
        <w:t>ک</w:t>
      </w:r>
      <w:r w:rsidRPr="00906F1B">
        <w:rPr>
          <w:rStyle w:val="Char4"/>
          <w:rtl/>
        </w:rPr>
        <w:t>ند، آ</w:t>
      </w:r>
      <w:r w:rsidR="00755556">
        <w:rPr>
          <w:rStyle w:val="Char4"/>
          <w:rtl/>
        </w:rPr>
        <w:t>ی</w:t>
      </w:r>
      <w:r w:rsidRPr="00906F1B">
        <w:rPr>
          <w:rStyle w:val="Char4"/>
          <w:rtl/>
        </w:rPr>
        <w:t>ا لغزش‏ها</w:t>
      </w:r>
      <w:r w:rsidR="000E63F6">
        <w:rPr>
          <w:rStyle w:val="Char4"/>
          <w:rtl/>
        </w:rPr>
        <w:t>ی</w:t>
      </w:r>
      <w:r w:rsidRPr="00906F1B">
        <w:rPr>
          <w:rStyle w:val="Char4"/>
          <w:rtl/>
        </w:rPr>
        <w:t xml:space="preserve"> عمر پ</w:t>
      </w:r>
      <w:r w:rsidR="000E63F6">
        <w:rPr>
          <w:rStyle w:val="Char4"/>
          <w:rtl/>
        </w:rPr>
        <w:t>ی</w:t>
      </w:r>
      <w:r w:rsidRPr="00906F1B">
        <w:rPr>
          <w:rStyle w:val="Char4"/>
          <w:rtl/>
        </w:rPr>
        <w:t>‏گ</w:t>
      </w:r>
      <w:r w:rsidR="00755556">
        <w:rPr>
          <w:rStyle w:val="Char4"/>
          <w:rtl/>
        </w:rPr>
        <w:t>ی</w:t>
      </w:r>
      <w:r w:rsidRPr="00906F1B">
        <w:rPr>
          <w:rStyle w:val="Char4"/>
          <w:rtl/>
        </w:rPr>
        <w:t>ر</w:t>
      </w:r>
      <w:r w:rsidR="000E63F6">
        <w:rPr>
          <w:rStyle w:val="Char4"/>
          <w:rtl/>
        </w:rPr>
        <w:t>ی</w:t>
      </w:r>
      <w:r w:rsidRPr="00906F1B">
        <w:rPr>
          <w:rStyle w:val="Char4"/>
          <w:rtl/>
        </w:rPr>
        <w:t xml:space="preserve"> م</w:t>
      </w:r>
      <w:r w:rsidR="000E63F6">
        <w:rPr>
          <w:rStyle w:val="Char4"/>
          <w:rtl/>
        </w:rPr>
        <w:t>ی</w:t>
      </w:r>
      <w:r w:rsidRPr="00906F1B">
        <w:rPr>
          <w:rStyle w:val="Char4"/>
          <w:rtl/>
        </w:rPr>
        <w:t>‏شود؟!</w:t>
      </w:r>
      <w:r w:rsidR="006F3F95">
        <w:rPr>
          <w:rStyle w:val="Char4"/>
          <w:rFonts w:hint="cs"/>
          <w:rtl/>
        </w:rPr>
        <w:t>.</w:t>
      </w:r>
    </w:p>
    <w:p w:rsidR="00BD3D1B" w:rsidRPr="00AA4E7D" w:rsidRDefault="00BD3D1B" w:rsidP="0082669A">
      <w:pPr>
        <w:pStyle w:val="a5"/>
        <w:rPr>
          <w:rtl/>
        </w:rPr>
      </w:pPr>
      <w:bookmarkStart w:id="133" w:name="_Toc441683644"/>
      <w:r w:rsidRPr="00AA4E7D">
        <w:rPr>
          <w:rtl/>
        </w:rPr>
        <w:t>مؤاخذه و حكم به ظاهر اعمال</w:t>
      </w:r>
      <w:r w:rsidR="008B6953">
        <w:rPr>
          <w:rtl/>
        </w:rPr>
        <w:t xml:space="preserve"> </w:t>
      </w:r>
      <w:r w:rsidRPr="00AA4E7D">
        <w:rPr>
          <w:rtl/>
        </w:rPr>
        <w:t>قول عمر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AA4E7D">
        <w:rPr>
          <w:rtl/>
        </w:rPr>
        <w:t>در اين باره</w:t>
      </w:r>
      <w:bookmarkEnd w:id="133"/>
    </w:p>
    <w:p w:rsidR="00BD3D1B" w:rsidRPr="00906F1B" w:rsidRDefault="00BD3D1B" w:rsidP="001C13E0">
      <w:pPr>
        <w:pStyle w:val="PlainText"/>
        <w:ind w:firstLine="284"/>
        <w:jc w:val="both"/>
        <w:rPr>
          <w:rStyle w:val="Char4"/>
          <w:rtl/>
        </w:rPr>
      </w:pPr>
      <w:r w:rsidRPr="00217F43">
        <w:rPr>
          <w:rStyle w:val="Char4"/>
          <w:spacing w:val="-4"/>
          <w:rtl/>
        </w:rPr>
        <w:t>عبدالرزاق از عبداللَّه بن عتبه بن مسعود روا</w:t>
      </w:r>
      <w:r w:rsidR="00755556" w:rsidRPr="00217F43">
        <w:rPr>
          <w:rStyle w:val="Char4"/>
          <w:spacing w:val="-4"/>
          <w:rtl/>
        </w:rPr>
        <w:t>ی</w:t>
      </w:r>
      <w:r w:rsidRPr="00217F43">
        <w:rPr>
          <w:rStyle w:val="Char4"/>
          <w:spacing w:val="-4"/>
          <w:rtl/>
        </w:rPr>
        <w:t xml:space="preserve">ت نموده، </w:t>
      </w:r>
      <w:r w:rsidR="00755556" w:rsidRPr="00217F43">
        <w:rPr>
          <w:rStyle w:val="Char4"/>
          <w:spacing w:val="-4"/>
          <w:rtl/>
        </w:rPr>
        <w:t>ک</w:t>
      </w:r>
      <w:r w:rsidRPr="00217F43">
        <w:rPr>
          <w:rStyle w:val="Char4"/>
          <w:spacing w:val="-4"/>
          <w:rtl/>
        </w:rPr>
        <w:t>ه گفت: از عمربن الخطاب</w:t>
      </w:r>
      <w:r w:rsidR="00130DB0" w:rsidRPr="00217F43">
        <w:rPr>
          <w:rStyle w:val="Char4"/>
          <w:spacing w:val="-4"/>
          <w:rtl/>
        </w:rPr>
        <w:t xml:space="preserve"> </w:t>
      </w:r>
      <w:r w:rsidR="00130DB0" w:rsidRPr="00217F43">
        <w:rPr>
          <w:rStyle w:val="Char4"/>
          <w:rFonts w:ascii="CTraditional Arabic" w:hAnsi="CTraditional Arabic" w:cs="CTraditional Arabic"/>
          <w:spacing w:val="-4"/>
          <w:rtl/>
        </w:rPr>
        <w:t>س</w:t>
      </w:r>
      <w:r w:rsidRPr="00906F1B">
        <w:rPr>
          <w:rStyle w:val="Char4"/>
          <w:rtl/>
        </w:rPr>
        <w:t xml:space="preserve"> شن</w:t>
      </w:r>
      <w:r w:rsidR="00755556">
        <w:rPr>
          <w:rStyle w:val="Char4"/>
          <w:rtl/>
        </w:rPr>
        <w:t>ی</w:t>
      </w:r>
      <w:r w:rsidRPr="00906F1B">
        <w:rPr>
          <w:rStyle w:val="Char4"/>
          <w:rtl/>
        </w:rPr>
        <w:t xml:space="preserve">دم </w:t>
      </w:r>
      <w:r w:rsidR="00755556">
        <w:rPr>
          <w:rStyle w:val="Char4"/>
          <w:rtl/>
        </w:rPr>
        <w:t>ک</w:t>
      </w:r>
      <w:r w:rsidRPr="00906F1B">
        <w:rPr>
          <w:rStyle w:val="Char4"/>
          <w:rtl/>
        </w:rPr>
        <w:t>ه م</w:t>
      </w:r>
      <w:r w:rsidR="000E63F6">
        <w:rPr>
          <w:rStyle w:val="Char4"/>
          <w:rtl/>
        </w:rPr>
        <w:t>ی</w:t>
      </w:r>
      <w:r w:rsidRPr="00906F1B">
        <w:rPr>
          <w:rStyle w:val="Char4"/>
          <w:rtl/>
        </w:rPr>
        <w:t>‏گو</w:t>
      </w:r>
      <w:r w:rsidR="00755556">
        <w:rPr>
          <w:rStyle w:val="Char4"/>
          <w:rtl/>
        </w:rPr>
        <w:t>ی</w:t>
      </w:r>
      <w:r w:rsidRPr="00906F1B">
        <w:rPr>
          <w:rStyle w:val="Char4"/>
          <w:rtl/>
        </w:rPr>
        <w:t>د: مردمان</w:t>
      </w:r>
      <w:r w:rsidR="000E63F6">
        <w:rPr>
          <w:rStyle w:val="Char4"/>
          <w:rtl/>
        </w:rPr>
        <w:t>ی</w:t>
      </w:r>
      <w:r w:rsidRPr="00906F1B">
        <w:rPr>
          <w:rStyle w:val="Char4"/>
          <w:rtl/>
        </w:rPr>
        <w:t xml:space="preserve"> بودند </w:t>
      </w:r>
      <w:r w:rsidR="00755556">
        <w:rPr>
          <w:rStyle w:val="Char4"/>
          <w:rtl/>
        </w:rPr>
        <w:t>ک</w:t>
      </w:r>
      <w:r w:rsidRPr="00906F1B">
        <w:rPr>
          <w:rStyle w:val="Char4"/>
          <w:rtl/>
        </w:rPr>
        <w:t xml:space="preserve">ه در زمان رسول خدا </w:t>
      </w:r>
      <w:r>
        <w:rPr>
          <w:rFonts w:cs="CTraditional Arabic"/>
          <w:sz w:val="28"/>
          <w:szCs w:val="28"/>
          <w:rtl/>
        </w:rPr>
        <w:t>ص</w:t>
      </w:r>
      <w:r w:rsidRPr="00906F1B">
        <w:rPr>
          <w:rStyle w:val="Char4"/>
          <w:rtl/>
        </w:rPr>
        <w:t xml:space="preserve"> توسط وح</w:t>
      </w:r>
      <w:r w:rsidR="000E63F6">
        <w:rPr>
          <w:rStyle w:val="Char4"/>
          <w:rtl/>
        </w:rPr>
        <w:t>ی</w:t>
      </w:r>
      <w:r w:rsidRPr="00906F1B">
        <w:rPr>
          <w:rStyle w:val="Char4"/>
          <w:rtl/>
        </w:rPr>
        <w:t xml:space="preserve"> گرفته م</w:t>
      </w:r>
      <w:r w:rsidR="000E63F6">
        <w:rPr>
          <w:rStyle w:val="Char4"/>
          <w:rtl/>
        </w:rPr>
        <w:t>ی</w:t>
      </w:r>
      <w:r w:rsidRPr="00906F1B">
        <w:rPr>
          <w:rStyle w:val="Char4"/>
          <w:rtl/>
        </w:rPr>
        <w:t>‏شدند، و حالا د</w:t>
      </w:r>
      <w:r w:rsidR="00755556">
        <w:rPr>
          <w:rStyle w:val="Char4"/>
          <w:rtl/>
        </w:rPr>
        <w:t>ی</w:t>
      </w:r>
      <w:r w:rsidRPr="00906F1B">
        <w:rPr>
          <w:rStyle w:val="Char4"/>
          <w:rtl/>
        </w:rPr>
        <w:t>گر وح</w:t>
      </w:r>
      <w:r w:rsidR="000E63F6">
        <w:rPr>
          <w:rStyle w:val="Char4"/>
          <w:rtl/>
        </w:rPr>
        <w:t>ی</w:t>
      </w:r>
      <w:r w:rsidRPr="00906F1B">
        <w:rPr>
          <w:rStyle w:val="Char4"/>
          <w:rtl/>
        </w:rPr>
        <w:t xml:space="preserve"> قطع شده است، و شما را بر آن چه از اعمالتان ظاهر گرد</w:t>
      </w:r>
      <w:r w:rsidR="00755556">
        <w:rPr>
          <w:rStyle w:val="Char4"/>
          <w:rtl/>
        </w:rPr>
        <w:t>ی</w:t>
      </w:r>
      <w:r w:rsidRPr="00906F1B">
        <w:rPr>
          <w:rStyle w:val="Char4"/>
          <w:rtl/>
        </w:rPr>
        <w:t>د، مؤاخذه م</w:t>
      </w:r>
      <w:r w:rsidR="000E63F6">
        <w:rPr>
          <w:rStyle w:val="Char4"/>
          <w:rtl/>
        </w:rPr>
        <w:t>ی</w:t>
      </w:r>
      <w:r w:rsidRPr="00906F1B">
        <w:rPr>
          <w:rStyle w:val="Char4"/>
          <w:rtl/>
        </w:rPr>
        <w:t>‏</w:t>
      </w:r>
      <w:r w:rsidR="00755556">
        <w:rPr>
          <w:rStyle w:val="Char4"/>
          <w:rtl/>
        </w:rPr>
        <w:t>ک</w:t>
      </w:r>
      <w:r w:rsidRPr="00906F1B">
        <w:rPr>
          <w:rStyle w:val="Char4"/>
          <w:rtl/>
        </w:rPr>
        <w:t>ن</w:t>
      </w:r>
      <w:r w:rsidR="00755556">
        <w:rPr>
          <w:rStyle w:val="Char4"/>
          <w:rtl/>
        </w:rPr>
        <w:t>ی</w:t>
      </w:r>
      <w:r w:rsidRPr="00906F1B">
        <w:rPr>
          <w:rStyle w:val="Char4"/>
          <w:rtl/>
        </w:rPr>
        <w:t xml:space="preserve">م.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برا</w:t>
      </w:r>
      <w:r w:rsidR="000E63F6">
        <w:rPr>
          <w:rStyle w:val="Char4"/>
          <w:rtl/>
        </w:rPr>
        <w:t>ی</w:t>
      </w:r>
      <w:r w:rsidRPr="00906F1B">
        <w:rPr>
          <w:rStyle w:val="Char4"/>
          <w:rtl/>
        </w:rPr>
        <w:t xml:space="preserve"> ما خ</w:t>
      </w:r>
      <w:r w:rsidR="00755556">
        <w:rPr>
          <w:rStyle w:val="Char4"/>
          <w:rtl/>
        </w:rPr>
        <w:t>ی</w:t>
      </w:r>
      <w:r w:rsidRPr="00906F1B">
        <w:rPr>
          <w:rStyle w:val="Char4"/>
          <w:rtl/>
        </w:rPr>
        <w:t>ر را آش</w:t>
      </w:r>
      <w:r w:rsidR="00755556">
        <w:rPr>
          <w:rStyle w:val="Char4"/>
          <w:rtl/>
        </w:rPr>
        <w:t>ک</w:t>
      </w:r>
      <w:r w:rsidRPr="00906F1B">
        <w:rPr>
          <w:rStyle w:val="Char4"/>
          <w:rtl/>
        </w:rPr>
        <w:t>ار سازد، بر و</w:t>
      </w:r>
      <w:r w:rsidR="000E63F6">
        <w:rPr>
          <w:rStyle w:val="Char4"/>
          <w:rtl/>
        </w:rPr>
        <w:t>ی</w:t>
      </w:r>
      <w:r w:rsidRPr="00906F1B">
        <w:rPr>
          <w:rStyle w:val="Char4"/>
          <w:rtl/>
        </w:rPr>
        <w:t xml:space="preserve"> اعتماد م</w:t>
      </w:r>
      <w:r w:rsidR="000E63F6">
        <w:rPr>
          <w:rStyle w:val="Char4"/>
          <w:rtl/>
        </w:rPr>
        <w:t>ی</w:t>
      </w:r>
      <w:r w:rsidRPr="00906F1B">
        <w:rPr>
          <w:rStyle w:val="Char4"/>
          <w:rtl/>
        </w:rPr>
        <w:t>‏</w:t>
      </w:r>
      <w:r w:rsidR="00755556">
        <w:rPr>
          <w:rStyle w:val="Char4"/>
          <w:rtl/>
        </w:rPr>
        <w:t>ک</w:t>
      </w:r>
      <w:r w:rsidRPr="00906F1B">
        <w:rPr>
          <w:rStyle w:val="Char4"/>
          <w:rtl/>
        </w:rPr>
        <w:t>ن</w:t>
      </w:r>
      <w:r w:rsidR="00755556">
        <w:rPr>
          <w:rStyle w:val="Char4"/>
          <w:rtl/>
        </w:rPr>
        <w:t>ی</w:t>
      </w:r>
      <w:r w:rsidRPr="00906F1B">
        <w:rPr>
          <w:rStyle w:val="Char4"/>
          <w:rtl/>
        </w:rPr>
        <w:t>م، نزد</w:t>
      </w:r>
      <w:r w:rsidR="00755556">
        <w:rPr>
          <w:rStyle w:val="Char4"/>
          <w:rtl/>
        </w:rPr>
        <w:t>یک</w:t>
      </w:r>
      <w:r w:rsidRPr="00906F1B">
        <w:rPr>
          <w:rStyle w:val="Char4"/>
          <w:rtl/>
        </w:rPr>
        <w:t>ش م</w:t>
      </w:r>
      <w:r w:rsidR="000E63F6">
        <w:rPr>
          <w:rStyle w:val="Char4"/>
          <w:rtl/>
        </w:rPr>
        <w:t>ی</w:t>
      </w:r>
      <w:r w:rsidRPr="00906F1B">
        <w:rPr>
          <w:rStyle w:val="Char4"/>
          <w:rtl/>
        </w:rPr>
        <w:t>‏ساز</w:t>
      </w:r>
      <w:r w:rsidR="00755556">
        <w:rPr>
          <w:rStyle w:val="Char4"/>
          <w:rtl/>
        </w:rPr>
        <w:t>ی</w:t>
      </w:r>
      <w:r w:rsidRPr="00906F1B">
        <w:rPr>
          <w:rStyle w:val="Char4"/>
          <w:rtl/>
        </w:rPr>
        <w:t xml:space="preserve">م و به پنهانش </w:t>
      </w:r>
      <w:r w:rsidR="00755556">
        <w:rPr>
          <w:rStyle w:val="Char4"/>
          <w:rtl/>
        </w:rPr>
        <w:t>ک</w:t>
      </w:r>
      <w:r w:rsidRPr="00906F1B">
        <w:rPr>
          <w:rStyle w:val="Char4"/>
          <w:rtl/>
        </w:rPr>
        <w:t>ار</w:t>
      </w:r>
      <w:r w:rsidR="000E63F6">
        <w:rPr>
          <w:rStyle w:val="Char4"/>
          <w:rtl/>
        </w:rPr>
        <w:t>ی</w:t>
      </w:r>
      <w:r w:rsidRPr="00906F1B">
        <w:rPr>
          <w:rStyle w:val="Char4"/>
          <w:rtl/>
        </w:rPr>
        <w:t xml:space="preserve"> ندار</w:t>
      </w:r>
      <w:r w:rsidR="00755556">
        <w:rPr>
          <w:rStyle w:val="Char4"/>
          <w:rtl/>
        </w:rPr>
        <w:t>ی</w:t>
      </w:r>
      <w:r w:rsidRPr="00906F1B">
        <w:rPr>
          <w:rStyle w:val="Char4"/>
          <w:rtl/>
        </w:rPr>
        <w:t>م، و خداوند خود او را در پنهانش محاسبه م</w:t>
      </w:r>
      <w:r w:rsidR="00755556">
        <w:rPr>
          <w:rStyle w:val="Char4"/>
          <w:rtl/>
        </w:rPr>
        <w:t>یک</w:t>
      </w:r>
      <w:r w:rsidRPr="00906F1B">
        <w:rPr>
          <w:rStyle w:val="Char4"/>
          <w:rtl/>
        </w:rPr>
        <w:t xml:space="preserve">ند، و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برا</w:t>
      </w:r>
      <w:r w:rsidR="000E63F6">
        <w:rPr>
          <w:rStyle w:val="Char4"/>
          <w:rtl/>
        </w:rPr>
        <w:t>ی</w:t>
      </w:r>
      <w:r w:rsidRPr="00906F1B">
        <w:rPr>
          <w:rStyle w:val="Char4"/>
          <w:rtl/>
        </w:rPr>
        <w:t xml:space="preserve"> ما شر را آش</w:t>
      </w:r>
      <w:r w:rsidR="00755556">
        <w:rPr>
          <w:rStyle w:val="Char4"/>
          <w:rtl/>
        </w:rPr>
        <w:t>ک</w:t>
      </w:r>
      <w:r w:rsidRPr="00906F1B">
        <w:rPr>
          <w:rStyle w:val="Char4"/>
          <w:rtl/>
        </w:rPr>
        <w:t>ار سازد، بر و</w:t>
      </w:r>
      <w:r w:rsidR="000E63F6">
        <w:rPr>
          <w:rStyle w:val="Char4"/>
          <w:rtl/>
        </w:rPr>
        <w:t>ی</w:t>
      </w:r>
      <w:r w:rsidRPr="00906F1B">
        <w:rPr>
          <w:rStyle w:val="Char4"/>
          <w:rtl/>
        </w:rPr>
        <w:t xml:space="preserve"> اعتماد نم</w:t>
      </w:r>
      <w:r w:rsidR="000E63F6">
        <w:rPr>
          <w:rStyle w:val="Char4"/>
          <w:rtl/>
        </w:rPr>
        <w:t>ی</w:t>
      </w:r>
      <w:r w:rsidRPr="00906F1B">
        <w:rPr>
          <w:rStyle w:val="Char4"/>
          <w:rtl/>
        </w:rPr>
        <w:t>‏</w:t>
      </w:r>
      <w:r w:rsidR="00755556">
        <w:rPr>
          <w:rStyle w:val="Char4"/>
          <w:rtl/>
        </w:rPr>
        <w:t>ک</w:t>
      </w:r>
      <w:r w:rsidRPr="00906F1B">
        <w:rPr>
          <w:rStyle w:val="Char4"/>
          <w:rtl/>
        </w:rPr>
        <w:t>ن</w:t>
      </w:r>
      <w:r w:rsidR="00755556">
        <w:rPr>
          <w:rStyle w:val="Char4"/>
          <w:rtl/>
        </w:rPr>
        <w:t>ی</w:t>
      </w:r>
      <w:r w:rsidRPr="00906F1B">
        <w:rPr>
          <w:rStyle w:val="Char4"/>
          <w:rtl/>
        </w:rPr>
        <w:t>م و تصد</w:t>
      </w:r>
      <w:r w:rsidR="00755556">
        <w:rPr>
          <w:rStyle w:val="Char4"/>
          <w:rtl/>
        </w:rPr>
        <w:t>ی</w:t>
      </w:r>
      <w:r w:rsidRPr="00906F1B">
        <w:rPr>
          <w:rStyle w:val="Char4"/>
          <w:rtl/>
        </w:rPr>
        <w:t>قش نم</w:t>
      </w:r>
      <w:r w:rsidR="000E63F6">
        <w:rPr>
          <w:rStyle w:val="Char4"/>
          <w:rtl/>
        </w:rPr>
        <w:t>ی</w:t>
      </w:r>
      <w:r w:rsidRPr="00906F1B">
        <w:rPr>
          <w:rStyle w:val="Char4"/>
          <w:rtl/>
        </w:rPr>
        <w:t>‏نما</w:t>
      </w:r>
      <w:r w:rsidR="00755556">
        <w:rPr>
          <w:rStyle w:val="Char4"/>
          <w:rtl/>
        </w:rPr>
        <w:t>یی</w:t>
      </w:r>
      <w:r w:rsidRPr="00906F1B">
        <w:rPr>
          <w:rStyle w:val="Char4"/>
          <w:rtl/>
        </w:rPr>
        <w:t>م، اگرچه بگو</w:t>
      </w:r>
      <w:r w:rsidR="00755556">
        <w:rPr>
          <w:rStyle w:val="Char4"/>
          <w:rtl/>
        </w:rPr>
        <w:t>ی</w:t>
      </w:r>
      <w:r w:rsidRPr="00906F1B">
        <w:rPr>
          <w:rStyle w:val="Char4"/>
          <w:rtl/>
        </w:rPr>
        <w:t>د: پنهانش ن</w:t>
      </w:r>
      <w:r w:rsidR="00755556">
        <w:rPr>
          <w:rStyle w:val="Char4"/>
          <w:rtl/>
        </w:rPr>
        <w:t>یک</w:t>
      </w:r>
      <w:r w:rsidRPr="00906F1B">
        <w:rPr>
          <w:rStyle w:val="Char4"/>
          <w:rtl/>
        </w:rPr>
        <w:t>و و خوب است.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(147/3) آمده است. و ب</w:t>
      </w:r>
      <w:r w:rsidR="00755556">
        <w:rPr>
          <w:rStyle w:val="Char4"/>
          <w:rtl/>
        </w:rPr>
        <w:t>ی</w:t>
      </w:r>
      <w:r w:rsidRPr="00906F1B">
        <w:rPr>
          <w:rStyle w:val="Char4"/>
          <w:rtl/>
        </w:rPr>
        <w:t>هق</w:t>
      </w:r>
      <w:r w:rsidR="000E63F6">
        <w:rPr>
          <w:rStyle w:val="Char4"/>
          <w:rtl/>
        </w:rPr>
        <w:t>ی</w:t>
      </w:r>
      <w:r w:rsidRPr="00906F1B">
        <w:rPr>
          <w:rStyle w:val="Char4"/>
          <w:rtl/>
        </w:rPr>
        <w:t xml:space="preserve"> (201/8) ا</w:t>
      </w:r>
      <w:r w:rsidR="00755556">
        <w:rPr>
          <w:rStyle w:val="Char4"/>
          <w:rtl/>
        </w:rPr>
        <w:t>ی</w:t>
      </w:r>
      <w:r w:rsidRPr="00906F1B">
        <w:rPr>
          <w:rStyle w:val="Char4"/>
          <w:rtl/>
        </w:rPr>
        <w:t>ن را از عبداللَّه به مثل آن روا</w:t>
      </w:r>
      <w:r w:rsidR="00755556">
        <w:rPr>
          <w:rStyle w:val="Char4"/>
          <w:rtl/>
        </w:rPr>
        <w:t>ی</w:t>
      </w:r>
      <w:r w:rsidRPr="00906F1B">
        <w:rPr>
          <w:rStyle w:val="Char4"/>
          <w:rtl/>
        </w:rPr>
        <w:t>ت نموده، و گفته است: ا</w:t>
      </w:r>
      <w:r w:rsidR="00755556">
        <w:rPr>
          <w:rStyle w:val="Char4"/>
          <w:rtl/>
        </w:rPr>
        <w:t>ی</w:t>
      </w:r>
      <w:r w:rsidRPr="00906F1B">
        <w:rPr>
          <w:rStyle w:val="Char4"/>
          <w:rtl/>
        </w:rPr>
        <w:t>ن را بخار</w:t>
      </w:r>
      <w:r w:rsidR="000E63F6">
        <w:rPr>
          <w:rStyle w:val="Char4"/>
          <w:rtl/>
        </w:rPr>
        <w:t>ی</w:t>
      </w:r>
      <w:r w:rsidRPr="00906F1B">
        <w:rPr>
          <w:rStyle w:val="Char4"/>
          <w:rtl/>
        </w:rPr>
        <w:t xml:space="preserve"> در صح</w:t>
      </w:r>
      <w:r w:rsidR="00755556">
        <w:rPr>
          <w:rStyle w:val="Char4"/>
          <w:rtl/>
        </w:rPr>
        <w:t>ی</w:t>
      </w:r>
      <w:r w:rsidRPr="00906F1B">
        <w:rPr>
          <w:rStyle w:val="Char4"/>
          <w:rtl/>
        </w:rPr>
        <w:t>ح</w:t>
      </w:r>
      <w:r w:rsidRPr="00906F1B">
        <w:rPr>
          <w:rStyle w:val="FootnoteReference"/>
          <w:rFonts w:ascii="IRNazli" w:hAnsi="IRNazli" w:cs="IRNazli"/>
          <w:sz w:val="28"/>
          <w:szCs w:val="28"/>
          <w:rtl/>
        </w:rPr>
        <w:footnoteReference w:id="227"/>
      </w:r>
      <w:r w:rsidRPr="00906F1B">
        <w:rPr>
          <w:rStyle w:val="Char4"/>
          <w:rtl/>
        </w:rPr>
        <w:t xml:space="preserve"> روا</w:t>
      </w:r>
      <w:r w:rsidR="00755556">
        <w:rPr>
          <w:rStyle w:val="Char4"/>
          <w:rtl/>
        </w:rPr>
        <w:t>ی</w:t>
      </w:r>
      <w:r w:rsidRPr="00906F1B">
        <w:rPr>
          <w:rStyle w:val="Char4"/>
          <w:rtl/>
        </w:rPr>
        <w:t xml:space="preserve">ت </w:t>
      </w:r>
      <w:r w:rsidR="00755556">
        <w:rPr>
          <w:rStyle w:val="Char4"/>
          <w:rtl/>
        </w:rPr>
        <w:t>ک</w:t>
      </w:r>
      <w:r w:rsidRPr="00906F1B">
        <w:rPr>
          <w:rStyle w:val="Char4"/>
          <w:rtl/>
        </w:rPr>
        <w:t>رده است.</w:t>
      </w:r>
    </w:p>
    <w:p w:rsidR="00BD3D1B" w:rsidRPr="00906F1B" w:rsidRDefault="00BD3D1B" w:rsidP="001C13E0">
      <w:pPr>
        <w:pStyle w:val="PlainText"/>
        <w:ind w:firstLine="284"/>
        <w:jc w:val="both"/>
        <w:rPr>
          <w:rStyle w:val="Char4"/>
          <w:rtl/>
        </w:rPr>
      </w:pPr>
      <w:r w:rsidRPr="00906F1B">
        <w:rPr>
          <w:rStyle w:val="Char4"/>
          <w:rtl/>
        </w:rPr>
        <w:t>و ابن سعد (196/3) و ب</w:t>
      </w:r>
      <w:r w:rsidR="00755556">
        <w:rPr>
          <w:rStyle w:val="Char4"/>
          <w:rtl/>
        </w:rPr>
        <w:t>ی</w:t>
      </w:r>
      <w:r w:rsidRPr="00906F1B">
        <w:rPr>
          <w:rStyle w:val="Char4"/>
          <w:rtl/>
        </w:rPr>
        <w:t>هق</w:t>
      </w:r>
      <w:r w:rsidR="000E63F6">
        <w:rPr>
          <w:rStyle w:val="Char4"/>
          <w:rtl/>
        </w:rPr>
        <w:t>ی</w:t>
      </w:r>
      <w:r w:rsidRPr="00906F1B">
        <w:rPr>
          <w:rStyle w:val="Char4"/>
          <w:rtl/>
        </w:rPr>
        <w:t xml:space="preserve"> از حسن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در نخست</w:t>
      </w:r>
      <w:r w:rsidR="00755556">
        <w:rPr>
          <w:rStyle w:val="Char4"/>
          <w:rtl/>
        </w:rPr>
        <w:t>ی</w:t>
      </w:r>
      <w:r w:rsidRPr="00906F1B">
        <w:rPr>
          <w:rStyle w:val="Char4"/>
          <w:rtl/>
        </w:rPr>
        <w:t>ن سخنران</w:t>
      </w:r>
      <w:r w:rsidR="000E63F6">
        <w:rPr>
          <w:rStyle w:val="Char4"/>
          <w:rtl/>
        </w:rPr>
        <w:t>ی</w:t>
      </w:r>
      <w:r w:rsidRPr="00906F1B">
        <w:rPr>
          <w:rStyle w:val="Char4"/>
          <w:rtl/>
        </w:rPr>
        <w:t xml:space="preserve"> </w:t>
      </w:r>
      <w:r w:rsidR="00755556">
        <w:rPr>
          <w:rStyle w:val="Char4"/>
          <w:rtl/>
        </w:rPr>
        <w:t>ک</w:t>
      </w:r>
      <w:r w:rsidRPr="00906F1B">
        <w:rPr>
          <w:rStyle w:val="Char4"/>
          <w:rtl/>
        </w:rPr>
        <w:t>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نمود، پس از حمد و ثنا</w:t>
      </w:r>
      <w:r w:rsidR="000E63F6">
        <w:rPr>
          <w:rStyle w:val="Char4"/>
          <w:rtl/>
        </w:rPr>
        <w:t>ی</w:t>
      </w:r>
      <w:r w:rsidRPr="00906F1B">
        <w:rPr>
          <w:rStyle w:val="Char4"/>
          <w:rtl/>
        </w:rPr>
        <w:t xml:space="preserve"> خداوند [تبار</w:t>
      </w:r>
      <w:r w:rsidR="00755556">
        <w:rPr>
          <w:rStyle w:val="Char4"/>
          <w:rtl/>
        </w:rPr>
        <w:t>ک</w:t>
      </w:r>
      <w:r w:rsidRPr="00906F1B">
        <w:rPr>
          <w:rStyle w:val="Char4"/>
          <w:rtl/>
        </w:rPr>
        <w:t xml:space="preserve"> و تعال</w:t>
      </w:r>
      <w:r w:rsidR="000E63F6">
        <w:rPr>
          <w:rStyle w:val="Char4"/>
          <w:rtl/>
        </w:rPr>
        <w:t>ی</w:t>
      </w:r>
      <w:r w:rsidRPr="00906F1B">
        <w:rPr>
          <w:rStyle w:val="Char4"/>
          <w:rtl/>
        </w:rPr>
        <w:t>] فرمود:</w:t>
      </w:r>
    </w:p>
    <w:p w:rsidR="00BD3D1B" w:rsidRPr="00906F1B" w:rsidRDefault="00BD3D1B" w:rsidP="007F6AF9">
      <w:pPr>
        <w:pStyle w:val="PlainText"/>
        <w:ind w:firstLine="284"/>
        <w:jc w:val="both"/>
        <w:rPr>
          <w:rStyle w:val="Char4"/>
          <w:rtl/>
        </w:rPr>
      </w:pPr>
      <w:r w:rsidRPr="00906F1B">
        <w:rPr>
          <w:rStyle w:val="Char4"/>
          <w:rtl/>
        </w:rPr>
        <w:t>اما بعد: من به شما آزما</w:t>
      </w:r>
      <w:r w:rsidR="00755556">
        <w:rPr>
          <w:rStyle w:val="Char4"/>
          <w:rtl/>
        </w:rPr>
        <w:t>ی</w:t>
      </w:r>
      <w:r w:rsidRPr="00906F1B">
        <w:rPr>
          <w:rStyle w:val="Char4"/>
          <w:rtl/>
        </w:rPr>
        <w:t>ش شده‏ام، و شما به من آزما</w:t>
      </w:r>
      <w:r w:rsidR="00755556">
        <w:rPr>
          <w:rStyle w:val="Char4"/>
          <w:rtl/>
        </w:rPr>
        <w:t>ی</w:t>
      </w:r>
      <w:r w:rsidRPr="00906F1B">
        <w:rPr>
          <w:rStyle w:val="Char4"/>
          <w:rtl/>
        </w:rPr>
        <w:t>ش شده‏ا</w:t>
      </w:r>
      <w:r w:rsidR="00755556">
        <w:rPr>
          <w:rStyle w:val="Char4"/>
          <w:rtl/>
        </w:rPr>
        <w:t>ی</w:t>
      </w:r>
      <w:r w:rsidRPr="00906F1B">
        <w:rPr>
          <w:rStyle w:val="Char4"/>
          <w:rtl/>
        </w:rPr>
        <w:t>د، و در م</w:t>
      </w:r>
      <w:r w:rsidR="00755556">
        <w:rPr>
          <w:rStyle w:val="Char4"/>
          <w:rtl/>
        </w:rPr>
        <w:t>ی</w:t>
      </w:r>
      <w:r w:rsidRPr="00906F1B">
        <w:rPr>
          <w:rStyle w:val="Char4"/>
          <w:rtl/>
        </w:rPr>
        <w:t>ان شما بعد از دو رف</w:t>
      </w:r>
      <w:r w:rsidR="00755556">
        <w:rPr>
          <w:rStyle w:val="Char4"/>
          <w:rtl/>
        </w:rPr>
        <w:t>ی</w:t>
      </w:r>
      <w:r w:rsidRPr="00906F1B">
        <w:rPr>
          <w:rStyle w:val="Char4"/>
          <w:rtl/>
        </w:rPr>
        <w:t>قم باق</w:t>
      </w:r>
      <w:r w:rsidR="000E63F6">
        <w:rPr>
          <w:rStyle w:val="Char4"/>
          <w:rtl/>
        </w:rPr>
        <w:t>ی</w:t>
      </w:r>
      <w:r w:rsidRPr="00906F1B">
        <w:rPr>
          <w:rStyle w:val="Char4"/>
          <w:rtl/>
        </w:rPr>
        <w:t xml:space="preserve"> مانده‏ام.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نزد ما حاضر باشد، خودمان </w:t>
      </w:r>
      <w:r w:rsidR="008B6953">
        <w:rPr>
          <w:rStyle w:val="Char4"/>
          <w:rtl/>
        </w:rPr>
        <w:t xml:space="preserve">به‌کار </w:t>
      </w:r>
      <w:r w:rsidRPr="00906F1B">
        <w:rPr>
          <w:rStyle w:val="Char4"/>
          <w:rtl/>
        </w:rPr>
        <w:t>و</w:t>
      </w:r>
      <w:r w:rsidR="000E63F6">
        <w:rPr>
          <w:rStyle w:val="Char4"/>
          <w:rtl/>
        </w:rPr>
        <w:t>ی</w:t>
      </w:r>
      <w:r w:rsidRPr="00906F1B">
        <w:rPr>
          <w:rStyle w:val="Char4"/>
          <w:rtl/>
        </w:rPr>
        <w:t xml:space="preserve"> ق</w:t>
      </w:r>
      <w:r w:rsidR="00755556">
        <w:rPr>
          <w:rStyle w:val="Char4"/>
          <w:rtl/>
        </w:rPr>
        <w:t>ی</w:t>
      </w:r>
      <w:r w:rsidRPr="00906F1B">
        <w:rPr>
          <w:rStyle w:val="Char4"/>
          <w:rtl/>
        </w:rPr>
        <w:t>ام م</w:t>
      </w:r>
      <w:r w:rsidR="000E63F6">
        <w:rPr>
          <w:rStyle w:val="Char4"/>
          <w:rtl/>
        </w:rPr>
        <w:t>ی</w:t>
      </w:r>
      <w:r w:rsidRPr="00906F1B">
        <w:rPr>
          <w:rStyle w:val="Char4"/>
          <w:rtl/>
        </w:rPr>
        <w:t>‏</w:t>
      </w:r>
      <w:r w:rsidR="00755556">
        <w:rPr>
          <w:rStyle w:val="Char4"/>
          <w:rtl/>
        </w:rPr>
        <w:t>ک</w:t>
      </w:r>
      <w:r w:rsidRPr="00906F1B">
        <w:rPr>
          <w:rStyle w:val="Char4"/>
          <w:rtl/>
        </w:rPr>
        <w:t>ن</w:t>
      </w:r>
      <w:r w:rsidR="00755556">
        <w:rPr>
          <w:rStyle w:val="Char4"/>
          <w:rtl/>
        </w:rPr>
        <w:t>ی</w:t>
      </w:r>
      <w:r w:rsidRPr="00906F1B">
        <w:rPr>
          <w:rStyle w:val="Char4"/>
          <w:rtl/>
        </w:rPr>
        <w:t>م، و هر گاه از ما غا</w:t>
      </w:r>
      <w:r w:rsidR="00755556">
        <w:rPr>
          <w:rStyle w:val="Char4"/>
          <w:rtl/>
        </w:rPr>
        <w:t>ی</w:t>
      </w:r>
      <w:r w:rsidRPr="00906F1B">
        <w:rPr>
          <w:rStyle w:val="Char4"/>
          <w:rtl/>
        </w:rPr>
        <w:t>ب شود، اهل قوّت و امانت را بر و</w:t>
      </w:r>
      <w:r w:rsidR="000E63F6">
        <w:rPr>
          <w:rStyle w:val="Char4"/>
          <w:rtl/>
        </w:rPr>
        <w:t>ی</w:t>
      </w:r>
      <w:r w:rsidRPr="00906F1B">
        <w:rPr>
          <w:rStyle w:val="Char4"/>
          <w:rtl/>
        </w:rPr>
        <w:t xml:space="preserve"> مقرر م</w:t>
      </w:r>
      <w:r w:rsidR="000E63F6">
        <w:rPr>
          <w:rStyle w:val="Char4"/>
          <w:rtl/>
        </w:rPr>
        <w:t>ی</w:t>
      </w:r>
      <w:r w:rsidRPr="00906F1B">
        <w:rPr>
          <w:rStyle w:val="Char4"/>
          <w:rtl/>
        </w:rPr>
        <w:t>‏</w:t>
      </w:r>
      <w:r w:rsidR="00755556">
        <w:rPr>
          <w:rStyle w:val="Char4"/>
          <w:rtl/>
        </w:rPr>
        <w:t>ک</w:t>
      </w:r>
      <w:r w:rsidRPr="00906F1B">
        <w:rPr>
          <w:rStyle w:val="Char4"/>
          <w:rtl/>
        </w:rPr>
        <w:t>ن</w:t>
      </w:r>
      <w:r w:rsidR="00755556">
        <w:rPr>
          <w:rStyle w:val="Char4"/>
          <w:rtl/>
        </w:rPr>
        <w:t>ی</w:t>
      </w:r>
      <w:r w:rsidRPr="00906F1B">
        <w:rPr>
          <w:rStyle w:val="Char4"/>
          <w:rtl/>
        </w:rPr>
        <w:t xml:space="preserve">م.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ن</w:t>
      </w:r>
      <w:r w:rsidR="00755556">
        <w:rPr>
          <w:rStyle w:val="Char4"/>
          <w:rtl/>
        </w:rPr>
        <w:t>یک</w:t>
      </w:r>
      <w:r w:rsidR="000E63F6">
        <w:rPr>
          <w:rStyle w:val="Char4"/>
          <w:rtl/>
        </w:rPr>
        <w:t>ی</w:t>
      </w:r>
      <w:r w:rsidRPr="00906F1B">
        <w:rPr>
          <w:rStyle w:val="Char4"/>
          <w:rtl/>
        </w:rPr>
        <w:t xml:space="preserve"> </w:t>
      </w:r>
      <w:r w:rsidR="00755556">
        <w:rPr>
          <w:rStyle w:val="Char4"/>
          <w:rtl/>
        </w:rPr>
        <w:t>ک</w:t>
      </w:r>
      <w:r w:rsidRPr="00906F1B">
        <w:rPr>
          <w:rStyle w:val="Char4"/>
          <w:rtl/>
        </w:rPr>
        <w:t>ند، از ن</w:t>
      </w:r>
      <w:r w:rsidR="00755556">
        <w:rPr>
          <w:rStyle w:val="Char4"/>
          <w:rtl/>
        </w:rPr>
        <w:t>یک</w:t>
      </w:r>
      <w:r w:rsidR="000E63F6">
        <w:rPr>
          <w:rStyle w:val="Char4"/>
          <w:rtl/>
        </w:rPr>
        <w:t>ی</w:t>
      </w:r>
      <w:r w:rsidRPr="00906F1B">
        <w:rPr>
          <w:rStyle w:val="Char4"/>
          <w:rtl/>
        </w:rPr>
        <w:t xml:space="preserve"> به او اضافه م</w:t>
      </w:r>
      <w:r w:rsidR="000E63F6">
        <w:rPr>
          <w:rStyle w:val="Char4"/>
          <w:rtl/>
        </w:rPr>
        <w:t>ی</w:t>
      </w:r>
      <w:r w:rsidRPr="00906F1B">
        <w:rPr>
          <w:rStyle w:val="Char4"/>
          <w:rtl/>
        </w:rPr>
        <w:t>‏</w:t>
      </w:r>
      <w:r w:rsidR="00755556">
        <w:rPr>
          <w:rStyle w:val="Char4"/>
          <w:rtl/>
        </w:rPr>
        <w:t>ک</w:t>
      </w:r>
      <w:r w:rsidRPr="00906F1B">
        <w:rPr>
          <w:rStyle w:val="Char4"/>
          <w:rtl/>
        </w:rPr>
        <w:t>ن</w:t>
      </w:r>
      <w:r w:rsidR="00755556">
        <w:rPr>
          <w:rStyle w:val="Char4"/>
          <w:rtl/>
        </w:rPr>
        <w:t>ی</w:t>
      </w:r>
      <w:r w:rsidRPr="00906F1B">
        <w:rPr>
          <w:rStyle w:val="Char4"/>
          <w:rtl/>
        </w:rPr>
        <w:t xml:space="preserve">م، و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بد</w:t>
      </w:r>
      <w:r w:rsidR="000E63F6">
        <w:rPr>
          <w:rStyle w:val="Char4"/>
          <w:rtl/>
        </w:rPr>
        <w:t>ی</w:t>
      </w:r>
      <w:r w:rsidRPr="00906F1B">
        <w:rPr>
          <w:rStyle w:val="Char4"/>
          <w:rtl/>
        </w:rPr>
        <w:t xml:space="preserve"> </w:t>
      </w:r>
      <w:r w:rsidR="00755556">
        <w:rPr>
          <w:rStyle w:val="Char4"/>
          <w:rtl/>
        </w:rPr>
        <w:t>ک</w:t>
      </w:r>
      <w:r w:rsidRPr="00906F1B">
        <w:rPr>
          <w:rStyle w:val="Char4"/>
          <w:rtl/>
        </w:rPr>
        <w:t>ند جزا</w:t>
      </w:r>
      <w:r w:rsidR="00755556">
        <w:rPr>
          <w:rStyle w:val="Char4"/>
          <w:rtl/>
        </w:rPr>
        <w:t>ی</w:t>
      </w:r>
      <w:r w:rsidRPr="00906F1B">
        <w:rPr>
          <w:rStyle w:val="Char4"/>
          <w:rtl/>
        </w:rPr>
        <w:t>ش م</w:t>
      </w:r>
      <w:r w:rsidR="000E63F6">
        <w:rPr>
          <w:rStyle w:val="Char4"/>
          <w:rtl/>
        </w:rPr>
        <w:t>ی</w:t>
      </w:r>
      <w:r w:rsidRPr="00906F1B">
        <w:rPr>
          <w:rStyle w:val="Char4"/>
          <w:rtl/>
        </w:rPr>
        <w:t>‏ده</w:t>
      </w:r>
      <w:r w:rsidR="00755556">
        <w:rPr>
          <w:rStyle w:val="Char4"/>
          <w:rtl/>
        </w:rPr>
        <w:t>ی</w:t>
      </w:r>
      <w:r w:rsidRPr="00906F1B">
        <w:rPr>
          <w:rStyle w:val="Char4"/>
          <w:rtl/>
        </w:rPr>
        <w:t>م، خداوند بر ما و شما مغفرت نما</w:t>
      </w:r>
      <w:r w:rsidR="00755556">
        <w:rPr>
          <w:rStyle w:val="Char4"/>
          <w:rtl/>
        </w:rPr>
        <w:t>ی</w:t>
      </w:r>
      <w:r w:rsidRPr="00906F1B">
        <w:rPr>
          <w:rStyle w:val="Char4"/>
          <w:rtl/>
        </w:rPr>
        <w:t>د.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(147/3) آمده است.</w:t>
      </w:r>
    </w:p>
    <w:p w:rsidR="00BD3D1B" w:rsidRPr="00906F1B" w:rsidRDefault="00BD3D1B" w:rsidP="0082669A">
      <w:pPr>
        <w:pStyle w:val="a5"/>
        <w:rPr>
          <w:rStyle w:val="Char4"/>
          <w:rtl/>
        </w:rPr>
      </w:pPr>
      <w:bookmarkStart w:id="134" w:name="_Toc441683645"/>
      <w:r w:rsidRPr="004E3A72">
        <w:rPr>
          <w:rtl/>
        </w:rPr>
        <w:t>نظارت و بررس</w:t>
      </w:r>
      <w:r w:rsidR="000E63F6">
        <w:rPr>
          <w:rtl/>
        </w:rPr>
        <w:t>ی</w:t>
      </w:r>
      <w:r w:rsidRPr="004E3A72">
        <w:rPr>
          <w:rtl/>
        </w:rPr>
        <w:t xml:space="preserve"> كار</w:t>
      </w:r>
      <w:r w:rsidR="008B6953">
        <w:rPr>
          <w:rtl/>
        </w:rPr>
        <w:t xml:space="preserve"> </w:t>
      </w:r>
      <w:r w:rsidRPr="004E3A72">
        <w:rPr>
          <w:rtl/>
        </w:rPr>
        <w:t>قول عمر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4E3A72">
        <w:rPr>
          <w:rtl/>
        </w:rPr>
        <w:t>در اين باره</w:t>
      </w:r>
      <w:bookmarkEnd w:id="134"/>
    </w:p>
    <w:p w:rsidR="00BD3D1B" w:rsidRPr="00906F1B" w:rsidRDefault="00BD3D1B" w:rsidP="007F6AF9">
      <w:pPr>
        <w:pStyle w:val="PlainText"/>
        <w:ind w:firstLine="284"/>
        <w:jc w:val="both"/>
        <w:rPr>
          <w:rStyle w:val="Char4"/>
          <w:rtl/>
        </w:rPr>
      </w:pPr>
      <w:r w:rsidRPr="00906F1B">
        <w:rPr>
          <w:rStyle w:val="Char4"/>
          <w:rtl/>
        </w:rPr>
        <w:t>ب</w:t>
      </w:r>
      <w:r w:rsidR="00755556">
        <w:rPr>
          <w:rStyle w:val="Char4"/>
          <w:rtl/>
        </w:rPr>
        <w:t>ی</w:t>
      </w:r>
      <w:r w:rsidRPr="00906F1B">
        <w:rPr>
          <w:rStyle w:val="Char4"/>
          <w:rtl/>
        </w:rPr>
        <w:t>هق</w:t>
      </w:r>
      <w:r w:rsidR="000E63F6">
        <w:rPr>
          <w:rStyle w:val="Char4"/>
          <w:rtl/>
        </w:rPr>
        <w:t>ی</w:t>
      </w:r>
      <w:r w:rsidRPr="00906F1B">
        <w:rPr>
          <w:rStyle w:val="FootnoteReference"/>
          <w:rFonts w:ascii="IRNazli" w:hAnsi="IRNazli" w:cs="IRNazli"/>
          <w:sz w:val="28"/>
          <w:szCs w:val="28"/>
          <w:rtl/>
        </w:rPr>
        <w:footnoteReference w:id="228"/>
      </w:r>
      <w:r w:rsidRPr="00906F1B">
        <w:rPr>
          <w:rStyle w:val="Char4"/>
          <w:rtl/>
        </w:rPr>
        <w:t xml:space="preserve"> و ابن عسا</w:t>
      </w:r>
      <w:r w:rsidR="00755556">
        <w:rPr>
          <w:rStyle w:val="Char4"/>
          <w:rtl/>
        </w:rPr>
        <w:t>ک</w:t>
      </w:r>
      <w:r w:rsidRPr="00906F1B">
        <w:rPr>
          <w:rStyle w:val="Char4"/>
          <w:rtl/>
        </w:rPr>
        <w:t>ر از طاووس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فرمود: آ</w:t>
      </w:r>
      <w:r w:rsidR="00755556">
        <w:rPr>
          <w:rStyle w:val="Char4"/>
          <w:rtl/>
        </w:rPr>
        <w:t>ی</w:t>
      </w:r>
      <w:r w:rsidRPr="00906F1B">
        <w:rPr>
          <w:rStyle w:val="Char4"/>
          <w:rtl/>
        </w:rPr>
        <w:t>ا شما بر ا</w:t>
      </w:r>
      <w:r w:rsidR="00755556">
        <w:rPr>
          <w:rStyle w:val="Char4"/>
          <w:rtl/>
        </w:rPr>
        <w:t>ی</w:t>
      </w:r>
      <w:r w:rsidRPr="00906F1B">
        <w:rPr>
          <w:rStyle w:val="Char4"/>
          <w:rtl/>
        </w:rPr>
        <w:t>ن باور</w:t>
      </w:r>
      <w:r w:rsidR="00755556">
        <w:rPr>
          <w:rStyle w:val="Char4"/>
          <w:rtl/>
        </w:rPr>
        <w:t>ی</w:t>
      </w:r>
      <w:r w:rsidRPr="00906F1B">
        <w:rPr>
          <w:rStyle w:val="Char4"/>
          <w:rtl/>
        </w:rPr>
        <w:t xml:space="preserve">د </w:t>
      </w:r>
      <w:r w:rsidR="00755556">
        <w:rPr>
          <w:rStyle w:val="Char4"/>
          <w:rtl/>
        </w:rPr>
        <w:t>ک</w:t>
      </w:r>
      <w:r w:rsidRPr="00906F1B">
        <w:rPr>
          <w:rStyle w:val="Char4"/>
          <w:rtl/>
        </w:rPr>
        <w:t>ه اگر من بهتر</w:t>
      </w:r>
      <w:r w:rsidR="00755556">
        <w:rPr>
          <w:rStyle w:val="Char4"/>
          <w:rtl/>
        </w:rPr>
        <w:t>ی</w:t>
      </w:r>
      <w:r w:rsidRPr="00906F1B">
        <w:rPr>
          <w:rStyle w:val="Char4"/>
          <w:rtl/>
        </w:rPr>
        <w:t xml:space="preserve">ن </w:t>
      </w:r>
      <w:r w:rsidR="00755556">
        <w:rPr>
          <w:rStyle w:val="Char4"/>
          <w:rtl/>
        </w:rPr>
        <w:t>ک</w:t>
      </w:r>
      <w:r w:rsidRPr="00906F1B">
        <w:rPr>
          <w:rStyle w:val="Char4"/>
          <w:rtl/>
        </w:rPr>
        <w:t>س</w:t>
      </w:r>
      <w:r w:rsidR="000E63F6">
        <w:rPr>
          <w:rStyle w:val="Char4"/>
          <w:rtl/>
        </w:rPr>
        <w:t>ی</w:t>
      </w:r>
      <w:r w:rsidRPr="00906F1B">
        <w:rPr>
          <w:rStyle w:val="Char4"/>
          <w:rtl/>
        </w:rPr>
        <w:t xml:space="preserve"> را </w:t>
      </w:r>
      <w:r w:rsidR="00755556">
        <w:rPr>
          <w:rStyle w:val="Char4"/>
          <w:rtl/>
        </w:rPr>
        <w:t>ک</w:t>
      </w:r>
      <w:r w:rsidRPr="00906F1B">
        <w:rPr>
          <w:rStyle w:val="Char4"/>
          <w:rtl/>
        </w:rPr>
        <w:t>ه م</w:t>
      </w:r>
      <w:r w:rsidR="000E63F6">
        <w:rPr>
          <w:rStyle w:val="Char4"/>
          <w:rtl/>
        </w:rPr>
        <w:t>ی</w:t>
      </w:r>
      <w:r w:rsidRPr="00906F1B">
        <w:rPr>
          <w:rStyle w:val="Char4"/>
          <w:rtl/>
        </w:rPr>
        <w:t xml:space="preserve">‏شناسم بر شما مقرر </w:t>
      </w:r>
      <w:r w:rsidR="00755556">
        <w:rPr>
          <w:rStyle w:val="Char4"/>
          <w:rtl/>
        </w:rPr>
        <w:t>ک</w:t>
      </w:r>
      <w:r w:rsidRPr="00906F1B">
        <w:rPr>
          <w:rStyle w:val="Char4"/>
          <w:rtl/>
        </w:rPr>
        <w:t>نم، و سپس و</w:t>
      </w:r>
      <w:r w:rsidR="000E63F6">
        <w:rPr>
          <w:rStyle w:val="Char4"/>
          <w:rtl/>
        </w:rPr>
        <w:t>ی</w:t>
      </w:r>
      <w:r w:rsidRPr="00906F1B">
        <w:rPr>
          <w:rStyle w:val="Char4"/>
          <w:rtl/>
        </w:rPr>
        <w:t xml:space="preserve"> را به عدالت امر نما</w:t>
      </w:r>
      <w:r w:rsidR="00755556">
        <w:rPr>
          <w:rStyle w:val="Char4"/>
          <w:rtl/>
        </w:rPr>
        <w:t>ی</w:t>
      </w:r>
      <w:r w:rsidRPr="00906F1B">
        <w:rPr>
          <w:rStyle w:val="Char4"/>
          <w:rtl/>
        </w:rPr>
        <w:t>م، آنچه را بر من است ادا نموده‏ام؟ گفتند: بل</w:t>
      </w:r>
      <w:r w:rsidR="000E63F6">
        <w:rPr>
          <w:rStyle w:val="Char4"/>
          <w:rtl/>
        </w:rPr>
        <w:t>ی</w:t>
      </w:r>
      <w:r w:rsidRPr="00906F1B">
        <w:rPr>
          <w:rStyle w:val="Char4"/>
          <w:rtl/>
        </w:rPr>
        <w:t>. گفت: خ</w:t>
      </w:r>
      <w:r w:rsidR="00755556">
        <w:rPr>
          <w:rStyle w:val="Char4"/>
          <w:rtl/>
        </w:rPr>
        <w:t>ی</w:t>
      </w:r>
      <w:r w:rsidRPr="00906F1B">
        <w:rPr>
          <w:rStyle w:val="Char4"/>
          <w:rtl/>
        </w:rPr>
        <w:t>ر، تا ا</w:t>
      </w:r>
      <w:r w:rsidR="00755556">
        <w:rPr>
          <w:rStyle w:val="Char4"/>
          <w:rtl/>
        </w:rPr>
        <w:t>ی</w:t>
      </w:r>
      <w:r w:rsidRPr="00906F1B">
        <w:rPr>
          <w:rStyle w:val="Char4"/>
          <w:rtl/>
        </w:rPr>
        <w:t xml:space="preserve">ن </w:t>
      </w:r>
      <w:r w:rsidR="00755556">
        <w:rPr>
          <w:rStyle w:val="Char4"/>
          <w:rtl/>
        </w:rPr>
        <w:t>ک</w:t>
      </w:r>
      <w:r w:rsidRPr="00906F1B">
        <w:rPr>
          <w:rStyle w:val="Char4"/>
          <w:rtl/>
        </w:rPr>
        <w:t xml:space="preserve">ه </w:t>
      </w:r>
      <w:r w:rsidR="00755556">
        <w:rPr>
          <w:rStyle w:val="Char4"/>
          <w:rtl/>
        </w:rPr>
        <w:t>ک</w:t>
      </w:r>
      <w:r w:rsidRPr="00906F1B">
        <w:rPr>
          <w:rStyle w:val="Char4"/>
          <w:rtl/>
        </w:rPr>
        <w:t>ار و</w:t>
      </w:r>
      <w:r w:rsidR="000E63F6">
        <w:rPr>
          <w:rStyle w:val="Char4"/>
          <w:rtl/>
        </w:rPr>
        <w:t>ی</w:t>
      </w:r>
      <w:r w:rsidRPr="00906F1B">
        <w:rPr>
          <w:rStyle w:val="Char4"/>
          <w:rtl/>
        </w:rPr>
        <w:t xml:space="preserve"> را مورد بررس</w:t>
      </w:r>
      <w:r w:rsidR="000E63F6">
        <w:rPr>
          <w:rStyle w:val="Char4"/>
          <w:rtl/>
        </w:rPr>
        <w:t>ی</w:t>
      </w:r>
      <w:r w:rsidRPr="00906F1B">
        <w:rPr>
          <w:rStyle w:val="Char4"/>
          <w:rtl/>
        </w:rPr>
        <w:t xml:space="preserve"> قرار دهم </w:t>
      </w:r>
      <w:r w:rsidR="00755556">
        <w:rPr>
          <w:rStyle w:val="Char4"/>
          <w:rtl/>
        </w:rPr>
        <w:t>ک</w:t>
      </w:r>
      <w:r w:rsidRPr="00906F1B">
        <w:rPr>
          <w:rStyle w:val="Char4"/>
          <w:rtl/>
        </w:rPr>
        <w:t>ه آ</w:t>
      </w:r>
      <w:r w:rsidR="00755556">
        <w:rPr>
          <w:rStyle w:val="Char4"/>
          <w:rtl/>
        </w:rPr>
        <w:t>ی</w:t>
      </w:r>
      <w:r w:rsidRPr="00906F1B">
        <w:rPr>
          <w:rStyle w:val="Char4"/>
          <w:rtl/>
        </w:rPr>
        <w:t xml:space="preserve">ا به آنچه من امرش نموده بودم، عمل نموده است </w:t>
      </w:r>
      <w:r w:rsidR="00755556">
        <w:rPr>
          <w:rStyle w:val="Char4"/>
          <w:rtl/>
        </w:rPr>
        <w:t>ی</w:t>
      </w:r>
      <w:r w:rsidRPr="00906F1B">
        <w:rPr>
          <w:rStyle w:val="Char4"/>
          <w:rtl/>
        </w:rPr>
        <w:t>ا خ</w:t>
      </w:r>
      <w:r w:rsidR="00755556">
        <w:rPr>
          <w:rStyle w:val="Char4"/>
          <w:rtl/>
        </w:rPr>
        <w:t>ی</w:t>
      </w:r>
      <w:r w:rsidRPr="00906F1B">
        <w:rPr>
          <w:rStyle w:val="Char4"/>
          <w:rtl/>
        </w:rPr>
        <w:t>ر؟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(165/3) آمده است.</w:t>
      </w:r>
    </w:p>
    <w:p w:rsidR="00BD3D1B" w:rsidRPr="004E3A72" w:rsidRDefault="00BD3D1B" w:rsidP="0082669A">
      <w:pPr>
        <w:pStyle w:val="a2"/>
        <w:rPr>
          <w:rtl/>
        </w:rPr>
      </w:pPr>
      <w:bookmarkStart w:id="135" w:name="_Toc441683646"/>
      <w:r w:rsidRPr="004E3A72">
        <w:rPr>
          <w:rtl/>
        </w:rPr>
        <w:t>تغيير و تبديل لشكريان</w:t>
      </w:r>
      <w:bookmarkEnd w:id="135"/>
    </w:p>
    <w:p w:rsidR="00BD3D1B" w:rsidRPr="004E3A72" w:rsidRDefault="00BD3D1B" w:rsidP="0082669A">
      <w:pPr>
        <w:pStyle w:val="a5"/>
        <w:rPr>
          <w:rtl/>
        </w:rPr>
      </w:pPr>
      <w:bookmarkStart w:id="136" w:name="_Toc441683647"/>
      <w:r w:rsidRPr="004E3A72">
        <w:rPr>
          <w:rtl/>
        </w:rPr>
        <w:t>حديث عبداللَّه بن كعب بن مالك انصار</w:t>
      </w:r>
      <w:r w:rsidR="000E63F6">
        <w:rPr>
          <w:rtl/>
        </w:rPr>
        <w:t>ی</w:t>
      </w:r>
      <w:r w:rsidRPr="004E3A72">
        <w:rPr>
          <w:rtl/>
        </w:rPr>
        <w:t xml:space="preserve"> در اين باره</w:t>
      </w:r>
      <w:bookmarkEnd w:id="136"/>
    </w:p>
    <w:p w:rsidR="00BD3D1B" w:rsidRDefault="00BD3D1B" w:rsidP="007F6AF9">
      <w:pPr>
        <w:pStyle w:val="PlainText"/>
        <w:ind w:firstLine="284"/>
        <w:jc w:val="both"/>
        <w:rPr>
          <w:rStyle w:val="Char4"/>
          <w:rtl/>
        </w:rPr>
      </w:pPr>
      <w:r w:rsidRPr="00906F1B">
        <w:rPr>
          <w:rStyle w:val="Char4"/>
          <w:rtl/>
        </w:rPr>
        <w:t>ابوداود، ب</w:t>
      </w:r>
      <w:r w:rsidR="00755556">
        <w:rPr>
          <w:rStyle w:val="Char4"/>
          <w:rtl/>
        </w:rPr>
        <w:t>ی</w:t>
      </w:r>
      <w:r w:rsidRPr="00906F1B">
        <w:rPr>
          <w:rStyle w:val="Char4"/>
          <w:rtl/>
        </w:rPr>
        <w:t>هق</w:t>
      </w:r>
      <w:r w:rsidR="000E63F6">
        <w:rPr>
          <w:rStyle w:val="Char4"/>
          <w:rtl/>
        </w:rPr>
        <w:t>ی</w:t>
      </w:r>
      <w:r w:rsidRPr="00906F1B">
        <w:rPr>
          <w:rStyle w:val="Char4"/>
          <w:rtl/>
        </w:rPr>
        <w:t xml:space="preserve"> از عبداللَّه بن </w:t>
      </w:r>
      <w:r w:rsidR="00755556">
        <w:rPr>
          <w:rStyle w:val="Char4"/>
          <w:rtl/>
        </w:rPr>
        <w:t>ک</w:t>
      </w:r>
      <w:r w:rsidRPr="00906F1B">
        <w:rPr>
          <w:rStyle w:val="Char4"/>
          <w:rtl/>
        </w:rPr>
        <w:t>عب بن مال</w:t>
      </w:r>
      <w:r w:rsidR="00755556">
        <w:rPr>
          <w:rStyle w:val="Char4"/>
          <w:rtl/>
        </w:rPr>
        <w:t>ک</w:t>
      </w:r>
      <w:r w:rsidRPr="00906F1B">
        <w:rPr>
          <w:rStyle w:val="Char4"/>
          <w:rtl/>
        </w:rPr>
        <w:t xml:space="preserve"> انصار</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ارتش</w:t>
      </w:r>
      <w:r w:rsidR="000E63F6">
        <w:rPr>
          <w:rStyle w:val="Char4"/>
          <w:rtl/>
        </w:rPr>
        <w:t>ی</w:t>
      </w:r>
      <w:r w:rsidRPr="00906F1B">
        <w:rPr>
          <w:rStyle w:val="Char4"/>
          <w:rtl/>
        </w:rPr>
        <w:t xml:space="preserve"> از انصار با ام</w:t>
      </w:r>
      <w:r w:rsidR="00755556">
        <w:rPr>
          <w:rStyle w:val="Char4"/>
          <w:rtl/>
        </w:rPr>
        <w:t>ی</w:t>
      </w:r>
      <w:r w:rsidRPr="00906F1B">
        <w:rPr>
          <w:rStyle w:val="Char4"/>
          <w:rtl/>
        </w:rPr>
        <w:t>رشان در سرزم</w:t>
      </w:r>
      <w:r w:rsidR="00755556">
        <w:rPr>
          <w:rStyle w:val="Char4"/>
          <w:rtl/>
        </w:rPr>
        <w:t>ی</w:t>
      </w:r>
      <w:r w:rsidRPr="00906F1B">
        <w:rPr>
          <w:rStyle w:val="Char4"/>
          <w:rtl/>
        </w:rPr>
        <w:t>ن فارس بودند، و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در هر سال لش</w:t>
      </w:r>
      <w:r w:rsidR="00755556">
        <w:rPr>
          <w:rStyle w:val="Char4"/>
          <w:rtl/>
        </w:rPr>
        <w:t>ک</w:t>
      </w:r>
      <w:r w:rsidRPr="00906F1B">
        <w:rPr>
          <w:rStyle w:val="Char4"/>
          <w:rtl/>
        </w:rPr>
        <w:t>ر ما را تبد</w:t>
      </w:r>
      <w:r w:rsidR="00755556">
        <w:rPr>
          <w:rStyle w:val="Char4"/>
          <w:rtl/>
        </w:rPr>
        <w:t>ی</w:t>
      </w:r>
      <w:r w:rsidRPr="00906F1B">
        <w:rPr>
          <w:rStyle w:val="Char4"/>
          <w:rtl/>
        </w:rPr>
        <w:t>ل م</w:t>
      </w:r>
      <w:r w:rsidR="000E63F6">
        <w:rPr>
          <w:rStyle w:val="Char4"/>
          <w:rtl/>
        </w:rPr>
        <w:t>ی</w:t>
      </w:r>
      <w:r w:rsidRPr="00906F1B">
        <w:rPr>
          <w:rStyle w:val="Char4"/>
          <w:rtl/>
        </w:rPr>
        <w:t>‏نمود، [بار</w:t>
      </w:r>
      <w:r w:rsidR="000E63F6">
        <w:rPr>
          <w:rStyle w:val="Char4"/>
          <w:rtl/>
        </w:rPr>
        <w:t>ی</w:t>
      </w:r>
      <w:r w:rsidRPr="00906F1B">
        <w:rPr>
          <w:rStyle w:val="Char4"/>
          <w:rtl/>
        </w:rPr>
        <w:t>]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از آنها</w:t>
      </w:r>
      <w:r w:rsidRPr="00906F1B">
        <w:rPr>
          <w:rStyle w:val="FootnoteReference"/>
          <w:rFonts w:ascii="IRNazli" w:hAnsi="IRNazli" w:cs="IRNazli"/>
          <w:sz w:val="28"/>
          <w:szCs w:val="28"/>
          <w:rtl/>
        </w:rPr>
        <w:footnoteReference w:id="229"/>
      </w:r>
      <w:r w:rsidRPr="00906F1B">
        <w:rPr>
          <w:rStyle w:val="Char4"/>
          <w:rtl/>
        </w:rPr>
        <w:t xml:space="preserve"> مشغول گرد</w:t>
      </w:r>
      <w:r w:rsidR="00755556">
        <w:rPr>
          <w:rStyle w:val="Char4"/>
          <w:rtl/>
        </w:rPr>
        <w:t>ی</w:t>
      </w:r>
      <w:r w:rsidRPr="00906F1B">
        <w:rPr>
          <w:rStyle w:val="Char4"/>
          <w:rtl/>
        </w:rPr>
        <w:t>د. هنگام</w:t>
      </w:r>
      <w:r w:rsidR="000E63F6">
        <w:rPr>
          <w:rStyle w:val="Char4"/>
          <w:rtl/>
        </w:rPr>
        <w:t>ی</w:t>
      </w:r>
      <w:r w:rsidRPr="00906F1B">
        <w:rPr>
          <w:rStyle w:val="Char4"/>
          <w:rtl/>
        </w:rPr>
        <w:t xml:space="preserve"> </w:t>
      </w:r>
      <w:r w:rsidR="00755556">
        <w:rPr>
          <w:rStyle w:val="Char4"/>
          <w:rtl/>
        </w:rPr>
        <w:t>ک</w:t>
      </w:r>
      <w:r w:rsidRPr="00906F1B">
        <w:rPr>
          <w:rStyle w:val="Char4"/>
          <w:rtl/>
        </w:rPr>
        <w:t>ه مدت گذشت، اهل آن مرز برگشتند، و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بر و</w:t>
      </w:r>
      <w:r w:rsidR="000E63F6">
        <w:rPr>
          <w:rStyle w:val="Char4"/>
          <w:rtl/>
        </w:rPr>
        <w:t>ی</w:t>
      </w:r>
      <w:r w:rsidRPr="00906F1B">
        <w:rPr>
          <w:rStyle w:val="Char4"/>
          <w:rtl/>
        </w:rPr>
        <w:t xml:space="preserve"> شدت رواداشت</w:t>
      </w:r>
      <w:r w:rsidRPr="00906F1B">
        <w:rPr>
          <w:rStyle w:val="FootnoteReference"/>
          <w:rFonts w:ascii="IRNazli" w:hAnsi="IRNazli" w:cs="IRNazli"/>
          <w:sz w:val="28"/>
          <w:szCs w:val="28"/>
          <w:rtl/>
        </w:rPr>
        <w:footnoteReference w:id="230"/>
      </w:r>
      <w:r w:rsidRPr="00906F1B">
        <w:rPr>
          <w:rStyle w:val="Char4"/>
          <w:rtl/>
        </w:rPr>
        <w:t>، و در حال</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اصحاب رسول خدا </w:t>
      </w:r>
      <w:r>
        <w:rPr>
          <w:rFonts w:cs="CTraditional Arabic"/>
          <w:sz w:val="28"/>
          <w:szCs w:val="28"/>
          <w:rtl/>
        </w:rPr>
        <w:t>ص</w:t>
      </w:r>
      <w:r w:rsidRPr="00906F1B">
        <w:rPr>
          <w:rStyle w:val="Char4"/>
          <w:rtl/>
        </w:rPr>
        <w:t xml:space="preserve"> حاضر بودند بر حذرشان نمود و وع</w:t>
      </w:r>
      <w:r w:rsidR="00755556">
        <w:rPr>
          <w:rStyle w:val="Char4"/>
          <w:rtl/>
        </w:rPr>
        <w:t>ی</w:t>
      </w:r>
      <w:r w:rsidRPr="00906F1B">
        <w:rPr>
          <w:rStyle w:val="Char4"/>
          <w:rtl/>
        </w:rPr>
        <w:t>دشان داد. گفتند: ا</w:t>
      </w:r>
      <w:r w:rsidR="000E63F6">
        <w:rPr>
          <w:rStyle w:val="Char4"/>
          <w:rtl/>
        </w:rPr>
        <w:t>ی</w:t>
      </w:r>
      <w:r w:rsidRPr="00906F1B">
        <w:rPr>
          <w:rStyle w:val="Char4"/>
          <w:rtl/>
        </w:rPr>
        <w:t xml:space="preserve"> عمر تو از ما غافل شد</w:t>
      </w:r>
      <w:r w:rsidR="000E63F6">
        <w:rPr>
          <w:rStyle w:val="Char4"/>
          <w:rtl/>
        </w:rPr>
        <w:t>ی</w:t>
      </w:r>
      <w:r w:rsidRPr="00906F1B">
        <w:rPr>
          <w:rStyle w:val="Char4"/>
          <w:rtl/>
        </w:rPr>
        <w:t>، و آنچه را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در فرستادن برخ</w:t>
      </w:r>
      <w:r w:rsidR="000E63F6">
        <w:rPr>
          <w:rStyle w:val="Char4"/>
          <w:rtl/>
        </w:rPr>
        <w:t>ی</w:t>
      </w:r>
      <w:r w:rsidRPr="00906F1B">
        <w:rPr>
          <w:rStyle w:val="Char4"/>
          <w:rtl/>
        </w:rPr>
        <w:t xml:space="preserve"> جنگجو</w:t>
      </w:r>
      <w:r w:rsidR="00755556">
        <w:rPr>
          <w:rStyle w:val="Char4"/>
          <w:rtl/>
        </w:rPr>
        <w:t>ی</w:t>
      </w:r>
      <w:r w:rsidRPr="00906F1B">
        <w:rPr>
          <w:rStyle w:val="Char4"/>
          <w:rtl/>
        </w:rPr>
        <w:t>ان به عوض برخ</w:t>
      </w:r>
      <w:r w:rsidR="000E63F6">
        <w:rPr>
          <w:rStyle w:val="Char4"/>
          <w:rtl/>
        </w:rPr>
        <w:t>ی</w:t>
      </w:r>
      <w:r w:rsidRPr="00906F1B">
        <w:rPr>
          <w:rStyle w:val="Char4"/>
          <w:rtl/>
        </w:rPr>
        <w:t xml:space="preserve"> دستور داده بود، در قبال ما تر</w:t>
      </w:r>
      <w:r w:rsidR="00755556">
        <w:rPr>
          <w:rStyle w:val="Char4"/>
          <w:rtl/>
        </w:rPr>
        <w:t>ک</w:t>
      </w:r>
      <w:r w:rsidRPr="00906F1B">
        <w:rPr>
          <w:rStyle w:val="Char4"/>
          <w:rtl/>
        </w:rPr>
        <w:t xml:space="preserve"> نمود</w:t>
      </w:r>
      <w:r w:rsidR="000E63F6">
        <w:rPr>
          <w:rStyle w:val="Char4"/>
          <w:rtl/>
        </w:rPr>
        <w:t>ی</w:t>
      </w:r>
      <w:r w:rsidRPr="00906F1B">
        <w:rPr>
          <w:rStyle w:val="FootnoteReference"/>
          <w:rFonts w:ascii="IRNazli" w:hAnsi="IRNazli" w:cs="IRNazli"/>
          <w:sz w:val="28"/>
          <w:szCs w:val="28"/>
          <w:rtl/>
        </w:rPr>
        <w:footnoteReference w:id="231"/>
      </w:r>
      <w:r w:rsidR="00572242">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 xml:space="preserve">ن در </w:t>
      </w:r>
      <w:r w:rsidR="00755556">
        <w:rPr>
          <w:rStyle w:val="Char4"/>
          <w:rtl/>
        </w:rPr>
        <w:t>ک</w:t>
      </w:r>
      <w:r w:rsidRPr="00906F1B">
        <w:rPr>
          <w:rStyle w:val="Char4"/>
          <w:rtl/>
        </w:rPr>
        <w:t>نزالعمال (148/3) آمده است.</w:t>
      </w:r>
    </w:p>
    <w:p w:rsidR="00BD3D1B" w:rsidRPr="004E3A72" w:rsidRDefault="00BD3D1B" w:rsidP="0082669A">
      <w:pPr>
        <w:pStyle w:val="a2"/>
        <w:rPr>
          <w:rtl/>
        </w:rPr>
      </w:pPr>
      <w:bookmarkStart w:id="137" w:name="_Toc441683648"/>
      <w:r w:rsidRPr="004E3A72">
        <w:rPr>
          <w:rtl/>
        </w:rPr>
        <w:t>امير و رعايت مسلمانان در آنچه بر آنها نازل شده باشد</w:t>
      </w:r>
      <w:bookmarkEnd w:id="137"/>
    </w:p>
    <w:p w:rsidR="00BD3D1B" w:rsidRPr="004E3A72" w:rsidRDefault="00BD3D1B" w:rsidP="0082669A">
      <w:pPr>
        <w:pStyle w:val="a5"/>
        <w:rPr>
          <w:rtl/>
        </w:rPr>
      </w:pPr>
      <w:bookmarkStart w:id="138" w:name="_Toc441683649"/>
      <w:r w:rsidRPr="004E3A72">
        <w:rPr>
          <w:rtl/>
        </w:rPr>
        <w:t>قصه عمر و ابوعبيده</w:t>
      </w:r>
      <w:r w:rsidR="00F60D76">
        <w:rPr>
          <w:rtl/>
        </w:rPr>
        <w:t xml:space="preserve"> </w:t>
      </w:r>
      <w:r w:rsidR="00F60D76" w:rsidRPr="00F60D76">
        <w:rPr>
          <w:rFonts w:ascii="CTraditional Arabic" w:hAnsi="CTraditional Arabic" w:cs="CTraditional Arabic"/>
          <w:bCs w:val="0"/>
          <w:szCs w:val="28"/>
          <w:rtl/>
        </w:rPr>
        <w:t>ب</w:t>
      </w:r>
      <w:r w:rsidRPr="004E3A72">
        <w:rPr>
          <w:rtl/>
        </w:rPr>
        <w:t xml:space="preserve"> در اين باره در طاعون عمواس</w:t>
      </w:r>
      <w:bookmarkEnd w:id="138"/>
    </w:p>
    <w:p w:rsidR="00BD3D1B" w:rsidRPr="00906F1B" w:rsidRDefault="00BD3D1B" w:rsidP="001C13E0">
      <w:pPr>
        <w:pStyle w:val="PlainText"/>
        <w:ind w:firstLine="284"/>
        <w:jc w:val="both"/>
        <w:rPr>
          <w:rStyle w:val="Char4"/>
          <w:rtl/>
        </w:rPr>
      </w:pPr>
      <w:r w:rsidRPr="00906F1B">
        <w:rPr>
          <w:rStyle w:val="Char4"/>
          <w:rtl/>
        </w:rPr>
        <w:t>ابن عسا</w:t>
      </w:r>
      <w:r w:rsidR="00755556">
        <w:rPr>
          <w:rStyle w:val="Char4"/>
          <w:rtl/>
        </w:rPr>
        <w:t>ک</w:t>
      </w:r>
      <w:r w:rsidRPr="00906F1B">
        <w:rPr>
          <w:rStyle w:val="Char4"/>
          <w:rtl/>
        </w:rPr>
        <w:t>ر از طارق بن شهاب از ابوموس</w:t>
      </w:r>
      <w:r w:rsidR="000E63F6">
        <w:rPr>
          <w:rStyle w:val="Char4"/>
          <w:rtl/>
        </w:rPr>
        <w:t>ی</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ام</w:t>
      </w:r>
      <w:r w:rsidR="00755556">
        <w:rPr>
          <w:rStyle w:val="Char4"/>
          <w:rtl/>
        </w:rPr>
        <w:t>ی</w:t>
      </w:r>
      <w:r w:rsidRPr="00906F1B">
        <w:rPr>
          <w:rStyle w:val="Char4"/>
          <w:rtl/>
        </w:rPr>
        <w:t>رالمؤمن</w:t>
      </w:r>
      <w:r w:rsidR="00755556">
        <w:rPr>
          <w:rStyle w:val="Char4"/>
          <w:rtl/>
        </w:rPr>
        <w:t>ی</w:t>
      </w:r>
      <w:r w:rsidRPr="00906F1B">
        <w:rPr>
          <w:rStyle w:val="Char4"/>
          <w:rtl/>
        </w:rPr>
        <w:t>ن وقت</w:t>
      </w:r>
      <w:r w:rsidR="000E63F6">
        <w:rPr>
          <w:rStyle w:val="Char4"/>
          <w:rtl/>
        </w:rPr>
        <w:t>ی</w:t>
      </w:r>
      <w:r w:rsidRPr="00906F1B">
        <w:rPr>
          <w:rStyle w:val="Char4"/>
          <w:rtl/>
        </w:rPr>
        <w:t xml:space="preserve"> از طاعون</w:t>
      </w:r>
      <w:r w:rsidR="000E63F6">
        <w:rPr>
          <w:rStyle w:val="Char4"/>
          <w:rtl/>
        </w:rPr>
        <w:t>ی</w:t>
      </w:r>
      <w:r w:rsidRPr="00906F1B">
        <w:rPr>
          <w:rStyle w:val="Char4"/>
          <w:rtl/>
        </w:rPr>
        <w:t xml:space="preserve"> </w:t>
      </w:r>
      <w:r w:rsidR="00755556">
        <w:rPr>
          <w:rStyle w:val="Char4"/>
          <w:rtl/>
        </w:rPr>
        <w:t>ک</w:t>
      </w:r>
      <w:r w:rsidRPr="00906F1B">
        <w:rPr>
          <w:rStyle w:val="Char4"/>
          <w:rtl/>
        </w:rPr>
        <w:t>ه مردم را در شام فرا گرفت شن</w:t>
      </w:r>
      <w:r w:rsidR="00755556">
        <w:rPr>
          <w:rStyle w:val="Char4"/>
          <w:rtl/>
        </w:rPr>
        <w:t>ی</w:t>
      </w:r>
      <w:r w:rsidRPr="00906F1B">
        <w:rPr>
          <w:rStyle w:val="Char4"/>
          <w:rtl/>
        </w:rPr>
        <w:t>د. به ابوعب</w:t>
      </w:r>
      <w:r w:rsidR="00755556">
        <w:rPr>
          <w:rStyle w:val="Char4"/>
          <w:rtl/>
        </w:rPr>
        <w:t>ی</w:t>
      </w:r>
      <w:r w:rsidRPr="00906F1B">
        <w:rPr>
          <w:rStyle w:val="Char4"/>
          <w:rtl/>
        </w:rPr>
        <w:t>ده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نوشت: برا</w:t>
      </w:r>
      <w:r w:rsidR="000E63F6">
        <w:rPr>
          <w:rStyle w:val="Char4"/>
          <w:rtl/>
        </w:rPr>
        <w:t>ی</w:t>
      </w:r>
      <w:r w:rsidRPr="00906F1B">
        <w:rPr>
          <w:rStyle w:val="Char4"/>
          <w:rtl/>
        </w:rPr>
        <w:t xml:space="preserve"> من نسبت به تو ضرورت</w:t>
      </w:r>
      <w:r w:rsidR="000E63F6">
        <w:rPr>
          <w:rStyle w:val="Char4"/>
          <w:rtl/>
        </w:rPr>
        <w:t>ی</w:t>
      </w:r>
      <w:r w:rsidRPr="00906F1B">
        <w:rPr>
          <w:rStyle w:val="Char4"/>
          <w:rtl/>
        </w:rPr>
        <w:t xml:space="preserve"> پ</w:t>
      </w:r>
      <w:r w:rsidR="00755556">
        <w:rPr>
          <w:rStyle w:val="Char4"/>
          <w:rtl/>
        </w:rPr>
        <w:t>ی</w:t>
      </w:r>
      <w:r w:rsidRPr="00906F1B">
        <w:rPr>
          <w:rStyle w:val="Char4"/>
          <w:rtl/>
        </w:rPr>
        <w:t xml:space="preserve">ش آمده است، </w:t>
      </w:r>
      <w:r w:rsidR="00755556">
        <w:rPr>
          <w:rStyle w:val="Char4"/>
          <w:rtl/>
        </w:rPr>
        <w:t>ک</w:t>
      </w:r>
      <w:r w:rsidRPr="00906F1B">
        <w:rPr>
          <w:rStyle w:val="Char4"/>
          <w:rtl/>
        </w:rPr>
        <w:t>ه مرا در آن بدون تو چاره‏ا</w:t>
      </w:r>
      <w:r w:rsidR="000E63F6">
        <w:rPr>
          <w:rStyle w:val="Char4"/>
          <w:rtl/>
        </w:rPr>
        <w:t>ی</w:t>
      </w:r>
      <w:r w:rsidRPr="00906F1B">
        <w:rPr>
          <w:rStyle w:val="Char4"/>
          <w:rtl/>
        </w:rPr>
        <w:t xml:space="preserve"> ن</w:t>
      </w:r>
      <w:r w:rsidR="00755556">
        <w:rPr>
          <w:rStyle w:val="Char4"/>
          <w:rtl/>
        </w:rPr>
        <w:t>ی</w:t>
      </w:r>
      <w:r w:rsidRPr="00906F1B">
        <w:rPr>
          <w:rStyle w:val="Char4"/>
          <w:rtl/>
        </w:rPr>
        <w:t>ست، اگر ا</w:t>
      </w:r>
      <w:r w:rsidR="00755556">
        <w:rPr>
          <w:rStyle w:val="Char4"/>
          <w:rtl/>
        </w:rPr>
        <w:t>ی</w:t>
      </w:r>
      <w:r w:rsidRPr="00906F1B">
        <w:rPr>
          <w:rStyle w:val="Char4"/>
          <w:rtl/>
        </w:rPr>
        <w:t>ن نامه‏ام برا</w:t>
      </w:r>
      <w:r w:rsidR="00755556">
        <w:rPr>
          <w:rStyle w:val="Char4"/>
          <w:rtl/>
        </w:rPr>
        <w:t>ی</w:t>
      </w:r>
      <w:r w:rsidRPr="00906F1B">
        <w:rPr>
          <w:rStyle w:val="Char4"/>
          <w:rtl/>
        </w:rPr>
        <w:t>ت در شب آمد، من تو را سوگند م</w:t>
      </w:r>
      <w:r w:rsidR="000E63F6">
        <w:rPr>
          <w:rStyle w:val="Char4"/>
          <w:rtl/>
        </w:rPr>
        <w:t>ی</w:t>
      </w:r>
      <w:r w:rsidRPr="00906F1B">
        <w:rPr>
          <w:rStyle w:val="Char4"/>
          <w:rtl/>
        </w:rPr>
        <w:t xml:space="preserve">‏دهم، </w:t>
      </w:r>
      <w:r w:rsidR="00755556">
        <w:rPr>
          <w:rStyle w:val="Char4"/>
          <w:rtl/>
        </w:rPr>
        <w:t>ک</w:t>
      </w:r>
      <w:r w:rsidRPr="00906F1B">
        <w:rPr>
          <w:rStyle w:val="Char4"/>
          <w:rtl/>
        </w:rPr>
        <w:t>ه تا صبح نمود</w:t>
      </w:r>
      <w:r w:rsidR="000E63F6">
        <w:rPr>
          <w:rStyle w:val="Char4"/>
          <w:rtl/>
        </w:rPr>
        <w:t>ی</w:t>
      </w:r>
      <w:r w:rsidRPr="00906F1B">
        <w:rPr>
          <w:rStyle w:val="Char4"/>
          <w:rtl/>
        </w:rPr>
        <w:t xml:space="preserve"> به سو</w:t>
      </w:r>
      <w:r w:rsidR="00755556">
        <w:rPr>
          <w:rStyle w:val="Char4"/>
          <w:rtl/>
        </w:rPr>
        <w:t>ی</w:t>
      </w:r>
      <w:r w:rsidRPr="00906F1B">
        <w:rPr>
          <w:rStyle w:val="Char4"/>
          <w:rtl/>
        </w:rPr>
        <w:t>م ب</w:t>
      </w:r>
      <w:r w:rsidR="00755556">
        <w:rPr>
          <w:rStyle w:val="Char4"/>
          <w:rtl/>
        </w:rPr>
        <w:t>ی</w:t>
      </w:r>
      <w:r w:rsidRPr="00906F1B">
        <w:rPr>
          <w:rStyle w:val="Char4"/>
          <w:rtl/>
        </w:rPr>
        <w:t>ا</w:t>
      </w:r>
      <w:r w:rsidR="00755556">
        <w:rPr>
          <w:rStyle w:val="Char4"/>
          <w:rtl/>
        </w:rPr>
        <w:t>ی</w:t>
      </w:r>
      <w:r w:rsidR="000E63F6">
        <w:rPr>
          <w:rStyle w:val="Char4"/>
          <w:rtl/>
        </w:rPr>
        <w:t>ی</w:t>
      </w:r>
      <w:r w:rsidRPr="00906F1B">
        <w:rPr>
          <w:rStyle w:val="Char4"/>
          <w:rtl/>
        </w:rPr>
        <w:t>، و اگر در روز به تو رس</w:t>
      </w:r>
      <w:r w:rsidR="00755556">
        <w:rPr>
          <w:rStyle w:val="Char4"/>
          <w:rtl/>
        </w:rPr>
        <w:t>ی</w:t>
      </w:r>
      <w:r w:rsidRPr="00906F1B">
        <w:rPr>
          <w:rStyle w:val="Char4"/>
          <w:rtl/>
        </w:rPr>
        <w:t>د، من تو را سوگند م</w:t>
      </w:r>
      <w:r w:rsidR="000E63F6">
        <w:rPr>
          <w:rStyle w:val="Char4"/>
          <w:rtl/>
        </w:rPr>
        <w:t>ی</w:t>
      </w:r>
      <w:r w:rsidRPr="00906F1B">
        <w:rPr>
          <w:rStyle w:val="Char4"/>
          <w:rtl/>
        </w:rPr>
        <w:t xml:space="preserve">‏دهم </w:t>
      </w:r>
      <w:r w:rsidR="00755556">
        <w:rPr>
          <w:rStyle w:val="Char4"/>
          <w:rtl/>
        </w:rPr>
        <w:t>ک</w:t>
      </w:r>
      <w:r w:rsidRPr="00906F1B">
        <w:rPr>
          <w:rStyle w:val="Char4"/>
          <w:rtl/>
        </w:rPr>
        <w:t>ه تا ب</w:t>
      </w:r>
      <w:r w:rsidR="00755556">
        <w:rPr>
          <w:rStyle w:val="Char4"/>
          <w:rtl/>
        </w:rPr>
        <w:t>ی</w:t>
      </w:r>
      <w:r w:rsidRPr="00906F1B">
        <w:rPr>
          <w:rStyle w:val="Char4"/>
          <w:rtl/>
        </w:rPr>
        <w:t>گاه نمود</w:t>
      </w:r>
      <w:r w:rsidR="000E63F6">
        <w:rPr>
          <w:rStyle w:val="Char4"/>
          <w:rtl/>
        </w:rPr>
        <w:t>ی</w:t>
      </w:r>
      <w:r w:rsidRPr="00906F1B">
        <w:rPr>
          <w:rStyle w:val="Char4"/>
          <w:rtl/>
        </w:rPr>
        <w:t xml:space="preserve"> به طرفم</w:t>
      </w:r>
      <w:r w:rsidRPr="00906F1B">
        <w:rPr>
          <w:rStyle w:val="FootnoteReference"/>
          <w:rFonts w:ascii="IRNazli" w:hAnsi="IRNazli" w:cs="IRNazli"/>
          <w:sz w:val="28"/>
          <w:szCs w:val="28"/>
          <w:rtl/>
        </w:rPr>
        <w:footnoteReference w:id="232"/>
      </w:r>
      <w:r w:rsidRPr="00906F1B">
        <w:rPr>
          <w:rStyle w:val="Char4"/>
          <w:rtl/>
        </w:rPr>
        <w:t xml:space="preserve"> ب</w:t>
      </w:r>
      <w:r w:rsidR="00755556">
        <w:rPr>
          <w:rStyle w:val="Char4"/>
          <w:rtl/>
        </w:rPr>
        <w:t>ی</w:t>
      </w:r>
      <w:r w:rsidRPr="00906F1B">
        <w:rPr>
          <w:rStyle w:val="Char4"/>
          <w:rtl/>
        </w:rPr>
        <w:t>ا</w:t>
      </w:r>
      <w:r w:rsidR="00755556">
        <w:rPr>
          <w:rStyle w:val="Char4"/>
          <w:rtl/>
        </w:rPr>
        <w:t>ی</w:t>
      </w:r>
      <w:r w:rsidR="000E63F6">
        <w:rPr>
          <w:rStyle w:val="Char4"/>
          <w:rtl/>
        </w:rPr>
        <w:t>ی</w:t>
      </w:r>
      <w:r w:rsidRPr="00906F1B">
        <w:rPr>
          <w:rStyle w:val="Char4"/>
          <w:rtl/>
        </w:rPr>
        <w:t>. ابوعب</w:t>
      </w:r>
      <w:r w:rsidR="00755556">
        <w:rPr>
          <w:rStyle w:val="Char4"/>
          <w:rtl/>
        </w:rPr>
        <w:t>ی</w:t>
      </w:r>
      <w:r w:rsidRPr="00906F1B">
        <w:rPr>
          <w:rStyle w:val="Char4"/>
          <w:rtl/>
        </w:rPr>
        <w:t>ده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من </w:t>
      </w:r>
      <w:r w:rsidR="00755556">
        <w:rPr>
          <w:rStyle w:val="Char4"/>
          <w:rtl/>
        </w:rPr>
        <w:t>ک</w:t>
      </w:r>
      <w:r w:rsidRPr="00906F1B">
        <w:rPr>
          <w:rStyle w:val="Char4"/>
          <w:rtl/>
        </w:rPr>
        <w:t>ار و ضرورت</w:t>
      </w:r>
      <w:r w:rsidR="000E63F6">
        <w:rPr>
          <w:rStyle w:val="Char4"/>
          <w:rtl/>
        </w:rPr>
        <w:t>ی</w:t>
      </w:r>
      <w:r w:rsidRPr="00906F1B">
        <w:rPr>
          <w:rStyle w:val="Char4"/>
          <w:rtl/>
        </w:rPr>
        <w:t xml:space="preserve"> را </w:t>
      </w:r>
      <w:r w:rsidR="00755556">
        <w:rPr>
          <w:rStyle w:val="Char4"/>
          <w:rtl/>
        </w:rPr>
        <w:t>ک</w:t>
      </w:r>
      <w:r w:rsidRPr="00906F1B">
        <w:rPr>
          <w:rStyle w:val="Char4"/>
          <w:rtl/>
        </w:rPr>
        <w:t>ه برا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پ</w:t>
      </w:r>
      <w:r w:rsidR="00755556">
        <w:rPr>
          <w:rStyle w:val="Char4"/>
          <w:rtl/>
        </w:rPr>
        <w:t>ی</w:t>
      </w:r>
      <w:r w:rsidRPr="00906F1B">
        <w:rPr>
          <w:rStyle w:val="Char4"/>
          <w:rtl/>
        </w:rPr>
        <w:t>ش شده است، دانستم، و</w:t>
      </w:r>
      <w:r w:rsidR="000E63F6">
        <w:rPr>
          <w:rStyle w:val="Char4"/>
          <w:rtl/>
        </w:rPr>
        <w:t>ی</w:t>
      </w:r>
      <w:r w:rsidRPr="00906F1B">
        <w:rPr>
          <w:rStyle w:val="Char4"/>
          <w:rtl/>
        </w:rPr>
        <w:t xml:space="preserve"> م</w:t>
      </w:r>
      <w:r w:rsidR="000E63F6">
        <w:rPr>
          <w:rStyle w:val="Char4"/>
          <w:rtl/>
        </w:rPr>
        <w:t>ی</w:t>
      </w:r>
      <w:r w:rsidRPr="00906F1B">
        <w:rPr>
          <w:rStyle w:val="Char4"/>
          <w:rtl/>
        </w:rPr>
        <w:t xml:space="preserve">‏خواهد </w:t>
      </w:r>
      <w:r w:rsidR="00755556">
        <w:rPr>
          <w:rStyle w:val="Char4"/>
          <w:rtl/>
        </w:rPr>
        <w:t>ک</w:t>
      </w:r>
      <w:r w:rsidRPr="00906F1B">
        <w:rPr>
          <w:rStyle w:val="Char4"/>
          <w:rtl/>
        </w:rPr>
        <w:t>س</w:t>
      </w:r>
      <w:r w:rsidR="000E63F6">
        <w:rPr>
          <w:rStyle w:val="Char4"/>
          <w:rtl/>
        </w:rPr>
        <w:t>ی</w:t>
      </w:r>
      <w:r w:rsidRPr="00906F1B">
        <w:rPr>
          <w:rStyle w:val="Char4"/>
          <w:rtl/>
        </w:rPr>
        <w:t xml:space="preserve"> را نگه دارد، </w:t>
      </w:r>
      <w:r w:rsidR="00755556">
        <w:rPr>
          <w:rStyle w:val="Char4"/>
          <w:rtl/>
        </w:rPr>
        <w:t>ک</w:t>
      </w:r>
      <w:r w:rsidRPr="00906F1B">
        <w:rPr>
          <w:rStyle w:val="Char4"/>
          <w:rtl/>
        </w:rPr>
        <w:t>ه باق</w:t>
      </w:r>
      <w:r w:rsidR="000E63F6">
        <w:rPr>
          <w:rStyle w:val="Char4"/>
          <w:rtl/>
        </w:rPr>
        <w:t>ی</w:t>
      </w:r>
      <w:r w:rsidRPr="00906F1B">
        <w:rPr>
          <w:rStyle w:val="Char4"/>
          <w:rtl/>
        </w:rPr>
        <w:t xml:space="preserve"> ماندن</w:t>
      </w:r>
      <w:r w:rsidR="000E63F6">
        <w:rPr>
          <w:rStyle w:val="Char4"/>
          <w:rtl/>
        </w:rPr>
        <w:t>ی</w:t>
      </w:r>
      <w:r w:rsidRPr="00906F1B">
        <w:rPr>
          <w:rStyle w:val="Char4"/>
          <w:rtl/>
        </w:rPr>
        <w:t xml:space="preserve"> ن</w:t>
      </w:r>
      <w:r w:rsidR="00755556">
        <w:rPr>
          <w:rStyle w:val="Char4"/>
          <w:rtl/>
        </w:rPr>
        <w:t>ی</w:t>
      </w:r>
      <w:r w:rsidRPr="00906F1B">
        <w:rPr>
          <w:rStyle w:val="Char4"/>
          <w:rtl/>
        </w:rPr>
        <w:t>ست</w:t>
      </w:r>
      <w:r w:rsidRPr="00906F1B">
        <w:rPr>
          <w:rStyle w:val="FootnoteReference"/>
          <w:rFonts w:ascii="IRNazli" w:hAnsi="IRNazli" w:cs="IRNazli"/>
          <w:sz w:val="28"/>
          <w:szCs w:val="28"/>
          <w:rtl/>
        </w:rPr>
        <w:footnoteReference w:id="233"/>
      </w:r>
      <w:r w:rsidR="00572242">
        <w:rPr>
          <w:rStyle w:val="Char4"/>
          <w:rFonts w:hint="cs"/>
          <w:rtl/>
        </w:rPr>
        <w:t>.</w:t>
      </w:r>
      <w:r w:rsidRPr="00906F1B">
        <w:rPr>
          <w:rStyle w:val="Char4"/>
          <w:rtl/>
        </w:rPr>
        <w:t xml:space="preserve"> در جواب برا</w:t>
      </w:r>
      <w:r w:rsidR="00755556">
        <w:rPr>
          <w:rStyle w:val="Char4"/>
          <w:rtl/>
        </w:rPr>
        <w:t>ی</w:t>
      </w:r>
      <w:r w:rsidRPr="00906F1B">
        <w:rPr>
          <w:rStyle w:val="Char4"/>
          <w:rtl/>
        </w:rPr>
        <w:t>ش نوشت: من در ارتش</w:t>
      </w:r>
      <w:r w:rsidR="000E63F6">
        <w:rPr>
          <w:rStyle w:val="Char4"/>
          <w:rtl/>
        </w:rPr>
        <w:t>ی</w:t>
      </w:r>
      <w:r w:rsidRPr="00906F1B">
        <w:rPr>
          <w:rStyle w:val="Char4"/>
          <w:rtl/>
        </w:rPr>
        <w:t xml:space="preserve"> از مسلمانان هستم، </w:t>
      </w:r>
      <w:r w:rsidR="00755556">
        <w:rPr>
          <w:rStyle w:val="Char4"/>
          <w:rtl/>
        </w:rPr>
        <w:t>ک</w:t>
      </w:r>
      <w:r w:rsidRPr="00906F1B">
        <w:rPr>
          <w:rStyle w:val="Char4"/>
          <w:rtl/>
        </w:rPr>
        <w:t>ه هرگز نفس خود را بر آنها ترج</w:t>
      </w:r>
      <w:r w:rsidR="00755556">
        <w:rPr>
          <w:rStyle w:val="Char4"/>
          <w:rtl/>
        </w:rPr>
        <w:t>ی</w:t>
      </w:r>
      <w:r w:rsidRPr="00906F1B">
        <w:rPr>
          <w:rStyle w:val="Char4"/>
          <w:rtl/>
        </w:rPr>
        <w:t>ح نم</w:t>
      </w:r>
      <w:r w:rsidR="000E63F6">
        <w:rPr>
          <w:rStyle w:val="Char4"/>
          <w:rtl/>
        </w:rPr>
        <w:t>ی</w:t>
      </w:r>
      <w:r w:rsidRPr="00906F1B">
        <w:rPr>
          <w:rStyle w:val="Char4"/>
          <w:rtl/>
        </w:rPr>
        <w:t xml:space="preserve">‏دهم، من همان ضرورت را </w:t>
      </w:r>
      <w:r w:rsidR="00755556">
        <w:rPr>
          <w:rStyle w:val="Char4"/>
          <w:rtl/>
        </w:rPr>
        <w:t>ک</w:t>
      </w:r>
      <w:r w:rsidRPr="00906F1B">
        <w:rPr>
          <w:rStyle w:val="Char4"/>
          <w:rtl/>
        </w:rPr>
        <w:t>ه برا</w:t>
      </w:r>
      <w:r w:rsidR="00755556">
        <w:rPr>
          <w:rStyle w:val="Char4"/>
          <w:rtl/>
        </w:rPr>
        <w:t>ی</w:t>
      </w:r>
      <w:r w:rsidRPr="00906F1B">
        <w:rPr>
          <w:rStyle w:val="Char4"/>
          <w:rtl/>
        </w:rPr>
        <w:t>ت پ</w:t>
      </w:r>
      <w:r w:rsidR="00755556">
        <w:rPr>
          <w:rStyle w:val="Char4"/>
          <w:rtl/>
        </w:rPr>
        <w:t>ی</w:t>
      </w:r>
      <w:r w:rsidRPr="00906F1B">
        <w:rPr>
          <w:rStyle w:val="Char4"/>
          <w:rtl/>
        </w:rPr>
        <w:t xml:space="preserve">ش آمده است دانستم، و تو </w:t>
      </w:r>
      <w:r w:rsidR="00755556">
        <w:rPr>
          <w:rStyle w:val="Char4"/>
          <w:rtl/>
        </w:rPr>
        <w:t>ک</w:t>
      </w:r>
      <w:r w:rsidRPr="00906F1B">
        <w:rPr>
          <w:rStyle w:val="Char4"/>
          <w:rtl/>
        </w:rPr>
        <w:t>س</w:t>
      </w:r>
      <w:r w:rsidR="000E63F6">
        <w:rPr>
          <w:rStyle w:val="Char4"/>
          <w:rtl/>
        </w:rPr>
        <w:t>ی</w:t>
      </w:r>
      <w:r w:rsidRPr="00906F1B">
        <w:rPr>
          <w:rStyle w:val="Char4"/>
          <w:rtl/>
        </w:rPr>
        <w:t xml:space="preserve"> را نگه م</w:t>
      </w:r>
      <w:r w:rsidR="000E63F6">
        <w:rPr>
          <w:rStyle w:val="Char4"/>
          <w:rtl/>
        </w:rPr>
        <w:t>ی</w:t>
      </w:r>
      <w:r w:rsidRPr="00906F1B">
        <w:rPr>
          <w:rStyle w:val="Char4"/>
          <w:rtl/>
        </w:rPr>
        <w:t>‏دار</w:t>
      </w:r>
      <w:r w:rsidR="000E63F6">
        <w:rPr>
          <w:rStyle w:val="Char4"/>
          <w:rtl/>
        </w:rPr>
        <w:t>ی</w:t>
      </w:r>
      <w:r w:rsidRPr="00906F1B">
        <w:rPr>
          <w:rStyle w:val="Char4"/>
          <w:rtl/>
        </w:rPr>
        <w:t xml:space="preserve"> </w:t>
      </w:r>
      <w:r w:rsidR="00755556">
        <w:rPr>
          <w:rStyle w:val="Char4"/>
          <w:rtl/>
        </w:rPr>
        <w:t>ک</w:t>
      </w:r>
      <w:r w:rsidRPr="00906F1B">
        <w:rPr>
          <w:rStyle w:val="Char4"/>
          <w:rtl/>
        </w:rPr>
        <w:t>ه باق</w:t>
      </w:r>
      <w:r w:rsidR="000E63F6">
        <w:rPr>
          <w:rStyle w:val="Char4"/>
          <w:rtl/>
        </w:rPr>
        <w:t>ی</w:t>
      </w:r>
      <w:r w:rsidRPr="00906F1B">
        <w:rPr>
          <w:rStyle w:val="Char4"/>
          <w:rtl/>
        </w:rPr>
        <w:t xml:space="preserve"> ماندن</w:t>
      </w:r>
      <w:r w:rsidR="000E63F6">
        <w:rPr>
          <w:rStyle w:val="Char4"/>
          <w:rtl/>
        </w:rPr>
        <w:t>ی</w:t>
      </w:r>
      <w:r w:rsidRPr="00906F1B">
        <w:rPr>
          <w:rStyle w:val="Char4"/>
          <w:rtl/>
        </w:rPr>
        <w:t xml:space="preserve"> ن</w:t>
      </w:r>
      <w:r w:rsidR="00755556">
        <w:rPr>
          <w:rStyle w:val="Char4"/>
          <w:rtl/>
        </w:rPr>
        <w:t>ی</w:t>
      </w:r>
      <w:r w:rsidRPr="00906F1B">
        <w:rPr>
          <w:rStyle w:val="Char4"/>
          <w:rtl/>
        </w:rPr>
        <w:t>ست، وقت</w:t>
      </w:r>
      <w:r w:rsidR="000E63F6">
        <w:rPr>
          <w:rStyle w:val="Char4"/>
          <w:rtl/>
        </w:rPr>
        <w:t>ی</w:t>
      </w:r>
      <w:r w:rsidRPr="00906F1B">
        <w:rPr>
          <w:rStyle w:val="Char4"/>
          <w:rtl/>
        </w:rPr>
        <w:t xml:space="preserve"> </w:t>
      </w:r>
      <w:r w:rsidR="00755556">
        <w:rPr>
          <w:rStyle w:val="Char4"/>
          <w:rtl/>
        </w:rPr>
        <w:t>ک</w:t>
      </w:r>
      <w:r w:rsidRPr="00906F1B">
        <w:rPr>
          <w:rStyle w:val="Char4"/>
          <w:rtl/>
        </w:rPr>
        <w:t>ه ا</w:t>
      </w:r>
      <w:r w:rsidR="00755556">
        <w:rPr>
          <w:rStyle w:val="Char4"/>
          <w:rtl/>
        </w:rPr>
        <w:t>ی</w:t>
      </w:r>
      <w:r w:rsidRPr="00906F1B">
        <w:rPr>
          <w:rStyle w:val="Char4"/>
          <w:rtl/>
        </w:rPr>
        <w:t>ن نامه‏ام برا</w:t>
      </w:r>
      <w:r w:rsidR="00755556">
        <w:rPr>
          <w:rStyle w:val="Char4"/>
          <w:rtl/>
        </w:rPr>
        <w:t>ی</w:t>
      </w:r>
      <w:r w:rsidRPr="00906F1B">
        <w:rPr>
          <w:rStyle w:val="Char4"/>
          <w:rtl/>
        </w:rPr>
        <w:t>ت رس</w:t>
      </w:r>
      <w:r w:rsidR="00755556">
        <w:rPr>
          <w:rStyle w:val="Char4"/>
          <w:rtl/>
        </w:rPr>
        <w:t>ی</w:t>
      </w:r>
      <w:r w:rsidRPr="00906F1B">
        <w:rPr>
          <w:rStyle w:val="Char4"/>
          <w:rtl/>
        </w:rPr>
        <w:t>د مرا از سوگند خود آزاد گردان، و در نشستن به من اجازه بده.</w:t>
      </w:r>
    </w:p>
    <w:p w:rsidR="00BD3D1B" w:rsidRPr="00906F1B" w:rsidRDefault="00BD3D1B" w:rsidP="001C13E0">
      <w:pPr>
        <w:pStyle w:val="PlainText"/>
        <w:ind w:firstLine="284"/>
        <w:jc w:val="both"/>
        <w:rPr>
          <w:rStyle w:val="Char4"/>
          <w:rtl/>
        </w:rPr>
      </w:pPr>
      <w:r w:rsidRPr="00906F1B">
        <w:rPr>
          <w:rStyle w:val="Char4"/>
          <w:rtl/>
        </w:rPr>
        <w:t xml:space="preserve"> هنگام</w:t>
      </w:r>
      <w:r w:rsidR="000E63F6">
        <w:rPr>
          <w:rStyle w:val="Char4"/>
          <w:rtl/>
        </w:rPr>
        <w:t>ی</w:t>
      </w:r>
      <w:r w:rsidRPr="00906F1B">
        <w:rPr>
          <w:rStyle w:val="Char4"/>
          <w:rtl/>
        </w:rPr>
        <w:t xml:space="preserve"> </w:t>
      </w:r>
      <w:r w:rsidR="00755556">
        <w:rPr>
          <w:rStyle w:val="Char4"/>
          <w:rtl/>
        </w:rPr>
        <w:t>ک</w:t>
      </w:r>
      <w:r w:rsidRPr="00906F1B">
        <w:rPr>
          <w:rStyle w:val="Char4"/>
          <w:rtl/>
        </w:rPr>
        <w:t>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نامه و</w:t>
      </w:r>
      <w:r w:rsidR="000E63F6">
        <w:rPr>
          <w:rStyle w:val="Char4"/>
          <w:rtl/>
        </w:rPr>
        <w:t>ی</w:t>
      </w:r>
      <w:r w:rsidRPr="00906F1B">
        <w:rPr>
          <w:rStyle w:val="Char4"/>
          <w:rtl/>
        </w:rPr>
        <w:t xml:space="preserve"> را خواند، چشم</w:t>
      </w:r>
      <w:r w:rsidR="0001175E">
        <w:rPr>
          <w:rStyle w:val="Char4"/>
          <w:rtl/>
        </w:rPr>
        <w:t>‌های</w:t>
      </w:r>
      <w:r w:rsidRPr="00906F1B">
        <w:rPr>
          <w:rStyle w:val="Char4"/>
          <w:rtl/>
        </w:rPr>
        <w:t>ش پر از اش</w:t>
      </w:r>
      <w:r w:rsidR="00755556">
        <w:rPr>
          <w:rStyle w:val="Char4"/>
          <w:rtl/>
        </w:rPr>
        <w:t>ک</w:t>
      </w:r>
      <w:r w:rsidRPr="00906F1B">
        <w:rPr>
          <w:rStyle w:val="Char4"/>
          <w:rtl/>
        </w:rPr>
        <w:t xml:space="preserve"> شد و گر</w:t>
      </w:r>
      <w:r w:rsidR="00755556">
        <w:rPr>
          <w:rStyle w:val="Char4"/>
          <w:rtl/>
        </w:rPr>
        <w:t>ی</w:t>
      </w:r>
      <w:r w:rsidRPr="00906F1B">
        <w:rPr>
          <w:rStyle w:val="Char4"/>
          <w:rtl/>
        </w:rPr>
        <w:t xml:space="preserve">ست. و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نزدش بود، به او گفت: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ابوعب</w:t>
      </w:r>
      <w:r w:rsidR="00755556">
        <w:rPr>
          <w:rStyle w:val="Char4"/>
          <w:rtl/>
        </w:rPr>
        <w:t>ی</w:t>
      </w:r>
      <w:r w:rsidRPr="00906F1B">
        <w:rPr>
          <w:rStyle w:val="Char4"/>
          <w:rtl/>
        </w:rPr>
        <w:t>ده مرده است؟ گفت: نخ</w:t>
      </w:r>
      <w:r w:rsidR="00755556">
        <w:rPr>
          <w:rStyle w:val="Char4"/>
          <w:rtl/>
        </w:rPr>
        <w:t>ی</w:t>
      </w:r>
      <w:r w:rsidRPr="00906F1B">
        <w:rPr>
          <w:rStyle w:val="Char4"/>
          <w:rtl/>
        </w:rPr>
        <w:t>ر، گو</w:t>
      </w:r>
      <w:r w:rsidR="00755556">
        <w:rPr>
          <w:rStyle w:val="Char4"/>
          <w:rtl/>
        </w:rPr>
        <w:t>ی</w:t>
      </w:r>
      <w:r w:rsidR="000E63F6">
        <w:rPr>
          <w:rStyle w:val="Char4"/>
          <w:rtl/>
        </w:rPr>
        <w:t>ی</w:t>
      </w:r>
      <w:r w:rsidRPr="00906F1B">
        <w:rPr>
          <w:rStyle w:val="Char4"/>
          <w:rtl/>
        </w:rPr>
        <w:t xml:space="preserve"> </w:t>
      </w:r>
      <w:r w:rsidR="00755556">
        <w:rPr>
          <w:rStyle w:val="Char4"/>
          <w:rtl/>
        </w:rPr>
        <w:t>ک</w:t>
      </w:r>
      <w:r w:rsidRPr="00906F1B">
        <w:rPr>
          <w:rStyle w:val="Char4"/>
          <w:rtl/>
        </w:rPr>
        <w:t>ه</w:t>
      </w:r>
      <w:r w:rsidRPr="00906F1B">
        <w:rPr>
          <w:rStyle w:val="FootnoteReference"/>
          <w:rFonts w:ascii="IRNazli" w:hAnsi="IRNazli" w:cs="IRNazli"/>
          <w:sz w:val="28"/>
          <w:szCs w:val="28"/>
          <w:rtl/>
        </w:rPr>
        <w:footnoteReference w:id="234"/>
      </w:r>
      <w:r w:rsidR="00572242">
        <w:rPr>
          <w:rStyle w:val="Char4"/>
          <w:rFonts w:hint="cs"/>
          <w:rtl/>
        </w:rPr>
        <w:t>.</w:t>
      </w:r>
      <w:r w:rsidRPr="00906F1B">
        <w:rPr>
          <w:rStyle w:val="Char4"/>
          <w:rtl/>
        </w:rPr>
        <w:t xml:space="preserve"> آن گاه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او نوشت، اردن سرزم</w:t>
      </w:r>
      <w:r w:rsidR="00755556">
        <w:rPr>
          <w:rStyle w:val="Char4"/>
          <w:rtl/>
        </w:rPr>
        <w:t>ی</w:t>
      </w:r>
      <w:r w:rsidRPr="00906F1B">
        <w:rPr>
          <w:rStyle w:val="Char4"/>
          <w:rtl/>
        </w:rPr>
        <w:t>ن</w:t>
      </w:r>
      <w:r w:rsidR="000E63F6">
        <w:rPr>
          <w:rStyle w:val="Char4"/>
          <w:rtl/>
        </w:rPr>
        <w:t>ی</w:t>
      </w:r>
      <w:r w:rsidRPr="00906F1B">
        <w:rPr>
          <w:rStyle w:val="Char4"/>
          <w:rtl/>
        </w:rPr>
        <w:t xml:space="preserve"> است دارا</w:t>
      </w:r>
      <w:r w:rsidR="000E63F6">
        <w:rPr>
          <w:rStyle w:val="Char4"/>
          <w:rtl/>
        </w:rPr>
        <w:t>ی</w:t>
      </w:r>
      <w:r w:rsidRPr="00906F1B">
        <w:rPr>
          <w:rStyle w:val="Char4"/>
          <w:rtl/>
        </w:rPr>
        <w:t xml:space="preserve"> وباء، و نوشته بود: پست و نزد</w:t>
      </w:r>
      <w:r w:rsidR="00755556">
        <w:rPr>
          <w:rStyle w:val="Char4"/>
          <w:rtl/>
        </w:rPr>
        <w:t>یک</w:t>
      </w:r>
      <w:r w:rsidRPr="00906F1B">
        <w:rPr>
          <w:rStyle w:val="Char4"/>
          <w:rtl/>
        </w:rPr>
        <w:t xml:space="preserve"> آب است</w:t>
      </w:r>
      <w:r w:rsidRPr="00906F1B">
        <w:rPr>
          <w:rStyle w:val="FootnoteReference"/>
          <w:rFonts w:ascii="IRNazli" w:hAnsi="IRNazli" w:cs="IRNazli"/>
          <w:sz w:val="28"/>
          <w:szCs w:val="28"/>
          <w:rtl/>
        </w:rPr>
        <w:footnoteReference w:id="235"/>
      </w:r>
      <w:r w:rsidRPr="00906F1B">
        <w:rPr>
          <w:rStyle w:val="Char4"/>
          <w:rtl/>
        </w:rPr>
        <w:t>، و جاب</w:t>
      </w:r>
      <w:r w:rsidR="00755556">
        <w:rPr>
          <w:rStyle w:val="Char4"/>
          <w:rtl/>
        </w:rPr>
        <w:t>ی</w:t>
      </w:r>
      <w:r w:rsidRPr="00906F1B">
        <w:rPr>
          <w:rStyle w:val="Char4"/>
          <w:rtl/>
        </w:rPr>
        <w:t>ه زم</w:t>
      </w:r>
      <w:r w:rsidR="00755556">
        <w:rPr>
          <w:rStyle w:val="Char4"/>
          <w:rtl/>
        </w:rPr>
        <w:t>ی</w:t>
      </w:r>
      <w:r w:rsidRPr="00906F1B">
        <w:rPr>
          <w:rStyle w:val="Char4"/>
          <w:rtl/>
        </w:rPr>
        <w:t>ن</w:t>
      </w:r>
      <w:r w:rsidR="000E63F6">
        <w:rPr>
          <w:rStyle w:val="Char4"/>
          <w:rtl/>
        </w:rPr>
        <w:t>ی</w:t>
      </w:r>
      <w:r w:rsidRPr="00906F1B">
        <w:rPr>
          <w:rStyle w:val="Char4"/>
          <w:rtl/>
        </w:rPr>
        <w:t xml:space="preserve"> است دور از وباء، بنابرا</w:t>
      </w:r>
      <w:r w:rsidR="00755556">
        <w:rPr>
          <w:rStyle w:val="Char4"/>
          <w:rtl/>
        </w:rPr>
        <w:t>ی</w:t>
      </w:r>
      <w:r w:rsidRPr="00906F1B">
        <w:rPr>
          <w:rStyle w:val="Char4"/>
          <w:rtl/>
        </w:rPr>
        <w:t>ن با مهاجر</w:t>
      </w:r>
      <w:r w:rsidR="00755556">
        <w:rPr>
          <w:rStyle w:val="Char4"/>
          <w:rtl/>
        </w:rPr>
        <w:t>ی</w:t>
      </w:r>
      <w:r w:rsidRPr="00906F1B">
        <w:rPr>
          <w:rStyle w:val="Char4"/>
          <w:rtl/>
        </w:rPr>
        <w:t>ن بدانجا برو. ابوعب</w:t>
      </w:r>
      <w:r w:rsidR="00755556">
        <w:rPr>
          <w:rStyle w:val="Char4"/>
          <w:rtl/>
        </w:rPr>
        <w:t>ی</w:t>
      </w:r>
      <w:r w:rsidRPr="00906F1B">
        <w:rPr>
          <w:rStyle w:val="Char4"/>
          <w:rtl/>
        </w:rPr>
        <w:t>ده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وقت</w:t>
      </w:r>
      <w:r w:rsidR="000E63F6">
        <w:rPr>
          <w:rStyle w:val="Char4"/>
          <w:rtl/>
        </w:rPr>
        <w:t>ی</w:t>
      </w:r>
      <w:r w:rsidRPr="00906F1B">
        <w:rPr>
          <w:rStyle w:val="Char4"/>
          <w:rtl/>
        </w:rPr>
        <w:t xml:space="preserve"> </w:t>
      </w:r>
      <w:r w:rsidR="00755556">
        <w:rPr>
          <w:rStyle w:val="Char4"/>
          <w:rtl/>
        </w:rPr>
        <w:t>ک</w:t>
      </w:r>
      <w:r w:rsidRPr="00906F1B">
        <w:rPr>
          <w:rStyle w:val="Char4"/>
          <w:rtl/>
        </w:rPr>
        <w:t>ه نامه را خواند گفت: در ا</w:t>
      </w:r>
      <w:r w:rsidR="00755556">
        <w:rPr>
          <w:rStyle w:val="Char4"/>
          <w:rtl/>
        </w:rPr>
        <w:t>ی</w:t>
      </w:r>
      <w:r w:rsidRPr="00906F1B">
        <w:rPr>
          <w:rStyle w:val="Char4"/>
          <w:rtl/>
        </w:rPr>
        <w:t>ن باره، فرمان ام</w:t>
      </w:r>
      <w:r w:rsidR="00755556">
        <w:rPr>
          <w:rStyle w:val="Char4"/>
          <w:rtl/>
        </w:rPr>
        <w:t>ی</w:t>
      </w:r>
      <w:r w:rsidRPr="00906F1B">
        <w:rPr>
          <w:rStyle w:val="Char4"/>
          <w:rtl/>
        </w:rPr>
        <w:t>رالمؤمن</w:t>
      </w:r>
      <w:r w:rsidR="00755556">
        <w:rPr>
          <w:rStyle w:val="Char4"/>
          <w:rtl/>
        </w:rPr>
        <w:t>ی</w:t>
      </w:r>
      <w:r w:rsidRPr="00906F1B">
        <w:rPr>
          <w:rStyle w:val="Char4"/>
          <w:rtl/>
        </w:rPr>
        <w:t>ن را م</w:t>
      </w:r>
      <w:r w:rsidR="000E63F6">
        <w:rPr>
          <w:rStyle w:val="Char4"/>
          <w:rtl/>
        </w:rPr>
        <w:t>ی</w:t>
      </w:r>
      <w:r w:rsidRPr="00906F1B">
        <w:rPr>
          <w:rStyle w:val="Char4"/>
          <w:rtl/>
        </w:rPr>
        <w:t>‏شنو</w:t>
      </w:r>
      <w:r w:rsidR="00755556">
        <w:rPr>
          <w:rStyle w:val="Char4"/>
          <w:rtl/>
        </w:rPr>
        <w:t>ی</w:t>
      </w:r>
      <w:r w:rsidRPr="00906F1B">
        <w:rPr>
          <w:rStyle w:val="Char4"/>
          <w:rtl/>
        </w:rPr>
        <w:t>م و از و</w:t>
      </w:r>
      <w:r w:rsidR="000E63F6">
        <w:rPr>
          <w:rStyle w:val="Char4"/>
          <w:rtl/>
        </w:rPr>
        <w:t>ی</w:t>
      </w:r>
      <w:r w:rsidRPr="00906F1B">
        <w:rPr>
          <w:rStyle w:val="Char4"/>
          <w:rtl/>
        </w:rPr>
        <w:t xml:space="preserve"> اطاعت م</w:t>
      </w:r>
      <w:r w:rsidR="000E63F6">
        <w:rPr>
          <w:rStyle w:val="Char4"/>
          <w:rtl/>
        </w:rPr>
        <w:t>ی</w:t>
      </w:r>
      <w:r w:rsidRPr="00906F1B">
        <w:rPr>
          <w:rStyle w:val="Char4"/>
          <w:rtl/>
        </w:rPr>
        <w:t>‏</w:t>
      </w:r>
      <w:r w:rsidR="00755556">
        <w:rPr>
          <w:rStyle w:val="Char4"/>
          <w:rtl/>
        </w:rPr>
        <w:t>ک</w:t>
      </w:r>
      <w:r w:rsidRPr="00906F1B">
        <w:rPr>
          <w:rStyle w:val="Char4"/>
          <w:rtl/>
        </w:rPr>
        <w:t>ن</w:t>
      </w:r>
      <w:r w:rsidR="00755556">
        <w:rPr>
          <w:rStyle w:val="Char4"/>
          <w:rtl/>
        </w:rPr>
        <w:t>ی</w:t>
      </w:r>
      <w:r w:rsidRPr="00906F1B">
        <w:rPr>
          <w:rStyle w:val="Char4"/>
          <w:rtl/>
        </w:rPr>
        <w:t xml:space="preserve">م، و مرا دستور داد </w:t>
      </w:r>
      <w:r w:rsidR="00755556">
        <w:rPr>
          <w:rStyle w:val="Char4"/>
          <w:rtl/>
        </w:rPr>
        <w:t>ک</w:t>
      </w:r>
      <w:r w:rsidRPr="00906F1B">
        <w:rPr>
          <w:rStyle w:val="Char4"/>
          <w:rtl/>
        </w:rPr>
        <w:t>ه سوار شوم و جاها و منزل‏ها</w:t>
      </w:r>
      <w:r w:rsidR="000E63F6">
        <w:rPr>
          <w:rStyle w:val="Char4"/>
          <w:rtl/>
        </w:rPr>
        <w:t>ی</w:t>
      </w:r>
      <w:r w:rsidRPr="00906F1B">
        <w:rPr>
          <w:rStyle w:val="Char4"/>
          <w:rtl/>
        </w:rPr>
        <w:t xml:space="preserve"> مردم را آماده سازم. ول</w:t>
      </w:r>
      <w:r w:rsidR="000E63F6">
        <w:rPr>
          <w:rStyle w:val="Char4"/>
          <w:rtl/>
        </w:rPr>
        <w:t>ی</w:t>
      </w:r>
      <w:r w:rsidRPr="00906F1B">
        <w:rPr>
          <w:rStyle w:val="Char4"/>
          <w:rtl/>
        </w:rPr>
        <w:t xml:space="preserve"> همسرم را طاعون گرفت، و دوباره نزد ابوعب</w:t>
      </w:r>
      <w:r w:rsidR="00755556">
        <w:rPr>
          <w:rStyle w:val="Char4"/>
          <w:rtl/>
        </w:rPr>
        <w:t>ی</w:t>
      </w:r>
      <w:r w:rsidRPr="00906F1B">
        <w:rPr>
          <w:rStyle w:val="Char4"/>
          <w:rtl/>
        </w:rPr>
        <w:t>ده آمدم، آن گاه خود ابوعب</w:t>
      </w:r>
      <w:r w:rsidR="00755556">
        <w:rPr>
          <w:rStyle w:val="Char4"/>
          <w:rtl/>
        </w:rPr>
        <w:t>ی</w:t>
      </w:r>
      <w:r w:rsidRPr="00906F1B">
        <w:rPr>
          <w:rStyle w:val="Char4"/>
          <w:rtl/>
        </w:rPr>
        <w:t>ده به راه افتاد و منزل‏ها</w:t>
      </w:r>
      <w:r w:rsidR="000E63F6">
        <w:rPr>
          <w:rStyle w:val="Char4"/>
          <w:rtl/>
        </w:rPr>
        <w:t>ی</w:t>
      </w:r>
      <w:r w:rsidRPr="00906F1B">
        <w:rPr>
          <w:rStyle w:val="Char4"/>
          <w:rtl/>
        </w:rPr>
        <w:t xml:space="preserve"> مردم را آماده م</w:t>
      </w:r>
      <w:r w:rsidR="000E63F6">
        <w:rPr>
          <w:rStyle w:val="Char4"/>
          <w:rtl/>
        </w:rPr>
        <w:t>ی</w:t>
      </w:r>
      <w:r w:rsidRPr="00906F1B">
        <w:rPr>
          <w:rStyle w:val="Char4"/>
          <w:rtl/>
        </w:rPr>
        <w:t>‏ساخت، بعد خودش به طاعون مبتلا شد و درگذشت، و طاعون متوقّف گرد</w:t>
      </w:r>
      <w:r w:rsidR="00755556">
        <w:rPr>
          <w:rStyle w:val="Char4"/>
          <w:rtl/>
        </w:rPr>
        <w:t>ی</w:t>
      </w:r>
      <w:r w:rsidRPr="00906F1B">
        <w:rPr>
          <w:rStyle w:val="Char4"/>
          <w:rtl/>
        </w:rPr>
        <w:t>د. ابوالموجه م</w:t>
      </w:r>
      <w:r w:rsidR="000E63F6">
        <w:rPr>
          <w:rStyle w:val="Char4"/>
          <w:rtl/>
        </w:rPr>
        <w:t>ی</w:t>
      </w:r>
      <w:r w:rsidRPr="00906F1B">
        <w:rPr>
          <w:rStyle w:val="Char4"/>
          <w:rtl/>
        </w:rPr>
        <w:t>‏گو</w:t>
      </w:r>
      <w:r w:rsidR="00755556">
        <w:rPr>
          <w:rStyle w:val="Char4"/>
          <w:rtl/>
        </w:rPr>
        <w:t>ی</w:t>
      </w:r>
      <w:r w:rsidRPr="00906F1B">
        <w:rPr>
          <w:rStyle w:val="Char4"/>
          <w:rtl/>
        </w:rPr>
        <w:t>د: گمان م</w:t>
      </w:r>
      <w:r w:rsidR="000E63F6">
        <w:rPr>
          <w:rStyle w:val="Char4"/>
          <w:rtl/>
        </w:rPr>
        <w:t>ی</w:t>
      </w:r>
      <w:r w:rsidRPr="00906F1B">
        <w:rPr>
          <w:rStyle w:val="Char4"/>
          <w:rtl/>
        </w:rPr>
        <w:t>‏</w:t>
      </w:r>
      <w:r w:rsidR="00755556">
        <w:rPr>
          <w:rStyle w:val="Char4"/>
          <w:rtl/>
        </w:rPr>
        <w:t>ک</w:t>
      </w:r>
      <w:r w:rsidRPr="00906F1B">
        <w:rPr>
          <w:rStyle w:val="Char4"/>
          <w:rtl/>
        </w:rPr>
        <w:t xml:space="preserve">نند </w:t>
      </w:r>
      <w:r w:rsidR="00755556">
        <w:rPr>
          <w:rStyle w:val="Char4"/>
          <w:rtl/>
        </w:rPr>
        <w:t>ک</w:t>
      </w:r>
      <w:r w:rsidRPr="00906F1B">
        <w:rPr>
          <w:rStyle w:val="Char4"/>
          <w:rtl/>
        </w:rPr>
        <w:t>ه ابوعب</w:t>
      </w:r>
      <w:r w:rsidR="00755556">
        <w:rPr>
          <w:rStyle w:val="Char4"/>
          <w:rtl/>
        </w:rPr>
        <w:t>ی</w:t>
      </w:r>
      <w:r w:rsidRPr="00906F1B">
        <w:rPr>
          <w:rStyle w:val="Char4"/>
          <w:rtl/>
        </w:rPr>
        <w:t>ده با س</w:t>
      </w:r>
      <w:r w:rsidR="000E63F6">
        <w:rPr>
          <w:rStyle w:val="Char4"/>
          <w:rtl/>
        </w:rPr>
        <w:t>ی</w:t>
      </w:r>
      <w:r w:rsidRPr="00906F1B">
        <w:rPr>
          <w:rStyle w:val="Char4"/>
          <w:rtl/>
        </w:rPr>
        <w:t xml:space="preserve"> و شش هزار سرباز بود و همه آنها به جز شش هزار نفر وفات نمودند. و سف</w:t>
      </w:r>
      <w:r w:rsidR="00755556">
        <w:rPr>
          <w:rStyle w:val="Char4"/>
          <w:rtl/>
        </w:rPr>
        <w:t>ی</w:t>
      </w:r>
      <w:r w:rsidRPr="00906F1B">
        <w:rPr>
          <w:rStyle w:val="Char4"/>
          <w:rtl/>
        </w:rPr>
        <w:t>ان بن ع</w:t>
      </w:r>
      <w:r w:rsidR="00755556">
        <w:rPr>
          <w:rStyle w:val="Char4"/>
          <w:rtl/>
        </w:rPr>
        <w:t>یی</w:t>
      </w:r>
      <w:r w:rsidRPr="00906F1B">
        <w:rPr>
          <w:rStyle w:val="Char4"/>
          <w:rtl/>
        </w:rPr>
        <w:t>نه مختصرتر از ا</w:t>
      </w:r>
      <w:r w:rsidR="00755556">
        <w:rPr>
          <w:rStyle w:val="Char4"/>
          <w:rtl/>
        </w:rPr>
        <w:t>ی</w:t>
      </w:r>
      <w:r w:rsidRPr="00906F1B">
        <w:rPr>
          <w:rStyle w:val="Char4"/>
          <w:rtl/>
        </w:rPr>
        <w:t>ن را روا</w:t>
      </w:r>
      <w:r w:rsidR="00755556">
        <w:rPr>
          <w:rStyle w:val="Char4"/>
          <w:rtl/>
        </w:rPr>
        <w:t>ی</w:t>
      </w:r>
      <w:r w:rsidRPr="00906F1B">
        <w:rPr>
          <w:rStyle w:val="Char4"/>
          <w:rtl/>
        </w:rPr>
        <w:t>ت نموده است.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(324/2) آمده است.</w:t>
      </w:r>
    </w:p>
    <w:p w:rsidR="00BD3D1B" w:rsidRPr="00906F1B" w:rsidRDefault="00BD3D1B" w:rsidP="007F6AF9">
      <w:pPr>
        <w:pStyle w:val="PlainText"/>
        <w:ind w:firstLine="284"/>
        <w:jc w:val="both"/>
        <w:rPr>
          <w:rStyle w:val="Char4"/>
          <w:rtl/>
        </w:rPr>
      </w:pPr>
      <w:r w:rsidRPr="00906F1B">
        <w:rPr>
          <w:rStyle w:val="Char4"/>
          <w:rtl/>
        </w:rPr>
        <w:t>و حا</w:t>
      </w:r>
      <w:r w:rsidR="00755556">
        <w:rPr>
          <w:rStyle w:val="Char4"/>
          <w:rtl/>
        </w:rPr>
        <w:t>ک</w:t>
      </w:r>
      <w:r w:rsidRPr="00906F1B">
        <w:rPr>
          <w:rStyle w:val="Char4"/>
          <w:rtl/>
        </w:rPr>
        <w:t>م (263/3) ا</w:t>
      </w:r>
      <w:r w:rsidR="00755556">
        <w:rPr>
          <w:rStyle w:val="Char4"/>
          <w:rtl/>
        </w:rPr>
        <w:t>ی</w:t>
      </w:r>
      <w:r w:rsidRPr="00906F1B">
        <w:rPr>
          <w:rStyle w:val="Char4"/>
          <w:rtl/>
        </w:rPr>
        <w:t>ن را از طر</w:t>
      </w:r>
      <w:r w:rsidR="00755556">
        <w:rPr>
          <w:rStyle w:val="Char4"/>
          <w:rtl/>
        </w:rPr>
        <w:t>ی</w:t>
      </w:r>
      <w:r w:rsidRPr="00906F1B">
        <w:rPr>
          <w:rStyle w:val="Char4"/>
          <w:rtl/>
        </w:rPr>
        <w:t>ق سف</w:t>
      </w:r>
      <w:r w:rsidR="00755556">
        <w:rPr>
          <w:rStyle w:val="Char4"/>
          <w:rtl/>
        </w:rPr>
        <w:t>ی</w:t>
      </w:r>
      <w:r w:rsidRPr="00906F1B">
        <w:rPr>
          <w:rStyle w:val="Char4"/>
          <w:rtl/>
        </w:rPr>
        <w:t>ان روا</w:t>
      </w:r>
      <w:r w:rsidR="00755556">
        <w:rPr>
          <w:rStyle w:val="Char4"/>
          <w:rtl/>
        </w:rPr>
        <w:t>ی</w:t>
      </w:r>
      <w:r w:rsidRPr="00906F1B">
        <w:rPr>
          <w:rStyle w:val="Char4"/>
          <w:rtl/>
        </w:rPr>
        <w:t>ت نموده و در س</w:t>
      </w:r>
      <w:r w:rsidR="00755556">
        <w:rPr>
          <w:rStyle w:val="Char4"/>
          <w:rtl/>
        </w:rPr>
        <w:t>ی</w:t>
      </w:r>
      <w:r w:rsidRPr="00906F1B">
        <w:rPr>
          <w:rStyle w:val="Char4"/>
          <w:rtl/>
        </w:rPr>
        <w:t>اق و</w:t>
      </w:r>
      <w:r w:rsidR="000E63F6">
        <w:rPr>
          <w:rStyle w:val="Char4"/>
          <w:rtl/>
        </w:rPr>
        <w:t>ی</w:t>
      </w:r>
      <w:r w:rsidRPr="00906F1B">
        <w:rPr>
          <w:rStyle w:val="Char4"/>
          <w:rtl/>
        </w:rPr>
        <w:t xml:space="preserve"> آمده است: ابوعب</w:t>
      </w:r>
      <w:r w:rsidR="00755556">
        <w:rPr>
          <w:rStyle w:val="Char4"/>
          <w:rtl/>
        </w:rPr>
        <w:t>ی</w:t>
      </w:r>
      <w:r w:rsidRPr="00906F1B">
        <w:rPr>
          <w:rStyle w:val="Char4"/>
          <w:rtl/>
        </w:rPr>
        <w:t>ده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خداوند ام</w:t>
      </w:r>
      <w:r w:rsidR="00755556">
        <w:rPr>
          <w:rStyle w:val="Char4"/>
          <w:rtl/>
        </w:rPr>
        <w:t>ی</w:t>
      </w:r>
      <w:r w:rsidRPr="00906F1B">
        <w:rPr>
          <w:rStyle w:val="Char4"/>
          <w:rtl/>
        </w:rPr>
        <w:t>رالمؤمن</w:t>
      </w:r>
      <w:r w:rsidR="00755556">
        <w:rPr>
          <w:rStyle w:val="Char4"/>
          <w:rtl/>
        </w:rPr>
        <w:t>ی</w:t>
      </w:r>
      <w:r w:rsidRPr="00906F1B">
        <w:rPr>
          <w:rStyle w:val="Char4"/>
          <w:rtl/>
        </w:rPr>
        <w:t xml:space="preserve">ن را رحم </w:t>
      </w:r>
      <w:r w:rsidR="00755556">
        <w:rPr>
          <w:rStyle w:val="Char4"/>
          <w:rtl/>
        </w:rPr>
        <w:t>ک</w:t>
      </w:r>
      <w:r w:rsidRPr="00906F1B">
        <w:rPr>
          <w:rStyle w:val="Char4"/>
          <w:rtl/>
        </w:rPr>
        <w:t>ند، بقا</w:t>
      </w:r>
      <w:r w:rsidR="000E63F6">
        <w:rPr>
          <w:rStyle w:val="Char4"/>
          <w:rtl/>
        </w:rPr>
        <w:t>ی</w:t>
      </w:r>
      <w:r w:rsidRPr="00906F1B">
        <w:rPr>
          <w:rStyle w:val="Char4"/>
          <w:rtl/>
        </w:rPr>
        <w:t xml:space="preserve"> قوم</w:t>
      </w:r>
      <w:r w:rsidR="000E63F6">
        <w:rPr>
          <w:rStyle w:val="Char4"/>
          <w:rtl/>
        </w:rPr>
        <w:t>ی</w:t>
      </w:r>
      <w:r w:rsidRPr="00906F1B">
        <w:rPr>
          <w:rStyle w:val="Char4"/>
          <w:rtl/>
        </w:rPr>
        <w:t xml:space="preserve"> را م</w:t>
      </w:r>
      <w:r w:rsidR="000E63F6">
        <w:rPr>
          <w:rStyle w:val="Char4"/>
          <w:rtl/>
        </w:rPr>
        <w:t>ی</w:t>
      </w:r>
      <w:r w:rsidRPr="00906F1B">
        <w:rPr>
          <w:rStyle w:val="Char4"/>
          <w:rtl/>
        </w:rPr>
        <w:t xml:space="preserve">‏خواهد </w:t>
      </w:r>
      <w:r w:rsidR="00755556">
        <w:rPr>
          <w:rStyle w:val="Char4"/>
          <w:rtl/>
        </w:rPr>
        <w:t>ک</w:t>
      </w:r>
      <w:r w:rsidRPr="00906F1B">
        <w:rPr>
          <w:rStyle w:val="Char4"/>
          <w:rtl/>
        </w:rPr>
        <w:t>ه باق</w:t>
      </w:r>
      <w:r w:rsidR="000E63F6">
        <w:rPr>
          <w:rStyle w:val="Char4"/>
          <w:rtl/>
        </w:rPr>
        <w:t>ی</w:t>
      </w:r>
      <w:r w:rsidRPr="00906F1B">
        <w:rPr>
          <w:rStyle w:val="Char4"/>
          <w:rtl/>
        </w:rPr>
        <w:t xml:space="preserve"> ماندن</w:t>
      </w:r>
      <w:r w:rsidR="000E63F6">
        <w:rPr>
          <w:rStyle w:val="Char4"/>
          <w:rtl/>
        </w:rPr>
        <w:t>ی</w:t>
      </w:r>
      <w:r w:rsidRPr="00906F1B">
        <w:rPr>
          <w:rStyle w:val="Char4"/>
          <w:rtl/>
        </w:rPr>
        <w:t xml:space="preserve"> ن</w:t>
      </w:r>
      <w:r w:rsidR="00755556">
        <w:rPr>
          <w:rStyle w:val="Char4"/>
          <w:rtl/>
        </w:rPr>
        <w:t>ی</w:t>
      </w:r>
      <w:r w:rsidRPr="00906F1B">
        <w:rPr>
          <w:rStyle w:val="Char4"/>
          <w:rtl/>
        </w:rPr>
        <w:t>ستند. م</w:t>
      </w:r>
      <w:r w:rsidR="000E63F6">
        <w:rPr>
          <w:rStyle w:val="Char4"/>
          <w:rtl/>
        </w:rPr>
        <w:t>ی</w:t>
      </w:r>
      <w:r w:rsidRPr="00906F1B">
        <w:rPr>
          <w:rStyle w:val="Char4"/>
          <w:rtl/>
        </w:rPr>
        <w:t>‏افزا</w:t>
      </w:r>
      <w:r w:rsidR="00755556">
        <w:rPr>
          <w:rStyle w:val="Char4"/>
          <w:rtl/>
        </w:rPr>
        <w:t>ی</w:t>
      </w:r>
      <w:r w:rsidRPr="00906F1B">
        <w:rPr>
          <w:rStyle w:val="Char4"/>
          <w:rtl/>
        </w:rPr>
        <w:t>د: بعد از آن ابوعب</w:t>
      </w:r>
      <w:r w:rsidR="00755556">
        <w:rPr>
          <w:rStyle w:val="Char4"/>
          <w:rtl/>
        </w:rPr>
        <w:t>ی</w:t>
      </w:r>
      <w:r w:rsidRPr="00906F1B">
        <w:rPr>
          <w:rStyle w:val="Char4"/>
          <w:rtl/>
        </w:rPr>
        <w:t>ده به او نوشت: من ارتش</w:t>
      </w:r>
      <w:r w:rsidR="000E63F6">
        <w:rPr>
          <w:rStyle w:val="Char4"/>
          <w:rtl/>
        </w:rPr>
        <w:t>ی</w:t>
      </w:r>
      <w:r w:rsidRPr="00906F1B">
        <w:rPr>
          <w:rStyle w:val="Char4"/>
          <w:rtl/>
        </w:rPr>
        <w:t xml:space="preserve"> از ارتش‏ها</w:t>
      </w:r>
      <w:r w:rsidR="000E63F6">
        <w:rPr>
          <w:rStyle w:val="Char4"/>
          <w:rtl/>
        </w:rPr>
        <w:t>ی</w:t>
      </w:r>
      <w:r w:rsidRPr="00906F1B">
        <w:rPr>
          <w:rStyle w:val="Char4"/>
          <w:rtl/>
        </w:rPr>
        <w:t xml:space="preserve"> مسلمانان هستم، و خود را در آنچه به آنها رس</w:t>
      </w:r>
      <w:r w:rsidR="00755556">
        <w:rPr>
          <w:rStyle w:val="Char4"/>
          <w:rtl/>
        </w:rPr>
        <w:t>ی</w:t>
      </w:r>
      <w:r w:rsidRPr="00906F1B">
        <w:rPr>
          <w:rStyle w:val="Char4"/>
          <w:rtl/>
        </w:rPr>
        <w:t>ده است، ترج</w:t>
      </w:r>
      <w:r w:rsidR="00755556">
        <w:rPr>
          <w:rStyle w:val="Char4"/>
          <w:rtl/>
        </w:rPr>
        <w:t>ی</w:t>
      </w:r>
      <w:r w:rsidRPr="00906F1B">
        <w:rPr>
          <w:rStyle w:val="Char4"/>
          <w:rtl/>
        </w:rPr>
        <w:t>ح نم</w:t>
      </w:r>
      <w:r w:rsidR="000E63F6">
        <w:rPr>
          <w:rStyle w:val="Char4"/>
          <w:rtl/>
        </w:rPr>
        <w:t>ی</w:t>
      </w:r>
      <w:r w:rsidRPr="00906F1B">
        <w:rPr>
          <w:rStyle w:val="Char4"/>
          <w:rtl/>
        </w:rPr>
        <w:t>‏دهم. حا</w:t>
      </w:r>
      <w:r w:rsidR="00755556">
        <w:rPr>
          <w:rStyle w:val="Char4"/>
          <w:rtl/>
        </w:rPr>
        <w:t>ک</w:t>
      </w:r>
      <w:r w:rsidRPr="00906F1B">
        <w:rPr>
          <w:rStyle w:val="Char4"/>
          <w:rtl/>
        </w:rPr>
        <w:t>م م</w:t>
      </w:r>
      <w:r w:rsidR="000E63F6">
        <w:rPr>
          <w:rStyle w:val="Char4"/>
          <w:rtl/>
        </w:rPr>
        <w:t>ی</w:t>
      </w:r>
      <w:r w:rsidRPr="00906F1B">
        <w:rPr>
          <w:rStyle w:val="Char4"/>
          <w:rtl/>
        </w:rPr>
        <w:t>‏گو</w:t>
      </w:r>
      <w:r w:rsidR="00755556">
        <w:rPr>
          <w:rStyle w:val="Char4"/>
          <w:rtl/>
        </w:rPr>
        <w:t>ی</w:t>
      </w:r>
      <w:r w:rsidRPr="00906F1B">
        <w:rPr>
          <w:rStyle w:val="Char4"/>
          <w:rtl/>
        </w:rPr>
        <w:t>د: راو</w:t>
      </w:r>
      <w:r w:rsidR="00755556">
        <w:rPr>
          <w:rStyle w:val="Char4"/>
          <w:rtl/>
        </w:rPr>
        <w:t>ی</w:t>
      </w:r>
      <w:r w:rsidRPr="00906F1B">
        <w:rPr>
          <w:rStyle w:val="Char4"/>
          <w:rtl/>
        </w:rPr>
        <w:t>ان ا</w:t>
      </w:r>
      <w:r w:rsidR="00755556">
        <w:rPr>
          <w:rStyle w:val="Char4"/>
          <w:rtl/>
        </w:rPr>
        <w:t>ی</w:t>
      </w:r>
      <w:r w:rsidRPr="00906F1B">
        <w:rPr>
          <w:rStyle w:val="Char4"/>
          <w:rtl/>
        </w:rPr>
        <w:t>ن حد</w:t>
      </w:r>
      <w:r w:rsidR="00755556">
        <w:rPr>
          <w:rStyle w:val="Char4"/>
          <w:rtl/>
        </w:rPr>
        <w:t>ی</w:t>
      </w:r>
      <w:r w:rsidRPr="00906F1B">
        <w:rPr>
          <w:rStyle w:val="Char4"/>
          <w:rtl/>
        </w:rPr>
        <w:t>ث همه</w:t>
      </w:r>
      <w:r w:rsidR="00FB3856">
        <w:rPr>
          <w:rStyle w:val="Char4"/>
          <w:rtl/>
        </w:rPr>
        <w:t xml:space="preserve">‌شان </w:t>
      </w:r>
      <w:r w:rsidRPr="00906F1B">
        <w:rPr>
          <w:rStyle w:val="Char4"/>
          <w:rtl/>
        </w:rPr>
        <w:t>ثقه‏اند، و ا</w:t>
      </w:r>
      <w:r w:rsidR="00755556">
        <w:rPr>
          <w:rStyle w:val="Char4"/>
          <w:rtl/>
        </w:rPr>
        <w:t>ی</w:t>
      </w:r>
      <w:r w:rsidRPr="00906F1B">
        <w:rPr>
          <w:rStyle w:val="Char4"/>
          <w:rtl/>
        </w:rPr>
        <w:t>ن بس</w:t>
      </w:r>
      <w:r w:rsidR="00755556">
        <w:rPr>
          <w:rStyle w:val="Char4"/>
          <w:rtl/>
        </w:rPr>
        <w:t>ی</w:t>
      </w:r>
      <w:r w:rsidRPr="00906F1B">
        <w:rPr>
          <w:rStyle w:val="Char4"/>
          <w:rtl/>
        </w:rPr>
        <w:t>ار عج</w:t>
      </w:r>
      <w:r w:rsidR="00755556">
        <w:rPr>
          <w:rStyle w:val="Char4"/>
          <w:rtl/>
        </w:rPr>
        <w:t>ی</w:t>
      </w:r>
      <w:r w:rsidRPr="00906F1B">
        <w:rPr>
          <w:rStyle w:val="Char4"/>
          <w:rtl/>
        </w:rPr>
        <w:t>ب است. و ذهب</w:t>
      </w:r>
      <w:r w:rsidR="000E63F6">
        <w:rPr>
          <w:rStyle w:val="Char4"/>
          <w:rtl/>
        </w:rPr>
        <w:t>ی</w:t>
      </w:r>
      <w:r w:rsidRPr="00906F1B">
        <w:rPr>
          <w:rStyle w:val="Char4"/>
          <w:rtl/>
        </w:rPr>
        <w:t xml:space="preserve"> م</w:t>
      </w:r>
      <w:r w:rsidR="000E63F6">
        <w:rPr>
          <w:rStyle w:val="Char4"/>
          <w:rtl/>
        </w:rPr>
        <w:t>ی</w:t>
      </w:r>
      <w:r w:rsidRPr="00906F1B">
        <w:rPr>
          <w:rStyle w:val="Char4"/>
          <w:rtl/>
        </w:rPr>
        <w:t>‏گو</w:t>
      </w:r>
      <w:r w:rsidR="00755556">
        <w:rPr>
          <w:rStyle w:val="Char4"/>
          <w:rtl/>
        </w:rPr>
        <w:t>ی</w:t>
      </w:r>
      <w:r w:rsidRPr="00906F1B">
        <w:rPr>
          <w:rStyle w:val="Char4"/>
          <w:rtl/>
        </w:rPr>
        <w:t>د: به شرط بخار</w:t>
      </w:r>
      <w:r w:rsidR="000E63F6">
        <w:rPr>
          <w:rStyle w:val="Char4"/>
          <w:rtl/>
        </w:rPr>
        <w:t>ی</w:t>
      </w:r>
      <w:r w:rsidRPr="00906F1B">
        <w:rPr>
          <w:rStyle w:val="Char4"/>
          <w:rtl/>
        </w:rPr>
        <w:t xml:space="preserve"> و مسلم است. و ابن اسحاق ا</w:t>
      </w:r>
      <w:r w:rsidR="00755556">
        <w:rPr>
          <w:rStyle w:val="Char4"/>
          <w:rtl/>
        </w:rPr>
        <w:t>ی</w:t>
      </w:r>
      <w:r w:rsidRPr="00906F1B">
        <w:rPr>
          <w:rStyle w:val="Char4"/>
          <w:rtl/>
        </w:rPr>
        <w:t>ن را از طر</w:t>
      </w:r>
      <w:r w:rsidR="00755556">
        <w:rPr>
          <w:rStyle w:val="Char4"/>
          <w:rtl/>
        </w:rPr>
        <w:t>ی</w:t>
      </w:r>
      <w:r w:rsidRPr="00906F1B">
        <w:rPr>
          <w:rStyle w:val="Char4"/>
          <w:rtl/>
        </w:rPr>
        <w:t xml:space="preserve">ق طارق به طول آن، چنان </w:t>
      </w:r>
      <w:r w:rsidR="00755556">
        <w:rPr>
          <w:rStyle w:val="Char4"/>
          <w:rtl/>
        </w:rPr>
        <w:t>ک</w:t>
      </w:r>
      <w:r w:rsidRPr="00906F1B">
        <w:rPr>
          <w:rStyle w:val="Char4"/>
          <w:rtl/>
        </w:rPr>
        <w:t>ه در البدا</w:t>
      </w:r>
      <w:r w:rsidR="00755556">
        <w:rPr>
          <w:rStyle w:val="Char4"/>
          <w:rtl/>
        </w:rPr>
        <w:t>ی</w:t>
      </w:r>
      <w:r w:rsidRPr="00906F1B">
        <w:rPr>
          <w:rStyle w:val="Char4"/>
          <w:rtl/>
        </w:rPr>
        <w:t>ه (78/7) آمده، روا</w:t>
      </w:r>
      <w:r w:rsidR="00755556">
        <w:rPr>
          <w:rStyle w:val="Char4"/>
          <w:rtl/>
        </w:rPr>
        <w:t>ی</w:t>
      </w:r>
      <w:r w:rsidRPr="00906F1B">
        <w:rPr>
          <w:rStyle w:val="Char4"/>
          <w:rtl/>
        </w:rPr>
        <w:t>ت نموده است و در س</w:t>
      </w:r>
      <w:r w:rsidR="00755556">
        <w:rPr>
          <w:rStyle w:val="Char4"/>
          <w:rtl/>
        </w:rPr>
        <w:t>ی</w:t>
      </w:r>
      <w:r w:rsidRPr="00906F1B">
        <w:rPr>
          <w:rStyle w:val="Char4"/>
          <w:rtl/>
        </w:rPr>
        <w:t>اق و</w:t>
      </w:r>
      <w:r w:rsidR="000E63F6">
        <w:rPr>
          <w:rStyle w:val="Char4"/>
          <w:rtl/>
        </w:rPr>
        <w:t>ی</w:t>
      </w:r>
      <w:r w:rsidRPr="00906F1B">
        <w:rPr>
          <w:rStyle w:val="Char4"/>
          <w:rtl/>
        </w:rPr>
        <w:t xml:space="preserve"> آمده: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 xml:space="preserve">ن، من </w:t>
      </w:r>
      <w:r w:rsidR="00755556">
        <w:rPr>
          <w:rStyle w:val="Char4"/>
          <w:rtl/>
        </w:rPr>
        <w:t>ک</w:t>
      </w:r>
      <w:r w:rsidRPr="00906F1B">
        <w:rPr>
          <w:rStyle w:val="Char4"/>
          <w:rtl/>
        </w:rPr>
        <w:t>ار و ضرورت تو را به خودم دانستم، من در لش</w:t>
      </w:r>
      <w:r w:rsidR="00755556">
        <w:rPr>
          <w:rStyle w:val="Char4"/>
          <w:rtl/>
        </w:rPr>
        <w:t>ک</w:t>
      </w:r>
      <w:r w:rsidRPr="00906F1B">
        <w:rPr>
          <w:rStyle w:val="Char4"/>
          <w:rtl/>
        </w:rPr>
        <w:t>ر</w:t>
      </w:r>
      <w:r w:rsidR="000E63F6">
        <w:rPr>
          <w:rStyle w:val="Char4"/>
          <w:rtl/>
        </w:rPr>
        <w:t>ی</w:t>
      </w:r>
      <w:r w:rsidRPr="00906F1B">
        <w:rPr>
          <w:rStyle w:val="Char4"/>
          <w:rtl/>
        </w:rPr>
        <w:t xml:space="preserve"> از مسلمانان هستم </w:t>
      </w:r>
      <w:r w:rsidR="00755556">
        <w:rPr>
          <w:rStyle w:val="Char4"/>
          <w:rtl/>
        </w:rPr>
        <w:t>ک</w:t>
      </w:r>
      <w:r w:rsidRPr="00906F1B">
        <w:rPr>
          <w:rStyle w:val="Char4"/>
          <w:rtl/>
        </w:rPr>
        <w:t>ه ترج</w:t>
      </w:r>
      <w:r w:rsidR="00755556">
        <w:rPr>
          <w:rStyle w:val="Char4"/>
          <w:rtl/>
        </w:rPr>
        <w:t>ی</w:t>
      </w:r>
      <w:r w:rsidRPr="00906F1B">
        <w:rPr>
          <w:rStyle w:val="Char4"/>
          <w:rtl/>
        </w:rPr>
        <w:t>ح</w:t>
      </w:r>
      <w:r w:rsidR="000E63F6">
        <w:rPr>
          <w:rStyle w:val="Char4"/>
          <w:rtl/>
        </w:rPr>
        <w:t>ی</w:t>
      </w:r>
      <w:r w:rsidRPr="00906F1B">
        <w:rPr>
          <w:rStyle w:val="Char4"/>
          <w:rtl/>
        </w:rPr>
        <w:t xml:space="preserve"> برا</w:t>
      </w:r>
      <w:r w:rsidR="000E63F6">
        <w:rPr>
          <w:rStyle w:val="Char4"/>
          <w:rtl/>
        </w:rPr>
        <w:t>ی</w:t>
      </w:r>
      <w:r w:rsidRPr="00906F1B">
        <w:rPr>
          <w:rStyle w:val="Char4"/>
          <w:rtl/>
        </w:rPr>
        <w:t xml:space="preserve"> نفس خودم بر آنها نم</w:t>
      </w:r>
      <w:r w:rsidR="000E63F6">
        <w:rPr>
          <w:rStyle w:val="Char4"/>
          <w:rtl/>
        </w:rPr>
        <w:t>ی</w:t>
      </w:r>
      <w:r w:rsidRPr="00906F1B">
        <w:rPr>
          <w:rStyle w:val="Char4"/>
          <w:rtl/>
        </w:rPr>
        <w:t>‏</w:t>
      </w:r>
      <w:r w:rsidR="00755556">
        <w:rPr>
          <w:rStyle w:val="Char4"/>
          <w:rtl/>
        </w:rPr>
        <w:t>ی</w:t>
      </w:r>
      <w:r w:rsidRPr="00906F1B">
        <w:rPr>
          <w:rStyle w:val="Char4"/>
          <w:rtl/>
        </w:rPr>
        <w:t>ابم، و جدا</w:t>
      </w:r>
      <w:r w:rsidR="00755556">
        <w:rPr>
          <w:rStyle w:val="Char4"/>
          <w:rtl/>
        </w:rPr>
        <w:t>ی</w:t>
      </w:r>
      <w:r w:rsidR="000E63F6">
        <w:rPr>
          <w:rStyle w:val="Char4"/>
          <w:rtl/>
        </w:rPr>
        <w:t>ی</w:t>
      </w:r>
      <w:r w:rsidRPr="00906F1B">
        <w:rPr>
          <w:rStyle w:val="Char4"/>
          <w:rtl/>
        </w:rPr>
        <w:t xml:space="preserve"> و مفارقت آنها را تا ا</w:t>
      </w:r>
      <w:r w:rsidR="00755556">
        <w:rPr>
          <w:rStyle w:val="Char4"/>
          <w:rtl/>
        </w:rPr>
        <w:t>ی</w:t>
      </w:r>
      <w:r w:rsidRPr="00906F1B">
        <w:rPr>
          <w:rStyle w:val="Char4"/>
          <w:rtl/>
        </w:rPr>
        <w:t xml:space="preserve">ن </w:t>
      </w:r>
      <w:r w:rsidR="00755556">
        <w:rPr>
          <w:rStyle w:val="Char4"/>
          <w:rtl/>
        </w:rPr>
        <w:t>ک</w:t>
      </w:r>
      <w:r w:rsidRPr="00906F1B">
        <w:rPr>
          <w:rStyle w:val="Char4"/>
          <w:rtl/>
        </w:rPr>
        <w:t>ه خداوند درباره من و آنها امر و قضا</w:t>
      </w:r>
      <w:r w:rsidR="000E63F6">
        <w:rPr>
          <w:rStyle w:val="Char4"/>
          <w:rtl/>
        </w:rPr>
        <w:t>ی</w:t>
      </w:r>
      <w:r w:rsidRPr="00906F1B">
        <w:rPr>
          <w:rStyle w:val="Char4"/>
          <w:rtl/>
        </w:rPr>
        <w:t xml:space="preserve"> خود را اجرا ن</w:t>
      </w:r>
      <w:r w:rsidR="00755556">
        <w:rPr>
          <w:rStyle w:val="Char4"/>
          <w:rtl/>
        </w:rPr>
        <w:t>ک</w:t>
      </w:r>
      <w:r w:rsidRPr="00906F1B">
        <w:rPr>
          <w:rStyle w:val="Char4"/>
          <w:rtl/>
        </w:rPr>
        <w:t>ند نم</w:t>
      </w:r>
      <w:r w:rsidR="000E63F6">
        <w:rPr>
          <w:rStyle w:val="Char4"/>
          <w:rtl/>
        </w:rPr>
        <w:t>ی</w:t>
      </w:r>
      <w:r w:rsidRPr="00906F1B">
        <w:rPr>
          <w:rStyle w:val="Char4"/>
          <w:rtl/>
        </w:rPr>
        <w:t>‏خواهم، بنابرا</w:t>
      </w:r>
      <w:r w:rsidR="00755556">
        <w:rPr>
          <w:rStyle w:val="Char4"/>
          <w:rtl/>
        </w:rPr>
        <w:t>ی</w:t>
      </w:r>
      <w:r w:rsidRPr="00906F1B">
        <w:rPr>
          <w:rStyle w:val="Char4"/>
          <w:rtl/>
        </w:rPr>
        <w:t>ن مرا از سوگند و تصم</w:t>
      </w:r>
      <w:r w:rsidR="00755556">
        <w:rPr>
          <w:rStyle w:val="Char4"/>
          <w:rtl/>
        </w:rPr>
        <w:t>ی</w:t>
      </w:r>
      <w:r w:rsidRPr="00906F1B">
        <w:rPr>
          <w:rStyle w:val="Char4"/>
          <w:rtl/>
        </w:rPr>
        <w:t>مت،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 xml:space="preserve">ن، رها </w:t>
      </w:r>
      <w:r w:rsidR="00755556">
        <w:rPr>
          <w:rStyle w:val="Char4"/>
          <w:rtl/>
        </w:rPr>
        <w:t>ک</w:t>
      </w:r>
      <w:r w:rsidRPr="00906F1B">
        <w:rPr>
          <w:rStyle w:val="Char4"/>
          <w:rtl/>
        </w:rPr>
        <w:t>ن، و در م</w:t>
      </w:r>
      <w:r w:rsidR="00755556">
        <w:rPr>
          <w:rStyle w:val="Char4"/>
          <w:rtl/>
        </w:rPr>
        <w:t>ی</w:t>
      </w:r>
      <w:r w:rsidRPr="00906F1B">
        <w:rPr>
          <w:rStyle w:val="Char4"/>
          <w:rtl/>
        </w:rPr>
        <w:t>ان لش</w:t>
      </w:r>
      <w:r w:rsidR="00755556">
        <w:rPr>
          <w:rStyle w:val="Char4"/>
          <w:rtl/>
        </w:rPr>
        <w:t>ک</w:t>
      </w:r>
      <w:r w:rsidRPr="00906F1B">
        <w:rPr>
          <w:rStyle w:val="Char4"/>
          <w:rtl/>
        </w:rPr>
        <w:t>رم بگذار. طبر</w:t>
      </w:r>
      <w:r w:rsidR="000E63F6">
        <w:rPr>
          <w:rStyle w:val="Char4"/>
          <w:rtl/>
        </w:rPr>
        <w:t>ی</w:t>
      </w:r>
      <w:r w:rsidRPr="00906F1B">
        <w:rPr>
          <w:rStyle w:val="Char4"/>
          <w:rtl/>
        </w:rPr>
        <w:t xml:space="preserve"> (201/4) ن</w:t>
      </w:r>
      <w:r w:rsidR="00755556">
        <w:rPr>
          <w:rStyle w:val="Char4"/>
          <w:rtl/>
        </w:rPr>
        <w:t>ی</w:t>
      </w:r>
      <w:r w:rsidRPr="00906F1B">
        <w:rPr>
          <w:rStyle w:val="Char4"/>
          <w:rtl/>
        </w:rPr>
        <w:t>ز ا</w:t>
      </w:r>
      <w:r w:rsidR="00755556">
        <w:rPr>
          <w:rStyle w:val="Char4"/>
          <w:rtl/>
        </w:rPr>
        <w:t>ی</w:t>
      </w:r>
      <w:r w:rsidRPr="00906F1B">
        <w:rPr>
          <w:rStyle w:val="Char4"/>
          <w:rtl/>
        </w:rPr>
        <w:t>ن را از طارق به طولش روا</w:t>
      </w:r>
      <w:r w:rsidR="00755556">
        <w:rPr>
          <w:rStyle w:val="Char4"/>
          <w:rtl/>
        </w:rPr>
        <w:t>ی</w:t>
      </w:r>
      <w:r w:rsidRPr="00906F1B">
        <w:rPr>
          <w:rStyle w:val="Char4"/>
          <w:rtl/>
        </w:rPr>
        <w:t xml:space="preserve">ت </w:t>
      </w:r>
      <w:r w:rsidR="00755556">
        <w:rPr>
          <w:rStyle w:val="Char4"/>
          <w:rtl/>
        </w:rPr>
        <w:t>ک</w:t>
      </w:r>
      <w:r w:rsidRPr="00906F1B">
        <w:rPr>
          <w:rStyle w:val="Char4"/>
          <w:rtl/>
        </w:rPr>
        <w:t>رده است.</w:t>
      </w:r>
    </w:p>
    <w:p w:rsidR="00BD3D1B" w:rsidRPr="004E3A72" w:rsidRDefault="00BD3D1B" w:rsidP="0082669A">
      <w:pPr>
        <w:pStyle w:val="a2"/>
        <w:rPr>
          <w:rtl/>
        </w:rPr>
      </w:pPr>
      <w:bookmarkStart w:id="139" w:name="_Toc441683650"/>
      <w:r w:rsidRPr="004E3A72">
        <w:rPr>
          <w:rtl/>
        </w:rPr>
        <w:t>رحمت و مهربانى امير</w:t>
      </w:r>
      <w:bookmarkEnd w:id="139"/>
    </w:p>
    <w:p w:rsidR="00BD3D1B" w:rsidRPr="00906F1B" w:rsidRDefault="00BD3D1B" w:rsidP="0082669A">
      <w:pPr>
        <w:pStyle w:val="a5"/>
        <w:rPr>
          <w:rStyle w:val="Char4"/>
          <w:rtl/>
        </w:rPr>
      </w:pPr>
      <w:bookmarkStart w:id="140" w:name="_Toc441683651"/>
      <w:r w:rsidRPr="004E3A72">
        <w:rPr>
          <w:rtl/>
        </w:rPr>
        <w:t>حديث ابواسيد</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4E3A72">
        <w:rPr>
          <w:rtl/>
        </w:rPr>
        <w:t>در اين باره</w:t>
      </w:r>
      <w:bookmarkEnd w:id="140"/>
    </w:p>
    <w:p w:rsidR="00BD3D1B" w:rsidRPr="00906F1B" w:rsidRDefault="00BD3D1B" w:rsidP="007F6AF9">
      <w:pPr>
        <w:pStyle w:val="PlainText"/>
        <w:ind w:firstLine="284"/>
        <w:jc w:val="both"/>
        <w:rPr>
          <w:rStyle w:val="Char4"/>
          <w:rtl/>
        </w:rPr>
      </w:pPr>
      <w:r w:rsidRPr="00906F1B">
        <w:rPr>
          <w:rStyle w:val="Char4"/>
          <w:rtl/>
        </w:rPr>
        <w:t>ابن اب</w:t>
      </w:r>
      <w:r w:rsidR="000E63F6">
        <w:rPr>
          <w:rStyle w:val="Char4"/>
          <w:rtl/>
        </w:rPr>
        <w:t>ی</w:t>
      </w:r>
      <w:r w:rsidRPr="00906F1B">
        <w:rPr>
          <w:rStyle w:val="Char4"/>
          <w:rtl/>
        </w:rPr>
        <w:t xml:space="preserve"> ش</w:t>
      </w:r>
      <w:r w:rsidR="00755556">
        <w:rPr>
          <w:rStyle w:val="Char4"/>
          <w:rtl/>
        </w:rPr>
        <w:t>ی</w:t>
      </w:r>
      <w:r w:rsidRPr="00906F1B">
        <w:rPr>
          <w:rStyle w:val="Char4"/>
          <w:rtl/>
        </w:rPr>
        <w:t>به از ابوجعفر روا</w:t>
      </w:r>
      <w:r w:rsidR="00755556">
        <w:rPr>
          <w:rStyle w:val="Char4"/>
          <w:rtl/>
        </w:rPr>
        <w:t>ی</w:t>
      </w:r>
      <w:r w:rsidRPr="00906F1B">
        <w:rPr>
          <w:rStyle w:val="Char4"/>
          <w:rtl/>
        </w:rPr>
        <w:t>ت</w:t>
      </w:r>
      <w:r w:rsidR="008B6953">
        <w:rPr>
          <w:rStyle w:val="Char4"/>
          <w:rtl/>
        </w:rPr>
        <w:t xml:space="preserve"> </w:t>
      </w:r>
      <w:r w:rsidR="00755556">
        <w:rPr>
          <w:rStyle w:val="Char4"/>
          <w:rtl/>
        </w:rPr>
        <w:t>ک</w:t>
      </w:r>
      <w:r w:rsidRPr="00906F1B">
        <w:rPr>
          <w:rStyle w:val="Char4"/>
          <w:rtl/>
        </w:rPr>
        <w:t xml:space="preserve">رده </w:t>
      </w:r>
      <w:r w:rsidR="00755556">
        <w:rPr>
          <w:rStyle w:val="Char4"/>
          <w:rtl/>
        </w:rPr>
        <w:t>ک</w:t>
      </w:r>
      <w:r w:rsidRPr="00906F1B">
        <w:rPr>
          <w:rStyle w:val="Char4"/>
          <w:rtl/>
        </w:rPr>
        <w:t>ه: ابواس</w:t>
      </w:r>
      <w:r w:rsidR="00755556">
        <w:rPr>
          <w:rStyle w:val="Char4"/>
          <w:rtl/>
        </w:rPr>
        <w:t>ی</w:t>
      </w:r>
      <w:r w:rsidRPr="00906F1B">
        <w:rPr>
          <w:rStyle w:val="Char4"/>
          <w:rtl/>
        </w:rPr>
        <w:t>د زنان اس</w:t>
      </w:r>
      <w:r w:rsidR="00755556">
        <w:rPr>
          <w:rStyle w:val="Char4"/>
          <w:rtl/>
        </w:rPr>
        <w:t>ی</w:t>
      </w:r>
      <w:r w:rsidRPr="00906F1B">
        <w:rPr>
          <w:rStyle w:val="Char4"/>
          <w:rtl/>
        </w:rPr>
        <w:t>ر</w:t>
      </w:r>
      <w:r w:rsidR="000E63F6">
        <w:rPr>
          <w:rStyle w:val="Char4"/>
          <w:rtl/>
        </w:rPr>
        <w:t>ی</w:t>
      </w:r>
      <w:r w:rsidRPr="00906F1B">
        <w:rPr>
          <w:rStyle w:val="Char4"/>
          <w:rtl/>
        </w:rPr>
        <w:t xml:space="preserve"> را از بحر</w:t>
      </w:r>
      <w:r w:rsidR="00755556">
        <w:rPr>
          <w:rStyle w:val="Char4"/>
          <w:rtl/>
        </w:rPr>
        <w:t>ی</w:t>
      </w:r>
      <w:r w:rsidRPr="00906F1B">
        <w:rPr>
          <w:rStyle w:val="Char4"/>
          <w:rtl/>
        </w:rPr>
        <w:t xml:space="preserve">ن به طرف رسول خدا </w:t>
      </w:r>
      <w:r>
        <w:rPr>
          <w:rFonts w:cs="CTraditional Arabic"/>
          <w:sz w:val="28"/>
          <w:szCs w:val="28"/>
          <w:rtl/>
        </w:rPr>
        <w:t>ص</w:t>
      </w:r>
      <w:r w:rsidRPr="00906F1B">
        <w:rPr>
          <w:rStyle w:val="Char4"/>
          <w:rtl/>
        </w:rPr>
        <w:t xml:space="preserve"> آورد، رسول خدا </w:t>
      </w:r>
      <w:r>
        <w:rPr>
          <w:rFonts w:cs="CTraditional Arabic"/>
          <w:sz w:val="28"/>
          <w:szCs w:val="28"/>
          <w:rtl/>
        </w:rPr>
        <w:t>ص</w:t>
      </w:r>
      <w:r w:rsidRPr="00906F1B">
        <w:rPr>
          <w:rStyle w:val="Char4"/>
          <w:rtl/>
        </w:rPr>
        <w:t xml:space="preserve"> زن</w:t>
      </w:r>
      <w:r w:rsidR="000E63F6">
        <w:rPr>
          <w:rStyle w:val="Char4"/>
          <w:rtl/>
        </w:rPr>
        <w:t>ی</w:t>
      </w:r>
      <w:r w:rsidRPr="00906F1B">
        <w:rPr>
          <w:rStyle w:val="Char4"/>
          <w:rtl/>
        </w:rPr>
        <w:t xml:space="preserve"> از آنها را د</w:t>
      </w:r>
      <w:r w:rsidR="00755556">
        <w:rPr>
          <w:rStyle w:val="Char4"/>
          <w:rtl/>
        </w:rPr>
        <w:t>ی</w:t>
      </w:r>
      <w:r w:rsidRPr="00906F1B">
        <w:rPr>
          <w:rStyle w:val="Char4"/>
          <w:rtl/>
        </w:rPr>
        <w:t xml:space="preserve">د </w:t>
      </w:r>
      <w:r w:rsidR="00755556">
        <w:rPr>
          <w:rStyle w:val="Char4"/>
          <w:rtl/>
        </w:rPr>
        <w:t>ک</w:t>
      </w:r>
      <w:r w:rsidRPr="00906F1B">
        <w:rPr>
          <w:rStyle w:val="Char4"/>
          <w:rtl/>
        </w:rPr>
        <w:t>ه گر</w:t>
      </w:r>
      <w:r w:rsidR="00755556">
        <w:rPr>
          <w:rStyle w:val="Char4"/>
          <w:rtl/>
        </w:rPr>
        <w:t>ی</w:t>
      </w:r>
      <w:r w:rsidRPr="00906F1B">
        <w:rPr>
          <w:rStyle w:val="Char4"/>
          <w:rtl/>
        </w:rPr>
        <w:t>ه م</w:t>
      </w:r>
      <w:r w:rsidR="000E63F6">
        <w:rPr>
          <w:rStyle w:val="Char4"/>
          <w:rtl/>
        </w:rPr>
        <w:t>ی</w:t>
      </w:r>
      <w:r w:rsidRPr="00906F1B">
        <w:rPr>
          <w:rStyle w:val="Char4"/>
          <w:rtl/>
        </w:rPr>
        <w:t>‏</w:t>
      </w:r>
      <w:r w:rsidR="00755556">
        <w:rPr>
          <w:rStyle w:val="Char4"/>
          <w:rtl/>
        </w:rPr>
        <w:t>ک</w:t>
      </w:r>
      <w:r w:rsidRPr="00906F1B">
        <w:rPr>
          <w:rStyle w:val="Char4"/>
          <w:rtl/>
        </w:rPr>
        <w:t>نند. پرس</w:t>
      </w:r>
      <w:r w:rsidR="00755556">
        <w:rPr>
          <w:rStyle w:val="Char4"/>
          <w:rtl/>
        </w:rPr>
        <w:t>ی</w:t>
      </w:r>
      <w:r w:rsidRPr="00906F1B">
        <w:rPr>
          <w:rStyle w:val="Char4"/>
          <w:rtl/>
        </w:rPr>
        <w:t xml:space="preserve">د: «تو را چه شده است؟» پاسخ داد: پسرم را فروخته است. رسول خدا </w:t>
      </w:r>
      <w:r>
        <w:rPr>
          <w:rFonts w:cs="CTraditional Arabic"/>
          <w:sz w:val="28"/>
          <w:szCs w:val="28"/>
          <w:rtl/>
        </w:rPr>
        <w:t>ص</w:t>
      </w:r>
      <w:r w:rsidRPr="00906F1B">
        <w:rPr>
          <w:rStyle w:val="Char4"/>
          <w:rtl/>
        </w:rPr>
        <w:t xml:space="preserve"> برا</w:t>
      </w:r>
      <w:r w:rsidR="000E63F6">
        <w:rPr>
          <w:rStyle w:val="Char4"/>
          <w:rtl/>
        </w:rPr>
        <w:t>ی</w:t>
      </w:r>
      <w:r w:rsidRPr="00906F1B">
        <w:rPr>
          <w:rStyle w:val="Char4"/>
          <w:rtl/>
        </w:rPr>
        <w:t xml:space="preserve"> ابواس</w:t>
      </w:r>
      <w:r w:rsidR="00755556">
        <w:rPr>
          <w:rStyle w:val="Char4"/>
          <w:rtl/>
        </w:rPr>
        <w:t>ی</w:t>
      </w:r>
      <w:r w:rsidRPr="00906F1B">
        <w:rPr>
          <w:rStyle w:val="Char4"/>
          <w:rtl/>
        </w:rPr>
        <w:t>د گفت: «آ</w:t>
      </w:r>
      <w:r w:rsidR="00755556">
        <w:rPr>
          <w:rStyle w:val="Char4"/>
          <w:rtl/>
        </w:rPr>
        <w:t>ی</w:t>
      </w:r>
      <w:r w:rsidRPr="00906F1B">
        <w:rPr>
          <w:rStyle w:val="Char4"/>
          <w:rtl/>
        </w:rPr>
        <w:t>ا پسرش را فروخته‏ا</w:t>
      </w:r>
      <w:r w:rsidR="000E63F6">
        <w:rPr>
          <w:rStyle w:val="Char4"/>
          <w:rtl/>
        </w:rPr>
        <w:t>ی</w:t>
      </w:r>
      <w:r w:rsidRPr="00906F1B">
        <w:rPr>
          <w:rStyle w:val="Char4"/>
          <w:rtl/>
        </w:rPr>
        <w:t>؟» گفت: بل</w:t>
      </w:r>
      <w:r w:rsidR="000E63F6">
        <w:rPr>
          <w:rStyle w:val="Char4"/>
          <w:rtl/>
        </w:rPr>
        <w:t>ی</w:t>
      </w:r>
      <w:r w:rsidRPr="00906F1B">
        <w:rPr>
          <w:rStyle w:val="Char4"/>
          <w:rtl/>
        </w:rPr>
        <w:t xml:space="preserve">. فرمود: «به </w:t>
      </w:r>
      <w:r w:rsidR="00755556">
        <w:rPr>
          <w:rStyle w:val="Char4"/>
          <w:rtl/>
        </w:rPr>
        <w:t>ک</w:t>
      </w:r>
      <w:r w:rsidR="000E63F6">
        <w:rPr>
          <w:rStyle w:val="Char4"/>
          <w:rtl/>
        </w:rPr>
        <w:t>ی</w:t>
      </w:r>
      <w:r w:rsidRPr="00906F1B">
        <w:rPr>
          <w:rStyle w:val="Char4"/>
          <w:rtl/>
        </w:rPr>
        <w:t>؟» پاسخ داد: به بن</w:t>
      </w:r>
      <w:r w:rsidR="000E63F6">
        <w:rPr>
          <w:rStyle w:val="Char4"/>
          <w:rtl/>
        </w:rPr>
        <w:t>ی</w:t>
      </w:r>
      <w:r w:rsidRPr="00906F1B">
        <w:rPr>
          <w:rStyle w:val="Char4"/>
          <w:rtl/>
        </w:rPr>
        <w:t xml:space="preserve"> عبس. رسول خدا </w:t>
      </w:r>
      <w:r>
        <w:rPr>
          <w:rFonts w:cs="CTraditional Arabic"/>
          <w:sz w:val="28"/>
          <w:szCs w:val="28"/>
          <w:rtl/>
        </w:rPr>
        <w:t>ص</w:t>
      </w:r>
      <w:r w:rsidRPr="00906F1B">
        <w:rPr>
          <w:rStyle w:val="Char4"/>
          <w:rtl/>
        </w:rPr>
        <w:t xml:space="preserve"> فرمود: «تو خودت سوار شو و او را ب</w:t>
      </w:r>
      <w:r w:rsidR="00755556">
        <w:rPr>
          <w:rStyle w:val="Char4"/>
          <w:rtl/>
        </w:rPr>
        <w:t>ی</w:t>
      </w:r>
      <w:r w:rsidRPr="00906F1B">
        <w:rPr>
          <w:rStyle w:val="Char4"/>
          <w:rtl/>
        </w:rPr>
        <w:t>اور».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(229/2) آمده است.</w:t>
      </w:r>
    </w:p>
    <w:p w:rsidR="00BD3D1B" w:rsidRPr="00906F1B" w:rsidRDefault="00BD3D1B" w:rsidP="0082669A">
      <w:pPr>
        <w:pStyle w:val="a5"/>
        <w:rPr>
          <w:rStyle w:val="Char4"/>
          <w:rtl/>
        </w:rPr>
      </w:pPr>
      <w:bookmarkStart w:id="141" w:name="_Toc441683652"/>
      <w:r w:rsidRPr="004E3A72">
        <w:rPr>
          <w:rtl/>
        </w:rPr>
        <w:t>خطبه عمر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4E3A72">
        <w:rPr>
          <w:rtl/>
        </w:rPr>
        <w:t>در اين باره</w:t>
      </w:r>
      <w:bookmarkEnd w:id="141"/>
    </w:p>
    <w:p w:rsidR="00BD3D1B" w:rsidRPr="00906F1B" w:rsidRDefault="00BD3D1B" w:rsidP="001C13E0">
      <w:pPr>
        <w:pStyle w:val="PlainText"/>
        <w:ind w:firstLine="284"/>
        <w:jc w:val="both"/>
        <w:rPr>
          <w:rStyle w:val="Char4"/>
          <w:rtl/>
        </w:rPr>
      </w:pPr>
      <w:r w:rsidRPr="00906F1B">
        <w:rPr>
          <w:rStyle w:val="Char4"/>
          <w:rtl/>
        </w:rPr>
        <w:t>ابن المنذر، حا</w:t>
      </w:r>
      <w:r w:rsidR="00755556">
        <w:rPr>
          <w:rStyle w:val="Char4"/>
          <w:rtl/>
        </w:rPr>
        <w:t>ک</w:t>
      </w:r>
      <w:r w:rsidRPr="00906F1B">
        <w:rPr>
          <w:rStyle w:val="Char4"/>
          <w:rtl/>
        </w:rPr>
        <w:t>م و ب</w:t>
      </w:r>
      <w:r w:rsidR="00755556">
        <w:rPr>
          <w:rStyle w:val="Char4"/>
          <w:rtl/>
        </w:rPr>
        <w:t>ی</w:t>
      </w:r>
      <w:r w:rsidRPr="00906F1B">
        <w:rPr>
          <w:rStyle w:val="Char4"/>
          <w:rtl/>
        </w:rPr>
        <w:t>هق</w:t>
      </w:r>
      <w:r w:rsidR="000E63F6">
        <w:rPr>
          <w:rStyle w:val="Char4"/>
          <w:rtl/>
        </w:rPr>
        <w:t>ی</w:t>
      </w:r>
      <w:r w:rsidRPr="00906F1B">
        <w:rPr>
          <w:rStyle w:val="Char4"/>
          <w:rtl/>
        </w:rPr>
        <w:t xml:space="preserve"> از بر</w:t>
      </w:r>
      <w:r w:rsidR="00755556">
        <w:rPr>
          <w:rStyle w:val="Char4"/>
          <w:rtl/>
        </w:rPr>
        <w:t>ی</w:t>
      </w:r>
      <w:r w:rsidRPr="00906F1B">
        <w:rPr>
          <w:rStyle w:val="Char4"/>
          <w:rtl/>
        </w:rPr>
        <w:t>ده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نزد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نشسته بودم </w:t>
      </w:r>
      <w:r w:rsidR="00755556">
        <w:rPr>
          <w:rStyle w:val="Char4"/>
          <w:rtl/>
        </w:rPr>
        <w:t>ک</w:t>
      </w:r>
      <w:r w:rsidRPr="00906F1B">
        <w:rPr>
          <w:rStyle w:val="Char4"/>
          <w:rtl/>
        </w:rPr>
        <w:t>ه فر</w:t>
      </w:r>
      <w:r w:rsidR="00755556">
        <w:rPr>
          <w:rStyle w:val="Char4"/>
          <w:rtl/>
        </w:rPr>
        <w:t>ی</w:t>
      </w:r>
      <w:r w:rsidRPr="00906F1B">
        <w:rPr>
          <w:rStyle w:val="Char4"/>
          <w:rtl/>
        </w:rPr>
        <w:t>اد</w:t>
      </w:r>
      <w:r w:rsidR="000E63F6">
        <w:rPr>
          <w:rStyle w:val="Char4"/>
          <w:rtl/>
        </w:rPr>
        <w:t>ی</w:t>
      </w:r>
      <w:r w:rsidRPr="00906F1B">
        <w:rPr>
          <w:rStyle w:val="Char4"/>
          <w:rtl/>
        </w:rPr>
        <w:t xml:space="preserve"> را شن</w:t>
      </w:r>
      <w:r w:rsidR="00755556">
        <w:rPr>
          <w:rStyle w:val="Char4"/>
          <w:rtl/>
        </w:rPr>
        <w:t>ی</w:t>
      </w:r>
      <w:r w:rsidRPr="00906F1B">
        <w:rPr>
          <w:rStyle w:val="Char4"/>
          <w:rtl/>
        </w:rPr>
        <w:t>د: ا</w:t>
      </w:r>
      <w:r w:rsidR="000E63F6">
        <w:rPr>
          <w:rStyle w:val="Char4"/>
          <w:rtl/>
        </w:rPr>
        <w:t>ی</w:t>
      </w:r>
      <w:r w:rsidRPr="00906F1B">
        <w:rPr>
          <w:rStyle w:val="Char4"/>
          <w:rtl/>
        </w:rPr>
        <w:t xml:space="preserve"> </w:t>
      </w:r>
      <w:r w:rsidR="00755556">
        <w:rPr>
          <w:rStyle w:val="Char4"/>
          <w:rtl/>
        </w:rPr>
        <w:t>ی</w:t>
      </w:r>
      <w:r w:rsidRPr="00906F1B">
        <w:rPr>
          <w:rStyle w:val="Char4"/>
          <w:rtl/>
        </w:rPr>
        <w:t>رفأ! بب</w:t>
      </w:r>
      <w:r w:rsidR="00755556">
        <w:rPr>
          <w:rStyle w:val="Char4"/>
          <w:rtl/>
        </w:rPr>
        <w:t>ی</w:t>
      </w:r>
      <w:r w:rsidRPr="00906F1B">
        <w:rPr>
          <w:rStyle w:val="Char4"/>
          <w:rtl/>
        </w:rPr>
        <w:t xml:space="preserve">ن </w:t>
      </w:r>
      <w:r w:rsidR="00755556">
        <w:rPr>
          <w:rStyle w:val="Char4"/>
          <w:rtl/>
        </w:rPr>
        <w:t>ک</w:t>
      </w:r>
      <w:r w:rsidRPr="00906F1B">
        <w:rPr>
          <w:rStyle w:val="Char4"/>
          <w:rtl/>
        </w:rPr>
        <w:t>ه ا</w:t>
      </w:r>
      <w:r w:rsidR="00755556">
        <w:rPr>
          <w:rStyle w:val="Char4"/>
          <w:rtl/>
        </w:rPr>
        <w:t>ی</w:t>
      </w:r>
      <w:r w:rsidRPr="00906F1B">
        <w:rPr>
          <w:rStyle w:val="Char4"/>
          <w:rtl/>
        </w:rPr>
        <w:t>ن صدا چ</w:t>
      </w:r>
      <w:r w:rsidR="00755556">
        <w:rPr>
          <w:rStyle w:val="Char4"/>
          <w:rtl/>
        </w:rPr>
        <w:t>ی</w:t>
      </w:r>
      <w:r w:rsidRPr="00906F1B">
        <w:rPr>
          <w:rStyle w:val="Char4"/>
          <w:rtl/>
        </w:rPr>
        <w:t>ست؟ و</w:t>
      </w:r>
      <w:r w:rsidR="000E63F6">
        <w:rPr>
          <w:rStyle w:val="Char4"/>
          <w:rtl/>
        </w:rPr>
        <w:t>ی</w:t>
      </w:r>
      <w:r w:rsidRPr="00906F1B">
        <w:rPr>
          <w:rStyle w:val="Char4"/>
          <w:rtl/>
        </w:rPr>
        <w:t xml:space="preserve"> آمده و گفت: دختر</w:t>
      </w:r>
      <w:r w:rsidR="000E63F6">
        <w:rPr>
          <w:rStyle w:val="Char4"/>
          <w:rtl/>
        </w:rPr>
        <w:t>ی</w:t>
      </w:r>
      <w:r w:rsidRPr="00906F1B">
        <w:rPr>
          <w:rStyle w:val="Char4"/>
          <w:rtl/>
        </w:rPr>
        <w:t xml:space="preserve"> از قر</w:t>
      </w:r>
      <w:r w:rsidR="00755556">
        <w:rPr>
          <w:rStyle w:val="Char4"/>
          <w:rtl/>
        </w:rPr>
        <w:t>ی</w:t>
      </w:r>
      <w:r w:rsidRPr="00906F1B">
        <w:rPr>
          <w:rStyle w:val="Char4"/>
          <w:rtl/>
        </w:rPr>
        <w:t xml:space="preserve">ش است </w:t>
      </w:r>
      <w:r w:rsidR="00755556">
        <w:rPr>
          <w:rStyle w:val="Char4"/>
          <w:rtl/>
        </w:rPr>
        <w:t>ک</w:t>
      </w:r>
      <w:r w:rsidRPr="00906F1B">
        <w:rPr>
          <w:rStyle w:val="Char4"/>
          <w:rtl/>
        </w:rPr>
        <w:t>ه مادرش فروخته م</w:t>
      </w:r>
      <w:r w:rsidR="000E63F6">
        <w:rPr>
          <w:rStyle w:val="Char4"/>
          <w:rtl/>
        </w:rPr>
        <w:t>ی</w:t>
      </w:r>
      <w:r w:rsidRPr="00906F1B">
        <w:rPr>
          <w:rStyle w:val="Char4"/>
          <w:rtl/>
        </w:rPr>
        <w:t>‏شود.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مهاجر</w:t>
      </w:r>
      <w:r w:rsidR="00755556">
        <w:rPr>
          <w:rStyle w:val="Char4"/>
          <w:rtl/>
        </w:rPr>
        <w:t>ی</w:t>
      </w:r>
      <w:r w:rsidRPr="00906F1B">
        <w:rPr>
          <w:rStyle w:val="Char4"/>
          <w:rtl/>
        </w:rPr>
        <w:t>ن و انصار را برا</w:t>
      </w:r>
      <w:r w:rsidR="00755556">
        <w:rPr>
          <w:rStyle w:val="Char4"/>
          <w:rtl/>
        </w:rPr>
        <w:t>ی</w:t>
      </w:r>
      <w:r w:rsidRPr="00906F1B">
        <w:rPr>
          <w:rStyle w:val="Char4"/>
          <w:rtl/>
        </w:rPr>
        <w:t>م فراخوان، و ساعت</w:t>
      </w:r>
      <w:r w:rsidR="000E63F6">
        <w:rPr>
          <w:rStyle w:val="Char4"/>
          <w:rtl/>
        </w:rPr>
        <w:t>ی</w:t>
      </w:r>
      <w:r w:rsidRPr="00906F1B">
        <w:rPr>
          <w:rStyle w:val="Char4"/>
          <w:rtl/>
        </w:rPr>
        <w:t xml:space="preserve"> درنگ ننموده بود </w:t>
      </w:r>
      <w:r w:rsidR="00755556">
        <w:rPr>
          <w:rStyle w:val="Char4"/>
          <w:rtl/>
        </w:rPr>
        <w:t>ک</w:t>
      </w:r>
      <w:r w:rsidRPr="00906F1B">
        <w:rPr>
          <w:rStyle w:val="Char4"/>
          <w:rtl/>
        </w:rPr>
        <w:t>ه: منزل و حجره پر گرد</w:t>
      </w:r>
      <w:r w:rsidR="00755556">
        <w:rPr>
          <w:rStyle w:val="Char4"/>
          <w:rtl/>
        </w:rPr>
        <w:t>ی</w:t>
      </w:r>
      <w:r w:rsidRPr="00906F1B">
        <w:rPr>
          <w:rStyle w:val="Char4"/>
          <w:rtl/>
        </w:rPr>
        <w:t>د. و</w:t>
      </w:r>
      <w:r w:rsidR="000E63F6">
        <w:rPr>
          <w:rStyle w:val="Char4"/>
          <w:rtl/>
        </w:rPr>
        <w:t>ی</w:t>
      </w:r>
      <w:r w:rsidR="00217F43">
        <w:rPr>
          <w:rStyle w:val="Char4"/>
          <w:rtl/>
        </w:rPr>
        <w:t xml:space="preserve"> بعد از حمد و ثنا</w:t>
      </w:r>
      <w:r w:rsidR="000E63F6">
        <w:rPr>
          <w:rStyle w:val="Char4"/>
          <w:rtl/>
        </w:rPr>
        <w:t>ی</w:t>
      </w:r>
      <w:r w:rsidR="00217F43">
        <w:rPr>
          <w:rStyle w:val="Char4"/>
          <w:rtl/>
        </w:rPr>
        <w:t xml:space="preserve"> خداوند گفت:</w:t>
      </w:r>
    </w:p>
    <w:p w:rsidR="00BD3D1B" w:rsidRPr="00906F1B" w:rsidRDefault="00BD3D1B" w:rsidP="001C13E0">
      <w:pPr>
        <w:pStyle w:val="PlainText"/>
        <w:ind w:firstLine="284"/>
        <w:jc w:val="both"/>
        <w:rPr>
          <w:rStyle w:val="Char4"/>
          <w:rtl/>
        </w:rPr>
      </w:pPr>
      <w:r w:rsidRPr="00906F1B">
        <w:rPr>
          <w:rStyle w:val="Char4"/>
          <w:rtl/>
        </w:rPr>
        <w:t>اما بعد: آ</w:t>
      </w:r>
      <w:r w:rsidR="00755556">
        <w:rPr>
          <w:rStyle w:val="Char4"/>
          <w:rtl/>
        </w:rPr>
        <w:t>ی</w:t>
      </w:r>
      <w:r w:rsidRPr="00906F1B">
        <w:rPr>
          <w:rStyle w:val="Char4"/>
          <w:rtl/>
        </w:rPr>
        <w:t>ا ا</w:t>
      </w:r>
      <w:r w:rsidR="00755556">
        <w:rPr>
          <w:rStyle w:val="Char4"/>
          <w:rtl/>
        </w:rPr>
        <w:t>ی</w:t>
      </w:r>
      <w:r w:rsidRPr="00906F1B">
        <w:rPr>
          <w:rStyle w:val="Char4"/>
          <w:rtl/>
        </w:rPr>
        <w:t>ن را م</w:t>
      </w:r>
      <w:r w:rsidR="000E63F6">
        <w:rPr>
          <w:rStyle w:val="Char4"/>
          <w:rtl/>
        </w:rPr>
        <w:t>ی</w:t>
      </w:r>
      <w:r w:rsidRPr="00906F1B">
        <w:rPr>
          <w:rStyle w:val="Char4"/>
          <w:rtl/>
        </w:rPr>
        <w:t>‏دان</w:t>
      </w:r>
      <w:r w:rsidR="00755556">
        <w:rPr>
          <w:rStyle w:val="Char4"/>
          <w:rtl/>
        </w:rPr>
        <w:t>ی</w:t>
      </w:r>
      <w:r w:rsidRPr="00906F1B">
        <w:rPr>
          <w:rStyle w:val="Char4"/>
          <w:rtl/>
        </w:rPr>
        <w:t xml:space="preserve">د </w:t>
      </w:r>
      <w:r w:rsidR="00755556">
        <w:rPr>
          <w:rStyle w:val="Char4"/>
          <w:rtl/>
        </w:rPr>
        <w:t>ک</w:t>
      </w:r>
      <w:r w:rsidRPr="00906F1B">
        <w:rPr>
          <w:rStyle w:val="Char4"/>
          <w:rtl/>
        </w:rPr>
        <w:t xml:space="preserve">ه در آنچه محمّد </w:t>
      </w:r>
      <w:r>
        <w:rPr>
          <w:rFonts w:cs="CTraditional Arabic"/>
          <w:sz w:val="28"/>
          <w:szCs w:val="28"/>
          <w:rtl/>
        </w:rPr>
        <w:t>ص</w:t>
      </w:r>
      <w:r w:rsidRPr="00906F1B">
        <w:rPr>
          <w:rStyle w:val="Char4"/>
          <w:rtl/>
        </w:rPr>
        <w:t xml:space="preserve"> آورده بود قطع صله رحم</w:t>
      </w:r>
      <w:r w:rsidR="000E63F6">
        <w:rPr>
          <w:rStyle w:val="Char4"/>
          <w:rtl/>
        </w:rPr>
        <w:t>ی</w:t>
      </w:r>
      <w:r w:rsidRPr="00906F1B">
        <w:rPr>
          <w:rStyle w:val="Char4"/>
          <w:rtl/>
        </w:rPr>
        <w:t xml:space="preserve"> وجود داشت؟! گفتند: نخ</w:t>
      </w:r>
      <w:r w:rsidR="00755556">
        <w:rPr>
          <w:rStyle w:val="Char4"/>
          <w:rtl/>
        </w:rPr>
        <w:t>ی</w:t>
      </w:r>
      <w:r w:rsidRPr="00906F1B">
        <w:rPr>
          <w:rStyle w:val="Char4"/>
          <w:rtl/>
        </w:rPr>
        <w:t>ر. فرمود: و ا</w:t>
      </w:r>
      <w:r w:rsidR="00755556">
        <w:rPr>
          <w:rStyle w:val="Char4"/>
          <w:rtl/>
        </w:rPr>
        <w:t>ی</w:t>
      </w:r>
      <w:r w:rsidRPr="00906F1B">
        <w:rPr>
          <w:rStyle w:val="Char4"/>
          <w:rtl/>
        </w:rPr>
        <w:t>ن عمل در م</w:t>
      </w:r>
      <w:r w:rsidR="00755556">
        <w:rPr>
          <w:rStyle w:val="Char4"/>
          <w:rtl/>
        </w:rPr>
        <w:t>ی</w:t>
      </w:r>
      <w:r w:rsidRPr="00906F1B">
        <w:rPr>
          <w:rStyle w:val="Char4"/>
          <w:rtl/>
        </w:rPr>
        <w:t>ان شما شا</w:t>
      </w:r>
      <w:r w:rsidR="00755556">
        <w:rPr>
          <w:rStyle w:val="Char4"/>
          <w:rtl/>
        </w:rPr>
        <w:t>ی</w:t>
      </w:r>
      <w:r w:rsidRPr="00906F1B">
        <w:rPr>
          <w:rStyle w:val="Char4"/>
          <w:rtl/>
        </w:rPr>
        <w:t>ع گرد</w:t>
      </w:r>
      <w:r w:rsidR="00755556">
        <w:rPr>
          <w:rStyle w:val="Char4"/>
          <w:rtl/>
        </w:rPr>
        <w:t>ی</w:t>
      </w:r>
      <w:r w:rsidRPr="00906F1B">
        <w:rPr>
          <w:rStyle w:val="Char4"/>
          <w:rtl/>
        </w:rPr>
        <w:t>ده است!! بعد از آن خواند:</w:t>
      </w:r>
    </w:p>
    <w:p w:rsidR="00BD3D1B" w:rsidRPr="00906F1B" w:rsidRDefault="00BD3D1B" w:rsidP="00423C2D">
      <w:pPr>
        <w:pStyle w:val="af1"/>
        <w:rPr>
          <w:rStyle w:val="Char4"/>
          <w:rtl/>
        </w:rPr>
      </w:pPr>
      <w:r>
        <w:rPr>
          <w:rStyle w:val="Char8"/>
          <w:rtl/>
        </w:rPr>
        <w:t>﴿</w:t>
      </w:r>
      <w:r w:rsidRPr="00423C2D">
        <w:rPr>
          <w:rFonts w:hint="eastAsia"/>
          <w:rtl/>
        </w:rPr>
        <w:t>فَهَل</w:t>
      </w:r>
      <w:r w:rsidRPr="00423C2D">
        <w:rPr>
          <w:rFonts w:hint="cs"/>
          <w:rtl/>
        </w:rPr>
        <w:t>ۡ</w:t>
      </w:r>
      <w:r w:rsidRPr="00423C2D">
        <w:rPr>
          <w:rtl/>
        </w:rPr>
        <w:t xml:space="preserve"> </w:t>
      </w:r>
      <w:r w:rsidRPr="00423C2D">
        <w:rPr>
          <w:rFonts w:hint="eastAsia"/>
          <w:rtl/>
        </w:rPr>
        <w:t>عَسَي</w:t>
      </w:r>
      <w:r w:rsidRPr="00423C2D">
        <w:rPr>
          <w:rFonts w:hint="cs"/>
          <w:rtl/>
        </w:rPr>
        <w:t>ۡ</w:t>
      </w:r>
      <w:r w:rsidRPr="00423C2D">
        <w:rPr>
          <w:rFonts w:hint="eastAsia"/>
          <w:rtl/>
        </w:rPr>
        <w:t>تُم</w:t>
      </w:r>
      <w:r w:rsidRPr="00423C2D">
        <w:rPr>
          <w:rFonts w:hint="cs"/>
          <w:rtl/>
        </w:rPr>
        <w:t>ۡ</w:t>
      </w:r>
      <w:r w:rsidRPr="00423C2D">
        <w:rPr>
          <w:rtl/>
        </w:rPr>
        <w:t xml:space="preserve"> </w:t>
      </w:r>
      <w:r w:rsidRPr="00423C2D">
        <w:rPr>
          <w:rFonts w:hint="eastAsia"/>
          <w:rtl/>
        </w:rPr>
        <w:t>إِن</w:t>
      </w:r>
      <w:r w:rsidRPr="00423C2D">
        <w:rPr>
          <w:rtl/>
        </w:rPr>
        <w:t xml:space="preserve"> </w:t>
      </w:r>
      <w:r w:rsidRPr="00423C2D">
        <w:rPr>
          <w:rFonts w:hint="eastAsia"/>
          <w:rtl/>
        </w:rPr>
        <w:t>تَوَلَّي</w:t>
      </w:r>
      <w:r w:rsidRPr="00423C2D">
        <w:rPr>
          <w:rFonts w:hint="cs"/>
          <w:rtl/>
        </w:rPr>
        <w:t>ۡ</w:t>
      </w:r>
      <w:r w:rsidRPr="00423C2D">
        <w:rPr>
          <w:rFonts w:hint="eastAsia"/>
          <w:rtl/>
        </w:rPr>
        <w:t>تُم</w:t>
      </w:r>
      <w:r w:rsidRPr="00423C2D">
        <w:rPr>
          <w:rFonts w:hint="cs"/>
          <w:rtl/>
        </w:rPr>
        <w:t>ۡ</w:t>
      </w:r>
      <w:r w:rsidRPr="00423C2D">
        <w:rPr>
          <w:rtl/>
        </w:rPr>
        <w:t xml:space="preserve"> </w:t>
      </w:r>
      <w:r w:rsidRPr="00423C2D">
        <w:rPr>
          <w:rFonts w:hint="eastAsia"/>
          <w:rtl/>
        </w:rPr>
        <w:t>أَن</w:t>
      </w:r>
      <w:r w:rsidRPr="00423C2D">
        <w:rPr>
          <w:rtl/>
        </w:rPr>
        <w:t xml:space="preserve"> </w:t>
      </w:r>
      <w:r w:rsidRPr="00423C2D">
        <w:rPr>
          <w:rFonts w:hint="eastAsia"/>
          <w:rtl/>
        </w:rPr>
        <w:t>تُف</w:t>
      </w:r>
      <w:r w:rsidRPr="00423C2D">
        <w:rPr>
          <w:rFonts w:hint="cs"/>
          <w:rtl/>
        </w:rPr>
        <w:t>ۡ</w:t>
      </w:r>
      <w:r w:rsidRPr="00423C2D">
        <w:rPr>
          <w:rFonts w:hint="eastAsia"/>
          <w:rtl/>
        </w:rPr>
        <w:t>سِدُواْ</w:t>
      </w:r>
      <w:r w:rsidRPr="00423C2D">
        <w:rPr>
          <w:rtl/>
        </w:rPr>
        <w:t xml:space="preserve"> </w:t>
      </w:r>
      <w:r w:rsidRPr="00423C2D">
        <w:rPr>
          <w:rFonts w:hint="eastAsia"/>
          <w:rtl/>
        </w:rPr>
        <w:t>فِي</w:t>
      </w:r>
      <w:r w:rsidRPr="00423C2D">
        <w:rPr>
          <w:rtl/>
        </w:rPr>
        <w:t xml:space="preserve"> </w:t>
      </w:r>
      <w:r w:rsidRPr="00423C2D">
        <w:rPr>
          <w:rFonts w:hint="cs"/>
          <w:rtl/>
        </w:rPr>
        <w:t>ٱ</w:t>
      </w:r>
      <w:r w:rsidRPr="00423C2D">
        <w:rPr>
          <w:rFonts w:hint="eastAsia"/>
          <w:rtl/>
        </w:rPr>
        <w:t>ل</w:t>
      </w:r>
      <w:r w:rsidRPr="00423C2D">
        <w:rPr>
          <w:rFonts w:hint="cs"/>
          <w:rtl/>
        </w:rPr>
        <w:t>ۡ</w:t>
      </w:r>
      <w:r w:rsidRPr="00423C2D">
        <w:rPr>
          <w:rFonts w:hint="eastAsia"/>
          <w:rtl/>
        </w:rPr>
        <w:t>أَر</w:t>
      </w:r>
      <w:r w:rsidRPr="00423C2D">
        <w:rPr>
          <w:rFonts w:hint="cs"/>
          <w:rtl/>
        </w:rPr>
        <w:t>ۡ</w:t>
      </w:r>
      <w:r w:rsidRPr="00423C2D">
        <w:rPr>
          <w:rFonts w:hint="eastAsia"/>
          <w:rtl/>
        </w:rPr>
        <w:t>ضِ</w:t>
      </w:r>
      <w:r w:rsidRPr="00423C2D">
        <w:rPr>
          <w:rtl/>
        </w:rPr>
        <w:t xml:space="preserve"> </w:t>
      </w:r>
      <w:r w:rsidRPr="00423C2D">
        <w:rPr>
          <w:rFonts w:hint="eastAsia"/>
          <w:rtl/>
        </w:rPr>
        <w:t>وَتُقَطِّعُو</w:t>
      </w:r>
      <w:r w:rsidRPr="00423C2D">
        <w:rPr>
          <w:rFonts w:hint="cs"/>
          <w:rtl/>
        </w:rPr>
        <w:t>ٓ</w:t>
      </w:r>
      <w:r w:rsidRPr="00423C2D">
        <w:rPr>
          <w:rFonts w:hint="eastAsia"/>
          <w:rtl/>
        </w:rPr>
        <w:t>اْ</w:t>
      </w:r>
      <w:r w:rsidRPr="00423C2D">
        <w:rPr>
          <w:rtl/>
        </w:rPr>
        <w:t xml:space="preserve"> </w:t>
      </w:r>
      <w:r w:rsidRPr="00423C2D">
        <w:rPr>
          <w:rFonts w:hint="eastAsia"/>
          <w:rtl/>
        </w:rPr>
        <w:t>أَر</w:t>
      </w:r>
      <w:r w:rsidRPr="00423C2D">
        <w:rPr>
          <w:rFonts w:hint="cs"/>
          <w:rtl/>
        </w:rPr>
        <w:t>ۡ</w:t>
      </w:r>
      <w:r w:rsidRPr="00423C2D">
        <w:rPr>
          <w:rFonts w:hint="eastAsia"/>
          <w:rtl/>
        </w:rPr>
        <w:t>حَامَكُم</w:t>
      </w:r>
      <w:r w:rsidRPr="00423C2D">
        <w:rPr>
          <w:rFonts w:hint="cs"/>
          <w:rtl/>
        </w:rPr>
        <w:t>ۡ</w:t>
      </w:r>
      <w:r w:rsidRPr="00423C2D">
        <w:rPr>
          <w:rtl/>
        </w:rPr>
        <w:t xml:space="preserve"> </w:t>
      </w:r>
      <w:r w:rsidRPr="00423C2D">
        <w:rPr>
          <w:rFonts w:hint="cs"/>
          <w:rtl/>
        </w:rPr>
        <w:t>٢٢</w:t>
      </w:r>
      <w:r>
        <w:rPr>
          <w:rStyle w:val="Char8"/>
          <w:rtl/>
        </w:rPr>
        <w:t>﴾</w:t>
      </w:r>
      <w:r>
        <w:rPr>
          <w:rStyle w:val="Char4"/>
          <w:rFonts w:hint="cs"/>
          <w:rtl/>
        </w:rPr>
        <w:t xml:space="preserve"> </w:t>
      </w:r>
      <w:r>
        <w:rPr>
          <w:rStyle w:val="Char6"/>
          <w:rFonts w:hint="cs"/>
          <w:rtl/>
        </w:rPr>
        <w:t>[محمد: 22]</w:t>
      </w:r>
      <w:r>
        <w:rPr>
          <w:rStyle w:val="Char4"/>
          <w:rFonts w:hint="cs"/>
          <w:rtl/>
        </w:rPr>
        <w:t>.</w:t>
      </w:r>
    </w:p>
    <w:p w:rsidR="00BD3D1B" w:rsidRPr="00906F1B" w:rsidRDefault="00BD3D1B" w:rsidP="00423C2D">
      <w:pPr>
        <w:pStyle w:val="ab"/>
        <w:rPr>
          <w:rStyle w:val="Char4"/>
          <w:rtl/>
        </w:rPr>
      </w:pPr>
      <w:r w:rsidRPr="00423C2D">
        <w:rPr>
          <w:rStyle w:val="Char5"/>
          <w:rtl/>
        </w:rPr>
        <w:t>ترجمه</w:t>
      </w:r>
      <w:r w:rsidRPr="00906F1B">
        <w:rPr>
          <w:rStyle w:val="Char4"/>
          <w:rtl/>
        </w:rPr>
        <w:t xml:space="preserve">: </w:t>
      </w:r>
      <w:r w:rsidRPr="00423C2D">
        <w:rPr>
          <w:rStyle w:val="Char8"/>
          <w:rtl/>
        </w:rPr>
        <w:t>«</w:t>
      </w:r>
      <w:r w:rsidRPr="00423C2D">
        <w:rPr>
          <w:rtl/>
        </w:rPr>
        <w:t>آ</w:t>
      </w:r>
      <w:r w:rsidR="00755556" w:rsidRPr="00423C2D">
        <w:rPr>
          <w:rtl/>
        </w:rPr>
        <w:t>ی</w:t>
      </w:r>
      <w:r w:rsidRPr="00423C2D">
        <w:rPr>
          <w:rtl/>
        </w:rPr>
        <w:t>ا توقع م</w:t>
      </w:r>
      <w:r w:rsidR="000E63F6">
        <w:rPr>
          <w:rtl/>
        </w:rPr>
        <w:t>ی</w:t>
      </w:r>
      <w:r w:rsidRPr="00423C2D">
        <w:rPr>
          <w:rtl/>
        </w:rPr>
        <w:t xml:space="preserve">‏شود از شما </w:t>
      </w:r>
      <w:r w:rsidR="00755556" w:rsidRPr="00423C2D">
        <w:rPr>
          <w:rtl/>
        </w:rPr>
        <w:t>ک</w:t>
      </w:r>
      <w:r w:rsidRPr="00423C2D">
        <w:rPr>
          <w:rtl/>
        </w:rPr>
        <w:t>ه اگر ح</w:t>
      </w:r>
      <w:r w:rsidR="00755556" w:rsidRPr="00423C2D">
        <w:rPr>
          <w:rtl/>
        </w:rPr>
        <w:t>ک</w:t>
      </w:r>
      <w:r w:rsidRPr="00423C2D">
        <w:rPr>
          <w:rtl/>
        </w:rPr>
        <w:t>ومت به شما داده شود در زم</w:t>
      </w:r>
      <w:r w:rsidR="00755556" w:rsidRPr="00423C2D">
        <w:rPr>
          <w:rtl/>
        </w:rPr>
        <w:t>ی</w:t>
      </w:r>
      <w:r w:rsidRPr="00423C2D">
        <w:rPr>
          <w:rtl/>
        </w:rPr>
        <w:t xml:space="preserve">ن فساد </w:t>
      </w:r>
      <w:r w:rsidR="00755556" w:rsidRPr="00423C2D">
        <w:rPr>
          <w:rtl/>
        </w:rPr>
        <w:t>ک</w:t>
      </w:r>
      <w:r w:rsidRPr="00423C2D">
        <w:rPr>
          <w:rtl/>
        </w:rPr>
        <w:t>ن</w:t>
      </w:r>
      <w:r w:rsidR="00755556" w:rsidRPr="00423C2D">
        <w:rPr>
          <w:rtl/>
        </w:rPr>
        <w:t>ی</w:t>
      </w:r>
      <w:r w:rsidRPr="00423C2D">
        <w:rPr>
          <w:rtl/>
        </w:rPr>
        <w:t xml:space="preserve">د و صله ارحام خود را قطع </w:t>
      </w:r>
      <w:r w:rsidR="00755556" w:rsidRPr="00423C2D">
        <w:rPr>
          <w:rtl/>
        </w:rPr>
        <w:t>ک</w:t>
      </w:r>
      <w:r w:rsidRPr="00423C2D">
        <w:rPr>
          <w:rtl/>
        </w:rPr>
        <w:t>ن</w:t>
      </w:r>
      <w:r w:rsidR="00755556" w:rsidRPr="00423C2D">
        <w:rPr>
          <w:rtl/>
        </w:rPr>
        <w:t>ی</w:t>
      </w:r>
      <w:r w:rsidRPr="00423C2D">
        <w:rPr>
          <w:rtl/>
        </w:rPr>
        <w:t>د</w:t>
      </w:r>
      <w:r w:rsidRPr="00423C2D">
        <w:rPr>
          <w:rStyle w:val="Char8"/>
          <w:rtl/>
        </w:rPr>
        <w:t>»</w:t>
      </w:r>
      <w:r w:rsidRPr="00906F1B">
        <w:rPr>
          <w:rStyle w:val="Char4"/>
          <w:rtl/>
        </w:rPr>
        <w:t>.</w:t>
      </w:r>
    </w:p>
    <w:p w:rsidR="00BD3D1B" w:rsidRPr="00906F1B" w:rsidRDefault="00BD3D1B" w:rsidP="007F6AF9">
      <w:pPr>
        <w:pStyle w:val="PlainText"/>
        <w:ind w:firstLine="284"/>
        <w:jc w:val="both"/>
        <w:rPr>
          <w:rStyle w:val="Char4"/>
          <w:rtl/>
        </w:rPr>
      </w:pPr>
      <w:r w:rsidRPr="00906F1B">
        <w:rPr>
          <w:rStyle w:val="Char4"/>
          <w:rtl/>
        </w:rPr>
        <w:t xml:space="preserve">بعد از آن گفت: و </w:t>
      </w:r>
      <w:r w:rsidR="00755556">
        <w:rPr>
          <w:rStyle w:val="Char4"/>
          <w:rtl/>
        </w:rPr>
        <w:t>ک</w:t>
      </w:r>
      <w:r w:rsidRPr="00906F1B">
        <w:rPr>
          <w:rStyle w:val="Char4"/>
          <w:rtl/>
        </w:rPr>
        <w:t>دام قطع صله رحم</w:t>
      </w:r>
      <w:r w:rsidR="000E63F6">
        <w:rPr>
          <w:rStyle w:val="Char4"/>
          <w:rtl/>
        </w:rPr>
        <w:t>ی</w:t>
      </w:r>
      <w:r w:rsidRPr="00906F1B">
        <w:rPr>
          <w:rStyle w:val="Char4"/>
          <w:rtl/>
        </w:rPr>
        <w:t xml:space="preserve"> از ا</w:t>
      </w:r>
      <w:r w:rsidR="00755556">
        <w:rPr>
          <w:rStyle w:val="Char4"/>
          <w:rtl/>
        </w:rPr>
        <w:t>ی</w:t>
      </w:r>
      <w:r w:rsidRPr="00906F1B">
        <w:rPr>
          <w:rStyle w:val="Char4"/>
          <w:rtl/>
        </w:rPr>
        <w:t>ن شد</w:t>
      </w:r>
      <w:r w:rsidR="00755556">
        <w:rPr>
          <w:rStyle w:val="Char4"/>
          <w:rtl/>
        </w:rPr>
        <w:t>ی</w:t>
      </w:r>
      <w:r w:rsidRPr="00906F1B">
        <w:rPr>
          <w:rStyle w:val="Char4"/>
          <w:rtl/>
        </w:rPr>
        <w:t xml:space="preserve">دتر است </w:t>
      </w:r>
      <w:r w:rsidR="00755556">
        <w:rPr>
          <w:rStyle w:val="Char4"/>
          <w:rtl/>
        </w:rPr>
        <w:t>ک</w:t>
      </w:r>
      <w:r w:rsidRPr="00906F1B">
        <w:rPr>
          <w:rStyle w:val="Char4"/>
          <w:rtl/>
        </w:rPr>
        <w:t>ه مادر زن</w:t>
      </w:r>
      <w:r w:rsidR="000E63F6">
        <w:rPr>
          <w:rStyle w:val="Char4"/>
          <w:rtl/>
        </w:rPr>
        <w:t>ی</w:t>
      </w:r>
      <w:r w:rsidRPr="00906F1B">
        <w:rPr>
          <w:rStyle w:val="Char4"/>
          <w:rtl/>
        </w:rPr>
        <w:t xml:space="preserve"> در م</w:t>
      </w:r>
      <w:r w:rsidR="00755556">
        <w:rPr>
          <w:rStyle w:val="Char4"/>
          <w:rtl/>
        </w:rPr>
        <w:t>ی</w:t>
      </w:r>
      <w:r w:rsidRPr="00906F1B">
        <w:rPr>
          <w:rStyle w:val="Char4"/>
          <w:rtl/>
        </w:rPr>
        <w:t>ان شما فروخته شود، در حال</w:t>
      </w:r>
      <w:r w:rsidR="000E63F6">
        <w:rPr>
          <w:rStyle w:val="Char4"/>
          <w:rtl/>
        </w:rPr>
        <w:t>ی</w:t>
      </w:r>
      <w:r w:rsidRPr="00906F1B">
        <w:rPr>
          <w:rStyle w:val="Char4"/>
          <w:rtl/>
        </w:rPr>
        <w:t xml:space="preserve"> </w:t>
      </w:r>
      <w:r w:rsidR="00755556">
        <w:rPr>
          <w:rStyle w:val="Char4"/>
          <w:rtl/>
        </w:rPr>
        <w:t>ک</w:t>
      </w:r>
      <w:r w:rsidRPr="00906F1B">
        <w:rPr>
          <w:rStyle w:val="Char4"/>
          <w:rtl/>
        </w:rPr>
        <w:t>ه خداوند برا</w:t>
      </w:r>
      <w:r w:rsidR="000E63F6">
        <w:rPr>
          <w:rStyle w:val="Char4"/>
          <w:rtl/>
        </w:rPr>
        <w:t>ی</w:t>
      </w:r>
      <w:r w:rsidRPr="00906F1B">
        <w:rPr>
          <w:rStyle w:val="Char4"/>
          <w:rtl/>
        </w:rPr>
        <w:t>‏تان وسعت آورده است؟ گفتند: آنچه در نظرت خوب جلوه م</w:t>
      </w:r>
      <w:r w:rsidR="000E63F6">
        <w:rPr>
          <w:rStyle w:val="Char4"/>
          <w:rtl/>
        </w:rPr>
        <w:t>ی</w:t>
      </w:r>
      <w:r w:rsidRPr="00906F1B">
        <w:rPr>
          <w:rStyle w:val="Char4"/>
          <w:rtl/>
        </w:rPr>
        <w:t>‏</w:t>
      </w:r>
      <w:r w:rsidR="00755556">
        <w:rPr>
          <w:rStyle w:val="Char4"/>
          <w:rtl/>
        </w:rPr>
        <w:t>ک</w:t>
      </w:r>
      <w:r w:rsidRPr="00906F1B">
        <w:rPr>
          <w:rStyle w:val="Char4"/>
          <w:rtl/>
        </w:rPr>
        <w:t>ند، انجام بده. آن گاه او به همه گوشه [ها</w:t>
      </w:r>
      <w:r w:rsidR="000E63F6">
        <w:rPr>
          <w:rStyle w:val="Char4"/>
          <w:rtl/>
        </w:rPr>
        <w:t>ی</w:t>
      </w:r>
      <w:r w:rsidRPr="00906F1B">
        <w:rPr>
          <w:rStyle w:val="Char4"/>
          <w:rtl/>
        </w:rPr>
        <w:t xml:space="preserve"> خلافت اسلام</w:t>
      </w:r>
      <w:r w:rsidR="000E63F6">
        <w:rPr>
          <w:rStyle w:val="Char4"/>
          <w:rtl/>
        </w:rPr>
        <w:t>ی</w:t>
      </w:r>
      <w:r w:rsidR="003C26C2">
        <w:rPr>
          <w:rStyle w:val="Char4"/>
          <w:rtl/>
        </w:rPr>
        <w:t xml:space="preserve">] </w:t>
      </w:r>
      <w:r w:rsidRPr="00906F1B">
        <w:rPr>
          <w:rStyle w:val="Char4"/>
          <w:rtl/>
        </w:rPr>
        <w:t xml:space="preserve">نوشت </w:t>
      </w:r>
      <w:r w:rsidR="00755556">
        <w:rPr>
          <w:rStyle w:val="Char4"/>
          <w:rtl/>
        </w:rPr>
        <w:t>ک</w:t>
      </w:r>
      <w:r w:rsidRPr="00906F1B">
        <w:rPr>
          <w:rStyle w:val="Char4"/>
          <w:rtl/>
        </w:rPr>
        <w:t>ه «مادر [شخص] آزاد فروخته نم</w:t>
      </w:r>
      <w:r w:rsidR="000E63F6">
        <w:rPr>
          <w:rStyle w:val="Char4"/>
          <w:rtl/>
        </w:rPr>
        <w:t>ی</w:t>
      </w:r>
      <w:r w:rsidRPr="00906F1B">
        <w:rPr>
          <w:rStyle w:val="Char4"/>
          <w:rtl/>
        </w:rPr>
        <w:t>‏شود، چون ا</w:t>
      </w:r>
      <w:r w:rsidR="00755556">
        <w:rPr>
          <w:rStyle w:val="Char4"/>
          <w:rtl/>
        </w:rPr>
        <w:t>ی</w:t>
      </w:r>
      <w:r w:rsidRPr="00906F1B">
        <w:rPr>
          <w:rStyle w:val="Char4"/>
          <w:rtl/>
        </w:rPr>
        <w:t>ن قطع صله رحم است و جواز ندارد». ا</w:t>
      </w:r>
      <w:r w:rsidR="00755556">
        <w:rPr>
          <w:rStyle w:val="Char4"/>
          <w:rtl/>
        </w:rPr>
        <w:t>ی</w:t>
      </w:r>
      <w:r w:rsidRPr="00906F1B">
        <w:rPr>
          <w:rStyle w:val="Char4"/>
          <w:rtl/>
        </w:rPr>
        <w:t>ن چن</w:t>
      </w:r>
      <w:r w:rsidR="00755556">
        <w:rPr>
          <w:rStyle w:val="Char4"/>
          <w:rtl/>
        </w:rPr>
        <w:t>ی</w:t>
      </w:r>
      <w:r w:rsidRPr="00906F1B">
        <w:rPr>
          <w:rStyle w:val="Char4"/>
          <w:rtl/>
        </w:rPr>
        <w:t xml:space="preserve">ن در </w:t>
      </w:r>
      <w:r w:rsidR="00755556">
        <w:rPr>
          <w:rStyle w:val="Char4"/>
          <w:rtl/>
        </w:rPr>
        <w:t>ک</w:t>
      </w:r>
      <w:r w:rsidRPr="00906F1B">
        <w:rPr>
          <w:rStyle w:val="Char4"/>
          <w:rtl/>
        </w:rPr>
        <w:t>نزالعمال (226/2) آمده است.</w:t>
      </w:r>
    </w:p>
    <w:p w:rsidR="00BD3D1B" w:rsidRPr="00A61C0B" w:rsidRDefault="00BD3D1B" w:rsidP="00FB425A">
      <w:pPr>
        <w:pStyle w:val="a5"/>
        <w:rPr>
          <w:rtl/>
        </w:rPr>
      </w:pPr>
      <w:bookmarkStart w:id="142" w:name="_Toc441683653"/>
      <w:r w:rsidRPr="00A61C0B">
        <w:rPr>
          <w:rtl/>
        </w:rPr>
        <w:t>حديث ابوعثمان نهد</w:t>
      </w:r>
      <w:r w:rsidR="000E63F6">
        <w:rPr>
          <w:rtl/>
        </w:rPr>
        <w:t>ی</w:t>
      </w:r>
      <w:r w:rsidRPr="00A61C0B">
        <w:rPr>
          <w:rtl/>
        </w:rPr>
        <w:t xml:space="preserve"> در اين باره</w:t>
      </w:r>
      <w:bookmarkEnd w:id="142"/>
    </w:p>
    <w:p w:rsidR="00BD3D1B" w:rsidRPr="00906F1B" w:rsidRDefault="00BD3D1B" w:rsidP="001C13E0">
      <w:pPr>
        <w:pStyle w:val="PlainText"/>
        <w:ind w:firstLine="284"/>
        <w:jc w:val="both"/>
        <w:rPr>
          <w:rStyle w:val="Char4"/>
          <w:rtl/>
        </w:rPr>
      </w:pPr>
      <w:r w:rsidRPr="006B2F4E">
        <w:rPr>
          <w:rStyle w:val="Char4"/>
          <w:spacing w:val="-4"/>
          <w:rtl/>
        </w:rPr>
        <w:t>ب</w:t>
      </w:r>
      <w:r w:rsidR="00755556" w:rsidRPr="006B2F4E">
        <w:rPr>
          <w:rStyle w:val="Char4"/>
          <w:spacing w:val="-4"/>
          <w:rtl/>
        </w:rPr>
        <w:t>ی</w:t>
      </w:r>
      <w:r w:rsidRPr="006B2F4E">
        <w:rPr>
          <w:rStyle w:val="Char4"/>
          <w:spacing w:val="-4"/>
          <w:rtl/>
        </w:rPr>
        <w:t>هق</w:t>
      </w:r>
      <w:r w:rsidR="000E63F6">
        <w:rPr>
          <w:rStyle w:val="Char4"/>
          <w:spacing w:val="-4"/>
          <w:rtl/>
        </w:rPr>
        <w:t>ی</w:t>
      </w:r>
      <w:r w:rsidRPr="006B2F4E">
        <w:rPr>
          <w:rStyle w:val="Char4"/>
          <w:spacing w:val="-4"/>
          <w:rtl/>
        </w:rPr>
        <w:t xml:space="preserve"> (41/9) وهنّاد از ابوعثمان نهد</w:t>
      </w:r>
      <w:r w:rsidR="000E63F6">
        <w:rPr>
          <w:rStyle w:val="Char4"/>
          <w:spacing w:val="-4"/>
          <w:rtl/>
        </w:rPr>
        <w:t>ی</w:t>
      </w:r>
      <w:r w:rsidRPr="006B2F4E">
        <w:rPr>
          <w:rStyle w:val="Char4"/>
          <w:spacing w:val="-4"/>
          <w:rtl/>
        </w:rPr>
        <w:t xml:space="preserve"> روا</w:t>
      </w:r>
      <w:r w:rsidR="00755556" w:rsidRPr="006B2F4E">
        <w:rPr>
          <w:rStyle w:val="Char4"/>
          <w:spacing w:val="-4"/>
          <w:rtl/>
        </w:rPr>
        <w:t>ی</w:t>
      </w:r>
      <w:r w:rsidRPr="006B2F4E">
        <w:rPr>
          <w:rStyle w:val="Char4"/>
          <w:spacing w:val="-4"/>
          <w:rtl/>
        </w:rPr>
        <w:t xml:space="preserve">ت نموده‏اند </w:t>
      </w:r>
      <w:r w:rsidR="00755556" w:rsidRPr="006B2F4E">
        <w:rPr>
          <w:rStyle w:val="Char4"/>
          <w:spacing w:val="-4"/>
          <w:rtl/>
        </w:rPr>
        <w:t>ک</w:t>
      </w:r>
      <w:r w:rsidRPr="006B2F4E">
        <w:rPr>
          <w:rStyle w:val="Char4"/>
          <w:spacing w:val="-4"/>
          <w:rtl/>
        </w:rPr>
        <w:t>ه گفت: عمربن الخطاب</w:t>
      </w:r>
      <w:r w:rsidR="00130DB0" w:rsidRPr="006B2F4E">
        <w:rPr>
          <w:rStyle w:val="Char4"/>
          <w:spacing w:val="-4"/>
          <w:rtl/>
        </w:rPr>
        <w:t xml:space="preserve"> </w:t>
      </w:r>
      <w:r w:rsidR="00130DB0" w:rsidRPr="006B2F4E">
        <w:rPr>
          <w:rStyle w:val="Char4"/>
          <w:rFonts w:ascii="CTraditional Arabic" w:hAnsi="CTraditional Arabic" w:cs="CTraditional Arabic"/>
          <w:spacing w:val="-4"/>
          <w:rtl/>
        </w:rPr>
        <w:t>س</w:t>
      </w:r>
      <w:r w:rsidRPr="00906F1B">
        <w:rPr>
          <w:rStyle w:val="Char4"/>
          <w:rtl/>
        </w:rPr>
        <w:t xml:space="preserve"> مرد</w:t>
      </w:r>
      <w:r w:rsidR="000E63F6">
        <w:rPr>
          <w:rStyle w:val="Char4"/>
          <w:rtl/>
        </w:rPr>
        <w:t>ی</w:t>
      </w:r>
      <w:r w:rsidRPr="00906F1B">
        <w:rPr>
          <w:rStyle w:val="Char4"/>
          <w:rtl/>
        </w:rPr>
        <w:t xml:space="preserve"> را از بن</w:t>
      </w:r>
      <w:r w:rsidR="000E63F6">
        <w:rPr>
          <w:rStyle w:val="Char4"/>
          <w:rtl/>
        </w:rPr>
        <w:t>ی</w:t>
      </w:r>
      <w:r w:rsidRPr="00906F1B">
        <w:rPr>
          <w:rStyle w:val="Char4"/>
          <w:rtl/>
        </w:rPr>
        <w:t xml:space="preserve"> اسد به </w:t>
      </w:r>
      <w:r w:rsidR="00755556">
        <w:rPr>
          <w:rStyle w:val="Char4"/>
          <w:rtl/>
        </w:rPr>
        <w:t>ک</w:t>
      </w:r>
      <w:r w:rsidRPr="00906F1B">
        <w:rPr>
          <w:rStyle w:val="Char4"/>
          <w:rtl/>
        </w:rPr>
        <w:t>ار</w:t>
      </w:r>
      <w:r w:rsidR="000E63F6">
        <w:rPr>
          <w:rStyle w:val="Char4"/>
          <w:rtl/>
        </w:rPr>
        <w:t>ی</w:t>
      </w:r>
      <w:r w:rsidRPr="00906F1B">
        <w:rPr>
          <w:rStyle w:val="Char4"/>
          <w:rtl/>
        </w:rPr>
        <w:t xml:space="preserve"> استخدام نمود، و او آمد تا م</w:t>
      </w:r>
      <w:r w:rsidR="00755556">
        <w:rPr>
          <w:rStyle w:val="Char4"/>
          <w:rtl/>
        </w:rPr>
        <w:t>ک</w:t>
      </w:r>
      <w:r w:rsidRPr="00906F1B">
        <w:rPr>
          <w:rStyle w:val="Char4"/>
          <w:rtl/>
        </w:rPr>
        <w:t>توب مقرر</w:t>
      </w:r>
      <w:r w:rsidR="000E63F6">
        <w:rPr>
          <w:rStyle w:val="Char4"/>
          <w:rtl/>
        </w:rPr>
        <w:t>ی</w:t>
      </w:r>
      <w:r w:rsidRPr="00906F1B">
        <w:rPr>
          <w:rStyle w:val="Char4"/>
          <w:rtl/>
        </w:rPr>
        <w:t xml:space="preserve"> خود را بگ</w:t>
      </w:r>
      <w:r w:rsidR="00755556">
        <w:rPr>
          <w:rStyle w:val="Char4"/>
          <w:rtl/>
        </w:rPr>
        <w:t>ی</w:t>
      </w:r>
      <w:r w:rsidRPr="00906F1B">
        <w:rPr>
          <w:rStyle w:val="Char4"/>
          <w:rtl/>
        </w:rPr>
        <w:t xml:space="preserve">رد. </w:t>
      </w:r>
      <w:r w:rsidRPr="00906F1B">
        <w:rPr>
          <w:rStyle w:val="Char4"/>
          <w:rFonts w:hint="cs"/>
          <w:rtl/>
        </w:rPr>
        <w:t>(</w:t>
      </w:r>
      <w:r w:rsidRPr="00906F1B">
        <w:rPr>
          <w:rStyle w:val="Char4"/>
          <w:rtl/>
        </w:rPr>
        <w:t>م</w:t>
      </w:r>
      <w:r w:rsidR="000E63F6">
        <w:rPr>
          <w:rStyle w:val="Char4"/>
          <w:rtl/>
        </w:rPr>
        <w:t>ی</w:t>
      </w:r>
      <w:r w:rsidRPr="00906F1B">
        <w:rPr>
          <w:rStyle w:val="Char4"/>
          <w:rtl/>
        </w:rPr>
        <w:t>‏گو</w:t>
      </w:r>
      <w:r w:rsidR="00755556">
        <w:rPr>
          <w:rStyle w:val="Char4"/>
          <w:rtl/>
        </w:rPr>
        <w:t>ی</w:t>
      </w:r>
      <w:r w:rsidRPr="00906F1B">
        <w:rPr>
          <w:rStyle w:val="Char4"/>
          <w:rtl/>
        </w:rPr>
        <w:t>د</w:t>
      </w:r>
      <w:r w:rsidRPr="00906F1B">
        <w:rPr>
          <w:rStyle w:val="Char4"/>
          <w:rFonts w:hint="cs"/>
          <w:rtl/>
        </w:rPr>
        <w:t>)</w:t>
      </w:r>
      <w:r w:rsidRPr="00906F1B">
        <w:rPr>
          <w:rStyle w:val="Char4"/>
          <w:rtl/>
        </w:rPr>
        <w:t>: آن گاه برا</w:t>
      </w:r>
      <w:r w:rsidR="000E63F6">
        <w:rPr>
          <w:rStyle w:val="Char4"/>
          <w:rtl/>
        </w:rPr>
        <w:t>ی</w:t>
      </w:r>
      <w:r w:rsidRPr="00906F1B">
        <w:rPr>
          <w:rStyle w:val="Char4"/>
          <w:rtl/>
        </w:rPr>
        <w:t xml:space="preserve"> عمر </w:t>
      </w:r>
      <w:r w:rsidR="00755556">
        <w:rPr>
          <w:rStyle w:val="Char4"/>
          <w:rtl/>
        </w:rPr>
        <w:t>ک</w:t>
      </w:r>
      <w:r w:rsidRPr="00906F1B">
        <w:rPr>
          <w:rStyle w:val="Char4"/>
          <w:rtl/>
        </w:rPr>
        <w:t>دام پسرش آورده شد، و او و</w:t>
      </w:r>
      <w:r w:rsidR="000E63F6">
        <w:rPr>
          <w:rStyle w:val="Char4"/>
          <w:rtl/>
        </w:rPr>
        <w:t>ی</w:t>
      </w:r>
      <w:r w:rsidRPr="00906F1B">
        <w:rPr>
          <w:rStyle w:val="Char4"/>
          <w:rtl/>
        </w:rPr>
        <w:t xml:space="preserve"> را بوس</w:t>
      </w:r>
      <w:r w:rsidR="00755556">
        <w:rPr>
          <w:rStyle w:val="Char4"/>
          <w:rtl/>
        </w:rPr>
        <w:t>ی</w:t>
      </w:r>
      <w:r w:rsidRPr="00906F1B">
        <w:rPr>
          <w:rStyle w:val="Char4"/>
          <w:rtl/>
        </w:rPr>
        <w:t>د. اسد</w:t>
      </w:r>
      <w:r w:rsidR="000E63F6">
        <w:rPr>
          <w:rStyle w:val="Char4"/>
          <w:rtl/>
        </w:rPr>
        <w:t>ی</w:t>
      </w:r>
      <w:r w:rsidRPr="00906F1B">
        <w:rPr>
          <w:rStyle w:val="Char4"/>
          <w:rtl/>
        </w:rPr>
        <w:t xml:space="preserve"> گفت: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آ</w:t>
      </w:r>
      <w:r w:rsidR="00755556">
        <w:rPr>
          <w:rStyle w:val="Char4"/>
          <w:rtl/>
        </w:rPr>
        <w:t>ی</w:t>
      </w:r>
      <w:r w:rsidRPr="00906F1B">
        <w:rPr>
          <w:rStyle w:val="Char4"/>
          <w:rtl/>
        </w:rPr>
        <w:t>ا ا</w:t>
      </w:r>
      <w:r w:rsidR="00755556">
        <w:rPr>
          <w:rStyle w:val="Char4"/>
          <w:rtl/>
        </w:rPr>
        <w:t>ی</w:t>
      </w:r>
      <w:r w:rsidRPr="00906F1B">
        <w:rPr>
          <w:rStyle w:val="Char4"/>
          <w:rtl/>
        </w:rPr>
        <w:t>ن را م</w:t>
      </w:r>
      <w:r w:rsidR="000E63F6">
        <w:rPr>
          <w:rStyle w:val="Char4"/>
          <w:rtl/>
        </w:rPr>
        <w:t>ی</w:t>
      </w:r>
      <w:r w:rsidRPr="00906F1B">
        <w:rPr>
          <w:rStyle w:val="Char4"/>
          <w:rtl/>
        </w:rPr>
        <w:t>‏بوس</w:t>
      </w:r>
      <w:r w:rsidR="000E63F6">
        <w:rPr>
          <w:rStyle w:val="Char4"/>
          <w:rtl/>
        </w:rPr>
        <w:t>ی</w:t>
      </w:r>
      <w:r w:rsidRPr="00906F1B">
        <w:rPr>
          <w:rStyle w:val="Char4"/>
          <w:rtl/>
        </w:rPr>
        <w:t>؟! به خدا سوگند، من هرگز پسر</w:t>
      </w:r>
      <w:r w:rsidR="000E63F6">
        <w:rPr>
          <w:rStyle w:val="Char4"/>
          <w:rtl/>
        </w:rPr>
        <w:t>ی</w:t>
      </w:r>
      <w:r w:rsidRPr="00906F1B">
        <w:rPr>
          <w:rStyle w:val="Char4"/>
          <w:rtl/>
        </w:rPr>
        <w:t xml:space="preserve"> را نبوس</w:t>
      </w:r>
      <w:r w:rsidR="00755556">
        <w:rPr>
          <w:rStyle w:val="Char4"/>
          <w:rtl/>
        </w:rPr>
        <w:t>ی</w:t>
      </w:r>
      <w:r w:rsidRPr="00906F1B">
        <w:rPr>
          <w:rStyle w:val="Char4"/>
          <w:rtl/>
        </w:rPr>
        <w:t>ده‏ام!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فرمود: به ا</w:t>
      </w:r>
      <w:r w:rsidR="00755556">
        <w:rPr>
          <w:rStyle w:val="Char4"/>
          <w:rtl/>
        </w:rPr>
        <w:t>ی</w:t>
      </w:r>
      <w:r w:rsidRPr="00906F1B">
        <w:rPr>
          <w:rStyle w:val="Char4"/>
          <w:rtl/>
        </w:rPr>
        <w:t>ن حال تو - به خدا سوگند - به مردم ب</w:t>
      </w:r>
      <w:r w:rsidR="00755556">
        <w:rPr>
          <w:rStyle w:val="Char4"/>
          <w:rtl/>
        </w:rPr>
        <w:t>ی</w:t>
      </w:r>
      <w:r w:rsidRPr="00906F1B">
        <w:rPr>
          <w:rStyle w:val="Char4"/>
          <w:rtl/>
        </w:rPr>
        <w:t>رحم‏تر</w:t>
      </w:r>
      <w:r w:rsidR="000E63F6">
        <w:rPr>
          <w:rStyle w:val="Char4"/>
          <w:rtl/>
        </w:rPr>
        <w:t>ی</w:t>
      </w:r>
      <w:r w:rsidRPr="00906F1B">
        <w:rPr>
          <w:rStyle w:val="Char4"/>
          <w:rtl/>
        </w:rPr>
        <w:t>، م</w:t>
      </w:r>
      <w:r w:rsidR="00755556">
        <w:rPr>
          <w:rStyle w:val="Char4"/>
          <w:rtl/>
        </w:rPr>
        <w:t>ک</w:t>
      </w:r>
      <w:r w:rsidRPr="00906F1B">
        <w:rPr>
          <w:rStyle w:val="Char4"/>
          <w:rtl/>
        </w:rPr>
        <w:t>توب ما را بده، و ابداً برا</w:t>
      </w:r>
      <w:r w:rsidR="00755556">
        <w:rPr>
          <w:rStyle w:val="Char4"/>
          <w:rtl/>
        </w:rPr>
        <w:t>ی</w:t>
      </w:r>
      <w:r w:rsidRPr="00906F1B">
        <w:rPr>
          <w:rStyle w:val="Char4"/>
          <w:rtl/>
        </w:rPr>
        <w:t xml:space="preserve">م </w:t>
      </w:r>
      <w:r w:rsidR="00755556">
        <w:rPr>
          <w:rStyle w:val="Char4"/>
          <w:rtl/>
        </w:rPr>
        <w:t>ک</w:t>
      </w:r>
      <w:r w:rsidRPr="00906F1B">
        <w:rPr>
          <w:rStyle w:val="Char4"/>
          <w:rtl/>
        </w:rPr>
        <w:t>ار</w:t>
      </w:r>
      <w:r w:rsidR="000E63F6">
        <w:rPr>
          <w:rStyle w:val="Char4"/>
          <w:rtl/>
        </w:rPr>
        <w:t>ی</w:t>
      </w:r>
      <w:r w:rsidRPr="00906F1B">
        <w:rPr>
          <w:rStyle w:val="Char4"/>
          <w:rtl/>
        </w:rPr>
        <w:t xml:space="preserve"> را ن</w:t>
      </w:r>
      <w:r w:rsidR="00755556">
        <w:rPr>
          <w:rStyle w:val="Char4"/>
          <w:rtl/>
        </w:rPr>
        <w:t>ک</w:t>
      </w:r>
      <w:r w:rsidRPr="00906F1B">
        <w:rPr>
          <w:rStyle w:val="Char4"/>
          <w:rtl/>
        </w:rPr>
        <w:t>ن، و مقرر</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را مسترد نمود.</w:t>
      </w:r>
    </w:p>
    <w:p w:rsidR="00BD3D1B" w:rsidRPr="00906F1B" w:rsidRDefault="00BD3D1B" w:rsidP="00FB425A">
      <w:pPr>
        <w:pStyle w:val="PlainText"/>
        <w:ind w:firstLine="284"/>
        <w:jc w:val="both"/>
        <w:rPr>
          <w:rStyle w:val="Char4"/>
          <w:rtl/>
        </w:rPr>
      </w:pPr>
      <w:r w:rsidRPr="00906F1B">
        <w:rPr>
          <w:rStyle w:val="Char4"/>
          <w:rtl/>
        </w:rPr>
        <w:t>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(165/3) آمده است. و ا</w:t>
      </w:r>
      <w:r w:rsidR="00755556">
        <w:rPr>
          <w:rStyle w:val="Char4"/>
          <w:rtl/>
        </w:rPr>
        <w:t>ی</w:t>
      </w:r>
      <w:r w:rsidRPr="00906F1B">
        <w:rPr>
          <w:rStyle w:val="Char4"/>
          <w:rtl/>
        </w:rPr>
        <w:t>ن را د</w:t>
      </w:r>
      <w:r w:rsidR="00755556">
        <w:rPr>
          <w:rStyle w:val="Char4"/>
          <w:rtl/>
        </w:rPr>
        <w:t>ی</w:t>
      </w:r>
      <w:r w:rsidRPr="00906F1B">
        <w:rPr>
          <w:rStyle w:val="Char4"/>
          <w:rtl/>
        </w:rPr>
        <w:t>نور</w:t>
      </w:r>
      <w:r w:rsidR="000E63F6">
        <w:rPr>
          <w:rStyle w:val="Char4"/>
          <w:rtl/>
        </w:rPr>
        <w:t>ی</w:t>
      </w:r>
      <w:r w:rsidRPr="00906F1B">
        <w:rPr>
          <w:rStyle w:val="Char4"/>
          <w:rtl/>
        </w:rPr>
        <w:t xml:space="preserve"> از محمّدبن سلام روا</w:t>
      </w:r>
      <w:r w:rsidR="00755556">
        <w:rPr>
          <w:rStyle w:val="Char4"/>
          <w:rtl/>
        </w:rPr>
        <w:t>ی</w:t>
      </w:r>
      <w:r w:rsidRPr="00906F1B">
        <w:rPr>
          <w:rStyle w:val="Char4"/>
          <w:rtl/>
        </w:rPr>
        <w:t>ت نموده، و در حد</w:t>
      </w:r>
      <w:r w:rsidR="00755556">
        <w:rPr>
          <w:rStyle w:val="Char4"/>
          <w:rtl/>
        </w:rPr>
        <w:t>ی</w:t>
      </w:r>
      <w:r w:rsidRPr="00906F1B">
        <w:rPr>
          <w:rStyle w:val="Char4"/>
          <w:rtl/>
        </w:rPr>
        <w:t>ث و</w:t>
      </w:r>
      <w:r w:rsidR="000E63F6">
        <w:rPr>
          <w:rStyle w:val="Char4"/>
          <w:rtl/>
        </w:rPr>
        <w:t>ی</w:t>
      </w:r>
      <w:r w:rsidRPr="00906F1B">
        <w:rPr>
          <w:rStyle w:val="Char4"/>
          <w:rtl/>
        </w:rPr>
        <w:t xml:space="preserve"> آمده: عمر گفت: ا</w:t>
      </w:r>
      <w:r w:rsidR="00755556">
        <w:rPr>
          <w:rStyle w:val="Char4"/>
          <w:rtl/>
        </w:rPr>
        <w:t>ی</w:t>
      </w:r>
      <w:r w:rsidRPr="00906F1B">
        <w:rPr>
          <w:rStyle w:val="Char4"/>
          <w:rtl/>
        </w:rPr>
        <w:t xml:space="preserve">ن </w:t>
      </w:r>
      <w:r w:rsidR="00755556">
        <w:rPr>
          <w:rStyle w:val="Char4"/>
          <w:rtl/>
        </w:rPr>
        <w:t>ک</w:t>
      </w:r>
      <w:r w:rsidRPr="00906F1B">
        <w:rPr>
          <w:rStyle w:val="Char4"/>
          <w:rtl/>
        </w:rPr>
        <w:t xml:space="preserve">ه رحمت از قلب تو </w:t>
      </w:r>
      <w:r w:rsidR="00755556">
        <w:rPr>
          <w:rStyle w:val="Char4"/>
          <w:rtl/>
        </w:rPr>
        <w:t>ک</w:t>
      </w:r>
      <w:r w:rsidRPr="00906F1B">
        <w:rPr>
          <w:rStyle w:val="Char4"/>
          <w:rtl/>
        </w:rPr>
        <w:t>ش</w:t>
      </w:r>
      <w:r w:rsidR="00755556">
        <w:rPr>
          <w:rStyle w:val="Char4"/>
          <w:rtl/>
        </w:rPr>
        <w:t>ی</w:t>
      </w:r>
      <w:r w:rsidRPr="00906F1B">
        <w:rPr>
          <w:rStyle w:val="Char4"/>
          <w:rtl/>
        </w:rPr>
        <w:t>ده شده باشد، گناه من چ</w:t>
      </w:r>
      <w:r w:rsidR="00755556">
        <w:rPr>
          <w:rStyle w:val="Char4"/>
          <w:rtl/>
        </w:rPr>
        <w:t>ی</w:t>
      </w:r>
      <w:r w:rsidRPr="00906F1B">
        <w:rPr>
          <w:rStyle w:val="Char4"/>
          <w:rtl/>
        </w:rPr>
        <w:t xml:space="preserve">ست، خداوند از بندگان خود جز رحم </w:t>
      </w:r>
      <w:r w:rsidR="00755556">
        <w:rPr>
          <w:rStyle w:val="Char4"/>
          <w:rtl/>
        </w:rPr>
        <w:t>ک</w:t>
      </w:r>
      <w:r w:rsidRPr="00906F1B">
        <w:rPr>
          <w:rStyle w:val="Char4"/>
          <w:rtl/>
        </w:rPr>
        <w:t>نندگان را رحم نم</w:t>
      </w:r>
      <w:r w:rsidR="000E63F6">
        <w:rPr>
          <w:rStyle w:val="Char4"/>
          <w:rtl/>
        </w:rPr>
        <w:t>ی</w:t>
      </w:r>
      <w:r w:rsidRPr="00906F1B">
        <w:rPr>
          <w:rStyle w:val="Char4"/>
          <w:rtl/>
        </w:rPr>
        <w:t>‏</w:t>
      </w:r>
      <w:r w:rsidR="00755556">
        <w:rPr>
          <w:rStyle w:val="Char4"/>
          <w:rtl/>
        </w:rPr>
        <w:t>ک</w:t>
      </w:r>
      <w:r w:rsidRPr="00906F1B">
        <w:rPr>
          <w:rStyle w:val="Char4"/>
          <w:rtl/>
        </w:rPr>
        <w:t xml:space="preserve">ند، و او را از </w:t>
      </w:r>
      <w:r w:rsidR="00755556">
        <w:rPr>
          <w:rStyle w:val="Char4"/>
          <w:rtl/>
        </w:rPr>
        <w:t>ک</w:t>
      </w:r>
      <w:r w:rsidRPr="00906F1B">
        <w:rPr>
          <w:rStyle w:val="Char4"/>
          <w:rtl/>
        </w:rPr>
        <w:t>ارش برطرف ساخت و گفت: تو پسرت را رحم نم</w:t>
      </w:r>
      <w:r w:rsidR="000E63F6">
        <w:rPr>
          <w:rStyle w:val="Char4"/>
          <w:rtl/>
        </w:rPr>
        <w:t>ی</w:t>
      </w:r>
      <w:r w:rsidRPr="00906F1B">
        <w:rPr>
          <w:rStyle w:val="Char4"/>
          <w:rtl/>
        </w:rPr>
        <w:t>‏</w:t>
      </w:r>
      <w:r w:rsidR="00755556">
        <w:rPr>
          <w:rStyle w:val="Char4"/>
          <w:rtl/>
        </w:rPr>
        <w:t>ک</w:t>
      </w:r>
      <w:r w:rsidRPr="00906F1B">
        <w:rPr>
          <w:rStyle w:val="Char4"/>
          <w:rtl/>
        </w:rPr>
        <w:t>ن</w:t>
      </w:r>
      <w:r w:rsidR="000E63F6">
        <w:rPr>
          <w:rStyle w:val="Char4"/>
          <w:rtl/>
        </w:rPr>
        <w:t>ی</w:t>
      </w:r>
      <w:r w:rsidRPr="00906F1B">
        <w:rPr>
          <w:rStyle w:val="Char4"/>
          <w:rtl/>
        </w:rPr>
        <w:t>، مردم را چگونه رحم خواه</w:t>
      </w:r>
      <w:r w:rsidR="000E63F6">
        <w:rPr>
          <w:rStyle w:val="Char4"/>
          <w:rtl/>
        </w:rPr>
        <w:t>ی</w:t>
      </w:r>
      <w:r w:rsidRPr="00906F1B">
        <w:rPr>
          <w:rStyle w:val="Char4"/>
          <w:rtl/>
        </w:rPr>
        <w:t xml:space="preserve"> نمود.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(310/8) آمده است.</w:t>
      </w:r>
    </w:p>
    <w:p w:rsidR="007257A2" w:rsidRDefault="00BD3D1B" w:rsidP="007257A2">
      <w:pPr>
        <w:pStyle w:val="a2"/>
        <w:rPr>
          <w:rtl/>
        </w:rPr>
      </w:pPr>
      <w:bookmarkStart w:id="143" w:name="_Toc441683654"/>
      <w:r w:rsidRPr="00FB425A">
        <w:rPr>
          <w:rtl/>
        </w:rPr>
        <w:t>عدالت پيامبر</w:t>
      </w:r>
      <w:r w:rsidRPr="00FB425A">
        <w:rPr>
          <w:rStyle w:val="Char4"/>
          <w:rFonts w:ascii="IRYakout" w:hAnsi="IRYakout" w:cs="IRYakout"/>
          <w:color w:val="FF0000"/>
          <w:sz w:val="32"/>
          <w:szCs w:val="32"/>
          <w:rtl/>
        </w:rPr>
        <w:t xml:space="preserve"> </w:t>
      </w:r>
      <w:r w:rsidR="00FB425A" w:rsidRPr="007257A2">
        <w:rPr>
          <w:rFonts w:cs="CTraditional Arabic" w:hint="cs"/>
          <w:b w:val="0"/>
          <w:bCs w:val="0"/>
          <w:sz w:val="28"/>
          <w:szCs w:val="28"/>
          <w:rtl/>
        </w:rPr>
        <w:t>ص</w:t>
      </w:r>
      <w:r w:rsidRPr="00FB425A">
        <w:rPr>
          <w:rStyle w:val="Char4"/>
          <w:rFonts w:ascii="IRYakout" w:hAnsi="IRYakout" w:cs="IRYakout"/>
          <w:color w:val="FF0000"/>
          <w:sz w:val="32"/>
          <w:szCs w:val="32"/>
          <w:rtl/>
        </w:rPr>
        <w:t xml:space="preserve"> </w:t>
      </w:r>
      <w:r w:rsidRPr="00FB425A">
        <w:rPr>
          <w:rtl/>
        </w:rPr>
        <w:t>و اصحابش</w:t>
      </w:r>
      <w:bookmarkEnd w:id="143"/>
    </w:p>
    <w:p w:rsidR="00BD3D1B" w:rsidRPr="00FB425A" w:rsidRDefault="00BD3D1B" w:rsidP="007257A2">
      <w:pPr>
        <w:pStyle w:val="a5"/>
        <w:rPr>
          <w:rStyle w:val="Char4"/>
          <w:rFonts w:ascii="IRYakout" w:hAnsi="IRYakout" w:cs="IRYakout"/>
          <w:color w:val="FF0000"/>
          <w:sz w:val="32"/>
          <w:szCs w:val="32"/>
          <w:rtl/>
        </w:rPr>
      </w:pPr>
      <w:bookmarkStart w:id="144" w:name="_Toc441683655"/>
      <w:r w:rsidRPr="00FB425A">
        <w:rPr>
          <w:rtl/>
        </w:rPr>
        <w:t>عدالت پيامبر خدا</w:t>
      </w:r>
      <w:r w:rsidRPr="00FB425A">
        <w:rPr>
          <w:rStyle w:val="Char4"/>
          <w:rFonts w:ascii="IRYakout" w:hAnsi="IRYakout" w:cs="IRYakout"/>
          <w:color w:val="FF0000"/>
          <w:sz w:val="32"/>
          <w:szCs w:val="32"/>
          <w:rtl/>
        </w:rPr>
        <w:t xml:space="preserve"> </w:t>
      </w:r>
      <w:r w:rsidR="00FB425A" w:rsidRPr="007257A2">
        <w:rPr>
          <w:rFonts w:cs="CTraditional Arabic" w:hint="cs"/>
          <w:b w:val="0"/>
          <w:bCs w:val="0"/>
          <w:sz w:val="28"/>
          <w:szCs w:val="28"/>
          <w:rtl/>
        </w:rPr>
        <w:t>ص</w:t>
      </w:r>
      <w:bookmarkEnd w:id="144"/>
    </w:p>
    <w:p w:rsidR="00BD3D1B" w:rsidRPr="00FB425A" w:rsidRDefault="00BD3D1B" w:rsidP="007257A2">
      <w:pPr>
        <w:pStyle w:val="a9"/>
        <w:rPr>
          <w:rStyle w:val="Char4"/>
          <w:rFonts w:ascii="IRZar" w:hAnsi="IRZar" w:cs="IRZar"/>
          <w:sz w:val="24"/>
          <w:szCs w:val="24"/>
          <w:rtl/>
        </w:rPr>
      </w:pPr>
      <w:r w:rsidRPr="00FB425A">
        <w:rPr>
          <w:rtl/>
        </w:rPr>
        <w:t>قصه زن مخزوم</w:t>
      </w:r>
      <w:r w:rsidR="000E63F6">
        <w:rPr>
          <w:rtl/>
        </w:rPr>
        <w:t>ی</w:t>
      </w:r>
      <w:r w:rsidRPr="00FB425A">
        <w:rPr>
          <w:rtl/>
        </w:rPr>
        <w:t xml:space="preserve"> و خطبه پيامبر</w:t>
      </w:r>
      <w:r w:rsidRPr="00FB425A">
        <w:rPr>
          <w:rStyle w:val="Char4"/>
          <w:rFonts w:ascii="IRZar" w:hAnsi="IRZar" w:cs="IRZar"/>
          <w:sz w:val="24"/>
          <w:szCs w:val="24"/>
          <w:rtl/>
        </w:rPr>
        <w:t xml:space="preserve"> </w:t>
      </w:r>
      <w:r w:rsidR="00FB425A" w:rsidRPr="007257A2">
        <w:rPr>
          <w:rFonts w:cs="CTraditional Arabic" w:hint="cs"/>
          <w:b w:val="0"/>
          <w:bCs w:val="0"/>
          <w:szCs w:val="28"/>
          <w:rtl/>
        </w:rPr>
        <w:t>ص</w:t>
      </w:r>
      <w:r w:rsidRPr="00FB425A">
        <w:rPr>
          <w:rStyle w:val="Char4"/>
          <w:rFonts w:ascii="IRZar" w:hAnsi="IRZar" w:cs="IRZar"/>
          <w:sz w:val="24"/>
          <w:szCs w:val="24"/>
          <w:rtl/>
        </w:rPr>
        <w:t xml:space="preserve"> </w:t>
      </w:r>
      <w:r w:rsidRPr="00FB425A">
        <w:rPr>
          <w:rtl/>
        </w:rPr>
        <w:t>در اين باره</w:t>
      </w:r>
    </w:p>
    <w:p w:rsidR="00BD3D1B" w:rsidRPr="00906F1B" w:rsidRDefault="00BD3D1B" w:rsidP="001C13E0">
      <w:pPr>
        <w:pStyle w:val="PlainText"/>
        <w:ind w:firstLine="284"/>
        <w:jc w:val="both"/>
        <w:rPr>
          <w:rStyle w:val="Char4"/>
          <w:rtl/>
        </w:rPr>
      </w:pPr>
      <w:r w:rsidRPr="00906F1B">
        <w:rPr>
          <w:rStyle w:val="Char4"/>
          <w:rtl/>
        </w:rPr>
        <w:t>بخار</w:t>
      </w:r>
      <w:r w:rsidR="000E63F6">
        <w:rPr>
          <w:rStyle w:val="Char4"/>
          <w:rtl/>
        </w:rPr>
        <w:t>ی</w:t>
      </w:r>
      <w:r w:rsidRPr="00906F1B">
        <w:rPr>
          <w:rStyle w:val="Char4"/>
          <w:rtl/>
        </w:rPr>
        <w:t xml:space="preserve"> از عروه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زن</w:t>
      </w:r>
      <w:r w:rsidR="000E63F6">
        <w:rPr>
          <w:rStyle w:val="Char4"/>
          <w:rtl/>
        </w:rPr>
        <w:t>ی</w:t>
      </w:r>
      <w:r w:rsidRPr="00906F1B">
        <w:rPr>
          <w:rStyle w:val="Char4"/>
          <w:rtl/>
        </w:rPr>
        <w:t xml:space="preserve"> در زمان رسول خدا </w:t>
      </w:r>
      <w:r>
        <w:rPr>
          <w:rFonts w:cs="CTraditional Arabic"/>
          <w:sz w:val="28"/>
          <w:szCs w:val="28"/>
          <w:rtl/>
        </w:rPr>
        <w:t>ص</w:t>
      </w:r>
      <w:r w:rsidRPr="00906F1B">
        <w:rPr>
          <w:rStyle w:val="Char4"/>
          <w:rtl/>
        </w:rPr>
        <w:t xml:space="preserve"> در غزوه فتح دزد</w:t>
      </w:r>
      <w:r w:rsidR="000E63F6">
        <w:rPr>
          <w:rStyle w:val="Char4"/>
          <w:rtl/>
        </w:rPr>
        <w:t>ی</w:t>
      </w:r>
      <w:r w:rsidRPr="00906F1B">
        <w:rPr>
          <w:rStyle w:val="Char4"/>
          <w:rtl/>
        </w:rPr>
        <w:t xml:space="preserve"> نمود، آن</w:t>
      </w:r>
      <w:r w:rsidR="008B6953">
        <w:rPr>
          <w:rStyle w:val="Char4"/>
          <w:rtl/>
        </w:rPr>
        <w:t xml:space="preserve"> </w:t>
      </w:r>
      <w:r w:rsidRPr="00906F1B">
        <w:rPr>
          <w:rStyle w:val="Char4"/>
          <w:rtl/>
        </w:rPr>
        <w:t>گاه قوم و</w:t>
      </w:r>
      <w:r w:rsidR="000E63F6">
        <w:rPr>
          <w:rStyle w:val="Char4"/>
          <w:rtl/>
        </w:rPr>
        <w:t>ی</w:t>
      </w:r>
      <w:r w:rsidRPr="00906F1B">
        <w:rPr>
          <w:rStyle w:val="Char4"/>
          <w:rtl/>
        </w:rPr>
        <w:t xml:space="preserve"> هراسان شده نزد اسامه بن ز</w:t>
      </w:r>
      <w:r w:rsidR="00755556">
        <w:rPr>
          <w:rStyle w:val="Char4"/>
          <w:rtl/>
        </w:rPr>
        <w:t>ی</w:t>
      </w:r>
      <w:r w:rsidRPr="00906F1B">
        <w:rPr>
          <w:rStyle w:val="Char4"/>
          <w:rtl/>
        </w:rPr>
        <w:t>د برا</w:t>
      </w:r>
      <w:r w:rsidR="000E63F6">
        <w:rPr>
          <w:rStyle w:val="Char4"/>
          <w:rtl/>
        </w:rPr>
        <w:t>ی</w:t>
      </w:r>
      <w:r w:rsidRPr="00906F1B">
        <w:rPr>
          <w:rStyle w:val="Char4"/>
          <w:rtl/>
        </w:rPr>
        <w:t xml:space="preserve"> شفاعت خواه</w:t>
      </w:r>
      <w:r w:rsidR="000E63F6">
        <w:rPr>
          <w:rStyle w:val="Char4"/>
          <w:rtl/>
        </w:rPr>
        <w:t>ی</w:t>
      </w:r>
      <w:r w:rsidRPr="00906F1B">
        <w:rPr>
          <w:rStyle w:val="Char4"/>
          <w:rtl/>
        </w:rPr>
        <w:t xml:space="preserve"> رفتند. عروه م</w:t>
      </w:r>
      <w:r w:rsidR="000E63F6">
        <w:rPr>
          <w:rStyle w:val="Char4"/>
          <w:rtl/>
        </w:rPr>
        <w:t>ی</w:t>
      </w:r>
      <w:r w:rsidRPr="00906F1B">
        <w:rPr>
          <w:rStyle w:val="Char4"/>
          <w:rtl/>
        </w:rPr>
        <w:t>‏گو</w:t>
      </w:r>
      <w:r w:rsidR="00755556">
        <w:rPr>
          <w:rStyle w:val="Char4"/>
          <w:rtl/>
        </w:rPr>
        <w:t>ی</w:t>
      </w:r>
      <w:r w:rsidRPr="00906F1B">
        <w:rPr>
          <w:rStyle w:val="Char4"/>
          <w:rtl/>
        </w:rPr>
        <w:t>د: هنگام</w:t>
      </w:r>
      <w:r w:rsidR="000E63F6">
        <w:rPr>
          <w:rStyle w:val="Char4"/>
          <w:rtl/>
        </w:rPr>
        <w:t>ی</w:t>
      </w:r>
      <w:r w:rsidRPr="00906F1B">
        <w:rPr>
          <w:rStyle w:val="Char4"/>
          <w:rtl/>
        </w:rPr>
        <w:t xml:space="preserve"> </w:t>
      </w:r>
      <w:r w:rsidR="00755556">
        <w:rPr>
          <w:rStyle w:val="Char4"/>
          <w:rtl/>
        </w:rPr>
        <w:t>ک</w:t>
      </w:r>
      <w:r w:rsidRPr="00906F1B">
        <w:rPr>
          <w:rStyle w:val="Char4"/>
          <w:rtl/>
        </w:rPr>
        <w:t>ه اسامه در آن مورد با او صحبت نمود، رو</w:t>
      </w:r>
      <w:r w:rsidR="000E63F6">
        <w:rPr>
          <w:rStyle w:val="Char4"/>
          <w:rtl/>
        </w:rPr>
        <w:t>ی</w:t>
      </w:r>
      <w:r w:rsidRPr="00906F1B">
        <w:rPr>
          <w:rStyle w:val="Char4"/>
          <w:rtl/>
        </w:rPr>
        <w:t xml:space="preserve"> رسول خدا </w:t>
      </w:r>
      <w:r>
        <w:rPr>
          <w:rFonts w:cs="CTraditional Arabic"/>
          <w:sz w:val="28"/>
          <w:szCs w:val="28"/>
          <w:rtl/>
        </w:rPr>
        <w:t>ص</w:t>
      </w:r>
      <w:r w:rsidRPr="00906F1B">
        <w:rPr>
          <w:rStyle w:val="Char4"/>
          <w:rtl/>
        </w:rPr>
        <w:t xml:space="preserve"> تغ</w:t>
      </w:r>
      <w:r w:rsidR="00755556">
        <w:rPr>
          <w:rStyle w:val="Char4"/>
          <w:rtl/>
        </w:rPr>
        <w:t>یی</w:t>
      </w:r>
      <w:r w:rsidRPr="00906F1B">
        <w:rPr>
          <w:rStyle w:val="Char4"/>
          <w:rtl/>
        </w:rPr>
        <w:t xml:space="preserve">ر </w:t>
      </w:r>
      <w:r w:rsidR="00755556">
        <w:rPr>
          <w:rStyle w:val="Char4"/>
          <w:rtl/>
        </w:rPr>
        <w:t>ک</w:t>
      </w:r>
      <w:r w:rsidRPr="00906F1B">
        <w:rPr>
          <w:rStyle w:val="Char4"/>
          <w:rtl/>
        </w:rPr>
        <w:t>رد و گفت: «آ</w:t>
      </w:r>
      <w:r w:rsidR="00755556">
        <w:rPr>
          <w:rStyle w:val="Char4"/>
          <w:rtl/>
        </w:rPr>
        <w:t>ی</w:t>
      </w:r>
      <w:r w:rsidRPr="00906F1B">
        <w:rPr>
          <w:rStyle w:val="Char4"/>
          <w:rtl/>
        </w:rPr>
        <w:t>ا با من در حد</w:t>
      </w:r>
      <w:r w:rsidR="000E63F6">
        <w:rPr>
          <w:rStyle w:val="Char4"/>
          <w:rtl/>
        </w:rPr>
        <w:t>ی</w:t>
      </w:r>
      <w:r w:rsidRPr="00906F1B">
        <w:rPr>
          <w:rStyle w:val="Char4"/>
          <w:rtl/>
        </w:rPr>
        <w:t xml:space="preserve"> از حدود خداوند تعال</w:t>
      </w:r>
      <w:r w:rsidR="000E63F6">
        <w:rPr>
          <w:rStyle w:val="Char4"/>
          <w:rtl/>
        </w:rPr>
        <w:t>ی</w:t>
      </w:r>
      <w:r w:rsidRPr="00906F1B">
        <w:rPr>
          <w:rStyle w:val="Char4"/>
          <w:rtl/>
        </w:rPr>
        <w:t xml:space="preserve"> صحبت م</w:t>
      </w:r>
      <w:r w:rsidR="000E63F6">
        <w:rPr>
          <w:rStyle w:val="Char4"/>
          <w:rtl/>
        </w:rPr>
        <w:t>ی</w:t>
      </w:r>
      <w:r w:rsidRPr="00906F1B">
        <w:rPr>
          <w:rStyle w:val="Char4"/>
          <w:rtl/>
        </w:rPr>
        <w:t>‏</w:t>
      </w:r>
      <w:r w:rsidR="00755556">
        <w:rPr>
          <w:rStyle w:val="Char4"/>
          <w:rtl/>
        </w:rPr>
        <w:t>ک</w:t>
      </w:r>
      <w:r w:rsidRPr="00906F1B">
        <w:rPr>
          <w:rStyle w:val="Char4"/>
          <w:rtl/>
        </w:rPr>
        <w:t>ن</w:t>
      </w:r>
      <w:r w:rsidR="000E63F6">
        <w:rPr>
          <w:rStyle w:val="Char4"/>
          <w:rtl/>
        </w:rPr>
        <w:t>ی</w:t>
      </w:r>
      <w:r w:rsidRPr="00906F1B">
        <w:rPr>
          <w:rStyle w:val="Char4"/>
          <w:rtl/>
        </w:rPr>
        <w:t>؟!» اسامه گفت: ا</w:t>
      </w:r>
      <w:r w:rsidR="000E63F6">
        <w:rPr>
          <w:rStyle w:val="Char4"/>
          <w:rtl/>
        </w:rPr>
        <w:t>ی</w:t>
      </w:r>
      <w:r w:rsidRPr="00906F1B">
        <w:rPr>
          <w:rStyle w:val="Char4"/>
          <w:rtl/>
        </w:rPr>
        <w:t xml:space="preserve"> رسول خدا برا</w:t>
      </w:r>
      <w:r w:rsidR="00755556">
        <w:rPr>
          <w:rStyle w:val="Char4"/>
          <w:rtl/>
        </w:rPr>
        <w:t>ی</w:t>
      </w:r>
      <w:r w:rsidRPr="00906F1B">
        <w:rPr>
          <w:rStyle w:val="Char4"/>
          <w:rtl/>
        </w:rPr>
        <w:t>م مغفرت بخواه. هنگام</w:t>
      </w:r>
      <w:r w:rsidR="000E63F6">
        <w:rPr>
          <w:rStyle w:val="Char4"/>
          <w:rtl/>
        </w:rPr>
        <w:t>ی</w:t>
      </w:r>
      <w:r w:rsidRPr="00906F1B">
        <w:rPr>
          <w:rStyle w:val="Char4"/>
          <w:rtl/>
        </w:rPr>
        <w:t xml:space="preserve"> </w:t>
      </w:r>
      <w:r w:rsidR="00755556">
        <w:rPr>
          <w:rStyle w:val="Char4"/>
          <w:rtl/>
        </w:rPr>
        <w:t>ک</w:t>
      </w:r>
      <w:r w:rsidRPr="00906F1B">
        <w:rPr>
          <w:rStyle w:val="Char4"/>
          <w:rtl/>
        </w:rPr>
        <w:t>ه ب</w:t>
      </w:r>
      <w:r w:rsidR="00755556">
        <w:rPr>
          <w:rStyle w:val="Char4"/>
          <w:rtl/>
        </w:rPr>
        <w:t>ی</w:t>
      </w:r>
      <w:r w:rsidRPr="00906F1B">
        <w:rPr>
          <w:rStyle w:val="Char4"/>
          <w:rtl/>
        </w:rPr>
        <w:t xml:space="preserve">گاه شد، رسول خدا </w:t>
      </w:r>
      <w:r>
        <w:rPr>
          <w:rFonts w:cs="CTraditional Arabic"/>
          <w:sz w:val="28"/>
          <w:szCs w:val="28"/>
          <w:rtl/>
        </w:rPr>
        <w:t>ص</w:t>
      </w:r>
      <w:r w:rsidRPr="00906F1B">
        <w:rPr>
          <w:rStyle w:val="Char4"/>
          <w:rtl/>
        </w:rPr>
        <w:t xml:space="preserve"> برا</w:t>
      </w:r>
      <w:r w:rsidR="000E63F6">
        <w:rPr>
          <w:rStyle w:val="Char4"/>
          <w:rtl/>
        </w:rPr>
        <w:t>ی</w:t>
      </w:r>
      <w:r w:rsidRPr="00906F1B">
        <w:rPr>
          <w:rStyle w:val="Char4"/>
          <w:rtl/>
        </w:rPr>
        <w:t xml:space="preserve"> ا</w:t>
      </w:r>
      <w:r w:rsidR="00755556">
        <w:rPr>
          <w:rStyle w:val="Char4"/>
          <w:rtl/>
        </w:rPr>
        <w:t>ی</w:t>
      </w:r>
      <w:r w:rsidRPr="00906F1B">
        <w:rPr>
          <w:rStyle w:val="Char4"/>
          <w:rtl/>
        </w:rPr>
        <w:t>راد خطبه برخاست، و پس از ثنا</w:t>
      </w:r>
      <w:r w:rsidR="000E63F6">
        <w:rPr>
          <w:rStyle w:val="Char4"/>
          <w:rtl/>
        </w:rPr>
        <w:t>ی</w:t>
      </w:r>
      <w:r w:rsidRPr="00906F1B">
        <w:rPr>
          <w:rStyle w:val="Char4"/>
          <w:rtl/>
        </w:rPr>
        <w:t xml:space="preserve"> خداوند همانطور</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اهل و سزاوار اوست، گفت: </w:t>
      </w:r>
    </w:p>
    <w:p w:rsidR="00BD3D1B" w:rsidRPr="00906F1B" w:rsidRDefault="00BD3D1B" w:rsidP="001C13E0">
      <w:pPr>
        <w:pStyle w:val="PlainText"/>
        <w:ind w:firstLine="284"/>
        <w:jc w:val="both"/>
        <w:rPr>
          <w:rStyle w:val="Char4"/>
          <w:rtl/>
        </w:rPr>
      </w:pPr>
      <w:r w:rsidRPr="00906F1B">
        <w:rPr>
          <w:rStyle w:val="Char4"/>
          <w:rtl/>
        </w:rPr>
        <w:t xml:space="preserve">«اما بعد: مردم </w:t>
      </w:r>
      <w:r w:rsidRPr="00906F1B">
        <w:rPr>
          <w:rStyle w:val="Char4"/>
          <w:rFonts w:hint="cs"/>
          <w:rtl/>
        </w:rPr>
        <w:t>(</w:t>
      </w:r>
      <w:r w:rsidRPr="00906F1B">
        <w:rPr>
          <w:rStyle w:val="Char4"/>
          <w:rtl/>
        </w:rPr>
        <w:t>قبل از شما</w:t>
      </w:r>
      <w:r w:rsidRPr="00906F1B">
        <w:rPr>
          <w:rStyle w:val="Char4"/>
          <w:rFonts w:hint="cs"/>
          <w:rtl/>
        </w:rPr>
        <w:t>)</w:t>
      </w:r>
      <w:r w:rsidRPr="00906F1B">
        <w:rPr>
          <w:rStyle w:val="Char4"/>
          <w:rtl/>
        </w:rPr>
        <w:t xml:space="preserve"> به خاطر</w:t>
      </w:r>
      <w:r w:rsidR="000E63F6">
        <w:rPr>
          <w:rStyle w:val="Char4"/>
          <w:rtl/>
        </w:rPr>
        <w:t>ی</w:t>
      </w:r>
      <w:r w:rsidRPr="00906F1B">
        <w:rPr>
          <w:rStyle w:val="Char4"/>
          <w:rtl/>
        </w:rPr>
        <w:t xml:space="preserve"> هلا</w:t>
      </w:r>
      <w:r w:rsidR="00755556">
        <w:rPr>
          <w:rStyle w:val="Char4"/>
          <w:rtl/>
        </w:rPr>
        <w:t>ک</w:t>
      </w:r>
      <w:r w:rsidRPr="00906F1B">
        <w:rPr>
          <w:rStyle w:val="Char4"/>
          <w:rtl/>
        </w:rPr>
        <w:t xml:space="preserve"> شدند، </w:t>
      </w:r>
      <w:r w:rsidR="00755556">
        <w:rPr>
          <w:rStyle w:val="Char4"/>
          <w:rtl/>
        </w:rPr>
        <w:t>ک</w:t>
      </w:r>
      <w:r w:rsidRPr="00906F1B">
        <w:rPr>
          <w:rStyle w:val="Char4"/>
          <w:rtl/>
        </w:rPr>
        <w:t>ه وقت</w:t>
      </w:r>
      <w:r w:rsidR="000E63F6">
        <w:rPr>
          <w:rStyle w:val="Char4"/>
          <w:rtl/>
        </w:rPr>
        <w:t>ی</w:t>
      </w:r>
      <w:r w:rsidRPr="00906F1B">
        <w:rPr>
          <w:rStyle w:val="Char4"/>
          <w:rtl/>
        </w:rPr>
        <w:t xml:space="preserve"> شر</w:t>
      </w:r>
      <w:r w:rsidR="00755556">
        <w:rPr>
          <w:rStyle w:val="Char4"/>
          <w:rtl/>
        </w:rPr>
        <w:t>ی</w:t>
      </w:r>
      <w:r w:rsidRPr="00906F1B">
        <w:rPr>
          <w:rStyle w:val="Char4"/>
          <w:rtl/>
        </w:rPr>
        <w:t>ف در م</w:t>
      </w:r>
      <w:r w:rsidR="00755556">
        <w:rPr>
          <w:rStyle w:val="Char4"/>
          <w:rtl/>
        </w:rPr>
        <w:t>ی</w:t>
      </w:r>
      <w:r w:rsidRPr="00906F1B">
        <w:rPr>
          <w:rStyle w:val="Char4"/>
          <w:rtl/>
        </w:rPr>
        <w:t>ان آنها دزد</w:t>
      </w:r>
      <w:r w:rsidR="000E63F6">
        <w:rPr>
          <w:rStyle w:val="Char4"/>
          <w:rtl/>
        </w:rPr>
        <w:t>ی</w:t>
      </w:r>
      <w:r w:rsidRPr="00906F1B">
        <w:rPr>
          <w:rStyle w:val="Char4"/>
          <w:rtl/>
        </w:rPr>
        <w:t xml:space="preserve"> م</w:t>
      </w:r>
      <w:r w:rsidR="000E63F6">
        <w:rPr>
          <w:rStyle w:val="Char4"/>
          <w:rtl/>
        </w:rPr>
        <w:t>ی</w:t>
      </w:r>
      <w:r w:rsidRPr="00906F1B">
        <w:rPr>
          <w:rStyle w:val="Char4"/>
          <w:rtl/>
        </w:rPr>
        <w:t>‏نمود، و</w:t>
      </w:r>
      <w:r w:rsidR="000E63F6">
        <w:rPr>
          <w:rStyle w:val="Char4"/>
          <w:rtl/>
        </w:rPr>
        <w:t>ی</w:t>
      </w:r>
      <w:r w:rsidRPr="00906F1B">
        <w:rPr>
          <w:rStyle w:val="Char4"/>
          <w:rtl/>
        </w:rPr>
        <w:t xml:space="preserve"> را م</w:t>
      </w:r>
      <w:r w:rsidR="000E63F6">
        <w:rPr>
          <w:rStyle w:val="Char4"/>
          <w:rtl/>
        </w:rPr>
        <w:t>ی</w:t>
      </w:r>
      <w:r w:rsidRPr="00906F1B">
        <w:rPr>
          <w:rStyle w:val="Char4"/>
          <w:rtl/>
        </w:rPr>
        <w:t>‏گذاشتند، و وقت</w:t>
      </w:r>
      <w:r w:rsidR="000E63F6">
        <w:rPr>
          <w:rStyle w:val="Char4"/>
          <w:rtl/>
        </w:rPr>
        <w:t>ی</w:t>
      </w:r>
      <w:r w:rsidRPr="00906F1B">
        <w:rPr>
          <w:rStyle w:val="Char4"/>
          <w:rtl/>
        </w:rPr>
        <w:t xml:space="preserve"> ضع</w:t>
      </w:r>
      <w:r w:rsidR="00755556">
        <w:rPr>
          <w:rStyle w:val="Char4"/>
          <w:rtl/>
        </w:rPr>
        <w:t>ی</w:t>
      </w:r>
      <w:r w:rsidRPr="00906F1B">
        <w:rPr>
          <w:rStyle w:val="Char4"/>
          <w:rtl/>
        </w:rPr>
        <w:t>ف در م</w:t>
      </w:r>
      <w:r w:rsidR="00755556">
        <w:rPr>
          <w:rStyle w:val="Char4"/>
          <w:rtl/>
        </w:rPr>
        <w:t>ی</w:t>
      </w:r>
      <w:r w:rsidRPr="00906F1B">
        <w:rPr>
          <w:rStyle w:val="Char4"/>
          <w:rtl/>
        </w:rPr>
        <w:t>ان</w:t>
      </w:r>
      <w:r w:rsidR="00FB3856">
        <w:rPr>
          <w:rStyle w:val="Char4"/>
          <w:rtl/>
        </w:rPr>
        <w:t xml:space="preserve">‌شان </w:t>
      </w:r>
      <w:r w:rsidRPr="00906F1B">
        <w:rPr>
          <w:rStyle w:val="Char4"/>
          <w:rtl/>
        </w:rPr>
        <w:t>دزد</w:t>
      </w:r>
      <w:r w:rsidR="000E63F6">
        <w:rPr>
          <w:rStyle w:val="Char4"/>
          <w:rtl/>
        </w:rPr>
        <w:t>ی</w:t>
      </w:r>
      <w:r w:rsidRPr="00906F1B">
        <w:rPr>
          <w:rStyle w:val="Char4"/>
          <w:rtl/>
        </w:rPr>
        <w:t xml:space="preserve"> م</w:t>
      </w:r>
      <w:r w:rsidR="000E63F6">
        <w:rPr>
          <w:rStyle w:val="Char4"/>
          <w:rtl/>
        </w:rPr>
        <w:t>ی</w:t>
      </w:r>
      <w:r w:rsidRPr="00906F1B">
        <w:rPr>
          <w:rStyle w:val="Char4"/>
          <w:rtl/>
        </w:rPr>
        <w:t>‏نمود، حد را بر و</w:t>
      </w:r>
      <w:r w:rsidR="000E63F6">
        <w:rPr>
          <w:rStyle w:val="Char4"/>
          <w:rtl/>
        </w:rPr>
        <w:t>ی</w:t>
      </w:r>
      <w:r w:rsidRPr="00906F1B">
        <w:rPr>
          <w:rStyle w:val="Char4"/>
          <w:rtl/>
        </w:rPr>
        <w:t xml:space="preserve"> جار</w:t>
      </w:r>
      <w:r w:rsidR="000E63F6">
        <w:rPr>
          <w:rStyle w:val="Char4"/>
          <w:rtl/>
        </w:rPr>
        <w:t>ی</w:t>
      </w:r>
      <w:r w:rsidRPr="00906F1B">
        <w:rPr>
          <w:rStyle w:val="Char4"/>
          <w:rtl/>
        </w:rPr>
        <w:t xml:space="preserve"> م</w:t>
      </w:r>
      <w:r w:rsidR="000E63F6">
        <w:rPr>
          <w:rStyle w:val="Char4"/>
          <w:rtl/>
        </w:rPr>
        <w:t>ی</w:t>
      </w:r>
      <w:r w:rsidRPr="00906F1B">
        <w:rPr>
          <w:rStyle w:val="Char4"/>
          <w:rtl/>
        </w:rPr>
        <w:t>‏ساختند. سوگند به ذات</w:t>
      </w:r>
      <w:r w:rsidR="000E63F6">
        <w:rPr>
          <w:rStyle w:val="Char4"/>
          <w:rtl/>
        </w:rPr>
        <w:t>ی</w:t>
      </w:r>
      <w:r w:rsidRPr="00906F1B">
        <w:rPr>
          <w:rStyle w:val="Char4"/>
          <w:rtl/>
        </w:rPr>
        <w:t xml:space="preserve"> </w:t>
      </w:r>
      <w:r w:rsidR="00755556">
        <w:rPr>
          <w:rStyle w:val="Char4"/>
          <w:rtl/>
        </w:rPr>
        <w:t>ک</w:t>
      </w:r>
      <w:r w:rsidRPr="00906F1B">
        <w:rPr>
          <w:rStyle w:val="Char4"/>
          <w:rtl/>
        </w:rPr>
        <w:t>ه جان محمّد در دست اوست، اگر فاطمه دختر محمّد هم دزد</w:t>
      </w:r>
      <w:r w:rsidR="000E63F6">
        <w:rPr>
          <w:rStyle w:val="Char4"/>
          <w:rtl/>
        </w:rPr>
        <w:t>ی</w:t>
      </w:r>
      <w:r w:rsidRPr="00906F1B">
        <w:rPr>
          <w:rStyle w:val="Char4"/>
          <w:rtl/>
        </w:rPr>
        <w:t xml:space="preserve"> </w:t>
      </w:r>
      <w:r w:rsidR="00755556">
        <w:rPr>
          <w:rStyle w:val="Char4"/>
          <w:rtl/>
        </w:rPr>
        <w:t>ک</w:t>
      </w:r>
      <w:r w:rsidRPr="00906F1B">
        <w:rPr>
          <w:rStyle w:val="Char4"/>
          <w:rtl/>
        </w:rPr>
        <w:t>ند، دستش را قطع خواهم نمود».</w:t>
      </w:r>
    </w:p>
    <w:p w:rsidR="00BD3D1B" w:rsidRDefault="00BD3D1B" w:rsidP="006B2F4E">
      <w:pPr>
        <w:pStyle w:val="PlainText"/>
        <w:ind w:firstLine="284"/>
        <w:jc w:val="both"/>
        <w:rPr>
          <w:rStyle w:val="Char4"/>
        </w:rPr>
      </w:pPr>
      <w:r w:rsidRPr="00906F1B">
        <w:rPr>
          <w:rStyle w:val="Char4"/>
          <w:rtl/>
        </w:rPr>
        <w:t xml:space="preserve">بعد از آن رسول خدا </w:t>
      </w:r>
      <w:r>
        <w:rPr>
          <w:rFonts w:cs="CTraditional Arabic"/>
          <w:sz w:val="28"/>
          <w:szCs w:val="28"/>
          <w:rtl/>
        </w:rPr>
        <w:t>ص</w:t>
      </w:r>
      <w:r w:rsidRPr="00906F1B">
        <w:rPr>
          <w:rStyle w:val="Char4"/>
          <w:rtl/>
        </w:rPr>
        <w:t xml:space="preserve"> در قبال آن زن دستور داد، و دستش قطع گرد</w:t>
      </w:r>
      <w:r w:rsidR="00755556">
        <w:rPr>
          <w:rStyle w:val="Char4"/>
          <w:rtl/>
        </w:rPr>
        <w:t>ی</w:t>
      </w:r>
      <w:r w:rsidRPr="00906F1B">
        <w:rPr>
          <w:rStyle w:val="Char4"/>
          <w:rtl/>
        </w:rPr>
        <w:t>د، و بعد از آن توبه او ن</w:t>
      </w:r>
      <w:r w:rsidR="00755556">
        <w:rPr>
          <w:rStyle w:val="Char4"/>
          <w:rtl/>
        </w:rPr>
        <w:t>یک</w:t>
      </w:r>
      <w:r w:rsidRPr="00906F1B">
        <w:rPr>
          <w:rStyle w:val="Char4"/>
          <w:rtl/>
        </w:rPr>
        <w:t xml:space="preserve">و و خوب شد، و ازدواج </w:t>
      </w:r>
      <w:r w:rsidR="00755556">
        <w:rPr>
          <w:rStyle w:val="Char4"/>
          <w:rtl/>
        </w:rPr>
        <w:t>ک</w:t>
      </w:r>
      <w:r w:rsidRPr="00906F1B">
        <w:rPr>
          <w:rStyle w:val="Char4"/>
          <w:rtl/>
        </w:rPr>
        <w:t>رد. عائشه</w:t>
      </w:r>
      <w:r w:rsidR="00F60D76">
        <w:rPr>
          <w:rStyle w:val="Char4"/>
          <w:rtl/>
        </w:rPr>
        <w:t xml:space="preserve"> </w:t>
      </w:r>
      <w:r w:rsidR="00F60D76" w:rsidRPr="00F60D76">
        <w:rPr>
          <w:rStyle w:val="Char4"/>
          <w:rFonts w:ascii="CTraditional Arabic" w:hAnsi="CTraditional Arabic" w:cs="CTraditional Arabic"/>
          <w:rtl/>
        </w:rPr>
        <w:t>ل</w:t>
      </w:r>
      <w:r w:rsidRPr="00906F1B">
        <w:rPr>
          <w:rStyle w:val="Char4"/>
          <w:rtl/>
        </w:rPr>
        <w:t xml:space="preserve"> م</w:t>
      </w:r>
      <w:r w:rsidR="000E63F6">
        <w:rPr>
          <w:rStyle w:val="Char4"/>
          <w:rtl/>
        </w:rPr>
        <w:t>ی</w:t>
      </w:r>
      <w:r w:rsidRPr="00906F1B">
        <w:rPr>
          <w:rStyle w:val="Char4"/>
          <w:rtl/>
        </w:rPr>
        <w:t>‏گو</w:t>
      </w:r>
      <w:r w:rsidR="00755556">
        <w:rPr>
          <w:rStyle w:val="Char4"/>
          <w:rtl/>
        </w:rPr>
        <w:t>ی</w:t>
      </w:r>
      <w:r w:rsidRPr="00906F1B">
        <w:rPr>
          <w:rStyle w:val="Char4"/>
          <w:rtl/>
        </w:rPr>
        <w:t>د: و</w:t>
      </w:r>
      <w:r w:rsidR="000E63F6">
        <w:rPr>
          <w:rStyle w:val="Char4"/>
          <w:rtl/>
        </w:rPr>
        <w:t>ی</w:t>
      </w:r>
      <w:r w:rsidRPr="00906F1B">
        <w:rPr>
          <w:rStyle w:val="Char4"/>
          <w:rtl/>
        </w:rPr>
        <w:t xml:space="preserve"> بعد از آن م</w:t>
      </w:r>
      <w:r w:rsidR="000E63F6">
        <w:rPr>
          <w:rStyle w:val="Char4"/>
          <w:rtl/>
        </w:rPr>
        <w:t>ی</w:t>
      </w:r>
      <w:r w:rsidRPr="00906F1B">
        <w:rPr>
          <w:rStyle w:val="Char4"/>
          <w:rtl/>
        </w:rPr>
        <w:t xml:space="preserve">‏آمد، و من </w:t>
      </w:r>
      <w:r w:rsidR="00755556">
        <w:rPr>
          <w:rStyle w:val="Char4"/>
          <w:rtl/>
        </w:rPr>
        <w:t>ک</w:t>
      </w:r>
      <w:r w:rsidRPr="00906F1B">
        <w:rPr>
          <w:rStyle w:val="Char4"/>
          <w:rtl/>
        </w:rPr>
        <w:t xml:space="preserve">ار و ضرورتش را به رسول خدا </w:t>
      </w:r>
      <w:r>
        <w:rPr>
          <w:rFonts w:cs="CTraditional Arabic"/>
          <w:sz w:val="28"/>
          <w:szCs w:val="28"/>
          <w:rtl/>
        </w:rPr>
        <w:t>ص</w:t>
      </w:r>
      <w:r w:rsidRPr="00906F1B">
        <w:rPr>
          <w:rStyle w:val="Char4"/>
          <w:rtl/>
        </w:rPr>
        <w:t xml:space="preserve"> م</w:t>
      </w:r>
      <w:r w:rsidR="000E63F6">
        <w:rPr>
          <w:rStyle w:val="Char4"/>
          <w:rtl/>
        </w:rPr>
        <w:t>ی</w:t>
      </w:r>
      <w:r w:rsidRPr="00906F1B">
        <w:rPr>
          <w:rStyle w:val="Char4"/>
          <w:rtl/>
        </w:rPr>
        <w:t>‏رسان</w:t>
      </w:r>
      <w:r w:rsidR="00755556">
        <w:rPr>
          <w:rStyle w:val="Char4"/>
          <w:rtl/>
        </w:rPr>
        <w:t>ی</w:t>
      </w:r>
      <w:r w:rsidRPr="00906F1B">
        <w:rPr>
          <w:rStyle w:val="Char4"/>
          <w:rtl/>
        </w:rPr>
        <w:t>دم</w:t>
      </w:r>
      <w:r w:rsidRPr="00906F1B">
        <w:rPr>
          <w:rStyle w:val="FootnoteReference"/>
          <w:rFonts w:ascii="IRNazli" w:hAnsi="IRNazli" w:cs="IRNazli"/>
          <w:sz w:val="28"/>
          <w:szCs w:val="28"/>
          <w:rtl/>
        </w:rPr>
        <w:footnoteReference w:id="236"/>
      </w:r>
      <w:r w:rsidR="00572242">
        <w:rPr>
          <w:rStyle w:val="Char4"/>
          <w:rFonts w:hint="cs"/>
          <w:rtl/>
        </w:rPr>
        <w:t>.</w:t>
      </w:r>
      <w:r w:rsidRPr="00906F1B">
        <w:rPr>
          <w:rStyle w:val="Char4"/>
          <w:rtl/>
        </w:rPr>
        <w:t xml:space="preserve"> ا</w:t>
      </w:r>
      <w:r w:rsidR="00755556">
        <w:rPr>
          <w:rStyle w:val="Char4"/>
          <w:rtl/>
        </w:rPr>
        <w:t>ی</w:t>
      </w:r>
      <w:r w:rsidRPr="00906F1B">
        <w:rPr>
          <w:rStyle w:val="Char4"/>
          <w:rtl/>
        </w:rPr>
        <w:t>ن را بخار</w:t>
      </w:r>
      <w:r w:rsidR="000E63F6">
        <w:rPr>
          <w:rStyle w:val="Char4"/>
          <w:rtl/>
        </w:rPr>
        <w:t>ی</w:t>
      </w:r>
      <w:r w:rsidRPr="00906F1B">
        <w:rPr>
          <w:rStyle w:val="Char4"/>
          <w:rtl/>
        </w:rPr>
        <w:t xml:space="preserve"> در جا</w:t>
      </w:r>
      <w:r w:rsidR="000E63F6">
        <w:rPr>
          <w:rStyle w:val="Char4"/>
          <w:rtl/>
        </w:rPr>
        <w:t>ی</w:t>
      </w:r>
      <w:r w:rsidRPr="00906F1B">
        <w:rPr>
          <w:rStyle w:val="Char4"/>
          <w:rtl/>
        </w:rPr>
        <w:t xml:space="preserve"> د</w:t>
      </w:r>
      <w:r w:rsidR="00755556">
        <w:rPr>
          <w:rStyle w:val="Char4"/>
          <w:rtl/>
        </w:rPr>
        <w:t>ی</w:t>
      </w:r>
      <w:r w:rsidRPr="00906F1B">
        <w:rPr>
          <w:rStyle w:val="Char4"/>
          <w:rtl/>
        </w:rPr>
        <w:t>گر</w:t>
      </w:r>
      <w:r w:rsidR="000E63F6">
        <w:rPr>
          <w:rStyle w:val="Char4"/>
          <w:rtl/>
        </w:rPr>
        <w:t>ی</w:t>
      </w:r>
      <w:r w:rsidRPr="00906F1B">
        <w:rPr>
          <w:rStyle w:val="Char4"/>
          <w:rtl/>
        </w:rPr>
        <w:t xml:space="preserve"> هم روا</w:t>
      </w:r>
      <w:r w:rsidR="00755556">
        <w:rPr>
          <w:rStyle w:val="Char4"/>
          <w:rtl/>
        </w:rPr>
        <w:t>ی</w:t>
      </w:r>
      <w:r w:rsidRPr="00906F1B">
        <w:rPr>
          <w:rStyle w:val="Char4"/>
          <w:rtl/>
        </w:rPr>
        <w:t xml:space="preserve">ت </w:t>
      </w:r>
      <w:r w:rsidR="00755556">
        <w:rPr>
          <w:rStyle w:val="Char4"/>
          <w:rtl/>
        </w:rPr>
        <w:t>ک</w:t>
      </w:r>
      <w:r w:rsidRPr="00906F1B">
        <w:rPr>
          <w:rStyle w:val="Char4"/>
          <w:rtl/>
        </w:rPr>
        <w:t>رده، و مسلم آن را از حد</w:t>
      </w:r>
      <w:r w:rsidR="00755556">
        <w:rPr>
          <w:rStyle w:val="Char4"/>
          <w:rtl/>
        </w:rPr>
        <w:t>ی</w:t>
      </w:r>
      <w:r w:rsidRPr="00906F1B">
        <w:rPr>
          <w:rStyle w:val="Char4"/>
          <w:rtl/>
        </w:rPr>
        <w:t>ث عائشه</w:t>
      </w:r>
      <w:r w:rsidR="00F60D76">
        <w:rPr>
          <w:rStyle w:val="Char4"/>
          <w:rtl/>
        </w:rPr>
        <w:t xml:space="preserve"> </w:t>
      </w:r>
      <w:r w:rsidR="00F60D76" w:rsidRPr="00F60D76">
        <w:rPr>
          <w:rStyle w:val="Char4"/>
          <w:rFonts w:ascii="CTraditional Arabic" w:hAnsi="CTraditional Arabic" w:cs="CTraditional Arabic"/>
          <w:rtl/>
        </w:rPr>
        <w:t>ل</w:t>
      </w:r>
      <w:r w:rsidRPr="00906F1B">
        <w:rPr>
          <w:rStyle w:val="Char4"/>
          <w:rtl/>
        </w:rPr>
        <w:t xml:space="preserve"> روا</w:t>
      </w:r>
      <w:r w:rsidR="00755556">
        <w:rPr>
          <w:rStyle w:val="Char4"/>
          <w:rtl/>
        </w:rPr>
        <w:t>ی</w:t>
      </w:r>
      <w:r w:rsidRPr="00906F1B">
        <w:rPr>
          <w:rStyle w:val="Char4"/>
          <w:rtl/>
        </w:rPr>
        <w:t>ت نموده است. ا</w:t>
      </w:r>
      <w:r w:rsidR="00755556">
        <w:rPr>
          <w:rStyle w:val="Char4"/>
          <w:rtl/>
        </w:rPr>
        <w:t>ی</w:t>
      </w:r>
      <w:r w:rsidRPr="00906F1B">
        <w:rPr>
          <w:rStyle w:val="Char4"/>
          <w:rtl/>
        </w:rPr>
        <w:t>ن چن</w:t>
      </w:r>
      <w:r w:rsidR="00755556">
        <w:rPr>
          <w:rStyle w:val="Char4"/>
          <w:rtl/>
        </w:rPr>
        <w:t>ی</w:t>
      </w:r>
      <w:r w:rsidRPr="00906F1B">
        <w:rPr>
          <w:rStyle w:val="Char4"/>
          <w:rtl/>
        </w:rPr>
        <w:t>ن در البدا</w:t>
      </w:r>
      <w:r w:rsidR="00755556">
        <w:rPr>
          <w:rStyle w:val="Char4"/>
          <w:rtl/>
        </w:rPr>
        <w:t>ی</w:t>
      </w:r>
      <w:r w:rsidRPr="00906F1B">
        <w:rPr>
          <w:rStyle w:val="Char4"/>
          <w:rtl/>
        </w:rPr>
        <w:t>ه (318/4) آمده. و همچن</w:t>
      </w:r>
      <w:r w:rsidR="00755556">
        <w:rPr>
          <w:rStyle w:val="Char4"/>
          <w:rtl/>
        </w:rPr>
        <w:t>ی</w:t>
      </w:r>
      <w:r w:rsidRPr="00906F1B">
        <w:rPr>
          <w:rStyle w:val="Char4"/>
          <w:rtl/>
        </w:rPr>
        <w:t>ن آن را ائمه اربعه</w:t>
      </w:r>
      <w:r w:rsidRPr="00906F1B">
        <w:rPr>
          <w:rStyle w:val="FootnoteReference"/>
          <w:rFonts w:ascii="IRNazli" w:hAnsi="IRNazli" w:cs="IRNazli"/>
          <w:sz w:val="28"/>
          <w:szCs w:val="28"/>
          <w:rtl/>
        </w:rPr>
        <w:footnoteReference w:id="237"/>
      </w:r>
      <w:r w:rsidRPr="00906F1B">
        <w:rPr>
          <w:rStyle w:val="Char4"/>
          <w:rtl/>
        </w:rPr>
        <w:t xml:space="preserve"> از عائشه، چنان </w:t>
      </w:r>
      <w:r w:rsidR="00755556">
        <w:rPr>
          <w:rStyle w:val="Char4"/>
          <w:rtl/>
        </w:rPr>
        <w:t>ک</w:t>
      </w:r>
      <w:r w:rsidRPr="00906F1B">
        <w:rPr>
          <w:rStyle w:val="Char4"/>
          <w:rtl/>
        </w:rPr>
        <w:t>ه در الترغ</w:t>
      </w:r>
      <w:r w:rsidR="00755556">
        <w:rPr>
          <w:rStyle w:val="Char4"/>
          <w:rtl/>
        </w:rPr>
        <w:t>ی</w:t>
      </w:r>
      <w:r w:rsidRPr="00906F1B">
        <w:rPr>
          <w:rStyle w:val="Char4"/>
          <w:rtl/>
        </w:rPr>
        <w:t>ب (26/4) آمده، روا</w:t>
      </w:r>
      <w:r w:rsidR="00755556">
        <w:rPr>
          <w:rStyle w:val="Char4"/>
          <w:rtl/>
        </w:rPr>
        <w:t>ی</w:t>
      </w:r>
      <w:r w:rsidRPr="00906F1B">
        <w:rPr>
          <w:rStyle w:val="Char4"/>
          <w:rtl/>
        </w:rPr>
        <w:t xml:space="preserve">ت </w:t>
      </w:r>
      <w:r w:rsidR="00755556">
        <w:rPr>
          <w:rStyle w:val="Char4"/>
          <w:rtl/>
        </w:rPr>
        <w:t>ک</w:t>
      </w:r>
      <w:r w:rsidRPr="00906F1B">
        <w:rPr>
          <w:rStyle w:val="Char4"/>
          <w:rtl/>
        </w:rPr>
        <w:t>رده‏اند.</w:t>
      </w:r>
    </w:p>
    <w:p w:rsidR="00EE0774" w:rsidRDefault="00EE0774" w:rsidP="006B2F4E">
      <w:pPr>
        <w:pStyle w:val="PlainText"/>
        <w:ind w:firstLine="284"/>
        <w:jc w:val="both"/>
        <w:rPr>
          <w:rStyle w:val="Char4"/>
          <w:rtl/>
        </w:rPr>
      </w:pPr>
    </w:p>
    <w:p w:rsidR="00BD3D1B" w:rsidRPr="00906F1B" w:rsidRDefault="00BD3D1B" w:rsidP="006C0173">
      <w:pPr>
        <w:pStyle w:val="a5"/>
        <w:rPr>
          <w:rStyle w:val="Char4"/>
          <w:rtl/>
        </w:rPr>
      </w:pPr>
      <w:bookmarkStart w:id="145" w:name="_Toc441683656"/>
      <w:r w:rsidRPr="00A61C0B">
        <w:rPr>
          <w:rtl/>
        </w:rPr>
        <w:t>حديث ابوقتاده</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A61C0B">
        <w:rPr>
          <w:rtl/>
        </w:rPr>
        <w:t>در اين باره</w:t>
      </w:r>
      <w:bookmarkEnd w:id="145"/>
    </w:p>
    <w:p w:rsidR="00BD3D1B" w:rsidRPr="00906F1B" w:rsidRDefault="00BD3D1B" w:rsidP="006B2F4E">
      <w:pPr>
        <w:pStyle w:val="PlainText"/>
        <w:ind w:firstLine="284"/>
        <w:jc w:val="both"/>
        <w:rPr>
          <w:rStyle w:val="Char4"/>
          <w:rtl/>
        </w:rPr>
      </w:pPr>
      <w:r w:rsidRPr="00906F1B">
        <w:rPr>
          <w:rStyle w:val="Char4"/>
          <w:rtl/>
        </w:rPr>
        <w:t>و بخار</w:t>
      </w:r>
      <w:r w:rsidR="000E63F6">
        <w:rPr>
          <w:rStyle w:val="Char4"/>
          <w:rtl/>
        </w:rPr>
        <w:t>ی</w:t>
      </w:r>
      <w:r w:rsidRPr="00906F1B">
        <w:rPr>
          <w:rStyle w:val="Char4"/>
          <w:rtl/>
        </w:rPr>
        <w:t xml:space="preserve"> از ابوقتاده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 xml:space="preserve">ه گفت: با رسول خدا </w:t>
      </w:r>
      <w:r>
        <w:rPr>
          <w:rFonts w:cs="CTraditional Arabic"/>
          <w:sz w:val="28"/>
          <w:szCs w:val="28"/>
          <w:rtl/>
        </w:rPr>
        <w:t>ص</w:t>
      </w:r>
      <w:r w:rsidRPr="00906F1B">
        <w:rPr>
          <w:rStyle w:val="Char4"/>
          <w:rtl/>
        </w:rPr>
        <w:t xml:space="preserve"> در سال حن</w:t>
      </w:r>
      <w:r w:rsidR="00755556">
        <w:rPr>
          <w:rStyle w:val="Char4"/>
          <w:rtl/>
        </w:rPr>
        <w:t>ی</w:t>
      </w:r>
      <w:r w:rsidRPr="00906F1B">
        <w:rPr>
          <w:rStyle w:val="Char4"/>
          <w:rtl/>
        </w:rPr>
        <w:t>ن ب</w:t>
      </w:r>
      <w:r w:rsidR="00755556">
        <w:rPr>
          <w:rStyle w:val="Char4"/>
          <w:rtl/>
        </w:rPr>
        <w:t>ی</w:t>
      </w:r>
      <w:r w:rsidRPr="00906F1B">
        <w:rPr>
          <w:rStyle w:val="Char4"/>
          <w:rtl/>
        </w:rPr>
        <w:t>رون رفت</w:t>
      </w:r>
      <w:r w:rsidR="00755556">
        <w:rPr>
          <w:rStyle w:val="Char4"/>
          <w:rtl/>
        </w:rPr>
        <w:t>ی</w:t>
      </w:r>
      <w:r w:rsidRPr="00906F1B">
        <w:rPr>
          <w:rStyle w:val="Char4"/>
          <w:rtl/>
        </w:rPr>
        <w:t>م. هنگام</w:t>
      </w:r>
      <w:r w:rsidR="000E63F6">
        <w:rPr>
          <w:rStyle w:val="Char4"/>
          <w:rtl/>
        </w:rPr>
        <w:t>ی</w:t>
      </w:r>
      <w:r w:rsidRPr="00906F1B">
        <w:rPr>
          <w:rStyle w:val="Char4"/>
          <w:rtl/>
        </w:rPr>
        <w:t xml:space="preserve"> </w:t>
      </w:r>
      <w:r w:rsidR="00755556">
        <w:rPr>
          <w:rStyle w:val="Char4"/>
          <w:rtl/>
        </w:rPr>
        <w:t>ک</w:t>
      </w:r>
      <w:r w:rsidRPr="00906F1B">
        <w:rPr>
          <w:rStyle w:val="Char4"/>
          <w:rtl/>
        </w:rPr>
        <w:t>ه [با دشمن] روبرو شد</w:t>
      </w:r>
      <w:r w:rsidR="00755556">
        <w:rPr>
          <w:rStyle w:val="Char4"/>
          <w:rtl/>
        </w:rPr>
        <w:t>ی</w:t>
      </w:r>
      <w:r w:rsidRPr="00906F1B">
        <w:rPr>
          <w:rStyle w:val="Char4"/>
          <w:rtl/>
        </w:rPr>
        <w:t>م، مسلمانان ش</w:t>
      </w:r>
      <w:r w:rsidR="00755556">
        <w:rPr>
          <w:rStyle w:val="Char4"/>
          <w:rtl/>
        </w:rPr>
        <w:t>ک</w:t>
      </w:r>
      <w:r w:rsidRPr="00906F1B">
        <w:rPr>
          <w:rStyle w:val="Char4"/>
          <w:rtl/>
        </w:rPr>
        <w:t>ست</w:t>
      </w:r>
      <w:r w:rsidR="000E63F6">
        <w:rPr>
          <w:rStyle w:val="Char4"/>
          <w:rtl/>
        </w:rPr>
        <w:t>ی</w:t>
      </w:r>
      <w:r w:rsidRPr="00906F1B">
        <w:rPr>
          <w:rStyle w:val="Char4"/>
          <w:rtl/>
        </w:rPr>
        <w:t xml:space="preserve"> خوردند، و مرد</w:t>
      </w:r>
      <w:r w:rsidR="000E63F6">
        <w:rPr>
          <w:rStyle w:val="Char4"/>
          <w:rtl/>
        </w:rPr>
        <w:t>ی</w:t>
      </w:r>
      <w:r w:rsidRPr="00906F1B">
        <w:rPr>
          <w:rStyle w:val="Char4"/>
          <w:rtl/>
        </w:rPr>
        <w:t xml:space="preserve"> از مشر</w:t>
      </w:r>
      <w:r w:rsidR="00755556">
        <w:rPr>
          <w:rStyle w:val="Char4"/>
          <w:rtl/>
        </w:rPr>
        <w:t>کی</w:t>
      </w:r>
      <w:r w:rsidRPr="00906F1B">
        <w:rPr>
          <w:rStyle w:val="Char4"/>
          <w:rtl/>
        </w:rPr>
        <w:t>ن را د</w:t>
      </w:r>
      <w:r w:rsidR="00755556">
        <w:rPr>
          <w:rStyle w:val="Char4"/>
          <w:rtl/>
        </w:rPr>
        <w:t>ی</w:t>
      </w:r>
      <w:r w:rsidRPr="00906F1B">
        <w:rPr>
          <w:rStyle w:val="Char4"/>
          <w:rtl/>
        </w:rPr>
        <w:t xml:space="preserve">دم </w:t>
      </w:r>
      <w:r w:rsidR="00755556">
        <w:rPr>
          <w:rStyle w:val="Char4"/>
          <w:rtl/>
        </w:rPr>
        <w:t>ک</w:t>
      </w:r>
      <w:r w:rsidRPr="00906F1B">
        <w:rPr>
          <w:rStyle w:val="Char4"/>
          <w:rtl/>
        </w:rPr>
        <w:t>ه بر مرد</w:t>
      </w:r>
      <w:r w:rsidR="000E63F6">
        <w:rPr>
          <w:rStyle w:val="Char4"/>
          <w:rtl/>
        </w:rPr>
        <w:t>ی</w:t>
      </w:r>
      <w:r w:rsidRPr="00906F1B">
        <w:rPr>
          <w:rStyle w:val="Char4"/>
          <w:rtl/>
        </w:rPr>
        <w:t xml:space="preserve"> از مسلمانان مسلّط شده، او را از پشت سرش با شمش</w:t>
      </w:r>
      <w:r w:rsidR="00755556">
        <w:rPr>
          <w:rStyle w:val="Char4"/>
          <w:rtl/>
        </w:rPr>
        <w:t>ی</w:t>
      </w:r>
      <w:r w:rsidRPr="00906F1B">
        <w:rPr>
          <w:rStyle w:val="Char4"/>
          <w:rtl/>
        </w:rPr>
        <w:t>ر بر رگ گردنش زدم و زره را پاره نمودم، او به طرف من رو</w:t>
      </w:r>
      <w:r w:rsidR="000E63F6">
        <w:rPr>
          <w:rStyle w:val="Char4"/>
          <w:rtl/>
        </w:rPr>
        <w:t>ی</w:t>
      </w:r>
      <w:r w:rsidRPr="00906F1B">
        <w:rPr>
          <w:rStyle w:val="Char4"/>
          <w:rtl/>
        </w:rPr>
        <w:t xml:space="preserve"> آورد، و مرا گرفته چنان فشار داد </w:t>
      </w:r>
      <w:r w:rsidR="00755556">
        <w:rPr>
          <w:rStyle w:val="Char4"/>
          <w:rtl/>
        </w:rPr>
        <w:t>ک</w:t>
      </w:r>
      <w:r w:rsidRPr="00906F1B">
        <w:rPr>
          <w:rStyle w:val="Char4"/>
          <w:rtl/>
        </w:rPr>
        <w:t>ه از آن بو</w:t>
      </w:r>
      <w:r w:rsidR="000E63F6">
        <w:rPr>
          <w:rStyle w:val="Char4"/>
          <w:rtl/>
        </w:rPr>
        <w:t>ی</w:t>
      </w:r>
      <w:r w:rsidRPr="00906F1B">
        <w:rPr>
          <w:rStyle w:val="Char4"/>
          <w:rtl/>
        </w:rPr>
        <w:t xml:space="preserve"> مرگ را </w:t>
      </w:r>
      <w:r w:rsidR="00755556">
        <w:rPr>
          <w:rStyle w:val="Char4"/>
          <w:rtl/>
        </w:rPr>
        <w:t>ی</w:t>
      </w:r>
      <w:r w:rsidRPr="00906F1B">
        <w:rPr>
          <w:rStyle w:val="Char4"/>
          <w:rtl/>
        </w:rPr>
        <w:t>افتم، بعد از آن مرگ به سراغش آمد و مرا رها نمود، بعد به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پ</w:t>
      </w:r>
      <w:r w:rsidR="00755556">
        <w:rPr>
          <w:rStyle w:val="Char4"/>
          <w:rtl/>
        </w:rPr>
        <w:t>ی</w:t>
      </w:r>
      <w:r w:rsidRPr="00906F1B">
        <w:rPr>
          <w:rStyle w:val="Char4"/>
          <w:rtl/>
        </w:rPr>
        <w:t>وستم و گفتم: مردم را چه شده است</w:t>
      </w:r>
      <w:r w:rsidRPr="00906F1B">
        <w:rPr>
          <w:rStyle w:val="FootnoteReference"/>
          <w:rFonts w:ascii="IRNazli" w:hAnsi="IRNazli" w:cs="IRNazli"/>
          <w:sz w:val="28"/>
          <w:szCs w:val="28"/>
          <w:rtl/>
        </w:rPr>
        <w:footnoteReference w:id="238"/>
      </w:r>
      <w:r w:rsidRPr="00906F1B">
        <w:rPr>
          <w:rStyle w:val="Char4"/>
          <w:rtl/>
        </w:rPr>
        <w:t xml:space="preserve"> گفت: امر خداست. بعد برگشتند و رسول خدا </w:t>
      </w:r>
      <w:r>
        <w:rPr>
          <w:rFonts w:cs="CTraditional Arabic"/>
          <w:sz w:val="28"/>
          <w:szCs w:val="28"/>
          <w:rtl/>
        </w:rPr>
        <w:t>ص</w:t>
      </w:r>
      <w:r w:rsidRPr="00906F1B">
        <w:rPr>
          <w:rStyle w:val="Char4"/>
          <w:rtl/>
        </w:rPr>
        <w:t xml:space="preserve"> نشست و گفت: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w:t>
      </w:r>
      <w:r w:rsidR="00755556">
        <w:rPr>
          <w:rStyle w:val="Char4"/>
          <w:rtl/>
        </w:rPr>
        <w:t>ک</w:t>
      </w:r>
      <w:r w:rsidRPr="00906F1B">
        <w:rPr>
          <w:rStyle w:val="Char4"/>
          <w:rtl/>
        </w:rPr>
        <w:t>س</w:t>
      </w:r>
      <w:r w:rsidR="000E63F6">
        <w:rPr>
          <w:rStyle w:val="Char4"/>
          <w:rtl/>
        </w:rPr>
        <w:t>ی</w:t>
      </w:r>
      <w:r w:rsidRPr="00906F1B">
        <w:rPr>
          <w:rStyle w:val="Char4"/>
          <w:rtl/>
        </w:rPr>
        <w:t xml:space="preserve"> را </w:t>
      </w:r>
      <w:r w:rsidR="00755556">
        <w:rPr>
          <w:rStyle w:val="Char4"/>
          <w:rtl/>
        </w:rPr>
        <w:t>ک</w:t>
      </w:r>
      <w:r w:rsidRPr="00906F1B">
        <w:rPr>
          <w:rStyle w:val="Char4"/>
          <w:rtl/>
        </w:rPr>
        <w:t>شته باشد و بر آن گواه داشته باشد وسائل و تجه</w:t>
      </w:r>
      <w:r w:rsidR="00755556">
        <w:rPr>
          <w:rStyle w:val="Char4"/>
          <w:rtl/>
        </w:rPr>
        <w:t>ی</w:t>
      </w:r>
      <w:r w:rsidRPr="00906F1B">
        <w:rPr>
          <w:rStyle w:val="Char4"/>
          <w:rtl/>
        </w:rPr>
        <w:t>زات و</w:t>
      </w:r>
      <w:r w:rsidR="000E63F6">
        <w:rPr>
          <w:rStyle w:val="Char4"/>
          <w:rtl/>
        </w:rPr>
        <w:t>ی</w:t>
      </w:r>
      <w:r w:rsidRPr="00906F1B">
        <w:rPr>
          <w:rStyle w:val="Char4"/>
          <w:rtl/>
        </w:rPr>
        <w:t xml:space="preserve"> برا</w:t>
      </w:r>
      <w:r w:rsidR="000E63F6">
        <w:rPr>
          <w:rStyle w:val="Char4"/>
          <w:rtl/>
        </w:rPr>
        <w:t>ی</w:t>
      </w:r>
      <w:r w:rsidRPr="00906F1B">
        <w:rPr>
          <w:rStyle w:val="Char4"/>
          <w:rtl/>
        </w:rPr>
        <w:t xml:space="preserve"> اوست». آن‏گاه برخاستم و گفتم: </w:t>
      </w:r>
      <w:r w:rsidR="00755556">
        <w:rPr>
          <w:rStyle w:val="Char4"/>
          <w:rtl/>
        </w:rPr>
        <w:t>ک</w:t>
      </w:r>
      <w:r w:rsidR="000E63F6">
        <w:rPr>
          <w:rStyle w:val="Char4"/>
          <w:rtl/>
        </w:rPr>
        <w:t>ی</w:t>
      </w:r>
      <w:r w:rsidRPr="00906F1B">
        <w:rPr>
          <w:rStyle w:val="Char4"/>
          <w:rtl/>
        </w:rPr>
        <w:t xml:space="preserve"> برا</w:t>
      </w:r>
      <w:r w:rsidR="00755556">
        <w:rPr>
          <w:rStyle w:val="Char4"/>
          <w:rtl/>
        </w:rPr>
        <w:t>ی</w:t>
      </w:r>
      <w:r w:rsidRPr="00906F1B">
        <w:rPr>
          <w:rStyle w:val="Char4"/>
          <w:rtl/>
        </w:rPr>
        <w:t>م شهادت م</w:t>
      </w:r>
      <w:r w:rsidR="000E63F6">
        <w:rPr>
          <w:rStyle w:val="Char4"/>
          <w:rtl/>
        </w:rPr>
        <w:t>ی</w:t>
      </w:r>
      <w:r w:rsidRPr="00906F1B">
        <w:rPr>
          <w:rStyle w:val="Char4"/>
          <w:rtl/>
        </w:rPr>
        <w:t xml:space="preserve">‏دهد؟ باز نشستم. و رسول خدا </w:t>
      </w:r>
      <w:r>
        <w:rPr>
          <w:rFonts w:cs="CTraditional Arabic"/>
          <w:sz w:val="28"/>
          <w:szCs w:val="28"/>
          <w:rtl/>
        </w:rPr>
        <w:t>ص</w:t>
      </w:r>
      <w:r w:rsidRPr="00906F1B">
        <w:rPr>
          <w:rStyle w:val="Char4"/>
          <w:rtl/>
        </w:rPr>
        <w:t xml:space="preserve"> مثل آن را گفت. گفتم: </w:t>
      </w:r>
      <w:r w:rsidR="00755556">
        <w:rPr>
          <w:rStyle w:val="Char4"/>
          <w:rtl/>
        </w:rPr>
        <w:t>ک</w:t>
      </w:r>
      <w:r w:rsidR="000E63F6">
        <w:rPr>
          <w:rStyle w:val="Char4"/>
          <w:rtl/>
        </w:rPr>
        <w:t>ی</w:t>
      </w:r>
      <w:r w:rsidRPr="00906F1B">
        <w:rPr>
          <w:rStyle w:val="Char4"/>
          <w:rtl/>
        </w:rPr>
        <w:t xml:space="preserve"> برا</w:t>
      </w:r>
      <w:r w:rsidR="00755556">
        <w:rPr>
          <w:rStyle w:val="Char4"/>
          <w:rtl/>
        </w:rPr>
        <w:t>ی</w:t>
      </w:r>
      <w:r w:rsidRPr="00906F1B">
        <w:rPr>
          <w:rStyle w:val="Char4"/>
          <w:rtl/>
        </w:rPr>
        <w:t>م شهادت م</w:t>
      </w:r>
      <w:r w:rsidR="000E63F6">
        <w:rPr>
          <w:rStyle w:val="Char4"/>
          <w:rtl/>
        </w:rPr>
        <w:t>ی</w:t>
      </w:r>
      <w:r w:rsidRPr="00906F1B">
        <w:rPr>
          <w:rStyle w:val="Char4"/>
          <w:rtl/>
        </w:rPr>
        <w:t>‏دهد؟ و باز نشستم. بار د</w:t>
      </w:r>
      <w:r w:rsidR="00755556">
        <w:rPr>
          <w:rStyle w:val="Char4"/>
          <w:rtl/>
        </w:rPr>
        <w:t>ی</w:t>
      </w:r>
      <w:r w:rsidRPr="00906F1B">
        <w:rPr>
          <w:rStyle w:val="Char4"/>
          <w:rtl/>
        </w:rPr>
        <w:t xml:space="preserve">گر رسول خدا </w:t>
      </w:r>
      <w:r>
        <w:rPr>
          <w:rFonts w:cs="CTraditional Arabic"/>
          <w:sz w:val="28"/>
          <w:szCs w:val="28"/>
          <w:rtl/>
        </w:rPr>
        <w:t>ص</w:t>
      </w:r>
      <w:r w:rsidRPr="00906F1B">
        <w:rPr>
          <w:rStyle w:val="Char4"/>
          <w:rtl/>
        </w:rPr>
        <w:t xml:space="preserve"> مثل آن را گفت. گفتم: </w:t>
      </w:r>
      <w:r w:rsidR="00755556">
        <w:rPr>
          <w:rStyle w:val="Char4"/>
          <w:rtl/>
        </w:rPr>
        <w:t>ک</w:t>
      </w:r>
      <w:r w:rsidR="000E63F6">
        <w:rPr>
          <w:rStyle w:val="Char4"/>
          <w:rtl/>
        </w:rPr>
        <w:t>ی</w:t>
      </w:r>
      <w:r w:rsidRPr="00906F1B">
        <w:rPr>
          <w:rStyle w:val="Char4"/>
          <w:rtl/>
        </w:rPr>
        <w:t xml:space="preserve"> برا</w:t>
      </w:r>
      <w:r w:rsidR="00755556">
        <w:rPr>
          <w:rStyle w:val="Char4"/>
          <w:rtl/>
        </w:rPr>
        <w:t>ی</w:t>
      </w:r>
      <w:r w:rsidRPr="00906F1B">
        <w:rPr>
          <w:rStyle w:val="Char4"/>
          <w:rtl/>
        </w:rPr>
        <w:t>م شهادت م</w:t>
      </w:r>
      <w:r w:rsidR="000E63F6">
        <w:rPr>
          <w:rStyle w:val="Char4"/>
          <w:rtl/>
        </w:rPr>
        <w:t>ی</w:t>
      </w:r>
      <w:r w:rsidRPr="00906F1B">
        <w:rPr>
          <w:rStyle w:val="Char4"/>
          <w:rtl/>
        </w:rPr>
        <w:t xml:space="preserve">‏دهد؟ و باز نشستم. باز رسول خدا </w:t>
      </w:r>
      <w:r>
        <w:rPr>
          <w:rFonts w:cs="CTraditional Arabic"/>
          <w:sz w:val="28"/>
          <w:szCs w:val="28"/>
          <w:rtl/>
        </w:rPr>
        <w:t>ص</w:t>
      </w:r>
      <w:r w:rsidRPr="00906F1B">
        <w:rPr>
          <w:rStyle w:val="Char4"/>
          <w:rtl/>
        </w:rPr>
        <w:t xml:space="preserve"> مثل آن را گفت. من برخاستم رسول خدا </w:t>
      </w:r>
      <w:r>
        <w:rPr>
          <w:rFonts w:cs="CTraditional Arabic"/>
          <w:sz w:val="28"/>
          <w:szCs w:val="28"/>
          <w:rtl/>
        </w:rPr>
        <w:t>ص</w:t>
      </w:r>
      <w:r w:rsidRPr="00906F1B">
        <w:rPr>
          <w:rStyle w:val="Char4"/>
          <w:rtl/>
        </w:rPr>
        <w:t xml:space="preserve"> گفت: «ا</w:t>
      </w:r>
      <w:r w:rsidR="000E63F6">
        <w:rPr>
          <w:rStyle w:val="Char4"/>
          <w:rtl/>
        </w:rPr>
        <w:t>ی</w:t>
      </w:r>
      <w:r w:rsidRPr="00906F1B">
        <w:rPr>
          <w:rStyle w:val="Char4"/>
          <w:rtl/>
        </w:rPr>
        <w:t xml:space="preserve"> ابوقتاده تو را چه شده است؟» به و</w:t>
      </w:r>
      <w:r w:rsidR="000E63F6">
        <w:rPr>
          <w:rStyle w:val="Char4"/>
          <w:rtl/>
        </w:rPr>
        <w:t>ی</w:t>
      </w:r>
      <w:r w:rsidRPr="00906F1B">
        <w:rPr>
          <w:rStyle w:val="Char4"/>
          <w:rtl/>
        </w:rPr>
        <w:t xml:space="preserve"> خبر دادم، آن گاه مرد</w:t>
      </w:r>
      <w:r w:rsidR="000E63F6">
        <w:rPr>
          <w:rStyle w:val="Char4"/>
          <w:rtl/>
        </w:rPr>
        <w:t>ی</w:t>
      </w:r>
      <w:r w:rsidRPr="00906F1B">
        <w:rPr>
          <w:rStyle w:val="Char4"/>
          <w:rtl/>
        </w:rPr>
        <w:t xml:space="preserve"> گفت: راست م</w:t>
      </w:r>
      <w:r w:rsidR="000E63F6">
        <w:rPr>
          <w:rStyle w:val="Char4"/>
          <w:rtl/>
        </w:rPr>
        <w:t>ی</w:t>
      </w:r>
      <w:r w:rsidRPr="00906F1B">
        <w:rPr>
          <w:rStyle w:val="Char4"/>
          <w:rtl/>
        </w:rPr>
        <w:t>‏گو</w:t>
      </w:r>
      <w:r w:rsidR="00755556">
        <w:rPr>
          <w:rStyle w:val="Char4"/>
          <w:rtl/>
        </w:rPr>
        <w:t>ی</w:t>
      </w:r>
      <w:r w:rsidRPr="00906F1B">
        <w:rPr>
          <w:rStyle w:val="Char4"/>
          <w:rtl/>
        </w:rPr>
        <w:t>د، وسائل و تجه</w:t>
      </w:r>
      <w:r w:rsidR="00755556">
        <w:rPr>
          <w:rStyle w:val="Char4"/>
          <w:rtl/>
        </w:rPr>
        <w:t>ی</w:t>
      </w:r>
      <w:r w:rsidRPr="00906F1B">
        <w:rPr>
          <w:rStyle w:val="Char4"/>
          <w:rtl/>
        </w:rPr>
        <w:t>زات او نزد من است، او را از جانب من راض</w:t>
      </w:r>
      <w:r w:rsidR="000E63F6">
        <w:rPr>
          <w:rStyle w:val="Char4"/>
          <w:rtl/>
        </w:rPr>
        <w:t>ی</w:t>
      </w:r>
      <w:r w:rsidRPr="00906F1B">
        <w:rPr>
          <w:rStyle w:val="Char4"/>
          <w:rtl/>
        </w:rPr>
        <w:t xml:space="preserve"> ساز.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نخ</w:t>
      </w:r>
      <w:r w:rsidR="00755556">
        <w:rPr>
          <w:rStyle w:val="Char4"/>
          <w:rtl/>
        </w:rPr>
        <w:t>ی</w:t>
      </w:r>
      <w:r w:rsidRPr="00906F1B">
        <w:rPr>
          <w:rStyle w:val="Char4"/>
          <w:rtl/>
        </w:rPr>
        <w:t>ر، به خدا سوگند،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چنان ن</w:t>
      </w:r>
      <w:r w:rsidR="00755556">
        <w:rPr>
          <w:rStyle w:val="Char4"/>
          <w:rtl/>
        </w:rPr>
        <w:t>ی</w:t>
      </w:r>
      <w:r w:rsidRPr="00906F1B">
        <w:rPr>
          <w:rStyle w:val="Char4"/>
          <w:rtl/>
        </w:rPr>
        <w:t xml:space="preserve">ست </w:t>
      </w:r>
      <w:r w:rsidR="00755556">
        <w:rPr>
          <w:rStyle w:val="Char4"/>
          <w:rtl/>
        </w:rPr>
        <w:t>ک</w:t>
      </w:r>
      <w:r w:rsidRPr="00906F1B">
        <w:rPr>
          <w:rStyle w:val="Char4"/>
          <w:rtl/>
        </w:rPr>
        <w:t>ه تجه</w:t>
      </w:r>
      <w:r w:rsidR="00755556">
        <w:rPr>
          <w:rStyle w:val="Char4"/>
          <w:rtl/>
        </w:rPr>
        <w:t>ی</w:t>
      </w:r>
      <w:r w:rsidRPr="00906F1B">
        <w:rPr>
          <w:rStyle w:val="Char4"/>
          <w:rtl/>
        </w:rPr>
        <w:t>زات ش</w:t>
      </w:r>
      <w:r w:rsidR="00755556">
        <w:rPr>
          <w:rStyle w:val="Char4"/>
          <w:rtl/>
        </w:rPr>
        <w:t>ی</w:t>
      </w:r>
      <w:r w:rsidRPr="00906F1B">
        <w:rPr>
          <w:rStyle w:val="Char4"/>
          <w:rtl/>
        </w:rPr>
        <w:t>ر</w:t>
      </w:r>
      <w:r w:rsidR="000E63F6">
        <w:rPr>
          <w:rStyle w:val="Char4"/>
          <w:rtl/>
        </w:rPr>
        <w:t>ی</w:t>
      </w:r>
      <w:r w:rsidRPr="00906F1B">
        <w:rPr>
          <w:rStyle w:val="Char4"/>
          <w:rtl/>
        </w:rPr>
        <w:t xml:space="preserve"> از ش</w:t>
      </w:r>
      <w:r w:rsidR="00755556">
        <w:rPr>
          <w:rStyle w:val="Char4"/>
          <w:rtl/>
        </w:rPr>
        <w:t>ی</w:t>
      </w:r>
      <w:r w:rsidRPr="00906F1B">
        <w:rPr>
          <w:rStyle w:val="Char4"/>
          <w:rtl/>
        </w:rPr>
        <w:t>رها</w:t>
      </w:r>
      <w:r w:rsidR="000E63F6">
        <w:rPr>
          <w:rStyle w:val="Char4"/>
          <w:rtl/>
        </w:rPr>
        <w:t>ی</w:t>
      </w:r>
      <w:r w:rsidRPr="00906F1B">
        <w:rPr>
          <w:rStyle w:val="Char4"/>
          <w:rtl/>
        </w:rPr>
        <w:t xml:space="preserve"> خدا را </w:t>
      </w:r>
      <w:r w:rsidR="00755556">
        <w:rPr>
          <w:rStyle w:val="Char4"/>
          <w:rtl/>
        </w:rPr>
        <w:t>ک</w:t>
      </w:r>
      <w:r w:rsidRPr="00906F1B">
        <w:rPr>
          <w:rStyle w:val="Char4"/>
          <w:rtl/>
        </w:rPr>
        <w:t>ه در راه خدا و رسول و</w:t>
      </w:r>
      <w:r w:rsidR="000E63F6">
        <w:rPr>
          <w:rStyle w:val="Char4"/>
          <w:rtl/>
        </w:rPr>
        <w:t>ی</w:t>
      </w:r>
      <w:r w:rsidRPr="00906F1B">
        <w:rPr>
          <w:rStyle w:val="Char4"/>
          <w:rtl/>
        </w:rPr>
        <w:t xml:space="preserve"> م</w:t>
      </w:r>
      <w:r w:rsidR="000E63F6">
        <w:rPr>
          <w:rStyle w:val="Char4"/>
          <w:rtl/>
        </w:rPr>
        <w:t>ی</w:t>
      </w:r>
      <w:r w:rsidRPr="00906F1B">
        <w:rPr>
          <w:rStyle w:val="Char4"/>
          <w:rtl/>
        </w:rPr>
        <w:t>‏جنگد، بگ</w:t>
      </w:r>
      <w:r w:rsidR="00755556">
        <w:rPr>
          <w:rStyle w:val="Char4"/>
          <w:rtl/>
        </w:rPr>
        <w:t>ی</w:t>
      </w:r>
      <w:r w:rsidRPr="00906F1B">
        <w:rPr>
          <w:rStyle w:val="Char4"/>
          <w:rtl/>
        </w:rPr>
        <w:t xml:space="preserve">رد. و به تو بدهد!! رسول خدا </w:t>
      </w:r>
      <w:r>
        <w:rPr>
          <w:rFonts w:cs="CTraditional Arabic"/>
          <w:sz w:val="28"/>
          <w:szCs w:val="28"/>
          <w:rtl/>
        </w:rPr>
        <w:t>ص</w:t>
      </w:r>
      <w:r w:rsidRPr="00906F1B">
        <w:rPr>
          <w:rStyle w:val="Char4"/>
          <w:rtl/>
        </w:rPr>
        <w:t xml:space="preserve"> فرمود: «راست گفت</w:t>
      </w:r>
      <w:r w:rsidRPr="00906F1B">
        <w:rPr>
          <w:rStyle w:val="FootnoteReference"/>
          <w:rFonts w:ascii="IRNazli" w:hAnsi="IRNazli" w:cs="IRNazli"/>
          <w:sz w:val="28"/>
          <w:szCs w:val="28"/>
          <w:rtl/>
        </w:rPr>
        <w:footnoteReference w:id="239"/>
      </w:r>
      <w:r w:rsidRPr="00906F1B">
        <w:rPr>
          <w:rStyle w:val="Char4"/>
          <w:rtl/>
        </w:rPr>
        <w:t>، آن را به و</w:t>
      </w:r>
      <w:r w:rsidR="000E63F6">
        <w:rPr>
          <w:rStyle w:val="Char4"/>
          <w:rtl/>
        </w:rPr>
        <w:t>ی</w:t>
      </w:r>
      <w:r w:rsidRPr="00906F1B">
        <w:rPr>
          <w:rStyle w:val="Char4"/>
          <w:rtl/>
        </w:rPr>
        <w:t xml:space="preserve"> بده»، و آن را به من داد، و من توسط آن بستان خرما</w:t>
      </w:r>
      <w:r w:rsidR="00755556">
        <w:rPr>
          <w:rStyle w:val="Char4"/>
          <w:rtl/>
        </w:rPr>
        <w:t>ی</w:t>
      </w:r>
      <w:r w:rsidR="000E63F6">
        <w:rPr>
          <w:rStyle w:val="Char4"/>
          <w:rtl/>
        </w:rPr>
        <w:t>ی</w:t>
      </w:r>
      <w:r w:rsidRPr="00906F1B">
        <w:rPr>
          <w:rStyle w:val="Char4"/>
          <w:rtl/>
        </w:rPr>
        <w:t xml:space="preserve"> را در بن</w:t>
      </w:r>
      <w:r w:rsidR="000E63F6">
        <w:rPr>
          <w:rStyle w:val="Char4"/>
          <w:rtl/>
        </w:rPr>
        <w:t>ی</w:t>
      </w:r>
      <w:r w:rsidRPr="00906F1B">
        <w:rPr>
          <w:rStyle w:val="Char4"/>
          <w:rtl/>
        </w:rPr>
        <w:t xml:space="preserve"> سلمه خر</w:t>
      </w:r>
      <w:r w:rsidR="00755556">
        <w:rPr>
          <w:rStyle w:val="Char4"/>
          <w:rtl/>
        </w:rPr>
        <w:t>ی</w:t>
      </w:r>
      <w:r w:rsidRPr="00906F1B">
        <w:rPr>
          <w:rStyle w:val="Char4"/>
          <w:rtl/>
        </w:rPr>
        <w:t>دم، و آن نخست</w:t>
      </w:r>
      <w:r w:rsidR="00755556">
        <w:rPr>
          <w:rStyle w:val="Char4"/>
          <w:rtl/>
        </w:rPr>
        <w:t>ی</w:t>
      </w:r>
      <w:r w:rsidRPr="00906F1B">
        <w:rPr>
          <w:rStyle w:val="Char4"/>
          <w:rtl/>
        </w:rPr>
        <w:t>ن مال</w:t>
      </w:r>
      <w:r w:rsidR="000E63F6">
        <w:rPr>
          <w:rStyle w:val="Char4"/>
          <w:rtl/>
        </w:rPr>
        <w:t>ی</w:t>
      </w:r>
      <w:r w:rsidRPr="00906F1B">
        <w:rPr>
          <w:rStyle w:val="Char4"/>
          <w:rtl/>
        </w:rPr>
        <w:t xml:space="preserve"> بود </w:t>
      </w:r>
      <w:r w:rsidR="00755556">
        <w:rPr>
          <w:rStyle w:val="Char4"/>
          <w:rtl/>
        </w:rPr>
        <w:t>ک</w:t>
      </w:r>
      <w:r w:rsidRPr="00906F1B">
        <w:rPr>
          <w:rStyle w:val="Char4"/>
          <w:rtl/>
        </w:rPr>
        <w:t>ه در اسلام جمع نمودم</w:t>
      </w:r>
      <w:r w:rsidRPr="00906F1B">
        <w:rPr>
          <w:rStyle w:val="FootnoteReference"/>
          <w:rFonts w:ascii="IRNazli" w:hAnsi="IRNazli" w:cs="IRNazli"/>
          <w:sz w:val="28"/>
          <w:szCs w:val="28"/>
          <w:rtl/>
        </w:rPr>
        <w:footnoteReference w:id="240"/>
      </w:r>
      <w:r w:rsidR="00572242">
        <w:rPr>
          <w:rStyle w:val="Char4"/>
          <w:rFonts w:hint="cs"/>
          <w:rtl/>
        </w:rPr>
        <w:t>.</w:t>
      </w:r>
      <w:r w:rsidRPr="00906F1B">
        <w:rPr>
          <w:rStyle w:val="Char4"/>
          <w:rtl/>
        </w:rPr>
        <w:t xml:space="preserve"> ا</w:t>
      </w:r>
      <w:r w:rsidR="00755556">
        <w:rPr>
          <w:rStyle w:val="Char4"/>
          <w:rtl/>
        </w:rPr>
        <w:t>ی</w:t>
      </w:r>
      <w:r w:rsidRPr="00906F1B">
        <w:rPr>
          <w:rStyle w:val="Char4"/>
          <w:rtl/>
        </w:rPr>
        <w:t>ن را همچن</w:t>
      </w:r>
      <w:r w:rsidR="00755556">
        <w:rPr>
          <w:rStyle w:val="Char4"/>
          <w:rtl/>
        </w:rPr>
        <w:t>ی</w:t>
      </w:r>
      <w:r w:rsidRPr="00906F1B">
        <w:rPr>
          <w:rStyle w:val="Char4"/>
          <w:rtl/>
        </w:rPr>
        <w:t>ن مسلم (86/2)، ابوداود (16/2)، ترمذ</w:t>
      </w:r>
      <w:r w:rsidR="000E63F6">
        <w:rPr>
          <w:rStyle w:val="Char4"/>
          <w:rtl/>
        </w:rPr>
        <w:t>ی</w:t>
      </w:r>
      <w:r w:rsidRPr="00906F1B">
        <w:rPr>
          <w:rStyle w:val="Char4"/>
          <w:rtl/>
        </w:rPr>
        <w:t xml:space="preserve"> (202/1)، ابن ماجه </w:t>
      </w:r>
      <w:r w:rsidRPr="00906F1B">
        <w:rPr>
          <w:rStyle w:val="Char4"/>
          <w:rFonts w:hint="cs"/>
          <w:rtl/>
        </w:rPr>
        <w:t>(</w:t>
      </w:r>
      <w:r w:rsidRPr="00906F1B">
        <w:rPr>
          <w:rStyle w:val="Char4"/>
          <w:rtl/>
        </w:rPr>
        <w:t>ص 209) و ب</w:t>
      </w:r>
      <w:r w:rsidR="00755556">
        <w:rPr>
          <w:rStyle w:val="Char4"/>
          <w:rtl/>
        </w:rPr>
        <w:t>ی</w:t>
      </w:r>
      <w:r w:rsidRPr="00906F1B">
        <w:rPr>
          <w:rStyle w:val="Char4"/>
          <w:rtl/>
        </w:rPr>
        <w:t>هق</w:t>
      </w:r>
      <w:r w:rsidR="000E63F6">
        <w:rPr>
          <w:rStyle w:val="Char4"/>
          <w:rtl/>
        </w:rPr>
        <w:t>ی</w:t>
      </w:r>
      <w:r w:rsidRPr="00906F1B">
        <w:rPr>
          <w:rStyle w:val="Char4"/>
          <w:rtl/>
        </w:rPr>
        <w:t xml:space="preserve"> (50/9) روا</w:t>
      </w:r>
      <w:r w:rsidR="00755556">
        <w:rPr>
          <w:rStyle w:val="Char4"/>
          <w:rtl/>
        </w:rPr>
        <w:t>ی</w:t>
      </w:r>
      <w:r w:rsidRPr="00906F1B">
        <w:rPr>
          <w:rStyle w:val="Char4"/>
          <w:rtl/>
        </w:rPr>
        <w:t xml:space="preserve">ت </w:t>
      </w:r>
      <w:r w:rsidR="00755556">
        <w:rPr>
          <w:rStyle w:val="Char4"/>
          <w:rtl/>
        </w:rPr>
        <w:t>ک</w:t>
      </w:r>
      <w:r w:rsidRPr="00906F1B">
        <w:rPr>
          <w:rStyle w:val="Char4"/>
          <w:rtl/>
        </w:rPr>
        <w:t>رده‏اند.</w:t>
      </w:r>
    </w:p>
    <w:p w:rsidR="00BD3D1B" w:rsidRPr="001B0BBD" w:rsidRDefault="00BD3D1B" w:rsidP="006C0173">
      <w:pPr>
        <w:pStyle w:val="a5"/>
        <w:rPr>
          <w:rtl/>
        </w:rPr>
      </w:pPr>
      <w:bookmarkStart w:id="146" w:name="_Toc441683657"/>
      <w:r w:rsidRPr="001B0BBD">
        <w:rPr>
          <w:rtl/>
        </w:rPr>
        <w:t>قصه عبداللَّه بن اب</w:t>
      </w:r>
      <w:r w:rsidR="000E63F6">
        <w:rPr>
          <w:rtl/>
        </w:rPr>
        <w:t>ی</w:t>
      </w:r>
      <w:r w:rsidRPr="001B0BBD">
        <w:rPr>
          <w:rtl/>
        </w:rPr>
        <w:t xml:space="preserve"> حَدْرَد اسلم</w:t>
      </w:r>
      <w:r w:rsidR="000E63F6">
        <w:rPr>
          <w:rtl/>
        </w:rPr>
        <w:t>ی</w:t>
      </w:r>
      <w:r w:rsidRPr="001B0BBD">
        <w:rPr>
          <w:rtl/>
        </w:rPr>
        <w:t xml:space="preserve"> با يك يهود</w:t>
      </w:r>
      <w:r w:rsidR="000E63F6">
        <w:rPr>
          <w:rtl/>
        </w:rPr>
        <w:t>ی</w:t>
      </w:r>
      <w:bookmarkEnd w:id="146"/>
    </w:p>
    <w:p w:rsidR="00BD3D1B" w:rsidRPr="00BA1089" w:rsidRDefault="00BD3D1B" w:rsidP="006B2F4E">
      <w:pPr>
        <w:pStyle w:val="PlainText"/>
        <w:ind w:firstLine="284"/>
        <w:jc w:val="both"/>
        <w:rPr>
          <w:rStyle w:val="Char4"/>
          <w:spacing w:val="-2"/>
          <w:rtl/>
        </w:rPr>
      </w:pPr>
      <w:r w:rsidRPr="00BA1089">
        <w:rPr>
          <w:rStyle w:val="Char4"/>
          <w:spacing w:val="-2"/>
          <w:rtl/>
        </w:rPr>
        <w:t>ابن عسا</w:t>
      </w:r>
      <w:r w:rsidR="00755556" w:rsidRPr="00BA1089">
        <w:rPr>
          <w:rStyle w:val="Char4"/>
          <w:spacing w:val="-2"/>
          <w:rtl/>
        </w:rPr>
        <w:t>ک</w:t>
      </w:r>
      <w:r w:rsidRPr="00BA1089">
        <w:rPr>
          <w:rStyle w:val="Char4"/>
          <w:spacing w:val="-2"/>
          <w:rtl/>
        </w:rPr>
        <w:t>ر از عبداللَّه بن اب</w:t>
      </w:r>
      <w:r w:rsidR="000E63F6" w:rsidRPr="00BA1089">
        <w:rPr>
          <w:rStyle w:val="Char4"/>
          <w:spacing w:val="-2"/>
          <w:rtl/>
        </w:rPr>
        <w:t>ی</w:t>
      </w:r>
      <w:r w:rsidRPr="00BA1089">
        <w:rPr>
          <w:rStyle w:val="Char4"/>
          <w:spacing w:val="-2"/>
          <w:rtl/>
        </w:rPr>
        <w:t xml:space="preserve"> حدرد اسلم</w:t>
      </w:r>
      <w:r w:rsidR="000E63F6" w:rsidRPr="00BA1089">
        <w:rPr>
          <w:rStyle w:val="Char4"/>
          <w:spacing w:val="-2"/>
          <w:rtl/>
        </w:rPr>
        <w:t>ی</w:t>
      </w:r>
      <w:r w:rsidR="00130DB0" w:rsidRPr="00BA1089">
        <w:rPr>
          <w:rStyle w:val="Char4"/>
          <w:spacing w:val="-2"/>
          <w:rtl/>
        </w:rPr>
        <w:t xml:space="preserve"> </w:t>
      </w:r>
      <w:r w:rsidR="00130DB0" w:rsidRPr="00BA1089">
        <w:rPr>
          <w:rStyle w:val="Char4"/>
          <w:rFonts w:ascii="CTraditional Arabic" w:hAnsi="CTraditional Arabic" w:cs="CTraditional Arabic"/>
          <w:spacing w:val="-2"/>
          <w:rtl/>
        </w:rPr>
        <w:t>س</w:t>
      </w:r>
      <w:r w:rsidRPr="00BA1089">
        <w:rPr>
          <w:rStyle w:val="Char4"/>
          <w:spacing w:val="-2"/>
          <w:rtl/>
        </w:rPr>
        <w:t xml:space="preserve"> روا</w:t>
      </w:r>
      <w:r w:rsidR="00755556" w:rsidRPr="00BA1089">
        <w:rPr>
          <w:rStyle w:val="Char4"/>
          <w:spacing w:val="-2"/>
          <w:rtl/>
        </w:rPr>
        <w:t>ی</w:t>
      </w:r>
      <w:r w:rsidRPr="00BA1089">
        <w:rPr>
          <w:rStyle w:val="Char4"/>
          <w:spacing w:val="-2"/>
          <w:rtl/>
        </w:rPr>
        <w:t xml:space="preserve">ت نموده </w:t>
      </w:r>
      <w:r w:rsidR="00755556" w:rsidRPr="00BA1089">
        <w:rPr>
          <w:rStyle w:val="Char4"/>
          <w:spacing w:val="-2"/>
          <w:rtl/>
        </w:rPr>
        <w:t>ک</w:t>
      </w:r>
      <w:r w:rsidRPr="00BA1089">
        <w:rPr>
          <w:rStyle w:val="Char4"/>
          <w:spacing w:val="-2"/>
          <w:rtl/>
        </w:rPr>
        <w:t xml:space="preserve">ه: از </w:t>
      </w:r>
      <w:r w:rsidR="00755556" w:rsidRPr="00BA1089">
        <w:rPr>
          <w:rStyle w:val="Char4"/>
          <w:spacing w:val="-2"/>
          <w:rtl/>
        </w:rPr>
        <w:t>ی</w:t>
      </w:r>
      <w:r w:rsidRPr="00BA1089">
        <w:rPr>
          <w:rStyle w:val="Char4"/>
          <w:spacing w:val="-2"/>
          <w:rtl/>
        </w:rPr>
        <w:t>هود</w:t>
      </w:r>
      <w:r w:rsidR="00755556" w:rsidRPr="00BA1089">
        <w:rPr>
          <w:rStyle w:val="Char4"/>
          <w:spacing w:val="-2"/>
          <w:rtl/>
        </w:rPr>
        <w:t>ی</w:t>
      </w:r>
      <w:r w:rsidR="000E63F6" w:rsidRPr="00BA1089">
        <w:rPr>
          <w:rStyle w:val="Char4"/>
          <w:spacing w:val="-2"/>
          <w:rtl/>
        </w:rPr>
        <w:t>ی</w:t>
      </w:r>
      <w:r w:rsidRPr="00BA1089">
        <w:rPr>
          <w:rStyle w:val="Char4"/>
          <w:spacing w:val="-2"/>
          <w:rtl/>
        </w:rPr>
        <w:t xml:space="preserve"> بر و</w:t>
      </w:r>
      <w:r w:rsidR="000E63F6" w:rsidRPr="00BA1089">
        <w:rPr>
          <w:rStyle w:val="Char4"/>
          <w:spacing w:val="-2"/>
          <w:rtl/>
        </w:rPr>
        <w:t>ی</w:t>
      </w:r>
      <w:r w:rsidRPr="00BA1089">
        <w:rPr>
          <w:rStyle w:val="Char4"/>
          <w:spacing w:val="-2"/>
          <w:rtl/>
        </w:rPr>
        <w:t xml:space="preserve"> چهاردرهم بود، و او از دستش ش</w:t>
      </w:r>
      <w:r w:rsidR="00755556" w:rsidRPr="00BA1089">
        <w:rPr>
          <w:rStyle w:val="Char4"/>
          <w:spacing w:val="-2"/>
          <w:rtl/>
        </w:rPr>
        <w:t>ک</w:t>
      </w:r>
      <w:r w:rsidRPr="00BA1089">
        <w:rPr>
          <w:rStyle w:val="Char4"/>
          <w:spacing w:val="-2"/>
          <w:rtl/>
        </w:rPr>
        <w:t>ا</w:t>
      </w:r>
      <w:r w:rsidR="00755556" w:rsidRPr="00BA1089">
        <w:rPr>
          <w:rStyle w:val="Char4"/>
          <w:spacing w:val="-2"/>
          <w:rtl/>
        </w:rPr>
        <w:t>ی</w:t>
      </w:r>
      <w:r w:rsidRPr="00BA1089">
        <w:rPr>
          <w:rStyle w:val="Char4"/>
          <w:spacing w:val="-2"/>
          <w:rtl/>
        </w:rPr>
        <w:t>ت برد و گفت: ا</w:t>
      </w:r>
      <w:r w:rsidR="000E63F6" w:rsidRPr="00BA1089">
        <w:rPr>
          <w:rStyle w:val="Char4"/>
          <w:spacing w:val="-2"/>
          <w:rtl/>
        </w:rPr>
        <w:t>ی</w:t>
      </w:r>
      <w:r w:rsidRPr="00BA1089">
        <w:rPr>
          <w:rStyle w:val="Char4"/>
          <w:spacing w:val="-2"/>
          <w:rtl/>
        </w:rPr>
        <w:t xml:space="preserve"> محمّد، من از ا</w:t>
      </w:r>
      <w:r w:rsidR="00755556" w:rsidRPr="00BA1089">
        <w:rPr>
          <w:rStyle w:val="Char4"/>
          <w:spacing w:val="-2"/>
          <w:rtl/>
        </w:rPr>
        <w:t>ی</w:t>
      </w:r>
      <w:r w:rsidRPr="00BA1089">
        <w:rPr>
          <w:rStyle w:val="Char4"/>
          <w:spacing w:val="-2"/>
          <w:rtl/>
        </w:rPr>
        <w:t>ن مرد چهار درهم طلب دارم و او در آن برمن غلبه نموده است [و نم</w:t>
      </w:r>
      <w:r w:rsidR="000E63F6" w:rsidRPr="00BA1089">
        <w:rPr>
          <w:rStyle w:val="Char4"/>
          <w:spacing w:val="-2"/>
          <w:rtl/>
        </w:rPr>
        <w:t>ی</w:t>
      </w:r>
      <w:r w:rsidRPr="00BA1089">
        <w:rPr>
          <w:rStyle w:val="Char4"/>
          <w:spacing w:val="-2"/>
          <w:rtl/>
        </w:rPr>
        <w:t>‏دهد]. فرمود: «حقش را به او بده». پاسخ داد: به ذات</w:t>
      </w:r>
      <w:r w:rsidR="00755556" w:rsidRPr="00BA1089">
        <w:rPr>
          <w:rStyle w:val="Char4"/>
          <w:spacing w:val="-2"/>
          <w:rtl/>
        </w:rPr>
        <w:t>یک</w:t>
      </w:r>
      <w:r w:rsidRPr="00BA1089">
        <w:rPr>
          <w:rStyle w:val="Char4"/>
          <w:spacing w:val="-2"/>
          <w:rtl/>
        </w:rPr>
        <w:t>ه تو را به حق مبعوث نموده بر آن قادر ن</w:t>
      </w:r>
      <w:r w:rsidR="00755556" w:rsidRPr="00BA1089">
        <w:rPr>
          <w:rStyle w:val="Char4"/>
          <w:spacing w:val="-2"/>
          <w:rtl/>
        </w:rPr>
        <w:t>ی</w:t>
      </w:r>
      <w:r w:rsidRPr="00BA1089">
        <w:rPr>
          <w:rStyle w:val="Char4"/>
          <w:spacing w:val="-2"/>
          <w:rtl/>
        </w:rPr>
        <w:t>ستم. فرمود: «حقش را به او بده». پاسخ داد: سوگند به ذات</w:t>
      </w:r>
      <w:r w:rsidR="000E63F6" w:rsidRPr="00BA1089">
        <w:rPr>
          <w:rStyle w:val="Char4"/>
          <w:spacing w:val="-2"/>
          <w:rtl/>
        </w:rPr>
        <w:t>ی</w:t>
      </w:r>
      <w:r w:rsidRPr="00BA1089">
        <w:rPr>
          <w:rStyle w:val="Char4"/>
          <w:spacing w:val="-2"/>
          <w:rtl/>
        </w:rPr>
        <w:t xml:space="preserve"> </w:t>
      </w:r>
      <w:r w:rsidR="00755556" w:rsidRPr="00BA1089">
        <w:rPr>
          <w:rStyle w:val="Char4"/>
          <w:spacing w:val="-2"/>
          <w:rtl/>
        </w:rPr>
        <w:t>ک</w:t>
      </w:r>
      <w:r w:rsidRPr="00BA1089">
        <w:rPr>
          <w:rStyle w:val="Char4"/>
          <w:spacing w:val="-2"/>
          <w:rtl/>
        </w:rPr>
        <w:t>ه جانم در دست اوست بر آن قادر ن</w:t>
      </w:r>
      <w:r w:rsidR="00755556" w:rsidRPr="00BA1089">
        <w:rPr>
          <w:rStyle w:val="Char4"/>
          <w:spacing w:val="-2"/>
          <w:rtl/>
        </w:rPr>
        <w:t>ی</w:t>
      </w:r>
      <w:r w:rsidRPr="00BA1089">
        <w:rPr>
          <w:rStyle w:val="Char4"/>
          <w:spacing w:val="-2"/>
          <w:rtl/>
        </w:rPr>
        <w:t>ستم، و به و</w:t>
      </w:r>
      <w:r w:rsidR="000E63F6" w:rsidRPr="00BA1089">
        <w:rPr>
          <w:rStyle w:val="Char4"/>
          <w:spacing w:val="-2"/>
          <w:rtl/>
        </w:rPr>
        <w:t>ی</w:t>
      </w:r>
      <w:r w:rsidRPr="00BA1089">
        <w:rPr>
          <w:rStyle w:val="Char4"/>
          <w:spacing w:val="-2"/>
          <w:rtl/>
        </w:rPr>
        <w:t xml:space="preserve"> خبر دادم </w:t>
      </w:r>
      <w:r w:rsidR="00755556" w:rsidRPr="00BA1089">
        <w:rPr>
          <w:rStyle w:val="Char4"/>
          <w:spacing w:val="-2"/>
          <w:rtl/>
        </w:rPr>
        <w:t>ک</w:t>
      </w:r>
      <w:r w:rsidRPr="00BA1089">
        <w:rPr>
          <w:rStyle w:val="Char4"/>
          <w:spacing w:val="-2"/>
          <w:rtl/>
        </w:rPr>
        <w:t>ه تو ما را به طرف خ</w:t>
      </w:r>
      <w:r w:rsidR="00755556" w:rsidRPr="00BA1089">
        <w:rPr>
          <w:rStyle w:val="Char4"/>
          <w:spacing w:val="-2"/>
          <w:rtl/>
        </w:rPr>
        <w:t>ی</w:t>
      </w:r>
      <w:r w:rsidRPr="00BA1089">
        <w:rPr>
          <w:rStyle w:val="Char4"/>
          <w:spacing w:val="-2"/>
          <w:rtl/>
        </w:rPr>
        <w:t>بر م</w:t>
      </w:r>
      <w:r w:rsidR="000E63F6" w:rsidRPr="00BA1089">
        <w:rPr>
          <w:rStyle w:val="Char4"/>
          <w:spacing w:val="-2"/>
          <w:rtl/>
        </w:rPr>
        <w:t>ی</w:t>
      </w:r>
      <w:r w:rsidRPr="00BA1089">
        <w:rPr>
          <w:rStyle w:val="Char4"/>
          <w:spacing w:val="-2"/>
          <w:rtl/>
        </w:rPr>
        <w:t>‏فرست</w:t>
      </w:r>
      <w:r w:rsidR="000E63F6" w:rsidRPr="00BA1089">
        <w:rPr>
          <w:rStyle w:val="Char4"/>
          <w:spacing w:val="-2"/>
          <w:rtl/>
        </w:rPr>
        <w:t>ی</w:t>
      </w:r>
      <w:r w:rsidRPr="00BA1089">
        <w:rPr>
          <w:rStyle w:val="Char4"/>
          <w:spacing w:val="-2"/>
          <w:rtl/>
        </w:rPr>
        <w:t>، و ام</w:t>
      </w:r>
      <w:r w:rsidR="00755556" w:rsidRPr="00BA1089">
        <w:rPr>
          <w:rStyle w:val="Char4"/>
          <w:spacing w:val="-2"/>
          <w:rtl/>
        </w:rPr>
        <w:t>ی</w:t>
      </w:r>
      <w:r w:rsidRPr="00BA1089">
        <w:rPr>
          <w:rStyle w:val="Char4"/>
          <w:spacing w:val="-2"/>
          <w:rtl/>
        </w:rPr>
        <w:t>دوارم چ</w:t>
      </w:r>
      <w:r w:rsidR="00755556" w:rsidRPr="00BA1089">
        <w:rPr>
          <w:rStyle w:val="Char4"/>
          <w:spacing w:val="-2"/>
          <w:rtl/>
        </w:rPr>
        <w:t>ی</w:t>
      </w:r>
      <w:r w:rsidRPr="00BA1089">
        <w:rPr>
          <w:rStyle w:val="Char4"/>
          <w:spacing w:val="-2"/>
          <w:rtl/>
        </w:rPr>
        <w:t>ز</w:t>
      </w:r>
      <w:r w:rsidR="000E63F6" w:rsidRPr="00BA1089">
        <w:rPr>
          <w:rStyle w:val="Char4"/>
          <w:spacing w:val="-2"/>
          <w:rtl/>
        </w:rPr>
        <w:t>ی</w:t>
      </w:r>
      <w:r w:rsidRPr="00BA1089">
        <w:rPr>
          <w:rStyle w:val="Char4"/>
          <w:spacing w:val="-2"/>
          <w:rtl/>
        </w:rPr>
        <w:t xml:space="preserve"> به ما غن</w:t>
      </w:r>
      <w:r w:rsidR="00755556" w:rsidRPr="00BA1089">
        <w:rPr>
          <w:rStyle w:val="Char4"/>
          <w:spacing w:val="-2"/>
          <w:rtl/>
        </w:rPr>
        <w:t>ی</w:t>
      </w:r>
      <w:r w:rsidRPr="00BA1089">
        <w:rPr>
          <w:rStyle w:val="Char4"/>
          <w:spacing w:val="-2"/>
          <w:rtl/>
        </w:rPr>
        <w:t>مت بده</w:t>
      </w:r>
      <w:r w:rsidR="000E63F6" w:rsidRPr="00BA1089">
        <w:rPr>
          <w:rStyle w:val="Char4"/>
          <w:spacing w:val="-2"/>
          <w:rtl/>
        </w:rPr>
        <w:t>ی</w:t>
      </w:r>
      <w:r w:rsidRPr="00BA1089">
        <w:rPr>
          <w:rStyle w:val="Char4"/>
          <w:spacing w:val="-2"/>
          <w:rtl/>
        </w:rPr>
        <w:t xml:space="preserve">، و من برگشته آن را به او ادا </w:t>
      </w:r>
      <w:r w:rsidR="00755556" w:rsidRPr="00BA1089">
        <w:rPr>
          <w:rStyle w:val="Char4"/>
          <w:spacing w:val="-2"/>
          <w:rtl/>
        </w:rPr>
        <w:t>ک</w:t>
      </w:r>
      <w:r w:rsidRPr="00BA1089">
        <w:rPr>
          <w:rStyle w:val="Char4"/>
          <w:spacing w:val="-2"/>
          <w:rtl/>
        </w:rPr>
        <w:t xml:space="preserve">نم. فرمود: «حقش را بده». و رسول خدا </w:t>
      </w:r>
      <w:r w:rsidRPr="00BA1089">
        <w:rPr>
          <w:rFonts w:cs="CTraditional Arabic"/>
          <w:spacing w:val="-2"/>
          <w:sz w:val="28"/>
          <w:szCs w:val="28"/>
          <w:rtl/>
        </w:rPr>
        <w:t>ص</w:t>
      </w:r>
      <w:r w:rsidRPr="00BA1089">
        <w:rPr>
          <w:rStyle w:val="Char4"/>
          <w:spacing w:val="-2"/>
          <w:rtl/>
        </w:rPr>
        <w:t xml:space="preserve"> چنان بود </w:t>
      </w:r>
      <w:r w:rsidR="00755556" w:rsidRPr="00BA1089">
        <w:rPr>
          <w:rStyle w:val="Char4"/>
          <w:spacing w:val="-2"/>
          <w:rtl/>
        </w:rPr>
        <w:t>ک</w:t>
      </w:r>
      <w:r w:rsidRPr="00BA1089">
        <w:rPr>
          <w:rStyle w:val="Char4"/>
          <w:spacing w:val="-2"/>
          <w:rtl/>
        </w:rPr>
        <w:t>ه چون سه مرتبه م</w:t>
      </w:r>
      <w:r w:rsidR="000E63F6" w:rsidRPr="00BA1089">
        <w:rPr>
          <w:rStyle w:val="Char4"/>
          <w:spacing w:val="-2"/>
          <w:rtl/>
        </w:rPr>
        <w:t>ی</w:t>
      </w:r>
      <w:r w:rsidRPr="00BA1089">
        <w:rPr>
          <w:rStyle w:val="Char4"/>
          <w:spacing w:val="-2"/>
          <w:rtl/>
        </w:rPr>
        <w:t>‏گفت د</w:t>
      </w:r>
      <w:r w:rsidR="00755556" w:rsidRPr="00BA1089">
        <w:rPr>
          <w:rStyle w:val="Char4"/>
          <w:spacing w:val="-2"/>
          <w:rtl/>
        </w:rPr>
        <w:t>ی</w:t>
      </w:r>
      <w:r w:rsidRPr="00BA1089">
        <w:rPr>
          <w:rStyle w:val="Char4"/>
          <w:spacing w:val="-2"/>
          <w:rtl/>
        </w:rPr>
        <w:t xml:space="preserve">گر در مقابل </w:t>
      </w:r>
      <w:r w:rsidR="00755556" w:rsidRPr="00BA1089">
        <w:rPr>
          <w:rStyle w:val="Char4"/>
          <w:spacing w:val="-2"/>
          <w:rtl/>
        </w:rPr>
        <w:t>ک</w:t>
      </w:r>
      <w:r w:rsidRPr="00BA1089">
        <w:rPr>
          <w:rStyle w:val="Char4"/>
          <w:spacing w:val="-2"/>
          <w:rtl/>
        </w:rPr>
        <w:t xml:space="preserve">لامش تعلّل </w:t>
      </w:r>
      <w:r w:rsidR="00755556" w:rsidRPr="00BA1089">
        <w:rPr>
          <w:rStyle w:val="Char4"/>
          <w:spacing w:val="-2"/>
          <w:rtl/>
        </w:rPr>
        <w:t>ک</w:t>
      </w:r>
      <w:r w:rsidRPr="00BA1089">
        <w:rPr>
          <w:rStyle w:val="Char4"/>
          <w:spacing w:val="-2"/>
          <w:rtl/>
        </w:rPr>
        <w:t>رده نم</w:t>
      </w:r>
      <w:r w:rsidR="000E63F6" w:rsidRPr="00BA1089">
        <w:rPr>
          <w:rStyle w:val="Char4"/>
          <w:spacing w:val="-2"/>
          <w:rtl/>
        </w:rPr>
        <w:t>ی</w:t>
      </w:r>
      <w:r w:rsidRPr="00BA1089">
        <w:rPr>
          <w:rStyle w:val="Char4"/>
          <w:spacing w:val="-2"/>
          <w:rtl/>
        </w:rPr>
        <w:t>‏شد، ابن اب</w:t>
      </w:r>
      <w:r w:rsidR="000E63F6" w:rsidRPr="00BA1089">
        <w:rPr>
          <w:rStyle w:val="Char4"/>
          <w:spacing w:val="-2"/>
          <w:rtl/>
        </w:rPr>
        <w:t>ی</w:t>
      </w:r>
      <w:r w:rsidRPr="00BA1089">
        <w:rPr>
          <w:rStyle w:val="Char4"/>
          <w:spacing w:val="-2"/>
          <w:rtl/>
        </w:rPr>
        <w:t xml:space="preserve"> حدرد به طرف بازار ب</w:t>
      </w:r>
      <w:r w:rsidR="00755556" w:rsidRPr="00BA1089">
        <w:rPr>
          <w:rStyle w:val="Char4"/>
          <w:spacing w:val="-2"/>
          <w:rtl/>
        </w:rPr>
        <w:t>ی</w:t>
      </w:r>
      <w:r w:rsidRPr="00BA1089">
        <w:rPr>
          <w:rStyle w:val="Char4"/>
          <w:spacing w:val="-2"/>
          <w:rtl/>
        </w:rPr>
        <w:t>رون رفت، و بر سرش دستار</w:t>
      </w:r>
      <w:r w:rsidR="000E63F6" w:rsidRPr="00BA1089">
        <w:rPr>
          <w:rStyle w:val="Char4"/>
          <w:spacing w:val="-2"/>
          <w:rtl/>
        </w:rPr>
        <w:t>ی</w:t>
      </w:r>
      <w:r w:rsidRPr="00BA1089">
        <w:rPr>
          <w:rStyle w:val="Char4"/>
          <w:spacing w:val="-2"/>
          <w:rtl/>
        </w:rPr>
        <w:t xml:space="preserve"> داشت، و چادر</w:t>
      </w:r>
      <w:r w:rsidR="000E63F6" w:rsidRPr="00BA1089">
        <w:rPr>
          <w:rStyle w:val="Char4"/>
          <w:spacing w:val="-2"/>
          <w:rtl/>
        </w:rPr>
        <w:t>ی</w:t>
      </w:r>
      <w:r w:rsidRPr="00BA1089">
        <w:rPr>
          <w:rStyle w:val="Char4"/>
          <w:spacing w:val="-2"/>
          <w:rtl/>
        </w:rPr>
        <w:t xml:space="preserve"> را لنگ زده بود، دستار از سر خود گرفت، و آن را لنگ زد، و آن چادر را </w:t>
      </w:r>
      <w:r w:rsidR="00755556" w:rsidRPr="00BA1089">
        <w:rPr>
          <w:rStyle w:val="Char4"/>
          <w:spacing w:val="-2"/>
          <w:rtl/>
        </w:rPr>
        <w:t>ک</w:t>
      </w:r>
      <w:r w:rsidRPr="00BA1089">
        <w:rPr>
          <w:rStyle w:val="Char4"/>
          <w:spacing w:val="-2"/>
          <w:rtl/>
        </w:rPr>
        <w:t>ش</w:t>
      </w:r>
      <w:r w:rsidR="00755556" w:rsidRPr="00BA1089">
        <w:rPr>
          <w:rStyle w:val="Char4"/>
          <w:spacing w:val="-2"/>
          <w:rtl/>
        </w:rPr>
        <w:t>ی</w:t>
      </w:r>
      <w:r w:rsidRPr="00BA1089">
        <w:rPr>
          <w:rStyle w:val="Char4"/>
          <w:spacing w:val="-2"/>
          <w:rtl/>
        </w:rPr>
        <w:t>د گفت: ا</w:t>
      </w:r>
      <w:r w:rsidR="00755556" w:rsidRPr="00BA1089">
        <w:rPr>
          <w:rStyle w:val="Char4"/>
          <w:spacing w:val="-2"/>
          <w:rtl/>
        </w:rPr>
        <w:t>ی</w:t>
      </w:r>
      <w:r w:rsidRPr="00BA1089">
        <w:rPr>
          <w:rStyle w:val="Char4"/>
          <w:spacing w:val="-2"/>
          <w:rtl/>
        </w:rPr>
        <w:t xml:space="preserve">ن چادر را از من بخر، و آن را به همان </w:t>
      </w:r>
      <w:r w:rsidR="00755556" w:rsidRPr="00BA1089">
        <w:rPr>
          <w:rStyle w:val="Char4"/>
          <w:spacing w:val="-2"/>
          <w:rtl/>
        </w:rPr>
        <w:t>ی</w:t>
      </w:r>
      <w:r w:rsidRPr="00BA1089">
        <w:rPr>
          <w:rStyle w:val="Char4"/>
          <w:spacing w:val="-2"/>
          <w:rtl/>
        </w:rPr>
        <w:t>هود</w:t>
      </w:r>
      <w:r w:rsidR="000E63F6" w:rsidRPr="00BA1089">
        <w:rPr>
          <w:rStyle w:val="Char4"/>
          <w:spacing w:val="-2"/>
          <w:rtl/>
        </w:rPr>
        <w:t>ی</w:t>
      </w:r>
      <w:r w:rsidRPr="00BA1089">
        <w:rPr>
          <w:rStyle w:val="Char4"/>
          <w:spacing w:val="-2"/>
          <w:rtl/>
        </w:rPr>
        <w:t xml:space="preserve"> به چهار درهم فروخت. آن گاه پ</w:t>
      </w:r>
      <w:r w:rsidR="00755556" w:rsidRPr="00BA1089">
        <w:rPr>
          <w:rStyle w:val="Char4"/>
          <w:spacing w:val="-2"/>
          <w:rtl/>
        </w:rPr>
        <w:t>ی</w:t>
      </w:r>
      <w:r w:rsidRPr="00BA1089">
        <w:rPr>
          <w:rStyle w:val="Char4"/>
          <w:spacing w:val="-2"/>
          <w:rtl/>
        </w:rPr>
        <w:t>ره زن</w:t>
      </w:r>
      <w:r w:rsidR="000E63F6" w:rsidRPr="00BA1089">
        <w:rPr>
          <w:rStyle w:val="Char4"/>
          <w:spacing w:val="-2"/>
          <w:rtl/>
        </w:rPr>
        <w:t>ی</w:t>
      </w:r>
      <w:r w:rsidRPr="00BA1089">
        <w:rPr>
          <w:rStyle w:val="Char4"/>
          <w:spacing w:val="-2"/>
          <w:rtl/>
        </w:rPr>
        <w:t xml:space="preserve"> گذشت و گفت: ا</w:t>
      </w:r>
      <w:r w:rsidR="000E63F6" w:rsidRPr="00BA1089">
        <w:rPr>
          <w:rStyle w:val="Char4"/>
          <w:spacing w:val="-2"/>
          <w:rtl/>
        </w:rPr>
        <w:t>ی</w:t>
      </w:r>
      <w:r w:rsidRPr="00BA1089">
        <w:rPr>
          <w:rStyle w:val="Char4"/>
          <w:spacing w:val="-2"/>
          <w:rtl/>
        </w:rPr>
        <w:t xml:space="preserve"> </w:t>
      </w:r>
      <w:r w:rsidR="00755556" w:rsidRPr="00BA1089">
        <w:rPr>
          <w:rStyle w:val="Char4"/>
          <w:spacing w:val="-2"/>
          <w:rtl/>
        </w:rPr>
        <w:t>ی</w:t>
      </w:r>
      <w:r w:rsidRPr="00BA1089">
        <w:rPr>
          <w:rStyle w:val="Char4"/>
          <w:spacing w:val="-2"/>
          <w:rtl/>
        </w:rPr>
        <w:t xml:space="preserve">ار رسول خدا </w:t>
      </w:r>
      <w:r w:rsidRPr="00BA1089">
        <w:rPr>
          <w:rFonts w:cs="CTraditional Arabic"/>
          <w:spacing w:val="-2"/>
          <w:sz w:val="28"/>
          <w:szCs w:val="28"/>
          <w:rtl/>
        </w:rPr>
        <w:t>ص</w:t>
      </w:r>
      <w:r w:rsidRPr="00BA1089">
        <w:rPr>
          <w:rStyle w:val="Char4"/>
          <w:spacing w:val="-2"/>
          <w:rtl/>
        </w:rPr>
        <w:t xml:space="preserve"> تو را چه شده است؟ و او به او خبر داد، آن زن گفت: بگ</w:t>
      </w:r>
      <w:r w:rsidR="00755556" w:rsidRPr="00BA1089">
        <w:rPr>
          <w:rStyle w:val="Char4"/>
          <w:spacing w:val="-2"/>
          <w:rtl/>
        </w:rPr>
        <w:t>ی</w:t>
      </w:r>
      <w:r w:rsidRPr="00BA1089">
        <w:rPr>
          <w:rStyle w:val="Char4"/>
          <w:spacing w:val="-2"/>
          <w:rtl/>
        </w:rPr>
        <w:t>ر، ا</w:t>
      </w:r>
      <w:r w:rsidR="00755556" w:rsidRPr="00BA1089">
        <w:rPr>
          <w:rStyle w:val="Char4"/>
          <w:spacing w:val="-2"/>
          <w:rtl/>
        </w:rPr>
        <w:t>ی</w:t>
      </w:r>
      <w:r w:rsidRPr="00BA1089">
        <w:rPr>
          <w:rStyle w:val="Char4"/>
          <w:spacing w:val="-2"/>
          <w:rtl/>
        </w:rPr>
        <w:t>ن چادر را بگ</w:t>
      </w:r>
      <w:r w:rsidR="00755556" w:rsidRPr="00BA1089">
        <w:rPr>
          <w:rStyle w:val="Char4"/>
          <w:spacing w:val="-2"/>
          <w:rtl/>
        </w:rPr>
        <w:t>ی</w:t>
      </w:r>
      <w:r w:rsidRPr="00BA1089">
        <w:rPr>
          <w:rStyle w:val="Char4"/>
          <w:spacing w:val="-2"/>
          <w:rtl/>
        </w:rPr>
        <w:t>ر - چادر</w:t>
      </w:r>
      <w:r w:rsidR="000E63F6" w:rsidRPr="00BA1089">
        <w:rPr>
          <w:rStyle w:val="Char4"/>
          <w:spacing w:val="-2"/>
          <w:rtl/>
        </w:rPr>
        <w:t>ی</w:t>
      </w:r>
      <w:r w:rsidRPr="00BA1089">
        <w:rPr>
          <w:rStyle w:val="Char4"/>
          <w:spacing w:val="-2"/>
          <w:rtl/>
        </w:rPr>
        <w:t xml:space="preserve"> را </w:t>
      </w:r>
      <w:r w:rsidR="00755556" w:rsidRPr="00BA1089">
        <w:rPr>
          <w:rStyle w:val="Char4"/>
          <w:spacing w:val="-2"/>
          <w:rtl/>
        </w:rPr>
        <w:t>ک</w:t>
      </w:r>
      <w:r w:rsidRPr="00BA1089">
        <w:rPr>
          <w:rStyle w:val="Char4"/>
          <w:spacing w:val="-2"/>
          <w:rtl/>
        </w:rPr>
        <w:t>ه بر خود داشت برا</w:t>
      </w:r>
      <w:r w:rsidR="000E63F6" w:rsidRPr="00BA1089">
        <w:rPr>
          <w:rStyle w:val="Char4"/>
          <w:spacing w:val="-2"/>
          <w:rtl/>
        </w:rPr>
        <w:t>ی</w:t>
      </w:r>
      <w:r w:rsidRPr="00BA1089">
        <w:rPr>
          <w:rStyle w:val="Char4"/>
          <w:spacing w:val="-2"/>
          <w:rtl/>
        </w:rPr>
        <w:t xml:space="preserve"> و</w:t>
      </w:r>
      <w:r w:rsidR="000E63F6" w:rsidRPr="00BA1089">
        <w:rPr>
          <w:rStyle w:val="Char4"/>
          <w:spacing w:val="-2"/>
          <w:rtl/>
        </w:rPr>
        <w:t>ی</w:t>
      </w:r>
      <w:r w:rsidRPr="00BA1089">
        <w:rPr>
          <w:rStyle w:val="Char4"/>
          <w:spacing w:val="-2"/>
          <w:rtl/>
        </w:rPr>
        <w:t xml:space="preserve"> انداخت -</w:t>
      </w:r>
      <w:r w:rsidRPr="00BA1089">
        <w:rPr>
          <w:rStyle w:val="FootnoteReference"/>
          <w:rFonts w:ascii="IRNazli" w:hAnsi="IRNazli" w:cs="IRNazli"/>
          <w:spacing w:val="-2"/>
          <w:sz w:val="28"/>
          <w:szCs w:val="28"/>
          <w:rtl/>
        </w:rPr>
        <w:footnoteReference w:id="241"/>
      </w:r>
      <w:r w:rsidR="00572242" w:rsidRPr="00BA1089">
        <w:rPr>
          <w:rStyle w:val="Char4"/>
          <w:rFonts w:hint="cs"/>
          <w:spacing w:val="-2"/>
          <w:rtl/>
        </w:rPr>
        <w:t>.</w:t>
      </w:r>
      <w:r w:rsidRPr="00BA1089">
        <w:rPr>
          <w:rStyle w:val="Char4"/>
          <w:spacing w:val="-2"/>
          <w:rtl/>
        </w:rPr>
        <w:t xml:space="preserve"> ا</w:t>
      </w:r>
      <w:r w:rsidR="00755556" w:rsidRPr="00BA1089">
        <w:rPr>
          <w:rStyle w:val="Char4"/>
          <w:spacing w:val="-2"/>
          <w:rtl/>
        </w:rPr>
        <w:t>ی</w:t>
      </w:r>
      <w:r w:rsidRPr="00BA1089">
        <w:rPr>
          <w:rStyle w:val="Char4"/>
          <w:spacing w:val="-2"/>
          <w:rtl/>
        </w:rPr>
        <w:t>ن چن</w:t>
      </w:r>
      <w:r w:rsidR="00755556" w:rsidRPr="00BA1089">
        <w:rPr>
          <w:rStyle w:val="Char4"/>
          <w:spacing w:val="-2"/>
          <w:rtl/>
        </w:rPr>
        <w:t>ی</w:t>
      </w:r>
      <w:r w:rsidRPr="00BA1089">
        <w:rPr>
          <w:rStyle w:val="Char4"/>
          <w:spacing w:val="-2"/>
          <w:rtl/>
        </w:rPr>
        <w:t>ن در ال</w:t>
      </w:r>
      <w:r w:rsidR="00755556" w:rsidRPr="00BA1089">
        <w:rPr>
          <w:rStyle w:val="Char4"/>
          <w:spacing w:val="-2"/>
          <w:rtl/>
        </w:rPr>
        <w:t>ک</w:t>
      </w:r>
      <w:r w:rsidRPr="00BA1089">
        <w:rPr>
          <w:rStyle w:val="Char4"/>
          <w:spacing w:val="-2"/>
          <w:rtl/>
        </w:rPr>
        <w:t>نز (181/3) آمده. و ا</w:t>
      </w:r>
      <w:r w:rsidR="00755556" w:rsidRPr="00BA1089">
        <w:rPr>
          <w:rStyle w:val="Char4"/>
          <w:spacing w:val="-2"/>
          <w:rtl/>
        </w:rPr>
        <w:t>ی</w:t>
      </w:r>
      <w:r w:rsidRPr="00BA1089">
        <w:rPr>
          <w:rStyle w:val="Char4"/>
          <w:spacing w:val="-2"/>
          <w:rtl/>
        </w:rPr>
        <w:t xml:space="preserve">ن را همچنان احمد، چنان </w:t>
      </w:r>
      <w:r w:rsidR="00755556" w:rsidRPr="00BA1089">
        <w:rPr>
          <w:rStyle w:val="Char4"/>
          <w:spacing w:val="-2"/>
          <w:rtl/>
        </w:rPr>
        <w:t>ک</w:t>
      </w:r>
      <w:r w:rsidRPr="00BA1089">
        <w:rPr>
          <w:rStyle w:val="Char4"/>
          <w:spacing w:val="-2"/>
          <w:rtl/>
        </w:rPr>
        <w:t>ه در الاصابه (295/2) آمده، روا</w:t>
      </w:r>
      <w:r w:rsidR="00755556" w:rsidRPr="00BA1089">
        <w:rPr>
          <w:rStyle w:val="Char4"/>
          <w:spacing w:val="-2"/>
          <w:rtl/>
        </w:rPr>
        <w:t>ی</w:t>
      </w:r>
      <w:r w:rsidRPr="00BA1089">
        <w:rPr>
          <w:rStyle w:val="Char4"/>
          <w:spacing w:val="-2"/>
          <w:rtl/>
        </w:rPr>
        <w:t>ت نموده است.</w:t>
      </w:r>
    </w:p>
    <w:p w:rsidR="00BD3D1B" w:rsidRPr="001B0BBD" w:rsidRDefault="00BD3D1B" w:rsidP="006C0173">
      <w:pPr>
        <w:pStyle w:val="a5"/>
        <w:rPr>
          <w:rtl/>
        </w:rPr>
      </w:pPr>
      <w:bookmarkStart w:id="147" w:name="_Toc441683658"/>
      <w:r w:rsidRPr="001B0BBD">
        <w:rPr>
          <w:rtl/>
        </w:rPr>
        <w:t>قصه دو مرد از انصار در اين باره</w:t>
      </w:r>
      <w:bookmarkEnd w:id="147"/>
    </w:p>
    <w:p w:rsidR="00BD3D1B" w:rsidRPr="00906F1B" w:rsidRDefault="00BD3D1B" w:rsidP="00572242">
      <w:pPr>
        <w:pStyle w:val="PlainText"/>
        <w:ind w:firstLine="284"/>
        <w:jc w:val="both"/>
        <w:rPr>
          <w:rStyle w:val="Char4"/>
          <w:rtl/>
        </w:rPr>
      </w:pPr>
      <w:r w:rsidRPr="00906F1B">
        <w:rPr>
          <w:rStyle w:val="Char4"/>
          <w:rtl/>
        </w:rPr>
        <w:t>ابن اب</w:t>
      </w:r>
      <w:r w:rsidR="000E63F6">
        <w:rPr>
          <w:rStyle w:val="Char4"/>
          <w:rtl/>
        </w:rPr>
        <w:t>ی</w:t>
      </w:r>
      <w:r w:rsidRPr="00906F1B">
        <w:rPr>
          <w:rStyle w:val="Char4"/>
          <w:rtl/>
        </w:rPr>
        <w:t xml:space="preserve"> ش</w:t>
      </w:r>
      <w:r w:rsidR="00755556">
        <w:rPr>
          <w:rStyle w:val="Char4"/>
          <w:rtl/>
        </w:rPr>
        <w:t>ی</w:t>
      </w:r>
      <w:r w:rsidRPr="00906F1B">
        <w:rPr>
          <w:rStyle w:val="Char4"/>
          <w:rtl/>
        </w:rPr>
        <w:t>به و ابوسع</w:t>
      </w:r>
      <w:r w:rsidR="00755556">
        <w:rPr>
          <w:rStyle w:val="Char4"/>
          <w:rtl/>
        </w:rPr>
        <w:t>ی</w:t>
      </w:r>
      <w:r w:rsidRPr="00906F1B">
        <w:rPr>
          <w:rStyle w:val="Char4"/>
          <w:rtl/>
        </w:rPr>
        <w:t>د نقّاش از امّ سلمه</w:t>
      </w:r>
      <w:r w:rsidR="00F60D76">
        <w:rPr>
          <w:rStyle w:val="Char4"/>
          <w:rtl/>
        </w:rPr>
        <w:t xml:space="preserve"> </w:t>
      </w:r>
      <w:r w:rsidR="00F60D76" w:rsidRPr="00F60D76">
        <w:rPr>
          <w:rStyle w:val="Char4"/>
          <w:rFonts w:ascii="CTraditional Arabic" w:hAnsi="CTraditional Arabic" w:cs="CTraditional Arabic"/>
          <w:rtl/>
        </w:rPr>
        <w:t>ل</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 xml:space="preserve">ه گفت: دو مرد از انصار نزد رسول خدا </w:t>
      </w:r>
      <w:r>
        <w:rPr>
          <w:rFonts w:cs="CTraditional Arabic"/>
          <w:sz w:val="28"/>
          <w:szCs w:val="28"/>
          <w:rtl/>
        </w:rPr>
        <w:t>ص</w:t>
      </w:r>
      <w:r w:rsidRPr="00906F1B">
        <w:rPr>
          <w:rStyle w:val="Char4"/>
          <w:rtl/>
        </w:rPr>
        <w:t xml:space="preserve"> به خاطر مخاصمه آنها درباره م</w:t>
      </w:r>
      <w:r w:rsidR="00755556">
        <w:rPr>
          <w:rStyle w:val="Char4"/>
          <w:rtl/>
        </w:rPr>
        <w:t>ی</w:t>
      </w:r>
      <w:r w:rsidRPr="00906F1B">
        <w:rPr>
          <w:rStyle w:val="Char4"/>
          <w:rtl/>
        </w:rPr>
        <w:t>راث</w:t>
      </w:r>
      <w:r w:rsidR="00DA4BF5">
        <w:rPr>
          <w:rStyle w:val="Char4"/>
          <w:rtl/>
        </w:rPr>
        <w:t>‌های</w:t>
      </w:r>
      <w:r w:rsidR="000E63F6">
        <w:rPr>
          <w:rStyle w:val="Char4"/>
          <w:rtl/>
        </w:rPr>
        <w:t>ی</w:t>
      </w:r>
      <w:r w:rsidR="00DA4BF5">
        <w:rPr>
          <w:rStyle w:val="Char4"/>
          <w:rtl/>
        </w:rPr>
        <w:t xml:space="preserve"> </w:t>
      </w:r>
      <w:r w:rsidR="00755556">
        <w:rPr>
          <w:rStyle w:val="Char4"/>
          <w:rtl/>
        </w:rPr>
        <w:t>ک</w:t>
      </w:r>
      <w:r w:rsidRPr="00906F1B">
        <w:rPr>
          <w:rStyle w:val="Char4"/>
          <w:rtl/>
        </w:rPr>
        <w:t xml:space="preserve">ه </w:t>
      </w:r>
      <w:r w:rsidR="00755556">
        <w:rPr>
          <w:rStyle w:val="Char4"/>
          <w:rtl/>
        </w:rPr>
        <w:t>ک</w:t>
      </w:r>
      <w:r w:rsidRPr="00906F1B">
        <w:rPr>
          <w:rStyle w:val="Char4"/>
          <w:rtl/>
        </w:rPr>
        <w:t>هنه شده بود آمدند، و گواه</w:t>
      </w:r>
      <w:r w:rsidR="000E63F6">
        <w:rPr>
          <w:rStyle w:val="Char4"/>
          <w:rtl/>
        </w:rPr>
        <w:t>ی</w:t>
      </w:r>
      <w:r w:rsidRPr="00906F1B">
        <w:rPr>
          <w:rStyle w:val="Char4"/>
          <w:rtl/>
        </w:rPr>
        <w:t xml:space="preserve"> بر آنها وجود نداشت. رسول خدا </w:t>
      </w:r>
      <w:r>
        <w:rPr>
          <w:rFonts w:cs="CTraditional Arabic"/>
          <w:sz w:val="28"/>
          <w:szCs w:val="28"/>
          <w:rtl/>
        </w:rPr>
        <w:t>ص</w:t>
      </w:r>
      <w:r w:rsidRPr="00906F1B">
        <w:rPr>
          <w:rStyle w:val="Char4"/>
          <w:rtl/>
        </w:rPr>
        <w:t xml:space="preserve"> فرمود: «شما نزد من مخاصمه م</w:t>
      </w:r>
      <w:r w:rsidR="000E63F6">
        <w:rPr>
          <w:rStyle w:val="Char4"/>
          <w:rtl/>
        </w:rPr>
        <w:t>ی</w:t>
      </w:r>
      <w:r w:rsidRPr="00906F1B">
        <w:rPr>
          <w:rStyle w:val="Char4"/>
          <w:rtl/>
        </w:rPr>
        <w:t>‏</w:t>
      </w:r>
      <w:r w:rsidR="00755556">
        <w:rPr>
          <w:rStyle w:val="Char4"/>
          <w:rtl/>
        </w:rPr>
        <w:t>ک</w:t>
      </w:r>
      <w:r w:rsidRPr="00906F1B">
        <w:rPr>
          <w:rStyle w:val="Char4"/>
          <w:rtl/>
        </w:rPr>
        <w:t>ن</w:t>
      </w:r>
      <w:r w:rsidR="00755556">
        <w:rPr>
          <w:rStyle w:val="Char4"/>
          <w:rtl/>
        </w:rPr>
        <w:t>ی</w:t>
      </w:r>
      <w:r w:rsidRPr="00906F1B">
        <w:rPr>
          <w:rStyle w:val="Char4"/>
          <w:rtl/>
        </w:rPr>
        <w:t>د، و من در آنچه برا</w:t>
      </w:r>
      <w:r w:rsidR="00755556">
        <w:rPr>
          <w:rStyle w:val="Char4"/>
          <w:rtl/>
        </w:rPr>
        <w:t>ی</w:t>
      </w:r>
      <w:r w:rsidRPr="00906F1B">
        <w:rPr>
          <w:rStyle w:val="Char4"/>
          <w:rtl/>
        </w:rPr>
        <w:t>م در آن [وح</w:t>
      </w:r>
      <w:r w:rsidR="000E63F6">
        <w:rPr>
          <w:rStyle w:val="Char4"/>
          <w:rtl/>
        </w:rPr>
        <w:t>ی</w:t>
      </w:r>
      <w:r w:rsidRPr="00906F1B">
        <w:rPr>
          <w:rStyle w:val="Char4"/>
          <w:rtl/>
        </w:rPr>
        <w:t>] نازل نشده است، به رأ</w:t>
      </w:r>
      <w:r w:rsidR="000E63F6">
        <w:rPr>
          <w:rStyle w:val="Char4"/>
          <w:rtl/>
        </w:rPr>
        <w:t>ی</w:t>
      </w:r>
      <w:r w:rsidRPr="00906F1B">
        <w:rPr>
          <w:rStyle w:val="Char4"/>
          <w:rtl/>
        </w:rPr>
        <w:t xml:space="preserve"> خود ف</w:t>
      </w:r>
      <w:r w:rsidR="00755556">
        <w:rPr>
          <w:rStyle w:val="Char4"/>
          <w:rtl/>
        </w:rPr>
        <w:t>ی</w:t>
      </w:r>
      <w:r w:rsidRPr="00906F1B">
        <w:rPr>
          <w:rStyle w:val="Char4"/>
          <w:rtl/>
        </w:rPr>
        <w:t>صله م</w:t>
      </w:r>
      <w:r w:rsidR="000E63F6">
        <w:rPr>
          <w:rStyle w:val="Char4"/>
          <w:rtl/>
        </w:rPr>
        <w:t>ی</w:t>
      </w:r>
      <w:r w:rsidRPr="00906F1B">
        <w:rPr>
          <w:rStyle w:val="Char4"/>
          <w:rtl/>
        </w:rPr>
        <w:t>‏</w:t>
      </w:r>
      <w:r w:rsidR="00755556">
        <w:rPr>
          <w:rStyle w:val="Char4"/>
          <w:rtl/>
        </w:rPr>
        <w:t>ک</w:t>
      </w:r>
      <w:r w:rsidRPr="00906F1B">
        <w:rPr>
          <w:rStyle w:val="Char4"/>
          <w:rtl/>
        </w:rPr>
        <w:t>نم، بنابرا</w:t>
      </w:r>
      <w:r w:rsidR="00755556">
        <w:rPr>
          <w:rStyle w:val="Char4"/>
          <w:rtl/>
        </w:rPr>
        <w:t>ی</w:t>
      </w:r>
      <w:r w:rsidRPr="00906F1B">
        <w:rPr>
          <w:rStyle w:val="Char4"/>
          <w:rtl/>
        </w:rPr>
        <w:t>ن برا</w:t>
      </w:r>
      <w:r w:rsidR="000E63F6">
        <w:rPr>
          <w:rStyle w:val="Char4"/>
          <w:rtl/>
        </w:rPr>
        <w:t>ی</w:t>
      </w:r>
      <w:r w:rsidRPr="00906F1B">
        <w:rPr>
          <w:rStyle w:val="Char4"/>
          <w:rtl/>
        </w:rPr>
        <w:t xml:space="preserve">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در آن بنا بر دل</w:t>
      </w:r>
      <w:r w:rsidR="00755556">
        <w:rPr>
          <w:rStyle w:val="Char4"/>
          <w:rtl/>
        </w:rPr>
        <w:t>ی</w:t>
      </w:r>
      <w:r w:rsidRPr="00906F1B">
        <w:rPr>
          <w:rStyle w:val="Char4"/>
          <w:rtl/>
        </w:rPr>
        <w:t>ل او ف</w:t>
      </w:r>
      <w:r w:rsidR="00755556">
        <w:rPr>
          <w:rStyle w:val="Char4"/>
          <w:rtl/>
        </w:rPr>
        <w:t>ی</w:t>
      </w:r>
      <w:r w:rsidRPr="00906F1B">
        <w:rPr>
          <w:rStyle w:val="Char4"/>
          <w:rtl/>
        </w:rPr>
        <w:t>صله نمودم، و او با آن دل</w:t>
      </w:r>
      <w:r w:rsidR="00755556">
        <w:rPr>
          <w:rStyle w:val="Char4"/>
          <w:rtl/>
        </w:rPr>
        <w:t>ی</w:t>
      </w:r>
      <w:r w:rsidRPr="00906F1B">
        <w:rPr>
          <w:rStyle w:val="Char4"/>
          <w:rtl/>
        </w:rPr>
        <w:t>ل چ</w:t>
      </w:r>
      <w:r w:rsidR="00755556">
        <w:rPr>
          <w:rStyle w:val="Char4"/>
          <w:rtl/>
        </w:rPr>
        <w:t>ی</w:t>
      </w:r>
      <w:r w:rsidRPr="00906F1B">
        <w:rPr>
          <w:rStyle w:val="Char4"/>
          <w:rtl/>
        </w:rPr>
        <w:t>ز</w:t>
      </w:r>
      <w:r w:rsidR="000E63F6">
        <w:rPr>
          <w:rStyle w:val="Char4"/>
          <w:rtl/>
        </w:rPr>
        <w:t>ی</w:t>
      </w:r>
      <w:r w:rsidRPr="00906F1B">
        <w:rPr>
          <w:rStyle w:val="Char4"/>
          <w:rtl/>
        </w:rPr>
        <w:t xml:space="preserve"> از حق برادرش را تصاحب م</w:t>
      </w:r>
      <w:r w:rsidR="000E63F6">
        <w:rPr>
          <w:rStyle w:val="Char4"/>
          <w:rtl/>
        </w:rPr>
        <w:t>ی</w:t>
      </w:r>
      <w:r w:rsidRPr="00906F1B">
        <w:rPr>
          <w:rStyle w:val="Char4"/>
          <w:rtl/>
        </w:rPr>
        <w:t>‏</w:t>
      </w:r>
      <w:r w:rsidR="00755556">
        <w:rPr>
          <w:rStyle w:val="Char4"/>
          <w:rtl/>
        </w:rPr>
        <w:t>ک</w:t>
      </w:r>
      <w:r w:rsidRPr="00906F1B">
        <w:rPr>
          <w:rStyle w:val="Char4"/>
          <w:rtl/>
        </w:rPr>
        <w:t>رد با</w:t>
      </w:r>
      <w:r w:rsidR="00755556">
        <w:rPr>
          <w:rStyle w:val="Char4"/>
          <w:rtl/>
        </w:rPr>
        <w:t>ی</w:t>
      </w:r>
      <w:r w:rsidRPr="00906F1B">
        <w:rPr>
          <w:rStyle w:val="Char4"/>
          <w:rtl/>
        </w:rPr>
        <w:t>د آن را نگ</w:t>
      </w:r>
      <w:r w:rsidR="00755556">
        <w:rPr>
          <w:rStyle w:val="Char4"/>
          <w:rtl/>
        </w:rPr>
        <w:t>ی</w:t>
      </w:r>
      <w:r w:rsidRPr="00906F1B">
        <w:rPr>
          <w:rStyle w:val="Char4"/>
          <w:rtl/>
        </w:rPr>
        <w:t>رد، چون در ا</w:t>
      </w:r>
      <w:r w:rsidR="00755556">
        <w:rPr>
          <w:rStyle w:val="Char4"/>
          <w:rtl/>
        </w:rPr>
        <w:t>ی</w:t>
      </w:r>
      <w:r w:rsidRPr="00906F1B">
        <w:rPr>
          <w:rStyle w:val="Char4"/>
          <w:rtl/>
        </w:rPr>
        <w:t>ن صورت من به و</w:t>
      </w:r>
      <w:r w:rsidR="000E63F6">
        <w:rPr>
          <w:rStyle w:val="Char4"/>
          <w:rtl/>
        </w:rPr>
        <w:t>ی</w:t>
      </w:r>
      <w:r w:rsidRPr="00906F1B">
        <w:rPr>
          <w:rStyle w:val="Char4"/>
          <w:rtl/>
        </w:rPr>
        <w:t xml:space="preserve"> قطعه‏ا</w:t>
      </w:r>
      <w:r w:rsidR="000E63F6">
        <w:rPr>
          <w:rStyle w:val="Char4"/>
          <w:rtl/>
        </w:rPr>
        <w:t>ی</w:t>
      </w:r>
      <w:r w:rsidRPr="00906F1B">
        <w:rPr>
          <w:rStyle w:val="Char4"/>
          <w:rtl/>
        </w:rPr>
        <w:t xml:space="preserve"> از آتش را م</w:t>
      </w:r>
      <w:r w:rsidR="000E63F6">
        <w:rPr>
          <w:rStyle w:val="Char4"/>
          <w:rtl/>
        </w:rPr>
        <w:t>ی</w:t>
      </w:r>
      <w:r w:rsidRPr="00906F1B">
        <w:rPr>
          <w:rStyle w:val="Char4"/>
          <w:rtl/>
        </w:rPr>
        <w:t>‏دهم، و روز ق</w:t>
      </w:r>
      <w:r w:rsidR="00755556">
        <w:rPr>
          <w:rStyle w:val="Char4"/>
          <w:rtl/>
        </w:rPr>
        <w:t>ی</w:t>
      </w:r>
      <w:r w:rsidRPr="00906F1B">
        <w:rPr>
          <w:rStyle w:val="Char4"/>
          <w:rtl/>
        </w:rPr>
        <w:t>امت در حال</w:t>
      </w:r>
      <w:r w:rsidR="000E63F6">
        <w:rPr>
          <w:rStyle w:val="Char4"/>
          <w:rtl/>
        </w:rPr>
        <w:t>ی</w:t>
      </w:r>
      <w:r w:rsidRPr="00906F1B">
        <w:rPr>
          <w:rStyle w:val="Char4"/>
          <w:rtl/>
        </w:rPr>
        <w:t xml:space="preserve"> م</w:t>
      </w:r>
      <w:r w:rsidR="000E63F6">
        <w:rPr>
          <w:rStyle w:val="Char4"/>
          <w:rtl/>
        </w:rPr>
        <w:t>ی</w:t>
      </w:r>
      <w:r w:rsidRPr="00906F1B">
        <w:rPr>
          <w:rStyle w:val="Char4"/>
          <w:rtl/>
        </w:rPr>
        <w:t>‏آ</w:t>
      </w:r>
      <w:r w:rsidR="00755556">
        <w:rPr>
          <w:rStyle w:val="Char4"/>
          <w:rtl/>
        </w:rPr>
        <w:t>ی</w:t>
      </w:r>
      <w:r w:rsidRPr="00906F1B">
        <w:rPr>
          <w:rStyle w:val="Char4"/>
          <w:rtl/>
        </w:rPr>
        <w:t xml:space="preserve">د </w:t>
      </w:r>
      <w:r w:rsidR="00755556">
        <w:rPr>
          <w:rStyle w:val="Char4"/>
          <w:rtl/>
        </w:rPr>
        <w:t>ک</w:t>
      </w:r>
      <w:r w:rsidRPr="00906F1B">
        <w:rPr>
          <w:rStyle w:val="Char4"/>
          <w:rtl/>
        </w:rPr>
        <w:t>ه آن در گردنش آو</w:t>
      </w:r>
      <w:r w:rsidR="00755556">
        <w:rPr>
          <w:rStyle w:val="Char4"/>
          <w:rtl/>
        </w:rPr>
        <w:t>ی</w:t>
      </w:r>
      <w:r w:rsidRPr="00906F1B">
        <w:rPr>
          <w:rStyle w:val="Char4"/>
          <w:rtl/>
        </w:rPr>
        <w:t>زان</w:t>
      </w:r>
      <w:r w:rsidRPr="00906F1B">
        <w:rPr>
          <w:rStyle w:val="FootnoteReference"/>
          <w:rFonts w:ascii="IRNazli" w:hAnsi="IRNazli" w:cs="IRNazli"/>
          <w:sz w:val="28"/>
          <w:szCs w:val="28"/>
          <w:rtl/>
        </w:rPr>
        <w:footnoteReference w:id="242"/>
      </w:r>
      <w:r w:rsidRPr="00906F1B">
        <w:rPr>
          <w:rStyle w:val="Char4"/>
          <w:rtl/>
        </w:rPr>
        <w:t xml:space="preserve"> م</w:t>
      </w:r>
      <w:r w:rsidR="000E63F6">
        <w:rPr>
          <w:rStyle w:val="Char4"/>
          <w:rtl/>
        </w:rPr>
        <w:t>ی</w:t>
      </w:r>
      <w:r w:rsidRPr="00906F1B">
        <w:rPr>
          <w:rStyle w:val="Char4"/>
          <w:rtl/>
        </w:rPr>
        <w:t>‏باشد». آن گاه هر دو گر</w:t>
      </w:r>
      <w:r w:rsidR="00755556">
        <w:rPr>
          <w:rStyle w:val="Char4"/>
          <w:rtl/>
        </w:rPr>
        <w:t>ی</w:t>
      </w:r>
      <w:r w:rsidRPr="00906F1B">
        <w:rPr>
          <w:rStyle w:val="Char4"/>
          <w:rtl/>
        </w:rPr>
        <w:t xml:space="preserve">ه </w:t>
      </w:r>
      <w:r w:rsidR="00755556">
        <w:rPr>
          <w:rStyle w:val="Char4"/>
          <w:rtl/>
        </w:rPr>
        <w:t>ک</w:t>
      </w:r>
      <w:r w:rsidRPr="00906F1B">
        <w:rPr>
          <w:rStyle w:val="Char4"/>
          <w:rtl/>
        </w:rPr>
        <w:t xml:space="preserve">ردند، و هر </w:t>
      </w:r>
      <w:r w:rsidR="00755556">
        <w:rPr>
          <w:rStyle w:val="Char4"/>
          <w:rtl/>
        </w:rPr>
        <w:t>یک</w:t>
      </w:r>
      <w:r w:rsidRPr="00906F1B">
        <w:rPr>
          <w:rStyle w:val="Char4"/>
          <w:rtl/>
        </w:rPr>
        <w:t xml:space="preserve"> از ا</w:t>
      </w:r>
      <w:r w:rsidR="00755556">
        <w:rPr>
          <w:rStyle w:val="Char4"/>
          <w:rtl/>
        </w:rPr>
        <w:t>ی</w:t>
      </w:r>
      <w:r w:rsidRPr="00906F1B">
        <w:rPr>
          <w:rStyle w:val="Char4"/>
          <w:rtl/>
        </w:rPr>
        <w:t>شان گفتند: ا</w:t>
      </w:r>
      <w:r w:rsidR="000E63F6">
        <w:rPr>
          <w:rStyle w:val="Char4"/>
          <w:rtl/>
        </w:rPr>
        <w:t>ی</w:t>
      </w:r>
      <w:r w:rsidRPr="00906F1B">
        <w:rPr>
          <w:rStyle w:val="Char4"/>
          <w:rtl/>
        </w:rPr>
        <w:t xml:space="preserve"> رسول خدا، حق من برا</w:t>
      </w:r>
      <w:r w:rsidR="000E63F6">
        <w:rPr>
          <w:rStyle w:val="Char4"/>
          <w:rtl/>
        </w:rPr>
        <w:t>ی</w:t>
      </w:r>
      <w:r w:rsidRPr="00906F1B">
        <w:rPr>
          <w:rStyle w:val="Char4"/>
          <w:rtl/>
        </w:rPr>
        <w:t xml:space="preserve"> او باشد. بعد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فرمود: «وقت</w:t>
      </w:r>
      <w:r w:rsidR="000E63F6">
        <w:rPr>
          <w:rStyle w:val="Char4"/>
          <w:rtl/>
        </w:rPr>
        <w:t>ی</w:t>
      </w:r>
      <w:r w:rsidRPr="00906F1B">
        <w:rPr>
          <w:rStyle w:val="Char4"/>
          <w:rtl/>
        </w:rPr>
        <w:t xml:space="preserve"> ا</w:t>
      </w:r>
      <w:r w:rsidR="00755556">
        <w:rPr>
          <w:rStyle w:val="Char4"/>
          <w:rtl/>
        </w:rPr>
        <w:t>ی</w:t>
      </w:r>
      <w:r w:rsidRPr="00906F1B">
        <w:rPr>
          <w:rStyle w:val="Char4"/>
          <w:rtl/>
        </w:rPr>
        <w:t xml:space="preserve">ن </w:t>
      </w:r>
      <w:r w:rsidR="00755556">
        <w:rPr>
          <w:rStyle w:val="Char4"/>
          <w:rtl/>
        </w:rPr>
        <w:t>ک</w:t>
      </w:r>
      <w:r w:rsidRPr="00906F1B">
        <w:rPr>
          <w:rStyle w:val="Char4"/>
          <w:rtl/>
        </w:rPr>
        <w:t>ار را انجام داد</w:t>
      </w:r>
      <w:r w:rsidR="00755556">
        <w:rPr>
          <w:rStyle w:val="Char4"/>
          <w:rtl/>
        </w:rPr>
        <w:t>ی</w:t>
      </w:r>
      <w:r w:rsidRPr="00906F1B">
        <w:rPr>
          <w:rStyle w:val="Char4"/>
          <w:rtl/>
        </w:rPr>
        <w:t>د، برو</w:t>
      </w:r>
      <w:r w:rsidR="00755556">
        <w:rPr>
          <w:rStyle w:val="Char4"/>
          <w:rtl/>
        </w:rPr>
        <w:t>ی</w:t>
      </w:r>
      <w:r w:rsidRPr="00906F1B">
        <w:rPr>
          <w:rStyle w:val="Char4"/>
          <w:rtl/>
        </w:rPr>
        <w:t xml:space="preserve">د و حق را قصد </w:t>
      </w:r>
      <w:r w:rsidR="00755556">
        <w:rPr>
          <w:rStyle w:val="Char4"/>
          <w:rtl/>
        </w:rPr>
        <w:t>ک</w:t>
      </w:r>
      <w:r w:rsidRPr="00906F1B">
        <w:rPr>
          <w:rStyle w:val="Char4"/>
          <w:rtl/>
        </w:rPr>
        <w:t>ن</w:t>
      </w:r>
      <w:r w:rsidR="00755556">
        <w:rPr>
          <w:rStyle w:val="Char4"/>
          <w:rtl/>
        </w:rPr>
        <w:t>ی</w:t>
      </w:r>
      <w:r w:rsidRPr="00906F1B">
        <w:rPr>
          <w:rStyle w:val="Char4"/>
          <w:rtl/>
        </w:rPr>
        <w:t>د، و تقس</w:t>
      </w:r>
      <w:r w:rsidR="00755556">
        <w:rPr>
          <w:rStyle w:val="Char4"/>
          <w:rtl/>
        </w:rPr>
        <w:t>ی</w:t>
      </w:r>
      <w:r w:rsidRPr="00906F1B">
        <w:rPr>
          <w:rStyle w:val="Char4"/>
          <w:rtl/>
        </w:rPr>
        <w:t>م نما</w:t>
      </w:r>
      <w:r w:rsidR="00755556">
        <w:rPr>
          <w:rStyle w:val="Char4"/>
          <w:rtl/>
        </w:rPr>
        <w:t>یی</w:t>
      </w:r>
      <w:r w:rsidRPr="00906F1B">
        <w:rPr>
          <w:rStyle w:val="Char4"/>
          <w:rtl/>
        </w:rPr>
        <w:t xml:space="preserve">د و قرعه </w:t>
      </w:r>
      <w:r w:rsidR="00755556">
        <w:rPr>
          <w:rStyle w:val="Char4"/>
          <w:rtl/>
        </w:rPr>
        <w:t>ک</w:t>
      </w:r>
      <w:r w:rsidRPr="00906F1B">
        <w:rPr>
          <w:rStyle w:val="Char4"/>
          <w:rtl/>
        </w:rPr>
        <w:t>ش</w:t>
      </w:r>
      <w:r w:rsidR="000E63F6">
        <w:rPr>
          <w:rStyle w:val="Char4"/>
          <w:rtl/>
        </w:rPr>
        <w:t>ی</w:t>
      </w:r>
      <w:r w:rsidRPr="00906F1B">
        <w:rPr>
          <w:rStyle w:val="Char4"/>
          <w:rtl/>
        </w:rPr>
        <w:t xml:space="preserve"> </w:t>
      </w:r>
      <w:r w:rsidR="00755556">
        <w:rPr>
          <w:rStyle w:val="Char4"/>
          <w:rtl/>
        </w:rPr>
        <w:t>ک</w:t>
      </w:r>
      <w:r w:rsidRPr="00906F1B">
        <w:rPr>
          <w:rStyle w:val="Char4"/>
          <w:rtl/>
        </w:rPr>
        <w:t>ن</w:t>
      </w:r>
      <w:r w:rsidR="00755556">
        <w:rPr>
          <w:rStyle w:val="Char4"/>
          <w:rtl/>
        </w:rPr>
        <w:t>ی</w:t>
      </w:r>
      <w:r w:rsidRPr="00906F1B">
        <w:rPr>
          <w:rStyle w:val="Char4"/>
          <w:rtl/>
        </w:rPr>
        <w:t xml:space="preserve">د، و هر </w:t>
      </w:r>
      <w:r w:rsidR="00755556">
        <w:rPr>
          <w:rStyle w:val="Char4"/>
          <w:rtl/>
        </w:rPr>
        <w:t>یک</w:t>
      </w:r>
      <w:r w:rsidR="000E63F6">
        <w:rPr>
          <w:rStyle w:val="Char4"/>
          <w:rtl/>
        </w:rPr>
        <w:t>ی</w:t>
      </w:r>
      <w:r w:rsidRPr="00906F1B">
        <w:rPr>
          <w:rStyle w:val="Char4"/>
          <w:rtl/>
        </w:rPr>
        <w:t xml:space="preserve"> از شما با</w:t>
      </w:r>
      <w:r w:rsidR="00755556">
        <w:rPr>
          <w:rStyle w:val="Char4"/>
          <w:rtl/>
        </w:rPr>
        <w:t>ی</w:t>
      </w:r>
      <w:r w:rsidRPr="00906F1B">
        <w:rPr>
          <w:rStyle w:val="Char4"/>
          <w:rtl/>
        </w:rPr>
        <w:t>د رف</w:t>
      </w:r>
      <w:r w:rsidR="00755556">
        <w:rPr>
          <w:rStyle w:val="Char4"/>
          <w:rtl/>
        </w:rPr>
        <w:t>ی</w:t>
      </w:r>
      <w:r w:rsidRPr="00906F1B">
        <w:rPr>
          <w:rStyle w:val="Char4"/>
          <w:rtl/>
        </w:rPr>
        <w:t>قش را حلال گرداند</w:t>
      </w:r>
      <w:r w:rsidRPr="00906F1B">
        <w:rPr>
          <w:rStyle w:val="Char4"/>
          <w:rFonts w:hint="cs"/>
          <w:rtl/>
        </w:rPr>
        <w:t>»</w:t>
      </w:r>
      <w:r w:rsidRPr="00906F1B">
        <w:rPr>
          <w:rStyle w:val="FootnoteReference"/>
          <w:rFonts w:ascii="IRNazli" w:hAnsi="IRNazli" w:cs="IRNazli"/>
          <w:sz w:val="28"/>
          <w:szCs w:val="28"/>
          <w:rtl/>
        </w:rPr>
        <w:footnoteReference w:id="243"/>
      </w:r>
      <w:r w:rsidR="00572242">
        <w:rPr>
          <w:rStyle w:val="Char4"/>
          <w:rFonts w:hint="cs"/>
          <w:rtl/>
        </w:rPr>
        <w:t xml:space="preserve">. </w:t>
      </w:r>
      <w:r w:rsidRPr="00906F1B">
        <w:rPr>
          <w:rStyle w:val="Char4"/>
          <w:rFonts w:hint="cs"/>
          <w:rtl/>
        </w:rPr>
        <w:t>-</w:t>
      </w:r>
      <w:r w:rsidRPr="00906F1B">
        <w:rPr>
          <w:rStyle w:val="FootnoteReference"/>
          <w:rFonts w:ascii="IRNazli" w:hAnsi="IRNazli" w:cs="IRNazli"/>
          <w:sz w:val="28"/>
          <w:szCs w:val="28"/>
          <w:rtl/>
        </w:rPr>
        <w:footnoteReference w:id="244"/>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(182/3) آمده است</w:t>
      </w:r>
      <w:r w:rsidR="006B2F4E">
        <w:rPr>
          <w:rStyle w:val="Char4"/>
          <w:rFonts w:hint="cs"/>
          <w:rtl/>
        </w:rPr>
        <w:t>.</w:t>
      </w:r>
    </w:p>
    <w:p w:rsidR="00BD3D1B" w:rsidRPr="001B0BBD" w:rsidRDefault="00BD3D1B" w:rsidP="006C0173">
      <w:pPr>
        <w:pStyle w:val="a5"/>
        <w:rPr>
          <w:rtl/>
        </w:rPr>
      </w:pPr>
      <w:bookmarkStart w:id="148" w:name="_Toc441683659"/>
      <w:r w:rsidRPr="001B0BBD">
        <w:rPr>
          <w:rtl/>
        </w:rPr>
        <w:t>قصه اعرابي</w:t>
      </w:r>
      <w:r w:rsidR="000E63F6">
        <w:rPr>
          <w:rtl/>
        </w:rPr>
        <w:t>ی</w:t>
      </w:r>
      <w:r w:rsidRPr="001B0BBD">
        <w:rPr>
          <w:rtl/>
        </w:rPr>
        <w:t xml:space="preserve"> در اين باره</w:t>
      </w:r>
      <w:bookmarkEnd w:id="148"/>
    </w:p>
    <w:p w:rsidR="00BD3D1B" w:rsidRPr="00906F1B" w:rsidRDefault="00BD3D1B" w:rsidP="006B2F4E">
      <w:pPr>
        <w:pStyle w:val="PlainText"/>
        <w:ind w:firstLine="284"/>
        <w:jc w:val="both"/>
        <w:rPr>
          <w:rStyle w:val="Char4"/>
          <w:rtl/>
        </w:rPr>
      </w:pPr>
      <w:r w:rsidRPr="00906F1B">
        <w:rPr>
          <w:rStyle w:val="Char4"/>
          <w:rtl/>
        </w:rPr>
        <w:t>ابن ماجه از ابوسع</w:t>
      </w:r>
      <w:r w:rsidR="00755556">
        <w:rPr>
          <w:rStyle w:val="Char4"/>
          <w:rtl/>
        </w:rPr>
        <w:t>ی</w:t>
      </w:r>
      <w:r w:rsidRPr="00906F1B">
        <w:rPr>
          <w:rStyle w:val="Char4"/>
          <w:rtl/>
        </w:rPr>
        <w:t>د</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اعراب</w:t>
      </w:r>
      <w:r w:rsidR="00755556">
        <w:rPr>
          <w:rStyle w:val="Char4"/>
          <w:rtl/>
        </w:rPr>
        <w:t>ی</w:t>
      </w:r>
      <w:r w:rsidR="000E63F6">
        <w:rPr>
          <w:rStyle w:val="Char4"/>
          <w:rtl/>
        </w:rPr>
        <w:t>ی</w:t>
      </w:r>
      <w:r w:rsidRPr="00906F1B">
        <w:rPr>
          <w:rStyle w:val="Char4"/>
          <w:rtl/>
        </w:rPr>
        <w:t xml:space="preserve"> نزد رسول خدا </w:t>
      </w:r>
      <w:r>
        <w:rPr>
          <w:rFonts w:cs="CTraditional Arabic"/>
          <w:sz w:val="28"/>
          <w:szCs w:val="28"/>
          <w:rtl/>
        </w:rPr>
        <w:t>ص</w:t>
      </w:r>
      <w:r w:rsidRPr="00906F1B">
        <w:rPr>
          <w:rStyle w:val="Char4"/>
          <w:rtl/>
        </w:rPr>
        <w:t xml:space="preserve"> آمد، و د</w:t>
      </w:r>
      <w:r w:rsidR="00755556">
        <w:rPr>
          <w:rStyle w:val="Char4"/>
          <w:rtl/>
        </w:rPr>
        <w:t>ی</w:t>
      </w:r>
      <w:r w:rsidRPr="00906F1B">
        <w:rPr>
          <w:rStyle w:val="Char4"/>
          <w:rtl/>
        </w:rPr>
        <w:t>ن</w:t>
      </w:r>
      <w:r w:rsidR="000E63F6">
        <w:rPr>
          <w:rStyle w:val="Char4"/>
          <w:rtl/>
        </w:rPr>
        <w:t>ی</w:t>
      </w:r>
      <w:r w:rsidRPr="00906F1B">
        <w:rPr>
          <w:rStyle w:val="Char4"/>
          <w:rtl/>
        </w:rPr>
        <w:t xml:space="preserve"> را </w:t>
      </w:r>
      <w:r w:rsidR="00755556">
        <w:rPr>
          <w:rStyle w:val="Char4"/>
          <w:rtl/>
        </w:rPr>
        <w:t>ک</w:t>
      </w:r>
      <w:r w:rsidRPr="00906F1B">
        <w:rPr>
          <w:rStyle w:val="Char4"/>
          <w:rtl/>
        </w:rPr>
        <w:t>ه بر و</w:t>
      </w:r>
      <w:r w:rsidR="000E63F6">
        <w:rPr>
          <w:rStyle w:val="Char4"/>
          <w:rtl/>
        </w:rPr>
        <w:t>ی</w:t>
      </w:r>
      <w:r w:rsidRPr="00906F1B">
        <w:rPr>
          <w:rStyle w:val="Char4"/>
          <w:rtl/>
        </w:rPr>
        <w:t xml:space="preserve"> داشت تقاضا نمود، و بر رسول خدا </w:t>
      </w:r>
      <w:r>
        <w:rPr>
          <w:rFonts w:cs="CTraditional Arabic"/>
          <w:sz w:val="28"/>
          <w:szCs w:val="28"/>
          <w:rtl/>
        </w:rPr>
        <w:t>ص</w:t>
      </w:r>
      <w:r w:rsidRPr="00906F1B">
        <w:rPr>
          <w:rStyle w:val="Char4"/>
          <w:rtl/>
        </w:rPr>
        <w:t xml:space="preserve"> شدت روا داشت، حت</w:t>
      </w:r>
      <w:r w:rsidR="000E63F6">
        <w:rPr>
          <w:rStyle w:val="Char4"/>
          <w:rtl/>
        </w:rPr>
        <w:t>ی</w:t>
      </w:r>
      <w:r w:rsidRPr="00906F1B">
        <w:rPr>
          <w:rStyle w:val="Char4"/>
          <w:rtl/>
        </w:rPr>
        <w:t xml:space="preserve"> گفت: اگر قرضم را به من نده</w:t>
      </w:r>
      <w:r w:rsidR="000E63F6">
        <w:rPr>
          <w:rStyle w:val="Char4"/>
          <w:rtl/>
        </w:rPr>
        <w:t>ی</w:t>
      </w:r>
      <w:r w:rsidRPr="00906F1B">
        <w:rPr>
          <w:rStyle w:val="Char4"/>
          <w:rtl/>
        </w:rPr>
        <w:t xml:space="preserve"> تو را به مش</w:t>
      </w:r>
      <w:r w:rsidR="00755556">
        <w:rPr>
          <w:rStyle w:val="Char4"/>
          <w:rtl/>
        </w:rPr>
        <w:t>ک</w:t>
      </w:r>
      <w:r w:rsidRPr="00906F1B">
        <w:rPr>
          <w:rStyle w:val="Char4"/>
          <w:rtl/>
        </w:rPr>
        <w:t>ل مواجه م</w:t>
      </w:r>
      <w:r w:rsidR="000E63F6">
        <w:rPr>
          <w:rStyle w:val="Char4"/>
          <w:rtl/>
        </w:rPr>
        <w:t>ی</w:t>
      </w:r>
      <w:r w:rsidRPr="00906F1B">
        <w:rPr>
          <w:rStyle w:val="Char4"/>
          <w:rtl/>
        </w:rPr>
        <w:t xml:space="preserve">‏سازم، آن‏گاه </w:t>
      </w:r>
      <w:r w:rsidR="00755556">
        <w:rPr>
          <w:rStyle w:val="Char4"/>
          <w:rtl/>
        </w:rPr>
        <w:t>ی</w:t>
      </w:r>
      <w:r w:rsidRPr="00906F1B">
        <w:rPr>
          <w:rStyle w:val="Char4"/>
          <w:rtl/>
        </w:rPr>
        <w:t>ارانش او را زجر دادند و گفتند: وا</w:t>
      </w:r>
      <w:r w:rsidR="000E63F6">
        <w:rPr>
          <w:rStyle w:val="Char4"/>
          <w:rtl/>
        </w:rPr>
        <w:t>ی</w:t>
      </w:r>
      <w:r w:rsidRPr="00906F1B">
        <w:rPr>
          <w:rStyle w:val="Char4"/>
          <w:rtl/>
        </w:rPr>
        <w:t xml:space="preserve"> بر تو، م</w:t>
      </w:r>
      <w:r w:rsidR="000E63F6">
        <w:rPr>
          <w:rStyle w:val="Char4"/>
          <w:rtl/>
        </w:rPr>
        <w:t>ی</w:t>
      </w:r>
      <w:r w:rsidRPr="00906F1B">
        <w:rPr>
          <w:rStyle w:val="Char4"/>
          <w:rtl/>
        </w:rPr>
        <w:t>‏دان</w:t>
      </w:r>
      <w:r w:rsidR="000E63F6">
        <w:rPr>
          <w:rStyle w:val="Char4"/>
          <w:rtl/>
        </w:rPr>
        <w:t>ی</w:t>
      </w:r>
      <w:r w:rsidRPr="00906F1B">
        <w:rPr>
          <w:rStyle w:val="Char4"/>
          <w:rtl/>
        </w:rPr>
        <w:t xml:space="preserve"> با </w:t>
      </w:r>
      <w:r w:rsidR="00755556">
        <w:rPr>
          <w:rStyle w:val="Char4"/>
          <w:rtl/>
        </w:rPr>
        <w:t>ک</w:t>
      </w:r>
      <w:r w:rsidR="000E63F6">
        <w:rPr>
          <w:rStyle w:val="Char4"/>
          <w:rtl/>
        </w:rPr>
        <w:t>ی</w:t>
      </w:r>
      <w:r w:rsidRPr="00906F1B">
        <w:rPr>
          <w:rStyle w:val="Char4"/>
          <w:rtl/>
        </w:rPr>
        <w:t xml:space="preserve"> صحبت م</w:t>
      </w:r>
      <w:r w:rsidR="000E63F6">
        <w:rPr>
          <w:rStyle w:val="Char4"/>
          <w:rtl/>
        </w:rPr>
        <w:t>ی</w:t>
      </w:r>
      <w:r w:rsidRPr="00906F1B">
        <w:rPr>
          <w:rStyle w:val="Char4"/>
          <w:rtl/>
        </w:rPr>
        <w:t>‏</w:t>
      </w:r>
      <w:r w:rsidR="00755556">
        <w:rPr>
          <w:rStyle w:val="Char4"/>
          <w:rtl/>
        </w:rPr>
        <w:t>ک</w:t>
      </w:r>
      <w:r w:rsidRPr="00906F1B">
        <w:rPr>
          <w:rStyle w:val="Char4"/>
          <w:rtl/>
        </w:rPr>
        <w:t>ن</w:t>
      </w:r>
      <w:r w:rsidR="000E63F6">
        <w:rPr>
          <w:rStyle w:val="Char4"/>
          <w:rtl/>
        </w:rPr>
        <w:t>ی</w:t>
      </w:r>
      <w:r w:rsidRPr="00906F1B">
        <w:rPr>
          <w:rStyle w:val="Char4"/>
          <w:rtl/>
        </w:rPr>
        <w:t>؟! گفت: من حق خود را طلب م</w:t>
      </w:r>
      <w:r w:rsidR="000E63F6">
        <w:rPr>
          <w:rStyle w:val="Char4"/>
          <w:rtl/>
        </w:rPr>
        <w:t>ی</w:t>
      </w:r>
      <w:r w:rsidRPr="00906F1B">
        <w:rPr>
          <w:rStyle w:val="Char4"/>
          <w:rtl/>
        </w:rPr>
        <w:t>‏</w:t>
      </w:r>
      <w:r w:rsidR="00755556">
        <w:rPr>
          <w:rStyle w:val="Char4"/>
          <w:rtl/>
        </w:rPr>
        <w:t>ک</w:t>
      </w:r>
      <w:r w:rsidRPr="00906F1B">
        <w:rPr>
          <w:rStyle w:val="Char4"/>
          <w:rtl/>
        </w:rPr>
        <w:t>نم.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فرمود: آ</w:t>
      </w:r>
      <w:r w:rsidR="00755556">
        <w:rPr>
          <w:rStyle w:val="Char4"/>
          <w:rtl/>
        </w:rPr>
        <w:t>ی</w:t>
      </w:r>
      <w:r w:rsidRPr="00906F1B">
        <w:rPr>
          <w:rStyle w:val="Char4"/>
          <w:rtl/>
        </w:rPr>
        <w:t>ا با صاحب حق نبود</w:t>
      </w:r>
      <w:r w:rsidR="00755556">
        <w:rPr>
          <w:rStyle w:val="Char4"/>
          <w:rtl/>
        </w:rPr>
        <w:t>ی</w:t>
      </w:r>
      <w:r w:rsidRPr="00906F1B">
        <w:rPr>
          <w:rStyle w:val="Char4"/>
          <w:rtl/>
        </w:rPr>
        <w:t>د؟</w:t>
      </w:r>
      <w:r w:rsidRPr="00906F1B">
        <w:rPr>
          <w:rStyle w:val="FootnoteReference"/>
          <w:rFonts w:ascii="IRNazli" w:hAnsi="IRNazli" w:cs="IRNazli"/>
          <w:sz w:val="28"/>
          <w:szCs w:val="28"/>
          <w:rtl/>
        </w:rPr>
        <w:footnoteReference w:id="245"/>
      </w:r>
      <w:r w:rsidRPr="00906F1B">
        <w:rPr>
          <w:rStyle w:val="Char4"/>
          <w:rtl/>
        </w:rPr>
        <w:t xml:space="preserve"> بعد از آن نزد خوله بنت ق</w:t>
      </w:r>
      <w:r w:rsidR="00755556">
        <w:rPr>
          <w:rStyle w:val="Char4"/>
          <w:rtl/>
        </w:rPr>
        <w:t>ی</w:t>
      </w:r>
      <w:r w:rsidRPr="00906F1B">
        <w:rPr>
          <w:rStyle w:val="Char4"/>
          <w:rtl/>
        </w:rPr>
        <w:t>س فرستاد و به او گفت: اگر نزدت خرما باشد، به ما قرض بده، تا ا</w:t>
      </w:r>
      <w:r w:rsidR="00755556">
        <w:rPr>
          <w:rStyle w:val="Char4"/>
          <w:rtl/>
        </w:rPr>
        <w:t>ی</w:t>
      </w:r>
      <w:r w:rsidRPr="00906F1B">
        <w:rPr>
          <w:rStyle w:val="Char4"/>
          <w:rtl/>
        </w:rPr>
        <w:t xml:space="preserve">ن </w:t>
      </w:r>
      <w:r w:rsidR="00755556">
        <w:rPr>
          <w:rStyle w:val="Char4"/>
          <w:rtl/>
        </w:rPr>
        <w:t>ک</w:t>
      </w:r>
      <w:r w:rsidRPr="00906F1B">
        <w:rPr>
          <w:rStyle w:val="Char4"/>
          <w:rtl/>
        </w:rPr>
        <w:t>ه برا</w:t>
      </w:r>
      <w:r w:rsidR="000E63F6">
        <w:rPr>
          <w:rStyle w:val="Char4"/>
          <w:rtl/>
        </w:rPr>
        <w:t>ی</w:t>
      </w:r>
      <w:r w:rsidRPr="00906F1B">
        <w:rPr>
          <w:rStyle w:val="Char4"/>
          <w:rtl/>
        </w:rPr>
        <w:t xml:space="preserve"> ما خرما ب</w:t>
      </w:r>
      <w:r w:rsidR="00755556">
        <w:rPr>
          <w:rStyle w:val="Char4"/>
          <w:rtl/>
        </w:rPr>
        <w:t>ی</w:t>
      </w:r>
      <w:r w:rsidRPr="00906F1B">
        <w:rPr>
          <w:rStyle w:val="Char4"/>
          <w:rtl/>
        </w:rPr>
        <w:t>ا</w:t>
      </w:r>
      <w:r w:rsidR="00755556">
        <w:rPr>
          <w:rStyle w:val="Char4"/>
          <w:rtl/>
        </w:rPr>
        <w:t>ی</w:t>
      </w:r>
      <w:r w:rsidRPr="00906F1B">
        <w:rPr>
          <w:rStyle w:val="Char4"/>
          <w:rtl/>
        </w:rPr>
        <w:t>د و قرضت را ادا نما</w:t>
      </w:r>
      <w:r w:rsidR="00755556">
        <w:rPr>
          <w:rStyle w:val="Char4"/>
          <w:rtl/>
        </w:rPr>
        <w:t>یی</w:t>
      </w:r>
      <w:r w:rsidRPr="00906F1B">
        <w:rPr>
          <w:rStyle w:val="Char4"/>
          <w:rtl/>
        </w:rPr>
        <w:t>م. خوله گفت: آر</w:t>
      </w:r>
      <w:r w:rsidR="000E63F6">
        <w:rPr>
          <w:rStyle w:val="Char4"/>
          <w:rtl/>
        </w:rPr>
        <w:t>ی</w:t>
      </w:r>
      <w:r w:rsidRPr="00906F1B">
        <w:rPr>
          <w:rStyle w:val="Char4"/>
          <w:rtl/>
        </w:rPr>
        <w:t>، پدر و مادرم فدا</w:t>
      </w:r>
      <w:r w:rsidR="00755556">
        <w:rPr>
          <w:rStyle w:val="Char4"/>
          <w:rtl/>
        </w:rPr>
        <w:t>ی</w:t>
      </w:r>
      <w:r w:rsidRPr="00906F1B">
        <w:rPr>
          <w:rStyle w:val="Char4"/>
          <w:rtl/>
        </w:rPr>
        <w:t>ت ا</w:t>
      </w:r>
      <w:r w:rsidR="000E63F6">
        <w:rPr>
          <w:rStyle w:val="Char4"/>
          <w:rtl/>
        </w:rPr>
        <w:t>ی</w:t>
      </w:r>
      <w:r w:rsidRPr="00906F1B">
        <w:rPr>
          <w:rStyle w:val="Char4"/>
          <w:rtl/>
        </w:rPr>
        <w:t xml:space="preserve"> رسول خدا. و به او قرض داد، رسول خدا </w:t>
      </w:r>
      <w:r>
        <w:rPr>
          <w:rFonts w:cs="CTraditional Arabic"/>
          <w:sz w:val="28"/>
          <w:szCs w:val="28"/>
          <w:rtl/>
        </w:rPr>
        <w:t>ص</w:t>
      </w:r>
      <w:r w:rsidRPr="00906F1B">
        <w:rPr>
          <w:rStyle w:val="Char4"/>
          <w:rtl/>
        </w:rPr>
        <w:t xml:space="preserve"> قرض اعراب</w:t>
      </w:r>
      <w:r w:rsidR="000E63F6">
        <w:rPr>
          <w:rStyle w:val="Char4"/>
          <w:rtl/>
        </w:rPr>
        <w:t>ی</w:t>
      </w:r>
      <w:r w:rsidRPr="00906F1B">
        <w:rPr>
          <w:rStyle w:val="Char4"/>
          <w:rtl/>
        </w:rPr>
        <w:t xml:space="preserve"> را ادا نمود و به او ز</w:t>
      </w:r>
      <w:r w:rsidR="00755556">
        <w:rPr>
          <w:rStyle w:val="Char4"/>
          <w:rtl/>
        </w:rPr>
        <w:t>ی</w:t>
      </w:r>
      <w:r w:rsidRPr="00906F1B">
        <w:rPr>
          <w:rStyle w:val="Char4"/>
          <w:rtl/>
        </w:rPr>
        <w:t>اد پرداخت. آن گاه اعراب</w:t>
      </w:r>
      <w:r w:rsidR="000E63F6">
        <w:rPr>
          <w:rStyle w:val="Char4"/>
          <w:rtl/>
        </w:rPr>
        <w:t>ی</w:t>
      </w:r>
      <w:r w:rsidRPr="00906F1B">
        <w:rPr>
          <w:rStyle w:val="Char4"/>
          <w:rtl/>
        </w:rPr>
        <w:t xml:space="preserve"> گفت: د</w:t>
      </w:r>
      <w:r w:rsidR="00755556">
        <w:rPr>
          <w:rStyle w:val="Char4"/>
          <w:rtl/>
        </w:rPr>
        <w:t>ی</w:t>
      </w:r>
      <w:r w:rsidRPr="00906F1B">
        <w:rPr>
          <w:rStyle w:val="Char4"/>
          <w:rtl/>
        </w:rPr>
        <w:t>ن ادا نمود</w:t>
      </w:r>
      <w:r w:rsidR="000E63F6">
        <w:rPr>
          <w:rStyle w:val="Char4"/>
          <w:rtl/>
        </w:rPr>
        <w:t>ی</w:t>
      </w:r>
      <w:r w:rsidRPr="00906F1B">
        <w:rPr>
          <w:rStyle w:val="Char4"/>
          <w:rtl/>
        </w:rPr>
        <w:t xml:space="preserve"> خدا د</w:t>
      </w:r>
      <w:r w:rsidR="00755556">
        <w:rPr>
          <w:rStyle w:val="Char4"/>
          <w:rtl/>
        </w:rPr>
        <w:t>ی</w:t>
      </w:r>
      <w:r w:rsidRPr="00906F1B">
        <w:rPr>
          <w:rStyle w:val="Char4"/>
          <w:rtl/>
        </w:rPr>
        <w:t>ن‏ات را ادا نما</w:t>
      </w:r>
      <w:r w:rsidR="00755556">
        <w:rPr>
          <w:rStyle w:val="Char4"/>
          <w:rtl/>
        </w:rPr>
        <w:t>ی</w:t>
      </w:r>
      <w:r w:rsidRPr="00906F1B">
        <w:rPr>
          <w:rStyle w:val="Char4"/>
          <w:rtl/>
        </w:rPr>
        <w:t xml:space="preserve">د! رسول خدا </w:t>
      </w:r>
      <w:r>
        <w:rPr>
          <w:rFonts w:cs="CTraditional Arabic"/>
          <w:sz w:val="28"/>
          <w:szCs w:val="28"/>
          <w:rtl/>
        </w:rPr>
        <w:t>ص</w:t>
      </w:r>
      <w:r w:rsidRPr="00906F1B">
        <w:rPr>
          <w:rStyle w:val="Char4"/>
          <w:rtl/>
        </w:rPr>
        <w:t xml:space="preserve"> فرمود: «آنها بهتر</w:t>
      </w:r>
      <w:r w:rsidR="00755556">
        <w:rPr>
          <w:rStyle w:val="Char4"/>
          <w:rtl/>
        </w:rPr>
        <w:t>ی</w:t>
      </w:r>
      <w:r w:rsidRPr="00906F1B">
        <w:rPr>
          <w:rStyle w:val="Char4"/>
          <w:rtl/>
        </w:rPr>
        <w:t>ن و برگز</w:t>
      </w:r>
      <w:r w:rsidR="00755556">
        <w:rPr>
          <w:rStyle w:val="Char4"/>
          <w:rtl/>
        </w:rPr>
        <w:t>ی</w:t>
      </w:r>
      <w:r w:rsidRPr="00906F1B">
        <w:rPr>
          <w:rStyle w:val="Char4"/>
          <w:rtl/>
        </w:rPr>
        <w:t>دگان مردم‏اند</w:t>
      </w:r>
      <w:r w:rsidRPr="00906F1B">
        <w:rPr>
          <w:rStyle w:val="FootnoteReference"/>
          <w:rFonts w:ascii="IRNazli" w:hAnsi="IRNazli" w:cs="IRNazli"/>
          <w:sz w:val="28"/>
          <w:szCs w:val="28"/>
          <w:rtl/>
        </w:rPr>
        <w:footnoteReference w:id="246"/>
      </w:r>
      <w:r w:rsidRPr="00906F1B">
        <w:rPr>
          <w:rStyle w:val="Char4"/>
          <w:rtl/>
        </w:rPr>
        <w:t>، امّت</w:t>
      </w:r>
      <w:r w:rsidR="000E63F6">
        <w:rPr>
          <w:rStyle w:val="Char4"/>
          <w:rtl/>
        </w:rPr>
        <w:t>ی</w:t>
      </w:r>
      <w:r w:rsidRPr="00906F1B">
        <w:rPr>
          <w:rStyle w:val="Char4"/>
          <w:rtl/>
        </w:rPr>
        <w:t xml:space="preserve"> مقدس ن</w:t>
      </w:r>
      <w:r w:rsidR="00755556">
        <w:rPr>
          <w:rStyle w:val="Char4"/>
          <w:rtl/>
        </w:rPr>
        <w:t>ی</w:t>
      </w:r>
      <w:r w:rsidRPr="00906F1B">
        <w:rPr>
          <w:rStyle w:val="Char4"/>
          <w:rtl/>
        </w:rPr>
        <w:t xml:space="preserve">ست </w:t>
      </w:r>
      <w:r w:rsidR="00755556">
        <w:rPr>
          <w:rStyle w:val="Char4"/>
          <w:rtl/>
        </w:rPr>
        <w:t>ک</w:t>
      </w:r>
      <w:r w:rsidRPr="00906F1B">
        <w:rPr>
          <w:rStyle w:val="Char4"/>
          <w:rtl/>
        </w:rPr>
        <w:t>ه ضع</w:t>
      </w:r>
      <w:r w:rsidR="00755556">
        <w:rPr>
          <w:rStyle w:val="Char4"/>
          <w:rtl/>
        </w:rPr>
        <w:t>ی</w:t>
      </w:r>
      <w:r w:rsidRPr="00906F1B">
        <w:rPr>
          <w:rStyle w:val="Char4"/>
          <w:rtl/>
        </w:rPr>
        <w:t>ف در آن حق خود را بدون آزار و اذ</w:t>
      </w:r>
      <w:r w:rsidR="00755556">
        <w:rPr>
          <w:rStyle w:val="Char4"/>
          <w:rtl/>
        </w:rPr>
        <w:t>ی</w:t>
      </w:r>
      <w:r w:rsidRPr="00906F1B">
        <w:rPr>
          <w:rStyle w:val="Char4"/>
          <w:rtl/>
        </w:rPr>
        <w:t>ت نگ</w:t>
      </w:r>
      <w:r w:rsidR="00755556">
        <w:rPr>
          <w:rStyle w:val="Char4"/>
          <w:rtl/>
        </w:rPr>
        <w:t>ی</w:t>
      </w:r>
      <w:r w:rsidRPr="00906F1B">
        <w:rPr>
          <w:rStyle w:val="Char4"/>
          <w:rtl/>
        </w:rPr>
        <w:t>رد»</w:t>
      </w:r>
      <w:r w:rsidRPr="00906F1B">
        <w:rPr>
          <w:rStyle w:val="FootnoteReference"/>
          <w:rFonts w:ascii="IRNazli" w:hAnsi="IRNazli" w:cs="IRNazli"/>
          <w:sz w:val="28"/>
          <w:szCs w:val="28"/>
          <w:rtl/>
        </w:rPr>
        <w:footnoteReference w:id="247"/>
      </w:r>
      <w:r w:rsidR="00572242">
        <w:rPr>
          <w:rStyle w:val="Char4"/>
          <w:rFonts w:hint="cs"/>
          <w:rtl/>
        </w:rPr>
        <w:t>.</w:t>
      </w:r>
      <w:r w:rsidRPr="00906F1B">
        <w:rPr>
          <w:rStyle w:val="Char4"/>
          <w:rtl/>
        </w:rPr>
        <w:t xml:space="preserve"> ا</w:t>
      </w:r>
      <w:r w:rsidR="00755556">
        <w:rPr>
          <w:rStyle w:val="Char4"/>
          <w:rtl/>
        </w:rPr>
        <w:t>ی</w:t>
      </w:r>
      <w:r w:rsidRPr="00906F1B">
        <w:rPr>
          <w:rStyle w:val="Char4"/>
          <w:rtl/>
        </w:rPr>
        <w:t>ن را بزار از حد</w:t>
      </w:r>
      <w:r w:rsidR="00755556">
        <w:rPr>
          <w:rStyle w:val="Char4"/>
          <w:rtl/>
        </w:rPr>
        <w:t>ی</w:t>
      </w:r>
      <w:r w:rsidRPr="00906F1B">
        <w:rPr>
          <w:rStyle w:val="Char4"/>
          <w:rtl/>
        </w:rPr>
        <w:t>ث عائشه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اختصار روا</w:t>
      </w:r>
      <w:r w:rsidR="00755556">
        <w:rPr>
          <w:rStyle w:val="Char4"/>
          <w:rtl/>
        </w:rPr>
        <w:t>ی</w:t>
      </w:r>
      <w:r w:rsidRPr="00906F1B">
        <w:rPr>
          <w:rStyle w:val="Char4"/>
          <w:rtl/>
        </w:rPr>
        <w:t>ت نموده است، و طبران</w:t>
      </w:r>
      <w:r w:rsidR="000E63F6">
        <w:rPr>
          <w:rStyle w:val="Char4"/>
          <w:rtl/>
        </w:rPr>
        <w:t>ی</w:t>
      </w:r>
      <w:r w:rsidRPr="00906F1B">
        <w:rPr>
          <w:rStyle w:val="Char4"/>
          <w:rtl/>
        </w:rPr>
        <w:t xml:space="preserve"> ا</w:t>
      </w:r>
      <w:r w:rsidR="00755556">
        <w:rPr>
          <w:rStyle w:val="Char4"/>
          <w:rtl/>
        </w:rPr>
        <w:t>ی</w:t>
      </w:r>
      <w:r w:rsidRPr="00906F1B">
        <w:rPr>
          <w:rStyle w:val="Char4"/>
          <w:rtl/>
        </w:rPr>
        <w:t>ن را از حد</w:t>
      </w:r>
      <w:r w:rsidR="00755556">
        <w:rPr>
          <w:rStyle w:val="Char4"/>
          <w:rtl/>
        </w:rPr>
        <w:t>ی</w:t>
      </w:r>
      <w:r w:rsidRPr="00906F1B">
        <w:rPr>
          <w:rStyle w:val="Char4"/>
          <w:rtl/>
        </w:rPr>
        <w:t>ث ابن مسعود به اسناد ج</w:t>
      </w:r>
      <w:r w:rsidR="00755556">
        <w:rPr>
          <w:rStyle w:val="Char4"/>
          <w:rtl/>
        </w:rPr>
        <w:t>ی</w:t>
      </w:r>
      <w:r w:rsidRPr="00906F1B">
        <w:rPr>
          <w:rStyle w:val="Char4"/>
          <w:rtl/>
        </w:rPr>
        <w:t>د روا</w:t>
      </w:r>
      <w:r w:rsidR="00755556">
        <w:rPr>
          <w:rStyle w:val="Char4"/>
          <w:rtl/>
        </w:rPr>
        <w:t>ی</w:t>
      </w:r>
      <w:r w:rsidRPr="00906F1B">
        <w:rPr>
          <w:rStyle w:val="Char4"/>
          <w:rtl/>
        </w:rPr>
        <w:t xml:space="preserve">ت </w:t>
      </w:r>
      <w:r w:rsidR="00755556">
        <w:rPr>
          <w:rStyle w:val="Char4"/>
          <w:rtl/>
        </w:rPr>
        <w:t>ک</w:t>
      </w:r>
      <w:r w:rsidRPr="00906F1B">
        <w:rPr>
          <w:rStyle w:val="Char4"/>
          <w:rtl/>
        </w:rPr>
        <w:t>رده است، ا</w:t>
      </w:r>
      <w:r w:rsidR="00755556">
        <w:rPr>
          <w:rStyle w:val="Char4"/>
          <w:rtl/>
        </w:rPr>
        <w:t>ی</w:t>
      </w:r>
      <w:r w:rsidRPr="00906F1B">
        <w:rPr>
          <w:rStyle w:val="Char4"/>
          <w:rtl/>
        </w:rPr>
        <w:t>ن چن</w:t>
      </w:r>
      <w:r w:rsidR="00755556">
        <w:rPr>
          <w:rStyle w:val="Char4"/>
          <w:rtl/>
        </w:rPr>
        <w:t>ی</w:t>
      </w:r>
      <w:r w:rsidRPr="00906F1B">
        <w:rPr>
          <w:rStyle w:val="Char4"/>
          <w:rtl/>
        </w:rPr>
        <w:t>ن در الترغ</w:t>
      </w:r>
      <w:r w:rsidR="00755556">
        <w:rPr>
          <w:rStyle w:val="Char4"/>
          <w:rtl/>
        </w:rPr>
        <w:t>ی</w:t>
      </w:r>
      <w:r w:rsidRPr="00906F1B">
        <w:rPr>
          <w:rStyle w:val="Char4"/>
          <w:rtl/>
        </w:rPr>
        <w:t>ب (271/3) آمده است.</w:t>
      </w:r>
    </w:p>
    <w:p w:rsidR="00BD3D1B" w:rsidRPr="001B0BBD" w:rsidRDefault="00BD3D1B" w:rsidP="006C0173">
      <w:pPr>
        <w:pStyle w:val="a5"/>
        <w:rPr>
          <w:rtl/>
        </w:rPr>
      </w:pPr>
      <w:bookmarkStart w:id="149" w:name="_Toc441683660"/>
      <w:r w:rsidRPr="001B0BBD">
        <w:rPr>
          <w:rtl/>
        </w:rPr>
        <w:t>حديث خوله بنت قيس در اين باره</w:t>
      </w:r>
      <w:bookmarkEnd w:id="149"/>
    </w:p>
    <w:p w:rsidR="00BD3D1B" w:rsidRPr="00906F1B" w:rsidRDefault="00BD3D1B" w:rsidP="006B2F4E">
      <w:pPr>
        <w:pStyle w:val="PlainText"/>
        <w:ind w:firstLine="284"/>
        <w:jc w:val="both"/>
        <w:rPr>
          <w:rStyle w:val="Char4"/>
          <w:rtl/>
        </w:rPr>
      </w:pPr>
      <w:r w:rsidRPr="00906F1B">
        <w:rPr>
          <w:rStyle w:val="Char4"/>
          <w:rtl/>
        </w:rPr>
        <w:t>طبران</w:t>
      </w:r>
      <w:r w:rsidR="000E63F6">
        <w:rPr>
          <w:rStyle w:val="Char4"/>
          <w:rtl/>
        </w:rPr>
        <w:t>ی</w:t>
      </w:r>
      <w:r w:rsidRPr="00906F1B">
        <w:rPr>
          <w:rStyle w:val="Char4"/>
          <w:rtl/>
        </w:rPr>
        <w:t xml:space="preserve"> از خوله بنت ق</w:t>
      </w:r>
      <w:r w:rsidR="00755556">
        <w:rPr>
          <w:rStyle w:val="Char4"/>
          <w:rtl/>
        </w:rPr>
        <w:t>ی</w:t>
      </w:r>
      <w:r w:rsidRPr="00906F1B">
        <w:rPr>
          <w:rStyle w:val="Char4"/>
          <w:rtl/>
        </w:rPr>
        <w:t>س - همسر حمزه بن عبدالمطلب</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 xml:space="preserve">ه گفت: رسول خدا </w:t>
      </w:r>
      <w:r>
        <w:rPr>
          <w:rFonts w:cs="CTraditional Arabic"/>
          <w:sz w:val="28"/>
          <w:szCs w:val="28"/>
          <w:rtl/>
        </w:rPr>
        <w:t>ص</w:t>
      </w:r>
      <w:r w:rsidRPr="00906F1B">
        <w:rPr>
          <w:rStyle w:val="Char4"/>
          <w:rtl/>
        </w:rPr>
        <w:t xml:space="preserve"> به مرد</w:t>
      </w:r>
      <w:r w:rsidR="000E63F6">
        <w:rPr>
          <w:rStyle w:val="Char4"/>
          <w:rtl/>
        </w:rPr>
        <w:t>ی</w:t>
      </w:r>
      <w:r w:rsidRPr="00906F1B">
        <w:rPr>
          <w:rStyle w:val="Char4"/>
          <w:rtl/>
        </w:rPr>
        <w:t xml:space="preserve"> از بن</w:t>
      </w:r>
      <w:r w:rsidR="000E63F6">
        <w:rPr>
          <w:rStyle w:val="Char4"/>
          <w:rtl/>
        </w:rPr>
        <w:t>ی</w:t>
      </w:r>
      <w:r w:rsidRPr="00906F1B">
        <w:rPr>
          <w:rStyle w:val="Char4"/>
          <w:rtl/>
        </w:rPr>
        <w:t xml:space="preserve"> ساعده </w:t>
      </w:r>
      <w:r w:rsidR="00755556">
        <w:rPr>
          <w:rStyle w:val="Char4"/>
          <w:rtl/>
        </w:rPr>
        <w:t>یک</w:t>
      </w:r>
      <w:r w:rsidRPr="00906F1B">
        <w:rPr>
          <w:rStyle w:val="Char4"/>
          <w:rtl/>
        </w:rPr>
        <w:t xml:space="preserve"> وسق خرما بده</w:t>
      </w:r>
      <w:r w:rsidR="00755556">
        <w:rPr>
          <w:rStyle w:val="Char4"/>
          <w:rtl/>
        </w:rPr>
        <w:t>ک</w:t>
      </w:r>
      <w:r w:rsidRPr="00906F1B">
        <w:rPr>
          <w:rStyle w:val="Char4"/>
          <w:rtl/>
        </w:rPr>
        <w:t>ار بود، و</w:t>
      </w:r>
      <w:r w:rsidR="000E63F6">
        <w:rPr>
          <w:rStyle w:val="Char4"/>
          <w:rtl/>
        </w:rPr>
        <w:t>ی</w:t>
      </w:r>
      <w:r w:rsidRPr="00906F1B">
        <w:rPr>
          <w:rStyle w:val="Char4"/>
          <w:rtl/>
        </w:rPr>
        <w:t xml:space="preserve"> نزدش آمد و آن را از رسول خدا </w:t>
      </w:r>
      <w:r>
        <w:rPr>
          <w:rFonts w:cs="CTraditional Arabic"/>
          <w:sz w:val="28"/>
          <w:szCs w:val="28"/>
          <w:rtl/>
        </w:rPr>
        <w:t>ص</w:t>
      </w:r>
      <w:r w:rsidRPr="00906F1B">
        <w:rPr>
          <w:rStyle w:val="Char4"/>
          <w:rtl/>
        </w:rPr>
        <w:t xml:space="preserve"> تقاضا نمود،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به مرد</w:t>
      </w:r>
      <w:r w:rsidR="000E63F6">
        <w:rPr>
          <w:rStyle w:val="Char4"/>
          <w:rtl/>
        </w:rPr>
        <w:t>ی</w:t>
      </w:r>
      <w:r w:rsidRPr="00906F1B">
        <w:rPr>
          <w:rStyle w:val="Char4"/>
          <w:rtl/>
        </w:rPr>
        <w:t xml:space="preserve"> از انصار دستور داد </w:t>
      </w:r>
      <w:r w:rsidR="00755556">
        <w:rPr>
          <w:rStyle w:val="Char4"/>
          <w:rtl/>
        </w:rPr>
        <w:t>ک</w:t>
      </w:r>
      <w:r w:rsidRPr="00906F1B">
        <w:rPr>
          <w:rStyle w:val="Char4"/>
          <w:rtl/>
        </w:rPr>
        <w:t>ه آن را برا</w:t>
      </w:r>
      <w:r w:rsidR="000E63F6">
        <w:rPr>
          <w:rStyle w:val="Char4"/>
          <w:rtl/>
        </w:rPr>
        <w:t>ی</w:t>
      </w:r>
      <w:r w:rsidRPr="00906F1B">
        <w:rPr>
          <w:rStyle w:val="Char4"/>
          <w:rtl/>
        </w:rPr>
        <w:t xml:space="preserve"> او بپردازد، آن مرد خرما</w:t>
      </w:r>
      <w:r w:rsidR="000E63F6">
        <w:rPr>
          <w:rStyle w:val="Char4"/>
          <w:rtl/>
        </w:rPr>
        <w:t>ی</w:t>
      </w:r>
      <w:r w:rsidRPr="00906F1B">
        <w:rPr>
          <w:rStyle w:val="Char4"/>
          <w:rtl/>
        </w:rPr>
        <w:t xml:space="preserve"> </w:t>
      </w:r>
      <w:r w:rsidR="00755556">
        <w:rPr>
          <w:rStyle w:val="Char4"/>
          <w:rtl/>
        </w:rPr>
        <w:t>ک</w:t>
      </w:r>
      <w:r w:rsidRPr="00906F1B">
        <w:rPr>
          <w:rStyle w:val="Char4"/>
          <w:rtl/>
        </w:rPr>
        <w:t>متر</w:t>
      </w:r>
      <w:r w:rsidR="000E63F6">
        <w:rPr>
          <w:rStyle w:val="Char4"/>
          <w:rtl/>
        </w:rPr>
        <w:t>ی</w:t>
      </w:r>
      <w:r w:rsidRPr="00906F1B">
        <w:rPr>
          <w:rStyle w:val="Char4"/>
          <w:rtl/>
        </w:rPr>
        <w:t xml:space="preserve"> از خرما</w:t>
      </w:r>
      <w:r w:rsidR="00755556">
        <w:rPr>
          <w:rStyle w:val="Char4"/>
          <w:rtl/>
        </w:rPr>
        <w:t>ی</w:t>
      </w:r>
      <w:r w:rsidRPr="00906F1B">
        <w:rPr>
          <w:rStyle w:val="Char4"/>
          <w:rtl/>
        </w:rPr>
        <w:t>ش به و</w:t>
      </w:r>
      <w:r w:rsidR="000E63F6">
        <w:rPr>
          <w:rStyle w:val="Char4"/>
          <w:rtl/>
        </w:rPr>
        <w:t>ی</w:t>
      </w:r>
      <w:r w:rsidRPr="00906F1B">
        <w:rPr>
          <w:rStyle w:val="Char4"/>
          <w:rtl/>
        </w:rPr>
        <w:t xml:space="preserve"> پرداخت، ول</w:t>
      </w:r>
      <w:r w:rsidR="000E63F6">
        <w:rPr>
          <w:rStyle w:val="Char4"/>
          <w:rtl/>
        </w:rPr>
        <w:t>ی</w:t>
      </w:r>
      <w:r w:rsidRPr="00906F1B">
        <w:rPr>
          <w:rStyle w:val="Char4"/>
          <w:rtl/>
        </w:rPr>
        <w:t xml:space="preserve"> او از قبول آن ابا ورز</w:t>
      </w:r>
      <w:r w:rsidR="00755556">
        <w:rPr>
          <w:rStyle w:val="Char4"/>
          <w:rtl/>
        </w:rPr>
        <w:t>ی</w:t>
      </w:r>
      <w:r w:rsidRPr="00906F1B">
        <w:rPr>
          <w:rStyle w:val="Char4"/>
          <w:rtl/>
        </w:rPr>
        <w:t>د. انصار</w:t>
      </w:r>
      <w:r w:rsidR="000E63F6">
        <w:rPr>
          <w:rStyle w:val="Char4"/>
          <w:rtl/>
        </w:rPr>
        <w:t>ی</w:t>
      </w:r>
      <w:r w:rsidRPr="00906F1B">
        <w:rPr>
          <w:rStyle w:val="Char4"/>
          <w:rtl/>
        </w:rPr>
        <w:t xml:space="preserve"> گفت: آ</w:t>
      </w:r>
      <w:r w:rsidR="00755556">
        <w:rPr>
          <w:rStyle w:val="Char4"/>
          <w:rtl/>
        </w:rPr>
        <w:t>ی</w:t>
      </w:r>
      <w:r w:rsidRPr="00906F1B">
        <w:rPr>
          <w:rStyle w:val="Char4"/>
          <w:rtl/>
        </w:rPr>
        <w:t xml:space="preserve">ا بر رسول خدا </w:t>
      </w:r>
      <w:r>
        <w:rPr>
          <w:rFonts w:cs="CTraditional Arabic"/>
          <w:sz w:val="28"/>
          <w:szCs w:val="28"/>
          <w:rtl/>
        </w:rPr>
        <w:t>ص</w:t>
      </w:r>
      <w:r w:rsidRPr="00906F1B">
        <w:rPr>
          <w:rStyle w:val="Char4"/>
          <w:rtl/>
        </w:rPr>
        <w:t xml:space="preserve"> رد م</w:t>
      </w:r>
      <w:r w:rsidR="000E63F6">
        <w:rPr>
          <w:rStyle w:val="Char4"/>
          <w:rtl/>
        </w:rPr>
        <w:t>ی</w:t>
      </w:r>
      <w:r w:rsidRPr="00906F1B">
        <w:rPr>
          <w:rStyle w:val="Char4"/>
          <w:rtl/>
        </w:rPr>
        <w:t>‏</w:t>
      </w:r>
      <w:r w:rsidR="00755556">
        <w:rPr>
          <w:rStyle w:val="Char4"/>
          <w:rtl/>
        </w:rPr>
        <w:t>ک</w:t>
      </w:r>
      <w:r w:rsidRPr="00906F1B">
        <w:rPr>
          <w:rStyle w:val="Char4"/>
          <w:rtl/>
        </w:rPr>
        <w:t>ن</w:t>
      </w:r>
      <w:r w:rsidR="000E63F6">
        <w:rPr>
          <w:rStyle w:val="Char4"/>
          <w:rtl/>
        </w:rPr>
        <w:t>ی</w:t>
      </w:r>
      <w:r w:rsidRPr="00906F1B">
        <w:rPr>
          <w:rStyle w:val="Char4"/>
          <w:rtl/>
        </w:rPr>
        <w:t>؟ گفت: بل</w:t>
      </w:r>
      <w:r w:rsidR="000E63F6">
        <w:rPr>
          <w:rStyle w:val="Char4"/>
          <w:rtl/>
        </w:rPr>
        <w:t>ی</w:t>
      </w:r>
      <w:r w:rsidRPr="00906F1B">
        <w:rPr>
          <w:rStyle w:val="Char4"/>
          <w:rtl/>
        </w:rPr>
        <w:t xml:space="preserve">، و چه </w:t>
      </w:r>
      <w:r w:rsidR="00755556">
        <w:rPr>
          <w:rStyle w:val="Char4"/>
          <w:rtl/>
        </w:rPr>
        <w:t>ک</w:t>
      </w:r>
      <w:r w:rsidRPr="00906F1B">
        <w:rPr>
          <w:rStyle w:val="Char4"/>
          <w:rtl/>
        </w:rPr>
        <w:t>س</w:t>
      </w:r>
      <w:r w:rsidR="000E63F6">
        <w:rPr>
          <w:rStyle w:val="Char4"/>
          <w:rtl/>
        </w:rPr>
        <w:t>ی</w:t>
      </w:r>
      <w:r w:rsidRPr="00906F1B">
        <w:rPr>
          <w:rStyle w:val="Char4"/>
          <w:rtl/>
        </w:rPr>
        <w:t xml:space="preserve"> از رسول خدا </w:t>
      </w:r>
      <w:r>
        <w:rPr>
          <w:rFonts w:cs="CTraditional Arabic"/>
          <w:sz w:val="28"/>
          <w:szCs w:val="28"/>
          <w:rtl/>
        </w:rPr>
        <w:t>ص</w:t>
      </w:r>
      <w:r w:rsidRPr="00906F1B">
        <w:rPr>
          <w:rStyle w:val="Char4"/>
          <w:rtl/>
        </w:rPr>
        <w:t xml:space="preserve"> به عدالت مستحق‏تر است؟! آن گاه چشمان رسول خدا </w:t>
      </w:r>
      <w:r>
        <w:rPr>
          <w:rFonts w:cs="CTraditional Arabic"/>
          <w:sz w:val="28"/>
          <w:szCs w:val="28"/>
          <w:rtl/>
        </w:rPr>
        <w:t>ص</w:t>
      </w:r>
      <w:r w:rsidRPr="00906F1B">
        <w:rPr>
          <w:rStyle w:val="Char4"/>
          <w:rtl/>
        </w:rPr>
        <w:t xml:space="preserve"> پر از اش</w:t>
      </w:r>
      <w:r w:rsidR="00755556">
        <w:rPr>
          <w:rStyle w:val="Char4"/>
          <w:rtl/>
        </w:rPr>
        <w:t>ک</w:t>
      </w:r>
      <w:r w:rsidRPr="00906F1B">
        <w:rPr>
          <w:rStyle w:val="Char4"/>
          <w:rtl/>
        </w:rPr>
        <w:t xml:space="preserve"> شد، و بعد از آن گفت: «راست گفت، و چه </w:t>
      </w:r>
      <w:r w:rsidR="00755556">
        <w:rPr>
          <w:rStyle w:val="Char4"/>
          <w:rtl/>
        </w:rPr>
        <w:t>ک</w:t>
      </w:r>
      <w:r w:rsidRPr="00906F1B">
        <w:rPr>
          <w:rStyle w:val="Char4"/>
          <w:rtl/>
        </w:rPr>
        <w:t>س</w:t>
      </w:r>
      <w:r w:rsidR="000E63F6">
        <w:rPr>
          <w:rStyle w:val="Char4"/>
          <w:rtl/>
        </w:rPr>
        <w:t>ی</w:t>
      </w:r>
      <w:r w:rsidRPr="00906F1B">
        <w:rPr>
          <w:rStyle w:val="Char4"/>
          <w:rtl/>
        </w:rPr>
        <w:t xml:space="preserve"> از من به عدالت مستحق‏تر است؟! خداوند امّت</w:t>
      </w:r>
      <w:r w:rsidR="000E63F6">
        <w:rPr>
          <w:rStyle w:val="Char4"/>
          <w:rtl/>
        </w:rPr>
        <w:t>ی</w:t>
      </w:r>
      <w:r w:rsidRPr="00906F1B">
        <w:rPr>
          <w:rStyle w:val="Char4"/>
          <w:rtl/>
        </w:rPr>
        <w:t xml:space="preserve"> را مقدس نگردان، </w:t>
      </w:r>
      <w:r w:rsidR="00755556">
        <w:rPr>
          <w:rStyle w:val="Char4"/>
          <w:rtl/>
        </w:rPr>
        <w:t>ک</w:t>
      </w:r>
      <w:r w:rsidRPr="00906F1B">
        <w:rPr>
          <w:rStyle w:val="Char4"/>
          <w:rtl/>
        </w:rPr>
        <w:t>ه ضع</w:t>
      </w:r>
      <w:r w:rsidR="00755556">
        <w:rPr>
          <w:rStyle w:val="Char4"/>
          <w:rtl/>
        </w:rPr>
        <w:t>ی</w:t>
      </w:r>
      <w:r w:rsidRPr="00906F1B">
        <w:rPr>
          <w:rStyle w:val="Char4"/>
          <w:rtl/>
        </w:rPr>
        <w:t>ف آن حق خود را از قو</w:t>
      </w:r>
      <w:r w:rsidR="000E63F6">
        <w:rPr>
          <w:rStyle w:val="Char4"/>
          <w:rtl/>
        </w:rPr>
        <w:t>ی</w:t>
      </w:r>
      <w:r w:rsidRPr="00906F1B">
        <w:rPr>
          <w:rStyle w:val="Char4"/>
          <w:rtl/>
        </w:rPr>
        <w:t xml:space="preserve"> آن بدون ا</w:t>
      </w:r>
      <w:r w:rsidR="00755556">
        <w:rPr>
          <w:rStyle w:val="Char4"/>
          <w:rtl/>
        </w:rPr>
        <w:t>ی</w:t>
      </w:r>
      <w:r w:rsidRPr="00906F1B">
        <w:rPr>
          <w:rStyle w:val="Char4"/>
          <w:rtl/>
        </w:rPr>
        <w:t xml:space="preserve">ن </w:t>
      </w:r>
      <w:r w:rsidR="00755556">
        <w:rPr>
          <w:rStyle w:val="Char4"/>
          <w:rtl/>
        </w:rPr>
        <w:t>ک</w:t>
      </w:r>
      <w:r w:rsidRPr="00906F1B">
        <w:rPr>
          <w:rStyle w:val="Char4"/>
          <w:rtl/>
        </w:rPr>
        <w:t>ه و</w:t>
      </w:r>
      <w:r w:rsidR="000E63F6">
        <w:rPr>
          <w:rStyle w:val="Char4"/>
          <w:rtl/>
        </w:rPr>
        <w:t>ی</w:t>
      </w:r>
      <w:r w:rsidRPr="00906F1B">
        <w:rPr>
          <w:rStyle w:val="Char4"/>
          <w:rtl/>
        </w:rPr>
        <w:t xml:space="preserve"> را آزار و اذ</w:t>
      </w:r>
      <w:r w:rsidR="00755556">
        <w:rPr>
          <w:rStyle w:val="Char4"/>
          <w:rtl/>
        </w:rPr>
        <w:t>ی</w:t>
      </w:r>
      <w:r w:rsidRPr="00906F1B">
        <w:rPr>
          <w:rStyle w:val="Char4"/>
          <w:rtl/>
        </w:rPr>
        <w:t>ت رساند نگ</w:t>
      </w:r>
      <w:r w:rsidR="00755556">
        <w:rPr>
          <w:rStyle w:val="Char4"/>
          <w:rtl/>
        </w:rPr>
        <w:t>ی</w:t>
      </w:r>
      <w:r w:rsidRPr="00906F1B">
        <w:rPr>
          <w:rStyle w:val="Char4"/>
          <w:rtl/>
        </w:rPr>
        <w:t>رد»، بعد از آن گفت: «ا</w:t>
      </w:r>
      <w:r w:rsidR="000E63F6">
        <w:rPr>
          <w:rStyle w:val="Char4"/>
          <w:rtl/>
        </w:rPr>
        <w:t>ی</w:t>
      </w:r>
      <w:r w:rsidRPr="00906F1B">
        <w:rPr>
          <w:rStyle w:val="Char4"/>
          <w:rtl/>
        </w:rPr>
        <w:t xml:space="preserve"> خوله، آن را برا</w:t>
      </w:r>
      <w:r w:rsidR="00755556">
        <w:rPr>
          <w:rStyle w:val="Char4"/>
          <w:rtl/>
        </w:rPr>
        <w:t>ی</w:t>
      </w:r>
      <w:r w:rsidRPr="00906F1B">
        <w:rPr>
          <w:rStyle w:val="Char4"/>
          <w:rtl/>
        </w:rPr>
        <w:t>ش بشمار، و د</w:t>
      </w:r>
      <w:r w:rsidR="00755556">
        <w:rPr>
          <w:rStyle w:val="Char4"/>
          <w:rtl/>
        </w:rPr>
        <w:t>ی</w:t>
      </w:r>
      <w:r w:rsidRPr="00906F1B">
        <w:rPr>
          <w:rStyle w:val="Char4"/>
          <w:rtl/>
        </w:rPr>
        <w:t xml:space="preserve">نش را ادا </w:t>
      </w:r>
      <w:r w:rsidR="00755556">
        <w:rPr>
          <w:rStyle w:val="Char4"/>
          <w:rtl/>
        </w:rPr>
        <w:t>ک</w:t>
      </w:r>
      <w:r w:rsidRPr="00906F1B">
        <w:rPr>
          <w:rStyle w:val="Char4"/>
          <w:rtl/>
        </w:rPr>
        <w:t>ن، چون هر قرض دهنده‏ا</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از </w:t>
      </w:r>
      <w:r w:rsidRPr="00906F1B">
        <w:rPr>
          <w:rStyle w:val="Char4"/>
          <w:rFonts w:hint="cs"/>
          <w:rtl/>
        </w:rPr>
        <w:t>(</w:t>
      </w:r>
      <w:r w:rsidRPr="00906F1B">
        <w:rPr>
          <w:rStyle w:val="Char4"/>
          <w:rtl/>
        </w:rPr>
        <w:t>نزد</w:t>
      </w:r>
      <w:r w:rsidRPr="00906F1B">
        <w:rPr>
          <w:rStyle w:val="Char4"/>
          <w:rFonts w:hint="cs"/>
          <w:rtl/>
        </w:rPr>
        <w:t>)</w:t>
      </w:r>
      <w:r w:rsidRPr="00906F1B">
        <w:rPr>
          <w:rStyle w:val="Char4"/>
          <w:rtl/>
        </w:rPr>
        <w:t xml:space="preserve"> قرض دار خود راض</w:t>
      </w:r>
      <w:r w:rsidR="000E63F6">
        <w:rPr>
          <w:rStyle w:val="Char4"/>
          <w:rtl/>
        </w:rPr>
        <w:t>ی</w:t>
      </w:r>
      <w:r w:rsidRPr="00906F1B">
        <w:rPr>
          <w:rStyle w:val="Char4"/>
          <w:rtl/>
        </w:rPr>
        <w:t xml:space="preserve"> ب</w:t>
      </w:r>
      <w:r w:rsidR="00755556">
        <w:rPr>
          <w:rStyle w:val="Char4"/>
          <w:rtl/>
        </w:rPr>
        <w:t>ی</w:t>
      </w:r>
      <w:r w:rsidRPr="00906F1B">
        <w:rPr>
          <w:rStyle w:val="Char4"/>
          <w:rtl/>
        </w:rPr>
        <w:t>رون رود، جنبنده‏ها</w:t>
      </w:r>
      <w:r w:rsidR="000E63F6">
        <w:rPr>
          <w:rStyle w:val="Char4"/>
          <w:rtl/>
        </w:rPr>
        <w:t>ی</w:t>
      </w:r>
      <w:r w:rsidRPr="00906F1B">
        <w:rPr>
          <w:rStyle w:val="Char4"/>
          <w:rtl/>
        </w:rPr>
        <w:t xml:space="preserve"> زم</w:t>
      </w:r>
      <w:r w:rsidR="00755556">
        <w:rPr>
          <w:rStyle w:val="Char4"/>
          <w:rtl/>
        </w:rPr>
        <w:t>ی</w:t>
      </w:r>
      <w:r w:rsidRPr="00906F1B">
        <w:rPr>
          <w:rStyle w:val="Char4"/>
          <w:rtl/>
        </w:rPr>
        <w:t>ن و ماه</w:t>
      </w:r>
      <w:r w:rsidR="00755556">
        <w:rPr>
          <w:rStyle w:val="Char4"/>
          <w:rtl/>
        </w:rPr>
        <w:t>ی</w:t>
      </w:r>
      <w:r w:rsidRPr="00906F1B">
        <w:rPr>
          <w:rStyle w:val="Char4"/>
          <w:rtl/>
        </w:rPr>
        <w:t>ان بحر بر و</w:t>
      </w:r>
      <w:r w:rsidR="000E63F6">
        <w:rPr>
          <w:rStyle w:val="Char4"/>
          <w:rtl/>
        </w:rPr>
        <w:t>ی</w:t>
      </w:r>
      <w:r w:rsidRPr="00906F1B">
        <w:rPr>
          <w:rStyle w:val="Char4"/>
          <w:rtl/>
        </w:rPr>
        <w:t xml:space="preserve"> دعا</w:t>
      </w:r>
      <w:r w:rsidR="000E63F6">
        <w:rPr>
          <w:rStyle w:val="Char4"/>
          <w:rtl/>
        </w:rPr>
        <w:t>ی</w:t>
      </w:r>
      <w:r w:rsidRPr="00906F1B">
        <w:rPr>
          <w:rStyle w:val="Char4"/>
          <w:rtl/>
        </w:rPr>
        <w:t xml:space="preserve"> رحمت م</w:t>
      </w:r>
      <w:r w:rsidR="000E63F6">
        <w:rPr>
          <w:rStyle w:val="Char4"/>
          <w:rtl/>
        </w:rPr>
        <w:t>ی</w:t>
      </w:r>
      <w:r w:rsidRPr="00906F1B">
        <w:rPr>
          <w:rStyle w:val="Char4"/>
          <w:rtl/>
        </w:rPr>
        <w:t>‏</w:t>
      </w:r>
      <w:r w:rsidR="00755556">
        <w:rPr>
          <w:rStyle w:val="Char4"/>
          <w:rtl/>
        </w:rPr>
        <w:t>ک</w:t>
      </w:r>
      <w:r w:rsidRPr="00906F1B">
        <w:rPr>
          <w:rStyle w:val="Char4"/>
          <w:rtl/>
        </w:rPr>
        <w:t>نند. و هر بنده‏ا</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قرض دار خود را معطّل </w:t>
      </w:r>
      <w:r w:rsidR="00755556">
        <w:rPr>
          <w:rStyle w:val="Char4"/>
          <w:rtl/>
        </w:rPr>
        <w:t>ک</w:t>
      </w:r>
      <w:r w:rsidRPr="00906F1B">
        <w:rPr>
          <w:rStyle w:val="Char4"/>
          <w:rtl/>
        </w:rPr>
        <w:t>ند، در حال</w:t>
      </w:r>
      <w:r w:rsidR="000E63F6">
        <w:rPr>
          <w:rStyle w:val="Char4"/>
          <w:rtl/>
        </w:rPr>
        <w:t>ی</w:t>
      </w:r>
      <w:r w:rsidRPr="00906F1B">
        <w:rPr>
          <w:rStyle w:val="Char4"/>
          <w:rtl/>
        </w:rPr>
        <w:t xml:space="preserve"> </w:t>
      </w:r>
      <w:r w:rsidR="00755556">
        <w:rPr>
          <w:rStyle w:val="Char4"/>
          <w:rtl/>
        </w:rPr>
        <w:t>ک</w:t>
      </w:r>
      <w:r w:rsidRPr="00906F1B">
        <w:rPr>
          <w:rStyle w:val="Char4"/>
          <w:rtl/>
        </w:rPr>
        <w:t>ه چ</w:t>
      </w:r>
      <w:r w:rsidR="00755556">
        <w:rPr>
          <w:rStyle w:val="Char4"/>
          <w:rtl/>
        </w:rPr>
        <w:t>ی</w:t>
      </w:r>
      <w:r w:rsidRPr="00906F1B">
        <w:rPr>
          <w:rStyle w:val="Char4"/>
          <w:rtl/>
        </w:rPr>
        <w:t>ز</w:t>
      </w:r>
      <w:r w:rsidR="000E63F6">
        <w:rPr>
          <w:rStyle w:val="Char4"/>
          <w:rtl/>
        </w:rPr>
        <w:t>ی</w:t>
      </w:r>
      <w:r w:rsidRPr="00906F1B">
        <w:rPr>
          <w:rStyle w:val="Char4"/>
          <w:rtl/>
        </w:rPr>
        <w:t xml:space="preserve"> به دست دارد، خداوند به خاطر ا</w:t>
      </w:r>
      <w:r w:rsidR="00755556">
        <w:rPr>
          <w:rStyle w:val="Char4"/>
          <w:rtl/>
        </w:rPr>
        <w:t>ی</w:t>
      </w:r>
      <w:r w:rsidRPr="00906F1B">
        <w:rPr>
          <w:rStyle w:val="Char4"/>
          <w:rtl/>
        </w:rPr>
        <w:t>ن عملش بر و</w:t>
      </w:r>
      <w:r w:rsidR="000E63F6">
        <w:rPr>
          <w:rStyle w:val="Char4"/>
          <w:rtl/>
        </w:rPr>
        <w:t>ی</w:t>
      </w:r>
      <w:r w:rsidRPr="00906F1B">
        <w:rPr>
          <w:rStyle w:val="Char4"/>
          <w:rtl/>
        </w:rPr>
        <w:t xml:space="preserve"> در هر روز و شب گناه نوشته م</w:t>
      </w:r>
      <w:r w:rsidR="000E63F6">
        <w:rPr>
          <w:rStyle w:val="Char4"/>
          <w:rtl/>
        </w:rPr>
        <w:t>ی</w:t>
      </w:r>
      <w:r w:rsidRPr="00906F1B">
        <w:rPr>
          <w:rStyle w:val="Char4"/>
          <w:rtl/>
        </w:rPr>
        <w:t>‏</w:t>
      </w:r>
      <w:r w:rsidR="00755556">
        <w:rPr>
          <w:rStyle w:val="Char4"/>
          <w:rtl/>
        </w:rPr>
        <w:t>ک</w:t>
      </w:r>
      <w:r w:rsidRPr="00906F1B">
        <w:rPr>
          <w:rStyle w:val="Char4"/>
          <w:rtl/>
        </w:rPr>
        <w:t>ند»</w:t>
      </w:r>
      <w:r w:rsidRPr="00906F1B">
        <w:rPr>
          <w:rStyle w:val="FootnoteReference"/>
          <w:rFonts w:ascii="IRNazli" w:hAnsi="IRNazli" w:cs="IRNazli"/>
          <w:sz w:val="28"/>
          <w:szCs w:val="28"/>
          <w:rtl/>
        </w:rPr>
        <w:footnoteReference w:id="248"/>
      </w:r>
      <w:r w:rsidR="00572242">
        <w:rPr>
          <w:rStyle w:val="Char4"/>
          <w:rFonts w:hint="cs"/>
          <w:rtl/>
        </w:rPr>
        <w:t>.</w:t>
      </w:r>
      <w:r w:rsidRPr="00906F1B">
        <w:rPr>
          <w:rStyle w:val="Char4"/>
          <w:rtl/>
        </w:rPr>
        <w:t xml:space="preserve"> ا</w:t>
      </w:r>
      <w:r w:rsidR="00755556">
        <w:rPr>
          <w:rStyle w:val="Char4"/>
          <w:rtl/>
        </w:rPr>
        <w:t>ی</w:t>
      </w:r>
      <w:r w:rsidRPr="00906F1B">
        <w:rPr>
          <w:rStyle w:val="Char4"/>
          <w:rtl/>
        </w:rPr>
        <w:t>ن را احمد به مانند آن از عائشه</w:t>
      </w:r>
      <w:r w:rsidR="00F60D76">
        <w:rPr>
          <w:rStyle w:val="Char4"/>
          <w:rtl/>
        </w:rPr>
        <w:t xml:space="preserve"> </w:t>
      </w:r>
      <w:r w:rsidR="00F60D76" w:rsidRPr="00F60D76">
        <w:rPr>
          <w:rStyle w:val="Char4"/>
          <w:rFonts w:ascii="CTraditional Arabic" w:hAnsi="CTraditional Arabic" w:cs="CTraditional Arabic"/>
          <w:rtl/>
        </w:rPr>
        <w:t>ل</w:t>
      </w:r>
      <w:r w:rsidRPr="00906F1B">
        <w:rPr>
          <w:rStyle w:val="Char4"/>
          <w:rtl/>
        </w:rPr>
        <w:t xml:space="preserve"> به اسناد ج</w:t>
      </w:r>
      <w:r w:rsidR="00755556">
        <w:rPr>
          <w:rStyle w:val="Char4"/>
          <w:rtl/>
        </w:rPr>
        <w:t>ی</w:t>
      </w:r>
      <w:r w:rsidRPr="00906F1B">
        <w:rPr>
          <w:rStyle w:val="Char4"/>
          <w:rtl/>
        </w:rPr>
        <w:t>د و قو</w:t>
      </w:r>
      <w:r w:rsidR="000E63F6">
        <w:rPr>
          <w:rStyle w:val="Char4"/>
          <w:rtl/>
        </w:rPr>
        <w:t>ی</w:t>
      </w:r>
      <w:r w:rsidRPr="00906F1B">
        <w:rPr>
          <w:rStyle w:val="Char4"/>
          <w:rtl/>
        </w:rPr>
        <w:t xml:space="preserve"> روا</w:t>
      </w:r>
      <w:r w:rsidR="00755556">
        <w:rPr>
          <w:rStyle w:val="Char4"/>
          <w:rtl/>
        </w:rPr>
        <w:t>ی</w:t>
      </w:r>
      <w:r w:rsidRPr="00906F1B">
        <w:rPr>
          <w:rStyle w:val="Char4"/>
          <w:rtl/>
        </w:rPr>
        <w:t>ت نموده است. ا</w:t>
      </w:r>
      <w:r w:rsidR="00755556">
        <w:rPr>
          <w:rStyle w:val="Char4"/>
          <w:rtl/>
        </w:rPr>
        <w:t>ی</w:t>
      </w:r>
      <w:r w:rsidRPr="00906F1B">
        <w:rPr>
          <w:rStyle w:val="Char4"/>
          <w:rtl/>
        </w:rPr>
        <w:t>ن چن</w:t>
      </w:r>
      <w:r w:rsidR="00755556">
        <w:rPr>
          <w:rStyle w:val="Char4"/>
          <w:rtl/>
        </w:rPr>
        <w:t>ی</w:t>
      </w:r>
      <w:r w:rsidRPr="00906F1B">
        <w:rPr>
          <w:rStyle w:val="Char4"/>
          <w:rtl/>
        </w:rPr>
        <w:t>ن در الترغ</w:t>
      </w:r>
      <w:r w:rsidR="00755556">
        <w:rPr>
          <w:rStyle w:val="Char4"/>
          <w:rtl/>
        </w:rPr>
        <w:t>ی</w:t>
      </w:r>
      <w:r w:rsidRPr="00906F1B">
        <w:rPr>
          <w:rStyle w:val="Char4"/>
          <w:rtl/>
        </w:rPr>
        <w:t>ب (270/3) آمده است.</w:t>
      </w:r>
    </w:p>
    <w:p w:rsidR="00BD3D1B" w:rsidRPr="00906F1B" w:rsidRDefault="00BD3D1B" w:rsidP="006C0173">
      <w:pPr>
        <w:pStyle w:val="a2"/>
        <w:rPr>
          <w:rStyle w:val="Char4"/>
          <w:rtl/>
        </w:rPr>
      </w:pPr>
      <w:bookmarkStart w:id="150" w:name="_Toc441683661"/>
      <w:r w:rsidRPr="0074106F">
        <w:rPr>
          <w:rtl/>
        </w:rPr>
        <w:t>عدالت ابوبكر صدّيق</w:t>
      </w:r>
      <w:r w:rsidR="00130DB0">
        <w:rPr>
          <w:rStyle w:val="Char4"/>
          <w:rtl/>
        </w:rPr>
        <w:t xml:space="preserve"> </w:t>
      </w:r>
      <w:r w:rsidR="00130DB0" w:rsidRPr="00130DB0">
        <w:rPr>
          <w:rStyle w:val="Char4"/>
          <w:rFonts w:ascii="CTraditional Arabic" w:hAnsi="CTraditional Arabic" w:cs="CTraditional Arabic"/>
          <w:bCs w:val="0"/>
          <w:rtl/>
        </w:rPr>
        <w:t>س</w:t>
      </w:r>
      <w:bookmarkEnd w:id="150"/>
    </w:p>
    <w:p w:rsidR="00BD3D1B" w:rsidRPr="0074106F" w:rsidRDefault="00BD3D1B" w:rsidP="006C0173">
      <w:pPr>
        <w:pStyle w:val="a5"/>
        <w:rPr>
          <w:rtl/>
        </w:rPr>
      </w:pPr>
      <w:bookmarkStart w:id="151" w:name="_Toc441683662"/>
      <w:r w:rsidRPr="0074106F">
        <w:rPr>
          <w:rtl/>
        </w:rPr>
        <w:t>حديث عبداللَّه بن عمرو در اين باره و اين گفته صديق: برا</w:t>
      </w:r>
      <w:r w:rsidR="000E63F6">
        <w:rPr>
          <w:rtl/>
        </w:rPr>
        <w:t>ی</w:t>
      </w:r>
      <w:r w:rsidRPr="0074106F">
        <w:rPr>
          <w:rtl/>
        </w:rPr>
        <w:t xml:space="preserve"> من روز قيامت در پيش خدا چه كس</w:t>
      </w:r>
      <w:r w:rsidR="000E63F6">
        <w:rPr>
          <w:rtl/>
        </w:rPr>
        <w:t>ی</w:t>
      </w:r>
      <w:r w:rsidRPr="0074106F">
        <w:rPr>
          <w:rtl/>
        </w:rPr>
        <w:t xml:space="preserve"> م</w:t>
      </w:r>
      <w:r w:rsidR="000E63F6">
        <w:rPr>
          <w:rtl/>
        </w:rPr>
        <w:t>ی</w:t>
      </w:r>
      <w:r w:rsidRPr="0074106F">
        <w:rPr>
          <w:rtl/>
        </w:rPr>
        <w:t>‏باشد</w:t>
      </w:r>
      <w:bookmarkEnd w:id="151"/>
    </w:p>
    <w:p w:rsidR="00BD3D1B" w:rsidRDefault="00BD3D1B" w:rsidP="00572242">
      <w:pPr>
        <w:pStyle w:val="PlainText"/>
        <w:ind w:firstLine="284"/>
        <w:jc w:val="both"/>
        <w:rPr>
          <w:rStyle w:val="Char4"/>
          <w:rtl/>
        </w:rPr>
      </w:pPr>
      <w:r w:rsidRPr="00906F1B">
        <w:rPr>
          <w:rStyle w:val="Char4"/>
          <w:rtl/>
        </w:rPr>
        <w:t>ب</w:t>
      </w:r>
      <w:r w:rsidR="00755556">
        <w:rPr>
          <w:rStyle w:val="Char4"/>
          <w:rtl/>
        </w:rPr>
        <w:t>ی</w:t>
      </w:r>
      <w:r w:rsidRPr="00906F1B">
        <w:rPr>
          <w:rStyle w:val="Char4"/>
          <w:rtl/>
        </w:rPr>
        <w:t>هق</w:t>
      </w:r>
      <w:r w:rsidR="000E63F6">
        <w:rPr>
          <w:rStyle w:val="Char4"/>
          <w:rtl/>
        </w:rPr>
        <w:t>ی</w:t>
      </w:r>
      <w:r w:rsidRPr="00906F1B">
        <w:rPr>
          <w:rStyle w:val="Char4"/>
          <w:rtl/>
        </w:rPr>
        <w:t xml:space="preserve"> از عبداللَّه بن عمروبن العاص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ابوب</w:t>
      </w:r>
      <w:r w:rsidR="00755556">
        <w:rPr>
          <w:rStyle w:val="Char4"/>
          <w:rtl/>
        </w:rPr>
        <w:t>ک</w:t>
      </w:r>
      <w:r w:rsidRPr="00906F1B">
        <w:rPr>
          <w:rStyle w:val="Char4"/>
          <w:rtl/>
        </w:rPr>
        <w:t>ر صدّ</w:t>
      </w:r>
      <w:r w:rsidR="00755556">
        <w:rPr>
          <w:rStyle w:val="Char4"/>
          <w:rtl/>
        </w:rPr>
        <w:t>ی</w:t>
      </w:r>
      <w:r w:rsidRPr="00906F1B">
        <w:rPr>
          <w:rStyle w:val="Char4"/>
          <w:rtl/>
        </w:rPr>
        <w:t>ق</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روز جمعه برخاست و گفت: چون فردا شد شترها</w:t>
      </w:r>
      <w:r w:rsidR="000E63F6">
        <w:rPr>
          <w:rStyle w:val="Char4"/>
          <w:rtl/>
        </w:rPr>
        <w:t>ی</w:t>
      </w:r>
      <w:r w:rsidRPr="00906F1B">
        <w:rPr>
          <w:rStyle w:val="Char4"/>
          <w:rtl/>
        </w:rPr>
        <w:t xml:space="preserve"> صدقه را حاضر </w:t>
      </w:r>
      <w:r w:rsidR="00755556">
        <w:rPr>
          <w:rStyle w:val="Char4"/>
          <w:rtl/>
        </w:rPr>
        <w:t>ک</w:t>
      </w:r>
      <w:r w:rsidRPr="00906F1B">
        <w:rPr>
          <w:rStyle w:val="Char4"/>
          <w:rtl/>
        </w:rPr>
        <w:t>ن</w:t>
      </w:r>
      <w:r w:rsidR="00755556">
        <w:rPr>
          <w:rStyle w:val="Char4"/>
          <w:rtl/>
        </w:rPr>
        <w:t>ی</w:t>
      </w:r>
      <w:r w:rsidRPr="00906F1B">
        <w:rPr>
          <w:rStyle w:val="Char4"/>
          <w:rtl/>
        </w:rPr>
        <w:t xml:space="preserve">د، </w:t>
      </w:r>
      <w:r w:rsidR="00755556">
        <w:rPr>
          <w:rStyle w:val="Char4"/>
          <w:rtl/>
        </w:rPr>
        <w:t>ک</w:t>
      </w:r>
      <w:r w:rsidRPr="00906F1B">
        <w:rPr>
          <w:rStyle w:val="Char4"/>
          <w:rtl/>
        </w:rPr>
        <w:t>ه تقس</w:t>
      </w:r>
      <w:r w:rsidR="00755556">
        <w:rPr>
          <w:rStyle w:val="Char4"/>
          <w:rtl/>
        </w:rPr>
        <w:t>ی</w:t>
      </w:r>
      <w:r w:rsidRPr="00906F1B">
        <w:rPr>
          <w:rStyle w:val="Char4"/>
          <w:rtl/>
        </w:rPr>
        <w:t xml:space="preserve">م </w:t>
      </w:r>
      <w:r w:rsidR="00755556">
        <w:rPr>
          <w:rStyle w:val="Char4"/>
          <w:rtl/>
        </w:rPr>
        <w:t>ک</w:t>
      </w:r>
      <w:r w:rsidRPr="00906F1B">
        <w:rPr>
          <w:rStyle w:val="Char4"/>
          <w:rtl/>
        </w:rPr>
        <w:t>ن</w:t>
      </w:r>
      <w:r w:rsidR="00755556">
        <w:rPr>
          <w:rStyle w:val="Char4"/>
          <w:rtl/>
        </w:rPr>
        <w:t>ی</w:t>
      </w:r>
      <w:r w:rsidRPr="00906F1B">
        <w:rPr>
          <w:rStyle w:val="Char4"/>
          <w:rtl/>
        </w:rPr>
        <w:t>م، و ه</w:t>
      </w:r>
      <w:r w:rsidR="00755556">
        <w:rPr>
          <w:rStyle w:val="Char4"/>
          <w:rtl/>
        </w:rPr>
        <w:t>ی</w:t>
      </w:r>
      <w:r w:rsidRPr="00906F1B">
        <w:rPr>
          <w:rStyle w:val="Char4"/>
          <w:rtl/>
        </w:rPr>
        <w:t xml:space="preserve">چ </w:t>
      </w:r>
      <w:r w:rsidR="00755556">
        <w:rPr>
          <w:rStyle w:val="Char4"/>
          <w:rtl/>
        </w:rPr>
        <w:t>ک</w:t>
      </w:r>
      <w:r w:rsidRPr="00906F1B">
        <w:rPr>
          <w:rStyle w:val="Char4"/>
          <w:rtl/>
        </w:rPr>
        <w:t>س</w:t>
      </w:r>
      <w:r w:rsidR="000E63F6">
        <w:rPr>
          <w:rStyle w:val="Char4"/>
          <w:rtl/>
        </w:rPr>
        <w:t>ی</w:t>
      </w:r>
      <w:r w:rsidRPr="00906F1B">
        <w:rPr>
          <w:rStyle w:val="Char4"/>
          <w:rtl/>
        </w:rPr>
        <w:t xml:space="preserve"> جز به اجازه نزد ما داخل نشود. زن</w:t>
      </w:r>
      <w:r w:rsidR="000E63F6">
        <w:rPr>
          <w:rStyle w:val="Char4"/>
          <w:rtl/>
        </w:rPr>
        <w:t>ی</w:t>
      </w:r>
      <w:r w:rsidRPr="00906F1B">
        <w:rPr>
          <w:rStyle w:val="Char4"/>
          <w:rtl/>
        </w:rPr>
        <w:t xml:space="preserve"> به شوهرش گفت: ا</w:t>
      </w:r>
      <w:r w:rsidR="00755556">
        <w:rPr>
          <w:rStyle w:val="Char4"/>
          <w:rtl/>
        </w:rPr>
        <w:t>ی</w:t>
      </w:r>
      <w:r w:rsidRPr="00906F1B">
        <w:rPr>
          <w:rStyle w:val="Char4"/>
          <w:rtl/>
        </w:rPr>
        <w:t>ن افسار را بگ</w:t>
      </w:r>
      <w:r w:rsidR="00755556">
        <w:rPr>
          <w:rStyle w:val="Char4"/>
          <w:rtl/>
        </w:rPr>
        <w:t>ی</w:t>
      </w:r>
      <w:r w:rsidRPr="00906F1B">
        <w:rPr>
          <w:rStyle w:val="Char4"/>
          <w:rtl/>
        </w:rPr>
        <w:t>ر شا</w:t>
      </w:r>
      <w:r w:rsidR="00755556">
        <w:rPr>
          <w:rStyle w:val="Char4"/>
          <w:rtl/>
        </w:rPr>
        <w:t>ی</w:t>
      </w:r>
      <w:r w:rsidRPr="00906F1B">
        <w:rPr>
          <w:rStyle w:val="Char4"/>
          <w:rtl/>
        </w:rPr>
        <w:t>د خداوند شتر</w:t>
      </w:r>
      <w:r w:rsidR="000E63F6">
        <w:rPr>
          <w:rStyle w:val="Char4"/>
          <w:rtl/>
        </w:rPr>
        <w:t>ی</w:t>
      </w:r>
      <w:r w:rsidRPr="00906F1B">
        <w:rPr>
          <w:rStyle w:val="Char4"/>
          <w:rtl/>
        </w:rPr>
        <w:t xml:space="preserve"> برا</w:t>
      </w:r>
      <w:r w:rsidR="000E63F6">
        <w:rPr>
          <w:rStyle w:val="Char4"/>
          <w:rtl/>
        </w:rPr>
        <w:t>ی</w:t>
      </w:r>
      <w:r w:rsidRPr="00906F1B">
        <w:rPr>
          <w:rStyle w:val="Char4"/>
          <w:rtl/>
        </w:rPr>
        <w:t xml:space="preserve"> مان نص</w:t>
      </w:r>
      <w:r w:rsidR="00755556">
        <w:rPr>
          <w:rStyle w:val="Char4"/>
          <w:rtl/>
        </w:rPr>
        <w:t>ی</w:t>
      </w:r>
      <w:r w:rsidRPr="00906F1B">
        <w:rPr>
          <w:rStyle w:val="Char4"/>
          <w:rtl/>
        </w:rPr>
        <w:t xml:space="preserve">ب </w:t>
      </w:r>
      <w:r w:rsidR="00755556">
        <w:rPr>
          <w:rStyle w:val="Char4"/>
          <w:rtl/>
        </w:rPr>
        <w:t>ک</w:t>
      </w:r>
      <w:r w:rsidRPr="00906F1B">
        <w:rPr>
          <w:rStyle w:val="Char4"/>
          <w:rtl/>
        </w:rPr>
        <w:t>ند، آن مرد آمد و در</w:t>
      </w:r>
      <w:r w:rsidR="00755556">
        <w:rPr>
          <w:rStyle w:val="Char4"/>
          <w:rtl/>
        </w:rPr>
        <w:t>ی</w:t>
      </w:r>
      <w:r w:rsidRPr="00906F1B">
        <w:rPr>
          <w:rStyle w:val="Char4"/>
          <w:rtl/>
        </w:rPr>
        <w:t xml:space="preserve">افت </w:t>
      </w:r>
      <w:r w:rsidR="00755556">
        <w:rPr>
          <w:rStyle w:val="Char4"/>
          <w:rtl/>
        </w:rPr>
        <w:t>ک</w:t>
      </w:r>
      <w:r w:rsidRPr="00906F1B">
        <w:rPr>
          <w:rStyle w:val="Char4"/>
          <w:rtl/>
        </w:rPr>
        <w:t>ه عمر و ابوب</w:t>
      </w:r>
      <w:r w:rsidR="00755556">
        <w:rPr>
          <w:rStyle w:val="Char4"/>
          <w:rtl/>
        </w:rPr>
        <w:t>ک</w:t>
      </w:r>
      <w:r w:rsidRPr="00906F1B">
        <w:rPr>
          <w:rStyle w:val="Char4"/>
          <w:rtl/>
        </w:rPr>
        <w:t>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نزد شترها داخل شده‏اند، او ن</w:t>
      </w:r>
      <w:r w:rsidR="00755556">
        <w:rPr>
          <w:rStyle w:val="Char4"/>
          <w:rtl/>
        </w:rPr>
        <w:t>ی</w:t>
      </w:r>
      <w:r w:rsidRPr="00906F1B">
        <w:rPr>
          <w:rStyle w:val="Char4"/>
          <w:rtl/>
        </w:rPr>
        <w:t>ز با آن‏ها داخل گرد</w:t>
      </w:r>
      <w:r w:rsidR="00755556">
        <w:rPr>
          <w:rStyle w:val="Char4"/>
          <w:rtl/>
        </w:rPr>
        <w:t>ی</w:t>
      </w:r>
      <w:r w:rsidRPr="00906F1B">
        <w:rPr>
          <w:rStyle w:val="Char4"/>
          <w:rtl/>
        </w:rPr>
        <w:t>د. آن گاه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ملتفت شد و گفت: چه چ</w:t>
      </w:r>
      <w:r w:rsidR="00755556">
        <w:rPr>
          <w:rStyle w:val="Char4"/>
          <w:rtl/>
        </w:rPr>
        <w:t>ی</w:t>
      </w:r>
      <w:r w:rsidRPr="00906F1B">
        <w:rPr>
          <w:rStyle w:val="Char4"/>
          <w:rtl/>
        </w:rPr>
        <w:t>ز تو را به ما داخل نموده است؟ سپس افسار را از و</w:t>
      </w:r>
      <w:r w:rsidR="000E63F6">
        <w:rPr>
          <w:rStyle w:val="Char4"/>
          <w:rtl/>
        </w:rPr>
        <w:t>ی</w:t>
      </w:r>
      <w:r w:rsidRPr="00906F1B">
        <w:rPr>
          <w:rStyle w:val="Char4"/>
          <w:rtl/>
        </w:rPr>
        <w:t xml:space="preserve"> گرفت، و او را زد. بعد هنگام</w:t>
      </w:r>
      <w:r w:rsidR="000E63F6">
        <w:rPr>
          <w:rStyle w:val="Char4"/>
          <w:rtl/>
        </w:rPr>
        <w:t>ی</w:t>
      </w:r>
      <w:r w:rsidRPr="00906F1B">
        <w:rPr>
          <w:rStyle w:val="Char4"/>
          <w:rtl/>
        </w:rPr>
        <w:t xml:space="preserve"> </w:t>
      </w:r>
      <w:r w:rsidR="00755556">
        <w:rPr>
          <w:rStyle w:val="Char4"/>
          <w:rtl/>
        </w:rPr>
        <w:t>ک</w:t>
      </w:r>
      <w:r w:rsidRPr="00906F1B">
        <w:rPr>
          <w:rStyle w:val="Char4"/>
          <w:rtl/>
        </w:rPr>
        <w:t>ه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از تقس</w:t>
      </w:r>
      <w:r w:rsidR="00755556">
        <w:rPr>
          <w:rStyle w:val="Char4"/>
          <w:rtl/>
        </w:rPr>
        <w:t>ی</w:t>
      </w:r>
      <w:r w:rsidRPr="00906F1B">
        <w:rPr>
          <w:rStyle w:val="Char4"/>
          <w:rtl/>
        </w:rPr>
        <w:t>م شترها فارغ شد، آن مرد را فرا خواند و افسار را به او داد و گفت: قصاص بگ</w:t>
      </w:r>
      <w:r w:rsidR="00755556">
        <w:rPr>
          <w:rStyle w:val="Char4"/>
          <w:rtl/>
        </w:rPr>
        <w:t>ی</w:t>
      </w:r>
      <w:r w:rsidRPr="00906F1B">
        <w:rPr>
          <w:rStyle w:val="Char4"/>
          <w:rtl/>
        </w:rPr>
        <w:t>ر.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او گفت: به خدا سوگند قصاص نم</w:t>
      </w:r>
      <w:r w:rsidR="000E63F6">
        <w:rPr>
          <w:rStyle w:val="Char4"/>
          <w:rtl/>
        </w:rPr>
        <w:t>ی</w:t>
      </w:r>
      <w:r w:rsidRPr="00906F1B">
        <w:rPr>
          <w:rStyle w:val="Char4"/>
          <w:rtl/>
        </w:rPr>
        <w:t>‏گ</w:t>
      </w:r>
      <w:r w:rsidR="00755556">
        <w:rPr>
          <w:rStyle w:val="Char4"/>
          <w:rtl/>
        </w:rPr>
        <w:t>ی</w:t>
      </w:r>
      <w:r w:rsidRPr="00906F1B">
        <w:rPr>
          <w:rStyle w:val="Char4"/>
          <w:rtl/>
        </w:rPr>
        <w:t>رد، و تو ا</w:t>
      </w:r>
      <w:r w:rsidR="00755556">
        <w:rPr>
          <w:rStyle w:val="Char4"/>
          <w:rtl/>
        </w:rPr>
        <w:t>ی</w:t>
      </w:r>
      <w:r w:rsidRPr="00906F1B">
        <w:rPr>
          <w:rStyle w:val="Char4"/>
          <w:rtl/>
        </w:rPr>
        <w:t>ن را روش و سنّت</w:t>
      </w:r>
      <w:r w:rsidR="000E63F6">
        <w:rPr>
          <w:rStyle w:val="Char4"/>
          <w:rtl/>
        </w:rPr>
        <w:t>ی</w:t>
      </w:r>
      <w:r w:rsidRPr="00906F1B">
        <w:rPr>
          <w:rStyle w:val="Char4"/>
          <w:rtl/>
        </w:rPr>
        <w:t xml:space="preserve"> ن</w:t>
      </w:r>
      <w:r w:rsidR="00755556">
        <w:rPr>
          <w:rStyle w:val="Char4"/>
          <w:rtl/>
        </w:rPr>
        <w:t>ک</w:t>
      </w:r>
      <w:r w:rsidRPr="00906F1B">
        <w:rPr>
          <w:rStyle w:val="Char4"/>
          <w:rtl/>
        </w:rPr>
        <w:t>ن. ابوب</w:t>
      </w:r>
      <w:r w:rsidR="00755556">
        <w:rPr>
          <w:rStyle w:val="Char4"/>
          <w:rtl/>
        </w:rPr>
        <w:t>ک</w:t>
      </w:r>
      <w:r w:rsidRPr="00906F1B">
        <w:rPr>
          <w:rStyle w:val="Char4"/>
          <w:rtl/>
        </w:rPr>
        <w:t>ر گفت: برا</w:t>
      </w:r>
      <w:r w:rsidR="000E63F6">
        <w:rPr>
          <w:rStyle w:val="Char4"/>
          <w:rtl/>
        </w:rPr>
        <w:t>ی</w:t>
      </w:r>
      <w:r w:rsidRPr="00906F1B">
        <w:rPr>
          <w:rStyle w:val="Char4"/>
          <w:rtl/>
        </w:rPr>
        <w:t xml:space="preserve"> من در روز ق</w:t>
      </w:r>
      <w:r w:rsidR="00755556">
        <w:rPr>
          <w:rStyle w:val="Char4"/>
          <w:rtl/>
        </w:rPr>
        <w:t>ی</w:t>
      </w:r>
      <w:r w:rsidRPr="00906F1B">
        <w:rPr>
          <w:rStyle w:val="Char4"/>
          <w:rtl/>
        </w:rPr>
        <w:t>امت در پ</w:t>
      </w:r>
      <w:r w:rsidR="00755556">
        <w:rPr>
          <w:rStyle w:val="Char4"/>
          <w:rtl/>
        </w:rPr>
        <w:t>ی</w:t>
      </w:r>
      <w:r w:rsidRPr="00906F1B">
        <w:rPr>
          <w:rStyle w:val="Char4"/>
          <w:rtl/>
        </w:rPr>
        <w:t xml:space="preserve">ش خدا چه </w:t>
      </w:r>
      <w:r w:rsidR="00755556">
        <w:rPr>
          <w:rStyle w:val="Char4"/>
          <w:rtl/>
        </w:rPr>
        <w:t>ک</w:t>
      </w:r>
      <w:r w:rsidRPr="00906F1B">
        <w:rPr>
          <w:rStyle w:val="Char4"/>
          <w:rtl/>
        </w:rPr>
        <w:t>س</w:t>
      </w:r>
      <w:r w:rsidR="000E63F6">
        <w:rPr>
          <w:rStyle w:val="Char4"/>
          <w:rtl/>
        </w:rPr>
        <w:t>ی</w:t>
      </w:r>
      <w:r w:rsidRPr="00906F1B">
        <w:rPr>
          <w:rStyle w:val="Char4"/>
          <w:rtl/>
        </w:rPr>
        <w:t xml:space="preserve"> م</w:t>
      </w:r>
      <w:r w:rsidR="000E63F6">
        <w:rPr>
          <w:rStyle w:val="Char4"/>
          <w:rtl/>
        </w:rPr>
        <w:t>ی</w:t>
      </w:r>
      <w:r w:rsidRPr="00906F1B">
        <w:rPr>
          <w:rStyle w:val="Char4"/>
          <w:rtl/>
        </w:rPr>
        <w:t>‏باشد؟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او را راض</w:t>
      </w:r>
      <w:r w:rsidR="000E63F6">
        <w:rPr>
          <w:rStyle w:val="Char4"/>
          <w:rtl/>
        </w:rPr>
        <w:t>ی</w:t>
      </w:r>
      <w:r w:rsidRPr="00906F1B">
        <w:rPr>
          <w:rStyle w:val="Char4"/>
          <w:rtl/>
        </w:rPr>
        <w:t xml:space="preserve"> بساز، آن گاه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غلام خود دستور داد، تا برا</w:t>
      </w:r>
      <w:r w:rsidR="000E63F6">
        <w:rPr>
          <w:rStyle w:val="Char4"/>
          <w:rtl/>
        </w:rPr>
        <w:t>ی</w:t>
      </w:r>
      <w:r w:rsidRPr="00906F1B">
        <w:rPr>
          <w:rStyle w:val="Char4"/>
          <w:rtl/>
        </w:rPr>
        <w:t xml:space="preserve"> آن مرد سوار</w:t>
      </w:r>
      <w:r w:rsidR="00755556">
        <w:rPr>
          <w:rStyle w:val="Char4"/>
          <w:rtl/>
        </w:rPr>
        <w:t>ی</w:t>
      </w:r>
      <w:r w:rsidR="000E63F6">
        <w:rPr>
          <w:rStyle w:val="Char4"/>
          <w:rtl/>
        </w:rPr>
        <w:t>ی</w:t>
      </w:r>
      <w:r w:rsidRPr="00906F1B">
        <w:rPr>
          <w:rStyle w:val="Char4"/>
          <w:rtl/>
        </w:rPr>
        <w:t xml:space="preserve"> را با پالانش و </w:t>
      </w:r>
      <w:r w:rsidR="00755556">
        <w:rPr>
          <w:rStyle w:val="Char4"/>
          <w:rtl/>
        </w:rPr>
        <w:t>یک</w:t>
      </w:r>
      <w:r w:rsidRPr="00906F1B">
        <w:rPr>
          <w:rStyle w:val="Char4"/>
          <w:rtl/>
        </w:rPr>
        <w:t xml:space="preserve"> جامه و پنج د</w:t>
      </w:r>
      <w:r w:rsidR="00755556">
        <w:rPr>
          <w:rStyle w:val="Char4"/>
          <w:rtl/>
        </w:rPr>
        <w:t>ی</w:t>
      </w:r>
      <w:r w:rsidRPr="00906F1B">
        <w:rPr>
          <w:rStyle w:val="Char4"/>
          <w:rtl/>
        </w:rPr>
        <w:t>نار ب</w:t>
      </w:r>
      <w:r w:rsidR="00755556">
        <w:rPr>
          <w:rStyle w:val="Char4"/>
          <w:rtl/>
        </w:rPr>
        <w:t>ی</w:t>
      </w:r>
      <w:r w:rsidRPr="00906F1B">
        <w:rPr>
          <w:rStyle w:val="Char4"/>
          <w:rtl/>
        </w:rPr>
        <w:t>اورد، و او را بدان راض</w:t>
      </w:r>
      <w:r w:rsidR="000E63F6">
        <w:rPr>
          <w:rStyle w:val="Char4"/>
          <w:rtl/>
        </w:rPr>
        <w:t>ی</w:t>
      </w:r>
      <w:r w:rsidRPr="00906F1B">
        <w:rPr>
          <w:rStyle w:val="Char4"/>
          <w:rtl/>
        </w:rPr>
        <w:t xml:space="preserve"> ساخت</w:t>
      </w:r>
      <w:r w:rsidRPr="00906F1B">
        <w:rPr>
          <w:rStyle w:val="FootnoteReference"/>
          <w:rFonts w:ascii="IRNazli" w:hAnsi="IRNazli" w:cs="IRNazli"/>
          <w:sz w:val="28"/>
          <w:szCs w:val="28"/>
          <w:rtl/>
        </w:rPr>
        <w:footnoteReference w:id="249"/>
      </w:r>
      <w:r w:rsidR="00572242">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 xml:space="preserve">ن در </w:t>
      </w:r>
      <w:r w:rsidR="00755556">
        <w:rPr>
          <w:rStyle w:val="Char4"/>
          <w:rtl/>
        </w:rPr>
        <w:t>ک</w:t>
      </w:r>
      <w:r w:rsidRPr="00906F1B">
        <w:rPr>
          <w:rStyle w:val="Char4"/>
          <w:rtl/>
        </w:rPr>
        <w:t>نزالعمال (127/3) آمده است.</w:t>
      </w:r>
    </w:p>
    <w:p w:rsidR="00BD3D1B" w:rsidRPr="00906F1B" w:rsidRDefault="00BD3D1B" w:rsidP="007257A2">
      <w:pPr>
        <w:pStyle w:val="a2"/>
        <w:spacing w:line="228" w:lineRule="auto"/>
        <w:rPr>
          <w:rStyle w:val="Char4"/>
          <w:rtl/>
        </w:rPr>
      </w:pPr>
      <w:bookmarkStart w:id="152" w:name="_Toc441683663"/>
      <w:r w:rsidRPr="0074106F">
        <w:rPr>
          <w:rtl/>
        </w:rPr>
        <w:t>عدالت عمر فاروق</w:t>
      </w:r>
      <w:r w:rsidR="00130DB0">
        <w:rPr>
          <w:rStyle w:val="Char4"/>
          <w:rtl/>
        </w:rPr>
        <w:t xml:space="preserve"> </w:t>
      </w:r>
      <w:r w:rsidR="00130DB0" w:rsidRPr="00130DB0">
        <w:rPr>
          <w:rStyle w:val="Char4"/>
          <w:rFonts w:ascii="CTraditional Arabic" w:hAnsi="CTraditional Arabic" w:cs="CTraditional Arabic"/>
          <w:bCs w:val="0"/>
          <w:rtl/>
        </w:rPr>
        <w:t>س</w:t>
      </w:r>
      <w:bookmarkEnd w:id="152"/>
    </w:p>
    <w:p w:rsidR="00BD3D1B" w:rsidRPr="00906F1B" w:rsidRDefault="00BD3D1B" w:rsidP="007257A2">
      <w:pPr>
        <w:pStyle w:val="a5"/>
        <w:spacing w:line="228" w:lineRule="auto"/>
        <w:rPr>
          <w:rStyle w:val="Char4"/>
          <w:rtl/>
        </w:rPr>
      </w:pPr>
      <w:bookmarkStart w:id="153" w:name="_Toc441683664"/>
      <w:r w:rsidRPr="0074106F">
        <w:rPr>
          <w:rtl/>
        </w:rPr>
        <w:t>قصه عمر و اب</w:t>
      </w:r>
      <w:r w:rsidR="000E63F6">
        <w:rPr>
          <w:rtl/>
        </w:rPr>
        <w:t>ی</w:t>
      </w:r>
      <w:r w:rsidRPr="0074106F">
        <w:rPr>
          <w:rtl/>
        </w:rPr>
        <w:t xml:space="preserve"> بن كعب</w:t>
      </w:r>
      <w:r w:rsidR="00F60D76">
        <w:rPr>
          <w:rtl/>
        </w:rPr>
        <w:t xml:space="preserve"> </w:t>
      </w:r>
      <w:r w:rsidR="00F60D76" w:rsidRPr="00F60D76">
        <w:rPr>
          <w:rFonts w:ascii="CTraditional Arabic" w:hAnsi="CTraditional Arabic" w:cs="CTraditional Arabic"/>
          <w:bCs w:val="0"/>
          <w:szCs w:val="28"/>
          <w:rtl/>
        </w:rPr>
        <w:t>ب</w:t>
      </w:r>
      <w:bookmarkEnd w:id="153"/>
    </w:p>
    <w:p w:rsidR="00BD3D1B" w:rsidRDefault="00BD3D1B" w:rsidP="007257A2">
      <w:pPr>
        <w:pStyle w:val="PlainText"/>
        <w:ind w:firstLine="284"/>
        <w:jc w:val="both"/>
        <w:rPr>
          <w:rStyle w:val="Char4"/>
        </w:rPr>
      </w:pPr>
      <w:r w:rsidRPr="00906F1B">
        <w:rPr>
          <w:rStyle w:val="Char4"/>
          <w:rtl/>
        </w:rPr>
        <w:t>ابن عسا</w:t>
      </w:r>
      <w:r w:rsidR="00755556">
        <w:rPr>
          <w:rStyle w:val="Char4"/>
          <w:rtl/>
        </w:rPr>
        <w:t>ک</w:t>
      </w:r>
      <w:r w:rsidRPr="00906F1B">
        <w:rPr>
          <w:rStyle w:val="Char4"/>
          <w:rtl/>
        </w:rPr>
        <w:t>ر، سع</w:t>
      </w:r>
      <w:r w:rsidR="00755556">
        <w:rPr>
          <w:rStyle w:val="Char4"/>
          <w:rtl/>
        </w:rPr>
        <w:t>ی</w:t>
      </w:r>
      <w:r w:rsidRPr="00906F1B">
        <w:rPr>
          <w:rStyle w:val="Char4"/>
          <w:rtl/>
        </w:rPr>
        <w:t>دبن منصور و ب</w:t>
      </w:r>
      <w:r w:rsidR="00755556">
        <w:rPr>
          <w:rStyle w:val="Char4"/>
          <w:rtl/>
        </w:rPr>
        <w:t>ی</w:t>
      </w:r>
      <w:r w:rsidRPr="00906F1B">
        <w:rPr>
          <w:rStyle w:val="Char4"/>
          <w:rtl/>
        </w:rPr>
        <w:t>هق</w:t>
      </w:r>
      <w:r w:rsidR="000E63F6">
        <w:rPr>
          <w:rStyle w:val="Char4"/>
          <w:rtl/>
        </w:rPr>
        <w:t>ی</w:t>
      </w:r>
      <w:r w:rsidRPr="00906F1B">
        <w:rPr>
          <w:rStyle w:val="Char4"/>
          <w:rtl/>
        </w:rPr>
        <w:t xml:space="preserve"> از شعب</w:t>
      </w:r>
      <w:r w:rsidR="000E63F6">
        <w:rPr>
          <w:rStyle w:val="Char4"/>
          <w:rtl/>
        </w:rPr>
        <w:t>ی</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در م</w:t>
      </w:r>
      <w:r w:rsidR="00755556">
        <w:rPr>
          <w:rStyle w:val="Char4"/>
          <w:rtl/>
        </w:rPr>
        <w:t>ی</w:t>
      </w:r>
      <w:r w:rsidRPr="00906F1B">
        <w:rPr>
          <w:rStyle w:val="Char4"/>
          <w:rtl/>
        </w:rPr>
        <w:t>ان عمر و اب</w:t>
      </w:r>
      <w:r w:rsidR="000E63F6">
        <w:rPr>
          <w:rStyle w:val="Char4"/>
          <w:rtl/>
        </w:rPr>
        <w:t>ی</w:t>
      </w:r>
      <w:r w:rsidRPr="00906F1B">
        <w:rPr>
          <w:rStyle w:val="Char4"/>
          <w:rtl/>
        </w:rPr>
        <w:t xml:space="preserve"> بن </w:t>
      </w:r>
      <w:r w:rsidR="00755556">
        <w:rPr>
          <w:rStyle w:val="Char4"/>
          <w:rtl/>
        </w:rPr>
        <w:t>ک</w:t>
      </w:r>
      <w:r w:rsidRPr="00906F1B">
        <w:rPr>
          <w:rStyle w:val="Char4"/>
          <w:rtl/>
        </w:rPr>
        <w:t>عب</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خصومت</w:t>
      </w:r>
      <w:r w:rsidR="000E63F6">
        <w:rPr>
          <w:rStyle w:val="Char4"/>
          <w:rtl/>
        </w:rPr>
        <w:t>ی</w:t>
      </w:r>
      <w:r w:rsidRPr="00906F1B">
        <w:rPr>
          <w:rStyle w:val="Char4"/>
          <w:rtl/>
        </w:rPr>
        <w:t xml:space="preserve"> بود.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مرد</w:t>
      </w:r>
      <w:r w:rsidR="000E63F6">
        <w:rPr>
          <w:rStyle w:val="Char4"/>
          <w:rtl/>
        </w:rPr>
        <w:t>ی</w:t>
      </w:r>
      <w:r w:rsidRPr="00906F1B">
        <w:rPr>
          <w:rStyle w:val="Char4"/>
          <w:rtl/>
        </w:rPr>
        <w:t xml:space="preserve"> را درم</w:t>
      </w:r>
      <w:r w:rsidR="00755556">
        <w:rPr>
          <w:rStyle w:val="Char4"/>
          <w:rtl/>
        </w:rPr>
        <w:t>ی</w:t>
      </w:r>
      <w:r w:rsidRPr="00906F1B">
        <w:rPr>
          <w:rStyle w:val="Char4"/>
          <w:rtl/>
        </w:rPr>
        <w:t>ان من و خودت [ح</w:t>
      </w:r>
      <w:r w:rsidR="00755556">
        <w:rPr>
          <w:rStyle w:val="Char4"/>
          <w:rtl/>
        </w:rPr>
        <w:t>ک</w:t>
      </w:r>
      <w:r w:rsidRPr="00906F1B">
        <w:rPr>
          <w:rStyle w:val="Char4"/>
          <w:rtl/>
        </w:rPr>
        <w:t>م]</w:t>
      </w:r>
      <w:r w:rsidRPr="00906F1B">
        <w:rPr>
          <w:rStyle w:val="Char4"/>
          <w:rFonts w:hint="cs"/>
          <w:rtl/>
        </w:rPr>
        <w:t xml:space="preserve"> </w:t>
      </w:r>
      <w:r w:rsidRPr="00906F1B">
        <w:rPr>
          <w:rStyle w:val="Char4"/>
          <w:rtl/>
        </w:rPr>
        <w:t>گردان، هر دو ز</w:t>
      </w:r>
      <w:r w:rsidR="00755556">
        <w:rPr>
          <w:rStyle w:val="Char4"/>
          <w:rtl/>
        </w:rPr>
        <w:t>ی</w:t>
      </w:r>
      <w:r w:rsidRPr="00906F1B">
        <w:rPr>
          <w:rStyle w:val="Char4"/>
          <w:rtl/>
        </w:rPr>
        <w:t>دبن ثابت</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در م</w:t>
      </w:r>
      <w:r w:rsidR="00755556">
        <w:rPr>
          <w:rStyle w:val="Char4"/>
          <w:rtl/>
        </w:rPr>
        <w:t>ی</w:t>
      </w:r>
      <w:r w:rsidRPr="00906F1B">
        <w:rPr>
          <w:rStyle w:val="Char4"/>
          <w:rtl/>
        </w:rPr>
        <w:t>ان خود تع</w:t>
      </w:r>
      <w:r w:rsidR="00755556">
        <w:rPr>
          <w:rStyle w:val="Char4"/>
          <w:rtl/>
        </w:rPr>
        <w:t>یی</w:t>
      </w:r>
      <w:r w:rsidRPr="00906F1B">
        <w:rPr>
          <w:rStyle w:val="Char4"/>
          <w:rtl/>
        </w:rPr>
        <w:t>ن نمودند و نزد و</w:t>
      </w:r>
      <w:r w:rsidR="000E63F6">
        <w:rPr>
          <w:rStyle w:val="Char4"/>
          <w:rtl/>
        </w:rPr>
        <w:t>ی</w:t>
      </w:r>
      <w:r w:rsidRPr="00906F1B">
        <w:rPr>
          <w:rStyle w:val="Char4"/>
          <w:rtl/>
        </w:rPr>
        <w:t xml:space="preserve"> آمدند، عمر گفت: ما نزد تو آمد</w:t>
      </w:r>
      <w:r w:rsidR="00755556">
        <w:rPr>
          <w:rStyle w:val="Char4"/>
          <w:rtl/>
        </w:rPr>
        <w:t>ی</w:t>
      </w:r>
      <w:r w:rsidRPr="00906F1B">
        <w:rPr>
          <w:rStyle w:val="Char4"/>
          <w:rtl/>
        </w:rPr>
        <w:t>م تا در م</w:t>
      </w:r>
      <w:r w:rsidR="00755556">
        <w:rPr>
          <w:rStyle w:val="Char4"/>
          <w:rtl/>
        </w:rPr>
        <w:t>ی</w:t>
      </w:r>
      <w:r w:rsidRPr="00906F1B">
        <w:rPr>
          <w:rStyle w:val="Char4"/>
          <w:rtl/>
        </w:rPr>
        <w:t>ان ما ف</w:t>
      </w:r>
      <w:r w:rsidR="00755556">
        <w:rPr>
          <w:rStyle w:val="Char4"/>
          <w:rtl/>
        </w:rPr>
        <w:t>ی</w:t>
      </w:r>
      <w:r w:rsidRPr="00906F1B">
        <w:rPr>
          <w:rStyle w:val="Char4"/>
          <w:rtl/>
        </w:rPr>
        <w:t xml:space="preserve">صله </w:t>
      </w:r>
      <w:r w:rsidR="00755556">
        <w:rPr>
          <w:rStyle w:val="Char4"/>
          <w:rtl/>
        </w:rPr>
        <w:t>ک</w:t>
      </w:r>
      <w:r w:rsidRPr="00906F1B">
        <w:rPr>
          <w:rStyle w:val="Char4"/>
          <w:rtl/>
        </w:rPr>
        <w:t>ن</w:t>
      </w:r>
      <w:r w:rsidR="000E63F6">
        <w:rPr>
          <w:rStyle w:val="Char4"/>
          <w:rtl/>
        </w:rPr>
        <w:t>ی</w:t>
      </w:r>
      <w:r w:rsidRPr="00906F1B">
        <w:rPr>
          <w:rStyle w:val="Char4"/>
          <w:rtl/>
        </w:rPr>
        <w:t xml:space="preserve">، و در خانه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داور</w:t>
      </w:r>
      <w:r w:rsidR="000E63F6">
        <w:rPr>
          <w:rStyle w:val="Char4"/>
          <w:rtl/>
        </w:rPr>
        <w:t>ی</w:t>
      </w:r>
      <w:r w:rsidRPr="00906F1B">
        <w:rPr>
          <w:rStyle w:val="Char4"/>
          <w:rtl/>
        </w:rPr>
        <w:t xml:space="preserve"> </w:t>
      </w:r>
      <w:r w:rsidR="00755556">
        <w:rPr>
          <w:rStyle w:val="Char4"/>
          <w:rtl/>
        </w:rPr>
        <w:t>ک</w:t>
      </w:r>
      <w:r w:rsidRPr="00906F1B">
        <w:rPr>
          <w:rStyle w:val="Char4"/>
          <w:rtl/>
        </w:rPr>
        <w:t>ند آمده م</w:t>
      </w:r>
      <w:r w:rsidR="000E63F6">
        <w:rPr>
          <w:rStyle w:val="Char4"/>
          <w:rtl/>
        </w:rPr>
        <w:t>ی</w:t>
      </w:r>
      <w:r w:rsidRPr="00906F1B">
        <w:rPr>
          <w:rStyle w:val="Char4"/>
          <w:rtl/>
        </w:rPr>
        <w:t>‏شود. هنگام</w:t>
      </w:r>
      <w:r w:rsidR="000E63F6">
        <w:rPr>
          <w:rStyle w:val="Char4"/>
          <w:rtl/>
        </w:rPr>
        <w:t>ی</w:t>
      </w:r>
      <w:r w:rsidRPr="00906F1B">
        <w:rPr>
          <w:rStyle w:val="Char4"/>
          <w:rtl/>
        </w:rPr>
        <w:t xml:space="preserve"> </w:t>
      </w:r>
      <w:r w:rsidR="00755556">
        <w:rPr>
          <w:rStyle w:val="Char4"/>
          <w:rtl/>
        </w:rPr>
        <w:t>ک</w:t>
      </w:r>
      <w:r w:rsidRPr="00906F1B">
        <w:rPr>
          <w:rStyle w:val="Char4"/>
          <w:rtl/>
        </w:rPr>
        <w:t>ه هر دونزد و</w:t>
      </w:r>
      <w:r w:rsidR="000E63F6">
        <w:rPr>
          <w:rStyle w:val="Char4"/>
          <w:rtl/>
        </w:rPr>
        <w:t>ی</w:t>
      </w:r>
      <w:r w:rsidRPr="00906F1B">
        <w:rPr>
          <w:rStyle w:val="Char4"/>
          <w:rtl/>
        </w:rPr>
        <w:t xml:space="preserve"> داخل شدند، ز</w:t>
      </w:r>
      <w:r w:rsidR="00755556">
        <w:rPr>
          <w:rStyle w:val="Char4"/>
          <w:rtl/>
        </w:rPr>
        <w:t>ی</w:t>
      </w:r>
      <w:r w:rsidRPr="00906F1B">
        <w:rPr>
          <w:rStyle w:val="Char4"/>
          <w:rtl/>
        </w:rPr>
        <w:t>د برا</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م</w:t>
      </w:r>
      <w:r w:rsidR="00755556">
        <w:rPr>
          <w:rStyle w:val="Char4"/>
          <w:rtl/>
        </w:rPr>
        <w:t>ک</w:t>
      </w:r>
      <w:r w:rsidRPr="00906F1B">
        <w:rPr>
          <w:rStyle w:val="Char4"/>
          <w:rtl/>
        </w:rPr>
        <w:t>ان</w:t>
      </w:r>
      <w:r w:rsidR="000E63F6">
        <w:rPr>
          <w:rStyle w:val="Char4"/>
          <w:rtl/>
        </w:rPr>
        <w:t>ی</w:t>
      </w:r>
      <w:r w:rsidRPr="00906F1B">
        <w:rPr>
          <w:rStyle w:val="Char4"/>
          <w:rtl/>
        </w:rPr>
        <w:t xml:space="preserve"> را گشود و گفت: ا</w:t>
      </w:r>
      <w:r w:rsidR="00755556">
        <w:rPr>
          <w:rStyle w:val="Char4"/>
          <w:rtl/>
        </w:rPr>
        <w:t>ی</w:t>
      </w:r>
      <w:r w:rsidRPr="00906F1B">
        <w:rPr>
          <w:rStyle w:val="Char4"/>
          <w:rtl/>
        </w:rPr>
        <w:t>نجا،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او گفت: ا</w:t>
      </w:r>
      <w:r w:rsidR="00755556">
        <w:rPr>
          <w:rStyle w:val="Char4"/>
          <w:rtl/>
        </w:rPr>
        <w:t>ی</w:t>
      </w:r>
      <w:r w:rsidRPr="00906F1B">
        <w:rPr>
          <w:rStyle w:val="Char4"/>
          <w:rtl/>
        </w:rPr>
        <w:t>ن نخست</w:t>
      </w:r>
      <w:r w:rsidR="00755556">
        <w:rPr>
          <w:rStyle w:val="Char4"/>
          <w:rtl/>
        </w:rPr>
        <w:t>ی</w:t>
      </w:r>
      <w:r w:rsidRPr="00906F1B">
        <w:rPr>
          <w:rStyle w:val="Char4"/>
          <w:rtl/>
        </w:rPr>
        <w:t>ن جور</w:t>
      </w:r>
      <w:r w:rsidR="000E63F6">
        <w:rPr>
          <w:rStyle w:val="Char4"/>
          <w:rtl/>
        </w:rPr>
        <w:t>ی</w:t>
      </w:r>
      <w:r w:rsidRPr="00906F1B">
        <w:rPr>
          <w:rStyle w:val="Char4"/>
          <w:rtl/>
        </w:rPr>
        <w:t xml:space="preserve"> است </w:t>
      </w:r>
      <w:r w:rsidR="00755556">
        <w:rPr>
          <w:rStyle w:val="Char4"/>
          <w:rtl/>
        </w:rPr>
        <w:t>ک</w:t>
      </w:r>
      <w:r w:rsidRPr="00906F1B">
        <w:rPr>
          <w:rStyle w:val="Char4"/>
          <w:rtl/>
        </w:rPr>
        <w:t>ه در ح</w:t>
      </w:r>
      <w:r w:rsidR="00755556">
        <w:rPr>
          <w:rStyle w:val="Char4"/>
          <w:rtl/>
        </w:rPr>
        <w:t>ک</w:t>
      </w:r>
      <w:r w:rsidRPr="00906F1B">
        <w:rPr>
          <w:rStyle w:val="Char4"/>
          <w:rtl/>
        </w:rPr>
        <w:t>م خود انجام داد</w:t>
      </w:r>
      <w:r w:rsidR="000E63F6">
        <w:rPr>
          <w:rStyle w:val="Char4"/>
          <w:rtl/>
        </w:rPr>
        <w:t>ی</w:t>
      </w:r>
      <w:r w:rsidRPr="00906F1B">
        <w:rPr>
          <w:rStyle w:val="Char4"/>
          <w:rtl/>
        </w:rPr>
        <w:t>، من با خصم خود م</w:t>
      </w:r>
      <w:r w:rsidR="000E63F6">
        <w:rPr>
          <w:rStyle w:val="Char4"/>
          <w:rtl/>
        </w:rPr>
        <w:t>ی</w:t>
      </w:r>
      <w:r w:rsidRPr="00906F1B">
        <w:rPr>
          <w:rStyle w:val="Char4"/>
          <w:rtl/>
        </w:rPr>
        <w:t>‏نش</w:t>
      </w:r>
      <w:r w:rsidR="00755556">
        <w:rPr>
          <w:rStyle w:val="Char4"/>
          <w:rtl/>
        </w:rPr>
        <w:t>ی</w:t>
      </w:r>
      <w:r w:rsidRPr="00906F1B">
        <w:rPr>
          <w:rStyle w:val="Char4"/>
          <w:rtl/>
        </w:rPr>
        <w:t>نم، و هر دو در پ</w:t>
      </w:r>
      <w:r w:rsidR="00755556">
        <w:rPr>
          <w:rStyle w:val="Char4"/>
          <w:rtl/>
        </w:rPr>
        <w:t>ی</w:t>
      </w:r>
      <w:r w:rsidRPr="00906F1B">
        <w:rPr>
          <w:rStyle w:val="Char4"/>
          <w:rtl/>
        </w:rPr>
        <w:t>ش رو</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نشستند. اب</w:t>
      </w:r>
      <w:r w:rsidR="000E63F6">
        <w:rPr>
          <w:rStyle w:val="Char4"/>
          <w:rtl/>
        </w:rPr>
        <w:t>ی</w:t>
      </w:r>
      <w:r w:rsidRPr="00906F1B">
        <w:rPr>
          <w:rStyle w:val="Char4"/>
          <w:rtl/>
        </w:rPr>
        <w:t xml:space="preserve"> ادّعا نمود و عمر ان</w:t>
      </w:r>
      <w:r w:rsidR="00755556">
        <w:rPr>
          <w:rStyle w:val="Char4"/>
          <w:rtl/>
        </w:rPr>
        <w:t>ک</w:t>
      </w:r>
      <w:r w:rsidRPr="00906F1B">
        <w:rPr>
          <w:rStyle w:val="Char4"/>
          <w:rtl/>
        </w:rPr>
        <w:t xml:space="preserve">ار </w:t>
      </w:r>
      <w:r w:rsidR="00755556">
        <w:rPr>
          <w:rStyle w:val="Char4"/>
          <w:rtl/>
        </w:rPr>
        <w:t>ک</w:t>
      </w:r>
      <w:r w:rsidRPr="00906F1B">
        <w:rPr>
          <w:rStyle w:val="Char4"/>
          <w:rtl/>
        </w:rPr>
        <w:t>رد، ز</w:t>
      </w:r>
      <w:r w:rsidR="00755556">
        <w:rPr>
          <w:rStyle w:val="Char4"/>
          <w:rtl/>
        </w:rPr>
        <w:t>ی</w:t>
      </w:r>
      <w:r w:rsidRPr="00906F1B">
        <w:rPr>
          <w:rStyle w:val="Char4"/>
          <w:rtl/>
        </w:rPr>
        <w:t>د به اب</w:t>
      </w:r>
      <w:r w:rsidR="000E63F6">
        <w:rPr>
          <w:rStyle w:val="Char4"/>
          <w:rtl/>
        </w:rPr>
        <w:t>ی</w:t>
      </w:r>
      <w:r w:rsidRPr="00906F1B">
        <w:rPr>
          <w:rStyle w:val="Char4"/>
          <w:rtl/>
        </w:rPr>
        <w:t xml:space="preserve"> گفت: ام</w:t>
      </w:r>
      <w:r w:rsidR="00755556">
        <w:rPr>
          <w:rStyle w:val="Char4"/>
          <w:rtl/>
        </w:rPr>
        <w:t>ی</w:t>
      </w:r>
      <w:r w:rsidRPr="00906F1B">
        <w:rPr>
          <w:rStyle w:val="Char4"/>
          <w:rtl/>
        </w:rPr>
        <w:t>رالمؤمن</w:t>
      </w:r>
      <w:r w:rsidR="00755556">
        <w:rPr>
          <w:rStyle w:val="Char4"/>
          <w:rtl/>
        </w:rPr>
        <w:t>ی</w:t>
      </w:r>
      <w:r w:rsidRPr="00906F1B">
        <w:rPr>
          <w:rStyle w:val="Char4"/>
          <w:rtl/>
        </w:rPr>
        <w:t xml:space="preserve">ن را از سوگند خوردن معاف </w:t>
      </w:r>
      <w:r w:rsidR="00755556">
        <w:rPr>
          <w:rStyle w:val="Char4"/>
          <w:rtl/>
        </w:rPr>
        <w:t>ک</w:t>
      </w:r>
      <w:r w:rsidRPr="00906F1B">
        <w:rPr>
          <w:rStyle w:val="Char4"/>
          <w:rtl/>
        </w:rPr>
        <w:t>ن، و من ا</w:t>
      </w:r>
      <w:r w:rsidR="00755556">
        <w:rPr>
          <w:rStyle w:val="Char4"/>
          <w:rtl/>
        </w:rPr>
        <w:t>ی</w:t>
      </w:r>
      <w:r w:rsidRPr="00906F1B">
        <w:rPr>
          <w:rStyle w:val="Char4"/>
          <w:rtl/>
        </w:rPr>
        <w:t>ن را برا</w:t>
      </w:r>
      <w:r w:rsidR="000E63F6">
        <w:rPr>
          <w:rStyle w:val="Char4"/>
          <w:rtl/>
        </w:rPr>
        <w:t>ی</w:t>
      </w:r>
      <w:r w:rsidRPr="00906F1B">
        <w:rPr>
          <w:rStyle w:val="Char4"/>
          <w:rtl/>
        </w:rPr>
        <w:t xml:space="preserve"> ه</w:t>
      </w:r>
      <w:r w:rsidR="00755556">
        <w:rPr>
          <w:rStyle w:val="Char4"/>
          <w:rtl/>
        </w:rPr>
        <w:t>ی</w:t>
      </w:r>
      <w:r w:rsidRPr="00906F1B">
        <w:rPr>
          <w:rStyle w:val="Char4"/>
          <w:rtl/>
        </w:rPr>
        <w:t xml:space="preserve">چ </w:t>
      </w:r>
      <w:r w:rsidR="00755556">
        <w:rPr>
          <w:rStyle w:val="Char4"/>
          <w:rtl/>
        </w:rPr>
        <w:t>ک</w:t>
      </w:r>
      <w:r w:rsidRPr="00906F1B">
        <w:rPr>
          <w:rStyle w:val="Char4"/>
          <w:rtl/>
        </w:rPr>
        <w:t>س</w:t>
      </w:r>
      <w:r w:rsidR="000E63F6">
        <w:rPr>
          <w:rStyle w:val="Char4"/>
          <w:rtl/>
        </w:rPr>
        <w:t>ی</w:t>
      </w:r>
      <w:r w:rsidRPr="00906F1B">
        <w:rPr>
          <w:rStyle w:val="Char4"/>
          <w:rtl/>
        </w:rPr>
        <w:t xml:space="preserve"> غ</w:t>
      </w:r>
      <w:r w:rsidR="00755556">
        <w:rPr>
          <w:rStyle w:val="Char4"/>
          <w:rtl/>
        </w:rPr>
        <w:t>ی</w:t>
      </w:r>
      <w:r w:rsidRPr="00906F1B">
        <w:rPr>
          <w:rStyle w:val="Char4"/>
          <w:rtl/>
        </w:rPr>
        <w:t>ر از و</w:t>
      </w:r>
      <w:r w:rsidR="000E63F6">
        <w:rPr>
          <w:rStyle w:val="Char4"/>
          <w:rtl/>
        </w:rPr>
        <w:t>ی</w:t>
      </w:r>
      <w:r w:rsidRPr="00906F1B">
        <w:rPr>
          <w:rStyle w:val="Char4"/>
          <w:rtl/>
        </w:rPr>
        <w:t xml:space="preserve"> تقاضا نم</w:t>
      </w:r>
      <w:r w:rsidR="000E63F6">
        <w:rPr>
          <w:rStyle w:val="Char4"/>
          <w:rtl/>
        </w:rPr>
        <w:t>ی</w:t>
      </w:r>
      <w:r w:rsidRPr="00906F1B">
        <w:rPr>
          <w:rStyle w:val="Char4"/>
          <w:rtl/>
        </w:rPr>
        <w:t>‏</w:t>
      </w:r>
      <w:r w:rsidR="00755556">
        <w:rPr>
          <w:rStyle w:val="Char4"/>
          <w:rtl/>
        </w:rPr>
        <w:t>ک</w:t>
      </w:r>
      <w:r w:rsidRPr="00906F1B">
        <w:rPr>
          <w:rStyle w:val="Char4"/>
          <w:rtl/>
        </w:rPr>
        <w:t>ردم</w:t>
      </w:r>
      <w:r w:rsidRPr="00906F1B">
        <w:rPr>
          <w:rStyle w:val="FootnoteReference"/>
          <w:rFonts w:ascii="IRNazli" w:hAnsi="IRNazli" w:cs="IRNazli"/>
          <w:sz w:val="28"/>
          <w:szCs w:val="28"/>
          <w:rtl/>
        </w:rPr>
        <w:footnoteReference w:id="250"/>
      </w:r>
      <w:r w:rsidRPr="00906F1B">
        <w:rPr>
          <w:rStyle w:val="Char4"/>
          <w:rtl/>
        </w:rPr>
        <w:t xml:space="preserve"> آن گاه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سوگند </w:t>
      </w:r>
      <w:r w:rsidR="00130DB0">
        <w:rPr>
          <w:rStyle w:val="Char4"/>
          <w:rtl/>
        </w:rPr>
        <w:t>به‌جا</w:t>
      </w:r>
      <w:r w:rsidR="000E63F6">
        <w:rPr>
          <w:rStyle w:val="Char4"/>
          <w:rtl/>
        </w:rPr>
        <w:t>ی</w:t>
      </w:r>
      <w:r w:rsidR="00130DB0">
        <w:rPr>
          <w:rStyle w:val="Char4"/>
          <w:rtl/>
        </w:rPr>
        <w:t xml:space="preserve"> </w:t>
      </w:r>
      <w:r w:rsidRPr="00906F1B">
        <w:rPr>
          <w:rStyle w:val="Char4"/>
          <w:rtl/>
        </w:rPr>
        <w:t xml:space="preserve">آورد، و بعد از آن سوگند </w:t>
      </w:r>
      <w:r w:rsidR="00755556">
        <w:rPr>
          <w:rStyle w:val="Char4"/>
          <w:rtl/>
        </w:rPr>
        <w:t>ی</w:t>
      </w:r>
      <w:r w:rsidRPr="00906F1B">
        <w:rPr>
          <w:rStyle w:val="Char4"/>
          <w:rtl/>
        </w:rPr>
        <w:t xml:space="preserve">اد نمود </w:t>
      </w:r>
      <w:r w:rsidR="00755556">
        <w:rPr>
          <w:rStyle w:val="Char4"/>
          <w:rtl/>
        </w:rPr>
        <w:t>ک</w:t>
      </w:r>
      <w:r w:rsidRPr="00906F1B">
        <w:rPr>
          <w:rStyle w:val="Char4"/>
          <w:rtl/>
        </w:rPr>
        <w:t>ه: ز</w:t>
      </w:r>
      <w:r w:rsidR="00755556">
        <w:rPr>
          <w:rStyle w:val="Char4"/>
          <w:rtl/>
        </w:rPr>
        <w:t>ی</w:t>
      </w:r>
      <w:r w:rsidRPr="00906F1B">
        <w:rPr>
          <w:rStyle w:val="Char4"/>
          <w:rtl/>
        </w:rPr>
        <w:t>د تا آن وقت قضاوت را در</w:t>
      </w:r>
      <w:r w:rsidR="00755556">
        <w:rPr>
          <w:rStyle w:val="Char4"/>
          <w:rtl/>
        </w:rPr>
        <w:t>ک</w:t>
      </w:r>
      <w:r w:rsidRPr="00906F1B">
        <w:rPr>
          <w:rStyle w:val="Char4"/>
          <w:rtl/>
        </w:rPr>
        <w:t xml:space="preserve"> نم</w:t>
      </w:r>
      <w:r w:rsidR="000E63F6">
        <w:rPr>
          <w:rStyle w:val="Char4"/>
          <w:rtl/>
        </w:rPr>
        <w:t>ی</w:t>
      </w:r>
      <w:r w:rsidRPr="00906F1B">
        <w:rPr>
          <w:rStyle w:val="Char4"/>
          <w:rtl/>
        </w:rPr>
        <w:t>‏</w:t>
      </w:r>
      <w:r w:rsidR="00755556">
        <w:rPr>
          <w:rStyle w:val="Char4"/>
          <w:rtl/>
        </w:rPr>
        <w:t>ک</w:t>
      </w:r>
      <w:r w:rsidRPr="00906F1B">
        <w:rPr>
          <w:rStyle w:val="Char4"/>
          <w:rtl/>
        </w:rPr>
        <w:t xml:space="preserve">ند </w:t>
      </w:r>
      <w:r w:rsidR="00755556">
        <w:rPr>
          <w:rStyle w:val="Char4"/>
          <w:rtl/>
        </w:rPr>
        <w:t>ک</w:t>
      </w:r>
      <w:r w:rsidRPr="00906F1B">
        <w:rPr>
          <w:rStyle w:val="Char4"/>
          <w:rtl/>
        </w:rPr>
        <w:t>ه عمر و مرد</w:t>
      </w:r>
      <w:r w:rsidR="000E63F6">
        <w:rPr>
          <w:rStyle w:val="Char4"/>
          <w:rtl/>
        </w:rPr>
        <w:t>ی</w:t>
      </w:r>
      <w:r w:rsidRPr="00906F1B">
        <w:rPr>
          <w:rStyle w:val="Char4"/>
          <w:rtl/>
        </w:rPr>
        <w:t xml:space="preserve"> از عامه مسلمانان نزدش برابر نباشند. و در نزد ابن عسا</w:t>
      </w:r>
      <w:r w:rsidR="00755556">
        <w:rPr>
          <w:rStyle w:val="Char4"/>
          <w:rtl/>
        </w:rPr>
        <w:t>ک</w:t>
      </w:r>
      <w:r w:rsidRPr="00906F1B">
        <w:rPr>
          <w:rStyle w:val="Char4"/>
          <w:rtl/>
        </w:rPr>
        <w:t>ر از شعب</w:t>
      </w:r>
      <w:r w:rsidR="000E63F6">
        <w:rPr>
          <w:rStyle w:val="Char4"/>
          <w:rtl/>
        </w:rPr>
        <w:t>ی</w:t>
      </w:r>
      <w:r w:rsidRPr="00906F1B">
        <w:rPr>
          <w:rStyle w:val="Char4"/>
          <w:rtl/>
        </w:rPr>
        <w:t xml:space="preserve">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عمربن الخطاب و اب</w:t>
      </w:r>
      <w:r w:rsidR="000E63F6">
        <w:rPr>
          <w:rStyle w:val="Char4"/>
          <w:rtl/>
        </w:rPr>
        <w:t>ی</w:t>
      </w:r>
      <w:r w:rsidRPr="00906F1B">
        <w:rPr>
          <w:rStyle w:val="Char4"/>
          <w:rtl/>
        </w:rPr>
        <w:t xml:space="preserve"> بن </w:t>
      </w:r>
      <w:r w:rsidR="00755556">
        <w:rPr>
          <w:rStyle w:val="Char4"/>
          <w:rtl/>
        </w:rPr>
        <w:t>ک</w:t>
      </w:r>
      <w:r w:rsidRPr="00906F1B">
        <w:rPr>
          <w:rStyle w:val="Char4"/>
          <w:rtl/>
        </w:rPr>
        <w:t>عب</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به خاطر بر</w:t>
      </w:r>
      <w:r w:rsidR="00755556">
        <w:rPr>
          <w:rStyle w:val="Char4"/>
          <w:rtl/>
        </w:rPr>
        <w:t>ی</w:t>
      </w:r>
      <w:r w:rsidRPr="00906F1B">
        <w:rPr>
          <w:rStyle w:val="Char4"/>
          <w:rtl/>
        </w:rPr>
        <w:t>دن خرما</w:t>
      </w:r>
      <w:r w:rsidR="00755556">
        <w:rPr>
          <w:rStyle w:val="Char4"/>
          <w:rtl/>
        </w:rPr>
        <w:t>ی</w:t>
      </w:r>
      <w:r w:rsidR="000E63F6">
        <w:rPr>
          <w:rStyle w:val="Char4"/>
          <w:rtl/>
        </w:rPr>
        <w:t>ی</w:t>
      </w:r>
      <w:r w:rsidRPr="00906F1B">
        <w:rPr>
          <w:rStyle w:val="Char4"/>
          <w:rtl/>
        </w:rPr>
        <w:t xml:space="preserve"> نزاع نمودند، آن گاه اب</w:t>
      </w:r>
      <w:r w:rsidR="000E63F6">
        <w:rPr>
          <w:rStyle w:val="Char4"/>
          <w:rtl/>
        </w:rPr>
        <w:t>ی</w:t>
      </w:r>
      <w:r w:rsidRPr="00906F1B">
        <w:rPr>
          <w:rStyle w:val="Char4"/>
          <w:rtl/>
        </w:rPr>
        <w:t xml:space="preserve"> گر</w:t>
      </w:r>
      <w:r w:rsidR="00755556">
        <w:rPr>
          <w:rStyle w:val="Char4"/>
          <w:rtl/>
        </w:rPr>
        <w:t>ی</w:t>
      </w:r>
      <w:r w:rsidRPr="00906F1B">
        <w:rPr>
          <w:rStyle w:val="Char4"/>
          <w:rtl/>
        </w:rPr>
        <w:t>ست و گفت: ا</w:t>
      </w:r>
      <w:r w:rsidR="000E63F6">
        <w:rPr>
          <w:rStyle w:val="Char4"/>
          <w:rtl/>
        </w:rPr>
        <w:t>ی</w:t>
      </w:r>
      <w:r w:rsidRPr="00906F1B">
        <w:rPr>
          <w:rStyle w:val="Char4"/>
          <w:rtl/>
        </w:rPr>
        <w:t xml:space="preserve"> عمر، آ</w:t>
      </w:r>
      <w:r w:rsidR="00755556">
        <w:rPr>
          <w:rStyle w:val="Char4"/>
          <w:rtl/>
        </w:rPr>
        <w:t>ی</w:t>
      </w:r>
      <w:r w:rsidRPr="00906F1B">
        <w:rPr>
          <w:rStyle w:val="Char4"/>
          <w:rtl/>
        </w:rPr>
        <w:t>ا در قدرتت؟ عمر به او گفت: مرد</w:t>
      </w:r>
      <w:r w:rsidR="000E63F6">
        <w:rPr>
          <w:rStyle w:val="Char4"/>
          <w:rtl/>
        </w:rPr>
        <w:t>ی</w:t>
      </w:r>
      <w:r w:rsidRPr="00906F1B">
        <w:rPr>
          <w:rStyle w:val="Char4"/>
          <w:rtl/>
        </w:rPr>
        <w:t xml:space="preserve"> از مسلمانان را در م</w:t>
      </w:r>
      <w:r w:rsidR="00755556">
        <w:rPr>
          <w:rStyle w:val="Char4"/>
          <w:rtl/>
        </w:rPr>
        <w:t>ی</w:t>
      </w:r>
      <w:r w:rsidRPr="00906F1B">
        <w:rPr>
          <w:rStyle w:val="Char4"/>
          <w:rtl/>
        </w:rPr>
        <w:t>ان من و خودت ح</w:t>
      </w:r>
      <w:r w:rsidR="00755556">
        <w:rPr>
          <w:rStyle w:val="Char4"/>
          <w:rtl/>
        </w:rPr>
        <w:t>ک</w:t>
      </w:r>
      <w:r w:rsidRPr="00906F1B">
        <w:rPr>
          <w:rStyle w:val="Char4"/>
          <w:rtl/>
        </w:rPr>
        <w:t>م بگردان. اب</w:t>
      </w:r>
      <w:r w:rsidR="000E63F6">
        <w:rPr>
          <w:rStyle w:val="Char4"/>
          <w:rtl/>
        </w:rPr>
        <w:t>ی</w:t>
      </w:r>
      <w:r w:rsidRPr="00906F1B">
        <w:rPr>
          <w:rStyle w:val="Char4"/>
          <w:rtl/>
        </w:rPr>
        <w:t xml:space="preserve"> گفت: ز</w:t>
      </w:r>
      <w:r w:rsidR="00755556">
        <w:rPr>
          <w:rStyle w:val="Char4"/>
          <w:rtl/>
        </w:rPr>
        <w:t>ی</w:t>
      </w:r>
      <w:r w:rsidRPr="00906F1B">
        <w:rPr>
          <w:rStyle w:val="Char4"/>
          <w:rtl/>
        </w:rPr>
        <w:t>د، [عمر]</w:t>
      </w:r>
      <w:r w:rsidRPr="00906F1B">
        <w:rPr>
          <w:rStyle w:val="Char4"/>
          <w:rFonts w:hint="cs"/>
          <w:rtl/>
        </w:rPr>
        <w:t xml:space="preserve"> </w:t>
      </w:r>
      <w:r w:rsidRPr="00906F1B">
        <w:rPr>
          <w:rStyle w:val="Char4"/>
          <w:rtl/>
        </w:rPr>
        <w:t>گفت: رضا</w:t>
      </w:r>
      <w:r w:rsidR="00755556">
        <w:rPr>
          <w:rStyle w:val="Char4"/>
          <w:rtl/>
        </w:rPr>
        <w:t>ی</w:t>
      </w:r>
      <w:r w:rsidRPr="00906F1B">
        <w:rPr>
          <w:rStyle w:val="Char4"/>
          <w:rtl/>
        </w:rPr>
        <w:t>ت دارم، و هر دو به راه افتادند تا ا</w:t>
      </w:r>
      <w:r w:rsidR="00755556">
        <w:rPr>
          <w:rStyle w:val="Char4"/>
          <w:rtl/>
        </w:rPr>
        <w:t>ی</w:t>
      </w:r>
      <w:r w:rsidRPr="00906F1B">
        <w:rPr>
          <w:rStyle w:val="Char4"/>
          <w:rtl/>
        </w:rPr>
        <w:t xml:space="preserve">ن </w:t>
      </w:r>
      <w:r w:rsidR="00755556">
        <w:rPr>
          <w:rStyle w:val="Char4"/>
          <w:rtl/>
        </w:rPr>
        <w:t>ک</w:t>
      </w:r>
      <w:r w:rsidRPr="00906F1B">
        <w:rPr>
          <w:rStyle w:val="Char4"/>
          <w:rtl/>
        </w:rPr>
        <w:t>ه نزد ز</w:t>
      </w:r>
      <w:r w:rsidR="00755556">
        <w:rPr>
          <w:rStyle w:val="Char4"/>
          <w:rtl/>
        </w:rPr>
        <w:t>ی</w:t>
      </w:r>
      <w:r w:rsidRPr="00906F1B">
        <w:rPr>
          <w:rStyle w:val="Char4"/>
          <w:rtl/>
        </w:rPr>
        <w:t>د داخل شدند. و حد</w:t>
      </w:r>
      <w:r w:rsidR="00755556">
        <w:rPr>
          <w:rStyle w:val="Char4"/>
          <w:rtl/>
        </w:rPr>
        <w:t>ی</w:t>
      </w:r>
      <w:r w:rsidRPr="00906F1B">
        <w:rPr>
          <w:rStyle w:val="Char4"/>
          <w:rtl/>
        </w:rPr>
        <w:t xml:space="preserve">ث را، چنان </w:t>
      </w:r>
      <w:r w:rsidR="00755556">
        <w:rPr>
          <w:rStyle w:val="Char4"/>
          <w:rtl/>
        </w:rPr>
        <w:t>ک</w:t>
      </w:r>
      <w:r w:rsidRPr="00906F1B">
        <w:rPr>
          <w:rStyle w:val="Char4"/>
          <w:rtl/>
        </w:rPr>
        <w:t xml:space="preserve">ه در </w:t>
      </w:r>
      <w:r w:rsidR="00755556">
        <w:rPr>
          <w:rStyle w:val="Char4"/>
          <w:rtl/>
        </w:rPr>
        <w:t>ک</w:t>
      </w:r>
      <w:r w:rsidRPr="00906F1B">
        <w:rPr>
          <w:rStyle w:val="Char4"/>
          <w:rtl/>
        </w:rPr>
        <w:t>نزالعمال (174/3) و (181/3) آمده، متذ</w:t>
      </w:r>
      <w:r w:rsidR="00755556">
        <w:rPr>
          <w:rStyle w:val="Char4"/>
          <w:rtl/>
        </w:rPr>
        <w:t>ک</w:t>
      </w:r>
      <w:r w:rsidRPr="00906F1B">
        <w:rPr>
          <w:rStyle w:val="Char4"/>
          <w:rtl/>
        </w:rPr>
        <w:t>ر شده است.</w:t>
      </w:r>
    </w:p>
    <w:p w:rsidR="00EE0774" w:rsidRPr="00906F1B" w:rsidRDefault="00EE0774" w:rsidP="007257A2">
      <w:pPr>
        <w:pStyle w:val="PlainText"/>
        <w:ind w:firstLine="284"/>
        <w:jc w:val="both"/>
        <w:rPr>
          <w:rStyle w:val="Char4"/>
          <w:rtl/>
        </w:rPr>
      </w:pPr>
    </w:p>
    <w:p w:rsidR="00BD3D1B" w:rsidRPr="0074106F" w:rsidRDefault="00BD3D1B" w:rsidP="006C0173">
      <w:pPr>
        <w:pStyle w:val="a5"/>
        <w:rPr>
          <w:rtl/>
        </w:rPr>
      </w:pPr>
      <w:bookmarkStart w:id="154" w:name="_Toc441683665"/>
      <w:r w:rsidRPr="0074106F">
        <w:rPr>
          <w:rtl/>
        </w:rPr>
        <w:t>قصه عباس و عمر</w:t>
      </w:r>
      <w:r w:rsidR="00F60D76">
        <w:rPr>
          <w:rtl/>
        </w:rPr>
        <w:t xml:space="preserve"> </w:t>
      </w:r>
      <w:r w:rsidR="00F60D76" w:rsidRPr="00F60D76">
        <w:rPr>
          <w:rFonts w:ascii="CTraditional Arabic" w:hAnsi="CTraditional Arabic" w:cs="CTraditional Arabic"/>
          <w:bCs w:val="0"/>
          <w:szCs w:val="28"/>
          <w:rtl/>
        </w:rPr>
        <w:t>ب</w:t>
      </w:r>
      <w:r w:rsidRPr="0074106F">
        <w:rPr>
          <w:rtl/>
        </w:rPr>
        <w:t xml:space="preserve"> در توسعه مسجد نبو</w:t>
      </w:r>
      <w:r w:rsidR="000E63F6">
        <w:rPr>
          <w:rtl/>
        </w:rPr>
        <w:t>ی</w:t>
      </w:r>
      <w:bookmarkEnd w:id="154"/>
    </w:p>
    <w:p w:rsidR="00BD3D1B" w:rsidRPr="00572242" w:rsidRDefault="00BD3D1B" w:rsidP="00572242">
      <w:pPr>
        <w:pStyle w:val="PlainText"/>
        <w:ind w:firstLine="284"/>
        <w:jc w:val="both"/>
        <w:rPr>
          <w:rStyle w:val="Char4"/>
          <w:rFonts w:ascii="Courier New" w:hAnsi="Courier New" w:cs="B Lotus"/>
          <w:i/>
          <w:iCs/>
          <w:rtl/>
        </w:rPr>
      </w:pPr>
      <w:r w:rsidRPr="00906F1B">
        <w:rPr>
          <w:rStyle w:val="Char4"/>
          <w:rtl/>
        </w:rPr>
        <w:t>و عبدالرزاق از ز</w:t>
      </w:r>
      <w:r w:rsidR="00755556">
        <w:rPr>
          <w:rStyle w:val="Char4"/>
          <w:rtl/>
        </w:rPr>
        <w:t>ی</w:t>
      </w:r>
      <w:r w:rsidRPr="00906F1B">
        <w:rPr>
          <w:rStyle w:val="Char4"/>
          <w:rtl/>
        </w:rPr>
        <w:t>د بن اسلم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عباس بن عبدالمطلب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در پهلو</w:t>
      </w:r>
      <w:r w:rsidR="000E63F6">
        <w:rPr>
          <w:rStyle w:val="Char4"/>
          <w:rtl/>
        </w:rPr>
        <w:t>ی</w:t>
      </w:r>
      <w:r w:rsidRPr="00906F1B">
        <w:rPr>
          <w:rStyle w:val="Char4"/>
          <w:rtl/>
        </w:rPr>
        <w:t xml:space="preserve"> مسجد مد</w:t>
      </w:r>
      <w:r w:rsidR="00755556">
        <w:rPr>
          <w:rStyle w:val="Char4"/>
          <w:rtl/>
        </w:rPr>
        <w:t>ی</w:t>
      </w:r>
      <w:r w:rsidRPr="00906F1B">
        <w:rPr>
          <w:rStyle w:val="Char4"/>
          <w:rtl/>
        </w:rPr>
        <w:t>نه منزل</w:t>
      </w:r>
      <w:r w:rsidR="000E63F6">
        <w:rPr>
          <w:rStyle w:val="Char4"/>
          <w:rtl/>
        </w:rPr>
        <w:t>ی</w:t>
      </w:r>
      <w:r w:rsidRPr="00906F1B">
        <w:rPr>
          <w:rStyle w:val="Char4"/>
          <w:rtl/>
        </w:rPr>
        <w:t xml:space="preserve"> داشت،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او گفت: ا</w:t>
      </w:r>
      <w:r w:rsidR="00755556">
        <w:rPr>
          <w:rStyle w:val="Char4"/>
          <w:rtl/>
        </w:rPr>
        <w:t>ی</w:t>
      </w:r>
      <w:r w:rsidRPr="00906F1B">
        <w:rPr>
          <w:rStyle w:val="Char4"/>
          <w:rtl/>
        </w:rPr>
        <w:t>ن را به من بفروش، عمر خواست تا آن را به مسجد ب</w:t>
      </w:r>
      <w:r w:rsidR="00755556">
        <w:rPr>
          <w:rStyle w:val="Char4"/>
          <w:rtl/>
        </w:rPr>
        <w:t>ی</w:t>
      </w:r>
      <w:r w:rsidRPr="00906F1B">
        <w:rPr>
          <w:rStyle w:val="Char4"/>
          <w:rtl/>
        </w:rPr>
        <w:t>فزا</w:t>
      </w:r>
      <w:r w:rsidR="00755556">
        <w:rPr>
          <w:rStyle w:val="Char4"/>
          <w:rtl/>
        </w:rPr>
        <w:t>ی</w:t>
      </w:r>
      <w:r w:rsidRPr="00906F1B">
        <w:rPr>
          <w:rStyle w:val="Char4"/>
          <w:rtl/>
        </w:rPr>
        <w:t>د، ول</w:t>
      </w:r>
      <w:r w:rsidR="000E63F6">
        <w:rPr>
          <w:rStyle w:val="Char4"/>
          <w:rtl/>
        </w:rPr>
        <w:t>ی</w:t>
      </w:r>
      <w:r w:rsidRPr="00906F1B">
        <w:rPr>
          <w:rStyle w:val="Char4"/>
          <w:rtl/>
        </w:rPr>
        <w:t xml:space="preserve"> عباس از فروش آن به و</w:t>
      </w:r>
      <w:r w:rsidR="000E63F6">
        <w:rPr>
          <w:rStyle w:val="Char4"/>
          <w:rtl/>
        </w:rPr>
        <w:t>ی</w:t>
      </w:r>
      <w:r w:rsidRPr="00906F1B">
        <w:rPr>
          <w:rStyle w:val="Char4"/>
          <w:rtl/>
        </w:rPr>
        <w:t xml:space="preserve"> ابا ورز</w:t>
      </w:r>
      <w:r w:rsidR="00755556">
        <w:rPr>
          <w:rStyle w:val="Char4"/>
          <w:rtl/>
        </w:rPr>
        <w:t>ی</w:t>
      </w:r>
      <w:r w:rsidRPr="00906F1B">
        <w:rPr>
          <w:rStyle w:val="Char4"/>
          <w:rtl/>
        </w:rPr>
        <w:t>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آن را به من بخشش </w:t>
      </w:r>
      <w:r w:rsidR="00755556">
        <w:rPr>
          <w:rStyle w:val="Char4"/>
          <w:rtl/>
        </w:rPr>
        <w:t>ک</w:t>
      </w:r>
      <w:r w:rsidRPr="00906F1B">
        <w:rPr>
          <w:rStyle w:val="Char4"/>
          <w:rtl/>
        </w:rPr>
        <w:t>ن، از آن هم اجتناب ورز</w:t>
      </w:r>
      <w:r w:rsidR="00755556">
        <w:rPr>
          <w:rStyle w:val="Char4"/>
          <w:rtl/>
        </w:rPr>
        <w:t>ی</w:t>
      </w:r>
      <w:r w:rsidRPr="00906F1B">
        <w:rPr>
          <w:rStyle w:val="Char4"/>
          <w:rtl/>
        </w:rPr>
        <w:t>د. بعد گفت: خودت آن را به مسجد ب</w:t>
      </w:r>
      <w:r w:rsidR="00755556">
        <w:rPr>
          <w:rStyle w:val="Char4"/>
          <w:rtl/>
        </w:rPr>
        <w:t>ی</w:t>
      </w:r>
      <w:r w:rsidRPr="00906F1B">
        <w:rPr>
          <w:rStyle w:val="Char4"/>
          <w:rtl/>
        </w:rPr>
        <w:t>فزا</w:t>
      </w:r>
      <w:r w:rsidR="000E63F6">
        <w:rPr>
          <w:rStyle w:val="Char4"/>
          <w:rtl/>
        </w:rPr>
        <w:t>ی</w:t>
      </w:r>
      <w:r w:rsidRPr="00906F1B">
        <w:rPr>
          <w:rStyle w:val="Char4"/>
          <w:rtl/>
        </w:rPr>
        <w:t>، از آن ن</w:t>
      </w:r>
      <w:r w:rsidR="00755556">
        <w:rPr>
          <w:rStyle w:val="Char4"/>
          <w:rtl/>
        </w:rPr>
        <w:t>ی</w:t>
      </w:r>
      <w:r w:rsidRPr="00906F1B">
        <w:rPr>
          <w:rStyle w:val="Char4"/>
          <w:rtl/>
        </w:rPr>
        <w:t>ز ابا ورز</w:t>
      </w:r>
      <w:r w:rsidR="00755556">
        <w:rPr>
          <w:rStyle w:val="Char4"/>
          <w:rtl/>
        </w:rPr>
        <w:t>ی</w:t>
      </w:r>
      <w:r w:rsidRPr="00906F1B">
        <w:rPr>
          <w:rStyle w:val="Char4"/>
          <w:rtl/>
        </w:rPr>
        <w:t>د. آن گاه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لابد </w:t>
      </w:r>
      <w:r w:rsidR="00755556">
        <w:rPr>
          <w:rStyle w:val="Char4"/>
          <w:rtl/>
        </w:rPr>
        <w:t>یک</w:t>
      </w:r>
      <w:r w:rsidR="000E63F6">
        <w:rPr>
          <w:rStyle w:val="Char4"/>
          <w:rtl/>
        </w:rPr>
        <w:t>ی</w:t>
      </w:r>
      <w:r w:rsidRPr="00906F1B">
        <w:rPr>
          <w:rStyle w:val="Char4"/>
          <w:rtl/>
        </w:rPr>
        <w:t xml:space="preserve"> از ا</w:t>
      </w:r>
      <w:r w:rsidR="00755556">
        <w:rPr>
          <w:rStyle w:val="Char4"/>
          <w:rtl/>
        </w:rPr>
        <w:t>ی</w:t>
      </w:r>
      <w:r w:rsidRPr="00906F1B">
        <w:rPr>
          <w:rStyle w:val="Char4"/>
          <w:rtl/>
        </w:rPr>
        <w:t>نها را بپذ</w:t>
      </w:r>
      <w:r w:rsidR="00755556">
        <w:rPr>
          <w:rStyle w:val="Char4"/>
          <w:rtl/>
        </w:rPr>
        <w:t>ی</w:t>
      </w:r>
      <w:r w:rsidRPr="00906F1B">
        <w:rPr>
          <w:rStyle w:val="Char4"/>
          <w:rtl/>
        </w:rPr>
        <w:t>ر</w:t>
      </w:r>
      <w:r w:rsidR="000E63F6">
        <w:rPr>
          <w:rStyle w:val="Char4"/>
          <w:rtl/>
        </w:rPr>
        <w:t>ی</w:t>
      </w:r>
      <w:r w:rsidRPr="00906F1B">
        <w:rPr>
          <w:rStyle w:val="Char4"/>
          <w:rtl/>
        </w:rPr>
        <w:t>، باز هم نپذ</w:t>
      </w:r>
      <w:r w:rsidR="00755556">
        <w:rPr>
          <w:rStyle w:val="Char4"/>
          <w:rtl/>
        </w:rPr>
        <w:t>ی</w:t>
      </w:r>
      <w:r w:rsidRPr="00906F1B">
        <w:rPr>
          <w:rStyle w:val="Char4"/>
          <w:rtl/>
        </w:rPr>
        <w:t>رفت و ابا ورز</w:t>
      </w:r>
      <w:r w:rsidR="00755556">
        <w:rPr>
          <w:rStyle w:val="Char4"/>
          <w:rtl/>
        </w:rPr>
        <w:t>ی</w:t>
      </w:r>
      <w:r w:rsidRPr="00906F1B">
        <w:rPr>
          <w:rStyle w:val="Char4"/>
          <w:rtl/>
        </w:rPr>
        <w:t>د. سپس گفت: مرد</w:t>
      </w:r>
      <w:r w:rsidR="000E63F6">
        <w:rPr>
          <w:rStyle w:val="Char4"/>
          <w:rtl/>
        </w:rPr>
        <w:t>ی</w:t>
      </w:r>
      <w:r w:rsidRPr="00906F1B">
        <w:rPr>
          <w:rStyle w:val="Char4"/>
          <w:rtl/>
        </w:rPr>
        <w:t xml:space="preserve"> را در م</w:t>
      </w:r>
      <w:r w:rsidR="00755556">
        <w:rPr>
          <w:rStyle w:val="Char4"/>
          <w:rtl/>
        </w:rPr>
        <w:t>ی</w:t>
      </w:r>
      <w:r w:rsidRPr="00906F1B">
        <w:rPr>
          <w:rStyle w:val="Char4"/>
          <w:rtl/>
        </w:rPr>
        <w:t>ان من و خودت [ح</w:t>
      </w:r>
      <w:r w:rsidR="00755556">
        <w:rPr>
          <w:rStyle w:val="Char4"/>
          <w:rtl/>
        </w:rPr>
        <w:t>ک</w:t>
      </w:r>
      <w:r w:rsidRPr="00906F1B">
        <w:rPr>
          <w:rStyle w:val="Char4"/>
          <w:rtl/>
        </w:rPr>
        <w:t>م] بگ</w:t>
      </w:r>
      <w:r w:rsidR="00755556">
        <w:rPr>
          <w:rStyle w:val="Char4"/>
          <w:rtl/>
        </w:rPr>
        <w:t>ی</w:t>
      </w:r>
      <w:r w:rsidRPr="00906F1B">
        <w:rPr>
          <w:rStyle w:val="Char4"/>
          <w:rtl/>
        </w:rPr>
        <w:t>ر، و</w:t>
      </w:r>
      <w:r w:rsidR="000E63F6">
        <w:rPr>
          <w:rStyle w:val="Char4"/>
          <w:rtl/>
        </w:rPr>
        <w:t>ی</w:t>
      </w:r>
      <w:r w:rsidRPr="00906F1B">
        <w:rPr>
          <w:rStyle w:val="Char4"/>
          <w:rtl/>
        </w:rPr>
        <w:t xml:space="preserve"> اب</w:t>
      </w:r>
      <w:r w:rsidR="000E63F6">
        <w:rPr>
          <w:rStyle w:val="Char4"/>
          <w:rtl/>
        </w:rPr>
        <w:t>ی</w:t>
      </w:r>
      <w:r w:rsidRPr="00906F1B">
        <w:rPr>
          <w:rStyle w:val="Char4"/>
          <w:rtl/>
        </w:rPr>
        <w:t xml:space="preserve"> بن </w:t>
      </w:r>
      <w:r w:rsidR="00755556">
        <w:rPr>
          <w:rStyle w:val="Char4"/>
          <w:rtl/>
        </w:rPr>
        <w:t>ک</w:t>
      </w:r>
      <w:r w:rsidRPr="00906F1B">
        <w:rPr>
          <w:rStyle w:val="Char4"/>
          <w:rtl/>
        </w:rPr>
        <w:t>عب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برگز</w:t>
      </w:r>
      <w:r w:rsidR="00755556">
        <w:rPr>
          <w:rStyle w:val="Char4"/>
          <w:rtl/>
        </w:rPr>
        <w:t>ی</w:t>
      </w:r>
      <w:r w:rsidR="007257A2">
        <w:rPr>
          <w:rStyle w:val="Char4"/>
          <w:rtl/>
        </w:rPr>
        <w:t>د، و هر</w:t>
      </w:r>
      <w:r w:rsidRPr="00906F1B">
        <w:rPr>
          <w:rStyle w:val="Char4"/>
          <w:rtl/>
        </w:rPr>
        <w:t>دو نزد و</w:t>
      </w:r>
      <w:r w:rsidR="000E63F6">
        <w:rPr>
          <w:rStyle w:val="Char4"/>
          <w:rtl/>
        </w:rPr>
        <w:t>ی</w:t>
      </w:r>
      <w:r w:rsidRPr="00906F1B">
        <w:rPr>
          <w:rStyle w:val="Char4"/>
          <w:rtl/>
        </w:rPr>
        <w:t xml:space="preserve"> مخاصمه نمودند. اب</w:t>
      </w:r>
      <w:r w:rsidR="000E63F6">
        <w:rPr>
          <w:rStyle w:val="Char4"/>
          <w:rtl/>
        </w:rPr>
        <w:t>ی</w:t>
      </w:r>
      <w:r w:rsidRPr="00906F1B">
        <w:rPr>
          <w:rStyle w:val="Char4"/>
          <w:rtl/>
        </w:rPr>
        <w:t xml:space="preserve"> به عمر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گفت: من بر آن ن</w:t>
      </w:r>
      <w:r w:rsidR="00755556">
        <w:rPr>
          <w:rStyle w:val="Char4"/>
          <w:rtl/>
        </w:rPr>
        <w:t>ی</w:t>
      </w:r>
      <w:r w:rsidRPr="00906F1B">
        <w:rPr>
          <w:rStyle w:val="Char4"/>
          <w:rtl/>
        </w:rPr>
        <w:t xml:space="preserve">ستم </w:t>
      </w:r>
      <w:r w:rsidR="00755556">
        <w:rPr>
          <w:rStyle w:val="Char4"/>
          <w:rtl/>
        </w:rPr>
        <w:t>ک</w:t>
      </w:r>
      <w:r w:rsidRPr="00906F1B">
        <w:rPr>
          <w:rStyle w:val="Char4"/>
          <w:rtl/>
        </w:rPr>
        <w:t>ه و</w:t>
      </w:r>
      <w:r w:rsidR="000E63F6">
        <w:rPr>
          <w:rStyle w:val="Char4"/>
          <w:rtl/>
        </w:rPr>
        <w:t>ی</w:t>
      </w:r>
      <w:r w:rsidRPr="00906F1B">
        <w:rPr>
          <w:rStyle w:val="Char4"/>
          <w:rtl/>
        </w:rPr>
        <w:t xml:space="preserve"> را، تا ا</w:t>
      </w:r>
      <w:r w:rsidR="00755556">
        <w:rPr>
          <w:rStyle w:val="Char4"/>
          <w:rtl/>
        </w:rPr>
        <w:t>ی</w:t>
      </w:r>
      <w:r w:rsidRPr="00906F1B">
        <w:rPr>
          <w:rStyle w:val="Char4"/>
          <w:rtl/>
        </w:rPr>
        <w:t xml:space="preserve">ن </w:t>
      </w:r>
      <w:r w:rsidR="00755556">
        <w:rPr>
          <w:rStyle w:val="Char4"/>
          <w:rtl/>
        </w:rPr>
        <w:t>ک</w:t>
      </w:r>
      <w:r w:rsidRPr="00906F1B">
        <w:rPr>
          <w:rStyle w:val="Char4"/>
          <w:rtl/>
        </w:rPr>
        <w:t>ه راض</w:t>
      </w:r>
      <w:r w:rsidR="000E63F6">
        <w:rPr>
          <w:rStyle w:val="Char4"/>
          <w:rtl/>
        </w:rPr>
        <w:t>ی</w:t>
      </w:r>
      <w:r w:rsidRPr="00906F1B">
        <w:rPr>
          <w:rStyle w:val="Char4"/>
          <w:rtl/>
        </w:rPr>
        <w:t xml:space="preserve"> نساخته‏ا</w:t>
      </w:r>
      <w:r w:rsidR="000E63F6">
        <w:rPr>
          <w:rStyle w:val="Char4"/>
          <w:rtl/>
        </w:rPr>
        <w:t>ی</w:t>
      </w:r>
      <w:r w:rsidRPr="00906F1B">
        <w:rPr>
          <w:rStyle w:val="Char4"/>
          <w:rtl/>
        </w:rPr>
        <w:t xml:space="preserve"> از منزلش ب</w:t>
      </w:r>
      <w:r w:rsidR="00755556">
        <w:rPr>
          <w:rStyle w:val="Char4"/>
          <w:rtl/>
        </w:rPr>
        <w:t>ی</w:t>
      </w:r>
      <w:r w:rsidRPr="00906F1B">
        <w:rPr>
          <w:rStyle w:val="Char4"/>
          <w:rtl/>
        </w:rPr>
        <w:t xml:space="preserve">رون </w:t>
      </w:r>
      <w:r w:rsidR="00755556">
        <w:rPr>
          <w:rStyle w:val="Char4"/>
          <w:rtl/>
        </w:rPr>
        <w:t>ک</w:t>
      </w:r>
      <w:r w:rsidRPr="00906F1B">
        <w:rPr>
          <w:rStyle w:val="Char4"/>
          <w:rtl/>
        </w:rPr>
        <w:t>ن</w:t>
      </w:r>
      <w:r w:rsidR="000E63F6">
        <w:rPr>
          <w:rStyle w:val="Char4"/>
          <w:rtl/>
        </w:rPr>
        <w:t>ی</w:t>
      </w:r>
      <w:r w:rsidRPr="00906F1B">
        <w:rPr>
          <w:rStyle w:val="Char4"/>
          <w:rtl/>
        </w:rPr>
        <w:t>.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او گفت: آ</w:t>
      </w:r>
      <w:r w:rsidR="00755556">
        <w:rPr>
          <w:rStyle w:val="Char4"/>
          <w:rtl/>
        </w:rPr>
        <w:t>ی</w:t>
      </w:r>
      <w:r w:rsidRPr="00906F1B">
        <w:rPr>
          <w:rStyle w:val="Char4"/>
          <w:rtl/>
        </w:rPr>
        <w:t>ا ا</w:t>
      </w:r>
      <w:r w:rsidR="00755556">
        <w:rPr>
          <w:rStyle w:val="Char4"/>
          <w:rtl/>
        </w:rPr>
        <w:t>ی</w:t>
      </w:r>
      <w:r w:rsidRPr="00906F1B">
        <w:rPr>
          <w:rStyle w:val="Char4"/>
          <w:rtl/>
        </w:rPr>
        <w:t xml:space="preserve">ن قضاوتت را در </w:t>
      </w:r>
      <w:r w:rsidR="00755556">
        <w:rPr>
          <w:rStyle w:val="Char4"/>
          <w:rtl/>
        </w:rPr>
        <w:t>ک</w:t>
      </w:r>
      <w:r w:rsidRPr="00906F1B">
        <w:rPr>
          <w:rStyle w:val="Char4"/>
          <w:rtl/>
        </w:rPr>
        <w:t>تاب خدا در</w:t>
      </w:r>
      <w:r w:rsidR="00755556">
        <w:rPr>
          <w:rStyle w:val="Char4"/>
          <w:rtl/>
        </w:rPr>
        <w:t>ی</w:t>
      </w:r>
      <w:r w:rsidRPr="00906F1B">
        <w:rPr>
          <w:rStyle w:val="Char4"/>
          <w:rtl/>
        </w:rPr>
        <w:t>افت</w:t>
      </w:r>
      <w:r w:rsidR="000E63F6">
        <w:rPr>
          <w:rStyle w:val="Char4"/>
          <w:rtl/>
        </w:rPr>
        <w:t>ی</w:t>
      </w:r>
      <w:r w:rsidRPr="00906F1B">
        <w:rPr>
          <w:rStyle w:val="Char4"/>
          <w:rtl/>
        </w:rPr>
        <w:t xml:space="preserve"> </w:t>
      </w:r>
      <w:r w:rsidR="00755556">
        <w:rPr>
          <w:rStyle w:val="Char4"/>
          <w:rtl/>
        </w:rPr>
        <w:t>ی</w:t>
      </w:r>
      <w:r w:rsidRPr="00906F1B">
        <w:rPr>
          <w:rStyle w:val="Char4"/>
          <w:rtl/>
        </w:rPr>
        <w:t>ا ا</w:t>
      </w:r>
      <w:r w:rsidR="00755556">
        <w:rPr>
          <w:rStyle w:val="Char4"/>
          <w:rtl/>
        </w:rPr>
        <w:t>ی</w:t>
      </w:r>
      <w:r w:rsidRPr="00906F1B">
        <w:rPr>
          <w:rStyle w:val="Char4"/>
          <w:rtl/>
        </w:rPr>
        <w:t xml:space="preserve">ن </w:t>
      </w:r>
      <w:r w:rsidR="00755556">
        <w:rPr>
          <w:rStyle w:val="Char4"/>
          <w:rtl/>
        </w:rPr>
        <w:t>ک</w:t>
      </w:r>
      <w:r w:rsidRPr="00906F1B">
        <w:rPr>
          <w:rStyle w:val="Char4"/>
          <w:rtl/>
        </w:rPr>
        <w:t>ه سنّت</w:t>
      </w:r>
      <w:r w:rsidR="000E63F6">
        <w:rPr>
          <w:rStyle w:val="Char4"/>
          <w:rtl/>
        </w:rPr>
        <w:t>ی</w:t>
      </w:r>
      <w:r w:rsidRPr="00906F1B">
        <w:rPr>
          <w:rStyle w:val="Char4"/>
          <w:rtl/>
        </w:rPr>
        <w:t xml:space="preserve"> از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است؟ اب</w:t>
      </w:r>
      <w:r w:rsidR="000E63F6">
        <w:rPr>
          <w:rStyle w:val="Char4"/>
          <w:rtl/>
        </w:rPr>
        <w:t>ی</w:t>
      </w:r>
      <w:r w:rsidRPr="00906F1B">
        <w:rPr>
          <w:rStyle w:val="Char4"/>
          <w:rtl/>
        </w:rPr>
        <w:t xml:space="preserve"> گفت: بل</w:t>
      </w:r>
      <w:r w:rsidR="00755556">
        <w:rPr>
          <w:rStyle w:val="Char4"/>
          <w:rtl/>
        </w:rPr>
        <w:t>ک</w:t>
      </w:r>
      <w:r w:rsidRPr="00906F1B">
        <w:rPr>
          <w:rStyle w:val="Char4"/>
          <w:rtl/>
        </w:rPr>
        <w:t>ه سنت</w:t>
      </w:r>
      <w:r w:rsidR="000E63F6">
        <w:rPr>
          <w:rStyle w:val="Char4"/>
          <w:rtl/>
        </w:rPr>
        <w:t>ی</w:t>
      </w:r>
      <w:r w:rsidRPr="00906F1B">
        <w:rPr>
          <w:rStyle w:val="Char4"/>
          <w:rtl/>
        </w:rPr>
        <w:t xml:space="preserve"> است از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و آن </w:t>
      </w:r>
      <w:r w:rsidR="00755556">
        <w:rPr>
          <w:rStyle w:val="Char4"/>
          <w:rtl/>
        </w:rPr>
        <w:t>ک</w:t>
      </w:r>
      <w:r w:rsidRPr="00906F1B">
        <w:rPr>
          <w:rStyle w:val="Char4"/>
          <w:rtl/>
        </w:rPr>
        <w:t>دام است؟ پاسخ داد: من از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شن</w:t>
      </w:r>
      <w:r w:rsidR="00755556">
        <w:rPr>
          <w:rStyle w:val="Char4"/>
          <w:rtl/>
        </w:rPr>
        <w:t>ی</w:t>
      </w:r>
      <w:r w:rsidRPr="00906F1B">
        <w:rPr>
          <w:rStyle w:val="Char4"/>
          <w:rtl/>
        </w:rPr>
        <w:t xml:space="preserve">دم </w:t>
      </w:r>
      <w:r w:rsidR="00755556">
        <w:rPr>
          <w:rStyle w:val="Char4"/>
          <w:rtl/>
        </w:rPr>
        <w:t>ک</w:t>
      </w:r>
      <w:r w:rsidRPr="00906F1B">
        <w:rPr>
          <w:rStyle w:val="Char4"/>
          <w:rtl/>
        </w:rPr>
        <w:t>ه م</w:t>
      </w:r>
      <w:r w:rsidR="000E63F6">
        <w:rPr>
          <w:rStyle w:val="Char4"/>
          <w:rtl/>
        </w:rPr>
        <w:t>ی</w:t>
      </w:r>
      <w:r w:rsidRPr="00906F1B">
        <w:rPr>
          <w:rStyle w:val="Char4"/>
          <w:rtl/>
        </w:rPr>
        <w:t>‏گفت: «سل</w:t>
      </w:r>
      <w:r w:rsidR="00755556">
        <w:rPr>
          <w:rStyle w:val="Char4"/>
          <w:rtl/>
        </w:rPr>
        <w:t>ی</w:t>
      </w:r>
      <w:r w:rsidRPr="00906F1B">
        <w:rPr>
          <w:rStyle w:val="Char4"/>
          <w:rtl/>
        </w:rPr>
        <w:t>مان بن داود عل</w:t>
      </w:r>
      <w:r w:rsidR="00755556">
        <w:rPr>
          <w:rStyle w:val="Char4"/>
          <w:rtl/>
        </w:rPr>
        <w:t>ی</w:t>
      </w:r>
      <w:r w:rsidRPr="00906F1B">
        <w:rPr>
          <w:rStyle w:val="Char4"/>
          <w:rtl/>
        </w:rPr>
        <w:t>هماالصلا</w:t>
      </w:r>
      <w:r w:rsidRPr="00906F1B">
        <w:rPr>
          <w:rStyle w:val="Char4"/>
          <w:rFonts w:hint="cs"/>
          <w:rtl/>
        </w:rPr>
        <w:t>ه</w:t>
      </w:r>
      <w:r w:rsidRPr="00906F1B">
        <w:rPr>
          <w:rStyle w:val="Char4"/>
          <w:rtl/>
        </w:rPr>
        <w:t xml:space="preserve"> والسلام هنگام</w:t>
      </w:r>
      <w:r w:rsidR="000E63F6">
        <w:rPr>
          <w:rStyle w:val="Char4"/>
          <w:rtl/>
        </w:rPr>
        <w:t>ی</w:t>
      </w:r>
      <w:r w:rsidRPr="00906F1B">
        <w:rPr>
          <w:rStyle w:val="Char4"/>
          <w:rtl/>
        </w:rPr>
        <w:t xml:space="preserve"> </w:t>
      </w:r>
      <w:r w:rsidR="00755556">
        <w:rPr>
          <w:rStyle w:val="Char4"/>
          <w:rtl/>
        </w:rPr>
        <w:t>ک</w:t>
      </w:r>
      <w:r w:rsidRPr="00906F1B">
        <w:rPr>
          <w:rStyle w:val="Char4"/>
          <w:rtl/>
        </w:rPr>
        <w:t>ه ب</w:t>
      </w:r>
      <w:r w:rsidR="00755556">
        <w:rPr>
          <w:rStyle w:val="Char4"/>
          <w:rtl/>
        </w:rPr>
        <w:t>ی</w:t>
      </w:r>
      <w:r w:rsidRPr="00906F1B">
        <w:rPr>
          <w:rStyle w:val="Char4"/>
          <w:rtl/>
        </w:rPr>
        <w:t>ت المقدّس را بنا نمود، هر گاه د</w:t>
      </w:r>
      <w:r w:rsidR="00755556">
        <w:rPr>
          <w:rStyle w:val="Char4"/>
          <w:rtl/>
        </w:rPr>
        <w:t>ی</w:t>
      </w:r>
      <w:r w:rsidRPr="00906F1B">
        <w:rPr>
          <w:rStyle w:val="Char4"/>
          <w:rtl/>
        </w:rPr>
        <w:t>وار</w:t>
      </w:r>
      <w:r w:rsidR="000E63F6">
        <w:rPr>
          <w:rStyle w:val="Char4"/>
          <w:rtl/>
        </w:rPr>
        <w:t>ی</w:t>
      </w:r>
      <w:r w:rsidRPr="00906F1B">
        <w:rPr>
          <w:rStyle w:val="Char4"/>
          <w:rtl/>
        </w:rPr>
        <w:t xml:space="preserve"> را بنا م</w:t>
      </w:r>
      <w:r w:rsidR="000E63F6">
        <w:rPr>
          <w:rStyle w:val="Char4"/>
          <w:rtl/>
        </w:rPr>
        <w:t>ی</w:t>
      </w:r>
      <w:r w:rsidRPr="00906F1B">
        <w:rPr>
          <w:rStyle w:val="Char4"/>
          <w:rtl/>
        </w:rPr>
        <w:t>‏</w:t>
      </w:r>
      <w:r w:rsidR="00755556">
        <w:rPr>
          <w:rStyle w:val="Char4"/>
          <w:rtl/>
        </w:rPr>
        <w:t>ک</w:t>
      </w:r>
      <w:r w:rsidRPr="00906F1B">
        <w:rPr>
          <w:rStyle w:val="Char4"/>
          <w:rtl/>
        </w:rPr>
        <w:t>رد، صبحگاهان منهدم م</w:t>
      </w:r>
      <w:r w:rsidR="000E63F6">
        <w:rPr>
          <w:rStyle w:val="Char4"/>
          <w:rtl/>
        </w:rPr>
        <w:t>ی</w:t>
      </w:r>
      <w:r w:rsidRPr="00906F1B">
        <w:rPr>
          <w:rStyle w:val="Char4"/>
          <w:rtl/>
        </w:rPr>
        <w:t>‏شد، خداوند برا</w:t>
      </w:r>
      <w:r w:rsidR="00755556">
        <w:rPr>
          <w:rStyle w:val="Char4"/>
          <w:rtl/>
        </w:rPr>
        <w:t>ی</w:t>
      </w:r>
      <w:r w:rsidRPr="00906F1B">
        <w:rPr>
          <w:rStyle w:val="Char4"/>
          <w:rtl/>
        </w:rPr>
        <w:t>ش وح</w:t>
      </w:r>
      <w:r w:rsidR="000E63F6">
        <w:rPr>
          <w:rStyle w:val="Char4"/>
          <w:rtl/>
        </w:rPr>
        <w:t>ی</w:t>
      </w:r>
      <w:r w:rsidRPr="00906F1B">
        <w:rPr>
          <w:rStyle w:val="Char4"/>
          <w:rtl/>
        </w:rPr>
        <w:t xml:space="preserve"> فرستاد </w:t>
      </w:r>
      <w:r w:rsidR="00755556">
        <w:rPr>
          <w:rStyle w:val="Char4"/>
          <w:rtl/>
        </w:rPr>
        <w:t>ک</w:t>
      </w:r>
      <w:r w:rsidRPr="00906F1B">
        <w:rPr>
          <w:rStyle w:val="Char4"/>
          <w:rtl/>
        </w:rPr>
        <w:t>ه در حق مرد</w:t>
      </w:r>
      <w:r w:rsidR="000E63F6">
        <w:rPr>
          <w:rStyle w:val="Char4"/>
          <w:rtl/>
        </w:rPr>
        <w:t>ی</w:t>
      </w:r>
      <w:r w:rsidRPr="00906F1B">
        <w:rPr>
          <w:rStyle w:val="Char4"/>
          <w:rtl/>
        </w:rPr>
        <w:t xml:space="preserve"> تا </w:t>
      </w:r>
      <w:r w:rsidRPr="007257A2">
        <w:rPr>
          <w:rStyle w:val="Char4"/>
          <w:spacing w:val="-4"/>
          <w:rtl/>
        </w:rPr>
        <w:t>رضا</w:t>
      </w:r>
      <w:r w:rsidR="00755556" w:rsidRPr="007257A2">
        <w:rPr>
          <w:rStyle w:val="Char4"/>
          <w:spacing w:val="-4"/>
          <w:rtl/>
        </w:rPr>
        <w:t>ی</w:t>
      </w:r>
      <w:r w:rsidRPr="007257A2">
        <w:rPr>
          <w:rStyle w:val="Char4"/>
          <w:spacing w:val="-4"/>
          <w:rtl/>
        </w:rPr>
        <w:t>ت و</w:t>
      </w:r>
      <w:r w:rsidR="000E63F6">
        <w:rPr>
          <w:rStyle w:val="Char4"/>
          <w:spacing w:val="-4"/>
          <w:rtl/>
        </w:rPr>
        <w:t>ی</w:t>
      </w:r>
      <w:r w:rsidRPr="007257A2">
        <w:rPr>
          <w:rStyle w:val="Char4"/>
          <w:spacing w:val="-4"/>
          <w:rtl/>
        </w:rPr>
        <w:t xml:space="preserve"> را جلب ن</w:t>
      </w:r>
      <w:r w:rsidR="00755556" w:rsidRPr="007257A2">
        <w:rPr>
          <w:rStyle w:val="Char4"/>
          <w:spacing w:val="-4"/>
          <w:rtl/>
        </w:rPr>
        <w:t>ک</w:t>
      </w:r>
      <w:r w:rsidRPr="007257A2">
        <w:rPr>
          <w:rStyle w:val="Char4"/>
          <w:spacing w:val="-4"/>
          <w:rtl/>
        </w:rPr>
        <w:t>ن</w:t>
      </w:r>
      <w:r w:rsidR="000E63F6">
        <w:rPr>
          <w:rStyle w:val="Char4"/>
          <w:spacing w:val="-4"/>
          <w:rtl/>
        </w:rPr>
        <w:t>ی</w:t>
      </w:r>
      <w:r w:rsidRPr="007257A2">
        <w:rPr>
          <w:rStyle w:val="Char4"/>
          <w:spacing w:val="-4"/>
          <w:rtl/>
        </w:rPr>
        <w:t xml:space="preserve"> بنا ن</w:t>
      </w:r>
      <w:r w:rsidR="00755556" w:rsidRPr="007257A2">
        <w:rPr>
          <w:rStyle w:val="Char4"/>
          <w:spacing w:val="-4"/>
          <w:rtl/>
        </w:rPr>
        <w:t>ک</w:t>
      </w:r>
      <w:r w:rsidRPr="007257A2">
        <w:rPr>
          <w:rStyle w:val="Char4"/>
          <w:spacing w:val="-4"/>
          <w:rtl/>
        </w:rPr>
        <w:t>ن». آن گاه عمر</w:t>
      </w:r>
      <w:r w:rsidR="00130DB0" w:rsidRPr="007257A2">
        <w:rPr>
          <w:rStyle w:val="Char4"/>
          <w:spacing w:val="-4"/>
          <w:rtl/>
        </w:rPr>
        <w:t xml:space="preserve"> </w:t>
      </w:r>
      <w:r w:rsidR="00130DB0" w:rsidRPr="007257A2">
        <w:rPr>
          <w:rStyle w:val="Char4"/>
          <w:rFonts w:ascii="CTraditional Arabic" w:hAnsi="CTraditional Arabic" w:cs="CTraditional Arabic"/>
          <w:spacing w:val="-4"/>
          <w:rtl/>
        </w:rPr>
        <w:t>س</w:t>
      </w:r>
      <w:r w:rsidRPr="007257A2">
        <w:rPr>
          <w:rStyle w:val="Char4"/>
          <w:spacing w:val="-4"/>
          <w:rtl/>
        </w:rPr>
        <w:t xml:space="preserve"> و</w:t>
      </w:r>
      <w:r w:rsidR="000E63F6">
        <w:rPr>
          <w:rStyle w:val="Char4"/>
          <w:spacing w:val="-4"/>
          <w:rtl/>
        </w:rPr>
        <w:t>ی</w:t>
      </w:r>
      <w:r w:rsidRPr="007257A2">
        <w:rPr>
          <w:rStyle w:val="Char4"/>
          <w:spacing w:val="-4"/>
          <w:rtl/>
        </w:rPr>
        <w:t xml:space="preserve"> را رها نمود، و بعد از آن عباس</w:t>
      </w:r>
      <w:r w:rsidR="00130DB0" w:rsidRPr="007257A2">
        <w:rPr>
          <w:rStyle w:val="Char4"/>
          <w:spacing w:val="-4"/>
          <w:rtl/>
        </w:rPr>
        <w:t xml:space="preserve"> </w:t>
      </w:r>
      <w:r w:rsidR="00130DB0" w:rsidRPr="007257A2">
        <w:rPr>
          <w:rStyle w:val="Char4"/>
          <w:rFonts w:ascii="CTraditional Arabic" w:hAnsi="CTraditional Arabic" w:cs="CTraditional Arabic"/>
          <w:spacing w:val="-4"/>
          <w:rtl/>
        </w:rPr>
        <w:t>س</w:t>
      </w:r>
      <w:r w:rsidRPr="00906F1B">
        <w:rPr>
          <w:rStyle w:val="Char4"/>
          <w:rtl/>
        </w:rPr>
        <w:t xml:space="preserve"> خود آن را به مسجد افزود</w:t>
      </w:r>
      <w:r w:rsidRPr="00906F1B">
        <w:rPr>
          <w:rStyle w:val="FootnoteReference"/>
          <w:rFonts w:ascii="IRNazli" w:hAnsi="IRNazli" w:cs="IRNazli"/>
          <w:sz w:val="28"/>
          <w:szCs w:val="28"/>
          <w:rtl/>
        </w:rPr>
        <w:footnoteReference w:id="251"/>
      </w:r>
      <w:r w:rsidR="00572242">
        <w:rPr>
          <w:rStyle w:val="Char4"/>
          <w:rFonts w:hint="cs"/>
          <w:rtl/>
        </w:rPr>
        <w:t>.</w:t>
      </w:r>
    </w:p>
    <w:p w:rsidR="00BD3D1B" w:rsidRPr="0074106F" w:rsidRDefault="00BD3D1B" w:rsidP="006C0173">
      <w:pPr>
        <w:pStyle w:val="a5"/>
        <w:rPr>
          <w:rtl/>
        </w:rPr>
      </w:pPr>
      <w:bookmarkStart w:id="155" w:name="_Toc441683666"/>
      <w:r w:rsidRPr="0074106F">
        <w:rPr>
          <w:rtl/>
        </w:rPr>
        <w:t>حديث سعيد بن مسيب در اين باره</w:t>
      </w:r>
      <w:bookmarkEnd w:id="155"/>
    </w:p>
    <w:p w:rsidR="00BD3D1B" w:rsidRDefault="00BD3D1B" w:rsidP="006B2F4E">
      <w:pPr>
        <w:pStyle w:val="PlainText"/>
        <w:ind w:firstLine="284"/>
        <w:jc w:val="both"/>
        <w:rPr>
          <w:rStyle w:val="Char4"/>
          <w:rtl/>
        </w:rPr>
      </w:pPr>
      <w:r w:rsidRPr="00906F1B">
        <w:rPr>
          <w:rStyle w:val="Char4"/>
          <w:rtl/>
        </w:rPr>
        <w:t>و همچن</w:t>
      </w:r>
      <w:r w:rsidR="00755556">
        <w:rPr>
          <w:rStyle w:val="Char4"/>
          <w:rtl/>
        </w:rPr>
        <w:t>ی</w:t>
      </w:r>
      <w:r w:rsidRPr="00906F1B">
        <w:rPr>
          <w:rStyle w:val="Char4"/>
          <w:rtl/>
        </w:rPr>
        <w:t>ن عبدالرزاق از سع</w:t>
      </w:r>
      <w:r w:rsidR="00755556">
        <w:rPr>
          <w:rStyle w:val="Char4"/>
          <w:rtl/>
        </w:rPr>
        <w:t>ی</w:t>
      </w:r>
      <w:r w:rsidRPr="00906F1B">
        <w:rPr>
          <w:rStyle w:val="Char4"/>
          <w:rtl/>
        </w:rPr>
        <w:t>د بن مس</w:t>
      </w:r>
      <w:r w:rsidR="00755556">
        <w:rPr>
          <w:rStyle w:val="Char4"/>
          <w:rtl/>
        </w:rPr>
        <w:t>ی</w:t>
      </w:r>
      <w:r w:rsidRPr="00906F1B">
        <w:rPr>
          <w:rStyle w:val="Char4"/>
          <w:rtl/>
        </w:rPr>
        <w:t>ب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خواست تا منزل عباس بن عبدالمطلب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گرفته و به مسجد ب</w:t>
      </w:r>
      <w:r w:rsidR="00755556">
        <w:rPr>
          <w:rStyle w:val="Char4"/>
          <w:rtl/>
        </w:rPr>
        <w:t>ی</w:t>
      </w:r>
      <w:r w:rsidRPr="00906F1B">
        <w:rPr>
          <w:rStyle w:val="Char4"/>
          <w:rtl/>
        </w:rPr>
        <w:t>فزا</w:t>
      </w:r>
      <w:r w:rsidR="00755556">
        <w:rPr>
          <w:rStyle w:val="Char4"/>
          <w:rtl/>
        </w:rPr>
        <w:t>ی</w:t>
      </w:r>
      <w:r w:rsidRPr="00906F1B">
        <w:rPr>
          <w:rStyle w:val="Char4"/>
          <w:rtl/>
        </w:rPr>
        <w:t>د، ول</w:t>
      </w:r>
      <w:r w:rsidR="000E63F6">
        <w:rPr>
          <w:rStyle w:val="Char4"/>
          <w:rtl/>
        </w:rPr>
        <w:t>ی</w:t>
      </w:r>
      <w:r w:rsidRPr="00906F1B">
        <w:rPr>
          <w:rStyle w:val="Char4"/>
          <w:rtl/>
        </w:rPr>
        <w:t xml:space="preserve"> عباس از دادن آن به و</w:t>
      </w:r>
      <w:r w:rsidR="000E63F6">
        <w:rPr>
          <w:rStyle w:val="Char4"/>
          <w:rtl/>
        </w:rPr>
        <w:t>ی</w:t>
      </w:r>
      <w:r w:rsidRPr="00906F1B">
        <w:rPr>
          <w:rStyle w:val="Char4"/>
          <w:rtl/>
        </w:rPr>
        <w:t xml:space="preserve"> ابا ورز</w:t>
      </w:r>
      <w:r w:rsidR="00755556">
        <w:rPr>
          <w:rStyle w:val="Char4"/>
          <w:rtl/>
        </w:rPr>
        <w:t>ی</w:t>
      </w:r>
      <w:r w:rsidRPr="00906F1B">
        <w:rPr>
          <w:rStyle w:val="Char4"/>
          <w:rtl/>
        </w:rPr>
        <w:t>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من آن را خواهم گرفت، افزود: در م</w:t>
      </w:r>
      <w:r w:rsidR="00755556">
        <w:rPr>
          <w:rStyle w:val="Char4"/>
          <w:rtl/>
        </w:rPr>
        <w:t>ی</w:t>
      </w:r>
      <w:r w:rsidRPr="00906F1B">
        <w:rPr>
          <w:rStyle w:val="Char4"/>
          <w:rtl/>
        </w:rPr>
        <w:t>ان من و خودت اب</w:t>
      </w:r>
      <w:r w:rsidR="000E63F6">
        <w:rPr>
          <w:rStyle w:val="Char4"/>
          <w:rtl/>
        </w:rPr>
        <w:t>ی</w:t>
      </w:r>
      <w:r w:rsidRPr="00906F1B">
        <w:rPr>
          <w:rStyle w:val="Char4"/>
          <w:rtl/>
        </w:rPr>
        <w:t xml:space="preserve"> بن </w:t>
      </w:r>
      <w:r w:rsidR="00755556">
        <w:rPr>
          <w:rStyle w:val="Char4"/>
          <w:rtl/>
        </w:rPr>
        <w:t>ک</w:t>
      </w:r>
      <w:r w:rsidRPr="00906F1B">
        <w:rPr>
          <w:rStyle w:val="Char4"/>
          <w:rtl/>
        </w:rPr>
        <w:t>عب را [ح</w:t>
      </w:r>
      <w:r w:rsidR="00755556">
        <w:rPr>
          <w:rStyle w:val="Char4"/>
          <w:rtl/>
        </w:rPr>
        <w:t>ک</w:t>
      </w:r>
      <w:r w:rsidRPr="00906F1B">
        <w:rPr>
          <w:rStyle w:val="Char4"/>
          <w:rtl/>
        </w:rPr>
        <w:t>م] بگردان. گفت: بل</w:t>
      </w:r>
      <w:r w:rsidR="000E63F6">
        <w:rPr>
          <w:rStyle w:val="Char4"/>
          <w:rtl/>
        </w:rPr>
        <w:t>ی</w:t>
      </w:r>
      <w:r w:rsidRPr="00906F1B">
        <w:rPr>
          <w:rStyle w:val="Char4"/>
          <w:rtl/>
        </w:rPr>
        <w:t>. بعد هر دو نزد اب</w:t>
      </w:r>
      <w:r w:rsidR="000E63F6">
        <w:rPr>
          <w:rStyle w:val="Char4"/>
          <w:rtl/>
        </w:rPr>
        <w:t>ی</w:t>
      </w:r>
      <w:r w:rsidRPr="00906F1B">
        <w:rPr>
          <w:rStyle w:val="Char4"/>
          <w:rtl/>
        </w:rPr>
        <w:t xml:space="preserve"> آمده قض</w:t>
      </w:r>
      <w:r w:rsidR="00755556">
        <w:rPr>
          <w:rStyle w:val="Char4"/>
          <w:rtl/>
        </w:rPr>
        <w:t>ی</w:t>
      </w:r>
      <w:r w:rsidRPr="00906F1B">
        <w:rPr>
          <w:rStyle w:val="Char4"/>
          <w:rtl/>
        </w:rPr>
        <w:t>ه را برا</w:t>
      </w:r>
      <w:r w:rsidR="00755556">
        <w:rPr>
          <w:rStyle w:val="Char4"/>
          <w:rtl/>
        </w:rPr>
        <w:t>ی</w:t>
      </w:r>
      <w:r w:rsidRPr="00906F1B">
        <w:rPr>
          <w:rStyle w:val="Char4"/>
          <w:rtl/>
        </w:rPr>
        <w:t>ش متذ</w:t>
      </w:r>
      <w:r w:rsidR="00755556">
        <w:rPr>
          <w:rStyle w:val="Char4"/>
          <w:rtl/>
        </w:rPr>
        <w:t>ک</w:t>
      </w:r>
      <w:r w:rsidRPr="00906F1B">
        <w:rPr>
          <w:rStyle w:val="Char4"/>
          <w:rtl/>
        </w:rPr>
        <w:t>ر شدند. اب</w:t>
      </w:r>
      <w:r w:rsidR="000E63F6">
        <w:rPr>
          <w:rStyle w:val="Char4"/>
          <w:rtl/>
        </w:rPr>
        <w:t>ی</w:t>
      </w:r>
      <w:r w:rsidRPr="00906F1B">
        <w:rPr>
          <w:rStyle w:val="Char4"/>
          <w:rtl/>
        </w:rPr>
        <w:t xml:space="preserve"> گفت: خداوند به سل</w:t>
      </w:r>
      <w:r w:rsidR="00755556">
        <w:rPr>
          <w:rStyle w:val="Char4"/>
          <w:rtl/>
        </w:rPr>
        <w:t>ی</w:t>
      </w:r>
      <w:r w:rsidRPr="00906F1B">
        <w:rPr>
          <w:rStyle w:val="Char4"/>
          <w:rtl/>
        </w:rPr>
        <w:t>مان بن داود عل</w:t>
      </w:r>
      <w:r w:rsidR="00755556">
        <w:rPr>
          <w:rStyle w:val="Char4"/>
          <w:rtl/>
        </w:rPr>
        <w:t>ی</w:t>
      </w:r>
      <w:r w:rsidRPr="00906F1B">
        <w:rPr>
          <w:rStyle w:val="Char4"/>
          <w:rtl/>
        </w:rPr>
        <w:t>هماالصلا</w:t>
      </w:r>
      <w:r w:rsidRPr="00906F1B">
        <w:rPr>
          <w:rStyle w:val="Char4"/>
          <w:rFonts w:hint="cs"/>
          <w:rtl/>
        </w:rPr>
        <w:t>ه</w:t>
      </w:r>
      <w:r w:rsidRPr="00906F1B">
        <w:rPr>
          <w:rStyle w:val="Char4"/>
          <w:rtl/>
        </w:rPr>
        <w:t xml:space="preserve"> والسلام وح</w:t>
      </w:r>
      <w:r w:rsidR="000E63F6">
        <w:rPr>
          <w:rStyle w:val="Char4"/>
          <w:rtl/>
        </w:rPr>
        <w:t>ی</w:t>
      </w:r>
      <w:r w:rsidRPr="00906F1B">
        <w:rPr>
          <w:rStyle w:val="Char4"/>
          <w:rtl/>
        </w:rPr>
        <w:t xml:space="preserve"> فرستاد </w:t>
      </w:r>
      <w:r w:rsidR="00755556">
        <w:rPr>
          <w:rStyle w:val="Char4"/>
          <w:rtl/>
        </w:rPr>
        <w:t>ک</w:t>
      </w:r>
      <w:r w:rsidRPr="00906F1B">
        <w:rPr>
          <w:rStyle w:val="Char4"/>
          <w:rtl/>
        </w:rPr>
        <w:t>ه ب</w:t>
      </w:r>
      <w:r w:rsidR="00755556">
        <w:rPr>
          <w:rStyle w:val="Char4"/>
          <w:rtl/>
        </w:rPr>
        <w:t>ی</w:t>
      </w:r>
      <w:r w:rsidRPr="00906F1B">
        <w:rPr>
          <w:rStyle w:val="Char4"/>
          <w:rtl/>
        </w:rPr>
        <w:t xml:space="preserve">ت‏المقدّس را بنا </w:t>
      </w:r>
      <w:r w:rsidR="00755556">
        <w:rPr>
          <w:rStyle w:val="Char4"/>
          <w:rtl/>
        </w:rPr>
        <w:t>ک</w:t>
      </w:r>
      <w:r w:rsidRPr="00906F1B">
        <w:rPr>
          <w:rStyle w:val="Char4"/>
          <w:rtl/>
        </w:rPr>
        <w:t>ند، و آن زم</w:t>
      </w:r>
      <w:r w:rsidR="00755556">
        <w:rPr>
          <w:rStyle w:val="Char4"/>
          <w:rtl/>
        </w:rPr>
        <w:t>ی</w:t>
      </w:r>
      <w:r w:rsidRPr="00906F1B">
        <w:rPr>
          <w:rStyle w:val="Char4"/>
          <w:rtl/>
        </w:rPr>
        <w:t>ن</w:t>
      </w:r>
      <w:r w:rsidR="000E63F6">
        <w:rPr>
          <w:rStyle w:val="Char4"/>
          <w:rtl/>
        </w:rPr>
        <w:t>ی</w:t>
      </w:r>
      <w:r w:rsidRPr="00906F1B">
        <w:rPr>
          <w:rStyle w:val="Char4"/>
          <w:rtl/>
        </w:rPr>
        <w:t xml:space="preserve"> بود از آن مرد</w:t>
      </w:r>
      <w:r w:rsidR="000E63F6">
        <w:rPr>
          <w:rStyle w:val="Char4"/>
          <w:rtl/>
        </w:rPr>
        <w:t>ی</w:t>
      </w:r>
      <w:r w:rsidRPr="00906F1B">
        <w:rPr>
          <w:rStyle w:val="Char4"/>
          <w:rtl/>
        </w:rPr>
        <w:t>، زم</w:t>
      </w:r>
      <w:r w:rsidR="00755556">
        <w:rPr>
          <w:rStyle w:val="Char4"/>
          <w:rtl/>
        </w:rPr>
        <w:t>ی</w:t>
      </w:r>
      <w:r w:rsidRPr="00906F1B">
        <w:rPr>
          <w:rStyle w:val="Char4"/>
          <w:rtl/>
        </w:rPr>
        <w:t>ن را از و</w:t>
      </w:r>
      <w:r w:rsidR="000E63F6">
        <w:rPr>
          <w:rStyle w:val="Char4"/>
          <w:rtl/>
        </w:rPr>
        <w:t>ی</w:t>
      </w:r>
      <w:r w:rsidRPr="00906F1B">
        <w:rPr>
          <w:rStyle w:val="Char4"/>
          <w:rtl/>
        </w:rPr>
        <w:t xml:space="preserve"> خر</w:t>
      </w:r>
      <w:r w:rsidR="00755556">
        <w:rPr>
          <w:rStyle w:val="Char4"/>
          <w:rtl/>
        </w:rPr>
        <w:t>ی</w:t>
      </w:r>
      <w:r w:rsidRPr="00906F1B">
        <w:rPr>
          <w:rStyle w:val="Char4"/>
          <w:rtl/>
        </w:rPr>
        <w:t>د، هنگام</w:t>
      </w:r>
      <w:r w:rsidR="000E63F6">
        <w:rPr>
          <w:rStyle w:val="Char4"/>
          <w:rtl/>
        </w:rPr>
        <w:t>ی</w:t>
      </w:r>
      <w:r w:rsidRPr="00906F1B">
        <w:rPr>
          <w:rStyle w:val="Char4"/>
          <w:rtl/>
        </w:rPr>
        <w:t xml:space="preserve"> </w:t>
      </w:r>
      <w:r w:rsidR="00755556">
        <w:rPr>
          <w:rStyle w:val="Char4"/>
          <w:rtl/>
        </w:rPr>
        <w:t>ک</w:t>
      </w:r>
      <w:r w:rsidRPr="00906F1B">
        <w:rPr>
          <w:rStyle w:val="Char4"/>
          <w:rtl/>
        </w:rPr>
        <w:t>ه بها</w:t>
      </w:r>
      <w:r w:rsidR="000E63F6">
        <w:rPr>
          <w:rStyle w:val="Char4"/>
          <w:rtl/>
        </w:rPr>
        <w:t>ی</w:t>
      </w:r>
      <w:r w:rsidRPr="00906F1B">
        <w:rPr>
          <w:rStyle w:val="Char4"/>
          <w:rtl/>
        </w:rPr>
        <w:t xml:space="preserve"> آن را پرداخت، [آن مرد] گفت: آنچه را به من داد</w:t>
      </w:r>
      <w:r w:rsidR="000E63F6">
        <w:rPr>
          <w:rStyle w:val="Char4"/>
          <w:rtl/>
        </w:rPr>
        <w:t>ی</w:t>
      </w:r>
      <w:r w:rsidRPr="00906F1B">
        <w:rPr>
          <w:rStyle w:val="Char4"/>
          <w:rtl/>
        </w:rPr>
        <w:t xml:space="preserve"> بهتر است </w:t>
      </w:r>
      <w:r w:rsidR="00755556">
        <w:rPr>
          <w:rStyle w:val="Char4"/>
          <w:rtl/>
        </w:rPr>
        <w:t>ی</w:t>
      </w:r>
      <w:r w:rsidRPr="00906F1B">
        <w:rPr>
          <w:rStyle w:val="Char4"/>
          <w:rtl/>
        </w:rPr>
        <w:t>ا آنچه را از من گرفت</w:t>
      </w:r>
      <w:r w:rsidR="000E63F6">
        <w:rPr>
          <w:rStyle w:val="Char4"/>
          <w:rtl/>
        </w:rPr>
        <w:t>ی</w:t>
      </w:r>
      <w:r w:rsidRPr="00906F1B">
        <w:rPr>
          <w:rStyle w:val="Char4"/>
          <w:rtl/>
        </w:rPr>
        <w:t>؟ [سل</w:t>
      </w:r>
      <w:r w:rsidR="00755556">
        <w:rPr>
          <w:rStyle w:val="Char4"/>
          <w:rtl/>
        </w:rPr>
        <w:t>ی</w:t>
      </w:r>
      <w:r w:rsidRPr="00906F1B">
        <w:rPr>
          <w:rStyle w:val="Char4"/>
          <w:rtl/>
        </w:rPr>
        <w:t xml:space="preserve">مان </w:t>
      </w:r>
      <w:r w:rsidRPr="00906F1B">
        <w:rPr>
          <w:rStyle w:val="Char4"/>
          <w:rFonts w:hint="cs"/>
          <w:rtl/>
        </w:rPr>
        <w:t>(</w:t>
      </w:r>
      <w:r w:rsidRPr="00906F1B">
        <w:rPr>
          <w:rStyle w:val="Char4"/>
          <w:rtl/>
        </w:rPr>
        <w:t>عل</w:t>
      </w:r>
      <w:r w:rsidR="00755556">
        <w:rPr>
          <w:rStyle w:val="Char4"/>
          <w:rtl/>
        </w:rPr>
        <w:t>ی</w:t>
      </w:r>
      <w:r w:rsidRPr="00906F1B">
        <w:rPr>
          <w:rStyle w:val="Char4"/>
          <w:rtl/>
        </w:rPr>
        <w:t>ه السلام</w:t>
      </w:r>
      <w:r w:rsidRPr="00906F1B">
        <w:rPr>
          <w:rStyle w:val="Char4"/>
          <w:rFonts w:hint="cs"/>
          <w:rtl/>
        </w:rPr>
        <w:t>)</w:t>
      </w:r>
      <w:r w:rsidRPr="00906F1B">
        <w:rPr>
          <w:rStyle w:val="Char4"/>
          <w:rtl/>
        </w:rPr>
        <w:t>] گفت: بل</w:t>
      </w:r>
      <w:r w:rsidR="00755556">
        <w:rPr>
          <w:rStyle w:val="Char4"/>
          <w:rtl/>
        </w:rPr>
        <w:t>ک</w:t>
      </w:r>
      <w:r w:rsidRPr="00906F1B">
        <w:rPr>
          <w:rStyle w:val="Char4"/>
          <w:rtl/>
        </w:rPr>
        <w:t>ه آنچه را از تو گرفتم. مرد گفت: من نافذ نم</w:t>
      </w:r>
      <w:r w:rsidR="000E63F6">
        <w:rPr>
          <w:rStyle w:val="Char4"/>
          <w:rtl/>
        </w:rPr>
        <w:t>ی</w:t>
      </w:r>
      <w:r w:rsidRPr="00906F1B">
        <w:rPr>
          <w:rStyle w:val="Char4"/>
          <w:rtl/>
        </w:rPr>
        <w:t>‏گردانم [و آن را قبول ندارم]، بعد آن را به قدر</w:t>
      </w:r>
      <w:r w:rsidR="000E63F6">
        <w:rPr>
          <w:rStyle w:val="Char4"/>
          <w:rtl/>
        </w:rPr>
        <w:t>ی</w:t>
      </w:r>
      <w:r w:rsidRPr="00906F1B">
        <w:rPr>
          <w:rStyle w:val="Char4"/>
          <w:rtl/>
        </w:rPr>
        <w:t xml:space="preserve"> بلندتر از آن از و</w:t>
      </w:r>
      <w:r w:rsidR="000E63F6">
        <w:rPr>
          <w:rStyle w:val="Char4"/>
          <w:rtl/>
        </w:rPr>
        <w:t>ی</w:t>
      </w:r>
      <w:r w:rsidRPr="00906F1B">
        <w:rPr>
          <w:rStyle w:val="Char4"/>
          <w:rtl/>
        </w:rPr>
        <w:t xml:space="preserve"> خر</w:t>
      </w:r>
      <w:r w:rsidR="00755556">
        <w:rPr>
          <w:rStyle w:val="Char4"/>
          <w:rtl/>
        </w:rPr>
        <w:t>ی</w:t>
      </w:r>
      <w:r w:rsidRPr="00906F1B">
        <w:rPr>
          <w:rStyle w:val="Char4"/>
          <w:rtl/>
        </w:rPr>
        <w:t xml:space="preserve">د، و آن مرد مثل آن را دو </w:t>
      </w:r>
      <w:r w:rsidR="00755556">
        <w:rPr>
          <w:rStyle w:val="Char4"/>
          <w:rtl/>
        </w:rPr>
        <w:t>ی</w:t>
      </w:r>
      <w:r w:rsidRPr="00906F1B">
        <w:rPr>
          <w:rStyle w:val="Char4"/>
          <w:rtl/>
        </w:rPr>
        <w:t>ا سه مرتبه ت</w:t>
      </w:r>
      <w:r w:rsidR="00755556">
        <w:rPr>
          <w:rStyle w:val="Char4"/>
          <w:rtl/>
        </w:rPr>
        <w:t>ک</w:t>
      </w:r>
      <w:r w:rsidRPr="00906F1B">
        <w:rPr>
          <w:rStyle w:val="Char4"/>
          <w:rtl/>
        </w:rPr>
        <w:t>رار نمود، بنابرا</w:t>
      </w:r>
      <w:r w:rsidR="00755556">
        <w:rPr>
          <w:rStyle w:val="Char4"/>
          <w:rtl/>
        </w:rPr>
        <w:t>ی</w:t>
      </w:r>
      <w:r w:rsidRPr="00906F1B">
        <w:rPr>
          <w:rStyle w:val="Char4"/>
          <w:rtl/>
        </w:rPr>
        <w:t>ن سل</w:t>
      </w:r>
      <w:r w:rsidR="00755556">
        <w:rPr>
          <w:rStyle w:val="Char4"/>
          <w:rtl/>
        </w:rPr>
        <w:t>ی</w:t>
      </w:r>
      <w:r w:rsidRPr="00906F1B">
        <w:rPr>
          <w:rStyle w:val="Char4"/>
          <w:rtl/>
        </w:rPr>
        <w:t>مان</w:t>
      </w:r>
      <w:r w:rsidR="004411DC">
        <w:rPr>
          <w:rStyle w:val="Char4"/>
          <w:rtl/>
        </w:rPr>
        <w:t xml:space="preserve">) </w:t>
      </w:r>
      <w:r w:rsidRPr="00906F1B">
        <w:rPr>
          <w:rStyle w:val="Char4"/>
          <w:rtl/>
        </w:rPr>
        <w:t>عل</w:t>
      </w:r>
      <w:r w:rsidR="00755556">
        <w:rPr>
          <w:rStyle w:val="Char4"/>
          <w:rtl/>
        </w:rPr>
        <w:t>ی</w:t>
      </w:r>
      <w:r w:rsidRPr="00906F1B">
        <w:rPr>
          <w:rStyle w:val="Char4"/>
          <w:rtl/>
        </w:rPr>
        <w:t>ه الصلا</w:t>
      </w:r>
      <w:r w:rsidRPr="00906F1B">
        <w:rPr>
          <w:rStyle w:val="Char4"/>
          <w:rFonts w:hint="cs"/>
          <w:rtl/>
        </w:rPr>
        <w:t>ه</w:t>
      </w:r>
      <w:r w:rsidRPr="00906F1B">
        <w:rPr>
          <w:rStyle w:val="Char4"/>
          <w:rtl/>
        </w:rPr>
        <w:t xml:space="preserve"> والسلام</w:t>
      </w:r>
      <w:r w:rsidR="004411DC">
        <w:rPr>
          <w:rStyle w:val="Char4"/>
          <w:rtl/>
        </w:rPr>
        <w:t xml:space="preserve"> (</w:t>
      </w:r>
      <w:r w:rsidRPr="00906F1B">
        <w:rPr>
          <w:rStyle w:val="Char4"/>
          <w:rtl/>
        </w:rPr>
        <w:t xml:space="preserve">به او شرط گذاشت، </w:t>
      </w:r>
      <w:r w:rsidR="00755556">
        <w:rPr>
          <w:rStyle w:val="Char4"/>
          <w:rtl/>
        </w:rPr>
        <w:t>ک</w:t>
      </w:r>
      <w:r w:rsidRPr="00906F1B">
        <w:rPr>
          <w:rStyle w:val="Char4"/>
          <w:rtl/>
        </w:rPr>
        <w:t>ه من ا</w:t>
      </w:r>
      <w:r w:rsidR="00755556">
        <w:rPr>
          <w:rStyle w:val="Char4"/>
          <w:rtl/>
        </w:rPr>
        <w:t>ی</w:t>
      </w:r>
      <w:r w:rsidRPr="00906F1B">
        <w:rPr>
          <w:rStyle w:val="Char4"/>
          <w:rtl/>
        </w:rPr>
        <w:t>ن را از تو به ح</w:t>
      </w:r>
      <w:r w:rsidR="00755556">
        <w:rPr>
          <w:rStyle w:val="Char4"/>
          <w:rtl/>
        </w:rPr>
        <w:t>ک</w:t>
      </w:r>
      <w:r w:rsidRPr="00906F1B">
        <w:rPr>
          <w:rStyle w:val="Char4"/>
          <w:rtl/>
        </w:rPr>
        <w:t>م خودت خر</w:t>
      </w:r>
      <w:r w:rsidR="00755556">
        <w:rPr>
          <w:rStyle w:val="Char4"/>
          <w:rtl/>
        </w:rPr>
        <w:t>ی</w:t>
      </w:r>
      <w:r w:rsidRPr="00906F1B">
        <w:rPr>
          <w:rStyle w:val="Char4"/>
          <w:rtl/>
        </w:rPr>
        <w:t>دار</w:t>
      </w:r>
      <w:r w:rsidR="000E63F6">
        <w:rPr>
          <w:rStyle w:val="Char4"/>
          <w:rtl/>
        </w:rPr>
        <w:t>ی</w:t>
      </w:r>
      <w:r w:rsidRPr="00906F1B">
        <w:rPr>
          <w:rStyle w:val="Char4"/>
          <w:rtl/>
        </w:rPr>
        <w:t xml:space="preserve"> م</w:t>
      </w:r>
      <w:r w:rsidR="000E63F6">
        <w:rPr>
          <w:rStyle w:val="Char4"/>
          <w:rtl/>
        </w:rPr>
        <w:t>ی</w:t>
      </w:r>
      <w:r w:rsidRPr="00906F1B">
        <w:rPr>
          <w:rStyle w:val="Char4"/>
          <w:rtl/>
        </w:rPr>
        <w:t>‏</w:t>
      </w:r>
      <w:r w:rsidR="00755556">
        <w:rPr>
          <w:rStyle w:val="Char4"/>
          <w:rtl/>
        </w:rPr>
        <w:t>ک</w:t>
      </w:r>
      <w:r w:rsidRPr="00906F1B">
        <w:rPr>
          <w:rStyle w:val="Char4"/>
          <w:rtl/>
        </w:rPr>
        <w:t>نم ول</w:t>
      </w:r>
      <w:r w:rsidR="000E63F6">
        <w:rPr>
          <w:rStyle w:val="Char4"/>
          <w:rtl/>
        </w:rPr>
        <w:t>ی</w:t>
      </w:r>
      <w:r w:rsidRPr="00906F1B">
        <w:rPr>
          <w:rStyle w:val="Char4"/>
          <w:rtl/>
        </w:rPr>
        <w:t xml:space="preserve"> از من سئوال ن</w:t>
      </w:r>
      <w:r w:rsidR="00755556">
        <w:rPr>
          <w:rStyle w:val="Char4"/>
          <w:rtl/>
        </w:rPr>
        <w:t>ک</w:t>
      </w:r>
      <w:r w:rsidRPr="00906F1B">
        <w:rPr>
          <w:rStyle w:val="Char4"/>
          <w:rtl/>
        </w:rPr>
        <w:t xml:space="preserve">ن </w:t>
      </w:r>
      <w:r w:rsidR="00755556">
        <w:rPr>
          <w:rStyle w:val="Char4"/>
          <w:rtl/>
        </w:rPr>
        <w:t>ک</w:t>
      </w:r>
      <w:r w:rsidRPr="00906F1B">
        <w:rPr>
          <w:rStyle w:val="Char4"/>
          <w:rtl/>
        </w:rPr>
        <w:t xml:space="preserve">ه </w:t>
      </w:r>
      <w:r w:rsidR="00755556">
        <w:rPr>
          <w:rStyle w:val="Char4"/>
          <w:rtl/>
        </w:rPr>
        <w:t>ک</w:t>
      </w:r>
      <w:r w:rsidRPr="00906F1B">
        <w:rPr>
          <w:rStyle w:val="Char4"/>
          <w:rtl/>
        </w:rPr>
        <w:t xml:space="preserve">دام </w:t>
      </w:r>
      <w:r w:rsidR="00755556">
        <w:rPr>
          <w:rStyle w:val="Char4"/>
          <w:rtl/>
        </w:rPr>
        <w:t>یک</w:t>
      </w:r>
      <w:r w:rsidR="000E63F6">
        <w:rPr>
          <w:rStyle w:val="Char4"/>
          <w:rtl/>
        </w:rPr>
        <w:t>ی</w:t>
      </w:r>
      <w:r w:rsidRPr="00906F1B">
        <w:rPr>
          <w:rStyle w:val="Char4"/>
          <w:rtl/>
        </w:rPr>
        <w:t xml:space="preserve"> بهتر است. م</w:t>
      </w:r>
      <w:r w:rsidR="000E63F6">
        <w:rPr>
          <w:rStyle w:val="Char4"/>
          <w:rtl/>
        </w:rPr>
        <w:t>ی</w:t>
      </w:r>
      <w:r w:rsidRPr="00906F1B">
        <w:rPr>
          <w:rStyle w:val="Char4"/>
          <w:rtl/>
        </w:rPr>
        <w:t>‏افزا</w:t>
      </w:r>
      <w:r w:rsidR="00755556">
        <w:rPr>
          <w:rStyle w:val="Char4"/>
          <w:rtl/>
        </w:rPr>
        <w:t>ی</w:t>
      </w:r>
      <w:r w:rsidRPr="00906F1B">
        <w:rPr>
          <w:rStyle w:val="Char4"/>
          <w:rtl/>
        </w:rPr>
        <w:t>د: آن گاه آن را به ح</w:t>
      </w:r>
      <w:r w:rsidR="00755556">
        <w:rPr>
          <w:rStyle w:val="Char4"/>
          <w:rtl/>
        </w:rPr>
        <w:t>ک</w:t>
      </w:r>
      <w:r w:rsidRPr="00906F1B">
        <w:rPr>
          <w:rStyle w:val="Char4"/>
          <w:rtl/>
        </w:rPr>
        <w:t>م و</w:t>
      </w:r>
      <w:r w:rsidR="000E63F6">
        <w:rPr>
          <w:rStyle w:val="Char4"/>
          <w:rtl/>
        </w:rPr>
        <w:t>ی</w:t>
      </w:r>
      <w:r w:rsidRPr="00906F1B">
        <w:rPr>
          <w:rStyle w:val="Char4"/>
          <w:rtl/>
        </w:rPr>
        <w:t xml:space="preserve"> خر</w:t>
      </w:r>
      <w:r w:rsidR="00755556">
        <w:rPr>
          <w:rStyle w:val="Char4"/>
          <w:rtl/>
        </w:rPr>
        <w:t>ی</w:t>
      </w:r>
      <w:r w:rsidRPr="00906F1B">
        <w:rPr>
          <w:rStyle w:val="Char4"/>
          <w:rtl/>
        </w:rPr>
        <w:t>دار</w:t>
      </w:r>
      <w:r w:rsidR="000E63F6">
        <w:rPr>
          <w:rStyle w:val="Char4"/>
          <w:rtl/>
        </w:rPr>
        <w:t>ی</w:t>
      </w:r>
      <w:r w:rsidRPr="00906F1B">
        <w:rPr>
          <w:rStyle w:val="Char4"/>
          <w:rtl/>
        </w:rPr>
        <w:t xml:space="preserve"> نمود، و آن شخص آن را دوازده هزار قنطار</w:t>
      </w:r>
      <w:r w:rsidRPr="00906F1B">
        <w:rPr>
          <w:rStyle w:val="FootnoteReference"/>
          <w:rFonts w:ascii="IRNazli" w:hAnsi="IRNazli" w:cs="IRNazli"/>
          <w:sz w:val="28"/>
          <w:szCs w:val="28"/>
          <w:rtl/>
        </w:rPr>
        <w:footnoteReference w:id="252"/>
      </w:r>
      <w:r w:rsidRPr="00906F1B">
        <w:rPr>
          <w:rStyle w:val="Char4"/>
          <w:rtl/>
        </w:rPr>
        <w:t xml:space="preserve"> طلا ف</w:t>
      </w:r>
      <w:r w:rsidR="00755556">
        <w:rPr>
          <w:rStyle w:val="Char4"/>
          <w:rtl/>
        </w:rPr>
        <w:t>ی</w:t>
      </w:r>
      <w:r w:rsidRPr="00906F1B">
        <w:rPr>
          <w:rStyle w:val="Char4"/>
          <w:rtl/>
        </w:rPr>
        <w:t>صله نمود، سل</w:t>
      </w:r>
      <w:r w:rsidR="00755556">
        <w:rPr>
          <w:rStyle w:val="Char4"/>
          <w:rtl/>
        </w:rPr>
        <w:t>ی</w:t>
      </w:r>
      <w:r w:rsidRPr="00906F1B">
        <w:rPr>
          <w:rStyle w:val="Char4"/>
          <w:rtl/>
        </w:rPr>
        <w:t xml:space="preserve">مان </w:t>
      </w:r>
      <w:r w:rsidRPr="00906F1B">
        <w:rPr>
          <w:rStyle w:val="Char4"/>
          <w:rFonts w:hint="cs"/>
          <w:rtl/>
        </w:rPr>
        <w:t>(</w:t>
      </w:r>
      <w:r w:rsidRPr="00906F1B">
        <w:rPr>
          <w:rStyle w:val="Char4"/>
          <w:rtl/>
        </w:rPr>
        <w:t>عل</w:t>
      </w:r>
      <w:r w:rsidR="00755556">
        <w:rPr>
          <w:rStyle w:val="Char4"/>
          <w:rtl/>
        </w:rPr>
        <w:t>ی</w:t>
      </w:r>
      <w:r w:rsidRPr="00906F1B">
        <w:rPr>
          <w:rStyle w:val="Char4"/>
          <w:rtl/>
        </w:rPr>
        <w:t>ه السلام</w:t>
      </w:r>
      <w:r w:rsidRPr="00906F1B">
        <w:rPr>
          <w:rStyle w:val="Char4"/>
          <w:rFonts w:hint="cs"/>
          <w:rtl/>
        </w:rPr>
        <w:t>)</w:t>
      </w:r>
      <w:r w:rsidRPr="00906F1B">
        <w:rPr>
          <w:rStyle w:val="Char4"/>
          <w:rtl/>
        </w:rPr>
        <w:t xml:space="preserve"> پرداخت ا</w:t>
      </w:r>
      <w:r w:rsidR="00755556">
        <w:rPr>
          <w:rStyle w:val="Char4"/>
          <w:rtl/>
        </w:rPr>
        <w:t>ی</w:t>
      </w:r>
      <w:r w:rsidRPr="00906F1B">
        <w:rPr>
          <w:rStyle w:val="Char4"/>
          <w:rtl/>
        </w:rPr>
        <w:t>ن مبلغ را برا</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خ</w:t>
      </w:r>
      <w:r w:rsidR="00755556">
        <w:rPr>
          <w:rStyle w:val="Char4"/>
          <w:rtl/>
        </w:rPr>
        <w:t>ی</w:t>
      </w:r>
      <w:r w:rsidRPr="00906F1B">
        <w:rPr>
          <w:rStyle w:val="Char4"/>
          <w:rtl/>
        </w:rPr>
        <w:t>ل</w:t>
      </w:r>
      <w:r w:rsidR="000E63F6">
        <w:rPr>
          <w:rStyle w:val="Char4"/>
          <w:rtl/>
        </w:rPr>
        <w:t>ی</w:t>
      </w:r>
      <w:r w:rsidRPr="00906F1B">
        <w:rPr>
          <w:rStyle w:val="Char4"/>
          <w:rtl/>
        </w:rPr>
        <w:t xml:space="preserve"> ز</w:t>
      </w:r>
      <w:r w:rsidR="00755556">
        <w:rPr>
          <w:rStyle w:val="Char4"/>
          <w:rtl/>
        </w:rPr>
        <w:t>ی</w:t>
      </w:r>
      <w:r w:rsidRPr="00906F1B">
        <w:rPr>
          <w:rStyle w:val="Char4"/>
          <w:rtl/>
        </w:rPr>
        <w:t>اد دانست، خداوند برا</w:t>
      </w:r>
      <w:r w:rsidR="00755556">
        <w:rPr>
          <w:rStyle w:val="Char4"/>
          <w:rtl/>
        </w:rPr>
        <w:t>ی</w:t>
      </w:r>
      <w:r w:rsidRPr="00906F1B">
        <w:rPr>
          <w:rStyle w:val="Char4"/>
          <w:rtl/>
        </w:rPr>
        <w:t>ش وح</w:t>
      </w:r>
      <w:r w:rsidR="000E63F6">
        <w:rPr>
          <w:rStyle w:val="Char4"/>
          <w:rtl/>
        </w:rPr>
        <w:t>ی</w:t>
      </w:r>
      <w:r w:rsidRPr="00906F1B">
        <w:rPr>
          <w:rStyle w:val="Char4"/>
          <w:rtl/>
        </w:rPr>
        <w:t xml:space="preserve"> فرستاد، </w:t>
      </w:r>
      <w:r w:rsidR="00755556">
        <w:rPr>
          <w:rStyle w:val="Char4"/>
          <w:rtl/>
        </w:rPr>
        <w:t>ک</w:t>
      </w:r>
      <w:r w:rsidRPr="00906F1B">
        <w:rPr>
          <w:rStyle w:val="Char4"/>
          <w:rtl/>
        </w:rPr>
        <w:t>ه اگر چ</w:t>
      </w:r>
      <w:r w:rsidR="00755556">
        <w:rPr>
          <w:rStyle w:val="Char4"/>
          <w:rtl/>
        </w:rPr>
        <w:t>ی</w:t>
      </w:r>
      <w:r w:rsidRPr="00906F1B">
        <w:rPr>
          <w:rStyle w:val="Char4"/>
          <w:rtl/>
        </w:rPr>
        <w:t>ز</w:t>
      </w:r>
      <w:r w:rsidR="000E63F6">
        <w:rPr>
          <w:rStyle w:val="Char4"/>
          <w:rtl/>
        </w:rPr>
        <w:t>ی</w:t>
      </w:r>
      <w:r w:rsidRPr="00906F1B">
        <w:rPr>
          <w:rStyle w:val="Char4"/>
          <w:rtl/>
        </w:rPr>
        <w:t xml:space="preserve"> مربوط به توست و به او م</w:t>
      </w:r>
      <w:r w:rsidR="000E63F6">
        <w:rPr>
          <w:rStyle w:val="Char4"/>
          <w:rtl/>
        </w:rPr>
        <w:t>ی</w:t>
      </w:r>
      <w:r w:rsidRPr="00906F1B">
        <w:rPr>
          <w:rStyle w:val="Char4"/>
          <w:rtl/>
        </w:rPr>
        <w:t>‏ده</w:t>
      </w:r>
      <w:r w:rsidR="000E63F6">
        <w:rPr>
          <w:rStyle w:val="Char4"/>
          <w:rtl/>
        </w:rPr>
        <w:t>ی</w:t>
      </w:r>
      <w:r w:rsidRPr="00906F1B">
        <w:rPr>
          <w:rStyle w:val="Char4"/>
          <w:rtl/>
        </w:rPr>
        <w:t xml:space="preserve"> در آن صورت خودت داناتر</w:t>
      </w:r>
      <w:r w:rsidR="000E63F6">
        <w:rPr>
          <w:rStyle w:val="Char4"/>
          <w:rtl/>
        </w:rPr>
        <w:t>ی</w:t>
      </w:r>
      <w:r w:rsidRPr="00906F1B">
        <w:rPr>
          <w:rStyle w:val="Char4"/>
          <w:rtl/>
        </w:rPr>
        <w:t>، و اگر از رزق ما به او م</w:t>
      </w:r>
      <w:r w:rsidR="000E63F6">
        <w:rPr>
          <w:rStyle w:val="Char4"/>
          <w:rtl/>
        </w:rPr>
        <w:t>ی</w:t>
      </w:r>
      <w:r w:rsidRPr="00906F1B">
        <w:rPr>
          <w:rStyle w:val="Char4"/>
          <w:rtl/>
        </w:rPr>
        <w:t>‏ده</w:t>
      </w:r>
      <w:r w:rsidR="000E63F6">
        <w:rPr>
          <w:rStyle w:val="Char4"/>
          <w:rtl/>
        </w:rPr>
        <w:t>ی</w:t>
      </w:r>
      <w:r w:rsidRPr="00906F1B">
        <w:rPr>
          <w:rStyle w:val="Char4"/>
          <w:rtl/>
        </w:rPr>
        <w:t xml:space="preserve"> بده تا راض</w:t>
      </w:r>
      <w:r w:rsidR="000E63F6">
        <w:rPr>
          <w:rStyle w:val="Char4"/>
          <w:rtl/>
        </w:rPr>
        <w:t>ی</w:t>
      </w:r>
      <w:r w:rsidRPr="00906F1B">
        <w:rPr>
          <w:rStyle w:val="Char4"/>
          <w:rtl/>
        </w:rPr>
        <w:t xml:space="preserve"> شود، و او چنان نمود. اب</w:t>
      </w:r>
      <w:r w:rsidR="000E63F6">
        <w:rPr>
          <w:rStyle w:val="Char4"/>
          <w:rtl/>
        </w:rPr>
        <w:t>ی</w:t>
      </w:r>
      <w:r w:rsidRPr="00906F1B">
        <w:rPr>
          <w:rStyle w:val="Char4"/>
          <w:rtl/>
        </w:rPr>
        <w:t xml:space="preserve"> گفت: من بر آن هستم </w:t>
      </w:r>
      <w:r w:rsidR="00755556">
        <w:rPr>
          <w:rStyle w:val="Char4"/>
          <w:rtl/>
        </w:rPr>
        <w:t>ک</w:t>
      </w:r>
      <w:r w:rsidRPr="00906F1B">
        <w:rPr>
          <w:rStyle w:val="Char4"/>
          <w:rtl/>
        </w:rPr>
        <w:t>ه عباس مستحق منزل خود است، تا ا</w:t>
      </w:r>
      <w:r w:rsidR="00755556">
        <w:rPr>
          <w:rStyle w:val="Char4"/>
          <w:rtl/>
        </w:rPr>
        <w:t>ی</w:t>
      </w:r>
      <w:r w:rsidRPr="00906F1B">
        <w:rPr>
          <w:rStyle w:val="Char4"/>
          <w:rtl/>
        </w:rPr>
        <w:t xml:space="preserve">ن </w:t>
      </w:r>
      <w:r w:rsidR="00755556">
        <w:rPr>
          <w:rStyle w:val="Char4"/>
          <w:rtl/>
        </w:rPr>
        <w:t>ک</w:t>
      </w:r>
      <w:r w:rsidRPr="00906F1B">
        <w:rPr>
          <w:rStyle w:val="Char4"/>
          <w:rtl/>
        </w:rPr>
        <w:t>ه راض</w:t>
      </w:r>
      <w:r w:rsidR="000E63F6">
        <w:rPr>
          <w:rStyle w:val="Char4"/>
          <w:rtl/>
        </w:rPr>
        <w:t>ی</w:t>
      </w:r>
      <w:r w:rsidRPr="00906F1B">
        <w:rPr>
          <w:rStyle w:val="Char4"/>
          <w:rtl/>
        </w:rPr>
        <w:t xml:space="preserve"> گردد. عباس گفت: وقت</w:t>
      </w:r>
      <w:r w:rsidR="000E63F6">
        <w:rPr>
          <w:rStyle w:val="Char4"/>
          <w:rtl/>
        </w:rPr>
        <w:t>ی</w:t>
      </w:r>
      <w:r w:rsidRPr="00906F1B">
        <w:rPr>
          <w:rStyle w:val="Char4"/>
          <w:rtl/>
        </w:rPr>
        <w:t xml:space="preserve"> </w:t>
      </w:r>
      <w:r w:rsidR="00755556">
        <w:rPr>
          <w:rStyle w:val="Char4"/>
          <w:rtl/>
        </w:rPr>
        <w:t>ک</w:t>
      </w:r>
      <w:r w:rsidRPr="00906F1B">
        <w:rPr>
          <w:rStyle w:val="Char4"/>
          <w:rtl/>
        </w:rPr>
        <w:t>ه به نفع من داور</w:t>
      </w:r>
      <w:r w:rsidR="000E63F6">
        <w:rPr>
          <w:rStyle w:val="Char4"/>
          <w:rtl/>
        </w:rPr>
        <w:t>ی</w:t>
      </w:r>
      <w:r w:rsidRPr="00906F1B">
        <w:rPr>
          <w:rStyle w:val="Char4"/>
          <w:rtl/>
        </w:rPr>
        <w:t xml:space="preserve"> نمود</w:t>
      </w:r>
      <w:r w:rsidR="000E63F6">
        <w:rPr>
          <w:rStyle w:val="Char4"/>
          <w:rtl/>
        </w:rPr>
        <w:t>ی</w:t>
      </w:r>
      <w:r w:rsidRPr="00906F1B">
        <w:rPr>
          <w:rStyle w:val="Char4"/>
          <w:rtl/>
        </w:rPr>
        <w:t>، من آن را برا</w:t>
      </w:r>
      <w:r w:rsidR="000E63F6">
        <w:rPr>
          <w:rStyle w:val="Char4"/>
          <w:rtl/>
        </w:rPr>
        <w:t>ی</w:t>
      </w:r>
      <w:r w:rsidRPr="00906F1B">
        <w:rPr>
          <w:rStyle w:val="Char4"/>
          <w:rtl/>
        </w:rPr>
        <w:t xml:space="preserve"> مسلمانان صدقه م</w:t>
      </w:r>
      <w:r w:rsidR="000E63F6">
        <w:rPr>
          <w:rStyle w:val="Char4"/>
          <w:rtl/>
        </w:rPr>
        <w:t>ی</w:t>
      </w:r>
      <w:r w:rsidRPr="00906F1B">
        <w:rPr>
          <w:rStyle w:val="Char4"/>
          <w:rtl/>
        </w:rPr>
        <w:t>‏دهم</w:t>
      </w:r>
      <w:r w:rsidRPr="00906F1B">
        <w:rPr>
          <w:rStyle w:val="FootnoteReference"/>
          <w:rFonts w:ascii="IRNazli" w:hAnsi="IRNazli" w:cs="IRNazli"/>
          <w:sz w:val="28"/>
          <w:szCs w:val="28"/>
          <w:rtl/>
        </w:rPr>
        <w:footnoteReference w:id="253"/>
      </w:r>
      <w:r w:rsidR="00572242">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 xml:space="preserve">ن در </w:t>
      </w:r>
      <w:r w:rsidR="00755556">
        <w:rPr>
          <w:rStyle w:val="Char4"/>
          <w:rtl/>
        </w:rPr>
        <w:t>ک</w:t>
      </w:r>
      <w:r w:rsidRPr="00906F1B">
        <w:rPr>
          <w:rStyle w:val="Char4"/>
          <w:rtl/>
        </w:rPr>
        <w:t>نزالعمال (260/4) آمده است. و آن را ابن سعد (13/4) روا</w:t>
      </w:r>
      <w:r w:rsidR="00755556">
        <w:rPr>
          <w:rStyle w:val="Char4"/>
          <w:rtl/>
        </w:rPr>
        <w:t>ی</w:t>
      </w:r>
      <w:r w:rsidRPr="00906F1B">
        <w:rPr>
          <w:rStyle w:val="Char4"/>
          <w:rtl/>
        </w:rPr>
        <w:t xml:space="preserve">ت </w:t>
      </w:r>
      <w:r w:rsidR="00755556">
        <w:rPr>
          <w:rStyle w:val="Char4"/>
          <w:rtl/>
        </w:rPr>
        <w:t>ک</w:t>
      </w:r>
      <w:r w:rsidRPr="00906F1B">
        <w:rPr>
          <w:rStyle w:val="Char4"/>
          <w:rtl/>
        </w:rPr>
        <w:t>رده و ابن عسا</w:t>
      </w:r>
      <w:r w:rsidR="00755556">
        <w:rPr>
          <w:rStyle w:val="Char4"/>
          <w:rtl/>
        </w:rPr>
        <w:t>ک</w:t>
      </w:r>
      <w:r w:rsidRPr="00906F1B">
        <w:rPr>
          <w:rStyle w:val="Char4"/>
          <w:rtl/>
        </w:rPr>
        <w:t>ر از سالم ابوالنضر آن را خ</w:t>
      </w:r>
      <w:r w:rsidR="00755556">
        <w:rPr>
          <w:rStyle w:val="Char4"/>
          <w:rtl/>
        </w:rPr>
        <w:t>ی</w:t>
      </w:r>
      <w:r w:rsidRPr="00906F1B">
        <w:rPr>
          <w:rStyle w:val="Char4"/>
          <w:rtl/>
        </w:rPr>
        <w:t>ل</w:t>
      </w:r>
      <w:r w:rsidR="000E63F6">
        <w:rPr>
          <w:rStyle w:val="Char4"/>
          <w:rtl/>
        </w:rPr>
        <w:t>ی</w:t>
      </w:r>
      <w:r w:rsidRPr="00906F1B">
        <w:rPr>
          <w:rStyle w:val="Char4"/>
          <w:rtl/>
        </w:rPr>
        <w:t xml:space="preserve"> طو</w:t>
      </w:r>
      <w:r w:rsidR="00755556">
        <w:rPr>
          <w:rStyle w:val="Char4"/>
          <w:rtl/>
        </w:rPr>
        <w:t>ی</w:t>
      </w:r>
      <w:r w:rsidRPr="00906F1B">
        <w:rPr>
          <w:rStyle w:val="Char4"/>
          <w:rtl/>
        </w:rPr>
        <w:t>ل روا</w:t>
      </w:r>
      <w:r w:rsidR="00755556">
        <w:rPr>
          <w:rStyle w:val="Char4"/>
          <w:rtl/>
        </w:rPr>
        <w:t>ی</w:t>
      </w:r>
      <w:r w:rsidRPr="00906F1B">
        <w:rPr>
          <w:rStyle w:val="Char4"/>
          <w:rtl/>
        </w:rPr>
        <w:t>ت نموده، و سند آن صح</w:t>
      </w:r>
      <w:r w:rsidR="00755556">
        <w:rPr>
          <w:rStyle w:val="Char4"/>
          <w:rtl/>
        </w:rPr>
        <w:t>ی</w:t>
      </w:r>
      <w:r w:rsidRPr="00906F1B">
        <w:rPr>
          <w:rStyle w:val="Char4"/>
          <w:rtl/>
        </w:rPr>
        <w:t>ح است، مگر ا</w:t>
      </w:r>
      <w:r w:rsidR="00755556">
        <w:rPr>
          <w:rStyle w:val="Char4"/>
          <w:rtl/>
        </w:rPr>
        <w:t>ی</w:t>
      </w:r>
      <w:r w:rsidRPr="00906F1B">
        <w:rPr>
          <w:rStyle w:val="Char4"/>
          <w:rtl/>
        </w:rPr>
        <w:t xml:space="preserve">ن </w:t>
      </w:r>
      <w:r w:rsidR="00755556">
        <w:rPr>
          <w:rStyle w:val="Char4"/>
          <w:rtl/>
        </w:rPr>
        <w:t>ک</w:t>
      </w:r>
      <w:r w:rsidRPr="00906F1B">
        <w:rPr>
          <w:rStyle w:val="Char4"/>
          <w:rtl/>
        </w:rPr>
        <w:t>ه سالم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در</w:t>
      </w:r>
      <w:r w:rsidR="00755556">
        <w:rPr>
          <w:rStyle w:val="Char4"/>
          <w:rtl/>
        </w:rPr>
        <w:t>ک</w:t>
      </w:r>
      <w:r w:rsidRPr="00906F1B">
        <w:rPr>
          <w:rStyle w:val="Char4"/>
          <w:rtl/>
        </w:rPr>
        <w:t xml:space="preserve"> ن</w:t>
      </w:r>
      <w:r w:rsidR="00755556">
        <w:rPr>
          <w:rStyle w:val="Char4"/>
          <w:rtl/>
        </w:rPr>
        <w:t>ک</w:t>
      </w:r>
      <w:r w:rsidRPr="00906F1B">
        <w:rPr>
          <w:rStyle w:val="Char4"/>
          <w:rtl/>
        </w:rPr>
        <w:t>رده است. و همچن</w:t>
      </w:r>
      <w:r w:rsidR="00755556">
        <w:rPr>
          <w:rStyle w:val="Char4"/>
          <w:rtl/>
        </w:rPr>
        <w:t>ی</w:t>
      </w:r>
      <w:r w:rsidRPr="00906F1B">
        <w:rPr>
          <w:rStyle w:val="Char4"/>
          <w:rtl/>
        </w:rPr>
        <w:t>ن ابن سعد، ابن عسا</w:t>
      </w:r>
      <w:r w:rsidR="00755556">
        <w:rPr>
          <w:rStyle w:val="Char4"/>
          <w:rtl/>
        </w:rPr>
        <w:t>ک</w:t>
      </w:r>
      <w:r w:rsidRPr="00906F1B">
        <w:rPr>
          <w:rStyle w:val="Char4"/>
          <w:rtl/>
        </w:rPr>
        <w:t>ر، ب</w:t>
      </w:r>
      <w:r w:rsidR="00755556">
        <w:rPr>
          <w:rStyle w:val="Char4"/>
          <w:rtl/>
        </w:rPr>
        <w:t>ی</w:t>
      </w:r>
      <w:r w:rsidRPr="00906F1B">
        <w:rPr>
          <w:rStyle w:val="Char4"/>
          <w:rtl/>
        </w:rPr>
        <w:t>هق</w:t>
      </w:r>
      <w:r w:rsidR="000E63F6">
        <w:rPr>
          <w:rStyle w:val="Char4"/>
          <w:rtl/>
        </w:rPr>
        <w:t>ی</w:t>
      </w:r>
      <w:r w:rsidRPr="00906F1B">
        <w:rPr>
          <w:rStyle w:val="Char4"/>
          <w:rtl/>
        </w:rPr>
        <w:t xml:space="preserve"> و </w:t>
      </w:r>
      <w:r w:rsidR="00755556">
        <w:rPr>
          <w:rStyle w:val="Char4"/>
          <w:rtl/>
        </w:rPr>
        <w:t>ی</w:t>
      </w:r>
      <w:r w:rsidRPr="00906F1B">
        <w:rPr>
          <w:rStyle w:val="Char4"/>
          <w:rtl/>
        </w:rPr>
        <w:t>عقوب بن سف</w:t>
      </w:r>
      <w:r w:rsidR="00755556">
        <w:rPr>
          <w:rStyle w:val="Char4"/>
          <w:rtl/>
        </w:rPr>
        <w:t>ی</w:t>
      </w:r>
      <w:r w:rsidRPr="00906F1B">
        <w:rPr>
          <w:rStyle w:val="Char4"/>
          <w:rtl/>
        </w:rPr>
        <w:t>ان آن را از ابن عباس به ش</w:t>
      </w:r>
      <w:r w:rsidR="00755556">
        <w:rPr>
          <w:rStyle w:val="Char4"/>
          <w:rtl/>
        </w:rPr>
        <w:t>ک</w:t>
      </w:r>
      <w:r w:rsidRPr="00906F1B">
        <w:rPr>
          <w:rStyle w:val="Char4"/>
          <w:rtl/>
        </w:rPr>
        <w:t xml:space="preserve">ل مختصر، </w:t>
      </w:r>
      <w:r w:rsidR="00755556">
        <w:rPr>
          <w:rStyle w:val="Char4"/>
          <w:rtl/>
        </w:rPr>
        <w:t>ک</w:t>
      </w:r>
      <w:r w:rsidRPr="00906F1B">
        <w:rPr>
          <w:rStyle w:val="Char4"/>
          <w:rtl/>
        </w:rPr>
        <w:t xml:space="preserve">ه سندش حسن است، چنان </w:t>
      </w:r>
      <w:r w:rsidR="00755556">
        <w:rPr>
          <w:rStyle w:val="Char4"/>
          <w:rtl/>
        </w:rPr>
        <w:t>ک</w:t>
      </w:r>
      <w:r w:rsidRPr="00906F1B">
        <w:rPr>
          <w:rStyle w:val="Char4"/>
          <w:rtl/>
        </w:rPr>
        <w:t>ه در ال</w:t>
      </w:r>
      <w:r w:rsidR="00755556">
        <w:rPr>
          <w:rStyle w:val="Char4"/>
          <w:rtl/>
        </w:rPr>
        <w:t>ک</w:t>
      </w:r>
      <w:r w:rsidRPr="00906F1B">
        <w:rPr>
          <w:rStyle w:val="Char4"/>
          <w:rtl/>
        </w:rPr>
        <w:t>نز (66/7) آمده، روا</w:t>
      </w:r>
      <w:r w:rsidR="00755556">
        <w:rPr>
          <w:rStyle w:val="Char4"/>
          <w:rtl/>
        </w:rPr>
        <w:t>ی</w:t>
      </w:r>
      <w:r w:rsidRPr="00906F1B">
        <w:rPr>
          <w:rStyle w:val="Char4"/>
          <w:rtl/>
        </w:rPr>
        <w:t>ت نموده‏اند. و حا</w:t>
      </w:r>
      <w:r w:rsidR="00755556">
        <w:rPr>
          <w:rStyle w:val="Char4"/>
          <w:rtl/>
        </w:rPr>
        <w:t>ک</w:t>
      </w:r>
      <w:r w:rsidRPr="00906F1B">
        <w:rPr>
          <w:rStyle w:val="Char4"/>
          <w:rtl/>
        </w:rPr>
        <w:t>م و ابن عسا</w:t>
      </w:r>
      <w:r w:rsidR="00755556">
        <w:rPr>
          <w:rStyle w:val="Char4"/>
          <w:rtl/>
        </w:rPr>
        <w:t>ک</w:t>
      </w:r>
      <w:r w:rsidRPr="00906F1B">
        <w:rPr>
          <w:rStyle w:val="Char4"/>
          <w:rtl/>
        </w:rPr>
        <w:t>ر از طر</w:t>
      </w:r>
      <w:r w:rsidR="00755556">
        <w:rPr>
          <w:rStyle w:val="Char4"/>
          <w:rtl/>
        </w:rPr>
        <w:t>ی</w:t>
      </w:r>
      <w:r w:rsidRPr="00906F1B">
        <w:rPr>
          <w:rStyle w:val="Char4"/>
          <w:rtl/>
        </w:rPr>
        <w:t>ق اسلم آن را از وجه د</w:t>
      </w:r>
      <w:r w:rsidR="00755556">
        <w:rPr>
          <w:rStyle w:val="Char4"/>
          <w:rtl/>
        </w:rPr>
        <w:t>ی</w:t>
      </w:r>
      <w:r w:rsidRPr="00906F1B">
        <w:rPr>
          <w:rStyle w:val="Char4"/>
          <w:rtl/>
        </w:rPr>
        <w:t>گر</w:t>
      </w:r>
      <w:r w:rsidR="000E63F6">
        <w:rPr>
          <w:rStyle w:val="Char4"/>
          <w:rtl/>
        </w:rPr>
        <w:t>ی</w:t>
      </w:r>
      <w:r w:rsidRPr="00906F1B">
        <w:rPr>
          <w:rStyle w:val="Char4"/>
          <w:rtl/>
        </w:rPr>
        <w:t xml:space="preserve"> خ</w:t>
      </w:r>
      <w:r w:rsidR="00755556">
        <w:rPr>
          <w:rStyle w:val="Char4"/>
          <w:rtl/>
        </w:rPr>
        <w:t>ی</w:t>
      </w:r>
      <w:r w:rsidRPr="00906F1B">
        <w:rPr>
          <w:rStyle w:val="Char4"/>
          <w:rtl/>
        </w:rPr>
        <w:t>ل</w:t>
      </w:r>
      <w:r w:rsidR="000E63F6">
        <w:rPr>
          <w:rStyle w:val="Char4"/>
          <w:rtl/>
        </w:rPr>
        <w:t>ی</w:t>
      </w:r>
      <w:r w:rsidRPr="00906F1B">
        <w:rPr>
          <w:rStyle w:val="Char4"/>
          <w:rtl/>
        </w:rPr>
        <w:t xml:space="preserve"> طو</w:t>
      </w:r>
      <w:r w:rsidR="00755556">
        <w:rPr>
          <w:rStyle w:val="Char4"/>
          <w:rtl/>
        </w:rPr>
        <w:t>ی</w:t>
      </w:r>
      <w:r w:rsidRPr="00906F1B">
        <w:rPr>
          <w:rStyle w:val="Char4"/>
          <w:rtl/>
        </w:rPr>
        <w:t xml:space="preserve">ل، چنان </w:t>
      </w:r>
      <w:r w:rsidR="00755556">
        <w:rPr>
          <w:rStyle w:val="Char4"/>
          <w:rtl/>
        </w:rPr>
        <w:t>ک</w:t>
      </w:r>
      <w:r w:rsidRPr="00906F1B">
        <w:rPr>
          <w:rStyle w:val="Char4"/>
          <w:rtl/>
        </w:rPr>
        <w:t>ه در ال</w:t>
      </w:r>
      <w:r w:rsidR="00755556">
        <w:rPr>
          <w:rStyle w:val="Char4"/>
          <w:rtl/>
        </w:rPr>
        <w:t>ک</w:t>
      </w:r>
      <w:r w:rsidRPr="00906F1B">
        <w:rPr>
          <w:rStyle w:val="Char4"/>
          <w:rtl/>
        </w:rPr>
        <w:t>نز (65/7) آمده، روا</w:t>
      </w:r>
      <w:r w:rsidR="00755556">
        <w:rPr>
          <w:rStyle w:val="Char4"/>
          <w:rtl/>
        </w:rPr>
        <w:t>ی</w:t>
      </w:r>
      <w:r w:rsidRPr="00906F1B">
        <w:rPr>
          <w:rStyle w:val="Char4"/>
          <w:rtl/>
        </w:rPr>
        <w:t>ت نموده‏اند، و در حد</w:t>
      </w:r>
      <w:r w:rsidR="00755556">
        <w:rPr>
          <w:rStyle w:val="Char4"/>
          <w:rtl/>
        </w:rPr>
        <w:t>ی</w:t>
      </w:r>
      <w:r w:rsidRPr="00906F1B">
        <w:rPr>
          <w:rStyle w:val="Char4"/>
          <w:rtl/>
        </w:rPr>
        <w:t>ث و</w:t>
      </w:r>
      <w:r w:rsidR="000E63F6">
        <w:rPr>
          <w:rStyle w:val="Char4"/>
          <w:rtl/>
        </w:rPr>
        <w:t>ی</w:t>
      </w:r>
      <w:r w:rsidRPr="00906F1B">
        <w:rPr>
          <w:rStyle w:val="FootnoteReference"/>
          <w:rFonts w:ascii="IRNazli" w:hAnsi="IRNazli" w:cs="IRNazli"/>
          <w:sz w:val="28"/>
          <w:szCs w:val="28"/>
          <w:rtl/>
        </w:rPr>
        <w:footnoteReference w:id="254"/>
      </w:r>
      <w:r w:rsidRPr="00906F1B">
        <w:rPr>
          <w:rStyle w:val="Char4"/>
          <w:rtl/>
        </w:rPr>
        <w:t xml:space="preserve"> حذ</w:t>
      </w:r>
      <w:r w:rsidR="00755556">
        <w:rPr>
          <w:rStyle w:val="Char4"/>
          <w:rtl/>
        </w:rPr>
        <w:t>ی</w:t>
      </w:r>
      <w:r w:rsidRPr="00906F1B">
        <w:rPr>
          <w:rStyle w:val="Char4"/>
          <w:rtl/>
        </w:rPr>
        <w:t>فه در بدل اب</w:t>
      </w:r>
      <w:r w:rsidR="000E63F6">
        <w:rPr>
          <w:rStyle w:val="Char4"/>
          <w:rtl/>
        </w:rPr>
        <w:t>ی</w:t>
      </w:r>
      <w:r w:rsidRPr="00906F1B">
        <w:rPr>
          <w:rStyle w:val="Char4"/>
          <w:rtl/>
        </w:rPr>
        <w:t xml:space="preserve"> بن </w:t>
      </w:r>
      <w:r w:rsidR="00755556">
        <w:rPr>
          <w:rStyle w:val="Char4"/>
          <w:rtl/>
        </w:rPr>
        <w:t>ک</w:t>
      </w:r>
      <w:r w:rsidRPr="00906F1B">
        <w:rPr>
          <w:rStyle w:val="Char4"/>
          <w:rtl/>
        </w:rPr>
        <w:t>عب</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آمده است.</w:t>
      </w:r>
    </w:p>
    <w:p w:rsidR="00BD3D1B" w:rsidRPr="00906F1B" w:rsidRDefault="00BD3D1B" w:rsidP="006C0173">
      <w:pPr>
        <w:pStyle w:val="a5"/>
        <w:rPr>
          <w:rStyle w:val="Char4"/>
          <w:rtl/>
        </w:rPr>
      </w:pPr>
      <w:bookmarkStart w:id="156" w:name="_Toc441683667"/>
      <w:r w:rsidRPr="0074106F">
        <w:rPr>
          <w:rtl/>
        </w:rPr>
        <w:t>قصه عبدالرحمن بن عمر بن الخطاب و ابو سِرْوَعَه</w:t>
      </w:r>
      <w:r w:rsidR="00F60D76">
        <w:rPr>
          <w:rStyle w:val="Char4"/>
          <w:rtl/>
        </w:rPr>
        <w:t xml:space="preserve"> </w:t>
      </w:r>
      <w:r w:rsidR="00F60D76" w:rsidRPr="00F60D76">
        <w:rPr>
          <w:rFonts w:ascii="CTraditional Arabic" w:hAnsi="CTraditional Arabic" w:cs="CTraditional Arabic"/>
          <w:bCs w:val="0"/>
          <w:szCs w:val="28"/>
          <w:rtl/>
        </w:rPr>
        <w:t>ش</w:t>
      </w:r>
      <w:bookmarkEnd w:id="156"/>
    </w:p>
    <w:p w:rsidR="00BD3D1B" w:rsidRPr="00906F1B" w:rsidRDefault="00BD3D1B" w:rsidP="006B2F4E">
      <w:pPr>
        <w:pStyle w:val="PlainText"/>
        <w:ind w:firstLine="284"/>
        <w:jc w:val="both"/>
        <w:rPr>
          <w:rStyle w:val="Char4"/>
          <w:rtl/>
        </w:rPr>
      </w:pPr>
      <w:r w:rsidRPr="00906F1B">
        <w:rPr>
          <w:rStyle w:val="Char4"/>
          <w:rtl/>
        </w:rPr>
        <w:t>و عبدالرزاق و ب</w:t>
      </w:r>
      <w:r w:rsidR="00755556">
        <w:rPr>
          <w:rStyle w:val="Char4"/>
          <w:rtl/>
        </w:rPr>
        <w:t>ی</w:t>
      </w:r>
      <w:r w:rsidRPr="00906F1B">
        <w:rPr>
          <w:rStyle w:val="Char4"/>
          <w:rtl/>
        </w:rPr>
        <w:t>هق</w:t>
      </w:r>
      <w:r w:rsidR="000E63F6">
        <w:rPr>
          <w:rStyle w:val="Char4"/>
          <w:rtl/>
        </w:rPr>
        <w:t>ی</w:t>
      </w:r>
      <w:r w:rsidRPr="00906F1B">
        <w:rPr>
          <w:rStyle w:val="Char4"/>
          <w:rtl/>
        </w:rPr>
        <w:t xml:space="preserve"> از ابن عمر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برادرم عبدالرحمن [نوشابه‏ا</w:t>
      </w:r>
      <w:r w:rsidR="000E63F6">
        <w:rPr>
          <w:rStyle w:val="Char4"/>
          <w:rtl/>
        </w:rPr>
        <w:t>ی</w:t>
      </w:r>
      <w:r w:rsidRPr="00906F1B">
        <w:rPr>
          <w:rStyle w:val="Char4"/>
          <w:rtl/>
        </w:rPr>
        <w:t xml:space="preserve"> را] نوش</w:t>
      </w:r>
      <w:r w:rsidR="00755556">
        <w:rPr>
          <w:rStyle w:val="Char4"/>
          <w:rtl/>
        </w:rPr>
        <w:t>ی</w:t>
      </w:r>
      <w:r w:rsidRPr="00906F1B">
        <w:rPr>
          <w:rStyle w:val="Char4"/>
          <w:rtl/>
        </w:rPr>
        <w:t xml:space="preserve">د، و ابوسروعه </w:t>
      </w:r>
      <w:r w:rsidRPr="00906F1B">
        <w:rPr>
          <w:rStyle w:val="Char4"/>
          <w:rFonts w:hint="cs"/>
          <w:rtl/>
        </w:rPr>
        <w:t>(</w:t>
      </w:r>
      <w:r w:rsidRPr="00906F1B">
        <w:rPr>
          <w:rStyle w:val="Char4"/>
          <w:rtl/>
        </w:rPr>
        <w:t>عقبه</w:t>
      </w:r>
      <w:r w:rsidRPr="00906F1B">
        <w:rPr>
          <w:rStyle w:val="Char4"/>
          <w:rFonts w:hint="cs"/>
          <w:rtl/>
        </w:rPr>
        <w:t>)</w:t>
      </w:r>
      <w:r w:rsidRPr="00906F1B">
        <w:rPr>
          <w:rStyle w:val="Char4"/>
          <w:rtl/>
        </w:rPr>
        <w:t xml:space="preserve"> بن حارث همراهش نوش</w:t>
      </w:r>
      <w:r w:rsidR="00755556">
        <w:rPr>
          <w:rStyle w:val="Char4"/>
          <w:rtl/>
        </w:rPr>
        <w:t>ی</w:t>
      </w:r>
      <w:r w:rsidRPr="00906F1B">
        <w:rPr>
          <w:rStyle w:val="Char4"/>
          <w:rtl/>
        </w:rPr>
        <w:t>د</w:t>
      </w:r>
      <w:r w:rsidRPr="00906F1B">
        <w:rPr>
          <w:rStyle w:val="FootnoteReference"/>
          <w:rFonts w:ascii="IRNazli" w:hAnsi="IRNazli" w:cs="IRNazli"/>
          <w:sz w:val="28"/>
          <w:szCs w:val="28"/>
          <w:rtl/>
        </w:rPr>
        <w:footnoteReference w:id="255"/>
      </w:r>
      <w:r w:rsidRPr="00906F1B">
        <w:rPr>
          <w:rStyle w:val="Char4"/>
          <w:rtl/>
        </w:rPr>
        <w:t xml:space="preserve"> - و</w:t>
      </w:r>
      <w:r w:rsidR="007F6AF9">
        <w:rPr>
          <w:rStyle w:val="Char4"/>
          <w:rtl/>
        </w:rPr>
        <w:t xml:space="preserve"> هردو</w:t>
      </w:r>
      <w:r w:rsidR="000E63F6">
        <w:rPr>
          <w:rStyle w:val="Char4"/>
          <w:rtl/>
        </w:rPr>
        <w:t>ی</w:t>
      </w:r>
      <w:r w:rsidR="00FB3856">
        <w:rPr>
          <w:rStyle w:val="Char4"/>
          <w:rtl/>
        </w:rPr>
        <w:t xml:space="preserve">‌شان </w:t>
      </w:r>
      <w:r w:rsidRPr="00906F1B">
        <w:rPr>
          <w:rStyle w:val="Char4"/>
          <w:rtl/>
        </w:rPr>
        <w:t>در مصر بودند -</w:t>
      </w:r>
      <w:r w:rsidR="009C515A">
        <w:rPr>
          <w:rStyle w:val="Char4"/>
          <w:rtl/>
        </w:rPr>
        <w:t>،</w:t>
      </w:r>
      <w:r w:rsidRPr="00906F1B">
        <w:rPr>
          <w:rStyle w:val="Char4"/>
          <w:rtl/>
        </w:rPr>
        <w:t xml:space="preserve"> البته در وقت خلافت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و هر دو مست شدند. هنگام</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صبح نمودند به طرف عمروبن العاص، </w:t>
      </w:r>
      <w:r w:rsidR="00755556">
        <w:rPr>
          <w:rStyle w:val="Char4"/>
          <w:rtl/>
        </w:rPr>
        <w:t>ک</w:t>
      </w:r>
      <w:r w:rsidRPr="00906F1B">
        <w:rPr>
          <w:rStyle w:val="Char4"/>
          <w:rtl/>
        </w:rPr>
        <w:t>ه ام</w:t>
      </w:r>
      <w:r w:rsidR="00755556">
        <w:rPr>
          <w:rStyle w:val="Char4"/>
          <w:rtl/>
        </w:rPr>
        <w:t>ی</w:t>
      </w:r>
      <w:r w:rsidRPr="00906F1B">
        <w:rPr>
          <w:rStyle w:val="Char4"/>
          <w:rtl/>
        </w:rPr>
        <w:t>ر مصر بود، روان شدند و گفتند: ما را پا</w:t>
      </w:r>
      <w:r w:rsidR="00755556">
        <w:rPr>
          <w:rStyle w:val="Char4"/>
          <w:rtl/>
        </w:rPr>
        <w:t>ک</w:t>
      </w:r>
      <w:r w:rsidRPr="00906F1B">
        <w:rPr>
          <w:rStyle w:val="Char4"/>
          <w:rtl/>
        </w:rPr>
        <w:t xml:space="preserve"> </w:t>
      </w:r>
      <w:r w:rsidR="00755556">
        <w:rPr>
          <w:rStyle w:val="Char4"/>
          <w:rtl/>
        </w:rPr>
        <w:t>ک</w:t>
      </w:r>
      <w:r w:rsidRPr="00906F1B">
        <w:rPr>
          <w:rStyle w:val="Char4"/>
          <w:rtl/>
        </w:rPr>
        <w:t>ن، چون ما از نوشابه‏ا</w:t>
      </w:r>
      <w:r w:rsidR="000E63F6">
        <w:rPr>
          <w:rStyle w:val="Char4"/>
          <w:rtl/>
        </w:rPr>
        <w:t>ی</w:t>
      </w:r>
      <w:r w:rsidRPr="00906F1B">
        <w:rPr>
          <w:rStyle w:val="Char4"/>
          <w:rtl/>
        </w:rPr>
        <w:t xml:space="preserve"> نوش</w:t>
      </w:r>
      <w:r w:rsidR="00755556">
        <w:rPr>
          <w:rStyle w:val="Char4"/>
          <w:rtl/>
        </w:rPr>
        <w:t>ی</w:t>
      </w:r>
      <w:r w:rsidRPr="00906F1B">
        <w:rPr>
          <w:rStyle w:val="Char4"/>
          <w:rtl/>
        </w:rPr>
        <w:t>د</w:t>
      </w:r>
      <w:r w:rsidR="00755556">
        <w:rPr>
          <w:rStyle w:val="Char4"/>
          <w:rtl/>
        </w:rPr>
        <w:t>ی</w:t>
      </w:r>
      <w:r w:rsidRPr="00906F1B">
        <w:rPr>
          <w:rStyle w:val="Char4"/>
          <w:rtl/>
        </w:rPr>
        <w:t>م و مست شد</w:t>
      </w:r>
      <w:r w:rsidR="00755556">
        <w:rPr>
          <w:rStyle w:val="Char4"/>
          <w:rtl/>
        </w:rPr>
        <w:t>ی</w:t>
      </w:r>
      <w:r w:rsidRPr="00906F1B">
        <w:rPr>
          <w:rStyle w:val="Char4"/>
          <w:rtl/>
        </w:rPr>
        <w:t>م. عبداللَّه م</w:t>
      </w:r>
      <w:r w:rsidR="000E63F6">
        <w:rPr>
          <w:rStyle w:val="Char4"/>
          <w:rtl/>
        </w:rPr>
        <w:t>ی</w:t>
      </w:r>
      <w:r w:rsidRPr="00906F1B">
        <w:rPr>
          <w:rStyle w:val="Char4"/>
          <w:rtl/>
        </w:rPr>
        <w:t>‏گو</w:t>
      </w:r>
      <w:r w:rsidR="00755556">
        <w:rPr>
          <w:rStyle w:val="Char4"/>
          <w:rtl/>
        </w:rPr>
        <w:t>ی</w:t>
      </w:r>
      <w:r w:rsidRPr="00906F1B">
        <w:rPr>
          <w:rStyle w:val="Char4"/>
          <w:rtl/>
        </w:rPr>
        <w:t>د: برادرم به من متذ</w:t>
      </w:r>
      <w:r w:rsidR="00755556">
        <w:rPr>
          <w:rStyle w:val="Char4"/>
          <w:rtl/>
        </w:rPr>
        <w:t>ک</w:t>
      </w:r>
      <w:r w:rsidRPr="00906F1B">
        <w:rPr>
          <w:rStyle w:val="Char4"/>
          <w:rtl/>
        </w:rPr>
        <w:t xml:space="preserve">ر شد </w:t>
      </w:r>
      <w:r w:rsidR="00755556">
        <w:rPr>
          <w:rStyle w:val="Char4"/>
          <w:rtl/>
        </w:rPr>
        <w:t>ک</w:t>
      </w:r>
      <w:r w:rsidRPr="00906F1B">
        <w:rPr>
          <w:rStyle w:val="Char4"/>
          <w:rtl/>
        </w:rPr>
        <w:t>ه او مست شده بود، گفتم: داخل منزل شو، تو را پا</w:t>
      </w:r>
      <w:r w:rsidR="00755556">
        <w:rPr>
          <w:rStyle w:val="Char4"/>
          <w:rtl/>
        </w:rPr>
        <w:t>ک</w:t>
      </w:r>
      <w:r w:rsidRPr="00906F1B">
        <w:rPr>
          <w:rStyle w:val="Char4"/>
          <w:rtl/>
        </w:rPr>
        <w:t xml:space="preserve"> </w:t>
      </w:r>
      <w:r w:rsidR="00755556">
        <w:rPr>
          <w:rStyle w:val="Char4"/>
          <w:rtl/>
        </w:rPr>
        <w:t>ک</w:t>
      </w:r>
      <w:r w:rsidRPr="00906F1B">
        <w:rPr>
          <w:rStyle w:val="Char4"/>
          <w:rtl/>
        </w:rPr>
        <w:t xml:space="preserve">نم، و ندانستم </w:t>
      </w:r>
      <w:r w:rsidR="00755556">
        <w:rPr>
          <w:rStyle w:val="Char4"/>
          <w:rtl/>
        </w:rPr>
        <w:t>ک</w:t>
      </w:r>
      <w:r w:rsidRPr="00906F1B">
        <w:rPr>
          <w:rStyle w:val="Char4"/>
          <w:rtl/>
        </w:rPr>
        <w:t xml:space="preserve">ه آنها نزد عمرو رفته‏اند. برادرم به من خبر داد </w:t>
      </w:r>
      <w:r w:rsidR="00755556">
        <w:rPr>
          <w:rStyle w:val="Char4"/>
          <w:rtl/>
        </w:rPr>
        <w:t>ک</w:t>
      </w:r>
      <w:r w:rsidRPr="00906F1B">
        <w:rPr>
          <w:rStyle w:val="Char4"/>
          <w:rtl/>
        </w:rPr>
        <w:t>ه او عمرو را از ا</w:t>
      </w:r>
      <w:r w:rsidR="00755556">
        <w:rPr>
          <w:rStyle w:val="Char4"/>
          <w:rtl/>
        </w:rPr>
        <w:t>ی</w:t>
      </w:r>
      <w:r w:rsidRPr="00906F1B">
        <w:rPr>
          <w:rStyle w:val="Char4"/>
          <w:rtl/>
        </w:rPr>
        <w:t>ن موضوع آگاه ساخته است. گفتم: نبا</w:t>
      </w:r>
      <w:r w:rsidR="00755556">
        <w:rPr>
          <w:rStyle w:val="Char4"/>
          <w:rtl/>
        </w:rPr>
        <w:t>ی</w:t>
      </w:r>
      <w:r w:rsidRPr="00906F1B">
        <w:rPr>
          <w:rStyle w:val="Char4"/>
          <w:rtl/>
        </w:rPr>
        <w:t>د [سرت] در جلو</w:t>
      </w:r>
      <w:r w:rsidR="000E63F6">
        <w:rPr>
          <w:rStyle w:val="Char4"/>
          <w:rtl/>
        </w:rPr>
        <w:t>ی</w:t>
      </w:r>
      <w:r w:rsidRPr="00906F1B">
        <w:rPr>
          <w:rStyle w:val="Char4"/>
          <w:rtl/>
        </w:rPr>
        <w:t xml:space="preserve"> مردم تراش</w:t>
      </w:r>
      <w:r w:rsidR="00755556">
        <w:rPr>
          <w:rStyle w:val="Char4"/>
          <w:rtl/>
        </w:rPr>
        <w:t>ی</w:t>
      </w:r>
      <w:r w:rsidRPr="00906F1B">
        <w:rPr>
          <w:rStyle w:val="Char4"/>
          <w:rtl/>
        </w:rPr>
        <w:t>ده شود، داخل منزل شو من خودم سرت را م</w:t>
      </w:r>
      <w:r w:rsidR="000E63F6">
        <w:rPr>
          <w:rStyle w:val="Char4"/>
          <w:rtl/>
        </w:rPr>
        <w:t>ی</w:t>
      </w:r>
      <w:r w:rsidRPr="00906F1B">
        <w:rPr>
          <w:rStyle w:val="Char4"/>
          <w:rtl/>
        </w:rPr>
        <w:t>‏تراشم. در آن وقت توأم با جار</w:t>
      </w:r>
      <w:r w:rsidR="000E63F6">
        <w:rPr>
          <w:rStyle w:val="Char4"/>
          <w:rtl/>
        </w:rPr>
        <w:t>ی</w:t>
      </w:r>
      <w:r w:rsidRPr="00906F1B">
        <w:rPr>
          <w:rStyle w:val="Char4"/>
          <w:rtl/>
        </w:rPr>
        <w:t xml:space="preserve"> نمودن حد سر را م</w:t>
      </w:r>
      <w:r w:rsidR="000E63F6">
        <w:rPr>
          <w:rStyle w:val="Char4"/>
          <w:rtl/>
        </w:rPr>
        <w:t>ی</w:t>
      </w:r>
      <w:r w:rsidRPr="00906F1B">
        <w:rPr>
          <w:rStyle w:val="Char4"/>
          <w:rtl/>
        </w:rPr>
        <w:t>‏تراش</w:t>
      </w:r>
      <w:r w:rsidR="00755556">
        <w:rPr>
          <w:rStyle w:val="Char4"/>
          <w:rtl/>
        </w:rPr>
        <w:t>ی</w:t>
      </w:r>
      <w:r w:rsidRPr="00906F1B">
        <w:rPr>
          <w:rStyle w:val="Char4"/>
          <w:rtl/>
        </w:rPr>
        <w:t>دند، بعد هر دو داخل منزل شدند. عبداللَّه م</w:t>
      </w:r>
      <w:r w:rsidR="00755556">
        <w:rPr>
          <w:rStyle w:val="Char4"/>
          <w:rtl/>
        </w:rPr>
        <w:t>ی</w:t>
      </w:r>
      <w:r w:rsidRPr="00906F1B">
        <w:rPr>
          <w:rStyle w:val="Char4"/>
          <w:rtl/>
        </w:rPr>
        <w:t>گو</w:t>
      </w:r>
      <w:r w:rsidR="00755556">
        <w:rPr>
          <w:rStyle w:val="Char4"/>
          <w:rtl/>
        </w:rPr>
        <w:t>ی</w:t>
      </w:r>
      <w:r w:rsidRPr="00906F1B">
        <w:rPr>
          <w:rStyle w:val="Char4"/>
          <w:rtl/>
        </w:rPr>
        <w:t>د: سر برادرم را به دست خود تراش</w:t>
      </w:r>
      <w:r w:rsidR="00755556">
        <w:rPr>
          <w:rStyle w:val="Char4"/>
          <w:rtl/>
        </w:rPr>
        <w:t>ی</w:t>
      </w:r>
      <w:r w:rsidRPr="00906F1B">
        <w:rPr>
          <w:rStyle w:val="Char4"/>
          <w:rtl/>
        </w:rPr>
        <w:t>دم، بعد از آن عمرو ا</w:t>
      </w:r>
      <w:r w:rsidR="00755556">
        <w:rPr>
          <w:rStyle w:val="Char4"/>
          <w:rtl/>
        </w:rPr>
        <w:t>ی</w:t>
      </w:r>
      <w:r w:rsidRPr="00906F1B">
        <w:rPr>
          <w:rStyle w:val="Char4"/>
          <w:rtl/>
        </w:rPr>
        <w:t>شان را شلاق زد. و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ا</w:t>
      </w:r>
      <w:r w:rsidR="00755556">
        <w:rPr>
          <w:rStyle w:val="Char4"/>
          <w:rtl/>
        </w:rPr>
        <w:t>ی</w:t>
      </w:r>
      <w:r w:rsidRPr="00906F1B">
        <w:rPr>
          <w:rStyle w:val="Char4"/>
          <w:rtl/>
        </w:rPr>
        <w:t>ن را شن</w:t>
      </w:r>
      <w:r w:rsidR="00755556">
        <w:rPr>
          <w:rStyle w:val="Char4"/>
          <w:rtl/>
        </w:rPr>
        <w:t>ی</w:t>
      </w:r>
      <w:r w:rsidRPr="00906F1B">
        <w:rPr>
          <w:rStyle w:val="Char4"/>
          <w:rtl/>
        </w:rPr>
        <w:t>د و برا</w:t>
      </w:r>
      <w:r w:rsidR="000E63F6">
        <w:rPr>
          <w:rStyle w:val="Char4"/>
          <w:rtl/>
        </w:rPr>
        <w:t>ی</w:t>
      </w:r>
      <w:r w:rsidRPr="00906F1B">
        <w:rPr>
          <w:rStyle w:val="Char4"/>
          <w:rtl/>
        </w:rPr>
        <w:t xml:space="preserve"> عمرو</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نوشت: عبدالرحمن را بر پالان شتر</w:t>
      </w:r>
      <w:r w:rsidR="000E63F6">
        <w:rPr>
          <w:rStyle w:val="Char4"/>
          <w:rtl/>
        </w:rPr>
        <w:t>ی</w:t>
      </w:r>
      <w:r w:rsidRPr="00906F1B">
        <w:rPr>
          <w:rStyle w:val="Char4"/>
          <w:rtl/>
        </w:rPr>
        <w:t xml:space="preserve"> برا</w:t>
      </w:r>
      <w:r w:rsidR="00755556">
        <w:rPr>
          <w:rStyle w:val="Char4"/>
          <w:rtl/>
        </w:rPr>
        <w:t>ی</w:t>
      </w:r>
      <w:r w:rsidRPr="00906F1B">
        <w:rPr>
          <w:rStyle w:val="Char4"/>
          <w:rtl/>
        </w:rPr>
        <w:t>م بفرست، و او ا</w:t>
      </w:r>
      <w:r w:rsidR="00755556">
        <w:rPr>
          <w:rStyle w:val="Char4"/>
          <w:rtl/>
        </w:rPr>
        <w:t>ی</w:t>
      </w:r>
      <w:r w:rsidRPr="00906F1B">
        <w:rPr>
          <w:rStyle w:val="Char4"/>
          <w:rtl/>
        </w:rPr>
        <w:t xml:space="preserve">ن </w:t>
      </w:r>
      <w:r w:rsidR="00755556">
        <w:rPr>
          <w:rStyle w:val="Char4"/>
          <w:rtl/>
        </w:rPr>
        <w:t>ک</w:t>
      </w:r>
      <w:r w:rsidRPr="00906F1B">
        <w:rPr>
          <w:rStyle w:val="Char4"/>
          <w:rtl/>
        </w:rPr>
        <w:t>ار را انجام داد. هنگام</w:t>
      </w:r>
      <w:r w:rsidR="000E63F6">
        <w:rPr>
          <w:rStyle w:val="Char4"/>
          <w:rtl/>
        </w:rPr>
        <w:t>ی</w:t>
      </w:r>
      <w:r w:rsidRPr="00906F1B">
        <w:rPr>
          <w:rStyle w:val="Char4"/>
          <w:rtl/>
        </w:rPr>
        <w:t xml:space="preserve"> </w:t>
      </w:r>
      <w:r w:rsidR="00755556">
        <w:rPr>
          <w:rStyle w:val="Char4"/>
          <w:rtl/>
        </w:rPr>
        <w:t>ک</w:t>
      </w:r>
      <w:r w:rsidRPr="00906F1B">
        <w:rPr>
          <w:rStyle w:val="Char4"/>
          <w:rtl/>
        </w:rPr>
        <w:t>ه نزد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رس</w:t>
      </w:r>
      <w:r w:rsidR="00755556">
        <w:rPr>
          <w:rStyle w:val="Char4"/>
          <w:rtl/>
        </w:rPr>
        <w:t>ی</w:t>
      </w:r>
      <w:r w:rsidRPr="00906F1B">
        <w:rPr>
          <w:rStyle w:val="Char4"/>
          <w:rtl/>
        </w:rPr>
        <w:t>د، نظر به حقوق</w:t>
      </w:r>
      <w:r w:rsidR="000E63F6">
        <w:rPr>
          <w:rStyle w:val="Char4"/>
          <w:rtl/>
        </w:rPr>
        <w:t>ی</w:t>
      </w:r>
      <w:r w:rsidRPr="00906F1B">
        <w:rPr>
          <w:rStyle w:val="Char4"/>
          <w:rtl/>
        </w:rPr>
        <w:t xml:space="preserve"> </w:t>
      </w:r>
      <w:r w:rsidR="00755556">
        <w:rPr>
          <w:rStyle w:val="Char4"/>
          <w:rtl/>
        </w:rPr>
        <w:t>ک</w:t>
      </w:r>
      <w:r w:rsidRPr="00906F1B">
        <w:rPr>
          <w:rStyle w:val="Char4"/>
          <w:rtl/>
        </w:rPr>
        <w:t>ه بر و</w:t>
      </w:r>
      <w:r w:rsidR="000E63F6">
        <w:rPr>
          <w:rStyle w:val="Char4"/>
          <w:rtl/>
        </w:rPr>
        <w:t>ی</w:t>
      </w:r>
      <w:r w:rsidRPr="00906F1B">
        <w:rPr>
          <w:rStyle w:val="Char4"/>
          <w:rtl/>
        </w:rPr>
        <w:t xml:space="preserve"> داشت او را شلاق زد و عقابش نمود. بعد از آن او را رها ساخت، و او </w:t>
      </w:r>
      <w:r w:rsidR="00755556">
        <w:rPr>
          <w:rStyle w:val="Char4"/>
          <w:rtl/>
        </w:rPr>
        <w:t>یک</w:t>
      </w:r>
      <w:r w:rsidRPr="00906F1B">
        <w:rPr>
          <w:rStyle w:val="Char4"/>
          <w:rtl/>
        </w:rPr>
        <w:t xml:space="preserve"> ماه د</w:t>
      </w:r>
      <w:r w:rsidR="00755556">
        <w:rPr>
          <w:rStyle w:val="Char4"/>
          <w:rtl/>
        </w:rPr>
        <w:t>ی</w:t>
      </w:r>
      <w:r w:rsidRPr="00906F1B">
        <w:rPr>
          <w:rStyle w:val="Char4"/>
          <w:rtl/>
        </w:rPr>
        <w:t>گر سالم ز</w:t>
      </w:r>
      <w:r w:rsidR="00755556">
        <w:rPr>
          <w:rStyle w:val="Char4"/>
          <w:rtl/>
        </w:rPr>
        <w:t>ی</w:t>
      </w:r>
      <w:r w:rsidRPr="00906F1B">
        <w:rPr>
          <w:rStyle w:val="Char4"/>
          <w:rtl/>
        </w:rPr>
        <w:t>ست و بعد از آن اجلش به سراغ و</w:t>
      </w:r>
      <w:r w:rsidR="000E63F6">
        <w:rPr>
          <w:rStyle w:val="Char4"/>
          <w:rtl/>
        </w:rPr>
        <w:t>ی</w:t>
      </w:r>
      <w:r w:rsidRPr="00906F1B">
        <w:rPr>
          <w:rStyle w:val="Char4"/>
          <w:rtl/>
        </w:rPr>
        <w:t xml:space="preserve"> آمد و وفات نمود. بر ا</w:t>
      </w:r>
      <w:r w:rsidR="00755556">
        <w:rPr>
          <w:rStyle w:val="Char4"/>
          <w:rtl/>
        </w:rPr>
        <w:t>ی</w:t>
      </w:r>
      <w:r w:rsidRPr="00906F1B">
        <w:rPr>
          <w:rStyle w:val="Char4"/>
          <w:rtl/>
        </w:rPr>
        <w:t>ن اساس عامه مردم م</w:t>
      </w:r>
      <w:r w:rsidR="000E63F6">
        <w:rPr>
          <w:rStyle w:val="Char4"/>
          <w:rtl/>
        </w:rPr>
        <w:t>ی</w:t>
      </w:r>
      <w:r w:rsidRPr="00906F1B">
        <w:rPr>
          <w:rStyle w:val="Char4"/>
          <w:rtl/>
        </w:rPr>
        <w:t xml:space="preserve">‏پندارند </w:t>
      </w:r>
      <w:r w:rsidR="00755556">
        <w:rPr>
          <w:rStyle w:val="Char4"/>
          <w:rtl/>
        </w:rPr>
        <w:t>ک</w:t>
      </w:r>
      <w:r w:rsidRPr="00906F1B">
        <w:rPr>
          <w:rStyle w:val="Char4"/>
          <w:rtl/>
        </w:rPr>
        <w:t>ه او بر اثر شلاق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مرد، ول</w:t>
      </w:r>
      <w:r w:rsidR="000E63F6">
        <w:rPr>
          <w:rStyle w:val="Char4"/>
          <w:rtl/>
        </w:rPr>
        <w:t>ی</w:t>
      </w:r>
      <w:r w:rsidRPr="00906F1B">
        <w:rPr>
          <w:rStyle w:val="Char4"/>
          <w:rtl/>
        </w:rPr>
        <w:t xml:space="preserve"> او از شلاق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وفات ننموده است. در منتخب </w:t>
      </w:r>
      <w:r w:rsidR="00755556">
        <w:rPr>
          <w:rStyle w:val="Char4"/>
          <w:rtl/>
        </w:rPr>
        <w:t>ک</w:t>
      </w:r>
      <w:r w:rsidRPr="00906F1B">
        <w:rPr>
          <w:rStyle w:val="Char4"/>
          <w:rtl/>
        </w:rPr>
        <w:t>نز العمال (422/4) م</w:t>
      </w:r>
      <w:r w:rsidR="000E63F6">
        <w:rPr>
          <w:rStyle w:val="Char4"/>
          <w:rtl/>
        </w:rPr>
        <w:t>ی</w:t>
      </w:r>
      <w:r w:rsidRPr="00906F1B">
        <w:rPr>
          <w:rStyle w:val="Char4"/>
          <w:rtl/>
        </w:rPr>
        <w:t>‏گو</w:t>
      </w:r>
      <w:r w:rsidR="00755556">
        <w:rPr>
          <w:rStyle w:val="Char4"/>
          <w:rtl/>
        </w:rPr>
        <w:t>ی</w:t>
      </w:r>
      <w:r w:rsidRPr="00906F1B">
        <w:rPr>
          <w:rStyle w:val="Char4"/>
          <w:rtl/>
        </w:rPr>
        <w:t>د: سند آن صح</w:t>
      </w:r>
      <w:r w:rsidR="00755556">
        <w:rPr>
          <w:rStyle w:val="Char4"/>
          <w:rtl/>
        </w:rPr>
        <w:t>ی</w:t>
      </w:r>
      <w:r w:rsidRPr="00906F1B">
        <w:rPr>
          <w:rStyle w:val="Char4"/>
          <w:rtl/>
        </w:rPr>
        <w:t>ح است. و ابن سعد آن را از اسلم از عمروبن العاص</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طولش، چنان </w:t>
      </w:r>
      <w:r w:rsidR="00755556">
        <w:rPr>
          <w:rStyle w:val="Char4"/>
          <w:rtl/>
        </w:rPr>
        <w:t>ک</w:t>
      </w:r>
      <w:r w:rsidRPr="00906F1B">
        <w:rPr>
          <w:rStyle w:val="Char4"/>
          <w:rtl/>
        </w:rPr>
        <w:t>ه در منتخب ال</w:t>
      </w:r>
      <w:r w:rsidR="00755556">
        <w:rPr>
          <w:rStyle w:val="Char4"/>
          <w:rtl/>
        </w:rPr>
        <w:t>ک</w:t>
      </w:r>
      <w:r w:rsidRPr="00906F1B">
        <w:rPr>
          <w:rStyle w:val="Char4"/>
          <w:rtl/>
        </w:rPr>
        <w:t>نز (420/4) آمده، روا</w:t>
      </w:r>
      <w:r w:rsidR="00755556">
        <w:rPr>
          <w:rStyle w:val="Char4"/>
          <w:rtl/>
        </w:rPr>
        <w:t>ی</w:t>
      </w:r>
      <w:r w:rsidRPr="00906F1B">
        <w:rPr>
          <w:rStyle w:val="Char4"/>
          <w:rtl/>
        </w:rPr>
        <w:t>ت نموده است.</w:t>
      </w:r>
    </w:p>
    <w:p w:rsidR="00BD3D1B" w:rsidRPr="00906F1B" w:rsidRDefault="00BD3D1B" w:rsidP="006C0173">
      <w:pPr>
        <w:pStyle w:val="a5"/>
        <w:rPr>
          <w:rStyle w:val="Char4"/>
          <w:rtl/>
        </w:rPr>
      </w:pPr>
      <w:bookmarkStart w:id="157" w:name="_Toc441683668"/>
      <w:r w:rsidRPr="0074106F">
        <w:rPr>
          <w:rtl/>
        </w:rPr>
        <w:t>داستان عمر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74106F">
        <w:rPr>
          <w:rtl/>
        </w:rPr>
        <w:t>و زن</w:t>
      </w:r>
      <w:r w:rsidR="000E63F6">
        <w:rPr>
          <w:rtl/>
        </w:rPr>
        <w:t>ی</w:t>
      </w:r>
      <w:r w:rsidRPr="0074106F">
        <w:rPr>
          <w:rtl/>
        </w:rPr>
        <w:t xml:space="preserve"> كه شوهرش نبود</w:t>
      </w:r>
      <w:bookmarkEnd w:id="157"/>
    </w:p>
    <w:p w:rsidR="00BD3D1B" w:rsidRPr="00906F1B" w:rsidRDefault="00BD3D1B" w:rsidP="006B2F4E">
      <w:pPr>
        <w:pStyle w:val="PlainText"/>
        <w:ind w:firstLine="284"/>
        <w:jc w:val="both"/>
        <w:rPr>
          <w:rStyle w:val="Char4"/>
          <w:rtl/>
        </w:rPr>
      </w:pPr>
      <w:r w:rsidRPr="00906F1B">
        <w:rPr>
          <w:rStyle w:val="Char4"/>
          <w:rtl/>
        </w:rPr>
        <w:t>عبدالرزاق و ب</w:t>
      </w:r>
      <w:r w:rsidR="00755556">
        <w:rPr>
          <w:rStyle w:val="Char4"/>
          <w:rtl/>
        </w:rPr>
        <w:t>ی</w:t>
      </w:r>
      <w:r w:rsidRPr="00906F1B">
        <w:rPr>
          <w:rStyle w:val="Char4"/>
          <w:rtl/>
        </w:rPr>
        <w:t>هق</w:t>
      </w:r>
      <w:r w:rsidR="000E63F6">
        <w:rPr>
          <w:rStyle w:val="Char4"/>
          <w:rtl/>
        </w:rPr>
        <w:t>ی</w:t>
      </w:r>
      <w:r w:rsidRPr="00906F1B">
        <w:rPr>
          <w:rStyle w:val="Char4"/>
          <w:rtl/>
        </w:rPr>
        <w:t xml:space="preserve"> از حسن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8B6953">
        <w:rPr>
          <w:rStyle w:val="Char4"/>
          <w:rtl/>
        </w:rPr>
        <w:t>به‌سو</w:t>
      </w:r>
      <w:r w:rsidR="000E63F6">
        <w:rPr>
          <w:rStyle w:val="Char4"/>
          <w:rtl/>
        </w:rPr>
        <w:t>ی</w:t>
      </w:r>
      <w:r w:rsidR="008B6953">
        <w:rPr>
          <w:rStyle w:val="Char4"/>
          <w:rtl/>
        </w:rPr>
        <w:t xml:space="preserve"> </w:t>
      </w:r>
      <w:r w:rsidRPr="00906F1B">
        <w:rPr>
          <w:rStyle w:val="Char4"/>
          <w:rtl/>
        </w:rPr>
        <w:t>زن</w:t>
      </w:r>
      <w:r w:rsidR="000E63F6">
        <w:rPr>
          <w:rStyle w:val="Char4"/>
          <w:rtl/>
        </w:rPr>
        <w:t>ی</w:t>
      </w:r>
      <w:r w:rsidRPr="00906F1B">
        <w:rPr>
          <w:rStyle w:val="Char4"/>
          <w:rtl/>
        </w:rPr>
        <w:t xml:space="preserve"> </w:t>
      </w:r>
      <w:r w:rsidR="00755556">
        <w:rPr>
          <w:rStyle w:val="Char4"/>
          <w:rtl/>
        </w:rPr>
        <w:t>ک</w:t>
      </w:r>
      <w:r w:rsidRPr="00906F1B">
        <w:rPr>
          <w:rStyle w:val="Char4"/>
          <w:rtl/>
        </w:rPr>
        <w:t>ه شوهرش نبود، و نزدش داخل م</w:t>
      </w:r>
      <w:r w:rsidR="000E63F6">
        <w:rPr>
          <w:rStyle w:val="Char4"/>
          <w:rtl/>
        </w:rPr>
        <w:t>ی</w:t>
      </w:r>
      <w:r w:rsidRPr="00906F1B">
        <w:rPr>
          <w:rStyle w:val="Char4"/>
          <w:rtl/>
        </w:rPr>
        <w:t>‏شدند</w:t>
      </w:r>
      <w:r w:rsidRPr="00906F1B">
        <w:rPr>
          <w:rStyle w:val="FootnoteReference"/>
          <w:rFonts w:ascii="IRNazli" w:hAnsi="IRNazli" w:cs="IRNazli"/>
          <w:sz w:val="28"/>
          <w:szCs w:val="28"/>
          <w:rtl/>
        </w:rPr>
        <w:footnoteReference w:id="256"/>
      </w:r>
      <w:r w:rsidRPr="00906F1B">
        <w:rPr>
          <w:rStyle w:val="Char4"/>
          <w:rtl/>
        </w:rPr>
        <w:t xml:space="preserve"> فرستاد، و ا</w:t>
      </w:r>
      <w:r w:rsidR="00755556">
        <w:rPr>
          <w:rStyle w:val="Char4"/>
          <w:rtl/>
        </w:rPr>
        <w:t>ی</w:t>
      </w:r>
      <w:r w:rsidRPr="00906F1B">
        <w:rPr>
          <w:rStyle w:val="Char4"/>
          <w:rtl/>
        </w:rPr>
        <w:t>ن عمل را ناپسند دانست، و به او گفته شد: نزد عمر ب</w:t>
      </w:r>
      <w:r w:rsidR="00755556">
        <w:rPr>
          <w:rStyle w:val="Char4"/>
          <w:rtl/>
        </w:rPr>
        <w:t>ی</w:t>
      </w:r>
      <w:r w:rsidRPr="00906F1B">
        <w:rPr>
          <w:rStyle w:val="Char4"/>
          <w:rtl/>
        </w:rPr>
        <w:t>ا، آن زن گفت: وا</w:t>
      </w:r>
      <w:r w:rsidR="000E63F6">
        <w:rPr>
          <w:rStyle w:val="Char4"/>
          <w:rtl/>
        </w:rPr>
        <w:t>ی</w:t>
      </w:r>
      <w:r w:rsidRPr="00906F1B">
        <w:rPr>
          <w:rStyle w:val="Char4"/>
          <w:rtl/>
        </w:rPr>
        <w:t xml:space="preserve"> بر من، مرا به عمر چه </w:t>
      </w:r>
      <w:r w:rsidR="00755556">
        <w:rPr>
          <w:rStyle w:val="Char4"/>
          <w:rtl/>
        </w:rPr>
        <w:t>ک</w:t>
      </w:r>
      <w:r w:rsidRPr="00906F1B">
        <w:rPr>
          <w:rStyle w:val="Char4"/>
          <w:rtl/>
        </w:rPr>
        <w:t>ار! در حال</w:t>
      </w:r>
      <w:r w:rsidR="000E63F6">
        <w:rPr>
          <w:rStyle w:val="Char4"/>
          <w:rtl/>
        </w:rPr>
        <w:t>ی</w:t>
      </w:r>
      <w:r w:rsidRPr="00906F1B">
        <w:rPr>
          <w:rStyle w:val="Char4"/>
          <w:rtl/>
        </w:rPr>
        <w:t xml:space="preserve"> </w:t>
      </w:r>
      <w:r w:rsidR="00755556">
        <w:rPr>
          <w:rStyle w:val="Char4"/>
          <w:rtl/>
        </w:rPr>
        <w:t>ک</w:t>
      </w:r>
      <w:r w:rsidRPr="00906F1B">
        <w:rPr>
          <w:rStyle w:val="Char4"/>
          <w:rtl/>
        </w:rPr>
        <w:t>ه در جر</w:t>
      </w:r>
      <w:r w:rsidR="00755556">
        <w:rPr>
          <w:rStyle w:val="Char4"/>
          <w:rtl/>
        </w:rPr>
        <w:t>ی</w:t>
      </w:r>
      <w:r w:rsidRPr="00906F1B">
        <w:rPr>
          <w:rStyle w:val="Char4"/>
          <w:rtl/>
        </w:rPr>
        <w:t>ان راه قرار داشت، ترس</w:t>
      </w:r>
      <w:r w:rsidR="00755556">
        <w:rPr>
          <w:rStyle w:val="Char4"/>
          <w:rtl/>
        </w:rPr>
        <w:t>ی</w:t>
      </w:r>
      <w:r w:rsidRPr="00906F1B">
        <w:rPr>
          <w:rStyle w:val="Char4"/>
          <w:rtl/>
        </w:rPr>
        <w:t>د و درد زا</w:t>
      </w:r>
      <w:r w:rsidR="00755556">
        <w:rPr>
          <w:rStyle w:val="Char4"/>
          <w:rtl/>
        </w:rPr>
        <w:t>یی</w:t>
      </w:r>
      <w:r w:rsidRPr="00906F1B">
        <w:rPr>
          <w:rStyle w:val="Char4"/>
          <w:rtl/>
        </w:rPr>
        <w:t>دن فرا</w:t>
      </w:r>
      <w:r w:rsidR="00755556">
        <w:rPr>
          <w:rStyle w:val="Char4"/>
          <w:rtl/>
        </w:rPr>
        <w:t>ی</w:t>
      </w:r>
      <w:r w:rsidRPr="00906F1B">
        <w:rPr>
          <w:rStyle w:val="Char4"/>
          <w:rtl/>
        </w:rPr>
        <w:t>ش گرفت، و داخل منزل</w:t>
      </w:r>
      <w:r w:rsidR="000E63F6">
        <w:rPr>
          <w:rStyle w:val="Char4"/>
          <w:rtl/>
        </w:rPr>
        <w:t>ی</w:t>
      </w:r>
      <w:r w:rsidRPr="00906F1B">
        <w:rPr>
          <w:rStyle w:val="Char4"/>
          <w:rtl/>
        </w:rPr>
        <w:t xml:space="preserve"> </w:t>
      </w:r>
      <w:r w:rsidRPr="00337058">
        <w:rPr>
          <w:rStyle w:val="Char4"/>
          <w:spacing w:val="-4"/>
          <w:rtl/>
        </w:rPr>
        <w:t xml:space="preserve">شد، و پسرش را انداخت، و آن طفل دو صدا </w:t>
      </w:r>
      <w:r w:rsidR="00755556" w:rsidRPr="00337058">
        <w:rPr>
          <w:rStyle w:val="Char4"/>
          <w:spacing w:val="-4"/>
          <w:rtl/>
        </w:rPr>
        <w:t>ک</w:t>
      </w:r>
      <w:r w:rsidRPr="00337058">
        <w:rPr>
          <w:rStyle w:val="Char4"/>
          <w:spacing w:val="-4"/>
          <w:rtl/>
        </w:rPr>
        <w:t>ش</w:t>
      </w:r>
      <w:r w:rsidR="00755556" w:rsidRPr="00337058">
        <w:rPr>
          <w:rStyle w:val="Char4"/>
          <w:spacing w:val="-4"/>
          <w:rtl/>
        </w:rPr>
        <w:t>ی</w:t>
      </w:r>
      <w:r w:rsidRPr="00337058">
        <w:rPr>
          <w:rStyle w:val="Char4"/>
          <w:spacing w:val="-4"/>
          <w:rtl/>
        </w:rPr>
        <w:t>د و بعد از آن جان داد، آن گاه عمر</w:t>
      </w:r>
      <w:r w:rsidR="00130DB0" w:rsidRPr="00337058">
        <w:rPr>
          <w:rStyle w:val="Char4"/>
          <w:spacing w:val="-4"/>
          <w:rtl/>
        </w:rPr>
        <w:t xml:space="preserve"> </w:t>
      </w:r>
      <w:r w:rsidR="00130DB0" w:rsidRPr="00337058">
        <w:rPr>
          <w:rStyle w:val="Char4"/>
          <w:rFonts w:ascii="CTraditional Arabic" w:hAnsi="CTraditional Arabic" w:cs="CTraditional Arabic"/>
          <w:spacing w:val="-4"/>
          <w:rtl/>
        </w:rPr>
        <w:t>س</w:t>
      </w:r>
      <w:r w:rsidRPr="00906F1B">
        <w:rPr>
          <w:rStyle w:val="Char4"/>
          <w:rtl/>
        </w:rPr>
        <w:t xml:space="preserve"> از اصحاب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مشورت خواست، بعض</w:t>
      </w:r>
      <w:r w:rsidR="000E63F6">
        <w:rPr>
          <w:rStyle w:val="Char4"/>
          <w:rtl/>
        </w:rPr>
        <w:t>ی</w:t>
      </w:r>
      <w:r w:rsidRPr="00906F1B">
        <w:rPr>
          <w:rStyle w:val="Char4"/>
          <w:rtl/>
        </w:rPr>
        <w:t xml:space="preserve"> از آن‏ها اظهارنظر </w:t>
      </w:r>
      <w:r w:rsidR="00755556">
        <w:rPr>
          <w:rStyle w:val="Char4"/>
          <w:rtl/>
        </w:rPr>
        <w:t>ک</w:t>
      </w:r>
      <w:r w:rsidRPr="00906F1B">
        <w:rPr>
          <w:rStyle w:val="Char4"/>
          <w:rtl/>
        </w:rPr>
        <w:t xml:space="preserve">ردند </w:t>
      </w:r>
      <w:r w:rsidR="00755556">
        <w:rPr>
          <w:rStyle w:val="Char4"/>
          <w:rtl/>
        </w:rPr>
        <w:t>ک</w:t>
      </w:r>
      <w:r w:rsidRPr="00906F1B">
        <w:rPr>
          <w:rStyle w:val="Char4"/>
          <w:rtl/>
        </w:rPr>
        <w:t>ه بر تو چ</w:t>
      </w:r>
      <w:r w:rsidR="00755556">
        <w:rPr>
          <w:rStyle w:val="Char4"/>
          <w:rtl/>
        </w:rPr>
        <w:t>ی</w:t>
      </w:r>
      <w:r w:rsidRPr="00906F1B">
        <w:rPr>
          <w:rStyle w:val="Char4"/>
          <w:rtl/>
        </w:rPr>
        <w:t>ز</w:t>
      </w:r>
      <w:r w:rsidR="000E63F6">
        <w:rPr>
          <w:rStyle w:val="Char4"/>
          <w:rtl/>
        </w:rPr>
        <w:t>ی</w:t>
      </w:r>
      <w:r w:rsidRPr="00906F1B">
        <w:rPr>
          <w:rStyle w:val="Char4"/>
          <w:rtl/>
        </w:rPr>
        <w:t xml:space="preserve"> ن</w:t>
      </w:r>
      <w:r w:rsidR="00755556">
        <w:rPr>
          <w:rStyle w:val="Char4"/>
          <w:rtl/>
        </w:rPr>
        <w:t>ی</w:t>
      </w:r>
      <w:r w:rsidRPr="00906F1B">
        <w:rPr>
          <w:rStyle w:val="Char4"/>
          <w:rtl/>
        </w:rPr>
        <w:t>ست</w:t>
      </w:r>
      <w:r w:rsidRPr="00906F1B">
        <w:rPr>
          <w:rStyle w:val="FootnoteReference"/>
          <w:rFonts w:ascii="IRNazli" w:hAnsi="IRNazli" w:cs="IRNazli"/>
          <w:sz w:val="28"/>
          <w:szCs w:val="28"/>
          <w:rtl/>
        </w:rPr>
        <w:footnoteReference w:id="257"/>
      </w:r>
      <w:r w:rsidRPr="00906F1B">
        <w:rPr>
          <w:rStyle w:val="Char4"/>
          <w:rtl/>
        </w:rPr>
        <w:t>، چون تو وال</w:t>
      </w:r>
      <w:r w:rsidR="000E63F6">
        <w:rPr>
          <w:rStyle w:val="Char4"/>
          <w:rtl/>
        </w:rPr>
        <w:t>ی</w:t>
      </w:r>
      <w:r w:rsidRPr="00906F1B">
        <w:rPr>
          <w:rStyle w:val="Char4"/>
          <w:rtl/>
        </w:rPr>
        <w:t xml:space="preserve"> و تأد</w:t>
      </w:r>
      <w:r w:rsidR="00755556">
        <w:rPr>
          <w:rStyle w:val="Char4"/>
          <w:rtl/>
        </w:rPr>
        <w:t>ی</w:t>
      </w:r>
      <w:r w:rsidRPr="00906F1B">
        <w:rPr>
          <w:rStyle w:val="Char4"/>
          <w:rtl/>
        </w:rPr>
        <w:t xml:space="preserve">ب </w:t>
      </w:r>
      <w:r w:rsidR="00755556">
        <w:rPr>
          <w:rStyle w:val="Char4"/>
          <w:rtl/>
        </w:rPr>
        <w:t>ک</w:t>
      </w:r>
      <w:r w:rsidRPr="00906F1B">
        <w:rPr>
          <w:rStyle w:val="Char4"/>
          <w:rtl/>
        </w:rPr>
        <w:t>ننده هست</w:t>
      </w:r>
      <w:r w:rsidR="000E63F6">
        <w:rPr>
          <w:rStyle w:val="Char4"/>
          <w:rtl/>
        </w:rPr>
        <w:t>ی</w:t>
      </w:r>
      <w:r w:rsidRPr="00906F1B">
        <w:rPr>
          <w:rStyle w:val="Char4"/>
          <w:rtl/>
        </w:rPr>
        <w:t>، و عل</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خاموش ماند، آن گاه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w:t>
      </w:r>
      <w:r w:rsidR="000E63F6">
        <w:rPr>
          <w:rStyle w:val="Char4"/>
          <w:rtl/>
        </w:rPr>
        <w:t>ی</w:t>
      </w:r>
      <w:r w:rsidRPr="00906F1B">
        <w:rPr>
          <w:rStyle w:val="Char4"/>
          <w:rtl/>
        </w:rPr>
        <w:t xml:space="preserve"> به طرف عل</w:t>
      </w:r>
      <w:r w:rsidR="000E63F6">
        <w:rPr>
          <w:rStyle w:val="Char4"/>
          <w:rtl/>
        </w:rPr>
        <w:t>ی</w:t>
      </w:r>
      <w:r w:rsidRPr="00906F1B">
        <w:rPr>
          <w:rStyle w:val="Char4"/>
          <w:rtl/>
        </w:rPr>
        <w:t xml:space="preserve"> گردان</w:t>
      </w:r>
      <w:r w:rsidR="00755556">
        <w:rPr>
          <w:rStyle w:val="Char4"/>
          <w:rtl/>
        </w:rPr>
        <w:t>ی</w:t>
      </w:r>
      <w:r w:rsidRPr="00906F1B">
        <w:rPr>
          <w:rStyle w:val="Char4"/>
          <w:rtl/>
        </w:rPr>
        <w:t>ده گفت: تو چه م</w:t>
      </w:r>
      <w:r w:rsidR="000E63F6">
        <w:rPr>
          <w:rStyle w:val="Char4"/>
          <w:rtl/>
        </w:rPr>
        <w:t>ی</w:t>
      </w:r>
      <w:r w:rsidRPr="00906F1B">
        <w:rPr>
          <w:rStyle w:val="Char4"/>
          <w:rtl/>
        </w:rPr>
        <w:t>‏گو</w:t>
      </w:r>
      <w:r w:rsidR="00755556">
        <w:rPr>
          <w:rStyle w:val="Char4"/>
          <w:rtl/>
        </w:rPr>
        <w:t>ی</w:t>
      </w:r>
      <w:r w:rsidR="000E63F6">
        <w:rPr>
          <w:rStyle w:val="Char4"/>
          <w:rtl/>
        </w:rPr>
        <w:t>ی</w:t>
      </w:r>
      <w:r w:rsidRPr="00906F1B">
        <w:rPr>
          <w:rStyle w:val="Char4"/>
          <w:rtl/>
        </w:rPr>
        <w:t>؟ گفت: اگر ا</w:t>
      </w:r>
      <w:r w:rsidR="00755556">
        <w:rPr>
          <w:rStyle w:val="Char4"/>
          <w:rtl/>
        </w:rPr>
        <w:t>ی</w:t>
      </w:r>
      <w:r w:rsidRPr="00906F1B">
        <w:rPr>
          <w:rStyle w:val="Char4"/>
          <w:rtl/>
        </w:rPr>
        <w:t>ن را از رأ</w:t>
      </w:r>
      <w:r w:rsidR="000E63F6">
        <w:rPr>
          <w:rStyle w:val="Char4"/>
          <w:rtl/>
        </w:rPr>
        <w:t>ی</w:t>
      </w:r>
      <w:r w:rsidRPr="00906F1B">
        <w:rPr>
          <w:rStyle w:val="Char4"/>
          <w:rtl/>
        </w:rPr>
        <w:t xml:space="preserve"> خود گفته باشند، رأ</w:t>
      </w:r>
      <w:r w:rsidR="000E63F6">
        <w:rPr>
          <w:rStyle w:val="Char4"/>
          <w:rtl/>
        </w:rPr>
        <w:t>ی</w:t>
      </w:r>
      <w:r w:rsidR="00FB3856">
        <w:rPr>
          <w:rStyle w:val="Char4"/>
          <w:rtl/>
        </w:rPr>
        <w:t xml:space="preserve">‌شان </w:t>
      </w:r>
      <w:r w:rsidRPr="00906F1B">
        <w:rPr>
          <w:rStyle w:val="Char4"/>
          <w:rtl/>
        </w:rPr>
        <w:t>به خطا رفته است، و اگر به خواهش و هوا</w:t>
      </w:r>
      <w:r w:rsidR="000E63F6">
        <w:rPr>
          <w:rStyle w:val="Char4"/>
          <w:rtl/>
        </w:rPr>
        <w:t>ی</w:t>
      </w:r>
      <w:r w:rsidRPr="00906F1B">
        <w:rPr>
          <w:rStyle w:val="Char4"/>
          <w:rtl/>
        </w:rPr>
        <w:t xml:space="preserve"> تو گفته باشند، برا</w:t>
      </w:r>
      <w:r w:rsidR="00755556">
        <w:rPr>
          <w:rStyle w:val="Char4"/>
          <w:rtl/>
        </w:rPr>
        <w:t>ی</w:t>
      </w:r>
      <w:r w:rsidRPr="00906F1B">
        <w:rPr>
          <w:rStyle w:val="Char4"/>
          <w:rtl/>
        </w:rPr>
        <w:t>ت خ</w:t>
      </w:r>
      <w:r w:rsidR="00755556">
        <w:rPr>
          <w:rStyle w:val="Char4"/>
          <w:rtl/>
        </w:rPr>
        <w:t>ی</w:t>
      </w:r>
      <w:r w:rsidRPr="00906F1B">
        <w:rPr>
          <w:rStyle w:val="Char4"/>
          <w:rtl/>
        </w:rPr>
        <w:t>رخواه</w:t>
      </w:r>
      <w:r w:rsidR="000E63F6">
        <w:rPr>
          <w:rStyle w:val="Char4"/>
          <w:rtl/>
        </w:rPr>
        <w:t>ی</w:t>
      </w:r>
      <w:r w:rsidRPr="00906F1B">
        <w:rPr>
          <w:rStyle w:val="Char4"/>
          <w:rtl/>
        </w:rPr>
        <w:t xml:space="preserve"> ن</w:t>
      </w:r>
      <w:r w:rsidR="00755556">
        <w:rPr>
          <w:rStyle w:val="Char4"/>
          <w:rtl/>
        </w:rPr>
        <w:t>ک</w:t>
      </w:r>
      <w:r w:rsidRPr="00906F1B">
        <w:rPr>
          <w:rStyle w:val="Char4"/>
          <w:rtl/>
        </w:rPr>
        <w:t xml:space="preserve">رده‏اند، من بر آن هستم </w:t>
      </w:r>
      <w:r w:rsidR="00755556">
        <w:rPr>
          <w:rStyle w:val="Char4"/>
          <w:rtl/>
        </w:rPr>
        <w:t>ک</w:t>
      </w:r>
      <w:r w:rsidRPr="00906F1B">
        <w:rPr>
          <w:rStyle w:val="Char4"/>
          <w:rtl/>
        </w:rPr>
        <w:t>ه د</w:t>
      </w:r>
      <w:r w:rsidR="00755556">
        <w:rPr>
          <w:rStyle w:val="Char4"/>
          <w:rtl/>
        </w:rPr>
        <w:t>ی</w:t>
      </w:r>
      <w:r w:rsidRPr="00906F1B">
        <w:rPr>
          <w:rStyle w:val="Char4"/>
          <w:rtl/>
        </w:rPr>
        <w:t>ه و</w:t>
      </w:r>
      <w:r w:rsidR="000E63F6">
        <w:rPr>
          <w:rStyle w:val="Char4"/>
          <w:rtl/>
        </w:rPr>
        <w:t>ی</w:t>
      </w:r>
      <w:r w:rsidRPr="00906F1B">
        <w:rPr>
          <w:rStyle w:val="Char4"/>
          <w:rtl/>
        </w:rPr>
        <w:t xml:space="preserve"> بر تو لازم است، چون تو او را به وحشت انداخت</w:t>
      </w:r>
      <w:r w:rsidR="000E63F6">
        <w:rPr>
          <w:rStyle w:val="Char4"/>
          <w:rtl/>
        </w:rPr>
        <w:t>ی</w:t>
      </w:r>
      <w:r w:rsidRPr="00906F1B">
        <w:rPr>
          <w:rStyle w:val="Char4"/>
          <w:rtl/>
        </w:rPr>
        <w:t xml:space="preserve">، و فرزندش را به سبب تو سقط </w:t>
      </w:r>
      <w:r w:rsidR="00755556">
        <w:rPr>
          <w:rStyle w:val="Char4"/>
          <w:rtl/>
        </w:rPr>
        <w:t>ک</w:t>
      </w:r>
      <w:r w:rsidRPr="00906F1B">
        <w:rPr>
          <w:rStyle w:val="Char4"/>
          <w:rtl/>
        </w:rPr>
        <w:t>رد، بنابرا</w:t>
      </w:r>
      <w:r w:rsidR="00755556">
        <w:rPr>
          <w:rStyle w:val="Char4"/>
          <w:rtl/>
        </w:rPr>
        <w:t>ی</w:t>
      </w:r>
      <w:r w:rsidRPr="00906F1B">
        <w:rPr>
          <w:rStyle w:val="Char4"/>
          <w:rtl/>
        </w:rPr>
        <w:t>ن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عل</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دستور داد تا د</w:t>
      </w:r>
      <w:r w:rsidR="00755556">
        <w:rPr>
          <w:rStyle w:val="Char4"/>
          <w:rtl/>
        </w:rPr>
        <w:t>ی</w:t>
      </w:r>
      <w:r w:rsidRPr="00906F1B">
        <w:rPr>
          <w:rStyle w:val="Char4"/>
          <w:rtl/>
        </w:rPr>
        <w:t>ه و</w:t>
      </w:r>
      <w:r w:rsidR="000E63F6">
        <w:rPr>
          <w:rStyle w:val="Char4"/>
          <w:rtl/>
        </w:rPr>
        <w:t>ی</w:t>
      </w:r>
      <w:r w:rsidRPr="00906F1B">
        <w:rPr>
          <w:rStyle w:val="Char4"/>
          <w:rtl/>
        </w:rPr>
        <w:t xml:space="preserve"> را بر قر</w:t>
      </w:r>
      <w:r w:rsidR="00755556">
        <w:rPr>
          <w:rStyle w:val="Char4"/>
          <w:rtl/>
        </w:rPr>
        <w:t>ی</w:t>
      </w:r>
      <w:r w:rsidRPr="00906F1B">
        <w:rPr>
          <w:rStyle w:val="Char4"/>
          <w:rtl/>
        </w:rPr>
        <w:t>ش تقس</w:t>
      </w:r>
      <w:r w:rsidR="00755556">
        <w:rPr>
          <w:rStyle w:val="Char4"/>
          <w:rtl/>
        </w:rPr>
        <w:t>ی</w:t>
      </w:r>
      <w:r w:rsidRPr="00906F1B">
        <w:rPr>
          <w:rStyle w:val="Char4"/>
          <w:rtl/>
        </w:rPr>
        <w:t>م نما</w:t>
      </w:r>
      <w:r w:rsidR="00755556">
        <w:rPr>
          <w:rStyle w:val="Char4"/>
          <w:rtl/>
        </w:rPr>
        <w:t>ی</w:t>
      </w:r>
      <w:r w:rsidRPr="00906F1B">
        <w:rPr>
          <w:rStyle w:val="Char4"/>
          <w:rtl/>
        </w:rPr>
        <w:t>د، و د</w:t>
      </w:r>
      <w:r w:rsidR="00755556">
        <w:rPr>
          <w:rStyle w:val="Char4"/>
          <w:rtl/>
        </w:rPr>
        <w:t>ی</w:t>
      </w:r>
      <w:r w:rsidRPr="00906F1B">
        <w:rPr>
          <w:rStyle w:val="Char4"/>
          <w:rtl/>
        </w:rPr>
        <w:t>ه و</w:t>
      </w:r>
      <w:r w:rsidR="000E63F6">
        <w:rPr>
          <w:rStyle w:val="Char4"/>
          <w:rtl/>
        </w:rPr>
        <w:t>ی</w:t>
      </w:r>
      <w:r w:rsidRPr="00906F1B">
        <w:rPr>
          <w:rStyle w:val="Char4"/>
          <w:rtl/>
        </w:rPr>
        <w:t xml:space="preserve"> را از قر</w:t>
      </w:r>
      <w:r w:rsidR="00755556">
        <w:rPr>
          <w:rStyle w:val="Char4"/>
          <w:rtl/>
        </w:rPr>
        <w:t>ی</w:t>
      </w:r>
      <w:r w:rsidRPr="00906F1B">
        <w:rPr>
          <w:rStyle w:val="Char4"/>
          <w:rtl/>
        </w:rPr>
        <w:t>ش به خاطر ا</w:t>
      </w:r>
      <w:r w:rsidR="00755556">
        <w:rPr>
          <w:rStyle w:val="Char4"/>
          <w:rtl/>
        </w:rPr>
        <w:t>ی</w:t>
      </w:r>
      <w:r w:rsidRPr="00906F1B">
        <w:rPr>
          <w:rStyle w:val="Char4"/>
          <w:rtl/>
        </w:rPr>
        <w:t xml:space="preserve">ن </w:t>
      </w:r>
      <w:r w:rsidR="00755556">
        <w:rPr>
          <w:rStyle w:val="Char4"/>
          <w:rtl/>
        </w:rPr>
        <w:t>ک</w:t>
      </w:r>
      <w:r w:rsidRPr="00906F1B">
        <w:rPr>
          <w:rStyle w:val="Char4"/>
          <w:rtl/>
        </w:rPr>
        <w:t xml:space="preserve">ه </w:t>
      </w:r>
      <w:r w:rsidRPr="006B2F4E">
        <w:rPr>
          <w:rStyle w:val="Char4"/>
          <w:spacing w:val="-4"/>
          <w:rtl/>
        </w:rPr>
        <w:t>ا</w:t>
      </w:r>
      <w:r w:rsidR="00755556" w:rsidRPr="006B2F4E">
        <w:rPr>
          <w:rStyle w:val="Char4"/>
          <w:spacing w:val="-4"/>
          <w:rtl/>
        </w:rPr>
        <w:t>ی</w:t>
      </w:r>
      <w:r w:rsidRPr="006B2F4E">
        <w:rPr>
          <w:rStyle w:val="Char4"/>
          <w:spacing w:val="-4"/>
          <w:rtl/>
        </w:rPr>
        <w:t>ن قتل خطا بوده است جمع‏آور</w:t>
      </w:r>
      <w:r w:rsidR="000E63F6">
        <w:rPr>
          <w:rStyle w:val="Char4"/>
          <w:spacing w:val="-4"/>
          <w:rtl/>
        </w:rPr>
        <w:t>ی</w:t>
      </w:r>
      <w:r w:rsidRPr="006B2F4E">
        <w:rPr>
          <w:rStyle w:val="Char4"/>
          <w:spacing w:val="-4"/>
          <w:rtl/>
        </w:rPr>
        <w:t xml:space="preserve"> نما</w:t>
      </w:r>
      <w:r w:rsidR="00755556" w:rsidRPr="006B2F4E">
        <w:rPr>
          <w:rStyle w:val="Char4"/>
          <w:spacing w:val="-4"/>
          <w:rtl/>
        </w:rPr>
        <w:t>ی</w:t>
      </w:r>
      <w:r w:rsidRPr="006B2F4E">
        <w:rPr>
          <w:rStyle w:val="Char4"/>
          <w:spacing w:val="-4"/>
          <w:rtl/>
        </w:rPr>
        <w:t>د. ا</w:t>
      </w:r>
      <w:r w:rsidR="00755556" w:rsidRPr="006B2F4E">
        <w:rPr>
          <w:rStyle w:val="Char4"/>
          <w:spacing w:val="-4"/>
          <w:rtl/>
        </w:rPr>
        <w:t>ی</w:t>
      </w:r>
      <w:r w:rsidRPr="006B2F4E">
        <w:rPr>
          <w:rStyle w:val="Char4"/>
          <w:spacing w:val="-4"/>
          <w:rtl/>
        </w:rPr>
        <w:t>ن چن</w:t>
      </w:r>
      <w:r w:rsidR="00755556" w:rsidRPr="006B2F4E">
        <w:rPr>
          <w:rStyle w:val="Char4"/>
          <w:spacing w:val="-4"/>
          <w:rtl/>
        </w:rPr>
        <w:t>ی</w:t>
      </w:r>
      <w:r w:rsidRPr="006B2F4E">
        <w:rPr>
          <w:rStyle w:val="Char4"/>
          <w:spacing w:val="-4"/>
          <w:rtl/>
        </w:rPr>
        <w:t xml:space="preserve">ن در </w:t>
      </w:r>
      <w:r w:rsidR="00755556" w:rsidRPr="006B2F4E">
        <w:rPr>
          <w:rStyle w:val="Char4"/>
          <w:spacing w:val="-4"/>
          <w:rtl/>
        </w:rPr>
        <w:t>ک</w:t>
      </w:r>
      <w:r w:rsidRPr="006B2F4E">
        <w:rPr>
          <w:rStyle w:val="Char4"/>
          <w:spacing w:val="-4"/>
          <w:rtl/>
        </w:rPr>
        <w:t>نزالعمال (300/7) آمده است.</w:t>
      </w:r>
    </w:p>
    <w:p w:rsidR="00BD3D1B" w:rsidRPr="0074106F" w:rsidRDefault="00BD3D1B" w:rsidP="006C0173">
      <w:pPr>
        <w:pStyle w:val="a5"/>
        <w:rPr>
          <w:rtl/>
        </w:rPr>
      </w:pPr>
      <w:bookmarkStart w:id="158" w:name="_Toc441683669"/>
      <w:r w:rsidRPr="0074106F">
        <w:rPr>
          <w:rtl/>
        </w:rPr>
        <w:t>عملكردها</w:t>
      </w:r>
      <w:r w:rsidR="000E63F6">
        <w:rPr>
          <w:rtl/>
        </w:rPr>
        <w:t>ی</w:t>
      </w:r>
      <w:r w:rsidRPr="0074106F">
        <w:rPr>
          <w:rtl/>
        </w:rPr>
        <w:t xml:space="preserve"> عمر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74106F">
        <w:rPr>
          <w:rtl/>
        </w:rPr>
        <w:t>در موسم حج برا</w:t>
      </w:r>
      <w:r w:rsidR="000E63F6">
        <w:rPr>
          <w:rtl/>
        </w:rPr>
        <w:t>ی</w:t>
      </w:r>
      <w:r w:rsidRPr="0074106F">
        <w:rPr>
          <w:rtl/>
        </w:rPr>
        <w:t xml:space="preserve"> تأمين عدالت</w:t>
      </w:r>
      <w:bookmarkEnd w:id="158"/>
    </w:p>
    <w:p w:rsidR="00BD3D1B" w:rsidRPr="00906F1B" w:rsidRDefault="00BD3D1B" w:rsidP="001C13E0">
      <w:pPr>
        <w:pStyle w:val="PlainText"/>
        <w:ind w:firstLine="284"/>
        <w:jc w:val="both"/>
        <w:rPr>
          <w:rStyle w:val="Char4"/>
          <w:rtl/>
        </w:rPr>
      </w:pPr>
      <w:r w:rsidRPr="00906F1B">
        <w:rPr>
          <w:rStyle w:val="Char4"/>
          <w:rtl/>
        </w:rPr>
        <w:t>و ابن سعد (211/3) از عطا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وال</w:t>
      </w:r>
      <w:r w:rsidR="00755556">
        <w:rPr>
          <w:rStyle w:val="Char4"/>
          <w:rtl/>
        </w:rPr>
        <w:t>ی</w:t>
      </w:r>
      <w:r w:rsidRPr="00906F1B">
        <w:rPr>
          <w:rStyle w:val="Char4"/>
          <w:rtl/>
        </w:rPr>
        <w:t>ان خو</w:t>
      </w:r>
      <w:r w:rsidR="00755556">
        <w:rPr>
          <w:rStyle w:val="Char4"/>
          <w:rtl/>
        </w:rPr>
        <w:t>ی</w:t>
      </w:r>
      <w:r w:rsidRPr="00906F1B">
        <w:rPr>
          <w:rStyle w:val="Char4"/>
          <w:rtl/>
        </w:rPr>
        <w:t>ش را در موسم حج فرا م</w:t>
      </w:r>
      <w:r w:rsidR="000E63F6">
        <w:rPr>
          <w:rStyle w:val="Char4"/>
          <w:rtl/>
        </w:rPr>
        <w:t>ی</w:t>
      </w:r>
      <w:r w:rsidRPr="00906F1B">
        <w:rPr>
          <w:rStyle w:val="Char4"/>
          <w:rtl/>
        </w:rPr>
        <w:t>‏خواند تا نزدش ب</w:t>
      </w:r>
      <w:r w:rsidR="00755556">
        <w:rPr>
          <w:rStyle w:val="Char4"/>
          <w:rtl/>
        </w:rPr>
        <w:t>ی</w:t>
      </w:r>
      <w:r w:rsidRPr="00906F1B">
        <w:rPr>
          <w:rStyle w:val="Char4"/>
          <w:rtl/>
        </w:rPr>
        <w:t>ا</w:t>
      </w:r>
      <w:r w:rsidR="00755556">
        <w:rPr>
          <w:rStyle w:val="Char4"/>
          <w:rtl/>
        </w:rPr>
        <w:t>ی</w:t>
      </w:r>
      <w:r w:rsidRPr="00906F1B">
        <w:rPr>
          <w:rStyle w:val="Char4"/>
          <w:rtl/>
        </w:rPr>
        <w:t>ند، وقت</w:t>
      </w:r>
      <w:r w:rsidR="000E63F6">
        <w:rPr>
          <w:rStyle w:val="Char4"/>
          <w:rtl/>
        </w:rPr>
        <w:t>ی</w:t>
      </w:r>
      <w:r w:rsidRPr="00906F1B">
        <w:rPr>
          <w:rStyle w:val="Char4"/>
          <w:rtl/>
        </w:rPr>
        <w:t xml:space="preserve"> </w:t>
      </w:r>
      <w:r w:rsidR="00755556">
        <w:rPr>
          <w:rStyle w:val="Char4"/>
          <w:rtl/>
        </w:rPr>
        <w:t>ک</w:t>
      </w:r>
      <w:r w:rsidRPr="00906F1B">
        <w:rPr>
          <w:rStyle w:val="Char4"/>
          <w:rtl/>
        </w:rPr>
        <w:t>ه جمع م</w:t>
      </w:r>
      <w:r w:rsidR="000E63F6">
        <w:rPr>
          <w:rStyle w:val="Char4"/>
          <w:rtl/>
        </w:rPr>
        <w:t>ی</w:t>
      </w:r>
      <w:r w:rsidRPr="00906F1B">
        <w:rPr>
          <w:rStyle w:val="Char4"/>
          <w:rtl/>
        </w:rPr>
        <w:t>‏شدند، م</w:t>
      </w:r>
      <w:r w:rsidR="000E63F6">
        <w:rPr>
          <w:rStyle w:val="Char4"/>
          <w:rtl/>
        </w:rPr>
        <w:t>ی</w:t>
      </w:r>
      <w:r w:rsidRPr="00906F1B">
        <w:rPr>
          <w:rStyle w:val="Char4"/>
          <w:rtl/>
        </w:rPr>
        <w:t>‏گفت: «ا</w:t>
      </w:r>
      <w:r w:rsidR="000E63F6">
        <w:rPr>
          <w:rStyle w:val="Char4"/>
          <w:rtl/>
        </w:rPr>
        <w:t>ی</w:t>
      </w:r>
      <w:r w:rsidRPr="00906F1B">
        <w:rPr>
          <w:rStyle w:val="Char4"/>
          <w:rtl/>
        </w:rPr>
        <w:t xml:space="preserve"> مردم، من وال</w:t>
      </w:r>
      <w:r w:rsidR="00755556">
        <w:rPr>
          <w:rStyle w:val="Char4"/>
          <w:rtl/>
        </w:rPr>
        <w:t>ی</w:t>
      </w:r>
      <w:r w:rsidRPr="00906F1B">
        <w:rPr>
          <w:rStyle w:val="Char4"/>
          <w:rtl/>
        </w:rPr>
        <w:t>ان خود را بر شما نفرستاده‏ام تا شما را سر</w:t>
      </w:r>
      <w:r w:rsidR="00755556">
        <w:rPr>
          <w:rStyle w:val="Char4"/>
          <w:rtl/>
        </w:rPr>
        <w:t>ک</w:t>
      </w:r>
      <w:r w:rsidRPr="00906F1B">
        <w:rPr>
          <w:rStyle w:val="Char4"/>
          <w:rtl/>
        </w:rPr>
        <w:t>وب نما</w:t>
      </w:r>
      <w:r w:rsidR="00755556">
        <w:rPr>
          <w:rStyle w:val="Char4"/>
          <w:rtl/>
        </w:rPr>
        <w:t>ی</w:t>
      </w:r>
      <w:r w:rsidRPr="00906F1B">
        <w:rPr>
          <w:rStyle w:val="Char4"/>
          <w:rtl/>
        </w:rPr>
        <w:t>ند، و نه ا</w:t>
      </w:r>
      <w:r w:rsidR="00755556">
        <w:rPr>
          <w:rStyle w:val="Char4"/>
          <w:rtl/>
        </w:rPr>
        <w:t>ی</w:t>
      </w:r>
      <w:r w:rsidRPr="00906F1B">
        <w:rPr>
          <w:rStyle w:val="Char4"/>
          <w:rtl/>
        </w:rPr>
        <w:t>ن</w:t>
      </w:r>
      <w:r w:rsidR="00755556">
        <w:rPr>
          <w:rStyle w:val="Char4"/>
          <w:rtl/>
        </w:rPr>
        <w:t>ک</w:t>
      </w:r>
      <w:r w:rsidRPr="00906F1B">
        <w:rPr>
          <w:rStyle w:val="Char4"/>
          <w:rtl/>
        </w:rPr>
        <w:t>ه اموالتان را بگ</w:t>
      </w:r>
      <w:r w:rsidR="00755556">
        <w:rPr>
          <w:rStyle w:val="Char4"/>
          <w:rtl/>
        </w:rPr>
        <w:t>ی</w:t>
      </w:r>
      <w:r w:rsidRPr="00906F1B">
        <w:rPr>
          <w:rStyle w:val="Char4"/>
          <w:rtl/>
        </w:rPr>
        <w:t xml:space="preserve">رند، </w:t>
      </w:r>
      <w:r w:rsidRPr="00906F1B">
        <w:rPr>
          <w:rStyle w:val="Char4"/>
          <w:rFonts w:hint="cs"/>
          <w:rtl/>
        </w:rPr>
        <w:t>(</w:t>
      </w:r>
      <w:r w:rsidRPr="00906F1B">
        <w:rPr>
          <w:rStyle w:val="Char4"/>
          <w:rtl/>
        </w:rPr>
        <w:t>و نه ا</w:t>
      </w:r>
      <w:r w:rsidR="00755556">
        <w:rPr>
          <w:rStyle w:val="Char4"/>
          <w:rtl/>
        </w:rPr>
        <w:t>ی</w:t>
      </w:r>
      <w:r w:rsidRPr="00906F1B">
        <w:rPr>
          <w:rStyle w:val="Char4"/>
          <w:rtl/>
        </w:rPr>
        <w:t xml:space="preserve">ن </w:t>
      </w:r>
      <w:r w:rsidR="00755556">
        <w:rPr>
          <w:rStyle w:val="Char4"/>
          <w:rtl/>
        </w:rPr>
        <w:t>ک</w:t>
      </w:r>
      <w:r w:rsidRPr="00906F1B">
        <w:rPr>
          <w:rStyle w:val="Char4"/>
          <w:rtl/>
        </w:rPr>
        <w:t>ه بر ناموس‏تان تعرض نما</w:t>
      </w:r>
      <w:r w:rsidR="00755556">
        <w:rPr>
          <w:rStyle w:val="Char4"/>
          <w:rtl/>
        </w:rPr>
        <w:t>ی</w:t>
      </w:r>
      <w:r w:rsidRPr="00906F1B">
        <w:rPr>
          <w:rStyle w:val="Char4"/>
          <w:rtl/>
        </w:rPr>
        <w:t>ند</w:t>
      </w:r>
      <w:r w:rsidRPr="00906F1B">
        <w:rPr>
          <w:rStyle w:val="Char4"/>
          <w:rFonts w:hint="cs"/>
          <w:rtl/>
        </w:rPr>
        <w:t>)</w:t>
      </w:r>
      <w:r w:rsidRPr="00906F1B">
        <w:rPr>
          <w:rStyle w:val="Char4"/>
          <w:rtl/>
        </w:rPr>
        <w:t>، بل</w:t>
      </w:r>
      <w:r w:rsidR="00755556">
        <w:rPr>
          <w:rStyle w:val="Char4"/>
          <w:rtl/>
        </w:rPr>
        <w:t>ک</w:t>
      </w:r>
      <w:r w:rsidRPr="00906F1B">
        <w:rPr>
          <w:rStyle w:val="Char4"/>
          <w:rtl/>
        </w:rPr>
        <w:t>ه آن‏ها را به خاطر جلوگ</w:t>
      </w:r>
      <w:r w:rsidR="00755556">
        <w:rPr>
          <w:rStyle w:val="Char4"/>
          <w:rtl/>
        </w:rPr>
        <w:t>ی</w:t>
      </w:r>
      <w:r w:rsidRPr="00906F1B">
        <w:rPr>
          <w:rStyle w:val="Char4"/>
          <w:rtl/>
        </w:rPr>
        <w:t>ر</w:t>
      </w:r>
      <w:r w:rsidR="000E63F6">
        <w:rPr>
          <w:rStyle w:val="Char4"/>
          <w:rtl/>
        </w:rPr>
        <w:t>ی</w:t>
      </w:r>
      <w:r w:rsidRPr="00906F1B">
        <w:rPr>
          <w:rStyle w:val="Char4"/>
          <w:rtl/>
        </w:rPr>
        <w:t xml:space="preserve"> از مخاصمه در م</w:t>
      </w:r>
      <w:r w:rsidR="00755556">
        <w:rPr>
          <w:rStyle w:val="Char4"/>
          <w:rtl/>
        </w:rPr>
        <w:t>ی</w:t>
      </w:r>
      <w:r w:rsidRPr="00906F1B">
        <w:rPr>
          <w:rStyle w:val="Char4"/>
          <w:rtl/>
        </w:rPr>
        <w:t>ان شما و به خاطر تقس</w:t>
      </w:r>
      <w:r w:rsidR="00755556">
        <w:rPr>
          <w:rStyle w:val="Char4"/>
          <w:rtl/>
        </w:rPr>
        <w:t>ی</w:t>
      </w:r>
      <w:r w:rsidRPr="00906F1B">
        <w:rPr>
          <w:rStyle w:val="Char4"/>
          <w:rtl/>
        </w:rPr>
        <w:t>م نمودن غن</w:t>
      </w:r>
      <w:r w:rsidR="00755556">
        <w:rPr>
          <w:rStyle w:val="Char4"/>
          <w:rtl/>
        </w:rPr>
        <w:t>ی</w:t>
      </w:r>
      <w:r w:rsidRPr="00906F1B">
        <w:rPr>
          <w:rStyle w:val="Char4"/>
          <w:rtl/>
        </w:rPr>
        <w:t>مت در م</w:t>
      </w:r>
      <w:r w:rsidR="00755556">
        <w:rPr>
          <w:rStyle w:val="Char4"/>
          <w:rtl/>
        </w:rPr>
        <w:t>ی</w:t>
      </w:r>
      <w:r w:rsidRPr="00906F1B">
        <w:rPr>
          <w:rStyle w:val="Char4"/>
          <w:rtl/>
        </w:rPr>
        <w:t>ان</w:t>
      </w:r>
      <w:r w:rsidR="00FE48A2">
        <w:rPr>
          <w:rStyle w:val="Char4"/>
          <w:rtl/>
        </w:rPr>
        <w:t xml:space="preserve">‌تان </w:t>
      </w:r>
      <w:r w:rsidRPr="00906F1B">
        <w:rPr>
          <w:rStyle w:val="Char4"/>
          <w:rtl/>
        </w:rPr>
        <w:t xml:space="preserve">ارسال داشته‏ام، در حق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غ</w:t>
      </w:r>
      <w:r w:rsidR="00755556">
        <w:rPr>
          <w:rStyle w:val="Char4"/>
          <w:rtl/>
        </w:rPr>
        <w:t>ی</w:t>
      </w:r>
      <w:r w:rsidRPr="00906F1B">
        <w:rPr>
          <w:rStyle w:val="Char4"/>
          <w:rtl/>
        </w:rPr>
        <w:t>ر از ا</w:t>
      </w:r>
      <w:r w:rsidR="00755556">
        <w:rPr>
          <w:rStyle w:val="Char4"/>
          <w:rtl/>
        </w:rPr>
        <w:t>ی</w:t>
      </w:r>
      <w:r w:rsidRPr="00906F1B">
        <w:rPr>
          <w:rStyle w:val="Char4"/>
          <w:rtl/>
        </w:rPr>
        <w:t>ن روا داشته شده باشد، بپا خ</w:t>
      </w:r>
      <w:r w:rsidR="00755556">
        <w:rPr>
          <w:rStyle w:val="Char4"/>
          <w:rtl/>
        </w:rPr>
        <w:t>ی</w:t>
      </w:r>
      <w:r w:rsidRPr="00906F1B">
        <w:rPr>
          <w:rStyle w:val="Char4"/>
          <w:rtl/>
        </w:rPr>
        <w:t>زد».</w:t>
      </w:r>
    </w:p>
    <w:p w:rsidR="00BD3D1B" w:rsidRPr="00906F1B" w:rsidRDefault="00BD3D1B" w:rsidP="006B2F4E">
      <w:pPr>
        <w:pStyle w:val="PlainText"/>
        <w:ind w:firstLine="284"/>
        <w:jc w:val="both"/>
        <w:rPr>
          <w:rStyle w:val="Char4"/>
          <w:rtl/>
        </w:rPr>
      </w:pPr>
      <w:r w:rsidRPr="00906F1B">
        <w:rPr>
          <w:rStyle w:val="Char4"/>
          <w:rtl/>
        </w:rPr>
        <w:t>ه</w:t>
      </w:r>
      <w:r w:rsidR="00755556">
        <w:rPr>
          <w:rStyle w:val="Char4"/>
          <w:rtl/>
        </w:rPr>
        <w:t>ی</w:t>
      </w:r>
      <w:r w:rsidRPr="00906F1B">
        <w:rPr>
          <w:rStyle w:val="Char4"/>
          <w:rtl/>
        </w:rPr>
        <w:t xml:space="preserve">چ </w:t>
      </w:r>
      <w:r w:rsidR="00755556">
        <w:rPr>
          <w:rStyle w:val="Char4"/>
          <w:rtl/>
        </w:rPr>
        <w:t>ک</w:t>
      </w:r>
      <w:r w:rsidRPr="00906F1B">
        <w:rPr>
          <w:rStyle w:val="Char4"/>
          <w:rtl/>
        </w:rPr>
        <w:t xml:space="preserve">س برنخاست مگر </w:t>
      </w:r>
      <w:r w:rsidR="00755556">
        <w:rPr>
          <w:rStyle w:val="Char4"/>
          <w:rtl/>
        </w:rPr>
        <w:t>یک</w:t>
      </w:r>
      <w:r w:rsidRPr="00906F1B">
        <w:rPr>
          <w:rStyle w:val="Char4"/>
          <w:rtl/>
        </w:rPr>
        <w:t xml:space="preserve"> تن، </w:t>
      </w:r>
      <w:r w:rsidR="00755556">
        <w:rPr>
          <w:rStyle w:val="Char4"/>
          <w:rtl/>
        </w:rPr>
        <w:t>ک</w:t>
      </w:r>
      <w:r w:rsidRPr="00906F1B">
        <w:rPr>
          <w:rStyle w:val="Char4"/>
          <w:rtl/>
        </w:rPr>
        <w:t>ه برخاست و گفت: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فلان وال</w:t>
      </w:r>
      <w:r w:rsidR="00755556">
        <w:rPr>
          <w:rStyle w:val="Char4"/>
          <w:rtl/>
        </w:rPr>
        <w:t>ی</w:t>
      </w:r>
      <w:r w:rsidRPr="00906F1B">
        <w:rPr>
          <w:rStyle w:val="Char4"/>
          <w:rtl/>
        </w:rPr>
        <w:t>ت مرا صد تاز</w:t>
      </w:r>
      <w:r w:rsidR="00755556">
        <w:rPr>
          <w:rStyle w:val="Char4"/>
          <w:rtl/>
        </w:rPr>
        <w:t>ی</w:t>
      </w:r>
      <w:r w:rsidRPr="00906F1B">
        <w:rPr>
          <w:rStyle w:val="Char4"/>
          <w:rtl/>
        </w:rPr>
        <w:t>انه زده است.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برا</w:t>
      </w:r>
      <w:r w:rsidR="000E63F6">
        <w:rPr>
          <w:rStyle w:val="Char4"/>
          <w:rtl/>
        </w:rPr>
        <w:t>ی</w:t>
      </w:r>
      <w:r w:rsidRPr="00906F1B">
        <w:rPr>
          <w:rStyle w:val="Char4"/>
          <w:rtl/>
        </w:rPr>
        <w:t xml:space="preserve"> چه و</w:t>
      </w:r>
      <w:r w:rsidR="000E63F6">
        <w:rPr>
          <w:rStyle w:val="Char4"/>
          <w:rtl/>
        </w:rPr>
        <w:t>ی</w:t>
      </w:r>
      <w:r w:rsidRPr="00906F1B">
        <w:rPr>
          <w:rStyle w:val="Char4"/>
          <w:rtl/>
        </w:rPr>
        <w:t xml:space="preserve"> را زد</w:t>
      </w:r>
      <w:r w:rsidR="000E63F6">
        <w:rPr>
          <w:rStyle w:val="Char4"/>
          <w:rtl/>
        </w:rPr>
        <w:t>ی</w:t>
      </w:r>
      <w:r w:rsidRPr="00906F1B">
        <w:rPr>
          <w:rStyle w:val="Char4"/>
          <w:rtl/>
        </w:rPr>
        <w:t>؟ برخ</w:t>
      </w:r>
      <w:r w:rsidR="00755556">
        <w:rPr>
          <w:rStyle w:val="Char4"/>
          <w:rtl/>
        </w:rPr>
        <w:t>ی</w:t>
      </w:r>
      <w:r w:rsidRPr="00906F1B">
        <w:rPr>
          <w:rStyle w:val="Char4"/>
          <w:rtl/>
        </w:rPr>
        <w:t>ز و از و</w:t>
      </w:r>
      <w:r w:rsidR="000E63F6">
        <w:rPr>
          <w:rStyle w:val="Char4"/>
          <w:rtl/>
        </w:rPr>
        <w:t>ی</w:t>
      </w:r>
      <w:r w:rsidRPr="00906F1B">
        <w:rPr>
          <w:rStyle w:val="Char4"/>
          <w:rtl/>
        </w:rPr>
        <w:t xml:space="preserve"> قصاص خود را بگ</w:t>
      </w:r>
      <w:r w:rsidR="00755556">
        <w:rPr>
          <w:rStyle w:val="Char4"/>
          <w:rtl/>
        </w:rPr>
        <w:t>ی</w:t>
      </w:r>
      <w:r w:rsidRPr="00906F1B">
        <w:rPr>
          <w:rStyle w:val="Char4"/>
          <w:rtl/>
        </w:rPr>
        <w:t>ر. آن‏گاه عمروبن العاص</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برخاست و گفت: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اگر تو ا</w:t>
      </w:r>
      <w:r w:rsidR="00755556">
        <w:rPr>
          <w:rStyle w:val="Char4"/>
          <w:rtl/>
        </w:rPr>
        <w:t>ی</w:t>
      </w:r>
      <w:r w:rsidRPr="00906F1B">
        <w:rPr>
          <w:rStyle w:val="Char4"/>
          <w:rtl/>
        </w:rPr>
        <w:t xml:space="preserve">ن </w:t>
      </w:r>
      <w:r w:rsidR="00755556">
        <w:rPr>
          <w:rStyle w:val="Char4"/>
          <w:rtl/>
        </w:rPr>
        <w:t>ک</w:t>
      </w:r>
      <w:r w:rsidRPr="00906F1B">
        <w:rPr>
          <w:rStyle w:val="Char4"/>
          <w:rtl/>
        </w:rPr>
        <w:t>ار را انجام ده</w:t>
      </w:r>
      <w:r w:rsidR="000E63F6">
        <w:rPr>
          <w:rStyle w:val="Char4"/>
          <w:rtl/>
        </w:rPr>
        <w:t>ی</w:t>
      </w:r>
      <w:r w:rsidRPr="00906F1B">
        <w:rPr>
          <w:rStyle w:val="Char4"/>
          <w:rtl/>
        </w:rPr>
        <w:t>، ش</w:t>
      </w:r>
      <w:r w:rsidR="00755556">
        <w:rPr>
          <w:rStyle w:val="Char4"/>
          <w:rtl/>
        </w:rPr>
        <w:t>ک</w:t>
      </w:r>
      <w:r w:rsidRPr="00906F1B">
        <w:rPr>
          <w:rStyle w:val="Char4"/>
          <w:rtl/>
        </w:rPr>
        <w:t>ا</w:t>
      </w:r>
      <w:r w:rsidR="00755556">
        <w:rPr>
          <w:rStyle w:val="Char4"/>
          <w:rtl/>
        </w:rPr>
        <w:t>ی</w:t>
      </w:r>
      <w:r w:rsidRPr="00906F1B">
        <w:rPr>
          <w:rStyle w:val="Char4"/>
          <w:rtl/>
        </w:rPr>
        <w:t>ت‏ها نزدت افزون م</w:t>
      </w:r>
      <w:r w:rsidR="000E63F6">
        <w:rPr>
          <w:rStyle w:val="Char4"/>
          <w:rtl/>
        </w:rPr>
        <w:t>ی</w:t>
      </w:r>
      <w:r w:rsidRPr="00906F1B">
        <w:rPr>
          <w:rStyle w:val="Char4"/>
          <w:rtl/>
        </w:rPr>
        <w:t>‏شود، و سنت</w:t>
      </w:r>
      <w:r w:rsidR="000E63F6">
        <w:rPr>
          <w:rStyle w:val="Char4"/>
          <w:rtl/>
        </w:rPr>
        <w:t>ی</w:t>
      </w:r>
      <w:r w:rsidRPr="00906F1B">
        <w:rPr>
          <w:rStyle w:val="Char4"/>
          <w:rtl/>
        </w:rPr>
        <w:t xml:space="preserve"> م</w:t>
      </w:r>
      <w:r w:rsidR="000E63F6">
        <w:rPr>
          <w:rStyle w:val="Char4"/>
          <w:rtl/>
        </w:rPr>
        <w:t>ی</w:t>
      </w:r>
      <w:r w:rsidRPr="00906F1B">
        <w:rPr>
          <w:rStyle w:val="Char4"/>
          <w:rtl/>
        </w:rPr>
        <w:t xml:space="preserve">‏باشد </w:t>
      </w:r>
      <w:r w:rsidR="00755556">
        <w:rPr>
          <w:rStyle w:val="Char4"/>
          <w:rtl/>
        </w:rPr>
        <w:t>ک</w:t>
      </w:r>
      <w:r w:rsidRPr="00906F1B">
        <w:rPr>
          <w:rStyle w:val="Char4"/>
          <w:rtl/>
        </w:rPr>
        <w:t xml:space="preserve">ه </w:t>
      </w:r>
      <w:r w:rsidR="00755556">
        <w:rPr>
          <w:rStyle w:val="Char4"/>
          <w:rtl/>
        </w:rPr>
        <w:t>ک</w:t>
      </w:r>
      <w:r w:rsidRPr="00906F1B">
        <w:rPr>
          <w:rStyle w:val="Char4"/>
          <w:rtl/>
        </w:rPr>
        <w:t>سان</w:t>
      </w:r>
      <w:r w:rsidR="000E63F6">
        <w:rPr>
          <w:rStyle w:val="Char4"/>
          <w:rtl/>
        </w:rPr>
        <w:t>ی</w:t>
      </w:r>
      <w:r w:rsidRPr="00906F1B">
        <w:rPr>
          <w:rStyle w:val="Char4"/>
          <w:rtl/>
        </w:rPr>
        <w:t xml:space="preserve"> بعد از تو م</w:t>
      </w:r>
      <w:r w:rsidR="000E63F6">
        <w:rPr>
          <w:rStyle w:val="Char4"/>
          <w:rtl/>
        </w:rPr>
        <w:t>ی</w:t>
      </w:r>
      <w:r w:rsidRPr="00906F1B">
        <w:rPr>
          <w:rStyle w:val="Char4"/>
          <w:rtl/>
        </w:rPr>
        <w:t>‏آ</w:t>
      </w:r>
      <w:r w:rsidR="00755556">
        <w:rPr>
          <w:rStyle w:val="Char4"/>
          <w:rtl/>
        </w:rPr>
        <w:t>ی</w:t>
      </w:r>
      <w:r w:rsidRPr="00906F1B">
        <w:rPr>
          <w:rStyle w:val="Char4"/>
          <w:rtl/>
        </w:rPr>
        <w:t>ند بدان عمل م</w:t>
      </w:r>
      <w:r w:rsidR="000E63F6">
        <w:rPr>
          <w:rStyle w:val="Char4"/>
          <w:rtl/>
        </w:rPr>
        <w:t>ی</w:t>
      </w:r>
      <w:r w:rsidRPr="00906F1B">
        <w:rPr>
          <w:rStyle w:val="Char4"/>
          <w:rtl/>
        </w:rPr>
        <w:t>‏</w:t>
      </w:r>
      <w:r w:rsidR="00755556">
        <w:rPr>
          <w:rStyle w:val="Char4"/>
          <w:rtl/>
        </w:rPr>
        <w:t>ک</w:t>
      </w:r>
      <w:r w:rsidRPr="00906F1B">
        <w:rPr>
          <w:rStyle w:val="Char4"/>
          <w:rtl/>
        </w:rPr>
        <w:t>نند. گفت: آ</w:t>
      </w:r>
      <w:r w:rsidR="00755556">
        <w:rPr>
          <w:rStyle w:val="Char4"/>
          <w:rtl/>
        </w:rPr>
        <w:t>ی</w:t>
      </w:r>
      <w:r w:rsidRPr="00906F1B">
        <w:rPr>
          <w:rStyle w:val="Char4"/>
          <w:rtl/>
        </w:rPr>
        <w:t>ا من قصاص نگ</w:t>
      </w:r>
      <w:r w:rsidR="00755556">
        <w:rPr>
          <w:rStyle w:val="Char4"/>
          <w:rtl/>
        </w:rPr>
        <w:t>ی</w:t>
      </w:r>
      <w:r w:rsidRPr="00906F1B">
        <w:rPr>
          <w:rStyle w:val="Char4"/>
          <w:rtl/>
        </w:rPr>
        <w:t>رم، در حال</w:t>
      </w:r>
      <w:r w:rsidR="000E63F6">
        <w:rPr>
          <w:rStyle w:val="Char4"/>
          <w:rtl/>
        </w:rPr>
        <w:t>ی</w:t>
      </w:r>
      <w:r w:rsidRPr="00906F1B">
        <w:rPr>
          <w:rStyle w:val="Char4"/>
          <w:rtl/>
        </w:rPr>
        <w:t xml:space="preserve"> </w:t>
      </w:r>
      <w:r w:rsidR="00755556">
        <w:rPr>
          <w:rStyle w:val="Char4"/>
          <w:rtl/>
        </w:rPr>
        <w:t>ک</w:t>
      </w:r>
      <w:r w:rsidRPr="00906F1B">
        <w:rPr>
          <w:rStyle w:val="Char4"/>
          <w:rtl/>
        </w:rPr>
        <w:t>ه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را د</w:t>
      </w:r>
      <w:r w:rsidR="00755556">
        <w:rPr>
          <w:rStyle w:val="Char4"/>
          <w:rtl/>
        </w:rPr>
        <w:t>ی</w:t>
      </w:r>
      <w:r w:rsidRPr="00906F1B">
        <w:rPr>
          <w:rStyle w:val="Char4"/>
          <w:rtl/>
        </w:rPr>
        <w:t xml:space="preserve">دم </w:t>
      </w:r>
      <w:r w:rsidR="00755556">
        <w:rPr>
          <w:rStyle w:val="Char4"/>
          <w:rtl/>
        </w:rPr>
        <w:t>ک</w:t>
      </w:r>
      <w:r w:rsidRPr="00906F1B">
        <w:rPr>
          <w:rStyle w:val="Char4"/>
          <w:rtl/>
        </w:rPr>
        <w:t>ه از نفس خود قصاص م</w:t>
      </w:r>
      <w:r w:rsidR="000E63F6">
        <w:rPr>
          <w:rStyle w:val="Char4"/>
          <w:rtl/>
        </w:rPr>
        <w:t>ی</w:t>
      </w:r>
      <w:r w:rsidRPr="00906F1B">
        <w:rPr>
          <w:rStyle w:val="Char4"/>
          <w:rtl/>
        </w:rPr>
        <w:t>‏داد؟! عمرو گفت: ما را بگذار تا رضا</w:t>
      </w:r>
      <w:r w:rsidR="00755556">
        <w:rPr>
          <w:rStyle w:val="Char4"/>
          <w:rtl/>
        </w:rPr>
        <w:t>ی</w:t>
      </w:r>
      <w:r w:rsidRPr="00906F1B">
        <w:rPr>
          <w:rStyle w:val="Char4"/>
          <w:rtl/>
        </w:rPr>
        <w:t>ت و</w:t>
      </w:r>
      <w:r w:rsidR="000E63F6">
        <w:rPr>
          <w:rStyle w:val="Char4"/>
          <w:rtl/>
        </w:rPr>
        <w:t>ی</w:t>
      </w:r>
      <w:r w:rsidRPr="00906F1B">
        <w:rPr>
          <w:rStyle w:val="Char4"/>
          <w:rtl/>
        </w:rPr>
        <w:t xml:space="preserve"> را جلب </w:t>
      </w:r>
      <w:r w:rsidR="00755556">
        <w:rPr>
          <w:rStyle w:val="Char4"/>
          <w:rtl/>
        </w:rPr>
        <w:t>ک</w:t>
      </w:r>
      <w:r w:rsidRPr="00906F1B">
        <w:rPr>
          <w:rStyle w:val="Char4"/>
          <w:rtl/>
        </w:rPr>
        <w:t>ن</w:t>
      </w:r>
      <w:r w:rsidR="00755556">
        <w:rPr>
          <w:rStyle w:val="Char4"/>
          <w:rtl/>
        </w:rPr>
        <w:t>ی</w:t>
      </w:r>
      <w:r w:rsidRPr="00906F1B">
        <w:rPr>
          <w:rStyle w:val="Char4"/>
          <w:rtl/>
        </w:rPr>
        <w:t>م. گفت: درست است، راض</w:t>
      </w:r>
      <w:r w:rsidR="000E63F6">
        <w:rPr>
          <w:rStyle w:val="Char4"/>
          <w:rtl/>
        </w:rPr>
        <w:t>ی</w:t>
      </w:r>
      <w:r w:rsidRPr="00906F1B">
        <w:rPr>
          <w:rStyle w:val="Char4"/>
          <w:rtl/>
        </w:rPr>
        <w:t xml:space="preserve"> اش بساز</w:t>
      </w:r>
      <w:r w:rsidR="00755556">
        <w:rPr>
          <w:rStyle w:val="Char4"/>
          <w:rtl/>
        </w:rPr>
        <w:t>ی</w:t>
      </w:r>
      <w:r w:rsidRPr="00906F1B">
        <w:rPr>
          <w:rStyle w:val="Char4"/>
          <w:rtl/>
        </w:rPr>
        <w:t>د، و او خود را از و</w:t>
      </w:r>
      <w:r w:rsidR="000E63F6">
        <w:rPr>
          <w:rStyle w:val="Char4"/>
          <w:rtl/>
        </w:rPr>
        <w:t>ی</w:t>
      </w:r>
      <w:r w:rsidRPr="00906F1B">
        <w:rPr>
          <w:rStyle w:val="Char4"/>
          <w:rtl/>
        </w:rPr>
        <w:t xml:space="preserve"> به دو</w:t>
      </w:r>
      <w:r w:rsidR="00755556">
        <w:rPr>
          <w:rStyle w:val="Char4"/>
          <w:rtl/>
        </w:rPr>
        <w:t>ی</w:t>
      </w:r>
      <w:r w:rsidRPr="00906F1B">
        <w:rPr>
          <w:rStyle w:val="Char4"/>
          <w:rtl/>
        </w:rPr>
        <w:t>ست د</w:t>
      </w:r>
      <w:r w:rsidR="00755556">
        <w:rPr>
          <w:rStyle w:val="Char4"/>
          <w:rtl/>
        </w:rPr>
        <w:t>ی</w:t>
      </w:r>
      <w:r w:rsidRPr="00906F1B">
        <w:rPr>
          <w:rStyle w:val="Char4"/>
          <w:rtl/>
        </w:rPr>
        <w:t>نار، از هر تاز</w:t>
      </w:r>
      <w:r w:rsidR="00755556">
        <w:rPr>
          <w:rStyle w:val="Char4"/>
          <w:rtl/>
        </w:rPr>
        <w:t>ی</w:t>
      </w:r>
      <w:r w:rsidRPr="00906F1B">
        <w:rPr>
          <w:rStyle w:val="Char4"/>
          <w:rtl/>
        </w:rPr>
        <w:t>انه‏ا</w:t>
      </w:r>
      <w:r w:rsidR="000E63F6">
        <w:rPr>
          <w:rStyle w:val="Char4"/>
          <w:rtl/>
        </w:rPr>
        <w:t>ی</w:t>
      </w:r>
      <w:r w:rsidRPr="00906F1B">
        <w:rPr>
          <w:rStyle w:val="Char4"/>
          <w:rtl/>
        </w:rPr>
        <w:t xml:space="preserve"> دو د</w:t>
      </w:r>
      <w:r w:rsidR="00755556">
        <w:rPr>
          <w:rStyle w:val="Char4"/>
          <w:rtl/>
        </w:rPr>
        <w:t>ی</w:t>
      </w:r>
      <w:r w:rsidRPr="00906F1B">
        <w:rPr>
          <w:rStyle w:val="Char4"/>
          <w:rtl/>
        </w:rPr>
        <w:t>نار، خلاص نمود. ا</w:t>
      </w:r>
      <w:r w:rsidR="00755556">
        <w:rPr>
          <w:rStyle w:val="Char4"/>
          <w:rtl/>
        </w:rPr>
        <w:t>ی</w:t>
      </w:r>
      <w:r w:rsidRPr="00906F1B">
        <w:rPr>
          <w:rStyle w:val="Char4"/>
          <w:rtl/>
        </w:rPr>
        <w:t>ن را ابن راهو</w:t>
      </w:r>
      <w:r w:rsidR="00755556">
        <w:rPr>
          <w:rStyle w:val="Char4"/>
          <w:rtl/>
        </w:rPr>
        <w:t>ی</w:t>
      </w:r>
      <w:r w:rsidRPr="00906F1B">
        <w:rPr>
          <w:rStyle w:val="Char4"/>
          <w:rtl/>
        </w:rPr>
        <w:t>ه ن</w:t>
      </w:r>
      <w:r w:rsidR="00755556">
        <w:rPr>
          <w:rStyle w:val="Char4"/>
          <w:rtl/>
        </w:rPr>
        <w:t>ی</w:t>
      </w:r>
      <w:r w:rsidRPr="00906F1B">
        <w:rPr>
          <w:rStyle w:val="Char4"/>
          <w:rtl/>
        </w:rPr>
        <w:t xml:space="preserve">ز، چنان </w:t>
      </w:r>
      <w:r w:rsidR="00755556">
        <w:rPr>
          <w:rStyle w:val="Char4"/>
          <w:rtl/>
        </w:rPr>
        <w:t>ک</w:t>
      </w:r>
      <w:r w:rsidRPr="00906F1B">
        <w:rPr>
          <w:rStyle w:val="Char4"/>
          <w:rtl/>
        </w:rPr>
        <w:t>ه در منتخب ال</w:t>
      </w:r>
      <w:r w:rsidR="00755556">
        <w:rPr>
          <w:rStyle w:val="Char4"/>
          <w:rtl/>
        </w:rPr>
        <w:t>ک</w:t>
      </w:r>
      <w:r w:rsidRPr="00906F1B">
        <w:rPr>
          <w:rStyle w:val="Char4"/>
          <w:rtl/>
        </w:rPr>
        <w:t>نز (419/4) آمده، روا</w:t>
      </w:r>
      <w:r w:rsidR="00755556">
        <w:rPr>
          <w:rStyle w:val="Char4"/>
          <w:rtl/>
        </w:rPr>
        <w:t>ی</w:t>
      </w:r>
      <w:r w:rsidRPr="00906F1B">
        <w:rPr>
          <w:rStyle w:val="Char4"/>
          <w:rtl/>
        </w:rPr>
        <w:t>ت نموده است.</w:t>
      </w:r>
    </w:p>
    <w:p w:rsidR="00BD3D1B" w:rsidRPr="0074106F" w:rsidRDefault="00BD3D1B" w:rsidP="006C0173">
      <w:pPr>
        <w:pStyle w:val="a5"/>
        <w:rPr>
          <w:rtl/>
        </w:rPr>
      </w:pPr>
      <w:bookmarkStart w:id="159" w:name="_Toc441683670"/>
      <w:r w:rsidRPr="0074106F">
        <w:rPr>
          <w:rtl/>
        </w:rPr>
        <w:t>قصه مصر</w:t>
      </w:r>
      <w:r w:rsidR="000E63F6">
        <w:rPr>
          <w:rtl/>
        </w:rPr>
        <w:t>ی</w:t>
      </w:r>
      <w:r w:rsidRPr="0074106F">
        <w:rPr>
          <w:rtl/>
        </w:rPr>
        <w:t xml:space="preserve"> و فرزند عمروبن العاص</w:t>
      </w:r>
      <w:bookmarkEnd w:id="159"/>
    </w:p>
    <w:p w:rsidR="00BD3D1B" w:rsidRPr="00906F1B" w:rsidRDefault="00BD3D1B" w:rsidP="006B2F4E">
      <w:pPr>
        <w:pStyle w:val="PlainText"/>
        <w:ind w:firstLine="284"/>
        <w:jc w:val="both"/>
        <w:rPr>
          <w:rStyle w:val="Char4"/>
          <w:rtl/>
        </w:rPr>
      </w:pPr>
      <w:r w:rsidRPr="00906F1B">
        <w:rPr>
          <w:rStyle w:val="Char4"/>
          <w:rtl/>
        </w:rPr>
        <w:t>و ابن عبدالح</w:t>
      </w:r>
      <w:r w:rsidR="00755556">
        <w:rPr>
          <w:rStyle w:val="Char4"/>
          <w:rtl/>
        </w:rPr>
        <w:t>ک</w:t>
      </w:r>
      <w:r w:rsidRPr="00906F1B">
        <w:rPr>
          <w:rStyle w:val="Char4"/>
          <w:rtl/>
        </w:rPr>
        <w:t>م از انس</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مرد</w:t>
      </w:r>
      <w:r w:rsidR="000E63F6">
        <w:rPr>
          <w:rStyle w:val="Char4"/>
          <w:rtl/>
        </w:rPr>
        <w:t>ی</w:t>
      </w:r>
      <w:r w:rsidRPr="00906F1B">
        <w:rPr>
          <w:rStyle w:val="Char4"/>
          <w:rtl/>
        </w:rPr>
        <w:t xml:space="preserve"> از اهل مصر نزد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آمد و</w:t>
      </w:r>
      <w:r w:rsidR="008B6953">
        <w:rPr>
          <w:rStyle w:val="Char4"/>
          <w:rtl/>
        </w:rPr>
        <w:t xml:space="preserve"> </w:t>
      </w:r>
      <w:r w:rsidRPr="00906F1B">
        <w:rPr>
          <w:rStyle w:val="Char4"/>
          <w:rtl/>
        </w:rPr>
        <w:t>گفت: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از ظلم</w:t>
      </w:r>
      <w:r w:rsidR="000E63F6">
        <w:rPr>
          <w:rStyle w:val="Char4"/>
          <w:rtl/>
        </w:rPr>
        <w:t>ی</w:t>
      </w:r>
      <w:r w:rsidRPr="00906F1B">
        <w:rPr>
          <w:rStyle w:val="Char4"/>
          <w:rtl/>
        </w:rPr>
        <w:t xml:space="preserve"> به تو پناه م</w:t>
      </w:r>
      <w:r w:rsidR="000E63F6">
        <w:rPr>
          <w:rStyle w:val="Char4"/>
          <w:rtl/>
        </w:rPr>
        <w:t>ی</w:t>
      </w:r>
      <w:r w:rsidRPr="00906F1B">
        <w:rPr>
          <w:rStyle w:val="Char4"/>
          <w:rtl/>
        </w:rPr>
        <w:t>‏برم. گفت: به جا</w:t>
      </w:r>
      <w:r w:rsidR="00755556">
        <w:rPr>
          <w:rStyle w:val="Char4"/>
          <w:rtl/>
        </w:rPr>
        <w:t>ی</w:t>
      </w:r>
      <w:r w:rsidR="000E63F6">
        <w:rPr>
          <w:rStyle w:val="Char4"/>
          <w:rtl/>
        </w:rPr>
        <w:t>ی</w:t>
      </w:r>
      <w:r w:rsidRPr="00906F1B">
        <w:rPr>
          <w:rStyle w:val="Char4"/>
          <w:rtl/>
        </w:rPr>
        <w:t xml:space="preserve"> پناه برده‏ا</w:t>
      </w:r>
      <w:r w:rsidR="000E63F6">
        <w:rPr>
          <w:rStyle w:val="Char4"/>
          <w:rtl/>
        </w:rPr>
        <w:t>ی</w:t>
      </w:r>
      <w:r w:rsidRPr="00906F1B">
        <w:rPr>
          <w:rStyle w:val="Char4"/>
          <w:rtl/>
        </w:rPr>
        <w:t xml:space="preserve"> </w:t>
      </w:r>
      <w:r w:rsidR="00755556">
        <w:rPr>
          <w:rStyle w:val="Char4"/>
          <w:rtl/>
        </w:rPr>
        <w:t>ک</w:t>
      </w:r>
      <w:r w:rsidRPr="00906F1B">
        <w:rPr>
          <w:rStyle w:val="Char4"/>
          <w:rtl/>
        </w:rPr>
        <w:t>ه از تو حما</w:t>
      </w:r>
      <w:r w:rsidR="00755556">
        <w:rPr>
          <w:rStyle w:val="Char4"/>
          <w:rtl/>
        </w:rPr>
        <w:t>ی</w:t>
      </w:r>
      <w:r w:rsidRPr="00906F1B">
        <w:rPr>
          <w:rStyle w:val="Char4"/>
          <w:rtl/>
        </w:rPr>
        <w:t>ت م</w:t>
      </w:r>
      <w:r w:rsidR="000E63F6">
        <w:rPr>
          <w:rStyle w:val="Char4"/>
          <w:rtl/>
        </w:rPr>
        <w:t>ی</w:t>
      </w:r>
      <w:r w:rsidRPr="00906F1B">
        <w:rPr>
          <w:rStyle w:val="Char4"/>
          <w:rtl/>
        </w:rPr>
        <w:t>‏</w:t>
      </w:r>
      <w:r w:rsidR="00755556">
        <w:rPr>
          <w:rStyle w:val="Char4"/>
          <w:rtl/>
        </w:rPr>
        <w:t>ک</w:t>
      </w:r>
      <w:r w:rsidRPr="00906F1B">
        <w:rPr>
          <w:rStyle w:val="Char4"/>
          <w:rtl/>
        </w:rPr>
        <w:t>ند. گفت: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با فرزند</w:t>
      </w:r>
      <w:r w:rsidRPr="00906F1B">
        <w:rPr>
          <w:rStyle w:val="FootnoteReference"/>
          <w:rFonts w:ascii="IRNazli" w:hAnsi="IRNazli" w:cs="IRNazli"/>
          <w:sz w:val="28"/>
          <w:szCs w:val="28"/>
          <w:rtl/>
        </w:rPr>
        <w:footnoteReference w:id="258"/>
      </w:r>
      <w:r w:rsidRPr="00906F1B">
        <w:rPr>
          <w:rStyle w:val="Char4"/>
          <w:rtl/>
        </w:rPr>
        <w:t xml:space="preserve"> عمروبن العاص مسابقه دادم، و از و</w:t>
      </w:r>
      <w:r w:rsidR="000E63F6">
        <w:rPr>
          <w:rStyle w:val="Char4"/>
          <w:rtl/>
        </w:rPr>
        <w:t>ی</w:t>
      </w:r>
      <w:r w:rsidRPr="00906F1B">
        <w:rPr>
          <w:rStyle w:val="Char4"/>
          <w:rtl/>
        </w:rPr>
        <w:t xml:space="preserve"> سبقت جستم، بنابرا</w:t>
      </w:r>
      <w:r w:rsidR="00755556">
        <w:rPr>
          <w:rStyle w:val="Char4"/>
          <w:rtl/>
        </w:rPr>
        <w:t>ی</w:t>
      </w:r>
      <w:r w:rsidRPr="00906F1B">
        <w:rPr>
          <w:rStyle w:val="Char4"/>
          <w:rtl/>
        </w:rPr>
        <w:t>ن مرا با تاز</w:t>
      </w:r>
      <w:r w:rsidR="00755556">
        <w:rPr>
          <w:rStyle w:val="Char4"/>
          <w:rtl/>
        </w:rPr>
        <w:t>ی</w:t>
      </w:r>
      <w:r w:rsidRPr="00906F1B">
        <w:rPr>
          <w:rStyle w:val="Char4"/>
          <w:rtl/>
        </w:rPr>
        <w:t>انه زد و م</w:t>
      </w:r>
      <w:r w:rsidR="000E63F6">
        <w:rPr>
          <w:rStyle w:val="Char4"/>
          <w:rtl/>
        </w:rPr>
        <w:t>ی</w:t>
      </w:r>
      <w:r w:rsidRPr="00906F1B">
        <w:rPr>
          <w:rStyle w:val="Char4"/>
          <w:rtl/>
        </w:rPr>
        <w:t>‏گفت: من پسر عزتمندان هستم. آن گاه عمر به عمرو</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نامه نوشت، و او را امر نمود تا ب</w:t>
      </w:r>
      <w:r w:rsidR="00755556">
        <w:rPr>
          <w:rStyle w:val="Char4"/>
          <w:rtl/>
        </w:rPr>
        <w:t>ی</w:t>
      </w:r>
      <w:r w:rsidRPr="00906F1B">
        <w:rPr>
          <w:rStyle w:val="Char4"/>
          <w:rtl/>
        </w:rPr>
        <w:t>ا</w:t>
      </w:r>
      <w:r w:rsidR="00755556">
        <w:rPr>
          <w:rStyle w:val="Char4"/>
          <w:rtl/>
        </w:rPr>
        <w:t>ی</w:t>
      </w:r>
      <w:r w:rsidRPr="00906F1B">
        <w:rPr>
          <w:rStyle w:val="Char4"/>
          <w:rtl/>
        </w:rPr>
        <w:t>د و فرزندش را هم با خود ب</w:t>
      </w:r>
      <w:r w:rsidR="00755556">
        <w:rPr>
          <w:rStyle w:val="Char4"/>
          <w:rtl/>
        </w:rPr>
        <w:t>ی</w:t>
      </w:r>
      <w:r w:rsidRPr="00906F1B">
        <w:rPr>
          <w:rStyle w:val="Char4"/>
          <w:rtl/>
        </w:rPr>
        <w:t>اورد. بعد و</w:t>
      </w:r>
      <w:r w:rsidR="000E63F6">
        <w:rPr>
          <w:rStyle w:val="Char4"/>
          <w:rtl/>
        </w:rPr>
        <w:t>ی</w:t>
      </w:r>
      <w:r w:rsidRPr="00906F1B">
        <w:rPr>
          <w:rStyle w:val="Char4"/>
          <w:rtl/>
        </w:rPr>
        <w:t xml:space="preserve"> آمد، عمر گفت: مصر</w:t>
      </w:r>
      <w:r w:rsidR="000E63F6">
        <w:rPr>
          <w:rStyle w:val="Char4"/>
          <w:rtl/>
        </w:rPr>
        <w:t>ی</w:t>
      </w:r>
      <w:r w:rsidRPr="00906F1B">
        <w:rPr>
          <w:rStyle w:val="Char4"/>
          <w:rtl/>
        </w:rPr>
        <w:t xml:space="preserve"> </w:t>
      </w:r>
      <w:r w:rsidR="00755556">
        <w:rPr>
          <w:rStyle w:val="Char4"/>
          <w:rtl/>
        </w:rPr>
        <w:t>ک</w:t>
      </w:r>
      <w:r w:rsidRPr="00906F1B">
        <w:rPr>
          <w:rStyle w:val="Char4"/>
          <w:rtl/>
        </w:rPr>
        <w:t>جاست؟ تاز</w:t>
      </w:r>
      <w:r w:rsidR="00755556">
        <w:rPr>
          <w:rStyle w:val="Char4"/>
          <w:rtl/>
        </w:rPr>
        <w:t>ی</w:t>
      </w:r>
      <w:r w:rsidRPr="00906F1B">
        <w:rPr>
          <w:rStyle w:val="Char4"/>
          <w:rtl/>
        </w:rPr>
        <w:t>انه را بگ</w:t>
      </w:r>
      <w:r w:rsidR="00755556">
        <w:rPr>
          <w:rStyle w:val="Char4"/>
          <w:rtl/>
        </w:rPr>
        <w:t>ی</w:t>
      </w:r>
      <w:r w:rsidRPr="00906F1B">
        <w:rPr>
          <w:rStyle w:val="Char4"/>
          <w:rtl/>
        </w:rPr>
        <w:t>ر و بزن. و</w:t>
      </w:r>
      <w:r w:rsidR="000E63F6">
        <w:rPr>
          <w:rStyle w:val="Char4"/>
          <w:rtl/>
        </w:rPr>
        <w:t>ی</w:t>
      </w:r>
      <w:r w:rsidRPr="00906F1B">
        <w:rPr>
          <w:rStyle w:val="Char4"/>
          <w:rtl/>
        </w:rPr>
        <w:t xml:space="preserve"> او را تاز</w:t>
      </w:r>
      <w:r w:rsidR="00755556">
        <w:rPr>
          <w:rStyle w:val="Char4"/>
          <w:rtl/>
        </w:rPr>
        <w:t>ی</w:t>
      </w:r>
      <w:r w:rsidRPr="00906F1B">
        <w:rPr>
          <w:rStyle w:val="Char4"/>
          <w:rtl/>
        </w:rPr>
        <w:t>انه م</w:t>
      </w:r>
      <w:r w:rsidR="000E63F6">
        <w:rPr>
          <w:rStyle w:val="Char4"/>
          <w:rtl/>
        </w:rPr>
        <w:t>ی</w:t>
      </w:r>
      <w:r w:rsidRPr="00906F1B">
        <w:rPr>
          <w:rStyle w:val="Char4"/>
          <w:rtl/>
        </w:rPr>
        <w:t>‏زد و عمر م</w:t>
      </w:r>
      <w:r w:rsidR="000E63F6">
        <w:rPr>
          <w:rStyle w:val="Char4"/>
          <w:rtl/>
        </w:rPr>
        <w:t>ی</w:t>
      </w:r>
      <w:r w:rsidRPr="00906F1B">
        <w:rPr>
          <w:rStyle w:val="Char4"/>
          <w:rtl/>
        </w:rPr>
        <w:t>‏گفت: بزن فرزند عزتمندان را. انس م</w:t>
      </w:r>
      <w:r w:rsidR="000E63F6">
        <w:rPr>
          <w:rStyle w:val="Char4"/>
          <w:rtl/>
        </w:rPr>
        <w:t>ی</w:t>
      </w:r>
      <w:r w:rsidRPr="00906F1B">
        <w:rPr>
          <w:rStyle w:val="Char4"/>
          <w:rtl/>
        </w:rPr>
        <w:t>‏گو</w:t>
      </w:r>
      <w:r w:rsidR="00755556">
        <w:rPr>
          <w:rStyle w:val="Char4"/>
          <w:rtl/>
        </w:rPr>
        <w:t>ی</w:t>
      </w:r>
      <w:r w:rsidRPr="00906F1B">
        <w:rPr>
          <w:rStyle w:val="Char4"/>
          <w:rtl/>
        </w:rPr>
        <w:t>د: به خدا سوگند زد! او را زد و ما از زدن آن خوش مان م</w:t>
      </w:r>
      <w:r w:rsidR="000E63F6">
        <w:rPr>
          <w:rStyle w:val="Char4"/>
          <w:rtl/>
        </w:rPr>
        <w:t>ی</w:t>
      </w:r>
      <w:r w:rsidRPr="00906F1B">
        <w:rPr>
          <w:rStyle w:val="Char4"/>
          <w:rtl/>
        </w:rPr>
        <w:t xml:space="preserve">‏آمد، و تا آن وقت از [زدن] او دست باز نداشت </w:t>
      </w:r>
      <w:r w:rsidR="00755556">
        <w:rPr>
          <w:rStyle w:val="Char4"/>
          <w:rtl/>
        </w:rPr>
        <w:t>ک</w:t>
      </w:r>
      <w:r w:rsidRPr="00906F1B">
        <w:rPr>
          <w:rStyle w:val="Char4"/>
          <w:rtl/>
        </w:rPr>
        <w:t>ه تمنّا نمود</w:t>
      </w:r>
      <w:r w:rsidR="00755556">
        <w:rPr>
          <w:rStyle w:val="Char4"/>
          <w:rtl/>
        </w:rPr>
        <w:t>ی</w:t>
      </w:r>
      <w:r w:rsidRPr="00906F1B">
        <w:rPr>
          <w:rStyle w:val="Char4"/>
          <w:rtl/>
        </w:rPr>
        <w:t xml:space="preserve">م </w:t>
      </w:r>
      <w:r w:rsidR="00755556">
        <w:rPr>
          <w:rStyle w:val="Char4"/>
          <w:rtl/>
        </w:rPr>
        <w:t>ک</w:t>
      </w:r>
      <w:r w:rsidRPr="00906F1B">
        <w:rPr>
          <w:rStyle w:val="Char4"/>
          <w:rtl/>
        </w:rPr>
        <w:t>اش از و</w:t>
      </w:r>
      <w:r w:rsidR="000E63F6">
        <w:rPr>
          <w:rStyle w:val="Char4"/>
          <w:rtl/>
        </w:rPr>
        <w:t>ی</w:t>
      </w:r>
      <w:r w:rsidRPr="00906F1B">
        <w:rPr>
          <w:rStyle w:val="Char4"/>
          <w:rtl/>
        </w:rPr>
        <w:t xml:space="preserve"> دست بازدارد. بعد از آن برا</w:t>
      </w:r>
      <w:r w:rsidR="000E63F6">
        <w:rPr>
          <w:rStyle w:val="Char4"/>
          <w:rtl/>
        </w:rPr>
        <w:t>ی</w:t>
      </w:r>
      <w:r w:rsidRPr="00906F1B">
        <w:rPr>
          <w:rStyle w:val="Char4"/>
          <w:rtl/>
        </w:rPr>
        <w:t xml:space="preserve"> مصر</w:t>
      </w:r>
      <w:r w:rsidR="000E63F6">
        <w:rPr>
          <w:rStyle w:val="Char4"/>
          <w:rtl/>
        </w:rPr>
        <w:t>ی</w:t>
      </w:r>
      <w:r w:rsidRPr="00906F1B">
        <w:rPr>
          <w:rStyle w:val="Char4"/>
          <w:rtl/>
        </w:rPr>
        <w:t xml:space="preserve"> گفت: ا</w:t>
      </w:r>
      <w:r w:rsidR="00755556">
        <w:rPr>
          <w:rStyle w:val="Char4"/>
          <w:rtl/>
        </w:rPr>
        <w:t>ک</w:t>
      </w:r>
      <w:r w:rsidRPr="00906F1B">
        <w:rPr>
          <w:rStyle w:val="Char4"/>
          <w:rtl/>
        </w:rPr>
        <w:t>نون بر فرق عمرو ب</w:t>
      </w:r>
      <w:r w:rsidR="00755556">
        <w:rPr>
          <w:rStyle w:val="Char4"/>
          <w:rtl/>
        </w:rPr>
        <w:t>ک</w:t>
      </w:r>
      <w:r w:rsidRPr="00906F1B">
        <w:rPr>
          <w:rStyle w:val="Char4"/>
          <w:rtl/>
        </w:rPr>
        <w:t>وب، گفت: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فقط فرزندش مرا زده بود، و تو قصاصم را از و</w:t>
      </w:r>
      <w:r w:rsidR="000E63F6">
        <w:rPr>
          <w:rStyle w:val="Char4"/>
          <w:rtl/>
        </w:rPr>
        <w:t>ی</w:t>
      </w:r>
      <w:r w:rsidRPr="00906F1B">
        <w:rPr>
          <w:rStyle w:val="Char4"/>
          <w:rtl/>
        </w:rPr>
        <w:t xml:space="preserve"> گرفت</w:t>
      </w:r>
      <w:r w:rsidR="000E63F6">
        <w:rPr>
          <w:rStyle w:val="Char4"/>
          <w:rtl/>
        </w:rPr>
        <w:t>ی</w:t>
      </w:r>
      <w:r w:rsidRPr="00906F1B">
        <w:rPr>
          <w:rStyle w:val="Char4"/>
          <w:rtl/>
        </w:rPr>
        <w:t>. آن گاه عمر به عمرو گفت: از چه وقت تا</w:t>
      </w:r>
      <w:r w:rsidR="00755556">
        <w:rPr>
          <w:rStyle w:val="Char4"/>
          <w:rtl/>
        </w:rPr>
        <w:t>ک</w:t>
      </w:r>
      <w:r w:rsidRPr="00906F1B">
        <w:rPr>
          <w:rStyle w:val="Char4"/>
          <w:rtl/>
        </w:rPr>
        <w:t>نون مردم را غلام خو</w:t>
      </w:r>
      <w:r w:rsidR="00755556">
        <w:rPr>
          <w:rStyle w:val="Char4"/>
          <w:rtl/>
        </w:rPr>
        <w:t>ی</w:t>
      </w:r>
      <w:r w:rsidRPr="00906F1B">
        <w:rPr>
          <w:rStyle w:val="Char4"/>
          <w:rtl/>
        </w:rPr>
        <w:t>ش ساخته‏ا</w:t>
      </w:r>
      <w:r w:rsidR="00755556">
        <w:rPr>
          <w:rStyle w:val="Char4"/>
          <w:rtl/>
        </w:rPr>
        <w:t>ی</w:t>
      </w:r>
      <w:r w:rsidRPr="00906F1B">
        <w:rPr>
          <w:rStyle w:val="Char4"/>
          <w:rtl/>
        </w:rPr>
        <w:t>د، در حال</w:t>
      </w:r>
      <w:r w:rsidR="000E63F6">
        <w:rPr>
          <w:rStyle w:val="Char4"/>
          <w:rtl/>
        </w:rPr>
        <w:t>ی</w:t>
      </w:r>
      <w:r w:rsidRPr="00906F1B">
        <w:rPr>
          <w:rStyle w:val="Char4"/>
          <w:rtl/>
        </w:rPr>
        <w:t xml:space="preserve"> </w:t>
      </w:r>
      <w:r w:rsidR="00755556">
        <w:rPr>
          <w:rStyle w:val="Char4"/>
          <w:rtl/>
        </w:rPr>
        <w:t>ک</w:t>
      </w:r>
      <w:r w:rsidRPr="00906F1B">
        <w:rPr>
          <w:rStyle w:val="Char4"/>
          <w:rtl/>
        </w:rPr>
        <w:t>ه مادران</w:t>
      </w:r>
      <w:r w:rsidR="00FB3856">
        <w:rPr>
          <w:rStyle w:val="Char4"/>
          <w:rtl/>
        </w:rPr>
        <w:t xml:space="preserve">‌شان </w:t>
      </w:r>
      <w:r w:rsidRPr="00906F1B">
        <w:rPr>
          <w:rStyle w:val="Char4"/>
          <w:rtl/>
        </w:rPr>
        <w:t>آن‏ها را آزاد زاده‏اند؟ گفت: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من از ا</w:t>
      </w:r>
      <w:r w:rsidR="00755556">
        <w:rPr>
          <w:rStyle w:val="Char4"/>
          <w:rtl/>
        </w:rPr>
        <w:t>ی</w:t>
      </w:r>
      <w:r w:rsidRPr="00906F1B">
        <w:rPr>
          <w:rStyle w:val="Char4"/>
          <w:rtl/>
        </w:rPr>
        <w:t>ن قض</w:t>
      </w:r>
      <w:r w:rsidR="00755556">
        <w:rPr>
          <w:rStyle w:val="Char4"/>
          <w:rtl/>
        </w:rPr>
        <w:t>ی</w:t>
      </w:r>
      <w:r w:rsidRPr="00906F1B">
        <w:rPr>
          <w:rStyle w:val="Char4"/>
          <w:rtl/>
        </w:rPr>
        <w:t>ه آگاه نبودم، و او نزدم ن</w:t>
      </w:r>
      <w:r w:rsidR="00755556">
        <w:rPr>
          <w:rStyle w:val="Char4"/>
          <w:rtl/>
        </w:rPr>
        <w:t>ی</w:t>
      </w:r>
      <w:r w:rsidRPr="00906F1B">
        <w:rPr>
          <w:rStyle w:val="Char4"/>
          <w:rtl/>
        </w:rPr>
        <w:t>امده است. ا</w:t>
      </w:r>
      <w:r w:rsidR="00755556">
        <w:rPr>
          <w:rStyle w:val="Char4"/>
          <w:rtl/>
        </w:rPr>
        <w:t>ی</w:t>
      </w:r>
      <w:r w:rsidRPr="00906F1B">
        <w:rPr>
          <w:rStyle w:val="Char4"/>
          <w:rtl/>
        </w:rPr>
        <w:t>ن چن</w:t>
      </w:r>
      <w:r w:rsidR="00755556">
        <w:rPr>
          <w:rStyle w:val="Char4"/>
          <w:rtl/>
        </w:rPr>
        <w:t>ی</w:t>
      </w:r>
      <w:r w:rsidRPr="00906F1B">
        <w:rPr>
          <w:rStyle w:val="Char4"/>
          <w:rtl/>
        </w:rPr>
        <w:t xml:space="preserve">ن در منتخب </w:t>
      </w:r>
      <w:r w:rsidR="00755556">
        <w:rPr>
          <w:rStyle w:val="Char4"/>
          <w:rtl/>
        </w:rPr>
        <w:t>ک</w:t>
      </w:r>
      <w:r w:rsidRPr="00906F1B">
        <w:rPr>
          <w:rStyle w:val="Char4"/>
          <w:rtl/>
        </w:rPr>
        <w:t>نز العمال (420/4) آمده است.</w:t>
      </w:r>
    </w:p>
    <w:p w:rsidR="00BD3D1B" w:rsidRPr="00906F1B" w:rsidRDefault="00BD3D1B" w:rsidP="006C0173">
      <w:pPr>
        <w:pStyle w:val="a5"/>
        <w:rPr>
          <w:rStyle w:val="Char4"/>
          <w:rtl/>
        </w:rPr>
      </w:pPr>
      <w:bookmarkStart w:id="160" w:name="_Toc441683671"/>
      <w:r w:rsidRPr="0074106F">
        <w:rPr>
          <w:rtl/>
        </w:rPr>
        <w:t>عمر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74106F">
        <w:rPr>
          <w:rtl/>
        </w:rPr>
        <w:t>و مؤاخذه وال</w:t>
      </w:r>
      <w:r w:rsidR="000E63F6">
        <w:rPr>
          <w:rtl/>
        </w:rPr>
        <w:t>ی</w:t>
      </w:r>
      <w:r w:rsidRPr="0074106F">
        <w:rPr>
          <w:rtl/>
        </w:rPr>
        <w:t>‏اش بر بحرين</w:t>
      </w:r>
      <w:bookmarkEnd w:id="160"/>
    </w:p>
    <w:p w:rsidR="00BD3D1B" w:rsidRDefault="00BD3D1B" w:rsidP="006B2F4E">
      <w:pPr>
        <w:pStyle w:val="PlainText"/>
        <w:ind w:firstLine="284"/>
        <w:jc w:val="both"/>
        <w:rPr>
          <w:rStyle w:val="Char4"/>
        </w:rPr>
      </w:pPr>
      <w:r w:rsidRPr="00906F1B">
        <w:rPr>
          <w:rStyle w:val="Char4"/>
          <w:rtl/>
        </w:rPr>
        <w:t>ابن جر</w:t>
      </w:r>
      <w:r w:rsidR="00755556">
        <w:rPr>
          <w:rStyle w:val="Char4"/>
          <w:rtl/>
        </w:rPr>
        <w:t>ی</w:t>
      </w:r>
      <w:r w:rsidRPr="00906F1B">
        <w:rPr>
          <w:rStyle w:val="Char4"/>
          <w:rtl/>
        </w:rPr>
        <w:t xml:space="preserve">ر از </w:t>
      </w:r>
      <w:r w:rsidR="00755556">
        <w:rPr>
          <w:rStyle w:val="Char4"/>
          <w:rtl/>
        </w:rPr>
        <w:t>ی</w:t>
      </w:r>
      <w:r w:rsidRPr="00906F1B">
        <w:rPr>
          <w:rStyle w:val="Char4"/>
          <w:rtl/>
        </w:rPr>
        <w:t>ز</w:t>
      </w:r>
      <w:r w:rsidR="00755556">
        <w:rPr>
          <w:rStyle w:val="Char4"/>
          <w:rtl/>
        </w:rPr>
        <w:t>ی</w:t>
      </w:r>
      <w:r w:rsidRPr="00906F1B">
        <w:rPr>
          <w:rStyle w:val="Char4"/>
          <w:rtl/>
        </w:rPr>
        <w:t>د بن اب</w:t>
      </w:r>
      <w:r w:rsidR="000E63F6">
        <w:rPr>
          <w:rStyle w:val="Char4"/>
          <w:rtl/>
        </w:rPr>
        <w:t>ی</w:t>
      </w:r>
      <w:r w:rsidRPr="00906F1B">
        <w:rPr>
          <w:rStyle w:val="Char4"/>
          <w:rtl/>
        </w:rPr>
        <w:t xml:space="preserve"> منصور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به عمر خبر رس</w:t>
      </w:r>
      <w:r w:rsidR="00755556">
        <w:rPr>
          <w:rStyle w:val="Char4"/>
          <w:rtl/>
        </w:rPr>
        <w:t>ی</w:t>
      </w:r>
      <w:r w:rsidRPr="00906F1B">
        <w:rPr>
          <w:rStyle w:val="Char4"/>
          <w:rtl/>
        </w:rPr>
        <w:t xml:space="preserve">د، </w:t>
      </w:r>
      <w:r w:rsidR="00755556">
        <w:rPr>
          <w:rStyle w:val="Char4"/>
          <w:rtl/>
        </w:rPr>
        <w:t>ک</w:t>
      </w:r>
      <w:r w:rsidRPr="00906F1B">
        <w:rPr>
          <w:rStyle w:val="Char4"/>
          <w:rtl/>
        </w:rPr>
        <w:t>ه برا</w:t>
      </w:r>
      <w:r w:rsidR="000E63F6">
        <w:rPr>
          <w:rStyle w:val="Char4"/>
          <w:rtl/>
        </w:rPr>
        <w:t>ی</w:t>
      </w:r>
      <w:r w:rsidRPr="00906F1B">
        <w:rPr>
          <w:rStyle w:val="Char4"/>
          <w:rtl/>
        </w:rPr>
        <w:t xml:space="preserve"> حا</w:t>
      </w:r>
      <w:r w:rsidR="00755556">
        <w:rPr>
          <w:rStyle w:val="Char4"/>
          <w:rtl/>
        </w:rPr>
        <w:t>ک</w:t>
      </w:r>
      <w:r w:rsidRPr="00906F1B">
        <w:rPr>
          <w:rStyle w:val="Char4"/>
          <w:rtl/>
        </w:rPr>
        <w:t>مش به بحر</w:t>
      </w:r>
      <w:r w:rsidR="00755556">
        <w:rPr>
          <w:rStyle w:val="Char4"/>
          <w:rtl/>
        </w:rPr>
        <w:t>ی</w:t>
      </w:r>
      <w:r w:rsidRPr="00906F1B">
        <w:rPr>
          <w:rStyle w:val="Char4"/>
          <w:rtl/>
        </w:rPr>
        <w:t xml:space="preserve">ن ابن الجارود </w:t>
      </w:r>
      <w:r w:rsidR="00755556">
        <w:rPr>
          <w:rStyle w:val="Char4"/>
          <w:rtl/>
        </w:rPr>
        <w:t>ی</w:t>
      </w:r>
      <w:r w:rsidRPr="00906F1B">
        <w:rPr>
          <w:rStyle w:val="Char4"/>
          <w:rtl/>
        </w:rPr>
        <w:t>ا ابن اب</w:t>
      </w:r>
      <w:r w:rsidR="000E63F6">
        <w:rPr>
          <w:rStyle w:val="Char4"/>
          <w:rtl/>
        </w:rPr>
        <w:t>ی</w:t>
      </w:r>
      <w:r w:rsidRPr="00906F1B">
        <w:rPr>
          <w:rStyle w:val="Char4"/>
          <w:rtl/>
        </w:rPr>
        <w:t xml:space="preserve"> الجارود مرد</w:t>
      </w:r>
      <w:r w:rsidR="000E63F6">
        <w:rPr>
          <w:rStyle w:val="Char4"/>
          <w:rtl/>
        </w:rPr>
        <w:t>ی</w:t>
      </w:r>
      <w:r w:rsidRPr="00906F1B">
        <w:rPr>
          <w:rStyle w:val="Char4"/>
          <w:rtl/>
        </w:rPr>
        <w:t xml:space="preserve"> آورده شد، </w:t>
      </w:r>
      <w:r w:rsidR="00755556">
        <w:rPr>
          <w:rStyle w:val="Char4"/>
          <w:rtl/>
        </w:rPr>
        <w:t>ک</w:t>
      </w:r>
      <w:r w:rsidRPr="00906F1B">
        <w:rPr>
          <w:rStyle w:val="Char4"/>
          <w:rtl/>
        </w:rPr>
        <w:t>ه به او ادر</w:t>
      </w:r>
      <w:r w:rsidR="00755556">
        <w:rPr>
          <w:rStyle w:val="Char4"/>
          <w:rtl/>
        </w:rPr>
        <w:t>ی</w:t>
      </w:r>
      <w:r w:rsidRPr="00906F1B">
        <w:rPr>
          <w:rStyle w:val="Char4"/>
          <w:rtl/>
        </w:rPr>
        <w:t>اس گفته م</w:t>
      </w:r>
      <w:r w:rsidR="000E63F6">
        <w:rPr>
          <w:rStyle w:val="Char4"/>
          <w:rtl/>
        </w:rPr>
        <w:t>ی</w:t>
      </w:r>
      <w:r w:rsidRPr="00906F1B">
        <w:rPr>
          <w:rStyle w:val="Char4"/>
          <w:rtl/>
        </w:rPr>
        <w:t>‏شد، و شهادت مبن</w:t>
      </w:r>
      <w:r w:rsidR="000E63F6">
        <w:rPr>
          <w:rStyle w:val="Char4"/>
          <w:rtl/>
        </w:rPr>
        <w:t>ی</w:t>
      </w:r>
      <w:r w:rsidRPr="00906F1B">
        <w:rPr>
          <w:rStyle w:val="Char4"/>
          <w:rtl/>
        </w:rPr>
        <w:t xml:space="preserve"> بر م</w:t>
      </w:r>
      <w:r w:rsidR="00755556">
        <w:rPr>
          <w:rStyle w:val="Char4"/>
          <w:rtl/>
        </w:rPr>
        <w:t>ک</w:t>
      </w:r>
      <w:r w:rsidRPr="00906F1B">
        <w:rPr>
          <w:rStyle w:val="Char4"/>
          <w:rtl/>
        </w:rPr>
        <w:t>اتبه با دشمنان اسلام بر او ثابت گرد</w:t>
      </w:r>
      <w:r w:rsidR="00755556">
        <w:rPr>
          <w:rStyle w:val="Char4"/>
          <w:rtl/>
        </w:rPr>
        <w:t>ی</w:t>
      </w:r>
      <w:r w:rsidRPr="00906F1B">
        <w:rPr>
          <w:rStyle w:val="Char4"/>
          <w:rtl/>
        </w:rPr>
        <w:t>د، و ا</w:t>
      </w:r>
      <w:r w:rsidR="00755556">
        <w:rPr>
          <w:rStyle w:val="Char4"/>
          <w:rtl/>
        </w:rPr>
        <w:t>ی</w:t>
      </w:r>
      <w:r w:rsidRPr="00906F1B">
        <w:rPr>
          <w:rStyle w:val="Char4"/>
          <w:rtl/>
        </w:rPr>
        <w:t xml:space="preserve">ن </w:t>
      </w:r>
      <w:r w:rsidR="00755556">
        <w:rPr>
          <w:rStyle w:val="Char4"/>
          <w:rtl/>
        </w:rPr>
        <w:t>ک</w:t>
      </w:r>
      <w:r w:rsidRPr="00906F1B">
        <w:rPr>
          <w:rStyle w:val="Char4"/>
          <w:rtl/>
        </w:rPr>
        <w:t>ه او تصم</w:t>
      </w:r>
      <w:r w:rsidR="00755556">
        <w:rPr>
          <w:rStyle w:val="Char4"/>
          <w:rtl/>
        </w:rPr>
        <w:t>ی</w:t>
      </w:r>
      <w:r w:rsidRPr="00906F1B">
        <w:rPr>
          <w:rStyle w:val="Char4"/>
          <w:rtl/>
        </w:rPr>
        <w:t>م داشته است تا به آن‏ها بپ</w:t>
      </w:r>
      <w:r w:rsidR="00755556">
        <w:rPr>
          <w:rStyle w:val="Char4"/>
          <w:rtl/>
        </w:rPr>
        <w:t>ی</w:t>
      </w:r>
      <w:r w:rsidRPr="00906F1B">
        <w:rPr>
          <w:rStyle w:val="Char4"/>
          <w:rtl/>
        </w:rPr>
        <w:t>وندد، بنابرا</w:t>
      </w:r>
      <w:r w:rsidR="00755556">
        <w:rPr>
          <w:rStyle w:val="Char4"/>
          <w:rtl/>
        </w:rPr>
        <w:t>ی</w:t>
      </w:r>
      <w:r w:rsidRPr="00906F1B">
        <w:rPr>
          <w:rStyle w:val="Char4"/>
          <w:rtl/>
        </w:rPr>
        <w:t>ن گردنش را در حال</w:t>
      </w:r>
      <w:r w:rsidR="000E63F6">
        <w:rPr>
          <w:rStyle w:val="Char4"/>
          <w:rtl/>
        </w:rPr>
        <w:t>ی</w:t>
      </w:r>
      <w:r w:rsidRPr="00906F1B">
        <w:rPr>
          <w:rStyle w:val="Char4"/>
          <w:rtl/>
        </w:rPr>
        <w:t xml:space="preserve"> زد </w:t>
      </w:r>
      <w:r w:rsidR="00755556">
        <w:rPr>
          <w:rStyle w:val="Char4"/>
          <w:rtl/>
        </w:rPr>
        <w:t>ک</w:t>
      </w:r>
      <w:r w:rsidRPr="00906F1B">
        <w:rPr>
          <w:rStyle w:val="Char4"/>
          <w:rtl/>
        </w:rPr>
        <w:t>ه او م</w:t>
      </w:r>
      <w:r w:rsidR="000E63F6">
        <w:rPr>
          <w:rStyle w:val="Char4"/>
          <w:rtl/>
        </w:rPr>
        <w:t>ی</w:t>
      </w:r>
      <w:r w:rsidRPr="00906F1B">
        <w:rPr>
          <w:rStyle w:val="Char4"/>
          <w:rtl/>
        </w:rPr>
        <w:t xml:space="preserve">‏گفت: </w:t>
      </w:r>
      <w:r w:rsidR="00755556">
        <w:rPr>
          <w:rStyle w:val="Char4"/>
          <w:rtl/>
        </w:rPr>
        <w:t>ی</w:t>
      </w:r>
      <w:r w:rsidRPr="00906F1B">
        <w:rPr>
          <w:rStyle w:val="Char4"/>
          <w:rtl/>
        </w:rPr>
        <w:t xml:space="preserve">ا عمر، </w:t>
      </w:r>
      <w:r w:rsidR="00755556">
        <w:rPr>
          <w:rStyle w:val="Char4"/>
          <w:rtl/>
        </w:rPr>
        <w:t>ی</w:t>
      </w:r>
      <w:r w:rsidRPr="00906F1B">
        <w:rPr>
          <w:rStyle w:val="Char4"/>
          <w:rtl/>
        </w:rPr>
        <w:t>ا عمر!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همان حا</w:t>
      </w:r>
      <w:r w:rsidR="00755556">
        <w:rPr>
          <w:rStyle w:val="Char4"/>
          <w:rtl/>
        </w:rPr>
        <w:t>ک</w:t>
      </w:r>
      <w:r w:rsidRPr="00906F1B">
        <w:rPr>
          <w:rStyle w:val="Char4"/>
          <w:rtl/>
        </w:rPr>
        <w:t>م خود نوشت، و دستورش داد تا نزد و</w:t>
      </w:r>
      <w:r w:rsidR="000E63F6">
        <w:rPr>
          <w:rStyle w:val="Char4"/>
          <w:rtl/>
        </w:rPr>
        <w:t>ی</w:t>
      </w:r>
      <w:r w:rsidRPr="00906F1B">
        <w:rPr>
          <w:rStyle w:val="Char4"/>
          <w:rtl/>
        </w:rPr>
        <w:t xml:space="preserve"> ب</w:t>
      </w:r>
      <w:r w:rsidR="00755556">
        <w:rPr>
          <w:rStyle w:val="Char4"/>
          <w:rtl/>
        </w:rPr>
        <w:t>ی</w:t>
      </w:r>
      <w:r w:rsidRPr="00906F1B">
        <w:rPr>
          <w:rStyle w:val="Char4"/>
          <w:rtl/>
        </w:rPr>
        <w:t>ا</w:t>
      </w:r>
      <w:r w:rsidR="00755556">
        <w:rPr>
          <w:rStyle w:val="Char4"/>
          <w:rtl/>
        </w:rPr>
        <w:t>ی</w:t>
      </w:r>
      <w:r w:rsidRPr="00906F1B">
        <w:rPr>
          <w:rStyle w:val="Char4"/>
          <w:rtl/>
        </w:rPr>
        <w:t>د، و</w:t>
      </w:r>
      <w:r w:rsidR="000E63F6">
        <w:rPr>
          <w:rStyle w:val="Char4"/>
          <w:rtl/>
        </w:rPr>
        <w:t>ی</w:t>
      </w:r>
      <w:r w:rsidRPr="00906F1B">
        <w:rPr>
          <w:rStyle w:val="Char4"/>
          <w:rtl/>
        </w:rPr>
        <w:t xml:space="preserve"> آمد و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در حال</w:t>
      </w:r>
      <w:r w:rsidR="000E63F6">
        <w:rPr>
          <w:rStyle w:val="Char4"/>
          <w:rtl/>
        </w:rPr>
        <w:t>ی</w:t>
      </w:r>
      <w:r w:rsidRPr="00906F1B">
        <w:rPr>
          <w:rStyle w:val="Char4"/>
          <w:rtl/>
        </w:rPr>
        <w:t xml:space="preserve"> برا</w:t>
      </w:r>
      <w:r w:rsidR="00755556">
        <w:rPr>
          <w:rStyle w:val="Char4"/>
          <w:rtl/>
        </w:rPr>
        <w:t>ی</w:t>
      </w:r>
      <w:r w:rsidRPr="00906F1B">
        <w:rPr>
          <w:rStyle w:val="Char4"/>
          <w:rtl/>
        </w:rPr>
        <w:t xml:space="preserve">ش نشست </w:t>
      </w:r>
      <w:r w:rsidR="00755556">
        <w:rPr>
          <w:rStyle w:val="Char4"/>
          <w:rtl/>
        </w:rPr>
        <w:t>ک</w:t>
      </w:r>
      <w:r w:rsidRPr="00906F1B">
        <w:rPr>
          <w:rStyle w:val="Char4"/>
          <w:rtl/>
        </w:rPr>
        <w:t>ه ن</w:t>
      </w:r>
      <w:r w:rsidR="00755556">
        <w:rPr>
          <w:rStyle w:val="Char4"/>
          <w:rtl/>
        </w:rPr>
        <w:t>ی</w:t>
      </w:r>
      <w:r w:rsidRPr="00906F1B">
        <w:rPr>
          <w:rStyle w:val="Char4"/>
          <w:rtl/>
        </w:rPr>
        <w:t>زه‏ا</w:t>
      </w:r>
      <w:r w:rsidR="000E63F6">
        <w:rPr>
          <w:rStyle w:val="Char4"/>
          <w:rtl/>
        </w:rPr>
        <w:t>ی</w:t>
      </w:r>
      <w:r w:rsidRPr="00906F1B">
        <w:rPr>
          <w:rStyle w:val="Char4"/>
          <w:rtl/>
        </w:rPr>
        <w:t xml:space="preserve"> به دست داشت. و</w:t>
      </w:r>
      <w:r w:rsidR="000E63F6">
        <w:rPr>
          <w:rStyle w:val="Char4"/>
          <w:rtl/>
        </w:rPr>
        <w:t>ی</w:t>
      </w:r>
      <w:r w:rsidRPr="00906F1B">
        <w:rPr>
          <w:rStyle w:val="Char4"/>
          <w:rtl/>
        </w:rPr>
        <w:t xml:space="preserve"> نزد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آمد، و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w:t>
      </w:r>
      <w:r w:rsidR="00755556">
        <w:rPr>
          <w:rStyle w:val="Char4"/>
          <w:rtl/>
        </w:rPr>
        <w:t>ی</w:t>
      </w:r>
      <w:r w:rsidRPr="00906F1B">
        <w:rPr>
          <w:rStyle w:val="Char4"/>
          <w:rtl/>
        </w:rPr>
        <w:t>شش را با همان ن</w:t>
      </w:r>
      <w:r w:rsidR="00755556">
        <w:rPr>
          <w:rStyle w:val="Char4"/>
          <w:rtl/>
        </w:rPr>
        <w:t>ی</w:t>
      </w:r>
      <w:r w:rsidRPr="00906F1B">
        <w:rPr>
          <w:rStyle w:val="Char4"/>
          <w:rtl/>
        </w:rPr>
        <w:t>زه بلند م</w:t>
      </w:r>
      <w:r w:rsidR="000E63F6">
        <w:rPr>
          <w:rStyle w:val="Char4"/>
          <w:rtl/>
        </w:rPr>
        <w:t>ی</w:t>
      </w:r>
      <w:r w:rsidRPr="00906F1B">
        <w:rPr>
          <w:rStyle w:val="Char4"/>
          <w:rtl/>
        </w:rPr>
        <w:t>‏نمود و م</w:t>
      </w:r>
      <w:r w:rsidR="000E63F6">
        <w:rPr>
          <w:rStyle w:val="Char4"/>
          <w:rtl/>
        </w:rPr>
        <w:t>ی</w:t>
      </w:r>
      <w:r w:rsidRPr="00906F1B">
        <w:rPr>
          <w:rStyle w:val="Char4"/>
          <w:rtl/>
        </w:rPr>
        <w:t>‏گفت: لبّ</w:t>
      </w:r>
      <w:r w:rsidR="00755556">
        <w:rPr>
          <w:rStyle w:val="Char4"/>
          <w:rtl/>
        </w:rPr>
        <w:t>یک</w:t>
      </w:r>
      <w:r w:rsidRPr="00906F1B">
        <w:rPr>
          <w:rStyle w:val="Char4"/>
          <w:rtl/>
        </w:rPr>
        <w:t xml:space="preserve"> ا</w:t>
      </w:r>
      <w:r w:rsidR="000E63F6">
        <w:rPr>
          <w:rStyle w:val="Char4"/>
          <w:rtl/>
        </w:rPr>
        <w:t>ی</w:t>
      </w:r>
      <w:r w:rsidRPr="00906F1B">
        <w:rPr>
          <w:rStyle w:val="Char4"/>
          <w:rtl/>
        </w:rPr>
        <w:t xml:space="preserve"> ادر</w:t>
      </w:r>
      <w:r w:rsidR="00755556">
        <w:rPr>
          <w:rStyle w:val="Char4"/>
          <w:rtl/>
        </w:rPr>
        <w:t>ی</w:t>
      </w:r>
      <w:r w:rsidRPr="00906F1B">
        <w:rPr>
          <w:rStyle w:val="Char4"/>
          <w:rtl/>
        </w:rPr>
        <w:t>اس، لبّ</w:t>
      </w:r>
      <w:r w:rsidR="00755556">
        <w:rPr>
          <w:rStyle w:val="Char4"/>
          <w:rtl/>
        </w:rPr>
        <w:t>یک</w:t>
      </w:r>
      <w:r w:rsidRPr="00906F1B">
        <w:rPr>
          <w:rStyle w:val="Char4"/>
          <w:rtl/>
        </w:rPr>
        <w:t xml:space="preserve"> ا</w:t>
      </w:r>
      <w:r w:rsidR="000E63F6">
        <w:rPr>
          <w:rStyle w:val="Char4"/>
          <w:rtl/>
        </w:rPr>
        <w:t>ی</w:t>
      </w:r>
      <w:r w:rsidRPr="00906F1B">
        <w:rPr>
          <w:rStyle w:val="Char4"/>
          <w:rtl/>
        </w:rPr>
        <w:t xml:space="preserve"> ادر</w:t>
      </w:r>
      <w:r w:rsidR="00755556">
        <w:rPr>
          <w:rStyle w:val="Char4"/>
          <w:rtl/>
        </w:rPr>
        <w:t>ی</w:t>
      </w:r>
      <w:r w:rsidRPr="00906F1B">
        <w:rPr>
          <w:rStyle w:val="Char4"/>
          <w:rtl/>
        </w:rPr>
        <w:t>اس! جارود م</w:t>
      </w:r>
      <w:r w:rsidR="000E63F6">
        <w:rPr>
          <w:rStyle w:val="Char4"/>
          <w:rtl/>
        </w:rPr>
        <w:t>ی</w:t>
      </w:r>
      <w:r w:rsidRPr="00906F1B">
        <w:rPr>
          <w:rStyle w:val="Char4"/>
          <w:rtl/>
        </w:rPr>
        <w:t>‏گفت: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او اسرار مسلمانان را برا</w:t>
      </w:r>
      <w:r w:rsidR="000E63F6">
        <w:rPr>
          <w:rStyle w:val="Char4"/>
          <w:rtl/>
        </w:rPr>
        <w:t>ی</w:t>
      </w:r>
      <w:r w:rsidRPr="00906F1B">
        <w:rPr>
          <w:rStyle w:val="Char4"/>
          <w:rtl/>
        </w:rPr>
        <w:t xml:space="preserve"> آنها نوشته بود، و تصم</w:t>
      </w:r>
      <w:r w:rsidR="00755556">
        <w:rPr>
          <w:rStyle w:val="Char4"/>
          <w:rtl/>
        </w:rPr>
        <w:t>ی</w:t>
      </w:r>
      <w:r w:rsidRPr="00906F1B">
        <w:rPr>
          <w:rStyle w:val="Char4"/>
          <w:rtl/>
        </w:rPr>
        <w:t>م داشت تا به ا</w:t>
      </w:r>
      <w:r w:rsidR="00755556">
        <w:rPr>
          <w:rStyle w:val="Char4"/>
          <w:rtl/>
        </w:rPr>
        <w:t>ی</w:t>
      </w:r>
      <w:r w:rsidRPr="00906F1B">
        <w:rPr>
          <w:rStyle w:val="Char4"/>
          <w:rtl/>
        </w:rPr>
        <w:t>شان بپ</w:t>
      </w:r>
      <w:r w:rsidR="00755556">
        <w:rPr>
          <w:rStyle w:val="Char4"/>
          <w:rtl/>
        </w:rPr>
        <w:t>ی</w:t>
      </w:r>
      <w:r w:rsidRPr="00906F1B">
        <w:rPr>
          <w:rStyle w:val="Char4"/>
          <w:rtl/>
        </w:rPr>
        <w:t>وندد.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او را به خاطر تصم</w:t>
      </w:r>
      <w:r w:rsidR="00755556">
        <w:rPr>
          <w:rStyle w:val="Char4"/>
          <w:rtl/>
        </w:rPr>
        <w:t>ی</w:t>
      </w:r>
      <w:r w:rsidRPr="00906F1B">
        <w:rPr>
          <w:rStyle w:val="Char4"/>
          <w:rtl/>
        </w:rPr>
        <w:t xml:space="preserve">مش </w:t>
      </w:r>
      <w:r w:rsidR="00755556">
        <w:rPr>
          <w:rStyle w:val="Char4"/>
          <w:rtl/>
        </w:rPr>
        <w:t>ک</w:t>
      </w:r>
      <w:r w:rsidRPr="00906F1B">
        <w:rPr>
          <w:rStyle w:val="Char4"/>
          <w:rtl/>
        </w:rPr>
        <w:t>شت</w:t>
      </w:r>
      <w:r w:rsidR="000E63F6">
        <w:rPr>
          <w:rStyle w:val="Char4"/>
          <w:rtl/>
        </w:rPr>
        <w:t>ی</w:t>
      </w:r>
      <w:r w:rsidRPr="00906F1B">
        <w:rPr>
          <w:rStyle w:val="Char4"/>
          <w:rtl/>
        </w:rPr>
        <w:t xml:space="preserve">، و </w:t>
      </w:r>
      <w:r w:rsidR="00755556">
        <w:rPr>
          <w:rStyle w:val="Char4"/>
          <w:rtl/>
        </w:rPr>
        <w:t>ک</w:t>
      </w:r>
      <w:r w:rsidRPr="00906F1B">
        <w:rPr>
          <w:rStyle w:val="Char4"/>
          <w:rtl/>
        </w:rPr>
        <w:t xml:space="preserve">دام </w:t>
      </w:r>
      <w:r w:rsidR="00755556">
        <w:rPr>
          <w:rStyle w:val="Char4"/>
          <w:rtl/>
        </w:rPr>
        <w:t>یک</w:t>
      </w:r>
      <w:r w:rsidR="000E63F6">
        <w:rPr>
          <w:rStyle w:val="Char4"/>
          <w:rtl/>
        </w:rPr>
        <w:t>ی</w:t>
      </w:r>
      <w:r w:rsidRPr="00906F1B">
        <w:rPr>
          <w:rStyle w:val="Char4"/>
          <w:rtl/>
        </w:rPr>
        <w:t xml:space="preserve"> از ما هست </w:t>
      </w:r>
      <w:r w:rsidR="00755556">
        <w:rPr>
          <w:rStyle w:val="Char4"/>
          <w:rtl/>
        </w:rPr>
        <w:t>ک</w:t>
      </w:r>
      <w:r w:rsidRPr="00906F1B">
        <w:rPr>
          <w:rStyle w:val="Char4"/>
          <w:rtl/>
        </w:rPr>
        <w:t>ه اراده آن را</w:t>
      </w:r>
      <w:r w:rsidRPr="00906F1B">
        <w:rPr>
          <w:rStyle w:val="FootnoteReference"/>
          <w:rFonts w:ascii="IRNazli" w:hAnsi="IRNazli" w:cs="IRNazli"/>
          <w:sz w:val="28"/>
          <w:szCs w:val="28"/>
          <w:rtl/>
        </w:rPr>
        <w:footnoteReference w:id="259"/>
      </w:r>
      <w:r w:rsidRPr="00906F1B">
        <w:rPr>
          <w:rStyle w:val="Char4"/>
          <w:rtl/>
        </w:rPr>
        <w:t xml:space="preserve"> نم</w:t>
      </w:r>
      <w:r w:rsidR="000E63F6">
        <w:rPr>
          <w:rStyle w:val="Char4"/>
          <w:rtl/>
        </w:rPr>
        <w:t>ی</w:t>
      </w:r>
      <w:r w:rsidRPr="00906F1B">
        <w:rPr>
          <w:rStyle w:val="Char4"/>
          <w:rtl/>
        </w:rPr>
        <w:t>‏</w:t>
      </w:r>
      <w:r w:rsidR="00755556">
        <w:rPr>
          <w:rStyle w:val="Char4"/>
          <w:rtl/>
        </w:rPr>
        <w:t>ک</w:t>
      </w:r>
      <w:r w:rsidRPr="00906F1B">
        <w:rPr>
          <w:rStyle w:val="Char4"/>
          <w:rtl/>
        </w:rPr>
        <w:t>ند، اگر ا</w:t>
      </w:r>
      <w:r w:rsidR="00755556">
        <w:rPr>
          <w:rStyle w:val="Char4"/>
          <w:rtl/>
        </w:rPr>
        <w:t>ی</w:t>
      </w:r>
      <w:r w:rsidRPr="00906F1B">
        <w:rPr>
          <w:rStyle w:val="Char4"/>
          <w:rtl/>
        </w:rPr>
        <w:t>ن سنت</w:t>
      </w:r>
      <w:r w:rsidR="000E63F6">
        <w:rPr>
          <w:rStyle w:val="Char4"/>
          <w:rtl/>
        </w:rPr>
        <w:t>ی</w:t>
      </w:r>
      <w:r w:rsidRPr="00906F1B">
        <w:rPr>
          <w:rStyle w:val="Char4"/>
          <w:rtl/>
        </w:rPr>
        <w:t xml:space="preserve"> نم</w:t>
      </w:r>
      <w:r w:rsidR="000E63F6">
        <w:rPr>
          <w:rStyle w:val="Char4"/>
          <w:rtl/>
        </w:rPr>
        <w:t>ی</w:t>
      </w:r>
      <w:r w:rsidRPr="00906F1B">
        <w:rPr>
          <w:rStyle w:val="Char4"/>
          <w:rtl/>
        </w:rPr>
        <w:t>‏شد، تو را به خاطر او م</w:t>
      </w:r>
      <w:r w:rsidR="000E63F6">
        <w:rPr>
          <w:rStyle w:val="Char4"/>
          <w:rtl/>
        </w:rPr>
        <w:t>ی</w:t>
      </w:r>
      <w:r w:rsidRPr="00906F1B">
        <w:rPr>
          <w:rStyle w:val="Char4"/>
          <w:rtl/>
        </w:rPr>
        <w:t>‏</w:t>
      </w:r>
      <w:r w:rsidR="00755556">
        <w:rPr>
          <w:rStyle w:val="Char4"/>
          <w:rtl/>
        </w:rPr>
        <w:t>ک</w:t>
      </w:r>
      <w:r w:rsidRPr="00906F1B">
        <w:rPr>
          <w:rStyle w:val="Char4"/>
          <w:rtl/>
        </w:rPr>
        <w:t>شتم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(298/7) آمده است.</w:t>
      </w:r>
    </w:p>
    <w:p w:rsidR="00EE0774" w:rsidRDefault="00EE0774" w:rsidP="006B2F4E">
      <w:pPr>
        <w:pStyle w:val="PlainText"/>
        <w:ind w:firstLine="284"/>
        <w:jc w:val="both"/>
        <w:rPr>
          <w:rStyle w:val="Char4"/>
        </w:rPr>
      </w:pPr>
    </w:p>
    <w:p w:rsidR="00EE0774" w:rsidRPr="00906F1B" w:rsidRDefault="00EE0774" w:rsidP="006B2F4E">
      <w:pPr>
        <w:pStyle w:val="PlainText"/>
        <w:ind w:firstLine="284"/>
        <w:jc w:val="both"/>
        <w:rPr>
          <w:rStyle w:val="Char4"/>
          <w:rtl/>
        </w:rPr>
      </w:pPr>
    </w:p>
    <w:p w:rsidR="00BD3D1B" w:rsidRPr="004C6A16" w:rsidRDefault="00BD3D1B" w:rsidP="006C0173">
      <w:pPr>
        <w:pStyle w:val="a5"/>
        <w:rPr>
          <w:rtl/>
        </w:rPr>
      </w:pPr>
      <w:bookmarkStart w:id="161" w:name="_Toc441683672"/>
      <w:r w:rsidRPr="004C6A16">
        <w:rPr>
          <w:rtl/>
        </w:rPr>
        <w:t>حديث زيدبن وهب در اين باره</w:t>
      </w:r>
      <w:bookmarkEnd w:id="161"/>
    </w:p>
    <w:p w:rsidR="00BD3D1B" w:rsidRPr="00906F1B" w:rsidRDefault="00BD3D1B" w:rsidP="00572242">
      <w:pPr>
        <w:pStyle w:val="PlainText"/>
        <w:ind w:firstLine="284"/>
        <w:jc w:val="both"/>
        <w:rPr>
          <w:rStyle w:val="Char4"/>
          <w:rtl/>
        </w:rPr>
      </w:pPr>
      <w:r w:rsidRPr="00906F1B">
        <w:rPr>
          <w:rStyle w:val="Char4"/>
          <w:rtl/>
        </w:rPr>
        <w:t>و ب</w:t>
      </w:r>
      <w:r w:rsidR="00755556">
        <w:rPr>
          <w:rStyle w:val="Char4"/>
          <w:rtl/>
        </w:rPr>
        <w:t>ی</w:t>
      </w:r>
      <w:r w:rsidRPr="00906F1B">
        <w:rPr>
          <w:rStyle w:val="Char4"/>
          <w:rtl/>
        </w:rPr>
        <w:t>هق</w:t>
      </w:r>
      <w:r w:rsidR="000E63F6">
        <w:rPr>
          <w:rStyle w:val="Char4"/>
          <w:rtl/>
        </w:rPr>
        <w:t>ی</w:t>
      </w:r>
      <w:r w:rsidRPr="00906F1B">
        <w:rPr>
          <w:rStyle w:val="Char4"/>
          <w:rtl/>
        </w:rPr>
        <w:t xml:space="preserve"> از ز</w:t>
      </w:r>
      <w:r w:rsidR="00755556">
        <w:rPr>
          <w:rStyle w:val="Char4"/>
          <w:rtl/>
        </w:rPr>
        <w:t>ی</w:t>
      </w:r>
      <w:r w:rsidRPr="00906F1B">
        <w:rPr>
          <w:rStyle w:val="Char4"/>
          <w:rtl/>
        </w:rPr>
        <w:t>دبن وهب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در حال</w:t>
      </w:r>
      <w:r w:rsidR="000E63F6">
        <w:rPr>
          <w:rStyle w:val="Char4"/>
          <w:rtl/>
        </w:rPr>
        <w:t>ی</w:t>
      </w:r>
      <w:r w:rsidRPr="00906F1B">
        <w:rPr>
          <w:rStyle w:val="Char4"/>
          <w:rtl/>
        </w:rPr>
        <w:t xml:space="preserve"> ب</w:t>
      </w:r>
      <w:r w:rsidR="00755556">
        <w:rPr>
          <w:rStyle w:val="Char4"/>
          <w:rtl/>
        </w:rPr>
        <w:t>ی</w:t>
      </w:r>
      <w:r w:rsidRPr="00906F1B">
        <w:rPr>
          <w:rStyle w:val="Char4"/>
          <w:rtl/>
        </w:rPr>
        <w:t xml:space="preserve">رون رفت </w:t>
      </w:r>
      <w:r w:rsidR="00755556">
        <w:rPr>
          <w:rStyle w:val="Char4"/>
          <w:rtl/>
        </w:rPr>
        <w:t>ک</w:t>
      </w:r>
      <w:r w:rsidRPr="00906F1B">
        <w:rPr>
          <w:rStyle w:val="Char4"/>
          <w:rtl/>
        </w:rPr>
        <w:t>ه دستها</w:t>
      </w:r>
      <w:r w:rsidR="00755556">
        <w:rPr>
          <w:rStyle w:val="Char4"/>
          <w:rtl/>
        </w:rPr>
        <w:t>ی</w:t>
      </w:r>
      <w:r w:rsidRPr="00906F1B">
        <w:rPr>
          <w:rStyle w:val="Char4"/>
          <w:rtl/>
        </w:rPr>
        <w:t>ش در گوشش</w:t>
      </w:r>
      <w:r w:rsidRPr="00906F1B">
        <w:rPr>
          <w:rStyle w:val="FootnoteReference"/>
          <w:rFonts w:ascii="IRNazli" w:hAnsi="IRNazli" w:cs="IRNazli"/>
          <w:sz w:val="28"/>
          <w:szCs w:val="28"/>
          <w:rtl/>
        </w:rPr>
        <w:footnoteReference w:id="260"/>
      </w:r>
      <w:r w:rsidRPr="00906F1B">
        <w:rPr>
          <w:rStyle w:val="Char4"/>
          <w:rtl/>
        </w:rPr>
        <w:t xml:space="preserve"> بود، و م</w:t>
      </w:r>
      <w:r w:rsidR="000E63F6">
        <w:rPr>
          <w:rStyle w:val="Char4"/>
          <w:rtl/>
        </w:rPr>
        <w:t>ی</w:t>
      </w:r>
      <w:r w:rsidRPr="00906F1B">
        <w:rPr>
          <w:rStyle w:val="Char4"/>
          <w:rtl/>
        </w:rPr>
        <w:t>‏گفت: لبّ</w:t>
      </w:r>
      <w:r w:rsidR="00755556">
        <w:rPr>
          <w:rStyle w:val="Char4"/>
          <w:rtl/>
        </w:rPr>
        <w:t>یک</w:t>
      </w:r>
      <w:r w:rsidRPr="00906F1B">
        <w:rPr>
          <w:rStyle w:val="Char4"/>
          <w:rtl/>
        </w:rPr>
        <w:t>، لبّ</w:t>
      </w:r>
      <w:r w:rsidR="00755556">
        <w:rPr>
          <w:rStyle w:val="Char4"/>
          <w:rtl/>
        </w:rPr>
        <w:t>یک</w:t>
      </w:r>
      <w:r w:rsidRPr="00906F1B">
        <w:rPr>
          <w:rStyle w:val="Char4"/>
          <w:rtl/>
        </w:rPr>
        <w:t>! مردم گفتند: او را چه شده است، [راو</w:t>
      </w:r>
      <w:r w:rsidR="000E63F6">
        <w:rPr>
          <w:rStyle w:val="Char4"/>
          <w:rtl/>
        </w:rPr>
        <w:t>ی</w:t>
      </w:r>
      <w:r w:rsidRPr="00906F1B">
        <w:rPr>
          <w:rStyle w:val="Char4"/>
          <w:rtl/>
        </w:rPr>
        <w:t>]</w:t>
      </w:r>
      <w:r w:rsidRPr="00906F1B">
        <w:rPr>
          <w:rStyle w:val="Char4"/>
          <w:rFonts w:hint="cs"/>
          <w:rtl/>
        </w:rPr>
        <w:t xml:space="preserve"> </w:t>
      </w:r>
      <w:r w:rsidRPr="00906F1B">
        <w:rPr>
          <w:rStyle w:val="Char4"/>
          <w:rtl/>
        </w:rPr>
        <w:t>م</w:t>
      </w:r>
      <w:r w:rsidR="000E63F6">
        <w:rPr>
          <w:rStyle w:val="Char4"/>
          <w:rtl/>
        </w:rPr>
        <w:t>ی</w:t>
      </w:r>
      <w:r w:rsidRPr="00906F1B">
        <w:rPr>
          <w:rStyle w:val="Char4"/>
          <w:rtl/>
        </w:rPr>
        <w:t>‏گو</w:t>
      </w:r>
      <w:r w:rsidR="00755556">
        <w:rPr>
          <w:rStyle w:val="Char4"/>
          <w:rtl/>
        </w:rPr>
        <w:t>ی</w:t>
      </w:r>
      <w:r w:rsidRPr="00906F1B">
        <w:rPr>
          <w:rStyle w:val="Char4"/>
          <w:rtl/>
        </w:rPr>
        <w:t>د: از طرف بعض</w:t>
      </w:r>
      <w:r w:rsidR="000E63F6">
        <w:rPr>
          <w:rStyle w:val="Char4"/>
          <w:rtl/>
        </w:rPr>
        <w:t>ی</w:t>
      </w:r>
      <w:r w:rsidRPr="00906F1B">
        <w:rPr>
          <w:rStyle w:val="Char4"/>
          <w:rtl/>
        </w:rPr>
        <w:t xml:space="preserve"> ام</w:t>
      </w:r>
      <w:r w:rsidR="00755556">
        <w:rPr>
          <w:rStyle w:val="Char4"/>
          <w:rtl/>
        </w:rPr>
        <w:t>ی</w:t>
      </w:r>
      <w:r w:rsidRPr="00906F1B">
        <w:rPr>
          <w:rStyle w:val="Char4"/>
          <w:rtl/>
        </w:rPr>
        <w:t>رانش برا</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پ</w:t>
      </w:r>
      <w:r w:rsidR="00755556">
        <w:rPr>
          <w:rStyle w:val="Char4"/>
          <w:rtl/>
        </w:rPr>
        <w:t>یک</w:t>
      </w:r>
      <w:r w:rsidRPr="00906F1B">
        <w:rPr>
          <w:rStyle w:val="Char4"/>
          <w:rtl/>
        </w:rPr>
        <w:t xml:space="preserve"> آمد، </w:t>
      </w:r>
      <w:r w:rsidR="00755556">
        <w:rPr>
          <w:rStyle w:val="Char4"/>
          <w:rtl/>
        </w:rPr>
        <w:t>ک</w:t>
      </w:r>
      <w:r w:rsidRPr="00906F1B">
        <w:rPr>
          <w:rStyle w:val="Char4"/>
          <w:rtl/>
        </w:rPr>
        <w:t>ه نهر</w:t>
      </w:r>
      <w:r w:rsidR="000E63F6">
        <w:rPr>
          <w:rStyle w:val="Char4"/>
          <w:rtl/>
        </w:rPr>
        <w:t>ی</w:t>
      </w:r>
      <w:r w:rsidRPr="00906F1B">
        <w:rPr>
          <w:rStyle w:val="Char4"/>
          <w:rtl/>
        </w:rPr>
        <w:t xml:space="preserve"> جلو عبورشان را گرفت، و </w:t>
      </w:r>
      <w:r w:rsidR="00755556">
        <w:rPr>
          <w:rStyle w:val="Char4"/>
          <w:rtl/>
        </w:rPr>
        <w:t>ک</w:t>
      </w:r>
      <w:r w:rsidRPr="00906F1B">
        <w:rPr>
          <w:rStyle w:val="Char4"/>
          <w:rtl/>
        </w:rPr>
        <w:t>شت</w:t>
      </w:r>
      <w:r w:rsidR="000E63F6">
        <w:rPr>
          <w:rStyle w:val="Char4"/>
          <w:rtl/>
        </w:rPr>
        <w:t>ی</w:t>
      </w:r>
      <w:r w:rsidRPr="00906F1B">
        <w:rPr>
          <w:rStyle w:val="Char4"/>
          <w:rtl/>
        </w:rPr>
        <w:t xml:space="preserve"> هم ن</w:t>
      </w:r>
      <w:r w:rsidR="00755556">
        <w:rPr>
          <w:rStyle w:val="Char4"/>
          <w:rtl/>
        </w:rPr>
        <w:t>ی</w:t>
      </w:r>
      <w:r w:rsidRPr="00906F1B">
        <w:rPr>
          <w:rStyle w:val="Char4"/>
          <w:rtl/>
        </w:rPr>
        <w:t>افتند، ام</w:t>
      </w:r>
      <w:r w:rsidR="00755556">
        <w:rPr>
          <w:rStyle w:val="Char4"/>
          <w:rtl/>
        </w:rPr>
        <w:t>ی</w:t>
      </w:r>
      <w:r w:rsidRPr="00906F1B">
        <w:rPr>
          <w:rStyle w:val="Char4"/>
          <w:rtl/>
        </w:rPr>
        <w:t xml:space="preserve">رشان گفت: </w:t>
      </w:r>
      <w:r w:rsidR="00755556">
        <w:rPr>
          <w:rStyle w:val="Char4"/>
          <w:rtl/>
        </w:rPr>
        <w:t>ک</w:t>
      </w:r>
      <w:r w:rsidRPr="00906F1B">
        <w:rPr>
          <w:rStyle w:val="Char4"/>
          <w:rtl/>
        </w:rPr>
        <w:t>س</w:t>
      </w:r>
      <w:r w:rsidR="000E63F6">
        <w:rPr>
          <w:rStyle w:val="Char4"/>
          <w:rtl/>
        </w:rPr>
        <w:t>ی</w:t>
      </w:r>
      <w:r w:rsidRPr="00906F1B">
        <w:rPr>
          <w:rStyle w:val="Char4"/>
          <w:rtl/>
        </w:rPr>
        <w:t xml:space="preserve"> را برا</w:t>
      </w:r>
      <w:r w:rsidR="000E63F6">
        <w:rPr>
          <w:rStyle w:val="Char4"/>
          <w:rtl/>
        </w:rPr>
        <w:t>ی</w:t>
      </w:r>
      <w:r w:rsidRPr="00906F1B">
        <w:rPr>
          <w:rStyle w:val="Char4"/>
          <w:rtl/>
        </w:rPr>
        <w:t xml:space="preserve"> ما جستجو </w:t>
      </w:r>
      <w:r w:rsidR="00755556">
        <w:rPr>
          <w:rStyle w:val="Char4"/>
          <w:rtl/>
        </w:rPr>
        <w:t>ک</w:t>
      </w:r>
      <w:r w:rsidRPr="00906F1B">
        <w:rPr>
          <w:rStyle w:val="Char4"/>
          <w:rtl/>
        </w:rPr>
        <w:t>ن</w:t>
      </w:r>
      <w:r w:rsidR="00755556">
        <w:rPr>
          <w:rStyle w:val="Char4"/>
          <w:rtl/>
        </w:rPr>
        <w:t>ی</w:t>
      </w:r>
      <w:r w:rsidRPr="00906F1B">
        <w:rPr>
          <w:rStyle w:val="Char4"/>
          <w:rtl/>
        </w:rPr>
        <w:t xml:space="preserve">د </w:t>
      </w:r>
      <w:r w:rsidR="00755556">
        <w:rPr>
          <w:rStyle w:val="Char4"/>
          <w:rtl/>
        </w:rPr>
        <w:t>ک</w:t>
      </w:r>
      <w:r w:rsidRPr="00906F1B">
        <w:rPr>
          <w:rStyle w:val="Char4"/>
          <w:rtl/>
        </w:rPr>
        <w:t>ه عمق نهر را بداند، پ</w:t>
      </w:r>
      <w:r w:rsidR="00755556">
        <w:rPr>
          <w:rStyle w:val="Char4"/>
          <w:rtl/>
        </w:rPr>
        <w:t>ی</w:t>
      </w:r>
      <w:r w:rsidRPr="00906F1B">
        <w:rPr>
          <w:rStyle w:val="Char4"/>
          <w:rtl/>
        </w:rPr>
        <w:t>رمرد</w:t>
      </w:r>
      <w:r w:rsidR="000E63F6">
        <w:rPr>
          <w:rStyle w:val="Char4"/>
          <w:rtl/>
        </w:rPr>
        <w:t>ی</w:t>
      </w:r>
      <w:r w:rsidRPr="00906F1B">
        <w:rPr>
          <w:rStyle w:val="Char4"/>
          <w:rtl/>
        </w:rPr>
        <w:t xml:space="preserve"> را آوردند و</w:t>
      </w:r>
      <w:r w:rsidR="000E63F6">
        <w:rPr>
          <w:rStyle w:val="Char4"/>
          <w:rtl/>
        </w:rPr>
        <w:t>ی</w:t>
      </w:r>
      <w:r w:rsidRPr="00906F1B">
        <w:rPr>
          <w:rStyle w:val="Char4"/>
          <w:rtl/>
        </w:rPr>
        <w:t xml:space="preserve"> گفت: من از سرد</w:t>
      </w:r>
      <w:r w:rsidR="000E63F6">
        <w:rPr>
          <w:rStyle w:val="Char4"/>
          <w:rtl/>
        </w:rPr>
        <w:t>ی</w:t>
      </w:r>
      <w:r w:rsidRPr="00906F1B">
        <w:rPr>
          <w:rStyle w:val="Char4"/>
          <w:rtl/>
        </w:rPr>
        <w:t xml:space="preserve"> م</w:t>
      </w:r>
      <w:r w:rsidR="000E63F6">
        <w:rPr>
          <w:rStyle w:val="Char4"/>
          <w:rtl/>
        </w:rPr>
        <w:t>ی</w:t>
      </w:r>
      <w:r w:rsidRPr="00906F1B">
        <w:rPr>
          <w:rStyle w:val="Char4"/>
          <w:rtl/>
        </w:rPr>
        <w:t>‏ترسم - و آن در موسم سرما بود - ول</w:t>
      </w:r>
      <w:r w:rsidR="000E63F6">
        <w:rPr>
          <w:rStyle w:val="Char4"/>
          <w:rtl/>
        </w:rPr>
        <w:t>ی</w:t>
      </w:r>
      <w:r w:rsidRPr="00906F1B">
        <w:rPr>
          <w:rStyle w:val="Char4"/>
          <w:rtl/>
        </w:rPr>
        <w:t xml:space="preserve"> او را مجبور نمود و داخلش گردان</w:t>
      </w:r>
      <w:r w:rsidR="00755556">
        <w:rPr>
          <w:rStyle w:val="Char4"/>
          <w:rtl/>
        </w:rPr>
        <w:t>ی</w:t>
      </w:r>
      <w:r w:rsidRPr="00906F1B">
        <w:rPr>
          <w:rStyle w:val="Char4"/>
          <w:rtl/>
        </w:rPr>
        <w:t>د، برودت و</w:t>
      </w:r>
      <w:r w:rsidR="000E63F6">
        <w:rPr>
          <w:rStyle w:val="Char4"/>
          <w:rtl/>
        </w:rPr>
        <w:t>ی</w:t>
      </w:r>
      <w:r w:rsidRPr="00906F1B">
        <w:rPr>
          <w:rStyle w:val="Char4"/>
          <w:rtl/>
        </w:rPr>
        <w:t xml:space="preserve"> راد</w:t>
      </w:r>
      <w:r w:rsidR="00755556">
        <w:rPr>
          <w:rStyle w:val="Char4"/>
          <w:rtl/>
        </w:rPr>
        <w:t>ی</w:t>
      </w:r>
      <w:r w:rsidRPr="00906F1B">
        <w:rPr>
          <w:rStyle w:val="Char4"/>
          <w:rtl/>
        </w:rPr>
        <w:t>ر</w:t>
      </w:r>
      <w:r w:rsidR="000E63F6">
        <w:rPr>
          <w:rStyle w:val="Char4"/>
          <w:rtl/>
        </w:rPr>
        <w:t>ی</w:t>
      </w:r>
      <w:r w:rsidRPr="00906F1B">
        <w:rPr>
          <w:rStyle w:val="Char4"/>
          <w:rtl/>
        </w:rPr>
        <w:t xml:space="preserve"> نگذاشت، </w:t>
      </w:r>
      <w:r w:rsidR="00755556">
        <w:rPr>
          <w:rStyle w:val="Char4"/>
          <w:rtl/>
        </w:rPr>
        <w:t>ک</w:t>
      </w:r>
      <w:r w:rsidRPr="00906F1B">
        <w:rPr>
          <w:rStyle w:val="Char4"/>
          <w:rtl/>
        </w:rPr>
        <w:t>ه فر</w:t>
      </w:r>
      <w:r w:rsidR="00755556">
        <w:rPr>
          <w:rStyle w:val="Char4"/>
          <w:rtl/>
        </w:rPr>
        <w:t>ی</w:t>
      </w:r>
      <w:r w:rsidRPr="00906F1B">
        <w:rPr>
          <w:rStyle w:val="Char4"/>
          <w:rtl/>
        </w:rPr>
        <w:t xml:space="preserve">اد نمود: </w:t>
      </w:r>
      <w:r w:rsidR="00755556">
        <w:rPr>
          <w:rStyle w:val="Char4"/>
          <w:rtl/>
        </w:rPr>
        <w:t>ی</w:t>
      </w:r>
      <w:r w:rsidRPr="00906F1B">
        <w:rPr>
          <w:rStyle w:val="Char4"/>
          <w:rtl/>
        </w:rPr>
        <w:t>ا عمر! و غرق شد. عمر برا</w:t>
      </w:r>
      <w:r w:rsidR="00755556">
        <w:rPr>
          <w:rStyle w:val="Char4"/>
          <w:rtl/>
        </w:rPr>
        <w:t>ی</w:t>
      </w:r>
      <w:r w:rsidRPr="00906F1B">
        <w:rPr>
          <w:rStyle w:val="Char4"/>
          <w:rtl/>
        </w:rPr>
        <w:t>ش</w:t>
      </w:r>
      <w:r w:rsidRPr="00906F1B">
        <w:rPr>
          <w:rStyle w:val="FootnoteReference"/>
          <w:rFonts w:ascii="IRNazli" w:hAnsi="IRNazli" w:cs="IRNazli"/>
          <w:sz w:val="28"/>
          <w:szCs w:val="28"/>
          <w:rtl/>
        </w:rPr>
        <w:footnoteReference w:id="261"/>
      </w:r>
      <w:r w:rsidRPr="00906F1B">
        <w:rPr>
          <w:rStyle w:val="Char4"/>
          <w:rtl/>
        </w:rPr>
        <w:t xml:space="preserve"> نوشت، و او بازگشت نمود، و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چند</w:t>
      </w:r>
      <w:r w:rsidR="00755556">
        <w:rPr>
          <w:rStyle w:val="Char4"/>
          <w:rtl/>
        </w:rPr>
        <w:t>ی</w:t>
      </w:r>
      <w:r w:rsidRPr="00906F1B">
        <w:rPr>
          <w:rStyle w:val="Char4"/>
          <w:rtl/>
        </w:rPr>
        <w:t>ن روز را رو</w:t>
      </w:r>
      <w:r w:rsidR="000E63F6">
        <w:rPr>
          <w:rStyle w:val="Char4"/>
          <w:rtl/>
        </w:rPr>
        <w:t>ی</w:t>
      </w:r>
      <w:r w:rsidRPr="00906F1B">
        <w:rPr>
          <w:rStyle w:val="Char4"/>
          <w:rtl/>
        </w:rPr>
        <w:t xml:space="preserve"> گردان از و</w:t>
      </w:r>
      <w:r w:rsidR="000E63F6">
        <w:rPr>
          <w:rStyle w:val="Char4"/>
          <w:rtl/>
        </w:rPr>
        <w:t>ی</w:t>
      </w:r>
      <w:r w:rsidRPr="00906F1B">
        <w:rPr>
          <w:rStyle w:val="Char4"/>
          <w:rtl/>
        </w:rPr>
        <w:t xml:space="preserve"> سپر</w:t>
      </w:r>
      <w:r w:rsidR="000E63F6">
        <w:rPr>
          <w:rStyle w:val="Char4"/>
          <w:rtl/>
        </w:rPr>
        <w:t>ی</w:t>
      </w:r>
      <w:r w:rsidRPr="00906F1B">
        <w:rPr>
          <w:rStyle w:val="Char4"/>
          <w:rtl/>
        </w:rPr>
        <w:t xml:space="preserve"> نمود، و او چنان بود </w:t>
      </w:r>
      <w:r w:rsidR="00755556">
        <w:rPr>
          <w:rStyle w:val="Char4"/>
          <w:rtl/>
        </w:rPr>
        <w:t>ک</w:t>
      </w:r>
      <w:r w:rsidRPr="00906F1B">
        <w:rPr>
          <w:rStyle w:val="Char4"/>
          <w:rtl/>
        </w:rPr>
        <w:t>ه وقت</w:t>
      </w:r>
      <w:r w:rsidR="000E63F6">
        <w:rPr>
          <w:rStyle w:val="Char4"/>
          <w:rtl/>
        </w:rPr>
        <w:t>ی</w:t>
      </w:r>
      <w:r w:rsidRPr="00906F1B">
        <w:rPr>
          <w:rStyle w:val="Char4"/>
          <w:rtl/>
        </w:rPr>
        <w:t xml:space="preserve"> بر </w:t>
      </w:r>
      <w:r w:rsidR="00755556">
        <w:rPr>
          <w:rStyle w:val="Char4"/>
          <w:rtl/>
        </w:rPr>
        <w:t>یک</w:t>
      </w:r>
      <w:r w:rsidR="000E63F6">
        <w:rPr>
          <w:rStyle w:val="Char4"/>
          <w:rtl/>
        </w:rPr>
        <w:t>ی</w:t>
      </w:r>
      <w:r w:rsidRPr="00906F1B">
        <w:rPr>
          <w:rStyle w:val="Char4"/>
          <w:rtl/>
        </w:rPr>
        <w:t xml:space="preserve"> از آنها خشمگ</w:t>
      </w:r>
      <w:r w:rsidR="00755556">
        <w:rPr>
          <w:rStyle w:val="Char4"/>
          <w:rtl/>
        </w:rPr>
        <w:t>ی</w:t>
      </w:r>
      <w:r w:rsidRPr="00906F1B">
        <w:rPr>
          <w:rStyle w:val="Char4"/>
          <w:rtl/>
        </w:rPr>
        <w:t>ن م</w:t>
      </w:r>
      <w:r w:rsidR="000E63F6">
        <w:rPr>
          <w:rStyle w:val="Char4"/>
          <w:rtl/>
        </w:rPr>
        <w:t>ی</w:t>
      </w:r>
      <w:r w:rsidRPr="00906F1B">
        <w:rPr>
          <w:rStyle w:val="Char4"/>
          <w:rtl/>
        </w:rPr>
        <w:t>‏شد همراهش ا</w:t>
      </w:r>
      <w:r w:rsidR="00755556">
        <w:rPr>
          <w:rStyle w:val="Char4"/>
          <w:rtl/>
        </w:rPr>
        <w:t>ی</w:t>
      </w:r>
      <w:r w:rsidRPr="00906F1B">
        <w:rPr>
          <w:rStyle w:val="Char4"/>
          <w:rtl/>
        </w:rPr>
        <w:t xml:space="preserve">ن </w:t>
      </w:r>
      <w:r w:rsidR="00755556">
        <w:rPr>
          <w:rStyle w:val="Char4"/>
          <w:rtl/>
        </w:rPr>
        <w:t>ک</w:t>
      </w:r>
      <w:r w:rsidRPr="00906F1B">
        <w:rPr>
          <w:rStyle w:val="Char4"/>
          <w:rtl/>
        </w:rPr>
        <w:t>ار را انجام م</w:t>
      </w:r>
      <w:r w:rsidR="000E63F6">
        <w:rPr>
          <w:rStyle w:val="Char4"/>
          <w:rtl/>
        </w:rPr>
        <w:t>ی</w:t>
      </w:r>
      <w:r w:rsidRPr="00906F1B">
        <w:rPr>
          <w:rStyle w:val="Char4"/>
          <w:rtl/>
        </w:rPr>
        <w:t>‏داد. بعد از آن گفت: آن مرد</w:t>
      </w:r>
      <w:r w:rsidR="000E63F6">
        <w:rPr>
          <w:rStyle w:val="Char4"/>
          <w:rtl/>
        </w:rPr>
        <w:t>ی</w:t>
      </w:r>
      <w:r w:rsidRPr="00906F1B">
        <w:rPr>
          <w:rStyle w:val="Char4"/>
          <w:rtl/>
        </w:rPr>
        <w:t xml:space="preserve"> را </w:t>
      </w:r>
      <w:r w:rsidR="00755556">
        <w:rPr>
          <w:rStyle w:val="Char4"/>
          <w:rtl/>
        </w:rPr>
        <w:t>ک</w:t>
      </w:r>
      <w:r w:rsidRPr="00906F1B">
        <w:rPr>
          <w:rStyle w:val="Char4"/>
          <w:rtl/>
        </w:rPr>
        <w:t xml:space="preserve">ه </w:t>
      </w:r>
      <w:r w:rsidR="00755556">
        <w:rPr>
          <w:rStyle w:val="Char4"/>
          <w:rtl/>
        </w:rPr>
        <w:t>ک</w:t>
      </w:r>
      <w:r w:rsidRPr="00906F1B">
        <w:rPr>
          <w:rStyle w:val="Char4"/>
          <w:rtl/>
        </w:rPr>
        <w:t>شت</w:t>
      </w:r>
      <w:r w:rsidR="000E63F6">
        <w:rPr>
          <w:rStyle w:val="Char4"/>
          <w:rtl/>
        </w:rPr>
        <w:t>ی</w:t>
      </w:r>
      <w:r w:rsidRPr="00906F1B">
        <w:rPr>
          <w:rStyle w:val="Char4"/>
          <w:rtl/>
        </w:rPr>
        <w:t xml:space="preserve"> چه عمل</w:t>
      </w:r>
      <w:r w:rsidR="000E63F6">
        <w:rPr>
          <w:rStyle w:val="Char4"/>
          <w:rtl/>
        </w:rPr>
        <w:t>ی</w:t>
      </w:r>
      <w:r w:rsidRPr="00906F1B">
        <w:rPr>
          <w:rStyle w:val="Char4"/>
          <w:rtl/>
        </w:rPr>
        <w:t xml:space="preserve"> را انجام داده بود؟ پاسخ داد: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من قصد قتل و</w:t>
      </w:r>
      <w:r w:rsidR="000E63F6">
        <w:rPr>
          <w:rStyle w:val="Char4"/>
          <w:rtl/>
        </w:rPr>
        <w:t>ی</w:t>
      </w:r>
      <w:r w:rsidRPr="00906F1B">
        <w:rPr>
          <w:rStyle w:val="Char4"/>
          <w:rtl/>
        </w:rPr>
        <w:t xml:space="preserve"> را نداشتم، چ</w:t>
      </w:r>
      <w:r w:rsidR="00755556">
        <w:rPr>
          <w:rStyle w:val="Char4"/>
          <w:rtl/>
        </w:rPr>
        <w:t>ی</w:t>
      </w:r>
      <w:r w:rsidRPr="00906F1B">
        <w:rPr>
          <w:rStyle w:val="Char4"/>
          <w:rtl/>
        </w:rPr>
        <w:t>ز</w:t>
      </w:r>
      <w:r w:rsidR="000E63F6">
        <w:rPr>
          <w:rStyle w:val="Char4"/>
          <w:rtl/>
        </w:rPr>
        <w:t>ی</w:t>
      </w:r>
      <w:r w:rsidRPr="00906F1B">
        <w:rPr>
          <w:rStyle w:val="Char4"/>
          <w:rtl/>
        </w:rPr>
        <w:t xml:space="preserve"> ن</w:t>
      </w:r>
      <w:r w:rsidR="00755556">
        <w:rPr>
          <w:rStyle w:val="Char4"/>
          <w:rtl/>
        </w:rPr>
        <w:t>ی</w:t>
      </w:r>
      <w:r w:rsidRPr="00906F1B">
        <w:rPr>
          <w:rStyle w:val="Char4"/>
          <w:rtl/>
        </w:rPr>
        <w:t>افت</w:t>
      </w:r>
      <w:r w:rsidR="00755556">
        <w:rPr>
          <w:rStyle w:val="Char4"/>
          <w:rtl/>
        </w:rPr>
        <w:t>ی</w:t>
      </w:r>
      <w:r w:rsidRPr="00906F1B">
        <w:rPr>
          <w:rStyle w:val="Char4"/>
          <w:rtl/>
        </w:rPr>
        <w:t xml:space="preserve">م </w:t>
      </w:r>
      <w:r w:rsidR="00755556">
        <w:rPr>
          <w:rStyle w:val="Char4"/>
          <w:rtl/>
        </w:rPr>
        <w:t>ک</w:t>
      </w:r>
      <w:r w:rsidRPr="00906F1B">
        <w:rPr>
          <w:rStyle w:val="Char4"/>
          <w:rtl/>
        </w:rPr>
        <w:t>ه بر آن عبور م</w:t>
      </w:r>
      <w:r w:rsidR="000E63F6">
        <w:rPr>
          <w:rStyle w:val="Char4"/>
          <w:rtl/>
        </w:rPr>
        <w:t>ی</w:t>
      </w:r>
      <w:r w:rsidRPr="00906F1B">
        <w:rPr>
          <w:rStyle w:val="Char4"/>
          <w:rtl/>
        </w:rPr>
        <w:t>‏شد، خواست</w:t>
      </w:r>
      <w:r w:rsidR="00755556">
        <w:rPr>
          <w:rStyle w:val="Char4"/>
          <w:rtl/>
        </w:rPr>
        <w:t>ی</w:t>
      </w:r>
      <w:r w:rsidRPr="00906F1B">
        <w:rPr>
          <w:rStyle w:val="Char4"/>
          <w:rtl/>
        </w:rPr>
        <w:t>م عمق آب را بدان</w:t>
      </w:r>
      <w:r w:rsidR="00755556">
        <w:rPr>
          <w:rStyle w:val="Char4"/>
          <w:rtl/>
        </w:rPr>
        <w:t>ی</w:t>
      </w:r>
      <w:r w:rsidRPr="00906F1B">
        <w:rPr>
          <w:rStyle w:val="Char4"/>
          <w:rtl/>
        </w:rPr>
        <w:t>م، و فلان فلان جاها را فتح نمود</w:t>
      </w:r>
      <w:r w:rsidR="00755556">
        <w:rPr>
          <w:rStyle w:val="Char4"/>
          <w:rtl/>
        </w:rPr>
        <w:t>ی</w:t>
      </w:r>
      <w:r w:rsidRPr="00906F1B">
        <w:rPr>
          <w:rStyle w:val="Char4"/>
          <w:rtl/>
        </w:rPr>
        <w:t>م.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فرمود: مرد مسلمان</w:t>
      </w:r>
      <w:r w:rsidR="000E63F6">
        <w:rPr>
          <w:rStyle w:val="Char4"/>
          <w:rtl/>
        </w:rPr>
        <w:t>ی</w:t>
      </w:r>
      <w:r w:rsidRPr="00906F1B">
        <w:rPr>
          <w:rStyle w:val="Char4"/>
          <w:rtl/>
        </w:rPr>
        <w:t xml:space="preserve"> از همه چ</w:t>
      </w:r>
      <w:r w:rsidR="00755556">
        <w:rPr>
          <w:rStyle w:val="Char4"/>
          <w:rtl/>
        </w:rPr>
        <w:t>ی</w:t>
      </w:r>
      <w:r w:rsidRPr="00906F1B">
        <w:rPr>
          <w:rStyle w:val="Char4"/>
          <w:rtl/>
        </w:rPr>
        <w:t>زها</w:t>
      </w:r>
      <w:r w:rsidR="00755556">
        <w:rPr>
          <w:rStyle w:val="Char4"/>
          <w:rtl/>
        </w:rPr>
        <w:t>ی</w:t>
      </w:r>
      <w:r w:rsidR="000E63F6">
        <w:rPr>
          <w:rStyle w:val="Char4"/>
          <w:rtl/>
        </w:rPr>
        <w:t>ی</w:t>
      </w:r>
      <w:r w:rsidRPr="00906F1B">
        <w:rPr>
          <w:rStyle w:val="Char4"/>
          <w:rtl/>
        </w:rPr>
        <w:t xml:space="preserve"> </w:t>
      </w:r>
      <w:r w:rsidR="00755556">
        <w:rPr>
          <w:rStyle w:val="Char4"/>
          <w:rtl/>
        </w:rPr>
        <w:t>ک</w:t>
      </w:r>
      <w:r w:rsidRPr="00906F1B">
        <w:rPr>
          <w:rStyle w:val="Char4"/>
          <w:rtl/>
        </w:rPr>
        <w:t>ه آورد</w:t>
      </w:r>
      <w:r w:rsidR="000E63F6">
        <w:rPr>
          <w:rStyle w:val="Char4"/>
          <w:rtl/>
        </w:rPr>
        <w:t>ی</w:t>
      </w:r>
      <w:r w:rsidRPr="00906F1B">
        <w:rPr>
          <w:rStyle w:val="Char4"/>
          <w:rtl/>
        </w:rPr>
        <w:t>، برا</w:t>
      </w:r>
      <w:r w:rsidR="00755556">
        <w:rPr>
          <w:rStyle w:val="Char4"/>
          <w:rtl/>
        </w:rPr>
        <w:t>ی</w:t>
      </w:r>
      <w:r w:rsidRPr="00906F1B">
        <w:rPr>
          <w:rStyle w:val="Char4"/>
          <w:rtl/>
        </w:rPr>
        <w:t>م مجبوب‏تر است، اگر سنت</w:t>
      </w:r>
      <w:r w:rsidR="000E63F6">
        <w:rPr>
          <w:rStyle w:val="Char4"/>
          <w:rtl/>
        </w:rPr>
        <w:t>ی</w:t>
      </w:r>
      <w:r w:rsidRPr="00906F1B">
        <w:rPr>
          <w:rStyle w:val="Char4"/>
          <w:rtl/>
        </w:rPr>
        <w:t xml:space="preserve"> نم</w:t>
      </w:r>
      <w:r w:rsidR="000E63F6">
        <w:rPr>
          <w:rStyle w:val="Char4"/>
          <w:rtl/>
        </w:rPr>
        <w:t>ی</w:t>
      </w:r>
      <w:r w:rsidRPr="00906F1B">
        <w:rPr>
          <w:rStyle w:val="Char4"/>
          <w:rtl/>
        </w:rPr>
        <w:t>‏شد، گردنت را م</w:t>
      </w:r>
      <w:r w:rsidR="000E63F6">
        <w:rPr>
          <w:rStyle w:val="Char4"/>
          <w:rtl/>
        </w:rPr>
        <w:t>ی</w:t>
      </w:r>
      <w:r w:rsidRPr="00906F1B">
        <w:rPr>
          <w:rStyle w:val="Char4"/>
          <w:rtl/>
        </w:rPr>
        <w:t>‏زدم، د</w:t>
      </w:r>
      <w:r w:rsidR="00755556">
        <w:rPr>
          <w:rStyle w:val="Char4"/>
          <w:rtl/>
        </w:rPr>
        <w:t>ی</w:t>
      </w:r>
      <w:r w:rsidRPr="00906F1B">
        <w:rPr>
          <w:rStyle w:val="Char4"/>
          <w:rtl/>
        </w:rPr>
        <w:t>ه‏اش را به اهلش بده، و ب</w:t>
      </w:r>
      <w:r w:rsidR="00755556">
        <w:rPr>
          <w:rStyle w:val="Char4"/>
          <w:rtl/>
        </w:rPr>
        <w:t>ی</w:t>
      </w:r>
      <w:r w:rsidRPr="00906F1B">
        <w:rPr>
          <w:rStyle w:val="Char4"/>
          <w:rtl/>
        </w:rPr>
        <w:t xml:space="preserve">رون برو </w:t>
      </w:r>
      <w:r w:rsidR="00755556">
        <w:rPr>
          <w:rStyle w:val="Char4"/>
          <w:rtl/>
        </w:rPr>
        <w:t>ک</w:t>
      </w:r>
      <w:r w:rsidRPr="00906F1B">
        <w:rPr>
          <w:rStyle w:val="Char4"/>
          <w:rtl/>
        </w:rPr>
        <w:t>ه د</w:t>
      </w:r>
      <w:r w:rsidR="00755556">
        <w:rPr>
          <w:rStyle w:val="Char4"/>
          <w:rtl/>
        </w:rPr>
        <w:t>ی</w:t>
      </w:r>
      <w:r w:rsidRPr="00906F1B">
        <w:rPr>
          <w:rStyle w:val="Char4"/>
          <w:rtl/>
        </w:rPr>
        <w:t>گر نب</w:t>
      </w:r>
      <w:r w:rsidR="00755556">
        <w:rPr>
          <w:rStyle w:val="Char4"/>
          <w:rtl/>
        </w:rPr>
        <w:t>ی</w:t>
      </w:r>
      <w:r w:rsidRPr="00906F1B">
        <w:rPr>
          <w:rStyle w:val="Char4"/>
          <w:rtl/>
        </w:rPr>
        <w:t>نمت</w:t>
      </w:r>
      <w:r w:rsidRPr="00906F1B">
        <w:rPr>
          <w:rStyle w:val="FootnoteReference"/>
          <w:rFonts w:ascii="IRNazli" w:hAnsi="IRNazli" w:cs="IRNazli"/>
          <w:sz w:val="28"/>
          <w:szCs w:val="28"/>
          <w:rtl/>
        </w:rPr>
        <w:footnoteReference w:id="262"/>
      </w:r>
      <w:r w:rsidR="00572242">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 xml:space="preserve">ن در </w:t>
      </w:r>
      <w:r w:rsidR="00755556">
        <w:rPr>
          <w:rStyle w:val="Char4"/>
          <w:rtl/>
        </w:rPr>
        <w:t>ک</w:t>
      </w:r>
      <w:r w:rsidRPr="00906F1B">
        <w:rPr>
          <w:rStyle w:val="Char4"/>
          <w:rtl/>
        </w:rPr>
        <w:t>نزالعمال (299/7) آمده است.</w:t>
      </w:r>
    </w:p>
    <w:p w:rsidR="00BD3D1B" w:rsidRPr="00906F1B" w:rsidRDefault="00BD3D1B" w:rsidP="006C0173">
      <w:pPr>
        <w:pStyle w:val="a5"/>
        <w:rPr>
          <w:rStyle w:val="Char4"/>
          <w:rtl/>
        </w:rPr>
      </w:pPr>
      <w:bookmarkStart w:id="162" w:name="_Toc441683673"/>
      <w:r w:rsidRPr="004C6A16">
        <w:rPr>
          <w:rtl/>
        </w:rPr>
        <w:t>قصه ابوموس</w:t>
      </w:r>
      <w:r w:rsidR="000E63F6">
        <w:rPr>
          <w:rtl/>
        </w:rPr>
        <w:t>ی</w:t>
      </w:r>
      <w:r w:rsidRPr="004C6A16">
        <w:rPr>
          <w:rtl/>
        </w:rPr>
        <w:t xml:space="preserve"> و مرد</w:t>
      </w:r>
      <w:r w:rsidR="000E63F6">
        <w:rPr>
          <w:rtl/>
        </w:rPr>
        <w:t>ی</w:t>
      </w:r>
      <w:r w:rsidRPr="004C6A16">
        <w:rPr>
          <w:rtl/>
        </w:rPr>
        <w:t xml:space="preserve"> و نامه عمر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4C6A16">
        <w:rPr>
          <w:rtl/>
        </w:rPr>
        <w:t>در اين باره</w:t>
      </w:r>
      <w:bookmarkEnd w:id="162"/>
    </w:p>
    <w:p w:rsidR="00BD3D1B" w:rsidRPr="00337058" w:rsidRDefault="00BD3D1B" w:rsidP="001C13E0">
      <w:pPr>
        <w:pStyle w:val="PlainText"/>
        <w:ind w:firstLine="284"/>
        <w:jc w:val="both"/>
        <w:rPr>
          <w:rStyle w:val="Char4"/>
          <w:spacing w:val="-4"/>
          <w:rtl/>
        </w:rPr>
      </w:pPr>
      <w:r w:rsidRPr="00906F1B">
        <w:rPr>
          <w:rStyle w:val="Char4"/>
          <w:rtl/>
        </w:rPr>
        <w:t>و ب</w:t>
      </w:r>
      <w:r w:rsidR="00755556">
        <w:rPr>
          <w:rStyle w:val="Char4"/>
          <w:rtl/>
        </w:rPr>
        <w:t>ی</w:t>
      </w:r>
      <w:r w:rsidRPr="00906F1B">
        <w:rPr>
          <w:rStyle w:val="Char4"/>
          <w:rtl/>
        </w:rPr>
        <w:t>هق</w:t>
      </w:r>
      <w:r w:rsidR="000E63F6">
        <w:rPr>
          <w:rStyle w:val="Char4"/>
          <w:rtl/>
        </w:rPr>
        <w:t>ی</w:t>
      </w:r>
      <w:r w:rsidRPr="00906F1B">
        <w:rPr>
          <w:rStyle w:val="Char4"/>
          <w:rtl/>
        </w:rPr>
        <w:t xml:space="preserve"> از جر</w:t>
      </w:r>
      <w:r w:rsidR="00755556">
        <w:rPr>
          <w:rStyle w:val="Char4"/>
          <w:rtl/>
        </w:rPr>
        <w:t>ی</w:t>
      </w:r>
      <w:r w:rsidRPr="00906F1B">
        <w:rPr>
          <w:rStyle w:val="Char4"/>
          <w:rtl/>
        </w:rPr>
        <w:t>ر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مرد</w:t>
      </w:r>
      <w:r w:rsidR="000E63F6">
        <w:rPr>
          <w:rStyle w:val="Char4"/>
          <w:rtl/>
        </w:rPr>
        <w:t>ی</w:t>
      </w:r>
      <w:r w:rsidRPr="00906F1B">
        <w:rPr>
          <w:rStyle w:val="Char4"/>
          <w:rtl/>
        </w:rPr>
        <w:t xml:space="preserve"> با ابوموس</w:t>
      </w:r>
      <w:r w:rsidR="000E63F6">
        <w:rPr>
          <w:rStyle w:val="Char4"/>
          <w:rtl/>
        </w:rPr>
        <w:t>ی</w:t>
      </w:r>
      <w:r w:rsidRPr="00906F1B">
        <w:rPr>
          <w:rStyle w:val="Char4"/>
          <w:rtl/>
        </w:rPr>
        <w:t xml:space="preserve"> اشعر</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بود، و آن‏ها غن</w:t>
      </w:r>
      <w:r w:rsidR="00755556">
        <w:rPr>
          <w:rStyle w:val="Char4"/>
          <w:rtl/>
        </w:rPr>
        <w:t>ی</w:t>
      </w:r>
      <w:r w:rsidRPr="00906F1B">
        <w:rPr>
          <w:rStyle w:val="Char4"/>
          <w:rtl/>
        </w:rPr>
        <w:t>مت</w:t>
      </w:r>
      <w:r w:rsidR="000E63F6">
        <w:rPr>
          <w:rStyle w:val="Char4"/>
          <w:rtl/>
        </w:rPr>
        <w:t>ی</w:t>
      </w:r>
      <w:r w:rsidRPr="00906F1B">
        <w:rPr>
          <w:rStyle w:val="Char4"/>
          <w:rtl/>
        </w:rPr>
        <w:t xml:space="preserve"> به دست آوردند، ابوموس</w:t>
      </w:r>
      <w:r w:rsidR="000E63F6">
        <w:rPr>
          <w:rStyle w:val="Char4"/>
          <w:rtl/>
        </w:rPr>
        <w:t>ی</w:t>
      </w:r>
      <w:r w:rsidRPr="00906F1B">
        <w:rPr>
          <w:rStyle w:val="Char4"/>
          <w:rtl/>
        </w:rPr>
        <w:t xml:space="preserve"> سهم و</w:t>
      </w:r>
      <w:r w:rsidR="000E63F6">
        <w:rPr>
          <w:rStyle w:val="Char4"/>
          <w:rtl/>
        </w:rPr>
        <w:t>ی</w:t>
      </w:r>
      <w:r w:rsidRPr="00906F1B">
        <w:rPr>
          <w:rStyle w:val="Char4"/>
          <w:rtl/>
        </w:rPr>
        <w:t xml:space="preserve"> را پرداخت، ول</w:t>
      </w:r>
      <w:r w:rsidR="000E63F6">
        <w:rPr>
          <w:rStyle w:val="Char4"/>
          <w:rtl/>
        </w:rPr>
        <w:t>ی</w:t>
      </w:r>
      <w:r w:rsidRPr="00906F1B">
        <w:rPr>
          <w:rStyle w:val="Char4"/>
          <w:rtl/>
        </w:rPr>
        <w:t xml:space="preserve"> آن را </w:t>
      </w:r>
      <w:r w:rsidR="00755556">
        <w:rPr>
          <w:rStyle w:val="Char4"/>
          <w:rtl/>
        </w:rPr>
        <w:t>ک</w:t>
      </w:r>
      <w:r w:rsidRPr="00906F1B">
        <w:rPr>
          <w:rStyle w:val="Char4"/>
          <w:rtl/>
        </w:rPr>
        <w:t>امل نداد، لذا او از گرفتن آن اجتناب ورز</w:t>
      </w:r>
      <w:r w:rsidR="00755556">
        <w:rPr>
          <w:rStyle w:val="Char4"/>
          <w:rtl/>
        </w:rPr>
        <w:t>ی</w:t>
      </w:r>
      <w:r w:rsidRPr="00906F1B">
        <w:rPr>
          <w:rStyle w:val="Char4"/>
          <w:rtl/>
        </w:rPr>
        <w:t>د، مگر در صورت</w:t>
      </w:r>
      <w:r w:rsidR="000E63F6">
        <w:rPr>
          <w:rStyle w:val="Char4"/>
          <w:rtl/>
        </w:rPr>
        <w:t>ی</w:t>
      </w:r>
      <w:r w:rsidRPr="00906F1B">
        <w:rPr>
          <w:rStyle w:val="Char4"/>
          <w:rtl/>
        </w:rPr>
        <w:t xml:space="preserve"> </w:t>
      </w:r>
      <w:r w:rsidR="00755556">
        <w:rPr>
          <w:rStyle w:val="Char4"/>
          <w:rtl/>
        </w:rPr>
        <w:t>ک</w:t>
      </w:r>
      <w:r w:rsidRPr="00906F1B">
        <w:rPr>
          <w:rStyle w:val="Char4"/>
          <w:rtl/>
        </w:rPr>
        <w:t>ه همه آن را به و</w:t>
      </w:r>
      <w:r w:rsidR="000E63F6">
        <w:rPr>
          <w:rStyle w:val="Char4"/>
          <w:rtl/>
        </w:rPr>
        <w:t>ی</w:t>
      </w:r>
      <w:r w:rsidRPr="00906F1B">
        <w:rPr>
          <w:rStyle w:val="Char4"/>
          <w:rtl/>
        </w:rPr>
        <w:t xml:space="preserve"> بپردازد، آن گاه ابوموس</w:t>
      </w:r>
      <w:r w:rsidR="000E63F6">
        <w:rPr>
          <w:rStyle w:val="Char4"/>
          <w:rtl/>
        </w:rPr>
        <w:t>ی</w:t>
      </w:r>
      <w:r w:rsidRPr="00906F1B">
        <w:rPr>
          <w:rStyle w:val="Char4"/>
          <w:rtl/>
        </w:rPr>
        <w:t xml:space="preserve"> او را ب</w:t>
      </w:r>
      <w:r w:rsidR="00755556">
        <w:rPr>
          <w:rStyle w:val="Char4"/>
          <w:rtl/>
        </w:rPr>
        <w:t>ی</w:t>
      </w:r>
      <w:r w:rsidRPr="00906F1B">
        <w:rPr>
          <w:rStyle w:val="Char4"/>
          <w:rtl/>
        </w:rPr>
        <w:t>ست تاز</w:t>
      </w:r>
      <w:r w:rsidR="00755556">
        <w:rPr>
          <w:rStyle w:val="Char4"/>
          <w:rtl/>
        </w:rPr>
        <w:t>ی</w:t>
      </w:r>
      <w:r w:rsidRPr="00906F1B">
        <w:rPr>
          <w:rStyle w:val="Char4"/>
          <w:rtl/>
        </w:rPr>
        <w:t>انه زد، و سرش را تراش</w:t>
      </w:r>
      <w:r w:rsidR="00755556">
        <w:rPr>
          <w:rStyle w:val="Char4"/>
          <w:rtl/>
        </w:rPr>
        <w:t>ی</w:t>
      </w:r>
      <w:r w:rsidRPr="00906F1B">
        <w:rPr>
          <w:rStyle w:val="Char4"/>
          <w:rtl/>
        </w:rPr>
        <w:t>د. او موها</w:t>
      </w:r>
      <w:r w:rsidR="00755556">
        <w:rPr>
          <w:rStyle w:val="Char4"/>
          <w:rtl/>
        </w:rPr>
        <w:t>ی</w:t>
      </w:r>
      <w:r w:rsidRPr="00906F1B">
        <w:rPr>
          <w:rStyle w:val="Char4"/>
          <w:rtl/>
        </w:rPr>
        <w:t xml:space="preserve">ش را جمع نمود، و با آن </w:t>
      </w:r>
      <w:r w:rsidRPr="00337058">
        <w:rPr>
          <w:rStyle w:val="Char4"/>
          <w:spacing w:val="-4"/>
          <w:rtl/>
        </w:rPr>
        <w:t>نزد عمر</w:t>
      </w:r>
      <w:r w:rsidR="00130DB0" w:rsidRPr="00337058">
        <w:rPr>
          <w:rStyle w:val="Char4"/>
          <w:spacing w:val="-4"/>
          <w:rtl/>
        </w:rPr>
        <w:t xml:space="preserve"> </w:t>
      </w:r>
      <w:r w:rsidR="00130DB0" w:rsidRPr="00337058">
        <w:rPr>
          <w:rStyle w:val="Char4"/>
          <w:rFonts w:ascii="CTraditional Arabic" w:hAnsi="CTraditional Arabic" w:cs="CTraditional Arabic"/>
          <w:spacing w:val="-4"/>
          <w:rtl/>
        </w:rPr>
        <w:t>س</w:t>
      </w:r>
      <w:r w:rsidRPr="00337058">
        <w:rPr>
          <w:rStyle w:val="Char4"/>
          <w:spacing w:val="-4"/>
          <w:rtl/>
        </w:rPr>
        <w:t xml:space="preserve"> رفت، و موها را از ج</w:t>
      </w:r>
      <w:r w:rsidR="00755556" w:rsidRPr="00337058">
        <w:rPr>
          <w:rStyle w:val="Char4"/>
          <w:spacing w:val="-4"/>
          <w:rtl/>
        </w:rPr>
        <w:t>ی</w:t>
      </w:r>
      <w:r w:rsidRPr="00337058">
        <w:rPr>
          <w:rStyle w:val="Char4"/>
          <w:spacing w:val="-4"/>
          <w:rtl/>
        </w:rPr>
        <w:t>ب خود ب</w:t>
      </w:r>
      <w:r w:rsidR="00755556" w:rsidRPr="00337058">
        <w:rPr>
          <w:rStyle w:val="Char4"/>
          <w:spacing w:val="-4"/>
          <w:rtl/>
        </w:rPr>
        <w:t>ی</w:t>
      </w:r>
      <w:r w:rsidRPr="00337058">
        <w:rPr>
          <w:rStyle w:val="Char4"/>
          <w:spacing w:val="-4"/>
          <w:rtl/>
        </w:rPr>
        <w:t>رون آورد، و به آن بر س</w:t>
      </w:r>
      <w:r w:rsidR="00755556" w:rsidRPr="00337058">
        <w:rPr>
          <w:rStyle w:val="Char4"/>
          <w:spacing w:val="-4"/>
          <w:rtl/>
        </w:rPr>
        <w:t>ی</w:t>
      </w:r>
      <w:r w:rsidRPr="00337058">
        <w:rPr>
          <w:rStyle w:val="Char4"/>
          <w:spacing w:val="-4"/>
          <w:rtl/>
        </w:rPr>
        <w:t>نه عمر</w:t>
      </w:r>
      <w:r w:rsidR="00130DB0" w:rsidRPr="00337058">
        <w:rPr>
          <w:rStyle w:val="Char4"/>
          <w:spacing w:val="-4"/>
          <w:rtl/>
        </w:rPr>
        <w:t xml:space="preserve"> </w:t>
      </w:r>
      <w:r w:rsidR="00130DB0" w:rsidRPr="00337058">
        <w:rPr>
          <w:rStyle w:val="Char4"/>
          <w:rFonts w:ascii="CTraditional Arabic" w:hAnsi="CTraditional Arabic" w:cs="CTraditional Arabic"/>
          <w:spacing w:val="-4"/>
          <w:rtl/>
        </w:rPr>
        <w:t>س</w:t>
      </w:r>
      <w:r w:rsidRPr="00337058">
        <w:rPr>
          <w:rStyle w:val="Char4"/>
          <w:spacing w:val="-4"/>
          <w:rtl/>
        </w:rPr>
        <w:t xml:space="preserve"> زد. عمر گفت: تو را چه شده است؟ او قصّه‏اش را متذ</w:t>
      </w:r>
      <w:r w:rsidR="00755556" w:rsidRPr="00337058">
        <w:rPr>
          <w:rStyle w:val="Char4"/>
          <w:spacing w:val="-4"/>
          <w:rtl/>
        </w:rPr>
        <w:t>ک</w:t>
      </w:r>
      <w:r w:rsidRPr="00337058">
        <w:rPr>
          <w:rStyle w:val="Char4"/>
          <w:spacing w:val="-4"/>
          <w:rtl/>
        </w:rPr>
        <w:t>ر شد. آن گاه عمر</w:t>
      </w:r>
      <w:r w:rsidR="00130DB0" w:rsidRPr="00337058">
        <w:rPr>
          <w:rStyle w:val="Char4"/>
          <w:spacing w:val="-4"/>
          <w:rtl/>
        </w:rPr>
        <w:t xml:space="preserve"> </w:t>
      </w:r>
      <w:r w:rsidR="00130DB0" w:rsidRPr="00337058">
        <w:rPr>
          <w:rStyle w:val="Char4"/>
          <w:rFonts w:ascii="CTraditional Arabic" w:hAnsi="CTraditional Arabic" w:cs="CTraditional Arabic"/>
          <w:spacing w:val="-4"/>
          <w:rtl/>
        </w:rPr>
        <w:t>س</w:t>
      </w:r>
      <w:r w:rsidRPr="00337058">
        <w:rPr>
          <w:rStyle w:val="Char4"/>
          <w:spacing w:val="-4"/>
          <w:rtl/>
        </w:rPr>
        <w:t xml:space="preserve"> به ابوموس</w:t>
      </w:r>
      <w:r w:rsidR="000E63F6">
        <w:rPr>
          <w:rStyle w:val="Char4"/>
          <w:spacing w:val="-4"/>
          <w:rtl/>
        </w:rPr>
        <w:t>ی</w:t>
      </w:r>
      <w:r w:rsidRPr="00337058">
        <w:rPr>
          <w:rStyle w:val="Char4"/>
          <w:spacing w:val="-4"/>
          <w:rtl/>
        </w:rPr>
        <w:t xml:space="preserve"> نوشت:</w:t>
      </w:r>
    </w:p>
    <w:p w:rsidR="00BD3D1B" w:rsidRPr="004C6A16" w:rsidRDefault="006B2F4E" w:rsidP="006B2F4E">
      <w:pPr>
        <w:pStyle w:val="PlainText"/>
        <w:ind w:firstLine="284"/>
        <w:jc w:val="both"/>
        <w:rPr>
          <w:rFonts w:cs="Traditional Arabic"/>
          <w:b/>
          <w:bCs/>
          <w:sz w:val="28"/>
          <w:szCs w:val="28"/>
          <w:rtl/>
        </w:rPr>
      </w:pPr>
      <w:r w:rsidRPr="006B2F4E">
        <w:rPr>
          <w:rStyle w:val="Char8"/>
          <w:rtl/>
        </w:rPr>
        <w:t>«</w:t>
      </w:r>
      <w:r w:rsidR="00BD3D1B" w:rsidRPr="006B2F4E">
        <w:rPr>
          <w:rStyle w:val="Char1"/>
          <w:rtl/>
        </w:rPr>
        <w:t xml:space="preserve">سلام عليك، </w:t>
      </w:r>
      <w:r>
        <w:rPr>
          <w:rStyle w:val="Char1"/>
          <w:rtl/>
        </w:rPr>
        <w:t>اما بعد: فان فلان بن فلان اخبرن</w:t>
      </w:r>
      <w:r>
        <w:rPr>
          <w:rStyle w:val="Char1"/>
          <w:rFonts w:hint="cs"/>
          <w:rtl/>
          <w:lang w:bidi="ar-SA"/>
        </w:rPr>
        <w:t>ي</w:t>
      </w:r>
      <w:r>
        <w:rPr>
          <w:rStyle w:val="Char1"/>
          <w:rtl/>
        </w:rPr>
        <w:t xml:space="preserve"> بكذا وكذا وان</w:t>
      </w:r>
      <w:r>
        <w:rPr>
          <w:rStyle w:val="Char1"/>
          <w:rFonts w:hint="cs"/>
          <w:rtl/>
        </w:rPr>
        <w:t>ي</w:t>
      </w:r>
      <w:r w:rsidR="00BD3D1B" w:rsidRPr="006B2F4E">
        <w:rPr>
          <w:rStyle w:val="Char1"/>
          <w:rtl/>
        </w:rPr>
        <w:t xml:space="preserve"> </w:t>
      </w:r>
      <w:r>
        <w:rPr>
          <w:rStyle w:val="Char1"/>
          <w:rtl/>
        </w:rPr>
        <w:t>اقسم عليك ان كنت فعلت ما فعلت ف</w:t>
      </w:r>
      <w:r>
        <w:rPr>
          <w:rStyle w:val="Char1"/>
          <w:rFonts w:hint="cs"/>
          <w:rtl/>
        </w:rPr>
        <w:t>ي</w:t>
      </w:r>
      <w:r w:rsidR="00BD3D1B" w:rsidRPr="006B2F4E">
        <w:rPr>
          <w:rStyle w:val="Char1"/>
          <w:rtl/>
        </w:rPr>
        <w:t xml:space="preserve"> ملأً من الناس </w:t>
      </w:r>
      <w:r w:rsidR="00BD3D1B" w:rsidRPr="006B2F4E">
        <w:rPr>
          <w:rStyle w:val="Char1"/>
          <w:rFonts w:hint="cs"/>
          <w:rtl/>
        </w:rPr>
        <w:t>(</w:t>
      </w:r>
      <w:r w:rsidR="00BD3D1B" w:rsidRPr="006B2F4E">
        <w:rPr>
          <w:rStyle w:val="Char1"/>
          <w:rtl/>
        </w:rPr>
        <w:t>الا</w:t>
      </w:r>
      <w:r w:rsidR="00BD3D1B" w:rsidRPr="006B2F4E">
        <w:rPr>
          <w:rStyle w:val="Char1"/>
          <w:rFonts w:hint="cs"/>
          <w:rtl/>
        </w:rPr>
        <w:t>)</w:t>
      </w:r>
      <w:r>
        <w:rPr>
          <w:rStyle w:val="Char1"/>
          <w:rtl/>
        </w:rPr>
        <w:t xml:space="preserve"> جلست له ف</w:t>
      </w:r>
      <w:r>
        <w:rPr>
          <w:rStyle w:val="Char1"/>
          <w:rFonts w:hint="cs"/>
          <w:rtl/>
        </w:rPr>
        <w:t>ي</w:t>
      </w:r>
      <w:r>
        <w:rPr>
          <w:rStyle w:val="Char1"/>
          <w:rtl/>
        </w:rPr>
        <w:t xml:space="preserve"> ملأً من الناس فاقتص منك، وان كنت فعلت ما فعلت ف</w:t>
      </w:r>
      <w:r>
        <w:rPr>
          <w:rStyle w:val="Char1"/>
          <w:rFonts w:hint="cs"/>
          <w:rtl/>
        </w:rPr>
        <w:t>ي</w:t>
      </w:r>
      <w:r>
        <w:rPr>
          <w:rStyle w:val="Char1"/>
          <w:rtl/>
        </w:rPr>
        <w:t xml:space="preserve"> خلأً فاقعدله ف</w:t>
      </w:r>
      <w:r>
        <w:rPr>
          <w:rStyle w:val="Char1"/>
          <w:rFonts w:hint="cs"/>
          <w:rtl/>
        </w:rPr>
        <w:t>ي</w:t>
      </w:r>
      <w:r w:rsidR="00BD3D1B" w:rsidRPr="006B2F4E">
        <w:rPr>
          <w:rStyle w:val="Char1"/>
          <w:rtl/>
        </w:rPr>
        <w:t xml:space="preserve"> خلأً فليقتص منك</w:t>
      </w:r>
      <w:r w:rsidRPr="006B2F4E">
        <w:rPr>
          <w:rStyle w:val="Char8"/>
          <w:rtl/>
        </w:rPr>
        <w:t>»</w:t>
      </w:r>
      <w:r w:rsidR="00BD3D1B" w:rsidRPr="006B2F4E">
        <w:rPr>
          <w:rStyle w:val="Char4"/>
          <w:rtl/>
        </w:rPr>
        <w:t>.</w:t>
      </w:r>
    </w:p>
    <w:p w:rsidR="00BD3D1B" w:rsidRPr="00906F1B" w:rsidRDefault="00BD3D1B" w:rsidP="001C13E0">
      <w:pPr>
        <w:pStyle w:val="PlainText"/>
        <w:ind w:firstLine="284"/>
        <w:jc w:val="both"/>
        <w:rPr>
          <w:rStyle w:val="Char4"/>
          <w:rtl/>
        </w:rPr>
      </w:pPr>
      <w:r w:rsidRPr="00906F1B">
        <w:rPr>
          <w:rStyle w:val="Char4"/>
          <w:rtl/>
        </w:rPr>
        <w:t>«سلام بر تو، اما بعد: فلان ا</w:t>
      </w:r>
      <w:r w:rsidR="00755556">
        <w:rPr>
          <w:rStyle w:val="Char4"/>
          <w:rtl/>
        </w:rPr>
        <w:t>ی</w:t>
      </w:r>
      <w:r w:rsidRPr="00906F1B">
        <w:rPr>
          <w:rStyle w:val="Char4"/>
          <w:rtl/>
        </w:rPr>
        <w:t>ن چ</w:t>
      </w:r>
      <w:r w:rsidR="00755556">
        <w:rPr>
          <w:rStyle w:val="Char4"/>
          <w:rtl/>
        </w:rPr>
        <w:t>ی</w:t>
      </w:r>
      <w:r w:rsidRPr="00906F1B">
        <w:rPr>
          <w:rStyle w:val="Char4"/>
          <w:rtl/>
        </w:rPr>
        <w:t>ز و آن چ</w:t>
      </w:r>
      <w:r w:rsidR="00755556">
        <w:rPr>
          <w:rStyle w:val="Char4"/>
          <w:rtl/>
        </w:rPr>
        <w:t>ی</w:t>
      </w:r>
      <w:r w:rsidRPr="00906F1B">
        <w:rPr>
          <w:rStyle w:val="Char4"/>
          <w:rtl/>
        </w:rPr>
        <w:t>ز را به من خبر داد، من تو را سوگند م</w:t>
      </w:r>
      <w:r w:rsidR="000E63F6">
        <w:rPr>
          <w:rStyle w:val="Char4"/>
          <w:rtl/>
        </w:rPr>
        <w:t>ی</w:t>
      </w:r>
      <w:r w:rsidRPr="00906F1B">
        <w:rPr>
          <w:rStyle w:val="Char4"/>
          <w:rtl/>
        </w:rPr>
        <w:t xml:space="preserve">‏دهم </w:t>
      </w:r>
      <w:r w:rsidR="00755556">
        <w:rPr>
          <w:rStyle w:val="Char4"/>
          <w:rtl/>
        </w:rPr>
        <w:t>ک</w:t>
      </w:r>
      <w:r w:rsidRPr="00906F1B">
        <w:rPr>
          <w:rStyle w:val="Char4"/>
          <w:rtl/>
        </w:rPr>
        <w:t>ه اگر آنچه را انجام داده‏ا</w:t>
      </w:r>
      <w:r w:rsidR="000E63F6">
        <w:rPr>
          <w:rStyle w:val="Char4"/>
          <w:rtl/>
        </w:rPr>
        <w:t>ی</w:t>
      </w:r>
      <w:r w:rsidRPr="00906F1B">
        <w:rPr>
          <w:rStyle w:val="Char4"/>
          <w:rtl/>
        </w:rPr>
        <w:t>، در حضور مردم انجام داده باش</w:t>
      </w:r>
      <w:r w:rsidR="000E63F6">
        <w:rPr>
          <w:rStyle w:val="Char4"/>
          <w:rtl/>
        </w:rPr>
        <w:t>ی</w:t>
      </w:r>
      <w:r w:rsidRPr="00906F1B">
        <w:rPr>
          <w:rStyle w:val="Char4"/>
          <w:rtl/>
        </w:rPr>
        <w:t>، در جمع مردم برا</w:t>
      </w:r>
      <w:r w:rsidR="00755556">
        <w:rPr>
          <w:rStyle w:val="Char4"/>
          <w:rtl/>
        </w:rPr>
        <w:t>ی</w:t>
      </w:r>
      <w:r w:rsidRPr="00906F1B">
        <w:rPr>
          <w:rStyle w:val="Char4"/>
          <w:rtl/>
        </w:rPr>
        <w:t>ش بنش</w:t>
      </w:r>
      <w:r w:rsidR="00755556">
        <w:rPr>
          <w:rStyle w:val="Char4"/>
          <w:rtl/>
        </w:rPr>
        <w:t>ی</w:t>
      </w:r>
      <w:r w:rsidRPr="00906F1B">
        <w:rPr>
          <w:rStyle w:val="Char4"/>
          <w:rtl/>
        </w:rPr>
        <w:t>ن و او قصاص خود را از تو بگ</w:t>
      </w:r>
      <w:r w:rsidR="00755556">
        <w:rPr>
          <w:rStyle w:val="Char4"/>
          <w:rtl/>
        </w:rPr>
        <w:t>ی</w:t>
      </w:r>
      <w:r w:rsidRPr="00906F1B">
        <w:rPr>
          <w:rStyle w:val="Char4"/>
          <w:rtl/>
        </w:rPr>
        <w:t>رد، و اگر آنچه را انجام داده‏ا</w:t>
      </w:r>
      <w:r w:rsidR="000E63F6">
        <w:rPr>
          <w:rStyle w:val="Char4"/>
          <w:rtl/>
        </w:rPr>
        <w:t>ی</w:t>
      </w:r>
      <w:r w:rsidRPr="00906F1B">
        <w:rPr>
          <w:rStyle w:val="Char4"/>
          <w:rtl/>
        </w:rPr>
        <w:t>، در خلوت انجام داده باش</w:t>
      </w:r>
      <w:r w:rsidR="000E63F6">
        <w:rPr>
          <w:rStyle w:val="Char4"/>
          <w:rtl/>
        </w:rPr>
        <w:t>ی</w:t>
      </w:r>
      <w:r w:rsidRPr="00906F1B">
        <w:rPr>
          <w:rStyle w:val="Char4"/>
          <w:rtl/>
        </w:rPr>
        <w:t>، در خلوت برا</w:t>
      </w:r>
      <w:r w:rsidR="00755556">
        <w:rPr>
          <w:rStyle w:val="Char4"/>
          <w:rtl/>
        </w:rPr>
        <w:t>ی</w:t>
      </w:r>
      <w:r w:rsidRPr="00906F1B">
        <w:rPr>
          <w:rStyle w:val="Char4"/>
          <w:rtl/>
        </w:rPr>
        <w:t>ش بنش</w:t>
      </w:r>
      <w:r w:rsidR="00755556">
        <w:rPr>
          <w:rStyle w:val="Char4"/>
          <w:rtl/>
        </w:rPr>
        <w:t>ی</w:t>
      </w:r>
      <w:r w:rsidRPr="00906F1B">
        <w:rPr>
          <w:rStyle w:val="Char4"/>
          <w:rtl/>
        </w:rPr>
        <w:t>ن تا قصاص خود را از تو بگ</w:t>
      </w:r>
      <w:r w:rsidR="00755556">
        <w:rPr>
          <w:rStyle w:val="Char4"/>
          <w:rtl/>
        </w:rPr>
        <w:t>ی</w:t>
      </w:r>
      <w:r w:rsidRPr="00906F1B">
        <w:rPr>
          <w:rStyle w:val="Char4"/>
          <w:rtl/>
        </w:rPr>
        <w:t>رد».</w:t>
      </w:r>
    </w:p>
    <w:p w:rsidR="00BD3D1B" w:rsidRPr="00906F1B" w:rsidRDefault="00BD3D1B" w:rsidP="006B2F4E">
      <w:pPr>
        <w:pStyle w:val="PlainText"/>
        <w:ind w:firstLine="284"/>
        <w:jc w:val="both"/>
        <w:rPr>
          <w:rStyle w:val="Char4"/>
          <w:rtl/>
        </w:rPr>
      </w:pPr>
      <w:r w:rsidRPr="00906F1B">
        <w:rPr>
          <w:rStyle w:val="Char4"/>
          <w:rtl/>
        </w:rPr>
        <w:t>هنگام</w:t>
      </w:r>
      <w:r w:rsidR="000E63F6">
        <w:rPr>
          <w:rStyle w:val="Char4"/>
          <w:rtl/>
        </w:rPr>
        <w:t>ی</w:t>
      </w:r>
      <w:r w:rsidRPr="00906F1B">
        <w:rPr>
          <w:rStyle w:val="Char4"/>
          <w:rtl/>
        </w:rPr>
        <w:t xml:space="preserve"> </w:t>
      </w:r>
      <w:r w:rsidR="00755556">
        <w:rPr>
          <w:rStyle w:val="Char4"/>
          <w:rtl/>
        </w:rPr>
        <w:t>ک</w:t>
      </w:r>
      <w:r w:rsidRPr="00906F1B">
        <w:rPr>
          <w:rStyle w:val="Char4"/>
          <w:rtl/>
        </w:rPr>
        <w:t>ه نامه به او داده شد، برا</w:t>
      </w:r>
      <w:r w:rsidR="000E63F6">
        <w:rPr>
          <w:rStyle w:val="Char4"/>
          <w:rtl/>
        </w:rPr>
        <w:t>ی</w:t>
      </w:r>
      <w:r w:rsidRPr="00906F1B">
        <w:rPr>
          <w:rStyle w:val="Char4"/>
          <w:rtl/>
        </w:rPr>
        <w:t xml:space="preserve"> قصاص نشست. آن مرد گفت: من او را برا</w:t>
      </w:r>
      <w:r w:rsidR="000E63F6">
        <w:rPr>
          <w:rStyle w:val="Char4"/>
          <w:rtl/>
        </w:rPr>
        <w:t>ی</w:t>
      </w:r>
      <w:r w:rsidRPr="00906F1B">
        <w:rPr>
          <w:rStyle w:val="Char4"/>
          <w:rtl/>
        </w:rPr>
        <w:t xml:space="preserve"> خدا بخش</w:t>
      </w:r>
      <w:r w:rsidR="00755556">
        <w:rPr>
          <w:rStyle w:val="Char4"/>
          <w:rtl/>
        </w:rPr>
        <w:t>ی</w:t>
      </w:r>
      <w:r w:rsidRPr="00906F1B">
        <w:rPr>
          <w:rStyle w:val="Char4"/>
          <w:rtl/>
        </w:rPr>
        <w:t>دم. ا</w:t>
      </w:r>
      <w:r w:rsidR="00755556">
        <w:rPr>
          <w:rStyle w:val="Char4"/>
          <w:rtl/>
        </w:rPr>
        <w:t>ی</w:t>
      </w:r>
      <w:r w:rsidRPr="00906F1B">
        <w:rPr>
          <w:rStyle w:val="Char4"/>
          <w:rtl/>
        </w:rPr>
        <w:t>ن چن</w:t>
      </w:r>
      <w:r w:rsidR="00755556">
        <w:rPr>
          <w:rStyle w:val="Char4"/>
          <w:rtl/>
        </w:rPr>
        <w:t>ی</w:t>
      </w:r>
      <w:r w:rsidRPr="00906F1B">
        <w:rPr>
          <w:rStyle w:val="Char4"/>
          <w:rtl/>
        </w:rPr>
        <w:t xml:space="preserve">ن در </w:t>
      </w:r>
      <w:r w:rsidR="00755556">
        <w:rPr>
          <w:rStyle w:val="Char4"/>
          <w:rtl/>
        </w:rPr>
        <w:t>ک</w:t>
      </w:r>
      <w:r w:rsidRPr="00906F1B">
        <w:rPr>
          <w:rStyle w:val="Char4"/>
          <w:rtl/>
        </w:rPr>
        <w:t>نزالعمال (299/7) آمده است.</w:t>
      </w:r>
    </w:p>
    <w:p w:rsidR="00BD3D1B" w:rsidRPr="004C6A16" w:rsidRDefault="00BD3D1B" w:rsidP="006C0173">
      <w:pPr>
        <w:pStyle w:val="a5"/>
        <w:rPr>
          <w:rtl/>
        </w:rPr>
      </w:pPr>
      <w:bookmarkStart w:id="163" w:name="_Toc441683674"/>
      <w:r w:rsidRPr="004C6A16">
        <w:rPr>
          <w:rtl/>
        </w:rPr>
        <w:t>قصه فيروز ديلم</w:t>
      </w:r>
      <w:r w:rsidR="000E63F6">
        <w:rPr>
          <w:rtl/>
        </w:rPr>
        <w:t>ی</w:t>
      </w:r>
      <w:r w:rsidRPr="004C6A16">
        <w:rPr>
          <w:rtl/>
        </w:rPr>
        <w:t xml:space="preserve"> با جوان</w:t>
      </w:r>
      <w:r w:rsidR="000E63F6">
        <w:rPr>
          <w:rtl/>
        </w:rPr>
        <w:t>ی</w:t>
      </w:r>
      <w:r w:rsidRPr="004C6A16">
        <w:rPr>
          <w:rtl/>
        </w:rPr>
        <w:t xml:space="preserve"> از قريش</w:t>
      </w:r>
      <w:bookmarkEnd w:id="163"/>
    </w:p>
    <w:p w:rsidR="00BD3D1B" w:rsidRPr="00906F1B" w:rsidRDefault="00BD3D1B" w:rsidP="001C13E0">
      <w:pPr>
        <w:pStyle w:val="PlainText"/>
        <w:ind w:firstLine="284"/>
        <w:jc w:val="both"/>
        <w:rPr>
          <w:rStyle w:val="Char4"/>
          <w:rtl/>
        </w:rPr>
      </w:pPr>
      <w:r w:rsidRPr="00906F1B">
        <w:rPr>
          <w:rStyle w:val="Char4"/>
          <w:rtl/>
        </w:rPr>
        <w:t>و ابن عسا</w:t>
      </w:r>
      <w:r w:rsidR="00755556">
        <w:rPr>
          <w:rStyle w:val="Char4"/>
          <w:rtl/>
        </w:rPr>
        <w:t>ک</w:t>
      </w:r>
      <w:r w:rsidRPr="00906F1B">
        <w:rPr>
          <w:rStyle w:val="Char4"/>
          <w:rtl/>
        </w:rPr>
        <w:t>ر از حِرْماو</w:t>
      </w:r>
      <w:r w:rsidR="000E63F6">
        <w:rPr>
          <w:rStyle w:val="Char4"/>
          <w:rtl/>
        </w:rPr>
        <w:t>ی</w:t>
      </w:r>
      <w:r w:rsidRPr="00906F1B">
        <w:rPr>
          <w:rStyle w:val="FootnoteReference"/>
          <w:rFonts w:ascii="IRNazli" w:hAnsi="IRNazli" w:cs="IRNazli"/>
          <w:sz w:val="28"/>
          <w:szCs w:val="28"/>
          <w:rtl/>
        </w:rPr>
        <w:footnoteReference w:id="263"/>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عمربن الخطاب به ف</w:t>
      </w:r>
      <w:r w:rsidR="00755556">
        <w:rPr>
          <w:rStyle w:val="Char4"/>
          <w:rtl/>
        </w:rPr>
        <w:t>ی</w:t>
      </w:r>
      <w:r w:rsidRPr="00906F1B">
        <w:rPr>
          <w:rStyle w:val="Char4"/>
          <w:rtl/>
        </w:rPr>
        <w:t>روز د</w:t>
      </w:r>
      <w:r w:rsidR="00755556">
        <w:rPr>
          <w:rStyle w:val="Char4"/>
          <w:rtl/>
        </w:rPr>
        <w:t>ی</w:t>
      </w:r>
      <w:r w:rsidRPr="00906F1B">
        <w:rPr>
          <w:rStyle w:val="Char4"/>
          <w:rtl/>
        </w:rPr>
        <w:t>لم</w:t>
      </w:r>
      <w:r w:rsidR="000E63F6">
        <w:rPr>
          <w:rStyle w:val="Char4"/>
          <w:rtl/>
        </w:rPr>
        <w:t>ی</w:t>
      </w:r>
      <w:r w:rsidRPr="00906F1B">
        <w:rPr>
          <w:rStyle w:val="FootnoteReference"/>
          <w:rFonts w:ascii="IRNazli" w:hAnsi="IRNazli" w:cs="IRNazli"/>
          <w:sz w:val="28"/>
          <w:szCs w:val="28"/>
          <w:rtl/>
        </w:rPr>
        <w:footnoteReference w:id="264"/>
      </w:r>
      <w:r w:rsidR="00F60D76" w:rsidRPr="00F60D76">
        <w:rPr>
          <w:rStyle w:val="Char4"/>
          <w:rFonts w:ascii="CTraditional Arabic" w:hAnsi="CTraditional Arabic" w:cs="CTraditional Arabic"/>
          <w:rtl/>
        </w:rPr>
        <w:t>ب</w:t>
      </w:r>
      <w:r w:rsidRPr="00906F1B">
        <w:rPr>
          <w:rStyle w:val="Char4"/>
          <w:rtl/>
        </w:rPr>
        <w:t xml:space="preserve"> نوشت:</w:t>
      </w:r>
    </w:p>
    <w:p w:rsidR="00BD3D1B" w:rsidRPr="004C6A16" w:rsidRDefault="006B2F4E" w:rsidP="006B2F4E">
      <w:pPr>
        <w:pStyle w:val="PlainText"/>
        <w:ind w:firstLine="284"/>
        <w:jc w:val="both"/>
        <w:rPr>
          <w:rFonts w:cs="Traditional Arabic"/>
          <w:b/>
          <w:bCs/>
          <w:sz w:val="28"/>
          <w:szCs w:val="28"/>
          <w:rtl/>
        </w:rPr>
      </w:pPr>
      <w:r w:rsidRPr="006B2F4E">
        <w:rPr>
          <w:rStyle w:val="Char8"/>
          <w:rtl/>
        </w:rPr>
        <w:t>«</w:t>
      </w:r>
      <w:r>
        <w:rPr>
          <w:rStyle w:val="Char1"/>
          <w:rtl/>
        </w:rPr>
        <w:t>اما بعد: فقد بلغن</w:t>
      </w:r>
      <w:r>
        <w:rPr>
          <w:rStyle w:val="Char1"/>
          <w:rFonts w:hint="cs"/>
          <w:rtl/>
        </w:rPr>
        <w:t>ي</w:t>
      </w:r>
      <w:r w:rsidR="00BD3D1B" w:rsidRPr="006B2F4E">
        <w:rPr>
          <w:rStyle w:val="Char1"/>
          <w:rtl/>
        </w:rPr>
        <w:t xml:space="preserve"> انه قد</w:t>
      </w:r>
      <w:r>
        <w:rPr>
          <w:rStyle w:val="Char1"/>
          <w:rFonts w:hint="cs"/>
          <w:rtl/>
        </w:rPr>
        <w:t xml:space="preserve"> </w:t>
      </w:r>
      <w:r w:rsidR="00BD3D1B" w:rsidRPr="006B2F4E">
        <w:rPr>
          <w:rStyle w:val="Char1"/>
          <w:rtl/>
        </w:rPr>
        <w:t>شغلك اك</w:t>
      </w:r>
      <w:r>
        <w:rPr>
          <w:rStyle w:val="Char1"/>
          <w:rtl/>
        </w:rPr>
        <w:t>ل اللباب بالعسل، فاذا اتاك كتاب</w:t>
      </w:r>
      <w:r>
        <w:rPr>
          <w:rStyle w:val="Char1"/>
          <w:rFonts w:hint="cs"/>
          <w:rtl/>
        </w:rPr>
        <w:t>ي</w:t>
      </w:r>
      <w:r w:rsidR="00BD3D1B" w:rsidRPr="006B2F4E">
        <w:rPr>
          <w:rStyle w:val="Char1"/>
          <w:rtl/>
        </w:rPr>
        <w:t xml:space="preserve"> هذا فاقدم عل</w:t>
      </w:r>
      <w:r>
        <w:rPr>
          <w:rStyle w:val="Char1"/>
          <w:rtl/>
        </w:rPr>
        <w:t>ى بركةالله، فاغز ف</w:t>
      </w:r>
      <w:r>
        <w:rPr>
          <w:rStyle w:val="Char1"/>
          <w:rFonts w:hint="cs"/>
          <w:rtl/>
        </w:rPr>
        <w:t>ي</w:t>
      </w:r>
      <w:r>
        <w:rPr>
          <w:rStyle w:val="Char1"/>
          <w:rtl/>
        </w:rPr>
        <w:t xml:space="preserve"> سبيل‏الل</w:t>
      </w:r>
      <w:r w:rsidR="00BD3D1B" w:rsidRPr="006B2F4E">
        <w:rPr>
          <w:rStyle w:val="Char1"/>
          <w:rtl/>
        </w:rPr>
        <w:t>ه</w:t>
      </w:r>
      <w:r w:rsidRPr="006B2F4E">
        <w:rPr>
          <w:rStyle w:val="Char8"/>
          <w:rtl/>
        </w:rPr>
        <w:t>»</w:t>
      </w:r>
      <w:r w:rsidR="00BD3D1B" w:rsidRPr="006B2F4E">
        <w:rPr>
          <w:rStyle w:val="Char4"/>
          <w:rtl/>
        </w:rPr>
        <w:t>.</w:t>
      </w:r>
    </w:p>
    <w:p w:rsidR="00BD3D1B" w:rsidRPr="00906F1B" w:rsidRDefault="00BD3D1B" w:rsidP="001C13E0">
      <w:pPr>
        <w:pStyle w:val="PlainText"/>
        <w:ind w:firstLine="284"/>
        <w:jc w:val="both"/>
        <w:rPr>
          <w:rStyle w:val="Char4"/>
          <w:rtl/>
        </w:rPr>
      </w:pPr>
      <w:r w:rsidRPr="00906F1B">
        <w:rPr>
          <w:rStyle w:val="Char4"/>
          <w:rtl/>
        </w:rPr>
        <w:t>«اما بعد: به من خبر رس</w:t>
      </w:r>
      <w:r w:rsidR="00755556">
        <w:rPr>
          <w:rStyle w:val="Char4"/>
          <w:rtl/>
        </w:rPr>
        <w:t>ی</w:t>
      </w:r>
      <w:r w:rsidRPr="00906F1B">
        <w:rPr>
          <w:rStyle w:val="Char4"/>
          <w:rtl/>
        </w:rPr>
        <w:t xml:space="preserve">ده </w:t>
      </w:r>
      <w:r w:rsidR="00755556">
        <w:rPr>
          <w:rStyle w:val="Char4"/>
          <w:rtl/>
        </w:rPr>
        <w:t>ک</w:t>
      </w:r>
      <w:r w:rsidRPr="00906F1B">
        <w:rPr>
          <w:rStyle w:val="Char4"/>
          <w:rtl/>
        </w:rPr>
        <w:t>ه خوردن نان خوب با عسل تو را مشغول خود ساخته است، وقت</w:t>
      </w:r>
      <w:r w:rsidR="000E63F6">
        <w:rPr>
          <w:rStyle w:val="Char4"/>
          <w:rtl/>
        </w:rPr>
        <w:t>ی</w:t>
      </w:r>
      <w:r w:rsidRPr="00906F1B">
        <w:rPr>
          <w:rStyle w:val="Char4"/>
          <w:rtl/>
        </w:rPr>
        <w:t xml:space="preserve"> </w:t>
      </w:r>
      <w:r w:rsidR="00755556">
        <w:rPr>
          <w:rStyle w:val="Char4"/>
          <w:rtl/>
        </w:rPr>
        <w:t>ک</w:t>
      </w:r>
      <w:r w:rsidRPr="00906F1B">
        <w:rPr>
          <w:rStyle w:val="Char4"/>
          <w:rtl/>
        </w:rPr>
        <w:t>ه ا</w:t>
      </w:r>
      <w:r w:rsidR="00755556">
        <w:rPr>
          <w:rStyle w:val="Char4"/>
          <w:rtl/>
        </w:rPr>
        <w:t>ی</w:t>
      </w:r>
      <w:r w:rsidRPr="00906F1B">
        <w:rPr>
          <w:rStyle w:val="Char4"/>
          <w:rtl/>
        </w:rPr>
        <w:t>ن نامه‏ام به تو رس</w:t>
      </w:r>
      <w:r w:rsidR="00755556">
        <w:rPr>
          <w:rStyle w:val="Char4"/>
          <w:rtl/>
        </w:rPr>
        <w:t>ی</w:t>
      </w:r>
      <w:r w:rsidRPr="00906F1B">
        <w:rPr>
          <w:rStyle w:val="Char4"/>
          <w:rtl/>
        </w:rPr>
        <w:t>د، به بر</w:t>
      </w:r>
      <w:r w:rsidR="00755556">
        <w:rPr>
          <w:rStyle w:val="Char4"/>
          <w:rtl/>
        </w:rPr>
        <w:t>ک</w:t>
      </w:r>
      <w:r w:rsidRPr="00906F1B">
        <w:rPr>
          <w:rStyle w:val="Char4"/>
          <w:rtl/>
        </w:rPr>
        <w:t>ت پروردگار ب</w:t>
      </w:r>
      <w:r w:rsidR="00755556">
        <w:rPr>
          <w:rStyle w:val="Char4"/>
          <w:rtl/>
        </w:rPr>
        <w:t>ی</w:t>
      </w:r>
      <w:r w:rsidRPr="00906F1B">
        <w:rPr>
          <w:rStyle w:val="Char4"/>
          <w:rtl/>
        </w:rPr>
        <w:t xml:space="preserve">ا، و در راه خدا غزا </w:t>
      </w:r>
      <w:r w:rsidR="00755556">
        <w:rPr>
          <w:rStyle w:val="Char4"/>
          <w:rtl/>
        </w:rPr>
        <w:t>ک</w:t>
      </w:r>
      <w:r w:rsidRPr="00906F1B">
        <w:rPr>
          <w:rStyle w:val="Char4"/>
          <w:rtl/>
        </w:rPr>
        <w:t>ن».</w:t>
      </w:r>
    </w:p>
    <w:p w:rsidR="00BD3D1B" w:rsidRPr="00906F1B" w:rsidRDefault="00BD3D1B" w:rsidP="006B2F4E">
      <w:pPr>
        <w:pStyle w:val="PlainText"/>
        <w:ind w:firstLine="284"/>
        <w:jc w:val="both"/>
        <w:rPr>
          <w:rStyle w:val="Char4"/>
          <w:rtl/>
        </w:rPr>
      </w:pPr>
      <w:r w:rsidRPr="00906F1B">
        <w:rPr>
          <w:rStyle w:val="Char4"/>
          <w:rtl/>
        </w:rPr>
        <w:t>ف</w:t>
      </w:r>
      <w:r w:rsidR="00755556">
        <w:rPr>
          <w:rStyle w:val="Char4"/>
          <w:rtl/>
        </w:rPr>
        <w:t>ی</w:t>
      </w:r>
      <w:r w:rsidRPr="00906F1B">
        <w:rPr>
          <w:rStyle w:val="Char4"/>
          <w:rtl/>
        </w:rPr>
        <w:t>روز آمد، و از عمر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اجازه خواست، به او اجازه داد، در ا</w:t>
      </w:r>
      <w:r w:rsidR="00755556">
        <w:rPr>
          <w:rStyle w:val="Char4"/>
          <w:rtl/>
        </w:rPr>
        <w:t>ی</w:t>
      </w:r>
      <w:r w:rsidRPr="00906F1B">
        <w:rPr>
          <w:rStyle w:val="Char4"/>
          <w:rtl/>
        </w:rPr>
        <w:t>ن موقع جوان</w:t>
      </w:r>
      <w:r w:rsidR="000E63F6">
        <w:rPr>
          <w:rStyle w:val="Char4"/>
          <w:rtl/>
        </w:rPr>
        <w:t>ی</w:t>
      </w:r>
      <w:r w:rsidRPr="00906F1B">
        <w:rPr>
          <w:rStyle w:val="Char4"/>
          <w:rtl/>
        </w:rPr>
        <w:t xml:space="preserve"> از قر</w:t>
      </w:r>
      <w:r w:rsidR="00755556">
        <w:rPr>
          <w:rStyle w:val="Char4"/>
          <w:rtl/>
        </w:rPr>
        <w:t>ی</w:t>
      </w:r>
      <w:r w:rsidRPr="00906F1B">
        <w:rPr>
          <w:rStyle w:val="Char4"/>
          <w:rtl/>
        </w:rPr>
        <w:t>ش برا</w:t>
      </w:r>
      <w:r w:rsidR="00755556">
        <w:rPr>
          <w:rStyle w:val="Char4"/>
          <w:rtl/>
        </w:rPr>
        <w:t>ی</w:t>
      </w:r>
      <w:r w:rsidRPr="00906F1B">
        <w:rPr>
          <w:rStyle w:val="Char4"/>
          <w:rtl/>
        </w:rPr>
        <w:t>ش مزاحمت ا</w:t>
      </w:r>
      <w:r w:rsidR="00755556">
        <w:rPr>
          <w:rStyle w:val="Char4"/>
          <w:rtl/>
        </w:rPr>
        <w:t>ی</w:t>
      </w:r>
      <w:r w:rsidRPr="00906F1B">
        <w:rPr>
          <w:rStyle w:val="Char4"/>
          <w:rtl/>
        </w:rPr>
        <w:t>جاد نمود، ف</w:t>
      </w:r>
      <w:r w:rsidR="00755556">
        <w:rPr>
          <w:rStyle w:val="Char4"/>
          <w:rtl/>
        </w:rPr>
        <w:t>ی</w:t>
      </w:r>
      <w:r w:rsidRPr="00906F1B">
        <w:rPr>
          <w:rStyle w:val="Char4"/>
          <w:rtl/>
        </w:rPr>
        <w:t>روز دست خود را بلند نمود، و [با وارد نمودن ضربه‏ا</w:t>
      </w:r>
      <w:r w:rsidR="000E63F6">
        <w:rPr>
          <w:rStyle w:val="Char4"/>
          <w:rtl/>
        </w:rPr>
        <w:t>ی</w:t>
      </w:r>
      <w:r w:rsidRPr="00906F1B">
        <w:rPr>
          <w:rStyle w:val="Char4"/>
          <w:rtl/>
        </w:rPr>
        <w:t>] دماغ قر</w:t>
      </w:r>
      <w:r w:rsidR="00755556">
        <w:rPr>
          <w:rStyle w:val="Char4"/>
          <w:rtl/>
        </w:rPr>
        <w:t>ی</w:t>
      </w:r>
      <w:r w:rsidRPr="00906F1B">
        <w:rPr>
          <w:rStyle w:val="Char4"/>
          <w:rtl/>
        </w:rPr>
        <w:t>ش</w:t>
      </w:r>
      <w:r w:rsidR="000E63F6">
        <w:rPr>
          <w:rStyle w:val="Char4"/>
          <w:rtl/>
        </w:rPr>
        <w:t>ی</w:t>
      </w:r>
      <w:r w:rsidRPr="00906F1B">
        <w:rPr>
          <w:rStyle w:val="Char4"/>
          <w:rtl/>
        </w:rPr>
        <w:t xml:space="preserve"> را مجروح ساخت، قر</w:t>
      </w:r>
      <w:r w:rsidR="00755556">
        <w:rPr>
          <w:rStyle w:val="Char4"/>
          <w:rtl/>
        </w:rPr>
        <w:t>ی</w:t>
      </w:r>
      <w:r w:rsidRPr="00906F1B">
        <w:rPr>
          <w:rStyle w:val="Char4"/>
          <w:rtl/>
        </w:rPr>
        <w:t>ش</w:t>
      </w:r>
      <w:r w:rsidR="000E63F6">
        <w:rPr>
          <w:rStyle w:val="Char4"/>
          <w:rtl/>
        </w:rPr>
        <w:t>ی</w:t>
      </w:r>
      <w:r w:rsidRPr="00906F1B">
        <w:rPr>
          <w:rStyle w:val="Char4"/>
          <w:rtl/>
        </w:rPr>
        <w:t xml:space="preserve"> خون‏آلود نزد عمر داخل شد.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او گفت: </w:t>
      </w:r>
      <w:r w:rsidR="00755556">
        <w:rPr>
          <w:rStyle w:val="Char4"/>
          <w:rtl/>
        </w:rPr>
        <w:t>ک</w:t>
      </w:r>
      <w:r w:rsidR="000E63F6">
        <w:rPr>
          <w:rStyle w:val="Char4"/>
          <w:rtl/>
        </w:rPr>
        <w:t>ی</w:t>
      </w:r>
      <w:r w:rsidRPr="00906F1B">
        <w:rPr>
          <w:rStyle w:val="Char4"/>
          <w:rtl/>
        </w:rPr>
        <w:t xml:space="preserve"> ا</w:t>
      </w:r>
      <w:r w:rsidR="00755556">
        <w:rPr>
          <w:rStyle w:val="Char4"/>
          <w:rtl/>
        </w:rPr>
        <w:t>ی</w:t>
      </w:r>
      <w:r w:rsidRPr="00906F1B">
        <w:rPr>
          <w:rStyle w:val="Char4"/>
          <w:rtl/>
        </w:rPr>
        <w:t xml:space="preserve">ن </w:t>
      </w:r>
      <w:r w:rsidR="00755556">
        <w:rPr>
          <w:rStyle w:val="Char4"/>
          <w:rtl/>
        </w:rPr>
        <w:t>ک</w:t>
      </w:r>
      <w:r w:rsidRPr="00906F1B">
        <w:rPr>
          <w:rStyle w:val="Char4"/>
          <w:rtl/>
        </w:rPr>
        <w:t>ار را در حق تو نموده است؟ پاسخ داد: ف</w:t>
      </w:r>
      <w:r w:rsidR="00755556">
        <w:rPr>
          <w:rStyle w:val="Char4"/>
          <w:rtl/>
        </w:rPr>
        <w:t>ی</w:t>
      </w:r>
      <w:r w:rsidRPr="00906F1B">
        <w:rPr>
          <w:rStyle w:val="Char4"/>
          <w:rtl/>
        </w:rPr>
        <w:t>روز و حالا بر دروازه است، آن گاه به ف</w:t>
      </w:r>
      <w:r w:rsidR="00755556">
        <w:rPr>
          <w:rStyle w:val="Char4"/>
          <w:rtl/>
        </w:rPr>
        <w:t>ی</w:t>
      </w:r>
      <w:r w:rsidRPr="00906F1B">
        <w:rPr>
          <w:rStyle w:val="Char4"/>
          <w:rtl/>
        </w:rPr>
        <w:t>روز اجازه دخول داد و او داخل شد. عمر گفت: ا</w:t>
      </w:r>
      <w:r w:rsidR="000E63F6">
        <w:rPr>
          <w:rStyle w:val="Char4"/>
          <w:rtl/>
        </w:rPr>
        <w:t>ی</w:t>
      </w:r>
      <w:r w:rsidRPr="00906F1B">
        <w:rPr>
          <w:rStyle w:val="Char4"/>
          <w:rtl/>
        </w:rPr>
        <w:t xml:space="preserve"> ف</w:t>
      </w:r>
      <w:r w:rsidR="00755556">
        <w:rPr>
          <w:rStyle w:val="Char4"/>
          <w:rtl/>
        </w:rPr>
        <w:t>ی</w:t>
      </w:r>
      <w:r w:rsidRPr="00906F1B">
        <w:rPr>
          <w:rStyle w:val="Char4"/>
          <w:rtl/>
        </w:rPr>
        <w:t>روز ا</w:t>
      </w:r>
      <w:r w:rsidR="00755556">
        <w:rPr>
          <w:rStyle w:val="Char4"/>
          <w:rtl/>
        </w:rPr>
        <w:t>ی</w:t>
      </w:r>
      <w:r w:rsidRPr="00906F1B">
        <w:rPr>
          <w:rStyle w:val="Char4"/>
          <w:rtl/>
        </w:rPr>
        <w:t>ن چ</w:t>
      </w:r>
      <w:r w:rsidR="00755556">
        <w:rPr>
          <w:rStyle w:val="Char4"/>
          <w:rtl/>
        </w:rPr>
        <w:t>ی</w:t>
      </w:r>
      <w:r w:rsidRPr="00906F1B">
        <w:rPr>
          <w:rStyle w:val="Char4"/>
          <w:rtl/>
        </w:rPr>
        <w:t>ست؟ گفت: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ما به ح</w:t>
      </w:r>
      <w:r w:rsidR="00755556">
        <w:rPr>
          <w:rStyle w:val="Char4"/>
          <w:rtl/>
        </w:rPr>
        <w:t>ک</w:t>
      </w:r>
      <w:r w:rsidRPr="00906F1B">
        <w:rPr>
          <w:rStyle w:val="Char4"/>
          <w:rtl/>
        </w:rPr>
        <w:t>ومت آشنا</w:t>
      </w:r>
      <w:r w:rsidR="00755556">
        <w:rPr>
          <w:rStyle w:val="Char4"/>
          <w:rtl/>
        </w:rPr>
        <w:t>ی</w:t>
      </w:r>
      <w:r w:rsidR="000E63F6">
        <w:rPr>
          <w:rStyle w:val="Char4"/>
          <w:rtl/>
        </w:rPr>
        <w:t>ی</w:t>
      </w:r>
      <w:r w:rsidRPr="00906F1B">
        <w:rPr>
          <w:rStyle w:val="Char4"/>
          <w:rtl/>
        </w:rPr>
        <w:t xml:space="preserve"> نزد</w:t>
      </w:r>
      <w:r w:rsidR="00755556">
        <w:rPr>
          <w:rStyle w:val="Char4"/>
          <w:rtl/>
        </w:rPr>
        <w:t>یک</w:t>
      </w:r>
      <w:r w:rsidRPr="00906F1B">
        <w:rPr>
          <w:rStyle w:val="Char4"/>
          <w:rtl/>
        </w:rPr>
        <w:t xml:space="preserve"> دار</w:t>
      </w:r>
      <w:r w:rsidR="00755556">
        <w:rPr>
          <w:rStyle w:val="Char4"/>
          <w:rtl/>
        </w:rPr>
        <w:t>ی</w:t>
      </w:r>
      <w:r w:rsidRPr="00906F1B">
        <w:rPr>
          <w:rStyle w:val="Char4"/>
          <w:rtl/>
        </w:rPr>
        <w:t>م</w:t>
      </w:r>
      <w:r w:rsidRPr="00906F1B">
        <w:rPr>
          <w:rStyle w:val="FootnoteReference"/>
          <w:rFonts w:ascii="IRNazli" w:hAnsi="IRNazli" w:cs="IRNazli"/>
          <w:sz w:val="28"/>
          <w:szCs w:val="28"/>
          <w:rtl/>
        </w:rPr>
        <w:footnoteReference w:id="265"/>
      </w:r>
      <w:r w:rsidRPr="00906F1B">
        <w:rPr>
          <w:rStyle w:val="Char4"/>
          <w:rtl/>
        </w:rPr>
        <w:t>، تو به من نامه نوشت</w:t>
      </w:r>
      <w:r w:rsidR="000E63F6">
        <w:rPr>
          <w:rStyle w:val="Char4"/>
          <w:rtl/>
        </w:rPr>
        <w:t>ی</w:t>
      </w:r>
      <w:r w:rsidRPr="00906F1B">
        <w:rPr>
          <w:rStyle w:val="Char4"/>
          <w:rtl/>
        </w:rPr>
        <w:t xml:space="preserve"> و به و</w:t>
      </w:r>
      <w:r w:rsidR="000E63F6">
        <w:rPr>
          <w:rStyle w:val="Char4"/>
          <w:rtl/>
        </w:rPr>
        <w:t>ی</w:t>
      </w:r>
      <w:r w:rsidRPr="00906F1B">
        <w:rPr>
          <w:rStyle w:val="Char4"/>
          <w:rtl/>
        </w:rPr>
        <w:t xml:space="preserve"> ننوشت</w:t>
      </w:r>
      <w:r w:rsidR="000E63F6">
        <w:rPr>
          <w:rStyle w:val="Char4"/>
          <w:rtl/>
        </w:rPr>
        <w:t>ی</w:t>
      </w:r>
      <w:r w:rsidRPr="00906F1B">
        <w:rPr>
          <w:rStyle w:val="Char4"/>
          <w:rtl/>
        </w:rPr>
        <w:t>، به من اجازه دخول داد</w:t>
      </w:r>
      <w:r w:rsidR="000E63F6">
        <w:rPr>
          <w:rStyle w:val="Char4"/>
          <w:rtl/>
        </w:rPr>
        <w:t>ی</w:t>
      </w:r>
      <w:r w:rsidRPr="00906F1B">
        <w:rPr>
          <w:rStyle w:val="Char4"/>
          <w:rtl/>
        </w:rPr>
        <w:t>، و به و</w:t>
      </w:r>
      <w:r w:rsidR="000E63F6">
        <w:rPr>
          <w:rStyle w:val="Char4"/>
          <w:rtl/>
        </w:rPr>
        <w:t>ی</w:t>
      </w:r>
      <w:r w:rsidRPr="00906F1B">
        <w:rPr>
          <w:rStyle w:val="Char4"/>
          <w:rtl/>
        </w:rPr>
        <w:t xml:space="preserve"> اجازه نداد</w:t>
      </w:r>
      <w:r w:rsidR="000E63F6">
        <w:rPr>
          <w:rStyle w:val="Char4"/>
          <w:rtl/>
        </w:rPr>
        <w:t>ی</w:t>
      </w:r>
      <w:r w:rsidRPr="00906F1B">
        <w:rPr>
          <w:rStyle w:val="Char4"/>
          <w:rtl/>
        </w:rPr>
        <w:t>، او خواست در اجازه من، قبل از من داخل شود، آن گاه ع</w:t>
      </w:r>
      <w:r w:rsidR="00755556">
        <w:rPr>
          <w:rStyle w:val="Char4"/>
          <w:rtl/>
        </w:rPr>
        <w:t>ک</w:t>
      </w:r>
      <w:r w:rsidRPr="00906F1B">
        <w:rPr>
          <w:rStyle w:val="Char4"/>
          <w:rtl/>
        </w:rPr>
        <w:t xml:space="preserve">س العمل من همان بود </w:t>
      </w:r>
      <w:r w:rsidR="00755556">
        <w:rPr>
          <w:rStyle w:val="Char4"/>
          <w:rtl/>
        </w:rPr>
        <w:t>ک</w:t>
      </w:r>
      <w:r w:rsidRPr="00906F1B">
        <w:rPr>
          <w:rStyle w:val="Char4"/>
          <w:rtl/>
        </w:rPr>
        <w:t>ه برا</w:t>
      </w:r>
      <w:r w:rsidR="00755556">
        <w:rPr>
          <w:rStyle w:val="Char4"/>
          <w:rtl/>
        </w:rPr>
        <w:t>ی</w:t>
      </w:r>
      <w:r w:rsidRPr="00906F1B">
        <w:rPr>
          <w:rStyle w:val="Char4"/>
          <w:rtl/>
        </w:rPr>
        <w:t>ت خبر داده است.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قصاص. ف</w:t>
      </w:r>
      <w:r w:rsidR="00755556">
        <w:rPr>
          <w:rStyle w:val="Char4"/>
          <w:rtl/>
        </w:rPr>
        <w:t>ی</w:t>
      </w:r>
      <w:r w:rsidRPr="00906F1B">
        <w:rPr>
          <w:rStyle w:val="Char4"/>
          <w:rtl/>
        </w:rPr>
        <w:t>روز گفت: حتم</w:t>
      </w:r>
      <w:r w:rsidR="000E63F6">
        <w:rPr>
          <w:rStyle w:val="Char4"/>
          <w:rtl/>
        </w:rPr>
        <w:t>ی</w:t>
      </w:r>
      <w:r w:rsidRPr="00906F1B">
        <w:rPr>
          <w:rStyle w:val="Char4"/>
          <w:rtl/>
        </w:rPr>
        <w:t xml:space="preserve"> است؟ پاسخ داد لابد. آن گاه ف</w:t>
      </w:r>
      <w:r w:rsidR="00755556">
        <w:rPr>
          <w:rStyle w:val="Char4"/>
          <w:rtl/>
        </w:rPr>
        <w:t>ی</w:t>
      </w:r>
      <w:r w:rsidRPr="00906F1B">
        <w:rPr>
          <w:rStyle w:val="Char4"/>
          <w:rtl/>
        </w:rPr>
        <w:t>روز رو</w:t>
      </w:r>
      <w:r w:rsidR="000E63F6">
        <w:rPr>
          <w:rStyle w:val="Char4"/>
          <w:rtl/>
        </w:rPr>
        <w:t>ی</w:t>
      </w:r>
      <w:r w:rsidRPr="00906F1B">
        <w:rPr>
          <w:rStyle w:val="Char4"/>
          <w:rtl/>
        </w:rPr>
        <w:t xml:space="preserve"> دو زانو</w:t>
      </w:r>
      <w:r w:rsidR="000E63F6">
        <w:rPr>
          <w:rStyle w:val="Char4"/>
          <w:rtl/>
        </w:rPr>
        <w:t>ی</w:t>
      </w:r>
      <w:r w:rsidRPr="00906F1B">
        <w:rPr>
          <w:rStyle w:val="Char4"/>
          <w:rtl/>
        </w:rPr>
        <w:t xml:space="preserve"> خود نشست، و آن جوان برخاست تا از و</w:t>
      </w:r>
      <w:r w:rsidR="000E63F6">
        <w:rPr>
          <w:rStyle w:val="Char4"/>
          <w:rtl/>
        </w:rPr>
        <w:t>ی</w:t>
      </w:r>
      <w:r w:rsidRPr="00906F1B">
        <w:rPr>
          <w:rStyle w:val="Char4"/>
          <w:rtl/>
        </w:rPr>
        <w:t xml:space="preserve"> قصاص بگ</w:t>
      </w:r>
      <w:r w:rsidR="00755556">
        <w:rPr>
          <w:rStyle w:val="Char4"/>
          <w:rtl/>
        </w:rPr>
        <w:t>ی</w:t>
      </w:r>
      <w:r w:rsidRPr="00906F1B">
        <w:rPr>
          <w:rStyle w:val="Char4"/>
          <w:rtl/>
        </w:rPr>
        <w:t>رد. در حال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او گفت: ا</w:t>
      </w:r>
      <w:r w:rsidR="000E63F6">
        <w:rPr>
          <w:rStyle w:val="Char4"/>
          <w:rtl/>
        </w:rPr>
        <w:t>ی</w:t>
      </w:r>
      <w:r w:rsidRPr="00906F1B">
        <w:rPr>
          <w:rStyle w:val="Char4"/>
          <w:rtl/>
        </w:rPr>
        <w:t xml:space="preserve"> جوان لحظه‏ا</w:t>
      </w:r>
      <w:r w:rsidR="000E63F6">
        <w:rPr>
          <w:rStyle w:val="Char4"/>
          <w:rtl/>
        </w:rPr>
        <w:t>ی</w:t>
      </w:r>
      <w:r w:rsidRPr="00906F1B">
        <w:rPr>
          <w:rStyle w:val="Char4"/>
          <w:rtl/>
        </w:rPr>
        <w:t xml:space="preserve"> آرام باش، تا تو را از چ</w:t>
      </w:r>
      <w:r w:rsidR="00755556">
        <w:rPr>
          <w:rStyle w:val="Char4"/>
          <w:rtl/>
        </w:rPr>
        <w:t>ی</w:t>
      </w:r>
      <w:r w:rsidRPr="00906F1B">
        <w:rPr>
          <w:rStyle w:val="Char4"/>
          <w:rtl/>
        </w:rPr>
        <w:t>ز</w:t>
      </w:r>
      <w:r w:rsidR="000E63F6">
        <w:rPr>
          <w:rStyle w:val="Char4"/>
          <w:rtl/>
        </w:rPr>
        <w:t>ی</w:t>
      </w:r>
      <w:r w:rsidRPr="00906F1B">
        <w:rPr>
          <w:rStyle w:val="Char4"/>
          <w:rtl/>
        </w:rPr>
        <w:t xml:space="preserve"> خبر بدهم </w:t>
      </w:r>
      <w:r w:rsidR="00755556">
        <w:rPr>
          <w:rStyle w:val="Char4"/>
          <w:rtl/>
        </w:rPr>
        <w:t>ک</w:t>
      </w:r>
      <w:r w:rsidRPr="00906F1B">
        <w:rPr>
          <w:rStyle w:val="Char4"/>
          <w:rtl/>
        </w:rPr>
        <w:t>ه از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شن</w:t>
      </w:r>
      <w:r w:rsidR="00755556">
        <w:rPr>
          <w:rStyle w:val="Char4"/>
          <w:rtl/>
        </w:rPr>
        <w:t>ی</w:t>
      </w:r>
      <w:r w:rsidRPr="00906F1B">
        <w:rPr>
          <w:rStyle w:val="Char4"/>
          <w:rtl/>
        </w:rPr>
        <w:t>ده‏ام، صبحگاه</w:t>
      </w:r>
      <w:r w:rsidR="000E63F6">
        <w:rPr>
          <w:rStyle w:val="Char4"/>
          <w:rtl/>
        </w:rPr>
        <w:t>ی</w:t>
      </w:r>
      <w:r w:rsidRPr="00906F1B">
        <w:rPr>
          <w:rStyle w:val="Char4"/>
          <w:rtl/>
        </w:rPr>
        <w:t xml:space="preserve"> از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شن</w:t>
      </w:r>
      <w:r w:rsidR="00755556">
        <w:rPr>
          <w:rStyle w:val="Char4"/>
          <w:rtl/>
        </w:rPr>
        <w:t>ی</w:t>
      </w:r>
      <w:r w:rsidRPr="00906F1B">
        <w:rPr>
          <w:rStyle w:val="Char4"/>
          <w:rtl/>
        </w:rPr>
        <w:t xml:space="preserve">دم </w:t>
      </w:r>
      <w:r w:rsidR="00755556">
        <w:rPr>
          <w:rStyle w:val="Char4"/>
          <w:rtl/>
        </w:rPr>
        <w:t>ک</w:t>
      </w:r>
      <w:r w:rsidRPr="00906F1B">
        <w:rPr>
          <w:rStyle w:val="Char4"/>
          <w:rtl/>
        </w:rPr>
        <w:t>ه م</w:t>
      </w:r>
      <w:r w:rsidR="000E63F6">
        <w:rPr>
          <w:rStyle w:val="Char4"/>
          <w:rtl/>
        </w:rPr>
        <w:t>ی</w:t>
      </w:r>
      <w:r w:rsidRPr="00906F1B">
        <w:rPr>
          <w:rStyle w:val="Char4"/>
          <w:rtl/>
        </w:rPr>
        <w:t>‏گفت: «امشب اسود عنس</w:t>
      </w:r>
      <w:r w:rsidR="000E63F6">
        <w:rPr>
          <w:rStyle w:val="Char4"/>
          <w:rtl/>
        </w:rPr>
        <w:t>ی</w:t>
      </w:r>
      <w:r w:rsidRPr="00906F1B">
        <w:rPr>
          <w:rStyle w:val="Char4"/>
          <w:rtl/>
        </w:rPr>
        <w:t xml:space="preserve"> </w:t>
      </w:r>
      <w:r w:rsidR="00755556">
        <w:rPr>
          <w:rStyle w:val="Char4"/>
          <w:rtl/>
        </w:rPr>
        <w:t>ک</w:t>
      </w:r>
      <w:r w:rsidRPr="00906F1B">
        <w:rPr>
          <w:rStyle w:val="Char4"/>
          <w:rtl/>
        </w:rPr>
        <w:t>ذاب</w:t>
      </w:r>
      <w:r w:rsidRPr="00906F1B">
        <w:rPr>
          <w:rStyle w:val="FootnoteReference"/>
          <w:rFonts w:ascii="IRNazli" w:hAnsi="IRNazli" w:cs="IRNazli"/>
          <w:sz w:val="28"/>
          <w:szCs w:val="28"/>
          <w:rtl/>
        </w:rPr>
        <w:footnoteReference w:id="266"/>
      </w:r>
      <w:r w:rsidRPr="00906F1B">
        <w:rPr>
          <w:rStyle w:val="Char4"/>
          <w:rtl/>
        </w:rPr>
        <w:t xml:space="preserve"> به قتل رس</w:t>
      </w:r>
      <w:r w:rsidR="00755556">
        <w:rPr>
          <w:rStyle w:val="Char4"/>
          <w:rtl/>
        </w:rPr>
        <w:t>ی</w:t>
      </w:r>
      <w:r w:rsidRPr="00906F1B">
        <w:rPr>
          <w:rStyle w:val="Char4"/>
          <w:rtl/>
        </w:rPr>
        <w:t>د، او را بنده صالح ف</w:t>
      </w:r>
      <w:r w:rsidR="00755556">
        <w:rPr>
          <w:rStyle w:val="Char4"/>
          <w:rtl/>
        </w:rPr>
        <w:t>ی</w:t>
      </w:r>
      <w:r w:rsidRPr="00906F1B">
        <w:rPr>
          <w:rStyle w:val="Char4"/>
          <w:rtl/>
        </w:rPr>
        <w:t>روز د</w:t>
      </w:r>
      <w:r w:rsidR="00755556">
        <w:rPr>
          <w:rStyle w:val="Char4"/>
          <w:rtl/>
        </w:rPr>
        <w:t>ی</w:t>
      </w:r>
      <w:r w:rsidRPr="00906F1B">
        <w:rPr>
          <w:rStyle w:val="Char4"/>
          <w:rtl/>
        </w:rPr>
        <w:t>لم</w:t>
      </w:r>
      <w:r w:rsidR="000E63F6">
        <w:rPr>
          <w:rStyle w:val="Char4"/>
          <w:rtl/>
        </w:rPr>
        <w:t>ی</w:t>
      </w:r>
      <w:r w:rsidRPr="00906F1B">
        <w:rPr>
          <w:rStyle w:val="Char4"/>
          <w:rtl/>
        </w:rPr>
        <w:t xml:space="preserve"> </w:t>
      </w:r>
      <w:r w:rsidR="00755556">
        <w:rPr>
          <w:rStyle w:val="Char4"/>
          <w:rtl/>
        </w:rPr>
        <w:t>ک</w:t>
      </w:r>
      <w:r w:rsidRPr="00906F1B">
        <w:rPr>
          <w:rStyle w:val="Char4"/>
          <w:rtl/>
        </w:rPr>
        <w:t>شت!». آ</w:t>
      </w:r>
      <w:r w:rsidR="00755556">
        <w:rPr>
          <w:rStyle w:val="Char4"/>
          <w:rtl/>
        </w:rPr>
        <w:t>ی</w:t>
      </w:r>
      <w:r w:rsidRPr="00906F1B">
        <w:rPr>
          <w:rStyle w:val="Char4"/>
          <w:rtl/>
        </w:rPr>
        <w:t>ا ا</w:t>
      </w:r>
      <w:r w:rsidR="00755556">
        <w:rPr>
          <w:rStyle w:val="Char4"/>
          <w:rtl/>
        </w:rPr>
        <w:t>ک</w:t>
      </w:r>
      <w:r w:rsidRPr="00906F1B">
        <w:rPr>
          <w:rStyle w:val="Char4"/>
          <w:rtl/>
        </w:rPr>
        <w:t>نون هم پس از ا</w:t>
      </w:r>
      <w:r w:rsidR="00755556">
        <w:rPr>
          <w:rStyle w:val="Char4"/>
          <w:rtl/>
        </w:rPr>
        <w:t>ی</w:t>
      </w:r>
      <w:r w:rsidRPr="00906F1B">
        <w:rPr>
          <w:rStyle w:val="Char4"/>
          <w:rtl/>
        </w:rPr>
        <w:t xml:space="preserve">ن </w:t>
      </w:r>
      <w:r w:rsidR="00755556">
        <w:rPr>
          <w:rStyle w:val="Char4"/>
          <w:rtl/>
        </w:rPr>
        <w:t>ک</w:t>
      </w:r>
      <w:r w:rsidRPr="00906F1B">
        <w:rPr>
          <w:rStyle w:val="Char4"/>
          <w:rtl/>
        </w:rPr>
        <w:t>ه ا</w:t>
      </w:r>
      <w:r w:rsidR="00755556">
        <w:rPr>
          <w:rStyle w:val="Char4"/>
          <w:rtl/>
        </w:rPr>
        <w:t>ی</w:t>
      </w:r>
      <w:r w:rsidRPr="00906F1B">
        <w:rPr>
          <w:rStyle w:val="Char4"/>
          <w:rtl/>
        </w:rPr>
        <w:t>ن را از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شن</w:t>
      </w:r>
      <w:r w:rsidR="00755556">
        <w:rPr>
          <w:rStyle w:val="Char4"/>
          <w:rtl/>
        </w:rPr>
        <w:t>ی</w:t>
      </w:r>
      <w:r w:rsidRPr="00906F1B">
        <w:rPr>
          <w:rStyle w:val="Char4"/>
          <w:rtl/>
        </w:rPr>
        <w:t>د</w:t>
      </w:r>
      <w:r w:rsidR="000E63F6">
        <w:rPr>
          <w:rStyle w:val="Char4"/>
          <w:rtl/>
        </w:rPr>
        <w:t>ی</w:t>
      </w:r>
      <w:r w:rsidRPr="00906F1B">
        <w:rPr>
          <w:rStyle w:val="Char4"/>
          <w:rtl/>
        </w:rPr>
        <w:t xml:space="preserve"> خود را چنان م</w:t>
      </w:r>
      <w:r w:rsidR="000E63F6">
        <w:rPr>
          <w:rStyle w:val="Char4"/>
          <w:rtl/>
        </w:rPr>
        <w:t>ی</w:t>
      </w:r>
      <w:r w:rsidRPr="00906F1B">
        <w:rPr>
          <w:rStyle w:val="Char4"/>
          <w:rtl/>
        </w:rPr>
        <w:t>‏ب</w:t>
      </w:r>
      <w:r w:rsidR="00755556">
        <w:rPr>
          <w:rStyle w:val="Char4"/>
          <w:rtl/>
        </w:rPr>
        <w:t>ی</w:t>
      </w:r>
      <w:r w:rsidRPr="00906F1B">
        <w:rPr>
          <w:rStyle w:val="Char4"/>
          <w:rtl/>
        </w:rPr>
        <w:t>ن</w:t>
      </w:r>
      <w:r w:rsidR="000E63F6">
        <w:rPr>
          <w:rStyle w:val="Char4"/>
          <w:rtl/>
        </w:rPr>
        <w:t>ی</w:t>
      </w:r>
      <w:r w:rsidRPr="00906F1B">
        <w:rPr>
          <w:rStyle w:val="Char4"/>
          <w:rtl/>
        </w:rPr>
        <w:t xml:space="preserve"> </w:t>
      </w:r>
      <w:r w:rsidR="00755556">
        <w:rPr>
          <w:rStyle w:val="Char4"/>
          <w:rtl/>
        </w:rPr>
        <w:t>ک</w:t>
      </w:r>
      <w:r w:rsidRPr="00906F1B">
        <w:rPr>
          <w:rStyle w:val="Char4"/>
          <w:rtl/>
        </w:rPr>
        <w:t>ه قصاص خود را از و</w:t>
      </w:r>
      <w:r w:rsidR="000E63F6">
        <w:rPr>
          <w:rStyle w:val="Char4"/>
          <w:rtl/>
        </w:rPr>
        <w:t>ی</w:t>
      </w:r>
      <w:r w:rsidRPr="00906F1B">
        <w:rPr>
          <w:rStyle w:val="Char4"/>
          <w:rtl/>
        </w:rPr>
        <w:t xml:space="preserve"> بگ</w:t>
      </w:r>
      <w:r w:rsidR="00755556">
        <w:rPr>
          <w:rStyle w:val="Char4"/>
          <w:rtl/>
        </w:rPr>
        <w:t>ی</w:t>
      </w:r>
      <w:r w:rsidRPr="00906F1B">
        <w:rPr>
          <w:rStyle w:val="Char4"/>
          <w:rtl/>
        </w:rPr>
        <w:t>ر</w:t>
      </w:r>
      <w:r w:rsidR="000E63F6">
        <w:rPr>
          <w:rStyle w:val="Char4"/>
          <w:rtl/>
        </w:rPr>
        <w:t>ی</w:t>
      </w:r>
      <w:r w:rsidRPr="00906F1B">
        <w:rPr>
          <w:rStyle w:val="Char4"/>
          <w:rtl/>
        </w:rPr>
        <w:t>؟! جوان گفت: او را بعد از ا</w:t>
      </w:r>
      <w:r w:rsidR="00755556">
        <w:rPr>
          <w:rStyle w:val="Char4"/>
          <w:rtl/>
        </w:rPr>
        <w:t>ی</w:t>
      </w:r>
      <w:r w:rsidRPr="00906F1B">
        <w:rPr>
          <w:rStyle w:val="Char4"/>
          <w:rtl/>
        </w:rPr>
        <w:t xml:space="preserve">ن </w:t>
      </w:r>
      <w:r w:rsidR="00755556">
        <w:rPr>
          <w:rStyle w:val="Char4"/>
          <w:rtl/>
        </w:rPr>
        <w:t>ک</w:t>
      </w:r>
      <w:r w:rsidRPr="00906F1B">
        <w:rPr>
          <w:rStyle w:val="Char4"/>
          <w:rtl/>
        </w:rPr>
        <w:t>ه ا</w:t>
      </w:r>
      <w:r w:rsidR="00755556">
        <w:rPr>
          <w:rStyle w:val="Char4"/>
          <w:rtl/>
        </w:rPr>
        <w:t>ی</w:t>
      </w:r>
      <w:r w:rsidRPr="00906F1B">
        <w:rPr>
          <w:rStyle w:val="Char4"/>
          <w:rtl/>
        </w:rPr>
        <w:t>ن را از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به من خبر داد</w:t>
      </w:r>
      <w:r w:rsidR="000E63F6">
        <w:rPr>
          <w:rStyle w:val="Char4"/>
          <w:rtl/>
        </w:rPr>
        <w:t>ی</w:t>
      </w:r>
      <w:r w:rsidRPr="00906F1B">
        <w:rPr>
          <w:rStyle w:val="Char4"/>
          <w:rtl/>
        </w:rPr>
        <w:t xml:space="preserve"> معاف نمودم. آن گاه ف</w:t>
      </w:r>
      <w:r w:rsidR="00755556">
        <w:rPr>
          <w:rStyle w:val="Char4"/>
          <w:rtl/>
        </w:rPr>
        <w:t>ی</w:t>
      </w:r>
      <w:r w:rsidRPr="00906F1B">
        <w:rPr>
          <w:rStyle w:val="Char4"/>
          <w:rtl/>
        </w:rPr>
        <w:t>روز به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آ</w:t>
      </w:r>
      <w:r w:rsidR="00755556">
        <w:rPr>
          <w:rStyle w:val="Char4"/>
          <w:rtl/>
        </w:rPr>
        <w:t>ی</w:t>
      </w:r>
      <w:r w:rsidRPr="00906F1B">
        <w:rPr>
          <w:rStyle w:val="Char4"/>
          <w:rtl/>
        </w:rPr>
        <w:t>ا ا</w:t>
      </w:r>
      <w:r w:rsidR="00755556">
        <w:rPr>
          <w:rStyle w:val="Char4"/>
          <w:rtl/>
        </w:rPr>
        <w:t>ی</w:t>
      </w:r>
      <w:r w:rsidRPr="00906F1B">
        <w:rPr>
          <w:rStyle w:val="Char4"/>
          <w:rtl/>
        </w:rPr>
        <w:t>ن را ب</w:t>
      </w:r>
      <w:r w:rsidR="00755556">
        <w:rPr>
          <w:rStyle w:val="Char4"/>
          <w:rtl/>
        </w:rPr>
        <w:t>ی</w:t>
      </w:r>
      <w:r w:rsidRPr="00906F1B">
        <w:rPr>
          <w:rStyle w:val="Char4"/>
          <w:rtl/>
        </w:rPr>
        <w:t xml:space="preserve">رون </w:t>
      </w:r>
      <w:r w:rsidR="00755556">
        <w:rPr>
          <w:rStyle w:val="Char4"/>
          <w:rtl/>
        </w:rPr>
        <w:t>ک</w:t>
      </w:r>
      <w:r w:rsidRPr="00906F1B">
        <w:rPr>
          <w:rStyle w:val="Char4"/>
          <w:rtl/>
        </w:rPr>
        <w:t xml:space="preserve">ننده </w:t>
      </w:r>
      <w:r w:rsidRPr="00906F1B">
        <w:rPr>
          <w:rStyle w:val="Char4"/>
          <w:rFonts w:hint="cs"/>
          <w:rtl/>
        </w:rPr>
        <w:t>(</w:t>
      </w:r>
      <w:r w:rsidRPr="00906F1B">
        <w:rPr>
          <w:rStyle w:val="Char4"/>
          <w:rtl/>
        </w:rPr>
        <w:t>نجات دهنده</w:t>
      </w:r>
      <w:r w:rsidRPr="00906F1B">
        <w:rPr>
          <w:rStyle w:val="Char4"/>
          <w:rFonts w:hint="cs"/>
          <w:rtl/>
        </w:rPr>
        <w:t>)</w:t>
      </w:r>
      <w:r w:rsidRPr="00906F1B">
        <w:rPr>
          <w:rStyle w:val="Char4"/>
          <w:rtl/>
        </w:rPr>
        <w:t xml:space="preserve"> من از آنچه نمودم م</w:t>
      </w:r>
      <w:r w:rsidR="000E63F6">
        <w:rPr>
          <w:rStyle w:val="Char4"/>
          <w:rtl/>
        </w:rPr>
        <w:t>ی</w:t>
      </w:r>
      <w:r w:rsidRPr="00906F1B">
        <w:rPr>
          <w:rStyle w:val="Char4"/>
          <w:rtl/>
        </w:rPr>
        <w:t>‏ب</w:t>
      </w:r>
      <w:r w:rsidR="00755556">
        <w:rPr>
          <w:rStyle w:val="Char4"/>
          <w:rtl/>
        </w:rPr>
        <w:t>ی</w:t>
      </w:r>
      <w:r w:rsidRPr="00906F1B">
        <w:rPr>
          <w:rStyle w:val="Char4"/>
          <w:rtl/>
        </w:rPr>
        <w:t>ن</w:t>
      </w:r>
      <w:r w:rsidR="000E63F6">
        <w:rPr>
          <w:rStyle w:val="Char4"/>
          <w:rtl/>
        </w:rPr>
        <w:t>ی</w:t>
      </w:r>
      <w:r w:rsidRPr="00906F1B">
        <w:rPr>
          <w:rStyle w:val="Char4"/>
          <w:rtl/>
        </w:rPr>
        <w:t>، اقرار من برا</w:t>
      </w:r>
      <w:r w:rsidR="000E63F6">
        <w:rPr>
          <w:rStyle w:val="Char4"/>
          <w:rtl/>
        </w:rPr>
        <w:t>ی</w:t>
      </w:r>
      <w:r w:rsidRPr="00906F1B">
        <w:rPr>
          <w:rStyle w:val="Char4"/>
          <w:rtl/>
        </w:rPr>
        <w:t xml:space="preserve"> او و عفو غ</w:t>
      </w:r>
      <w:r w:rsidR="00755556">
        <w:rPr>
          <w:rStyle w:val="Char4"/>
          <w:rtl/>
        </w:rPr>
        <w:t>ی</w:t>
      </w:r>
      <w:r w:rsidRPr="00906F1B">
        <w:rPr>
          <w:rStyle w:val="Char4"/>
          <w:rtl/>
        </w:rPr>
        <w:t>ر اجبار</w:t>
      </w:r>
      <w:r w:rsidR="000E63F6">
        <w:rPr>
          <w:rStyle w:val="Char4"/>
          <w:rtl/>
        </w:rPr>
        <w:t>ی</w:t>
      </w:r>
      <w:r w:rsidRPr="00906F1B">
        <w:rPr>
          <w:rStyle w:val="Char4"/>
          <w:rtl/>
        </w:rPr>
        <w:t xml:space="preserve"> او؟ گفت: آر</w:t>
      </w:r>
      <w:r w:rsidR="000E63F6">
        <w:rPr>
          <w:rStyle w:val="Char4"/>
          <w:rtl/>
        </w:rPr>
        <w:t>ی</w:t>
      </w:r>
      <w:r w:rsidRPr="00906F1B">
        <w:rPr>
          <w:rStyle w:val="Char4"/>
          <w:rtl/>
        </w:rPr>
        <w:t>. ف</w:t>
      </w:r>
      <w:r w:rsidR="00755556">
        <w:rPr>
          <w:rStyle w:val="Char4"/>
          <w:rtl/>
        </w:rPr>
        <w:t>ی</w:t>
      </w:r>
      <w:r w:rsidRPr="00906F1B">
        <w:rPr>
          <w:rStyle w:val="Char4"/>
          <w:rtl/>
        </w:rPr>
        <w:t>روز گفت: تو را شاهد م</w:t>
      </w:r>
      <w:r w:rsidR="000E63F6">
        <w:rPr>
          <w:rStyle w:val="Char4"/>
          <w:rtl/>
        </w:rPr>
        <w:t>ی</w:t>
      </w:r>
      <w:r w:rsidRPr="00906F1B">
        <w:rPr>
          <w:rStyle w:val="Char4"/>
          <w:rtl/>
        </w:rPr>
        <w:t xml:space="preserve">‏گردانم، </w:t>
      </w:r>
      <w:r w:rsidR="00755556">
        <w:rPr>
          <w:rStyle w:val="Char4"/>
          <w:rtl/>
        </w:rPr>
        <w:t>ک</w:t>
      </w:r>
      <w:r w:rsidRPr="00906F1B">
        <w:rPr>
          <w:rStyle w:val="Char4"/>
          <w:rtl/>
        </w:rPr>
        <w:t>ه شمش</w:t>
      </w:r>
      <w:r w:rsidR="00755556">
        <w:rPr>
          <w:rStyle w:val="Char4"/>
          <w:rtl/>
        </w:rPr>
        <w:t>ی</w:t>
      </w:r>
      <w:r w:rsidRPr="00906F1B">
        <w:rPr>
          <w:rStyle w:val="Char4"/>
          <w:rtl/>
        </w:rPr>
        <w:t>رم، اسبم و س</w:t>
      </w:r>
      <w:r w:rsidR="000E63F6">
        <w:rPr>
          <w:rStyle w:val="Char4"/>
          <w:rtl/>
        </w:rPr>
        <w:t>ی</w:t>
      </w:r>
      <w:r w:rsidRPr="00906F1B">
        <w:rPr>
          <w:rStyle w:val="Char4"/>
          <w:rtl/>
        </w:rPr>
        <w:t xml:space="preserve"> هزار از مالم برا</w:t>
      </w:r>
      <w:r w:rsidR="000E63F6">
        <w:rPr>
          <w:rStyle w:val="Char4"/>
          <w:rtl/>
        </w:rPr>
        <w:t>ی</w:t>
      </w:r>
      <w:r w:rsidRPr="00906F1B">
        <w:rPr>
          <w:rStyle w:val="Char4"/>
          <w:rtl/>
        </w:rPr>
        <w:t xml:space="preserve"> او بخشش است. عمر گفت: ا</w:t>
      </w:r>
      <w:r w:rsidR="000E63F6">
        <w:rPr>
          <w:rStyle w:val="Char4"/>
          <w:rtl/>
        </w:rPr>
        <w:t>ی</w:t>
      </w:r>
      <w:r w:rsidRPr="00906F1B">
        <w:rPr>
          <w:rStyle w:val="Char4"/>
          <w:rtl/>
        </w:rPr>
        <w:t xml:space="preserve"> برادر قر</w:t>
      </w:r>
      <w:r w:rsidR="00755556">
        <w:rPr>
          <w:rStyle w:val="Char4"/>
          <w:rtl/>
        </w:rPr>
        <w:t>ی</w:t>
      </w:r>
      <w:r w:rsidRPr="00906F1B">
        <w:rPr>
          <w:rStyle w:val="Char4"/>
          <w:rtl/>
        </w:rPr>
        <w:t>ش</w:t>
      </w:r>
      <w:r w:rsidR="000E63F6">
        <w:rPr>
          <w:rStyle w:val="Char4"/>
          <w:rtl/>
        </w:rPr>
        <w:t>ی</w:t>
      </w:r>
      <w:r w:rsidRPr="00906F1B">
        <w:rPr>
          <w:rStyle w:val="Char4"/>
          <w:rtl/>
        </w:rPr>
        <w:t xml:space="preserve"> عفو مأجور و با پاداش</w:t>
      </w:r>
      <w:r w:rsidR="000E63F6">
        <w:rPr>
          <w:rStyle w:val="Char4"/>
          <w:rtl/>
        </w:rPr>
        <w:t>ی</w:t>
      </w:r>
      <w:r w:rsidRPr="00906F1B">
        <w:rPr>
          <w:rStyle w:val="Char4"/>
          <w:rtl/>
        </w:rPr>
        <w:t xml:space="preserve"> نمود</w:t>
      </w:r>
      <w:r w:rsidR="000E63F6">
        <w:rPr>
          <w:rStyle w:val="Char4"/>
          <w:rtl/>
        </w:rPr>
        <w:t>ی</w:t>
      </w:r>
      <w:r w:rsidRPr="00906F1B">
        <w:rPr>
          <w:rStyle w:val="Char4"/>
          <w:rtl/>
        </w:rPr>
        <w:t>، و مال هم گرفت</w:t>
      </w:r>
      <w:r w:rsidR="000E63F6">
        <w:rPr>
          <w:rStyle w:val="Char4"/>
          <w:rtl/>
        </w:rPr>
        <w:t>ی</w:t>
      </w:r>
      <w:r w:rsidRPr="00906F1B">
        <w:rPr>
          <w:rStyle w:val="Char4"/>
          <w:rtl/>
        </w:rPr>
        <w:t>.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(83/7) آمده است.</w:t>
      </w:r>
    </w:p>
    <w:p w:rsidR="00BD3D1B" w:rsidRPr="00906F1B" w:rsidRDefault="00BD3D1B" w:rsidP="006C0173">
      <w:pPr>
        <w:pStyle w:val="a5"/>
        <w:rPr>
          <w:rStyle w:val="Char4"/>
          <w:rtl/>
        </w:rPr>
      </w:pPr>
      <w:bookmarkStart w:id="164" w:name="_Toc441683675"/>
      <w:r w:rsidRPr="004C6A16">
        <w:rPr>
          <w:rtl/>
        </w:rPr>
        <w:t>قصه كنيزك و عدالت عمر</w:t>
      </w:r>
      <w:r w:rsidR="00130DB0">
        <w:rPr>
          <w:rStyle w:val="Char4"/>
          <w:rtl/>
        </w:rPr>
        <w:t xml:space="preserve"> </w:t>
      </w:r>
      <w:r w:rsidR="00130DB0" w:rsidRPr="00130DB0">
        <w:rPr>
          <w:rStyle w:val="Char4"/>
          <w:rFonts w:ascii="CTraditional Arabic" w:hAnsi="CTraditional Arabic" w:cs="CTraditional Arabic"/>
          <w:bCs w:val="0"/>
          <w:rtl/>
        </w:rPr>
        <w:t>س</w:t>
      </w:r>
      <w:bookmarkEnd w:id="164"/>
    </w:p>
    <w:p w:rsidR="00BD3D1B" w:rsidRPr="00906F1B" w:rsidRDefault="00BD3D1B" w:rsidP="006B2F4E">
      <w:pPr>
        <w:pStyle w:val="PlainText"/>
        <w:ind w:firstLine="284"/>
        <w:jc w:val="both"/>
        <w:rPr>
          <w:rStyle w:val="Char4"/>
          <w:rtl/>
        </w:rPr>
      </w:pPr>
      <w:r w:rsidRPr="00906F1B">
        <w:rPr>
          <w:rStyle w:val="Char4"/>
          <w:rtl/>
        </w:rPr>
        <w:t>طبران</w:t>
      </w:r>
      <w:r w:rsidR="000E63F6">
        <w:rPr>
          <w:rStyle w:val="Char4"/>
          <w:rtl/>
        </w:rPr>
        <w:t>ی</w:t>
      </w:r>
      <w:r w:rsidRPr="00906F1B">
        <w:rPr>
          <w:rStyle w:val="Char4"/>
          <w:rtl/>
        </w:rPr>
        <w:t xml:space="preserve"> در الاوسط، ابن عسا</w:t>
      </w:r>
      <w:r w:rsidR="00755556">
        <w:rPr>
          <w:rStyle w:val="Char4"/>
          <w:rtl/>
        </w:rPr>
        <w:t>ک</w:t>
      </w:r>
      <w:r w:rsidRPr="00906F1B">
        <w:rPr>
          <w:rStyle w:val="Char4"/>
          <w:rtl/>
        </w:rPr>
        <w:t>ر و ب</w:t>
      </w:r>
      <w:r w:rsidR="00755556">
        <w:rPr>
          <w:rStyle w:val="Char4"/>
          <w:rtl/>
        </w:rPr>
        <w:t>ی</w:t>
      </w:r>
      <w:r w:rsidRPr="00906F1B">
        <w:rPr>
          <w:rStyle w:val="Char4"/>
          <w:rtl/>
        </w:rPr>
        <w:t>هق</w:t>
      </w:r>
      <w:r w:rsidR="000E63F6">
        <w:rPr>
          <w:rStyle w:val="Char4"/>
          <w:rtl/>
        </w:rPr>
        <w:t>ی</w:t>
      </w:r>
      <w:r w:rsidRPr="00906F1B">
        <w:rPr>
          <w:rStyle w:val="Char4"/>
          <w:rtl/>
        </w:rPr>
        <w:t xml:space="preserve"> از ابن عباس</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 xml:space="preserve">ه گفت: </w:t>
      </w:r>
      <w:r w:rsidR="00755556">
        <w:rPr>
          <w:rStyle w:val="Char4"/>
          <w:rtl/>
        </w:rPr>
        <w:t>ک</w:t>
      </w:r>
      <w:r w:rsidRPr="00906F1B">
        <w:rPr>
          <w:rStyle w:val="Char4"/>
          <w:rtl/>
        </w:rPr>
        <w:t>ن</w:t>
      </w:r>
      <w:r w:rsidR="00755556">
        <w:rPr>
          <w:rStyle w:val="Char4"/>
          <w:rtl/>
        </w:rPr>
        <w:t>ی</w:t>
      </w:r>
      <w:r w:rsidRPr="00906F1B">
        <w:rPr>
          <w:rStyle w:val="Char4"/>
          <w:rtl/>
        </w:rPr>
        <w:t>ز</w:t>
      </w:r>
      <w:r w:rsidR="000E63F6">
        <w:rPr>
          <w:rStyle w:val="Char4"/>
          <w:rtl/>
        </w:rPr>
        <w:t>ی</w:t>
      </w:r>
      <w:r w:rsidRPr="00906F1B">
        <w:rPr>
          <w:rStyle w:val="Char4"/>
          <w:rtl/>
        </w:rPr>
        <w:t xml:space="preserve"> نزد عمر 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آمد و گفت: مولا</w:t>
      </w:r>
      <w:r w:rsidR="00755556">
        <w:rPr>
          <w:rStyle w:val="Char4"/>
          <w:rtl/>
        </w:rPr>
        <w:t>ی</w:t>
      </w:r>
      <w:r w:rsidRPr="00906F1B">
        <w:rPr>
          <w:rStyle w:val="Char4"/>
          <w:rtl/>
        </w:rPr>
        <w:t>م مرا متهم ساخت، و مرا بر بالا</w:t>
      </w:r>
      <w:r w:rsidR="000E63F6">
        <w:rPr>
          <w:rStyle w:val="Char4"/>
          <w:rtl/>
        </w:rPr>
        <w:t>ی</w:t>
      </w:r>
      <w:r w:rsidRPr="00906F1B">
        <w:rPr>
          <w:rStyle w:val="Char4"/>
          <w:rtl/>
        </w:rPr>
        <w:t xml:space="preserve"> آتش نشان</w:t>
      </w:r>
      <w:r w:rsidR="00755556">
        <w:rPr>
          <w:rStyle w:val="Char4"/>
          <w:rtl/>
        </w:rPr>
        <w:t>ی</w:t>
      </w:r>
      <w:r w:rsidRPr="00906F1B">
        <w:rPr>
          <w:rStyle w:val="Char4"/>
          <w:rtl/>
        </w:rPr>
        <w:t>د، تا ا</w:t>
      </w:r>
      <w:r w:rsidR="00755556">
        <w:rPr>
          <w:rStyle w:val="Char4"/>
          <w:rtl/>
        </w:rPr>
        <w:t>ی</w:t>
      </w:r>
      <w:r w:rsidRPr="00906F1B">
        <w:rPr>
          <w:rStyle w:val="Char4"/>
          <w:rtl/>
        </w:rPr>
        <w:t xml:space="preserve">ن </w:t>
      </w:r>
      <w:r w:rsidR="00755556">
        <w:rPr>
          <w:rStyle w:val="Char4"/>
          <w:rtl/>
        </w:rPr>
        <w:t>ک</w:t>
      </w:r>
      <w:r w:rsidRPr="00906F1B">
        <w:rPr>
          <w:rStyle w:val="Char4"/>
          <w:rtl/>
        </w:rPr>
        <w:t>ه فرجم سوخت.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او گفت: آ</w:t>
      </w:r>
      <w:r w:rsidR="00755556">
        <w:rPr>
          <w:rStyle w:val="Char4"/>
          <w:rtl/>
        </w:rPr>
        <w:t>ی</w:t>
      </w:r>
      <w:r w:rsidRPr="00906F1B">
        <w:rPr>
          <w:rStyle w:val="Char4"/>
          <w:rtl/>
        </w:rPr>
        <w:t>ا او آن را از تو د</w:t>
      </w:r>
      <w:r w:rsidR="00755556">
        <w:rPr>
          <w:rStyle w:val="Char4"/>
          <w:rtl/>
        </w:rPr>
        <w:t>ی</w:t>
      </w:r>
      <w:r w:rsidRPr="00906F1B">
        <w:rPr>
          <w:rStyle w:val="Char4"/>
          <w:rtl/>
        </w:rPr>
        <w:t>ده بود؟ گفت: نه، گفت: آ</w:t>
      </w:r>
      <w:r w:rsidR="00755556">
        <w:rPr>
          <w:rStyle w:val="Char4"/>
          <w:rtl/>
        </w:rPr>
        <w:t>ی</w:t>
      </w:r>
      <w:r w:rsidRPr="00906F1B">
        <w:rPr>
          <w:rStyle w:val="Char4"/>
          <w:rtl/>
        </w:rPr>
        <w:t>ا خودت از چ</w:t>
      </w:r>
      <w:r w:rsidR="00755556">
        <w:rPr>
          <w:rStyle w:val="Char4"/>
          <w:rtl/>
        </w:rPr>
        <w:t>ی</w:t>
      </w:r>
      <w:r w:rsidRPr="00906F1B">
        <w:rPr>
          <w:rStyle w:val="Char4"/>
          <w:rtl/>
        </w:rPr>
        <w:t>ز</w:t>
      </w:r>
      <w:r w:rsidR="000E63F6">
        <w:rPr>
          <w:rStyle w:val="Char4"/>
          <w:rtl/>
        </w:rPr>
        <w:t>ی</w:t>
      </w:r>
      <w:r w:rsidRPr="00906F1B">
        <w:rPr>
          <w:rStyle w:val="Char4"/>
          <w:rtl/>
        </w:rPr>
        <w:t xml:space="preserve"> برا</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اعتراف نمود</w:t>
      </w:r>
      <w:r w:rsidR="000E63F6">
        <w:rPr>
          <w:rStyle w:val="Char4"/>
          <w:rtl/>
        </w:rPr>
        <w:t>ی</w:t>
      </w:r>
      <w:r w:rsidRPr="00906F1B">
        <w:rPr>
          <w:rStyle w:val="Char4"/>
          <w:rtl/>
        </w:rPr>
        <w:t>؟ گفت: نه. آن گاه عمر گفت: او را نزد من ب</w:t>
      </w:r>
      <w:r w:rsidR="00755556">
        <w:rPr>
          <w:rStyle w:val="Char4"/>
          <w:rtl/>
        </w:rPr>
        <w:t>ی</w:t>
      </w:r>
      <w:r w:rsidRPr="00906F1B">
        <w:rPr>
          <w:rStyle w:val="Char4"/>
          <w:rtl/>
        </w:rPr>
        <w:t>اور</w:t>
      </w:r>
      <w:r w:rsidR="00755556">
        <w:rPr>
          <w:rStyle w:val="Char4"/>
          <w:rtl/>
        </w:rPr>
        <w:t>ی</w:t>
      </w:r>
      <w:r w:rsidRPr="00906F1B">
        <w:rPr>
          <w:rStyle w:val="Char4"/>
          <w:rtl/>
        </w:rPr>
        <w:t>د. هنگام</w:t>
      </w:r>
      <w:r w:rsidR="000E63F6">
        <w:rPr>
          <w:rStyle w:val="Char4"/>
          <w:rtl/>
        </w:rPr>
        <w:t>ی</w:t>
      </w:r>
      <w:r w:rsidRPr="00906F1B">
        <w:rPr>
          <w:rStyle w:val="Char4"/>
          <w:rtl/>
        </w:rPr>
        <w:t xml:space="preserve"> </w:t>
      </w:r>
      <w:r w:rsidR="00755556">
        <w:rPr>
          <w:rStyle w:val="Char4"/>
          <w:rtl/>
        </w:rPr>
        <w:t>ک</w:t>
      </w:r>
      <w:r w:rsidRPr="00906F1B">
        <w:rPr>
          <w:rStyle w:val="Char4"/>
          <w:rtl/>
        </w:rPr>
        <w:t>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آن مرد را د</w:t>
      </w:r>
      <w:r w:rsidR="00755556">
        <w:rPr>
          <w:rStyle w:val="Char4"/>
          <w:rtl/>
        </w:rPr>
        <w:t>ی</w:t>
      </w:r>
      <w:r w:rsidRPr="00906F1B">
        <w:rPr>
          <w:rStyle w:val="Char4"/>
          <w:rtl/>
        </w:rPr>
        <w:t>د گفت: آ</w:t>
      </w:r>
      <w:r w:rsidR="00755556">
        <w:rPr>
          <w:rStyle w:val="Char4"/>
          <w:rtl/>
        </w:rPr>
        <w:t>ی</w:t>
      </w:r>
      <w:r w:rsidRPr="00906F1B">
        <w:rPr>
          <w:rStyle w:val="Char4"/>
          <w:rtl/>
        </w:rPr>
        <w:t>ا به عذاب خداوند تعذ</w:t>
      </w:r>
      <w:r w:rsidR="00755556">
        <w:rPr>
          <w:rStyle w:val="Char4"/>
          <w:rtl/>
        </w:rPr>
        <w:t>ی</w:t>
      </w:r>
      <w:r w:rsidRPr="00906F1B">
        <w:rPr>
          <w:rStyle w:val="Char4"/>
          <w:rtl/>
        </w:rPr>
        <w:t>ب م</w:t>
      </w:r>
      <w:r w:rsidR="000E63F6">
        <w:rPr>
          <w:rStyle w:val="Char4"/>
          <w:rtl/>
        </w:rPr>
        <w:t>ی</w:t>
      </w:r>
      <w:r w:rsidRPr="00906F1B">
        <w:rPr>
          <w:rStyle w:val="Char4"/>
          <w:rtl/>
        </w:rPr>
        <w:t>‏</w:t>
      </w:r>
      <w:r w:rsidR="00755556">
        <w:rPr>
          <w:rStyle w:val="Char4"/>
          <w:rtl/>
        </w:rPr>
        <w:t>ک</w:t>
      </w:r>
      <w:r w:rsidRPr="00906F1B">
        <w:rPr>
          <w:rStyle w:val="Char4"/>
          <w:rtl/>
        </w:rPr>
        <w:t>ن</w:t>
      </w:r>
      <w:r w:rsidR="000E63F6">
        <w:rPr>
          <w:rStyle w:val="Char4"/>
          <w:rtl/>
        </w:rPr>
        <w:t>ی</w:t>
      </w:r>
      <w:r w:rsidRPr="00906F1B">
        <w:rPr>
          <w:rStyle w:val="Char4"/>
          <w:rtl/>
        </w:rPr>
        <w:t>؟ پاسخ داد: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من او را در نفس خودش متّهم ساختم. گفت: آ</w:t>
      </w:r>
      <w:r w:rsidR="00755556">
        <w:rPr>
          <w:rStyle w:val="Char4"/>
          <w:rtl/>
        </w:rPr>
        <w:t>ی</w:t>
      </w:r>
      <w:r w:rsidRPr="00906F1B">
        <w:rPr>
          <w:rStyle w:val="Char4"/>
          <w:rtl/>
        </w:rPr>
        <w:t>ا آن را در و</w:t>
      </w:r>
      <w:r w:rsidR="000E63F6">
        <w:rPr>
          <w:rStyle w:val="Char4"/>
          <w:rtl/>
        </w:rPr>
        <w:t>ی</w:t>
      </w:r>
      <w:r w:rsidRPr="00906F1B">
        <w:rPr>
          <w:rStyle w:val="Char4"/>
          <w:rtl/>
        </w:rPr>
        <w:t xml:space="preserve"> د</w:t>
      </w:r>
      <w:r w:rsidR="00755556">
        <w:rPr>
          <w:rStyle w:val="Char4"/>
          <w:rtl/>
        </w:rPr>
        <w:t>ی</w:t>
      </w:r>
      <w:r w:rsidRPr="00906F1B">
        <w:rPr>
          <w:rStyle w:val="Char4"/>
          <w:rtl/>
        </w:rPr>
        <w:t>د</w:t>
      </w:r>
      <w:r w:rsidR="000E63F6">
        <w:rPr>
          <w:rStyle w:val="Char4"/>
          <w:rtl/>
        </w:rPr>
        <w:t>ی</w:t>
      </w:r>
      <w:r w:rsidRPr="00906F1B">
        <w:rPr>
          <w:rStyle w:val="Char4"/>
          <w:rtl/>
        </w:rPr>
        <w:t>؟ گفت: نه. گفت: او خود به آن اعتراف نمود؟ گفت: نه. فرمود: سوگند به ذات</w:t>
      </w:r>
      <w:r w:rsidR="000E63F6">
        <w:rPr>
          <w:rStyle w:val="Char4"/>
          <w:rtl/>
        </w:rPr>
        <w:t>ی</w:t>
      </w:r>
      <w:r w:rsidRPr="00906F1B">
        <w:rPr>
          <w:rStyle w:val="Char4"/>
          <w:rtl/>
        </w:rPr>
        <w:t xml:space="preserve"> </w:t>
      </w:r>
      <w:r w:rsidR="00755556">
        <w:rPr>
          <w:rStyle w:val="Char4"/>
          <w:rtl/>
        </w:rPr>
        <w:t>ک</w:t>
      </w:r>
      <w:r w:rsidRPr="00906F1B">
        <w:rPr>
          <w:rStyle w:val="Char4"/>
          <w:rtl/>
        </w:rPr>
        <w:t>ه جانم در دست اوست، اگر از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نشن</w:t>
      </w:r>
      <w:r w:rsidR="00755556">
        <w:rPr>
          <w:rStyle w:val="Char4"/>
          <w:rtl/>
        </w:rPr>
        <w:t>ی</w:t>
      </w:r>
      <w:r w:rsidRPr="00906F1B">
        <w:rPr>
          <w:rStyle w:val="Char4"/>
          <w:rtl/>
        </w:rPr>
        <w:t xml:space="preserve">ده بودم، </w:t>
      </w:r>
      <w:r w:rsidR="00755556">
        <w:rPr>
          <w:rStyle w:val="Char4"/>
          <w:rtl/>
        </w:rPr>
        <w:t>ک</w:t>
      </w:r>
      <w:r w:rsidRPr="00906F1B">
        <w:rPr>
          <w:rStyle w:val="Char4"/>
          <w:rtl/>
        </w:rPr>
        <w:t>ه م</w:t>
      </w:r>
      <w:r w:rsidR="000E63F6">
        <w:rPr>
          <w:rStyle w:val="Char4"/>
          <w:rtl/>
        </w:rPr>
        <w:t>ی</w:t>
      </w:r>
      <w:r w:rsidRPr="00906F1B">
        <w:rPr>
          <w:rStyle w:val="Char4"/>
          <w:rtl/>
        </w:rPr>
        <w:t>‏گفت «بنده از مولا</w:t>
      </w:r>
      <w:r w:rsidR="000E63F6">
        <w:rPr>
          <w:rStyle w:val="Char4"/>
          <w:rtl/>
        </w:rPr>
        <w:t>ی</w:t>
      </w:r>
      <w:r w:rsidRPr="00906F1B">
        <w:rPr>
          <w:rStyle w:val="Char4"/>
          <w:rtl/>
        </w:rPr>
        <w:t xml:space="preserve"> خود قصاص نم</w:t>
      </w:r>
      <w:r w:rsidR="000E63F6">
        <w:rPr>
          <w:rStyle w:val="Char4"/>
          <w:rtl/>
        </w:rPr>
        <w:t>ی</w:t>
      </w:r>
      <w:r w:rsidRPr="00906F1B">
        <w:rPr>
          <w:rStyle w:val="Char4"/>
          <w:rtl/>
        </w:rPr>
        <w:t>‏گ</w:t>
      </w:r>
      <w:r w:rsidR="00755556">
        <w:rPr>
          <w:rStyle w:val="Char4"/>
          <w:rtl/>
        </w:rPr>
        <w:t>ی</w:t>
      </w:r>
      <w:r w:rsidRPr="00906F1B">
        <w:rPr>
          <w:rStyle w:val="Char4"/>
          <w:rtl/>
        </w:rPr>
        <w:t>رد، و فرزند از پدر خود» حتماً از تو برا</w:t>
      </w:r>
      <w:r w:rsidR="00755556">
        <w:rPr>
          <w:rStyle w:val="Char4"/>
          <w:rtl/>
        </w:rPr>
        <w:t>ی</w:t>
      </w:r>
      <w:r w:rsidRPr="00906F1B">
        <w:rPr>
          <w:rStyle w:val="Char4"/>
          <w:rtl/>
        </w:rPr>
        <w:t>ش قصاص م</w:t>
      </w:r>
      <w:r w:rsidR="000E63F6">
        <w:rPr>
          <w:rStyle w:val="Char4"/>
          <w:rtl/>
        </w:rPr>
        <w:t>ی</w:t>
      </w:r>
      <w:r w:rsidRPr="00906F1B">
        <w:rPr>
          <w:rStyle w:val="Char4"/>
          <w:rtl/>
        </w:rPr>
        <w:t>‏گرفتم، و او را صد تاز</w:t>
      </w:r>
      <w:r w:rsidR="00755556">
        <w:rPr>
          <w:rStyle w:val="Char4"/>
          <w:rtl/>
        </w:rPr>
        <w:t>ی</w:t>
      </w:r>
      <w:r w:rsidRPr="00906F1B">
        <w:rPr>
          <w:rStyle w:val="Char4"/>
          <w:rtl/>
        </w:rPr>
        <w:t xml:space="preserve">انه زد و به </w:t>
      </w:r>
      <w:r w:rsidR="00755556">
        <w:rPr>
          <w:rStyle w:val="Char4"/>
          <w:rtl/>
        </w:rPr>
        <w:t>ک</w:t>
      </w:r>
      <w:r w:rsidRPr="00906F1B">
        <w:rPr>
          <w:rStyle w:val="Char4"/>
          <w:rtl/>
        </w:rPr>
        <w:t>ن</w:t>
      </w:r>
      <w:r w:rsidR="00755556">
        <w:rPr>
          <w:rStyle w:val="Char4"/>
          <w:rtl/>
        </w:rPr>
        <w:t>ی</w:t>
      </w:r>
      <w:r w:rsidRPr="00906F1B">
        <w:rPr>
          <w:rStyle w:val="Char4"/>
          <w:rtl/>
        </w:rPr>
        <w:t>ز گفت: برو تو برا</w:t>
      </w:r>
      <w:r w:rsidR="000E63F6">
        <w:rPr>
          <w:rStyle w:val="Char4"/>
          <w:rtl/>
        </w:rPr>
        <w:t>ی</w:t>
      </w:r>
      <w:r w:rsidRPr="00906F1B">
        <w:rPr>
          <w:rStyle w:val="Char4"/>
          <w:rtl/>
        </w:rPr>
        <w:t xml:space="preserve"> خدا آزاد هست</w:t>
      </w:r>
      <w:r w:rsidR="000E63F6">
        <w:rPr>
          <w:rStyle w:val="Char4"/>
          <w:rtl/>
        </w:rPr>
        <w:t>ی</w:t>
      </w:r>
      <w:r w:rsidRPr="00906F1B">
        <w:rPr>
          <w:rStyle w:val="Char4"/>
          <w:rtl/>
        </w:rPr>
        <w:t xml:space="preserve">، و تو آزاد </w:t>
      </w:r>
      <w:r w:rsidR="00755556">
        <w:rPr>
          <w:rStyle w:val="Char4"/>
          <w:rtl/>
        </w:rPr>
        <w:t>ک</w:t>
      </w:r>
      <w:r w:rsidRPr="00906F1B">
        <w:rPr>
          <w:rStyle w:val="Char4"/>
          <w:rtl/>
        </w:rPr>
        <w:t>رده شده خدا و رسول و</w:t>
      </w:r>
      <w:r w:rsidR="000E63F6">
        <w:rPr>
          <w:rStyle w:val="Char4"/>
          <w:rtl/>
        </w:rPr>
        <w:t>ی</w:t>
      </w:r>
      <w:r w:rsidRPr="00906F1B">
        <w:rPr>
          <w:rStyle w:val="Char4"/>
          <w:rtl/>
        </w:rPr>
        <w:t xml:space="preserve"> هست</w:t>
      </w:r>
      <w:r w:rsidR="000E63F6">
        <w:rPr>
          <w:rStyle w:val="Char4"/>
          <w:rtl/>
        </w:rPr>
        <w:t>ی</w:t>
      </w:r>
      <w:r w:rsidRPr="00906F1B">
        <w:rPr>
          <w:rStyle w:val="Char4"/>
          <w:rtl/>
        </w:rPr>
        <w:t>، شهادت م</w:t>
      </w:r>
      <w:r w:rsidR="000E63F6">
        <w:rPr>
          <w:rStyle w:val="Char4"/>
          <w:rtl/>
        </w:rPr>
        <w:t>ی</w:t>
      </w:r>
      <w:r w:rsidRPr="00906F1B">
        <w:rPr>
          <w:rStyle w:val="Char4"/>
          <w:rtl/>
        </w:rPr>
        <w:t xml:space="preserve">‏دهم از </w:t>
      </w:r>
      <w:r w:rsidRPr="006B2F4E">
        <w:rPr>
          <w:rStyle w:val="Char4"/>
          <w:spacing w:val="-4"/>
          <w:rtl/>
        </w:rPr>
        <w:t>پ</w:t>
      </w:r>
      <w:r w:rsidR="00755556" w:rsidRPr="006B2F4E">
        <w:rPr>
          <w:rStyle w:val="Char4"/>
          <w:spacing w:val="-4"/>
          <w:rtl/>
        </w:rPr>
        <w:t>ی</w:t>
      </w:r>
      <w:r w:rsidRPr="006B2F4E">
        <w:rPr>
          <w:rStyle w:val="Char4"/>
          <w:spacing w:val="-4"/>
          <w:rtl/>
        </w:rPr>
        <w:t xml:space="preserve">امبر خدا </w:t>
      </w:r>
      <w:r w:rsidRPr="006B2F4E">
        <w:rPr>
          <w:rFonts w:cs="CTraditional Arabic"/>
          <w:spacing w:val="-4"/>
          <w:sz w:val="28"/>
          <w:szCs w:val="28"/>
          <w:rtl/>
        </w:rPr>
        <w:t>ص</w:t>
      </w:r>
      <w:r w:rsidRPr="006B2F4E">
        <w:rPr>
          <w:rStyle w:val="Char4"/>
          <w:spacing w:val="-4"/>
          <w:rtl/>
        </w:rPr>
        <w:t xml:space="preserve"> شن</w:t>
      </w:r>
      <w:r w:rsidR="00755556" w:rsidRPr="006B2F4E">
        <w:rPr>
          <w:rStyle w:val="Char4"/>
          <w:spacing w:val="-4"/>
          <w:rtl/>
        </w:rPr>
        <w:t>ی</w:t>
      </w:r>
      <w:r w:rsidRPr="006B2F4E">
        <w:rPr>
          <w:rStyle w:val="Char4"/>
          <w:spacing w:val="-4"/>
          <w:rtl/>
        </w:rPr>
        <w:t xml:space="preserve">دم </w:t>
      </w:r>
      <w:r w:rsidR="00755556" w:rsidRPr="006B2F4E">
        <w:rPr>
          <w:rStyle w:val="Char4"/>
          <w:spacing w:val="-4"/>
          <w:rtl/>
        </w:rPr>
        <w:t>ک</w:t>
      </w:r>
      <w:r w:rsidRPr="006B2F4E">
        <w:rPr>
          <w:rStyle w:val="Char4"/>
          <w:spacing w:val="-4"/>
          <w:rtl/>
        </w:rPr>
        <w:t>ه م</w:t>
      </w:r>
      <w:r w:rsidR="000E63F6">
        <w:rPr>
          <w:rStyle w:val="Char4"/>
          <w:spacing w:val="-4"/>
          <w:rtl/>
        </w:rPr>
        <w:t>ی</w:t>
      </w:r>
      <w:r w:rsidRPr="006B2F4E">
        <w:rPr>
          <w:rStyle w:val="Char4"/>
          <w:spacing w:val="-4"/>
          <w:rtl/>
        </w:rPr>
        <w:t>‏گفت: «</w:t>
      </w:r>
      <w:r w:rsidR="00755556" w:rsidRPr="006B2F4E">
        <w:rPr>
          <w:rStyle w:val="Char4"/>
          <w:spacing w:val="-4"/>
          <w:rtl/>
        </w:rPr>
        <w:t>ک</w:t>
      </w:r>
      <w:r w:rsidRPr="006B2F4E">
        <w:rPr>
          <w:rStyle w:val="Char4"/>
          <w:spacing w:val="-4"/>
          <w:rtl/>
        </w:rPr>
        <w:t>س</w:t>
      </w:r>
      <w:r w:rsidR="000E63F6">
        <w:rPr>
          <w:rStyle w:val="Char4"/>
          <w:spacing w:val="-4"/>
          <w:rtl/>
        </w:rPr>
        <w:t>ی</w:t>
      </w:r>
      <w:r w:rsidRPr="006B2F4E">
        <w:rPr>
          <w:rStyle w:val="Char4"/>
          <w:spacing w:val="-4"/>
          <w:rtl/>
        </w:rPr>
        <w:t xml:space="preserve"> </w:t>
      </w:r>
      <w:r w:rsidR="00755556" w:rsidRPr="006B2F4E">
        <w:rPr>
          <w:rStyle w:val="Char4"/>
          <w:spacing w:val="-4"/>
          <w:rtl/>
        </w:rPr>
        <w:t>ک</w:t>
      </w:r>
      <w:r w:rsidRPr="006B2F4E">
        <w:rPr>
          <w:rStyle w:val="Char4"/>
          <w:spacing w:val="-4"/>
          <w:rtl/>
        </w:rPr>
        <w:t xml:space="preserve">ه به آتش سوزانده شود، </w:t>
      </w:r>
      <w:r w:rsidR="00755556" w:rsidRPr="006B2F4E">
        <w:rPr>
          <w:rStyle w:val="Char4"/>
          <w:spacing w:val="-4"/>
          <w:rtl/>
        </w:rPr>
        <w:t>ی</w:t>
      </w:r>
      <w:r w:rsidRPr="006B2F4E">
        <w:rPr>
          <w:rStyle w:val="Char4"/>
          <w:spacing w:val="-4"/>
          <w:rtl/>
        </w:rPr>
        <w:t>ا مثله</w:t>
      </w:r>
      <w:r w:rsidRPr="006B2F4E">
        <w:rPr>
          <w:rStyle w:val="FootnoteReference"/>
          <w:rFonts w:ascii="IRNazli" w:hAnsi="IRNazli" w:cs="IRNazli"/>
          <w:spacing w:val="-4"/>
          <w:sz w:val="28"/>
          <w:szCs w:val="28"/>
          <w:rtl/>
        </w:rPr>
        <w:footnoteReference w:id="267"/>
      </w:r>
      <w:r w:rsidRPr="006B2F4E">
        <w:rPr>
          <w:rStyle w:val="Char4"/>
          <w:spacing w:val="-4"/>
          <w:rtl/>
        </w:rPr>
        <w:t xml:space="preserve"> شود آزاد است، و او آزاد شده خدا و رسول است»</w:t>
      </w:r>
      <w:r w:rsidRPr="006B2F4E">
        <w:rPr>
          <w:rStyle w:val="FootnoteReference"/>
          <w:rFonts w:ascii="IRNazli" w:hAnsi="IRNazli" w:cs="IRNazli"/>
          <w:spacing w:val="-4"/>
          <w:sz w:val="28"/>
          <w:szCs w:val="28"/>
          <w:rtl/>
        </w:rPr>
        <w:footnoteReference w:id="268"/>
      </w:r>
      <w:r w:rsidR="00572242" w:rsidRPr="006B2F4E">
        <w:rPr>
          <w:rStyle w:val="Char4"/>
          <w:rFonts w:hint="cs"/>
          <w:spacing w:val="-4"/>
          <w:rtl/>
        </w:rPr>
        <w:t>.</w:t>
      </w:r>
      <w:r w:rsidRPr="006B2F4E">
        <w:rPr>
          <w:rStyle w:val="Char4"/>
          <w:spacing w:val="-4"/>
          <w:rtl/>
        </w:rPr>
        <w:t xml:space="preserve"> ا</w:t>
      </w:r>
      <w:r w:rsidR="00755556" w:rsidRPr="006B2F4E">
        <w:rPr>
          <w:rStyle w:val="Char4"/>
          <w:spacing w:val="-4"/>
          <w:rtl/>
        </w:rPr>
        <w:t>ی</w:t>
      </w:r>
      <w:r w:rsidRPr="006B2F4E">
        <w:rPr>
          <w:rStyle w:val="Char4"/>
          <w:spacing w:val="-4"/>
          <w:rtl/>
        </w:rPr>
        <w:t>ن چن</w:t>
      </w:r>
      <w:r w:rsidR="00755556" w:rsidRPr="006B2F4E">
        <w:rPr>
          <w:rStyle w:val="Char4"/>
          <w:spacing w:val="-4"/>
          <w:rtl/>
        </w:rPr>
        <w:t>ی</w:t>
      </w:r>
      <w:r w:rsidRPr="006B2F4E">
        <w:rPr>
          <w:rStyle w:val="Char4"/>
          <w:spacing w:val="-4"/>
          <w:rtl/>
        </w:rPr>
        <w:t xml:space="preserve">ن در </w:t>
      </w:r>
      <w:r w:rsidR="00755556" w:rsidRPr="006B2F4E">
        <w:rPr>
          <w:rStyle w:val="Char4"/>
          <w:spacing w:val="-4"/>
          <w:rtl/>
        </w:rPr>
        <w:t>ک</w:t>
      </w:r>
      <w:r w:rsidRPr="006B2F4E">
        <w:rPr>
          <w:rStyle w:val="Char4"/>
          <w:spacing w:val="-4"/>
          <w:rtl/>
        </w:rPr>
        <w:t>نزالعمال (299/7) آمده است.</w:t>
      </w:r>
    </w:p>
    <w:p w:rsidR="00BD3D1B" w:rsidRPr="00906F1B" w:rsidRDefault="00BD3D1B" w:rsidP="006C0173">
      <w:pPr>
        <w:pStyle w:val="a5"/>
        <w:rPr>
          <w:rStyle w:val="Char4"/>
          <w:rtl/>
        </w:rPr>
      </w:pPr>
      <w:bookmarkStart w:id="165" w:name="_Toc441683676"/>
      <w:r w:rsidRPr="004C6A16">
        <w:rPr>
          <w:rtl/>
        </w:rPr>
        <w:t>قصه نبطي</w:t>
      </w:r>
      <w:r w:rsidR="000E63F6">
        <w:rPr>
          <w:rtl/>
        </w:rPr>
        <w:t>ی</w:t>
      </w:r>
      <w:r w:rsidRPr="004C6A16">
        <w:rPr>
          <w:rtl/>
        </w:rPr>
        <w:t xml:space="preserve"> با عباده</w:t>
      </w:r>
      <w:r w:rsidR="008B6953">
        <w:rPr>
          <w:rtl/>
        </w:rPr>
        <w:t xml:space="preserve"> </w:t>
      </w:r>
      <w:r w:rsidRPr="004C6A16">
        <w:rPr>
          <w:rtl/>
        </w:rPr>
        <w:t>بن صامت و عدالت عمر</w:t>
      </w:r>
      <w:r w:rsidR="00130DB0">
        <w:rPr>
          <w:rStyle w:val="Char4"/>
          <w:rtl/>
        </w:rPr>
        <w:t xml:space="preserve"> </w:t>
      </w:r>
      <w:r w:rsidR="00130DB0" w:rsidRPr="00130DB0">
        <w:rPr>
          <w:rStyle w:val="Char4"/>
          <w:rFonts w:ascii="CTraditional Arabic" w:hAnsi="CTraditional Arabic" w:cs="CTraditional Arabic"/>
          <w:bCs w:val="0"/>
          <w:rtl/>
        </w:rPr>
        <w:t>س</w:t>
      </w:r>
      <w:bookmarkEnd w:id="165"/>
    </w:p>
    <w:p w:rsidR="00BD3D1B" w:rsidRPr="00906F1B" w:rsidRDefault="00BD3D1B" w:rsidP="006B2F4E">
      <w:pPr>
        <w:pStyle w:val="PlainText"/>
        <w:ind w:firstLine="284"/>
        <w:jc w:val="both"/>
        <w:rPr>
          <w:rStyle w:val="Char4"/>
          <w:rtl/>
        </w:rPr>
      </w:pPr>
      <w:r w:rsidRPr="00906F1B">
        <w:rPr>
          <w:rStyle w:val="Char4"/>
          <w:rtl/>
        </w:rPr>
        <w:t>و ب</w:t>
      </w:r>
      <w:r w:rsidR="00755556">
        <w:rPr>
          <w:rStyle w:val="Char4"/>
          <w:rtl/>
        </w:rPr>
        <w:t>ی</w:t>
      </w:r>
      <w:r w:rsidRPr="00906F1B">
        <w:rPr>
          <w:rStyle w:val="Char4"/>
          <w:rtl/>
        </w:rPr>
        <w:t>هق</w:t>
      </w:r>
      <w:r w:rsidR="000E63F6">
        <w:rPr>
          <w:rStyle w:val="Char4"/>
          <w:rtl/>
        </w:rPr>
        <w:t>ی</w:t>
      </w:r>
      <w:r w:rsidRPr="00906F1B">
        <w:rPr>
          <w:rStyle w:val="Char4"/>
          <w:rtl/>
        </w:rPr>
        <w:t xml:space="preserve"> از م</w:t>
      </w:r>
      <w:r w:rsidR="00755556">
        <w:rPr>
          <w:rStyle w:val="Char4"/>
          <w:rtl/>
        </w:rPr>
        <w:t>ک</w:t>
      </w:r>
      <w:r w:rsidRPr="00906F1B">
        <w:rPr>
          <w:rStyle w:val="Char4"/>
          <w:rtl/>
        </w:rPr>
        <w:t>حول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عباده بن صامت</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در ب</w:t>
      </w:r>
      <w:r w:rsidR="00755556">
        <w:rPr>
          <w:rStyle w:val="Char4"/>
          <w:rtl/>
        </w:rPr>
        <w:t>ی</w:t>
      </w:r>
      <w:r w:rsidRPr="00906F1B">
        <w:rPr>
          <w:rStyle w:val="Char4"/>
          <w:rtl/>
        </w:rPr>
        <w:t>ت المقدس نبط</w:t>
      </w:r>
      <w:r w:rsidR="00755556">
        <w:rPr>
          <w:rStyle w:val="Char4"/>
          <w:rtl/>
        </w:rPr>
        <w:t>ی</w:t>
      </w:r>
      <w:r w:rsidR="000E63F6">
        <w:rPr>
          <w:rStyle w:val="Char4"/>
          <w:rtl/>
        </w:rPr>
        <w:t>ی</w:t>
      </w:r>
      <w:r w:rsidRPr="00906F1B">
        <w:rPr>
          <w:rStyle w:val="FootnoteReference"/>
          <w:rFonts w:ascii="IRNazli" w:hAnsi="IRNazli" w:cs="IRNazli"/>
          <w:sz w:val="28"/>
          <w:szCs w:val="28"/>
          <w:rtl/>
        </w:rPr>
        <w:footnoteReference w:id="269"/>
      </w:r>
      <w:r w:rsidRPr="00906F1B">
        <w:rPr>
          <w:rStyle w:val="Char4"/>
          <w:rtl/>
        </w:rPr>
        <w:t xml:space="preserve"> را فراخواند تا اسب و</w:t>
      </w:r>
      <w:r w:rsidR="000E63F6">
        <w:rPr>
          <w:rStyle w:val="Char4"/>
          <w:rtl/>
        </w:rPr>
        <w:t>ی</w:t>
      </w:r>
      <w:r w:rsidRPr="00906F1B">
        <w:rPr>
          <w:rStyle w:val="Char4"/>
          <w:rtl/>
        </w:rPr>
        <w:t xml:space="preserve"> را مح</w:t>
      </w:r>
      <w:r w:rsidR="00755556">
        <w:rPr>
          <w:rStyle w:val="Char4"/>
          <w:rtl/>
        </w:rPr>
        <w:t>ک</w:t>
      </w:r>
      <w:r w:rsidRPr="00906F1B">
        <w:rPr>
          <w:rStyle w:val="Char4"/>
          <w:rtl/>
        </w:rPr>
        <w:t>م بگ</w:t>
      </w:r>
      <w:r w:rsidR="00755556">
        <w:rPr>
          <w:rStyle w:val="Char4"/>
          <w:rtl/>
        </w:rPr>
        <w:t>ی</w:t>
      </w:r>
      <w:r w:rsidRPr="00906F1B">
        <w:rPr>
          <w:rStyle w:val="Char4"/>
          <w:rtl/>
        </w:rPr>
        <w:t>رد، ول</w:t>
      </w:r>
      <w:r w:rsidR="000E63F6">
        <w:rPr>
          <w:rStyle w:val="Char4"/>
          <w:rtl/>
        </w:rPr>
        <w:t>ی</w:t>
      </w:r>
      <w:r w:rsidRPr="00906F1B">
        <w:rPr>
          <w:rStyle w:val="Char4"/>
          <w:rtl/>
        </w:rPr>
        <w:t xml:space="preserve"> او ابا ورز</w:t>
      </w:r>
      <w:r w:rsidR="00755556">
        <w:rPr>
          <w:rStyle w:val="Char4"/>
          <w:rtl/>
        </w:rPr>
        <w:t>ی</w:t>
      </w:r>
      <w:r w:rsidRPr="00906F1B">
        <w:rPr>
          <w:rStyle w:val="Char4"/>
          <w:rtl/>
        </w:rPr>
        <w:t xml:space="preserve">د، عباده او را زد، و [سر </w:t>
      </w:r>
      <w:r w:rsidR="00755556">
        <w:rPr>
          <w:rStyle w:val="Char4"/>
          <w:rtl/>
        </w:rPr>
        <w:t>ی</w:t>
      </w:r>
      <w:r w:rsidRPr="00906F1B">
        <w:rPr>
          <w:rStyle w:val="Char4"/>
          <w:rtl/>
        </w:rPr>
        <w:t>ا رو</w:t>
      </w:r>
      <w:r w:rsidR="00755556">
        <w:rPr>
          <w:rStyle w:val="Char4"/>
          <w:rtl/>
        </w:rPr>
        <w:t>ی</w:t>
      </w:r>
      <w:r w:rsidRPr="00906F1B">
        <w:rPr>
          <w:rStyle w:val="Char4"/>
          <w:rtl/>
        </w:rPr>
        <w:t>ش را] ش</w:t>
      </w:r>
      <w:r w:rsidR="00755556">
        <w:rPr>
          <w:rStyle w:val="Char4"/>
          <w:rtl/>
        </w:rPr>
        <w:t>ک</w:t>
      </w:r>
      <w:r w:rsidRPr="00906F1B">
        <w:rPr>
          <w:rStyle w:val="Char4"/>
          <w:rtl/>
        </w:rPr>
        <w:t>ست، و او از دست و</w:t>
      </w:r>
      <w:r w:rsidR="000E63F6">
        <w:rPr>
          <w:rStyle w:val="Char4"/>
          <w:rtl/>
        </w:rPr>
        <w:t>ی</w:t>
      </w:r>
      <w:r w:rsidRPr="00906F1B">
        <w:rPr>
          <w:rStyle w:val="Char4"/>
          <w:rtl/>
        </w:rPr>
        <w:t xml:space="preserve"> به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ش</w:t>
      </w:r>
      <w:r w:rsidR="00755556">
        <w:rPr>
          <w:rStyle w:val="Char4"/>
          <w:rtl/>
        </w:rPr>
        <w:t>ک</w:t>
      </w:r>
      <w:r w:rsidRPr="00906F1B">
        <w:rPr>
          <w:rStyle w:val="Char4"/>
          <w:rtl/>
        </w:rPr>
        <w:t>ا</w:t>
      </w:r>
      <w:r w:rsidR="00755556">
        <w:rPr>
          <w:rStyle w:val="Char4"/>
          <w:rtl/>
        </w:rPr>
        <w:t>ی</w:t>
      </w:r>
      <w:r w:rsidRPr="00906F1B">
        <w:rPr>
          <w:rStyle w:val="Char4"/>
          <w:rtl/>
        </w:rPr>
        <w:t>ت برد، عمر به و</w:t>
      </w:r>
      <w:r w:rsidR="000E63F6">
        <w:rPr>
          <w:rStyle w:val="Char4"/>
          <w:rtl/>
        </w:rPr>
        <w:t>ی</w:t>
      </w:r>
      <w:r w:rsidRPr="00906F1B">
        <w:rPr>
          <w:rStyle w:val="Char4"/>
          <w:rtl/>
        </w:rPr>
        <w:t xml:space="preserve"> گفت: چه تو را واداشت </w:t>
      </w:r>
      <w:r w:rsidR="00755556">
        <w:rPr>
          <w:rStyle w:val="Char4"/>
          <w:rtl/>
        </w:rPr>
        <w:t>ک</w:t>
      </w:r>
      <w:r w:rsidRPr="00906F1B">
        <w:rPr>
          <w:rStyle w:val="Char4"/>
          <w:rtl/>
        </w:rPr>
        <w:t>ه ا</w:t>
      </w:r>
      <w:r w:rsidR="00755556">
        <w:rPr>
          <w:rStyle w:val="Char4"/>
          <w:rtl/>
        </w:rPr>
        <w:t>ی</w:t>
      </w:r>
      <w:r w:rsidRPr="00906F1B">
        <w:rPr>
          <w:rStyle w:val="Char4"/>
          <w:rtl/>
        </w:rPr>
        <w:t>ن عمل را نسبت به و</w:t>
      </w:r>
      <w:r w:rsidR="000E63F6">
        <w:rPr>
          <w:rStyle w:val="Char4"/>
          <w:rtl/>
        </w:rPr>
        <w:t>ی</w:t>
      </w:r>
      <w:r w:rsidRPr="00906F1B">
        <w:rPr>
          <w:rStyle w:val="Char4"/>
          <w:rtl/>
        </w:rPr>
        <w:t xml:space="preserve"> انجام داد</w:t>
      </w:r>
      <w:r w:rsidR="000E63F6">
        <w:rPr>
          <w:rStyle w:val="Char4"/>
          <w:rtl/>
        </w:rPr>
        <w:t>ی</w:t>
      </w:r>
      <w:r w:rsidRPr="00906F1B">
        <w:rPr>
          <w:rStyle w:val="Char4"/>
          <w:rtl/>
        </w:rPr>
        <w:t>؟ گفت: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دستور دادم اسبم را مح</w:t>
      </w:r>
      <w:r w:rsidR="00755556">
        <w:rPr>
          <w:rStyle w:val="Char4"/>
          <w:rtl/>
        </w:rPr>
        <w:t>ک</w:t>
      </w:r>
      <w:r w:rsidRPr="00906F1B">
        <w:rPr>
          <w:rStyle w:val="Char4"/>
          <w:rtl/>
        </w:rPr>
        <w:t>م بگ</w:t>
      </w:r>
      <w:r w:rsidR="00755556">
        <w:rPr>
          <w:rStyle w:val="Char4"/>
          <w:rtl/>
        </w:rPr>
        <w:t>ی</w:t>
      </w:r>
      <w:r w:rsidRPr="00906F1B">
        <w:rPr>
          <w:rStyle w:val="Char4"/>
          <w:rtl/>
        </w:rPr>
        <w:t>رد، نگرفت، و من مرد</w:t>
      </w:r>
      <w:r w:rsidR="000E63F6">
        <w:rPr>
          <w:rStyle w:val="Char4"/>
          <w:rtl/>
        </w:rPr>
        <w:t>ی</w:t>
      </w:r>
      <w:r w:rsidRPr="00906F1B">
        <w:rPr>
          <w:rStyle w:val="Char4"/>
          <w:rtl/>
        </w:rPr>
        <w:t xml:space="preserve"> هستم شد</w:t>
      </w:r>
      <w:r w:rsidR="00755556">
        <w:rPr>
          <w:rStyle w:val="Char4"/>
          <w:rtl/>
        </w:rPr>
        <w:t>ی</w:t>
      </w:r>
      <w:r w:rsidRPr="00906F1B">
        <w:rPr>
          <w:rStyle w:val="Char4"/>
          <w:rtl/>
        </w:rPr>
        <w:t>د، زدمش. گفت: برا</w:t>
      </w:r>
      <w:r w:rsidR="000E63F6">
        <w:rPr>
          <w:rStyle w:val="Char4"/>
          <w:rtl/>
        </w:rPr>
        <w:t>ی</w:t>
      </w:r>
      <w:r w:rsidRPr="00906F1B">
        <w:rPr>
          <w:rStyle w:val="Char4"/>
          <w:rtl/>
        </w:rPr>
        <w:t xml:space="preserve"> قصاص بنش</w:t>
      </w:r>
      <w:r w:rsidR="00755556">
        <w:rPr>
          <w:rStyle w:val="Char4"/>
          <w:rtl/>
        </w:rPr>
        <w:t>ی</w:t>
      </w:r>
      <w:r w:rsidRPr="00906F1B">
        <w:rPr>
          <w:rStyle w:val="Char4"/>
          <w:rtl/>
        </w:rPr>
        <w:t>ن، ز</w:t>
      </w:r>
      <w:r w:rsidR="00755556">
        <w:rPr>
          <w:rStyle w:val="Char4"/>
          <w:rtl/>
        </w:rPr>
        <w:t>ی</w:t>
      </w:r>
      <w:r w:rsidRPr="00906F1B">
        <w:rPr>
          <w:rStyle w:val="Char4"/>
          <w:rtl/>
        </w:rPr>
        <w:t>د بن ثابت</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آ</w:t>
      </w:r>
      <w:r w:rsidR="00755556">
        <w:rPr>
          <w:rStyle w:val="Char4"/>
          <w:rtl/>
        </w:rPr>
        <w:t>ی</w:t>
      </w:r>
      <w:r w:rsidRPr="00906F1B">
        <w:rPr>
          <w:rStyle w:val="Char4"/>
          <w:rtl/>
        </w:rPr>
        <w:t>ا به خاطر غلامت از برادرت قصاص م</w:t>
      </w:r>
      <w:r w:rsidR="000E63F6">
        <w:rPr>
          <w:rStyle w:val="Char4"/>
          <w:rtl/>
        </w:rPr>
        <w:t>ی</w:t>
      </w:r>
      <w:r w:rsidRPr="00906F1B">
        <w:rPr>
          <w:rStyle w:val="Char4"/>
          <w:rtl/>
        </w:rPr>
        <w:t>‏گ</w:t>
      </w:r>
      <w:r w:rsidR="00755556">
        <w:rPr>
          <w:rStyle w:val="Char4"/>
          <w:rtl/>
        </w:rPr>
        <w:t>ی</w:t>
      </w:r>
      <w:r w:rsidRPr="00906F1B">
        <w:rPr>
          <w:rStyle w:val="Char4"/>
          <w:rtl/>
        </w:rPr>
        <w:t>ر</w:t>
      </w:r>
      <w:r w:rsidR="000E63F6">
        <w:rPr>
          <w:rStyle w:val="Char4"/>
          <w:rtl/>
        </w:rPr>
        <w:t>ی</w:t>
      </w:r>
      <w:r w:rsidRPr="00906F1B">
        <w:rPr>
          <w:rStyle w:val="Char4"/>
          <w:rtl/>
        </w:rPr>
        <w:t>؟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قصاص را </w:t>
      </w:r>
      <w:r w:rsidR="00755556">
        <w:rPr>
          <w:rStyle w:val="Char4"/>
          <w:rtl/>
        </w:rPr>
        <w:t>ک</w:t>
      </w:r>
      <w:r w:rsidRPr="00906F1B">
        <w:rPr>
          <w:rStyle w:val="Char4"/>
          <w:rtl/>
        </w:rPr>
        <w:t>نار گذاشت، و به پرداخت د</w:t>
      </w:r>
      <w:r w:rsidR="00755556">
        <w:rPr>
          <w:rStyle w:val="Char4"/>
          <w:rtl/>
        </w:rPr>
        <w:t>ی</w:t>
      </w:r>
      <w:r w:rsidRPr="00906F1B">
        <w:rPr>
          <w:rStyle w:val="Char4"/>
          <w:rtl/>
        </w:rPr>
        <w:t>ه به او ح</w:t>
      </w:r>
      <w:r w:rsidR="00755556">
        <w:rPr>
          <w:rStyle w:val="Char4"/>
          <w:rtl/>
        </w:rPr>
        <w:t>ک</w:t>
      </w:r>
      <w:r w:rsidRPr="00906F1B">
        <w:rPr>
          <w:rStyle w:val="Char4"/>
          <w:rtl/>
        </w:rPr>
        <w:t>م نمود.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(303/7) آمده است.</w:t>
      </w:r>
    </w:p>
    <w:p w:rsidR="00BD3D1B" w:rsidRPr="00906F1B" w:rsidRDefault="00BD3D1B" w:rsidP="006C0173">
      <w:pPr>
        <w:pStyle w:val="a5"/>
        <w:rPr>
          <w:rStyle w:val="Char4"/>
          <w:rtl/>
        </w:rPr>
      </w:pPr>
      <w:bookmarkStart w:id="166" w:name="_Toc441683677"/>
      <w:r w:rsidRPr="004C6A16">
        <w:rPr>
          <w:rtl/>
        </w:rPr>
        <w:t>داستان عوف بن مالك اشجع</w:t>
      </w:r>
      <w:r w:rsidR="000E63F6">
        <w:rPr>
          <w:rtl/>
        </w:rPr>
        <w:t>ی</w:t>
      </w:r>
      <w:r w:rsidR="008B6953">
        <w:rPr>
          <w:rtl/>
        </w:rPr>
        <w:t xml:space="preserve"> </w:t>
      </w:r>
      <w:r w:rsidRPr="004C6A16">
        <w:rPr>
          <w:rtl/>
        </w:rPr>
        <w:t>با يك يهود</w:t>
      </w:r>
      <w:r w:rsidR="000E63F6">
        <w:rPr>
          <w:rtl/>
        </w:rPr>
        <w:t>ی</w:t>
      </w:r>
      <w:r w:rsidRPr="004C6A16">
        <w:rPr>
          <w:rtl/>
        </w:rPr>
        <w:t xml:space="preserve"> و عدالت عمر</w:t>
      </w:r>
      <w:r w:rsidR="00130DB0">
        <w:rPr>
          <w:rStyle w:val="Char4"/>
          <w:rtl/>
        </w:rPr>
        <w:t xml:space="preserve"> </w:t>
      </w:r>
      <w:r w:rsidR="00130DB0" w:rsidRPr="00130DB0">
        <w:rPr>
          <w:rStyle w:val="Char4"/>
          <w:rFonts w:ascii="CTraditional Arabic" w:hAnsi="CTraditional Arabic" w:cs="CTraditional Arabic"/>
          <w:bCs w:val="0"/>
          <w:rtl/>
        </w:rPr>
        <w:t>س</w:t>
      </w:r>
      <w:bookmarkEnd w:id="166"/>
    </w:p>
    <w:p w:rsidR="00BD3D1B" w:rsidRPr="00906F1B" w:rsidRDefault="00BD3D1B" w:rsidP="006B2F4E">
      <w:pPr>
        <w:pStyle w:val="PlainText"/>
        <w:ind w:firstLine="284"/>
        <w:jc w:val="both"/>
        <w:rPr>
          <w:rStyle w:val="Char4"/>
          <w:rtl/>
        </w:rPr>
      </w:pPr>
      <w:r w:rsidRPr="00906F1B">
        <w:rPr>
          <w:rStyle w:val="Char4"/>
          <w:rtl/>
        </w:rPr>
        <w:t>ابوعب</w:t>
      </w:r>
      <w:r w:rsidR="00755556">
        <w:rPr>
          <w:rStyle w:val="Char4"/>
          <w:rtl/>
        </w:rPr>
        <w:t>ی</w:t>
      </w:r>
      <w:r w:rsidRPr="00906F1B">
        <w:rPr>
          <w:rStyle w:val="Char4"/>
          <w:rtl/>
        </w:rPr>
        <w:t>د، ب</w:t>
      </w:r>
      <w:r w:rsidR="00755556">
        <w:rPr>
          <w:rStyle w:val="Char4"/>
          <w:rtl/>
        </w:rPr>
        <w:t>ی</w:t>
      </w:r>
      <w:r w:rsidRPr="00906F1B">
        <w:rPr>
          <w:rStyle w:val="Char4"/>
          <w:rtl/>
        </w:rPr>
        <w:t>هق</w:t>
      </w:r>
      <w:r w:rsidR="000E63F6">
        <w:rPr>
          <w:rStyle w:val="Char4"/>
          <w:rtl/>
        </w:rPr>
        <w:t>ی</w:t>
      </w:r>
      <w:r w:rsidRPr="00906F1B">
        <w:rPr>
          <w:rStyle w:val="Char4"/>
          <w:rtl/>
        </w:rPr>
        <w:t xml:space="preserve"> و ابن عسا</w:t>
      </w:r>
      <w:r w:rsidR="00755556">
        <w:rPr>
          <w:rStyle w:val="Char4"/>
          <w:rtl/>
        </w:rPr>
        <w:t>ک</w:t>
      </w:r>
      <w:r w:rsidRPr="00906F1B">
        <w:rPr>
          <w:rStyle w:val="Char4"/>
          <w:rtl/>
        </w:rPr>
        <w:t>ر از سُوَ</w:t>
      </w:r>
      <w:r w:rsidR="00755556">
        <w:rPr>
          <w:rStyle w:val="Char4"/>
          <w:rtl/>
        </w:rPr>
        <w:t>ی</w:t>
      </w:r>
      <w:r w:rsidRPr="00906F1B">
        <w:rPr>
          <w:rStyle w:val="Char4"/>
          <w:rtl/>
        </w:rPr>
        <w:t>د بن غفله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هنگام</w:t>
      </w:r>
      <w:r w:rsidR="000E63F6">
        <w:rPr>
          <w:rStyle w:val="Char4"/>
          <w:rtl/>
        </w:rPr>
        <w:t>ی</w:t>
      </w:r>
      <w:r w:rsidRPr="00906F1B">
        <w:rPr>
          <w:rStyle w:val="Char4"/>
          <w:rtl/>
        </w:rPr>
        <w:t xml:space="preserve"> </w:t>
      </w:r>
      <w:r w:rsidR="00755556">
        <w:rPr>
          <w:rStyle w:val="Char4"/>
          <w:rtl/>
        </w:rPr>
        <w:t>ک</w:t>
      </w:r>
      <w:r w:rsidRPr="00906F1B">
        <w:rPr>
          <w:rStyle w:val="Char4"/>
          <w:rtl/>
        </w:rPr>
        <w:t>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شام آمد، مرد</w:t>
      </w:r>
      <w:r w:rsidR="000E63F6">
        <w:rPr>
          <w:rStyle w:val="Char4"/>
          <w:rtl/>
        </w:rPr>
        <w:t>ی</w:t>
      </w:r>
      <w:r w:rsidRPr="00906F1B">
        <w:rPr>
          <w:rStyle w:val="Char4"/>
          <w:rtl/>
        </w:rPr>
        <w:t xml:space="preserve"> از اهل </w:t>
      </w:r>
      <w:r w:rsidR="00755556">
        <w:rPr>
          <w:rStyle w:val="Char4"/>
          <w:rtl/>
        </w:rPr>
        <w:t>ک</w:t>
      </w:r>
      <w:r w:rsidRPr="00906F1B">
        <w:rPr>
          <w:rStyle w:val="Char4"/>
          <w:rtl/>
        </w:rPr>
        <w:t>تاب در برابر او برخاست و گفت: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مرد</w:t>
      </w:r>
      <w:r w:rsidR="000E63F6">
        <w:rPr>
          <w:rStyle w:val="Char4"/>
          <w:rtl/>
        </w:rPr>
        <w:t>ی</w:t>
      </w:r>
      <w:r w:rsidRPr="00906F1B">
        <w:rPr>
          <w:rStyle w:val="Char4"/>
          <w:rtl/>
        </w:rPr>
        <w:t xml:space="preserve"> از مؤمن</w:t>
      </w:r>
      <w:r w:rsidR="00755556">
        <w:rPr>
          <w:rStyle w:val="Char4"/>
          <w:rtl/>
        </w:rPr>
        <w:t>ی</w:t>
      </w:r>
      <w:r w:rsidRPr="00906F1B">
        <w:rPr>
          <w:rStyle w:val="Char4"/>
          <w:rtl/>
        </w:rPr>
        <w:t>ن آنچه را م</w:t>
      </w:r>
      <w:r w:rsidR="000E63F6">
        <w:rPr>
          <w:rStyle w:val="Char4"/>
          <w:rtl/>
        </w:rPr>
        <w:t>ی</w:t>
      </w:r>
      <w:r w:rsidRPr="00906F1B">
        <w:rPr>
          <w:rStyle w:val="Char4"/>
          <w:rtl/>
        </w:rPr>
        <w:t>‏ب</w:t>
      </w:r>
      <w:r w:rsidR="00755556">
        <w:rPr>
          <w:rStyle w:val="Char4"/>
          <w:rtl/>
        </w:rPr>
        <w:t>ی</w:t>
      </w:r>
      <w:r w:rsidRPr="00906F1B">
        <w:rPr>
          <w:rStyle w:val="Char4"/>
          <w:rtl/>
        </w:rPr>
        <w:t>ن</w:t>
      </w:r>
      <w:r w:rsidR="000E63F6">
        <w:rPr>
          <w:rStyle w:val="Char4"/>
          <w:rtl/>
        </w:rPr>
        <w:t>ی</w:t>
      </w:r>
      <w:r w:rsidRPr="00906F1B">
        <w:rPr>
          <w:rStyle w:val="Char4"/>
          <w:rtl/>
        </w:rPr>
        <w:t xml:space="preserve"> به من انجام داده است - او در حال</w:t>
      </w:r>
      <w:r w:rsidR="000E63F6">
        <w:rPr>
          <w:rStyle w:val="Char4"/>
          <w:rtl/>
        </w:rPr>
        <w:t>ی</w:t>
      </w:r>
      <w:r w:rsidRPr="00906F1B">
        <w:rPr>
          <w:rStyle w:val="Char4"/>
          <w:rtl/>
        </w:rPr>
        <w:t xml:space="preserve"> </w:t>
      </w:r>
      <w:r w:rsidR="00755556" w:rsidRPr="00337058">
        <w:rPr>
          <w:rStyle w:val="Char4"/>
          <w:spacing w:val="-4"/>
          <w:rtl/>
        </w:rPr>
        <w:t>ک</w:t>
      </w:r>
      <w:r w:rsidRPr="00337058">
        <w:rPr>
          <w:rStyle w:val="Char4"/>
          <w:spacing w:val="-4"/>
          <w:rtl/>
        </w:rPr>
        <w:t>ه مجروح و مضروب بود - ا</w:t>
      </w:r>
      <w:r w:rsidR="00755556" w:rsidRPr="00337058">
        <w:rPr>
          <w:rStyle w:val="Char4"/>
          <w:spacing w:val="-4"/>
          <w:rtl/>
        </w:rPr>
        <w:t>ی</w:t>
      </w:r>
      <w:r w:rsidRPr="00337058">
        <w:rPr>
          <w:rStyle w:val="Char4"/>
          <w:spacing w:val="-4"/>
          <w:rtl/>
        </w:rPr>
        <w:t>ن را گفت: عمر</w:t>
      </w:r>
      <w:r w:rsidR="00130DB0" w:rsidRPr="00337058">
        <w:rPr>
          <w:rStyle w:val="Char4"/>
          <w:spacing w:val="-4"/>
          <w:rtl/>
        </w:rPr>
        <w:t xml:space="preserve"> </w:t>
      </w:r>
      <w:r w:rsidR="00130DB0" w:rsidRPr="00337058">
        <w:rPr>
          <w:rStyle w:val="Char4"/>
          <w:rFonts w:ascii="CTraditional Arabic" w:hAnsi="CTraditional Arabic" w:cs="CTraditional Arabic"/>
          <w:spacing w:val="-4"/>
          <w:rtl/>
        </w:rPr>
        <w:t>س</w:t>
      </w:r>
      <w:r w:rsidRPr="00337058">
        <w:rPr>
          <w:rStyle w:val="Char4"/>
          <w:spacing w:val="-4"/>
          <w:rtl/>
        </w:rPr>
        <w:t xml:space="preserve"> به شدت غضبنا</w:t>
      </w:r>
      <w:r w:rsidR="00755556" w:rsidRPr="00337058">
        <w:rPr>
          <w:rStyle w:val="Char4"/>
          <w:spacing w:val="-4"/>
          <w:rtl/>
        </w:rPr>
        <w:t>ک</w:t>
      </w:r>
      <w:r w:rsidRPr="00337058">
        <w:rPr>
          <w:rStyle w:val="Char4"/>
          <w:spacing w:val="-4"/>
          <w:rtl/>
        </w:rPr>
        <w:t xml:space="preserve"> شد و به صه</w:t>
      </w:r>
      <w:r w:rsidR="00755556" w:rsidRPr="00337058">
        <w:rPr>
          <w:rStyle w:val="Char4"/>
          <w:spacing w:val="-4"/>
          <w:rtl/>
        </w:rPr>
        <w:t>ی</w:t>
      </w:r>
      <w:r w:rsidRPr="00337058">
        <w:rPr>
          <w:rStyle w:val="Char4"/>
          <w:spacing w:val="-4"/>
          <w:rtl/>
        </w:rPr>
        <w:t>ب</w:t>
      </w:r>
      <w:r w:rsidR="00130DB0" w:rsidRPr="00337058">
        <w:rPr>
          <w:rStyle w:val="Char4"/>
          <w:spacing w:val="-4"/>
          <w:rtl/>
        </w:rPr>
        <w:t xml:space="preserve"> </w:t>
      </w:r>
      <w:r w:rsidR="00130DB0" w:rsidRPr="00337058">
        <w:rPr>
          <w:rStyle w:val="Char4"/>
          <w:rFonts w:ascii="CTraditional Arabic" w:hAnsi="CTraditional Arabic" w:cs="CTraditional Arabic"/>
          <w:spacing w:val="-4"/>
          <w:rtl/>
        </w:rPr>
        <w:t>س</w:t>
      </w:r>
      <w:r w:rsidRPr="00906F1B">
        <w:rPr>
          <w:rStyle w:val="Char4"/>
          <w:rtl/>
        </w:rPr>
        <w:t xml:space="preserve"> گفت: برو بب</w:t>
      </w:r>
      <w:r w:rsidR="00755556">
        <w:rPr>
          <w:rStyle w:val="Char4"/>
          <w:rtl/>
        </w:rPr>
        <w:t>ی</w:t>
      </w:r>
      <w:r w:rsidRPr="00906F1B">
        <w:rPr>
          <w:rStyle w:val="Char4"/>
          <w:rtl/>
        </w:rPr>
        <w:t xml:space="preserve">ن </w:t>
      </w:r>
      <w:r w:rsidR="00755556">
        <w:rPr>
          <w:rStyle w:val="Char4"/>
          <w:rtl/>
        </w:rPr>
        <w:t>ک</w:t>
      </w:r>
      <w:r w:rsidRPr="00906F1B">
        <w:rPr>
          <w:rStyle w:val="Char4"/>
          <w:rtl/>
        </w:rPr>
        <w:t xml:space="preserve">ه </w:t>
      </w:r>
      <w:r w:rsidR="00755556">
        <w:rPr>
          <w:rStyle w:val="Char4"/>
          <w:rtl/>
        </w:rPr>
        <w:t>ک</w:t>
      </w:r>
      <w:r w:rsidR="000E63F6">
        <w:rPr>
          <w:rStyle w:val="Char4"/>
          <w:rtl/>
        </w:rPr>
        <w:t>ی</w:t>
      </w:r>
      <w:r w:rsidRPr="00906F1B">
        <w:rPr>
          <w:rStyle w:val="Char4"/>
          <w:rtl/>
        </w:rPr>
        <w:t xml:space="preserve"> ا</w:t>
      </w:r>
      <w:r w:rsidR="00755556">
        <w:rPr>
          <w:rStyle w:val="Char4"/>
          <w:rtl/>
        </w:rPr>
        <w:t>ی</w:t>
      </w:r>
      <w:r w:rsidRPr="00906F1B">
        <w:rPr>
          <w:rStyle w:val="Char4"/>
          <w:rtl/>
        </w:rPr>
        <w:t xml:space="preserve">ن </w:t>
      </w:r>
      <w:r w:rsidR="00755556">
        <w:rPr>
          <w:rStyle w:val="Char4"/>
          <w:rtl/>
        </w:rPr>
        <w:t>ک</w:t>
      </w:r>
      <w:r w:rsidRPr="00906F1B">
        <w:rPr>
          <w:rStyle w:val="Char4"/>
          <w:rtl/>
        </w:rPr>
        <w:t>ار را در حق و</w:t>
      </w:r>
      <w:r w:rsidR="000E63F6">
        <w:rPr>
          <w:rStyle w:val="Char4"/>
          <w:rtl/>
        </w:rPr>
        <w:t>ی</w:t>
      </w:r>
      <w:r w:rsidRPr="00906F1B">
        <w:rPr>
          <w:rStyle w:val="Char4"/>
          <w:rtl/>
        </w:rPr>
        <w:t xml:space="preserve"> نموده است، و او را نزد من ب</w:t>
      </w:r>
      <w:r w:rsidR="00755556">
        <w:rPr>
          <w:rStyle w:val="Char4"/>
          <w:rtl/>
        </w:rPr>
        <w:t>ی</w:t>
      </w:r>
      <w:r w:rsidRPr="00906F1B">
        <w:rPr>
          <w:rStyle w:val="Char4"/>
          <w:rtl/>
        </w:rPr>
        <w:t>اور. صه</w:t>
      </w:r>
      <w:r w:rsidR="00755556">
        <w:rPr>
          <w:rStyle w:val="Char4"/>
          <w:rtl/>
        </w:rPr>
        <w:t>ی</w:t>
      </w:r>
      <w:r w:rsidRPr="00906F1B">
        <w:rPr>
          <w:rStyle w:val="Char4"/>
          <w:rtl/>
        </w:rPr>
        <w:t>ب به راه افتاد، و د</w:t>
      </w:r>
      <w:r w:rsidR="00755556">
        <w:rPr>
          <w:rStyle w:val="Char4"/>
          <w:rtl/>
        </w:rPr>
        <w:t>ی</w:t>
      </w:r>
      <w:r w:rsidRPr="00906F1B">
        <w:rPr>
          <w:rStyle w:val="Char4"/>
          <w:rtl/>
        </w:rPr>
        <w:t xml:space="preserve">د </w:t>
      </w:r>
      <w:r w:rsidR="00755556">
        <w:rPr>
          <w:rStyle w:val="Char4"/>
          <w:rtl/>
        </w:rPr>
        <w:t>ک</w:t>
      </w:r>
      <w:r w:rsidRPr="00906F1B">
        <w:rPr>
          <w:rStyle w:val="Char4"/>
          <w:rtl/>
        </w:rPr>
        <w:t>ه مال</w:t>
      </w:r>
      <w:r w:rsidR="00755556">
        <w:rPr>
          <w:rStyle w:val="Char4"/>
          <w:rtl/>
        </w:rPr>
        <w:t>ک</w:t>
      </w:r>
      <w:r w:rsidRPr="00906F1B">
        <w:rPr>
          <w:rStyle w:val="Char4"/>
          <w:rtl/>
        </w:rPr>
        <w:t xml:space="preserve"> بن عوف اشجع</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ا</w:t>
      </w:r>
      <w:r w:rsidR="00755556">
        <w:rPr>
          <w:rStyle w:val="Char4"/>
          <w:rtl/>
        </w:rPr>
        <w:t>ی</w:t>
      </w:r>
      <w:r w:rsidRPr="00906F1B">
        <w:rPr>
          <w:rStyle w:val="Char4"/>
          <w:rtl/>
        </w:rPr>
        <w:t>ن عمل را انجام داده است، گفت: ام</w:t>
      </w:r>
      <w:r w:rsidR="00755556">
        <w:rPr>
          <w:rStyle w:val="Char4"/>
          <w:rtl/>
        </w:rPr>
        <w:t>ی</w:t>
      </w:r>
      <w:r w:rsidRPr="00906F1B">
        <w:rPr>
          <w:rStyle w:val="Char4"/>
          <w:rtl/>
        </w:rPr>
        <w:t>رالمؤمن</w:t>
      </w:r>
      <w:r w:rsidR="00755556">
        <w:rPr>
          <w:rStyle w:val="Char4"/>
          <w:rtl/>
        </w:rPr>
        <w:t>ی</w:t>
      </w:r>
      <w:r w:rsidRPr="00906F1B">
        <w:rPr>
          <w:rStyle w:val="Char4"/>
          <w:rtl/>
        </w:rPr>
        <w:t xml:space="preserve">ن به شدت بر تو خشم گرفته است، نزد معاذبن جبل برو تا با او صحبت </w:t>
      </w:r>
      <w:r w:rsidR="00755556">
        <w:rPr>
          <w:rStyle w:val="Char4"/>
          <w:rtl/>
        </w:rPr>
        <w:t>ک</w:t>
      </w:r>
      <w:r w:rsidRPr="00906F1B">
        <w:rPr>
          <w:rStyle w:val="Char4"/>
          <w:rtl/>
        </w:rPr>
        <w:t>ند، چون من م</w:t>
      </w:r>
      <w:r w:rsidR="000E63F6">
        <w:rPr>
          <w:rStyle w:val="Char4"/>
          <w:rtl/>
        </w:rPr>
        <w:t>ی</w:t>
      </w:r>
      <w:r w:rsidRPr="00906F1B">
        <w:rPr>
          <w:rStyle w:val="Char4"/>
          <w:rtl/>
        </w:rPr>
        <w:t xml:space="preserve">‏ترسم </w:t>
      </w:r>
      <w:r w:rsidR="00755556">
        <w:rPr>
          <w:rStyle w:val="Char4"/>
          <w:rtl/>
        </w:rPr>
        <w:t>ک</w:t>
      </w:r>
      <w:r w:rsidRPr="00906F1B">
        <w:rPr>
          <w:rStyle w:val="Char4"/>
          <w:rtl/>
        </w:rPr>
        <w:t>ه بر تو عجله نما</w:t>
      </w:r>
      <w:r w:rsidR="00755556">
        <w:rPr>
          <w:rStyle w:val="Char4"/>
          <w:rtl/>
        </w:rPr>
        <w:t>ی</w:t>
      </w:r>
      <w:r w:rsidRPr="00906F1B">
        <w:rPr>
          <w:rStyle w:val="Char4"/>
          <w:rtl/>
        </w:rPr>
        <w:t>د. وقت</w:t>
      </w:r>
      <w:r w:rsidR="000E63F6">
        <w:rPr>
          <w:rStyle w:val="Char4"/>
          <w:rtl/>
        </w:rPr>
        <w:t>ی</w:t>
      </w:r>
      <w:r w:rsidRPr="00906F1B">
        <w:rPr>
          <w:rStyle w:val="Char4"/>
          <w:rtl/>
        </w:rPr>
        <w:t xml:space="preserve"> </w:t>
      </w:r>
      <w:r w:rsidR="00755556">
        <w:rPr>
          <w:rStyle w:val="Char4"/>
          <w:rtl/>
        </w:rPr>
        <w:t>ک</w:t>
      </w:r>
      <w:r w:rsidRPr="00906F1B">
        <w:rPr>
          <w:rStyle w:val="Char4"/>
          <w:rtl/>
        </w:rPr>
        <w:t>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نماز را خواند، گفت: صه</w:t>
      </w:r>
      <w:r w:rsidR="00755556">
        <w:rPr>
          <w:rStyle w:val="Char4"/>
          <w:rtl/>
        </w:rPr>
        <w:t>ی</w:t>
      </w:r>
      <w:r w:rsidRPr="00906F1B">
        <w:rPr>
          <w:rStyle w:val="Char4"/>
          <w:rtl/>
        </w:rPr>
        <w:t xml:space="preserve">ب </w:t>
      </w:r>
      <w:r w:rsidR="00755556">
        <w:rPr>
          <w:rStyle w:val="Char4"/>
          <w:rtl/>
        </w:rPr>
        <w:t>ک</w:t>
      </w:r>
      <w:r w:rsidRPr="00906F1B">
        <w:rPr>
          <w:rStyle w:val="Char4"/>
          <w:rtl/>
        </w:rPr>
        <w:t>جاست؟ آ</w:t>
      </w:r>
      <w:r w:rsidR="00755556">
        <w:rPr>
          <w:rStyle w:val="Char4"/>
          <w:rtl/>
        </w:rPr>
        <w:t>ی</w:t>
      </w:r>
      <w:r w:rsidRPr="00906F1B">
        <w:rPr>
          <w:rStyle w:val="Char4"/>
          <w:rtl/>
        </w:rPr>
        <w:t>ا آن مرد را آورد</w:t>
      </w:r>
      <w:r w:rsidR="000E63F6">
        <w:rPr>
          <w:rStyle w:val="Char4"/>
          <w:rtl/>
        </w:rPr>
        <w:t>ی</w:t>
      </w:r>
      <w:r w:rsidRPr="00906F1B">
        <w:rPr>
          <w:rStyle w:val="Char4"/>
          <w:rtl/>
        </w:rPr>
        <w:t>؟ گفت: آر</w:t>
      </w:r>
      <w:r w:rsidR="000E63F6">
        <w:rPr>
          <w:rStyle w:val="Char4"/>
          <w:rtl/>
        </w:rPr>
        <w:t>ی</w:t>
      </w:r>
      <w:r w:rsidRPr="00906F1B">
        <w:rPr>
          <w:rStyle w:val="Char4"/>
          <w:rtl/>
        </w:rPr>
        <w:t>. و عوف قبلاً نزد معاذ رفته و قصه خو</w:t>
      </w:r>
      <w:r w:rsidR="00755556">
        <w:rPr>
          <w:rStyle w:val="Char4"/>
          <w:rtl/>
        </w:rPr>
        <w:t>ی</w:t>
      </w:r>
      <w:r w:rsidRPr="00906F1B">
        <w:rPr>
          <w:rStyle w:val="Char4"/>
          <w:rtl/>
        </w:rPr>
        <w:t>ش را به و</w:t>
      </w:r>
      <w:r w:rsidR="000E63F6">
        <w:rPr>
          <w:rStyle w:val="Char4"/>
          <w:rtl/>
        </w:rPr>
        <w:t>ی</w:t>
      </w:r>
      <w:r w:rsidRPr="00906F1B">
        <w:rPr>
          <w:rStyle w:val="Char4"/>
          <w:rtl/>
        </w:rPr>
        <w:t xml:space="preserve"> گفته بود، آن گاه معاذ برخاست و گفت: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او عوف ابن مال</w:t>
      </w:r>
      <w:r w:rsidR="00755556">
        <w:rPr>
          <w:rStyle w:val="Char4"/>
          <w:rtl/>
        </w:rPr>
        <w:t>ک</w:t>
      </w:r>
      <w:r w:rsidRPr="00906F1B">
        <w:rPr>
          <w:rStyle w:val="Char4"/>
          <w:rtl/>
        </w:rPr>
        <w:t xml:space="preserve"> است، سخنش را بشنو، و بر و</w:t>
      </w:r>
      <w:r w:rsidR="000E63F6">
        <w:rPr>
          <w:rStyle w:val="Char4"/>
          <w:rtl/>
        </w:rPr>
        <w:t>ی</w:t>
      </w:r>
      <w:r w:rsidRPr="00906F1B">
        <w:rPr>
          <w:rStyle w:val="Char4"/>
          <w:rtl/>
        </w:rPr>
        <w:t xml:space="preserve"> عجله ن</w:t>
      </w:r>
      <w:r w:rsidR="00755556">
        <w:rPr>
          <w:rStyle w:val="Char4"/>
          <w:rtl/>
        </w:rPr>
        <w:t>ک</w:t>
      </w:r>
      <w:r w:rsidRPr="00906F1B">
        <w:rPr>
          <w:rStyle w:val="Char4"/>
          <w:rtl/>
        </w:rPr>
        <w:t>ن،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او گفت: تو به ا</w:t>
      </w:r>
      <w:r w:rsidR="00755556">
        <w:rPr>
          <w:rStyle w:val="Char4"/>
          <w:rtl/>
        </w:rPr>
        <w:t>ی</w:t>
      </w:r>
      <w:r w:rsidRPr="00906F1B">
        <w:rPr>
          <w:rStyle w:val="Char4"/>
          <w:rtl/>
        </w:rPr>
        <w:t xml:space="preserve">ن چه </w:t>
      </w:r>
      <w:r w:rsidR="00755556">
        <w:rPr>
          <w:rStyle w:val="Char4"/>
          <w:rtl/>
        </w:rPr>
        <w:t>ک</w:t>
      </w:r>
      <w:r w:rsidRPr="00906F1B">
        <w:rPr>
          <w:rStyle w:val="Char4"/>
          <w:rtl/>
        </w:rPr>
        <w:t>ار داشت</w:t>
      </w:r>
      <w:r w:rsidR="000E63F6">
        <w:rPr>
          <w:rStyle w:val="Char4"/>
          <w:rtl/>
        </w:rPr>
        <w:t>ی</w:t>
      </w:r>
      <w:r w:rsidRPr="00906F1B">
        <w:rPr>
          <w:rStyle w:val="Char4"/>
          <w:rtl/>
        </w:rPr>
        <w:t>؟ پاسخ داد: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او را د</w:t>
      </w:r>
      <w:r w:rsidR="00755556">
        <w:rPr>
          <w:rStyle w:val="Char4"/>
          <w:rtl/>
        </w:rPr>
        <w:t>ی</w:t>
      </w:r>
      <w:r w:rsidRPr="00906F1B">
        <w:rPr>
          <w:rStyle w:val="Char4"/>
          <w:rtl/>
        </w:rPr>
        <w:t xml:space="preserve">دم </w:t>
      </w:r>
      <w:r w:rsidR="00755556">
        <w:rPr>
          <w:rStyle w:val="Char4"/>
          <w:rtl/>
        </w:rPr>
        <w:t>ک</w:t>
      </w:r>
      <w:r w:rsidRPr="00906F1B">
        <w:rPr>
          <w:rStyle w:val="Char4"/>
          <w:rtl/>
        </w:rPr>
        <w:t>ه زن مسلمان</w:t>
      </w:r>
      <w:r w:rsidR="000E63F6">
        <w:rPr>
          <w:rStyle w:val="Char4"/>
          <w:rtl/>
        </w:rPr>
        <w:t>ی</w:t>
      </w:r>
      <w:r w:rsidRPr="00906F1B">
        <w:rPr>
          <w:rStyle w:val="Char4"/>
          <w:rtl/>
        </w:rPr>
        <w:t xml:space="preserve"> را بر خر</w:t>
      </w:r>
      <w:r w:rsidR="000E63F6">
        <w:rPr>
          <w:rStyle w:val="Char4"/>
          <w:rtl/>
        </w:rPr>
        <w:t>ی</w:t>
      </w:r>
      <w:r w:rsidRPr="00906F1B">
        <w:rPr>
          <w:rStyle w:val="Char4"/>
          <w:rtl/>
        </w:rPr>
        <w:t xml:space="preserve"> م</w:t>
      </w:r>
      <w:r w:rsidR="000E63F6">
        <w:rPr>
          <w:rStyle w:val="Char4"/>
          <w:rtl/>
        </w:rPr>
        <w:t>ی</w:t>
      </w:r>
      <w:r w:rsidRPr="00906F1B">
        <w:rPr>
          <w:rStyle w:val="Char4"/>
          <w:rtl/>
        </w:rPr>
        <w:t>‏برد، و</w:t>
      </w:r>
      <w:r w:rsidR="000E63F6">
        <w:rPr>
          <w:rStyle w:val="Char4"/>
          <w:rtl/>
        </w:rPr>
        <w:t>ی</w:t>
      </w:r>
      <w:r w:rsidRPr="00906F1B">
        <w:rPr>
          <w:rStyle w:val="Char4"/>
          <w:rtl/>
        </w:rPr>
        <w:t xml:space="preserve"> خر را به شدت زد، تا او را ب</w:t>
      </w:r>
      <w:r w:rsidR="00755556">
        <w:rPr>
          <w:rStyle w:val="Char4"/>
          <w:rtl/>
        </w:rPr>
        <w:t>ی</w:t>
      </w:r>
      <w:r w:rsidRPr="00906F1B">
        <w:rPr>
          <w:rStyle w:val="Char4"/>
          <w:rtl/>
        </w:rPr>
        <w:t>ندازد، ول</w:t>
      </w:r>
      <w:r w:rsidR="000E63F6">
        <w:rPr>
          <w:rStyle w:val="Char4"/>
          <w:rtl/>
        </w:rPr>
        <w:t>ی</w:t>
      </w:r>
      <w:r w:rsidRPr="00906F1B">
        <w:rPr>
          <w:rStyle w:val="Char4"/>
          <w:rtl/>
        </w:rPr>
        <w:t xml:space="preserve"> خر و</w:t>
      </w:r>
      <w:r w:rsidR="000E63F6">
        <w:rPr>
          <w:rStyle w:val="Char4"/>
          <w:rtl/>
        </w:rPr>
        <w:t>ی</w:t>
      </w:r>
      <w:r w:rsidRPr="00906F1B">
        <w:rPr>
          <w:rStyle w:val="Char4"/>
          <w:rtl/>
        </w:rPr>
        <w:t xml:space="preserve"> را ن</w:t>
      </w:r>
      <w:r w:rsidR="00755556">
        <w:rPr>
          <w:rStyle w:val="Char4"/>
          <w:rtl/>
        </w:rPr>
        <w:t>ی</w:t>
      </w:r>
      <w:r w:rsidRPr="00906F1B">
        <w:rPr>
          <w:rStyle w:val="Char4"/>
          <w:rtl/>
        </w:rPr>
        <w:t>نداخت، آن گاه او را دفع نمود و او افتاد، و با او عمل ناشا</w:t>
      </w:r>
      <w:r w:rsidR="00755556">
        <w:rPr>
          <w:rStyle w:val="Char4"/>
          <w:rtl/>
        </w:rPr>
        <w:t>ی</w:t>
      </w:r>
      <w:r w:rsidRPr="00906F1B">
        <w:rPr>
          <w:rStyle w:val="Char4"/>
          <w:rtl/>
        </w:rPr>
        <w:t xml:space="preserve">سته را انجام داد، </w:t>
      </w:r>
      <w:r w:rsidR="00755556">
        <w:rPr>
          <w:rStyle w:val="Char4"/>
          <w:rtl/>
        </w:rPr>
        <w:t>ی</w:t>
      </w:r>
      <w:r w:rsidRPr="00906F1B">
        <w:rPr>
          <w:rStyle w:val="Char4"/>
          <w:rtl/>
        </w:rPr>
        <w:t>ا خود را بر و</w:t>
      </w:r>
      <w:r w:rsidR="000E63F6">
        <w:rPr>
          <w:rStyle w:val="Char4"/>
          <w:rtl/>
        </w:rPr>
        <w:t>ی</w:t>
      </w:r>
      <w:r w:rsidRPr="00906F1B">
        <w:rPr>
          <w:rStyle w:val="Char4"/>
          <w:rtl/>
        </w:rPr>
        <w:t xml:space="preserve"> انداخت. عمر به او گفت: آن زن را نزد من ب</w:t>
      </w:r>
      <w:r w:rsidR="00755556">
        <w:rPr>
          <w:rStyle w:val="Char4"/>
          <w:rtl/>
        </w:rPr>
        <w:t>ی</w:t>
      </w:r>
      <w:r w:rsidRPr="00906F1B">
        <w:rPr>
          <w:rStyle w:val="Char4"/>
          <w:rtl/>
        </w:rPr>
        <w:t>اور، تا آنچه را گفت</w:t>
      </w:r>
      <w:r w:rsidR="000E63F6">
        <w:rPr>
          <w:rStyle w:val="Char4"/>
          <w:rtl/>
        </w:rPr>
        <w:t>ی</w:t>
      </w:r>
      <w:r w:rsidRPr="00906F1B">
        <w:rPr>
          <w:rStyle w:val="Char4"/>
          <w:rtl/>
        </w:rPr>
        <w:t xml:space="preserve"> تصدّ</w:t>
      </w:r>
      <w:r w:rsidR="00755556">
        <w:rPr>
          <w:rStyle w:val="Char4"/>
          <w:rtl/>
        </w:rPr>
        <w:t>ی</w:t>
      </w:r>
      <w:r w:rsidRPr="00906F1B">
        <w:rPr>
          <w:rStyle w:val="Char4"/>
          <w:rtl/>
        </w:rPr>
        <w:t>ق و تأ</w:t>
      </w:r>
      <w:r w:rsidR="00755556">
        <w:rPr>
          <w:rStyle w:val="Char4"/>
          <w:rtl/>
        </w:rPr>
        <w:t>یی</w:t>
      </w:r>
      <w:r w:rsidRPr="00906F1B">
        <w:rPr>
          <w:rStyle w:val="Char4"/>
          <w:rtl/>
        </w:rPr>
        <w:t xml:space="preserve">د </w:t>
      </w:r>
      <w:r w:rsidR="00755556">
        <w:rPr>
          <w:rStyle w:val="Char4"/>
          <w:rtl/>
        </w:rPr>
        <w:t>ک</w:t>
      </w:r>
      <w:r w:rsidRPr="00906F1B">
        <w:rPr>
          <w:rStyle w:val="Char4"/>
          <w:rtl/>
        </w:rPr>
        <w:t>ند. عوف نزد آن زن آمد، و پدر و شوهرش به و</w:t>
      </w:r>
      <w:r w:rsidR="000E63F6">
        <w:rPr>
          <w:rStyle w:val="Char4"/>
          <w:rtl/>
        </w:rPr>
        <w:t>ی</w:t>
      </w:r>
      <w:r w:rsidRPr="00906F1B">
        <w:rPr>
          <w:rStyle w:val="Char4"/>
          <w:rtl/>
        </w:rPr>
        <w:t xml:space="preserve"> گفتند: از ا</w:t>
      </w:r>
      <w:r w:rsidR="00755556">
        <w:rPr>
          <w:rStyle w:val="Char4"/>
          <w:rtl/>
        </w:rPr>
        <w:t>ی</w:t>
      </w:r>
      <w:r w:rsidRPr="00906F1B">
        <w:rPr>
          <w:rStyle w:val="Char4"/>
          <w:rtl/>
        </w:rPr>
        <w:t>ن خانم ما چه م</w:t>
      </w:r>
      <w:r w:rsidR="000E63F6">
        <w:rPr>
          <w:rStyle w:val="Char4"/>
          <w:rtl/>
        </w:rPr>
        <w:t>ی</w:t>
      </w:r>
      <w:r w:rsidRPr="00906F1B">
        <w:rPr>
          <w:rStyle w:val="Char4"/>
          <w:rtl/>
        </w:rPr>
        <w:t>‏خواه</w:t>
      </w:r>
      <w:r w:rsidR="000E63F6">
        <w:rPr>
          <w:rStyle w:val="Char4"/>
          <w:rtl/>
        </w:rPr>
        <w:t>ی</w:t>
      </w:r>
      <w:r w:rsidRPr="00906F1B">
        <w:rPr>
          <w:rStyle w:val="Char4"/>
          <w:rtl/>
        </w:rPr>
        <w:t>، ما را رسوا نمود</w:t>
      </w:r>
      <w:r w:rsidR="000E63F6">
        <w:rPr>
          <w:rStyle w:val="Char4"/>
          <w:rtl/>
        </w:rPr>
        <w:t>ی</w:t>
      </w:r>
      <w:r w:rsidRPr="00906F1B">
        <w:rPr>
          <w:rStyle w:val="Char4"/>
          <w:rtl/>
        </w:rPr>
        <w:t>. آن زن گفت: به خدا سوگند من حتماً همراهش م</w:t>
      </w:r>
      <w:r w:rsidR="000E63F6">
        <w:rPr>
          <w:rStyle w:val="Char4"/>
          <w:rtl/>
        </w:rPr>
        <w:t>ی</w:t>
      </w:r>
      <w:r w:rsidRPr="00906F1B">
        <w:rPr>
          <w:rStyle w:val="Char4"/>
          <w:rtl/>
        </w:rPr>
        <w:t>‏روم، پدر و شوهرش گفتند: ما م</w:t>
      </w:r>
      <w:r w:rsidR="000E63F6">
        <w:rPr>
          <w:rStyle w:val="Char4"/>
          <w:rtl/>
        </w:rPr>
        <w:t>ی</w:t>
      </w:r>
      <w:r w:rsidRPr="00906F1B">
        <w:rPr>
          <w:rStyle w:val="Char4"/>
          <w:rtl/>
        </w:rPr>
        <w:t>‏رو</w:t>
      </w:r>
      <w:r w:rsidR="00755556">
        <w:rPr>
          <w:rStyle w:val="Char4"/>
          <w:rtl/>
        </w:rPr>
        <w:t>ی</w:t>
      </w:r>
      <w:r w:rsidRPr="00906F1B">
        <w:rPr>
          <w:rStyle w:val="Char4"/>
          <w:rtl/>
        </w:rPr>
        <w:t>م، و از طرف تو ابلاغ م</w:t>
      </w:r>
      <w:r w:rsidR="000E63F6">
        <w:rPr>
          <w:rStyle w:val="Char4"/>
          <w:rtl/>
        </w:rPr>
        <w:t>ی</w:t>
      </w:r>
      <w:r w:rsidRPr="00906F1B">
        <w:rPr>
          <w:rStyle w:val="Char4"/>
          <w:rtl/>
        </w:rPr>
        <w:t>‏</w:t>
      </w:r>
      <w:r w:rsidR="00755556">
        <w:rPr>
          <w:rStyle w:val="Char4"/>
          <w:rtl/>
        </w:rPr>
        <w:t>ک</w:t>
      </w:r>
      <w:r w:rsidRPr="00906F1B">
        <w:rPr>
          <w:rStyle w:val="Char4"/>
          <w:rtl/>
        </w:rPr>
        <w:t>ن</w:t>
      </w:r>
      <w:r w:rsidR="00755556">
        <w:rPr>
          <w:rStyle w:val="Char4"/>
          <w:rtl/>
        </w:rPr>
        <w:t>ی</w:t>
      </w:r>
      <w:r w:rsidRPr="00906F1B">
        <w:rPr>
          <w:rStyle w:val="Char4"/>
          <w:rtl/>
        </w:rPr>
        <w:t>م. بعد نزد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آمدند، و به مثل گفتار عوف را به و</w:t>
      </w:r>
      <w:r w:rsidR="000E63F6">
        <w:rPr>
          <w:rStyle w:val="Char4"/>
          <w:rtl/>
        </w:rPr>
        <w:t>ی</w:t>
      </w:r>
      <w:r w:rsidRPr="00906F1B">
        <w:rPr>
          <w:rStyle w:val="Char4"/>
          <w:rtl/>
        </w:rPr>
        <w:t xml:space="preserve"> خبر دادند، آن گاه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دستور داد، و </w:t>
      </w:r>
      <w:r w:rsidR="00755556">
        <w:rPr>
          <w:rStyle w:val="Char4"/>
          <w:rtl/>
        </w:rPr>
        <w:t>ی</w:t>
      </w:r>
      <w:r w:rsidRPr="00906F1B">
        <w:rPr>
          <w:rStyle w:val="Char4"/>
          <w:rtl/>
        </w:rPr>
        <w:t>هود</w:t>
      </w:r>
      <w:r w:rsidR="000E63F6">
        <w:rPr>
          <w:rStyle w:val="Char4"/>
          <w:rtl/>
        </w:rPr>
        <w:t>ی</w:t>
      </w:r>
      <w:r w:rsidRPr="00906F1B">
        <w:rPr>
          <w:rStyle w:val="Char4"/>
          <w:rtl/>
        </w:rPr>
        <w:t xml:space="preserve"> به دار آو</w:t>
      </w:r>
      <w:r w:rsidR="00755556">
        <w:rPr>
          <w:rStyle w:val="Char4"/>
          <w:rtl/>
        </w:rPr>
        <w:t>ی</w:t>
      </w:r>
      <w:r w:rsidRPr="00906F1B">
        <w:rPr>
          <w:rStyle w:val="Char4"/>
          <w:rtl/>
        </w:rPr>
        <w:t>خته شد. و فرمود: بر ا</w:t>
      </w:r>
      <w:r w:rsidR="00755556">
        <w:rPr>
          <w:rStyle w:val="Char4"/>
          <w:rtl/>
        </w:rPr>
        <w:t>ی</w:t>
      </w:r>
      <w:r w:rsidRPr="00906F1B">
        <w:rPr>
          <w:rStyle w:val="Char4"/>
          <w:rtl/>
        </w:rPr>
        <w:t xml:space="preserve">ن </w:t>
      </w:r>
      <w:r w:rsidR="00755556">
        <w:rPr>
          <w:rStyle w:val="Char4"/>
          <w:rtl/>
        </w:rPr>
        <w:t>ک</w:t>
      </w:r>
      <w:r w:rsidRPr="00906F1B">
        <w:rPr>
          <w:rStyle w:val="Char4"/>
          <w:rtl/>
        </w:rPr>
        <w:t>ار با شما مصالحه ن</w:t>
      </w:r>
      <w:r w:rsidR="00755556">
        <w:rPr>
          <w:rStyle w:val="Char4"/>
          <w:rtl/>
        </w:rPr>
        <w:t>ک</w:t>
      </w:r>
      <w:r w:rsidRPr="00906F1B">
        <w:rPr>
          <w:rStyle w:val="Char4"/>
          <w:rtl/>
        </w:rPr>
        <w:t>رد</w:t>
      </w:r>
      <w:r w:rsidR="00755556">
        <w:rPr>
          <w:rStyle w:val="Char4"/>
          <w:rtl/>
        </w:rPr>
        <w:t>ی</w:t>
      </w:r>
      <w:r w:rsidRPr="00906F1B">
        <w:rPr>
          <w:rStyle w:val="Char4"/>
          <w:rtl/>
        </w:rPr>
        <w:t>م</w:t>
      </w:r>
      <w:r w:rsidRPr="00906F1B">
        <w:rPr>
          <w:rStyle w:val="FootnoteReference"/>
          <w:rFonts w:ascii="IRNazli" w:hAnsi="IRNazli" w:cs="IRNazli"/>
          <w:sz w:val="28"/>
          <w:szCs w:val="28"/>
          <w:rtl/>
        </w:rPr>
        <w:footnoteReference w:id="270"/>
      </w:r>
      <w:r w:rsidRPr="00906F1B">
        <w:rPr>
          <w:rStyle w:val="Char4"/>
          <w:rtl/>
        </w:rPr>
        <w:t>، بعد از آن افزود: ا</w:t>
      </w:r>
      <w:r w:rsidR="000E63F6">
        <w:rPr>
          <w:rStyle w:val="Char4"/>
          <w:rtl/>
        </w:rPr>
        <w:t>ی</w:t>
      </w:r>
      <w:r w:rsidRPr="00906F1B">
        <w:rPr>
          <w:rStyle w:val="Char4"/>
          <w:rtl/>
        </w:rPr>
        <w:t xml:space="preserve"> مردم از خداوند در ذمه محمّد بترس</w:t>
      </w:r>
      <w:r w:rsidR="00755556">
        <w:rPr>
          <w:rStyle w:val="Char4"/>
          <w:rtl/>
        </w:rPr>
        <w:t>ی</w:t>
      </w:r>
      <w:r w:rsidRPr="00906F1B">
        <w:rPr>
          <w:rStyle w:val="Char4"/>
          <w:rtl/>
        </w:rPr>
        <w:t xml:space="preserve">د، و اگر </w:t>
      </w:r>
      <w:r w:rsidR="00755556">
        <w:rPr>
          <w:rStyle w:val="Char4"/>
          <w:rtl/>
        </w:rPr>
        <w:t>ک</w:t>
      </w:r>
      <w:r w:rsidRPr="00906F1B">
        <w:rPr>
          <w:rStyle w:val="Char4"/>
          <w:rtl/>
        </w:rPr>
        <w:t>س</w:t>
      </w:r>
      <w:r w:rsidR="000E63F6">
        <w:rPr>
          <w:rStyle w:val="Char4"/>
          <w:rtl/>
        </w:rPr>
        <w:t>ی</w:t>
      </w:r>
      <w:r w:rsidRPr="00906F1B">
        <w:rPr>
          <w:rStyle w:val="Char4"/>
          <w:rtl/>
        </w:rPr>
        <w:t xml:space="preserve"> از آنها ا</w:t>
      </w:r>
      <w:r w:rsidR="00755556">
        <w:rPr>
          <w:rStyle w:val="Char4"/>
          <w:rtl/>
        </w:rPr>
        <w:t>ی</w:t>
      </w:r>
      <w:r w:rsidRPr="00906F1B">
        <w:rPr>
          <w:rStyle w:val="Char4"/>
          <w:rtl/>
        </w:rPr>
        <w:t xml:space="preserve">ن </w:t>
      </w:r>
      <w:r w:rsidR="00755556">
        <w:rPr>
          <w:rStyle w:val="Char4"/>
          <w:rtl/>
        </w:rPr>
        <w:t>ک</w:t>
      </w:r>
      <w:r w:rsidRPr="00906F1B">
        <w:rPr>
          <w:rStyle w:val="Char4"/>
          <w:rtl/>
        </w:rPr>
        <w:t>ار را نمود، از ذمّه برخوردار ن</w:t>
      </w:r>
      <w:r w:rsidR="00755556">
        <w:rPr>
          <w:rStyle w:val="Char4"/>
          <w:rtl/>
        </w:rPr>
        <w:t>ی</w:t>
      </w:r>
      <w:r w:rsidRPr="00906F1B">
        <w:rPr>
          <w:rStyle w:val="Char4"/>
          <w:rtl/>
        </w:rPr>
        <w:t>ست. سو</w:t>
      </w:r>
      <w:r w:rsidR="00755556">
        <w:rPr>
          <w:rStyle w:val="Char4"/>
          <w:rtl/>
        </w:rPr>
        <w:t>ی</w:t>
      </w:r>
      <w:r w:rsidRPr="00906F1B">
        <w:rPr>
          <w:rStyle w:val="Char4"/>
          <w:rtl/>
        </w:rPr>
        <w:t>د م</w:t>
      </w:r>
      <w:r w:rsidR="000E63F6">
        <w:rPr>
          <w:rStyle w:val="Char4"/>
          <w:rtl/>
        </w:rPr>
        <w:t>ی</w:t>
      </w:r>
      <w:r w:rsidRPr="00906F1B">
        <w:rPr>
          <w:rStyle w:val="Char4"/>
          <w:rtl/>
        </w:rPr>
        <w:t>‏گو</w:t>
      </w:r>
      <w:r w:rsidR="00755556">
        <w:rPr>
          <w:rStyle w:val="Char4"/>
          <w:rtl/>
        </w:rPr>
        <w:t>ی</w:t>
      </w:r>
      <w:r w:rsidRPr="00906F1B">
        <w:rPr>
          <w:rStyle w:val="Char4"/>
          <w:rtl/>
        </w:rPr>
        <w:t xml:space="preserve">د: آن </w:t>
      </w:r>
      <w:r w:rsidR="00755556">
        <w:rPr>
          <w:rStyle w:val="Char4"/>
          <w:rtl/>
        </w:rPr>
        <w:t>ی</w:t>
      </w:r>
      <w:r w:rsidRPr="00906F1B">
        <w:rPr>
          <w:rStyle w:val="Char4"/>
          <w:rtl/>
        </w:rPr>
        <w:t>هود</w:t>
      </w:r>
      <w:r w:rsidR="000E63F6">
        <w:rPr>
          <w:rStyle w:val="Char4"/>
          <w:rtl/>
        </w:rPr>
        <w:t>ی</w:t>
      </w:r>
      <w:r w:rsidRPr="00906F1B">
        <w:rPr>
          <w:rStyle w:val="Char4"/>
          <w:rtl/>
        </w:rPr>
        <w:t xml:space="preserve"> نخست</w:t>
      </w:r>
      <w:r w:rsidR="00755556">
        <w:rPr>
          <w:rStyle w:val="Char4"/>
          <w:rtl/>
        </w:rPr>
        <w:t>ی</w:t>
      </w:r>
      <w:r w:rsidRPr="00906F1B">
        <w:rPr>
          <w:rStyle w:val="Char4"/>
          <w:rtl/>
        </w:rPr>
        <w:t>ن به دار آو</w:t>
      </w:r>
      <w:r w:rsidR="00755556">
        <w:rPr>
          <w:rStyle w:val="Char4"/>
          <w:rtl/>
        </w:rPr>
        <w:t>ی</w:t>
      </w:r>
      <w:r w:rsidRPr="00906F1B">
        <w:rPr>
          <w:rStyle w:val="Char4"/>
          <w:rtl/>
        </w:rPr>
        <w:t>خته شده‏ا</w:t>
      </w:r>
      <w:r w:rsidR="000E63F6">
        <w:rPr>
          <w:rStyle w:val="Char4"/>
          <w:rtl/>
        </w:rPr>
        <w:t>ی</w:t>
      </w:r>
      <w:r w:rsidRPr="00906F1B">
        <w:rPr>
          <w:rStyle w:val="Char4"/>
          <w:rtl/>
        </w:rPr>
        <w:t xml:space="preserve"> بود </w:t>
      </w:r>
      <w:r w:rsidR="00755556">
        <w:rPr>
          <w:rStyle w:val="Char4"/>
          <w:rtl/>
        </w:rPr>
        <w:t>ک</w:t>
      </w:r>
      <w:r w:rsidRPr="00906F1B">
        <w:rPr>
          <w:rStyle w:val="Char4"/>
          <w:rtl/>
        </w:rPr>
        <w:t>ه در اسلام د</w:t>
      </w:r>
      <w:r w:rsidR="00755556">
        <w:rPr>
          <w:rStyle w:val="Char4"/>
          <w:rtl/>
        </w:rPr>
        <w:t>ی</w:t>
      </w:r>
      <w:r w:rsidRPr="00906F1B">
        <w:rPr>
          <w:rStyle w:val="Char4"/>
          <w:rtl/>
        </w:rPr>
        <w:t>دم</w:t>
      </w:r>
      <w:r w:rsidRPr="00906F1B">
        <w:rPr>
          <w:rStyle w:val="FootnoteReference"/>
          <w:rFonts w:ascii="IRNazli" w:hAnsi="IRNazli" w:cs="IRNazli"/>
          <w:sz w:val="28"/>
          <w:szCs w:val="28"/>
          <w:rtl/>
        </w:rPr>
        <w:footnoteReference w:id="271"/>
      </w:r>
      <w:r w:rsidR="00572242">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(299/2) آمده است. و طبران</w:t>
      </w:r>
      <w:r w:rsidR="000E63F6">
        <w:rPr>
          <w:rStyle w:val="Char4"/>
          <w:rtl/>
        </w:rPr>
        <w:t>ی</w:t>
      </w:r>
      <w:r w:rsidRPr="00906F1B">
        <w:rPr>
          <w:rStyle w:val="Char4"/>
          <w:rtl/>
        </w:rPr>
        <w:t xml:space="preserve"> آن را از عوف بن مال</w:t>
      </w:r>
      <w:r w:rsidR="00755556">
        <w:rPr>
          <w:rStyle w:val="Char4"/>
          <w:rtl/>
        </w:rPr>
        <w:t>ک</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ش</w:t>
      </w:r>
      <w:r w:rsidR="00755556">
        <w:rPr>
          <w:rStyle w:val="Char4"/>
          <w:rtl/>
        </w:rPr>
        <w:t>ک</w:t>
      </w:r>
      <w:r w:rsidRPr="00906F1B">
        <w:rPr>
          <w:rStyle w:val="Char4"/>
          <w:rtl/>
        </w:rPr>
        <w:t>ل مختصر روا</w:t>
      </w:r>
      <w:r w:rsidR="00755556">
        <w:rPr>
          <w:rStyle w:val="Char4"/>
          <w:rtl/>
        </w:rPr>
        <w:t>ی</w:t>
      </w:r>
      <w:r w:rsidRPr="00906F1B">
        <w:rPr>
          <w:rStyle w:val="Char4"/>
          <w:rtl/>
        </w:rPr>
        <w:t>ت نموده. و ه</w:t>
      </w:r>
      <w:r w:rsidR="00755556">
        <w:rPr>
          <w:rStyle w:val="Char4"/>
          <w:rtl/>
        </w:rPr>
        <w:t>ی</w:t>
      </w:r>
      <w:r w:rsidRPr="00906F1B">
        <w:rPr>
          <w:rStyle w:val="Char4"/>
          <w:rtl/>
        </w:rPr>
        <w:t>ثم</w:t>
      </w:r>
      <w:r w:rsidR="000E63F6">
        <w:rPr>
          <w:rStyle w:val="Char4"/>
          <w:rtl/>
        </w:rPr>
        <w:t>ی</w:t>
      </w:r>
      <w:r w:rsidRPr="00906F1B">
        <w:rPr>
          <w:rStyle w:val="Char4"/>
          <w:rtl/>
        </w:rPr>
        <w:t xml:space="preserve"> (13/6) م</w:t>
      </w:r>
      <w:r w:rsidR="000E63F6">
        <w:rPr>
          <w:rStyle w:val="Char4"/>
          <w:rtl/>
        </w:rPr>
        <w:t>ی</w:t>
      </w:r>
      <w:r w:rsidRPr="00906F1B">
        <w:rPr>
          <w:rStyle w:val="Char4"/>
          <w:rtl/>
        </w:rPr>
        <w:t>‏گو</w:t>
      </w:r>
      <w:r w:rsidR="00755556">
        <w:rPr>
          <w:rStyle w:val="Char4"/>
          <w:rtl/>
        </w:rPr>
        <w:t>ی</w:t>
      </w:r>
      <w:r w:rsidRPr="00906F1B">
        <w:rPr>
          <w:rStyle w:val="Char4"/>
          <w:rtl/>
        </w:rPr>
        <w:t>د: رجال و</w:t>
      </w:r>
      <w:r w:rsidR="000E63F6">
        <w:rPr>
          <w:rStyle w:val="Char4"/>
          <w:rtl/>
        </w:rPr>
        <w:t>ی</w:t>
      </w:r>
      <w:r w:rsidRPr="00906F1B">
        <w:rPr>
          <w:rStyle w:val="Char4"/>
          <w:rtl/>
        </w:rPr>
        <w:t xml:space="preserve"> رجال صح</w:t>
      </w:r>
      <w:r w:rsidR="00755556">
        <w:rPr>
          <w:rStyle w:val="Char4"/>
          <w:rtl/>
        </w:rPr>
        <w:t>ی</w:t>
      </w:r>
      <w:r w:rsidRPr="00906F1B">
        <w:rPr>
          <w:rStyle w:val="Char4"/>
          <w:rtl/>
        </w:rPr>
        <w:t>ح‏اند.</w:t>
      </w:r>
    </w:p>
    <w:p w:rsidR="00BD3D1B" w:rsidRPr="00906F1B" w:rsidRDefault="00BD3D1B" w:rsidP="006C0173">
      <w:pPr>
        <w:pStyle w:val="a5"/>
        <w:rPr>
          <w:rStyle w:val="Char4"/>
          <w:rtl/>
        </w:rPr>
      </w:pPr>
      <w:bookmarkStart w:id="167" w:name="_Toc441683678"/>
      <w:r w:rsidRPr="009F39F7">
        <w:rPr>
          <w:rtl/>
        </w:rPr>
        <w:t>داستان بكر بن شَدّاخ با يك يهود</w:t>
      </w:r>
      <w:r w:rsidR="000E63F6">
        <w:rPr>
          <w:rtl/>
        </w:rPr>
        <w:t>ی</w:t>
      </w:r>
      <w:r w:rsidRPr="009F39F7">
        <w:rPr>
          <w:rtl/>
        </w:rPr>
        <w:t xml:space="preserve"> و عدالت عمر</w:t>
      </w:r>
      <w:r w:rsidR="00130DB0">
        <w:rPr>
          <w:rStyle w:val="Char4"/>
          <w:rtl/>
        </w:rPr>
        <w:t xml:space="preserve"> </w:t>
      </w:r>
      <w:r w:rsidR="00130DB0" w:rsidRPr="00130DB0">
        <w:rPr>
          <w:rStyle w:val="Char4"/>
          <w:rFonts w:ascii="CTraditional Arabic" w:hAnsi="CTraditional Arabic" w:cs="CTraditional Arabic"/>
          <w:bCs w:val="0"/>
          <w:rtl/>
        </w:rPr>
        <w:t>س</w:t>
      </w:r>
      <w:bookmarkEnd w:id="167"/>
    </w:p>
    <w:p w:rsidR="00BD3D1B" w:rsidRDefault="00BD3D1B" w:rsidP="001C13E0">
      <w:pPr>
        <w:pStyle w:val="PlainText"/>
        <w:ind w:firstLine="284"/>
        <w:jc w:val="both"/>
        <w:rPr>
          <w:rStyle w:val="Char4"/>
          <w:rtl/>
        </w:rPr>
      </w:pPr>
      <w:r w:rsidRPr="00906F1B">
        <w:rPr>
          <w:rStyle w:val="Char4"/>
          <w:rtl/>
        </w:rPr>
        <w:t>ابن منده و ابونع</w:t>
      </w:r>
      <w:r w:rsidR="00755556">
        <w:rPr>
          <w:rStyle w:val="Char4"/>
          <w:rtl/>
        </w:rPr>
        <w:t>ی</w:t>
      </w:r>
      <w:r w:rsidRPr="00906F1B">
        <w:rPr>
          <w:rStyle w:val="Char4"/>
          <w:rtl/>
        </w:rPr>
        <w:t>م از عبدالمل</w:t>
      </w:r>
      <w:r w:rsidR="00755556">
        <w:rPr>
          <w:rStyle w:val="Char4"/>
          <w:rtl/>
        </w:rPr>
        <w:t>ک</w:t>
      </w:r>
      <w:r w:rsidRPr="00906F1B">
        <w:rPr>
          <w:rStyle w:val="Char4"/>
          <w:rtl/>
        </w:rPr>
        <w:t xml:space="preserve"> بن </w:t>
      </w:r>
      <w:r w:rsidR="00755556">
        <w:rPr>
          <w:rStyle w:val="Char4"/>
          <w:rtl/>
        </w:rPr>
        <w:t>ی</w:t>
      </w:r>
      <w:r w:rsidRPr="00906F1B">
        <w:rPr>
          <w:rStyle w:val="Char4"/>
          <w:rtl/>
        </w:rPr>
        <w:t>علا</w:t>
      </w:r>
      <w:r w:rsidR="000E63F6">
        <w:rPr>
          <w:rStyle w:val="Char4"/>
          <w:rtl/>
        </w:rPr>
        <w:t>ی</w:t>
      </w:r>
      <w:r w:rsidRPr="00906F1B">
        <w:rPr>
          <w:rStyle w:val="Char4"/>
          <w:rtl/>
        </w:rPr>
        <w:t xml:space="preserve"> ل</w:t>
      </w:r>
      <w:r w:rsidR="00755556">
        <w:rPr>
          <w:rStyle w:val="Char4"/>
          <w:rtl/>
        </w:rPr>
        <w:t>ی</w:t>
      </w:r>
      <w:r w:rsidRPr="00906F1B">
        <w:rPr>
          <w:rStyle w:val="Char4"/>
          <w:rtl/>
        </w:rPr>
        <w:t>ث</w:t>
      </w:r>
      <w:r w:rsidR="000E63F6">
        <w:rPr>
          <w:rStyle w:val="Char4"/>
          <w:rtl/>
        </w:rPr>
        <w:t>ی</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ب</w:t>
      </w:r>
      <w:r w:rsidR="00755556">
        <w:rPr>
          <w:rStyle w:val="Char4"/>
          <w:rtl/>
        </w:rPr>
        <w:t>ک</w:t>
      </w:r>
      <w:r w:rsidRPr="00906F1B">
        <w:rPr>
          <w:rStyle w:val="Char4"/>
          <w:rtl/>
        </w:rPr>
        <w:t>ر بن شداخ ل</w:t>
      </w:r>
      <w:r w:rsidR="00755556">
        <w:rPr>
          <w:rStyle w:val="Char4"/>
          <w:rtl/>
        </w:rPr>
        <w:t>ی</w:t>
      </w:r>
      <w:r w:rsidRPr="00906F1B">
        <w:rPr>
          <w:rStyle w:val="Char4"/>
          <w:rtl/>
        </w:rPr>
        <w:t>ث</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 و</w:t>
      </w:r>
      <w:r w:rsidR="000E63F6">
        <w:rPr>
          <w:rStyle w:val="Char4"/>
          <w:rtl/>
        </w:rPr>
        <w:t>ی</w:t>
      </w:r>
      <w:r w:rsidRPr="00906F1B">
        <w:rPr>
          <w:rStyle w:val="Char4"/>
          <w:rtl/>
        </w:rPr>
        <w:t xml:space="preserve"> از </w:t>
      </w:r>
      <w:r w:rsidR="00755556">
        <w:rPr>
          <w:rStyle w:val="Char4"/>
          <w:rtl/>
        </w:rPr>
        <w:t>ک</w:t>
      </w:r>
      <w:r w:rsidRPr="00906F1B">
        <w:rPr>
          <w:rStyle w:val="Char4"/>
          <w:rtl/>
        </w:rPr>
        <w:t>سان</w:t>
      </w:r>
      <w:r w:rsidR="000E63F6">
        <w:rPr>
          <w:rStyle w:val="Char4"/>
          <w:rtl/>
        </w:rPr>
        <w:t>ی</w:t>
      </w:r>
      <w:r w:rsidRPr="00906F1B">
        <w:rPr>
          <w:rStyle w:val="Char4"/>
          <w:rtl/>
        </w:rPr>
        <w:t xml:space="preserve"> بود </w:t>
      </w:r>
      <w:r w:rsidR="00755556">
        <w:rPr>
          <w:rStyle w:val="Char4"/>
          <w:rtl/>
        </w:rPr>
        <w:t>ک</w:t>
      </w:r>
      <w:r w:rsidRPr="00906F1B">
        <w:rPr>
          <w:rStyle w:val="Char4"/>
          <w:rtl/>
        </w:rPr>
        <w:t>ه خدمت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را م</w:t>
      </w:r>
      <w:r w:rsidR="000E63F6">
        <w:rPr>
          <w:rStyle w:val="Char4"/>
          <w:rtl/>
        </w:rPr>
        <w:t>ی</w:t>
      </w:r>
      <w:r w:rsidRPr="00906F1B">
        <w:rPr>
          <w:rStyle w:val="Char4"/>
          <w:rtl/>
        </w:rPr>
        <w:t xml:space="preserve">‏نمودند، و </w:t>
      </w:r>
      <w:r w:rsidR="00755556">
        <w:rPr>
          <w:rStyle w:val="Char4"/>
          <w:rtl/>
        </w:rPr>
        <w:t>ک</w:t>
      </w:r>
      <w:r w:rsidRPr="00906F1B">
        <w:rPr>
          <w:rStyle w:val="Char4"/>
          <w:rtl/>
        </w:rPr>
        <w:t>م سن و سال بود - وقت</w:t>
      </w:r>
      <w:r w:rsidR="000E63F6">
        <w:rPr>
          <w:rStyle w:val="Char4"/>
          <w:rtl/>
        </w:rPr>
        <w:t>ی</w:t>
      </w:r>
      <w:r w:rsidRPr="00906F1B">
        <w:rPr>
          <w:rStyle w:val="Char4"/>
          <w:rtl/>
        </w:rPr>
        <w:t xml:space="preserve"> </w:t>
      </w:r>
      <w:r w:rsidR="00755556">
        <w:rPr>
          <w:rStyle w:val="Char4"/>
          <w:rtl/>
        </w:rPr>
        <w:t>ک</w:t>
      </w:r>
      <w:r w:rsidRPr="00906F1B">
        <w:rPr>
          <w:rStyle w:val="Char4"/>
          <w:rtl/>
        </w:rPr>
        <w:t>ه احتلام شد نزد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آمد و گفت: ا</w:t>
      </w:r>
      <w:r w:rsidR="000E63F6">
        <w:rPr>
          <w:rStyle w:val="Char4"/>
          <w:rtl/>
        </w:rPr>
        <w:t>ی</w:t>
      </w:r>
      <w:r w:rsidRPr="00906F1B">
        <w:rPr>
          <w:rStyle w:val="Char4"/>
          <w:rtl/>
        </w:rPr>
        <w:t xml:space="preserve"> پ</w:t>
      </w:r>
      <w:r w:rsidR="00755556">
        <w:rPr>
          <w:rStyle w:val="Char4"/>
          <w:rtl/>
        </w:rPr>
        <w:t>ی</w:t>
      </w:r>
      <w:r w:rsidRPr="00906F1B">
        <w:rPr>
          <w:rStyle w:val="Char4"/>
          <w:rtl/>
        </w:rPr>
        <w:t>امبر خدا من نزد اهل تو داخل م</w:t>
      </w:r>
      <w:r w:rsidR="000E63F6">
        <w:rPr>
          <w:rStyle w:val="Char4"/>
          <w:rtl/>
        </w:rPr>
        <w:t>ی</w:t>
      </w:r>
      <w:r w:rsidRPr="00906F1B">
        <w:rPr>
          <w:rStyle w:val="Char4"/>
          <w:rtl/>
        </w:rPr>
        <w:t>‏شدم، و ا</w:t>
      </w:r>
      <w:r w:rsidR="00755556">
        <w:rPr>
          <w:rStyle w:val="Char4"/>
          <w:rtl/>
        </w:rPr>
        <w:t>ک</w:t>
      </w:r>
      <w:r w:rsidRPr="00906F1B">
        <w:rPr>
          <w:rStyle w:val="Char4"/>
          <w:rtl/>
        </w:rPr>
        <w:t>نون به حد مردان رس</w:t>
      </w:r>
      <w:r w:rsidR="00755556">
        <w:rPr>
          <w:rStyle w:val="Char4"/>
          <w:rtl/>
        </w:rPr>
        <w:t>ی</w:t>
      </w:r>
      <w:r w:rsidRPr="00906F1B">
        <w:rPr>
          <w:rStyle w:val="Char4"/>
          <w:rtl/>
        </w:rPr>
        <w:t>ده‏ام.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فرمود: «بار خدا</w:t>
      </w:r>
      <w:r w:rsidR="00755556">
        <w:rPr>
          <w:rStyle w:val="Char4"/>
          <w:rtl/>
        </w:rPr>
        <w:t>ی</w:t>
      </w:r>
      <w:r w:rsidRPr="00906F1B">
        <w:rPr>
          <w:rStyle w:val="Char4"/>
          <w:rtl/>
        </w:rPr>
        <w:t xml:space="preserve">ا گفتارش را راست بگردان و </w:t>
      </w:r>
      <w:r w:rsidR="00755556">
        <w:rPr>
          <w:rStyle w:val="Char4"/>
          <w:rtl/>
        </w:rPr>
        <w:t>ک</w:t>
      </w:r>
      <w:r w:rsidRPr="00906F1B">
        <w:rPr>
          <w:rStyle w:val="Char4"/>
          <w:rtl/>
        </w:rPr>
        <w:t>ام</w:t>
      </w:r>
      <w:r w:rsidR="00755556">
        <w:rPr>
          <w:rStyle w:val="Char4"/>
          <w:rtl/>
        </w:rPr>
        <w:t>ی</w:t>
      </w:r>
      <w:r w:rsidRPr="00906F1B">
        <w:rPr>
          <w:rStyle w:val="Char4"/>
          <w:rtl/>
        </w:rPr>
        <w:t>اب</w:t>
      </w:r>
      <w:r w:rsidR="000E63F6">
        <w:rPr>
          <w:rStyle w:val="Char4"/>
          <w:rtl/>
        </w:rPr>
        <w:t>ی</w:t>
      </w:r>
      <w:r w:rsidRPr="00906F1B">
        <w:rPr>
          <w:rStyle w:val="Char4"/>
          <w:rtl/>
        </w:rPr>
        <w:t xml:space="preserve"> را نص</w:t>
      </w:r>
      <w:r w:rsidR="00755556">
        <w:rPr>
          <w:rStyle w:val="Char4"/>
          <w:rtl/>
        </w:rPr>
        <w:t>ی</w:t>
      </w:r>
      <w:r w:rsidRPr="00906F1B">
        <w:rPr>
          <w:rStyle w:val="Char4"/>
          <w:rtl/>
        </w:rPr>
        <w:t xml:space="preserve">بش </w:t>
      </w:r>
      <w:r w:rsidR="00755556">
        <w:rPr>
          <w:rStyle w:val="Char4"/>
          <w:rtl/>
        </w:rPr>
        <w:t>ک</w:t>
      </w:r>
      <w:r w:rsidRPr="00906F1B">
        <w:rPr>
          <w:rStyle w:val="Char4"/>
          <w:rtl/>
        </w:rPr>
        <w:t xml:space="preserve">ن». در زمان خلافت عمربن الخطاب بود، </w:t>
      </w:r>
      <w:r w:rsidR="00755556">
        <w:rPr>
          <w:rStyle w:val="Char4"/>
          <w:rtl/>
        </w:rPr>
        <w:t>ک</w:t>
      </w:r>
      <w:r w:rsidRPr="00906F1B">
        <w:rPr>
          <w:rStyle w:val="Char4"/>
          <w:rtl/>
        </w:rPr>
        <w:t xml:space="preserve">ه </w:t>
      </w:r>
      <w:r w:rsidR="00755556">
        <w:rPr>
          <w:rStyle w:val="Char4"/>
          <w:rtl/>
        </w:rPr>
        <w:t>یک</w:t>
      </w:r>
      <w:r w:rsidRPr="00906F1B">
        <w:rPr>
          <w:rStyle w:val="Char4"/>
          <w:rtl/>
        </w:rPr>
        <w:t xml:space="preserve"> </w:t>
      </w:r>
      <w:r w:rsidR="00755556">
        <w:rPr>
          <w:rStyle w:val="Char4"/>
          <w:rtl/>
        </w:rPr>
        <w:t>ی</w:t>
      </w:r>
      <w:r w:rsidRPr="00906F1B">
        <w:rPr>
          <w:rStyle w:val="Char4"/>
          <w:rtl/>
        </w:rPr>
        <w:t>هود</w:t>
      </w:r>
      <w:r w:rsidR="000E63F6">
        <w:rPr>
          <w:rStyle w:val="Char4"/>
          <w:rtl/>
        </w:rPr>
        <w:t>ی</w:t>
      </w:r>
      <w:r w:rsidRPr="00906F1B">
        <w:rPr>
          <w:rStyle w:val="Char4"/>
          <w:rtl/>
        </w:rPr>
        <w:t xml:space="preserve"> </w:t>
      </w:r>
      <w:r w:rsidR="00755556">
        <w:rPr>
          <w:rStyle w:val="Char4"/>
          <w:rtl/>
        </w:rPr>
        <w:t>ک</w:t>
      </w:r>
      <w:r w:rsidRPr="00906F1B">
        <w:rPr>
          <w:rStyle w:val="Char4"/>
          <w:rtl/>
        </w:rPr>
        <w:t>شته شده پ</w:t>
      </w:r>
      <w:r w:rsidR="00755556">
        <w:rPr>
          <w:rStyle w:val="Char4"/>
          <w:rtl/>
        </w:rPr>
        <w:t>ی</w:t>
      </w:r>
      <w:r w:rsidRPr="00906F1B">
        <w:rPr>
          <w:rStyle w:val="Char4"/>
          <w:rtl/>
        </w:rPr>
        <w:t>دا شد، ا</w:t>
      </w:r>
      <w:r w:rsidR="00755556">
        <w:rPr>
          <w:rStyle w:val="Char4"/>
          <w:rtl/>
        </w:rPr>
        <w:t>ی</w:t>
      </w:r>
      <w:r w:rsidRPr="00906F1B">
        <w:rPr>
          <w:rStyle w:val="Char4"/>
          <w:rtl/>
        </w:rPr>
        <w:t>ن قض</w:t>
      </w:r>
      <w:r w:rsidR="00755556">
        <w:rPr>
          <w:rStyle w:val="Char4"/>
          <w:rtl/>
        </w:rPr>
        <w:t>ی</w:t>
      </w:r>
      <w:r w:rsidRPr="00906F1B">
        <w:rPr>
          <w:rStyle w:val="Char4"/>
          <w:rtl/>
        </w:rPr>
        <w:t>ه را عمربن الخطاب بزرگ دانست، و ب</w:t>
      </w:r>
      <w:r w:rsidR="000E63F6">
        <w:rPr>
          <w:rStyle w:val="Char4"/>
          <w:rtl/>
        </w:rPr>
        <w:t>ی</w:t>
      </w:r>
      <w:r w:rsidRPr="00906F1B">
        <w:rPr>
          <w:rStyle w:val="Char4"/>
          <w:rtl/>
        </w:rPr>
        <w:t>‏قرار گرد</w:t>
      </w:r>
      <w:r w:rsidR="00755556">
        <w:rPr>
          <w:rStyle w:val="Char4"/>
          <w:rtl/>
        </w:rPr>
        <w:t>ی</w:t>
      </w:r>
      <w:r w:rsidRPr="00906F1B">
        <w:rPr>
          <w:rStyle w:val="Char4"/>
          <w:rtl/>
        </w:rPr>
        <w:t>د و بر منبر بالا رفته گفت: آ</w:t>
      </w:r>
      <w:r w:rsidR="00755556">
        <w:rPr>
          <w:rStyle w:val="Char4"/>
          <w:rtl/>
        </w:rPr>
        <w:t>ی</w:t>
      </w:r>
      <w:r w:rsidRPr="00906F1B">
        <w:rPr>
          <w:rStyle w:val="Char4"/>
          <w:rtl/>
        </w:rPr>
        <w:t>ا در آنچه مرا خداوند ولا</w:t>
      </w:r>
      <w:r w:rsidR="00755556">
        <w:rPr>
          <w:rStyle w:val="Char4"/>
          <w:rtl/>
        </w:rPr>
        <w:t>ی</w:t>
      </w:r>
      <w:r w:rsidRPr="00906F1B">
        <w:rPr>
          <w:rStyle w:val="Char4"/>
          <w:rtl/>
        </w:rPr>
        <w:t>ت داده، و خل</w:t>
      </w:r>
      <w:r w:rsidR="00755556">
        <w:rPr>
          <w:rStyle w:val="Char4"/>
          <w:rtl/>
        </w:rPr>
        <w:t>ی</w:t>
      </w:r>
      <w:r w:rsidRPr="00906F1B">
        <w:rPr>
          <w:rStyle w:val="Char4"/>
          <w:rtl/>
        </w:rPr>
        <w:t>فه گردان</w:t>
      </w:r>
      <w:r w:rsidR="00755556">
        <w:rPr>
          <w:rStyle w:val="Char4"/>
          <w:rtl/>
        </w:rPr>
        <w:t>ی</w:t>
      </w:r>
      <w:r w:rsidRPr="00906F1B">
        <w:rPr>
          <w:rStyle w:val="Char4"/>
          <w:rtl/>
        </w:rPr>
        <w:t>ده است، مردان ب</w:t>
      </w:r>
      <w:r w:rsidR="000E63F6">
        <w:rPr>
          <w:rStyle w:val="Char4"/>
          <w:rtl/>
        </w:rPr>
        <w:t>ی</w:t>
      </w:r>
      <w:r w:rsidRPr="00906F1B">
        <w:rPr>
          <w:rStyle w:val="Char4"/>
          <w:rtl/>
        </w:rPr>
        <w:t xml:space="preserve"> گناه </w:t>
      </w:r>
      <w:r w:rsidR="00755556">
        <w:rPr>
          <w:rStyle w:val="Char4"/>
          <w:rtl/>
        </w:rPr>
        <w:t>ک</w:t>
      </w:r>
      <w:r w:rsidRPr="00906F1B">
        <w:rPr>
          <w:rStyle w:val="Char4"/>
          <w:rtl/>
        </w:rPr>
        <w:t>شته م</w:t>
      </w:r>
      <w:r w:rsidR="000E63F6">
        <w:rPr>
          <w:rStyle w:val="Char4"/>
          <w:rtl/>
        </w:rPr>
        <w:t>ی</w:t>
      </w:r>
      <w:r w:rsidRPr="00906F1B">
        <w:rPr>
          <w:rStyle w:val="Char4"/>
          <w:rtl/>
        </w:rPr>
        <w:t xml:space="preserve">‏شوند؟ من </w:t>
      </w:r>
      <w:r w:rsidR="00755556">
        <w:rPr>
          <w:rStyle w:val="Char4"/>
          <w:rtl/>
        </w:rPr>
        <w:t>ک</w:t>
      </w:r>
      <w:r w:rsidRPr="00906F1B">
        <w:rPr>
          <w:rStyle w:val="Char4"/>
          <w:rtl/>
        </w:rPr>
        <w:t>س</w:t>
      </w:r>
      <w:r w:rsidR="000E63F6">
        <w:rPr>
          <w:rStyle w:val="Char4"/>
          <w:rtl/>
        </w:rPr>
        <w:t>ی</w:t>
      </w:r>
      <w:r w:rsidRPr="00906F1B">
        <w:rPr>
          <w:rStyle w:val="Char4"/>
          <w:rtl/>
        </w:rPr>
        <w:t xml:space="preserve"> را </w:t>
      </w:r>
      <w:r w:rsidR="00755556">
        <w:rPr>
          <w:rStyle w:val="Char4"/>
          <w:rtl/>
        </w:rPr>
        <w:t>ک</w:t>
      </w:r>
      <w:r w:rsidRPr="00906F1B">
        <w:rPr>
          <w:rStyle w:val="Char4"/>
          <w:rtl/>
        </w:rPr>
        <w:t>ه از ا</w:t>
      </w:r>
      <w:r w:rsidR="00755556">
        <w:rPr>
          <w:rStyle w:val="Char4"/>
          <w:rtl/>
        </w:rPr>
        <w:t>ی</w:t>
      </w:r>
      <w:r w:rsidRPr="00906F1B">
        <w:rPr>
          <w:rStyle w:val="Char4"/>
          <w:rtl/>
        </w:rPr>
        <w:t>ن قض</w:t>
      </w:r>
      <w:r w:rsidR="00755556">
        <w:rPr>
          <w:rStyle w:val="Char4"/>
          <w:rtl/>
        </w:rPr>
        <w:t>ی</w:t>
      </w:r>
      <w:r w:rsidRPr="00906F1B">
        <w:rPr>
          <w:rStyle w:val="Char4"/>
          <w:rtl/>
        </w:rPr>
        <w:t>ه آگاه</w:t>
      </w:r>
      <w:r w:rsidR="000E63F6">
        <w:rPr>
          <w:rStyle w:val="Char4"/>
          <w:rtl/>
        </w:rPr>
        <w:t>ی</w:t>
      </w:r>
      <w:r w:rsidRPr="00906F1B">
        <w:rPr>
          <w:rStyle w:val="Char4"/>
          <w:rtl/>
        </w:rPr>
        <w:t xml:space="preserve"> دارد به خدا سوگند م</w:t>
      </w:r>
      <w:r w:rsidR="000E63F6">
        <w:rPr>
          <w:rStyle w:val="Char4"/>
          <w:rtl/>
        </w:rPr>
        <w:t>ی</w:t>
      </w:r>
      <w:r w:rsidRPr="00906F1B">
        <w:rPr>
          <w:rStyle w:val="Char4"/>
          <w:rtl/>
        </w:rPr>
        <w:t xml:space="preserve">‏دهم </w:t>
      </w:r>
      <w:r w:rsidR="00755556">
        <w:rPr>
          <w:rStyle w:val="Char4"/>
          <w:rtl/>
        </w:rPr>
        <w:t>ک</w:t>
      </w:r>
      <w:r w:rsidRPr="00906F1B">
        <w:rPr>
          <w:rStyle w:val="Char4"/>
          <w:rtl/>
        </w:rPr>
        <w:t>ه به من خبر دهد. ب</w:t>
      </w:r>
      <w:r w:rsidR="00755556">
        <w:rPr>
          <w:rStyle w:val="Char4"/>
          <w:rtl/>
        </w:rPr>
        <w:t>ک</w:t>
      </w:r>
      <w:r w:rsidRPr="00906F1B">
        <w:rPr>
          <w:rStyle w:val="Char4"/>
          <w:rtl/>
        </w:rPr>
        <w:t>ربن شداخ برخاست و گفت: من آن را چن</w:t>
      </w:r>
      <w:r w:rsidR="00755556">
        <w:rPr>
          <w:rStyle w:val="Char4"/>
          <w:rtl/>
        </w:rPr>
        <w:t>ی</w:t>
      </w:r>
      <w:r w:rsidRPr="00906F1B">
        <w:rPr>
          <w:rStyle w:val="Char4"/>
          <w:rtl/>
        </w:rPr>
        <w:t xml:space="preserve">ن </w:t>
      </w:r>
      <w:r w:rsidR="00755556">
        <w:rPr>
          <w:rStyle w:val="Char4"/>
          <w:rtl/>
        </w:rPr>
        <w:t>ک</w:t>
      </w:r>
      <w:r w:rsidRPr="00906F1B">
        <w:rPr>
          <w:rStyle w:val="Char4"/>
          <w:rtl/>
        </w:rPr>
        <w:t>رده‏ام.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اللَّه ا</w:t>
      </w:r>
      <w:r w:rsidR="00755556">
        <w:rPr>
          <w:rStyle w:val="Char4"/>
          <w:rtl/>
        </w:rPr>
        <w:t>ک</w:t>
      </w:r>
      <w:r w:rsidRPr="00906F1B">
        <w:rPr>
          <w:rStyle w:val="Char4"/>
          <w:rtl/>
        </w:rPr>
        <w:t>بر، به خون و</w:t>
      </w:r>
      <w:r w:rsidR="000E63F6">
        <w:rPr>
          <w:rStyle w:val="Char4"/>
          <w:rtl/>
        </w:rPr>
        <w:t>ی</w:t>
      </w:r>
      <w:r w:rsidRPr="00906F1B">
        <w:rPr>
          <w:rStyle w:val="Char4"/>
          <w:rtl/>
        </w:rPr>
        <w:t xml:space="preserve"> اعتراف نمود</w:t>
      </w:r>
      <w:r w:rsidR="000E63F6">
        <w:rPr>
          <w:rStyle w:val="Char4"/>
          <w:rtl/>
        </w:rPr>
        <w:t>ی</w:t>
      </w:r>
      <w:r w:rsidRPr="00906F1B">
        <w:rPr>
          <w:rStyle w:val="Char4"/>
          <w:rtl/>
        </w:rPr>
        <w:t>. ا</w:t>
      </w:r>
      <w:r w:rsidR="00755556">
        <w:rPr>
          <w:rStyle w:val="Char4"/>
          <w:rtl/>
        </w:rPr>
        <w:t>ک</w:t>
      </w:r>
      <w:r w:rsidRPr="00906F1B">
        <w:rPr>
          <w:rStyle w:val="Char4"/>
          <w:rtl/>
        </w:rPr>
        <w:t>نون دل</w:t>
      </w:r>
      <w:r w:rsidR="00755556">
        <w:rPr>
          <w:rStyle w:val="Char4"/>
          <w:rtl/>
        </w:rPr>
        <w:t>ی</w:t>
      </w:r>
      <w:r w:rsidRPr="00906F1B">
        <w:rPr>
          <w:rStyle w:val="Char4"/>
          <w:rtl/>
        </w:rPr>
        <w:t>ل ب</w:t>
      </w:r>
      <w:r w:rsidR="00755556">
        <w:rPr>
          <w:rStyle w:val="Char4"/>
          <w:rtl/>
        </w:rPr>
        <w:t>ی</w:t>
      </w:r>
      <w:r w:rsidRPr="00906F1B">
        <w:rPr>
          <w:rStyle w:val="Char4"/>
          <w:rtl/>
        </w:rPr>
        <w:t xml:space="preserve">رون رفتن </w:t>
      </w:r>
      <w:r w:rsidRPr="00906F1B">
        <w:rPr>
          <w:rStyle w:val="Char4"/>
          <w:rFonts w:hint="cs"/>
          <w:rtl/>
        </w:rPr>
        <w:t>(</w:t>
      </w:r>
      <w:r w:rsidRPr="00906F1B">
        <w:rPr>
          <w:rStyle w:val="Char4"/>
          <w:rtl/>
        </w:rPr>
        <w:t>نجات</w:t>
      </w:r>
      <w:r w:rsidRPr="00906F1B">
        <w:rPr>
          <w:rStyle w:val="Char4"/>
          <w:rFonts w:hint="cs"/>
          <w:rtl/>
        </w:rPr>
        <w:t>)</w:t>
      </w:r>
      <w:r w:rsidRPr="00906F1B">
        <w:rPr>
          <w:rStyle w:val="Char4"/>
          <w:rtl/>
        </w:rPr>
        <w:t xml:space="preserve"> را ب</w:t>
      </w:r>
      <w:r w:rsidR="00755556">
        <w:rPr>
          <w:rStyle w:val="Char4"/>
          <w:rtl/>
        </w:rPr>
        <w:t>ی</w:t>
      </w:r>
      <w:r w:rsidRPr="00906F1B">
        <w:rPr>
          <w:rStyle w:val="Char4"/>
          <w:rtl/>
        </w:rPr>
        <w:t>اور. گفت: آر</w:t>
      </w:r>
      <w:r w:rsidR="000E63F6">
        <w:rPr>
          <w:rStyle w:val="Char4"/>
          <w:rtl/>
        </w:rPr>
        <w:t>ی</w:t>
      </w:r>
      <w:r w:rsidRPr="00906F1B">
        <w:rPr>
          <w:rStyle w:val="Char4"/>
          <w:rtl/>
        </w:rPr>
        <w:t>، فلان برا</w:t>
      </w:r>
      <w:r w:rsidR="000E63F6">
        <w:rPr>
          <w:rStyle w:val="Char4"/>
          <w:rtl/>
        </w:rPr>
        <w:t>ی</w:t>
      </w:r>
      <w:r w:rsidRPr="00906F1B">
        <w:rPr>
          <w:rStyle w:val="Char4"/>
          <w:rtl/>
        </w:rPr>
        <w:t xml:space="preserve"> جهاد رفت و مرا وظ</w:t>
      </w:r>
      <w:r w:rsidR="00755556">
        <w:rPr>
          <w:rStyle w:val="Char4"/>
          <w:rtl/>
        </w:rPr>
        <w:t>ی</w:t>
      </w:r>
      <w:r w:rsidRPr="00906F1B">
        <w:rPr>
          <w:rStyle w:val="Char4"/>
          <w:rtl/>
        </w:rPr>
        <w:t>فه دار فام</w:t>
      </w:r>
      <w:r w:rsidR="00755556">
        <w:rPr>
          <w:rStyle w:val="Char4"/>
          <w:rtl/>
        </w:rPr>
        <w:t>ی</w:t>
      </w:r>
      <w:r w:rsidRPr="00906F1B">
        <w:rPr>
          <w:rStyle w:val="Char4"/>
          <w:rtl/>
        </w:rPr>
        <w:t>ل خو</w:t>
      </w:r>
      <w:r w:rsidR="00755556">
        <w:rPr>
          <w:rStyle w:val="Char4"/>
          <w:rtl/>
        </w:rPr>
        <w:t>ی</w:t>
      </w:r>
      <w:r w:rsidRPr="00906F1B">
        <w:rPr>
          <w:rStyle w:val="Char4"/>
          <w:rtl/>
        </w:rPr>
        <w:t xml:space="preserve">ش ساخت، </w:t>
      </w:r>
      <w:r w:rsidRPr="00906F1B">
        <w:rPr>
          <w:rStyle w:val="Char4"/>
          <w:rFonts w:hint="cs"/>
          <w:rtl/>
        </w:rPr>
        <w:t>آ</w:t>
      </w:r>
      <w:r w:rsidRPr="00906F1B">
        <w:rPr>
          <w:rStyle w:val="Char4"/>
          <w:rtl/>
        </w:rPr>
        <w:t>مدم و ا</w:t>
      </w:r>
      <w:r w:rsidR="00755556">
        <w:rPr>
          <w:rStyle w:val="Char4"/>
          <w:rtl/>
        </w:rPr>
        <w:t>ی</w:t>
      </w:r>
      <w:r w:rsidRPr="00906F1B">
        <w:rPr>
          <w:rStyle w:val="Char4"/>
          <w:rtl/>
        </w:rPr>
        <w:t xml:space="preserve">ن </w:t>
      </w:r>
      <w:r w:rsidR="00755556">
        <w:rPr>
          <w:rStyle w:val="Char4"/>
          <w:rtl/>
        </w:rPr>
        <w:t>ی</w:t>
      </w:r>
      <w:r w:rsidRPr="00906F1B">
        <w:rPr>
          <w:rStyle w:val="Char4"/>
          <w:rtl/>
        </w:rPr>
        <w:t>هود</w:t>
      </w:r>
      <w:r w:rsidR="000E63F6">
        <w:rPr>
          <w:rStyle w:val="Char4"/>
          <w:rtl/>
        </w:rPr>
        <w:t>ی</w:t>
      </w:r>
      <w:r w:rsidRPr="00906F1B">
        <w:rPr>
          <w:rStyle w:val="Char4"/>
          <w:rtl/>
        </w:rPr>
        <w:t xml:space="preserve"> را در منزل و</w:t>
      </w:r>
      <w:r w:rsidR="000E63F6">
        <w:rPr>
          <w:rStyle w:val="Char4"/>
          <w:rtl/>
        </w:rPr>
        <w:t>ی</w:t>
      </w:r>
      <w:r w:rsidRPr="00906F1B">
        <w:rPr>
          <w:rStyle w:val="Char4"/>
          <w:rtl/>
        </w:rPr>
        <w:t xml:space="preserve"> </w:t>
      </w:r>
      <w:r w:rsidR="00755556">
        <w:rPr>
          <w:rStyle w:val="Char4"/>
          <w:rtl/>
        </w:rPr>
        <w:t>ی</w:t>
      </w:r>
      <w:r w:rsidRPr="00906F1B">
        <w:rPr>
          <w:rStyle w:val="Char4"/>
          <w:rtl/>
        </w:rPr>
        <w:t xml:space="preserve">افتم </w:t>
      </w:r>
      <w:r w:rsidR="00755556">
        <w:rPr>
          <w:rStyle w:val="Char4"/>
          <w:rtl/>
        </w:rPr>
        <w:t>ک</w:t>
      </w:r>
      <w:r w:rsidRPr="00906F1B">
        <w:rPr>
          <w:rStyle w:val="Char4"/>
          <w:rtl/>
        </w:rPr>
        <w:t>ه چن</w:t>
      </w:r>
      <w:r w:rsidR="00755556">
        <w:rPr>
          <w:rStyle w:val="Char4"/>
          <w:rtl/>
        </w:rPr>
        <w:t>ی</w:t>
      </w:r>
      <w:r w:rsidRPr="00906F1B">
        <w:rPr>
          <w:rStyle w:val="Char4"/>
          <w:rtl/>
        </w:rPr>
        <w:t>ن م</w:t>
      </w:r>
      <w:r w:rsidR="000E63F6">
        <w:rPr>
          <w:rStyle w:val="Char4"/>
          <w:rtl/>
        </w:rPr>
        <w:t>ی</w:t>
      </w:r>
      <w:r w:rsidRPr="00906F1B">
        <w:rPr>
          <w:rStyle w:val="Char4"/>
          <w:rtl/>
        </w:rPr>
        <w:t>‏گو</w:t>
      </w:r>
      <w:r w:rsidR="00755556">
        <w:rPr>
          <w:rStyle w:val="Char4"/>
          <w:rtl/>
        </w:rPr>
        <w:t>ی</w:t>
      </w:r>
      <w:r w:rsidRPr="00906F1B">
        <w:rPr>
          <w:rStyle w:val="Char4"/>
          <w:rtl/>
        </w:rPr>
        <w:t>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850"/>
        <w:gridCol w:w="3119"/>
      </w:tblGrid>
      <w:tr w:rsidR="006F3F95" w:rsidTr="006F3F95">
        <w:tc>
          <w:tcPr>
            <w:tcW w:w="3119" w:type="dxa"/>
          </w:tcPr>
          <w:p w:rsidR="006F3F95" w:rsidRPr="006F3F95" w:rsidRDefault="006F3F95" w:rsidP="006F3F95">
            <w:pPr>
              <w:pStyle w:val="a4"/>
              <w:ind w:firstLine="0"/>
              <w:rPr>
                <w:rStyle w:val="Char4"/>
                <w:sz w:val="2"/>
                <w:szCs w:val="2"/>
                <w:rtl/>
              </w:rPr>
            </w:pPr>
            <w:r>
              <w:rPr>
                <w:rtl/>
              </w:rPr>
              <w:t>واشعث غره الاسلام من</w:t>
            </w:r>
            <w:r>
              <w:rPr>
                <w:rFonts w:hint="cs"/>
                <w:rtl/>
              </w:rPr>
              <w:t>ي</w:t>
            </w:r>
            <w:r>
              <w:rPr>
                <w:rtl/>
              </w:rPr>
              <w:br/>
            </w:r>
          </w:p>
        </w:tc>
        <w:tc>
          <w:tcPr>
            <w:tcW w:w="850" w:type="dxa"/>
          </w:tcPr>
          <w:p w:rsidR="006F3F95" w:rsidRDefault="006F3F95" w:rsidP="006F3F95">
            <w:pPr>
              <w:pStyle w:val="a4"/>
              <w:rPr>
                <w:rStyle w:val="Char4"/>
                <w:rtl/>
              </w:rPr>
            </w:pPr>
          </w:p>
        </w:tc>
        <w:tc>
          <w:tcPr>
            <w:tcW w:w="3119" w:type="dxa"/>
          </w:tcPr>
          <w:p w:rsidR="006F3F95" w:rsidRPr="006F3F95" w:rsidRDefault="006F3F95" w:rsidP="006F3F95">
            <w:pPr>
              <w:pStyle w:val="a4"/>
              <w:ind w:firstLine="0"/>
              <w:rPr>
                <w:rStyle w:val="Char4"/>
                <w:sz w:val="2"/>
                <w:szCs w:val="2"/>
                <w:rtl/>
              </w:rPr>
            </w:pPr>
            <w:r w:rsidRPr="0011788D">
              <w:rPr>
                <w:rtl/>
              </w:rPr>
              <w:t>خلوت بعرسه ليل التم</w:t>
            </w:r>
            <w:r>
              <w:rPr>
                <w:rFonts w:hint="cs"/>
                <w:rtl/>
              </w:rPr>
              <w:t>ـ</w:t>
            </w:r>
            <w:r w:rsidRPr="0011788D">
              <w:rPr>
                <w:rtl/>
              </w:rPr>
              <w:t>ام</w:t>
            </w:r>
            <w:r>
              <w:rPr>
                <w:rFonts w:hint="cs"/>
                <w:rtl/>
              </w:rPr>
              <w:br/>
            </w:r>
          </w:p>
        </w:tc>
      </w:tr>
      <w:tr w:rsidR="006F3F95" w:rsidTr="006F3F95">
        <w:tc>
          <w:tcPr>
            <w:tcW w:w="3119" w:type="dxa"/>
          </w:tcPr>
          <w:p w:rsidR="006F3F95" w:rsidRPr="006F3F95" w:rsidRDefault="006F3F95" w:rsidP="006F3F95">
            <w:pPr>
              <w:pStyle w:val="a4"/>
              <w:ind w:firstLine="0"/>
              <w:rPr>
                <w:rStyle w:val="Char4"/>
                <w:sz w:val="2"/>
                <w:szCs w:val="2"/>
                <w:rtl/>
              </w:rPr>
            </w:pPr>
            <w:r>
              <w:rPr>
                <w:rtl/>
              </w:rPr>
              <w:t>ابيت على ترائبها و</w:t>
            </w:r>
            <w:r w:rsidRPr="0011788D">
              <w:rPr>
                <w:rtl/>
              </w:rPr>
              <w:t>يمسى</w:t>
            </w:r>
            <w:r>
              <w:rPr>
                <w:rFonts w:hint="cs"/>
                <w:rtl/>
              </w:rPr>
              <w:br/>
            </w:r>
          </w:p>
        </w:tc>
        <w:tc>
          <w:tcPr>
            <w:tcW w:w="850" w:type="dxa"/>
          </w:tcPr>
          <w:p w:rsidR="006F3F95" w:rsidRDefault="006F3F95" w:rsidP="006F3F95">
            <w:pPr>
              <w:pStyle w:val="a4"/>
              <w:rPr>
                <w:rStyle w:val="Char4"/>
                <w:rtl/>
              </w:rPr>
            </w:pPr>
          </w:p>
        </w:tc>
        <w:tc>
          <w:tcPr>
            <w:tcW w:w="3119" w:type="dxa"/>
          </w:tcPr>
          <w:p w:rsidR="006F3F95" w:rsidRPr="006F3F95" w:rsidRDefault="006F3F95" w:rsidP="006F3F95">
            <w:pPr>
              <w:pStyle w:val="a4"/>
              <w:ind w:firstLine="0"/>
              <w:rPr>
                <w:rStyle w:val="Char4"/>
                <w:sz w:val="2"/>
                <w:szCs w:val="2"/>
                <w:rtl/>
              </w:rPr>
            </w:pPr>
            <w:r w:rsidRPr="0011788D">
              <w:rPr>
                <w:rtl/>
              </w:rPr>
              <w:t>على جرداء لاحقة ال</w:t>
            </w:r>
            <w:r>
              <w:rPr>
                <w:rFonts w:hint="cs"/>
                <w:rtl/>
              </w:rPr>
              <w:t>ـ</w:t>
            </w:r>
            <w:r w:rsidRPr="0011788D">
              <w:rPr>
                <w:rtl/>
              </w:rPr>
              <w:t>حزام</w:t>
            </w:r>
            <w:r>
              <w:rPr>
                <w:rFonts w:hint="cs"/>
                <w:rtl/>
              </w:rPr>
              <w:br/>
            </w:r>
          </w:p>
        </w:tc>
      </w:tr>
      <w:tr w:rsidR="006F3F95" w:rsidTr="006F3F95">
        <w:tc>
          <w:tcPr>
            <w:tcW w:w="3119" w:type="dxa"/>
          </w:tcPr>
          <w:p w:rsidR="006F3F95" w:rsidRPr="006F3F95" w:rsidRDefault="006F3F95" w:rsidP="006F3F95">
            <w:pPr>
              <w:pStyle w:val="a4"/>
              <w:ind w:firstLine="0"/>
              <w:rPr>
                <w:rStyle w:val="Char4"/>
                <w:sz w:val="2"/>
                <w:szCs w:val="2"/>
                <w:rtl/>
              </w:rPr>
            </w:pPr>
            <w:r w:rsidRPr="0011788D">
              <w:rPr>
                <w:rtl/>
              </w:rPr>
              <w:t>كان م</w:t>
            </w:r>
            <w:r>
              <w:rPr>
                <w:rFonts w:hint="cs"/>
                <w:rtl/>
              </w:rPr>
              <w:t>ـ</w:t>
            </w:r>
            <w:r w:rsidRPr="0011788D">
              <w:rPr>
                <w:rtl/>
              </w:rPr>
              <w:t>جامع الربلات منها</w:t>
            </w:r>
            <w:r>
              <w:rPr>
                <w:rFonts w:hint="cs"/>
                <w:rtl/>
              </w:rPr>
              <w:br/>
            </w:r>
          </w:p>
        </w:tc>
        <w:tc>
          <w:tcPr>
            <w:tcW w:w="850" w:type="dxa"/>
          </w:tcPr>
          <w:p w:rsidR="006F3F95" w:rsidRDefault="006F3F95" w:rsidP="006F3F95">
            <w:pPr>
              <w:pStyle w:val="a4"/>
              <w:rPr>
                <w:rStyle w:val="Char4"/>
                <w:rtl/>
              </w:rPr>
            </w:pPr>
          </w:p>
        </w:tc>
        <w:tc>
          <w:tcPr>
            <w:tcW w:w="3119" w:type="dxa"/>
          </w:tcPr>
          <w:p w:rsidR="006F3F95" w:rsidRPr="006F3F95" w:rsidRDefault="006F3F95" w:rsidP="006F3F95">
            <w:pPr>
              <w:pStyle w:val="a4"/>
              <w:ind w:firstLine="0"/>
              <w:rPr>
                <w:rStyle w:val="Char4"/>
                <w:sz w:val="2"/>
                <w:szCs w:val="2"/>
                <w:rtl/>
              </w:rPr>
            </w:pPr>
            <w:r w:rsidRPr="0011788D">
              <w:rPr>
                <w:rtl/>
              </w:rPr>
              <w:t>فئام ينهضون الى فئام</w:t>
            </w:r>
            <w:r>
              <w:rPr>
                <w:rFonts w:hint="cs"/>
                <w:rtl/>
              </w:rPr>
              <w:br/>
            </w:r>
          </w:p>
        </w:tc>
      </w:tr>
    </w:tbl>
    <w:p w:rsidR="00BD3D1B" w:rsidRPr="00906F1B" w:rsidRDefault="00BD3D1B" w:rsidP="001C13E0">
      <w:pPr>
        <w:pStyle w:val="PlainText"/>
        <w:ind w:firstLine="284"/>
        <w:jc w:val="both"/>
        <w:rPr>
          <w:rStyle w:val="Char4"/>
          <w:rtl/>
        </w:rPr>
      </w:pPr>
      <w:r w:rsidRPr="006B2F4E">
        <w:rPr>
          <w:rStyle w:val="Char5"/>
          <w:rtl/>
        </w:rPr>
        <w:t>ترجمه</w:t>
      </w:r>
      <w:r w:rsidRPr="00906F1B">
        <w:rPr>
          <w:rStyle w:val="Char4"/>
          <w:rtl/>
        </w:rPr>
        <w:t>: «اشعث را اسلام از طرف من در فر</w:t>
      </w:r>
      <w:r w:rsidR="00755556">
        <w:rPr>
          <w:rStyle w:val="Char4"/>
          <w:rtl/>
        </w:rPr>
        <w:t>ی</w:t>
      </w:r>
      <w:r w:rsidRPr="00906F1B">
        <w:rPr>
          <w:rStyle w:val="Char4"/>
          <w:rtl/>
        </w:rPr>
        <w:t>ب انداخت، و من امشب تمام با عروس و</w:t>
      </w:r>
      <w:r w:rsidR="000E63F6">
        <w:rPr>
          <w:rStyle w:val="Char4"/>
          <w:rtl/>
        </w:rPr>
        <w:t>ی</w:t>
      </w:r>
      <w:r w:rsidRPr="00906F1B">
        <w:rPr>
          <w:rStyle w:val="Char4"/>
          <w:rtl/>
        </w:rPr>
        <w:t xml:space="preserve"> خلوت نمودم، من بر دو دنده س</w:t>
      </w:r>
      <w:r w:rsidR="00755556">
        <w:rPr>
          <w:rStyle w:val="Char4"/>
          <w:rtl/>
        </w:rPr>
        <w:t>ی</w:t>
      </w:r>
      <w:r w:rsidRPr="00906F1B">
        <w:rPr>
          <w:rStyle w:val="Char4"/>
          <w:rtl/>
        </w:rPr>
        <w:t>نه و</w:t>
      </w:r>
      <w:r w:rsidR="000E63F6">
        <w:rPr>
          <w:rStyle w:val="Char4"/>
          <w:rtl/>
        </w:rPr>
        <w:t>ی</w:t>
      </w:r>
      <w:r w:rsidRPr="00906F1B">
        <w:rPr>
          <w:rStyle w:val="Char4"/>
          <w:rtl/>
        </w:rPr>
        <w:t xml:space="preserve"> م</w:t>
      </w:r>
      <w:r w:rsidR="000E63F6">
        <w:rPr>
          <w:rStyle w:val="Char4"/>
          <w:rtl/>
        </w:rPr>
        <w:t>ی</w:t>
      </w:r>
      <w:r w:rsidRPr="00906F1B">
        <w:rPr>
          <w:rStyle w:val="Char4"/>
          <w:rtl/>
        </w:rPr>
        <w:t>‏خوابم، و او بر شتر ب</w:t>
      </w:r>
      <w:r w:rsidR="000E63F6">
        <w:rPr>
          <w:rStyle w:val="Char4"/>
          <w:rtl/>
        </w:rPr>
        <w:t>ی</w:t>
      </w:r>
      <w:r w:rsidRPr="00906F1B">
        <w:rPr>
          <w:rStyle w:val="Char4"/>
          <w:rtl/>
        </w:rPr>
        <w:t xml:space="preserve"> مو</w:t>
      </w:r>
      <w:r w:rsidR="000E63F6">
        <w:rPr>
          <w:rStyle w:val="Char4"/>
          <w:rtl/>
        </w:rPr>
        <w:t>ی</w:t>
      </w:r>
      <w:r w:rsidRPr="00906F1B">
        <w:rPr>
          <w:rStyle w:val="Char4"/>
          <w:rtl/>
        </w:rPr>
        <w:t xml:space="preserve"> لاغر ب</w:t>
      </w:r>
      <w:r w:rsidR="00755556">
        <w:rPr>
          <w:rStyle w:val="Char4"/>
          <w:rtl/>
        </w:rPr>
        <w:t>ی</w:t>
      </w:r>
      <w:r w:rsidRPr="00906F1B">
        <w:rPr>
          <w:rStyle w:val="Char4"/>
          <w:rtl/>
        </w:rPr>
        <w:t>گاه م</w:t>
      </w:r>
      <w:r w:rsidR="000E63F6">
        <w:rPr>
          <w:rStyle w:val="Char4"/>
          <w:rtl/>
        </w:rPr>
        <w:t>ی</w:t>
      </w:r>
      <w:r w:rsidRPr="00906F1B">
        <w:rPr>
          <w:rStyle w:val="Char4"/>
          <w:rtl/>
        </w:rPr>
        <w:t>‏</w:t>
      </w:r>
      <w:r w:rsidR="00755556">
        <w:rPr>
          <w:rStyle w:val="Char4"/>
          <w:rtl/>
        </w:rPr>
        <w:t>ک</w:t>
      </w:r>
      <w:r w:rsidRPr="00906F1B">
        <w:rPr>
          <w:rStyle w:val="Char4"/>
          <w:rtl/>
        </w:rPr>
        <w:t>ند، گو</w:t>
      </w:r>
      <w:r w:rsidR="00755556">
        <w:rPr>
          <w:rStyle w:val="Char4"/>
          <w:rtl/>
        </w:rPr>
        <w:t>ی</w:t>
      </w:r>
      <w:r w:rsidR="000E63F6">
        <w:rPr>
          <w:rStyle w:val="Char4"/>
          <w:rtl/>
        </w:rPr>
        <w:t>ی</w:t>
      </w:r>
      <w:r w:rsidRPr="00906F1B">
        <w:rPr>
          <w:rStyle w:val="Char4"/>
          <w:rtl/>
        </w:rPr>
        <w:t xml:space="preserve"> جا</w:t>
      </w:r>
      <w:r w:rsidR="000E63F6">
        <w:rPr>
          <w:rStyle w:val="Char4"/>
          <w:rtl/>
        </w:rPr>
        <w:t>ی</w:t>
      </w:r>
      <w:r w:rsidRPr="00906F1B">
        <w:rPr>
          <w:rStyle w:val="Char4"/>
          <w:rtl/>
        </w:rPr>
        <w:t>‏ها</w:t>
      </w:r>
      <w:r w:rsidR="000E63F6">
        <w:rPr>
          <w:rStyle w:val="Char4"/>
          <w:rtl/>
        </w:rPr>
        <w:t>ی</w:t>
      </w:r>
      <w:r w:rsidRPr="00906F1B">
        <w:rPr>
          <w:rStyle w:val="Char4"/>
          <w:rtl/>
        </w:rPr>
        <w:t xml:space="preserve"> جمع شدن گوشت‏ها</w:t>
      </w:r>
      <w:r w:rsidR="000E63F6">
        <w:rPr>
          <w:rStyle w:val="Char4"/>
          <w:rtl/>
        </w:rPr>
        <w:t>ی</w:t>
      </w:r>
      <w:r w:rsidRPr="00906F1B">
        <w:rPr>
          <w:rStyle w:val="Char4"/>
          <w:rtl/>
        </w:rPr>
        <w:t xml:space="preserve"> درون ران و</w:t>
      </w:r>
      <w:r w:rsidR="000E63F6">
        <w:rPr>
          <w:rStyle w:val="Char4"/>
          <w:rtl/>
        </w:rPr>
        <w:t>ی</w:t>
      </w:r>
      <w:r w:rsidRPr="00906F1B">
        <w:rPr>
          <w:rStyle w:val="Char4"/>
          <w:rtl/>
        </w:rPr>
        <w:t>، چون جماعت</w:t>
      </w:r>
      <w:r w:rsidR="000E63F6">
        <w:rPr>
          <w:rStyle w:val="Char4"/>
          <w:rtl/>
        </w:rPr>
        <w:t>ی</w:t>
      </w:r>
      <w:r w:rsidRPr="00906F1B">
        <w:rPr>
          <w:rStyle w:val="Char4"/>
          <w:rtl/>
        </w:rPr>
        <w:t xml:space="preserve"> است </w:t>
      </w:r>
      <w:r w:rsidR="00755556">
        <w:rPr>
          <w:rStyle w:val="Char4"/>
          <w:rtl/>
        </w:rPr>
        <w:t>ک</w:t>
      </w:r>
      <w:r w:rsidRPr="00906F1B">
        <w:rPr>
          <w:rStyle w:val="Char4"/>
          <w:rtl/>
        </w:rPr>
        <w:t>ه برا</w:t>
      </w:r>
      <w:r w:rsidR="000E63F6">
        <w:rPr>
          <w:rStyle w:val="Char4"/>
          <w:rtl/>
        </w:rPr>
        <w:t>ی</w:t>
      </w:r>
      <w:r w:rsidRPr="00906F1B">
        <w:rPr>
          <w:rStyle w:val="Char4"/>
          <w:rtl/>
        </w:rPr>
        <w:t xml:space="preserve"> جماعت</w:t>
      </w:r>
      <w:r w:rsidR="000E63F6">
        <w:rPr>
          <w:rStyle w:val="Char4"/>
          <w:rtl/>
        </w:rPr>
        <w:t>ی</w:t>
      </w:r>
      <w:r w:rsidRPr="00906F1B">
        <w:rPr>
          <w:rStyle w:val="Char4"/>
          <w:rtl/>
        </w:rPr>
        <w:t xml:space="preserve"> بر م</w:t>
      </w:r>
      <w:r w:rsidR="000E63F6">
        <w:rPr>
          <w:rStyle w:val="Char4"/>
          <w:rtl/>
        </w:rPr>
        <w:t>ی</w:t>
      </w:r>
      <w:r w:rsidRPr="00906F1B">
        <w:rPr>
          <w:rStyle w:val="Char4"/>
          <w:rtl/>
        </w:rPr>
        <w:t>‏خ</w:t>
      </w:r>
      <w:r w:rsidR="00755556">
        <w:rPr>
          <w:rStyle w:val="Char4"/>
          <w:rtl/>
        </w:rPr>
        <w:t>ی</w:t>
      </w:r>
      <w:r w:rsidRPr="00906F1B">
        <w:rPr>
          <w:rStyle w:val="Char4"/>
          <w:rtl/>
        </w:rPr>
        <w:t>زند».</w:t>
      </w:r>
    </w:p>
    <w:p w:rsidR="00BD3D1B" w:rsidRPr="00906F1B" w:rsidRDefault="00BD3D1B" w:rsidP="001C13E0">
      <w:pPr>
        <w:pStyle w:val="PlainText"/>
        <w:ind w:firstLine="284"/>
        <w:jc w:val="both"/>
        <w:rPr>
          <w:rStyle w:val="Char4"/>
          <w:rtl/>
        </w:rPr>
      </w:pPr>
      <w:r w:rsidRPr="00906F1B">
        <w:rPr>
          <w:rStyle w:val="Char4"/>
          <w:rtl/>
        </w:rPr>
        <w:t>آن گاه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قول و</w:t>
      </w:r>
      <w:r w:rsidR="000E63F6">
        <w:rPr>
          <w:rStyle w:val="Char4"/>
          <w:rtl/>
        </w:rPr>
        <w:t>ی</w:t>
      </w:r>
      <w:r w:rsidRPr="00906F1B">
        <w:rPr>
          <w:rStyle w:val="Char4"/>
          <w:rtl/>
        </w:rPr>
        <w:t xml:space="preserve"> را نظر به دعا</w:t>
      </w:r>
      <w:r w:rsidR="000E63F6">
        <w:rPr>
          <w:rStyle w:val="Char4"/>
          <w:rtl/>
        </w:rPr>
        <w:t>ی</w:t>
      </w:r>
      <w:r w:rsidRPr="00906F1B">
        <w:rPr>
          <w:rStyle w:val="Char4"/>
          <w:rtl/>
        </w:rPr>
        <w:t xml:space="preserve">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تصدّ</w:t>
      </w:r>
      <w:r w:rsidR="00755556">
        <w:rPr>
          <w:rStyle w:val="Char4"/>
          <w:rtl/>
        </w:rPr>
        <w:t>ی</w:t>
      </w:r>
      <w:r w:rsidRPr="00906F1B">
        <w:rPr>
          <w:rStyle w:val="Char4"/>
          <w:rtl/>
        </w:rPr>
        <w:t>ق نمود، و خون او را باطل گردان</w:t>
      </w:r>
      <w:r w:rsidR="00755556">
        <w:rPr>
          <w:rStyle w:val="Char4"/>
          <w:rtl/>
        </w:rPr>
        <w:t>ی</w:t>
      </w:r>
      <w:r w:rsidRPr="00906F1B">
        <w:rPr>
          <w:rStyle w:val="Char4"/>
          <w:rtl/>
        </w:rPr>
        <w:t>د.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(13/7) آمده است. و ا</w:t>
      </w:r>
      <w:r w:rsidR="00755556">
        <w:rPr>
          <w:rStyle w:val="Char4"/>
          <w:rtl/>
        </w:rPr>
        <w:t>ی</w:t>
      </w:r>
      <w:r w:rsidRPr="00906F1B">
        <w:rPr>
          <w:rStyle w:val="Char4"/>
          <w:rtl/>
        </w:rPr>
        <w:t>ن را ابن اب</w:t>
      </w:r>
      <w:r w:rsidR="000E63F6">
        <w:rPr>
          <w:rStyle w:val="Char4"/>
          <w:rtl/>
        </w:rPr>
        <w:t>ی</w:t>
      </w:r>
      <w:r w:rsidRPr="00906F1B">
        <w:rPr>
          <w:rStyle w:val="Char4"/>
          <w:rtl/>
        </w:rPr>
        <w:t xml:space="preserve"> ش</w:t>
      </w:r>
      <w:r w:rsidR="00755556">
        <w:rPr>
          <w:rStyle w:val="Char4"/>
          <w:rtl/>
        </w:rPr>
        <w:t>ی</w:t>
      </w:r>
      <w:r w:rsidRPr="00906F1B">
        <w:rPr>
          <w:rStyle w:val="Char4"/>
          <w:rtl/>
        </w:rPr>
        <w:t>به از شعب</w:t>
      </w:r>
      <w:r w:rsidR="000E63F6">
        <w:rPr>
          <w:rStyle w:val="Char4"/>
          <w:rtl/>
        </w:rPr>
        <w:t>ی</w:t>
      </w:r>
      <w:r w:rsidRPr="00906F1B">
        <w:rPr>
          <w:rStyle w:val="Char4"/>
          <w:rtl/>
        </w:rPr>
        <w:t>، به معنا</w:t>
      </w:r>
      <w:r w:rsidR="000E63F6">
        <w:rPr>
          <w:rStyle w:val="Char4"/>
          <w:rtl/>
        </w:rPr>
        <w:t>ی</w:t>
      </w:r>
      <w:r w:rsidRPr="00906F1B">
        <w:rPr>
          <w:rStyle w:val="Char4"/>
          <w:rtl/>
        </w:rPr>
        <w:t xml:space="preserve"> آن، چنان </w:t>
      </w:r>
      <w:r w:rsidR="00755556">
        <w:rPr>
          <w:rStyle w:val="Char4"/>
          <w:rtl/>
        </w:rPr>
        <w:t>ک</w:t>
      </w:r>
      <w:r w:rsidRPr="00906F1B">
        <w:rPr>
          <w:rStyle w:val="Char4"/>
          <w:rtl/>
        </w:rPr>
        <w:t>ه در الاصابه (52/1) آمده، روا</w:t>
      </w:r>
      <w:r w:rsidR="00755556">
        <w:rPr>
          <w:rStyle w:val="Char4"/>
          <w:rtl/>
        </w:rPr>
        <w:t>ی</w:t>
      </w:r>
      <w:r w:rsidRPr="00906F1B">
        <w:rPr>
          <w:rStyle w:val="Char4"/>
          <w:rtl/>
        </w:rPr>
        <w:t xml:space="preserve">ت </w:t>
      </w:r>
      <w:r w:rsidR="00755556">
        <w:rPr>
          <w:rStyle w:val="Char4"/>
          <w:rtl/>
        </w:rPr>
        <w:t>ک</w:t>
      </w:r>
      <w:r w:rsidR="006B2F4E">
        <w:rPr>
          <w:rStyle w:val="Char4"/>
          <w:rtl/>
        </w:rPr>
        <w:t>رده است.</w:t>
      </w:r>
    </w:p>
    <w:p w:rsidR="00BD3D1B" w:rsidRPr="0011788D" w:rsidRDefault="00BD3D1B" w:rsidP="006C0173">
      <w:pPr>
        <w:pStyle w:val="a5"/>
        <w:rPr>
          <w:rtl/>
        </w:rPr>
      </w:pPr>
      <w:bookmarkStart w:id="168" w:name="_Toc441683679"/>
      <w:r w:rsidRPr="0011788D">
        <w:rPr>
          <w:rtl/>
        </w:rPr>
        <w:t>نامه عمر به ابوعبيده</w:t>
      </w:r>
      <w:r w:rsidR="00F60D76">
        <w:rPr>
          <w:rtl/>
        </w:rPr>
        <w:t xml:space="preserve"> </w:t>
      </w:r>
      <w:r w:rsidR="00F60D76" w:rsidRPr="00F60D76">
        <w:rPr>
          <w:rFonts w:ascii="CTraditional Arabic" w:hAnsi="CTraditional Arabic" w:cs="CTraditional Arabic"/>
          <w:bCs w:val="0"/>
          <w:szCs w:val="28"/>
          <w:rtl/>
        </w:rPr>
        <w:t>ب</w:t>
      </w:r>
      <w:r w:rsidRPr="0011788D">
        <w:rPr>
          <w:rtl/>
        </w:rPr>
        <w:t xml:space="preserve"> درباره قتل يك يهود</w:t>
      </w:r>
      <w:r w:rsidR="000E63F6">
        <w:rPr>
          <w:rtl/>
        </w:rPr>
        <w:t>ی</w:t>
      </w:r>
      <w:bookmarkEnd w:id="168"/>
    </w:p>
    <w:p w:rsidR="00BD3D1B" w:rsidRPr="00906F1B" w:rsidRDefault="00BD3D1B" w:rsidP="006B2F4E">
      <w:pPr>
        <w:pStyle w:val="PlainText"/>
        <w:ind w:firstLine="284"/>
        <w:jc w:val="both"/>
        <w:rPr>
          <w:rStyle w:val="Char4"/>
          <w:rtl/>
        </w:rPr>
      </w:pPr>
      <w:r w:rsidRPr="00906F1B">
        <w:rPr>
          <w:rStyle w:val="Char4"/>
          <w:rtl/>
        </w:rPr>
        <w:t>عبدالرزاق و ب</w:t>
      </w:r>
      <w:r w:rsidR="00755556">
        <w:rPr>
          <w:rStyle w:val="Char4"/>
          <w:rtl/>
        </w:rPr>
        <w:t>ی</w:t>
      </w:r>
      <w:r w:rsidRPr="00906F1B">
        <w:rPr>
          <w:rStyle w:val="Char4"/>
          <w:rtl/>
        </w:rPr>
        <w:t>هق</w:t>
      </w:r>
      <w:r w:rsidR="000E63F6">
        <w:rPr>
          <w:rStyle w:val="Char4"/>
          <w:rtl/>
        </w:rPr>
        <w:t>ی</w:t>
      </w:r>
      <w:r w:rsidRPr="00906F1B">
        <w:rPr>
          <w:rStyle w:val="Char4"/>
          <w:rtl/>
        </w:rPr>
        <w:t xml:space="preserve"> از قاسم بن اب</w:t>
      </w:r>
      <w:r w:rsidR="000E63F6">
        <w:rPr>
          <w:rStyle w:val="Char4"/>
          <w:rtl/>
        </w:rPr>
        <w:t>ی</w:t>
      </w:r>
      <w:r w:rsidRPr="00906F1B">
        <w:rPr>
          <w:rStyle w:val="Char4"/>
          <w:rtl/>
        </w:rPr>
        <w:t xml:space="preserve"> بَزَّه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مرد مسلمان</w:t>
      </w:r>
      <w:r w:rsidR="000E63F6">
        <w:rPr>
          <w:rStyle w:val="Char4"/>
          <w:rtl/>
        </w:rPr>
        <w:t>ی</w:t>
      </w:r>
      <w:r w:rsidRPr="00906F1B">
        <w:rPr>
          <w:rStyle w:val="Char4"/>
          <w:rtl/>
        </w:rPr>
        <w:t xml:space="preserve"> مرد</w:t>
      </w:r>
      <w:r w:rsidR="000E63F6">
        <w:rPr>
          <w:rStyle w:val="Char4"/>
          <w:rtl/>
        </w:rPr>
        <w:t>ی</w:t>
      </w:r>
      <w:r w:rsidRPr="00906F1B">
        <w:rPr>
          <w:rStyle w:val="Char4"/>
          <w:rtl/>
        </w:rPr>
        <w:t xml:space="preserve"> از اهل ذمه را در شام به قتل رساند، و ا</w:t>
      </w:r>
      <w:r w:rsidR="00755556">
        <w:rPr>
          <w:rStyle w:val="Char4"/>
          <w:rtl/>
        </w:rPr>
        <w:t>ی</w:t>
      </w:r>
      <w:r w:rsidRPr="00906F1B">
        <w:rPr>
          <w:rStyle w:val="Char4"/>
          <w:rtl/>
        </w:rPr>
        <w:t>ن قض</w:t>
      </w:r>
      <w:r w:rsidR="00755556">
        <w:rPr>
          <w:rStyle w:val="Char4"/>
          <w:rtl/>
        </w:rPr>
        <w:t>ی</w:t>
      </w:r>
      <w:r w:rsidRPr="00906F1B">
        <w:rPr>
          <w:rStyle w:val="Char4"/>
          <w:rtl/>
        </w:rPr>
        <w:t>ه به ابوعب</w:t>
      </w:r>
      <w:r w:rsidR="00755556">
        <w:rPr>
          <w:rStyle w:val="Char4"/>
          <w:rtl/>
        </w:rPr>
        <w:t>ی</w:t>
      </w:r>
      <w:r w:rsidRPr="00906F1B">
        <w:rPr>
          <w:rStyle w:val="Char4"/>
          <w:rtl/>
        </w:rPr>
        <w:t>ده بن جراح</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بلند شد، او در ا</w:t>
      </w:r>
      <w:r w:rsidR="00755556">
        <w:rPr>
          <w:rStyle w:val="Char4"/>
          <w:rtl/>
        </w:rPr>
        <w:t>ی</w:t>
      </w:r>
      <w:r w:rsidRPr="00906F1B">
        <w:rPr>
          <w:rStyle w:val="Char4"/>
          <w:rtl/>
        </w:rPr>
        <w:t>ن ارتباط با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م</w:t>
      </w:r>
      <w:r w:rsidR="00755556">
        <w:rPr>
          <w:rStyle w:val="Char4"/>
          <w:rtl/>
        </w:rPr>
        <w:t>ک</w:t>
      </w:r>
      <w:r w:rsidRPr="00906F1B">
        <w:rPr>
          <w:rStyle w:val="Char4"/>
          <w:rtl/>
        </w:rPr>
        <w:t>اتبه نمود. عمر نوشت: اگر ا</w:t>
      </w:r>
      <w:r w:rsidR="00755556">
        <w:rPr>
          <w:rStyle w:val="Char4"/>
          <w:rtl/>
        </w:rPr>
        <w:t>ی</w:t>
      </w:r>
      <w:r w:rsidRPr="00906F1B">
        <w:rPr>
          <w:rStyle w:val="Char4"/>
          <w:rtl/>
        </w:rPr>
        <w:t>ن عادتش باشد و</w:t>
      </w:r>
      <w:r w:rsidR="000E63F6">
        <w:rPr>
          <w:rStyle w:val="Char4"/>
          <w:rtl/>
        </w:rPr>
        <w:t>ی</w:t>
      </w:r>
      <w:r w:rsidRPr="00906F1B">
        <w:rPr>
          <w:rStyle w:val="Char4"/>
          <w:rtl/>
        </w:rPr>
        <w:t xml:space="preserve"> را پ</w:t>
      </w:r>
      <w:r w:rsidR="00755556">
        <w:rPr>
          <w:rStyle w:val="Char4"/>
          <w:rtl/>
        </w:rPr>
        <w:t>ی</w:t>
      </w:r>
      <w:r w:rsidRPr="00906F1B">
        <w:rPr>
          <w:rStyle w:val="Char4"/>
          <w:rtl/>
        </w:rPr>
        <w:t>ش آورده، و گردنش را بزن، و اگر ا</w:t>
      </w:r>
      <w:r w:rsidR="00755556">
        <w:rPr>
          <w:rStyle w:val="Char4"/>
          <w:rtl/>
        </w:rPr>
        <w:t>ی</w:t>
      </w:r>
      <w:r w:rsidRPr="00906F1B">
        <w:rPr>
          <w:rStyle w:val="Char4"/>
          <w:rtl/>
        </w:rPr>
        <w:t xml:space="preserve">ن </w:t>
      </w:r>
      <w:r w:rsidR="00755556">
        <w:rPr>
          <w:rStyle w:val="Char4"/>
          <w:rtl/>
        </w:rPr>
        <w:t>یک</w:t>
      </w:r>
      <w:r w:rsidRPr="00906F1B">
        <w:rPr>
          <w:rStyle w:val="Char4"/>
          <w:rtl/>
        </w:rPr>
        <w:t xml:space="preserve"> ب</w:t>
      </w:r>
      <w:r w:rsidR="00755556">
        <w:rPr>
          <w:rStyle w:val="Char4"/>
          <w:rtl/>
        </w:rPr>
        <w:t>ی</w:t>
      </w:r>
      <w:r w:rsidRPr="00906F1B">
        <w:rPr>
          <w:rStyle w:val="Char4"/>
          <w:rtl/>
        </w:rPr>
        <w:t>با</w:t>
      </w:r>
      <w:r w:rsidR="00755556">
        <w:rPr>
          <w:rStyle w:val="Char4"/>
          <w:rtl/>
        </w:rPr>
        <w:t>ک</w:t>
      </w:r>
      <w:r w:rsidR="000E63F6">
        <w:rPr>
          <w:rStyle w:val="Char4"/>
          <w:rtl/>
        </w:rPr>
        <w:t>ی</w:t>
      </w:r>
      <w:r w:rsidRPr="00906F1B">
        <w:rPr>
          <w:rStyle w:val="Char4"/>
          <w:rtl/>
        </w:rPr>
        <w:t xml:space="preserve"> و </w:t>
      </w:r>
      <w:r w:rsidR="00755556">
        <w:rPr>
          <w:rStyle w:val="Char4"/>
          <w:rtl/>
        </w:rPr>
        <w:t>ک</w:t>
      </w:r>
      <w:r w:rsidRPr="00906F1B">
        <w:rPr>
          <w:rStyle w:val="Char4"/>
          <w:rtl/>
        </w:rPr>
        <w:t>م عقل</w:t>
      </w:r>
      <w:r w:rsidR="000E63F6">
        <w:rPr>
          <w:rStyle w:val="Char4"/>
          <w:rtl/>
        </w:rPr>
        <w:t>ی</w:t>
      </w:r>
      <w:r w:rsidRPr="00906F1B">
        <w:rPr>
          <w:rStyle w:val="Char4"/>
          <w:rtl/>
        </w:rPr>
        <w:t xml:space="preserve"> بوده باشد </w:t>
      </w:r>
      <w:r w:rsidR="00755556">
        <w:rPr>
          <w:rStyle w:val="Char4"/>
          <w:rtl/>
        </w:rPr>
        <w:t>ک</w:t>
      </w:r>
      <w:r w:rsidRPr="00906F1B">
        <w:rPr>
          <w:rStyle w:val="Char4"/>
          <w:rtl/>
        </w:rPr>
        <w:t>ه و</w:t>
      </w:r>
      <w:r w:rsidR="000E63F6">
        <w:rPr>
          <w:rStyle w:val="Char4"/>
          <w:rtl/>
        </w:rPr>
        <w:t>ی</w:t>
      </w:r>
      <w:r w:rsidRPr="00906F1B">
        <w:rPr>
          <w:rStyle w:val="Char4"/>
          <w:rtl/>
        </w:rPr>
        <w:t xml:space="preserve"> مرت</w:t>
      </w:r>
      <w:r w:rsidR="00755556">
        <w:rPr>
          <w:rStyle w:val="Char4"/>
          <w:rtl/>
        </w:rPr>
        <w:t>ک</w:t>
      </w:r>
      <w:r w:rsidRPr="00906F1B">
        <w:rPr>
          <w:rStyle w:val="Char4"/>
          <w:rtl/>
        </w:rPr>
        <w:t>ب شده است، چهار هزار به عنوان د</w:t>
      </w:r>
      <w:r w:rsidR="00755556">
        <w:rPr>
          <w:rStyle w:val="Char4"/>
          <w:rtl/>
        </w:rPr>
        <w:t>ی</w:t>
      </w:r>
      <w:r w:rsidRPr="00906F1B">
        <w:rPr>
          <w:rStyle w:val="Char4"/>
          <w:rtl/>
        </w:rPr>
        <w:t>ه جر</w:t>
      </w:r>
      <w:r w:rsidR="00755556">
        <w:rPr>
          <w:rStyle w:val="Char4"/>
          <w:rtl/>
        </w:rPr>
        <w:t>ی</w:t>
      </w:r>
      <w:r w:rsidRPr="00906F1B">
        <w:rPr>
          <w:rStyle w:val="Char4"/>
          <w:rtl/>
        </w:rPr>
        <w:t xml:space="preserve">مه‏اش </w:t>
      </w:r>
      <w:r w:rsidR="00755556">
        <w:rPr>
          <w:rStyle w:val="Char4"/>
          <w:rtl/>
        </w:rPr>
        <w:t>ک</w:t>
      </w:r>
      <w:r w:rsidRPr="00906F1B">
        <w:rPr>
          <w:rStyle w:val="Char4"/>
          <w:rtl/>
        </w:rPr>
        <w:t>ن</w:t>
      </w:r>
      <w:r w:rsidRPr="00906F1B">
        <w:rPr>
          <w:rStyle w:val="FootnoteReference"/>
          <w:rFonts w:ascii="IRNazli" w:hAnsi="IRNazli" w:cs="IRNazli"/>
          <w:sz w:val="28"/>
          <w:szCs w:val="28"/>
          <w:rtl/>
        </w:rPr>
        <w:footnoteReference w:id="272"/>
      </w:r>
      <w:r w:rsidR="00572242">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 xml:space="preserve">ن در </w:t>
      </w:r>
      <w:r w:rsidR="00755556">
        <w:rPr>
          <w:rStyle w:val="Char4"/>
          <w:rtl/>
        </w:rPr>
        <w:t>ک</w:t>
      </w:r>
      <w:r w:rsidRPr="00906F1B">
        <w:rPr>
          <w:rStyle w:val="Char4"/>
          <w:rtl/>
        </w:rPr>
        <w:t>نزالعمال (298/7) آمده است.</w:t>
      </w:r>
    </w:p>
    <w:p w:rsidR="00BD3D1B" w:rsidRPr="00906F1B" w:rsidRDefault="00BD3D1B" w:rsidP="006C0173">
      <w:pPr>
        <w:pStyle w:val="a5"/>
        <w:rPr>
          <w:rStyle w:val="Char4"/>
          <w:rtl/>
        </w:rPr>
      </w:pPr>
      <w:bookmarkStart w:id="169" w:name="_Toc441683680"/>
      <w:r w:rsidRPr="0011788D">
        <w:rPr>
          <w:rtl/>
        </w:rPr>
        <w:t>نامه عمر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11788D">
        <w:rPr>
          <w:rtl/>
        </w:rPr>
        <w:t>به امير ارتش</w:t>
      </w:r>
      <w:r w:rsidR="000E63F6">
        <w:rPr>
          <w:rtl/>
        </w:rPr>
        <w:t>ی</w:t>
      </w:r>
      <w:r w:rsidRPr="0011788D">
        <w:rPr>
          <w:rtl/>
        </w:rPr>
        <w:t xml:space="preserve"> درباره منع كشتن مشركين</w:t>
      </w:r>
      <w:bookmarkEnd w:id="169"/>
    </w:p>
    <w:p w:rsidR="00BD3D1B" w:rsidRPr="00906F1B" w:rsidRDefault="00BD3D1B" w:rsidP="006B2F4E">
      <w:pPr>
        <w:pStyle w:val="PlainText"/>
        <w:ind w:firstLine="284"/>
        <w:jc w:val="both"/>
        <w:rPr>
          <w:rStyle w:val="Char4"/>
          <w:rtl/>
        </w:rPr>
      </w:pPr>
      <w:r w:rsidRPr="00906F1B">
        <w:rPr>
          <w:rStyle w:val="Char4"/>
          <w:rtl/>
        </w:rPr>
        <w:t>مال</w:t>
      </w:r>
      <w:r w:rsidR="00755556">
        <w:rPr>
          <w:rStyle w:val="Char4"/>
          <w:rtl/>
        </w:rPr>
        <w:t>ک</w:t>
      </w:r>
      <w:r w:rsidRPr="00906F1B">
        <w:rPr>
          <w:rStyle w:val="Char4"/>
          <w:rtl/>
        </w:rPr>
        <w:t xml:space="preserve"> از مرد</w:t>
      </w:r>
      <w:r w:rsidR="000E63F6">
        <w:rPr>
          <w:rStyle w:val="Char4"/>
          <w:rtl/>
        </w:rPr>
        <w:t>ی</w:t>
      </w:r>
      <w:r w:rsidRPr="00906F1B">
        <w:rPr>
          <w:rStyle w:val="Char4"/>
          <w:rtl/>
        </w:rPr>
        <w:t xml:space="preserve"> از اهل </w:t>
      </w:r>
      <w:r w:rsidR="00755556">
        <w:rPr>
          <w:rStyle w:val="Char4"/>
          <w:rtl/>
        </w:rPr>
        <w:t>ک</w:t>
      </w:r>
      <w:r w:rsidRPr="00906F1B">
        <w:rPr>
          <w:rStyle w:val="Char4"/>
          <w:rtl/>
        </w:rPr>
        <w:t>وفه روا</w:t>
      </w:r>
      <w:r w:rsidR="00755556">
        <w:rPr>
          <w:rStyle w:val="Char4"/>
          <w:rtl/>
        </w:rPr>
        <w:t>ی</w:t>
      </w:r>
      <w:r w:rsidRPr="00906F1B">
        <w:rPr>
          <w:rStyle w:val="Char4"/>
          <w:rtl/>
        </w:rPr>
        <w:t xml:space="preserve">ت نموده است </w:t>
      </w:r>
      <w:r w:rsidR="00755556">
        <w:rPr>
          <w:rStyle w:val="Char4"/>
          <w:rtl/>
        </w:rPr>
        <w:t>ک</w:t>
      </w:r>
      <w:r w:rsidRPr="00906F1B">
        <w:rPr>
          <w:rStyle w:val="Char4"/>
          <w:rtl/>
        </w:rPr>
        <w:t>ه: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فرمانده ارتش</w:t>
      </w:r>
      <w:r w:rsidR="000E63F6">
        <w:rPr>
          <w:rStyle w:val="Char4"/>
          <w:rtl/>
        </w:rPr>
        <w:t>ی</w:t>
      </w:r>
      <w:r w:rsidRPr="00906F1B">
        <w:rPr>
          <w:rStyle w:val="Char4"/>
          <w:rtl/>
        </w:rPr>
        <w:t xml:space="preserve"> </w:t>
      </w:r>
      <w:r w:rsidR="00755556">
        <w:rPr>
          <w:rStyle w:val="Char4"/>
          <w:rtl/>
        </w:rPr>
        <w:t>ک</w:t>
      </w:r>
      <w:r w:rsidRPr="00906F1B">
        <w:rPr>
          <w:rStyle w:val="Char4"/>
          <w:rtl/>
        </w:rPr>
        <w:t>ه فرستاده بود نوشت: شن</w:t>
      </w:r>
      <w:r w:rsidR="00755556">
        <w:rPr>
          <w:rStyle w:val="Char4"/>
          <w:rtl/>
        </w:rPr>
        <w:t>ی</w:t>
      </w:r>
      <w:r w:rsidRPr="00906F1B">
        <w:rPr>
          <w:rStyle w:val="Char4"/>
          <w:rtl/>
        </w:rPr>
        <w:t xml:space="preserve">دم </w:t>
      </w:r>
      <w:r w:rsidR="00755556">
        <w:rPr>
          <w:rStyle w:val="Char4"/>
          <w:rtl/>
        </w:rPr>
        <w:t>ک</w:t>
      </w:r>
      <w:r w:rsidRPr="00906F1B">
        <w:rPr>
          <w:rStyle w:val="Char4"/>
          <w:rtl/>
        </w:rPr>
        <w:t>ه مردان</w:t>
      </w:r>
      <w:r w:rsidR="000E63F6">
        <w:rPr>
          <w:rStyle w:val="Char4"/>
          <w:rtl/>
        </w:rPr>
        <w:t>ی</w:t>
      </w:r>
      <w:r w:rsidRPr="00906F1B">
        <w:rPr>
          <w:rStyle w:val="Char4"/>
          <w:rtl/>
        </w:rPr>
        <w:t xml:space="preserve"> از شما مشر</w:t>
      </w:r>
      <w:r w:rsidR="00755556">
        <w:rPr>
          <w:rStyle w:val="Char4"/>
          <w:rtl/>
        </w:rPr>
        <w:t>ک</w:t>
      </w:r>
      <w:r w:rsidRPr="00906F1B">
        <w:rPr>
          <w:rStyle w:val="Char4"/>
          <w:rtl/>
        </w:rPr>
        <w:t xml:space="preserve"> را تعق</w:t>
      </w:r>
      <w:r w:rsidR="00755556">
        <w:rPr>
          <w:rStyle w:val="Char4"/>
          <w:rtl/>
        </w:rPr>
        <w:t>ی</w:t>
      </w:r>
      <w:r w:rsidRPr="00906F1B">
        <w:rPr>
          <w:rStyle w:val="Char4"/>
          <w:rtl/>
        </w:rPr>
        <w:t>ب م</w:t>
      </w:r>
      <w:r w:rsidR="000E63F6">
        <w:rPr>
          <w:rStyle w:val="Char4"/>
          <w:rtl/>
        </w:rPr>
        <w:t>ی</w:t>
      </w:r>
      <w:r w:rsidRPr="00906F1B">
        <w:rPr>
          <w:rStyle w:val="Char4"/>
          <w:rtl/>
        </w:rPr>
        <w:t>‏</w:t>
      </w:r>
      <w:r w:rsidR="00755556">
        <w:rPr>
          <w:rStyle w:val="Char4"/>
          <w:rtl/>
        </w:rPr>
        <w:t>ک</w:t>
      </w:r>
      <w:r w:rsidRPr="00906F1B">
        <w:rPr>
          <w:rStyle w:val="Char4"/>
          <w:rtl/>
        </w:rPr>
        <w:t xml:space="preserve">نند، چون از </w:t>
      </w:r>
      <w:r w:rsidR="00755556">
        <w:rPr>
          <w:rStyle w:val="Char4"/>
          <w:rtl/>
        </w:rPr>
        <w:t>ک</w:t>
      </w:r>
      <w:r w:rsidRPr="00906F1B">
        <w:rPr>
          <w:rStyle w:val="Char4"/>
          <w:rtl/>
        </w:rPr>
        <w:t>وه بالا رفت و از دست و</w:t>
      </w:r>
      <w:r w:rsidR="000E63F6">
        <w:rPr>
          <w:rStyle w:val="Char4"/>
          <w:rtl/>
        </w:rPr>
        <w:t>ی</w:t>
      </w:r>
      <w:r w:rsidRPr="00906F1B">
        <w:rPr>
          <w:rStyle w:val="Char4"/>
          <w:rtl/>
        </w:rPr>
        <w:t xml:space="preserve"> فرار نمود مرد تعق</w:t>
      </w:r>
      <w:r w:rsidR="00755556">
        <w:rPr>
          <w:rStyle w:val="Char4"/>
          <w:rtl/>
        </w:rPr>
        <w:t>ی</w:t>
      </w:r>
      <w:r w:rsidRPr="00906F1B">
        <w:rPr>
          <w:rStyle w:val="Char4"/>
          <w:rtl/>
        </w:rPr>
        <w:t xml:space="preserve">ب </w:t>
      </w:r>
      <w:r w:rsidR="00755556">
        <w:rPr>
          <w:rStyle w:val="Char4"/>
          <w:rtl/>
        </w:rPr>
        <w:t>ک</w:t>
      </w:r>
      <w:r w:rsidRPr="00906F1B">
        <w:rPr>
          <w:rStyle w:val="Char4"/>
          <w:rtl/>
        </w:rPr>
        <w:t>ننده م</w:t>
      </w:r>
      <w:r w:rsidR="000E63F6">
        <w:rPr>
          <w:rStyle w:val="Char4"/>
          <w:rtl/>
        </w:rPr>
        <w:t>ی</w:t>
      </w:r>
      <w:r w:rsidRPr="00906F1B">
        <w:rPr>
          <w:rStyle w:val="Char4"/>
          <w:rtl/>
        </w:rPr>
        <w:t>‏گو</w:t>
      </w:r>
      <w:r w:rsidR="00755556">
        <w:rPr>
          <w:rStyle w:val="Char4"/>
          <w:rtl/>
        </w:rPr>
        <w:t>ی</w:t>
      </w:r>
      <w:r w:rsidRPr="00906F1B">
        <w:rPr>
          <w:rStyle w:val="Char4"/>
          <w:rtl/>
        </w:rPr>
        <w:t>د: نترس</w:t>
      </w:r>
      <w:r w:rsidRPr="00906F1B">
        <w:rPr>
          <w:rStyle w:val="FootnoteReference"/>
          <w:rFonts w:ascii="IRNazli" w:hAnsi="IRNazli" w:cs="IRNazli"/>
          <w:sz w:val="28"/>
          <w:szCs w:val="28"/>
          <w:rtl/>
        </w:rPr>
        <w:footnoteReference w:id="273"/>
      </w:r>
      <w:r w:rsidRPr="00906F1B">
        <w:rPr>
          <w:rStyle w:val="Char4"/>
          <w:rtl/>
        </w:rPr>
        <w:t xml:space="preserve">، </w:t>
      </w:r>
      <w:r w:rsidR="00755556">
        <w:rPr>
          <w:rStyle w:val="Char4"/>
          <w:rtl/>
        </w:rPr>
        <w:t>ی</w:t>
      </w:r>
      <w:r w:rsidRPr="00906F1B">
        <w:rPr>
          <w:rStyle w:val="Char4"/>
          <w:rtl/>
        </w:rPr>
        <w:t>عن</w:t>
      </w:r>
      <w:r w:rsidR="000E63F6">
        <w:rPr>
          <w:rStyle w:val="Char4"/>
          <w:rtl/>
        </w:rPr>
        <w:t>ی</w:t>
      </w:r>
      <w:r w:rsidRPr="00906F1B">
        <w:rPr>
          <w:rStyle w:val="Char4"/>
          <w:rtl/>
        </w:rPr>
        <w:t xml:space="preserve"> خوف ن</w:t>
      </w:r>
      <w:r w:rsidR="00755556">
        <w:rPr>
          <w:rStyle w:val="Char4"/>
          <w:rtl/>
        </w:rPr>
        <w:t>ک</w:t>
      </w:r>
      <w:r w:rsidRPr="00906F1B">
        <w:rPr>
          <w:rStyle w:val="Char4"/>
          <w:rtl/>
        </w:rPr>
        <w:t>ن، ول</w:t>
      </w:r>
      <w:r w:rsidR="000E63F6">
        <w:rPr>
          <w:rStyle w:val="Char4"/>
          <w:rtl/>
        </w:rPr>
        <w:t>ی</w:t>
      </w:r>
      <w:r w:rsidRPr="00906F1B">
        <w:rPr>
          <w:rStyle w:val="Char4"/>
          <w:rtl/>
        </w:rPr>
        <w:t xml:space="preserve"> وقت</w:t>
      </w:r>
      <w:r w:rsidR="000E63F6">
        <w:rPr>
          <w:rStyle w:val="Char4"/>
          <w:rtl/>
        </w:rPr>
        <w:t>ی</w:t>
      </w:r>
      <w:r w:rsidRPr="00906F1B">
        <w:rPr>
          <w:rStyle w:val="Char4"/>
          <w:rtl/>
        </w:rPr>
        <w:t xml:space="preserve"> </w:t>
      </w:r>
      <w:r w:rsidR="00755556">
        <w:rPr>
          <w:rStyle w:val="Char4"/>
          <w:rtl/>
        </w:rPr>
        <w:t>ک</w:t>
      </w:r>
      <w:r w:rsidRPr="00906F1B">
        <w:rPr>
          <w:rStyle w:val="Char4"/>
          <w:rtl/>
        </w:rPr>
        <w:t>ه و</w:t>
      </w:r>
      <w:r w:rsidR="000E63F6">
        <w:rPr>
          <w:rStyle w:val="Char4"/>
          <w:rtl/>
        </w:rPr>
        <w:t>ی</w:t>
      </w:r>
      <w:r w:rsidRPr="00906F1B">
        <w:rPr>
          <w:rStyle w:val="Char4"/>
          <w:rtl/>
        </w:rPr>
        <w:t xml:space="preserve"> را در</w:t>
      </w:r>
      <w:r w:rsidR="00755556">
        <w:rPr>
          <w:rStyle w:val="Char4"/>
          <w:rtl/>
        </w:rPr>
        <w:t>ی</w:t>
      </w:r>
      <w:r w:rsidRPr="00906F1B">
        <w:rPr>
          <w:rStyle w:val="Char4"/>
          <w:rtl/>
        </w:rPr>
        <w:t>ابد م</w:t>
      </w:r>
      <w:r w:rsidR="000E63F6">
        <w:rPr>
          <w:rStyle w:val="Char4"/>
          <w:rtl/>
        </w:rPr>
        <w:t>ی</w:t>
      </w:r>
      <w:r w:rsidRPr="00906F1B">
        <w:rPr>
          <w:rStyle w:val="Char4"/>
          <w:rtl/>
        </w:rPr>
        <w:t>‏</w:t>
      </w:r>
      <w:r w:rsidR="00755556">
        <w:rPr>
          <w:rStyle w:val="Char4"/>
          <w:rtl/>
        </w:rPr>
        <w:t>ک</w:t>
      </w:r>
      <w:r w:rsidRPr="00906F1B">
        <w:rPr>
          <w:rStyle w:val="Char4"/>
          <w:rtl/>
        </w:rPr>
        <w:t xml:space="preserve">شد، - سوگند به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جان من در دست اوست - اگر شن</w:t>
      </w:r>
      <w:r w:rsidR="00755556">
        <w:rPr>
          <w:rStyle w:val="Char4"/>
          <w:rtl/>
        </w:rPr>
        <w:t>ی</w:t>
      </w:r>
      <w:r w:rsidRPr="00906F1B">
        <w:rPr>
          <w:rStyle w:val="Char4"/>
          <w:rtl/>
        </w:rPr>
        <w:t xml:space="preserve">دم </w:t>
      </w:r>
      <w:r w:rsidR="00755556">
        <w:rPr>
          <w:rStyle w:val="Char4"/>
          <w:rtl/>
        </w:rPr>
        <w:t>ک</w:t>
      </w:r>
      <w:r w:rsidRPr="00906F1B">
        <w:rPr>
          <w:rStyle w:val="Char4"/>
          <w:rtl/>
        </w:rPr>
        <w:t xml:space="preserve">ه </w:t>
      </w:r>
      <w:r w:rsidR="00755556">
        <w:rPr>
          <w:rStyle w:val="Char4"/>
          <w:rtl/>
        </w:rPr>
        <w:t>ک</w:t>
      </w:r>
      <w:r w:rsidRPr="00906F1B">
        <w:rPr>
          <w:rStyle w:val="Char4"/>
          <w:rtl/>
        </w:rPr>
        <w:t>س</w:t>
      </w:r>
      <w:r w:rsidR="000E63F6">
        <w:rPr>
          <w:rStyle w:val="Char4"/>
          <w:rtl/>
        </w:rPr>
        <w:t>ی</w:t>
      </w:r>
      <w:r w:rsidRPr="00906F1B">
        <w:rPr>
          <w:rStyle w:val="Char4"/>
          <w:rtl/>
        </w:rPr>
        <w:t xml:space="preserve"> ا</w:t>
      </w:r>
      <w:r w:rsidR="00755556">
        <w:rPr>
          <w:rStyle w:val="Char4"/>
          <w:rtl/>
        </w:rPr>
        <w:t>ی</w:t>
      </w:r>
      <w:r w:rsidRPr="00906F1B">
        <w:rPr>
          <w:rStyle w:val="Char4"/>
          <w:rtl/>
        </w:rPr>
        <w:t xml:space="preserve">ن </w:t>
      </w:r>
      <w:r w:rsidR="00755556">
        <w:rPr>
          <w:rStyle w:val="Char4"/>
          <w:rtl/>
        </w:rPr>
        <w:t>ک</w:t>
      </w:r>
      <w:r w:rsidRPr="00906F1B">
        <w:rPr>
          <w:rStyle w:val="Char4"/>
          <w:rtl/>
        </w:rPr>
        <w:t>ار را انجام داده است، گردنش را قطع م</w:t>
      </w:r>
      <w:r w:rsidR="000E63F6">
        <w:rPr>
          <w:rStyle w:val="Char4"/>
          <w:rtl/>
        </w:rPr>
        <w:t>ی</w:t>
      </w:r>
      <w:r w:rsidRPr="00906F1B">
        <w:rPr>
          <w:rStyle w:val="Char4"/>
          <w:rtl/>
        </w:rPr>
        <w:t>‏</w:t>
      </w:r>
      <w:r w:rsidR="00755556">
        <w:rPr>
          <w:rStyle w:val="Char4"/>
          <w:rtl/>
        </w:rPr>
        <w:t>ک</w:t>
      </w:r>
      <w:r w:rsidRPr="00906F1B">
        <w:rPr>
          <w:rStyle w:val="Char4"/>
          <w:rtl/>
        </w:rPr>
        <w:t>نم</w:t>
      </w:r>
      <w:r w:rsidRPr="00906F1B">
        <w:rPr>
          <w:rStyle w:val="FootnoteReference"/>
          <w:rFonts w:ascii="IRNazli" w:hAnsi="IRNazli" w:cs="IRNazli"/>
          <w:sz w:val="28"/>
          <w:szCs w:val="28"/>
          <w:rtl/>
        </w:rPr>
        <w:footnoteReference w:id="274"/>
      </w:r>
      <w:r w:rsidR="00572242">
        <w:rPr>
          <w:rStyle w:val="Char4"/>
          <w:rFonts w:hint="cs"/>
          <w:rtl/>
        </w:rPr>
        <w:t>.</w:t>
      </w:r>
      <w:r w:rsidRPr="00906F1B">
        <w:rPr>
          <w:rStyle w:val="Char4"/>
          <w:rtl/>
        </w:rPr>
        <w:t xml:space="preserve"> و نزد ابن صاعد و لا</w:t>
      </w:r>
      <w:r w:rsidRPr="00906F1B">
        <w:rPr>
          <w:rStyle w:val="Char4"/>
          <w:rFonts w:hint="cs"/>
          <w:rtl/>
        </w:rPr>
        <w:t>ل</w:t>
      </w:r>
      <w:r w:rsidR="00755556">
        <w:rPr>
          <w:rStyle w:val="Char4"/>
          <w:rtl/>
        </w:rPr>
        <w:t>ک</w:t>
      </w:r>
      <w:r w:rsidRPr="00906F1B">
        <w:rPr>
          <w:rStyle w:val="Char4"/>
          <w:rtl/>
        </w:rPr>
        <w:t>ائ</w:t>
      </w:r>
      <w:r w:rsidR="000E63F6">
        <w:rPr>
          <w:rStyle w:val="Char4"/>
          <w:rtl/>
        </w:rPr>
        <w:t>ی</w:t>
      </w:r>
      <w:r w:rsidRPr="00906F1B">
        <w:rPr>
          <w:rStyle w:val="Char4"/>
          <w:rtl/>
        </w:rPr>
        <w:t xml:space="preserve"> از ابوسلمه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م</w:t>
      </w:r>
      <w:r w:rsidR="000E63F6">
        <w:rPr>
          <w:rStyle w:val="Char4"/>
          <w:rtl/>
        </w:rPr>
        <w:t>ی</w:t>
      </w:r>
      <w:r w:rsidRPr="00906F1B">
        <w:rPr>
          <w:rStyle w:val="Char4"/>
          <w:rtl/>
        </w:rPr>
        <w:t>‏گو</w:t>
      </w:r>
      <w:r w:rsidR="00755556">
        <w:rPr>
          <w:rStyle w:val="Char4"/>
          <w:rtl/>
        </w:rPr>
        <w:t>ی</w:t>
      </w:r>
      <w:r w:rsidRPr="00906F1B">
        <w:rPr>
          <w:rStyle w:val="Char4"/>
          <w:rtl/>
        </w:rPr>
        <w:t>د: [عمر]</w:t>
      </w:r>
      <w:r w:rsidRPr="00906F1B">
        <w:rPr>
          <w:rStyle w:val="Char4"/>
          <w:rFonts w:hint="cs"/>
          <w:rtl/>
        </w:rPr>
        <w:t xml:space="preserve"> </w:t>
      </w:r>
      <w:r w:rsidRPr="00906F1B">
        <w:rPr>
          <w:rStyle w:val="Char4"/>
          <w:rtl/>
        </w:rPr>
        <w:t>گفت: سوگند به ذات</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جانم در دست اوست اگر </w:t>
      </w:r>
      <w:r w:rsidR="00755556">
        <w:rPr>
          <w:rStyle w:val="Char4"/>
          <w:rtl/>
        </w:rPr>
        <w:t>یک</w:t>
      </w:r>
      <w:r w:rsidR="000E63F6">
        <w:rPr>
          <w:rStyle w:val="Char4"/>
          <w:rtl/>
        </w:rPr>
        <w:t>ی</w:t>
      </w:r>
      <w:r w:rsidRPr="00906F1B">
        <w:rPr>
          <w:rStyle w:val="Char4"/>
          <w:rtl/>
        </w:rPr>
        <w:t xml:space="preserve"> شما در مقابل مشر</w:t>
      </w:r>
      <w:r w:rsidR="00755556">
        <w:rPr>
          <w:rStyle w:val="Char4"/>
          <w:rtl/>
        </w:rPr>
        <w:t>ک</w:t>
      </w:r>
      <w:r w:rsidR="000E63F6">
        <w:rPr>
          <w:rStyle w:val="Char4"/>
          <w:rtl/>
        </w:rPr>
        <w:t>ی</w:t>
      </w:r>
      <w:r w:rsidRPr="00906F1B">
        <w:rPr>
          <w:rStyle w:val="Char4"/>
          <w:rtl/>
        </w:rPr>
        <w:t xml:space="preserve"> به انگشت </w:t>
      </w:r>
      <w:r w:rsidRPr="00337058">
        <w:rPr>
          <w:rStyle w:val="Char4"/>
          <w:spacing w:val="-4"/>
          <w:rtl/>
        </w:rPr>
        <w:t xml:space="preserve">خود به طرف آسمان اشاره </w:t>
      </w:r>
      <w:r w:rsidR="00755556" w:rsidRPr="00337058">
        <w:rPr>
          <w:rStyle w:val="Char4"/>
          <w:spacing w:val="-4"/>
          <w:rtl/>
        </w:rPr>
        <w:t>ک</w:t>
      </w:r>
      <w:r w:rsidRPr="00337058">
        <w:rPr>
          <w:rStyle w:val="Char4"/>
          <w:spacing w:val="-4"/>
          <w:rtl/>
        </w:rPr>
        <w:t>ند، بعد از آن [همان مشر</w:t>
      </w:r>
      <w:r w:rsidR="00755556" w:rsidRPr="00337058">
        <w:rPr>
          <w:rStyle w:val="Char4"/>
          <w:spacing w:val="-4"/>
          <w:rtl/>
        </w:rPr>
        <w:t>ک</w:t>
      </w:r>
      <w:r w:rsidRPr="00337058">
        <w:rPr>
          <w:rStyle w:val="Char4"/>
          <w:spacing w:val="-4"/>
          <w:rtl/>
        </w:rPr>
        <w:t>] نزد و</w:t>
      </w:r>
      <w:r w:rsidR="000E63F6">
        <w:rPr>
          <w:rStyle w:val="Char4"/>
          <w:spacing w:val="-4"/>
          <w:rtl/>
        </w:rPr>
        <w:t>ی</w:t>
      </w:r>
      <w:r w:rsidRPr="00337058">
        <w:rPr>
          <w:rStyle w:val="Char4"/>
          <w:spacing w:val="-4"/>
          <w:rtl/>
        </w:rPr>
        <w:t xml:space="preserve"> بنابر آن پا</w:t>
      </w:r>
      <w:r w:rsidR="00755556" w:rsidRPr="00337058">
        <w:rPr>
          <w:rStyle w:val="Char4"/>
          <w:spacing w:val="-4"/>
          <w:rtl/>
        </w:rPr>
        <w:t>یی</w:t>
      </w:r>
      <w:r w:rsidRPr="00337058">
        <w:rPr>
          <w:rStyle w:val="Char4"/>
          <w:spacing w:val="-4"/>
          <w:rtl/>
        </w:rPr>
        <w:t>ن شود، و او و</w:t>
      </w:r>
      <w:r w:rsidR="000E63F6">
        <w:rPr>
          <w:rStyle w:val="Char4"/>
          <w:spacing w:val="-4"/>
          <w:rtl/>
        </w:rPr>
        <w:t>ی</w:t>
      </w:r>
      <w:r w:rsidRPr="00337058">
        <w:rPr>
          <w:rStyle w:val="Char4"/>
          <w:spacing w:val="-4"/>
          <w:rtl/>
        </w:rPr>
        <w:t xml:space="preserve"> را به قتل رساند، من او را خواهم </w:t>
      </w:r>
      <w:r w:rsidR="00755556" w:rsidRPr="00337058">
        <w:rPr>
          <w:rStyle w:val="Char4"/>
          <w:spacing w:val="-4"/>
          <w:rtl/>
        </w:rPr>
        <w:t>ک</w:t>
      </w:r>
      <w:r w:rsidRPr="00337058">
        <w:rPr>
          <w:rStyle w:val="Char4"/>
          <w:spacing w:val="-4"/>
          <w:rtl/>
        </w:rPr>
        <w:t>شت. ا</w:t>
      </w:r>
      <w:r w:rsidR="00755556" w:rsidRPr="00337058">
        <w:rPr>
          <w:rStyle w:val="Char4"/>
          <w:spacing w:val="-4"/>
          <w:rtl/>
        </w:rPr>
        <w:t>ی</w:t>
      </w:r>
      <w:r w:rsidRPr="00337058">
        <w:rPr>
          <w:rStyle w:val="Char4"/>
          <w:spacing w:val="-4"/>
          <w:rtl/>
        </w:rPr>
        <w:t>ن چن</w:t>
      </w:r>
      <w:r w:rsidR="00755556" w:rsidRPr="00337058">
        <w:rPr>
          <w:rStyle w:val="Char4"/>
          <w:spacing w:val="-4"/>
          <w:rtl/>
        </w:rPr>
        <w:t>ی</w:t>
      </w:r>
      <w:r w:rsidRPr="00337058">
        <w:rPr>
          <w:rStyle w:val="Char4"/>
          <w:spacing w:val="-4"/>
          <w:rtl/>
        </w:rPr>
        <w:t xml:space="preserve">ن در </w:t>
      </w:r>
      <w:r w:rsidR="00755556" w:rsidRPr="00337058">
        <w:rPr>
          <w:rStyle w:val="Char4"/>
          <w:spacing w:val="-4"/>
          <w:rtl/>
        </w:rPr>
        <w:t>ک</w:t>
      </w:r>
      <w:r w:rsidRPr="00337058">
        <w:rPr>
          <w:rStyle w:val="Char4"/>
          <w:spacing w:val="-4"/>
          <w:rtl/>
        </w:rPr>
        <w:t>نزالعمال (298/2) آمده است.</w:t>
      </w:r>
    </w:p>
    <w:p w:rsidR="00BD3D1B" w:rsidRPr="00906F1B" w:rsidRDefault="00BD3D1B" w:rsidP="006C0173">
      <w:pPr>
        <w:pStyle w:val="a5"/>
        <w:rPr>
          <w:rStyle w:val="Char4"/>
          <w:rtl/>
        </w:rPr>
      </w:pPr>
      <w:bookmarkStart w:id="170" w:name="_Toc441683681"/>
      <w:r w:rsidRPr="0011788D">
        <w:rPr>
          <w:rtl/>
        </w:rPr>
        <w:t>قصه هرمزان با عمر</w:t>
      </w:r>
      <w:r w:rsidR="00130DB0">
        <w:rPr>
          <w:rStyle w:val="Char4"/>
          <w:rtl/>
        </w:rPr>
        <w:t xml:space="preserve"> </w:t>
      </w:r>
      <w:r w:rsidR="00130DB0" w:rsidRPr="00130DB0">
        <w:rPr>
          <w:rStyle w:val="Char4"/>
          <w:rFonts w:ascii="CTraditional Arabic" w:hAnsi="CTraditional Arabic" w:cs="CTraditional Arabic"/>
          <w:bCs w:val="0"/>
          <w:rtl/>
        </w:rPr>
        <w:t>س</w:t>
      </w:r>
      <w:bookmarkEnd w:id="170"/>
    </w:p>
    <w:p w:rsidR="00BD3D1B" w:rsidRPr="00906F1B" w:rsidRDefault="00BD3D1B" w:rsidP="001C13E0">
      <w:pPr>
        <w:pStyle w:val="PlainText"/>
        <w:ind w:firstLine="284"/>
        <w:jc w:val="both"/>
        <w:rPr>
          <w:rStyle w:val="Char4"/>
          <w:rtl/>
        </w:rPr>
      </w:pPr>
      <w:r w:rsidRPr="00906F1B">
        <w:rPr>
          <w:rStyle w:val="Char4"/>
          <w:rtl/>
        </w:rPr>
        <w:t>ب</w:t>
      </w:r>
      <w:r w:rsidR="00755556">
        <w:rPr>
          <w:rStyle w:val="Char4"/>
          <w:rtl/>
        </w:rPr>
        <w:t>ی</w:t>
      </w:r>
      <w:r w:rsidRPr="00906F1B">
        <w:rPr>
          <w:rStyle w:val="Char4"/>
          <w:rtl/>
        </w:rPr>
        <w:t>هق</w:t>
      </w:r>
      <w:r w:rsidR="000E63F6">
        <w:rPr>
          <w:rStyle w:val="Char4"/>
          <w:rtl/>
        </w:rPr>
        <w:t>ی</w:t>
      </w:r>
      <w:r w:rsidRPr="00906F1B">
        <w:rPr>
          <w:rStyle w:val="Char4"/>
          <w:rtl/>
        </w:rPr>
        <w:t xml:space="preserve"> (96/9) از انس بن مال</w:t>
      </w:r>
      <w:r w:rsidR="00755556">
        <w:rPr>
          <w:rStyle w:val="Char4"/>
          <w:rtl/>
        </w:rPr>
        <w:t>ک</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تستر را محاصره نمود</w:t>
      </w:r>
      <w:r w:rsidR="00755556">
        <w:rPr>
          <w:rStyle w:val="Char4"/>
          <w:rtl/>
        </w:rPr>
        <w:t>ی</w:t>
      </w:r>
      <w:r w:rsidRPr="00906F1B">
        <w:rPr>
          <w:rStyle w:val="Char4"/>
          <w:rtl/>
        </w:rPr>
        <w:t>م، و هرمزان ف</w:t>
      </w:r>
      <w:r w:rsidR="00755556">
        <w:rPr>
          <w:rStyle w:val="Char4"/>
          <w:rtl/>
        </w:rPr>
        <w:t>ی</w:t>
      </w:r>
      <w:r w:rsidRPr="00906F1B">
        <w:rPr>
          <w:rStyle w:val="Char4"/>
          <w:rtl/>
        </w:rPr>
        <w:t>صله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درباره خو</w:t>
      </w:r>
      <w:r w:rsidR="00755556">
        <w:rPr>
          <w:rStyle w:val="Char4"/>
          <w:rtl/>
        </w:rPr>
        <w:t>ی</w:t>
      </w:r>
      <w:r w:rsidRPr="00906F1B">
        <w:rPr>
          <w:rStyle w:val="Char4"/>
          <w:rtl/>
        </w:rPr>
        <w:t>ش پذ</w:t>
      </w:r>
      <w:r w:rsidR="00755556">
        <w:rPr>
          <w:rStyle w:val="Char4"/>
          <w:rtl/>
        </w:rPr>
        <w:t>ی</w:t>
      </w:r>
      <w:r w:rsidRPr="00906F1B">
        <w:rPr>
          <w:rStyle w:val="Char4"/>
          <w:rtl/>
        </w:rPr>
        <w:t>رفته تسل</w:t>
      </w:r>
      <w:r w:rsidR="00755556">
        <w:rPr>
          <w:rStyle w:val="Char4"/>
          <w:rtl/>
        </w:rPr>
        <w:t>ی</w:t>
      </w:r>
      <w:r w:rsidRPr="00906F1B">
        <w:rPr>
          <w:rStyle w:val="Char4"/>
          <w:rtl/>
        </w:rPr>
        <w:t>م شد، من و</w:t>
      </w:r>
      <w:r w:rsidR="000E63F6">
        <w:rPr>
          <w:rStyle w:val="Char4"/>
          <w:rtl/>
        </w:rPr>
        <w:t>ی</w:t>
      </w:r>
      <w:r w:rsidRPr="00906F1B">
        <w:rPr>
          <w:rStyle w:val="Char4"/>
          <w:rtl/>
        </w:rPr>
        <w:t xml:space="preserve"> را نزد عمر آوردم، هنگام</w:t>
      </w:r>
      <w:r w:rsidR="000E63F6">
        <w:rPr>
          <w:rStyle w:val="Char4"/>
          <w:rtl/>
        </w:rPr>
        <w:t>ی</w:t>
      </w:r>
      <w:r w:rsidRPr="00906F1B">
        <w:rPr>
          <w:rStyle w:val="Char4"/>
          <w:rtl/>
        </w:rPr>
        <w:t xml:space="preserve"> </w:t>
      </w:r>
      <w:r w:rsidR="00755556">
        <w:rPr>
          <w:rStyle w:val="Char4"/>
          <w:rtl/>
        </w:rPr>
        <w:t>ک</w:t>
      </w:r>
      <w:r w:rsidRPr="00906F1B">
        <w:rPr>
          <w:rStyle w:val="Char4"/>
          <w:rtl/>
        </w:rPr>
        <w:t>ه نزد و</w:t>
      </w:r>
      <w:r w:rsidR="000E63F6">
        <w:rPr>
          <w:rStyle w:val="Char4"/>
          <w:rtl/>
        </w:rPr>
        <w:t>ی</w:t>
      </w:r>
      <w:r w:rsidRPr="00906F1B">
        <w:rPr>
          <w:rStyle w:val="Char4"/>
          <w:rtl/>
        </w:rPr>
        <w:t xml:space="preserve"> رس</w:t>
      </w:r>
      <w:r w:rsidR="00755556">
        <w:rPr>
          <w:rStyle w:val="Char4"/>
          <w:rtl/>
        </w:rPr>
        <w:t>ی</w:t>
      </w:r>
      <w:r w:rsidRPr="00906F1B">
        <w:rPr>
          <w:rStyle w:val="Char4"/>
          <w:rtl/>
        </w:rPr>
        <w:t>د</w:t>
      </w:r>
      <w:r w:rsidR="00755556">
        <w:rPr>
          <w:rStyle w:val="Char4"/>
          <w:rtl/>
        </w:rPr>
        <w:t>ی</w:t>
      </w:r>
      <w:r w:rsidRPr="00906F1B">
        <w:rPr>
          <w:rStyle w:val="Char4"/>
          <w:rtl/>
        </w:rPr>
        <w:t>م،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و</w:t>
      </w:r>
      <w:r w:rsidR="000E63F6">
        <w:rPr>
          <w:rStyle w:val="Char4"/>
          <w:rtl/>
        </w:rPr>
        <w:t>ی</w:t>
      </w:r>
      <w:r w:rsidRPr="00906F1B">
        <w:rPr>
          <w:rStyle w:val="Char4"/>
          <w:rtl/>
        </w:rPr>
        <w:t xml:space="preserve"> گفت: حرف بزن، گفت: سخن زنده را </w:t>
      </w:r>
      <w:r w:rsidR="00755556">
        <w:rPr>
          <w:rStyle w:val="Char4"/>
          <w:rtl/>
        </w:rPr>
        <w:t>ی</w:t>
      </w:r>
      <w:r w:rsidRPr="00906F1B">
        <w:rPr>
          <w:rStyle w:val="Char4"/>
          <w:rtl/>
        </w:rPr>
        <w:t>ا سخن مرده را؟ گفت: حرف بزن، با</w:t>
      </w:r>
      <w:r w:rsidR="00755556">
        <w:rPr>
          <w:rStyle w:val="Char4"/>
          <w:rtl/>
        </w:rPr>
        <w:t>ک</w:t>
      </w:r>
      <w:r w:rsidR="000E63F6">
        <w:rPr>
          <w:rStyle w:val="Char4"/>
          <w:rtl/>
        </w:rPr>
        <w:t>ی</w:t>
      </w:r>
      <w:r w:rsidRPr="00906F1B">
        <w:rPr>
          <w:rStyle w:val="Char4"/>
          <w:rtl/>
        </w:rPr>
        <w:t xml:space="preserve"> ن</w:t>
      </w:r>
      <w:r w:rsidR="00755556">
        <w:rPr>
          <w:rStyle w:val="Char4"/>
          <w:rtl/>
        </w:rPr>
        <w:t>ی</w:t>
      </w:r>
      <w:r w:rsidRPr="00906F1B">
        <w:rPr>
          <w:rStyle w:val="Char4"/>
          <w:rtl/>
        </w:rPr>
        <w:t>ست. گفت: ما و شما گروه‏ها</w:t>
      </w:r>
      <w:r w:rsidR="000E63F6">
        <w:rPr>
          <w:rStyle w:val="Char4"/>
          <w:rtl/>
        </w:rPr>
        <w:t>ی</w:t>
      </w:r>
      <w:r w:rsidRPr="00906F1B">
        <w:rPr>
          <w:rStyle w:val="Char4"/>
          <w:rtl/>
        </w:rPr>
        <w:t xml:space="preserve"> عرب را خداوند از همد</w:t>
      </w:r>
      <w:r w:rsidR="00755556">
        <w:rPr>
          <w:rStyle w:val="Char4"/>
          <w:rtl/>
        </w:rPr>
        <w:t>ی</w:t>
      </w:r>
      <w:r w:rsidRPr="00906F1B">
        <w:rPr>
          <w:rStyle w:val="Char4"/>
          <w:rtl/>
        </w:rPr>
        <w:t>گر جدا و فارغ نساخته است. ما شما را به بندگ</w:t>
      </w:r>
      <w:r w:rsidR="000E63F6">
        <w:rPr>
          <w:rStyle w:val="Char4"/>
          <w:rtl/>
        </w:rPr>
        <w:t>ی</w:t>
      </w:r>
      <w:r w:rsidRPr="00906F1B">
        <w:rPr>
          <w:rStyle w:val="Char4"/>
          <w:rtl/>
        </w:rPr>
        <w:t xml:space="preserve"> م</w:t>
      </w:r>
      <w:r w:rsidR="000E63F6">
        <w:rPr>
          <w:rStyle w:val="Char4"/>
          <w:rtl/>
        </w:rPr>
        <w:t>ی</w:t>
      </w:r>
      <w:r w:rsidRPr="00906F1B">
        <w:rPr>
          <w:rStyle w:val="Char4"/>
          <w:rtl/>
        </w:rPr>
        <w:t>‏گرفت</w:t>
      </w:r>
      <w:r w:rsidR="00755556">
        <w:rPr>
          <w:rStyle w:val="Char4"/>
          <w:rtl/>
        </w:rPr>
        <w:t>ی</w:t>
      </w:r>
      <w:r w:rsidRPr="00906F1B">
        <w:rPr>
          <w:rStyle w:val="Char4"/>
          <w:rtl/>
        </w:rPr>
        <w:t>م، به قتل م</w:t>
      </w:r>
      <w:r w:rsidR="000E63F6">
        <w:rPr>
          <w:rStyle w:val="Char4"/>
          <w:rtl/>
        </w:rPr>
        <w:t>ی</w:t>
      </w:r>
      <w:r w:rsidRPr="00906F1B">
        <w:rPr>
          <w:rStyle w:val="Char4"/>
          <w:rtl/>
        </w:rPr>
        <w:t>‏رساند</w:t>
      </w:r>
      <w:r w:rsidR="00755556">
        <w:rPr>
          <w:rStyle w:val="Char4"/>
          <w:rtl/>
        </w:rPr>
        <w:t>ی</w:t>
      </w:r>
      <w:r w:rsidRPr="00906F1B">
        <w:rPr>
          <w:rStyle w:val="Char4"/>
          <w:rtl/>
        </w:rPr>
        <w:t>م و غصب م</w:t>
      </w:r>
      <w:r w:rsidR="000E63F6">
        <w:rPr>
          <w:rStyle w:val="Char4"/>
          <w:rtl/>
        </w:rPr>
        <w:t>ی</w:t>
      </w:r>
      <w:r w:rsidRPr="00906F1B">
        <w:rPr>
          <w:rStyle w:val="Char4"/>
          <w:rtl/>
        </w:rPr>
        <w:t>‏نمود</w:t>
      </w:r>
      <w:r w:rsidR="00755556">
        <w:rPr>
          <w:rStyle w:val="Char4"/>
          <w:rtl/>
        </w:rPr>
        <w:t>ی</w:t>
      </w:r>
      <w:r w:rsidRPr="00906F1B">
        <w:rPr>
          <w:rStyle w:val="Char4"/>
          <w:rtl/>
        </w:rPr>
        <w:t>م. ول</w:t>
      </w:r>
      <w:r w:rsidR="000E63F6">
        <w:rPr>
          <w:rStyle w:val="Char4"/>
          <w:rtl/>
        </w:rPr>
        <w:t>ی</w:t>
      </w:r>
      <w:r w:rsidRPr="00906F1B">
        <w:rPr>
          <w:rStyle w:val="Char4"/>
          <w:rtl/>
        </w:rPr>
        <w:t xml:space="preserve"> هنگام</w:t>
      </w:r>
      <w:r w:rsidR="000E63F6">
        <w:rPr>
          <w:rStyle w:val="Char4"/>
          <w:rtl/>
        </w:rPr>
        <w:t>ی</w:t>
      </w:r>
      <w:r w:rsidRPr="00906F1B">
        <w:rPr>
          <w:rStyle w:val="Char4"/>
          <w:rtl/>
        </w:rPr>
        <w:t xml:space="preserve"> </w:t>
      </w:r>
      <w:r w:rsidR="00755556">
        <w:rPr>
          <w:rStyle w:val="Char4"/>
          <w:rtl/>
        </w:rPr>
        <w:t>ک</w:t>
      </w:r>
      <w:r w:rsidRPr="00906F1B">
        <w:rPr>
          <w:rStyle w:val="Char4"/>
          <w:rtl/>
        </w:rPr>
        <w:t>ه خدا با شما شد برا</w:t>
      </w:r>
      <w:r w:rsidR="000E63F6">
        <w:rPr>
          <w:rStyle w:val="Char4"/>
          <w:rtl/>
        </w:rPr>
        <w:t>ی</w:t>
      </w:r>
      <w:r w:rsidRPr="00906F1B">
        <w:rPr>
          <w:rStyle w:val="Char4"/>
          <w:rtl/>
        </w:rPr>
        <w:t xml:space="preserve"> ما د</w:t>
      </w:r>
      <w:r w:rsidR="00755556">
        <w:rPr>
          <w:rStyle w:val="Char4"/>
          <w:rtl/>
        </w:rPr>
        <w:t>ی</w:t>
      </w:r>
      <w:r w:rsidRPr="00906F1B">
        <w:rPr>
          <w:rStyle w:val="Char4"/>
          <w:rtl/>
        </w:rPr>
        <w:t>گر قدرت</w:t>
      </w:r>
      <w:r w:rsidR="000E63F6">
        <w:rPr>
          <w:rStyle w:val="Char4"/>
          <w:rtl/>
        </w:rPr>
        <w:t>ی</w:t>
      </w:r>
      <w:r w:rsidRPr="00906F1B">
        <w:rPr>
          <w:rStyle w:val="Char4"/>
          <w:rtl/>
        </w:rPr>
        <w:t xml:space="preserve"> نبود.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[تو] چه م</w:t>
      </w:r>
      <w:r w:rsidR="000E63F6">
        <w:rPr>
          <w:rStyle w:val="Char4"/>
          <w:rtl/>
        </w:rPr>
        <w:t>ی</w:t>
      </w:r>
      <w:r w:rsidRPr="00906F1B">
        <w:rPr>
          <w:rStyle w:val="Char4"/>
          <w:rtl/>
        </w:rPr>
        <w:t>‏گو</w:t>
      </w:r>
      <w:r w:rsidR="00755556">
        <w:rPr>
          <w:rStyle w:val="Char4"/>
          <w:rtl/>
        </w:rPr>
        <w:t>ی</w:t>
      </w:r>
      <w:r w:rsidR="000E63F6">
        <w:rPr>
          <w:rStyle w:val="Char4"/>
          <w:rtl/>
        </w:rPr>
        <w:t>ی</w:t>
      </w:r>
      <w:r w:rsidRPr="00906F1B">
        <w:rPr>
          <w:rStyle w:val="Char4"/>
          <w:rtl/>
        </w:rPr>
        <w:t>؟ گفتم: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دشمنان ز</w:t>
      </w:r>
      <w:r w:rsidR="00755556">
        <w:rPr>
          <w:rStyle w:val="Char4"/>
          <w:rtl/>
        </w:rPr>
        <w:t>ی</w:t>
      </w:r>
      <w:r w:rsidRPr="00906F1B">
        <w:rPr>
          <w:rStyle w:val="Char4"/>
          <w:rtl/>
        </w:rPr>
        <w:t>اد</w:t>
      </w:r>
      <w:r w:rsidR="000E63F6">
        <w:rPr>
          <w:rStyle w:val="Char4"/>
          <w:rtl/>
        </w:rPr>
        <w:t>ی</w:t>
      </w:r>
      <w:r w:rsidRPr="00906F1B">
        <w:rPr>
          <w:rStyle w:val="Char4"/>
          <w:rtl/>
        </w:rPr>
        <w:t xml:space="preserve"> را با شو</w:t>
      </w:r>
      <w:r w:rsidR="00755556">
        <w:rPr>
          <w:rStyle w:val="Char4"/>
          <w:rtl/>
        </w:rPr>
        <w:t>ک</w:t>
      </w:r>
      <w:r w:rsidRPr="00906F1B">
        <w:rPr>
          <w:rStyle w:val="Char4"/>
          <w:rtl/>
        </w:rPr>
        <w:t>ت شد</w:t>
      </w:r>
      <w:r w:rsidR="00755556">
        <w:rPr>
          <w:rStyle w:val="Char4"/>
          <w:rtl/>
        </w:rPr>
        <w:t>ی</w:t>
      </w:r>
      <w:r w:rsidRPr="00906F1B">
        <w:rPr>
          <w:rStyle w:val="Char4"/>
          <w:rtl/>
        </w:rPr>
        <w:t>د</w:t>
      </w:r>
      <w:r w:rsidR="000E63F6">
        <w:rPr>
          <w:rStyle w:val="Char4"/>
          <w:rtl/>
        </w:rPr>
        <w:t>ی</w:t>
      </w:r>
      <w:r w:rsidRPr="00906F1B">
        <w:rPr>
          <w:rStyle w:val="Char4"/>
          <w:rtl/>
        </w:rPr>
        <w:t xml:space="preserve"> پشت سر گذاشتم، اگر و</w:t>
      </w:r>
      <w:r w:rsidR="000E63F6">
        <w:rPr>
          <w:rStyle w:val="Char4"/>
          <w:rtl/>
        </w:rPr>
        <w:t>ی</w:t>
      </w:r>
      <w:r w:rsidRPr="00906F1B">
        <w:rPr>
          <w:rStyle w:val="Char4"/>
          <w:rtl/>
        </w:rPr>
        <w:t xml:space="preserve"> را ب</w:t>
      </w:r>
      <w:r w:rsidR="00755556">
        <w:rPr>
          <w:rStyle w:val="Char4"/>
          <w:rtl/>
        </w:rPr>
        <w:t>ک</w:t>
      </w:r>
      <w:r w:rsidRPr="00906F1B">
        <w:rPr>
          <w:rStyle w:val="Char4"/>
          <w:rtl/>
        </w:rPr>
        <w:t>ش</w:t>
      </w:r>
      <w:r w:rsidR="000E63F6">
        <w:rPr>
          <w:rStyle w:val="Char4"/>
          <w:rtl/>
        </w:rPr>
        <w:t>ی</w:t>
      </w:r>
      <w:r w:rsidRPr="00906F1B">
        <w:rPr>
          <w:rStyle w:val="Char4"/>
          <w:rtl/>
        </w:rPr>
        <w:t xml:space="preserve"> قوم از زندگ</w:t>
      </w:r>
      <w:r w:rsidR="000E63F6">
        <w:rPr>
          <w:rStyle w:val="Char4"/>
          <w:rtl/>
        </w:rPr>
        <w:t>ی</w:t>
      </w:r>
      <w:r w:rsidRPr="00906F1B">
        <w:rPr>
          <w:rStyle w:val="Char4"/>
          <w:rtl/>
        </w:rPr>
        <w:t xml:space="preserve"> ناام</w:t>
      </w:r>
      <w:r w:rsidR="00755556">
        <w:rPr>
          <w:rStyle w:val="Char4"/>
          <w:rtl/>
        </w:rPr>
        <w:t>ی</w:t>
      </w:r>
      <w:r w:rsidRPr="00906F1B">
        <w:rPr>
          <w:rStyle w:val="Char4"/>
          <w:rtl/>
        </w:rPr>
        <w:t>د م</w:t>
      </w:r>
      <w:r w:rsidR="000E63F6">
        <w:rPr>
          <w:rStyle w:val="Char4"/>
          <w:rtl/>
        </w:rPr>
        <w:t>ی</w:t>
      </w:r>
      <w:r w:rsidRPr="00906F1B">
        <w:rPr>
          <w:rStyle w:val="Char4"/>
          <w:rtl/>
        </w:rPr>
        <w:t>‏شوند و ا</w:t>
      </w:r>
      <w:r w:rsidR="00755556">
        <w:rPr>
          <w:rStyle w:val="Char4"/>
          <w:rtl/>
        </w:rPr>
        <w:t>ی</w:t>
      </w:r>
      <w:r w:rsidRPr="00906F1B">
        <w:rPr>
          <w:rStyle w:val="Char4"/>
          <w:rtl/>
        </w:rPr>
        <w:t>ن به مقاومت‏شان م</w:t>
      </w:r>
      <w:r w:rsidR="000E63F6">
        <w:rPr>
          <w:rStyle w:val="Char4"/>
          <w:rtl/>
        </w:rPr>
        <w:t>ی</w:t>
      </w:r>
      <w:r w:rsidRPr="00906F1B">
        <w:rPr>
          <w:rStyle w:val="Char4"/>
          <w:rtl/>
        </w:rPr>
        <w:t>‏افزا</w:t>
      </w:r>
      <w:r w:rsidR="00755556">
        <w:rPr>
          <w:rStyle w:val="Char4"/>
          <w:rtl/>
        </w:rPr>
        <w:t>ی</w:t>
      </w:r>
      <w:r w:rsidRPr="00906F1B">
        <w:rPr>
          <w:rStyle w:val="Char4"/>
          <w:rtl/>
        </w:rPr>
        <w:t>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آ</w:t>
      </w:r>
      <w:r w:rsidR="00755556">
        <w:rPr>
          <w:rStyle w:val="Char4"/>
          <w:rtl/>
        </w:rPr>
        <w:t>ی</w:t>
      </w:r>
      <w:r w:rsidRPr="00906F1B">
        <w:rPr>
          <w:rStyle w:val="Char4"/>
          <w:rtl/>
        </w:rPr>
        <w:t xml:space="preserve">ا </w:t>
      </w:r>
      <w:r w:rsidR="00755556">
        <w:rPr>
          <w:rStyle w:val="Char4"/>
          <w:rtl/>
        </w:rPr>
        <w:t>ک</w:t>
      </w:r>
      <w:r w:rsidRPr="00906F1B">
        <w:rPr>
          <w:rStyle w:val="Char4"/>
          <w:rtl/>
        </w:rPr>
        <w:t>س</w:t>
      </w:r>
      <w:r w:rsidR="000E63F6">
        <w:rPr>
          <w:rStyle w:val="Char4"/>
          <w:rtl/>
        </w:rPr>
        <w:t>ی</w:t>
      </w:r>
      <w:r w:rsidRPr="00906F1B">
        <w:rPr>
          <w:rStyle w:val="Char4"/>
          <w:rtl/>
        </w:rPr>
        <w:t xml:space="preserve"> را </w:t>
      </w:r>
      <w:r w:rsidR="00755556">
        <w:rPr>
          <w:rStyle w:val="Char4"/>
          <w:rtl/>
        </w:rPr>
        <w:t>ک</w:t>
      </w:r>
      <w:r w:rsidRPr="00906F1B">
        <w:rPr>
          <w:rStyle w:val="Char4"/>
          <w:rtl/>
        </w:rPr>
        <w:t>ه براء بن‏مال</w:t>
      </w:r>
      <w:r w:rsidR="00755556">
        <w:rPr>
          <w:rStyle w:val="Char4"/>
          <w:rtl/>
        </w:rPr>
        <w:t>ک</w:t>
      </w:r>
      <w:r w:rsidRPr="00906F1B">
        <w:rPr>
          <w:rStyle w:val="Char4"/>
          <w:rtl/>
        </w:rPr>
        <w:t xml:space="preserve"> و مجزأه بن ثور را </w:t>
      </w:r>
      <w:r w:rsidR="00755556">
        <w:rPr>
          <w:rStyle w:val="Char4"/>
          <w:rtl/>
        </w:rPr>
        <w:t>ک</w:t>
      </w:r>
      <w:r w:rsidRPr="00906F1B">
        <w:rPr>
          <w:rStyle w:val="Char4"/>
          <w:rtl/>
        </w:rPr>
        <w:t>شته است زنده نگه دارم؟! وقت</w:t>
      </w:r>
      <w:r w:rsidR="000E63F6">
        <w:rPr>
          <w:rStyle w:val="Char4"/>
          <w:rtl/>
        </w:rPr>
        <w:t>ی</w:t>
      </w:r>
      <w:r w:rsidRPr="00906F1B">
        <w:rPr>
          <w:rStyle w:val="Char4"/>
          <w:rtl/>
        </w:rPr>
        <w:t xml:space="preserve"> </w:t>
      </w:r>
      <w:r w:rsidR="00755556">
        <w:rPr>
          <w:rStyle w:val="Char4"/>
          <w:rtl/>
        </w:rPr>
        <w:t>ک</w:t>
      </w:r>
      <w:r w:rsidRPr="00906F1B">
        <w:rPr>
          <w:rStyle w:val="Char4"/>
          <w:rtl/>
        </w:rPr>
        <w:t>ه ترس</w:t>
      </w:r>
      <w:r w:rsidR="00755556">
        <w:rPr>
          <w:rStyle w:val="Char4"/>
          <w:rtl/>
        </w:rPr>
        <w:t>ی</w:t>
      </w:r>
      <w:r w:rsidRPr="00906F1B">
        <w:rPr>
          <w:rStyle w:val="Char4"/>
          <w:rtl/>
        </w:rPr>
        <w:t>دم او را م</w:t>
      </w:r>
      <w:r w:rsidR="000E63F6">
        <w:rPr>
          <w:rStyle w:val="Char4"/>
          <w:rtl/>
        </w:rPr>
        <w:t>ی</w:t>
      </w:r>
      <w:r w:rsidRPr="00906F1B">
        <w:rPr>
          <w:rStyle w:val="Char4"/>
          <w:rtl/>
        </w:rPr>
        <w:t>‏</w:t>
      </w:r>
      <w:r w:rsidR="00755556">
        <w:rPr>
          <w:rStyle w:val="Char4"/>
          <w:rtl/>
        </w:rPr>
        <w:t>ک</w:t>
      </w:r>
      <w:r w:rsidRPr="00906F1B">
        <w:rPr>
          <w:rStyle w:val="Char4"/>
          <w:rtl/>
        </w:rPr>
        <w:t>شد، گفتم: برا</w:t>
      </w:r>
      <w:r w:rsidR="000E63F6">
        <w:rPr>
          <w:rStyle w:val="Char4"/>
          <w:rtl/>
        </w:rPr>
        <w:t>ی</w:t>
      </w:r>
      <w:r w:rsidRPr="00906F1B">
        <w:rPr>
          <w:rStyle w:val="Char4"/>
          <w:rtl/>
        </w:rPr>
        <w:t xml:space="preserve"> </w:t>
      </w:r>
      <w:r w:rsidR="00755556">
        <w:rPr>
          <w:rStyle w:val="Char4"/>
          <w:rtl/>
        </w:rPr>
        <w:t>ک</w:t>
      </w:r>
      <w:r w:rsidRPr="00906F1B">
        <w:rPr>
          <w:rStyle w:val="Char4"/>
          <w:rtl/>
        </w:rPr>
        <w:t>شتن و</w:t>
      </w:r>
      <w:r w:rsidR="000E63F6">
        <w:rPr>
          <w:rStyle w:val="Char4"/>
          <w:rtl/>
        </w:rPr>
        <w:t>ی</w:t>
      </w:r>
      <w:r w:rsidRPr="00906F1B">
        <w:rPr>
          <w:rStyle w:val="Char4"/>
          <w:rtl/>
        </w:rPr>
        <w:t xml:space="preserve"> راه</w:t>
      </w:r>
      <w:r w:rsidR="000E63F6">
        <w:rPr>
          <w:rStyle w:val="Char4"/>
          <w:rtl/>
        </w:rPr>
        <w:t>ی</w:t>
      </w:r>
      <w:r w:rsidRPr="00906F1B">
        <w:rPr>
          <w:rStyle w:val="Char4"/>
          <w:rtl/>
        </w:rPr>
        <w:t xml:space="preserve"> ن</w:t>
      </w:r>
      <w:r w:rsidR="00755556">
        <w:rPr>
          <w:rStyle w:val="Char4"/>
          <w:rtl/>
        </w:rPr>
        <w:t>ی</w:t>
      </w:r>
      <w:r w:rsidRPr="00906F1B">
        <w:rPr>
          <w:rStyle w:val="Char4"/>
          <w:rtl/>
        </w:rPr>
        <w:t>ست، چون به او گفت</w:t>
      </w:r>
      <w:r w:rsidR="000E63F6">
        <w:rPr>
          <w:rStyle w:val="Char4"/>
          <w:rtl/>
        </w:rPr>
        <w:t>ی</w:t>
      </w:r>
      <w:r w:rsidRPr="00906F1B">
        <w:rPr>
          <w:rStyle w:val="Char4"/>
          <w:rtl/>
        </w:rPr>
        <w:t>: حرف بزن با</w:t>
      </w:r>
      <w:r w:rsidR="00755556">
        <w:rPr>
          <w:rStyle w:val="Char4"/>
          <w:rtl/>
        </w:rPr>
        <w:t>ک</w:t>
      </w:r>
      <w:r w:rsidR="000E63F6">
        <w:rPr>
          <w:rStyle w:val="Char4"/>
          <w:rtl/>
        </w:rPr>
        <w:t>ی</w:t>
      </w:r>
      <w:r w:rsidRPr="00906F1B">
        <w:rPr>
          <w:rStyle w:val="Char4"/>
          <w:rtl/>
        </w:rPr>
        <w:t xml:space="preserve"> ن</w:t>
      </w:r>
      <w:r w:rsidR="00755556">
        <w:rPr>
          <w:rStyle w:val="Char4"/>
          <w:rtl/>
        </w:rPr>
        <w:t>ی</w:t>
      </w:r>
      <w:r w:rsidRPr="00906F1B">
        <w:rPr>
          <w:rStyle w:val="Char4"/>
          <w:rtl/>
        </w:rPr>
        <w:t>ست.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رشوه خورد</w:t>
      </w:r>
      <w:r w:rsidR="000E63F6">
        <w:rPr>
          <w:rStyle w:val="Char4"/>
          <w:rtl/>
        </w:rPr>
        <w:t>ی</w:t>
      </w:r>
      <w:r w:rsidRPr="00906F1B">
        <w:rPr>
          <w:rStyle w:val="Char4"/>
          <w:rtl/>
        </w:rPr>
        <w:t xml:space="preserve"> و از و</w:t>
      </w:r>
      <w:r w:rsidR="000E63F6">
        <w:rPr>
          <w:rStyle w:val="Char4"/>
          <w:rtl/>
        </w:rPr>
        <w:t>ی</w:t>
      </w:r>
      <w:r w:rsidRPr="00906F1B">
        <w:rPr>
          <w:rStyle w:val="Char4"/>
          <w:rtl/>
        </w:rPr>
        <w:t xml:space="preserve"> چ</w:t>
      </w:r>
      <w:r w:rsidR="00755556">
        <w:rPr>
          <w:rStyle w:val="Char4"/>
          <w:rtl/>
        </w:rPr>
        <w:t>ی</w:t>
      </w:r>
      <w:r w:rsidRPr="00906F1B">
        <w:rPr>
          <w:rStyle w:val="Char4"/>
          <w:rtl/>
        </w:rPr>
        <w:t>ز</w:t>
      </w:r>
      <w:r w:rsidR="000E63F6">
        <w:rPr>
          <w:rStyle w:val="Char4"/>
          <w:rtl/>
        </w:rPr>
        <w:t>ی</w:t>
      </w:r>
      <w:r w:rsidRPr="00906F1B">
        <w:rPr>
          <w:rStyle w:val="Char4"/>
          <w:rtl/>
        </w:rPr>
        <w:t xml:space="preserve"> به دست آورد</w:t>
      </w:r>
      <w:r w:rsidR="000E63F6">
        <w:rPr>
          <w:rStyle w:val="Char4"/>
          <w:rtl/>
        </w:rPr>
        <w:t>ی</w:t>
      </w:r>
      <w:r w:rsidRPr="00906F1B">
        <w:rPr>
          <w:rStyle w:val="Char4"/>
          <w:rtl/>
        </w:rPr>
        <w:t xml:space="preserve">؟ گفتم: نه، به خدا سوگند، نه رشوه گرفتم، و </w:t>
      </w:r>
      <w:r w:rsidRPr="00337058">
        <w:rPr>
          <w:rStyle w:val="Char4"/>
          <w:spacing w:val="-4"/>
          <w:rtl/>
        </w:rPr>
        <w:t>نه چ</w:t>
      </w:r>
      <w:r w:rsidR="00755556" w:rsidRPr="00337058">
        <w:rPr>
          <w:rStyle w:val="Char4"/>
          <w:spacing w:val="-4"/>
          <w:rtl/>
        </w:rPr>
        <w:t>ی</w:t>
      </w:r>
      <w:r w:rsidRPr="00337058">
        <w:rPr>
          <w:rStyle w:val="Char4"/>
          <w:spacing w:val="-4"/>
          <w:rtl/>
        </w:rPr>
        <w:t>ز</w:t>
      </w:r>
      <w:r w:rsidR="000E63F6">
        <w:rPr>
          <w:rStyle w:val="Char4"/>
          <w:spacing w:val="-4"/>
          <w:rtl/>
        </w:rPr>
        <w:t>ی</w:t>
      </w:r>
      <w:r w:rsidRPr="00337058">
        <w:rPr>
          <w:rStyle w:val="Char4"/>
          <w:spacing w:val="-4"/>
          <w:rtl/>
        </w:rPr>
        <w:t xml:space="preserve"> از و</w:t>
      </w:r>
      <w:r w:rsidR="000E63F6">
        <w:rPr>
          <w:rStyle w:val="Char4"/>
          <w:spacing w:val="-4"/>
          <w:rtl/>
        </w:rPr>
        <w:t>ی</w:t>
      </w:r>
      <w:r w:rsidRPr="00337058">
        <w:rPr>
          <w:rStyle w:val="Char4"/>
          <w:spacing w:val="-4"/>
          <w:rtl/>
        </w:rPr>
        <w:t xml:space="preserve"> به دست آورده‏ام. گفت: بر آن شهادت خودت </w:t>
      </w:r>
      <w:r w:rsidR="00755556" w:rsidRPr="00337058">
        <w:rPr>
          <w:rStyle w:val="Char4"/>
          <w:spacing w:val="-4"/>
          <w:rtl/>
        </w:rPr>
        <w:t>ی</w:t>
      </w:r>
      <w:r w:rsidRPr="00337058">
        <w:rPr>
          <w:rStyle w:val="Char4"/>
          <w:spacing w:val="-4"/>
          <w:rtl/>
        </w:rPr>
        <w:t>ا غ</w:t>
      </w:r>
      <w:r w:rsidR="00755556" w:rsidRPr="00337058">
        <w:rPr>
          <w:rStyle w:val="Char4"/>
          <w:spacing w:val="-4"/>
          <w:rtl/>
        </w:rPr>
        <w:t>ی</w:t>
      </w:r>
      <w:r w:rsidRPr="00337058">
        <w:rPr>
          <w:rStyle w:val="Char4"/>
          <w:spacing w:val="-4"/>
          <w:rtl/>
        </w:rPr>
        <w:t>ر خودت را ب</w:t>
      </w:r>
      <w:r w:rsidR="00755556" w:rsidRPr="00337058">
        <w:rPr>
          <w:rStyle w:val="Char4"/>
          <w:spacing w:val="-4"/>
          <w:rtl/>
        </w:rPr>
        <w:t>ی</w:t>
      </w:r>
      <w:r w:rsidRPr="00337058">
        <w:rPr>
          <w:rStyle w:val="Char4"/>
          <w:spacing w:val="-4"/>
          <w:rtl/>
        </w:rPr>
        <w:t xml:space="preserve">اور، </w:t>
      </w:r>
      <w:r w:rsidR="00755556" w:rsidRPr="00337058">
        <w:rPr>
          <w:rStyle w:val="Char4"/>
          <w:spacing w:val="-4"/>
          <w:rtl/>
        </w:rPr>
        <w:t>ی</w:t>
      </w:r>
      <w:r w:rsidRPr="00337058">
        <w:rPr>
          <w:rStyle w:val="Char4"/>
          <w:spacing w:val="-4"/>
          <w:rtl/>
        </w:rPr>
        <w:t>ا به تعذ</w:t>
      </w:r>
      <w:r w:rsidR="00755556" w:rsidRPr="00337058">
        <w:rPr>
          <w:rStyle w:val="Char4"/>
          <w:spacing w:val="-4"/>
          <w:rtl/>
        </w:rPr>
        <w:t>ی</w:t>
      </w:r>
      <w:r w:rsidRPr="00337058">
        <w:rPr>
          <w:rStyle w:val="Char4"/>
          <w:spacing w:val="-4"/>
          <w:rtl/>
        </w:rPr>
        <w:t>بت شروع م</w:t>
      </w:r>
      <w:r w:rsidR="000E63F6">
        <w:rPr>
          <w:rStyle w:val="Char4"/>
          <w:spacing w:val="-4"/>
          <w:rtl/>
        </w:rPr>
        <w:t>ی</w:t>
      </w:r>
      <w:r w:rsidRPr="00337058">
        <w:rPr>
          <w:rStyle w:val="Char4"/>
          <w:spacing w:val="-4"/>
          <w:rtl/>
        </w:rPr>
        <w:t>‏</w:t>
      </w:r>
      <w:r w:rsidR="00755556" w:rsidRPr="00337058">
        <w:rPr>
          <w:rStyle w:val="Char4"/>
          <w:spacing w:val="-4"/>
          <w:rtl/>
        </w:rPr>
        <w:t>ک</w:t>
      </w:r>
      <w:r w:rsidRPr="00337058">
        <w:rPr>
          <w:rStyle w:val="Char4"/>
          <w:spacing w:val="-4"/>
          <w:rtl/>
        </w:rPr>
        <w:t>نم. م</w:t>
      </w:r>
      <w:r w:rsidR="000E63F6">
        <w:rPr>
          <w:rStyle w:val="Char4"/>
          <w:spacing w:val="-4"/>
          <w:rtl/>
        </w:rPr>
        <w:t>ی</w:t>
      </w:r>
      <w:r w:rsidRPr="00337058">
        <w:rPr>
          <w:rStyle w:val="Char4"/>
          <w:spacing w:val="-4"/>
          <w:rtl/>
        </w:rPr>
        <w:t>‏گو</w:t>
      </w:r>
      <w:r w:rsidR="00755556" w:rsidRPr="00337058">
        <w:rPr>
          <w:rStyle w:val="Char4"/>
          <w:spacing w:val="-4"/>
          <w:rtl/>
        </w:rPr>
        <w:t>ی</w:t>
      </w:r>
      <w:r w:rsidRPr="00337058">
        <w:rPr>
          <w:rStyle w:val="Char4"/>
          <w:spacing w:val="-4"/>
          <w:rtl/>
        </w:rPr>
        <w:t>د: آن گاه ب</w:t>
      </w:r>
      <w:r w:rsidR="00755556" w:rsidRPr="00337058">
        <w:rPr>
          <w:rStyle w:val="Char4"/>
          <w:spacing w:val="-4"/>
          <w:rtl/>
        </w:rPr>
        <w:t>ی</w:t>
      </w:r>
      <w:r w:rsidRPr="00337058">
        <w:rPr>
          <w:rStyle w:val="Char4"/>
          <w:spacing w:val="-4"/>
          <w:rtl/>
        </w:rPr>
        <w:t>رون رفتم، و به زب</w:t>
      </w:r>
      <w:r w:rsidR="00755556" w:rsidRPr="00337058">
        <w:rPr>
          <w:rStyle w:val="Char4"/>
          <w:spacing w:val="-4"/>
          <w:rtl/>
        </w:rPr>
        <w:t>ی</w:t>
      </w:r>
      <w:r w:rsidRPr="00337058">
        <w:rPr>
          <w:rStyle w:val="Char4"/>
          <w:spacing w:val="-4"/>
          <w:rtl/>
        </w:rPr>
        <w:t>ر بن عوام بر خوردم، او با من شهادت داد، و عمر</w:t>
      </w:r>
      <w:r w:rsidR="00130DB0" w:rsidRPr="00337058">
        <w:rPr>
          <w:rStyle w:val="Char4"/>
          <w:spacing w:val="-4"/>
          <w:rtl/>
        </w:rPr>
        <w:t xml:space="preserve"> </w:t>
      </w:r>
      <w:r w:rsidR="00130DB0" w:rsidRPr="00337058">
        <w:rPr>
          <w:rStyle w:val="Char4"/>
          <w:rFonts w:ascii="CTraditional Arabic" w:hAnsi="CTraditional Arabic" w:cs="CTraditional Arabic"/>
          <w:spacing w:val="-4"/>
          <w:rtl/>
        </w:rPr>
        <w:t>س</w:t>
      </w:r>
      <w:r w:rsidRPr="00337058">
        <w:rPr>
          <w:rStyle w:val="Char4"/>
          <w:spacing w:val="-4"/>
          <w:rtl/>
        </w:rPr>
        <w:t xml:space="preserve"> باز ا</w:t>
      </w:r>
      <w:r w:rsidR="00755556" w:rsidRPr="00337058">
        <w:rPr>
          <w:rStyle w:val="Char4"/>
          <w:spacing w:val="-4"/>
          <w:rtl/>
        </w:rPr>
        <w:t>ی</w:t>
      </w:r>
      <w:r w:rsidRPr="00337058">
        <w:rPr>
          <w:rStyle w:val="Char4"/>
          <w:spacing w:val="-4"/>
          <w:rtl/>
        </w:rPr>
        <w:t>ستاد، و هرمزان اسلام آورد و عمر برا</w:t>
      </w:r>
      <w:r w:rsidR="00755556" w:rsidRPr="00337058">
        <w:rPr>
          <w:rStyle w:val="Char4"/>
          <w:spacing w:val="-4"/>
          <w:rtl/>
        </w:rPr>
        <w:t>ی</w:t>
      </w:r>
      <w:r w:rsidRPr="00337058">
        <w:rPr>
          <w:rStyle w:val="Char4"/>
          <w:spacing w:val="-4"/>
          <w:rtl/>
        </w:rPr>
        <w:t>ش وظ</w:t>
      </w:r>
      <w:r w:rsidR="00755556" w:rsidRPr="00337058">
        <w:rPr>
          <w:rStyle w:val="Char4"/>
          <w:spacing w:val="-4"/>
          <w:rtl/>
        </w:rPr>
        <w:t>ی</w:t>
      </w:r>
      <w:r w:rsidRPr="00337058">
        <w:rPr>
          <w:rStyle w:val="Char4"/>
          <w:spacing w:val="-4"/>
          <w:rtl/>
        </w:rPr>
        <w:t>فه مقرر نمود.</w:t>
      </w:r>
    </w:p>
    <w:p w:rsidR="00BD3D1B" w:rsidRDefault="00BD3D1B" w:rsidP="006B2F4E">
      <w:pPr>
        <w:pStyle w:val="PlainText"/>
        <w:ind w:firstLine="284"/>
        <w:jc w:val="both"/>
        <w:rPr>
          <w:rStyle w:val="Char4"/>
          <w:rtl/>
        </w:rPr>
      </w:pPr>
      <w:r w:rsidRPr="00906F1B">
        <w:rPr>
          <w:rStyle w:val="Char4"/>
          <w:rtl/>
        </w:rPr>
        <w:t>شافع</w:t>
      </w:r>
      <w:r w:rsidR="000E63F6">
        <w:rPr>
          <w:rStyle w:val="Char4"/>
          <w:rtl/>
        </w:rPr>
        <w:t>ی</w:t>
      </w:r>
      <w:r w:rsidRPr="00906F1B">
        <w:rPr>
          <w:rStyle w:val="Char4"/>
          <w:rtl/>
        </w:rPr>
        <w:t xml:space="preserve"> ن</w:t>
      </w:r>
      <w:r w:rsidR="00755556">
        <w:rPr>
          <w:rStyle w:val="Char4"/>
          <w:rtl/>
        </w:rPr>
        <w:t>ی</w:t>
      </w:r>
      <w:r w:rsidRPr="00906F1B">
        <w:rPr>
          <w:rStyle w:val="Char4"/>
          <w:rtl/>
        </w:rPr>
        <w:t>ز ا</w:t>
      </w:r>
      <w:r w:rsidR="00755556">
        <w:rPr>
          <w:rStyle w:val="Char4"/>
          <w:rtl/>
        </w:rPr>
        <w:t>ی</w:t>
      </w:r>
      <w:r w:rsidRPr="00906F1B">
        <w:rPr>
          <w:rStyle w:val="Char4"/>
          <w:rtl/>
        </w:rPr>
        <w:t>ن را به معنا</w:t>
      </w:r>
      <w:r w:rsidR="000E63F6">
        <w:rPr>
          <w:rStyle w:val="Char4"/>
          <w:rtl/>
        </w:rPr>
        <w:t>ی</w:t>
      </w:r>
      <w:r w:rsidRPr="00906F1B">
        <w:rPr>
          <w:rStyle w:val="Char4"/>
          <w:rtl/>
        </w:rPr>
        <w:t xml:space="preserve"> آن به اختصار روا</w:t>
      </w:r>
      <w:r w:rsidR="00755556">
        <w:rPr>
          <w:rStyle w:val="Char4"/>
          <w:rtl/>
        </w:rPr>
        <w:t>ی</w:t>
      </w:r>
      <w:r w:rsidRPr="00906F1B">
        <w:rPr>
          <w:rStyle w:val="Char4"/>
          <w:rtl/>
        </w:rPr>
        <w:t xml:space="preserve">ت نموده است. چنان </w:t>
      </w:r>
      <w:r w:rsidR="00755556">
        <w:rPr>
          <w:rStyle w:val="Char4"/>
          <w:rtl/>
        </w:rPr>
        <w:t>ک</w:t>
      </w:r>
      <w:r w:rsidRPr="00906F1B">
        <w:rPr>
          <w:rStyle w:val="Char4"/>
          <w:rtl/>
        </w:rPr>
        <w:t>ه در ال</w:t>
      </w:r>
      <w:r w:rsidR="00755556">
        <w:rPr>
          <w:rStyle w:val="Char4"/>
          <w:rtl/>
        </w:rPr>
        <w:t>ک</w:t>
      </w:r>
      <w:r w:rsidRPr="00906F1B">
        <w:rPr>
          <w:rStyle w:val="Char4"/>
          <w:rtl/>
        </w:rPr>
        <w:t>نز (298/2) آمده و ب</w:t>
      </w:r>
      <w:r w:rsidR="00755556">
        <w:rPr>
          <w:rStyle w:val="Char4"/>
          <w:rtl/>
        </w:rPr>
        <w:t>ی</w:t>
      </w:r>
      <w:r w:rsidRPr="00906F1B">
        <w:rPr>
          <w:rStyle w:val="Char4"/>
          <w:rtl/>
        </w:rPr>
        <w:t>هق</w:t>
      </w:r>
      <w:r w:rsidR="000E63F6">
        <w:rPr>
          <w:rStyle w:val="Char4"/>
          <w:rtl/>
        </w:rPr>
        <w:t>ی</w:t>
      </w:r>
      <w:r w:rsidRPr="00906F1B">
        <w:rPr>
          <w:rStyle w:val="Char4"/>
          <w:rtl/>
        </w:rPr>
        <w:t xml:space="preserve"> (96/9) ن</w:t>
      </w:r>
      <w:r w:rsidR="00755556">
        <w:rPr>
          <w:rStyle w:val="Char4"/>
          <w:rtl/>
        </w:rPr>
        <w:t>ی</w:t>
      </w:r>
      <w:r w:rsidRPr="00906F1B">
        <w:rPr>
          <w:rStyle w:val="Char4"/>
          <w:rtl/>
        </w:rPr>
        <w:t>ز آن را از طر</w:t>
      </w:r>
      <w:r w:rsidR="00755556">
        <w:rPr>
          <w:rStyle w:val="Char4"/>
          <w:rtl/>
        </w:rPr>
        <w:t>ی</w:t>
      </w:r>
      <w:r w:rsidRPr="00906F1B">
        <w:rPr>
          <w:rStyle w:val="Char4"/>
          <w:rtl/>
        </w:rPr>
        <w:t>ق جب</w:t>
      </w:r>
      <w:r w:rsidR="00755556">
        <w:rPr>
          <w:rStyle w:val="Char4"/>
          <w:rtl/>
        </w:rPr>
        <w:t>ی</w:t>
      </w:r>
      <w:r w:rsidRPr="00906F1B">
        <w:rPr>
          <w:rStyle w:val="Char4"/>
          <w:rtl/>
        </w:rPr>
        <w:t>ربن ح</w:t>
      </w:r>
      <w:r w:rsidR="00755556">
        <w:rPr>
          <w:rStyle w:val="Char4"/>
          <w:rtl/>
        </w:rPr>
        <w:t>ی</w:t>
      </w:r>
      <w:r w:rsidRPr="00906F1B">
        <w:rPr>
          <w:rStyle w:val="Char4"/>
          <w:rtl/>
        </w:rPr>
        <w:t>ه به س</w:t>
      </w:r>
      <w:r w:rsidR="00755556">
        <w:rPr>
          <w:rStyle w:val="Char4"/>
          <w:rtl/>
        </w:rPr>
        <w:t>ی</w:t>
      </w:r>
      <w:r w:rsidRPr="00906F1B">
        <w:rPr>
          <w:rStyle w:val="Char4"/>
          <w:rtl/>
        </w:rPr>
        <w:t>اق د</w:t>
      </w:r>
      <w:r w:rsidR="00755556">
        <w:rPr>
          <w:rStyle w:val="Char4"/>
          <w:rtl/>
        </w:rPr>
        <w:t>ی</w:t>
      </w:r>
      <w:r w:rsidRPr="00906F1B">
        <w:rPr>
          <w:rStyle w:val="Char4"/>
          <w:rtl/>
        </w:rPr>
        <w:t>گر</w:t>
      </w:r>
      <w:r w:rsidR="000E63F6">
        <w:rPr>
          <w:rStyle w:val="Char4"/>
          <w:rtl/>
        </w:rPr>
        <w:t>ی</w:t>
      </w:r>
      <w:r w:rsidRPr="00906F1B">
        <w:rPr>
          <w:rStyle w:val="Char4"/>
          <w:rtl/>
        </w:rPr>
        <w:t xml:space="preserve"> به طول آن روا</w:t>
      </w:r>
      <w:r w:rsidR="00755556">
        <w:rPr>
          <w:rStyle w:val="Char4"/>
          <w:rtl/>
        </w:rPr>
        <w:t>ی</w:t>
      </w:r>
      <w:r w:rsidRPr="00906F1B">
        <w:rPr>
          <w:rStyle w:val="Char4"/>
          <w:rtl/>
        </w:rPr>
        <w:t xml:space="preserve">ت </w:t>
      </w:r>
      <w:r w:rsidR="00755556">
        <w:rPr>
          <w:rStyle w:val="Char4"/>
          <w:rtl/>
        </w:rPr>
        <w:t>ک</w:t>
      </w:r>
      <w:r w:rsidRPr="00906F1B">
        <w:rPr>
          <w:rStyle w:val="Char4"/>
          <w:rtl/>
        </w:rPr>
        <w:t>رده است. و در البدا</w:t>
      </w:r>
      <w:r w:rsidR="00755556">
        <w:rPr>
          <w:rStyle w:val="Char4"/>
          <w:rtl/>
        </w:rPr>
        <w:t>ی</w:t>
      </w:r>
      <w:r w:rsidRPr="00906F1B">
        <w:rPr>
          <w:rStyle w:val="Char4"/>
          <w:rtl/>
        </w:rPr>
        <w:t>ه (87/7) آن را خ</w:t>
      </w:r>
      <w:r w:rsidR="00755556">
        <w:rPr>
          <w:rStyle w:val="Char4"/>
          <w:rtl/>
        </w:rPr>
        <w:t>ی</w:t>
      </w:r>
      <w:r w:rsidRPr="00906F1B">
        <w:rPr>
          <w:rStyle w:val="Char4"/>
          <w:rtl/>
        </w:rPr>
        <w:t>ل</w:t>
      </w:r>
      <w:r w:rsidR="000E63F6">
        <w:rPr>
          <w:rStyle w:val="Char4"/>
          <w:rtl/>
        </w:rPr>
        <w:t>ی</w:t>
      </w:r>
      <w:r w:rsidRPr="00906F1B">
        <w:rPr>
          <w:rStyle w:val="Char4"/>
          <w:rtl/>
        </w:rPr>
        <w:t>‏ها طو</w:t>
      </w:r>
      <w:r w:rsidR="00755556">
        <w:rPr>
          <w:rStyle w:val="Char4"/>
          <w:rtl/>
        </w:rPr>
        <w:t>ی</w:t>
      </w:r>
      <w:r w:rsidRPr="00906F1B">
        <w:rPr>
          <w:rStyle w:val="Char4"/>
          <w:rtl/>
        </w:rPr>
        <w:t>ل ذ</w:t>
      </w:r>
      <w:r w:rsidR="00755556">
        <w:rPr>
          <w:rStyle w:val="Char4"/>
          <w:rtl/>
        </w:rPr>
        <w:t>ک</w:t>
      </w:r>
      <w:r w:rsidRPr="00906F1B">
        <w:rPr>
          <w:rStyle w:val="Char4"/>
          <w:rtl/>
        </w:rPr>
        <w:t>ر نموده است.</w:t>
      </w:r>
    </w:p>
    <w:p w:rsidR="00BD3D1B" w:rsidRPr="0011788D" w:rsidRDefault="00BD3D1B" w:rsidP="006C0173">
      <w:pPr>
        <w:pStyle w:val="a5"/>
        <w:rPr>
          <w:rtl/>
        </w:rPr>
      </w:pPr>
      <w:bookmarkStart w:id="171" w:name="_Toc441683682"/>
      <w:r w:rsidRPr="0011788D">
        <w:rPr>
          <w:rtl/>
        </w:rPr>
        <w:t>عمر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11788D">
        <w:rPr>
          <w:rtl/>
        </w:rPr>
        <w:t>و تعيين معاش برا</w:t>
      </w:r>
      <w:r w:rsidR="000E63F6">
        <w:rPr>
          <w:rtl/>
        </w:rPr>
        <w:t>ی</w:t>
      </w:r>
      <w:r w:rsidRPr="0011788D">
        <w:rPr>
          <w:rtl/>
        </w:rPr>
        <w:t xml:space="preserve"> مرد مسنّ</w:t>
      </w:r>
      <w:r w:rsidR="000E63F6">
        <w:rPr>
          <w:rtl/>
        </w:rPr>
        <w:t>ی</w:t>
      </w:r>
      <w:r w:rsidRPr="0011788D">
        <w:rPr>
          <w:rtl/>
        </w:rPr>
        <w:t xml:space="preserve"> از اهل ذمه</w:t>
      </w:r>
      <w:bookmarkEnd w:id="171"/>
    </w:p>
    <w:p w:rsidR="00BD3D1B" w:rsidRPr="00906F1B" w:rsidRDefault="00BD3D1B" w:rsidP="006B2F4E">
      <w:pPr>
        <w:pStyle w:val="PlainText"/>
        <w:ind w:firstLine="284"/>
        <w:jc w:val="both"/>
        <w:rPr>
          <w:rStyle w:val="Char4"/>
          <w:rtl/>
        </w:rPr>
      </w:pPr>
      <w:r w:rsidRPr="00906F1B">
        <w:rPr>
          <w:rStyle w:val="Char4"/>
          <w:rtl/>
        </w:rPr>
        <w:t>ابن عسا</w:t>
      </w:r>
      <w:r w:rsidR="00755556">
        <w:rPr>
          <w:rStyle w:val="Char4"/>
          <w:rtl/>
        </w:rPr>
        <w:t>ک</w:t>
      </w:r>
      <w:r w:rsidRPr="00906F1B">
        <w:rPr>
          <w:rStyle w:val="Char4"/>
          <w:rtl/>
        </w:rPr>
        <w:t>ر و واقد</w:t>
      </w:r>
      <w:r w:rsidR="000E63F6">
        <w:rPr>
          <w:rStyle w:val="Char4"/>
          <w:rtl/>
        </w:rPr>
        <w:t>ی</w:t>
      </w:r>
      <w:r w:rsidRPr="00906F1B">
        <w:rPr>
          <w:rStyle w:val="Char4"/>
          <w:rtl/>
        </w:rPr>
        <w:t xml:space="preserve"> از عبداللَّه بن اب</w:t>
      </w:r>
      <w:r w:rsidR="000E63F6">
        <w:rPr>
          <w:rStyle w:val="Char4"/>
          <w:rtl/>
        </w:rPr>
        <w:t>ی</w:t>
      </w:r>
      <w:r w:rsidRPr="00906F1B">
        <w:rPr>
          <w:rStyle w:val="Char4"/>
          <w:rtl/>
        </w:rPr>
        <w:t xml:space="preserve"> حدرد اسلم</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هنگام</w:t>
      </w:r>
      <w:r w:rsidR="000E63F6">
        <w:rPr>
          <w:rStyle w:val="Char4"/>
          <w:rtl/>
        </w:rPr>
        <w:t>ی</w:t>
      </w:r>
      <w:r w:rsidRPr="00906F1B">
        <w:rPr>
          <w:rStyle w:val="Char4"/>
          <w:rtl/>
        </w:rPr>
        <w:t xml:space="preserve"> </w:t>
      </w:r>
      <w:r w:rsidR="00755556">
        <w:rPr>
          <w:rStyle w:val="Char4"/>
          <w:rtl/>
        </w:rPr>
        <w:t>ک</w:t>
      </w:r>
      <w:r w:rsidRPr="00906F1B">
        <w:rPr>
          <w:rStyle w:val="Char4"/>
          <w:rtl/>
        </w:rPr>
        <w:t>ه با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جاب</w:t>
      </w:r>
      <w:r w:rsidR="00755556">
        <w:rPr>
          <w:rStyle w:val="Char4"/>
          <w:rtl/>
        </w:rPr>
        <w:t>ی</w:t>
      </w:r>
      <w:r w:rsidRPr="00906F1B">
        <w:rPr>
          <w:rStyle w:val="Char4"/>
          <w:rtl/>
        </w:rPr>
        <w:t>ه آمد</w:t>
      </w:r>
      <w:r w:rsidR="00755556">
        <w:rPr>
          <w:rStyle w:val="Char4"/>
          <w:rtl/>
        </w:rPr>
        <w:t>ی</w:t>
      </w:r>
      <w:r w:rsidRPr="00906F1B">
        <w:rPr>
          <w:rStyle w:val="Char4"/>
          <w:rtl/>
        </w:rPr>
        <w:t>م با مرد بزرگ سال</w:t>
      </w:r>
      <w:r w:rsidR="000E63F6">
        <w:rPr>
          <w:rStyle w:val="Char4"/>
          <w:rtl/>
        </w:rPr>
        <w:t>ی</w:t>
      </w:r>
      <w:r w:rsidRPr="00906F1B">
        <w:rPr>
          <w:rStyle w:val="Char4"/>
          <w:rtl/>
        </w:rPr>
        <w:t xml:space="preserve"> از اهل ذمه برخورد، </w:t>
      </w:r>
      <w:r w:rsidR="00755556">
        <w:rPr>
          <w:rStyle w:val="Char4"/>
          <w:rtl/>
        </w:rPr>
        <w:t>ک</w:t>
      </w:r>
      <w:r w:rsidRPr="00906F1B">
        <w:rPr>
          <w:rStyle w:val="Char4"/>
          <w:rtl/>
        </w:rPr>
        <w:t>ه طعام طلب م</w:t>
      </w:r>
      <w:r w:rsidR="000E63F6">
        <w:rPr>
          <w:rStyle w:val="Char4"/>
          <w:rtl/>
        </w:rPr>
        <w:t>ی</w:t>
      </w:r>
      <w:r w:rsidRPr="00906F1B">
        <w:rPr>
          <w:rStyle w:val="Char4"/>
          <w:rtl/>
        </w:rPr>
        <w:t>‏نمود، از حال و</w:t>
      </w:r>
      <w:r w:rsidR="000E63F6">
        <w:rPr>
          <w:rStyle w:val="Char4"/>
          <w:rtl/>
        </w:rPr>
        <w:t>ی</w:t>
      </w:r>
      <w:r w:rsidRPr="00906F1B">
        <w:rPr>
          <w:rStyle w:val="Char4"/>
          <w:rtl/>
        </w:rPr>
        <w:t xml:space="preserve"> جو</w:t>
      </w:r>
      <w:r w:rsidR="00755556">
        <w:rPr>
          <w:rStyle w:val="Char4"/>
          <w:rtl/>
        </w:rPr>
        <w:t>ی</w:t>
      </w:r>
      <w:r w:rsidRPr="00906F1B">
        <w:rPr>
          <w:rStyle w:val="Char4"/>
          <w:rtl/>
        </w:rPr>
        <w:t>ا شد، گفته شد: ا</w:t>
      </w:r>
      <w:r w:rsidR="00755556">
        <w:rPr>
          <w:rStyle w:val="Char4"/>
          <w:rtl/>
        </w:rPr>
        <w:t>ی</w:t>
      </w:r>
      <w:r w:rsidRPr="00906F1B">
        <w:rPr>
          <w:rStyle w:val="Char4"/>
          <w:rtl/>
        </w:rPr>
        <w:t>ن مرد</w:t>
      </w:r>
      <w:r w:rsidR="000E63F6">
        <w:rPr>
          <w:rStyle w:val="Char4"/>
          <w:rtl/>
        </w:rPr>
        <w:t>ی</w:t>
      </w:r>
      <w:r w:rsidRPr="00906F1B">
        <w:rPr>
          <w:rStyle w:val="Char4"/>
          <w:rtl/>
        </w:rPr>
        <w:t xml:space="preserve"> است از اهل ذمه، </w:t>
      </w:r>
      <w:r w:rsidR="00755556">
        <w:rPr>
          <w:rStyle w:val="Char4"/>
          <w:rtl/>
        </w:rPr>
        <w:t>ک</w:t>
      </w:r>
      <w:r w:rsidRPr="00906F1B">
        <w:rPr>
          <w:rStyle w:val="Char4"/>
          <w:rtl/>
        </w:rPr>
        <w:t>ه سالخورده و ضع</w:t>
      </w:r>
      <w:r w:rsidR="00755556">
        <w:rPr>
          <w:rStyle w:val="Char4"/>
          <w:rtl/>
        </w:rPr>
        <w:t>ی</w:t>
      </w:r>
      <w:r w:rsidRPr="00906F1B">
        <w:rPr>
          <w:rStyle w:val="Char4"/>
          <w:rtl/>
        </w:rPr>
        <w:t>ف شده است.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جز</w:t>
      </w:r>
      <w:r w:rsidR="00755556">
        <w:rPr>
          <w:rStyle w:val="Char4"/>
          <w:rtl/>
        </w:rPr>
        <w:t>ی</w:t>
      </w:r>
      <w:r w:rsidRPr="00906F1B">
        <w:rPr>
          <w:rStyle w:val="Char4"/>
          <w:rtl/>
        </w:rPr>
        <w:t>ه‏ا</w:t>
      </w:r>
      <w:r w:rsidR="000E63F6">
        <w:rPr>
          <w:rStyle w:val="Char4"/>
          <w:rtl/>
        </w:rPr>
        <w:t>ی</w:t>
      </w:r>
      <w:r w:rsidRPr="00906F1B">
        <w:rPr>
          <w:rStyle w:val="Char4"/>
          <w:rtl/>
        </w:rPr>
        <w:t xml:space="preserve"> را </w:t>
      </w:r>
      <w:r w:rsidR="00755556">
        <w:rPr>
          <w:rStyle w:val="Char4"/>
          <w:rtl/>
        </w:rPr>
        <w:t>ک</w:t>
      </w:r>
      <w:r w:rsidRPr="00906F1B">
        <w:rPr>
          <w:rStyle w:val="Char4"/>
          <w:rtl/>
        </w:rPr>
        <w:t>ه به گردن و</w:t>
      </w:r>
      <w:r w:rsidR="000E63F6">
        <w:rPr>
          <w:rStyle w:val="Char4"/>
          <w:rtl/>
        </w:rPr>
        <w:t>ی</w:t>
      </w:r>
      <w:r w:rsidRPr="00906F1B">
        <w:rPr>
          <w:rStyle w:val="Char4"/>
          <w:rtl/>
        </w:rPr>
        <w:t xml:space="preserve"> بود لغو نمود و گفت: و</w:t>
      </w:r>
      <w:r w:rsidR="000E63F6">
        <w:rPr>
          <w:rStyle w:val="Char4"/>
          <w:rtl/>
        </w:rPr>
        <w:t>ی</w:t>
      </w:r>
      <w:r w:rsidRPr="00906F1B">
        <w:rPr>
          <w:rStyle w:val="Char4"/>
          <w:rtl/>
        </w:rPr>
        <w:t xml:space="preserve"> را به پرداخت جز</w:t>
      </w:r>
      <w:r w:rsidR="00755556">
        <w:rPr>
          <w:rStyle w:val="Char4"/>
          <w:rtl/>
        </w:rPr>
        <w:t>ی</w:t>
      </w:r>
      <w:r w:rsidRPr="00906F1B">
        <w:rPr>
          <w:rStyle w:val="Char4"/>
          <w:rtl/>
        </w:rPr>
        <w:t>ه م</w:t>
      </w:r>
      <w:r w:rsidR="00755556">
        <w:rPr>
          <w:rStyle w:val="Char4"/>
          <w:rtl/>
        </w:rPr>
        <w:t>ک</w:t>
      </w:r>
      <w:r w:rsidRPr="00906F1B">
        <w:rPr>
          <w:rStyle w:val="Char4"/>
          <w:rtl/>
        </w:rPr>
        <w:t>لّف ساخت</w:t>
      </w:r>
      <w:r w:rsidR="00755556">
        <w:rPr>
          <w:rStyle w:val="Char4"/>
          <w:rtl/>
        </w:rPr>
        <w:t>ی</w:t>
      </w:r>
      <w:r w:rsidRPr="00906F1B">
        <w:rPr>
          <w:rStyle w:val="Char4"/>
          <w:rtl/>
        </w:rPr>
        <w:t>د، و هنگام</w:t>
      </w:r>
      <w:r w:rsidR="000E63F6">
        <w:rPr>
          <w:rStyle w:val="Char4"/>
          <w:rtl/>
        </w:rPr>
        <w:t>ی</w:t>
      </w:r>
      <w:r w:rsidRPr="00906F1B">
        <w:rPr>
          <w:rStyle w:val="Char4"/>
          <w:rtl/>
        </w:rPr>
        <w:t xml:space="preserve"> </w:t>
      </w:r>
      <w:r w:rsidR="00755556">
        <w:rPr>
          <w:rStyle w:val="Char4"/>
          <w:rtl/>
        </w:rPr>
        <w:t>ک</w:t>
      </w:r>
      <w:r w:rsidRPr="00906F1B">
        <w:rPr>
          <w:rStyle w:val="Char4"/>
          <w:rtl/>
        </w:rPr>
        <w:t>ه ضع</w:t>
      </w:r>
      <w:r w:rsidR="00755556">
        <w:rPr>
          <w:rStyle w:val="Char4"/>
          <w:rtl/>
        </w:rPr>
        <w:t>ی</w:t>
      </w:r>
      <w:r w:rsidRPr="00906F1B">
        <w:rPr>
          <w:rStyle w:val="Char4"/>
          <w:rtl/>
        </w:rPr>
        <w:t>ف شد تر</w:t>
      </w:r>
      <w:r w:rsidR="00755556">
        <w:rPr>
          <w:rStyle w:val="Char4"/>
          <w:rtl/>
        </w:rPr>
        <w:t>ک</w:t>
      </w:r>
      <w:r w:rsidRPr="00906F1B">
        <w:rPr>
          <w:rStyle w:val="Char4"/>
          <w:rtl/>
        </w:rPr>
        <w:t>ش نمود</w:t>
      </w:r>
      <w:r w:rsidR="00755556">
        <w:rPr>
          <w:rStyle w:val="Char4"/>
          <w:rtl/>
        </w:rPr>
        <w:t>ی</w:t>
      </w:r>
      <w:r w:rsidRPr="00906F1B">
        <w:rPr>
          <w:rStyle w:val="Char4"/>
          <w:rtl/>
        </w:rPr>
        <w:t xml:space="preserve">د </w:t>
      </w:r>
      <w:r w:rsidR="00755556">
        <w:rPr>
          <w:rStyle w:val="Char4"/>
          <w:rtl/>
        </w:rPr>
        <w:t>ک</w:t>
      </w:r>
      <w:r w:rsidRPr="00906F1B">
        <w:rPr>
          <w:rStyle w:val="Char4"/>
          <w:rtl/>
        </w:rPr>
        <w:t xml:space="preserve">ه طعام طلب </w:t>
      </w:r>
      <w:r w:rsidR="00755556">
        <w:rPr>
          <w:rStyle w:val="Char4"/>
          <w:rtl/>
        </w:rPr>
        <w:t>ک</w:t>
      </w:r>
      <w:r w:rsidRPr="00906F1B">
        <w:rPr>
          <w:rStyle w:val="Char4"/>
          <w:rtl/>
        </w:rPr>
        <w:t>ند؟ و ده درهم از ب</w:t>
      </w:r>
      <w:r w:rsidR="00755556">
        <w:rPr>
          <w:rStyle w:val="Char4"/>
          <w:rtl/>
        </w:rPr>
        <w:t>ی</w:t>
      </w:r>
      <w:r w:rsidRPr="00906F1B">
        <w:rPr>
          <w:rStyle w:val="Char4"/>
          <w:rtl/>
        </w:rPr>
        <w:t>ت‏المال برا</w:t>
      </w:r>
      <w:r w:rsidR="00755556">
        <w:rPr>
          <w:rStyle w:val="Char4"/>
          <w:rtl/>
        </w:rPr>
        <w:t>ی</w:t>
      </w:r>
      <w:r w:rsidRPr="00906F1B">
        <w:rPr>
          <w:rStyle w:val="Char4"/>
          <w:rtl/>
        </w:rPr>
        <w:t xml:space="preserve">ش </w:t>
      </w:r>
      <w:r w:rsidR="00755556">
        <w:rPr>
          <w:rStyle w:val="Char4"/>
          <w:rtl/>
        </w:rPr>
        <w:t>ک</w:t>
      </w:r>
      <w:r w:rsidRPr="00906F1B">
        <w:rPr>
          <w:rStyle w:val="Char4"/>
          <w:rtl/>
        </w:rPr>
        <w:t>ه صاحب ع</w:t>
      </w:r>
      <w:r w:rsidR="00755556">
        <w:rPr>
          <w:rStyle w:val="Char4"/>
          <w:rtl/>
        </w:rPr>
        <w:t>ی</w:t>
      </w:r>
      <w:r w:rsidRPr="00906F1B">
        <w:rPr>
          <w:rStyle w:val="Char4"/>
          <w:rtl/>
        </w:rPr>
        <w:t>ال ن</w:t>
      </w:r>
      <w:r w:rsidR="00755556">
        <w:rPr>
          <w:rStyle w:val="Char4"/>
          <w:rtl/>
        </w:rPr>
        <w:t>ی</w:t>
      </w:r>
      <w:r w:rsidRPr="00906F1B">
        <w:rPr>
          <w:rStyle w:val="Char4"/>
          <w:rtl/>
        </w:rPr>
        <w:t>ز بود - حواله نمود. و در نزد ابوعب</w:t>
      </w:r>
      <w:r w:rsidR="00755556">
        <w:rPr>
          <w:rStyle w:val="Char4"/>
          <w:rtl/>
        </w:rPr>
        <w:t>ی</w:t>
      </w:r>
      <w:r w:rsidRPr="00906F1B">
        <w:rPr>
          <w:rStyle w:val="Char4"/>
          <w:rtl/>
        </w:rPr>
        <w:t>د، ابن زنجو</w:t>
      </w:r>
      <w:r w:rsidR="00755556">
        <w:rPr>
          <w:rStyle w:val="Char4"/>
          <w:rtl/>
        </w:rPr>
        <w:t>ی</w:t>
      </w:r>
      <w:r w:rsidRPr="00906F1B">
        <w:rPr>
          <w:rStyle w:val="Char4"/>
          <w:rtl/>
        </w:rPr>
        <w:t>ه و عق</w:t>
      </w:r>
      <w:r w:rsidR="00755556">
        <w:rPr>
          <w:rStyle w:val="Char4"/>
          <w:rtl/>
        </w:rPr>
        <w:t>ی</w:t>
      </w:r>
      <w:r w:rsidRPr="00906F1B">
        <w:rPr>
          <w:rStyle w:val="Char4"/>
          <w:rtl/>
        </w:rPr>
        <w:t>ل</w:t>
      </w:r>
      <w:r w:rsidR="000E63F6">
        <w:rPr>
          <w:rStyle w:val="Char4"/>
          <w:rtl/>
        </w:rPr>
        <w:t>ی</w:t>
      </w:r>
      <w:r w:rsidRPr="00906F1B">
        <w:rPr>
          <w:rStyle w:val="Char4"/>
          <w:rtl/>
        </w:rPr>
        <w:t xml:space="preserve"> از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و</w:t>
      </w:r>
      <w:r w:rsidR="000E63F6">
        <w:rPr>
          <w:rStyle w:val="Char4"/>
          <w:rtl/>
        </w:rPr>
        <w:t>ی</w:t>
      </w:r>
      <w:r w:rsidRPr="00906F1B">
        <w:rPr>
          <w:rStyle w:val="Char4"/>
          <w:rtl/>
        </w:rPr>
        <w:t xml:space="preserve"> بر مرد مسن</w:t>
      </w:r>
      <w:r w:rsidR="000E63F6">
        <w:rPr>
          <w:rStyle w:val="Char4"/>
          <w:rtl/>
        </w:rPr>
        <w:t>ی</w:t>
      </w:r>
      <w:r w:rsidRPr="00906F1B">
        <w:rPr>
          <w:rStyle w:val="Char4"/>
          <w:rtl/>
        </w:rPr>
        <w:t xml:space="preserve"> از اهل ذمّه عبور نمود، </w:t>
      </w:r>
      <w:r w:rsidR="00755556">
        <w:rPr>
          <w:rStyle w:val="Char4"/>
          <w:rtl/>
        </w:rPr>
        <w:t>ک</w:t>
      </w:r>
      <w:r w:rsidRPr="00906F1B">
        <w:rPr>
          <w:rStyle w:val="Char4"/>
          <w:rtl/>
        </w:rPr>
        <w:t>ه بر دروازه‏ها</w:t>
      </w:r>
      <w:r w:rsidR="000E63F6">
        <w:rPr>
          <w:rStyle w:val="Char4"/>
          <w:rtl/>
        </w:rPr>
        <w:t>ی</w:t>
      </w:r>
      <w:r w:rsidRPr="00906F1B">
        <w:rPr>
          <w:rStyle w:val="Char4"/>
          <w:rtl/>
        </w:rPr>
        <w:t xml:space="preserve"> مساجد گدا</w:t>
      </w:r>
      <w:r w:rsidR="00755556">
        <w:rPr>
          <w:rStyle w:val="Char4"/>
          <w:rtl/>
        </w:rPr>
        <w:t>ی</w:t>
      </w:r>
      <w:r w:rsidR="000E63F6">
        <w:rPr>
          <w:rStyle w:val="Char4"/>
          <w:rtl/>
        </w:rPr>
        <w:t>ی</w:t>
      </w:r>
      <w:r w:rsidRPr="00906F1B">
        <w:rPr>
          <w:rStyle w:val="Char4"/>
          <w:rtl/>
        </w:rPr>
        <w:t xml:space="preserve"> م</w:t>
      </w:r>
      <w:r w:rsidR="000E63F6">
        <w:rPr>
          <w:rStyle w:val="Char4"/>
          <w:rtl/>
        </w:rPr>
        <w:t>ی</w:t>
      </w:r>
      <w:r w:rsidRPr="00906F1B">
        <w:rPr>
          <w:rStyle w:val="Char4"/>
          <w:rtl/>
        </w:rPr>
        <w:t>‏نمود. گفت: در حق تو انصاف ننمود</w:t>
      </w:r>
      <w:r w:rsidR="00755556">
        <w:rPr>
          <w:rStyle w:val="Char4"/>
          <w:rtl/>
        </w:rPr>
        <w:t>ی</w:t>
      </w:r>
      <w:r w:rsidRPr="00906F1B">
        <w:rPr>
          <w:rStyle w:val="Char4"/>
          <w:rtl/>
        </w:rPr>
        <w:t>م. در جوان</w:t>
      </w:r>
      <w:r w:rsidR="00755556">
        <w:rPr>
          <w:rStyle w:val="Char4"/>
          <w:rtl/>
        </w:rPr>
        <w:t>ی</w:t>
      </w:r>
      <w:r w:rsidRPr="00906F1B">
        <w:rPr>
          <w:rStyle w:val="Char4"/>
          <w:rtl/>
        </w:rPr>
        <w:t>ت از تو جز</w:t>
      </w:r>
      <w:r w:rsidR="00755556">
        <w:rPr>
          <w:rStyle w:val="Char4"/>
          <w:rtl/>
        </w:rPr>
        <w:t>ی</w:t>
      </w:r>
      <w:r w:rsidRPr="00906F1B">
        <w:rPr>
          <w:rStyle w:val="Char4"/>
          <w:rtl/>
        </w:rPr>
        <w:t>ه گرفت</w:t>
      </w:r>
      <w:r w:rsidR="00755556">
        <w:rPr>
          <w:rStyle w:val="Char4"/>
          <w:rtl/>
        </w:rPr>
        <w:t>ی</w:t>
      </w:r>
      <w:r w:rsidRPr="00906F1B">
        <w:rPr>
          <w:rStyle w:val="Char4"/>
          <w:rtl/>
        </w:rPr>
        <w:t>م، و در پ</w:t>
      </w:r>
      <w:r w:rsidR="00755556">
        <w:rPr>
          <w:rStyle w:val="Char4"/>
          <w:rtl/>
        </w:rPr>
        <w:t>ی</w:t>
      </w:r>
      <w:r w:rsidRPr="00906F1B">
        <w:rPr>
          <w:rStyle w:val="Char4"/>
          <w:rtl/>
        </w:rPr>
        <w:t>ر</w:t>
      </w:r>
      <w:r w:rsidR="00755556">
        <w:rPr>
          <w:rStyle w:val="Char4"/>
          <w:rtl/>
        </w:rPr>
        <w:t>ی</w:t>
      </w:r>
      <w:r w:rsidRPr="00906F1B">
        <w:rPr>
          <w:rStyle w:val="Char4"/>
          <w:rtl/>
        </w:rPr>
        <w:t>ت ضا</w:t>
      </w:r>
      <w:r w:rsidR="00755556">
        <w:rPr>
          <w:rStyle w:val="Char4"/>
          <w:rtl/>
        </w:rPr>
        <w:t>ی</w:t>
      </w:r>
      <w:r w:rsidRPr="00906F1B">
        <w:rPr>
          <w:rStyle w:val="Char4"/>
          <w:rtl/>
        </w:rPr>
        <w:t>عت ساخت</w:t>
      </w:r>
      <w:r w:rsidR="00755556">
        <w:rPr>
          <w:rStyle w:val="Char4"/>
          <w:rtl/>
        </w:rPr>
        <w:t>ی</w:t>
      </w:r>
      <w:r w:rsidRPr="00906F1B">
        <w:rPr>
          <w:rStyle w:val="Char4"/>
          <w:rtl/>
        </w:rPr>
        <w:t>م، بعد از آن از ب</w:t>
      </w:r>
      <w:r w:rsidR="00755556">
        <w:rPr>
          <w:rStyle w:val="Char4"/>
          <w:rtl/>
        </w:rPr>
        <w:t>ی</w:t>
      </w:r>
      <w:r w:rsidRPr="00906F1B">
        <w:rPr>
          <w:rStyle w:val="Char4"/>
          <w:rtl/>
        </w:rPr>
        <w:t>ت المال برا</w:t>
      </w:r>
      <w:r w:rsidR="00755556">
        <w:rPr>
          <w:rStyle w:val="Char4"/>
          <w:rtl/>
        </w:rPr>
        <w:t>ی</w:t>
      </w:r>
      <w:r w:rsidRPr="00906F1B">
        <w:rPr>
          <w:rStyle w:val="Char4"/>
          <w:rtl/>
        </w:rPr>
        <w:t>ش مبلغ</w:t>
      </w:r>
      <w:r w:rsidR="000E63F6">
        <w:rPr>
          <w:rStyle w:val="Char4"/>
          <w:rtl/>
        </w:rPr>
        <w:t>ی</w:t>
      </w:r>
      <w:r w:rsidRPr="00906F1B">
        <w:rPr>
          <w:rStyle w:val="Char4"/>
          <w:rtl/>
        </w:rPr>
        <w:t xml:space="preserve"> مناسب حالش حواله نمود.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(301 302/2) آمده است.</w:t>
      </w:r>
    </w:p>
    <w:p w:rsidR="00BD3D1B" w:rsidRPr="00906F1B" w:rsidRDefault="00BD3D1B" w:rsidP="006C0173">
      <w:pPr>
        <w:pStyle w:val="a5"/>
        <w:rPr>
          <w:rStyle w:val="Char4"/>
          <w:rtl/>
        </w:rPr>
      </w:pPr>
      <w:bookmarkStart w:id="172" w:name="_Toc441683683"/>
      <w:r w:rsidRPr="0011788D">
        <w:rPr>
          <w:rtl/>
        </w:rPr>
        <w:t>داستان مرد</w:t>
      </w:r>
      <w:r w:rsidR="000E63F6">
        <w:rPr>
          <w:rtl/>
        </w:rPr>
        <w:t>ی</w:t>
      </w:r>
      <w:r w:rsidRPr="0011788D">
        <w:rPr>
          <w:rtl/>
        </w:rPr>
        <w:t xml:space="preserve"> از اهل ذمّه با عمر</w:t>
      </w:r>
      <w:r w:rsidR="00130DB0">
        <w:rPr>
          <w:rStyle w:val="Char4"/>
          <w:rtl/>
        </w:rPr>
        <w:t xml:space="preserve"> </w:t>
      </w:r>
      <w:r w:rsidR="00130DB0" w:rsidRPr="00130DB0">
        <w:rPr>
          <w:rStyle w:val="Char4"/>
          <w:rFonts w:ascii="CTraditional Arabic" w:hAnsi="CTraditional Arabic" w:cs="CTraditional Arabic"/>
          <w:bCs w:val="0"/>
          <w:rtl/>
        </w:rPr>
        <w:t>س</w:t>
      </w:r>
      <w:bookmarkEnd w:id="172"/>
    </w:p>
    <w:p w:rsidR="00BD3D1B" w:rsidRPr="00906F1B" w:rsidRDefault="00BD3D1B" w:rsidP="006B2F4E">
      <w:pPr>
        <w:pStyle w:val="PlainText"/>
        <w:ind w:firstLine="284"/>
        <w:jc w:val="both"/>
        <w:rPr>
          <w:rStyle w:val="Char4"/>
          <w:rtl/>
        </w:rPr>
      </w:pPr>
      <w:r w:rsidRPr="00906F1B">
        <w:rPr>
          <w:rStyle w:val="Char4"/>
          <w:rtl/>
        </w:rPr>
        <w:t>ابوعب</w:t>
      </w:r>
      <w:r w:rsidR="00755556">
        <w:rPr>
          <w:rStyle w:val="Char4"/>
          <w:rtl/>
        </w:rPr>
        <w:t>ی</w:t>
      </w:r>
      <w:r w:rsidRPr="00906F1B">
        <w:rPr>
          <w:rStyle w:val="Char4"/>
          <w:rtl/>
        </w:rPr>
        <w:t xml:space="preserve">د از </w:t>
      </w:r>
      <w:r w:rsidR="00755556">
        <w:rPr>
          <w:rStyle w:val="Char4"/>
          <w:rtl/>
        </w:rPr>
        <w:t>ی</w:t>
      </w:r>
      <w:r w:rsidRPr="00906F1B">
        <w:rPr>
          <w:rStyle w:val="Char4"/>
          <w:rtl/>
        </w:rPr>
        <w:t>ز</w:t>
      </w:r>
      <w:r w:rsidR="00755556">
        <w:rPr>
          <w:rStyle w:val="Char4"/>
          <w:rtl/>
        </w:rPr>
        <w:t>ی</w:t>
      </w:r>
      <w:r w:rsidRPr="00906F1B">
        <w:rPr>
          <w:rStyle w:val="Char4"/>
          <w:rtl/>
        </w:rPr>
        <w:t>دبن اب</w:t>
      </w:r>
      <w:r w:rsidR="000E63F6">
        <w:rPr>
          <w:rStyle w:val="Char4"/>
          <w:rtl/>
        </w:rPr>
        <w:t>ی</w:t>
      </w:r>
      <w:r w:rsidRPr="00906F1B">
        <w:rPr>
          <w:rStyle w:val="Char4"/>
          <w:rtl/>
        </w:rPr>
        <w:t xml:space="preserve"> مال</w:t>
      </w:r>
      <w:r w:rsidR="00755556">
        <w:rPr>
          <w:rStyle w:val="Char4"/>
          <w:rtl/>
        </w:rPr>
        <w:t>ک</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مسلمانان در جاب</w:t>
      </w:r>
      <w:r w:rsidR="00755556">
        <w:rPr>
          <w:rStyle w:val="Char4"/>
          <w:rtl/>
        </w:rPr>
        <w:t>ی</w:t>
      </w:r>
      <w:r w:rsidRPr="00906F1B">
        <w:rPr>
          <w:rStyle w:val="Char4"/>
          <w:rtl/>
        </w:rPr>
        <w:t>ه بودند، و عمر 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ن</w:t>
      </w:r>
      <w:r w:rsidR="00755556">
        <w:rPr>
          <w:rStyle w:val="Char4"/>
          <w:rtl/>
        </w:rPr>
        <w:t>ی</w:t>
      </w:r>
      <w:r w:rsidRPr="00906F1B">
        <w:rPr>
          <w:rStyle w:val="Char4"/>
          <w:rtl/>
        </w:rPr>
        <w:t>ز در م</w:t>
      </w:r>
      <w:r w:rsidR="00755556">
        <w:rPr>
          <w:rStyle w:val="Char4"/>
          <w:rtl/>
        </w:rPr>
        <w:t>ی</w:t>
      </w:r>
      <w:r w:rsidRPr="00906F1B">
        <w:rPr>
          <w:rStyle w:val="Char4"/>
          <w:rtl/>
        </w:rPr>
        <w:t>ان آنان بود، مرد</w:t>
      </w:r>
      <w:r w:rsidR="000E63F6">
        <w:rPr>
          <w:rStyle w:val="Char4"/>
          <w:rtl/>
        </w:rPr>
        <w:t>ی</w:t>
      </w:r>
      <w:r w:rsidRPr="00906F1B">
        <w:rPr>
          <w:rStyle w:val="Char4"/>
          <w:rtl/>
        </w:rPr>
        <w:t xml:space="preserve"> از اهل ذمّه آمده به او اطّلاع داد </w:t>
      </w:r>
      <w:r w:rsidR="00755556">
        <w:rPr>
          <w:rStyle w:val="Char4"/>
          <w:rtl/>
        </w:rPr>
        <w:t>ک</w:t>
      </w:r>
      <w:r w:rsidRPr="00906F1B">
        <w:rPr>
          <w:rStyle w:val="Char4"/>
          <w:rtl/>
        </w:rPr>
        <w:t xml:space="preserve">ه مردم انگور او را به </w:t>
      </w:r>
      <w:r w:rsidR="00755556">
        <w:rPr>
          <w:rStyle w:val="Char4"/>
          <w:rtl/>
        </w:rPr>
        <w:t>ی</w:t>
      </w:r>
      <w:r w:rsidRPr="00906F1B">
        <w:rPr>
          <w:rStyle w:val="Char4"/>
          <w:rtl/>
        </w:rPr>
        <w:t>غما م</w:t>
      </w:r>
      <w:r w:rsidR="000E63F6">
        <w:rPr>
          <w:rStyle w:val="Char4"/>
          <w:rtl/>
        </w:rPr>
        <w:t>ی</w:t>
      </w:r>
      <w:r w:rsidRPr="00906F1B">
        <w:rPr>
          <w:rStyle w:val="Char4"/>
          <w:rtl/>
        </w:rPr>
        <w:t>‏برند.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w:t>
      </w:r>
      <w:r w:rsidR="00755556">
        <w:rPr>
          <w:rStyle w:val="Char4"/>
          <w:rtl/>
        </w:rPr>
        <w:t>ی</w:t>
      </w:r>
      <w:r w:rsidRPr="00906F1B">
        <w:rPr>
          <w:rStyle w:val="Char4"/>
          <w:rtl/>
        </w:rPr>
        <w:t>رون رفت، و با مرد</w:t>
      </w:r>
      <w:r w:rsidR="000E63F6">
        <w:rPr>
          <w:rStyle w:val="Char4"/>
          <w:rtl/>
        </w:rPr>
        <w:t>ی</w:t>
      </w:r>
      <w:r w:rsidRPr="00906F1B">
        <w:rPr>
          <w:rStyle w:val="Char4"/>
          <w:rtl/>
        </w:rPr>
        <w:t xml:space="preserve"> از </w:t>
      </w:r>
      <w:r w:rsidR="00755556">
        <w:rPr>
          <w:rStyle w:val="Char4"/>
          <w:rtl/>
        </w:rPr>
        <w:t>ی</w:t>
      </w:r>
      <w:r w:rsidRPr="00906F1B">
        <w:rPr>
          <w:rStyle w:val="Char4"/>
          <w:rtl/>
        </w:rPr>
        <w:t xml:space="preserve">ارانش برخورد </w:t>
      </w:r>
      <w:r w:rsidR="00755556">
        <w:rPr>
          <w:rStyle w:val="Char4"/>
          <w:rtl/>
        </w:rPr>
        <w:t>ک</w:t>
      </w:r>
      <w:r w:rsidRPr="00906F1B">
        <w:rPr>
          <w:rStyle w:val="Char4"/>
          <w:rtl/>
        </w:rPr>
        <w:t>ه سپر</w:t>
      </w:r>
      <w:r w:rsidR="000E63F6">
        <w:rPr>
          <w:rStyle w:val="Char4"/>
          <w:rtl/>
        </w:rPr>
        <w:t>ی</w:t>
      </w:r>
      <w:r w:rsidRPr="00906F1B">
        <w:rPr>
          <w:rStyle w:val="Char4"/>
          <w:rtl/>
        </w:rPr>
        <w:t xml:space="preserve"> را حمل م</w:t>
      </w:r>
      <w:r w:rsidR="000E63F6">
        <w:rPr>
          <w:rStyle w:val="Char4"/>
          <w:rtl/>
        </w:rPr>
        <w:t>ی</w:t>
      </w:r>
      <w:r w:rsidRPr="00906F1B">
        <w:rPr>
          <w:rStyle w:val="Char4"/>
          <w:rtl/>
        </w:rPr>
        <w:t>‏</w:t>
      </w:r>
      <w:r w:rsidR="00755556">
        <w:rPr>
          <w:rStyle w:val="Char4"/>
          <w:rtl/>
        </w:rPr>
        <w:t>ک</w:t>
      </w:r>
      <w:r w:rsidRPr="00906F1B">
        <w:rPr>
          <w:rStyle w:val="Char4"/>
          <w:rtl/>
        </w:rPr>
        <w:t>رد و در آن انگور بود، عمر پرس</w:t>
      </w:r>
      <w:r w:rsidR="00755556">
        <w:rPr>
          <w:rStyle w:val="Char4"/>
          <w:rtl/>
        </w:rPr>
        <w:t>ی</w:t>
      </w:r>
      <w:r w:rsidRPr="00906F1B">
        <w:rPr>
          <w:rStyle w:val="Char4"/>
          <w:rtl/>
        </w:rPr>
        <w:t>د: تو هم همچنان؟! پاسخ داد: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دچار گرسنگ</w:t>
      </w:r>
      <w:r w:rsidR="000E63F6">
        <w:rPr>
          <w:rStyle w:val="Char4"/>
          <w:rtl/>
        </w:rPr>
        <w:t>ی</w:t>
      </w:r>
      <w:r w:rsidRPr="00906F1B">
        <w:rPr>
          <w:rStyle w:val="Char4"/>
          <w:rtl/>
        </w:rPr>
        <w:t xml:space="preserve"> شد</w:t>
      </w:r>
      <w:r w:rsidR="00755556">
        <w:rPr>
          <w:rStyle w:val="Char4"/>
          <w:rtl/>
        </w:rPr>
        <w:t>ی</w:t>
      </w:r>
      <w:r w:rsidRPr="00906F1B">
        <w:rPr>
          <w:rStyle w:val="Char4"/>
          <w:rtl/>
        </w:rPr>
        <w:t>م، آن گاه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برگشت، و به صاحب آن دستور به پرداخت ق</w:t>
      </w:r>
      <w:r w:rsidR="00755556">
        <w:rPr>
          <w:rStyle w:val="Char4"/>
          <w:rtl/>
        </w:rPr>
        <w:t>ی</w:t>
      </w:r>
      <w:r w:rsidRPr="00906F1B">
        <w:rPr>
          <w:rStyle w:val="Char4"/>
          <w:rtl/>
        </w:rPr>
        <w:t>مت انگور را داد. ا</w:t>
      </w:r>
      <w:r w:rsidR="00755556">
        <w:rPr>
          <w:rStyle w:val="Char4"/>
          <w:rtl/>
        </w:rPr>
        <w:t>ی</w:t>
      </w:r>
      <w:r w:rsidRPr="00906F1B">
        <w:rPr>
          <w:rStyle w:val="Char4"/>
          <w:rtl/>
        </w:rPr>
        <w:t>ن چن</w:t>
      </w:r>
      <w:r w:rsidR="00755556">
        <w:rPr>
          <w:rStyle w:val="Char4"/>
          <w:rtl/>
        </w:rPr>
        <w:t>ی</w:t>
      </w:r>
      <w:r w:rsidRPr="00906F1B">
        <w:rPr>
          <w:rStyle w:val="Char4"/>
          <w:rtl/>
        </w:rPr>
        <w:t xml:space="preserve">ن در </w:t>
      </w:r>
      <w:r w:rsidR="00755556">
        <w:rPr>
          <w:rStyle w:val="Char4"/>
          <w:rtl/>
        </w:rPr>
        <w:t>ک</w:t>
      </w:r>
      <w:r w:rsidRPr="00906F1B">
        <w:rPr>
          <w:rStyle w:val="Char4"/>
          <w:rtl/>
        </w:rPr>
        <w:t>نزالعمال (299/2) آمده است.</w:t>
      </w:r>
    </w:p>
    <w:p w:rsidR="00BD3D1B" w:rsidRPr="0011788D" w:rsidRDefault="00BD3D1B" w:rsidP="006C0173">
      <w:pPr>
        <w:pStyle w:val="a5"/>
        <w:rPr>
          <w:rtl/>
        </w:rPr>
      </w:pPr>
      <w:bookmarkStart w:id="173" w:name="_Toc441683684"/>
      <w:r w:rsidRPr="0011788D">
        <w:rPr>
          <w:rtl/>
        </w:rPr>
        <w:t>داستان قضاوت و</w:t>
      </w:r>
      <w:r w:rsidR="000E63F6">
        <w:rPr>
          <w:rtl/>
        </w:rPr>
        <w:t>ی</w:t>
      </w:r>
      <w:r w:rsidRPr="0011788D">
        <w:rPr>
          <w:rtl/>
        </w:rPr>
        <w:t xml:space="preserve"> به نفع يك يهود</w:t>
      </w:r>
      <w:r w:rsidR="000E63F6">
        <w:rPr>
          <w:rtl/>
        </w:rPr>
        <w:t>ی</w:t>
      </w:r>
      <w:r w:rsidRPr="0011788D">
        <w:rPr>
          <w:rtl/>
        </w:rPr>
        <w:t xml:space="preserve"> برخلاف يك مسلمان</w:t>
      </w:r>
      <w:bookmarkEnd w:id="173"/>
    </w:p>
    <w:p w:rsidR="00BD3D1B" w:rsidRPr="00906F1B" w:rsidRDefault="00BD3D1B" w:rsidP="006B2F4E">
      <w:pPr>
        <w:pStyle w:val="PlainText"/>
        <w:ind w:firstLine="284"/>
        <w:jc w:val="both"/>
        <w:rPr>
          <w:rStyle w:val="Char4"/>
          <w:rtl/>
        </w:rPr>
      </w:pPr>
      <w:r w:rsidRPr="00906F1B">
        <w:rPr>
          <w:rStyle w:val="Char4"/>
          <w:rtl/>
        </w:rPr>
        <w:t>مال</w:t>
      </w:r>
      <w:r w:rsidR="00755556">
        <w:rPr>
          <w:rStyle w:val="Char4"/>
          <w:rtl/>
        </w:rPr>
        <w:t>ک</w:t>
      </w:r>
      <w:r w:rsidRPr="00906F1B">
        <w:rPr>
          <w:rStyle w:val="Char4"/>
          <w:rtl/>
        </w:rPr>
        <w:t xml:space="preserve"> از سع</w:t>
      </w:r>
      <w:r w:rsidR="00755556">
        <w:rPr>
          <w:rStyle w:val="Char4"/>
          <w:rtl/>
        </w:rPr>
        <w:t>ی</w:t>
      </w:r>
      <w:r w:rsidRPr="00906F1B">
        <w:rPr>
          <w:rStyle w:val="Char4"/>
          <w:rtl/>
        </w:rPr>
        <w:t>د بن مس</w:t>
      </w:r>
      <w:r w:rsidR="00755556">
        <w:rPr>
          <w:rStyle w:val="Char4"/>
          <w:rtl/>
        </w:rPr>
        <w:t>ی</w:t>
      </w:r>
      <w:r w:rsidRPr="00906F1B">
        <w:rPr>
          <w:rStyle w:val="Char4"/>
          <w:rtl/>
        </w:rPr>
        <w:t>ب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 xml:space="preserve">ه: </w:t>
      </w:r>
      <w:r w:rsidR="00755556">
        <w:rPr>
          <w:rStyle w:val="Char4"/>
          <w:rtl/>
        </w:rPr>
        <w:t>یک</w:t>
      </w:r>
      <w:r w:rsidRPr="00906F1B">
        <w:rPr>
          <w:rStyle w:val="Char4"/>
          <w:rtl/>
        </w:rPr>
        <w:t xml:space="preserve"> مسلمان و </w:t>
      </w:r>
      <w:r w:rsidR="00755556">
        <w:rPr>
          <w:rStyle w:val="Char4"/>
          <w:rtl/>
        </w:rPr>
        <w:t>یک</w:t>
      </w:r>
      <w:r w:rsidRPr="00906F1B">
        <w:rPr>
          <w:rStyle w:val="Char4"/>
          <w:rtl/>
        </w:rPr>
        <w:t xml:space="preserve"> </w:t>
      </w:r>
      <w:r w:rsidR="00755556">
        <w:rPr>
          <w:rStyle w:val="Char4"/>
          <w:rtl/>
        </w:rPr>
        <w:t>ی</w:t>
      </w:r>
      <w:r w:rsidRPr="00906F1B">
        <w:rPr>
          <w:rStyle w:val="Char4"/>
          <w:rtl/>
        </w:rPr>
        <w:t>هود</w:t>
      </w:r>
      <w:r w:rsidR="000E63F6">
        <w:rPr>
          <w:rStyle w:val="Char4"/>
          <w:rtl/>
        </w:rPr>
        <w:t>ی</w:t>
      </w:r>
      <w:r w:rsidRPr="00906F1B">
        <w:rPr>
          <w:rStyle w:val="Char4"/>
          <w:rtl/>
        </w:rPr>
        <w:t xml:space="preserve"> نزد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دعوا نمودند، عمر حق را به جانب </w:t>
      </w:r>
      <w:r w:rsidR="00755556">
        <w:rPr>
          <w:rStyle w:val="Char4"/>
          <w:rtl/>
        </w:rPr>
        <w:t>ی</w:t>
      </w:r>
      <w:r w:rsidRPr="00906F1B">
        <w:rPr>
          <w:rStyle w:val="Char4"/>
          <w:rtl/>
        </w:rPr>
        <w:t>هود</w:t>
      </w:r>
      <w:r w:rsidR="000E63F6">
        <w:rPr>
          <w:rStyle w:val="Char4"/>
          <w:rtl/>
        </w:rPr>
        <w:t>ی</w:t>
      </w:r>
      <w:r w:rsidRPr="00906F1B">
        <w:rPr>
          <w:rStyle w:val="Char4"/>
          <w:rtl/>
        </w:rPr>
        <w:t xml:space="preserve"> داد و به نفع و</w:t>
      </w:r>
      <w:r w:rsidR="000E63F6">
        <w:rPr>
          <w:rStyle w:val="Char4"/>
          <w:rtl/>
        </w:rPr>
        <w:t>ی</w:t>
      </w:r>
      <w:r w:rsidRPr="00906F1B">
        <w:rPr>
          <w:rStyle w:val="Char4"/>
          <w:rtl/>
        </w:rPr>
        <w:t xml:space="preserve"> ح</w:t>
      </w:r>
      <w:r w:rsidR="00755556">
        <w:rPr>
          <w:rStyle w:val="Char4"/>
          <w:rtl/>
        </w:rPr>
        <w:t>ک</w:t>
      </w:r>
      <w:r w:rsidRPr="00906F1B">
        <w:rPr>
          <w:rStyle w:val="Char4"/>
          <w:rtl/>
        </w:rPr>
        <w:t xml:space="preserve">م نمود. </w:t>
      </w:r>
      <w:r w:rsidR="00755556">
        <w:rPr>
          <w:rStyle w:val="Char4"/>
          <w:rtl/>
        </w:rPr>
        <w:t>ی</w:t>
      </w:r>
      <w:r w:rsidRPr="00906F1B">
        <w:rPr>
          <w:rStyle w:val="Char4"/>
          <w:rtl/>
        </w:rPr>
        <w:t>هود</w:t>
      </w:r>
      <w:r w:rsidR="000E63F6">
        <w:rPr>
          <w:rStyle w:val="Char4"/>
          <w:rtl/>
        </w:rPr>
        <w:t>ی</w:t>
      </w:r>
      <w:r w:rsidRPr="00906F1B">
        <w:rPr>
          <w:rStyle w:val="Char4"/>
          <w:rtl/>
        </w:rPr>
        <w:t xml:space="preserve"> به او گفت: به خدا سوگند، به حق ف</w:t>
      </w:r>
      <w:r w:rsidR="00755556">
        <w:rPr>
          <w:rStyle w:val="Char4"/>
          <w:rtl/>
        </w:rPr>
        <w:t>ی</w:t>
      </w:r>
      <w:r w:rsidRPr="00906F1B">
        <w:rPr>
          <w:rStyle w:val="Char4"/>
          <w:rtl/>
        </w:rPr>
        <w:t>صله نمود</w:t>
      </w:r>
      <w:r w:rsidR="000E63F6">
        <w:rPr>
          <w:rStyle w:val="Char4"/>
          <w:rtl/>
        </w:rPr>
        <w:t>ی</w:t>
      </w:r>
      <w:r w:rsidRPr="00906F1B">
        <w:rPr>
          <w:rStyle w:val="Char4"/>
          <w:rtl/>
        </w:rPr>
        <w:t>، عمر و</w:t>
      </w:r>
      <w:r w:rsidR="000E63F6">
        <w:rPr>
          <w:rStyle w:val="Char4"/>
          <w:rtl/>
        </w:rPr>
        <w:t>ی</w:t>
      </w:r>
      <w:r w:rsidRPr="00906F1B">
        <w:rPr>
          <w:rStyle w:val="Char4"/>
          <w:rtl/>
        </w:rPr>
        <w:t xml:space="preserve"> را با شلاق زد و گفت: تو از </w:t>
      </w:r>
      <w:r w:rsidR="00755556">
        <w:rPr>
          <w:rStyle w:val="Char4"/>
          <w:rtl/>
        </w:rPr>
        <w:t>ک</w:t>
      </w:r>
      <w:r w:rsidRPr="00906F1B">
        <w:rPr>
          <w:rStyle w:val="Char4"/>
          <w:rtl/>
        </w:rPr>
        <w:t xml:space="preserve">جا </w:t>
      </w:r>
      <w:r w:rsidRPr="00337058">
        <w:rPr>
          <w:rStyle w:val="Char4"/>
          <w:spacing w:val="-4"/>
          <w:rtl/>
        </w:rPr>
        <w:t>م</w:t>
      </w:r>
      <w:r w:rsidR="000E63F6">
        <w:rPr>
          <w:rStyle w:val="Char4"/>
          <w:spacing w:val="-4"/>
          <w:rtl/>
        </w:rPr>
        <w:t>ی</w:t>
      </w:r>
      <w:r w:rsidRPr="00337058">
        <w:rPr>
          <w:rStyle w:val="Char4"/>
          <w:spacing w:val="-4"/>
          <w:rtl/>
        </w:rPr>
        <w:t>‏دان</w:t>
      </w:r>
      <w:r w:rsidR="000E63F6">
        <w:rPr>
          <w:rStyle w:val="Char4"/>
          <w:spacing w:val="-4"/>
          <w:rtl/>
        </w:rPr>
        <w:t>ی</w:t>
      </w:r>
      <w:r w:rsidRPr="00337058">
        <w:rPr>
          <w:rStyle w:val="Char4"/>
          <w:spacing w:val="-4"/>
          <w:rtl/>
        </w:rPr>
        <w:t xml:space="preserve">؟ </w:t>
      </w:r>
      <w:r w:rsidR="00755556" w:rsidRPr="00337058">
        <w:rPr>
          <w:rStyle w:val="Char4"/>
          <w:spacing w:val="-4"/>
          <w:rtl/>
        </w:rPr>
        <w:t>ی</w:t>
      </w:r>
      <w:r w:rsidRPr="00337058">
        <w:rPr>
          <w:rStyle w:val="Char4"/>
          <w:spacing w:val="-4"/>
          <w:rtl/>
        </w:rPr>
        <w:t>هود</w:t>
      </w:r>
      <w:r w:rsidR="000E63F6">
        <w:rPr>
          <w:rStyle w:val="Char4"/>
          <w:spacing w:val="-4"/>
          <w:rtl/>
        </w:rPr>
        <w:t>ی</w:t>
      </w:r>
      <w:r w:rsidRPr="00337058">
        <w:rPr>
          <w:rStyle w:val="Char4"/>
          <w:spacing w:val="-4"/>
          <w:rtl/>
        </w:rPr>
        <w:t xml:space="preserve"> گفت: به خدا سوگند، ما در تورات م</w:t>
      </w:r>
      <w:r w:rsidR="000E63F6">
        <w:rPr>
          <w:rStyle w:val="Char4"/>
          <w:spacing w:val="-4"/>
          <w:rtl/>
        </w:rPr>
        <w:t>ی</w:t>
      </w:r>
      <w:r w:rsidRPr="00337058">
        <w:rPr>
          <w:rStyle w:val="Char4"/>
          <w:spacing w:val="-4"/>
          <w:rtl/>
        </w:rPr>
        <w:t>‏</w:t>
      </w:r>
      <w:r w:rsidR="00755556" w:rsidRPr="00337058">
        <w:rPr>
          <w:rStyle w:val="Char4"/>
          <w:spacing w:val="-4"/>
          <w:rtl/>
        </w:rPr>
        <w:t>ی</w:t>
      </w:r>
      <w:r w:rsidRPr="00337058">
        <w:rPr>
          <w:rStyle w:val="Char4"/>
          <w:spacing w:val="-4"/>
          <w:rtl/>
        </w:rPr>
        <w:t>اب</w:t>
      </w:r>
      <w:r w:rsidR="00755556" w:rsidRPr="00337058">
        <w:rPr>
          <w:rStyle w:val="Char4"/>
          <w:spacing w:val="-4"/>
          <w:rtl/>
        </w:rPr>
        <w:t>ی</w:t>
      </w:r>
      <w:r w:rsidRPr="00337058">
        <w:rPr>
          <w:rStyle w:val="Char4"/>
          <w:spacing w:val="-4"/>
          <w:rtl/>
        </w:rPr>
        <w:t>م: هر قاض</w:t>
      </w:r>
      <w:r w:rsidR="00755556" w:rsidRPr="00337058">
        <w:rPr>
          <w:rStyle w:val="Char4"/>
          <w:spacing w:val="-4"/>
          <w:rtl/>
        </w:rPr>
        <w:t>ی</w:t>
      </w:r>
      <w:r w:rsidR="000E63F6">
        <w:rPr>
          <w:rStyle w:val="Char4"/>
          <w:spacing w:val="-4"/>
          <w:rtl/>
        </w:rPr>
        <w:t>ی</w:t>
      </w:r>
      <w:r w:rsidRPr="00337058">
        <w:rPr>
          <w:rStyle w:val="Char4"/>
          <w:spacing w:val="-4"/>
          <w:rtl/>
        </w:rPr>
        <w:t xml:space="preserve"> </w:t>
      </w:r>
      <w:r w:rsidR="00755556" w:rsidRPr="00337058">
        <w:rPr>
          <w:rStyle w:val="Char4"/>
          <w:spacing w:val="-4"/>
          <w:rtl/>
        </w:rPr>
        <w:t>ک</w:t>
      </w:r>
      <w:r w:rsidRPr="00337058">
        <w:rPr>
          <w:rStyle w:val="Char4"/>
          <w:spacing w:val="-4"/>
          <w:rtl/>
        </w:rPr>
        <w:t xml:space="preserve">ه به حق قضاوت </w:t>
      </w:r>
      <w:r w:rsidR="00755556" w:rsidRPr="00337058">
        <w:rPr>
          <w:rStyle w:val="Char4"/>
          <w:spacing w:val="-4"/>
          <w:rtl/>
        </w:rPr>
        <w:t>ک</w:t>
      </w:r>
      <w:r w:rsidRPr="00337058">
        <w:rPr>
          <w:rStyle w:val="Char4"/>
          <w:spacing w:val="-4"/>
          <w:rtl/>
        </w:rPr>
        <w:t xml:space="preserve">ند، </w:t>
      </w:r>
      <w:r w:rsidR="00755556" w:rsidRPr="00337058">
        <w:rPr>
          <w:rStyle w:val="Char4"/>
          <w:spacing w:val="-4"/>
          <w:rtl/>
        </w:rPr>
        <w:t>یک</w:t>
      </w:r>
      <w:r w:rsidRPr="00337058">
        <w:rPr>
          <w:rStyle w:val="Char4"/>
          <w:spacing w:val="-4"/>
          <w:rtl/>
        </w:rPr>
        <w:t xml:space="preserve"> مل</w:t>
      </w:r>
      <w:r w:rsidR="00755556" w:rsidRPr="00337058">
        <w:rPr>
          <w:rStyle w:val="Char4"/>
          <w:spacing w:val="-4"/>
          <w:rtl/>
        </w:rPr>
        <w:t>ک</w:t>
      </w:r>
      <w:r w:rsidRPr="00337058">
        <w:rPr>
          <w:rStyle w:val="Char4"/>
          <w:spacing w:val="-4"/>
          <w:rtl/>
        </w:rPr>
        <w:t xml:space="preserve"> از طرف راست و</w:t>
      </w:r>
      <w:r w:rsidR="000E63F6">
        <w:rPr>
          <w:rStyle w:val="Char4"/>
          <w:spacing w:val="-4"/>
          <w:rtl/>
        </w:rPr>
        <w:t>ی</w:t>
      </w:r>
      <w:r w:rsidRPr="00337058">
        <w:rPr>
          <w:rStyle w:val="Char4"/>
          <w:spacing w:val="-4"/>
          <w:rtl/>
        </w:rPr>
        <w:t xml:space="preserve"> م</w:t>
      </w:r>
      <w:r w:rsidR="000E63F6">
        <w:rPr>
          <w:rStyle w:val="Char4"/>
          <w:spacing w:val="-4"/>
          <w:rtl/>
        </w:rPr>
        <w:t>ی</w:t>
      </w:r>
      <w:r w:rsidRPr="00337058">
        <w:rPr>
          <w:rStyle w:val="Char4"/>
          <w:spacing w:val="-4"/>
          <w:rtl/>
        </w:rPr>
        <w:t xml:space="preserve">‏باشد، و </w:t>
      </w:r>
      <w:r w:rsidR="00755556" w:rsidRPr="00337058">
        <w:rPr>
          <w:rStyle w:val="Char4"/>
          <w:spacing w:val="-4"/>
          <w:rtl/>
        </w:rPr>
        <w:t>یک</w:t>
      </w:r>
      <w:r w:rsidRPr="00337058">
        <w:rPr>
          <w:rStyle w:val="Char4"/>
          <w:spacing w:val="-4"/>
          <w:rtl/>
        </w:rPr>
        <w:t xml:space="preserve"> مل</w:t>
      </w:r>
      <w:r w:rsidR="00755556" w:rsidRPr="00337058">
        <w:rPr>
          <w:rStyle w:val="Char4"/>
          <w:spacing w:val="-4"/>
          <w:rtl/>
        </w:rPr>
        <w:t>ک</w:t>
      </w:r>
      <w:r w:rsidRPr="00337058">
        <w:rPr>
          <w:rStyle w:val="Char4"/>
          <w:spacing w:val="-4"/>
          <w:rtl/>
        </w:rPr>
        <w:t xml:space="preserve"> از طرف چپش، و او را به راست</w:t>
      </w:r>
      <w:r w:rsidR="000E63F6">
        <w:rPr>
          <w:rStyle w:val="Char4"/>
          <w:spacing w:val="-4"/>
          <w:rtl/>
        </w:rPr>
        <w:t>ی</w:t>
      </w:r>
      <w:r w:rsidRPr="00337058">
        <w:rPr>
          <w:rStyle w:val="Char4"/>
          <w:spacing w:val="-4"/>
          <w:rtl/>
        </w:rPr>
        <w:t xml:space="preserve"> م</w:t>
      </w:r>
      <w:r w:rsidR="000E63F6">
        <w:rPr>
          <w:rStyle w:val="Char4"/>
          <w:spacing w:val="-4"/>
          <w:rtl/>
        </w:rPr>
        <w:t>ی</w:t>
      </w:r>
      <w:r w:rsidRPr="00337058">
        <w:rPr>
          <w:rStyle w:val="Char4"/>
          <w:spacing w:val="-4"/>
          <w:rtl/>
        </w:rPr>
        <w:t>‏</w:t>
      </w:r>
      <w:r w:rsidR="00755556" w:rsidRPr="00337058">
        <w:rPr>
          <w:rStyle w:val="Char4"/>
          <w:spacing w:val="-4"/>
          <w:rtl/>
        </w:rPr>
        <w:t>ک</w:t>
      </w:r>
      <w:r w:rsidRPr="00337058">
        <w:rPr>
          <w:rStyle w:val="Char4"/>
          <w:spacing w:val="-4"/>
          <w:rtl/>
        </w:rPr>
        <w:t>شانند و</w:t>
      </w:r>
      <w:r w:rsidRPr="00337058">
        <w:rPr>
          <w:rStyle w:val="Char4"/>
          <w:rFonts w:hint="cs"/>
          <w:spacing w:val="-4"/>
          <w:rtl/>
        </w:rPr>
        <w:t xml:space="preserve"> (</w:t>
      </w:r>
      <w:r w:rsidRPr="00337058">
        <w:rPr>
          <w:rStyle w:val="Char4"/>
          <w:spacing w:val="-4"/>
          <w:rtl/>
        </w:rPr>
        <w:t>به حق</w:t>
      </w:r>
      <w:r w:rsidRPr="00337058">
        <w:rPr>
          <w:rStyle w:val="Char4"/>
          <w:rFonts w:hint="cs"/>
          <w:spacing w:val="-4"/>
          <w:rtl/>
        </w:rPr>
        <w:t>)</w:t>
      </w:r>
      <w:r w:rsidRPr="00337058">
        <w:rPr>
          <w:rStyle w:val="Char4"/>
          <w:spacing w:val="-4"/>
          <w:rtl/>
        </w:rPr>
        <w:t xml:space="preserve"> موفقش م</w:t>
      </w:r>
      <w:r w:rsidR="000E63F6">
        <w:rPr>
          <w:rStyle w:val="Char4"/>
          <w:spacing w:val="-4"/>
          <w:rtl/>
        </w:rPr>
        <w:t>ی</w:t>
      </w:r>
      <w:r w:rsidRPr="00337058">
        <w:rPr>
          <w:rStyle w:val="Char4"/>
          <w:spacing w:val="-4"/>
          <w:rtl/>
        </w:rPr>
        <w:t>‏سازند، تا وقت</w:t>
      </w:r>
      <w:r w:rsidR="000E63F6">
        <w:rPr>
          <w:rStyle w:val="Char4"/>
          <w:spacing w:val="-4"/>
          <w:rtl/>
        </w:rPr>
        <w:t>ی</w:t>
      </w:r>
      <w:r w:rsidRPr="00337058">
        <w:rPr>
          <w:rStyle w:val="Char4"/>
          <w:spacing w:val="-4"/>
          <w:rtl/>
        </w:rPr>
        <w:t xml:space="preserve"> </w:t>
      </w:r>
      <w:r w:rsidR="00755556" w:rsidRPr="00337058">
        <w:rPr>
          <w:rStyle w:val="Char4"/>
          <w:spacing w:val="-4"/>
          <w:rtl/>
        </w:rPr>
        <w:t>ک</w:t>
      </w:r>
      <w:r w:rsidRPr="00337058">
        <w:rPr>
          <w:rStyle w:val="Char4"/>
          <w:spacing w:val="-4"/>
          <w:rtl/>
        </w:rPr>
        <w:t>ه و</w:t>
      </w:r>
      <w:r w:rsidR="000E63F6">
        <w:rPr>
          <w:rStyle w:val="Char4"/>
          <w:spacing w:val="-4"/>
          <w:rtl/>
        </w:rPr>
        <w:t>ی</w:t>
      </w:r>
      <w:r w:rsidRPr="00337058">
        <w:rPr>
          <w:rStyle w:val="Char4"/>
          <w:spacing w:val="-4"/>
          <w:rtl/>
        </w:rPr>
        <w:t xml:space="preserve"> با حق باشد، و وقت</w:t>
      </w:r>
      <w:r w:rsidR="000E63F6">
        <w:rPr>
          <w:rStyle w:val="Char4"/>
          <w:spacing w:val="-4"/>
          <w:rtl/>
        </w:rPr>
        <w:t>ی</w:t>
      </w:r>
      <w:r w:rsidRPr="00337058">
        <w:rPr>
          <w:rStyle w:val="Char4"/>
          <w:spacing w:val="-4"/>
          <w:rtl/>
        </w:rPr>
        <w:t xml:space="preserve"> حق را تر</w:t>
      </w:r>
      <w:r w:rsidR="00755556" w:rsidRPr="00337058">
        <w:rPr>
          <w:rStyle w:val="Char4"/>
          <w:spacing w:val="-4"/>
          <w:rtl/>
        </w:rPr>
        <w:t>ک</w:t>
      </w:r>
      <w:r w:rsidRPr="00337058">
        <w:rPr>
          <w:rStyle w:val="Char4"/>
          <w:spacing w:val="-4"/>
          <w:rtl/>
        </w:rPr>
        <w:t xml:space="preserve"> نمود بلند م</w:t>
      </w:r>
      <w:r w:rsidR="000E63F6">
        <w:rPr>
          <w:rStyle w:val="Char4"/>
          <w:spacing w:val="-4"/>
          <w:rtl/>
        </w:rPr>
        <w:t>ی</w:t>
      </w:r>
      <w:r w:rsidRPr="00337058">
        <w:rPr>
          <w:rStyle w:val="Char4"/>
          <w:spacing w:val="-4"/>
          <w:rtl/>
        </w:rPr>
        <w:t>‏شوند، و او را رها م</w:t>
      </w:r>
      <w:r w:rsidR="000E63F6">
        <w:rPr>
          <w:rStyle w:val="Char4"/>
          <w:spacing w:val="-4"/>
          <w:rtl/>
        </w:rPr>
        <w:t>ی</w:t>
      </w:r>
      <w:r w:rsidRPr="00337058">
        <w:rPr>
          <w:rStyle w:val="Char4"/>
          <w:spacing w:val="-4"/>
          <w:rtl/>
        </w:rPr>
        <w:t>‏</w:t>
      </w:r>
      <w:r w:rsidR="00755556" w:rsidRPr="00337058">
        <w:rPr>
          <w:rStyle w:val="Char4"/>
          <w:spacing w:val="-4"/>
          <w:rtl/>
        </w:rPr>
        <w:t>ک</w:t>
      </w:r>
      <w:r w:rsidRPr="00337058">
        <w:rPr>
          <w:rStyle w:val="Char4"/>
          <w:spacing w:val="-4"/>
          <w:rtl/>
        </w:rPr>
        <w:t>نند</w:t>
      </w:r>
      <w:r w:rsidRPr="00337058">
        <w:rPr>
          <w:rStyle w:val="FootnoteReference"/>
          <w:rFonts w:ascii="IRNazli" w:hAnsi="IRNazli" w:cs="IRNazli"/>
          <w:spacing w:val="-4"/>
          <w:sz w:val="28"/>
          <w:szCs w:val="28"/>
          <w:rtl/>
        </w:rPr>
        <w:footnoteReference w:id="275"/>
      </w:r>
      <w:r w:rsidR="00572242" w:rsidRPr="00337058">
        <w:rPr>
          <w:rStyle w:val="Char4"/>
          <w:rFonts w:hint="cs"/>
          <w:spacing w:val="-4"/>
          <w:rtl/>
        </w:rPr>
        <w:t>.</w:t>
      </w:r>
      <w:r w:rsidRPr="00337058">
        <w:rPr>
          <w:rStyle w:val="Char4"/>
          <w:spacing w:val="-4"/>
          <w:rtl/>
        </w:rPr>
        <w:t xml:space="preserve"> ا</w:t>
      </w:r>
      <w:r w:rsidR="00755556" w:rsidRPr="00337058">
        <w:rPr>
          <w:rStyle w:val="Char4"/>
          <w:spacing w:val="-4"/>
          <w:rtl/>
        </w:rPr>
        <w:t>ی</w:t>
      </w:r>
      <w:r w:rsidRPr="00337058">
        <w:rPr>
          <w:rStyle w:val="Char4"/>
          <w:spacing w:val="-4"/>
          <w:rtl/>
        </w:rPr>
        <w:t>ن چن</w:t>
      </w:r>
      <w:r w:rsidR="00755556" w:rsidRPr="00337058">
        <w:rPr>
          <w:rStyle w:val="Char4"/>
          <w:spacing w:val="-4"/>
          <w:rtl/>
        </w:rPr>
        <w:t>ی</w:t>
      </w:r>
      <w:r w:rsidRPr="00337058">
        <w:rPr>
          <w:rStyle w:val="Char4"/>
          <w:spacing w:val="-4"/>
          <w:rtl/>
        </w:rPr>
        <w:t>ن در الترغ</w:t>
      </w:r>
      <w:r w:rsidR="00755556" w:rsidRPr="00337058">
        <w:rPr>
          <w:rStyle w:val="Char4"/>
          <w:spacing w:val="-4"/>
          <w:rtl/>
        </w:rPr>
        <w:t>ی</w:t>
      </w:r>
      <w:r w:rsidRPr="00337058">
        <w:rPr>
          <w:rStyle w:val="Char4"/>
          <w:spacing w:val="-4"/>
          <w:rtl/>
        </w:rPr>
        <w:t>ب (455/3) آمده است.</w:t>
      </w:r>
    </w:p>
    <w:p w:rsidR="00BD3D1B" w:rsidRPr="0011788D" w:rsidRDefault="00BD3D1B" w:rsidP="006C0173">
      <w:pPr>
        <w:pStyle w:val="a5"/>
        <w:rPr>
          <w:rtl/>
        </w:rPr>
      </w:pPr>
      <w:bookmarkStart w:id="174" w:name="_Toc441683685"/>
      <w:r w:rsidRPr="0011788D">
        <w:rPr>
          <w:rtl/>
        </w:rPr>
        <w:t>داستان عمر و اياس بن سلمه</w:t>
      </w:r>
      <w:r w:rsidR="00F60D76">
        <w:rPr>
          <w:rtl/>
        </w:rPr>
        <w:t xml:space="preserve"> </w:t>
      </w:r>
      <w:r w:rsidR="00F60D76" w:rsidRPr="00F60D76">
        <w:rPr>
          <w:rFonts w:ascii="CTraditional Arabic" w:hAnsi="CTraditional Arabic" w:cs="CTraditional Arabic"/>
          <w:bCs w:val="0"/>
          <w:szCs w:val="28"/>
          <w:rtl/>
        </w:rPr>
        <w:t>ب</w:t>
      </w:r>
      <w:bookmarkEnd w:id="174"/>
    </w:p>
    <w:p w:rsidR="00BD3D1B" w:rsidRPr="00906F1B" w:rsidRDefault="00BD3D1B" w:rsidP="006B2F4E">
      <w:pPr>
        <w:pStyle w:val="PlainText"/>
        <w:ind w:firstLine="284"/>
        <w:jc w:val="both"/>
        <w:rPr>
          <w:rStyle w:val="Char4"/>
          <w:rtl/>
        </w:rPr>
      </w:pPr>
      <w:r w:rsidRPr="00906F1B">
        <w:rPr>
          <w:rStyle w:val="Char4"/>
          <w:rtl/>
        </w:rPr>
        <w:t>طبر</w:t>
      </w:r>
      <w:r w:rsidR="000E63F6">
        <w:rPr>
          <w:rStyle w:val="Char4"/>
          <w:rtl/>
        </w:rPr>
        <w:t>ی</w:t>
      </w:r>
      <w:r w:rsidRPr="00906F1B">
        <w:rPr>
          <w:rStyle w:val="Char4"/>
          <w:rtl/>
        </w:rPr>
        <w:t xml:space="preserve"> (32/5) از ا</w:t>
      </w:r>
      <w:r w:rsidR="00755556">
        <w:rPr>
          <w:rStyle w:val="Char4"/>
          <w:rtl/>
        </w:rPr>
        <w:t>ی</w:t>
      </w:r>
      <w:r w:rsidRPr="00906F1B">
        <w:rPr>
          <w:rStyle w:val="Char4"/>
          <w:rtl/>
        </w:rPr>
        <w:t>اس بن سلمه و او از پدرش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در بازار عبور نمود و شلاق همراهش بود، مرا آهسته با آن زد، و در گوشه لباسم اصابت نمود، و گفت: از راه </w:t>
      </w:r>
      <w:r w:rsidR="00755556">
        <w:rPr>
          <w:rStyle w:val="Char4"/>
          <w:rtl/>
        </w:rPr>
        <w:t>ک</w:t>
      </w:r>
      <w:r w:rsidRPr="00906F1B">
        <w:rPr>
          <w:rStyle w:val="Char4"/>
          <w:rtl/>
        </w:rPr>
        <w:t>نار باش، چون سال آ</w:t>
      </w:r>
      <w:r w:rsidR="00755556">
        <w:rPr>
          <w:rStyle w:val="Char4"/>
          <w:rtl/>
        </w:rPr>
        <w:t>ی</w:t>
      </w:r>
      <w:r w:rsidRPr="00906F1B">
        <w:rPr>
          <w:rStyle w:val="Char4"/>
          <w:rtl/>
        </w:rPr>
        <w:t>نده فرارس</w:t>
      </w:r>
      <w:r w:rsidR="00755556">
        <w:rPr>
          <w:rStyle w:val="Char4"/>
          <w:rtl/>
        </w:rPr>
        <w:t>ی</w:t>
      </w:r>
      <w:r w:rsidRPr="00906F1B">
        <w:rPr>
          <w:rStyle w:val="Char4"/>
          <w:rtl/>
        </w:rPr>
        <w:t>د با من روبرو شد و گفت: ا</w:t>
      </w:r>
      <w:r w:rsidR="000E63F6">
        <w:rPr>
          <w:rStyle w:val="Char4"/>
          <w:rtl/>
        </w:rPr>
        <w:t>ی</w:t>
      </w:r>
      <w:r w:rsidRPr="00906F1B">
        <w:rPr>
          <w:rStyle w:val="Char4"/>
          <w:rtl/>
        </w:rPr>
        <w:t xml:space="preserve"> سلمه م</w:t>
      </w:r>
      <w:r w:rsidR="000E63F6">
        <w:rPr>
          <w:rStyle w:val="Char4"/>
          <w:rtl/>
        </w:rPr>
        <w:t>ی</w:t>
      </w:r>
      <w:r w:rsidRPr="00906F1B">
        <w:rPr>
          <w:rStyle w:val="Char4"/>
          <w:rtl/>
        </w:rPr>
        <w:t>‏خواه</w:t>
      </w:r>
      <w:r w:rsidR="000E63F6">
        <w:rPr>
          <w:rStyle w:val="Char4"/>
          <w:rtl/>
        </w:rPr>
        <w:t>ی</w:t>
      </w:r>
      <w:r w:rsidRPr="00906F1B">
        <w:rPr>
          <w:rStyle w:val="Char4"/>
          <w:rtl/>
        </w:rPr>
        <w:t xml:space="preserve"> حج </w:t>
      </w:r>
      <w:r w:rsidR="00755556">
        <w:rPr>
          <w:rStyle w:val="Char4"/>
          <w:rtl/>
        </w:rPr>
        <w:t>ک</w:t>
      </w:r>
      <w:r w:rsidRPr="00906F1B">
        <w:rPr>
          <w:rStyle w:val="Char4"/>
          <w:rtl/>
        </w:rPr>
        <w:t>ن</w:t>
      </w:r>
      <w:r w:rsidR="000E63F6">
        <w:rPr>
          <w:rStyle w:val="Char4"/>
          <w:rtl/>
        </w:rPr>
        <w:t>ی</w:t>
      </w:r>
      <w:r w:rsidRPr="00906F1B">
        <w:rPr>
          <w:rStyle w:val="Char4"/>
          <w:rtl/>
        </w:rPr>
        <w:t>؟ گفتم: آر</w:t>
      </w:r>
      <w:r w:rsidR="000E63F6">
        <w:rPr>
          <w:rStyle w:val="Char4"/>
          <w:rtl/>
        </w:rPr>
        <w:t>ی</w:t>
      </w:r>
      <w:r w:rsidRPr="00906F1B">
        <w:rPr>
          <w:rStyle w:val="Char4"/>
          <w:rtl/>
        </w:rPr>
        <w:t>. از دستم گرفت و با من به طرف منزلش روان شد، و ششصد درهم به من داد و گفت: از ا</w:t>
      </w:r>
      <w:r w:rsidR="00755556">
        <w:rPr>
          <w:rStyle w:val="Char4"/>
          <w:rtl/>
        </w:rPr>
        <w:t>ی</w:t>
      </w:r>
      <w:r w:rsidRPr="00906F1B">
        <w:rPr>
          <w:rStyle w:val="Char4"/>
          <w:rtl/>
        </w:rPr>
        <w:t xml:space="preserve">ن، در حج خود استفاده </w:t>
      </w:r>
      <w:r w:rsidR="00755556">
        <w:rPr>
          <w:rStyle w:val="Char4"/>
          <w:rtl/>
        </w:rPr>
        <w:t>ک</w:t>
      </w:r>
      <w:r w:rsidRPr="00906F1B">
        <w:rPr>
          <w:rStyle w:val="Char4"/>
          <w:rtl/>
        </w:rPr>
        <w:t xml:space="preserve">ن، و بدان </w:t>
      </w:r>
      <w:r w:rsidR="00755556">
        <w:rPr>
          <w:rStyle w:val="Char4"/>
          <w:rtl/>
        </w:rPr>
        <w:t>ک</w:t>
      </w:r>
      <w:r w:rsidRPr="00906F1B">
        <w:rPr>
          <w:rStyle w:val="Char4"/>
          <w:rtl/>
        </w:rPr>
        <w:t xml:space="preserve">ه، در بدل همان دره است </w:t>
      </w:r>
      <w:r w:rsidR="00755556">
        <w:rPr>
          <w:rStyle w:val="Char4"/>
          <w:rtl/>
        </w:rPr>
        <w:t>ک</w:t>
      </w:r>
      <w:r w:rsidRPr="00906F1B">
        <w:rPr>
          <w:rStyle w:val="Char4"/>
          <w:rtl/>
        </w:rPr>
        <w:t>ه تو را زدم. گفتم: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من آن را به خاطر ن</w:t>
      </w:r>
      <w:r w:rsidR="00755556">
        <w:rPr>
          <w:rStyle w:val="Char4"/>
          <w:rtl/>
        </w:rPr>
        <w:t>ی</w:t>
      </w:r>
      <w:r w:rsidRPr="00906F1B">
        <w:rPr>
          <w:rStyle w:val="Char4"/>
          <w:rtl/>
        </w:rPr>
        <w:t>اوردم. گفت: ول</w:t>
      </w:r>
      <w:r w:rsidR="000E63F6">
        <w:rPr>
          <w:rStyle w:val="Char4"/>
          <w:rtl/>
        </w:rPr>
        <w:t>ی</w:t>
      </w:r>
      <w:r w:rsidRPr="00906F1B">
        <w:rPr>
          <w:rStyle w:val="Char4"/>
          <w:rtl/>
        </w:rPr>
        <w:t xml:space="preserve"> من آن را فراموش ن</w:t>
      </w:r>
      <w:r w:rsidR="00755556">
        <w:rPr>
          <w:rStyle w:val="Char4"/>
          <w:rtl/>
        </w:rPr>
        <w:t>ک</w:t>
      </w:r>
      <w:r w:rsidRPr="00906F1B">
        <w:rPr>
          <w:rStyle w:val="Char4"/>
          <w:rtl/>
        </w:rPr>
        <w:t>رده‏ام.</w:t>
      </w:r>
    </w:p>
    <w:p w:rsidR="00BD3D1B" w:rsidRDefault="00BD3D1B" w:rsidP="006C0173">
      <w:pPr>
        <w:pStyle w:val="a2"/>
        <w:rPr>
          <w:rtl/>
        </w:rPr>
      </w:pPr>
      <w:bookmarkStart w:id="175" w:name="_Toc441683686"/>
      <w:r w:rsidRPr="0011788D">
        <w:rPr>
          <w:rtl/>
        </w:rPr>
        <w:t>عدالت عثمان ذى النّورين</w:t>
      </w:r>
      <w:r w:rsidR="00130DB0">
        <w:rPr>
          <w:rStyle w:val="Char4"/>
          <w:rtl/>
        </w:rPr>
        <w:t xml:space="preserve"> </w:t>
      </w:r>
      <w:r w:rsidR="00130DB0" w:rsidRPr="00130DB0">
        <w:rPr>
          <w:rStyle w:val="Char4"/>
          <w:rFonts w:ascii="CTraditional Arabic" w:hAnsi="CTraditional Arabic" w:cs="CTraditional Arabic"/>
          <w:bCs w:val="0"/>
          <w:rtl/>
        </w:rPr>
        <w:t>س</w:t>
      </w:r>
      <w:bookmarkEnd w:id="175"/>
    </w:p>
    <w:p w:rsidR="00BD3D1B" w:rsidRPr="0011788D" w:rsidRDefault="00BD3D1B" w:rsidP="006C0173">
      <w:pPr>
        <w:pStyle w:val="a5"/>
        <w:rPr>
          <w:rtl/>
        </w:rPr>
      </w:pPr>
      <w:bookmarkStart w:id="176" w:name="_Toc441683687"/>
      <w:r w:rsidRPr="0011788D">
        <w:rPr>
          <w:rtl/>
        </w:rPr>
        <w:t>قصه و</w:t>
      </w:r>
      <w:r w:rsidR="000E63F6">
        <w:rPr>
          <w:rtl/>
        </w:rPr>
        <w:t>ی</w:t>
      </w:r>
      <w:r w:rsidRPr="0011788D">
        <w:rPr>
          <w:rtl/>
        </w:rPr>
        <w:t xml:space="preserve"> با غلامش در اين باره</w:t>
      </w:r>
      <w:bookmarkEnd w:id="176"/>
    </w:p>
    <w:p w:rsidR="00BD3D1B" w:rsidRPr="00906F1B" w:rsidRDefault="00BD3D1B" w:rsidP="006B2F4E">
      <w:pPr>
        <w:pStyle w:val="PlainText"/>
        <w:ind w:firstLine="284"/>
        <w:jc w:val="both"/>
        <w:rPr>
          <w:rStyle w:val="Char4"/>
          <w:rtl/>
        </w:rPr>
      </w:pPr>
      <w:r w:rsidRPr="00906F1B">
        <w:rPr>
          <w:rStyle w:val="Char4"/>
          <w:rtl/>
        </w:rPr>
        <w:t>سمّان در الموافق</w:t>
      </w:r>
      <w:r w:rsidRPr="00906F1B">
        <w:rPr>
          <w:rStyle w:val="Char4"/>
          <w:rFonts w:hint="cs"/>
          <w:rtl/>
        </w:rPr>
        <w:t>ه</w:t>
      </w:r>
      <w:r w:rsidRPr="00906F1B">
        <w:rPr>
          <w:rStyle w:val="Char4"/>
          <w:rtl/>
        </w:rPr>
        <w:t xml:space="preserve"> از ابوالفرات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عثمان</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غلام</w:t>
      </w:r>
      <w:r w:rsidR="000E63F6">
        <w:rPr>
          <w:rStyle w:val="Char4"/>
          <w:rtl/>
        </w:rPr>
        <w:t>ی</w:t>
      </w:r>
      <w:r w:rsidRPr="00906F1B">
        <w:rPr>
          <w:rStyle w:val="Char4"/>
          <w:rtl/>
        </w:rPr>
        <w:t xml:space="preserve"> داشت، به </w:t>
      </w:r>
      <w:r w:rsidRPr="00EE0774">
        <w:rPr>
          <w:rStyle w:val="Char4"/>
          <w:spacing w:val="-4"/>
          <w:rtl/>
        </w:rPr>
        <w:t>او گفت: من گوش تو را مال</w:t>
      </w:r>
      <w:r w:rsidR="00755556" w:rsidRPr="00EE0774">
        <w:rPr>
          <w:rStyle w:val="Char4"/>
          <w:spacing w:val="-4"/>
          <w:rtl/>
        </w:rPr>
        <w:t>ی</w:t>
      </w:r>
      <w:r w:rsidRPr="00EE0774">
        <w:rPr>
          <w:rStyle w:val="Char4"/>
          <w:spacing w:val="-4"/>
          <w:rtl/>
        </w:rPr>
        <w:t>ده بودم، از من قصاص بگ</w:t>
      </w:r>
      <w:r w:rsidR="00755556" w:rsidRPr="00EE0774">
        <w:rPr>
          <w:rStyle w:val="Char4"/>
          <w:spacing w:val="-4"/>
          <w:rtl/>
        </w:rPr>
        <w:t>ی</w:t>
      </w:r>
      <w:r w:rsidRPr="00EE0774">
        <w:rPr>
          <w:rStyle w:val="Char4"/>
          <w:spacing w:val="-4"/>
          <w:rtl/>
        </w:rPr>
        <w:t>ر، غلام گوشش را گرفت، عثمان</w:t>
      </w:r>
      <w:r w:rsidR="00130DB0" w:rsidRPr="00EE0774">
        <w:rPr>
          <w:rStyle w:val="Char4"/>
          <w:spacing w:val="-4"/>
          <w:rtl/>
        </w:rPr>
        <w:t xml:space="preserve"> </w:t>
      </w:r>
      <w:r w:rsidR="00130DB0" w:rsidRPr="00EE0774">
        <w:rPr>
          <w:rStyle w:val="Char4"/>
          <w:rFonts w:ascii="CTraditional Arabic" w:hAnsi="CTraditional Arabic" w:cs="CTraditional Arabic"/>
          <w:spacing w:val="-4"/>
          <w:rtl/>
        </w:rPr>
        <w:t>س</w:t>
      </w:r>
      <w:r w:rsidRPr="00906F1B">
        <w:rPr>
          <w:rStyle w:val="Char4"/>
          <w:rtl/>
        </w:rPr>
        <w:t xml:space="preserve"> گفت: شد</w:t>
      </w:r>
      <w:r w:rsidR="00755556">
        <w:rPr>
          <w:rStyle w:val="Char4"/>
          <w:rtl/>
        </w:rPr>
        <w:t>ی</w:t>
      </w:r>
      <w:r w:rsidRPr="00906F1B">
        <w:rPr>
          <w:rStyle w:val="Char4"/>
          <w:rtl/>
        </w:rPr>
        <w:t>د به مال، چه خوب، قصاص در دن</w:t>
      </w:r>
      <w:r w:rsidR="00755556">
        <w:rPr>
          <w:rStyle w:val="Char4"/>
          <w:rtl/>
        </w:rPr>
        <w:t>ی</w:t>
      </w:r>
      <w:r w:rsidRPr="00906F1B">
        <w:rPr>
          <w:rStyle w:val="Char4"/>
          <w:rtl/>
        </w:rPr>
        <w:t>ا، نه قصاص در آخرت. ا</w:t>
      </w:r>
      <w:r w:rsidR="00755556">
        <w:rPr>
          <w:rStyle w:val="Char4"/>
          <w:rtl/>
        </w:rPr>
        <w:t>ی</w:t>
      </w:r>
      <w:r w:rsidRPr="00906F1B">
        <w:rPr>
          <w:rStyle w:val="Char4"/>
          <w:rtl/>
        </w:rPr>
        <w:t>ن چن</w:t>
      </w:r>
      <w:r w:rsidR="00755556">
        <w:rPr>
          <w:rStyle w:val="Char4"/>
          <w:rtl/>
        </w:rPr>
        <w:t>ی</w:t>
      </w:r>
      <w:r w:rsidRPr="00906F1B">
        <w:rPr>
          <w:rStyle w:val="Char4"/>
          <w:rtl/>
        </w:rPr>
        <w:t>ن در الر</w:t>
      </w:r>
      <w:r w:rsidR="00755556">
        <w:rPr>
          <w:rStyle w:val="Char4"/>
          <w:rtl/>
        </w:rPr>
        <w:t>ی</w:t>
      </w:r>
      <w:r w:rsidRPr="00906F1B">
        <w:rPr>
          <w:rStyle w:val="Char4"/>
          <w:rtl/>
        </w:rPr>
        <w:t>اض النضر</w:t>
      </w:r>
      <w:r w:rsidRPr="00906F1B">
        <w:rPr>
          <w:rStyle w:val="Char4"/>
          <w:rFonts w:hint="cs"/>
          <w:rtl/>
        </w:rPr>
        <w:t>ه</w:t>
      </w:r>
      <w:r w:rsidRPr="00906F1B">
        <w:rPr>
          <w:rStyle w:val="Char4"/>
          <w:rtl/>
        </w:rPr>
        <w:t xml:space="preserve"> ف</w:t>
      </w:r>
      <w:r w:rsidR="000E63F6">
        <w:rPr>
          <w:rStyle w:val="Char4"/>
          <w:rtl/>
        </w:rPr>
        <w:t>ی</w:t>
      </w:r>
      <w:r w:rsidRPr="00906F1B">
        <w:rPr>
          <w:rStyle w:val="Char4"/>
          <w:rtl/>
        </w:rPr>
        <w:t xml:space="preserve"> مناقب العشر</w:t>
      </w:r>
      <w:r w:rsidRPr="00906F1B">
        <w:rPr>
          <w:rStyle w:val="Char4"/>
          <w:rFonts w:hint="cs"/>
          <w:rtl/>
        </w:rPr>
        <w:t>ه</w:t>
      </w:r>
      <w:r w:rsidRPr="00906F1B">
        <w:rPr>
          <w:rStyle w:val="Char4"/>
          <w:rtl/>
        </w:rPr>
        <w:t xml:space="preserve"> (111/2) از محب طبر</w:t>
      </w:r>
      <w:r w:rsidR="000E63F6">
        <w:rPr>
          <w:rStyle w:val="Char4"/>
          <w:rtl/>
        </w:rPr>
        <w:t>ی</w:t>
      </w:r>
      <w:r w:rsidRPr="00906F1B">
        <w:rPr>
          <w:rStyle w:val="Char4"/>
          <w:rtl/>
        </w:rPr>
        <w:t xml:space="preserve"> آمده است.</w:t>
      </w:r>
    </w:p>
    <w:p w:rsidR="00BD3D1B" w:rsidRPr="0011788D" w:rsidRDefault="00BD3D1B" w:rsidP="00337058">
      <w:pPr>
        <w:pStyle w:val="a5"/>
        <w:spacing w:line="228" w:lineRule="auto"/>
        <w:rPr>
          <w:rtl/>
        </w:rPr>
      </w:pPr>
      <w:bookmarkStart w:id="177" w:name="_Toc441683688"/>
      <w:r w:rsidRPr="0011788D">
        <w:rPr>
          <w:rtl/>
        </w:rPr>
        <w:t>قصه عدالت و</w:t>
      </w:r>
      <w:r w:rsidR="000E63F6">
        <w:rPr>
          <w:rtl/>
        </w:rPr>
        <w:t>ی</w:t>
      </w:r>
      <w:r w:rsidRPr="0011788D">
        <w:rPr>
          <w:rtl/>
        </w:rPr>
        <w:t xml:space="preserve"> درباره پرنده‏ا</w:t>
      </w:r>
      <w:r w:rsidR="000E63F6">
        <w:rPr>
          <w:rtl/>
        </w:rPr>
        <w:t>ی</w:t>
      </w:r>
      <w:bookmarkEnd w:id="177"/>
    </w:p>
    <w:p w:rsidR="00BD3D1B" w:rsidRPr="00906F1B" w:rsidRDefault="00BD3D1B" w:rsidP="006B2F4E">
      <w:pPr>
        <w:pStyle w:val="PlainText"/>
        <w:ind w:firstLine="284"/>
        <w:jc w:val="both"/>
        <w:rPr>
          <w:rStyle w:val="Char4"/>
          <w:rtl/>
        </w:rPr>
      </w:pPr>
      <w:r w:rsidRPr="00906F1B">
        <w:rPr>
          <w:rStyle w:val="Char4"/>
          <w:rtl/>
        </w:rPr>
        <w:t>امام شافع</w:t>
      </w:r>
      <w:r w:rsidR="000E63F6">
        <w:rPr>
          <w:rStyle w:val="Char4"/>
          <w:rtl/>
        </w:rPr>
        <w:t>ی</w:t>
      </w:r>
      <w:r w:rsidRPr="00906F1B">
        <w:rPr>
          <w:rStyle w:val="Char4"/>
          <w:rtl/>
        </w:rPr>
        <w:t xml:space="preserve"> درمسند خود </w:t>
      </w:r>
      <w:r w:rsidRPr="00906F1B">
        <w:rPr>
          <w:rStyle w:val="Char4"/>
          <w:rFonts w:hint="cs"/>
          <w:rtl/>
        </w:rPr>
        <w:t>(</w:t>
      </w:r>
      <w:r w:rsidRPr="00906F1B">
        <w:rPr>
          <w:rStyle w:val="Char4"/>
          <w:rtl/>
        </w:rPr>
        <w:t>ص47) از نافع بن عبدالحارث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وارد م</w:t>
      </w:r>
      <w:r w:rsidR="00755556">
        <w:rPr>
          <w:rStyle w:val="Char4"/>
          <w:rtl/>
        </w:rPr>
        <w:t>ک</w:t>
      </w:r>
      <w:r w:rsidRPr="00906F1B">
        <w:rPr>
          <w:rStyle w:val="Char4"/>
          <w:rtl/>
        </w:rPr>
        <w:t>ه شد، و در روز جمعه داخل دارالنّدوه گرد</w:t>
      </w:r>
      <w:r w:rsidR="00755556">
        <w:rPr>
          <w:rStyle w:val="Char4"/>
          <w:rtl/>
        </w:rPr>
        <w:t>ی</w:t>
      </w:r>
      <w:r w:rsidRPr="00906F1B">
        <w:rPr>
          <w:rStyle w:val="Char4"/>
          <w:rtl/>
        </w:rPr>
        <w:t>د، و خواست از آنجا رفتن به مسجد را نزد</w:t>
      </w:r>
      <w:r w:rsidR="00755556">
        <w:rPr>
          <w:rStyle w:val="Char4"/>
          <w:rtl/>
        </w:rPr>
        <w:t>یک</w:t>
      </w:r>
      <w:r w:rsidRPr="00906F1B">
        <w:rPr>
          <w:rStyle w:val="Char4"/>
          <w:rtl/>
        </w:rPr>
        <w:t xml:space="preserve"> سازد، آن گاه چادر خود را بر د</w:t>
      </w:r>
      <w:r w:rsidR="00755556">
        <w:rPr>
          <w:rStyle w:val="Char4"/>
          <w:rtl/>
        </w:rPr>
        <w:t>ی</w:t>
      </w:r>
      <w:r w:rsidRPr="00906F1B">
        <w:rPr>
          <w:rStyle w:val="Char4"/>
          <w:rtl/>
        </w:rPr>
        <w:t>وار</w:t>
      </w:r>
      <w:r w:rsidR="000E63F6">
        <w:rPr>
          <w:rStyle w:val="Char4"/>
          <w:rtl/>
        </w:rPr>
        <w:t>ی</w:t>
      </w:r>
      <w:r w:rsidRPr="00906F1B">
        <w:rPr>
          <w:rStyle w:val="FootnoteReference"/>
          <w:rFonts w:ascii="IRNazli" w:hAnsi="IRNazli" w:cs="IRNazli"/>
          <w:sz w:val="28"/>
          <w:szCs w:val="28"/>
          <w:rtl/>
        </w:rPr>
        <w:footnoteReference w:id="276"/>
      </w:r>
      <w:r w:rsidRPr="00906F1B">
        <w:rPr>
          <w:rStyle w:val="Char4"/>
          <w:rtl/>
        </w:rPr>
        <w:t xml:space="preserve"> در خانه انداخت، و پرنده‏ا</w:t>
      </w:r>
      <w:r w:rsidR="000E63F6">
        <w:rPr>
          <w:rStyle w:val="Char4"/>
          <w:rtl/>
        </w:rPr>
        <w:t>ی</w:t>
      </w:r>
      <w:r w:rsidRPr="00906F1B">
        <w:rPr>
          <w:rStyle w:val="Char4"/>
          <w:rtl/>
        </w:rPr>
        <w:t xml:space="preserve"> از ا</w:t>
      </w:r>
      <w:r w:rsidR="00755556">
        <w:rPr>
          <w:rStyle w:val="Char4"/>
          <w:rtl/>
        </w:rPr>
        <w:t>ی</w:t>
      </w:r>
      <w:r w:rsidRPr="00906F1B">
        <w:rPr>
          <w:rStyle w:val="Char4"/>
          <w:rtl/>
        </w:rPr>
        <w:t xml:space="preserve">ن </w:t>
      </w:r>
      <w:r w:rsidR="00755556">
        <w:rPr>
          <w:rStyle w:val="Char4"/>
          <w:rtl/>
        </w:rPr>
        <w:t>ک</w:t>
      </w:r>
      <w:r w:rsidRPr="00906F1B">
        <w:rPr>
          <w:rStyle w:val="Char4"/>
          <w:rtl/>
        </w:rPr>
        <w:t>بوتران بالا</w:t>
      </w:r>
      <w:r w:rsidR="000E63F6">
        <w:rPr>
          <w:rStyle w:val="Char4"/>
          <w:rtl/>
        </w:rPr>
        <w:t>ی</w:t>
      </w:r>
      <w:r w:rsidRPr="00906F1B">
        <w:rPr>
          <w:rStyle w:val="Char4"/>
          <w:rtl/>
        </w:rPr>
        <w:t xml:space="preserve"> آن نشست، و او آن را پراند، آن گاه مار</w:t>
      </w:r>
      <w:r w:rsidR="000E63F6">
        <w:rPr>
          <w:rStyle w:val="Char4"/>
          <w:rtl/>
        </w:rPr>
        <w:t>ی</w:t>
      </w:r>
      <w:r w:rsidRPr="00906F1B">
        <w:rPr>
          <w:rStyle w:val="Char4"/>
          <w:rtl/>
        </w:rPr>
        <w:t xml:space="preserve"> آن را گرفت و </w:t>
      </w:r>
      <w:r w:rsidR="00755556">
        <w:rPr>
          <w:rStyle w:val="Char4"/>
          <w:rtl/>
        </w:rPr>
        <w:t>ک</w:t>
      </w:r>
      <w:r w:rsidRPr="00906F1B">
        <w:rPr>
          <w:rStyle w:val="Char4"/>
          <w:rtl/>
        </w:rPr>
        <w:t>شتش. هنگام</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نماز جمعه را </w:t>
      </w:r>
      <w:r w:rsidR="00130DB0">
        <w:rPr>
          <w:rStyle w:val="Char4"/>
          <w:rtl/>
        </w:rPr>
        <w:t>به‌جا</w:t>
      </w:r>
      <w:r w:rsidR="000E63F6">
        <w:rPr>
          <w:rStyle w:val="Char4"/>
          <w:rtl/>
        </w:rPr>
        <w:t>ی</w:t>
      </w:r>
      <w:r w:rsidR="00130DB0">
        <w:rPr>
          <w:rStyle w:val="Char4"/>
          <w:rtl/>
        </w:rPr>
        <w:t xml:space="preserve"> </w:t>
      </w:r>
      <w:r w:rsidRPr="00906F1B">
        <w:rPr>
          <w:rStyle w:val="Char4"/>
          <w:rtl/>
        </w:rPr>
        <w:t>آورد، من و عثمان بن عفّان</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نزد و</w:t>
      </w:r>
      <w:r w:rsidR="000E63F6">
        <w:rPr>
          <w:rStyle w:val="Char4"/>
          <w:rtl/>
        </w:rPr>
        <w:t>ی</w:t>
      </w:r>
      <w:r w:rsidRPr="00906F1B">
        <w:rPr>
          <w:rStyle w:val="Char4"/>
          <w:rtl/>
        </w:rPr>
        <w:t xml:space="preserve"> داخل شد</w:t>
      </w:r>
      <w:r w:rsidR="00755556">
        <w:rPr>
          <w:rStyle w:val="Char4"/>
          <w:rtl/>
        </w:rPr>
        <w:t>ی</w:t>
      </w:r>
      <w:r w:rsidRPr="00906F1B">
        <w:rPr>
          <w:rStyle w:val="Char4"/>
          <w:rtl/>
        </w:rPr>
        <w:t>م، گفت: در چ</w:t>
      </w:r>
      <w:r w:rsidR="00755556">
        <w:rPr>
          <w:rStyle w:val="Char4"/>
          <w:rtl/>
        </w:rPr>
        <w:t>ی</w:t>
      </w:r>
      <w:r w:rsidRPr="00906F1B">
        <w:rPr>
          <w:rStyle w:val="Char4"/>
          <w:rtl/>
        </w:rPr>
        <w:t>ز</w:t>
      </w:r>
      <w:r w:rsidR="000E63F6">
        <w:rPr>
          <w:rStyle w:val="Char4"/>
          <w:rtl/>
        </w:rPr>
        <w:t>ی</w:t>
      </w:r>
      <w:r w:rsidRPr="00906F1B">
        <w:rPr>
          <w:rStyle w:val="Char4"/>
          <w:rtl/>
        </w:rPr>
        <w:t xml:space="preserve"> </w:t>
      </w:r>
      <w:r w:rsidR="00755556">
        <w:rPr>
          <w:rStyle w:val="Char4"/>
          <w:rtl/>
        </w:rPr>
        <w:t>ک</w:t>
      </w:r>
      <w:r w:rsidRPr="00906F1B">
        <w:rPr>
          <w:rStyle w:val="Char4"/>
          <w:rtl/>
        </w:rPr>
        <w:t>ه من امروز انجام دادم، بر من ح</w:t>
      </w:r>
      <w:r w:rsidR="00755556">
        <w:rPr>
          <w:rStyle w:val="Char4"/>
          <w:rtl/>
        </w:rPr>
        <w:t>ک</w:t>
      </w:r>
      <w:r w:rsidRPr="00906F1B">
        <w:rPr>
          <w:rStyle w:val="Char4"/>
          <w:rtl/>
        </w:rPr>
        <w:t xml:space="preserve">م </w:t>
      </w:r>
      <w:r w:rsidR="00755556">
        <w:rPr>
          <w:rStyle w:val="Char4"/>
          <w:rtl/>
        </w:rPr>
        <w:t>ک</w:t>
      </w:r>
      <w:r w:rsidRPr="00906F1B">
        <w:rPr>
          <w:rStyle w:val="Char4"/>
          <w:rtl/>
        </w:rPr>
        <w:t>ن</w:t>
      </w:r>
      <w:r w:rsidR="00755556">
        <w:rPr>
          <w:rStyle w:val="Char4"/>
          <w:rtl/>
        </w:rPr>
        <w:t>ی</w:t>
      </w:r>
      <w:r w:rsidRPr="00906F1B">
        <w:rPr>
          <w:rStyle w:val="Char4"/>
          <w:rtl/>
        </w:rPr>
        <w:t>د: من داخل ا</w:t>
      </w:r>
      <w:r w:rsidR="00755556">
        <w:rPr>
          <w:rStyle w:val="Char4"/>
          <w:rtl/>
        </w:rPr>
        <w:t>ی</w:t>
      </w:r>
      <w:r w:rsidRPr="00906F1B">
        <w:rPr>
          <w:rStyle w:val="Char4"/>
          <w:rtl/>
        </w:rPr>
        <w:t>ن منزل شدم، و خواستم رفتن به مسجد را نزد</w:t>
      </w:r>
      <w:r w:rsidR="00755556">
        <w:rPr>
          <w:rStyle w:val="Char4"/>
          <w:rtl/>
        </w:rPr>
        <w:t>یک</w:t>
      </w:r>
      <w:r w:rsidRPr="00906F1B">
        <w:rPr>
          <w:rStyle w:val="Char4"/>
          <w:rtl/>
        </w:rPr>
        <w:t xml:space="preserve"> سازم، و چادرم را بر ا</w:t>
      </w:r>
      <w:r w:rsidR="00755556">
        <w:rPr>
          <w:rStyle w:val="Char4"/>
          <w:rtl/>
        </w:rPr>
        <w:t>ی</w:t>
      </w:r>
      <w:r w:rsidRPr="00906F1B">
        <w:rPr>
          <w:rStyle w:val="Char4"/>
          <w:rtl/>
        </w:rPr>
        <w:t>ن د</w:t>
      </w:r>
      <w:r w:rsidR="00755556">
        <w:rPr>
          <w:rStyle w:val="Char4"/>
          <w:rtl/>
        </w:rPr>
        <w:t>ی</w:t>
      </w:r>
      <w:r w:rsidRPr="00906F1B">
        <w:rPr>
          <w:rStyle w:val="Char4"/>
          <w:rtl/>
        </w:rPr>
        <w:t>وار انداختم، پرنده‏ا</w:t>
      </w:r>
      <w:r w:rsidR="000E63F6">
        <w:rPr>
          <w:rStyle w:val="Char4"/>
          <w:rtl/>
        </w:rPr>
        <w:t>ی</w:t>
      </w:r>
      <w:r w:rsidRPr="00906F1B">
        <w:rPr>
          <w:rStyle w:val="Char4"/>
          <w:rtl/>
        </w:rPr>
        <w:t xml:space="preserve"> از ا</w:t>
      </w:r>
      <w:r w:rsidR="00755556">
        <w:rPr>
          <w:rStyle w:val="Char4"/>
          <w:rtl/>
        </w:rPr>
        <w:t>ی</w:t>
      </w:r>
      <w:r w:rsidRPr="00906F1B">
        <w:rPr>
          <w:rStyle w:val="Char4"/>
          <w:rtl/>
        </w:rPr>
        <w:t xml:space="preserve">ن </w:t>
      </w:r>
      <w:r w:rsidR="00755556">
        <w:rPr>
          <w:rStyle w:val="Char4"/>
          <w:rtl/>
        </w:rPr>
        <w:t>ک</w:t>
      </w:r>
      <w:r w:rsidRPr="00906F1B">
        <w:rPr>
          <w:rStyle w:val="Char4"/>
          <w:rtl/>
        </w:rPr>
        <w:t>بوتران بر آن نشست، ترس</w:t>
      </w:r>
      <w:r w:rsidR="00755556">
        <w:rPr>
          <w:rStyle w:val="Char4"/>
          <w:rtl/>
        </w:rPr>
        <w:t>ی</w:t>
      </w:r>
      <w:r w:rsidRPr="00906F1B">
        <w:rPr>
          <w:rStyle w:val="Char4"/>
          <w:rtl/>
        </w:rPr>
        <w:t>دم بر آن غا</w:t>
      </w:r>
      <w:r w:rsidR="00755556">
        <w:rPr>
          <w:rStyle w:val="Char4"/>
          <w:rtl/>
        </w:rPr>
        <w:t>ی</w:t>
      </w:r>
      <w:r w:rsidRPr="00906F1B">
        <w:rPr>
          <w:rStyle w:val="Char4"/>
          <w:rtl/>
        </w:rPr>
        <w:t>ط خود را ب</w:t>
      </w:r>
      <w:r w:rsidR="00755556">
        <w:rPr>
          <w:rStyle w:val="Char4"/>
          <w:rtl/>
        </w:rPr>
        <w:t>ی</w:t>
      </w:r>
      <w:r w:rsidRPr="00906F1B">
        <w:rPr>
          <w:rStyle w:val="Char4"/>
          <w:rtl/>
        </w:rPr>
        <w:t>ف</w:t>
      </w:r>
      <w:r w:rsidR="00755556">
        <w:rPr>
          <w:rStyle w:val="Char4"/>
          <w:rtl/>
        </w:rPr>
        <w:t>ک</w:t>
      </w:r>
      <w:r w:rsidRPr="00906F1B">
        <w:rPr>
          <w:rStyle w:val="Char4"/>
          <w:rtl/>
        </w:rPr>
        <w:t>ند، بنابرا</w:t>
      </w:r>
      <w:r w:rsidR="00755556">
        <w:rPr>
          <w:rStyle w:val="Char4"/>
          <w:rtl/>
        </w:rPr>
        <w:t>ی</w:t>
      </w:r>
      <w:r w:rsidRPr="00906F1B">
        <w:rPr>
          <w:rStyle w:val="Char4"/>
          <w:rtl/>
        </w:rPr>
        <w:t xml:space="preserve">ن از آنجا آن را پراندم، آن گاه بر </w:t>
      </w:r>
      <w:r w:rsidRPr="00906F1B">
        <w:rPr>
          <w:rStyle w:val="Char4"/>
          <w:rFonts w:hint="cs"/>
          <w:rtl/>
        </w:rPr>
        <w:t>(</w:t>
      </w:r>
      <w:r w:rsidRPr="00906F1B">
        <w:rPr>
          <w:rStyle w:val="Char4"/>
          <w:rtl/>
        </w:rPr>
        <w:t>پشت</w:t>
      </w:r>
      <w:r w:rsidRPr="00906F1B">
        <w:rPr>
          <w:rStyle w:val="Char4"/>
          <w:rFonts w:hint="cs"/>
          <w:rtl/>
        </w:rPr>
        <w:t>)</w:t>
      </w:r>
      <w:r w:rsidRPr="00906F1B">
        <w:rPr>
          <w:rStyle w:val="Char4"/>
          <w:rtl/>
        </w:rPr>
        <w:t xml:space="preserve"> آن د</w:t>
      </w:r>
      <w:r w:rsidR="00755556">
        <w:rPr>
          <w:rStyle w:val="Char4"/>
          <w:rtl/>
        </w:rPr>
        <w:t>ی</w:t>
      </w:r>
      <w:r w:rsidRPr="00906F1B">
        <w:rPr>
          <w:rStyle w:val="Char4"/>
          <w:rtl/>
        </w:rPr>
        <w:t>وار د</w:t>
      </w:r>
      <w:r w:rsidR="00755556">
        <w:rPr>
          <w:rStyle w:val="Char4"/>
          <w:rtl/>
        </w:rPr>
        <w:t>ی</w:t>
      </w:r>
      <w:r w:rsidRPr="00906F1B">
        <w:rPr>
          <w:rStyle w:val="Char4"/>
          <w:rtl/>
        </w:rPr>
        <w:t>گر نشست، و مار</w:t>
      </w:r>
      <w:r w:rsidR="000E63F6">
        <w:rPr>
          <w:rStyle w:val="Char4"/>
          <w:rtl/>
        </w:rPr>
        <w:t>ی</w:t>
      </w:r>
      <w:r w:rsidRPr="00906F1B">
        <w:rPr>
          <w:rStyle w:val="Char4"/>
          <w:rtl/>
        </w:rPr>
        <w:t xml:space="preserve"> آن را گرفت و </w:t>
      </w:r>
      <w:r w:rsidR="00755556">
        <w:rPr>
          <w:rStyle w:val="Char4"/>
          <w:rtl/>
        </w:rPr>
        <w:t>ک</w:t>
      </w:r>
      <w:r w:rsidRPr="00906F1B">
        <w:rPr>
          <w:rStyle w:val="Char4"/>
          <w:rtl/>
        </w:rPr>
        <w:t>شتش. من در نهاد خو</w:t>
      </w:r>
      <w:r w:rsidR="00755556">
        <w:rPr>
          <w:rStyle w:val="Char4"/>
          <w:rtl/>
        </w:rPr>
        <w:t>ی</w:t>
      </w:r>
      <w:r w:rsidRPr="00906F1B">
        <w:rPr>
          <w:rStyle w:val="Char4"/>
          <w:rtl/>
        </w:rPr>
        <w:t>ش در</w:t>
      </w:r>
      <w:r w:rsidR="00755556">
        <w:rPr>
          <w:rStyle w:val="Char4"/>
          <w:rtl/>
        </w:rPr>
        <w:t>ی</w:t>
      </w:r>
      <w:r w:rsidRPr="00906F1B">
        <w:rPr>
          <w:rStyle w:val="Char4"/>
          <w:rtl/>
        </w:rPr>
        <w:t xml:space="preserve">افتم </w:t>
      </w:r>
      <w:r w:rsidR="00755556">
        <w:rPr>
          <w:rStyle w:val="Char4"/>
          <w:rtl/>
        </w:rPr>
        <w:t>ک</w:t>
      </w:r>
      <w:r w:rsidRPr="00906F1B">
        <w:rPr>
          <w:rStyle w:val="Char4"/>
          <w:rtl/>
        </w:rPr>
        <w:t>ه من آن را از منزل و جا</w:t>
      </w:r>
      <w:r w:rsidR="00755556">
        <w:rPr>
          <w:rStyle w:val="Char4"/>
          <w:rtl/>
        </w:rPr>
        <w:t>ی</w:t>
      </w:r>
      <w:r w:rsidR="000E63F6">
        <w:rPr>
          <w:rStyle w:val="Char4"/>
          <w:rtl/>
        </w:rPr>
        <w:t>ی</w:t>
      </w:r>
      <w:r w:rsidRPr="00906F1B">
        <w:rPr>
          <w:rStyle w:val="Char4"/>
          <w:rtl/>
        </w:rPr>
        <w:t xml:space="preserve"> </w:t>
      </w:r>
      <w:r w:rsidR="00755556">
        <w:rPr>
          <w:rStyle w:val="Char4"/>
          <w:rtl/>
        </w:rPr>
        <w:t>ک</w:t>
      </w:r>
      <w:r w:rsidRPr="00906F1B">
        <w:rPr>
          <w:rStyle w:val="Char4"/>
          <w:rtl/>
        </w:rPr>
        <w:t>ه در آن در امان بود، به جا</w:t>
      </w:r>
      <w:r w:rsidR="00755556">
        <w:rPr>
          <w:rStyle w:val="Char4"/>
          <w:rtl/>
        </w:rPr>
        <w:t>ی</w:t>
      </w:r>
      <w:r w:rsidR="000E63F6">
        <w:rPr>
          <w:rStyle w:val="Char4"/>
          <w:rtl/>
        </w:rPr>
        <w:t>ی</w:t>
      </w:r>
      <w:r w:rsidRPr="00906F1B">
        <w:rPr>
          <w:rStyle w:val="Char4"/>
          <w:rtl/>
        </w:rPr>
        <w:t xml:space="preserve"> </w:t>
      </w:r>
      <w:r w:rsidR="00755556">
        <w:rPr>
          <w:rStyle w:val="Char4"/>
          <w:rtl/>
        </w:rPr>
        <w:t>ک</w:t>
      </w:r>
      <w:r w:rsidRPr="00906F1B">
        <w:rPr>
          <w:rStyle w:val="Char4"/>
          <w:rtl/>
        </w:rPr>
        <w:t>ه در آن مرگش طب</w:t>
      </w:r>
      <w:r w:rsidR="00755556">
        <w:rPr>
          <w:rStyle w:val="Char4"/>
          <w:rtl/>
        </w:rPr>
        <w:t>ی</w:t>
      </w:r>
      <w:r w:rsidRPr="00906F1B">
        <w:rPr>
          <w:rStyle w:val="Char4"/>
          <w:rtl/>
        </w:rPr>
        <w:t>ع</w:t>
      </w:r>
      <w:r w:rsidR="000E63F6">
        <w:rPr>
          <w:rStyle w:val="Char4"/>
          <w:rtl/>
        </w:rPr>
        <w:t>ی</w:t>
      </w:r>
      <w:r w:rsidRPr="00906F1B">
        <w:rPr>
          <w:rStyle w:val="Char4"/>
          <w:rtl/>
        </w:rPr>
        <w:t xml:space="preserve"> بود پراندم. به عثمان به عفّان</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گفتم: </w:t>
      </w:r>
      <w:r w:rsidR="00755556">
        <w:rPr>
          <w:rStyle w:val="Char4"/>
          <w:rtl/>
        </w:rPr>
        <w:t>یک</w:t>
      </w:r>
      <w:r w:rsidRPr="00906F1B">
        <w:rPr>
          <w:rStyle w:val="Char4"/>
          <w:rtl/>
        </w:rPr>
        <w:t xml:space="preserve"> بز سه سال سرخ رنگ را چگونه م</w:t>
      </w:r>
      <w:r w:rsidR="000E63F6">
        <w:rPr>
          <w:rStyle w:val="Char4"/>
          <w:rtl/>
        </w:rPr>
        <w:t>ی</w:t>
      </w:r>
      <w:r w:rsidRPr="00906F1B">
        <w:rPr>
          <w:rStyle w:val="Char4"/>
          <w:rtl/>
        </w:rPr>
        <w:t>‏ب</w:t>
      </w:r>
      <w:r w:rsidR="00755556">
        <w:rPr>
          <w:rStyle w:val="Char4"/>
          <w:rtl/>
        </w:rPr>
        <w:t>ی</w:t>
      </w:r>
      <w:r w:rsidRPr="00906F1B">
        <w:rPr>
          <w:rStyle w:val="Char4"/>
          <w:rtl/>
        </w:rPr>
        <w:t>ن</w:t>
      </w:r>
      <w:r w:rsidR="000E63F6">
        <w:rPr>
          <w:rStyle w:val="Char4"/>
          <w:rtl/>
        </w:rPr>
        <w:t>ی</w:t>
      </w:r>
      <w:r w:rsidRPr="00906F1B">
        <w:rPr>
          <w:rStyle w:val="Char4"/>
          <w:rtl/>
        </w:rPr>
        <w:t xml:space="preserve">، </w:t>
      </w:r>
      <w:r w:rsidR="00755556">
        <w:rPr>
          <w:rStyle w:val="Char4"/>
          <w:rtl/>
        </w:rPr>
        <w:t>ک</w:t>
      </w:r>
      <w:r w:rsidRPr="00906F1B">
        <w:rPr>
          <w:rStyle w:val="Char4"/>
          <w:rtl/>
        </w:rPr>
        <w:t>ه به آن بر ام</w:t>
      </w:r>
      <w:r w:rsidR="00755556">
        <w:rPr>
          <w:rStyle w:val="Char4"/>
          <w:rtl/>
        </w:rPr>
        <w:t>ی</w:t>
      </w:r>
      <w:r w:rsidRPr="00906F1B">
        <w:rPr>
          <w:rStyle w:val="Char4"/>
          <w:rtl/>
        </w:rPr>
        <w:t>رالمؤمن</w:t>
      </w:r>
      <w:r w:rsidR="00755556">
        <w:rPr>
          <w:rStyle w:val="Char4"/>
          <w:rtl/>
        </w:rPr>
        <w:t>ی</w:t>
      </w:r>
      <w:r w:rsidRPr="00906F1B">
        <w:rPr>
          <w:rStyle w:val="Char4"/>
          <w:rtl/>
        </w:rPr>
        <w:t>ن ح</w:t>
      </w:r>
      <w:r w:rsidR="00755556">
        <w:rPr>
          <w:rStyle w:val="Char4"/>
          <w:rtl/>
        </w:rPr>
        <w:t>ک</w:t>
      </w:r>
      <w:r w:rsidRPr="00906F1B">
        <w:rPr>
          <w:rStyle w:val="Char4"/>
          <w:rtl/>
        </w:rPr>
        <w:t xml:space="preserve">م </w:t>
      </w:r>
      <w:r w:rsidR="00755556">
        <w:rPr>
          <w:rStyle w:val="Char4"/>
          <w:rtl/>
        </w:rPr>
        <w:t>ک</w:t>
      </w:r>
      <w:r w:rsidRPr="00906F1B">
        <w:rPr>
          <w:rStyle w:val="Char4"/>
          <w:rtl/>
        </w:rPr>
        <w:t>ن</w:t>
      </w:r>
      <w:r w:rsidR="000E63F6">
        <w:rPr>
          <w:rStyle w:val="Char4"/>
          <w:rtl/>
        </w:rPr>
        <w:t>ی</w:t>
      </w:r>
      <w:r w:rsidRPr="00906F1B">
        <w:rPr>
          <w:rStyle w:val="Char4"/>
          <w:rtl/>
        </w:rPr>
        <w:t>؟ گفت: من آن را مناسب م</w:t>
      </w:r>
      <w:r w:rsidR="000E63F6">
        <w:rPr>
          <w:rStyle w:val="Char4"/>
          <w:rtl/>
        </w:rPr>
        <w:t>ی</w:t>
      </w:r>
      <w:r w:rsidRPr="00906F1B">
        <w:rPr>
          <w:rStyle w:val="Char4"/>
          <w:rtl/>
        </w:rPr>
        <w:t>‏ب</w:t>
      </w:r>
      <w:r w:rsidR="00755556">
        <w:rPr>
          <w:rStyle w:val="Char4"/>
          <w:rtl/>
        </w:rPr>
        <w:t>ی</w:t>
      </w:r>
      <w:r w:rsidRPr="00906F1B">
        <w:rPr>
          <w:rStyle w:val="Char4"/>
          <w:rtl/>
        </w:rPr>
        <w:t>نم،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بدان امر نمود.</w:t>
      </w:r>
    </w:p>
    <w:p w:rsidR="00BD3D1B" w:rsidRPr="00906F1B" w:rsidRDefault="00BD3D1B" w:rsidP="00337058">
      <w:pPr>
        <w:pStyle w:val="a2"/>
        <w:spacing w:line="228" w:lineRule="auto"/>
        <w:rPr>
          <w:rStyle w:val="Char4"/>
          <w:rtl/>
        </w:rPr>
      </w:pPr>
      <w:bookmarkStart w:id="178" w:name="_Toc441683689"/>
      <w:r w:rsidRPr="0011788D">
        <w:rPr>
          <w:rtl/>
        </w:rPr>
        <w:t>عدالت على</w:t>
      </w:r>
      <w:r w:rsidR="00130DB0">
        <w:rPr>
          <w:rStyle w:val="Char4"/>
          <w:rtl/>
        </w:rPr>
        <w:t xml:space="preserve"> </w:t>
      </w:r>
      <w:r w:rsidR="00130DB0" w:rsidRPr="00130DB0">
        <w:rPr>
          <w:rStyle w:val="Char4"/>
          <w:rFonts w:ascii="CTraditional Arabic" w:hAnsi="CTraditional Arabic" w:cs="CTraditional Arabic"/>
          <w:bCs w:val="0"/>
          <w:rtl/>
        </w:rPr>
        <w:t>س</w:t>
      </w:r>
      <w:bookmarkEnd w:id="178"/>
    </w:p>
    <w:p w:rsidR="00BD3D1B" w:rsidRPr="00906F1B" w:rsidRDefault="00BD3D1B" w:rsidP="00337058">
      <w:pPr>
        <w:pStyle w:val="a5"/>
        <w:spacing w:line="228" w:lineRule="auto"/>
        <w:rPr>
          <w:rStyle w:val="Char4"/>
          <w:rtl/>
        </w:rPr>
      </w:pPr>
      <w:bookmarkStart w:id="179" w:name="_Toc441683690"/>
      <w:r w:rsidRPr="0011788D">
        <w:rPr>
          <w:rtl/>
        </w:rPr>
        <w:t>عل</w:t>
      </w:r>
      <w:r w:rsidR="000E63F6">
        <w:rPr>
          <w:rtl/>
        </w:rPr>
        <w:t>ی</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11788D">
        <w:rPr>
          <w:rtl/>
        </w:rPr>
        <w:t>و تقسيم مال اصفهان</w:t>
      </w:r>
      <w:bookmarkEnd w:id="179"/>
    </w:p>
    <w:p w:rsidR="00BD3D1B" w:rsidRPr="00906F1B" w:rsidRDefault="00BD3D1B" w:rsidP="006B2F4E">
      <w:pPr>
        <w:pStyle w:val="PlainText"/>
        <w:ind w:firstLine="284"/>
        <w:jc w:val="both"/>
        <w:rPr>
          <w:rStyle w:val="Char4"/>
          <w:rtl/>
        </w:rPr>
      </w:pPr>
      <w:r w:rsidRPr="00906F1B">
        <w:rPr>
          <w:rStyle w:val="Char4"/>
          <w:rtl/>
        </w:rPr>
        <w:t>ب</w:t>
      </w:r>
      <w:r w:rsidR="00755556">
        <w:rPr>
          <w:rStyle w:val="Char4"/>
          <w:rtl/>
        </w:rPr>
        <w:t>ی</w:t>
      </w:r>
      <w:r w:rsidRPr="00906F1B">
        <w:rPr>
          <w:rStyle w:val="Char4"/>
          <w:rtl/>
        </w:rPr>
        <w:t>هق</w:t>
      </w:r>
      <w:r w:rsidR="000E63F6">
        <w:rPr>
          <w:rStyle w:val="Char4"/>
          <w:rtl/>
        </w:rPr>
        <w:t>ی</w:t>
      </w:r>
      <w:r w:rsidRPr="00906F1B">
        <w:rPr>
          <w:rStyle w:val="Char4"/>
          <w:rtl/>
        </w:rPr>
        <w:t xml:space="preserve"> (348/6) و ابن عسا</w:t>
      </w:r>
      <w:r w:rsidR="00755556">
        <w:rPr>
          <w:rStyle w:val="Char4"/>
          <w:rtl/>
        </w:rPr>
        <w:t>ک</w:t>
      </w:r>
      <w:r w:rsidRPr="00906F1B">
        <w:rPr>
          <w:rStyle w:val="Char4"/>
          <w:rtl/>
        </w:rPr>
        <w:t xml:space="preserve">ر از </w:t>
      </w:r>
      <w:r w:rsidR="00755556">
        <w:rPr>
          <w:rStyle w:val="Char4"/>
          <w:rtl/>
        </w:rPr>
        <w:t>ک</w:t>
      </w:r>
      <w:r w:rsidRPr="00906F1B">
        <w:rPr>
          <w:rStyle w:val="Char4"/>
          <w:rtl/>
        </w:rPr>
        <w:t>لَ</w:t>
      </w:r>
      <w:r w:rsidR="00755556">
        <w:rPr>
          <w:rStyle w:val="Char4"/>
          <w:rtl/>
        </w:rPr>
        <w:t>ی</w:t>
      </w:r>
      <w:r w:rsidRPr="00906F1B">
        <w:rPr>
          <w:rStyle w:val="Char4"/>
          <w:rtl/>
        </w:rPr>
        <w:t>ب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مال</w:t>
      </w:r>
      <w:r w:rsidR="000E63F6">
        <w:rPr>
          <w:rStyle w:val="Char4"/>
          <w:rtl/>
        </w:rPr>
        <w:t>ی</w:t>
      </w:r>
      <w:r w:rsidRPr="00906F1B">
        <w:rPr>
          <w:rStyle w:val="Char4"/>
          <w:rtl/>
        </w:rPr>
        <w:t xml:space="preserve"> از اصفهان برا</w:t>
      </w:r>
      <w:r w:rsidR="000E63F6">
        <w:rPr>
          <w:rStyle w:val="Char4"/>
          <w:rtl/>
        </w:rPr>
        <w:t>ی</w:t>
      </w:r>
      <w:r w:rsidRPr="00906F1B">
        <w:rPr>
          <w:rStyle w:val="Char4"/>
          <w:rtl/>
        </w:rPr>
        <w:t xml:space="preserve"> عل</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آمد، او آن را به هفت سهم تقس</w:t>
      </w:r>
      <w:r w:rsidR="00755556">
        <w:rPr>
          <w:rStyle w:val="Char4"/>
          <w:rtl/>
        </w:rPr>
        <w:t>ی</w:t>
      </w:r>
      <w:r w:rsidRPr="00906F1B">
        <w:rPr>
          <w:rStyle w:val="Char4"/>
          <w:rtl/>
        </w:rPr>
        <w:t>م نمود، آن گاه قرص نان</w:t>
      </w:r>
      <w:r w:rsidR="000E63F6">
        <w:rPr>
          <w:rStyle w:val="Char4"/>
          <w:rtl/>
        </w:rPr>
        <w:t>ی</w:t>
      </w:r>
      <w:r w:rsidRPr="00906F1B">
        <w:rPr>
          <w:rStyle w:val="Char4"/>
          <w:rtl/>
        </w:rPr>
        <w:t xml:space="preserve"> را </w:t>
      </w:r>
      <w:r w:rsidR="00755556">
        <w:rPr>
          <w:rStyle w:val="Char4"/>
          <w:rtl/>
        </w:rPr>
        <w:t>ی</w:t>
      </w:r>
      <w:r w:rsidRPr="00906F1B">
        <w:rPr>
          <w:rStyle w:val="Char4"/>
          <w:rtl/>
        </w:rPr>
        <w:t>افت، و آن را هفت ت</w:t>
      </w:r>
      <w:r w:rsidR="00755556">
        <w:rPr>
          <w:rStyle w:val="Char4"/>
          <w:rtl/>
        </w:rPr>
        <w:t>ک</w:t>
      </w:r>
      <w:r w:rsidRPr="00906F1B">
        <w:rPr>
          <w:rStyle w:val="Char4"/>
          <w:rtl/>
        </w:rPr>
        <w:t>ه نمود، و هر ت</w:t>
      </w:r>
      <w:r w:rsidR="00755556">
        <w:rPr>
          <w:rStyle w:val="Char4"/>
          <w:rtl/>
        </w:rPr>
        <w:t>ک</w:t>
      </w:r>
      <w:r w:rsidRPr="00906F1B">
        <w:rPr>
          <w:rStyle w:val="Char4"/>
          <w:rtl/>
        </w:rPr>
        <w:t xml:space="preserve">ه آن را بر </w:t>
      </w:r>
      <w:r w:rsidR="00755556">
        <w:rPr>
          <w:rStyle w:val="Char4"/>
          <w:rtl/>
        </w:rPr>
        <w:t>یک</w:t>
      </w:r>
      <w:r w:rsidR="000E63F6">
        <w:rPr>
          <w:rStyle w:val="Char4"/>
          <w:rtl/>
        </w:rPr>
        <w:t>ی</w:t>
      </w:r>
      <w:r w:rsidRPr="00906F1B">
        <w:rPr>
          <w:rStyle w:val="Char4"/>
          <w:rtl/>
        </w:rPr>
        <w:t xml:space="preserve"> از آن سهم‏ها انداخت، بعد از آن امرا</w:t>
      </w:r>
      <w:r w:rsidR="000E63F6">
        <w:rPr>
          <w:rStyle w:val="Char4"/>
          <w:rtl/>
        </w:rPr>
        <w:t>ی</w:t>
      </w:r>
      <w:r w:rsidRPr="00906F1B">
        <w:rPr>
          <w:rStyle w:val="Char4"/>
          <w:rtl/>
        </w:rPr>
        <w:t xml:space="preserve"> هفتگانه را خواست و در م</w:t>
      </w:r>
      <w:r w:rsidR="00755556">
        <w:rPr>
          <w:rStyle w:val="Char4"/>
          <w:rtl/>
        </w:rPr>
        <w:t>ی</w:t>
      </w:r>
      <w:r w:rsidRPr="00906F1B">
        <w:rPr>
          <w:rStyle w:val="Char4"/>
          <w:rtl/>
        </w:rPr>
        <w:t>ان</w:t>
      </w:r>
      <w:r w:rsidR="00FB3856">
        <w:rPr>
          <w:rStyle w:val="Char4"/>
          <w:rtl/>
        </w:rPr>
        <w:t xml:space="preserve">‌شان </w:t>
      </w:r>
      <w:r w:rsidRPr="00906F1B">
        <w:rPr>
          <w:rStyle w:val="Char4"/>
          <w:rtl/>
        </w:rPr>
        <w:t xml:space="preserve">قرعه </w:t>
      </w:r>
      <w:r w:rsidR="00755556">
        <w:rPr>
          <w:rStyle w:val="Char4"/>
          <w:rtl/>
        </w:rPr>
        <w:t>ک</w:t>
      </w:r>
      <w:r w:rsidRPr="00906F1B">
        <w:rPr>
          <w:rStyle w:val="Char4"/>
          <w:rtl/>
        </w:rPr>
        <w:t>ش</w:t>
      </w:r>
      <w:r w:rsidR="000E63F6">
        <w:rPr>
          <w:rStyle w:val="Char4"/>
          <w:rtl/>
        </w:rPr>
        <w:t>ی</w:t>
      </w:r>
      <w:r w:rsidRPr="00906F1B">
        <w:rPr>
          <w:rStyle w:val="Char4"/>
          <w:rtl/>
        </w:rPr>
        <w:t xml:space="preserve"> نمود، تا بب</w:t>
      </w:r>
      <w:r w:rsidR="00755556">
        <w:rPr>
          <w:rStyle w:val="Char4"/>
          <w:rtl/>
        </w:rPr>
        <w:t>ی</w:t>
      </w:r>
      <w:r w:rsidRPr="00906F1B">
        <w:rPr>
          <w:rStyle w:val="Char4"/>
          <w:rtl/>
        </w:rPr>
        <w:t>ند برا</w:t>
      </w:r>
      <w:r w:rsidR="000E63F6">
        <w:rPr>
          <w:rStyle w:val="Char4"/>
          <w:rtl/>
        </w:rPr>
        <w:t>ی</w:t>
      </w:r>
      <w:r w:rsidRPr="00906F1B">
        <w:rPr>
          <w:rStyle w:val="Char4"/>
          <w:rtl/>
        </w:rPr>
        <w:t xml:space="preserve"> </w:t>
      </w:r>
      <w:r w:rsidR="00755556">
        <w:rPr>
          <w:rStyle w:val="Char4"/>
          <w:rtl/>
        </w:rPr>
        <w:t>ک</w:t>
      </w:r>
      <w:r w:rsidRPr="00906F1B">
        <w:rPr>
          <w:rStyle w:val="Char4"/>
          <w:rtl/>
        </w:rPr>
        <w:t>دام آن‏ها اول داده م</w:t>
      </w:r>
      <w:r w:rsidR="000E63F6">
        <w:rPr>
          <w:rStyle w:val="Char4"/>
          <w:rtl/>
        </w:rPr>
        <w:t>ی</w:t>
      </w:r>
      <w:r w:rsidRPr="00906F1B">
        <w:rPr>
          <w:rStyle w:val="Char4"/>
          <w:rtl/>
        </w:rPr>
        <w:t>‏شود.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(116/3) آمده و آن را ابن عبدالبر ن</w:t>
      </w:r>
      <w:r w:rsidR="00755556">
        <w:rPr>
          <w:rStyle w:val="Char4"/>
          <w:rtl/>
        </w:rPr>
        <w:t>ی</w:t>
      </w:r>
      <w:r w:rsidRPr="00906F1B">
        <w:rPr>
          <w:rStyle w:val="Char4"/>
          <w:rtl/>
        </w:rPr>
        <w:t>ز در الاست</w:t>
      </w:r>
      <w:r w:rsidR="00755556">
        <w:rPr>
          <w:rStyle w:val="Char4"/>
          <w:rtl/>
        </w:rPr>
        <w:t>ی</w:t>
      </w:r>
      <w:r w:rsidRPr="00906F1B">
        <w:rPr>
          <w:rStyle w:val="Char4"/>
          <w:rtl/>
        </w:rPr>
        <w:t>عاب (49/3) روا</w:t>
      </w:r>
      <w:r w:rsidR="00755556">
        <w:rPr>
          <w:rStyle w:val="Char4"/>
          <w:rtl/>
        </w:rPr>
        <w:t>ی</w:t>
      </w:r>
      <w:r w:rsidRPr="00906F1B">
        <w:rPr>
          <w:rStyle w:val="Char4"/>
          <w:rtl/>
        </w:rPr>
        <w:t>ت نموده است.</w:t>
      </w:r>
    </w:p>
    <w:p w:rsidR="00BD3D1B" w:rsidRPr="00906F1B" w:rsidRDefault="00BD3D1B" w:rsidP="00337058">
      <w:pPr>
        <w:pStyle w:val="a5"/>
        <w:spacing w:line="228" w:lineRule="auto"/>
        <w:rPr>
          <w:rStyle w:val="Char4"/>
          <w:rtl/>
        </w:rPr>
      </w:pPr>
      <w:bookmarkStart w:id="180" w:name="_Toc441683691"/>
      <w:r w:rsidRPr="0011788D">
        <w:rPr>
          <w:rtl/>
        </w:rPr>
        <w:t>داستان و</w:t>
      </w:r>
      <w:r w:rsidR="000E63F6">
        <w:rPr>
          <w:rtl/>
        </w:rPr>
        <w:t>ی</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11788D">
        <w:rPr>
          <w:rtl/>
        </w:rPr>
        <w:t>با زن عرب</w:t>
      </w:r>
      <w:r w:rsidR="000E63F6">
        <w:rPr>
          <w:rtl/>
        </w:rPr>
        <w:t>ی</w:t>
      </w:r>
      <w:r w:rsidRPr="0011788D">
        <w:rPr>
          <w:rtl/>
        </w:rPr>
        <w:t xml:space="preserve"> و مولا</w:t>
      </w:r>
      <w:r w:rsidR="000E63F6">
        <w:rPr>
          <w:rtl/>
        </w:rPr>
        <w:t>ی</w:t>
      </w:r>
      <w:r w:rsidRPr="0011788D">
        <w:rPr>
          <w:rtl/>
        </w:rPr>
        <w:t xml:space="preserve"> و</w:t>
      </w:r>
      <w:r w:rsidR="000E63F6">
        <w:rPr>
          <w:rtl/>
        </w:rPr>
        <w:t>ی</w:t>
      </w:r>
      <w:bookmarkEnd w:id="180"/>
    </w:p>
    <w:p w:rsidR="00BD3D1B" w:rsidRDefault="00BD3D1B" w:rsidP="006B2F4E">
      <w:pPr>
        <w:pStyle w:val="PlainText"/>
        <w:ind w:firstLine="284"/>
        <w:jc w:val="both"/>
        <w:rPr>
          <w:rStyle w:val="Char4"/>
          <w:rtl/>
        </w:rPr>
      </w:pPr>
      <w:r w:rsidRPr="00906F1B">
        <w:rPr>
          <w:rStyle w:val="Char4"/>
          <w:rtl/>
        </w:rPr>
        <w:t>ب</w:t>
      </w:r>
      <w:r w:rsidR="00755556">
        <w:rPr>
          <w:rStyle w:val="Char4"/>
          <w:rtl/>
        </w:rPr>
        <w:t>ی</w:t>
      </w:r>
      <w:r w:rsidRPr="00906F1B">
        <w:rPr>
          <w:rStyle w:val="Char4"/>
          <w:rtl/>
        </w:rPr>
        <w:t>هق</w:t>
      </w:r>
      <w:r w:rsidR="000E63F6">
        <w:rPr>
          <w:rStyle w:val="Char4"/>
          <w:rtl/>
        </w:rPr>
        <w:t>ی</w:t>
      </w:r>
      <w:r w:rsidRPr="00906F1B">
        <w:rPr>
          <w:rStyle w:val="Char4"/>
          <w:rtl/>
        </w:rPr>
        <w:t xml:space="preserve"> (349/6) از ع</w:t>
      </w:r>
      <w:r w:rsidR="00755556">
        <w:rPr>
          <w:rStyle w:val="Char4"/>
          <w:rtl/>
        </w:rPr>
        <w:t>ی</w:t>
      </w:r>
      <w:r w:rsidRPr="00906F1B">
        <w:rPr>
          <w:rStyle w:val="Char4"/>
          <w:rtl/>
        </w:rPr>
        <w:t>س</w:t>
      </w:r>
      <w:r w:rsidR="000E63F6">
        <w:rPr>
          <w:rStyle w:val="Char4"/>
          <w:rtl/>
        </w:rPr>
        <w:t>ی</w:t>
      </w:r>
      <w:r w:rsidRPr="00906F1B">
        <w:rPr>
          <w:rStyle w:val="Char4"/>
          <w:rtl/>
        </w:rPr>
        <w:t xml:space="preserve"> بن عبداللَّه هاشم</w:t>
      </w:r>
      <w:r w:rsidR="000E63F6">
        <w:rPr>
          <w:rStyle w:val="Char4"/>
          <w:rtl/>
        </w:rPr>
        <w:t>ی</w:t>
      </w:r>
      <w:r w:rsidRPr="00906F1B">
        <w:rPr>
          <w:rStyle w:val="Char4"/>
          <w:rtl/>
        </w:rPr>
        <w:t xml:space="preserve"> از پدرش و او از جدّش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 xml:space="preserve">ه گفت: دو زن </w:t>
      </w:r>
      <w:r w:rsidR="00755556">
        <w:rPr>
          <w:rStyle w:val="Char4"/>
          <w:rtl/>
        </w:rPr>
        <w:t>یک</w:t>
      </w:r>
      <w:r w:rsidR="000E63F6">
        <w:rPr>
          <w:rStyle w:val="Char4"/>
          <w:rtl/>
        </w:rPr>
        <w:t>ی</w:t>
      </w:r>
      <w:r w:rsidRPr="00906F1B">
        <w:rPr>
          <w:rStyle w:val="Char4"/>
          <w:rtl/>
        </w:rPr>
        <w:t xml:space="preserve"> عرب</w:t>
      </w:r>
      <w:r w:rsidR="000E63F6">
        <w:rPr>
          <w:rStyle w:val="Char4"/>
          <w:rtl/>
        </w:rPr>
        <w:t>ی</w:t>
      </w:r>
      <w:r w:rsidRPr="00906F1B">
        <w:rPr>
          <w:rStyle w:val="Char4"/>
          <w:rtl/>
        </w:rPr>
        <w:t xml:space="preserve"> و د</w:t>
      </w:r>
      <w:r w:rsidR="00755556">
        <w:rPr>
          <w:rStyle w:val="Char4"/>
          <w:rtl/>
        </w:rPr>
        <w:t>ی</w:t>
      </w:r>
      <w:r w:rsidRPr="00906F1B">
        <w:rPr>
          <w:rStyle w:val="Char4"/>
          <w:rtl/>
        </w:rPr>
        <w:t>گر</w:t>
      </w:r>
      <w:r w:rsidR="000E63F6">
        <w:rPr>
          <w:rStyle w:val="Char4"/>
          <w:rtl/>
        </w:rPr>
        <w:t>ی</w:t>
      </w:r>
      <w:r w:rsidRPr="00906F1B">
        <w:rPr>
          <w:rStyle w:val="Char4"/>
          <w:rtl/>
        </w:rPr>
        <w:t xml:space="preserve"> آزاد </w:t>
      </w:r>
      <w:r w:rsidR="00755556">
        <w:rPr>
          <w:rStyle w:val="Char4"/>
          <w:rtl/>
        </w:rPr>
        <w:t>ک</w:t>
      </w:r>
      <w:r w:rsidRPr="00906F1B">
        <w:rPr>
          <w:rStyle w:val="Char4"/>
          <w:rtl/>
        </w:rPr>
        <w:t>رده شده آن زن، نزد عل</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برا</w:t>
      </w:r>
      <w:r w:rsidR="000E63F6">
        <w:rPr>
          <w:rStyle w:val="Char4"/>
          <w:rtl/>
        </w:rPr>
        <w:t>ی</w:t>
      </w:r>
      <w:r w:rsidRPr="00906F1B">
        <w:rPr>
          <w:rStyle w:val="Char4"/>
          <w:rtl/>
        </w:rPr>
        <w:t xml:space="preserve"> طلب چ</w:t>
      </w:r>
      <w:r w:rsidR="00755556">
        <w:rPr>
          <w:rStyle w:val="Char4"/>
          <w:rtl/>
        </w:rPr>
        <w:t>ی</w:t>
      </w:r>
      <w:r w:rsidRPr="00906F1B">
        <w:rPr>
          <w:rStyle w:val="Char4"/>
          <w:rtl/>
        </w:rPr>
        <w:t>ز</w:t>
      </w:r>
      <w:r w:rsidR="000E63F6">
        <w:rPr>
          <w:rStyle w:val="Char4"/>
          <w:rtl/>
        </w:rPr>
        <w:t>ی</w:t>
      </w:r>
      <w:r w:rsidRPr="00906F1B">
        <w:rPr>
          <w:rStyle w:val="Char4"/>
          <w:rtl/>
        </w:rPr>
        <w:t xml:space="preserve"> آمدند، و برا</w:t>
      </w:r>
      <w:r w:rsidR="000E63F6">
        <w:rPr>
          <w:rStyle w:val="Char4"/>
          <w:rtl/>
        </w:rPr>
        <w:t>ی</w:t>
      </w:r>
      <w:r w:rsidRPr="00906F1B">
        <w:rPr>
          <w:rStyle w:val="Char4"/>
          <w:rtl/>
        </w:rPr>
        <w:t xml:space="preserve"> هر </w:t>
      </w:r>
      <w:r w:rsidR="00755556">
        <w:rPr>
          <w:rStyle w:val="Char4"/>
          <w:rtl/>
        </w:rPr>
        <w:t>یک</w:t>
      </w:r>
      <w:r w:rsidR="000E63F6">
        <w:rPr>
          <w:rStyle w:val="Char4"/>
          <w:rtl/>
        </w:rPr>
        <w:t>ی</w:t>
      </w:r>
      <w:r w:rsidRPr="00906F1B">
        <w:rPr>
          <w:rStyle w:val="Char4"/>
          <w:rtl/>
        </w:rPr>
        <w:t xml:space="preserve"> از آنها </w:t>
      </w:r>
      <w:r w:rsidR="00755556">
        <w:rPr>
          <w:rStyle w:val="Char4"/>
          <w:rtl/>
        </w:rPr>
        <w:t>یک</w:t>
      </w:r>
      <w:r w:rsidRPr="00906F1B">
        <w:rPr>
          <w:rStyle w:val="Char4"/>
          <w:rtl/>
        </w:rPr>
        <w:t xml:space="preserve"> </w:t>
      </w:r>
      <w:r w:rsidR="00755556">
        <w:rPr>
          <w:rStyle w:val="Char4"/>
          <w:rtl/>
        </w:rPr>
        <w:t>ک</w:t>
      </w:r>
      <w:r w:rsidRPr="00906F1B">
        <w:rPr>
          <w:rStyle w:val="Char4"/>
          <w:rtl/>
        </w:rPr>
        <w:t>رّ</w:t>
      </w:r>
      <w:r w:rsidRPr="00906F1B">
        <w:rPr>
          <w:rStyle w:val="FootnoteReference"/>
          <w:rFonts w:ascii="IRNazli" w:hAnsi="IRNazli" w:cs="IRNazli"/>
          <w:sz w:val="28"/>
          <w:szCs w:val="28"/>
          <w:rtl/>
        </w:rPr>
        <w:footnoteReference w:id="277"/>
      </w:r>
      <w:r w:rsidRPr="00906F1B">
        <w:rPr>
          <w:rStyle w:val="Char4"/>
          <w:rtl/>
        </w:rPr>
        <w:t xml:space="preserve"> طعام و چهل درهم امر داد. آزاد </w:t>
      </w:r>
      <w:r w:rsidR="00755556">
        <w:rPr>
          <w:rStyle w:val="Char4"/>
          <w:rtl/>
        </w:rPr>
        <w:t>ک</w:t>
      </w:r>
      <w:r w:rsidRPr="00906F1B">
        <w:rPr>
          <w:rStyle w:val="Char4"/>
          <w:rtl/>
        </w:rPr>
        <w:t>رده شده آنچه را داده شده بود گرفت و رفت. ول</w:t>
      </w:r>
      <w:r w:rsidR="000E63F6">
        <w:rPr>
          <w:rStyle w:val="Char4"/>
          <w:rtl/>
        </w:rPr>
        <w:t>ی</w:t>
      </w:r>
      <w:r w:rsidRPr="00906F1B">
        <w:rPr>
          <w:rStyle w:val="Char4"/>
          <w:rtl/>
        </w:rPr>
        <w:t xml:space="preserve"> زن عرب</w:t>
      </w:r>
      <w:r w:rsidR="000E63F6">
        <w:rPr>
          <w:rStyle w:val="Char4"/>
          <w:rtl/>
        </w:rPr>
        <w:t>ی</w:t>
      </w:r>
      <w:r w:rsidRPr="00906F1B">
        <w:rPr>
          <w:rStyle w:val="Char4"/>
          <w:rtl/>
        </w:rPr>
        <w:t xml:space="preserve"> گفت: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به من مثل آنچه را م</w:t>
      </w:r>
      <w:r w:rsidR="000E63F6">
        <w:rPr>
          <w:rStyle w:val="Char4"/>
          <w:rtl/>
        </w:rPr>
        <w:t>ی</w:t>
      </w:r>
      <w:r w:rsidRPr="00906F1B">
        <w:rPr>
          <w:rStyle w:val="Char4"/>
          <w:rtl/>
        </w:rPr>
        <w:t>‏ده</w:t>
      </w:r>
      <w:r w:rsidR="000E63F6">
        <w:rPr>
          <w:rStyle w:val="Char4"/>
          <w:rtl/>
        </w:rPr>
        <w:t>ی</w:t>
      </w:r>
      <w:r w:rsidRPr="00906F1B">
        <w:rPr>
          <w:rStyle w:val="Char4"/>
          <w:rtl/>
        </w:rPr>
        <w:t xml:space="preserve"> </w:t>
      </w:r>
      <w:r w:rsidR="00755556">
        <w:rPr>
          <w:rStyle w:val="Char4"/>
          <w:rtl/>
        </w:rPr>
        <w:t>ک</w:t>
      </w:r>
      <w:r w:rsidRPr="00906F1B">
        <w:rPr>
          <w:rStyle w:val="Char4"/>
          <w:rtl/>
        </w:rPr>
        <w:t>ه به ا</w:t>
      </w:r>
      <w:r w:rsidR="00755556">
        <w:rPr>
          <w:rStyle w:val="Char4"/>
          <w:rtl/>
        </w:rPr>
        <w:t>ی</w:t>
      </w:r>
      <w:r w:rsidRPr="00906F1B">
        <w:rPr>
          <w:rStyle w:val="Char4"/>
          <w:rtl/>
        </w:rPr>
        <w:t>ن داد</w:t>
      </w:r>
      <w:r w:rsidR="000E63F6">
        <w:rPr>
          <w:rStyle w:val="Char4"/>
          <w:rtl/>
        </w:rPr>
        <w:t>ی</w:t>
      </w:r>
      <w:r w:rsidRPr="00906F1B">
        <w:rPr>
          <w:rStyle w:val="Char4"/>
          <w:rtl/>
        </w:rPr>
        <w:t>، در حال</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من عرب و او </w:t>
      </w:r>
      <w:r w:rsidR="00755556">
        <w:rPr>
          <w:rStyle w:val="Char4"/>
          <w:rtl/>
        </w:rPr>
        <w:t>ک</w:t>
      </w:r>
      <w:r w:rsidRPr="00906F1B">
        <w:rPr>
          <w:rStyle w:val="Char4"/>
          <w:rtl/>
        </w:rPr>
        <w:t>ن</w:t>
      </w:r>
      <w:r w:rsidR="00755556">
        <w:rPr>
          <w:rStyle w:val="Char4"/>
          <w:rtl/>
        </w:rPr>
        <w:t>ی</w:t>
      </w:r>
      <w:r w:rsidRPr="00906F1B">
        <w:rPr>
          <w:rStyle w:val="Char4"/>
          <w:rtl/>
        </w:rPr>
        <w:t xml:space="preserve">ز آزاد </w:t>
      </w:r>
      <w:r w:rsidR="00755556">
        <w:rPr>
          <w:rStyle w:val="Char4"/>
          <w:rtl/>
        </w:rPr>
        <w:t>ک</w:t>
      </w:r>
      <w:r w:rsidRPr="00906F1B">
        <w:rPr>
          <w:rStyle w:val="Char4"/>
          <w:rtl/>
        </w:rPr>
        <w:t>رده شده است؟ عل</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او گفت: من به </w:t>
      </w:r>
      <w:r w:rsidR="00755556">
        <w:rPr>
          <w:rStyle w:val="Char4"/>
          <w:rtl/>
        </w:rPr>
        <w:t>ک</w:t>
      </w:r>
      <w:r w:rsidRPr="00906F1B">
        <w:rPr>
          <w:rStyle w:val="Char4"/>
          <w:rtl/>
        </w:rPr>
        <w:t xml:space="preserve">تاب خداوند </w:t>
      </w:r>
      <w:r w:rsidR="00F9563C" w:rsidRPr="00F9563C">
        <w:rPr>
          <w:rStyle w:val="Char4"/>
          <w:rFonts w:ascii="CTraditional Arabic" w:hAnsi="CTraditional Arabic" w:cs="CTraditional Arabic"/>
          <w:rtl/>
        </w:rPr>
        <w:t>ﻷ</w:t>
      </w:r>
      <w:r w:rsidRPr="00906F1B">
        <w:rPr>
          <w:rStyle w:val="Char4"/>
          <w:rtl/>
        </w:rPr>
        <w:t xml:space="preserve"> د</w:t>
      </w:r>
      <w:r w:rsidR="00755556">
        <w:rPr>
          <w:rStyle w:val="Char4"/>
          <w:rtl/>
        </w:rPr>
        <w:t>ی</w:t>
      </w:r>
      <w:r w:rsidRPr="00906F1B">
        <w:rPr>
          <w:rStyle w:val="Char4"/>
          <w:rtl/>
        </w:rPr>
        <w:t>دم، و در آن تم</w:t>
      </w:r>
      <w:r w:rsidR="00755556">
        <w:rPr>
          <w:rStyle w:val="Char4"/>
          <w:rtl/>
        </w:rPr>
        <w:t>یی</w:t>
      </w:r>
      <w:r w:rsidRPr="00906F1B">
        <w:rPr>
          <w:rStyle w:val="Char4"/>
          <w:rtl/>
        </w:rPr>
        <w:t>ز</w:t>
      </w:r>
      <w:r w:rsidR="000E63F6">
        <w:rPr>
          <w:rStyle w:val="Char4"/>
          <w:rtl/>
        </w:rPr>
        <w:t>ی</w:t>
      </w:r>
      <w:r w:rsidRPr="00906F1B">
        <w:rPr>
          <w:rStyle w:val="Char4"/>
          <w:rtl/>
        </w:rPr>
        <w:t xml:space="preserve"> برا</w:t>
      </w:r>
      <w:r w:rsidR="000E63F6">
        <w:rPr>
          <w:rStyle w:val="Char4"/>
          <w:rtl/>
        </w:rPr>
        <w:t>ی</w:t>
      </w:r>
      <w:r w:rsidRPr="00906F1B">
        <w:rPr>
          <w:rStyle w:val="Char4"/>
          <w:rtl/>
        </w:rPr>
        <w:t xml:space="preserve"> پسران اسماع</w:t>
      </w:r>
      <w:r w:rsidR="00755556">
        <w:rPr>
          <w:rStyle w:val="Char4"/>
          <w:rtl/>
        </w:rPr>
        <w:t>ی</w:t>
      </w:r>
      <w:r w:rsidRPr="00906F1B">
        <w:rPr>
          <w:rStyle w:val="Char4"/>
          <w:rtl/>
        </w:rPr>
        <w:t xml:space="preserve">ل بر پسران اسحق </w:t>
      </w:r>
      <w:r w:rsidRPr="00906F1B">
        <w:rPr>
          <w:rStyle w:val="Char4"/>
          <w:rFonts w:hint="cs"/>
          <w:rtl/>
        </w:rPr>
        <w:t>(</w:t>
      </w:r>
      <w:r w:rsidRPr="00906F1B">
        <w:rPr>
          <w:rStyle w:val="Char4"/>
          <w:rtl/>
        </w:rPr>
        <w:t>عل</w:t>
      </w:r>
      <w:r w:rsidR="00755556">
        <w:rPr>
          <w:rStyle w:val="Char4"/>
          <w:rtl/>
        </w:rPr>
        <w:t>ی</w:t>
      </w:r>
      <w:r w:rsidRPr="00906F1B">
        <w:rPr>
          <w:rStyle w:val="Char4"/>
          <w:rtl/>
        </w:rPr>
        <w:t>هماالسلام</w:t>
      </w:r>
      <w:r w:rsidRPr="00906F1B">
        <w:rPr>
          <w:rStyle w:val="Char4"/>
          <w:rFonts w:hint="cs"/>
          <w:rtl/>
        </w:rPr>
        <w:t>)</w:t>
      </w:r>
      <w:r w:rsidRPr="00906F1B">
        <w:rPr>
          <w:rStyle w:val="Char4"/>
          <w:rtl/>
        </w:rPr>
        <w:t xml:space="preserve"> ند</w:t>
      </w:r>
      <w:r w:rsidR="00755556">
        <w:rPr>
          <w:rStyle w:val="Char4"/>
          <w:rtl/>
        </w:rPr>
        <w:t>ی</w:t>
      </w:r>
      <w:r w:rsidRPr="00906F1B">
        <w:rPr>
          <w:rStyle w:val="Char4"/>
          <w:rtl/>
        </w:rPr>
        <w:t>دم.</w:t>
      </w:r>
    </w:p>
    <w:p w:rsidR="00BD3D1B" w:rsidRPr="00906F1B" w:rsidRDefault="00BD3D1B" w:rsidP="006C0173">
      <w:pPr>
        <w:pStyle w:val="a5"/>
        <w:rPr>
          <w:rStyle w:val="Char4"/>
          <w:rtl/>
        </w:rPr>
      </w:pPr>
      <w:bookmarkStart w:id="181" w:name="_Toc441683692"/>
      <w:r w:rsidRPr="0011788D">
        <w:rPr>
          <w:rtl/>
        </w:rPr>
        <w:t>آنچه ميان عل</w:t>
      </w:r>
      <w:r w:rsidR="000E63F6">
        <w:rPr>
          <w:rtl/>
        </w:rPr>
        <w:t>ی</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11788D">
        <w:rPr>
          <w:rtl/>
        </w:rPr>
        <w:t>و جَعْده بن هُبَيره در اين باره واقع شد</w:t>
      </w:r>
      <w:bookmarkEnd w:id="181"/>
    </w:p>
    <w:p w:rsidR="00BD3D1B" w:rsidRPr="00906F1B" w:rsidRDefault="00BD3D1B" w:rsidP="006B2F4E">
      <w:pPr>
        <w:pStyle w:val="PlainText"/>
        <w:ind w:firstLine="284"/>
        <w:jc w:val="both"/>
        <w:rPr>
          <w:rStyle w:val="Char4"/>
          <w:rtl/>
        </w:rPr>
      </w:pPr>
      <w:r w:rsidRPr="00906F1B">
        <w:rPr>
          <w:rStyle w:val="Char4"/>
          <w:rtl/>
        </w:rPr>
        <w:t>ابن عسا</w:t>
      </w:r>
      <w:r w:rsidR="00755556">
        <w:rPr>
          <w:rStyle w:val="Char4"/>
          <w:rtl/>
        </w:rPr>
        <w:t>ک</w:t>
      </w:r>
      <w:r w:rsidRPr="00906F1B">
        <w:rPr>
          <w:rStyle w:val="Char4"/>
          <w:rtl/>
        </w:rPr>
        <w:t>ر از عل</w:t>
      </w:r>
      <w:r w:rsidR="000E63F6">
        <w:rPr>
          <w:rStyle w:val="Char4"/>
          <w:rtl/>
        </w:rPr>
        <w:t>ی</w:t>
      </w:r>
      <w:r w:rsidRPr="00906F1B">
        <w:rPr>
          <w:rStyle w:val="Char4"/>
          <w:rtl/>
        </w:rPr>
        <w:t xml:space="preserve"> بن رب</w:t>
      </w:r>
      <w:r w:rsidR="00755556">
        <w:rPr>
          <w:rStyle w:val="Char4"/>
          <w:rtl/>
        </w:rPr>
        <w:t>ی</w:t>
      </w:r>
      <w:r w:rsidRPr="00906F1B">
        <w:rPr>
          <w:rStyle w:val="Char4"/>
          <w:rtl/>
        </w:rPr>
        <w:t>عه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جعده بن هب</w:t>
      </w:r>
      <w:r w:rsidR="00755556">
        <w:rPr>
          <w:rStyle w:val="Char4"/>
          <w:rtl/>
        </w:rPr>
        <w:t>ی</w:t>
      </w:r>
      <w:r w:rsidRPr="00906F1B">
        <w:rPr>
          <w:rStyle w:val="Char4"/>
          <w:rtl/>
        </w:rPr>
        <w:t>ره نزد عل</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آمد و گفت: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دو نفر نزدت م</w:t>
      </w:r>
      <w:r w:rsidR="000E63F6">
        <w:rPr>
          <w:rStyle w:val="Char4"/>
          <w:rtl/>
        </w:rPr>
        <w:t>ی</w:t>
      </w:r>
      <w:r w:rsidRPr="00906F1B">
        <w:rPr>
          <w:rStyle w:val="Char4"/>
          <w:rtl/>
        </w:rPr>
        <w:t>‏آ</w:t>
      </w:r>
      <w:r w:rsidR="00755556">
        <w:rPr>
          <w:rStyle w:val="Char4"/>
          <w:rtl/>
        </w:rPr>
        <w:t>ی</w:t>
      </w:r>
      <w:r w:rsidRPr="00906F1B">
        <w:rPr>
          <w:rStyle w:val="Char4"/>
          <w:rtl/>
        </w:rPr>
        <w:t>ند، و تو برا</w:t>
      </w:r>
      <w:r w:rsidR="000E63F6">
        <w:rPr>
          <w:rStyle w:val="Char4"/>
          <w:rtl/>
        </w:rPr>
        <w:t>ی</w:t>
      </w:r>
      <w:r w:rsidRPr="00906F1B">
        <w:rPr>
          <w:rStyle w:val="Char4"/>
          <w:rtl/>
        </w:rPr>
        <w:t xml:space="preserve"> </w:t>
      </w:r>
      <w:r w:rsidR="00755556">
        <w:rPr>
          <w:rStyle w:val="Char4"/>
          <w:rtl/>
        </w:rPr>
        <w:t>یک</w:t>
      </w:r>
      <w:r w:rsidR="000E63F6">
        <w:rPr>
          <w:rStyle w:val="Char4"/>
          <w:rtl/>
        </w:rPr>
        <w:t>ی</w:t>
      </w:r>
      <w:r w:rsidRPr="00906F1B">
        <w:rPr>
          <w:rStyle w:val="Char4"/>
          <w:rtl/>
        </w:rPr>
        <w:t xml:space="preserve"> از آنها از جانش محبوبتر هست</w:t>
      </w:r>
      <w:r w:rsidR="000E63F6">
        <w:rPr>
          <w:rStyle w:val="Char4"/>
          <w:rtl/>
        </w:rPr>
        <w:t>ی</w:t>
      </w:r>
      <w:r w:rsidRPr="00906F1B">
        <w:rPr>
          <w:rStyle w:val="Char4"/>
          <w:rtl/>
        </w:rPr>
        <w:t xml:space="preserve"> </w:t>
      </w:r>
      <w:r w:rsidR="00755556">
        <w:rPr>
          <w:rStyle w:val="Char4"/>
          <w:rtl/>
        </w:rPr>
        <w:t>ی</w:t>
      </w:r>
      <w:r w:rsidRPr="00906F1B">
        <w:rPr>
          <w:rStyle w:val="Char4"/>
          <w:rtl/>
        </w:rPr>
        <w:t>ا ا</w:t>
      </w:r>
      <w:r w:rsidR="00755556">
        <w:rPr>
          <w:rStyle w:val="Char4"/>
          <w:rtl/>
        </w:rPr>
        <w:t>ی</w:t>
      </w:r>
      <w:r w:rsidRPr="00906F1B">
        <w:rPr>
          <w:rStyle w:val="Char4"/>
          <w:rtl/>
        </w:rPr>
        <w:t xml:space="preserve">ن </w:t>
      </w:r>
      <w:r w:rsidR="00755556">
        <w:rPr>
          <w:rStyle w:val="Char4"/>
          <w:rtl/>
        </w:rPr>
        <w:t>ک</w:t>
      </w:r>
      <w:r w:rsidRPr="00906F1B">
        <w:rPr>
          <w:rStyle w:val="Char4"/>
          <w:rtl/>
        </w:rPr>
        <w:t>ه گفت: از اهل و مالش، و د</w:t>
      </w:r>
      <w:r w:rsidR="00755556">
        <w:rPr>
          <w:rStyle w:val="Char4"/>
          <w:rtl/>
        </w:rPr>
        <w:t>ی</w:t>
      </w:r>
      <w:r w:rsidRPr="00906F1B">
        <w:rPr>
          <w:rStyle w:val="Char4"/>
          <w:rtl/>
        </w:rPr>
        <w:t xml:space="preserve">گر آن دو اگر بتواند </w:t>
      </w:r>
      <w:r w:rsidR="00755556">
        <w:rPr>
          <w:rStyle w:val="Char4"/>
          <w:rtl/>
        </w:rPr>
        <w:t>ک</w:t>
      </w:r>
      <w:r w:rsidRPr="00906F1B">
        <w:rPr>
          <w:rStyle w:val="Char4"/>
          <w:rtl/>
        </w:rPr>
        <w:t>ه تو را ب</w:t>
      </w:r>
      <w:r w:rsidR="00755556">
        <w:rPr>
          <w:rStyle w:val="Char4"/>
          <w:rtl/>
        </w:rPr>
        <w:t>ک</w:t>
      </w:r>
      <w:r w:rsidRPr="00906F1B">
        <w:rPr>
          <w:rStyle w:val="Char4"/>
          <w:rtl/>
        </w:rPr>
        <w:t>شد حتماً م</w:t>
      </w:r>
      <w:r w:rsidR="000E63F6">
        <w:rPr>
          <w:rStyle w:val="Char4"/>
          <w:rtl/>
        </w:rPr>
        <w:t>ی</w:t>
      </w:r>
      <w:r w:rsidRPr="00906F1B">
        <w:rPr>
          <w:rStyle w:val="Char4"/>
          <w:rtl/>
        </w:rPr>
        <w:t>‏</w:t>
      </w:r>
      <w:r w:rsidR="00755556">
        <w:rPr>
          <w:rStyle w:val="Char4"/>
          <w:rtl/>
        </w:rPr>
        <w:t>ک</w:t>
      </w:r>
      <w:r w:rsidRPr="00906F1B">
        <w:rPr>
          <w:rStyle w:val="Char4"/>
          <w:rtl/>
        </w:rPr>
        <w:t>شد، بنابرا</w:t>
      </w:r>
      <w:r w:rsidR="00755556">
        <w:rPr>
          <w:rStyle w:val="Char4"/>
          <w:rtl/>
        </w:rPr>
        <w:t>ی</w:t>
      </w:r>
      <w:r w:rsidRPr="00906F1B">
        <w:rPr>
          <w:rStyle w:val="Char4"/>
          <w:rtl/>
        </w:rPr>
        <w:t xml:space="preserve">ن به نفع همان </w:t>
      </w:r>
      <w:r w:rsidR="00755556">
        <w:rPr>
          <w:rStyle w:val="Char4"/>
          <w:rtl/>
        </w:rPr>
        <w:t>ک</w:t>
      </w:r>
      <w:r w:rsidRPr="00906F1B">
        <w:rPr>
          <w:rStyle w:val="Char4"/>
          <w:rtl/>
        </w:rPr>
        <w:t>س</w:t>
      </w:r>
      <w:r w:rsidR="000E63F6">
        <w:rPr>
          <w:rStyle w:val="Char4"/>
          <w:rtl/>
        </w:rPr>
        <w:t>ی</w:t>
      </w:r>
      <w:r w:rsidRPr="00906F1B">
        <w:rPr>
          <w:rStyle w:val="Char4"/>
          <w:rtl/>
        </w:rPr>
        <w:t xml:space="preserve"> ح</w:t>
      </w:r>
      <w:r w:rsidR="00755556">
        <w:rPr>
          <w:rStyle w:val="Char4"/>
          <w:rtl/>
        </w:rPr>
        <w:t>ک</w:t>
      </w:r>
      <w:r w:rsidRPr="00906F1B">
        <w:rPr>
          <w:rStyle w:val="Char4"/>
          <w:rtl/>
        </w:rPr>
        <w:t xml:space="preserve">م </w:t>
      </w:r>
      <w:r w:rsidR="00755556">
        <w:rPr>
          <w:rStyle w:val="Char4"/>
          <w:rtl/>
        </w:rPr>
        <w:t>ک</w:t>
      </w:r>
      <w:r w:rsidRPr="00906F1B">
        <w:rPr>
          <w:rStyle w:val="Char4"/>
          <w:rtl/>
        </w:rPr>
        <w:t xml:space="preserve">ن </w:t>
      </w:r>
      <w:r w:rsidR="00755556">
        <w:rPr>
          <w:rStyle w:val="Char4"/>
          <w:rtl/>
        </w:rPr>
        <w:t>ک</w:t>
      </w:r>
      <w:r w:rsidRPr="00906F1B">
        <w:rPr>
          <w:rStyle w:val="Char4"/>
          <w:rtl/>
        </w:rPr>
        <w:t>ه تو را دوست م</w:t>
      </w:r>
      <w:r w:rsidR="000E63F6">
        <w:rPr>
          <w:rStyle w:val="Char4"/>
          <w:rtl/>
        </w:rPr>
        <w:t>ی</w:t>
      </w:r>
      <w:r w:rsidRPr="00906F1B">
        <w:rPr>
          <w:rStyle w:val="Char4"/>
          <w:rtl/>
        </w:rPr>
        <w:t>‏دارد! م</w:t>
      </w:r>
      <w:r w:rsidR="000E63F6">
        <w:rPr>
          <w:rStyle w:val="Char4"/>
          <w:rtl/>
        </w:rPr>
        <w:t>ی</w:t>
      </w:r>
      <w:r w:rsidRPr="00906F1B">
        <w:rPr>
          <w:rStyle w:val="Char4"/>
          <w:rtl/>
        </w:rPr>
        <w:t>‏گو</w:t>
      </w:r>
      <w:r w:rsidR="00755556">
        <w:rPr>
          <w:rStyle w:val="Char4"/>
          <w:rtl/>
        </w:rPr>
        <w:t>ی</w:t>
      </w:r>
      <w:r w:rsidRPr="00906F1B">
        <w:rPr>
          <w:rStyle w:val="Char4"/>
          <w:rtl/>
        </w:rPr>
        <w:t>د: عل</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بر س</w:t>
      </w:r>
      <w:r w:rsidR="00755556">
        <w:rPr>
          <w:rStyle w:val="Char4"/>
          <w:rtl/>
        </w:rPr>
        <w:t>ی</w:t>
      </w:r>
      <w:r w:rsidRPr="00906F1B">
        <w:rPr>
          <w:rStyle w:val="Char4"/>
          <w:rtl/>
        </w:rPr>
        <w:t>نه و</w:t>
      </w:r>
      <w:r w:rsidR="000E63F6">
        <w:rPr>
          <w:rStyle w:val="Char4"/>
          <w:rtl/>
        </w:rPr>
        <w:t>ی</w:t>
      </w:r>
      <w:r w:rsidRPr="00906F1B">
        <w:rPr>
          <w:rStyle w:val="Char4"/>
          <w:rtl/>
        </w:rPr>
        <w:t xml:space="preserve"> زده گفت: ا</w:t>
      </w:r>
      <w:r w:rsidR="00755556">
        <w:rPr>
          <w:rStyle w:val="Char4"/>
          <w:rtl/>
        </w:rPr>
        <w:t>ی</w:t>
      </w:r>
      <w:r w:rsidRPr="00906F1B">
        <w:rPr>
          <w:rStyle w:val="Char4"/>
          <w:rtl/>
        </w:rPr>
        <w:t>ن امر</w:t>
      </w:r>
      <w:r w:rsidR="000E63F6">
        <w:rPr>
          <w:rStyle w:val="Char4"/>
          <w:rtl/>
        </w:rPr>
        <w:t>ی</w:t>
      </w:r>
      <w:r w:rsidRPr="00906F1B">
        <w:rPr>
          <w:rStyle w:val="Char4"/>
          <w:rtl/>
        </w:rPr>
        <w:t xml:space="preserve"> است </w:t>
      </w:r>
      <w:r w:rsidR="00755556">
        <w:rPr>
          <w:rStyle w:val="Char4"/>
          <w:rtl/>
        </w:rPr>
        <w:t>ک</w:t>
      </w:r>
      <w:r w:rsidRPr="00906F1B">
        <w:rPr>
          <w:rStyle w:val="Char4"/>
          <w:rtl/>
        </w:rPr>
        <w:t>ه اگر من م</w:t>
      </w:r>
      <w:r w:rsidR="000E63F6">
        <w:rPr>
          <w:rStyle w:val="Char4"/>
          <w:rtl/>
        </w:rPr>
        <w:t>ی</w:t>
      </w:r>
      <w:r w:rsidRPr="00906F1B">
        <w:rPr>
          <w:rStyle w:val="Char4"/>
          <w:rtl/>
        </w:rPr>
        <w:t>‏بودم چن</w:t>
      </w:r>
      <w:r w:rsidR="00755556">
        <w:rPr>
          <w:rStyle w:val="Char4"/>
          <w:rtl/>
        </w:rPr>
        <w:t>ی</w:t>
      </w:r>
      <w:r w:rsidRPr="00906F1B">
        <w:rPr>
          <w:rStyle w:val="Char4"/>
          <w:rtl/>
        </w:rPr>
        <w:t>ن م</w:t>
      </w:r>
      <w:r w:rsidR="000E63F6">
        <w:rPr>
          <w:rStyle w:val="Char4"/>
          <w:rtl/>
        </w:rPr>
        <w:t>ی</w:t>
      </w:r>
      <w:r w:rsidRPr="00906F1B">
        <w:rPr>
          <w:rStyle w:val="Char4"/>
          <w:rtl/>
        </w:rPr>
        <w:t>‏</w:t>
      </w:r>
      <w:r w:rsidR="00755556">
        <w:rPr>
          <w:rStyle w:val="Char4"/>
          <w:rtl/>
        </w:rPr>
        <w:t>ک</w:t>
      </w:r>
      <w:r w:rsidRPr="00906F1B">
        <w:rPr>
          <w:rStyle w:val="Char4"/>
          <w:rtl/>
        </w:rPr>
        <w:t>ردم، ول</w:t>
      </w:r>
      <w:r w:rsidR="000E63F6">
        <w:rPr>
          <w:rStyle w:val="Char4"/>
          <w:rtl/>
        </w:rPr>
        <w:t>ی</w:t>
      </w:r>
      <w:r w:rsidRPr="00906F1B">
        <w:rPr>
          <w:rStyle w:val="Char4"/>
          <w:rtl/>
        </w:rPr>
        <w:t xml:space="preserve"> ا</w:t>
      </w:r>
      <w:r w:rsidR="00755556">
        <w:rPr>
          <w:rStyle w:val="Char4"/>
          <w:rtl/>
        </w:rPr>
        <w:t>ی</w:t>
      </w:r>
      <w:r w:rsidRPr="00906F1B">
        <w:rPr>
          <w:rStyle w:val="Char4"/>
          <w:rtl/>
        </w:rPr>
        <w:t>ن چ</w:t>
      </w:r>
      <w:r w:rsidR="00755556">
        <w:rPr>
          <w:rStyle w:val="Char4"/>
          <w:rtl/>
        </w:rPr>
        <w:t>ی</w:t>
      </w:r>
      <w:r w:rsidRPr="00906F1B">
        <w:rPr>
          <w:rStyle w:val="Char4"/>
          <w:rtl/>
        </w:rPr>
        <w:t>ز</w:t>
      </w:r>
      <w:r w:rsidR="000E63F6">
        <w:rPr>
          <w:rStyle w:val="Char4"/>
          <w:rtl/>
        </w:rPr>
        <w:t>ی</w:t>
      </w:r>
      <w:r w:rsidRPr="00906F1B">
        <w:rPr>
          <w:rStyle w:val="Char4"/>
          <w:rtl/>
        </w:rPr>
        <w:t xml:space="preserve"> است برا</w:t>
      </w:r>
      <w:r w:rsidR="000E63F6">
        <w:rPr>
          <w:rStyle w:val="Char4"/>
          <w:rtl/>
        </w:rPr>
        <w:t>ی</w:t>
      </w:r>
      <w:r w:rsidRPr="00906F1B">
        <w:rPr>
          <w:rStyle w:val="Char4"/>
          <w:rtl/>
        </w:rPr>
        <w:t xml:space="preserve"> خدا.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(166/3) آمده است.</w:t>
      </w:r>
    </w:p>
    <w:p w:rsidR="00BD3D1B" w:rsidRPr="00EB69AC" w:rsidRDefault="00BD3D1B" w:rsidP="006C0173">
      <w:pPr>
        <w:pStyle w:val="a2"/>
        <w:rPr>
          <w:rtl/>
        </w:rPr>
      </w:pPr>
      <w:bookmarkStart w:id="182" w:name="_Toc441683693"/>
      <w:r w:rsidRPr="00EB69AC">
        <w:rPr>
          <w:rtl/>
        </w:rPr>
        <w:t>سخن اصبغ بن نبات</w:t>
      </w:r>
      <w:r>
        <w:rPr>
          <w:rFonts w:hint="cs"/>
          <w:rtl/>
        </w:rPr>
        <w:t>ه</w:t>
      </w:r>
      <w:r w:rsidRPr="00EB69AC">
        <w:rPr>
          <w:rtl/>
        </w:rPr>
        <w:t xml:space="preserve"> در اين مورد</w:t>
      </w:r>
      <w:bookmarkEnd w:id="182"/>
    </w:p>
    <w:p w:rsidR="00BD3D1B" w:rsidRDefault="00BD3D1B" w:rsidP="006B2F4E">
      <w:pPr>
        <w:pStyle w:val="PlainText"/>
        <w:ind w:firstLine="284"/>
        <w:jc w:val="both"/>
        <w:rPr>
          <w:rStyle w:val="Char4"/>
          <w:rtl/>
        </w:rPr>
      </w:pPr>
      <w:r w:rsidRPr="00BA1089">
        <w:rPr>
          <w:rStyle w:val="Char4"/>
          <w:spacing w:val="-2"/>
          <w:rtl/>
        </w:rPr>
        <w:t>ابوعب</w:t>
      </w:r>
      <w:r w:rsidR="00755556" w:rsidRPr="00BA1089">
        <w:rPr>
          <w:rStyle w:val="Char4"/>
          <w:spacing w:val="-2"/>
          <w:rtl/>
        </w:rPr>
        <w:t>ی</w:t>
      </w:r>
      <w:r w:rsidRPr="00BA1089">
        <w:rPr>
          <w:rStyle w:val="Char4"/>
          <w:spacing w:val="-2"/>
          <w:rtl/>
        </w:rPr>
        <w:t>د در الاموال از اصبغ بن نباته روا</w:t>
      </w:r>
      <w:r w:rsidR="00755556" w:rsidRPr="00BA1089">
        <w:rPr>
          <w:rStyle w:val="Char4"/>
          <w:spacing w:val="-2"/>
          <w:rtl/>
        </w:rPr>
        <w:t>ی</w:t>
      </w:r>
      <w:r w:rsidRPr="00BA1089">
        <w:rPr>
          <w:rStyle w:val="Char4"/>
          <w:spacing w:val="-2"/>
          <w:rtl/>
        </w:rPr>
        <w:t xml:space="preserve">ت نموده، </w:t>
      </w:r>
      <w:r w:rsidR="00755556" w:rsidRPr="00BA1089">
        <w:rPr>
          <w:rStyle w:val="Char4"/>
          <w:spacing w:val="-2"/>
          <w:rtl/>
        </w:rPr>
        <w:t>ک</w:t>
      </w:r>
      <w:r w:rsidRPr="00BA1089">
        <w:rPr>
          <w:rStyle w:val="Char4"/>
          <w:spacing w:val="-2"/>
          <w:rtl/>
        </w:rPr>
        <w:t>ه گفت: با عل</w:t>
      </w:r>
      <w:r w:rsidR="000E63F6" w:rsidRPr="00BA1089">
        <w:rPr>
          <w:rStyle w:val="Char4"/>
          <w:spacing w:val="-2"/>
          <w:rtl/>
        </w:rPr>
        <w:t>ی</w:t>
      </w:r>
      <w:r w:rsidRPr="00BA1089">
        <w:rPr>
          <w:rStyle w:val="Char4"/>
          <w:spacing w:val="-2"/>
          <w:rtl/>
        </w:rPr>
        <w:t xml:space="preserve"> بن اب</w:t>
      </w:r>
      <w:r w:rsidR="000E63F6" w:rsidRPr="00BA1089">
        <w:rPr>
          <w:rStyle w:val="Char4"/>
          <w:spacing w:val="-2"/>
          <w:rtl/>
        </w:rPr>
        <w:t>ی</w:t>
      </w:r>
      <w:r w:rsidRPr="00BA1089">
        <w:rPr>
          <w:rStyle w:val="Char4"/>
          <w:spacing w:val="-2"/>
          <w:rtl/>
        </w:rPr>
        <w:t xml:space="preserve"> طالب</w:t>
      </w:r>
      <w:r w:rsidR="00130DB0" w:rsidRPr="00BA1089">
        <w:rPr>
          <w:rStyle w:val="Char4"/>
          <w:spacing w:val="-2"/>
          <w:rtl/>
        </w:rPr>
        <w:t xml:space="preserve"> </w:t>
      </w:r>
      <w:r w:rsidR="00130DB0" w:rsidRPr="00BA1089">
        <w:rPr>
          <w:rStyle w:val="Char4"/>
          <w:rFonts w:ascii="CTraditional Arabic" w:hAnsi="CTraditional Arabic" w:cs="CTraditional Arabic"/>
          <w:spacing w:val="-2"/>
          <w:rtl/>
        </w:rPr>
        <w:t>س</w:t>
      </w:r>
      <w:r w:rsidRPr="00906F1B">
        <w:rPr>
          <w:rStyle w:val="Char4"/>
          <w:rtl/>
        </w:rPr>
        <w:t xml:space="preserve"> به بازار رفتم، و</w:t>
      </w:r>
      <w:r w:rsidR="000E63F6">
        <w:rPr>
          <w:rStyle w:val="Char4"/>
          <w:rtl/>
        </w:rPr>
        <w:t>ی</w:t>
      </w:r>
      <w:r w:rsidRPr="00906F1B">
        <w:rPr>
          <w:rStyle w:val="Char4"/>
          <w:rtl/>
        </w:rPr>
        <w:t xml:space="preserve"> د</w:t>
      </w:r>
      <w:r w:rsidR="00755556">
        <w:rPr>
          <w:rStyle w:val="Char4"/>
          <w:rtl/>
        </w:rPr>
        <w:t>ی</w:t>
      </w:r>
      <w:r w:rsidRPr="00906F1B">
        <w:rPr>
          <w:rStyle w:val="Char4"/>
          <w:rtl/>
        </w:rPr>
        <w:t xml:space="preserve">د </w:t>
      </w:r>
      <w:r w:rsidR="00755556">
        <w:rPr>
          <w:rStyle w:val="Char4"/>
          <w:rtl/>
        </w:rPr>
        <w:t>ک</w:t>
      </w:r>
      <w:r w:rsidRPr="00906F1B">
        <w:rPr>
          <w:rStyle w:val="Char4"/>
          <w:rtl/>
        </w:rPr>
        <w:t>ه اهل بازار از جاها</w:t>
      </w:r>
      <w:r w:rsidR="000E63F6">
        <w:rPr>
          <w:rStyle w:val="Char4"/>
          <w:rtl/>
        </w:rPr>
        <w:t>ی</w:t>
      </w:r>
      <w:r w:rsidRPr="00906F1B">
        <w:rPr>
          <w:rStyle w:val="Char4"/>
          <w:rtl/>
        </w:rPr>
        <w:t xml:space="preserve"> خو</w:t>
      </w:r>
      <w:r w:rsidR="00755556">
        <w:rPr>
          <w:rStyle w:val="Char4"/>
          <w:rtl/>
        </w:rPr>
        <w:t>ی</w:t>
      </w:r>
      <w:r w:rsidRPr="00906F1B">
        <w:rPr>
          <w:rStyle w:val="Char4"/>
          <w:rtl/>
        </w:rPr>
        <w:t>ش تجاوز نموده‏اند. گفت: ا</w:t>
      </w:r>
      <w:r w:rsidR="00755556">
        <w:rPr>
          <w:rStyle w:val="Char4"/>
          <w:rtl/>
        </w:rPr>
        <w:t>ی</w:t>
      </w:r>
      <w:r w:rsidRPr="00906F1B">
        <w:rPr>
          <w:rStyle w:val="Char4"/>
          <w:rtl/>
        </w:rPr>
        <w:t>ن چ</w:t>
      </w:r>
      <w:r w:rsidR="00755556">
        <w:rPr>
          <w:rStyle w:val="Char4"/>
          <w:rtl/>
        </w:rPr>
        <w:t>ی</w:t>
      </w:r>
      <w:r w:rsidRPr="00906F1B">
        <w:rPr>
          <w:rStyle w:val="Char4"/>
          <w:rtl/>
        </w:rPr>
        <w:t>ست</w:t>
      </w:r>
      <w:r w:rsidRPr="00906F1B">
        <w:rPr>
          <w:rStyle w:val="FootnoteReference"/>
          <w:rFonts w:ascii="IRNazli" w:hAnsi="IRNazli" w:cs="IRNazli"/>
          <w:sz w:val="28"/>
          <w:szCs w:val="28"/>
          <w:rtl/>
        </w:rPr>
        <w:footnoteReference w:id="278"/>
      </w:r>
      <w:r w:rsidRPr="00906F1B">
        <w:rPr>
          <w:rStyle w:val="Char4"/>
          <w:rtl/>
        </w:rPr>
        <w:t xml:space="preserve"> گفتند: اهل بازار از جاها</w:t>
      </w:r>
      <w:r w:rsidR="000E63F6">
        <w:rPr>
          <w:rStyle w:val="Char4"/>
          <w:rtl/>
        </w:rPr>
        <w:t>ی</w:t>
      </w:r>
      <w:r w:rsidRPr="00906F1B">
        <w:rPr>
          <w:rStyle w:val="Char4"/>
          <w:rtl/>
        </w:rPr>
        <w:t xml:space="preserve"> خو</w:t>
      </w:r>
      <w:r w:rsidR="00755556">
        <w:rPr>
          <w:rStyle w:val="Char4"/>
          <w:rtl/>
        </w:rPr>
        <w:t>ی</w:t>
      </w:r>
      <w:r w:rsidRPr="00906F1B">
        <w:rPr>
          <w:rStyle w:val="Char4"/>
          <w:rtl/>
        </w:rPr>
        <w:t>ش تجاوز نموده</w:t>
      </w:r>
      <w:r w:rsidRPr="00906F1B">
        <w:rPr>
          <w:rStyle w:val="FootnoteReference"/>
          <w:rFonts w:ascii="IRNazli" w:hAnsi="IRNazli" w:cs="IRNazli"/>
          <w:sz w:val="28"/>
          <w:szCs w:val="28"/>
          <w:rtl/>
        </w:rPr>
        <w:footnoteReference w:id="279"/>
      </w:r>
      <w:r w:rsidRPr="00906F1B">
        <w:rPr>
          <w:rStyle w:val="Char4"/>
          <w:rtl/>
        </w:rPr>
        <w:t>،</w:t>
      </w:r>
      <w:r w:rsidRPr="00906F1B">
        <w:rPr>
          <w:rStyle w:val="Char4"/>
          <w:rFonts w:hint="cs"/>
          <w:rtl/>
        </w:rPr>
        <w:t xml:space="preserve"> </w:t>
      </w:r>
      <w:r w:rsidRPr="00906F1B">
        <w:rPr>
          <w:rStyle w:val="Char4"/>
          <w:rtl/>
        </w:rPr>
        <w:t>و</w:t>
      </w:r>
      <w:r w:rsidR="000E63F6">
        <w:rPr>
          <w:rStyle w:val="Char4"/>
          <w:rtl/>
        </w:rPr>
        <w:t>ی</w:t>
      </w:r>
      <w:r w:rsidRPr="00906F1B">
        <w:rPr>
          <w:rStyle w:val="Char4"/>
          <w:rtl/>
        </w:rPr>
        <w:t xml:space="preserve"> گفت: آ</w:t>
      </w:r>
      <w:r w:rsidR="00755556">
        <w:rPr>
          <w:rStyle w:val="Char4"/>
          <w:rtl/>
        </w:rPr>
        <w:t>ی</w:t>
      </w:r>
      <w:r w:rsidRPr="00906F1B">
        <w:rPr>
          <w:rStyle w:val="Char4"/>
          <w:rtl/>
        </w:rPr>
        <w:t>ا ا</w:t>
      </w:r>
      <w:r w:rsidR="00755556">
        <w:rPr>
          <w:rStyle w:val="Char4"/>
          <w:rtl/>
        </w:rPr>
        <w:t>ی</w:t>
      </w:r>
      <w:r w:rsidRPr="00906F1B">
        <w:rPr>
          <w:rStyle w:val="Char4"/>
          <w:rtl/>
        </w:rPr>
        <w:t>شان ا</w:t>
      </w:r>
      <w:r w:rsidR="00755556">
        <w:rPr>
          <w:rStyle w:val="Char4"/>
          <w:rtl/>
        </w:rPr>
        <w:t>ی</w:t>
      </w:r>
      <w:r w:rsidRPr="00906F1B">
        <w:rPr>
          <w:rStyle w:val="Char4"/>
          <w:rtl/>
        </w:rPr>
        <w:t>ن حق را ندارند؟ بازار مسلم</w:t>
      </w:r>
      <w:r w:rsidR="00755556">
        <w:rPr>
          <w:rStyle w:val="Char4"/>
          <w:rtl/>
        </w:rPr>
        <w:t>ی</w:t>
      </w:r>
      <w:r w:rsidRPr="00906F1B">
        <w:rPr>
          <w:rStyle w:val="Char4"/>
          <w:rtl/>
        </w:rPr>
        <w:t>ن مانند مصلّا</w:t>
      </w:r>
      <w:r w:rsidR="000E63F6">
        <w:rPr>
          <w:rStyle w:val="Char4"/>
          <w:rtl/>
        </w:rPr>
        <w:t>ی</w:t>
      </w:r>
      <w:r w:rsidRPr="00906F1B">
        <w:rPr>
          <w:rStyle w:val="Char4"/>
          <w:rtl/>
        </w:rPr>
        <w:t xml:space="preserve"> نمازگزاران است،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به چ</w:t>
      </w:r>
      <w:r w:rsidR="00755556">
        <w:rPr>
          <w:rStyle w:val="Char4"/>
          <w:rtl/>
        </w:rPr>
        <w:t>ی</w:t>
      </w:r>
      <w:r w:rsidRPr="00906F1B">
        <w:rPr>
          <w:rStyle w:val="Char4"/>
          <w:rtl/>
        </w:rPr>
        <w:t>ز</w:t>
      </w:r>
      <w:r w:rsidR="000E63F6">
        <w:rPr>
          <w:rStyle w:val="Char4"/>
          <w:rtl/>
        </w:rPr>
        <w:t>ی</w:t>
      </w:r>
      <w:r w:rsidRPr="00906F1B">
        <w:rPr>
          <w:rStyle w:val="Char4"/>
          <w:rtl/>
        </w:rPr>
        <w:t xml:space="preserve"> سبقت نمود همان روز تا تر</w:t>
      </w:r>
      <w:r w:rsidR="00755556">
        <w:rPr>
          <w:rStyle w:val="Char4"/>
          <w:rtl/>
        </w:rPr>
        <w:t>ک</w:t>
      </w:r>
      <w:r w:rsidRPr="00906F1B">
        <w:rPr>
          <w:rStyle w:val="Char4"/>
          <w:rtl/>
        </w:rPr>
        <w:t xml:space="preserve"> نمودنش برا</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است.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(176/3) آمده است، و قصه عل</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با </w:t>
      </w:r>
      <w:r w:rsidR="00755556">
        <w:rPr>
          <w:rStyle w:val="Char4"/>
          <w:rtl/>
        </w:rPr>
        <w:t>ی</w:t>
      </w:r>
      <w:r w:rsidRPr="00906F1B">
        <w:rPr>
          <w:rStyle w:val="Char4"/>
          <w:rtl/>
        </w:rPr>
        <w:t>هود</w:t>
      </w:r>
      <w:r w:rsidR="000E63F6">
        <w:rPr>
          <w:rStyle w:val="Char4"/>
          <w:rtl/>
        </w:rPr>
        <w:t>ی</w:t>
      </w:r>
      <w:r w:rsidRPr="00906F1B">
        <w:rPr>
          <w:rStyle w:val="Char4"/>
          <w:rtl/>
        </w:rPr>
        <w:t xml:space="preserve"> در «ح</w:t>
      </w:r>
      <w:r w:rsidR="00755556">
        <w:rPr>
          <w:rStyle w:val="Char4"/>
          <w:rtl/>
        </w:rPr>
        <w:t>ک</w:t>
      </w:r>
      <w:r w:rsidRPr="00906F1B">
        <w:rPr>
          <w:rStyle w:val="Char4"/>
          <w:rtl/>
        </w:rPr>
        <w:t>ا</w:t>
      </w:r>
      <w:r w:rsidR="00755556">
        <w:rPr>
          <w:rStyle w:val="Char4"/>
          <w:rtl/>
        </w:rPr>
        <w:t>ی</w:t>
      </w:r>
      <w:r w:rsidRPr="00906F1B">
        <w:rPr>
          <w:rStyle w:val="Char4"/>
          <w:rtl/>
        </w:rPr>
        <w:t>ت‏ها</w:t>
      </w:r>
      <w:r w:rsidR="000E63F6">
        <w:rPr>
          <w:rStyle w:val="Char4"/>
          <w:rtl/>
        </w:rPr>
        <w:t>ی</w:t>
      </w:r>
      <w:r w:rsidRPr="00906F1B">
        <w:rPr>
          <w:rStyle w:val="Char4"/>
          <w:rtl/>
        </w:rPr>
        <w:t xml:space="preserve"> اعمال و اخلاق اصحاب</w:t>
      </w:r>
      <w:r w:rsidR="00F60D76">
        <w:rPr>
          <w:rStyle w:val="Char4"/>
          <w:rtl/>
        </w:rPr>
        <w:t xml:space="preserve"> </w:t>
      </w:r>
      <w:r w:rsidR="00F60D76" w:rsidRPr="00F60D76">
        <w:rPr>
          <w:rFonts w:ascii="CTraditional Arabic" w:hAnsi="CTraditional Arabic" w:cs="CTraditional Arabic"/>
          <w:sz w:val="28"/>
          <w:szCs w:val="28"/>
          <w:rtl/>
        </w:rPr>
        <w:t>ش</w:t>
      </w:r>
      <w:r w:rsidRPr="00906F1B">
        <w:rPr>
          <w:rStyle w:val="Char4"/>
          <w:rtl/>
        </w:rPr>
        <w:t xml:space="preserve"> </w:t>
      </w:r>
      <w:r w:rsidR="00755556">
        <w:rPr>
          <w:rStyle w:val="Char4"/>
          <w:rtl/>
        </w:rPr>
        <w:t>ک</w:t>
      </w:r>
      <w:r w:rsidRPr="00906F1B">
        <w:rPr>
          <w:rStyle w:val="Char4"/>
          <w:rtl/>
        </w:rPr>
        <w:t>ه مؤدّ</w:t>
      </w:r>
      <w:r w:rsidR="000E63F6">
        <w:rPr>
          <w:rStyle w:val="Char4"/>
          <w:rtl/>
        </w:rPr>
        <w:t>ی</w:t>
      </w:r>
      <w:r w:rsidRPr="00906F1B">
        <w:rPr>
          <w:rStyle w:val="Char4"/>
          <w:rtl/>
        </w:rPr>
        <w:t xml:space="preserve"> به هدا</w:t>
      </w:r>
      <w:r w:rsidR="00755556">
        <w:rPr>
          <w:rStyle w:val="Char4"/>
          <w:rtl/>
        </w:rPr>
        <w:t>ی</w:t>
      </w:r>
      <w:r w:rsidRPr="00906F1B">
        <w:rPr>
          <w:rStyle w:val="Char4"/>
          <w:rtl/>
        </w:rPr>
        <w:t>ت مردم گرد</w:t>
      </w:r>
      <w:r w:rsidR="00755556">
        <w:rPr>
          <w:rStyle w:val="Char4"/>
          <w:rtl/>
        </w:rPr>
        <w:t>ی</w:t>
      </w:r>
      <w:r w:rsidRPr="00906F1B">
        <w:rPr>
          <w:rStyle w:val="Char4"/>
          <w:rtl/>
        </w:rPr>
        <w:t>د» در (330/1) گذشت.</w:t>
      </w:r>
    </w:p>
    <w:p w:rsidR="00BD3D1B" w:rsidRPr="00906F1B" w:rsidRDefault="00BD3D1B" w:rsidP="006C0173">
      <w:pPr>
        <w:pStyle w:val="a2"/>
        <w:rPr>
          <w:rStyle w:val="Char4"/>
          <w:rtl/>
        </w:rPr>
      </w:pPr>
      <w:bookmarkStart w:id="183" w:name="_Toc441683694"/>
      <w:r w:rsidRPr="00EB69AC">
        <w:rPr>
          <w:rtl/>
        </w:rPr>
        <w:t>عدالت عبداللَّه بن رواحه</w:t>
      </w:r>
      <w:r w:rsidR="00130DB0">
        <w:rPr>
          <w:rStyle w:val="Char4"/>
          <w:rtl/>
        </w:rPr>
        <w:t xml:space="preserve"> </w:t>
      </w:r>
      <w:r w:rsidR="00130DB0" w:rsidRPr="00130DB0">
        <w:rPr>
          <w:rStyle w:val="Char4"/>
          <w:rFonts w:ascii="CTraditional Arabic" w:hAnsi="CTraditional Arabic" w:cs="CTraditional Arabic"/>
          <w:bCs w:val="0"/>
          <w:rtl/>
        </w:rPr>
        <w:t>س</w:t>
      </w:r>
      <w:bookmarkEnd w:id="183"/>
    </w:p>
    <w:p w:rsidR="00BD3D1B" w:rsidRPr="00EB69AC" w:rsidRDefault="00BD3D1B" w:rsidP="006C0173">
      <w:pPr>
        <w:pStyle w:val="a5"/>
        <w:rPr>
          <w:rtl/>
        </w:rPr>
      </w:pPr>
      <w:bookmarkStart w:id="184" w:name="_Toc441683695"/>
      <w:r w:rsidRPr="00EB69AC">
        <w:rPr>
          <w:rtl/>
        </w:rPr>
        <w:t>داستان خيبر و عدالت و</w:t>
      </w:r>
      <w:r w:rsidR="000E63F6">
        <w:rPr>
          <w:rtl/>
        </w:rPr>
        <w:t>ی</w:t>
      </w:r>
      <w:r w:rsidRPr="00EB69AC">
        <w:rPr>
          <w:rtl/>
        </w:rPr>
        <w:t xml:space="preserve"> با يهود ساكن آن، و اين قول ايشان كه: آسمان‏ها و زمين به اين استوارند</w:t>
      </w:r>
      <w:bookmarkEnd w:id="184"/>
    </w:p>
    <w:p w:rsidR="00BD3D1B" w:rsidRPr="00906F1B" w:rsidRDefault="00BD3D1B" w:rsidP="00572242">
      <w:pPr>
        <w:pStyle w:val="PlainText"/>
        <w:ind w:firstLine="284"/>
        <w:jc w:val="both"/>
        <w:rPr>
          <w:rStyle w:val="Char4"/>
          <w:rtl/>
        </w:rPr>
      </w:pPr>
      <w:r w:rsidRPr="00906F1B">
        <w:rPr>
          <w:rStyle w:val="Char4"/>
          <w:rtl/>
        </w:rPr>
        <w:t>ب</w:t>
      </w:r>
      <w:r w:rsidR="00755556">
        <w:rPr>
          <w:rStyle w:val="Char4"/>
          <w:rtl/>
        </w:rPr>
        <w:t>ی</w:t>
      </w:r>
      <w:r w:rsidRPr="00906F1B">
        <w:rPr>
          <w:rStyle w:val="Char4"/>
          <w:rtl/>
        </w:rPr>
        <w:t>هق</w:t>
      </w:r>
      <w:r w:rsidR="000E63F6">
        <w:rPr>
          <w:rStyle w:val="Char4"/>
          <w:rtl/>
        </w:rPr>
        <w:t>ی</w:t>
      </w:r>
      <w:r w:rsidRPr="00906F1B">
        <w:rPr>
          <w:rStyle w:val="Char4"/>
          <w:rtl/>
        </w:rPr>
        <w:t xml:space="preserve"> از ابن عمر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روا</w:t>
      </w:r>
      <w:r w:rsidR="00755556">
        <w:rPr>
          <w:rStyle w:val="Char4"/>
          <w:rtl/>
        </w:rPr>
        <w:t>ی</w:t>
      </w:r>
      <w:r w:rsidRPr="00906F1B">
        <w:rPr>
          <w:rStyle w:val="Char4"/>
          <w:rtl/>
        </w:rPr>
        <w:t>ت نموده و حد</w:t>
      </w:r>
      <w:r w:rsidR="00755556">
        <w:rPr>
          <w:rStyle w:val="Char4"/>
          <w:rtl/>
        </w:rPr>
        <w:t>ی</w:t>
      </w:r>
      <w:r w:rsidRPr="00906F1B">
        <w:rPr>
          <w:rStyle w:val="Char4"/>
          <w:rtl/>
        </w:rPr>
        <w:t>ث را با طول آن در قصه خ</w:t>
      </w:r>
      <w:r w:rsidR="00755556">
        <w:rPr>
          <w:rStyle w:val="Char4"/>
          <w:rtl/>
        </w:rPr>
        <w:t>ی</w:t>
      </w:r>
      <w:r w:rsidRPr="00906F1B">
        <w:rPr>
          <w:rStyle w:val="Char4"/>
          <w:rtl/>
        </w:rPr>
        <w:t>بر متذ</w:t>
      </w:r>
      <w:r w:rsidR="00755556">
        <w:rPr>
          <w:rStyle w:val="Char4"/>
          <w:rtl/>
        </w:rPr>
        <w:t>ک</w:t>
      </w:r>
      <w:r w:rsidRPr="00906F1B">
        <w:rPr>
          <w:rStyle w:val="Char4"/>
          <w:rtl/>
        </w:rPr>
        <w:t>ر شده و در آن آمده: عبداللَّه بن رواحه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هر سال نزد آنها م</w:t>
      </w:r>
      <w:r w:rsidR="000E63F6">
        <w:rPr>
          <w:rStyle w:val="Char4"/>
          <w:rtl/>
        </w:rPr>
        <w:t>ی</w:t>
      </w:r>
      <w:r w:rsidRPr="00906F1B">
        <w:rPr>
          <w:rStyle w:val="Char4"/>
          <w:rtl/>
        </w:rPr>
        <w:t>‏آمد، آن را بر ا</w:t>
      </w:r>
      <w:r w:rsidR="00755556">
        <w:rPr>
          <w:rStyle w:val="Char4"/>
          <w:rtl/>
        </w:rPr>
        <w:t>ی</w:t>
      </w:r>
      <w:r w:rsidRPr="00906F1B">
        <w:rPr>
          <w:rStyle w:val="Char4"/>
          <w:rtl/>
        </w:rPr>
        <w:t>شان اندازه م</w:t>
      </w:r>
      <w:r w:rsidR="000E63F6">
        <w:rPr>
          <w:rStyle w:val="Char4"/>
          <w:rtl/>
        </w:rPr>
        <w:t>ی</w:t>
      </w:r>
      <w:r w:rsidRPr="00906F1B">
        <w:rPr>
          <w:rStyle w:val="Char4"/>
          <w:rtl/>
        </w:rPr>
        <w:t>‏</w:t>
      </w:r>
      <w:r w:rsidR="00755556">
        <w:rPr>
          <w:rStyle w:val="Char4"/>
          <w:rtl/>
        </w:rPr>
        <w:t>ک</w:t>
      </w:r>
      <w:r w:rsidRPr="00906F1B">
        <w:rPr>
          <w:rStyle w:val="Char4"/>
          <w:rtl/>
        </w:rPr>
        <w:t>رد، و نصف را بر آنان تع</w:t>
      </w:r>
      <w:r w:rsidR="00755556">
        <w:rPr>
          <w:rStyle w:val="Char4"/>
          <w:rtl/>
        </w:rPr>
        <w:t>یی</w:t>
      </w:r>
      <w:r w:rsidRPr="00906F1B">
        <w:rPr>
          <w:rStyle w:val="Char4"/>
          <w:rtl/>
        </w:rPr>
        <w:t>ن م</w:t>
      </w:r>
      <w:r w:rsidR="000E63F6">
        <w:rPr>
          <w:rStyle w:val="Char4"/>
          <w:rtl/>
        </w:rPr>
        <w:t>ی</w:t>
      </w:r>
      <w:r w:rsidRPr="00906F1B">
        <w:rPr>
          <w:rStyle w:val="Char4"/>
          <w:rtl/>
        </w:rPr>
        <w:t>‏نمود. آن‏ها به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از شدت اندازه‏گ</w:t>
      </w:r>
      <w:r w:rsidR="00755556">
        <w:rPr>
          <w:rStyle w:val="Char4"/>
          <w:rtl/>
        </w:rPr>
        <w:t>ی</w:t>
      </w:r>
      <w:r w:rsidRPr="00906F1B">
        <w:rPr>
          <w:rStyle w:val="Char4"/>
          <w:rtl/>
        </w:rPr>
        <w:t>ر</w:t>
      </w:r>
      <w:r w:rsidR="000E63F6">
        <w:rPr>
          <w:rStyle w:val="Char4"/>
          <w:rtl/>
        </w:rPr>
        <w:t>ی</w:t>
      </w:r>
      <w:r w:rsidRPr="00906F1B">
        <w:rPr>
          <w:rStyle w:val="Char4"/>
          <w:rtl/>
        </w:rPr>
        <w:t xml:space="preserve"> و تخم</w:t>
      </w:r>
      <w:r w:rsidR="00755556">
        <w:rPr>
          <w:rStyle w:val="Char4"/>
          <w:rtl/>
        </w:rPr>
        <w:t>ی</w:t>
      </w:r>
      <w:r w:rsidRPr="00906F1B">
        <w:rPr>
          <w:rStyle w:val="Char4"/>
          <w:rtl/>
        </w:rPr>
        <w:t>ن و</w:t>
      </w:r>
      <w:r w:rsidR="000E63F6">
        <w:rPr>
          <w:rStyle w:val="Char4"/>
          <w:rtl/>
        </w:rPr>
        <w:t>ی</w:t>
      </w:r>
      <w:r w:rsidRPr="00906F1B">
        <w:rPr>
          <w:rStyle w:val="Char4"/>
          <w:rtl/>
        </w:rPr>
        <w:t xml:space="preserve"> ش</w:t>
      </w:r>
      <w:r w:rsidR="00755556">
        <w:rPr>
          <w:rStyle w:val="Char4"/>
          <w:rtl/>
        </w:rPr>
        <w:t>ک</w:t>
      </w:r>
      <w:r w:rsidRPr="00906F1B">
        <w:rPr>
          <w:rStyle w:val="Char4"/>
          <w:rtl/>
        </w:rPr>
        <w:t>ا</w:t>
      </w:r>
      <w:r w:rsidR="00755556">
        <w:rPr>
          <w:rStyle w:val="Char4"/>
          <w:rtl/>
        </w:rPr>
        <w:t>ی</w:t>
      </w:r>
      <w:r w:rsidRPr="00906F1B">
        <w:rPr>
          <w:rStyle w:val="Char4"/>
          <w:rtl/>
        </w:rPr>
        <w:t>ت بردند، و [همچنان]</w:t>
      </w:r>
      <w:r w:rsidRPr="00906F1B">
        <w:rPr>
          <w:rStyle w:val="Char4"/>
          <w:rFonts w:hint="cs"/>
          <w:rtl/>
        </w:rPr>
        <w:t xml:space="preserve"> </w:t>
      </w:r>
      <w:r w:rsidRPr="00906F1B">
        <w:rPr>
          <w:rStyle w:val="Char4"/>
          <w:rtl/>
        </w:rPr>
        <w:t>خواستند به و</w:t>
      </w:r>
      <w:r w:rsidR="000E63F6">
        <w:rPr>
          <w:rStyle w:val="Char4"/>
          <w:rtl/>
        </w:rPr>
        <w:t>ی</w:t>
      </w:r>
      <w:r w:rsidRPr="00906F1B">
        <w:rPr>
          <w:rStyle w:val="FootnoteReference"/>
          <w:rFonts w:ascii="IRNazli" w:hAnsi="IRNazli" w:cs="IRNazli"/>
          <w:sz w:val="28"/>
          <w:szCs w:val="28"/>
          <w:rtl/>
        </w:rPr>
        <w:footnoteReference w:id="280"/>
      </w:r>
      <w:r w:rsidRPr="00906F1B">
        <w:rPr>
          <w:rStyle w:val="Char4"/>
          <w:rtl/>
        </w:rPr>
        <w:t xml:space="preserve"> رشوه دهند. عبداللَّه گفت: ا</w:t>
      </w:r>
      <w:r w:rsidR="000E63F6">
        <w:rPr>
          <w:rStyle w:val="Char4"/>
          <w:rtl/>
        </w:rPr>
        <w:t>ی</w:t>
      </w:r>
      <w:r w:rsidRPr="00906F1B">
        <w:rPr>
          <w:rStyle w:val="Char4"/>
          <w:rtl/>
        </w:rPr>
        <w:t xml:space="preserve"> دشمنان خدا، حرام را به من م</w:t>
      </w:r>
      <w:r w:rsidR="000E63F6">
        <w:rPr>
          <w:rStyle w:val="Char4"/>
          <w:rtl/>
        </w:rPr>
        <w:t>ی</w:t>
      </w:r>
      <w:r w:rsidRPr="00906F1B">
        <w:rPr>
          <w:rStyle w:val="Char4"/>
          <w:rtl/>
        </w:rPr>
        <w:t>‏خوران</w:t>
      </w:r>
      <w:r w:rsidR="00755556">
        <w:rPr>
          <w:rStyle w:val="Char4"/>
          <w:rtl/>
        </w:rPr>
        <w:t>ی</w:t>
      </w:r>
      <w:r w:rsidRPr="00906F1B">
        <w:rPr>
          <w:rStyle w:val="Char4"/>
          <w:rtl/>
        </w:rPr>
        <w:t>د؟ به خدا سوگند، از نزد محبوب‏تر</w:t>
      </w:r>
      <w:r w:rsidR="00755556">
        <w:rPr>
          <w:rStyle w:val="Char4"/>
          <w:rtl/>
        </w:rPr>
        <w:t>ی</w:t>
      </w:r>
      <w:r w:rsidRPr="00906F1B">
        <w:rPr>
          <w:rStyle w:val="Char4"/>
          <w:rtl/>
        </w:rPr>
        <w:t xml:space="preserve">ن انسان نزد من، </w:t>
      </w:r>
      <w:r w:rsidR="008B6953">
        <w:rPr>
          <w:rStyle w:val="Char4"/>
          <w:rtl/>
        </w:rPr>
        <w:t>به‌سو</w:t>
      </w:r>
      <w:r w:rsidR="000E63F6">
        <w:rPr>
          <w:rStyle w:val="Char4"/>
          <w:rtl/>
        </w:rPr>
        <w:t>ی</w:t>
      </w:r>
      <w:r w:rsidR="008B6953">
        <w:rPr>
          <w:rStyle w:val="Char4"/>
          <w:rtl/>
        </w:rPr>
        <w:t xml:space="preserve"> </w:t>
      </w:r>
      <w:r w:rsidRPr="00906F1B">
        <w:rPr>
          <w:rStyle w:val="Char4"/>
          <w:rtl/>
        </w:rPr>
        <w:t>شما آمده‏ام، و شما از نظر من از بوز</w:t>
      </w:r>
      <w:r w:rsidR="00755556">
        <w:rPr>
          <w:rStyle w:val="Char4"/>
          <w:rtl/>
        </w:rPr>
        <w:t>ی</w:t>
      </w:r>
      <w:r w:rsidRPr="00906F1B">
        <w:rPr>
          <w:rStyle w:val="Char4"/>
          <w:rtl/>
        </w:rPr>
        <w:t>نگان و خنز</w:t>
      </w:r>
      <w:r w:rsidR="00755556">
        <w:rPr>
          <w:rStyle w:val="Char4"/>
          <w:rtl/>
        </w:rPr>
        <w:t>ی</w:t>
      </w:r>
      <w:r w:rsidRPr="00906F1B">
        <w:rPr>
          <w:rStyle w:val="Char4"/>
          <w:rtl/>
        </w:rPr>
        <w:t>رها</w:t>
      </w:r>
      <w:r w:rsidR="00755556">
        <w:rPr>
          <w:rStyle w:val="Char4"/>
          <w:rtl/>
        </w:rPr>
        <w:t>ی</w:t>
      </w:r>
      <w:r w:rsidR="000E63F6">
        <w:rPr>
          <w:rStyle w:val="Char4"/>
          <w:rtl/>
        </w:rPr>
        <w:t>ی</w:t>
      </w:r>
      <w:r w:rsidRPr="00906F1B">
        <w:rPr>
          <w:rStyle w:val="Char4"/>
          <w:rtl/>
        </w:rPr>
        <w:t xml:space="preserve"> </w:t>
      </w:r>
      <w:r w:rsidR="00755556">
        <w:rPr>
          <w:rStyle w:val="Char4"/>
          <w:rtl/>
        </w:rPr>
        <w:t>ک</w:t>
      </w:r>
      <w:r w:rsidRPr="00906F1B">
        <w:rPr>
          <w:rStyle w:val="Char4"/>
          <w:rtl/>
        </w:rPr>
        <w:t>ه به تعداد شما باشند بدتر هست</w:t>
      </w:r>
      <w:r w:rsidR="00755556">
        <w:rPr>
          <w:rStyle w:val="Char4"/>
          <w:rtl/>
        </w:rPr>
        <w:t>ی</w:t>
      </w:r>
      <w:r w:rsidRPr="00906F1B">
        <w:rPr>
          <w:rStyle w:val="Char4"/>
          <w:rtl/>
        </w:rPr>
        <w:t>د، ول</w:t>
      </w:r>
      <w:r w:rsidR="000E63F6">
        <w:rPr>
          <w:rStyle w:val="Char4"/>
          <w:rtl/>
        </w:rPr>
        <w:t>ی</w:t>
      </w:r>
      <w:r w:rsidRPr="00906F1B">
        <w:rPr>
          <w:rStyle w:val="Char4"/>
          <w:rtl/>
        </w:rPr>
        <w:t xml:space="preserve"> بدب</w:t>
      </w:r>
      <w:r w:rsidR="00755556">
        <w:rPr>
          <w:rStyle w:val="Char4"/>
          <w:rtl/>
        </w:rPr>
        <w:t>ی</w:t>
      </w:r>
      <w:r w:rsidRPr="00906F1B">
        <w:rPr>
          <w:rStyle w:val="Char4"/>
          <w:rtl/>
        </w:rPr>
        <w:t>ن</w:t>
      </w:r>
      <w:r w:rsidR="000E63F6">
        <w:rPr>
          <w:rStyle w:val="Char4"/>
          <w:rtl/>
        </w:rPr>
        <w:t>ی</w:t>
      </w:r>
      <w:r w:rsidRPr="00906F1B">
        <w:rPr>
          <w:rStyle w:val="Char4"/>
          <w:rtl/>
        </w:rPr>
        <w:t xml:space="preserve"> و بغضم نسبت به شما، و دوست</w:t>
      </w:r>
      <w:r w:rsidR="000E63F6">
        <w:rPr>
          <w:rStyle w:val="Char4"/>
          <w:rtl/>
        </w:rPr>
        <w:t>ی</w:t>
      </w:r>
      <w:r w:rsidRPr="00906F1B">
        <w:rPr>
          <w:rStyle w:val="Char4"/>
          <w:rtl/>
        </w:rPr>
        <w:t xml:space="preserve"> ام به و</w:t>
      </w:r>
      <w:r w:rsidR="000E63F6">
        <w:rPr>
          <w:rStyle w:val="Char4"/>
          <w:rtl/>
        </w:rPr>
        <w:t>ی</w:t>
      </w:r>
      <w:r w:rsidRPr="00906F1B">
        <w:rPr>
          <w:rStyle w:val="Char4"/>
          <w:rtl/>
        </w:rPr>
        <w:t>، مرا به ا</w:t>
      </w:r>
      <w:r w:rsidR="00755556">
        <w:rPr>
          <w:rStyle w:val="Char4"/>
          <w:rtl/>
        </w:rPr>
        <w:t>ی</w:t>
      </w:r>
      <w:r w:rsidRPr="00906F1B">
        <w:rPr>
          <w:rStyle w:val="Char4"/>
          <w:rtl/>
        </w:rPr>
        <w:t>ن وادار نم</w:t>
      </w:r>
      <w:r w:rsidR="000E63F6">
        <w:rPr>
          <w:rStyle w:val="Char4"/>
          <w:rtl/>
        </w:rPr>
        <w:t>ی</w:t>
      </w:r>
      <w:r w:rsidRPr="00906F1B">
        <w:rPr>
          <w:rStyle w:val="Char4"/>
          <w:rtl/>
        </w:rPr>
        <w:t>‏</w:t>
      </w:r>
      <w:r w:rsidR="00755556">
        <w:rPr>
          <w:rStyle w:val="Char4"/>
          <w:rtl/>
        </w:rPr>
        <w:t>ک</w:t>
      </w:r>
      <w:r w:rsidRPr="00906F1B">
        <w:rPr>
          <w:rStyle w:val="Char4"/>
          <w:rtl/>
        </w:rPr>
        <w:t>ند تا بر شما عدالت ن</w:t>
      </w:r>
      <w:r w:rsidR="00755556">
        <w:rPr>
          <w:rStyle w:val="Char4"/>
          <w:rtl/>
        </w:rPr>
        <w:t>ک</w:t>
      </w:r>
      <w:r w:rsidRPr="00906F1B">
        <w:rPr>
          <w:rStyle w:val="Char4"/>
          <w:rtl/>
        </w:rPr>
        <w:t>نم. آنان گفتند: آسمان‏ها و زم</w:t>
      </w:r>
      <w:r w:rsidR="00755556">
        <w:rPr>
          <w:rStyle w:val="Char4"/>
          <w:rtl/>
        </w:rPr>
        <w:t>ی</w:t>
      </w:r>
      <w:r w:rsidRPr="00906F1B">
        <w:rPr>
          <w:rStyle w:val="Char4"/>
          <w:rtl/>
        </w:rPr>
        <w:t>ن به ا</w:t>
      </w:r>
      <w:r w:rsidR="00755556">
        <w:rPr>
          <w:rStyle w:val="Char4"/>
          <w:rtl/>
        </w:rPr>
        <w:t>ی</w:t>
      </w:r>
      <w:r w:rsidRPr="00906F1B">
        <w:rPr>
          <w:rStyle w:val="Char4"/>
          <w:rtl/>
        </w:rPr>
        <w:t>ن استوارند</w:t>
      </w:r>
      <w:r w:rsidRPr="00906F1B">
        <w:rPr>
          <w:rStyle w:val="FootnoteReference"/>
          <w:rFonts w:ascii="IRNazli" w:hAnsi="IRNazli" w:cs="IRNazli"/>
          <w:sz w:val="28"/>
          <w:szCs w:val="28"/>
          <w:rtl/>
        </w:rPr>
        <w:footnoteReference w:id="281"/>
      </w:r>
      <w:r w:rsidR="00572242">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البدا</w:t>
      </w:r>
      <w:r w:rsidR="00755556">
        <w:rPr>
          <w:rStyle w:val="Char4"/>
          <w:rtl/>
        </w:rPr>
        <w:t>ی</w:t>
      </w:r>
      <w:r w:rsidRPr="00906F1B">
        <w:rPr>
          <w:rStyle w:val="Char4"/>
          <w:rtl/>
        </w:rPr>
        <w:t>ه (199/4) آمده است.</w:t>
      </w:r>
    </w:p>
    <w:p w:rsidR="00BD3D1B" w:rsidRPr="00906F1B" w:rsidRDefault="00BD3D1B" w:rsidP="006C0173">
      <w:pPr>
        <w:pStyle w:val="a2"/>
        <w:rPr>
          <w:rStyle w:val="Char4"/>
          <w:rtl/>
        </w:rPr>
      </w:pPr>
      <w:bookmarkStart w:id="185" w:name="_Toc441683696"/>
      <w:r w:rsidRPr="00EB69AC">
        <w:rPr>
          <w:rtl/>
        </w:rPr>
        <w:t>عدالت مقداد بن اسود</w:t>
      </w:r>
      <w:r w:rsidR="00130DB0">
        <w:rPr>
          <w:rStyle w:val="Char4"/>
          <w:rtl/>
        </w:rPr>
        <w:t xml:space="preserve"> </w:t>
      </w:r>
      <w:r w:rsidR="00130DB0" w:rsidRPr="00130DB0">
        <w:rPr>
          <w:rStyle w:val="Char4"/>
          <w:rFonts w:ascii="CTraditional Arabic" w:hAnsi="CTraditional Arabic" w:cs="CTraditional Arabic"/>
          <w:bCs w:val="0"/>
          <w:rtl/>
        </w:rPr>
        <w:t>س</w:t>
      </w:r>
      <w:bookmarkEnd w:id="185"/>
    </w:p>
    <w:p w:rsidR="00BD3D1B" w:rsidRPr="00BA1089" w:rsidRDefault="00BD3D1B" w:rsidP="006C0173">
      <w:pPr>
        <w:pStyle w:val="a5"/>
        <w:rPr>
          <w:rStyle w:val="Char4"/>
          <w:rtl/>
        </w:rPr>
      </w:pPr>
      <w:bookmarkStart w:id="186" w:name="_Toc441683697"/>
      <w:r w:rsidRPr="00BA1089">
        <w:rPr>
          <w:rtl/>
        </w:rPr>
        <w:t>سخن حارث بن سويد در اين باره و اين گفتار مقداد: من م</w:t>
      </w:r>
      <w:r w:rsidR="000E63F6" w:rsidRPr="00BA1089">
        <w:rPr>
          <w:rtl/>
        </w:rPr>
        <w:t>ی</w:t>
      </w:r>
      <w:r w:rsidRPr="00BA1089">
        <w:rPr>
          <w:rtl/>
        </w:rPr>
        <w:t>‏ميرم تا اسلام عزيز باشد</w:t>
      </w:r>
      <w:bookmarkEnd w:id="186"/>
    </w:p>
    <w:p w:rsidR="00BD3D1B" w:rsidRPr="006B2F4E" w:rsidRDefault="00BD3D1B" w:rsidP="006B2F4E">
      <w:pPr>
        <w:pStyle w:val="PlainText"/>
        <w:ind w:firstLine="284"/>
        <w:jc w:val="both"/>
        <w:rPr>
          <w:rStyle w:val="Char4"/>
          <w:rFonts w:ascii="Courier New" w:hAnsi="Courier New" w:cs="B Jadid"/>
          <w:rtl/>
        </w:rPr>
      </w:pPr>
      <w:r w:rsidRPr="00906F1B">
        <w:rPr>
          <w:rStyle w:val="Char4"/>
          <w:rtl/>
        </w:rPr>
        <w:t>ابونع</w:t>
      </w:r>
      <w:r w:rsidR="00755556">
        <w:rPr>
          <w:rStyle w:val="Char4"/>
          <w:rtl/>
        </w:rPr>
        <w:t>ی</w:t>
      </w:r>
      <w:r w:rsidRPr="00906F1B">
        <w:rPr>
          <w:rStyle w:val="Char4"/>
          <w:rtl/>
        </w:rPr>
        <w:t>م در الحل</w:t>
      </w:r>
      <w:r w:rsidR="00755556">
        <w:rPr>
          <w:rStyle w:val="Char4"/>
          <w:rtl/>
        </w:rPr>
        <w:t>ی</w:t>
      </w:r>
      <w:r w:rsidRPr="00906F1B">
        <w:rPr>
          <w:rStyle w:val="Char4"/>
          <w:rtl/>
        </w:rPr>
        <w:t>ه (176/1) از حارث بن سو</w:t>
      </w:r>
      <w:r w:rsidR="00755556">
        <w:rPr>
          <w:rStyle w:val="Char4"/>
          <w:rtl/>
        </w:rPr>
        <w:t>ی</w:t>
      </w:r>
      <w:r w:rsidRPr="00906F1B">
        <w:rPr>
          <w:rStyle w:val="Char4"/>
          <w:rtl/>
        </w:rPr>
        <w:t>د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مقداد بن اسود</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در سر</w:t>
      </w:r>
      <w:r w:rsidR="00755556">
        <w:rPr>
          <w:rStyle w:val="Char4"/>
          <w:rtl/>
        </w:rPr>
        <w:t>ی</w:t>
      </w:r>
      <w:r w:rsidRPr="00906F1B">
        <w:rPr>
          <w:rStyle w:val="Char4"/>
          <w:rtl/>
        </w:rPr>
        <w:t>ه‏ا</w:t>
      </w:r>
      <w:r w:rsidR="000E63F6">
        <w:rPr>
          <w:rStyle w:val="Char4"/>
          <w:rtl/>
        </w:rPr>
        <w:t>ی</w:t>
      </w:r>
      <w:r w:rsidRPr="00906F1B">
        <w:rPr>
          <w:rStyle w:val="Char4"/>
          <w:rtl/>
        </w:rPr>
        <w:t xml:space="preserve"> بود، و </w:t>
      </w:r>
      <w:r w:rsidRPr="00906F1B">
        <w:rPr>
          <w:rStyle w:val="Char4"/>
          <w:rFonts w:hint="cs"/>
          <w:rtl/>
        </w:rPr>
        <w:t>(</w:t>
      </w:r>
      <w:r w:rsidRPr="00906F1B">
        <w:rPr>
          <w:rStyle w:val="Char4"/>
          <w:rtl/>
        </w:rPr>
        <w:t>دشمن</w:t>
      </w:r>
      <w:r w:rsidRPr="00906F1B">
        <w:rPr>
          <w:rStyle w:val="Char4"/>
          <w:rFonts w:hint="cs"/>
          <w:rtl/>
        </w:rPr>
        <w:t>)</w:t>
      </w:r>
      <w:r w:rsidRPr="00906F1B">
        <w:rPr>
          <w:rStyle w:val="Char4"/>
          <w:rtl/>
        </w:rPr>
        <w:t xml:space="preserve"> ا</w:t>
      </w:r>
      <w:r w:rsidR="00755556">
        <w:rPr>
          <w:rStyle w:val="Char4"/>
          <w:rtl/>
        </w:rPr>
        <w:t>ی</w:t>
      </w:r>
      <w:r w:rsidRPr="00906F1B">
        <w:rPr>
          <w:rStyle w:val="Char4"/>
          <w:rtl/>
        </w:rPr>
        <w:t>شان را محاصره نمود، ام</w:t>
      </w:r>
      <w:r w:rsidR="00755556">
        <w:rPr>
          <w:rStyle w:val="Char4"/>
          <w:rtl/>
        </w:rPr>
        <w:t>ی</w:t>
      </w:r>
      <w:r w:rsidRPr="00906F1B">
        <w:rPr>
          <w:rStyle w:val="Char4"/>
          <w:rtl/>
        </w:rPr>
        <w:t xml:space="preserve">ر فرمان داد </w:t>
      </w:r>
      <w:r w:rsidR="00755556">
        <w:rPr>
          <w:rStyle w:val="Char4"/>
          <w:rtl/>
        </w:rPr>
        <w:t>ک</w:t>
      </w:r>
      <w:r w:rsidRPr="00906F1B">
        <w:rPr>
          <w:rStyle w:val="Char4"/>
          <w:rtl/>
        </w:rPr>
        <w:t xml:space="preserve">ه </w:t>
      </w:r>
      <w:r w:rsidR="00755556">
        <w:rPr>
          <w:rStyle w:val="Char4"/>
          <w:rtl/>
        </w:rPr>
        <w:t>ک</w:t>
      </w:r>
      <w:r w:rsidRPr="00906F1B">
        <w:rPr>
          <w:rStyle w:val="Char4"/>
          <w:rtl/>
        </w:rPr>
        <w:t>س</w:t>
      </w:r>
      <w:r w:rsidR="000E63F6">
        <w:rPr>
          <w:rStyle w:val="Char4"/>
          <w:rtl/>
        </w:rPr>
        <w:t>ی</w:t>
      </w:r>
      <w:r w:rsidRPr="00906F1B">
        <w:rPr>
          <w:rStyle w:val="Char4"/>
          <w:rtl/>
        </w:rPr>
        <w:t xml:space="preserve"> چهارپا</w:t>
      </w:r>
      <w:r w:rsidR="000E63F6">
        <w:rPr>
          <w:rStyle w:val="Char4"/>
          <w:rtl/>
        </w:rPr>
        <w:t>ی</w:t>
      </w:r>
      <w:r w:rsidRPr="00906F1B">
        <w:rPr>
          <w:rStyle w:val="Char4"/>
          <w:rtl/>
        </w:rPr>
        <w:t xml:space="preserve"> خو</w:t>
      </w:r>
      <w:r w:rsidR="00755556">
        <w:rPr>
          <w:rStyle w:val="Char4"/>
          <w:rtl/>
        </w:rPr>
        <w:t>ی</w:t>
      </w:r>
      <w:r w:rsidRPr="00906F1B">
        <w:rPr>
          <w:rStyle w:val="Char4"/>
          <w:rtl/>
        </w:rPr>
        <w:t>ش را به چرا ب</w:t>
      </w:r>
      <w:r w:rsidR="00755556">
        <w:rPr>
          <w:rStyle w:val="Char4"/>
          <w:rtl/>
        </w:rPr>
        <w:t>ی</w:t>
      </w:r>
      <w:r w:rsidRPr="00906F1B">
        <w:rPr>
          <w:rStyle w:val="Char4"/>
          <w:rtl/>
        </w:rPr>
        <w:t>رون نبرد، شخص</w:t>
      </w:r>
      <w:r w:rsidR="000E63F6">
        <w:rPr>
          <w:rStyle w:val="Char4"/>
          <w:rtl/>
        </w:rPr>
        <w:t>ی</w:t>
      </w:r>
      <w:r w:rsidRPr="00906F1B">
        <w:rPr>
          <w:rStyle w:val="Char4"/>
          <w:rtl/>
        </w:rPr>
        <w:t xml:space="preserve"> </w:t>
      </w:r>
      <w:r w:rsidR="00755556">
        <w:rPr>
          <w:rStyle w:val="Char4"/>
          <w:rtl/>
        </w:rPr>
        <w:t>ک</w:t>
      </w:r>
      <w:r w:rsidRPr="00906F1B">
        <w:rPr>
          <w:rStyle w:val="Char4"/>
          <w:rtl/>
        </w:rPr>
        <w:t>ه ا</w:t>
      </w:r>
      <w:r w:rsidR="00755556">
        <w:rPr>
          <w:rStyle w:val="Char4"/>
          <w:rtl/>
        </w:rPr>
        <w:t>ی</w:t>
      </w:r>
      <w:r w:rsidRPr="00906F1B">
        <w:rPr>
          <w:rStyle w:val="Char4"/>
          <w:rtl/>
        </w:rPr>
        <w:t>ن فرمان به او نرس</w:t>
      </w:r>
      <w:r w:rsidR="00755556">
        <w:rPr>
          <w:rStyle w:val="Char4"/>
          <w:rtl/>
        </w:rPr>
        <w:t>ی</w:t>
      </w:r>
      <w:r w:rsidRPr="00906F1B">
        <w:rPr>
          <w:rStyle w:val="Char4"/>
          <w:rtl/>
        </w:rPr>
        <w:t>ده بود، چهارپا</w:t>
      </w:r>
      <w:r w:rsidR="000E63F6">
        <w:rPr>
          <w:rStyle w:val="Char4"/>
          <w:rtl/>
        </w:rPr>
        <w:t>ی</w:t>
      </w:r>
      <w:r w:rsidRPr="00906F1B">
        <w:rPr>
          <w:rStyle w:val="Char4"/>
          <w:rtl/>
        </w:rPr>
        <w:t xml:space="preserve"> خود را به چرا برد، بنابرا</w:t>
      </w:r>
      <w:r w:rsidR="00755556">
        <w:rPr>
          <w:rStyle w:val="Char4"/>
          <w:rtl/>
        </w:rPr>
        <w:t>ی</w:t>
      </w:r>
      <w:r w:rsidRPr="00906F1B">
        <w:rPr>
          <w:rStyle w:val="Char4"/>
          <w:rtl/>
        </w:rPr>
        <w:t>ن ام</w:t>
      </w:r>
      <w:r w:rsidR="00755556">
        <w:rPr>
          <w:rStyle w:val="Char4"/>
          <w:rtl/>
        </w:rPr>
        <w:t>ی</w:t>
      </w:r>
      <w:r w:rsidRPr="00906F1B">
        <w:rPr>
          <w:rStyle w:val="Char4"/>
          <w:rtl/>
        </w:rPr>
        <w:t>ر و</w:t>
      </w:r>
      <w:r w:rsidR="000E63F6">
        <w:rPr>
          <w:rStyle w:val="Char4"/>
          <w:rtl/>
        </w:rPr>
        <w:t>ی</w:t>
      </w:r>
      <w:r w:rsidRPr="00906F1B">
        <w:rPr>
          <w:rStyle w:val="Char4"/>
          <w:rtl/>
        </w:rPr>
        <w:t xml:space="preserve"> را زد، و آن مرد در حال</w:t>
      </w:r>
      <w:r w:rsidR="000E63F6">
        <w:rPr>
          <w:rStyle w:val="Char4"/>
          <w:rtl/>
        </w:rPr>
        <w:t>ی</w:t>
      </w:r>
      <w:r w:rsidRPr="00906F1B">
        <w:rPr>
          <w:rStyle w:val="Char4"/>
          <w:rtl/>
        </w:rPr>
        <w:t xml:space="preserve"> بازگشت </w:t>
      </w:r>
      <w:r w:rsidR="00755556">
        <w:rPr>
          <w:rStyle w:val="Char4"/>
          <w:rtl/>
        </w:rPr>
        <w:t>ک</w:t>
      </w:r>
      <w:r w:rsidRPr="00906F1B">
        <w:rPr>
          <w:rStyle w:val="Char4"/>
          <w:rtl/>
        </w:rPr>
        <w:t>ه م</w:t>
      </w:r>
      <w:r w:rsidR="000E63F6">
        <w:rPr>
          <w:rStyle w:val="Char4"/>
          <w:rtl/>
        </w:rPr>
        <w:t>ی</w:t>
      </w:r>
      <w:r w:rsidRPr="00906F1B">
        <w:rPr>
          <w:rStyle w:val="Char4"/>
          <w:rtl/>
        </w:rPr>
        <w:t>‏گفت: با آنچه امروز مواجه شدم، هرگز ند</w:t>
      </w:r>
      <w:r w:rsidR="00755556">
        <w:rPr>
          <w:rStyle w:val="Char4"/>
          <w:rtl/>
        </w:rPr>
        <w:t>ی</w:t>
      </w:r>
      <w:r w:rsidRPr="00906F1B">
        <w:rPr>
          <w:rStyle w:val="Char4"/>
          <w:rtl/>
        </w:rPr>
        <w:t>ده بودم. آن گاه مقداد عبور نمود و گفت: تو را چه شده است؟ موصوف قصه خود را برا</w:t>
      </w:r>
      <w:r w:rsidR="00755556">
        <w:rPr>
          <w:rStyle w:val="Char4"/>
          <w:rtl/>
        </w:rPr>
        <w:t>ی</w:t>
      </w:r>
      <w:r w:rsidRPr="00906F1B">
        <w:rPr>
          <w:rStyle w:val="Char4"/>
          <w:rtl/>
        </w:rPr>
        <w:t>ش ب</w:t>
      </w:r>
      <w:r w:rsidR="00755556">
        <w:rPr>
          <w:rStyle w:val="Char4"/>
          <w:rtl/>
        </w:rPr>
        <w:t>ی</w:t>
      </w:r>
      <w:r w:rsidRPr="00906F1B">
        <w:rPr>
          <w:rStyle w:val="Char4"/>
          <w:rtl/>
        </w:rPr>
        <w:t>ان نمود، مقداد شمش</w:t>
      </w:r>
      <w:r w:rsidR="00755556">
        <w:rPr>
          <w:rStyle w:val="Char4"/>
          <w:rtl/>
        </w:rPr>
        <w:t>ی</w:t>
      </w:r>
      <w:r w:rsidRPr="00906F1B">
        <w:rPr>
          <w:rStyle w:val="Char4"/>
          <w:rtl/>
        </w:rPr>
        <w:t>ر خو</w:t>
      </w:r>
      <w:r w:rsidR="00755556">
        <w:rPr>
          <w:rStyle w:val="Char4"/>
          <w:rtl/>
        </w:rPr>
        <w:t>ی</w:t>
      </w:r>
      <w:r w:rsidRPr="00906F1B">
        <w:rPr>
          <w:rStyle w:val="Char4"/>
          <w:rtl/>
        </w:rPr>
        <w:t>ش را در گردن انداخت و با و</w:t>
      </w:r>
      <w:r w:rsidR="000E63F6">
        <w:rPr>
          <w:rStyle w:val="Char4"/>
          <w:rtl/>
        </w:rPr>
        <w:t>ی</w:t>
      </w:r>
      <w:r w:rsidRPr="00906F1B">
        <w:rPr>
          <w:rStyle w:val="Char4"/>
          <w:rtl/>
        </w:rPr>
        <w:t xml:space="preserve"> به طرف ام</w:t>
      </w:r>
      <w:r w:rsidR="00755556">
        <w:rPr>
          <w:rStyle w:val="Char4"/>
          <w:rtl/>
        </w:rPr>
        <w:t>ی</w:t>
      </w:r>
      <w:r w:rsidRPr="00906F1B">
        <w:rPr>
          <w:rStyle w:val="Char4"/>
          <w:rtl/>
        </w:rPr>
        <w:t>ر روان شد، وقت</w:t>
      </w:r>
      <w:r w:rsidR="000E63F6">
        <w:rPr>
          <w:rStyle w:val="Char4"/>
          <w:rtl/>
        </w:rPr>
        <w:t>ی</w:t>
      </w:r>
      <w:r w:rsidRPr="00906F1B">
        <w:rPr>
          <w:rStyle w:val="Char4"/>
          <w:rtl/>
        </w:rPr>
        <w:t xml:space="preserve"> </w:t>
      </w:r>
      <w:r w:rsidR="00755556">
        <w:rPr>
          <w:rStyle w:val="Char4"/>
          <w:rtl/>
        </w:rPr>
        <w:t>ک</w:t>
      </w:r>
      <w:r w:rsidRPr="00906F1B">
        <w:rPr>
          <w:rStyle w:val="Char4"/>
          <w:rtl/>
        </w:rPr>
        <w:t>ه نزد ام</w:t>
      </w:r>
      <w:r w:rsidR="00755556">
        <w:rPr>
          <w:rStyle w:val="Char4"/>
          <w:rtl/>
        </w:rPr>
        <w:t>ی</w:t>
      </w:r>
      <w:r w:rsidRPr="00906F1B">
        <w:rPr>
          <w:rStyle w:val="Char4"/>
          <w:rtl/>
        </w:rPr>
        <w:t>ر رس</w:t>
      </w:r>
      <w:r w:rsidR="00755556">
        <w:rPr>
          <w:rStyle w:val="Char4"/>
          <w:rtl/>
        </w:rPr>
        <w:t>ی</w:t>
      </w:r>
      <w:r w:rsidRPr="00906F1B">
        <w:rPr>
          <w:rStyle w:val="Char4"/>
          <w:rtl/>
        </w:rPr>
        <w:t>د گفت: قصاص و</w:t>
      </w:r>
      <w:r w:rsidR="000E63F6">
        <w:rPr>
          <w:rStyle w:val="Char4"/>
          <w:rtl/>
        </w:rPr>
        <w:t>ی</w:t>
      </w:r>
      <w:r w:rsidRPr="00906F1B">
        <w:rPr>
          <w:rStyle w:val="Char4"/>
          <w:rtl/>
        </w:rPr>
        <w:t xml:space="preserve"> را از نفس خودت بده. و</w:t>
      </w:r>
      <w:r w:rsidR="000E63F6">
        <w:rPr>
          <w:rStyle w:val="Char4"/>
          <w:rtl/>
        </w:rPr>
        <w:t>ی</w:t>
      </w:r>
      <w:r w:rsidRPr="00906F1B">
        <w:rPr>
          <w:rStyle w:val="Char4"/>
          <w:rtl/>
        </w:rPr>
        <w:t xml:space="preserve"> حاضر شد، ول</w:t>
      </w:r>
      <w:r w:rsidR="000E63F6">
        <w:rPr>
          <w:rStyle w:val="Char4"/>
          <w:rtl/>
        </w:rPr>
        <w:t>ی</w:t>
      </w:r>
      <w:r w:rsidRPr="00906F1B">
        <w:rPr>
          <w:rStyle w:val="Char4"/>
          <w:rtl/>
        </w:rPr>
        <w:t xml:space="preserve"> آن مرد معافش نمود، و مقداد در حال</w:t>
      </w:r>
      <w:r w:rsidR="000E63F6">
        <w:rPr>
          <w:rStyle w:val="Char4"/>
          <w:rtl/>
        </w:rPr>
        <w:t>ی</w:t>
      </w:r>
      <w:r w:rsidRPr="00906F1B">
        <w:rPr>
          <w:rStyle w:val="Char4"/>
          <w:rtl/>
        </w:rPr>
        <w:t xml:space="preserve"> بازگشت </w:t>
      </w:r>
      <w:r w:rsidR="00755556">
        <w:rPr>
          <w:rStyle w:val="Char4"/>
          <w:rtl/>
        </w:rPr>
        <w:t>ک</w:t>
      </w:r>
      <w:r w:rsidRPr="00906F1B">
        <w:rPr>
          <w:rStyle w:val="Char4"/>
          <w:rtl/>
        </w:rPr>
        <w:t>ه م</w:t>
      </w:r>
      <w:r w:rsidR="000E63F6">
        <w:rPr>
          <w:rStyle w:val="Char4"/>
          <w:rtl/>
        </w:rPr>
        <w:t>ی</w:t>
      </w:r>
      <w:r w:rsidRPr="00906F1B">
        <w:rPr>
          <w:rStyle w:val="Char4"/>
          <w:rtl/>
        </w:rPr>
        <w:t>‏گفت: من م</w:t>
      </w:r>
      <w:r w:rsidR="000E63F6">
        <w:rPr>
          <w:rStyle w:val="Char4"/>
          <w:rtl/>
        </w:rPr>
        <w:t>ی</w:t>
      </w:r>
      <w:r w:rsidRPr="00906F1B">
        <w:rPr>
          <w:rStyle w:val="Char4"/>
          <w:rtl/>
        </w:rPr>
        <w:t>‏م</w:t>
      </w:r>
      <w:r w:rsidR="00755556">
        <w:rPr>
          <w:rStyle w:val="Char4"/>
          <w:rtl/>
        </w:rPr>
        <w:t>ی</w:t>
      </w:r>
      <w:r w:rsidRPr="00906F1B">
        <w:rPr>
          <w:rStyle w:val="Char4"/>
          <w:rtl/>
        </w:rPr>
        <w:t>رم تا اسلام عز</w:t>
      </w:r>
      <w:r w:rsidR="00755556">
        <w:rPr>
          <w:rStyle w:val="Char4"/>
          <w:rtl/>
        </w:rPr>
        <w:t>ی</w:t>
      </w:r>
      <w:r w:rsidRPr="00906F1B">
        <w:rPr>
          <w:rStyle w:val="Char4"/>
          <w:rtl/>
        </w:rPr>
        <w:t>ز باشد.</w:t>
      </w:r>
    </w:p>
    <w:p w:rsidR="00BD3D1B" w:rsidRPr="00906F1B" w:rsidRDefault="00BD3D1B" w:rsidP="006C0173">
      <w:pPr>
        <w:pStyle w:val="a2"/>
        <w:rPr>
          <w:rStyle w:val="Char4"/>
          <w:rtl/>
        </w:rPr>
      </w:pPr>
      <w:bookmarkStart w:id="187" w:name="_Toc441683698"/>
      <w:r w:rsidRPr="00EB69AC">
        <w:rPr>
          <w:rtl/>
        </w:rPr>
        <w:t>خوف خلفا</w:t>
      </w:r>
      <w:r w:rsidR="00F60D76">
        <w:rPr>
          <w:rStyle w:val="Char4"/>
          <w:rtl/>
        </w:rPr>
        <w:t xml:space="preserve"> </w:t>
      </w:r>
      <w:r w:rsidR="00F60D76" w:rsidRPr="00F60D76">
        <w:rPr>
          <w:rFonts w:ascii="CTraditional Arabic" w:hAnsi="CTraditional Arabic" w:cs="CTraditional Arabic"/>
          <w:bCs w:val="0"/>
          <w:szCs w:val="28"/>
          <w:rtl/>
        </w:rPr>
        <w:t>ش</w:t>
      </w:r>
      <w:bookmarkEnd w:id="187"/>
    </w:p>
    <w:p w:rsidR="00BD3D1B" w:rsidRPr="00906F1B" w:rsidRDefault="00BD3D1B" w:rsidP="006C0173">
      <w:pPr>
        <w:pStyle w:val="a5"/>
        <w:rPr>
          <w:rStyle w:val="Char4"/>
          <w:rtl/>
        </w:rPr>
      </w:pPr>
      <w:bookmarkStart w:id="188" w:name="_Toc441683699"/>
      <w:r w:rsidRPr="00EB69AC">
        <w:rPr>
          <w:rtl/>
        </w:rPr>
        <w:t>حديث ضحاك درباره خوف ابوبكر صدّيق</w:t>
      </w:r>
      <w:r w:rsidR="00130DB0">
        <w:rPr>
          <w:rStyle w:val="Char4"/>
          <w:rtl/>
        </w:rPr>
        <w:t xml:space="preserve"> </w:t>
      </w:r>
      <w:r w:rsidR="00130DB0" w:rsidRPr="00130DB0">
        <w:rPr>
          <w:rStyle w:val="Char4"/>
          <w:rFonts w:ascii="CTraditional Arabic" w:hAnsi="CTraditional Arabic" w:cs="CTraditional Arabic"/>
          <w:bCs w:val="0"/>
          <w:rtl/>
        </w:rPr>
        <w:t>س</w:t>
      </w:r>
      <w:bookmarkEnd w:id="188"/>
    </w:p>
    <w:p w:rsidR="00BD3D1B" w:rsidRPr="006B2F4E" w:rsidRDefault="00BD3D1B" w:rsidP="006B2F4E">
      <w:pPr>
        <w:pStyle w:val="PlainText"/>
        <w:ind w:firstLine="284"/>
        <w:jc w:val="both"/>
        <w:rPr>
          <w:rStyle w:val="Char4"/>
          <w:spacing w:val="-4"/>
          <w:rtl/>
        </w:rPr>
      </w:pPr>
      <w:r w:rsidRPr="00906F1B">
        <w:rPr>
          <w:rStyle w:val="Char4"/>
          <w:rtl/>
        </w:rPr>
        <w:t>ابن اب</w:t>
      </w:r>
      <w:r w:rsidR="000E63F6">
        <w:rPr>
          <w:rStyle w:val="Char4"/>
          <w:rtl/>
        </w:rPr>
        <w:t>ی</w:t>
      </w:r>
      <w:r w:rsidRPr="00906F1B">
        <w:rPr>
          <w:rStyle w:val="Char4"/>
          <w:rtl/>
        </w:rPr>
        <w:t xml:space="preserve"> ش</w:t>
      </w:r>
      <w:r w:rsidR="00755556">
        <w:rPr>
          <w:rStyle w:val="Char4"/>
          <w:rtl/>
        </w:rPr>
        <w:t>ی</w:t>
      </w:r>
      <w:r w:rsidRPr="00906F1B">
        <w:rPr>
          <w:rStyle w:val="Char4"/>
          <w:rtl/>
        </w:rPr>
        <w:t>به، هناد و ب</w:t>
      </w:r>
      <w:r w:rsidR="00755556">
        <w:rPr>
          <w:rStyle w:val="Char4"/>
          <w:rtl/>
        </w:rPr>
        <w:t>ی</w:t>
      </w:r>
      <w:r w:rsidRPr="00906F1B">
        <w:rPr>
          <w:rStyle w:val="Char4"/>
          <w:rtl/>
        </w:rPr>
        <w:t>هق</w:t>
      </w:r>
      <w:r w:rsidR="000E63F6">
        <w:rPr>
          <w:rStyle w:val="Char4"/>
          <w:rtl/>
        </w:rPr>
        <w:t>ی</w:t>
      </w:r>
      <w:r w:rsidRPr="00906F1B">
        <w:rPr>
          <w:rStyle w:val="Char4"/>
          <w:rtl/>
        </w:rPr>
        <w:t xml:space="preserve"> از ضحا</w:t>
      </w:r>
      <w:r w:rsidR="00755556">
        <w:rPr>
          <w:rStyle w:val="Char4"/>
          <w:rtl/>
        </w:rPr>
        <w:t>ک</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ابوب</w:t>
      </w:r>
      <w:r w:rsidR="00755556">
        <w:rPr>
          <w:rStyle w:val="Char4"/>
          <w:rtl/>
        </w:rPr>
        <w:t>ک</w:t>
      </w:r>
      <w:r w:rsidRPr="00906F1B">
        <w:rPr>
          <w:rStyle w:val="Char4"/>
          <w:rtl/>
        </w:rPr>
        <w:t>ر صدّ</w:t>
      </w:r>
      <w:r w:rsidR="00755556">
        <w:rPr>
          <w:rStyle w:val="Char4"/>
          <w:rtl/>
        </w:rPr>
        <w:t>ی</w:t>
      </w:r>
      <w:r w:rsidRPr="00906F1B">
        <w:rPr>
          <w:rStyle w:val="Char4"/>
          <w:rtl/>
        </w:rPr>
        <w:t>ق</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پرنده‏ا</w:t>
      </w:r>
      <w:r w:rsidR="000E63F6">
        <w:rPr>
          <w:rStyle w:val="Char4"/>
          <w:rtl/>
        </w:rPr>
        <w:t>ی</w:t>
      </w:r>
      <w:r w:rsidRPr="00906F1B">
        <w:rPr>
          <w:rStyle w:val="Char4"/>
          <w:rtl/>
        </w:rPr>
        <w:t xml:space="preserve"> را رو</w:t>
      </w:r>
      <w:r w:rsidR="000E63F6">
        <w:rPr>
          <w:rStyle w:val="Char4"/>
          <w:rtl/>
        </w:rPr>
        <w:t>ی</w:t>
      </w:r>
      <w:r w:rsidRPr="00906F1B">
        <w:rPr>
          <w:rStyle w:val="Char4"/>
          <w:rtl/>
        </w:rPr>
        <w:t xml:space="preserve"> درخت</w:t>
      </w:r>
      <w:r w:rsidR="000E63F6">
        <w:rPr>
          <w:rStyle w:val="Char4"/>
          <w:rtl/>
        </w:rPr>
        <w:t>ی</w:t>
      </w:r>
      <w:r w:rsidRPr="00906F1B">
        <w:rPr>
          <w:rStyle w:val="Char4"/>
          <w:rtl/>
        </w:rPr>
        <w:t xml:space="preserve"> د</w:t>
      </w:r>
      <w:r w:rsidR="00755556">
        <w:rPr>
          <w:rStyle w:val="Char4"/>
          <w:rtl/>
        </w:rPr>
        <w:t>ی</w:t>
      </w:r>
      <w:r w:rsidRPr="00906F1B">
        <w:rPr>
          <w:rStyle w:val="Char4"/>
          <w:rtl/>
        </w:rPr>
        <w:t>د و گفت: خوشحال</w:t>
      </w:r>
      <w:r w:rsidR="000E63F6">
        <w:rPr>
          <w:rStyle w:val="Char4"/>
          <w:rtl/>
        </w:rPr>
        <w:t>ی</w:t>
      </w:r>
      <w:r w:rsidRPr="00906F1B">
        <w:rPr>
          <w:rStyle w:val="Char4"/>
          <w:rtl/>
        </w:rPr>
        <w:t xml:space="preserve"> باد برا</w:t>
      </w:r>
      <w:r w:rsidR="000E63F6">
        <w:rPr>
          <w:rStyle w:val="Char4"/>
          <w:rtl/>
        </w:rPr>
        <w:t>ی</w:t>
      </w:r>
      <w:r w:rsidRPr="00906F1B">
        <w:rPr>
          <w:rStyle w:val="Char4"/>
          <w:rtl/>
        </w:rPr>
        <w:t xml:space="preserve"> تو ا</w:t>
      </w:r>
      <w:r w:rsidR="000E63F6">
        <w:rPr>
          <w:rStyle w:val="Char4"/>
          <w:rtl/>
        </w:rPr>
        <w:t>ی</w:t>
      </w:r>
      <w:r w:rsidRPr="00906F1B">
        <w:rPr>
          <w:rStyle w:val="Char4"/>
          <w:rtl/>
        </w:rPr>
        <w:t xml:space="preserve"> پرنده! به خدا سوگند، دوست داشتم چون تو م</w:t>
      </w:r>
      <w:r w:rsidR="000E63F6">
        <w:rPr>
          <w:rStyle w:val="Char4"/>
          <w:rtl/>
        </w:rPr>
        <w:t>ی</w:t>
      </w:r>
      <w:r w:rsidRPr="00906F1B">
        <w:rPr>
          <w:rStyle w:val="Char4"/>
          <w:rtl/>
        </w:rPr>
        <w:t>‏بودم، بر درخت م</w:t>
      </w:r>
      <w:r w:rsidR="000E63F6">
        <w:rPr>
          <w:rStyle w:val="Char4"/>
          <w:rtl/>
        </w:rPr>
        <w:t>ی</w:t>
      </w:r>
      <w:r w:rsidRPr="00906F1B">
        <w:rPr>
          <w:rStyle w:val="Char4"/>
          <w:rtl/>
        </w:rPr>
        <w:t>‏نش</w:t>
      </w:r>
      <w:r w:rsidR="00755556">
        <w:rPr>
          <w:rStyle w:val="Char4"/>
          <w:rtl/>
        </w:rPr>
        <w:t>ی</w:t>
      </w:r>
      <w:r w:rsidRPr="00906F1B">
        <w:rPr>
          <w:rStyle w:val="Char4"/>
          <w:rtl/>
        </w:rPr>
        <w:t>ن</w:t>
      </w:r>
      <w:r w:rsidR="000E63F6">
        <w:rPr>
          <w:rStyle w:val="Char4"/>
          <w:rtl/>
        </w:rPr>
        <w:t>ی</w:t>
      </w:r>
      <w:r w:rsidRPr="00906F1B">
        <w:rPr>
          <w:rStyle w:val="Char4"/>
          <w:rtl/>
        </w:rPr>
        <w:t xml:space="preserve"> و از م</w:t>
      </w:r>
      <w:r w:rsidR="00755556">
        <w:rPr>
          <w:rStyle w:val="Char4"/>
          <w:rtl/>
        </w:rPr>
        <w:t>ی</w:t>
      </w:r>
      <w:r w:rsidRPr="00906F1B">
        <w:rPr>
          <w:rStyle w:val="Char4"/>
          <w:rtl/>
        </w:rPr>
        <w:t>وه‏ها م</w:t>
      </w:r>
      <w:r w:rsidR="000E63F6">
        <w:rPr>
          <w:rStyle w:val="Char4"/>
          <w:rtl/>
        </w:rPr>
        <w:t>ی</w:t>
      </w:r>
      <w:r w:rsidRPr="00906F1B">
        <w:rPr>
          <w:rStyle w:val="Char4"/>
          <w:rtl/>
        </w:rPr>
        <w:t>‏خور</w:t>
      </w:r>
      <w:r w:rsidR="000E63F6">
        <w:rPr>
          <w:rStyle w:val="Char4"/>
          <w:rtl/>
        </w:rPr>
        <w:t>ی</w:t>
      </w:r>
      <w:r w:rsidRPr="00906F1B">
        <w:rPr>
          <w:rStyle w:val="Char4"/>
          <w:rtl/>
        </w:rPr>
        <w:t>، بعد از آن پرواز م</w:t>
      </w:r>
      <w:r w:rsidR="000E63F6">
        <w:rPr>
          <w:rStyle w:val="Char4"/>
          <w:rtl/>
        </w:rPr>
        <w:t>ی</w:t>
      </w:r>
      <w:r w:rsidRPr="00906F1B">
        <w:rPr>
          <w:rStyle w:val="Char4"/>
          <w:rtl/>
        </w:rPr>
        <w:t>‏</w:t>
      </w:r>
      <w:r w:rsidR="00755556">
        <w:rPr>
          <w:rStyle w:val="Char4"/>
          <w:rtl/>
        </w:rPr>
        <w:t>ک</w:t>
      </w:r>
      <w:r w:rsidRPr="00906F1B">
        <w:rPr>
          <w:rStyle w:val="Char4"/>
          <w:rtl/>
        </w:rPr>
        <w:t>ن</w:t>
      </w:r>
      <w:r w:rsidR="000E63F6">
        <w:rPr>
          <w:rStyle w:val="Char4"/>
          <w:rtl/>
        </w:rPr>
        <w:t>ی</w:t>
      </w:r>
      <w:r w:rsidRPr="00906F1B">
        <w:rPr>
          <w:rStyle w:val="Char4"/>
          <w:rtl/>
        </w:rPr>
        <w:t>، نه حساب</w:t>
      </w:r>
      <w:r w:rsidR="000E63F6">
        <w:rPr>
          <w:rStyle w:val="Char4"/>
          <w:rtl/>
        </w:rPr>
        <w:t>ی</w:t>
      </w:r>
      <w:r w:rsidRPr="00906F1B">
        <w:rPr>
          <w:rStyle w:val="Char4"/>
          <w:rtl/>
        </w:rPr>
        <w:t xml:space="preserve"> بر توست و نه عذاب</w:t>
      </w:r>
      <w:r w:rsidR="000E63F6">
        <w:rPr>
          <w:rStyle w:val="Char4"/>
          <w:rtl/>
        </w:rPr>
        <w:t>ی</w:t>
      </w:r>
      <w:r w:rsidRPr="00906F1B">
        <w:rPr>
          <w:rStyle w:val="Char4"/>
          <w:rtl/>
        </w:rPr>
        <w:t>! به خدا سوگند، دوست داشتم درخت</w:t>
      </w:r>
      <w:r w:rsidR="000E63F6">
        <w:rPr>
          <w:rStyle w:val="Char4"/>
          <w:rtl/>
        </w:rPr>
        <w:t>ی</w:t>
      </w:r>
      <w:r w:rsidRPr="00906F1B">
        <w:rPr>
          <w:rStyle w:val="Char4"/>
          <w:rtl/>
        </w:rPr>
        <w:t xml:space="preserve"> در </w:t>
      </w:r>
      <w:r w:rsidR="00755556">
        <w:rPr>
          <w:rStyle w:val="Char4"/>
          <w:rtl/>
        </w:rPr>
        <w:t>ک</w:t>
      </w:r>
      <w:r w:rsidRPr="00906F1B">
        <w:rPr>
          <w:rStyle w:val="Char4"/>
          <w:rtl/>
        </w:rPr>
        <w:t>نار راه م</w:t>
      </w:r>
      <w:r w:rsidR="000E63F6">
        <w:rPr>
          <w:rStyle w:val="Char4"/>
          <w:rtl/>
        </w:rPr>
        <w:t>ی</w:t>
      </w:r>
      <w:r w:rsidRPr="00906F1B">
        <w:rPr>
          <w:rStyle w:val="Char4"/>
          <w:rtl/>
        </w:rPr>
        <w:t xml:space="preserve">‏بودم، </w:t>
      </w:r>
      <w:r w:rsidR="00755556">
        <w:rPr>
          <w:rStyle w:val="Char4"/>
          <w:rtl/>
        </w:rPr>
        <w:t>ک</w:t>
      </w:r>
      <w:r w:rsidRPr="00906F1B">
        <w:rPr>
          <w:rStyle w:val="Char4"/>
          <w:rtl/>
        </w:rPr>
        <w:t>ه شتر</w:t>
      </w:r>
      <w:r w:rsidR="000E63F6">
        <w:rPr>
          <w:rStyle w:val="Char4"/>
          <w:rtl/>
        </w:rPr>
        <w:t>ی</w:t>
      </w:r>
      <w:r w:rsidRPr="00906F1B">
        <w:rPr>
          <w:rStyle w:val="Char4"/>
          <w:rtl/>
        </w:rPr>
        <w:t xml:space="preserve"> از نزدم م</w:t>
      </w:r>
      <w:r w:rsidR="000E63F6">
        <w:rPr>
          <w:rStyle w:val="Char4"/>
          <w:rtl/>
        </w:rPr>
        <w:t>ی</w:t>
      </w:r>
      <w:r w:rsidRPr="00906F1B">
        <w:rPr>
          <w:rStyle w:val="Char4"/>
          <w:rtl/>
        </w:rPr>
        <w:t>‏گذشت و مرا م</w:t>
      </w:r>
      <w:r w:rsidR="000E63F6">
        <w:rPr>
          <w:rStyle w:val="Char4"/>
          <w:rtl/>
        </w:rPr>
        <w:t>ی</w:t>
      </w:r>
      <w:r w:rsidRPr="00906F1B">
        <w:rPr>
          <w:rStyle w:val="Char4"/>
          <w:rtl/>
        </w:rPr>
        <w:t>‏گرفت، و در دهانش م</w:t>
      </w:r>
      <w:r w:rsidR="000E63F6">
        <w:rPr>
          <w:rStyle w:val="Char4"/>
          <w:rtl/>
        </w:rPr>
        <w:t>ی</w:t>
      </w:r>
      <w:r w:rsidRPr="00906F1B">
        <w:rPr>
          <w:rStyle w:val="Char4"/>
          <w:rtl/>
        </w:rPr>
        <w:t>‏گذاشت و م</w:t>
      </w:r>
      <w:r w:rsidR="000E63F6">
        <w:rPr>
          <w:rStyle w:val="Char4"/>
          <w:rtl/>
        </w:rPr>
        <w:t>ی</w:t>
      </w:r>
      <w:r w:rsidRPr="00906F1B">
        <w:rPr>
          <w:rStyle w:val="Char4"/>
          <w:rtl/>
        </w:rPr>
        <w:t>‏جو</w:t>
      </w:r>
      <w:r w:rsidR="00755556">
        <w:rPr>
          <w:rStyle w:val="Char4"/>
          <w:rtl/>
        </w:rPr>
        <w:t>ی</w:t>
      </w:r>
      <w:r w:rsidRPr="00906F1B">
        <w:rPr>
          <w:rStyle w:val="Char4"/>
          <w:rtl/>
        </w:rPr>
        <w:t>د، و به سرعت فرو م</w:t>
      </w:r>
      <w:r w:rsidR="000E63F6">
        <w:rPr>
          <w:rStyle w:val="Char4"/>
          <w:rtl/>
        </w:rPr>
        <w:t>ی</w:t>
      </w:r>
      <w:r w:rsidRPr="00906F1B">
        <w:rPr>
          <w:rStyle w:val="Char4"/>
          <w:rtl/>
        </w:rPr>
        <w:t>‏برد و بعد از آن مرا پش</w:t>
      </w:r>
      <w:r w:rsidR="00755556">
        <w:rPr>
          <w:rStyle w:val="Char4"/>
          <w:rtl/>
        </w:rPr>
        <w:t>ک</w:t>
      </w:r>
      <w:r w:rsidRPr="00906F1B">
        <w:rPr>
          <w:rStyle w:val="Char4"/>
          <w:rtl/>
        </w:rPr>
        <w:t>ل</w:t>
      </w:r>
      <w:r w:rsidR="000E63F6">
        <w:rPr>
          <w:rStyle w:val="Char4"/>
          <w:rtl/>
        </w:rPr>
        <w:t>ی</w:t>
      </w:r>
      <w:r w:rsidRPr="00906F1B">
        <w:rPr>
          <w:rStyle w:val="Char4"/>
          <w:rtl/>
        </w:rPr>
        <w:t xml:space="preserve"> ب</w:t>
      </w:r>
      <w:r w:rsidR="00755556">
        <w:rPr>
          <w:rStyle w:val="Char4"/>
          <w:rtl/>
        </w:rPr>
        <w:t>ی</w:t>
      </w:r>
      <w:r w:rsidRPr="00906F1B">
        <w:rPr>
          <w:rStyle w:val="Char4"/>
          <w:rtl/>
        </w:rPr>
        <w:t>رون م</w:t>
      </w:r>
      <w:r w:rsidR="000E63F6">
        <w:rPr>
          <w:rStyle w:val="Char4"/>
          <w:rtl/>
        </w:rPr>
        <w:t>ی</w:t>
      </w:r>
      <w:r w:rsidRPr="00906F1B">
        <w:rPr>
          <w:rStyle w:val="Char4"/>
          <w:rtl/>
        </w:rPr>
        <w:t>‏</w:t>
      </w:r>
      <w:r w:rsidR="00755556">
        <w:rPr>
          <w:rStyle w:val="Char4"/>
          <w:rtl/>
        </w:rPr>
        <w:t>ک</w:t>
      </w:r>
      <w:r w:rsidRPr="00906F1B">
        <w:rPr>
          <w:rStyle w:val="Char4"/>
          <w:rtl/>
        </w:rPr>
        <w:t>رد و بشر نم</w:t>
      </w:r>
      <w:r w:rsidR="000E63F6">
        <w:rPr>
          <w:rStyle w:val="Char4"/>
          <w:rtl/>
        </w:rPr>
        <w:t>ی</w:t>
      </w:r>
      <w:r w:rsidRPr="00906F1B">
        <w:rPr>
          <w:rStyle w:val="Char4"/>
          <w:rtl/>
        </w:rPr>
        <w:t>‏بودم. و در نزد ابن فتحو</w:t>
      </w:r>
      <w:r w:rsidR="00755556">
        <w:rPr>
          <w:rStyle w:val="Char4"/>
          <w:rtl/>
        </w:rPr>
        <w:t>ی</w:t>
      </w:r>
      <w:r w:rsidRPr="00906F1B">
        <w:rPr>
          <w:rStyle w:val="Char4"/>
          <w:rtl/>
        </w:rPr>
        <w:t>ه در الوجل از ضحا</w:t>
      </w:r>
      <w:r w:rsidR="00755556">
        <w:rPr>
          <w:rStyle w:val="Char4"/>
          <w:rtl/>
        </w:rPr>
        <w:t>ک</w:t>
      </w:r>
      <w:r w:rsidRPr="00906F1B">
        <w:rPr>
          <w:rStyle w:val="Char4"/>
          <w:rtl/>
        </w:rPr>
        <w:t xml:space="preserve"> بن مزاحم آمده </w:t>
      </w:r>
      <w:r w:rsidR="00755556">
        <w:rPr>
          <w:rStyle w:val="Char4"/>
          <w:rtl/>
        </w:rPr>
        <w:t>ک</w:t>
      </w:r>
      <w:r w:rsidRPr="00906F1B">
        <w:rPr>
          <w:rStyle w:val="Char4"/>
          <w:rtl/>
        </w:rPr>
        <w:t>ه گفت: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گنجش</w:t>
      </w:r>
      <w:r w:rsidR="00755556">
        <w:rPr>
          <w:rStyle w:val="Char4"/>
          <w:rtl/>
        </w:rPr>
        <w:t>ک</w:t>
      </w:r>
      <w:r w:rsidR="000E63F6">
        <w:rPr>
          <w:rStyle w:val="Char4"/>
          <w:rtl/>
        </w:rPr>
        <w:t>ی</w:t>
      </w:r>
      <w:r w:rsidRPr="00906F1B">
        <w:rPr>
          <w:rStyle w:val="Char4"/>
          <w:rtl/>
        </w:rPr>
        <w:t xml:space="preserve"> نگاه </w:t>
      </w:r>
      <w:r w:rsidR="00755556">
        <w:rPr>
          <w:rStyle w:val="Char4"/>
          <w:rtl/>
        </w:rPr>
        <w:t>ک</w:t>
      </w:r>
      <w:r w:rsidRPr="00906F1B">
        <w:rPr>
          <w:rStyle w:val="Char4"/>
          <w:rtl/>
        </w:rPr>
        <w:t>رد و فرمود: ا</w:t>
      </w:r>
      <w:r w:rsidR="000E63F6">
        <w:rPr>
          <w:rStyle w:val="Char4"/>
          <w:rtl/>
        </w:rPr>
        <w:t>ی</w:t>
      </w:r>
      <w:r w:rsidRPr="00906F1B">
        <w:rPr>
          <w:rStyle w:val="Char4"/>
          <w:rtl/>
        </w:rPr>
        <w:t xml:space="preserve"> گنجش</w:t>
      </w:r>
      <w:r w:rsidR="00755556">
        <w:rPr>
          <w:rStyle w:val="Char4"/>
          <w:rtl/>
        </w:rPr>
        <w:t>ک</w:t>
      </w:r>
      <w:r w:rsidRPr="00906F1B">
        <w:rPr>
          <w:rStyle w:val="Char4"/>
          <w:rtl/>
        </w:rPr>
        <w:t xml:space="preserve"> خوشا به حالت! از م</w:t>
      </w:r>
      <w:r w:rsidR="00755556">
        <w:rPr>
          <w:rStyle w:val="Char4"/>
          <w:rtl/>
        </w:rPr>
        <w:t>ی</w:t>
      </w:r>
      <w:r w:rsidRPr="00906F1B">
        <w:rPr>
          <w:rStyle w:val="Char4"/>
          <w:rtl/>
        </w:rPr>
        <w:t>وه‏ها م</w:t>
      </w:r>
      <w:r w:rsidR="000E63F6">
        <w:rPr>
          <w:rStyle w:val="Char4"/>
          <w:rtl/>
        </w:rPr>
        <w:t>ی</w:t>
      </w:r>
      <w:r w:rsidRPr="00906F1B">
        <w:rPr>
          <w:rStyle w:val="Char4"/>
          <w:rtl/>
        </w:rPr>
        <w:t>‏خور</w:t>
      </w:r>
      <w:r w:rsidR="000E63F6">
        <w:rPr>
          <w:rStyle w:val="Char4"/>
          <w:rtl/>
        </w:rPr>
        <w:t>ی</w:t>
      </w:r>
      <w:r w:rsidRPr="00906F1B">
        <w:rPr>
          <w:rStyle w:val="Char4"/>
          <w:rtl/>
        </w:rPr>
        <w:t xml:space="preserve"> و بر درخت‏ها پرواز م</w:t>
      </w:r>
      <w:r w:rsidR="000E63F6">
        <w:rPr>
          <w:rStyle w:val="Char4"/>
          <w:rtl/>
        </w:rPr>
        <w:t>ی</w:t>
      </w:r>
      <w:r w:rsidRPr="00906F1B">
        <w:rPr>
          <w:rStyle w:val="Char4"/>
          <w:rtl/>
        </w:rPr>
        <w:t>‏</w:t>
      </w:r>
      <w:r w:rsidR="00755556">
        <w:rPr>
          <w:rStyle w:val="Char4"/>
          <w:rtl/>
        </w:rPr>
        <w:t>ک</w:t>
      </w:r>
      <w:r w:rsidRPr="00906F1B">
        <w:rPr>
          <w:rStyle w:val="Char4"/>
          <w:rtl/>
        </w:rPr>
        <w:t>ن</w:t>
      </w:r>
      <w:r w:rsidR="000E63F6">
        <w:rPr>
          <w:rStyle w:val="Char4"/>
          <w:rtl/>
        </w:rPr>
        <w:t>ی</w:t>
      </w:r>
      <w:r w:rsidRPr="00906F1B">
        <w:rPr>
          <w:rStyle w:val="Char4"/>
          <w:rtl/>
        </w:rPr>
        <w:t>، نه حساب</w:t>
      </w:r>
      <w:r w:rsidR="000E63F6">
        <w:rPr>
          <w:rStyle w:val="Char4"/>
          <w:rtl/>
        </w:rPr>
        <w:t>ی</w:t>
      </w:r>
      <w:r w:rsidRPr="00906F1B">
        <w:rPr>
          <w:rStyle w:val="Char4"/>
          <w:rtl/>
        </w:rPr>
        <w:t xml:space="preserve"> بر تو است و نه عذاب</w:t>
      </w:r>
      <w:r w:rsidR="000E63F6">
        <w:rPr>
          <w:rStyle w:val="Char4"/>
          <w:rtl/>
        </w:rPr>
        <w:t>ی</w:t>
      </w:r>
      <w:r w:rsidRPr="00906F1B">
        <w:rPr>
          <w:rStyle w:val="Char4"/>
          <w:rtl/>
        </w:rPr>
        <w:t>! به خدا سوگند، دوست داشتم قوچ</w:t>
      </w:r>
      <w:r w:rsidR="000E63F6">
        <w:rPr>
          <w:rStyle w:val="Char4"/>
          <w:rtl/>
        </w:rPr>
        <w:t>ی</w:t>
      </w:r>
      <w:r w:rsidRPr="00906F1B">
        <w:rPr>
          <w:rStyle w:val="Char4"/>
          <w:rtl/>
        </w:rPr>
        <w:t xml:space="preserve"> م</w:t>
      </w:r>
      <w:r w:rsidR="000E63F6">
        <w:rPr>
          <w:rStyle w:val="Char4"/>
          <w:rtl/>
        </w:rPr>
        <w:t>ی</w:t>
      </w:r>
      <w:r w:rsidRPr="00906F1B">
        <w:rPr>
          <w:rStyle w:val="Char4"/>
          <w:rtl/>
        </w:rPr>
        <w:t xml:space="preserve">‏بودم، </w:t>
      </w:r>
      <w:r w:rsidR="00755556">
        <w:rPr>
          <w:rStyle w:val="Char4"/>
          <w:rtl/>
        </w:rPr>
        <w:t>ک</w:t>
      </w:r>
      <w:r w:rsidRPr="00906F1B">
        <w:rPr>
          <w:rStyle w:val="Char4"/>
          <w:rtl/>
        </w:rPr>
        <w:t>ه اهلم مرا چاق م</w:t>
      </w:r>
      <w:r w:rsidR="000E63F6">
        <w:rPr>
          <w:rStyle w:val="Char4"/>
          <w:rtl/>
        </w:rPr>
        <w:t>ی</w:t>
      </w:r>
      <w:r w:rsidRPr="00906F1B">
        <w:rPr>
          <w:rStyle w:val="Char4"/>
          <w:rtl/>
        </w:rPr>
        <w:t>‏ساختند، وقت</w:t>
      </w:r>
      <w:r w:rsidR="000E63F6">
        <w:rPr>
          <w:rStyle w:val="Char4"/>
          <w:rtl/>
        </w:rPr>
        <w:t>ی</w:t>
      </w:r>
      <w:r w:rsidRPr="00906F1B">
        <w:rPr>
          <w:rStyle w:val="Char4"/>
          <w:rtl/>
        </w:rPr>
        <w:t xml:space="preserve"> خوب بزرگ و چاق م</w:t>
      </w:r>
      <w:r w:rsidR="000E63F6">
        <w:rPr>
          <w:rStyle w:val="Char4"/>
          <w:rtl/>
        </w:rPr>
        <w:t>ی</w:t>
      </w:r>
      <w:r w:rsidRPr="00906F1B">
        <w:rPr>
          <w:rStyle w:val="Char4"/>
          <w:rtl/>
        </w:rPr>
        <w:t>‏شدم مرا ذبح م</w:t>
      </w:r>
      <w:r w:rsidR="000E63F6">
        <w:rPr>
          <w:rStyle w:val="Char4"/>
          <w:rtl/>
        </w:rPr>
        <w:t>ی</w:t>
      </w:r>
      <w:r w:rsidRPr="00906F1B">
        <w:rPr>
          <w:rStyle w:val="Char4"/>
          <w:rtl/>
        </w:rPr>
        <w:t>‏</w:t>
      </w:r>
      <w:r w:rsidR="00755556">
        <w:rPr>
          <w:rStyle w:val="Char4"/>
          <w:rtl/>
        </w:rPr>
        <w:t>ک</w:t>
      </w:r>
      <w:r w:rsidRPr="00906F1B">
        <w:rPr>
          <w:rStyle w:val="Char4"/>
          <w:rtl/>
        </w:rPr>
        <w:t xml:space="preserve">ردند، </w:t>
      </w:r>
      <w:r w:rsidR="00755556">
        <w:rPr>
          <w:rStyle w:val="Char4"/>
          <w:rtl/>
        </w:rPr>
        <w:t>یک</w:t>
      </w:r>
      <w:r w:rsidRPr="00906F1B">
        <w:rPr>
          <w:rStyle w:val="Char4"/>
          <w:rtl/>
        </w:rPr>
        <w:t xml:space="preserve"> پاره‏ام را </w:t>
      </w:r>
      <w:r w:rsidR="00755556">
        <w:rPr>
          <w:rStyle w:val="Char4"/>
          <w:rtl/>
        </w:rPr>
        <w:t>ک</w:t>
      </w:r>
      <w:r w:rsidRPr="00906F1B">
        <w:rPr>
          <w:rStyle w:val="Char4"/>
          <w:rtl/>
        </w:rPr>
        <w:t>باب و پاره د</w:t>
      </w:r>
      <w:r w:rsidR="00755556">
        <w:rPr>
          <w:rStyle w:val="Char4"/>
          <w:rtl/>
        </w:rPr>
        <w:t>ی</w:t>
      </w:r>
      <w:r w:rsidRPr="00906F1B">
        <w:rPr>
          <w:rStyle w:val="Char4"/>
          <w:rtl/>
        </w:rPr>
        <w:t>گرم را خش</w:t>
      </w:r>
      <w:r w:rsidR="00755556">
        <w:rPr>
          <w:rStyle w:val="Char4"/>
          <w:rtl/>
        </w:rPr>
        <w:t>ک</w:t>
      </w:r>
      <w:r w:rsidRPr="00906F1B">
        <w:rPr>
          <w:rStyle w:val="Char4"/>
          <w:rtl/>
        </w:rPr>
        <w:t xml:space="preserve"> </w:t>
      </w:r>
      <w:r w:rsidR="00755556">
        <w:rPr>
          <w:rStyle w:val="Char4"/>
          <w:rtl/>
        </w:rPr>
        <w:t>ک</w:t>
      </w:r>
      <w:r w:rsidRPr="00906F1B">
        <w:rPr>
          <w:rStyle w:val="Char4"/>
          <w:rtl/>
        </w:rPr>
        <w:t xml:space="preserve">رده، </w:t>
      </w:r>
      <w:r w:rsidRPr="006B2F4E">
        <w:rPr>
          <w:rStyle w:val="Char4"/>
          <w:spacing w:val="-4"/>
          <w:rtl/>
        </w:rPr>
        <w:t>م</w:t>
      </w:r>
      <w:r w:rsidR="000E63F6">
        <w:rPr>
          <w:rStyle w:val="Char4"/>
          <w:spacing w:val="-4"/>
          <w:rtl/>
        </w:rPr>
        <w:t>ی</w:t>
      </w:r>
      <w:r w:rsidRPr="006B2F4E">
        <w:rPr>
          <w:rStyle w:val="Char4"/>
          <w:spacing w:val="-4"/>
          <w:rtl/>
        </w:rPr>
        <w:t>‏خوردند، و بعد از آن مرا در م</w:t>
      </w:r>
      <w:r w:rsidR="00755556" w:rsidRPr="006B2F4E">
        <w:rPr>
          <w:rStyle w:val="Char4"/>
          <w:spacing w:val="-4"/>
          <w:rtl/>
        </w:rPr>
        <w:t>ک</w:t>
      </w:r>
      <w:r w:rsidRPr="006B2F4E">
        <w:rPr>
          <w:rStyle w:val="Char4"/>
          <w:spacing w:val="-4"/>
          <w:rtl/>
        </w:rPr>
        <w:t>ان قضا</w:t>
      </w:r>
      <w:r w:rsidR="000E63F6">
        <w:rPr>
          <w:rStyle w:val="Char4"/>
          <w:spacing w:val="-4"/>
          <w:rtl/>
        </w:rPr>
        <w:t>ی</w:t>
      </w:r>
      <w:r w:rsidRPr="006B2F4E">
        <w:rPr>
          <w:rStyle w:val="Char4"/>
          <w:spacing w:val="-4"/>
          <w:rtl/>
        </w:rPr>
        <w:t xml:space="preserve"> حاجت به صورت پل</w:t>
      </w:r>
      <w:r w:rsidR="00755556" w:rsidRPr="006B2F4E">
        <w:rPr>
          <w:rStyle w:val="Char4"/>
          <w:spacing w:val="-4"/>
          <w:rtl/>
        </w:rPr>
        <w:t>ی</w:t>
      </w:r>
      <w:r w:rsidRPr="006B2F4E">
        <w:rPr>
          <w:rStyle w:val="Char4"/>
          <w:spacing w:val="-4"/>
          <w:rtl/>
        </w:rPr>
        <w:t>د</w:t>
      </w:r>
      <w:r w:rsidR="000E63F6">
        <w:rPr>
          <w:rStyle w:val="Char4"/>
          <w:spacing w:val="-4"/>
          <w:rtl/>
        </w:rPr>
        <w:t>ی</w:t>
      </w:r>
      <w:r w:rsidRPr="006B2F4E">
        <w:rPr>
          <w:rStyle w:val="Char4"/>
          <w:spacing w:val="-4"/>
          <w:rtl/>
        </w:rPr>
        <w:t xml:space="preserve"> م</w:t>
      </w:r>
      <w:r w:rsidR="000E63F6">
        <w:rPr>
          <w:rStyle w:val="Char4"/>
          <w:spacing w:val="-4"/>
          <w:rtl/>
        </w:rPr>
        <w:t>ی</w:t>
      </w:r>
      <w:r w:rsidRPr="006B2F4E">
        <w:rPr>
          <w:rStyle w:val="Char4"/>
          <w:spacing w:val="-4"/>
          <w:rtl/>
        </w:rPr>
        <w:t>‏انداختند، و بشر پ</w:t>
      </w:r>
      <w:r w:rsidR="00755556" w:rsidRPr="006B2F4E">
        <w:rPr>
          <w:rStyle w:val="Char4"/>
          <w:spacing w:val="-4"/>
          <w:rtl/>
        </w:rPr>
        <w:t>ی</w:t>
      </w:r>
      <w:r w:rsidRPr="006B2F4E">
        <w:rPr>
          <w:rStyle w:val="Char4"/>
          <w:spacing w:val="-4"/>
          <w:rtl/>
        </w:rPr>
        <w:t>دا نم</w:t>
      </w:r>
      <w:r w:rsidR="000E63F6">
        <w:rPr>
          <w:rStyle w:val="Char4"/>
          <w:spacing w:val="-4"/>
          <w:rtl/>
        </w:rPr>
        <w:t>ی</w:t>
      </w:r>
      <w:r w:rsidRPr="006B2F4E">
        <w:rPr>
          <w:rStyle w:val="Char4"/>
          <w:spacing w:val="-4"/>
          <w:rtl/>
        </w:rPr>
        <w:t>‏شدم. و در نزد احمد در الزهد از ابوب</w:t>
      </w:r>
      <w:r w:rsidR="00755556" w:rsidRPr="006B2F4E">
        <w:rPr>
          <w:rStyle w:val="Char4"/>
          <w:spacing w:val="-4"/>
          <w:rtl/>
        </w:rPr>
        <w:t>ک</w:t>
      </w:r>
      <w:r w:rsidRPr="006B2F4E">
        <w:rPr>
          <w:rStyle w:val="Char4"/>
          <w:spacing w:val="-4"/>
          <w:rtl/>
        </w:rPr>
        <w:t>ر صدّ</w:t>
      </w:r>
      <w:r w:rsidR="00755556" w:rsidRPr="006B2F4E">
        <w:rPr>
          <w:rStyle w:val="Char4"/>
          <w:spacing w:val="-4"/>
          <w:rtl/>
        </w:rPr>
        <w:t>ی</w:t>
      </w:r>
      <w:r w:rsidRPr="006B2F4E">
        <w:rPr>
          <w:rStyle w:val="Char4"/>
          <w:spacing w:val="-4"/>
          <w:rtl/>
        </w:rPr>
        <w:t>ق</w:t>
      </w:r>
      <w:r w:rsidR="00130DB0" w:rsidRPr="006B2F4E">
        <w:rPr>
          <w:rStyle w:val="Char4"/>
          <w:spacing w:val="-4"/>
          <w:rtl/>
        </w:rPr>
        <w:t xml:space="preserve"> </w:t>
      </w:r>
      <w:r w:rsidR="00130DB0" w:rsidRPr="006B2F4E">
        <w:rPr>
          <w:rStyle w:val="Char4"/>
          <w:rFonts w:ascii="CTraditional Arabic" w:hAnsi="CTraditional Arabic" w:cs="CTraditional Arabic"/>
          <w:spacing w:val="-4"/>
          <w:rtl/>
        </w:rPr>
        <w:t>س</w:t>
      </w:r>
      <w:r w:rsidRPr="006B2F4E">
        <w:rPr>
          <w:rStyle w:val="Char4"/>
          <w:spacing w:val="-4"/>
          <w:rtl/>
        </w:rPr>
        <w:t xml:space="preserve"> روا</w:t>
      </w:r>
      <w:r w:rsidR="00755556" w:rsidRPr="006B2F4E">
        <w:rPr>
          <w:rStyle w:val="Char4"/>
          <w:spacing w:val="-4"/>
          <w:rtl/>
        </w:rPr>
        <w:t>ی</w:t>
      </w:r>
      <w:r w:rsidRPr="006B2F4E">
        <w:rPr>
          <w:rStyle w:val="Char4"/>
          <w:spacing w:val="-4"/>
          <w:rtl/>
        </w:rPr>
        <w:t xml:space="preserve">ت است </w:t>
      </w:r>
      <w:r w:rsidR="00755556" w:rsidRPr="006B2F4E">
        <w:rPr>
          <w:rStyle w:val="Char4"/>
          <w:spacing w:val="-4"/>
          <w:rtl/>
        </w:rPr>
        <w:t>ک</w:t>
      </w:r>
      <w:r w:rsidRPr="006B2F4E">
        <w:rPr>
          <w:rStyle w:val="Char4"/>
          <w:spacing w:val="-4"/>
          <w:rtl/>
        </w:rPr>
        <w:t>ه گفت: دوست داشتم مو</w:t>
      </w:r>
      <w:r w:rsidR="00755556" w:rsidRPr="006B2F4E">
        <w:rPr>
          <w:rStyle w:val="Char4"/>
          <w:spacing w:val="-4"/>
          <w:rtl/>
        </w:rPr>
        <w:t>ی</w:t>
      </w:r>
      <w:r w:rsidR="000E63F6">
        <w:rPr>
          <w:rStyle w:val="Char4"/>
          <w:spacing w:val="-4"/>
          <w:rtl/>
        </w:rPr>
        <w:t>ی</w:t>
      </w:r>
      <w:r w:rsidRPr="006B2F4E">
        <w:rPr>
          <w:rStyle w:val="Char4"/>
          <w:spacing w:val="-4"/>
          <w:rtl/>
        </w:rPr>
        <w:t xml:space="preserve"> در پهلو</w:t>
      </w:r>
      <w:r w:rsidR="000E63F6">
        <w:rPr>
          <w:rStyle w:val="Char4"/>
          <w:spacing w:val="-4"/>
          <w:rtl/>
        </w:rPr>
        <w:t>ی</w:t>
      </w:r>
      <w:r w:rsidRPr="006B2F4E">
        <w:rPr>
          <w:rStyle w:val="Char4"/>
          <w:spacing w:val="-4"/>
          <w:rtl/>
        </w:rPr>
        <w:t xml:space="preserve"> بنده مؤمن</w:t>
      </w:r>
      <w:r w:rsidR="000E63F6">
        <w:rPr>
          <w:rStyle w:val="Char4"/>
          <w:spacing w:val="-4"/>
          <w:rtl/>
        </w:rPr>
        <w:t>ی</w:t>
      </w:r>
      <w:r w:rsidRPr="006B2F4E">
        <w:rPr>
          <w:rStyle w:val="Char4"/>
          <w:spacing w:val="-4"/>
          <w:rtl/>
        </w:rPr>
        <w:t xml:space="preserve"> م</w:t>
      </w:r>
      <w:r w:rsidR="000E63F6">
        <w:rPr>
          <w:rStyle w:val="Char4"/>
          <w:spacing w:val="-4"/>
          <w:rtl/>
        </w:rPr>
        <w:t>ی</w:t>
      </w:r>
      <w:r w:rsidRPr="006B2F4E">
        <w:rPr>
          <w:rStyle w:val="Char4"/>
          <w:spacing w:val="-4"/>
          <w:rtl/>
        </w:rPr>
        <w:t>‏بودم. ا</w:t>
      </w:r>
      <w:r w:rsidR="00755556" w:rsidRPr="006B2F4E">
        <w:rPr>
          <w:rStyle w:val="Char4"/>
          <w:spacing w:val="-4"/>
          <w:rtl/>
        </w:rPr>
        <w:t>ی</w:t>
      </w:r>
      <w:r w:rsidRPr="006B2F4E">
        <w:rPr>
          <w:rStyle w:val="Char4"/>
          <w:spacing w:val="-4"/>
          <w:rtl/>
        </w:rPr>
        <w:t>ن چن</w:t>
      </w:r>
      <w:r w:rsidR="00755556" w:rsidRPr="006B2F4E">
        <w:rPr>
          <w:rStyle w:val="Char4"/>
          <w:spacing w:val="-4"/>
          <w:rtl/>
        </w:rPr>
        <w:t>ی</w:t>
      </w:r>
      <w:r w:rsidRPr="006B2F4E">
        <w:rPr>
          <w:rStyle w:val="Char4"/>
          <w:spacing w:val="-4"/>
          <w:rtl/>
        </w:rPr>
        <w:t>ن در ال</w:t>
      </w:r>
      <w:r w:rsidR="00755556" w:rsidRPr="006B2F4E">
        <w:rPr>
          <w:rStyle w:val="Char4"/>
          <w:spacing w:val="-4"/>
          <w:rtl/>
        </w:rPr>
        <w:t>ک</w:t>
      </w:r>
      <w:r w:rsidRPr="006B2F4E">
        <w:rPr>
          <w:rStyle w:val="Char4"/>
          <w:spacing w:val="-4"/>
          <w:rtl/>
        </w:rPr>
        <w:t>نز (361/4) آمده است.</w:t>
      </w:r>
    </w:p>
    <w:p w:rsidR="00BD3D1B" w:rsidRPr="00906F1B" w:rsidRDefault="00BD3D1B" w:rsidP="006C0173">
      <w:pPr>
        <w:pStyle w:val="a2"/>
        <w:rPr>
          <w:rStyle w:val="Char4"/>
          <w:rtl/>
        </w:rPr>
      </w:pPr>
      <w:bookmarkStart w:id="189" w:name="_Toc441683700"/>
      <w:r w:rsidRPr="00EB69AC">
        <w:rPr>
          <w:rtl/>
        </w:rPr>
        <w:t>حديث ضحاك درباره خوف عمر</w:t>
      </w:r>
      <w:r w:rsidR="00130DB0">
        <w:rPr>
          <w:rStyle w:val="Char4"/>
          <w:rtl/>
        </w:rPr>
        <w:t xml:space="preserve"> </w:t>
      </w:r>
      <w:r w:rsidR="00130DB0" w:rsidRPr="00130DB0">
        <w:rPr>
          <w:rStyle w:val="Char4"/>
          <w:rFonts w:ascii="CTraditional Arabic" w:hAnsi="CTraditional Arabic" w:cs="CTraditional Arabic"/>
          <w:bCs w:val="0"/>
          <w:rtl/>
        </w:rPr>
        <w:t>س</w:t>
      </w:r>
      <w:bookmarkEnd w:id="189"/>
    </w:p>
    <w:p w:rsidR="00BD3D1B" w:rsidRPr="00906F1B" w:rsidRDefault="00BD3D1B" w:rsidP="006B2F4E">
      <w:pPr>
        <w:pStyle w:val="PlainText"/>
        <w:ind w:firstLine="284"/>
        <w:jc w:val="both"/>
        <w:rPr>
          <w:rStyle w:val="Char4"/>
          <w:rtl/>
        </w:rPr>
      </w:pPr>
      <w:r w:rsidRPr="00337058">
        <w:rPr>
          <w:rStyle w:val="Char4"/>
          <w:spacing w:val="-4"/>
          <w:rtl/>
        </w:rPr>
        <w:t>هناد، ابونع</w:t>
      </w:r>
      <w:r w:rsidR="00755556" w:rsidRPr="00337058">
        <w:rPr>
          <w:rStyle w:val="Char4"/>
          <w:spacing w:val="-4"/>
          <w:rtl/>
        </w:rPr>
        <w:t>ی</w:t>
      </w:r>
      <w:r w:rsidRPr="00337058">
        <w:rPr>
          <w:rStyle w:val="Char4"/>
          <w:spacing w:val="-4"/>
          <w:rtl/>
        </w:rPr>
        <w:t>م در الحل</w:t>
      </w:r>
      <w:r w:rsidR="00755556" w:rsidRPr="00337058">
        <w:rPr>
          <w:rStyle w:val="Char4"/>
          <w:spacing w:val="-4"/>
          <w:rtl/>
        </w:rPr>
        <w:t>ی</w:t>
      </w:r>
      <w:r w:rsidRPr="00337058">
        <w:rPr>
          <w:rStyle w:val="Char4"/>
          <w:spacing w:val="-4"/>
          <w:rtl/>
        </w:rPr>
        <w:t>ه (52/1) و ب</w:t>
      </w:r>
      <w:r w:rsidR="00755556" w:rsidRPr="00337058">
        <w:rPr>
          <w:rStyle w:val="Char4"/>
          <w:spacing w:val="-4"/>
          <w:rtl/>
        </w:rPr>
        <w:t>ی</w:t>
      </w:r>
      <w:r w:rsidRPr="00337058">
        <w:rPr>
          <w:rStyle w:val="Char4"/>
          <w:spacing w:val="-4"/>
          <w:rtl/>
        </w:rPr>
        <w:t>هق</w:t>
      </w:r>
      <w:r w:rsidR="000E63F6">
        <w:rPr>
          <w:rStyle w:val="Char4"/>
          <w:spacing w:val="-4"/>
          <w:rtl/>
        </w:rPr>
        <w:t>ی</w:t>
      </w:r>
      <w:r w:rsidRPr="00337058">
        <w:rPr>
          <w:rStyle w:val="Char4"/>
          <w:spacing w:val="-4"/>
          <w:rtl/>
        </w:rPr>
        <w:t xml:space="preserve"> از ضحا</w:t>
      </w:r>
      <w:r w:rsidR="00755556" w:rsidRPr="00337058">
        <w:rPr>
          <w:rStyle w:val="Char4"/>
          <w:spacing w:val="-4"/>
          <w:rtl/>
        </w:rPr>
        <w:t>ک</w:t>
      </w:r>
      <w:r w:rsidRPr="00337058">
        <w:rPr>
          <w:rStyle w:val="Char4"/>
          <w:spacing w:val="-4"/>
          <w:rtl/>
        </w:rPr>
        <w:t xml:space="preserve"> روا</w:t>
      </w:r>
      <w:r w:rsidR="00755556" w:rsidRPr="00337058">
        <w:rPr>
          <w:rStyle w:val="Char4"/>
          <w:spacing w:val="-4"/>
          <w:rtl/>
        </w:rPr>
        <w:t>ی</w:t>
      </w:r>
      <w:r w:rsidRPr="00337058">
        <w:rPr>
          <w:rStyle w:val="Char4"/>
          <w:spacing w:val="-4"/>
          <w:rtl/>
        </w:rPr>
        <w:t xml:space="preserve">ت نموده‏اند </w:t>
      </w:r>
      <w:r w:rsidR="00755556" w:rsidRPr="00337058">
        <w:rPr>
          <w:rStyle w:val="Char4"/>
          <w:spacing w:val="-4"/>
          <w:rtl/>
        </w:rPr>
        <w:t>ک</w:t>
      </w:r>
      <w:r w:rsidRPr="00337058">
        <w:rPr>
          <w:rStyle w:val="Char4"/>
          <w:spacing w:val="-4"/>
          <w:rtl/>
        </w:rPr>
        <w:t>ه گفت: عمر</w:t>
      </w:r>
      <w:r w:rsidR="00130DB0" w:rsidRPr="00337058">
        <w:rPr>
          <w:rStyle w:val="Char4"/>
          <w:spacing w:val="-4"/>
          <w:rtl/>
        </w:rPr>
        <w:t xml:space="preserve"> </w:t>
      </w:r>
      <w:r w:rsidR="00130DB0" w:rsidRPr="00337058">
        <w:rPr>
          <w:rStyle w:val="Char4"/>
          <w:rFonts w:ascii="CTraditional Arabic" w:hAnsi="CTraditional Arabic" w:cs="CTraditional Arabic"/>
          <w:spacing w:val="-4"/>
          <w:rtl/>
        </w:rPr>
        <w:t>س</w:t>
      </w:r>
      <w:r w:rsidRPr="00906F1B">
        <w:rPr>
          <w:rStyle w:val="Char4"/>
          <w:rtl/>
        </w:rPr>
        <w:t xml:space="preserve"> فرمود: ا</w:t>
      </w:r>
      <w:r w:rsidR="000E63F6">
        <w:rPr>
          <w:rStyle w:val="Char4"/>
          <w:rtl/>
        </w:rPr>
        <w:t>ی</w:t>
      </w:r>
      <w:r w:rsidRPr="00906F1B">
        <w:rPr>
          <w:rStyle w:val="Char4"/>
          <w:rtl/>
        </w:rPr>
        <w:t xml:space="preserve"> </w:t>
      </w:r>
      <w:r w:rsidR="00755556">
        <w:rPr>
          <w:rStyle w:val="Char4"/>
          <w:rtl/>
        </w:rPr>
        <w:t>ک</w:t>
      </w:r>
      <w:r w:rsidRPr="00906F1B">
        <w:rPr>
          <w:rStyle w:val="Char4"/>
          <w:rtl/>
        </w:rPr>
        <w:t>اش قوچ اهلم م</w:t>
      </w:r>
      <w:r w:rsidR="000E63F6">
        <w:rPr>
          <w:rStyle w:val="Char4"/>
          <w:rtl/>
        </w:rPr>
        <w:t>ی</w:t>
      </w:r>
      <w:r w:rsidRPr="00906F1B">
        <w:rPr>
          <w:rStyle w:val="Char4"/>
          <w:rtl/>
        </w:rPr>
        <w:t xml:space="preserve">‏بودم، آن قدر </w:t>
      </w:r>
      <w:r w:rsidR="00755556">
        <w:rPr>
          <w:rStyle w:val="Char4"/>
          <w:rtl/>
        </w:rPr>
        <w:t>ک</w:t>
      </w:r>
      <w:r w:rsidRPr="00906F1B">
        <w:rPr>
          <w:rStyle w:val="Char4"/>
          <w:rtl/>
        </w:rPr>
        <w:t>ه م</w:t>
      </w:r>
      <w:r w:rsidR="000E63F6">
        <w:rPr>
          <w:rStyle w:val="Char4"/>
          <w:rtl/>
        </w:rPr>
        <w:t>ی</w:t>
      </w:r>
      <w:r w:rsidRPr="00906F1B">
        <w:rPr>
          <w:rStyle w:val="Char4"/>
          <w:rtl/>
        </w:rPr>
        <w:t>‏خواستند چاقم م</w:t>
      </w:r>
      <w:r w:rsidR="000E63F6">
        <w:rPr>
          <w:rStyle w:val="Char4"/>
          <w:rtl/>
        </w:rPr>
        <w:t>ی</w:t>
      </w:r>
      <w:r w:rsidRPr="00906F1B">
        <w:rPr>
          <w:rStyle w:val="Char4"/>
          <w:rtl/>
        </w:rPr>
        <w:t>‏ساختند، تا ا</w:t>
      </w:r>
      <w:r w:rsidR="00755556">
        <w:rPr>
          <w:rStyle w:val="Char4"/>
          <w:rtl/>
        </w:rPr>
        <w:t>ی</w:t>
      </w:r>
      <w:r w:rsidRPr="00906F1B">
        <w:rPr>
          <w:rStyle w:val="Char4"/>
          <w:rtl/>
        </w:rPr>
        <w:t xml:space="preserve">ن </w:t>
      </w:r>
      <w:r w:rsidR="00755556">
        <w:rPr>
          <w:rStyle w:val="Char4"/>
          <w:rtl/>
        </w:rPr>
        <w:t>ک</w:t>
      </w:r>
      <w:r w:rsidRPr="00906F1B">
        <w:rPr>
          <w:rStyle w:val="Char4"/>
          <w:rtl/>
        </w:rPr>
        <w:t>ه خوب چاق م</w:t>
      </w:r>
      <w:r w:rsidR="000E63F6">
        <w:rPr>
          <w:rStyle w:val="Char4"/>
          <w:rtl/>
        </w:rPr>
        <w:t>ی</w:t>
      </w:r>
      <w:r w:rsidRPr="00906F1B">
        <w:rPr>
          <w:rStyle w:val="Char4"/>
          <w:rtl/>
        </w:rPr>
        <w:t xml:space="preserve">‏شدم، آن گاه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و</w:t>
      </w:r>
      <w:r w:rsidR="000E63F6">
        <w:rPr>
          <w:rStyle w:val="Char4"/>
          <w:rtl/>
        </w:rPr>
        <w:t>ی</w:t>
      </w:r>
      <w:r w:rsidRPr="00906F1B">
        <w:rPr>
          <w:rStyle w:val="Char4"/>
          <w:rtl/>
        </w:rPr>
        <w:t xml:space="preserve"> را دوست م</w:t>
      </w:r>
      <w:r w:rsidR="000E63F6">
        <w:rPr>
          <w:rStyle w:val="Char4"/>
          <w:rtl/>
        </w:rPr>
        <w:t>ی</w:t>
      </w:r>
      <w:r w:rsidRPr="00906F1B">
        <w:rPr>
          <w:rStyle w:val="Char4"/>
          <w:rtl/>
        </w:rPr>
        <w:t>‏دارند، به ز</w:t>
      </w:r>
      <w:r w:rsidR="00755556">
        <w:rPr>
          <w:rStyle w:val="Char4"/>
          <w:rtl/>
        </w:rPr>
        <w:t>ی</w:t>
      </w:r>
      <w:r w:rsidRPr="00906F1B">
        <w:rPr>
          <w:rStyle w:val="Char4"/>
          <w:rtl/>
        </w:rPr>
        <w:t>ارت‏شان م</w:t>
      </w:r>
      <w:r w:rsidR="000E63F6">
        <w:rPr>
          <w:rStyle w:val="Char4"/>
          <w:rtl/>
        </w:rPr>
        <w:t>ی</w:t>
      </w:r>
      <w:r w:rsidRPr="00906F1B">
        <w:rPr>
          <w:rStyle w:val="Char4"/>
          <w:rtl/>
        </w:rPr>
        <w:t xml:space="preserve">‏آمد، و </w:t>
      </w:r>
      <w:r w:rsidR="00755556">
        <w:rPr>
          <w:rStyle w:val="Char4"/>
          <w:rtl/>
        </w:rPr>
        <w:t>یک</w:t>
      </w:r>
      <w:r w:rsidRPr="00906F1B">
        <w:rPr>
          <w:rStyle w:val="Char4"/>
          <w:rtl/>
        </w:rPr>
        <w:t xml:space="preserve"> پاره مرا </w:t>
      </w:r>
      <w:r w:rsidR="00755556">
        <w:rPr>
          <w:rStyle w:val="Char4"/>
          <w:rtl/>
        </w:rPr>
        <w:t>ک</w:t>
      </w:r>
      <w:r w:rsidRPr="00906F1B">
        <w:rPr>
          <w:rStyle w:val="Char4"/>
          <w:rtl/>
        </w:rPr>
        <w:t>باب، و پاره د</w:t>
      </w:r>
      <w:r w:rsidR="00755556">
        <w:rPr>
          <w:rStyle w:val="Char4"/>
          <w:rtl/>
        </w:rPr>
        <w:t>ی</w:t>
      </w:r>
      <w:r w:rsidRPr="00906F1B">
        <w:rPr>
          <w:rStyle w:val="Char4"/>
          <w:rtl/>
        </w:rPr>
        <w:t>گرم را خش</w:t>
      </w:r>
      <w:r w:rsidR="00755556">
        <w:rPr>
          <w:rStyle w:val="Char4"/>
          <w:rtl/>
        </w:rPr>
        <w:t>ک</w:t>
      </w:r>
      <w:r w:rsidRPr="00906F1B">
        <w:rPr>
          <w:rStyle w:val="Char4"/>
          <w:rtl/>
        </w:rPr>
        <w:t xml:space="preserve"> م</w:t>
      </w:r>
      <w:r w:rsidR="000E63F6">
        <w:rPr>
          <w:rStyle w:val="Char4"/>
          <w:rtl/>
        </w:rPr>
        <w:t>ی</w:t>
      </w:r>
      <w:r w:rsidRPr="00906F1B">
        <w:rPr>
          <w:rStyle w:val="Char4"/>
          <w:rtl/>
        </w:rPr>
        <w:t>‏نمودند، و م</w:t>
      </w:r>
      <w:r w:rsidR="000E63F6">
        <w:rPr>
          <w:rStyle w:val="Char4"/>
          <w:rtl/>
        </w:rPr>
        <w:t>ی</w:t>
      </w:r>
      <w:r w:rsidRPr="00906F1B">
        <w:rPr>
          <w:rStyle w:val="Char4"/>
          <w:rtl/>
        </w:rPr>
        <w:t>‏خوردند، و سپس مرا به صورت پل</w:t>
      </w:r>
      <w:r w:rsidR="00755556">
        <w:rPr>
          <w:rStyle w:val="Char4"/>
          <w:rtl/>
        </w:rPr>
        <w:t>ی</w:t>
      </w:r>
      <w:r w:rsidRPr="00906F1B">
        <w:rPr>
          <w:rStyle w:val="Char4"/>
          <w:rtl/>
        </w:rPr>
        <w:t>د</w:t>
      </w:r>
      <w:r w:rsidR="000E63F6">
        <w:rPr>
          <w:rStyle w:val="Char4"/>
          <w:rtl/>
        </w:rPr>
        <w:t>ی</w:t>
      </w:r>
      <w:r w:rsidRPr="00906F1B">
        <w:rPr>
          <w:rStyle w:val="Char4"/>
          <w:rtl/>
        </w:rPr>
        <w:t xml:space="preserve"> ب</w:t>
      </w:r>
      <w:r w:rsidR="00755556">
        <w:rPr>
          <w:rStyle w:val="Char4"/>
          <w:rtl/>
        </w:rPr>
        <w:t>ی</w:t>
      </w:r>
      <w:r w:rsidRPr="00906F1B">
        <w:rPr>
          <w:rStyle w:val="Char4"/>
          <w:rtl/>
        </w:rPr>
        <w:t>رون م</w:t>
      </w:r>
      <w:r w:rsidR="000E63F6">
        <w:rPr>
          <w:rStyle w:val="Char4"/>
          <w:rtl/>
        </w:rPr>
        <w:t>ی</w:t>
      </w:r>
      <w:r w:rsidRPr="00906F1B">
        <w:rPr>
          <w:rStyle w:val="Char4"/>
          <w:rtl/>
        </w:rPr>
        <w:t>‏انداختند و بشر نم</w:t>
      </w:r>
      <w:r w:rsidR="000E63F6">
        <w:rPr>
          <w:rStyle w:val="Char4"/>
          <w:rtl/>
        </w:rPr>
        <w:t>ی</w:t>
      </w:r>
      <w:r w:rsidRPr="00906F1B">
        <w:rPr>
          <w:rStyle w:val="Char4"/>
          <w:rtl/>
        </w:rPr>
        <w:t>‏بودم.</w:t>
      </w:r>
    </w:p>
    <w:p w:rsidR="00BD3D1B" w:rsidRPr="00906F1B" w:rsidRDefault="00BD3D1B" w:rsidP="006C0173">
      <w:pPr>
        <w:pStyle w:val="a5"/>
        <w:rPr>
          <w:rStyle w:val="Char4"/>
          <w:rtl/>
        </w:rPr>
      </w:pPr>
      <w:bookmarkStart w:id="190" w:name="_Toc441683701"/>
      <w:r w:rsidRPr="00EB69AC">
        <w:rPr>
          <w:rtl/>
        </w:rPr>
        <w:t>حديث ابن عساكر و ابونعيم درباره خوف عمر</w:t>
      </w:r>
      <w:r w:rsidR="00130DB0">
        <w:rPr>
          <w:rStyle w:val="Char4"/>
          <w:rtl/>
        </w:rPr>
        <w:t xml:space="preserve"> </w:t>
      </w:r>
      <w:r w:rsidR="00130DB0" w:rsidRPr="00130DB0">
        <w:rPr>
          <w:rStyle w:val="Char4"/>
          <w:rFonts w:ascii="CTraditional Arabic" w:hAnsi="CTraditional Arabic" w:cs="CTraditional Arabic"/>
          <w:bCs w:val="0"/>
          <w:rtl/>
        </w:rPr>
        <w:t>س</w:t>
      </w:r>
      <w:bookmarkEnd w:id="190"/>
    </w:p>
    <w:p w:rsidR="00BD3D1B" w:rsidRPr="00906F1B" w:rsidRDefault="00BD3D1B" w:rsidP="001C13E0">
      <w:pPr>
        <w:pStyle w:val="PlainText"/>
        <w:ind w:firstLine="284"/>
        <w:jc w:val="both"/>
        <w:rPr>
          <w:rStyle w:val="Char4"/>
          <w:rtl/>
        </w:rPr>
      </w:pPr>
      <w:r w:rsidRPr="00906F1B">
        <w:rPr>
          <w:rStyle w:val="Char4"/>
          <w:rtl/>
        </w:rPr>
        <w:t>ابن المبار</w:t>
      </w:r>
      <w:r w:rsidR="00755556">
        <w:rPr>
          <w:rStyle w:val="Char4"/>
          <w:rtl/>
        </w:rPr>
        <w:t>ک</w:t>
      </w:r>
      <w:r w:rsidRPr="00906F1B">
        <w:rPr>
          <w:rStyle w:val="Char4"/>
          <w:rtl/>
        </w:rPr>
        <w:t>، ابن سعد، ابن اب</w:t>
      </w:r>
      <w:r w:rsidR="000E63F6">
        <w:rPr>
          <w:rStyle w:val="Char4"/>
          <w:rtl/>
        </w:rPr>
        <w:t>ی</w:t>
      </w:r>
      <w:r w:rsidRPr="00906F1B">
        <w:rPr>
          <w:rStyle w:val="Char4"/>
          <w:rtl/>
        </w:rPr>
        <w:t xml:space="preserve"> ش</w:t>
      </w:r>
      <w:r w:rsidR="00755556">
        <w:rPr>
          <w:rStyle w:val="Char4"/>
          <w:rtl/>
        </w:rPr>
        <w:t>ی</w:t>
      </w:r>
      <w:r w:rsidRPr="00906F1B">
        <w:rPr>
          <w:rStyle w:val="Char4"/>
          <w:rtl/>
        </w:rPr>
        <w:t>به، مسدد و ابن عسا</w:t>
      </w:r>
      <w:r w:rsidR="00755556">
        <w:rPr>
          <w:rStyle w:val="Char4"/>
          <w:rtl/>
        </w:rPr>
        <w:t>ک</w:t>
      </w:r>
      <w:r w:rsidRPr="00906F1B">
        <w:rPr>
          <w:rStyle w:val="Char4"/>
          <w:rtl/>
        </w:rPr>
        <w:t>ر، از عامربن رب</w:t>
      </w:r>
      <w:r w:rsidR="00755556">
        <w:rPr>
          <w:rStyle w:val="Char4"/>
          <w:rtl/>
        </w:rPr>
        <w:t>ی</w:t>
      </w:r>
      <w:r w:rsidRPr="00906F1B">
        <w:rPr>
          <w:rStyle w:val="Char4"/>
          <w:rtl/>
        </w:rPr>
        <w:t>عه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د</w:t>
      </w:r>
      <w:r w:rsidR="00755556">
        <w:rPr>
          <w:rStyle w:val="Char4"/>
          <w:rtl/>
        </w:rPr>
        <w:t>ی</w:t>
      </w:r>
      <w:r w:rsidRPr="00906F1B">
        <w:rPr>
          <w:rStyle w:val="Char4"/>
          <w:rtl/>
        </w:rPr>
        <w:t xml:space="preserve">دم </w:t>
      </w:r>
      <w:r w:rsidR="00755556">
        <w:rPr>
          <w:rStyle w:val="Char4"/>
          <w:rtl/>
        </w:rPr>
        <w:t>ک</w:t>
      </w:r>
      <w:r w:rsidRPr="00906F1B">
        <w:rPr>
          <w:rStyle w:val="Char4"/>
          <w:rtl/>
        </w:rPr>
        <w:t>ه گ</w:t>
      </w:r>
      <w:r w:rsidR="00755556">
        <w:rPr>
          <w:rStyle w:val="Char4"/>
          <w:rtl/>
        </w:rPr>
        <w:t>ی</w:t>
      </w:r>
      <w:r w:rsidRPr="00906F1B">
        <w:rPr>
          <w:rStyle w:val="Char4"/>
          <w:rtl/>
        </w:rPr>
        <w:t>اه</w:t>
      </w:r>
      <w:r w:rsidR="000E63F6">
        <w:rPr>
          <w:rStyle w:val="Char4"/>
          <w:rtl/>
        </w:rPr>
        <w:t>ی</w:t>
      </w:r>
      <w:r w:rsidRPr="00906F1B">
        <w:rPr>
          <w:rStyle w:val="Char4"/>
          <w:rtl/>
        </w:rPr>
        <w:t xml:space="preserve"> را از زم</w:t>
      </w:r>
      <w:r w:rsidR="00755556">
        <w:rPr>
          <w:rStyle w:val="Char4"/>
          <w:rtl/>
        </w:rPr>
        <w:t>ی</w:t>
      </w:r>
      <w:r w:rsidRPr="00906F1B">
        <w:rPr>
          <w:rStyle w:val="Char4"/>
          <w:rtl/>
        </w:rPr>
        <w:t>ن برداشته گفت: ا</w:t>
      </w:r>
      <w:r w:rsidR="000E63F6">
        <w:rPr>
          <w:rStyle w:val="Char4"/>
          <w:rtl/>
        </w:rPr>
        <w:t>ی</w:t>
      </w:r>
      <w:r w:rsidRPr="00906F1B">
        <w:rPr>
          <w:rStyle w:val="Char4"/>
          <w:rtl/>
        </w:rPr>
        <w:t xml:space="preserve"> </w:t>
      </w:r>
      <w:r w:rsidR="00755556">
        <w:rPr>
          <w:rStyle w:val="Char4"/>
          <w:rtl/>
        </w:rPr>
        <w:t>ک</w:t>
      </w:r>
      <w:r w:rsidRPr="00906F1B">
        <w:rPr>
          <w:rStyle w:val="Char4"/>
          <w:rtl/>
        </w:rPr>
        <w:t>اش ا</w:t>
      </w:r>
      <w:r w:rsidR="00755556">
        <w:rPr>
          <w:rStyle w:val="Char4"/>
          <w:rtl/>
        </w:rPr>
        <w:t>ی</w:t>
      </w:r>
      <w:r w:rsidRPr="00906F1B">
        <w:rPr>
          <w:rStyle w:val="Char4"/>
          <w:rtl/>
        </w:rPr>
        <w:t>ن گ</w:t>
      </w:r>
      <w:r w:rsidR="00755556">
        <w:rPr>
          <w:rStyle w:val="Char4"/>
          <w:rtl/>
        </w:rPr>
        <w:t>ی</w:t>
      </w:r>
      <w:r w:rsidRPr="00906F1B">
        <w:rPr>
          <w:rStyle w:val="Char4"/>
          <w:rtl/>
        </w:rPr>
        <w:t>اه م</w:t>
      </w:r>
      <w:r w:rsidR="000E63F6">
        <w:rPr>
          <w:rStyle w:val="Char4"/>
          <w:rtl/>
        </w:rPr>
        <w:t>ی</w:t>
      </w:r>
      <w:r w:rsidRPr="00906F1B">
        <w:rPr>
          <w:rStyle w:val="Char4"/>
          <w:rtl/>
        </w:rPr>
        <w:t>‏بودم، ا</w:t>
      </w:r>
      <w:r w:rsidR="000E63F6">
        <w:rPr>
          <w:rStyle w:val="Char4"/>
          <w:rtl/>
        </w:rPr>
        <w:t>ی</w:t>
      </w:r>
      <w:r w:rsidRPr="00906F1B">
        <w:rPr>
          <w:rStyle w:val="Char4"/>
          <w:rtl/>
        </w:rPr>
        <w:t xml:space="preserve"> </w:t>
      </w:r>
      <w:r w:rsidR="00755556">
        <w:rPr>
          <w:rStyle w:val="Char4"/>
          <w:rtl/>
        </w:rPr>
        <w:t>ک</w:t>
      </w:r>
      <w:r w:rsidRPr="00906F1B">
        <w:rPr>
          <w:rStyle w:val="Char4"/>
          <w:rtl/>
        </w:rPr>
        <w:t>اش پ</w:t>
      </w:r>
      <w:r w:rsidR="00755556">
        <w:rPr>
          <w:rStyle w:val="Char4"/>
          <w:rtl/>
        </w:rPr>
        <w:t>ی</w:t>
      </w:r>
      <w:r w:rsidRPr="00906F1B">
        <w:rPr>
          <w:rStyle w:val="Char4"/>
          <w:rtl/>
        </w:rPr>
        <w:t>دا نم</w:t>
      </w:r>
      <w:r w:rsidR="000E63F6">
        <w:rPr>
          <w:rStyle w:val="Char4"/>
          <w:rtl/>
        </w:rPr>
        <w:t>ی</w:t>
      </w:r>
      <w:r w:rsidRPr="00906F1B">
        <w:rPr>
          <w:rStyle w:val="Char4"/>
          <w:rtl/>
        </w:rPr>
        <w:t>‏شدم، ا</w:t>
      </w:r>
      <w:r w:rsidR="000E63F6">
        <w:rPr>
          <w:rStyle w:val="Char4"/>
          <w:rtl/>
        </w:rPr>
        <w:t>ی</w:t>
      </w:r>
      <w:r w:rsidRPr="00906F1B">
        <w:rPr>
          <w:rStyle w:val="Char4"/>
          <w:rtl/>
        </w:rPr>
        <w:t xml:space="preserve"> </w:t>
      </w:r>
      <w:r w:rsidR="00755556">
        <w:rPr>
          <w:rStyle w:val="Char4"/>
          <w:rtl/>
        </w:rPr>
        <w:t>ک</w:t>
      </w:r>
      <w:r w:rsidRPr="00906F1B">
        <w:rPr>
          <w:rStyle w:val="Char4"/>
          <w:rtl/>
        </w:rPr>
        <w:t>اش چ</w:t>
      </w:r>
      <w:r w:rsidR="00755556">
        <w:rPr>
          <w:rStyle w:val="Char4"/>
          <w:rtl/>
        </w:rPr>
        <w:t>ی</w:t>
      </w:r>
      <w:r w:rsidRPr="00906F1B">
        <w:rPr>
          <w:rStyle w:val="Char4"/>
          <w:rtl/>
        </w:rPr>
        <w:t>ز</w:t>
      </w:r>
      <w:r w:rsidR="000E63F6">
        <w:rPr>
          <w:rStyle w:val="Char4"/>
          <w:rtl/>
        </w:rPr>
        <w:t>ی</w:t>
      </w:r>
      <w:r w:rsidRPr="00906F1B">
        <w:rPr>
          <w:rStyle w:val="Char4"/>
          <w:rtl/>
        </w:rPr>
        <w:t xml:space="preserve"> نم</w:t>
      </w:r>
      <w:r w:rsidR="000E63F6">
        <w:rPr>
          <w:rStyle w:val="Char4"/>
          <w:rtl/>
        </w:rPr>
        <w:t>ی</w:t>
      </w:r>
      <w:r w:rsidRPr="00906F1B">
        <w:rPr>
          <w:rStyle w:val="Char4"/>
          <w:rtl/>
        </w:rPr>
        <w:t>‏بودم، ا</w:t>
      </w:r>
      <w:r w:rsidR="000E63F6">
        <w:rPr>
          <w:rStyle w:val="Char4"/>
          <w:rtl/>
        </w:rPr>
        <w:t>ی</w:t>
      </w:r>
      <w:r w:rsidRPr="00906F1B">
        <w:rPr>
          <w:rStyle w:val="Char4"/>
          <w:rtl/>
        </w:rPr>
        <w:t xml:space="preserve"> </w:t>
      </w:r>
      <w:r w:rsidR="00755556">
        <w:rPr>
          <w:rStyle w:val="Char4"/>
          <w:rtl/>
        </w:rPr>
        <w:t>ک</w:t>
      </w:r>
      <w:r w:rsidRPr="00906F1B">
        <w:rPr>
          <w:rStyle w:val="Char4"/>
          <w:rtl/>
        </w:rPr>
        <w:t>اش مادرم مرا نم</w:t>
      </w:r>
      <w:r w:rsidR="000E63F6">
        <w:rPr>
          <w:rStyle w:val="Char4"/>
          <w:rtl/>
        </w:rPr>
        <w:t>ی</w:t>
      </w:r>
      <w:r w:rsidRPr="00906F1B">
        <w:rPr>
          <w:rStyle w:val="Char4"/>
          <w:rtl/>
        </w:rPr>
        <w:t>‏زاد، ا</w:t>
      </w:r>
      <w:r w:rsidR="000E63F6">
        <w:rPr>
          <w:rStyle w:val="Char4"/>
          <w:rtl/>
        </w:rPr>
        <w:t>ی</w:t>
      </w:r>
      <w:r w:rsidRPr="00906F1B">
        <w:rPr>
          <w:rStyle w:val="Char4"/>
          <w:rtl/>
        </w:rPr>
        <w:t xml:space="preserve"> </w:t>
      </w:r>
      <w:r w:rsidR="00755556">
        <w:rPr>
          <w:rStyle w:val="Char4"/>
          <w:rtl/>
        </w:rPr>
        <w:t>ک</w:t>
      </w:r>
      <w:r w:rsidRPr="00906F1B">
        <w:rPr>
          <w:rStyle w:val="Char4"/>
          <w:rtl/>
        </w:rPr>
        <w:t>اش فراموش شده و از خاطره‏ها م</w:t>
      </w:r>
      <w:r w:rsidR="000E63F6">
        <w:rPr>
          <w:rStyle w:val="Char4"/>
          <w:rtl/>
        </w:rPr>
        <w:t>ی</w:t>
      </w:r>
      <w:r w:rsidRPr="00906F1B">
        <w:rPr>
          <w:rStyle w:val="Char4"/>
          <w:rtl/>
        </w:rPr>
        <w:t>‏رفتم.</w:t>
      </w:r>
    </w:p>
    <w:p w:rsidR="00BD3D1B" w:rsidRDefault="00BD3D1B" w:rsidP="00250586">
      <w:pPr>
        <w:pStyle w:val="PlainText"/>
        <w:ind w:firstLine="284"/>
        <w:jc w:val="both"/>
        <w:rPr>
          <w:rStyle w:val="Char4"/>
          <w:rtl/>
        </w:rPr>
      </w:pPr>
      <w:r w:rsidRPr="00906F1B">
        <w:rPr>
          <w:rStyle w:val="Char4"/>
          <w:rtl/>
        </w:rPr>
        <w:t>و نزد ابونع</w:t>
      </w:r>
      <w:r w:rsidR="00755556">
        <w:rPr>
          <w:rStyle w:val="Char4"/>
          <w:rtl/>
        </w:rPr>
        <w:t>ی</w:t>
      </w:r>
      <w:r w:rsidRPr="00906F1B">
        <w:rPr>
          <w:rStyle w:val="Char4"/>
          <w:rtl/>
        </w:rPr>
        <w:t>م در الحل</w:t>
      </w:r>
      <w:r w:rsidR="00755556">
        <w:rPr>
          <w:rStyle w:val="Char4"/>
          <w:rtl/>
        </w:rPr>
        <w:t>ی</w:t>
      </w:r>
      <w:r w:rsidRPr="00906F1B">
        <w:rPr>
          <w:rStyle w:val="Char4"/>
          <w:rtl/>
        </w:rPr>
        <w:t>ه (53/1) از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اگر مناد</w:t>
      </w:r>
      <w:r w:rsidR="00755556">
        <w:rPr>
          <w:rStyle w:val="Char4"/>
          <w:rtl/>
        </w:rPr>
        <w:t>ی</w:t>
      </w:r>
      <w:r w:rsidR="000E63F6">
        <w:rPr>
          <w:rStyle w:val="Char4"/>
          <w:rtl/>
        </w:rPr>
        <w:t>ی</w:t>
      </w:r>
      <w:r w:rsidRPr="00906F1B">
        <w:rPr>
          <w:rStyle w:val="Char4"/>
          <w:rtl/>
        </w:rPr>
        <w:t xml:space="preserve"> از آسمان ندا </w:t>
      </w:r>
      <w:r w:rsidR="00755556">
        <w:rPr>
          <w:rStyle w:val="Char4"/>
          <w:rtl/>
        </w:rPr>
        <w:t>ک</w:t>
      </w:r>
      <w:r w:rsidRPr="00906F1B">
        <w:rPr>
          <w:rStyle w:val="Char4"/>
          <w:rtl/>
        </w:rPr>
        <w:t>ند: ا</w:t>
      </w:r>
      <w:r w:rsidR="000E63F6">
        <w:rPr>
          <w:rStyle w:val="Char4"/>
          <w:rtl/>
        </w:rPr>
        <w:t>ی</w:t>
      </w:r>
      <w:r w:rsidRPr="00906F1B">
        <w:rPr>
          <w:rStyle w:val="Char4"/>
          <w:rtl/>
        </w:rPr>
        <w:t xml:space="preserve"> مردم، شما همه به بهشت داخل م</w:t>
      </w:r>
      <w:r w:rsidR="000E63F6">
        <w:rPr>
          <w:rStyle w:val="Char4"/>
          <w:rtl/>
        </w:rPr>
        <w:t>ی</w:t>
      </w:r>
      <w:r w:rsidRPr="00906F1B">
        <w:rPr>
          <w:rStyle w:val="Char4"/>
          <w:rtl/>
        </w:rPr>
        <w:t>‏شو</w:t>
      </w:r>
      <w:r w:rsidR="00755556">
        <w:rPr>
          <w:rStyle w:val="Char4"/>
          <w:rtl/>
        </w:rPr>
        <w:t>ی</w:t>
      </w:r>
      <w:r w:rsidRPr="00906F1B">
        <w:rPr>
          <w:rStyle w:val="Char4"/>
          <w:rtl/>
        </w:rPr>
        <w:t xml:space="preserve">د مگر </w:t>
      </w:r>
      <w:r w:rsidR="00755556">
        <w:rPr>
          <w:rStyle w:val="Char4"/>
          <w:rtl/>
        </w:rPr>
        <w:t>یک</w:t>
      </w:r>
      <w:r w:rsidRPr="00906F1B">
        <w:rPr>
          <w:rStyle w:val="Char4"/>
          <w:rtl/>
        </w:rPr>
        <w:t xml:space="preserve"> مرد م</w:t>
      </w:r>
      <w:r w:rsidR="000E63F6">
        <w:rPr>
          <w:rStyle w:val="Char4"/>
          <w:rtl/>
        </w:rPr>
        <w:t>ی</w:t>
      </w:r>
      <w:r w:rsidRPr="00906F1B">
        <w:rPr>
          <w:rStyle w:val="Char4"/>
          <w:rtl/>
        </w:rPr>
        <w:t xml:space="preserve">‏ترسم </w:t>
      </w:r>
      <w:r w:rsidR="00755556">
        <w:rPr>
          <w:rStyle w:val="Char4"/>
          <w:rtl/>
        </w:rPr>
        <w:t>ک</w:t>
      </w:r>
      <w:r w:rsidRPr="00906F1B">
        <w:rPr>
          <w:rStyle w:val="Char4"/>
          <w:rtl/>
        </w:rPr>
        <w:t>ه آن من باشم. و اگر مناد</w:t>
      </w:r>
      <w:r w:rsidR="00755556">
        <w:rPr>
          <w:rStyle w:val="Char4"/>
          <w:rtl/>
        </w:rPr>
        <w:t>ی</w:t>
      </w:r>
      <w:r w:rsidR="000E63F6">
        <w:rPr>
          <w:rStyle w:val="Char4"/>
          <w:rtl/>
        </w:rPr>
        <w:t>ی</w:t>
      </w:r>
      <w:r w:rsidRPr="00906F1B">
        <w:rPr>
          <w:rStyle w:val="Char4"/>
          <w:rtl/>
        </w:rPr>
        <w:t xml:space="preserve"> ندا </w:t>
      </w:r>
      <w:r w:rsidR="00755556">
        <w:rPr>
          <w:rStyle w:val="Char4"/>
          <w:rtl/>
        </w:rPr>
        <w:t>ک</w:t>
      </w:r>
      <w:r w:rsidRPr="00906F1B">
        <w:rPr>
          <w:rStyle w:val="Char4"/>
          <w:rtl/>
        </w:rPr>
        <w:t>ند: ا</w:t>
      </w:r>
      <w:r w:rsidR="000E63F6">
        <w:rPr>
          <w:rStyle w:val="Char4"/>
          <w:rtl/>
        </w:rPr>
        <w:t>ی</w:t>
      </w:r>
      <w:r w:rsidRPr="00906F1B">
        <w:rPr>
          <w:rStyle w:val="Char4"/>
          <w:rtl/>
        </w:rPr>
        <w:t xml:space="preserve"> مردم، شما همه به دوزخ داخل م</w:t>
      </w:r>
      <w:r w:rsidR="000E63F6">
        <w:rPr>
          <w:rStyle w:val="Char4"/>
          <w:rtl/>
        </w:rPr>
        <w:t>ی</w:t>
      </w:r>
      <w:r w:rsidRPr="00906F1B">
        <w:rPr>
          <w:rStyle w:val="Char4"/>
          <w:rtl/>
        </w:rPr>
        <w:t>‏شو</w:t>
      </w:r>
      <w:r w:rsidR="00755556">
        <w:rPr>
          <w:rStyle w:val="Char4"/>
          <w:rtl/>
        </w:rPr>
        <w:t>ی</w:t>
      </w:r>
      <w:r w:rsidRPr="00906F1B">
        <w:rPr>
          <w:rStyle w:val="Char4"/>
          <w:rtl/>
        </w:rPr>
        <w:t xml:space="preserve">د جز </w:t>
      </w:r>
      <w:r w:rsidR="00755556">
        <w:rPr>
          <w:rStyle w:val="Char4"/>
          <w:rtl/>
        </w:rPr>
        <w:t>یک</w:t>
      </w:r>
      <w:r w:rsidRPr="00906F1B">
        <w:rPr>
          <w:rStyle w:val="Char4"/>
          <w:rtl/>
        </w:rPr>
        <w:t xml:space="preserve"> مرد خواهانم </w:t>
      </w:r>
      <w:r w:rsidR="00755556">
        <w:rPr>
          <w:rStyle w:val="Char4"/>
          <w:rtl/>
        </w:rPr>
        <w:t>ک</w:t>
      </w:r>
      <w:r w:rsidRPr="00906F1B">
        <w:rPr>
          <w:rStyle w:val="Char4"/>
          <w:rtl/>
        </w:rPr>
        <w:t>ه آن شخص من باشم.</w:t>
      </w:r>
    </w:p>
    <w:p w:rsidR="00BA1089" w:rsidRDefault="00BA1089" w:rsidP="00250586">
      <w:pPr>
        <w:pStyle w:val="PlainText"/>
        <w:ind w:firstLine="284"/>
        <w:jc w:val="both"/>
        <w:rPr>
          <w:rStyle w:val="Char4"/>
          <w:rtl/>
        </w:rPr>
      </w:pPr>
    </w:p>
    <w:p w:rsidR="00BD3D1B" w:rsidRPr="00EB69AC" w:rsidRDefault="00BD3D1B" w:rsidP="006C0173">
      <w:pPr>
        <w:pStyle w:val="a5"/>
        <w:rPr>
          <w:rtl/>
        </w:rPr>
      </w:pPr>
      <w:bookmarkStart w:id="191" w:name="_Toc441683702"/>
      <w:r w:rsidRPr="00EB69AC">
        <w:rPr>
          <w:rtl/>
        </w:rPr>
        <w:t>آنچه ميان عمر و ابوموس</w:t>
      </w:r>
      <w:r w:rsidR="000E63F6">
        <w:rPr>
          <w:rtl/>
        </w:rPr>
        <w:t>ی</w:t>
      </w:r>
      <w:r w:rsidRPr="00EB69AC">
        <w:rPr>
          <w:rtl/>
        </w:rPr>
        <w:t xml:space="preserve"> اشعر</w:t>
      </w:r>
      <w:r w:rsidR="000E63F6">
        <w:rPr>
          <w:rtl/>
        </w:rPr>
        <w:t>ی</w:t>
      </w:r>
      <w:r w:rsidRPr="00EB69AC">
        <w:rPr>
          <w:rtl/>
        </w:rPr>
        <w:t xml:space="preserve"> اتفاق افتاد</w:t>
      </w:r>
      <w:bookmarkEnd w:id="191"/>
    </w:p>
    <w:p w:rsidR="00BD3D1B" w:rsidRPr="00906F1B" w:rsidRDefault="00BD3D1B" w:rsidP="00250586">
      <w:pPr>
        <w:pStyle w:val="PlainText"/>
        <w:ind w:firstLine="284"/>
        <w:jc w:val="both"/>
        <w:rPr>
          <w:rStyle w:val="Char4"/>
          <w:rtl/>
        </w:rPr>
      </w:pPr>
      <w:r w:rsidRPr="00906F1B">
        <w:rPr>
          <w:rStyle w:val="Char4"/>
          <w:rtl/>
        </w:rPr>
        <w:t>و نزد ابن عسا</w:t>
      </w:r>
      <w:r w:rsidR="00755556">
        <w:rPr>
          <w:rStyle w:val="Char4"/>
          <w:rtl/>
        </w:rPr>
        <w:t>ک</w:t>
      </w:r>
      <w:r w:rsidRPr="00906F1B">
        <w:rPr>
          <w:rStyle w:val="Char4"/>
          <w:rtl/>
        </w:rPr>
        <w:t>ر از ابن عمر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عمر با ابوموس</w:t>
      </w:r>
      <w:r w:rsidR="000E63F6">
        <w:rPr>
          <w:rStyle w:val="Char4"/>
          <w:rtl/>
        </w:rPr>
        <w:t>ی</w:t>
      </w:r>
      <w:r w:rsidRPr="00906F1B">
        <w:rPr>
          <w:rStyle w:val="Char4"/>
          <w:rtl/>
        </w:rPr>
        <w:t xml:space="preserve"> اشعر</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برخورد و به او گفت: ا</w:t>
      </w:r>
      <w:r w:rsidR="000E63F6">
        <w:rPr>
          <w:rStyle w:val="Char4"/>
          <w:rtl/>
        </w:rPr>
        <w:t>ی</w:t>
      </w:r>
      <w:r w:rsidRPr="00906F1B">
        <w:rPr>
          <w:rStyle w:val="Char4"/>
          <w:rtl/>
        </w:rPr>
        <w:t xml:space="preserve"> ابوموس</w:t>
      </w:r>
      <w:r w:rsidR="000E63F6">
        <w:rPr>
          <w:rStyle w:val="Char4"/>
          <w:rtl/>
        </w:rPr>
        <w:t>ی</w:t>
      </w:r>
      <w:r w:rsidRPr="00906F1B">
        <w:rPr>
          <w:rStyle w:val="Char4"/>
          <w:rtl/>
        </w:rPr>
        <w:t>، آ</w:t>
      </w:r>
      <w:r w:rsidR="00755556">
        <w:rPr>
          <w:rStyle w:val="Char4"/>
          <w:rtl/>
        </w:rPr>
        <w:t>ی</w:t>
      </w:r>
      <w:r w:rsidRPr="00906F1B">
        <w:rPr>
          <w:rStyle w:val="Char4"/>
          <w:rtl/>
        </w:rPr>
        <w:t>ا تو را خشنود م</w:t>
      </w:r>
      <w:r w:rsidR="000E63F6">
        <w:rPr>
          <w:rStyle w:val="Char4"/>
          <w:rtl/>
        </w:rPr>
        <w:t>ی</w:t>
      </w:r>
      <w:r w:rsidRPr="00906F1B">
        <w:rPr>
          <w:rStyle w:val="Char4"/>
          <w:rtl/>
        </w:rPr>
        <w:t xml:space="preserve">‏سازد </w:t>
      </w:r>
      <w:r w:rsidR="00755556">
        <w:rPr>
          <w:rStyle w:val="Char4"/>
          <w:rtl/>
        </w:rPr>
        <w:t>ک</w:t>
      </w:r>
      <w:r w:rsidRPr="00906F1B">
        <w:rPr>
          <w:rStyle w:val="Char4"/>
          <w:rtl/>
        </w:rPr>
        <w:t xml:space="preserve">ه همان عملت </w:t>
      </w:r>
      <w:r w:rsidR="00755556">
        <w:rPr>
          <w:rStyle w:val="Char4"/>
          <w:rtl/>
        </w:rPr>
        <w:t>ک</w:t>
      </w:r>
      <w:r w:rsidRPr="00906F1B">
        <w:rPr>
          <w:rStyle w:val="Char4"/>
          <w:rtl/>
        </w:rPr>
        <w:t>ه با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بود به تو برسد، و تو از [بق</w:t>
      </w:r>
      <w:r w:rsidR="00755556">
        <w:rPr>
          <w:rStyle w:val="Char4"/>
          <w:rtl/>
        </w:rPr>
        <w:t>ی</w:t>
      </w:r>
      <w:r w:rsidRPr="00906F1B">
        <w:rPr>
          <w:rStyle w:val="Char4"/>
          <w:rtl/>
        </w:rPr>
        <w:t>ه] عمل خود به ش</w:t>
      </w:r>
      <w:r w:rsidR="00755556">
        <w:rPr>
          <w:rStyle w:val="Char4"/>
          <w:rtl/>
        </w:rPr>
        <w:t>ک</w:t>
      </w:r>
      <w:r w:rsidRPr="00906F1B">
        <w:rPr>
          <w:rStyle w:val="Char4"/>
          <w:rtl/>
        </w:rPr>
        <w:t>ل بسنده و مساو</w:t>
      </w:r>
      <w:r w:rsidR="000E63F6">
        <w:rPr>
          <w:rStyle w:val="Char4"/>
          <w:rtl/>
        </w:rPr>
        <w:t>ی</w:t>
      </w:r>
      <w:r w:rsidRPr="00906F1B">
        <w:rPr>
          <w:rStyle w:val="Char4"/>
          <w:rtl/>
        </w:rPr>
        <w:t xml:space="preserve"> ب</w:t>
      </w:r>
      <w:r w:rsidR="00755556">
        <w:rPr>
          <w:rStyle w:val="Char4"/>
          <w:rtl/>
        </w:rPr>
        <w:t>ی</w:t>
      </w:r>
      <w:r w:rsidRPr="00906F1B">
        <w:rPr>
          <w:rStyle w:val="Char4"/>
          <w:rtl/>
        </w:rPr>
        <w:t>رون رو</w:t>
      </w:r>
      <w:r w:rsidR="000E63F6">
        <w:rPr>
          <w:rStyle w:val="Char4"/>
          <w:rtl/>
        </w:rPr>
        <w:t>ی</w:t>
      </w:r>
      <w:r w:rsidRPr="00906F1B">
        <w:rPr>
          <w:rStyle w:val="Char4"/>
          <w:rtl/>
        </w:rPr>
        <w:t>، خ</w:t>
      </w:r>
      <w:r w:rsidR="00755556">
        <w:rPr>
          <w:rStyle w:val="Char4"/>
          <w:rtl/>
        </w:rPr>
        <w:t>ی</w:t>
      </w:r>
      <w:r w:rsidRPr="00906F1B">
        <w:rPr>
          <w:rStyle w:val="Char4"/>
          <w:rtl/>
        </w:rPr>
        <w:t>ر آن در مقابل شرّش و شرّ آن در مقابل خ</w:t>
      </w:r>
      <w:r w:rsidR="00755556">
        <w:rPr>
          <w:rStyle w:val="Char4"/>
          <w:rtl/>
        </w:rPr>
        <w:t>ی</w:t>
      </w:r>
      <w:r w:rsidRPr="00906F1B">
        <w:rPr>
          <w:rStyle w:val="Char4"/>
          <w:rtl/>
        </w:rPr>
        <w:t>رش به ش</w:t>
      </w:r>
      <w:r w:rsidR="00755556">
        <w:rPr>
          <w:rStyle w:val="Char4"/>
          <w:rtl/>
        </w:rPr>
        <w:t>ک</w:t>
      </w:r>
      <w:r w:rsidRPr="00906F1B">
        <w:rPr>
          <w:rStyle w:val="Char4"/>
          <w:rtl/>
        </w:rPr>
        <w:t>ل مساو</w:t>
      </w:r>
      <w:r w:rsidR="000E63F6">
        <w:rPr>
          <w:rStyle w:val="Char4"/>
          <w:rtl/>
        </w:rPr>
        <w:t>ی</w:t>
      </w:r>
      <w:r w:rsidRPr="00906F1B">
        <w:rPr>
          <w:rStyle w:val="Char4"/>
          <w:rtl/>
        </w:rPr>
        <w:t>، نه به نفع تو باشد، و نه به ضررت؟ گفت: نه،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به خدا سوگند، به بصره آمدم در حال</w:t>
      </w:r>
      <w:r w:rsidR="000E63F6">
        <w:rPr>
          <w:rStyle w:val="Char4"/>
          <w:rtl/>
        </w:rPr>
        <w:t>ی</w:t>
      </w:r>
      <w:r w:rsidRPr="00906F1B">
        <w:rPr>
          <w:rStyle w:val="Char4"/>
          <w:rtl/>
        </w:rPr>
        <w:t xml:space="preserve"> </w:t>
      </w:r>
      <w:r w:rsidR="00755556">
        <w:rPr>
          <w:rStyle w:val="Char4"/>
          <w:rtl/>
        </w:rPr>
        <w:t>ک</w:t>
      </w:r>
      <w:r w:rsidRPr="00906F1B">
        <w:rPr>
          <w:rStyle w:val="Char4"/>
          <w:rtl/>
        </w:rPr>
        <w:t>ه جهل و نادان</w:t>
      </w:r>
      <w:r w:rsidR="000E63F6">
        <w:rPr>
          <w:rStyle w:val="Char4"/>
          <w:rtl/>
        </w:rPr>
        <w:t>ی</w:t>
      </w:r>
      <w:r w:rsidRPr="00906F1B">
        <w:rPr>
          <w:rStyle w:val="Char4"/>
          <w:rtl/>
        </w:rPr>
        <w:t xml:space="preserve"> در م</w:t>
      </w:r>
      <w:r w:rsidR="00755556">
        <w:rPr>
          <w:rStyle w:val="Char4"/>
          <w:rtl/>
        </w:rPr>
        <w:t>ی</w:t>
      </w:r>
      <w:r w:rsidRPr="00906F1B">
        <w:rPr>
          <w:rStyle w:val="Char4"/>
          <w:rtl/>
        </w:rPr>
        <w:t>ان</w:t>
      </w:r>
      <w:r w:rsidR="00FB3856">
        <w:rPr>
          <w:rStyle w:val="Char4"/>
          <w:rtl/>
        </w:rPr>
        <w:t xml:space="preserve">‌شان </w:t>
      </w:r>
      <w:r w:rsidRPr="00906F1B">
        <w:rPr>
          <w:rStyle w:val="Char4"/>
          <w:rtl/>
        </w:rPr>
        <w:t>شا</w:t>
      </w:r>
      <w:r w:rsidR="00755556">
        <w:rPr>
          <w:rStyle w:val="Char4"/>
          <w:rtl/>
        </w:rPr>
        <w:t>ی</w:t>
      </w:r>
      <w:r w:rsidRPr="00906F1B">
        <w:rPr>
          <w:rStyle w:val="Char4"/>
          <w:rtl/>
        </w:rPr>
        <w:t>ع بود، قرآن و سنت را به آنها آموختم، و با آن‏ها در راه خدا جهاد نمودم، و من به آن فضل و</w:t>
      </w:r>
      <w:r w:rsidR="000E63F6">
        <w:rPr>
          <w:rStyle w:val="Char4"/>
          <w:rtl/>
        </w:rPr>
        <w:t>ی</w:t>
      </w:r>
      <w:r w:rsidRPr="00906F1B">
        <w:rPr>
          <w:rStyle w:val="Char4"/>
          <w:rtl/>
        </w:rPr>
        <w:t xml:space="preserve"> را خواهانم.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ول</w:t>
      </w:r>
      <w:r w:rsidR="000E63F6">
        <w:rPr>
          <w:rStyle w:val="Char4"/>
          <w:rtl/>
        </w:rPr>
        <w:t>ی</w:t>
      </w:r>
      <w:r w:rsidRPr="00906F1B">
        <w:rPr>
          <w:rStyle w:val="Char4"/>
          <w:rtl/>
        </w:rPr>
        <w:t xml:space="preserve"> </w:t>
      </w:r>
      <w:r w:rsidRPr="00337058">
        <w:rPr>
          <w:rStyle w:val="Char4"/>
          <w:spacing w:val="-4"/>
          <w:rtl/>
        </w:rPr>
        <w:t xml:space="preserve">من دوست دارم </w:t>
      </w:r>
      <w:r w:rsidR="00755556" w:rsidRPr="00337058">
        <w:rPr>
          <w:rStyle w:val="Char4"/>
          <w:spacing w:val="-4"/>
          <w:rtl/>
        </w:rPr>
        <w:t>ک</w:t>
      </w:r>
      <w:r w:rsidRPr="00337058">
        <w:rPr>
          <w:rStyle w:val="Char4"/>
          <w:spacing w:val="-4"/>
          <w:rtl/>
        </w:rPr>
        <w:t>ه از عملم، خ</w:t>
      </w:r>
      <w:r w:rsidR="00755556" w:rsidRPr="00337058">
        <w:rPr>
          <w:rStyle w:val="Char4"/>
          <w:spacing w:val="-4"/>
          <w:rtl/>
        </w:rPr>
        <w:t>ی</w:t>
      </w:r>
      <w:r w:rsidRPr="00337058">
        <w:rPr>
          <w:rStyle w:val="Char4"/>
          <w:spacing w:val="-4"/>
          <w:rtl/>
        </w:rPr>
        <w:t>ر آن به شرش، و شر آن به خ</w:t>
      </w:r>
      <w:r w:rsidR="00755556" w:rsidRPr="00337058">
        <w:rPr>
          <w:rStyle w:val="Char4"/>
          <w:spacing w:val="-4"/>
          <w:rtl/>
        </w:rPr>
        <w:t>ی</w:t>
      </w:r>
      <w:r w:rsidRPr="00337058">
        <w:rPr>
          <w:rStyle w:val="Char4"/>
          <w:spacing w:val="-4"/>
          <w:rtl/>
        </w:rPr>
        <w:t>رش، به ش</w:t>
      </w:r>
      <w:r w:rsidR="00755556" w:rsidRPr="00337058">
        <w:rPr>
          <w:rStyle w:val="Char4"/>
          <w:spacing w:val="-4"/>
          <w:rtl/>
        </w:rPr>
        <w:t>ک</w:t>
      </w:r>
      <w:r w:rsidRPr="00337058">
        <w:rPr>
          <w:rStyle w:val="Char4"/>
          <w:spacing w:val="-4"/>
          <w:rtl/>
        </w:rPr>
        <w:t>ل مساو</w:t>
      </w:r>
      <w:r w:rsidR="000E63F6">
        <w:rPr>
          <w:rStyle w:val="Char4"/>
          <w:spacing w:val="-4"/>
          <w:rtl/>
        </w:rPr>
        <w:t>ی</w:t>
      </w:r>
      <w:r w:rsidRPr="00337058">
        <w:rPr>
          <w:rStyle w:val="Char4"/>
          <w:spacing w:val="-4"/>
          <w:rtl/>
        </w:rPr>
        <w:t xml:space="preserve"> و </w:t>
      </w:r>
      <w:r w:rsidR="00755556" w:rsidRPr="00337058">
        <w:rPr>
          <w:rStyle w:val="Char4"/>
          <w:spacing w:val="-4"/>
          <w:rtl/>
        </w:rPr>
        <w:t>ک</w:t>
      </w:r>
      <w:r w:rsidRPr="00337058">
        <w:rPr>
          <w:rStyle w:val="Char4"/>
          <w:spacing w:val="-4"/>
          <w:rtl/>
        </w:rPr>
        <w:t>فاف ب</w:t>
      </w:r>
      <w:r w:rsidR="00755556" w:rsidRPr="00337058">
        <w:rPr>
          <w:rStyle w:val="Char4"/>
          <w:spacing w:val="-4"/>
          <w:rtl/>
        </w:rPr>
        <w:t>ی</w:t>
      </w:r>
      <w:r w:rsidRPr="00337058">
        <w:rPr>
          <w:rStyle w:val="Char4"/>
          <w:spacing w:val="-4"/>
          <w:rtl/>
        </w:rPr>
        <w:t xml:space="preserve">رون روم، </w:t>
      </w:r>
      <w:r w:rsidR="00755556" w:rsidRPr="00337058">
        <w:rPr>
          <w:rStyle w:val="Char4"/>
          <w:spacing w:val="-4"/>
          <w:rtl/>
        </w:rPr>
        <w:t>ک</w:t>
      </w:r>
      <w:r w:rsidRPr="00337058">
        <w:rPr>
          <w:rStyle w:val="Char4"/>
          <w:spacing w:val="-4"/>
          <w:rtl/>
        </w:rPr>
        <w:t>ه نه عل</w:t>
      </w:r>
      <w:r w:rsidR="00755556" w:rsidRPr="00337058">
        <w:rPr>
          <w:rStyle w:val="Char4"/>
          <w:spacing w:val="-4"/>
          <w:rtl/>
        </w:rPr>
        <w:t>ی</w:t>
      </w:r>
      <w:r w:rsidRPr="00337058">
        <w:rPr>
          <w:rStyle w:val="Char4"/>
          <w:spacing w:val="-4"/>
          <w:rtl/>
        </w:rPr>
        <w:t xml:space="preserve">ه من باشد، و نه به سود من و همان عملم </w:t>
      </w:r>
      <w:r w:rsidR="00755556" w:rsidRPr="00337058">
        <w:rPr>
          <w:rStyle w:val="Char4"/>
          <w:spacing w:val="-4"/>
          <w:rtl/>
        </w:rPr>
        <w:t>ک</w:t>
      </w:r>
      <w:r w:rsidRPr="00337058">
        <w:rPr>
          <w:rStyle w:val="Char4"/>
          <w:spacing w:val="-4"/>
          <w:rtl/>
        </w:rPr>
        <w:t>ه با پ</w:t>
      </w:r>
      <w:r w:rsidR="00755556" w:rsidRPr="00337058">
        <w:rPr>
          <w:rStyle w:val="Char4"/>
          <w:spacing w:val="-4"/>
          <w:rtl/>
        </w:rPr>
        <w:t>ی</w:t>
      </w:r>
      <w:r w:rsidRPr="00337058">
        <w:rPr>
          <w:rStyle w:val="Char4"/>
          <w:spacing w:val="-4"/>
          <w:rtl/>
        </w:rPr>
        <w:t xml:space="preserve">امبر خدا </w:t>
      </w:r>
      <w:r w:rsidRPr="00337058">
        <w:rPr>
          <w:rFonts w:cs="CTraditional Arabic"/>
          <w:spacing w:val="-4"/>
          <w:sz w:val="28"/>
          <w:szCs w:val="28"/>
          <w:rtl/>
        </w:rPr>
        <w:t>ص</w:t>
      </w:r>
      <w:r w:rsidRPr="00250586">
        <w:rPr>
          <w:rStyle w:val="Char4"/>
          <w:spacing w:val="-4"/>
          <w:rtl/>
        </w:rPr>
        <w:t xml:space="preserve"> بود به ش</w:t>
      </w:r>
      <w:r w:rsidR="00755556" w:rsidRPr="00250586">
        <w:rPr>
          <w:rStyle w:val="Char4"/>
          <w:spacing w:val="-4"/>
          <w:rtl/>
        </w:rPr>
        <w:t>ک</w:t>
      </w:r>
      <w:r w:rsidRPr="00250586">
        <w:rPr>
          <w:rStyle w:val="Char4"/>
          <w:spacing w:val="-4"/>
          <w:rtl/>
        </w:rPr>
        <w:t>ل خالص به من برسد. ا</w:t>
      </w:r>
      <w:r w:rsidR="00755556" w:rsidRPr="00250586">
        <w:rPr>
          <w:rStyle w:val="Char4"/>
          <w:spacing w:val="-4"/>
          <w:rtl/>
        </w:rPr>
        <w:t>ی</w:t>
      </w:r>
      <w:r w:rsidRPr="00250586">
        <w:rPr>
          <w:rStyle w:val="Char4"/>
          <w:spacing w:val="-4"/>
          <w:rtl/>
        </w:rPr>
        <w:t>ن چن</w:t>
      </w:r>
      <w:r w:rsidR="00755556" w:rsidRPr="00250586">
        <w:rPr>
          <w:rStyle w:val="Char4"/>
          <w:spacing w:val="-4"/>
          <w:rtl/>
        </w:rPr>
        <w:t>ی</w:t>
      </w:r>
      <w:r w:rsidRPr="00250586">
        <w:rPr>
          <w:rStyle w:val="Char4"/>
          <w:spacing w:val="-4"/>
          <w:rtl/>
        </w:rPr>
        <w:t>ن در منتخب ال</w:t>
      </w:r>
      <w:r w:rsidR="00755556" w:rsidRPr="00250586">
        <w:rPr>
          <w:rStyle w:val="Char4"/>
          <w:spacing w:val="-4"/>
          <w:rtl/>
        </w:rPr>
        <w:t>ک</w:t>
      </w:r>
      <w:r w:rsidRPr="00250586">
        <w:rPr>
          <w:rStyle w:val="Char4"/>
          <w:spacing w:val="-4"/>
          <w:rtl/>
        </w:rPr>
        <w:t>نز (401/4) آمده است.</w:t>
      </w:r>
    </w:p>
    <w:p w:rsidR="00BD3D1B" w:rsidRPr="00906F1B" w:rsidRDefault="00BD3D1B" w:rsidP="006C0173">
      <w:pPr>
        <w:pStyle w:val="a5"/>
        <w:rPr>
          <w:rStyle w:val="Char4"/>
          <w:rtl/>
        </w:rPr>
      </w:pPr>
      <w:bookmarkStart w:id="192" w:name="_Toc441683703"/>
      <w:r w:rsidRPr="00EB69AC">
        <w:rPr>
          <w:rtl/>
        </w:rPr>
        <w:t>حديث ابن عباس</w:t>
      </w:r>
      <w:r w:rsidR="00F60D76">
        <w:rPr>
          <w:rtl/>
        </w:rPr>
        <w:t xml:space="preserve"> </w:t>
      </w:r>
      <w:r w:rsidR="00F60D76" w:rsidRPr="00F60D76">
        <w:rPr>
          <w:rFonts w:ascii="CTraditional Arabic" w:hAnsi="CTraditional Arabic" w:cs="CTraditional Arabic"/>
          <w:bCs w:val="0"/>
          <w:szCs w:val="28"/>
          <w:rtl/>
        </w:rPr>
        <w:t>ب</w:t>
      </w:r>
      <w:r w:rsidRPr="00EB69AC">
        <w:rPr>
          <w:rtl/>
        </w:rPr>
        <w:t xml:space="preserve"> درباره خوف عمر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EB69AC">
        <w:rPr>
          <w:rtl/>
        </w:rPr>
        <w:t>هنگام وفاتش</w:t>
      </w:r>
      <w:bookmarkEnd w:id="192"/>
    </w:p>
    <w:p w:rsidR="00BD3D1B" w:rsidRPr="00906F1B" w:rsidRDefault="00BD3D1B" w:rsidP="00250586">
      <w:pPr>
        <w:pStyle w:val="PlainText"/>
        <w:ind w:firstLine="284"/>
        <w:jc w:val="both"/>
        <w:rPr>
          <w:rStyle w:val="Char4"/>
          <w:rtl/>
        </w:rPr>
      </w:pPr>
      <w:r w:rsidRPr="00906F1B">
        <w:rPr>
          <w:rStyle w:val="Char4"/>
          <w:rtl/>
        </w:rPr>
        <w:t>ابونع</w:t>
      </w:r>
      <w:r w:rsidR="00755556">
        <w:rPr>
          <w:rStyle w:val="Char4"/>
          <w:rtl/>
        </w:rPr>
        <w:t>ی</w:t>
      </w:r>
      <w:r w:rsidRPr="00906F1B">
        <w:rPr>
          <w:rStyle w:val="Char4"/>
          <w:rtl/>
        </w:rPr>
        <w:t>م در الحل</w:t>
      </w:r>
      <w:r w:rsidR="00755556">
        <w:rPr>
          <w:rStyle w:val="Char4"/>
          <w:rtl/>
        </w:rPr>
        <w:t>ی</w:t>
      </w:r>
      <w:r w:rsidRPr="00906F1B">
        <w:rPr>
          <w:rStyle w:val="Char4"/>
          <w:rtl/>
        </w:rPr>
        <w:t>ه (52/1) از ابن عباس</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هنگام</w:t>
      </w:r>
      <w:r w:rsidR="000E63F6">
        <w:rPr>
          <w:rStyle w:val="Char4"/>
          <w:rtl/>
        </w:rPr>
        <w:t>ی</w:t>
      </w:r>
      <w:r w:rsidRPr="00906F1B">
        <w:rPr>
          <w:rStyle w:val="Char4"/>
          <w:rtl/>
        </w:rPr>
        <w:t xml:space="preserve"> </w:t>
      </w:r>
      <w:r w:rsidR="00755556">
        <w:rPr>
          <w:rStyle w:val="Char4"/>
          <w:rtl/>
        </w:rPr>
        <w:t>ک</w:t>
      </w:r>
      <w:r w:rsidRPr="00906F1B">
        <w:rPr>
          <w:rStyle w:val="Char4"/>
          <w:rtl/>
        </w:rPr>
        <w:t>ه عمر با خنجر زده شد نزدش داخل شدم و به او گفتم: بشارت باد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خداوند توسط تو شهرها را گشود، نفاق را توسط تو دفع گردان</w:t>
      </w:r>
      <w:r w:rsidR="00755556">
        <w:rPr>
          <w:rStyle w:val="Char4"/>
          <w:rtl/>
        </w:rPr>
        <w:t>ی</w:t>
      </w:r>
      <w:r w:rsidRPr="00906F1B">
        <w:rPr>
          <w:rStyle w:val="Char4"/>
          <w:rtl/>
        </w:rPr>
        <w:t>د و رزق را فراخ نمود. گفت: ا</w:t>
      </w:r>
      <w:r w:rsidR="000E63F6">
        <w:rPr>
          <w:rStyle w:val="Char4"/>
          <w:rtl/>
        </w:rPr>
        <w:t>ی</w:t>
      </w:r>
      <w:r w:rsidRPr="00906F1B">
        <w:rPr>
          <w:rStyle w:val="Char4"/>
          <w:rtl/>
        </w:rPr>
        <w:t xml:space="preserve"> ابن عباس آ</w:t>
      </w:r>
      <w:r w:rsidR="00755556">
        <w:rPr>
          <w:rStyle w:val="Char4"/>
          <w:rtl/>
        </w:rPr>
        <w:t>ی</w:t>
      </w:r>
      <w:r w:rsidRPr="00906F1B">
        <w:rPr>
          <w:rStyle w:val="Char4"/>
          <w:rtl/>
        </w:rPr>
        <w:t>ا در امارت مرا توص</w:t>
      </w:r>
      <w:r w:rsidR="00755556">
        <w:rPr>
          <w:rStyle w:val="Char4"/>
          <w:rtl/>
        </w:rPr>
        <w:t>ی</w:t>
      </w:r>
      <w:r w:rsidRPr="00906F1B">
        <w:rPr>
          <w:rStyle w:val="Char4"/>
          <w:rtl/>
        </w:rPr>
        <w:t>ف م</w:t>
      </w:r>
      <w:r w:rsidR="000E63F6">
        <w:rPr>
          <w:rStyle w:val="Char4"/>
          <w:rtl/>
        </w:rPr>
        <w:t>ی</w:t>
      </w:r>
      <w:r w:rsidRPr="00906F1B">
        <w:rPr>
          <w:rStyle w:val="Char4"/>
          <w:rtl/>
        </w:rPr>
        <w:t>‏</w:t>
      </w:r>
      <w:r w:rsidR="00755556">
        <w:rPr>
          <w:rStyle w:val="Char4"/>
          <w:rtl/>
        </w:rPr>
        <w:t>ک</w:t>
      </w:r>
      <w:r w:rsidRPr="00906F1B">
        <w:rPr>
          <w:rStyle w:val="Char4"/>
          <w:rtl/>
        </w:rPr>
        <w:t>ن</w:t>
      </w:r>
      <w:r w:rsidR="000E63F6">
        <w:rPr>
          <w:rStyle w:val="Char4"/>
          <w:rtl/>
        </w:rPr>
        <w:t>ی</w:t>
      </w:r>
      <w:r w:rsidRPr="00906F1B">
        <w:rPr>
          <w:rStyle w:val="Char4"/>
          <w:rtl/>
        </w:rPr>
        <w:t>؟! گفتم: و در غ</w:t>
      </w:r>
      <w:r w:rsidR="00755556">
        <w:rPr>
          <w:rStyle w:val="Char4"/>
          <w:rtl/>
        </w:rPr>
        <w:t>ی</w:t>
      </w:r>
      <w:r w:rsidRPr="00906F1B">
        <w:rPr>
          <w:rStyle w:val="Char4"/>
          <w:rtl/>
        </w:rPr>
        <w:t>ر آن. گفت: سوگند به ذات</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جانم در دست اوست، دوست دارم از آن، چنان </w:t>
      </w:r>
      <w:r w:rsidR="00755556">
        <w:rPr>
          <w:rStyle w:val="Char4"/>
          <w:rtl/>
        </w:rPr>
        <w:t>ک</w:t>
      </w:r>
      <w:r w:rsidRPr="00906F1B">
        <w:rPr>
          <w:rStyle w:val="Char4"/>
          <w:rtl/>
        </w:rPr>
        <w:t>ه داخل شده بودم، خارج شوم، نه اجر</w:t>
      </w:r>
      <w:r w:rsidR="000E63F6">
        <w:rPr>
          <w:rStyle w:val="Char4"/>
          <w:rtl/>
        </w:rPr>
        <w:t>ی</w:t>
      </w:r>
      <w:r w:rsidRPr="00906F1B">
        <w:rPr>
          <w:rStyle w:val="Char4"/>
          <w:rtl/>
        </w:rPr>
        <w:t xml:space="preserve"> [از آن داشته باشم،] و نه گناه</w:t>
      </w:r>
      <w:r w:rsidR="000E63F6">
        <w:rPr>
          <w:rStyle w:val="Char4"/>
          <w:rtl/>
        </w:rPr>
        <w:t>ی</w:t>
      </w:r>
      <w:r w:rsidRPr="00906F1B">
        <w:rPr>
          <w:rStyle w:val="Char4"/>
          <w:rtl/>
        </w:rPr>
        <w:t>. ا</w:t>
      </w:r>
      <w:r w:rsidR="00755556">
        <w:rPr>
          <w:rStyle w:val="Char4"/>
          <w:rtl/>
        </w:rPr>
        <w:t>ی</w:t>
      </w:r>
      <w:r w:rsidRPr="00906F1B">
        <w:rPr>
          <w:rStyle w:val="Char4"/>
          <w:rtl/>
        </w:rPr>
        <w:t>ن را طبران</w:t>
      </w:r>
      <w:r w:rsidR="000E63F6">
        <w:rPr>
          <w:rStyle w:val="Char4"/>
          <w:rtl/>
        </w:rPr>
        <w:t>ی</w:t>
      </w:r>
      <w:r w:rsidRPr="00906F1B">
        <w:rPr>
          <w:rStyle w:val="Char4"/>
          <w:rtl/>
        </w:rPr>
        <w:t xml:space="preserve"> از حد</w:t>
      </w:r>
      <w:r w:rsidR="00755556">
        <w:rPr>
          <w:rStyle w:val="Char4"/>
          <w:rtl/>
        </w:rPr>
        <w:t>ی</w:t>
      </w:r>
      <w:r w:rsidRPr="00906F1B">
        <w:rPr>
          <w:rStyle w:val="Char4"/>
          <w:rtl/>
        </w:rPr>
        <w:t>ث ابن عمر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در </w:t>
      </w:r>
      <w:r w:rsidR="00755556">
        <w:rPr>
          <w:rStyle w:val="Char4"/>
          <w:rtl/>
        </w:rPr>
        <w:t>یک</w:t>
      </w:r>
      <w:r w:rsidRPr="00906F1B">
        <w:rPr>
          <w:rStyle w:val="Char4"/>
          <w:rtl/>
        </w:rPr>
        <w:t xml:space="preserve"> حد</w:t>
      </w:r>
      <w:r w:rsidR="00755556">
        <w:rPr>
          <w:rStyle w:val="Char4"/>
          <w:rtl/>
        </w:rPr>
        <w:t>ی</w:t>
      </w:r>
      <w:r w:rsidRPr="00906F1B">
        <w:rPr>
          <w:rStyle w:val="Char4"/>
          <w:rtl/>
        </w:rPr>
        <w:t>ث طو</w:t>
      </w:r>
      <w:r w:rsidR="00755556">
        <w:rPr>
          <w:rStyle w:val="Char4"/>
          <w:rtl/>
        </w:rPr>
        <w:t>ی</w:t>
      </w:r>
      <w:r w:rsidRPr="00906F1B">
        <w:rPr>
          <w:rStyle w:val="Char4"/>
          <w:rtl/>
        </w:rPr>
        <w:t>ل روا</w:t>
      </w:r>
      <w:r w:rsidR="00755556">
        <w:rPr>
          <w:rStyle w:val="Char4"/>
          <w:rtl/>
        </w:rPr>
        <w:t>ی</w:t>
      </w:r>
      <w:r w:rsidRPr="00906F1B">
        <w:rPr>
          <w:rStyle w:val="Char4"/>
          <w:rtl/>
        </w:rPr>
        <w:t>ت نموده، و همچن</w:t>
      </w:r>
      <w:r w:rsidR="00755556">
        <w:rPr>
          <w:rStyle w:val="Char4"/>
          <w:rtl/>
        </w:rPr>
        <w:t>ی</w:t>
      </w:r>
      <w:r w:rsidRPr="00906F1B">
        <w:rPr>
          <w:rStyle w:val="Char4"/>
          <w:rtl/>
        </w:rPr>
        <w:t>ن ابو</w:t>
      </w:r>
      <w:r w:rsidR="00755556">
        <w:rPr>
          <w:rStyle w:val="Char4"/>
          <w:rtl/>
        </w:rPr>
        <w:t>ی</w:t>
      </w:r>
      <w:r w:rsidRPr="00906F1B">
        <w:rPr>
          <w:rStyle w:val="Char4"/>
          <w:rtl/>
        </w:rPr>
        <w:t>عل</w:t>
      </w:r>
      <w:r w:rsidR="000E63F6">
        <w:rPr>
          <w:rStyle w:val="Char4"/>
          <w:rtl/>
        </w:rPr>
        <w:t>ی</w:t>
      </w:r>
      <w:r w:rsidRPr="00906F1B">
        <w:rPr>
          <w:rStyle w:val="Char4"/>
          <w:rtl/>
        </w:rPr>
        <w:t xml:space="preserve"> آن را از ابورافع، چنان </w:t>
      </w:r>
      <w:r w:rsidR="00755556">
        <w:rPr>
          <w:rStyle w:val="Char4"/>
          <w:rtl/>
        </w:rPr>
        <w:t>ک</w:t>
      </w:r>
      <w:r w:rsidRPr="00906F1B">
        <w:rPr>
          <w:rStyle w:val="Char4"/>
          <w:rtl/>
        </w:rPr>
        <w:t>ه در المجمع (76/9) آمده، روا</w:t>
      </w:r>
      <w:r w:rsidR="00755556">
        <w:rPr>
          <w:rStyle w:val="Char4"/>
          <w:rtl/>
        </w:rPr>
        <w:t>ی</w:t>
      </w:r>
      <w:r w:rsidRPr="00906F1B">
        <w:rPr>
          <w:rStyle w:val="Char4"/>
          <w:rtl/>
        </w:rPr>
        <w:t xml:space="preserve">ت </w:t>
      </w:r>
      <w:r w:rsidR="00755556">
        <w:rPr>
          <w:rStyle w:val="Char4"/>
          <w:rtl/>
        </w:rPr>
        <w:t>ک</w:t>
      </w:r>
      <w:r w:rsidRPr="00906F1B">
        <w:rPr>
          <w:rStyle w:val="Char4"/>
          <w:rtl/>
        </w:rPr>
        <w:t>رده. و ابن سعد (254/3) آن را از ابن عباس</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مثل ا</w:t>
      </w:r>
      <w:r w:rsidR="00755556">
        <w:rPr>
          <w:rStyle w:val="Char4"/>
          <w:rtl/>
        </w:rPr>
        <w:t>ی</w:t>
      </w:r>
      <w:r w:rsidRPr="00906F1B">
        <w:rPr>
          <w:rStyle w:val="Char4"/>
          <w:rtl/>
        </w:rPr>
        <w:t>ن روا</w:t>
      </w:r>
      <w:r w:rsidR="00755556">
        <w:rPr>
          <w:rStyle w:val="Char4"/>
          <w:rtl/>
        </w:rPr>
        <w:t>ی</w:t>
      </w:r>
      <w:r w:rsidRPr="00906F1B">
        <w:rPr>
          <w:rStyle w:val="Char4"/>
          <w:rtl/>
        </w:rPr>
        <w:t>ت نموده و همچن</w:t>
      </w:r>
      <w:r w:rsidR="00755556">
        <w:rPr>
          <w:rStyle w:val="Char4"/>
          <w:rtl/>
        </w:rPr>
        <w:t>ی</w:t>
      </w:r>
      <w:r w:rsidRPr="00906F1B">
        <w:rPr>
          <w:rStyle w:val="Char4"/>
          <w:rtl/>
        </w:rPr>
        <w:t>ن (256/3) آن را از طر</w:t>
      </w:r>
      <w:r w:rsidR="00755556">
        <w:rPr>
          <w:rStyle w:val="Char4"/>
          <w:rtl/>
        </w:rPr>
        <w:t>ی</w:t>
      </w:r>
      <w:r w:rsidRPr="00906F1B">
        <w:rPr>
          <w:rStyle w:val="Char4"/>
          <w:rtl/>
        </w:rPr>
        <w:t>ق د</w:t>
      </w:r>
      <w:r w:rsidR="00755556">
        <w:rPr>
          <w:rStyle w:val="Char4"/>
          <w:rtl/>
        </w:rPr>
        <w:t>ی</w:t>
      </w:r>
      <w:r w:rsidRPr="00906F1B">
        <w:rPr>
          <w:rStyle w:val="Char4"/>
          <w:rtl/>
        </w:rPr>
        <w:t>گر</w:t>
      </w:r>
      <w:r w:rsidR="000E63F6">
        <w:rPr>
          <w:rStyle w:val="Char4"/>
          <w:rtl/>
        </w:rPr>
        <w:t>ی</w:t>
      </w:r>
      <w:r w:rsidRPr="00906F1B">
        <w:rPr>
          <w:rStyle w:val="Char4"/>
          <w:rtl/>
        </w:rPr>
        <w:t xml:space="preserve"> از و</w:t>
      </w:r>
      <w:r w:rsidR="000E63F6">
        <w:rPr>
          <w:rStyle w:val="Char4"/>
          <w:rtl/>
        </w:rPr>
        <w:t>ی</w:t>
      </w:r>
      <w:r w:rsidRPr="00906F1B">
        <w:rPr>
          <w:rStyle w:val="Char4"/>
          <w:rtl/>
        </w:rPr>
        <w:t xml:space="preserve"> روا</w:t>
      </w:r>
      <w:r w:rsidR="00755556">
        <w:rPr>
          <w:rStyle w:val="Char4"/>
          <w:rtl/>
        </w:rPr>
        <w:t>ی</w:t>
      </w:r>
      <w:r w:rsidRPr="00906F1B">
        <w:rPr>
          <w:rStyle w:val="Char4"/>
          <w:rtl/>
        </w:rPr>
        <w:t>ت نموده... و حد</w:t>
      </w:r>
      <w:r w:rsidR="00755556">
        <w:rPr>
          <w:rStyle w:val="Char4"/>
          <w:rtl/>
        </w:rPr>
        <w:t>ی</w:t>
      </w:r>
      <w:r w:rsidRPr="00906F1B">
        <w:rPr>
          <w:rStyle w:val="Char4"/>
          <w:rtl/>
        </w:rPr>
        <w:t>ث را متذ</w:t>
      </w:r>
      <w:r w:rsidR="00755556">
        <w:rPr>
          <w:rStyle w:val="Char4"/>
          <w:rtl/>
        </w:rPr>
        <w:t>ک</w:t>
      </w:r>
      <w:r w:rsidRPr="00906F1B">
        <w:rPr>
          <w:rStyle w:val="Char4"/>
          <w:rtl/>
        </w:rPr>
        <w:t>ر شده، و در آن آمده است: گفتم: به جنّت بشارت باد، برا</w:t>
      </w:r>
      <w:r w:rsidR="000E63F6">
        <w:rPr>
          <w:rStyle w:val="Char4"/>
          <w:rtl/>
        </w:rPr>
        <w:t>ی</w:t>
      </w:r>
      <w:r w:rsidRPr="00906F1B">
        <w:rPr>
          <w:rStyle w:val="Char4"/>
          <w:rtl/>
        </w:rPr>
        <w:t xml:space="preserve"> مدت طولان</w:t>
      </w:r>
      <w:r w:rsidR="000E63F6">
        <w:rPr>
          <w:rStyle w:val="Char4"/>
          <w:rtl/>
        </w:rPr>
        <w:t>ی</w:t>
      </w:r>
      <w:r w:rsidRPr="00906F1B">
        <w:rPr>
          <w:rStyle w:val="Char4"/>
          <w:rtl/>
        </w:rPr>
        <w:t xml:space="preserve"> </w:t>
      </w:r>
      <w:r w:rsidR="00755556">
        <w:rPr>
          <w:rStyle w:val="Char4"/>
          <w:rtl/>
        </w:rPr>
        <w:t>ی</w:t>
      </w:r>
      <w:r w:rsidRPr="00906F1B">
        <w:rPr>
          <w:rStyle w:val="Char4"/>
          <w:rtl/>
        </w:rPr>
        <w:t>ار و همصحبت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بود</w:t>
      </w:r>
      <w:r w:rsidR="000E63F6">
        <w:rPr>
          <w:rStyle w:val="Char4"/>
          <w:rtl/>
        </w:rPr>
        <w:t>ی</w:t>
      </w:r>
      <w:r w:rsidRPr="00906F1B">
        <w:rPr>
          <w:rStyle w:val="Char4"/>
          <w:rtl/>
        </w:rPr>
        <w:t>، و امارت مسلمانان را به عهده گرفت</w:t>
      </w:r>
      <w:r w:rsidR="000E63F6">
        <w:rPr>
          <w:rStyle w:val="Char4"/>
          <w:rtl/>
        </w:rPr>
        <w:t>ی</w:t>
      </w:r>
      <w:r w:rsidRPr="00906F1B">
        <w:rPr>
          <w:rStyle w:val="Char4"/>
          <w:rtl/>
        </w:rPr>
        <w:t xml:space="preserve"> و قو</w:t>
      </w:r>
      <w:r w:rsidR="000E63F6">
        <w:rPr>
          <w:rStyle w:val="Char4"/>
          <w:rtl/>
        </w:rPr>
        <w:t>ی</w:t>
      </w:r>
      <w:r w:rsidRPr="00906F1B">
        <w:rPr>
          <w:rStyle w:val="FootnoteReference"/>
          <w:rFonts w:ascii="IRNazli" w:hAnsi="IRNazli" w:cs="IRNazli"/>
          <w:sz w:val="28"/>
          <w:szCs w:val="28"/>
          <w:rtl/>
        </w:rPr>
        <w:footnoteReference w:id="282"/>
      </w:r>
      <w:r w:rsidRPr="00906F1B">
        <w:rPr>
          <w:rStyle w:val="Char4"/>
          <w:rtl/>
        </w:rPr>
        <w:t xml:space="preserve"> شد</w:t>
      </w:r>
      <w:r w:rsidR="000E63F6">
        <w:rPr>
          <w:rStyle w:val="Char4"/>
          <w:rtl/>
        </w:rPr>
        <w:t>ی</w:t>
      </w:r>
      <w:r w:rsidRPr="00906F1B">
        <w:rPr>
          <w:rStyle w:val="Char4"/>
          <w:rtl/>
        </w:rPr>
        <w:t>، و امانت را ادا نمود</w:t>
      </w:r>
      <w:r w:rsidR="000E63F6">
        <w:rPr>
          <w:rStyle w:val="Char4"/>
          <w:rtl/>
        </w:rPr>
        <w:t>ی</w:t>
      </w:r>
      <w:r w:rsidRPr="00906F1B">
        <w:rPr>
          <w:rStyle w:val="Char4"/>
          <w:rtl/>
        </w:rPr>
        <w:t>. گفت: بشارت تو به من به جنت [با</w:t>
      </w:r>
      <w:r w:rsidR="00755556">
        <w:rPr>
          <w:rStyle w:val="Char4"/>
          <w:rtl/>
        </w:rPr>
        <w:t>ی</w:t>
      </w:r>
      <w:r w:rsidRPr="00906F1B">
        <w:rPr>
          <w:rStyle w:val="Char4"/>
          <w:rtl/>
        </w:rPr>
        <w:t>د بگو</w:t>
      </w:r>
      <w:r w:rsidR="00755556">
        <w:rPr>
          <w:rStyle w:val="Char4"/>
          <w:rtl/>
        </w:rPr>
        <w:t>ی</w:t>
      </w:r>
      <w:r w:rsidRPr="00906F1B">
        <w:rPr>
          <w:rStyle w:val="Char4"/>
          <w:rtl/>
        </w:rPr>
        <w:t>م]، سوگند به خدا</w:t>
      </w:r>
      <w:r w:rsidR="00755556">
        <w:rPr>
          <w:rStyle w:val="Char4"/>
          <w:rtl/>
        </w:rPr>
        <w:t>ی</w:t>
      </w:r>
      <w:r w:rsidR="000E63F6">
        <w:rPr>
          <w:rStyle w:val="Char4"/>
          <w:rtl/>
        </w:rPr>
        <w:t>ی</w:t>
      </w:r>
      <w:r w:rsidRPr="00906F1B">
        <w:rPr>
          <w:rStyle w:val="Char4"/>
          <w:rtl/>
        </w:rPr>
        <w:t xml:space="preserve"> </w:t>
      </w:r>
      <w:r w:rsidR="00755556">
        <w:rPr>
          <w:rStyle w:val="Char4"/>
          <w:rtl/>
        </w:rPr>
        <w:t>ک</w:t>
      </w:r>
      <w:r w:rsidRPr="00906F1B">
        <w:rPr>
          <w:rStyle w:val="Char4"/>
          <w:rtl/>
        </w:rPr>
        <w:t>ه غ</w:t>
      </w:r>
      <w:r w:rsidR="00755556">
        <w:rPr>
          <w:rStyle w:val="Char4"/>
          <w:rtl/>
        </w:rPr>
        <w:t>ی</w:t>
      </w:r>
      <w:r w:rsidRPr="00906F1B">
        <w:rPr>
          <w:rStyle w:val="Char4"/>
          <w:rtl/>
        </w:rPr>
        <w:t>ر از او د</w:t>
      </w:r>
      <w:r w:rsidR="00755556">
        <w:rPr>
          <w:rStyle w:val="Char4"/>
          <w:rtl/>
        </w:rPr>
        <w:t>ی</w:t>
      </w:r>
      <w:r w:rsidRPr="00906F1B">
        <w:rPr>
          <w:rStyle w:val="Char4"/>
          <w:rtl/>
        </w:rPr>
        <w:t>گر معبود</w:t>
      </w:r>
      <w:r w:rsidR="000E63F6">
        <w:rPr>
          <w:rStyle w:val="Char4"/>
          <w:rtl/>
        </w:rPr>
        <w:t>ی</w:t>
      </w:r>
      <w:r w:rsidRPr="00906F1B">
        <w:rPr>
          <w:rStyle w:val="Char4"/>
          <w:rtl/>
        </w:rPr>
        <w:t xml:space="preserve"> ن</w:t>
      </w:r>
      <w:r w:rsidR="00755556">
        <w:rPr>
          <w:rStyle w:val="Char4"/>
          <w:rtl/>
        </w:rPr>
        <w:t>ی</w:t>
      </w:r>
      <w:r w:rsidRPr="00906F1B">
        <w:rPr>
          <w:rStyle w:val="Char4"/>
          <w:rtl/>
        </w:rPr>
        <w:t>ست، اگر دن</w:t>
      </w:r>
      <w:r w:rsidR="00755556">
        <w:rPr>
          <w:rStyle w:val="Char4"/>
          <w:rtl/>
        </w:rPr>
        <w:t>ی</w:t>
      </w:r>
      <w:r w:rsidRPr="00906F1B">
        <w:rPr>
          <w:rStyle w:val="Char4"/>
          <w:rtl/>
        </w:rPr>
        <w:t>ا و آنچه در آن است از آن من بود، آن را از ترس و هول آنچه در پ</w:t>
      </w:r>
      <w:r w:rsidR="00755556">
        <w:rPr>
          <w:rStyle w:val="Char4"/>
          <w:rtl/>
        </w:rPr>
        <w:t>ی</w:t>
      </w:r>
      <w:r w:rsidRPr="00906F1B">
        <w:rPr>
          <w:rStyle w:val="Char4"/>
          <w:rtl/>
        </w:rPr>
        <w:t>ش دارم، قبل از ا</w:t>
      </w:r>
      <w:r w:rsidR="00755556">
        <w:rPr>
          <w:rStyle w:val="Char4"/>
          <w:rtl/>
        </w:rPr>
        <w:t>ی</w:t>
      </w:r>
      <w:r w:rsidRPr="00906F1B">
        <w:rPr>
          <w:rStyle w:val="Char4"/>
          <w:rtl/>
        </w:rPr>
        <w:t xml:space="preserve">ن </w:t>
      </w:r>
      <w:r w:rsidR="00755556">
        <w:rPr>
          <w:rStyle w:val="Char4"/>
          <w:rtl/>
        </w:rPr>
        <w:t>ک</w:t>
      </w:r>
      <w:r w:rsidRPr="00906F1B">
        <w:rPr>
          <w:rStyle w:val="Char4"/>
          <w:rtl/>
        </w:rPr>
        <w:t>ه خبر را بدانم برا</w:t>
      </w:r>
      <w:r w:rsidR="000E63F6">
        <w:rPr>
          <w:rStyle w:val="Char4"/>
          <w:rtl/>
        </w:rPr>
        <w:t>ی</w:t>
      </w:r>
      <w:r w:rsidRPr="00906F1B">
        <w:rPr>
          <w:rStyle w:val="Char4"/>
          <w:rtl/>
        </w:rPr>
        <w:t xml:space="preserve"> رها</w:t>
      </w:r>
      <w:r w:rsidR="00755556">
        <w:rPr>
          <w:rStyle w:val="Char4"/>
          <w:rtl/>
        </w:rPr>
        <w:t>ی</w:t>
      </w:r>
      <w:r w:rsidR="000E63F6">
        <w:rPr>
          <w:rStyle w:val="Char4"/>
          <w:rtl/>
        </w:rPr>
        <w:t>ی</w:t>
      </w:r>
      <w:r w:rsidRPr="00906F1B">
        <w:rPr>
          <w:rStyle w:val="Char4"/>
          <w:rtl/>
        </w:rPr>
        <w:t xml:space="preserve"> از آن فد</w:t>
      </w:r>
      <w:r w:rsidR="00755556">
        <w:rPr>
          <w:rStyle w:val="Char4"/>
          <w:rtl/>
        </w:rPr>
        <w:t>ی</w:t>
      </w:r>
      <w:r w:rsidRPr="00906F1B">
        <w:rPr>
          <w:rStyle w:val="Char4"/>
          <w:rtl/>
        </w:rPr>
        <w:t>ه م</w:t>
      </w:r>
      <w:r w:rsidR="000E63F6">
        <w:rPr>
          <w:rStyle w:val="Char4"/>
          <w:rtl/>
        </w:rPr>
        <w:t>ی</w:t>
      </w:r>
      <w:r w:rsidRPr="00906F1B">
        <w:rPr>
          <w:rStyle w:val="Char4"/>
          <w:rtl/>
        </w:rPr>
        <w:t>‏دادم. و درباره گفتارت به من در مورد امارت مؤمن</w:t>
      </w:r>
      <w:r w:rsidR="00755556">
        <w:rPr>
          <w:rStyle w:val="Char4"/>
          <w:rtl/>
        </w:rPr>
        <w:t>ی</w:t>
      </w:r>
      <w:r w:rsidRPr="00906F1B">
        <w:rPr>
          <w:rStyle w:val="Char4"/>
          <w:rtl/>
        </w:rPr>
        <w:t>ن، [با</w:t>
      </w:r>
      <w:r w:rsidR="00755556">
        <w:rPr>
          <w:rStyle w:val="Char4"/>
          <w:rtl/>
        </w:rPr>
        <w:t>ی</w:t>
      </w:r>
      <w:r w:rsidRPr="00906F1B">
        <w:rPr>
          <w:rStyle w:val="Char4"/>
          <w:rtl/>
        </w:rPr>
        <w:t>د بگو</w:t>
      </w:r>
      <w:r w:rsidR="00755556">
        <w:rPr>
          <w:rStyle w:val="Char4"/>
          <w:rtl/>
        </w:rPr>
        <w:t>ی</w:t>
      </w:r>
      <w:r w:rsidRPr="00906F1B">
        <w:rPr>
          <w:rStyle w:val="Char4"/>
          <w:rtl/>
        </w:rPr>
        <w:t>م] به خدا سوگند دوست دارم آن برا</w:t>
      </w:r>
      <w:r w:rsidR="00755556">
        <w:rPr>
          <w:rStyle w:val="Char4"/>
          <w:rtl/>
        </w:rPr>
        <w:t>ی</w:t>
      </w:r>
      <w:r w:rsidRPr="00906F1B">
        <w:rPr>
          <w:rStyle w:val="Char4"/>
          <w:rtl/>
        </w:rPr>
        <w:t xml:space="preserve">م </w:t>
      </w:r>
      <w:r w:rsidR="00755556">
        <w:rPr>
          <w:rStyle w:val="Char4"/>
          <w:rtl/>
        </w:rPr>
        <w:t>ک</w:t>
      </w:r>
      <w:r w:rsidRPr="00906F1B">
        <w:rPr>
          <w:rStyle w:val="Char4"/>
          <w:rtl/>
        </w:rPr>
        <w:t>فاف باشد، نه به نفعم باشد، و نه به ضررم. اما آنچه از هم صحبت</w:t>
      </w:r>
      <w:r w:rsidR="000E63F6">
        <w:rPr>
          <w:rStyle w:val="Char4"/>
          <w:rtl/>
        </w:rPr>
        <w:t>ی</w:t>
      </w:r>
      <w:r w:rsidRPr="00906F1B">
        <w:rPr>
          <w:rStyle w:val="Char4"/>
          <w:rtl/>
        </w:rPr>
        <w:t xml:space="preserve"> همراه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متذ</w:t>
      </w:r>
      <w:r w:rsidR="00755556">
        <w:rPr>
          <w:rStyle w:val="Char4"/>
          <w:rtl/>
        </w:rPr>
        <w:t>ک</w:t>
      </w:r>
      <w:r w:rsidRPr="00906F1B">
        <w:rPr>
          <w:rStyle w:val="Char4"/>
          <w:rtl/>
        </w:rPr>
        <w:t>ر شد</w:t>
      </w:r>
      <w:r w:rsidR="000E63F6">
        <w:rPr>
          <w:rStyle w:val="Char4"/>
          <w:rtl/>
        </w:rPr>
        <w:t>ی</w:t>
      </w:r>
      <w:r w:rsidRPr="00906F1B">
        <w:rPr>
          <w:rStyle w:val="Char4"/>
          <w:rtl/>
        </w:rPr>
        <w:t>، همان چ</w:t>
      </w:r>
      <w:r w:rsidR="00755556">
        <w:rPr>
          <w:rStyle w:val="Char4"/>
          <w:rtl/>
        </w:rPr>
        <w:t>ی</w:t>
      </w:r>
      <w:r w:rsidRPr="00906F1B">
        <w:rPr>
          <w:rStyle w:val="Char4"/>
          <w:rtl/>
        </w:rPr>
        <w:t>ز</w:t>
      </w:r>
      <w:r w:rsidR="000E63F6">
        <w:rPr>
          <w:rStyle w:val="Char4"/>
          <w:rtl/>
        </w:rPr>
        <w:t>ی</w:t>
      </w:r>
      <w:r w:rsidRPr="00906F1B">
        <w:rPr>
          <w:rStyle w:val="Char4"/>
          <w:rtl/>
        </w:rPr>
        <w:t xml:space="preserve"> است </w:t>
      </w:r>
      <w:r w:rsidR="00755556">
        <w:rPr>
          <w:rStyle w:val="Char4"/>
          <w:rtl/>
        </w:rPr>
        <w:t>ک</w:t>
      </w:r>
      <w:r w:rsidRPr="00906F1B">
        <w:rPr>
          <w:rStyle w:val="Char4"/>
          <w:rtl/>
        </w:rPr>
        <w:t>ه آرزو</w:t>
      </w:r>
      <w:r w:rsidR="00755556">
        <w:rPr>
          <w:rStyle w:val="Char4"/>
          <w:rtl/>
        </w:rPr>
        <w:t>ی</w:t>
      </w:r>
      <w:r w:rsidRPr="00906F1B">
        <w:rPr>
          <w:rStyle w:val="Char4"/>
          <w:rtl/>
        </w:rPr>
        <w:t>ش را دارم. و ا</w:t>
      </w:r>
      <w:r w:rsidR="00755556">
        <w:rPr>
          <w:rStyle w:val="Char4"/>
          <w:rtl/>
        </w:rPr>
        <w:t>ی</w:t>
      </w:r>
      <w:r w:rsidRPr="00906F1B">
        <w:rPr>
          <w:rStyle w:val="Char4"/>
          <w:rtl/>
        </w:rPr>
        <w:t>ن را (257/3) از حد</w:t>
      </w:r>
      <w:r w:rsidR="00755556">
        <w:rPr>
          <w:rStyle w:val="Char4"/>
          <w:rtl/>
        </w:rPr>
        <w:t>ی</w:t>
      </w:r>
      <w:r w:rsidRPr="00906F1B">
        <w:rPr>
          <w:rStyle w:val="Char4"/>
          <w:rtl/>
        </w:rPr>
        <w:t>ث عبداللَّه بن عب</w:t>
      </w:r>
      <w:r w:rsidR="00755556">
        <w:rPr>
          <w:rStyle w:val="Char4"/>
          <w:rtl/>
        </w:rPr>
        <w:t>ی</w:t>
      </w:r>
      <w:r w:rsidRPr="00906F1B">
        <w:rPr>
          <w:rStyle w:val="Char4"/>
          <w:rtl/>
        </w:rPr>
        <w:t>دبن عم</w:t>
      </w:r>
      <w:r w:rsidR="00755556">
        <w:rPr>
          <w:rStyle w:val="Char4"/>
          <w:rtl/>
        </w:rPr>
        <w:t>ی</w:t>
      </w:r>
      <w:r w:rsidRPr="00906F1B">
        <w:rPr>
          <w:rStyle w:val="Char4"/>
          <w:rtl/>
        </w:rPr>
        <w:t>ر ن</w:t>
      </w:r>
      <w:r w:rsidR="00755556">
        <w:rPr>
          <w:rStyle w:val="Char4"/>
          <w:rtl/>
        </w:rPr>
        <w:t>ی</w:t>
      </w:r>
      <w:r w:rsidRPr="00906F1B">
        <w:rPr>
          <w:rStyle w:val="Char4"/>
          <w:rtl/>
        </w:rPr>
        <w:t>ز به ش</w:t>
      </w:r>
      <w:r w:rsidR="00755556">
        <w:rPr>
          <w:rStyle w:val="Char4"/>
          <w:rtl/>
        </w:rPr>
        <w:t>ک</w:t>
      </w:r>
      <w:r w:rsidRPr="00906F1B">
        <w:rPr>
          <w:rStyle w:val="Char4"/>
          <w:rtl/>
        </w:rPr>
        <w:t>ل طولان</w:t>
      </w:r>
      <w:r w:rsidR="000E63F6">
        <w:rPr>
          <w:rStyle w:val="Char4"/>
          <w:rtl/>
        </w:rPr>
        <w:t>ی</w:t>
      </w:r>
      <w:r w:rsidRPr="00906F1B">
        <w:rPr>
          <w:rStyle w:val="Char4"/>
          <w:rtl/>
        </w:rPr>
        <w:t xml:space="preserve"> روا</w:t>
      </w:r>
      <w:r w:rsidR="00755556">
        <w:rPr>
          <w:rStyle w:val="Char4"/>
          <w:rtl/>
        </w:rPr>
        <w:t>ی</w:t>
      </w:r>
      <w:r w:rsidRPr="00906F1B">
        <w:rPr>
          <w:rStyle w:val="Char4"/>
          <w:rtl/>
        </w:rPr>
        <w:t xml:space="preserve">ت نموده، و در آن افزوده است </w:t>
      </w:r>
      <w:r w:rsidR="00755556">
        <w:rPr>
          <w:rStyle w:val="Char4"/>
          <w:rtl/>
        </w:rPr>
        <w:t>ک</w:t>
      </w:r>
      <w:r w:rsidRPr="00906F1B">
        <w:rPr>
          <w:rStyle w:val="Char4"/>
          <w:rtl/>
        </w:rPr>
        <w:t>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مرا بنشان</w:t>
      </w:r>
      <w:r w:rsidR="00755556">
        <w:rPr>
          <w:rStyle w:val="Char4"/>
          <w:rtl/>
        </w:rPr>
        <w:t>ی</w:t>
      </w:r>
      <w:r w:rsidRPr="00906F1B">
        <w:rPr>
          <w:rStyle w:val="Char4"/>
          <w:rtl/>
        </w:rPr>
        <w:t>د. هنگام</w:t>
      </w:r>
      <w:r w:rsidR="000E63F6">
        <w:rPr>
          <w:rStyle w:val="Char4"/>
          <w:rtl/>
        </w:rPr>
        <w:t>ی</w:t>
      </w:r>
      <w:r w:rsidRPr="00906F1B">
        <w:rPr>
          <w:rStyle w:val="Char4"/>
          <w:rtl/>
        </w:rPr>
        <w:t xml:space="preserve"> </w:t>
      </w:r>
      <w:r w:rsidR="00755556">
        <w:rPr>
          <w:rStyle w:val="Char4"/>
          <w:rtl/>
        </w:rPr>
        <w:t>ک</w:t>
      </w:r>
      <w:r w:rsidRPr="00906F1B">
        <w:rPr>
          <w:rStyle w:val="Char4"/>
          <w:rtl/>
        </w:rPr>
        <w:t>ه نشست به ابن عباس</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گفت: سخن خو</w:t>
      </w:r>
      <w:r w:rsidR="00755556">
        <w:rPr>
          <w:rStyle w:val="Char4"/>
          <w:rtl/>
        </w:rPr>
        <w:t>ی</w:t>
      </w:r>
      <w:r w:rsidRPr="00906F1B">
        <w:rPr>
          <w:rStyle w:val="Char4"/>
          <w:rtl/>
        </w:rPr>
        <w:t>ش را برا</w:t>
      </w:r>
      <w:r w:rsidR="00755556">
        <w:rPr>
          <w:rStyle w:val="Char4"/>
          <w:rtl/>
        </w:rPr>
        <w:t>ی</w:t>
      </w:r>
      <w:r w:rsidRPr="00906F1B">
        <w:rPr>
          <w:rStyle w:val="Char4"/>
          <w:rtl/>
        </w:rPr>
        <w:t>م ت</w:t>
      </w:r>
      <w:r w:rsidR="00755556">
        <w:rPr>
          <w:rStyle w:val="Char4"/>
          <w:rtl/>
        </w:rPr>
        <w:t>ک</w:t>
      </w:r>
      <w:r w:rsidRPr="00906F1B">
        <w:rPr>
          <w:rStyle w:val="Char4"/>
          <w:rtl/>
        </w:rPr>
        <w:t xml:space="preserve">رار </w:t>
      </w:r>
      <w:r w:rsidR="00755556">
        <w:rPr>
          <w:rStyle w:val="Char4"/>
          <w:rtl/>
        </w:rPr>
        <w:t>ک</w:t>
      </w:r>
      <w:r w:rsidRPr="00906F1B">
        <w:rPr>
          <w:rStyle w:val="Char4"/>
          <w:rtl/>
        </w:rPr>
        <w:t>ن، وقت</w:t>
      </w:r>
      <w:r w:rsidR="000E63F6">
        <w:rPr>
          <w:rStyle w:val="Char4"/>
          <w:rtl/>
        </w:rPr>
        <w:t>ی</w:t>
      </w:r>
      <w:r w:rsidRPr="00906F1B">
        <w:rPr>
          <w:rStyle w:val="Char4"/>
          <w:rtl/>
        </w:rPr>
        <w:t xml:space="preserve"> </w:t>
      </w:r>
      <w:r w:rsidR="00755556">
        <w:rPr>
          <w:rStyle w:val="Char4"/>
          <w:rtl/>
        </w:rPr>
        <w:t>ک</w:t>
      </w:r>
      <w:r w:rsidRPr="00906F1B">
        <w:rPr>
          <w:rStyle w:val="Char4"/>
          <w:rtl/>
        </w:rPr>
        <w:t>ه ت</w:t>
      </w:r>
      <w:r w:rsidR="00755556">
        <w:rPr>
          <w:rStyle w:val="Char4"/>
          <w:rtl/>
        </w:rPr>
        <w:t>ک</w:t>
      </w:r>
      <w:r w:rsidRPr="00906F1B">
        <w:rPr>
          <w:rStyle w:val="Char4"/>
          <w:rtl/>
        </w:rPr>
        <w:t>رار نمود، گفت: آ</w:t>
      </w:r>
      <w:r w:rsidR="00755556">
        <w:rPr>
          <w:rStyle w:val="Char4"/>
          <w:rtl/>
        </w:rPr>
        <w:t>ی</w:t>
      </w:r>
      <w:r w:rsidRPr="00906F1B">
        <w:rPr>
          <w:rStyle w:val="Char4"/>
          <w:rtl/>
        </w:rPr>
        <w:t>ا به ا</w:t>
      </w:r>
      <w:r w:rsidR="00755556">
        <w:rPr>
          <w:rStyle w:val="Char4"/>
          <w:rtl/>
        </w:rPr>
        <w:t>ی</w:t>
      </w:r>
      <w:r w:rsidRPr="00906F1B">
        <w:rPr>
          <w:rStyle w:val="Char4"/>
          <w:rtl/>
        </w:rPr>
        <w:t>ن در روز ق</w:t>
      </w:r>
      <w:r w:rsidR="00755556">
        <w:rPr>
          <w:rStyle w:val="Char4"/>
          <w:rtl/>
        </w:rPr>
        <w:t>ی</w:t>
      </w:r>
      <w:r w:rsidRPr="00906F1B">
        <w:rPr>
          <w:rStyle w:val="Char4"/>
          <w:rtl/>
        </w:rPr>
        <w:t>امت نزد خداوند، روز</w:t>
      </w:r>
      <w:r w:rsidR="000E63F6">
        <w:rPr>
          <w:rStyle w:val="Char4"/>
          <w:rtl/>
        </w:rPr>
        <w:t>ی</w:t>
      </w:r>
      <w:r w:rsidRPr="00906F1B">
        <w:rPr>
          <w:rStyle w:val="Char4"/>
          <w:rtl/>
        </w:rPr>
        <w:t xml:space="preserve"> </w:t>
      </w:r>
      <w:r w:rsidR="00755556">
        <w:rPr>
          <w:rStyle w:val="Char4"/>
          <w:rtl/>
        </w:rPr>
        <w:t>ک</w:t>
      </w:r>
      <w:r w:rsidRPr="00906F1B">
        <w:rPr>
          <w:rStyle w:val="Char4"/>
          <w:rtl/>
        </w:rPr>
        <w:t>ه با و</w:t>
      </w:r>
      <w:r w:rsidR="000E63F6">
        <w:rPr>
          <w:rStyle w:val="Char4"/>
          <w:rtl/>
        </w:rPr>
        <w:t>ی</w:t>
      </w:r>
      <w:r w:rsidRPr="00906F1B">
        <w:rPr>
          <w:rStyle w:val="Char4"/>
          <w:rtl/>
        </w:rPr>
        <w:t xml:space="preserve"> روبرو م</w:t>
      </w:r>
      <w:r w:rsidR="000E63F6">
        <w:rPr>
          <w:rStyle w:val="Char4"/>
          <w:rtl/>
        </w:rPr>
        <w:t>ی</w:t>
      </w:r>
      <w:r w:rsidRPr="00906F1B">
        <w:rPr>
          <w:rStyle w:val="Char4"/>
          <w:rtl/>
        </w:rPr>
        <w:t>‏شو</w:t>
      </w:r>
      <w:r w:rsidR="000E63F6">
        <w:rPr>
          <w:rStyle w:val="Char4"/>
          <w:rtl/>
        </w:rPr>
        <w:t>ی</w:t>
      </w:r>
      <w:r w:rsidRPr="00906F1B">
        <w:rPr>
          <w:rStyle w:val="Char4"/>
          <w:rtl/>
        </w:rPr>
        <w:t>، گواه</w:t>
      </w:r>
      <w:r w:rsidR="000E63F6">
        <w:rPr>
          <w:rStyle w:val="Char4"/>
          <w:rtl/>
        </w:rPr>
        <w:t>ی</w:t>
      </w:r>
      <w:r w:rsidRPr="00906F1B">
        <w:rPr>
          <w:rStyle w:val="Char4"/>
          <w:rtl/>
        </w:rPr>
        <w:t xml:space="preserve"> و شهادت م</w:t>
      </w:r>
      <w:r w:rsidR="000E63F6">
        <w:rPr>
          <w:rStyle w:val="Char4"/>
          <w:rtl/>
        </w:rPr>
        <w:t>ی</w:t>
      </w:r>
      <w:r w:rsidRPr="00906F1B">
        <w:rPr>
          <w:rStyle w:val="Char4"/>
          <w:rtl/>
        </w:rPr>
        <w:t>‏ده</w:t>
      </w:r>
      <w:r w:rsidR="000E63F6">
        <w:rPr>
          <w:rStyle w:val="Char4"/>
          <w:rtl/>
        </w:rPr>
        <w:t>ی</w:t>
      </w:r>
      <w:r w:rsidRPr="00906F1B">
        <w:rPr>
          <w:rStyle w:val="Char4"/>
          <w:rtl/>
        </w:rPr>
        <w:t>؟ ابن عباس</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گفت: آر</w:t>
      </w:r>
      <w:r w:rsidR="000E63F6">
        <w:rPr>
          <w:rStyle w:val="Char4"/>
          <w:rtl/>
        </w:rPr>
        <w:t>ی</w:t>
      </w:r>
      <w:r w:rsidRPr="00906F1B">
        <w:rPr>
          <w:rStyle w:val="Char4"/>
          <w:rtl/>
        </w:rPr>
        <w:t>. راو</w:t>
      </w:r>
      <w:r w:rsidR="000E63F6">
        <w:rPr>
          <w:rStyle w:val="Char4"/>
          <w:rtl/>
        </w:rPr>
        <w:t>ی</w:t>
      </w:r>
      <w:r w:rsidRPr="00906F1B">
        <w:rPr>
          <w:rStyle w:val="Char4"/>
          <w:rtl/>
        </w:rPr>
        <w:t xml:space="preserve"> م</w:t>
      </w:r>
      <w:r w:rsidR="000E63F6">
        <w:rPr>
          <w:rStyle w:val="Char4"/>
          <w:rtl/>
        </w:rPr>
        <w:t>ی</w:t>
      </w:r>
      <w:r w:rsidRPr="00906F1B">
        <w:rPr>
          <w:rStyle w:val="Char4"/>
          <w:rtl/>
        </w:rPr>
        <w:t>‏گو</w:t>
      </w:r>
      <w:r w:rsidR="00755556">
        <w:rPr>
          <w:rStyle w:val="Char4"/>
          <w:rtl/>
        </w:rPr>
        <w:t>ی</w:t>
      </w:r>
      <w:r w:rsidRPr="00906F1B">
        <w:rPr>
          <w:rStyle w:val="Char4"/>
          <w:rtl/>
        </w:rPr>
        <w:t>د آن گاه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بدان خوشحال شد [از آن] خوشش آمد.</w:t>
      </w:r>
    </w:p>
    <w:p w:rsidR="00BD3D1B" w:rsidRPr="00906F1B" w:rsidRDefault="00BD3D1B" w:rsidP="006C0173">
      <w:pPr>
        <w:pStyle w:val="a5"/>
        <w:rPr>
          <w:rStyle w:val="Char4"/>
          <w:rtl/>
        </w:rPr>
      </w:pPr>
      <w:bookmarkStart w:id="193" w:name="_Toc441683704"/>
      <w:r w:rsidRPr="00EB69AC">
        <w:rPr>
          <w:rtl/>
        </w:rPr>
        <w:t>حديث ابن عمر</w:t>
      </w:r>
      <w:r w:rsidR="00F60D76">
        <w:rPr>
          <w:rtl/>
        </w:rPr>
        <w:t xml:space="preserve"> </w:t>
      </w:r>
      <w:r w:rsidR="00F60D76" w:rsidRPr="00F60D76">
        <w:rPr>
          <w:rFonts w:ascii="CTraditional Arabic" w:hAnsi="CTraditional Arabic" w:cs="CTraditional Arabic"/>
          <w:bCs w:val="0"/>
          <w:szCs w:val="28"/>
          <w:rtl/>
        </w:rPr>
        <w:t>ب</w:t>
      </w:r>
      <w:r w:rsidRPr="00EB69AC">
        <w:rPr>
          <w:rtl/>
        </w:rPr>
        <w:t xml:space="preserve"> و مِسْوَر درباره خوف عمر</w:t>
      </w:r>
      <w:r w:rsidR="00130DB0">
        <w:rPr>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EB69AC">
        <w:rPr>
          <w:rtl/>
        </w:rPr>
        <w:t>هنگام وفاتش</w:t>
      </w:r>
      <w:bookmarkEnd w:id="193"/>
    </w:p>
    <w:p w:rsidR="00BD3D1B" w:rsidRDefault="00BD3D1B" w:rsidP="00250586">
      <w:pPr>
        <w:pStyle w:val="PlainText"/>
        <w:ind w:firstLine="284"/>
        <w:jc w:val="both"/>
        <w:rPr>
          <w:rStyle w:val="Char4"/>
          <w:rtl/>
        </w:rPr>
      </w:pPr>
      <w:r w:rsidRPr="00906F1B">
        <w:rPr>
          <w:rStyle w:val="Char4"/>
          <w:rtl/>
        </w:rPr>
        <w:t>و نزد ابونع</w:t>
      </w:r>
      <w:r w:rsidR="00755556">
        <w:rPr>
          <w:rStyle w:val="Char4"/>
          <w:rtl/>
        </w:rPr>
        <w:t>ی</w:t>
      </w:r>
      <w:r w:rsidRPr="00906F1B">
        <w:rPr>
          <w:rStyle w:val="Char4"/>
          <w:rtl/>
        </w:rPr>
        <w:t>م در الحل</w:t>
      </w:r>
      <w:r w:rsidR="00755556">
        <w:rPr>
          <w:rStyle w:val="Char4"/>
          <w:rtl/>
        </w:rPr>
        <w:t>ی</w:t>
      </w:r>
      <w:r w:rsidRPr="00906F1B">
        <w:rPr>
          <w:rStyle w:val="Char4"/>
          <w:rtl/>
        </w:rPr>
        <w:t>ه (52/1) از ابن عمر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آمده است </w:t>
      </w:r>
      <w:r w:rsidR="00755556">
        <w:rPr>
          <w:rStyle w:val="Char4"/>
          <w:rtl/>
        </w:rPr>
        <w:t>ک</w:t>
      </w:r>
      <w:r w:rsidRPr="00906F1B">
        <w:rPr>
          <w:rStyle w:val="Char4"/>
          <w:rtl/>
        </w:rPr>
        <w:t>ه گفت: سر عمر در همان ب</w:t>
      </w:r>
      <w:r w:rsidR="00755556">
        <w:rPr>
          <w:rStyle w:val="Char4"/>
          <w:rtl/>
        </w:rPr>
        <w:t>ی</w:t>
      </w:r>
      <w:r w:rsidRPr="00906F1B">
        <w:rPr>
          <w:rStyle w:val="Char4"/>
          <w:rtl/>
        </w:rPr>
        <w:t>مار</w:t>
      </w:r>
      <w:r w:rsidR="000E63F6">
        <w:rPr>
          <w:rStyle w:val="Char4"/>
          <w:rtl/>
        </w:rPr>
        <w:t>ی</w:t>
      </w:r>
      <w:r w:rsidRPr="00906F1B">
        <w:rPr>
          <w:rStyle w:val="Char4"/>
          <w:rtl/>
        </w:rPr>
        <w:t xml:space="preserve">‏اش </w:t>
      </w:r>
      <w:r w:rsidR="00755556">
        <w:rPr>
          <w:rStyle w:val="Char4"/>
          <w:rtl/>
        </w:rPr>
        <w:t>ک</w:t>
      </w:r>
      <w:r w:rsidRPr="00906F1B">
        <w:rPr>
          <w:rStyle w:val="Char4"/>
          <w:rtl/>
        </w:rPr>
        <w:t xml:space="preserve">ه در آن وفات </w:t>
      </w:r>
      <w:r w:rsidR="00755556">
        <w:rPr>
          <w:rStyle w:val="Char4"/>
          <w:rtl/>
        </w:rPr>
        <w:t>ی</w:t>
      </w:r>
      <w:r w:rsidRPr="00906F1B">
        <w:rPr>
          <w:rStyle w:val="Char4"/>
          <w:rtl/>
        </w:rPr>
        <w:t>افت، بر ران من بود. به من گفت: سرم را بر زم</w:t>
      </w:r>
      <w:r w:rsidR="00755556">
        <w:rPr>
          <w:rStyle w:val="Char4"/>
          <w:rtl/>
        </w:rPr>
        <w:t>ی</w:t>
      </w:r>
      <w:r w:rsidRPr="00906F1B">
        <w:rPr>
          <w:rStyle w:val="Char4"/>
          <w:rtl/>
        </w:rPr>
        <w:t>ن بگذار. ابن عمر گو</w:t>
      </w:r>
      <w:r w:rsidR="00755556">
        <w:rPr>
          <w:rStyle w:val="Char4"/>
          <w:rtl/>
        </w:rPr>
        <w:t>ی</w:t>
      </w:r>
      <w:r w:rsidRPr="00906F1B">
        <w:rPr>
          <w:rStyle w:val="Char4"/>
          <w:rtl/>
        </w:rPr>
        <w:t>د: من گفتم: بر تو چه با</w:t>
      </w:r>
      <w:r w:rsidR="00755556">
        <w:rPr>
          <w:rStyle w:val="Char4"/>
          <w:rtl/>
        </w:rPr>
        <w:t>ک</w:t>
      </w:r>
      <w:r w:rsidRPr="00906F1B">
        <w:rPr>
          <w:rStyle w:val="Char4"/>
          <w:rtl/>
        </w:rPr>
        <w:t xml:space="preserve"> است </w:t>
      </w:r>
      <w:r w:rsidR="00755556">
        <w:rPr>
          <w:rStyle w:val="Char4"/>
          <w:rtl/>
        </w:rPr>
        <w:t>ک</w:t>
      </w:r>
      <w:r w:rsidRPr="00906F1B">
        <w:rPr>
          <w:rStyle w:val="Char4"/>
          <w:rtl/>
        </w:rPr>
        <w:t xml:space="preserve">ه بر سر ران من باشد، </w:t>
      </w:r>
      <w:r w:rsidR="00755556">
        <w:rPr>
          <w:rStyle w:val="Char4"/>
          <w:rtl/>
        </w:rPr>
        <w:t>ی</w:t>
      </w:r>
      <w:r w:rsidRPr="00906F1B">
        <w:rPr>
          <w:rStyle w:val="Char4"/>
          <w:rtl/>
        </w:rPr>
        <w:t>ا بر زم</w:t>
      </w:r>
      <w:r w:rsidR="00755556">
        <w:rPr>
          <w:rStyle w:val="Char4"/>
          <w:rtl/>
        </w:rPr>
        <w:t>ی</w:t>
      </w:r>
      <w:r w:rsidRPr="00906F1B">
        <w:rPr>
          <w:rStyle w:val="Char4"/>
          <w:rtl/>
        </w:rPr>
        <w:t>ن؟ گفت: بر زم</w:t>
      </w:r>
      <w:r w:rsidR="00755556">
        <w:rPr>
          <w:rStyle w:val="Char4"/>
          <w:rtl/>
        </w:rPr>
        <w:t>ی</w:t>
      </w:r>
      <w:r w:rsidRPr="00906F1B">
        <w:rPr>
          <w:rStyle w:val="Char4"/>
          <w:rtl/>
        </w:rPr>
        <w:t>ن بگذارش. م</w:t>
      </w:r>
      <w:r w:rsidR="000E63F6">
        <w:rPr>
          <w:rStyle w:val="Char4"/>
          <w:rtl/>
        </w:rPr>
        <w:t>ی</w:t>
      </w:r>
      <w:r w:rsidRPr="00906F1B">
        <w:rPr>
          <w:rStyle w:val="Char4"/>
          <w:rtl/>
        </w:rPr>
        <w:t>‏گو</w:t>
      </w:r>
      <w:r w:rsidR="00755556">
        <w:rPr>
          <w:rStyle w:val="Char4"/>
          <w:rtl/>
        </w:rPr>
        <w:t>ی</w:t>
      </w:r>
      <w:r w:rsidRPr="00906F1B">
        <w:rPr>
          <w:rStyle w:val="Char4"/>
          <w:rtl/>
        </w:rPr>
        <w:t>د: آن را بر زم</w:t>
      </w:r>
      <w:r w:rsidR="00755556">
        <w:rPr>
          <w:rStyle w:val="Char4"/>
          <w:rtl/>
        </w:rPr>
        <w:t>ی</w:t>
      </w:r>
      <w:r w:rsidRPr="00906F1B">
        <w:rPr>
          <w:rStyle w:val="Char4"/>
          <w:rtl/>
        </w:rPr>
        <w:t>ن گذاشتم، گفت: وا</w:t>
      </w:r>
      <w:r w:rsidR="000E63F6">
        <w:rPr>
          <w:rStyle w:val="Char4"/>
          <w:rtl/>
        </w:rPr>
        <w:t>ی</w:t>
      </w:r>
      <w:r w:rsidRPr="00906F1B">
        <w:rPr>
          <w:rStyle w:val="Char4"/>
          <w:rtl/>
        </w:rPr>
        <w:t xml:space="preserve"> بر من و وا</w:t>
      </w:r>
      <w:r w:rsidR="000E63F6">
        <w:rPr>
          <w:rStyle w:val="Char4"/>
          <w:rtl/>
        </w:rPr>
        <w:t>ی</w:t>
      </w:r>
      <w:r w:rsidRPr="00906F1B">
        <w:rPr>
          <w:rStyle w:val="Char4"/>
          <w:rtl/>
        </w:rPr>
        <w:t xml:space="preserve"> بر مادرم، اگر پروردگارم بر من رحم ن</w:t>
      </w:r>
      <w:r w:rsidR="00755556">
        <w:rPr>
          <w:rStyle w:val="Char4"/>
          <w:rtl/>
        </w:rPr>
        <w:t>ک</w:t>
      </w:r>
      <w:r w:rsidRPr="00906F1B">
        <w:rPr>
          <w:rStyle w:val="Char4"/>
          <w:rtl/>
        </w:rPr>
        <w:t>ند. از مسور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وقت</w:t>
      </w:r>
      <w:r w:rsidR="000E63F6">
        <w:rPr>
          <w:rStyle w:val="Char4"/>
          <w:rtl/>
        </w:rPr>
        <w:t>ی</w:t>
      </w:r>
      <w:r w:rsidRPr="00906F1B">
        <w:rPr>
          <w:rStyle w:val="Char4"/>
          <w:rtl/>
        </w:rPr>
        <w:t xml:space="preserve"> </w:t>
      </w:r>
      <w:r w:rsidR="00755556">
        <w:rPr>
          <w:rStyle w:val="Char4"/>
          <w:rtl/>
        </w:rPr>
        <w:t>ک</w:t>
      </w:r>
      <w:r w:rsidRPr="00906F1B">
        <w:rPr>
          <w:rStyle w:val="Char4"/>
          <w:rtl/>
        </w:rPr>
        <w:t>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خنجر زده شد گفت: به خدا سوگند، اگر به اندازه زم</w:t>
      </w:r>
      <w:r w:rsidR="00755556">
        <w:rPr>
          <w:rStyle w:val="Char4"/>
          <w:rtl/>
        </w:rPr>
        <w:t>ی</w:t>
      </w:r>
      <w:r w:rsidRPr="00906F1B">
        <w:rPr>
          <w:rStyle w:val="Char4"/>
          <w:rtl/>
        </w:rPr>
        <w:t>ن طلا م</w:t>
      </w:r>
      <w:r w:rsidR="000E63F6">
        <w:rPr>
          <w:rStyle w:val="Char4"/>
          <w:rtl/>
        </w:rPr>
        <w:t>ی</w:t>
      </w:r>
      <w:r w:rsidRPr="00906F1B">
        <w:rPr>
          <w:rStyle w:val="Char4"/>
          <w:rtl/>
        </w:rPr>
        <w:t>‏داشتم به خاطر رها</w:t>
      </w:r>
      <w:r w:rsidR="00755556">
        <w:rPr>
          <w:rStyle w:val="Char4"/>
          <w:rtl/>
        </w:rPr>
        <w:t>ی</w:t>
      </w:r>
      <w:r w:rsidR="000E63F6">
        <w:rPr>
          <w:rStyle w:val="Char4"/>
          <w:rtl/>
        </w:rPr>
        <w:t>ی</w:t>
      </w:r>
      <w:r w:rsidRPr="00906F1B">
        <w:rPr>
          <w:rStyle w:val="Char4"/>
          <w:rtl/>
        </w:rPr>
        <w:t xml:space="preserve"> از عذاب اله</w:t>
      </w:r>
      <w:r w:rsidR="000E63F6">
        <w:rPr>
          <w:rStyle w:val="Char4"/>
          <w:rtl/>
        </w:rPr>
        <w:t>ی</w:t>
      </w:r>
      <w:r w:rsidRPr="00906F1B">
        <w:rPr>
          <w:rStyle w:val="Char4"/>
          <w:rtl/>
        </w:rPr>
        <w:t xml:space="preserve"> قبل از ا</w:t>
      </w:r>
      <w:r w:rsidR="00755556">
        <w:rPr>
          <w:rStyle w:val="Char4"/>
          <w:rtl/>
        </w:rPr>
        <w:t>ی</w:t>
      </w:r>
      <w:r w:rsidRPr="00906F1B">
        <w:rPr>
          <w:rStyle w:val="Char4"/>
          <w:rtl/>
        </w:rPr>
        <w:t xml:space="preserve">ن </w:t>
      </w:r>
      <w:r w:rsidR="00755556">
        <w:rPr>
          <w:rStyle w:val="Char4"/>
          <w:rtl/>
        </w:rPr>
        <w:t>ک</w:t>
      </w:r>
      <w:r w:rsidRPr="00906F1B">
        <w:rPr>
          <w:rStyle w:val="Char4"/>
          <w:rtl/>
        </w:rPr>
        <w:t>ه آن را بب</w:t>
      </w:r>
      <w:r w:rsidR="00755556">
        <w:rPr>
          <w:rStyle w:val="Char4"/>
          <w:rtl/>
        </w:rPr>
        <w:t>ی</w:t>
      </w:r>
      <w:r w:rsidRPr="00906F1B">
        <w:rPr>
          <w:rStyle w:val="Char4"/>
          <w:rtl/>
        </w:rPr>
        <w:t>نم فد</w:t>
      </w:r>
      <w:r w:rsidR="00755556">
        <w:rPr>
          <w:rStyle w:val="Char4"/>
          <w:rtl/>
        </w:rPr>
        <w:t>ی</w:t>
      </w:r>
      <w:r w:rsidRPr="00906F1B">
        <w:rPr>
          <w:rStyle w:val="Char4"/>
          <w:rtl/>
        </w:rPr>
        <w:t>ه‏اش م</w:t>
      </w:r>
      <w:r w:rsidR="000E63F6">
        <w:rPr>
          <w:rStyle w:val="Char4"/>
          <w:rtl/>
        </w:rPr>
        <w:t>ی</w:t>
      </w:r>
      <w:r w:rsidRPr="00906F1B">
        <w:rPr>
          <w:rStyle w:val="Char4"/>
          <w:rtl/>
        </w:rPr>
        <w:t>‏دادم.</w:t>
      </w:r>
    </w:p>
    <w:p w:rsidR="00BD3D1B" w:rsidRDefault="00BD3D1B" w:rsidP="006C0173">
      <w:pPr>
        <w:pStyle w:val="a2"/>
        <w:rPr>
          <w:rtl/>
        </w:rPr>
      </w:pPr>
      <w:bookmarkStart w:id="194" w:name="_Toc441683705"/>
      <w:r w:rsidRPr="00EB69AC">
        <w:rPr>
          <w:rtl/>
        </w:rPr>
        <w:t>آيا امير از ملامت و سرزنش ملامت كننده مى‏هراسد</w:t>
      </w:r>
      <w:bookmarkEnd w:id="194"/>
    </w:p>
    <w:p w:rsidR="00BD3D1B" w:rsidRPr="00EB69AC" w:rsidRDefault="00BD3D1B" w:rsidP="006C0173">
      <w:pPr>
        <w:pStyle w:val="a5"/>
        <w:rPr>
          <w:rtl/>
        </w:rPr>
      </w:pPr>
      <w:bookmarkStart w:id="195" w:name="_Toc441683706"/>
      <w:r w:rsidRPr="00EB69AC">
        <w:rPr>
          <w:rtl/>
        </w:rPr>
        <w:t>حديث سائب بن يزيد در اين باره</w:t>
      </w:r>
      <w:bookmarkEnd w:id="195"/>
    </w:p>
    <w:p w:rsidR="00BD3D1B" w:rsidRDefault="00BD3D1B" w:rsidP="00250586">
      <w:pPr>
        <w:pStyle w:val="PlainText"/>
        <w:ind w:firstLine="284"/>
        <w:jc w:val="both"/>
        <w:rPr>
          <w:rStyle w:val="Char4"/>
          <w:spacing w:val="-4"/>
          <w:rtl/>
        </w:rPr>
      </w:pPr>
      <w:r w:rsidRPr="00906F1B">
        <w:rPr>
          <w:rStyle w:val="Char4"/>
          <w:rtl/>
        </w:rPr>
        <w:t>ب</w:t>
      </w:r>
      <w:r w:rsidR="00755556">
        <w:rPr>
          <w:rStyle w:val="Char4"/>
          <w:rtl/>
        </w:rPr>
        <w:t>ی</w:t>
      </w:r>
      <w:r w:rsidRPr="00906F1B">
        <w:rPr>
          <w:rStyle w:val="Char4"/>
          <w:rtl/>
        </w:rPr>
        <w:t>هق</w:t>
      </w:r>
      <w:r w:rsidR="000E63F6">
        <w:rPr>
          <w:rStyle w:val="Char4"/>
          <w:rtl/>
        </w:rPr>
        <w:t>ی</w:t>
      </w:r>
      <w:r w:rsidRPr="00906F1B">
        <w:rPr>
          <w:rStyle w:val="Char4"/>
          <w:rtl/>
        </w:rPr>
        <w:t xml:space="preserve"> از سائب بن </w:t>
      </w:r>
      <w:r w:rsidR="00755556">
        <w:rPr>
          <w:rStyle w:val="Char4"/>
          <w:rtl/>
        </w:rPr>
        <w:t>ی</w:t>
      </w:r>
      <w:r w:rsidRPr="00906F1B">
        <w:rPr>
          <w:rStyle w:val="Char4"/>
          <w:rtl/>
        </w:rPr>
        <w:t>ز</w:t>
      </w:r>
      <w:r w:rsidR="00755556">
        <w:rPr>
          <w:rStyle w:val="Char4"/>
          <w:rtl/>
        </w:rPr>
        <w:t>ی</w:t>
      </w:r>
      <w:r w:rsidRPr="00906F1B">
        <w:rPr>
          <w:rStyle w:val="Char4"/>
          <w:rtl/>
        </w:rPr>
        <w:t>د</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مرد</w:t>
      </w:r>
      <w:r w:rsidR="000E63F6">
        <w:rPr>
          <w:rStyle w:val="Char4"/>
          <w:rtl/>
        </w:rPr>
        <w:t>ی</w:t>
      </w:r>
      <w:r w:rsidRPr="00906F1B">
        <w:rPr>
          <w:rStyle w:val="Char4"/>
          <w:rtl/>
        </w:rPr>
        <w:t xml:space="preserve"> به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از سرزنش ملامت </w:t>
      </w:r>
      <w:r w:rsidR="00755556">
        <w:rPr>
          <w:rStyle w:val="Char4"/>
          <w:rtl/>
        </w:rPr>
        <w:t>ک</w:t>
      </w:r>
      <w:r w:rsidRPr="00906F1B">
        <w:rPr>
          <w:rStyle w:val="Char4"/>
          <w:rtl/>
        </w:rPr>
        <w:t>ننده در راه خدا نترسم برا</w:t>
      </w:r>
      <w:r w:rsidR="00755556">
        <w:rPr>
          <w:rStyle w:val="Char4"/>
          <w:rtl/>
        </w:rPr>
        <w:t>ی</w:t>
      </w:r>
      <w:r w:rsidRPr="00906F1B">
        <w:rPr>
          <w:rStyle w:val="Char4"/>
          <w:rtl/>
        </w:rPr>
        <w:t xml:space="preserve">م بهتر است، </w:t>
      </w:r>
      <w:r w:rsidR="00755556">
        <w:rPr>
          <w:rStyle w:val="Char4"/>
          <w:rtl/>
        </w:rPr>
        <w:t>ی</w:t>
      </w:r>
      <w:r w:rsidRPr="00906F1B">
        <w:rPr>
          <w:rStyle w:val="Char4"/>
          <w:rtl/>
        </w:rPr>
        <w:t xml:space="preserve">ا مصروف عبادت و اجتهاد باشم؟ گفت،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چ</w:t>
      </w:r>
      <w:r w:rsidR="00755556">
        <w:rPr>
          <w:rStyle w:val="Char4"/>
          <w:rtl/>
        </w:rPr>
        <w:t>ی</w:t>
      </w:r>
      <w:r w:rsidRPr="00906F1B">
        <w:rPr>
          <w:rStyle w:val="Char4"/>
          <w:rtl/>
        </w:rPr>
        <w:t>ز</w:t>
      </w:r>
      <w:r w:rsidR="000E63F6">
        <w:rPr>
          <w:rStyle w:val="Char4"/>
          <w:rtl/>
        </w:rPr>
        <w:t>ی</w:t>
      </w:r>
      <w:r w:rsidRPr="00906F1B">
        <w:rPr>
          <w:rStyle w:val="Char4"/>
          <w:rtl/>
        </w:rPr>
        <w:t xml:space="preserve"> از امر مسلمانان را به دوش گ</w:t>
      </w:r>
      <w:r w:rsidR="00755556">
        <w:rPr>
          <w:rStyle w:val="Char4"/>
          <w:rtl/>
        </w:rPr>
        <w:t>ی</w:t>
      </w:r>
      <w:r w:rsidRPr="00906F1B">
        <w:rPr>
          <w:rStyle w:val="Char4"/>
          <w:rtl/>
        </w:rPr>
        <w:t xml:space="preserve">رد، در راه خدا از ملامت، ملامت </w:t>
      </w:r>
      <w:r w:rsidR="00755556">
        <w:rPr>
          <w:rStyle w:val="Char4"/>
          <w:rtl/>
        </w:rPr>
        <w:t>ک</w:t>
      </w:r>
      <w:r w:rsidRPr="00906F1B">
        <w:rPr>
          <w:rStyle w:val="Char4"/>
          <w:rtl/>
        </w:rPr>
        <w:t>ننده نم</w:t>
      </w:r>
      <w:r w:rsidR="000E63F6">
        <w:rPr>
          <w:rStyle w:val="Char4"/>
          <w:rtl/>
        </w:rPr>
        <w:t>ی</w:t>
      </w:r>
      <w:r w:rsidRPr="00906F1B">
        <w:rPr>
          <w:rStyle w:val="Char4"/>
          <w:rtl/>
        </w:rPr>
        <w:t xml:space="preserve">‏ترسد، اما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ام</w:t>
      </w:r>
      <w:r w:rsidR="00755556">
        <w:rPr>
          <w:rStyle w:val="Char4"/>
          <w:rtl/>
        </w:rPr>
        <w:t>ی</w:t>
      </w:r>
      <w:r w:rsidRPr="00906F1B">
        <w:rPr>
          <w:rStyle w:val="Char4"/>
          <w:rtl/>
        </w:rPr>
        <w:t>ر نباشد با</w:t>
      </w:r>
      <w:r w:rsidR="00755556">
        <w:rPr>
          <w:rStyle w:val="Char4"/>
          <w:rtl/>
        </w:rPr>
        <w:t>ی</w:t>
      </w:r>
      <w:r w:rsidRPr="00906F1B">
        <w:rPr>
          <w:rStyle w:val="Char4"/>
          <w:rtl/>
        </w:rPr>
        <w:t>د خو</w:t>
      </w:r>
      <w:r w:rsidR="00755556">
        <w:rPr>
          <w:rStyle w:val="Char4"/>
          <w:rtl/>
        </w:rPr>
        <w:t>ی</w:t>
      </w:r>
      <w:r w:rsidRPr="00906F1B">
        <w:rPr>
          <w:rStyle w:val="Char4"/>
          <w:rtl/>
        </w:rPr>
        <w:t xml:space="preserve">شتن را ملزم به عبادت </w:t>
      </w:r>
      <w:r w:rsidRPr="00250586">
        <w:rPr>
          <w:rStyle w:val="Char4"/>
          <w:spacing w:val="-4"/>
          <w:rtl/>
        </w:rPr>
        <w:t>ساخته و برا</w:t>
      </w:r>
      <w:r w:rsidR="000E63F6">
        <w:rPr>
          <w:rStyle w:val="Char4"/>
          <w:spacing w:val="-4"/>
          <w:rtl/>
        </w:rPr>
        <w:t>ی</w:t>
      </w:r>
      <w:r w:rsidRPr="00250586">
        <w:rPr>
          <w:rStyle w:val="Char4"/>
          <w:spacing w:val="-4"/>
          <w:rtl/>
        </w:rPr>
        <w:t xml:space="preserve"> ول</w:t>
      </w:r>
      <w:r w:rsidR="000E63F6">
        <w:rPr>
          <w:rStyle w:val="Char4"/>
          <w:spacing w:val="-4"/>
          <w:rtl/>
        </w:rPr>
        <w:t>ی</w:t>
      </w:r>
      <w:r w:rsidRPr="00250586">
        <w:rPr>
          <w:rStyle w:val="Char4"/>
          <w:spacing w:val="-4"/>
          <w:rtl/>
        </w:rPr>
        <w:t xml:space="preserve"> امر خود خ</w:t>
      </w:r>
      <w:r w:rsidR="00755556" w:rsidRPr="00250586">
        <w:rPr>
          <w:rStyle w:val="Char4"/>
          <w:spacing w:val="-4"/>
          <w:rtl/>
        </w:rPr>
        <w:t>ی</w:t>
      </w:r>
      <w:r w:rsidRPr="00250586">
        <w:rPr>
          <w:rStyle w:val="Char4"/>
          <w:spacing w:val="-4"/>
          <w:rtl/>
        </w:rPr>
        <w:t>رخواه</w:t>
      </w:r>
      <w:r w:rsidR="000E63F6">
        <w:rPr>
          <w:rStyle w:val="Char4"/>
          <w:spacing w:val="-4"/>
          <w:rtl/>
        </w:rPr>
        <w:t>ی</w:t>
      </w:r>
      <w:r w:rsidRPr="00250586">
        <w:rPr>
          <w:rStyle w:val="Char4"/>
          <w:spacing w:val="-4"/>
          <w:rtl/>
        </w:rPr>
        <w:t xml:space="preserve"> نما</w:t>
      </w:r>
      <w:r w:rsidR="00755556" w:rsidRPr="00250586">
        <w:rPr>
          <w:rStyle w:val="Char4"/>
          <w:spacing w:val="-4"/>
          <w:rtl/>
        </w:rPr>
        <w:t>ی</w:t>
      </w:r>
      <w:r w:rsidRPr="00250586">
        <w:rPr>
          <w:rStyle w:val="Char4"/>
          <w:spacing w:val="-4"/>
          <w:rtl/>
        </w:rPr>
        <w:t>د. ا</w:t>
      </w:r>
      <w:r w:rsidR="00755556" w:rsidRPr="00250586">
        <w:rPr>
          <w:rStyle w:val="Char4"/>
          <w:spacing w:val="-4"/>
          <w:rtl/>
        </w:rPr>
        <w:t>ی</w:t>
      </w:r>
      <w:r w:rsidRPr="00250586">
        <w:rPr>
          <w:rStyle w:val="Char4"/>
          <w:spacing w:val="-4"/>
          <w:rtl/>
        </w:rPr>
        <w:t>ن چن</w:t>
      </w:r>
      <w:r w:rsidR="00755556" w:rsidRPr="00250586">
        <w:rPr>
          <w:rStyle w:val="Char4"/>
          <w:spacing w:val="-4"/>
          <w:rtl/>
        </w:rPr>
        <w:t>ی</w:t>
      </w:r>
      <w:r w:rsidRPr="00250586">
        <w:rPr>
          <w:rStyle w:val="Char4"/>
          <w:spacing w:val="-4"/>
          <w:rtl/>
        </w:rPr>
        <w:t>ن در ال</w:t>
      </w:r>
      <w:r w:rsidR="00755556" w:rsidRPr="00250586">
        <w:rPr>
          <w:rStyle w:val="Char4"/>
          <w:spacing w:val="-4"/>
          <w:rtl/>
        </w:rPr>
        <w:t>ک</w:t>
      </w:r>
      <w:r w:rsidRPr="00250586">
        <w:rPr>
          <w:rStyle w:val="Char4"/>
          <w:spacing w:val="-4"/>
          <w:rtl/>
        </w:rPr>
        <w:t>نز (164/3) آمده است.</w:t>
      </w:r>
    </w:p>
    <w:p w:rsidR="00BA1089" w:rsidRPr="00906F1B" w:rsidRDefault="00BA1089" w:rsidP="00250586">
      <w:pPr>
        <w:pStyle w:val="PlainText"/>
        <w:ind w:firstLine="284"/>
        <w:jc w:val="both"/>
        <w:rPr>
          <w:rStyle w:val="Char4"/>
          <w:rtl/>
        </w:rPr>
      </w:pPr>
    </w:p>
    <w:p w:rsidR="00BD3D1B" w:rsidRPr="006C0173" w:rsidRDefault="00250586" w:rsidP="00337058">
      <w:pPr>
        <w:pStyle w:val="a2"/>
        <w:rPr>
          <w:rtl/>
        </w:rPr>
      </w:pPr>
      <w:bookmarkStart w:id="196" w:name="_Toc441683707"/>
      <w:r>
        <w:rPr>
          <w:rtl/>
        </w:rPr>
        <w:t>وصيت‏هاى خلفا به خلفا و اميران</w:t>
      </w:r>
      <w:bookmarkEnd w:id="196"/>
    </w:p>
    <w:p w:rsidR="00BD3D1B" w:rsidRPr="00EB69AC" w:rsidRDefault="00BD3D1B" w:rsidP="00337058">
      <w:pPr>
        <w:pStyle w:val="a5"/>
        <w:rPr>
          <w:rtl/>
        </w:rPr>
      </w:pPr>
      <w:bookmarkStart w:id="197" w:name="_Toc441683708"/>
      <w:r w:rsidRPr="00EB69AC">
        <w:rPr>
          <w:rtl/>
        </w:rPr>
        <w:t>وصيت‏ها</w:t>
      </w:r>
      <w:r w:rsidR="000E63F6">
        <w:rPr>
          <w:rtl/>
        </w:rPr>
        <w:t>ی</w:t>
      </w:r>
      <w:r w:rsidRPr="00EB69AC">
        <w:rPr>
          <w:rtl/>
        </w:rPr>
        <w:t xml:space="preserve"> ابوبكر به عمر</w:t>
      </w:r>
      <w:r w:rsidR="00F60D76">
        <w:rPr>
          <w:rtl/>
        </w:rPr>
        <w:t xml:space="preserve"> </w:t>
      </w:r>
      <w:r w:rsidR="00F60D76" w:rsidRPr="00337058">
        <w:rPr>
          <w:rFonts w:ascii="CTraditional Arabic" w:hAnsi="CTraditional Arabic" w:cs="CTraditional Arabic"/>
          <w:b w:val="0"/>
          <w:bCs w:val="0"/>
          <w:szCs w:val="28"/>
          <w:rtl/>
        </w:rPr>
        <w:t>ب</w:t>
      </w:r>
      <w:r w:rsidRPr="00EB69AC">
        <w:rPr>
          <w:rFonts w:hint="cs"/>
          <w:rtl/>
        </w:rPr>
        <w:t>:</w:t>
      </w:r>
      <w:bookmarkEnd w:id="197"/>
    </w:p>
    <w:p w:rsidR="00BD3D1B" w:rsidRPr="00EB69AC" w:rsidRDefault="00BD3D1B" w:rsidP="00337058">
      <w:pPr>
        <w:pStyle w:val="a9"/>
        <w:rPr>
          <w:rtl/>
        </w:rPr>
      </w:pPr>
      <w:r w:rsidRPr="00EB69AC">
        <w:rPr>
          <w:rtl/>
        </w:rPr>
        <w:t>وصيت و</w:t>
      </w:r>
      <w:r w:rsidR="000E63F6">
        <w:rPr>
          <w:rtl/>
        </w:rPr>
        <w:t>ی</w:t>
      </w:r>
      <w:r w:rsidRPr="00EB69AC">
        <w:rPr>
          <w:rtl/>
        </w:rPr>
        <w:t xml:space="preserve"> به عمر</w:t>
      </w:r>
      <w:r w:rsidR="00F60D76">
        <w:rPr>
          <w:rtl/>
        </w:rPr>
        <w:t xml:space="preserve"> </w:t>
      </w:r>
      <w:r w:rsidR="00F60D76" w:rsidRPr="00337058">
        <w:rPr>
          <w:rFonts w:ascii="CTraditional Arabic" w:hAnsi="CTraditional Arabic" w:cs="CTraditional Arabic"/>
          <w:b w:val="0"/>
          <w:bCs w:val="0"/>
          <w:szCs w:val="28"/>
          <w:rtl/>
        </w:rPr>
        <w:t>ب</w:t>
      </w:r>
      <w:r w:rsidRPr="00EB69AC">
        <w:rPr>
          <w:rtl/>
        </w:rPr>
        <w:t xml:space="preserve"> هنگام</w:t>
      </w:r>
      <w:r w:rsidR="000E63F6">
        <w:rPr>
          <w:rtl/>
        </w:rPr>
        <w:t>ی</w:t>
      </w:r>
      <w:r w:rsidRPr="00EB69AC">
        <w:rPr>
          <w:rtl/>
        </w:rPr>
        <w:t xml:space="preserve"> كه خواست او را جانشين خود سازد</w:t>
      </w:r>
    </w:p>
    <w:p w:rsidR="00BD3D1B" w:rsidRPr="00906F1B" w:rsidRDefault="00BD3D1B" w:rsidP="001C13E0">
      <w:pPr>
        <w:pStyle w:val="PlainText"/>
        <w:ind w:firstLine="284"/>
        <w:jc w:val="both"/>
        <w:rPr>
          <w:rStyle w:val="Char4"/>
          <w:rtl/>
        </w:rPr>
      </w:pPr>
      <w:r w:rsidRPr="00906F1B">
        <w:rPr>
          <w:rStyle w:val="Char4"/>
          <w:rtl/>
        </w:rPr>
        <w:t>طبران</w:t>
      </w:r>
      <w:r w:rsidR="000E63F6">
        <w:rPr>
          <w:rStyle w:val="Char4"/>
          <w:rtl/>
        </w:rPr>
        <w:t>ی</w:t>
      </w:r>
      <w:r w:rsidRPr="00906F1B">
        <w:rPr>
          <w:rStyle w:val="Char4"/>
          <w:rtl/>
        </w:rPr>
        <w:t xml:space="preserve"> از أغرّ - أغرّ بن</w:t>
      </w:r>
      <w:r w:rsidR="000E63F6">
        <w:rPr>
          <w:rStyle w:val="Char4"/>
          <w:rtl/>
        </w:rPr>
        <w:t>ی</w:t>
      </w:r>
      <w:r w:rsidRPr="00906F1B">
        <w:rPr>
          <w:rStyle w:val="Char4"/>
          <w:rtl/>
        </w:rPr>
        <w:t xml:space="preserve"> مال</w:t>
      </w:r>
      <w:r w:rsidR="00755556">
        <w:rPr>
          <w:rStyle w:val="Char4"/>
          <w:rtl/>
        </w:rPr>
        <w:t>ک</w:t>
      </w:r>
      <w:r w:rsidRPr="00906F1B">
        <w:rPr>
          <w:rStyle w:val="Char4"/>
          <w:rtl/>
        </w:rPr>
        <w:t xml:space="preserve"> -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وقت</w:t>
      </w:r>
      <w:r w:rsidR="000E63F6">
        <w:rPr>
          <w:rStyle w:val="Char4"/>
          <w:rtl/>
        </w:rPr>
        <w:t>ی</w:t>
      </w:r>
      <w:r w:rsidRPr="00906F1B">
        <w:rPr>
          <w:rStyle w:val="Char4"/>
          <w:rtl/>
        </w:rPr>
        <w:t xml:space="preserve"> </w:t>
      </w:r>
      <w:r w:rsidR="00755556">
        <w:rPr>
          <w:rStyle w:val="Char4"/>
          <w:rtl/>
        </w:rPr>
        <w:t>ک</w:t>
      </w:r>
      <w:r w:rsidRPr="00906F1B">
        <w:rPr>
          <w:rStyle w:val="Char4"/>
          <w:rtl/>
        </w:rPr>
        <w:t>ه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خواست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جانش</w:t>
      </w:r>
      <w:r w:rsidR="00755556">
        <w:rPr>
          <w:rStyle w:val="Char4"/>
          <w:rtl/>
        </w:rPr>
        <w:t>ی</w:t>
      </w:r>
      <w:r w:rsidRPr="00906F1B">
        <w:rPr>
          <w:rStyle w:val="Char4"/>
          <w:rtl/>
        </w:rPr>
        <w:t>ن خود تع</w:t>
      </w:r>
      <w:r w:rsidR="00755556">
        <w:rPr>
          <w:rStyle w:val="Char4"/>
          <w:rtl/>
        </w:rPr>
        <w:t>یی</w:t>
      </w:r>
      <w:r w:rsidRPr="00906F1B">
        <w:rPr>
          <w:rStyle w:val="Char4"/>
          <w:rtl/>
        </w:rPr>
        <w:t>ن نما</w:t>
      </w:r>
      <w:r w:rsidR="00755556">
        <w:rPr>
          <w:rStyle w:val="Char4"/>
          <w:rtl/>
        </w:rPr>
        <w:t>ی</w:t>
      </w:r>
      <w:r w:rsidRPr="00906F1B">
        <w:rPr>
          <w:rStyle w:val="Char4"/>
          <w:rtl/>
        </w:rPr>
        <w:t xml:space="preserve">د، </w:t>
      </w:r>
      <w:r w:rsidR="00755556">
        <w:rPr>
          <w:rStyle w:val="Char4"/>
          <w:rtl/>
        </w:rPr>
        <w:t>ک</w:t>
      </w:r>
      <w:r w:rsidRPr="00906F1B">
        <w:rPr>
          <w:rStyle w:val="Char4"/>
          <w:rtl/>
        </w:rPr>
        <w:t>س</w:t>
      </w:r>
      <w:r w:rsidR="000E63F6">
        <w:rPr>
          <w:rStyle w:val="Char4"/>
          <w:rtl/>
        </w:rPr>
        <w:t>ی</w:t>
      </w:r>
      <w:r w:rsidRPr="00906F1B">
        <w:rPr>
          <w:rStyle w:val="Char4"/>
          <w:rtl/>
        </w:rPr>
        <w:t xml:space="preserve"> را نزدش فرستاد، و و</w:t>
      </w:r>
      <w:r w:rsidR="000E63F6">
        <w:rPr>
          <w:rStyle w:val="Char4"/>
          <w:rtl/>
        </w:rPr>
        <w:t>ی</w:t>
      </w:r>
      <w:r w:rsidRPr="00906F1B">
        <w:rPr>
          <w:rStyle w:val="Char4"/>
          <w:rtl/>
        </w:rPr>
        <w:t xml:space="preserve"> را خواست، او نزدش آمد،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Fonts w:hint="cs"/>
          <w:rtl/>
        </w:rPr>
        <w:t>]</w:t>
      </w:r>
      <w:r w:rsidRPr="00906F1B">
        <w:rPr>
          <w:rStyle w:val="Char4"/>
          <w:rtl/>
        </w:rPr>
        <w:t xml:space="preserve"> گفت:</w:t>
      </w:r>
    </w:p>
    <w:p w:rsidR="00BD3D1B" w:rsidRPr="00906F1B" w:rsidRDefault="00BD3D1B" w:rsidP="001C13E0">
      <w:pPr>
        <w:pStyle w:val="PlainText"/>
        <w:ind w:firstLine="284"/>
        <w:jc w:val="both"/>
        <w:rPr>
          <w:rStyle w:val="Char4"/>
          <w:rtl/>
        </w:rPr>
      </w:pPr>
      <w:r w:rsidRPr="00906F1B">
        <w:rPr>
          <w:rStyle w:val="Char4"/>
          <w:rtl/>
        </w:rPr>
        <w:t xml:space="preserve">من تو را به </w:t>
      </w:r>
      <w:r w:rsidR="00755556">
        <w:rPr>
          <w:rStyle w:val="Char4"/>
          <w:rtl/>
        </w:rPr>
        <w:t>ک</w:t>
      </w:r>
      <w:r w:rsidRPr="00906F1B">
        <w:rPr>
          <w:rStyle w:val="Char4"/>
          <w:rtl/>
        </w:rPr>
        <w:t>ار</w:t>
      </w:r>
      <w:r w:rsidR="000E63F6">
        <w:rPr>
          <w:rStyle w:val="Char4"/>
          <w:rtl/>
        </w:rPr>
        <w:t>ی</w:t>
      </w:r>
      <w:r w:rsidRPr="00906F1B">
        <w:rPr>
          <w:rStyle w:val="Char4"/>
          <w:rtl/>
        </w:rPr>
        <w:t xml:space="preserve"> فرا م</w:t>
      </w:r>
      <w:r w:rsidR="000E63F6">
        <w:rPr>
          <w:rStyle w:val="Char4"/>
          <w:rtl/>
        </w:rPr>
        <w:t>ی</w:t>
      </w:r>
      <w:r w:rsidRPr="00906F1B">
        <w:rPr>
          <w:rStyle w:val="Char4"/>
          <w:rtl/>
        </w:rPr>
        <w:t xml:space="preserve">‏خوانم </w:t>
      </w:r>
      <w:r w:rsidR="00755556">
        <w:rPr>
          <w:rStyle w:val="Char4"/>
          <w:rtl/>
        </w:rPr>
        <w:t>ک</w:t>
      </w:r>
      <w:r w:rsidRPr="00906F1B">
        <w:rPr>
          <w:rStyle w:val="Char4"/>
          <w:rtl/>
        </w:rPr>
        <w:t>ه برا</w:t>
      </w:r>
      <w:r w:rsidR="000E63F6">
        <w:rPr>
          <w:rStyle w:val="Char4"/>
          <w:rtl/>
        </w:rPr>
        <w:t>ی</w:t>
      </w:r>
      <w:r w:rsidRPr="00906F1B">
        <w:rPr>
          <w:rStyle w:val="Char4"/>
          <w:rtl/>
        </w:rPr>
        <w:t xml:space="preserve"> به دوش گ</w:t>
      </w:r>
      <w:r w:rsidR="00755556">
        <w:rPr>
          <w:rStyle w:val="Char4"/>
          <w:rtl/>
        </w:rPr>
        <w:t>ی</w:t>
      </w:r>
      <w:r w:rsidRPr="00906F1B">
        <w:rPr>
          <w:rStyle w:val="Char4"/>
          <w:rtl/>
        </w:rPr>
        <w:t>رنده‏اش رنج آور است، بنابرا</w:t>
      </w:r>
      <w:r w:rsidR="00755556">
        <w:rPr>
          <w:rStyle w:val="Char4"/>
          <w:rtl/>
        </w:rPr>
        <w:t>ی</w:t>
      </w:r>
      <w:r w:rsidRPr="00906F1B">
        <w:rPr>
          <w:rStyle w:val="Char4"/>
          <w:rtl/>
        </w:rPr>
        <w:t>ن ا</w:t>
      </w:r>
      <w:r w:rsidR="000E63F6">
        <w:rPr>
          <w:rStyle w:val="Char4"/>
          <w:rtl/>
        </w:rPr>
        <w:t>ی</w:t>
      </w:r>
      <w:r w:rsidRPr="00906F1B">
        <w:rPr>
          <w:rStyle w:val="Char4"/>
          <w:rtl/>
        </w:rPr>
        <w:t xml:space="preserve"> عمر از خدا به اطاعت و</w:t>
      </w:r>
      <w:r w:rsidR="000E63F6">
        <w:rPr>
          <w:rStyle w:val="Char4"/>
          <w:rtl/>
        </w:rPr>
        <w:t>ی</w:t>
      </w:r>
      <w:r w:rsidRPr="00906F1B">
        <w:rPr>
          <w:rStyle w:val="Char4"/>
          <w:rtl/>
        </w:rPr>
        <w:t xml:space="preserve"> بترس، و از و</w:t>
      </w:r>
      <w:r w:rsidR="000E63F6">
        <w:rPr>
          <w:rStyle w:val="Char4"/>
          <w:rtl/>
        </w:rPr>
        <w:t>ی</w:t>
      </w:r>
      <w:r w:rsidRPr="00906F1B">
        <w:rPr>
          <w:rStyle w:val="Char4"/>
          <w:rtl/>
        </w:rPr>
        <w:t xml:space="preserve"> به تقوا و ترسش پ</w:t>
      </w:r>
      <w:r w:rsidR="00755556">
        <w:rPr>
          <w:rStyle w:val="Char4"/>
          <w:rtl/>
        </w:rPr>
        <w:t>ی</w:t>
      </w:r>
      <w:r w:rsidRPr="00906F1B">
        <w:rPr>
          <w:rStyle w:val="Char4"/>
          <w:rtl/>
        </w:rPr>
        <w:t>رو</w:t>
      </w:r>
      <w:r w:rsidR="000E63F6">
        <w:rPr>
          <w:rStyle w:val="Char4"/>
          <w:rtl/>
        </w:rPr>
        <w:t>ی</w:t>
      </w:r>
      <w:r w:rsidRPr="00906F1B">
        <w:rPr>
          <w:rStyle w:val="Char4"/>
          <w:rtl/>
        </w:rPr>
        <w:t xml:space="preserve"> نما، چون پره</w:t>
      </w:r>
      <w:r w:rsidR="00755556">
        <w:rPr>
          <w:rStyle w:val="Char4"/>
          <w:rtl/>
        </w:rPr>
        <w:t>ی</w:t>
      </w:r>
      <w:r w:rsidRPr="00906F1B">
        <w:rPr>
          <w:rStyle w:val="Char4"/>
          <w:rtl/>
        </w:rPr>
        <w:t>زگار، ب</w:t>
      </w:r>
      <w:r w:rsidR="000E63F6">
        <w:rPr>
          <w:rStyle w:val="Char4"/>
          <w:rtl/>
        </w:rPr>
        <w:t>ی</w:t>
      </w:r>
      <w:r w:rsidRPr="00906F1B">
        <w:rPr>
          <w:rStyle w:val="Char4"/>
          <w:rtl/>
        </w:rPr>
        <w:t xml:space="preserve"> ب</w:t>
      </w:r>
      <w:r w:rsidR="00755556">
        <w:rPr>
          <w:rStyle w:val="Char4"/>
          <w:rtl/>
        </w:rPr>
        <w:t>ی</w:t>
      </w:r>
      <w:r w:rsidRPr="00906F1B">
        <w:rPr>
          <w:rStyle w:val="Char4"/>
          <w:rtl/>
        </w:rPr>
        <w:t>م و محفوظ است. گذشته از ا</w:t>
      </w:r>
      <w:r w:rsidR="00755556">
        <w:rPr>
          <w:rStyle w:val="Char4"/>
          <w:rtl/>
        </w:rPr>
        <w:t>ی</w:t>
      </w:r>
      <w:r w:rsidRPr="00906F1B">
        <w:rPr>
          <w:rStyle w:val="Char4"/>
          <w:rtl/>
        </w:rPr>
        <w:t>ن خلافت و امارت امر</w:t>
      </w:r>
      <w:r w:rsidR="000E63F6">
        <w:rPr>
          <w:rStyle w:val="Char4"/>
          <w:rtl/>
        </w:rPr>
        <w:t>ی</w:t>
      </w:r>
      <w:r w:rsidRPr="00906F1B">
        <w:rPr>
          <w:rStyle w:val="Char4"/>
          <w:rtl/>
        </w:rPr>
        <w:t xml:space="preserve"> است، </w:t>
      </w:r>
      <w:r w:rsidR="00755556">
        <w:rPr>
          <w:rStyle w:val="Char4"/>
          <w:rtl/>
        </w:rPr>
        <w:t>ک</w:t>
      </w:r>
      <w:r w:rsidRPr="00906F1B">
        <w:rPr>
          <w:rStyle w:val="Char4"/>
          <w:rtl/>
        </w:rPr>
        <w:t>ه غ</w:t>
      </w:r>
      <w:r w:rsidR="00755556">
        <w:rPr>
          <w:rStyle w:val="Char4"/>
          <w:rtl/>
        </w:rPr>
        <w:t>ی</w:t>
      </w:r>
      <w:r w:rsidRPr="00906F1B">
        <w:rPr>
          <w:rStyle w:val="Char4"/>
          <w:rtl/>
        </w:rPr>
        <w:t xml:space="preserve">ر از </w:t>
      </w:r>
      <w:r w:rsidR="00755556">
        <w:rPr>
          <w:rStyle w:val="Char4"/>
          <w:rtl/>
        </w:rPr>
        <w:t>ک</w:t>
      </w:r>
      <w:r w:rsidRPr="00906F1B">
        <w:rPr>
          <w:rStyle w:val="Char4"/>
          <w:rtl/>
        </w:rPr>
        <w:t>سان</w:t>
      </w:r>
      <w:r w:rsidR="000E63F6">
        <w:rPr>
          <w:rStyle w:val="Char4"/>
          <w:rtl/>
        </w:rPr>
        <w:t>ی</w:t>
      </w:r>
      <w:r w:rsidRPr="00906F1B">
        <w:rPr>
          <w:rStyle w:val="Char4"/>
          <w:rtl/>
        </w:rPr>
        <w:t xml:space="preserve"> </w:t>
      </w:r>
      <w:r w:rsidR="00755556">
        <w:rPr>
          <w:rStyle w:val="Char4"/>
          <w:rtl/>
        </w:rPr>
        <w:t>ک</w:t>
      </w:r>
      <w:r w:rsidRPr="00906F1B">
        <w:rPr>
          <w:rStyle w:val="Char4"/>
          <w:rtl/>
        </w:rPr>
        <w:t>ه حق آن را ادا م</w:t>
      </w:r>
      <w:r w:rsidR="000E63F6">
        <w:rPr>
          <w:rStyle w:val="Char4"/>
          <w:rtl/>
        </w:rPr>
        <w:t>ی</w:t>
      </w:r>
      <w:r w:rsidRPr="00906F1B">
        <w:rPr>
          <w:rStyle w:val="Char4"/>
          <w:rtl/>
        </w:rPr>
        <w:t>‏</w:t>
      </w:r>
      <w:r w:rsidR="00755556">
        <w:rPr>
          <w:rStyle w:val="Char4"/>
          <w:rtl/>
        </w:rPr>
        <w:t>ک</w:t>
      </w:r>
      <w:r w:rsidRPr="00906F1B">
        <w:rPr>
          <w:rStyle w:val="Char4"/>
          <w:rtl/>
        </w:rPr>
        <w:t>نند، د</w:t>
      </w:r>
      <w:r w:rsidR="00755556">
        <w:rPr>
          <w:rStyle w:val="Char4"/>
          <w:rtl/>
        </w:rPr>
        <w:t>ی</w:t>
      </w:r>
      <w:r w:rsidRPr="00906F1B">
        <w:rPr>
          <w:rStyle w:val="Char4"/>
          <w:rtl/>
        </w:rPr>
        <w:t>گران مستحق آن نم</w:t>
      </w:r>
      <w:r w:rsidR="000E63F6">
        <w:rPr>
          <w:rStyle w:val="Char4"/>
          <w:rtl/>
        </w:rPr>
        <w:t>ی</w:t>
      </w:r>
      <w:r w:rsidRPr="00906F1B">
        <w:rPr>
          <w:rStyle w:val="Char4"/>
          <w:rtl/>
        </w:rPr>
        <w:t>‏باشند، بنابرا</w:t>
      </w:r>
      <w:r w:rsidR="00755556">
        <w:rPr>
          <w:rStyle w:val="Char4"/>
          <w:rtl/>
        </w:rPr>
        <w:t>ی</w:t>
      </w:r>
      <w:r w:rsidRPr="00906F1B">
        <w:rPr>
          <w:rStyle w:val="Char4"/>
          <w:rtl/>
        </w:rPr>
        <w:t xml:space="preserve">ن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به حق امر </w:t>
      </w:r>
      <w:r w:rsidR="00755556">
        <w:rPr>
          <w:rStyle w:val="Char4"/>
          <w:rtl/>
        </w:rPr>
        <w:t>ک</w:t>
      </w:r>
      <w:r w:rsidRPr="00906F1B">
        <w:rPr>
          <w:rStyle w:val="Char4"/>
          <w:rtl/>
        </w:rPr>
        <w:t>ند، به باطل عمل نما</w:t>
      </w:r>
      <w:r w:rsidR="00755556">
        <w:rPr>
          <w:rStyle w:val="Char4"/>
          <w:rtl/>
        </w:rPr>
        <w:t>ی</w:t>
      </w:r>
      <w:r w:rsidRPr="00906F1B">
        <w:rPr>
          <w:rStyle w:val="Char4"/>
          <w:rtl/>
        </w:rPr>
        <w:t>د، و به معروف دستور دهد، و به من</w:t>
      </w:r>
      <w:r w:rsidR="00755556">
        <w:rPr>
          <w:rStyle w:val="Char4"/>
          <w:rtl/>
        </w:rPr>
        <w:t>ک</w:t>
      </w:r>
      <w:r w:rsidRPr="00906F1B">
        <w:rPr>
          <w:rStyle w:val="Char4"/>
          <w:rtl/>
        </w:rPr>
        <w:t xml:space="preserve">ر عمل </w:t>
      </w:r>
      <w:r w:rsidR="00755556">
        <w:rPr>
          <w:rStyle w:val="Char4"/>
          <w:rtl/>
        </w:rPr>
        <w:t>ک</w:t>
      </w:r>
      <w:r w:rsidRPr="00906F1B">
        <w:rPr>
          <w:rStyle w:val="Char4"/>
          <w:rtl/>
        </w:rPr>
        <w:t>ند، احتمال م</w:t>
      </w:r>
      <w:r w:rsidR="000E63F6">
        <w:rPr>
          <w:rStyle w:val="Char4"/>
          <w:rtl/>
        </w:rPr>
        <w:t>ی</w:t>
      </w:r>
      <w:r w:rsidRPr="00906F1B">
        <w:rPr>
          <w:rStyle w:val="Char4"/>
          <w:rtl/>
        </w:rPr>
        <w:t xml:space="preserve">‏رود </w:t>
      </w:r>
      <w:r w:rsidR="00755556">
        <w:rPr>
          <w:rStyle w:val="Char4"/>
          <w:rtl/>
        </w:rPr>
        <w:t>ک</w:t>
      </w:r>
      <w:r w:rsidRPr="00906F1B">
        <w:rPr>
          <w:rStyle w:val="Char4"/>
          <w:rtl/>
        </w:rPr>
        <w:t>ه آرزوها</w:t>
      </w:r>
      <w:r w:rsidR="00755556">
        <w:rPr>
          <w:rStyle w:val="Char4"/>
          <w:rtl/>
        </w:rPr>
        <w:t>ی</w:t>
      </w:r>
      <w:r w:rsidRPr="00906F1B">
        <w:rPr>
          <w:rStyle w:val="Char4"/>
          <w:rtl/>
        </w:rPr>
        <w:t>ش قطع شده و عملش به آن باطل گردد. اگر تو عهده دار امر ا</w:t>
      </w:r>
      <w:r w:rsidR="00755556">
        <w:rPr>
          <w:rStyle w:val="Char4"/>
          <w:rtl/>
        </w:rPr>
        <w:t>ی</w:t>
      </w:r>
      <w:r w:rsidRPr="00906F1B">
        <w:rPr>
          <w:rStyle w:val="Char4"/>
          <w:rtl/>
        </w:rPr>
        <w:t>شان شد</w:t>
      </w:r>
      <w:r w:rsidR="000E63F6">
        <w:rPr>
          <w:rStyle w:val="Char4"/>
          <w:rtl/>
        </w:rPr>
        <w:t>ی</w:t>
      </w:r>
      <w:r w:rsidRPr="00906F1B">
        <w:rPr>
          <w:rStyle w:val="Char4"/>
          <w:rtl/>
        </w:rPr>
        <w:t xml:space="preserve"> و توانست</w:t>
      </w:r>
      <w:r w:rsidR="000E63F6">
        <w:rPr>
          <w:rStyle w:val="Char4"/>
          <w:rtl/>
        </w:rPr>
        <w:t>ی</w:t>
      </w:r>
      <w:r w:rsidRPr="00906F1B">
        <w:rPr>
          <w:rStyle w:val="Char4"/>
          <w:rtl/>
        </w:rPr>
        <w:t xml:space="preserve"> </w:t>
      </w:r>
      <w:r w:rsidR="00755556">
        <w:rPr>
          <w:rStyle w:val="Char4"/>
          <w:rtl/>
        </w:rPr>
        <w:t>ک</w:t>
      </w:r>
      <w:r w:rsidRPr="00906F1B">
        <w:rPr>
          <w:rStyle w:val="Char4"/>
          <w:rtl/>
        </w:rPr>
        <w:t>ه دست خود را از [ر</w:t>
      </w:r>
      <w:r w:rsidR="00755556">
        <w:rPr>
          <w:rStyle w:val="Char4"/>
          <w:rtl/>
        </w:rPr>
        <w:t>ی</w:t>
      </w:r>
      <w:r w:rsidRPr="00906F1B">
        <w:rPr>
          <w:rStyle w:val="Char4"/>
          <w:rtl/>
        </w:rPr>
        <w:t>ختن] خون</w:t>
      </w:r>
      <w:r w:rsidR="00FB3856">
        <w:rPr>
          <w:rStyle w:val="Char4"/>
          <w:rtl/>
        </w:rPr>
        <w:t xml:space="preserve">‌شان </w:t>
      </w:r>
      <w:r w:rsidRPr="00906F1B">
        <w:rPr>
          <w:rStyle w:val="Char4"/>
          <w:rtl/>
        </w:rPr>
        <w:t>خش</w:t>
      </w:r>
      <w:r w:rsidR="00755556">
        <w:rPr>
          <w:rStyle w:val="Char4"/>
          <w:rtl/>
        </w:rPr>
        <w:t>ک</w:t>
      </w:r>
      <w:r w:rsidRPr="00906F1B">
        <w:rPr>
          <w:rStyle w:val="Char4"/>
          <w:rtl/>
        </w:rPr>
        <w:t xml:space="preserve"> نگه دار</w:t>
      </w:r>
      <w:r w:rsidR="000E63F6">
        <w:rPr>
          <w:rStyle w:val="Char4"/>
          <w:rtl/>
        </w:rPr>
        <w:t>ی</w:t>
      </w:r>
      <w:r w:rsidRPr="00906F1B">
        <w:rPr>
          <w:rStyle w:val="Char4"/>
          <w:rtl/>
        </w:rPr>
        <w:t>، ش</w:t>
      </w:r>
      <w:r w:rsidR="00755556">
        <w:rPr>
          <w:rStyle w:val="Char4"/>
          <w:rtl/>
        </w:rPr>
        <w:t>ک</w:t>
      </w:r>
      <w:r w:rsidRPr="00906F1B">
        <w:rPr>
          <w:rStyle w:val="Char4"/>
          <w:rtl/>
        </w:rPr>
        <w:t>مت را [از نخوردن]</w:t>
      </w:r>
      <w:r w:rsidRPr="00906F1B">
        <w:rPr>
          <w:rStyle w:val="Char4"/>
          <w:rFonts w:hint="cs"/>
          <w:rtl/>
        </w:rPr>
        <w:t xml:space="preserve"> </w:t>
      </w:r>
      <w:r w:rsidRPr="00906F1B">
        <w:rPr>
          <w:rStyle w:val="Char4"/>
          <w:rtl/>
        </w:rPr>
        <w:t>مال</w:t>
      </w:r>
      <w:r w:rsidR="00B00AF9">
        <w:rPr>
          <w:rStyle w:val="Char4"/>
          <w:rtl/>
        </w:rPr>
        <w:t>‏هایشان</w:t>
      </w:r>
      <w:r w:rsidR="00FB3856">
        <w:rPr>
          <w:rStyle w:val="Char4"/>
          <w:rtl/>
        </w:rPr>
        <w:t xml:space="preserve"> </w:t>
      </w:r>
      <w:r w:rsidRPr="00906F1B">
        <w:rPr>
          <w:rStyle w:val="Char4"/>
          <w:rtl/>
        </w:rPr>
        <w:t>خرد ساز</w:t>
      </w:r>
      <w:r w:rsidR="000E63F6">
        <w:rPr>
          <w:rStyle w:val="Char4"/>
          <w:rtl/>
        </w:rPr>
        <w:t>ی</w:t>
      </w:r>
      <w:r w:rsidRPr="00906F1B">
        <w:rPr>
          <w:rStyle w:val="Char4"/>
          <w:rtl/>
        </w:rPr>
        <w:t>، و زبانت را از ناموس</w:t>
      </w:r>
      <w:r w:rsidR="00FB3856">
        <w:rPr>
          <w:rStyle w:val="Char4"/>
          <w:rtl/>
        </w:rPr>
        <w:t xml:space="preserve">‌شان </w:t>
      </w:r>
      <w:r w:rsidRPr="00906F1B">
        <w:rPr>
          <w:rStyle w:val="Char4"/>
          <w:rtl/>
        </w:rPr>
        <w:t>باز دار</w:t>
      </w:r>
      <w:r w:rsidR="000E63F6">
        <w:rPr>
          <w:rStyle w:val="Char4"/>
          <w:rtl/>
        </w:rPr>
        <w:t>ی</w:t>
      </w:r>
      <w:r w:rsidRPr="00906F1B">
        <w:rPr>
          <w:rStyle w:val="Char4"/>
          <w:rtl/>
        </w:rPr>
        <w:t>، ا</w:t>
      </w:r>
      <w:r w:rsidR="00755556">
        <w:rPr>
          <w:rStyle w:val="Char4"/>
          <w:rtl/>
        </w:rPr>
        <w:t>ی</w:t>
      </w:r>
      <w:r w:rsidRPr="00906F1B">
        <w:rPr>
          <w:rStyle w:val="Char4"/>
          <w:rtl/>
        </w:rPr>
        <w:t xml:space="preserve">ن </w:t>
      </w:r>
      <w:r w:rsidR="00755556">
        <w:rPr>
          <w:rStyle w:val="Char4"/>
          <w:rtl/>
        </w:rPr>
        <w:t>ک</w:t>
      </w:r>
      <w:r w:rsidRPr="00906F1B">
        <w:rPr>
          <w:rStyle w:val="Char4"/>
          <w:rtl/>
        </w:rPr>
        <w:t>ار را ب</w:t>
      </w:r>
      <w:r w:rsidR="00755556">
        <w:rPr>
          <w:rStyle w:val="Char4"/>
          <w:rtl/>
        </w:rPr>
        <w:t>ک</w:t>
      </w:r>
      <w:r w:rsidRPr="00906F1B">
        <w:rPr>
          <w:rStyle w:val="Char4"/>
          <w:rtl/>
        </w:rPr>
        <w:t>ن، و برخوردار</w:t>
      </w:r>
      <w:r w:rsidR="000E63F6">
        <w:rPr>
          <w:rStyle w:val="Char4"/>
          <w:rtl/>
        </w:rPr>
        <w:t>ی</w:t>
      </w:r>
      <w:r w:rsidRPr="00906F1B">
        <w:rPr>
          <w:rStyle w:val="Char4"/>
          <w:rtl/>
        </w:rPr>
        <w:t xml:space="preserve"> از قوت و توانا</w:t>
      </w:r>
      <w:r w:rsidR="00755556">
        <w:rPr>
          <w:rStyle w:val="Char4"/>
          <w:rtl/>
        </w:rPr>
        <w:t>ی</w:t>
      </w:r>
      <w:r w:rsidR="000E63F6">
        <w:rPr>
          <w:rStyle w:val="Char4"/>
          <w:rtl/>
        </w:rPr>
        <w:t>ی</w:t>
      </w:r>
      <w:r w:rsidRPr="00906F1B">
        <w:rPr>
          <w:rStyle w:val="Char4"/>
          <w:rtl/>
        </w:rPr>
        <w:t xml:space="preserve"> جز به توف</w:t>
      </w:r>
      <w:r w:rsidR="00755556">
        <w:rPr>
          <w:rStyle w:val="Char4"/>
          <w:rtl/>
        </w:rPr>
        <w:t>ی</w:t>
      </w:r>
      <w:r w:rsidRPr="00906F1B">
        <w:rPr>
          <w:rStyle w:val="Char4"/>
          <w:rtl/>
        </w:rPr>
        <w:t>ق‏اللَّه مم</w:t>
      </w:r>
      <w:r w:rsidR="00755556">
        <w:rPr>
          <w:rStyle w:val="Char4"/>
          <w:rtl/>
        </w:rPr>
        <w:t>ک</w:t>
      </w:r>
      <w:r w:rsidRPr="00906F1B">
        <w:rPr>
          <w:rStyle w:val="Char4"/>
          <w:rtl/>
        </w:rPr>
        <w:t>ن ن</w:t>
      </w:r>
      <w:r w:rsidR="00755556">
        <w:rPr>
          <w:rStyle w:val="Char4"/>
          <w:rtl/>
        </w:rPr>
        <w:t>ی</w:t>
      </w:r>
      <w:r w:rsidRPr="00906F1B">
        <w:rPr>
          <w:rStyle w:val="Char4"/>
          <w:rtl/>
        </w:rPr>
        <w:t>ست</w:t>
      </w:r>
      <w:r w:rsidRPr="00906F1B">
        <w:rPr>
          <w:rStyle w:val="FootnoteReference"/>
          <w:rFonts w:ascii="IRNazli" w:hAnsi="IRNazli" w:cs="IRNazli"/>
          <w:sz w:val="28"/>
          <w:szCs w:val="28"/>
          <w:rtl/>
        </w:rPr>
        <w:footnoteReference w:id="283"/>
      </w:r>
      <w:r w:rsidR="00572242">
        <w:rPr>
          <w:rStyle w:val="Char4"/>
          <w:rFonts w:hint="cs"/>
          <w:rtl/>
        </w:rPr>
        <w:t>.</w:t>
      </w:r>
    </w:p>
    <w:p w:rsidR="00BD3D1B" w:rsidRPr="00906F1B" w:rsidRDefault="00BD3D1B" w:rsidP="00250586">
      <w:pPr>
        <w:pStyle w:val="PlainText"/>
        <w:ind w:firstLine="284"/>
        <w:jc w:val="both"/>
        <w:rPr>
          <w:rStyle w:val="Char4"/>
          <w:rtl/>
        </w:rPr>
      </w:pPr>
      <w:r w:rsidRPr="00906F1B">
        <w:rPr>
          <w:rStyle w:val="Char4"/>
          <w:rtl/>
        </w:rPr>
        <w:t>ه</w:t>
      </w:r>
      <w:r w:rsidR="00755556">
        <w:rPr>
          <w:rStyle w:val="Char4"/>
          <w:rtl/>
        </w:rPr>
        <w:t>ی</w:t>
      </w:r>
      <w:r w:rsidRPr="00906F1B">
        <w:rPr>
          <w:rStyle w:val="Char4"/>
          <w:rtl/>
        </w:rPr>
        <w:t>ثم</w:t>
      </w:r>
      <w:r w:rsidR="000E63F6">
        <w:rPr>
          <w:rStyle w:val="Char4"/>
          <w:rtl/>
        </w:rPr>
        <w:t>ی</w:t>
      </w:r>
      <w:r w:rsidRPr="00906F1B">
        <w:rPr>
          <w:rStyle w:val="Char4"/>
          <w:rtl/>
        </w:rPr>
        <w:t xml:space="preserve"> (198/5) م</w:t>
      </w:r>
      <w:r w:rsidR="000E63F6">
        <w:rPr>
          <w:rStyle w:val="Char4"/>
          <w:rtl/>
        </w:rPr>
        <w:t>ی</w:t>
      </w:r>
      <w:r w:rsidRPr="00906F1B">
        <w:rPr>
          <w:rStyle w:val="Char4"/>
          <w:rtl/>
        </w:rPr>
        <w:t>‏گو</w:t>
      </w:r>
      <w:r w:rsidR="00755556">
        <w:rPr>
          <w:rStyle w:val="Char4"/>
          <w:rtl/>
        </w:rPr>
        <w:t>ی</w:t>
      </w:r>
      <w:r w:rsidRPr="00906F1B">
        <w:rPr>
          <w:rStyle w:val="Char4"/>
          <w:rtl/>
        </w:rPr>
        <w:t>د: اغر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در</w:t>
      </w:r>
      <w:r w:rsidR="00755556">
        <w:rPr>
          <w:rStyle w:val="Char4"/>
          <w:rtl/>
        </w:rPr>
        <w:t>ک</w:t>
      </w:r>
      <w:r w:rsidRPr="00906F1B">
        <w:rPr>
          <w:rStyle w:val="Char4"/>
          <w:rtl/>
        </w:rPr>
        <w:t xml:space="preserve"> ن</w:t>
      </w:r>
      <w:r w:rsidR="00755556">
        <w:rPr>
          <w:rStyle w:val="Char4"/>
          <w:rtl/>
        </w:rPr>
        <w:t>ک</w:t>
      </w:r>
      <w:r w:rsidRPr="00906F1B">
        <w:rPr>
          <w:rStyle w:val="Char4"/>
          <w:rtl/>
        </w:rPr>
        <w:t>رده است، ول</w:t>
      </w:r>
      <w:r w:rsidR="000E63F6">
        <w:rPr>
          <w:rStyle w:val="Char4"/>
          <w:rtl/>
        </w:rPr>
        <w:t>ی</w:t>
      </w:r>
      <w:r w:rsidRPr="00906F1B">
        <w:rPr>
          <w:rStyle w:val="Char4"/>
          <w:rtl/>
        </w:rPr>
        <w:t xml:space="preserve"> بق</w:t>
      </w:r>
      <w:r w:rsidR="00755556">
        <w:rPr>
          <w:rStyle w:val="Char4"/>
          <w:rtl/>
        </w:rPr>
        <w:t>ی</w:t>
      </w:r>
      <w:r w:rsidRPr="00906F1B">
        <w:rPr>
          <w:rStyle w:val="Char4"/>
          <w:rtl/>
        </w:rPr>
        <w:t>ه رجال و</w:t>
      </w:r>
      <w:r w:rsidR="000E63F6">
        <w:rPr>
          <w:rStyle w:val="Char4"/>
          <w:rtl/>
        </w:rPr>
        <w:t>ی</w:t>
      </w:r>
      <w:r w:rsidRPr="00906F1B">
        <w:rPr>
          <w:rStyle w:val="Char4"/>
          <w:rtl/>
        </w:rPr>
        <w:t xml:space="preserve"> ثقه‏اند. و حافظ المنذر</w:t>
      </w:r>
      <w:r w:rsidR="000E63F6">
        <w:rPr>
          <w:rStyle w:val="Char4"/>
          <w:rtl/>
        </w:rPr>
        <w:t>ی</w:t>
      </w:r>
      <w:r w:rsidRPr="00906F1B">
        <w:rPr>
          <w:rStyle w:val="Char4"/>
          <w:rtl/>
        </w:rPr>
        <w:t xml:space="preserve"> در الترغ</w:t>
      </w:r>
      <w:r w:rsidR="00755556">
        <w:rPr>
          <w:rStyle w:val="Char4"/>
          <w:rtl/>
        </w:rPr>
        <w:t>ی</w:t>
      </w:r>
      <w:r w:rsidRPr="00906F1B">
        <w:rPr>
          <w:rStyle w:val="Char4"/>
          <w:rtl/>
        </w:rPr>
        <w:t>ب (15/4) م</w:t>
      </w:r>
      <w:r w:rsidR="000E63F6">
        <w:rPr>
          <w:rStyle w:val="Char4"/>
          <w:rtl/>
        </w:rPr>
        <w:t>ی</w:t>
      </w:r>
      <w:r w:rsidRPr="00906F1B">
        <w:rPr>
          <w:rStyle w:val="Char4"/>
          <w:rtl/>
        </w:rPr>
        <w:t>‏گو</w:t>
      </w:r>
      <w:r w:rsidR="00755556">
        <w:rPr>
          <w:rStyle w:val="Char4"/>
          <w:rtl/>
        </w:rPr>
        <w:t>ی</w:t>
      </w:r>
      <w:r w:rsidRPr="00906F1B">
        <w:rPr>
          <w:rStyle w:val="Char4"/>
          <w:rtl/>
        </w:rPr>
        <w:t>د: راو</w:t>
      </w:r>
      <w:r w:rsidR="00755556">
        <w:rPr>
          <w:rStyle w:val="Char4"/>
          <w:rtl/>
        </w:rPr>
        <w:t>ی</w:t>
      </w:r>
      <w:r w:rsidRPr="00906F1B">
        <w:rPr>
          <w:rStyle w:val="Char4"/>
          <w:rtl/>
        </w:rPr>
        <w:t>ان و</w:t>
      </w:r>
      <w:r w:rsidR="000E63F6">
        <w:rPr>
          <w:rStyle w:val="Char4"/>
          <w:rtl/>
        </w:rPr>
        <w:t>ی</w:t>
      </w:r>
      <w:r w:rsidRPr="00906F1B">
        <w:rPr>
          <w:rStyle w:val="Char4"/>
          <w:rtl/>
        </w:rPr>
        <w:t xml:space="preserve"> ثقه‏اند، جز ا</w:t>
      </w:r>
      <w:r w:rsidR="00755556">
        <w:rPr>
          <w:rStyle w:val="Char4"/>
          <w:rtl/>
        </w:rPr>
        <w:t>ی</w:t>
      </w:r>
      <w:r w:rsidRPr="00906F1B">
        <w:rPr>
          <w:rStyle w:val="Char4"/>
          <w:rtl/>
        </w:rPr>
        <w:t>ن</w:t>
      </w:r>
      <w:r w:rsidR="00755556">
        <w:rPr>
          <w:rStyle w:val="Char4"/>
          <w:rtl/>
        </w:rPr>
        <w:t>ک</w:t>
      </w:r>
      <w:r w:rsidRPr="00906F1B">
        <w:rPr>
          <w:rStyle w:val="Char4"/>
          <w:rtl/>
        </w:rPr>
        <w:t>ه در آن انقطاع است.</w:t>
      </w:r>
    </w:p>
    <w:p w:rsidR="00BD3D1B" w:rsidRPr="00906F1B" w:rsidRDefault="00BD3D1B" w:rsidP="006C0173">
      <w:pPr>
        <w:pStyle w:val="a5"/>
        <w:rPr>
          <w:rStyle w:val="Char4"/>
          <w:rtl/>
        </w:rPr>
      </w:pPr>
      <w:bookmarkStart w:id="198" w:name="_Toc441683709"/>
      <w:r w:rsidRPr="0005610D">
        <w:rPr>
          <w:rtl/>
        </w:rPr>
        <w:t>وصيت ابوبكر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05610D">
        <w:rPr>
          <w:rtl/>
        </w:rPr>
        <w:t>هنگام رحلت</w:t>
      </w:r>
      <w:r w:rsidR="008B6953">
        <w:rPr>
          <w:rtl/>
        </w:rPr>
        <w:t xml:space="preserve"> </w:t>
      </w:r>
      <w:r w:rsidRPr="0005610D">
        <w:rPr>
          <w:rtl/>
        </w:rPr>
        <w:t>درباره جانشين ساختن عمر و وصيتش به و</w:t>
      </w:r>
      <w:r w:rsidR="000E63F6">
        <w:rPr>
          <w:rtl/>
        </w:rPr>
        <w:t>ی</w:t>
      </w:r>
      <w:bookmarkEnd w:id="198"/>
    </w:p>
    <w:p w:rsidR="00BD3D1B" w:rsidRPr="00906F1B" w:rsidRDefault="00BD3D1B" w:rsidP="001C13E0">
      <w:pPr>
        <w:pStyle w:val="PlainText"/>
        <w:ind w:firstLine="284"/>
        <w:jc w:val="both"/>
        <w:rPr>
          <w:rStyle w:val="Char4"/>
          <w:rtl/>
        </w:rPr>
      </w:pPr>
      <w:r w:rsidRPr="00906F1B">
        <w:rPr>
          <w:rStyle w:val="Char4"/>
          <w:rtl/>
        </w:rPr>
        <w:t>ابن عسا</w:t>
      </w:r>
      <w:r w:rsidR="00755556">
        <w:rPr>
          <w:rStyle w:val="Char4"/>
          <w:rtl/>
        </w:rPr>
        <w:t>ک</w:t>
      </w:r>
      <w:r w:rsidRPr="00906F1B">
        <w:rPr>
          <w:rStyle w:val="Char4"/>
          <w:rtl/>
        </w:rPr>
        <w:t>ر از سالم بن عبداللَّه بن عمر</w:t>
      </w:r>
      <w:r w:rsidR="00F60D76">
        <w:rPr>
          <w:rStyle w:val="Char4"/>
          <w:rtl/>
        </w:rPr>
        <w:t xml:space="preserve"> </w:t>
      </w:r>
      <w:r w:rsidR="00F60D76" w:rsidRPr="00F60D76">
        <w:rPr>
          <w:rFonts w:ascii="CTraditional Arabic" w:hAnsi="CTraditional Arabic" w:cs="CTraditional Arabic"/>
          <w:sz w:val="28"/>
          <w:szCs w:val="28"/>
          <w:rtl/>
        </w:rPr>
        <w:t>ش</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وقت</w:t>
      </w:r>
      <w:r w:rsidR="000E63F6">
        <w:rPr>
          <w:rStyle w:val="Char4"/>
          <w:rtl/>
        </w:rPr>
        <w:t>ی</w:t>
      </w:r>
      <w:r w:rsidRPr="00906F1B">
        <w:rPr>
          <w:rStyle w:val="Char4"/>
          <w:rtl/>
        </w:rPr>
        <w:t xml:space="preserve"> </w:t>
      </w:r>
      <w:r w:rsidR="00755556">
        <w:rPr>
          <w:rStyle w:val="Char4"/>
          <w:rtl/>
        </w:rPr>
        <w:t>ک</w:t>
      </w:r>
      <w:r w:rsidRPr="00906F1B">
        <w:rPr>
          <w:rStyle w:val="Char4"/>
          <w:rtl/>
        </w:rPr>
        <w:t>ه مرگ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فرا رس</w:t>
      </w:r>
      <w:r w:rsidR="00755556">
        <w:rPr>
          <w:rStyle w:val="Char4"/>
          <w:rtl/>
        </w:rPr>
        <w:t>ی</w:t>
      </w:r>
      <w:r w:rsidRPr="00906F1B">
        <w:rPr>
          <w:rStyle w:val="Char4"/>
          <w:rtl/>
        </w:rPr>
        <w:t>د وص</w:t>
      </w:r>
      <w:r w:rsidR="00755556">
        <w:rPr>
          <w:rStyle w:val="Char4"/>
          <w:rtl/>
        </w:rPr>
        <w:t>ی</w:t>
      </w:r>
      <w:r w:rsidRPr="00906F1B">
        <w:rPr>
          <w:rStyle w:val="Char4"/>
          <w:rtl/>
        </w:rPr>
        <w:t>ت نمود:</w:t>
      </w:r>
    </w:p>
    <w:p w:rsidR="00BD3D1B" w:rsidRPr="00906F1B" w:rsidRDefault="00250586" w:rsidP="001C13E0">
      <w:pPr>
        <w:pStyle w:val="PlainText"/>
        <w:ind w:firstLine="284"/>
        <w:jc w:val="both"/>
        <w:rPr>
          <w:rStyle w:val="Char4"/>
          <w:rtl/>
        </w:rPr>
      </w:pPr>
      <w:r>
        <w:rPr>
          <w:rFonts w:ascii="Traditional Arabic" w:hAnsi="Traditional Arabic" w:cs="Traditional Arabic"/>
          <w:b/>
          <w:bCs/>
          <w:sz w:val="28"/>
          <w:szCs w:val="28"/>
          <w:rtl/>
        </w:rPr>
        <w:t>«</w:t>
      </w:r>
      <w:r>
        <w:rPr>
          <w:rStyle w:val="Char1"/>
          <w:rtl/>
        </w:rPr>
        <w:t>بسم‏الل</w:t>
      </w:r>
      <w:r w:rsidR="00BD3D1B" w:rsidRPr="00250586">
        <w:rPr>
          <w:rStyle w:val="Char1"/>
          <w:rtl/>
        </w:rPr>
        <w:t>ه الّرحمن الرّح</w:t>
      </w:r>
      <w:r>
        <w:rPr>
          <w:rStyle w:val="Char1"/>
          <w:rtl/>
        </w:rPr>
        <w:t>يم. هذا عهد من اب</w:t>
      </w:r>
      <w:r>
        <w:rPr>
          <w:rStyle w:val="Char1"/>
          <w:rFonts w:hint="cs"/>
          <w:rtl/>
          <w:lang w:bidi="ar-SA"/>
        </w:rPr>
        <w:t>ي</w:t>
      </w:r>
      <w:r w:rsidR="00BD3D1B" w:rsidRPr="00250586">
        <w:rPr>
          <w:rStyle w:val="Char1"/>
          <w:rtl/>
        </w:rPr>
        <w:t xml:space="preserve"> بكر الصديق، عند </w:t>
      </w:r>
      <w:r>
        <w:rPr>
          <w:rStyle w:val="Char1"/>
          <w:rtl/>
        </w:rPr>
        <w:t>اخر عهده بالدنيا، خارجا منها، و</w:t>
      </w:r>
      <w:r w:rsidR="00BD3D1B" w:rsidRPr="00250586">
        <w:rPr>
          <w:rStyle w:val="Char1"/>
          <w:rtl/>
        </w:rPr>
        <w:t>اول عهده بالاخرة</w:t>
      </w:r>
      <w:r>
        <w:rPr>
          <w:rStyle w:val="Char1"/>
          <w:rtl/>
        </w:rPr>
        <w:t xml:space="preserve"> داخلا فيها، حيث يؤمن الكافر، ويتقى الفاجر، ويصدق الكذب: ان</w:t>
      </w:r>
      <w:r>
        <w:rPr>
          <w:rStyle w:val="Char1"/>
          <w:rFonts w:hint="cs"/>
          <w:rtl/>
        </w:rPr>
        <w:t>ي</w:t>
      </w:r>
      <w:r>
        <w:rPr>
          <w:rStyle w:val="Char1"/>
          <w:rtl/>
        </w:rPr>
        <w:t xml:space="preserve"> استخلفت من بعد</w:t>
      </w:r>
      <w:r>
        <w:rPr>
          <w:rStyle w:val="Char1"/>
          <w:rFonts w:hint="cs"/>
          <w:rtl/>
        </w:rPr>
        <w:t>ي</w:t>
      </w:r>
      <w:r w:rsidR="00BD3D1B" w:rsidRPr="00250586">
        <w:rPr>
          <w:rStyle w:val="Char1"/>
          <w:rtl/>
        </w:rPr>
        <w:t xml:space="preserve"> عمربن </w:t>
      </w:r>
      <w:r>
        <w:rPr>
          <w:rStyle w:val="Char1"/>
          <w:rtl/>
        </w:rPr>
        <w:t>الخطاب. فان عدل فذلك ظنى فيه، وان جار وبدل فالخير اردت، و</w:t>
      </w:r>
      <w:r w:rsidR="00BD3D1B" w:rsidRPr="00250586">
        <w:rPr>
          <w:rStyle w:val="Char1"/>
          <w:rtl/>
        </w:rPr>
        <w:t xml:space="preserve">لا اعلم الغيب، </w:t>
      </w:r>
      <w:r w:rsidR="00BD3D1B">
        <w:rPr>
          <w:rStyle w:val="Char8"/>
          <w:rtl/>
        </w:rPr>
        <w:t>﴿</w:t>
      </w:r>
      <w:r w:rsidR="00BD3D1B" w:rsidRPr="00423C2D">
        <w:rPr>
          <w:rStyle w:val="Chard"/>
          <w:rFonts w:hint="eastAsia"/>
          <w:rtl/>
        </w:rPr>
        <w:t>وَسَيَع</w:t>
      </w:r>
      <w:r w:rsidR="00BD3D1B" w:rsidRPr="00423C2D">
        <w:rPr>
          <w:rStyle w:val="Chard"/>
          <w:rFonts w:hint="cs"/>
          <w:rtl/>
        </w:rPr>
        <w:t>ۡ</w:t>
      </w:r>
      <w:r w:rsidR="00BD3D1B" w:rsidRPr="00423C2D">
        <w:rPr>
          <w:rStyle w:val="Chard"/>
          <w:rFonts w:hint="eastAsia"/>
          <w:rtl/>
        </w:rPr>
        <w:t>لَمُ</w:t>
      </w:r>
      <w:r w:rsidR="00BD3D1B" w:rsidRPr="00423C2D">
        <w:rPr>
          <w:rStyle w:val="Chard"/>
          <w:rtl/>
        </w:rPr>
        <w:t xml:space="preserve"> </w:t>
      </w:r>
      <w:r w:rsidR="00BD3D1B" w:rsidRPr="00423C2D">
        <w:rPr>
          <w:rStyle w:val="Chard"/>
          <w:rFonts w:hint="cs"/>
          <w:rtl/>
        </w:rPr>
        <w:t>ٱ</w:t>
      </w:r>
      <w:r w:rsidR="00BD3D1B" w:rsidRPr="00423C2D">
        <w:rPr>
          <w:rStyle w:val="Chard"/>
          <w:rFonts w:hint="eastAsia"/>
          <w:rtl/>
        </w:rPr>
        <w:t>لَّذِينَ</w:t>
      </w:r>
      <w:r w:rsidR="00BD3D1B" w:rsidRPr="00423C2D">
        <w:rPr>
          <w:rStyle w:val="Chard"/>
          <w:rtl/>
        </w:rPr>
        <w:t xml:space="preserve"> </w:t>
      </w:r>
      <w:r w:rsidR="00BD3D1B" w:rsidRPr="00423C2D">
        <w:rPr>
          <w:rStyle w:val="Chard"/>
          <w:rFonts w:hint="eastAsia"/>
          <w:rtl/>
        </w:rPr>
        <w:t>ظَلَمُو</w:t>
      </w:r>
      <w:r w:rsidR="00BD3D1B" w:rsidRPr="00423C2D">
        <w:rPr>
          <w:rStyle w:val="Chard"/>
          <w:rFonts w:hint="cs"/>
          <w:rtl/>
        </w:rPr>
        <w:t>ٓ</w:t>
      </w:r>
      <w:r w:rsidR="00BD3D1B" w:rsidRPr="00423C2D">
        <w:rPr>
          <w:rStyle w:val="Chard"/>
          <w:rFonts w:hint="eastAsia"/>
          <w:rtl/>
        </w:rPr>
        <w:t>اْ</w:t>
      </w:r>
      <w:r w:rsidR="00BD3D1B" w:rsidRPr="00423C2D">
        <w:rPr>
          <w:rStyle w:val="Chard"/>
          <w:rtl/>
        </w:rPr>
        <w:t xml:space="preserve"> </w:t>
      </w:r>
      <w:r w:rsidR="00BD3D1B" w:rsidRPr="00423C2D">
        <w:rPr>
          <w:rStyle w:val="Chard"/>
          <w:rFonts w:hint="eastAsia"/>
          <w:rtl/>
        </w:rPr>
        <w:t>أَيَّ</w:t>
      </w:r>
      <w:r w:rsidR="00BD3D1B" w:rsidRPr="00423C2D">
        <w:rPr>
          <w:rStyle w:val="Chard"/>
          <w:rtl/>
        </w:rPr>
        <w:t xml:space="preserve"> </w:t>
      </w:r>
      <w:r w:rsidR="00BD3D1B" w:rsidRPr="00423C2D">
        <w:rPr>
          <w:rStyle w:val="Chard"/>
          <w:rFonts w:hint="eastAsia"/>
          <w:rtl/>
        </w:rPr>
        <w:t>مُنقَلَب</w:t>
      </w:r>
      <w:r w:rsidR="00BD3D1B" w:rsidRPr="00423C2D">
        <w:rPr>
          <w:rStyle w:val="Chard"/>
          <w:rFonts w:hint="cs"/>
          <w:rtl/>
        </w:rPr>
        <w:t>ٖ</w:t>
      </w:r>
      <w:r w:rsidR="00BD3D1B" w:rsidRPr="00423C2D">
        <w:rPr>
          <w:rStyle w:val="Chard"/>
          <w:rtl/>
        </w:rPr>
        <w:t xml:space="preserve"> </w:t>
      </w:r>
      <w:r w:rsidR="00BD3D1B" w:rsidRPr="00423C2D">
        <w:rPr>
          <w:rStyle w:val="Chard"/>
          <w:rFonts w:hint="eastAsia"/>
          <w:rtl/>
        </w:rPr>
        <w:t>يَنقَلِبُونَ</w:t>
      </w:r>
      <w:r w:rsidR="00BD3D1B">
        <w:rPr>
          <w:rStyle w:val="Char8"/>
          <w:rtl/>
        </w:rPr>
        <w:t>﴾</w:t>
      </w:r>
      <w:r w:rsidR="00BD3D1B">
        <w:rPr>
          <w:rStyle w:val="Char4"/>
          <w:rFonts w:hint="cs"/>
          <w:rtl/>
        </w:rPr>
        <w:t xml:space="preserve"> </w:t>
      </w:r>
      <w:r w:rsidR="00BD3D1B">
        <w:rPr>
          <w:rStyle w:val="Char6"/>
          <w:rFonts w:hint="cs"/>
          <w:rtl/>
        </w:rPr>
        <w:t>[الشعراء: 227]</w:t>
      </w:r>
      <w:r w:rsidRPr="00250586">
        <w:rPr>
          <w:rStyle w:val="Char8"/>
          <w:rtl/>
        </w:rPr>
        <w:t>»</w:t>
      </w:r>
      <w:r>
        <w:rPr>
          <w:rStyle w:val="Char8"/>
          <w:rFonts w:hint="cs"/>
          <w:rtl/>
        </w:rPr>
        <w:t>.</w:t>
      </w:r>
    </w:p>
    <w:p w:rsidR="00BD3D1B" w:rsidRPr="00906F1B" w:rsidRDefault="00BD3D1B" w:rsidP="001C13E0">
      <w:pPr>
        <w:pStyle w:val="PlainText"/>
        <w:ind w:firstLine="284"/>
        <w:jc w:val="both"/>
        <w:rPr>
          <w:rStyle w:val="Char4"/>
          <w:rtl/>
        </w:rPr>
      </w:pPr>
      <w:r w:rsidRPr="006F4286">
        <w:rPr>
          <w:rStyle w:val="Char5"/>
          <w:rtl/>
        </w:rPr>
        <w:t>ترجمه</w:t>
      </w:r>
      <w:r w:rsidRPr="00906F1B">
        <w:rPr>
          <w:rStyle w:val="Char4"/>
          <w:rtl/>
        </w:rPr>
        <w:t>: «به نام خدا</w:t>
      </w:r>
      <w:r w:rsidR="000E63F6">
        <w:rPr>
          <w:rStyle w:val="Char4"/>
          <w:rtl/>
        </w:rPr>
        <w:t>ی</w:t>
      </w:r>
      <w:r w:rsidRPr="00906F1B">
        <w:rPr>
          <w:rStyle w:val="Char4"/>
          <w:rtl/>
        </w:rPr>
        <w:t xml:space="preserve"> بخشا</w:t>
      </w:r>
      <w:r w:rsidR="00755556">
        <w:rPr>
          <w:rStyle w:val="Char4"/>
          <w:rtl/>
        </w:rPr>
        <w:t>ی</w:t>
      </w:r>
      <w:r w:rsidRPr="00906F1B">
        <w:rPr>
          <w:rStyle w:val="Char4"/>
          <w:rtl/>
        </w:rPr>
        <w:t>نده مهربان. ا</w:t>
      </w:r>
      <w:r w:rsidR="00755556">
        <w:rPr>
          <w:rStyle w:val="Char4"/>
          <w:rtl/>
        </w:rPr>
        <w:t>ی</w:t>
      </w:r>
      <w:r w:rsidRPr="00906F1B">
        <w:rPr>
          <w:rStyle w:val="Char4"/>
          <w:rtl/>
        </w:rPr>
        <w:t>ن عهد و پ</w:t>
      </w:r>
      <w:r w:rsidR="00755556">
        <w:rPr>
          <w:rStyle w:val="Char4"/>
          <w:rtl/>
        </w:rPr>
        <w:t>ی</w:t>
      </w:r>
      <w:r w:rsidRPr="00906F1B">
        <w:rPr>
          <w:rStyle w:val="Char4"/>
          <w:rtl/>
        </w:rPr>
        <w:t>مان</w:t>
      </w:r>
      <w:r w:rsidR="000E63F6">
        <w:rPr>
          <w:rStyle w:val="Char4"/>
          <w:rtl/>
        </w:rPr>
        <w:t>ی</w:t>
      </w:r>
      <w:r w:rsidRPr="00906F1B">
        <w:rPr>
          <w:rStyle w:val="Char4"/>
          <w:rtl/>
        </w:rPr>
        <w:t xml:space="preserve"> است از ابوب</w:t>
      </w:r>
      <w:r w:rsidR="00755556">
        <w:rPr>
          <w:rStyle w:val="Char4"/>
          <w:rtl/>
        </w:rPr>
        <w:t>ک</w:t>
      </w:r>
      <w:r w:rsidRPr="00906F1B">
        <w:rPr>
          <w:rStyle w:val="Char4"/>
          <w:rtl/>
        </w:rPr>
        <w:t>ر صد</w:t>
      </w:r>
      <w:r w:rsidR="00755556">
        <w:rPr>
          <w:rStyle w:val="Char4"/>
          <w:rtl/>
        </w:rPr>
        <w:t>ی</w:t>
      </w:r>
      <w:r w:rsidRPr="00906F1B">
        <w:rPr>
          <w:rStyle w:val="Char4"/>
          <w:rtl/>
        </w:rPr>
        <w:t>ق، در آخر زمانش در دن</w:t>
      </w:r>
      <w:r w:rsidR="00755556">
        <w:rPr>
          <w:rStyle w:val="Char4"/>
          <w:rtl/>
        </w:rPr>
        <w:t>ی</w:t>
      </w:r>
      <w:r w:rsidRPr="00906F1B">
        <w:rPr>
          <w:rStyle w:val="Char4"/>
          <w:rtl/>
        </w:rPr>
        <w:t xml:space="preserve">ا، </w:t>
      </w:r>
      <w:r w:rsidR="00755556">
        <w:rPr>
          <w:rStyle w:val="Char4"/>
          <w:rtl/>
        </w:rPr>
        <w:t>ک</w:t>
      </w:r>
      <w:r w:rsidRPr="00906F1B">
        <w:rPr>
          <w:rStyle w:val="Char4"/>
          <w:rtl/>
        </w:rPr>
        <w:t>ه از آن در حال ب</w:t>
      </w:r>
      <w:r w:rsidR="00755556">
        <w:rPr>
          <w:rStyle w:val="Char4"/>
          <w:rtl/>
        </w:rPr>
        <w:t>ی</w:t>
      </w:r>
      <w:r w:rsidRPr="00906F1B">
        <w:rPr>
          <w:rStyle w:val="Char4"/>
          <w:rtl/>
        </w:rPr>
        <w:t>رون رفتن است و ابتدا</w:t>
      </w:r>
      <w:r w:rsidR="000E63F6">
        <w:rPr>
          <w:rStyle w:val="Char4"/>
          <w:rtl/>
        </w:rPr>
        <w:t>ی</w:t>
      </w:r>
      <w:r w:rsidRPr="00906F1B">
        <w:rPr>
          <w:rStyle w:val="Char4"/>
          <w:rtl/>
        </w:rPr>
        <w:t xml:space="preserve"> زمانش به آخرت، </w:t>
      </w:r>
      <w:r w:rsidR="00755556">
        <w:rPr>
          <w:rStyle w:val="Char4"/>
          <w:rtl/>
        </w:rPr>
        <w:t>ک</w:t>
      </w:r>
      <w:r w:rsidRPr="00906F1B">
        <w:rPr>
          <w:rStyle w:val="Char4"/>
          <w:rtl/>
        </w:rPr>
        <w:t>ه در آن در حال داخل شدن است، جا</w:t>
      </w:r>
      <w:r w:rsidR="00755556">
        <w:rPr>
          <w:rStyle w:val="Char4"/>
          <w:rtl/>
        </w:rPr>
        <w:t>ی</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w:t>
      </w:r>
      <w:r w:rsidR="00755556">
        <w:rPr>
          <w:rStyle w:val="Char4"/>
          <w:rtl/>
        </w:rPr>
        <w:t>ک</w:t>
      </w:r>
      <w:r w:rsidRPr="00906F1B">
        <w:rPr>
          <w:rStyle w:val="Char4"/>
          <w:rtl/>
        </w:rPr>
        <w:t>افر ا</w:t>
      </w:r>
      <w:r w:rsidR="00755556">
        <w:rPr>
          <w:rStyle w:val="Char4"/>
          <w:rtl/>
        </w:rPr>
        <w:t>ی</w:t>
      </w:r>
      <w:r w:rsidRPr="00906F1B">
        <w:rPr>
          <w:rStyle w:val="Char4"/>
          <w:rtl/>
        </w:rPr>
        <w:t>مان م</w:t>
      </w:r>
      <w:r w:rsidR="000E63F6">
        <w:rPr>
          <w:rStyle w:val="Char4"/>
          <w:rtl/>
        </w:rPr>
        <w:t>ی</w:t>
      </w:r>
      <w:r w:rsidRPr="00906F1B">
        <w:rPr>
          <w:rStyle w:val="Char4"/>
          <w:rtl/>
        </w:rPr>
        <w:t>‏آورد، فاجر پره</w:t>
      </w:r>
      <w:r w:rsidR="00755556">
        <w:rPr>
          <w:rStyle w:val="Char4"/>
          <w:rtl/>
        </w:rPr>
        <w:t>ی</w:t>
      </w:r>
      <w:r w:rsidRPr="00906F1B">
        <w:rPr>
          <w:rStyle w:val="Char4"/>
          <w:rtl/>
        </w:rPr>
        <w:t>زگار م</w:t>
      </w:r>
      <w:r w:rsidR="000E63F6">
        <w:rPr>
          <w:rStyle w:val="Char4"/>
          <w:rtl/>
        </w:rPr>
        <w:t>ی</w:t>
      </w:r>
      <w:r w:rsidRPr="00906F1B">
        <w:rPr>
          <w:rStyle w:val="Char4"/>
          <w:rtl/>
        </w:rPr>
        <w:t>‏شود و دروغگو راست م</w:t>
      </w:r>
      <w:r w:rsidR="000E63F6">
        <w:rPr>
          <w:rStyle w:val="Char4"/>
          <w:rtl/>
        </w:rPr>
        <w:t>ی</w:t>
      </w:r>
      <w:r w:rsidRPr="00906F1B">
        <w:rPr>
          <w:rStyle w:val="Char4"/>
          <w:rtl/>
        </w:rPr>
        <w:t>‏گو</w:t>
      </w:r>
      <w:r w:rsidR="00755556">
        <w:rPr>
          <w:rStyle w:val="Char4"/>
          <w:rtl/>
        </w:rPr>
        <w:t>ی</w:t>
      </w:r>
      <w:r w:rsidRPr="00906F1B">
        <w:rPr>
          <w:rStyle w:val="Char4"/>
          <w:rtl/>
        </w:rPr>
        <w:t xml:space="preserve">د </w:t>
      </w:r>
      <w:r w:rsidR="00755556">
        <w:rPr>
          <w:rStyle w:val="Char4"/>
          <w:rtl/>
        </w:rPr>
        <w:t>ک</w:t>
      </w:r>
      <w:r w:rsidRPr="00906F1B">
        <w:rPr>
          <w:rStyle w:val="Char4"/>
          <w:rtl/>
        </w:rPr>
        <w:t>ه: من بعد از خودم عمربن الخطاب را جانش</w:t>
      </w:r>
      <w:r w:rsidR="00755556">
        <w:rPr>
          <w:rStyle w:val="Char4"/>
          <w:rtl/>
        </w:rPr>
        <w:t>ی</w:t>
      </w:r>
      <w:r w:rsidRPr="00906F1B">
        <w:rPr>
          <w:rStyle w:val="Char4"/>
          <w:rtl/>
        </w:rPr>
        <w:t xml:space="preserve">ن خود ساختم. اگر عدالت </w:t>
      </w:r>
      <w:r w:rsidR="00755556">
        <w:rPr>
          <w:rStyle w:val="Char4"/>
          <w:rtl/>
        </w:rPr>
        <w:t>ک</w:t>
      </w:r>
      <w:r w:rsidRPr="00906F1B">
        <w:rPr>
          <w:rStyle w:val="Char4"/>
          <w:rtl/>
        </w:rPr>
        <w:t>ند، هم</w:t>
      </w:r>
      <w:r w:rsidR="00755556">
        <w:rPr>
          <w:rStyle w:val="Char4"/>
          <w:rtl/>
        </w:rPr>
        <w:t>ی</w:t>
      </w:r>
      <w:r w:rsidRPr="00906F1B">
        <w:rPr>
          <w:rStyle w:val="Char4"/>
          <w:rtl/>
        </w:rPr>
        <w:t>ن گمان من از و</w:t>
      </w:r>
      <w:r w:rsidR="000E63F6">
        <w:rPr>
          <w:rStyle w:val="Char4"/>
          <w:rtl/>
        </w:rPr>
        <w:t>ی</w:t>
      </w:r>
      <w:r w:rsidRPr="00906F1B">
        <w:rPr>
          <w:rStyle w:val="Char4"/>
          <w:rtl/>
        </w:rPr>
        <w:t xml:space="preserve"> است، و اگر ظلم </w:t>
      </w:r>
      <w:r w:rsidR="00755556">
        <w:rPr>
          <w:rStyle w:val="Char4"/>
          <w:rtl/>
        </w:rPr>
        <w:t>ک</w:t>
      </w:r>
      <w:r w:rsidRPr="00906F1B">
        <w:rPr>
          <w:rStyle w:val="Char4"/>
          <w:rtl/>
        </w:rPr>
        <w:t>ند و تغ</w:t>
      </w:r>
      <w:r w:rsidR="00755556">
        <w:rPr>
          <w:rStyle w:val="Char4"/>
          <w:rtl/>
        </w:rPr>
        <w:t>ی</w:t>
      </w:r>
      <w:r w:rsidRPr="00906F1B">
        <w:rPr>
          <w:rStyle w:val="Char4"/>
          <w:rtl/>
        </w:rPr>
        <w:t>ر نما</w:t>
      </w:r>
      <w:r w:rsidR="00755556">
        <w:rPr>
          <w:rStyle w:val="Char4"/>
          <w:rtl/>
        </w:rPr>
        <w:t>ی</w:t>
      </w:r>
      <w:r w:rsidRPr="00906F1B">
        <w:rPr>
          <w:rStyle w:val="Char4"/>
          <w:rtl/>
        </w:rPr>
        <w:t>د، من خ</w:t>
      </w:r>
      <w:r w:rsidR="00755556">
        <w:rPr>
          <w:rStyle w:val="Char4"/>
          <w:rtl/>
        </w:rPr>
        <w:t>ی</w:t>
      </w:r>
      <w:r w:rsidRPr="00906F1B">
        <w:rPr>
          <w:rStyle w:val="Char4"/>
          <w:rtl/>
        </w:rPr>
        <w:t>ر را اراده نموده‏ام، و غ</w:t>
      </w:r>
      <w:r w:rsidR="00755556">
        <w:rPr>
          <w:rStyle w:val="Char4"/>
          <w:rtl/>
        </w:rPr>
        <w:t>ی</w:t>
      </w:r>
      <w:r w:rsidRPr="00906F1B">
        <w:rPr>
          <w:rStyle w:val="Char4"/>
          <w:rtl/>
        </w:rPr>
        <w:t>ب را نم</w:t>
      </w:r>
      <w:r w:rsidR="000E63F6">
        <w:rPr>
          <w:rStyle w:val="Char4"/>
          <w:rtl/>
        </w:rPr>
        <w:t>ی</w:t>
      </w:r>
      <w:r w:rsidRPr="00906F1B">
        <w:rPr>
          <w:rStyle w:val="Char4"/>
          <w:rtl/>
        </w:rPr>
        <w:t>‏دانم، "و آنان</w:t>
      </w:r>
      <w:r w:rsidR="000E63F6">
        <w:rPr>
          <w:rStyle w:val="Char4"/>
          <w:rtl/>
        </w:rPr>
        <w:t>ی</w:t>
      </w:r>
      <w:r w:rsidRPr="00906F1B">
        <w:rPr>
          <w:rStyle w:val="Char4"/>
          <w:rtl/>
        </w:rPr>
        <w:t xml:space="preserve"> </w:t>
      </w:r>
      <w:r w:rsidR="00755556">
        <w:rPr>
          <w:rStyle w:val="Char4"/>
          <w:rtl/>
        </w:rPr>
        <w:t>ک</w:t>
      </w:r>
      <w:r w:rsidRPr="00906F1B">
        <w:rPr>
          <w:rStyle w:val="Char4"/>
          <w:rtl/>
        </w:rPr>
        <w:t>ه ستم نموده‏اند، به زود</w:t>
      </w:r>
      <w:r w:rsidR="000E63F6">
        <w:rPr>
          <w:rStyle w:val="Char4"/>
          <w:rtl/>
        </w:rPr>
        <w:t>ی</w:t>
      </w:r>
      <w:r w:rsidRPr="00906F1B">
        <w:rPr>
          <w:rStyle w:val="Char4"/>
          <w:rtl/>
        </w:rPr>
        <w:t xml:space="preserve"> خواهند دانست </w:t>
      </w:r>
      <w:r w:rsidR="00755556">
        <w:rPr>
          <w:rStyle w:val="Char4"/>
          <w:rtl/>
        </w:rPr>
        <w:t>ک</w:t>
      </w:r>
      <w:r w:rsidRPr="00906F1B">
        <w:rPr>
          <w:rStyle w:val="Char4"/>
          <w:rtl/>
        </w:rPr>
        <w:t xml:space="preserve">ه به </w:t>
      </w:r>
      <w:r w:rsidR="00755556">
        <w:rPr>
          <w:rStyle w:val="Char4"/>
          <w:rtl/>
        </w:rPr>
        <w:t>ک</w:t>
      </w:r>
      <w:r w:rsidRPr="00906F1B">
        <w:rPr>
          <w:rStyle w:val="Char4"/>
          <w:rtl/>
        </w:rPr>
        <w:t>دام مرجع بر م</w:t>
      </w:r>
      <w:r w:rsidR="000E63F6">
        <w:rPr>
          <w:rStyle w:val="Char4"/>
          <w:rtl/>
        </w:rPr>
        <w:t>ی</w:t>
      </w:r>
      <w:r w:rsidRPr="00906F1B">
        <w:rPr>
          <w:rStyle w:val="Char4"/>
          <w:rtl/>
        </w:rPr>
        <w:t>‏گردند"».</w:t>
      </w:r>
    </w:p>
    <w:p w:rsidR="00BD3D1B" w:rsidRPr="00906F1B" w:rsidRDefault="00BD3D1B" w:rsidP="00250586">
      <w:pPr>
        <w:pStyle w:val="PlainText"/>
        <w:ind w:firstLine="284"/>
        <w:jc w:val="both"/>
        <w:rPr>
          <w:rStyle w:val="Char4"/>
          <w:rtl/>
        </w:rPr>
      </w:pPr>
      <w:r w:rsidRPr="00906F1B">
        <w:rPr>
          <w:rStyle w:val="Char4"/>
          <w:rtl/>
        </w:rPr>
        <w:t>سپس نزد عمر فرستاد، و و</w:t>
      </w:r>
      <w:r w:rsidR="000E63F6">
        <w:rPr>
          <w:rStyle w:val="Char4"/>
          <w:rtl/>
        </w:rPr>
        <w:t>ی</w:t>
      </w:r>
      <w:r w:rsidRPr="00906F1B">
        <w:rPr>
          <w:rStyle w:val="Char4"/>
          <w:rtl/>
        </w:rPr>
        <w:t xml:space="preserve"> را خواسته گفت: ا</w:t>
      </w:r>
      <w:r w:rsidR="000E63F6">
        <w:rPr>
          <w:rStyle w:val="Char4"/>
          <w:rtl/>
        </w:rPr>
        <w:t>ی</w:t>
      </w:r>
      <w:r w:rsidRPr="00906F1B">
        <w:rPr>
          <w:rStyle w:val="Char4"/>
          <w:rtl/>
        </w:rPr>
        <w:t xml:space="preserve"> عمر بدب</w:t>
      </w:r>
      <w:r w:rsidR="00755556">
        <w:rPr>
          <w:rStyle w:val="Char4"/>
          <w:rtl/>
        </w:rPr>
        <w:t>ی</w:t>
      </w:r>
      <w:r w:rsidRPr="00906F1B">
        <w:rPr>
          <w:rStyle w:val="Char4"/>
          <w:rtl/>
        </w:rPr>
        <w:t>ن تو را بد ب</w:t>
      </w:r>
      <w:r w:rsidR="00755556">
        <w:rPr>
          <w:rStyle w:val="Char4"/>
          <w:rtl/>
        </w:rPr>
        <w:t>ی</w:t>
      </w:r>
      <w:r w:rsidRPr="00906F1B">
        <w:rPr>
          <w:rStyle w:val="Char4"/>
          <w:rtl/>
        </w:rPr>
        <w:t>ند، و دوست دار تو را دوست گ</w:t>
      </w:r>
      <w:r w:rsidR="00755556">
        <w:rPr>
          <w:rStyle w:val="Char4"/>
          <w:rtl/>
        </w:rPr>
        <w:t>ی</w:t>
      </w:r>
      <w:r w:rsidRPr="00906F1B">
        <w:rPr>
          <w:rStyle w:val="Char4"/>
          <w:rtl/>
        </w:rPr>
        <w:t>رد، و از قد</w:t>
      </w:r>
      <w:r w:rsidR="00755556">
        <w:rPr>
          <w:rStyle w:val="Char4"/>
          <w:rtl/>
        </w:rPr>
        <w:t>ی</w:t>
      </w:r>
      <w:r w:rsidRPr="00906F1B">
        <w:rPr>
          <w:rStyle w:val="Char4"/>
          <w:rtl/>
        </w:rPr>
        <w:t>م خ</w:t>
      </w:r>
      <w:r w:rsidR="00755556">
        <w:rPr>
          <w:rStyle w:val="Char4"/>
          <w:rtl/>
        </w:rPr>
        <w:t>ی</w:t>
      </w:r>
      <w:r w:rsidRPr="00906F1B">
        <w:rPr>
          <w:rStyle w:val="Char4"/>
          <w:rtl/>
        </w:rPr>
        <w:t>ر بد دانسته م</w:t>
      </w:r>
      <w:r w:rsidR="000E63F6">
        <w:rPr>
          <w:rStyle w:val="Char4"/>
          <w:rtl/>
        </w:rPr>
        <w:t>ی</w:t>
      </w:r>
      <w:r w:rsidRPr="00906F1B">
        <w:rPr>
          <w:rStyle w:val="Char4"/>
          <w:rtl/>
        </w:rPr>
        <w:t>‏شود، و شرّ دوست داشته م</w:t>
      </w:r>
      <w:r w:rsidR="000E63F6">
        <w:rPr>
          <w:rStyle w:val="Char4"/>
          <w:rtl/>
        </w:rPr>
        <w:t>ی</w:t>
      </w:r>
      <w:r w:rsidRPr="00906F1B">
        <w:rPr>
          <w:rStyle w:val="Char4"/>
          <w:rtl/>
        </w:rPr>
        <w:t>‏شود، - و</w:t>
      </w:r>
      <w:r w:rsidR="000E63F6">
        <w:rPr>
          <w:rStyle w:val="Char4"/>
          <w:rtl/>
        </w:rPr>
        <w:t>ی</w:t>
      </w:r>
      <w:r w:rsidRPr="00906F1B">
        <w:rPr>
          <w:rStyle w:val="Char4"/>
          <w:rtl/>
        </w:rPr>
        <w:t xml:space="preserve"> گفت: من به آن ن</w:t>
      </w:r>
      <w:r w:rsidR="00755556">
        <w:rPr>
          <w:rStyle w:val="Char4"/>
          <w:rtl/>
        </w:rPr>
        <w:t>ی</w:t>
      </w:r>
      <w:r w:rsidRPr="00906F1B">
        <w:rPr>
          <w:rStyle w:val="Char4"/>
          <w:rtl/>
        </w:rPr>
        <w:t>از</w:t>
      </w:r>
      <w:r w:rsidR="000E63F6">
        <w:rPr>
          <w:rStyle w:val="Char4"/>
          <w:rtl/>
        </w:rPr>
        <w:t>ی</w:t>
      </w:r>
      <w:r w:rsidRPr="00906F1B">
        <w:rPr>
          <w:rStyle w:val="Char4"/>
          <w:rtl/>
        </w:rPr>
        <w:t xml:space="preserve"> ندارم - ابوب</w:t>
      </w:r>
      <w:r w:rsidR="00755556">
        <w:rPr>
          <w:rStyle w:val="Char4"/>
          <w:rtl/>
        </w:rPr>
        <w:t>ک</w:t>
      </w:r>
      <w:r w:rsidRPr="00906F1B">
        <w:rPr>
          <w:rStyle w:val="Char4"/>
          <w:rtl/>
        </w:rPr>
        <w:t>ر گفت: ول</w:t>
      </w:r>
      <w:r w:rsidR="000E63F6">
        <w:rPr>
          <w:rStyle w:val="Char4"/>
          <w:rtl/>
        </w:rPr>
        <w:t>ی</w:t>
      </w:r>
      <w:r w:rsidRPr="00906F1B">
        <w:rPr>
          <w:rStyle w:val="Char4"/>
          <w:rtl/>
        </w:rPr>
        <w:t xml:space="preserve"> آن به تو ن</w:t>
      </w:r>
      <w:r w:rsidR="00755556">
        <w:rPr>
          <w:rStyle w:val="Char4"/>
          <w:rtl/>
        </w:rPr>
        <w:t>ی</w:t>
      </w:r>
      <w:r w:rsidRPr="00906F1B">
        <w:rPr>
          <w:rStyle w:val="Char4"/>
          <w:rtl/>
        </w:rPr>
        <w:t>از دارد، تو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را د</w:t>
      </w:r>
      <w:r w:rsidR="00755556">
        <w:rPr>
          <w:rStyle w:val="Char4"/>
          <w:rtl/>
        </w:rPr>
        <w:t>ی</w:t>
      </w:r>
      <w:r w:rsidRPr="00906F1B">
        <w:rPr>
          <w:rStyle w:val="Char4"/>
          <w:rtl/>
        </w:rPr>
        <w:t>د</w:t>
      </w:r>
      <w:r w:rsidR="000E63F6">
        <w:rPr>
          <w:rStyle w:val="Char4"/>
          <w:rtl/>
        </w:rPr>
        <w:t>ی</w:t>
      </w:r>
      <w:r w:rsidRPr="00906F1B">
        <w:rPr>
          <w:rStyle w:val="Char4"/>
          <w:rtl/>
        </w:rPr>
        <w:t>، و و</w:t>
      </w:r>
      <w:r w:rsidR="000E63F6">
        <w:rPr>
          <w:rStyle w:val="Char4"/>
          <w:rtl/>
        </w:rPr>
        <w:t>ی</w:t>
      </w:r>
      <w:r w:rsidRPr="00906F1B">
        <w:rPr>
          <w:rStyle w:val="Char4"/>
          <w:rtl/>
        </w:rPr>
        <w:t xml:space="preserve"> را همراه</w:t>
      </w:r>
      <w:r w:rsidR="000E63F6">
        <w:rPr>
          <w:rStyle w:val="Char4"/>
          <w:rtl/>
        </w:rPr>
        <w:t>ی</w:t>
      </w:r>
      <w:r w:rsidRPr="00906F1B">
        <w:rPr>
          <w:rStyle w:val="Char4"/>
          <w:rtl/>
        </w:rPr>
        <w:t xml:space="preserve"> نمود</w:t>
      </w:r>
      <w:r w:rsidR="000E63F6">
        <w:rPr>
          <w:rStyle w:val="Char4"/>
          <w:rtl/>
        </w:rPr>
        <w:t>ی</w:t>
      </w:r>
      <w:r w:rsidRPr="00906F1B">
        <w:rPr>
          <w:rStyle w:val="Char4"/>
          <w:rtl/>
        </w:rPr>
        <w:t>، و ا</w:t>
      </w:r>
      <w:r w:rsidR="00755556">
        <w:rPr>
          <w:rStyle w:val="Char4"/>
          <w:rtl/>
        </w:rPr>
        <w:t>ی</w:t>
      </w:r>
      <w:r w:rsidRPr="00906F1B">
        <w:rPr>
          <w:rStyle w:val="Char4"/>
          <w:rtl/>
        </w:rPr>
        <w:t>ن را هم د</w:t>
      </w:r>
      <w:r w:rsidR="00755556">
        <w:rPr>
          <w:rStyle w:val="Char4"/>
          <w:rtl/>
        </w:rPr>
        <w:t>ی</w:t>
      </w:r>
      <w:r w:rsidRPr="00906F1B">
        <w:rPr>
          <w:rStyle w:val="Char4"/>
          <w:rtl/>
        </w:rPr>
        <w:t>د</w:t>
      </w:r>
      <w:r w:rsidR="000E63F6">
        <w:rPr>
          <w:rStyle w:val="Char4"/>
          <w:rtl/>
        </w:rPr>
        <w:t>ی</w:t>
      </w:r>
      <w:r w:rsidRPr="00906F1B">
        <w:rPr>
          <w:rStyle w:val="Char4"/>
          <w:rtl/>
        </w:rPr>
        <w:t xml:space="preserve"> </w:t>
      </w:r>
      <w:r w:rsidR="00755556">
        <w:rPr>
          <w:rStyle w:val="Char4"/>
          <w:rtl/>
        </w:rPr>
        <w:t>ک</w:t>
      </w:r>
      <w:r w:rsidRPr="00906F1B">
        <w:rPr>
          <w:rStyle w:val="Char4"/>
          <w:rtl/>
        </w:rPr>
        <w:t>ه ما را بر نفس خود ترج</w:t>
      </w:r>
      <w:r w:rsidR="00755556">
        <w:rPr>
          <w:rStyle w:val="Char4"/>
          <w:rtl/>
        </w:rPr>
        <w:t>ی</w:t>
      </w:r>
      <w:r w:rsidRPr="00906F1B">
        <w:rPr>
          <w:rStyle w:val="Char4"/>
          <w:rtl/>
        </w:rPr>
        <w:t>ح م</w:t>
      </w:r>
      <w:r w:rsidR="000E63F6">
        <w:rPr>
          <w:rStyle w:val="Char4"/>
          <w:rtl/>
        </w:rPr>
        <w:t>ی</w:t>
      </w:r>
      <w:r w:rsidRPr="00906F1B">
        <w:rPr>
          <w:rStyle w:val="Char4"/>
          <w:rtl/>
        </w:rPr>
        <w:t>‏داد، حت</w:t>
      </w:r>
      <w:r w:rsidR="000E63F6">
        <w:rPr>
          <w:rStyle w:val="Char4"/>
          <w:rtl/>
        </w:rPr>
        <w:t>ی</w:t>
      </w:r>
      <w:r w:rsidRPr="00906F1B">
        <w:rPr>
          <w:rStyle w:val="Char4"/>
          <w:rtl/>
        </w:rPr>
        <w:t xml:space="preserve"> ز</w:t>
      </w:r>
      <w:r w:rsidR="00755556">
        <w:rPr>
          <w:rStyle w:val="Char4"/>
          <w:rtl/>
        </w:rPr>
        <w:t>ی</w:t>
      </w:r>
      <w:r w:rsidRPr="00906F1B">
        <w:rPr>
          <w:rStyle w:val="Char4"/>
          <w:rtl/>
        </w:rPr>
        <w:t>ادت آنچه را از و</w:t>
      </w:r>
      <w:r w:rsidR="000E63F6">
        <w:rPr>
          <w:rStyle w:val="Char4"/>
          <w:rtl/>
        </w:rPr>
        <w:t>ی</w:t>
      </w:r>
      <w:r w:rsidRPr="00906F1B">
        <w:rPr>
          <w:rStyle w:val="Char4"/>
          <w:rtl/>
        </w:rPr>
        <w:t xml:space="preserve"> به ما م</w:t>
      </w:r>
      <w:r w:rsidR="000E63F6">
        <w:rPr>
          <w:rStyle w:val="Char4"/>
          <w:rtl/>
        </w:rPr>
        <w:t>ی</w:t>
      </w:r>
      <w:r w:rsidRPr="00906F1B">
        <w:rPr>
          <w:rStyle w:val="Char4"/>
          <w:rtl/>
        </w:rPr>
        <w:t>‏آمد، دوباره به اهلش اهدا م</w:t>
      </w:r>
      <w:r w:rsidR="000E63F6">
        <w:rPr>
          <w:rStyle w:val="Char4"/>
          <w:rtl/>
        </w:rPr>
        <w:t>ی</w:t>
      </w:r>
      <w:r w:rsidRPr="00906F1B">
        <w:rPr>
          <w:rStyle w:val="Char4"/>
          <w:rtl/>
        </w:rPr>
        <w:t>‏نمود</w:t>
      </w:r>
      <w:r w:rsidR="00755556">
        <w:rPr>
          <w:rStyle w:val="Char4"/>
          <w:rtl/>
        </w:rPr>
        <w:t>ی</w:t>
      </w:r>
      <w:r w:rsidRPr="00906F1B">
        <w:rPr>
          <w:rStyle w:val="Char4"/>
          <w:rtl/>
        </w:rPr>
        <w:t>م، و مرا ن</w:t>
      </w:r>
      <w:r w:rsidR="00755556">
        <w:rPr>
          <w:rStyle w:val="Char4"/>
          <w:rtl/>
        </w:rPr>
        <w:t>ی</w:t>
      </w:r>
      <w:r w:rsidRPr="00906F1B">
        <w:rPr>
          <w:rStyle w:val="Char4"/>
          <w:rtl/>
        </w:rPr>
        <w:t>ز د</w:t>
      </w:r>
      <w:r w:rsidR="00755556">
        <w:rPr>
          <w:rStyle w:val="Char4"/>
          <w:rtl/>
        </w:rPr>
        <w:t>ی</w:t>
      </w:r>
      <w:r w:rsidRPr="00906F1B">
        <w:rPr>
          <w:rStyle w:val="Char4"/>
          <w:rtl/>
        </w:rPr>
        <w:t>د</w:t>
      </w:r>
      <w:r w:rsidR="000E63F6">
        <w:rPr>
          <w:rStyle w:val="Char4"/>
          <w:rtl/>
        </w:rPr>
        <w:t>ی</w:t>
      </w:r>
      <w:r w:rsidRPr="00906F1B">
        <w:rPr>
          <w:rStyle w:val="Char4"/>
          <w:rtl/>
        </w:rPr>
        <w:t>، و همراه</w:t>
      </w:r>
      <w:r w:rsidR="000E63F6">
        <w:rPr>
          <w:rStyle w:val="Char4"/>
          <w:rtl/>
        </w:rPr>
        <w:t>ی</w:t>
      </w:r>
      <w:r w:rsidRPr="00906F1B">
        <w:rPr>
          <w:rStyle w:val="Char4"/>
          <w:rtl/>
        </w:rPr>
        <w:t>‏ام نمود</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روش و نقش قدم </w:t>
      </w:r>
      <w:r w:rsidR="00755556">
        <w:rPr>
          <w:rStyle w:val="Char4"/>
          <w:rtl/>
        </w:rPr>
        <w:t>ک</w:t>
      </w:r>
      <w:r w:rsidRPr="00906F1B">
        <w:rPr>
          <w:rStyle w:val="Char4"/>
          <w:rtl/>
        </w:rPr>
        <w:t>س</w:t>
      </w:r>
      <w:r w:rsidR="000E63F6">
        <w:rPr>
          <w:rStyle w:val="Char4"/>
          <w:rtl/>
        </w:rPr>
        <w:t>ی</w:t>
      </w:r>
      <w:r w:rsidRPr="00906F1B">
        <w:rPr>
          <w:rStyle w:val="Char4"/>
          <w:rtl/>
        </w:rPr>
        <w:t xml:space="preserve"> را </w:t>
      </w:r>
      <w:r w:rsidR="00755556">
        <w:rPr>
          <w:rStyle w:val="Char4"/>
          <w:rtl/>
        </w:rPr>
        <w:t>ک</w:t>
      </w:r>
      <w:r w:rsidRPr="00906F1B">
        <w:rPr>
          <w:rStyle w:val="Char4"/>
          <w:rtl/>
        </w:rPr>
        <w:t>ه قبل از من بود تعق</w:t>
      </w:r>
      <w:r w:rsidR="00755556">
        <w:rPr>
          <w:rStyle w:val="Char4"/>
          <w:rtl/>
        </w:rPr>
        <w:t>ی</w:t>
      </w:r>
      <w:r w:rsidRPr="00906F1B">
        <w:rPr>
          <w:rStyle w:val="Char4"/>
          <w:rtl/>
        </w:rPr>
        <w:t>ب نمودم، به خدا سوگند، خواب ن</w:t>
      </w:r>
      <w:r w:rsidR="00755556">
        <w:rPr>
          <w:rStyle w:val="Char4"/>
          <w:rtl/>
        </w:rPr>
        <w:t>ک</w:t>
      </w:r>
      <w:r w:rsidRPr="00906F1B">
        <w:rPr>
          <w:rStyle w:val="Char4"/>
          <w:rtl/>
        </w:rPr>
        <w:t xml:space="preserve">رده‏ام </w:t>
      </w:r>
      <w:r w:rsidR="00755556">
        <w:rPr>
          <w:rStyle w:val="Char4"/>
          <w:rtl/>
        </w:rPr>
        <w:t>ک</w:t>
      </w:r>
      <w:r w:rsidRPr="00906F1B">
        <w:rPr>
          <w:rStyle w:val="Char4"/>
          <w:rtl/>
        </w:rPr>
        <w:t>ه خواب ب</w:t>
      </w:r>
      <w:r w:rsidR="00755556">
        <w:rPr>
          <w:rStyle w:val="Char4"/>
          <w:rtl/>
        </w:rPr>
        <w:t>ی</w:t>
      </w:r>
      <w:r w:rsidRPr="00906F1B">
        <w:rPr>
          <w:rStyle w:val="Char4"/>
          <w:rtl/>
        </w:rPr>
        <w:t>نم و شاهد [صحنه‏ا</w:t>
      </w:r>
      <w:r w:rsidR="000E63F6">
        <w:rPr>
          <w:rStyle w:val="Char4"/>
          <w:rtl/>
        </w:rPr>
        <w:t>ی</w:t>
      </w:r>
      <w:r w:rsidRPr="00906F1B">
        <w:rPr>
          <w:rStyle w:val="Char4"/>
          <w:rtl/>
        </w:rPr>
        <w:t xml:space="preserve">] نبودم، </w:t>
      </w:r>
      <w:r w:rsidR="00755556">
        <w:rPr>
          <w:rStyle w:val="Char4"/>
          <w:rtl/>
        </w:rPr>
        <w:t>ک</w:t>
      </w:r>
      <w:r w:rsidRPr="00906F1B">
        <w:rPr>
          <w:rStyle w:val="Char4"/>
          <w:rtl/>
        </w:rPr>
        <w:t>ه دچار وهم شده باشم. بر راه</w:t>
      </w:r>
      <w:r w:rsidR="000E63F6">
        <w:rPr>
          <w:rStyle w:val="Char4"/>
          <w:rtl/>
        </w:rPr>
        <w:t>ی</w:t>
      </w:r>
      <w:r w:rsidRPr="00906F1B">
        <w:rPr>
          <w:rStyle w:val="Char4"/>
          <w:rtl/>
        </w:rPr>
        <w:t xml:space="preserve"> هستم </w:t>
      </w:r>
      <w:r w:rsidR="00755556">
        <w:rPr>
          <w:rStyle w:val="Char4"/>
          <w:rtl/>
        </w:rPr>
        <w:t>ک</w:t>
      </w:r>
      <w:r w:rsidRPr="00906F1B">
        <w:rPr>
          <w:rStyle w:val="Char4"/>
          <w:rtl/>
        </w:rPr>
        <w:t>ه از آن ب</w:t>
      </w:r>
      <w:r w:rsidR="00755556">
        <w:rPr>
          <w:rStyle w:val="Char4"/>
          <w:rtl/>
        </w:rPr>
        <w:t>ی</w:t>
      </w:r>
      <w:r w:rsidRPr="00906F1B">
        <w:rPr>
          <w:rStyle w:val="Char4"/>
          <w:rtl/>
        </w:rPr>
        <w:t>راه نشده‏ام. ا</w:t>
      </w:r>
      <w:r w:rsidR="000E63F6">
        <w:rPr>
          <w:rStyle w:val="Char4"/>
          <w:rtl/>
        </w:rPr>
        <w:t>ی</w:t>
      </w:r>
      <w:r w:rsidRPr="00906F1B">
        <w:rPr>
          <w:rStyle w:val="Char4"/>
          <w:rtl/>
        </w:rPr>
        <w:t xml:space="preserve"> عمر بدان! برا</w:t>
      </w:r>
      <w:r w:rsidR="000E63F6">
        <w:rPr>
          <w:rStyle w:val="Char4"/>
          <w:rtl/>
        </w:rPr>
        <w:t>ی</w:t>
      </w:r>
      <w:r w:rsidRPr="00906F1B">
        <w:rPr>
          <w:rStyle w:val="Char4"/>
          <w:rtl/>
        </w:rPr>
        <w:t xml:space="preserve"> خداوند در شب حق</w:t>
      </w:r>
      <w:r w:rsidR="000E63F6">
        <w:rPr>
          <w:rStyle w:val="Char4"/>
          <w:rtl/>
        </w:rPr>
        <w:t>ی</w:t>
      </w:r>
      <w:r w:rsidRPr="00906F1B">
        <w:rPr>
          <w:rStyle w:val="Char4"/>
          <w:rtl/>
        </w:rPr>
        <w:t xml:space="preserve"> است، </w:t>
      </w:r>
      <w:r w:rsidR="00755556">
        <w:rPr>
          <w:rStyle w:val="Char4"/>
          <w:rtl/>
        </w:rPr>
        <w:t>ک</w:t>
      </w:r>
      <w:r w:rsidRPr="00906F1B">
        <w:rPr>
          <w:rStyle w:val="Char4"/>
          <w:rtl/>
        </w:rPr>
        <w:t>ه آن را در روز قبول نم</w:t>
      </w:r>
      <w:r w:rsidR="000E63F6">
        <w:rPr>
          <w:rStyle w:val="Char4"/>
          <w:rtl/>
        </w:rPr>
        <w:t>ی</w:t>
      </w:r>
      <w:r w:rsidRPr="00906F1B">
        <w:rPr>
          <w:rStyle w:val="Char4"/>
          <w:rtl/>
        </w:rPr>
        <w:t>‏</w:t>
      </w:r>
      <w:r w:rsidR="00755556">
        <w:rPr>
          <w:rStyle w:val="Char4"/>
          <w:rtl/>
        </w:rPr>
        <w:t>ک</w:t>
      </w:r>
      <w:r w:rsidRPr="00906F1B">
        <w:rPr>
          <w:rStyle w:val="Char4"/>
          <w:rtl/>
        </w:rPr>
        <w:t>ند، و در روز حق</w:t>
      </w:r>
      <w:r w:rsidR="000E63F6">
        <w:rPr>
          <w:rStyle w:val="Char4"/>
          <w:rtl/>
        </w:rPr>
        <w:t>ی</w:t>
      </w:r>
      <w:r w:rsidRPr="00906F1B">
        <w:rPr>
          <w:rStyle w:val="Char4"/>
          <w:rtl/>
        </w:rPr>
        <w:t xml:space="preserve"> است </w:t>
      </w:r>
      <w:r w:rsidR="00755556">
        <w:rPr>
          <w:rStyle w:val="Char4"/>
          <w:rtl/>
        </w:rPr>
        <w:t>ک</w:t>
      </w:r>
      <w:r w:rsidRPr="00906F1B">
        <w:rPr>
          <w:rStyle w:val="Char4"/>
          <w:rtl/>
        </w:rPr>
        <w:t>ه آن را در شب قبول نم</w:t>
      </w:r>
      <w:r w:rsidR="000E63F6">
        <w:rPr>
          <w:rStyle w:val="Char4"/>
          <w:rtl/>
        </w:rPr>
        <w:t>ی</w:t>
      </w:r>
      <w:r w:rsidRPr="00906F1B">
        <w:rPr>
          <w:rStyle w:val="Char4"/>
          <w:rtl/>
        </w:rPr>
        <w:t>‏</w:t>
      </w:r>
      <w:r w:rsidR="00755556">
        <w:rPr>
          <w:rStyle w:val="Char4"/>
          <w:rtl/>
        </w:rPr>
        <w:t>ک</w:t>
      </w:r>
      <w:r w:rsidRPr="00906F1B">
        <w:rPr>
          <w:rStyle w:val="Char4"/>
          <w:rtl/>
        </w:rPr>
        <w:t>ند. م</w:t>
      </w:r>
      <w:r w:rsidR="00755556">
        <w:rPr>
          <w:rStyle w:val="Char4"/>
          <w:rtl/>
        </w:rPr>
        <w:t>ی</w:t>
      </w:r>
      <w:r w:rsidRPr="00906F1B">
        <w:rPr>
          <w:rStyle w:val="Char4"/>
          <w:rtl/>
        </w:rPr>
        <w:t xml:space="preserve">زان آنان </w:t>
      </w:r>
      <w:r w:rsidR="00755556">
        <w:rPr>
          <w:rStyle w:val="Char4"/>
          <w:rtl/>
        </w:rPr>
        <w:t>ک</w:t>
      </w:r>
      <w:r w:rsidRPr="00906F1B">
        <w:rPr>
          <w:rStyle w:val="Char4"/>
          <w:rtl/>
        </w:rPr>
        <w:t>ه در روز ق</w:t>
      </w:r>
      <w:r w:rsidR="00755556">
        <w:rPr>
          <w:rStyle w:val="Char4"/>
          <w:rtl/>
        </w:rPr>
        <w:t>ی</w:t>
      </w:r>
      <w:r w:rsidRPr="00906F1B">
        <w:rPr>
          <w:rStyle w:val="Char4"/>
          <w:rtl/>
        </w:rPr>
        <w:t>امت سنگ</w:t>
      </w:r>
      <w:r w:rsidR="00755556">
        <w:rPr>
          <w:rStyle w:val="Char4"/>
          <w:rtl/>
        </w:rPr>
        <w:t>ی</w:t>
      </w:r>
      <w:r w:rsidRPr="00906F1B">
        <w:rPr>
          <w:rStyle w:val="Char4"/>
          <w:rtl/>
        </w:rPr>
        <w:t>ن گرد</w:t>
      </w:r>
      <w:r w:rsidR="00755556">
        <w:rPr>
          <w:rStyle w:val="Char4"/>
          <w:rtl/>
        </w:rPr>
        <w:t>ی</w:t>
      </w:r>
      <w:r w:rsidRPr="00906F1B">
        <w:rPr>
          <w:rStyle w:val="Char4"/>
          <w:rtl/>
        </w:rPr>
        <w:t>ده، فقط به سبب پ</w:t>
      </w:r>
      <w:r w:rsidR="00755556">
        <w:rPr>
          <w:rStyle w:val="Char4"/>
          <w:rtl/>
        </w:rPr>
        <w:t>ی</w:t>
      </w:r>
      <w:r w:rsidRPr="00906F1B">
        <w:rPr>
          <w:rStyle w:val="Char4"/>
          <w:rtl/>
        </w:rPr>
        <w:t>رو</w:t>
      </w:r>
      <w:r w:rsidR="000E63F6">
        <w:rPr>
          <w:rStyle w:val="Char4"/>
          <w:rtl/>
        </w:rPr>
        <w:t>ی</w:t>
      </w:r>
      <w:r w:rsidRPr="00906F1B">
        <w:rPr>
          <w:rStyle w:val="Char4"/>
          <w:rtl/>
        </w:rPr>
        <w:t xml:space="preserve"> آنها از حق سنگ</w:t>
      </w:r>
      <w:r w:rsidR="00755556">
        <w:rPr>
          <w:rStyle w:val="Char4"/>
          <w:rtl/>
        </w:rPr>
        <w:t>ی</w:t>
      </w:r>
      <w:r w:rsidRPr="00906F1B">
        <w:rPr>
          <w:rStyle w:val="Char4"/>
          <w:rtl/>
        </w:rPr>
        <w:t>ن گرد</w:t>
      </w:r>
      <w:r w:rsidR="00755556">
        <w:rPr>
          <w:rStyle w:val="Char4"/>
          <w:rtl/>
        </w:rPr>
        <w:t>ی</w:t>
      </w:r>
      <w:r w:rsidRPr="00906F1B">
        <w:rPr>
          <w:rStyle w:val="Char4"/>
          <w:rtl/>
        </w:rPr>
        <w:t>ده است، و سزاوار است به آن ترازو</w:t>
      </w:r>
      <w:r w:rsidR="00755556">
        <w:rPr>
          <w:rStyle w:val="Char4"/>
          <w:rtl/>
        </w:rPr>
        <w:t>ی</w:t>
      </w:r>
      <w:r w:rsidR="000E63F6">
        <w:rPr>
          <w:rStyle w:val="Char4"/>
          <w:rtl/>
        </w:rPr>
        <w:t>ی</w:t>
      </w:r>
      <w:r w:rsidRPr="00906F1B">
        <w:rPr>
          <w:rStyle w:val="Char4"/>
          <w:rtl/>
        </w:rPr>
        <w:t xml:space="preserve"> </w:t>
      </w:r>
      <w:r w:rsidR="00755556">
        <w:rPr>
          <w:rStyle w:val="Char4"/>
          <w:rtl/>
        </w:rPr>
        <w:t>ک</w:t>
      </w:r>
      <w:r w:rsidRPr="00906F1B">
        <w:rPr>
          <w:rStyle w:val="Char4"/>
          <w:rtl/>
        </w:rPr>
        <w:t>ه جز حق د</w:t>
      </w:r>
      <w:r w:rsidR="00755556">
        <w:rPr>
          <w:rStyle w:val="Char4"/>
          <w:rtl/>
        </w:rPr>
        <w:t>ی</w:t>
      </w:r>
      <w:r w:rsidRPr="00906F1B">
        <w:rPr>
          <w:rStyle w:val="Char4"/>
          <w:rtl/>
        </w:rPr>
        <w:t>گر چ</w:t>
      </w:r>
      <w:r w:rsidR="00755556">
        <w:rPr>
          <w:rStyle w:val="Char4"/>
          <w:rtl/>
        </w:rPr>
        <w:t>ی</w:t>
      </w:r>
      <w:r w:rsidRPr="00906F1B">
        <w:rPr>
          <w:rStyle w:val="Char4"/>
          <w:rtl/>
        </w:rPr>
        <w:t>ز</w:t>
      </w:r>
      <w:r w:rsidR="000E63F6">
        <w:rPr>
          <w:rStyle w:val="Char4"/>
          <w:rtl/>
        </w:rPr>
        <w:t>ی</w:t>
      </w:r>
      <w:r w:rsidRPr="00906F1B">
        <w:rPr>
          <w:rStyle w:val="Char4"/>
          <w:rtl/>
        </w:rPr>
        <w:t xml:space="preserve"> در آن نباشد، </w:t>
      </w:r>
      <w:r w:rsidR="00755556">
        <w:rPr>
          <w:rStyle w:val="Char4"/>
          <w:rtl/>
        </w:rPr>
        <w:t>ک</w:t>
      </w:r>
      <w:r w:rsidRPr="00906F1B">
        <w:rPr>
          <w:rStyle w:val="Char4"/>
          <w:rtl/>
        </w:rPr>
        <w:t>ه سنگ</w:t>
      </w:r>
      <w:r w:rsidR="00755556">
        <w:rPr>
          <w:rStyle w:val="Char4"/>
          <w:rtl/>
        </w:rPr>
        <w:t>ی</w:t>
      </w:r>
      <w:r w:rsidRPr="00906F1B">
        <w:rPr>
          <w:rStyle w:val="Char4"/>
          <w:rtl/>
        </w:rPr>
        <w:t>ن گردد، و م</w:t>
      </w:r>
      <w:r w:rsidR="00755556">
        <w:rPr>
          <w:rStyle w:val="Char4"/>
          <w:rtl/>
        </w:rPr>
        <w:t>ی</w:t>
      </w:r>
      <w:r w:rsidRPr="00906F1B">
        <w:rPr>
          <w:rStyle w:val="Char4"/>
          <w:rtl/>
        </w:rPr>
        <w:t xml:space="preserve">زان آنان </w:t>
      </w:r>
      <w:r w:rsidR="00755556">
        <w:rPr>
          <w:rStyle w:val="Char4"/>
          <w:rtl/>
        </w:rPr>
        <w:t>ک</w:t>
      </w:r>
      <w:r w:rsidRPr="00906F1B">
        <w:rPr>
          <w:rStyle w:val="Char4"/>
          <w:rtl/>
        </w:rPr>
        <w:t>ه در ق</w:t>
      </w:r>
      <w:r w:rsidR="00755556">
        <w:rPr>
          <w:rStyle w:val="Char4"/>
          <w:rtl/>
        </w:rPr>
        <w:t>ی</w:t>
      </w:r>
      <w:r w:rsidRPr="00906F1B">
        <w:rPr>
          <w:rStyle w:val="Char4"/>
          <w:rtl/>
        </w:rPr>
        <w:t>امت سب</w:t>
      </w:r>
      <w:r w:rsidR="00755556">
        <w:rPr>
          <w:rStyle w:val="Char4"/>
          <w:rtl/>
        </w:rPr>
        <w:t>ک</w:t>
      </w:r>
      <w:r w:rsidRPr="00906F1B">
        <w:rPr>
          <w:rStyle w:val="Char4"/>
          <w:rtl/>
        </w:rPr>
        <w:t xml:space="preserve"> گرد</w:t>
      </w:r>
      <w:r w:rsidR="00755556">
        <w:rPr>
          <w:rStyle w:val="Char4"/>
          <w:rtl/>
        </w:rPr>
        <w:t>ی</w:t>
      </w:r>
      <w:r w:rsidRPr="00906F1B">
        <w:rPr>
          <w:rStyle w:val="Char4"/>
          <w:rtl/>
        </w:rPr>
        <w:t>ده، فقط به سبب پ</w:t>
      </w:r>
      <w:r w:rsidR="00755556">
        <w:rPr>
          <w:rStyle w:val="Char4"/>
          <w:rtl/>
        </w:rPr>
        <w:t>ی</w:t>
      </w:r>
      <w:r w:rsidRPr="00906F1B">
        <w:rPr>
          <w:rStyle w:val="Char4"/>
          <w:rtl/>
        </w:rPr>
        <w:t>رو</w:t>
      </w:r>
      <w:r w:rsidR="000E63F6">
        <w:rPr>
          <w:rStyle w:val="Char4"/>
          <w:rtl/>
        </w:rPr>
        <w:t>ی</w:t>
      </w:r>
      <w:r w:rsidRPr="00906F1B">
        <w:rPr>
          <w:rStyle w:val="Char4"/>
          <w:rtl/>
        </w:rPr>
        <w:t xml:space="preserve"> ا</w:t>
      </w:r>
      <w:r w:rsidR="00755556">
        <w:rPr>
          <w:rStyle w:val="Char4"/>
          <w:rtl/>
        </w:rPr>
        <w:t>ی</w:t>
      </w:r>
      <w:r w:rsidRPr="00906F1B">
        <w:rPr>
          <w:rStyle w:val="Char4"/>
          <w:rtl/>
        </w:rPr>
        <w:t>شان از باطل سب</w:t>
      </w:r>
      <w:r w:rsidR="00755556">
        <w:rPr>
          <w:rStyle w:val="Char4"/>
          <w:rtl/>
        </w:rPr>
        <w:t>ک</w:t>
      </w:r>
      <w:r w:rsidRPr="00906F1B">
        <w:rPr>
          <w:rStyle w:val="Char4"/>
          <w:rtl/>
        </w:rPr>
        <w:t xml:space="preserve"> گرد</w:t>
      </w:r>
      <w:r w:rsidR="00755556">
        <w:rPr>
          <w:rStyle w:val="Char4"/>
          <w:rtl/>
        </w:rPr>
        <w:t>ی</w:t>
      </w:r>
      <w:r w:rsidRPr="00906F1B">
        <w:rPr>
          <w:rStyle w:val="Char4"/>
          <w:rtl/>
        </w:rPr>
        <w:t>ده است، و سزاوار است به آن ترازو</w:t>
      </w:r>
      <w:r w:rsidR="00755556">
        <w:rPr>
          <w:rStyle w:val="Char4"/>
          <w:rtl/>
        </w:rPr>
        <w:t>ی</w:t>
      </w:r>
      <w:r w:rsidR="000E63F6">
        <w:rPr>
          <w:rStyle w:val="Char4"/>
          <w:rtl/>
        </w:rPr>
        <w:t>ی</w:t>
      </w:r>
      <w:r w:rsidRPr="00906F1B">
        <w:rPr>
          <w:rStyle w:val="Char4"/>
          <w:rtl/>
        </w:rPr>
        <w:t xml:space="preserve"> </w:t>
      </w:r>
      <w:r w:rsidR="00755556">
        <w:rPr>
          <w:rStyle w:val="Char4"/>
          <w:rtl/>
        </w:rPr>
        <w:t>ک</w:t>
      </w:r>
      <w:r w:rsidRPr="00906F1B">
        <w:rPr>
          <w:rStyle w:val="Char4"/>
          <w:rtl/>
        </w:rPr>
        <w:t>ه جز باطل د</w:t>
      </w:r>
      <w:r w:rsidR="00755556">
        <w:rPr>
          <w:rStyle w:val="Char4"/>
          <w:rtl/>
        </w:rPr>
        <w:t>ی</w:t>
      </w:r>
      <w:r w:rsidRPr="00906F1B">
        <w:rPr>
          <w:rStyle w:val="Char4"/>
          <w:rtl/>
        </w:rPr>
        <w:t>گر چ</w:t>
      </w:r>
      <w:r w:rsidR="00755556">
        <w:rPr>
          <w:rStyle w:val="Char4"/>
          <w:rtl/>
        </w:rPr>
        <w:t>ی</w:t>
      </w:r>
      <w:r w:rsidRPr="00906F1B">
        <w:rPr>
          <w:rStyle w:val="Char4"/>
          <w:rtl/>
        </w:rPr>
        <w:t>ز</w:t>
      </w:r>
      <w:r w:rsidR="000E63F6">
        <w:rPr>
          <w:rStyle w:val="Char4"/>
          <w:rtl/>
        </w:rPr>
        <w:t>ی</w:t>
      </w:r>
      <w:r w:rsidRPr="00906F1B">
        <w:rPr>
          <w:rStyle w:val="Char4"/>
          <w:rtl/>
        </w:rPr>
        <w:t xml:space="preserve"> در آن نباشد، </w:t>
      </w:r>
      <w:r w:rsidR="00755556">
        <w:rPr>
          <w:rStyle w:val="Char4"/>
          <w:rtl/>
        </w:rPr>
        <w:t>ک</w:t>
      </w:r>
      <w:r w:rsidRPr="00906F1B">
        <w:rPr>
          <w:rStyle w:val="Char4"/>
          <w:rtl/>
        </w:rPr>
        <w:t>ه سب</w:t>
      </w:r>
      <w:r w:rsidR="00755556">
        <w:rPr>
          <w:rStyle w:val="Char4"/>
          <w:rtl/>
        </w:rPr>
        <w:t>ک</w:t>
      </w:r>
      <w:r w:rsidRPr="00906F1B">
        <w:rPr>
          <w:rStyle w:val="Char4"/>
          <w:rtl/>
        </w:rPr>
        <w:t xml:space="preserve"> شود. از اوّل</w:t>
      </w:r>
      <w:r w:rsidR="00755556">
        <w:rPr>
          <w:rStyle w:val="Char4"/>
          <w:rtl/>
        </w:rPr>
        <w:t>ی</w:t>
      </w:r>
      <w:r w:rsidRPr="00906F1B">
        <w:rPr>
          <w:rStyle w:val="Char4"/>
          <w:rtl/>
        </w:rPr>
        <w:t>ن چ</w:t>
      </w:r>
      <w:r w:rsidR="00755556">
        <w:rPr>
          <w:rStyle w:val="Char4"/>
          <w:rtl/>
        </w:rPr>
        <w:t>ی</w:t>
      </w:r>
      <w:r w:rsidRPr="00906F1B">
        <w:rPr>
          <w:rStyle w:val="Char4"/>
          <w:rtl/>
        </w:rPr>
        <w:t>ز</w:t>
      </w:r>
      <w:r w:rsidR="000E63F6">
        <w:rPr>
          <w:rStyle w:val="Char4"/>
          <w:rtl/>
        </w:rPr>
        <w:t>ی</w:t>
      </w:r>
      <w:r w:rsidRPr="00906F1B">
        <w:rPr>
          <w:rStyle w:val="Char4"/>
          <w:rtl/>
        </w:rPr>
        <w:t xml:space="preserve"> </w:t>
      </w:r>
      <w:r w:rsidR="00755556">
        <w:rPr>
          <w:rStyle w:val="Char4"/>
          <w:rtl/>
        </w:rPr>
        <w:t>ک</w:t>
      </w:r>
      <w:r w:rsidRPr="00906F1B">
        <w:rPr>
          <w:rStyle w:val="Char4"/>
          <w:rtl/>
        </w:rPr>
        <w:t>ه تو را برحذر م</w:t>
      </w:r>
      <w:r w:rsidR="000E63F6">
        <w:rPr>
          <w:rStyle w:val="Char4"/>
          <w:rtl/>
        </w:rPr>
        <w:t>ی</w:t>
      </w:r>
      <w:r w:rsidRPr="00906F1B">
        <w:rPr>
          <w:rStyle w:val="Char4"/>
          <w:rtl/>
        </w:rPr>
        <w:t>‏سازم نفس خودت است، و از مردم هم تو را برحذر م</w:t>
      </w:r>
      <w:r w:rsidR="000E63F6">
        <w:rPr>
          <w:rStyle w:val="Char4"/>
          <w:rtl/>
        </w:rPr>
        <w:t>ی</w:t>
      </w:r>
      <w:r w:rsidRPr="00906F1B">
        <w:rPr>
          <w:rStyle w:val="Char4"/>
          <w:rtl/>
        </w:rPr>
        <w:t>‏سازم، چون چشم‏ها</w:t>
      </w:r>
      <w:r w:rsidR="000E63F6">
        <w:rPr>
          <w:rStyle w:val="Char4"/>
          <w:rtl/>
        </w:rPr>
        <w:t>ی</w:t>
      </w:r>
      <w:r w:rsidRPr="00906F1B">
        <w:rPr>
          <w:rStyle w:val="Char4"/>
          <w:rtl/>
        </w:rPr>
        <w:t xml:space="preserve"> ا</w:t>
      </w:r>
      <w:r w:rsidR="00755556">
        <w:rPr>
          <w:rStyle w:val="Char4"/>
          <w:rtl/>
        </w:rPr>
        <w:t>ی</w:t>
      </w:r>
      <w:r w:rsidRPr="00906F1B">
        <w:rPr>
          <w:rStyle w:val="Char4"/>
          <w:rtl/>
        </w:rPr>
        <w:t>شان شد</w:t>
      </w:r>
      <w:r w:rsidR="00755556">
        <w:rPr>
          <w:rStyle w:val="Char4"/>
          <w:rtl/>
        </w:rPr>
        <w:t>ی</w:t>
      </w:r>
      <w:r w:rsidRPr="00906F1B">
        <w:rPr>
          <w:rStyle w:val="Char4"/>
          <w:rtl/>
        </w:rPr>
        <w:t>داً متوجه‏اند، و هواها</w:t>
      </w:r>
      <w:r w:rsidR="000E63F6">
        <w:rPr>
          <w:rStyle w:val="Char4"/>
          <w:rtl/>
        </w:rPr>
        <w:t>ی</w:t>
      </w:r>
      <w:r w:rsidRPr="00906F1B">
        <w:rPr>
          <w:rStyle w:val="Char4"/>
          <w:rtl/>
        </w:rPr>
        <w:t xml:space="preserve"> بزرگ</w:t>
      </w:r>
      <w:r w:rsidR="000E63F6">
        <w:rPr>
          <w:rStyle w:val="Char4"/>
          <w:rtl/>
        </w:rPr>
        <w:t>ی</w:t>
      </w:r>
      <w:r w:rsidRPr="00906F1B">
        <w:rPr>
          <w:rStyle w:val="Char4"/>
          <w:rtl/>
        </w:rPr>
        <w:t xml:space="preserve"> [در سر] دارند، و در لغزش</w:t>
      </w:r>
      <w:r w:rsidR="000E63F6">
        <w:rPr>
          <w:rStyle w:val="Char4"/>
          <w:rtl/>
        </w:rPr>
        <w:t>ی</w:t>
      </w:r>
      <w:r w:rsidRPr="00906F1B">
        <w:rPr>
          <w:rStyle w:val="Char4"/>
          <w:rtl/>
        </w:rPr>
        <w:t xml:space="preserve"> </w:t>
      </w:r>
      <w:r w:rsidR="00755556">
        <w:rPr>
          <w:rStyle w:val="Char4"/>
          <w:rtl/>
        </w:rPr>
        <w:t>ک</w:t>
      </w:r>
      <w:r w:rsidRPr="00906F1B">
        <w:rPr>
          <w:rStyle w:val="Char4"/>
          <w:rtl/>
        </w:rPr>
        <w:t>ه تو واقع م</w:t>
      </w:r>
      <w:r w:rsidR="000E63F6">
        <w:rPr>
          <w:rStyle w:val="Char4"/>
          <w:rtl/>
        </w:rPr>
        <w:t>ی</w:t>
      </w:r>
      <w:r w:rsidRPr="00906F1B">
        <w:rPr>
          <w:rStyle w:val="Char4"/>
          <w:rtl/>
        </w:rPr>
        <w:t>‏شو</w:t>
      </w:r>
      <w:r w:rsidR="000E63F6">
        <w:rPr>
          <w:rStyle w:val="Char4"/>
          <w:rtl/>
        </w:rPr>
        <w:t>ی</w:t>
      </w:r>
      <w:r w:rsidRPr="00906F1B">
        <w:rPr>
          <w:rStyle w:val="Char4"/>
          <w:rtl/>
        </w:rPr>
        <w:t>، برا</w:t>
      </w:r>
      <w:r w:rsidR="000E63F6">
        <w:rPr>
          <w:rStyle w:val="Char4"/>
          <w:rtl/>
        </w:rPr>
        <w:t>ی</w:t>
      </w:r>
      <w:r w:rsidRPr="00906F1B">
        <w:rPr>
          <w:rStyle w:val="Char4"/>
          <w:rtl/>
        </w:rPr>
        <w:t xml:space="preserve"> آنها فا</w:t>
      </w:r>
      <w:r w:rsidR="00755556">
        <w:rPr>
          <w:rStyle w:val="Char4"/>
          <w:rtl/>
        </w:rPr>
        <w:t>ی</w:t>
      </w:r>
      <w:r w:rsidRPr="00906F1B">
        <w:rPr>
          <w:rStyle w:val="Char4"/>
          <w:rtl/>
        </w:rPr>
        <w:t>ده م</w:t>
      </w:r>
      <w:r w:rsidR="000E63F6">
        <w:rPr>
          <w:rStyle w:val="Char4"/>
          <w:rtl/>
        </w:rPr>
        <w:t>ی</w:t>
      </w:r>
      <w:r w:rsidRPr="00906F1B">
        <w:rPr>
          <w:rStyle w:val="Char4"/>
          <w:rtl/>
        </w:rPr>
        <w:t xml:space="preserve">‏باشد، و زنهار </w:t>
      </w:r>
      <w:r w:rsidR="00755556">
        <w:rPr>
          <w:rStyle w:val="Char4"/>
          <w:rtl/>
        </w:rPr>
        <w:t>ک</w:t>
      </w:r>
      <w:r w:rsidRPr="00906F1B">
        <w:rPr>
          <w:rStyle w:val="Char4"/>
          <w:rtl/>
        </w:rPr>
        <w:t>ه در آن واقع شو</w:t>
      </w:r>
      <w:r w:rsidR="000E63F6">
        <w:rPr>
          <w:rStyle w:val="Char4"/>
          <w:rtl/>
        </w:rPr>
        <w:t>ی</w:t>
      </w:r>
      <w:r w:rsidRPr="00906F1B">
        <w:rPr>
          <w:rStyle w:val="Char4"/>
          <w:rtl/>
        </w:rPr>
        <w:t>، آنها هم</w:t>
      </w:r>
      <w:r w:rsidR="00755556">
        <w:rPr>
          <w:rStyle w:val="Char4"/>
          <w:rtl/>
        </w:rPr>
        <w:t>ی</w:t>
      </w:r>
      <w:r w:rsidRPr="00906F1B">
        <w:rPr>
          <w:rStyle w:val="Char4"/>
          <w:rtl/>
        </w:rPr>
        <w:t>شه برا</w:t>
      </w:r>
      <w:r w:rsidR="000E63F6">
        <w:rPr>
          <w:rStyle w:val="Char4"/>
          <w:rtl/>
        </w:rPr>
        <w:t>ی</w:t>
      </w:r>
      <w:r w:rsidRPr="00906F1B">
        <w:rPr>
          <w:rStyle w:val="Char4"/>
          <w:rtl/>
        </w:rPr>
        <w:t xml:space="preserve"> تو در خوف و از تو در ترس م</w:t>
      </w:r>
      <w:r w:rsidR="000E63F6">
        <w:rPr>
          <w:rStyle w:val="Char4"/>
          <w:rtl/>
        </w:rPr>
        <w:t>ی</w:t>
      </w:r>
      <w:r w:rsidRPr="00906F1B">
        <w:rPr>
          <w:rStyle w:val="Char4"/>
          <w:rtl/>
        </w:rPr>
        <w:t>‏باشند، البته تا وقت</w:t>
      </w:r>
      <w:r w:rsidR="000E63F6">
        <w:rPr>
          <w:rStyle w:val="Char4"/>
          <w:rtl/>
        </w:rPr>
        <w:t>ی</w:t>
      </w:r>
      <w:r w:rsidRPr="00906F1B">
        <w:rPr>
          <w:rStyle w:val="Char4"/>
          <w:rtl/>
        </w:rPr>
        <w:t xml:space="preserve"> </w:t>
      </w:r>
      <w:r w:rsidR="00755556">
        <w:rPr>
          <w:rStyle w:val="Char4"/>
          <w:rtl/>
        </w:rPr>
        <w:t>ک</w:t>
      </w:r>
      <w:r w:rsidRPr="00906F1B">
        <w:rPr>
          <w:rStyle w:val="Char4"/>
          <w:rtl/>
        </w:rPr>
        <w:t>ه تو از خدا خوف داشته باش</w:t>
      </w:r>
      <w:r w:rsidR="000E63F6">
        <w:rPr>
          <w:rStyle w:val="Char4"/>
          <w:rtl/>
        </w:rPr>
        <w:t>ی</w:t>
      </w:r>
      <w:r w:rsidRPr="00906F1B">
        <w:rPr>
          <w:rStyle w:val="Char4"/>
          <w:rtl/>
        </w:rPr>
        <w:t>، و از و</w:t>
      </w:r>
      <w:r w:rsidR="000E63F6">
        <w:rPr>
          <w:rStyle w:val="Char4"/>
          <w:rtl/>
        </w:rPr>
        <w:t>ی</w:t>
      </w:r>
      <w:r w:rsidRPr="00906F1B">
        <w:rPr>
          <w:rStyle w:val="Char4"/>
          <w:rtl/>
        </w:rPr>
        <w:t xml:space="preserve"> بترس</w:t>
      </w:r>
      <w:r w:rsidR="000E63F6">
        <w:rPr>
          <w:rStyle w:val="Char4"/>
          <w:rtl/>
        </w:rPr>
        <w:t>ی</w:t>
      </w:r>
      <w:r w:rsidRPr="00906F1B">
        <w:rPr>
          <w:rStyle w:val="Char4"/>
          <w:rtl/>
        </w:rPr>
        <w:t>، و ا</w:t>
      </w:r>
      <w:r w:rsidR="00755556">
        <w:rPr>
          <w:rStyle w:val="Char4"/>
          <w:rtl/>
        </w:rPr>
        <w:t>ی</w:t>
      </w:r>
      <w:r w:rsidRPr="00906F1B">
        <w:rPr>
          <w:rStyle w:val="Char4"/>
          <w:rtl/>
        </w:rPr>
        <w:t>ن وص</w:t>
      </w:r>
      <w:r w:rsidR="00755556">
        <w:rPr>
          <w:rStyle w:val="Char4"/>
          <w:rtl/>
        </w:rPr>
        <w:t>ی</w:t>
      </w:r>
      <w:r w:rsidRPr="00906F1B">
        <w:rPr>
          <w:rStyle w:val="Char4"/>
          <w:rtl/>
        </w:rPr>
        <w:t>ت من است، بر تو سلام م</w:t>
      </w:r>
      <w:r w:rsidR="000E63F6">
        <w:rPr>
          <w:rStyle w:val="Char4"/>
          <w:rtl/>
        </w:rPr>
        <w:t>ی</w:t>
      </w:r>
      <w:r w:rsidRPr="00906F1B">
        <w:rPr>
          <w:rStyle w:val="Char4"/>
          <w:rtl/>
        </w:rPr>
        <w:t>‏گو</w:t>
      </w:r>
      <w:r w:rsidR="00755556">
        <w:rPr>
          <w:rStyle w:val="Char4"/>
          <w:rtl/>
        </w:rPr>
        <w:t>ی</w:t>
      </w:r>
      <w:r w:rsidRPr="00906F1B">
        <w:rPr>
          <w:rStyle w:val="Char4"/>
          <w:rtl/>
        </w:rPr>
        <w:t>م.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(146/3) آمده است.</w:t>
      </w:r>
    </w:p>
    <w:p w:rsidR="00BD3D1B" w:rsidRPr="0005610D" w:rsidRDefault="00BD3D1B" w:rsidP="006C0173">
      <w:pPr>
        <w:pStyle w:val="a5"/>
        <w:rPr>
          <w:rtl/>
        </w:rPr>
      </w:pPr>
      <w:bookmarkStart w:id="199" w:name="_Toc441683710"/>
      <w:r w:rsidRPr="0005610D">
        <w:rPr>
          <w:rtl/>
        </w:rPr>
        <w:t>حديث عبدالرحمن بن سابط و غير و</w:t>
      </w:r>
      <w:r w:rsidR="000E63F6">
        <w:rPr>
          <w:rtl/>
        </w:rPr>
        <w:t>ی</w:t>
      </w:r>
      <w:r w:rsidRPr="0005610D">
        <w:rPr>
          <w:rtl/>
        </w:rPr>
        <w:t xml:space="preserve"> در باره گفتار ابوبكر به عمر</w:t>
      </w:r>
      <w:r w:rsidR="00F60D76">
        <w:rPr>
          <w:rtl/>
        </w:rPr>
        <w:t xml:space="preserve"> </w:t>
      </w:r>
      <w:r w:rsidR="00F60D76" w:rsidRPr="00F60D76">
        <w:rPr>
          <w:rFonts w:ascii="CTraditional Arabic" w:hAnsi="CTraditional Arabic" w:cs="CTraditional Arabic"/>
          <w:bCs w:val="0"/>
          <w:szCs w:val="28"/>
          <w:rtl/>
        </w:rPr>
        <w:t>ب</w:t>
      </w:r>
      <w:r w:rsidRPr="0005610D">
        <w:rPr>
          <w:rtl/>
        </w:rPr>
        <w:t xml:space="preserve"> هنگام وفاتش</w:t>
      </w:r>
      <w:bookmarkEnd w:id="199"/>
    </w:p>
    <w:p w:rsidR="00BD3D1B" w:rsidRPr="00906F1B" w:rsidRDefault="00BD3D1B" w:rsidP="00250586">
      <w:pPr>
        <w:pStyle w:val="PlainText"/>
        <w:ind w:firstLine="284"/>
        <w:jc w:val="both"/>
        <w:rPr>
          <w:rStyle w:val="Char4"/>
          <w:rtl/>
        </w:rPr>
      </w:pPr>
      <w:r w:rsidRPr="00906F1B">
        <w:rPr>
          <w:rStyle w:val="Char4"/>
          <w:rtl/>
        </w:rPr>
        <w:t>در نزد ابن المبار</w:t>
      </w:r>
      <w:r w:rsidR="00755556">
        <w:rPr>
          <w:rStyle w:val="Char4"/>
          <w:rtl/>
        </w:rPr>
        <w:t>ک</w:t>
      </w:r>
      <w:r w:rsidRPr="00906F1B">
        <w:rPr>
          <w:rStyle w:val="Char4"/>
          <w:rtl/>
        </w:rPr>
        <w:t>، ابن اب</w:t>
      </w:r>
      <w:r w:rsidR="000E63F6">
        <w:rPr>
          <w:rStyle w:val="Char4"/>
          <w:rtl/>
        </w:rPr>
        <w:t>ی</w:t>
      </w:r>
      <w:r w:rsidRPr="00906F1B">
        <w:rPr>
          <w:rStyle w:val="Char4"/>
          <w:rtl/>
        </w:rPr>
        <w:t xml:space="preserve"> ش</w:t>
      </w:r>
      <w:r w:rsidR="00755556">
        <w:rPr>
          <w:rStyle w:val="Char4"/>
          <w:rtl/>
        </w:rPr>
        <w:t>ی</w:t>
      </w:r>
      <w:r w:rsidRPr="00906F1B">
        <w:rPr>
          <w:rStyle w:val="Char4"/>
          <w:rtl/>
        </w:rPr>
        <w:t>به، هناد، ابن جر</w:t>
      </w:r>
      <w:r w:rsidR="00755556">
        <w:rPr>
          <w:rStyle w:val="Char4"/>
          <w:rtl/>
        </w:rPr>
        <w:t>ی</w:t>
      </w:r>
      <w:r w:rsidRPr="00906F1B">
        <w:rPr>
          <w:rStyle w:val="Char4"/>
          <w:rtl/>
        </w:rPr>
        <w:t>ر و ابونع</w:t>
      </w:r>
      <w:r w:rsidR="00755556">
        <w:rPr>
          <w:rStyle w:val="Char4"/>
          <w:rtl/>
        </w:rPr>
        <w:t>ی</w:t>
      </w:r>
      <w:r w:rsidRPr="00906F1B">
        <w:rPr>
          <w:rStyle w:val="Char4"/>
          <w:rtl/>
        </w:rPr>
        <w:t>م در الحل</w:t>
      </w:r>
      <w:r w:rsidR="00755556">
        <w:rPr>
          <w:rStyle w:val="Char4"/>
          <w:rtl/>
        </w:rPr>
        <w:t>ی</w:t>
      </w:r>
      <w:r w:rsidRPr="00906F1B">
        <w:rPr>
          <w:rStyle w:val="Char4"/>
          <w:rtl/>
        </w:rPr>
        <w:t>ه از عبدالرحمن بن سابط و ز</w:t>
      </w:r>
      <w:r w:rsidR="00755556">
        <w:rPr>
          <w:rStyle w:val="Char4"/>
          <w:rtl/>
        </w:rPr>
        <w:t>ی</w:t>
      </w:r>
      <w:r w:rsidRPr="00906F1B">
        <w:rPr>
          <w:rStyle w:val="Char4"/>
          <w:rtl/>
        </w:rPr>
        <w:t>دبن زب</w:t>
      </w:r>
      <w:r w:rsidR="00755556">
        <w:rPr>
          <w:rStyle w:val="Char4"/>
          <w:rtl/>
        </w:rPr>
        <w:t>ی</w:t>
      </w:r>
      <w:r w:rsidRPr="00906F1B">
        <w:rPr>
          <w:rStyle w:val="Char4"/>
          <w:rtl/>
        </w:rPr>
        <w:t>د بن حارث و مجاهد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گفتند: هنگام</w:t>
      </w:r>
      <w:r w:rsidR="000E63F6">
        <w:rPr>
          <w:rStyle w:val="Char4"/>
          <w:rtl/>
        </w:rPr>
        <w:t>ی</w:t>
      </w:r>
      <w:r w:rsidRPr="00906F1B">
        <w:rPr>
          <w:rStyle w:val="Char4"/>
          <w:rtl/>
        </w:rPr>
        <w:t xml:space="preserve"> </w:t>
      </w:r>
      <w:r w:rsidR="00755556">
        <w:rPr>
          <w:rStyle w:val="Char4"/>
          <w:rtl/>
        </w:rPr>
        <w:t>ک</w:t>
      </w:r>
      <w:r w:rsidRPr="00906F1B">
        <w:rPr>
          <w:rStyle w:val="Char4"/>
          <w:rtl/>
        </w:rPr>
        <w:t>ه مرگ ابوب</w:t>
      </w:r>
      <w:r w:rsidR="00755556">
        <w:rPr>
          <w:rStyle w:val="Char4"/>
          <w:rtl/>
        </w:rPr>
        <w:t>ک</w:t>
      </w:r>
      <w:r w:rsidRPr="00906F1B">
        <w:rPr>
          <w:rStyle w:val="Char4"/>
          <w:rtl/>
        </w:rPr>
        <w:t>ر فرارس</w:t>
      </w:r>
      <w:r w:rsidR="00755556">
        <w:rPr>
          <w:rStyle w:val="Char4"/>
          <w:rtl/>
        </w:rPr>
        <w:t>ی</w:t>
      </w:r>
      <w:r w:rsidRPr="00906F1B">
        <w:rPr>
          <w:rStyle w:val="Char4"/>
          <w:rtl/>
        </w:rPr>
        <w:t>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فراخواند و به او گفت: ا</w:t>
      </w:r>
      <w:r w:rsidR="000E63F6">
        <w:rPr>
          <w:rStyle w:val="Char4"/>
          <w:rtl/>
        </w:rPr>
        <w:t>ی</w:t>
      </w:r>
      <w:r w:rsidRPr="00906F1B">
        <w:rPr>
          <w:rStyle w:val="Char4"/>
          <w:rtl/>
        </w:rPr>
        <w:t xml:space="preserve"> عمر از خدا بترس، و بدان، برا</w:t>
      </w:r>
      <w:r w:rsidR="000E63F6">
        <w:rPr>
          <w:rStyle w:val="Char4"/>
          <w:rtl/>
        </w:rPr>
        <w:t>ی</w:t>
      </w:r>
      <w:r w:rsidRPr="00906F1B">
        <w:rPr>
          <w:rStyle w:val="Char4"/>
          <w:rtl/>
        </w:rPr>
        <w:t xml:space="preserve"> خدا عمل</w:t>
      </w:r>
      <w:r w:rsidR="000E63F6">
        <w:rPr>
          <w:rStyle w:val="Char4"/>
          <w:rtl/>
        </w:rPr>
        <w:t>ی</w:t>
      </w:r>
      <w:r w:rsidRPr="00906F1B">
        <w:rPr>
          <w:rStyle w:val="Char4"/>
          <w:rtl/>
        </w:rPr>
        <w:t xml:space="preserve"> در روز است </w:t>
      </w:r>
      <w:r w:rsidR="00755556">
        <w:rPr>
          <w:rStyle w:val="Char4"/>
          <w:rtl/>
        </w:rPr>
        <w:t>ک</w:t>
      </w:r>
      <w:r w:rsidRPr="00906F1B">
        <w:rPr>
          <w:rStyle w:val="Char4"/>
          <w:rtl/>
        </w:rPr>
        <w:t>ه آن را در شب قبول نم</w:t>
      </w:r>
      <w:r w:rsidR="000E63F6">
        <w:rPr>
          <w:rStyle w:val="Char4"/>
          <w:rtl/>
        </w:rPr>
        <w:t>ی</w:t>
      </w:r>
      <w:r w:rsidRPr="00906F1B">
        <w:rPr>
          <w:rStyle w:val="Char4"/>
          <w:rtl/>
        </w:rPr>
        <w:t>‏</w:t>
      </w:r>
      <w:r w:rsidR="00755556">
        <w:rPr>
          <w:rStyle w:val="Char4"/>
          <w:rtl/>
        </w:rPr>
        <w:t>ک</w:t>
      </w:r>
      <w:r w:rsidRPr="00906F1B">
        <w:rPr>
          <w:rStyle w:val="Char4"/>
          <w:rtl/>
        </w:rPr>
        <w:t>ند، و عمل</w:t>
      </w:r>
      <w:r w:rsidR="000E63F6">
        <w:rPr>
          <w:rStyle w:val="Char4"/>
          <w:rtl/>
        </w:rPr>
        <w:t>ی</w:t>
      </w:r>
      <w:r w:rsidRPr="00906F1B">
        <w:rPr>
          <w:rStyle w:val="Char4"/>
          <w:rtl/>
        </w:rPr>
        <w:t xml:space="preserve"> در شب است </w:t>
      </w:r>
      <w:r w:rsidR="00755556">
        <w:rPr>
          <w:rStyle w:val="Char4"/>
          <w:rtl/>
        </w:rPr>
        <w:t>ک</w:t>
      </w:r>
      <w:r w:rsidRPr="00906F1B">
        <w:rPr>
          <w:rStyle w:val="Char4"/>
          <w:rtl/>
        </w:rPr>
        <w:t>ه آن را در روز قبول نم</w:t>
      </w:r>
      <w:r w:rsidR="000E63F6">
        <w:rPr>
          <w:rStyle w:val="Char4"/>
          <w:rtl/>
        </w:rPr>
        <w:t>ی</w:t>
      </w:r>
      <w:r w:rsidRPr="00906F1B">
        <w:rPr>
          <w:rStyle w:val="Char4"/>
          <w:rtl/>
        </w:rPr>
        <w:t>‏</w:t>
      </w:r>
      <w:r w:rsidR="00755556">
        <w:rPr>
          <w:rStyle w:val="Char4"/>
          <w:rtl/>
        </w:rPr>
        <w:t>ک</w:t>
      </w:r>
      <w:r w:rsidRPr="00906F1B">
        <w:rPr>
          <w:rStyle w:val="Char4"/>
          <w:rtl/>
        </w:rPr>
        <w:t>ند، و اونفل را تا ا</w:t>
      </w:r>
      <w:r w:rsidR="00755556">
        <w:rPr>
          <w:rStyle w:val="Char4"/>
          <w:rtl/>
        </w:rPr>
        <w:t>ی</w:t>
      </w:r>
      <w:r w:rsidRPr="00906F1B">
        <w:rPr>
          <w:rStyle w:val="Char4"/>
          <w:rtl/>
        </w:rPr>
        <w:t xml:space="preserve">ن </w:t>
      </w:r>
      <w:r w:rsidR="00755556">
        <w:rPr>
          <w:rStyle w:val="Char4"/>
          <w:rtl/>
        </w:rPr>
        <w:t>ک</w:t>
      </w:r>
      <w:r w:rsidRPr="00906F1B">
        <w:rPr>
          <w:rStyle w:val="Char4"/>
          <w:rtl/>
        </w:rPr>
        <w:t>ه فرض را ادا ن</w:t>
      </w:r>
      <w:r w:rsidR="00755556">
        <w:rPr>
          <w:rStyle w:val="Char4"/>
          <w:rtl/>
        </w:rPr>
        <w:t>ک</w:t>
      </w:r>
      <w:r w:rsidRPr="00906F1B">
        <w:rPr>
          <w:rStyle w:val="Char4"/>
          <w:rtl/>
        </w:rPr>
        <w:t>ن</w:t>
      </w:r>
      <w:r w:rsidR="000E63F6">
        <w:rPr>
          <w:rStyle w:val="Char4"/>
          <w:rtl/>
        </w:rPr>
        <w:t>ی</w:t>
      </w:r>
      <w:r w:rsidRPr="00906F1B">
        <w:rPr>
          <w:rStyle w:val="Char4"/>
          <w:rtl/>
        </w:rPr>
        <w:t xml:space="preserve"> قبول نم</w:t>
      </w:r>
      <w:r w:rsidR="000E63F6">
        <w:rPr>
          <w:rStyle w:val="Char4"/>
          <w:rtl/>
        </w:rPr>
        <w:t>ی</w:t>
      </w:r>
      <w:r w:rsidRPr="00906F1B">
        <w:rPr>
          <w:rStyle w:val="Char4"/>
          <w:rtl/>
        </w:rPr>
        <w:t>‏نما</w:t>
      </w:r>
      <w:r w:rsidR="00755556">
        <w:rPr>
          <w:rStyle w:val="Char4"/>
          <w:rtl/>
        </w:rPr>
        <w:t>ی</w:t>
      </w:r>
      <w:r w:rsidRPr="00906F1B">
        <w:rPr>
          <w:rStyle w:val="Char4"/>
          <w:rtl/>
        </w:rPr>
        <w:t>د، و م</w:t>
      </w:r>
      <w:r w:rsidR="00755556">
        <w:rPr>
          <w:rStyle w:val="Char4"/>
          <w:rtl/>
        </w:rPr>
        <w:t>ی</w:t>
      </w:r>
      <w:r w:rsidRPr="00906F1B">
        <w:rPr>
          <w:rStyle w:val="Char4"/>
          <w:rtl/>
        </w:rPr>
        <w:t>زان‏ها</w:t>
      </w:r>
      <w:r w:rsidR="000E63F6">
        <w:rPr>
          <w:rStyle w:val="Char4"/>
          <w:rtl/>
        </w:rPr>
        <w:t>ی</w:t>
      </w:r>
      <w:r w:rsidRPr="00906F1B">
        <w:rPr>
          <w:rStyle w:val="Char4"/>
          <w:rtl/>
        </w:rPr>
        <w:t xml:space="preserve"> آنان </w:t>
      </w:r>
      <w:r w:rsidR="00755556">
        <w:rPr>
          <w:rStyle w:val="Char4"/>
          <w:rtl/>
        </w:rPr>
        <w:t>ک</w:t>
      </w:r>
      <w:r w:rsidRPr="00906F1B">
        <w:rPr>
          <w:rStyle w:val="Char4"/>
          <w:rtl/>
        </w:rPr>
        <w:t>ه در ق</w:t>
      </w:r>
      <w:r w:rsidR="00755556">
        <w:rPr>
          <w:rStyle w:val="Char4"/>
          <w:rtl/>
        </w:rPr>
        <w:t>ی</w:t>
      </w:r>
      <w:r w:rsidRPr="00906F1B">
        <w:rPr>
          <w:rStyle w:val="Char4"/>
          <w:rtl/>
        </w:rPr>
        <w:t>امت م</w:t>
      </w:r>
      <w:r w:rsidR="00755556">
        <w:rPr>
          <w:rStyle w:val="Char4"/>
          <w:rtl/>
        </w:rPr>
        <w:t>ی</w:t>
      </w:r>
      <w:r w:rsidRPr="00906F1B">
        <w:rPr>
          <w:rStyle w:val="Char4"/>
          <w:rtl/>
        </w:rPr>
        <w:t>زان‏ها</w:t>
      </w:r>
      <w:r w:rsidR="000E63F6">
        <w:rPr>
          <w:rStyle w:val="Char4"/>
          <w:rtl/>
        </w:rPr>
        <w:t>ی</w:t>
      </w:r>
      <w:r w:rsidRPr="00906F1B">
        <w:rPr>
          <w:rStyle w:val="Char4"/>
          <w:rtl/>
        </w:rPr>
        <w:t>‏شان وزن شده، فقط به خاطر پ</w:t>
      </w:r>
      <w:r w:rsidR="00755556">
        <w:rPr>
          <w:rStyle w:val="Char4"/>
          <w:rtl/>
        </w:rPr>
        <w:t>ی</w:t>
      </w:r>
      <w:r w:rsidRPr="00906F1B">
        <w:rPr>
          <w:rStyle w:val="Char4"/>
          <w:rtl/>
        </w:rPr>
        <w:t>رو</w:t>
      </w:r>
      <w:r w:rsidR="000E63F6">
        <w:rPr>
          <w:rStyle w:val="Char4"/>
          <w:rtl/>
        </w:rPr>
        <w:t>ی</w:t>
      </w:r>
      <w:r w:rsidRPr="00906F1B">
        <w:rPr>
          <w:rStyle w:val="Char4"/>
          <w:rtl/>
        </w:rPr>
        <w:t>‏شان از حق در دار دن</w:t>
      </w:r>
      <w:r w:rsidR="00755556">
        <w:rPr>
          <w:rStyle w:val="Char4"/>
          <w:rtl/>
        </w:rPr>
        <w:t>ی</w:t>
      </w:r>
      <w:r w:rsidRPr="00906F1B">
        <w:rPr>
          <w:rStyle w:val="Char4"/>
          <w:rtl/>
        </w:rPr>
        <w:t>ا و ثقل آن بالا</w:t>
      </w:r>
      <w:r w:rsidR="000E63F6">
        <w:rPr>
          <w:rStyle w:val="Char4"/>
          <w:rtl/>
        </w:rPr>
        <w:t>ی</w:t>
      </w:r>
      <w:r w:rsidR="00FB3856">
        <w:rPr>
          <w:rStyle w:val="Char4"/>
          <w:rtl/>
        </w:rPr>
        <w:t xml:space="preserve">‌شان </w:t>
      </w:r>
      <w:r w:rsidRPr="00906F1B">
        <w:rPr>
          <w:rStyle w:val="Char4"/>
          <w:rtl/>
        </w:rPr>
        <w:t>وزن شده است، و حق است برا</w:t>
      </w:r>
      <w:r w:rsidR="000E63F6">
        <w:rPr>
          <w:rStyle w:val="Char4"/>
          <w:rtl/>
        </w:rPr>
        <w:t>ی</w:t>
      </w:r>
      <w:r w:rsidRPr="00906F1B">
        <w:rPr>
          <w:rStyle w:val="Char4"/>
          <w:rtl/>
        </w:rPr>
        <w:t xml:space="preserve"> ترازو</w:t>
      </w:r>
      <w:r w:rsidR="00755556">
        <w:rPr>
          <w:rStyle w:val="Char4"/>
          <w:rtl/>
        </w:rPr>
        <w:t>ی</w:t>
      </w:r>
      <w:r w:rsidR="000E63F6">
        <w:rPr>
          <w:rStyle w:val="Char4"/>
          <w:rtl/>
        </w:rPr>
        <w:t>ی</w:t>
      </w:r>
      <w:r w:rsidRPr="00906F1B">
        <w:rPr>
          <w:rStyle w:val="Char4"/>
          <w:rtl/>
        </w:rPr>
        <w:t xml:space="preserve"> </w:t>
      </w:r>
      <w:r w:rsidR="00755556">
        <w:rPr>
          <w:rStyle w:val="Char4"/>
          <w:rtl/>
        </w:rPr>
        <w:t>ک</w:t>
      </w:r>
      <w:r w:rsidRPr="00906F1B">
        <w:rPr>
          <w:rStyle w:val="Char4"/>
          <w:rtl/>
        </w:rPr>
        <w:t>ه فردا در آن حق گذاشته م</w:t>
      </w:r>
      <w:r w:rsidR="000E63F6">
        <w:rPr>
          <w:rStyle w:val="Char4"/>
          <w:rtl/>
        </w:rPr>
        <w:t>ی</w:t>
      </w:r>
      <w:r w:rsidRPr="00906F1B">
        <w:rPr>
          <w:rStyle w:val="Char4"/>
          <w:rtl/>
        </w:rPr>
        <w:t xml:space="preserve">‏شود </w:t>
      </w:r>
      <w:r w:rsidR="00755556">
        <w:rPr>
          <w:rStyle w:val="Char4"/>
          <w:rtl/>
        </w:rPr>
        <w:t>ک</w:t>
      </w:r>
      <w:r w:rsidRPr="00906F1B">
        <w:rPr>
          <w:rStyle w:val="Char4"/>
          <w:rtl/>
        </w:rPr>
        <w:t>ه وزن باشد، و م</w:t>
      </w:r>
      <w:r w:rsidR="00755556">
        <w:rPr>
          <w:rStyle w:val="Char4"/>
          <w:rtl/>
        </w:rPr>
        <w:t>ی</w:t>
      </w:r>
      <w:r w:rsidRPr="00906F1B">
        <w:rPr>
          <w:rStyle w:val="Char4"/>
          <w:rtl/>
        </w:rPr>
        <w:t>زان‏ها</w:t>
      </w:r>
      <w:r w:rsidR="000E63F6">
        <w:rPr>
          <w:rStyle w:val="Char4"/>
          <w:rtl/>
        </w:rPr>
        <w:t>ی</w:t>
      </w:r>
      <w:r w:rsidRPr="00906F1B">
        <w:rPr>
          <w:rStyle w:val="Char4"/>
          <w:rtl/>
        </w:rPr>
        <w:t xml:space="preserve"> آنان </w:t>
      </w:r>
      <w:r w:rsidR="00755556">
        <w:rPr>
          <w:rStyle w:val="Char4"/>
          <w:rtl/>
        </w:rPr>
        <w:t>ک</w:t>
      </w:r>
      <w:r w:rsidRPr="00906F1B">
        <w:rPr>
          <w:rStyle w:val="Char4"/>
          <w:rtl/>
        </w:rPr>
        <w:t>ه در ق</w:t>
      </w:r>
      <w:r w:rsidR="00755556">
        <w:rPr>
          <w:rStyle w:val="Char4"/>
          <w:rtl/>
        </w:rPr>
        <w:t>ی</w:t>
      </w:r>
      <w:r w:rsidRPr="00906F1B">
        <w:rPr>
          <w:rStyle w:val="Char4"/>
          <w:rtl/>
        </w:rPr>
        <w:t>امت م</w:t>
      </w:r>
      <w:r w:rsidR="00755556">
        <w:rPr>
          <w:rStyle w:val="Char4"/>
          <w:rtl/>
        </w:rPr>
        <w:t>ی</w:t>
      </w:r>
      <w:r w:rsidRPr="00906F1B">
        <w:rPr>
          <w:rStyle w:val="Char4"/>
          <w:rtl/>
        </w:rPr>
        <w:t>زان‏ها</w:t>
      </w:r>
      <w:r w:rsidR="000E63F6">
        <w:rPr>
          <w:rStyle w:val="Char4"/>
          <w:rtl/>
        </w:rPr>
        <w:t>ی</w:t>
      </w:r>
      <w:r w:rsidRPr="00906F1B">
        <w:rPr>
          <w:rStyle w:val="Char4"/>
          <w:rtl/>
        </w:rPr>
        <w:t>‏شان سب</w:t>
      </w:r>
      <w:r w:rsidR="00755556">
        <w:rPr>
          <w:rStyle w:val="Char4"/>
          <w:rtl/>
        </w:rPr>
        <w:t>ک</w:t>
      </w:r>
      <w:r w:rsidRPr="00906F1B">
        <w:rPr>
          <w:rStyle w:val="Char4"/>
          <w:rtl/>
        </w:rPr>
        <w:t xml:space="preserve"> شده، فقط به خاطر پ</w:t>
      </w:r>
      <w:r w:rsidR="00755556">
        <w:rPr>
          <w:rStyle w:val="Char4"/>
          <w:rtl/>
        </w:rPr>
        <w:t>ی</w:t>
      </w:r>
      <w:r w:rsidRPr="00906F1B">
        <w:rPr>
          <w:rStyle w:val="Char4"/>
          <w:rtl/>
        </w:rPr>
        <w:t>رو</w:t>
      </w:r>
      <w:r w:rsidR="000E63F6">
        <w:rPr>
          <w:rStyle w:val="Char4"/>
          <w:rtl/>
        </w:rPr>
        <w:t>ی</w:t>
      </w:r>
      <w:r w:rsidR="00FB3856">
        <w:rPr>
          <w:rStyle w:val="Char4"/>
          <w:rtl/>
        </w:rPr>
        <w:t xml:space="preserve">‌شان </w:t>
      </w:r>
      <w:r w:rsidRPr="00906F1B">
        <w:rPr>
          <w:rStyle w:val="Char4"/>
          <w:rtl/>
        </w:rPr>
        <w:t>از باطل در دن</w:t>
      </w:r>
      <w:r w:rsidR="00755556">
        <w:rPr>
          <w:rStyle w:val="Char4"/>
          <w:rtl/>
        </w:rPr>
        <w:t>ی</w:t>
      </w:r>
      <w:r w:rsidRPr="00906F1B">
        <w:rPr>
          <w:rStyle w:val="Char4"/>
          <w:rtl/>
        </w:rPr>
        <w:t>ا و سب</w:t>
      </w:r>
      <w:r w:rsidR="00755556">
        <w:rPr>
          <w:rStyle w:val="Char4"/>
          <w:rtl/>
        </w:rPr>
        <w:t>ک</w:t>
      </w:r>
      <w:r w:rsidR="000E63F6">
        <w:rPr>
          <w:rStyle w:val="Char4"/>
          <w:rtl/>
        </w:rPr>
        <w:t>ی</w:t>
      </w:r>
      <w:r w:rsidRPr="00906F1B">
        <w:rPr>
          <w:rStyle w:val="Char4"/>
          <w:rtl/>
        </w:rPr>
        <w:t xml:space="preserve"> آن بر آنها سب</w:t>
      </w:r>
      <w:r w:rsidR="00755556">
        <w:rPr>
          <w:rStyle w:val="Char4"/>
          <w:rtl/>
        </w:rPr>
        <w:t>ک</w:t>
      </w:r>
      <w:r w:rsidRPr="00906F1B">
        <w:rPr>
          <w:rStyle w:val="Char4"/>
          <w:rtl/>
        </w:rPr>
        <w:t xml:space="preserve"> شده است. و حق است برا</w:t>
      </w:r>
      <w:r w:rsidR="000E63F6">
        <w:rPr>
          <w:rStyle w:val="Char4"/>
          <w:rtl/>
        </w:rPr>
        <w:t>ی</w:t>
      </w:r>
      <w:r w:rsidRPr="00906F1B">
        <w:rPr>
          <w:rStyle w:val="Char4"/>
          <w:rtl/>
        </w:rPr>
        <w:t xml:space="preserve"> ترازو</w:t>
      </w:r>
      <w:r w:rsidR="00755556">
        <w:rPr>
          <w:rStyle w:val="Char4"/>
          <w:rtl/>
        </w:rPr>
        <w:t>ی</w:t>
      </w:r>
      <w:r w:rsidR="000E63F6">
        <w:rPr>
          <w:rStyle w:val="Char4"/>
          <w:rtl/>
        </w:rPr>
        <w:t>ی</w:t>
      </w:r>
      <w:r w:rsidRPr="00906F1B">
        <w:rPr>
          <w:rStyle w:val="Char4"/>
          <w:rtl/>
        </w:rPr>
        <w:t xml:space="preserve"> </w:t>
      </w:r>
      <w:r w:rsidR="00755556">
        <w:rPr>
          <w:rStyle w:val="Char4"/>
          <w:rtl/>
        </w:rPr>
        <w:t>ک</w:t>
      </w:r>
      <w:r w:rsidRPr="00906F1B">
        <w:rPr>
          <w:rStyle w:val="Char4"/>
          <w:rtl/>
        </w:rPr>
        <w:t>ه فردا در آن باطل گذاشته م</w:t>
      </w:r>
      <w:r w:rsidR="000E63F6">
        <w:rPr>
          <w:rStyle w:val="Char4"/>
          <w:rtl/>
        </w:rPr>
        <w:t>ی</w:t>
      </w:r>
      <w:r w:rsidRPr="00906F1B">
        <w:rPr>
          <w:rStyle w:val="Char4"/>
          <w:rtl/>
        </w:rPr>
        <w:t xml:space="preserve">‏شود </w:t>
      </w:r>
      <w:r w:rsidR="00755556">
        <w:rPr>
          <w:rStyle w:val="Char4"/>
          <w:rtl/>
        </w:rPr>
        <w:t>ک</w:t>
      </w:r>
      <w:r w:rsidRPr="00906F1B">
        <w:rPr>
          <w:rStyle w:val="Char4"/>
          <w:rtl/>
        </w:rPr>
        <w:t>ه سب</w:t>
      </w:r>
      <w:r w:rsidR="00755556">
        <w:rPr>
          <w:rStyle w:val="Char4"/>
          <w:rtl/>
        </w:rPr>
        <w:t>ک</w:t>
      </w:r>
      <w:r w:rsidRPr="00906F1B">
        <w:rPr>
          <w:rStyle w:val="Char4"/>
          <w:rtl/>
        </w:rPr>
        <w:t xml:space="preserve"> باشد. خداوند تعال</w:t>
      </w:r>
      <w:r w:rsidR="000E63F6">
        <w:rPr>
          <w:rStyle w:val="Char4"/>
          <w:rtl/>
        </w:rPr>
        <w:t>ی</w:t>
      </w:r>
      <w:r w:rsidRPr="00906F1B">
        <w:rPr>
          <w:rStyle w:val="Char4"/>
          <w:rtl/>
        </w:rPr>
        <w:t xml:space="preserve"> [وقت</w:t>
      </w:r>
      <w:r w:rsidR="000E63F6">
        <w:rPr>
          <w:rStyle w:val="Char4"/>
          <w:rtl/>
        </w:rPr>
        <w:t>ی</w:t>
      </w:r>
      <w:r w:rsidRPr="00906F1B">
        <w:rPr>
          <w:rStyle w:val="Char4"/>
          <w:rtl/>
        </w:rPr>
        <w:t xml:space="preserve">] اهل جنت را </w:t>
      </w:r>
      <w:r w:rsidR="00755556">
        <w:rPr>
          <w:rStyle w:val="Char4"/>
          <w:rtl/>
        </w:rPr>
        <w:t>ی</w:t>
      </w:r>
      <w:r w:rsidRPr="00906F1B">
        <w:rPr>
          <w:rStyle w:val="Char4"/>
          <w:rtl/>
        </w:rPr>
        <w:t>اد نموده، آنها را با خوب‏تر</w:t>
      </w:r>
      <w:r w:rsidR="00755556">
        <w:rPr>
          <w:rStyle w:val="Char4"/>
          <w:rtl/>
        </w:rPr>
        <w:t>ی</w:t>
      </w:r>
      <w:r w:rsidRPr="00906F1B">
        <w:rPr>
          <w:rStyle w:val="Char4"/>
          <w:rtl/>
        </w:rPr>
        <w:t>ن اعمال</w:t>
      </w:r>
      <w:r w:rsidR="00FB3856">
        <w:rPr>
          <w:rStyle w:val="Char4"/>
          <w:rtl/>
        </w:rPr>
        <w:t xml:space="preserve">‌شان </w:t>
      </w:r>
      <w:r w:rsidRPr="00906F1B">
        <w:rPr>
          <w:rStyle w:val="Char4"/>
          <w:rtl/>
        </w:rPr>
        <w:t>ذ</w:t>
      </w:r>
      <w:r w:rsidR="00755556">
        <w:rPr>
          <w:rStyle w:val="Char4"/>
          <w:rtl/>
        </w:rPr>
        <w:t>ک</w:t>
      </w:r>
      <w:r w:rsidRPr="00906F1B">
        <w:rPr>
          <w:rStyle w:val="Char4"/>
          <w:rtl/>
        </w:rPr>
        <w:t xml:space="preserve">ر </w:t>
      </w:r>
      <w:r w:rsidR="00755556">
        <w:rPr>
          <w:rStyle w:val="Char4"/>
          <w:rtl/>
        </w:rPr>
        <w:t>ک</w:t>
      </w:r>
      <w:r w:rsidRPr="00906F1B">
        <w:rPr>
          <w:rStyle w:val="Char4"/>
          <w:rtl/>
        </w:rPr>
        <w:t>رده است، و از گناه‏شان در گذشته است. هنگام</w:t>
      </w:r>
      <w:r w:rsidR="000E63F6">
        <w:rPr>
          <w:rStyle w:val="Char4"/>
          <w:rtl/>
        </w:rPr>
        <w:t>ی</w:t>
      </w:r>
      <w:r w:rsidRPr="00906F1B">
        <w:rPr>
          <w:rStyle w:val="Char4"/>
          <w:rtl/>
        </w:rPr>
        <w:t xml:space="preserve"> آن‏ها را به خاطر آورد</w:t>
      </w:r>
      <w:r w:rsidR="000E63F6">
        <w:rPr>
          <w:rStyle w:val="Char4"/>
          <w:rtl/>
        </w:rPr>
        <w:t>ی</w:t>
      </w:r>
      <w:r w:rsidR="009C515A">
        <w:rPr>
          <w:rStyle w:val="Char4"/>
          <w:rtl/>
        </w:rPr>
        <w:t>،</w:t>
      </w:r>
      <w:r w:rsidRPr="00906F1B">
        <w:rPr>
          <w:rStyle w:val="Char4"/>
          <w:rtl/>
        </w:rPr>
        <w:t xml:space="preserve"> با</w:t>
      </w:r>
      <w:r w:rsidR="00755556">
        <w:rPr>
          <w:rStyle w:val="Char4"/>
          <w:rtl/>
        </w:rPr>
        <w:t>ی</w:t>
      </w:r>
      <w:r w:rsidRPr="00906F1B">
        <w:rPr>
          <w:rStyle w:val="Char4"/>
          <w:rtl/>
        </w:rPr>
        <w:t>د بگو</w:t>
      </w:r>
      <w:r w:rsidR="00755556">
        <w:rPr>
          <w:rStyle w:val="Char4"/>
          <w:rtl/>
        </w:rPr>
        <w:t>ی</w:t>
      </w:r>
      <w:r w:rsidR="000E63F6">
        <w:rPr>
          <w:rStyle w:val="Char4"/>
          <w:rtl/>
        </w:rPr>
        <w:t>ی</w:t>
      </w:r>
      <w:r w:rsidRPr="00906F1B">
        <w:rPr>
          <w:rStyle w:val="Char4"/>
          <w:rtl/>
        </w:rPr>
        <w:t>: من از نپ</w:t>
      </w:r>
      <w:r w:rsidR="00755556">
        <w:rPr>
          <w:rStyle w:val="Char4"/>
          <w:rtl/>
        </w:rPr>
        <w:t>ی</w:t>
      </w:r>
      <w:r w:rsidRPr="00906F1B">
        <w:rPr>
          <w:rStyle w:val="Char4"/>
          <w:rtl/>
        </w:rPr>
        <w:t>وستن به آنها در هراسم، و خداوند تعال</w:t>
      </w:r>
      <w:r w:rsidR="000E63F6">
        <w:rPr>
          <w:rStyle w:val="Char4"/>
          <w:rtl/>
        </w:rPr>
        <w:t>ی</w:t>
      </w:r>
      <w:r w:rsidRPr="00906F1B">
        <w:rPr>
          <w:rStyle w:val="Char4"/>
          <w:rtl/>
        </w:rPr>
        <w:t xml:space="preserve"> [وقت</w:t>
      </w:r>
      <w:r w:rsidR="000E63F6">
        <w:rPr>
          <w:rStyle w:val="Char4"/>
          <w:rtl/>
        </w:rPr>
        <w:t>ی</w:t>
      </w:r>
      <w:r w:rsidRPr="00906F1B">
        <w:rPr>
          <w:rStyle w:val="Char4"/>
          <w:rtl/>
        </w:rPr>
        <w:t xml:space="preserve">]اهل دوزخ را </w:t>
      </w:r>
      <w:r w:rsidR="00755556">
        <w:rPr>
          <w:rStyle w:val="Char4"/>
          <w:rtl/>
        </w:rPr>
        <w:t>ی</w:t>
      </w:r>
      <w:r w:rsidRPr="00906F1B">
        <w:rPr>
          <w:rStyle w:val="Char4"/>
          <w:rtl/>
        </w:rPr>
        <w:t>اد نموده آنها را با بدتر</w:t>
      </w:r>
      <w:r w:rsidR="00755556">
        <w:rPr>
          <w:rStyle w:val="Char4"/>
          <w:rtl/>
        </w:rPr>
        <w:t>ی</w:t>
      </w:r>
      <w:r w:rsidRPr="00906F1B">
        <w:rPr>
          <w:rStyle w:val="Char4"/>
          <w:rtl/>
        </w:rPr>
        <w:t>ن اعمال</w:t>
      </w:r>
      <w:r w:rsidR="00FB3856">
        <w:rPr>
          <w:rStyle w:val="Char4"/>
          <w:rtl/>
        </w:rPr>
        <w:t xml:space="preserve">‌شان </w:t>
      </w:r>
      <w:r w:rsidRPr="00906F1B">
        <w:rPr>
          <w:rStyle w:val="Char4"/>
          <w:rtl/>
        </w:rPr>
        <w:t>ذ</w:t>
      </w:r>
      <w:r w:rsidR="00755556">
        <w:rPr>
          <w:rStyle w:val="Char4"/>
          <w:rtl/>
        </w:rPr>
        <w:t>ک</w:t>
      </w:r>
      <w:r w:rsidRPr="00906F1B">
        <w:rPr>
          <w:rStyle w:val="Char4"/>
          <w:rtl/>
        </w:rPr>
        <w:t xml:space="preserve">ر </w:t>
      </w:r>
      <w:r w:rsidR="00755556">
        <w:rPr>
          <w:rStyle w:val="Char4"/>
          <w:rtl/>
        </w:rPr>
        <w:t>ک</w:t>
      </w:r>
      <w:r w:rsidRPr="00906F1B">
        <w:rPr>
          <w:rStyle w:val="Char4"/>
          <w:rtl/>
        </w:rPr>
        <w:t>رده است، و ن</w:t>
      </w:r>
      <w:r w:rsidR="00755556">
        <w:rPr>
          <w:rStyle w:val="Char4"/>
          <w:rtl/>
        </w:rPr>
        <w:t>یک</w:t>
      </w:r>
      <w:r w:rsidR="000E63F6">
        <w:rPr>
          <w:rStyle w:val="Char4"/>
          <w:rtl/>
        </w:rPr>
        <w:t>ی</w:t>
      </w:r>
      <w:r w:rsidR="00FB3856">
        <w:rPr>
          <w:rStyle w:val="Char4"/>
          <w:rtl/>
        </w:rPr>
        <w:t xml:space="preserve">‌شان </w:t>
      </w:r>
      <w:r w:rsidRPr="00906F1B">
        <w:rPr>
          <w:rStyle w:val="Char4"/>
          <w:rtl/>
        </w:rPr>
        <w:t>را بر آنها رد نموده است. هنگام</w:t>
      </w:r>
      <w:r w:rsidR="000E63F6">
        <w:rPr>
          <w:rStyle w:val="Char4"/>
          <w:rtl/>
        </w:rPr>
        <w:t>ی</w:t>
      </w:r>
      <w:r w:rsidRPr="00906F1B">
        <w:rPr>
          <w:rStyle w:val="Char4"/>
          <w:rtl/>
        </w:rPr>
        <w:t xml:space="preserve"> آنها را </w:t>
      </w:r>
      <w:r w:rsidR="00755556">
        <w:rPr>
          <w:rStyle w:val="Char4"/>
          <w:rtl/>
        </w:rPr>
        <w:t>ی</w:t>
      </w:r>
      <w:r w:rsidRPr="00906F1B">
        <w:rPr>
          <w:rStyle w:val="Char4"/>
          <w:rtl/>
        </w:rPr>
        <w:t>اد نمود</w:t>
      </w:r>
      <w:r w:rsidR="000E63F6">
        <w:rPr>
          <w:rStyle w:val="Char4"/>
          <w:rtl/>
        </w:rPr>
        <w:t>ی</w:t>
      </w:r>
      <w:r w:rsidRPr="00906F1B">
        <w:rPr>
          <w:rStyle w:val="Char4"/>
          <w:rtl/>
        </w:rPr>
        <w:t>، بگو: من از ا</w:t>
      </w:r>
      <w:r w:rsidR="00755556">
        <w:rPr>
          <w:rStyle w:val="Char4"/>
          <w:rtl/>
        </w:rPr>
        <w:t>ی</w:t>
      </w:r>
      <w:r w:rsidRPr="00906F1B">
        <w:rPr>
          <w:rStyle w:val="Char4"/>
          <w:rtl/>
        </w:rPr>
        <w:t xml:space="preserve">ن </w:t>
      </w:r>
      <w:r w:rsidR="00755556">
        <w:rPr>
          <w:rStyle w:val="Char4"/>
          <w:rtl/>
        </w:rPr>
        <w:t>ک</w:t>
      </w:r>
      <w:r w:rsidRPr="00906F1B">
        <w:rPr>
          <w:rStyle w:val="Char4"/>
          <w:rtl/>
        </w:rPr>
        <w:t>ه با ا</w:t>
      </w:r>
      <w:r w:rsidR="00755556">
        <w:rPr>
          <w:rStyle w:val="Char4"/>
          <w:rtl/>
        </w:rPr>
        <w:t>ی</w:t>
      </w:r>
      <w:r w:rsidRPr="00906F1B">
        <w:rPr>
          <w:rStyle w:val="Char4"/>
          <w:rtl/>
        </w:rPr>
        <w:t>نها باشم م</w:t>
      </w:r>
      <w:r w:rsidR="000E63F6">
        <w:rPr>
          <w:rStyle w:val="Char4"/>
          <w:rtl/>
        </w:rPr>
        <w:t>ی</w:t>
      </w:r>
      <w:r w:rsidRPr="00906F1B">
        <w:rPr>
          <w:rStyle w:val="Char4"/>
          <w:rtl/>
        </w:rPr>
        <w:t>‏ترسم - و آ</w:t>
      </w:r>
      <w:r w:rsidR="00755556">
        <w:rPr>
          <w:rStyle w:val="Char4"/>
          <w:rtl/>
        </w:rPr>
        <w:t>ی</w:t>
      </w:r>
      <w:r w:rsidRPr="00906F1B">
        <w:rPr>
          <w:rStyle w:val="Char4"/>
          <w:rtl/>
        </w:rPr>
        <w:t>ه رحمت و عذاب را متذ</w:t>
      </w:r>
      <w:r w:rsidR="00755556">
        <w:rPr>
          <w:rStyle w:val="Char4"/>
          <w:rtl/>
        </w:rPr>
        <w:t>ک</w:t>
      </w:r>
      <w:r w:rsidRPr="00906F1B">
        <w:rPr>
          <w:rStyle w:val="Char4"/>
          <w:rtl/>
        </w:rPr>
        <w:t>ر شد -</w:t>
      </w:r>
      <w:r w:rsidR="009C515A">
        <w:rPr>
          <w:rStyle w:val="Char4"/>
          <w:rtl/>
        </w:rPr>
        <w:t>،</w:t>
      </w:r>
      <w:r w:rsidRPr="00906F1B">
        <w:rPr>
          <w:rStyle w:val="Char4"/>
          <w:rtl/>
        </w:rPr>
        <w:t xml:space="preserve"> به ا</w:t>
      </w:r>
      <w:r w:rsidR="00755556">
        <w:rPr>
          <w:rStyle w:val="Char4"/>
          <w:rtl/>
        </w:rPr>
        <w:t>ی</w:t>
      </w:r>
      <w:r w:rsidRPr="00906F1B">
        <w:rPr>
          <w:rStyle w:val="Char4"/>
          <w:rtl/>
        </w:rPr>
        <w:t>ن صورت بنده در رجا و خوف م</w:t>
      </w:r>
      <w:r w:rsidR="000E63F6">
        <w:rPr>
          <w:rStyle w:val="Char4"/>
          <w:rtl/>
        </w:rPr>
        <w:t>ی</w:t>
      </w:r>
      <w:r w:rsidRPr="00906F1B">
        <w:rPr>
          <w:rStyle w:val="Char4"/>
          <w:rtl/>
        </w:rPr>
        <w:t>‏باشد، و از خدا آرزوها</w:t>
      </w:r>
      <w:r w:rsidR="000E63F6">
        <w:rPr>
          <w:rStyle w:val="Char4"/>
          <w:rtl/>
        </w:rPr>
        <w:t>ی</w:t>
      </w:r>
      <w:r w:rsidRPr="00906F1B">
        <w:rPr>
          <w:rStyle w:val="Char4"/>
          <w:rtl/>
        </w:rPr>
        <w:t xml:space="preserve"> باطل نم</w:t>
      </w:r>
      <w:r w:rsidR="000E63F6">
        <w:rPr>
          <w:rStyle w:val="Char4"/>
          <w:rtl/>
        </w:rPr>
        <w:t>ی</w:t>
      </w:r>
      <w:r w:rsidRPr="00906F1B">
        <w:rPr>
          <w:rStyle w:val="Char4"/>
          <w:rtl/>
        </w:rPr>
        <w:t>‏داشته باشد، و از رحمت و</w:t>
      </w:r>
      <w:r w:rsidR="000E63F6">
        <w:rPr>
          <w:rStyle w:val="Char4"/>
          <w:rtl/>
        </w:rPr>
        <w:t>ی</w:t>
      </w:r>
      <w:r w:rsidRPr="00906F1B">
        <w:rPr>
          <w:rStyle w:val="Char4"/>
          <w:rtl/>
        </w:rPr>
        <w:t xml:space="preserve"> ناام</w:t>
      </w:r>
      <w:r w:rsidR="00755556">
        <w:rPr>
          <w:rStyle w:val="Char4"/>
          <w:rtl/>
        </w:rPr>
        <w:t>ی</w:t>
      </w:r>
      <w:r w:rsidRPr="00906F1B">
        <w:rPr>
          <w:rStyle w:val="Char4"/>
          <w:rtl/>
        </w:rPr>
        <w:t>د نم</w:t>
      </w:r>
      <w:r w:rsidR="000E63F6">
        <w:rPr>
          <w:rStyle w:val="Char4"/>
          <w:rtl/>
        </w:rPr>
        <w:t>ی</w:t>
      </w:r>
      <w:r w:rsidRPr="00906F1B">
        <w:rPr>
          <w:rStyle w:val="Char4"/>
          <w:rtl/>
        </w:rPr>
        <w:t>‏شود، و خود را به دست‏ها</w:t>
      </w:r>
      <w:r w:rsidR="000E63F6">
        <w:rPr>
          <w:rStyle w:val="Char4"/>
          <w:rtl/>
        </w:rPr>
        <w:t>ی</w:t>
      </w:r>
      <w:r w:rsidRPr="00906F1B">
        <w:rPr>
          <w:rStyle w:val="Char4"/>
          <w:rtl/>
        </w:rPr>
        <w:t xml:space="preserve"> خود به هلا</w:t>
      </w:r>
      <w:r w:rsidR="00755556">
        <w:rPr>
          <w:rStyle w:val="Char4"/>
          <w:rtl/>
        </w:rPr>
        <w:t>ک</w:t>
      </w:r>
      <w:r w:rsidRPr="00906F1B">
        <w:rPr>
          <w:rStyle w:val="Char4"/>
          <w:rtl/>
        </w:rPr>
        <w:t xml:space="preserve"> نم</w:t>
      </w:r>
      <w:r w:rsidR="000E63F6">
        <w:rPr>
          <w:rStyle w:val="Char4"/>
          <w:rtl/>
        </w:rPr>
        <w:t>ی</w:t>
      </w:r>
      <w:r w:rsidRPr="00906F1B">
        <w:rPr>
          <w:rStyle w:val="Char4"/>
          <w:rtl/>
        </w:rPr>
        <w:t>‏اندازد. اگر تو وص</w:t>
      </w:r>
      <w:r w:rsidR="00755556">
        <w:rPr>
          <w:rStyle w:val="Char4"/>
          <w:rtl/>
        </w:rPr>
        <w:t>ی</w:t>
      </w:r>
      <w:r w:rsidRPr="00906F1B">
        <w:rPr>
          <w:rStyle w:val="Char4"/>
          <w:rtl/>
        </w:rPr>
        <w:t>تم را حفظ نمود</w:t>
      </w:r>
      <w:r w:rsidR="000E63F6">
        <w:rPr>
          <w:rStyle w:val="Char4"/>
          <w:rtl/>
        </w:rPr>
        <w:t>ی</w:t>
      </w:r>
      <w:r w:rsidRPr="00906F1B">
        <w:rPr>
          <w:rStyle w:val="Char4"/>
          <w:rtl/>
        </w:rPr>
        <w:t>، غا</w:t>
      </w:r>
      <w:r w:rsidR="00755556">
        <w:rPr>
          <w:rStyle w:val="Char4"/>
          <w:rtl/>
        </w:rPr>
        <w:t>ی</w:t>
      </w:r>
      <w:r w:rsidRPr="00906F1B">
        <w:rPr>
          <w:rStyle w:val="Char4"/>
          <w:rtl/>
        </w:rPr>
        <w:t>ب</w:t>
      </w:r>
      <w:r w:rsidR="000E63F6">
        <w:rPr>
          <w:rStyle w:val="Char4"/>
          <w:rtl/>
        </w:rPr>
        <w:t>ی</w:t>
      </w:r>
      <w:r w:rsidRPr="00906F1B">
        <w:rPr>
          <w:rStyle w:val="Char4"/>
          <w:rtl/>
        </w:rPr>
        <w:t xml:space="preserve"> محبوب‏تر از مرگ </w:t>
      </w:r>
      <w:r w:rsidR="00755556">
        <w:rPr>
          <w:rStyle w:val="Char4"/>
          <w:rtl/>
        </w:rPr>
        <w:t>ک</w:t>
      </w:r>
      <w:r w:rsidRPr="00906F1B">
        <w:rPr>
          <w:rStyle w:val="Char4"/>
          <w:rtl/>
        </w:rPr>
        <w:t>ه به سراغ تو آمدن</w:t>
      </w:r>
      <w:r w:rsidR="000E63F6">
        <w:rPr>
          <w:rStyle w:val="Char4"/>
          <w:rtl/>
        </w:rPr>
        <w:t>ی</w:t>
      </w:r>
      <w:r w:rsidRPr="00906F1B">
        <w:rPr>
          <w:rStyle w:val="Char4"/>
          <w:rtl/>
        </w:rPr>
        <w:t xml:space="preserve"> است برا</w:t>
      </w:r>
      <w:r w:rsidR="00755556">
        <w:rPr>
          <w:rStyle w:val="Char4"/>
          <w:rtl/>
        </w:rPr>
        <w:t>ی</w:t>
      </w:r>
      <w:r w:rsidRPr="00906F1B">
        <w:rPr>
          <w:rStyle w:val="Char4"/>
          <w:rtl/>
        </w:rPr>
        <w:t>ت نم</w:t>
      </w:r>
      <w:r w:rsidR="000E63F6">
        <w:rPr>
          <w:rStyle w:val="Char4"/>
          <w:rtl/>
        </w:rPr>
        <w:t>ی</w:t>
      </w:r>
      <w:r w:rsidRPr="00906F1B">
        <w:rPr>
          <w:rStyle w:val="Char4"/>
          <w:rtl/>
        </w:rPr>
        <w:t>‏باشد، و اگر وص</w:t>
      </w:r>
      <w:r w:rsidR="00755556">
        <w:rPr>
          <w:rStyle w:val="Char4"/>
          <w:rtl/>
        </w:rPr>
        <w:t>ی</w:t>
      </w:r>
      <w:r w:rsidRPr="00906F1B">
        <w:rPr>
          <w:rStyle w:val="Char4"/>
          <w:rtl/>
        </w:rPr>
        <w:t>تم را ضا</w:t>
      </w:r>
      <w:r w:rsidR="00755556">
        <w:rPr>
          <w:rStyle w:val="Char4"/>
          <w:rtl/>
        </w:rPr>
        <w:t>ی</w:t>
      </w:r>
      <w:r w:rsidRPr="00906F1B">
        <w:rPr>
          <w:rStyle w:val="Char4"/>
          <w:rtl/>
        </w:rPr>
        <w:t>ع ساخت</w:t>
      </w:r>
      <w:r w:rsidR="000E63F6">
        <w:rPr>
          <w:rStyle w:val="Char4"/>
          <w:rtl/>
        </w:rPr>
        <w:t>ی</w:t>
      </w:r>
      <w:r w:rsidRPr="00906F1B">
        <w:rPr>
          <w:rStyle w:val="Char4"/>
          <w:rtl/>
        </w:rPr>
        <w:t xml:space="preserve"> غا</w:t>
      </w:r>
      <w:r w:rsidR="00755556">
        <w:rPr>
          <w:rStyle w:val="Char4"/>
          <w:rtl/>
        </w:rPr>
        <w:t>ی</w:t>
      </w:r>
      <w:r w:rsidRPr="00906F1B">
        <w:rPr>
          <w:rStyle w:val="Char4"/>
          <w:rtl/>
        </w:rPr>
        <w:t>ب</w:t>
      </w:r>
      <w:r w:rsidR="000E63F6">
        <w:rPr>
          <w:rStyle w:val="Char4"/>
          <w:rtl/>
        </w:rPr>
        <w:t>ی</w:t>
      </w:r>
      <w:r w:rsidRPr="00906F1B">
        <w:rPr>
          <w:rStyle w:val="Char4"/>
          <w:rtl/>
        </w:rPr>
        <w:t xml:space="preserve"> مبغوض‏تر و بدتر از مرگ برا</w:t>
      </w:r>
      <w:r w:rsidR="00755556">
        <w:rPr>
          <w:rStyle w:val="Char4"/>
          <w:rtl/>
        </w:rPr>
        <w:t>ی</w:t>
      </w:r>
      <w:r w:rsidRPr="00906F1B">
        <w:rPr>
          <w:rStyle w:val="Char4"/>
          <w:rtl/>
        </w:rPr>
        <w:t>ت نخواهد بود،و تو بر آن غالب ن</w:t>
      </w:r>
      <w:r w:rsidR="00755556">
        <w:rPr>
          <w:rStyle w:val="Char4"/>
          <w:rtl/>
        </w:rPr>
        <w:t>ی</w:t>
      </w:r>
      <w:r w:rsidRPr="00906F1B">
        <w:rPr>
          <w:rStyle w:val="Char4"/>
          <w:rtl/>
        </w:rPr>
        <w:t>ست</w:t>
      </w:r>
      <w:r w:rsidR="000E63F6">
        <w:rPr>
          <w:rStyle w:val="Char4"/>
          <w:rtl/>
        </w:rPr>
        <w:t>ی</w:t>
      </w:r>
      <w:r w:rsidRPr="00906F1B">
        <w:rPr>
          <w:rStyle w:val="FootnoteReference"/>
          <w:rFonts w:ascii="IRNazli" w:hAnsi="IRNazli" w:cs="IRNazli"/>
          <w:sz w:val="28"/>
          <w:szCs w:val="28"/>
          <w:rtl/>
        </w:rPr>
        <w:footnoteReference w:id="284"/>
      </w:r>
      <w:r w:rsidR="00572242">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منتخب ال</w:t>
      </w:r>
      <w:r w:rsidR="00755556">
        <w:rPr>
          <w:rStyle w:val="Char4"/>
          <w:rtl/>
        </w:rPr>
        <w:t>ک</w:t>
      </w:r>
      <w:r w:rsidRPr="00906F1B">
        <w:rPr>
          <w:rStyle w:val="Char4"/>
          <w:rtl/>
        </w:rPr>
        <w:t>نز (363/4) آمده است.</w:t>
      </w:r>
    </w:p>
    <w:p w:rsidR="00BD3D1B" w:rsidRPr="00906F1B" w:rsidRDefault="00BD3D1B" w:rsidP="006C0173">
      <w:pPr>
        <w:pStyle w:val="a2"/>
        <w:rPr>
          <w:rStyle w:val="Char4"/>
          <w:rtl/>
        </w:rPr>
      </w:pPr>
      <w:bookmarkStart w:id="200" w:name="_Toc441683711"/>
      <w:r w:rsidRPr="0005610D">
        <w:rPr>
          <w:rtl/>
        </w:rPr>
        <w:t>وصيت‏هاى ابوبكر به عمروبن العاص و غير وى</w:t>
      </w:r>
      <w:r w:rsidR="00F60D76">
        <w:rPr>
          <w:rStyle w:val="Char4"/>
          <w:rtl/>
        </w:rPr>
        <w:t xml:space="preserve"> </w:t>
      </w:r>
      <w:r w:rsidR="00F60D76" w:rsidRPr="00F60D76">
        <w:rPr>
          <w:rFonts w:ascii="CTraditional Arabic" w:hAnsi="CTraditional Arabic" w:cs="CTraditional Arabic"/>
          <w:bCs w:val="0"/>
          <w:szCs w:val="28"/>
          <w:rtl/>
        </w:rPr>
        <w:t>ش</w:t>
      </w:r>
      <w:bookmarkEnd w:id="200"/>
    </w:p>
    <w:p w:rsidR="00BD3D1B" w:rsidRPr="0005610D" w:rsidRDefault="00BD3D1B" w:rsidP="006C0173">
      <w:pPr>
        <w:pStyle w:val="a5"/>
        <w:rPr>
          <w:rtl/>
        </w:rPr>
      </w:pPr>
      <w:bookmarkStart w:id="201" w:name="_Toc441683712"/>
      <w:r w:rsidRPr="0005610D">
        <w:rPr>
          <w:rtl/>
        </w:rPr>
        <w:t>وصيت ابوبكر به عمرو</w:t>
      </w:r>
      <w:r w:rsidR="00F60D76">
        <w:rPr>
          <w:rtl/>
        </w:rPr>
        <w:t xml:space="preserve"> </w:t>
      </w:r>
      <w:r w:rsidR="00F60D76" w:rsidRPr="00F60D76">
        <w:rPr>
          <w:rFonts w:ascii="CTraditional Arabic" w:hAnsi="CTraditional Arabic" w:cs="CTraditional Arabic"/>
          <w:bCs w:val="0"/>
          <w:szCs w:val="28"/>
          <w:rtl/>
        </w:rPr>
        <w:t>ب</w:t>
      </w:r>
      <w:r w:rsidRPr="0005610D">
        <w:rPr>
          <w:rtl/>
        </w:rPr>
        <w:t xml:space="preserve"> وقت</w:t>
      </w:r>
      <w:r w:rsidR="000E63F6">
        <w:rPr>
          <w:rtl/>
        </w:rPr>
        <w:t>ی</w:t>
      </w:r>
      <w:r w:rsidRPr="0005610D">
        <w:rPr>
          <w:rtl/>
        </w:rPr>
        <w:t xml:space="preserve"> كه</w:t>
      </w:r>
      <w:r w:rsidR="008B6953">
        <w:rPr>
          <w:rtl/>
        </w:rPr>
        <w:t xml:space="preserve"> </w:t>
      </w:r>
      <w:r w:rsidRPr="0005610D">
        <w:rPr>
          <w:rtl/>
        </w:rPr>
        <w:t>و</w:t>
      </w:r>
      <w:r w:rsidR="000E63F6">
        <w:rPr>
          <w:rtl/>
        </w:rPr>
        <w:t>ی</w:t>
      </w:r>
      <w:r w:rsidRPr="0005610D">
        <w:rPr>
          <w:rtl/>
        </w:rPr>
        <w:t xml:space="preserve"> را بر ارتش</w:t>
      </w:r>
      <w:r>
        <w:rPr>
          <w:rFonts w:hint="cs"/>
          <w:rtl/>
        </w:rPr>
        <w:t>‌</w:t>
      </w:r>
      <w:r w:rsidRPr="0005610D">
        <w:rPr>
          <w:rtl/>
        </w:rPr>
        <w:t xml:space="preserve">ها </w:t>
      </w:r>
      <w:r w:rsidR="008B6953">
        <w:rPr>
          <w:rtl/>
        </w:rPr>
        <w:t>به‌سو</w:t>
      </w:r>
      <w:r w:rsidR="000E63F6">
        <w:rPr>
          <w:rtl/>
        </w:rPr>
        <w:t>ی</w:t>
      </w:r>
      <w:r w:rsidR="008B6953">
        <w:rPr>
          <w:rtl/>
        </w:rPr>
        <w:t xml:space="preserve"> </w:t>
      </w:r>
      <w:r w:rsidRPr="0005610D">
        <w:rPr>
          <w:rtl/>
        </w:rPr>
        <w:t>شام گسيل نمود</w:t>
      </w:r>
      <w:bookmarkEnd w:id="201"/>
    </w:p>
    <w:p w:rsidR="00BD3D1B" w:rsidRPr="00906F1B" w:rsidRDefault="00BD3D1B" w:rsidP="001C13E0">
      <w:pPr>
        <w:pStyle w:val="PlainText"/>
        <w:ind w:firstLine="284"/>
        <w:jc w:val="both"/>
        <w:rPr>
          <w:rStyle w:val="Char4"/>
          <w:rtl/>
        </w:rPr>
      </w:pPr>
      <w:r w:rsidRPr="00906F1B">
        <w:rPr>
          <w:rStyle w:val="Char4"/>
          <w:rtl/>
        </w:rPr>
        <w:t>ابن سعد ازعبداللَّه بن اب</w:t>
      </w:r>
      <w:r w:rsidR="000E63F6">
        <w:rPr>
          <w:rStyle w:val="Char4"/>
          <w:rtl/>
        </w:rPr>
        <w:t>ی</w:t>
      </w:r>
      <w:r w:rsidRPr="00906F1B">
        <w:rPr>
          <w:rStyle w:val="Char4"/>
          <w:rtl/>
        </w:rPr>
        <w:t xml:space="preserve"> ب</w:t>
      </w:r>
      <w:r w:rsidR="00755556">
        <w:rPr>
          <w:rStyle w:val="Char4"/>
          <w:rtl/>
        </w:rPr>
        <w:t>ک</w:t>
      </w:r>
      <w:r w:rsidRPr="00906F1B">
        <w:rPr>
          <w:rStyle w:val="Char4"/>
          <w:rtl/>
        </w:rPr>
        <w:t>ربن محمّدبن عمروبن حزم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تصم</w:t>
      </w:r>
      <w:r w:rsidR="00755556">
        <w:rPr>
          <w:rStyle w:val="Char4"/>
          <w:rtl/>
        </w:rPr>
        <w:t>ی</w:t>
      </w:r>
      <w:r w:rsidRPr="00906F1B">
        <w:rPr>
          <w:rStyle w:val="Char4"/>
          <w:rtl/>
        </w:rPr>
        <w:t>م گرفت تا ارتش‏ها را در شام جمع نما</w:t>
      </w:r>
      <w:r w:rsidR="00755556">
        <w:rPr>
          <w:rStyle w:val="Char4"/>
          <w:rtl/>
        </w:rPr>
        <w:t>ی</w:t>
      </w:r>
      <w:r w:rsidRPr="00906F1B">
        <w:rPr>
          <w:rStyle w:val="Char4"/>
          <w:rtl/>
        </w:rPr>
        <w:t>د. اول</w:t>
      </w:r>
      <w:r w:rsidR="00755556">
        <w:rPr>
          <w:rStyle w:val="Char4"/>
          <w:rtl/>
        </w:rPr>
        <w:t>ی</w:t>
      </w:r>
      <w:r w:rsidRPr="00906F1B">
        <w:rPr>
          <w:rStyle w:val="Char4"/>
          <w:rtl/>
        </w:rPr>
        <w:t xml:space="preserve">ن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از فرماندهان و</w:t>
      </w:r>
      <w:r w:rsidR="000E63F6">
        <w:rPr>
          <w:rStyle w:val="Char4"/>
          <w:rtl/>
        </w:rPr>
        <w:t>ی</w:t>
      </w:r>
      <w:r w:rsidRPr="00906F1B">
        <w:rPr>
          <w:rStyle w:val="Char4"/>
          <w:rtl/>
        </w:rPr>
        <w:t xml:space="preserve"> حر</w:t>
      </w:r>
      <w:r w:rsidR="00755556">
        <w:rPr>
          <w:rStyle w:val="Char4"/>
          <w:rtl/>
        </w:rPr>
        <w:t>ک</w:t>
      </w:r>
      <w:r w:rsidRPr="00906F1B">
        <w:rPr>
          <w:rStyle w:val="Char4"/>
          <w:rtl/>
        </w:rPr>
        <w:t>ت نمود عمروبن العاص</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بود. به و</w:t>
      </w:r>
      <w:r w:rsidR="000E63F6">
        <w:rPr>
          <w:rStyle w:val="Char4"/>
          <w:rtl/>
        </w:rPr>
        <w:t>ی</w:t>
      </w:r>
      <w:r w:rsidRPr="00906F1B">
        <w:rPr>
          <w:rStyle w:val="Char4"/>
          <w:rtl/>
        </w:rPr>
        <w:t xml:space="preserve"> دستور داد، تا از طر</w:t>
      </w:r>
      <w:r w:rsidR="00755556">
        <w:rPr>
          <w:rStyle w:val="Char4"/>
          <w:rtl/>
        </w:rPr>
        <w:t>ی</w:t>
      </w:r>
      <w:r w:rsidRPr="00906F1B">
        <w:rPr>
          <w:rStyle w:val="Char4"/>
          <w:rtl/>
        </w:rPr>
        <w:t>ق ا</w:t>
      </w:r>
      <w:r w:rsidR="00755556">
        <w:rPr>
          <w:rStyle w:val="Char4"/>
          <w:rtl/>
        </w:rPr>
        <w:t>ی</w:t>
      </w:r>
      <w:r w:rsidRPr="00906F1B">
        <w:rPr>
          <w:rStyle w:val="Char4"/>
          <w:rtl/>
        </w:rPr>
        <w:t>له</w:t>
      </w:r>
      <w:r w:rsidRPr="00906F1B">
        <w:rPr>
          <w:rStyle w:val="FootnoteReference"/>
          <w:rFonts w:ascii="IRNazli" w:hAnsi="IRNazli" w:cs="IRNazli"/>
          <w:sz w:val="28"/>
          <w:szCs w:val="28"/>
          <w:rtl/>
        </w:rPr>
        <w:footnoteReference w:id="285"/>
      </w:r>
      <w:r w:rsidRPr="00906F1B">
        <w:rPr>
          <w:rStyle w:val="Char4"/>
          <w:rtl/>
        </w:rPr>
        <w:t xml:space="preserve"> به طرف فلسط</w:t>
      </w:r>
      <w:r w:rsidR="00755556">
        <w:rPr>
          <w:rStyle w:val="Char4"/>
          <w:rtl/>
        </w:rPr>
        <w:t>ی</w:t>
      </w:r>
      <w:r w:rsidRPr="00906F1B">
        <w:rPr>
          <w:rStyle w:val="Char4"/>
          <w:rtl/>
        </w:rPr>
        <w:t>ن برود، عسا</w:t>
      </w:r>
      <w:r w:rsidR="00755556">
        <w:rPr>
          <w:rStyle w:val="Char4"/>
          <w:rtl/>
        </w:rPr>
        <w:t>ک</w:t>
      </w:r>
      <w:r w:rsidRPr="00906F1B">
        <w:rPr>
          <w:rStyle w:val="Char4"/>
          <w:rtl/>
        </w:rPr>
        <w:t xml:space="preserve">ر عمرو </w:t>
      </w:r>
      <w:r w:rsidR="00755556">
        <w:rPr>
          <w:rStyle w:val="Char4"/>
          <w:rtl/>
        </w:rPr>
        <w:t>ک</w:t>
      </w:r>
      <w:r w:rsidRPr="00906F1B">
        <w:rPr>
          <w:rStyle w:val="Char4"/>
          <w:rtl/>
        </w:rPr>
        <w:t>ه همراهش از مد</w:t>
      </w:r>
      <w:r w:rsidR="00755556">
        <w:rPr>
          <w:rStyle w:val="Char4"/>
          <w:rtl/>
        </w:rPr>
        <w:t>ی</w:t>
      </w:r>
      <w:r w:rsidRPr="00906F1B">
        <w:rPr>
          <w:rStyle w:val="Char4"/>
          <w:rtl/>
        </w:rPr>
        <w:t>نه ب</w:t>
      </w:r>
      <w:r w:rsidR="00755556">
        <w:rPr>
          <w:rStyle w:val="Char4"/>
          <w:rtl/>
        </w:rPr>
        <w:t>ی</w:t>
      </w:r>
      <w:r w:rsidRPr="00906F1B">
        <w:rPr>
          <w:rStyle w:val="Char4"/>
          <w:rtl/>
        </w:rPr>
        <w:t>رون شده بودند، سه هزار تن بودند، و در م</w:t>
      </w:r>
      <w:r w:rsidR="00755556">
        <w:rPr>
          <w:rStyle w:val="Char4"/>
          <w:rtl/>
        </w:rPr>
        <w:t>ی</w:t>
      </w:r>
      <w:r w:rsidRPr="00906F1B">
        <w:rPr>
          <w:rStyle w:val="Char4"/>
          <w:rtl/>
        </w:rPr>
        <w:t>ان آنها تعداد ز</w:t>
      </w:r>
      <w:r w:rsidR="00755556">
        <w:rPr>
          <w:rStyle w:val="Char4"/>
          <w:rtl/>
        </w:rPr>
        <w:t>ی</w:t>
      </w:r>
      <w:r w:rsidRPr="00906F1B">
        <w:rPr>
          <w:rStyle w:val="Char4"/>
          <w:rtl/>
        </w:rPr>
        <w:t>اد</w:t>
      </w:r>
      <w:r w:rsidR="000E63F6">
        <w:rPr>
          <w:rStyle w:val="Char4"/>
          <w:rtl/>
        </w:rPr>
        <w:t>ی</w:t>
      </w:r>
      <w:r w:rsidRPr="00906F1B">
        <w:rPr>
          <w:rStyle w:val="Char4"/>
          <w:rtl/>
        </w:rPr>
        <w:t xml:space="preserve"> از مهاجر</w:t>
      </w:r>
      <w:r w:rsidR="00755556">
        <w:rPr>
          <w:rStyle w:val="Char4"/>
          <w:rtl/>
        </w:rPr>
        <w:t>ی</w:t>
      </w:r>
      <w:r w:rsidRPr="00906F1B">
        <w:rPr>
          <w:rStyle w:val="Char4"/>
          <w:rtl/>
        </w:rPr>
        <w:t>ن و انصار حضور داشتند.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ن</w:t>
      </w:r>
      <w:r w:rsidR="00755556">
        <w:rPr>
          <w:rStyle w:val="Char4"/>
          <w:rtl/>
        </w:rPr>
        <w:t>ی</w:t>
      </w:r>
      <w:r w:rsidRPr="00906F1B">
        <w:rPr>
          <w:rStyle w:val="Char4"/>
          <w:rtl/>
        </w:rPr>
        <w:t>ز ب</w:t>
      </w:r>
      <w:r w:rsidR="00755556">
        <w:rPr>
          <w:rStyle w:val="Char4"/>
          <w:rtl/>
        </w:rPr>
        <w:t>ی</w:t>
      </w:r>
      <w:r w:rsidRPr="00906F1B">
        <w:rPr>
          <w:rStyle w:val="Char4"/>
          <w:rtl/>
        </w:rPr>
        <w:t>رون رفت، و در حال</w:t>
      </w:r>
      <w:r w:rsidR="000E63F6">
        <w:rPr>
          <w:rStyle w:val="Char4"/>
          <w:rtl/>
        </w:rPr>
        <w:t>ی</w:t>
      </w:r>
      <w:r w:rsidRPr="00906F1B">
        <w:rPr>
          <w:rStyle w:val="Char4"/>
          <w:rtl/>
        </w:rPr>
        <w:t xml:space="preserve"> </w:t>
      </w:r>
      <w:r w:rsidR="00755556">
        <w:rPr>
          <w:rStyle w:val="Char4"/>
          <w:rtl/>
        </w:rPr>
        <w:t>ک</w:t>
      </w:r>
      <w:r w:rsidRPr="00906F1B">
        <w:rPr>
          <w:rStyle w:val="Char4"/>
          <w:rtl/>
        </w:rPr>
        <w:t>ه پ</w:t>
      </w:r>
      <w:r w:rsidR="00755556">
        <w:rPr>
          <w:rStyle w:val="Char4"/>
          <w:rtl/>
        </w:rPr>
        <w:t>ی</w:t>
      </w:r>
      <w:r w:rsidRPr="00906F1B">
        <w:rPr>
          <w:rStyle w:val="Char4"/>
          <w:rtl/>
        </w:rPr>
        <w:t>اده در پهلو</w:t>
      </w:r>
      <w:r w:rsidR="000E63F6">
        <w:rPr>
          <w:rStyle w:val="Char4"/>
          <w:rtl/>
        </w:rPr>
        <w:t>ی</w:t>
      </w:r>
      <w:r w:rsidRPr="00906F1B">
        <w:rPr>
          <w:rStyle w:val="Char4"/>
          <w:rtl/>
        </w:rPr>
        <w:t xml:space="preserve"> سوار</w:t>
      </w:r>
      <w:r w:rsidR="000E63F6">
        <w:rPr>
          <w:rStyle w:val="Char4"/>
          <w:rtl/>
        </w:rPr>
        <w:t>ی</w:t>
      </w:r>
      <w:r w:rsidRPr="00906F1B">
        <w:rPr>
          <w:rStyle w:val="Char4"/>
          <w:rtl/>
        </w:rPr>
        <w:t xml:space="preserve"> عمروبن العاص</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حر</w:t>
      </w:r>
      <w:r w:rsidR="00755556">
        <w:rPr>
          <w:rStyle w:val="Char4"/>
          <w:rtl/>
        </w:rPr>
        <w:t>ک</w:t>
      </w:r>
      <w:r w:rsidRPr="00906F1B">
        <w:rPr>
          <w:rStyle w:val="Char4"/>
          <w:rtl/>
        </w:rPr>
        <w:t>ت م</w:t>
      </w:r>
      <w:r w:rsidR="000E63F6">
        <w:rPr>
          <w:rStyle w:val="Char4"/>
          <w:rtl/>
        </w:rPr>
        <w:t>ی</w:t>
      </w:r>
      <w:r w:rsidRPr="00906F1B">
        <w:rPr>
          <w:rStyle w:val="Char4"/>
          <w:rtl/>
        </w:rPr>
        <w:t>‏</w:t>
      </w:r>
      <w:r w:rsidR="00755556">
        <w:rPr>
          <w:rStyle w:val="Char4"/>
          <w:rtl/>
        </w:rPr>
        <w:t>ک</w:t>
      </w:r>
      <w:r w:rsidRPr="00906F1B">
        <w:rPr>
          <w:rStyle w:val="Char4"/>
          <w:rtl/>
        </w:rPr>
        <w:t>رد به او توص</w:t>
      </w:r>
      <w:r w:rsidR="00755556">
        <w:rPr>
          <w:rStyle w:val="Char4"/>
          <w:rtl/>
        </w:rPr>
        <w:t>ی</w:t>
      </w:r>
      <w:r w:rsidR="00250586">
        <w:rPr>
          <w:rStyle w:val="Char4"/>
          <w:rtl/>
        </w:rPr>
        <w:t>ه نموده، م</w:t>
      </w:r>
      <w:r w:rsidR="000E63F6">
        <w:rPr>
          <w:rStyle w:val="Char4"/>
          <w:rtl/>
        </w:rPr>
        <w:t>ی</w:t>
      </w:r>
      <w:r w:rsidR="00250586">
        <w:rPr>
          <w:rStyle w:val="Char4"/>
          <w:rtl/>
        </w:rPr>
        <w:t>‏گفت:</w:t>
      </w:r>
    </w:p>
    <w:p w:rsidR="00BD3D1B" w:rsidRPr="00906F1B" w:rsidRDefault="00BD3D1B" w:rsidP="00250586">
      <w:pPr>
        <w:pStyle w:val="PlainText"/>
        <w:ind w:firstLine="284"/>
        <w:jc w:val="both"/>
        <w:rPr>
          <w:rStyle w:val="Char4"/>
          <w:rtl/>
        </w:rPr>
      </w:pPr>
      <w:r w:rsidRPr="00906F1B">
        <w:rPr>
          <w:rStyle w:val="Char4"/>
          <w:rtl/>
        </w:rPr>
        <w:t>ا</w:t>
      </w:r>
      <w:r w:rsidR="000E63F6">
        <w:rPr>
          <w:rStyle w:val="Char4"/>
          <w:rtl/>
        </w:rPr>
        <w:t>ی</w:t>
      </w:r>
      <w:r w:rsidRPr="00906F1B">
        <w:rPr>
          <w:rStyle w:val="Char4"/>
          <w:rtl/>
        </w:rPr>
        <w:t xml:space="preserve"> عمرو! از خدا در خف</w:t>
      </w:r>
      <w:r w:rsidR="00755556">
        <w:rPr>
          <w:rStyle w:val="Char4"/>
          <w:rtl/>
        </w:rPr>
        <w:t>ی</w:t>
      </w:r>
      <w:r w:rsidRPr="00906F1B">
        <w:rPr>
          <w:rStyle w:val="Char4"/>
          <w:rtl/>
        </w:rPr>
        <w:t>ه‏ها</w:t>
      </w:r>
      <w:r w:rsidR="000E63F6">
        <w:rPr>
          <w:rStyle w:val="Char4"/>
          <w:rtl/>
        </w:rPr>
        <w:t>ی</w:t>
      </w:r>
      <w:r w:rsidRPr="00906F1B">
        <w:rPr>
          <w:rStyle w:val="Char4"/>
          <w:rtl/>
        </w:rPr>
        <w:t xml:space="preserve"> خود و آش</w:t>
      </w:r>
      <w:r w:rsidR="00755556">
        <w:rPr>
          <w:rStyle w:val="Char4"/>
          <w:rtl/>
        </w:rPr>
        <w:t>ک</w:t>
      </w:r>
      <w:r w:rsidRPr="00906F1B">
        <w:rPr>
          <w:rStyle w:val="Char4"/>
          <w:rtl/>
        </w:rPr>
        <w:t>ارت بترس و از و</w:t>
      </w:r>
      <w:r w:rsidR="000E63F6">
        <w:rPr>
          <w:rStyle w:val="Char4"/>
          <w:rtl/>
        </w:rPr>
        <w:t>ی</w:t>
      </w:r>
      <w:r w:rsidRPr="00906F1B">
        <w:rPr>
          <w:rStyle w:val="Char4"/>
          <w:rtl/>
        </w:rPr>
        <w:t xml:space="preserve"> ح</w:t>
      </w:r>
      <w:r w:rsidR="00755556">
        <w:rPr>
          <w:rStyle w:val="Char4"/>
          <w:rtl/>
        </w:rPr>
        <w:t>ی</w:t>
      </w:r>
      <w:r w:rsidRPr="00906F1B">
        <w:rPr>
          <w:rStyle w:val="Char4"/>
          <w:rtl/>
        </w:rPr>
        <w:t xml:space="preserve">ا </w:t>
      </w:r>
      <w:r w:rsidR="00755556">
        <w:rPr>
          <w:rStyle w:val="Char4"/>
          <w:rtl/>
        </w:rPr>
        <w:t>ک</w:t>
      </w:r>
      <w:r w:rsidRPr="00906F1B">
        <w:rPr>
          <w:rStyle w:val="Char4"/>
          <w:rtl/>
        </w:rPr>
        <w:t>ن، چون او تو را و عملت را م</w:t>
      </w:r>
      <w:r w:rsidR="000E63F6">
        <w:rPr>
          <w:rStyle w:val="Char4"/>
          <w:rtl/>
        </w:rPr>
        <w:t>ی</w:t>
      </w:r>
      <w:r w:rsidRPr="00906F1B">
        <w:rPr>
          <w:rStyle w:val="Char4"/>
          <w:rtl/>
        </w:rPr>
        <w:t>‏ب</w:t>
      </w:r>
      <w:r w:rsidR="00755556">
        <w:rPr>
          <w:rStyle w:val="Char4"/>
          <w:rtl/>
        </w:rPr>
        <w:t>ی</w:t>
      </w:r>
      <w:r w:rsidRPr="00906F1B">
        <w:rPr>
          <w:rStyle w:val="Char4"/>
          <w:rtl/>
        </w:rPr>
        <w:t>ند، و تو خودت م</w:t>
      </w:r>
      <w:r w:rsidR="000E63F6">
        <w:rPr>
          <w:rStyle w:val="Char4"/>
          <w:rtl/>
        </w:rPr>
        <w:t>ی</w:t>
      </w:r>
      <w:r w:rsidRPr="00906F1B">
        <w:rPr>
          <w:rStyle w:val="Char4"/>
          <w:rtl/>
        </w:rPr>
        <w:t>‏ب</w:t>
      </w:r>
      <w:r w:rsidR="00755556">
        <w:rPr>
          <w:rStyle w:val="Char4"/>
          <w:rtl/>
        </w:rPr>
        <w:t>ی</w:t>
      </w:r>
      <w:r w:rsidRPr="00906F1B">
        <w:rPr>
          <w:rStyle w:val="Char4"/>
          <w:rtl/>
        </w:rPr>
        <w:t>ن</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من تو را از </w:t>
      </w:r>
      <w:r w:rsidR="00755556">
        <w:rPr>
          <w:rStyle w:val="Char4"/>
          <w:rtl/>
        </w:rPr>
        <w:t>ک</w:t>
      </w:r>
      <w:r w:rsidRPr="00906F1B">
        <w:rPr>
          <w:rStyle w:val="Char4"/>
          <w:rtl/>
        </w:rPr>
        <w:t>سان</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از تو با سابقه ترند، و از </w:t>
      </w:r>
      <w:r w:rsidR="00755556">
        <w:rPr>
          <w:rStyle w:val="Char4"/>
          <w:rtl/>
        </w:rPr>
        <w:t>ک</w:t>
      </w:r>
      <w:r w:rsidRPr="00906F1B">
        <w:rPr>
          <w:rStyle w:val="Char4"/>
          <w:rtl/>
        </w:rPr>
        <w:t>سان</w:t>
      </w:r>
      <w:r w:rsidR="000E63F6">
        <w:rPr>
          <w:rStyle w:val="Char4"/>
          <w:rtl/>
        </w:rPr>
        <w:t>ی</w:t>
      </w:r>
      <w:r w:rsidRPr="00906F1B">
        <w:rPr>
          <w:rStyle w:val="Char4"/>
          <w:rtl/>
        </w:rPr>
        <w:t xml:space="preserve"> </w:t>
      </w:r>
      <w:r w:rsidR="00755556">
        <w:rPr>
          <w:rStyle w:val="Char4"/>
          <w:rtl/>
        </w:rPr>
        <w:t>ک</w:t>
      </w:r>
      <w:r w:rsidRPr="00906F1B">
        <w:rPr>
          <w:rStyle w:val="Char4"/>
          <w:rtl/>
        </w:rPr>
        <w:t>ه در اسلام از تو غنا</w:t>
      </w:r>
      <w:r w:rsidR="000E63F6">
        <w:rPr>
          <w:rStyle w:val="Char4"/>
          <w:rtl/>
        </w:rPr>
        <w:t>ی</w:t>
      </w:r>
      <w:r w:rsidRPr="00906F1B">
        <w:rPr>
          <w:rStyle w:val="Char4"/>
          <w:rtl/>
        </w:rPr>
        <w:t xml:space="preserve"> بزرگ‏تر دارند، و از با </w:t>
      </w:r>
      <w:r w:rsidR="00755556">
        <w:rPr>
          <w:rStyle w:val="Char4"/>
          <w:rtl/>
        </w:rPr>
        <w:t>ک</w:t>
      </w:r>
      <w:r w:rsidRPr="00906F1B">
        <w:rPr>
          <w:rStyle w:val="Char4"/>
          <w:rtl/>
        </w:rPr>
        <w:t>فا</w:t>
      </w:r>
      <w:r w:rsidR="00755556">
        <w:rPr>
          <w:rStyle w:val="Char4"/>
          <w:rtl/>
        </w:rPr>
        <w:t>ی</w:t>
      </w:r>
      <w:r w:rsidRPr="00906F1B">
        <w:rPr>
          <w:rStyle w:val="Char4"/>
          <w:rtl/>
        </w:rPr>
        <w:t>ت‏تر</w:t>
      </w:r>
      <w:r w:rsidR="00755556">
        <w:rPr>
          <w:rStyle w:val="Char4"/>
          <w:rtl/>
        </w:rPr>
        <w:t>ی</w:t>
      </w:r>
      <w:r w:rsidRPr="00906F1B">
        <w:rPr>
          <w:rStyle w:val="Char4"/>
          <w:rtl/>
        </w:rPr>
        <w:t>ن اهل آن‏اند، مقدّم داشتم. بنابرا</w:t>
      </w:r>
      <w:r w:rsidR="00755556">
        <w:rPr>
          <w:rStyle w:val="Char4"/>
          <w:rtl/>
        </w:rPr>
        <w:t>ی</w:t>
      </w:r>
      <w:r w:rsidRPr="00906F1B">
        <w:rPr>
          <w:rStyle w:val="Char4"/>
          <w:rtl/>
        </w:rPr>
        <w:t>ن از عاملان آخرت باش، و به آنچه انجام م</w:t>
      </w:r>
      <w:r w:rsidR="000E63F6">
        <w:rPr>
          <w:rStyle w:val="Char4"/>
          <w:rtl/>
        </w:rPr>
        <w:t>ی</w:t>
      </w:r>
      <w:r w:rsidRPr="00906F1B">
        <w:rPr>
          <w:rStyle w:val="Char4"/>
          <w:rtl/>
        </w:rPr>
        <w:t>‏ده</w:t>
      </w:r>
      <w:r w:rsidR="000E63F6">
        <w:rPr>
          <w:rStyle w:val="Char4"/>
          <w:rtl/>
        </w:rPr>
        <w:t>ی</w:t>
      </w:r>
      <w:r w:rsidRPr="00906F1B">
        <w:rPr>
          <w:rStyle w:val="Char4"/>
          <w:rtl/>
        </w:rPr>
        <w:t xml:space="preserve"> رضا</w:t>
      </w:r>
      <w:r w:rsidR="000E63F6">
        <w:rPr>
          <w:rStyle w:val="Char4"/>
          <w:rtl/>
        </w:rPr>
        <w:t>ی</w:t>
      </w:r>
      <w:r w:rsidRPr="00906F1B">
        <w:rPr>
          <w:rStyle w:val="Char4"/>
          <w:rtl/>
        </w:rPr>
        <w:t xml:space="preserve"> خدا را نصب الع</w:t>
      </w:r>
      <w:r w:rsidR="00755556">
        <w:rPr>
          <w:rStyle w:val="Char4"/>
          <w:rtl/>
        </w:rPr>
        <w:t>ی</w:t>
      </w:r>
      <w:r w:rsidRPr="00906F1B">
        <w:rPr>
          <w:rStyle w:val="Char4"/>
          <w:rtl/>
        </w:rPr>
        <w:t>ن خود قرار ده، و برا</w:t>
      </w:r>
      <w:r w:rsidR="000E63F6">
        <w:rPr>
          <w:rStyle w:val="Char4"/>
          <w:rtl/>
        </w:rPr>
        <w:t>ی</w:t>
      </w:r>
      <w:r w:rsidRPr="00906F1B">
        <w:rPr>
          <w:rStyle w:val="Char4"/>
          <w:rtl/>
        </w:rPr>
        <w:t xml:space="preserve"> آنان </w:t>
      </w:r>
      <w:r w:rsidR="00755556">
        <w:rPr>
          <w:rStyle w:val="Char4"/>
          <w:rtl/>
        </w:rPr>
        <w:t>ک</w:t>
      </w:r>
      <w:r w:rsidRPr="00906F1B">
        <w:rPr>
          <w:rStyle w:val="Char4"/>
          <w:rtl/>
        </w:rPr>
        <w:t xml:space="preserve">ه با تواند پدر باش، و درصدد </w:t>
      </w:r>
      <w:r w:rsidR="00755556">
        <w:rPr>
          <w:rStyle w:val="Char4"/>
          <w:rtl/>
        </w:rPr>
        <w:t>ک</w:t>
      </w:r>
      <w:r w:rsidRPr="00906F1B">
        <w:rPr>
          <w:rStyle w:val="Char4"/>
          <w:rtl/>
        </w:rPr>
        <w:t>شف عورتها و پوش</w:t>
      </w:r>
      <w:r w:rsidR="00755556">
        <w:rPr>
          <w:rStyle w:val="Char4"/>
          <w:rtl/>
        </w:rPr>
        <w:t>ی</w:t>
      </w:r>
      <w:r w:rsidRPr="00906F1B">
        <w:rPr>
          <w:rStyle w:val="Char4"/>
          <w:rtl/>
        </w:rPr>
        <w:t>ده‏ها</w:t>
      </w:r>
      <w:r w:rsidR="000E63F6">
        <w:rPr>
          <w:rStyle w:val="Char4"/>
          <w:rtl/>
        </w:rPr>
        <w:t>ی</w:t>
      </w:r>
      <w:r w:rsidRPr="00906F1B">
        <w:rPr>
          <w:rStyle w:val="Char4"/>
          <w:rtl/>
        </w:rPr>
        <w:t xml:space="preserve"> مردم مباش</w:t>
      </w:r>
      <w:r w:rsidRPr="00906F1B">
        <w:rPr>
          <w:rStyle w:val="FootnoteReference"/>
          <w:rFonts w:ascii="IRNazli" w:hAnsi="IRNazli" w:cs="IRNazli"/>
          <w:sz w:val="28"/>
          <w:szCs w:val="28"/>
          <w:rtl/>
        </w:rPr>
        <w:footnoteReference w:id="286"/>
      </w:r>
      <w:r w:rsidRPr="00906F1B">
        <w:rPr>
          <w:rStyle w:val="Char4"/>
          <w:rtl/>
        </w:rPr>
        <w:t>، و به آش</w:t>
      </w:r>
      <w:r w:rsidR="00755556">
        <w:rPr>
          <w:rStyle w:val="Char4"/>
          <w:rtl/>
        </w:rPr>
        <w:t>ک</w:t>
      </w:r>
      <w:r w:rsidRPr="00906F1B">
        <w:rPr>
          <w:rStyle w:val="Char4"/>
          <w:rtl/>
        </w:rPr>
        <w:t xml:space="preserve">ار آنها </w:t>
      </w:r>
      <w:r w:rsidR="00755556">
        <w:rPr>
          <w:rStyle w:val="Char4"/>
          <w:rtl/>
        </w:rPr>
        <w:t>ک</w:t>
      </w:r>
      <w:r w:rsidRPr="00906F1B">
        <w:rPr>
          <w:rStyle w:val="Char4"/>
          <w:rtl/>
        </w:rPr>
        <w:t>فا</w:t>
      </w:r>
      <w:r w:rsidR="00755556">
        <w:rPr>
          <w:rStyle w:val="Char4"/>
          <w:rtl/>
        </w:rPr>
        <w:t>ی</w:t>
      </w:r>
      <w:r w:rsidRPr="00906F1B">
        <w:rPr>
          <w:rStyle w:val="Char4"/>
          <w:rtl/>
        </w:rPr>
        <w:t xml:space="preserve">ت </w:t>
      </w:r>
      <w:r w:rsidR="00755556">
        <w:rPr>
          <w:rStyle w:val="Char4"/>
          <w:rtl/>
        </w:rPr>
        <w:t>ک</w:t>
      </w:r>
      <w:r w:rsidRPr="00906F1B">
        <w:rPr>
          <w:rStyle w:val="Char4"/>
          <w:rtl/>
        </w:rPr>
        <w:t>ن و در امر خود جد</w:t>
      </w:r>
      <w:r w:rsidR="000E63F6">
        <w:rPr>
          <w:rStyle w:val="Char4"/>
          <w:rtl/>
        </w:rPr>
        <w:t>ی</w:t>
      </w:r>
      <w:r w:rsidRPr="00906F1B">
        <w:rPr>
          <w:rStyle w:val="Char4"/>
          <w:rtl/>
        </w:rPr>
        <w:t xml:space="preserve"> باش، و چون </w:t>
      </w:r>
      <w:r w:rsidRPr="00337058">
        <w:rPr>
          <w:rStyle w:val="Char4"/>
          <w:spacing w:val="-4"/>
          <w:rtl/>
        </w:rPr>
        <w:t>[با دشمن]روبرو شد</w:t>
      </w:r>
      <w:r w:rsidR="000E63F6">
        <w:rPr>
          <w:rStyle w:val="Char4"/>
          <w:spacing w:val="-4"/>
          <w:rtl/>
        </w:rPr>
        <w:t>ی</w:t>
      </w:r>
      <w:r w:rsidRPr="00337058">
        <w:rPr>
          <w:rStyle w:val="Char4"/>
          <w:spacing w:val="-4"/>
          <w:rtl/>
        </w:rPr>
        <w:t xml:space="preserve"> در روبرو شدن راست و صادق باش و نترس، و از نافرمان</w:t>
      </w:r>
      <w:r w:rsidR="000E63F6">
        <w:rPr>
          <w:rStyle w:val="Char4"/>
          <w:spacing w:val="-4"/>
          <w:rtl/>
        </w:rPr>
        <w:t>ی</w:t>
      </w:r>
      <w:r w:rsidRPr="00337058">
        <w:rPr>
          <w:rStyle w:val="Char4"/>
          <w:spacing w:val="-4"/>
          <w:rtl/>
        </w:rPr>
        <w:t xml:space="preserve"> منع </w:t>
      </w:r>
      <w:r w:rsidR="00755556" w:rsidRPr="00337058">
        <w:rPr>
          <w:rStyle w:val="Char4"/>
          <w:spacing w:val="-4"/>
          <w:rtl/>
        </w:rPr>
        <w:t>ک</w:t>
      </w:r>
      <w:r w:rsidRPr="00337058">
        <w:rPr>
          <w:rStyle w:val="Char4"/>
          <w:spacing w:val="-4"/>
          <w:rtl/>
        </w:rPr>
        <w:t>ن، و بر آن عقاب نما، و هنگام</w:t>
      </w:r>
      <w:r w:rsidR="000E63F6">
        <w:rPr>
          <w:rStyle w:val="Char4"/>
          <w:spacing w:val="-4"/>
          <w:rtl/>
        </w:rPr>
        <w:t>ی</w:t>
      </w:r>
      <w:r w:rsidRPr="00337058">
        <w:rPr>
          <w:rStyle w:val="Char4"/>
          <w:spacing w:val="-4"/>
          <w:rtl/>
        </w:rPr>
        <w:t xml:space="preserve"> </w:t>
      </w:r>
      <w:r w:rsidR="00755556" w:rsidRPr="00337058">
        <w:rPr>
          <w:rStyle w:val="Char4"/>
          <w:spacing w:val="-4"/>
          <w:rtl/>
        </w:rPr>
        <w:t>ک</w:t>
      </w:r>
      <w:r w:rsidRPr="00337058">
        <w:rPr>
          <w:rStyle w:val="Char4"/>
          <w:spacing w:val="-4"/>
          <w:rtl/>
        </w:rPr>
        <w:t xml:space="preserve">ه به اصحاب و </w:t>
      </w:r>
      <w:r w:rsidR="00755556" w:rsidRPr="00337058">
        <w:rPr>
          <w:rStyle w:val="Char4"/>
          <w:spacing w:val="-4"/>
          <w:rtl/>
        </w:rPr>
        <w:t>ی</w:t>
      </w:r>
      <w:r w:rsidRPr="00337058">
        <w:rPr>
          <w:rStyle w:val="Char4"/>
          <w:spacing w:val="-4"/>
          <w:rtl/>
        </w:rPr>
        <w:t>اران خو</w:t>
      </w:r>
      <w:r w:rsidR="00755556" w:rsidRPr="00337058">
        <w:rPr>
          <w:rStyle w:val="Char4"/>
          <w:spacing w:val="-4"/>
          <w:rtl/>
        </w:rPr>
        <w:t>ی</w:t>
      </w:r>
      <w:r w:rsidRPr="00337058">
        <w:rPr>
          <w:rStyle w:val="Char4"/>
          <w:spacing w:val="-4"/>
          <w:rtl/>
        </w:rPr>
        <w:t>ش وعظ نمود</w:t>
      </w:r>
      <w:r w:rsidR="000E63F6">
        <w:rPr>
          <w:rStyle w:val="Char4"/>
          <w:spacing w:val="-4"/>
          <w:rtl/>
        </w:rPr>
        <w:t>ی</w:t>
      </w:r>
      <w:r w:rsidRPr="00337058">
        <w:rPr>
          <w:rStyle w:val="Char4"/>
          <w:spacing w:val="-4"/>
          <w:rtl/>
        </w:rPr>
        <w:t xml:space="preserve">، از اختصار استفاده </w:t>
      </w:r>
      <w:r w:rsidR="00755556" w:rsidRPr="00337058">
        <w:rPr>
          <w:rStyle w:val="Char4"/>
          <w:spacing w:val="-4"/>
          <w:rtl/>
        </w:rPr>
        <w:t>ک</w:t>
      </w:r>
      <w:r w:rsidRPr="00337058">
        <w:rPr>
          <w:rStyle w:val="Char4"/>
          <w:spacing w:val="-4"/>
          <w:rtl/>
        </w:rPr>
        <w:t>ن، خو</w:t>
      </w:r>
      <w:r w:rsidR="00755556" w:rsidRPr="00337058">
        <w:rPr>
          <w:rStyle w:val="Char4"/>
          <w:spacing w:val="-4"/>
          <w:rtl/>
        </w:rPr>
        <w:t>ی</w:t>
      </w:r>
      <w:r w:rsidRPr="00337058">
        <w:rPr>
          <w:rStyle w:val="Char4"/>
          <w:spacing w:val="-4"/>
          <w:rtl/>
        </w:rPr>
        <w:t xml:space="preserve">شتن را اصلاح </w:t>
      </w:r>
      <w:r w:rsidR="00755556" w:rsidRPr="00337058">
        <w:rPr>
          <w:rStyle w:val="Char4"/>
          <w:spacing w:val="-4"/>
          <w:rtl/>
        </w:rPr>
        <w:t>ک</w:t>
      </w:r>
      <w:r w:rsidRPr="00337058">
        <w:rPr>
          <w:rStyle w:val="Char4"/>
          <w:spacing w:val="-4"/>
          <w:rtl/>
        </w:rPr>
        <w:t>ن، رع</w:t>
      </w:r>
      <w:r w:rsidR="00755556" w:rsidRPr="00337058">
        <w:rPr>
          <w:rStyle w:val="Char4"/>
          <w:spacing w:val="-4"/>
          <w:rtl/>
        </w:rPr>
        <w:t>ی</w:t>
      </w:r>
      <w:r w:rsidRPr="00337058">
        <w:rPr>
          <w:rStyle w:val="Char4"/>
          <w:spacing w:val="-4"/>
          <w:rtl/>
        </w:rPr>
        <w:t>تت برا</w:t>
      </w:r>
      <w:r w:rsidR="00755556" w:rsidRPr="00337058">
        <w:rPr>
          <w:rStyle w:val="Char4"/>
          <w:spacing w:val="-4"/>
          <w:rtl/>
        </w:rPr>
        <w:t>ی</w:t>
      </w:r>
      <w:r w:rsidRPr="00337058">
        <w:rPr>
          <w:rStyle w:val="Char4"/>
          <w:spacing w:val="-4"/>
          <w:rtl/>
        </w:rPr>
        <w:t>ت اصلاح م</w:t>
      </w:r>
      <w:r w:rsidR="000E63F6">
        <w:rPr>
          <w:rStyle w:val="Char4"/>
          <w:spacing w:val="-4"/>
          <w:rtl/>
        </w:rPr>
        <w:t>ی</w:t>
      </w:r>
      <w:r w:rsidRPr="00337058">
        <w:rPr>
          <w:rStyle w:val="Char4"/>
          <w:spacing w:val="-4"/>
          <w:rtl/>
        </w:rPr>
        <w:t>‏شوند». ا</w:t>
      </w:r>
      <w:r w:rsidR="00755556" w:rsidRPr="00337058">
        <w:rPr>
          <w:rStyle w:val="Char4"/>
          <w:spacing w:val="-4"/>
          <w:rtl/>
        </w:rPr>
        <w:t>ی</w:t>
      </w:r>
      <w:r w:rsidRPr="00337058">
        <w:rPr>
          <w:rStyle w:val="Char4"/>
          <w:spacing w:val="-4"/>
          <w:rtl/>
        </w:rPr>
        <w:t>ن چن</w:t>
      </w:r>
      <w:r w:rsidR="00755556" w:rsidRPr="00337058">
        <w:rPr>
          <w:rStyle w:val="Char4"/>
          <w:spacing w:val="-4"/>
          <w:rtl/>
        </w:rPr>
        <w:t>ی</w:t>
      </w:r>
      <w:r w:rsidRPr="00337058">
        <w:rPr>
          <w:rStyle w:val="Char4"/>
          <w:spacing w:val="-4"/>
          <w:rtl/>
        </w:rPr>
        <w:t xml:space="preserve">ن در </w:t>
      </w:r>
      <w:r w:rsidR="00755556" w:rsidRPr="00337058">
        <w:rPr>
          <w:rStyle w:val="Char4"/>
          <w:spacing w:val="-4"/>
          <w:rtl/>
        </w:rPr>
        <w:t>ک</w:t>
      </w:r>
      <w:r w:rsidRPr="00337058">
        <w:rPr>
          <w:rStyle w:val="Char4"/>
          <w:spacing w:val="-4"/>
          <w:rtl/>
        </w:rPr>
        <w:t>نزالعمال (133/3) آمده است. و ابن عسا</w:t>
      </w:r>
      <w:r w:rsidR="00755556" w:rsidRPr="00337058">
        <w:rPr>
          <w:rStyle w:val="Char4"/>
          <w:spacing w:val="-4"/>
          <w:rtl/>
        </w:rPr>
        <w:t>ک</w:t>
      </w:r>
      <w:r w:rsidRPr="00337058">
        <w:rPr>
          <w:rStyle w:val="Char4"/>
          <w:spacing w:val="-4"/>
          <w:rtl/>
        </w:rPr>
        <w:t>ر (129/1) ن</w:t>
      </w:r>
      <w:r w:rsidR="00755556" w:rsidRPr="00337058">
        <w:rPr>
          <w:rStyle w:val="Char4"/>
          <w:spacing w:val="-4"/>
          <w:rtl/>
        </w:rPr>
        <w:t>ی</w:t>
      </w:r>
      <w:r w:rsidRPr="00337058">
        <w:rPr>
          <w:rStyle w:val="Char4"/>
          <w:spacing w:val="-4"/>
          <w:rtl/>
        </w:rPr>
        <w:t>ز ماننده آن را روا</w:t>
      </w:r>
      <w:r w:rsidR="00755556" w:rsidRPr="00337058">
        <w:rPr>
          <w:rStyle w:val="Char4"/>
          <w:spacing w:val="-4"/>
          <w:rtl/>
        </w:rPr>
        <w:t>ی</w:t>
      </w:r>
      <w:r w:rsidRPr="00337058">
        <w:rPr>
          <w:rStyle w:val="Char4"/>
          <w:spacing w:val="-4"/>
          <w:rtl/>
        </w:rPr>
        <w:t xml:space="preserve">ت </w:t>
      </w:r>
      <w:r w:rsidR="00755556" w:rsidRPr="00337058">
        <w:rPr>
          <w:rStyle w:val="Char4"/>
          <w:spacing w:val="-4"/>
          <w:rtl/>
        </w:rPr>
        <w:t>ک</w:t>
      </w:r>
      <w:r w:rsidRPr="00337058">
        <w:rPr>
          <w:rStyle w:val="Char4"/>
          <w:spacing w:val="-4"/>
          <w:rtl/>
        </w:rPr>
        <w:t>رده است.</w:t>
      </w:r>
    </w:p>
    <w:p w:rsidR="00BD3D1B" w:rsidRPr="00906F1B" w:rsidRDefault="00BD3D1B" w:rsidP="006C0173">
      <w:pPr>
        <w:pStyle w:val="a5"/>
        <w:rPr>
          <w:rStyle w:val="Char4"/>
          <w:rtl/>
        </w:rPr>
      </w:pPr>
      <w:bookmarkStart w:id="202" w:name="_Toc441683713"/>
      <w:r w:rsidRPr="0005610D">
        <w:rPr>
          <w:rtl/>
        </w:rPr>
        <w:t>نامه و</w:t>
      </w:r>
      <w:r w:rsidR="000E63F6">
        <w:rPr>
          <w:rtl/>
        </w:rPr>
        <w:t>ی</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05610D">
        <w:rPr>
          <w:rtl/>
        </w:rPr>
        <w:t>به عمرو و وليدبن عقبه</w:t>
      </w:r>
      <w:bookmarkEnd w:id="202"/>
    </w:p>
    <w:p w:rsidR="00BD3D1B" w:rsidRPr="00906F1B" w:rsidRDefault="00BD3D1B" w:rsidP="001C13E0">
      <w:pPr>
        <w:pStyle w:val="PlainText"/>
        <w:ind w:firstLine="284"/>
        <w:jc w:val="both"/>
        <w:rPr>
          <w:rStyle w:val="Char4"/>
          <w:rtl/>
        </w:rPr>
      </w:pPr>
      <w:r w:rsidRPr="00906F1B">
        <w:rPr>
          <w:rStyle w:val="Char4"/>
          <w:rtl/>
        </w:rPr>
        <w:t>ابن جر</w:t>
      </w:r>
      <w:r w:rsidR="00755556">
        <w:rPr>
          <w:rStyle w:val="Char4"/>
          <w:rtl/>
        </w:rPr>
        <w:t>ی</w:t>
      </w:r>
      <w:r w:rsidRPr="00906F1B">
        <w:rPr>
          <w:rStyle w:val="Char4"/>
          <w:rtl/>
        </w:rPr>
        <w:t>ر طبر</w:t>
      </w:r>
      <w:r w:rsidR="000E63F6">
        <w:rPr>
          <w:rStyle w:val="Char4"/>
          <w:rtl/>
        </w:rPr>
        <w:t>ی</w:t>
      </w:r>
      <w:r w:rsidRPr="00906F1B">
        <w:rPr>
          <w:rStyle w:val="Char4"/>
          <w:rtl/>
        </w:rPr>
        <w:t xml:space="preserve"> (29/4) از قاسم بن محمّد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ابوب</w:t>
      </w:r>
      <w:r w:rsidR="00755556">
        <w:rPr>
          <w:rStyle w:val="Char4"/>
          <w:rtl/>
        </w:rPr>
        <w:t>ک</w:t>
      </w:r>
      <w:r w:rsidRPr="00906F1B">
        <w:rPr>
          <w:rStyle w:val="Char4"/>
          <w:rtl/>
        </w:rPr>
        <w:t>ر بن عمرو و ول</w:t>
      </w:r>
      <w:r w:rsidR="00755556">
        <w:rPr>
          <w:rStyle w:val="Char4"/>
          <w:rtl/>
        </w:rPr>
        <w:t>ی</w:t>
      </w:r>
      <w:r w:rsidRPr="00906F1B">
        <w:rPr>
          <w:rStyle w:val="Char4"/>
          <w:rtl/>
        </w:rPr>
        <w:t>دبن عقبه</w:t>
      </w:r>
      <w:r w:rsidR="00F60D76">
        <w:rPr>
          <w:rStyle w:val="Char4"/>
          <w:rtl/>
        </w:rPr>
        <w:t xml:space="preserve"> </w:t>
      </w:r>
      <w:r w:rsidR="00F60D76" w:rsidRPr="00F60D76">
        <w:rPr>
          <w:rFonts w:ascii="CTraditional Arabic" w:hAnsi="CTraditional Arabic" w:cs="CTraditional Arabic"/>
          <w:sz w:val="28"/>
          <w:szCs w:val="28"/>
          <w:rtl/>
        </w:rPr>
        <w:t>ش</w:t>
      </w:r>
      <w:r w:rsidRPr="00906F1B">
        <w:rPr>
          <w:rStyle w:val="Char4"/>
          <w:rtl/>
        </w:rPr>
        <w:t xml:space="preserve"> </w:t>
      </w:r>
      <w:r w:rsidR="00755556">
        <w:rPr>
          <w:rStyle w:val="Char4"/>
          <w:rtl/>
        </w:rPr>
        <w:t>ک</w:t>
      </w:r>
      <w:r w:rsidRPr="00906F1B">
        <w:rPr>
          <w:rStyle w:val="Char4"/>
          <w:rtl/>
        </w:rPr>
        <w:t>ه بر نصف صدقات قضاعه بود، نوشت،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آنها را در وقت فرستادن</w:t>
      </w:r>
      <w:r w:rsidR="00FB3856">
        <w:rPr>
          <w:rStyle w:val="Char4"/>
          <w:rtl/>
        </w:rPr>
        <w:t xml:space="preserve">‌شان </w:t>
      </w:r>
      <w:r w:rsidRPr="00906F1B">
        <w:rPr>
          <w:rStyle w:val="Char4"/>
          <w:rtl/>
        </w:rPr>
        <w:t>بر صدقه مشا</w:t>
      </w:r>
      <w:r w:rsidR="00755556">
        <w:rPr>
          <w:rStyle w:val="Char4"/>
          <w:rtl/>
        </w:rPr>
        <w:t>ی</w:t>
      </w:r>
      <w:r w:rsidRPr="00906F1B">
        <w:rPr>
          <w:rStyle w:val="Char4"/>
          <w:rtl/>
        </w:rPr>
        <w:t xml:space="preserve">عت نموده بود و </w:t>
      </w:r>
      <w:r w:rsidR="007F6AF9">
        <w:rPr>
          <w:rStyle w:val="Char4"/>
          <w:rtl/>
        </w:rPr>
        <w:t>هردو</w:t>
      </w:r>
      <w:r w:rsidR="000E63F6">
        <w:rPr>
          <w:rStyle w:val="Char4"/>
          <w:rtl/>
        </w:rPr>
        <w:t>ی</w:t>
      </w:r>
      <w:r w:rsidR="007F6AF9">
        <w:rPr>
          <w:rStyle w:val="Char4"/>
          <w:rtl/>
        </w:rPr>
        <w:t xml:space="preserve"> </w:t>
      </w:r>
      <w:r w:rsidRPr="00906F1B">
        <w:rPr>
          <w:rStyle w:val="Char4"/>
          <w:rtl/>
        </w:rPr>
        <w:t xml:space="preserve">آنها را </w:t>
      </w:r>
      <w:r w:rsidR="00755556">
        <w:rPr>
          <w:rStyle w:val="Char4"/>
          <w:rtl/>
        </w:rPr>
        <w:t>یک</w:t>
      </w:r>
      <w:r w:rsidRPr="00906F1B">
        <w:rPr>
          <w:rStyle w:val="Char4"/>
          <w:rtl/>
        </w:rPr>
        <w:t xml:space="preserve"> نص</w:t>
      </w:r>
      <w:r w:rsidR="00755556">
        <w:rPr>
          <w:rStyle w:val="Char4"/>
          <w:rtl/>
        </w:rPr>
        <w:t>ی</w:t>
      </w:r>
      <w:r w:rsidRPr="00906F1B">
        <w:rPr>
          <w:rStyle w:val="Char4"/>
          <w:rtl/>
        </w:rPr>
        <w:t xml:space="preserve">حت نموده گفت: </w:t>
      </w:r>
    </w:p>
    <w:p w:rsidR="00BD3D1B" w:rsidRPr="00906F1B" w:rsidRDefault="00BD3D1B" w:rsidP="00337058">
      <w:pPr>
        <w:pStyle w:val="PlainText"/>
        <w:ind w:firstLine="284"/>
        <w:jc w:val="both"/>
        <w:rPr>
          <w:rStyle w:val="Char4"/>
          <w:rtl/>
        </w:rPr>
      </w:pPr>
      <w:r w:rsidRPr="00906F1B">
        <w:rPr>
          <w:rStyle w:val="Char4"/>
          <w:rtl/>
        </w:rPr>
        <w:t>در خفا و آش</w:t>
      </w:r>
      <w:r w:rsidR="00755556">
        <w:rPr>
          <w:rStyle w:val="Char4"/>
          <w:rtl/>
        </w:rPr>
        <w:t>ک</w:t>
      </w:r>
      <w:r w:rsidRPr="00906F1B">
        <w:rPr>
          <w:rStyle w:val="Char4"/>
          <w:rtl/>
        </w:rPr>
        <w:t xml:space="preserve">ار از خدا بترس، چون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از خدا بترسد، به او گشا</w:t>
      </w:r>
      <w:r w:rsidR="00755556">
        <w:rPr>
          <w:rStyle w:val="Char4"/>
          <w:rtl/>
        </w:rPr>
        <w:t>ی</w:t>
      </w:r>
      <w:r w:rsidRPr="00906F1B">
        <w:rPr>
          <w:rStyle w:val="Char4"/>
          <w:rtl/>
        </w:rPr>
        <w:t>ش</w:t>
      </w:r>
      <w:r w:rsidR="000E63F6">
        <w:rPr>
          <w:rStyle w:val="Char4"/>
          <w:rtl/>
        </w:rPr>
        <w:t>ی</w:t>
      </w:r>
      <w:r w:rsidRPr="00906F1B">
        <w:rPr>
          <w:rStyle w:val="Char4"/>
          <w:rtl/>
        </w:rPr>
        <w:t xml:space="preserve"> م</w:t>
      </w:r>
      <w:r w:rsidR="000E63F6">
        <w:rPr>
          <w:rStyle w:val="Char4"/>
          <w:rtl/>
        </w:rPr>
        <w:t>ی</w:t>
      </w:r>
      <w:r w:rsidRPr="00906F1B">
        <w:rPr>
          <w:rStyle w:val="Char4"/>
          <w:rtl/>
        </w:rPr>
        <w:t>‏گرداند، و از راه</w:t>
      </w:r>
      <w:r w:rsidR="00DA4BF5">
        <w:rPr>
          <w:rStyle w:val="Char4"/>
          <w:rtl/>
        </w:rPr>
        <w:t>‌های</w:t>
      </w:r>
      <w:r w:rsidR="000E63F6">
        <w:rPr>
          <w:rStyle w:val="Char4"/>
          <w:rtl/>
        </w:rPr>
        <w:t>ی</w:t>
      </w:r>
      <w:r w:rsidR="00DA4BF5">
        <w:rPr>
          <w:rStyle w:val="Char4"/>
          <w:rtl/>
        </w:rPr>
        <w:t xml:space="preserve"> </w:t>
      </w:r>
      <w:r w:rsidRPr="00906F1B">
        <w:rPr>
          <w:rStyle w:val="Char4"/>
          <w:rtl/>
        </w:rPr>
        <w:t>برا</w:t>
      </w:r>
      <w:r w:rsidR="00755556">
        <w:rPr>
          <w:rStyle w:val="Char4"/>
          <w:rtl/>
        </w:rPr>
        <w:t>ی</w:t>
      </w:r>
      <w:r w:rsidRPr="00906F1B">
        <w:rPr>
          <w:rStyle w:val="Char4"/>
          <w:rtl/>
        </w:rPr>
        <w:t>ش رزق و روز</w:t>
      </w:r>
      <w:r w:rsidR="000E63F6">
        <w:rPr>
          <w:rStyle w:val="Char4"/>
          <w:rtl/>
        </w:rPr>
        <w:t>ی</w:t>
      </w:r>
      <w:r w:rsidRPr="00906F1B">
        <w:rPr>
          <w:rStyle w:val="Char4"/>
          <w:rtl/>
        </w:rPr>
        <w:t xml:space="preserve"> م</w:t>
      </w:r>
      <w:r w:rsidR="000E63F6">
        <w:rPr>
          <w:rStyle w:val="Char4"/>
          <w:rtl/>
        </w:rPr>
        <w:t>ی</w:t>
      </w:r>
      <w:r w:rsidRPr="00906F1B">
        <w:rPr>
          <w:rStyle w:val="Char4"/>
          <w:rtl/>
        </w:rPr>
        <w:t xml:space="preserve">‏دهد </w:t>
      </w:r>
      <w:r w:rsidR="00755556">
        <w:rPr>
          <w:rStyle w:val="Char4"/>
          <w:rtl/>
        </w:rPr>
        <w:t>ک</w:t>
      </w:r>
      <w:r w:rsidRPr="00906F1B">
        <w:rPr>
          <w:rStyle w:val="Char4"/>
          <w:rtl/>
        </w:rPr>
        <w:t>ه گمان نم</w:t>
      </w:r>
      <w:r w:rsidR="000E63F6">
        <w:rPr>
          <w:rStyle w:val="Char4"/>
          <w:rtl/>
        </w:rPr>
        <w:t>ی</w:t>
      </w:r>
      <w:r w:rsidRPr="00906F1B">
        <w:rPr>
          <w:rStyle w:val="Char4"/>
          <w:rtl/>
        </w:rPr>
        <w:t xml:space="preserve">‏برد، و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از خدا بترسد، گناهانش را بخش</w:t>
      </w:r>
      <w:r w:rsidR="00755556">
        <w:rPr>
          <w:rStyle w:val="Char4"/>
          <w:rtl/>
        </w:rPr>
        <w:t>ی</w:t>
      </w:r>
      <w:r w:rsidRPr="00906F1B">
        <w:rPr>
          <w:rStyle w:val="Char4"/>
          <w:rtl/>
        </w:rPr>
        <w:t>ده و پاداش را برا</w:t>
      </w:r>
      <w:r w:rsidR="00755556">
        <w:rPr>
          <w:rStyle w:val="Char4"/>
          <w:rtl/>
        </w:rPr>
        <w:t>ی</w:t>
      </w:r>
      <w:r w:rsidRPr="00906F1B">
        <w:rPr>
          <w:rStyle w:val="Char4"/>
          <w:rtl/>
        </w:rPr>
        <w:t>ش عظ</w:t>
      </w:r>
      <w:r w:rsidR="00755556">
        <w:rPr>
          <w:rStyle w:val="Char4"/>
          <w:rtl/>
        </w:rPr>
        <w:t>ی</w:t>
      </w:r>
      <w:r w:rsidRPr="00906F1B">
        <w:rPr>
          <w:rStyle w:val="Char4"/>
          <w:rtl/>
        </w:rPr>
        <w:t>م و بزرگ م</w:t>
      </w:r>
      <w:r w:rsidR="000E63F6">
        <w:rPr>
          <w:rStyle w:val="Char4"/>
          <w:rtl/>
        </w:rPr>
        <w:t>ی</w:t>
      </w:r>
      <w:r w:rsidRPr="00906F1B">
        <w:rPr>
          <w:rStyle w:val="Char4"/>
          <w:rtl/>
        </w:rPr>
        <w:t>‏گرداند، و ترس از خدا بهتر</w:t>
      </w:r>
      <w:r w:rsidR="00755556">
        <w:rPr>
          <w:rStyle w:val="Char4"/>
          <w:rtl/>
        </w:rPr>
        <w:t>ی</w:t>
      </w:r>
      <w:r w:rsidRPr="00906F1B">
        <w:rPr>
          <w:rStyle w:val="Char4"/>
          <w:rtl/>
        </w:rPr>
        <w:t>ن چ</w:t>
      </w:r>
      <w:r w:rsidR="00755556">
        <w:rPr>
          <w:rStyle w:val="Char4"/>
          <w:rtl/>
        </w:rPr>
        <w:t>ی</w:t>
      </w:r>
      <w:r w:rsidRPr="00906F1B">
        <w:rPr>
          <w:rStyle w:val="Char4"/>
          <w:rtl/>
        </w:rPr>
        <w:t>ز</w:t>
      </w:r>
      <w:r w:rsidR="000E63F6">
        <w:rPr>
          <w:rStyle w:val="Char4"/>
          <w:rtl/>
        </w:rPr>
        <w:t>ی</w:t>
      </w:r>
      <w:r w:rsidRPr="00906F1B">
        <w:rPr>
          <w:rStyle w:val="Char4"/>
          <w:rtl/>
        </w:rPr>
        <w:t xml:space="preserve"> است </w:t>
      </w:r>
      <w:r w:rsidR="00755556">
        <w:rPr>
          <w:rStyle w:val="Char4"/>
          <w:rtl/>
        </w:rPr>
        <w:t>ک</w:t>
      </w:r>
      <w:r w:rsidRPr="00906F1B">
        <w:rPr>
          <w:rStyle w:val="Char4"/>
          <w:rtl/>
        </w:rPr>
        <w:t xml:space="preserve">ه بندگان خدا به آن </w:t>
      </w:r>
      <w:r w:rsidR="00755556">
        <w:rPr>
          <w:rStyle w:val="Char4"/>
          <w:rtl/>
        </w:rPr>
        <w:t>یک</w:t>
      </w:r>
      <w:r w:rsidRPr="00906F1B">
        <w:rPr>
          <w:rStyle w:val="Char4"/>
          <w:rtl/>
        </w:rPr>
        <w:t>د</w:t>
      </w:r>
      <w:r w:rsidR="00755556">
        <w:rPr>
          <w:rStyle w:val="Char4"/>
          <w:rtl/>
        </w:rPr>
        <w:t>ی</w:t>
      </w:r>
      <w:r w:rsidRPr="00906F1B">
        <w:rPr>
          <w:rStyle w:val="Char4"/>
          <w:rtl/>
        </w:rPr>
        <w:t>گر را توص</w:t>
      </w:r>
      <w:r w:rsidR="00755556">
        <w:rPr>
          <w:rStyle w:val="Char4"/>
          <w:rtl/>
        </w:rPr>
        <w:t>ی</w:t>
      </w:r>
      <w:r w:rsidRPr="00906F1B">
        <w:rPr>
          <w:rStyle w:val="Char4"/>
          <w:rtl/>
        </w:rPr>
        <w:t>ه م</w:t>
      </w:r>
      <w:r w:rsidR="000E63F6">
        <w:rPr>
          <w:rStyle w:val="Char4"/>
          <w:rtl/>
        </w:rPr>
        <w:t>ی</w:t>
      </w:r>
      <w:r w:rsidRPr="00906F1B">
        <w:rPr>
          <w:rStyle w:val="Char4"/>
          <w:rtl/>
        </w:rPr>
        <w:t>‏</w:t>
      </w:r>
      <w:r w:rsidR="00755556">
        <w:rPr>
          <w:rStyle w:val="Char4"/>
          <w:rtl/>
        </w:rPr>
        <w:t>ک</w:t>
      </w:r>
      <w:r w:rsidRPr="00906F1B">
        <w:rPr>
          <w:rStyle w:val="Char4"/>
          <w:rtl/>
        </w:rPr>
        <w:t>نند. تو در راه</w:t>
      </w:r>
      <w:r w:rsidR="000E63F6">
        <w:rPr>
          <w:rStyle w:val="Char4"/>
          <w:rtl/>
        </w:rPr>
        <w:t>ی</w:t>
      </w:r>
      <w:r w:rsidRPr="00906F1B">
        <w:rPr>
          <w:rStyle w:val="Char4"/>
          <w:rtl/>
        </w:rPr>
        <w:t xml:space="preserve"> از راه‏ها</w:t>
      </w:r>
      <w:r w:rsidR="000E63F6">
        <w:rPr>
          <w:rStyle w:val="Char4"/>
          <w:rtl/>
        </w:rPr>
        <w:t>ی</w:t>
      </w:r>
      <w:r w:rsidRPr="00906F1B">
        <w:rPr>
          <w:rStyle w:val="Char4"/>
          <w:rtl/>
        </w:rPr>
        <w:t xml:space="preserve"> خدا هست</w:t>
      </w:r>
      <w:r w:rsidR="000E63F6">
        <w:rPr>
          <w:rStyle w:val="Char4"/>
          <w:rtl/>
        </w:rPr>
        <w:t>ی</w:t>
      </w:r>
      <w:r w:rsidRPr="00906F1B">
        <w:rPr>
          <w:rStyle w:val="Char4"/>
          <w:rtl/>
        </w:rPr>
        <w:t>، و در ا</w:t>
      </w:r>
      <w:r w:rsidR="00755556">
        <w:rPr>
          <w:rStyle w:val="Char4"/>
          <w:rtl/>
        </w:rPr>
        <w:t>ی</w:t>
      </w:r>
      <w:r w:rsidRPr="00906F1B">
        <w:rPr>
          <w:rStyle w:val="Char4"/>
          <w:rtl/>
        </w:rPr>
        <w:t>ن راه مجال فر</w:t>
      </w:r>
      <w:r w:rsidR="00755556">
        <w:rPr>
          <w:rStyle w:val="Char4"/>
          <w:rtl/>
        </w:rPr>
        <w:t>ی</w:t>
      </w:r>
      <w:r w:rsidRPr="00906F1B">
        <w:rPr>
          <w:rStyle w:val="Char4"/>
          <w:rtl/>
        </w:rPr>
        <w:t xml:space="preserve">ب </w:t>
      </w:r>
      <w:r w:rsidR="00755556">
        <w:rPr>
          <w:rStyle w:val="Char4"/>
          <w:rtl/>
        </w:rPr>
        <w:t>ک</w:t>
      </w:r>
      <w:r w:rsidRPr="00906F1B">
        <w:rPr>
          <w:rStyle w:val="Char4"/>
          <w:rtl/>
        </w:rPr>
        <w:t>ار</w:t>
      </w:r>
      <w:r w:rsidR="000E63F6">
        <w:rPr>
          <w:rStyle w:val="Char4"/>
          <w:rtl/>
        </w:rPr>
        <w:t>ی</w:t>
      </w:r>
      <w:r w:rsidRPr="00906F1B">
        <w:rPr>
          <w:rStyle w:val="Char4"/>
          <w:rtl/>
        </w:rPr>
        <w:t xml:space="preserve"> و تفر</w:t>
      </w:r>
      <w:r w:rsidR="00755556">
        <w:rPr>
          <w:rStyle w:val="Char4"/>
          <w:rtl/>
        </w:rPr>
        <w:t>ی</w:t>
      </w:r>
      <w:r w:rsidRPr="00906F1B">
        <w:rPr>
          <w:rStyle w:val="Char4"/>
          <w:rtl/>
        </w:rPr>
        <w:t>ط و غفلت از چ</w:t>
      </w:r>
      <w:r w:rsidR="00755556">
        <w:rPr>
          <w:rStyle w:val="Char4"/>
          <w:rtl/>
        </w:rPr>
        <w:t>ی</w:t>
      </w:r>
      <w:r w:rsidRPr="00906F1B">
        <w:rPr>
          <w:rStyle w:val="Char4"/>
          <w:rtl/>
        </w:rPr>
        <w:t>زها</w:t>
      </w:r>
      <w:r w:rsidR="00755556">
        <w:rPr>
          <w:rStyle w:val="Char4"/>
          <w:rtl/>
        </w:rPr>
        <w:t>ی</w:t>
      </w:r>
      <w:r w:rsidR="000E63F6">
        <w:rPr>
          <w:rStyle w:val="Char4"/>
          <w:rtl/>
        </w:rPr>
        <w:t>ی</w:t>
      </w:r>
      <w:r w:rsidRPr="00906F1B">
        <w:rPr>
          <w:rStyle w:val="Char4"/>
          <w:rtl/>
        </w:rPr>
        <w:t xml:space="preserve"> </w:t>
      </w:r>
      <w:r w:rsidR="00755556">
        <w:rPr>
          <w:rStyle w:val="Char4"/>
          <w:rtl/>
        </w:rPr>
        <w:t>ک</w:t>
      </w:r>
      <w:r w:rsidRPr="00906F1B">
        <w:rPr>
          <w:rStyle w:val="Char4"/>
          <w:rtl/>
        </w:rPr>
        <w:t>ه قوام د</w:t>
      </w:r>
      <w:r w:rsidR="00755556">
        <w:rPr>
          <w:rStyle w:val="Char4"/>
          <w:rtl/>
        </w:rPr>
        <w:t>ی</w:t>
      </w:r>
      <w:r w:rsidRPr="00906F1B">
        <w:rPr>
          <w:rStyle w:val="Char4"/>
          <w:rtl/>
        </w:rPr>
        <w:t>ن و حفظ خلافت</w:t>
      </w:r>
      <w:r w:rsidR="00FE48A2">
        <w:rPr>
          <w:rStyle w:val="Char4"/>
          <w:rtl/>
        </w:rPr>
        <w:t xml:space="preserve">‌تان </w:t>
      </w:r>
      <w:r w:rsidRPr="00906F1B">
        <w:rPr>
          <w:rStyle w:val="Char4"/>
          <w:rtl/>
        </w:rPr>
        <w:t>در آن است، برا</w:t>
      </w:r>
      <w:r w:rsidR="00755556">
        <w:rPr>
          <w:rStyle w:val="Char4"/>
          <w:rtl/>
        </w:rPr>
        <w:t>ی</w:t>
      </w:r>
      <w:r w:rsidRPr="00906F1B">
        <w:rPr>
          <w:rStyle w:val="Char4"/>
          <w:rtl/>
        </w:rPr>
        <w:t>ت مم</w:t>
      </w:r>
      <w:r w:rsidR="00755556">
        <w:rPr>
          <w:rStyle w:val="Char4"/>
          <w:rtl/>
        </w:rPr>
        <w:t>ک</w:t>
      </w:r>
      <w:r w:rsidRPr="00906F1B">
        <w:rPr>
          <w:rStyle w:val="Char4"/>
          <w:rtl/>
        </w:rPr>
        <w:t>ن ن</w:t>
      </w:r>
      <w:r w:rsidR="00755556">
        <w:rPr>
          <w:rStyle w:val="Char4"/>
          <w:rtl/>
        </w:rPr>
        <w:t>ی</w:t>
      </w:r>
      <w:r w:rsidRPr="00906F1B">
        <w:rPr>
          <w:rStyle w:val="Char4"/>
          <w:rtl/>
        </w:rPr>
        <w:t>ست، بنابرا</w:t>
      </w:r>
      <w:r w:rsidR="00755556">
        <w:rPr>
          <w:rStyle w:val="Char4"/>
          <w:rtl/>
        </w:rPr>
        <w:t>ی</w:t>
      </w:r>
      <w:r w:rsidRPr="00906F1B">
        <w:rPr>
          <w:rStyle w:val="Char4"/>
          <w:rtl/>
        </w:rPr>
        <w:t>ن ضع</w:t>
      </w:r>
      <w:r w:rsidR="00755556">
        <w:rPr>
          <w:rStyle w:val="Char4"/>
          <w:rtl/>
        </w:rPr>
        <w:t>ی</w:t>
      </w:r>
      <w:r w:rsidRPr="00906F1B">
        <w:rPr>
          <w:rStyle w:val="Char4"/>
          <w:rtl/>
        </w:rPr>
        <w:t>ف و سست نشو». ابن عسا</w:t>
      </w:r>
      <w:r w:rsidR="00755556">
        <w:rPr>
          <w:rStyle w:val="Char4"/>
          <w:rtl/>
        </w:rPr>
        <w:t>ک</w:t>
      </w:r>
      <w:r w:rsidRPr="00906F1B">
        <w:rPr>
          <w:rStyle w:val="Char4"/>
          <w:rtl/>
        </w:rPr>
        <w:t>ر (132/1) ن</w:t>
      </w:r>
      <w:r w:rsidR="00755556">
        <w:rPr>
          <w:rStyle w:val="Char4"/>
          <w:rtl/>
        </w:rPr>
        <w:t>ی</w:t>
      </w:r>
      <w:r w:rsidRPr="00906F1B">
        <w:rPr>
          <w:rStyle w:val="Char4"/>
          <w:rtl/>
        </w:rPr>
        <w:t>ز ا</w:t>
      </w:r>
      <w:r w:rsidR="00755556">
        <w:rPr>
          <w:rStyle w:val="Char4"/>
          <w:rtl/>
        </w:rPr>
        <w:t>ی</w:t>
      </w:r>
      <w:r w:rsidRPr="00906F1B">
        <w:rPr>
          <w:rStyle w:val="Char4"/>
          <w:rtl/>
        </w:rPr>
        <w:t>ن را به ش</w:t>
      </w:r>
      <w:r w:rsidR="00755556">
        <w:rPr>
          <w:rStyle w:val="Char4"/>
          <w:rtl/>
        </w:rPr>
        <w:t>ک</w:t>
      </w:r>
      <w:r w:rsidRPr="00906F1B">
        <w:rPr>
          <w:rStyle w:val="Char4"/>
          <w:rtl/>
        </w:rPr>
        <w:t>ل آن از قاسم روا</w:t>
      </w:r>
      <w:r w:rsidR="00755556">
        <w:rPr>
          <w:rStyle w:val="Char4"/>
          <w:rtl/>
        </w:rPr>
        <w:t>ی</w:t>
      </w:r>
      <w:r w:rsidRPr="00906F1B">
        <w:rPr>
          <w:rStyle w:val="Char4"/>
          <w:rtl/>
        </w:rPr>
        <w:t>ت نموده است.</w:t>
      </w:r>
    </w:p>
    <w:p w:rsidR="00BD3D1B" w:rsidRPr="0005610D" w:rsidRDefault="00BD3D1B" w:rsidP="006C0173">
      <w:pPr>
        <w:pStyle w:val="a5"/>
        <w:rPr>
          <w:rtl/>
        </w:rPr>
      </w:pPr>
      <w:bookmarkStart w:id="203" w:name="_Toc441683714"/>
      <w:r w:rsidRPr="0005610D">
        <w:rPr>
          <w:rtl/>
        </w:rPr>
        <w:t>نامه و</w:t>
      </w:r>
      <w:r w:rsidR="000E63F6">
        <w:rPr>
          <w:rtl/>
        </w:rPr>
        <w:t>ی</w:t>
      </w:r>
      <w:r w:rsidRPr="0005610D">
        <w:rPr>
          <w:rtl/>
        </w:rPr>
        <w:t xml:space="preserve"> به عمروبن العاص درباره خالد بن وليد</w:t>
      </w:r>
      <w:r w:rsidR="00F60D76">
        <w:rPr>
          <w:rtl/>
        </w:rPr>
        <w:t xml:space="preserve"> </w:t>
      </w:r>
      <w:r w:rsidR="00F60D76" w:rsidRPr="00F60D76">
        <w:rPr>
          <w:rFonts w:ascii="CTraditional Arabic" w:hAnsi="CTraditional Arabic" w:cs="CTraditional Arabic"/>
          <w:bCs w:val="0"/>
          <w:szCs w:val="28"/>
          <w:rtl/>
        </w:rPr>
        <w:t>ب</w:t>
      </w:r>
      <w:bookmarkEnd w:id="203"/>
    </w:p>
    <w:p w:rsidR="00BD3D1B" w:rsidRPr="00906F1B" w:rsidRDefault="00BD3D1B" w:rsidP="001C13E0">
      <w:pPr>
        <w:pStyle w:val="PlainText"/>
        <w:ind w:firstLine="284"/>
        <w:jc w:val="both"/>
        <w:rPr>
          <w:rStyle w:val="Char4"/>
          <w:rtl/>
        </w:rPr>
      </w:pPr>
      <w:r w:rsidRPr="00906F1B">
        <w:rPr>
          <w:rStyle w:val="Char4"/>
          <w:rtl/>
        </w:rPr>
        <w:t>ابن سعد از مُطَّلِب بن سائب بن اب</w:t>
      </w:r>
      <w:r w:rsidR="000E63F6">
        <w:rPr>
          <w:rStyle w:val="Char4"/>
          <w:rtl/>
        </w:rPr>
        <w:t>ی</w:t>
      </w:r>
      <w:r w:rsidRPr="00906F1B">
        <w:rPr>
          <w:rStyle w:val="Char4"/>
          <w:rtl/>
        </w:rPr>
        <w:t xml:space="preserve"> وداعه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ابوب</w:t>
      </w:r>
      <w:r w:rsidR="00755556">
        <w:rPr>
          <w:rStyle w:val="Char4"/>
          <w:rtl/>
        </w:rPr>
        <w:t>ک</w:t>
      </w:r>
      <w:r w:rsidRPr="00906F1B">
        <w:rPr>
          <w:rStyle w:val="Char4"/>
          <w:rtl/>
        </w:rPr>
        <w:t>ر صدّ</w:t>
      </w:r>
      <w:r w:rsidR="00755556">
        <w:rPr>
          <w:rStyle w:val="Char4"/>
          <w:rtl/>
        </w:rPr>
        <w:t>ی</w:t>
      </w:r>
      <w:r w:rsidRPr="00906F1B">
        <w:rPr>
          <w:rStyle w:val="Char4"/>
          <w:rtl/>
        </w:rPr>
        <w:t>ق به عمروبن العاص</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نوشت:</w:t>
      </w:r>
    </w:p>
    <w:p w:rsidR="00BD3D1B" w:rsidRPr="00906F1B" w:rsidRDefault="00BD3D1B" w:rsidP="00250586">
      <w:pPr>
        <w:pStyle w:val="PlainText"/>
        <w:ind w:firstLine="284"/>
        <w:jc w:val="both"/>
        <w:rPr>
          <w:rStyle w:val="Char4"/>
          <w:rtl/>
        </w:rPr>
      </w:pPr>
      <w:r w:rsidRPr="00906F1B">
        <w:rPr>
          <w:rStyle w:val="Char4"/>
          <w:rtl/>
        </w:rPr>
        <w:t>من به خالدبن ول</w:t>
      </w:r>
      <w:r w:rsidR="00755556">
        <w:rPr>
          <w:rStyle w:val="Char4"/>
          <w:rtl/>
        </w:rPr>
        <w:t>ی</w:t>
      </w:r>
      <w:r w:rsidRPr="00906F1B">
        <w:rPr>
          <w:rStyle w:val="Char4"/>
          <w:rtl/>
        </w:rPr>
        <w:t xml:space="preserve">د نوشتم، تا جهت </w:t>
      </w:r>
      <w:r w:rsidR="00755556">
        <w:rPr>
          <w:rStyle w:val="Char4"/>
          <w:rtl/>
        </w:rPr>
        <w:t>ک</w:t>
      </w:r>
      <w:r w:rsidRPr="00906F1B">
        <w:rPr>
          <w:rStyle w:val="Char4"/>
          <w:rtl/>
        </w:rPr>
        <w:t>م</w:t>
      </w:r>
      <w:r w:rsidR="00755556">
        <w:rPr>
          <w:rStyle w:val="Char4"/>
          <w:rtl/>
        </w:rPr>
        <w:t>ک</w:t>
      </w:r>
      <w:r w:rsidRPr="00906F1B">
        <w:rPr>
          <w:rStyle w:val="Char4"/>
          <w:rtl/>
        </w:rPr>
        <w:t xml:space="preserve"> به تو به طرف تو حر</w:t>
      </w:r>
      <w:r w:rsidR="00755556">
        <w:rPr>
          <w:rStyle w:val="Char4"/>
          <w:rtl/>
        </w:rPr>
        <w:t>ک</w:t>
      </w:r>
      <w:r w:rsidRPr="00906F1B">
        <w:rPr>
          <w:rStyle w:val="Char4"/>
          <w:rtl/>
        </w:rPr>
        <w:t xml:space="preserve">ت </w:t>
      </w:r>
      <w:r w:rsidR="00755556">
        <w:rPr>
          <w:rStyle w:val="Char4"/>
          <w:rtl/>
        </w:rPr>
        <w:t>ک</w:t>
      </w:r>
      <w:r w:rsidRPr="00906F1B">
        <w:rPr>
          <w:rStyle w:val="Char4"/>
          <w:rtl/>
        </w:rPr>
        <w:t>ند، هنگام</w:t>
      </w:r>
      <w:r w:rsidR="000E63F6">
        <w:rPr>
          <w:rStyle w:val="Char4"/>
          <w:rtl/>
        </w:rPr>
        <w:t>ی</w:t>
      </w:r>
      <w:r w:rsidRPr="00906F1B">
        <w:rPr>
          <w:rStyle w:val="Char4"/>
          <w:rtl/>
        </w:rPr>
        <w:t xml:space="preserve"> </w:t>
      </w:r>
      <w:r w:rsidR="00755556">
        <w:rPr>
          <w:rStyle w:val="Char4"/>
          <w:rtl/>
        </w:rPr>
        <w:t>ک</w:t>
      </w:r>
      <w:r w:rsidRPr="00906F1B">
        <w:rPr>
          <w:rStyle w:val="Char4"/>
          <w:rtl/>
        </w:rPr>
        <w:t>ه نزد تو رس</w:t>
      </w:r>
      <w:r w:rsidR="00755556">
        <w:rPr>
          <w:rStyle w:val="Char4"/>
          <w:rtl/>
        </w:rPr>
        <w:t>ی</w:t>
      </w:r>
      <w:r w:rsidRPr="00906F1B">
        <w:rPr>
          <w:rStyle w:val="Char4"/>
          <w:rtl/>
        </w:rPr>
        <w:t>د با و</w:t>
      </w:r>
      <w:r w:rsidR="000E63F6">
        <w:rPr>
          <w:rStyle w:val="Char4"/>
          <w:rtl/>
        </w:rPr>
        <w:t>ی</w:t>
      </w:r>
      <w:r w:rsidRPr="00906F1B">
        <w:rPr>
          <w:rStyle w:val="Char4"/>
          <w:rtl/>
        </w:rPr>
        <w:t xml:space="preserve"> به خوب</w:t>
      </w:r>
      <w:r w:rsidR="000E63F6">
        <w:rPr>
          <w:rStyle w:val="Char4"/>
          <w:rtl/>
        </w:rPr>
        <w:t>ی</w:t>
      </w:r>
      <w:r w:rsidRPr="00906F1B">
        <w:rPr>
          <w:rStyle w:val="Char4"/>
          <w:rtl/>
        </w:rPr>
        <w:t xml:space="preserve"> همصحبت</w:t>
      </w:r>
      <w:r w:rsidR="000E63F6">
        <w:rPr>
          <w:rStyle w:val="Char4"/>
          <w:rtl/>
        </w:rPr>
        <w:t>ی</w:t>
      </w:r>
      <w:r w:rsidRPr="00906F1B">
        <w:rPr>
          <w:rStyle w:val="Char4"/>
          <w:rtl/>
        </w:rPr>
        <w:t xml:space="preserve"> </w:t>
      </w:r>
      <w:r w:rsidR="00755556">
        <w:rPr>
          <w:rStyle w:val="Char4"/>
          <w:rtl/>
        </w:rPr>
        <w:t>ک</w:t>
      </w:r>
      <w:r w:rsidRPr="00906F1B">
        <w:rPr>
          <w:rStyle w:val="Char4"/>
          <w:rtl/>
        </w:rPr>
        <w:t>ن، و خود را بر و</w:t>
      </w:r>
      <w:r w:rsidR="000E63F6">
        <w:rPr>
          <w:rStyle w:val="Char4"/>
          <w:rtl/>
        </w:rPr>
        <w:t>ی</w:t>
      </w:r>
      <w:r w:rsidRPr="00906F1B">
        <w:rPr>
          <w:rStyle w:val="Char4"/>
          <w:rtl/>
        </w:rPr>
        <w:t xml:space="preserve"> بلند وانمود ن</w:t>
      </w:r>
      <w:r w:rsidR="00755556">
        <w:rPr>
          <w:rStyle w:val="Char4"/>
          <w:rtl/>
        </w:rPr>
        <w:t>ک</w:t>
      </w:r>
      <w:r w:rsidRPr="00906F1B">
        <w:rPr>
          <w:rStyle w:val="Char4"/>
          <w:rtl/>
        </w:rPr>
        <w:t>ن، و نظر به مقدّم داشتنم تو را از او و د</w:t>
      </w:r>
      <w:r w:rsidR="00755556">
        <w:rPr>
          <w:rStyle w:val="Char4"/>
          <w:rtl/>
        </w:rPr>
        <w:t>ی</w:t>
      </w:r>
      <w:r w:rsidRPr="00906F1B">
        <w:rPr>
          <w:rStyle w:val="Char4"/>
          <w:rtl/>
        </w:rPr>
        <w:t>گران، بدون و</w:t>
      </w:r>
      <w:r w:rsidR="000E63F6">
        <w:rPr>
          <w:rStyle w:val="Char4"/>
          <w:rtl/>
        </w:rPr>
        <w:t>ی</w:t>
      </w:r>
      <w:r w:rsidRPr="00906F1B">
        <w:rPr>
          <w:rStyle w:val="Char4"/>
          <w:rtl/>
        </w:rPr>
        <w:t>، در امور تصم</w:t>
      </w:r>
      <w:r w:rsidR="00755556">
        <w:rPr>
          <w:rStyle w:val="Char4"/>
          <w:rtl/>
        </w:rPr>
        <w:t>ی</w:t>
      </w:r>
      <w:r w:rsidRPr="00906F1B">
        <w:rPr>
          <w:rStyle w:val="Char4"/>
          <w:rtl/>
        </w:rPr>
        <w:t>م اتّخاذ ن</w:t>
      </w:r>
      <w:r w:rsidR="00755556">
        <w:rPr>
          <w:rStyle w:val="Char4"/>
          <w:rtl/>
        </w:rPr>
        <w:t>ک</w:t>
      </w:r>
      <w:r w:rsidRPr="00906F1B">
        <w:rPr>
          <w:rStyle w:val="Char4"/>
          <w:rtl/>
        </w:rPr>
        <w:t>ن، با آنها مشورت نما و همراه‏شان مخالفت ن</w:t>
      </w:r>
      <w:r w:rsidR="00755556">
        <w:rPr>
          <w:rStyle w:val="Char4"/>
          <w:rtl/>
        </w:rPr>
        <w:t>ک</w:t>
      </w:r>
      <w:r w:rsidRPr="00906F1B">
        <w:rPr>
          <w:rStyle w:val="Char4"/>
          <w:rtl/>
        </w:rPr>
        <w:t>ن. ا</w:t>
      </w:r>
      <w:r w:rsidR="00755556">
        <w:rPr>
          <w:rStyle w:val="Char4"/>
          <w:rtl/>
        </w:rPr>
        <w:t>ی</w:t>
      </w:r>
      <w:r w:rsidRPr="00906F1B">
        <w:rPr>
          <w:rStyle w:val="Char4"/>
          <w:rtl/>
        </w:rPr>
        <w:t>ن چن</w:t>
      </w:r>
      <w:r w:rsidR="00755556">
        <w:rPr>
          <w:rStyle w:val="Char4"/>
          <w:rtl/>
        </w:rPr>
        <w:t>ی</w:t>
      </w:r>
      <w:r w:rsidRPr="00906F1B">
        <w:rPr>
          <w:rStyle w:val="Char4"/>
          <w:rtl/>
        </w:rPr>
        <w:t xml:space="preserve">ن در </w:t>
      </w:r>
      <w:r w:rsidR="00755556">
        <w:rPr>
          <w:rStyle w:val="Char4"/>
          <w:rtl/>
        </w:rPr>
        <w:t>ک</w:t>
      </w:r>
      <w:r w:rsidRPr="00906F1B">
        <w:rPr>
          <w:rStyle w:val="Char4"/>
          <w:rtl/>
        </w:rPr>
        <w:t>نزالعمال (133/3) آمده است.</w:t>
      </w:r>
    </w:p>
    <w:p w:rsidR="00BD3D1B" w:rsidRPr="0005610D" w:rsidRDefault="00BD3D1B" w:rsidP="006C0173">
      <w:pPr>
        <w:pStyle w:val="a5"/>
        <w:rPr>
          <w:rtl/>
        </w:rPr>
      </w:pPr>
      <w:bookmarkStart w:id="204" w:name="_Toc441683715"/>
      <w:r w:rsidRPr="0005610D">
        <w:rPr>
          <w:rtl/>
        </w:rPr>
        <w:t>حديث ابن سعد درباره نامه ابوبكر برا</w:t>
      </w:r>
      <w:r w:rsidR="000E63F6">
        <w:rPr>
          <w:rtl/>
        </w:rPr>
        <w:t>ی</w:t>
      </w:r>
      <w:r w:rsidRPr="0005610D">
        <w:rPr>
          <w:rtl/>
        </w:rPr>
        <w:t xml:space="preserve"> عمرو</w:t>
      </w:r>
      <w:r w:rsidR="00F60D76">
        <w:rPr>
          <w:rtl/>
        </w:rPr>
        <w:t xml:space="preserve"> </w:t>
      </w:r>
      <w:r w:rsidR="00F60D76" w:rsidRPr="00F60D76">
        <w:rPr>
          <w:rFonts w:ascii="CTraditional Arabic" w:hAnsi="CTraditional Arabic" w:cs="CTraditional Arabic"/>
          <w:bCs w:val="0"/>
          <w:szCs w:val="28"/>
          <w:rtl/>
        </w:rPr>
        <w:t>ب</w:t>
      </w:r>
      <w:bookmarkEnd w:id="204"/>
    </w:p>
    <w:p w:rsidR="00BD3D1B" w:rsidRPr="00906F1B" w:rsidRDefault="00BD3D1B" w:rsidP="001C13E0">
      <w:pPr>
        <w:pStyle w:val="PlainText"/>
        <w:ind w:firstLine="284"/>
        <w:jc w:val="both"/>
        <w:rPr>
          <w:rStyle w:val="Char4"/>
          <w:rtl/>
        </w:rPr>
      </w:pPr>
      <w:r w:rsidRPr="00906F1B">
        <w:rPr>
          <w:rStyle w:val="Char4"/>
          <w:rtl/>
        </w:rPr>
        <w:t>ابن سعد از عبدالحم</w:t>
      </w:r>
      <w:r w:rsidR="00755556">
        <w:rPr>
          <w:rStyle w:val="Char4"/>
          <w:rtl/>
        </w:rPr>
        <w:t>ی</w:t>
      </w:r>
      <w:r w:rsidRPr="00906F1B">
        <w:rPr>
          <w:rStyle w:val="Char4"/>
          <w:rtl/>
        </w:rPr>
        <w:t>د بن جعفر و او از پدرش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ابوب</w:t>
      </w:r>
      <w:r w:rsidR="00755556">
        <w:rPr>
          <w:rStyle w:val="Char4"/>
          <w:rtl/>
        </w:rPr>
        <w:t>ک</w:t>
      </w:r>
      <w:r w:rsidRPr="00906F1B">
        <w:rPr>
          <w:rStyle w:val="Char4"/>
          <w:rtl/>
        </w:rPr>
        <w:t>ر به عمروبن العاص</w:t>
      </w:r>
      <w:r w:rsidR="00F60D76">
        <w:rPr>
          <w:rStyle w:val="Char4"/>
          <w:rtl/>
        </w:rPr>
        <w:t xml:space="preserve"> </w:t>
      </w:r>
      <w:r w:rsidR="00F60D76" w:rsidRPr="00F60D76">
        <w:rPr>
          <w:rStyle w:val="Char4"/>
          <w:rFonts w:ascii="CTraditional Arabic" w:hAnsi="CTraditional Arabic" w:cs="CTraditional Arabic"/>
          <w:rtl/>
        </w:rPr>
        <w:t>ب</w:t>
      </w:r>
      <w:r w:rsidR="00250586">
        <w:rPr>
          <w:rStyle w:val="Char4"/>
          <w:rtl/>
        </w:rPr>
        <w:t xml:space="preserve"> گفت:</w:t>
      </w:r>
    </w:p>
    <w:p w:rsidR="00BD3D1B" w:rsidRPr="00337058" w:rsidRDefault="00BD3D1B" w:rsidP="00250586">
      <w:pPr>
        <w:pStyle w:val="PlainText"/>
        <w:ind w:firstLine="284"/>
        <w:jc w:val="both"/>
        <w:rPr>
          <w:rStyle w:val="Char4"/>
          <w:spacing w:val="-4"/>
          <w:rtl/>
        </w:rPr>
      </w:pPr>
      <w:r w:rsidRPr="00337058">
        <w:rPr>
          <w:rStyle w:val="Char4"/>
          <w:spacing w:val="-4"/>
          <w:rtl/>
        </w:rPr>
        <w:t xml:space="preserve">«من تو را بر </w:t>
      </w:r>
      <w:r w:rsidR="00755556" w:rsidRPr="00337058">
        <w:rPr>
          <w:rStyle w:val="Char4"/>
          <w:spacing w:val="-4"/>
          <w:rtl/>
        </w:rPr>
        <w:t>ک</w:t>
      </w:r>
      <w:r w:rsidRPr="00337058">
        <w:rPr>
          <w:rStyle w:val="Char4"/>
          <w:spacing w:val="-4"/>
          <w:rtl/>
        </w:rPr>
        <w:t>سان</w:t>
      </w:r>
      <w:r w:rsidR="000E63F6">
        <w:rPr>
          <w:rStyle w:val="Char4"/>
          <w:spacing w:val="-4"/>
          <w:rtl/>
        </w:rPr>
        <w:t>ی</w:t>
      </w:r>
      <w:r w:rsidRPr="00337058">
        <w:rPr>
          <w:rStyle w:val="Char4"/>
          <w:spacing w:val="-4"/>
          <w:rtl/>
        </w:rPr>
        <w:t xml:space="preserve"> </w:t>
      </w:r>
      <w:r w:rsidR="00755556" w:rsidRPr="00337058">
        <w:rPr>
          <w:rStyle w:val="Char4"/>
          <w:spacing w:val="-4"/>
          <w:rtl/>
        </w:rPr>
        <w:t>ک</w:t>
      </w:r>
      <w:r w:rsidRPr="00337058">
        <w:rPr>
          <w:rStyle w:val="Char4"/>
          <w:spacing w:val="-4"/>
          <w:rtl/>
        </w:rPr>
        <w:t>ه بر آنها م</w:t>
      </w:r>
      <w:r w:rsidR="000E63F6">
        <w:rPr>
          <w:rStyle w:val="Char4"/>
          <w:spacing w:val="-4"/>
          <w:rtl/>
        </w:rPr>
        <w:t>ی</w:t>
      </w:r>
      <w:r w:rsidRPr="00337058">
        <w:rPr>
          <w:rStyle w:val="Char4"/>
          <w:spacing w:val="-4"/>
          <w:rtl/>
        </w:rPr>
        <w:t>‏گذر</w:t>
      </w:r>
      <w:r w:rsidR="000E63F6">
        <w:rPr>
          <w:rStyle w:val="Char4"/>
          <w:spacing w:val="-4"/>
          <w:rtl/>
        </w:rPr>
        <w:t>ی</w:t>
      </w:r>
      <w:r w:rsidRPr="00337058">
        <w:rPr>
          <w:rStyle w:val="Char4"/>
          <w:spacing w:val="-4"/>
          <w:rtl/>
        </w:rPr>
        <w:t>: بَلِ</w:t>
      </w:r>
      <w:r w:rsidR="000E63F6">
        <w:rPr>
          <w:rStyle w:val="Char4"/>
          <w:spacing w:val="-4"/>
          <w:rtl/>
        </w:rPr>
        <w:t>ی</w:t>
      </w:r>
      <w:r w:rsidRPr="00337058">
        <w:rPr>
          <w:rStyle w:val="Char4"/>
          <w:spacing w:val="-4"/>
          <w:rtl/>
        </w:rPr>
        <w:t>، عُذْرَه، و سا</w:t>
      </w:r>
      <w:r w:rsidR="00755556" w:rsidRPr="00337058">
        <w:rPr>
          <w:rStyle w:val="Char4"/>
          <w:spacing w:val="-4"/>
          <w:rtl/>
        </w:rPr>
        <w:t>ی</w:t>
      </w:r>
      <w:r w:rsidRPr="00337058">
        <w:rPr>
          <w:rStyle w:val="Char4"/>
          <w:spacing w:val="-4"/>
          <w:rtl/>
        </w:rPr>
        <w:t xml:space="preserve">ر قضاعه و </w:t>
      </w:r>
      <w:r w:rsidR="00755556" w:rsidRPr="00337058">
        <w:rPr>
          <w:rStyle w:val="Char4"/>
          <w:spacing w:val="-4"/>
          <w:rtl/>
        </w:rPr>
        <w:t>ک</w:t>
      </w:r>
      <w:r w:rsidRPr="00337058">
        <w:rPr>
          <w:rStyle w:val="Char4"/>
          <w:spacing w:val="-4"/>
          <w:rtl/>
        </w:rPr>
        <w:t>س</w:t>
      </w:r>
      <w:r w:rsidR="000E63F6">
        <w:rPr>
          <w:rStyle w:val="Char4"/>
          <w:spacing w:val="-4"/>
          <w:rtl/>
        </w:rPr>
        <w:t>ی</w:t>
      </w:r>
      <w:r w:rsidRPr="00337058">
        <w:rPr>
          <w:rStyle w:val="Char4"/>
          <w:spacing w:val="-4"/>
          <w:rtl/>
        </w:rPr>
        <w:t xml:space="preserve"> </w:t>
      </w:r>
      <w:r w:rsidR="00755556" w:rsidRPr="00337058">
        <w:rPr>
          <w:rStyle w:val="Char4"/>
          <w:spacing w:val="-4"/>
          <w:rtl/>
        </w:rPr>
        <w:t>ک</w:t>
      </w:r>
      <w:r w:rsidRPr="00337058">
        <w:rPr>
          <w:rStyle w:val="Char4"/>
          <w:spacing w:val="-4"/>
          <w:rtl/>
        </w:rPr>
        <w:t>ه از عرب در آنجا پا</w:t>
      </w:r>
      <w:r w:rsidR="00755556" w:rsidRPr="00337058">
        <w:rPr>
          <w:rStyle w:val="Char4"/>
          <w:spacing w:val="-4"/>
          <w:rtl/>
        </w:rPr>
        <w:t>یی</w:t>
      </w:r>
      <w:r w:rsidRPr="00337058">
        <w:rPr>
          <w:rStyle w:val="Char4"/>
          <w:spacing w:val="-4"/>
          <w:rtl/>
        </w:rPr>
        <w:t>ن شده است، مقرر نمودم. بنابرا</w:t>
      </w:r>
      <w:r w:rsidR="00755556" w:rsidRPr="00337058">
        <w:rPr>
          <w:rStyle w:val="Char4"/>
          <w:spacing w:val="-4"/>
          <w:rtl/>
        </w:rPr>
        <w:t>ی</w:t>
      </w:r>
      <w:r w:rsidRPr="00337058">
        <w:rPr>
          <w:rStyle w:val="Char4"/>
          <w:spacing w:val="-4"/>
          <w:rtl/>
        </w:rPr>
        <w:t xml:space="preserve">ن آن‏ها را به جهاد در راه خدا دعوت </w:t>
      </w:r>
      <w:r w:rsidR="00755556" w:rsidRPr="00337058">
        <w:rPr>
          <w:rStyle w:val="Char4"/>
          <w:spacing w:val="-4"/>
          <w:rtl/>
        </w:rPr>
        <w:t>ک</w:t>
      </w:r>
      <w:r w:rsidRPr="00337058">
        <w:rPr>
          <w:rStyle w:val="Char4"/>
          <w:spacing w:val="-4"/>
          <w:rtl/>
        </w:rPr>
        <w:t>ن، و به ا</w:t>
      </w:r>
      <w:r w:rsidR="00755556" w:rsidRPr="00337058">
        <w:rPr>
          <w:rStyle w:val="Char4"/>
          <w:spacing w:val="-4"/>
          <w:rtl/>
        </w:rPr>
        <w:t>ی</w:t>
      </w:r>
      <w:r w:rsidRPr="00337058">
        <w:rPr>
          <w:rStyle w:val="Char4"/>
          <w:spacing w:val="-4"/>
          <w:rtl/>
        </w:rPr>
        <w:t xml:space="preserve">ن </w:t>
      </w:r>
      <w:r w:rsidR="00755556" w:rsidRPr="00337058">
        <w:rPr>
          <w:rStyle w:val="Char4"/>
          <w:spacing w:val="-4"/>
          <w:rtl/>
        </w:rPr>
        <w:t>ک</w:t>
      </w:r>
      <w:r w:rsidRPr="00337058">
        <w:rPr>
          <w:rStyle w:val="Char4"/>
          <w:spacing w:val="-4"/>
          <w:rtl/>
        </w:rPr>
        <w:t>ار ترغ</w:t>
      </w:r>
      <w:r w:rsidR="00755556" w:rsidRPr="00337058">
        <w:rPr>
          <w:rStyle w:val="Char4"/>
          <w:spacing w:val="-4"/>
          <w:rtl/>
        </w:rPr>
        <w:t>ی</w:t>
      </w:r>
      <w:r w:rsidRPr="00337058">
        <w:rPr>
          <w:rStyle w:val="Char4"/>
          <w:spacing w:val="-4"/>
          <w:rtl/>
        </w:rPr>
        <w:t>ب</w:t>
      </w:r>
      <w:r w:rsidR="00FB3856" w:rsidRPr="00337058">
        <w:rPr>
          <w:rStyle w:val="Char4"/>
          <w:spacing w:val="-4"/>
          <w:rtl/>
        </w:rPr>
        <w:t xml:space="preserve">‌شان </w:t>
      </w:r>
      <w:r w:rsidRPr="00337058">
        <w:rPr>
          <w:rStyle w:val="Char4"/>
          <w:spacing w:val="-4"/>
          <w:rtl/>
        </w:rPr>
        <w:t xml:space="preserve">نما. </w:t>
      </w:r>
      <w:r w:rsidR="00755556" w:rsidRPr="00337058">
        <w:rPr>
          <w:rStyle w:val="Char4"/>
          <w:spacing w:val="-4"/>
          <w:rtl/>
        </w:rPr>
        <w:t>ک</w:t>
      </w:r>
      <w:r w:rsidRPr="00337058">
        <w:rPr>
          <w:rStyle w:val="Char4"/>
          <w:spacing w:val="-4"/>
          <w:rtl/>
        </w:rPr>
        <w:t>س</w:t>
      </w:r>
      <w:r w:rsidR="000E63F6">
        <w:rPr>
          <w:rStyle w:val="Char4"/>
          <w:spacing w:val="-4"/>
          <w:rtl/>
        </w:rPr>
        <w:t>ی</w:t>
      </w:r>
      <w:r w:rsidRPr="00337058">
        <w:rPr>
          <w:rStyle w:val="Char4"/>
          <w:spacing w:val="-4"/>
          <w:rtl/>
        </w:rPr>
        <w:t xml:space="preserve"> </w:t>
      </w:r>
      <w:r w:rsidR="00755556" w:rsidRPr="00337058">
        <w:rPr>
          <w:rStyle w:val="Char4"/>
          <w:spacing w:val="-4"/>
          <w:rtl/>
        </w:rPr>
        <w:t>ک</w:t>
      </w:r>
      <w:r w:rsidRPr="00337058">
        <w:rPr>
          <w:rStyle w:val="Char4"/>
          <w:spacing w:val="-4"/>
          <w:rtl/>
        </w:rPr>
        <w:t>ه از ا</w:t>
      </w:r>
      <w:r w:rsidR="00755556" w:rsidRPr="00337058">
        <w:rPr>
          <w:rStyle w:val="Char4"/>
          <w:spacing w:val="-4"/>
          <w:rtl/>
        </w:rPr>
        <w:t>ی</w:t>
      </w:r>
      <w:r w:rsidRPr="00337058">
        <w:rPr>
          <w:rStyle w:val="Char4"/>
          <w:spacing w:val="-4"/>
          <w:rtl/>
        </w:rPr>
        <w:t>شان از تو متابعت نمود او را سوار</w:t>
      </w:r>
      <w:r w:rsidR="000E63F6">
        <w:rPr>
          <w:rStyle w:val="Char4"/>
          <w:spacing w:val="-4"/>
          <w:rtl/>
        </w:rPr>
        <w:t>ی</w:t>
      </w:r>
      <w:r w:rsidRPr="00337058">
        <w:rPr>
          <w:rStyle w:val="Char4"/>
          <w:spacing w:val="-4"/>
          <w:rtl/>
        </w:rPr>
        <w:t xml:space="preserve"> بده، و به او توشه بده، و در م</w:t>
      </w:r>
      <w:r w:rsidR="00755556" w:rsidRPr="00337058">
        <w:rPr>
          <w:rStyle w:val="Char4"/>
          <w:spacing w:val="-4"/>
          <w:rtl/>
        </w:rPr>
        <w:t>ی</w:t>
      </w:r>
      <w:r w:rsidRPr="00337058">
        <w:rPr>
          <w:rStyle w:val="Char4"/>
          <w:spacing w:val="-4"/>
          <w:rtl/>
        </w:rPr>
        <w:t>ان ا</w:t>
      </w:r>
      <w:r w:rsidR="00755556" w:rsidRPr="00337058">
        <w:rPr>
          <w:rStyle w:val="Char4"/>
          <w:spacing w:val="-4"/>
          <w:rtl/>
        </w:rPr>
        <w:t>ی</w:t>
      </w:r>
      <w:r w:rsidRPr="00337058">
        <w:rPr>
          <w:rStyle w:val="Char4"/>
          <w:spacing w:val="-4"/>
          <w:rtl/>
        </w:rPr>
        <w:t>شان توافق به عمل آور، و هر قب</w:t>
      </w:r>
      <w:r w:rsidR="00755556" w:rsidRPr="00337058">
        <w:rPr>
          <w:rStyle w:val="Char4"/>
          <w:spacing w:val="-4"/>
          <w:rtl/>
        </w:rPr>
        <w:t>ی</w:t>
      </w:r>
      <w:r w:rsidRPr="00337058">
        <w:rPr>
          <w:rStyle w:val="Char4"/>
          <w:spacing w:val="-4"/>
          <w:rtl/>
        </w:rPr>
        <w:t>له‏ا</w:t>
      </w:r>
      <w:r w:rsidR="000E63F6">
        <w:rPr>
          <w:rStyle w:val="Char4"/>
          <w:spacing w:val="-4"/>
          <w:rtl/>
        </w:rPr>
        <w:t>ی</w:t>
      </w:r>
      <w:r w:rsidRPr="00337058">
        <w:rPr>
          <w:rStyle w:val="Char4"/>
          <w:spacing w:val="-4"/>
          <w:rtl/>
        </w:rPr>
        <w:t xml:space="preserve"> را در مرتبه و منزلتش قرار بده». ا</w:t>
      </w:r>
      <w:r w:rsidR="00755556" w:rsidRPr="00337058">
        <w:rPr>
          <w:rStyle w:val="Char4"/>
          <w:spacing w:val="-4"/>
          <w:rtl/>
        </w:rPr>
        <w:t>ی</w:t>
      </w:r>
      <w:r w:rsidRPr="00337058">
        <w:rPr>
          <w:rStyle w:val="Char4"/>
          <w:spacing w:val="-4"/>
          <w:rtl/>
        </w:rPr>
        <w:t>ن چن</w:t>
      </w:r>
      <w:r w:rsidR="00755556" w:rsidRPr="00337058">
        <w:rPr>
          <w:rStyle w:val="Char4"/>
          <w:spacing w:val="-4"/>
          <w:rtl/>
        </w:rPr>
        <w:t>ی</w:t>
      </w:r>
      <w:r w:rsidRPr="00337058">
        <w:rPr>
          <w:rStyle w:val="Char4"/>
          <w:spacing w:val="-4"/>
          <w:rtl/>
        </w:rPr>
        <w:t>ن در ال</w:t>
      </w:r>
      <w:r w:rsidR="00755556" w:rsidRPr="00337058">
        <w:rPr>
          <w:rStyle w:val="Char4"/>
          <w:spacing w:val="-4"/>
          <w:rtl/>
        </w:rPr>
        <w:t>ک</w:t>
      </w:r>
      <w:r w:rsidRPr="00337058">
        <w:rPr>
          <w:rStyle w:val="Char4"/>
          <w:spacing w:val="-4"/>
          <w:rtl/>
        </w:rPr>
        <w:t>نز (133/3) آمده، و ابن عسا</w:t>
      </w:r>
      <w:r w:rsidR="00755556" w:rsidRPr="00337058">
        <w:rPr>
          <w:rStyle w:val="Char4"/>
          <w:spacing w:val="-4"/>
          <w:rtl/>
        </w:rPr>
        <w:t>ک</w:t>
      </w:r>
      <w:r w:rsidRPr="00337058">
        <w:rPr>
          <w:rStyle w:val="Char4"/>
          <w:spacing w:val="-4"/>
          <w:rtl/>
        </w:rPr>
        <w:t>ر (129/1) هم آن را روا</w:t>
      </w:r>
      <w:r w:rsidR="00755556" w:rsidRPr="00337058">
        <w:rPr>
          <w:rStyle w:val="Char4"/>
          <w:spacing w:val="-4"/>
          <w:rtl/>
        </w:rPr>
        <w:t>ی</w:t>
      </w:r>
      <w:r w:rsidRPr="00337058">
        <w:rPr>
          <w:rStyle w:val="Char4"/>
          <w:spacing w:val="-4"/>
          <w:rtl/>
        </w:rPr>
        <w:t>ت نموده است.</w:t>
      </w:r>
    </w:p>
    <w:p w:rsidR="00BD3D1B" w:rsidRPr="00906F1B" w:rsidRDefault="00BD3D1B" w:rsidP="006C0173">
      <w:pPr>
        <w:pStyle w:val="a5"/>
        <w:rPr>
          <w:rStyle w:val="Char4"/>
          <w:rtl/>
        </w:rPr>
      </w:pPr>
      <w:bookmarkStart w:id="205" w:name="_Toc441683716"/>
      <w:r w:rsidRPr="0005610D">
        <w:rPr>
          <w:rtl/>
        </w:rPr>
        <w:t>وصيت ابوبكر صدّيق به شرحبيل بن حسنه</w:t>
      </w:r>
      <w:r w:rsidR="00F60D76">
        <w:rPr>
          <w:rtl/>
        </w:rPr>
        <w:t xml:space="preserve"> </w:t>
      </w:r>
      <w:r w:rsidR="00F60D76" w:rsidRPr="00F60D76">
        <w:rPr>
          <w:rFonts w:ascii="CTraditional Arabic" w:hAnsi="CTraditional Arabic" w:cs="CTraditional Arabic"/>
          <w:bCs w:val="0"/>
          <w:szCs w:val="28"/>
          <w:rtl/>
        </w:rPr>
        <w:t>ب</w:t>
      </w:r>
      <w:bookmarkEnd w:id="205"/>
    </w:p>
    <w:p w:rsidR="00BD3D1B" w:rsidRPr="00906F1B" w:rsidRDefault="00BD3D1B" w:rsidP="001C13E0">
      <w:pPr>
        <w:pStyle w:val="PlainText"/>
        <w:ind w:firstLine="284"/>
        <w:jc w:val="both"/>
        <w:rPr>
          <w:rStyle w:val="Char4"/>
          <w:rtl/>
        </w:rPr>
      </w:pPr>
      <w:r w:rsidRPr="00906F1B">
        <w:rPr>
          <w:rStyle w:val="Char4"/>
          <w:rtl/>
        </w:rPr>
        <w:t>ابن سعد (70/4) از محمّد بن ابراه</w:t>
      </w:r>
      <w:r w:rsidR="00755556">
        <w:rPr>
          <w:rStyle w:val="Char4"/>
          <w:rtl/>
        </w:rPr>
        <w:t>ی</w:t>
      </w:r>
      <w:r w:rsidRPr="00906F1B">
        <w:rPr>
          <w:rStyle w:val="Char4"/>
          <w:rtl/>
        </w:rPr>
        <w:t>م بن حارث الت</w:t>
      </w:r>
      <w:r w:rsidR="00755556">
        <w:rPr>
          <w:rStyle w:val="Char4"/>
          <w:rtl/>
        </w:rPr>
        <w:t>ی</w:t>
      </w:r>
      <w:r w:rsidRPr="00906F1B">
        <w:rPr>
          <w:rStyle w:val="Char4"/>
          <w:rtl/>
        </w:rPr>
        <w:t>م</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هنگام</w:t>
      </w:r>
      <w:r w:rsidR="000E63F6">
        <w:rPr>
          <w:rStyle w:val="Char4"/>
          <w:rtl/>
        </w:rPr>
        <w:t>ی</w:t>
      </w:r>
      <w:r w:rsidRPr="00906F1B">
        <w:rPr>
          <w:rStyle w:val="Char4"/>
          <w:rtl/>
        </w:rPr>
        <w:t xml:space="preserve"> </w:t>
      </w:r>
      <w:r w:rsidR="00755556">
        <w:rPr>
          <w:rStyle w:val="Char4"/>
          <w:rtl/>
        </w:rPr>
        <w:t>ک</w:t>
      </w:r>
      <w:r w:rsidRPr="00906F1B">
        <w:rPr>
          <w:rStyle w:val="Char4"/>
          <w:rtl/>
        </w:rPr>
        <w:t>ه ابوب</w:t>
      </w:r>
      <w:r w:rsidR="00755556">
        <w:rPr>
          <w:rStyle w:val="Char4"/>
          <w:rtl/>
        </w:rPr>
        <w:t>ک</w:t>
      </w:r>
      <w:r w:rsidRPr="00906F1B">
        <w:rPr>
          <w:rStyle w:val="Char4"/>
          <w:rtl/>
        </w:rPr>
        <w:t>ر خالدبن سع</w:t>
      </w:r>
      <w:r w:rsidR="00755556">
        <w:rPr>
          <w:rStyle w:val="Char4"/>
          <w:rtl/>
        </w:rPr>
        <w:t>ی</w:t>
      </w:r>
      <w:r w:rsidRPr="00906F1B">
        <w:rPr>
          <w:rStyle w:val="Char4"/>
          <w:rtl/>
        </w:rPr>
        <w:t>د را عزل نمود. درباره و</w:t>
      </w:r>
      <w:r w:rsidR="000E63F6">
        <w:rPr>
          <w:rStyle w:val="Char4"/>
          <w:rtl/>
        </w:rPr>
        <w:t>ی</w:t>
      </w:r>
      <w:r w:rsidRPr="00906F1B">
        <w:rPr>
          <w:rStyle w:val="Char4"/>
          <w:rtl/>
        </w:rPr>
        <w:t xml:space="preserve"> شرحب</w:t>
      </w:r>
      <w:r w:rsidR="00755556">
        <w:rPr>
          <w:rStyle w:val="Char4"/>
          <w:rtl/>
        </w:rPr>
        <w:t>ی</w:t>
      </w:r>
      <w:r w:rsidRPr="00906F1B">
        <w:rPr>
          <w:rStyle w:val="Char4"/>
          <w:rtl/>
        </w:rPr>
        <w:t>ل بن حسنه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w:t>
      </w:r>
      <w:r w:rsidR="00755556">
        <w:rPr>
          <w:rStyle w:val="Char4"/>
          <w:rtl/>
        </w:rPr>
        <w:t>ک</w:t>
      </w:r>
      <w:r w:rsidRPr="00906F1B">
        <w:rPr>
          <w:rStyle w:val="Char4"/>
          <w:rtl/>
        </w:rPr>
        <w:t xml:space="preserve">ه </w:t>
      </w:r>
      <w:r w:rsidR="00755556">
        <w:rPr>
          <w:rStyle w:val="Char4"/>
          <w:rtl/>
        </w:rPr>
        <w:t>یک</w:t>
      </w:r>
      <w:r w:rsidR="000E63F6">
        <w:rPr>
          <w:rStyle w:val="Char4"/>
          <w:rtl/>
        </w:rPr>
        <w:t>ی</w:t>
      </w:r>
      <w:r w:rsidRPr="00906F1B">
        <w:rPr>
          <w:rStyle w:val="Char4"/>
          <w:rtl/>
        </w:rPr>
        <w:t xml:space="preserve"> از امرا بود توص</w:t>
      </w:r>
      <w:r w:rsidR="00755556">
        <w:rPr>
          <w:rStyle w:val="Char4"/>
          <w:rtl/>
        </w:rPr>
        <w:t>ی</w:t>
      </w:r>
      <w:r w:rsidRPr="00906F1B">
        <w:rPr>
          <w:rStyle w:val="Char4"/>
          <w:rtl/>
        </w:rPr>
        <w:t>ه نموده گفت</w:t>
      </w:r>
      <w:r w:rsidR="009C515A">
        <w:rPr>
          <w:rStyle w:val="Char4"/>
          <w:rtl/>
        </w:rPr>
        <w:t>:</w:t>
      </w:r>
    </w:p>
    <w:p w:rsidR="00BD3D1B" w:rsidRPr="00906F1B" w:rsidRDefault="00BD3D1B" w:rsidP="00250586">
      <w:pPr>
        <w:pStyle w:val="PlainText"/>
        <w:ind w:firstLine="284"/>
        <w:jc w:val="both"/>
        <w:rPr>
          <w:rStyle w:val="Char4"/>
          <w:rtl/>
        </w:rPr>
      </w:pPr>
      <w:r w:rsidRPr="00906F1B">
        <w:rPr>
          <w:rStyle w:val="Char4"/>
          <w:rtl/>
        </w:rPr>
        <w:t>متوجّه خالدبن سع</w:t>
      </w:r>
      <w:r w:rsidR="00755556">
        <w:rPr>
          <w:rStyle w:val="Char4"/>
          <w:rtl/>
        </w:rPr>
        <w:t>ی</w:t>
      </w:r>
      <w:r w:rsidRPr="00906F1B">
        <w:rPr>
          <w:rStyle w:val="Char4"/>
          <w:rtl/>
        </w:rPr>
        <w:t>د باش، و حق و</w:t>
      </w:r>
      <w:r w:rsidR="000E63F6">
        <w:rPr>
          <w:rStyle w:val="Char4"/>
          <w:rtl/>
        </w:rPr>
        <w:t>ی</w:t>
      </w:r>
      <w:r w:rsidRPr="00906F1B">
        <w:rPr>
          <w:rStyle w:val="Char4"/>
          <w:rtl/>
        </w:rPr>
        <w:t xml:space="preserve"> را بر خو</w:t>
      </w:r>
      <w:r w:rsidR="00755556">
        <w:rPr>
          <w:rStyle w:val="Char4"/>
          <w:rtl/>
        </w:rPr>
        <w:t>ی</w:t>
      </w:r>
      <w:r w:rsidRPr="00906F1B">
        <w:rPr>
          <w:rStyle w:val="Char4"/>
          <w:rtl/>
        </w:rPr>
        <w:t xml:space="preserve">ش آن چنان بدان، </w:t>
      </w:r>
      <w:r w:rsidR="00755556">
        <w:rPr>
          <w:rStyle w:val="Char4"/>
          <w:rtl/>
        </w:rPr>
        <w:t>ک</w:t>
      </w:r>
      <w:r w:rsidRPr="00906F1B">
        <w:rPr>
          <w:rStyle w:val="Char4"/>
          <w:rtl/>
        </w:rPr>
        <w:t>ه اگر و</w:t>
      </w:r>
      <w:r w:rsidR="000E63F6">
        <w:rPr>
          <w:rStyle w:val="Char4"/>
          <w:rtl/>
        </w:rPr>
        <w:t>ی</w:t>
      </w:r>
      <w:r w:rsidRPr="00906F1B">
        <w:rPr>
          <w:rStyle w:val="Char4"/>
          <w:rtl/>
        </w:rPr>
        <w:t xml:space="preserve"> به عنوان وال</w:t>
      </w:r>
      <w:r w:rsidR="000E63F6">
        <w:rPr>
          <w:rStyle w:val="Char4"/>
          <w:rtl/>
        </w:rPr>
        <w:t>ی</w:t>
      </w:r>
      <w:r w:rsidRPr="00906F1B">
        <w:rPr>
          <w:rStyle w:val="Char4"/>
          <w:rtl/>
        </w:rPr>
        <w:t xml:space="preserve"> بر تو ب</w:t>
      </w:r>
      <w:r w:rsidR="00755556">
        <w:rPr>
          <w:rStyle w:val="Char4"/>
          <w:rtl/>
        </w:rPr>
        <w:t>ی</w:t>
      </w:r>
      <w:r w:rsidRPr="00906F1B">
        <w:rPr>
          <w:rStyle w:val="Char4"/>
          <w:rtl/>
        </w:rPr>
        <w:t>رون م</w:t>
      </w:r>
      <w:r w:rsidR="000E63F6">
        <w:rPr>
          <w:rStyle w:val="Char4"/>
          <w:rtl/>
        </w:rPr>
        <w:t>ی</w:t>
      </w:r>
      <w:r w:rsidRPr="00906F1B">
        <w:rPr>
          <w:rStyle w:val="Char4"/>
          <w:rtl/>
        </w:rPr>
        <w:t>‏شد، دوست داشت</w:t>
      </w:r>
      <w:r w:rsidR="000E63F6">
        <w:rPr>
          <w:rStyle w:val="Char4"/>
          <w:rtl/>
        </w:rPr>
        <w:t>ی</w:t>
      </w:r>
      <w:r w:rsidRPr="00906F1B">
        <w:rPr>
          <w:rStyle w:val="Char4"/>
          <w:rtl/>
        </w:rPr>
        <w:t xml:space="preserve"> </w:t>
      </w:r>
      <w:r w:rsidR="00755556">
        <w:rPr>
          <w:rStyle w:val="Char4"/>
          <w:rtl/>
        </w:rPr>
        <w:t>ک</w:t>
      </w:r>
      <w:r w:rsidRPr="00906F1B">
        <w:rPr>
          <w:rStyle w:val="Char4"/>
          <w:rtl/>
        </w:rPr>
        <w:t>ه آن حق را برا</w:t>
      </w:r>
      <w:r w:rsidR="00755556">
        <w:rPr>
          <w:rStyle w:val="Char4"/>
          <w:rtl/>
        </w:rPr>
        <w:t>ی</w:t>
      </w:r>
      <w:r w:rsidRPr="00906F1B">
        <w:rPr>
          <w:rStyle w:val="Char4"/>
          <w:rtl/>
        </w:rPr>
        <w:t>ت م</w:t>
      </w:r>
      <w:r w:rsidR="000E63F6">
        <w:rPr>
          <w:rStyle w:val="Char4"/>
          <w:rtl/>
        </w:rPr>
        <w:t>ی</w:t>
      </w:r>
      <w:r w:rsidRPr="00906F1B">
        <w:rPr>
          <w:rStyle w:val="Char4"/>
          <w:rtl/>
        </w:rPr>
        <w:t>‏دانست. خودت جا</w:t>
      </w:r>
      <w:r w:rsidR="00755556">
        <w:rPr>
          <w:rStyle w:val="Char4"/>
          <w:rtl/>
        </w:rPr>
        <w:t>ی</w:t>
      </w:r>
      <w:r w:rsidRPr="00906F1B">
        <w:rPr>
          <w:rStyle w:val="Char4"/>
          <w:rtl/>
        </w:rPr>
        <w:t>گاه او را در اسلام م</w:t>
      </w:r>
      <w:r w:rsidR="000E63F6">
        <w:rPr>
          <w:rStyle w:val="Char4"/>
          <w:rtl/>
        </w:rPr>
        <w:t>ی</w:t>
      </w:r>
      <w:r w:rsidRPr="00906F1B">
        <w:rPr>
          <w:rStyle w:val="Char4"/>
          <w:rtl/>
        </w:rPr>
        <w:t>‏دان</w:t>
      </w:r>
      <w:r w:rsidR="000E63F6">
        <w:rPr>
          <w:rStyle w:val="Char4"/>
          <w:rtl/>
        </w:rPr>
        <w:t>ی</w:t>
      </w:r>
      <w:r w:rsidRPr="00906F1B">
        <w:rPr>
          <w:rStyle w:val="Char4"/>
          <w:rtl/>
        </w:rPr>
        <w:t>، و ا</w:t>
      </w:r>
      <w:r w:rsidR="00755556">
        <w:rPr>
          <w:rStyle w:val="Char4"/>
          <w:rtl/>
        </w:rPr>
        <w:t>ی</w:t>
      </w:r>
      <w:r w:rsidRPr="00906F1B">
        <w:rPr>
          <w:rStyle w:val="Char4"/>
          <w:rtl/>
        </w:rPr>
        <w:t>ن را هم م</w:t>
      </w:r>
      <w:r w:rsidR="000E63F6">
        <w:rPr>
          <w:rStyle w:val="Char4"/>
          <w:rtl/>
        </w:rPr>
        <w:t>ی</w:t>
      </w:r>
      <w:r w:rsidRPr="00906F1B">
        <w:rPr>
          <w:rStyle w:val="Char4"/>
          <w:rtl/>
        </w:rPr>
        <w:t>‏دان</w:t>
      </w:r>
      <w:r w:rsidR="000E63F6">
        <w:rPr>
          <w:rStyle w:val="Char4"/>
          <w:rtl/>
        </w:rPr>
        <w:t>ی</w:t>
      </w:r>
      <w:r w:rsidRPr="00906F1B">
        <w:rPr>
          <w:rStyle w:val="Char4"/>
          <w:rtl/>
        </w:rPr>
        <w:t xml:space="preserve"> </w:t>
      </w:r>
      <w:r w:rsidR="00755556">
        <w:rPr>
          <w:rStyle w:val="Char4"/>
          <w:rtl/>
        </w:rPr>
        <w:t>ک</w:t>
      </w:r>
      <w:r w:rsidRPr="00906F1B">
        <w:rPr>
          <w:rStyle w:val="Char4"/>
          <w:rtl/>
        </w:rPr>
        <w:t>ه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در حال</w:t>
      </w:r>
      <w:r w:rsidR="000E63F6">
        <w:rPr>
          <w:rStyle w:val="Char4"/>
          <w:rtl/>
        </w:rPr>
        <w:t>ی</w:t>
      </w:r>
      <w:r w:rsidRPr="00906F1B">
        <w:rPr>
          <w:rStyle w:val="Char4"/>
          <w:rtl/>
        </w:rPr>
        <w:t xml:space="preserve"> رحلت نمود </w:t>
      </w:r>
      <w:r w:rsidR="00755556">
        <w:rPr>
          <w:rStyle w:val="Char4"/>
          <w:rtl/>
        </w:rPr>
        <w:t>ک</w:t>
      </w:r>
      <w:r w:rsidRPr="00906F1B">
        <w:rPr>
          <w:rStyle w:val="Char4"/>
          <w:rtl/>
        </w:rPr>
        <w:t>ه او برا</w:t>
      </w:r>
      <w:r w:rsidR="00755556">
        <w:rPr>
          <w:rStyle w:val="Char4"/>
          <w:rtl/>
        </w:rPr>
        <w:t>ی</w:t>
      </w:r>
      <w:r w:rsidRPr="00906F1B">
        <w:rPr>
          <w:rStyle w:val="Char4"/>
          <w:rtl/>
        </w:rPr>
        <w:t>ش وال</w:t>
      </w:r>
      <w:r w:rsidR="000E63F6">
        <w:rPr>
          <w:rStyle w:val="Char4"/>
          <w:rtl/>
        </w:rPr>
        <w:t>ی</w:t>
      </w:r>
      <w:r w:rsidRPr="00906F1B">
        <w:rPr>
          <w:rStyle w:val="Char4"/>
          <w:rtl/>
        </w:rPr>
        <w:t xml:space="preserve"> بود. من ن</w:t>
      </w:r>
      <w:r w:rsidR="00755556">
        <w:rPr>
          <w:rStyle w:val="Char4"/>
          <w:rtl/>
        </w:rPr>
        <w:t>ی</w:t>
      </w:r>
      <w:r w:rsidRPr="00906F1B">
        <w:rPr>
          <w:rStyle w:val="Char4"/>
          <w:rtl/>
        </w:rPr>
        <w:t>ز و</w:t>
      </w:r>
      <w:r w:rsidR="000E63F6">
        <w:rPr>
          <w:rStyle w:val="Char4"/>
          <w:rtl/>
        </w:rPr>
        <w:t>ی</w:t>
      </w:r>
      <w:r w:rsidRPr="00906F1B">
        <w:rPr>
          <w:rStyle w:val="Char4"/>
          <w:rtl/>
        </w:rPr>
        <w:t xml:space="preserve"> را وال</w:t>
      </w:r>
      <w:r w:rsidR="000E63F6">
        <w:rPr>
          <w:rStyle w:val="Char4"/>
          <w:rtl/>
        </w:rPr>
        <w:t>ی</w:t>
      </w:r>
      <w:r w:rsidRPr="00906F1B">
        <w:rPr>
          <w:rStyle w:val="Char4"/>
          <w:rtl/>
        </w:rPr>
        <w:t xml:space="preserve"> مقرر نموده بودم، ول</w:t>
      </w:r>
      <w:r w:rsidR="000E63F6">
        <w:rPr>
          <w:rStyle w:val="Char4"/>
          <w:rtl/>
        </w:rPr>
        <w:t>ی</w:t>
      </w:r>
      <w:r w:rsidRPr="00906F1B">
        <w:rPr>
          <w:rStyle w:val="Char4"/>
          <w:rtl/>
        </w:rPr>
        <w:t xml:space="preserve"> بعد عزلش را مناسب د</w:t>
      </w:r>
      <w:r w:rsidR="00755556">
        <w:rPr>
          <w:rStyle w:val="Char4"/>
          <w:rtl/>
        </w:rPr>
        <w:t>ی</w:t>
      </w:r>
      <w:r w:rsidRPr="00906F1B">
        <w:rPr>
          <w:rStyle w:val="Char4"/>
          <w:rtl/>
        </w:rPr>
        <w:t xml:space="preserve">دم، </w:t>
      </w:r>
      <w:r w:rsidR="00755556">
        <w:rPr>
          <w:rStyle w:val="Char4"/>
          <w:rtl/>
        </w:rPr>
        <w:t>ک</w:t>
      </w:r>
      <w:r w:rsidRPr="00906F1B">
        <w:rPr>
          <w:rStyle w:val="Char4"/>
          <w:rtl/>
        </w:rPr>
        <w:t>ه شا</w:t>
      </w:r>
      <w:r w:rsidR="00755556">
        <w:rPr>
          <w:rStyle w:val="Char4"/>
          <w:rtl/>
        </w:rPr>
        <w:t>ی</w:t>
      </w:r>
      <w:r w:rsidRPr="00906F1B">
        <w:rPr>
          <w:rStyle w:val="Char4"/>
          <w:rtl/>
        </w:rPr>
        <w:t>د ا</w:t>
      </w:r>
      <w:r w:rsidR="00755556">
        <w:rPr>
          <w:rStyle w:val="Char4"/>
          <w:rtl/>
        </w:rPr>
        <w:t>ی</w:t>
      </w:r>
      <w:r w:rsidRPr="00906F1B">
        <w:rPr>
          <w:rStyle w:val="Char4"/>
          <w:rtl/>
        </w:rPr>
        <w:t xml:space="preserve">ن </w:t>
      </w:r>
      <w:r w:rsidR="00755556">
        <w:rPr>
          <w:rStyle w:val="Char4"/>
          <w:rtl/>
        </w:rPr>
        <w:t>ک</w:t>
      </w:r>
      <w:r w:rsidRPr="00906F1B">
        <w:rPr>
          <w:rStyle w:val="Char4"/>
          <w:rtl/>
        </w:rPr>
        <w:t>ار در د</w:t>
      </w:r>
      <w:r w:rsidR="00755556">
        <w:rPr>
          <w:rStyle w:val="Char4"/>
          <w:rtl/>
        </w:rPr>
        <w:t>ی</w:t>
      </w:r>
      <w:r w:rsidRPr="00906F1B">
        <w:rPr>
          <w:rStyle w:val="Char4"/>
          <w:rtl/>
        </w:rPr>
        <w:t>نش برا</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بهتر باشد. من با ه</w:t>
      </w:r>
      <w:r w:rsidR="00755556">
        <w:rPr>
          <w:rStyle w:val="Char4"/>
          <w:rtl/>
        </w:rPr>
        <w:t>ی</w:t>
      </w:r>
      <w:r w:rsidRPr="00906F1B">
        <w:rPr>
          <w:rStyle w:val="Char4"/>
          <w:rtl/>
        </w:rPr>
        <w:t xml:space="preserve">چ </w:t>
      </w:r>
      <w:r w:rsidR="00755556">
        <w:rPr>
          <w:rStyle w:val="Char4"/>
          <w:rtl/>
        </w:rPr>
        <w:t>ک</w:t>
      </w:r>
      <w:r w:rsidRPr="00906F1B">
        <w:rPr>
          <w:rStyle w:val="Char4"/>
          <w:rtl/>
        </w:rPr>
        <w:t>س</w:t>
      </w:r>
      <w:r w:rsidR="000E63F6">
        <w:rPr>
          <w:rStyle w:val="Char4"/>
          <w:rtl/>
        </w:rPr>
        <w:t>ی</w:t>
      </w:r>
      <w:r w:rsidRPr="00906F1B">
        <w:rPr>
          <w:rStyle w:val="Char4"/>
          <w:rtl/>
        </w:rPr>
        <w:t xml:space="preserve"> در امارت بخل نم</w:t>
      </w:r>
      <w:r w:rsidR="000E63F6">
        <w:rPr>
          <w:rStyle w:val="Char4"/>
          <w:rtl/>
        </w:rPr>
        <w:t>ی</w:t>
      </w:r>
      <w:r w:rsidRPr="00906F1B">
        <w:rPr>
          <w:rStyle w:val="Char4"/>
          <w:rtl/>
        </w:rPr>
        <w:t>‏</w:t>
      </w:r>
      <w:r w:rsidR="00755556">
        <w:rPr>
          <w:rStyle w:val="Char4"/>
          <w:rtl/>
        </w:rPr>
        <w:t>ک</w:t>
      </w:r>
      <w:r w:rsidRPr="00906F1B">
        <w:rPr>
          <w:rStyle w:val="Char4"/>
          <w:rtl/>
        </w:rPr>
        <w:t>نم، من و</w:t>
      </w:r>
      <w:r w:rsidR="000E63F6">
        <w:rPr>
          <w:rStyle w:val="Char4"/>
          <w:rtl/>
        </w:rPr>
        <w:t>ی</w:t>
      </w:r>
      <w:r w:rsidRPr="00906F1B">
        <w:rPr>
          <w:rStyle w:val="Char4"/>
          <w:rtl/>
        </w:rPr>
        <w:t xml:space="preserve"> را در م</w:t>
      </w:r>
      <w:r w:rsidR="00755556">
        <w:rPr>
          <w:rStyle w:val="Char4"/>
          <w:rtl/>
        </w:rPr>
        <w:t>ی</w:t>
      </w:r>
      <w:r w:rsidRPr="00906F1B">
        <w:rPr>
          <w:rStyle w:val="Char4"/>
          <w:rtl/>
        </w:rPr>
        <w:t>ان فرماندهان ارتش مخ</w:t>
      </w:r>
      <w:r w:rsidR="00755556">
        <w:rPr>
          <w:rStyle w:val="Char4"/>
          <w:rtl/>
        </w:rPr>
        <w:t>ی</w:t>
      </w:r>
      <w:r w:rsidRPr="00906F1B">
        <w:rPr>
          <w:rStyle w:val="Char4"/>
          <w:rtl/>
        </w:rPr>
        <w:t>ر ساختم، و او تو را بر د</w:t>
      </w:r>
      <w:r w:rsidR="00755556">
        <w:rPr>
          <w:rStyle w:val="Char4"/>
          <w:rtl/>
        </w:rPr>
        <w:t>ی</w:t>
      </w:r>
      <w:r w:rsidRPr="00906F1B">
        <w:rPr>
          <w:rStyle w:val="Char4"/>
          <w:rtl/>
        </w:rPr>
        <w:t>گران، و پسر عمو</w:t>
      </w:r>
      <w:r w:rsidR="00755556">
        <w:rPr>
          <w:rStyle w:val="Char4"/>
          <w:rtl/>
        </w:rPr>
        <w:t>ی</w:t>
      </w:r>
      <w:r w:rsidRPr="00906F1B">
        <w:rPr>
          <w:rStyle w:val="Char4"/>
          <w:rtl/>
        </w:rPr>
        <w:t>ش</w:t>
      </w:r>
      <w:r w:rsidRPr="00906F1B">
        <w:rPr>
          <w:rStyle w:val="FootnoteReference"/>
          <w:rFonts w:ascii="IRNazli" w:hAnsi="IRNazli" w:cs="IRNazli"/>
          <w:sz w:val="28"/>
          <w:szCs w:val="28"/>
          <w:rtl/>
        </w:rPr>
        <w:footnoteReference w:id="287"/>
      </w:r>
      <w:r w:rsidRPr="00906F1B">
        <w:rPr>
          <w:rStyle w:val="Char4"/>
          <w:rtl/>
        </w:rPr>
        <w:t xml:space="preserve"> انتخاب نمود. وقت</w:t>
      </w:r>
      <w:r w:rsidR="000E63F6">
        <w:rPr>
          <w:rStyle w:val="Char4"/>
          <w:rtl/>
        </w:rPr>
        <w:t>ی</w:t>
      </w:r>
      <w:r w:rsidRPr="00906F1B">
        <w:rPr>
          <w:rStyle w:val="Char4"/>
          <w:rtl/>
        </w:rPr>
        <w:t xml:space="preserve"> امر</w:t>
      </w:r>
      <w:r w:rsidR="000E63F6">
        <w:rPr>
          <w:rStyle w:val="Char4"/>
          <w:rtl/>
        </w:rPr>
        <w:t>ی</w:t>
      </w:r>
      <w:r w:rsidRPr="00906F1B">
        <w:rPr>
          <w:rStyle w:val="Char4"/>
          <w:rtl/>
        </w:rPr>
        <w:t xml:space="preserve"> برا</w:t>
      </w:r>
      <w:r w:rsidR="00755556">
        <w:rPr>
          <w:rStyle w:val="Char4"/>
          <w:rtl/>
        </w:rPr>
        <w:t>ی</w:t>
      </w:r>
      <w:r w:rsidRPr="00906F1B">
        <w:rPr>
          <w:rStyle w:val="Char4"/>
          <w:rtl/>
        </w:rPr>
        <w:t>ت پ</w:t>
      </w:r>
      <w:r w:rsidR="00755556">
        <w:rPr>
          <w:rStyle w:val="Char4"/>
          <w:rtl/>
        </w:rPr>
        <w:t>ی</w:t>
      </w:r>
      <w:r w:rsidRPr="00906F1B">
        <w:rPr>
          <w:rStyle w:val="Char4"/>
          <w:rtl/>
        </w:rPr>
        <w:t xml:space="preserve">ش آمد، </w:t>
      </w:r>
      <w:r w:rsidR="00755556">
        <w:rPr>
          <w:rStyle w:val="Char4"/>
          <w:rtl/>
        </w:rPr>
        <w:t>ک</w:t>
      </w:r>
      <w:r w:rsidRPr="00906F1B">
        <w:rPr>
          <w:rStyle w:val="Char4"/>
          <w:rtl/>
        </w:rPr>
        <w:t>ه در آن ن</w:t>
      </w:r>
      <w:r w:rsidR="00755556">
        <w:rPr>
          <w:rStyle w:val="Char4"/>
          <w:rtl/>
        </w:rPr>
        <w:t>ی</w:t>
      </w:r>
      <w:r w:rsidRPr="00906F1B">
        <w:rPr>
          <w:rStyle w:val="Char4"/>
          <w:rtl/>
        </w:rPr>
        <w:t>ازمند به مشورت پره</w:t>
      </w:r>
      <w:r w:rsidR="00755556">
        <w:rPr>
          <w:rStyle w:val="Char4"/>
          <w:rtl/>
        </w:rPr>
        <w:t>ی</w:t>
      </w:r>
      <w:r w:rsidRPr="00906F1B">
        <w:rPr>
          <w:rStyle w:val="Char4"/>
          <w:rtl/>
        </w:rPr>
        <w:t>زگار و نص</w:t>
      </w:r>
      <w:r w:rsidR="00755556">
        <w:rPr>
          <w:rStyle w:val="Char4"/>
          <w:rtl/>
        </w:rPr>
        <w:t>ی</w:t>
      </w:r>
      <w:r w:rsidRPr="00906F1B">
        <w:rPr>
          <w:rStyle w:val="Char4"/>
          <w:rtl/>
        </w:rPr>
        <w:t xml:space="preserve">حت </w:t>
      </w:r>
      <w:r w:rsidR="00755556">
        <w:rPr>
          <w:rStyle w:val="Char4"/>
          <w:rtl/>
        </w:rPr>
        <w:t>ک</w:t>
      </w:r>
      <w:r w:rsidRPr="00906F1B">
        <w:rPr>
          <w:rStyle w:val="Char4"/>
          <w:rtl/>
        </w:rPr>
        <w:t>ننده بود</w:t>
      </w:r>
      <w:r w:rsidR="000E63F6">
        <w:rPr>
          <w:rStyle w:val="Char4"/>
          <w:rtl/>
        </w:rPr>
        <w:t>ی</w:t>
      </w:r>
      <w:r w:rsidRPr="00906F1B">
        <w:rPr>
          <w:rStyle w:val="Char4"/>
          <w:rtl/>
        </w:rPr>
        <w:t>، با</w:t>
      </w:r>
      <w:r w:rsidR="00755556">
        <w:rPr>
          <w:rStyle w:val="Char4"/>
          <w:rtl/>
        </w:rPr>
        <w:t>ی</w:t>
      </w:r>
      <w:r w:rsidRPr="00906F1B">
        <w:rPr>
          <w:rStyle w:val="Char4"/>
          <w:rtl/>
        </w:rPr>
        <w:t>د اول</w:t>
      </w:r>
      <w:r w:rsidR="00755556">
        <w:rPr>
          <w:rStyle w:val="Char4"/>
          <w:rtl/>
        </w:rPr>
        <w:t>ی</w:t>
      </w:r>
      <w:r w:rsidRPr="00906F1B">
        <w:rPr>
          <w:rStyle w:val="Char4"/>
          <w:rtl/>
        </w:rPr>
        <w:t xml:space="preserve">ن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از و</w:t>
      </w:r>
      <w:r w:rsidR="000E63F6">
        <w:rPr>
          <w:rStyle w:val="Char4"/>
          <w:rtl/>
        </w:rPr>
        <w:t>ی</w:t>
      </w:r>
      <w:r w:rsidRPr="00906F1B">
        <w:rPr>
          <w:rStyle w:val="Char4"/>
          <w:rtl/>
        </w:rPr>
        <w:t xml:space="preserve"> شروع </w:t>
      </w:r>
      <w:r w:rsidR="00755556">
        <w:rPr>
          <w:rStyle w:val="Char4"/>
          <w:rtl/>
        </w:rPr>
        <w:t>ک</w:t>
      </w:r>
      <w:r w:rsidRPr="00906F1B">
        <w:rPr>
          <w:rStyle w:val="Char4"/>
          <w:rtl/>
        </w:rPr>
        <w:t>ن</w:t>
      </w:r>
      <w:r w:rsidR="000E63F6">
        <w:rPr>
          <w:rStyle w:val="Char4"/>
          <w:rtl/>
        </w:rPr>
        <w:t>ی</w:t>
      </w:r>
      <w:r w:rsidRPr="00906F1B">
        <w:rPr>
          <w:rStyle w:val="Char4"/>
          <w:rtl/>
        </w:rPr>
        <w:t>، ابوعب</w:t>
      </w:r>
      <w:r w:rsidR="00755556">
        <w:rPr>
          <w:rStyle w:val="Char4"/>
          <w:rtl/>
        </w:rPr>
        <w:t>ی</w:t>
      </w:r>
      <w:r w:rsidRPr="00906F1B">
        <w:rPr>
          <w:rStyle w:val="Char4"/>
          <w:rtl/>
        </w:rPr>
        <w:t>ده بن جراح، معاذبن جبل و سوم</w:t>
      </w:r>
      <w:r w:rsidR="000E63F6">
        <w:rPr>
          <w:rStyle w:val="Char4"/>
          <w:rtl/>
        </w:rPr>
        <w:t>ی</w:t>
      </w:r>
      <w:r w:rsidRPr="00906F1B">
        <w:rPr>
          <w:rStyle w:val="Char4"/>
          <w:rtl/>
        </w:rPr>
        <w:t xml:space="preserve"> هم خالدبن سع</w:t>
      </w:r>
      <w:r w:rsidR="00755556">
        <w:rPr>
          <w:rStyle w:val="Char4"/>
          <w:rtl/>
        </w:rPr>
        <w:t>ی</w:t>
      </w:r>
      <w:r w:rsidRPr="00906F1B">
        <w:rPr>
          <w:rStyle w:val="Char4"/>
          <w:rtl/>
        </w:rPr>
        <w:t>د باشد، چون تو نزد ا</w:t>
      </w:r>
      <w:r w:rsidR="00755556">
        <w:rPr>
          <w:rStyle w:val="Char4"/>
          <w:rtl/>
        </w:rPr>
        <w:t>ی</w:t>
      </w:r>
      <w:r w:rsidRPr="00906F1B">
        <w:rPr>
          <w:rStyle w:val="Char4"/>
          <w:rtl/>
        </w:rPr>
        <w:t>شان نص</w:t>
      </w:r>
      <w:r w:rsidR="00755556">
        <w:rPr>
          <w:rStyle w:val="Char4"/>
          <w:rtl/>
        </w:rPr>
        <w:t>ی</w:t>
      </w:r>
      <w:r w:rsidRPr="00906F1B">
        <w:rPr>
          <w:rStyle w:val="Char4"/>
          <w:rtl/>
        </w:rPr>
        <w:t>حت و خ</w:t>
      </w:r>
      <w:r w:rsidR="00755556">
        <w:rPr>
          <w:rStyle w:val="Char4"/>
          <w:rtl/>
        </w:rPr>
        <w:t>ی</w:t>
      </w:r>
      <w:r w:rsidRPr="00906F1B">
        <w:rPr>
          <w:rStyle w:val="Char4"/>
          <w:rtl/>
        </w:rPr>
        <w:t>ر، خواه</w:t>
      </w:r>
      <w:r w:rsidR="000E63F6">
        <w:rPr>
          <w:rStyle w:val="Char4"/>
          <w:rtl/>
        </w:rPr>
        <w:t>ی</w:t>
      </w:r>
      <w:r w:rsidRPr="00906F1B">
        <w:rPr>
          <w:rStyle w:val="Char4"/>
          <w:rtl/>
        </w:rPr>
        <w:t xml:space="preserve"> </w:t>
      </w:r>
      <w:r w:rsidR="00755556">
        <w:rPr>
          <w:rStyle w:val="Char4"/>
          <w:rtl/>
        </w:rPr>
        <w:t>ی</w:t>
      </w:r>
      <w:r w:rsidRPr="00906F1B">
        <w:rPr>
          <w:rStyle w:val="Char4"/>
          <w:rtl/>
        </w:rPr>
        <w:t>افت، و نبا</w:t>
      </w:r>
      <w:r w:rsidR="00755556">
        <w:rPr>
          <w:rStyle w:val="Char4"/>
          <w:rtl/>
        </w:rPr>
        <w:t>ی</w:t>
      </w:r>
      <w:r w:rsidRPr="00906F1B">
        <w:rPr>
          <w:rStyle w:val="Char4"/>
          <w:rtl/>
        </w:rPr>
        <w:t>د بدون آنها تصم</w:t>
      </w:r>
      <w:r w:rsidR="00755556">
        <w:rPr>
          <w:rStyle w:val="Char4"/>
          <w:rtl/>
        </w:rPr>
        <w:t>ی</w:t>
      </w:r>
      <w:r w:rsidRPr="00906F1B">
        <w:rPr>
          <w:rStyle w:val="Char4"/>
          <w:rtl/>
        </w:rPr>
        <w:t>م بگ</w:t>
      </w:r>
      <w:r w:rsidR="00755556">
        <w:rPr>
          <w:rStyle w:val="Char4"/>
          <w:rtl/>
        </w:rPr>
        <w:t>ی</w:t>
      </w:r>
      <w:r w:rsidRPr="00906F1B">
        <w:rPr>
          <w:rStyle w:val="Char4"/>
          <w:rtl/>
        </w:rPr>
        <w:t>ر</w:t>
      </w:r>
      <w:r w:rsidR="000E63F6">
        <w:rPr>
          <w:rStyle w:val="Char4"/>
          <w:rtl/>
        </w:rPr>
        <w:t>ی</w:t>
      </w:r>
      <w:r w:rsidRPr="00906F1B">
        <w:rPr>
          <w:rStyle w:val="Char4"/>
          <w:rtl/>
        </w:rPr>
        <w:t xml:space="preserve">، </w:t>
      </w:r>
      <w:r w:rsidR="00755556">
        <w:rPr>
          <w:rStyle w:val="Char4"/>
          <w:rtl/>
        </w:rPr>
        <w:t>ی</w:t>
      </w:r>
      <w:r w:rsidRPr="00906F1B">
        <w:rPr>
          <w:rStyle w:val="Char4"/>
          <w:rtl/>
        </w:rPr>
        <w:t>ا خبر</w:t>
      </w:r>
      <w:r w:rsidR="000E63F6">
        <w:rPr>
          <w:rStyle w:val="Char4"/>
          <w:rtl/>
        </w:rPr>
        <w:t>ی</w:t>
      </w:r>
      <w:r w:rsidRPr="00906F1B">
        <w:rPr>
          <w:rStyle w:val="Char4"/>
          <w:rtl/>
        </w:rPr>
        <w:t xml:space="preserve"> از ا</w:t>
      </w:r>
      <w:r w:rsidR="00755556">
        <w:rPr>
          <w:rStyle w:val="Char4"/>
          <w:rtl/>
        </w:rPr>
        <w:t>ی</w:t>
      </w:r>
      <w:r w:rsidRPr="00906F1B">
        <w:rPr>
          <w:rStyle w:val="Char4"/>
          <w:rtl/>
        </w:rPr>
        <w:t>شان پنهان نما</w:t>
      </w:r>
      <w:r w:rsidR="00755556">
        <w:rPr>
          <w:rStyle w:val="Char4"/>
          <w:rtl/>
        </w:rPr>
        <w:t>ی</w:t>
      </w:r>
      <w:r w:rsidR="000E63F6">
        <w:rPr>
          <w:rStyle w:val="Char4"/>
          <w:rtl/>
        </w:rPr>
        <w:t>ی</w:t>
      </w:r>
      <w:r w:rsidRPr="00906F1B">
        <w:rPr>
          <w:rStyle w:val="Char4"/>
          <w:rtl/>
        </w:rPr>
        <w:t>.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(134/3) آمده است.</w:t>
      </w:r>
    </w:p>
    <w:p w:rsidR="00BD3D1B" w:rsidRPr="0005610D" w:rsidRDefault="00BD3D1B" w:rsidP="006C0173">
      <w:pPr>
        <w:pStyle w:val="a5"/>
        <w:rPr>
          <w:rtl/>
        </w:rPr>
      </w:pPr>
      <w:bookmarkStart w:id="206" w:name="_Toc441683717"/>
      <w:r w:rsidRPr="0005610D">
        <w:rPr>
          <w:rtl/>
        </w:rPr>
        <w:t>توصيه ابوبكر صدّيق به يزيد بن اب</w:t>
      </w:r>
      <w:r w:rsidR="000E63F6">
        <w:rPr>
          <w:rtl/>
        </w:rPr>
        <w:t>ی</w:t>
      </w:r>
      <w:r w:rsidRPr="0005610D">
        <w:rPr>
          <w:rtl/>
        </w:rPr>
        <w:t xml:space="preserve"> سفيان</w:t>
      </w:r>
      <w:r w:rsidR="00F60D76">
        <w:rPr>
          <w:rtl/>
        </w:rPr>
        <w:t xml:space="preserve"> </w:t>
      </w:r>
      <w:r w:rsidR="00F60D76" w:rsidRPr="00F60D76">
        <w:rPr>
          <w:rFonts w:ascii="CTraditional Arabic" w:hAnsi="CTraditional Arabic" w:cs="CTraditional Arabic"/>
          <w:bCs w:val="0"/>
          <w:szCs w:val="28"/>
          <w:rtl/>
        </w:rPr>
        <w:t>ب</w:t>
      </w:r>
      <w:bookmarkEnd w:id="206"/>
    </w:p>
    <w:p w:rsidR="00BD3D1B" w:rsidRPr="00906F1B" w:rsidRDefault="00BD3D1B" w:rsidP="001C13E0">
      <w:pPr>
        <w:pStyle w:val="PlainText"/>
        <w:ind w:firstLine="284"/>
        <w:jc w:val="both"/>
        <w:rPr>
          <w:rStyle w:val="Char4"/>
          <w:rtl/>
        </w:rPr>
      </w:pPr>
      <w:r w:rsidRPr="00906F1B">
        <w:rPr>
          <w:rStyle w:val="Char4"/>
          <w:rtl/>
        </w:rPr>
        <w:t>ابن سعد از حارث بن فضل روا</w:t>
      </w:r>
      <w:r w:rsidR="00755556">
        <w:rPr>
          <w:rStyle w:val="Char4"/>
          <w:rtl/>
        </w:rPr>
        <w:t>ی</w:t>
      </w:r>
      <w:r w:rsidRPr="00906F1B">
        <w:rPr>
          <w:rStyle w:val="Char4"/>
          <w:rtl/>
        </w:rPr>
        <w:t>ت نموده،</w:t>
      </w:r>
      <w:r w:rsidR="008B6953">
        <w:rPr>
          <w:rStyle w:val="Char4"/>
          <w:rtl/>
        </w:rPr>
        <w:t xml:space="preserve"> </w:t>
      </w:r>
      <w:r w:rsidR="00755556">
        <w:rPr>
          <w:rStyle w:val="Char4"/>
          <w:rtl/>
        </w:rPr>
        <w:t>ک</w:t>
      </w:r>
      <w:r w:rsidRPr="00906F1B">
        <w:rPr>
          <w:rStyle w:val="Char4"/>
          <w:rtl/>
        </w:rPr>
        <w:t>ه گفت: هنگام</w:t>
      </w:r>
      <w:r w:rsidR="000E63F6">
        <w:rPr>
          <w:rStyle w:val="Char4"/>
          <w:rtl/>
        </w:rPr>
        <w:t>ی</w:t>
      </w:r>
      <w:r w:rsidRPr="00906F1B">
        <w:rPr>
          <w:rStyle w:val="Char4"/>
          <w:rtl/>
        </w:rPr>
        <w:t xml:space="preserve"> </w:t>
      </w:r>
      <w:r w:rsidR="00755556">
        <w:rPr>
          <w:rStyle w:val="Char4"/>
          <w:rtl/>
        </w:rPr>
        <w:t>ک</w:t>
      </w:r>
      <w:r w:rsidRPr="00906F1B">
        <w:rPr>
          <w:rStyle w:val="Char4"/>
          <w:rtl/>
        </w:rPr>
        <w:t>ه ابوب</w:t>
      </w:r>
      <w:r w:rsidR="00755556">
        <w:rPr>
          <w:rStyle w:val="Char4"/>
          <w:rtl/>
        </w:rPr>
        <w:t>ک</w:t>
      </w:r>
      <w:r w:rsidRPr="00906F1B">
        <w:rPr>
          <w:rStyle w:val="Char4"/>
          <w:rtl/>
        </w:rPr>
        <w:t xml:space="preserve">ر در برابر </w:t>
      </w:r>
      <w:r w:rsidR="00755556">
        <w:rPr>
          <w:rStyle w:val="Char4"/>
          <w:rtl/>
        </w:rPr>
        <w:t>ی</w:t>
      </w:r>
      <w:r w:rsidRPr="00906F1B">
        <w:rPr>
          <w:rStyle w:val="Char4"/>
          <w:rtl/>
        </w:rPr>
        <w:t>ز</w:t>
      </w:r>
      <w:r w:rsidR="00755556">
        <w:rPr>
          <w:rStyle w:val="Char4"/>
          <w:rtl/>
        </w:rPr>
        <w:t>ی</w:t>
      </w:r>
      <w:r w:rsidRPr="00906F1B">
        <w:rPr>
          <w:rStyle w:val="Char4"/>
          <w:rtl/>
        </w:rPr>
        <w:t>دبن اب</w:t>
      </w:r>
      <w:r w:rsidR="000E63F6">
        <w:rPr>
          <w:rStyle w:val="Char4"/>
          <w:rtl/>
        </w:rPr>
        <w:t>ی</w:t>
      </w:r>
      <w:r w:rsidRPr="00906F1B">
        <w:rPr>
          <w:rStyle w:val="Char4"/>
          <w:rtl/>
        </w:rPr>
        <w:t xml:space="preserve"> سف</w:t>
      </w:r>
      <w:r w:rsidR="00755556">
        <w:rPr>
          <w:rStyle w:val="Char4"/>
          <w:rtl/>
        </w:rPr>
        <w:t>ی</w:t>
      </w:r>
      <w:r w:rsidRPr="00906F1B">
        <w:rPr>
          <w:rStyle w:val="Char4"/>
          <w:rtl/>
        </w:rPr>
        <w:t>ان ا</w:t>
      </w:r>
      <w:r w:rsidR="00755556">
        <w:rPr>
          <w:rStyle w:val="Char4"/>
          <w:rtl/>
        </w:rPr>
        <w:t>ی</w:t>
      </w:r>
      <w:r w:rsidRPr="00906F1B">
        <w:rPr>
          <w:rStyle w:val="Char4"/>
          <w:rtl/>
        </w:rPr>
        <w:t>ستاد، گفت</w:t>
      </w:r>
      <w:r w:rsidR="009C515A">
        <w:rPr>
          <w:rStyle w:val="Char4"/>
          <w:rtl/>
        </w:rPr>
        <w:t>:</w:t>
      </w:r>
    </w:p>
    <w:p w:rsidR="00BD3D1B" w:rsidRPr="00906F1B" w:rsidRDefault="00BD3D1B" w:rsidP="001C13E0">
      <w:pPr>
        <w:pStyle w:val="PlainText"/>
        <w:ind w:firstLine="284"/>
        <w:jc w:val="both"/>
        <w:rPr>
          <w:rStyle w:val="Char4"/>
          <w:rtl/>
        </w:rPr>
      </w:pPr>
      <w:r w:rsidRPr="00906F1B">
        <w:rPr>
          <w:rStyle w:val="Char4"/>
          <w:rtl/>
        </w:rPr>
        <w:t>ا</w:t>
      </w:r>
      <w:r w:rsidR="000E63F6">
        <w:rPr>
          <w:rStyle w:val="Char4"/>
          <w:rtl/>
        </w:rPr>
        <w:t>ی</w:t>
      </w:r>
      <w:r w:rsidRPr="00906F1B">
        <w:rPr>
          <w:rStyle w:val="Char4"/>
          <w:rtl/>
        </w:rPr>
        <w:t xml:space="preserve"> </w:t>
      </w:r>
      <w:r w:rsidR="00755556">
        <w:rPr>
          <w:rStyle w:val="Char4"/>
          <w:rtl/>
        </w:rPr>
        <w:t>ی</w:t>
      </w:r>
      <w:r w:rsidRPr="00906F1B">
        <w:rPr>
          <w:rStyle w:val="Char4"/>
          <w:rtl/>
        </w:rPr>
        <w:t>ز</w:t>
      </w:r>
      <w:r w:rsidR="00755556">
        <w:rPr>
          <w:rStyle w:val="Char4"/>
          <w:rtl/>
        </w:rPr>
        <w:t>ی</w:t>
      </w:r>
      <w:r w:rsidRPr="00906F1B">
        <w:rPr>
          <w:rStyle w:val="Char4"/>
          <w:rtl/>
        </w:rPr>
        <w:t>د، تو جوان</w:t>
      </w:r>
      <w:r w:rsidR="000E63F6">
        <w:rPr>
          <w:rStyle w:val="Char4"/>
          <w:rtl/>
        </w:rPr>
        <w:t>ی</w:t>
      </w:r>
      <w:r w:rsidRPr="00906F1B">
        <w:rPr>
          <w:rStyle w:val="Char4"/>
          <w:rtl/>
        </w:rPr>
        <w:t xml:space="preserve"> هست</w:t>
      </w:r>
      <w:r w:rsidR="000E63F6">
        <w:rPr>
          <w:rStyle w:val="Char4"/>
          <w:rtl/>
        </w:rPr>
        <w:t>ی</w:t>
      </w:r>
      <w:r w:rsidRPr="00906F1B">
        <w:rPr>
          <w:rStyle w:val="Char4"/>
          <w:rtl/>
        </w:rPr>
        <w:t xml:space="preserve"> </w:t>
      </w:r>
      <w:r w:rsidR="00755556">
        <w:rPr>
          <w:rStyle w:val="Char4"/>
          <w:rtl/>
        </w:rPr>
        <w:t>ک</w:t>
      </w:r>
      <w:r w:rsidRPr="00906F1B">
        <w:rPr>
          <w:rStyle w:val="Char4"/>
          <w:rtl/>
        </w:rPr>
        <w:t>ه نظر به خوب</w:t>
      </w:r>
      <w:r w:rsidR="000E63F6">
        <w:rPr>
          <w:rStyle w:val="Char4"/>
          <w:rtl/>
        </w:rPr>
        <w:t>ی</w:t>
      </w:r>
      <w:r w:rsidR="00DA4BF5">
        <w:rPr>
          <w:rStyle w:val="Char4"/>
          <w:rtl/>
        </w:rPr>
        <w:t>‌های</w:t>
      </w:r>
      <w:r w:rsidR="000E63F6">
        <w:rPr>
          <w:rStyle w:val="Char4"/>
          <w:rtl/>
        </w:rPr>
        <w:t>ی</w:t>
      </w:r>
      <w:r w:rsidR="00DA4BF5">
        <w:rPr>
          <w:rStyle w:val="Char4"/>
          <w:rtl/>
        </w:rPr>
        <w:t xml:space="preserve"> </w:t>
      </w:r>
      <w:r w:rsidR="00755556">
        <w:rPr>
          <w:rStyle w:val="Char4"/>
          <w:rtl/>
        </w:rPr>
        <w:t>ک</w:t>
      </w:r>
      <w:r w:rsidRPr="00906F1B">
        <w:rPr>
          <w:rStyle w:val="Char4"/>
          <w:rtl/>
        </w:rPr>
        <w:t>ه از تو د</w:t>
      </w:r>
      <w:r w:rsidR="00755556">
        <w:rPr>
          <w:rStyle w:val="Char4"/>
          <w:rtl/>
        </w:rPr>
        <w:t>ی</w:t>
      </w:r>
      <w:r w:rsidRPr="00906F1B">
        <w:rPr>
          <w:rStyle w:val="Char4"/>
          <w:rtl/>
        </w:rPr>
        <w:t>ده شده است، به ن</w:t>
      </w:r>
      <w:r w:rsidR="00755556">
        <w:rPr>
          <w:rStyle w:val="Char4"/>
          <w:rtl/>
        </w:rPr>
        <w:t>یک</w:t>
      </w:r>
      <w:r w:rsidR="000E63F6">
        <w:rPr>
          <w:rStyle w:val="Char4"/>
          <w:rtl/>
        </w:rPr>
        <w:t>ی</w:t>
      </w:r>
      <w:r w:rsidRPr="00906F1B">
        <w:rPr>
          <w:rStyle w:val="Char4"/>
          <w:rtl/>
        </w:rPr>
        <w:t xml:space="preserve"> </w:t>
      </w:r>
      <w:r w:rsidR="00755556">
        <w:rPr>
          <w:rStyle w:val="Char4"/>
          <w:rtl/>
        </w:rPr>
        <w:t>ی</w:t>
      </w:r>
      <w:r w:rsidRPr="00906F1B">
        <w:rPr>
          <w:rStyle w:val="Char4"/>
          <w:rtl/>
        </w:rPr>
        <w:t>اد م</w:t>
      </w:r>
      <w:r w:rsidR="000E63F6">
        <w:rPr>
          <w:rStyle w:val="Char4"/>
          <w:rtl/>
        </w:rPr>
        <w:t>ی</w:t>
      </w:r>
      <w:r w:rsidRPr="00906F1B">
        <w:rPr>
          <w:rStyle w:val="Char4"/>
          <w:rtl/>
        </w:rPr>
        <w:t>‏شو</w:t>
      </w:r>
      <w:r w:rsidR="000E63F6">
        <w:rPr>
          <w:rStyle w:val="Char4"/>
          <w:rtl/>
        </w:rPr>
        <w:t>ی</w:t>
      </w:r>
      <w:r w:rsidRPr="00906F1B">
        <w:rPr>
          <w:rStyle w:val="Char4"/>
          <w:rtl/>
        </w:rPr>
        <w:t>، و آن به خاطر چ</w:t>
      </w:r>
      <w:r w:rsidR="00755556">
        <w:rPr>
          <w:rStyle w:val="Char4"/>
          <w:rtl/>
        </w:rPr>
        <w:t>ی</w:t>
      </w:r>
      <w:r w:rsidRPr="00906F1B">
        <w:rPr>
          <w:rStyle w:val="Char4"/>
          <w:rtl/>
        </w:rPr>
        <w:t>ز</w:t>
      </w:r>
      <w:r w:rsidR="000E63F6">
        <w:rPr>
          <w:rStyle w:val="Char4"/>
          <w:rtl/>
        </w:rPr>
        <w:t>ی</w:t>
      </w:r>
      <w:r w:rsidRPr="00906F1B">
        <w:rPr>
          <w:rStyle w:val="Char4"/>
          <w:rtl/>
        </w:rPr>
        <w:t xml:space="preserve"> است </w:t>
      </w:r>
      <w:r w:rsidR="00755556">
        <w:rPr>
          <w:rStyle w:val="Char4"/>
          <w:rtl/>
        </w:rPr>
        <w:t>ک</w:t>
      </w:r>
      <w:r w:rsidRPr="00906F1B">
        <w:rPr>
          <w:rStyle w:val="Char4"/>
          <w:rtl/>
        </w:rPr>
        <w:t>ه آن را در وقت تنها</w:t>
      </w:r>
      <w:r w:rsidR="00755556">
        <w:rPr>
          <w:rStyle w:val="Char4"/>
          <w:rtl/>
        </w:rPr>
        <w:t>ی</w:t>
      </w:r>
      <w:r w:rsidR="000E63F6">
        <w:rPr>
          <w:rStyle w:val="Char4"/>
          <w:rtl/>
        </w:rPr>
        <w:t>ی</w:t>
      </w:r>
      <w:r w:rsidRPr="00906F1B">
        <w:rPr>
          <w:rStyle w:val="Char4"/>
          <w:rtl/>
        </w:rPr>
        <w:t xml:space="preserve"> خود انجام داده‏ا</w:t>
      </w:r>
      <w:r w:rsidR="000E63F6">
        <w:rPr>
          <w:rStyle w:val="Char4"/>
          <w:rtl/>
        </w:rPr>
        <w:t>ی</w:t>
      </w:r>
      <w:r w:rsidRPr="00906F1B">
        <w:rPr>
          <w:rStyle w:val="Char4"/>
          <w:rtl/>
        </w:rPr>
        <w:t xml:space="preserve"> من خواستم تو را آزما</w:t>
      </w:r>
      <w:r w:rsidR="00755556">
        <w:rPr>
          <w:rStyle w:val="Char4"/>
          <w:rtl/>
        </w:rPr>
        <w:t>ی</w:t>
      </w:r>
      <w:r w:rsidRPr="00906F1B">
        <w:rPr>
          <w:rStyle w:val="Char4"/>
          <w:rtl/>
        </w:rPr>
        <w:t xml:space="preserve">ش </w:t>
      </w:r>
      <w:r w:rsidR="00755556">
        <w:rPr>
          <w:rStyle w:val="Char4"/>
          <w:rtl/>
        </w:rPr>
        <w:t>ک</w:t>
      </w:r>
      <w:r w:rsidRPr="00906F1B">
        <w:rPr>
          <w:rStyle w:val="Char4"/>
          <w:rtl/>
        </w:rPr>
        <w:t>نم و از اهلت ب</w:t>
      </w:r>
      <w:r w:rsidR="00755556">
        <w:rPr>
          <w:rStyle w:val="Char4"/>
          <w:rtl/>
        </w:rPr>
        <w:t>ی</w:t>
      </w:r>
      <w:r w:rsidRPr="00906F1B">
        <w:rPr>
          <w:rStyle w:val="Char4"/>
          <w:rtl/>
        </w:rPr>
        <w:t>رون نما</w:t>
      </w:r>
      <w:r w:rsidR="00755556">
        <w:rPr>
          <w:rStyle w:val="Char4"/>
          <w:rtl/>
        </w:rPr>
        <w:t>ی</w:t>
      </w:r>
      <w:r w:rsidRPr="00906F1B">
        <w:rPr>
          <w:rStyle w:val="Char4"/>
          <w:rtl/>
        </w:rPr>
        <w:t>م، تا بب</w:t>
      </w:r>
      <w:r w:rsidR="00755556">
        <w:rPr>
          <w:rStyle w:val="Char4"/>
          <w:rtl/>
        </w:rPr>
        <w:t>ی</w:t>
      </w:r>
      <w:r w:rsidRPr="00906F1B">
        <w:rPr>
          <w:rStyle w:val="Char4"/>
          <w:rtl/>
        </w:rPr>
        <w:t>نم چطور هست</w:t>
      </w:r>
      <w:r w:rsidR="000E63F6">
        <w:rPr>
          <w:rStyle w:val="Char4"/>
          <w:rtl/>
        </w:rPr>
        <w:t>ی</w:t>
      </w:r>
      <w:r w:rsidRPr="00906F1B">
        <w:rPr>
          <w:rStyle w:val="Char4"/>
          <w:rtl/>
        </w:rPr>
        <w:t>؟ و وال</w:t>
      </w:r>
      <w:r w:rsidR="000E63F6">
        <w:rPr>
          <w:rStyle w:val="Char4"/>
          <w:rtl/>
        </w:rPr>
        <w:t>ی</w:t>
      </w:r>
      <w:r w:rsidRPr="00906F1B">
        <w:rPr>
          <w:rStyle w:val="Char4"/>
          <w:rtl/>
        </w:rPr>
        <w:t xml:space="preserve"> بودنت چگونه است؟ و امتحانت </w:t>
      </w:r>
      <w:r w:rsidR="00755556">
        <w:rPr>
          <w:rStyle w:val="Char4"/>
          <w:rtl/>
        </w:rPr>
        <w:t>ک</w:t>
      </w:r>
      <w:r w:rsidRPr="00906F1B">
        <w:rPr>
          <w:rStyle w:val="Char4"/>
          <w:rtl/>
        </w:rPr>
        <w:t>نم. اگر خوب</w:t>
      </w:r>
      <w:r w:rsidR="000E63F6">
        <w:rPr>
          <w:rStyle w:val="Char4"/>
          <w:rtl/>
        </w:rPr>
        <w:t>ی</w:t>
      </w:r>
      <w:r w:rsidRPr="00906F1B">
        <w:rPr>
          <w:rStyle w:val="Char4"/>
          <w:rtl/>
        </w:rPr>
        <w:t xml:space="preserve"> نمود</w:t>
      </w:r>
      <w:r w:rsidR="000E63F6">
        <w:rPr>
          <w:rStyle w:val="Char4"/>
          <w:rtl/>
        </w:rPr>
        <w:t>ی</w:t>
      </w:r>
      <w:r w:rsidRPr="00906F1B">
        <w:rPr>
          <w:rStyle w:val="Char4"/>
          <w:rtl/>
        </w:rPr>
        <w:t xml:space="preserve"> برا</w:t>
      </w:r>
      <w:r w:rsidR="00755556">
        <w:rPr>
          <w:rStyle w:val="Char4"/>
          <w:rtl/>
        </w:rPr>
        <w:t>ی</w:t>
      </w:r>
      <w:r w:rsidRPr="00906F1B">
        <w:rPr>
          <w:rStyle w:val="Char4"/>
          <w:rtl/>
        </w:rPr>
        <w:t>ت م</w:t>
      </w:r>
      <w:r w:rsidR="000E63F6">
        <w:rPr>
          <w:rStyle w:val="Char4"/>
          <w:rtl/>
        </w:rPr>
        <w:t>ی</w:t>
      </w:r>
      <w:r w:rsidRPr="00906F1B">
        <w:rPr>
          <w:rStyle w:val="Char4"/>
          <w:rtl/>
        </w:rPr>
        <w:t>‏افزا</w:t>
      </w:r>
      <w:r w:rsidR="00755556">
        <w:rPr>
          <w:rStyle w:val="Char4"/>
          <w:rtl/>
        </w:rPr>
        <w:t>ی</w:t>
      </w:r>
      <w:r w:rsidRPr="00906F1B">
        <w:rPr>
          <w:rStyle w:val="Char4"/>
          <w:rtl/>
        </w:rPr>
        <w:t>م و اگر بد</w:t>
      </w:r>
      <w:r w:rsidR="000E63F6">
        <w:rPr>
          <w:rStyle w:val="Char4"/>
          <w:rtl/>
        </w:rPr>
        <w:t>ی</w:t>
      </w:r>
      <w:r w:rsidRPr="00906F1B">
        <w:rPr>
          <w:rStyle w:val="Char4"/>
          <w:rtl/>
        </w:rPr>
        <w:t xml:space="preserve"> نمود</w:t>
      </w:r>
      <w:r w:rsidR="000E63F6">
        <w:rPr>
          <w:rStyle w:val="Char4"/>
          <w:rtl/>
        </w:rPr>
        <w:t>ی</w:t>
      </w:r>
      <w:r w:rsidRPr="00906F1B">
        <w:rPr>
          <w:rStyle w:val="Char4"/>
          <w:rtl/>
        </w:rPr>
        <w:t xml:space="preserve"> معزولت م</w:t>
      </w:r>
      <w:r w:rsidR="000E63F6">
        <w:rPr>
          <w:rStyle w:val="Char4"/>
          <w:rtl/>
        </w:rPr>
        <w:t>ی</w:t>
      </w:r>
      <w:r w:rsidRPr="00906F1B">
        <w:rPr>
          <w:rStyle w:val="Char4"/>
          <w:rtl/>
        </w:rPr>
        <w:t>‏سازم، من تو را به وظ</w:t>
      </w:r>
      <w:r w:rsidR="00755556">
        <w:rPr>
          <w:rStyle w:val="Char4"/>
          <w:rtl/>
        </w:rPr>
        <w:t>ی</w:t>
      </w:r>
      <w:r w:rsidRPr="00906F1B">
        <w:rPr>
          <w:rStyle w:val="Char4"/>
          <w:rtl/>
        </w:rPr>
        <w:t>فه خالدبن سع</w:t>
      </w:r>
      <w:r w:rsidR="00755556">
        <w:rPr>
          <w:rStyle w:val="Char4"/>
          <w:rtl/>
        </w:rPr>
        <w:t>ی</w:t>
      </w:r>
      <w:r w:rsidRPr="00906F1B">
        <w:rPr>
          <w:rStyle w:val="Char4"/>
          <w:rtl/>
        </w:rPr>
        <w:t>د گماشتم.</w:t>
      </w:r>
    </w:p>
    <w:p w:rsidR="00BD3D1B" w:rsidRPr="00337058" w:rsidRDefault="00BD3D1B" w:rsidP="001C13E0">
      <w:pPr>
        <w:pStyle w:val="PlainText"/>
        <w:ind w:firstLine="284"/>
        <w:jc w:val="both"/>
        <w:rPr>
          <w:rStyle w:val="Char4"/>
          <w:rtl/>
        </w:rPr>
      </w:pPr>
      <w:r w:rsidRPr="00337058">
        <w:rPr>
          <w:rStyle w:val="Char4"/>
          <w:rtl/>
        </w:rPr>
        <w:t>سپس و</w:t>
      </w:r>
      <w:r w:rsidR="000E63F6">
        <w:rPr>
          <w:rStyle w:val="Char4"/>
          <w:rtl/>
        </w:rPr>
        <w:t>ی</w:t>
      </w:r>
      <w:r w:rsidRPr="00337058">
        <w:rPr>
          <w:rStyle w:val="Char4"/>
          <w:rtl/>
        </w:rPr>
        <w:t xml:space="preserve"> را توص</w:t>
      </w:r>
      <w:r w:rsidR="00755556" w:rsidRPr="00337058">
        <w:rPr>
          <w:rStyle w:val="Char4"/>
          <w:rtl/>
        </w:rPr>
        <w:t>ی</w:t>
      </w:r>
      <w:r w:rsidRPr="00337058">
        <w:rPr>
          <w:rStyle w:val="Char4"/>
          <w:rtl/>
        </w:rPr>
        <w:t>ه</w:t>
      </w:r>
      <w:r w:rsidR="00DA4BF5" w:rsidRPr="00337058">
        <w:rPr>
          <w:rStyle w:val="Char4"/>
          <w:rtl/>
        </w:rPr>
        <w:t>‌های</w:t>
      </w:r>
      <w:r w:rsidR="000E63F6">
        <w:rPr>
          <w:rStyle w:val="Char4"/>
          <w:rtl/>
        </w:rPr>
        <w:t>ی</w:t>
      </w:r>
      <w:r w:rsidR="00DA4BF5" w:rsidRPr="00337058">
        <w:rPr>
          <w:rStyle w:val="Char4"/>
          <w:rtl/>
        </w:rPr>
        <w:t xml:space="preserve"> </w:t>
      </w:r>
      <w:r w:rsidRPr="00337058">
        <w:rPr>
          <w:rStyle w:val="Char4"/>
          <w:rtl/>
        </w:rPr>
        <w:t xml:space="preserve">نمود </w:t>
      </w:r>
      <w:r w:rsidR="00755556" w:rsidRPr="00337058">
        <w:rPr>
          <w:rStyle w:val="Char4"/>
          <w:rtl/>
        </w:rPr>
        <w:t>ک</w:t>
      </w:r>
      <w:r w:rsidRPr="00337058">
        <w:rPr>
          <w:rStyle w:val="Char4"/>
          <w:rtl/>
        </w:rPr>
        <w:t>ه با</w:t>
      </w:r>
      <w:r w:rsidR="00755556" w:rsidRPr="00337058">
        <w:rPr>
          <w:rStyle w:val="Char4"/>
          <w:rtl/>
        </w:rPr>
        <w:t>ی</w:t>
      </w:r>
      <w:r w:rsidRPr="00337058">
        <w:rPr>
          <w:rStyle w:val="Char4"/>
          <w:rtl/>
        </w:rPr>
        <w:t>د به آنها در جهت حر</w:t>
      </w:r>
      <w:r w:rsidR="00755556" w:rsidRPr="00337058">
        <w:rPr>
          <w:rStyle w:val="Char4"/>
          <w:rtl/>
        </w:rPr>
        <w:t>ک</w:t>
      </w:r>
      <w:r w:rsidRPr="00337058">
        <w:rPr>
          <w:rStyle w:val="Char4"/>
          <w:rtl/>
        </w:rPr>
        <w:t>تش عمل نما</w:t>
      </w:r>
      <w:r w:rsidR="00755556" w:rsidRPr="00337058">
        <w:rPr>
          <w:rStyle w:val="Char4"/>
          <w:rtl/>
        </w:rPr>
        <w:t>ی</w:t>
      </w:r>
      <w:r w:rsidRPr="00337058">
        <w:rPr>
          <w:rStyle w:val="Char4"/>
          <w:rtl/>
        </w:rPr>
        <w:t>د، و به او گفت:</w:t>
      </w:r>
    </w:p>
    <w:p w:rsidR="00BD3D1B" w:rsidRPr="00337058" w:rsidRDefault="00BD3D1B" w:rsidP="001C13E0">
      <w:pPr>
        <w:pStyle w:val="PlainText"/>
        <w:ind w:firstLine="284"/>
        <w:jc w:val="both"/>
        <w:rPr>
          <w:rStyle w:val="Char4"/>
          <w:spacing w:val="-4"/>
          <w:rtl/>
        </w:rPr>
      </w:pPr>
      <w:r w:rsidRPr="00337058">
        <w:rPr>
          <w:rStyle w:val="Char4"/>
          <w:spacing w:val="-4"/>
          <w:rtl/>
        </w:rPr>
        <w:t>من تو را درباره ابوعب</w:t>
      </w:r>
      <w:r w:rsidR="00755556" w:rsidRPr="00337058">
        <w:rPr>
          <w:rStyle w:val="Char4"/>
          <w:spacing w:val="-4"/>
          <w:rtl/>
        </w:rPr>
        <w:t>ی</w:t>
      </w:r>
      <w:r w:rsidRPr="00337058">
        <w:rPr>
          <w:rStyle w:val="Char4"/>
          <w:spacing w:val="-4"/>
          <w:rtl/>
        </w:rPr>
        <w:t>ده بن جراح به خ</w:t>
      </w:r>
      <w:r w:rsidR="00755556" w:rsidRPr="00337058">
        <w:rPr>
          <w:rStyle w:val="Char4"/>
          <w:spacing w:val="-4"/>
          <w:rtl/>
        </w:rPr>
        <w:t>ی</w:t>
      </w:r>
      <w:r w:rsidRPr="00337058">
        <w:rPr>
          <w:rStyle w:val="Char4"/>
          <w:spacing w:val="-4"/>
          <w:rtl/>
        </w:rPr>
        <w:t>ر توص</w:t>
      </w:r>
      <w:r w:rsidR="00755556" w:rsidRPr="00337058">
        <w:rPr>
          <w:rStyle w:val="Char4"/>
          <w:spacing w:val="-4"/>
          <w:rtl/>
        </w:rPr>
        <w:t>ی</w:t>
      </w:r>
      <w:r w:rsidRPr="00337058">
        <w:rPr>
          <w:rStyle w:val="Char4"/>
          <w:spacing w:val="-4"/>
          <w:rtl/>
        </w:rPr>
        <w:t>ه م</w:t>
      </w:r>
      <w:r w:rsidR="000E63F6">
        <w:rPr>
          <w:rStyle w:val="Char4"/>
          <w:spacing w:val="-4"/>
          <w:rtl/>
        </w:rPr>
        <w:t>ی</w:t>
      </w:r>
      <w:r w:rsidRPr="00337058">
        <w:rPr>
          <w:rStyle w:val="Char4"/>
          <w:spacing w:val="-4"/>
          <w:rtl/>
        </w:rPr>
        <w:t>‏</w:t>
      </w:r>
      <w:r w:rsidR="00755556" w:rsidRPr="00337058">
        <w:rPr>
          <w:rStyle w:val="Char4"/>
          <w:spacing w:val="-4"/>
          <w:rtl/>
        </w:rPr>
        <w:t>ک</w:t>
      </w:r>
      <w:r w:rsidRPr="00337058">
        <w:rPr>
          <w:rStyle w:val="Char4"/>
          <w:spacing w:val="-4"/>
          <w:rtl/>
        </w:rPr>
        <w:t>نم، جا</w:t>
      </w:r>
      <w:r w:rsidR="00755556" w:rsidRPr="00337058">
        <w:rPr>
          <w:rStyle w:val="Char4"/>
          <w:spacing w:val="-4"/>
          <w:rtl/>
        </w:rPr>
        <w:t>ی</w:t>
      </w:r>
      <w:r w:rsidRPr="00337058">
        <w:rPr>
          <w:rStyle w:val="Char4"/>
          <w:spacing w:val="-4"/>
          <w:rtl/>
        </w:rPr>
        <w:t>گاه او را در اسلام خودت م</w:t>
      </w:r>
      <w:r w:rsidR="000E63F6">
        <w:rPr>
          <w:rStyle w:val="Char4"/>
          <w:spacing w:val="-4"/>
          <w:rtl/>
        </w:rPr>
        <w:t>ی</w:t>
      </w:r>
      <w:r w:rsidRPr="00337058">
        <w:rPr>
          <w:rStyle w:val="Char4"/>
          <w:spacing w:val="-4"/>
          <w:rtl/>
        </w:rPr>
        <w:t>‏دان</w:t>
      </w:r>
      <w:r w:rsidR="000E63F6">
        <w:rPr>
          <w:rStyle w:val="Char4"/>
          <w:spacing w:val="-4"/>
          <w:rtl/>
        </w:rPr>
        <w:t>ی</w:t>
      </w:r>
      <w:r w:rsidRPr="00337058">
        <w:rPr>
          <w:rStyle w:val="Char4"/>
          <w:spacing w:val="-4"/>
          <w:rtl/>
        </w:rPr>
        <w:t>، و پ</w:t>
      </w:r>
      <w:r w:rsidR="00755556" w:rsidRPr="00337058">
        <w:rPr>
          <w:rStyle w:val="Char4"/>
          <w:spacing w:val="-4"/>
          <w:rtl/>
        </w:rPr>
        <w:t>ی</w:t>
      </w:r>
      <w:r w:rsidRPr="00337058">
        <w:rPr>
          <w:rStyle w:val="Char4"/>
          <w:spacing w:val="-4"/>
          <w:rtl/>
        </w:rPr>
        <w:t xml:space="preserve">امبر خدا </w:t>
      </w:r>
      <w:r w:rsidRPr="00337058">
        <w:rPr>
          <w:rFonts w:cs="CTraditional Arabic"/>
          <w:spacing w:val="-4"/>
          <w:sz w:val="28"/>
          <w:szCs w:val="28"/>
          <w:rtl/>
        </w:rPr>
        <w:t>ص</w:t>
      </w:r>
      <w:r w:rsidRPr="00337058">
        <w:rPr>
          <w:rStyle w:val="Char4"/>
          <w:spacing w:val="-4"/>
          <w:rtl/>
        </w:rPr>
        <w:t xml:space="preserve"> گفته است: «برا</w:t>
      </w:r>
      <w:r w:rsidR="000E63F6">
        <w:rPr>
          <w:rStyle w:val="Char4"/>
          <w:spacing w:val="-4"/>
          <w:rtl/>
        </w:rPr>
        <w:t>ی</w:t>
      </w:r>
      <w:r w:rsidRPr="00337058">
        <w:rPr>
          <w:rStyle w:val="Char4"/>
          <w:spacing w:val="-4"/>
          <w:rtl/>
        </w:rPr>
        <w:t xml:space="preserve"> هر امّت ام</w:t>
      </w:r>
      <w:r w:rsidR="00755556" w:rsidRPr="00337058">
        <w:rPr>
          <w:rStyle w:val="Char4"/>
          <w:spacing w:val="-4"/>
          <w:rtl/>
        </w:rPr>
        <w:t>ی</w:t>
      </w:r>
      <w:r w:rsidRPr="00337058">
        <w:rPr>
          <w:rStyle w:val="Char4"/>
          <w:spacing w:val="-4"/>
          <w:rtl/>
        </w:rPr>
        <w:t>ن</w:t>
      </w:r>
      <w:r w:rsidR="000E63F6">
        <w:rPr>
          <w:rStyle w:val="Char4"/>
          <w:spacing w:val="-4"/>
          <w:rtl/>
        </w:rPr>
        <w:t>ی</w:t>
      </w:r>
      <w:r w:rsidRPr="00337058">
        <w:rPr>
          <w:rStyle w:val="Char4"/>
          <w:spacing w:val="-4"/>
          <w:rtl/>
        </w:rPr>
        <w:t xml:space="preserve"> هست، و ام</w:t>
      </w:r>
      <w:r w:rsidR="00755556" w:rsidRPr="00337058">
        <w:rPr>
          <w:rStyle w:val="Char4"/>
          <w:spacing w:val="-4"/>
          <w:rtl/>
        </w:rPr>
        <w:t>ی</w:t>
      </w:r>
      <w:r w:rsidRPr="00337058">
        <w:rPr>
          <w:rStyle w:val="Char4"/>
          <w:spacing w:val="-4"/>
          <w:rtl/>
        </w:rPr>
        <w:t>ن ا</w:t>
      </w:r>
      <w:r w:rsidR="00755556" w:rsidRPr="00337058">
        <w:rPr>
          <w:rStyle w:val="Char4"/>
          <w:spacing w:val="-4"/>
          <w:rtl/>
        </w:rPr>
        <w:t>ی</w:t>
      </w:r>
      <w:r w:rsidRPr="00337058">
        <w:rPr>
          <w:rStyle w:val="Char4"/>
          <w:spacing w:val="-4"/>
          <w:rtl/>
        </w:rPr>
        <w:t>ن امت ابوعب</w:t>
      </w:r>
      <w:r w:rsidR="00755556" w:rsidRPr="00337058">
        <w:rPr>
          <w:rStyle w:val="Char4"/>
          <w:spacing w:val="-4"/>
          <w:rtl/>
        </w:rPr>
        <w:t>ی</w:t>
      </w:r>
      <w:r w:rsidRPr="00337058">
        <w:rPr>
          <w:rStyle w:val="Char4"/>
          <w:spacing w:val="-4"/>
          <w:rtl/>
        </w:rPr>
        <w:t>ده بن جراح است»، بنابرا</w:t>
      </w:r>
      <w:r w:rsidR="00755556" w:rsidRPr="00337058">
        <w:rPr>
          <w:rStyle w:val="Char4"/>
          <w:spacing w:val="-4"/>
          <w:rtl/>
        </w:rPr>
        <w:t>ی</w:t>
      </w:r>
      <w:r w:rsidRPr="00337058">
        <w:rPr>
          <w:rStyle w:val="Char4"/>
          <w:spacing w:val="-4"/>
          <w:rtl/>
        </w:rPr>
        <w:t>ن فض</w:t>
      </w:r>
      <w:r w:rsidR="00755556" w:rsidRPr="00337058">
        <w:rPr>
          <w:rStyle w:val="Char4"/>
          <w:spacing w:val="-4"/>
          <w:rtl/>
        </w:rPr>
        <w:t>ی</w:t>
      </w:r>
      <w:r w:rsidRPr="00337058">
        <w:rPr>
          <w:rStyle w:val="Char4"/>
          <w:spacing w:val="-4"/>
          <w:rtl/>
        </w:rPr>
        <w:t>لت و سابقه دار</w:t>
      </w:r>
      <w:r w:rsidR="000E63F6">
        <w:rPr>
          <w:rStyle w:val="Char4"/>
          <w:spacing w:val="-4"/>
          <w:rtl/>
        </w:rPr>
        <w:t>ی</w:t>
      </w:r>
      <w:r w:rsidRPr="00337058">
        <w:rPr>
          <w:rStyle w:val="Char4"/>
          <w:spacing w:val="-4"/>
          <w:rtl/>
        </w:rPr>
        <w:t xml:space="preserve"> و</w:t>
      </w:r>
      <w:r w:rsidR="000E63F6">
        <w:rPr>
          <w:rStyle w:val="Char4"/>
          <w:spacing w:val="-4"/>
          <w:rtl/>
        </w:rPr>
        <w:t>ی</w:t>
      </w:r>
      <w:r w:rsidRPr="00337058">
        <w:rPr>
          <w:rStyle w:val="Char4"/>
          <w:spacing w:val="-4"/>
          <w:rtl/>
        </w:rPr>
        <w:t xml:space="preserve"> را بدان، و متوجّه معاذبن جبل [ن</w:t>
      </w:r>
      <w:r w:rsidR="00755556" w:rsidRPr="00337058">
        <w:rPr>
          <w:rStyle w:val="Char4"/>
          <w:spacing w:val="-4"/>
          <w:rtl/>
        </w:rPr>
        <w:t>ی</w:t>
      </w:r>
      <w:r w:rsidRPr="00337058">
        <w:rPr>
          <w:rStyle w:val="Char4"/>
          <w:spacing w:val="-4"/>
          <w:rtl/>
        </w:rPr>
        <w:t>ز] باش، صحنه</w:t>
      </w:r>
      <w:r w:rsidR="00DA4BF5" w:rsidRPr="00337058">
        <w:rPr>
          <w:rStyle w:val="Char4"/>
          <w:spacing w:val="-4"/>
          <w:rtl/>
        </w:rPr>
        <w:t>‌های</w:t>
      </w:r>
      <w:r w:rsidR="000E63F6">
        <w:rPr>
          <w:rStyle w:val="Char4"/>
          <w:spacing w:val="-4"/>
          <w:rtl/>
        </w:rPr>
        <w:t>ی</w:t>
      </w:r>
      <w:r w:rsidR="00DA4BF5" w:rsidRPr="00337058">
        <w:rPr>
          <w:rStyle w:val="Char4"/>
          <w:spacing w:val="-4"/>
          <w:rtl/>
        </w:rPr>
        <w:t xml:space="preserve"> </w:t>
      </w:r>
      <w:r w:rsidRPr="00337058">
        <w:rPr>
          <w:rStyle w:val="Char4"/>
          <w:spacing w:val="-4"/>
          <w:rtl/>
        </w:rPr>
        <w:t>را</w:t>
      </w:r>
      <w:r w:rsidR="008B6953" w:rsidRPr="00337058">
        <w:rPr>
          <w:rStyle w:val="Char4"/>
          <w:spacing w:val="-4"/>
          <w:rtl/>
        </w:rPr>
        <w:t xml:space="preserve"> </w:t>
      </w:r>
      <w:r w:rsidR="00755556" w:rsidRPr="00337058">
        <w:rPr>
          <w:rStyle w:val="Char4"/>
          <w:spacing w:val="-4"/>
          <w:rtl/>
        </w:rPr>
        <w:t>ک</w:t>
      </w:r>
      <w:r w:rsidRPr="00337058">
        <w:rPr>
          <w:rStyle w:val="Char4"/>
          <w:spacing w:val="-4"/>
          <w:rtl/>
        </w:rPr>
        <w:t>ه و</w:t>
      </w:r>
      <w:r w:rsidR="000E63F6">
        <w:rPr>
          <w:rStyle w:val="Char4"/>
          <w:spacing w:val="-4"/>
          <w:rtl/>
        </w:rPr>
        <w:t>ی</w:t>
      </w:r>
      <w:r w:rsidRPr="00337058">
        <w:rPr>
          <w:rStyle w:val="Char4"/>
          <w:spacing w:val="-4"/>
          <w:rtl/>
        </w:rPr>
        <w:t xml:space="preserve"> با پ</w:t>
      </w:r>
      <w:r w:rsidR="00755556" w:rsidRPr="00337058">
        <w:rPr>
          <w:rStyle w:val="Char4"/>
          <w:spacing w:val="-4"/>
          <w:rtl/>
        </w:rPr>
        <w:t>ی</w:t>
      </w:r>
      <w:r w:rsidRPr="00337058">
        <w:rPr>
          <w:rStyle w:val="Char4"/>
          <w:spacing w:val="-4"/>
          <w:rtl/>
        </w:rPr>
        <w:t xml:space="preserve">امبر </w:t>
      </w:r>
      <w:r w:rsidRPr="00337058">
        <w:rPr>
          <w:rFonts w:cs="CTraditional Arabic"/>
          <w:spacing w:val="-4"/>
          <w:sz w:val="28"/>
          <w:szCs w:val="28"/>
          <w:rtl/>
        </w:rPr>
        <w:t>ص</w:t>
      </w:r>
      <w:r w:rsidRPr="00337058">
        <w:rPr>
          <w:rStyle w:val="Char4"/>
          <w:spacing w:val="-4"/>
          <w:rtl/>
        </w:rPr>
        <w:t xml:space="preserve"> حاضر بوده است خودت م</w:t>
      </w:r>
      <w:r w:rsidR="000E63F6">
        <w:rPr>
          <w:rStyle w:val="Char4"/>
          <w:spacing w:val="-4"/>
          <w:rtl/>
        </w:rPr>
        <w:t>ی</w:t>
      </w:r>
      <w:r w:rsidRPr="00337058">
        <w:rPr>
          <w:rStyle w:val="Char4"/>
          <w:spacing w:val="-4"/>
          <w:rtl/>
        </w:rPr>
        <w:t>‏دان</w:t>
      </w:r>
      <w:r w:rsidR="000E63F6">
        <w:rPr>
          <w:rStyle w:val="Char4"/>
          <w:spacing w:val="-4"/>
          <w:rtl/>
        </w:rPr>
        <w:t>ی</w:t>
      </w:r>
      <w:r w:rsidRPr="00337058">
        <w:rPr>
          <w:rStyle w:val="Char4"/>
          <w:spacing w:val="-4"/>
          <w:rtl/>
        </w:rPr>
        <w:t>، و پ</w:t>
      </w:r>
      <w:r w:rsidR="00755556" w:rsidRPr="00337058">
        <w:rPr>
          <w:rStyle w:val="Char4"/>
          <w:spacing w:val="-4"/>
          <w:rtl/>
        </w:rPr>
        <w:t>ی</w:t>
      </w:r>
      <w:r w:rsidRPr="00337058">
        <w:rPr>
          <w:rStyle w:val="Char4"/>
          <w:spacing w:val="-4"/>
          <w:rtl/>
        </w:rPr>
        <w:t xml:space="preserve">امبر خدا </w:t>
      </w:r>
      <w:r w:rsidRPr="00337058">
        <w:rPr>
          <w:rFonts w:cs="CTraditional Arabic"/>
          <w:spacing w:val="-4"/>
          <w:sz w:val="28"/>
          <w:szCs w:val="28"/>
          <w:rtl/>
        </w:rPr>
        <w:t>ص</w:t>
      </w:r>
      <w:r w:rsidRPr="00337058">
        <w:rPr>
          <w:rStyle w:val="Char4"/>
          <w:spacing w:val="-4"/>
          <w:rtl/>
        </w:rPr>
        <w:t xml:space="preserve"> گفته است: «او به اندازه </w:t>
      </w:r>
      <w:r w:rsidR="00755556" w:rsidRPr="00337058">
        <w:rPr>
          <w:rStyle w:val="Char4"/>
          <w:spacing w:val="-4"/>
          <w:rtl/>
        </w:rPr>
        <w:t>یک</w:t>
      </w:r>
      <w:r w:rsidRPr="00337058">
        <w:rPr>
          <w:rStyle w:val="Char4"/>
          <w:spacing w:val="-4"/>
          <w:rtl/>
        </w:rPr>
        <w:t xml:space="preserve"> ت</w:t>
      </w:r>
      <w:r w:rsidR="00755556" w:rsidRPr="00337058">
        <w:rPr>
          <w:rStyle w:val="Char4"/>
          <w:spacing w:val="-4"/>
          <w:rtl/>
        </w:rPr>
        <w:t>ی</w:t>
      </w:r>
      <w:r w:rsidRPr="00337058">
        <w:rPr>
          <w:rStyle w:val="Char4"/>
          <w:spacing w:val="-4"/>
          <w:rtl/>
        </w:rPr>
        <w:t>رانداز پ</w:t>
      </w:r>
      <w:r w:rsidR="00755556" w:rsidRPr="00337058">
        <w:rPr>
          <w:rStyle w:val="Char4"/>
          <w:spacing w:val="-4"/>
          <w:rtl/>
        </w:rPr>
        <w:t>ی</w:t>
      </w:r>
      <w:r w:rsidRPr="00337058">
        <w:rPr>
          <w:rStyle w:val="Char4"/>
          <w:spacing w:val="-4"/>
          <w:rtl/>
        </w:rPr>
        <w:t>ش رو</w:t>
      </w:r>
      <w:r w:rsidR="000E63F6">
        <w:rPr>
          <w:rStyle w:val="Char4"/>
          <w:spacing w:val="-4"/>
          <w:rtl/>
        </w:rPr>
        <w:t>ی</w:t>
      </w:r>
      <w:r w:rsidRPr="00337058">
        <w:rPr>
          <w:rStyle w:val="Char4"/>
          <w:spacing w:val="-4"/>
          <w:rtl/>
        </w:rPr>
        <w:t xml:space="preserve"> علما م</w:t>
      </w:r>
      <w:r w:rsidR="000E63F6">
        <w:rPr>
          <w:rStyle w:val="Char4"/>
          <w:spacing w:val="-4"/>
          <w:rtl/>
        </w:rPr>
        <w:t>ی</w:t>
      </w:r>
      <w:r w:rsidRPr="00337058">
        <w:rPr>
          <w:rStyle w:val="Char4"/>
          <w:spacing w:val="-4"/>
          <w:rtl/>
        </w:rPr>
        <w:t>‏آ</w:t>
      </w:r>
      <w:r w:rsidR="00755556" w:rsidRPr="00337058">
        <w:rPr>
          <w:rStyle w:val="Char4"/>
          <w:spacing w:val="-4"/>
          <w:rtl/>
        </w:rPr>
        <w:t>ی</w:t>
      </w:r>
      <w:r w:rsidRPr="00337058">
        <w:rPr>
          <w:rStyle w:val="Char4"/>
          <w:spacing w:val="-4"/>
          <w:rtl/>
        </w:rPr>
        <w:t>د»، بنابرا</w:t>
      </w:r>
      <w:r w:rsidR="00755556" w:rsidRPr="00337058">
        <w:rPr>
          <w:rStyle w:val="Char4"/>
          <w:spacing w:val="-4"/>
          <w:rtl/>
        </w:rPr>
        <w:t>ی</w:t>
      </w:r>
      <w:r w:rsidRPr="00337058">
        <w:rPr>
          <w:rStyle w:val="Char4"/>
          <w:spacing w:val="-4"/>
          <w:rtl/>
        </w:rPr>
        <w:t>ن در ه</w:t>
      </w:r>
      <w:r w:rsidR="00755556" w:rsidRPr="00337058">
        <w:rPr>
          <w:rStyle w:val="Char4"/>
          <w:spacing w:val="-4"/>
          <w:rtl/>
        </w:rPr>
        <w:t>ی</w:t>
      </w:r>
      <w:r w:rsidRPr="00337058">
        <w:rPr>
          <w:rStyle w:val="Char4"/>
          <w:spacing w:val="-4"/>
          <w:rtl/>
        </w:rPr>
        <w:t xml:space="preserve">چ </w:t>
      </w:r>
      <w:r w:rsidR="00755556" w:rsidRPr="00337058">
        <w:rPr>
          <w:rStyle w:val="Char4"/>
          <w:spacing w:val="-4"/>
          <w:rtl/>
        </w:rPr>
        <w:t>ک</w:t>
      </w:r>
      <w:r w:rsidRPr="00337058">
        <w:rPr>
          <w:rStyle w:val="Char4"/>
          <w:spacing w:val="-4"/>
          <w:rtl/>
        </w:rPr>
        <w:t>ار</w:t>
      </w:r>
      <w:r w:rsidR="000E63F6">
        <w:rPr>
          <w:rStyle w:val="Char4"/>
          <w:spacing w:val="-4"/>
          <w:rtl/>
        </w:rPr>
        <w:t>ی</w:t>
      </w:r>
      <w:r w:rsidRPr="00337058">
        <w:rPr>
          <w:rStyle w:val="Char4"/>
          <w:spacing w:val="-4"/>
          <w:rtl/>
        </w:rPr>
        <w:t xml:space="preserve"> بدون ا</w:t>
      </w:r>
      <w:r w:rsidR="00755556" w:rsidRPr="00337058">
        <w:rPr>
          <w:rStyle w:val="Char4"/>
          <w:spacing w:val="-4"/>
          <w:rtl/>
        </w:rPr>
        <w:t>ی</w:t>
      </w:r>
      <w:r w:rsidRPr="00337058">
        <w:rPr>
          <w:rStyle w:val="Char4"/>
          <w:spacing w:val="-4"/>
          <w:rtl/>
        </w:rPr>
        <w:t>شان تصم</w:t>
      </w:r>
      <w:r w:rsidR="00755556" w:rsidRPr="00337058">
        <w:rPr>
          <w:rStyle w:val="Char4"/>
          <w:spacing w:val="-4"/>
          <w:rtl/>
        </w:rPr>
        <w:t>ی</w:t>
      </w:r>
      <w:r w:rsidRPr="00337058">
        <w:rPr>
          <w:rStyle w:val="Char4"/>
          <w:spacing w:val="-4"/>
          <w:rtl/>
        </w:rPr>
        <w:t>م نگ</w:t>
      </w:r>
      <w:r w:rsidR="00755556" w:rsidRPr="00337058">
        <w:rPr>
          <w:rStyle w:val="Char4"/>
          <w:spacing w:val="-4"/>
          <w:rtl/>
        </w:rPr>
        <w:t>ی</w:t>
      </w:r>
      <w:r w:rsidRPr="00337058">
        <w:rPr>
          <w:rStyle w:val="Char4"/>
          <w:spacing w:val="-4"/>
          <w:rtl/>
        </w:rPr>
        <w:t>ر، و آن دو از ه</w:t>
      </w:r>
      <w:r w:rsidR="00755556" w:rsidRPr="00337058">
        <w:rPr>
          <w:rStyle w:val="Char4"/>
          <w:spacing w:val="-4"/>
          <w:rtl/>
        </w:rPr>
        <w:t>ی</w:t>
      </w:r>
      <w:r w:rsidRPr="00337058">
        <w:rPr>
          <w:rStyle w:val="Char4"/>
          <w:spacing w:val="-4"/>
          <w:rtl/>
        </w:rPr>
        <w:t>چ خ</w:t>
      </w:r>
      <w:r w:rsidR="00755556" w:rsidRPr="00337058">
        <w:rPr>
          <w:rStyle w:val="Char4"/>
          <w:spacing w:val="-4"/>
          <w:rtl/>
        </w:rPr>
        <w:t>ی</w:t>
      </w:r>
      <w:r w:rsidRPr="00337058">
        <w:rPr>
          <w:rStyle w:val="Char4"/>
          <w:spacing w:val="-4"/>
          <w:rtl/>
        </w:rPr>
        <w:t>ر</w:t>
      </w:r>
      <w:r w:rsidR="000E63F6">
        <w:rPr>
          <w:rStyle w:val="Char4"/>
          <w:spacing w:val="-4"/>
          <w:rtl/>
        </w:rPr>
        <w:t>ی</w:t>
      </w:r>
      <w:r w:rsidRPr="00337058">
        <w:rPr>
          <w:rStyle w:val="Char4"/>
          <w:spacing w:val="-4"/>
          <w:rtl/>
        </w:rPr>
        <w:t xml:space="preserve"> در</w:t>
      </w:r>
      <w:r w:rsidR="00755556" w:rsidRPr="00337058">
        <w:rPr>
          <w:rStyle w:val="Char4"/>
          <w:spacing w:val="-4"/>
          <w:rtl/>
        </w:rPr>
        <w:t>ی</w:t>
      </w:r>
      <w:r w:rsidRPr="00337058">
        <w:rPr>
          <w:rStyle w:val="Char4"/>
          <w:spacing w:val="-4"/>
          <w:rtl/>
        </w:rPr>
        <w:t>غ نخواهند ورز</w:t>
      </w:r>
      <w:r w:rsidR="00755556" w:rsidRPr="00337058">
        <w:rPr>
          <w:rStyle w:val="Char4"/>
          <w:spacing w:val="-4"/>
          <w:rtl/>
        </w:rPr>
        <w:t>ی</w:t>
      </w:r>
      <w:r w:rsidRPr="00337058">
        <w:rPr>
          <w:rStyle w:val="Char4"/>
          <w:spacing w:val="-4"/>
          <w:rtl/>
        </w:rPr>
        <w:t>د.</w:t>
      </w:r>
    </w:p>
    <w:p w:rsidR="00BD3D1B" w:rsidRPr="00337058" w:rsidRDefault="00755556" w:rsidP="001C13E0">
      <w:pPr>
        <w:pStyle w:val="PlainText"/>
        <w:ind w:firstLine="284"/>
        <w:jc w:val="both"/>
        <w:rPr>
          <w:rStyle w:val="Char4"/>
          <w:spacing w:val="-4"/>
          <w:rtl/>
        </w:rPr>
      </w:pPr>
      <w:r>
        <w:rPr>
          <w:rStyle w:val="Char4"/>
          <w:rtl/>
        </w:rPr>
        <w:t>ی</w:t>
      </w:r>
      <w:r w:rsidR="00BD3D1B" w:rsidRPr="00906F1B">
        <w:rPr>
          <w:rStyle w:val="Char4"/>
          <w:rtl/>
        </w:rPr>
        <w:t>ز</w:t>
      </w:r>
      <w:r>
        <w:rPr>
          <w:rStyle w:val="Char4"/>
          <w:rtl/>
        </w:rPr>
        <w:t>ی</w:t>
      </w:r>
      <w:r w:rsidR="00BD3D1B" w:rsidRPr="00906F1B">
        <w:rPr>
          <w:rStyle w:val="Char4"/>
          <w:rtl/>
        </w:rPr>
        <w:t>د گفت: ا</w:t>
      </w:r>
      <w:r w:rsidR="000E63F6">
        <w:rPr>
          <w:rStyle w:val="Char4"/>
          <w:rtl/>
        </w:rPr>
        <w:t>ی</w:t>
      </w:r>
      <w:r w:rsidR="00BD3D1B" w:rsidRPr="00906F1B">
        <w:rPr>
          <w:rStyle w:val="Char4"/>
          <w:rtl/>
        </w:rPr>
        <w:t xml:space="preserve"> خل</w:t>
      </w:r>
      <w:r>
        <w:rPr>
          <w:rStyle w:val="Char4"/>
          <w:rtl/>
        </w:rPr>
        <w:t>ی</w:t>
      </w:r>
      <w:r w:rsidR="00BD3D1B" w:rsidRPr="00906F1B">
        <w:rPr>
          <w:rStyle w:val="Char4"/>
          <w:rtl/>
        </w:rPr>
        <w:t>فه پ</w:t>
      </w:r>
      <w:r>
        <w:rPr>
          <w:rStyle w:val="Char4"/>
          <w:rtl/>
        </w:rPr>
        <w:t>ی</w:t>
      </w:r>
      <w:r w:rsidR="00BD3D1B" w:rsidRPr="00906F1B">
        <w:rPr>
          <w:rStyle w:val="Char4"/>
          <w:rtl/>
        </w:rPr>
        <w:t>امبر خدا، آن دو را ن</w:t>
      </w:r>
      <w:r>
        <w:rPr>
          <w:rStyle w:val="Char4"/>
          <w:rtl/>
        </w:rPr>
        <w:t>ی</w:t>
      </w:r>
      <w:r w:rsidR="00BD3D1B" w:rsidRPr="00906F1B">
        <w:rPr>
          <w:rStyle w:val="Char4"/>
          <w:rtl/>
        </w:rPr>
        <w:t xml:space="preserve">ز در ارتباط با من، چنان </w:t>
      </w:r>
      <w:r>
        <w:rPr>
          <w:rStyle w:val="Char4"/>
          <w:rtl/>
        </w:rPr>
        <w:t>ک</w:t>
      </w:r>
      <w:r w:rsidR="00BD3D1B" w:rsidRPr="00906F1B">
        <w:rPr>
          <w:rStyle w:val="Char4"/>
          <w:rtl/>
        </w:rPr>
        <w:t>ه مرا در ارتباط به آنها توص</w:t>
      </w:r>
      <w:r>
        <w:rPr>
          <w:rStyle w:val="Char4"/>
          <w:rtl/>
        </w:rPr>
        <w:t>ی</w:t>
      </w:r>
      <w:r w:rsidR="00BD3D1B" w:rsidRPr="00906F1B">
        <w:rPr>
          <w:rStyle w:val="Char4"/>
          <w:rtl/>
        </w:rPr>
        <w:t>ه نمود</w:t>
      </w:r>
      <w:r w:rsidR="000E63F6">
        <w:rPr>
          <w:rStyle w:val="Char4"/>
          <w:rtl/>
        </w:rPr>
        <w:t>ی</w:t>
      </w:r>
      <w:r w:rsidR="00BD3D1B" w:rsidRPr="00906F1B">
        <w:rPr>
          <w:rStyle w:val="Char4"/>
          <w:rtl/>
        </w:rPr>
        <w:t>، توص</w:t>
      </w:r>
      <w:r>
        <w:rPr>
          <w:rStyle w:val="Char4"/>
          <w:rtl/>
        </w:rPr>
        <w:t>ی</w:t>
      </w:r>
      <w:r w:rsidR="00BD3D1B" w:rsidRPr="00906F1B">
        <w:rPr>
          <w:rStyle w:val="Char4"/>
          <w:rtl/>
        </w:rPr>
        <w:t xml:space="preserve">ه </w:t>
      </w:r>
      <w:r>
        <w:rPr>
          <w:rStyle w:val="Char4"/>
          <w:rtl/>
        </w:rPr>
        <w:t>ک</w:t>
      </w:r>
      <w:r w:rsidR="00BD3D1B" w:rsidRPr="00906F1B">
        <w:rPr>
          <w:rStyle w:val="Char4"/>
          <w:rtl/>
        </w:rPr>
        <w:t>ن. ابوب</w:t>
      </w:r>
      <w:r>
        <w:rPr>
          <w:rStyle w:val="Char4"/>
          <w:rtl/>
        </w:rPr>
        <w:t>ک</w:t>
      </w:r>
      <w:r w:rsidR="00BD3D1B"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00BD3D1B" w:rsidRPr="00906F1B">
        <w:rPr>
          <w:rStyle w:val="Char4"/>
          <w:rtl/>
        </w:rPr>
        <w:t xml:space="preserve"> گفت: ا</w:t>
      </w:r>
      <w:r>
        <w:rPr>
          <w:rStyle w:val="Char4"/>
          <w:rtl/>
        </w:rPr>
        <w:t>ی</w:t>
      </w:r>
      <w:r w:rsidR="00BD3D1B" w:rsidRPr="00906F1B">
        <w:rPr>
          <w:rStyle w:val="Char4"/>
          <w:rtl/>
        </w:rPr>
        <w:t>شان را در ارتباط به تو حتماً توص</w:t>
      </w:r>
      <w:r>
        <w:rPr>
          <w:rStyle w:val="Char4"/>
          <w:rtl/>
        </w:rPr>
        <w:t>ی</w:t>
      </w:r>
      <w:r w:rsidR="00BD3D1B" w:rsidRPr="00906F1B">
        <w:rPr>
          <w:rStyle w:val="Char4"/>
          <w:rtl/>
        </w:rPr>
        <w:t>ه م</w:t>
      </w:r>
      <w:r w:rsidR="000E63F6">
        <w:rPr>
          <w:rStyle w:val="Char4"/>
          <w:rtl/>
        </w:rPr>
        <w:t>ی</w:t>
      </w:r>
      <w:r w:rsidR="00BD3D1B" w:rsidRPr="00906F1B">
        <w:rPr>
          <w:rStyle w:val="Char4"/>
          <w:rtl/>
        </w:rPr>
        <w:t>‏</w:t>
      </w:r>
      <w:r>
        <w:rPr>
          <w:rStyle w:val="Char4"/>
          <w:rtl/>
        </w:rPr>
        <w:t>ک</w:t>
      </w:r>
      <w:r w:rsidR="00BD3D1B" w:rsidRPr="00906F1B">
        <w:rPr>
          <w:rStyle w:val="Char4"/>
          <w:rtl/>
        </w:rPr>
        <w:t xml:space="preserve">نم. </w:t>
      </w:r>
      <w:r>
        <w:rPr>
          <w:rStyle w:val="Char4"/>
          <w:rtl/>
        </w:rPr>
        <w:t>ی</w:t>
      </w:r>
      <w:r w:rsidR="00BD3D1B" w:rsidRPr="00906F1B">
        <w:rPr>
          <w:rStyle w:val="Char4"/>
          <w:rtl/>
        </w:rPr>
        <w:t>ز</w:t>
      </w:r>
      <w:r>
        <w:rPr>
          <w:rStyle w:val="Char4"/>
          <w:rtl/>
        </w:rPr>
        <w:t>ی</w:t>
      </w:r>
      <w:r w:rsidR="00BD3D1B" w:rsidRPr="00906F1B">
        <w:rPr>
          <w:rStyle w:val="Char4"/>
          <w:rtl/>
        </w:rPr>
        <w:t xml:space="preserve">د گفت: خداوند تو را رحمت </w:t>
      </w:r>
      <w:r>
        <w:rPr>
          <w:rStyle w:val="Char4"/>
          <w:rtl/>
        </w:rPr>
        <w:t>ک</w:t>
      </w:r>
      <w:r w:rsidR="00BD3D1B" w:rsidRPr="00906F1B">
        <w:rPr>
          <w:rStyle w:val="Char4"/>
          <w:rtl/>
        </w:rPr>
        <w:t>ند، و از اسلام پاداش خ</w:t>
      </w:r>
      <w:r>
        <w:rPr>
          <w:rStyle w:val="Char4"/>
          <w:rtl/>
        </w:rPr>
        <w:t>ی</w:t>
      </w:r>
      <w:r w:rsidR="00BD3D1B" w:rsidRPr="00906F1B">
        <w:rPr>
          <w:rStyle w:val="Char4"/>
          <w:rtl/>
        </w:rPr>
        <w:t>رت دهد. ا</w:t>
      </w:r>
      <w:r>
        <w:rPr>
          <w:rStyle w:val="Char4"/>
          <w:rtl/>
        </w:rPr>
        <w:t>ی</w:t>
      </w:r>
      <w:r w:rsidR="00BD3D1B" w:rsidRPr="00906F1B">
        <w:rPr>
          <w:rStyle w:val="Char4"/>
          <w:rtl/>
        </w:rPr>
        <w:t>ن چن</w:t>
      </w:r>
      <w:r>
        <w:rPr>
          <w:rStyle w:val="Char4"/>
          <w:rtl/>
        </w:rPr>
        <w:t>ی</w:t>
      </w:r>
      <w:r w:rsidR="00BD3D1B" w:rsidRPr="00906F1B">
        <w:rPr>
          <w:rStyle w:val="Char4"/>
          <w:rtl/>
        </w:rPr>
        <w:t>ن در ال</w:t>
      </w:r>
      <w:r>
        <w:rPr>
          <w:rStyle w:val="Char4"/>
          <w:rtl/>
        </w:rPr>
        <w:t>ک</w:t>
      </w:r>
      <w:r w:rsidR="00BD3D1B" w:rsidRPr="00906F1B">
        <w:rPr>
          <w:rStyle w:val="Char4"/>
          <w:rtl/>
        </w:rPr>
        <w:t>نز (132/3) آمده است. احمد، حا</w:t>
      </w:r>
      <w:r>
        <w:rPr>
          <w:rStyle w:val="Char4"/>
          <w:rtl/>
        </w:rPr>
        <w:t>ک</w:t>
      </w:r>
      <w:r w:rsidR="00BD3D1B" w:rsidRPr="00906F1B">
        <w:rPr>
          <w:rStyle w:val="Char4"/>
          <w:rtl/>
        </w:rPr>
        <w:t>م و منصور بن شعبه بغداد</w:t>
      </w:r>
      <w:r w:rsidR="000E63F6">
        <w:rPr>
          <w:rStyle w:val="Char4"/>
          <w:rtl/>
        </w:rPr>
        <w:t>ی</w:t>
      </w:r>
      <w:r w:rsidR="00BD3D1B" w:rsidRPr="00906F1B">
        <w:rPr>
          <w:rStyle w:val="Char4"/>
          <w:rtl/>
        </w:rPr>
        <w:t xml:space="preserve"> در الاربع</w:t>
      </w:r>
      <w:r>
        <w:rPr>
          <w:rStyle w:val="Char4"/>
          <w:rtl/>
        </w:rPr>
        <w:t>ی</w:t>
      </w:r>
      <w:r w:rsidR="00BD3D1B" w:rsidRPr="00906F1B">
        <w:rPr>
          <w:rStyle w:val="Char4"/>
          <w:rtl/>
        </w:rPr>
        <w:t>ن - و گفته است: حسن المتن و غر</w:t>
      </w:r>
      <w:r>
        <w:rPr>
          <w:rStyle w:val="Char4"/>
          <w:rtl/>
        </w:rPr>
        <w:t>ی</w:t>
      </w:r>
      <w:r w:rsidR="00BD3D1B" w:rsidRPr="00906F1B">
        <w:rPr>
          <w:rStyle w:val="Char4"/>
          <w:rtl/>
        </w:rPr>
        <w:t>ب الاسناد م</w:t>
      </w:r>
      <w:r w:rsidR="000E63F6">
        <w:rPr>
          <w:rStyle w:val="Char4"/>
          <w:rtl/>
        </w:rPr>
        <w:t>ی</w:t>
      </w:r>
      <w:r w:rsidR="00BD3D1B" w:rsidRPr="00906F1B">
        <w:rPr>
          <w:rStyle w:val="Char4"/>
          <w:rtl/>
        </w:rPr>
        <w:t>‏باشد -</w:t>
      </w:r>
      <w:r w:rsidR="009C515A">
        <w:rPr>
          <w:rStyle w:val="Char4"/>
          <w:rtl/>
        </w:rPr>
        <w:t>،</w:t>
      </w:r>
      <w:r w:rsidR="00BD3D1B" w:rsidRPr="00906F1B">
        <w:rPr>
          <w:rStyle w:val="Char4"/>
          <w:rtl/>
        </w:rPr>
        <w:t xml:space="preserve"> از </w:t>
      </w:r>
      <w:r>
        <w:rPr>
          <w:rStyle w:val="Char4"/>
          <w:rtl/>
        </w:rPr>
        <w:t>ی</w:t>
      </w:r>
      <w:r w:rsidR="00BD3D1B" w:rsidRPr="00906F1B">
        <w:rPr>
          <w:rStyle w:val="Char4"/>
          <w:rtl/>
        </w:rPr>
        <w:t>ز</w:t>
      </w:r>
      <w:r>
        <w:rPr>
          <w:rStyle w:val="Char4"/>
          <w:rtl/>
        </w:rPr>
        <w:t>ی</w:t>
      </w:r>
      <w:r w:rsidR="00BD3D1B" w:rsidRPr="00906F1B">
        <w:rPr>
          <w:rStyle w:val="Char4"/>
          <w:rtl/>
        </w:rPr>
        <w:t>دبن اب</w:t>
      </w:r>
      <w:r w:rsidR="000E63F6">
        <w:rPr>
          <w:rStyle w:val="Char4"/>
          <w:rtl/>
        </w:rPr>
        <w:t>ی</w:t>
      </w:r>
      <w:r w:rsidR="00BD3D1B" w:rsidRPr="00906F1B">
        <w:rPr>
          <w:rStyle w:val="Char4"/>
          <w:rtl/>
        </w:rPr>
        <w:t xml:space="preserve"> </w:t>
      </w:r>
      <w:r w:rsidR="00BD3D1B" w:rsidRPr="00337058">
        <w:rPr>
          <w:rStyle w:val="Char4"/>
          <w:spacing w:val="-4"/>
          <w:rtl/>
        </w:rPr>
        <w:t>سف</w:t>
      </w:r>
      <w:r w:rsidRPr="00337058">
        <w:rPr>
          <w:rStyle w:val="Char4"/>
          <w:spacing w:val="-4"/>
          <w:rtl/>
        </w:rPr>
        <w:t>ی</w:t>
      </w:r>
      <w:r w:rsidR="00BD3D1B" w:rsidRPr="00337058">
        <w:rPr>
          <w:rStyle w:val="Char4"/>
          <w:spacing w:val="-4"/>
          <w:rtl/>
        </w:rPr>
        <w:t>ان</w:t>
      </w:r>
      <w:r w:rsidR="00130DB0" w:rsidRPr="00337058">
        <w:rPr>
          <w:rStyle w:val="Char4"/>
          <w:spacing w:val="-4"/>
          <w:rtl/>
        </w:rPr>
        <w:t xml:space="preserve"> </w:t>
      </w:r>
      <w:r w:rsidR="00130DB0" w:rsidRPr="00337058">
        <w:rPr>
          <w:rStyle w:val="Char4"/>
          <w:rFonts w:ascii="CTraditional Arabic" w:hAnsi="CTraditional Arabic" w:cs="CTraditional Arabic"/>
          <w:spacing w:val="-4"/>
          <w:rtl/>
        </w:rPr>
        <w:t>س</w:t>
      </w:r>
      <w:r w:rsidR="00BD3D1B" w:rsidRPr="00337058">
        <w:rPr>
          <w:rStyle w:val="Char4"/>
          <w:spacing w:val="-4"/>
          <w:rtl/>
        </w:rPr>
        <w:t xml:space="preserve"> روا</w:t>
      </w:r>
      <w:r w:rsidRPr="00337058">
        <w:rPr>
          <w:rStyle w:val="Char4"/>
          <w:spacing w:val="-4"/>
          <w:rtl/>
        </w:rPr>
        <w:t>ی</w:t>
      </w:r>
      <w:r w:rsidR="00BD3D1B" w:rsidRPr="00337058">
        <w:rPr>
          <w:rStyle w:val="Char4"/>
          <w:spacing w:val="-4"/>
          <w:rtl/>
        </w:rPr>
        <w:t xml:space="preserve">ت نموده‏اند </w:t>
      </w:r>
      <w:r w:rsidRPr="00337058">
        <w:rPr>
          <w:rStyle w:val="Char4"/>
          <w:spacing w:val="-4"/>
          <w:rtl/>
        </w:rPr>
        <w:t>ک</w:t>
      </w:r>
      <w:r w:rsidR="00BD3D1B" w:rsidRPr="00337058">
        <w:rPr>
          <w:rStyle w:val="Char4"/>
          <w:spacing w:val="-4"/>
          <w:rtl/>
        </w:rPr>
        <w:t>ه گفت: وقت</w:t>
      </w:r>
      <w:r w:rsidR="000E63F6">
        <w:rPr>
          <w:rStyle w:val="Char4"/>
          <w:spacing w:val="-4"/>
          <w:rtl/>
        </w:rPr>
        <w:t>ی</w:t>
      </w:r>
      <w:r w:rsidR="00BD3D1B" w:rsidRPr="00337058">
        <w:rPr>
          <w:rStyle w:val="Char4"/>
          <w:spacing w:val="-4"/>
          <w:rtl/>
        </w:rPr>
        <w:t xml:space="preserve"> </w:t>
      </w:r>
      <w:r w:rsidRPr="00337058">
        <w:rPr>
          <w:rStyle w:val="Char4"/>
          <w:spacing w:val="-4"/>
          <w:rtl/>
        </w:rPr>
        <w:t>ک</w:t>
      </w:r>
      <w:r w:rsidR="00BD3D1B" w:rsidRPr="00337058">
        <w:rPr>
          <w:rStyle w:val="Char4"/>
          <w:spacing w:val="-4"/>
          <w:rtl/>
        </w:rPr>
        <w:t>ه ابوب</w:t>
      </w:r>
      <w:r w:rsidRPr="00337058">
        <w:rPr>
          <w:rStyle w:val="Char4"/>
          <w:spacing w:val="-4"/>
          <w:rtl/>
        </w:rPr>
        <w:t>ک</w:t>
      </w:r>
      <w:r w:rsidR="00BD3D1B" w:rsidRPr="00337058">
        <w:rPr>
          <w:rStyle w:val="Char4"/>
          <w:spacing w:val="-4"/>
          <w:rtl/>
        </w:rPr>
        <w:t>ر</w:t>
      </w:r>
      <w:r w:rsidR="00250586" w:rsidRPr="00337058">
        <w:rPr>
          <w:rStyle w:val="Char4"/>
          <w:spacing w:val="-4"/>
          <w:rtl/>
        </w:rPr>
        <w:t xml:space="preserve"> مرا به طرف شام اعزام داشت گفت:</w:t>
      </w:r>
    </w:p>
    <w:p w:rsidR="00BD3D1B" w:rsidRPr="00906F1B" w:rsidRDefault="00BD3D1B" w:rsidP="001C13E0">
      <w:pPr>
        <w:pStyle w:val="PlainText"/>
        <w:ind w:firstLine="284"/>
        <w:jc w:val="both"/>
        <w:rPr>
          <w:rStyle w:val="Char4"/>
          <w:rtl/>
        </w:rPr>
      </w:pPr>
      <w:r w:rsidRPr="00906F1B">
        <w:rPr>
          <w:rStyle w:val="Char4"/>
          <w:rtl/>
        </w:rPr>
        <w:t>ا</w:t>
      </w:r>
      <w:r w:rsidR="000E63F6">
        <w:rPr>
          <w:rStyle w:val="Char4"/>
          <w:rtl/>
        </w:rPr>
        <w:t>ی</w:t>
      </w:r>
      <w:r w:rsidRPr="00906F1B">
        <w:rPr>
          <w:rStyle w:val="Char4"/>
          <w:rtl/>
        </w:rPr>
        <w:t xml:space="preserve"> </w:t>
      </w:r>
      <w:r w:rsidR="00755556">
        <w:rPr>
          <w:rStyle w:val="Char4"/>
          <w:rtl/>
        </w:rPr>
        <w:t>ی</w:t>
      </w:r>
      <w:r w:rsidRPr="00906F1B">
        <w:rPr>
          <w:rStyle w:val="Char4"/>
          <w:rtl/>
        </w:rPr>
        <w:t>ز</w:t>
      </w:r>
      <w:r w:rsidR="00755556">
        <w:rPr>
          <w:rStyle w:val="Char4"/>
          <w:rtl/>
        </w:rPr>
        <w:t>ی</w:t>
      </w:r>
      <w:r w:rsidRPr="00906F1B">
        <w:rPr>
          <w:rStyle w:val="Char4"/>
          <w:rtl/>
        </w:rPr>
        <w:t>د، تو قرابت</w:t>
      </w:r>
      <w:r w:rsidR="000E63F6">
        <w:rPr>
          <w:rStyle w:val="Char4"/>
          <w:rtl/>
        </w:rPr>
        <w:t>ی</w:t>
      </w:r>
      <w:r w:rsidRPr="00906F1B">
        <w:rPr>
          <w:rStyle w:val="Char4"/>
          <w:rtl/>
        </w:rPr>
        <w:t xml:space="preserve"> دار</w:t>
      </w:r>
      <w:r w:rsidR="000E63F6">
        <w:rPr>
          <w:rStyle w:val="Char4"/>
          <w:rtl/>
        </w:rPr>
        <w:t>ی</w:t>
      </w:r>
      <w:r w:rsidRPr="00906F1B">
        <w:rPr>
          <w:rStyle w:val="Char4"/>
          <w:rtl/>
        </w:rPr>
        <w:t xml:space="preserve"> </w:t>
      </w:r>
      <w:r w:rsidR="00755556">
        <w:rPr>
          <w:rStyle w:val="Char4"/>
          <w:rtl/>
        </w:rPr>
        <w:t>ک</w:t>
      </w:r>
      <w:r w:rsidRPr="00906F1B">
        <w:rPr>
          <w:rStyle w:val="Char4"/>
          <w:rtl/>
        </w:rPr>
        <w:t>ه شا</w:t>
      </w:r>
      <w:r w:rsidR="00755556">
        <w:rPr>
          <w:rStyle w:val="Char4"/>
          <w:rtl/>
        </w:rPr>
        <w:t>ی</w:t>
      </w:r>
      <w:r w:rsidRPr="00906F1B">
        <w:rPr>
          <w:rStyle w:val="Char4"/>
          <w:rtl/>
        </w:rPr>
        <w:t>د آنها را در امارت ترج</w:t>
      </w:r>
      <w:r w:rsidR="00755556">
        <w:rPr>
          <w:rStyle w:val="Char4"/>
          <w:rtl/>
        </w:rPr>
        <w:t>ی</w:t>
      </w:r>
      <w:r w:rsidRPr="00906F1B">
        <w:rPr>
          <w:rStyle w:val="Char4"/>
          <w:rtl/>
        </w:rPr>
        <w:t>ح بده</w:t>
      </w:r>
      <w:r w:rsidR="000E63F6">
        <w:rPr>
          <w:rStyle w:val="Char4"/>
          <w:rtl/>
        </w:rPr>
        <w:t>ی</w:t>
      </w:r>
      <w:r w:rsidRPr="00906F1B">
        <w:rPr>
          <w:rStyle w:val="FootnoteReference"/>
          <w:rFonts w:ascii="IRNazli" w:hAnsi="IRNazli" w:cs="IRNazli"/>
          <w:sz w:val="28"/>
          <w:szCs w:val="28"/>
          <w:rtl/>
        </w:rPr>
        <w:footnoteReference w:id="288"/>
      </w:r>
      <w:r w:rsidRPr="00906F1B">
        <w:rPr>
          <w:rStyle w:val="Char4"/>
          <w:rtl/>
        </w:rPr>
        <w:t xml:space="preserve"> و ا</w:t>
      </w:r>
      <w:r w:rsidR="00755556">
        <w:rPr>
          <w:rStyle w:val="Char4"/>
          <w:rtl/>
        </w:rPr>
        <w:t>ی</w:t>
      </w:r>
      <w:r w:rsidRPr="00906F1B">
        <w:rPr>
          <w:rStyle w:val="Char4"/>
          <w:rtl/>
        </w:rPr>
        <w:t>ن بزرگتر</w:t>
      </w:r>
      <w:r w:rsidR="00755556">
        <w:rPr>
          <w:rStyle w:val="Char4"/>
          <w:rtl/>
        </w:rPr>
        <w:t>ی</w:t>
      </w:r>
      <w:r w:rsidRPr="00906F1B">
        <w:rPr>
          <w:rStyle w:val="Char4"/>
          <w:rtl/>
        </w:rPr>
        <w:t>ن چ</w:t>
      </w:r>
      <w:r w:rsidR="00755556">
        <w:rPr>
          <w:rStyle w:val="Char4"/>
          <w:rtl/>
        </w:rPr>
        <w:t>ی</w:t>
      </w:r>
      <w:r w:rsidRPr="00906F1B">
        <w:rPr>
          <w:rStyle w:val="Char4"/>
          <w:rtl/>
        </w:rPr>
        <w:t>ز</w:t>
      </w:r>
      <w:r w:rsidR="000E63F6">
        <w:rPr>
          <w:rStyle w:val="Char4"/>
          <w:rtl/>
        </w:rPr>
        <w:t>ی</w:t>
      </w:r>
      <w:r w:rsidRPr="00906F1B">
        <w:rPr>
          <w:rStyle w:val="Char4"/>
          <w:rtl/>
        </w:rPr>
        <w:t xml:space="preserve"> است </w:t>
      </w:r>
      <w:r w:rsidR="00755556">
        <w:rPr>
          <w:rStyle w:val="Char4"/>
          <w:rtl/>
        </w:rPr>
        <w:t>ک</w:t>
      </w:r>
      <w:r w:rsidRPr="00906F1B">
        <w:rPr>
          <w:rStyle w:val="Char4"/>
          <w:rtl/>
        </w:rPr>
        <w:t>ه بر تو م</w:t>
      </w:r>
      <w:r w:rsidR="000E63F6">
        <w:rPr>
          <w:rStyle w:val="Char4"/>
          <w:rtl/>
        </w:rPr>
        <w:t>ی</w:t>
      </w:r>
      <w:r w:rsidRPr="00906F1B">
        <w:rPr>
          <w:rStyle w:val="Char4"/>
          <w:rtl/>
        </w:rPr>
        <w:t>‏ترسم. چون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گفته است: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چ</w:t>
      </w:r>
      <w:r w:rsidR="00755556">
        <w:rPr>
          <w:rStyle w:val="Char4"/>
          <w:rtl/>
        </w:rPr>
        <w:t>ی</w:t>
      </w:r>
      <w:r w:rsidRPr="00906F1B">
        <w:rPr>
          <w:rStyle w:val="Char4"/>
          <w:rtl/>
        </w:rPr>
        <w:t>ز</w:t>
      </w:r>
      <w:r w:rsidR="000E63F6">
        <w:rPr>
          <w:rStyle w:val="Char4"/>
          <w:rtl/>
        </w:rPr>
        <w:t>ی</w:t>
      </w:r>
      <w:r w:rsidRPr="00906F1B">
        <w:rPr>
          <w:rStyle w:val="Char4"/>
          <w:rtl/>
        </w:rPr>
        <w:t xml:space="preserve"> از امور مسلمانان را به عهده بگ</w:t>
      </w:r>
      <w:r w:rsidR="00755556">
        <w:rPr>
          <w:rStyle w:val="Char4"/>
          <w:rtl/>
        </w:rPr>
        <w:t>ی</w:t>
      </w:r>
      <w:r w:rsidRPr="00906F1B">
        <w:rPr>
          <w:rStyle w:val="Char4"/>
          <w:rtl/>
        </w:rPr>
        <w:t>رد سپس با طرفدار</w:t>
      </w:r>
      <w:r w:rsidR="000E63F6">
        <w:rPr>
          <w:rStyle w:val="Char4"/>
          <w:rtl/>
        </w:rPr>
        <w:t>ی</w:t>
      </w:r>
      <w:r w:rsidRPr="00906F1B">
        <w:rPr>
          <w:rStyle w:val="Char4"/>
          <w:rtl/>
        </w:rPr>
        <w:t xml:space="preserve"> و محبّت اقربا </w:t>
      </w:r>
      <w:r w:rsidR="00755556">
        <w:rPr>
          <w:rStyle w:val="Char4"/>
          <w:rtl/>
        </w:rPr>
        <w:t>ک</w:t>
      </w:r>
      <w:r w:rsidRPr="00906F1B">
        <w:rPr>
          <w:rStyle w:val="Char4"/>
          <w:rtl/>
        </w:rPr>
        <w:t>س</w:t>
      </w:r>
      <w:r w:rsidR="000E63F6">
        <w:rPr>
          <w:rStyle w:val="Char4"/>
          <w:rtl/>
        </w:rPr>
        <w:t>ی</w:t>
      </w:r>
      <w:r w:rsidRPr="00906F1B">
        <w:rPr>
          <w:rStyle w:val="Char4"/>
          <w:rtl/>
        </w:rPr>
        <w:t xml:space="preserve"> را بدون داشتن حق بر آنها ام</w:t>
      </w:r>
      <w:r w:rsidR="00755556">
        <w:rPr>
          <w:rStyle w:val="Char4"/>
          <w:rtl/>
        </w:rPr>
        <w:t>ی</w:t>
      </w:r>
      <w:r w:rsidRPr="00906F1B">
        <w:rPr>
          <w:rStyle w:val="Char4"/>
          <w:rtl/>
        </w:rPr>
        <w:t xml:space="preserve">ر مقرر </w:t>
      </w:r>
      <w:r w:rsidR="00755556">
        <w:rPr>
          <w:rStyle w:val="Char4"/>
          <w:rtl/>
        </w:rPr>
        <w:t>ک</w:t>
      </w:r>
      <w:r w:rsidRPr="00906F1B">
        <w:rPr>
          <w:rStyle w:val="Char4"/>
          <w:rtl/>
        </w:rPr>
        <w:t>ند، بر و</w:t>
      </w:r>
      <w:r w:rsidR="000E63F6">
        <w:rPr>
          <w:rStyle w:val="Char4"/>
          <w:rtl/>
        </w:rPr>
        <w:t>ی</w:t>
      </w:r>
      <w:r w:rsidRPr="00906F1B">
        <w:rPr>
          <w:rStyle w:val="Char4"/>
          <w:rtl/>
        </w:rPr>
        <w:t xml:space="preserve"> لعنت خداست، و خداوند در ق</w:t>
      </w:r>
      <w:r w:rsidR="00755556">
        <w:rPr>
          <w:rStyle w:val="Char4"/>
          <w:rtl/>
        </w:rPr>
        <w:t>ی</w:t>
      </w:r>
      <w:r w:rsidRPr="00906F1B">
        <w:rPr>
          <w:rStyle w:val="Char4"/>
          <w:rtl/>
        </w:rPr>
        <w:t>امت بدل و عوض</w:t>
      </w:r>
      <w:r w:rsidR="000E63F6">
        <w:rPr>
          <w:rStyle w:val="Char4"/>
          <w:rtl/>
        </w:rPr>
        <w:t>ی</w:t>
      </w:r>
      <w:r w:rsidRPr="00906F1B">
        <w:rPr>
          <w:rStyle w:val="Char4"/>
          <w:rtl/>
        </w:rPr>
        <w:t xml:space="preserve"> را، تا ا</w:t>
      </w:r>
      <w:r w:rsidR="00755556">
        <w:rPr>
          <w:rStyle w:val="Char4"/>
          <w:rtl/>
        </w:rPr>
        <w:t>ی</w:t>
      </w:r>
      <w:r w:rsidRPr="00906F1B">
        <w:rPr>
          <w:rStyle w:val="Char4"/>
          <w:rtl/>
        </w:rPr>
        <w:t>ن</w:t>
      </w:r>
      <w:r w:rsidR="00755556">
        <w:rPr>
          <w:rStyle w:val="Char4"/>
          <w:rtl/>
        </w:rPr>
        <w:t>ک</w:t>
      </w:r>
      <w:r w:rsidRPr="00906F1B">
        <w:rPr>
          <w:rStyle w:val="Char4"/>
          <w:rtl/>
        </w:rPr>
        <w:t>ه و</w:t>
      </w:r>
      <w:r w:rsidR="000E63F6">
        <w:rPr>
          <w:rStyle w:val="Char4"/>
          <w:rtl/>
        </w:rPr>
        <w:t>ی</w:t>
      </w:r>
      <w:r w:rsidRPr="00906F1B">
        <w:rPr>
          <w:rStyle w:val="Char4"/>
          <w:rtl/>
        </w:rPr>
        <w:t xml:space="preserve"> را داخل آتش ننموده، از و</w:t>
      </w:r>
      <w:r w:rsidR="000E63F6">
        <w:rPr>
          <w:rStyle w:val="Char4"/>
          <w:rtl/>
        </w:rPr>
        <w:t>ی</w:t>
      </w:r>
      <w:r w:rsidRPr="00906F1B">
        <w:rPr>
          <w:rStyle w:val="Char4"/>
          <w:rtl/>
        </w:rPr>
        <w:t xml:space="preserve"> قبول نم</w:t>
      </w:r>
      <w:r w:rsidR="000E63F6">
        <w:rPr>
          <w:rStyle w:val="Char4"/>
          <w:rtl/>
        </w:rPr>
        <w:t>ی</w:t>
      </w:r>
      <w:r w:rsidRPr="00906F1B">
        <w:rPr>
          <w:rStyle w:val="Char4"/>
          <w:rtl/>
        </w:rPr>
        <w:t>‏</w:t>
      </w:r>
      <w:r w:rsidR="00755556">
        <w:rPr>
          <w:rStyle w:val="Char4"/>
          <w:rtl/>
        </w:rPr>
        <w:t>ک</w:t>
      </w:r>
      <w:r w:rsidRPr="00906F1B">
        <w:rPr>
          <w:rStyle w:val="Char4"/>
          <w:rtl/>
        </w:rPr>
        <w:t xml:space="preserve">ند. و اگر </w:t>
      </w:r>
      <w:r w:rsidR="00755556">
        <w:rPr>
          <w:rStyle w:val="Char4"/>
          <w:rtl/>
        </w:rPr>
        <w:t>ک</w:t>
      </w:r>
      <w:r w:rsidRPr="00906F1B">
        <w:rPr>
          <w:rStyle w:val="Char4"/>
          <w:rtl/>
        </w:rPr>
        <w:t>س</w:t>
      </w:r>
      <w:r w:rsidR="000E63F6">
        <w:rPr>
          <w:rStyle w:val="Char4"/>
          <w:rtl/>
        </w:rPr>
        <w:t>ی</w:t>
      </w:r>
      <w:r w:rsidRPr="00906F1B">
        <w:rPr>
          <w:rStyle w:val="Char4"/>
          <w:rtl/>
        </w:rPr>
        <w:t xml:space="preserve"> از مال برادرش با محابات به </w:t>
      </w:r>
      <w:r w:rsidR="00755556">
        <w:rPr>
          <w:rStyle w:val="Char4"/>
          <w:rtl/>
        </w:rPr>
        <w:t>ک</w:t>
      </w:r>
      <w:r w:rsidRPr="00906F1B">
        <w:rPr>
          <w:rStyle w:val="Char4"/>
          <w:rtl/>
        </w:rPr>
        <w:t>س</w:t>
      </w:r>
      <w:r w:rsidR="000E63F6">
        <w:rPr>
          <w:rStyle w:val="Char4"/>
          <w:rtl/>
        </w:rPr>
        <w:t>ی</w:t>
      </w:r>
      <w:r w:rsidRPr="00906F1B">
        <w:rPr>
          <w:rStyle w:val="Char4"/>
          <w:rtl/>
        </w:rPr>
        <w:t xml:space="preserve"> چ</w:t>
      </w:r>
      <w:r w:rsidR="00755556">
        <w:rPr>
          <w:rStyle w:val="Char4"/>
          <w:rtl/>
        </w:rPr>
        <w:t>ی</w:t>
      </w:r>
      <w:r w:rsidRPr="00906F1B">
        <w:rPr>
          <w:rStyle w:val="Char4"/>
          <w:rtl/>
        </w:rPr>
        <w:t>ز</w:t>
      </w:r>
      <w:r w:rsidR="000E63F6">
        <w:rPr>
          <w:rStyle w:val="Char4"/>
          <w:rtl/>
        </w:rPr>
        <w:t>ی</w:t>
      </w:r>
      <w:r w:rsidRPr="00906F1B">
        <w:rPr>
          <w:rStyle w:val="Char4"/>
          <w:rtl/>
        </w:rPr>
        <w:t xml:space="preserve"> بدهد، بر و</w:t>
      </w:r>
      <w:r w:rsidR="000E63F6">
        <w:rPr>
          <w:rStyle w:val="Char4"/>
          <w:rtl/>
        </w:rPr>
        <w:t>ی</w:t>
      </w:r>
      <w:r w:rsidRPr="00906F1B">
        <w:rPr>
          <w:rStyle w:val="Char4"/>
          <w:rtl/>
        </w:rPr>
        <w:t xml:space="preserve"> لعنت خداست - </w:t>
      </w:r>
      <w:r w:rsidR="00755556">
        <w:rPr>
          <w:rStyle w:val="Char4"/>
          <w:rtl/>
        </w:rPr>
        <w:t>ی</w:t>
      </w:r>
      <w:r w:rsidRPr="00906F1B">
        <w:rPr>
          <w:rStyle w:val="Char4"/>
          <w:rtl/>
        </w:rPr>
        <w:t>ا گفت - ذمّه خدا از و</w:t>
      </w:r>
      <w:r w:rsidR="000E63F6">
        <w:rPr>
          <w:rStyle w:val="Char4"/>
          <w:rtl/>
        </w:rPr>
        <w:t>ی</w:t>
      </w:r>
      <w:r w:rsidRPr="00906F1B">
        <w:rPr>
          <w:rStyle w:val="Char4"/>
          <w:rtl/>
        </w:rPr>
        <w:t xml:space="preserve"> دور شده است. خداوند مردم را دعوت نموده است </w:t>
      </w:r>
      <w:r w:rsidR="00755556">
        <w:rPr>
          <w:rStyle w:val="Char4"/>
          <w:rtl/>
        </w:rPr>
        <w:t>ک</w:t>
      </w:r>
      <w:r w:rsidRPr="00906F1B">
        <w:rPr>
          <w:rStyle w:val="Char4"/>
          <w:rtl/>
        </w:rPr>
        <w:t>ه به و</w:t>
      </w:r>
      <w:r w:rsidR="000E63F6">
        <w:rPr>
          <w:rStyle w:val="Char4"/>
          <w:rtl/>
        </w:rPr>
        <w:t>ی</w:t>
      </w:r>
      <w:r w:rsidRPr="00906F1B">
        <w:rPr>
          <w:rStyle w:val="Char4"/>
          <w:rtl/>
        </w:rPr>
        <w:t xml:space="preserve"> ا</w:t>
      </w:r>
      <w:r w:rsidR="00755556">
        <w:rPr>
          <w:rStyle w:val="Char4"/>
          <w:rtl/>
        </w:rPr>
        <w:t>ی</w:t>
      </w:r>
      <w:r w:rsidRPr="00906F1B">
        <w:rPr>
          <w:rStyle w:val="Char4"/>
          <w:rtl/>
        </w:rPr>
        <w:t>مان ب</w:t>
      </w:r>
      <w:r w:rsidR="00755556">
        <w:rPr>
          <w:rStyle w:val="Char4"/>
          <w:rtl/>
        </w:rPr>
        <w:t>ی</w:t>
      </w:r>
      <w:r w:rsidRPr="00906F1B">
        <w:rPr>
          <w:rStyle w:val="Char4"/>
          <w:rtl/>
        </w:rPr>
        <w:t>اورند و در حما</w:t>
      </w:r>
      <w:r w:rsidR="00755556">
        <w:rPr>
          <w:rStyle w:val="Char4"/>
          <w:rtl/>
        </w:rPr>
        <w:t>ی</w:t>
      </w:r>
      <w:r w:rsidRPr="00906F1B">
        <w:rPr>
          <w:rStyle w:val="Char4"/>
          <w:rtl/>
        </w:rPr>
        <w:t xml:space="preserve">ت خدا قرار داشته باشند،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چ</w:t>
      </w:r>
      <w:r w:rsidR="00755556">
        <w:rPr>
          <w:rStyle w:val="Char4"/>
          <w:rtl/>
        </w:rPr>
        <w:t>ی</w:t>
      </w:r>
      <w:r w:rsidRPr="00906F1B">
        <w:rPr>
          <w:rStyle w:val="Char4"/>
          <w:rtl/>
        </w:rPr>
        <w:t>ز</w:t>
      </w:r>
      <w:r w:rsidR="000E63F6">
        <w:rPr>
          <w:rStyle w:val="Char4"/>
          <w:rtl/>
        </w:rPr>
        <w:t>ی</w:t>
      </w:r>
      <w:r w:rsidRPr="00906F1B">
        <w:rPr>
          <w:rStyle w:val="Char4"/>
          <w:rtl/>
        </w:rPr>
        <w:t xml:space="preserve"> را در حما</w:t>
      </w:r>
      <w:r w:rsidR="00755556">
        <w:rPr>
          <w:rStyle w:val="Char4"/>
          <w:rtl/>
        </w:rPr>
        <w:t>ی</w:t>
      </w:r>
      <w:r w:rsidRPr="00906F1B">
        <w:rPr>
          <w:rStyle w:val="Char4"/>
          <w:rtl/>
        </w:rPr>
        <w:t>ت خداوند به غ</w:t>
      </w:r>
      <w:r w:rsidR="00755556">
        <w:rPr>
          <w:rStyle w:val="Char4"/>
          <w:rtl/>
        </w:rPr>
        <w:t>ی</w:t>
      </w:r>
      <w:r w:rsidRPr="00906F1B">
        <w:rPr>
          <w:rStyle w:val="Char4"/>
          <w:rtl/>
        </w:rPr>
        <w:t>ر حق هت</w:t>
      </w:r>
      <w:r w:rsidR="00755556">
        <w:rPr>
          <w:rStyle w:val="Char4"/>
          <w:rtl/>
        </w:rPr>
        <w:t>ک</w:t>
      </w:r>
      <w:r w:rsidRPr="00906F1B">
        <w:rPr>
          <w:rStyle w:val="Char4"/>
          <w:rtl/>
        </w:rPr>
        <w:t xml:space="preserve"> نما</w:t>
      </w:r>
      <w:r w:rsidR="00755556">
        <w:rPr>
          <w:rStyle w:val="Char4"/>
          <w:rtl/>
        </w:rPr>
        <w:t>ی</w:t>
      </w:r>
      <w:r w:rsidRPr="00906F1B">
        <w:rPr>
          <w:rStyle w:val="Char4"/>
          <w:rtl/>
        </w:rPr>
        <w:t>د، بر و</w:t>
      </w:r>
      <w:r w:rsidR="000E63F6">
        <w:rPr>
          <w:rStyle w:val="Char4"/>
          <w:rtl/>
        </w:rPr>
        <w:t>ی</w:t>
      </w:r>
      <w:r w:rsidRPr="00906F1B">
        <w:rPr>
          <w:rStyle w:val="Char4"/>
          <w:rtl/>
        </w:rPr>
        <w:t xml:space="preserve"> لعنت خداست - </w:t>
      </w:r>
      <w:r w:rsidR="00755556">
        <w:rPr>
          <w:rStyle w:val="Char4"/>
          <w:rtl/>
        </w:rPr>
        <w:t>ی</w:t>
      </w:r>
      <w:r w:rsidRPr="00906F1B">
        <w:rPr>
          <w:rStyle w:val="Char4"/>
          <w:rtl/>
        </w:rPr>
        <w:t xml:space="preserve">ا گفت - ذمّه خداوند </w:t>
      </w:r>
      <w:r w:rsidR="00F9563C" w:rsidRPr="00F9563C">
        <w:rPr>
          <w:rStyle w:val="Char4"/>
          <w:rFonts w:ascii="CTraditional Arabic" w:hAnsi="CTraditional Arabic" w:cs="CTraditional Arabic"/>
          <w:rtl/>
        </w:rPr>
        <w:t>ﻷ</w:t>
      </w:r>
      <w:r w:rsidRPr="00906F1B">
        <w:rPr>
          <w:rStyle w:val="Char4"/>
          <w:rtl/>
        </w:rPr>
        <w:t xml:space="preserve"> از و</w:t>
      </w:r>
      <w:r w:rsidR="000E63F6">
        <w:rPr>
          <w:rStyle w:val="Char4"/>
          <w:rtl/>
        </w:rPr>
        <w:t>ی</w:t>
      </w:r>
      <w:r w:rsidRPr="00906F1B">
        <w:rPr>
          <w:rStyle w:val="Char4"/>
          <w:rtl/>
        </w:rPr>
        <w:t xml:space="preserve"> دور شده است»</w:t>
      </w:r>
      <w:r w:rsidRPr="00906F1B">
        <w:rPr>
          <w:rStyle w:val="FootnoteReference"/>
          <w:rFonts w:ascii="IRNazli" w:hAnsi="IRNazli" w:cs="IRNazli"/>
          <w:sz w:val="28"/>
          <w:szCs w:val="28"/>
          <w:rtl/>
        </w:rPr>
        <w:footnoteReference w:id="289"/>
      </w:r>
      <w:r w:rsidR="00572242">
        <w:rPr>
          <w:rStyle w:val="Char4"/>
          <w:rFonts w:hint="cs"/>
          <w:rtl/>
        </w:rPr>
        <w:t>.</w:t>
      </w:r>
    </w:p>
    <w:p w:rsidR="00BD3D1B" w:rsidRDefault="00BD3D1B" w:rsidP="00250586">
      <w:pPr>
        <w:pStyle w:val="PlainText"/>
        <w:ind w:firstLine="284"/>
        <w:jc w:val="both"/>
        <w:rPr>
          <w:rStyle w:val="Char4"/>
          <w:rtl/>
        </w:rPr>
      </w:pPr>
      <w:r w:rsidRPr="00906F1B">
        <w:rPr>
          <w:rStyle w:val="Char4"/>
          <w:rtl/>
        </w:rPr>
        <w:t xml:space="preserve">ابن </w:t>
      </w:r>
      <w:r w:rsidR="00755556">
        <w:rPr>
          <w:rStyle w:val="Char4"/>
          <w:rtl/>
        </w:rPr>
        <w:t>ک</w:t>
      </w:r>
      <w:r w:rsidRPr="00906F1B">
        <w:rPr>
          <w:rStyle w:val="Char4"/>
          <w:rtl/>
        </w:rPr>
        <w:t>ث</w:t>
      </w:r>
      <w:r w:rsidR="00755556">
        <w:rPr>
          <w:rStyle w:val="Char4"/>
          <w:rtl/>
        </w:rPr>
        <w:t>ی</w:t>
      </w:r>
      <w:r w:rsidRPr="00906F1B">
        <w:rPr>
          <w:rStyle w:val="Char4"/>
          <w:rtl/>
        </w:rPr>
        <w:t>ر م</w:t>
      </w:r>
      <w:r w:rsidR="000E63F6">
        <w:rPr>
          <w:rStyle w:val="Char4"/>
          <w:rtl/>
        </w:rPr>
        <w:t>ی</w:t>
      </w:r>
      <w:r w:rsidRPr="00906F1B">
        <w:rPr>
          <w:rStyle w:val="Char4"/>
          <w:rtl/>
        </w:rPr>
        <w:t>‏گو</w:t>
      </w:r>
      <w:r w:rsidR="00755556">
        <w:rPr>
          <w:rStyle w:val="Char4"/>
          <w:rtl/>
        </w:rPr>
        <w:t>ی</w:t>
      </w:r>
      <w:r w:rsidRPr="00906F1B">
        <w:rPr>
          <w:rStyle w:val="Char4"/>
          <w:rtl/>
        </w:rPr>
        <w:t>د: ا</w:t>
      </w:r>
      <w:r w:rsidR="00755556">
        <w:rPr>
          <w:rStyle w:val="Char4"/>
          <w:rtl/>
        </w:rPr>
        <w:t>ی</w:t>
      </w:r>
      <w:r w:rsidRPr="00906F1B">
        <w:rPr>
          <w:rStyle w:val="Char4"/>
          <w:rtl/>
        </w:rPr>
        <w:t>ن حد</w:t>
      </w:r>
      <w:r w:rsidR="00755556">
        <w:rPr>
          <w:rStyle w:val="Char4"/>
          <w:rtl/>
        </w:rPr>
        <w:t>ی</w:t>
      </w:r>
      <w:r w:rsidRPr="00906F1B">
        <w:rPr>
          <w:rStyle w:val="Char4"/>
          <w:rtl/>
        </w:rPr>
        <w:t xml:space="preserve">ث در </w:t>
      </w:r>
      <w:r w:rsidR="00755556">
        <w:rPr>
          <w:rStyle w:val="Char4"/>
          <w:rtl/>
        </w:rPr>
        <w:t>ک</w:t>
      </w:r>
      <w:r w:rsidRPr="00906F1B">
        <w:rPr>
          <w:rStyle w:val="Char4"/>
          <w:rtl/>
        </w:rPr>
        <w:t>تب شش گانه ن</w:t>
      </w:r>
      <w:r w:rsidR="00755556">
        <w:rPr>
          <w:rStyle w:val="Char4"/>
          <w:rtl/>
        </w:rPr>
        <w:t>ی</w:t>
      </w:r>
      <w:r w:rsidRPr="00906F1B">
        <w:rPr>
          <w:rStyle w:val="Char4"/>
          <w:rtl/>
        </w:rPr>
        <w:t>ست، وگو</w:t>
      </w:r>
      <w:r w:rsidR="00755556">
        <w:rPr>
          <w:rStyle w:val="Char4"/>
          <w:rtl/>
        </w:rPr>
        <w:t>ی</w:t>
      </w:r>
      <w:r w:rsidR="000E63F6">
        <w:rPr>
          <w:rStyle w:val="Char4"/>
          <w:rtl/>
        </w:rPr>
        <w:t>ی</w:t>
      </w:r>
      <w:r w:rsidRPr="00906F1B">
        <w:rPr>
          <w:rStyle w:val="Char4"/>
          <w:rtl/>
        </w:rPr>
        <w:t xml:space="preserve"> </w:t>
      </w:r>
      <w:r w:rsidR="00755556">
        <w:rPr>
          <w:rStyle w:val="Char4"/>
          <w:rtl/>
        </w:rPr>
        <w:t>ک</w:t>
      </w:r>
      <w:r w:rsidRPr="00906F1B">
        <w:rPr>
          <w:rStyle w:val="Char4"/>
          <w:rtl/>
        </w:rPr>
        <w:t>ه آنها به خاطر جهالت ش</w:t>
      </w:r>
      <w:r w:rsidR="00755556">
        <w:rPr>
          <w:rStyle w:val="Char4"/>
          <w:rtl/>
        </w:rPr>
        <w:t>ی</w:t>
      </w:r>
      <w:r w:rsidRPr="00906F1B">
        <w:rPr>
          <w:rStyle w:val="Char4"/>
          <w:rtl/>
        </w:rPr>
        <w:t>خ</w:t>
      </w:r>
      <w:r w:rsidR="000E63F6">
        <w:rPr>
          <w:rStyle w:val="Char4"/>
          <w:rtl/>
        </w:rPr>
        <w:t>ی</w:t>
      </w:r>
      <w:r w:rsidRPr="00906F1B">
        <w:rPr>
          <w:rStyle w:val="Char4"/>
          <w:rtl/>
        </w:rPr>
        <w:t xml:space="preserve"> </w:t>
      </w:r>
      <w:r w:rsidR="00755556">
        <w:rPr>
          <w:rStyle w:val="Char4"/>
          <w:rtl/>
        </w:rPr>
        <w:t>ک</w:t>
      </w:r>
      <w:r w:rsidRPr="00906F1B">
        <w:rPr>
          <w:rStyle w:val="Char4"/>
          <w:rtl/>
        </w:rPr>
        <w:t>ه در آن آمده، از آن منصرف شده‏اند، و م</w:t>
      </w:r>
      <w:r w:rsidR="000E63F6">
        <w:rPr>
          <w:rStyle w:val="Char4"/>
          <w:rtl/>
        </w:rPr>
        <w:t>ی</w:t>
      </w:r>
      <w:r w:rsidRPr="00906F1B">
        <w:rPr>
          <w:rStyle w:val="Char4"/>
          <w:rtl/>
        </w:rPr>
        <w:t>‏گو</w:t>
      </w:r>
      <w:r w:rsidR="00755556">
        <w:rPr>
          <w:rStyle w:val="Char4"/>
          <w:rtl/>
        </w:rPr>
        <w:t>ی</w:t>
      </w:r>
      <w:r w:rsidRPr="00906F1B">
        <w:rPr>
          <w:rStyle w:val="Char4"/>
          <w:rtl/>
        </w:rPr>
        <w:t>د آنچه در قلب خطور م</w:t>
      </w:r>
      <w:r w:rsidR="000E63F6">
        <w:rPr>
          <w:rStyle w:val="Char4"/>
          <w:rtl/>
        </w:rPr>
        <w:t>ی</w:t>
      </w:r>
      <w:r w:rsidRPr="00906F1B">
        <w:rPr>
          <w:rStyle w:val="Char4"/>
          <w:rtl/>
        </w:rPr>
        <w:t>‏</w:t>
      </w:r>
      <w:r w:rsidR="00755556">
        <w:rPr>
          <w:rStyle w:val="Char4"/>
          <w:rtl/>
        </w:rPr>
        <w:t>ک</w:t>
      </w:r>
      <w:r w:rsidRPr="00906F1B">
        <w:rPr>
          <w:rStyle w:val="Char4"/>
          <w:rtl/>
        </w:rPr>
        <w:t>ند، صحّت ا</w:t>
      </w:r>
      <w:r w:rsidR="00755556">
        <w:rPr>
          <w:rStyle w:val="Char4"/>
          <w:rtl/>
        </w:rPr>
        <w:t>ی</w:t>
      </w:r>
      <w:r w:rsidRPr="00906F1B">
        <w:rPr>
          <w:rStyle w:val="Char4"/>
          <w:rtl/>
        </w:rPr>
        <w:t>ن حد</w:t>
      </w:r>
      <w:r w:rsidR="00755556">
        <w:rPr>
          <w:rStyle w:val="Char4"/>
          <w:rtl/>
        </w:rPr>
        <w:t>ی</w:t>
      </w:r>
      <w:r w:rsidRPr="00906F1B">
        <w:rPr>
          <w:rStyle w:val="Char4"/>
          <w:rtl/>
        </w:rPr>
        <w:t>ث است، چون ابوب</w:t>
      </w:r>
      <w:r w:rsidR="00755556">
        <w:rPr>
          <w:rStyle w:val="Char4"/>
          <w:rtl/>
        </w:rPr>
        <w:t>ک</w:t>
      </w:r>
      <w:r w:rsidRPr="00906F1B">
        <w:rPr>
          <w:rStyle w:val="Char4"/>
          <w:rtl/>
        </w:rPr>
        <w:t>ر صدّ</w:t>
      </w:r>
      <w:r w:rsidR="00755556">
        <w:rPr>
          <w:rStyle w:val="Char4"/>
          <w:rtl/>
        </w:rPr>
        <w:t>ی</w:t>
      </w:r>
      <w:r w:rsidRPr="00906F1B">
        <w:rPr>
          <w:rStyle w:val="Char4"/>
          <w:rtl/>
        </w:rPr>
        <w:t>ق</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نموده است، و بر مسلمانان بهتر</w:t>
      </w:r>
      <w:r w:rsidR="00755556">
        <w:rPr>
          <w:rStyle w:val="Char4"/>
          <w:rtl/>
        </w:rPr>
        <w:t>ی</w:t>
      </w:r>
      <w:r w:rsidRPr="00906F1B">
        <w:rPr>
          <w:rStyle w:val="Char4"/>
          <w:rtl/>
        </w:rPr>
        <w:t>ن آنها را بعد از خود مقرر نموده است. ا</w:t>
      </w:r>
      <w:r w:rsidR="00755556">
        <w:rPr>
          <w:rStyle w:val="Char4"/>
          <w:rtl/>
        </w:rPr>
        <w:t>ی</w:t>
      </w:r>
      <w:r w:rsidRPr="00906F1B">
        <w:rPr>
          <w:rStyle w:val="Char4"/>
          <w:rtl/>
        </w:rPr>
        <w:t>ن چن</w:t>
      </w:r>
      <w:r w:rsidR="00755556">
        <w:rPr>
          <w:rStyle w:val="Char4"/>
          <w:rtl/>
        </w:rPr>
        <w:t>ی</w:t>
      </w:r>
      <w:r w:rsidRPr="00906F1B">
        <w:rPr>
          <w:rStyle w:val="Char4"/>
          <w:rtl/>
        </w:rPr>
        <w:t xml:space="preserve">ن در </w:t>
      </w:r>
      <w:r w:rsidR="00755556">
        <w:rPr>
          <w:rStyle w:val="Char4"/>
          <w:rtl/>
        </w:rPr>
        <w:t>ک</w:t>
      </w:r>
      <w:r w:rsidRPr="00906F1B">
        <w:rPr>
          <w:rStyle w:val="Char4"/>
          <w:rtl/>
        </w:rPr>
        <w:t>نزالعمال (143/3) آمده است. و ه</w:t>
      </w:r>
      <w:r w:rsidR="00755556">
        <w:rPr>
          <w:rStyle w:val="Char4"/>
          <w:rtl/>
        </w:rPr>
        <w:t>ی</w:t>
      </w:r>
      <w:r w:rsidRPr="00906F1B">
        <w:rPr>
          <w:rStyle w:val="Char4"/>
          <w:rtl/>
        </w:rPr>
        <w:t>ثم</w:t>
      </w:r>
      <w:r w:rsidR="000E63F6">
        <w:rPr>
          <w:rStyle w:val="Char4"/>
          <w:rtl/>
        </w:rPr>
        <w:t>ی</w:t>
      </w:r>
      <w:r w:rsidRPr="00906F1B">
        <w:rPr>
          <w:rStyle w:val="Char4"/>
          <w:rtl/>
        </w:rPr>
        <w:t xml:space="preserve"> (232/5) م</w:t>
      </w:r>
      <w:r w:rsidR="000E63F6">
        <w:rPr>
          <w:rStyle w:val="Char4"/>
          <w:rtl/>
        </w:rPr>
        <w:t>ی</w:t>
      </w:r>
      <w:r w:rsidRPr="00906F1B">
        <w:rPr>
          <w:rStyle w:val="Char4"/>
          <w:rtl/>
        </w:rPr>
        <w:t>‏گو</w:t>
      </w:r>
      <w:r w:rsidR="00755556">
        <w:rPr>
          <w:rStyle w:val="Char4"/>
          <w:rtl/>
        </w:rPr>
        <w:t>ی</w:t>
      </w:r>
      <w:r w:rsidRPr="00906F1B">
        <w:rPr>
          <w:rStyle w:val="Char4"/>
          <w:rtl/>
        </w:rPr>
        <w:t>د: آن را احمد روا</w:t>
      </w:r>
      <w:r w:rsidR="00755556">
        <w:rPr>
          <w:rStyle w:val="Char4"/>
          <w:rtl/>
        </w:rPr>
        <w:t>ی</w:t>
      </w:r>
      <w:r w:rsidRPr="00906F1B">
        <w:rPr>
          <w:rStyle w:val="Char4"/>
          <w:rtl/>
        </w:rPr>
        <w:t>ت نموده، و در آن مرد</w:t>
      </w:r>
      <w:r w:rsidR="000E63F6">
        <w:rPr>
          <w:rStyle w:val="Char4"/>
          <w:rtl/>
        </w:rPr>
        <w:t>ی</w:t>
      </w:r>
      <w:r w:rsidRPr="00906F1B">
        <w:rPr>
          <w:rStyle w:val="Char4"/>
          <w:rtl/>
        </w:rPr>
        <w:t xml:space="preserve"> است </w:t>
      </w:r>
      <w:r w:rsidR="00755556">
        <w:rPr>
          <w:rStyle w:val="Char4"/>
          <w:rtl/>
        </w:rPr>
        <w:t>ک</w:t>
      </w:r>
      <w:r w:rsidRPr="00906F1B">
        <w:rPr>
          <w:rStyle w:val="Char4"/>
          <w:rtl/>
        </w:rPr>
        <w:t>ه از و</w:t>
      </w:r>
      <w:r w:rsidR="000E63F6">
        <w:rPr>
          <w:rStyle w:val="Char4"/>
          <w:rtl/>
        </w:rPr>
        <w:t>ی</w:t>
      </w:r>
      <w:r w:rsidRPr="00906F1B">
        <w:rPr>
          <w:rStyle w:val="Char4"/>
          <w:rtl/>
        </w:rPr>
        <w:t xml:space="preserve"> نام برده نشده است.</w:t>
      </w:r>
    </w:p>
    <w:p w:rsidR="00BA1089" w:rsidRPr="00906F1B" w:rsidRDefault="00BA1089" w:rsidP="00250586">
      <w:pPr>
        <w:pStyle w:val="PlainText"/>
        <w:ind w:firstLine="284"/>
        <w:jc w:val="both"/>
        <w:rPr>
          <w:rStyle w:val="Char4"/>
          <w:rtl/>
        </w:rPr>
      </w:pPr>
    </w:p>
    <w:p w:rsidR="00BD3D1B" w:rsidRPr="00906F1B" w:rsidRDefault="00BD3D1B" w:rsidP="006C0173">
      <w:pPr>
        <w:pStyle w:val="a2"/>
        <w:rPr>
          <w:rStyle w:val="Char4"/>
          <w:rtl/>
        </w:rPr>
      </w:pPr>
      <w:bookmarkStart w:id="207" w:name="_Toc441683718"/>
      <w:r w:rsidRPr="0005610D">
        <w:rPr>
          <w:rtl/>
        </w:rPr>
        <w:t>وصيت‏هاى عمر</w:t>
      </w:r>
      <w:r w:rsidR="00130DB0">
        <w:rPr>
          <w:rStyle w:val="Char4"/>
          <w:rtl/>
        </w:rPr>
        <w:t xml:space="preserve"> </w:t>
      </w:r>
      <w:r w:rsidR="00130DB0" w:rsidRPr="00130DB0">
        <w:rPr>
          <w:rStyle w:val="Char4"/>
          <w:rFonts w:ascii="CTraditional Arabic" w:hAnsi="CTraditional Arabic" w:cs="CTraditional Arabic"/>
          <w:bCs w:val="0"/>
          <w:rtl/>
        </w:rPr>
        <w:t>س</w:t>
      </w:r>
      <w:bookmarkEnd w:id="207"/>
    </w:p>
    <w:p w:rsidR="00BD3D1B" w:rsidRPr="0005610D" w:rsidRDefault="00BD3D1B" w:rsidP="006C0173">
      <w:pPr>
        <w:pStyle w:val="a5"/>
        <w:rPr>
          <w:rtl/>
        </w:rPr>
      </w:pPr>
      <w:bookmarkStart w:id="208" w:name="_Toc441683719"/>
      <w:r w:rsidRPr="0005610D">
        <w:rPr>
          <w:rtl/>
        </w:rPr>
        <w:t>وصيت عمربن الخطاب</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05610D">
        <w:rPr>
          <w:rtl/>
        </w:rPr>
        <w:t>به ول</w:t>
      </w:r>
      <w:r w:rsidR="000E63F6">
        <w:rPr>
          <w:rtl/>
        </w:rPr>
        <w:t>ی</w:t>
      </w:r>
      <w:r w:rsidRPr="0005610D">
        <w:rPr>
          <w:rtl/>
        </w:rPr>
        <w:t xml:space="preserve"> امر بعد از و</w:t>
      </w:r>
      <w:r w:rsidR="000E63F6">
        <w:rPr>
          <w:rtl/>
        </w:rPr>
        <w:t>ی</w:t>
      </w:r>
      <w:bookmarkEnd w:id="208"/>
    </w:p>
    <w:p w:rsidR="00BD3D1B" w:rsidRPr="00906F1B" w:rsidRDefault="00BD3D1B" w:rsidP="001C13E0">
      <w:pPr>
        <w:pStyle w:val="PlainText"/>
        <w:ind w:firstLine="284"/>
        <w:jc w:val="both"/>
        <w:rPr>
          <w:rStyle w:val="Char4"/>
          <w:rtl/>
        </w:rPr>
      </w:pPr>
      <w:r w:rsidRPr="00906F1B">
        <w:rPr>
          <w:rStyle w:val="Char4"/>
          <w:rtl/>
        </w:rPr>
        <w:t>ابن اب</w:t>
      </w:r>
      <w:r w:rsidR="000E63F6">
        <w:rPr>
          <w:rStyle w:val="Char4"/>
          <w:rtl/>
        </w:rPr>
        <w:t>ی</w:t>
      </w:r>
      <w:r w:rsidRPr="00906F1B">
        <w:rPr>
          <w:rStyle w:val="Char4"/>
          <w:rtl/>
        </w:rPr>
        <w:t xml:space="preserve"> ش</w:t>
      </w:r>
      <w:r w:rsidR="00755556">
        <w:rPr>
          <w:rStyle w:val="Char4"/>
          <w:rtl/>
        </w:rPr>
        <w:t>ی</w:t>
      </w:r>
      <w:r w:rsidRPr="00906F1B">
        <w:rPr>
          <w:rStyle w:val="Char4"/>
          <w:rtl/>
        </w:rPr>
        <w:t>به، ابوعب</w:t>
      </w:r>
      <w:r w:rsidR="00755556">
        <w:rPr>
          <w:rStyle w:val="Char4"/>
          <w:rtl/>
        </w:rPr>
        <w:t>ی</w:t>
      </w:r>
      <w:r w:rsidRPr="00906F1B">
        <w:rPr>
          <w:rStyle w:val="Char4"/>
          <w:rtl/>
        </w:rPr>
        <w:t>د در الاموال، ابو</w:t>
      </w:r>
      <w:r w:rsidR="00755556">
        <w:rPr>
          <w:rStyle w:val="Char4"/>
          <w:rtl/>
        </w:rPr>
        <w:t>ی</w:t>
      </w:r>
      <w:r w:rsidRPr="00906F1B">
        <w:rPr>
          <w:rStyle w:val="Char4"/>
          <w:rtl/>
        </w:rPr>
        <w:t>عل</w:t>
      </w:r>
      <w:r w:rsidR="000E63F6">
        <w:rPr>
          <w:rStyle w:val="Char4"/>
          <w:rtl/>
        </w:rPr>
        <w:t>ی</w:t>
      </w:r>
      <w:r w:rsidRPr="00906F1B">
        <w:rPr>
          <w:rStyle w:val="Char4"/>
          <w:rtl/>
        </w:rPr>
        <w:t>، نسائ</w:t>
      </w:r>
      <w:r w:rsidR="000E63F6">
        <w:rPr>
          <w:rStyle w:val="Char4"/>
          <w:rtl/>
        </w:rPr>
        <w:t>ی</w:t>
      </w:r>
      <w:r w:rsidRPr="00906F1B">
        <w:rPr>
          <w:rStyle w:val="Char4"/>
          <w:rtl/>
        </w:rPr>
        <w:t>، ابن حبان و ب</w:t>
      </w:r>
      <w:r w:rsidR="00755556">
        <w:rPr>
          <w:rStyle w:val="Char4"/>
          <w:rtl/>
        </w:rPr>
        <w:t>ی</w:t>
      </w:r>
      <w:r w:rsidRPr="00906F1B">
        <w:rPr>
          <w:rStyle w:val="Char4"/>
          <w:rtl/>
        </w:rPr>
        <w:t>هق</w:t>
      </w:r>
      <w:r w:rsidR="000E63F6">
        <w:rPr>
          <w:rStyle w:val="Char4"/>
          <w:rtl/>
        </w:rPr>
        <w:t>ی</w:t>
      </w:r>
      <w:r w:rsidRPr="00906F1B">
        <w:rPr>
          <w:rStyle w:val="Char4"/>
          <w:rtl/>
        </w:rPr>
        <w:t xml:space="preserve"> از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و</w:t>
      </w:r>
      <w:r w:rsidR="000E63F6">
        <w:rPr>
          <w:rStyle w:val="Char4"/>
          <w:rtl/>
        </w:rPr>
        <w:t>ی</w:t>
      </w:r>
      <w:r w:rsidRPr="00906F1B">
        <w:rPr>
          <w:rStyle w:val="Char4"/>
          <w:rtl/>
        </w:rPr>
        <w:t xml:space="preserve"> گفت: </w:t>
      </w:r>
    </w:p>
    <w:p w:rsidR="00BD3D1B" w:rsidRPr="00906F1B" w:rsidRDefault="00BD3D1B" w:rsidP="001C13E0">
      <w:pPr>
        <w:pStyle w:val="PlainText"/>
        <w:ind w:firstLine="284"/>
        <w:jc w:val="both"/>
        <w:rPr>
          <w:rStyle w:val="Char4"/>
          <w:rtl/>
        </w:rPr>
      </w:pPr>
      <w:r w:rsidRPr="00906F1B">
        <w:rPr>
          <w:rStyle w:val="Char4"/>
          <w:rtl/>
        </w:rPr>
        <w:t xml:space="preserve"> من خل</w:t>
      </w:r>
      <w:r w:rsidR="00755556">
        <w:rPr>
          <w:rStyle w:val="Char4"/>
          <w:rtl/>
        </w:rPr>
        <w:t>ی</w:t>
      </w:r>
      <w:r w:rsidRPr="00906F1B">
        <w:rPr>
          <w:rStyle w:val="Char4"/>
          <w:rtl/>
        </w:rPr>
        <w:t>فه بعد از خود را در ارتباط با مهاجر</w:t>
      </w:r>
      <w:r w:rsidR="00755556">
        <w:rPr>
          <w:rStyle w:val="Char4"/>
          <w:rtl/>
        </w:rPr>
        <w:t>ی</w:t>
      </w:r>
      <w:r w:rsidRPr="00906F1B">
        <w:rPr>
          <w:rStyle w:val="Char4"/>
          <w:rtl/>
        </w:rPr>
        <w:t>ن اوا</w:t>
      </w:r>
      <w:r w:rsidR="00755556">
        <w:rPr>
          <w:rStyle w:val="Char4"/>
          <w:rtl/>
        </w:rPr>
        <w:t>ی</w:t>
      </w:r>
      <w:r w:rsidRPr="00906F1B">
        <w:rPr>
          <w:rStyle w:val="Char4"/>
          <w:rtl/>
        </w:rPr>
        <w:t>ل، توص</w:t>
      </w:r>
      <w:r w:rsidR="00755556">
        <w:rPr>
          <w:rStyle w:val="Char4"/>
          <w:rtl/>
        </w:rPr>
        <w:t>ی</w:t>
      </w:r>
      <w:r w:rsidRPr="00906F1B">
        <w:rPr>
          <w:rStyle w:val="Char4"/>
          <w:rtl/>
        </w:rPr>
        <w:t>ه م</w:t>
      </w:r>
      <w:r w:rsidR="000E63F6">
        <w:rPr>
          <w:rStyle w:val="Char4"/>
          <w:rtl/>
        </w:rPr>
        <w:t>ی</w:t>
      </w:r>
      <w:r w:rsidRPr="00906F1B">
        <w:rPr>
          <w:rStyle w:val="Char4"/>
          <w:rtl/>
        </w:rPr>
        <w:t>‏</w:t>
      </w:r>
      <w:r w:rsidR="00755556">
        <w:rPr>
          <w:rStyle w:val="Char4"/>
          <w:rtl/>
        </w:rPr>
        <w:t>ک</w:t>
      </w:r>
      <w:r w:rsidRPr="00906F1B">
        <w:rPr>
          <w:rStyle w:val="Char4"/>
          <w:rtl/>
        </w:rPr>
        <w:t xml:space="preserve">نم، </w:t>
      </w:r>
      <w:r w:rsidR="00755556">
        <w:rPr>
          <w:rStyle w:val="Char4"/>
          <w:rtl/>
        </w:rPr>
        <w:t>ک</w:t>
      </w:r>
      <w:r w:rsidRPr="00906F1B">
        <w:rPr>
          <w:rStyle w:val="Char4"/>
          <w:rtl/>
        </w:rPr>
        <w:t>ه برا</w:t>
      </w:r>
      <w:r w:rsidR="000E63F6">
        <w:rPr>
          <w:rStyle w:val="Char4"/>
          <w:rtl/>
        </w:rPr>
        <w:t>ی</w:t>
      </w:r>
      <w:r w:rsidRPr="00906F1B">
        <w:rPr>
          <w:rStyle w:val="Char4"/>
          <w:rtl/>
        </w:rPr>
        <w:t xml:space="preserve"> آنان حق</w:t>
      </w:r>
      <w:r w:rsidR="00FB3856">
        <w:rPr>
          <w:rStyle w:val="Char4"/>
          <w:rtl/>
        </w:rPr>
        <w:t xml:space="preserve">‌شان </w:t>
      </w:r>
      <w:r w:rsidRPr="00906F1B">
        <w:rPr>
          <w:rStyle w:val="Char4"/>
          <w:rtl/>
        </w:rPr>
        <w:t>را بداند، و حرمت آنان را برا</w:t>
      </w:r>
      <w:r w:rsidR="000E63F6">
        <w:rPr>
          <w:rStyle w:val="Char4"/>
          <w:rtl/>
        </w:rPr>
        <w:t>ی</w:t>
      </w:r>
      <w:r w:rsidR="00FB3856">
        <w:rPr>
          <w:rStyle w:val="Char4"/>
          <w:rtl/>
        </w:rPr>
        <w:t xml:space="preserve">‌شان </w:t>
      </w:r>
      <w:r w:rsidRPr="00906F1B">
        <w:rPr>
          <w:rStyle w:val="Char4"/>
          <w:rtl/>
        </w:rPr>
        <w:t>حفظ نما</w:t>
      </w:r>
      <w:r w:rsidR="00755556">
        <w:rPr>
          <w:rStyle w:val="Char4"/>
          <w:rtl/>
        </w:rPr>
        <w:t>ی</w:t>
      </w:r>
      <w:r w:rsidRPr="00906F1B">
        <w:rPr>
          <w:rStyle w:val="Char4"/>
          <w:rtl/>
        </w:rPr>
        <w:t xml:space="preserve">د. او را در ارتباط با انصار، آنان </w:t>
      </w:r>
      <w:r w:rsidR="00755556">
        <w:rPr>
          <w:rStyle w:val="Char4"/>
          <w:rtl/>
        </w:rPr>
        <w:t>ک</w:t>
      </w:r>
      <w:r w:rsidRPr="00906F1B">
        <w:rPr>
          <w:rStyle w:val="Char4"/>
          <w:rtl/>
        </w:rPr>
        <w:t>ه در دارالاسلام جا</w:t>
      </w:r>
      <w:r w:rsidR="000E63F6">
        <w:rPr>
          <w:rStyle w:val="Char4"/>
          <w:rtl/>
        </w:rPr>
        <w:t>ی</w:t>
      </w:r>
      <w:r w:rsidRPr="00906F1B">
        <w:rPr>
          <w:rStyle w:val="Char4"/>
          <w:rtl/>
        </w:rPr>
        <w:t xml:space="preserve"> گرفتند، و قبل از د</w:t>
      </w:r>
      <w:r w:rsidR="00755556">
        <w:rPr>
          <w:rStyle w:val="Char4"/>
          <w:rtl/>
        </w:rPr>
        <w:t>ی</w:t>
      </w:r>
      <w:r w:rsidRPr="00906F1B">
        <w:rPr>
          <w:rStyle w:val="Char4"/>
          <w:rtl/>
        </w:rPr>
        <w:t>گران ا</w:t>
      </w:r>
      <w:r w:rsidR="00755556">
        <w:rPr>
          <w:rStyle w:val="Char4"/>
          <w:rtl/>
        </w:rPr>
        <w:t>ی</w:t>
      </w:r>
      <w:r w:rsidRPr="00906F1B">
        <w:rPr>
          <w:rStyle w:val="Char4"/>
          <w:rtl/>
        </w:rPr>
        <w:t>مان در قلب</w:t>
      </w:r>
      <w:r w:rsidR="00B00AF9">
        <w:rPr>
          <w:rStyle w:val="Char4"/>
          <w:rtl/>
        </w:rPr>
        <w:t>‏هایشان</w:t>
      </w:r>
      <w:r w:rsidR="00FB3856">
        <w:rPr>
          <w:rStyle w:val="Char4"/>
          <w:rtl/>
        </w:rPr>
        <w:t xml:space="preserve"> </w:t>
      </w:r>
      <w:r w:rsidRPr="00906F1B">
        <w:rPr>
          <w:rStyle w:val="Char4"/>
          <w:rtl/>
        </w:rPr>
        <w:t>جا</w:t>
      </w:r>
      <w:r w:rsidR="000E63F6">
        <w:rPr>
          <w:rStyle w:val="Char4"/>
          <w:rtl/>
        </w:rPr>
        <w:t>ی</w:t>
      </w:r>
      <w:r w:rsidRPr="00906F1B">
        <w:rPr>
          <w:rStyle w:val="Char4"/>
          <w:rtl/>
        </w:rPr>
        <w:t xml:space="preserve"> گز</w:t>
      </w:r>
      <w:r w:rsidR="00755556">
        <w:rPr>
          <w:rStyle w:val="Char4"/>
          <w:rtl/>
        </w:rPr>
        <w:t>ی</w:t>
      </w:r>
      <w:r w:rsidRPr="00906F1B">
        <w:rPr>
          <w:rStyle w:val="Char4"/>
          <w:rtl/>
        </w:rPr>
        <w:t>ن گرد</w:t>
      </w:r>
      <w:r w:rsidR="00755556">
        <w:rPr>
          <w:rStyle w:val="Char4"/>
          <w:rtl/>
        </w:rPr>
        <w:t>ی</w:t>
      </w:r>
      <w:r w:rsidRPr="00906F1B">
        <w:rPr>
          <w:rStyle w:val="Char4"/>
          <w:rtl/>
        </w:rPr>
        <w:t>د، توص</w:t>
      </w:r>
      <w:r w:rsidR="00755556">
        <w:rPr>
          <w:rStyle w:val="Char4"/>
          <w:rtl/>
        </w:rPr>
        <w:t>ی</w:t>
      </w:r>
      <w:r w:rsidRPr="00906F1B">
        <w:rPr>
          <w:rStyle w:val="Char4"/>
          <w:rtl/>
        </w:rPr>
        <w:t>ه م</w:t>
      </w:r>
      <w:r w:rsidR="000E63F6">
        <w:rPr>
          <w:rStyle w:val="Char4"/>
          <w:rtl/>
        </w:rPr>
        <w:t>ی</w:t>
      </w:r>
      <w:r w:rsidRPr="00906F1B">
        <w:rPr>
          <w:rStyle w:val="Char4"/>
          <w:rtl/>
        </w:rPr>
        <w:t>‏</w:t>
      </w:r>
      <w:r w:rsidR="00755556">
        <w:rPr>
          <w:rStyle w:val="Char4"/>
          <w:rtl/>
        </w:rPr>
        <w:t>ک</w:t>
      </w:r>
      <w:r w:rsidRPr="00906F1B">
        <w:rPr>
          <w:rStyle w:val="Char4"/>
          <w:rtl/>
        </w:rPr>
        <w:t>نم، تا از ن</w:t>
      </w:r>
      <w:r w:rsidR="00755556">
        <w:rPr>
          <w:rStyle w:val="Char4"/>
          <w:rtl/>
        </w:rPr>
        <w:t>یک</w:t>
      </w:r>
      <w:r w:rsidRPr="00906F1B">
        <w:rPr>
          <w:rStyle w:val="Char4"/>
          <w:rtl/>
        </w:rPr>
        <w:t>و</w:t>
      </w:r>
      <w:r w:rsidR="00755556">
        <w:rPr>
          <w:rStyle w:val="Char4"/>
          <w:rtl/>
        </w:rPr>
        <w:t>ک</w:t>
      </w:r>
      <w:r w:rsidRPr="00906F1B">
        <w:rPr>
          <w:rStyle w:val="Char4"/>
          <w:rtl/>
        </w:rPr>
        <w:t>ار آنها قبول نما</w:t>
      </w:r>
      <w:r w:rsidR="00755556">
        <w:rPr>
          <w:rStyle w:val="Char4"/>
          <w:rtl/>
        </w:rPr>
        <w:t>ی</w:t>
      </w:r>
      <w:r w:rsidRPr="00906F1B">
        <w:rPr>
          <w:rStyle w:val="Char4"/>
          <w:rtl/>
        </w:rPr>
        <w:t xml:space="preserve">د، و خطا </w:t>
      </w:r>
      <w:r w:rsidR="00755556">
        <w:rPr>
          <w:rStyle w:val="Char4"/>
          <w:rtl/>
        </w:rPr>
        <w:t>ک</w:t>
      </w:r>
      <w:r w:rsidRPr="00906F1B">
        <w:rPr>
          <w:rStyle w:val="Char4"/>
          <w:rtl/>
        </w:rPr>
        <w:t>ار آنها را ببخشد. او را در ارتباط با اهل شهرها به خوب</w:t>
      </w:r>
      <w:r w:rsidR="000E63F6">
        <w:rPr>
          <w:rStyle w:val="Char4"/>
          <w:rtl/>
        </w:rPr>
        <w:t>ی</w:t>
      </w:r>
      <w:r w:rsidRPr="00906F1B">
        <w:rPr>
          <w:rStyle w:val="Char4"/>
          <w:rtl/>
        </w:rPr>
        <w:t xml:space="preserve"> و ن</w:t>
      </w:r>
      <w:r w:rsidR="00755556">
        <w:rPr>
          <w:rStyle w:val="Char4"/>
          <w:rtl/>
        </w:rPr>
        <w:t>یک</w:t>
      </w:r>
      <w:r w:rsidRPr="00906F1B">
        <w:rPr>
          <w:rStyle w:val="Char4"/>
          <w:rtl/>
        </w:rPr>
        <w:t>و</w:t>
      </w:r>
      <w:r w:rsidR="00755556">
        <w:rPr>
          <w:rStyle w:val="Char4"/>
          <w:rtl/>
        </w:rPr>
        <w:t>ی</w:t>
      </w:r>
      <w:r w:rsidR="000E63F6">
        <w:rPr>
          <w:rStyle w:val="Char4"/>
          <w:rtl/>
        </w:rPr>
        <w:t>ی</w:t>
      </w:r>
      <w:r w:rsidRPr="00906F1B">
        <w:rPr>
          <w:rStyle w:val="Char4"/>
          <w:rtl/>
        </w:rPr>
        <w:t xml:space="preserve"> توص</w:t>
      </w:r>
      <w:r w:rsidR="00755556">
        <w:rPr>
          <w:rStyle w:val="Char4"/>
          <w:rtl/>
        </w:rPr>
        <w:t>ی</w:t>
      </w:r>
      <w:r w:rsidRPr="00906F1B">
        <w:rPr>
          <w:rStyle w:val="Char4"/>
          <w:rtl/>
        </w:rPr>
        <w:t>ه م</w:t>
      </w:r>
      <w:r w:rsidR="000E63F6">
        <w:rPr>
          <w:rStyle w:val="Char4"/>
          <w:rtl/>
        </w:rPr>
        <w:t>ی</w:t>
      </w:r>
      <w:r w:rsidRPr="00906F1B">
        <w:rPr>
          <w:rStyle w:val="Char4"/>
          <w:rtl/>
        </w:rPr>
        <w:t>‏</w:t>
      </w:r>
      <w:r w:rsidR="00755556">
        <w:rPr>
          <w:rStyle w:val="Char4"/>
          <w:rtl/>
        </w:rPr>
        <w:t>ک</w:t>
      </w:r>
      <w:r w:rsidRPr="00906F1B">
        <w:rPr>
          <w:rStyle w:val="Char4"/>
          <w:rtl/>
        </w:rPr>
        <w:t xml:space="preserve">نم، چون آنها ناصر اسلام، خارج </w:t>
      </w:r>
      <w:r w:rsidR="00755556">
        <w:rPr>
          <w:rStyle w:val="Char4"/>
          <w:rtl/>
        </w:rPr>
        <w:t>ک</w:t>
      </w:r>
      <w:r w:rsidRPr="00906F1B">
        <w:rPr>
          <w:rStyle w:val="Char4"/>
          <w:rtl/>
        </w:rPr>
        <w:t>ننده اموال و خشم دشمن</w:t>
      </w:r>
      <w:r w:rsidR="00496C00">
        <w:rPr>
          <w:rStyle w:val="Char4"/>
          <w:rtl/>
        </w:rPr>
        <w:t>‌اند</w:t>
      </w:r>
      <w:r w:rsidRPr="00906F1B">
        <w:rPr>
          <w:rStyle w:val="Char4"/>
          <w:rtl/>
        </w:rPr>
        <w:t>، و از ا</w:t>
      </w:r>
      <w:r w:rsidR="00755556">
        <w:rPr>
          <w:rStyle w:val="Char4"/>
          <w:rtl/>
        </w:rPr>
        <w:t>ی</w:t>
      </w:r>
      <w:r w:rsidRPr="00906F1B">
        <w:rPr>
          <w:rStyle w:val="Char4"/>
          <w:rtl/>
        </w:rPr>
        <w:t>شان آنچه را بگ</w:t>
      </w:r>
      <w:r w:rsidR="00755556">
        <w:rPr>
          <w:rStyle w:val="Char4"/>
          <w:rtl/>
        </w:rPr>
        <w:t>ی</w:t>
      </w:r>
      <w:r w:rsidRPr="00906F1B">
        <w:rPr>
          <w:rStyle w:val="Char4"/>
          <w:rtl/>
        </w:rPr>
        <w:t xml:space="preserve">رد </w:t>
      </w:r>
      <w:r w:rsidR="00755556">
        <w:rPr>
          <w:rStyle w:val="Char4"/>
          <w:rtl/>
        </w:rPr>
        <w:t>ک</w:t>
      </w:r>
      <w:r w:rsidRPr="00906F1B">
        <w:rPr>
          <w:rStyle w:val="Char4"/>
          <w:rtl/>
        </w:rPr>
        <w:t>ه از احت</w:t>
      </w:r>
      <w:r w:rsidR="00755556">
        <w:rPr>
          <w:rStyle w:val="Char4"/>
          <w:rtl/>
        </w:rPr>
        <w:t>ی</w:t>
      </w:r>
      <w:r w:rsidRPr="00906F1B">
        <w:rPr>
          <w:rStyle w:val="Char4"/>
          <w:rtl/>
        </w:rPr>
        <w:t>اج</w:t>
      </w:r>
      <w:r w:rsidR="00FB3856">
        <w:rPr>
          <w:rStyle w:val="Char4"/>
          <w:rtl/>
        </w:rPr>
        <w:t xml:space="preserve">‌شان </w:t>
      </w:r>
      <w:r w:rsidRPr="00906F1B">
        <w:rPr>
          <w:rStyle w:val="Char4"/>
          <w:rtl/>
        </w:rPr>
        <w:t>زا</w:t>
      </w:r>
      <w:r w:rsidR="00755556">
        <w:rPr>
          <w:rStyle w:val="Char4"/>
          <w:rtl/>
        </w:rPr>
        <w:t>ی</w:t>
      </w:r>
      <w:r w:rsidRPr="00906F1B">
        <w:rPr>
          <w:rStyle w:val="Char4"/>
          <w:rtl/>
        </w:rPr>
        <w:t>د و رضا</w:t>
      </w:r>
      <w:r w:rsidR="00755556">
        <w:rPr>
          <w:rStyle w:val="Char4"/>
          <w:rtl/>
        </w:rPr>
        <w:t>ی</w:t>
      </w:r>
      <w:r w:rsidRPr="00906F1B">
        <w:rPr>
          <w:rStyle w:val="Char4"/>
          <w:rtl/>
        </w:rPr>
        <w:t>ت</w:t>
      </w:r>
      <w:r w:rsidR="00FB3856">
        <w:rPr>
          <w:rStyle w:val="Char4"/>
          <w:rtl/>
        </w:rPr>
        <w:t xml:space="preserve">‌شان </w:t>
      </w:r>
      <w:r w:rsidRPr="00906F1B">
        <w:rPr>
          <w:rStyle w:val="Char4"/>
          <w:rtl/>
        </w:rPr>
        <w:t>بر آن فراهم باشد. و او را در ارتباط با اعراب - [باد</w:t>
      </w:r>
      <w:r w:rsidR="00755556">
        <w:rPr>
          <w:rStyle w:val="Char4"/>
          <w:rtl/>
        </w:rPr>
        <w:t>ی</w:t>
      </w:r>
      <w:r w:rsidRPr="00906F1B">
        <w:rPr>
          <w:rStyle w:val="Char4"/>
          <w:rtl/>
        </w:rPr>
        <w:t>ه نش</w:t>
      </w:r>
      <w:r w:rsidR="00755556">
        <w:rPr>
          <w:rStyle w:val="Char4"/>
          <w:rtl/>
        </w:rPr>
        <w:t>ی</w:t>
      </w:r>
      <w:r w:rsidRPr="00906F1B">
        <w:rPr>
          <w:rStyle w:val="Char4"/>
          <w:rtl/>
        </w:rPr>
        <w:t>نان] - به خوب</w:t>
      </w:r>
      <w:r w:rsidR="000E63F6">
        <w:rPr>
          <w:rStyle w:val="Char4"/>
          <w:rtl/>
        </w:rPr>
        <w:t>ی</w:t>
      </w:r>
      <w:r w:rsidRPr="00906F1B">
        <w:rPr>
          <w:rStyle w:val="Char4"/>
          <w:rtl/>
        </w:rPr>
        <w:t xml:space="preserve"> و ن</w:t>
      </w:r>
      <w:r w:rsidR="00755556">
        <w:rPr>
          <w:rStyle w:val="Char4"/>
          <w:rtl/>
        </w:rPr>
        <w:t>یک</w:t>
      </w:r>
      <w:r w:rsidRPr="00906F1B">
        <w:rPr>
          <w:rStyle w:val="Char4"/>
          <w:rtl/>
        </w:rPr>
        <w:t>و</w:t>
      </w:r>
      <w:r w:rsidR="00755556">
        <w:rPr>
          <w:rStyle w:val="Char4"/>
          <w:rtl/>
        </w:rPr>
        <w:t>ی</w:t>
      </w:r>
      <w:r w:rsidR="000E63F6">
        <w:rPr>
          <w:rStyle w:val="Char4"/>
          <w:rtl/>
        </w:rPr>
        <w:t>ی</w:t>
      </w:r>
      <w:r w:rsidRPr="00906F1B">
        <w:rPr>
          <w:rStyle w:val="Char4"/>
          <w:rtl/>
        </w:rPr>
        <w:t xml:space="preserve"> توص</w:t>
      </w:r>
      <w:r w:rsidR="00755556">
        <w:rPr>
          <w:rStyle w:val="Char4"/>
          <w:rtl/>
        </w:rPr>
        <w:t>ی</w:t>
      </w:r>
      <w:r w:rsidRPr="00906F1B">
        <w:rPr>
          <w:rStyle w:val="Char4"/>
          <w:rtl/>
        </w:rPr>
        <w:t>ه م</w:t>
      </w:r>
      <w:r w:rsidR="000E63F6">
        <w:rPr>
          <w:rStyle w:val="Char4"/>
          <w:rtl/>
        </w:rPr>
        <w:t>ی</w:t>
      </w:r>
      <w:r w:rsidRPr="00906F1B">
        <w:rPr>
          <w:rStyle w:val="Char4"/>
          <w:rtl/>
        </w:rPr>
        <w:t>‏</w:t>
      </w:r>
      <w:r w:rsidR="00755556">
        <w:rPr>
          <w:rStyle w:val="Char4"/>
          <w:rtl/>
        </w:rPr>
        <w:t>ک</w:t>
      </w:r>
      <w:r w:rsidRPr="00906F1B">
        <w:rPr>
          <w:rStyle w:val="Char4"/>
          <w:rtl/>
        </w:rPr>
        <w:t>نم، چون آنها اصل عرب و ماده اسلام‏اند. از شترها</w:t>
      </w:r>
      <w:r w:rsidR="000E63F6">
        <w:rPr>
          <w:rStyle w:val="Char4"/>
          <w:rtl/>
        </w:rPr>
        <w:t>ی</w:t>
      </w:r>
      <w:r w:rsidRPr="00906F1B">
        <w:rPr>
          <w:rStyle w:val="Char4"/>
          <w:rtl/>
        </w:rPr>
        <w:t xml:space="preserve"> </w:t>
      </w:r>
      <w:r w:rsidR="00755556">
        <w:rPr>
          <w:rStyle w:val="Char4"/>
          <w:rtl/>
        </w:rPr>
        <w:t>ک</w:t>
      </w:r>
      <w:r w:rsidRPr="00906F1B">
        <w:rPr>
          <w:rStyle w:val="Char4"/>
          <w:rtl/>
        </w:rPr>
        <w:t>م سن</w:t>
      </w:r>
      <w:r w:rsidRPr="00906F1B">
        <w:rPr>
          <w:rStyle w:val="FootnoteReference"/>
          <w:rFonts w:ascii="IRNazli" w:hAnsi="IRNazli" w:cs="IRNazli"/>
          <w:sz w:val="28"/>
          <w:szCs w:val="28"/>
          <w:rtl/>
        </w:rPr>
        <w:footnoteReference w:id="290"/>
      </w:r>
      <w:r w:rsidRPr="00906F1B">
        <w:rPr>
          <w:rStyle w:val="Char4"/>
          <w:rtl/>
        </w:rPr>
        <w:t xml:space="preserve"> آنها بگ</w:t>
      </w:r>
      <w:r w:rsidR="00755556">
        <w:rPr>
          <w:rStyle w:val="Char4"/>
          <w:rtl/>
        </w:rPr>
        <w:t>ی</w:t>
      </w:r>
      <w:r w:rsidRPr="00906F1B">
        <w:rPr>
          <w:rStyle w:val="Char4"/>
          <w:rtl/>
        </w:rPr>
        <w:t>رد و به فقرا</w:t>
      </w:r>
      <w:r w:rsidR="000E63F6">
        <w:rPr>
          <w:rStyle w:val="Char4"/>
          <w:rtl/>
        </w:rPr>
        <w:t>ی</w:t>
      </w:r>
      <w:r w:rsidR="00FB3856">
        <w:rPr>
          <w:rStyle w:val="Char4"/>
          <w:rtl/>
        </w:rPr>
        <w:t xml:space="preserve">‌شان </w:t>
      </w:r>
      <w:r w:rsidRPr="00906F1B">
        <w:rPr>
          <w:rStyle w:val="Char4"/>
          <w:rtl/>
        </w:rPr>
        <w:t>مسترد نما</w:t>
      </w:r>
      <w:r w:rsidR="00755556">
        <w:rPr>
          <w:rStyle w:val="Char4"/>
          <w:rtl/>
        </w:rPr>
        <w:t>ی</w:t>
      </w:r>
      <w:r w:rsidRPr="00906F1B">
        <w:rPr>
          <w:rStyle w:val="Char4"/>
          <w:rtl/>
        </w:rPr>
        <w:t>د. و او را [در ارتباط با اهل ذمّه] به ذمّه خداوند و ذمّه رسول و</w:t>
      </w:r>
      <w:r w:rsidR="000E63F6">
        <w:rPr>
          <w:rStyle w:val="Char4"/>
          <w:rtl/>
        </w:rPr>
        <w:t>ی</w:t>
      </w:r>
      <w:r w:rsidRPr="00906F1B">
        <w:rPr>
          <w:rStyle w:val="Char4"/>
          <w:rtl/>
        </w:rPr>
        <w:t xml:space="preserve"> توص</w:t>
      </w:r>
      <w:r w:rsidR="00755556">
        <w:rPr>
          <w:rStyle w:val="Char4"/>
          <w:rtl/>
        </w:rPr>
        <w:t>ی</w:t>
      </w:r>
      <w:r w:rsidRPr="00906F1B">
        <w:rPr>
          <w:rStyle w:val="Char4"/>
          <w:rtl/>
        </w:rPr>
        <w:t>ه م</w:t>
      </w:r>
      <w:r w:rsidR="000E63F6">
        <w:rPr>
          <w:rStyle w:val="Char4"/>
          <w:rtl/>
        </w:rPr>
        <w:t>ی</w:t>
      </w:r>
      <w:r w:rsidRPr="00906F1B">
        <w:rPr>
          <w:rStyle w:val="Char4"/>
          <w:rtl/>
        </w:rPr>
        <w:t>‏نما</w:t>
      </w:r>
      <w:r w:rsidR="00755556">
        <w:rPr>
          <w:rStyle w:val="Char4"/>
          <w:rtl/>
        </w:rPr>
        <w:t>ی</w:t>
      </w:r>
      <w:r w:rsidRPr="00906F1B">
        <w:rPr>
          <w:rStyle w:val="Char4"/>
          <w:rtl/>
        </w:rPr>
        <w:t xml:space="preserve">م </w:t>
      </w:r>
      <w:r w:rsidR="00755556">
        <w:rPr>
          <w:rStyle w:val="Char4"/>
          <w:rtl/>
        </w:rPr>
        <w:t>ک</w:t>
      </w:r>
      <w:r w:rsidRPr="00906F1B">
        <w:rPr>
          <w:rStyle w:val="Char4"/>
          <w:rtl/>
        </w:rPr>
        <w:t>ه برا</w:t>
      </w:r>
      <w:r w:rsidR="000E63F6">
        <w:rPr>
          <w:rStyle w:val="Char4"/>
          <w:rtl/>
        </w:rPr>
        <w:t>ی</w:t>
      </w:r>
      <w:r w:rsidRPr="00906F1B">
        <w:rPr>
          <w:rStyle w:val="Char4"/>
          <w:rtl/>
        </w:rPr>
        <w:t>‏شان به عهد آنها وفا نما</w:t>
      </w:r>
      <w:r w:rsidR="00755556">
        <w:rPr>
          <w:rStyle w:val="Char4"/>
          <w:rtl/>
        </w:rPr>
        <w:t>ی</w:t>
      </w:r>
      <w:r w:rsidRPr="00906F1B">
        <w:rPr>
          <w:rStyle w:val="Char4"/>
          <w:rtl/>
        </w:rPr>
        <w:t>د، و در دفاع از آنها بجنگد و آنها را به چ</w:t>
      </w:r>
      <w:r w:rsidR="00755556">
        <w:rPr>
          <w:rStyle w:val="Char4"/>
          <w:rtl/>
        </w:rPr>
        <w:t>ی</w:t>
      </w:r>
      <w:r w:rsidRPr="00906F1B">
        <w:rPr>
          <w:rStyle w:val="Char4"/>
          <w:rtl/>
        </w:rPr>
        <w:t>زها</w:t>
      </w:r>
      <w:r w:rsidR="000E63F6">
        <w:rPr>
          <w:rStyle w:val="Char4"/>
          <w:rtl/>
        </w:rPr>
        <w:t>ی</w:t>
      </w:r>
      <w:r w:rsidRPr="00906F1B">
        <w:rPr>
          <w:rStyle w:val="Char4"/>
          <w:rtl/>
        </w:rPr>
        <w:t xml:space="preserve"> دور از طاقت و توانا</w:t>
      </w:r>
      <w:r w:rsidR="00755556">
        <w:rPr>
          <w:rStyle w:val="Char4"/>
          <w:rtl/>
        </w:rPr>
        <w:t>ی</w:t>
      </w:r>
      <w:r w:rsidR="000E63F6">
        <w:rPr>
          <w:rStyle w:val="Char4"/>
          <w:rtl/>
        </w:rPr>
        <w:t>ی</w:t>
      </w:r>
      <w:r w:rsidR="00FB3856">
        <w:rPr>
          <w:rStyle w:val="Char4"/>
          <w:rtl/>
        </w:rPr>
        <w:t xml:space="preserve">‌شان </w:t>
      </w:r>
      <w:r w:rsidRPr="00906F1B">
        <w:rPr>
          <w:rStyle w:val="Char4"/>
          <w:rtl/>
        </w:rPr>
        <w:t>م</w:t>
      </w:r>
      <w:r w:rsidR="00755556">
        <w:rPr>
          <w:rStyle w:val="Char4"/>
          <w:rtl/>
        </w:rPr>
        <w:t>ک</w:t>
      </w:r>
      <w:r w:rsidRPr="00906F1B">
        <w:rPr>
          <w:rStyle w:val="Char4"/>
          <w:rtl/>
        </w:rPr>
        <w:t>لّف نسازد</w:t>
      </w:r>
      <w:r w:rsidRPr="00906F1B">
        <w:rPr>
          <w:rStyle w:val="FootnoteReference"/>
          <w:rFonts w:ascii="IRNazli" w:hAnsi="IRNazli" w:cs="IRNazli"/>
          <w:sz w:val="28"/>
          <w:szCs w:val="28"/>
          <w:rtl/>
        </w:rPr>
        <w:footnoteReference w:id="291"/>
      </w:r>
      <w:r w:rsidR="00572242">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المنتخب (439/4) آمده است. ابن سعد (197/3) و ابن عسا</w:t>
      </w:r>
      <w:r w:rsidR="00755556">
        <w:rPr>
          <w:rStyle w:val="Char4"/>
          <w:rtl/>
        </w:rPr>
        <w:t>ک</w:t>
      </w:r>
      <w:r w:rsidRPr="00906F1B">
        <w:rPr>
          <w:rStyle w:val="Char4"/>
          <w:rtl/>
        </w:rPr>
        <w:t>ر از قاسم بن محمّد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فرمود:</w:t>
      </w:r>
    </w:p>
    <w:p w:rsidR="00BD3D1B" w:rsidRPr="00906F1B" w:rsidRDefault="00755556" w:rsidP="00250586">
      <w:pPr>
        <w:pStyle w:val="PlainText"/>
        <w:ind w:firstLine="284"/>
        <w:jc w:val="both"/>
        <w:rPr>
          <w:rStyle w:val="Char4"/>
          <w:rtl/>
        </w:rPr>
      </w:pPr>
      <w:r>
        <w:rPr>
          <w:rStyle w:val="Char4"/>
          <w:rtl/>
        </w:rPr>
        <w:t>ک</w:t>
      </w:r>
      <w:r w:rsidR="00BD3D1B" w:rsidRPr="00906F1B">
        <w:rPr>
          <w:rStyle w:val="Char4"/>
          <w:rtl/>
        </w:rPr>
        <w:t>س</w:t>
      </w:r>
      <w:r w:rsidR="000E63F6">
        <w:rPr>
          <w:rStyle w:val="Char4"/>
          <w:rtl/>
        </w:rPr>
        <w:t>ی</w:t>
      </w:r>
      <w:r w:rsidR="00BD3D1B" w:rsidRPr="00906F1B">
        <w:rPr>
          <w:rStyle w:val="Char4"/>
          <w:rtl/>
        </w:rPr>
        <w:t xml:space="preserve"> </w:t>
      </w:r>
      <w:r>
        <w:rPr>
          <w:rStyle w:val="Char4"/>
          <w:rtl/>
        </w:rPr>
        <w:t>ک</w:t>
      </w:r>
      <w:r w:rsidR="00BD3D1B" w:rsidRPr="00906F1B">
        <w:rPr>
          <w:rStyle w:val="Char4"/>
          <w:rtl/>
        </w:rPr>
        <w:t>ه پس از من ا</w:t>
      </w:r>
      <w:r>
        <w:rPr>
          <w:rStyle w:val="Char4"/>
          <w:rtl/>
        </w:rPr>
        <w:t>ی</w:t>
      </w:r>
      <w:r w:rsidR="00BD3D1B" w:rsidRPr="00906F1B">
        <w:rPr>
          <w:rStyle w:val="Char4"/>
          <w:rtl/>
        </w:rPr>
        <w:t>ن مسؤول</w:t>
      </w:r>
      <w:r>
        <w:rPr>
          <w:rStyle w:val="Char4"/>
          <w:rtl/>
        </w:rPr>
        <w:t>ی</w:t>
      </w:r>
      <w:r w:rsidR="00BD3D1B" w:rsidRPr="00906F1B">
        <w:rPr>
          <w:rStyle w:val="Char4"/>
          <w:rtl/>
        </w:rPr>
        <w:t>ت را به دوش م</w:t>
      </w:r>
      <w:r w:rsidR="000E63F6">
        <w:rPr>
          <w:rStyle w:val="Char4"/>
          <w:rtl/>
        </w:rPr>
        <w:t>ی</w:t>
      </w:r>
      <w:r w:rsidR="00BD3D1B" w:rsidRPr="00906F1B">
        <w:rPr>
          <w:rStyle w:val="Char4"/>
          <w:rtl/>
        </w:rPr>
        <w:t>‏گ</w:t>
      </w:r>
      <w:r>
        <w:rPr>
          <w:rStyle w:val="Char4"/>
          <w:rtl/>
        </w:rPr>
        <w:t>ی</w:t>
      </w:r>
      <w:r w:rsidR="00BD3D1B" w:rsidRPr="00906F1B">
        <w:rPr>
          <w:rStyle w:val="Char4"/>
          <w:rtl/>
        </w:rPr>
        <w:t>رد، با</w:t>
      </w:r>
      <w:r>
        <w:rPr>
          <w:rStyle w:val="Char4"/>
          <w:rtl/>
        </w:rPr>
        <w:t>ی</w:t>
      </w:r>
      <w:r w:rsidR="00BD3D1B" w:rsidRPr="00906F1B">
        <w:rPr>
          <w:rStyle w:val="Char4"/>
          <w:rtl/>
        </w:rPr>
        <w:t xml:space="preserve">د بداند </w:t>
      </w:r>
      <w:r>
        <w:rPr>
          <w:rStyle w:val="Char4"/>
          <w:rtl/>
        </w:rPr>
        <w:t>ک</w:t>
      </w:r>
      <w:r w:rsidR="00BD3D1B" w:rsidRPr="00906F1B">
        <w:rPr>
          <w:rStyle w:val="Char4"/>
          <w:rtl/>
        </w:rPr>
        <w:t>ه مردمان دور و نزد</w:t>
      </w:r>
      <w:r>
        <w:rPr>
          <w:rStyle w:val="Char4"/>
          <w:rtl/>
        </w:rPr>
        <w:t>یک</w:t>
      </w:r>
      <w:r w:rsidR="00BD3D1B" w:rsidRPr="00906F1B">
        <w:rPr>
          <w:rStyle w:val="Char4"/>
          <w:rtl/>
        </w:rPr>
        <w:t xml:space="preserve"> آن را از و</w:t>
      </w:r>
      <w:r w:rsidR="000E63F6">
        <w:rPr>
          <w:rStyle w:val="Char4"/>
          <w:rtl/>
        </w:rPr>
        <w:t>ی</w:t>
      </w:r>
      <w:r w:rsidR="00BD3D1B" w:rsidRPr="00906F1B">
        <w:rPr>
          <w:rStyle w:val="Char4"/>
          <w:rtl/>
        </w:rPr>
        <w:t xml:space="preserve"> خواهند خواست، و من با مردم در دفاع از خود م</w:t>
      </w:r>
      <w:r w:rsidR="000E63F6">
        <w:rPr>
          <w:rStyle w:val="Char4"/>
          <w:rtl/>
        </w:rPr>
        <w:t>ی</w:t>
      </w:r>
      <w:r w:rsidR="00BD3D1B" w:rsidRPr="00906F1B">
        <w:rPr>
          <w:rStyle w:val="Char4"/>
          <w:rtl/>
        </w:rPr>
        <w:t xml:space="preserve">‏جنگم، و اگر بدانم </w:t>
      </w:r>
      <w:r>
        <w:rPr>
          <w:rStyle w:val="Char4"/>
          <w:rtl/>
        </w:rPr>
        <w:t>ک</w:t>
      </w:r>
      <w:r w:rsidR="00BD3D1B" w:rsidRPr="00906F1B">
        <w:rPr>
          <w:rStyle w:val="Char4"/>
          <w:rtl/>
        </w:rPr>
        <w:t>س</w:t>
      </w:r>
      <w:r w:rsidR="000E63F6">
        <w:rPr>
          <w:rStyle w:val="Char4"/>
          <w:rtl/>
        </w:rPr>
        <w:t>ی</w:t>
      </w:r>
      <w:r w:rsidR="00BD3D1B" w:rsidRPr="00906F1B">
        <w:rPr>
          <w:rStyle w:val="Char4"/>
          <w:rtl/>
        </w:rPr>
        <w:t xml:space="preserve"> از من برا</w:t>
      </w:r>
      <w:r>
        <w:rPr>
          <w:rStyle w:val="Char4"/>
          <w:rtl/>
        </w:rPr>
        <w:t>ی</w:t>
      </w:r>
      <w:r w:rsidR="00BD3D1B" w:rsidRPr="00906F1B">
        <w:rPr>
          <w:rStyle w:val="Char4"/>
          <w:rtl/>
        </w:rPr>
        <w:t>ن قو</w:t>
      </w:r>
      <w:r>
        <w:rPr>
          <w:rStyle w:val="Char4"/>
          <w:rtl/>
        </w:rPr>
        <w:t>ی</w:t>
      </w:r>
      <w:r w:rsidR="00BD3D1B" w:rsidRPr="00906F1B">
        <w:rPr>
          <w:rStyle w:val="Char4"/>
          <w:rtl/>
        </w:rPr>
        <w:t>تر است، ا</w:t>
      </w:r>
      <w:r>
        <w:rPr>
          <w:rStyle w:val="Char4"/>
          <w:rtl/>
        </w:rPr>
        <w:t>ی</w:t>
      </w:r>
      <w:r w:rsidR="00BD3D1B" w:rsidRPr="00906F1B">
        <w:rPr>
          <w:rStyle w:val="Char4"/>
          <w:rtl/>
        </w:rPr>
        <w:t xml:space="preserve">ن </w:t>
      </w:r>
      <w:r>
        <w:rPr>
          <w:rStyle w:val="Char4"/>
          <w:rtl/>
        </w:rPr>
        <w:t>ک</w:t>
      </w:r>
      <w:r w:rsidR="00BD3D1B" w:rsidRPr="00906F1B">
        <w:rPr>
          <w:rStyle w:val="Char4"/>
          <w:rtl/>
        </w:rPr>
        <w:t>ه پ</w:t>
      </w:r>
      <w:r>
        <w:rPr>
          <w:rStyle w:val="Char4"/>
          <w:rtl/>
        </w:rPr>
        <w:t>ی</w:t>
      </w:r>
      <w:r w:rsidR="00BD3D1B" w:rsidRPr="00906F1B">
        <w:rPr>
          <w:rStyle w:val="Char4"/>
          <w:rtl/>
        </w:rPr>
        <w:t xml:space="preserve">ش </w:t>
      </w:r>
      <w:r>
        <w:rPr>
          <w:rStyle w:val="Char4"/>
          <w:rtl/>
        </w:rPr>
        <w:t>ک</w:t>
      </w:r>
      <w:r w:rsidR="00BD3D1B" w:rsidRPr="00906F1B">
        <w:rPr>
          <w:rStyle w:val="Char4"/>
          <w:rtl/>
        </w:rPr>
        <w:t>رده شوم و گردنم به شمش</w:t>
      </w:r>
      <w:r>
        <w:rPr>
          <w:rStyle w:val="Char4"/>
          <w:rtl/>
        </w:rPr>
        <w:t>ی</w:t>
      </w:r>
      <w:r w:rsidR="00BD3D1B" w:rsidRPr="00906F1B">
        <w:rPr>
          <w:rStyle w:val="Char4"/>
          <w:rtl/>
        </w:rPr>
        <w:t>ر زده شود، برا</w:t>
      </w:r>
      <w:r>
        <w:rPr>
          <w:rStyle w:val="Char4"/>
          <w:rtl/>
        </w:rPr>
        <w:t>ی</w:t>
      </w:r>
      <w:r w:rsidR="00BD3D1B" w:rsidRPr="00906F1B">
        <w:rPr>
          <w:rStyle w:val="Char4"/>
          <w:rtl/>
        </w:rPr>
        <w:t>م محبوب‏تر است از ا</w:t>
      </w:r>
      <w:r>
        <w:rPr>
          <w:rStyle w:val="Char4"/>
          <w:rtl/>
        </w:rPr>
        <w:t>ی</w:t>
      </w:r>
      <w:r w:rsidR="00BD3D1B" w:rsidRPr="00906F1B">
        <w:rPr>
          <w:rStyle w:val="Char4"/>
          <w:rtl/>
        </w:rPr>
        <w:t xml:space="preserve">ن </w:t>
      </w:r>
      <w:r>
        <w:rPr>
          <w:rStyle w:val="Char4"/>
          <w:rtl/>
        </w:rPr>
        <w:t>ک</w:t>
      </w:r>
      <w:r w:rsidR="00BD3D1B" w:rsidRPr="00906F1B">
        <w:rPr>
          <w:rStyle w:val="Char4"/>
          <w:rtl/>
        </w:rPr>
        <w:t>ه آن را به</w:t>
      </w:r>
      <w:r w:rsidR="008B6953">
        <w:rPr>
          <w:rStyle w:val="Char4"/>
          <w:rtl/>
        </w:rPr>
        <w:t xml:space="preserve"> </w:t>
      </w:r>
      <w:r w:rsidR="00BD3D1B" w:rsidRPr="00906F1B">
        <w:rPr>
          <w:rStyle w:val="Char4"/>
          <w:rtl/>
        </w:rPr>
        <w:t>عهده بگ</w:t>
      </w:r>
      <w:r>
        <w:rPr>
          <w:rStyle w:val="Char4"/>
          <w:rtl/>
        </w:rPr>
        <w:t>ی</w:t>
      </w:r>
      <w:r w:rsidR="00BD3D1B" w:rsidRPr="00906F1B">
        <w:rPr>
          <w:rStyle w:val="Char4"/>
          <w:rtl/>
        </w:rPr>
        <w:t>رم</w:t>
      </w:r>
      <w:r w:rsidR="00BD3D1B" w:rsidRPr="00906F1B">
        <w:rPr>
          <w:rStyle w:val="FootnoteReference"/>
          <w:rFonts w:ascii="IRNazli" w:hAnsi="IRNazli" w:cs="IRNazli"/>
          <w:sz w:val="28"/>
          <w:szCs w:val="28"/>
          <w:rtl/>
        </w:rPr>
        <w:footnoteReference w:id="292"/>
      </w:r>
      <w:r w:rsidR="00572242">
        <w:rPr>
          <w:rStyle w:val="Char4"/>
          <w:rFonts w:hint="cs"/>
          <w:rtl/>
        </w:rPr>
        <w:t>.</w:t>
      </w:r>
      <w:r w:rsidR="00BD3D1B" w:rsidRPr="00906F1B">
        <w:rPr>
          <w:rStyle w:val="Char4"/>
          <w:rtl/>
        </w:rPr>
        <w:t xml:space="preserve"> ا</w:t>
      </w:r>
      <w:r>
        <w:rPr>
          <w:rStyle w:val="Char4"/>
          <w:rtl/>
        </w:rPr>
        <w:t>ی</w:t>
      </w:r>
      <w:r w:rsidR="00BD3D1B" w:rsidRPr="00906F1B">
        <w:rPr>
          <w:rStyle w:val="Char4"/>
          <w:rtl/>
        </w:rPr>
        <w:t>ن چن</w:t>
      </w:r>
      <w:r>
        <w:rPr>
          <w:rStyle w:val="Char4"/>
          <w:rtl/>
        </w:rPr>
        <w:t>ی</w:t>
      </w:r>
      <w:r w:rsidR="00BD3D1B" w:rsidRPr="00906F1B">
        <w:rPr>
          <w:rStyle w:val="Char4"/>
          <w:rtl/>
        </w:rPr>
        <w:t>ن در ال</w:t>
      </w:r>
      <w:r>
        <w:rPr>
          <w:rStyle w:val="Char4"/>
          <w:rtl/>
        </w:rPr>
        <w:t>ک</w:t>
      </w:r>
      <w:r w:rsidR="00BD3D1B" w:rsidRPr="00906F1B">
        <w:rPr>
          <w:rStyle w:val="Char4"/>
          <w:rtl/>
        </w:rPr>
        <w:t>نز (147/3) آمده است.</w:t>
      </w:r>
    </w:p>
    <w:p w:rsidR="00BD3D1B" w:rsidRPr="0005610D" w:rsidRDefault="00BD3D1B" w:rsidP="006C0173">
      <w:pPr>
        <w:pStyle w:val="a5"/>
        <w:rPr>
          <w:rtl/>
        </w:rPr>
      </w:pPr>
      <w:bookmarkStart w:id="209" w:name="_Toc441683720"/>
      <w:r w:rsidRPr="0005610D">
        <w:rPr>
          <w:rtl/>
        </w:rPr>
        <w:t>وصيت عمربن الخطاب به ابوعبيده بن جراح</w:t>
      </w:r>
      <w:r w:rsidR="00F60D76">
        <w:rPr>
          <w:rtl/>
        </w:rPr>
        <w:t xml:space="preserve"> </w:t>
      </w:r>
      <w:r w:rsidR="00F60D76" w:rsidRPr="00F60D76">
        <w:rPr>
          <w:rFonts w:ascii="CTraditional Arabic" w:hAnsi="CTraditional Arabic" w:cs="CTraditional Arabic"/>
          <w:bCs w:val="0"/>
          <w:szCs w:val="28"/>
          <w:rtl/>
        </w:rPr>
        <w:t>ب</w:t>
      </w:r>
      <w:bookmarkEnd w:id="209"/>
    </w:p>
    <w:p w:rsidR="00BD3D1B" w:rsidRPr="00906F1B" w:rsidRDefault="00BD3D1B" w:rsidP="00250586">
      <w:pPr>
        <w:pStyle w:val="PlainText"/>
        <w:ind w:firstLine="284"/>
        <w:jc w:val="both"/>
        <w:rPr>
          <w:rStyle w:val="Char4"/>
          <w:rtl/>
        </w:rPr>
      </w:pPr>
      <w:r w:rsidRPr="00337058">
        <w:rPr>
          <w:rStyle w:val="Char4"/>
          <w:spacing w:val="-4"/>
          <w:rtl/>
        </w:rPr>
        <w:t>ابن جر</w:t>
      </w:r>
      <w:r w:rsidR="00755556" w:rsidRPr="00337058">
        <w:rPr>
          <w:rStyle w:val="Char4"/>
          <w:spacing w:val="-4"/>
          <w:rtl/>
        </w:rPr>
        <w:t>ی</w:t>
      </w:r>
      <w:r w:rsidRPr="00337058">
        <w:rPr>
          <w:rStyle w:val="Char4"/>
          <w:spacing w:val="-4"/>
          <w:rtl/>
        </w:rPr>
        <w:t xml:space="preserve">ر (54/4) از صالح بن </w:t>
      </w:r>
      <w:r w:rsidR="00755556" w:rsidRPr="00337058">
        <w:rPr>
          <w:rStyle w:val="Char4"/>
          <w:spacing w:val="-4"/>
          <w:rtl/>
        </w:rPr>
        <w:t>کی</w:t>
      </w:r>
      <w:r w:rsidRPr="00337058">
        <w:rPr>
          <w:rStyle w:val="Char4"/>
          <w:spacing w:val="-4"/>
          <w:rtl/>
        </w:rPr>
        <w:t>سان روا</w:t>
      </w:r>
      <w:r w:rsidR="00755556" w:rsidRPr="00337058">
        <w:rPr>
          <w:rStyle w:val="Char4"/>
          <w:spacing w:val="-4"/>
          <w:rtl/>
        </w:rPr>
        <w:t>ی</w:t>
      </w:r>
      <w:r w:rsidRPr="00337058">
        <w:rPr>
          <w:rStyle w:val="Char4"/>
          <w:spacing w:val="-4"/>
          <w:rtl/>
        </w:rPr>
        <w:t xml:space="preserve">ت نموده، </w:t>
      </w:r>
      <w:r w:rsidR="00755556" w:rsidRPr="00337058">
        <w:rPr>
          <w:rStyle w:val="Char4"/>
          <w:spacing w:val="-4"/>
          <w:rtl/>
        </w:rPr>
        <w:t>ک</w:t>
      </w:r>
      <w:r w:rsidRPr="00337058">
        <w:rPr>
          <w:rStyle w:val="Char4"/>
          <w:spacing w:val="-4"/>
          <w:rtl/>
        </w:rPr>
        <w:t>ه گفت: اول</w:t>
      </w:r>
      <w:r w:rsidR="00755556" w:rsidRPr="00337058">
        <w:rPr>
          <w:rStyle w:val="Char4"/>
          <w:spacing w:val="-4"/>
          <w:rtl/>
        </w:rPr>
        <w:t>ی</w:t>
      </w:r>
      <w:r w:rsidRPr="00337058">
        <w:rPr>
          <w:rStyle w:val="Char4"/>
          <w:spacing w:val="-4"/>
          <w:rtl/>
        </w:rPr>
        <w:t>ن نامه‏ا</w:t>
      </w:r>
      <w:r w:rsidR="000E63F6">
        <w:rPr>
          <w:rStyle w:val="Char4"/>
          <w:spacing w:val="-4"/>
          <w:rtl/>
        </w:rPr>
        <w:t>ی</w:t>
      </w:r>
      <w:r w:rsidRPr="00337058">
        <w:rPr>
          <w:rStyle w:val="Char4"/>
          <w:spacing w:val="-4"/>
          <w:rtl/>
        </w:rPr>
        <w:t xml:space="preserve"> </w:t>
      </w:r>
      <w:r w:rsidR="00755556" w:rsidRPr="00337058">
        <w:rPr>
          <w:rStyle w:val="Char4"/>
          <w:spacing w:val="-4"/>
          <w:rtl/>
        </w:rPr>
        <w:t>ک</w:t>
      </w:r>
      <w:r w:rsidRPr="00337058">
        <w:rPr>
          <w:rStyle w:val="Char4"/>
          <w:spacing w:val="-4"/>
          <w:rtl/>
        </w:rPr>
        <w:t>ه عمر</w:t>
      </w:r>
      <w:r w:rsidR="00130DB0" w:rsidRPr="00337058">
        <w:rPr>
          <w:rStyle w:val="Char4"/>
          <w:spacing w:val="-4"/>
          <w:rtl/>
        </w:rPr>
        <w:t xml:space="preserve"> </w:t>
      </w:r>
      <w:r w:rsidR="00130DB0" w:rsidRPr="00337058">
        <w:rPr>
          <w:rStyle w:val="Char4"/>
          <w:rFonts w:ascii="CTraditional Arabic" w:hAnsi="CTraditional Arabic" w:cs="CTraditional Arabic"/>
          <w:spacing w:val="-4"/>
          <w:rtl/>
        </w:rPr>
        <w:t>س</w:t>
      </w:r>
      <w:r w:rsidRPr="00906F1B">
        <w:rPr>
          <w:rStyle w:val="Char4"/>
          <w:rtl/>
        </w:rPr>
        <w:t xml:space="preserve"> هنگام</w:t>
      </w:r>
      <w:r w:rsidR="000E63F6">
        <w:rPr>
          <w:rStyle w:val="Char4"/>
          <w:rtl/>
        </w:rPr>
        <w:t>ی</w:t>
      </w:r>
      <w:r w:rsidRPr="00906F1B">
        <w:rPr>
          <w:rStyle w:val="Char4"/>
          <w:rtl/>
        </w:rPr>
        <w:t xml:space="preserve"> </w:t>
      </w:r>
      <w:r w:rsidR="00755556">
        <w:rPr>
          <w:rStyle w:val="Char4"/>
          <w:rtl/>
        </w:rPr>
        <w:t>ک</w:t>
      </w:r>
      <w:r w:rsidRPr="00906F1B">
        <w:rPr>
          <w:rStyle w:val="Char4"/>
          <w:rtl/>
        </w:rPr>
        <w:t>ه به خلافت برگز</w:t>
      </w:r>
      <w:r w:rsidR="00755556">
        <w:rPr>
          <w:rStyle w:val="Char4"/>
          <w:rtl/>
        </w:rPr>
        <w:t>ی</w:t>
      </w:r>
      <w:r w:rsidRPr="00906F1B">
        <w:rPr>
          <w:rStyle w:val="Char4"/>
          <w:rtl/>
        </w:rPr>
        <w:t>ده شد، نوشت، به ابوعب</w:t>
      </w:r>
      <w:r w:rsidR="00755556">
        <w:rPr>
          <w:rStyle w:val="Char4"/>
          <w:rtl/>
        </w:rPr>
        <w:t>ی</w:t>
      </w:r>
      <w:r w:rsidRPr="00906F1B">
        <w:rPr>
          <w:rStyle w:val="Char4"/>
          <w:rtl/>
        </w:rPr>
        <w:t xml:space="preserve">ده بن جراح بود، </w:t>
      </w:r>
      <w:r w:rsidR="00755556">
        <w:rPr>
          <w:rStyle w:val="Char4"/>
          <w:rtl/>
        </w:rPr>
        <w:t>ک</w:t>
      </w:r>
      <w:r w:rsidRPr="00906F1B">
        <w:rPr>
          <w:rStyle w:val="Char4"/>
          <w:rtl/>
        </w:rPr>
        <w:t>ه و</w:t>
      </w:r>
      <w:r w:rsidR="000E63F6">
        <w:rPr>
          <w:rStyle w:val="Char4"/>
          <w:rtl/>
        </w:rPr>
        <w:t>ی</w:t>
      </w:r>
      <w:r w:rsidRPr="00906F1B">
        <w:rPr>
          <w:rStyle w:val="Char4"/>
          <w:rtl/>
        </w:rPr>
        <w:t xml:space="preserve"> را بر لش</w:t>
      </w:r>
      <w:r w:rsidR="00755556">
        <w:rPr>
          <w:rStyle w:val="Char4"/>
          <w:rtl/>
        </w:rPr>
        <w:t>ک</w:t>
      </w:r>
      <w:r w:rsidRPr="00906F1B">
        <w:rPr>
          <w:rStyle w:val="Char4"/>
          <w:rtl/>
        </w:rPr>
        <w:t>ر خالد</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تع</w:t>
      </w:r>
      <w:r w:rsidR="00755556">
        <w:rPr>
          <w:rStyle w:val="Char4"/>
          <w:rtl/>
        </w:rPr>
        <w:t>یی</w:t>
      </w:r>
      <w:r w:rsidRPr="00906F1B">
        <w:rPr>
          <w:rStyle w:val="Char4"/>
          <w:rtl/>
        </w:rPr>
        <w:t>ن نمود: تو را به ترس خدا</w:t>
      </w:r>
      <w:r w:rsidR="00755556">
        <w:rPr>
          <w:rStyle w:val="Char4"/>
          <w:rtl/>
        </w:rPr>
        <w:t>ی</w:t>
      </w:r>
      <w:r w:rsidR="000E63F6">
        <w:rPr>
          <w:rStyle w:val="Char4"/>
          <w:rtl/>
        </w:rPr>
        <w:t>ی</w:t>
      </w:r>
      <w:r w:rsidRPr="00906F1B">
        <w:rPr>
          <w:rStyle w:val="Char4"/>
          <w:rtl/>
        </w:rPr>
        <w:t xml:space="preserve"> توص</w:t>
      </w:r>
      <w:r w:rsidR="00755556">
        <w:rPr>
          <w:rStyle w:val="Char4"/>
          <w:rtl/>
        </w:rPr>
        <w:t>ی</w:t>
      </w:r>
      <w:r w:rsidRPr="00906F1B">
        <w:rPr>
          <w:rStyle w:val="Char4"/>
          <w:rtl/>
        </w:rPr>
        <w:t>ه م</w:t>
      </w:r>
      <w:r w:rsidR="000E63F6">
        <w:rPr>
          <w:rStyle w:val="Char4"/>
          <w:rtl/>
        </w:rPr>
        <w:t>ی</w:t>
      </w:r>
      <w:r w:rsidRPr="00906F1B">
        <w:rPr>
          <w:rStyle w:val="Char4"/>
          <w:rtl/>
        </w:rPr>
        <w:t>‏</w:t>
      </w:r>
      <w:r w:rsidR="00755556">
        <w:rPr>
          <w:rStyle w:val="Char4"/>
          <w:rtl/>
        </w:rPr>
        <w:t>ک</w:t>
      </w:r>
      <w:r w:rsidRPr="00906F1B">
        <w:rPr>
          <w:rStyle w:val="Char4"/>
          <w:rtl/>
        </w:rPr>
        <w:t xml:space="preserve">نم </w:t>
      </w:r>
      <w:r w:rsidR="00755556">
        <w:rPr>
          <w:rStyle w:val="Char4"/>
          <w:rtl/>
        </w:rPr>
        <w:t>ک</w:t>
      </w:r>
      <w:r w:rsidRPr="00906F1B">
        <w:rPr>
          <w:rStyle w:val="Char4"/>
          <w:rtl/>
        </w:rPr>
        <w:t>ه باق</w:t>
      </w:r>
      <w:r w:rsidR="000E63F6">
        <w:rPr>
          <w:rStyle w:val="Char4"/>
          <w:rtl/>
        </w:rPr>
        <w:t>ی</w:t>
      </w:r>
      <w:r w:rsidRPr="00906F1B">
        <w:rPr>
          <w:rStyle w:val="Char4"/>
          <w:rtl/>
        </w:rPr>
        <w:t xml:space="preserve"> م</w:t>
      </w:r>
      <w:r w:rsidR="000E63F6">
        <w:rPr>
          <w:rStyle w:val="Char4"/>
          <w:rtl/>
        </w:rPr>
        <w:t>ی</w:t>
      </w:r>
      <w:r w:rsidRPr="00906F1B">
        <w:rPr>
          <w:rStyle w:val="Char4"/>
          <w:rtl/>
        </w:rPr>
        <w:t>‏ماند، و ما سوا</w:t>
      </w:r>
      <w:r w:rsidR="00755556">
        <w:rPr>
          <w:rStyle w:val="Char4"/>
          <w:rtl/>
        </w:rPr>
        <w:t>ی</w:t>
      </w:r>
      <w:r w:rsidRPr="00906F1B">
        <w:rPr>
          <w:rStyle w:val="Char4"/>
          <w:rtl/>
        </w:rPr>
        <w:t>ش فان</w:t>
      </w:r>
      <w:r w:rsidR="000E63F6">
        <w:rPr>
          <w:rStyle w:val="Char4"/>
          <w:rtl/>
        </w:rPr>
        <w:t>ی</w:t>
      </w:r>
      <w:r w:rsidRPr="00906F1B">
        <w:rPr>
          <w:rStyle w:val="Char4"/>
          <w:rtl/>
        </w:rPr>
        <w:t xml:space="preserve"> م</w:t>
      </w:r>
      <w:r w:rsidR="000E63F6">
        <w:rPr>
          <w:rStyle w:val="Char4"/>
          <w:rtl/>
        </w:rPr>
        <w:t>ی</w:t>
      </w:r>
      <w:r w:rsidRPr="00906F1B">
        <w:rPr>
          <w:rStyle w:val="Char4"/>
          <w:rtl/>
        </w:rPr>
        <w:t>‏شود. ذات</w:t>
      </w:r>
      <w:r w:rsidR="000E63F6">
        <w:rPr>
          <w:rStyle w:val="Char4"/>
          <w:rtl/>
        </w:rPr>
        <w:t>ی</w:t>
      </w:r>
      <w:r w:rsidRPr="00906F1B">
        <w:rPr>
          <w:rStyle w:val="Char4"/>
          <w:rtl/>
        </w:rPr>
        <w:t xml:space="preserve"> </w:t>
      </w:r>
      <w:r w:rsidR="00755556">
        <w:rPr>
          <w:rStyle w:val="Char4"/>
          <w:rtl/>
        </w:rPr>
        <w:t>ک</w:t>
      </w:r>
      <w:r w:rsidRPr="00906F1B">
        <w:rPr>
          <w:rStyle w:val="Char4"/>
          <w:rtl/>
        </w:rPr>
        <w:t>ه ما را از گمراه</w:t>
      </w:r>
      <w:r w:rsidR="000E63F6">
        <w:rPr>
          <w:rStyle w:val="Char4"/>
          <w:rtl/>
        </w:rPr>
        <w:t>ی</w:t>
      </w:r>
      <w:r w:rsidRPr="00906F1B">
        <w:rPr>
          <w:rStyle w:val="Char4"/>
          <w:rtl/>
        </w:rPr>
        <w:t xml:space="preserve"> هدا</w:t>
      </w:r>
      <w:r w:rsidR="00755556">
        <w:rPr>
          <w:rStyle w:val="Char4"/>
          <w:rtl/>
        </w:rPr>
        <w:t>ی</w:t>
      </w:r>
      <w:r w:rsidRPr="00906F1B">
        <w:rPr>
          <w:rStyle w:val="Char4"/>
          <w:rtl/>
        </w:rPr>
        <w:t>ت نمود، و از تار</w:t>
      </w:r>
      <w:r w:rsidR="00755556">
        <w:rPr>
          <w:rStyle w:val="Char4"/>
          <w:rtl/>
        </w:rPr>
        <w:t>یک</w:t>
      </w:r>
      <w:r w:rsidR="000E63F6">
        <w:rPr>
          <w:rStyle w:val="Char4"/>
          <w:rtl/>
        </w:rPr>
        <w:t>ی</w:t>
      </w:r>
      <w:r w:rsidRPr="00906F1B">
        <w:rPr>
          <w:rStyle w:val="Char4"/>
          <w:rtl/>
        </w:rPr>
        <w:t xml:space="preserve">‏ها </w:t>
      </w:r>
      <w:r w:rsidR="008B6953">
        <w:rPr>
          <w:rStyle w:val="Char4"/>
          <w:rtl/>
        </w:rPr>
        <w:t>به‌سو</w:t>
      </w:r>
      <w:r w:rsidR="000E63F6">
        <w:rPr>
          <w:rStyle w:val="Char4"/>
          <w:rtl/>
        </w:rPr>
        <w:t>ی</w:t>
      </w:r>
      <w:r w:rsidR="008B6953">
        <w:rPr>
          <w:rStyle w:val="Char4"/>
          <w:rtl/>
        </w:rPr>
        <w:t xml:space="preserve"> </w:t>
      </w:r>
      <w:r w:rsidRPr="00906F1B">
        <w:rPr>
          <w:rStyle w:val="Char4"/>
          <w:rtl/>
        </w:rPr>
        <w:t>نور ما را خارج ساخت. من تو را بر لش</w:t>
      </w:r>
      <w:r w:rsidR="00755556">
        <w:rPr>
          <w:rStyle w:val="Char4"/>
          <w:rtl/>
        </w:rPr>
        <w:t>ک</w:t>
      </w:r>
      <w:r w:rsidRPr="00906F1B">
        <w:rPr>
          <w:rStyle w:val="Char4"/>
          <w:rtl/>
        </w:rPr>
        <w:t>ر ابن ول</w:t>
      </w:r>
      <w:r w:rsidR="00755556">
        <w:rPr>
          <w:rStyle w:val="Char4"/>
          <w:rtl/>
        </w:rPr>
        <w:t>ی</w:t>
      </w:r>
      <w:r w:rsidRPr="00906F1B">
        <w:rPr>
          <w:rStyle w:val="Char4"/>
          <w:rtl/>
        </w:rPr>
        <w:t>د تع</w:t>
      </w:r>
      <w:r w:rsidR="00755556">
        <w:rPr>
          <w:rStyle w:val="Char4"/>
          <w:rtl/>
        </w:rPr>
        <w:t>یی</w:t>
      </w:r>
      <w:r w:rsidRPr="00906F1B">
        <w:rPr>
          <w:rStyle w:val="Char4"/>
          <w:rtl/>
        </w:rPr>
        <w:t>ن نمودم، و به امر ا</w:t>
      </w:r>
      <w:r w:rsidR="00755556">
        <w:rPr>
          <w:rStyle w:val="Char4"/>
          <w:rtl/>
        </w:rPr>
        <w:t>ی</w:t>
      </w:r>
      <w:r w:rsidRPr="00906F1B">
        <w:rPr>
          <w:rStyle w:val="Char4"/>
          <w:rtl/>
        </w:rPr>
        <w:t xml:space="preserve">شان آن چنان </w:t>
      </w:r>
      <w:r w:rsidR="00755556">
        <w:rPr>
          <w:rStyle w:val="Char4"/>
          <w:rtl/>
        </w:rPr>
        <w:t>ک</w:t>
      </w:r>
      <w:r w:rsidRPr="00906F1B">
        <w:rPr>
          <w:rStyle w:val="Char4"/>
          <w:rtl/>
        </w:rPr>
        <w:t>ه بر تو حق است ق</w:t>
      </w:r>
      <w:r w:rsidR="00755556">
        <w:rPr>
          <w:rStyle w:val="Char4"/>
          <w:rtl/>
        </w:rPr>
        <w:t>ی</w:t>
      </w:r>
      <w:r w:rsidRPr="00906F1B">
        <w:rPr>
          <w:rStyle w:val="Char4"/>
          <w:rtl/>
        </w:rPr>
        <w:t xml:space="preserve">ام </w:t>
      </w:r>
      <w:r w:rsidR="00755556">
        <w:rPr>
          <w:rStyle w:val="Char4"/>
          <w:rtl/>
        </w:rPr>
        <w:t>ک</w:t>
      </w:r>
      <w:r w:rsidRPr="00906F1B">
        <w:rPr>
          <w:rStyle w:val="Char4"/>
          <w:rtl/>
        </w:rPr>
        <w:t>ن. مسلمانان را به ام</w:t>
      </w:r>
      <w:r w:rsidR="00755556">
        <w:rPr>
          <w:rStyle w:val="Char4"/>
          <w:rtl/>
        </w:rPr>
        <w:t>ی</w:t>
      </w:r>
      <w:r w:rsidRPr="00906F1B">
        <w:rPr>
          <w:rStyle w:val="Char4"/>
          <w:rtl/>
        </w:rPr>
        <w:t>د غن</w:t>
      </w:r>
      <w:r w:rsidR="00755556">
        <w:rPr>
          <w:rStyle w:val="Char4"/>
          <w:rtl/>
        </w:rPr>
        <w:t>ی</w:t>
      </w:r>
      <w:r w:rsidRPr="00906F1B">
        <w:rPr>
          <w:rStyle w:val="Char4"/>
          <w:rtl/>
        </w:rPr>
        <w:t>مت به هلا</w:t>
      </w:r>
      <w:r w:rsidR="00755556">
        <w:rPr>
          <w:rStyle w:val="Char4"/>
          <w:rtl/>
        </w:rPr>
        <w:t>ک</w:t>
      </w:r>
      <w:r w:rsidRPr="00906F1B">
        <w:rPr>
          <w:rStyle w:val="Char4"/>
          <w:rtl/>
        </w:rPr>
        <w:t>ت پ</w:t>
      </w:r>
      <w:r w:rsidR="00755556">
        <w:rPr>
          <w:rStyle w:val="Char4"/>
          <w:rtl/>
        </w:rPr>
        <w:t>ی</w:t>
      </w:r>
      <w:r w:rsidRPr="00906F1B">
        <w:rPr>
          <w:rStyle w:val="Char4"/>
          <w:rtl/>
        </w:rPr>
        <w:t>ش ن</w:t>
      </w:r>
      <w:r w:rsidR="00755556">
        <w:rPr>
          <w:rStyle w:val="Char4"/>
          <w:rtl/>
        </w:rPr>
        <w:t>ک</w:t>
      </w:r>
      <w:r w:rsidRPr="00906F1B">
        <w:rPr>
          <w:rStyle w:val="Char4"/>
          <w:rtl/>
        </w:rPr>
        <w:t>ن، و ا</w:t>
      </w:r>
      <w:r w:rsidR="00755556">
        <w:rPr>
          <w:rStyle w:val="Char4"/>
          <w:rtl/>
        </w:rPr>
        <w:t>ی</w:t>
      </w:r>
      <w:r w:rsidRPr="00906F1B">
        <w:rPr>
          <w:rStyle w:val="Char4"/>
          <w:rtl/>
        </w:rPr>
        <w:t>شان را در منزل</w:t>
      </w:r>
      <w:r w:rsidR="000E63F6">
        <w:rPr>
          <w:rStyle w:val="Char4"/>
          <w:rtl/>
        </w:rPr>
        <w:t>ی</w:t>
      </w:r>
      <w:r w:rsidRPr="00906F1B">
        <w:rPr>
          <w:rStyle w:val="Char4"/>
          <w:rtl/>
        </w:rPr>
        <w:t>، قبل از فرستادن مترصّد، و دانستن چگونگ</w:t>
      </w:r>
      <w:r w:rsidR="000E63F6">
        <w:rPr>
          <w:rStyle w:val="Char4"/>
          <w:rtl/>
        </w:rPr>
        <w:t>ی</w:t>
      </w:r>
      <w:r w:rsidRPr="00906F1B">
        <w:rPr>
          <w:rStyle w:val="Char4"/>
          <w:rtl/>
        </w:rPr>
        <w:t xml:space="preserve"> ورود به آن، پا</w:t>
      </w:r>
      <w:r w:rsidR="00755556">
        <w:rPr>
          <w:rStyle w:val="Char4"/>
          <w:rtl/>
        </w:rPr>
        <w:t>یی</w:t>
      </w:r>
      <w:r w:rsidRPr="00906F1B">
        <w:rPr>
          <w:rStyle w:val="Char4"/>
          <w:rtl/>
        </w:rPr>
        <w:t>ن ن</w:t>
      </w:r>
      <w:r w:rsidR="00755556">
        <w:rPr>
          <w:rStyle w:val="Char4"/>
          <w:rtl/>
        </w:rPr>
        <w:t>ک</w:t>
      </w:r>
      <w:r w:rsidRPr="00906F1B">
        <w:rPr>
          <w:rStyle w:val="Char4"/>
          <w:rtl/>
        </w:rPr>
        <w:t>ن، و سر</w:t>
      </w:r>
      <w:r w:rsidR="00755556">
        <w:rPr>
          <w:rStyle w:val="Char4"/>
          <w:rtl/>
        </w:rPr>
        <w:t>ی</w:t>
      </w:r>
      <w:r w:rsidRPr="00906F1B">
        <w:rPr>
          <w:rStyle w:val="Char4"/>
          <w:rtl/>
        </w:rPr>
        <w:t>ه‏ا</w:t>
      </w:r>
      <w:r w:rsidR="000E63F6">
        <w:rPr>
          <w:rStyle w:val="Char4"/>
          <w:rtl/>
        </w:rPr>
        <w:t>ی</w:t>
      </w:r>
      <w:r w:rsidRPr="00906F1B">
        <w:rPr>
          <w:rStyle w:val="Char4"/>
          <w:rtl/>
        </w:rPr>
        <w:t xml:space="preserve"> را جز در جماعت</w:t>
      </w:r>
      <w:r w:rsidR="000E63F6">
        <w:rPr>
          <w:rStyle w:val="Char4"/>
          <w:rtl/>
        </w:rPr>
        <w:t>ی</w:t>
      </w:r>
      <w:r w:rsidRPr="00906F1B">
        <w:rPr>
          <w:rStyle w:val="Char4"/>
          <w:rtl/>
        </w:rPr>
        <w:t xml:space="preserve"> از مردم نفرست، و از در هلا</w:t>
      </w:r>
      <w:r w:rsidR="00755556">
        <w:rPr>
          <w:rStyle w:val="Char4"/>
          <w:rtl/>
        </w:rPr>
        <w:t>ک</w:t>
      </w:r>
      <w:r w:rsidRPr="00906F1B">
        <w:rPr>
          <w:rStyle w:val="Char4"/>
          <w:rtl/>
        </w:rPr>
        <w:t>ت انداختن مسلمانان بر حذر باش. به درست</w:t>
      </w:r>
      <w:r w:rsidR="000E63F6">
        <w:rPr>
          <w:rStyle w:val="Char4"/>
          <w:rtl/>
        </w:rPr>
        <w:t>ی</w:t>
      </w:r>
      <w:r w:rsidRPr="00906F1B">
        <w:rPr>
          <w:rStyle w:val="Char4"/>
          <w:rtl/>
        </w:rPr>
        <w:t xml:space="preserve"> </w:t>
      </w:r>
      <w:r w:rsidR="00755556">
        <w:rPr>
          <w:rStyle w:val="Char4"/>
          <w:rtl/>
        </w:rPr>
        <w:t>ک</w:t>
      </w:r>
      <w:r w:rsidRPr="00906F1B">
        <w:rPr>
          <w:rStyle w:val="Char4"/>
          <w:rtl/>
        </w:rPr>
        <w:t>ه خداوند تو را به من ومرا به تو در آزمون قرار داده است، بنابرا</w:t>
      </w:r>
      <w:r w:rsidR="00755556">
        <w:rPr>
          <w:rStyle w:val="Char4"/>
          <w:rtl/>
        </w:rPr>
        <w:t>ی</w:t>
      </w:r>
      <w:r w:rsidRPr="00906F1B">
        <w:rPr>
          <w:rStyle w:val="Char4"/>
          <w:rtl/>
        </w:rPr>
        <w:t>ن چشمت را از دن</w:t>
      </w:r>
      <w:r w:rsidR="00755556">
        <w:rPr>
          <w:rStyle w:val="Char4"/>
          <w:rtl/>
        </w:rPr>
        <w:t>ی</w:t>
      </w:r>
      <w:r w:rsidRPr="00906F1B">
        <w:rPr>
          <w:rStyle w:val="Char4"/>
          <w:rtl/>
        </w:rPr>
        <w:t xml:space="preserve">ا بپوش و قلبت را از آن منصرف </w:t>
      </w:r>
      <w:r w:rsidR="00755556">
        <w:rPr>
          <w:rStyle w:val="Char4"/>
          <w:rtl/>
        </w:rPr>
        <w:t>ک</w:t>
      </w:r>
      <w:r w:rsidRPr="00906F1B">
        <w:rPr>
          <w:rStyle w:val="Char4"/>
          <w:rtl/>
        </w:rPr>
        <w:t xml:space="preserve">ن، و بر حذر باش </w:t>
      </w:r>
      <w:r w:rsidR="00755556">
        <w:rPr>
          <w:rStyle w:val="Char4"/>
          <w:rtl/>
        </w:rPr>
        <w:t>ک</w:t>
      </w:r>
      <w:r w:rsidRPr="00906F1B">
        <w:rPr>
          <w:rStyle w:val="Char4"/>
          <w:rtl/>
        </w:rPr>
        <w:t>ه دن</w:t>
      </w:r>
      <w:r w:rsidR="00755556">
        <w:rPr>
          <w:rStyle w:val="Char4"/>
          <w:rtl/>
        </w:rPr>
        <w:t>ی</w:t>
      </w:r>
      <w:r w:rsidRPr="00906F1B">
        <w:rPr>
          <w:rStyle w:val="Char4"/>
          <w:rtl/>
        </w:rPr>
        <w:t xml:space="preserve">ا تو را چون آنان </w:t>
      </w:r>
      <w:r w:rsidR="00755556">
        <w:rPr>
          <w:rStyle w:val="Char4"/>
          <w:rtl/>
        </w:rPr>
        <w:t>ک</w:t>
      </w:r>
      <w:r w:rsidRPr="00906F1B">
        <w:rPr>
          <w:rStyle w:val="Char4"/>
          <w:rtl/>
        </w:rPr>
        <w:t>ه قبل از تو بودند به هلا</w:t>
      </w:r>
      <w:r w:rsidR="00755556">
        <w:rPr>
          <w:rStyle w:val="Char4"/>
          <w:rtl/>
        </w:rPr>
        <w:t>ک</w:t>
      </w:r>
      <w:r w:rsidRPr="00906F1B">
        <w:rPr>
          <w:rStyle w:val="Char4"/>
          <w:rtl/>
        </w:rPr>
        <w:t>ت اندازد، و خودت جاها</w:t>
      </w:r>
      <w:r w:rsidR="000E63F6">
        <w:rPr>
          <w:rStyle w:val="Char4"/>
          <w:rtl/>
        </w:rPr>
        <w:t>ی</w:t>
      </w:r>
      <w:r w:rsidRPr="00906F1B">
        <w:rPr>
          <w:rStyle w:val="Char4"/>
          <w:rtl/>
        </w:rPr>
        <w:t xml:space="preserve"> افتادن و هلا</w:t>
      </w:r>
      <w:r w:rsidR="00755556">
        <w:rPr>
          <w:rStyle w:val="Char4"/>
          <w:rtl/>
        </w:rPr>
        <w:t>ک</w:t>
      </w:r>
      <w:r w:rsidRPr="00906F1B">
        <w:rPr>
          <w:rStyle w:val="Char4"/>
          <w:rtl/>
        </w:rPr>
        <w:t>ت آنها را د</w:t>
      </w:r>
      <w:r w:rsidR="00755556">
        <w:rPr>
          <w:rStyle w:val="Char4"/>
          <w:rtl/>
        </w:rPr>
        <w:t>ی</w:t>
      </w:r>
      <w:r w:rsidRPr="00906F1B">
        <w:rPr>
          <w:rStyle w:val="Char4"/>
          <w:rtl/>
        </w:rPr>
        <w:t>ده‏ا</w:t>
      </w:r>
      <w:r w:rsidR="000E63F6">
        <w:rPr>
          <w:rStyle w:val="Char4"/>
          <w:rtl/>
        </w:rPr>
        <w:t>ی</w:t>
      </w:r>
      <w:r w:rsidRPr="00906F1B">
        <w:rPr>
          <w:rStyle w:val="Char4"/>
          <w:rtl/>
        </w:rPr>
        <w:t>.</w:t>
      </w:r>
    </w:p>
    <w:p w:rsidR="00BD3D1B" w:rsidRPr="0005610D" w:rsidRDefault="00BD3D1B" w:rsidP="006C0173">
      <w:pPr>
        <w:pStyle w:val="a5"/>
        <w:rPr>
          <w:rtl/>
        </w:rPr>
      </w:pPr>
      <w:bookmarkStart w:id="210" w:name="_Toc441683721"/>
      <w:r w:rsidRPr="0005610D">
        <w:rPr>
          <w:rtl/>
        </w:rPr>
        <w:t>وصيت عمربن الخطاب به سعد بن اب</w:t>
      </w:r>
      <w:r w:rsidR="000E63F6">
        <w:rPr>
          <w:rtl/>
        </w:rPr>
        <w:t>ی</w:t>
      </w:r>
      <w:r w:rsidRPr="0005610D">
        <w:rPr>
          <w:rtl/>
        </w:rPr>
        <w:t xml:space="preserve"> وقاص</w:t>
      </w:r>
      <w:r w:rsidR="00F60D76">
        <w:rPr>
          <w:rtl/>
        </w:rPr>
        <w:t xml:space="preserve"> </w:t>
      </w:r>
      <w:r w:rsidR="00F60D76" w:rsidRPr="00F60D76">
        <w:rPr>
          <w:rFonts w:ascii="CTraditional Arabic" w:hAnsi="CTraditional Arabic" w:cs="CTraditional Arabic"/>
          <w:bCs w:val="0"/>
          <w:szCs w:val="28"/>
          <w:rtl/>
        </w:rPr>
        <w:t>ب</w:t>
      </w:r>
      <w:bookmarkEnd w:id="210"/>
    </w:p>
    <w:p w:rsidR="00BD3D1B" w:rsidRPr="00906F1B" w:rsidRDefault="00BD3D1B" w:rsidP="001C13E0">
      <w:pPr>
        <w:pStyle w:val="PlainText"/>
        <w:ind w:firstLine="284"/>
        <w:jc w:val="both"/>
        <w:rPr>
          <w:rStyle w:val="Char4"/>
          <w:rtl/>
        </w:rPr>
      </w:pPr>
      <w:r w:rsidRPr="00906F1B">
        <w:rPr>
          <w:rStyle w:val="Char4"/>
          <w:rtl/>
        </w:rPr>
        <w:t>ابن جر</w:t>
      </w:r>
      <w:r w:rsidR="00755556">
        <w:rPr>
          <w:rStyle w:val="Char4"/>
          <w:rtl/>
        </w:rPr>
        <w:t>ی</w:t>
      </w:r>
      <w:r w:rsidRPr="00906F1B">
        <w:rPr>
          <w:rStyle w:val="Char4"/>
          <w:rtl/>
        </w:rPr>
        <w:t>ر (84/4) از طر</w:t>
      </w:r>
      <w:r w:rsidR="00755556">
        <w:rPr>
          <w:rStyle w:val="Char4"/>
          <w:rtl/>
        </w:rPr>
        <w:t>ی</w:t>
      </w:r>
      <w:r w:rsidRPr="00906F1B">
        <w:rPr>
          <w:rStyle w:val="Char4"/>
          <w:rtl/>
        </w:rPr>
        <w:t>ق س</w:t>
      </w:r>
      <w:r w:rsidR="00755556">
        <w:rPr>
          <w:rStyle w:val="Char4"/>
          <w:rtl/>
        </w:rPr>
        <w:t>ی</w:t>
      </w:r>
      <w:r w:rsidRPr="00906F1B">
        <w:rPr>
          <w:rStyle w:val="Char4"/>
          <w:rtl/>
        </w:rPr>
        <w:t>ف از محمّد و طلحه به اسناد آنها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 xml:space="preserve">ه، عمر </w:t>
      </w:r>
      <w:r w:rsidR="00755556">
        <w:rPr>
          <w:rStyle w:val="Char4"/>
          <w:rtl/>
        </w:rPr>
        <w:t>ک</w:t>
      </w:r>
      <w:r w:rsidRPr="00906F1B">
        <w:rPr>
          <w:rStyle w:val="Char4"/>
          <w:rtl/>
        </w:rPr>
        <w:t>س</w:t>
      </w:r>
      <w:r w:rsidR="000E63F6">
        <w:rPr>
          <w:rStyle w:val="Char4"/>
          <w:rtl/>
        </w:rPr>
        <w:t>ی</w:t>
      </w:r>
      <w:r w:rsidRPr="00906F1B">
        <w:rPr>
          <w:rStyle w:val="Char4"/>
          <w:rtl/>
        </w:rPr>
        <w:t xml:space="preserve"> را دنبال سعدبن اب</w:t>
      </w:r>
      <w:r w:rsidR="000E63F6">
        <w:rPr>
          <w:rStyle w:val="Char4"/>
          <w:rtl/>
        </w:rPr>
        <w:t>ی</w:t>
      </w:r>
      <w:r w:rsidRPr="00906F1B">
        <w:rPr>
          <w:rStyle w:val="Char4"/>
          <w:rtl/>
        </w:rPr>
        <w:t xml:space="preserve"> وقاص</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فرستاد و او نزدش آمد، و و</w:t>
      </w:r>
      <w:r w:rsidR="000E63F6">
        <w:rPr>
          <w:rStyle w:val="Char4"/>
          <w:rtl/>
        </w:rPr>
        <w:t>ی</w:t>
      </w:r>
      <w:r w:rsidRPr="00906F1B">
        <w:rPr>
          <w:rStyle w:val="Char4"/>
          <w:rtl/>
        </w:rPr>
        <w:t xml:space="preserve"> را بر جنگ عراق ام</w:t>
      </w:r>
      <w:r w:rsidR="00755556">
        <w:rPr>
          <w:rStyle w:val="Char4"/>
          <w:rtl/>
        </w:rPr>
        <w:t>ی</w:t>
      </w:r>
      <w:r w:rsidRPr="00906F1B">
        <w:rPr>
          <w:rStyle w:val="Char4"/>
          <w:rtl/>
        </w:rPr>
        <w:t>ر تع</w:t>
      </w:r>
      <w:r w:rsidR="00755556">
        <w:rPr>
          <w:rStyle w:val="Char4"/>
          <w:rtl/>
        </w:rPr>
        <w:t>یی</w:t>
      </w:r>
      <w:r w:rsidRPr="00906F1B">
        <w:rPr>
          <w:rStyle w:val="Char4"/>
          <w:rtl/>
        </w:rPr>
        <w:t>ن نمود و به او توص</w:t>
      </w:r>
      <w:r w:rsidR="00755556">
        <w:rPr>
          <w:rStyle w:val="Char4"/>
          <w:rtl/>
        </w:rPr>
        <w:t>ی</w:t>
      </w:r>
      <w:r w:rsidRPr="00906F1B">
        <w:rPr>
          <w:rStyle w:val="Char4"/>
          <w:rtl/>
        </w:rPr>
        <w:t xml:space="preserve">ه نموده گفت: </w:t>
      </w:r>
    </w:p>
    <w:p w:rsidR="00BD3D1B" w:rsidRPr="00906F1B" w:rsidRDefault="00BD3D1B" w:rsidP="001C13E0">
      <w:pPr>
        <w:pStyle w:val="PlainText"/>
        <w:ind w:firstLine="284"/>
        <w:jc w:val="both"/>
        <w:rPr>
          <w:rStyle w:val="Char4"/>
          <w:rtl/>
        </w:rPr>
      </w:pPr>
      <w:r w:rsidRPr="00906F1B">
        <w:rPr>
          <w:rStyle w:val="Char4"/>
          <w:rtl/>
        </w:rPr>
        <w:t>ا</w:t>
      </w:r>
      <w:r w:rsidR="000E63F6">
        <w:rPr>
          <w:rStyle w:val="Char4"/>
          <w:rtl/>
        </w:rPr>
        <w:t>ی</w:t>
      </w:r>
      <w:r w:rsidRPr="00906F1B">
        <w:rPr>
          <w:rStyle w:val="Char4"/>
          <w:rtl/>
        </w:rPr>
        <w:t xml:space="preserve"> سعد، سعد بن</w:t>
      </w:r>
      <w:r w:rsidR="000E63F6">
        <w:rPr>
          <w:rStyle w:val="Char4"/>
          <w:rtl/>
        </w:rPr>
        <w:t>ی</w:t>
      </w:r>
      <w:r w:rsidRPr="00906F1B">
        <w:rPr>
          <w:rStyle w:val="Char4"/>
          <w:rtl/>
        </w:rPr>
        <w:t xml:space="preserve"> وه</w:t>
      </w:r>
      <w:r w:rsidR="00755556">
        <w:rPr>
          <w:rStyle w:val="Char4"/>
          <w:rtl/>
        </w:rPr>
        <w:t>ی</w:t>
      </w:r>
      <w:r w:rsidRPr="00906F1B">
        <w:rPr>
          <w:rStyle w:val="Char4"/>
          <w:rtl/>
        </w:rPr>
        <w:t>ب، ا</w:t>
      </w:r>
      <w:r w:rsidR="00755556">
        <w:rPr>
          <w:rStyle w:val="Char4"/>
          <w:rtl/>
        </w:rPr>
        <w:t>ی</w:t>
      </w:r>
      <w:r w:rsidRPr="00906F1B">
        <w:rPr>
          <w:rStyle w:val="Char4"/>
          <w:rtl/>
        </w:rPr>
        <w:t xml:space="preserve">ن </w:t>
      </w:r>
      <w:r w:rsidR="00755556">
        <w:rPr>
          <w:rStyle w:val="Char4"/>
          <w:rtl/>
        </w:rPr>
        <w:t>ک</w:t>
      </w:r>
      <w:r w:rsidRPr="00906F1B">
        <w:rPr>
          <w:rStyle w:val="Char4"/>
          <w:rtl/>
        </w:rPr>
        <w:t>ه به تو دا</w:t>
      </w:r>
      <w:r w:rsidR="00755556">
        <w:rPr>
          <w:rStyle w:val="Char4"/>
          <w:rtl/>
        </w:rPr>
        <w:t>ی</w:t>
      </w:r>
      <w:r w:rsidR="000E63F6">
        <w:rPr>
          <w:rStyle w:val="Char4"/>
          <w:rtl/>
        </w:rPr>
        <w:t>ی</w:t>
      </w:r>
      <w:r w:rsidRPr="00906F1B">
        <w:rPr>
          <w:rStyle w:val="Char4"/>
          <w:rtl/>
        </w:rPr>
        <w:t xml:space="preserve">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و </w:t>
      </w:r>
      <w:r w:rsidR="00755556">
        <w:rPr>
          <w:rStyle w:val="Char4"/>
          <w:rtl/>
        </w:rPr>
        <w:t>ی</w:t>
      </w:r>
      <w:r w:rsidRPr="00906F1B">
        <w:rPr>
          <w:rStyle w:val="Char4"/>
          <w:rtl/>
        </w:rPr>
        <w:t>ار و</w:t>
      </w:r>
      <w:r w:rsidR="000E63F6">
        <w:rPr>
          <w:rStyle w:val="Char4"/>
          <w:rtl/>
        </w:rPr>
        <w:t>ی</w:t>
      </w:r>
      <w:r w:rsidRPr="00906F1B">
        <w:rPr>
          <w:rStyle w:val="Char4"/>
          <w:rtl/>
        </w:rPr>
        <w:t xml:space="preserve"> گفته م</w:t>
      </w:r>
      <w:r w:rsidR="000E63F6">
        <w:rPr>
          <w:rStyle w:val="Char4"/>
          <w:rtl/>
        </w:rPr>
        <w:t>ی</w:t>
      </w:r>
      <w:r w:rsidRPr="00906F1B">
        <w:rPr>
          <w:rStyle w:val="Char4"/>
          <w:rtl/>
        </w:rPr>
        <w:t>‏شود تو را از خداوند در فر</w:t>
      </w:r>
      <w:r w:rsidR="00755556">
        <w:rPr>
          <w:rStyle w:val="Char4"/>
          <w:rtl/>
        </w:rPr>
        <w:t>ی</w:t>
      </w:r>
      <w:r w:rsidRPr="00906F1B">
        <w:rPr>
          <w:rStyle w:val="Char4"/>
          <w:rtl/>
        </w:rPr>
        <w:t>ب ن</w:t>
      </w:r>
      <w:r w:rsidR="00755556">
        <w:rPr>
          <w:rStyle w:val="Char4"/>
          <w:rtl/>
        </w:rPr>
        <w:t>ی</w:t>
      </w:r>
      <w:r w:rsidRPr="00906F1B">
        <w:rPr>
          <w:rStyle w:val="Char4"/>
          <w:rtl/>
        </w:rPr>
        <w:t>ندازد. چون خداوند بد</w:t>
      </w:r>
      <w:r w:rsidR="000E63F6">
        <w:rPr>
          <w:rStyle w:val="Char4"/>
          <w:rtl/>
        </w:rPr>
        <w:t>ی</w:t>
      </w:r>
      <w:r w:rsidRPr="00906F1B">
        <w:rPr>
          <w:rStyle w:val="Char4"/>
          <w:rtl/>
        </w:rPr>
        <w:t xml:space="preserve"> را به بد</w:t>
      </w:r>
      <w:r w:rsidR="000E63F6">
        <w:rPr>
          <w:rStyle w:val="Char4"/>
          <w:rtl/>
        </w:rPr>
        <w:t>ی</w:t>
      </w:r>
      <w:r w:rsidRPr="00906F1B">
        <w:rPr>
          <w:rStyle w:val="Char4"/>
          <w:rtl/>
        </w:rPr>
        <w:t xml:space="preserve"> از ب</w:t>
      </w:r>
      <w:r w:rsidR="00755556">
        <w:rPr>
          <w:rStyle w:val="Char4"/>
          <w:rtl/>
        </w:rPr>
        <w:t>ی</w:t>
      </w:r>
      <w:r w:rsidRPr="00906F1B">
        <w:rPr>
          <w:rStyle w:val="Char4"/>
          <w:rtl/>
        </w:rPr>
        <w:t>ن نم</w:t>
      </w:r>
      <w:r w:rsidR="000E63F6">
        <w:rPr>
          <w:rStyle w:val="Char4"/>
          <w:rtl/>
        </w:rPr>
        <w:t>ی</w:t>
      </w:r>
      <w:r w:rsidRPr="00906F1B">
        <w:rPr>
          <w:rStyle w:val="Char4"/>
          <w:rtl/>
        </w:rPr>
        <w:t>‏برد، ول</w:t>
      </w:r>
      <w:r w:rsidR="000E63F6">
        <w:rPr>
          <w:rStyle w:val="Char4"/>
          <w:rtl/>
        </w:rPr>
        <w:t>ی</w:t>
      </w:r>
      <w:r w:rsidRPr="00906F1B">
        <w:rPr>
          <w:rStyle w:val="Char4"/>
          <w:rtl/>
        </w:rPr>
        <w:t xml:space="preserve"> بد</w:t>
      </w:r>
      <w:r w:rsidR="000E63F6">
        <w:rPr>
          <w:rStyle w:val="Char4"/>
          <w:rtl/>
        </w:rPr>
        <w:t>ی</w:t>
      </w:r>
      <w:r w:rsidRPr="00906F1B">
        <w:rPr>
          <w:rStyle w:val="Char4"/>
          <w:rtl/>
        </w:rPr>
        <w:t xml:space="preserve"> را به ن</w:t>
      </w:r>
      <w:r w:rsidR="00755556">
        <w:rPr>
          <w:rStyle w:val="Char4"/>
          <w:rtl/>
        </w:rPr>
        <w:t>یک</w:t>
      </w:r>
      <w:r w:rsidR="000E63F6">
        <w:rPr>
          <w:rStyle w:val="Char4"/>
          <w:rtl/>
        </w:rPr>
        <w:t>ی</w:t>
      </w:r>
      <w:r w:rsidRPr="00906F1B">
        <w:rPr>
          <w:rStyle w:val="Char4"/>
          <w:rtl/>
        </w:rPr>
        <w:t xml:space="preserve"> محو م</w:t>
      </w:r>
      <w:r w:rsidR="000E63F6">
        <w:rPr>
          <w:rStyle w:val="Char4"/>
          <w:rtl/>
        </w:rPr>
        <w:t>ی</w:t>
      </w:r>
      <w:r w:rsidRPr="00906F1B">
        <w:rPr>
          <w:rStyle w:val="Char4"/>
          <w:rtl/>
        </w:rPr>
        <w:t>‏</w:t>
      </w:r>
      <w:r w:rsidR="00755556">
        <w:rPr>
          <w:rStyle w:val="Char4"/>
          <w:rtl/>
        </w:rPr>
        <w:t>ک</w:t>
      </w:r>
      <w:r w:rsidRPr="00906F1B">
        <w:rPr>
          <w:rStyle w:val="Char4"/>
          <w:rtl/>
        </w:rPr>
        <w:t>ند، و در م</w:t>
      </w:r>
      <w:r w:rsidR="00755556">
        <w:rPr>
          <w:rStyle w:val="Char4"/>
          <w:rtl/>
        </w:rPr>
        <w:t>ی</w:t>
      </w:r>
      <w:r w:rsidRPr="00906F1B">
        <w:rPr>
          <w:rStyle w:val="Char4"/>
          <w:rtl/>
        </w:rPr>
        <w:t>ان خدا و ه</w:t>
      </w:r>
      <w:r w:rsidR="00755556">
        <w:rPr>
          <w:rStyle w:val="Char4"/>
          <w:rtl/>
        </w:rPr>
        <w:t>ی</w:t>
      </w:r>
      <w:r w:rsidRPr="00906F1B">
        <w:rPr>
          <w:rStyle w:val="Char4"/>
          <w:rtl/>
        </w:rPr>
        <w:t>چ</w:t>
      </w:r>
      <w:r w:rsidR="00755556">
        <w:rPr>
          <w:rStyle w:val="Char4"/>
          <w:rtl/>
        </w:rPr>
        <w:t>ک</w:t>
      </w:r>
      <w:r w:rsidRPr="00906F1B">
        <w:rPr>
          <w:rStyle w:val="Char4"/>
          <w:rtl/>
        </w:rPr>
        <w:t>س نسب</w:t>
      </w:r>
      <w:r w:rsidR="000E63F6">
        <w:rPr>
          <w:rStyle w:val="Char4"/>
          <w:rtl/>
        </w:rPr>
        <w:t>ی</w:t>
      </w:r>
      <w:r w:rsidRPr="00906F1B">
        <w:rPr>
          <w:rStyle w:val="Char4"/>
          <w:rtl/>
        </w:rPr>
        <w:t xml:space="preserve"> ن</w:t>
      </w:r>
      <w:r w:rsidR="00755556">
        <w:rPr>
          <w:rStyle w:val="Char4"/>
          <w:rtl/>
        </w:rPr>
        <w:t>ی</w:t>
      </w:r>
      <w:r w:rsidRPr="00906F1B">
        <w:rPr>
          <w:rStyle w:val="Char4"/>
          <w:rtl/>
        </w:rPr>
        <w:t>ست مگر اطاعت و</w:t>
      </w:r>
      <w:r w:rsidR="000E63F6">
        <w:rPr>
          <w:rStyle w:val="Char4"/>
          <w:rtl/>
        </w:rPr>
        <w:t>ی</w:t>
      </w:r>
      <w:r w:rsidRPr="00906F1B">
        <w:rPr>
          <w:rStyle w:val="Char4"/>
          <w:rtl/>
        </w:rPr>
        <w:t>. بنابرا</w:t>
      </w:r>
      <w:r w:rsidR="00755556">
        <w:rPr>
          <w:rStyle w:val="Char4"/>
          <w:rtl/>
        </w:rPr>
        <w:t>ی</w:t>
      </w:r>
      <w:r w:rsidRPr="00906F1B">
        <w:rPr>
          <w:rStyle w:val="Char4"/>
          <w:rtl/>
        </w:rPr>
        <w:t>ن شر</w:t>
      </w:r>
      <w:r w:rsidR="00755556">
        <w:rPr>
          <w:rStyle w:val="Char4"/>
          <w:rtl/>
        </w:rPr>
        <w:t>ی</w:t>
      </w:r>
      <w:r w:rsidRPr="00906F1B">
        <w:rPr>
          <w:rStyle w:val="Char4"/>
          <w:rtl/>
        </w:rPr>
        <w:t>ف و پست مردم، نزد خدا برابرند، خداوند پروردگار ا</w:t>
      </w:r>
      <w:r w:rsidR="00755556">
        <w:rPr>
          <w:rStyle w:val="Char4"/>
          <w:rtl/>
        </w:rPr>
        <w:t>ی</w:t>
      </w:r>
      <w:r w:rsidRPr="00906F1B">
        <w:rPr>
          <w:rStyle w:val="Char4"/>
          <w:rtl/>
        </w:rPr>
        <w:t>شان است و آنها بندگان و</w:t>
      </w:r>
      <w:r w:rsidR="000E63F6">
        <w:rPr>
          <w:rStyle w:val="Char4"/>
          <w:rtl/>
        </w:rPr>
        <w:t>ی</w:t>
      </w:r>
      <w:r w:rsidRPr="00906F1B">
        <w:rPr>
          <w:rStyle w:val="Char4"/>
          <w:rtl/>
        </w:rPr>
        <w:t>‏اند، و به عاف</w:t>
      </w:r>
      <w:r w:rsidR="00755556">
        <w:rPr>
          <w:rStyle w:val="Char4"/>
          <w:rtl/>
        </w:rPr>
        <w:t>ی</w:t>
      </w:r>
      <w:r w:rsidRPr="00906F1B">
        <w:rPr>
          <w:rStyle w:val="Char4"/>
          <w:rtl/>
        </w:rPr>
        <w:t>ت از هم فرق م</w:t>
      </w:r>
      <w:r w:rsidR="000E63F6">
        <w:rPr>
          <w:rStyle w:val="Char4"/>
          <w:rtl/>
        </w:rPr>
        <w:t>ی</w:t>
      </w:r>
      <w:r w:rsidRPr="00906F1B">
        <w:rPr>
          <w:rStyle w:val="Char4"/>
          <w:rtl/>
        </w:rPr>
        <w:t>‏</w:t>
      </w:r>
      <w:r w:rsidR="00755556">
        <w:rPr>
          <w:rStyle w:val="Char4"/>
          <w:rtl/>
        </w:rPr>
        <w:t>ک</w:t>
      </w:r>
      <w:r w:rsidRPr="00906F1B">
        <w:rPr>
          <w:rStyle w:val="Char4"/>
          <w:rtl/>
        </w:rPr>
        <w:t>نند، و آن چه را نزد اوست به طاعت در</w:t>
      </w:r>
      <w:r w:rsidR="00755556">
        <w:rPr>
          <w:rStyle w:val="Char4"/>
          <w:rtl/>
        </w:rPr>
        <w:t>ک</w:t>
      </w:r>
      <w:r w:rsidRPr="00906F1B">
        <w:rPr>
          <w:rStyle w:val="Char4"/>
          <w:rtl/>
        </w:rPr>
        <w:t xml:space="preserve"> م</w:t>
      </w:r>
      <w:r w:rsidR="000E63F6">
        <w:rPr>
          <w:rStyle w:val="Char4"/>
          <w:rtl/>
        </w:rPr>
        <w:t>ی</w:t>
      </w:r>
      <w:r w:rsidRPr="00906F1B">
        <w:rPr>
          <w:rStyle w:val="Char4"/>
          <w:rtl/>
        </w:rPr>
        <w:t>‏</w:t>
      </w:r>
      <w:r w:rsidR="00755556">
        <w:rPr>
          <w:rStyle w:val="Char4"/>
          <w:rtl/>
        </w:rPr>
        <w:t>ک</w:t>
      </w:r>
      <w:r w:rsidRPr="00906F1B">
        <w:rPr>
          <w:rStyle w:val="Char4"/>
          <w:rtl/>
        </w:rPr>
        <w:t>نند. بنابرا</w:t>
      </w:r>
      <w:r w:rsidR="00755556">
        <w:rPr>
          <w:rStyle w:val="Char4"/>
          <w:rtl/>
        </w:rPr>
        <w:t>ی</w:t>
      </w:r>
      <w:r w:rsidRPr="00906F1B">
        <w:rPr>
          <w:rStyle w:val="Char4"/>
          <w:rtl/>
        </w:rPr>
        <w:t>ن به همان امر</w:t>
      </w:r>
      <w:r w:rsidR="000E63F6">
        <w:rPr>
          <w:rStyle w:val="Char4"/>
          <w:rtl/>
        </w:rPr>
        <w:t>ی</w:t>
      </w:r>
      <w:r w:rsidRPr="00906F1B">
        <w:rPr>
          <w:rStyle w:val="Char4"/>
          <w:rtl/>
        </w:rPr>
        <w:t xml:space="preserve"> نگاه </w:t>
      </w:r>
      <w:r w:rsidR="00755556">
        <w:rPr>
          <w:rStyle w:val="Char4"/>
          <w:rtl/>
        </w:rPr>
        <w:t>ک</w:t>
      </w:r>
      <w:r w:rsidRPr="00906F1B">
        <w:rPr>
          <w:rStyle w:val="Char4"/>
          <w:rtl/>
        </w:rPr>
        <w:t xml:space="preserve">ن </w:t>
      </w:r>
      <w:r w:rsidR="00755556">
        <w:rPr>
          <w:rStyle w:val="Char4"/>
          <w:rtl/>
        </w:rPr>
        <w:t>ک</w:t>
      </w:r>
      <w:r w:rsidRPr="00906F1B">
        <w:rPr>
          <w:rStyle w:val="Char4"/>
          <w:rtl/>
        </w:rPr>
        <w:t>ه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را از ابتدا</w:t>
      </w:r>
      <w:r w:rsidR="000E63F6">
        <w:rPr>
          <w:rStyle w:val="Char4"/>
          <w:rtl/>
        </w:rPr>
        <w:t>ی</w:t>
      </w:r>
      <w:r w:rsidRPr="00906F1B">
        <w:rPr>
          <w:rStyle w:val="Char4"/>
          <w:rtl/>
        </w:rPr>
        <w:t xml:space="preserve"> بعثت تا ا</w:t>
      </w:r>
      <w:r w:rsidR="00755556">
        <w:rPr>
          <w:rStyle w:val="Char4"/>
          <w:rtl/>
        </w:rPr>
        <w:t>ی</w:t>
      </w:r>
      <w:r w:rsidRPr="00906F1B">
        <w:rPr>
          <w:rStyle w:val="Char4"/>
          <w:rtl/>
        </w:rPr>
        <w:t xml:space="preserve">ن </w:t>
      </w:r>
      <w:r w:rsidR="00755556">
        <w:rPr>
          <w:rStyle w:val="Char4"/>
          <w:rtl/>
        </w:rPr>
        <w:t>ک</w:t>
      </w:r>
      <w:r w:rsidRPr="00906F1B">
        <w:rPr>
          <w:rStyle w:val="Char4"/>
          <w:rtl/>
        </w:rPr>
        <w:t>ه از ما جدا شد، بر آن د</w:t>
      </w:r>
      <w:r w:rsidR="00755556">
        <w:rPr>
          <w:rStyle w:val="Char4"/>
          <w:rtl/>
        </w:rPr>
        <w:t>ی</w:t>
      </w:r>
      <w:r w:rsidRPr="00906F1B">
        <w:rPr>
          <w:rStyle w:val="Char4"/>
          <w:rtl/>
        </w:rPr>
        <w:t>د</w:t>
      </w:r>
      <w:r w:rsidR="000E63F6">
        <w:rPr>
          <w:rStyle w:val="Char4"/>
          <w:rtl/>
        </w:rPr>
        <w:t>ی</w:t>
      </w:r>
      <w:r w:rsidRPr="00906F1B">
        <w:rPr>
          <w:rStyle w:val="Char4"/>
          <w:rtl/>
        </w:rPr>
        <w:t>، و بدان التزام ورز، ز</w:t>
      </w:r>
      <w:r w:rsidR="00755556">
        <w:rPr>
          <w:rStyle w:val="Char4"/>
          <w:rtl/>
        </w:rPr>
        <w:t>ی</w:t>
      </w:r>
      <w:r w:rsidRPr="00906F1B">
        <w:rPr>
          <w:rStyle w:val="Char4"/>
          <w:rtl/>
        </w:rPr>
        <w:t>را امر همان است. ا</w:t>
      </w:r>
      <w:r w:rsidR="00755556">
        <w:rPr>
          <w:rStyle w:val="Char4"/>
          <w:rtl/>
        </w:rPr>
        <w:t>ی</w:t>
      </w:r>
      <w:r w:rsidRPr="00906F1B">
        <w:rPr>
          <w:rStyle w:val="Char4"/>
          <w:rtl/>
        </w:rPr>
        <w:t xml:space="preserve">ن پند من به توست، </w:t>
      </w:r>
      <w:r w:rsidR="00755556">
        <w:rPr>
          <w:rStyle w:val="Char4"/>
          <w:rtl/>
        </w:rPr>
        <w:t>ک</w:t>
      </w:r>
      <w:r w:rsidRPr="00906F1B">
        <w:rPr>
          <w:rStyle w:val="Char4"/>
          <w:rtl/>
        </w:rPr>
        <w:t>ه اگر آن را تر</w:t>
      </w:r>
      <w:r w:rsidR="00755556">
        <w:rPr>
          <w:rStyle w:val="Char4"/>
          <w:rtl/>
        </w:rPr>
        <w:t>ک</w:t>
      </w:r>
      <w:r w:rsidRPr="00906F1B">
        <w:rPr>
          <w:rStyle w:val="Char4"/>
          <w:rtl/>
        </w:rPr>
        <w:t xml:space="preserve"> نمود</w:t>
      </w:r>
      <w:r w:rsidR="000E63F6">
        <w:rPr>
          <w:rStyle w:val="Char4"/>
          <w:rtl/>
        </w:rPr>
        <w:t>ی</w:t>
      </w:r>
      <w:r w:rsidRPr="00906F1B">
        <w:rPr>
          <w:rStyle w:val="Char4"/>
          <w:rtl/>
        </w:rPr>
        <w:t xml:space="preserve">، </w:t>
      </w:r>
      <w:r w:rsidR="00755556">
        <w:rPr>
          <w:rStyle w:val="Char4"/>
          <w:rtl/>
        </w:rPr>
        <w:t>ی</w:t>
      </w:r>
      <w:r w:rsidRPr="00906F1B">
        <w:rPr>
          <w:rStyle w:val="Char4"/>
          <w:rtl/>
        </w:rPr>
        <w:t>ا از آن رو</w:t>
      </w:r>
      <w:r w:rsidR="000E63F6">
        <w:rPr>
          <w:rStyle w:val="Char4"/>
          <w:rtl/>
        </w:rPr>
        <w:t>ی</w:t>
      </w:r>
      <w:r w:rsidRPr="00906F1B">
        <w:rPr>
          <w:rStyle w:val="Char4"/>
          <w:rtl/>
        </w:rPr>
        <w:t xml:space="preserve"> گردان</w:t>
      </w:r>
      <w:r w:rsidR="00755556">
        <w:rPr>
          <w:rStyle w:val="Char4"/>
          <w:rtl/>
        </w:rPr>
        <w:t>ی</w:t>
      </w:r>
      <w:r w:rsidRPr="00906F1B">
        <w:rPr>
          <w:rStyle w:val="Char4"/>
          <w:rtl/>
        </w:rPr>
        <w:t>د</w:t>
      </w:r>
      <w:r w:rsidR="000E63F6">
        <w:rPr>
          <w:rStyle w:val="Char4"/>
          <w:rtl/>
        </w:rPr>
        <w:t>ی</w:t>
      </w:r>
      <w:r w:rsidRPr="00906F1B">
        <w:rPr>
          <w:rStyle w:val="Char4"/>
          <w:rtl/>
        </w:rPr>
        <w:t>، عملت باطل شده است و از ز</w:t>
      </w:r>
      <w:r w:rsidR="00755556">
        <w:rPr>
          <w:rStyle w:val="Char4"/>
          <w:rtl/>
        </w:rPr>
        <w:t>ی</w:t>
      </w:r>
      <w:r w:rsidRPr="00906F1B">
        <w:rPr>
          <w:rStyle w:val="Char4"/>
          <w:rtl/>
        </w:rPr>
        <w:t xml:space="preserve">ان </w:t>
      </w:r>
      <w:r w:rsidR="00755556">
        <w:rPr>
          <w:rStyle w:val="Char4"/>
          <w:rtl/>
        </w:rPr>
        <w:t>ک</w:t>
      </w:r>
      <w:r w:rsidRPr="00906F1B">
        <w:rPr>
          <w:rStyle w:val="Char4"/>
          <w:rtl/>
        </w:rPr>
        <w:t>اران</w:t>
      </w:r>
      <w:r w:rsidR="000E63F6">
        <w:rPr>
          <w:rStyle w:val="Char4"/>
          <w:rtl/>
        </w:rPr>
        <w:t>ی</w:t>
      </w:r>
      <w:r w:rsidRPr="00906F1B">
        <w:rPr>
          <w:rStyle w:val="Char4"/>
          <w:rtl/>
        </w:rPr>
        <w:t>. و هنگام</w:t>
      </w:r>
      <w:r w:rsidR="000E63F6">
        <w:rPr>
          <w:rStyle w:val="Char4"/>
          <w:rtl/>
        </w:rPr>
        <w:t>ی</w:t>
      </w:r>
      <w:r w:rsidRPr="00906F1B">
        <w:rPr>
          <w:rStyle w:val="Char4"/>
          <w:rtl/>
        </w:rPr>
        <w:t xml:space="preserve"> </w:t>
      </w:r>
      <w:r w:rsidR="00755556">
        <w:rPr>
          <w:rStyle w:val="Char4"/>
          <w:rtl/>
        </w:rPr>
        <w:t>ک</w:t>
      </w:r>
      <w:r w:rsidRPr="00906F1B">
        <w:rPr>
          <w:rStyle w:val="Char4"/>
          <w:rtl/>
        </w:rPr>
        <w:t>ه خواست و</w:t>
      </w:r>
      <w:r w:rsidR="000E63F6">
        <w:rPr>
          <w:rStyle w:val="Char4"/>
          <w:rtl/>
        </w:rPr>
        <w:t>ی</w:t>
      </w:r>
      <w:r w:rsidRPr="00906F1B">
        <w:rPr>
          <w:rStyle w:val="Char4"/>
          <w:rtl/>
        </w:rPr>
        <w:t xml:space="preserve"> را مرخص سازد، طلبش نموده گفت:</w:t>
      </w:r>
    </w:p>
    <w:p w:rsidR="00BD3D1B" w:rsidRPr="00BA1089" w:rsidRDefault="00BD3D1B" w:rsidP="00250586">
      <w:pPr>
        <w:pStyle w:val="PlainText"/>
        <w:ind w:firstLine="284"/>
        <w:jc w:val="both"/>
        <w:rPr>
          <w:rStyle w:val="Char4"/>
          <w:spacing w:val="-2"/>
          <w:rtl/>
        </w:rPr>
      </w:pPr>
      <w:r w:rsidRPr="00BA1089">
        <w:rPr>
          <w:rStyle w:val="Char4"/>
          <w:spacing w:val="-2"/>
          <w:rtl/>
        </w:rPr>
        <w:t>من تو را مسؤول جنگ عراق تع</w:t>
      </w:r>
      <w:r w:rsidR="00755556" w:rsidRPr="00BA1089">
        <w:rPr>
          <w:rStyle w:val="Char4"/>
          <w:spacing w:val="-2"/>
          <w:rtl/>
        </w:rPr>
        <w:t>یی</w:t>
      </w:r>
      <w:r w:rsidRPr="00BA1089">
        <w:rPr>
          <w:rStyle w:val="Char4"/>
          <w:spacing w:val="-2"/>
          <w:rtl/>
        </w:rPr>
        <w:t>ن نموده‏ام، بنابرا</w:t>
      </w:r>
      <w:r w:rsidR="00755556" w:rsidRPr="00BA1089">
        <w:rPr>
          <w:rStyle w:val="Char4"/>
          <w:spacing w:val="-2"/>
          <w:rtl/>
        </w:rPr>
        <w:t>ی</w:t>
      </w:r>
      <w:r w:rsidRPr="00BA1089">
        <w:rPr>
          <w:rStyle w:val="Char4"/>
          <w:spacing w:val="-2"/>
          <w:rtl/>
        </w:rPr>
        <w:t>ن وص</w:t>
      </w:r>
      <w:r w:rsidR="00755556" w:rsidRPr="00BA1089">
        <w:rPr>
          <w:rStyle w:val="Char4"/>
          <w:spacing w:val="-2"/>
          <w:rtl/>
        </w:rPr>
        <w:t>ی</w:t>
      </w:r>
      <w:r w:rsidRPr="00BA1089">
        <w:rPr>
          <w:rStyle w:val="Char4"/>
          <w:spacing w:val="-2"/>
          <w:rtl/>
        </w:rPr>
        <w:t xml:space="preserve">تم را حفظ </w:t>
      </w:r>
      <w:r w:rsidR="00755556" w:rsidRPr="00BA1089">
        <w:rPr>
          <w:rStyle w:val="Char4"/>
          <w:spacing w:val="-2"/>
          <w:rtl/>
        </w:rPr>
        <w:t>ک</w:t>
      </w:r>
      <w:r w:rsidRPr="00BA1089">
        <w:rPr>
          <w:rStyle w:val="Char4"/>
          <w:spacing w:val="-2"/>
          <w:rtl/>
        </w:rPr>
        <w:t xml:space="preserve">ن، چون </w:t>
      </w:r>
      <w:r w:rsidR="00755556" w:rsidRPr="00BA1089">
        <w:rPr>
          <w:rStyle w:val="Char4"/>
          <w:spacing w:val="-2"/>
          <w:rtl/>
        </w:rPr>
        <w:t>ک</w:t>
      </w:r>
      <w:r w:rsidRPr="00BA1089">
        <w:rPr>
          <w:rStyle w:val="Char4"/>
          <w:spacing w:val="-2"/>
          <w:rtl/>
        </w:rPr>
        <w:t>ار شد</w:t>
      </w:r>
      <w:r w:rsidR="00755556" w:rsidRPr="00BA1089">
        <w:rPr>
          <w:rStyle w:val="Char4"/>
          <w:spacing w:val="-2"/>
          <w:rtl/>
        </w:rPr>
        <w:t>ی</w:t>
      </w:r>
      <w:r w:rsidRPr="00BA1089">
        <w:rPr>
          <w:rStyle w:val="Char4"/>
          <w:spacing w:val="-2"/>
          <w:rtl/>
        </w:rPr>
        <w:t>د و ناگوار</w:t>
      </w:r>
      <w:r w:rsidR="000E63F6" w:rsidRPr="00BA1089">
        <w:rPr>
          <w:rStyle w:val="Char4"/>
          <w:spacing w:val="-2"/>
          <w:rtl/>
        </w:rPr>
        <w:t>ی</w:t>
      </w:r>
      <w:r w:rsidRPr="00BA1089">
        <w:rPr>
          <w:rStyle w:val="Char4"/>
          <w:spacing w:val="-2"/>
          <w:rtl/>
        </w:rPr>
        <w:t xml:space="preserve"> برا</w:t>
      </w:r>
      <w:r w:rsidR="000E63F6" w:rsidRPr="00BA1089">
        <w:rPr>
          <w:rStyle w:val="Char4"/>
          <w:spacing w:val="-2"/>
          <w:rtl/>
        </w:rPr>
        <w:t>ی</w:t>
      </w:r>
      <w:r w:rsidRPr="00BA1089">
        <w:rPr>
          <w:rStyle w:val="Char4"/>
          <w:spacing w:val="-2"/>
          <w:rtl/>
        </w:rPr>
        <w:t xml:space="preserve"> تو پ</w:t>
      </w:r>
      <w:r w:rsidR="00755556" w:rsidRPr="00BA1089">
        <w:rPr>
          <w:rStyle w:val="Char4"/>
          <w:spacing w:val="-2"/>
          <w:rtl/>
        </w:rPr>
        <w:t>ی</w:t>
      </w:r>
      <w:r w:rsidRPr="00BA1089">
        <w:rPr>
          <w:rStyle w:val="Char4"/>
          <w:spacing w:val="-2"/>
          <w:rtl/>
        </w:rPr>
        <w:t>ش م</w:t>
      </w:r>
      <w:r w:rsidR="000E63F6" w:rsidRPr="00BA1089">
        <w:rPr>
          <w:rStyle w:val="Char4"/>
          <w:spacing w:val="-2"/>
          <w:rtl/>
        </w:rPr>
        <w:t>ی</w:t>
      </w:r>
      <w:r w:rsidRPr="00BA1089">
        <w:rPr>
          <w:rStyle w:val="Char4"/>
          <w:spacing w:val="-2"/>
          <w:rtl/>
        </w:rPr>
        <w:t>‏آ</w:t>
      </w:r>
      <w:r w:rsidR="00755556" w:rsidRPr="00BA1089">
        <w:rPr>
          <w:rStyle w:val="Char4"/>
          <w:spacing w:val="-2"/>
          <w:rtl/>
        </w:rPr>
        <w:t>ی</w:t>
      </w:r>
      <w:r w:rsidRPr="00BA1089">
        <w:rPr>
          <w:rStyle w:val="Char4"/>
          <w:spacing w:val="-2"/>
          <w:rtl/>
        </w:rPr>
        <w:t xml:space="preserve">د، </w:t>
      </w:r>
      <w:r w:rsidR="00755556" w:rsidRPr="00BA1089">
        <w:rPr>
          <w:rStyle w:val="Char4"/>
          <w:spacing w:val="-2"/>
          <w:rtl/>
        </w:rPr>
        <w:t>ک</w:t>
      </w:r>
      <w:r w:rsidRPr="00BA1089">
        <w:rPr>
          <w:rStyle w:val="Char4"/>
          <w:spacing w:val="-2"/>
          <w:rtl/>
        </w:rPr>
        <w:t>ه جز حق چ</w:t>
      </w:r>
      <w:r w:rsidR="00755556" w:rsidRPr="00BA1089">
        <w:rPr>
          <w:rStyle w:val="Char4"/>
          <w:spacing w:val="-2"/>
          <w:rtl/>
        </w:rPr>
        <w:t>ی</w:t>
      </w:r>
      <w:r w:rsidRPr="00BA1089">
        <w:rPr>
          <w:rStyle w:val="Char4"/>
          <w:spacing w:val="-2"/>
          <w:rtl/>
        </w:rPr>
        <w:t>ز</w:t>
      </w:r>
      <w:r w:rsidR="000E63F6" w:rsidRPr="00BA1089">
        <w:rPr>
          <w:rStyle w:val="Char4"/>
          <w:spacing w:val="-2"/>
          <w:rtl/>
        </w:rPr>
        <w:t>ی</w:t>
      </w:r>
      <w:r w:rsidRPr="00BA1089">
        <w:rPr>
          <w:rStyle w:val="Char4"/>
          <w:spacing w:val="-2"/>
          <w:rtl/>
        </w:rPr>
        <w:t xml:space="preserve"> د</w:t>
      </w:r>
      <w:r w:rsidR="00755556" w:rsidRPr="00BA1089">
        <w:rPr>
          <w:rStyle w:val="Char4"/>
          <w:spacing w:val="-2"/>
          <w:rtl/>
        </w:rPr>
        <w:t>ی</w:t>
      </w:r>
      <w:r w:rsidRPr="00BA1089">
        <w:rPr>
          <w:rStyle w:val="Char4"/>
          <w:spacing w:val="-2"/>
          <w:rtl/>
        </w:rPr>
        <w:t>گر باعث نجات از آن نم</w:t>
      </w:r>
      <w:r w:rsidR="000E63F6" w:rsidRPr="00BA1089">
        <w:rPr>
          <w:rStyle w:val="Char4"/>
          <w:spacing w:val="-2"/>
          <w:rtl/>
        </w:rPr>
        <w:t>ی</w:t>
      </w:r>
      <w:r w:rsidRPr="00BA1089">
        <w:rPr>
          <w:rStyle w:val="Char4"/>
          <w:spacing w:val="-2"/>
          <w:rtl/>
        </w:rPr>
        <w:t>‏شود. بنابرا</w:t>
      </w:r>
      <w:r w:rsidR="00755556" w:rsidRPr="00BA1089">
        <w:rPr>
          <w:rStyle w:val="Char4"/>
          <w:spacing w:val="-2"/>
          <w:rtl/>
        </w:rPr>
        <w:t>ی</w:t>
      </w:r>
      <w:r w:rsidRPr="00BA1089">
        <w:rPr>
          <w:rStyle w:val="Char4"/>
          <w:spacing w:val="-2"/>
          <w:rtl/>
        </w:rPr>
        <w:t>ن خود و آن عده‏ا</w:t>
      </w:r>
      <w:r w:rsidR="000E63F6" w:rsidRPr="00BA1089">
        <w:rPr>
          <w:rStyle w:val="Char4"/>
          <w:spacing w:val="-2"/>
          <w:rtl/>
        </w:rPr>
        <w:t>ی</w:t>
      </w:r>
      <w:r w:rsidRPr="00BA1089">
        <w:rPr>
          <w:rStyle w:val="Char4"/>
          <w:spacing w:val="-2"/>
          <w:rtl/>
        </w:rPr>
        <w:t xml:space="preserve"> را </w:t>
      </w:r>
      <w:r w:rsidR="00755556" w:rsidRPr="00BA1089">
        <w:rPr>
          <w:rStyle w:val="Char4"/>
          <w:spacing w:val="-2"/>
          <w:rtl/>
        </w:rPr>
        <w:t>ک</w:t>
      </w:r>
      <w:r w:rsidRPr="00BA1089">
        <w:rPr>
          <w:rStyle w:val="Char4"/>
          <w:spacing w:val="-2"/>
          <w:rtl/>
        </w:rPr>
        <w:t>ه با تو هستند به خ</w:t>
      </w:r>
      <w:r w:rsidR="00755556" w:rsidRPr="00BA1089">
        <w:rPr>
          <w:rStyle w:val="Char4"/>
          <w:spacing w:val="-2"/>
          <w:rtl/>
        </w:rPr>
        <w:t>ی</w:t>
      </w:r>
      <w:r w:rsidRPr="00BA1089">
        <w:rPr>
          <w:rStyle w:val="Char4"/>
          <w:spacing w:val="-2"/>
          <w:rtl/>
        </w:rPr>
        <w:t>ر عادت بده، و به خ</w:t>
      </w:r>
      <w:r w:rsidR="00755556" w:rsidRPr="00BA1089">
        <w:rPr>
          <w:rStyle w:val="Char4"/>
          <w:spacing w:val="-2"/>
          <w:rtl/>
        </w:rPr>
        <w:t>ی</w:t>
      </w:r>
      <w:r w:rsidRPr="00BA1089">
        <w:rPr>
          <w:rStyle w:val="Char4"/>
          <w:spacing w:val="-2"/>
          <w:rtl/>
        </w:rPr>
        <w:t xml:space="preserve">ر، طلب فتح نما، و بدان، </w:t>
      </w:r>
      <w:r w:rsidR="00755556" w:rsidRPr="00BA1089">
        <w:rPr>
          <w:rStyle w:val="Char4"/>
          <w:spacing w:val="-2"/>
          <w:rtl/>
        </w:rPr>
        <w:t>ک</w:t>
      </w:r>
      <w:r w:rsidRPr="00BA1089">
        <w:rPr>
          <w:rStyle w:val="Char4"/>
          <w:spacing w:val="-2"/>
          <w:rtl/>
        </w:rPr>
        <w:t>ه برا</w:t>
      </w:r>
      <w:r w:rsidR="000E63F6" w:rsidRPr="00BA1089">
        <w:rPr>
          <w:rStyle w:val="Char4"/>
          <w:spacing w:val="-2"/>
          <w:rtl/>
        </w:rPr>
        <w:t>ی</w:t>
      </w:r>
      <w:r w:rsidRPr="00BA1089">
        <w:rPr>
          <w:rStyle w:val="Char4"/>
          <w:spacing w:val="-2"/>
          <w:rtl/>
        </w:rPr>
        <w:t xml:space="preserve"> هر عادت</w:t>
      </w:r>
      <w:r w:rsidR="000E63F6" w:rsidRPr="00BA1089">
        <w:rPr>
          <w:rStyle w:val="Char4"/>
          <w:spacing w:val="-2"/>
          <w:rtl/>
        </w:rPr>
        <w:t>ی</w:t>
      </w:r>
      <w:r w:rsidRPr="00BA1089">
        <w:rPr>
          <w:rStyle w:val="Char4"/>
          <w:spacing w:val="-2"/>
          <w:rtl/>
        </w:rPr>
        <w:t xml:space="preserve"> آمادگ</w:t>
      </w:r>
      <w:r w:rsidR="00755556" w:rsidRPr="00BA1089">
        <w:rPr>
          <w:rStyle w:val="Char4"/>
          <w:spacing w:val="-2"/>
          <w:rtl/>
        </w:rPr>
        <w:t>ی</w:t>
      </w:r>
      <w:r w:rsidR="000E63F6" w:rsidRPr="00BA1089">
        <w:rPr>
          <w:rStyle w:val="Char4"/>
          <w:spacing w:val="-2"/>
          <w:rtl/>
        </w:rPr>
        <w:t>ی</w:t>
      </w:r>
      <w:r w:rsidRPr="00BA1089">
        <w:rPr>
          <w:rStyle w:val="Char4"/>
          <w:spacing w:val="-2"/>
          <w:rtl/>
        </w:rPr>
        <w:t xml:space="preserve"> است، و آمادگ</w:t>
      </w:r>
      <w:r w:rsidR="000E63F6" w:rsidRPr="00BA1089">
        <w:rPr>
          <w:rStyle w:val="Char4"/>
          <w:spacing w:val="-2"/>
          <w:rtl/>
        </w:rPr>
        <w:t>ی</w:t>
      </w:r>
      <w:r w:rsidRPr="00BA1089">
        <w:rPr>
          <w:rStyle w:val="Char4"/>
          <w:spacing w:val="-2"/>
          <w:rtl/>
        </w:rPr>
        <w:t xml:space="preserve"> خ</w:t>
      </w:r>
      <w:r w:rsidR="00755556" w:rsidRPr="00BA1089">
        <w:rPr>
          <w:rStyle w:val="Char4"/>
          <w:spacing w:val="-2"/>
          <w:rtl/>
        </w:rPr>
        <w:t>ی</w:t>
      </w:r>
      <w:r w:rsidRPr="00BA1089">
        <w:rPr>
          <w:rStyle w:val="Char4"/>
          <w:spacing w:val="-2"/>
          <w:rtl/>
        </w:rPr>
        <w:t>ر صبر است، بنابرا</w:t>
      </w:r>
      <w:r w:rsidR="00755556" w:rsidRPr="00BA1089">
        <w:rPr>
          <w:rStyle w:val="Char4"/>
          <w:spacing w:val="-2"/>
          <w:rtl/>
        </w:rPr>
        <w:t>ی</w:t>
      </w:r>
      <w:r w:rsidRPr="00BA1089">
        <w:rPr>
          <w:rStyle w:val="Char4"/>
          <w:spacing w:val="-2"/>
          <w:rtl/>
        </w:rPr>
        <w:t>ن آنچه به تو رس</w:t>
      </w:r>
      <w:r w:rsidR="00755556" w:rsidRPr="00BA1089">
        <w:rPr>
          <w:rStyle w:val="Char4"/>
          <w:spacing w:val="-2"/>
          <w:rtl/>
        </w:rPr>
        <w:t>ی</w:t>
      </w:r>
      <w:r w:rsidRPr="00BA1089">
        <w:rPr>
          <w:rStyle w:val="Char4"/>
          <w:spacing w:val="-2"/>
          <w:rtl/>
        </w:rPr>
        <w:t xml:space="preserve">د </w:t>
      </w:r>
      <w:r w:rsidR="00755556" w:rsidRPr="00BA1089">
        <w:rPr>
          <w:rStyle w:val="Char4"/>
          <w:spacing w:val="-2"/>
          <w:rtl/>
        </w:rPr>
        <w:t>ی</w:t>
      </w:r>
      <w:r w:rsidRPr="00BA1089">
        <w:rPr>
          <w:rStyle w:val="Char4"/>
          <w:spacing w:val="-2"/>
          <w:rtl/>
        </w:rPr>
        <w:t>ا برا</w:t>
      </w:r>
      <w:r w:rsidR="00755556" w:rsidRPr="00BA1089">
        <w:rPr>
          <w:rStyle w:val="Char4"/>
          <w:spacing w:val="-2"/>
          <w:rtl/>
        </w:rPr>
        <w:t>ی</w:t>
      </w:r>
      <w:r w:rsidRPr="00BA1089">
        <w:rPr>
          <w:rStyle w:val="Char4"/>
          <w:spacing w:val="-2"/>
          <w:rtl/>
        </w:rPr>
        <w:t>ت پ</w:t>
      </w:r>
      <w:r w:rsidR="00755556" w:rsidRPr="00BA1089">
        <w:rPr>
          <w:rStyle w:val="Char4"/>
          <w:spacing w:val="-2"/>
          <w:rtl/>
        </w:rPr>
        <w:t>ی</w:t>
      </w:r>
      <w:r w:rsidRPr="00BA1089">
        <w:rPr>
          <w:rStyle w:val="Char4"/>
          <w:spacing w:val="-2"/>
          <w:rtl/>
        </w:rPr>
        <w:t>ش آمد بر آن صبر و ش</w:t>
      </w:r>
      <w:r w:rsidR="00755556" w:rsidRPr="00BA1089">
        <w:rPr>
          <w:rStyle w:val="Char4"/>
          <w:spacing w:val="-2"/>
          <w:rtl/>
        </w:rPr>
        <w:t>کی</w:t>
      </w:r>
      <w:r w:rsidRPr="00BA1089">
        <w:rPr>
          <w:rStyle w:val="Char4"/>
          <w:spacing w:val="-2"/>
          <w:rtl/>
        </w:rPr>
        <w:t>با</w:t>
      </w:r>
      <w:r w:rsidR="00755556" w:rsidRPr="00BA1089">
        <w:rPr>
          <w:rStyle w:val="Char4"/>
          <w:spacing w:val="-2"/>
          <w:rtl/>
        </w:rPr>
        <w:t>ی</w:t>
      </w:r>
      <w:r w:rsidR="000E63F6" w:rsidRPr="00BA1089">
        <w:rPr>
          <w:rStyle w:val="Char4"/>
          <w:spacing w:val="-2"/>
          <w:rtl/>
        </w:rPr>
        <w:t>ی</w:t>
      </w:r>
      <w:r w:rsidRPr="00BA1089">
        <w:rPr>
          <w:rStyle w:val="Char4"/>
          <w:spacing w:val="-2"/>
          <w:rtl/>
        </w:rPr>
        <w:t xml:space="preserve"> </w:t>
      </w:r>
      <w:r w:rsidR="00755556" w:rsidRPr="00BA1089">
        <w:rPr>
          <w:rStyle w:val="Char4"/>
          <w:spacing w:val="-2"/>
          <w:rtl/>
        </w:rPr>
        <w:t>ک</w:t>
      </w:r>
      <w:r w:rsidRPr="00BA1089">
        <w:rPr>
          <w:rStyle w:val="Char4"/>
          <w:spacing w:val="-2"/>
          <w:rtl/>
        </w:rPr>
        <w:t xml:space="preserve">ن، </w:t>
      </w:r>
      <w:r w:rsidR="00755556" w:rsidRPr="00BA1089">
        <w:rPr>
          <w:rStyle w:val="Char4"/>
          <w:spacing w:val="-2"/>
          <w:rtl/>
        </w:rPr>
        <w:t>ک</w:t>
      </w:r>
      <w:r w:rsidRPr="00BA1089">
        <w:rPr>
          <w:rStyle w:val="Char4"/>
          <w:spacing w:val="-2"/>
          <w:rtl/>
        </w:rPr>
        <w:t xml:space="preserve">ه ترس خدا در تو جمع شود، و بدان </w:t>
      </w:r>
      <w:r w:rsidR="00755556" w:rsidRPr="00BA1089">
        <w:rPr>
          <w:rStyle w:val="Char4"/>
          <w:spacing w:val="-2"/>
          <w:rtl/>
        </w:rPr>
        <w:t>ک</w:t>
      </w:r>
      <w:r w:rsidRPr="00BA1089">
        <w:rPr>
          <w:rStyle w:val="Char4"/>
          <w:spacing w:val="-2"/>
          <w:rtl/>
        </w:rPr>
        <w:t>ه ترس خدا در دو امر جمع م</w:t>
      </w:r>
      <w:r w:rsidR="000E63F6" w:rsidRPr="00BA1089">
        <w:rPr>
          <w:rStyle w:val="Char4"/>
          <w:spacing w:val="-2"/>
          <w:rtl/>
        </w:rPr>
        <w:t>ی</w:t>
      </w:r>
      <w:r w:rsidRPr="00BA1089">
        <w:rPr>
          <w:rStyle w:val="Char4"/>
          <w:spacing w:val="-2"/>
          <w:rtl/>
        </w:rPr>
        <w:t>‏گردد: در اطاعت از و</w:t>
      </w:r>
      <w:r w:rsidR="000E63F6" w:rsidRPr="00BA1089">
        <w:rPr>
          <w:rStyle w:val="Char4"/>
          <w:spacing w:val="-2"/>
          <w:rtl/>
        </w:rPr>
        <w:t>ی</w:t>
      </w:r>
      <w:r w:rsidRPr="00BA1089">
        <w:rPr>
          <w:rStyle w:val="Char4"/>
          <w:spacing w:val="-2"/>
          <w:rtl/>
        </w:rPr>
        <w:t xml:space="preserve"> و اجتناب از معص</w:t>
      </w:r>
      <w:r w:rsidR="00755556" w:rsidRPr="00BA1089">
        <w:rPr>
          <w:rStyle w:val="Char4"/>
          <w:spacing w:val="-2"/>
          <w:rtl/>
        </w:rPr>
        <w:t>ی</w:t>
      </w:r>
      <w:r w:rsidRPr="00BA1089">
        <w:rPr>
          <w:rStyle w:val="Char4"/>
          <w:spacing w:val="-2"/>
          <w:rtl/>
        </w:rPr>
        <w:t xml:space="preserve">تش، و هر </w:t>
      </w:r>
      <w:r w:rsidR="00755556" w:rsidRPr="00BA1089">
        <w:rPr>
          <w:rStyle w:val="Char4"/>
          <w:spacing w:val="-2"/>
          <w:rtl/>
        </w:rPr>
        <w:t>ک</w:t>
      </w:r>
      <w:r w:rsidRPr="00BA1089">
        <w:rPr>
          <w:rStyle w:val="Char4"/>
          <w:spacing w:val="-2"/>
          <w:rtl/>
        </w:rPr>
        <w:t>س</w:t>
      </w:r>
      <w:r w:rsidR="000E63F6" w:rsidRPr="00BA1089">
        <w:rPr>
          <w:rStyle w:val="Char4"/>
          <w:spacing w:val="-2"/>
          <w:rtl/>
        </w:rPr>
        <w:t>ی</w:t>
      </w:r>
      <w:r w:rsidRPr="00BA1089">
        <w:rPr>
          <w:rStyle w:val="Char4"/>
          <w:spacing w:val="-2"/>
          <w:rtl/>
        </w:rPr>
        <w:t xml:space="preserve"> </w:t>
      </w:r>
      <w:r w:rsidR="00755556" w:rsidRPr="00BA1089">
        <w:rPr>
          <w:rStyle w:val="Char4"/>
          <w:spacing w:val="-2"/>
          <w:rtl/>
        </w:rPr>
        <w:t>ک</w:t>
      </w:r>
      <w:r w:rsidRPr="00BA1089">
        <w:rPr>
          <w:rStyle w:val="Char4"/>
          <w:spacing w:val="-2"/>
          <w:rtl/>
        </w:rPr>
        <w:t xml:space="preserve">ه او را طاعت </w:t>
      </w:r>
      <w:r w:rsidR="00755556" w:rsidRPr="00BA1089">
        <w:rPr>
          <w:rStyle w:val="Char4"/>
          <w:spacing w:val="-2"/>
          <w:rtl/>
        </w:rPr>
        <w:t>ک</w:t>
      </w:r>
      <w:r w:rsidRPr="00BA1089">
        <w:rPr>
          <w:rStyle w:val="Char4"/>
          <w:spacing w:val="-2"/>
          <w:rtl/>
        </w:rPr>
        <w:t>رده، با دوست نداشتن دن</w:t>
      </w:r>
      <w:r w:rsidR="00755556" w:rsidRPr="00BA1089">
        <w:rPr>
          <w:rStyle w:val="Char4"/>
          <w:spacing w:val="-2"/>
          <w:rtl/>
        </w:rPr>
        <w:t>ی</w:t>
      </w:r>
      <w:r w:rsidRPr="00BA1089">
        <w:rPr>
          <w:rStyle w:val="Char4"/>
          <w:spacing w:val="-2"/>
          <w:rtl/>
        </w:rPr>
        <w:t xml:space="preserve">ا و دوست داشتن آخرت، اطاعتش نموده است، و هر </w:t>
      </w:r>
      <w:r w:rsidR="00755556" w:rsidRPr="00BA1089">
        <w:rPr>
          <w:rStyle w:val="Char4"/>
          <w:spacing w:val="-2"/>
          <w:rtl/>
        </w:rPr>
        <w:t>ک</w:t>
      </w:r>
      <w:r w:rsidRPr="00BA1089">
        <w:rPr>
          <w:rStyle w:val="Char4"/>
          <w:spacing w:val="-2"/>
          <w:rtl/>
        </w:rPr>
        <w:t>س</w:t>
      </w:r>
      <w:r w:rsidR="000E63F6" w:rsidRPr="00BA1089">
        <w:rPr>
          <w:rStyle w:val="Char4"/>
          <w:spacing w:val="-2"/>
          <w:rtl/>
        </w:rPr>
        <w:t>ی</w:t>
      </w:r>
      <w:r w:rsidRPr="00BA1089">
        <w:rPr>
          <w:rStyle w:val="Char4"/>
          <w:spacing w:val="-2"/>
          <w:rtl/>
        </w:rPr>
        <w:t xml:space="preserve"> </w:t>
      </w:r>
      <w:r w:rsidR="00755556" w:rsidRPr="00BA1089">
        <w:rPr>
          <w:rStyle w:val="Char4"/>
          <w:spacing w:val="-2"/>
          <w:rtl/>
        </w:rPr>
        <w:t>ک</w:t>
      </w:r>
      <w:r w:rsidRPr="00BA1089">
        <w:rPr>
          <w:rStyle w:val="Char4"/>
          <w:spacing w:val="-2"/>
          <w:rtl/>
        </w:rPr>
        <w:t>ه معص</w:t>
      </w:r>
      <w:r w:rsidR="00755556" w:rsidRPr="00BA1089">
        <w:rPr>
          <w:rStyle w:val="Char4"/>
          <w:spacing w:val="-2"/>
          <w:rtl/>
        </w:rPr>
        <w:t>ی</w:t>
      </w:r>
      <w:r w:rsidRPr="00BA1089">
        <w:rPr>
          <w:rStyle w:val="Char4"/>
          <w:spacing w:val="-2"/>
          <w:rtl/>
        </w:rPr>
        <w:t>تش نموده، با دوست داشتن دن</w:t>
      </w:r>
      <w:r w:rsidR="00755556" w:rsidRPr="00BA1089">
        <w:rPr>
          <w:rStyle w:val="Char4"/>
          <w:spacing w:val="-2"/>
          <w:rtl/>
        </w:rPr>
        <w:t>ی</w:t>
      </w:r>
      <w:r w:rsidRPr="00BA1089">
        <w:rPr>
          <w:rStyle w:val="Char4"/>
          <w:spacing w:val="-2"/>
          <w:rtl/>
        </w:rPr>
        <w:t>ا و بد د</w:t>
      </w:r>
      <w:r w:rsidR="00755556" w:rsidRPr="00BA1089">
        <w:rPr>
          <w:rStyle w:val="Char4"/>
          <w:spacing w:val="-2"/>
          <w:rtl/>
        </w:rPr>
        <w:t>ی</w:t>
      </w:r>
      <w:r w:rsidRPr="00BA1089">
        <w:rPr>
          <w:rStyle w:val="Char4"/>
          <w:spacing w:val="-2"/>
          <w:rtl/>
        </w:rPr>
        <w:t>دن آخرت، معص</w:t>
      </w:r>
      <w:r w:rsidR="00755556" w:rsidRPr="00BA1089">
        <w:rPr>
          <w:rStyle w:val="Char4"/>
          <w:spacing w:val="-2"/>
          <w:rtl/>
        </w:rPr>
        <w:t>ی</w:t>
      </w:r>
      <w:r w:rsidRPr="00BA1089">
        <w:rPr>
          <w:rStyle w:val="Char4"/>
          <w:spacing w:val="-2"/>
          <w:rtl/>
        </w:rPr>
        <w:t xml:space="preserve">تش </w:t>
      </w:r>
      <w:r w:rsidR="00755556" w:rsidRPr="00BA1089">
        <w:rPr>
          <w:rStyle w:val="Char4"/>
          <w:spacing w:val="-2"/>
          <w:rtl/>
        </w:rPr>
        <w:t>ک</w:t>
      </w:r>
      <w:r w:rsidRPr="00BA1089">
        <w:rPr>
          <w:rStyle w:val="Char4"/>
          <w:spacing w:val="-2"/>
          <w:rtl/>
        </w:rPr>
        <w:t>رده است، و برا</w:t>
      </w:r>
      <w:r w:rsidR="000E63F6" w:rsidRPr="00BA1089">
        <w:rPr>
          <w:rStyle w:val="Char4"/>
          <w:spacing w:val="-2"/>
          <w:rtl/>
        </w:rPr>
        <w:t>ی</w:t>
      </w:r>
      <w:r w:rsidRPr="00BA1089">
        <w:rPr>
          <w:rStyle w:val="Char4"/>
          <w:spacing w:val="-2"/>
          <w:rtl/>
        </w:rPr>
        <w:t xml:space="preserve"> قلب‏ها حقا</w:t>
      </w:r>
      <w:r w:rsidR="00755556" w:rsidRPr="00BA1089">
        <w:rPr>
          <w:rStyle w:val="Char4"/>
          <w:spacing w:val="-2"/>
          <w:rtl/>
        </w:rPr>
        <w:t>ی</w:t>
      </w:r>
      <w:r w:rsidRPr="00BA1089">
        <w:rPr>
          <w:rStyle w:val="Char4"/>
          <w:spacing w:val="-2"/>
          <w:rtl/>
        </w:rPr>
        <w:t>ق</w:t>
      </w:r>
      <w:r w:rsidR="000E63F6" w:rsidRPr="00BA1089">
        <w:rPr>
          <w:rStyle w:val="Char4"/>
          <w:spacing w:val="-2"/>
          <w:rtl/>
        </w:rPr>
        <w:t>ی</w:t>
      </w:r>
      <w:r w:rsidR="00496C00" w:rsidRPr="00BA1089">
        <w:rPr>
          <w:rStyle w:val="Char4"/>
          <w:spacing w:val="-2"/>
          <w:rtl/>
        </w:rPr>
        <w:t>‌اند</w:t>
      </w:r>
      <w:r w:rsidRPr="00BA1089">
        <w:rPr>
          <w:rStyle w:val="Char4"/>
          <w:spacing w:val="-2"/>
          <w:rtl/>
        </w:rPr>
        <w:t xml:space="preserve"> </w:t>
      </w:r>
      <w:r w:rsidR="00755556" w:rsidRPr="00BA1089">
        <w:rPr>
          <w:rStyle w:val="Char4"/>
          <w:spacing w:val="-2"/>
          <w:rtl/>
        </w:rPr>
        <w:t>ک</w:t>
      </w:r>
      <w:r w:rsidRPr="00BA1089">
        <w:rPr>
          <w:rStyle w:val="Char4"/>
          <w:spacing w:val="-2"/>
          <w:rtl/>
        </w:rPr>
        <w:t>ه خداوند آنها را م</w:t>
      </w:r>
      <w:r w:rsidR="000E63F6" w:rsidRPr="00BA1089">
        <w:rPr>
          <w:rStyle w:val="Char4"/>
          <w:spacing w:val="-2"/>
          <w:rtl/>
        </w:rPr>
        <w:t>ی</w:t>
      </w:r>
      <w:r w:rsidRPr="00BA1089">
        <w:rPr>
          <w:rStyle w:val="Char4"/>
          <w:spacing w:val="-2"/>
          <w:rtl/>
        </w:rPr>
        <w:t>‏سازد و به وجود م</w:t>
      </w:r>
      <w:r w:rsidR="000E63F6" w:rsidRPr="00BA1089">
        <w:rPr>
          <w:rStyle w:val="Char4"/>
          <w:spacing w:val="-2"/>
          <w:rtl/>
        </w:rPr>
        <w:t>ی</w:t>
      </w:r>
      <w:r w:rsidRPr="00BA1089">
        <w:rPr>
          <w:rStyle w:val="Char4"/>
          <w:spacing w:val="-2"/>
          <w:rtl/>
        </w:rPr>
        <w:t xml:space="preserve">‏آورد، </w:t>
      </w:r>
      <w:r w:rsidR="00755556" w:rsidRPr="00BA1089">
        <w:rPr>
          <w:rStyle w:val="Char4"/>
          <w:spacing w:val="-2"/>
          <w:rtl/>
        </w:rPr>
        <w:t>ک</w:t>
      </w:r>
      <w:r w:rsidRPr="00BA1089">
        <w:rPr>
          <w:rStyle w:val="Char4"/>
          <w:spacing w:val="-2"/>
          <w:rtl/>
        </w:rPr>
        <w:t>ه بعض</w:t>
      </w:r>
      <w:r w:rsidR="000E63F6" w:rsidRPr="00BA1089">
        <w:rPr>
          <w:rStyle w:val="Char4"/>
          <w:spacing w:val="-2"/>
          <w:rtl/>
        </w:rPr>
        <w:t>ی</w:t>
      </w:r>
      <w:r w:rsidRPr="00BA1089">
        <w:rPr>
          <w:rStyle w:val="Char4"/>
          <w:spacing w:val="-2"/>
          <w:rtl/>
        </w:rPr>
        <w:t xml:space="preserve"> از آن سرّ</w:t>
      </w:r>
      <w:r w:rsidR="000E63F6" w:rsidRPr="00BA1089">
        <w:rPr>
          <w:rStyle w:val="Char4"/>
          <w:spacing w:val="-2"/>
          <w:rtl/>
        </w:rPr>
        <w:t>ی</w:t>
      </w:r>
      <w:r w:rsidRPr="00BA1089">
        <w:rPr>
          <w:rStyle w:val="Char4"/>
          <w:spacing w:val="-2"/>
          <w:rtl/>
        </w:rPr>
        <w:t xml:space="preserve"> و بعض</w:t>
      </w:r>
      <w:r w:rsidR="000E63F6" w:rsidRPr="00BA1089">
        <w:rPr>
          <w:rStyle w:val="Char4"/>
          <w:spacing w:val="-2"/>
          <w:rtl/>
        </w:rPr>
        <w:t>ی</w:t>
      </w:r>
      <w:r w:rsidRPr="00BA1089">
        <w:rPr>
          <w:rStyle w:val="Char4"/>
          <w:spacing w:val="-2"/>
          <w:rtl/>
        </w:rPr>
        <w:t xml:space="preserve"> د</w:t>
      </w:r>
      <w:r w:rsidR="00755556" w:rsidRPr="00BA1089">
        <w:rPr>
          <w:rStyle w:val="Char4"/>
          <w:spacing w:val="-2"/>
          <w:rtl/>
        </w:rPr>
        <w:t>ی</w:t>
      </w:r>
      <w:r w:rsidRPr="00BA1089">
        <w:rPr>
          <w:rStyle w:val="Char4"/>
          <w:spacing w:val="-2"/>
          <w:rtl/>
        </w:rPr>
        <w:t>گرش آش</w:t>
      </w:r>
      <w:r w:rsidR="00755556" w:rsidRPr="00BA1089">
        <w:rPr>
          <w:rStyle w:val="Char4"/>
          <w:spacing w:val="-2"/>
          <w:rtl/>
        </w:rPr>
        <w:t>ک</w:t>
      </w:r>
      <w:r w:rsidRPr="00BA1089">
        <w:rPr>
          <w:rStyle w:val="Char4"/>
          <w:spacing w:val="-2"/>
          <w:rtl/>
        </w:rPr>
        <w:t>ار است. آش</w:t>
      </w:r>
      <w:r w:rsidR="00755556" w:rsidRPr="00BA1089">
        <w:rPr>
          <w:rStyle w:val="Char4"/>
          <w:spacing w:val="-2"/>
          <w:rtl/>
        </w:rPr>
        <w:t>ک</w:t>
      </w:r>
      <w:r w:rsidRPr="00BA1089">
        <w:rPr>
          <w:rStyle w:val="Char4"/>
          <w:spacing w:val="-2"/>
          <w:rtl/>
        </w:rPr>
        <w:t xml:space="preserve">ار آن همانست </w:t>
      </w:r>
      <w:r w:rsidR="00755556" w:rsidRPr="00BA1089">
        <w:rPr>
          <w:rStyle w:val="Char4"/>
          <w:spacing w:val="-2"/>
          <w:rtl/>
        </w:rPr>
        <w:t>ک</w:t>
      </w:r>
      <w:r w:rsidRPr="00BA1089">
        <w:rPr>
          <w:rStyle w:val="Char4"/>
          <w:spacing w:val="-2"/>
          <w:rtl/>
        </w:rPr>
        <w:t>ه ستا</w:t>
      </w:r>
      <w:r w:rsidR="00755556" w:rsidRPr="00BA1089">
        <w:rPr>
          <w:rStyle w:val="Char4"/>
          <w:spacing w:val="-2"/>
          <w:rtl/>
        </w:rPr>
        <w:t>ی</w:t>
      </w:r>
      <w:r w:rsidRPr="00BA1089">
        <w:rPr>
          <w:rStyle w:val="Char4"/>
          <w:spacing w:val="-2"/>
          <w:rtl/>
        </w:rPr>
        <w:t>نده و</w:t>
      </w:r>
      <w:r w:rsidR="000E63F6" w:rsidRPr="00BA1089">
        <w:rPr>
          <w:rStyle w:val="Char4"/>
          <w:spacing w:val="-2"/>
          <w:rtl/>
        </w:rPr>
        <w:t>ی</w:t>
      </w:r>
      <w:r w:rsidRPr="00BA1089">
        <w:rPr>
          <w:rStyle w:val="Char4"/>
          <w:spacing w:val="-2"/>
          <w:rtl/>
        </w:rPr>
        <w:t xml:space="preserve"> و ذم </w:t>
      </w:r>
      <w:r w:rsidR="00755556" w:rsidRPr="00BA1089">
        <w:rPr>
          <w:rStyle w:val="Char4"/>
          <w:spacing w:val="-2"/>
          <w:rtl/>
        </w:rPr>
        <w:t>ک</w:t>
      </w:r>
      <w:r w:rsidRPr="00BA1089">
        <w:rPr>
          <w:rStyle w:val="Char4"/>
          <w:spacing w:val="-2"/>
          <w:rtl/>
        </w:rPr>
        <w:t>ننده‏اش [نزدش] در حق برابر باشند، و خف</w:t>
      </w:r>
      <w:r w:rsidR="000E63F6" w:rsidRPr="00BA1089">
        <w:rPr>
          <w:rStyle w:val="Char4"/>
          <w:spacing w:val="-2"/>
          <w:rtl/>
        </w:rPr>
        <w:t>ی</w:t>
      </w:r>
      <w:r w:rsidRPr="00BA1089">
        <w:rPr>
          <w:rStyle w:val="Char4"/>
          <w:spacing w:val="-2"/>
          <w:rtl/>
        </w:rPr>
        <w:t>، به ظهور ح</w:t>
      </w:r>
      <w:r w:rsidR="00755556" w:rsidRPr="00BA1089">
        <w:rPr>
          <w:rStyle w:val="Char4"/>
          <w:spacing w:val="-2"/>
          <w:rtl/>
        </w:rPr>
        <w:t>ک</w:t>
      </w:r>
      <w:r w:rsidRPr="00BA1089">
        <w:rPr>
          <w:rStyle w:val="Char4"/>
          <w:spacing w:val="-2"/>
          <w:rtl/>
        </w:rPr>
        <w:t>مت از قلب و</w:t>
      </w:r>
      <w:r w:rsidR="000E63F6" w:rsidRPr="00BA1089">
        <w:rPr>
          <w:rStyle w:val="Char4"/>
          <w:spacing w:val="-2"/>
          <w:rtl/>
        </w:rPr>
        <w:t>ی</w:t>
      </w:r>
      <w:r w:rsidRPr="00BA1089">
        <w:rPr>
          <w:rStyle w:val="Char4"/>
          <w:spacing w:val="-2"/>
          <w:rtl/>
        </w:rPr>
        <w:t xml:space="preserve"> به زبانش و به محبّت مردم شناخته م</w:t>
      </w:r>
      <w:r w:rsidR="000E63F6" w:rsidRPr="00BA1089">
        <w:rPr>
          <w:rStyle w:val="Char4"/>
          <w:spacing w:val="-2"/>
          <w:rtl/>
        </w:rPr>
        <w:t>ی</w:t>
      </w:r>
      <w:r w:rsidRPr="00BA1089">
        <w:rPr>
          <w:rStyle w:val="Char4"/>
          <w:spacing w:val="-2"/>
          <w:rtl/>
        </w:rPr>
        <w:t>‏شود. بنابرا</w:t>
      </w:r>
      <w:r w:rsidR="00755556" w:rsidRPr="00BA1089">
        <w:rPr>
          <w:rStyle w:val="Char4"/>
          <w:spacing w:val="-2"/>
          <w:rtl/>
        </w:rPr>
        <w:t>ی</w:t>
      </w:r>
      <w:r w:rsidRPr="00BA1089">
        <w:rPr>
          <w:rStyle w:val="Char4"/>
          <w:spacing w:val="-2"/>
          <w:rtl/>
        </w:rPr>
        <w:t>ن در محبوب بودنت ب</w:t>
      </w:r>
      <w:r w:rsidR="000E63F6" w:rsidRPr="00BA1089">
        <w:rPr>
          <w:rStyle w:val="Char4"/>
          <w:spacing w:val="-2"/>
          <w:rtl/>
        </w:rPr>
        <w:t>ی</w:t>
      </w:r>
      <w:r w:rsidRPr="00BA1089">
        <w:rPr>
          <w:rStyle w:val="Char4"/>
          <w:spacing w:val="-2"/>
          <w:rtl/>
        </w:rPr>
        <w:t xml:space="preserve"> رغبت</w:t>
      </w:r>
      <w:r w:rsidR="000E63F6" w:rsidRPr="00BA1089">
        <w:rPr>
          <w:rStyle w:val="Char4"/>
          <w:spacing w:val="-2"/>
          <w:rtl/>
        </w:rPr>
        <w:t>ی</w:t>
      </w:r>
      <w:r w:rsidRPr="00BA1089">
        <w:rPr>
          <w:rStyle w:val="Char4"/>
          <w:spacing w:val="-2"/>
          <w:rtl/>
        </w:rPr>
        <w:t xml:space="preserve"> و زهد ن</w:t>
      </w:r>
      <w:r w:rsidR="00755556" w:rsidRPr="00BA1089">
        <w:rPr>
          <w:rStyle w:val="Char4"/>
          <w:spacing w:val="-2"/>
          <w:rtl/>
        </w:rPr>
        <w:t>ک</w:t>
      </w:r>
      <w:r w:rsidRPr="00BA1089">
        <w:rPr>
          <w:rStyle w:val="Char4"/>
          <w:spacing w:val="-2"/>
          <w:rtl/>
        </w:rPr>
        <w:t>ن، چون پ</w:t>
      </w:r>
      <w:r w:rsidR="00755556" w:rsidRPr="00BA1089">
        <w:rPr>
          <w:rStyle w:val="Char4"/>
          <w:spacing w:val="-2"/>
          <w:rtl/>
        </w:rPr>
        <w:t>ی</w:t>
      </w:r>
      <w:r w:rsidRPr="00BA1089">
        <w:rPr>
          <w:rStyle w:val="Char4"/>
          <w:spacing w:val="-2"/>
          <w:rtl/>
        </w:rPr>
        <w:t>امبران محبوب بودن</w:t>
      </w:r>
      <w:r w:rsidR="00FB3856" w:rsidRPr="00BA1089">
        <w:rPr>
          <w:rStyle w:val="Char4"/>
          <w:spacing w:val="-2"/>
          <w:rtl/>
        </w:rPr>
        <w:t xml:space="preserve">‌شان </w:t>
      </w:r>
      <w:r w:rsidRPr="00BA1089">
        <w:rPr>
          <w:rStyle w:val="Char4"/>
          <w:spacing w:val="-2"/>
          <w:rtl/>
        </w:rPr>
        <w:t>را خواسته بودند، و وقت</w:t>
      </w:r>
      <w:r w:rsidR="000E63F6" w:rsidRPr="00BA1089">
        <w:rPr>
          <w:rStyle w:val="Char4"/>
          <w:spacing w:val="-2"/>
          <w:rtl/>
        </w:rPr>
        <w:t>ی</w:t>
      </w:r>
      <w:r w:rsidRPr="00BA1089">
        <w:rPr>
          <w:rStyle w:val="Char4"/>
          <w:spacing w:val="-2"/>
          <w:rtl/>
        </w:rPr>
        <w:t xml:space="preserve"> </w:t>
      </w:r>
      <w:r w:rsidR="00755556" w:rsidRPr="00BA1089">
        <w:rPr>
          <w:rStyle w:val="Char4"/>
          <w:spacing w:val="-2"/>
          <w:rtl/>
        </w:rPr>
        <w:t>ک</w:t>
      </w:r>
      <w:r w:rsidRPr="00BA1089">
        <w:rPr>
          <w:rStyle w:val="Char4"/>
          <w:spacing w:val="-2"/>
          <w:rtl/>
        </w:rPr>
        <w:t>ه خداوند بنده‏ا</w:t>
      </w:r>
      <w:r w:rsidR="000E63F6" w:rsidRPr="00BA1089">
        <w:rPr>
          <w:rStyle w:val="Char4"/>
          <w:spacing w:val="-2"/>
          <w:rtl/>
        </w:rPr>
        <w:t>ی</w:t>
      </w:r>
      <w:r w:rsidRPr="00BA1089">
        <w:rPr>
          <w:rStyle w:val="Char4"/>
          <w:spacing w:val="-2"/>
          <w:rtl/>
        </w:rPr>
        <w:t xml:space="preserve"> را دوست بدارد، او را [نزد د</w:t>
      </w:r>
      <w:r w:rsidR="00755556" w:rsidRPr="00BA1089">
        <w:rPr>
          <w:rStyle w:val="Char4"/>
          <w:spacing w:val="-2"/>
          <w:rtl/>
        </w:rPr>
        <w:t>ی</w:t>
      </w:r>
      <w:r w:rsidRPr="00BA1089">
        <w:rPr>
          <w:rStyle w:val="Char4"/>
          <w:spacing w:val="-2"/>
          <w:rtl/>
        </w:rPr>
        <w:t>گران] محبوب م</w:t>
      </w:r>
      <w:r w:rsidR="000E63F6" w:rsidRPr="00BA1089">
        <w:rPr>
          <w:rStyle w:val="Char4"/>
          <w:spacing w:val="-2"/>
          <w:rtl/>
        </w:rPr>
        <w:t>ی</w:t>
      </w:r>
      <w:r w:rsidRPr="00BA1089">
        <w:rPr>
          <w:rStyle w:val="Char4"/>
          <w:spacing w:val="-2"/>
          <w:rtl/>
        </w:rPr>
        <w:t>‏سازد، و وقت</w:t>
      </w:r>
      <w:r w:rsidR="000E63F6" w:rsidRPr="00BA1089">
        <w:rPr>
          <w:rStyle w:val="Char4"/>
          <w:spacing w:val="-2"/>
          <w:rtl/>
        </w:rPr>
        <w:t>ی</w:t>
      </w:r>
      <w:r w:rsidRPr="00BA1089">
        <w:rPr>
          <w:rStyle w:val="Char4"/>
          <w:spacing w:val="-2"/>
          <w:rtl/>
        </w:rPr>
        <w:t xml:space="preserve"> </w:t>
      </w:r>
      <w:r w:rsidR="00755556" w:rsidRPr="00BA1089">
        <w:rPr>
          <w:rStyle w:val="Char4"/>
          <w:spacing w:val="-2"/>
          <w:rtl/>
        </w:rPr>
        <w:t>ک</w:t>
      </w:r>
      <w:r w:rsidRPr="00BA1089">
        <w:rPr>
          <w:rStyle w:val="Char4"/>
          <w:spacing w:val="-2"/>
          <w:rtl/>
        </w:rPr>
        <w:t xml:space="preserve">ه </w:t>
      </w:r>
      <w:r w:rsidRPr="00BA1089">
        <w:rPr>
          <w:rStyle w:val="Char4"/>
          <w:spacing w:val="-4"/>
          <w:rtl/>
        </w:rPr>
        <w:t>بنده‏ا</w:t>
      </w:r>
      <w:r w:rsidR="000E63F6" w:rsidRPr="00BA1089">
        <w:rPr>
          <w:rStyle w:val="Char4"/>
          <w:spacing w:val="-4"/>
          <w:rtl/>
        </w:rPr>
        <w:t>ی</w:t>
      </w:r>
      <w:r w:rsidRPr="00BA1089">
        <w:rPr>
          <w:rStyle w:val="Char4"/>
          <w:spacing w:val="-4"/>
          <w:rtl/>
        </w:rPr>
        <w:t xml:space="preserve"> را بد بداند او را [نزد سا</w:t>
      </w:r>
      <w:r w:rsidR="00755556" w:rsidRPr="00BA1089">
        <w:rPr>
          <w:rStyle w:val="Char4"/>
          <w:spacing w:val="-4"/>
          <w:rtl/>
        </w:rPr>
        <w:t>ی</w:t>
      </w:r>
      <w:r w:rsidRPr="00BA1089">
        <w:rPr>
          <w:rStyle w:val="Char4"/>
          <w:spacing w:val="-4"/>
          <w:rtl/>
        </w:rPr>
        <w:t>ر</w:t>
      </w:r>
      <w:r w:rsidR="00755556" w:rsidRPr="00BA1089">
        <w:rPr>
          <w:rStyle w:val="Char4"/>
          <w:spacing w:val="-4"/>
          <w:rtl/>
        </w:rPr>
        <w:t>ی</w:t>
      </w:r>
      <w:r w:rsidRPr="00BA1089">
        <w:rPr>
          <w:rStyle w:val="Char4"/>
          <w:spacing w:val="-4"/>
          <w:rtl/>
        </w:rPr>
        <w:t>ن]مبغوض م</w:t>
      </w:r>
      <w:r w:rsidR="000E63F6" w:rsidRPr="00BA1089">
        <w:rPr>
          <w:rStyle w:val="Char4"/>
          <w:spacing w:val="-4"/>
          <w:rtl/>
        </w:rPr>
        <w:t>ی</w:t>
      </w:r>
      <w:r w:rsidRPr="00BA1089">
        <w:rPr>
          <w:rStyle w:val="Char4"/>
          <w:spacing w:val="-4"/>
          <w:rtl/>
        </w:rPr>
        <w:t>‏گرداند. بنابرا</w:t>
      </w:r>
      <w:r w:rsidR="00755556" w:rsidRPr="00BA1089">
        <w:rPr>
          <w:rStyle w:val="Char4"/>
          <w:spacing w:val="-4"/>
          <w:rtl/>
        </w:rPr>
        <w:t>ی</w:t>
      </w:r>
      <w:r w:rsidRPr="00BA1089">
        <w:rPr>
          <w:rStyle w:val="Char4"/>
          <w:spacing w:val="-4"/>
          <w:rtl/>
        </w:rPr>
        <w:t>ن منزلت خود را نزد خداوند تعال</w:t>
      </w:r>
      <w:r w:rsidR="000E63F6" w:rsidRPr="00BA1089">
        <w:rPr>
          <w:rStyle w:val="Char4"/>
          <w:spacing w:val="-4"/>
          <w:rtl/>
        </w:rPr>
        <w:t>ی</w:t>
      </w:r>
      <w:r w:rsidRPr="00BA1089">
        <w:rPr>
          <w:rStyle w:val="Char4"/>
          <w:spacing w:val="-4"/>
          <w:rtl/>
        </w:rPr>
        <w:t xml:space="preserve"> با منزلت خود، نزد مردم</w:t>
      </w:r>
      <w:r w:rsidR="000E63F6" w:rsidRPr="00BA1089">
        <w:rPr>
          <w:rStyle w:val="Char4"/>
          <w:spacing w:val="-4"/>
          <w:rtl/>
        </w:rPr>
        <w:t>ی</w:t>
      </w:r>
      <w:r w:rsidRPr="00BA1089">
        <w:rPr>
          <w:rStyle w:val="Char4"/>
          <w:spacing w:val="-4"/>
          <w:rtl/>
        </w:rPr>
        <w:t xml:space="preserve"> </w:t>
      </w:r>
      <w:r w:rsidR="00755556" w:rsidRPr="00BA1089">
        <w:rPr>
          <w:rStyle w:val="Char4"/>
          <w:spacing w:val="-4"/>
          <w:rtl/>
        </w:rPr>
        <w:t>ک</w:t>
      </w:r>
      <w:r w:rsidRPr="00BA1089">
        <w:rPr>
          <w:rStyle w:val="Char4"/>
          <w:spacing w:val="-4"/>
          <w:rtl/>
        </w:rPr>
        <w:t>ه با تو در امرت مصروف م</w:t>
      </w:r>
      <w:r w:rsidR="000E63F6" w:rsidRPr="00BA1089">
        <w:rPr>
          <w:rStyle w:val="Char4"/>
          <w:spacing w:val="-4"/>
          <w:rtl/>
        </w:rPr>
        <w:t>ی</w:t>
      </w:r>
      <w:r w:rsidRPr="00BA1089">
        <w:rPr>
          <w:rStyle w:val="Char4"/>
          <w:spacing w:val="-4"/>
          <w:rtl/>
        </w:rPr>
        <w:t>‏باشند، مقا</w:t>
      </w:r>
      <w:r w:rsidR="00755556" w:rsidRPr="00BA1089">
        <w:rPr>
          <w:rStyle w:val="Char4"/>
          <w:spacing w:val="-4"/>
          <w:rtl/>
        </w:rPr>
        <w:t>ی</w:t>
      </w:r>
      <w:r w:rsidRPr="00BA1089">
        <w:rPr>
          <w:rStyle w:val="Char4"/>
          <w:spacing w:val="-4"/>
          <w:rtl/>
        </w:rPr>
        <w:t xml:space="preserve">سه </w:t>
      </w:r>
      <w:r w:rsidR="00755556" w:rsidRPr="00BA1089">
        <w:rPr>
          <w:rStyle w:val="Char4"/>
          <w:spacing w:val="-4"/>
          <w:rtl/>
        </w:rPr>
        <w:t>ک</w:t>
      </w:r>
      <w:r w:rsidRPr="00BA1089">
        <w:rPr>
          <w:rStyle w:val="Char4"/>
          <w:spacing w:val="-4"/>
          <w:rtl/>
        </w:rPr>
        <w:t>ن.</w:t>
      </w:r>
    </w:p>
    <w:p w:rsidR="00BD3D1B" w:rsidRPr="00906F1B" w:rsidRDefault="00BD3D1B" w:rsidP="006C0173">
      <w:pPr>
        <w:pStyle w:val="a5"/>
        <w:rPr>
          <w:rStyle w:val="Char4"/>
          <w:rtl/>
        </w:rPr>
      </w:pPr>
      <w:bookmarkStart w:id="211" w:name="_Toc441683722"/>
      <w:r w:rsidRPr="0005610D">
        <w:rPr>
          <w:rtl/>
        </w:rPr>
        <w:t>وصيت عمربن الخطاب برا</w:t>
      </w:r>
      <w:r w:rsidR="000E63F6">
        <w:rPr>
          <w:rtl/>
        </w:rPr>
        <w:t>ی</w:t>
      </w:r>
      <w:r w:rsidRPr="0005610D">
        <w:rPr>
          <w:rtl/>
        </w:rPr>
        <w:t xml:space="preserve"> عتبه بن غَزْوان</w:t>
      </w:r>
      <w:r w:rsidR="00130DB0">
        <w:rPr>
          <w:rStyle w:val="Char4"/>
          <w:rtl/>
        </w:rPr>
        <w:t xml:space="preserve"> </w:t>
      </w:r>
      <w:r w:rsidR="00130DB0" w:rsidRPr="00130DB0">
        <w:rPr>
          <w:rStyle w:val="Char4"/>
          <w:rFonts w:ascii="CTraditional Arabic" w:hAnsi="CTraditional Arabic" w:cs="CTraditional Arabic"/>
          <w:bCs w:val="0"/>
          <w:rtl/>
        </w:rPr>
        <w:t>س</w:t>
      </w:r>
      <w:bookmarkEnd w:id="211"/>
    </w:p>
    <w:p w:rsidR="00BD3D1B" w:rsidRPr="00906F1B" w:rsidRDefault="00BD3D1B" w:rsidP="001C13E0">
      <w:pPr>
        <w:pStyle w:val="PlainText"/>
        <w:ind w:firstLine="284"/>
        <w:jc w:val="both"/>
        <w:rPr>
          <w:rStyle w:val="Char4"/>
          <w:rtl/>
        </w:rPr>
      </w:pPr>
      <w:r w:rsidRPr="00906F1B">
        <w:rPr>
          <w:rStyle w:val="Char4"/>
          <w:rtl/>
        </w:rPr>
        <w:t>ابن جر</w:t>
      </w:r>
      <w:r w:rsidR="00755556">
        <w:rPr>
          <w:rStyle w:val="Char4"/>
          <w:rtl/>
        </w:rPr>
        <w:t>ی</w:t>
      </w:r>
      <w:r w:rsidRPr="00906F1B">
        <w:rPr>
          <w:rStyle w:val="Char4"/>
          <w:rtl/>
        </w:rPr>
        <w:t>ر (150/4) از عبدالمل</w:t>
      </w:r>
      <w:r w:rsidR="00755556">
        <w:rPr>
          <w:rStyle w:val="Char4"/>
          <w:rtl/>
        </w:rPr>
        <w:t>ک</w:t>
      </w:r>
      <w:r w:rsidRPr="00906F1B">
        <w:rPr>
          <w:rStyle w:val="Char4"/>
          <w:rtl/>
        </w:rPr>
        <w:t xml:space="preserve"> بن عم</w:t>
      </w:r>
      <w:r w:rsidR="00755556">
        <w:rPr>
          <w:rStyle w:val="Char4"/>
          <w:rtl/>
        </w:rPr>
        <w:t>ی</w:t>
      </w:r>
      <w:r w:rsidRPr="00906F1B">
        <w:rPr>
          <w:rStyle w:val="Char4"/>
          <w:rtl/>
        </w:rPr>
        <w:t>ر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وقت</w:t>
      </w:r>
      <w:r w:rsidR="000E63F6">
        <w:rPr>
          <w:rStyle w:val="Char4"/>
          <w:rtl/>
        </w:rPr>
        <w:t>ی</w:t>
      </w:r>
      <w:r w:rsidRPr="00906F1B">
        <w:rPr>
          <w:rStyle w:val="Char4"/>
          <w:rtl/>
        </w:rPr>
        <w:t xml:space="preserve"> </w:t>
      </w:r>
      <w:r w:rsidR="00755556">
        <w:rPr>
          <w:rStyle w:val="Char4"/>
          <w:rtl/>
        </w:rPr>
        <w:t>ک</w:t>
      </w:r>
      <w:r w:rsidRPr="00906F1B">
        <w:rPr>
          <w:rStyle w:val="Char4"/>
          <w:rtl/>
        </w:rPr>
        <w:t>ه عتبه بن غزوان</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روانه بصره ساخت، به او گفت: ا</w:t>
      </w:r>
      <w:r w:rsidR="000E63F6">
        <w:rPr>
          <w:rStyle w:val="Char4"/>
          <w:rtl/>
        </w:rPr>
        <w:t>ی</w:t>
      </w:r>
      <w:r w:rsidRPr="00906F1B">
        <w:rPr>
          <w:rStyle w:val="Char4"/>
          <w:rtl/>
        </w:rPr>
        <w:t xml:space="preserve"> عتبه من تو را بر سرزم</w:t>
      </w:r>
      <w:r w:rsidR="00755556">
        <w:rPr>
          <w:rStyle w:val="Char4"/>
          <w:rtl/>
        </w:rPr>
        <w:t>ی</w:t>
      </w:r>
      <w:r w:rsidRPr="00906F1B">
        <w:rPr>
          <w:rStyle w:val="Char4"/>
          <w:rtl/>
        </w:rPr>
        <w:t>ن هند</w:t>
      </w:r>
      <w:r w:rsidRPr="00906F1B">
        <w:rPr>
          <w:rStyle w:val="FootnoteReference"/>
          <w:rFonts w:ascii="IRNazli" w:hAnsi="IRNazli" w:cs="IRNazli"/>
          <w:sz w:val="28"/>
          <w:szCs w:val="28"/>
          <w:rtl/>
        </w:rPr>
        <w:footnoteReference w:id="293"/>
      </w:r>
      <w:r w:rsidRPr="00906F1B">
        <w:rPr>
          <w:rStyle w:val="Char4"/>
          <w:rtl/>
        </w:rPr>
        <w:t xml:space="preserve"> وال</w:t>
      </w:r>
      <w:r w:rsidR="000E63F6">
        <w:rPr>
          <w:rStyle w:val="Char4"/>
          <w:rtl/>
        </w:rPr>
        <w:t>ی</w:t>
      </w:r>
      <w:r w:rsidRPr="00906F1B">
        <w:rPr>
          <w:rStyle w:val="Char4"/>
          <w:rtl/>
        </w:rPr>
        <w:t xml:space="preserve"> مقرر نمودم، و آن منطقه‏ا</w:t>
      </w:r>
      <w:r w:rsidR="000E63F6">
        <w:rPr>
          <w:rStyle w:val="Char4"/>
          <w:rtl/>
        </w:rPr>
        <w:t>ی</w:t>
      </w:r>
      <w:r w:rsidRPr="00906F1B">
        <w:rPr>
          <w:rStyle w:val="Char4"/>
          <w:rtl/>
        </w:rPr>
        <w:t xml:space="preserve"> از مناطق دشمن است، و آرزومندم خداوند تو را در پ</w:t>
      </w:r>
      <w:r w:rsidR="00755556">
        <w:rPr>
          <w:rStyle w:val="Char4"/>
          <w:rtl/>
        </w:rPr>
        <w:t>ی</w:t>
      </w:r>
      <w:r w:rsidRPr="00906F1B">
        <w:rPr>
          <w:rStyle w:val="Char4"/>
          <w:rtl/>
        </w:rPr>
        <w:t xml:space="preserve">رامون آن </w:t>
      </w:r>
      <w:r w:rsidR="00755556">
        <w:rPr>
          <w:rStyle w:val="Char4"/>
          <w:rtl/>
        </w:rPr>
        <w:t>ک</w:t>
      </w:r>
      <w:r w:rsidRPr="00906F1B">
        <w:rPr>
          <w:rStyle w:val="Char4"/>
          <w:rtl/>
        </w:rPr>
        <w:t>فا</w:t>
      </w:r>
      <w:r w:rsidR="00755556">
        <w:rPr>
          <w:rStyle w:val="Char4"/>
          <w:rtl/>
        </w:rPr>
        <w:t>ی</w:t>
      </w:r>
      <w:r w:rsidRPr="00906F1B">
        <w:rPr>
          <w:rStyle w:val="Char4"/>
          <w:rtl/>
        </w:rPr>
        <w:t>ت نما</w:t>
      </w:r>
      <w:r w:rsidR="00755556">
        <w:rPr>
          <w:rStyle w:val="Char4"/>
          <w:rtl/>
        </w:rPr>
        <w:t>ی</w:t>
      </w:r>
      <w:r w:rsidRPr="00906F1B">
        <w:rPr>
          <w:rStyle w:val="Char4"/>
          <w:rtl/>
        </w:rPr>
        <w:t>د، و بر آن تو را مدد فرما</w:t>
      </w:r>
      <w:r w:rsidR="00755556">
        <w:rPr>
          <w:rStyle w:val="Char4"/>
          <w:rtl/>
        </w:rPr>
        <w:t>ی</w:t>
      </w:r>
      <w:r w:rsidRPr="00906F1B">
        <w:rPr>
          <w:rStyle w:val="Char4"/>
          <w:rtl/>
        </w:rPr>
        <w:t>د، من به علا بن حضرم</w:t>
      </w:r>
      <w:r w:rsidR="000E63F6">
        <w:rPr>
          <w:rStyle w:val="Char4"/>
          <w:rtl/>
        </w:rPr>
        <w:t>ی</w:t>
      </w:r>
      <w:r w:rsidRPr="00906F1B">
        <w:rPr>
          <w:rStyle w:val="Char4"/>
          <w:rtl/>
        </w:rPr>
        <w:t xml:space="preserve"> نوشتم تا تو را به عرفجه بن هرثمه </w:t>
      </w:r>
      <w:r w:rsidR="00755556">
        <w:rPr>
          <w:rStyle w:val="Char4"/>
          <w:rtl/>
        </w:rPr>
        <w:t>ک</w:t>
      </w:r>
      <w:r w:rsidRPr="00906F1B">
        <w:rPr>
          <w:rStyle w:val="Char4"/>
          <w:rtl/>
        </w:rPr>
        <w:t>ه عل</w:t>
      </w:r>
      <w:r w:rsidR="00755556">
        <w:rPr>
          <w:rStyle w:val="Char4"/>
          <w:rtl/>
        </w:rPr>
        <w:t>ی</w:t>
      </w:r>
      <w:r w:rsidRPr="00906F1B">
        <w:rPr>
          <w:rStyle w:val="Char4"/>
          <w:rtl/>
        </w:rPr>
        <w:t>ه دشمن بس</w:t>
      </w:r>
      <w:r w:rsidR="00755556">
        <w:rPr>
          <w:rStyle w:val="Char4"/>
          <w:rtl/>
        </w:rPr>
        <w:t>ی</w:t>
      </w:r>
      <w:r w:rsidRPr="00906F1B">
        <w:rPr>
          <w:rStyle w:val="Char4"/>
          <w:rtl/>
        </w:rPr>
        <w:t xml:space="preserve">ار جهاد </w:t>
      </w:r>
      <w:r w:rsidR="00755556">
        <w:rPr>
          <w:rStyle w:val="Char4"/>
          <w:rtl/>
        </w:rPr>
        <w:t>ک</w:t>
      </w:r>
      <w:r w:rsidRPr="00906F1B">
        <w:rPr>
          <w:rStyle w:val="Char4"/>
          <w:rtl/>
        </w:rPr>
        <w:t>ننده است، و [در جنگ با آنها] باتدب</w:t>
      </w:r>
      <w:r w:rsidR="00755556">
        <w:rPr>
          <w:rStyle w:val="Char4"/>
          <w:rtl/>
        </w:rPr>
        <w:t>ی</w:t>
      </w:r>
      <w:r w:rsidRPr="00906F1B">
        <w:rPr>
          <w:rStyle w:val="Char4"/>
          <w:rtl/>
        </w:rPr>
        <w:t xml:space="preserve">ر است، مدد </w:t>
      </w:r>
      <w:r w:rsidR="00755556">
        <w:rPr>
          <w:rStyle w:val="Char4"/>
          <w:rtl/>
        </w:rPr>
        <w:t>ک</w:t>
      </w:r>
      <w:r w:rsidRPr="00906F1B">
        <w:rPr>
          <w:rStyle w:val="Char4"/>
          <w:rtl/>
        </w:rPr>
        <w:t>ند، وقت</w:t>
      </w:r>
      <w:r w:rsidR="000E63F6">
        <w:rPr>
          <w:rStyle w:val="Char4"/>
          <w:rtl/>
        </w:rPr>
        <w:t>ی</w:t>
      </w:r>
      <w:r w:rsidRPr="00906F1B">
        <w:rPr>
          <w:rStyle w:val="Char4"/>
          <w:rtl/>
        </w:rPr>
        <w:t xml:space="preserve"> </w:t>
      </w:r>
      <w:r w:rsidR="00755556">
        <w:rPr>
          <w:rStyle w:val="Char4"/>
          <w:rtl/>
        </w:rPr>
        <w:t>ک</w:t>
      </w:r>
      <w:r w:rsidRPr="00906F1B">
        <w:rPr>
          <w:rStyle w:val="Char4"/>
          <w:rtl/>
        </w:rPr>
        <w:t>ه و</w:t>
      </w:r>
      <w:r w:rsidR="000E63F6">
        <w:rPr>
          <w:rStyle w:val="Char4"/>
          <w:rtl/>
        </w:rPr>
        <w:t>ی</w:t>
      </w:r>
      <w:r w:rsidRPr="00906F1B">
        <w:rPr>
          <w:rStyle w:val="Char4"/>
          <w:rtl/>
        </w:rPr>
        <w:t xml:space="preserve"> به تو رس</w:t>
      </w:r>
      <w:r w:rsidR="00755556">
        <w:rPr>
          <w:rStyle w:val="Char4"/>
          <w:rtl/>
        </w:rPr>
        <w:t>ی</w:t>
      </w:r>
      <w:r w:rsidRPr="00906F1B">
        <w:rPr>
          <w:rStyle w:val="Char4"/>
          <w:rtl/>
        </w:rPr>
        <w:t>د، همراهش مشورت نما، و و</w:t>
      </w:r>
      <w:r w:rsidR="000E63F6">
        <w:rPr>
          <w:rStyle w:val="Char4"/>
          <w:rtl/>
        </w:rPr>
        <w:t>ی</w:t>
      </w:r>
      <w:r w:rsidRPr="00906F1B">
        <w:rPr>
          <w:rStyle w:val="Char4"/>
          <w:rtl/>
        </w:rPr>
        <w:t xml:space="preserve"> را به خو</w:t>
      </w:r>
      <w:r w:rsidR="00755556">
        <w:rPr>
          <w:rStyle w:val="Char4"/>
          <w:rtl/>
        </w:rPr>
        <w:t>ی</w:t>
      </w:r>
      <w:r w:rsidRPr="00906F1B">
        <w:rPr>
          <w:rStyle w:val="Char4"/>
          <w:rtl/>
        </w:rPr>
        <w:t>ش نزد</w:t>
      </w:r>
      <w:r w:rsidR="00755556">
        <w:rPr>
          <w:rStyle w:val="Char4"/>
          <w:rtl/>
        </w:rPr>
        <w:t>یک</w:t>
      </w:r>
      <w:r w:rsidRPr="00906F1B">
        <w:rPr>
          <w:rStyle w:val="Char4"/>
          <w:rtl/>
        </w:rPr>
        <w:t xml:space="preserve"> ساز، و </w:t>
      </w:r>
      <w:r w:rsidR="008B6953">
        <w:rPr>
          <w:rStyle w:val="Char4"/>
          <w:rtl/>
        </w:rPr>
        <w:t>به‌سو</w:t>
      </w:r>
      <w:r w:rsidR="000E63F6">
        <w:rPr>
          <w:rStyle w:val="Char4"/>
          <w:rtl/>
        </w:rPr>
        <w:t>ی</w:t>
      </w:r>
      <w:r w:rsidR="008B6953">
        <w:rPr>
          <w:rStyle w:val="Char4"/>
          <w:rtl/>
        </w:rPr>
        <w:t xml:space="preserve"> </w:t>
      </w:r>
      <w:r w:rsidRPr="00906F1B">
        <w:rPr>
          <w:rStyle w:val="Char4"/>
          <w:rtl/>
        </w:rPr>
        <w:t xml:space="preserve">خدا دعوت </w:t>
      </w:r>
      <w:r w:rsidR="00755556">
        <w:rPr>
          <w:rStyle w:val="Char4"/>
          <w:rtl/>
        </w:rPr>
        <w:t>ک</w:t>
      </w:r>
      <w:r w:rsidRPr="00906F1B">
        <w:rPr>
          <w:rStyle w:val="Char4"/>
          <w:rtl/>
        </w:rPr>
        <w:t xml:space="preserve">ن،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دعوتت را قبول نمود از و</w:t>
      </w:r>
      <w:r w:rsidR="000E63F6">
        <w:rPr>
          <w:rStyle w:val="Char4"/>
          <w:rtl/>
        </w:rPr>
        <w:t>ی</w:t>
      </w:r>
      <w:r w:rsidRPr="00906F1B">
        <w:rPr>
          <w:rStyle w:val="Char4"/>
          <w:rtl/>
        </w:rPr>
        <w:t xml:space="preserve"> بپذ</w:t>
      </w:r>
      <w:r w:rsidR="00755556">
        <w:rPr>
          <w:rStyle w:val="Char4"/>
          <w:rtl/>
        </w:rPr>
        <w:t>ی</w:t>
      </w:r>
      <w:r w:rsidRPr="00906F1B">
        <w:rPr>
          <w:rStyle w:val="Char4"/>
          <w:rtl/>
        </w:rPr>
        <w:t xml:space="preserve">ر، و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نپذ</w:t>
      </w:r>
      <w:r w:rsidR="00755556">
        <w:rPr>
          <w:rStyle w:val="Char4"/>
          <w:rtl/>
        </w:rPr>
        <w:t>ی</w:t>
      </w:r>
      <w:r w:rsidRPr="00906F1B">
        <w:rPr>
          <w:rStyle w:val="Char4"/>
          <w:rtl/>
        </w:rPr>
        <w:t>رفت [بالا</w:t>
      </w:r>
      <w:r w:rsidR="00755556">
        <w:rPr>
          <w:rStyle w:val="Char4"/>
          <w:rtl/>
        </w:rPr>
        <w:t>ی</w:t>
      </w:r>
      <w:r w:rsidRPr="00906F1B">
        <w:rPr>
          <w:rStyle w:val="Char4"/>
          <w:rtl/>
        </w:rPr>
        <w:t>ش] با ذلّت و خوار</w:t>
      </w:r>
      <w:r w:rsidR="000E63F6">
        <w:rPr>
          <w:rStyle w:val="Char4"/>
          <w:rtl/>
        </w:rPr>
        <w:t>ی</w:t>
      </w:r>
      <w:r w:rsidRPr="00906F1B">
        <w:rPr>
          <w:rStyle w:val="Char4"/>
          <w:rtl/>
        </w:rPr>
        <w:t xml:space="preserve"> جز</w:t>
      </w:r>
      <w:r w:rsidR="00755556">
        <w:rPr>
          <w:rStyle w:val="Char4"/>
          <w:rtl/>
        </w:rPr>
        <w:t>ی</w:t>
      </w:r>
      <w:r w:rsidRPr="00906F1B">
        <w:rPr>
          <w:rStyle w:val="Char4"/>
          <w:rtl/>
        </w:rPr>
        <w:t>ه است و در غ</w:t>
      </w:r>
      <w:r w:rsidR="00755556">
        <w:rPr>
          <w:rStyle w:val="Char4"/>
          <w:rtl/>
        </w:rPr>
        <w:t>ی</w:t>
      </w:r>
      <w:r w:rsidRPr="00906F1B">
        <w:rPr>
          <w:rStyle w:val="Char4"/>
          <w:rtl/>
        </w:rPr>
        <w:t>ر آن بدون مهربان</w:t>
      </w:r>
      <w:r w:rsidR="000E63F6">
        <w:rPr>
          <w:rStyle w:val="Char4"/>
          <w:rtl/>
        </w:rPr>
        <w:t>ی</w:t>
      </w:r>
      <w:r w:rsidRPr="00906F1B">
        <w:rPr>
          <w:rStyle w:val="Char4"/>
          <w:rtl/>
        </w:rPr>
        <w:t xml:space="preserve"> شمش</w:t>
      </w:r>
      <w:r w:rsidR="00755556">
        <w:rPr>
          <w:rStyle w:val="Char4"/>
          <w:rtl/>
        </w:rPr>
        <w:t>ی</w:t>
      </w:r>
      <w:r w:rsidRPr="00906F1B">
        <w:rPr>
          <w:rStyle w:val="Char4"/>
          <w:rtl/>
        </w:rPr>
        <w:t>ر است. در آنچه بدان گماشته شده‏ا</w:t>
      </w:r>
      <w:r w:rsidR="000E63F6">
        <w:rPr>
          <w:rStyle w:val="Char4"/>
          <w:rtl/>
        </w:rPr>
        <w:t>ی</w:t>
      </w:r>
      <w:r w:rsidRPr="00906F1B">
        <w:rPr>
          <w:rStyle w:val="Char4"/>
          <w:rtl/>
        </w:rPr>
        <w:t xml:space="preserve"> از خدا بترس، و از ا</w:t>
      </w:r>
      <w:r w:rsidR="00755556">
        <w:rPr>
          <w:rStyle w:val="Char4"/>
          <w:rtl/>
        </w:rPr>
        <w:t>ی</w:t>
      </w:r>
      <w:r w:rsidRPr="00906F1B">
        <w:rPr>
          <w:rStyle w:val="Char4"/>
          <w:rtl/>
        </w:rPr>
        <w:t xml:space="preserve">ن </w:t>
      </w:r>
      <w:r w:rsidR="00755556">
        <w:rPr>
          <w:rStyle w:val="Char4"/>
          <w:rtl/>
        </w:rPr>
        <w:t>ک</w:t>
      </w:r>
      <w:r w:rsidRPr="00906F1B">
        <w:rPr>
          <w:rStyle w:val="Char4"/>
          <w:rtl/>
        </w:rPr>
        <w:t xml:space="preserve">ه </w:t>
      </w:r>
      <w:r w:rsidR="00755556">
        <w:rPr>
          <w:rStyle w:val="Char4"/>
          <w:rtl/>
        </w:rPr>
        <w:t>ک</w:t>
      </w:r>
      <w:r w:rsidRPr="00906F1B">
        <w:rPr>
          <w:rStyle w:val="Char4"/>
          <w:rtl/>
        </w:rPr>
        <w:t>بر</w:t>
      </w:r>
      <w:r w:rsidR="000E63F6">
        <w:rPr>
          <w:rStyle w:val="Char4"/>
          <w:rtl/>
        </w:rPr>
        <w:t>ی</w:t>
      </w:r>
      <w:r w:rsidRPr="00906F1B">
        <w:rPr>
          <w:rStyle w:val="Char4"/>
          <w:rtl/>
        </w:rPr>
        <w:t xml:space="preserve"> در نفست پد</w:t>
      </w:r>
      <w:r w:rsidR="00755556">
        <w:rPr>
          <w:rStyle w:val="Char4"/>
          <w:rtl/>
        </w:rPr>
        <w:t>ی</w:t>
      </w:r>
      <w:r w:rsidRPr="00906F1B">
        <w:rPr>
          <w:rStyle w:val="Char4"/>
          <w:rtl/>
        </w:rPr>
        <w:t>د آ</w:t>
      </w:r>
      <w:r w:rsidR="00755556">
        <w:rPr>
          <w:rStyle w:val="Char4"/>
          <w:rtl/>
        </w:rPr>
        <w:t>ی</w:t>
      </w:r>
      <w:r w:rsidRPr="00906F1B">
        <w:rPr>
          <w:rStyle w:val="Char4"/>
          <w:rtl/>
        </w:rPr>
        <w:t xml:space="preserve">د برحذر باش، </w:t>
      </w:r>
      <w:r w:rsidR="00755556">
        <w:rPr>
          <w:rStyle w:val="Char4"/>
          <w:rtl/>
        </w:rPr>
        <w:t>ک</w:t>
      </w:r>
      <w:r w:rsidRPr="00906F1B">
        <w:rPr>
          <w:rStyle w:val="Char4"/>
          <w:rtl/>
        </w:rPr>
        <w:t>ه آخرتت را بر تو فاسد م</w:t>
      </w:r>
      <w:r w:rsidR="000E63F6">
        <w:rPr>
          <w:rStyle w:val="Char4"/>
          <w:rtl/>
        </w:rPr>
        <w:t>ی</w:t>
      </w:r>
      <w:r w:rsidRPr="00906F1B">
        <w:rPr>
          <w:rStyle w:val="Char4"/>
          <w:rtl/>
        </w:rPr>
        <w:t>‏سازد، خودت مصاحب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بود</w:t>
      </w:r>
      <w:r w:rsidR="000E63F6">
        <w:rPr>
          <w:rStyle w:val="Char4"/>
          <w:rtl/>
        </w:rPr>
        <w:t>ی</w:t>
      </w:r>
      <w:r w:rsidRPr="00906F1B">
        <w:rPr>
          <w:rStyle w:val="Char4"/>
          <w:rtl/>
        </w:rPr>
        <w:t>، و توسط و</w:t>
      </w:r>
      <w:r w:rsidR="000E63F6">
        <w:rPr>
          <w:rStyle w:val="Char4"/>
          <w:rtl/>
        </w:rPr>
        <w:t>ی</w:t>
      </w:r>
      <w:r w:rsidRPr="00906F1B">
        <w:rPr>
          <w:rStyle w:val="Char4"/>
          <w:rtl/>
        </w:rPr>
        <w:t xml:space="preserve"> پس از ذلّت عزت </w:t>
      </w:r>
      <w:r w:rsidR="00755556">
        <w:rPr>
          <w:rStyle w:val="Char4"/>
          <w:rtl/>
        </w:rPr>
        <w:t>ی</w:t>
      </w:r>
      <w:r w:rsidRPr="00906F1B">
        <w:rPr>
          <w:rStyle w:val="Char4"/>
          <w:rtl/>
        </w:rPr>
        <w:t>افت</w:t>
      </w:r>
      <w:r w:rsidR="000E63F6">
        <w:rPr>
          <w:rStyle w:val="Char4"/>
          <w:rtl/>
        </w:rPr>
        <w:t>ی</w:t>
      </w:r>
      <w:r w:rsidRPr="00906F1B">
        <w:rPr>
          <w:rStyle w:val="Char4"/>
          <w:rtl/>
        </w:rPr>
        <w:t>، و بعد از ضعف توسط و</w:t>
      </w:r>
      <w:r w:rsidR="000E63F6">
        <w:rPr>
          <w:rStyle w:val="Char4"/>
          <w:rtl/>
        </w:rPr>
        <w:t>ی</w:t>
      </w:r>
      <w:r w:rsidRPr="00906F1B">
        <w:rPr>
          <w:rStyle w:val="Char4"/>
          <w:rtl/>
        </w:rPr>
        <w:t xml:space="preserve"> قوت </w:t>
      </w:r>
      <w:r w:rsidR="00755556">
        <w:rPr>
          <w:rStyle w:val="Char4"/>
          <w:rtl/>
        </w:rPr>
        <w:t>ی</w:t>
      </w:r>
      <w:r w:rsidRPr="00906F1B">
        <w:rPr>
          <w:rStyle w:val="Char4"/>
          <w:rtl/>
        </w:rPr>
        <w:t>افت</w:t>
      </w:r>
      <w:r w:rsidR="000E63F6">
        <w:rPr>
          <w:rStyle w:val="Char4"/>
          <w:rtl/>
        </w:rPr>
        <w:t>ی</w:t>
      </w:r>
      <w:r w:rsidRPr="00906F1B">
        <w:rPr>
          <w:rStyle w:val="Char4"/>
          <w:rtl/>
        </w:rPr>
        <w:t>، تا ا</w:t>
      </w:r>
      <w:r w:rsidR="00755556">
        <w:rPr>
          <w:rStyle w:val="Char4"/>
          <w:rtl/>
        </w:rPr>
        <w:t>ی</w:t>
      </w:r>
      <w:r w:rsidRPr="00906F1B">
        <w:rPr>
          <w:rStyle w:val="Char4"/>
          <w:rtl/>
        </w:rPr>
        <w:t xml:space="preserve">ن </w:t>
      </w:r>
      <w:r w:rsidR="00755556">
        <w:rPr>
          <w:rStyle w:val="Char4"/>
          <w:rtl/>
        </w:rPr>
        <w:t>ک</w:t>
      </w:r>
      <w:r w:rsidRPr="00906F1B">
        <w:rPr>
          <w:rStyle w:val="Char4"/>
          <w:rtl/>
        </w:rPr>
        <w:t>ه ام</w:t>
      </w:r>
      <w:r w:rsidR="00755556">
        <w:rPr>
          <w:rStyle w:val="Char4"/>
          <w:rtl/>
        </w:rPr>
        <w:t>ی</w:t>
      </w:r>
      <w:r w:rsidRPr="00906F1B">
        <w:rPr>
          <w:rStyle w:val="Char4"/>
          <w:rtl/>
        </w:rPr>
        <w:t>ر با قدرت و تسلّط</w:t>
      </w:r>
      <w:r w:rsidR="000E63F6">
        <w:rPr>
          <w:rStyle w:val="Char4"/>
          <w:rtl/>
        </w:rPr>
        <w:t>ی</w:t>
      </w:r>
      <w:r w:rsidRPr="00906F1B">
        <w:rPr>
          <w:rStyle w:val="Char4"/>
          <w:rtl/>
        </w:rPr>
        <w:t xml:space="preserve"> گرد</w:t>
      </w:r>
      <w:r w:rsidR="00755556">
        <w:rPr>
          <w:rStyle w:val="Char4"/>
          <w:rtl/>
        </w:rPr>
        <w:t>ی</w:t>
      </w:r>
      <w:r w:rsidRPr="00906F1B">
        <w:rPr>
          <w:rStyle w:val="Char4"/>
          <w:rtl/>
        </w:rPr>
        <w:t>د</w:t>
      </w:r>
      <w:r w:rsidR="000E63F6">
        <w:rPr>
          <w:rStyle w:val="Char4"/>
          <w:rtl/>
        </w:rPr>
        <w:t>ی</w:t>
      </w:r>
      <w:r w:rsidRPr="00906F1B">
        <w:rPr>
          <w:rStyle w:val="Char4"/>
          <w:rtl/>
        </w:rPr>
        <w:t xml:space="preserve">، </w:t>
      </w:r>
      <w:r w:rsidR="00755556">
        <w:rPr>
          <w:rStyle w:val="Char4"/>
          <w:rtl/>
        </w:rPr>
        <w:t>ک</w:t>
      </w:r>
      <w:r w:rsidRPr="00906F1B">
        <w:rPr>
          <w:rStyle w:val="Char4"/>
          <w:rtl/>
        </w:rPr>
        <w:t>ه م</w:t>
      </w:r>
      <w:r w:rsidR="000E63F6">
        <w:rPr>
          <w:rStyle w:val="Char4"/>
          <w:rtl/>
        </w:rPr>
        <w:t>ی</w:t>
      </w:r>
      <w:r w:rsidRPr="00906F1B">
        <w:rPr>
          <w:rStyle w:val="Char4"/>
          <w:rtl/>
        </w:rPr>
        <w:t>‏گو</w:t>
      </w:r>
      <w:r w:rsidR="00755556">
        <w:rPr>
          <w:rStyle w:val="Char4"/>
          <w:rtl/>
        </w:rPr>
        <w:t>ی</w:t>
      </w:r>
      <w:r w:rsidR="000E63F6">
        <w:rPr>
          <w:rStyle w:val="Char4"/>
          <w:rtl/>
        </w:rPr>
        <w:t>ی</w:t>
      </w:r>
      <w:r w:rsidRPr="00906F1B">
        <w:rPr>
          <w:rStyle w:val="Char4"/>
          <w:rtl/>
        </w:rPr>
        <w:t xml:space="preserve"> و از تو شن</w:t>
      </w:r>
      <w:r w:rsidR="00755556">
        <w:rPr>
          <w:rStyle w:val="Char4"/>
          <w:rtl/>
        </w:rPr>
        <w:t>ی</w:t>
      </w:r>
      <w:r w:rsidRPr="00906F1B">
        <w:rPr>
          <w:rStyle w:val="Char4"/>
          <w:rtl/>
        </w:rPr>
        <w:t>ده م</w:t>
      </w:r>
      <w:r w:rsidR="000E63F6">
        <w:rPr>
          <w:rStyle w:val="Char4"/>
          <w:rtl/>
        </w:rPr>
        <w:t>ی</w:t>
      </w:r>
      <w:r w:rsidRPr="00906F1B">
        <w:rPr>
          <w:rStyle w:val="Char4"/>
          <w:rtl/>
        </w:rPr>
        <w:t>‏شود، و امرت عمل</w:t>
      </w:r>
      <w:r w:rsidR="000E63F6">
        <w:rPr>
          <w:rStyle w:val="Char4"/>
          <w:rtl/>
        </w:rPr>
        <w:t>ی</w:t>
      </w:r>
      <w:r w:rsidRPr="00906F1B">
        <w:rPr>
          <w:rStyle w:val="Char4"/>
          <w:rtl/>
        </w:rPr>
        <w:t xml:space="preserve"> م</w:t>
      </w:r>
      <w:r w:rsidR="000E63F6">
        <w:rPr>
          <w:rStyle w:val="Char4"/>
          <w:rtl/>
        </w:rPr>
        <w:t>ی</w:t>
      </w:r>
      <w:r w:rsidRPr="00906F1B">
        <w:rPr>
          <w:rStyle w:val="Char4"/>
          <w:rtl/>
        </w:rPr>
        <w:t>‏گردد، و ا</w:t>
      </w:r>
      <w:r w:rsidR="00755556">
        <w:rPr>
          <w:rStyle w:val="Char4"/>
          <w:rtl/>
        </w:rPr>
        <w:t>ی</w:t>
      </w:r>
      <w:r w:rsidRPr="00906F1B">
        <w:rPr>
          <w:rStyle w:val="Char4"/>
          <w:rtl/>
        </w:rPr>
        <w:t>ن چه نعمت خوب</w:t>
      </w:r>
      <w:r w:rsidR="000E63F6">
        <w:rPr>
          <w:rStyle w:val="Char4"/>
          <w:rtl/>
        </w:rPr>
        <w:t>ی</w:t>
      </w:r>
      <w:r w:rsidRPr="00906F1B">
        <w:rPr>
          <w:rStyle w:val="Char4"/>
          <w:rtl/>
        </w:rPr>
        <w:t xml:space="preserve"> است، به شرط ا</w:t>
      </w:r>
      <w:r w:rsidR="00755556">
        <w:rPr>
          <w:rStyle w:val="Char4"/>
          <w:rtl/>
        </w:rPr>
        <w:t>ی</w:t>
      </w:r>
      <w:r w:rsidRPr="00906F1B">
        <w:rPr>
          <w:rStyle w:val="Char4"/>
          <w:rtl/>
        </w:rPr>
        <w:t xml:space="preserve">ن </w:t>
      </w:r>
      <w:r w:rsidR="00755556">
        <w:rPr>
          <w:rStyle w:val="Char4"/>
          <w:rtl/>
        </w:rPr>
        <w:t>ک</w:t>
      </w:r>
      <w:r w:rsidRPr="00906F1B">
        <w:rPr>
          <w:rStyle w:val="Char4"/>
          <w:rtl/>
        </w:rPr>
        <w:t>ه تو را بالاتر از اندازه ات بلند ن</w:t>
      </w:r>
      <w:r w:rsidR="00755556">
        <w:rPr>
          <w:rStyle w:val="Char4"/>
          <w:rtl/>
        </w:rPr>
        <w:t>ک</w:t>
      </w:r>
      <w:r w:rsidRPr="00906F1B">
        <w:rPr>
          <w:rStyle w:val="Char4"/>
          <w:rtl/>
        </w:rPr>
        <w:t>ند، و بر ز</w:t>
      </w:r>
      <w:r w:rsidR="00755556">
        <w:rPr>
          <w:rStyle w:val="Char4"/>
          <w:rtl/>
        </w:rPr>
        <w:t>ی</w:t>
      </w:r>
      <w:r w:rsidRPr="00906F1B">
        <w:rPr>
          <w:rStyle w:val="Char4"/>
          <w:rtl/>
        </w:rPr>
        <w:t>ر دستانت مت</w:t>
      </w:r>
      <w:r w:rsidR="00755556">
        <w:rPr>
          <w:rStyle w:val="Char4"/>
          <w:rtl/>
        </w:rPr>
        <w:t>ک</w:t>
      </w:r>
      <w:r w:rsidRPr="00906F1B">
        <w:rPr>
          <w:rStyle w:val="Char4"/>
          <w:rtl/>
        </w:rPr>
        <w:t xml:space="preserve">بر نسازد، از نعمت خود را نگه دار چنان </w:t>
      </w:r>
      <w:r w:rsidR="00755556">
        <w:rPr>
          <w:rStyle w:val="Char4"/>
          <w:rtl/>
        </w:rPr>
        <w:t>ک</w:t>
      </w:r>
      <w:r w:rsidRPr="00906F1B">
        <w:rPr>
          <w:rStyle w:val="Char4"/>
          <w:rtl/>
        </w:rPr>
        <w:t>ه از معص</w:t>
      </w:r>
      <w:r w:rsidR="00755556">
        <w:rPr>
          <w:rStyle w:val="Char4"/>
          <w:rtl/>
        </w:rPr>
        <w:t>ی</w:t>
      </w:r>
      <w:r w:rsidRPr="00906F1B">
        <w:rPr>
          <w:rStyle w:val="Char4"/>
          <w:rtl/>
        </w:rPr>
        <w:t>ت خود را نگه م</w:t>
      </w:r>
      <w:r w:rsidR="000E63F6">
        <w:rPr>
          <w:rStyle w:val="Char4"/>
          <w:rtl/>
        </w:rPr>
        <w:t>ی</w:t>
      </w:r>
      <w:r w:rsidRPr="00906F1B">
        <w:rPr>
          <w:rStyle w:val="Char4"/>
          <w:rtl/>
        </w:rPr>
        <w:t>‏دار</w:t>
      </w:r>
      <w:r w:rsidR="000E63F6">
        <w:rPr>
          <w:rStyle w:val="Char4"/>
          <w:rtl/>
        </w:rPr>
        <w:t>ی</w:t>
      </w:r>
      <w:r w:rsidRPr="00906F1B">
        <w:rPr>
          <w:rStyle w:val="Char4"/>
          <w:rtl/>
        </w:rPr>
        <w:t>، و نعمت نزد من از معص</w:t>
      </w:r>
      <w:r w:rsidR="00755556">
        <w:rPr>
          <w:rStyle w:val="Char4"/>
          <w:rtl/>
        </w:rPr>
        <w:t>ی</w:t>
      </w:r>
      <w:r w:rsidRPr="00906F1B">
        <w:rPr>
          <w:rStyle w:val="Char4"/>
          <w:rtl/>
        </w:rPr>
        <w:t>ت بر تو خطرنا</w:t>
      </w:r>
      <w:r w:rsidR="00755556">
        <w:rPr>
          <w:rStyle w:val="Char4"/>
          <w:rtl/>
        </w:rPr>
        <w:t>ک</w:t>
      </w:r>
      <w:r w:rsidRPr="00906F1B">
        <w:rPr>
          <w:rStyle w:val="Char4"/>
          <w:rtl/>
        </w:rPr>
        <w:t>تر و خوفنا</w:t>
      </w:r>
      <w:r w:rsidR="00755556">
        <w:rPr>
          <w:rStyle w:val="Char4"/>
          <w:rtl/>
        </w:rPr>
        <w:t>ک</w:t>
      </w:r>
      <w:r w:rsidRPr="00906F1B">
        <w:rPr>
          <w:rStyle w:val="Char4"/>
          <w:rtl/>
        </w:rPr>
        <w:t xml:space="preserve">‏تر است، </w:t>
      </w:r>
      <w:r w:rsidR="00755556">
        <w:rPr>
          <w:rStyle w:val="Char4"/>
          <w:rtl/>
        </w:rPr>
        <w:t>ک</w:t>
      </w:r>
      <w:r w:rsidRPr="00906F1B">
        <w:rPr>
          <w:rStyle w:val="Char4"/>
          <w:rtl/>
        </w:rPr>
        <w:t xml:space="preserve">ه تو را آهسته آهسته به خود جلب </w:t>
      </w:r>
      <w:r w:rsidR="00755556">
        <w:rPr>
          <w:rStyle w:val="Char4"/>
          <w:rtl/>
        </w:rPr>
        <w:t>ک</w:t>
      </w:r>
      <w:r w:rsidRPr="00906F1B">
        <w:rPr>
          <w:rStyle w:val="Char4"/>
          <w:rtl/>
        </w:rPr>
        <w:t>ند و فر</w:t>
      </w:r>
      <w:r w:rsidR="00755556">
        <w:rPr>
          <w:rStyle w:val="Char4"/>
          <w:rtl/>
        </w:rPr>
        <w:t>ی</w:t>
      </w:r>
      <w:r w:rsidRPr="00906F1B">
        <w:rPr>
          <w:rStyle w:val="Char4"/>
          <w:rtl/>
        </w:rPr>
        <w:t xml:space="preserve">بت بدهد، و </w:t>
      </w:r>
      <w:r w:rsidR="00755556">
        <w:rPr>
          <w:rStyle w:val="Char4"/>
          <w:rtl/>
        </w:rPr>
        <w:t>یک</w:t>
      </w:r>
      <w:r w:rsidRPr="00906F1B">
        <w:rPr>
          <w:rStyle w:val="Char4"/>
          <w:rtl/>
        </w:rPr>
        <w:t xml:space="preserve"> بار چنان ب</w:t>
      </w:r>
      <w:r w:rsidR="00755556">
        <w:rPr>
          <w:rStyle w:val="Char4"/>
          <w:rtl/>
        </w:rPr>
        <w:t>ی</w:t>
      </w:r>
      <w:r w:rsidRPr="00906F1B">
        <w:rPr>
          <w:rStyle w:val="Char4"/>
          <w:rtl/>
        </w:rPr>
        <w:t>فت</w:t>
      </w:r>
      <w:r w:rsidR="000E63F6">
        <w:rPr>
          <w:rStyle w:val="Char4"/>
          <w:rtl/>
        </w:rPr>
        <w:t>ی</w:t>
      </w:r>
      <w:r w:rsidRPr="00906F1B">
        <w:rPr>
          <w:rStyle w:val="Char4"/>
          <w:rtl/>
        </w:rPr>
        <w:t xml:space="preserve"> </w:t>
      </w:r>
      <w:r w:rsidR="00755556">
        <w:rPr>
          <w:rStyle w:val="Char4"/>
          <w:rtl/>
        </w:rPr>
        <w:t>ک</w:t>
      </w:r>
      <w:r w:rsidRPr="00906F1B">
        <w:rPr>
          <w:rStyle w:val="Char4"/>
          <w:rtl/>
        </w:rPr>
        <w:t>ه بدان راه</w:t>
      </w:r>
      <w:r w:rsidR="000E63F6">
        <w:rPr>
          <w:rStyle w:val="Char4"/>
          <w:rtl/>
        </w:rPr>
        <w:t>ی</w:t>
      </w:r>
      <w:r w:rsidRPr="00906F1B">
        <w:rPr>
          <w:rStyle w:val="Char4"/>
          <w:rtl/>
        </w:rPr>
        <w:t xml:space="preserve"> جهنم شو</w:t>
      </w:r>
      <w:r w:rsidR="000E63F6">
        <w:rPr>
          <w:rStyle w:val="Char4"/>
          <w:rtl/>
        </w:rPr>
        <w:t>ی</w:t>
      </w:r>
      <w:r w:rsidRPr="00906F1B">
        <w:rPr>
          <w:rStyle w:val="Char4"/>
          <w:rtl/>
        </w:rPr>
        <w:t>، تو را و خودم را از آن به خدا پناه م</w:t>
      </w:r>
      <w:r w:rsidR="000E63F6">
        <w:rPr>
          <w:rStyle w:val="Char4"/>
          <w:rtl/>
        </w:rPr>
        <w:t>ی</w:t>
      </w:r>
      <w:r w:rsidRPr="00906F1B">
        <w:rPr>
          <w:rStyle w:val="Char4"/>
          <w:rtl/>
        </w:rPr>
        <w:t xml:space="preserve">‏دهم. مردم </w:t>
      </w:r>
      <w:r w:rsidR="008B6953">
        <w:rPr>
          <w:rStyle w:val="Char4"/>
          <w:rtl/>
        </w:rPr>
        <w:t>به‌سو</w:t>
      </w:r>
      <w:r w:rsidR="000E63F6">
        <w:rPr>
          <w:rStyle w:val="Char4"/>
          <w:rtl/>
        </w:rPr>
        <w:t>ی</w:t>
      </w:r>
      <w:r w:rsidR="008B6953">
        <w:rPr>
          <w:rStyle w:val="Char4"/>
          <w:rtl/>
        </w:rPr>
        <w:t xml:space="preserve"> </w:t>
      </w:r>
      <w:r w:rsidRPr="00906F1B">
        <w:rPr>
          <w:rStyle w:val="Char4"/>
          <w:rtl/>
        </w:rPr>
        <w:t>خدا وقت</w:t>
      </w:r>
      <w:r w:rsidR="000E63F6">
        <w:rPr>
          <w:rStyle w:val="Char4"/>
          <w:rtl/>
        </w:rPr>
        <w:t>ی</w:t>
      </w:r>
      <w:r w:rsidRPr="00906F1B">
        <w:rPr>
          <w:rStyle w:val="Char4"/>
          <w:rtl/>
        </w:rPr>
        <w:t xml:space="preserve"> </w:t>
      </w:r>
      <w:r w:rsidR="00755556">
        <w:rPr>
          <w:rStyle w:val="Char4"/>
          <w:rtl/>
        </w:rPr>
        <w:t>ک</w:t>
      </w:r>
      <w:r w:rsidRPr="00906F1B">
        <w:rPr>
          <w:rStyle w:val="Char4"/>
          <w:rtl/>
        </w:rPr>
        <w:t>ه دن</w:t>
      </w:r>
      <w:r w:rsidR="00755556">
        <w:rPr>
          <w:rStyle w:val="Char4"/>
          <w:rtl/>
        </w:rPr>
        <w:t>ی</w:t>
      </w:r>
      <w:r w:rsidRPr="00906F1B">
        <w:rPr>
          <w:rStyle w:val="Char4"/>
          <w:rtl/>
        </w:rPr>
        <w:t>ا برا</w:t>
      </w:r>
      <w:r w:rsidR="000E63F6">
        <w:rPr>
          <w:rStyle w:val="Char4"/>
          <w:rtl/>
        </w:rPr>
        <w:t>ی</w:t>
      </w:r>
      <w:r w:rsidRPr="00906F1B">
        <w:rPr>
          <w:rStyle w:val="Char4"/>
          <w:rtl/>
        </w:rPr>
        <w:t xml:space="preserve"> آنها مسلّط گرد</w:t>
      </w:r>
      <w:r w:rsidR="00755556">
        <w:rPr>
          <w:rStyle w:val="Char4"/>
          <w:rtl/>
        </w:rPr>
        <w:t>ی</w:t>
      </w:r>
      <w:r w:rsidRPr="00906F1B">
        <w:rPr>
          <w:rStyle w:val="Char4"/>
          <w:rtl/>
        </w:rPr>
        <w:t>د، به سرعت رو</w:t>
      </w:r>
      <w:r w:rsidR="000E63F6">
        <w:rPr>
          <w:rStyle w:val="Char4"/>
          <w:rtl/>
        </w:rPr>
        <w:t>ی</w:t>
      </w:r>
      <w:r w:rsidRPr="00906F1B">
        <w:rPr>
          <w:rStyle w:val="Char4"/>
          <w:rtl/>
        </w:rPr>
        <w:t xml:space="preserve"> آوردند، و دن</w:t>
      </w:r>
      <w:r w:rsidR="00755556">
        <w:rPr>
          <w:rStyle w:val="Char4"/>
          <w:rtl/>
        </w:rPr>
        <w:t>ی</w:t>
      </w:r>
      <w:r w:rsidRPr="00906F1B">
        <w:rPr>
          <w:rStyle w:val="Char4"/>
          <w:rtl/>
        </w:rPr>
        <w:t>ا را طلب نمودند، خدا را بخواه و دن</w:t>
      </w:r>
      <w:r w:rsidR="00755556">
        <w:rPr>
          <w:rStyle w:val="Char4"/>
          <w:rtl/>
        </w:rPr>
        <w:t>ی</w:t>
      </w:r>
      <w:r w:rsidRPr="00906F1B">
        <w:rPr>
          <w:rStyle w:val="Char4"/>
          <w:rtl/>
        </w:rPr>
        <w:t>ا را اراده ن</w:t>
      </w:r>
      <w:r w:rsidR="00755556">
        <w:rPr>
          <w:rStyle w:val="Char4"/>
          <w:rtl/>
        </w:rPr>
        <w:t>ک</w:t>
      </w:r>
      <w:r w:rsidRPr="00906F1B">
        <w:rPr>
          <w:rStyle w:val="Char4"/>
          <w:rtl/>
        </w:rPr>
        <w:t>ن، و از جاها</w:t>
      </w:r>
      <w:r w:rsidR="000E63F6">
        <w:rPr>
          <w:rStyle w:val="Char4"/>
          <w:rtl/>
        </w:rPr>
        <w:t>ی</w:t>
      </w:r>
      <w:r w:rsidRPr="00906F1B">
        <w:rPr>
          <w:rStyle w:val="Char4"/>
          <w:rtl/>
        </w:rPr>
        <w:t xml:space="preserve"> افتادن ستمگران هراس </w:t>
      </w:r>
      <w:r w:rsidR="00755556">
        <w:rPr>
          <w:rStyle w:val="Char4"/>
          <w:rtl/>
        </w:rPr>
        <w:t>ک</w:t>
      </w:r>
      <w:r w:rsidRPr="00906F1B">
        <w:rPr>
          <w:rStyle w:val="Char4"/>
          <w:rtl/>
        </w:rPr>
        <w:t>ن.</w:t>
      </w:r>
    </w:p>
    <w:p w:rsidR="00BD3D1B" w:rsidRPr="00906F1B" w:rsidRDefault="00BD3D1B" w:rsidP="00250586">
      <w:pPr>
        <w:pStyle w:val="PlainText"/>
        <w:ind w:firstLine="284"/>
        <w:jc w:val="both"/>
        <w:rPr>
          <w:rStyle w:val="Char4"/>
          <w:rtl/>
        </w:rPr>
      </w:pPr>
      <w:r w:rsidRPr="00906F1B">
        <w:rPr>
          <w:rStyle w:val="Char4"/>
          <w:rtl/>
        </w:rPr>
        <w:t>ا</w:t>
      </w:r>
      <w:r w:rsidR="00755556">
        <w:rPr>
          <w:rStyle w:val="Char4"/>
          <w:rtl/>
        </w:rPr>
        <w:t>ی</w:t>
      </w:r>
      <w:r w:rsidRPr="00906F1B">
        <w:rPr>
          <w:rStyle w:val="Char4"/>
          <w:rtl/>
        </w:rPr>
        <w:t>ن را عل</w:t>
      </w:r>
      <w:r w:rsidR="000E63F6">
        <w:rPr>
          <w:rStyle w:val="Char4"/>
          <w:rtl/>
        </w:rPr>
        <w:t>ی</w:t>
      </w:r>
      <w:r w:rsidRPr="00906F1B">
        <w:rPr>
          <w:rStyle w:val="Char4"/>
          <w:rtl/>
        </w:rPr>
        <w:t xml:space="preserve"> بن محمّد مدائن</w:t>
      </w:r>
      <w:r w:rsidR="000E63F6">
        <w:rPr>
          <w:rStyle w:val="Char4"/>
          <w:rtl/>
        </w:rPr>
        <w:t>ی</w:t>
      </w:r>
      <w:r w:rsidRPr="00906F1B">
        <w:rPr>
          <w:rStyle w:val="Char4"/>
          <w:rtl/>
        </w:rPr>
        <w:t xml:space="preserve"> ن</w:t>
      </w:r>
      <w:r w:rsidR="00755556">
        <w:rPr>
          <w:rStyle w:val="Char4"/>
          <w:rtl/>
        </w:rPr>
        <w:t>ی</w:t>
      </w:r>
      <w:r w:rsidRPr="00906F1B">
        <w:rPr>
          <w:rStyle w:val="Char4"/>
          <w:rtl/>
        </w:rPr>
        <w:t xml:space="preserve">ز مانند آن، چنان </w:t>
      </w:r>
      <w:r w:rsidR="00755556">
        <w:rPr>
          <w:rStyle w:val="Char4"/>
          <w:rtl/>
        </w:rPr>
        <w:t>ک</w:t>
      </w:r>
      <w:r w:rsidRPr="00906F1B">
        <w:rPr>
          <w:rStyle w:val="Char4"/>
          <w:rtl/>
        </w:rPr>
        <w:t>ه در البدا</w:t>
      </w:r>
      <w:r w:rsidR="00755556">
        <w:rPr>
          <w:rStyle w:val="Char4"/>
          <w:rtl/>
        </w:rPr>
        <w:t>ی</w:t>
      </w:r>
      <w:r w:rsidRPr="00906F1B">
        <w:rPr>
          <w:rStyle w:val="Char4"/>
          <w:rtl/>
        </w:rPr>
        <w:t>ه (48/7) آمده، روا</w:t>
      </w:r>
      <w:r w:rsidR="00755556">
        <w:rPr>
          <w:rStyle w:val="Char4"/>
          <w:rtl/>
        </w:rPr>
        <w:t>ی</w:t>
      </w:r>
      <w:r w:rsidRPr="00906F1B">
        <w:rPr>
          <w:rStyle w:val="Char4"/>
          <w:rtl/>
        </w:rPr>
        <w:t>ت نموده است.</w:t>
      </w:r>
    </w:p>
    <w:p w:rsidR="00BD3D1B" w:rsidRPr="0005610D" w:rsidRDefault="00BD3D1B" w:rsidP="006C0173">
      <w:pPr>
        <w:pStyle w:val="a5"/>
        <w:rPr>
          <w:rtl/>
        </w:rPr>
      </w:pPr>
      <w:bookmarkStart w:id="212" w:name="_Toc441683723"/>
      <w:r w:rsidRPr="0005610D">
        <w:rPr>
          <w:rtl/>
        </w:rPr>
        <w:t>وصيت عمربن الخطاب به علاء بن حضرم</w:t>
      </w:r>
      <w:r w:rsidR="000E63F6">
        <w:rPr>
          <w:rtl/>
        </w:rPr>
        <w:t>ی</w:t>
      </w:r>
      <w:r w:rsidR="00F60D76">
        <w:rPr>
          <w:rtl/>
        </w:rPr>
        <w:t xml:space="preserve"> </w:t>
      </w:r>
      <w:r w:rsidR="00F60D76" w:rsidRPr="00F60D76">
        <w:rPr>
          <w:rFonts w:ascii="CTraditional Arabic" w:hAnsi="CTraditional Arabic" w:cs="CTraditional Arabic"/>
          <w:bCs w:val="0"/>
          <w:szCs w:val="28"/>
          <w:rtl/>
        </w:rPr>
        <w:t>ب</w:t>
      </w:r>
      <w:bookmarkEnd w:id="212"/>
    </w:p>
    <w:p w:rsidR="00BD3D1B" w:rsidRPr="00906F1B" w:rsidRDefault="00BD3D1B" w:rsidP="001C13E0">
      <w:pPr>
        <w:pStyle w:val="PlainText"/>
        <w:ind w:firstLine="284"/>
        <w:jc w:val="both"/>
        <w:rPr>
          <w:rStyle w:val="Char4"/>
          <w:rtl/>
        </w:rPr>
      </w:pPr>
      <w:r w:rsidRPr="00906F1B">
        <w:rPr>
          <w:rStyle w:val="Char4"/>
          <w:rtl/>
        </w:rPr>
        <w:t>ابن سعد (78/4) از شعب</w:t>
      </w:r>
      <w:r w:rsidR="000E63F6">
        <w:rPr>
          <w:rStyle w:val="Char4"/>
          <w:rtl/>
        </w:rPr>
        <w:t>ی</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عمربن الخطاب به علاء بن حضرم</w:t>
      </w:r>
      <w:r w:rsidR="000E63F6">
        <w:rPr>
          <w:rStyle w:val="Char4"/>
          <w:rtl/>
        </w:rPr>
        <w:t>ی</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w:t>
      </w:r>
      <w:r w:rsidR="00755556">
        <w:rPr>
          <w:rStyle w:val="Char4"/>
          <w:rtl/>
        </w:rPr>
        <w:t>ک</w:t>
      </w:r>
      <w:r w:rsidRPr="00906F1B">
        <w:rPr>
          <w:rStyle w:val="Char4"/>
          <w:rtl/>
        </w:rPr>
        <w:t>ه در بحر</w:t>
      </w:r>
      <w:r w:rsidR="00755556">
        <w:rPr>
          <w:rStyle w:val="Char4"/>
          <w:rtl/>
        </w:rPr>
        <w:t>ی</w:t>
      </w:r>
      <w:r w:rsidRPr="00906F1B">
        <w:rPr>
          <w:rStyle w:val="Char4"/>
          <w:rtl/>
        </w:rPr>
        <w:t>ن بود، نوشت:</w:t>
      </w:r>
    </w:p>
    <w:p w:rsidR="00BD3D1B" w:rsidRPr="00BA1089" w:rsidRDefault="008B6953" w:rsidP="001C13E0">
      <w:pPr>
        <w:pStyle w:val="PlainText"/>
        <w:ind w:firstLine="284"/>
        <w:jc w:val="both"/>
        <w:rPr>
          <w:rStyle w:val="Char4"/>
          <w:rtl/>
        </w:rPr>
      </w:pPr>
      <w:r w:rsidRPr="00BA1089">
        <w:rPr>
          <w:rStyle w:val="Char4"/>
          <w:rtl/>
        </w:rPr>
        <w:t>به‌سو</w:t>
      </w:r>
      <w:r w:rsidR="000E63F6" w:rsidRPr="00BA1089">
        <w:rPr>
          <w:rStyle w:val="Char4"/>
          <w:rtl/>
        </w:rPr>
        <w:t>ی</w:t>
      </w:r>
      <w:r w:rsidRPr="00BA1089">
        <w:rPr>
          <w:rStyle w:val="Char4"/>
          <w:rtl/>
        </w:rPr>
        <w:t xml:space="preserve"> </w:t>
      </w:r>
      <w:r w:rsidR="00BD3D1B" w:rsidRPr="00BA1089">
        <w:rPr>
          <w:rStyle w:val="Char4"/>
          <w:rtl/>
        </w:rPr>
        <w:t>عتبه بن غزوان حر</w:t>
      </w:r>
      <w:r w:rsidR="00755556" w:rsidRPr="00BA1089">
        <w:rPr>
          <w:rStyle w:val="Char4"/>
          <w:rtl/>
        </w:rPr>
        <w:t>ک</w:t>
      </w:r>
      <w:r w:rsidR="00BD3D1B" w:rsidRPr="00BA1089">
        <w:rPr>
          <w:rStyle w:val="Char4"/>
          <w:rtl/>
        </w:rPr>
        <w:t xml:space="preserve">ت </w:t>
      </w:r>
      <w:r w:rsidR="00755556" w:rsidRPr="00BA1089">
        <w:rPr>
          <w:rStyle w:val="Char4"/>
          <w:rtl/>
        </w:rPr>
        <w:t>ک</w:t>
      </w:r>
      <w:r w:rsidR="00BD3D1B" w:rsidRPr="00BA1089">
        <w:rPr>
          <w:rStyle w:val="Char4"/>
          <w:rtl/>
        </w:rPr>
        <w:t xml:space="preserve">ن، من تو را </w:t>
      </w:r>
      <w:r w:rsidR="00130DB0" w:rsidRPr="00BA1089">
        <w:rPr>
          <w:rStyle w:val="Char4"/>
          <w:rtl/>
        </w:rPr>
        <w:t>به‌جا</w:t>
      </w:r>
      <w:r w:rsidR="000E63F6" w:rsidRPr="00BA1089">
        <w:rPr>
          <w:rStyle w:val="Char4"/>
          <w:rtl/>
        </w:rPr>
        <w:t>ی</w:t>
      </w:r>
      <w:r w:rsidR="00130DB0" w:rsidRPr="00BA1089">
        <w:rPr>
          <w:rStyle w:val="Char4"/>
          <w:rtl/>
        </w:rPr>
        <w:t xml:space="preserve"> </w:t>
      </w:r>
      <w:r w:rsidR="00BD3D1B" w:rsidRPr="00BA1089">
        <w:rPr>
          <w:rStyle w:val="Char4"/>
          <w:rtl/>
        </w:rPr>
        <w:t>و</w:t>
      </w:r>
      <w:r w:rsidR="000E63F6" w:rsidRPr="00BA1089">
        <w:rPr>
          <w:rStyle w:val="Char4"/>
          <w:rtl/>
        </w:rPr>
        <w:t>ی</w:t>
      </w:r>
      <w:r w:rsidR="00BD3D1B" w:rsidRPr="00BA1089">
        <w:rPr>
          <w:rStyle w:val="Char4"/>
          <w:rtl/>
        </w:rPr>
        <w:t xml:space="preserve"> مقرر ساختم، و بدان </w:t>
      </w:r>
      <w:r w:rsidR="00755556" w:rsidRPr="00BA1089">
        <w:rPr>
          <w:rStyle w:val="Char4"/>
          <w:rtl/>
        </w:rPr>
        <w:t>ک</w:t>
      </w:r>
      <w:r w:rsidR="00BD3D1B" w:rsidRPr="00BA1089">
        <w:rPr>
          <w:rStyle w:val="Char4"/>
          <w:rtl/>
        </w:rPr>
        <w:t xml:space="preserve">ه تو </w:t>
      </w:r>
      <w:r w:rsidRPr="00BA1089">
        <w:rPr>
          <w:rStyle w:val="Char4"/>
          <w:rtl/>
        </w:rPr>
        <w:t>به‌سو</w:t>
      </w:r>
      <w:r w:rsidR="000E63F6" w:rsidRPr="00BA1089">
        <w:rPr>
          <w:rStyle w:val="Char4"/>
          <w:rtl/>
        </w:rPr>
        <w:t>ی</w:t>
      </w:r>
      <w:r w:rsidRPr="00BA1089">
        <w:rPr>
          <w:rStyle w:val="Char4"/>
          <w:rtl/>
        </w:rPr>
        <w:t xml:space="preserve"> </w:t>
      </w:r>
      <w:r w:rsidR="00BD3D1B" w:rsidRPr="00BA1089">
        <w:rPr>
          <w:rStyle w:val="Char4"/>
          <w:rtl/>
        </w:rPr>
        <w:t>مرد</w:t>
      </w:r>
      <w:r w:rsidR="000E63F6" w:rsidRPr="00BA1089">
        <w:rPr>
          <w:rStyle w:val="Char4"/>
          <w:rtl/>
        </w:rPr>
        <w:t>ی</w:t>
      </w:r>
      <w:r w:rsidR="00BD3D1B" w:rsidRPr="00BA1089">
        <w:rPr>
          <w:rStyle w:val="Char4"/>
          <w:rtl/>
        </w:rPr>
        <w:t xml:space="preserve"> از مهاجر</w:t>
      </w:r>
      <w:r w:rsidR="00755556" w:rsidRPr="00BA1089">
        <w:rPr>
          <w:rStyle w:val="Char4"/>
          <w:rtl/>
        </w:rPr>
        <w:t>ی</w:t>
      </w:r>
      <w:r w:rsidR="00BD3D1B" w:rsidRPr="00BA1089">
        <w:rPr>
          <w:rStyle w:val="Char4"/>
          <w:rtl/>
        </w:rPr>
        <w:t>ن اوا</w:t>
      </w:r>
      <w:r w:rsidR="00755556" w:rsidRPr="00BA1089">
        <w:rPr>
          <w:rStyle w:val="Char4"/>
          <w:rtl/>
        </w:rPr>
        <w:t>ی</w:t>
      </w:r>
      <w:r w:rsidR="00BD3D1B" w:rsidRPr="00BA1089">
        <w:rPr>
          <w:rStyle w:val="Char4"/>
          <w:rtl/>
        </w:rPr>
        <w:t xml:space="preserve">ل </w:t>
      </w:r>
      <w:r w:rsidR="00755556" w:rsidRPr="00BA1089">
        <w:rPr>
          <w:rStyle w:val="Char4"/>
          <w:rtl/>
        </w:rPr>
        <w:t>ک</w:t>
      </w:r>
      <w:r w:rsidR="00BD3D1B" w:rsidRPr="00BA1089">
        <w:rPr>
          <w:rStyle w:val="Char4"/>
          <w:rtl/>
        </w:rPr>
        <w:t>ه ن</w:t>
      </w:r>
      <w:r w:rsidR="00755556" w:rsidRPr="00BA1089">
        <w:rPr>
          <w:rStyle w:val="Char4"/>
          <w:rtl/>
        </w:rPr>
        <w:t>یک</w:t>
      </w:r>
      <w:r w:rsidR="000E63F6" w:rsidRPr="00BA1089">
        <w:rPr>
          <w:rStyle w:val="Char4"/>
          <w:rtl/>
        </w:rPr>
        <w:t>ی</w:t>
      </w:r>
      <w:r w:rsidR="00BD3D1B" w:rsidRPr="00BA1089">
        <w:rPr>
          <w:rStyle w:val="Char4"/>
          <w:rtl/>
        </w:rPr>
        <w:t xml:space="preserve"> برا</w:t>
      </w:r>
      <w:r w:rsidR="000E63F6" w:rsidRPr="00BA1089">
        <w:rPr>
          <w:rStyle w:val="Char4"/>
          <w:rtl/>
        </w:rPr>
        <w:t>ی</w:t>
      </w:r>
      <w:r w:rsidR="00FB3856" w:rsidRPr="00BA1089">
        <w:rPr>
          <w:rStyle w:val="Char4"/>
          <w:rtl/>
        </w:rPr>
        <w:t xml:space="preserve">‌شان </w:t>
      </w:r>
      <w:r w:rsidR="00BD3D1B" w:rsidRPr="00BA1089">
        <w:rPr>
          <w:rStyle w:val="Char4"/>
          <w:rtl/>
        </w:rPr>
        <w:t>از طرف خدا سبقت نموده است م</w:t>
      </w:r>
      <w:r w:rsidR="000E63F6" w:rsidRPr="00BA1089">
        <w:rPr>
          <w:rStyle w:val="Char4"/>
          <w:rtl/>
        </w:rPr>
        <w:t>ی</w:t>
      </w:r>
      <w:r w:rsidR="00BD3D1B" w:rsidRPr="00BA1089">
        <w:rPr>
          <w:rStyle w:val="Char4"/>
          <w:rtl/>
        </w:rPr>
        <w:t>‏رو</w:t>
      </w:r>
      <w:r w:rsidR="000E63F6" w:rsidRPr="00BA1089">
        <w:rPr>
          <w:rStyle w:val="Char4"/>
          <w:rtl/>
        </w:rPr>
        <w:t>ی</w:t>
      </w:r>
      <w:r w:rsidR="00BD3D1B" w:rsidRPr="00BA1089">
        <w:rPr>
          <w:rStyle w:val="Char4"/>
          <w:rtl/>
        </w:rPr>
        <w:t>، من و</w:t>
      </w:r>
      <w:r w:rsidR="000E63F6" w:rsidRPr="00BA1089">
        <w:rPr>
          <w:rStyle w:val="Char4"/>
          <w:rtl/>
        </w:rPr>
        <w:t>ی</w:t>
      </w:r>
      <w:r w:rsidR="00BD3D1B" w:rsidRPr="00BA1089">
        <w:rPr>
          <w:rStyle w:val="Char4"/>
          <w:rtl/>
        </w:rPr>
        <w:t xml:space="preserve"> را بدان سبب برطرف نساختم </w:t>
      </w:r>
      <w:r w:rsidR="00755556" w:rsidRPr="00BA1089">
        <w:rPr>
          <w:rStyle w:val="Char4"/>
          <w:rtl/>
        </w:rPr>
        <w:t>ک</w:t>
      </w:r>
      <w:r w:rsidR="00BD3D1B" w:rsidRPr="00BA1089">
        <w:rPr>
          <w:rStyle w:val="Char4"/>
          <w:rtl/>
        </w:rPr>
        <w:t>ه او عف</w:t>
      </w:r>
      <w:r w:rsidR="00755556" w:rsidRPr="00BA1089">
        <w:rPr>
          <w:rStyle w:val="Char4"/>
          <w:rtl/>
        </w:rPr>
        <w:t>ی</w:t>
      </w:r>
      <w:r w:rsidR="00BD3D1B" w:rsidRPr="00BA1089">
        <w:rPr>
          <w:rStyle w:val="Char4"/>
          <w:rtl/>
        </w:rPr>
        <w:t>ف، ن</w:t>
      </w:r>
      <w:r w:rsidR="00755556" w:rsidRPr="00BA1089">
        <w:rPr>
          <w:rStyle w:val="Char4"/>
          <w:rtl/>
        </w:rPr>
        <w:t>ی</w:t>
      </w:r>
      <w:r w:rsidR="00BD3D1B" w:rsidRPr="00BA1089">
        <w:rPr>
          <w:rStyle w:val="Char4"/>
          <w:rtl/>
        </w:rPr>
        <w:t>رومند و جنگجو نبود، بل</w:t>
      </w:r>
      <w:r w:rsidR="00755556" w:rsidRPr="00BA1089">
        <w:rPr>
          <w:rStyle w:val="Char4"/>
          <w:rtl/>
        </w:rPr>
        <w:t>ک</w:t>
      </w:r>
      <w:r w:rsidR="00BD3D1B" w:rsidRPr="00BA1089">
        <w:rPr>
          <w:rStyle w:val="Char4"/>
          <w:rtl/>
        </w:rPr>
        <w:t>ه گمان نمودم تو در آن ناح</w:t>
      </w:r>
      <w:r w:rsidR="00755556" w:rsidRPr="00BA1089">
        <w:rPr>
          <w:rStyle w:val="Char4"/>
          <w:rtl/>
        </w:rPr>
        <w:t>ی</w:t>
      </w:r>
      <w:r w:rsidR="00BD3D1B" w:rsidRPr="00BA1089">
        <w:rPr>
          <w:rStyle w:val="Char4"/>
          <w:rtl/>
        </w:rPr>
        <w:t>ه نسبت به و</w:t>
      </w:r>
      <w:r w:rsidR="000E63F6" w:rsidRPr="00BA1089">
        <w:rPr>
          <w:rStyle w:val="Char4"/>
          <w:rtl/>
        </w:rPr>
        <w:t>ی</w:t>
      </w:r>
      <w:r w:rsidR="00BD3D1B" w:rsidRPr="00BA1089">
        <w:rPr>
          <w:rStyle w:val="Char4"/>
          <w:rtl/>
        </w:rPr>
        <w:t xml:space="preserve"> در خدمت به اسلام و مسلم</w:t>
      </w:r>
      <w:r w:rsidR="00755556" w:rsidRPr="00BA1089">
        <w:rPr>
          <w:rStyle w:val="Char4"/>
          <w:rtl/>
        </w:rPr>
        <w:t>ی</w:t>
      </w:r>
      <w:r w:rsidR="00BD3D1B" w:rsidRPr="00BA1089">
        <w:rPr>
          <w:rStyle w:val="Char4"/>
          <w:rtl/>
        </w:rPr>
        <w:t>ن بهتر</w:t>
      </w:r>
      <w:r w:rsidR="000E63F6" w:rsidRPr="00BA1089">
        <w:rPr>
          <w:rStyle w:val="Char4"/>
          <w:rtl/>
        </w:rPr>
        <w:t>ی</w:t>
      </w:r>
      <w:r w:rsidR="00BD3D1B" w:rsidRPr="00BA1089">
        <w:rPr>
          <w:rStyle w:val="Char4"/>
          <w:rtl/>
        </w:rPr>
        <w:t>، بنابرا</w:t>
      </w:r>
      <w:r w:rsidR="00755556" w:rsidRPr="00BA1089">
        <w:rPr>
          <w:rStyle w:val="Char4"/>
          <w:rtl/>
        </w:rPr>
        <w:t>ی</w:t>
      </w:r>
      <w:r w:rsidR="00BD3D1B" w:rsidRPr="00BA1089">
        <w:rPr>
          <w:rStyle w:val="Char4"/>
          <w:rtl/>
        </w:rPr>
        <w:t>ن حق و</w:t>
      </w:r>
      <w:r w:rsidR="000E63F6" w:rsidRPr="00BA1089">
        <w:rPr>
          <w:rStyle w:val="Char4"/>
          <w:rtl/>
        </w:rPr>
        <w:t>ی</w:t>
      </w:r>
      <w:r w:rsidR="00BD3D1B" w:rsidRPr="00BA1089">
        <w:rPr>
          <w:rStyle w:val="Char4"/>
          <w:rtl/>
        </w:rPr>
        <w:t xml:space="preserve"> را برا</w:t>
      </w:r>
      <w:r w:rsidR="00755556" w:rsidRPr="00BA1089">
        <w:rPr>
          <w:rStyle w:val="Char4"/>
          <w:rtl/>
        </w:rPr>
        <w:t>ی</w:t>
      </w:r>
      <w:r w:rsidR="00BD3D1B" w:rsidRPr="00BA1089">
        <w:rPr>
          <w:rStyle w:val="Char4"/>
          <w:rtl/>
        </w:rPr>
        <w:t>ش بشناس. من قبل از تو مرد د</w:t>
      </w:r>
      <w:r w:rsidR="00755556" w:rsidRPr="00BA1089">
        <w:rPr>
          <w:rStyle w:val="Char4"/>
          <w:rtl/>
        </w:rPr>
        <w:t>ی</w:t>
      </w:r>
      <w:r w:rsidR="00BD3D1B" w:rsidRPr="00BA1089">
        <w:rPr>
          <w:rStyle w:val="Char4"/>
          <w:rtl/>
        </w:rPr>
        <w:t>گر</w:t>
      </w:r>
      <w:r w:rsidR="000E63F6" w:rsidRPr="00BA1089">
        <w:rPr>
          <w:rStyle w:val="Char4"/>
          <w:rtl/>
        </w:rPr>
        <w:t>ی</w:t>
      </w:r>
      <w:r w:rsidR="00BD3D1B" w:rsidRPr="00BA1089">
        <w:rPr>
          <w:rStyle w:val="Char4"/>
          <w:rtl/>
        </w:rPr>
        <w:t xml:space="preserve"> را بد</w:t>
      </w:r>
      <w:r w:rsidR="00755556" w:rsidRPr="00BA1089">
        <w:rPr>
          <w:rStyle w:val="Char4"/>
          <w:rtl/>
        </w:rPr>
        <w:t>ی</w:t>
      </w:r>
      <w:r w:rsidR="00BD3D1B" w:rsidRPr="00BA1089">
        <w:rPr>
          <w:rStyle w:val="Char4"/>
          <w:rtl/>
        </w:rPr>
        <w:t>ن وظ</w:t>
      </w:r>
      <w:r w:rsidR="00755556" w:rsidRPr="00BA1089">
        <w:rPr>
          <w:rStyle w:val="Char4"/>
          <w:rtl/>
        </w:rPr>
        <w:t>ی</w:t>
      </w:r>
      <w:r w:rsidR="00BD3D1B" w:rsidRPr="00BA1089">
        <w:rPr>
          <w:rStyle w:val="Char4"/>
          <w:rtl/>
        </w:rPr>
        <w:t>فه منصوب ساختم، ول</w:t>
      </w:r>
      <w:r w:rsidR="000E63F6" w:rsidRPr="00BA1089">
        <w:rPr>
          <w:rStyle w:val="Char4"/>
          <w:rtl/>
        </w:rPr>
        <w:t>ی</w:t>
      </w:r>
      <w:r w:rsidR="00BD3D1B" w:rsidRPr="00BA1089">
        <w:rPr>
          <w:rStyle w:val="Char4"/>
          <w:rtl/>
        </w:rPr>
        <w:t xml:space="preserve"> قبل از رس</w:t>
      </w:r>
      <w:r w:rsidR="00755556" w:rsidRPr="00BA1089">
        <w:rPr>
          <w:rStyle w:val="Char4"/>
          <w:rtl/>
        </w:rPr>
        <w:t>ی</w:t>
      </w:r>
      <w:r w:rsidR="00BD3D1B" w:rsidRPr="00BA1089">
        <w:rPr>
          <w:rStyle w:val="Char4"/>
          <w:rtl/>
        </w:rPr>
        <w:t xml:space="preserve">دن، درگذشت. اگر خدا خواست </w:t>
      </w:r>
      <w:r w:rsidR="00755556" w:rsidRPr="00BA1089">
        <w:rPr>
          <w:rStyle w:val="Char4"/>
          <w:rtl/>
        </w:rPr>
        <w:t>ک</w:t>
      </w:r>
      <w:r w:rsidR="00BD3D1B" w:rsidRPr="00BA1089">
        <w:rPr>
          <w:rStyle w:val="Char4"/>
          <w:rtl/>
        </w:rPr>
        <w:t>ه وال</w:t>
      </w:r>
      <w:r w:rsidR="000E63F6" w:rsidRPr="00BA1089">
        <w:rPr>
          <w:rStyle w:val="Char4"/>
          <w:rtl/>
        </w:rPr>
        <w:t>ی</w:t>
      </w:r>
      <w:r w:rsidR="00BD3D1B" w:rsidRPr="00BA1089">
        <w:rPr>
          <w:rStyle w:val="Char4"/>
          <w:rtl/>
        </w:rPr>
        <w:t xml:space="preserve"> شو</w:t>
      </w:r>
      <w:r w:rsidR="000E63F6" w:rsidRPr="00BA1089">
        <w:rPr>
          <w:rStyle w:val="Char4"/>
          <w:rtl/>
        </w:rPr>
        <w:t>ی</w:t>
      </w:r>
      <w:r w:rsidR="00BD3D1B" w:rsidRPr="00BA1089">
        <w:rPr>
          <w:rStyle w:val="Char4"/>
          <w:rtl/>
        </w:rPr>
        <w:t>، وال</w:t>
      </w:r>
      <w:r w:rsidR="000E63F6" w:rsidRPr="00BA1089">
        <w:rPr>
          <w:rStyle w:val="Char4"/>
          <w:rtl/>
        </w:rPr>
        <w:t>ی</w:t>
      </w:r>
      <w:r w:rsidR="00BD3D1B" w:rsidRPr="00BA1089">
        <w:rPr>
          <w:rStyle w:val="Char4"/>
          <w:rtl/>
        </w:rPr>
        <w:t xml:space="preserve"> م</w:t>
      </w:r>
      <w:r w:rsidR="000E63F6" w:rsidRPr="00BA1089">
        <w:rPr>
          <w:rStyle w:val="Char4"/>
          <w:rtl/>
        </w:rPr>
        <w:t>ی</w:t>
      </w:r>
      <w:r w:rsidR="00BD3D1B" w:rsidRPr="00BA1089">
        <w:rPr>
          <w:rStyle w:val="Char4"/>
          <w:rtl/>
        </w:rPr>
        <w:t>‏شو</w:t>
      </w:r>
      <w:r w:rsidR="000E63F6" w:rsidRPr="00BA1089">
        <w:rPr>
          <w:rStyle w:val="Char4"/>
          <w:rtl/>
        </w:rPr>
        <w:t>ی</w:t>
      </w:r>
      <w:r w:rsidR="00BD3D1B" w:rsidRPr="00BA1089">
        <w:rPr>
          <w:rStyle w:val="Char4"/>
          <w:rtl/>
        </w:rPr>
        <w:t xml:space="preserve">، و اگر بخواهد </w:t>
      </w:r>
      <w:r w:rsidR="00755556" w:rsidRPr="00BA1089">
        <w:rPr>
          <w:rStyle w:val="Char4"/>
          <w:rtl/>
        </w:rPr>
        <w:t>ک</w:t>
      </w:r>
      <w:r w:rsidR="00BD3D1B" w:rsidRPr="00BA1089">
        <w:rPr>
          <w:rStyle w:val="Char4"/>
          <w:rtl/>
        </w:rPr>
        <w:t>ه عتبه وال</w:t>
      </w:r>
      <w:r w:rsidR="000E63F6" w:rsidRPr="00BA1089">
        <w:rPr>
          <w:rStyle w:val="Char4"/>
          <w:rtl/>
        </w:rPr>
        <w:t>ی</w:t>
      </w:r>
      <w:r w:rsidR="00BD3D1B" w:rsidRPr="00BA1089">
        <w:rPr>
          <w:rStyle w:val="Char4"/>
          <w:rtl/>
        </w:rPr>
        <w:t xml:space="preserve"> شود [ا</w:t>
      </w:r>
      <w:r w:rsidR="00755556" w:rsidRPr="00BA1089">
        <w:rPr>
          <w:rStyle w:val="Char4"/>
          <w:rtl/>
        </w:rPr>
        <w:t>ی</w:t>
      </w:r>
      <w:r w:rsidR="00BD3D1B" w:rsidRPr="00BA1089">
        <w:rPr>
          <w:rStyle w:val="Char4"/>
          <w:rtl/>
        </w:rPr>
        <w:t>ن را م</w:t>
      </w:r>
      <w:r w:rsidR="000E63F6" w:rsidRPr="00BA1089">
        <w:rPr>
          <w:rStyle w:val="Char4"/>
          <w:rtl/>
        </w:rPr>
        <w:t>ی</w:t>
      </w:r>
      <w:r w:rsidR="00BD3D1B" w:rsidRPr="00BA1089">
        <w:rPr>
          <w:rStyle w:val="Char4"/>
          <w:rtl/>
        </w:rPr>
        <w:t>‏</w:t>
      </w:r>
      <w:r w:rsidR="00755556" w:rsidRPr="00BA1089">
        <w:rPr>
          <w:rStyle w:val="Char4"/>
          <w:rtl/>
        </w:rPr>
        <w:t>ک</w:t>
      </w:r>
      <w:r w:rsidR="00BD3D1B" w:rsidRPr="00BA1089">
        <w:rPr>
          <w:rStyle w:val="Char4"/>
          <w:rtl/>
        </w:rPr>
        <w:t>ند</w:t>
      </w:r>
      <w:r w:rsidR="00BD3D1B" w:rsidRPr="00BA1089">
        <w:rPr>
          <w:rStyle w:val="FootnoteReference"/>
          <w:rFonts w:ascii="IRNazli" w:hAnsi="IRNazli" w:cs="IRNazli"/>
          <w:sz w:val="28"/>
          <w:szCs w:val="28"/>
          <w:rtl/>
        </w:rPr>
        <w:footnoteReference w:id="294"/>
      </w:r>
      <w:r w:rsidR="00BD3D1B" w:rsidRPr="00BA1089">
        <w:rPr>
          <w:rStyle w:val="Char4"/>
          <w:rFonts w:hint="cs"/>
          <w:rtl/>
        </w:rPr>
        <w:t>]</w:t>
      </w:r>
      <w:r w:rsidR="00BD3D1B" w:rsidRPr="00BA1089">
        <w:rPr>
          <w:rStyle w:val="Char4"/>
          <w:rtl/>
        </w:rPr>
        <w:t>، و خلق و امر برا</w:t>
      </w:r>
      <w:r w:rsidR="000E63F6" w:rsidRPr="00BA1089">
        <w:rPr>
          <w:rStyle w:val="Char4"/>
          <w:rtl/>
        </w:rPr>
        <w:t>ی</w:t>
      </w:r>
      <w:r w:rsidR="00BD3D1B" w:rsidRPr="00BA1089">
        <w:rPr>
          <w:rStyle w:val="Char4"/>
          <w:rtl/>
        </w:rPr>
        <w:t xml:space="preserve"> خدا</w:t>
      </w:r>
      <w:r w:rsidR="00755556" w:rsidRPr="00BA1089">
        <w:rPr>
          <w:rStyle w:val="Char4"/>
          <w:rtl/>
        </w:rPr>
        <w:t>ی</w:t>
      </w:r>
      <w:r w:rsidR="000E63F6" w:rsidRPr="00BA1089">
        <w:rPr>
          <w:rStyle w:val="Char4"/>
          <w:rtl/>
        </w:rPr>
        <w:t>ی</w:t>
      </w:r>
      <w:r w:rsidR="00BD3D1B" w:rsidRPr="00BA1089">
        <w:rPr>
          <w:rStyle w:val="Char4"/>
          <w:rtl/>
        </w:rPr>
        <w:t xml:space="preserve"> است </w:t>
      </w:r>
      <w:r w:rsidR="00755556" w:rsidRPr="00BA1089">
        <w:rPr>
          <w:rStyle w:val="Char4"/>
          <w:rtl/>
        </w:rPr>
        <w:t>ک</w:t>
      </w:r>
      <w:r w:rsidR="00BD3D1B" w:rsidRPr="00BA1089">
        <w:rPr>
          <w:rStyle w:val="Char4"/>
          <w:rtl/>
        </w:rPr>
        <w:t>ه پروردگار عالم</w:t>
      </w:r>
      <w:r w:rsidR="00755556" w:rsidRPr="00BA1089">
        <w:rPr>
          <w:rStyle w:val="Char4"/>
          <w:rtl/>
        </w:rPr>
        <w:t>ی</w:t>
      </w:r>
      <w:r w:rsidR="00BD3D1B" w:rsidRPr="00BA1089">
        <w:rPr>
          <w:rStyle w:val="Char4"/>
          <w:rtl/>
        </w:rPr>
        <w:t>ان است.</w:t>
      </w:r>
    </w:p>
    <w:p w:rsidR="00BD3D1B" w:rsidRPr="00906F1B" w:rsidRDefault="00BD3D1B" w:rsidP="00250586">
      <w:pPr>
        <w:pStyle w:val="PlainText"/>
        <w:ind w:firstLine="284"/>
        <w:jc w:val="both"/>
        <w:rPr>
          <w:rStyle w:val="Char4"/>
          <w:rtl/>
        </w:rPr>
      </w:pPr>
      <w:r w:rsidRPr="00906F1B">
        <w:rPr>
          <w:rStyle w:val="Char4"/>
          <w:rtl/>
        </w:rPr>
        <w:t xml:space="preserve">و بدان، امر خدا نظر به همان حفاظتش </w:t>
      </w:r>
      <w:r w:rsidR="00755556">
        <w:rPr>
          <w:rStyle w:val="Char4"/>
          <w:rtl/>
        </w:rPr>
        <w:t>ک</w:t>
      </w:r>
      <w:r w:rsidRPr="00906F1B">
        <w:rPr>
          <w:rStyle w:val="Char4"/>
          <w:rtl/>
        </w:rPr>
        <w:t>ه آن را نازل نموده محفوظ است، و به آن چ</w:t>
      </w:r>
      <w:r w:rsidR="00755556">
        <w:rPr>
          <w:rStyle w:val="Char4"/>
          <w:rtl/>
        </w:rPr>
        <w:t>ی</w:t>
      </w:r>
      <w:r w:rsidRPr="00906F1B">
        <w:rPr>
          <w:rStyle w:val="Char4"/>
          <w:rtl/>
        </w:rPr>
        <w:t>ز</w:t>
      </w:r>
      <w:r w:rsidR="000E63F6">
        <w:rPr>
          <w:rStyle w:val="Char4"/>
          <w:rtl/>
        </w:rPr>
        <w:t>ی</w:t>
      </w:r>
      <w:r w:rsidRPr="00906F1B">
        <w:rPr>
          <w:rStyle w:val="Char4"/>
          <w:rtl/>
        </w:rPr>
        <w:t xml:space="preserve"> بنگر و توجّه </w:t>
      </w:r>
      <w:r w:rsidR="00755556">
        <w:rPr>
          <w:rStyle w:val="Char4"/>
          <w:rtl/>
        </w:rPr>
        <w:t>ک</w:t>
      </w:r>
      <w:r w:rsidRPr="00906F1B">
        <w:rPr>
          <w:rStyle w:val="Char4"/>
          <w:rtl/>
        </w:rPr>
        <w:t xml:space="preserve">ن </w:t>
      </w:r>
      <w:r w:rsidR="00755556">
        <w:rPr>
          <w:rStyle w:val="Char4"/>
          <w:rtl/>
        </w:rPr>
        <w:t>ک</w:t>
      </w:r>
      <w:r w:rsidRPr="00906F1B">
        <w:rPr>
          <w:rStyle w:val="Char4"/>
          <w:rtl/>
        </w:rPr>
        <w:t>ه برا</w:t>
      </w:r>
      <w:r w:rsidR="000E63F6">
        <w:rPr>
          <w:rStyle w:val="Char4"/>
          <w:rtl/>
        </w:rPr>
        <w:t>ی</w:t>
      </w:r>
      <w:r w:rsidRPr="00906F1B">
        <w:rPr>
          <w:rStyle w:val="Char4"/>
          <w:rtl/>
        </w:rPr>
        <w:t xml:space="preserve"> آن آفر</w:t>
      </w:r>
      <w:r w:rsidR="00755556">
        <w:rPr>
          <w:rStyle w:val="Char4"/>
          <w:rtl/>
        </w:rPr>
        <w:t>ی</w:t>
      </w:r>
      <w:r w:rsidRPr="00906F1B">
        <w:rPr>
          <w:rStyle w:val="Char4"/>
          <w:rtl/>
        </w:rPr>
        <w:t>ده شده‏ا</w:t>
      </w:r>
      <w:r w:rsidR="000E63F6">
        <w:rPr>
          <w:rStyle w:val="Char4"/>
          <w:rtl/>
        </w:rPr>
        <w:t>ی</w:t>
      </w:r>
      <w:r w:rsidRPr="00906F1B">
        <w:rPr>
          <w:rStyle w:val="Char4"/>
          <w:rtl/>
        </w:rPr>
        <w:t xml:space="preserve"> و برا</w:t>
      </w:r>
      <w:r w:rsidR="000E63F6">
        <w:rPr>
          <w:rStyle w:val="Char4"/>
          <w:rtl/>
        </w:rPr>
        <w:t>ی</w:t>
      </w:r>
      <w:r w:rsidRPr="00906F1B">
        <w:rPr>
          <w:rStyle w:val="Char4"/>
          <w:rtl/>
        </w:rPr>
        <w:t xml:space="preserve"> آن تلاش و </w:t>
      </w:r>
      <w:r w:rsidR="00755556">
        <w:rPr>
          <w:rStyle w:val="Char4"/>
          <w:rtl/>
        </w:rPr>
        <w:t>ک</w:t>
      </w:r>
      <w:r w:rsidRPr="00906F1B">
        <w:rPr>
          <w:rStyle w:val="Char4"/>
          <w:rtl/>
        </w:rPr>
        <w:t>وشش نما، و غ</w:t>
      </w:r>
      <w:r w:rsidR="00755556">
        <w:rPr>
          <w:rStyle w:val="Char4"/>
          <w:rtl/>
        </w:rPr>
        <w:t>ی</w:t>
      </w:r>
      <w:r w:rsidRPr="00906F1B">
        <w:rPr>
          <w:rStyle w:val="Char4"/>
          <w:rtl/>
        </w:rPr>
        <w:t>ر آن را تر</w:t>
      </w:r>
      <w:r w:rsidR="00755556">
        <w:rPr>
          <w:rStyle w:val="Char4"/>
          <w:rtl/>
        </w:rPr>
        <w:t>ک</w:t>
      </w:r>
      <w:r w:rsidRPr="00906F1B">
        <w:rPr>
          <w:rStyle w:val="Char4"/>
          <w:rtl/>
        </w:rPr>
        <w:t xml:space="preserve"> </w:t>
      </w:r>
      <w:r w:rsidR="00755556">
        <w:rPr>
          <w:rStyle w:val="Char4"/>
          <w:rtl/>
        </w:rPr>
        <w:t>ک</w:t>
      </w:r>
      <w:r w:rsidRPr="00906F1B">
        <w:rPr>
          <w:rStyle w:val="Char4"/>
          <w:rtl/>
        </w:rPr>
        <w:t>ن، چون دن</w:t>
      </w:r>
      <w:r w:rsidR="00755556">
        <w:rPr>
          <w:rStyle w:val="Char4"/>
          <w:rtl/>
        </w:rPr>
        <w:t>ی</w:t>
      </w:r>
      <w:r w:rsidRPr="00906F1B">
        <w:rPr>
          <w:rStyle w:val="Char4"/>
          <w:rtl/>
        </w:rPr>
        <w:t>ا پا</w:t>
      </w:r>
      <w:r w:rsidR="00755556">
        <w:rPr>
          <w:rStyle w:val="Char4"/>
          <w:rtl/>
        </w:rPr>
        <w:t>ی</w:t>
      </w:r>
      <w:r w:rsidRPr="00906F1B">
        <w:rPr>
          <w:rStyle w:val="Char4"/>
          <w:rtl/>
        </w:rPr>
        <w:t>ان‏پذ</w:t>
      </w:r>
      <w:r w:rsidR="00755556">
        <w:rPr>
          <w:rStyle w:val="Char4"/>
          <w:rtl/>
        </w:rPr>
        <w:t>ی</w:t>
      </w:r>
      <w:r w:rsidRPr="00906F1B">
        <w:rPr>
          <w:rStyle w:val="Char4"/>
          <w:rtl/>
        </w:rPr>
        <w:t>ر است، و آخرت ابد</w:t>
      </w:r>
      <w:r w:rsidR="000E63F6">
        <w:rPr>
          <w:rStyle w:val="Char4"/>
          <w:rtl/>
        </w:rPr>
        <w:t>ی</w:t>
      </w:r>
      <w:r w:rsidRPr="00906F1B">
        <w:rPr>
          <w:rStyle w:val="Char4"/>
          <w:rtl/>
        </w:rPr>
        <w:t xml:space="preserve"> است، بنابرا</w:t>
      </w:r>
      <w:r w:rsidR="00755556">
        <w:rPr>
          <w:rStyle w:val="Char4"/>
          <w:rtl/>
        </w:rPr>
        <w:t>ی</w:t>
      </w:r>
      <w:r w:rsidRPr="00906F1B">
        <w:rPr>
          <w:rStyle w:val="Char4"/>
          <w:rtl/>
        </w:rPr>
        <w:t>ن تو را چ</w:t>
      </w:r>
      <w:r w:rsidR="00755556">
        <w:rPr>
          <w:rStyle w:val="Char4"/>
          <w:rtl/>
        </w:rPr>
        <w:t>ی</w:t>
      </w:r>
      <w:r w:rsidRPr="00906F1B">
        <w:rPr>
          <w:rStyle w:val="Char4"/>
          <w:rtl/>
        </w:rPr>
        <w:t>ز</w:t>
      </w:r>
      <w:r w:rsidR="000E63F6">
        <w:rPr>
          <w:rStyle w:val="Char4"/>
          <w:rtl/>
        </w:rPr>
        <w:t>ی</w:t>
      </w:r>
      <w:r w:rsidRPr="00906F1B">
        <w:rPr>
          <w:rStyle w:val="Char4"/>
          <w:rtl/>
        </w:rPr>
        <w:t xml:space="preserve"> </w:t>
      </w:r>
      <w:r w:rsidR="00755556">
        <w:rPr>
          <w:rStyle w:val="Char4"/>
          <w:rtl/>
        </w:rPr>
        <w:t>ک</w:t>
      </w:r>
      <w:r w:rsidRPr="00906F1B">
        <w:rPr>
          <w:rStyle w:val="Char4"/>
          <w:rtl/>
        </w:rPr>
        <w:t>ه خ</w:t>
      </w:r>
      <w:r w:rsidR="00755556">
        <w:rPr>
          <w:rStyle w:val="Char4"/>
          <w:rtl/>
        </w:rPr>
        <w:t>ی</w:t>
      </w:r>
      <w:r w:rsidRPr="00906F1B">
        <w:rPr>
          <w:rStyle w:val="Char4"/>
          <w:rtl/>
        </w:rPr>
        <w:t>ر آن رو</w:t>
      </w:r>
      <w:r w:rsidR="000E63F6">
        <w:rPr>
          <w:rStyle w:val="Char4"/>
          <w:rtl/>
        </w:rPr>
        <w:t>ی</w:t>
      </w:r>
      <w:r w:rsidRPr="00906F1B">
        <w:rPr>
          <w:rStyle w:val="Char4"/>
          <w:rtl/>
        </w:rPr>
        <w:t xml:space="preserve"> گردان است، از چ</w:t>
      </w:r>
      <w:r w:rsidR="00755556">
        <w:rPr>
          <w:rStyle w:val="Char4"/>
          <w:rtl/>
        </w:rPr>
        <w:t>ی</w:t>
      </w:r>
      <w:r w:rsidRPr="00906F1B">
        <w:rPr>
          <w:rStyle w:val="Char4"/>
          <w:rtl/>
        </w:rPr>
        <w:t>ز</w:t>
      </w:r>
      <w:r w:rsidR="000E63F6">
        <w:rPr>
          <w:rStyle w:val="Char4"/>
          <w:rtl/>
        </w:rPr>
        <w:t>ی</w:t>
      </w:r>
      <w:r w:rsidRPr="00906F1B">
        <w:rPr>
          <w:rStyle w:val="Char4"/>
          <w:rtl/>
        </w:rPr>
        <w:t xml:space="preserve"> </w:t>
      </w:r>
      <w:r w:rsidR="00755556">
        <w:rPr>
          <w:rStyle w:val="Char4"/>
          <w:rtl/>
        </w:rPr>
        <w:t>ک</w:t>
      </w:r>
      <w:r w:rsidRPr="00906F1B">
        <w:rPr>
          <w:rStyle w:val="Char4"/>
          <w:rtl/>
        </w:rPr>
        <w:t>ه شرّ آن باق</w:t>
      </w:r>
      <w:r w:rsidR="000E63F6">
        <w:rPr>
          <w:rStyle w:val="Char4"/>
          <w:rtl/>
        </w:rPr>
        <w:t>ی</w:t>
      </w:r>
      <w:r w:rsidRPr="00906F1B">
        <w:rPr>
          <w:rStyle w:val="Char4"/>
          <w:rtl/>
        </w:rPr>
        <w:t xml:space="preserve"> است مشغول نسازد، و به خداوند از قهر و</w:t>
      </w:r>
      <w:r w:rsidR="000E63F6">
        <w:rPr>
          <w:rStyle w:val="Char4"/>
          <w:rtl/>
        </w:rPr>
        <w:t>ی</w:t>
      </w:r>
      <w:r w:rsidRPr="00906F1B">
        <w:rPr>
          <w:rStyle w:val="Char4"/>
          <w:rtl/>
        </w:rPr>
        <w:t xml:space="preserve"> فرار </w:t>
      </w:r>
      <w:r w:rsidR="00755556">
        <w:rPr>
          <w:rStyle w:val="Char4"/>
          <w:rtl/>
        </w:rPr>
        <w:t>ک</w:t>
      </w:r>
      <w:r w:rsidRPr="00906F1B">
        <w:rPr>
          <w:rStyle w:val="Char4"/>
          <w:rtl/>
        </w:rPr>
        <w:t>ن، و خداوند برا</w:t>
      </w:r>
      <w:r w:rsidR="000E63F6">
        <w:rPr>
          <w:rStyle w:val="Char4"/>
          <w:rtl/>
        </w:rPr>
        <w:t>ی</w:t>
      </w:r>
      <w:r w:rsidRPr="00906F1B">
        <w:rPr>
          <w:rStyle w:val="Char4"/>
          <w:rtl/>
        </w:rPr>
        <w:t xml:space="preserve">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بخواهد فض</w:t>
      </w:r>
      <w:r w:rsidR="00755556">
        <w:rPr>
          <w:rStyle w:val="Char4"/>
          <w:rtl/>
        </w:rPr>
        <w:t>ی</w:t>
      </w:r>
      <w:r w:rsidRPr="00906F1B">
        <w:rPr>
          <w:rStyle w:val="Char4"/>
          <w:rtl/>
        </w:rPr>
        <w:t>لت را در ح</w:t>
      </w:r>
      <w:r w:rsidR="00755556">
        <w:rPr>
          <w:rStyle w:val="Char4"/>
          <w:rtl/>
        </w:rPr>
        <w:t>ک</w:t>
      </w:r>
      <w:r w:rsidRPr="00906F1B">
        <w:rPr>
          <w:rStyle w:val="Char4"/>
          <w:rtl/>
        </w:rPr>
        <w:t>م و علم و</w:t>
      </w:r>
      <w:r w:rsidR="000E63F6">
        <w:rPr>
          <w:rStyle w:val="Char4"/>
          <w:rtl/>
        </w:rPr>
        <w:t>ی</w:t>
      </w:r>
      <w:r w:rsidRPr="00906F1B">
        <w:rPr>
          <w:rStyle w:val="Char4"/>
          <w:rtl/>
        </w:rPr>
        <w:t xml:space="preserve"> جمع م</w:t>
      </w:r>
      <w:r w:rsidR="000E63F6">
        <w:rPr>
          <w:rStyle w:val="Char4"/>
          <w:rtl/>
        </w:rPr>
        <w:t>ی</w:t>
      </w:r>
      <w:r w:rsidRPr="00906F1B">
        <w:rPr>
          <w:rStyle w:val="Char4"/>
          <w:rtl/>
        </w:rPr>
        <w:t>‏</w:t>
      </w:r>
      <w:r w:rsidR="00755556">
        <w:rPr>
          <w:rStyle w:val="Char4"/>
          <w:rtl/>
        </w:rPr>
        <w:t>ک</w:t>
      </w:r>
      <w:r w:rsidRPr="00906F1B">
        <w:rPr>
          <w:rStyle w:val="Char4"/>
          <w:rtl/>
        </w:rPr>
        <w:t>ند. برا</w:t>
      </w:r>
      <w:r w:rsidR="000E63F6">
        <w:rPr>
          <w:rStyle w:val="Char4"/>
          <w:rtl/>
        </w:rPr>
        <w:t>ی</w:t>
      </w:r>
      <w:r w:rsidRPr="00906F1B">
        <w:rPr>
          <w:rStyle w:val="Char4"/>
          <w:rtl/>
        </w:rPr>
        <w:t xml:space="preserve"> خودمان و تو از خداوند در طاعت او مدد و از عذابش نجات م</w:t>
      </w:r>
      <w:r w:rsidR="000E63F6">
        <w:rPr>
          <w:rStyle w:val="Char4"/>
          <w:rtl/>
        </w:rPr>
        <w:t>ی</w:t>
      </w:r>
      <w:r w:rsidRPr="00906F1B">
        <w:rPr>
          <w:rStyle w:val="Char4"/>
          <w:rtl/>
        </w:rPr>
        <w:t>‏خواه</w:t>
      </w:r>
      <w:r w:rsidR="00755556">
        <w:rPr>
          <w:rStyle w:val="Char4"/>
          <w:rtl/>
        </w:rPr>
        <w:t>ی</w:t>
      </w:r>
      <w:r w:rsidRPr="00906F1B">
        <w:rPr>
          <w:rStyle w:val="Char4"/>
          <w:rtl/>
        </w:rPr>
        <w:t>م.</w:t>
      </w:r>
    </w:p>
    <w:p w:rsidR="00BD3D1B" w:rsidRPr="0005610D" w:rsidRDefault="00BD3D1B" w:rsidP="006C0173">
      <w:pPr>
        <w:pStyle w:val="a5"/>
        <w:rPr>
          <w:rtl/>
        </w:rPr>
      </w:pPr>
      <w:bookmarkStart w:id="213" w:name="_Toc441683724"/>
      <w:r w:rsidRPr="0005610D">
        <w:rPr>
          <w:rtl/>
        </w:rPr>
        <w:t>وصيت عمر بن الخطاب به ابوموس</w:t>
      </w:r>
      <w:r w:rsidR="000E63F6">
        <w:rPr>
          <w:rtl/>
        </w:rPr>
        <w:t>ی</w:t>
      </w:r>
      <w:r w:rsidRPr="0005610D">
        <w:rPr>
          <w:rtl/>
        </w:rPr>
        <w:t xml:space="preserve"> اشعر</w:t>
      </w:r>
      <w:r w:rsidR="000E63F6">
        <w:rPr>
          <w:rtl/>
        </w:rPr>
        <w:t>ی</w:t>
      </w:r>
      <w:r w:rsidR="00F60D76">
        <w:rPr>
          <w:rtl/>
        </w:rPr>
        <w:t xml:space="preserve"> </w:t>
      </w:r>
      <w:r w:rsidR="00F60D76" w:rsidRPr="00F60D76">
        <w:rPr>
          <w:rFonts w:ascii="CTraditional Arabic" w:hAnsi="CTraditional Arabic" w:cs="CTraditional Arabic"/>
          <w:bCs w:val="0"/>
          <w:szCs w:val="28"/>
          <w:rtl/>
        </w:rPr>
        <w:t>ب</w:t>
      </w:r>
      <w:bookmarkEnd w:id="213"/>
    </w:p>
    <w:p w:rsidR="00BD3D1B" w:rsidRPr="00906F1B" w:rsidRDefault="00BD3D1B" w:rsidP="001C13E0">
      <w:pPr>
        <w:pStyle w:val="PlainText"/>
        <w:ind w:firstLine="284"/>
        <w:jc w:val="both"/>
        <w:rPr>
          <w:rStyle w:val="Char4"/>
          <w:rtl/>
        </w:rPr>
      </w:pPr>
      <w:r w:rsidRPr="00906F1B">
        <w:rPr>
          <w:rStyle w:val="Char4"/>
          <w:rtl/>
        </w:rPr>
        <w:t>د</w:t>
      </w:r>
      <w:r w:rsidR="00755556">
        <w:rPr>
          <w:rStyle w:val="Char4"/>
          <w:rtl/>
        </w:rPr>
        <w:t>ی</w:t>
      </w:r>
      <w:r w:rsidRPr="00906F1B">
        <w:rPr>
          <w:rStyle w:val="Char4"/>
          <w:rtl/>
        </w:rPr>
        <w:t>نور</w:t>
      </w:r>
      <w:r w:rsidR="000E63F6">
        <w:rPr>
          <w:rStyle w:val="Char4"/>
          <w:rtl/>
        </w:rPr>
        <w:t>ی</w:t>
      </w:r>
      <w:r w:rsidRPr="00906F1B">
        <w:rPr>
          <w:rStyle w:val="Char4"/>
          <w:rtl/>
        </w:rPr>
        <w:t xml:space="preserve"> از ضبّه بن محصن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عمربن الخطاب به ابوموس</w:t>
      </w:r>
      <w:r w:rsidR="000E63F6">
        <w:rPr>
          <w:rStyle w:val="Char4"/>
          <w:rtl/>
        </w:rPr>
        <w:t>ی</w:t>
      </w:r>
      <w:r w:rsidRPr="00906F1B">
        <w:rPr>
          <w:rStyle w:val="Char4"/>
          <w:rtl/>
        </w:rPr>
        <w:t xml:space="preserve"> اشعر</w:t>
      </w:r>
      <w:r w:rsidR="000E63F6">
        <w:rPr>
          <w:rStyle w:val="Char4"/>
          <w:rtl/>
        </w:rPr>
        <w:t>ی</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نوشت:</w:t>
      </w:r>
    </w:p>
    <w:p w:rsidR="00BD3D1B" w:rsidRPr="00906F1B" w:rsidRDefault="00BD3D1B" w:rsidP="001C13E0">
      <w:pPr>
        <w:pStyle w:val="PlainText"/>
        <w:ind w:firstLine="284"/>
        <w:jc w:val="both"/>
        <w:rPr>
          <w:rStyle w:val="Char4"/>
          <w:rtl/>
        </w:rPr>
      </w:pPr>
      <w:r w:rsidRPr="00906F1B">
        <w:rPr>
          <w:rStyle w:val="Char4"/>
          <w:rtl/>
        </w:rPr>
        <w:t>اما بعد: مردم از پادشاه خو</w:t>
      </w:r>
      <w:r w:rsidR="00755556">
        <w:rPr>
          <w:rStyle w:val="Char4"/>
          <w:rtl/>
        </w:rPr>
        <w:t>ی</w:t>
      </w:r>
      <w:r w:rsidRPr="00906F1B">
        <w:rPr>
          <w:rStyle w:val="Char4"/>
          <w:rtl/>
        </w:rPr>
        <w:t>ش نفرت</w:t>
      </w:r>
      <w:r w:rsidR="000E63F6">
        <w:rPr>
          <w:rStyle w:val="Char4"/>
          <w:rtl/>
        </w:rPr>
        <w:t>ی</w:t>
      </w:r>
      <w:r w:rsidRPr="00906F1B">
        <w:rPr>
          <w:rStyle w:val="Char4"/>
          <w:rtl/>
        </w:rPr>
        <w:t xml:space="preserve"> داشته باشند، به خدا پناه م</w:t>
      </w:r>
      <w:r w:rsidR="000E63F6">
        <w:rPr>
          <w:rStyle w:val="Char4"/>
          <w:rtl/>
        </w:rPr>
        <w:t>ی</w:t>
      </w:r>
      <w:r w:rsidRPr="00906F1B">
        <w:rPr>
          <w:rStyle w:val="Char4"/>
          <w:rtl/>
        </w:rPr>
        <w:t xml:space="preserve">‏برم </w:t>
      </w:r>
      <w:r w:rsidR="00755556">
        <w:rPr>
          <w:rStyle w:val="Char4"/>
          <w:rtl/>
        </w:rPr>
        <w:t>ک</w:t>
      </w:r>
      <w:r w:rsidRPr="00906F1B">
        <w:rPr>
          <w:rStyle w:val="Char4"/>
          <w:rtl/>
        </w:rPr>
        <w:t>ه ا</w:t>
      </w:r>
      <w:r w:rsidR="00755556">
        <w:rPr>
          <w:rStyle w:val="Char4"/>
          <w:rtl/>
        </w:rPr>
        <w:t>ی</w:t>
      </w:r>
      <w:r w:rsidRPr="00906F1B">
        <w:rPr>
          <w:rStyle w:val="Char4"/>
          <w:rtl/>
        </w:rPr>
        <w:t>ن پد</w:t>
      </w:r>
      <w:r w:rsidR="00755556">
        <w:rPr>
          <w:rStyle w:val="Char4"/>
          <w:rtl/>
        </w:rPr>
        <w:t>ی</w:t>
      </w:r>
      <w:r w:rsidRPr="00906F1B">
        <w:rPr>
          <w:rStyle w:val="Char4"/>
          <w:rtl/>
        </w:rPr>
        <w:t>ده من و تو را در</w:t>
      </w:r>
      <w:r w:rsidR="00755556">
        <w:rPr>
          <w:rStyle w:val="Char4"/>
          <w:rtl/>
        </w:rPr>
        <w:t>ک</w:t>
      </w:r>
      <w:r w:rsidRPr="00906F1B">
        <w:rPr>
          <w:rStyle w:val="Char4"/>
          <w:rtl/>
        </w:rPr>
        <w:t xml:space="preserve"> نما</w:t>
      </w:r>
      <w:r w:rsidR="00755556">
        <w:rPr>
          <w:rStyle w:val="Char4"/>
          <w:rtl/>
        </w:rPr>
        <w:t>ی</w:t>
      </w:r>
      <w:r w:rsidRPr="00906F1B">
        <w:rPr>
          <w:rStyle w:val="Char4"/>
          <w:rtl/>
        </w:rPr>
        <w:t>د، حدود را ولو در ساعت</w:t>
      </w:r>
      <w:r w:rsidR="000E63F6">
        <w:rPr>
          <w:rStyle w:val="Char4"/>
          <w:rtl/>
        </w:rPr>
        <w:t>ی</w:t>
      </w:r>
      <w:r w:rsidRPr="00906F1B">
        <w:rPr>
          <w:rStyle w:val="Char4"/>
          <w:rtl/>
        </w:rPr>
        <w:t xml:space="preserve"> از روز هم باشد برپا </w:t>
      </w:r>
      <w:r w:rsidR="00755556">
        <w:rPr>
          <w:rStyle w:val="Char4"/>
          <w:rtl/>
        </w:rPr>
        <w:t>ک</w:t>
      </w:r>
      <w:r w:rsidRPr="00906F1B">
        <w:rPr>
          <w:rStyle w:val="Char4"/>
          <w:rtl/>
        </w:rPr>
        <w:t>ن، و وقت</w:t>
      </w:r>
      <w:r w:rsidR="000E63F6">
        <w:rPr>
          <w:rStyle w:val="Char4"/>
          <w:rtl/>
        </w:rPr>
        <w:t>ی</w:t>
      </w:r>
      <w:r w:rsidRPr="00906F1B">
        <w:rPr>
          <w:rStyle w:val="Char4"/>
          <w:rtl/>
        </w:rPr>
        <w:t xml:space="preserve"> دو امر </w:t>
      </w:r>
      <w:r w:rsidR="00755556">
        <w:rPr>
          <w:rStyle w:val="Char4"/>
          <w:rtl/>
        </w:rPr>
        <w:t>ک</w:t>
      </w:r>
      <w:r w:rsidRPr="00906F1B">
        <w:rPr>
          <w:rStyle w:val="Char4"/>
          <w:rtl/>
        </w:rPr>
        <w:t xml:space="preserve">ه </w:t>
      </w:r>
      <w:r w:rsidR="00755556">
        <w:rPr>
          <w:rStyle w:val="Char4"/>
          <w:rtl/>
        </w:rPr>
        <w:t>یک</w:t>
      </w:r>
      <w:r w:rsidR="000E63F6">
        <w:rPr>
          <w:rStyle w:val="Char4"/>
          <w:rtl/>
        </w:rPr>
        <w:t>ی</w:t>
      </w:r>
      <w:r w:rsidRPr="00906F1B">
        <w:rPr>
          <w:rStyle w:val="Char4"/>
          <w:rtl/>
        </w:rPr>
        <w:t xml:space="preserve"> از آنها برا</w:t>
      </w:r>
      <w:r w:rsidR="000E63F6">
        <w:rPr>
          <w:rStyle w:val="Char4"/>
          <w:rtl/>
        </w:rPr>
        <w:t>ی</w:t>
      </w:r>
      <w:r w:rsidRPr="00906F1B">
        <w:rPr>
          <w:rStyle w:val="Char4"/>
          <w:rtl/>
        </w:rPr>
        <w:t xml:space="preserve"> خدا و د</w:t>
      </w:r>
      <w:r w:rsidR="00755556">
        <w:rPr>
          <w:rStyle w:val="Char4"/>
          <w:rtl/>
        </w:rPr>
        <w:t>ی</w:t>
      </w:r>
      <w:r w:rsidRPr="00906F1B">
        <w:rPr>
          <w:rStyle w:val="Char4"/>
          <w:rtl/>
        </w:rPr>
        <w:t>گر</w:t>
      </w:r>
      <w:r w:rsidR="000E63F6">
        <w:rPr>
          <w:rStyle w:val="Char4"/>
          <w:rtl/>
        </w:rPr>
        <w:t>ی</w:t>
      </w:r>
      <w:r w:rsidRPr="00906F1B">
        <w:rPr>
          <w:rStyle w:val="Char4"/>
          <w:rtl/>
        </w:rPr>
        <w:t xml:space="preserve"> برا</w:t>
      </w:r>
      <w:r w:rsidR="000E63F6">
        <w:rPr>
          <w:rStyle w:val="Char4"/>
          <w:rtl/>
        </w:rPr>
        <w:t>ی</w:t>
      </w:r>
      <w:r w:rsidRPr="00906F1B">
        <w:rPr>
          <w:rStyle w:val="Char4"/>
          <w:rtl/>
        </w:rPr>
        <w:t xml:space="preserve"> دن</w:t>
      </w:r>
      <w:r w:rsidR="00755556">
        <w:rPr>
          <w:rStyle w:val="Char4"/>
          <w:rtl/>
        </w:rPr>
        <w:t>ی</w:t>
      </w:r>
      <w:r w:rsidRPr="00906F1B">
        <w:rPr>
          <w:rStyle w:val="Char4"/>
          <w:rtl/>
        </w:rPr>
        <w:t>ا باشد، حاضر گرد</w:t>
      </w:r>
      <w:r w:rsidR="00755556">
        <w:rPr>
          <w:rStyle w:val="Char4"/>
          <w:rtl/>
        </w:rPr>
        <w:t>ی</w:t>
      </w:r>
      <w:r w:rsidRPr="00906F1B">
        <w:rPr>
          <w:rStyle w:val="Char4"/>
          <w:rtl/>
        </w:rPr>
        <w:t>د، تو نص</w:t>
      </w:r>
      <w:r w:rsidR="00755556">
        <w:rPr>
          <w:rStyle w:val="Char4"/>
          <w:rtl/>
        </w:rPr>
        <w:t>ی</w:t>
      </w:r>
      <w:r w:rsidRPr="00906F1B">
        <w:rPr>
          <w:rStyle w:val="Char4"/>
          <w:rtl/>
        </w:rPr>
        <w:t>ب خود را از خدا برگز</w:t>
      </w:r>
      <w:r w:rsidR="00755556">
        <w:rPr>
          <w:rStyle w:val="Char4"/>
          <w:rtl/>
        </w:rPr>
        <w:t>ی</w:t>
      </w:r>
      <w:r w:rsidRPr="00906F1B">
        <w:rPr>
          <w:rStyle w:val="Char4"/>
          <w:rtl/>
        </w:rPr>
        <w:t>ن، چون دن</w:t>
      </w:r>
      <w:r w:rsidR="00755556">
        <w:rPr>
          <w:rStyle w:val="Char4"/>
          <w:rtl/>
        </w:rPr>
        <w:t>ی</w:t>
      </w:r>
      <w:r w:rsidRPr="00906F1B">
        <w:rPr>
          <w:rStyle w:val="Char4"/>
          <w:rtl/>
        </w:rPr>
        <w:t>ا فان</w:t>
      </w:r>
      <w:r w:rsidR="000E63F6">
        <w:rPr>
          <w:rStyle w:val="Char4"/>
          <w:rtl/>
        </w:rPr>
        <w:t>ی</w:t>
      </w:r>
      <w:r w:rsidRPr="00906F1B">
        <w:rPr>
          <w:rStyle w:val="Char4"/>
          <w:rtl/>
        </w:rPr>
        <w:t xml:space="preserve"> م</w:t>
      </w:r>
      <w:r w:rsidR="000E63F6">
        <w:rPr>
          <w:rStyle w:val="Char4"/>
          <w:rtl/>
        </w:rPr>
        <w:t>ی</w:t>
      </w:r>
      <w:r w:rsidRPr="00906F1B">
        <w:rPr>
          <w:rStyle w:val="Char4"/>
          <w:rtl/>
        </w:rPr>
        <w:t>‏شود و آخرت باق</w:t>
      </w:r>
      <w:r w:rsidR="000E63F6">
        <w:rPr>
          <w:rStyle w:val="Char4"/>
          <w:rtl/>
        </w:rPr>
        <w:t>ی</w:t>
      </w:r>
      <w:r w:rsidRPr="00906F1B">
        <w:rPr>
          <w:rStyle w:val="Char4"/>
          <w:rtl/>
        </w:rPr>
        <w:t xml:space="preserve"> م</w:t>
      </w:r>
      <w:r w:rsidR="000E63F6">
        <w:rPr>
          <w:rStyle w:val="Char4"/>
          <w:rtl/>
        </w:rPr>
        <w:t>ی</w:t>
      </w:r>
      <w:r w:rsidRPr="00906F1B">
        <w:rPr>
          <w:rStyle w:val="Char4"/>
          <w:rtl/>
        </w:rPr>
        <w:t>‏ماند، فاسق</w:t>
      </w:r>
      <w:r w:rsidR="00755556">
        <w:rPr>
          <w:rStyle w:val="Char4"/>
          <w:rtl/>
        </w:rPr>
        <w:t>ی</w:t>
      </w:r>
      <w:r w:rsidRPr="00906F1B">
        <w:rPr>
          <w:rStyle w:val="Char4"/>
          <w:rtl/>
        </w:rPr>
        <w:t>ن را بترسان و آنها را دست دست و مرد مرد بگردان</w:t>
      </w:r>
      <w:r w:rsidRPr="00906F1B">
        <w:rPr>
          <w:rStyle w:val="FootnoteReference"/>
          <w:rFonts w:ascii="IRNazli" w:hAnsi="IRNazli" w:cs="IRNazli"/>
          <w:sz w:val="28"/>
          <w:szCs w:val="28"/>
          <w:rtl/>
        </w:rPr>
        <w:footnoteReference w:id="295"/>
      </w:r>
      <w:r w:rsidRPr="00906F1B">
        <w:rPr>
          <w:rStyle w:val="Char4"/>
          <w:rtl/>
        </w:rPr>
        <w:t>. مر</w:t>
      </w:r>
      <w:r w:rsidR="00755556">
        <w:rPr>
          <w:rStyle w:val="Char4"/>
          <w:rtl/>
        </w:rPr>
        <w:t>ی</w:t>
      </w:r>
      <w:r w:rsidRPr="00906F1B">
        <w:rPr>
          <w:rStyle w:val="Char4"/>
          <w:rtl/>
        </w:rPr>
        <w:t>ض مسلمانان را ع</w:t>
      </w:r>
      <w:r w:rsidR="00755556">
        <w:rPr>
          <w:rStyle w:val="Char4"/>
          <w:rtl/>
        </w:rPr>
        <w:t>ی</w:t>
      </w:r>
      <w:r w:rsidRPr="00906F1B">
        <w:rPr>
          <w:rStyle w:val="Char4"/>
          <w:rtl/>
        </w:rPr>
        <w:t>ادت نما، بر جنازه‏ها</w:t>
      </w:r>
      <w:r w:rsidR="000E63F6">
        <w:rPr>
          <w:rStyle w:val="Char4"/>
          <w:rtl/>
        </w:rPr>
        <w:t>ی</w:t>
      </w:r>
      <w:r w:rsidRPr="00906F1B">
        <w:rPr>
          <w:rStyle w:val="Char4"/>
          <w:rtl/>
        </w:rPr>
        <w:t xml:space="preserve"> ا</w:t>
      </w:r>
      <w:r w:rsidR="00755556">
        <w:rPr>
          <w:rStyle w:val="Char4"/>
          <w:rtl/>
        </w:rPr>
        <w:t>ی</w:t>
      </w:r>
      <w:r w:rsidRPr="00906F1B">
        <w:rPr>
          <w:rStyle w:val="Char4"/>
          <w:rtl/>
        </w:rPr>
        <w:t xml:space="preserve">شان حاضر شو، دروازه خود را باز </w:t>
      </w:r>
      <w:r w:rsidR="00755556">
        <w:rPr>
          <w:rStyle w:val="Char4"/>
          <w:rtl/>
        </w:rPr>
        <w:t>ک</w:t>
      </w:r>
      <w:r w:rsidRPr="00906F1B">
        <w:rPr>
          <w:rStyle w:val="Char4"/>
          <w:rtl/>
        </w:rPr>
        <w:t>ن، و به امور ا</w:t>
      </w:r>
      <w:r w:rsidR="00755556">
        <w:rPr>
          <w:rStyle w:val="Char4"/>
          <w:rtl/>
        </w:rPr>
        <w:t>ی</w:t>
      </w:r>
      <w:r w:rsidRPr="00906F1B">
        <w:rPr>
          <w:rStyle w:val="Char4"/>
          <w:rtl/>
        </w:rPr>
        <w:t>شان خودت ق</w:t>
      </w:r>
      <w:r w:rsidR="00755556">
        <w:rPr>
          <w:rStyle w:val="Char4"/>
          <w:rtl/>
        </w:rPr>
        <w:t>ی</w:t>
      </w:r>
      <w:r w:rsidRPr="00906F1B">
        <w:rPr>
          <w:rStyle w:val="Char4"/>
          <w:rtl/>
        </w:rPr>
        <w:t>ام نما، چون تو هم مرد</w:t>
      </w:r>
      <w:r w:rsidR="000E63F6">
        <w:rPr>
          <w:rStyle w:val="Char4"/>
          <w:rtl/>
        </w:rPr>
        <w:t>ی</w:t>
      </w:r>
      <w:r w:rsidRPr="00906F1B">
        <w:rPr>
          <w:rStyle w:val="Char4"/>
          <w:rtl/>
        </w:rPr>
        <w:t xml:space="preserve"> از ا</w:t>
      </w:r>
      <w:r w:rsidR="00755556">
        <w:rPr>
          <w:rStyle w:val="Char4"/>
          <w:rtl/>
        </w:rPr>
        <w:t>ی</w:t>
      </w:r>
      <w:r w:rsidRPr="00906F1B">
        <w:rPr>
          <w:rStyle w:val="Char4"/>
          <w:rtl/>
        </w:rPr>
        <w:t>شان هست</w:t>
      </w:r>
      <w:r w:rsidR="000E63F6">
        <w:rPr>
          <w:rStyle w:val="Char4"/>
          <w:rtl/>
        </w:rPr>
        <w:t>ی</w:t>
      </w:r>
      <w:r w:rsidRPr="00906F1B">
        <w:rPr>
          <w:rStyle w:val="Char4"/>
          <w:rtl/>
        </w:rPr>
        <w:t>، فقط با ا</w:t>
      </w:r>
      <w:r w:rsidR="00755556">
        <w:rPr>
          <w:rStyle w:val="Char4"/>
          <w:rtl/>
        </w:rPr>
        <w:t>ی</w:t>
      </w:r>
      <w:r w:rsidRPr="00906F1B">
        <w:rPr>
          <w:rStyle w:val="Char4"/>
          <w:rtl/>
        </w:rPr>
        <w:t xml:space="preserve">ن فرق </w:t>
      </w:r>
      <w:r w:rsidR="00755556">
        <w:rPr>
          <w:rStyle w:val="Char4"/>
          <w:rtl/>
        </w:rPr>
        <w:t>ک</w:t>
      </w:r>
      <w:r w:rsidRPr="00906F1B">
        <w:rPr>
          <w:rStyle w:val="Char4"/>
          <w:rtl/>
        </w:rPr>
        <w:t>ه خداوند تو را گران بارتر</w:t>
      </w:r>
      <w:r w:rsidR="00755556">
        <w:rPr>
          <w:rStyle w:val="Char4"/>
          <w:rtl/>
        </w:rPr>
        <w:t>ی</w:t>
      </w:r>
      <w:r w:rsidRPr="00906F1B">
        <w:rPr>
          <w:rStyle w:val="Char4"/>
          <w:rtl/>
        </w:rPr>
        <w:t>ن آنها گردان</w:t>
      </w:r>
      <w:r w:rsidR="00755556">
        <w:rPr>
          <w:rStyle w:val="Char4"/>
          <w:rtl/>
        </w:rPr>
        <w:t>ی</w:t>
      </w:r>
      <w:r w:rsidRPr="00906F1B">
        <w:rPr>
          <w:rStyle w:val="Char4"/>
          <w:rtl/>
        </w:rPr>
        <w:t>ده است. به من خبر رس</w:t>
      </w:r>
      <w:r w:rsidR="00755556">
        <w:rPr>
          <w:rStyle w:val="Char4"/>
          <w:rtl/>
        </w:rPr>
        <w:t>ی</w:t>
      </w:r>
      <w:r w:rsidRPr="00906F1B">
        <w:rPr>
          <w:rStyle w:val="Char4"/>
          <w:rtl/>
        </w:rPr>
        <w:t xml:space="preserve">ده </w:t>
      </w:r>
      <w:r w:rsidR="00755556">
        <w:rPr>
          <w:rStyle w:val="Char4"/>
          <w:rtl/>
        </w:rPr>
        <w:t>ک</w:t>
      </w:r>
      <w:r w:rsidRPr="00906F1B">
        <w:rPr>
          <w:rStyle w:val="Char4"/>
          <w:rtl/>
        </w:rPr>
        <w:t>ه برا</w:t>
      </w:r>
      <w:r w:rsidR="000E63F6">
        <w:rPr>
          <w:rStyle w:val="Char4"/>
          <w:rtl/>
        </w:rPr>
        <w:t>ی</w:t>
      </w:r>
      <w:r w:rsidRPr="00906F1B">
        <w:rPr>
          <w:rStyle w:val="Char4"/>
          <w:rtl/>
        </w:rPr>
        <w:t xml:space="preserve"> خودت و اهل ب</w:t>
      </w:r>
      <w:r w:rsidR="00755556">
        <w:rPr>
          <w:rStyle w:val="Char4"/>
          <w:rtl/>
        </w:rPr>
        <w:t>ی</w:t>
      </w:r>
      <w:r w:rsidRPr="00906F1B">
        <w:rPr>
          <w:rStyle w:val="Char4"/>
          <w:rtl/>
        </w:rPr>
        <w:t>تت ش</w:t>
      </w:r>
      <w:r w:rsidR="00755556">
        <w:rPr>
          <w:rStyle w:val="Char4"/>
          <w:rtl/>
        </w:rPr>
        <w:t>ک</w:t>
      </w:r>
      <w:r w:rsidRPr="00906F1B">
        <w:rPr>
          <w:rStyle w:val="Char4"/>
          <w:rtl/>
        </w:rPr>
        <w:t>ل خاص</w:t>
      </w:r>
      <w:r w:rsidR="000E63F6">
        <w:rPr>
          <w:rStyle w:val="Char4"/>
          <w:rtl/>
        </w:rPr>
        <w:t>ی</w:t>
      </w:r>
      <w:r w:rsidRPr="00906F1B">
        <w:rPr>
          <w:rStyle w:val="Char4"/>
          <w:rtl/>
        </w:rPr>
        <w:t xml:space="preserve"> در لباس، طعام و سوار</w:t>
      </w:r>
      <w:r w:rsidR="000E63F6">
        <w:rPr>
          <w:rStyle w:val="Char4"/>
          <w:rtl/>
        </w:rPr>
        <w:t>ی</w:t>
      </w:r>
      <w:r w:rsidRPr="00906F1B">
        <w:rPr>
          <w:rStyle w:val="Char4"/>
          <w:rtl/>
        </w:rPr>
        <w:t xml:space="preserve"> به وجود آمده است، و مثل آن برا</w:t>
      </w:r>
      <w:r w:rsidR="000E63F6">
        <w:rPr>
          <w:rStyle w:val="Char4"/>
          <w:rtl/>
        </w:rPr>
        <w:t>ی</w:t>
      </w:r>
      <w:r w:rsidRPr="00906F1B">
        <w:rPr>
          <w:rStyle w:val="Char4"/>
          <w:rtl/>
        </w:rPr>
        <w:t xml:space="preserve"> مسلمانان [د</w:t>
      </w:r>
      <w:r w:rsidR="00755556">
        <w:rPr>
          <w:rStyle w:val="Char4"/>
          <w:rtl/>
        </w:rPr>
        <w:t>ی</w:t>
      </w:r>
      <w:r w:rsidRPr="00906F1B">
        <w:rPr>
          <w:rStyle w:val="Char4"/>
          <w:rtl/>
        </w:rPr>
        <w:t>گر] ن</w:t>
      </w:r>
      <w:r w:rsidR="00755556">
        <w:rPr>
          <w:rStyle w:val="Char4"/>
          <w:rtl/>
        </w:rPr>
        <w:t>ی</w:t>
      </w:r>
      <w:r w:rsidRPr="00906F1B">
        <w:rPr>
          <w:rStyle w:val="Char4"/>
          <w:rtl/>
        </w:rPr>
        <w:t>ست. بر حذر باش! ا</w:t>
      </w:r>
      <w:r w:rsidR="000E63F6">
        <w:rPr>
          <w:rStyle w:val="Char4"/>
          <w:rtl/>
        </w:rPr>
        <w:t>ی</w:t>
      </w:r>
      <w:r w:rsidRPr="00906F1B">
        <w:rPr>
          <w:rStyle w:val="Char4"/>
          <w:rtl/>
        </w:rPr>
        <w:t xml:space="preserve"> بنده خدا، </w:t>
      </w:r>
      <w:r w:rsidR="00755556">
        <w:rPr>
          <w:rStyle w:val="Char4"/>
          <w:rtl/>
        </w:rPr>
        <w:t>ک</w:t>
      </w:r>
      <w:r w:rsidRPr="00906F1B">
        <w:rPr>
          <w:rStyle w:val="Char4"/>
          <w:rtl/>
        </w:rPr>
        <w:t>ه به منزله ح</w:t>
      </w:r>
      <w:r w:rsidR="00755556">
        <w:rPr>
          <w:rStyle w:val="Char4"/>
          <w:rtl/>
        </w:rPr>
        <w:t>ی</w:t>
      </w:r>
      <w:r w:rsidRPr="00906F1B">
        <w:rPr>
          <w:rStyle w:val="Char4"/>
          <w:rtl/>
        </w:rPr>
        <w:t>وان</w:t>
      </w:r>
      <w:r w:rsidR="000E63F6">
        <w:rPr>
          <w:rStyle w:val="Char4"/>
          <w:rtl/>
        </w:rPr>
        <w:t>ی</w:t>
      </w:r>
      <w:r w:rsidRPr="00906F1B">
        <w:rPr>
          <w:rStyle w:val="Char4"/>
          <w:rtl/>
        </w:rPr>
        <w:t xml:space="preserve"> باش</w:t>
      </w:r>
      <w:r w:rsidR="000E63F6">
        <w:rPr>
          <w:rStyle w:val="Char4"/>
          <w:rtl/>
        </w:rPr>
        <w:t>ی</w:t>
      </w:r>
      <w:r w:rsidRPr="00906F1B">
        <w:rPr>
          <w:rStyle w:val="Char4"/>
          <w:rtl/>
        </w:rPr>
        <w:t xml:space="preserve"> </w:t>
      </w:r>
      <w:r w:rsidR="00755556">
        <w:rPr>
          <w:rStyle w:val="Char4"/>
          <w:rtl/>
        </w:rPr>
        <w:t>ک</w:t>
      </w:r>
      <w:r w:rsidRPr="00906F1B">
        <w:rPr>
          <w:rStyle w:val="Char4"/>
          <w:rtl/>
        </w:rPr>
        <w:t>ه به درّه پرگ</w:t>
      </w:r>
      <w:r w:rsidR="00755556">
        <w:rPr>
          <w:rStyle w:val="Char4"/>
          <w:rtl/>
        </w:rPr>
        <w:t>ی</w:t>
      </w:r>
      <w:r w:rsidRPr="00906F1B">
        <w:rPr>
          <w:rStyle w:val="Char4"/>
          <w:rtl/>
        </w:rPr>
        <w:t>اه و شاداب</w:t>
      </w:r>
      <w:r w:rsidR="000E63F6">
        <w:rPr>
          <w:rStyle w:val="Char4"/>
          <w:rtl/>
        </w:rPr>
        <w:t>ی</w:t>
      </w:r>
      <w:r w:rsidRPr="00906F1B">
        <w:rPr>
          <w:rStyle w:val="Char4"/>
          <w:rtl/>
        </w:rPr>
        <w:t xml:space="preserve"> گذشت و جز چاق</w:t>
      </w:r>
      <w:r w:rsidR="000E63F6">
        <w:rPr>
          <w:rStyle w:val="Char4"/>
          <w:rtl/>
        </w:rPr>
        <w:t>ی</w:t>
      </w:r>
      <w:r w:rsidRPr="00906F1B">
        <w:rPr>
          <w:rStyle w:val="Char4"/>
          <w:rtl/>
        </w:rPr>
        <w:t xml:space="preserve"> اراده‏ا</w:t>
      </w:r>
      <w:r w:rsidR="000E63F6">
        <w:rPr>
          <w:rStyle w:val="Char4"/>
          <w:rtl/>
        </w:rPr>
        <w:t>ی</w:t>
      </w:r>
      <w:r w:rsidRPr="00906F1B">
        <w:rPr>
          <w:rStyle w:val="Char4"/>
          <w:rtl/>
        </w:rPr>
        <w:t xml:space="preserve"> نداشت، و بدون ترد</w:t>
      </w:r>
      <w:r w:rsidR="00755556">
        <w:rPr>
          <w:rStyle w:val="Char4"/>
          <w:rtl/>
        </w:rPr>
        <w:t>ی</w:t>
      </w:r>
      <w:r w:rsidRPr="00906F1B">
        <w:rPr>
          <w:rStyle w:val="Char4"/>
          <w:rtl/>
        </w:rPr>
        <w:t xml:space="preserve">د </w:t>
      </w:r>
      <w:r w:rsidR="00755556">
        <w:rPr>
          <w:rStyle w:val="Char4"/>
          <w:rtl/>
        </w:rPr>
        <w:t>ک</w:t>
      </w:r>
      <w:r w:rsidRPr="00906F1B">
        <w:rPr>
          <w:rStyle w:val="Char4"/>
          <w:rtl/>
        </w:rPr>
        <w:t>ه مرگ و</w:t>
      </w:r>
      <w:r w:rsidR="000E63F6">
        <w:rPr>
          <w:rStyle w:val="Char4"/>
          <w:rtl/>
        </w:rPr>
        <w:t>ی</w:t>
      </w:r>
      <w:r w:rsidRPr="00906F1B">
        <w:rPr>
          <w:rStyle w:val="Char4"/>
          <w:rtl/>
        </w:rPr>
        <w:t xml:space="preserve"> ن</w:t>
      </w:r>
      <w:r w:rsidR="00755556">
        <w:rPr>
          <w:rStyle w:val="Char4"/>
          <w:rtl/>
        </w:rPr>
        <w:t>ی</w:t>
      </w:r>
      <w:r w:rsidRPr="00906F1B">
        <w:rPr>
          <w:rStyle w:val="Char4"/>
          <w:rtl/>
        </w:rPr>
        <w:t>ز در چاق</w:t>
      </w:r>
      <w:r w:rsidR="000E63F6">
        <w:rPr>
          <w:rStyle w:val="Char4"/>
          <w:rtl/>
        </w:rPr>
        <w:t>ی</w:t>
      </w:r>
      <w:r w:rsidRPr="00906F1B">
        <w:rPr>
          <w:rStyle w:val="Char4"/>
          <w:rtl/>
        </w:rPr>
        <w:t xml:space="preserve"> م</w:t>
      </w:r>
      <w:r w:rsidR="000E63F6">
        <w:rPr>
          <w:rStyle w:val="Char4"/>
          <w:rtl/>
        </w:rPr>
        <w:t>ی</w:t>
      </w:r>
      <w:r w:rsidRPr="00906F1B">
        <w:rPr>
          <w:rStyle w:val="Char4"/>
          <w:rtl/>
        </w:rPr>
        <w:t xml:space="preserve">‏باشد. و بدان </w:t>
      </w:r>
      <w:r w:rsidR="00755556">
        <w:rPr>
          <w:rStyle w:val="Char4"/>
          <w:rtl/>
        </w:rPr>
        <w:t>ک</w:t>
      </w:r>
      <w:r w:rsidRPr="00906F1B">
        <w:rPr>
          <w:rStyle w:val="Char4"/>
          <w:rtl/>
        </w:rPr>
        <w:t>ه وقت</w:t>
      </w:r>
      <w:r w:rsidR="000E63F6">
        <w:rPr>
          <w:rStyle w:val="Char4"/>
          <w:rtl/>
        </w:rPr>
        <w:t>ی</w:t>
      </w:r>
      <w:r w:rsidRPr="00906F1B">
        <w:rPr>
          <w:rStyle w:val="Char4"/>
          <w:rtl/>
        </w:rPr>
        <w:t xml:space="preserve"> وال</w:t>
      </w:r>
      <w:r w:rsidR="000E63F6">
        <w:rPr>
          <w:rStyle w:val="Char4"/>
          <w:rtl/>
        </w:rPr>
        <w:t>ی</w:t>
      </w:r>
      <w:r w:rsidRPr="00906F1B">
        <w:rPr>
          <w:rStyle w:val="Char4"/>
          <w:rtl/>
        </w:rPr>
        <w:t xml:space="preserve"> </w:t>
      </w:r>
      <w:r w:rsidR="00755556">
        <w:rPr>
          <w:rStyle w:val="Char4"/>
          <w:rtl/>
        </w:rPr>
        <w:t>ک</w:t>
      </w:r>
      <w:r w:rsidRPr="00906F1B">
        <w:rPr>
          <w:rStyle w:val="Char4"/>
          <w:rtl/>
        </w:rPr>
        <w:t>ج شود، رع</w:t>
      </w:r>
      <w:r w:rsidR="00755556">
        <w:rPr>
          <w:rStyle w:val="Char4"/>
          <w:rtl/>
        </w:rPr>
        <w:t>ی</w:t>
      </w:r>
      <w:r w:rsidRPr="00906F1B">
        <w:rPr>
          <w:rStyle w:val="Char4"/>
          <w:rtl/>
        </w:rPr>
        <w:t xml:space="preserve">ت او </w:t>
      </w:r>
      <w:r w:rsidR="00755556">
        <w:rPr>
          <w:rStyle w:val="Char4"/>
          <w:rtl/>
        </w:rPr>
        <w:t>ک</w:t>
      </w:r>
      <w:r w:rsidRPr="00906F1B">
        <w:rPr>
          <w:rStyle w:val="Char4"/>
          <w:rtl/>
        </w:rPr>
        <w:t>ج م</w:t>
      </w:r>
      <w:r w:rsidR="000E63F6">
        <w:rPr>
          <w:rStyle w:val="Char4"/>
          <w:rtl/>
        </w:rPr>
        <w:t>ی</w:t>
      </w:r>
      <w:r w:rsidRPr="00906F1B">
        <w:rPr>
          <w:rStyle w:val="Char4"/>
          <w:rtl/>
        </w:rPr>
        <w:t>‏شود، و بدبخت‏تر</w:t>
      </w:r>
      <w:r w:rsidR="00755556">
        <w:rPr>
          <w:rStyle w:val="Char4"/>
          <w:rtl/>
        </w:rPr>
        <w:t>ی</w:t>
      </w:r>
      <w:r w:rsidRPr="00906F1B">
        <w:rPr>
          <w:rStyle w:val="Char4"/>
          <w:rtl/>
        </w:rPr>
        <w:t xml:space="preserve">ن مردم </w:t>
      </w:r>
      <w:r w:rsidR="00755556">
        <w:rPr>
          <w:rStyle w:val="Char4"/>
          <w:rtl/>
        </w:rPr>
        <w:t>ک</w:t>
      </w:r>
      <w:r w:rsidRPr="00906F1B">
        <w:rPr>
          <w:rStyle w:val="Char4"/>
          <w:rtl/>
        </w:rPr>
        <w:t>س</w:t>
      </w:r>
      <w:r w:rsidR="000E63F6">
        <w:rPr>
          <w:rStyle w:val="Char4"/>
          <w:rtl/>
        </w:rPr>
        <w:t>ی</w:t>
      </w:r>
      <w:r w:rsidRPr="00906F1B">
        <w:rPr>
          <w:rStyle w:val="Char4"/>
          <w:rtl/>
        </w:rPr>
        <w:t xml:space="preserve"> است </w:t>
      </w:r>
      <w:r w:rsidR="00755556">
        <w:rPr>
          <w:rStyle w:val="Char4"/>
          <w:rtl/>
        </w:rPr>
        <w:t>ک</w:t>
      </w:r>
      <w:r w:rsidRPr="00906F1B">
        <w:rPr>
          <w:rStyle w:val="Char4"/>
          <w:rtl/>
        </w:rPr>
        <w:t>ه به واسطه او رع</w:t>
      </w:r>
      <w:r w:rsidR="00755556">
        <w:rPr>
          <w:rStyle w:val="Char4"/>
          <w:rtl/>
        </w:rPr>
        <w:t>ی</w:t>
      </w:r>
      <w:r w:rsidRPr="00906F1B">
        <w:rPr>
          <w:rStyle w:val="Char4"/>
          <w:rtl/>
        </w:rPr>
        <w:t>تش بدبخت شوند.</w:t>
      </w:r>
    </w:p>
    <w:p w:rsidR="00BD3D1B" w:rsidRPr="00906F1B" w:rsidRDefault="00BD3D1B" w:rsidP="001C13E0">
      <w:pPr>
        <w:pStyle w:val="PlainText"/>
        <w:ind w:firstLine="284"/>
        <w:jc w:val="both"/>
        <w:rPr>
          <w:rStyle w:val="Char4"/>
          <w:rtl/>
        </w:rPr>
      </w:pPr>
      <w:r w:rsidRPr="00906F1B">
        <w:rPr>
          <w:rStyle w:val="Char4"/>
          <w:rtl/>
        </w:rPr>
        <w:t>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(149/3) آمده است. و ا</w:t>
      </w:r>
      <w:r w:rsidR="00755556">
        <w:rPr>
          <w:rStyle w:val="Char4"/>
          <w:rtl/>
        </w:rPr>
        <w:t>ی</w:t>
      </w:r>
      <w:r w:rsidRPr="00906F1B">
        <w:rPr>
          <w:rStyle w:val="Char4"/>
          <w:rtl/>
        </w:rPr>
        <w:t>ن را ابن اب</w:t>
      </w:r>
      <w:r w:rsidR="000E63F6">
        <w:rPr>
          <w:rStyle w:val="Char4"/>
          <w:rtl/>
        </w:rPr>
        <w:t>ی</w:t>
      </w:r>
      <w:r w:rsidRPr="00906F1B">
        <w:rPr>
          <w:rStyle w:val="Char4"/>
          <w:rtl/>
        </w:rPr>
        <w:t xml:space="preserve"> ش</w:t>
      </w:r>
      <w:r w:rsidR="00755556">
        <w:rPr>
          <w:rStyle w:val="Char4"/>
          <w:rtl/>
        </w:rPr>
        <w:t>ی</w:t>
      </w:r>
      <w:r w:rsidRPr="00906F1B">
        <w:rPr>
          <w:rStyle w:val="Char4"/>
          <w:rtl/>
        </w:rPr>
        <w:t>به و ابونع</w:t>
      </w:r>
      <w:r w:rsidR="00755556">
        <w:rPr>
          <w:rStyle w:val="Char4"/>
          <w:rtl/>
        </w:rPr>
        <w:t>ی</w:t>
      </w:r>
      <w:r w:rsidRPr="00906F1B">
        <w:rPr>
          <w:rStyle w:val="Char4"/>
          <w:rtl/>
        </w:rPr>
        <w:t>م در الحل</w:t>
      </w:r>
      <w:r w:rsidR="00755556">
        <w:rPr>
          <w:rStyle w:val="Char4"/>
          <w:rtl/>
        </w:rPr>
        <w:t>ی</w:t>
      </w:r>
      <w:r w:rsidRPr="00906F1B">
        <w:rPr>
          <w:rStyle w:val="Char4"/>
          <w:rtl/>
        </w:rPr>
        <w:t xml:space="preserve">ه </w:t>
      </w:r>
      <w:r w:rsidRPr="00337058">
        <w:rPr>
          <w:rStyle w:val="Char4"/>
          <w:spacing w:val="-4"/>
          <w:rtl/>
        </w:rPr>
        <w:t>از سع</w:t>
      </w:r>
      <w:r w:rsidR="00755556" w:rsidRPr="00337058">
        <w:rPr>
          <w:rStyle w:val="Char4"/>
          <w:spacing w:val="-4"/>
          <w:rtl/>
        </w:rPr>
        <w:t>ی</w:t>
      </w:r>
      <w:r w:rsidRPr="00337058">
        <w:rPr>
          <w:rStyle w:val="Char4"/>
          <w:spacing w:val="-4"/>
          <w:rtl/>
        </w:rPr>
        <w:t>دبن اب</w:t>
      </w:r>
      <w:r w:rsidR="000E63F6">
        <w:rPr>
          <w:rStyle w:val="Char4"/>
          <w:spacing w:val="-4"/>
          <w:rtl/>
        </w:rPr>
        <w:t>ی</w:t>
      </w:r>
      <w:r w:rsidRPr="00337058">
        <w:rPr>
          <w:rStyle w:val="Char4"/>
          <w:spacing w:val="-4"/>
          <w:rtl/>
        </w:rPr>
        <w:t xml:space="preserve"> برده به ش</w:t>
      </w:r>
      <w:r w:rsidR="00755556" w:rsidRPr="00337058">
        <w:rPr>
          <w:rStyle w:val="Char4"/>
          <w:spacing w:val="-4"/>
          <w:rtl/>
        </w:rPr>
        <w:t>ک</w:t>
      </w:r>
      <w:r w:rsidRPr="00337058">
        <w:rPr>
          <w:rStyle w:val="Char4"/>
          <w:spacing w:val="-4"/>
          <w:rtl/>
        </w:rPr>
        <w:t xml:space="preserve">ل مختصر، چنان </w:t>
      </w:r>
      <w:r w:rsidR="00755556" w:rsidRPr="00337058">
        <w:rPr>
          <w:rStyle w:val="Char4"/>
          <w:spacing w:val="-4"/>
          <w:rtl/>
        </w:rPr>
        <w:t>ک</w:t>
      </w:r>
      <w:r w:rsidRPr="00337058">
        <w:rPr>
          <w:rStyle w:val="Char4"/>
          <w:spacing w:val="-4"/>
          <w:rtl/>
        </w:rPr>
        <w:t>ه در ال</w:t>
      </w:r>
      <w:r w:rsidR="00755556" w:rsidRPr="00337058">
        <w:rPr>
          <w:rStyle w:val="Char4"/>
          <w:spacing w:val="-4"/>
          <w:rtl/>
        </w:rPr>
        <w:t>ک</w:t>
      </w:r>
      <w:r w:rsidRPr="00337058">
        <w:rPr>
          <w:rStyle w:val="Char4"/>
          <w:spacing w:val="-4"/>
          <w:rtl/>
        </w:rPr>
        <w:t>نز (209/8) آمده، روا</w:t>
      </w:r>
      <w:r w:rsidR="00755556" w:rsidRPr="00337058">
        <w:rPr>
          <w:rStyle w:val="Char4"/>
          <w:spacing w:val="-4"/>
          <w:rtl/>
        </w:rPr>
        <w:t>ی</w:t>
      </w:r>
      <w:r w:rsidR="00250586" w:rsidRPr="00337058">
        <w:rPr>
          <w:rStyle w:val="Char4"/>
          <w:spacing w:val="-4"/>
          <w:rtl/>
        </w:rPr>
        <w:t>ت نموده‏اند.</w:t>
      </w:r>
    </w:p>
    <w:p w:rsidR="00BD3D1B" w:rsidRPr="00906F1B" w:rsidRDefault="00BD3D1B" w:rsidP="001C13E0">
      <w:pPr>
        <w:pStyle w:val="PlainText"/>
        <w:ind w:firstLine="284"/>
        <w:jc w:val="both"/>
        <w:rPr>
          <w:rStyle w:val="Char4"/>
          <w:rtl/>
        </w:rPr>
      </w:pPr>
      <w:r w:rsidRPr="00906F1B">
        <w:rPr>
          <w:rStyle w:val="Char4"/>
          <w:rtl/>
        </w:rPr>
        <w:t>و ابن اب</w:t>
      </w:r>
      <w:r w:rsidR="000E63F6">
        <w:rPr>
          <w:rStyle w:val="Char4"/>
          <w:rtl/>
        </w:rPr>
        <w:t>ی</w:t>
      </w:r>
      <w:r w:rsidRPr="00906F1B">
        <w:rPr>
          <w:rStyle w:val="Char4"/>
          <w:rtl/>
        </w:rPr>
        <w:t xml:space="preserve"> ش</w:t>
      </w:r>
      <w:r w:rsidR="00755556">
        <w:rPr>
          <w:rStyle w:val="Char4"/>
          <w:rtl/>
        </w:rPr>
        <w:t>ی</w:t>
      </w:r>
      <w:r w:rsidRPr="00906F1B">
        <w:rPr>
          <w:rStyle w:val="Char4"/>
          <w:rtl/>
        </w:rPr>
        <w:t>به از ضحا</w:t>
      </w:r>
      <w:r w:rsidR="00755556">
        <w:rPr>
          <w:rStyle w:val="Char4"/>
          <w:rtl/>
        </w:rPr>
        <w:t>ک</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عمربن الخطاب به ابوموس</w:t>
      </w:r>
      <w:r w:rsidR="000E63F6">
        <w:rPr>
          <w:rStyle w:val="Char4"/>
          <w:rtl/>
        </w:rPr>
        <w:t>ی</w:t>
      </w:r>
      <w:r w:rsidRPr="00906F1B">
        <w:rPr>
          <w:rStyle w:val="Char4"/>
          <w:rtl/>
        </w:rPr>
        <w:t xml:space="preserve"> اشعر</w:t>
      </w:r>
      <w:r w:rsidR="000E63F6">
        <w:rPr>
          <w:rStyle w:val="Char4"/>
          <w:rtl/>
        </w:rPr>
        <w:t>ی</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نوشت:</w:t>
      </w:r>
    </w:p>
    <w:p w:rsidR="00BD3D1B" w:rsidRPr="00906F1B" w:rsidRDefault="00BD3D1B" w:rsidP="00250586">
      <w:pPr>
        <w:pStyle w:val="PlainText"/>
        <w:ind w:firstLine="284"/>
        <w:jc w:val="both"/>
        <w:rPr>
          <w:rStyle w:val="Char4"/>
          <w:rtl/>
        </w:rPr>
      </w:pPr>
      <w:r w:rsidRPr="00906F1B">
        <w:rPr>
          <w:rStyle w:val="Char4"/>
          <w:rtl/>
        </w:rPr>
        <w:t>اما بعد: قوّت در عمل ا</w:t>
      </w:r>
      <w:r w:rsidR="00755556">
        <w:rPr>
          <w:rStyle w:val="Char4"/>
          <w:rtl/>
        </w:rPr>
        <w:t>ی</w:t>
      </w:r>
      <w:r w:rsidRPr="00906F1B">
        <w:rPr>
          <w:rStyle w:val="Char4"/>
          <w:rtl/>
        </w:rPr>
        <w:t xml:space="preserve">ن است </w:t>
      </w:r>
      <w:r w:rsidR="00755556">
        <w:rPr>
          <w:rStyle w:val="Char4"/>
          <w:rtl/>
        </w:rPr>
        <w:t>ک</w:t>
      </w:r>
      <w:r w:rsidRPr="00906F1B">
        <w:rPr>
          <w:rStyle w:val="Char4"/>
          <w:rtl/>
        </w:rPr>
        <w:t xml:space="preserve">ه </w:t>
      </w:r>
      <w:r w:rsidR="00755556">
        <w:rPr>
          <w:rStyle w:val="Char4"/>
          <w:rtl/>
        </w:rPr>
        <w:t>ک</w:t>
      </w:r>
      <w:r w:rsidRPr="00906F1B">
        <w:rPr>
          <w:rStyle w:val="Char4"/>
          <w:rtl/>
        </w:rPr>
        <w:t>ار امروز را به فردا ن</w:t>
      </w:r>
      <w:r w:rsidR="00755556">
        <w:rPr>
          <w:rStyle w:val="Char4"/>
          <w:rtl/>
        </w:rPr>
        <w:t>ی</w:t>
      </w:r>
      <w:r w:rsidRPr="00906F1B">
        <w:rPr>
          <w:rStyle w:val="Char4"/>
          <w:rtl/>
        </w:rPr>
        <w:t>نداز</w:t>
      </w:r>
      <w:r w:rsidR="00755556">
        <w:rPr>
          <w:rStyle w:val="Char4"/>
          <w:rtl/>
        </w:rPr>
        <w:t>ی</w:t>
      </w:r>
      <w:r w:rsidRPr="00906F1B">
        <w:rPr>
          <w:rStyle w:val="Char4"/>
          <w:rtl/>
        </w:rPr>
        <w:t>د، و اگر شما ا</w:t>
      </w:r>
      <w:r w:rsidR="00755556">
        <w:rPr>
          <w:rStyle w:val="Char4"/>
          <w:rtl/>
        </w:rPr>
        <w:t>ی</w:t>
      </w:r>
      <w:r w:rsidRPr="00906F1B">
        <w:rPr>
          <w:rStyle w:val="Char4"/>
          <w:rtl/>
        </w:rPr>
        <w:t>ن عمل را انجام ده</w:t>
      </w:r>
      <w:r w:rsidR="00755556">
        <w:rPr>
          <w:rStyle w:val="Char4"/>
          <w:rtl/>
        </w:rPr>
        <w:t>ی</w:t>
      </w:r>
      <w:r w:rsidRPr="00906F1B">
        <w:rPr>
          <w:rStyle w:val="Char4"/>
          <w:rtl/>
        </w:rPr>
        <w:t xml:space="preserve">د </w:t>
      </w:r>
      <w:r w:rsidR="00755556">
        <w:rPr>
          <w:rStyle w:val="Char4"/>
          <w:rtl/>
        </w:rPr>
        <w:t>ک</w:t>
      </w:r>
      <w:r w:rsidRPr="00906F1B">
        <w:rPr>
          <w:rStyle w:val="Char4"/>
          <w:rtl/>
        </w:rPr>
        <w:t>ارها بر شما ترا</w:t>
      </w:r>
      <w:r w:rsidR="00755556">
        <w:rPr>
          <w:rStyle w:val="Char4"/>
          <w:rtl/>
        </w:rPr>
        <w:t>ک</w:t>
      </w:r>
      <w:r w:rsidRPr="00906F1B">
        <w:rPr>
          <w:rStyle w:val="Char4"/>
          <w:rtl/>
        </w:rPr>
        <w:t>م نموده ز</w:t>
      </w:r>
      <w:r w:rsidR="00755556">
        <w:rPr>
          <w:rStyle w:val="Char4"/>
          <w:rtl/>
        </w:rPr>
        <w:t>ی</w:t>
      </w:r>
      <w:r w:rsidRPr="00906F1B">
        <w:rPr>
          <w:rStyle w:val="Char4"/>
          <w:rtl/>
        </w:rPr>
        <w:t>اد م</w:t>
      </w:r>
      <w:r w:rsidR="000E63F6">
        <w:rPr>
          <w:rStyle w:val="Char4"/>
          <w:rtl/>
        </w:rPr>
        <w:t>ی</w:t>
      </w:r>
      <w:r w:rsidRPr="00906F1B">
        <w:rPr>
          <w:rStyle w:val="Char4"/>
          <w:rtl/>
        </w:rPr>
        <w:t>‏شود، و نم</w:t>
      </w:r>
      <w:r w:rsidR="000E63F6">
        <w:rPr>
          <w:rStyle w:val="Char4"/>
          <w:rtl/>
        </w:rPr>
        <w:t>ی</w:t>
      </w:r>
      <w:r w:rsidRPr="00906F1B">
        <w:rPr>
          <w:rStyle w:val="Char4"/>
          <w:rtl/>
        </w:rPr>
        <w:t>‏دان</w:t>
      </w:r>
      <w:r w:rsidR="00755556">
        <w:rPr>
          <w:rStyle w:val="Char4"/>
          <w:rtl/>
        </w:rPr>
        <w:t>ی</w:t>
      </w:r>
      <w:r w:rsidRPr="00906F1B">
        <w:rPr>
          <w:rStyle w:val="Char4"/>
          <w:rtl/>
        </w:rPr>
        <w:t xml:space="preserve">د </w:t>
      </w:r>
      <w:r w:rsidR="00755556">
        <w:rPr>
          <w:rStyle w:val="Char4"/>
          <w:rtl/>
        </w:rPr>
        <w:t>ک</w:t>
      </w:r>
      <w:r w:rsidRPr="00906F1B">
        <w:rPr>
          <w:rStyle w:val="Char4"/>
          <w:rtl/>
        </w:rPr>
        <w:t xml:space="preserve">ه </w:t>
      </w:r>
      <w:r w:rsidR="00755556">
        <w:rPr>
          <w:rStyle w:val="Char4"/>
          <w:rtl/>
        </w:rPr>
        <w:t>ک</w:t>
      </w:r>
      <w:r w:rsidRPr="00906F1B">
        <w:rPr>
          <w:rStyle w:val="Char4"/>
          <w:rtl/>
        </w:rPr>
        <w:t>دامش را بگ</w:t>
      </w:r>
      <w:r w:rsidR="00755556">
        <w:rPr>
          <w:rStyle w:val="Char4"/>
          <w:rtl/>
        </w:rPr>
        <w:t>ی</w:t>
      </w:r>
      <w:r w:rsidRPr="00906F1B">
        <w:rPr>
          <w:rStyle w:val="Char4"/>
          <w:rtl/>
        </w:rPr>
        <w:t>ر</w:t>
      </w:r>
      <w:r w:rsidR="00755556">
        <w:rPr>
          <w:rStyle w:val="Char4"/>
          <w:rtl/>
        </w:rPr>
        <w:t>ی</w:t>
      </w:r>
      <w:r w:rsidRPr="00906F1B">
        <w:rPr>
          <w:rStyle w:val="Char4"/>
          <w:rtl/>
        </w:rPr>
        <w:t>د و به ا</w:t>
      </w:r>
      <w:r w:rsidR="00755556">
        <w:rPr>
          <w:rStyle w:val="Char4"/>
          <w:rtl/>
        </w:rPr>
        <w:t>ی</w:t>
      </w:r>
      <w:r w:rsidRPr="00906F1B">
        <w:rPr>
          <w:rStyle w:val="Char4"/>
          <w:rtl/>
        </w:rPr>
        <w:t xml:space="preserve">ن صورت [وقت و </w:t>
      </w:r>
      <w:r w:rsidR="00755556">
        <w:rPr>
          <w:rStyle w:val="Char4"/>
          <w:rtl/>
        </w:rPr>
        <w:t>ک</w:t>
      </w:r>
      <w:r w:rsidRPr="00906F1B">
        <w:rPr>
          <w:rStyle w:val="Char4"/>
          <w:rtl/>
        </w:rPr>
        <w:t>ار را]ضا</w:t>
      </w:r>
      <w:r w:rsidR="00755556">
        <w:rPr>
          <w:rStyle w:val="Char4"/>
          <w:rtl/>
        </w:rPr>
        <w:t>ی</w:t>
      </w:r>
      <w:r w:rsidRPr="00906F1B">
        <w:rPr>
          <w:rStyle w:val="Char4"/>
          <w:rtl/>
        </w:rPr>
        <w:t>ع نموده‏ا</w:t>
      </w:r>
      <w:r w:rsidR="00755556">
        <w:rPr>
          <w:rStyle w:val="Char4"/>
          <w:rtl/>
        </w:rPr>
        <w:t>ی</w:t>
      </w:r>
      <w:r w:rsidRPr="00906F1B">
        <w:rPr>
          <w:rStyle w:val="Char4"/>
          <w:rtl/>
        </w:rPr>
        <w:t>د، و اگر در م</w:t>
      </w:r>
      <w:r w:rsidR="00755556">
        <w:rPr>
          <w:rStyle w:val="Char4"/>
          <w:rtl/>
        </w:rPr>
        <w:t>ی</w:t>
      </w:r>
      <w:r w:rsidRPr="00906F1B">
        <w:rPr>
          <w:rStyle w:val="Char4"/>
          <w:rtl/>
        </w:rPr>
        <w:t>ان دو امر</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w:t>
      </w:r>
      <w:r w:rsidR="00755556">
        <w:rPr>
          <w:rStyle w:val="Char4"/>
          <w:rtl/>
        </w:rPr>
        <w:t>یک</w:t>
      </w:r>
      <w:r w:rsidR="000E63F6">
        <w:rPr>
          <w:rStyle w:val="Char4"/>
          <w:rtl/>
        </w:rPr>
        <w:t>ی</w:t>
      </w:r>
      <w:r w:rsidRPr="00906F1B">
        <w:rPr>
          <w:rStyle w:val="Char4"/>
          <w:rtl/>
        </w:rPr>
        <w:t xml:space="preserve"> آنها برا</w:t>
      </w:r>
      <w:r w:rsidR="000E63F6">
        <w:rPr>
          <w:rStyle w:val="Char4"/>
          <w:rtl/>
        </w:rPr>
        <w:t>ی</w:t>
      </w:r>
      <w:r w:rsidRPr="00906F1B">
        <w:rPr>
          <w:rStyle w:val="Char4"/>
          <w:rtl/>
        </w:rPr>
        <w:t xml:space="preserve"> دن</w:t>
      </w:r>
      <w:r w:rsidR="00755556">
        <w:rPr>
          <w:rStyle w:val="Char4"/>
          <w:rtl/>
        </w:rPr>
        <w:t>ی</w:t>
      </w:r>
      <w:r w:rsidRPr="00906F1B">
        <w:rPr>
          <w:rStyle w:val="Char4"/>
          <w:rtl/>
        </w:rPr>
        <w:t>ا و د</w:t>
      </w:r>
      <w:r w:rsidR="00755556">
        <w:rPr>
          <w:rStyle w:val="Char4"/>
          <w:rtl/>
        </w:rPr>
        <w:t>ی</w:t>
      </w:r>
      <w:r w:rsidRPr="00906F1B">
        <w:rPr>
          <w:rStyle w:val="Char4"/>
          <w:rtl/>
        </w:rPr>
        <w:t>گر</w:t>
      </w:r>
      <w:r w:rsidR="000E63F6">
        <w:rPr>
          <w:rStyle w:val="Char4"/>
          <w:rtl/>
        </w:rPr>
        <w:t>ی</w:t>
      </w:r>
      <w:r w:rsidRPr="00906F1B">
        <w:rPr>
          <w:rStyle w:val="Char4"/>
          <w:rtl/>
        </w:rPr>
        <w:t xml:space="preserve"> برا</w:t>
      </w:r>
      <w:r w:rsidR="000E63F6">
        <w:rPr>
          <w:rStyle w:val="Char4"/>
          <w:rtl/>
        </w:rPr>
        <w:t>ی</w:t>
      </w:r>
      <w:r w:rsidRPr="00906F1B">
        <w:rPr>
          <w:rStyle w:val="Char4"/>
          <w:rtl/>
        </w:rPr>
        <w:t xml:space="preserve"> آخرت است اخت</w:t>
      </w:r>
      <w:r w:rsidR="00755556">
        <w:rPr>
          <w:rStyle w:val="Char4"/>
          <w:rtl/>
        </w:rPr>
        <w:t>ی</w:t>
      </w:r>
      <w:r w:rsidRPr="00906F1B">
        <w:rPr>
          <w:rStyle w:val="Char4"/>
          <w:rtl/>
        </w:rPr>
        <w:t>ار</w:t>
      </w:r>
      <w:r w:rsidR="000E63F6">
        <w:rPr>
          <w:rStyle w:val="Char4"/>
          <w:rtl/>
        </w:rPr>
        <w:t>ی</w:t>
      </w:r>
      <w:r w:rsidRPr="00906F1B">
        <w:rPr>
          <w:rStyle w:val="Char4"/>
          <w:rtl/>
        </w:rPr>
        <w:t xml:space="preserve"> ساخته شد</w:t>
      </w:r>
      <w:r w:rsidR="00755556">
        <w:rPr>
          <w:rStyle w:val="Char4"/>
          <w:rtl/>
        </w:rPr>
        <w:t>ی</w:t>
      </w:r>
      <w:r w:rsidRPr="00906F1B">
        <w:rPr>
          <w:rStyle w:val="Char4"/>
          <w:rtl/>
        </w:rPr>
        <w:t>د، امر آخرت را بر امر دن</w:t>
      </w:r>
      <w:r w:rsidR="00755556">
        <w:rPr>
          <w:rStyle w:val="Char4"/>
          <w:rtl/>
        </w:rPr>
        <w:t>ی</w:t>
      </w:r>
      <w:r w:rsidRPr="00906F1B">
        <w:rPr>
          <w:rStyle w:val="Char4"/>
          <w:rtl/>
        </w:rPr>
        <w:t xml:space="preserve">ا انتخاب </w:t>
      </w:r>
      <w:r w:rsidR="00755556">
        <w:rPr>
          <w:rStyle w:val="Char4"/>
          <w:rtl/>
        </w:rPr>
        <w:t>ک</w:t>
      </w:r>
      <w:r w:rsidRPr="00906F1B">
        <w:rPr>
          <w:rStyle w:val="Char4"/>
          <w:rtl/>
        </w:rPr>
        <w:t>ن</w:t>
      </w:r>
      <w:r w:rsidR="00755556">
        <w:rPr>
          <w:rStyle w:val="Char4"/>
          <w:rtl/>
        </w:rPr>
        <w:t>ی</w:t>
      </w:r>
      <w:r w:rsidRPr="00906F1B">
        <w:rPr>
          <w:rStyle w:val="Char4"/>
          <w:rtl/>
        </w:rPr>
        <w:t>د، چون دن</w:t>
      </w:r>
      <w:r w:rsidR="00755556">
        <w:rPr>
          <w:rStyle w:val="Char4"/>
          <w:rtl/>
        </w:rPr>
        <w:t>ی</w:t>
      </w:r>
      <w:r w:rsidRPr="00906F1B">
        <w:rPr>
          <w:rStyle w:val="Char4"/>
          <w:rtl/>
        </w:rPr>
        <w:t>ا فان</w:t>
      </w:r>
      <w:r w:rsidR="000E63F6">
        <w:rPr>
          <w:rStyle w:val="Char4"/>
          <w:rtl/>
        </w:rPr>
        <w:t>ی</w:t>
      </w:r>
      <w:r w:rsidRPr="00906F1B">
        <w:rPr>
          <w:rStyle w:val="Char4"/>
          <w:rtl/>
        </w:rPr>
        <w:t xml:space="preserve"> م</w:t>
      </w:r>
      <w:r w:rsidR="000E63F6">
        <w:rPr>
          <w:rStyle w:val="Char4"/>
          <w:rtl/>
        </w:rPr>
        <w:t>ی</w:t>
      </w:r>
      <w:r w:rsidRPr="00906F1B">
        <w:rPr>
          <w:rStyle w:val="Char4"/>
          <w:rtl/>
        </w:rPr>
        <w:t>‏شود، و آخرت باق</w:t>
      </w:r>
      <w:r w:rsidR="000E63F6">
        <w:rPr>
          <w:rStyle w:val="Char4"/>
          <w:rtl/>
        </w:rPr>
        <w:t>ی</w:t>
      </w:r>
      <w:r w:rsidRPr="00906F1B">
        <w:rPr>
          <w:rStyle w:val="Char4"/>
          <w:rtl/>
        </w:rPr>
        <w:t xml:space="preserve"> م</w:t>
      </w:r>
      <w:r w:rsidR="000E63F6">
        <w:rPr>
          <w:rStyle w:val="Char4"/>
          <w:rtl/>
        </w:rPr>
        <w:t>ی</w:t>
      </w:r>
      <w:r w:rsidRPr="00906F1B">
        <w:rPr>
          <w:rStyle w:val="Char4"/>
          <w:rtl/>
        </w:rPr>
        <w:t>‏ماند. از خداوند در هراس باش</w:t>
      </w:r>
      <w:r w:rsidR="00755556">
        <w:rPr>
          <w:rStyle w:val="Char4"/>
          <w:rtl/>
        </w:rPr>
        <w:t>ی</w:t>
      </w:r>
      <w:r w:rsidRPr="00906F1B">
        <w:rPr>
          <w:rStyle w:val="Char4"/>
          <w:rtl/>
        </w:rPr>
        <w:t xml:space="preserve">د، و </w:t>
      </w:r>
      <w:r w:rsidR="00755556">
        <w:rPr>
          <w:rStyle w:val="Char4"/>
          <w:rtl/>
        </w:rPr>
        <w:t>ک</w:t>
      </w:r>
      <w:r w:rsidRPr="00906F1B">
        <w:rPr>
          <w:rStyle w:val="Char4"/>
          <w:rtl/>
        </w:rPr>
        <w:t>تاب خدا را ب</w:t>
      </w:r>
      <w:r w:rsidR="00755556">
        <w:rPr>
          <w:rStyle w:val="Char4"/>
          <w:rtl/>
        </w:rPr>
        <w:t>ی</w:t>
      </w:r>
      <w:r w:rsidRPr="00906F1B">
        <w:rPr>
          <w:rStyle w:val="Char4"/>
          <w:rtl/>
        </w:rPr>
        <w:t>اموز</w:t>
      </w:r>
      <w:r w:rsidR="00755556">
        <w:rPr>
          <w:rStyle w:val="Char4"/>
          <w:rtl/>
        </w:rPr>
        <w:t>ی</w:t>
      </w:r>
      <w:r w:rsidRPr="00906F1B">
        <w:rPr>
          <w:rStyle w:val="Char4"/>
          <w:rtl/>
        </w:rPr>
        <w:t xml:space="preserve">د، چون </w:t>
      </w:r>
      <w:r w:rsidR="00755556">
        <w:rPr>
          <w:rStyle w:val="Char4"/>
          <w:rtl/>
        </w:rPr>
        <w:t>ک</w:t>
      </w:r>
      <w:r w:rsidRPr="00906F1B">
        <w:rPr>
          <w:rStyle w:val="Char4"/>
          <w:rtl/>
        </w:rPr>
        <w:t>تاب خدا سرچشمه علوم و بهار قلب هاست.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(208/8) آمده است.</w:t>
      </w:r>
    </w:p>
    <w:p w:rsidR="00BD3D1B" w:rsidRPr="00906F1B" w:rsidRDefault="00BD3D1B" w:rsidP="006C0173">
      <w:pPr>
        <w:pStyle w:val="a5"/>
        <w:rPr>
          <w:rStyle w:val="Char4"/>
          <w:rtl/>
        </w:rPr>
      </w:pPr>
      <w:bookmarkStart w:id="214" w:name="_Toc441683725"/>
      <w:r w:rsidRPr="0005610D">
        <w:rPr>
          <w:rtl/>
        </w:rPr>
        <w:t>وصيت عثمان ذ</w:t>
      </w:r>
      <w:r w:rsidR="000E63F6">
        <w:rPr>
          <w:rtl/>
        </w:rPr>
        <w:t>ی</w:t>
      </w:r>
      <w:r w:rsidRPr="0005610D">
        <w:rPr>
          <w:rtl/>
        </w:rPr>
        <w:t xml:space="preserve"> النّورين</w:t>
      </w:r>
      <w:r w:rsidR="00130DB0">
        <w:rPr>
          <w:rStyle w:val="Char4"/>
          <w:rtl/>
        </w:rPr>
        <w:t xml:space="preserve"> </w:t>
      </w:r>
      <w:r w:rsidR="00130DB0" w:rsidRPr="00130DB0">
        <w:rPr>
          <w:rStyle w:val="Char4"/>
          <w:rFonts w:ascii="CTraditional Arabic" w:hAnsi="CTraditional Arabic" w:cs="CTraditional Arabic"/>
          <w:bCs w:val="0"/>
          <w:rtl/>
        </w:rPr>
        <w:t>س</w:t>
      </w:r>
      <w:bookmarkEnd w:id="214"/>
    </w:p>
    <w:p w:rsidR="00BD3D1B" w:rsidRPr="00906F1B" w:rsidRDefault="00BD3D1B" w:rsidP="001C13E0">
      <w:pPr>
        <w:pStyle w:val="PlainText"/>
        <w:ind w:firstLine="284"/>
        <w:jc w:val="both"/>
        <w:rPr>
          <w:rStyle w:val="Char4"/>
          <w:rtl/>
        </w:rPr>
      </w:pPr>
      <w:r w:rsidRPr="00906F1B">
        <w:rPr>
          <w:rStyle w:val="Char4"/>
          <w:rtl/>
        </w:rPr>
        <w:t>فضائل</w:t>
      </w:r>
      <w:r w:rsidR="000E63F6">
        <w:rPr>
          <w:rStyle w:val="Char4"/>
          <w:rtl/>
        </w:rPr>
        <w:t>ی</w:t>
      </w:r>
      <w:r w:rsidRPr="00906F1B">
        <w:rPr>
          <w:rStyle w:val="Char4"/>
          <w:rtl/>
        </w:rPr>
        <w:t xml:space="preserve"> الراز</w:t>
      </w:r>
      <w:r w:rsidR="000E63F6">
        <w:rPr>
          <w:rStyle w:val="Char4"/>
          <w:rtl/>
        </w:rPr>
        <w:t>ی</w:t>
      </w:r>
      <w:r w:rsidRPr="00906F1B">
        <w:rPr>
          <w:rStyle w:val="Char4"/>
          <w:rtl/>
        </w:rPr>
        <w:t xml:space="preserve"> از علاء بن فضل و او از مادرش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هنگام</w:t>
      </w:r>
      <w:r w:rsidR="000E63F6">
        <w:rPr>
          <w:rStyle w:val="Char4"/>
          <w:rtl/>
        </w:rPr>
        <w:t>ی</w:t>
      </w:r>
      <w:r w:rsidRPr="00906F1B">
        <w:rPr>
          <w:rStyle w:val="Char4"/>
          <w:rtl/>
        </w:rPr>
        <w:t xml:space="preserve"> </w:t>
      </w:r>
      <w:r w:rsidR="00755556">
        <w:rPr>
          <w:rStyle w:val="Char4"/>
          <w:rtl/>
        </w:rPr>
        <w:t>ک</w:t>
      </w:r>
      <w:r w:rsidRPr="00906F1B">
        <w:rPr>
          <w:rStyle w:val="Char4"/>
          <w:rtl/>
        </w:rPr>
        <w:t>ه عثمان</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قتل رس</w:t>
      </w:r>
      <w:r w:rsidR="00755556">
        <w:rPr>
          <w:rStyle w:val="Char4"/>
          <w:rtl/>
        </w:rPr>
        <w:t>ی</w:t>
      </w:r>
      <w:r w:rsidRPr="00906F1B">
        <w:rPr>
          <w:rStyle w:val="Char4"/>
          <w:rtl/>
        </w:rPr>
        <w:t>د، خزانه و</w:t>
      </w:r>
      <w:r w:rsidR="000E63F6">
        <w:rPr>
          <w:rStyle w:val="Char4"/>
          <w:rtl/>
        </w:rPr>
        <w:t>ی</w:t>
      </w:r>
      <w:r w:rsidRPr="00906F1B">
        <w:rPr>
          <w:rStyle w:val="Char4"/>
          <w:rtl/>
        </w:rPr>
        <w:t xml:space="preserve"> را بازجو</w:t>
      </w:r>
      <w:r w:rsidR="00755556">
        <w:rPr>
          <w:rStyle w:val="Char4"/>
          <w:rtl/>
        </w:rPr>
        <w:t>ی</w:t>
      </w:r>
      <w:r w:rsidR="000E63F6">
        <w:rPr>
          <w:rStyle w:val="Char4"/>
          <w:rtl/>
        </w:rPr>
        <w:t>ی</w:t>
      </w:r>
      <w:r w:rsidRPr="00906F1B">
        <w:rPr>
          <w:rStyle w:val="Char4"/>
          <w:rtl/>
        </w:rPr>
        <w:t xml:space="preserve"> نمودند، و در آن صندوق قفل شده‏ا</w:t>
      </w:r>
      <w:r w:rsidR="000E63F6">
        <w:rPr>
          <w:rStyle w:val="Char4"/>
          <w:rtl/>
        </w:rPr>
        <w:t>ی</w:t>
      </w:r>
      <w:r w:rsidRPr="00906F1B">
        <w:rPr>
          <w:rStyle w:val="Char4"/>
          <w:rtl/>
        </w:rPr>
        <w:t xml:space="preserve"> را </w:t>
      </w:r>
      <w:r w:rsidR="00755556">
        <w:rPr>
          <w:rStyle w:val="Char4"/>
          <w:rtl/>
        </w:rPr>
        <w:t>ی</w:t>
      </w:r>
      <w:r w:rsidRPr="00906F1B">
        <w:rPr>
          <w:rStyle w:val="Char4"/>
          <w:rtl/>
        </w:rPr>
        <w:t>افتند، بعد آن را باز نمودند و در آن ورقه‏ا</w:t>
      </w:r>
      <w:r w:rsidR="000E63F6">
        <w:rPr>
          <w:rStyle w:val="Char4"/>
          <w:rtl/>
        </w:rPr>
        <w:t>ی</w:t>
      </w:r>
      <w:r w:rsidRPr="00906F1B">
        <w:rPr>
          <w:rStyle w:val="Char4"/>
          <w:rtl/>
        </w:rPr>
        <w:t xml:space="preserve"> را </w:t>
      </w:r>
      <w:r w:rsidR="00755556">
        <w:rPr>
          <w:rStyle w:val="Char4"/>
          <w:rtl/>
        </w:rPr>
        <w:t>ی</w:t>
      </w:r>
      <w:r w:rsidRPr="00906F1B">
        <w:rPr>
          <w:rStyle w:val="Char4"/>
          <w:rtl/>
        </w:rPr>
        <w:t xml:space="preserve">افتند </w:t>
      </w:r>
      <w:r w:rsidR="00755556">
        <w:rPr>
          <w:rStyle w:val="Char4"/>
          <w:rtl/>
        </w:rPr>
        <w:t>ک</w:t>
      </w:r>
      <w:r w:rsidRPr="00906F1B">
        <w:rPr>
          <w:rStyle w:val="Char4"/>
          <w:rtl/>
        </w:rPr>
        <w:t>ه در آن نوشته شده بود:</w:t>
      </w:r>
    </w:p>
    <w:p w:rsidR="00BD3D1B" w:rsidRPr="00906F1B" w:rsidRDefault="00BD3D1B" w:rsidP="001C13E0">
      <w:pPr>
        <w:pStyle w:val="PlainText"/>
        <w:ind w:firstLine="284"/>
        <w:jc w:val="both"/>
        <w:rPr>
          <w:rStyle w:val="Char4"/>
          <w:rtl/>
        </w:rPr>
      </w:pPr>
      <w:r w:rsidRPr="00906F1B">
        <w:rPr>
          <w:rStyle w:val="Char4"/>
          <w:rtl/>
        </w:rPr>
        <w:t>ا</w:t>
      </w:r>
      <w:r w:rsidR="00755556">
        <w:rPr>
          <w:rStyle w:val="Char4"/>
          <w:rtl/>
        </w:rPr>
        <w:t>ی</w:t>
      </w:r>
      <w:r w:rsidRPr="00906F1B">
        <w:rPr>
          <w:rStyle w:val="Char4"/>
          <w:rtl/>
        </w:rPr>
        <w:t>ن وص</w:t>
      </w:r>
      <w:r w:rsidR="00755556">
        <w:rPr>
          <w:rStyle w:val="Char4"/>
          <w:rtl/>
        </w:rPr>
        <w:t>ی</w:t>
      </w:r>
      <w:r w:rsidRPr="00906F1B">
        <w:rPr>
          <w:rStyle w:val="Char4"/>
          <w:rtl/>
        </w:rPr>
        <w:t>ت عثمان است: به نام خداوند بخشا</w:t>
      </w:r>
      <w:r w:rsidR="00755556">
        <w:rPr>
          <w:rStyle w:val="Char4"/>
          <w:rtl/>
        </w:rPr>
        <w:t>ی</w:t>
      </w:r>
      <w:r w:rsidRPr="00906F1B">
        <w:rPr>
          <w:rStyle w:val="Char4"/>
          <w:rtl/>
        </w:rPr>
        <w:t>نده و مهربان. عثمان بن عفّان شهادت م</w:t>
      </w:r>
      <w:r w:rsidR="000E63F6">
        <w:rPr>
          <w:rStyle w:val="Char4"/>
          <w:rtl/>
        </w:rPr>
        <w:t>ی</w:t>
      </w:r>
      <w:r w:rsidRPr="00906F1B">
        <w:rPr>
          <w:rStyle w:val="Char4"/>
          <w:rtl/>
        </w:rPr>
        <w:t xml:space="preserve">‏دهد </w:t>
      </w:r>
      <w:r w:rsidR="00755556">
        <w:rPr>
          <w:rStyle w:val="Char4"/>
          <w:rtl/>
        </w:rPr>
        <w:t>ک</w:t>
      </w:r>
      <w:r w:rsidRPr="00906F1B">
        <w:rPr>
          <w:rStyle w:val="Char4"/>
          <w:rtl/>
        </w:rPr>
        <w:t>ه معبود</w:t>
      </w:r>
      <w:r w:rsidR="000E63F6">
        <w:rPr>
          <w:rStyle w:val="Char4"/>
          <w:rtl/>
        </w:rPr>
        <w:t>ی</w:t>
      </w:r>
      <w:r w:rsidRPr="00906F1B">
        <w:rPr>
          <w:rStyle w:val="Char4"/>
          <w:rtl/>
        </w:rPr>
        <w:t xml:space="preserve"> جز خدا</w:t>
      </w:r>
      <w:r w:rsidR="000E63F6">
        <w:rPr>
          <w:rStyle w:val="Char4"/>
          <w:rtl/>
        </w:rPr>
        <w:t>ی</w:t>
      </w:r>
      <w:r w:rsidRPr="00906F1B">
        <w:rPr>
          <w:rStyle w:val="Char4"/>
          <w:rtl/>
        </w:rPr>
        <w:t xml:space="preserve"> واحد و لاشر</w:t>
      </w:r>
      <w:r w:rsidR="00755556">
        <w:rPr>
          <w:rStyle w:val="Char4"/>
          <w:rtl/>
        </w:rPr>
        <w:t>یک</w:t>
      </w:r>
      <w:r w:rsidRPr="00906F1B">
        <w:rPr>
          <w:rStyle w:val="Char4"/>
          <w:rtl/>
        </w:rPr>
        <w:t xml:space="preserve"> وجود ندارد، و محمّد بنده و رسول اوست، جنت حق است، دوزخ حق است و خداوند </w:t>
      </w:r>
      <w:r w:rsidR="00755556">
        <w:rPr>
          <w:rStyle w:val="Char4"/>
          <w:rtl/>
        </w:rPr>
        <w:t>ک</w:t>
      </w:r>
      <w:r w:rsidRPr="00906F1B">
        <w:rPr>
          <w:rStyle w:val="Char4"/>
          <w:rtl/>
        </w:rPr>
        <w:t>سان</w:t>
      </w:r>
      <w:r w:rsidR="000E63F6">
        <w:rPr>
          <w:rStyle w:val="Char4"/>
          <w:rtl/>
        </w:rPr>
        <w:t>ی</w:t>
      </w:r>
      <w:r w:rsidRPr="00906F1B">
        <w:rPr>
          <w:rStyle w:val="Char4"/>
          <w:rtl/>
        </w:rPr>
        <w:t xml:space="preserve"> را </w:t>
      </w:r>
      <w:r w:rsidR="00755556">
        <w:rPr>
          <w:rStyle w:val="Char4"/>
          <w:rtl/>
        </w:rPr>
        <w:t>ک</w:t>
      </w:r>
      <w:r w:rsidRPr="00906F1B">
        <w:rPr>
          <w:rStyle w:val="Char4"/>
          <w:rtl/>
        </w:rPr>
        <w:t>ه در قبرهااند برا</w:t>
      </w:r>
      <w:r w:rsidR="000E63F6">
        <w:rPr>
          <w:rStyle w:val="Char4"/>
          <w:rtl/>
        </w:rPr>
        <w:t>ی</w:t>
      </w:r>
      <w:r w:rsidRPr="00906F1B">
        <w:rPr>
          <w:rStyle w:val="Char4"/>
          <w:rtl/>
        </w:rPr>
        <w:t xml:space="preserve"> روز</w:t>
      </w:r>
      <w:r w:rsidR="000E63F6">
        <w:rPr>
          <w:rStyle w:val="Char4"/>
          <w:rtl/>
        </w:rPr>
        <w:t>ی</w:t>
      </w:r>
      <w:r w:rsidRPr="00906F1B">
        <w:rPr>
          <w:rStyle w:val="Char4"/>
          <w:rtl/>
        </w:rPr>
        <w:t xml:space="preserve"> </w:t>
      </w:r>
      <w:r w:rsidR="00755556">
        <w:rPr>
          <w:rStyle w:val="Char4"/>
          <w:rtl/>
        </w:rPr>
        <w:t>ک</w:t>
      </w:r>
      <w:r w:rsidRPr="00906F1B">
        <w:rPr>
          <w:rStyle w:val="Char4"/>
          <w:rtl/>
        </w:rPr>
        <w:t>ه در آن ترد</w:t>
      </w:r>
      <w:r w:rsidR="00755556">
        <w:rPr>
          <w:rStyle w:val="Char4"/>
          <w:rtl/>
        </w:rPr>
        <w:t>ی</w:t>
      </w:r>
      <w:r w:rsidRPr="00906F1B">
        <w:rPr>
          <w:rStyle w:val="Char4"/>
          <w:rtl/>
        </w:rPr>
        <w:t>د</w:t>
      </w:r>
      <w:r w:rsidR="000E63F6">
        <w:rPr>
          <w:rStyle w:val="Char4"/>
          <w:rtl/>
        </w:rPr>
        <w:t>ی</w:t>
      </w:r>
      <w:r w:rsidRPr="00906F1B">
        <w:rPr>
          <w:rStyle w:val="Char4"/>
          <w:rtl/>
        </w:rPr>
        <w:t xml:space="preserve"> ن</w:t>
      </w:r>
      <w:r w:rsidR="00755556">
        <w:rPr>
          <w:rStyle w:val="Char4"/>
          <w:rtl/>
        </w:rPr>
        <w:t>ی</w:t>
      </w:r>
      <w:r w:rsidRPr="00906F1B">
        <w:rPr>
          <w:rStyle w:val="Char4"/>
          <w:rtl/>
        </w:rPr>
        <w:t>ست بر م</w:t>
      </w:r>
      <w:r w:rsidR="000E63F6">
        <w:rPr>
          <w:rStyle w:val="Char4"/>
          <w:rtl/>
        </w:rPr>
        <w:t>ی</w:t>
      </w:r>
      <w:r w:rsidRPr="00906F1B">
        <w:rPr>
          <w:rStyle w:val="Char4"/>
          <w:rtl/>
        </w:rPr>
        <w:t>‏انگ</w:t>
      </w:r>
      <w:r w:rsidR="00755556">
        <w:rPr>
          <w:rStyle w:val="Char4"/>
          <w:rtl/>
        </w:rPr>
        <w:t>ی</w:t>
      </w:r>
      <w:r w:rsidRPr="00906F1B">
        <w:rPr>
          <w:rStyle w:val="Char4"/>
          <w:rtl/>
        </w:rPr>
        <w:t>زد، و خداوند وعده را خلاف نم</w:t>
      </w:r>
      <w:r w:rsidR="000E63F6">
        <w:rPr>
          <w:rStyle w:val="Char4"/>
          <w:rtl/>
        </w:rPr>
        <w:t>ی</w:t>
      </w:r>
      <w:r w:rsidRPr="00906F1B">
        <w:rPr>
          <w:rStyle w:val="Char4"/>
          <w:rtl/>
        </w:rPr>
        <w:t>‏</w:t>
      </w:r>
      <w:r w:rsidR="00755556">
        <w:rPr>
          <w:rStyle w:val="Char4"/>
          <w:rtl/>
        </w:rPr>
        <w:t>ک</w:t>
      </w:r>
      <w:r w:rsidRPr="00906F1B">
        <w:rPr>
          <w:rStyle w:val="Char4"/>
          <w:rtl/>
        </w:rPr>
        <w:t>ند، بر زم</w:t>
      </w:r>
      <w:r w:rsidR="00755556">
        <w:rPr>
          <w:rStyle w:val="Char4"/>
          <w:rtl/>
        </w:rPr>
        <w:t>ی</w:t>
      </w:r>
      <w:r w:rsidRPr="00906F1B">
        <w:rPr>
          <w:rStyle w:val="Char4"/>
          <w:rtl/>
        </w:rPr>
        <w:t>ن زندگ</w:t>
      </w:r>
      <w:r w:rsidR="000E63F6">
        <w:rPr>
          <w:rStyle w:val="Char4"/>
          <w:rtl/>
        </w:rPr>
        <w:t>ی</w:t>
      </w:r>
      <w:r w:rsidRPr="00906F1B">
        <w:rPr>
          <w:rStyle w:val="Char4"/>
          <w:rtl/>
        </w:rPr>
        <w:t xml:space="preserve"> م</w:t>
      </w:r>
      <w:r w:rsidR="000E63F6">
        <w:rPr>
          <w:rStyle w:val="Char4"/>
          <w:rtl/>
        </w:rPr>
        <w:t>ی</w:t>
      </w:r>
      <w:r w:rsidRPr="00906F1B">
        <w:rPr>
          <w:rStyle w:val="Char4"/>
          <w:rtl/>
        </w:rPr>
        <w:t>‏</w:t>
      </w:r>
      <w:r w:rsidR="00755556">
        <w:rPr>
          <w:rStyle w:val="Char4"/>
          <w:rtl/>
        </w:rPr>
        <w:t>ک</w:t>
      </w:r>
      <w:r w:rsidRPr="00906F1B">
        <w:rPr>
          <w:rStyle w:val="Char4"/>
          <w:rtl/>
        </w:rPr>
        <w:t>ند، بر آن م</w:t>
      </w:r>
      <w:r w:rsidR="000E63F6">
        <w:rPr>
          <w:rStyle w:val="Char4"/>
          <w:rtl/>
        </w:rPr>
        <w:t>ی</w:t>
      </w:r>
      <w:r w:rsidRPr="00906F1B">
        <w:rPr>
          <w:rStyle w:val="Char4"/>
          <w:rtl/>
        </w:rPr>
        <w:t>‏م</w:t>
      </w:r>
      <w:r w:rsidR="00755556">
        <w:rPr>
          <w:rStyle w:val="Char4"/>
          <w:rtl/>
        </w:rPr>
        <w:t>ی</w:t>
      </w:r>
      <w:r w:rsidRPr="00906F1B">
        <w:rPr>
          <w:rStyle w:val="Char4"/>
          <w:rtl/>
        </w:rPr>
        <w:t>رد، و بر آن ان شاءاللَّه برانگ</w:t>
      </w:r>
      <w:r w:rsidR="00755556">
        <w:rPr>
          <w:rStyle w:val="Char4"/>
          <w:rtl/>
        </w:rPr>
        <w:t>ی</w:t>
      </w:r>
      <w:r w:rsidRPr="00906F1B">
        <w:rPr>
          <w:rStyle w:val="Char4"/>
          <w:rtl/>
        </w:rPr>
        <w:t>خته م</w:t>
      </w:r>
      <w:r w:rsidR="000E63F6">
        <w:rPr>
          <w:rStyle w:val="Char4"/>
          <w:rtl/>
        </w:rPr>
        <w:t>ی</w:t>
      </w:r>
      <w:r w:rsidRPr="00906F1B">
        <w:rPr>
          <w:rStyle w:val="Char4"/>
          <w:rtl/>
        </w:rPr>
        <w:t>‏شود.</w:t>
      </w:r>
    </w:p>
    <w:p w:rsidR="00BD3D1B" w:rsidRDefault="00BD3D1B" w:rsidP="001C13E0">
      <w:pPr>
        <w:pStyle w:val="PlainText"/>
        <w:ind w:firstLine="284"/>
        <w:jc w:val="both"/>
        <w:rPr>
          <w:rStyle w:val="Char4"/>
          <w:rtl/>
        </w:rPr>
      </w:pPr>
      <w:r w:rsidRPr="00906F1B">
        <w:rPr>
          <w:rStyle w:val="Char4"/>
          <w:rtl/>
        </w:rPr>
        <w:t>ا</w:t>
      </w:r>
      <w:r w:rsidR="00755556">
        <w:rPr>
          <w:rStyle w:val="Char4"/>
          <w:rtl/>
        </w:rPr>
        <w:t>ی</w:t>
      </w:r>
      <w:r w:rsidRPr="00906F1B">
        <w:rPr>
          <w:rStyle w:val="Char4"/>
          <w:rtl/>
        </w:rPr>
        <w:t>ن را همچن</w:t>
      </w:r>
      <w:r w:rsidR="00755556">
        <w:rPr>
          <w:rStyle w:val="Char4"/>
          <w:rtl/>
        </w:rPr>
        <w:t>ی</w:t>
      </w:r>
      <w:r w:rsidRPr="00906F1B">
        <w:rPr>
          <w:rStyle w:val="Char4"/>
          <w:rtl/>
        </w:rPr>
        <w:t>ن نظام المل</w:t>
      </w:r>
      <w:r w:rsidR="00755556">
        <w:rPr>
          <w:rStyle w:val="Char4"/>
          <w:rtl/>
        </w:rPr>
        <w:t>ک</w:t>
      </w:r>
      <w:r w:rsidRPr="00906F1B">
        <w:rPr>
          <w:rStyle w:val="Char4"/>
          <w:rtl/>
        </w:rPr>
        <w:t xml:space="preserve"> روا</w:t>
      </w:r>
      <w:r w:rsidR="00755556">
        <w:rPr>
          <w:rStyle w:val="Char4"/>
          <w:rtl/>
        </w:rPr>
        <w:t>ی</w:t>
      </w:r>
      <w:r w:rsidRPr="00906F1B">
        <w:rPr>
          <w:rStyle w:val="Char4"/>
          <w:rtl/>
        </w:rPr>
        <w:t>ت نموده، و افزوده است: و در پشت آن چن</w:t>
      </w:r>
      <w:r w:rsidR="00755556">
        <w:rPr>
          <w:rStyle w:val="Char4"/>
          <w:rtl/>
        </w:rPr>
        <w:t>ی</w:t>
      </w:r>
      <w:r w:rsidRPr="00906F1B">
        <w:rPr>
          <w:rStyle w:val="Char4"/>
          <w:rtl/>
        </w:rPr>
        <w:t xml:space="preserve">ن نوشته </w:t>
      </w:r>
      <w:r w:rsidR="00755556">
        <w:rPr>
          <w:rStyle w:val="Char4"/>
          <w:rtl/>
        </w:rPr>
        <w:t>ی</w:t>
      </w:r>
      <w:r w:rsidRPr="00906F1B">
        <w:rPr>
          <w:rStyle w:val="Char4"/>
          <w:rtl/>
        </w:rPr>
        <w:t>افتند: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6F3F95" w:rsidTr="006F3F95">
        <w:tc>
          <w:tcPr>
            <w:tcW w:w="3260" w:type="dxa"/>
          </w:tcPr>
          <w:p w:rsidR="006F3F95" w:rsidRPr="006F3F95" w:rsidRDefault="006F3F95" w:rsidP="006F3F95">
            <w:pPr>
              <w:pStyle w:val="a4"/>
              <w:ind w:firstLine="0"/>
              <w:rPr>
                <w:rStyle w:val="Char4"/>
                <w:sz w:val="2"/>
                <w:szCs w:val="2"/>
                <w:rtl/>
              </w:rPr>
            </w:pPr>
            <w:r w:rsidRPr="005A7923">
              <w:rPr>
                <w:rtl/>
              </w:rPr>
              <w:t>غن</w:t>
            </w:r>
            <w:r>
              <w:rPr>
                <w:rFonts w:hint="cs"/>
                <w:rtl/>
              </w:rPr>
              <w:t>ي</w:t>
            </w:r>
            <w:r w:rsidRPr="005A7923">
              <w:rPr>
                <w:rtl/>
              </w:rPr>
              <w:t xml:space="preserve"> النفس يغنى النفس حت يجلّها</w:t>
            </w:r>
            <w:r>
              <w:rPr>
                <w:rFonts w:hint="cs"/>
                <w:rtl/>
              </w:rPr>
              <w:br/>
            </w:r>
          </w:p>
        </w:tc>
        <w:tc>
          <w:tcPr>
            <w:tcW w:w="567" w:type="dxa"/>
          </w:tcPr>
          <w:p w:rsidR="006F3F95" w:rsidRDefault="006F3F95" w:rsidP="006F3F95">
            <w:pPr>
              <w:pStyle w:val="a4"/>
              <w:rPr>
                <w:rStyle w:val="Char4"/>
                <w:rtl/>
              </w:rPr>
            </w:pPr>
          </w:p>
        </w:tc>
        <w:tc>
          <w:tcPr>
            <w:tcW w:w="3261" w:type="dxa"/>
          </w:tcPr>
          <w:p w:rsidR="006F3F95" w:rsidRPr="006F3F95" w:rsidRDefault="006F3F95" w:rsidP="006F3F95">
            <w:pPr>
              <w:pStyle w:val="a4"/>
              <w:ind w:firstLine="0"/>
              <w:rPr>
                <w:rStyle w:val="Char4"/>
                <w:sz w:val="2"/>
                <w:szCs w:val="2"/>
                <w:rtl/>
              </w:rPr>
            </w:pPr>
            <w:r>
              <w:rPr>
                <w:rtl/>
              </w:rPr>
              <w:t>و</w:t>
            </w:r>
            <w:r w:rsidRPr="005A7923">
              <w:rPr>
                <w:rtl/>
              </w:rPr>
              <w:t>ان غضّها حتى يضر ب</w:t>
            </w:r>
            <w:r>
              <w:rPr>
                <w:rFonts w:hint="cs"/>
                <w:rtl/>
              </w:rPr>
              <w:t>ـ</w:t>
            </w:r>
            <w:r w:rsidRPr="005A7923">
              <w:rPr>
                <w:rtl/>
              </w:rPr>
              <w:t>ها الفقر</w:t>
            </w:r>
            <w:r>
              <w:rPr>
                <w:rFonts w:hint="cs"/>
                <w:rtl/>
              </w:rPr>
              <w:br/>
            </w:r>
          </w:p>
        </w:tc>
      </w:tr>
      <w:tr w:rsidR="006F3F95" w:rsidTr="006F3F95">
        <w:tc>
          <w:tcPr>
            <w:tcW w:w="3260" w:type="dxa"/>
          </w:tcPr>
          <w:p w:rsidR="006F3F95" w:rsidRPr="006F3F95" w:rsidRDefault="006F3F95" w:rsidP="006F3F95">
            <w:pPr>
              <w:pStyle w:val="a4"/>
              <w:ind w:firstLine="0"/>
              <w:rPr>
                <w:rStyle w:val="Char4"/>
                <w:sz w:val="2"/>
                <w:szCs w:val="2"/>
                <w:rtl/>
              </w:rPr>
            </w:pPr>
            <w:r>
              <w:rPr>
                <w:rtl/>
              </w:rPr>
              <w:t>و</w:t>
            </w:r>
            <w:r w:rsidRPr="005A7923">
              <w:rPr>
                <w:rtl/>
              </w:rPr>
              <w:t>ما عسرة فاصبر ل</w:t>
            </w:r>
            <w:r>
              <w:rPr>
                <w:rFonts w:hint="cs"/>
                <w:rtl/>
              </w:rPr>
              <w:t>ـ</w:t>
            </w:r>
            <w:r w:rsidRPr="005A7923">
              <w:rPr>
                <w:rtl/>
              </w:rPr>
              <w:t>ها ان لقيتها</w:t>
            </w:r>
            <w:r>
              <w:rPr>
                <w:rFonts w:hint="cs"/>
                <w:rtl/>
              </w:rPr>
              <w:br/>
            </w:r>
          </w:p>
        </w:tc>
        <w:tc>
          <w:tcPr>
            <w:tcW w:w="567" w:type="dxa"/>
          </w:tcPr>
          <w:p w:rsidR="006F3F95" w:rsidRDefault="006F3F95" w:rsidP="006F3F95">
            <w:pPr>
              <w:pStyle w:val="a4"/>
              <w:rPr>
                <w:rStyle w:val="Char4"/>
                <w:rtl/>
              </w:rPr>
            </w:pPr>
          </w:p>
        </w:tc>
        <w:tc>
          <w:tcPr>
            <w:tcW w:w="3261" w:type="dxa"/>
          </w:tcPr>
          <w:p w:rsidR="006F3F95" w:rsidRPr="006F3F95" w:rsidRDefault="006F3F95" w:rsidP="006F3F95">
            <w:pPr>
              <w:pStyle w:val="a4"/>
              <w:ind w:firstLine="0"/>
              <w:rPr>
                <w:rStyle w:val="Char4"/>
                <w:sz w:val="2"/>
                <w:szCs w:val="2"/>
                <w:rtl/>
              </w:rPr>
            </w:pPr>
            <w:r w:rsidRPr="005A7923">
              <w:rPr>
                <w:rtl/>
              </w:rPr>
              <w:t>بكائنة الا سيتبعها يسر</w:t>
            </w:r>
            <w:r>
              <w:rPr>
                <w:rFonts w:hint="cs"/>
                <w:rtl/>
              </w:rPr>
              <w:br/>
            </w:r>
          </w:p>
        </w:tc>
      </w:tr>
      <w:tr w:rsidR="006F3F95" w:rsidTr="006F3F95">
        <w:tc>
          <w:tcPr>
            <w:tcW w:w="3260" w:type="dxa"/>
          </w:tcPr>
          <w:p w:rsidR="006F3F95" w:rsidRPr="006F3F95" w:rsidRDefault="006F3F95" w:rsidP="006F3F95">
            <w:pPr>
              <w:pStyle w:val="a4"/>
              <w:ind w:firstLine="0"/>
              <w:rPr>
                <w:rStyle w:val="Char4"/>
                <w:sz w:val="2"/>
                <w:szCs w:val="2"/>
                <w:rtl/>
              </w:rPr>
            </w:pPr>
            <w:r>
              <w:rPr>
                <w:rtl/>
              </w:rPr>
              <w:t>و</w:t>
            </w:r>
            <w:r w:rsidRPr="005A7923">
              <w:rPr>
                <w:rtl/>
              </w:rPr>
              <w:t>من ل</w:t>
            </w:r>
            <w:r>
              <w:rPr>
                <w:rFonts w:hint="cs"/>
                <w:rtl/>
              </w:rPr>
              <w:t>ـ</w:t>
            </w:r>
            <w:r w:rsidRPr="005A7923">
              <w:rPr>
                <w:rtl/>
              </w:rPr>
              <w:t>م يقاس الدهر ل</w:t>
            </w:r>
            <w:r>
              <w:rPr>
                <w:rFonts w:hint="cs"/>
                <w:rtl/>
              </w:rPr>
              <w:t>ـ</w:t>
            </w:r>
            <w:r>
              <w:rPr>
                <w:rtl/>
              </w:rPr>
              <w:t>م يعرف الاسى</w:t>
            </w:r>
            <w:r>
              <w:rPr>
                <w:rtl/>
              </w:rPr>
              <w:br/>
            </w:r>
          </w:p>
        </w:tc>
        <w:tc>
          <w:tcPr>
            <w:tcW w:w="567" w:type="dxa"/>
          </w:tcPr>
          <w:p w:rsidR="006F3F95" w:rsidRDefault="006F3F95" w:rsidP="006F3F95">
            <w:pPr>
              <w:pStyle w:val="a4"/>
              <w:rPr>
                <w:rStyle w:val="Char4"/>
                <w:rtl/>
              </w:rPr>
            </w:pPr>
          </w:p>
        </w:tc>
        <w:tc>
          <w:tcPr>
            <w:tcW w:w="3261" w:type="dxa"/>
          </w:tcPr>
          <w:p w:rsidR="006F3F95" w:rsidRPr="006F3F95" w:rsidRDefault="006F3F95" w:rsidP="006F3F95">
            <w:pPr>
              <w:pStyle w:val="a4"/>
              <w:ind w:firstLine="0"/>
              <w:rPr>
                <w:rStyle w:val="Char4"/>
                <w:sz w:val="2"/>
                <w:szCs w:val="2"/>
                <w:rtl/>
              </w:rPr>
            </w:pPr>
            <w:r>
              <w:rPr>
                <w:rtl/>
              </w:rPr>
              <w:t>وف</w:t>
            </w:r>
            <w:r>
              <w:rPr>
                <w:rFonts w:hint="cs"/>
                <w:rtl/>
              </w:rPr>
              <w:t>ي</w:t>
            </w:r>
            <w:r w:rsidRPr="005A7923">
              <w:rPr>
                <w:rtl/>
              </w:rPr>
              <w:t xml:space="preserve"> غيرالايام ما وعد الدهر</w:t>
            </w:r>
            <w:r>
              <w:rPr>
                <w:rFonts w:hint="cs"/>
                <w:rtl/>
              </w:rPr>
              <w:br/>
            </w:r>
          </w:p>
        </w:tc>
      </w:tr>
    </w:tbl>
    <w:p w:rsidR="00BD3D1B" w:rsidRPr="00337058" w:rsidRDefault="00BD3D1B" w:rsidP="001C13E0">
      <w:pPr>
        <w:pStyle w:val="PlainText"/>
        <w:ind w:firstLine="284"/>
        <w:jc w:val="both"/>
        <w:rPr>
          <w:rStyle w:val="Char4"/>
          <w:spacing w:val="-4"/>
          <w:rtl/>
        </w:rPr>
      </w:pPr>
      <w:r w:rsidRPr="00337058">
        <w:rPr>
          <w:rStyle w:val="Char4"/>
          <w:spacing w:val="-4"/>
          <w:rtl/>
        </w:rPr>
        <w:t>ا</w:t>
      </w:r>
      <w:r w:rsidR="00755556" w:rsidRPr="00337058">
        <w:rPr>
          <w:rStyle w:val="Char4"/>
          <w:spacing w:val="-4"/>
          <w:rtl/>
        </w:rPr>
        <w:t>ی</w:t>
      </w:r>
      <w:r w:rsidRPr="00337058">
        <w:rPr>
          <w:rStyle w:val="Char4"/>
          <w:spacing w:val="-4"/>
          <w:rtl/>
        </w:rPr>
        <w:t>ن چن</w:t>
      </w:r>
      <w:r w:rsidR="00755556" w:rsidRPr="00337058">
        <w:rPr>
          <w:rStyle w:val="Char4"/>
          <w:spacing w:val="-4"/>
          <w:rtl/>
        </w:rPr>
        <w:t>ی</w:t>
      </w:r>
      <w:r w:rsidRPr="00337058">
        <w:rPr>
          <w:rStyle w:val="Char4"/>
          <w:spacing w:val="-4"/>
          <w:rtl/>
        </w:rPr>
        <w:t>ن در الر</w:t>
      </w:r>
      <w:r w:rsidR="00755556" w:rsidRPr="00337058">
        <w:rPr>
          <w:rStyle w:val="Char4"/>
          <w:spacing w:val="-4"/>
          <w:rtl/>
        </w:rPr>
        <w:t>ی</w:t>
      </w:r>
      <w:r w:rsidRPr="00337058">
        <w:rPr>
          <w:rStyle w:val="Char4"/>
          <w:spacing w:val="-4"/>
          <w:rtl/>
        </w:rPr>
        <w:t>اض النصر</w:t>
      </w:r>
      <w:r w:rsidRPr="00337058">
        <w:rPr>
          <w:rStyle w:val="Char4"/>
          <w:rFonts w:hint="cs"/>
          <w:spacing w:val="-4"/>
          <w:rtl/>
        </w:rPr>
        <w:t>ه</w:t>
      </w:r>
      <w:r w:rsidRPr="00337058">
        <w:rPr>
          <w:rStyle w:val="Char4"/>
          <w:spacing w:val="-4"/>
          <w:rtl/>
        </w:rPr>
        <w:t xml:space="preserve"> ف</w:t>
      </w:r>
      <w:r w:rsidR="000E63F6">
        <w:rPr>
          <w:rStyle w:val="Char4"/>
          <w:spacing w:val="-4"/>
          <w:rtl/>
        </w:rPr>
        <w:t>ی</w:t>
      </w:r>
      <w:r w:rsidRPr="00337058">
        <w:rPr>
          <w:rStyle w:val="Char4"/>
          <w:spacing w:val="-4"/>
          <w:rtl/>
        </w:rPr>
        <w:t xml:space="preserve"> مناقب العشر</w:t>
      </w:r>
      <w:r w:rsidRPr="00337058">
        <w:rPr>
          <w:rStyle w:val="Char4"/>
          <w:rFonts w:hint="cs"/>
          <w:spacing w:val="-4"/>
          <w:rtl/>
        </w:rPr>
        <w:t>ه</w:t>
      </w:r>
      <w:r w:rsidRPr="00337058">
        <w:rPr>
          <w:rStyle w:val="Char4"/>
          <w:spacing w:val="-4"/>
          <w:rtl/>
        </w:rPr>
        <w:t xml:space="preserve"> از محب طبر</w:t>
      </w:r>
      <w:r w:rsidR="000E63F6">
        <w:rPr>
          <w:rStyle w:val="Char4"/>
          <w:spacing w:val="-4"/>
          <w:rtl/>
        </w:rPr>
        <w:t>ی</w:t>
      </w:r>
      <w:r w:rsidRPr="00337058">
        <w:rPr>
          <w:rStyle w:val="Char4"/>
          <w:spacing w:val="-4"/>
          <w:rtl/>
        </w:rPr>
        <w:t xml:space="preserve"> (133/2) آمده است.</w:t>
      </w:r>
    </w:p>
    <w:p w:rsidR="00BD3D1B" w:rsidRPr="00906F1B" w:rsidRDefault="00BD3D1B" w:rsidP="001C13E0">
      <w:pPr>
        <w:pStyle w:val="PlainText"/>
        <w:ind w:firstLine="284"/>
        <w:jc w:val="both"/>
        <w:rPr>
          <w:rStyle w:val="Char4"/>
          <w:rtl/>
        </w:rPr>
      </w:pPr>
      <w:r w:rsidRPr="00906F1B">
        <w:rPr>
          <w:rStyle w:val="Char4"/>
          <w:rtl/>
        </w:rPr>
        <w:t>ح</w:t>
      </w:r>
      <w:r w:rsidR="00755556">
        <w:rPr>
          <w:rStyle w:val="Char4"/>
          <w:rtl/>
        </w:rPr>
        <w:t>ک</w:t>
      </w:r>
      <w:r w:rsidRPr="00906F1B">
        <w:rPr>
          <w:rStyle w:val="Char4"/>
          <w:rtl/>
        </w:rPr>
        <w:t>ا</w:t>
      </w:r>
      <w:r w:rsidR="00755556">
        <w:rPr>
          <w:rStyle w:val="Char4"/>
          <w:rtl/>
        </w:rPr>
        <w:t>ی</w:t>
      </w:r>
      <w:r w:rsidRPr="00906F1B">
        <w:rPr>
          <w:rStyle w:val="Char4"/>
          <w:rtl/>
        </w:rPr>
        <w:t>ت آنچه م</w:t>
      </w:r>
      <w:r w:rsidR="00755556">
        <w:rPr>
          <w:rStyle w:val="Char4"/>
          <w:rtl/>
        </w:rPr>
        <w:t>ی</w:t>
      </w:r>
      <w:r w:rsidRPr="00906F1B">
        <w:rPr>
          <w:rStyle w:val="Char4"/>
          <w:rtl/>
        </w:rPr>
        <w:t>ان عل</w:t>
      </w:r>
      <w:r w:rsidR="000E63F6">
        <w:rPr>
          <w:rStyle w:val="Char4"/>
          <w:rtl/>
        </w:rPr>
        <w:t>ی</w:t>
      </w:r>
      <w:r w:rsidRPr="00906F1B">
        <w:rPr>
          <w:rStyle w:val="Char4"/>
          <w:rtl/>
        </w:rPr>
        <w:t xml:space="preserve"> و عثمان روز محاصره شدن منزل عثمان</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واقع شد</w:t>
      </w:r>
    </w:p>
    <w:p w:rsidR="00BD3D1B" w:rsidRPr="00906F1B" w:rsidRDefault="00BD3D1B" w:rsidP="001C13E0">
      <w:pPr>
        <w:pStyle w:val="PlainText"/>
        <w:ind w:firstLine="284"/>
        <w:jc w:val="both"/>
        <w:rPr>
          <w:rStyle w:val="Char4"/>
          <w:rtl/>
        </w:rPr>
      </w:pPr>
      <w:r w:rsidRPr="00337058">
        <w:rPr>
          <w:rStyle w:val="Char4"/>
          <w:spacing w:val="-4"/>
          <w:rtl/>
        </w:rPr>
        <w:t>ابواحمد از شداد بن اوس</w:t>
      </w:r>
      <w:r w:rsidR="00130DB0" w:rsidRPr="00337058">
        <w:rPr>
          <w:rStyle w:val="Char4"/>
          <w:spacing w:val="-4"/>
          <w:rtl/>
        </w:rPr>
        <w:t xml:space="preserve"> </w:t>
      </w:r>
      <w:r w:rsidR="00130DB0" w:rsidRPr="00337058">
        <w:rPr>
          <w:rStyle w:val="Char4"/>
          <w:rFonts w:ascii="CTraditional Arabic" w:hAnsi="CTraditional Arabic" w:cs="CTraditional Arabic"/>
          <w:spacing w:val="-4"/>
          <w:rtl/>
        </w:rPr>
        <w:t>س</w:t>
      </w:r>
      <w:r w:rsidRPr="00337058">
        <w:rPr>
          <w:rStyle w:val="Char4"/>
          <w:spacing w:val="-4"/>
          <w:rtl/>
        </w:rPr>
        <w:t xml:space="preserve"> روا</w:t>
      </w:r>
      <w:r w:rsidR="00755556" w:rsidRPr="00337058">
        <w:rPr>
          <w:rStyle w:val="Char4"/>
          <w:spacing w:val="-4"/>
          <w:rtl/>
        </w:rPr>
        <w:t>ی</w:t>
      </w:r>
      <w:r w:rsidRPr="00337058">
        <w:rPr>
          <w:rStyle w:val="Char4"/>
          <w:spacing w:val="-4"/>
          <w:rtl/>
        </w:rPr>
        <w:t xml:space="preserve">ت نموده، </w:t>
      </w:r>
      <w:r w:rsidR="00755556" w:rsidRPr="00337058">
        <w:rPr>
          <w:rStyle w:val="Char4"/>
          <w:spacing w:val="-4"/>
          <w:rtl/>
        </w:rPr>
        <w:t>ک</w:t>
      </w:r>
      <w:r w:rsidRPr="00337058">
        <w:rPr>
          <w:rStyle w:val="Char4"/>
          <w:spacing w:val="-4"/>
          <w:rtl/>
        </w:rPr>
        <w:t>ه گفت: هنگام</w:t>
      </w:r>
      <w:r w:rsidR="000E63F6">
        <w:rPr>
          <w:rStyle w:val="Char4"/>
          <w:spacing w:val="-4"/>
          <w:rtl/>
        </w:rPr>
        <w:t>ی</w:t>
      </w:r>
      <w:r w:rsidRPr="00337058">
        <w:rPr>
          <w:rStyle w:val="Char4"/>
          <w:spacing w:val="-4"/>
          <w:rtl/>
        </w:rPr>
        <w:t xml:space="preserve"> </w:t>
      </w:r>
      <w:r w:rsidR="00755556" w:rsidRPr="00337058">
        <w:rPr>
          <w:rStyle w:val="Char4"/>
          <w:spacing w:val="-4"/>
          <w:rtl/>
        </w:rPr>
        <w:t>ک</w:t>
      </w:r>
      <w:r w:rsidRPr="00337058">
        <w:rPr>
          <w:rStyle w:val="Char4"/>
          <w:spacing w:val="-4"/>
          <w:rtl/>
        </w:rPr>
        <w:t>ه محاصره عثمان</w:t>
      </w:r>
      <w:r w:rsidR="00130DB0" w:rsidRPr="00337058">
        <w:rPr>
          <w:rStyle w:val="Char4"/>
          <w:spacing w:val="-4"/>
          <w:rtl/>
        </w:rPr>
        <w:t xml:space="preserve"> </w:t>
      </w:r>
      <w:r w:rsidR="00130DB0" w:rsidRPr="00337058">
        <w:rPr>
          <w:rStyle w:val="Char4"/>
          <w:rFonts w:ascii="CTraditional Arabic" w:hAnsi="CTraditional Arabic" w:cs="CTraditional Arabic"/>
          <w:spacing w:val="-4"/>
          <w:rtl/>
        </w:rPr>
        <w:t>س</w:t>
      </w:r>
      <w:r w:rsidRPr="00337058">
        <w:rPr>
          <w:rStyle w:val="Char4"/>
          <w:spacing w:val="-4"/>
          <w:rtl/>
        </w:rPr>
        <w:t xml:space="preserve"> </w:t>
      </w:r>
      <w:r w:rsidRPr="00906F1B">
        <w:rPr>
          <w:rStyle w:val="Char4"/>
          <w:rtl/>
        </w:rPr>
        <w:t>در روز [محاصره] منزل [ش] شد</w:t>
      </w:r>
      <w:r w:rsidR="00755556">
        <w:rPr>
          <w:rStyle w:val="Char4"/>
          <w:rtl/>
        </w:rPr>
        <w:t>ی</w:t>
      </w:r>
      <w:r w:rsidRPr="00906F1B">
        <w:rPr>
          <w:rStyle w:val="Char4"/>
          <w:rtl/>
        </w:rPr>
        <w:t>د شد، به مردم ظاهر شد و گفت: ا</w:t>
      </w:r>
      <w:r w:rsidR="000E63F6">
        <w:rPr>
          <w:rStyle w:val="Char4"/>
          <w:rtl/>
        </w:rPr>
        <w:t>ی</w:t>
      </w:r>
      <w:r w:rsidRPr="00906F1B">
        <w:rPr>
          <w:rStyle w:val="Char4"/>
          <w:rtl/>
        </w:rPr>
        <w:t xml:space="preserve"> بندگان خدا، </w:t>
      </w:r>
      <w:r w:rsidRPr="00337058">
        <w:rPr>
          <w:rStyle w:val="Char4"/>
          <w:spacing w:val="-4"/>
          <w:rtl/>
        </w:rPr>
        <w:t>[راو</w:t>
      </w:r>
      <w:r w:rsidR="000E63F6">
        <w:rPr>
          <w:rStyle w:val="Char4"/>
          <w:spacing w:val="-4"/>
          <w:rtl/>
        </w:rPr>
        <w:t>ی</w:t>
      </w:r>
      <w:r w:rsidRPr="00337058">
        <w:rPr>
          <w:rStyle w:val="Char4"/>
          <w:spacing w:val="-4"/>
          <w:rtl/>
        </w:rPr>
        <w:t>] گو</w:t>
      </w:r>
      <w:r w:rsidR="00755556" w:rsidRPr="00337058">
        <w:rPr>
          <w:rStyle w:val="Char4"/>
          <w:spacing w:val="-4"/>
          <w:rtl/>
        </w:rPr>
        <w:t>ی</w:t>
      </w:r>
      <w:r w:rsidRPr="00337058">
        <w:rPr>
          <w:rStyle w:val="Char4"/>
          <w:spacing w:val="-4"/>
          <w:rtl/>
        </w:rPr>
        <w:t>د: عل</w:t>
      </w:r>
      <w:r w:rsidR="000E63F6">
        <w:rPr>
          <w:rStyle w:val="Char4"/>
          <w:spacing w:val="-4"/>
          <w:rtl/>
        </w:rPr>
        <w:t>ی</w:t>
      </w:r>
      <w:r w:rsidRPr="00337058">
        <w:rPr>
          <w:rStyle w:val="Char4"/>
          <w:spacing w:val="-4"/>
          <w:rtl/>
        </w:rPr>
        <w:t xml:space="preserve"> بن اب</w:t>
      </w:r>
      <w:r w:rsidR="000E63F6">
        <w:rPr>
          <w:rStyle w:val="Char4"/>
          <w:spacing w:val="-4"/>
          <w:rtl/>
        </w:rPr>
        <w:t>ی</w:t>
      </w:r>
      <w:r w:rsidRPr="00337058">
        <w:rPr>
          <w:rStyle w:val="Char4"/>
          <w:spacing w:val="-4"/>
          <w:rtl/>
        </w:rPr>
        <w:t xml:space="preserve"> طالب</w:t>
      </w:r>
      <w:r w:rsidR="00130DB0" w:rsidRPr="00337058">
        <w:rPr>
          <w:rStyle w:val="Char4"/>
          <w:spacing w:val="-4"/>
          <w:rtl/>
        </w:rPr>
        <w:t xml:space="preserve"> </w:t>
      </w:r>
      <w:r w:rsidR="00130DB0" w:rsidRPr="00337058">
        <w:rPr>
          <w:rStyle w:val="Char4"/>
          <w:rFonts w:ascii="CTraditional Arabic" w:hAnsi="CTraditional Arabic" w:cs="CTraditional Arabic"/>
          <w:spacing w:val="-4"/>
          <w:rtl/>
        </w:rPr>
        <w:t>س</w:t>
      </w:r>
      <w:r w:rsidRPr="00337058">
        <w:rPr>
          <w:rStyle w:val="Char4"/>
          <w:spacing w:val="-4"/>
          <w:rtl/>
        </w:rPr>
        <w:t xml:space="preserve"> را د</w:t>
      </w:r>
      <w:r w:rsidR="00755556" w:rsidRPr="00337058">
        <w:rPr>
          <w:rStyle w:val="Char4"/>
          <w:spacing w:val="-4"/>
          <w:rtl/>
        </w:rPr>
        <w:t>ی</w:t>
      </w:r>
      <w:r w:rsidRPr="00337058">
        <w:rPr>
          <w:rStyle w:val="Char4"/>
          <w:spacing w:val="-4"/>
          <w:rtl/>
        </w:rPr>
        <w:t xml:space="preserve">دم </w:t>
      </w:r>
      <w:r w:rsidR="00755556" w:rsidRPr="00337058">
        <w:rPr>
          <w:rStyle w:val="Char4"/>
          <w:spacing w:val="-4"/>
          <w:rtl/>
        </w:rPr>
        <w:t>ک</w:t>
      </w:r>
      <w:r w:rsidRPr="00337058">
        <w:rPr>
          <w:rStyle w:val="Char4"/>
          <w:spacing w:val="-4"/>
          <w:rtl/>
        </w:rPr>
        <w:t>ه از منزلش ب</w:t>
      </w:r>
      <w:r w:rsidR="00755556" w:rsidRPr="00337058">
        <w:rPr>
          <w:rStyle w:val="Char4"/>
          <w:spacing w:val="-4"/>
          <w:rtl/>
        </w:rPr>
        <w:t>ی</w:t>
      </w:r>
      <w:r w:rsidRPr="00337058">
        <w:rPr>
          <w:rStyle w:val="Char4"/>
          <w:spacing w:val="-4"/>
          <w:rtl/>
        </w:rPr>
        <w:t>رون رفت، عمامه پ</w:t>
      </w:r>
      <w:r w:rsidR="00755556" w:rsidRPr="00337058">
        <w:rPr>
          <w:rStyle w:val="Char4"/>
          <w:spacing w:val="-4"/>
          <w:rtl/>
        </w:rPr>
        <w:t>ی</w:t>
      </w:r>
      <w:r w:rsidRPr="00337058">
        <w:rPr>
          <w:rStyle w:val="Char4"/>
          <w:spacing w:val="-4"/>
          <w:rtl/>
        </w:rPr>
        <w:t xml:space="preserve">امبر </w:t>
      </w:r>
      <w:r w:rsidRPr="00337058">
        <w:rPr>
          <w:rFonts w:cs="CTraditional Arabic"/>
          <w:spacing w:val="-4"/>
          <w:sz w:val="28"/>
          <w:szCs w:val="28"/>
          <w:rtl/>
        </w:rPr>
        <w:t>ص</w:t>
      </w:r>
      <w:r w:rsidRPr="00906F1B">
        <w:rPr>
          <w:rStyle w:val="Char4"/>
          <w:rtl/>
        </w:rPr>
        <w:t xml:space="preserve"> را بر سر داشت و شمش</w:t>
      </w:r>
      <w:r w:rsidR="00755556">
        <w:rPr>
          <w:rStyle w:val="Char4"/>
          <w:rtl/>
        </w:rPr>
        <w:t>ی</w:t>
      </w:r>
      <w:r w:rsidRPr="00906F1B">
        <w:rPr>
          <w:rStyle w:val="Char4"/>
          <w:rtl/>
        </w:rPr>
        <w:t>ر خود را بر گردن آو</w:t>
      </w:r>
      <w:r w:rsidR="00755556">
        <w:rPr>
          <w:rStyle w:val="Char4"/>
          <w:rtl/>
        </w:rPr>
        <w:t>ی</w:t>
      </w:r>
      <w:r w:rsidRPr="00906F1B">
        <w:rPr>
          <w:rStyle w:val="Char4"/>
          <w:rtl/>
        </w:rPr>
        <w:t>خته بود، و در پ</w:t>
      </w:r>
      <w:r w:rsidR="00755556">
        <w:rPr>
          <w:rStyle w:val="Char4"/>
          <w:rtl/>
        </w:rPr>
        <w:t>ی</w:t>
      </w:r>
      <w:r w:rsidRPr="00906F1B">
        <w:rPr>
          <w:rStyle w:val="Char4"/>
          <w:rtl/>
        </w:rPr>
        <w:t>ش رو</w:t>
      </w:r>
      <w:r w:rsidR="00755556">
        <w:rPr>
          <w:rStyle w:val="Char4"/>
          <w:rtl/>
        </w:rPr>
        <w:t>ی</w:t>
      </w:r>
      <w:r w:rsidRPr="00906F1B">
        <w:rPr>
          <w:rStyle w:val="Char4"/>
          <w:rtl/>
        </w:rPr>
        <w:t>ش حسن و عبداللَّه بن عمر</w:t>
      </w:r>
      <w:r w:rsidR="00F60D76">
        <w:rPr>
          <w:rStyle w:val="Char4"/>
          <w:rtl/>
        </w:rPr>
        <w:t xml:space="preserve"> </w:t>
      </w:r>
      <w:r w:rsidR="00F60D76" w:rsidRPr="00F60D76">
        <w:rPr>
          <w:rFonts w:ascii="CTraditional Arabic" w:hAnsi="CTraditional Arabic" w:cs="CTraditional Arabic"/>
          <w:sz w:val="28"/>
          <w:szCs w:val="28"/>
          <w:rtl/>
        </w:rPr>
        <w:t>ش</w:t>
      </w:r>
      <w:r w:rsidRPr="00906F1B">
        <w:rPr>
          <w:rStyle w:val="Char4"/>
          <w:rtl/>
        </w:rPr>
        <w:t xml:space="preserve"> با تن</w:t>
      </w:r>
      <w:r w:rsidR="000E63F6">
        <w:rPr>
          <w:rStyle w:val="Char4"/>
          <w:rtl/>
        </w:rPr>
        <w:t>ی</w:t>
      </w:r>
      <w:r w:rsidRPr="00906F1B">
        <w:rPr>
          <w:rStyle w:val="Char4"/>
          <w:rtl/>
        </w:rPr>
        <w:t xml:space="preserve"> چند از مهاجر</w:t>
      </w:r>
      <w:r w:rsidR="00755556">
        <w:rPr>
          <w:rStyle w:val="Char4"/>
          <w:rtl/>
        </w:rPr>
        <w:t>ی</w:t>
      </w:r>
      <w:r w:rsidRPr="00906F1B">
        <w:rPr>
          <w:rStyle w:val="Char4"/>
          <w:rtl/>
        </w:rPr>
        <w:t>ن و انصار قرار داشتند، و بر مردم حمله نمودند و آنها را متفرّق ساختند. بعد از آن نزد عثمان</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داخل شدند، عل</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او گفت: السلام عل</w:t>
      </w:r>
      <w:r w:rsidR="00755556">
        <w:rPr>
          <w:rStyle w:val="Char4"/>
          <w:rtl/>
        </w:rPr>
        <w:t>یک</w:t>
      </w:r>
      <w:r w:rsidRPr="00906F1B">
        <w:rPr>
          <w:rStyle w:val="Char4"/>
          <w:rtl/>
        </w:rPr>
        <w:t xml:space="preserve"> </w:t>
      </w:r>
      <w:r w:rsidR="00755556">
        <w:rPr>
          <w:rStyle w:val="Char4"/>
          <w:rtl/>
        </w:rPr>
        <w:t>ی</w:t>
      </w:r>
      <w:r w:rsidRPr="00906F1B">
        <w:rPr>
          <w:rStyle w:val="Char4"/>
          <w:rtl/>
        </w:rPr>
        <w:t>ا ام</w:t>
      </w:r>
      <w:r w:rsidR="00755556">
        <w:rPr>
          <w:rStyle w:val="Char4"/>
          <w:rtl/>
        </w:rPr>
        <w:t>ی</w:t>
      </w:r>
      <w:r w:rsidRPr="00906F1B">
        <w:rPr>
          <w:rStyle w:val="Char4"/>
          <w:rtl/>
        </w:rPr>
        <w:t>رالمؤمن</w:t>
      </w:r>
      <w:r w:rsidR="00755556">
        <w:rPr>
          <w:rStyle w:val="Char4"/>
          <w:rtl/>
        </w:rPr>
        <w:t>ی</w:t>
      </w:r>
      <w:r w:rsidRPr="00906F1B">
        <w:rPr>
          <w:rStyle w:val="Char4"/>
          <w:rtl/>
        </w:rPr>
        <w:t>ن،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ا</w:t>
      </w:r>
      <w:r w:rsidR="00755556">
        <w:rPr>
          <w:rStyle w:val="Char4"/>
          <w:rtl/>
        </w:rPr>
        <w:t>ی</w:t>
      </w:r>
      <w:r w:rsidRPr="00906F1B">
        <w:rPr>
          <w:rStyle w:val="Char4"/>
          <w:rtl/>
        </w:rPr>
        <w:t>ن امر را تا ا</w:t>
      </w:r>
      <w:r w:rsidR="00755556">
        <w:rPr>
          <w:rStyle w:val="Char4"/>
          <w:rtl/>
        </w:rPr>
        <w:t>ی</w:t>
      </w:r>
      <w:r w:rsidRPr="00906F1B">
        <w:rPr>
          <w:rStyle w:val="Char4"/>
          <w:rtl/>
        </w:rPr>
        <w:t xml:space="preserve">ن </w:t>
      </w:r>
      <w:r w:rsidR="00755556">
        <w:rPr>
          <w:rStyle w:val="Char4"/>
          <w:rtl/>
        </w:rPr>
        <w:t>ک</w:t>
      </w:r>
      <w:r w:rsidRPr="00906F1B">
        <w:rPr>
          <w:rStyle w:val="Char4"/>
          <w:rtl/>
        </w:rPr>
        <w:t>ه با رو</w:t>
      </w:r>
      <w:r w:rsidR="000E63F6">
        <w:rPr>
          <w:rStyle w:val="Char4"/>
          <w:rtl/>
        </w:rPr>
        <w:t>ی</w:t>
      </w:r>
      <w:r w:rsidRPr="00906F1B">
        <w:rPr>
          <w:rStyle w:val="Char4"/>
          <w:rtl/>
        </w:rPr>
        <w:t xml:space="preserve"> آورنده، رو</w:t>
      </w:r>
      <w:r w:rsidR="000E63F6">
        <w:rPr>
          <w:rStyle w:val="Char4"/>
          <w:rtl/>
        </w:rPr>
        <w:t>ی</w:t>
      </w:r>
      <w:r w:rsidRPr="00906F1B">
        <w:rPr>
          <w:rStyle w:val="Char4"/>
          <w:rtl/>
        </w:rPr>
        <w:t xml:space="preserve"> گردان را نزد، به دست ن</w:t>
      </w:r>
      <w:r w:rsidR="00755556">
        <w:rPr>
          <w:rStyle w:val="Char4"/>
          <w:rtl/>
        </w:rPr>
        <w:t>ی</w:t>
      </w:r>
      <w:r w:rsidRPr="00906F1B">
        <w:rPr>
          <w:rStyle w:val="Char4"/>
          <w:rtl/>
        </w:rPr>
        <w:t>اورد، و من - به خدا سوگند - ا</w:t>
      </w:r>
      <w:r w:rsidR="00755556">
        <w:rPr>
          <w:rStyle w:val="Char4"/>
          <w:rtl/>
        </w:rPr>
        <w:t>ی</w:t>
      </w:r>
      <w:r w:rsidRPr="00906F1B">
        <w:rPr>
          <w:rStyle w:val="Char4"/>
          <w:rtl/>
        </w:rPr>
        <w:t>ن قوم را چنان م</w:t>
      </w:r>
      <w:r w:rsidR="000E63F6">
        <w:rPr>
          <w:rStyle w:val="Char4"/>
          <w:rtl/>
        </w:rPr>
        <w:t>ی</w:t>
      </w:r>
      <w:r w:rsidRPr="00906F1B">
        <w:rPr>
          <w:rStyle w:val="Char4"/>
          <w:rtl/>
        </w:rPr>
        <w:t>‏ب</w:t>
      </w:r>
      <w:r w:rsidR="00755556">
        <w:rPr>
          <w:rStyle w:val="Char4"/>
          <w:rtl/>
        </w:rPr>
        <w:t>ی</w:t>
      </w:r>
      <w:r w:rsidRPr="00906F1B">
        <w:rPr>
          <w:rStyle w:val="Char4"/>
          <w:rtl/>
        </w:rPr>
        <w:t xml:space="preserve">نم </w:t>
      </w:r>
      <w:r w:rsidR="00755556">
        <w:rPr>
          <w:rStyle w:val="Char4"/>
          <w:rtl/>
        </w:rPr>
        <w:t>ک</w:t>
      </w:r>
      <w:r w:rsidRPr="00906F1B">
        <w:rPr>
          <w:rStyle w:val="Char4"/>
          <w:rtl/>
        </w:rPr>
        <w:t>ه تو را به قتل م</w:t>
      </w:r>
      <w:r w:rsidR="000E63F6">
        <w:rPr>
          <w:rStyle w:val="Char4"/>
          <w:rtl/>
        </w:rPr>
        <w:t>ی</w:t>
      </w:r>
      <w:r w:rsidRPr="00906F1B">
        <w:rPr>
          <w:rStyle w:val="Char4"/>
          <w:rtl/>
        </w:rPr>
        <w:t>‏رسانند، پس به ما دستور بده تا بجنگ</w:t>
      </w:r>
      <w:r w:rsidR="00755556">
        <w:rPr>
          <w:rStyle w:val="Char4"/>
          <w:rtl/>
        </w:rPr>
        <w:t>ی</w:t>
      </w:r>
      <w:r w:rsidRPr="00906F1B">
        <w:rPr>
          <w:rStyle w:val="Char4"/>
          <w:rtl/>
        </w:rPr>
        <w:t>م. عثمان</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w:t>
      </w:r>
    </w:p>
    <w:p w:rsidR="00BD3D1B" w:rsidRPr="00906F1B" w:rsidRDefault="00BD3D1B" w:rsidP="001C13E0">
      <w:pPr>
        <w:pStyle w:val="PlainText"/>
        <w:ind w:firstLine="284"/>
        <w:jc w:val="both"/>
        <w:rPr>
          <w:rStyle w:val="Char4"/>
          <w:rtl/>
        </w:rPr>
      </w:pPr>
      <w:r w:rsidRPr="00906F1B">
        <w:rPr>
          <w:rStyle w:val="Char4"/>
          <w:rtl/>
        </w:rPr>
        <w:t>من مرد</w:t>
      </w:r>
      <w:r w:rsidR="000E63F6">
        <w:rPr>
          <w:rStyle w:val="Char4"/>
          <w:rtl/>
        </w:rPr>
        <w:t>ی</w:t>
      </w:r>
      <w:r w:rsidRPr="00906F1B">
        <w:rPr>
          <w:rStyle w:val="Char4"/>
          <w:rtl/>
        </w:rPr>
        <w:t xml:space="preserve"> را </w:t>
      </w:r>
      <w:r w:rsidR="00755556">
        <w:rPr>
          <w:rStyle w:val="Char4"/>
          <w:rtl/>
        </w:rPr>
        <w:t>ک</w:t>
      </w:r>
      <w:r w:rsidRPr="00906F1B">
        <w:rPr>
          <w:rStyle w:val="Char4"/>
          <w:rtl/>
        </w:rPr>
        <w:t>ه برا</w:t>
      </w:r>
      <w:r w:rsidR="000E63F6">
        <w:rPr>
          <w:rStyle w:val="Char4"/>
          <w:rtl/>
        </w:rPr>
        <w:t>ی</w:t>
      </w:r>
      <w:r w:rsidRPr="00906F1B">
        <w:rPr>
          <w:rStyle w:val="Char4"/>
          <w:rtl/>
        </w:rPr>
        <w:t xml:space="preserve"> خداوند حق</w:t>
      </w:r>
      <w:r w:rsidR="000E63F6">
        <w:rPr>
          <w:rStyle w:val="Char4"/>
          <w:rtl/>
        </w:rPr>
        <w:t>ی</w:t>
      </w:r>
      <w:r w:rsidRPr="00906F1B">
        <w:rPr>
          <w:rStyle w:val="Char4"/>
          <w:rtl/>
        </w:rPr>
        <w:t xml:space="preserve"> قا</w:t>
      </w:r>
      <w:r w:rsidR="00755556">
        <w:rPr>
          <w:rStyle w:val="Char4"/>
          <w:rtl/>
        </w:rPr>
        <w:t>ی</w:t>
      </w:r>
      <w:r w:rsidRPr="00906F1B">
        <w:rPr>
          <w:rStyle w:val="Char4"/>
          <w:rtl/>
        </w:rPr>
        <w:t>ل است، و اقرار نما</w:t>
      </w:r>
      <w:r w:rsidR="00755556">
        <w:rPr>
          <w:rStyle w:val="Char4"/>
          <w:rtl/>
        </w:rPr>
        <w:t>ی</w:t>
      </w:r>
      <w:r w:rsidRPr="00906F1B">
        <w:rPr>
          <w:rStyle w:val="Char4"/>
          <w:rtl/>
        </w:rPr>
        <w:t xml:space="preserve">د </w:t>
      </w:r>
      <w:r w:rsidR="00755556">
        <w:rPr>
          <w:rStyle w:val="Char4"/>
          <w:rtl/>
        </w:rPr>
        <w:t>ک</w:t>
      </w:r>
      <w:r w:rsidRPr="00906F1B">
        <w:rPr>
          <w:rStyle w:val="Char4"/>
          <w:rtl/>
        </w:rPr>
        <w:t>ه از من بر و</w:t>
      </w:r>
      <w:r w:rsidR="000E63F6">
        <w:rPr>
          <w:rStyle w:val="Char4"/>
          <w:rtl/>
        </w:rPr>
        <w:t>ی</w:t>
      </w:r>
      <w:r w:rsidRPr="00906F1B">
        <w:rPr>
          <w:rStyle w:val="Char4"/>
          <w:rtl/>
        </w:rPr>
        <w:t xml:space="preserve"> حق</w:t>
      </w:r>
      <w:r w:rsidR="000E63F6">
        <w:rPr>
          <w:rStyle w:val="Char4"/>
          <w:rtl/>
        </w:rPr>
        <w:t>ی</w:t>
      </w:r>
      <w:r w:rsidRPr="00906F1B">
        <w:rPr>
          <w:rStyle w:val="Char4"/>
          <w:rtl/>
        </w:rPr>
        <w:t xml:space="preserve"> است، به خدا سوگند م</w:t>
      </w:r>
      <w:r w:rsidR="000E63F6">
        <w:rPr>
          <w:rStyle w:val="Char4"/>
          <w:rtl/>
        </w:rPr>
        <w:t>ی</w:t>
      </w:r>
      <w:r w:rsidRPr="00906F1B">
        <w:rPr>
          <w:rStyle w:val="Char4"/>
          <w:rtl/>
        </w:rPr>
        <w:t xml:space="preserve">‏دهم، </w:t>
      </w:r>
      <w:r w:rsidR="00755556">
        <w:rPr>
          <w:rStyle w:val="Char4"/>
          <w:rtl/>
        </w:rPr>
        <w:t>ک</w:t>
      </w:r>
      <w:r w:rsidRPr="00906F1B">
        <w:rPr>
          <w:rStyle w:val="Char4"/>
          <w:rtl/>
        </w:rPr>
        <w:t>ه به خاطر من به اندازه شاخ [حجامت] خون نر</w:t>
      </w:r>
      <w:r w:rsidR="00755556">
        <w:rPr>
          <w:rStyle w:val="Char4"/>
          <w:rtl/>
        </w:rPr>
        <w:t>ی</w:t>
      </w:r>
      <w:r w:rsidRPr="00906F1B">
        <w:rPr>
          <w:rStyle w:val="Char4"/>
          <w:rtl/>
        </w:rPr>
        <w:t>زند، و خونش را در [دفاع از] من هم نر</w:t>
      </w:r>
      <w:r w:rsidR="00755556">
        <w:rPr>
          <w:rStyle w:val="Char4"/>
          <w:rtl/>
        </w:rPr>
        <w:t>ی</w:t>
      </w:r>
      <w:r w:rsidRPr="00906F1B">
        <w:rPr>
          <w:rStyle w:val="Char4"/>
          <w:rtl/>
        </w:rPr>
        <w:t>زد.</w:t>
      </w:r>
    </w:p>
    <w:p w:rsidR="00BD3D1B" w:rsidRPr="00906F1B" w:rsidRDefault="00BD3D1B" w:rsidP="00250586">
      <w:pPr>
        <w:pStyle w:val="PlainText"/>
        <w:ind w:firstLine="284"/>
        <w:jc w:val="both"/>
        <w:rPr>
          <w:rStyle w:val="Char4"/>
          <w:rtl/>
        </w:rPr>
      </w:pPr>
      <w:r w:rsidRPr="00906F1B">
        <w:rPr>
          <w:rStyle w:val="Char4"/>
          <w:rtl/>
        </w:rPr>
        <w:t>عل</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گفته خو</w:t>
      </w:r>
      <w:r w:rsidR="00755556">
        <w:rPr>
          <w:rStyle w:val="Char4"/>
          <w:rtl/>
        </w:rPr>
        <w:t>ی</w:t>
      </w:r>
      <w:r w:rsidRPr="00906F1B">
        <w:rPr>
          <w:rStyle w:val="Char4"/>
          <w:rtl/>
        </w:rPr>
        <w:t>ش را ت</w:t>
      </w:r>
      <w:r w:rsidR="00755556">
        <w:rPr>
          <w:rStyle w:val="Char4"/>
          <w:rtl/>
        </w:rPr>
        <w:t>ک</w:t>
      </w:r>
      <w:r w:rsidRPr="00906F1B">
        <w:rPr>
          <w:rStyle w:val="Char4"/>
          <w:rtl/>
        </w:rPr>
        <w:t>رار نمود. و او و</w:t>
      </w:r>
      <w:r w:rsidR="000E63F6">
        <w:rPr>
          <w:rStyle w:val="Char4"/>
          <w:rtl/>
        </w:rPr>
        <w:t>ی</w:t>
      </w:r>
      <w:r w:rsidRPr="00906F1B">
        <w:rPr>
          <w:rStyle w:val="Char4"/>
          <w:rtl/>
        </w:rPr>
        <w:t xml:space="preserve"> را مانند آنچه جوابش داده بود، جواب داد. [راو</w:t>
      </w:r>
      <w:r w:rsidR="000E63F6">
        <w:rPr>
          <w:rStyle w:val="Char4"/>
          <w:rtl/>
        </w:rPr>
        <w:t>ی</w:t>
      </w:r>
      <w:r w:rsidRPr="00906F1B">
        <w:rPr>
          <w:rStyle w:val="Char4"/>
          <w:rtl/>
        </w:rPr>
        <w:t>] م</w:t>
      </w:r>
      <w:r w:rsidR="000E63F6">
        <w:rPr>
          <w:rStyle w:val="Char4"/>
          <w:rtl/>
        </w:rPr>
        <w:t>ی</w:t>
      </w:r>
      <w:r w:rsidRPr="00906F1B">
        <w:rPr>
          <w:rStyle w:val="Char4"/>
          <w:rtl/>
        </w:rPr>
        <w:t>‏گو</w:t>
      </w:r>
      <w:r w:rsidR="00755556">
        <w:rPr>
          <w:rStyle w:val="Char4"/>
          <w:rtl/>
        </w:rPr>
        <w:t>ی</w:t>
      </w:r>
      <w:r w:rsidRPr="00906F1B">
        <w:rPr>
          <w:rStyle w:val="Char4"/>
          <w:rtl/>
        </w:rPr>
        <w:t>د: من عل</w:t>
      </w:r>
      <w:r w:rsidR="000E63F6">
        <w:rPr>
          <w:rStyle w:val="Char4"/>
          <w:rtl/>
        </w:rPr>
        <w:t>ی</w:t>
      </w:r>
      <w:r w:rsidRPr="00906F1B">
        <w:rPr>
          <w:rStyle w:val="Char4"/>
          <w:rtl/>
        </w:rPr>
        <w:t xml:space="preserve"> را د</w:t>
      </w:r>
      <w:r w:rsidR="00755556">
        <w:rPr>
          <w:rStyle w:val="Char4"/>
          <w:rtl/>
        </w:rPr>
        <w:t>ی</w:t>
      </w:r>
      <w:r w:rsidRPr="00906F1B">
        <w:rPr>
          <w:rStyle w:val="Char4"/>
          <w:rtl/>
        </w:rPr>
        <w:t xml:space="preserve">دم </w:t>
      </w:r>
      <w:r w:rsidR="00755556">
        <w:rPr>
          <w:rStyle w:val="Char4"/>
          <w:rtl/>
        </w:rPr>
        <w:t>ک</w:t>
      </w:r>
      <w:r w:rsidRPr="00906F1B">
        <w:rPr>
          <w:rStyle w:val="Char4"/>
          <w:rtl/>
        </w:rPr>
        <w:t>ه از دروازه ب</w:t>
      </w:r>
      <w:r w:rsidR="00755556">
        <w:rPr>
          <w:rStyle w:val="Char4"/>
          <w:rtl/>
        </w:rPr>
        <w:t>ی</w:t>
      </w:r>
      <w:r w:rsidRPr="00906F1B">
        <w:rPr>
          <w:rStyle w:val="Char4"/>
          <w:rtl/>
        </w:rPr>
        <w:t>رون م</w:t>
      </w:r>
      <w:r w:rsidR="000E63F6">
        <w:rPr>
          <w:rStyle w:val="Char4"/>
          <w:rtl/>
        </w:rPr>
        <w:t>ی</w:t>
      </w:r>
      <w:r w:rsidRPr="00906F1B">
        <w:rPr>
          <w:rStyle w:val="Char4"/>
          <w:rtl/>
        </w:rPr>
        <w:t>‏رفت و م</w:t>
      </w:r>
      <w:r w:rsidR="000E63F6">
        <w:rPr>
          <w:rStyle w:val="Char4"/>
          <w:rtl/>
        </w:rPr>
        <w:t>ی</w:t>
      </w:r>
      <w:r w:rsidRPr="00906F1B">
        <w:rPr>
          <w:rStyle w:val="Char4"/>
          <w:rtl/>
        </w:rPr>
        <w:t>‏گفت: بار خدا</w:t>
      </w:r>
      <w:r w:rsidR="00755556">
        <w:rPr>
          <w:rStyle w:val="Char4"/>
          <w:rtl/>
        </w:rPr>
        <w:t>ی</w:t>
      </w:r>
      <w:r w:rsidRPr="00906F1B">
        <w:rPr>
          <w:rStyle w:val="Char4"/>
          <w:rtl/>
        </w:rPr>
        <w:t>ا، تو خودت م</w:t>
      </w:r>
      <w:r w:rsidR="000E63F6">
        <w:rPr>
          <w:rStyle w:val="Char4"/>
          <w:rtl/>
        </w:rPr>
        <w:t>ی</w:t>
      </w:r>
      <w:r w:rsidRPr="00906F1B">
        <w:rPr>
          <w:rStyle w:val="Char4"/>
          <w:rtl/>
        </w:rPr>
        <w:t>‏دان</w:t>
      </w:r>
      <w:r w:rsidR="000E63F6">
        <w:rPr>
          <w:rStyle w:val="Char4"/>
          <w:rtl/>
        </w:rPr>
        <w:t>ی</w:t>
      </w:r>
      <w:r w:rsidRPr="00906F1B">
        <w:rPr>
          <w:rStyle w:val="Char4"/>
          <w:rtl/>
        </w:rPr>
        <w:t xml:space="preserve"> </w:t>
      </w:r>
      <w:r w:rsidR="00755556">
        <w:rPr>
          <w:rStyle w:val="Char4"/>
          <w:rtl/>
        </w:rPr>
        <w:t>ک</w:t>
      </w:r>
      <w:r w:rsidRPr="00906F1B">
        <w:rPr>
          <w:rStyle w:val="Char4"/>
          <w:rtl/>
        </w:rPr>
        <w:t>ه ما تلاش خو</w:t>
      </w:r>
      <w:r w:rsidR="00755556">
        <w:rPr>
          <w:rStyle w:val="Char4"/>
          <w:rtl/>
        </w:rPr>
        <w:t>ی</w:t>
      </w:r>
      <w:r w:rsidRPr="00906F1B">
        <w:rPr>
          <w:rStyle w:val="Char4"/>
          <w:rtl/>
        </w:rPr>
        <w:t>ش را نمود</w:t>
      </w:r>
      <w:r w:rsidR="00755556">
        <w:rPr>
          <w:rStyle w:val="Char4"/>
          <w:rtl/>
        </w:rPr>
        <w:t>ی</w:t>
      </w:r>
      <w:r w:rsidRPr="00906F1B">
        <w:rPr>
          <w:rStyle w:val="Char4"/>
          <w:rtl/>
        </w:rPr>
        <w:t>م. بعد از آن داخل مسجد شد، و به نماز حاضر گرد</w:t>
      </w:r>
      <w:r w:rsidR="00755556">
        <w:rPr>
          <w:rStyle w:val="Char4"/>
          <w:rtl/>
        </w:rPr>
        <w:t>ی</w:t>
      </w:r>
      <w:r w:rsidRPr="00906F1B">
        <w:rPr>
          <w:rStyle w:val="Char4"/>
          <w:rtl/>
        </w:rPr>
        <w:t>د. به او گفتند: ا</w:t>
      </w:r>
      <w:r w:rsidR="000E63F6">
        <w:rPr>
          <w:rStyle w:val="Char4"/>
          <w:rtl/>
        </w:rPr>
        <w:t>ی</w:t>
      </w:r>
      <w:r w:rsidRPr="00906F1B">
        <w:rPr>
          <w:rStyle w:val="Char4"/>
          <w:rtl/>
        </w:rPr>
        <w:t xml:space="preserve"> ابوالحسن، پ</w:t>
      </w:r>
      <w:r w:rsidR="00755556">
        <w:rPr>
          <w:rStyle w:val="Char4"/>
          <w:rtl/>
        </w:rPr>
        <w:t>ی</w:t>
      </w:r>
      <w:r w:rsidRPr="00906F1B">
        <w:rPr>
          <w:rStyle w:val="Char4"/>
          <w:rtl/>
        </w:rPr>
        <w:t>ش برو و برا</w:t>
      </w:r>
      <w:r w:rsidR="000E63F6">
        <w:rPr>
          <w:rStyle w:val="Char4"/>
          <w:rtl/>
        </w:rPr>
        <w:t>ی</w:t>
      </w:r>
      <w:r w:rsidRPr="00906F1B">
        <w:rPr>
          <w:rStyle w:val="Char4"/>
          <w:rtl/>
        </w:rPr>
        <w:t xml:space="preserve"> مردم نماز بگزار. گفت: در حال</w:t>
      </w:r>
      <w:r w:rsidR="000E63F6">
        <w:rPr>
          <w:rStyle w:val="Char4"/>
          <w:rtl/>
        </w:rPr>
        <w:t>ی</w:t>
      </w:r>
      <w:r w:rsidRPr="00906F1B">
        <w:rPr>
          <w:rStyle w:val="Char4"/>
          <w:rtl/>
        </w:rPr>
        <w:t xml:space="preserve"> </w:t>
      </w:r>
      <w:r w:rsidR="00755556">
        <w:rPr>
          <w:rStyle w:val="Char4"/>
          <w:rtl/>
        </w:rPr>
        <w:t>ک</w:t>
      </w:r>
      <w:r w:rsidRPr="00906F1B">
        <w:rPr>
          <w:rStyle w:val="Char4"/>
          <w:rtl/>
        </w:rPr>
        <w:t>ه امام محاصره است، من برا</w:t>
      </w:r>
      <w:r w:rsidR="000E63F6">
        <w:rPr>
          <w:rStyle w:val="Char4"/>
          <w:rtl/>
        </w:rPr>
        <w:t>ی</w:t>
      </w:r>
      <w:r w:rsidR="00FE48A2">
        <w:rPr>
          <w:rStyle w:val="Char4"/>
          <w:rtl/>
        </w:rPr>
        <w:t xml:space="preserve">‌تان </w:t>
      </w:r>
      <w:r w:rsidRPr="00906F1B">
        <w:rPr>
          <w:rStyle w:val="Char4"/>
          <w:rtl/>
        </w:rPr>
        <w:t>نماز نم</w:t>
      </w:r>
      <w:r w:rsidR="000E63F6">
        <w:rPr>
          <w:rStyle w:val="Char4"/>
          <w:rtl/>
        </w:rPr>
        <w:t>ی</w:t>
      </w:r>
      <w:r w:rsidRPr="00906F1B">
        <w:rPr>
          <w:rStyle w:val="Char4"/>
          <w:rtl/>
        </w:rPr>
        <w:t>‏دهم، ول</w:t>
      </w:r>
      <w:r w:rsidR="000E63F6">
        <w:rPr>
          <w:rStyle w:val="Char4"/>
          <w:rtl/>
        </w:rPr>
        <w:t>ی</w:t>
      </w:r>
      <w:r w:rsidRPr="00906F1B">
        <w:rPr>
          <w:rStyle w:val="Char4"/>
          <w:rtl/>
        </w:rPr>
        <w:t xml:space="preserve"> خودم به تنها</w:t>
      </w:r>
      <w:r w:rsidR="00755556">
        <w:rPr>
          <w:rStyle w:val="Char4"/>
          <w:rtl/>
        </w:rPr>
        <w:t>ی</w:t>
      </w:r>
      <w:r w:rsidR="000E63F6">
        <w:rPr>
          <w:rStyle w:val="Char4"/>
          <w:rtl/>
        </w:rPr>
        <w:t>ی</w:t>
      </w:r>
      <w:r w:rsidRPr="00906F1B">
        <w:rPr>
          <w:rStyle w:val="Char4"/>
          <w:rtl/>
        </w:rPr>
        <w:t xml:space="preserve"> نماز م</w:t>
      </w:r>
      <w:r w:rsidR="000E63F6">
        <w:rPr>
          <w:rStyle w:val="Char4"/>
          <w:rtl/>
        </w:rPr>
        <w:t>ی</w:t>
      </w:r>
      <w:r w:rsidRPr="00906F1B">
        <w:rPr>
          <w:rStyle w:val="Char4"/>
          <w:rtl/>
        </w:rPr>
        <w:t>‏گزارم، آن گاه خودش نماز خواند و به منزلش بازگشت، پسرش به و</w:t>
      </w:r>
      <w:r w:rsidR="000E63F6">
        <w:rPr>
          <w:rStyle w:val="Char4"/>
          <w:rtl/>
        </w:rPr>
        <w:t>ی</w:t>
      </w:r>
      <w:r w:rsidRPr="00906F1B">
        <w:rPr>
          <w:rStyle w:val="Char4"/>
          <w:rtl/>
        </w:rPr>
        <w:t xml:space="preserve"> پ</w:t>
      </w:r>
      <w:r w:rsidR="00755556">
        <w:rPr>
          <w:rStyle w:val="Char4"/>
          <w:rtl/>
        </w:rPr>
        <w:t>ی</w:t>
      </w:r>
      <w:r w:rsidRPr="00906F1B">
        <w:rPr>
          <w:rStyle w:val="Char4"/>
          <w:rtl/>
        </w:rPr>
        <w:t>وست و گفت: ا</w:t>
      </w:r>
      <w:r w:rsidR="000E63F6">
        <w:rPr>
          <w:rStyle w:val="Char4"/>
          <w:rtl/>
        </w:rPr>
        <w:t>ی</w:t>
      </w:r>
      <w:r w:rsidRPr="00906F1B">
        <w:rPr>
          <w:rStyle w:val="Char4"/>
          <w:rtl/>
        </w:rPr>
        <w:t xml:space="preserve"> پدرم، به خدا سوگند</w:t>
      </w:r>
      <w:r w:rsidR="004411DC">
        <w:rPr>
          <w:rStyle w:val="Char4"/>
          <w:rtl/>
        </w:rPr>
        <w:t>، بر و</w:t>
      </w:r>
      <w:r w:rsidR="000E63F6">
        <w:rPr>
          <w:rStyle w:val="Char4"/>
          <w:rtl/>
        </w:rPr>
        <w:t>ی</w:t>
      </w:r>
      <w:r w:rsidR="004411DC">
        <w:rPr>
          <w:rStyle w:val="Char4"/>
          <w:rtl/>
        </w:rPr>
        <w:t xml:space="preserve"> در منزل داخل شدند. گفت:</w:t>
      </w:r>
      <w:r w:rsidRPr="00906F1B">
        <w:rPr>
          <w:rStyle w:val="Char4"/>
          <w:rtl/>
        </w:rPr>
        <w:t>)</w:t>
      </w:r>
      <w:r w:rsidR="004411DC">
        <w:rPr>
          <w:rStyle w:val="Char4"/>
          <w:rFonts w:hint="cs"/>
          <w:rtl/>
        </w:rPr>
        <w:t xml:space="preserve"> </w:t>
      </w:r>
      <w:r w:rsidRPr="004411DC">
        <w:rPr>
          <w:rStyle w:val="Char1"/>
          <w:rtl/>
        </w:rPr>
        <w:t>اناللَّه و انا ال</w:t>
      </w:r>
      <w:r w:rsidR="00755556" w:rsidRPr="004411DC">
        <w:rPr>
          <w:rStyle w:val="Char1"/>
          <w:rtl/>
        </w:rPr>
        <w:t>ی</w:t>
      </w:r>
      <w:r w:rsidRPr="004411DC">
        <w:rPr>
          <w:rStyle w:val="Char1"/>
          <w:rtl/>
        </w:rPr>
        <w:t>ه راجعون</w:t>
      </w:r>
      <w:r w:rsidR="004411DC">
        <w:rPr>
          <w:rStyle w:val="Char1"/>
          <w:rFonts w:hint="cs"/>
          <w:rtl/>
        </w:rPr>
        <w:t xml:space="preserve">، </w:t>
      </w:r>
      <w:r w:rsidR="004411DC">
        <w:rPr>
          <w:rStyle w:val="Char4"/>
          <w:rtl/>
        </w:rPr>
        <w:t>(</w:t>
      </w:r>
      <w:r w:rsidRPr="00906F1B">
        <w:rPr>
          <w:rStyle w:val="Char4"/>
          <w:rtl/>
        </w:rPr>
        <w:t>به خدا سوگند، آنها به قتلش م</w:t>
      </w:r>
      <w:r w:rsidR="000E63F6">
        <w:rPr>
          <w:rStyle w:val="Char4"/>
          <w:rtl/>
        </w:rPr>
        <w:t>ی</w:t>
      </w:r>
      <w:r w:rsidRPr="00906F1B">
        <w:rPr>
          <w:rStyle w:val="Char4"/>
          <w:rtl/>
        </w:rPr>
        <w:t>‏رسانند. گفتند: ا</w:t>
      </w:r>
      <w:r w:rsidR="000E63F6">
        <w:rPr>
          <w:rStyle w:val="Char4"/>
          <w:rtl/>
        </w:rPr>
        <w:t>ی</w:t>
      </w:r>
      <w:r w:rsidRPr="00906F1B">
        <w:rPr>
          <w:rStyle w:val="Char4"/>
          <w:rtl/>
        </w:rPr>
        <w:t xml:space="preserve"> ابوالحسن و</w:t>
      </w:r>
      <w:r w:rsidR="000E63F6">
        <w:rPr>
          <w:rStyle w:val="Char4"/>
          <w:rtl/>
        </w:rPr>
        <w:t>ی</w:t>
      </w:r>
      <w:r w:rsidRPr="00906F1B">
        <w:rPr>
          <w:rStyle w:val="Char4"/>
          <w:rtl/>
        </w:rPr>
        <w:t xml:space="preserve"> در </w:t>
      </w:r>
      <w:r w:rsidR="00755556">
        <w:rPr>
          <w:rStyle w:val="Char4"/>
          <w:rtl/>
        </w:rPr>
        <w:t>ک</w:t>
      </w:r>
      <w:r w:rsidRPr="00906F1B">
        <w:rPr>
          <w:rStyle w:val="Char4"/>
          <w:rtl/>
        </w:rPr>
        <w:t>جاست؟ گفت: در جنت - به خدا سوگند و در قرب [اله</w:t>
      </w:r>
      <w:r w:rsidR="000E63F6">
        <w:rPr>
          <w:rStyle w:val="Char4"/>
          <w:rtl/>
        </w:rPr>
        <w:t>ی</w:t>
      </w:r>
      <w:r w:rsidRPr="00906F1B">
        <w:rPr>
          <w:rStyle w:val="Char4"/>
          <w:rtl/>
        </w:rPr>
        <w:t xml:space="preserve">]، گفتند: آنها در </w:t>
      </w:r>
      <w:r w:rsidR="00755556">
        <w:rPr>
          <w:rStyle w:val="Char4"/>
          <w:rtl/>
        </w:rPr>
        <w:t>ک</w:t>
      </w:r>
      <w:r w:rsidRPr="00906F1B">
        <w:rPr>
          <w:rStyle w:val="Char4"/>
          <w:rtl/>
        </w:rPr>
        <w:t>جا هستند؟ گفت: در آتش به خدا سوگند، - سه مرتبه - ا</w:t>
      </w:r>
      <w:r w:rsidR="00755556">
        <w:rPr>
          <w:rStyle w:val="Char4"/>
          <w:rtl/>
        </w:rPr>
        <w:t>ی</w:t>
      </w:r>
      <w:r w:rsidRPr="00906F1B">
        <w:rPr>
          <w:rStyle w:val="Char4"/>
          <w:rtl/>
        </w:rPr>
        <w:t>ن چن</w:t>
      </w:r>
      <w:r w:rsidR="00755556">
        <w:rPr>
          <w:rStyle w:val="Char4"/>
          <w:rtl/>
        </w:rPr>
        <w:t>ی</w:t>
      </w:r>
      <w:r w:rsidRPr="00906F1B">
        <w:rPr>
          <w:rStyle w:val="Char4"/>
          <w:rtl/>
        </w:rPr>
        <w:t>ن در الر</w:t>
      </w:r>
      <w:r w:rsidR="00755556">
        <w:rPr>
          <w:rStyle w:val="Char4"/>
          <w:rtl/>
        </w:rPr>
        <w:t>ی</w:t>
      </w:r>
      <w:r w:rsidRPr="00906F1B">
        <w:rPr>
          <w:rStyle w:val="Char4"/>
          <w:rtl/>
        </w:rPr>
        <w:t>اض النضره ف</w:t>
      </w:r>
      <w:r w:rsidR="000E63F6">
        <w:rPr>
          <w:rStyle w:val="Char4"/>
          <w:rtl/>
        </w:rPr>
        <w:t>ی</w:t>
      </w:r>
      <w:r w:rsidRPr="00906F1B">
        <w:rPr>
          <w:rStyle w:val="Char4"/>
          <w:rtl/>
        </w:rPr>
        <w:t xml:space="preserve"> مناقب العشره (128/2) آمده است.</w:t>
      </w:r>
    </w:p>
    <w:p w:rsidR="00BD3D1B" w:rsidRPr="005A7923" w:rsidRDefault="00BD3D1B" w:rsidP="006C0173">
      <w:pPr>
        <w:pStyle w:val="a5"/>
        <w:rPr>
          <w:rtl/>
        </w:rPr>
      </w:pPr>
      <w:bookmarkStart w:id="215" w:name="_Toc441683726"/>
      <w:r w:rsidRPr="005A7923">
        <w:rPr>
          <w:rtl/>
        </w:rPr>
        <w:t>حديث ابوسلمه بن عبدالرّحمن در اين باره</w:t>
      </w:r>
      <w:bookmarkEnd w:id="215"/>
    </w:p>
    <w:p w:rsidR="00BD3D1B" w:rsidRPr="00337058" w:rsidRDefault="00BD3D1B" w:rsidP="001C13E0">
      <w:pPr>
        <w:pStyle w:val="PlainText"/>
        <w:ind w:firstLine="284"/>
        <w:jc w:val="both"/>
        <w:rPr>
          <w:rStyle w:val="Char4"/>
          <w:spacing w:val="-4"/>
          <w:rtl/>
        </w:rPr>
      </w:pPr>
      <w:r w:rsidRPr="00337058">
        <w:rPr>
          <w:rStyle w:val="Char4"/>
          <w:spacing w:val="-4"/>
          <w:rtl/>
        </w:rPr>
        <w:t>ابواحمد از ابوسلمه بن عبدالرحمن روا</w:t>
      </w:r>
      <w:r w:rsidR="00755556" w:rsidRPr="00337058">
        <w:rPr>
          <w:rStyle w:val="Char4"/>
          <w:spacing w:val="-4"/>
          <w:rtl/>
        </w:rPr>
        <w:t>ی</w:t>
      </w:r>
      <w:r w:rsidRPr="00337058">
        <w:rPr>
          <w:rStyle w:val="Char4"/>
          <w:spacing w:val="-4"/>
          <w:rtl/>
        </w:rPr>
        <w:t xml:space="preserve">ت نموده، </w:t>
      </w:r>
      <w:r w:rsidR="00755556" w:rsidRPr="00337058">
        <w:rPr>
          <w:rStyle w:val="Char4"/>
          <w:spacing w:val="-4"/>
          <w:rtl/>
        </w:rPr>
        <w:t>ک</w:t>
      </w:r>
      <w:r w:rsidRPr="00337058">
        <w:rPr>
          <w:rStyle w:val="Char4"/>
          <w:spacing w:val="-4"/>
          <w:rtl/>
        </w:rPr>
        <w:t>ه گفت: ابوقتاده و مرد د</w:t>
      </w:r>
      <w:r w:rsidR="00755556" w:rsidRPr="00337058">
        <w:rPr>
          <w:rStyle w:val="Char4"/>
          <w:spacing w:val="-4"/>
          <w:rtl/>
        </w:rPr>
        <w:t>ی</w:t>
      </w:r>
      <w:r w:rsidRPr="00337058">
        <w:rPr>
          <w:rStyle w:val="Char4"/>
          <w:spacing w:val="-4"/>
          <w:rtl/>
        </w:rPr>
        <w:t>گر</w:t>
      </w:r>
      <w:r w:rsidR="000E63F6">
        <w:rPr>
          <w:rStyle w:val="Char4"/>
          <w:spacing w:val="-4"/>
          <w:rtl/>
        </w:rPr>
        <w:t>ی</w:t>
      </w:r>
      <w:r w:rsidRPr="00337058">
        <w:rPr>
          <w:rStyle w:val="Char4"/>
          <w:spacing w:val="-4"/>
          <w:rtl/>
        </w:rPr>
        <w:t xml:space="preserve"> نزد عثمان</w:t>
      </w:r>
      <w:r w:rsidR="00F60D76" w:rsidRPr="00337058">
        <w:rPr>
          <w:rStyle w:val="Char4"/>
          <w:spacing w:val="-4"/>
          <w:rtl/>
        </w:rPr>
        <w:t xml:space="preserve"> </w:t>
      </w:r>
      <w:r w:rsidR="00F60D76" w:rsidRPr="00337058">
        <w:rPr>
          <w:rFonts w:ascii="CTraditional Arabic" w:hAnsi="CTraditional Arabic" w:cs="CTraditional Arabic"/>
          <w:spacing w:val="-4"/>
          <w:sz w:val="28"/>
          <w:szCs w:val="28"/>
          <w:rtl/>
        </w:rPr>
        <w:t>ش</w:t>
      </w:r>
      <w:r w:rsidRPr="00337058">
        <w:rPr>
          <w:rStyle w:val="Char4"/>
          <w:spacing w:val="-4"/>
          <w:rtl/>
        </w:rPr>
        <w:t xml:space="preserve"> در حال</w:t>
      </w:r>
      <w:r w:rsidR="000E63F6">
        <w:rPr>
          <w:rStyle w:val="Char4"/>
          <w:spacing w:val="-4"/>
          <w:rtl/>
        </w:rPr>
        <w:t>ی</w:t>
      </w:r>
      <w:r w:rsidRPr="00337058">
        <w:rPr>
          <w:rStyle w:val="Char4"/>
          <w:spacing w:val="-4"/>
          <w:rtl/>
        </w:rPr>
        <w:t xml:space="preserve"> </w:t>
      </w:r>
      <w:r w:rsidR="00755556" w:rsidRPr="00337058">
        <w:rPr>
          <w:rStyle w:val="Char4"/>
          <w:spacing w:val="-4"/>
          <w:rtl/>
        </w:rPr>
        <w:t>ک</w:t>
      </w:r>
      <w:r w:rsidRPr="00337058">
        <w:rPr>
          <w:rStyle w:val="Char4"/>
          <w:spacing w:val="-4"/>
          <w:rtl/>
        </w:rPr>
        <w:t>ه محاصره بود داخل شدند، و از و</w:t>
      </w:r>
      <w:r w:rsidR="000E63F6">
        <w:rPr>
          <w:rStyle w:val="Char4"/>
          <w:spacing w:val="-4"/>
          <w:rtl/>
        </w:rPr>
        <w:t>ی</w:t>
      </w:r>
      <w:r w:rsidRPr="00337058">
        <w:rPr>
          <w:rStyle w:val="Char4"/>
          <w:spacing w:val="-4"/>
          <w:rtl/>
        </w:rPr>
        <w:t xml:space="preserve"> اجازه حج خواستند، به آنها اجازه داد. آن دو به و</w:t>
      </w:r>
      <w:r w:rsidR="000E63F6">
        <w:rPr>
          <w:rStyle w:val="Char4"/>
          <w:spacing w:val="-4"/>
          <w:rtl/>
        </w:rPr>
        <w:t>ی</w:t>
      </w:r>
      <w:r w:rsidRPr="00337058">
        <w:rPr>
          <w:rStyle w:val="Char4"/>
          <w:spacing w:val="-4"/>
          <w:rtl/>
        </w:rPr>
        <w:t xml:space="preserve"> گفتند: اگر ا</w:t>
      </w:r>
      <w:r w:rsidR="00755556" w:rsidRPr="00337058">
        <w:rPr>
          <w:rStyle w:val="Char4"/>
          <w:spacing w:val="-4"/>
          <w:rtl/>
        </w:rPr>
        <w:t>ی</w:t>
      </w:r>
      <w:r w:rsidRPr="00337058">
        <w:rPr>
          <w:rStyle w:val="Char4"/>
          <w:spacing w:val="-4"/>
          <w:rtl/>
        </w:rPr>
        <w:t xml:space="preserve">ن گروه غالب آمدند با </w:t>
      </w:r>
      <w:r w:rsidR="00755556" w:rsidRPr="00337058">
        <w:rPr>
          <w:rStyle w:val="Char4"/>
          <w:spacing w:val="-4"/>
          <w:rtl/>
        </w:rPr>
        <w:t>ک</w:t>
      </w:r>
      <w:r w:rsidR="000E63F6">
        <w:rPr>
          <w:rStyle w:val="Char4"/>
          <w:spacing w:val="-4"/>
          <w:rtl/>
        </w:rPr>
        <w:t>ی</w:t>
      </w:r>
      <w:r w:rsidRPr="00337058">
        <w:rPr>
          <w:rStyle w:val="Char4"/>
          <w:spacing w:val="-4"/>
          <w:rtl/>
        </w:rPr>
        <w:t xml:space="preserve"> باش</w:t>
      </w:r>
      <w:r w:rsidR="00755556" w:rsidRPr="00337058">
        <w:rPr>
          <w:rStyle w:val="Char4"/>
          <w:spacing w:val="-4"/>
          <w:rtl/>
        </w:rPr>
        <w:t>ی</w:t>
      </w:r>
      <w:r w:rsidRPr="00337058">
        <w:rPr>
          <w:rStyle w:val="Char4"/>
          <w:spacing w:val="-4"/>
          <w:rtl/>
        </w:rPr>
        <w:t>م؟ گفت: با جماعت باش</w:t>
      </w:r>
      <w:r w:rsidR="00755556" w:rsidRPr="00337058">
        <w:rPr>
          <w:rStyle w:val="Char4"/>
          <w:spacing w:val="-4"/>
          <w:rtl/>
        </w:rPr>
        <w:t>ی</w:t>
      </w:r>
      <w:r w:rsidRPr="00337058">
        <w:rPr>
          <w:rStyle w:val="Char4"/>
          <w:spacing w:val="-4"/>
          <w:rtl/>
        </w:rPr>
        <w:t xml:space="preserve">د. گفت: اگر جماعت همان باشد </w:t>
      </w:r>
      <w:r w:rsidR="00755556" w:rsidRPr="00337058">
        <w:rPr>
          <w:rStyle w:val="Char4"/>
          <w:spacing w:val="-4"/>
          <w:rtl/>
        </w:rPr>
        <w:t>ک</w:t>
      </w:r>
      <w:r w:rsidRPr="00337058">
        <w:rPr>
          <w:rStyle w:val="Char4"/>
          <w:spacing w:val="-4"/>
          <w:rtl/>
        </w:rPr>
        <w:t xml:space="preserve">ه بر تو غالب شود، با </w:t>
      </w:r>
      <w:r w:rsidR="00755556" w:rsidRPr="00337058">
        <w:rPr>
          <w:rStyle w:val="Char4"/>
          <w:spacing w:val="-4"/>
          <w:rtl/>
        </w:rPr>
        <w:t>ک</w:t>
      </w:r>
      <w:r w:rsidR="000E63F6">
        <w:rPr>
          <w:rStyle w:val="Char4"/>
          <w:spacing w:val="-4"/>
          <w:rtl/>
        </w:rPr>
        <w:t>ی</w:t>
      </w:r>
      <w:r w:rsidRPr="00337058">
        <w:rPr>
          <w:rStyle w:val="Char4"/>
          <w:spacing w:val="-4"/>
          <w:rtl/>
        </w:rPr>
        <w:t xml:space="preserve"> باش</w:t>
      </w:r>
      <w:r w:rsidR="00755556" w:rsidRPr="00337058">
        <w:rPr>
          <w:rStyle w:val="Char4"/>
          <w:spacing w:val="-4"/>
          <w:rtl/>
        </w:rPr>
        <w:t>ی</w:t>
      </w:r>
      <w:r w:rsidRPr="00337058">
        <w:rPr>
          <w:rStyle w:val="Char4"/>
          <w:spacing w:val="-4"/>
          <w:rtl/>
        </w:rPr>
        <w:t xml:space="preserve">م؟ گفت: با جماعت هر جا </w:t>
      </w:r>
      <w:r w:rsidR="00755556" w:rsidRPr="00337058">
        <w:rPr>
          <w:rStyle w:val="Char4"/>
          <w:spacing w:val="-4"/>
          <w:rtl/>
        </w:rPr>
        <w:t>ک</w:t>
      </w:r>
      <w:r w:rsidRPr="00337058">
        <w:rPr>
          <w:rStyle w:val="Char4"/>
          <w:spacing w:val="-4"/>
          <w:rtl/>
        </w:rPr>
        <w:t>ه باشد! آن گاه خارج شد</w:t>
      </w:r>
      <w:r w:rsidR="00755556" w:rsidRPr="00337058">
        <w:rPr>
          <w:rStyle w:val="Char4"/>
          <w:spacing w:val="-4"/>
          <w:rtl/>
        </w:rPr>
        <w:t>ی</w:t>
      </w:r>
      <w:r w:rsidRPr="00337058">
        <w:rPr>
          <w:rStyle w:val="Char4"/>
          <w:spacing w:val="-4"/>
          <w:rtl/>
        </w:rPr>
        <w:t>م و با حسن بن عل</w:t>
      </w:r>
      <w:r w:rsidR="000E63F6">
        <w:rPr>
          <w:rStyle w:val="Char4"/>
          <w:spacing w:val="-4"/>
          <w:rtl/>
        </w:rPr>
        <w:t>ی</w:t>
      </w:r>
      <w:r w:rsidRPr="00337058">
        <w:rPr>
          <w:rStyle w:val="Char4"/>
          <w:spacing w:val="-4"/>
          <w:rtl/>
        </w:rPr>
        <w:t xml:space="preserve"> در دروازه منزل برخورد</w:t>
      </w:r>
      <w:r w:rsidR="00755556" w:rsidRPr="00337058">
        <w:rPr>
          <w:rStyle w:val="Char4"/>
          <w:spacing w:val="-4"/>
          <w:rtl/>
        </w:rPr>
        <w:t>ی</w:t>
      </w:r>
      <w:r w:rsidRPr="00337058">
        <w:rPr>
          <w:rStyle w:val="Char4"/>
          <w:spacing w:val="-4"/>
          <w:rtl/>
        </w:rPr>
        <w:t xml:space="preserve">م </w:t>
      </w:r>
      <w:r w:rsidR="00755556" w:rsidRPr="00337058">
        <w:rPr>
          <w:rStyle w:val="Char4"/>
          <w:spacing w:val="-4"/>
          <w:rtl/>
        </w:rPr>
        <w:t>ک</w:t>
      </w:r>
      <w:r w:rsidRPr="00337058">
        <w:rPr>
          <w:rStyle w:val="Char4"/>
          <w:spacing w:val="-4"/>
          <w:rtl/>
        </w:rPr>
        <w:t>ه در حال</w:t>
      </w:r>
      <w:r w:rsidR="000E63F6">
        <w:rPr>
          <w:rStyle w:val="Char4"/>
          <w:spacing w:val="-4"/>
          <w:rtl/>
        </w:rPr>
        <w:t>ی</w:t>
      </w:r>
      <w:r w:rsidRPr="00337058">
        <w:rPr>
          <w:rStyle w:val="Char4"/>
          <w:spacing w:val="-4"/>
          <w:rtl/>
        </w:rPr>
        <w:t xml:space="preserve"> ورود نزد عثمان</w:t>
      </w:r>
      <w:r w:rsidR="00130DB0" w:rsidRPr="00337058">
        <w:rPr>
          <w:rStyle w:val="Char4"/>
          <w:spacing w:val="-4"/>
          <w:rtl/>
        </w:rPr>
        <w:t xml:space="preserve"> </w:t>
      </w:r>
      <w:r w:rsidR="00130DB0" w:rsidRPr="00337058">
        <w:rPr>
          <w:rStyle w:val="Char4"/>
          <w:rFonts w:ascii="CTraditional Arabic" w:hAnsi="CTraditional Arabic" w:cs="CTraditional Arabic"/>
          <w:spacing w:val="-4"/>
          <w:rtl/>
        </w:rPr>
        <w:t>س</w:t>
      </w:r>
      <w:r w:rsidRPr="00337058">
        <w:rPr>
          <w:rStyle w:val="Char4"/>
          <w:spacing w:val="-4"/>
          <w:rtl/>
        </w:rPr>
        <w:t xml:space="preserve"> بود، با و</w:t>
      </w:r>
      <w:r w:rsidR="000E63F6">
        <w:rPr>
          <w:rStyle w:val="Char4"/>
          <w:spacing w:val="-4"/>
          <w:rtl/>
        </w:rPr>
        <w:t>ی</w:t>
      </w:r>
      <w:r w:rsidRPr="00337058">
        <w:rPr>
          <w:rStyle w:val="Char4"/>
          <w:spacing w:val="-4"/>
          <w:rtl/>
        </w:rPr>
        <w:t xml:space="preserve"> برگشت</w:t>
      </w:r>
      <w:r w:rsidR="00755556" w:rsidRPr="00337058">
        <w:rPr>
          <w:rStyle w:val="Char4"/>
          <w:spacing w:val="-4"/>
          <w:rtl/>
        </w:rPr>
        <w:t>ی</w:t>
      </w:r>
      <w:r w:rsidRPr="00337058">
        <w:rPr>
          <w:rStyle w:val="Char4"/>
          <w:spacing w:val="-4"/>
          <w:rtl/>
        </w:rPr>
        <w:t>م تا بشنو</w:t>
      </w:r>
      <w:r w:rsidR="00755556" w:rsidRPr="00337058">
        <w:rPr>
          <w:rStyle w:val="Char4"/>
          <w:spacing w:val="-4"/>
          <w:rtl/>
        </w:rPr>
        <w:t>ی</w:t>
      </w:r>
      <w:r w:rsidRPr="00337058">
        <w:rPr>
          <w:rStyle w:val="Char4"/>
          <w:spacing w:val="-4"/>
          <w:rtl/>
        </w:rPr>
        <w:t xml:space="preserve">م </w:t>
      </w:r>
      <w:r w:rsidR="00755556" w:rsidRPr="00337058">
        <w:rPr>
          <w:rStyle w:val="Char4"/>
          <w:spacing w:val="-4"/>
          <w:rtl/>
        </w:rPr>
        <w:t>ک</w:t>
      </w:r>
      <w:r w:rsidRPr="00337058">
        <w:rPr>
          <w:rStyle w:val="Char4"/>
          <w:spacing w:val="-4"/>
          <w:rtl/>
        </w:rPr>
        <w:t>ه چه م</w:t>
      </w:r>
      <w:r w:rsidR="000E63F6">
        <w:rPr>
          <w:rStyle w:val="Char4"/>
          <w:spacing w:val="-4"/>
          <w:rtl/>
        </w:rPr>
        <w:t>ی</w:t>
      </w:r>
      <w:r w:rsidRPr="00337058">
        <w:rPr>
          <w:rStyle w:val="Char4"/>
          <w:spacing w:val="-4"/>
          <w:rtl/>
        </w:rPr>
        <w:t>‏گو</w:t>
      </w:r>
      <w:r w:rsidR="00755556" w:rsidRPr="00337058">
        <w:rPr>
          <w:rStyle w:val="Char4"/>
          <w:spacing w:val="-4"/>
          <w:rtl/>
        </w:rPr>
        <w:t>ی</w:t>
      </w:r>
      <w:r w:rsidRPr="00337058">
        <w:rPr>
          <w:rStyle w:val="Char4"/>
          <w:spacing w:val="-4"/>
          <w:rtl/>
        </w:rPr>
        <w:t>د: و</w:t>
      </w:r>
      <w:r w:rsidR="000E63F6">
        <w:rPr>
          <w:rStyle w:val="Char4"/>
          <w:spacing w:val="-4"/>
          <w:rtl/>
        </w:rPr>
        <w:t>ی</w:t>
      </w:r>
      <w:r w:rsidRPr="00337058">
        <w:rPr>
          <w:rStyle w:val="Char4"/>
          <w:spacing w:val="-4"/>
          <w:rtl/>
        </w:rPr>
        <w:t xml:space="preserve"> به عثمان سلام داده گفت: ا</w:t>
      </w:r>
      <w:r w:rsidR="000E63F6">
        <w:rPr>
          <w:rStyle w:val="Char4"/>
          <w:spacing w:val="-4"/>
          <w:rtl/>
        </w:rPr>
        <w:t>ی</w:t>
      </w:r>
      <w:r w:rsidRPr="00337058">
        <w:rPr>
          <w:rStyle w:val="Char4"/>
          <w:spacing w:val="-4"/>
          <w:rtl/>
        </w:rPr>
        <w:t xml:space="preserve"> ام</w:t>
      </w:r>
      <w:r w:rsidR="00755556" w:rsidRPr="00337058">
        <w:rPr>
          <w:rStyle w:val="Char4"/>
          <w:spacing w:val="-4"/>
          <w:rtl/>
        </w:rPr>
        <w:t>ی</w:t>
      </w:r>
      <w:r w:rsidRPr="00337058">
        <w:rPr>
          <w:rStyle w:val="Char4"/>
          <w:spacing w:val="-4"/>
          <w:rtl/>
        </w:rPr>
        <w:t>رالمؤمن</w:t>
      </w:r>
      <w:r w:rsidR="00755556" w:rsidRPr="00337058">
        <w:rPr>
          <w:rStyle w:val="Char4"/>
          <w:spacing w:val="-4"/>
          <w:rtl/>
        </w:rPr>
        <w:t>ی</w:t>
      </w:r>
      <w:r w:rsidRPr="00337058">
        <w:rPr>
          <w:rStyle w:val="Char4"/>
          <w:spacing w:val="-4"/>
          <w:rtl/>
        </w:rPr>
        <w:t>ن به آنچه م</w:t>
      </w:r>
      <w:r w:rsidR="000E63F6">
        <w:rPr>
          <w:rStyle w:val="Char4"/>
          <w:spacing w:val="-4"/>
          <w:rtl/>
        </w:rPr>
        <w:t>ی</w:t>
      </w:r>
      <w:r w:rsidRPr="00337058">
        <w:rPr>
          <w:rStyle w:val="Char4"/>
          <w:spacing w:val="-4"/>
          <w:rtl/>
        </w:rPr>
        <w:t>‏خواه</w:t>
      </w:r>
      <w:r w:rsidR="000E63F6">
        <w:rPr>
          <w:rStyle w:val="Char4"/>
          <w:spacing w:val="-4"/>
          <w:rtl/>
        </w:rPr>
        <w:t>ی</w:t>
      </w:r>
      <w:r w:rsidRPr="00337058">
        <w:rPr>
          <w:rStyle w:val="Char4"/>
          <w:spacing w:val="-4"/>
          <w:rtl/>
        </w:rPr>
        <w:t xml:space="preserve"> مرا دستور بده، عثمان</w:t>
      </w:r>
      <w:r w:rsidR="008B6953" w:rsidRPr="00337058">
        <w:rPr>
          <w:rStyle w:val="Char4"/>
          <w:spacing w:val="-4"/>
          <w:rtl/>
        </w:rPr>
        <w:t xml:space="preserve"> </w:t>
      </w:r>
      <w:r w:rsidRPr="00337058">
        <w:rPr>
          <w:rStyle w:val="Char4"/>
          <w:spacing w:val="-4"/>
          <w:rtl/>
        </w:rPr>
        <w:t>گفت</w:t>
      </w:r>
      <w:r w:rsidR="009C515A" w:rsidRPr="00337058">
        <w:rPr>
          <w:rStyle w:val="Char4"/>
          <w:spacing w:val="-4"/>
          <w:rtl/>
        </w:rPr>
        <w:t>:</w:t>
      </w:r>
    </w:p>
    <w:p w:rsidR="00BD3D1B" w:rsidRPr="00906F1B" w:rsidRDefault="00BD3D1B" w:rsidP="001C13E0">
      <w:pPr>
        <w:pStyle w:val="PlainText"/>
        <w:ind w:firstLine="284"/>
        <w:jc w:val="both"/>
        <w:rPr>
          <w:rStyle w:val="Char4"/>
          <w:rtl/>
        </w:rPr>
      </w:pPr>
      <w:r w:rsidRPr="00906F1B">
        <w:rPr>
          <w:rStyle w:val="Char4"/>
          <w:rtl/>
        </w:rPr>
        <w:t>ا</w:t>
      </w:r>
      <w:r w:rsidR="000E63F6">
        <w:rPr>
          <w:rStyle w:val="Char4"/>
          <w:rtl/>
        </w:rPr>
        <w:t>ی</w:t>
      </w:r>
      <w:r w:rsidRPr="00906F1B">
        <w:rPr>
          <w:rStyle w:val="Char4"/>
          <w:rtl/>
        </w:rPr>
        <w:t xml:space="preserve"> برادر زاده‏ام، برگرد و بنش</w:t>
      </w:r>
      <w:r w:rsidR="00755556">
        <w:rPr>
          <w:rStyle w:val="Char4"/>
          <w:rtl/>
        </w:rPr>
        <w:t>ی</w:t>
      </w:r>
      <w:r w:rsidRPr="00906F1B">
        <w:rPr>
          <w:rStyle w:val="Char4"/>
          <w:rtl/>
        </w:rPr>
        <w:t>ن تا ا</w:t>
      </w:r>
      <w:r w:rsidR="00755556">
        <w:rPr>
          <w:rStyle w:val="Char4"/>
          <w:rtl/>
        </w:rPr>
        <w:t>ی</w:t>
      </w:r>
      <w:r w:rsidRPr="00906F1B">
        <w:rPr>
          <w:rStyle w:val="Char4"/>
          <w:rtl/>
        </w:rPr>
        <w:t xml:space="preserve">ن </w:t>
      </w:r>
      <w:r w:rsidR="00755556">
        <w:rPr>
          <w:rStyle w:val="Char4"/>
          <w:rtl/>
        </w:rPr>
        <w:t>ک</w:t>
      </w:r>
      <w:r w:rsidRPr="00906F1B">
        <w:rPr>
          <w:rStyle w:val="Char4"/>
          <w:rtl/>
        </w:rPr>
        <w:t>ه خداوند امر خود را ب</w:t>
      </w:r>
      <w:r w:rsidR="00755556">
        <w:rPr>
          <w:rStyle w:val="Char4"/>
          <w:rtl/>
        </w:rPr>
        <w:t>ی</w:t>
      </w:r>
      <w:r w:rsidRPr="00906F1B">
        <w:rPr>
          <w:rStyle w:val="Char4"/>
          <w:rtl/>
        </w:rPr>
        <w:t>اورد.</w:t>
      </w:r>
    </w:p>
    <w:p w:rsidR="00BD3D1B" w:rsidRPr="00906F1B" w:rsidRDefault="00BD3D1B" w:rsidP="001C13E0">
      <w:pPr>
        <w:pStyle w:val="PlainText"/>
        <w:ind w:firstLine="284"/>
        <w:jc w:val="both"/>
        <w:rPr>
          <w:rStyle w:val="Char4"/>
          <w:rtl/>
        </w:rPr>
      </w:pPr>
      <w:r w:rsidRPr="00906F1B">
        <w:rPr>
          <w:rStyle w:val="Char4"/>
          <w:rtl/>
        </w:rPr>
        <w:t>بعد ب</w:t>
      </w:r>
      <w:r w:rsidR="00755556">
        <w:rPr>
          <w:rStyle w:val="Char4"/>
          <w:rtl/>
        </w:rPr>
        <w:t>ی</w:t>
      </w:r>
      <w:r w:rsidRPr="00906F1B">
        <w:rPr>
          <w:rStyle w:val="Char4"/>
          <w:rtl/>
        </w:rPr>
        <w:t>رون رفت، و ما ن</w:t>
      </w:r>
      <w:r w:rsidR="00755556">
        <w:rPr>
          <w:rStyle w:val="Char4"/>
          <w:rtl/>
        </w:rPr>
        <w:t>ی</w:t>
      </w:r>
      <w:r w:rsidRPr="00906F1B">
        <w:rPr>
          <w:rStyle w:val="Char4"/>
          <w:rtl/>
        </w:rPr>
        <w:t>ز از نزد و</w:t>
      </w:r>
      <w:r w:rsidR="000E63F6">
        <w:rPr>
          <w:rStyle w:val="Char4"/>
          <w:rtl/>
        </w:rPr>
        <w:t>ی</w:t>
      </w:r>
      <w:r w:rsidRPr="00906F1B">
        <w:rPr>
          <w:rStyle w:val="Char4"/>
          <w:rtl/>
        </w:rPr>
        <w:t xml:space="preserve"> خارج شد</w:t>
      </w:r>
      <w:r w:rsidR="00755556">
        <w:rPr>
          <w:rStyle w:val="Char4"/>
          <w:rtl/>
        </w:rPr>
        <w:t>ی</w:t>
      </w:r>
      <w:r w:rsidRPr="00906F1B">
        <w:rPr>
          <w:rStyle w:val="Char4"/>
          <w:rtl/>
        </w:rPr>
        <w:t>م، در ا</w:t>
      </w:r>
      <w:r w:rsidR="00755556">
        <w:rPr>
          <w:rStyle w:val="Char4"/>
          <w:rtl/>
        </w:rPr>
        <w:t>ی</w:t>
      </w:r>
      <w:r w:rsidRPr="00906F1B">
        <w:rPr>
          <w:rStyle w:val="Char4"/>
          <w:rtl/>
        </w:rPr>
        <w:t>ن حال با ابن عمر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برخورد</w:t>
      </w:r>
      <w:r w:rsidR="00755556">
        <w:rPr>
          <w:rStyle w:val="Char4"/>
          <w:rtl/>
        </w:rPr>
        <w:t>ی</w:t>
      </w:r>
      <w:r w:rsidRPr="00906F1B">
        <w:rPr>
          <w:rStyle w:val="Char4"/>
          <w:rtl/>
        </w:rPr>
        <w:t xml:space="preserve">م </w:t>
      </w:r>
      <w:r w:rsidR="00755556">
        <w:rPr>
          <w:rStyle w:val="Char4"/>
          <w:rtl/>
        </w:rPr>
        <w:t>ک</w:t>
      </w:r>
      <w:r w:rsidRPr="00906F1B">
        <w:rPr>
          <w:rStyle w:val="Char4"/>
          <w:rtl/>
        </w:rPr>
        <w:t>ه نزد عثمان</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داخل م</w:t>
      </w:r>
      <w:r w:rsidR="000E63F6">
        <w:rPr>
          <w:rStyle w:val="Char4"/>
          <w:rtl/>
        </w:rPr>
        <w:t>ی</w:t>
      </w:r>
      <w:r w:rsidRPr="00906F1B">
        <w:rPr>
          <w:rStyle w:val="Char4"/>
          <w:rtl/>
        </w:rPr>
        <w:t>‏شد، با و</w:t>
      </w:r>
      <w:r w:rsidR="000E63F6">
        <w:rPr>
          <w:rStyle w:val="Char4"/>
          <w:rtl/>
        </w:rPr>
        <w:t>ی</w:t>
      </w:r>
      <w:r w:rsidRPr="00906F1B">
        <w:rPr>
          <w:rStyle w:val="Char4"/>
          <w:rtl/>
        </w:rPr>
        <w:t xml:space="preserve"> برگشت</w:t>
      </w:r>
      <w:r w:rsidR="00755556">
        <w:rPr>
          <w:rStyle w:val="Char4"/>
          <w:rtl/>
        </w:rPr>
        <w:t>ی</w:t>
      </w:r>
      <w:r w:rsidRPr="00906F1B">
        <w:rPr>
          <w:rStyle w:val="Char4"/>
          <w:rtl/>
        </w:rPr>
        <w:t>م تا بب</w:t>
      </w:r>
      <w:r w:rsidR="00755556">
        <w:rPr>
          <w:rStyle w:val="Char4"/>
          <w:rtl/>
        </w:rPr>
        <w:t>ی</w:t>
      </w:r>
      <w:r w:rsidRPr="00906F1B">
        <w:rPr>
          <w:rStyle w:val="Char4"/>
          <w:rtl/>
        </w:rPr>
        <w:t>ن</w:t>
      </w:r>
      <w:r w:rsidR="00755556">
        <w:rPr>
          <w:rStyle w:val="Char4"/>
          <w:rtl/>
        </w:rPr>
        <w:t>ی</w:t>
      </w:r>
      <w:r w:rsidRPr="00906F1B">
        <w:rPr>
          <w:rStyle w:val="Char4"/>
          <w:rtl/>
        </w:rPr>
        <w:t xml:space="preserve">م </w:t>
      </w:r>
      <w:r w:rsidR="00755556">
        <w:rPr>
          <w:rStyle w:val="Char4"/>
          <w:rtl/>
        </w:rPr>
        <w:t>ک</w:t>
      </w:r>
      <w:r w:rsidRPr="00906F1B">
        <w:rPr>
          <w:rStyle w:val="Char4"/>
          <w:rtl/>
        </w:rPr>
        <w:t>ه چه م</w:t>
      </w:r>
      <w:r w:rsidR="000E63F6">
        <w:rPr>
          <w:rStyle w:val="Char4"/>
          <w:rtl/>
        </w:rPr>
        <w:t>ی</w:t>
      </w:r>
      <w:r w:rsidRPr="00906F1B">
        <w:rPr>
          <w:rStyle w:val="Char4"/>
          <w:rtl/>
        </w:rPr>
        <w:t>‏گو</w:t>
      </w:r>
      <w:r w:rsidR="00755556">
        <w:rPr>
          <w:rStyle w:val="Char4"/>
          <w:rtl/>
        </w:rPr>
        <w:t>ی</w:t>
      </w:r>
      <w:r w:rsidRPr="00906F1B">
        <w:rPr>
          <w:rStyle w:val="Char4"/>
          <w:rtl/>
        </w:rPr>
        <w:t>د، به عثمان</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سلام داد، و گفت: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همصحبت</w:t>
      </w:r>
      <w:r w:rsidR="000E63F6">
        <w:rPr>
          <w:rStyle w:val="Char4"/>
          <w:rtl/>
        </w:rPr>
        <w:t>ی</w:t>
      </w:r>
      <w:r w:rsidRPr="00906F1B">
        <w:rPr>
          <w:rStyle w:val="Char4"/>
          <w:rtl/>
        </w:rPr>
        <w:t xml:space="preserve">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را نمودم، و شن</w:t>
      </w:r>
      <w:r w:rsidR="00755556">
        <w:rPr>
          <w:rStyle w:val="Char4"/>
          <w:rtl/>
        </w:rPr>
        <w:t>ی</w:t>
      </w:r>
      <w:r w:rsidRPr="00906F1B">
        <w:rPr>
          <w:rStyle w:val="Char4"/>
          <w:rtl/>
        </w:rPr>
        <w:t>دم و اطاعت نمودم، بعد از آن همصحبت</w:t>
      </w:r>
      <w:r w:rsidR="000E63F6">
        <w:rPr>
          <w:rStyle w:val="Char4"/>
          <w:rtl/>
        </w:rPr>
        <w:t>ی</w:t>
      </w:r>
      <w:r w:rsidRPr="00906F1B">
        <w:rPr>
          <w:rStyle w:val="Char4"/>
          <w:rtl/>
        </w:rPr>
        <w:t xml:space="preserve">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نمودم، و شن</w:t>
      </w:r>
      <w:r w:rsidR="00755556">
        <w:rPr>
          <w:rStyle w:val="Char4"/>
          <w:rtl/>
        </w:rPr>
        <w:t>ی</w:t>
      </w:r>
      <w:r w:rsidRPr="00906F1B">
        <w:rPr>
          <w:rStyle w:val="Char4"/>
          <w:rtl/>
        </w:rPr>
        <w:t>دم و اطاعت نمودم، بعد از آن همصحبت</w:t>
      </w:r>
      <w:r w:rsidR="000E63F6">
        <w:rPr>
          <w:rStyle w:val="Char4"/>
          <w:rtl/>
        </w:rPr>
        <w:t>ی</w:t>
      </w:r>
      <w:r w:rsidRPr="00906F1B">
        <w:rPr>
          <w:rStyle w:val="Char4"/>
          <w:rtl/>
        </w:rPr>
        <w:t xml:space="preserve">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نمودم، و شن</w:t>
      </w:r>
      <w:r w:rsidR="00755556">
        <w:rPr>
          <w:rStyle w:val="Char4"/>
          <w:rtl/>
        </w:rPr>
        <w:t>ی</w:t>
      </w:r>
      <w:r w:rsidRPr="00906F1B">
        <w:rPr>
          <w:rStyle w:val="Char4"/>
          <w:rtl/>
        </w:rPr>
        <w:t>دم و اطاعت نمودم، و برا</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حق پدر و حق خلافت را مراعات نمودم، و حال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فرمانبردار تو هستم، به آنچه خواه</w:t>
      </w:r>
      <w:r w:rsidR="000E63F6">
        <w:rPr>
          <w:rStyle w:val="Char4"/>
          <w:rtl/>
        </w:rPr>
        <w:t>ی</w:t>
      </w:r>
      <w:r w:rsidRPr="00906F1B">
        <w:rPr>
          <w:rStyle w:val="Char4"/>
          <w:rtl/>
        </w:rPr>
        <w:t xml:space="preserve"> به من دستور بده، عثمان</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w:t>
      </w:r>
    </w:p>
    <w:p w:rsidR="00BD3D1B" w:rsidRPr="00906F1B" w:rsidRDefault="00BD3D1B" w:rsidP="001C13E0">
      <w:pPr>
        <w:pStyle w:val="PlainText"/>
        <w:ind w:firstLine="284"/>
        <w:jc w:val="both"/>
        <w:rPr>
          <w:rStyle w:val="Char4"/>
          <w:rtl/>
        </w:rPr>
      </w:pPr>
      <w:r w:rsidRPr="00906F1B">
        <w:rPr>
          <w:rStyle w:val="Char4"/>
          <w:rtl/>
        </w:rPr>
        <w:t>ا</w:t>
      </w:r>
      <w:r w:rsidR="000E63F6">
        <w:rPr>
          <w:rStyle w:val="Char4"/>
          <w:rtl/>
        </w:rPr>
        <w:t>ی</w:t>
      </w:r>
      <w:r w:rsidRPr="00906F1B">
        <w:rPr>
          <w:rStyle w:val="Char4"/>
          <w:rtl/>
        </w:rPr>
        <w:t xml:space="preserve"> آل عمر خدا پاداش خ</w:t>
      </w:r>
      <w:r w:rsidR="00755556">
        <w:rPr>
          <w:rStyle w:val="Char4"/>
          <w:rtl/>
        </w:rPr>
        <w:t>ی</w:t>
      </w:r>
      <w:r w:rsidRPr="00906F1B">
        <w:rPr>
          <w:rStyle w:val="Char4"/>
          <w:rtl/>
        </w:rPr>
        <w:t>رتان دهد - دو مرتبه - من به ر</w:t>
      </w:r>
      <w:r w:rsidR="00755556">
        <w:rPr>
          <w:rStyle w:val="Char4"/>
          <w:rtl/>
        </w:rPr>
        <w:t>ی</w:t>
      </w:r>
      <w:r w:rsidRPr="00906F1B">
        <w:rPr>
          <w:rStyle w:val="Char4"/>
          <w:rtl/>
        </w:rPr>
        <w:t>ختن خون ن</w:t>
      </w:r>
      <w:r w:rsidR="00755556">
        <w:rPr>
          <w:rStyle w:val="Char4"/>
          <w:rtl/>
        </w:rPr>
        <w:t>ی</w:t>
      </w:r>
      <w:r w:rsidRPr="00906F1B">
        <w:rPr>
          <w:rStyle w:val="Char4"/>
          <w:rtl/>
        </w:rPr>
        <w:t>از</w:t>
      </w:r>
      <w:r w:rsidR="000E63F6">
        <w:rPr>
          <w:rStyle w:val="Char4"/>
          <w:rtl/>
        </w:rPr>
        <w:t>ی</w:t>
      </w:r>
      <w:r w:rsidRPr="00906F1B">
        <w:rPr>
          <w:rStyle w:val="Char4"/>
          <w:rtl/>
        </w:rPr>
        <w:t xml:space="preserve"> ندارم، </w:t>
      </w:r>
      <w:r w:rsidRPr="00906F1B">
        <w:rPr>
          <w:rStyle w:val="Char4"/>
          <w:rFonts w:hint="cs"/>
          <w:rtl/>
        </w:rPr>
        <w:t>(</w:t>
      </w:r>
      <w:r w:rsidRPr="00906F1B">
        <w:rPr>
          <w:rStyle w:val="Char4"/>
          <w:rtl/>
        </w:rPr>
        <w:t>من به ر</w:t>
      </w:r>
      <w:r w:rsidR="00755556">
        <w:rPr>
          <w:rStyle w:val="Char4"/>
          <w:rtl/>
        </w:rPr>
        <w:t>ی</w:t>
      </w:r>
      <w:r w:rsidRPr="00906F1B">
        <w:rPr>
          <w:rStyle w:val="Char4"/>
          <w:rtl/>
        </w:rPr>
        <w:t>ختن خون ن</w:t>
      </w:r>
      <w:r w:rsidR="00755556">
        <w:rPr>
          <w:rStyle w:val="Char4"/>
          <w:rtl/>
        </w:rPr>
        <w:t>ی</w:t>
      </w:r>
      <w:r w:rsidRPr="00906F1B">
        <w:rPr>
          <w:rStyle w:val="Char4"/>
          <w:rtl/>
        </w:rPr>
        <w:t>از</w:t>
      </w:r>
      <w:r w:rsidR="000E63F6">
        <w:rPr>
          <w:rStyle w:val="Char4"/>
          <w:rtl/>
        </w:rPr>
        <w:t>ی</w:t>
      </w:r>
      <w:r w:rsidRPr="00906F1B">
        <w:rPr>
          <w:rStyle w:val="Char4"/>
          <w:rtl/>
        </w:rPr>
        <w:t xml:space="preserve"> ندارم</w:t>
      </w:r>
      <w:r w:rsidRPr="00906F1B">
        <w:rPr>
          <w:rStyle w:val="FootnoteReference"/>
          <w:rFonts w:ascii="IRNazli" w:hAnsi="IRNazli" w:cs="IRNazli"/>
          <w:sz w:val="28"/>
          <w:szCs w:val="28"/>
          <w:rtl/>
        </w:rPr>
        <w:footnoteReference w:id="296"/>
      </w:r>
      <w:r w:rsidRPr="00906F1B">
        <w:rPr>
          <w:rStyle w:val="Char4"/>
          <w:rtl/>
        </w:rPr>
        <w:t>).</w:t>
      </w:r>
    </w:p>
    <w:p w:rsidR="00BD3D1B" w:rsidRPr="00906F1B" w:rsidRDefault="00BD3D1B" w:rsidP="00250586">
      <w:pPr>
        <w:pStyle w:val="PlainText"/>
        <w:ind w:firstLine="284"/>
        <w:jc w:val="both"/>
        <w:rPr>
          <w:rStyle w:val="Char4"/>
          <w:rtl/>
        </w:rPr>
      </w:pPr>
      <w:r w:rsidRPr="00906F1B">
        <w:rPr>
          <w:rStyle w:val="Char4"/>
          <w:rtl/>
        </w:rPr>
        <w:t>ا</w:t>
      </w:r>
      <w:r w:rsidR="00755556">
        <w:rPr>
          <w:rStyle w:val="Char4"/>
          <w:rtl/>
        </w:rPr>
        <w:t>ی</w:t>
      </w:r>
      <w:r w:rsidRPr="00906F1B">
        <w:rPr>
          <w:rStyle w:val="Char4"/>
          <w:rtl/>
        </w:rPr>
        <w:t>ن چن</w:t>
      </w:r>
      <w:r w:rsidR="00755556">
        <w:rPr>
          <w:rStyle w:val="Char4"/>
          <w:rtl/>
        </w:rPr>
        <w:t>ی</w:t>
      </w:r>
      <w:r w:rsidRPr="00906F1B">
        <w:rPr>
          <w:rStyle w:val="Char4"/>
          <w:rtl/>
        </w:rPr>
        <w:t>ن در الر</w:t>
      </w:r>
      <w:r w:rsidR="00755556">
        <w:rPr>
          <w:rStyle w:val="Char4"/>
          <w:rtl/>
        </w:rPr>
        <w:t>ی</w:t>
      </w:r>
      <w:r w:rsidRPr="00906F1B">
        <w:rPr>
          <w:rStyle w:val="Char4"/>
          <w:rtl/>
        </w:rPr>
        <w:t>اض النضره ف</w:t>
      </w:r>
      <w:r w:rsidR="000E63F6">
        <w:rPr>
          <w:rStyle w:val="Char4"/>
          <w:rtl/>
        </w:rPr>
        <w:t>ی</w:t>
      </w:r>
      <w:r w:rsidRPr="00906F1B">
        <w:rPr>
          <w:rStyle w:val="Char4"/>
          <w:rtl/>
        </w:rPr>
        <w:t xml:space="preserve"> مناقب العشره (128/2) آمده است.</w:t>
      </w:r>
    </w:p>
    <w:p w:rsidR="00BD3D1B" w:rsidRPr="005A7923" w:rsidRDefault="00BD3D1B" w:rsidP="006C0173">
      <w:pPr>
        <w:pStyle w:val="a5"/>
        <w:rPr>
          <w:rtl/>
        </w:rPr>
      </w:pPr>
      <w:bookmarkStart w:id="216" w:name="_Toc441683727"/>
      <w:r w:rsidRPr="005A7923">
        <w:rPr>
          <w:rtl/>
        </w:rPr>
        <w:t>حديث ابوهرير</w:t>
      </w:r>
      <w:r w:rsidRPr="005A7923">
        <w:rPr>
          <w:rFonts w:hint="cs"/>
          <w:rtl/>
        </w:rPr>
        <w:t>ه</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5A7923">
        <w:rPr>
          <w:rtl/>
        </w:rPr>
        <w:t>در اين باره</w:t>
      </w:r>
      <w:bookmarkEnd w:id="216"/>
    </w:p>
    <w:p w:rsidR="00BD3D1B" w:rsidRPr="00906F1B" w:rsidRDefault="00BD3D1B" w:rsidP="001C13E0">
      <w:pPr>
        <w:pStyle w:val="PlainText"/>
        <w:ind w:firstLine="284"/>
        <w:jc w:val="both"/>
        <w:rPr>
          <w:rStyle w:val="Char4"/>
          <w:rtl/>
        </w:rPr>
      </w:pPr>
      <w:r w:rsidRPr="00906F1B">
        <w:rPr>
          <w:rStyle w:val="Char4"/>
          <w:rtl/>
        </w:rPr>
        <w:t>ابوعمر از ابوهر</w:t>
      </w:r>
      <w:r w:rsidR="00755556">
        <w:rPr>
          <w:rStyle w:val="Char4"/>
          <w:rtl/>
        </w:rPr>
        <w:t>ی</w:t>
      </w:r>
      <w:r w:rsidRPr="00906F1B">
        <w:rPr>
          <w:rStyle w:val="Char4"/>
          <w:rtl/>
        </w:rPr>
        <w:t>ره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من با عثمان</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در منزل محاصره بودم. م</w:t>
      </w:r>
      <w:r w:rsidR="000E63F6">
        <w:rPr>
          <w:rStyle w:val="Char4"/>
          <w:rtl/>
        </w:rPr>
        <w:t>ی</w:t>
      </w:r>
      <w:r w:rsidRPr="00906F1B">
        <w:rPr>
          <w:rStyle w:val="Char4"/>
          <w:rtl/>
        </w:rPr>
        <w:t>‏گو</w:t>
      </w:r>
      <w:r w:rsidR="00755556">
        <w:rPr>
          <w:rStyle w:val="Char4"/>
          <w:rtl/>
        </w:rPr>
        <w:t>ی</w:t>
      </w:r>
      <w:r w:rsidRPr="00906F1B">
        <w:rPr>
          <w:rStyle w:val="Char4"/>
          <w:rtl/>
        </w:rPr>
        <w:t>د: مرد</w:t>
      </w:r>
      <w:r w:rsidR="000E63F6">
        <w:rPr>
          <w:rStyle w:val="Char4"/>
          <w:rtl/>
        </w:rPr>
        <w:t>ی</w:t>
      </w:r>
      <w:r w:rsidRPr="00906F1B">
        <w:rPr>
          <w:rStyle w:val="Char4"/>
          <w:rtl/>
        </w:rPr>
        <w:t xml:space="preserve"> از ما به ت</w:t>
      </w:r>
      <w:r w:rsidR="00755556">
        <w:rPr>
          <w:rStyle w:val="Char4"/>
          <w:rtl/>
        </w:rPr>
        <w:t>ی</w:t>
      </w:r>
      <w:r w:rsidR="00250586">
        <w:rPr>
          <w:rStyle w:val="Char4"/>
          <w:rtl/>
        </w:rPr>
        <w:t>ر زده شد، گفتم:</w:t>
      </w:r>
    </w:p>
    <w:p w:rsidR="00BD3D1B" w:rsidRPr="00906F1B" w:rsidRDefault="00BD3D1B" w:rsidP="001C13E0">
      <w:pPr>
        <w:pStyle w:val="PlainText"/>
        <w:ind w:firstLine="284"/>
        <w:jc w:val="both"/>
        <w:rPr>
          <w:rStyle w:val="Char4"/>
          <w:rtl/>
        </w:rPr>
      </w:pPr>
      <w:r w:rsidRPr="00906F1B">
        <w:rPr>
          <w:rStyle w:val="Char4"/>
          <w:rtl/>
        </w:rPr>
        <w:t>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ا</w:t>
      </w:r>
      <w:r w:rsidR="00755556">
        <w:rPr>
          <w:rStyle w:val="Char4"/>
          <w:rtl/>
        </w:rPr>
        <w:t>ک</w:t>
      </w:r>
      <w:r w:rsidRPr="00906F1B">
        <w:rPr>
          <w:rStyle w:val="Char4"/>
          <w:rtl/>
        </w:rPr>
        <w:t>نون قتال جا</w:t>
      </w:r>
      <w:r w:rsidR="00755556">
        <w:rPr>
          <w:rStyle w:val="Char4"/>
          <w:rtl/>
        </w:rPr>
        <w:t>ی</w:t>
      </w:r>
      <w:r w:rsidRPr="00906F1B">
        <w:rPr>
          <w:rStyle w:val="Char4"/>
          <w:rtl/>
        </w:rPr>
        <w:t xml:space="preserve">ز شد، چون </w:t>
      </w:r>
      <w:r w:rsidR="00755556">
        <w:rPr>
          <w:rStyle w:val="Char4"/>
          <w:rtl/>
        </w:rPr>
        <w:t>یک</w:t>
      </w:r>
      <w:r w:rsidRPr="00906F1B">
        <w:rPr>
          <w:rStyle w:val="Char4"/>
          <w:rtl/>
        </w:rPr>
        <w:t xml:space="preserve"> تن از ما را به قتل رسان</w:t>
      </w:r>
      <w:r w:rsidR="00755556">
        <w:rPr>
          <w:rStyle w:val="Char4"/>
          <w:rtl/>
        </w:rPr>
        <w:t>ی</w:t>
      </w:r>
      <w:r w:rsidRPr="00906F1B">
        <w:rPr>
          <w:rStyle w:val="Char4"/>
          <w:rtl/>
        </w:rPr>
        <w:t>ده‏اند. گفت: ا</w:t>
      </w:r>
      <w:r w:rsidR="000E63F6">
        <w:rPr>
          <w:rStyle w:val="Char4"/>
          <w:rtl/>
        </w:rPr>
        <w:t>ی</w:t>
      </w:r>
      <w:r w:rsidRPr="00906F1B">
        <w:rPr>
          <w:rStyle w:val="Char4"/>
          <w:rtl/>
        </w:rPr>
        <w:t xml:space="preserve"> ابوهر</w:t>
      </w:r>
      <w:r w:rsidR="00755556">
        <w:rPr>
          <w:rStyle w:val="Char4"/>
          <w:rtl/>
        </w:rPr>
        <w:t>ی</w:t>
      </w:r>
      <w:r w:rsidRPr="00906F1B">
        <w:rPr>
          <w:rStyle w:val="Char4"/>
          <w:rtl/>
        </w:rPr>
        <w:t>ره تو را سوگند م</w:t>
      </w:r>
      <w:r w:rsidR="000E63F6">
        <w:rPr>
          <w:rStyle w:val="Char4"/>
          <w:rtl/>
        </w:rPr>
        <w:t>ی</w:t>
      </w:r>
      <w:r w:rsidRPr="00906F1B">
        <w:rPr>
          <w:rStyle w:val="Char4"/>
          <w:rtl/>
        </w:rPr>
        <w:t xml:space="preserve">‏دهم </w:t>
      </w:r>
      <w:r w:rsidR="00755556">
        <w:rPr>
          <w:rStyle w:val="Char4"/>
          <w:rtl/>
        </w:rPr>
        <w:t>ک</w:t>
      </w:r>
      <w:r w:rsidRPr="00906F1B">
        <w:rPr>
          <w:rStyle w:val="Char4"/>
          <w:rtl/>
        </w:rPr>
        <w:t>ه شمش</w:t>
      </w:r>
      <w:r w:rsidR="00755556">
        <w:rPr>
          <w:rStyle w:val="Char4"/>
          <w:rtl/>
        </w:rPr>
        <w:t>ی</w:t>
      </w:r>
      <w:r w:rsidRPr="00906F1B">
        <w:rPr>
          <w:rStyle w:val="Char4"/>
          <w:rtl/>
        </w:rPr>
        <w:t>رت را ب</w:t>
      </w:r>
      <w:r w:rsidR="00755556">
        <w:rPr>
          <w:rStyle w:val="Char4"/>
          <w:rtl/>
        </w:rPr>
        <w:t>ی</w:t>
      </w:r>
      <w:r w:rsidRPr="00906F1B">
        <w:rPr>
          <w:rStyle w:val="Char4"/>
          <w:rtl/>
        </w:rPr>
        <w:t>نداز، چون فقط جان من خواسته م</w:t>
      </w:r>
      <w:r w:rsidR="000E63F6">
        <w:rPr>
          <w:rStyle w:val="Char4"/>
          <w:rtl/>
        </w:rPr>
        <w:t>ی</w:t>
      </w:r>
      <w:r w:rsidRPr="00906F1B">
        <w:rPr>
          <w:rStyle w:val="Char4"/>
          <w:rtl/>
        </w:rPr>
        <w:t>‏شود، و من با جان خود مؤمنان را نگه خواهم نمود</w:t>
      </w:r>
      <w:r w:rsidRPr="00906F1B">
        <w:rPr>
          <w:rStyle w:val="FootnoteReference"/>
          <w:rFonts w:ascii="IRNazli" w:hAnsi="IRNazli" w:cs="IRNazli"/>
          <w:sz w:val="28"/>
          <w:szCs w:val="28"/>
          <w:rtl/>
        </w:rPr>
        <w:footnoteReference w:id="297"/>
      </w:r>
      <w:r w:rsidR="00572242">
        <w:rPr>
          <w:rStyle w:val="Char4"/>
          <w:rFonts w:hint="cs"/>
          <w:rtl/>
        </w:rPr>
        <w:t>.</w:t>
      </w:r>
    </w:p>
    <w:p w:rsidR="00BD3D1B" w:rsidRPr="00906F1B" w:rsidRDefault="00BD3D1B" w:rsidP="00250586">
      <w:pPr>
        <w:pStyle w:val="PlainText"/>
        <w:ind w:firstLine="284"/>
        <w:jc w:val="both"/>
        <w:rPr>
          <w:rStyle w:val="Char4"/>
          <w:rtl/>
        </w:rPr>
      </w:pPr>
      <w:r w:rsidRPr="00906F1B">
        <w:rPr>
          <w:rStyle w:val="Char4"/>
          <w:rtl/>
        </w:rPr>
        <w:t>ابوهر</w:t>
      </w:r>
      <w:r w:rsidR="00755556">
        <w:rPr>
          <w:rStyle w:val="Char4"/>
          <w:rtl/>
        </w:rPr>
        <w:t>ی</w:t>
      </w:r>
      <w:r w:rsidRPr="00906F1B">
        <w:rPr>
          <w:rStyle w:val="Char4"/>
          <w:rtl/>
        </w:rPr>
        <w:t>ره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م</w:t>
      </w:r>
      <w:r w:rsidR="000E63F6">
        <w:rPr>
          <w:rStyle w:val="Char4"/>
          <w:rtl/>
        </w:rPr>
        <w:t>ی</w:t>
      </w:r>
      <w:r w:rsidRPr="00906F1B">
        <w:rPr>
          <w:rStyle w:val="Char4"/>
          <w:rtl/>
        </w:rPr>
        <w:t>‏گو</w:t>
      </w:r>
      <w:r w:rsidR="00755556">
        <w:rPr>
          <w:rStyle w:val="Char4"/>
          <w:rtl/>
        </w:rPr>
        <w:t>ی</w:t>
      </w:r>
      <w:r w:rsidRPr="00906F1B">
        <w:rPr>
          <w:rStyle w:val="Char4"/>
          <w:rtl/>
        </w:rPr>
        <w:t>د: آن گاه من شمش</w:t>
      </w:r>
      <w:r w:rsidR="00755556">
        <w:rPr>
          <w:rStyle w:val="Char4"/>
          <w:rtl/>
        </w:rPr>
        <w:t>ی</w:t>
      </w:r>
      <w:r w:rsidRPr="00906F1B">
        <w:rPr>
          <w:rStyle w:val="Char4"/>
          <w:rtl/>
        </w:rPr>
        <w:t>رم را انداختم، و تا</w:t>
      </w:r>
      <w:r w:rsidR="00755556">
        <w:rPr>
          <w:rStyle w:val="Char4"/>
          <w:rtl/>
        </w:rPr>
        <w:t>ک</w:t>
      </w:r>
      <w:r w:rsidRPr="00906F1B">
        <w:rPr>
          <w:rStyle w:val="Char4"/>
          <w:rtl/>
        </w:rPr>
        <w:t>نون نم</w:t>
      </w:r>
      <w:r w:rsidR="000E63F6">
        <w:rPr>
          <w:rStyle w:val="Char4"/>
          <w:rtl/>
        </w:rPr>
        <w:t>ی</w:t>
      </w:r>
      <w:r w:rsidRPr="00906F1B">
        <w:rPr>
          <w:rStyle w:val="Char4"/>
          <w:rtl/>
        </w:rPr>
        <w:t xml:space="preserve">‏دانم </w:t>
      </w:r>
      <w:r w:rsidR="00755556">
        <w:rPr>
          <w:rStyle w:val="Char4"/>
          <w:rtl/>
        </w:rPr>
        <w:t>ک</w:t>
      </w:r>
      <w:r w:rsidRPr="00906F1B">
        <w:rPr>
          <w:rStyle w:val="Char4"/>
          <w:rtl/>
        </w:rPr>
        <w:t xml:space="preserve">ه در </w:t>
      </w:r>
      <w:r w:rsidR="00755556">
        <w:rPr>
          <w:rStyle w:val="Char4"/>
          <w:rtl/>
        </w:rPr>
        <w:t>ک</w:t>
      </w:r>
      <w:r w:rsidRPr="00906F1B">
        <w:rPr>
          <w:rStyle w:val="Char4"/>
          <w:rtl/>
        </w:rPr>
        <w:t>جاست. ا</w:t>
      </w:r>
      <w:r w:rsidR="00755556">
        <w:rPr>
          <w:rStyle w:val="Char4"/>
          <w:rtl/>
        </w:rPr>
        <w:t>ی</w:t>
      </w:r>
      <w:r w:rsidRPr="00906F1B">
        <w:rPr>
          <w:rStyle w:val="Char4"/>
          <w:rtl/>
        </w:rPr>
        <w:t>ن چن</w:t>
      </w:r>
      <w:r w:rsidR="00755556">
        <w:rPr>
          <w:rStyle w:val="Char4"/>
          <w:rtl/>
        </w:rPr>
        <w:t>ی</w:t>
      </w:r>
      <w:r w:rsidRPr="00906F1B">
        <w:rPr>
          <w:rStyle w:val="Char4"/>
          <w:rtl/>
        </w:rPr>
        <w:t>ن در الر</w:t>
      </w:r>
      <w:r w:rsidR="00755556">
        <w:rPr>
          <w:rStyle w:val="Char4"/>
          <w:rtl/>
        </w:rPr>
        <w:t>ی</w:t>
      </w:r>
      <w:r w:rsidRPr="00906F1B">
        <w:rPr>
          <w:rStyle w:val="Char4"/>
          <w:rtl/>
        </w:rPr>
        <w:t>اض النضره ف</w:t>
      </w:r>
      <w:r w:rsidR="000E63F6">
        <w:rPr>
          <w:rStyle w:val="Char4"/>
          <w:rtl/>
        </w:rPr>
        <w:t>ی</w:t>
      </w:r>
      <w:r w:rsidRPr="00906F1B">
        <w:rPr>
          <w:rStyle w:val="Char4"/>
          <w:rtl/>
        </w:rPr>
        <w:t xml:space="preserve"> مناقب العشره (129/2) آمده است.</w:t>
      </w:r>
    </w:p>
    <w:p w:rsidR="00BD3D1B" w:rsidRPr="00906F1B" w:rsidRDefault="00BD3D1B" w:rsidP="006C0173">
      <w:pPr>
        <w:pStyle w:val="a2"/>
        <w:rPr>
          <w:rStyle w:val="Char4"/>
          <w:rtl/>
        </w:rPr>
      </w:pPr>
      <w:bookmarkStart w:id="217" w:name="_Toc441683728"/>
      <w:r w:rsidRPr="005A7923">
        <w:rPr>
          <w:rtl/>
        </w:rPr>
        <w:t>وصيت‏</w:t>
      </w:r>
      <w:r w:rsidRPr="006C0173">
        <w:rPr>
          <w:rtl/>
        </w:rPr>
        <w:t>هاى</w:t>
      </w:r>
      <w:r w:rsidRPr="005A7923">
        <w:rPr>
          <w:rtl/>
        </w:rPr>
        <w:t xml:space="preserve"> على بن ابى طالب</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5A7923">
        <w:rPr>
          <w:rtl/>
        </w:rPr>
        <w:t>به امرايش</w:t>
      </w:r>
      <w:bookmarkEnd w:id="217"/>
      <w:r w:rsidR="008B6953">
        <w:rPr>
          <w:rStyle w:val="Char4"/>
          <w:rtl/>
        </w:rPr>
        <w:t xml:space="preserve"> </w:t>
      </w:r>
    </w:p>
    <w:p w:rsidR="00BD3D1B" w:rsidRPr="00906F1B" w:rsidRDefault="00BD3D1B" w:rsidP="006C0173">
      <w:pPr>
        <w:pStyle w:val="a5"/>
        <w:rPr>
          <w:rStyle w:val="Char4"/>
          <w:rtl/>
        </w:rPr>
      </w:pPr>
      <w:bookmarkStart w:id="218" w:name="_Toc441683729"/>
      <w:r w:rsidRPr="005A7923">
        <w:rPr>
          <w:rtl/>
        </w:rPr>
        <w:t>نامه و</w:t>
      </w:r>
      <w:r w:rsidR="000E63F6">
        <w:rPr>
          <w:rtl/>
        </w:rPr>
        <w:t>ی</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5A7923">
        <w:rPr>
          <w:rtl/>
        </w:rPr>
        <w:t>به يك</w:t>
      </w:r>
      <w:r w:rsidR="000E63F6">
        <w:rPr>
          <w:rtl/>
        </w:rPr>
        <w:t>ی</w:t>
      </w:r>
      <w:r w:rsidRPr="005A7923">
        <w:rPr>
          <w:rtl/>
        </w:rPr>
        <w:t xml:space="preserve"> از واليانش</w:t>
      </w:r>
      <w:bookmarkEnd w:id="218"/>
    </w:p>
    <w:p w:rsidR="00BD3D1B" w:rsidRPr="00906F1B" w:rsidRDefault="00BD3D1B" w:rsidP="001C13E0">
      <w:pPr>
        <w:pStyle w:val="PlainText"/>
        <w:ind w:firstLine="284"/>
        <w:jc w:val="both"/>
        <w:rPr>
          <w:rStyle w:val="Char4"/>
          <w:rtl/>
        </w:rPr>
      </w:pPr>
      <w:r w:rsidRPr="00337058">
        <w:rPr>
          <w:rStyle w:val="Char4"/>
          <w:spacing w:val="-4"/>
          <w:rtl/>
        </w:rPr>
        <w:t>د</w:t>
      </w:r>
      <w:r w:rsidR="00755556" w:rsidRPr="00337058">
        <w:rPr>
          <w:rStyle w:val="Char4"/>
          <w:spacing w:val="-4"/>
          <w:rtl/>
        </w:rPr>
        <w:t>ی</w:t>
      </w:r>
      <w:r w:rsidRPr="00337058">
        <w:rPr>
          <w:rStyle w:val="Char4"/>
          <w:spacing w:val="-4"/>
          <w:rtl/>
        </w:rPr>
        <w:t>نور</w:t>
      </w:r>
      <w:r w:rsidR="000E63F6">
        <w:rPr>
          <w:rStyle w:val="Char4"/>
          <w:spacing w:val="-4"/>
          <w:rtl/>
        </w:rPr>
        <w:t>ی</w:t>
      </w:r>
      <w:r w:rsidRPr="00337058">
        <w:rPr>
          <w:rStyle w:val="Char4"/>
          <w:spacing w:val="-4"/>
          <w:rtl/>
        </w:rPr>
        <w:t xml:space="preserve"> و ابن عسا</w:t>
      </w:r>
      <w:r w:rsidR="00755556" w:rsidRPr="00337058">
        <w:rPr>
          <w:rStyle w:val="Char4"/>
          <w:spacing w:val="-4"/>
          <w:rtl/>
        </w:rPr>
        <w:t>ک</w:t>
      </w:r>
      <w:r w:rsidRPr="00337058">
        <w:rPr>
          <w:rStyle w:val="Char4"/>
          <w:spacing w:val="-4"/>
          <w:rtl/>
        </w:rPr>
        <w:t>ر از معاجر عامر</w:t>
      </w:r>
      <w:r w:rsidR="000E63F6">
        <w:rPr>
          <w:rStyle w:val="Char4"/>
          <w:spacing w:val="-4"/>
          <w:rtl/>
        </w:rPr>
        <w:t>ی</w:t>
      </w:r>
      <w:r w:rsidRPr="00337058">
        <w:rPr>
          <w:rStyle w:val="Char4"/>
          <w:spacing w:val="-4"/>
          <w:rtl/>
        </w:rPr>
        <w:t xml:space="preserve"> روا</w:t>
      </w:r>
      <w:r w:rsidR="00755556" w:rsidRPr="00337058">
        <w:rPr>
          <w:rStyle w:val="Char4"/>
          <w:spacing w:val="-4"/>
          <w:rtl/>
        </w:rPr>
        <w:t>ی</w:t>
      </w:r>
      <w:r w:rsidRPr="00337058">
        <w:rPr>
          <w:rStyle w:val="Char4"/>
          <w:spacing w:val="-4"/>
          <w:rtl/>
        </w:rPr>
        <w:t xml:space="preserve">ت نموده‏اند </w:t>
      </w:r>
      <w:r w:rsidR="00755556" w:rsidRPr="00337058">
        <w:rPr>
          <w:rStyle w:val="Char4"/>
          <w:spacing w:val="-4"/>
          <w:rtl/>
        </w:rPr>
        <w:t>ک</w:t>
      </w:r>
      <w:r w:rsidRPr="00337058">
        <w:rPr>
          <w:rStyle w:val="Char4"/>
          <w:spacing w:val="-4"/>
          <w:rtl/>
        </w:rPr>
        <w:t>ه گفت: عل</w:t>
      </w:r>
      <w:r w:rsidR="000E63F6">
        <w:rPr>
          <w:rStyle w:val="Char4"/>
          <w:spacing w:val="-4"/>
          <w:rtl/>
        </w:rPr>
        <w:t>ی</w:t>
      </w:r>
      <w:r w:rsidRPr="00337058">
        <w:rPr>
          <w:rStyle w:val="Char4"/>
          <w:spacing w:val="-4"/>
          <w:rtl/>
        </w:rPr>
        <w:t xml:space="preserve"> بن اب</w:t>
      </w:r>
      <w:r w:rsidR="000E63F6">
        <w:rPr>
          <w:rStyle w:val="Char4"/>
          <w:spacing w:val="-4"/>
          <w:rtl/>
        </w:rPr>
        <w:t>ی</w:t>
      </w:r>
      <w:r w:rsidRPr="00337058">
        <w:rPr>
          <w:rStyle w:val="Char4"/>
          <w:spacing w:val="-4"/>
          <w:rtl/>
        </w:rPr>
        <w:t xml:space="preserve"> طالب</w:t>
      </w:r>
      <w:r w:rsidR="00130DB0" w:rsidRPr="00337058">
        <w:rPr>
          <w:rStyle w:val="Char4"/>
          <w:spacing w:val="-4"/>
          <w:rtl/>
        </w:rPr>
        <w:t xml:space="preserve"> </w:t>
      </w:r>
      <w:r w:rsidR="00130DB0" w:rsidRPr="00337058">
        <w:rPr>
          <w:rStyle w:val="Char4"/>
          <w:rFonts w:ascii="CTraditional Arabic" w:hAnsi="CTraditional Arabic" w:cs="CTraditional Arabic"/>
          <w:spacing w:val="-4"/>
          <w:rtl/>
        </w:rPr>
        <w:t>س</w:t>
      </w:r>
      <w:r w:rsidRPr="00906F1B">
        <w:rPr>
          <w:rStyle w:val="Char4"/>
          <w:rtl/>
        </w:rPr>
        <w:t xml:space="preserve"> پ</w:t>
      </w:r>
      <w:r w:rsidR="00755556">
        <w:rPr>
          <w:rStyle w:val="Char4"/>
          <w:rtl/>
        </w:rPr>
        <w:t>ی</w:t>
      </w:r>
      <w:r w:rsidRPr="00906F1B">
        <w:rPr>
          <w:rStyle w:val="Char4"/>
          <w:rtl/>
        </w:rPr>
        <w:t>مان</w:t>
      </w:r>
      <w:r w:rsidR="000E63F6">
        <w:rPr>
          <w:rStyle w:val="Char4"/>
          <w:rtl/>
        </w:rPr>
        <w:t>ی</w:t>
      </w:r>
      <w:r w:rsidRPr="00906F1B">
        <w:rPr>
          <w:rStyle w:val="Char4"/>
          <w:rtl/>
        </w:rPr>
        <w:t xml:space="preserve"> را به </w:t>
      </w:r>
      <w:r w:rsidR="00755556">
        <w:rPr>
          <w:rStyle w:val="Char4"/>
          <w:rtl/>
        </w:rPr>
        <w:t>یک</w:t>
      </w:r>
      <w:r w:rsidR="000E63F6">
        <w:rPr>
          <w:rStyle w:val="Char4"/>
          <w:rtl/>
        </w:rPr>
        <w:t>ی</w:t>
      </w:r>
      <w:r w:rsidRPr="00906F1B">
        <w:rPr>
          <w:rStyle w:val="Char4"/>
          <w:rtl/>
        </w:rPr>
        <w:t xml:space="preserve"> از </w:t>
      </w:r>
      <w:r w:rsidR="00755556">
        <w:rPr>
          <w:rStyle w:val="Char4"/>
          <w:rtl/>
        </w:rPr>
        <w:t>ی</w:t>
      </w:r>
      <w:r w:rsidRPr="00906F1B">
        <w:rPr>
          <w:rStyle w:val="Char4"/>
          <w:rtl/>
        </w:rPr>
        <w:t xml:space="preserve">ارانش </w:t>
      </w:r>
      <w:r w:rsidR="00755556">
        <w:rPr>
          <w:rStyle w:val="Char4"/>
          <w:rtl/>
        </w:rPr>
        <w:t>ک</w:t>
      </w:r>
      <w:r w:rsidRPr="00906F1B">
        <w:rPr>
          <w:rStyle w:val="Char4"/>
          <w:rtl/>
        </w:rPr>
        <w:t>ه در د</w:t>
      </w:r>
      <w:r w:rsidR="00755556">
        <w:rPr>
          <w:rStyle w:val="Char4"/>
          <w:rtl/>
        </w:rPr>
        <w:t>ی</w:t>
      </w:r>
      <w:r w:rsidRPr="00906F1B">
        <w:rPr>
          <w:rStyle w:val="Char4"/>
          <w:rtl/>
        </w:rPr>
        <w:t>ار</w:t>
      </w:r>
      <w:r w:rsidR="000E63F6">
        <w:rPr>
          <w:rStyle w:val="Char4"/>
          <w:rtl/>
        </w:rPr>
        <w:t>ی</w:t>
      </w:r>
      <w:r w:rsidRPr="00906F1B">
        <w:rPr>
          <w:rStyle w:val="Char4"/>
          <w:rtl/>
        </w:rPr>
        <w:t xml:space="preserve"> بود نوشت و در آن آمده است:</w:t>
      </w:r>
    </w:p>
    <w:p w:rsidR="00BD3D1B" w:rsidRPr="00906F1B" w:rsidRDefault="00BD3D1B" w:rsidP="001C13E0">
      <w:pPr>
        <w:pStyle w:val="PlainText"/>
        <w:ind w:firstLine="284"/>
        <w:jc w:val="both"/>
        <w:rPr>
          <w:rStyle w:val="Char4"/>
          <w:rtl/>
        </w:rPr>
      </w:pPr>
      <w:r w:rsidRPr="00906F1B">
        <w:rPr>
          <w:rStyle w:val="Char4"/>
          <w:rtl/>
        </w:rPr>
        <w:t>اما بعد: پرده نش</w:t>
      </w:r>
      <w:r w:rsidR="00755556">
        <w:rPr>
          <w:rStyle w:val="Char4"/>
          <w:rtl/>
        </w:rPr>
        <w:t>ی</w:t>
      </w:r>
      <w:r w:rsidRPr="00906F1B">
        <w:rPr>
          <w:rStyle w:val="Char4"/>
          <w:rtl/>
        </w:rPr>
        <w:t>ن</w:t>
      </w:r>
      <w:r w:rsidR="000E63F6">
        <w:rPr>
          <w:rStyle w:val="Char4"/>
          <w:rtl/>
        </w:rPr>
        <w:t>ی</w:t>
      </w:r>
      <w:r w:rsidRPr="00906F1B">
        <w:rPr>
          <w:rStyle w:val="Char4"/>
          <w:rtl/>
        </w:rPr>
        <w:t xml:space="preserve"> و </w:t>
      </w:r>
      <w:r w:rsidR="00755556">
        <w:rPr>
          <w:rStyle w:val="Char4"/>
          <w:rtl/>
        </w:rPr>
        <w:t>ک</w:t>
      </w:r>
      <w:r w:rsidRPr="00906F1B">
        <w:rPr>
          <w:rStyle w:val="Char4"/>
          <w:rtl/>
        </w:rPr>
        <w:t>نار بودنت را از مردم طولان</w:t>
      </w:r>
      <w:r w:rsidR="000E63F6">
        <w:rPr>
          <w:rStyle w:val="Char4"/>
          <w:rtl/>
        </w:rPr>
        <w:t>ی</w:t>
      </w:r>
      <w:r w:rsidRPr="00906F1B">
        <w:rPr>
          <w:rStyle w:val="Char4"/>
          <w:rtl/>
        </w:rPr>
        <w:t xml:space="preserve"> ن</w:t>
      </w:r>
      <w:r w:rsidR="00755556">
        <w:rPr>
          <w:rStyle w:val="Char4"/>
          <w:rtl/>
        </w:rPr>
        <w:t>ک</w:t>
      </w:r>
      <w:r w:rsidRPr="00906F1B">
        <w:rPr>
          <w:rStyle w:val="Char4"/>
          <w:rtl/>
        </w:rPr>
        <w:t xml:space="preserve">ن، چون </w:t>
      </w:r>
      <w:r w:rsidR="00755556">
        <w:rPr>
          <w:rStyle w:val="Char4"/>
          <w:rtl/>
        </w:rPr>
        <w:t>ک</w:t>
      </w:r>
      <w:r w:rsidRPr="00906F1B">
        <w:rPr>
          <w:rStyle w:val="Char4"/>
          <w:rtl/>
        </w:rPr>
        <w:t>ناره گرفتن وال</w:t>
      </w:r>
      <w:r w:rsidR="00755556">
        <w:rPr>
          <w:rStyle w:val="Char4"/>
          <w:rtl/>
        </w:rPr>
        <w:t>ی</w:t>
      </w:r>
      <w:r w:rsidRPr="00906F1B">
        <w:rPr>
          <w:rStyle w:val="Char4"/>
          <w:rtl/>
        </w:rPr>
        <w:t>ان از رع</w:t>
      </w:r>
      <w:r w:rsidR="00755556">
        <w:rPr>
          <w:rStyle w:val="Char4"/>
          <w:rtl/>
        </w:rPr>
        <w:t>ی</w:t>
      </w:r>
      <w:r w:rsidRPr="00906F1B">
        <w:rPr>
          <w:rStyle w:val="Char4"/>
          <w:rtl/>
        </w:rPr>
        <w:t>ت بخش</w:t>
      </w:r>
      <w:r w:rsidR="000E63F6">
        <w:rPr>
          <w:rStyle w:val="Char4"/>
          <w:rtl/>
        </w:rPr>
        <w:t>ی</w:t>
      </w:r>
      <w:r w:rsidRPr="00906F1B">
        <w:rPr>
          <w:rStyle w:val="Char4"/>
          <w:rtl/>
        </w:rPr>
        <w:t xml:space="preserve"> از تنگ</w:t>
      </w:r>
      <w:r w:rsidR="000E63F6">
        <w:rPr>
          <w:rStyle w:val="Char4"/>
          <w:rtl/>
        </w:rPr>
        <w:t>ی</w:t>
      </w:r>
      <w:r w:rsidRPr="00906F1B">
        <w:rPr>
          <w:rStyle w:val="Char4"/>
          <w:rtl/>
        </w:rPr>
        <w:t xml:space="preserve"> وض</w:t>
      </w:r>
      <w:r w:rsidR="00755556">
        <w:rPr>
          <w:rStyle w:val="Char4"/>
          <w:rtl/>
        </w:rPr>
        <w:t>ی</w:t>
      </w:r>
      <w:r w:rsidRPr="00906F1B">
        <w:rPr>
          <w:rStyle w:val="Char4"/>
          <w:rtl/>
        </w:rPr>
        <w:t xml:space="preserve">ق، و </w:t>
      </w:r>
      <w:r w:rsidR="00755556">
        <w:rPr>
          <w:rStyle w:val="Char4"/>
          <w:rtl/>
        </w:rPr>
        <w:t>ک</w:t>
      </w:r>
      <w:r w:rsidRPr="00906F1B">
        <w:rPr>
          <w:rStyle w:val="Char4"/>
          <w:rtl/>
        </w:rPr>
        <w:t>م</w:t>
      </w:r>
      <w:r w:rsidR="000E63F6">
        <w:rPr>
          <w:rStyle w:val="Char4"/>
          <w:rtl/>
        </w:rPr>
        <w:t>ی</w:t>
      </w:r>
      <w:r w:rsidRPr="00906F1B">
        <w:rPr>
          <w:rStyle w:val="Char4"/>
          <w:rtl/>
        </w:rPr>
        <w:t xml:space="preserve"> علم به امور است، </w:t>
      </w:r>
      <w:r w:rsidR="00755556">
        <w:rPr>
          <w:rStyle w:val="Char4"/>
          <w:rtl/>
        </w:rPr>
        <w:t>ک</w:t>
      </w:r>
      <w:r w:rsidRPr="00906F1B">
        <w:rPr>
          <w:rStyle w:val="Char4"/>
          <w:rtl/>
        </w:rPr>
        <w:t>ناره‏گ</w:t>
      </w:r>
      <w:r w:rsidR="00755556">
        <w:rPr>
          <w:rStyle w:val="Char4"/>
          <w:rtl/>
        </w:rPr>
        <w:t>ی</w:t>
      </w:r>
      <w:r w:rsidRPr="00906F1B">
        <w:rPr>
          <w:rStyle w:val="Char4"/>
          <w:rtl/>
        </w:rPr>
        <w:t>ر</w:t>
      </w:r>
      <w:r w:rsidR="000E63F6">
        <w:rPr>
          <w:rStyle w:val="Char4"/>
          <w:rtl/>
        </w:rPr>
        <w:t>ی</w:t>
      </w:r>
      <w:r w:rsidRPr="00906F1B">
        <w:rPr>
          <w:rStyle w:val="Char4"/>
          <w:rtl/>
        </w:rPr>
        <w:t xml:space="preserve"> از آنها، علم به آنچه را </w:t>
      </w:r>
      <w:r w:rsidR="00755556">
        <w:rPr>
          <w:rStyle w:val="Char4"/>
          <w:rtl/>
        </w:rPr>
        <w:t>ک</w:t>
      </w:r>
      <w:r w:rsidRPr="00906F1B">
        <w:rPr>
          <w:rStyle w:val="Char4"/>
          <w:rtl/>
        </w:rPr>
        <w:t xml:space="preserve">ه از آن </w:t>
      </w:r>
      <w:r w:rsidR="00755556">
        <w:rPr>
          <w:rStyle w:val="Char4"/>
          <w:rtl/>
        </w:rPr>
        <w:t>ک</w:t>
      </w:r>
      <w:r w:rsidRPr="00906F1B">
        <w:rPr>
          <w:rStyle w:val="Char4"/>
          <w:rtl/>
        </w:rPr>
        <w:t>ناره گرفته‏اند، قطع م</w:t>
      </w:r>
      <w:r w:rsidR="000E63F6">
        <w:rPr>
          <w:rStyle w:val="Char4"/>
          <w:rtl/>
        </w:rPr>
        <w:t>ی</w:t>
      </w:r>
      <w:r w:rsidRPr="00906F1B">
        <w:rPr>
          <w:rStyle w:val="Char4"/>
          <w:rtl/>
        </w:rPr>
        <w:t>‏سازد، بنابرا</w:t>
      </w:r>
      <w:r w:rsidR="00755556">
        <w:rPr>
          <w:rStyle w:val="Char4"/>
          <w:rtl/>
        </w:rPr>
        <w:t>ی</w:t>
      </w:r>
      <w:r w:rsidRPr="00906F1B">
        <w:rPr>
          <w:rStyle w:val="Char4"/>
          <w:rtl/>
        </w:rPr>
        <w:t xml:space="preserve">ن بزرگ در نزدشان </w:t>
      </w:r>
      <w:r w:rsidR="00755556">
        <w:rPr>
          <w:rStyle w:val="Char4"/>
          <w:rtl/>
        </w:rPr>
        <w:t>ک</w:t>
      </w:r>
      <w:r w:rsidRPr="00906F1B">
        <w:rPr>
          <w:rStyle w:val="Char4"/>
          <w:rtl/>
        </w:rPr>
        <w:t>وچ</w:t>
      </w:r>
      <w:r w:rsidR="00755556">
        <w:rPr>
          <w:rStyle w:val="Char4"/>
          <w:rtl/>
        </w:rPr>
        <w:t>ک</w:t>
      </w:r>
      <w:r w:rsidRPr="00906F1B">
        <w:rPr>
          <w:rStyle w:val="Char4"/>
          <w:rtl/>
        </w:rPr>
        <w:t xml:space="preserve"> م</w:t>
      </w:r>
      <w:r w:rsidR="000E63F6">
        <w:rPr>
          <w:rStyle w:val="Char4"/>
          <w:rtl/>
        </w:rPr>
        <w:t>ی</w:t>
      </w:r>
      <w:r w:rsidRPr="00906F1B">
        <w:rPr>
          <w:rStyle w:val="Char4"/>
          <w:rtl/>
        </w:rPr>
        <w:t xml:space="preserve">‏گردد، و </w:t>
      </w:r>
      <w:r w:rsidR="00755556">
        <w:rPr>
          <w:rStyle w:val="Char4"/>
          <w:rtl/>
        </w:rPr>
        <w:t>ک</w:t>
      </w:r>
      <w:r w:rsidRPr="00906F1B">
        <w:rPr>
          <w:rStyle w:val="Char4"/>
          <w:rtl/>
        </w:rPr>
        <w:t>وچ</w:t>
      </w:r>
      <w:r w:rsidR="00755556">
        <w:rPr>
          <w:rStyle w:val="Char4"/>
          <w:rtl/>
        </w:rPr>
        <w:t>ک</w:t>
      </w:r>
      <w:r w:rsidRPr="00906F1B">
        <w:rPr>
          <w:rStyle w:val="Char4"/>
          <w:rtl/>
        </w:rPr>
        <w:t xml:space="preserve"> بزرگ م</w:t>
      </w:r>
      <w:r w:rsidR="000E63F6">
        <w:rPr>
          <w:rStyle w:val="Char4"/>
          <w:rtl/>
        </w:rPr>
        <w:t>ی</w:t>
      </w:r>
      <w:r w:rsidRPr="00906F1B">
        <w:rPr>
          <w:rStyle w:val="Char4"/>
          <w:rtl/>
        </w:rPr>
        <w:t>‏شود، و خوب</w:t>
      </w:r>
      <w:r w:rsidR="000E63F6">
        <w:rPr>
          <w:rStyle w:val="Char4"/>
          <w:rtl/>
        </w:rPr>
        <w:t>ی</w:t>
      </w:r>
      <w:r w:rsidRPr="00906F1B">
        <w:rPr>
          <w:rStyle w:val="Char4"/>
          <w:rtl/>
        </w:rPr>
        <w:t xml:space="preserve"> بد م</w:t>
      </w:r>
      <w:r w:rsidR="000E63F6">
        <w:rPr>
          <w:rStyle w:val="Char4"/>
          <w:rtl/>
        </w:rPr>
        <w:t>ی</w:t>
      </w:r>
      <w:r w:rsidRPr="00906F1B">
        <w:rPr>
          <w:rStyle w:val="Char4"/>
          <w:rtl/>
        </w:rPr>
        <w:t>‏گردد، و بد</w:t>
      </w:r>
      <w:r w:rsidR="000E63F6">
        <w:rPr>
          <w:rStyle w:val="Char4"/>
          <w:rtl/>
        </w:rPr>
        <w:t>ی</w:t>
      </w:r>
      <w:r w:rsidRPr="00906F1B">
        <w:rPr>
          <w:rStyle w:val="Char4"/>
          <w:rtl/>
        </w:rPr>
        <w:t xml:space="preserve"> خوب م</w:t>
      </w:r>
      <w:r w:rsidR="000E63F6">
        <w:rPr>
          <w:rStyle w:val="Char4"/>
          <w:rtl/>
        </w:rPr>
        <w:t>ی</w:t>
      </w:r>
      <w:r w:rsidRPr="00906F1B">
        <w:rPr>
          <w:rStyle w:val="Char4"/>
          <w:rtl/>
        </w:rPr>
        <w:t>‏شود، و حق با باطل آم</w:t>
      </w:r>
      <w:r w:rsidR="00755556">
        <w:rPr>
          <w:rStyle w:val="Char4"/>
          <w:rtl/>
        </w:rPr>
        <w:t>ی</w:t>
      </w:r>
      <w:r w:rsidRPr="00906F1B">
        <w:rPr>
          <w:rStyle w:val="Char4"/>
          <w:rtl/>
        </w:rPr>
        <w:t>خته م</w:t>
      </w:r>
      <w:r w:rsidR="000E63F6">
        <w:rPr>
          <w:rStyle w:val="Char4"/>
          <w:rtl/>
        </w:rPr>
        <w:t>ی</w:t>
      </w:r>
      <w:r w:rsidRPr="00906F1B">
        <w:rPr>
          <w:rStyle w:val="Char4"/>
          <w:rtl/>
        </w:rPr>
        <w:t>‏گردد، و وال</w:t>
      </w:r>
      <w:r w:rsidR="000E63F6">
        <w:rPr>
          <w:rStyle w:val="Char4"/>
          <w:rtl/>
        </w:rPr>
        <w:t>ی</w:t>
      </w:r>
      <w:r w:rsidRPr="00906F1B">
        <w:rPr>
          <w:rStyle w:val="Char4"/>
          <w:rtl/>
        </w:rPr>
        <w:t xml:space="preserve"> هم بشر است، و امور</w:t>
      </w:r>
      <w:r w:rsidR="000E63F6">
        <w:rPr>
          <w:rStyle w:val="Char4"/>
          <w:rtl/>
        </w:rPr>
        <w:t>ی</w:t>
      </w:r>
      <w:r w:rsidRPr="00906F1B">
        <w:rPr>
          <w:rStyle w:val="Char4"/>
          <w:rtl/>
        </w:rPr>
        <w:t xml:space="preserve"> را </w:t>
      </w:r>
      <w:r w:rsidR="00755556">
        <w:rPr>
          <w:rStyle w:val="Char4"/>
          <w:rtl/>
        </w:rPr>
        <w:t>ک</w:t>
      </w:r>
      <w:r w:rsidRPr="00906F1B">
        <w:rPr>
          <w:rStyle w:val="Char4"/>
          <w:rtl/>
        </w:rPr>
        <w:t>ه مردم از و</w:t>
      </w:r>
      <w:r w:rsidR="000E63F6">
        <w:rPr>
          <w:rStyle w:val="Char4"/>
          <w:rtl/>
        </w:rPr>
        <w:t>ی</w:t>
      </w:r>
      <w:r w:rsidRPr="00906F1B">
        <w:rPr>
          <w:rStyle w:val="Char4"/>
          <w:rtl/>
        </w:rPr>
        <w:t xml:space="preserve"> پنهان دارند، نم</w:t>
      </w:r>
      <w:r w:rsidR="000E63F6">
        <w:rPr>
          <w:rStyle w:val="Char4"/>
          <w:rtl/>
        </w:rPr>
        <w:t>ی</w:t>
      </w:r>
      <w:r w:rsidRPr="00906F1B">
        <w:rPr>
          <w:rStyle w:val="Char4"/>
          <w:rtl/>
        </w:rPr>
        <w:t>‏داند، و در گفتار هم علا</w:t>
      </w:r>
      <w:r w:rsidR="00755556">
        <w:rPr>
          <w:rStyle w:val="Char4"/>
          <w:rtl/>
        </w:rPr>
        <w:t>ی</w:t>
      </w:r>
      <w:r w:rsidRPr="00906F1B">
        <w:rPr>
          <w:rStyle w:val="Char4"/>
          <w:rtl/>
        </w:rPr>
        <w:t>م</w:t>
      </w:r>
      <w:r w:rsidR="000E63F6">
        <w:rPr>
          <w:rStyle w:val="Char4"/>
          <w:rtl/>
        </w:rPr>
        <w:t>ی</w:t>
      </w:r>
      <w:r w:rsidRPr="00906F1B">
        <w:rPr>
          <w:rStyle w:val="Char4"/>
          <w:rtl/>
        </w:rPr>
        <w:t xml:space="preserve"> وجود ندارد، </w:t>
      </w:r>
      <w:r w:rsidR="00755556">
        <w:rPr>
          <w:rStyle w:val="Char4"/>
          <w:rtl/>
        </w:rPr>
        <w:t>ک</w:t>
      </w:r>
      <w:r w:rsidRPr="00906F1B">
        <w:rPr>
          <w:rStyle w:val="Char4"/>
          <w:rtl/>
        </w:rPr>
        <w:t xml:space="preserve">ه به واسطه آن </w:t>
      </w:r>
      <w:r w:rsidR="008B6953">
        <w:rPr>
          <w:rStyle w:val="Char4"/>
          <w:rtl/>
        </w:rPr>
        <w:t xml:space="preserve">به‌کار </w:t>
      </w:r>
      <w:r w:rsidRPr="00906F1B">
        <w:rPr>
          <w:rStyle w:val="Char4"/>
          <w:rtl/>
        </w:rPr>
        <w:t>برنده راست</w:t>
      </w:r>
      <w:r w:rsidR="000E63F6">
        <w:rPr>
          <w:rStyle w:val="Char4"/>
          <w:rtl/>
        </w:rPr>
        <w:t>ی</w:t>
      </w:r>
      <w:r w:rsidRPr="00906F1B">
        <w:rPr>
          <w:rStyle w:val="Char4"/>
          <w:rtl/>
        </w:rPr>
        <w:t xml:space="preserve"> از دروغ جدا گردد، و تو برا</w:t>
      </w:r>
      <w:r w:rsidR="000E63F6">
        <w:rPr>
          <w:rStyle w:val="Char4"/>
          <w:rtl/>
        </w:rPr>
        <w:t>ی</w:t>
      </w:r>
      <w:r w:rsidRPr="00906F1B">
        <w:rPr>
          <w:rStyle w:val="Char4"/>
          <w:rtl/>
        </w:rPr>
        <w:t xml:space="preserve"> سهولت </w:t>
      </w:r>
      <w:r w:rsidR="00755556">
        <w:rPr>
          <w:rStyle w:val="Char4"/>
          <w:rtl/>
        </w:rPr>
        <w:t>ک</w:t>
      </w:r>
      <w:r w:rsidRPr="00906F1B">
        <w:rPr>
          <w:rStyle w:val="Char4"/>
          <w:rtl/>
        </w:rPr>
        <w:t>ارت در عقب پرده بنش</w:t>
      </w:r>
      <w:r w:rsidR="00755556">
        <w:rPr>
          <w:rStyle w:val="Char4"/>
          <w:rtl/>
        </w:rPr>
        <w:t>ی</w:t>
      </w:r>
      <w:r w:rsidRPr="00906F1B">
        <w:rPr>
          <w:rStyle w:val="Char4"/>
          <w:rtl/>
        </w:rPr>
        <w:t>ن</w:t>
      </w:r>
      <w:r w:rsidR="000E63F6">
        <w:rPr>
          <w:rStyle w:val="Char4"/>
          <w:rtl/>
        </w:rPr>
        <w:t>ی</w:t>
      </w:r>
      <w:r w:rsidRPr="00906F1B">
        <w:rPr>
          <w:rStyle w:val="Char4"/>
          <w:rtl/>
        </w:rPr>
        <w:t xml:space="preserve"> و در امور و حقوق مردم مداخله ن</w:t>
      </w:r>
      <w:r w:rsidR="00755556">
        <w:rPr>
          <w:rStyle w:val="Char4"/>
          <w:rtl/>
        </w:rPr>
        <w:t>ک</w:t>
      </w:r>
      <w:r w:rsidRPr="00906F1B">
        <w:rPr>
          <w:rStyle w:val="Char4"/>
          <w:rtl/>
        </w:rPr>
        <w:t>ن</w:t>
      </w:r>
      <w:r w:rsidR="000E63F6">
        <w:rPr>
          <w:rStyle w:val="Char4"/>
          <w:rtl/>
        </w:rPr>
        <w:t>ی</w:t>
      </w:r>
      <w:r w:rsidRPr="00906F1B">
        <w:rPr>
          <w:rStyle w:val="Char4"/>
          <w:rtl/>
        </w:rPr>
        <w:t>، بدون ترد</w:t>
      </w:r>
      <w:r w:rsidR="00755556">
        <w:rPr>
          <w:rStyle w:val="Char4"/>
          <w:rtl/>
        </w:rPr>
        <w:t>ی</w:t>
      </w:r>
      <w:r w:rsidRPr="00906F1B">
        <w:rPr>
          <w:rStyle w:val="Char4"/>
          <w:rtl/>
        </w:rPr>
        <w:t xml:space="preserve">د تو </w:t>
      </w:r>
      <w:r w:rsidR="00755556">
        <w:rPr>
          <w:rStyle w:val="Char4"/>
          <w:rtl/>
        </w:rPr>
        <w:t>یک</w:t>
      </w:r>
      <w:r w:rsidR="000E63F6">
        <w:rPr>
          <w:rStyle w:val="Char4"/>
          <w:rtl/>
        </w:rPr>
        <w:t>ی</w:t>
      </w:r>
      <w:r w:rsidRPr="00906F1B">
        <w:rPr>
          <w:rStyle w:val="Char4"/>
          <w:rtl/>
        </w:rPr>
        <w:t xml:space="preserve"> از دو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ی</w:t>
      </w:r>
      <w:r w:rsidRPr="00906F1B">
        <w:rPr>
          <w:rStyle w:val="Char4"/>
          <w:rtl/>
        </w:rPr>
        <w:t>ا مرد سخت</w:t>
      </w:r>
      <w:r w:rsidR="000E63F6">
        <w:rPr>
          <w:rStyle w:val="Char4"/>
          <w:rtl/>
        </w:rPr>
        <w:t>ی</w:t>
      </w:r>
      <w:r w:rsidRPr="00906F1B">
        <w:rPr>
          <w:rStyle w:val="Char4"/>
          <w:rtl/>
        </w:rPr>
        <w:t xml:space="preserve"> هست</w:t>
      </w:r>
      <w:r w:rsidR="000E63F6">
        <w:rPr>
          <w:rStyle w:val="Char4"/>
          <w:rtl/>
        </w:rPr>
        <w:t>ی</w:t>
      </w:r>
      <w:r w:rsidRPr="00906F1B">
        <w:rPr>
          <w:rStyle w:val="Char4"/>
          <w:rtl/>
        </w:rPr>
        <w:t xml:space="preserve"> در بذل حق، </w:t>
      </w:r>
      <w:r w:rsidR="00755556">
        <w:rPr>
          <w:rStyle w:val="Char4"/>
          <w:rtl/>
        </w:rPr>
        <w:t>ک</w:t>
      </w:r>
      <w:r w:rsidRPr="00906F1B">
        <w:rPr>
          <w:rStyle w:val="Char4"/>
          <w:rtl/>
        </w:rPr>
        <w:t>ه به ا</w:t>
      </w:r>
      <w:r w:rsidR="00755556">
        <w:rPr>
          <w:rStyle w:val="Char4"/>
          <w:rtl/>
        </w:rPr>
        <w:t>ی</w:t>
      </w:r>
      <w:r w:rsidRPr="00906F1B">
        <w:rPr>
          <w:rStyle w:val="Char4"/>
          <w:rtl/>
        </w:rPr>
        <w:t xml:space="preserve">ن لحاظ </w:t>
      </w:r>
      <w:r w:rsidR="00755556">
        <w:rPr>
          <w:rStyle w:val="Char4"/>
          <w:rtl/>
        </w:rPr>
        <w:t>ک</w:t>
      </w:r>
      <w:r w:rsidRPr="00906F1B">
        <w:rPr>
          <w:rStyle w:val="Char4"/>
          <w:rtl/>
        </w:rPr>
        <w:t>ناره م</w:t>
      </w:r>
      <w:r w:rsidR="000E63F6">
        <w:rPr>
          <w:rStyle w:val="Char4"/>
          <w:rtl/>
        </w:rPr>
        <w:t>ی</w:t>
      </w:r>
      <w:r w:rsidRPr="00906F1B">
        <w:rPr>
          <w:rStyle w:val="Char4"/>
          <w:rtl/>
        </w:rPr>
        <w:t>‏گ</w:t>
      </w:r>
      <w:r w:rsidR="00755556">
        <w:rPr>
          <w:rStyle w:val="Char4"/>
          <w:rtl/>
        </w:rPr>
        <w:t>ی</w:t>
      </w:r>
      <w:r w:rsidRPr="00906F1B">
        <w:rPr>
          <w:rStyle w:val="Char4"/>
          <w:rtl/>
        </w:rPr>
        <w:t>ر</w:t>
      </w:r>
      <w:r w:rsidR="000E63F6">
        <w:rPr>
          <w:rStyle w:val="Char4"/>
          <w:rtl/>
        </w:rPr>
        <w:t>ی</w:t>
      </w:r>
      <w:r w:rsidRPr="00906F1B">
        <w:rPr>
          <w:rStyle w:val="Char4"/>
          <w:rtl/>
        </w:rPr>
        <w:t xml:space="preserve"> تا حق</w:t>
      </w:r>
      <w:r w:rsidR="000E63F6">
        <w:rPr>
          <w:rStyle w:val="Char4"/>
          <w:rtl/>
        </w:rPr>
        <w:t>ی</w:t>
      </w:r>
      <w:r w:rsidRPr="00906F1B">
        <w:rPr>
          <w:rStyle w:val="Char4"/>
          <w:rtl/>
        </w:rPr>
        <w:t xml:space="preserve"> را نده</w:t>
      </w:r>
      <w:r w:rsidR="000E63F6">
        <w:rPr>
          <w:rStyle w:val="Char4"/>
          <w:rtl/>
        </w:rPr>
        <w:t>ی</w:t>
      </w:r>
      <w:r w:rsidRPr="00906F1B">
        <w:rPr>
          <w:rStyle w:val="Char4"/>
          <w:rtl/>
        </w:rPr>
        <w:t xml:space="preserve"> و اخلاق ن</w:t>
      </w:r>
      <w:r w:rsidR="00755556">
        <w:rPr>
          <w:rStyle w:val="Char4"/>
          <w:rtl/>
        </w:rPr>
        <w:t>یک</w:t>
      </w:r>
      <w:r w:rsidRPr="00906F1B">
        <w:rPr>
          <w:rStyle w:val="Char4"/>
          <w:rtl/>
        </w:rPr>
        <w:t>و</w:t>
      </w:r>
      <w:r w:rsidR="00755556">
        <w:rPr>
          <w:rStyle w:val="Char4"/>
          <w:rtl/>
        </w:rPr>
        <w:t>ی</w:t>
      </w:r>
      <w:r w:rsidR="000E63F6">
        <w:rPr>
          <w:rStyle w:val="Char4"/>
          <w:rtl/>
        </w:rPr>
        <w:t>ی</w:t>
      </w:r>
      <w:r w:rsidRPr="00906F1B">
        <w:rPr>
          <w:rStyle w:val="Char4"/>
          <w:rtl/>
        </w:rPr>
        <w:t xml:space="preserve"> را پ</w:t>
      </w:r>
      <w:r w:rsidR="00755556">
        <w:rPr>
          <w:rStyle w:val="Char4"/>
          <w:rtl/>
        </w:rPr>
        <w:t>ی</w:t>
      </w:r>
      <w:r w:rsidRPr="00906F1B">
        <w:rPr>
          <w:rStyle w:val="Char4"/>
          <w:rtl/>
        </w:rPr>
        <w:t>ش</w:t>
      </w:r>
      <w:r w:rsidR="00755556">
        <w:rPr>
          <w:rStyle w:val="Char4"/>
          <w:rtl/>
        </w:rPr>
        <w:t>ک</w:t>
      </w:r>
      <w:r w:rsidRPr="00906F1B">
        <w:rPr>
          <w:rStyle w:val="Char4"/>
          <w:rtl/>
        </w:rPr>
        <w:t>ش ن</w:t>
      </w:r>
      <w:r w:rsidR="00755556">
        <w:rPr>
          <w:rStyle w:val="Char4"/>
          <w:rtl/>
        </w:rPr>
        <w:t>ک</w:t>
      </w:r>
      <w:r w:rsidRPr="00906F1B">
        <w:rPr>
          <w:rStyle w:val="Char4"/>
          <w:rtl/>
        </w:rPr>
        <w:t>ن</w:t>
      </w:r>
      <w:r w:rsidR="000E63F6">
        <w:rPr>
          <w:rStyle w:val="Char4"/>
          <w:rtl/>
        </w:rPr>
        <w:t>ی</w:t>
      </w:r>
      <w:r w:rsidRPr="00906F1B">
        <w:rPr>
          <w:rStyle w:val="Char4"/>
          <w:rtl/>
        </w:rPr>
        <w:t xml:space="preserve">، </w:t>
      </w:r>
      <w:r w:rsidR="00755556">
        <w:rPr>
          <w:rStyle w:val="Char4"/>
          <w:rtl/>
        </w:rPr>
        <w:t>ی</w:t>
      </w:r>
      <w:r w:rsidRPr="00906F1B">
        <w:rPr>
          <w:rStyle w:val="Char4"/>
          <w:rtl/>
        </w:rPr>
        <w:t>ا ا</w:t>
      </w:r>
      <w:r w:rsidR="00755556">
        <w:rPr>
          <w:rStyle w:val="Char4"/>
          <w:rtl/>
        </w:rPr>
        <w:t>ی</w:t>
      </w:r>
      <w:r w:rsidRPr="00906F1B">
        <w:rPr>
          <w:rStyle w:val="Char4"/>
          <w:rtl/>
        </w:rPr>
        <w:t xml:space="preserve">ن </w:t>
      </w:r>
      <w:r w:rsidR="00755556">
        <w:rPr>
          <w:rStyle w:val="Char4"/>
          <w:rtl/>
        </w:rPr>
        <w:t>ک</w:t>
      </w:r>
      <w:r w:rsidRPr="00906F1B">
        <w:rPr>
          <w:rStyle w:val="Char4"/>
          <w:rtl/>
        </w:rPr>
        <w:t>ه گرفتار به بخل هست</w:t>
      </w:r>
      <w:r w:rsidR="000E63F6">
        <w:rPr>
          <w:rStyle w:val="Char4"/>
          <w:rtl/>
        </w:rPr>
        <w:t>ی</w:t>
      </w:r>
      <w:r w:rsidRPr="00906F1B">
        <w:rPr>
          <w:rStyle w:val="Char4"/>
          <w:rtl/>
        </w:rPr>
        <w:t>، و وقت</w:t>
      </w:r>
      <w:r w:rsidR="000E63F6">
        <w:rPr>
          <w:rStyle w:val="Char4"/>
          <w:rtl/>
        </w:rPr>
        <w:t>ی</w:t>
      </w:r>
      <w:r w:rsidRPr="00906F1B">
        <w:rPr>
          <w:rStyle w:val="Char4"/>
          <w:rtl/>
        </w:rPr>
        <w:t xml:space="preserve"> </w:t>
      </w:r>
      <w:r w:rsidR="00755556">
        <w:rPr>
          <w:rStyle w:val="Char4"/>
          <w:rtl/>
        </w:rPr>
        <w:t>ک</w:t>
      </w:r>
      <w:r w:rsidRPr="00906F1B">
        <w:rPr>
          <w:rStyle w:val="Char4"/>
          <w:rtl/>
        </w:rPr>
        <w:t>ه مردم از آن ناام</w:t>
      </w:r>
      <w:r w:rsidR="00755556">
        <w:rPr>
          <w:rStyle w:val="Char4"/>
          <w:rtl/>
        </w:rPr>
        <w:t>ی</w:t>
      </w:r>
      <w:r w:rsidRPr="00906F1B">
        <w:rPr>
          <w:rStyle w:val="Char4"/>
          <w:rtl/>
        </w:rPr>
        <w:t>د شوند به زودتر</w:t>
      </w:r>
      <w:r w:rsidR="00755556">
        <w:rPr>
          <w:rStyle w:val="Char4"/>
          <w:rtl/>
        </w:rPr>
        <w:t>ی</w:t>
      </w:r>
      <w:r w:rsidRPr="00906F1B">
        <w:rPr>
          <w:rStyle w:val="Char4"/>
          <w:rtl/>
        </w:rPr>
        <w:t>ن فرصت از تو و از خواستن چ</w:t>
      </w:r>
      <w:r w:rsidR="00755556">
        <w:rPr>
          <w:rStyle w:val="Char4"/>
          <w:rtl/>
        </w:rPr>
        <w:t>ی</w:t>
      </w:r>
      <w:r w:rsidRPr="00906F1B">
        <w:rPr>
          <w:rStyle w:val="Char4"/>
          <w:rtl/>
        </w:rPr>
        <w:t>ز</w:t>
      </w:r>
      <w:r w:rsidR="000E63F6">
        <w:rPr>
          <w:rStyle w:val="Char4"/>
          <w:rtl/>
        </w:rPr>
        <w:t>ی</w:t>
      </w:r>
      <w:r w:rsidRPr="00906F1B">
        <w:rPr>
          <w:rStyle w:val="Char4"/>
          <w:rtl/>
        </w:rPr>
        <w:t xml:space="preserve"> از تو خوددار</w:t>
      </w:r>
      <w:r w:rsidR="000E63F6">
        <w:rPr>
          <w:rStyle w:val="Char4"/>
          <w:rtl/>
        </w:rPr>
        <w:t>ی</w:t>
      </w:r>
      <w:r w:rsidRPr="00906F1B">
        <w:rPr>
          <w:rStyle w:val="Char4"/>
          <w:rtl/>
        </w:rPr>
        <w:t xml:space="preserve"> م</w:t>
      </w:r>
      <w:r w:rsidR="000E63F6">
        <w:rPr>
          <w:rStyle w:val="Char4"/>
          <w:rtl/>
        </w:rPr>
        <w:t>ی</w:t>
      </w:r>
      <w:r w:rsidRPr="00906F1B">
        <w:rPr>
          <w:rStyle w:val="Char4"/>
          <w:rtl/>
        </w:rPr>
        <w:t>‏</w:t>
      </w:r>
      <w:r w:rsidR="00755556">
        <w:rPr>
          <w:rStyle w:val="Char4"/>
          <w:rtl/>
        </w:rPr>
        <w:t>ک</w:t>
      </w:r>
      <w:r w:rsidRPr="00906F1B">
        <w:rPr>
          <w:rStyle w:val="Char4"/>
          <w:rtl/>
        </w:rPr>
        <w:t>نند، با وجود ا</w:t>
      </w:r>
      <w:r w:rsidR="00755556">
        <w:rPr>
          <w:rStyle w:val="Char4"/>
          <w:rtl/>
        </w:rPr>
        <w:t>ی</w:t>
      </w:r>
      <w:r w:rsidRPr="00906F1B">
        <w:rPr>
          <w:rStyle w:val="Char4"/>
          <w:rtl/>
        </w:rPr>
        <w:t xml:space="preserve">ن </w:t>
      </w:r>
      <w:r w:rsidR="00755556">
        <w:rPr>
          <w:rStyle w:val="Char4"/>
          <w:rtl/>
        </w:rPr>
        <w:t>ک</w:t>
      </w:r>
      <w:r w:rsidRPr="00906F1B">
        <w:rPr>
          <w:rStyle w:val="Char4"/>
          <w:rtl/>
        </w:rPr>
        <w:t>ه مردم ا</w:t>
      </w:r>
      <w:r w:rsidR="00755556">
        <w:rPr>
          <w:rStyle w:val="Char4"/>
          <w:rtl/>
        </w:rPr>
        <w:t>ک</w:t>
      </w:r>
      <w:r w:rsidRPr="00906F1B">
        <w:rPr>
          <w:rStyle w:val="Char4"/>
          <w:rtl/>
        </w:rPr>
        <w:t>ثراً به تو ن</w:t>
      </w:r>
      <w:r w:rsidR="00755556">
        <w:rPr>
          <w:rStyle w:val="Char4"/>
          <w:rtl/>
        </w:rPr>
        <w:t>ی</w:t>
      </w:r>
      <w:r w:rsidRPr="00906F1B">
        <w:rPr>
          <w:rStyle w:val="Char4"/>
          <w:rtl/>
        </w:rPr>
        <w:t>از دارند، و در شن</w:t>
      </w:r>
      <w:r w:rsidR="00755556">
        <w:rPr>
          <w:rStyle w:val="Char4"/>
          <w:rtl/>
        </w:rPr>
        <w:t>ی</w:t>
      </w:r>
      <w:r w:rsidRPr="00906F1B">
        <w:rPr>
          <w:rStyle w:val="Char4"/>
          <w:rtl/>
        </w:rPr>
        <w:t>دن ش</w:t>
      </w:r>
      <w:r w:rsidR="00755556">
        <w:rPr>
          <w:rStyle w:val="Char4"/>
          <w:rtl/>
        </w:rPr>
        <w:t>ک</w:t>
      </w:r>
      <w:r w:rsidRPr="00906F1B">
        <w:rPr>
          <w:rStyle w:val="Char4"/>
          <w:rtl/>
        </w:rPr>
        <w:t>ا</w:t>
      </w:r>
      <w:r w:rsidR="00755556">
        <w:rPr>
          <w:rStyle w:val="Char4"/>
          <w:rtl/>
        </w:rPr>
        <w:t>ی</w:t>
      </w:r>
      <w:r w:rsidRPr="00906F1B">
        <w:rPr>
          <w:rStyle w:val="Char4"/>
          <w:rtl/>
        </w:rPr>
        <w:t>ت از ظلم</w:t>
      </w:r>
      <w:r w:rsidR="000E63F6">
        <w:rPr>
          <w:rStyle w:val="Char4"/>
          <w:rtl/>
        </w:rPr>
        <w:t>ی</w:t>
      </w:r>
      <w:r w:rsidRPr="00906F1B">
        <w:rPr>
          <w:rStyle w:val="Char4"/>
          <w:rtl/>
        </w:rPr>
        <w:t xml:space="preserve"> و </w:t>
      </w:r>
      <w:r w:rsidR="00755556">
        <w:rPr>
          <w:rStyle w:val="Char4"/>
          <w:rtl/>
        </w:rPr>
        <w:t>ی</w:t>
      </w:r>
      <w:r w:rsidRPr="00906F1B">
        <w:rPr>
          <w:rStyle w:val="Char4"/>
          <w:rtl/>
        </w:rPr>
        <w:t>ا طلب انصاف</w:t>
      </w:r>
      <w:r w:rsidR="000E63F6">
        <w:rPr>
          <w:rStyle w:val="Char4"/>
          <w:rtl/>
        </w:rPr>
        <w:t>ی</w:t>
      </w:r>
      <w:r w:rsidRPr="00906F1B">
        <w:rPr>
          <w:rStyle w:val="Char4"/>
          <w:rtl/>
        </w:rPr>
        <w:t xml:space="preserve"> بر تو ت</w:t>
      </w:r>
      <w:r w:rsidR="00755556">
        <w:rPr>
          <w:rStyle w:val="Char4"/>
          <w:rtl/>
        </w:rPr>
        <w:t>ک</w:t>
      </w:r>
      <w:r w:rsidRPr="00906F1B">
        <w:rPr>
          <w:rStyle w:val="Char4"/>
          <w:rtl/>
        </w:rPr>
        <w:t>ل</w:t>
      </w:r>
      <w:r w:rsidR="00755556">
        <w:rPr>
          <w:rStyle w:val="Char4"/>
          <w:rtl/>
        </w:rPr>
        <w:t>ی</w:t>
      </w:r>
      <w:r w:rsidRPr="00906F1B">
        <w:rPr>
          <w:rStyle w:val="Char4"/>
          <w:rtl/>
        </w:rPr>
        <w:t>ف</w:t>
      </w:r>
      <w:r w:rsidR="000E63F6">
        <w:rPr>
          <w:rStyle w:val="Char4"/>
          <w:rtl/>
        </w:rPr>
        <w:t>ی</w:t>
      </w:r>
      <w:r w:rsidRPr="00906F1B">
        <w:rPr>
          <w:rStyle w:val="Char4"/>
          <w:rtl/>
        </w:rPr>
        <w:t xml:space="preserve"> ن</w:t>
      </w:r>
      <w:r w:rsidR="00755556">
        <w:rPr>
          <w:rStyle w:val="Char4"/>
          <w:rtl/>
        </w:rPr>
        <w:t>ی</w:t>
      </w:r>
      <w:r w:rsidRPr="00906F1B">
        <w:rPr>
          <w:rStyle w:val="Char4"/>
          <w:rtl/>
        </w:rPr>
        <w:t>ست. از آنچه برا</w:t>
      </w:r>
      <w:r w:rsidR="00755556">
        <w:rPr>
          <w:rStyle w:val="Char4"/>
          <w:rtl/>
        </w:rPr>
        <w:t>ی</w:t>
      </w:r>
      <w:r w:rsidRPr="00906F1B">
        <w:rPr>
          <w:rStyle w:val="Char4"/>
          <w:rtl/>
        </w:rPr>
        <w:t xml:space="preserve">ت وصف </w:t>
      </w:r>
      <w:r w:rsidR="00755556">
        <w:rPr>
          <w:rStyle w:val="Char4"/>
          <w:rtl/>
        </w:rPr>
        <w:t>ک</w:t>
      </w:r>
      <w:r w:rsidRPr="00906F1B">
        <w:rPr>
          <w:rStyle w:val="Char4"/>
          <w:rtl/>
        </w:rPr>
        <w:t>ردم سود ببر، و به نص</w:t>
      </w:r>
      <w:r w:rsidR="00755556">
        <w:rPr>
          <w:rStyle w:val="Char4"/>
          <w:rtl/>
        </w:rPr>
        <w:t>ی</w:t>
      </w:r>
      <w:r w:rsidRPr="00906F1B">
        <w:rPr>
          <w:rStyle w:val="Char4"/>
          <w:rtl/>
        </w:rPr>
        <w:t>بت و رشدت، اگر خدا خواسته، ا</w:t>
      </w:r>
      <w:r w:rsidR="00755556">
        <w:rPr>
          <w:rStyle w:val="Char4"/>
          <w:rtl/>
        </w:rPr>
        <w:t>ک</w:t>
      </w:r>
      <w:r w:rsidRPr="00906F1B">
        <w:rPr>
          <w:rStyle w:val="Char4"/>
          <w:rtl/>
        </w:rPr>
        <w:t xml:space="preserve">تفا </w:t>
      </w:r>
      <w:r w:rsidR="00755556">
        <w:rPr>
          <w:rStyle w:val="Char4"/>
          <w:rtl/>
        </w:rPr>
        <w:t>ک</w:t>
      </w:r>
      <w:r w:rsidRPr="00906F1B">
        <w:rPr>
          <w:rStyle w:val="Char4"/>
          <w:rtl/>
        </w:rPr>
        <w:t>ن.</w:t>
      </w:r>
    </w:p>
    <w:p w:rsidR="00BD3D1B" w:rsidRPr="00906F1B" w:rsidRDefault="00BD3D1B" w:rsidP="00250586">
      <w:pPr>
        <w:pStyle w:val="PlainText"/>
        <w:ind w:firstLine="284"/>
        <w:jc w:val="both"/>
        <w:rPr>
          <w:rStyle w:val="Char4"/>
          <w:rtl/>
        </w:rPr>
      </w:pPr>
      <w:r w:rsidRPr="00906F1B">
        <w:rPr>
          <w:rStyle w:val="Char4"/>
          <w:rtl/>
        </w:rPr>
        <w:t>ا</w:t>
      </w:r>
      <w:r w:rsidR="00755556">
        <w:rPr>
          <w:rStyle w:val="Char4"/>
          <w:rtl/>
        </w:rPr>
        <w:t>ی</w:t>
      </w:r>
      <w:r w:rsidRPr="00906F1B">
        <w:rPr>
          <w:rStyle w:val="Char4"/>
          <w:rtl/>
        </w:rPr>
        <w:t>ن چن</w:t>
      </w:r>
      <w:r w:rsidR="00755556">
        <w:rPr>
          <w:rStyle w:val="Char4"/>
          <w:rtl/>
        </w:rPr>
        <w:t>ی</w:t>
      </w:r>
      <w:r w:rsidRPr="00906F1B">
        <w:rPr>
          <w:rStyle w:val="Char4"/>
          <w:rtl/>
        </w:rPr>
        <w:t>ن در منتخب ال</w:t>
      </w:r>
      <w:r w:rsidR="00755556">
        <w:rPr>
          <w:rStyle w:val="Char4"/>
          <w:rtl/>
        </w:rPr>
        <w:t>ک</w:t>
      </w:r>
      <w:r w:rsidRPr="00906F1B">
        <w:rPr>
          <w:rStyle w:val="Char4"/>
          <w:rtl/>
        </w:rPr>
        <w:t>نز (58/5) آمده است.</w:t>
      </w:r>
    </w:p>
    <w:p w:rsidR="00BD3D1B" w:rsidRPr="00906F1B" w:rsidRDefault="00BD3D1B" w:rsidP="006C0173">
      <w:pPr>
        <w:pStyle w:val="a5"/>
        <w:rPr>
          <w:rStyle w:val="Char4"/>
          <w:rtl/>
        </w:rPr>
      </w:pPr>
      <w:bookmarkStart w:id="219" w:name="_Toc441683730"/>
      <w:r w:rsidRPr="004742F6">
        <w:rPr>
          <w:rtl/>
        </w:rPr>
        <w:t>همچنين نامه و</w:t>
      </w:r>
      <w:r w:rsidR="000E63F6">
        <w:rPr>
          <w:rtl/>
        </w:rPr>
        <w:t>ی</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4742F6">
        <w:rPr>
          <w:rtl/>
        </w:rPr>
        <w:t>به يك</w:t>
      </w:r>
      <w:r w:rsidR="000E63F6">
        <w:rPr>
          <w:rtl/>
        </w:rPr>
        <w:t>ی</w:t>
      </w:r>
      <w:r w:rsidRPr="004742F6">
        <w:rPr>
          <w:rtl/>
        </w:rPr>
        <w:t xml:space="preserve"> از واليانش</w:t>
      </w:r>
      <w:bookmarkEnd w:id="219"/>
    </w:p>
    <w:p w:rsidR="00BD3D1B" w:rsidRDefault="00BD3D1B" w:rsidP="00250586">
      <w:pPr>
        <w:pStyle w:val="PlainText"/>
        <w:ind w:firstLine="284"/>
        <w:jc w:val="both"/>
        <w:rPr>
          <w:rStyle w:val="Char4"/>
          <w:rtl/>
        </w:rPr>
      </w:pPr>
      <w:r w:rsidRPr="00906F1B">
        <w:rPr>
          <w:rStyle w:val="Char4"/>
          <w:rtl/>
        </w:rPr>
        <w:t>د</w:t>
      </w:r>
      <w:r w:rsidR="00755556">
        <w:rPr>
          <w:rStyle w:val="Char4"/>
          <w:rtl/>
        </w:rPr>
        <w:t>ی</w:t>
      </w:r>
      <w:r w:rsidRPr="00906F1B">
        <w:rPr>
          <w:rStyle w:val="Char4"/>
          <w:rtl/>
        </w:rPr>
        <w:t>نور</w:t>
      </w:r>
      <w:r w:rsidR="000E63F6">
        <w:rPr>
          <w:rStyle w:val="Char4"/>
          <w:rtl/>
        </w:rPr>
        <w:t>ی</w:t>
      </w:r>
      <w:r w:rsidRPr="00906F1B">
        <w:rPr>
          <w:rStyle w:val="Char4"/>
          <w:rtl/>
        </w:rPr>
        <w:t xml:space="preserve"> و ابن عسا</w:t>
      </w:r>
      <w:r w:rsidR="00755556">
        <w:rPr>
          <w:rStyle w:val="Char4"/>
          <w:rtl/>
        </w:rPr>
        <w:t>ک</w:t>
      </w:r>
      <w:r w:rsidRPr="00906F1B">
        <w:rPr>
          <w:rStyle w:val="Char4"/>
          <w:rtl/>
        </w:rPr>
        <w:t>ر از مدائن</w:t>
      </w:r>
      <w:r w:rsidR="000E63F6">
        <w:rPr>
          <w:rStyle w:val="Char4"/>
          <w:rtl/>
        </w:rPr>
        <w:t>ی</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عل</w:t>
      </w:r>
      <w:r w:rsidR="000E63F6">
        <w:rPr>
          <w:rStyle w:val="Char4"/>
          <w:rtl/>
        </w:rPr>
        <w:t>ی</w:t>
      </w:r>
      <w:r w:rsidRPr="00906F1B">
        <w:rPr>
          <w:rStyle w:val="Char4"/>
          <w:rtl/>
        </w:rPr>
        <w:t xml:space="preserve"> ابن اب</w:t>
      </w:r>
      <w:r w:rsidR="000E63F6">
        <w:rPr>
          <w:rStyle w:val="Char4"/>
          <w:rtl/>
        </w:rPr>
        <w:t>ی</w:t>
      </w:r>
      <w:r w:rsidRPr="00906F1B">
        <w:rPr>
          <w:rStyle w:val="Char4"/>
          <w:rtl/>
        </w:rPr>
        <w:t xml:space="preserve"> طالب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w:t>
      </w:r>
      <w:r w:rsidR="00755556">
        <w:rPr>
          <w:rStyle w:val="Char4"/>
          <w:rtl/>
        </w:rPr>
        <w:t>یک</w:t>
      </w:r>
      <w:r w:rsidR="000E63F6">
        <w:rPr>
          <w:rStyle w:val="Char4"/>
          <w:rtl/>
        </w:rPr>
        <w:t>ی</w:t>
      </w:r>
      <w:r w:rsidRPr="00906F1B">
        <w:rPr>
          <w:rStyle w:val="Char4"/>
          <w:rtl/>
        </w:rPr>
        <w:t xml:space="preserve"> از وال</w:t>
      </w:r>
      <w:r w:rsidR="00755556">
        <w:rPr>
          <w:rStyle w:val="Char4"/>
          <w:rtl/>
        </w:rPr>
        <w:t>ی</w:t>
      </w:r>
      <w:r w:rsidRPr="00906F1B">
        <w:rPr>
          <w:rStyle w:val="Char4"/>
          <w:rtl/>
        </w:rPr>
        <w:t xml:space="preserve">انش نوشت: آهسته باش، چنان پندار </w:t>
      </w:r>
      <w:r w:rsidR="00755556">
        <w:rPr>
          <w:rStyle w:val="Char4"/>
          <w:rtl/>
        </w:rPr>
        <w:t>ک</w:t>
      </w:r>
      <w:r w:rsidRPr="00906F1B">
        <w:rPr>
          <w:rStyle w:val="Char4"/>
          <w:rtl/>
        </w:rPr>
        <w:t>ه به مرگ رس</w:t>
      </w:r>
      <w:r w:rsidR="00755556">
        <w:rPr>
          <w:rStyle w:val="Char4"/>
          <w:rtl/>
        </w:rPr>
        <w:t>ی</w:t>
      </w:r>
      <w:r w:rsidRPr="00906F1B">
        <w:rPr>
          <w:rStyle w:val="Char4"/>
          <w:rtl/>
        </w:rPr>
        <w:t>ده‏ا</w:t>
      </w:r>
      <w:r w:rsidR="000E63F6">
        <w:rPr>
          <w:rStyle w:val="Char4"/>
          <w:rtl/>
        </w:rPr>
        <w:t>ی</w:t>
      </w:r>
      <w:r w:rsidRPr="00906F1B">
        <w:rPr>
          <w:rStyle w:val="Char4"/>
          <w:rtl/>
        </w:rPr>
        <w:t xml:space="preserve"> و اعمالت برا</w:t>
      </w:r>
      <w:r w:rsidR="00755556">
        <w:rPr>
          <w:rStyle w:val="Char4"/>
          <w:rtl/>
        </w:rPr>
        <w:t>ی</w:t>
      </w:r>
      <w:r w:rsidRPr="00906F1B">
        <w:rPr>
          <w:rStyle w:val="Char4"/>
          <w:rtl/>
        </w:rPr>
        <w:t>ت در همان محل</w:t>
      </w:r>
      <w:r w:rsidR="000E63F6">
        <w:rPr>
          <w:rStyle w:val="Char4"/>
          <w:rtl/>
        </w:rPr>
        <w:t>ی</w:t>
      </w:r>
      <w:r w:rsidRPr="00906F1B">
        <w:rPr>
          <w:rStyle w:val="Char4"/>
          <w:rtl/>
        </w:rPr>
        <w:t xml:space="preserve"> عرضه شده، </w:t>
      </w:r>
      <w:r w:rsidR="00755556">
        <w:rPr>
          <w:rStyle w:val="Char4"/>
          <w:rtl/>
        </w:rPr>
        <w:t>ک</w:t>
      </w:r>
      <w:r w:rsidRPr="00906F1B">
        <w:rPr>
          <w:rStyle w:val="Char4"/>
          <w:rtl/>
        </w:rPr>
        <w:t>ه فر</w:t>
      </w:r>
      <w:r w:rsidR="00755556">
        <w:rPr>
          <w:rStyle w:val="Char4"/>
          <w:rtl/>
        </w:rPr>
        <w:t>ی</w:t>
      </w:r>
      <w:r w:rsidRPr="00906F1B">
        <w:rPr>
          <w:rStyle w:val="Char4"/>
          <w:rtl/>
        </w:rPr>
        <w:t>ب خورده ندا</w:t>
      </w:r>
      <w:r w:rsidR="000E63F6">
        <w:rPr>
          <w:rStyle w:val="Char4"/>
          <w:rtl/>
        </w:rPr>
        <w:t>ی</w:t>
      </w:r>
      <w:r w:rsidRPr="00906F1B">
        <w:rPr>
          <w:rStyle w:val="Char4"/>
          <w:rtl/>
        </w:rPr>
        <w:t xml:space="preserve"> </w:t>
      </w:r>
      <w:r w:rsidR="00755556">
        <w:rPr>
          <w:rStyle w:val="Char4"/>
          <w:rtl/>
        </w:rPr>
        <w:t>ی</w:t>
      </w:r>
      <w:r w:rsidRPr="00906F1B">
        <w:rPr>
          <w:rStyle w:val="Char4"/>
          <w:rtl/>
        </w:rPr>
        <w:t>ا حسرتا سر م</w:t>
      </w:r>
      <w:r w:rsidR="000E63F6">
        <w:rPr>
          <w:rStyle w:val="Char4"/>
          <w:rtl/>
        </w:rPr>
        <w:t>ی</w:t>
      </w:r>
      <w:r w:rsidRPr="00906F1B">
        <w:rPr>
          <w:rStyle w:val="Char4"/>
          <w:rtl/>
        </w:rPr>
        <w:t xml:space="preserve">‏دهد، و تلف </w:t>
      </w:r>
      <w:r w:rsidR="00755556">
        <w:rPr>
          <w:rStyle w:val="Char4"/>
          <w:rtl/>
        </w:rPr>
        <w:t>ک</w:t>
      </w:r>
      <w:r w:rsidRPr="00906F1B">
        <w:rPr>
          <w:rStyle w:val="Char4"/>
          <w:rtl/>
        </w:rPr>
        <w:t>ننده تمنّا</w:t>
      </w:r>
      <w:r w:rsidR="000E63F6">
        <w:rPr>
          <w:rStyle w:val="Char4"/>
          <w:rtl/>
        </w:rPr>
        <w:t>ی</w:t>
      </w:r>
      <w:r w:rsidRPr="00906F1B">
        <w:rPr>
          <w:rStyle w:val="Char4"/>
          <w:rtl/>
        </w:rPr>
        <w:t xml:space="preserve"> توبه م</w:t>
      </w:r>
      <w:r w:rsidR="000E63F6">
        <w:rPr>
          <w:rStyle w:val="Char4"/>
          <w:rtl/>
        </w:rPr>
        <w:t>ی</w:t>
      </w:r>
      <w:r w:rsidRPr="00906F1B">
        <w:rPr>
          <w:rStyle w:val="Char4"/>
          <w:rtl/>
        </w:rPr>
        <w:t>‏نما</w:t>
      </w:r>
      <w:r w:rsidR="00755556">
        <w:rPr>
          <w:rStyle w:val="Char4"/>
          <w:rtl/>
        </w:rPr>
        <w:t>ی</w:t>
      </w:r>
      <w:r w:rsidRPr="00906F1B">
        <w:rPr>
          <w:rStyle w:val="Char4"/>
          <w:rtl/>
        </w:rPr>
        <w:t>د، و ظالم خواهان بازگشت م</w:t>
      </w:r>
      <w:r w:rsidR="000E63F6">
        <w:rPr>
          <w:rStyle w:val="Char4"/>
          <w:rtl/>
        </w:rPr>
        <w:t>ی</w:t>
      </w:r>
      <w:r w:rsidRPr="00906F1B">
        <w:rPr>
          <w:rStyle w:val="Char4"/>
          <w:rtl/>
        </w:rPr>
        <w:t>‏گردد. ا</w:t>
      </w:r>
      <w:r w:rsidR="00755556">
        <w:rPr>
          <w:rStyle w:val="Char4"/>
          <w:rtl/>
        </w:rPr>
        <w:t>ی</w:t>
      </w:r>
      <w:r w:rsidRPr="00906F1B">
        <w:rPr>
          <w:rStyle w:val="Char4"/>
          <w:rtl/>
        </w:rPr>
        <w:t>ن چن</w:t>
      </w:r>
      <w:r w:rsidR="00755556">
        <w:rPr>
          <w:rStyle w:val="Char4"/>
          <w:rtl/>
        </w:rPr>
        <w:t>ی</w:t>
      </w:r>
      <w:r w:rsidRPr="00906F1B">
        <w:rPr>
          <w:rStyle w:val="Char4"/>
          <w:rtl/>
        </w:rPr>
        <w:t>ن در منتخب ال</w:t>
      </w:r>
      <w:r w:rsidR="00755556">
        <w:rPr>
          <w:rStyle w:val="Char4"/>
          <w:rtl/>
        </w:rPr>
        <w:t>ک</w:t>
      </w:r>
      <w:r w:rsidRPr="00906F1B">
        <w:rPr>
          <w:rStyle w:val="Char4"/>
          <w:rtl/>
        </w:rPr>
        <w:t>نز (58/5) آمده است.</w:t>
      </w:r>
    </w:p>
    <w:p w:rsidR="00BA1089" w:rsidRPr="00906F1B" w:rsidRDefault="00BA1089" w:rsidP="00250586">
      <w:pPr>
        <w:pStyle w:val="PlainText"/>
        <w:ind w:firstLine="284"/>
        <w:jc w:val="both"/>
        <w:rPr>
          <w:rStyle w:val="Char4"/>
          <w:rtl/>
        </w:rPr>
      </w:pPr>
    </w:p>
    <w:p w:rsidR="00BD3D1B" w:rsidRPr="00906F1B" w:rsidRDefault="00BD3D1B" w:rsidP="006C0173">
      <w:pPr>
        <w:pStyle w:val="a5"/>
        <w:rPr>
          <w:rStyle w:val="Char4"/>
          <w:rtl/>
        </w:rPr>
      </w:pPr>
      <w:bookmarkStart w:id="220" w:name="_Toc441683731"/>
      <w:r w:rsidRPr="004742F6">
        <w:rPr>
          <w:rtl/>
        </w:rPr>
        <w:t>وصيت و</w:t>
      </w:r>
      <w:r w:rsidR="000E63F6">
        <w:rPr>
          <w:rtl/>
        </w:rPr>
        <w:t>ی</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4742F6">
        <w:rPr>
          <w:rtl/>
        </w:rPr>
        <w:t>برا</w:t>
      </w:r>
      <w:r w:rsidR="000E63F6">
        <w:rPr>
          <w:rtl/>
        </w:rPr>
        <w:t>ی</w:t>
      </w:r>
      <w:r w:rsidRPr="004742F6">
        <w:rPr>
          <w:rtl/>
        </w:rPr>
        <w:t xml:space="preserve"> وال</w:t>
      </w:r>
      <w:r w:rsidR="000E63F6">
        <w:rPr>
          <w:rtl/>
        </w:rPr>
        <w:t>ی</w:t>
      </w:r>
      <w:r w:rsidRPr="004742F6">
        <w:rPr>
          <w:rtl/>
        </w:rPr>
        <w:t xml:space="preserve"> عكبرا</w:t>
      </w:r>
      <w:bookmarkEnd w:id="220"/>
    </w:p>
    <w:p w:rsidR="00BD3D1B" w:rsidRPr="00906F1B" w:rsidRDefault="00BD3D1B" w:rsidP="001C13E0">
      <w:pPr>
        <w:pStyle w:val="PlainText"/>
        <w:ind w:firstLine="284"/>
        <w:jc w:val="both"/>
        <w:rPr>
          <w:rStyle w:val="Char4"/>
          <w:rtl/>
        </w:rPr>
      </w:pPr>
      <w:r w:rsidRPr="00906F1B">
        <w:rPr>
          <w:rStyle w:val="Char4"/>
          <w:rtl/>
        </w:rPr>
        <w:t>ابن زنجو</w:t>
      </w:r>
      <w:r w:rsidR="00755556">
        <w:rPr>
          <w:rStyle w:val="Char4"/>
          <w:rtl/>
        </w:rPr>
        <w:t>ی</w:t>
      </w:r>
      <w:r w:rsidRPr="00906F1B">
        <w:rPr>
          <w:rStyle w:val="Char4"/>
          <w:rtl/>
        </w:rPr>
        <w:t>ه از مرد</w:t>
      </w:r>
      <w:r w:rsidR="000E63F6">
        <w:rPr>
          <w:rStyle w:val="Char4"/>
          <w:rtl/>
        </w:rPr>
        <w:t>ی</w:t>
      </w:r>
      <w:r w:rsidRPr="00906F1B">
        <w:rPr>
          <w:rStyle w:val="Char4"/>
          <w:rtl/>
        </w:rPr>
        <w:t xml:space="preserve"> از ثق</w:t>
      </w:r>
      <w:r w:rsidR="00755556">
        <w:rPr>
          <w:rStyle w:val="Char4"/>
          <w:rtl/>
        </w:rPr>
        <w:t>ی</w:t>
      </w:r>
      <w:r w:rsidRPr="00906F1B">
        <w:rPr>
          <w:rStyle w:val="Char4"/>
          <w:rtl/>
        </w:rPr>
        <w:t>ف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عل</w:t>
      </w:r>
      <w:r w:rsidR="000E63F6">
        <w:rPr>
          <w:rStyle w:val="Char4"/>
          <w:rtl/>
        </w:rPr>
        <w:t>ی</w:t>
      </w:r>
      <w:r w:rsidRPr="00906F1B">
        <w:rPr>
          <w:rStyle w:val="Char4"/>
          <w:rtl/>
        </w:rPr>
        <w:t xml:space="preserve"> بن اب</w:t>
      </w:r>
      <w:r w:rsidR="000E63F6">
        <w:rPr>
          <w:rStyle w:val="Char4"/>
          <w:rtl/>
        </w:rPr>
        <w:t>ی</w:t>
      </w:r>
      <w:r w:rsidRPr="00906F1B">
        <w:rPr>
          <w:rStyle w:val="Char4"/>
          <w:rtl/>
        </w:rPr>
        <w:t xml:space="preserve"> طالب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مرا در ع</w:t>
      </w:r>
      <w:r w:rsidR="00755556">
        <w:rPr>
          <w:rStyle w:val="Char4"/>
          <w:rtl/>
        </w:rPr>
        <w:t>ک</w:t>
      </w:r>
      <w:r w:rsidRPr="00906F1B">
        <w:rPr>
          <w:rStyle w:val="Char4"/>
          <w:rtl/>
        </w:rPr>
        <w:t>برا</w:t>
      </w:r>
      <w:r w:rsidRPr="00906F1B">
        <w:rPr>
          <w:rStyle w:val="FootnoteReference"/>
          <w:rFonts w:ascii="IRNazli" w:hAnsi="IRNazli" w:cs="IRNazli"/>
          <w:sz w:val="28"/>
          <w:szCs w:val="28"/>
          <w:rtl/>
        </w:rPr>
        <w:footnoteReference w:id="298"/>
      </w:r>
      <w:r w:rsidRPr="00906F1B">
        <w:rPr>
          <w:rStyle w:val="Char4"/>
          <w:rtl/>
        </w:rPr>
        <w:t xml:space="preserve"> مقرر نمود، و به من و آنان</w:t>
      </w:r>
      <w:r w:rsidR="000E63F6">
        <w:rPr>
          <w:rStyle w:val="Char4"/>
          <w:rtl/>
        </w:rPr>
        <w:t>ی</w:t>
      </w:r>
      <w:r w:rsidRPr="00906F1B">
        <w:rPr>
          <w:rStyle w:val="Char4"/>
          <w:rtl/>
        </w:rPr>
        <w:t xml:space="preserve"> </w:t>
      </w:r>
      <w:r w:rsidR="00755556">
        <w:rPr>
          <w:rStyle w:val="Char4"/>
          <w:rtl/>
        </w:rPr>
        <w:t>ک</w:t>
      </w:r>
      <w:r w:rsidRPr="00906F1B">
        <w:rPr>
          <w:rStyle w:val="Char4"/>
          <w:rtl/>
        </w:rPr>
        <w:t>ه از اهل آن سرزم</w:t>
      </w:r>
      <w:r w:rsidR="00755556">
        <w:rPr>
          <w:rStyle w:val="Char4"/>
          <w:rtl/>
        </w:rPr>
        <w:t>ی</w:t>
      </w:r>
      <w:r w:rsidRPr="00906F1B">
        <w:rPr>
          <w:rStyle w:val="Char4"/>
          <w:rtl/>
        </w:rPr>
        <w:t xml:space="preserve">ن نزدم بودند گفت: </w:t>
      </w:r>
    </w:p>
    <w:p w:rsidR="00BD3D1B" w:rsidRPr="00337058" w:rsidRDefault="00BD3D1B" w:rsidP="001C13E0">
      <w:pPr>
        <w:pStyle w:val="PlainText"/>
        <w:ind w:firstLine="284"/>
        <w:jc w:val="both"/>
        <w:rPr>
          <w:rStyle w:val="Char4"/>
          <w:spacing w:val="-4"/>
          <w:rtl/>
        </w:rPr>
      </w:pPr>
      <w:r w:rsidRPr="00337058">
        <w:rPr>
          <w:rStyle w:val="Char4"/>
          <w:spacing w:val="-4"/>
          <w:rtl/>
        </w:rPr>
        <w:t>اهل سواد - [عراق] - قوم</w:t>
      </w:r>
      <w:r w:rsidR="000E63F6">
        <w:rPr>
          <w:rStyle w:val="Char4"/>
          <w:spacing w:val="-4"/>
          <w:rtl/>
        </w:rPr>
        <w:t>ی</w:t>
      </w:r>
      <w:r w:rsidRPr="00337058">
        <w:rPr>
          <w:rStyle w:val="Char4"/>
          <w:spacing w:val="-4"/>
          <w:rtl/>
        </w:rPr>
        <w:t xml:space="preserve"> فر</w:t>
      </w:r>
      <w:r w:rsidR="00755556" w:rsidRPr="00337058">
        <w:rPr>
          <w:rStyle w:val="Char4"/>
          <w:spacing w:val="-4"/>
          <w:rtl/>
        </w:rPr>
        <w:t>ی</w:t>
      </w:r>
      <w:r w:rsidRPr="00337058">
        <w:rPr>
          <w:rStyle w:val="Char4"/>
          <w:spacing w:val="-4"/>
          <w:rtl/>
        </w:rPr>
        <w:t>ب</w:t>
      </w:r>
      <w:r w:rsidR="00755556" w:rsidRPr="00337058">
        <w:rPr>
          <w:rStyle w:val="Char4"/>
          <w:spacing w:val="-4"/>
          <w:rtl/>
        </w:rPr>
        <w:t>ک</w:t>
      </w:r>
      <w:r w:rsidRPr="00337058">
        <w:rPr>
          <w:rStyle w:val="Char4"/>
          <w:spacing w:val="-4"/>
          <w:rtl/>
        </w:rPr>
        <w:t>ارند، فر</w:t>
      </w:r>
      <w:r w:rsidR="00755556" w:rsidRPr="00337058">
        <w:rPr>
          <w:rStyle w:val="Char4"/>
          <w:spacing w:val="-4"/>
          <w:rtl/>
        </w:rPr>
        <w:t>ی</w:t>
      </w:r>
      <w:r w:rsidRPr="00337058">
        <w:rPr>
          <w:rStyle w:val="Char4"/>
          <w:spacing w:val="-4"/>
          <w:rtl/>
        </w:rPr>
        <w:t>بت ندهند، آنچه را بر آنها است در</w:t>
      </w:r>
      <w:r w:rsidR="00755556" w:rsidRPr="00337058">
        <w:rPr>
          <w:rStyle w:val="Char4"/>
          <w:spacing w:val="-4"/>
          <w:rtl/>
        </w:rPr>
        <w:t>ی</w:t>
      </w:r>
      <w:r w:rsidRPr="00337058">
        <w:rPr>
          <w:rStyle w:val="Char4"/>
          <w:spacing w:val="-4"/>
          <w:rtl/>
        </w:rPr>
        <w:t xml:space="preserve">افت </w:t>
      </w:r>
      <w:r w:rsidR="00755556" w:rsidRPr="00337058">
        <w:rPr>
          <w:rStyle w:val="Char4"/>
          <w:spacing w:val="-4"/>
          <w:rtl/>
        </w:rPr>
        <w:t>ک</w:t>
      </w:r>
      <w:r w:rsidRPr="00337058">
        <w:rPr>
          <w:rStyle w:val="Char4"/>
          <w:spacing w:val="-4"/>
          <w:rtl/>
        </w:rPr>
        <w:t>ن.</w:t>
      </w:r>
    </w:p>
    <w:p w:rsidR="00BD3D1B" w:rsidRPr="00906F1B" w:rsidRDefault="00BD3D1B" w:rsidP="001C13E0">
      <w:pPr>
        <w:pStyle w:val="PlainText"/>
        <w:ind w:firstLine="284"/>
        <w:jc w:val="both"/>
        <w:rPr>
          <w:rStyle w:val="Char4"/>
          <w:rtl/>
        </w:rPr>
      </w:pPr>
      <w:r w:rsidRPr="00906F1B">
        <w:rPr>
          <w:rStyle w:val="Char4"/>
          <w:rtl/>
        </w:rPr>
        <w:t>بعد از آن به من گفت: ب</w:t>
      </w:r>
      <w:r w:rsidR="00755556">
        <w:rPr>
          <w:rStyle w:val="Char4"/>
          <w:rtl/>
        </w:rPr>
        <w:t>ی</w:t>
      </w:r>
      <w:r w:rsidRPr="00906F1B">
        <w:rPr>
          <w:rStyle w:val="Char4"/>
          <w:rtl/>
        </w:rPr>
        <w:t>گاه نزدم ب</w:t>
      </w:r>
      <w:r w:rsidR="00755556">
        <w:rPr>
          <w:rStyle w:val="Char4"/>
          <w:rtl/>
        </w:rPr>
        <w:t>ی</w:t>
      </w:r>
      <w:r w:rsidRPr="00906F1B">
        <w:rPr>
          <w:rStyle w:val="Char4"/>
          <w:rtl/>
        </w:rPr>
        <w:t>ا. هنگام</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نزدش برگشتم، به من گفت: </w:t>
      </w:r>
    </w:p>
    <w:p w:rsidR="00BD3D1B" w:rsidRPr="00906F1B" w:rsidRDefault="00BD3D1B" w:rsidP="001C13E0">
      <w:pPr>
        <w:pStyle w:val="PlainText"/>
        <w:ind w:firstLine="284"/>
        <w:jc w:val="both"/>
        <w:rPr>
          <w:rStyle w:val="Char4"/>
          <w:rtl/>
        </w:rPr>
      </w:pPr>
      <w:r w:rsidRPr="00906F1B">
        <w:rPr>
          <w:rStyle w:val="Char4"/>
          <w:rtl/>
        </w:rPr>
        <w:t>آنچه را به تو گفتم، به ا</w:t>
      </w:r>
      <w:r w:rsidR="00755556">
        <w:rPr>
          <w:rStyle w:val="Char4"/>
          <w:rtl/>
        </w:rPr>
        <w:t>ی</w:t>
      </w:r>
      <w:r w:rsidRPr="00906F1B">
        <w:rPr>
          <w:rStyle w:val="Char4"/>
          <w:rtl/>
        </w:rPr>
        <w:t>ن خاطر گفتم، تا آنها را بشنوانم، ه</w:t>
      </w:r>
      <w:r w:rsidR="00755556">
        <w:rPr>
          <w:rStyle w:val="Char4"/>
          <w:rtl/>
        </w:rPr>
        <w:t>ی</w:t>
      </w:r>
      <w:r w:rsidRPr="00906F1B">
        <w:rPr>
          <w:rStyle w:val="Char4"/>
          <w:rtl/>
        </w:rPr>
        <w:t>چ مرد</w:t>
      </w:r>
      <w:r w:rsidR="000E63F6">
        <w:rPr>
          <w:rStyle w:val="Char4"/>
          <w:rtl/>
        </w:rPr>
        <w:t>ی</w:t>
      </w:r>
      <w:r w:rsidRPr="00906F1B">
        <w:rPr>
          <w:rStyle w:val="Char4"/>
          <w:rtl/>
        </w:rPr>
        <w:t xml:space="preserve"> از آنها را در طلب درهم به تاز</w:t>
      </w:r>
      <w:r w:rsidR="00755556">
        <w:rPr>
          <w:rStyle w:val="Char4"/>
          <w:rtl/>
        </w:rPr>
        <w:t>ی</w:t>
      </w:r>
      <w:r w:rsidRPr="00906F1B">
        <w:rPr>
          <w:rStyle w:val="Char4"/>
          <w:rtl/>
        </w:rPr>
        <w:t>انه نزن، و ا</w:t>
      </w:r>
      <w:r w:rsidR="00755556">
        <w:rPr>
          <w:rStyle w:val="Char4"/>
          <w:rtl/>
        </w:rPr>
        <w:t>ی</w:t>
      </w:r>
      <w:r w:rsidRPr="00906F1B">
        <w:rPr>
          <w:rStyle w:val="Char4"/>
          <w:rtl/>
        </w:rPr>
        <w:t>ستاده‏اش ن</w:t>
      </w:r>
      <w:r w:rsidR="00755556">
        <w:rPr>
          <w:rStyle w:val="Char4"/>
          <w:rtl/>
        </w:rPr>
        <w:t>ک</w:t>
      </w:r>
      <w:r w:rsidRPr="00906F1B">
        <w:rPr>
          <w:rStyle w:val="Char4"/>
          <w:rtl/>
        </w:rPr>
        <w:t>ن، و از ا</w:t>
      </w:r>
      <w:r w:rsidR="00755556">
        <w:rPr>
          <w:rStyle w:val="Char4"/>
          <w:rtl/>
        </w:rPr>
        <w:t>ی</w:t>
      </w:r>
      <w:r w:rsidRPr="00906F1B">
        <w:rPr>
          <w:rStyle w:val="Char4"/>
          <w:rtl/>
        </w:rPr>
        <w:t>شان نه گوسفند</w:t>
      </w:r>
      <w:r w:rsidR="000E63F6">
        <w:rPr>
          <w:rStyle w:val="Char4"/>
          <w:rtl/>
        </w:rPr>
        <w:t>ی</w:t>
      </w:r>
      <w:r w:rsidRPr="00906F1B">
        <w:rPr>
          <w:rStyle w:val="Char4"/>
          <w:rtl/>
        </w:rPr>
        <w:t xml:space="preserve"> را بگ</w:t>
      </w:r>
      <w:r w:rsidR="00755556">
        <w:rPr>
          <w:rStyle w:val="Char4"/>
          <w:rtl/>
        </w:rPr>
        <w:t>ی</w:t>
      </w:r>
      <w:r w:rsidRPr="00906F1B">
        <w:rPr>
          <w:rStyle w:val="Char4"/>
          <w:rtl/>
        </w:rPr>
        <w:t>ر، و نه گاو</w:t>
      </w:r>
      <w:r w:rsidR="000E63F6">
        <w:rPr>
          <w:rStyle w:val="Char4"/>
          <w:rtl/>
        </w:rPr>
        <w:t>ی</w:t>
      </w:r>
      <w:r w:rsidRPr="00906F1B">
        <w:rPr>
          <w:rStyle w:val="Char4"/>
          <w:rtl/>
        </w:rPr>
        <w:t xml:space="preserve"> را،</w:t>
      </w:r>
      <w:r w:rsidR="008B6953">
        <w:rPr>
          <w:rStyle w:val="Char4"/>
          <w:rtl/>
        </w:rPr>
        <w:t xml:space="preserve"> </w:t>
      </w:r>
      <w:r w:rsidRPr="00906F1B">
        <w:rPr>
          <w:rStyle w:val="Char4"/>
          <w:rtl/>
        </w:rPr>
        <w:t>ما به ا</w:t>
      </w:r>
      <w:r w:rsidR="00755556">
        <w:rPr>
          <w:rStyle w:val="Char4"/>
          <w:rtl/>
        </w:rPr>
        <w:t>ی</w:t>
      </w:r>
      <w:r w:rsidRPr="00906F1B">
        <w:rPr>
          <w:rStyle w:val="Char4"/>
          <w:rtl/>
        </w:rPr>
        <w:t>ن مأمور هست</w:t>
      </w:r>
      <w:r w:rsidR="00755556">
        <w:rPr>
          <w:rStyle w:val="Char4"/>
          <w:rtl/>
        </w:rPr>
        <w:t>ی</w:t>
      </w:r>
      <w:r w:rsidRPr="00906F1B">
        <w:rPr>
          <w:rStyle w:val="Char4"/>
          <w:rtl/>
        </w:rPr>
        <w:t xml:space="preserve">م </w:t>
      </w:r>
      <w:r w:rsidR="00755556">
        <w:rPr>
          <w:rStyle w:val="Char4"/>
          <w:rtl/>
        </w:rPr>
        <w:t>ک</w:t>
      </w:r>
      <w:r w:rsidRPr="00906F1B">
        <w:rPr>
          <w:rStyle w:val="Char4"/>
          <w:rtl/>
        </w:rPr>
        <w:t>ه از آنان اضافگ</w:t>
      </w:r>
      <w:r w:rsidR="000E63F6">
        <w:rPr>
          <w:rStyle w:val="Char4"/>
          <w:rtl/>
        </w:rPr>
        <w:t>ی</w:t>
      </w:r>
      <w:r w:rsidRPr="00906F1B">
        <w:rPr>
          <w:rStyle w:val="Char4"/>
          <w:rtl/>
        </w:rPr>
        <w:t xml:space="preserve"> را بگ</w:t>
      </w:r>
      <w:r w:rsidR="00755556">
        <w:rPr>
          <w:rStyle w:val="Char4"/>
          <w:rtl/>
        </w:rPr>
        <w:t>ی</w:t>
      </w:r>
      <w:r w:rsidRPr="00906F1B">
        <w:rPr>
          <w:rStyle w:val="Char4"/>
          <w:rtl/>
        </w:rPr>
        <w:t>ر</w:t>
      </w:r>
      <w:r w:rsidR="00755556">
        <w:rPr>
          <w:rStyle w:val="Char4"/>
          <w:rtl/>
        </w:rPr>
        <w:t>ی</w:t>
      </w:r>
      <w:r w:rsidRPr="00906F1B">
        <w:rPr>
          <w:rStyle w:val="Char4"/>
          <w:rtl/>
        </w:rPr>
        <w:t>م، آ</w:t>
      </w:r>
      <w:r w:rsidR="00755556">
        <w:rPr>
          <w:rStyle w:val="Char4"/>
          <w:rtl/>
        </w:rPr>
        <w:t>ی</w:t>
      </w:r>
      <w:r w:rsidRPr="00906F1B">
        <w:rPr>
          <w:rStyle w:val="Char4"/>
          <w:rtl/>
        </w:rPr>
        <w:t>ا م</w:t>
      </w:r>
      <w:r w:rsidR="000E63F6">
        <w:rPr>
          <w:rStyle w:val="Char4"/>
          <w:rtl/>
        </w:rPr>
        <w:t>ی</w:t>
      </w:r>
      <w:r w:rsidRPr="00906F1B">
        <w:rPr>
          <w:rStyle w:val="Char4"/>
          <w:rtl/>
        </w:rPr>
        <w:t>‏دان</w:t>
      </w:r>
      <w:r w:rsidR="000E63F6">
        <w:rPr>
          <w:rStyle w:val="Char4"/>
          <w:rtl/>
        </w:rPr>
        <w:t>ی</w:t>
      </w:r>
      <w:r w:rsidRPr="00906F1B">
        <w:rPr>
          <w:rStyle w:val="Char4"/>
          <w:rtl/>
        </w:rPr>
        <w:t xml:space="preserve"> اضافگ</w:t>
      </w:r>
      <w:r w:rsidR="000E63F6">
        <w:rPr>
          <w:rStyle w:val="Char4"/>
          <w:rtl/>
        </w:rPr>
        <w:t>ی</w:t>
      </w:r>
      <w:r w:rsidRPr="00906F1B">
        <w:rPr>
          <w:rStyle w:val="Char4"/>
          <w:rtl/>
        </w:rPr>
        <w:t xml:space="preserve"> چ</w:t>
      </w:r>
      <w:r w:rsidR="00755556">
        <w:rPr>
          <w:rStyle w:val="Char4"/>
          <w:rtl/>
        </w:rPr>
        <w:t>ی</w:t>
      </w:r>
      <w:r w:rsidRPr="00906F1B">
        <w:rPr>
          <w:rStyle w:val="Char4"/>
          <w:rtl/>
        </w:rPr>
        <w:t>ست؟ طاقت و توانا</w:t>
      </w:r>
      <w:r w:rsidR="00755556">
        <w:rPr>
          <w:rStyle w:val="Char4"/>
          <w:rtl/>
        </w:rPr>
        <w:t>ی</w:t>
      </w:r>
      <w:r w:rsidR="000E63F6">
        <w:rPr>
          <w:rStyle w:val="Char4"/>
          <w:rtl/>
        </w:rPr>
        <w:t>ی</w:t>
      </w:r>
      <w:r w:rsidRPr="00906F1B">
        <w:rPr>
          <w:rStyle w:val="Char4"/>
          <w:rtl/>
        </w:rPr>
        <w:t>.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(166/3) آمده است.</w:t>
      </w:r>
    </w:p>
    <w:p w:rsidR="00BD3D1B" w:rsidRDefault="00BD3D1B" w:rsidP="00250586">
      <w:pPr>
        <w:pStyle w:val="PlainText"/>
        <w:ind w:firstLine="284"/>
        <w:jc w:val="both"/>
        <w:rPr>
          <w:rStyle w:val="Char4"/>
          <w:rtl/>
        </w:rPr>
      </w:pPr>
      <w:r w:rsidRPr="00906F1B">
        <w:rPr>
          <w:rStyle w:val="Char4"/>
          <w:rtl/>
        </w:rPr>
        <w:t>و ب</w:t>
      </w:r>
      <w:r w:rsidR="00755556">
        <w:rPr>
          <w:rStyle w:val="Char4"/>
          <w:rtl/>
        </w:rPr>
        <w:t>ی</w:t>
      </w:r>
      <w:r w:rsidRPr="00906F1B">
        <w:rPr>
          <w:rStyle w:val="Char4"/>
          <w:rtl/>
        </w:rPr>
        <w:t>هق</w:t>
      </w:r>
      <w:r w:rsidR="000E63F6">
        <w:rPr>
          <w:rStyle w:val="Char4"/>
          <w:rtl/>
        </w:rPr>
        <w:t>ی</w:t>
      </w:r>
      <w:r w:rsidRPr="00906F1B">
        <w:rPr>
          <w:rStyle w:val="Char4"/>
          <w:rtl/>
        </w:rPr>
        <w:t xml:space="preserve"> (205/9) ن</w:t>
      </w:r>
      <w:r w:rsidR="00755556">
        <w:rPr>
          <w:rStyle w:val="Char4"/>
          <w:rtl/>
        </w:rPr>
        <w:t>ی</w:t>
      </w:r>
      <w:r w:rsidRPr="00906F1B">
        <w:rPr>
          <w:rStyle w:val="Char4"/>
          <w:rtl/>
        </w:rPr>
        <w:t>ز ا</w:t>
      </w:r>
      <w:r w:rsidR="00755556">
        <w:rPr>
          <w:rStyle w:val="Char4"/>
          <w:rtl/>
        </w:rPr>
        <w:t>ی</w:t>
      </w:r>
      <w:r w:rsidRPr="00906F1B">
        <w:rPr>
          <w:rStyle w:val="Char4"/>
          <w:rtl/>
        </w:rPr>
        <w:t>ن را روا</w:t>
      </w:r>
      <w:r w:rsidR="00755556">
        <w:rPr>
          <w:rStyle w:val="Char4"/>
          <w:rtl/>
        </w:rPr>
        <w:t>ی</w:t>
      </w:r>
      <w:r w:rsidRPr="00906F1B">
        <w:rPr>
          <w:rStyle w:val="Char4"/>
          <w:rtl/>
        </w:rPr>
        <w:t>ت موده، و در حد</w:t>
      </w:r>
      <w:r w:rsidR="00755556">
        <w:rPr>
          <w:rStyle w:val="Char4"/>
          <w:rtl/>
        </w:rPr>
        <w:t>ی</w:t>
      </w:r>
      <w:r w:rsidRPr="00906F1B">
        <w:rPr>
          <w:rStyle w:val="Char4"/>
          <w:rtl/>
        </w:rPr>
        <w:t>ث و</w:t>
      </w:r>
      <w:r w:rsidR="000E63F6">
        <w:rPr>
          <w:rStyle w:val="Char4"/>
          <w:rtl/>
        </w:rPr>
        <w:t>ی</w:t>
      </w:r>
      <w:r w:rsidRPr="00906F1B">
        <w:rPr>
          <w:rStyle w:val="Char4"/>
          <w:rtl/>
        </w:rPr>
        <w:t xml:space="preserve"> آمده است: رزق آنها، و لباس‏ها</w:t>
      </w:r>
      <w:r w:rsidR="000E63F6">
        <w:rPr>
          <w:rStyle w:val="Char4"/>
          <w:rtl/>
        </w:rPr>
        <w:t>ی</w:t>
      </w:r>
      <w:r w:rsidRPr="00906F1B">
        <w:rPr>
          <w:rStyle w:val="Char4"/>
          <w:rtl/>
        </w:rPr>
        <w:t xml:space="preserve"> زمستان</w:t>
      </w:r>
      <w:r w:rsidR="000E63F6">
        <w:rPr>
          <w:rStyle w:val="Char4"/>
          <w:rtl/>
        </w:rPr>
        <w:t>ی</w:t>
      </w:r>
      <w:r w:rsidRPr="00906F1B">
        <w:rPr>
          <w:rStyle w:val="Char4"/>
          <w:rtl/>
        </w:rPr>
        <w:t xml:space="preserve"> و تابستان</w:t>
      </w:r>
      <w:r w:rsidR="000E63F6">
        <w:rPr>
          <w:rStyle w:val="Char4"/>
          <w:rtl/>
        </w:rPr>
        <w:t>ی</w:t>
      </w:r>
      <w:r w:rsidR="00FB3856">
        <w:rPr>
          <w:rStyle w:val="Char4"/>
          <w:rtl/>
        </w:rPr>
        <w:t xml:space="preserve">‌شان </w:t>
      </w:r>
      <w:r w:rsidRPr="00906F1B">
        <w:rPr>
          <w:rStyle w:val="Char4"/>
          <w:rtl/>
        </w:rPr>
        <w:t>را به فروش نرسان، و نه هم مر</w:t>
      </w:r>
      <w:r w:rsidR="00755556">
        <w:rPr>
          <w:rStyle w:val="Char4"/>
          <w:rtl/>
        </w:rPr>
        <w:t>ک</w:t>
      </w:r>
      <w:r w:rsidRPr="00906F1B">
        <w:rPr>
          <w:rStyle w:val="Char4"/>
          <w:rtl/>
        </w:rPr>
        <w:t>ب</w:t>
      </w:r>
      <w:r w:rsidR="000E63F6">
        <w:rPr>
          <w:rStyle w:val="Char4"/>
          <w:rtl/>
        </w:rPr>
        <w:t>ی</w:t>
      </w:r>
      <w:r w:rsidRPr="00906F1B">
        <w:rPr>
          <w:rStyle w:val="Char4"/>
          <w:rtl/>
        </w:rPr>
        <w:t xml:space="preserve"> را </w:t>
      </w:r>
      <w:r w:rsidR="00755556">
        <w:rPr>
          <w:rStyle w:val="Char4"/>
          <w:rtl/>
        </w:rPr>
        <w:t>ک</w:t>
      </w:r>
      <w:r w:rsidRPr="00906F1B">
        <w:rPr>
          <w:rStyle w:val="Char4"/>
          <w:rtl/>
        </w:rPr>
        <w:t xml:space="preserve">ه بر آن </w:t>
      </w:r>
      <w:r w:rsidR="00755556">
        <w:rPr>
          <w:rStyle w:val="Char4"/>
          <w:rtl/>
        </w:rPr>
        <w:t>ک</w:t>
      </w:r>
      <w:r w:rsidRPr="00906F1B">
        <w:rPr>
          <w:rStyle w:val="Char4"/>
          <w:rtl/>
        </w:rPr>
        <w:t>ار م</w:t>
      </w:r>
      <w:r w:rsidR="000E63F6">
        <w:rPr>
          <w:rStyle w:val="Char4"/>
          <w:rtl/>
        </w:rPr>
        <w:t>ی</w:t>
      </w:r>
      <w:r w:rsidRPr="00906F1B">
        <w:rPr>
          <w:rStyle w:val="Char4"/>
          <w:rtl/>
        </w:rPr>
        <w:t>‏</w:t>
      </w:r>
      <w:r w:rsidR="00755556">
        <w:rPr>
          <w:rStyle w:val="Char4"/>
          <w:rtl/>
        </w:rPr>
        <w:t>ک</w:t>
      </w:r>
      <w:r w:rsidRPr="00906F1B">
        <w:rPr>
          <w:rStyle w:val="Char4"/>
          <w:rtl/>
        </w:rPr>
        <w:t>نند، و ه</w:t>
      </w:r>
      <w:r w:rsidR="00755556">
        <w:rPr>
          <w:rStyle w:val="Char4"/>
          <w:rtl/>
        </w:rPr>
        <w:t>ی</w:t>
      </w:r>
      <w:r w:rsidRPr="00906F1B">
        <w:rPr>
          <w:rStyle w:val="Char4"/>
          <w:rtl/>
        </w:rPr>
        <w:t>چ مرد</w:t>
      </w:r>
      <w:r w:rsidR="000E63F6">
        <w:rPr>
          <w:rStyle w:val="Char4"/>
          <w:rtl/>
        </w:rPr>
        <w:t>ی</w:t>
      </w:r>
      <w:r w:rsidRPr="00906F1B">
        <w:rPr>
          <w:rStyle w:val="Char4"/>
          <w:rtl/>
        </w:rPr>
        <w:t xml:space="preserve"> را به خاطر به دست آوردن درهم، ا</w:t>
      </w:r>
      <w:r w:rsidR="00755556">
        <w:rPr>
          <w:rStyle w:val="Char4"/>
          <w:rtl/>
        </w:rPr>
        <w:t>ی</w:t>
      </w:r>
      <w:r w:rsidRPr="00906F1B">
        <w:rPr>
          <w:rStyle w:val="Char4"/>
          <w:rtl/>
        </w:rPr>
        <w:t>ستاده ن</w:t>
      </w:r>
      <w:r w:rsidR="00755556">
        <w:rPr>
          <w:rStyle w:val="Char4"/>
          <w:rtl/>
        </w:rPr>
        <w:t>ک</w:t>
      </w:r>
      <w:r w:rsidRPr="00906F1B">
        <w:rPr>
          <w:rStyle w:val="Char4"/>
          <w:rtl/>
        </w:rPr>
        <w:t>ن. م</w:t>
      </w:r>
      <w:r w:rsidR="000E63F6">
        <w:rPr>
          <w:rStyle w:val="Char4"/>
          <w:rtl/>
        </w:rPr>
        <w:t>ی</w:t>
      </w:r>
      <w:r w:rsidRPr="00906F1B">
        <w:rPr>
          <w:rStyle w:val="Char4"/>
          <w:rtl/>
        </w:rPr>
        <w:t>‏گو</w:t>
      </w:r>
      <w:r w:rsidR="00755556">
        <w:rPr>
          <w:rStyle w:val="Char4"/>
          <w:rtl/>
        </w:rPr>
        <w:t>ی</w:t>
      </w:r>
      <w:r w:rsidRPr="00906F1B">
        <w:rPr>
          <w:rStyle w:val="Char4"/>
          <w:rtl/>
        </w:rPr>
        <w:t>د: گفتم: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بنابرا</w:t>
      </w:r>
      <w:r w:rsidR="00755556">
        <w:rPr>
          <w:rStyle w:val="Char4"/>
          <w:rtl/>
        </w:rPr>
        <w:t>ی</w:t>
      </w:r>
      <w:r w:rsidRPr="00906F1B">
        <w:rPr>
          <w:rStyle w:val="Char4"/>
          <w:rtl/>
        </w:rPr>
        <w:t xml:space="preserve">ن چنان </w:t>
      </w:r>
      <w:r w:rsidR="00755556">
        <w:rPr>
          <w:rStyle w:val="Char4"/>
          <w:rtl/>
        </w:rPr>
        <w:t>ک</w:t>
      </w:r>
      <w:r w:rsidRPr="00906F1B">
        <w:rPr>
          <w:rStyle w:val="Char4"/>
          <w:rtl/>
        </w:rPr>
        <w:t>ه از نزدت رفتم، همانطور به سو</w:t>
      </w:r>
      <w:r w:rsidR="00755556">
        <w:rPr>
          <w:rStyle w:val="Char4"/>
          <w:rtl/>
        </w:rPr>
        <w:t>ی</w:t>
      </w:r>
      <w:r w:rsidRPr="00906F1B">
        <w:rPr>
          <w:rStyle w:val="Char4"/>
          <w:rtl/>
        </w:rPr>
        <w:t>ت بر م</w:t>
      </w:r>
      <w:r w:rsidR="000E63F6">
        <w:rPr>
          <w:rStyle w:val="Char4"/>
          <w:rtl/>
        </w:rPr>
        <w:t>ی</w:t>
      </w:r>
      <w:r w:rsidRPr="00906F1B">
        <w:rPr>
          <w:rStyle w:val="Char4"/>
          <w:rtl/>
        </w:rPr>
        <w:t xml:space="preserve">‏گردم؟ گفت: اگر چه چنان </w:t>
      </w:r>
      <w:r w:rsidR="00755556">
        <w:rPr>
          <w:rStyle w:val="Char4"/>
          <w:rtl/>
        </w:rPr>
        <w:t>ک</w:t>
      </w:r>
      <w:r w:rsidRPr="00906F1B">
        <w:rPr>
          <w:rStyle w:val="Char4"/>
          <w:rtl/>
        </w:rPr>
        <w:t>ه رفت</w:t>
      </w:r>
      <w:r w:rsidR="000E63F6">
        <w:rPr>
          <w:rStyle w:val="Char4"/>
          <w:rtl/>
        </w:rPr>
        <w:t>ی</w:t>
      </w:r>
      <w:r w:rsidRPr="00906F1B">
        <w:rPr>
          <w:rStyle w:val="Char4"/>
          <w:rtl/>
        </w:rPr>
        <w:t xml:space="preserve"> بازگشت </w:t>
      </w:r>
      <w:r w:rsidR="00755556">
        <w:rPr>
          <w:rStyle w:val="Char4"/>
          <w:rtl/>
        </w:rPr>
        <w:t>ک</w:t>
      </w:r>
      <w:r w:rsidRPr="00906F1B">
        <w:rPr>
          <w:rStyle w:val="Char4"/>
          <w:rtl/>
        </w:rPr>
        <w:t>ن</w:t>
      </w:r>
      <w:r w:rsidR="000E63F6">
        <w:rPr>
          <w:rStyle w:val="Char4"/>
          <w:rtl/>
        </w:rPr>
        <w:t>ی</w:t>
      </w:r>
      <w:r w:rsidRPr="00906F1B">
        <w:rPr>
          <w:rStyle w:val="Char4"/>
          <w:rtl/>
        </w:rPr>
        <w:t>، وا</w:t>
      </w:r>
      <w:r w:rsidR="000E63F6">
        <w:rPr>
          <w:rStyle w:val="Char4"/>
          <w:rtl/>
        </w:rPr>
        <w:t>ی</w:t>
      </w:r>
      <w:r w:rsidRPr="00906F1B">
        <w:rPr>
          <w:rStyle w:val="Char4"/>
          <w:rtl/>
        </w:rPr>
        <w:t xml:space="preserve"> بر تو! ما به ا</w:t>
      </w:r>
      <w:r w:rsidR="00755556">
        <w:rPr>
          <w:rStyle w:val="Char4"/>
          <w:rtl/>
        </w:rPr>
        <w:t>ی</w:t>
      </w:r>
      <w:r w:rsidRPr="00906F1B">
        <w:rPr>
          <w:rStyle w:val="Char4"/>
          <w:rtl/>
        </w:rPr>
        <w:t>ن مأمور هست</w:t>
      </w:r>
      <w:r w:rsidR="00755556">
        <w:rPr>
          <w:rStyle w:val="Char4"/>
          <w:rtl/>
        </w:rPr>
        <w:t>ی</w:t>
      </w:r>
      <w:r w:rsidRPr="00906F1B">
        <w:rPr>
          <w:rStyle w:val="Char4"/>
          <w:rtl/>
        </w:rPr>
        <w:t xml:space="preserve">م، </w:t>
      </w:r>
      <w:r w:rsidR="00755556">
        <w:rPr>
          <w:rStyle w:val="Char4"/>
          <w:rtl/>
        </w:rPr>
        <w:t>ک</w:t>
      </w:r>
      <w:r w:rsidRPr="00906F1B">
        <w:rPr>
          <w:rStyle w:val="Char4"/>
          <w:rtl/>
        </w:rPr>
        <w:t>ه از آنها اضافگ</w:t>
      </w:r>
      <w:r w:rsidR="000E63F6">
        <w:rPr>
          <w:rStyle w:val="Char4"/>
          <w:rtl/>
        </w:rPr>
        <w:t>ی</w:t>
      </w:r>
      <w:r w:rsidRPr="00906F1B">
        <w:rPr>
          <w:rStyle w:val="Char4"/>
          <w:rtl/>
        </w:rPr>
        <w:t xml:space="preserve"> را بگ</w:t>
      </w:r>
      <w:r w:rsidR="00755556">
        <w:rPr>
          <w:rStyle w:val="Char4"/>
          <w:rtl/>
        </w:rPr>
        <w:t>ی</w:t>
      </w:r>
      <w:r w:rsidRPr="00906F1B">
        <w:rPr>
          <w:rStyle w:val="Char4"/>
          <w:rtl/>
        </w:rPr>
        <w:t>ر</w:t>
      </w:r>
      <w:r w:rsidR="00755556">
        <w:rPr>
          <w:rStyle w:val="Char4"/>
          <w:rtl/>
        </w:rPr>
        <w:t>ی</w:t>
      </w:r>
      <w:r w:rsidRPr="00906F1B">
        <w:rPr>
          <w:rStyle w:val="Char4"/>
          <w:rtl/>
        </w:rPr>
        <w:t xml:space="preserve">م - </w:t>
      </w:r>
      <w:r w:rsidR="00755556">
        <w:rPr>
          <w:rStyle w:val="Char4"/>
          <w:rtl/>
        </w:rPr>
        <w:t>ی</w:t>
      </w:r>
      <w:r w:rsidRPr="00906F1B">
        <w:rPr>
          <w:rStyle w:val="Char4"/>
          <w:rtl/>
        </w:rPr>
        <w:t>عن</w:t>
      </w:r>
      <w:r w:rsidR="000E63F6">
        <w:rPr>
          <w:rStyle w:val="Char4"/>
          <w:rtl/>
        </w:rPr>
        <w:t>ی</w:t>
      </w:r>
      <w:r w:rsidRPr="00906F1B">
        <w:rPr>
          <w:rStyle w:val="Char4"/>
          <w:rtl/>
        </w:rPr>
        <w:t xml:space="preserve"> ز</w:t>
      </w:r>
      <w:r w:rsidR="00755556">
        <w:rPr>
          <w:rStyle w:val="Char4"/>
          <w:rtl/>
        </w:rPr>
        <w:t>ی</w:t>
      </w:r>
      <w:r w:rsidRPr="00906F1B">
        <w:rPr>
          <w:rStyle w:val="Char4"/>
          <w:rtl/>
        </w:rPr>
        <w:t>اده را -.</w:t>
      </w:r>
    </w:p>
    <w:p w:rsidR="00BD3D1B" w:rsidRPr="004742F6" w:rsidRDefault="00BD3D1B" w:rsidP="006C0173">
      <w:pPr>
        <w:pStyle w:val="a2"/>
        <w:rPr>
          <w:rtl/>
        </w:rPr>
      </w:pPr>
      <w:bookmarkStart w:id="221" w:name="_Toc441683732"/>
      <w:r w:rsidRPr="004742F6">
        <w:rPr>
          <w:rtl/>
        </w:rPr>
        <w:t>نصيحت رعيت به امام</w:t>
      </w:r>
      <w:bookmarkEnd w:id="221"/>
    </w:p>
    <w:p w:rsidR="00BD3D1B" w:rsidRPr="00906F1B" w:rsidRDefault="00BD3D1B" w:rsidP="006C0173">
      <w:pPr>
        <w:pStyle w:val="a5"/>
        <w:rPr>
          <w:rStyle w:val="Char4"/>
          <w:rtl/>
        </w:rPr>
      </w:pPr>
      <w:bookmarkStart w:id="222" w:name="_Toc441683733"/>
      <w:r w:rsidRPr="004742F6">
        <w:rPr>
          <w:rtl/>
        </w:rPr>
        <w:t>نصيحت سعيدبن عامر به اميرالمؤمنين عمر</w:t>
      </w:r>
      <w:r w:rsidR="00130DB0">
        <w:rPr>
          <w:rStyle w:val="Char4"/>
          <w:rtl/>
        </w:rPr>
        <w:t xml:space="preserve"> </w:t>
      </w:r>
      <w:r w:rsidR="00130DB0" w:rsidRPr="00130DB0">
        <w:rPr>
          <w:rStyle w:val="Char4"/>
          <w:rFonts w:ascii="CTraditional Arabic" w:hAnsi="CTraditional Arabic" w:cs="CTraditional Arabic"/>
          <w:bCs w:val="0"/>
          <w:rtl/>
        </w:rPr>
        <w:t>س</w:t>
      </w:r>
      <w:bookmarkEnd w:id="222"/>
    </w:p>
    <w:p w:rsidR="00BD3D1B" w:rsidRPr="00906F1B" w:rsidRDefault="00BD3D1B" w:rsidP="001C13E0">
      <w:pPr>
        <w:pStyle w:val="PlainText"/>
        <w:ind w:firstLine="284"/>
        <w:jc w:val="both"/>
        <w:rPr>
          <w:rStyle w:val="Char4"/>
          <w:rtl/>
        </w:rPr>
      </w:pPr>
      <w:r w:rsidRPr="00906F1B">
        <w:rPr>
          <w:rStyle w:val="Char4"/>
          <w:rtl/>
        </w:rPr>
        <w:t>ابن سعد و ابن عسا</w:t>
      </w:r>
      <w:r w:rsidR="00755556">
        <w:rPr>
          <w:rStyle w:val="Char4"/>
          <w:rtl/>
        </w:rPr>
        <w:t>ک</w:t>
      </w:r>
      <w:r w:rsidRPr="00906F1B">
        <w:rPr>
          <w:rStyle w:val="Char4"/>
          <w:rtl/>
        </w:rPr>
        <w:t>ر از م</w:t>
      </w:r>
      <w:r w:rsidR="00755556">
        <w:rPr>
          <w:rStyle w:val="Char4"/>
          <w:rtl/>
        </w:rPr>
        <w:t>ک</w:t>
      </w:r>
      <w:r w:rsidRPr="00906F1B">
        <w:rPr>
          <w:rStyle w:val="Char4"/>
          <w:rtl/>
        </w:rPr>
        <w:t>حول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سع</w:t>
      </w:r>
      <w:r w:rsidR="00755556">
        <w:rPr>
          <w:rStyle w:val="Char4"/>
          <w:rtl/>
        </w:rPr>
        <w:t>ی</w:t>
      </w:r>
      <w:r w:rsidRPr="00906F1B">
        <w:rPr>
          <w:rStyle w:val="Char4"/>
          <w:rtl/>
        </w:rPr>
        <w:t>دبن عامر بن حذ</w:t>
      </w:r>
      <w:r w:rsidR="00755556">
        <w:rPr>
          <w:rStyle w:val="Char4"/>
          <w:rtl/>
        </w:rPr>
        <w:t>ی</w:t>
      </w:r>
      <w:r w:rsidRPr="00906F1B">
        <w:rPr>
          <w:rStyle w:val="Char4"/>
          <w:rtl/>
        </w:rPr>
        <w:t>م جمح</w:t>
      </w:r>
      <w:r w:rsidR="000E63F6">
        <w:rPr>
          <w:rStyle w:val="Char4"/>
          <w:rtl/>
        </w:rPr>
        <w:t>ی</w:t>
      </w:r>
      <w:r w:rsidRPr="00906F1B">
        <w:rPr>
          <w:rStyle w:val="Char4"/>
          <w:rtl/>
        </w:rPr>
        <w:t xml:space="preserve"> از </w:t>
      </w:r>
      <w:r w:rsidR="00755556">
        <w:rPr>
          <w:rStyle w:val="Char4"/>
          <w:rtl/>
        </w:rPr>
        <w:t>ی</w:t>
      </w:r>
      <w:r w:rsidRPr="00906F1B">
        <w:rPr>
          <w:rStyle w:val="Char4"/>
          <w:rtl/>
        </w:rPr>
        <w:t>اران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به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ا</w:t>
      </w:r>
      <w:r w:rsidR="000E63F6">
        <w:rPr>
          <w:rStyle w:val="Char4"/>
          <w:rtl/>
        </w:rPr>
        <w:t>ی</w:t>
      </w:r>
      <w:r w:rsidRPr="00906F1B">
        <w:rPr>
          <w:rStyle w:val="Char4"/>
          <w:rtl/>
        </w:rPr>
        <w:t xml:space="preserve"> عمر من م</w:t>
      </w:r>
      <w:r w:rsidR="000E63F6">
        <w:rPr>
          <w:rStyle w:val="Char4"/>
          <w:rtl/>
        </w:rPr>
        <w:t>ی</w:t>
      </w:r>
      <w:r w:rsidRPr="00906F1B">
        <w:rPr>
          <w:rStyle w:val="Char4"/>
          <w:rtl/>
        </w:rPr>
        <w:t>‏خواهم تو را نص</w:t>
      </w:r>
      <w:r w:rsidR="00755556">
        <w:rPr>
          <w:rStyle w:val="Char4"/>
          <w:rtl/>
        </w:rPr>
        <w:t>ی</w:t>
      </w:r>
      <w:r w:rsidRPr="00906F1B">
        <w:rPr>
          <w:rStyle w:val="Char4"/>
          <w:rtl/>
        </w:rPr>
        <w:t xml:space="preserve">حت </w:t>
      </w:r>
      <w:r w:rsidR="00755556">
        <w:rPr>
          <w:rStyle w:val="Char4"/>
          <w:rtl/>
        </w:rPr>
        <w:t>ک</w:t>
      </w:r>
      <w:r w:rsidRPr="00906F1B">
        <w:rPr>
          <w:rStyle w:val="Char4"/>
          <w:rtl/>
        </w:rPr>
        <w:t>نم، گفت: آر</w:t>
      </w:r>
      <w:r w:rsidR="000E63F6">
        <w:rPr>
          <w:rStyle w:val="Char4"/>
          <w:rtl/>
        </w:rPr>
        <w:t>ی</w:t>
      </w:r>
      <w:r w:rsidRPr="00906F1B">
        <w:rPr>
          <w:rStyle w:val="Char4"/>
          <w:rtl/>
        </w:rPr>
        <w:t xml:space="preserve"> نص</w:t>
      </w:r>
      <w:r w:rsidR="00755556">
        <w:rPr>
          <w:rStyle w:val="Char4"/>
          <w:rtl/>
        </w:rPr>
        <w:t>ی</w:t>
      </w:r>
      <w:r w:rsidRPr="00906F1B">
        <w:rPr>
          <w:rStyle w:val="Char4"/>
          <w:rtl/>
        </w:rPr>
        <w:t xml:space="preserve">حتم </w:t>
      </w:r>
      <w:r w:rsidR="00755556">
        <w:rPr>
          <w:rStyle w:val="Char4"/>
          <w:rtl/>
        </w:rPr>
        <w:t>ک</w:t>
      </w:r>
      <w:r w:rsidR="00250586">
        <w:rPr>
          <w:rStyle w:val="Char4"/>
          <w:rtl/>
        </w:rPr>
        <w:t>ن، گفت:</w:t>
      </w:r>
    </w:p>
    <w:p w:rsidR="00BD3D1B" w:rsidRPr="00906F1B" w:rsidRDefault="00BD3D1B" w:rsidP="001C13E0">
      <w:pPr>
        <w:pStyle w:val="PlainText"/>
        <w:ind w:firstLine="284"/>
        <w:jc w:val="both"/>
        <w:rPr>
          <w:rStyle w:val="Char4"/>
          <w:rtl/>
        </w:rPr>
      </w:pPr>
      <w:r w:rsidRPr="00906F1B">
        <w:rPr>
          <w:rStyle w:val="Char4"/>
          <w:rtl/>
        </w:rPr>
        <w:t>تو را توص</w:t>
      </w:r>
      <w:r w:rsidR="00755556">
        <w:rPr>
          <w:rStyle w:val="Char4"/>
          <w:rtl/>
        </w:rPr>
        <w:t>ی</w:t>
      </w:r>
      <w:r w:rsidRPr="00906F1B">
        <w:rPr>
          <w:rStyle w:val="Char4"/>
          <w:rtl/>
        </w:rPr>
        <w:t>ه م</w:t>
      </w:r>
      <w:r w:rsidR="000E63F6">
        <w:rPr>
          <w:rStyle w:val="Char4"/>
          <w:rtl/>
        </w:rPr>
        <w:t>ی</w:t>
      </w:r>
      <w:r w:rsidRPr="00906F1B">
        <w:rPr>
          <w:rStyle w:val="Char4"/>
          <w:rtl/>
        </w:rPr>
        <w:t>‏</w:t>
      </w:r>
      <w:r w:rsidR="00755556">
        <w:rPr>
          <w:rStyle w:val="Char4"/>
          <w:rtl/>
        </w:rPr>
        <w:t>ک</w:t>
      </w:r>
      <w:r w:rsidRPr="00906F1B">
        <w:rPr>
          <w:rStyle w:val="Char4"/>
          <w:rtl/>
        </w:rPr>
        <w:t xml:space="preserve">نم </w:t>
      </w:r>
      <w:r w:rsidR="00755556">
        <w:rPr>
          <w:rStyle w:val="Char4"/>
          <w:rtl/>
        </w:rPr>
        <w:t>ک</w:t>
      </w:r>
      <w:r w:rsidRPr="00906F1B">
        <w:rPr>
          <w:rStyle w:val="Char4"/>
          <w:rtl/>
        </w:rPr>
        <w:t xml:space="preserve">ه از خدا درباره مردم بترس، و درباره خدا از مردم نترس، و گفتار و </w:t>
      </w:r>
      <w:r w:rsidR="00755556">
        <w:rPr>
          <w:rStyle w:val="Char4"/>
          <w:rtl/>
        </w:rPr>
        <w:t>ک</w:t>
      </w:r>
      <w:r w:rsidRPr="00906F1B">
        <w:rPr>
          <w:rStyle w:val="Char4"/>
          <w:rtl/>
        </w:rPr>
        <w:t>ردارت با هم فرق ن</w:t>
      </w:r>
      <w:r w:rsidR="00755556">
        <w:rPr>
          <w:rStyle w:val="Char4"/>
          <w:rtl/>
        </w:rPr>
        <w:t>ک</w:t>
      </w:r>
      <w:r w:rsidRPr="00906F1B">
        <w:rPr>
          <w:rStyle w:val="Char4"/>
          <w:rtl/>
        </w:rPr>
        <w:t>نند، چون بهتر</w:t>
      </w:r>
      <w:r w:rsidR="00755556">
        <w:rPr>
          <w:rStyle w:val="Char4"/>
          <w:rtl/>
        </w:rPr>
        <w:t>ی</w:t>
      </w:r>
      <w:r w:rsidRPr="00906F1B">
        <w:rPr>
          <w:rStyle w:val="Char4"/>
          <w:rtl/>
        </w:rPr>
        <w:t xml:space="preserve">ن گفتار آن است </w:t>
      </w:r>
      <w:r w:rsidR="00755556">
        <w:rPr>
          <w:rStyle w:val="Char4"/>
          <w:rtl/>
        </w:rPr>
        <w:t>ک</w:t>
      </w:r>
      <w:r w:rsidRPr="00906F1B">
        <w:rPr>
          <w:rStyle w:val="Char4"/>
          <w:rtl/>
        </w:rPr>
        <w:t>ه عمل تصد</w:t>
      </w:r>
      <w:r w:rsidR="00755556">
        <w:rPr>
          <w:rStyle w:val="Char4"/>
          <w:rtl/>
        </w:rPr>
        <w:t>ی</w:t>
      </w:r>
      <w:r w:rsidRPr="00906F1B">
        <w:rPr>
          <w:rStyle w:val="Char4"/>
          <w:rtl/>
        </w:rPr>
        <w:t xml:space="preserve">قش </w:t>
      </w:r>
      <w:r w:rsidR="00755556">
        <w:rPr>
          <w:rStyle w:val="Char4"/>
          <w:rtl/>
        </w:rPr>
        <w:t>ک</w:t>
      </w:r>
      <w:r w:rsidRPr="00906F1B">
        <w:rPr>
          <w:rStyle w:val="Char4"/>
          <w:rtl/>
        </w:rPr>
        <w:t xml:space="preserve">ند، درباره </w:t>
      </w:r>
      <w:r w:rsidR="00755556">
        <w:rPr>
          <w:rStyle w:val="Char4"/>
          <w:rtl/>
        </w:rPr>
        <w:t>یک</w:t>
      </w:r>
      <w:r w:rsidRPr="00906F1B">
        <w:rPr>
          <w:rStyle w:val="Char4"/>
          <w:rtl/>
        </w:rPr>
        <w:t xml:space="preserve"> امر دو ح</w:t>
      </w:r>
      <w:r w:rsidR="00755556">
        <w:rPr>
          <w:rStyle w:val="Char4"/>
          <w:rtl/>
        </w:rPr>
        <w:t>ک</w:t>
      </w:r>
      <w:r w:rsidRPr="00906F1B">
        <w:rPr>
          <w:rStyle w:val="Char4"/>
          <w:rtl/>
        </w:rPr>
        <w:t>م ن</w:t>
      </w:r>
      <w:r w:rsidR="00755556">
        <w:rPr>
          <w:rStyle w:val="Char4"/>
          <w:rtl/>
        </w:rPr>
        <w:t>ک</w:t>
      </w:r>
      <w:r w:rsidRPr="00906F1B">
        <w:rPr>
          <w:rStyle w:val="Char4"/>
          <w:rtl/>
        </w:rPr>
        <w:t>ن، ز</w:t>
      </w:r>
      <w:r w:rsidR="00755556">
        <w:rPr>
          <w:rStyle w:val="Char4"/>
          <w:rtl/>
        </w:rPr>
        <w:t>ی</w:t>
      </w:r>
      <w:r w:rsidRPr="00906F1B">
        <w:rPr>
          <w:rStyle w:val="Char4"/>
          <w:rtl/>
        </w:rPr>
        <w:t>را در آن صورت امرت بر تو مختلف م</w:t>
      </w:r>
      <w:r w:rsidR="000E63F6">
        <w:rPr>
          <w:rStyle w:val="Char4"/>
          <w:rtl/>
        </w:rPr>
        <w:t>ی</w:t>
      </w:r>
      <w:r w:rsidRPr="00906F1B">
        <w:rPr>
          <w:rStyle w:val="Char4"/>
          <w:rtl/>
        </w:rPr>
        <w:t>‏شود، و از حق منحرف م</w:t>
      </w:r>
      <w:r w:rsidR="000E63F6">
        <w:rPr>
          <w:rStyle w:val="Char4"/>
          <w:rtl/>
        </w:rPr>
        <w:t>ی</w:t>
      </w:r>
      <w:r w:rsidRPr="00906F1B">
        <w:rPr>
          <w:rStyle w:val="Char4"/>
          <w:rtl/>
        </w:rPr>
        <w:t xml:space="preserve">‏شود، </w:t>
      </w:r>
      <w:r w:rsidR="00755556">
        <w:rPr>
          <w:rStyle w:val="Char4"/>
          <w:rtl/>
        </w:rPr>
        <w:t>ک</w:t>
      </w:r>
      <w:r w:rsidRPr="00906F1B">
        <w:rPr>
          <w:rStyle w:val="Char4"/>
          <w:rtl/>
        </w:rPr>
        <w:t>ارها</w:t>
      </w:r>
      <w:r w:rsidR="000E63F6">
        <w:rPr>
          <w:rStyle w:val="Char4"/>
          <w:rtl/>
        </w:rPr>
        <w:t>ی</w:t>
      </w:r>
      <w:r w:rsidRPr="00906F1B">
        <w:rPr>
          <w:rStyle w:val="Char4"/>
          <w:rtl/>
        </w:rPr>
        <w:t xml:space="preserve"> با حجّت را بگ</w:t>
      </w:r>
      <w:r w:rsidR="00755556">
        <w:rPr>
          <w:rStyle w:val="Char4"/>
          <w:rtl/>
        </w:rPr>
        <w:t>ی</w:t>
      </w:r>
      <w:r w:rsidRPr="00906F1B">
        <w:rPr>
          <w:rStyle w:val="Char4"/>
          <w:rtl/>
        </w:rPr>
        <w:t xml:space="preserve">ر، </w:t>
      </w:r>
      <w:r w:rsidR="00755556">
        <w:rPr>
          <w:rStyle w:val="Char4"/>
          <w:rtl/>
        </w:rPr>
        <w:t>ک</w:t>
      </w:r>
      <w:r w:rsidRPr="00906F1B">
        <w:rPr>
          <w:rStyle w:val="Char4"/>
          <w:rtl/>
        </w:rPr>
        <w:t>ام</w:t>
      </w:r>
      <w:r w:rsidR="00755556">
        <w:rPr>
          <w:rStyle w:val="Char4"/>
          <w:rtl/>
        </w:rPr>
        <w:t>ی</w:t>
      </w:r>
      <w:r w:rsidRPr="00906F1B">
        <w:rPr>
          <w:rStyle w:val="Char4"/>
          <w:rtl/>
        </w:rPr>
        <w:t>اب م</w:t>
      </w:r>
      <w:r w:rsidR="000E63F6">
        <w:rPr>
          <w:rStyle w:val="Char4"/>
          <w:rtl/>
        </w:rPr>
        <w:t>ی</w:t>
      </w:r>
      <w:r w:rsidRPr="00906F1B">
        <w:rPr>
          <w:rStyle w:val="Char4"/>
          <w:rtl/>
        </w:rPr>
        <w:t>‏شو</w:t>
      </w:r>
      <w:r w:rsidR="000E63F6">
        <w:rPr>
          <w:rStyle w:val="Char4"/>
          <w:rtl/>
        </w:rPr>
        <w:t>ی</w:t>
      </w:r>
      <w:r w:rsidRPr="00906F1B">
        <w:rPr>
          <w:rStyle w:val="Char4"/>
          <w:rtl/>
        </w:rPr>
        <w:t>، و خداوند تو را مدد م</w:t>
      </w:r>
      <w:r w:rsidR="000E63F6">
        <w:rPr>
          <w:rStyle w:val="Char4"/>
          <w:rtl/>
        </w:rPr>
        <w:t>ی</w:t>
      </w:r>
      <w:r w:rsidRPr="00906F1B">
        <w:rPr>
          <w:rStyle w:val="Char4"/>
          <w:rtl/>
        </w:rPr>
        <w:t>‏</w:t>
      </w:r>
      <w:r w:rsidR="00755556">
        <w:rPr>
          <w:rStyle w:val="Char4"/>
          <w:rtl/>
        </w:rPr>
        <w:t>ک</w:t>
      </w:r>
      <w:r w:rsidRPr="00906F1B">
        <w:rPr>
          <w:rStyle w:val="Char4"/>
          <w:rtl/>
        </w:rPr>
        <w:t>ند، و رع</w:t>
      </w:r>
      <w:r w:rsidR="00755556">
        <w:rPr>
          <w:rStyle w:val="Char4"/>
          <w:rtl/>
        </w:rPr>
        <w:t>ی</w:t>
      </w:r>
      <w:r w:rsidRPr="00906F1B">
        <w:rPr>
          <w:rStyle w:val="Char4"/>
          <w:rtl/>
        </w:rPr>
        <w:t>تت را به دستان تو اصلاح م</w:t>
      </w:r>
      <w:r w:rsidR="000E63F6">
        <w:rPr>
          <w:rStyle w:val="Char4"/>
          <w:rtl/>
        </w:rPr>
        <w:t>ی</w:t>
      </w:r>
      <w:r w:rsidRPr="00906F1B">
        <w:rPr>
          <w:rStyle w:val="Char4"/>
          <w:rtl/>
        </w:rPr>
        <w:t>‏نما</w:t>
      </w:r>
      <w:r w:rsidR="00755556">
        <w:rPr>
          <w:rStyle w:val="Char4"/>
          <w:rtl/>
        </w:rPr>
        <w:t>ی</w:t>
      </w:r>
      <w:r w:rsidRPr="00906F1B">
        <w:rPr>
          <w:rStyle w:val="Char4"/>
          <w:rtl/>
        </w:rPr>
        <w:t>د، توجّه و ح</w:t>
      </w:r>
      <w:r w:rsidR="00755556">
        <w:rPr>
          <w:rStyle w:val="Char4"/>
          <w:rtl/>
        </w:rPr>
        <w:t>ک</w:t>
      </w:r>
      <w:r w:rsidRPr="00906F1B">
        <w:rPr>
          <w:rStyle w:val="Char4"/>
          <w:rtl/>
        </w:rPr>
        <w:t>م‏ات را، برا</w:t>
      </w:r>
      <w:r w:rsidR="000E63F6">
        <w:rPr>
          <w:rStyle w:val="Char4"/>
          <w:rtl/>
        </w:rPr>
        <w:t>ی</w:t>
      </w:r>
      <w:r w:rsidRPr="00906F1B">
        <w:rPr>
          <w:rStyle w:val="Char4"/>
          <w:rtl/>
        </w:rPr>
        <w:t xml:space="preserve">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خداوند تو را، از دور و نزد</w:t>
      </w:r>
      <w:r w:rsidR="00755556">
        <w:rPr>
          <w:rStyle w:val="Char4"/>
          <w:rtl/>
        </w:rPr>
        <w:t>یک</w:t>
      </w:r>
      <w:r w:rsidRPr="00906F1B">
        <w:rPr>
          <w:rStyle w:val="Char4"/>
          <w:rtl/>
        </w:rPr>
        <w:t xml:space="preserve"> مسلمانان متولّ</w:t>
      </w:r>
      <w:r w:rsidR="000E63F6">
        <w:rPr>
          <w:rStyle w:val="Char4"/>
          <w:rtl/>
        </w:rPr>
        <w:t>ی</w:t>
      </w:r>
      <w:r w:rsidRPr="00906F1B">
        <w:rPr>
          <w:rStyle w:val="Char4"/>
          <w:rtl/>
        </w:rPr>
        <w:t xml:space="preserve"> گردان</w:t>
      </w:r>
      <w:r w:rsidR="00755556">
        <w:rPr>
          <w:rStyle w:val="Char4"/>
          <w:rtl/>
        </w:rPr>
        <w:t>ی</w:t>
      </w:r>
      <w:r w:rsidRPr="00906F1B">
        <w:rPr>
          <w:rStyle w:val="Char4"/>
          <w:rtl/>
        </w:rPr>
        <w:t xml:space="preserve">ده است، راست و </w:t>
      </w:r>
      <w:r w:rsidR="00755556">
        <w:rPr>
          <w:rStyle w:val="Char4"/>
          <w:rtl/>
        </w:rPr>
        <w:t>یک</w:t>
      </w:r>
      <w:r w:rsidRPr="00906F1B">
        <w:rPr>
          <w:rStyle w:val="Char4"/>
          <w:rtl/>
        </w:rPr>
        <w:t>سان ساز، و برا</w:t>
      </w:r>
      <w:r w:rsidR="000E63F6">
        <w:rPr>
          <w:rStyle w:val="Char4"/>
          <w:rtl/>
        </w:rPr>
        <w:t>ی</w:t>
      </w:r>
      <w:r w:rsidRPr="00906F1B">
        <w:rPr>
          <w:rStyle w:val="Char4"/>
          <w:rtl/>
        </w:rPr>
        <w:t xml:space="preserve"> آنها آنچه را به خود و اهل ب</w:t>
      </w:r>
      <w:r w:rsidR="00755556">
        <w:rPr>
          <w:rStyle w:val="Char4"/>
          <w:rtl/>
        </w:rPr>
        <w:t>ی</w:t>
      </w:r>
      <w:r w:rsidRPr="00906F1B">
        <w:rPr>
          <w:rStyle w:val="Char4"/>
          <w:rtl/>
        </w:rPr>
        <w:t>تت دوست دار</w:t>
      </w:r>
      <w:r w:rsidR="000E63F6">
        <w:rPr>
          <w:rStyle w:val="Char4"/>
          <w:rtl/>
        </w:rPr>
        <w:t>ی</w:t>
      </w:r>
      <w:r w:rsidRPr="00906F1B">
        <w:rPr>
          <w:rStyle w:val="Char4"/>
          <w:rtl/>
        </w:rPr>
        <w:t>، دوست داشته باش، و برا</w:t>
      </w:r>
      <w:r w:rsidR="000E63F6">
        <w:rPr>
          <w:rStyle w:val="Char4"/>
          <w:rtl/>
        </w:rPr>
        <w:t>ی</w:t>
      </w:r>
      <w:r w:rsidRPr="00906F1B">
        <w:rPr>
          <w:rStyle w:val="Char4"/>
          <w:rtl/>
        </w:rPr>
        <w:t xml:space="preserve"> آنها آنچه را به خود و اهل ب</w:t>
      </w:r>
      <w:r w:rsidR="00755556">
        <w:rPr>
          <w:rStyle w:val="Char4"/>
          <w:rtl/>
        </w:rPr>
        <w:t>ی</w:t>
      </w:r>
      <w:r w:rsidRPr="00906F1B">
        <w:rPr>
          <w:rStyle w:val="Char4"/>
          <w:rtl/>
        </w:rPr>
        <w:t>تت نم</w:t>
      </w:r>
      <w:r w:rsidR="000E63F6">
        <w:rPr>
          <w:rStyle w:val="Char4"/>
          <w:rtl/>
        </w:rPr>
        <w:t>ی</w:t>
      </w:r>
      <w:r w:rsidRPr="00906F1B">
        <w:rPr>
          <w:rStyle w:val="Char4"/>
          <w:rtl/>
        </w:rPr>
        <w:t>‏پسند</w:t>
      </w:r>
      <w:r w:rsidR="000E63F6">
        <w:rPr>
          <w:rStyle w:val="Char4"/>
          <w:rtl/>
        </w:rPr>
        <w:t>ی</w:t>
      </w:r>
      <w:r w:rsidRPr="00906F1B">
        <w:rPr>
          <w:rStyle w:val="Char4"/>
          <w:rtl/>
        </w:rPr>
        <w:t xml:space="preserve"> نپسند، و به طرف حق در دشوار</w:t>
      </w:r>
      <w:r w:rsidR="000E63F6">
        <w:rPr>
          <w:rStyle w:val="Char4"/>
          <w:rtl/>
        </w:rPr>
        <w:t>ی</w:t>
      </w:r>
      <w:r w:rsidRPr="00906F1B">
        <w:rPr>
          <w:rStyle w:val="Char4"/>
          <w:rtl/>
        </w:rPr>
        <w:t xml:space="preserve">‏ها داخل شو، و از ملامت ملامت </w:t>
      </w:r>
      <w:r w:rsidR="00755556">
        <w:rPr>
          <w:rStyle w:val="Char4"/>
          <w:rtl/>
        </w:rPr>
        <w:t>ک</w:t>
      </w:r>
      <w:r w:rsidRPr="00906F1B">
        <w:rPr>
          <w:rStyle w:val="Char4"/>
          <w:rtl/>
        </w:rPr>
        <w:t>ننده در راه خدا هراس نداشته باش.</w:t>
      </w:r>
    </w:p>
    <w:p w:rsidR="00BD3D1B" w:rsidRPr="00906F1B" w:rsidRDefault="00BD3D1B" w:rsidP="00250586">
      <w:pPr>
        <w:pStyle w:val="PlainText"/>
        <w:ind w:firstLine="284"/>
        <w:jc w:val="both"/>
        <w:rPr>
          <w:rStyle w:val="Char4"/>
          <w:rtl/>
        </w:rPr>
      </w:pPr>
      <w:r w:rsidRPr="00906F1B">
        <w:rPr>
          <w:rStyle w:val="Char4"/>
          <w:rtl/>
        </w:rPr>
        <w:t>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چه </w:t>
      </w:r>
      <w:r w:rsidR="00755556">
        <w:rPr>
          <w:rStyle w:val="Char4"/>
          <w:rtl/>
        </w:rPr>
        <w:t>ک</w:t>
      </w:r>
      <w:r w:rsidRPr="00906F1B">
        <w:rPr>
          <w:rStyle w:val="Char4"/>
          <w:rtl/>
        </w:rPr>
        <w:t>س</w:t>
      </w:r>
      <w:r w:rsidR="000E63F6">
        <w:rPr>
          <w:rStyle w:val="Char4"/>
          <w:rtl/>
        </w:rPr>
        <w:t>ی</w:t>
      </w:r>
      <w:r w:rsidRPr="00906F1B">
        <w:rPr>
          <w:rStyle w:val="Char4"/>
          <w:rtl/>
        </w:rPr>
        <w:t xml:space="preserve"> ا</w:t>
      </w:r>
      <w:r w:rsidR="00755556">
        <w:rPr>
          <w:rStyle w:val="Char4"/>
          <w:rtl/>
        </w:rPr>
        <w:t>ی</w:t>
      </w:r>
      <w:r w:rsidRPr="00906F1B">
        <w:rPr>
          <w:rStyle w:val="Char4"/>
          <w:rtl/>
        </w:rPr>
        <w:t>ن را م</w:t>
      </w:r>
      <w:r w:rsidR="000E63F6">
        <w:rPr>
          <w:rStyle w:val="Char4"/>
          <w:rtl/>
        </w:rPr>
        <w:t>ی</w:t>
      </w:r>
      <w:r w:rsidRPr="00906F1B">
        <w:rPr>
          <w:rStyle w:val="Char4"/>
          <w:rtl/>
        </w:rPr>
        <w:t>‏تواند ب</w:t>
      </w:r>
      <w:r w:rsidR="00755556">
        <w:rPr>
          <w:rStyle w:val="Char4"/>
          <w:rtl/>
        </w:rPr>
        <w:t>ک</w:t>
      </w:r>
      <w:r w:rsidRPr="00906F1B">
        <w:rPr>
          <w:rStyle w:val="Char4"/>
          <w:rtl/>
        </w:rPr>
        <w:t>ند؟ سع</w:t>
      </w:r>
      <w:r w:rsidR="00755556">
        <w:rPr>
          <w:rStyle w:val="Char4"/>
          <w:rtl/>
        </w:rPr>
        <w:t>ی</w:t>
      </w:r>
      <w:r w:rsidRPr="00906F1B">
        <w:rPr>
          <w:rStyle w:val="Char4"/>
          <w:rtl/>
        </w:rPr>
        <w:t xml:space="preserve">د گفت: مثل تو،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خداوند او را به امر امت محمّد </w:t>
      </w:r>
      <w:r>
        <w:rPr>
          <w:rFonts w:cs="CTraditional Arabic"/>
          <w:sz w:val="28"/>
          <w:szCs w:val="28"/>
          <w:rtl/>
        </w:rPr>
        <w:t>ص</w:t>
      </w:r>
      <w:r w:rsidRPr="00906F1B">
        <w:rPr>
          <w:rStyle w:val="Char4"/>
          <w:rtl/>
        </w:rPr>
        <w:t xml:space="preserve"> تع</w:t>
      </w:r>
      <w:r w:rsidR="00755556">
        <w:rPr>
          <w:rStyle w:val="Char4"/>
          <w:rtl/>
        </w:rPr>
        <w:t>یی</w:t>
      </w:r>
      <w:r w:rsidRPr="00906F1B">
        <w:rPr>
          <w:rStyle w:val="Char4"/>
          <w:rtl/>
        </w:rPr>
        <w:t>ن نموده است، و بعد در م</w:t>
      </w:r>
      <w:r w:rsidR="00755556">
        <w:rPr>
          <w:rStyle w:val="Char4"/>
          <w:rtl/>
        </w:rPr>
        <w:t>ی</w:t>
      </w:r>
      <w:r w:rsidRPr="00906F1B">
        <w:rPr>
          <w:rStyle w:val="Char4"/>
          <w:rtl/>
        </w:rPr>
        <w:t>ان او و خدا حا</w:t>
      </w:r>
      <w:r w:rsidR="00755556">
        <w:rPr>
          <w:rStyle w:val="Char4"/>
          <w:rtl/>
        </w:rPr>
        <w:t>ی</w:t>
      </w:r>
      <w:r w:rsidRPr="00906F1B">
        <w:rPr>
          <w:rStyle w:val="Char4"/>
          <w:rtl/>
        </w:rPr>
        <w:t>ل</w:t>
      </w:r>
      <w:r w:rsidR="000E63F6">
        <w:rPr>
          <w:rStyle w:val="Char4"/>
          <w:rtl/>
        </w:rPr>
        <w:t>ی</w:t>
      </w:r>
      <w:r w:rsidRPr="00906F1B">
        <w:rPr>
          <w:rStyle w:val="Char4"/>
          <w:rtl/>
        </w:rPr>
        <w:t xml:space="preserve"> نبوده. ا</w:t>
      </w:r>
      <w:r w:rsidR="00755556">
        <w:rPr>
          <w:rStyle w:val="Char4"/>
          <w:rtl/>
        </w:rPr>
        <w:t>ی</w:t>
      </w:r>
      <w:r w:rsidRPr="00906F1B">
        <w:rPr>
          <w:rStyle w:val="Char4"/>
          <w:rtl/>
        </w:rPr>
        <w:t>ن چن</w:t>
      </w:r>
      <w:r w:rsidR="00755556">
        <w:rPr>
          <w:rStyle w:val="Char4"/>
          <w:rtl/>
        </w:rPr>
        <w:t>ی</w:t>
      </w:r>
      <w:r w:rsidRPr="00906F1B">
        <w:rPr>
          <w:rStyle w:val="Char4"/>
          <w:rtl/>
        </w:rPr>
        <w:t>ن در منتخب ال</w:t>
      </w:r>
      <w:r w:rsidR="00755556">
        <w:rPr>
          <w:rStyle w:val="Char4"/>
          <w:rtl/>
        </w:rPr>
        <w:t>ک</w:t>
      </w:r>
      <w:r w:rsidRPr="00906F1B">
        <w:rPr>
          <w:rStyle w:val="Char4"/>
          <w:rtl/>
        </w:rPr>
        <w:t>نز (390/4) آمده است.</w:t>
      </w:r>
    </w:p>
    <w:p w:rsidR="00BD3D1B" w:rsidRPr="004742F6" w:rsidRDefault="00BD3D1B" w:rsidP="006C0173">
      <w:pPr>
        <w:pStyle w:val="a5"/>
        <w:rPr>
          <w:rtl/>
        </w:rPr>
      </w:pPr>
      <w:bookmarkStart w:id="223" w:name="_Toc441683734"/>
      <w:r w:rsidRPr="004742F6">
        <w:rPr>
          <w:rtl/>
        </w:rPr>
        <w:t>حديث عبداللَّه بن بريده در اين باره</w:t>
      </w:r>
      <w:bookmarkEnd w:id="223"/>
    </w:p>
    <w:p w:rsidR="00BD3D1B" w:rsidRPr="00906F1B" w:rsidRDefault="00BD3D1B" w:rsidP="001C13E0">
      <w:pPr>
        <w:pStyle w:val="PlainText"/>
        <w:ind w:firstLine="284"/>
        <w:jc w:val="both"/>
        <w:rPr>
          <w:rStyle w:val="Char4"/>
          <w:rtl/>
        </w:rPr>
      </w:pPr>
      <w:r w:rsidRPr="00906F1B">
        <w:rPr>
          <w:rStyle w:val="Char4"/>
          <w:rtl/>
        </w:rPr>
        <w:t>ابن راهو</w:t>
      </w:r>
      <w:r w:rsidR="00755556">
        <w:rPr>
          <w:rStyle w:val="Char4"/>
          <w:rtl/>
        </w:rPr>
        <w:t>ی</w:t>
      </w:r>
      <w:r w:rsidRPr="00906F1B">
        <w:rPr>
          <w:rStyle w:val="Char4"/>
          <w:rtl/>
        </w:rPr>
        <w:t>ه، حارث، مسدد و ابو</w:t>
      </w:r>
      <w:r w:rsidR="00755556">
        <w:rPr>
          <w:rStyle w:val="Char4"/>
          <w:rtl/>
        </w:rPr>
        <w:t>ی</w:t>
      </w:r>
      <w:r w:rsidRPr="00906F1B">
        <w:rPr>
          <w:rStyle w:val="Char4"/>
          <w:rtl/>
        </w:rPr>
        <w:t>عل</w:t>
      </w:r>
      <w:r w:rsidR="000E63F6">
        <w:rPr>
          <w:rStyle w:val="Char4"/>
          <w:rtl/>
        </w:rPr>
        <w:t>ی</w:t>
      </w:r>
      <w:r w:rsidRPr="00906F1B">
        <w:rPr>
          <w:rStyle w:val="Char4"/>
          <w:rtl/>
        </w:rPr>
        <w:t xml:space="preserve"> - </w:t>
      </w:r>
      <w:r w:rsidR="00755556">
        <w:rPr>
          <w:rStyle w:val="Char4"/>
          <w:rtl/>
        </w:rPr>
        <w:t>ک</w:t>
      </w:r>
      <w:r w:rsidRPr="00906F1B">
        <w:rPr>
          <w:rStyle w:val="Char4"/>
          <w:rtl/>
        </w:rPr>
        <w:t>ه صح</w:t>
      </w:r>
      <w:r w:rsidR="00755556">
        <w:rPr>
          <w:rStyle w:val="Char4"/>
          <w:rtl/>
        </w:rPr>
        <w:t>ی</w:t>
      </w:r>
      <w:r w:rsidRPr="00906F1B">
        <w:rPr>
          <w:rStyle w:val="Char4"/>
          <w:rtl/>
        </w:rPr>
        <w:t>ح آن را دانسته - از عبداللَّه بن بر</w:t>
      </w:r>
      <w:r w:rsidR="00755556">
        <w:rPr>
          <w:rStyle w:val="Char4"/>
          <w:rtl/>
        </w:rPr>
        <w:t>ی</w:t>
      </w:r>
      <w:r w:rsidRPr="00906F1B">
        <w:rPr>
          <w:rStyle w:val="Char4"/>
          <w:rtl/>
        </w:rPr>
        <w:t>ده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مردم را به خاطر تشر</w:t>
      </w:r>
      <w:r w:rsidR="00755556">
        <w:rPr>
          <w:rStyle w:val="Char4"/>
          <w:rtl/>
        </w:rPr>
        <w:t>ی</w:t>
      </w:r>
      <w:r w:rsidRPr="00906F1B">
        <w:rPr>
          <w:rStyle w:val="Char4"/>
          <w:rtl/>
        </w:rPr>
        <w:t>ف فرما</w:t>
      </w:r>
      <w:r w:rsidR="00755556">
        <w:rPr>
          <w:rStyle w:val="Char4"/>
          <w:rtl/>
        </w:rPr>
        <w:t>ی</w:t>
      </w:r>
      <w:r w:rsidR="000E63F6">
        <w:rPr>
          <w:rStyle w:val="Char4"/>
          <w:rtl/>
        </w:rPr>
        <w:t>ی</w:t>
      </w:r>
      <w:r w:rsidRPr="00906F1B">
        <w:rPr>
          <w:rStyle w:val="Char4"/>
          <w:rtl/>
        </w:rPr>
        <w:t xml:space="preserve"> وفد جمع نمود، و به ازنه بن ارقم</w:t>
      </w:r>
      <w:r w:rsidRPr="00906F1B">
        <w:rPr>
          <w:rStyle w:val="FootnoteReference"/>
          <w:rFonts w:ascii="IRNazli" w:hAnsi="IRNazli" w:cs="IRNazli"/>
          <w:sz w:val="28"/>
          <w:szCs w:val="28"/>
          <w:rtl/>
        </w:rPr>
        <w:footnoteReference w:id="299"/>
      </w:r>
      <w:r w:rsidRPr="00906F1B">
        <w:rPr>
          <w:rStyle w:val="Char4"/>
          <w:rtl/>
        </w:rPr>
        <w:t xml:space="preserve"> گفت: </w:t>
      </w:r>
      <w:r w:rsidR="00755556">
        <w:rPr>
          <w:rStyle w:val="Char4"/>
          <w:rtl/>
        </w:rPr>
        <w:t>ی</w:t>
      </w:r>
      <w:r w:rsidRPr="00906F1B">
        <w:rPr>
          <w:rStyle w:val="Char4"/>
          <w:rtl/>
        </w:rPr>
        <w:t xml:space="preserve">اران محمّد </w:t>
      </w:r>
      <w:r>
        <w:rPr>
          <w:rFonts w:cs="CTraditional Arabic"/>
          <w:sz w:val="28"/>
          <w:szCs w:val="28"/>
          <w:rtl/>
        </w:rPr>
        <w:t>ص</w:t>
      </w:r>
      <w:r w:rsidRPr="00906F1B">
        <w:rPr>
          <w:rStyle w:val="Char4"/>
          <w:rtl/>
        </w:rPr>
        <w:t xml:space="preserve"> را بب</w:t>
      </w:r>
      <w:r w:rsidR="00755556">
        <w:rPr>
          <w:rStyle w:val="Char4"/>
          <w:rtl/>
        </w:rPr>
        <w:t>ی</w:t>
      </w:r>
      <w:r w:rsidRPr="00906F1B">
        <w:rPr>
          <w:rStyle w:val="Char4"/>
          <w:rtl/>
        </w:rPr>
        <w:t>ن، و در ابتدا</w:t>
      </w:r>
      <w:r w:rsidR="000E63F6">
        <w:rPr>
          <w:rStyle w:val="Char4"/>
          <w:rtl/>
        </w:rPr>
        <w:t>ی</w:t>
      </w:r>
      <w:r w:rsidRPr="00906F1B">
        <w:rPr>
          <w:rStyle w:val="Char4"/>
          <w:rtl/>
        </w:rPr>
        <w:t xml:space="preserve"> مردم به ا</w:t>
      </w:r>
      <w:r w:rsidR="00755556">
        <w:rPr>
          <w:rStyle w:val="Char4"/>
          <w:rtl/>
        </w:rPr>
        <w:t>ی</w:t>
      </w:r>
      <w:r w:rsidRPr="00906F1B">
        <w:rPr>
          <w:rStyle w:val="Char4"/>
          <w:rtl/>
        </w:rPr>
        <w:t>شان اجازه بده، بعد از آن گروه</w:t>
      </w:r>
      <w:r w:rsidR="000E63F6">
        <w:rPr>
          <w:rStyle w:val="Char4"/>
          <w:rtl/>
        </w:rPr>
        <w:t>ی</w:t>
      </w:r>
      <w:r w:rsidRPr="00906F1B">
        <w:rPr>
          <w:rStyle w:val="Char4"/>
          <w:rtl/>
        </w:rPr>
        <w:t xml:space="preserve"> را </w:t>
      </w:r>
      <w:r w:rsidR="00755556">
        <w:rPr>
          <w:rStyle w:val="Char4"/>
          <w:rtl/>
        </w:rPr>
        <w:t>ک</w:t>
      </w:r>
      <w:r w:rsidRPr="00906F1B">
        <w:rPr>
          <w:rStyle w:val="Char4"/>
          <w:rtl/>
        </w:rPr>
        <w:t>ه بعد از ا</w:t>
      </w:r>
      <w:r w:rsidR="00755556">
        <w:rPr>
          <w:rStyle w:val="Char4"/>
          <w:rtl/>
        </w:rPr>
        <w:t>ی</w:t>
      </w:r>
      <w:r w:rsidRPr="00906F1B">
        <w:rPr>
          <w:rStyle w:val="Char4"/>
          <w:rtl/>
        </w:rPr>
        <w:t>شان هستند. آنها داخل شدند، و در پ</w:t>
      </w:r>
      <w:r w:rsidR="00755556">
        <w:rPr>
          <w:rStyle w:val="Char4"/>
          <w:rtl/>
        </w:rPr>
        <w:t>ی</w:t>
      </w:r>
      <w:r w:rsidRPr="00906F1B">
        <w:rPr>
          <w:rStyle w:val="Char4"/>
          <w:rtl/>
        </w:rPr>
        <w:t>ش رو</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صف </w:t>
      </w:r>
      <w:r w:rsidR="00755556">
        <w:rPr>
          <w:rStyle w:val="Char4"/>
          <w:rtl/>
        </w:rPr>
        <w:t>ک</w:t>
      </w:r>
      <w:r w:rsidRPr="00906F1B">
        <w:rPr>
          <w:rStyle w:val="Char4"/>
          <w:rtl/>
        </w:rPr>
        <w:t>ش</w:t>
      </w:r>
      <w:r w:rsidR="00755556">
        <w:rPr>
          <w:rStyle w:val="Char4"/>
          <w:rtl/>
        </w:rPr>
        <w:t>ی</w:t>
      </w:r>
      <w:r w:rsidRPr="00906F1B">
        <w:rPr>
          <w:rStyle w:val="Char4"/>
          <w:rtl/>
        </w:rPr>
        <w:t>دند، و مرد تنومند و قو</w:t>
      </w:r>
      <w:r w:rsidR="000E63F6">
        <w:rPr>
          <w:rStyle w:val="Char4"/>
          <w:rtl/>
        </w:rPr>
        <w:t>ی</w:t>
      </w:r>
      <w:r w:rsidRPr="00906F1B">
        <w:rPr>
          <w:rStyle w:val="Char4"/>
          <w:rtl/>
        </w:rPr>
        <w:t xml:space="preserve"> ه</w:t>
      </w:r>
      <w:r w:rsidR="00755556">
        <w:rPr>
          <w:rStyle w:val="Char4"/>
          <w:rtl/>
        </w:rPr>
        <w:t>یک</w:t>
      </w:r>
      <w:r w:rsidRPr="00906F1B">
        <w:rPr>
          <w:rStyle w:val="Char4"/>
          <w:rtl/>
        </w:rPr>
        <w:t>ل</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لباس </w:t>
      </w:r>
      <w:r w:rsidR="00755556">
        <w:rPr>
          <w:rStyle w:val="Char4"/>
          <w:rtl/>
        </w:rPr>
        <w:t>ک</w:t>
      </w:r>
      <w:r w:rsidRPr="00906F1B">
        <w:rPr>
          <w:rStyle w:val="Char4"/>
          <w:rtl/>
        </w:rPr>
        <w:t>وتاه بر تن داشت به چشمش خورد،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و</w:t>
      </w:r>
      <w:r w:rsidR="000E63F6">
        <w:rPr>
          <w:rStyle w:val="Char4"/>
          <w:rtl/>
        </w:rPr>
        <w:t>ی</w:t>
      </w:r>
      <w:r w:rsidRPr="00906F1B">
        <w:rPr>
          <w:rStyle w:val="Char4"/>
          <w:rtl/>
        </w:rPr>
        <w:t xml:space="preserve"> اشاره مود، و او نزدش آمد و عمر گفت: بگو</w:t>
      </w:r>
      <w:r w:rsidR="000E63F6">
        <w:rPr>
          <w:rStyle w:val="Char4"/>
          <w:rtl/>
        </w:rPr>
        <w:t>ی</w:t>
      </w:r>
      <w:r w:rsidRPr="00906F1B">
        <w:rPr>
          <w:rStyle w:val="Char4"/>
          <w:rtl/>
        </w:rPr>
        <w:t xml:space="preserve"> - سه مرتبه -</w:t>
      </w:r>
      <w:r w:rsidR="009C515A">
        <w:rPr>
          <w:rStyle w:val="Char4"/>
          <w:rtl/>
        </w:rPr>
        <w:t>،</w:t>
      </w:r>
      <w:r w:rsidRPr="00906F1B">
        <w:rPr>
          <w:rStyle w:val="Char4"/>
          <w:rtl/>
        </w:rPr>
        <w:t xml:space="preserve"> آن مرد گفت: بگو - سه مرتبه -</w:t>
      </w:r>
      <w:r w:rsidR="009C515A">
        <w:rPr>
          <w:rStyle w:val="Char4"/>
          <w:rtl/>
        </w:rPr>
        <w:t>،</w:t>
      </w:r>
      <w:r w:rsidRPr="00906F1B">
        <w:rPr>
          <w:rStyle w:val="Char4"/>
          <w:rtl/>
        </w:rPr>
        <w:t xml:space="preserve"> عمر گفت: اف، برخ</w:t>
      </w:r>
      <w:r w:rsidR="00755556">
        <w:rPr>
          <w:rStyle w:val="Char4"/>
          <w:rtl/>
        </w:rPr>
        <w:t>ی</w:t>
      </w:r>
      <w:r w:rsidRPr="00906F1B">
        <w:rPr>
          <w:rStyle w:val="Char4"/>
          <w:rtl/>
        </w:rPr>
        <w:t>ز، آن گاه برخاست، و اشعر</w:t>
      </w:r>
      <w:r w:rsidR="000E63F6">
        <w:rPr>
          <w:rStyle w:val="Char4"/>
          <w:rtl/>
        </w:rPr>
        <w:t>ی</w:t>
      </w:r>
      <w:r w:rsidRPr="00906F1B">
        <w:rPr>
          <w:rStyle w:val="Char4"/>
          <w:rtl/>
        </w:rPr>
        <w:t xml:space="preserve"> را د</w:t>
      </w:r>
      <w:r w:rsidR="00755556">
        <w:rPr>
          <w:rStyle w:val="Char4"/>
          <w:rtl/>
        </w:rPr>
        <w:t>ی</w:t>
      </w:r>
      <w:r w:rsidRPr="00906F1B">
        <w:rPr>
          <w:rStyle w:val="Char4"/>
          <w:rtl/>
        </w:rPr>
        <w:t>د - مرد سف</w:t>
      </w:r>
      <w:r w:rsidR="00755556">
        <w:rPr>
          <w:rStyle w:val="Char4"/>
          <w:rtl/>
        </w:rPr>
        <w:t>ی</w:t>
      </w:r>
      <w:r w:rsidRPr="00906F1B">
        <w:rPr>
          <w:rStyle w:val="Char4"/>
          <w:rtl/>
        </w:rPr>
        <w:t>د، دارا</w:t>
      </w:r>
      <w:r w:rsidR="000E63F6">
        <w:rPr>
          <w:rStyle w:val="Char4"/>
          <w:rtl/>
        </w:rPr>
        <w:t>ی</w:t>
      </w:r>
      <w:r w:rsidRPr="00906F1B">
        <w:rPr>
          <w:rStyle w:val="Char4"/>
          <w:rtl/>
        </w:rPr>
        <w:t xml:space="preserve"> جسم خورد، </w:t>
      </w:r>
      <w:r w:rsidR="00755556">
        <w:rPr>
          <w:rStyle w:val="Char4"/>
          <w:rtl/>
        </w:rPr>
        <w:t>ک</w:t>
      </w:r>
      <w:r w:rsidRPr="00906F1B">
        <w:rPr>
          <w:rStyle w:val="Char4"/>
          <w:rtl/>
        </w:rPr>
        <w:t>وتاه و تنبل - به و</w:t>
      </w:r>
      <w:r w:rsidR="000E63F6">
        <w:rPr>
          <w:rStyle w:val="Char4"/>
          <w:rtl/>
        </w:rPr>
        <w:t>ی</w:t>
      </w:r>
      <w:r w:rsidRPr="00906F1B">
        <w:rPr>
          <w:rStyle w:val="Char4"/>
          <w:rtl/>
        </w:rPr>
        <w:t xml:space="preserve"> اشاره نمود، او نزدش آمد عمر گفت: بگو، اشعر</w:t>
      </w:r>
      <w:r w:rsidR="000E63F6">
        <w:rPr>
          <w:rStyle w:val="Char4"/>
          <w:rtl/>
        </w:rPr>
        <w:t>ی</w:t>
      </w:r>
      <w:r w:rsidRPr="00906F1B">
        <w:rPr>
          <w:rStyle w:val="Char4"/>
          <w:rtl/>
        </w:rPr>
        <w:t xml:space="preserve"> گفت: بگو، عمر گفت: بگو، و</w:t>
      </w:r>
      <w:r w:rsidR="000E63F6">
        <w:rPr>
          <w:rStyle w:val="Char4"/>
          <w:rtl/>
        </w:rPr>
        <w:t>ی</w:t>
      </w:r>
      <w:r w:rsidRPr="00906F1B">
        <w:rPr>
          <w:rStyle w:val="Char4"/>
          <w:rtl/>
        </w:rPr>
        <w:t xml:space="preserve"> گفت: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سخن</w:t>
      </w:r>
      <w:r w:rsidR="000E63F6">
        <w:rPr>
          <w:rStyle w:val="Char4"/>
          <w:rtl/>
        </w:rPr>
        <w:t>ی</w:t>
      </w:r>
      <w:r w:rsidRPr="00906F1B">
        <w:rPr>
          <w:rStyle w:val="Char4"/>
          <w:rtl/>
        </w:rPr>
        <w:t xml:space="preserve"> را آغاز </w:t>
      </w:r>
      <w:r w:rsidR="00755556">
        <w:rPr>
          <w:rStyle w:val="Char4"/>
          <w:rtl/>
        </w:rPr>
        <w:t>ک</w:t>
      </w:r>
      <w:r w:rsidRPr="00906F1B">
        <w:rPr>
          <w:rStyle w:val="Char4"/>
          <w:rtl/>
        </w:rPr>
        <w:t xml:space="preserve">ن </w:t>
      </w:r>
      <w:r w:rsidR="00755556">
        <w:rPr>
          <w:rStyle w:val="Char4"/>
          <w:rtl/>
        </w:rPr>
        <w:t>ک</w:t>
      </w:r>
      <w:r w:rsidRPr="00906F1B">
        <w:rPr>
          <w:rStyle w:val="Char4"/>
          <w:rtl/>
        </w:rPr>
        <w:t>ه با تو حرف بزن</w:t>
      </w:r>
      <w:r w:rsidR="00755556">
        <w:rPr>
          <w:rStyle w:val="Char4"/>
          <w:rtl/>
        </w:rPr>
        <w:t>ی</w:t>
      </w:r>
      <w:r w:rsidRPr="00906F1B">
        <w:rPr>
          <w:rStyle w:val="Char4"/>
          <w:rtl/>
        </w:rPr>
        <w:t>م. عمر گفت: اف، برخ</w:t>
      </w:r>
      <w:r w:rsidR="00755556">
        <w:rPr>
          <w:rStyle w:val="Char4"/>
          <w:rtl/>
        </w:rPr>
        <w:t>ی</w:t>
      </w:r>
      <w:r w:rsidRPr="00906F1B">
        <w:rPr>
          <w:rStyle w:val="Char4"/>
          <w:rtl/>
        </w:rPr>
        <w:t>ز، تو را هرگز شبان گوسفند نفع</w:t>
      </w:r>
      <w:r w:rsidR="000E63F6">
        <w:rPr>
          <w:rStyle w:val="Char4"/>
          <w:rtl/>
        </w:rPr>
        <w:t>ی</w:t>
      </w:r>
      <w:r w:rsidRPr="00906F1B">
        <w:rPr>
          <w:rStyle w:val="Char4"/>
          <w:rtl/>
        </w:rPr>
        <w:t xml:space="preserve"> نخواهد رسان</w:t>
      </w:r>
      <w:r w:rsidR="00755556">
        <w:rPr>
          <w:rStyle w:val="Char4"/>
          <w:rtl/>
        </w:rPr>
        <w:t>ی</w:t>
      </w:r>
      <w:r w:rsidRPr="00906F1B">
        <w:rPr>
          <w:rStyle w:val="Char4"/>
          <w:rtl/>
        </w:rPr>
        <w:t>د</w:t>
      </w:r>
      <w:r w:rsidRPr="00906F1B">
        <w:rPr>
          <w:rStyle w:val="FootnoteReference"/>
          <w:rFonts w:ascii="IRNazli" w:hAnsi="IRNazli" w:cs="IRNazli"/>
          <w:sz w:val="28"/>
          <w:szCs w:val="28"/>
          <w:rtl/>
        </w:rPr>
        <w:footnoteReference w:id="300"/>
      </w:r>
      <w:r w:rsidR="00572242">
        <w:rPr>
          <w:rStyle w:val="Char4"/>
          <w:rFonts w:hint="cs"/>
          <w:rtl/>
        </w:rPr>
        <w:t>.</w:t>
      </w:r>
      <w:r w:rsidRPr="00906F1B">
        <w:rPr>
          <w:rStyle w:val="Char4"/>
          <w:rtl/>
        </w:rPr>
        <w:t xml:space="preserve"> آن گاه د</w:t>
      </w:r>
      <w:r w:rsidR="00755556">
        <w:rPr>
          <w:rStyle w:val="Char4"/>
          <w:rtl/>
        </w:rPr>
        <w:t>ی</w:t>
      </w:r>
      <w:r w:rsidRPr="00906F1B">
        <w:rPr>
          <w:rStyle w:val="Char4"/>
          <w:rtl/>
        </w:rPr>
        <w:t>د و مرد</w:t>
      </w:r>
      <w:r w:rsidR="000E63F6">
        <w:rPr>
          <w:rStyle w:val="Char4"/>
          <w:rtl/>
        </w:rPr>
        <w:t>ی</w:t>
      </w:r>
      <w:r w:rsidRPr="00906F1B">
        <w:rPr>
          <w:rStyle w:val="Char4"/>
          <w:rtl/>
        </w:rPr>
        <w:t xml:space="preserve"> سف</w:t>
      </w:r>
      <w:r w:rsidR="00755556">
        <w:rPr>
          <w:rStyle w:val="Char4"/>
          <w:rtl/>
        </w:rPr>
        <w:t>ی</w:t>
      </w:r>
      <w:r w:rsidRPr="00906F1B">
        <w:rPr>
          <w:rStyle w:val="Char4"/>
          <w:rtl/>
        </w:rPr>
        <w:t>د و خرده ه</w:t>
      </w:r>
      <w:r w:rsidR="00755556">
        <w:rPr>
          <w:rStyle w:val="Char4"/>
          <w:rtl/>
        </w:rPr>
        <w:t>یک</w:t>
      </w:r>
      <w:r w:rsidRPr="00906F1B">
        <w:rPr>
          <w:rStyle w:val="Char4"/>
          <w:rtl/>
        </w:rPr>
        <w:t>ل</w:t>
      </w:r>
      <w:r w:rsidR="000E63F6">
        <w:rPr>
          <w:rStyle w:val="Char4"/>
          <w:rtl/>
        </w:rPr>
        <w:t>ی</w:t>
      </w:r>
      <w:r w:rsidRPr="00906F1B">
        <w:rPr>
          <w:rStyle w:val="Char4"/>
          <w:rtl/>
        </w:rPr>
        <w:t xml:space="preserve"> به چشمش خورد، به و</w:t>
      </w:r>
      <w:r w:rsidR="000E63F6">
        <w:rPr>
          <w:rStyle w:val="Char4"/>
          <w:rtl/>
        </w:rPr>
        <w:t>ی</w:t>
      </w:r>
      <w:r w:rsidRPr="00906F1B">
        <w:rPr>
          <w:rStyle w:val="Char4"/>
          <w:rtl/>
        </w:rPr>
        <w:t xml:space="preserve"> اشاره نمود، و او نزدش آمد، عمر گفت: بگو: و</w:t>
      </w:r>
      <w:r w:rsidR="000E63F6">
        <w:rPr>
          <w:rStyle w:val="Char4"/>
          <w:rtl/>
        </w:rPr>
        <w:t>ی</w:t>
      </w:r>
      <w:r w:rsidRPr="00906F1B">
        <w:rPr>
          <w:rStyle w:val="Char4"/>
          <w:rtl/>
        </w:rPr>
        <w:t xml:space="preserve"> بلند شد و پس از حمد و ثنا</w:t>
      </w:r>
      <w:r w:rsidR="000E63F6">
        <w:rPr>
          <w:rStyle w:val="Char4"/>
          <w:rtl/>
        </w:rPr>
        <w:t>ی</w:t>
      </w:r>
      <w:r w:rsidRPr="00906F1B">
        <w:rPr>
          <w:rStyle w:val="Char4"/>
          <w:rtl/>
        </w:rPr>
        <w:t xml:space="preserve"> خداوند شروع به موعظه نمود و گفت: </w:t>
      </w:r>
    </w:p>
    <w:p w:rsidR="00BD3D1B" w:rsidRPr="00906F1B" w:rsidRDefault="00BD3D1B" w:rsidP="001C13E0">
      <w:pPr>
        <w:pStyle w:val="PlainText"/>
        <w:ind w:firstLine="284"/>
        <w:jc w:val="both"/>
        <w:rPr>
          <w:rStyle w:val="Char4"/>
          <w:rtl/>
        </w:rPr>
      </w:pPr>
      <w:r w:rsidRPr="00906F1B">
        <w:rPr>
          <w:rStyle w:val="Char4"/>
          <w:rtl/>
        </w:rPr>
        <w:t>تو امر ا</w:t>
      </w:r>
      <w:r w:rsidR="00755556">
        <w:rPr>
          <w:rStyle w:val="Char4"/>
          <w:rtl/>
        </w:rPr>
        <w:t>ی</w:t>
      </w:r>
      <w:r w:rsidRPr="00906F1B">
        <w:rPr>
          <w:rStyle w:val="Char4"/>
          <w:rtl/>
        </w:rPr>
        <w:t>ن امت را به دوش گرفته‏ا</w:t>
      </w:r>
      <w:r w:rsidR="000E63F6">
        <w:rPr>
          <w:rStyle w:val="Char4"/>
          <w:rtl/>
        </w:rPr>
        <w:t>ی</w:t>
      </w:r>
      <w:r w:rsidRPr="00906F1B">
        <w:rPr>
          <w:rStyle w:val="Char4"/>
          <w:rtl/>
        </w:rPr>
        <w:t>، بنابرا</w:t>
      </w:r>
      <w:r w:rsidR="00755556">
        <w:rPr>
          <w:rStyle w:val="Char4"/>
          <w:rtl/>
        </w:rPr>
        <w:t>ی</w:t>
      </w:r>
      <w:r w:rsidRPr="00906F1B">
        <w:rPr>
          <w:rStyle w:val="Char4"/>
          <w:rtl/>
        </w:rPr>
        <w:t>ن از خدا در آنچه از امر ا</w:t>
      </w:r>
      <w:r w:rsidR="00755556">
        <w:rPr>
          <w:rStyle w:val="Char4"/>
          <w:rtl/>
        </w:rPr>
        <w:t>ی</w:t>
      </w:r>
      <w:r w:rsidRPr="00906F1B">
        <w:rPr>
          <w:rStyle w:val="Char4"/>
          <w:rtl/>
        </w:rPr>
        <w:t>ن امت به دوش گرفته‏ا</w:t>
      </w:r>
      <w:r w:rsidR="000E63F6">
        <w:rPr>
          <w:rStyle w:val="Char4"/>
          <w:rtl/>
        </w:rPr>
        <w:t>ی</w:t>
      </w:r>
      <w:r w:rsidRPr="00906F1B">
        <w:rPr>
          <w:rStyle w:val="Char4"/>
          <w:rtl/>
        </w:rPr>
        <w:t>، و در اهل رع</w:t>
      </w:r>
      <w:r w:rsidR="00755556">
        <w:rPr>
          <w:rStyle w:val="Char4"/>
          <w:rtl/>
        </w:rPr>
        <w:t>ی</w:t>
      </w:r>
      <w:r w:rsidRPr="00906F1B">
        <w:rPr>
          <w:rStyle w:val="Char4"/>
          <w:rtl/>
        </w:rPr>
        <w:t>تت به و</w:t>
      </w:r>
      <w:r w:rsidR="00755556">
        <w:rPr>
          <w:rStyle w:val="Char4"/>
          <w:rtl/>
        </w:rPr>
        <w:t>ی</w:t>
      </w:r>
      <w:r w:rsidRPr="00906F1B">
        <w:rPr>
          <w:rStyle w:val="Char4"/>
          <w:rtl/>
        </w:rPr>
        <w:t>ژه در نفس خودت بترس، چون تو محاسبه و باز پرس</w:t>
      </w:r>
      <w:r w:rsidR="00755556">
        <w:rPr>
          <w:rStyle w:val="Char4"/>
          <w:rtl/>
        </w:rPr>
        <w:t>ی</w:t>
      </w:r>
      <w:r w:rsidRPr="00906F1B">
        <w:rPr>
          <w:rStyle w:val="Char4"/>
          <w:rtl/>
        </w:rPr>
        <w:t>ده م</w:t>
      </w:r>
      <w:r w:rsidR="000E63F6">
        <w:rPr>
          <w:rStyle w:val="Char4"/>
          <w:rtl/>
        </w:rPr>
        <w:t>ی</w:t>
      </w:r>
      <w:r w:rsidRPr="00906F1B">
        <w:rPr>
          <w:rStyle w:val="Char4"/>
          <w:rtl/>
        </w:rPr>
        <w:t>‏شو</w:t>
      </w:r>
      <w:r w:rsidR="000E63F6">
        <w:rPr>
          <w:rStyle w:val="Char4"/>
          <w:rtl/>
        </w:rPr>
        <w:t>ی</w:t>
      </w:r>
      <w:r w:rsidRPr="00906F1B">
        <w:rPr>
          <w:rStyle w:val="Char4"/>
          <w:rtl/>
        </w:rPr>
        <w:t>، و مسؤول هست</w:t>
      </w:r>
      <w:r w:rsidR="000E63F6">
        <w:rPr>
          <w:rStyle w:val="Char4"/>
          <w:rtl/>
        </w:rPr>
        <w:t>ی</w:t>
      </w:r>
      <w:r w:rsidRPr="00906F1B">
        <w:rPr>
          <w:rStyle w:val="Char4"/>
          <w:rtl/>
        </w:rPr>
        <w:t>، و تو ام</w:t>
      </w:r>
      <w:r w:rsidR="00755556">
        <w:rPr>
          <w:rStyle w:val="Char4"/>
          <w:rtl/>
        </w:rPr>
        <w:t>ی</w:t>
      </w:r>
      <w:r w:rsidRPr="00906F1B">
        <w:rPr>
          <w:rStyle w:val="Char4"/>
          <w:rtl/>
        </w:rPr>
        <w:t>ن هست</w:t>
      </w:r>
      <w:r w:rsidR="000E63F6">
        <w:rPr>
          <w:rStyle w:val="Char4"/>
          <w:rtl/>
        </w:rPr>
        <w:t>ی</w:t>
      </w:r>
      <w:r w:rsidRPr="00906F1B">
        <w:rPr>
          <w:rStyle w:val="Char4"/>
          <w:rtl/>
        </w:rPr>
        <w:t>، و بر تو لازم است امانت</w:t>
      </w:r>
      <w:r w:rsidR="000E63F6">
        <w:rPr>
          <w:rStyle w:val="Char4"/>
          <w:rtl/>
        </w:rPr>
        <w:t>ی</w:t>
      </w:r>
      <w:r w:rsidRPr="00906F1B">
        <w:rPr>
          <w:rStyle w:val="Char4"/>
          <w:rtl/>
        </w:rPr>
        <w:t xml:space="preserve"> را </w:t>
      </w:r>
      <w:r w:rsidR="00755556">
        <w:rPr>
          <w:rStyle w:val="Char4"/>
          <w:rtl/>
        </w:rPr>
        <w:t>ک</w:t>
      </w:r>
      <w:r w:rsidRPr="00906F1B">
        <w:rPr>
          <w:rStyle w:val="Char4"/>
          <w:rtl/>
        </w:rPr>
        <w:t>ه به دوش دار</w:t>
      </w:r>
      <w:r w:rsidR="000E63F6">
        <w:rPr>
          <w:rStyle w:val="Char4"/>
          <w:rtl/>
        </w:rPr>
        <w:t>ی</w:t>
      </w:r>
      <w:r w:rsidRPr="00906F1B">
        <w:rPr>
          <w:rStyle w:val="Char4"/>
          <w:rtl/>
        </w:rPr>
        <w:t xml:space="preserve"> ادا نما</w:t>
      </w:r>
      <w:r w:rsidR="00755556">
        <w:rPr>
          <w:rStyle w:val="Char4"/>
          <w:rtl/>
        </w:rPr>
        <w:t>ی</w:t>
      </w:r>
      <w:r w:rsidR="000E63F6">
        <w:rPr>
          <w:rStyle w:val="Char4"/>
          <w:rtl/>
        </w:rPr>
        <w:t>ی</w:t>
      </w:r>
      <w:r w:rsidRPr="00906F1B">
        <w:rPr>
          <w:rStyle w:val="Char4"/>
          <w:rtl/>
        </w:rPr>
        <w:t>، و اجر و پاداشت به اندازه عملت داده م</w:t>
      </w:r>
      <w:r w:rsidR="000E63F6">
        <w:rPr>
          <w:rStyle w:val="Char4"/>
          <w:rtl/>
        </w:rPr>
        <w:t>ی</w:t>
      </w:r>
      <w:r w:rsidRPr="00906F1B">
        <w:rPr>
          <w:rStyle w:val="Char4"/>
          <w:rtl/>
        </w:rPr>
        <w:t>‏شود.</w:t>
      </w:r>
    </w:p>
    <w:p w:rsidR="00BD3D1B" w:rsidRPr="00906F1B" w:rsidRDefault="00BD3D1B" w:rsidP="001C13E0">
      <w:pPr>
        <w:pStyle w:val="PlainText"/>
        <w:ind w:firstLine="284"/>
        <w:jc w:val="both"/>
        <w:rPr>
          <w:rStyle w:val="Char4"/>
          <w:rtl/>
        </w:rPr>
      </w:pPr>
      <w:r w:rsidRPr="00906F1B">
        <w:rPr>
          <w:rStyle w:val="Char4"/>
          <w:rtl/>
        </w:rPr>
        <w:t>عمر گفت: غ</w:t>
      </w:r>
      <w:r w:rsidR="00755556">
        <w:rPr>
          <w:rStyle w:val="Char4"/>
          <w:rtl/>
        </w:rPr>
        <w:t>ی</w:t>
      </w:r>
      <w:r w:rsidRPr="00906F1B">
        <w:rPr>
          <w:rStyle w:val="Char4"/>
          <w:rtl/>
        </w:rPr>
        <w:t>ر از تو برا</w:t>
      </w:r>
      <w:r w:rsidR="000E63F6">
        <w:rPr>
          <w:rStyle w:val="Char4"/>
          <w:rtl/>
        </w:rPr>
        <w:t>ی</w:t>
      </w:r>
      <w:r w:rsidRPr="00906F1B">
        <w:rPr>
          <w:rStyle w:val="Char4"/>
          <w:rtl/>
        </w:rPr>
        <w:t xml:space="preserve"> من از اوان خلافتم تا</w:t>
      </w:r>
      <w:r w:rsidR="00755556">
        <w:rPr>
          <w:rStyle w:val="Char4"/>
          <w:rtl/>
        </w:rPr>
        <w:t>ک</w:t>
      </w:r>
      <w:r w:rsidRPr="00906F1B">
        <w:rPr>
          <w:rStyle w:val="Char4"/>
          <w:rtl/>
        </w:rPr>
        <w:t xml:space="preserve">نون درست نگفته است. تو </w:t>
      </w:r>
      <w:r w:rsidR="00755556">
        <w:rPr>
          <w:rStyle w:val="Char4"/>
          <w:rtl/>
        </w:rPr>
        <w:t>کی</w:t>
      </w:r>
      <w:r w:rsidRPr="00906F1B">
        <w:rPr>
          <w:rStyle w:val="Char4"/>
          <w:rtl/>
        </w:rPr>
        <w:t>س</w:t>
      </w:r>
      <w:r w:rsidR="00755556">
        <w:rPr>
          <w:rStyle w:val="Char4"/>
          <w:rtl/>
        </w:rPr>
        <w:t>ی</w:t>
      </w:r>
      <w:r w:rsidRPr="00906F1B">
        <w:rPr>
          <w:rStyle w:val="Char4"/>
          <w:rtl/>
        </w:rPr>
        <w:t>ت؟ گفت: من رب</w:t>
      </w:r>
      <w:r w:rsidR="00755556">
        <w:rPr>
          <w:rStyle w:val="Char4"/>
          <w:rtl/>
        </w:rPr>
        <w:t>ی</w:t>
      </w:r>
      <w:r w:rsidRPr="00906F1B">
        <w:rPr>
          <w:rStyle w:val="Char4"/>
          <w:rtl/>
        </w:rPr>
        <w:t>ع بن ز</w:t>
      </w:r>
      <w:r w:rsidR="00755556">
        <w:rPr>
          <w:rStyle w:val="Char4"/>
          <w:rtl/>
        </w:rPr>
        <w:t>ی</w:t>
      </w:r>
      <w:r w:rsidRPr="00906F1B">
        <w:rPr>
          <w:rStyle w:val="Char4"/>
          <w:rtl/>
        </w:rPr>
        <w:t>اد. گفت: براد</w:t>
      </w:r>
      <w:r w:rsidR="000E63F6">
        <w:rPr>
          <w:rStyle w:val="Char4"/>
          <w:rtl/>
        </w:rPr>
        <w:t>ی</w:t>
      </w:r>
      <w:r w:rsidRPr="00906F1B">
        <w:rPr>
          <w:rStyle w:val="Char4"/>
          <w:rtl/>
        </w:rPr>
        <w:t xml:space="preserve"> مهاجربن ز</w:t>
      </w:r>
      <w:r w:rsidR="00755556">
        <w:rPr>
          <w:rStyle w:val="Char4"/>
          <w:rtl/>
        </w:rPr>
        <w:t>ی</w:t>
      </w:r>
      <w:r w:rsidRPr="00906F1B">
        <w:rPr>
          <w:rStyle w:val="Char4"/>
          <w:rtl/>
        </w:rPr>
        <w:t>اد؟ گفت: آر</w:t>
      </w:r>
      <w:r w:rsidR="000E63F6">
        <w:rPr>
          <w:rStyle w:val="Char4"/>
          <w:rtl/>
        </w:rPr>
        <w:t>ی</w:t>
      </w:r>
      <w:r w:rsidRPr="00906F1B">
        <w:rPr>
          <w:rStyle w:val="Char4"/>
          <w:rtl/>
        </w:rPr>
        <w:t>. بعد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ارتش</w:t>
      </w:r>
      <w:r w:rsidR="000E63F6">
        <w:rPr>
          <w:rStyle w:val="Char4"/>
          <w:rtl/>
        </w:rPr>
        <w:t>ی</w:t>
      </w:r>
      <w:r w:rsidRPr="00906F1B">
        <w:rPr>
          <w:rStyle w:val="Char4"/>
          <w:rtl/>
        </w:rPr>
        <w:t xml:space="preserve"> را آماده ساخت، و بر آن اشعر</w:t>
      </w:r>
      <w:r w:rsidR="000E63F6">
        <w:rPr>
          <w:rStyle w:val="Char4"/>
          <w:rtl/>
        </w:rPr>
        <w:t>ی</w:t>
      </w:r>
      <w:r w:rsidRPr="00906F1B">
        <w:rPr>
          <w:rStyle w:val="Char4"/>
          <w:rtl/>
        </w:rPr>
        <w:t xml:space="preserve"> را گماشت و گفت: رب</w:t>
      </w:r>
      <w:r w:rsidR="00755556">
        <w:rPr>
          <w:rStyle w:val="Char4"/>
          <w:rtl/>
        </w:rPr>
        <w:t>ی</w:t>
      </w:r>
      <w:r w:rsidRPr="00906F1B">
        <w:rPr>
          <w:rStyle w:val="Char4"/>
          <w:rtl/>
        </w:rPr>
        <w:t>ع بن ز</w:t>
      </w:r>
      <w:r w:rsidR="00755556">
        <w:rPr>
          <w:rStyle w:val="Char4"/>
          <w:rtl/>
        </w:rPr>
        <w:t>ی</w:t>
      </w:r>
      <w:r w:rsidRPr="00906F1B">
        <w:rPr>
          <w:rStyle w:val="Char4"/>
          <w:rtl/>
        </w:rPr>
        <w:t>اد را بب</w:t>
      </w:r>
      <w:r w:rsidR="00755556">
        <w:rPr>
          <w:rStyle w:val="Char4"/>
          <w:rtl/>
        </w:rPr>
        <w:t>ی</w:t>
      </w:r>
      <w:r w:rsidRPr="00906F1B">
        <w:rPr>
          <w:rStyle w:val="Char4"/>
          <w:rtl/>
        </w:rPr>
        <w:t>ن، اگر و</w:t>
      </w:r>
      <w:r w:rsidR="000E63F6">
        <w:rPr>
          <w:rStyle w:val="Char4"/>
          <w:rtl/>
        </w:rPr>
        <w:t>ی</w:t>
      </w:r>
      <w:r w:rsidRPr="00906F1B">
        <w:rPr>
          <w:rStyle w:val="Char4"/>
          <w:rtl/>
        </w:rPr>
        <w:t xml:space="preserve"> در آنچه گفت، صادق باشد، نزد و</w:t>
      </w:r>
      <w:r w:rsidR="000E63F6">
        <w:rPr>
          <w:rStyle w:val="Char4"/>
          <w:rtl/>
        </w:rPr>
        <w:t>ی</w:t>
      </w:r>
      <w:r w:rsidRPr="00906F1B">
        <w:rPr>
          <w:rStyle w:val="Char4"/>
          <w:rtl/>
        </w:rPr>
        <w:t xml:space="preserve"> توانا</w:t>
      </w:r>
      <w:r w:rsidR="00755556">
        <w:rPr>
          <w:rStyle w:val="Char4"/>
          <w:rtl/>
        </w:rPr>
        <w:t>ی</w:t>
      </w:r>
      <w:r w:rsidR="000E63F6">
        <w:rPr>
          <w:rStyle w:val="Char4"/>
          <w:rtl/>
        </w:rPr>
        <w:t>ی</w:t>
      </w:r>
      <w:r w:rsidRPr="00906F1B">
        <w:rPr>
          <w:rStyle w:val="Char4"/>
          <w:rtl/>
        </w:rPr>
        <w:t xml:space="preserve"> در ا</w:t>
      </w:r>
      <w:r w:rsidR="00755556">
        <w:rPr>
          <w:rStyle w:val="Char4"/>
          <w:rtl/>
        </w:rPr>
        <w:t>ی</w:t>
      </w:r>
      <w:r w:rsidRPr="00906F1B">
        <w:rPr>
          <w:rStyle w:val="Char4"/>
          <w:rtl/>
        </w:rPr>
        <w:t xml:space="preserve">ن امر است، و مقررش </w:t>
      </w:r>
      <w:r w:rsidR="00755556">
        <w:rPr>
          <w:rStyle w:val="Char4"/>
          <w:rtl/>
        </w:rPr>
        <w:t>ک</w:t>
      </w:r>
      <w:r w:rsidRPr="00906F1B">
        <w:rPr>
          <w:rStyle w:val="Char4"/>
          <w:rtl/>
        </w:rPr>
        <w:t>ن، د</w:t>
      </w:r>
      <w:r w:rsidR="00755556">
        <w:rPr>
          <w:rStyle w:val="Char4"/>
          <w:rtl/>
        </w:rPr>
        <w:t>ی</w:t>
      </w:r>
      <w:r w:rsidRPr="00906F1B">
        <w:rPr>
          <w:rStyle w:val="Char4"/>
          <w:rtl/>
        </w:rPr>
        <w:t>گر ا</w:t>
      </w:r>
      <w:r w:rsidR="00755556">
        <w:rPr>
          <w:rStyle w:val="Char4"/>
          <w:rtl/>
        </w:rPr>
        <w:t>ی</w:t>
      </w:r>
      <w:r w:rsidRPr="00906F1B">
        <w:rPr>
          <w:rStyle w:val="Char4"/>
          <w:rtl/>
        </w:rPr>
        <w:t xml:space="preserve">ن </w:t>
      </w:r>
      <w:r w:rsidR="00755556">
        <w:rPr>
          <w:rStyle w:val="Char4"/>
          <w:rtl/>
        </w:rPr>
        <w:t>ک</w:t>
      </w:r>
      <w:r w:rsidRPr="00906F1B">
        <w:rPr>
          <w:rStyle w:val="Char4"/>
          <w:rtl/>
        </w:rPr>
        <w:t>ه پس از هر ده روز عمل و</w:t>
      </w:r>
      <w:r w:rsidR="000E63F6">
        <w:rPr>
          <w:rStyle w:val="Char4"/>
          <w:rtl/>
        </w:rPr>
        <w:t>ی</w:t>
      </w:r>
      <w:r w:rsidRPr="00906F1B">
        <w:rPr>
          <w:rStyle w:val="Char4"/>
          <w:rtl/>
        </w:rPr>
        <w:t xml:space="preserve"> را مورد بازرس</w:t>
      </w:r>
      <w:r w:rsidR="000E63F6">
        <w:rPr>
          <w:rStyle w:val="Char4"/>
          <w:rtl/>
        </w:rPr>
        <w:t>ی</w:t>
      </w:r>
      <w:r w:rsidRPr="00906F1B">
        <w:rPr>
          <w:rStyle w:val="Char4"/>
          <w:rtl/>
        </w:rPr>
        <w:t xml:space="preserve"> قرار بده، و س</w:t>
      </w:r>
      <w:r w:rsidR="00755556">
        <w:rPr>
          <w:rStyle w:val="Char4"/>
          <w:rtl/>
        </w:rPr>
        <w:t>ی</w:t>
      </w:r>
      <w:r w:rsidRPr="00906F1B">
        <w:rPr>
          <w:rStyle w:val="Char4"/>
          <w:rtl/>
        </w:rPr>
        <w:t>رت و</w:t>
      </w:r>
      <w:r w:rsidR="000E63F6">
        <w:rPr>
          <w:rStyle w:val="Char4"/>
          <w:rtl/>
        </w:rPr>
        <w:t>ی</w:t>
      </w:r>
      <w:r w:rsidRPr="00906F1B">
        <w:rPr>
          <w:rStyle w:val="Char4"/>
          <w:rtl/>
        </w:rPr>
        <w:t xml:space="preserve"> را در عملش </w:t>
      </w:r>
      <w:r w:rsidRPr="00337058">
        <w:rPr>
          <w:rStyle w:val="Char4"/>
          <w:spacing w:val="-4"/>
          <w:rtl/>
        </w:rPr>
        <w:t>به من بنو</w:t>
      </w:r>
      <w:r w:rsidR="00755556" w:rsidRPr="00337058">
        <w:rPr>
          <w:rStyle w:val="Char4"/>
          <w:spacing w:val="-4"/>
          <w:rtl/>
        </w:rPr>
        <w:t>ی</w:t>
      </w:r>
      <w:r w:rsidRPr="00337058">
        <w:rPr>
          <w:rStyle w:val="Char4"/>
          <w:spacing w:val="-4"/>
          <w:rtl/>
        </w:rPr>
        <w:t>س، حت</w:t>
      </w:r>
      <w:r w:rsidR="000E63F6">
        <w:rPr>
          <w:rStyle w:val="Char4"/>
          <w:spacing w:val="-4"/>
          <w:rtl/>
        </w:rPr>
        <w:t>ی</w:t>
      </w:r>
      <w:r w:rsidRPr="00337058">
        <w:rPr>
          <w:rStyle w:val="Char4"/>
          <w:spacing w:val="-4"/>
          <w:rtl/>
        </w:rPr>
        <w:t xml:space="preserve"> گو</w:t>
      </w:r>
      <w:r w:rsidR="00755556" w:rsidRPr="00337058">
        <w:rPr>
          <w:rStyle w:val="Char4"/>
          <w:spacing w:val="-4"/>
          <w:rtl/>
        </w:rPr>
        <w:t>ی</w:t>
      </w:r>
      <w:r w:rsidR="000E63F6">
        <w:rPr>
          <w:rStyle w:val="Char4"/>
          <w:spacing w:val="-4"/>
          <w:rtl/>
        </w:rPr>
        <w:t>ی</w:t>
      </w:r>
      <w:r w:rsidRPr="00337058">
        <w:rPr>
          <w:rStyle w:val="Char4"/>
          <w:spacing w:val="-4"/>
          <w:rtl/>
        </w:rPr>
        <w:t xml:space="preserve"> من او را مقرر نموده باشم، بعد از آن عمر گفت: پ</w:t>
      </w:r>
      <w:r w:rsidR="00755556" w:rsidRPr="00337058">
        <w:rPr>
          <w:rStyle w:val="Char4"/>
          <w:spacing w:val="-4"/>
          <w:rtl/>
        </w:rPr>
        <w:t>ی</w:t>
      </w:r>
      <w:r w:rsidRPr="00337058">
        <w:rPr>
          <w:rStyle w:val="Char4"/>
          <w:spacing w:val="-4"/>
          <w:rtl/>
        </w:rPr>
        <w:t xml:space="preserve">امبر ما </w:t>
      </w:r>
      <w:r w:rsidRPr="00337058">
        <w:rPr>
          <w:rFonts w:cs="CTraditional Arabic"/>
          <w:spacing w:val="-4"/>
          <w:sz w:val="28"/>
          <w:szCs w:val="28"/>
          <w:rtl/>
        </w:rPr>
        <w:t>ص</w:t>
      </w:r>
      <w:r w:rsidRPr="00906F1B">
        <w:rPr>
          <w:rStyle w:val="Char4"/>
          <w:rtl/>
        </w:rPr>
        <w:t xml:space="preserve"> به ما عهد گذاشت و گفت: </w:t>
      </w:r>
    </w:p>
    <w:p w:rsidR="00BD3D1B" w:rsidRPr="00906F1B" w:rsidRDefault="00BD3D1B" w:rsidP="00572242">
      <w:pPr>
        <w:pStyle w:val="PlainText"/>
        <w:ind w:firstLine="284"/>
        <w:jc w:val="both"/>
        <w:rPr>
          <w:rStyle w:val="Char4"/>
          <w:rtl/>
        </w:rPr>
      </w:pPr>
      <w:r w:rsidRPr="00906F1B">
        <w:rPr>
          <w:rStyle w:val="Char4"/>
          <w:rtl/>
        </w:rPr>
        <w:t>«خوفنا</w:t>
      </w:r>
      <w:r w:rsidR="00755556">
        <w:rPr>
          <w:rStyle w:val="Char4"/>
          <w:rtl/>
        </w:rPr>
        <w:t>ک</w:t>
      </w:r>
      <w:r w:rsidRPr="00906F1B">
        <w:rPr>
          <w:rStyle w:val="Char4"/>
          <w:rtl/>
        </w:rPr>
        <w:t>‏تر</w:t>
      </w:r>
      <w:r w:rsidR="00755556">
        <w:rPr>
          <w:rStyle w:val="Char4"/>
          <w:rtl/>
        </w:rPr>
        <w:t>ی</w:t>
      </w:r>
      <w:r w:rsidRPr="00906F1B">
        <w:rPr>
          <w:rStyle w:val="Char4"/>
          <w:rtl/>
        </w:rPr>
        <w:t>ن چ</w:t>
      </w:r>
      <w:r w:rsidR="00755556">
        <w:rPr>
          <w:rStyle w:val="Char4"/>
          <w:rtl/>
        </w:rPr>
        <w:t>ی</w:t>
      </w:r>
      <w:r w:rsidRPr="00906F1B">
        <w:rPr>
          <w:rStyle w:val="Char4"/>
          <w:rtl/>
        </w:rPr>
        <w:t>ز</w:t>
      </w:r>
      <w:r w:rsidR="000E63F6">
        <w:rPr>
          <w:rStyle w:val="Char4"/>
          <w:rtl/>
        </w:rPr>
        <w:t>ی</w:t>
      </w:r>
      <w:r w:rsidRPr="00906F1B">
        <w:rPr>
          <w:rStyle w:val="Char4"/>
          <w:rtl/>
        </w:rPr>
        <w:t xml:space="preserve"> </w:t>
      </w:r>
      <w:r w:rsidR="00755556">
        <w:rPr>
          <w:rStyle w:val="Char4"/>
          <w:rtl/>
        </w:rPr>
        <w:t>ک</w:t>
      </w:r>
      <w:r w:rsidRPr="00906F1B">
        <w:rPr>
          <w:rStyle w:val="Char4"/>
          <w:rtl/>
        </w:rPr>
        <w:t>ه بر شما بعد از خودم [از آن] م</w:t>
      </w:r>
      <w:r w:rsidR="000E63F6">
        <w:rPr>
          <w:rStyle w:val="Char4"/>
          <w:rtl/>
        </w:rPr>
        <w:t>ی</w:t>
      </w:r>
      <w:r w:rsidRPr="00906F1B">
        <w:rPr>
          <w:rStyle w:val="Char4"/>
          <w:rtl/>
        </w:rPr>
        <w:t>‏هراسم منافق زبان آگاه است»</w:t>
      </w:r>
      <w:r w:rsidRPr="00906F1B">
        <w:rPr>
          <w:rStyle w:val="FootnoteReference"/>
          <w:rFonts w:ascii="IRNazli" w:hAnsi="IRNazli" w:cs="IRNazli"/>
          <w:sz w:val="28"/>
          <w:szCs w:val="28"/>
          <w:rtl/>
        </w:rPr>
        <w:footnoteReference w:id="301"/>
      </w:r>
      <w:r w:rsidR="00572242">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 xml:space="preserve">ن در </w:t>
      </w:r>
      <w:r w:rsidR="00755556">
        <w:rPr>
          <w:rStyle w:val="Char4"/>
          <w:rtl/>
        </w:rPr>
        <w:t>ک</w:t>
      </w:r>
      <w:r w:rsidRPr="00906F1B">
        <w:rPr>
          <w:rStyle w:val="Char4"/>
          <w:rtl/>
        </w:rPr>
        <w:t>نزالعمال (36/7) آمده است.</w:t>
      </w:r>
    </w:p>
    <w:p w:rsidR="00BD3D1B" w:rsidRPr="004742F6" w:rsidRDefault="00BD3D1B" w:rsidP="006C0173">
      <w:pPr>
        <w:pStyle w:val="a5"/>
        <w:rPr>
          <w:rtl/>
        </w:rPr>
      </w:pPr>
      <w:bookmarkStart w:id="224" w:name="_Toc441683735"/>
      <w:r w:rsidRPr="004742F6">
        <w:rPr>
          <w:rtl/>
        </w:rPr>
        <w:t>نامه ابوعبيده و معاذ به عمر</w:t>
      </w:r>
      <w:r w:rsidR="00F60D76">
        <w:rPr>
          <w:rStyle w:val="Char4"/>
          <w:rtl/>
        </w:rPr>
        <w:t xml:space="preserve"> </w:t>
      </w:r>
      <w:r w:rsidR="00F60D76" w:rsidRPr="00F60D76">
        <w:rPr>
          <w:rFonts w:ascii="CTraditional Arabic" w:hAnsi="CTraditional Arabic" w:cs="CTraditional Arabic"/>
          <w:bCs w:val="0"/>
          <w:szCs w:val="28"/>
          <w:rtl/>
        </w:rPr>
        <w:t>ش</w:t>
      </w:r>
      <w:r w:rsidRPr="00906F1B">
        <w:rPr>
          <w:rStyle w:val="Char4"/>
          <w:rtl/>
        </w:rPr>
        <w:t xml:space="preserve">، </w:t>
      </w:r>
      <w:r w:rsidRPr="004742F6">
        <w:rPr>
          <w:rtl/>
        </w:rPr>
        <w:t>و نامه عمر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4742F6">
        <w:rPr>
          <w:rtl/>
        </w:rPr>
        <w:t>به آن دو</w:t>
      </w:r>
      <w:bookmarkEnd w:id="224"/>
    </w:p>
    <w:p w:rsidR="00BD3D1B" w:rsidRPr="00906F1B" w:rsidRDefault="00BD3D1B" w:rsidP="001C13E0">
      <w:pPr>
        <w:pStyle w:val="PlainText"/>
        <w:ind w:firstLine="284"/>
        <w:jc w:val="both"/>
        <w:rPr>
          <w:rStyle w:val="Char4"/>
          <w:rtl/>
        </w:rPr>
      </w:pPr>
      <w:r w:rsidRPr="00906F1B">
        <w:rPr>
          <w:rStyle w:val="Char4"/>
          <w:rtl/>
        </w:rPr>
        <w:t>ابونع</w:t>
      </w:r>
      <w:r w:rsidR="00755556">
        <w:rPr>
          <w:rStyle w:val="Char4"/>
          <w:rtl/>
        </w:rPr>
        <w:t>ی</w:t>
      </w:r>
      <w:r w:rsidRPr="00906F1B">
        <w:rPr>
          <w:rStyle w:val="Char4"/>
          <w:rtl/>
        </w:rPr>
        <w:t>م در الحل</w:t>
      </w:r>
      <w:r w:rsidR="00755556">
        <w:rPr>
          <w:rStyle w:val="Char4"/>
          <w:rtl/>
        </w:rPr>
        <w:t>ی</w:t>
      </w:r>
      <w:r w:rsidRPr="00906F1B">
        <w:rPr>
          <w:rStyle w:val="Char4"/>
          <w:rtl/>
        </w:rPr>
        <w:t>ه (238/1) از محمّدبن سوقه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نزد نع</w:t>
      </w:r>
      <w:r w:rsidR="00755556">
        <w:rPr>
          <w:rStyle w:val="Char4"/>
          <w:rtl/>
        </w:rPr>
        <w:t>ی</w:t>
      </w:r>
      <w:r w:rsidRPr="00906F1B">
        <w:rPr>
          <w:rStyle w:val="Char4"/>
          <w:rtl/>
        </w:rPr>
        <w:t>م بن اب</w:t>
      </w:r>
      <w:r w:rsidR="000E63F6">
        <w:rPr>
          <w:rStyle w:val="Char4"/>
          <w:rtl/>
        </w:rPr>
        <w:t>ی</w:t>
      </w:r>
      <w:r w:rsidRPr="00906F1B">
        <w:rPr>
          <w:rStyle w:val="Char4"/>
          <w:rtl/>
        </w:rPr>
        <w:t xml:space="preserve"> هند آمدم، صح</w:t>
      </w:r>
      <w:r w:rsidR="00755556">
        <w:rPr>
          <w:rStyle w:val="Char4"/>
          <w:rtl/>
        </w:rPr>
        <w:t>ی</w:t>
      </w:r>
      <w:r w:rsidRPr="00906F1B">
        <w:rPr>
          <w:rStyle w:val="Char4"/>
          <w:rtl/>
        </w:rPr>
        <w:t>فه‏ا</w:t>
      </w:r>
      <w:r w:rsidR="000E63F6">
        <w:rPr>
          <w:rStyle w:val="Char4"/>
          <w:rtl/>
        </w:rPr>
        <w:t>ی</w:t>
      </w:r>
      <w:r w:rsidRPr="00906F1B">
        <w:rPr>
          <w:rStyle w:val="Char4"/>
          <w:rtl/>
        </w:rPr>
        <w:t xml:space="preserve"> را برا</w:t>
      </w:r>
      <w:r w:rsidR="00755556">
        <w:rPr>
          <w:rStyle w:val="Char4"/>
          <w:rtl/>
        </w:rPr>
        <w:t>ی</w:t>
      </w:r>
      <w:r w:rsidRPr="00906F1B">
        <w:rPr>
          <w:rStyle w:val="Char4"/>
          <w:rtl/>
        </w:rPr>
        <w:t>م ب</w:t>
      </w:r>
      <w:r w:rsidR="00755556">
        <w:rPr>
          <w:rStyle w:val="Char4"/>
          <w:rtl/>
        </w:rPr>
        <w:t>ی</w:t>
      </w:r>
      <w:r w:rsidRPr="00906F1B">
        <w:rPr>
          <w:rStyle w:val="Char4"/>
          <w:rtl/>
        </w:rPr>
        <w:t xml:space="preserve">رون آورد، </w:t>
      </w:r>
      <w:r w:rsidR="00755556">
        <w:rPr>
          <w:rStyle w:val="Char4"/>
          <w:rtl/>
        </w:rPr>
        <w:t>ک</w:t>
      </w:r>
      <w:r w:rsidRPr="00906F1B">
        <w:rPr>
          <w:rStyle w:val="Char4"/>
          <w:rtl/>
        </w:rPr>
        <w:t>ه در آن آمده بود:</w:t>
      </w:r>
    </w:p>
    <w:p w:rsidR="00BD3D1B" w:rsidRPr="00906F1B" w:rsidRDefault="00BD3D1B" w:rsidP="001C13E0">
      <w:pPr>
        <w:pStyle w:val="PlainText"/>
        <w:ind w:firstLine="284"/>
        <w:jc w:val="both"/>
        <w:rPr>
          <w:rStyle w:val="Char4"/>
          <w:rtl/>
        </w:rPr>
      </w:pPr>
      <w:r w:rsidRPr="00906F1B">
        <w:rPr>
          <w:rStyle w:val="Char4"/>
          <w:rtl/>
        </w:rPr>
        <w:t>از طرف ابوعب</w:t>
      </w:r>
      <w:r w:rsidR="00755556">
        <w:rPr>
          <w:rStyle w:val="Char4"/>
          <w:rtl/>
        </w:rPr>
        <w:t>ی</w:t>
      </w:r>
      <w:r w:rsidRPr="00906F1B">
        <w:rPr>
          <w:rStyle w:val="Char4"/>
          <w:rtl/>
        </w:rPr>
        <w:t>ده بن جراح و معاذبن جبل به عمر بن الخطاب: سلام تقد</w:t>
      </w:r>
      <w:r w:rsidR="00755556">
        <w:rPr>
          <w:rStyle w:val="Char4"/>
          <w:rtl/>
        </w:rPr>
        <w:t>ی</w:t>
      </w:r>
      <w:r w:rsidRPr="00906F1B">
        <w:rPr>
          <w:rStyle w:val="Char4"/>
          <w:rtl/>
        </w:rPr>
        <w:t>م تو باد، اما بعد: وقت</w:t>
      </w:r>
      <w:r w:rsidR="000E63F6">
        <w:rPr>
          <w:rStyle w:val="Char4"/>
          <w:rtl/>
        </w:rPr>
        <w:t>ی</w:t>
      </w:r>
      <w:r w:rsidRPr="00906F1B">
        <w:rPr>
          <w:rStyle w:val="Char4"/>
          <w:rtl/>
        </w:rPr>
        <w:t xml:space="preserve"> </w:t>
      </w:r>
      <w:r w:rsidR="00755556">
        <w:rPr>
          <w:rStyle w:val="Char4"/>
          <w:rtl/>
        </w:rPr>
        <w:t>ک</w:t>
      </w:r>
      <w:r w:rsidRPr="00906F1B">
        <w:rPr>
          <w:rStyle w:val="Char4"/>
          <w:rtl/>
        </w:rPr>
        <w:t>ه ما تو را م</w:t>
      </w:r>
      <w:r w:rsidR="000E63F6">
        <w:rPr>
          <w:rStyle w:val="Char4"/>
          <w:rtl/>
        </w:rPr>
        <w:t>ی</w:t>
      </w:r>
      <w:r w:rsidRPr="00906F1B">
        <w:rPr>
          <w:rStyle w:val="Char4"/>
          <w:rtl/>
        </w:rPr>
        <w:t>‏شناخت</w:t>
      </w:r>
      <w:r w:rsidR="00755556">
        <w:rPr>
          <w:rStyle w:val="Char4"/>
          <w:rtl/>
        </w:rPr>
        <w:t>ی</w:t>
      </w:r>
      <w:r w:rsidRPr="00906F1B">
        <w:rPr>
          <w:rStyle w:val="Char4"/>
          <w:rtl/>
        </w:rPr>
        <w:t>م و با تو م</w:t>
      </w:r>
      <w:r w:rsidR="000E63F6">
        <w:rPr>
          <w:rStyle w:val="Char4"/>
          <w:rtl/>
        </w:rPr>
        <w:t>ی</w:t>
      </w:r>
      <w:r w:rsidRPr="00906F1B">
        <w:rPr>
          <w:rStyle w:val="Char4"/>
          <w:rtl/>
        </w:rPr>
        <w:t>‏د</w:t>
      </w:r>
      <w:r w:rsidR="00755556">
        <w:rPr>
          <w:rStyle w:val="Char4"/>
          <w:rtl/>
        </w:rPr>
        <w:t>ی</w:t>
      </w:r>
      <w:r w:rsidRPr="00906F1B">
        <w:rPr>
          <w:rStyle w:val="Char4"/>
          <w:rtl/>
        </w:rPr>
        <w:t>د</w:t>
      </w:r>
      <w:r w:rsidR="00755556">
        <w:rPr>
          <w:rStyle w:val="Char4"/>
          <w:rtl/>
        </w:rPr>
        <w:t>ی</w:t>
      </w:r>
      <w:r w:rsidRPr="00906F1B">
        <w:rPr>
          <w:rStyle w:val="Char4"/>
          <w:rtl/>
        </w:rPr>
        <w:t>م، امر نفست برا</w:t>
      </w:r>
      <w:r w:rsidR="00755556">
        <w:rPr>
          <w:rStyle w:val="Char4"/>
          <w:rtl/>
        </w:rPr>
        <w:t>ی</w:t>
      </w:r>
      <w:r w:rsidRPr="00906F1B">
        <w:rPr>
          <w:rStyle w:val="Char4"/>
          <w:rtl/>
        </w:rPr>
        <w:t>ت مهم بود، تو ا</w:t>
      </w:r>
      <w:r w:rsidR="00755556">
        <w:rPr>
          <w:rStyle w:val="Char4"/>
          <w:rtl/>
        </w:rPr>
        <w:t>ک</w:t>
      </w:r>
      <w:r w:rsidRPr="00906F1B">
        <w:rPr>
          <w:rStyle w:val="Char4"/>
          <w:rtl/>
        </w:rPr>
        <w:t>نون عهده دار امر سرخ و س</w:t>
      </w:r>
      <w:r w:rsidR="00755556">
        <w:rPr>
          <w:rStyle w:val="Char4"/>
          <w:rtl/>
        </w:rPr>
        <w:t>ی</w:t>
      </w:r>
      <w:r w:rsidRPr="00906F1B">
        <w:rPr>
          <w:rStyle w:val="Char4"/>
          <w:rtl/>
        </w:rPr>
        <w:t>اه ا</w:t>
      </w:r>
      <w:r w:rsidR="00755556">
        <w:rPr>
          <w:rStyle w:val="Char4"/>
          <w:rtl/>
        </w:rPr>
        <w:t>ی</w:t>
      </w:r>
      <w:r w:rsidRPr="00906F1B">
        <w:rPr>
          <w:rStyle w:val="Char4"/>
          <w:rtl/>
        </w:rPr>
        <w:t>ن امت شده‏ا</w:t>
      </w:r>
      <w:r w:rsidR="000E63F6">
        <w:rPr>
          <w:rStyle w:val="Char4"/>
          <w:rtl/>
        </w:rPr>
        <w:t>ی</w:t>
      </w:r>
      <w:r w:rsidRPr="00906F1B">
        <w:rPr>
          <w:rStyle w:val="Char4"/>
          <w:rtl/>
        </w:rPr>
        <w:t xml:space="preserve"> و شر</w:t>
      </w:r>
      <w:r w:rsidR="00755556">
        <w:rPr>
          <w:rStyle w:val="Char4"/>
          <w:rtl/>
        </w:rPr>
        <w:t>ی</w:t>
      </w:r>
      <w:r w:rsidRPr="00906F1B">
        <w:rPr>
          <w:rStyle w:val="Char4"/>
          <w:rtl/>
        </w:rPr>
        <w:t>ف و پست، دشمن و دوست در پ</w:t>
      </w:r>
      <w:r w:rsidR="00755556">
        <w:rPr>
          <w:rStyle w:val="Char4"/>
          <w:rtl/>
        </w:rPr>
        <w:t>ی</w:t>
      </w:r>
      <w:r w:rsidRPr="00906F1B">
        <w:rPr>
          <w:rStyle w:val="Char4"/>
          <w:rtl/>
        </w:rPr>
        <w:t>ش رو</w:t>
      </w:r>
      <w:r w:rsidR="000E63F6">
        <w:rPr>
          <w:rStyle w:val="Char4"/>
          <w:rtl/>
        </w:rPr>
        <w:t>ی</w:t>
      </w:r>
      <w:r w:rsidRPr="00906F1B">
        <w:rPr>
          <w:rStyle w:val="Char4"/>
          <w:rtl/>
        </w:rPr>
        <w:t xml:space="preserve"> تو زانو م</w:t>
      </w:r>
      <w:r w:rsidR="000E63F6">
        <w:rPr>
          <w:rStyle w:val="Char4"/>
          <w:rtl/>
        </w:rPr>
        <w:t>ی</w:t>
      </w:r>
      <w:r w:rsidRPr="00906F1B">
        <w:rPr>
          <w:rStyle w:val="Char4"/>
          <w:rtl/>
        </w:rPr>
        <w:t xml:space="preserve">‏زنند، و هر </w:t>
      </w:r>
      <w:r w:rsidR="00755556">
        <w:rPr>
          <w:rStyle w:val="Char4"/>
          <w:rtl/>
        </w:rPr>
        <w:t>یک</w:t>
      </w:r>
      <w:r w:rsidR="000E63F6">
        <w:rPr>
          <w:rStyle w:val="Char4"/>
          <w:rtl/>
        </w:rPr>
        <w:t>ی</w:t>
      </w:r>
      <w:r w:rsidRPr="00906F1B">
        <w:rPr>
          <w:rStyle w:val="Char4"/>
          <w:rtl/>
        </w:rPr>
        <w:t xml:space="preserve"> در عدالت سهم خو</w:t>
      </w:r>
      <w:r w:rsidR="00755556">
        <w:rPr>
          <w:rStyle w:val="Char4"/>
          <w:rtl/>
        </w:rPr>
        <w:t>ی</w:t>
      </w:r>
      <w:r w:rsidRPr="00906F1B">
        <w:rPr>
          <w:rStyle w:val="Char4"/>
          <w:rtl/>
        </w:rPr>
        <w:t>ش را مستحق</w:t>
      </w:r>
      <w:r w:rsidR="00496C00">
        <w:rPr>
          <w:rStyle w:val="Char4"/>
          <w:rtl/>
        </w:rPr>
        <w:t>‌اند</w:t>
      </w:r>
      <w:r w:rsidRPr="00906F1B">
        <w:rPr>
          <w:rStyle w:val="Char4"/>
          <w:rtl/>
        </w:rPr>
        <w:t>، بنابرا</w:t>
      </w:r>
      <w:r w:rsidR="00755556">
        <w:rPr>
          <w:rStyle w:val="Char4"/>
          <w:rtl/>
        </w:rPr>
        <w:t>ی</w:t>
      </w:r>
      <w:r w:rsidRPr="00906F1B">
        <w:rPr>
          <w:rStyle w:val="Char4"/>
          <w:rtl/>
        </w:rPr>
        <w:t>ن ا</w:t>
      </w:r>
      <w:r w:rsidR="000E63F6">
        <w:rPr>
          <w:rStyle w:val="Char4"/>
          <w:rtl/>
        </w:rPr>
        <w:t>ی</w:t>
      </w:r>
      <w:r w:rsidRPr="00906F1B">
        <w:rPr>
          <w:rStyle w:val="Char4"/>
          <w:rtl/>
        </w:rPr>
        <w:t xml:space="preserve"> عمر! بب</w:t>
      </w:r>
      <w:r w:rsidR="00755556">
        <w:rPr>
          <w:rStyle w:val="Char4"/>
          <w:rtl/>
        </w:rPr>
        <w:t>ی</w:t>
      </w:r>
      <w:r w:rsidRPr="00906F1B">
        <w:rPr>
          <w:rStyle w:val="Char4"/>
          <w:rtl/>
        </w:rPr>
        <w:t xml:space="preserve">ن </w:t>
      </w:r>
      <w:r w:rsidR="00755556">
        <w:rPr>
          <w:rStyle w:val="Char4"/>
          <w:rtl/>
        </w:rPr>
        <w:t>ک</w:t>
      </w:r>
      <w:r w:rsidRPr="00906F1B">
        <w:rPr>
          <w:rStyle w:val="Char4"/>
          <w:rtl/>
        </w:rPr>
        <w:t>ه تو در آن هنگام چطور هست</w:t>
      </w:r>
      <w:r w:rsidR="000E63F6">
        <w:rPr>
          <w:rStyle w:val="Char4"/>
          <w:rtl/>
        </w:rPr>
        <w:t>ی</w:t>
      </w:r>
      <w:r w:rsidRPr="00906F1B">
        <w:rPr>
          <w:rStyle w:val="Char4"/>
          <w:rtl/>
        </w:rPr>
        <w:t>. ما تو را از روز</w:t>
      </w:r>
      <w:r w:rsidR="000E63F6">
        <w:rPr>
          <w:rStyle w:val="Char4"/>
          <w:rtl/>
        </w:rPr>
        <w:t>ی</w:t>
      </w:r>
      <w:r w:rsidRPr="00906F1B">
        <w:rPr>
          <w:rStyle w:val="Char4"/>
          <w:rtl/>
        </w:rPr>
        <w:t xml:space="preserve"> برحذر م</w:t>
      </w:r>
      <w:r w:rsidR="000E63F6">
        <w:rPr>
          <w:rStyle w:val="Char4"/>
          <w:rtl/>
        </w:rPr>
        <w:t>ی</w:t>
      </w:r>
      <w:r w:rsidRPr="00906F1B">
        <w:rPr>
          <w:rStyle w:val="Char4"/>
          <w:rtl/>
        </w:rPr>
        <w:t>‏ساز</w:t>
      </w:r>
      <w:r w:rsidR="00755556">
        <w:rPr>
          <w:rStyle w:val="Char4"/>
          <w:rtl/>
        </w:rPr>
        <w:t>ی</w:t>
      </w:r>
      <w:r w:rsidRPr="00906F1B">
        <w:rPr>
          <w:rStyle w:val="Char4"/>
          <w:rtl/>
        </w:rPr>
        <w:t xml:space="preserve">م </w:t>
      </w:r>
      <w:r w:rsidR="00755556">
        <w:rPr>
          <w:rStyle w:val="Char4"/>
          <w:rtl/>
        </w:rPr>
        <w:t>ک</w:t>
      </w:r>
      <w:r w:rsidRPr="00906F1B">
        <w:rPr>
          <w:rStyle w:val="Char4"/>
          <w:rtl/>
        </w:rPr>
        <w:t>ه رو</w:t>
      </w:r>
      <w:r w:rsidR="000E63F6">
        <w:rPr>
          <w:rStyle w:val="Char4"/>
          <w:rtl/>
        </w:rPr>
        <w:t>ی</w:t>
      </w:r>
      <w:r w:rsidRPr="00906F1B">
        <w:rPr>
          <w:rStyle w:val="Char4"/>
          <w:rtl/>
        </w:rPr>
        <w:t>‏ها در آن ذل</w:t>
      </w:r>
      <w:r w:rsidR="00755556">
        <w:rPr>
          <w:rStyle w:val="Char4"/>
          <w:rtl/>
        </w:rPr>
        <w:t>ی</w:t>
      </w:r>
      <w:r w:rsidRPr="00906F1B">
        <w:rPr>
          <w:rStyle w:val="Char4"/>
          <w:rtl/>
        </w:rPr>
        <w:t>ل م</w:t>
      </w:r>
      <w:r w:rsidR="000E63F6">
        <w:rPr>
          <w:rStyle w:val="Char4"/>
          <w:rtl/>
        </w:rPr>
        <w:t>ی</w:t>
      </w:r>
      <w:r w:rsidRPr="00906F1B">
        <w:rPr>
          <w:rStyle w:val="Char4"/>
          <w:rtl/>
        </w:rPr>
        <w:t>‏گردند و قلب‏ها در آن خش</w:t>
      </w:r>
      <w:r w:rsidR="00755556">
        <w:rPr>
          <w:rStyle w:val="Char4"/>
          <w:rtl/>
        </w:rPr>
        <w:t>ک</w:t>
      </w:r>
      <w:r w:rsidRPr="00906F1B">
        <w:rPr>
          <w:rStyle w:val="Char4"/>
          <w:rtl/>
        </w:rPr>
        <w:t xml:space="preserve"> م</w:t>
      </w:r>
      <w:r w:rsidR="000E63F6">
        <w:rPr>
          <w:rStyle w:val="Char4"/>
          <w:rtl/>
        </w:rPr>
        <w:t>ی</w:t>
      </w:r>
      <w:r w:rsidRPr="00906F1B">
        <w:rPr>
          <w:rStyle w:val="Char4"/>
          <w:rtl/>
        </w:rPr>
        <w:t>‏شوند، و حجّت‏ها در مقابل برهان پادشاه</w:t>
      </w:r>
      <w:r w:rsidR="000E63F6">
        <w:rPr>
          <w:rStyle w:val="Char4"/>
          <w:rtl/>
        </w:rPr>
        <w:t>ی</w:t>
      </w:r>
      <w:r w:rsidRPr="00906F1B">
        <w:rPr>
          <w:rStyle w:val="Char4"/>
          <w:rtl/>
        </w:rPr>
        <w:t xml:space="preserve"> </w:t>
      </w:r>
      <w:r w:rsidR="00755556">
        <w:rPr>
          <w:rStyle w:val="Char4"/>
          <w:rtl/>
        </w:rPr>
        <w:t>ک</w:t>
      </w:r>
      <w:r w:rsidRPr="00906F1B">
        <w:rPr>
          <w:rStyle w:val="Char4"/>
          <w:rtl/>
        </w:rPr>
        <w:t>ه آنها را به جبروت خود مغلوب و مقهور گردان</w:t>
      </w:r>
      <w:r w:rsidR="00755556">
        <w:rPr>
          <w:rStyle w:val="Char4"/>
          <w:rtl/>
        </w:rPr>
        <w:t>ی</w:t>
      </w:r>
      <w:r w:rsidRPr="00906F1B">
        <w:rPr>
          <w:rStyle w:val="Char4"/>
          <w:rtl/>
        </w:rPr>
        <w:t>ده است، قطع م</w:t>
      </w:r>
      <w:r w:rsidR="000E63F6">
        <w:rPr>
          <w:rStyle w:val="Char4"/>
          <w:rtl/>
        </w:rPr>
        <w:t>ی</w:t>
      </w:r>
      <w:r w:rsidRPr="00906F1B">
        <w:rPr>
          <w:rStyle w:val="Char4"/>
          <w:rtl/>
        </w:rPr>
        <w:t>‏گردند، و مردم در مقابل او ذل</w:t>
      </w:r>
      <w:r w:rsidR="00755556">
        <w:rPr>
          <w:rStyle w:val="Char4"/>
          <w:rtl/>
        </w:rPr>
        <w:t>ی</w:t>
      </w:r>
      <w:r w:rsidRPr="00906F1B">
        <w:rPr>
          <w:rStyle w:val="Char4"/>
          <w:rtl/>
        </w:rPr>
        <w:t>ل و با خشوع‏اند، و رحمت و</w:t>
      </w:r>
      <w:r w:rsidR="000E63F6">
        <w:rPr>
          <w:rStyle w:val="Char4"/>
          <w:rtl/>
        </w:rPr>
        <w:t>ی</w:t>
      </w:r>
      <w:r w:rsidRPr="00906F1B">
        <w:rPr>
          <w:rStyle w:val="Char4"/>
          <w:rtl/>
        </w:rPr>
        <w:t xml:space="preserve"> را تمنّا م</w:t>
      </w:r>
      <w:r w:rsidR="000E63F6">
        <w:rPr>
          <w:rStyle w:val="Char4"/>
          <w:rtl/>
        </w:rPr>
        <w:t>ی</w:t>
      </w:r>
      <w:r w:rsidRPr="00906F1B">
        <w:rPr>
          <w:rStyle w:val="Char4"/>
          <w:rtl/>
        </w:rPr>
        <w:t>‏</w:t>
      </w:r>
      <w:r w:rsidR="00755556">
        <w:rPr>
          <w:rStyle w:val="Char4"/>
          <w:rtl/>
        </w:rPr>
        <w:t>ک</w:t>
      </w:r>
      <w:r w:rsidRPr="00906F1B">
        <w:rPr>
          <w:rStyle w:val="Char4"/>
          <w:rtl/>
        </w:rPr>
        <w:t>نند، و از عقابش در هراس‏اند. و برا</w:t>
      </w:r>
      <w:r w:rsidR="000E63F6">
        <w:rPr>
          <w:rStyle w:val="Char4"/>
          <w:rtl/>
        </w:rPr>
        <w:t>ی</w:t>
      </w:r>
      <w:r w:rsidRPr="00906F1B">
        <w:rPr>
          <w:rStyle w:val="Char4"/>
          <w:rtl/>
        </w:rPr>
        <w:t xml:space="preserve"> ما حد</w:t>
      </w:r>
      <w:r w:rsidR="00755556">
        <w:rPr>
          <w:rStyle w:val="Char4"/>
          <w:rtl/>
        </w:rPr>
        <w:t>ی</w:t>
      </w:r>
      <w:r w:rsidRPr="00906F1B">
        <w:rPr>
          <w:rStyle w:val="Char4"/>
          <w:rtl/>
        </w:rPr>
        <w:t>ث ب</w:t>
      </w:r>
      <w:r w:rsidR="00755556">
        <w:rPr>
          <w:rStyle w:val="Char4"/>
          <w:rtl/>
        </w:rPr>
        <w:t>ی</w:t>
      </w:r>
      <w:r w:rsidRPr="00906F1B">
        <w:rPr>
          <w:rStyle w:val="Char4"/>
          <w:rtl/>
        </w:rPr>
        <w:t>ان م</w:t>
      </w:r>
      <w:r w:rsidR="000E63F6">
        <w:rPr>
          <w:rStyle w:val="Char4"/>
          <w:rtl/>
        </w:rPr>
        <w:t>ی</w:t>
      </w:r>
      <w:r w:rsidRPr="00906F1B">
        <w:rPr>
          <w:rStyle w:val="Char4"/>
          <w:rtl/>
        </w:rPr>
        <w:t xml:space="preserve">‏شد </w:t>
      </w:r>
      <w:r w:rsidR="00755556">
        <w:rPr>
          <w:rStyle w:val="Char4"/>
          <w:rtl/>
        </w:rPr>
        <w:t>ک</w:t>
      </w:r>
      <w:r w:rsidRPr="00906F1B">
        <w:rPr>
          <w:rStyle w:val="Char4"/>
          <w:rtl/>
        </w:rPr>
        <w:t>ه امر ا</w:t>
      </w:r>
      <w:r w:rsidR="00755556">
        <w:rPr>
          <w:rStyle w:val="Char4"/>
          <w:rtl/>
        </w:rPr>
        <w:t>ی</w:t>
      </w:r>
      <w:r w:rsidRPr="00906F1B">
        <w:rPr>
          <w:rStyle w:val="Char4"/>
          <w:rtl/>
        </w:rPr>
        <w:t>ن امت در آخر زمانش به ا</w:t>
      </w:r>
      <w:r w:rsidR="00755556">
        <w:rPr>
          <w:rStyle w:val="Char4"/>
          <w:rtl/>
        </w:rPr>
        <w:t>ی</w:t>
      </w:r>
      <w:r w:rsidRPr="00906F1B">
        <w:rPr>
          <w:rStyle w:val="Char4"/>
          <w:rtl/>
        </w:rPr>
        <w:t>ن بر م</w:t>
      </w:r>
      <w:r w:rsidR="000E63F6">
        <w:rPr>
          <w:rStyle w:val="Char4"/>
          <w:rtl/>
        </w:rPr>
        <w:t>ی</w:t>
      </w:r>
      <w:r w:rsidRPr="00906F1B">
        <w:rPr>
          <w:rStyle w:val="Char4"/>
          <w:rtl/>
        </w:rPr>
        <w:t xml:space="preserve">‏گردد </w:t>
      </w:r>
      <w:r w:rsidR="00755556">
        <w:rPr>
          <w:rStyle w:val="Char4"/>
          <w:rtl/>
        </w:rPr>
        <w:t>ک</w:t>
      </w:r>
      <w:r w:rsidRPr="00906F1B">
        <w:rPr>
          <w:rStyle w:val="Char4"/>
          <w:rtl/>
        </w:rPr>
        <w:t>ه در ظاهر با هم برادر م</w:t>
      </w:r>
      <w:r w:rsidR="000E63F6">
        <w:rPr>
          <w:rStyle w:val="Char4"/>
          <w:rtl/>
        </w:rPr>
        <w:t>ی</w:t>
      </w:r>
      <w:r w:rsidRPr="00906F1B">
        <w:rPr>
          <w:rStyle w:val="Char4"/>
          <w:rtl/>
        </w:rPr>
        <w:t xml:space="preserve">‏باشند، و در نهان دشمن </w:t>
      </w:r>
      <w:r w:rsidR="00755556">
        <w:rPr>
          <w:rStyle w:val="Char4"/>
          <w:rtl/>
        </w:rPr>
        <w:t>یک</w:t>
      </w:r>
      <w:r w:rsidRPr="00906F1B">
        <w:rPr>
          <w:rStyle w:val="Char4"/>
          <w:rtl/>
        </w:rPr>
        <w:t>د</w:t>
      </w:r>
      <w:r w:rsidR="00755556">
        <w:rPr>
          <w:rStyle w:val="Char4"/>
          <w:rtl/>
        </w:rPr>
        <w:t>ی</w:t>
      </w:r>
      <w:r w:rsidRPr="00906F1B">
        <w:rPr>
          <w:rStyle w:val="Char4"/>
          <w:rtl/>
        </w:rPr>
        <w:t xml:space="preserve">گر، و ما به </w:t>
      </w:r>
      <w:r w:rsidRPr="00337058">
        <w:rPr>
          <w:rStyle w:val="Char4"/>
          <w:spacing w:val="-4"/>
          <w:rtl/>
        </w:rPr>
        <w:t>خدا پناه م</w:t>
      </w:r>
      <w:r w:rsidR="000E63F6">
        <w:rPr>
          <w:rStyle w:val="Char4"/>
          <w:spacing w:val="-4"/>
          <w:rtl/>
        </w:rPr>
        <w:t>ی</w:t>
      </w:r>
      <w:r w:rsidRPr="00337058">
        <w:rPr>
          <w:rStyle w:val="Char4"/>
          <w:spacing w:val="-4"/>
          <w:rtl/>
        </w:rPr>
        <w:t>‏بر</w:t>
      </w:r>
      <w:r w:rsidR="00755556" w:rsidRPr="00337058">
        <w:rPr>
          <w:rStyle w:val="Char4"/>
          <w:spacing w:val="-4"/>
          <w:rtl/>
        </w:rPr>
        <w:t>ی</w:t>
      </w:r>
      <w:r w:rsidRPr="00337058">
        <w:rPr>
          <w:rStyle w:val="Char4"/>
          <w:spacing w:val="-4"/>
          <w:rtl/>
        </w:rPr>
        <w:t xml:space="preserve">م </w:t>
      </w:r>
      <w:r w:rsidR="00755556" w:rsidRPr="00337058">
        <w:rPr>
          <w:rStyle w:val="Char4"/>
          <w:spacing w:val="-4"/>
          <w:rtl/>
        </w:rPr>
        <w:t>ک</w:t>
      </w:r>
      <w:r w:rsidRPr="00337058">
        <w:rPr>
          <w:rStyle w:val="Char4"/>
          <w:spacing w:val="-4"/>
          <w:rtl/>
        </w:rPr>
        <w:t>ه نامه ما به غ</w:t>
      </w:r>
      <w:r w:rsidR="00755556" w:rsidRPr="00337058">
        <w:rPr>
          <w:rStyle w:val="Char4"/>
          <w:spacing w:val="-4"/>
          <w:rtl/>
        </w:rPr>
        <w:t>ی</w:t>
      </w:r>
      <w:r w:rsidRPr="00337058">
        <w:rPr>
          <w:rStyle w:val="Char4"/>
          <w:spacing w:val="-4"/>
          <w:rtl/>
        </w:rPr>
        <w:t>ر همان ش</w:t>
      </w:r>
      <w:r w:rsidR="00755556" w:rsidRPr="00337058">
        <w:rPr>
          <w:rStyle w:val="Char4"/>
          <w:spacing w:val="-4"/>
          <w:rtl/>
        </w:rPr>
        <w:t>ک</w:t>
      </w:r>
      <w:r w:rsidRPr="00337058">
        <w:rPr>
          <w:rStyle w:val="Char4"/>
          <w:spacing w:val="-4"/>
          <w:rtl/>
        </w:rPr>
        <w:t>ل</w:t>
      </w:r>
      <w:r w:rsidR="000E63F6">
        <w:rPr>
          <w:rStyle w:val="Char4"/>
          <w:spacing w:val="-4"/>
          <w:rtl/>
        </w:rPr>
        <w:t>ی</w:t>
      </w:r>
      <w:r w:rsidRPr="00337058">
        <w:rPr>
          <w:rStyle w:val="Char4"/>
          <w:spacing w:val="-4"/>
          <w:rtl/>
        </w:rPr>
        <w:t xml:space="preserve"> </w:t>
      </w:r>
      <w:r w:rsidR="00755556" w:rsidRPr="00337058">
        <w:rPr>
          <w:rStyle w:val="Char4"/>
          <w:spacing w:val="-4"/>
          <w:rtl/>
        </w:rPr>
        <w:t>ک</w:t>
      </w:r>
      <w:r w:rsidRPr="00337058">
        <w:rPr>
          <w:rStyle w:val="Char4"/>
          <w:spacing w:val="-4"/>
          <w:rtl/>
        </w:rPr>
        <w:t>ه از قلب‏ها</w:t>
      </w:r>
      <w:r w:rsidR="000E63F6">
        <w:rPr>
          <w:rStyle w:val="Char4"/>
          <w:spacing w:val="-4"/>
          <w:rtl/>
        </w:rPr>
        <w:t>ی</w:t>
      </w:r>
      <w:r w:rsidRPr="00337058">
        <w:rPr>
          <w:rStyle w:val="Char4"/>
          <w:spacing w:val="-4"/>
          <w:rtl/>
        </w:rPr>
        <w:t xml:space="preserve"> ما سرچشمه گرفته است، برا</w:t>
      </w:r>
      <w:r w:rsidR="00755556" w:rsidRPr="00337058">
        <w:rPr>
          <w:rStyle w:val="Char4"/>
          <w:spacing w:val="-4"/>
          <w:rtl/>
        </w:rPr>
        <w:t>ی</w:t>
      </w:r>
      <w:r w:rsidRPr="00337058">
        <w:rPr>
          <w:rStyle w:val="Char4"/>
          <w:spacing w:val="-4"/>
          <w:rtl/>
        </w:rPr>
        <w:t>ت برسد، چون ما ا</w:t>
      </w:r>
      <w:r w:rsidR="00755556" w:rsidRPr="00337058">
        <w:rPr>
          <w:rStyle w:val="Char4"/>
          <w:spacing w:val="-4"/>
          <w:rtl/>
        </w:rPr>
        <w:t>ی</w:t>
      </w:r>
      <w:r w:rsidRPr="00337058">
        <w:rPr>
          <w:rStyle w:val="Char4"/>
          <w:spacing w:val="-4"/>
          <w:rtl/>
        </w:rPr>
        <w:t>ن نامه را به عنوان نص</w:t>
      </w:r>
      <w:r w:rsidR="00755556" w:rsidRPr="00337058">
        <w:rPr>
          <w:rStyle w:val="Char4"/>
          <w:spacing w:val="-4"/>
          <w:rtl/>
        </w:rPr>
        <w:t>ی</w:t>
      </w:r>
      <w:r w:rsidRPr="00337058">
        <w:rPr>
          <w:rStyle w:val="Char4"/>
          <w:spacing w:val="-4"/>
          <w:rtl/>
        </w:rPr>
        <w:t>حت برا</w:t>
      </w:r>
      <w:r w:rsidR="00755556" w:rsidRPr="00337058">
        <w:rPr>
          <w:rStyle w:val="Char4"/>
          <w:spacing w:val="-4"/>
          <w:rtl/>
        </w:rPr>
        <w:t>ی</w:t>
      </w:r>
      <w:r w:rsidRPr="00337058">
        <w:rPr>
          <w:rStyle w:val="Char4"/>
          <w:spacing w:val="-4"/>
          <w:rtl/>
        </w:rPr>
        <w:t>ت تحر</w:t>
      </w:r>
      <w:r w:rsidR="00755556" w:rsidRPr="00337058">
        <w:rPr>
          <w:rStyle w:val="Char4"/>
          <w:spacing w:val="-4"/>
          <w:rtl/>
        </w:rPr>
        <w:t>ی</w:t>
      </w:r>
      <w:r w:rsidRPr="00337058">
        <w:rPr>
          <w:rStyle w:val="Char4"/>
          <w:spacing w:val="-4"/>
          <w:rtl/>
        </w:rPr>
        <w:t>ر داشت</w:t>
      </w:r>
      <w:r w:rsidR="00755556" w:rsidRPr="00337058">
        <w:rPr>
          <w:rStyle w:val="Char4"/>
          <w:spacing w:val="-4"/>
          <w:rtl/>
        </w:rPr>
        <w:t>ی</w:t>
      </w:r>
      <w:r w:rsidRPr="00337058">
        <w:rPr>
          <w:rStyle w:val="Char4"/>
          <w:spacing w:val="-4"/>
          <w:rtl/>
        </w:rPr>
        <w:t>م، والسلام عل</w:t>
      </w:r>
      <w:r w:rsidR="00755556" w:rsidRPr="00337058">
        <w:rPr>
          <w:rStyle w:val="Char4"/>
          <w:spacing w:val="-4"/>
          <w:rtl/>
        </w:rPr>
        <w:t>یک</w:t>
      </w:r>
      <w:r w:rsidRPr="00337058">
        <w:rPr>
          <w:rStyle w:val="Char4"/>
          <w:spacing w:val="-4"/>
          <w:rtl/>
        </w:rPr>
        <w:t xml:space="preserve">!. </w:t>
      </w:r>
    </w:p>
    <w:p w:rsidR="00BD3D1B" w:rsidRPr="00906F1B" w:rsidRDefault="00BD3D1B" w:rsidP="001C13E0">
      <w:pPr>
        <w:pStyle w:val="PlainText"/>
        <w:ind w:firstLine="284"/>
        <w:jc w:val="both"/>
        <w:rPr>
          <w:rStyle w:val="Char4"/>
          <w:rtl/>
        </w:rPr>
      </w:pPr>
      <w:r w:rsidRPr="00906F1B">
        <w:rPr>
          <w:rStyle w:val="Char4"/>
          <w:rtl/>
        </w:rPr>
        <w:t>آن گاه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آن دو نوشت:</w:t>
      </w:r>
    </w:p>
    <w:p w:rsidR="00BD3D1B" w:rsidRPr="00906F1B" w:rsidRDefault="00BD3D1B" w:rsidP="001C13E0">
      <w:pPr>
        <w:pStyle w:val="PlainText"/>
        <w:ind w:firstLine="284"/>
        <w:jc w:val="both"/>
        <w:rPr>
          <w:rStyle w:val="Char4"/>
          <w:rtl/>
        </w:rPr>
      </w:pPr>
      <w:r w:rsidRPr="00906F1B">
        <w:rPr>
          <w:rStyle w:val="Char4"/>
          <w:rtl/>
        </w:rPr>
        <w:t>از طرف عمربن الخطاب به ابوعب</w:t>
      </w:r>
      <w:r w:rsidR="00755556">
        <w:rPr>
          <w:rStyle w:val="Char4"/>
          <w:rtl/>
        </w:rPr>
        <w:t>ی</w:t>
      </w:r>
      <w:r w:rsidRPr="00906F1B">
        <w:rPr>
          <w:rStyle w:val="Char4"/>
          <w:rtl/>
        </w:rPr>
        <w:t>ده و معاذبن جبل، سلام باد بر شما دو. اما بعد: نامه شما به من رس</w:t>
      </w:r>
      <w:r w:rsidR="00755556">
        <w:rPr>
          <w:rStyle w:val="Char4"/>
          <w:rtl/>
        </w:rPr>
        <w:t>ی</w:t>
      </w:r>
      <w:r w:rsidRPr="00906F1B">
        <w:rPr>
          <w:rStyle w:val="Char4"/>
          <w:rtl/>
        </w:rPr>
        <w:t>د، در آن متذ</w:t>
      </w:r>
      <w:r w:rsidR="00755556">
        <w:rPr>
          <w:rStyle w:val="Char4"/>
          <w:rtl/>
        </w:rPr>
        <w:t>ک</w:t>
      </w:r>
      <w:r w:rsidRPr="00906F1B">
        <w:rPr>
          <w:rStyle w:val="Char4"/>
          <w:rtl/>
        </w:rPr>
        <w:t>ر شده‏ا</w:t>
      </w:r>
      <w:r w:rsidR="00755556">
        <w:rPr>
          <w:rStyle w:val="Char4"/>
          <w:rtl/>
        </w:rPr>
        <w:t>ی</w:t>
      </w:r>
      <w:r w:rsidRPr="00906F1B">
        <w:rPr>
          <w:rStyle w:val="Char4"/>
          <w:rtl/>
        </w:rPr>
        <w:t>د، وقت</w:t>
      </w:r>
      <w:r w:rsidR="000E63F6">
        <w:rPr>
          <w:rStyle w:val="Char4"/>
          <w:rtl/>
        </w:rPr>
        <w:t>ی</w:t>
      </w:r>
      <w:r w:rsidRPr="00906F1B">
        <w:rPr>
          <w:rStyle w:val="Char4"/>
          <w:rtl/>
        </w:rPr>
        <w:t xml:space="preserve"> با من آشنا</w:t>
      </w:r>
      <w:r w:rsidR="00755556">
        <w:rPr>
          <w:rStyle w:val="Char4"/>
          <w:rtl/>
        </w:rPr>
        <w:t>ی</w:t>
      </w:r>
      <w:r w:rsidR="000E63F6">
        <w:rPr>
          <w:rStyle w:val="Char4"/>
          <w:rtl/>
        </w:rPr>
        <w:t>ی</w:t>
      </w:r>
      <w:r w:rsidRPr="00906F1B">
        <w:rPr>
          <w:rStyle w:val="Char4"/>
          <w:rtl/>
        </w:rPr>
        <w:t xml:space="preserve"> داشت</w:t>
      </w:r>
      <w:r w:rsidR="00755556">
        <w:rPr>
          <w:rStyle w:val="Char4"/>
          <w:rtl/>
        </w:rPr>
        <w:t>ی</w:t>
      </w:r>
      <w:r w:rsidRPr="00906F1B">
        <w:rPr>
          <w:rStyle w:val="Char4"/>
          <w:rtl/>
        </w:rPr>
        <w:t>د و مرا م</w:t>
      </w:r>
      <w:r w:rsidR="000E63F6">
        <w:rPr>
          <w:rStyle w:val="Char4"/>
          <w:rtl/>
        </w:rPr>
        <w:t>ی</w:t>
      </w:r>
      <w:r w:rsidRPr="00906F1B">
        <w:rPr>
          <w:rStyle w:val="Char4"/>
          <w:rtl/>
        </w:rPr>
        <w:t>‏د</w:t>
      </w:r>
      <w:r w:rsidR="00755556">
        <w:rPr>
          <w:rStyle w:val="Char4"/>
          <w:rtl/>
        </w:rPr>
        <w:t>ی</w:t>
      </w:r>
      <w:r w:rsidRPr="00906F1B">
        <w:rPr>
          <w:rStyle w:val="Char4"/>
          <w:rtl/>
        </w:rPr>
        <w:t>د</w:t>
      </w:r>
      <w:r w:rsidR="00755556">
        <w:rPr>
          <w:rStyle w:val="Char4"/>
          <w:rtl/>
        </w:rPr>
        <w:t>ی</w:t>
      </w:r>
      <w:r w:rsidRPr="00906F1B">
        <w:rPr>
          <w:rStyle w:val="Char4"/>
          <w:rtl/>
        </w:rPr>
        <w:t>د، امر نفس خودم برا</w:t>
      </w:r>
      <w:r w:rsidR="00755556">
        <w:rPr>
          <w:rStyle w:val="Char4"/>
          <w:rtl/>
        </w:rPr>
        <w:t>ی</w:t>
      </w:r>
      <w:r w:rsidRPr="00906F1B">
        <w:rPr>
          <w:rStyle w:val="Char4"/>
          <w:rtl/>
        </w:rPr>
        <w:t>م مهم بود، و حالا عهده دار امر سرخ و س</w:t>
      </w:r>
      <w:r w:rsidR="00755556">
        <w:rPr>
          <w:rStyle w:val="Char4"/>
          <w:rtl/>
        </w:rPr>
        <w:t>ی</w:t>
      </w:r>
      <w:r w:rsidRPr="00906F1B">
        <w:rPr>
          <w:rStyle w:val="Char4"/>
          <w:rtl/>
        </w:rPr>
        <w:t>اه ا</w:t>
      </w:r>
      <w:r w:rsidR="00755556">
        <w:rPr>
          <w:rStyle w:val="Char4"/>
          <w:rtl/>
        </w:rPr>
        <w:t>ی</w:t>
      </w:r>
      <w:r w:rsidRPr="00906F1B">
        <w:rPr>
          <w:rStyle w:val="Char4"/>
          <w:rtl/>
        </w:rPr>
        <w:t xml:space="preserve">ن امّت شده‏ام </w:t>
      </w:r>
      <w:r w:rsidR="00755556">
        <w:rPr>
          <w:rStyle w:val="Char4"/>
          <w:rtl/>
        </w:rPr>
        <w:t>ک</w:t>
      </w:r>
      <w:r w:rsidRPr="00906F1B">
        <w:rPr>
          <w:rStyle w:val="Char4"/>
          <w:rtl/>
        </w:rPr>
        <w:t>ه شر</w:t>
      </w:r>
      <w:r w:rsidR="00755556">
        <w:rPr>
          <w:rStyle w:val="Char4"/>
          <w:rtl/>
        </w:rPr>
        <w:t>ی</w:t>
      </w:r>
      <w:r w:rsidRPr="00906F1B">
        <w:rPr>
          <w:rStyle w:val="Char4"/>
          <w:rtl/>
        </w:rPr>
        <w:t>ف و پست، دشمن و دوست در پ</w:t>
      </w:r>
      <w:r w:rsidR="00755556">
        <w:rPr>
          <w:rStyle w:val="Char4"/>
          <w:rtl/>
        </w:rPr>
        <w:t>ی</w:t>
      </w:r>
      <w:r w:rsidRPr="00906F1B">
        <w:rPr>
          <w:rStyle w:val="Char4"/>
          <w:rtl/>
        </w:rPr>
        <w:t>ش رو</w:t>
      </w:r>
      <w:r w:rsidR="00755556">
        <w:rPr>
          <w:rStyle w:val="Char4"/>
          <w:rtl/>
        </w:rPr>
        <w:t>ی</w:t>
      </w:r>
      <w:r w:rsidRPr="00906F1B">
        <w:rPr>
          <w:rStyle w:val="Char4"/>
          <w:rtl/>
        </w:rPr>
        <w:t>م زانو م</w:t>
      </w:r>
      <w:r w:rsidR="000E63F6">
        <w:rPr>
          <w:rStyle w:val="Char4"/>
          <w:rtl/>
        </w:rPr>
        <w:t>ی</w:t>
      </w:r>
      <w:r w:rsidRPr="00906F1B">
        <w:rPr>
          <w:rStyle w:val="Char4"/>
          <w:rtl/>
        </w:rPr>
        <w:t xml:space="preserve">‏زنند، و هر </w:t>
      </w:r>
      <w:r w:rsidR="00755556">
        <w:rPr>
          <w:rStyle w:val="Char4"/>
          <w:rtl/>
        </w:rPr>
        <w:t>یک</w:t>
      </w:r>
      <w:r w:rsidR="000E63F6">
        <w:rPr>
          <w:rStyle w:val="Char4"/>
          <w:rtl/>
        </w:rPr>
        <w:t>ی</w:t>
      </w:r>
      <w:r w:rsidRPr="00906F1B">
        <w:rPr>
          <w:rStyle w:val="Char4"/>
          <w:rtl/>
        </w:rPr>
        <w:t xml:space="preserve"> در عدالت سهم خو</w:t>
      </w:r>
      <w:r w:rsidR="00755556">
        <w:rPr>
          <w:rStyle w:val="Char4"/>
          <w:rtl/>
        </w:rPr>
        <w:t>ی</w:t>
      </w:r>
      <w:r w:rsidRPr="00906F1B">
        <w:rPr>
          <w:rStyle w:val="Char4"/>
          <w:rtl/>
        </w:rPr>
        <w:t>ش را مستحق است. نوشته‏ا</w:t>
      </w:r>
      <w:r w:rsidR="00755556">
        <w:rPr>
          <w:rStyle w:val="Char4"/>
          <w:rtl/>
        </w:rPr>
        <w:t>ی</w:t>
      </w:r>
      <w:r w:rsidRPr="00906F1B">
        <w:rPr>
          <w:rStyle w:val="Char4"/>
          <w:rtl/>
        </w:rPr>
        <w:t>د: بنابرا</w:t>
      </w:r>
      <w:r w:rsidR="00755556">
        <w:rPr>
          <w:rStyle w:val="Char4"/>
          <w:rtl/>
        </w:rPr>
        <w:t>ی</w:t>
      </w:r>
      <w:r w:rsidRPr="00906F1B">
        <w:rPr>
          <w:rStyle w:val="Char4"/>
          <w:rtl/>
        </w:rPr>
        <w:t>ن ا</w:t>
      </w:r>
      <w:r w:rsidR="000E63F6">
        <w:rPr>
          <w:rStyle w:val="Char4"/>
          <w:rtl/>
        </w:rPr>
        <w:t>ی</w:t>
      </w:r>
      <w:r w:rsidRPr="00906F1B">
        <w:rPr>
          <w:rStyle w:val="Char4"/>
          <w:rtl/>
        </w:rPr>
        <w:t xml:space="preserve"> عمر بب</w:t>
      </w:r>
      <w:r w:rsidR="00755556">
        <w:rPr>
          <w:rStyle w:val="Char4"/>
          <w:rtl/>
        </w:rPr>
        <w:t>ی</w:t>
      </w:r>
      <w:r w:rsidRPr="00906F1B">
        <w:rPr>
          <w:rStyle w:val="Char4"/>
          <w:rtl/>
        </w:rPr>
        <w:t xml:space="preserve">ن </w:t>
      </w:r>
      <w:r w:rsidR="00755556">
        <w:rPr>
          <w:rStyle w:val="Char4"/>
          <w:rtl/>
        </w:rPr>
        <w:t>ک</w:t>
      </w:r>
      <w:r w:rsidRPr="00906F1B">
        <w:rPr>
          <w:rStyle w:val="Char4"/>
          <w:rtl/>
        </w:rPr>
        <w:t>ه تو در آن هنگام چطور هست</w:t>
      </w:r>
      <w:r w:rsidR="000E63F6">
        <w:rPr>
          <w:rStyle w:val="Char4"/>
          <w:rtl/>
        </w:rPr>
        <w:t>ی</w:t>
      </w:r>
      <w:r w:rsidRPr="00906F1B">
        <w:rPr>
          <w:rStyle w:val="Char4"/>
          <w:rtl/>
        </w:rPr>
        <w:t>. آن وقت برا</w:t>
      </w:r>
      <w:r w:rsidR="000E63F6">
        <w:rPr>
          <w:rStyle w:val="Char4"/>
          <w:rtl/>
        </w:rPr>
        <w:t>ی</w:t>
      </w:r>
      <w:r w:rsidRPr="00906F1B">
        <w:rPr>
          <w:rStyle w:val="Char4"/>
          <w:rtl/>
        </w:rPr>
        <w:t xml:space="preserve"> عمر قدرت و توانا</w:t>
      </w:r>
      <w:r w:rsidR="00755556">
        <w:rPr>
          <w:rStyle w:val="Char4"/>
          <w:rtl/>
        </w:rPr>
        <w:t>ی</w:t>
      </w:r>
      <w:r w:rsidR="000E63F6">
        <w:rPr>
          <w:rStyle w:val="Char4"/>
          <w:rtl/>
        </w:rPr>
        <w:t>ی</w:t>
      </w:r>
      <w:r w:rsidRPr="00906F1B">
        <w:rPr>
          <w:rStyle w:val="Char4"/>
          <w:rtl/>
        </w:rPr>
        <w:t xml:space="preserve">، جز به [مدد] خداوند </w:t>
      </w:r>
      <w:r w:rsidR="00F9563C" w:rsidRPr="00F9563C">
        <w:rPr>
          <w:rStyle w:val="Char4"/>
          <w:rFonts w:ascii="CTraditional Arabic" w:hAnsi="CTraditional Arabic" w:cs="CTraditional Arabic"/>
          <w:rtl/>
        </w:rPr>
        <w:t>ﻷ</w:t>
      </w:r>
      <w:r w:rsidRPr="00906F1B">
        <w:rPr>
          <w:rStyle w:val="Char4"/>
          <w:rtl/>
        </w:rPr>
        <w:t xml:space="preserve"> ن</w:t>
      </w:r>
      <w:r w:rsidR="00755556">
        <w:rPr>
          <w:rStyle w:val="Char4"/>
          <w:rtl/>
        </w:rPr>
        <w:t>ی</w:t>
      </w:r>
      <w:r w:rsidRPr="00906F1B">
        <w:rPr>
          <w:rStyle w:val="Char4"/>
          <w:rtl/>
        </w:rPr>
        <w:t>ست. و نوشته‏ا</w:t>
      </w:r>
      <w:r w:rsidR="00755556">
        <w:rPr>
          <w:rStyle w:val="Char4"/>
          <w:rtl/>
        </w:rPr>
        <w:t>ی</w:t>
      </w:r>
      <w:r w:rsidRPr="00906F1B">
        <w:rPr>
          <w:rStyle w:val="Char4"/>
          <w:rtl/>
        </w:rPr>
        <w:t>د و مرا از آنچه برحذر م</w:t>
      </w:r>
      <w:r w:rsidR="000E63F6">
        <w:rPr>
          <w:rStyle w:val="Char4"/>
          <w:rtl/>
        </w:rPr>
        <w:t>ی</w:t>
      </w:r>
      <w:r w:rsidRPr="00906F1B">
        <w:rPr>
          <w:rStyle w:val="Char4"/>
          <w:rtl/>
        </w:rPr>
        <w:t>‏دار</w:t>
      </w:r>
      <w:r w:rsidR="00755556">
        <w:rPr>
          <w:rStyle w:val="Char4"/>
          <w:rtl/>
        </w:rPr>
        <w:t>ی</w:t>
      </w:r>
      <w:r w:rsidRPr="00906F1B">
        <w:rPr>
          <w:rStyle w:val="Char4"/>
          <w:rtl/>
        </w:rPr>
        <w:t xml:space="preserve">د، </w:t>
      </w:r>
      <w:r w:rsidR="00755556">
        <w:rPr>
          <w:rStyle w:val="Char4"/>
          <w:rtl/>
        </w:rPr>
        <w:t>ک</w:t>
      </w:r>
      <w:r w:rsidRPr="00906F1B">
        <w:rPr>
          <w:rStyle w:val="Char4"/>
          <w:rtl/>
        </w:rPr>
        <w:t>ه امت‏ها</w:t>
      </w:r>
      <w:r w:rsidR="000E63F6">
        <w:rPr>
          <w:rStyle w:val="Char4"/>
          <w:rtl/>
        </w:rPr>
        <w:t>ی</w:t>
      </w:r>
      <w:r w:rsidRPr="00906F1B">
        <w:rPr>
          <w:rStyle w:val="Char4"/>
          <w:rtl/>
        </w:rPr>
        <w:t xml:space="preserve"> قبل از ما از آن برحذر شده بودند، و از قد</w:t>
      </w:r>
      <w:r w:rsidR="00755556">
        <w:rPr>
          <w:rStyle w:val="Char4"/>
          <w:rtl/>
        </w:rPr>
        <w:t>ی</w:t>
      </w:r>
      <w:r w:rsidRPr="00906F1B">
        <w:rPr>
          <w:rStyle w:val="Char4"/>
          <w:rtl/>
        </w:rPr>
        <w:t>م چن</w:t>
      </w:r>
      <w:r w:rsidR="00755556">
        <w:rPr>
          <w:rStyle w:val="Char4"/>
          <w:rtl/>
        </w:rPr>
        <w:t>ی</w:t>
      </w:r>
      <w:r w:rsidRPr="00906F1B">
        <w:rPr>
          <w:rStyle w:val="Char4"/>
          <w:rtl/>
        </w:rPr>
        <w:t xml:space="preserve">ن معمول است </w:t>
      </w:r>
      <w:r w:rsidR="00755556">
        <w:rPr>
          <w:rStyle w:val="Char4"/>
          <w:rtl/>
        </w:rPr>
        <w:t>ک</w:t>
      </w:r>
      <w:r w:rsidRPr="00906F1B">
        <w:rPr>
          <w:rStyle w:val="Char4"/>
          <w:rtl/>
        </w:rPr>
        <w:t>ه اختلاف شب و روز به خاطر مدّت‏ها</w:t>
      </w:r>
      <w:r w:rsidR="000E63F6">
        <w:rPr>
          <w:rStyle w:val="Char4"/>
          <w:rtl/>
        </w:rPr>
        <w:t>ی</w:t>
      </w:r>
      <w:r w:rsidRPr="00906F1B">
        <w:rPr>
          <w:rStyle w:val="Char4"/>
          <w:rtl/>
        </w:rPr>
        <w:t xml:space="preserve"> مع</w:t>
      </w:r>
      <w:r w:rsidR="00755556">
        <w:rPr>
          <w:rStyle w:val="Char4"/>
          <w:rtl/>
        </w:rPr>
        <w:t>ی</w:t>
      </w:r>
      <w:r w:rsidRPr="00906F1B">
        <w:rPr>
          <w:rStyle w:val="Char4"/>
          <w:rtl/>
        </w:rPr>
        <w:t>ن شده برا</w:t>
      </w:r>
      <w:r w:rsidR="000E63F6">
        <w:rPr>
          <w:rStyle w:val="Char4"/>
          <w:rtl/>
        </w:rPr>
        <w:t>ی</w:t>
      </w:r>
      <w:r w:rsidRPr="00906F1B">
        <w:rPr>
          <w:rStyle w:val="Char4"/>
          <w:rtl/>
        </w:rPr>
        <w:t xml:space="preserve"> مردم است، </w:t>
      </w:r>
      <w:r w:rsidR="00755556">
        <w:rPr>
          <w:rStyle w:val="Char4"/>
          <w:rtl/>
        </w:rPr>
        <w:t>ک</w:t>
      </w:r>
      <w:r w:rsidRPr="00906F1B">
        <w:rPr>
          <w:rStyle w:val="Char4"/>
          <w:rtl/>
        </w:rPr>
        <w:t>ه هر دور را نزد</w:t>
      </w:r>
      <w:r w:rsidR="00755556">
        <w:rPr>
          <w:rStyle w:val="Char4"/>
          <w:rtl/>
        </w:rPr>
        <w:t>یک</w:t>
      </w:r>
      <w:r w:rsidRPr="00906F1B">
        <w:rPr>
          <w:rStyle w:val="Char4"/>
          <w:rtl/>
        </w:rPr>
        <w:t xml:space="preserve"> م</w:t>
      </w:r>
      <w:r w:rsidR="000E63F6">
        <w:rPr>
          <w:rStyle w:val="Char4"/>
          <w:rtl/>
        </w:rPr>
        <w:t>ی</w:t>
      </w:r>
      <w:r w:rsidRPr="00906F1B">
        <w:rPr>
          <w:rStyle w:val="Char4"/>
          <w:rtl/>
        </w:rPr>
        <w:t>‏سازند، و هر جد</w:t>
      </w:r>
      <w:r w:rsidR="00755556">
        <w:rPr>
          <w:rStyle w:val="Char4"/>
          <w:rtl/>
        </w:rPr>
        <w:t>ی</w:t>
      </w:r>
      <w:r w:rsidRPr="00906F1B">
        <w:rPr>
          <w:rStyle w:val="Char4"/>
          <w:rtl/>
        </w:rPr>
        <w:t xml:space="preserve">د را </w:t>
      </w:r>
      <w:r w:rsidR="00755556">
        <w:rPr>
          <w:rStyle w:val="Char4"/>
          <w:rtl/>
        </w:rPr>
        <w:t>ک</w:t>
      </w:r>
      <w:r w:rsidRPr="00906F1B">
        <w:rPr>
          <w:rStyle w:val="Char4"/>
          <w:rtl/>
        </w:rPr>
        <w:t>هنه م</w:t>
      </w:r>
      <w:r w:rsidR="000E63F6">
        <w:rPr>
          <w:rStyle w:val="Char4"/>
          <w:rtl/>
        </w:rPr>
        <w:t>ی</w:t>
      </w:r>
      <w:r w:rsidRPr="00906F1B">
        <w:rPr>
          <w:rStyle w:val="Char4"/>
          <w:rtl/>
        </w:rPr>
        <w:t>‏</w:t>
      </w:r>
      <w:r w:rsidR="00755556">
        <w:rPr>
          <w:rStyle w:val="Char4"/>
          <w:rtl/>
        </w:rPr>
        <w:t>ک</w:t>
      </w:r>
      <w:r w:rsidRPr="00906F1B">
        <w:rPr>
          <w:rStyle w:val="Char4"/>
          <w:rtl/>
        </w:rPr>
        <w:t>نند و هر چ</w:t>
      </w:r>
      <w:r w:rsidR="00755556">
        <w:rPr>
          <w:rStyle w:val="Char4"/>
          <w:rtl/>
        </w:rPr>
        <w:t>ی</w:t>
      </w:r>
      <w:r w:rsidRPr="00906F1B">
        <w:rPr>
          <w:rStyle w:val="Char4"/>
          <w:rtl/>
        </w:rPr>
        <w:t>ز وعده داده شده و آمدن</w:t>
      </w:r>
      <w:r w:rsidR="000E63F6">
        <w:rPr>
          <w:rStyle w:val="Char4"/>
          <w:rtl/>
        </w:rPr>
        <w:t>ی</w:t>
      </w:r>
      <w:r w:rsidRPr="00906F1B">
        <w:rPr>
          <w:rStyle w:val="Char4"/>
          <w:rtl/>
        </w:rPr>
        <w:t xml:space="preserve"> را با خود م</w:t>
      </w:r>
      <w:r w:rsidR="000E63F6">
        <w:rPr>
          <w:rStyle w:val="Char4"/>
          <w:rtl/>
        </w:rPr>
        <w:t>ی</w:t>
      </w:r>
      <w:r w:rsidRPr="00906F1B">
        <w:rPr>
          <w:rStyle w:val="Char4"/>
          <w:rtl/>
        </w:rPr>
        <w:t xml:space="preserve">‏آورند، تا مردم </w:t>
      </w:r>
      <w:r w:rsidR="008B6953">
        <w:rPr>
          <w:rStyle w:val="Char4"/>
          <w:rtl/>
        </w:rPr>
        <w:t>به‌سو</w:t>
      </w:r>
      <w:r w:rsidR="000E63F6">
        <w:rPr>
          <w:rStyle w:val="Char4"/>
          <w:rtl/>
        </w:rPr>
        <w:t>ی</w:t>
      </w:r>
      <w:r w:rsidR="008B6953">
        <w:rPr>
          <w:rStyle w:val="Char4"/>
          <w:rtl/>
        </w:rPr>
        <w:t xml:space="preserve"> </w:t>
      </w:r>
      <w:r w:rsidRPr="00906F1B">
        <w:rPr>
          <w:rStyle w:val="Char4"/>
          <w:rtl/>
        </w:rPr>
        <w:t>منازل خو</w:t>
      </w:r>
      <w:r w:rsidR="00755556">
        <w:rPr>
          <w:rStyle w:val="Char4"/>
          <w:rtl/>
        </w:rPr>
        <w:t>ی</w:t>
      </w:r>
      <w:r w:rsidRPr="00906F1B">
        <w:rPr>
          <w:rStyle w:val="Char4"/>
          <w:rtl/>
        </w:rPr>
        <w:t xml:space="preserve">ش در دوزخ </w:t>
      </w:r>
      <w:r w:rsidR="00755556">
        <w:rPr>
          <w:rStyle w:val="Char4"/>
          <w:rtl/>
        </w:rPr>
        <w:t>ی</w:t>
      </w:r>
      <w:r w:rsidRPr="00906F1B">
        <w:rPr>
          <w:rStyle w:val="Char4"/>
          <w:rtl/>
        </w:rPr>
        <w:t>ا جنّت بروند. نوشته‏ا</w:t>
      </w:r>
      <w:r w:rsidR="00755556">
        <w:rPr>
          <w:rStyle w:val="Char4"/>
          <w:rtl/>
        </w:rPr>
        <w:t>ی</w:t>
      </w:r>
      <w:r w:rsidRPr="00906F1B">
        <w:rPr>
          <w:rStyle w:val="Char4"/>
          <w:rtl/>
        </w:rPr>
        <w:t>د و مرا برحذر م</w:t>
      </w:r>
      <w:r w:rsidR="000E63F6">
        <w:rPr>
          <w:rStyle w:val="Char4"/>
          <w:rtl/>
        </w:rPr>
        <w:t>ی</w:t>
      </w:r>
      <w:r w:rsidRPr="00906F1B">
        <w:rPr>
          <w:rStyle w:val="Char4"/>
          <w:rtl/>
        </w:rPr>
        <w:t>‏ساز</w:t>
      </w:r>
      <w:r w:rsidR="00755556">
        <w:rPr>
          <w:rStyle w:val="Char4"/>
          <w:rtl/>
        </w:rPr>
        <w:t>ی</w:t>
      </w:r>
      <w:r w:rsidRPr="00906F1B">
        <w:rPr>
          <w:rStyle w:val="Char4"/>
          <w:rtl/>
        </w:rPr>
        <w:t xml:space="preserve">د </w:t>
      </w:r>
      <w:r w:rsidR="00755556">
        <w:rPr>
          <w:rStyle w:val="Char4"/>
          <w:rtl/>
        </w:rPr>
        <w:t>ک</w:t>
      </w:r>
      <w:r w:rsidRPr="00906F1B">
        <w:rPr>
          <w:rStyle w:val="Char4"/>
          <w:rtl/>
        </w:rPr>
        <w:t>ه امر ا</w:t>
      </w:r>
      <w:r w:rsidR="00755556">
        <w:rPr>
          <w:rStyle w:val="Char4"/>
          <w:rtl/>
        </w:rPr>
        <w:t>ی</w:t>
      </w:r>
      <w:r w:rsidRPr="00906F1B">
        <w:rPr>
          <w:rStyle w:val="Char4"/>
          <w:rtl/>
        </w:rPr>
        <w:t>ن امّت در آخر زمانش بدانجا م</w:t>
      </w:r>
      <w:r w:rsidR="000E63F6">
        <w:rPr>
          <w:rStyle w:val="Char4"/>
          <w:rtl/>
        </w:rPr>
        <w:t>ی</w:t>
      </w:r>
      <w:r w:rsidRPr="00906F1B">
        <w:rPr>
          <w:rStyle w:val="Char4"/>
          <w:rtl/>
        </w:rPr>
        <w:t>‏</w:t>
      </w:r>
      <w:r w:rsidR="00755556">
        <w:rPr>
          <w:rStyle w:val="Char4"/>
          <w:rtl/>
        </w:rPr>
        <w:t>ک</w:t>
      </w:r>
      <w:r w:rsidRPr="00906F1B">
        <w:rPr>
          <w:rStyle w:val="Char4"/>
          <w:rtl/>
        </w:rPr>
        <w:t xml:space="preserve">شد </w:t>
      </w:r>
      <w:r w:rsidR="00755556">
        <w:rPr>
          <w:rStyle w:val="Char4"/>
          <w:rtl/>
        </w:rPr>
        <w:t>ک</w:t>
      </w:r>
      <w:r w:rsidRPr="00906F1B">
        <w:rPr>
          <w:rStyle w:val="Char4"/>
          <w:rtl/>
        </w:rPr>
        <w:t>ه در ظاهر با هم برادر، و در خفا دشمنان هم م</w:t>
      </w:r>
      <w:r w:rsidR="000E63F6">
        <w:rPr>
          <w:rStyle w:val="Char4"/>
          <w:rtl/>
        </w:rPr>
        <w:t>ی</w:t>
      </w:r>
      <w:r w:rsidRPr="00906F1B">
        <w:rPr>
          <w:rStyle w:val="Char4"/>
          <w:rtl/>
        </w:rPr>
        <w:t>‏باشند، اما شما از آنها ن</w:t>
      </w:r>
      <w:r w:rsidR="00755556">
        <w:rPr>
          <w:rStyle w:val="Char4"/>
          <w:rtl/>
        </w:rPr>
        <w:t>ی</w:t>
      </w:r>
      <w:r w:rsidRPr="00906F1B">
        <w:rPr>
          <w:rStyle w:val="Char4"/>
          <w:rtl/>
        </w:rPr>
        <w:t>ست</w:t>
      </w:r>
      <w:r w:rsidR="00755556">
        <w:rPr>
          <w:rStyle w:val="Char4"/>
          <w:rtl/>
        </w:rPr>
        <w:t>ی</w:t>
      </w:r>
      <w:r w:rsidRPr="00906F1B">
        <w:rPr>
          <w:rStyle w:val="Char4"/>
          <w:rtl/>
        </w:rPr>
        <w:t>د، و ا</w:t>
      </w:r>
      <w:r w:rsidR="00755556">
        <w:rPr>
          <w:rStyle w:val="Char4"/>
          <w:rtl/>
        </w:rPr>
        <w:t>ی</w:t>
      </w:r>
      <w:r w:rsidRPr="00906F1B">
        <w:rPr>
          <w:rStyle w:val="Char4"/>
          <w:rtl/>
        </w:rPr>
        <w:t>ن زمان آن ن</w:t>
      </w:r>
      <w:r w:rsidR="00755556">
        <w:rPr>
          <w:rStyle w:val="Char4"/>
          <w:rtl/>
        </w:rPr>
        <w:t>ی</w:t>
      </w:r>
      <w:r w:rsidRPr="00906F1B">
        <w:rPr>
          <w:rStyle w:val="Char4"/>
          <w:rtl/>
        </w:rPr>
        <w:t>ست، آن زمان</w:t>
      </w:r>
      <w:r w:rsidR="000E63F6">
        <w:rPr>
          <w:rStyle w:val="Char4"/>
          <w:rtl/>
        </w:rPr>
        <w:t>ی</w:t>
      </w:r>
      <w:r w:rsidRPr="00906F1B">
        <w:rPr>
          <w:rStyle w:val="Char4"/>
          <w:rtl/>
        </w:rPr>
        <w:t xml:space="preserve"> است </w:t>
      </w:r>
      <w:r w:rsidR="00755556">
        <w:rPr>
          <w:rStyle w:val="Char4"/>
          <w:rtl/>
        </w:rPr>
        <w:t>ک</w:t>
      </w:r>
      <w:r w:rsidRPr="00906F1B">
        <w:rPr>
          <w:rStyle w:val="Char4"/>
          <w:rtl/>
        </w:rPr>
        <w:t>ه رغبت و ترس بروز م</w:t>
      </w:r>
      <w:r w:rsidR="000E63F6">
        <w:rPr>
          <w:rStyle w:val="Char4"/>
          <w:rtl/>
        </w:rPr>
        <w:t>ی</w:t>
      </w:r>
      <w:r w:rsidRPr="00906F1B">
        <w:rPr>
          <w:rStyle w:val="Char4"/>
          <w:rtl/>
        </w:rPr>
        <w:t>‏</w:t>
      </w:r>
      <w:r w:rsidR="00755556">
        <w:rPr>
          <w:rStyle w:val="Char4"/>
          <w:rtl/>
        </w:rPr>
        <w:t>ک</w:t>
      </w:r>
      <w:r w:rsidRPr="00906F1B">
        <w:rPr>
          <w:rStyle w:val="Char4"/>
          <w:rtl/>
        </w:rPr>
        <w:t xml:space="preserve">ند، و رغبت مردم به </w:t>
      </w:r>
      <w:r w:rsidR="00755556">
        <w:rPr>
          <w:rStyle w:val="Char4"/>
          <w:rtl/>
        </w:rPr>
        <w:t>یک</w:t>
      </w:r>
      <w:r w:rsidRPr="00906F1B">
        <w:rPr>
          <w:rStyle w:val="Char4"/>
          <w:rtl/>
        </w:rPr>
        <w:t>د</w:t>
      </w:r>
      <w:r w:rsidR="00755556">
        <w:rPr>
          <w:rStyle w:val="Char4"/>
          <w:rtl/>
        </w:rPr>
        <w:t>ی</w:t>
      </w:r>
      <w:r w:rsidRPr="00906F1B">
        <w:rPr>
          <w:rStyle w:val="Char4"/>
          <w:rtl/>
        </w:rPr>
        <w:t>گرشان برا</w:t>
      </w:r>
      <w:r w:rsidR="000E63F6">
        <w:rPr>
          <w:rStyle w:val="Char4"/>
          <w:rtl/>
        </w:rPr>
        <w:t>ی</w:t>
      </w:r>
      <w:r w:rsidRPr="00906F1B">
        <w:rPr>
          <w:rStyle w:val="Char4"/>
          <w:rtl/>
        </w:rPr>
        <w:t xml:space="preserve"> صلاح دن</w:t>
      </w:r>
      <w:r w:rsidR="00755556">
        <w:rPr>
          <w:rStyle w:val="Char4"/>
          <w:rtl/>
        </w:rPr>
        <w:t>ی</w:t>
      </w:r>
      <w:r w:rsidRPr="00906F1B">
        <w:rPr>
          <w:rStyle w:val="Char4"/>
          <w:rtl/>
        </w:rPr>
        <w:t>ا</w:t>
      </w:r>
      <w:r w:rsidR="000E63F6">
        <w:rPr>
          <w:rStyle w:val="Char4"/>
          <w:rtl/>
        </w:rPr>
        <w:t>ی</w:t>
      </w:r>
      <w:r w:rsidR="00FB3856">
        <w:rPr>
          <w:rStyle w:val="Char4"/>
          <w:rtl/>
        </w:rPr>
        <w:t xml:space="preserve">‌شان </w:t>
      </w:r>
      <w:r w:rsidRPr="00906F1B">
        <w:rPr>
          <w:rStyle w:val="Char4"/>
          <w:rtl/>
        </w:rPr>
        <w:t>م</w:t>
      </w:r>
      <w:r w:rsidR="000E63F6">
        <w:rPr>
          <w:rStyle w:val="Char4"/>
          <w:rtl/>
        </w:rPr>
        <w:t>ی</w:t>
      </w:r>
      <w:r w:rsidRPr="00906F1B">
        <w:rPr>
          <w:rStyle w:val="Char4"/>
          <w:rtl/>
        </w:rPr>
        <w:t>‏باشد. نوشته‏ا</w:t>
      </w:r>
      <w:r w:rsidR="00755556">
        <w:rPr>
          <w:rStyle w:val="Char4"/>
          <w:rtl/>
        </w:rPr>
        <w:t>ی</w:t>
      </w:r>
      <w:r w:rsidRPr="00906F1B">
        <w:rPr>
          <w:rStyle w:val="Char4"/>
          <w:rtl/>
        </w:rPr>
        <w:t>د، و به خدا پناه م</w:t>
      </w:r>
      <w:r w:rsidR="000E63F6">
        <w:rPr>
          <w:rStyle w:val="Char4"/>
          <w:rtl/>
        </w:rPr>
        <w:t>ی</w:t>
      </w:r>
      <w:r w:rsidRPr="00906F1B">
        <w:rPr>
          <w:rStyle w:val="Char4"/>
          <w:rtl/>
        </w:rPr>
        <w:t>‏بر</w:t>
      </w:r>
      <w:r w:rsidR="00755556">
        <w:rPr>
          <w:rStyle w:val="Char4"/>
          <w:rtl/>
        </w:rPr>
        <w:t>ی</w:t>
      </w:r>
      <w:r w:rsidRPr="00906F1B">
        <w:rPr>
          <w:rStyle w:val="Char4"/>
          <w:rtl/>
        </w:rPr>
        <w:t xml:space="preserve">د </w:t>
      </w:r>
      <w:r w:rsidR="00755556">
        <w:rPr>
          <w:rStyle w:val="Char4"/>
          <w:rtl/>
        </w:rPr>
        <w:t>ک</w:t>
      </w:r>
      <w:r w:rsidRPr="00906F1B">
        <w:rPr>
          <w:rStyle w:val="Char4"/>
          <w:rtl/>
        </w:rPr>
        <w:t>ه، نامه</w:t>
      </w:r>
      <w:r w:rsidR="00FE48A2">
        <w:rPr>
          <w:rStyle w:val="Char4"/>
          <w:rtl/>
        </w:rPr>
        <w:t xml:space="preserve">‌تان </w:t>
      </w:r>
      <w:r w:rsidRPr="00906F1B">
        <w:rPr>
          <w:rStyle w:val="Char4"/>
          <w:rtl/>
        </w:rPr>
        <w:t>را در غ</w:t>
      </w:r>
      <w:r w:rsidR="00755556">
        <w:rPr>
          <w:rStyle w:val="Char4"/>
          <w:rtl/>
        </w:rPr>
        <w:t>ی</w:t>
      </w:r>
      <w:r w:rsidRPr="00906F1B">
        <w:rPr>
          <w:rStyle w:val="Char4"/>
          <w:rtl/>
        </w:rPr>
        <w:t>ر آنجا</w:t>
      </w:r>
      <w:r w:rsidR="00755556">
        <w:rPr>
          <w:rStyle w:val="Char4"/>
          <w:rtl/>
        </w:rPr>
        <w:t>ی</w:t>
      </w:r>
      <w:r w:rsidR="000E63F6">
        <w:rPr>
          <w:rStyle w:val="Char4"/>
          <w:rtl/>
        </w:rPr>
        <w:t>ی</w:t>
      </w:r>
      <w:r w:rsidRPr="00906F1B">
        <w:rPr>
          <w:rStyle w:val="Char4"/>
          <w:rtl/>
        </w:rPr>
        <w:t xml:space="preserve"> </w:t>
      </w:r>
      <w:r w:rsidR="00755556">
        <w:rPr>
          <w:rStyle w:val="Char4"/>
          <w:rtl/>
        </w:rPr>
        <w:t>ک</w:t>
      </w:r>
      <w:r w:rsidRPr="00906F1B">
        <w:rPr>
          <w:rStyle w:val="Char4"/>
          <w:rtl/>
        </w:rPr>
        <w:t>ه از قلب‏ها</w:t>
      </w:r>
      <w:r w:rsidR="000E63F6">
        <w:rPr>
          <w:rStyle w:val="Char4"/>
          <w:rtl/>
        </w:rPr>
        <w:t>ی</w:t>
      </w:r>
      <w:r w:rsidR="00FE48A2">
        <w:rPr>
          <w:rStyle w:val="Char4"/>
          <w:rtl/>
        </w:rPr>
        <w:t xml:space="preserve">‌تان </w:t>
      </w:r>
      <w:r w:rsidRPr="00906F1B">
        <w:rPr>
          <w:rStyle w:val="Char4"/>
          <w:rtl/>
        </w:rPr>
        <w:t xml:space="preserve">تراوش </w:t>
      </w:r>
      <w:r w:rsidR="00755556">
        <w:rPr>
          <w:rStyle w:val="Char4"/>
          <w:rtl/>
        </w:rPr>
        <w:t>ی</w:t>
      </w:r>
      <w:r w:rsidRPr="00906F1B">
        <w:rPr>
          <w:rStyle w:val="Char4"/>
          <w:rtl/>
        </w:rPr>
        <w:t>افته است قرار دهم، و شما دو آن را به عنوان نص</w:t>
      </w:r>
      <w:r w:rsidR="00755556">
        <w:rPr>
          <w:rStyle w:val="Char4"/>
          <w:rtl/>
        </w:rPr>
        <w:t>ی</w:t>
      </w:r>
      <w:r w:rsidRPr="00906F1B">
        <w:rPr>
          <w:rStyle w:val="Char4"/>
          <w:rtl/>
        </w:rPr>
        <w:t>حت به من تحر</w:t>
      </w:r>
      <w:r w:rsidR="00755556">
        <w:rPr>
          <w:rStyle w:val="Char4"/>
          <w:rtl/>
        </w:rPr>
        <w:t>ی</w:t>
      </w:r>
      <w:r w:rsidRPr="00906F1B">
        <w:rPr>
          <w:rStyle w:val="Char4"/>
          <w:rtl/>
        </w:rPr>
        <w:t>ر داشته‏ا</w:t>
      </w:r>
      <w:r w:rsidR="00755556">
        <w:rPr>
          <w:rStyle w:val="Char4"/>
          <w:rtl/>
        </w:rPr>
        <w:t>ی</w:t>
      </w:r>
      <w:r w:rsidRPr="00906F1B">
        <w:rPr>
          <w:rStyle w:val="Char4"/>
          <w:rtl/>
        </w:rPr>
        <w:t>د، راست گفته‏ا</w:t>
      </w:r>
      <w:r w:rsidR="00755556">
        <w:rPr>
          <w:rStyle w:val="Char4"/>
          <w:rtl/>
        </w:rPr>
        <w:t>ی</w:t>
      </w:r>
      <w:r w:rsidRPr="00906F1B">
        <w:rPr>
          <w:rStyle w:val="Char4"/>
          <w:rtl/>
        </w:rPr>
        <w:t>د، ارسال نامه را به من نگذار</w:t>
      </w:r>
      <w:r w:rsidR="00755556">
        <w:rPr>
          <w:rStyle w:val="Char4"/>
          <w:rtl/>
        </w:rPr>
        <w:t>ی</w:t>
      </w:r>
      <w:r w:rsidRPr="00906F1B">
        <w:rPr>
          <w:rStyle w:val="Char4"/>
          <w:rtl/>
        </w:rPr>
        <w:t>د، چون من از شما ب</w:t>
      </w:r>
      <w:r w:rsidR="000E63F6">
        <w:rPr>
          <w:rStyle w:val="Char4"/>
          <w:rtl/>
        </w:rPr>
        <w:t>ی</w:t>
      </w:r>
      <w:r w:rsidRPr="00906F1B">
        <w:rPr>
          <w:rStyle w:val="Char4"/>
          <w:rtl/>
        </w:rPr>
        <w:t xml:space="preserve"> ن</w:t>
      </w:r>
      <w:r w:rsidR="00755556">
        <w:rPr>
          <w:rStyle w:val="Char4"/>
          <w:rtl/>
        </w:rPr>
        <w:t>ی</w:t>
      </w:r>
      <w:r w:rsidRPr="00906F1B">
        <w:rPr>
          <w:rStyle w:val="Char4"/>
          <w:rtl/>
        </w:rPr>
        <w:t>از ن</w:t>
      </w:r>
      <w:r w:rsidR="00755556">
        <w:rPr>
          <w:rStyle w:val="Char4"/>
          <w:rtl/>
        </w:rPr>
        <w:t>ی</w:t>
      </w:r>
      <w:r w:rsidRPr="00906F1B">
        <w:rPr>
          <w:rStyle w:val="Char4"/>
          <w:rtl/>
        </w:rPr>
        <w:t>ستم، و السّلام عل</w:t>
      </w:r>
      <w:r w:rsidR="00755556">
        <w:rPr>
          <w:rStyle w:val="Char4"/>
          <w:rtl/>
        </w:rPr>
        <w:t>یک</w:t>
      </w:r>
      <w:r w:rsidRPr="00906F1B">
        <w:rPr>
          <w:rStyle w:val="Char4"/>
          <w:rtl/>
        </w:rPr>
        <w:t>ما!.</w:t>
      </w:r>
    </w:p>
    <w:p w:rsidR="00BD3D1B" w:rsidRPr="00906F1B" w:rsidRDefault="00BD3D1B" w:rsidP="00250586">
      <w:pPr>
        <w:pStyle w:val="PlainText"/>
        <w:ind w:firstLine="284"/>
        <w:jc w:val="both"/>
        <w:rPr>
          <w:rStyle w:val="Char4"/>
          <w:rtl/>
        </w:rPr>
      </w:pPr>
      <w:r w:rsidRPr="00906F1B">
        <w:rPr>
          <w:rStyle w:val="Char4"/>
          <w:rtl/>
        </w:rPr>
        <w:t>ا</w:t>
      </w:r>
      <w:r w:rsidR="00755556">
        <w:rPr>
          <w:rStyle w:val="Char4"/>
          <w:rtl/>
        </w:rPr>
        <w:t>ی</w:t>
      </w:r>
      <w:r w:rsidRPr="00906F1B">
        <w:rPr>
          <w:rStyle w:val="Char4"/>
          <w:rtl/>
        </w:rPr>
        <w:t>ن را همچن</w:t>
      </w:r>
      <w:r w:rsidR="00755556">
        <w:rPr>
          <w:rStyle w:val="Char4"/>
          <w:rtl/>
        </w:rPr>
        <w:t>ی</w:t>
      </w:r>
      <w:r w:rsidRPr="00906F1B">
        <w:rPr>
          <w:rStyle w:val="Char4"/>
          <w:rtl/>
        </w:rPr>
        <w:t>ن ابن اب</w:t>
      </w:r>
      <w:r w:rsidR="000E63F6">
        <w:rPr>
          <w:rStyle w:val="Char4"/>
          <w:rtl/>
        </w:rPr>
        <w:t>ی</w:t>
      </w:r>
      <w:r w:rsidRPr="00906F1B">
        <w:rPr>
          <w:rStyle w:val="Char4"/>
          <w:rtl/>
        </w:rPr>
        <w:t xml:space="preserve"> ش</w:t>
      </w:r>
      <w:r w:rsidR="00755556">
        <w:rPr>
          <w:rStyle w:val="Char4"/>
          <w:rtl/>
        </w:rPr>
        <w:t>ی</w:t>
      </w:r>
      <w:r w:rsidRPr="00906F1B">
        <w:rPr>
          <w:rStyle w:val="Char4"/>
          <w:rtl/>
        </w:rPr>
        <w:t xml:space="preserve">به وهناد به مانند آن، چنان </w:t>
      </w:r>
      <w:r w:rsidR="00755556">
        <w:rPr>
          <w:rStyle w:val="Char4"/>
          <w:rtl/>
        </w:rPr>
        <w:t>ک</w:t>
      </w:r>
      <w:r w:rsidRPr="00906F1B">
        <w:rPr>
          <w:rStyle w:val="Char4"/>
          <w:rtl/>
        </w:rPr>
        <w:t>ه در ال</w:t>
      </w:r>
      <w:r w:rsidR="00755556">
        <w:rPr>
          <w:rStyle w:val="Char4"/>
          <w:rtl/>
        </w:rPr>
        <w:t>ک</w:t>
      </w:r>
      <w:r w:rsidRPr="00906F1B">
        <w:rPr>
          <w:rStyle w:val="Char4"/>
          <w:rtl/>
        </w:rPr>
        <w:t>نز (209/8) آمده روا</w:t>
      </w:r>
      <w:r w:rsidR="00755556">
        <w:rPr>
          <w:rStyle w:val="Char4"/>
          <w:rtl/>
        </w:rPr>
        <w:t>ی</w:t>
      </w:r>
      <w:r w:rsidRPr="00906F1B">
        <w:rPr>
          <w:rStyle w:val="Char4"/>
          <w:rtl/>
        </w:rPr>
        <w:t>ت نموده‏اند، و طبران</w:t>
      </w:r>
      <w:r w:rsidR="000E63F6">
        <w:rPr>
          <w:rStyle w:val="Char4"/>
          <w:rtl/>
        </w:rPr>
        <w:t>ی</w:t>
      </w:r>
      <w:r w:rsidRPr="00906F1B">
        <w:rPr>
          <w:rStyle w:val="Char4"/>
          <w:rtl/>
        </w:rPr>
        <w:t xml:space="preserve">، چنان </w:t>
      </w:r>
      <w:r w:rsidR="00755556">
        <w:rPr>
          <w:rStyle w:val="Char4"/>
          <w:rtl/>
        </w:rPr>
        <w:t>ک</w:t>
      </w:r>
      <w:r w:rsidRPr="00906F1B">
        <w:rPr>
          <w:rStyle w:val="Char4"/>
          <w:rtl/>
        </w:rPr>
        <w:t>ه در المجمع (214/5) آمده، آن را روا</w:t>
      </w:r>
      <w:r w:rsidR="00755556">
        <w:rPr>
          <w:rStyle w:val="Char4"/>
          <w:rtl/>
        </w:rPr>
        <w:t>ی</w:t>
      </w:r>
      <w:r w:rsidRPr="00906F1B">
        <w:rPr>
          <w:rStyle w:val="Char4"/>
          <w:rtl/>
        </w:rPr>
        <w:t>ت نموده، و گفته است: رجال و</w:t>
      </w:r>
      <w:r w:rsidR="000E63F6">
        <w:rPr>
          <w:rStyle w:val="Char4"/>
          <w:rtl/>
        </w:rPr>
        <w:t>ی</w:t>
      </w:r>
      <w:r w:rsidRPr="00906F1B">
        <w:rPr>
          <w:rStyle w:val="Char4"/>
          <w:rtl/>
        </w:rPr>
        <w:t xml:space="preserve"> تا ا</w:t>
      </w:r>
      <w:r w:rsidR="00755556">
        <w:rPr>
          <w:rStyle w:val="Char4"/>
          <w:rtl/>
        </w:rPr>
        <w:t>ی</w:t>
      </w:r>
      <w:r w:rsidRPr="00906F1B">
        <w:rPr>
          <w:rStyle w:val="Char4"/>
          <w:rtl/>
        </w:rPr>
        <w:t>ن صح</w:t>
      </w:r>
      <w:r w:rsidR="00755556">
        <w:rPr>
          <w:rStyle w:val="Char4"/>
          <w:rtl/>
        </w:rPr>
        <w:t>ی</w:t>
      </w:r>
      <w:r w:rsidRPr="00906F1B">
        <w:rPr>
          <w:rStyle w:val="Char4"/>
          <w:rtl/>
        </w:rPr>
        <w:t>فه ثقه‏اند.</w:t>
      </w:r>
    </w:p>
    <w:p w:rsidR="00BD3D1B" w:rsidRPr="004742F6" w:rsidRDefault="00BD3D1B" w:rsidP="006C0173">
      <w:pPr>
        <w:pStyle w:val="a2"/>
        <w:rPr>
          <w:rtl/>
        </w:rPr>
      </w:pPr>
      <w:bookmarkStart w:id="225" w:name="_Toc441683736"/>
      <w:r w:rsidRPr="004742F6">
        <w:rPr>
          <w:rtl/>
        </w:rPr>
        <w:t>وصيت ابوعبيده بن جراح</w:t>
      </w:r>
      <w:bookmarkEnd w:id="225"/>
    </w:p>
    <w:p w:rsidR="00BD3D1B" w:rsidRPr="004742F6" w:rsidRDefault="00BD3D1B" w:rsidP="006C0173">
      <w:pPr>
        <w:pStyle w:val="a5"/>
        <w:rPr>
          <w:rtl/>
        </w:rPr>
      </w:pPr>
      <w:bookmarkStart w:id="226" w:name="_Toc441683737"/>
      <w:r w:rsidRPr="004742F6">
        <w:rPr>
          <w:rtl/>
        </w:rPr>
        <w:t>وصيت و</w:t>
      </w:r>
      <w:r w:rsidR="000E63F6">
        <w:rPr>
          <w:rtl/>
        </w:rPr>
        <w:t>ی</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4742F6">
        <w:rPr>
          <w:rtl/>
        </w:rPr>
        <w:t>به مسلمين هنگام وفاتش در اردن</w:t>
      </w:r>
      <w:bookmarkEnd w:id="226"/>
    </w:p>
    <w:p w:rsidR="00BD3D1B" w:rsidRPr="00906F1B" w:rsidRDefault="00BD3D1B" w:rsidP="001C13E0">
      <w:pPr>
        <w:pStyle w:val="PlainText"/>
        <w:ind w:firstLine="284"/>
        <w:jc w:val="both"/>
        <w:rPr>
          <w:rStyle w:val="Char4"/>
          <w:rtl/>
        </w:rPr>
      </w:pPr>
      <w:r w:rsidRPr="00906F1B">
        <w:rPr>
          <w:rStyle w:val="Char4"/>
          <w:rtl/>
        </w:rPr>
        <w:t>از سع</w:t>
      </w:r>
      <w:r w:rsidR="00755556">
        <w:rPr>
          <w:rStyle w:val="Char4"/>
          <w:rtl/>
        </w:rPr>
        <w:t>ی</w:t>
      </w:r>
      <w:r w:rsidRPr="00906F1B">
        <w:rPr>
          <w:rStyle w:val="Char4"/>
          <w:rtl/>
        </w:rPr>
        <w:t>دبن مس</w:t>
      </w:r>
      <w:r w:rsidR="00755556">
        <w:rPr>
          <w:rStyle w:val="Char4"/>
          <w:rtl/>
        </w:rPr>
        <w:t>ی</w:t>
      </w:r>
      <w:r w:rsidRPr="00906F1B">
        <w:rPr>
          <w:rStyle w:val="Char4"/>
          <w:rtl/>
        </w:rPr>
        <w:t>ب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هنگام</w:t>
      </w:r>
      <w:r w:rsidR="000E63F6">
        <w:rPr>
          <w:rStyle w:val="Char4"/>
          <w:rtl/>
        </w:rPr>
        <w:t>ی</w:t>
      </w:r>
      <w:r w:rsidRPr="00906F1B">
        <w:rPr>
          <w:rStyle w:val="Char4"/>
          <w:rtl/>
        </w:rPr>
        <w:t xml:space="preserve"> </w:t>
      </w:r>
      <w:r w:rsidR="00755556">
        <w:rPr>
          <w:rStyle w:val="Char4"/>
          <w:rtl/>
        </w:rPr>
        <w:t>ک</w:t>
      </w:r>
      <w:r w:rsidRPr="00906F1B">
        <w:rPr>
          <w:rStyle w:val="Char4"/>
          <w:rtl/>
        </w:rPr>
        <w:t>ه ابوعب</w:t>
      </w:r>
      <w:r w:rsidR="00755556">
        <w:rPr>
          <w:rStyle w:val="Char4"/>
          <w:rtl/>
        </w:rPr>
        <w:t>ی</w:t>
      </w:r>
      <w:r w:rsidRPr="00906F1B">
        <w:rPr>
          <w:rStyle w:val="Char4"/>
          <w:rtl/>
        </w:rPr>
        <w:t>ده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در اردن به طاعون مبتلا گرد</w:t>
      </w:r>
      <w:r w:rsidR="00755556">
        <w:rPr>
          <w:rStyle w:val="Char4"/>
          <w:rtl/>
        </w:rPr>
        <w:t>ی</w:t>
      </w:r>
      <w:r w:rsidRPr="00906F1B">
        <w:rPr>
          <w:rStyle w:val="Char4"/>
          <w:rtl/>
        </w:rPr>
        <w:t>د، مسلمانان</w:t>
      </w:r>
      <w:r w:rsidR="000E63F6">
        <w:rPr>
          <w:rStyle w:val="Char4"/>
          <w:rtl/>
        </w:rPr>
        <w:t>ی</w:t>
      </w:r>
      <w:r w:rsidRPr="00906F1B">
        <w:rPr>
          <w:rStyle w:val="Char4"/>
          <w:rtl/>
        </w:rPr>
        <w:t xml:space="preserve"> را </w:t>
      </w:r>
      <w:r w:rsidR="00755556">
        <w:rPr>
          <w:rStyle w:val="Char4"/>
          <w:rtl/>
        </w:rPr>
        <w:t>ک</w:t>
      </w:r>
      <w:r w:rsidRPr="00906F1B">
        <w:rPr>
          <w:rStyle w:val="Char4"/>
          <w:rtl/>
        </w:rPr>
        <w:t xml:space="preserve">ه نزدش بودند فراخواند و گفت: </w:t>
      </w:r>
    </w:p>
    <w:p w:rsidR="00BD3D1B" w:rsidRPr="00906F1B" w:rsidRDefault="00BD3D1B" w:rsidP="001C13E0">
      <w:pPr>
        <w:pStyle w:val="PlainText"/>
        <w:ind w:firstLine="284"/>
        <w:jc w:val="both"/>
        <w:rPr>
          <w:rStyle w:val="Char4"/>
          <w:rtl/>
        </w:rPr>
      </w:pPr>
      <w:r w:rsidRPr="00906F1B">
        <w:rPr>
          <w:rStyle w:val="Char4"/>
          <w:rtl/>
        </w:rPr>
        <w:t>من شما را به موضوع</w:t>
      </w:r>
      <w:r w:rsidR="000E63F6">
        <w:rPr>
          <w:rStyle w:val="Char4"/>
          <w:rtl/>
        </w:rPr>
        <w:t>ی</w:t>
      </w:r>
      <w:r w:rsidRPr="00906F1B">
        <w:rPr>
          <w:rStyle w:val="Char4"/>
          <w:rtl/>
        </w:rPr>
        <w:t>، وص</w:t>
      </w:r>
      <w:r w:rsidR="00755556">
        <w:rPr>
          <w:rStyle w:val="Char4"/>
          <w:rtl/>
        </w:rPr>
        <w:t>ی</w:t>
      </w:r>
      <w:r w:rsidRPr="00906F1B">
        <w:rPr>
          <w:rStyle w:val="Char4"/>
          <w:rtl/>
        </w:rPr>
        <w:t>ت م</w:t>
      </w:r>
      <w:r w:rsidR="000E63F6">
        <w:rPr>
          <w:rStyle w:val="Char4"/>
          <w:rtl/>
        </w:rPr>
        <w:t>ی</w:t>
      </w:r>
      <w:r w:rsidRPr="00906F1B">
        <w:rPr>
          <w:rStyle w:val="Char4"/>
          <w:rtl/>
        </w:rPr>
        <w:t>‏</w:t>
      </w:r>
      <w:r w:rsidR="00755556">
        <w:rPr>
          <w:rStyle w:val="Char4"/>
          <w:rtl/>
        </w:rPr>
        <w:t>ک</w:t>
      </w:r>
      <w:r w:rsidRPr="00906F1B">
        <w:rPr>
          <w:rStyle w:val="Char4"/>
          <w:rtl/>
        </w:rPr>
        <w:t xml:space="preserve">نم، </w:t>
      </w:r>
      <w:r w:rsidR="00755556">
        <w:rPr>
          <w:rStyle w:val="Char4"/>
          <w:rtl/>
        </w:rPr>
        <w:t>ک</w:t>
      </w:r>
      <w:r w:rsidRPr="00906F1B">
        <w:rPr>
          <w:rStyle w:val="Char4"/>
          <w:rtl/>
        </w:rPr>
        <w:t>ه اگر آن را قبول نمود</w:t>
      </w:r>
      <w:r w:rsidR="00755556">
        <w:rPr>
          <w:rStyle w:val="Char4"/>
          <w:rtl/>
        </w:rPr>
        <w:t>ی</w:t>
      </w:r>
      <w:r w:rsidRPr="00906F1B">
        <w:rPr>
          <w:rStyle w:val="Char4"/>
          <w:rtl/>
        </w:rPr>
        <w:t>د، هم</w:t>
      </w:r>
      <w:r w:rsidR="00755556">
        <w:rPr>
          <w:rStyle w:val="Char4"/>
          <w:rtl/>
        </w:rPr>
        <w:t>ی</w:t>
      </w:r>
      <w:r w:rsidRPr="00906F1B">
        <w:rPr>
          <w:rStyle w:val="Char4"/>
          <w:rtl/>
        </w:rPr>
        <w:t>شه به خ</w:t>
      </w:r>
      <w:r w:rsidR="00755556">
        <w:rPr>
          <w:rStyle w:val="Char4"/>
          <w:rtl/>
        </w:rPr>
        <w:t>ی</w:t>
      </w:r>
      <w:r w:rsidRPr="00906F1B">
        <w:rPr>
          <w:rStyle w:val="Char4"/>
          <w:rtl/>
        </w:rPr>
        <w:t>ر م</w:t>
      </w:r>
      <w:r w:rsidR="000E63F6">
        <w:rPr>
          <w:rStyle w:val="Char4"/>
          <w:rtl/>
        </w:rPr>
        <w:t>ی</w:t>
      </w:r>
      <w:r w:rsidRPr="00906F1B">
        <w:rPr>
          <w:rStyle w:val="Char4"/>
          <w:rtl/>
        </w:rPr>
        <w:t>‏باش</w:t>
      </w:r>
      <w:r w:rsidR="00755556">
        <w:rPr>
          <w:rStyle w:val="Char4"/>
          <w:rtl/>
        </w:rPr>
        <w:t>ی</w:t>
      </w:r>
      <w:r w:rsidRPr="00906F1B">
        <w:rPr>
          <w:rStyle w:val="Char4"/>
          <w:rtl/>
        </w:rPr>
        <w:t>د: نماز را برپا دار</w:t>
      </w:r>
      <w:r w:rsidR="00755556">
        <w:rPr>
          <w:rStyle w:val="Char4"/>
          <w:rtl/>
        </w:rPr>
        <w:t>ی</w:t>
      </w:r>
      <w:r w:rsidRPr="00906F1B">
        <w:rPr>
          <w:rStyle w:val="Char4"/>
          <w:rtl/>
        </w:rPr>
        <w:t>د، ماه رمضان را روزه بگ</w:t>
      </w:r>
      <w:r w:rsidR="00755556">
        <w:rPr>
          <w:rStyle w:val="Char4"/>
          <w:rtl/>
        </w:rPr>
        <w:t>ی</w:t>
      </w:r>
      <w:r w:rsidRPr="00906F1B">
        <w:rPr>
          <w:rStyle w:val="Char4"/>
          <w:rtl/>
        </w:rPr>
        <w:t>ر</w:t>
      </w:r>
      <w:r w:rsidR="00755556">
        <w:rPr>
          <w:rStyle w:val="Char4"/>
          <w:rtl/>
        </w:rPr>
        <w:t>ی</w:t>
      </w:r>
      <w:r w:rsidRPr="00906F1B">
        <w:rPr>
          <w:rStyle w:val="Char4"/>
          <w:rtl/>
        </w:rPr>
        <w:t>د، ز</w:t>
      </w:r>
      <w:r w:rsidR="00755556">
        <w:rPr>
          <w:rStyle w:val="Char4"/>
          <w:rtl/>
        </w:rPr>
        <w:t>ک</w:t>
      </w:r>
      <w:r w:rsidRPr="00906F1B">
        <w:rPr>
          <w:rStyle w:val="Char4"/>
          <w:rtl/>
        </w:rPr>
        <w:t>ات را بپرداز</w:t>
      </w:r>
      <w:r w:rsidR="00755556">
        <w:rPr>
          <w:rStyle w:val="Char4"/>
          <w:rtl/>
        </w:rPr>
        <w:t>ی</w:t>
      </w:r>
      <w:r w:rsidRPr="00906F1B">
        <w:rPr>
          <w:rStyle w:val="Char4"/>
          <w:rtl/>
        </w:rPr>
        <w:t xml:space="preserve">د، حج </w:t>
      </w:r>
      <w:r w:rsidR="00755556">
        <w:rPr>
          <w:rStyle w:val="Char4"/>
          <w:rtl/>
        </w:rPr>
        <w:t>ک</w:t>
      </w:r>
      <w:r w:rsidRPr="00906F1B">
        <w:rPr>
          <w:rStyle w:val="Char4"/>
          <w:rtl/>
        </w:rPr>
        <w:t>ن</w:t>
      </w:r>
      <w:r w:rsidR="00755556">
        <w:rPr>
          <w:rStyle w:val="Char4"/>
          <w:rtl/>
        </w:rPr>
        <w:t>ی</w:t>
      </w:r>
      <w:r w:rsidRPr="00906F1B">
        <w:rPr>
          <w:rStyle w:val="Char4"/>
          <w:rtl/>
        </w:rPr>
        <w:t xml:space="preserve">د، عمره </w:t>
      </w:r>
      <w:r w:rsidR="00130DB0">
        <w:rPr>
          <w:rStyle w:val="Char4"/>
          <w:rtl/>
        </w:rPr>
        <w:t>به‌جا</w:t>
      </w:r>
      <w:r w:rsidR="000E63F6">
        <w:rPr>
          <w:rStyle w:val="Char4"/>
          <w:rtl/>
        </w:rPr>
        <w:t>ی</w:t>
      </w:r>
      <w:r w:rsidR="00130DB0">
        <w:rPr>
          <w:rStyle w:val="Char4"/>
          <w:rtl/>
        </w:rPr>
        <w:t xml:space="preserve"> </w:t>
      </w:r>
      <w:r w:rsidRPr="00906F1B">
        <w:rPr>
          <w:rStyle w:val="Char4"/>
          <w:rtl/>
        </w:rPr>
        <w:t>آور</w:t>
      </w:r>
      <w:r w:rsidR="00755556">
        <w:rPr>
          <w:rStyle w:val="Char4"/>
          <w:rtl/>
        </w:rPr>
        <w:t>ی</w:t>
      </w:r>
      <w:r w:rsidRPr="00906F1B">
        <w:rPr>
          <w:rStyle w:val="Char4"/>
          <w:rtl/>
        </w:rPr>
        <w:t xml:space="preserve">د، </w:t>
      </w:r>
      <w:r w:rsidR="00755556">
        <w:rPr>
          <w:rStyle w:val="Char4"/>
          <w:rtl/>
        </w:rPr>
        <w:t>یک</w:t>
      </w:r>
      <w:r w:rsidRPr="00906F1B">
        <w:rPr>
          <w:rStyle w:val="Char4"/>
          <w:rtl/>
        </w:rPr>
        <w:t>د</w:t>
      </w:r>
      <w:r w:rsidR="00755556">
        <w:rPr>
          <w:rStyle w:val="Char4"/>
          <w:rtl/>
        </w:rPr>
        <w:t>ی</w:t>
      </w:r>
      <w:r w:rsidRPr="00906F1B">
        <w:rPr>
          <w:rStyle w:val="Char4"/>
          <w:rtl/>
        </w:rPr>
        <w:t>گر را نص</w:t>
      </w:r>
      <w:r w:rsidR="00755556">
        <w:rPr>
          <w:rStyle w:val="Char4"/>
          <w:rtl/>
        </w:rPr>
        <w:t>ی</w:t>
      </w:r>
      <w:r w:rsidRPr="00906F1B">
        <w:rPr>
          <w:rStyle w:val="Char4"/>
          <w:rtl/>
        </w:rPr>
        <w:t xml:space="preserve">حت </w:t>
      </w:r>
      <w:r w:rsidR="00755556">
        <w:rPr>
          <w:rStyle w:val="Char4"/>
          <w:rtl/>
        </w:rPr>
        <w:t>ک</w:t>
      </w:r>
      <w:r w:rsidRPr="00906F1B">
        <w:rPr>
          <w:rStyle w:val="Char4"/>
          <w:rtl/>
        </w:rPr>
        <w:t>ن</w:t>
      </w:r>
      <w:r w:rsidR="00755556">
        <w:rPr>
          <w:rStyle w:val="Char4"/>
          <w:rtl/>
        </w:rPr>
        <w:t>ی</w:t>
      </w:r>
      <w:r w:rsidRPr="00906F1B">
        <w:rPr>
          <w:rStyle w:val="Char4"/>
          <w:rtl/>
        </w:rPr>
        <w:t>د، به امرا</w:t>
      </w:r>
      <w:r w:rsidR="000E63F6">
        <w:rPr>
          <w:rStyle w:val="Char4"/>
          <w:rtl/>
        </w:rPr>
        <w:t>ی</w:t>
      </w:r>
      <w:r w:rsidR="00FE48A2">
        <w:rPr>
          <w:rStyle w:val="Char4"/>
          <w:rtl/>
        </w:rPr>
        <w:t xml:space="preserve">‌تان </w:t>
      </w:r>
      <w:r w:rsidRPr="00906F1B">
        <w:rPr>
          <w:rStyle w:val="Char4"/>
          <w:rtl/>
        </w:rPr>
        <w:t>نص</w:t>
      </w:r>
      <w:r w:rsidR="00755556">
        <w:rPr>
          <w:rStyle w:val="Char4"/>
          <w:rtl/>
        </w:rPr>
        <w:t>ی</w:t>
      </w:r>
      <w:r w:rsidRPr="00906F1B">
        <w:rPr>
          <w:rStyle w:val="Char4"/>
          <w:rtl/>
        </w:rPr>
        <w:t>حت نما</w:t>
      </w:r>
      <w:r w:rsidR="00755556">
        <w:rPr>
          <w:rStyle w:val="Char4"/>
          <w:rtl/>
        </w:rPr>
        <w:t>یی</w:t>
      </w:r>
      <w:r w:rsidRPr="00906F1B">
        <w:rPr>
          <w:rStyle w:val="Char4"/>
          <w:rtl/>
        </w:rPr>
        <w:t>د، با آنها فر</w:t>
      </w:r>
      <w:r w:rsidR="00755556">
        <w:rPr>
          <w:rStyle w:val="Char4"/>
          <w:rtl/>
        </w:rPr>
        <w:t>ی</w:t>
      </w:r>
      <w:r w:rsidRPr="00906F1B">
        <w:rPr>
          <w:rStyle w:val="Char4"/>
          <w:rtl/>
        </w:rPr>
        <w:t xml:space="preserve">ب </w:t>
      </w:r>
      <w:r w:rsidR="00755556">
        <w:rPr>
          <w:rStyle w:val="Char4"/>
          <w:rtl/>
        </w:rPr>
        <w:t>ک</w:t>
      </w:r>
      <w:r w:rsidRPr="00906F1B">
        <w:rPr>
          <w:rStyle w:val="Char4"/>
          <w:rtl/>
        </w:rPr>
        <w:t>ار</w:t>
      </w:r>
      <w:r w:rsidR="000E63F6">
        <w:rPr>
          <w:rStyle w:val="Char4"/>
          <w:rtl/>
        </w:rPr>
        <w:t>ی</w:t>
      </w:r>
      <w:r w:rsidRPr="00906F1B">
        <w:rPr>
          <w:rStyle w:val="Char4"/>
          <w:rtl/>
        </w:rPr>
        <w:t xml:space="preserve"> و خ</w:t>
      </w:r>
      <w:r w:rsidR="00755556">
        <w:rPr>
          <w:rStyle w:val="Char4"/>
          <w:rtl/>
        </w:rPr>
        <w:t>ی</w:t>
      </w:r>
      <w:r w:rsidRPr="00906F1B">
        <w:rPr>
          <w:rStyle w:val="Char4"/>
          <w:rtl/>
        </w:rPr>
        <w:t>انت ن</w:t>
      </w:r>
      <w:r w:rsidR="00755556">
        <w:rPr>
          <w:rStyle w:val="Char4"/>
          <w:rtl/>
        </w:rPr>
        <w:t>ک</w:t>
      </w:r>
      <w:r w:rsidRPr="00906F1B">
        <w:rPr>
          <w:rStyle w:val="Char4"/>
          <w:rtl/>
        </w:rPr>
        <w:t>ن</w:t>
      </w:r>
      <w:r w:rsidR="00755556">
        <w:rPr>
          <w:rStyle w:val="Char4"/>
          <w:rtl/>
        </w:rPr>
        <w:t>ی</w:t>
      </w:r>
      <w:r w:rsidRPr="00906F1B">
        <w:rPr>
          <w:rStyle w:val="Char4"/>
          <w:rtl/>
        </w:rPr>
        <w:t>د و دن</w:t>
      </w:r>
      <w:r w:rsidR="00755556">
        <w:rPr>
          <w:rStyle w:val="Char4"/>
          <w:rtl/>
        </w:rPr>
        <w:t>ی</w:t>
      </w:r>
      <w:r w:rsidRPr="00906F1B">
        <w:rPr>
          <w:rStyle w:val="Char4"/>
          <w:rtl/>
        </w:rPr>
        <w:t>ا شما را به خود مشغول نسازد، چون ا</w:t>
      </w:r>
      <w:r w:rsidR="00755556">
        <w:rPr>
          <w:rStyle w:val="Char4"/>
          <w:rtl/>
        </w:rPr>
        <w:t>ک</w:t>
      </w:r>
      <w:r w:rsidRPr="00906F1B">
        <w:rPr>
          <w:rStyle w:val="Char4"/>
          <w:rtl/>
        </w:rPr>
        <w:t xml:space="preserve">ر </w:t>
      </w:r>
      <w:r w:rsidR="00755556">
        <w:rPr>
          <w:rStyle w:val="Char4"/>
          <w:rtl/>
        </w:rPr>
        <w:t>ک</w:t>
      </w:r>
      <w:r w:rsidRPr="00906F1B">
        <w:rPr>
          <w:rStyle w:val="Char4"/>
          <w:rtl/>
        </w:rPr>
        <w:t>س</w:t>
      </w:r>
      <w:r w:rsidR="000E63F6">
        <w:rPr>
          <w:rStyle w:val="Char4"/>
          <w:rtl/>
        </w:rPr>
        <w:t>ی</w:t>
      </w:r>
      <w:r w:rsidRPr="00906F1B">
        <w:rPr>
          <w:rStyle w:val="Char4"/>
          <w:rtl/>
        </w:rPr>
        <w:t xml:space="preserve"> هزار سال هم عمر ط</w:t>
      </w:r>
      <w:r w:rsidR="000E63F6">
        <w:rPr>
          <w:rStyle w:val="Char4"/>
          <w:rtl/>
        </w:rPr>
        <w:t>ی</w:t>
      </w:r>
      <w:r w:rsidRPr="00906F1B">
        <w:rPr>
          <w:rStyle w:val="Char4"/>
          <w:rtl/>
        </w:rPr>
        <w:t xml:space="preserve"> </w:t>
      </w:r>
      <w:r w:rsidR="00755556">
        <w:rPr>
          <w:rStyle w:val="Char4"/>
          <w:rtl/>
        </w:rPr>
        <w:t>ک</w:t>
      </w:r>
      <w:r w:rsidRPr="00906F1B">
        <w:rPr>
          <w:rStyle w:val="Char4"/>
          <w:rtl/>
        </w:rPr>
        <w:t>ند، جز ا</w:t>
      </w:r>
      <w:r w:rsidR="00755556">
        <w:rPr>
          <w:rStyle w:val="Char4"/>
          <w:rtl/>
        </w:rPr>
        <w:t>ی</w:t>
      </w:r>
      <w:r w:rsidRPr="00906F1B">
        <w:rPr>
          <w:rStyle w:val="Char4"/>
          <w:rtl/>
        </w:rPr>
        <w:t xml:space="preserve">ن فرجام من </w:t>
      </w:r>
      <w:r w:rsidR="00755556">
        <w:rPr>
          <w:rStyle w:val="Char4"/>
          <w:rtl/>
        </w:rPr>
        <w:t>ک</w:t>
      </w:r>
      <w:r w:rsidRPr="00906F1B">
        <w:rPr>
          <w:rStyle w:val="Char4"/>
          <w:rtl/>
        </w:rPr>
        <w:t>ه شاهد آن هست</w:t>
      </w:r>
      <w:r w:rsidR="00755556">
        <w:rPr>
          <w:rStyle w:val="Char4"/>
          <w:rtl/>
        </w:rPr>
        <w:t>ی</w:t>
      </w:r>
      <w:r w:rsidRPr="00906F1B">
        <w:rPr>
          <w:rStyle w:val="Char4"/>
          <w:rtl/>
        </w:rPr>
        <w:t>د د</w:t>
      </w:r>
      <w:r w:rsidR="00755556">
        <w:rPr>
          <w:rStyle w:val="Char4"/>
          <w:rtl/>
        </w:rPr>
        <w:t>ی</w:t>
      </w:r>
      <w:r w:rsidRPr="00906F1B">
        <w:rPr>
          <w:rStyle w:val="Char4"/>
          <w:rtl/>
        </w:rPr>
        <w:t>گر راه</w:t>
      </w:r>
      <w:r w:rsidR="000E63F6">
        <w:rPr>
          <w:rStyle w:val="Char4"/>
          <w:rtl/>
        </w:rPr>
        <w:t>ی</w:t>
      </w:r>
      <w:r w:rsidRPr="00906F1B">
        <w:rPr>
          <w:rStyle w:val="Char4"/>
          <w:rtl/>
        </w:rPr>
        <w:t xml:space="preserve"> ندارد، خداوند مرگ را بر بن</w:t>
      </w:r>
      <w:r w:rsidR="000E63F6">
        <w:rPr>
          <w:rStyle w:val="Char4"/>
          <w:rtl/>
        </w:rPr>
        <w:t>ی</w:t>
      </w:r>
      <w:r w:rsidRPr="00906F1B">
        <w:rPr>
          <w:rStyle w:val="Char4"/>
          <w:rtl/>
        </w:rPr>
        <w:t xml:space="preserve"> آدم نوشته است، و آنها مردن</w:t>
      </w:r>
      <w:r w:rsidR="000E63F6">
        <w:rPr>
          <w:rStyle w:val="Char4"/>
          <w:rtl/>
        </w:rPr>
        <w:t>ی</w:t>
      </w:r>
      <w:r w:rsidRPr="00906F1B">
        <w:rPr>
          <w:rStyle w:val="Char4"/>
          <w:rtl/>
        </w:rPr>
        <w:t xml:space="preserve"> هستند، ز</w:t>
      </w:r>
      <w:r w:rsidR="00755556">
        <w:rPr>
          <w:rStyle w:val="Char4"/>
          <w:rtl/>
        </w:rPr>
        <w:t>ی</w:t>
      </w:r>
      <w:r w:rsidRPr="00906F1B">
        <w:rPr>
          <w:rStyle w:val="Char4"/>
          <w:rtl/>
        </w:rPr>
        <w:t>ر</w:t>
      </w:r>
      <w:r w:rsidR="00755556">
        <w:rPr>
          <w:rStyle w:val="Char4"/>
          <w:rtl/>
        </w:rPr>
        <w:t>ک</w:t>
      </w:r>
      <w:r w:rsidRPr="00906F1B">
        <w:rPr>
          <w:rStyle w:val="Char4"/>
          <w:rtl/>
        </w:rPr>
        <w:t>‏تر</w:t>
      </w:r>
      <w:r w:rsidR="00755556">
        <w:rPr>
          <w:rStyle w:val="Char4"/>
          <w:rtl/>
        </w:rPr>
        <w:t>ی</w:t>
      </w:r>
      <w:r w:rsidRPr="00906F1B">
        <w:rPr>
          <w:rStyle w:val="Char4"/>
          <w:rtl/>
        </w:rPr>
        <w:t>ن و عاقل‏تر</w:t>
      </w:r>
      <w:r w:rsidR="00755556">
        <w:rPr>
          <w:rStyle w:val="Char4"/>
          <w:rtl/>
        </w:rPr>
        <w:t>ی</w:t>
      </w:r>
      <w:r w:rsidRPr="00906F1B">
        <w:rPr>
          <w:rStyle w:val="Char4"/>
          <w:rtl/>
        </w:rPr>
        <w:t>ن آنها فرمانبردارتر</w:t>
      </w:r>
      <w:r w:rsidR="00755556">
        <w:rPr>
          <w:rStyle w:val="Char4"/>
          <w:rtl/>
        </w:rPr>
        <w:t>ی</w:t>
      </w:r>
      <w:r w:rsidRPr="00906F1B">
        <w:rPr>
          <w:rStyle w:val="Char4"/>
          <w:rtl/>
        </w:rPr>
        <w:t>ن</w:t>
      </w:r>
      <w:r w:rsidR="00FB3856">
        <w:rPr>
          <w:rStyle w:val="Char4"/>
          <w:rtl/>
        </w:rPr>
        <w:t xml:space="preserve">‌شان </w:t>
      </w:r>
      <w:r w:rsidRPr="00906F1B">
        <w:rPr>
          <w:rStyle w:val="Char4"/>
          <w:rtl/>
        </w:rPr>
        <w:t>برا</w:t>
      </w:r>
      <w:r w:rsidR="000E63F6">
        <w:rPr>
          <w:rStyle w:val="Char4"/>
          <w:rtl/>
        </w:rPr>
        <w:t>ی</w:t>
      </w:r>
      <w:r w:rsidRPr="00906F1B">
        <w:rPr>
          <w:rStyle w:val="Char4"/>
          <w:rtl/>
        </w:rPr>
        <w:t xml:space="preserve"> پروردگار خو</w:t>
      </w:r>
      <w:r w:rsidR="00755556">
        <w:rPr>
          <w:rStyle w:val="Char4"/>
          <w:rtl/>
        </w:rPr>
        <w:t>ی</w:t>
      </w:r>
      <w:r w:rsidRPr="00906F1B">
        <w:rPr>
          <w:rStyle w:val="Char4"/>
          <w:rtl/>
        </w:rPr>
        <w:t xml:space="preserve">ش، و عمل </w:t>
      </w:r>
      <w:r w:rsidR="00755556">
        <w:rPr>
          <w:rStyle w:val="Char4"/>
          <w:rtl/>
        </w:rPr>
        <w:t>ک</w:t>
      </w:r>
      <w:r w:rsidRPr="00906F1B">
        <w:rPr>
          <w:rStyle w:val="Char4"/>
          <w:rtl/>
        </w:rPr>
        <w:t>ننده‏تر</w:t>
      </w:r>
      <w:r w:rsidR="00755556">
        <w:rPr>
          <w:rStyle w:val="Char4"/>
          <w:rtl/>
        </w:rPr>
        <w:t>ی</w:t>
      </w:r>
      <w:r w:rsidRPr="00906F1B">
        <w:rPr>
          <w:rStyle w:val="Char4"/>
          <w:rtl/>
        </w:rPr>
        <w:t>ن</w:t>
      </w:r>
      <w:r w:rsidR="00FB3856">
        <w:rPr>
          <w:rStyle w:val="Char4"/>
          <w:rtl/>
        </w:rPr>
        <w:t xml:space="preserve">‌شان </w:t>
      </w:r>
      <w:r w:rsidRPr="00906F1B">
        <w:rPr>
          <w:rStyle w:val="Char4"/>
          <w:rtl/>
        </w:rPr>
        <w:t>برا</w:t>
      </w:r>
      <w:r w:rsidR="000E63F6">
        <w:rPr>
          <w:rStyle w:val="Char4"/>
          <w:rtl/>
        </w:rPr>
        <w:t>ی</w:t>
      </w:r>
      <w:r w:rsidRPr="00906F1B">
        <w:rPr>
          <w:rStyle w:val="Char4"/>
          <w:rtl/>
        </w:rPr>
        <w:t xml:space="preserve"> روز بازپس</w:t>
      </w:r>
      <w:r w:rsidR="00755556">
        <w:rPr>
          <w:rStyle w:val="Char4"/>
          <w:rtl/>
        </w:rPr>
        <w:t>ی</w:t>
      </w:r>
      <w:r w:rsidRPr="00906F1B">
        <w:rPr>
          <w:rStyle w:val="Char4"/>
          <w:rtl/>
        </w:rPr>
        <w:t xml:space="preserve">ن </w:t>
      </w:r>
      <w:r w:rsidRPr="00337058">
        <w:rPr>
          <w:rStyle w:val="Char4"/>
          <w:spacing w:val="-4"/>
          <w:rtl/>
        </w:rPr>
        <w:t>خود است. والسلام عل</w:t>
      </w:r>
      <w:r w:rsidR="00755556" w:rsidRPr="00337058">
        <w:rPr>
          <w:rStyle w:val="Char4"/>
          <w:spacing w:val="-4"/>
          <w:rtl/>
        </w:rPr>
        <w:t>یک</w:t>
      </w:r>
      <w:r w:rsidRPr="00337058">
        <w:rPr>
          <w:rStyle w:val="Char4"/>
          <w:spacing w:val="-4"/>
          <w:rtl/>
        </w:rPr>
        <w:t>م و رحم</w:t>
      </w:r>
      <w:r w:rsidRPr="00337058">
        <w:rPr>
          <w:rStyle w:val="Char4"/>
          <w:rFonts w:hint="cs"/>
          <w:spacing w:val="-4"/>
          <w:rtl/>
        </w:rPr>
        <w:t xml:space="preserve">ه </w:t>
      </w:r>
      <w:r w:rsidRPr="00337058">
        <w:rPr>
          <w:rStyle w:val="Char4"/>
          <w:spacing w:val="-4"/>
          <w:rtl/>
        </w:rPr>
        <w:t>اللَّه و بر</w:t>
      </w:r>
      <w:r w:rsidR="00755556" w:rsidRPr="00337058">
        <w:rPr>
          <w:rStyle w:val="Char4"/>
          <w:spacing w:val="-4"/>
          <w:rtl/>
        </w:rPr>
        <w:t>ک</w:t>
      </w:r>
      <w:r w:rsidRPr="00337058">
        <w:rPr>
          <w:rStyle w:val="Char4"/>
          <w:spacing w:val="-4"/>
          <w:rtl/>
        </w:rPr>
        <w:t>اته. ا</w:t>
      </w:r>
      <w:r w:rsidR="000E63F6">
        <w:rPr>
          <w:rStyle w:val="Char4"/>
          <w:spacing w:val="-4"/>
          <w:rtl/>
        </w:rPr>
        <w:t>ی</w:t>
      </w:r>
      <w:r w:rsidRPr="00337058">
        <w:rPr>
          <w:rStyle w:val="Char4"/>
          <w:spacing w:val="-4"/>
          <w:rtl/>
        </w:rPr>
        <w:t xml:space="preserve"> معاذبن جبل، برا</w:t>
      </w:r>
      <w:r w:rsidR="000E63F6">
        <w:rPr>
          <w:rStyle w:val="Char4"/>
          <w:spacing w:val="-4"/>
          <w:rtl/>
        </w:rPr>
        <w:t>ی</w:t>
      </w:r>
      <w:r w:rsidRPr="00337058">
        <w:rPr>
          <w:rStyle w:val="Char4"/>
          <w:spacing w:val="-4"/>
          <w:rtl/>
        </w:rPr>
        <w:t xml:space="preserve"> مردم نماز بگزار.</w:t>
      </w:r>
    </w:p>
    <w:p w:rsidR="00BD3D1B" w:rsidRPr="00906F1B" w:rsidRDefault="00BD3D1B" w:rsidP="001C13E0">
      <w:pPr>
        <w:pStyle w:val="PlainText"/>
        <w:ind w:firstLine="284"/>
        <w:jc w:val="both"/>
        <w:rPr>
          <w:rStyle w:val="Char4"/>
          <w:rtl/>
        </w:rPr>
      </w:pPr>
      <w:r w:rsidRPr="00906F1B">
        <w:rPr>
          <w:rStyle w:val="Char4"/>
          <w:rtl/>
        </w:rPr>
        <w:t>خداوند و</w:t>
      </w:r>
      <w:r w:rsidR="000E63F6">
        <w:rPr>
          <w:rStyle w:val="Char4"/>
          <w:rtl/>
        </w:rPr>
        <w:t>ی</w:t>
      </w:r>
      <w:r w:rsidRPr="00906F1B">
        <w:rPr>
          <w:rStyle w:val="Char4"/>
          <w:rtl/>
        </w:rPr>
        <w:t xml:space="preserve"> را رحمت </w:t>
      </w:r>
      <w:r w:rsidR="00755556">
        <w:rPr>
          <w:rStyle w:val="Char4"/>
          <w:rtl/>
        </w:rPr>
        <w:t>ک</w:t>
      </w:r>
      <w:r w:rsidRPr="00906F1B">
        <w:rPr>
          <w:rStyle w:val="Char4"/>
          <w:rtl/>
        </w:rPr>
        <w:t>ند درگذشت. و معاذ</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در م</w:t>
      </w:r>
      <w:r w:rsidR="00755556">
        <w:rPr>
          <w:rStyle w:val="Char4"/>
          <w:rtl/>
        </w:rPr>
        <w:t>ی</w:t>
      </w:r>
      <w:r w:rsidRPr="00906F1B">
        <w:rPr>
          <w:rStyle w:val="Char4"/>
          <w:rtl/>
        </w:rPr>
        <w:t xml:space="preserve">ان مردم برخاست و گفت: </w:t>
      </w:r>
    </w:p>
    <w:p w:rsidR="00BD3D1B" w:rsidRPr="00906F1B" w:rsidRDefault="00BD3D1B" w:rsidP="001C13E0">
      <w:pPr>
        <w:pStyle w:val="PlainText"/>
        <w:ind w:firstLine="284"/>
        <w:jc w:val="both"/>
        <w:rPr>
          <w:rStyle w:val="Char4"/>
          <w:rtl/>
        </w:rPr>
      </w:pPr>
      <w:r w:rsidRPr="00906F1B">
        <w:rPr>
          <w:rStyle w:val="Char4"/>
          <w:rtl/>
        </w:rPr>
        <w:t>ا</w:t>
      </w:r>
      <w:r w:rsidR="000E63F6">
        <w:rPr>
          <w:rStyle w:val="Char4"/>
          <w:rtl/>
        </w:rPr>
        <w:t>ی</w:t>
      </w:r>
      <w:r w:rsidRPr="00906F1B">
        <w:rPr>
          <w:rStyle w:val="Char4"/>
          <w:rtl/>
        </w:rPr>
        <w:t xml:space="preserve"> مردم: از گناهان خو</w:t>
      </w:r>
      <w:r w:rsidR="00755556">
        <w:rPr>
          <w:rStyle w:val="Char4"/>
          <w:rtl/>
        </w:rPr>
        <w:t>ی</w:t>
      </w:r>
      <w:r w:rsidRPr="00906F1B">
        <w:rPr>
          <w:rStyle w:val="Char4"/>
          <w:rtl/>
        </w:rPr>
        <w:t xml:space="preserve">ش به خدا توبه </w:t>
      </w:r>
      <w:r w:rsidR="00755556">
        <w:rPr>
          <w:rStyle w:val="Char4"/>
          <w:rtl/>
        </w:rPr>
        <w:t>ک</w:t>
      </w:r>
      <w:r w:rsidRPr="00906F1B">
        <w:rPr>
          <w:rStyle w:val="Char4"/>
          <w:rtl/>
        </w:rPr>
        <w:t>ن</w:t>
      </w:r>
      <w:r w:rsidR="00755556">
        <w:rPr>
          <w:rStyle w:val="Char4"/>
          <w:rtl/>
        </w:rPr>
        <w:t>ی</w:t>
      </w:r>
      <w:r w:rsidRPr="00906F1B">
        <w:rPr>
          <w:rStyle w:val="Char4"/>
          <w:rtl/>
        </w:rPr>
        <w:t>د، چون هر بنده‏ا</w:t>
      </w:r>
      <w:r w:rsidR="000E63F6">
        <w:rPr>
          <w:rStyle w:val="Char4"/>
          <w:rtl/>
        </w:rPr>
        <w:t>ی</w:t>
      </w:r>
      <w:r w:rsidRPr="00906F1B">
        <w:rPr>
          <w:rStyle w:val="Char4"/>
          <w:rtl/>
        </w:rPr>
        <w:t xml:space="preserve"> با خداوند در حال</w:t>
      </w:r>
      <w:r w:rsidR="000E63F6">
        <w:rPr>
          <w:rStyle w:val="Char4"/>
          <w:rtl/>
        </w:rPr>
        <w:t>ی</w:t>
      </w:r>
      <w:r w:rsidRPr="00906F1B">
        <w:rPr>
          <w:rStyle w:val="Char4"/>
          <w:rtl/>
        </w:rPr>
        <w:t xml:space="preserve"> ملاقات </w:t>
      </w:r>
      <w:r w:rsidR="00755556">
        <w:rPr>
          <w:rStyle w:val="Char4"/>
          <w:rtl/>
        </w:rPr>
        <w:t>ک</w:t>
      </w:r>
      <w:r w:rsidRPr="00906F1B">
        <w:rPr>
          <w:rStyle w:val="Char4"/>
          <w:rtl/>
        </w:rPr>
        <w:t xml:space="preserve">ند </w:t>
      </w:r>
      <w:r w:rsidR="00755556">
        <w:rPr>
          <w:rStyle w:val="Char4"/>
          <w:rtl/>
        </w:rPr>
        <w:t>ک</w:t>
      </w:r>
      <w:r w:rsidRPr="00906F1B">
        <w:rPr>
          <w:rStyle w:val="Char4"/>
          <w:rtl/>
        </w:rPr>
        <w:t xml:space="preserve">ه از گناهان خود توبه </w:t>
      </w:r>
      <w:r w:rsidR="00755556">
        <w:rPr>
          <w:rStyle w:val="Char4"/>
          <w:rtl/>
        </w:rPr>
        <w:t>ک</w:t>
      </w:r>
      <w:r w:rsidRPr="00906F1B">
        <w:rPr>
          <w:rStyle w:val="Char4"/>
          <w:rtl/>
        </w:rPr>
        <w:t xml:space="preserve">رده باشد، بر خداوند حق است </w:t>
      </w:r>
      <w:r w:rsidR="00755556">
        <w:rPr>
          <w:rStyle w:val="Char4"/>
          <w:rtl/>
        </w:rPr>
        <w:t>ک</w:t>
      </w:r>
      <w:r w:rsidRPr="00906F1B">
        <w:rPr>
          <w:rStyle w:val="Char4"/>
          <w:rtl/>
        </w:rPr>
        <w:t xml:space="preserve">ه او را ببخشد. بر هر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د</w:t>
      </w:r>
      <w:r w:rsidR="00755556">
        <w:rPr>
          <w:rStyle w:val="Char4"/>
          <w:rtl/>
        </w:rPr>
        <w:t>ی</w:t>
      </w:r>
      <w:r w:rsidRPr="00906F1B">
        <w:rPr>
          <w:rStyle w:val="Char4"/>
          <w:rtl/>
        </w:rPr>
        <w:t>ن باشد با</w:t>
      </w:r>
      <w:r w:rsidR="00755556">
        <w:rPr>
          <w:rStyle w:val="Char4"/>
          <w:rtl/>
        </w:rPr>
        <w:t>ی</w:t>
      </w:r>
      <w:r w:rsidRPr="00906F1B">
        <w:rPr>
          <w:rStyle w:val="Char4"/>
          <w:rtl/>
        </w:rPr>
        <w:t xml:space="preserve">د آن را ادا </w:t>
      </w:r>
      <w:r w:rsidR="00755556">
        <w:rPr>
          <w:rStyle w:val="Char4"/>
          <w:rtl/>
        </w:rPr>
        <w:t>ک</w:t>
      </w:r>
      <w:r w:rsidRPr="00906F1B">
        <w:rPr>
          <w:rStyle w:val="Char4"/>
          <w:rtl/>
        </w:rPr>
        <w:t>ند، چون بنده در گروه د</w:t>
      </w:r>
      <w:r w:rsidR="00755556">
        <w:rPr>
          <w:rStyle w:val="Char4"/>
          <w:rtl/>
        </w:rPr>
        <w:t>ی</w:t>
      </w:r>
      <w:r w:rsidRPr="00906F1B">
        <w:rPr>
          <w:rStyle w:val="Char4"/>
          <w:rtl/>
        </w:rPr>
        <w:t xml:space="preserve">ن - [قرض]- خود </w:t>
      </w:r>
      <w:r w:rsidRPr="00337058">
        <w:rPr>
          <w:rStyle w:val="Char4"/>
          <w:spacing w:val="-4"/>
          <w:rtl/>
        </w:rPr>
        <w:t xml:space="preserve">است، و هر </w:t>
      </w:r>
      <w:r w:rsidR="00755556" w:rsidRPr="00337058">
        <w:rPr>
          <w:rStyle w:val="Char4"/>
          <w:spacing w:val="-4"/>
          <w:rtl/>
        </w:rPr>
        <w:t>ک</w:t>
      </w:r>
      <w:r w:rsidRPr="00337058">
        <w:rPr>
          <w:rStyle w:val="Char4"/>
          <w:spacing w:val="-4"/>
          <w:rtl/>
        </w:rPr>
        <w:t>س</w:t>
      </w:r>
      <w:r w:rsidR="000E63F6">
        <w:rPr>
          <w:rStyle w:val="Char4"/>
          <w:spacing w:val="-4"/>
          <w:rtl/>
        </w:rPr>
        <w:t>ی</w:t>
      </w:r>
      <w:r w:rsidRPr="00337058">
        <w:rPr>
          <w:rStyle w:val="Char4"/>
          <w:spacing w:val="-4"/>
          <w:rtl/>
        </w:rPr>
        <w:t xml:space="preserve"> با برادر</w:t>
      </w:r>
      <w:r w:rsidR="000E63F6">
        <w:rPr>
          <w:rStyle w:val="Char4"/>
          <w:spacing w:val="-4"/>
          <w:rtl/>
        </w:rPr>
        <w:t>ی</w:t>
      </w:r>
      <w:r w:rsidRPr="00337058">
        <w:rPr>
          <w:rStyle w:val="Char4"/>
          <w:spacing w:val="-4"/>
          <w:rtl/>
        </w:rPr>
        <w:t xml:space="preserve"> ناراحت باشد، با</w:t>
      </w:r>
      <w:r w:rsidR="00755556" w:rsidRPr="00337058">
        <w:rPr>
          <w:rStyle w:val="Char4"/>
          <w:spacing w:val="-4"/>
          <w:rtl/>
        </w:rPr>
        <w:t>ی</w:t>
      </w:r>
      <w:r w:rsidRPr="00337058">
        <w:rPr>
          <w:rStyle w:val="Char4"/>
          <w:spacing w:val="-4"/>
          <w:rtl/>
        </w:rPr>
        <w:t>د و</w:t>
      </w:r>
      <w:r w:rsidR="000E63F6">
        <w:rPr>
          <w:rStyle w:val="Char4"/>
          <w:spacing w:val="-4"/>
          <w:rtl/>
        </w:rPr>
        <w:t>ی</w:t>
      </w:r>
      <w:r w:rsidRPr="00337058">
        <w:rPr>
          <w:rStyle w:val="Char4"/>
          <w:spacing w:val="-4"/>
          <w:rtl/>
        </w:rPr>
        <w:t xml:space="preserve"> را ملاقات نموده، با و</w:t>
      </w:r>
      <w:r w:rsidR="000E63F6">
        <w:rPr>
          <w:rStyle w:val="Char4"/>
          <w:spacing w:val="-4"/>
          <w:rtl/>
        </w:rPr>
        <w:t>ی</w:t>
      </w:r>
      <w:r w:rsidRPr="00337058">
        <w:rPr>
          <w:rStyle w:val="Char4"/>
          <w:spacing w:val="-4"/>
          <w:rtl/>
        </w:rPr>
        <w:t xml:space="preserve"> آشت</w:t>
      </w:r>
      <w:r w:rsidR="000E63F6">
        <w:rPr>
          <w:rStyle w:val="Char4"/>
          <w:spacing w:val="-4"/>
          <w:rtl/>
        </w:rPr>
        <w:t>ی</w:t>
      </w:r>
      <w:r w:rsidRPr="00337058">
        <w:rPr>
          <w:rStyle w:val="Char4"/>
          <w:spacing w:val="-4"/>
          <w:rtl/>
        </w:rPr>
        <w:t xml:space="preserve"> </w:t>
      </w:r>
      <w:r w:rsidR="00755556" w:rsidRPr="00337058">
        <w:rPr>
          <w:rStyle w:val="Char4"/>
          <w:spacing w:val="-4"/>
          <w:rtl/>
        </w:rPr>
        <w:t>ک</w:t>
      </w:r>
      <w:r w:rsidRPr="00337058">
        <w:rPr>
          <w:rStyle w:val="Char4"/>
          <w:spacing w:val="-4"/>
          <w:rtl/>
        </w:rPr>
        <w:t>ند، برا</w:t>
      </w:r>
      <w:r w:rsidR="000E63F6">
        <w:rPr>
          <w:rStyle w:val="Char4"/>
          <w:spacing w:val="-4"/>
          <w:rtl/>
        </w:rPr>
        <w:t>ی</w:t>
      </w:r>
      <w:r w:rsidRPr="00337058">
        <w:rPr>
          <w:rStyle w:val="Char4"/>
          <w:spacing w:val="-4"/>
          <w:rtl/>
        </w:rPr>
        <w:t xml:space="preserve"> </w:t>
      </w:r>
      <w:r w:rsidR="00755556" w:rsidRPr="00337058">
        <w:rPr>
          <w:rStyle w:val="Char4"/>
          <w:spacing w:val="-4"/>
          <w:rtl/>
        </w:rPr>
        <w:t>یک</w:t>
      </w:r>
      <w:r w:rsidRPr="00337058">
        <w:rPr>
          <w:rStyle w:val="Char4"/>
          <w:spacing w:val="-4"/>
          <w:rtl/>
        </w:rPr>
        <w:t xml:space="preserve"> مسلمان مناسب ن</w:t>
      </w:r>
      <w:r w:rsidR="00755556" w:rsidRPr="00337058">
        <w:rPr>
          <w:rStyle w:val="Char4"/>
          <w:spacing w:val="-4"/>
          <w:rtl/>
        </w:rPr>
        <w:t>ی</w:t>
      </w:r>
      <w:r w:rsidRPr="00337058">
        <w:rPr>
          <w:rStyle w:val="Char4"/>
          <w:spacing w:val="-4"/>
          <w:rtl/>
        </w:rPr>
        <w:t>ست تا برادر خود را ز</w:t>
      </w:r>
      <w:r w:rsidR="00755556" w:rsidRPr="00337058">
        <w:rPr>
          <w:rStyle w:val="Char4"/>
          <w:spacing w:val="-4"/>
          <w:rtl/>
        </w:rPr>
        <w:t>ی</w:t>
      </w:r>
      <w:r w:rsidRPr="00337058">
        <w:rPr>
          <w:rStyle w:val="Char4"/>
          <w:spacing w:val="-4"/>
          <w:rtl/>
        </w:rPr>
        <w:t xml:space="preserve">اده از سه روز </w:t>
      </w:r>
      <w:r w:rsidR="00755556" w:rsidRPr="00337058">
        <w:rPr>
          <w:rStyle w:val="Char4"/>
          <w:spacing w:val="-4"/>
          <w:rtl/>
        </w:rPr>
        <w:t>ک</w:t>
      </w:r>
      <w:r w:rsidRPr="00337058">
        <w:rPr>
          <w:rStyle w:val="Char4"/>
          <w:spacing w:val="-4"/>
          <w:rtl/>
        </w:rPr>
        <w:t>نار گذارد و مهجور قرار دهد.</w:t>
      </w:r>
    </w:p>
    <w:p w:rsidR="00BD3D1B" w:rsidRPr="00906F1B" w:rsidRDefault="00BD3D1B" w:rsidP="001C13E0">
      <w:pPr>
        <w:pStyle w:val="PlainText"/>
        <w:ind w:firstLine="284"/>
        <w:jc w:val="both"/>
        <w:rPr>
          <w:rStyle w:val="Char4"/>
          <w:rtl/>
        </w:rPr>
      </w:pPr>
      <w:r w:rsidRPr="00906F1B">
        <w:rPr>
          <w:rStyle w:val="Char4"/>
          <w:rtl/>
        </w:rPr>
        <w:t>ا</w:t>
      </w:r>
      <w:r w:rsidR="000E63F6">
        <w:rPr>
          <w:rStyle w:val="Char4"/>
          <w:rtl/>
        </w:rPr>
        <w:t>ی</w:t>
      </w:r>
      <w:r w:rsidRPr="00906F1B">
        <w:rPr>
          <w:rStyle w:val="Char4"/>
          <w:rtl/>
        </w:rPr>
        <w:t xml:space="preserve"> مسلمانان، امروز به درگذشت مرد</w:t>
      </w:r>
      <w:r w:rsidR="000E63F6">
        <w:rPr>
          <w:rStyle w:val="Char4"/>
          <w:rtl/>
        </w:rPr>
        <w:t>ی</w:t>
      </w:r>
      <w:r w:rsidRPr="00906F1B">
        <w:rPr>
          <w:rStyle w:val="Char4"/>
          <w:rtl/>
        </w:rPr>
        <w:t xml:space="preserve"> دردمند شده‏ا</w:t>
      </w:r>
      <w:r w:rsidR="00755556">
        <w:rPr>
          <w:rStyle w:val="Char4"/>
          <w:rtl/>
        </w:rPr>
        <w:t>ی</w:t>
      </w:r>
      <w:r w:rsidRPr="00906F1B">
        <w:rPr>
          <w:rStyle w:val="Char4"/>
          <w:rtl/>
        </w:rPr>
        <w:t xml:space="preserve">د </w:t>
      </w:r>
      <w:r w:rsidR="00755556">
        <w:rPr>
          <w:rStyle w:val="Char4"/>
          <w:rtl/>
        </w:rPr>
        <w:t>ک</w:t>
      </w:r>
      <w:r w:rsidRPr="00906F1B">
        <w:rPr>
          <w:rStyle w:val="Char4"/>
          <w:rtl/>
        </w:rPr>
        <w:t>ه گمان نم</w:t>
      </w:r>
      <w:r w:rsidR="000E63F6">
        <w:rPr>
          <w:rStyle w:val="Char4"/>
          <w:rtl/>
        </w:rPr>
        <w:t>ی</w:t>
      </w:r>
      <w:r w:rsidRPr="00906F1B">
        <w:rPr>
          <w:rStyle w:val="Char4"/>
          <w:rtl/>
        </w:rPr>
        <w:t>‏</w:t>
      </w:r>
      <w:r w:rsidR="00755556">
        <w:rPr>
          <w:rStyle w:val="Char4"/>
          <w:rtl/>
        </w:rPr>
        <w:t>ک</w:t>
      </w:r>
      <w:r w:rsidRPr="00906F1B">
        <w:rPr>
          <w:rStyle w:val="Char4"/>
          <w:rtl/>
        </w:rPr>
        <w:t xml:space="preserve">نم، </w:t>
      </w:r>
      <w:r w:rsidR="00755556">
        <w:rPr>
          <w:rStyle w:val="Char4"/>
          <w:rtl/>
        </w:rPr>
        <w:t>ک</w:t>
      </w:r>
      <w:r w:rsidRPr="00906F1B">
        <w:rPr>
          <w:rStyle w:val="Char4"/>
          <w:rtl/>
        </w:rPr>
        <w:t>س</w:t>
      </w:r>
      <w:r w:rsidR="000E63F6">
        <w:rPr>
          <w:rStyle w:val="Char4"/>
          <w:rtl/>
        </w:rPr>
        <w:t>ی</w:t>
      </w:r>
      <w:r w:rsidRPr="00906F1B">
        <w:rPr>
          <w:rStyle w:val="Char4"/>
          <w:rtl/>
        </w:rPr>
        <w:t xml:space="preserve"> پا</w:t>
      </w:r>
      <w:r w:rsidR="00755556">
        <w:rPr>
          <w:rStyle w:val="Char4"/>
          <w:rtl/>
        </w:rPr>
        <w:t>ک</w:t>
      </w:r>
      <w:r w:rsidRPr="00906F1B">
        <w:rPr>
          <w:rStyle w:val="Char4"/>
          <w:rtl/>
        </w:rPr>
        <w:t>دل‏تر، دور از حقه باز</w:t>
      </w:r>
      <w:r w:rsidR="000E63F6">
        <w:rPr>
          <w:rStyle w:val="Char4"/>
          <w:rtl/>
        </w:rPr>
        <w:t>ی</w:t>
      </w:r>
      <w:r w:rsidRPr="00906F1B">
        <w:rPr>
          <w:rStyle w:val="Char4"/>
          <w:rtl/>
        </w:rPr>
        <w:t xml:space="preserve"> و فر</w:t>
      </w:r>
      <w:r w:rsidR="00755556">
        <w:rPr>
          <w:rStyle w:val="Char4"/>
          <w:rtl/>
        </w:rPr>
        <w:t>ی</w:t>
      </w:r>
      <w:r w:rsidRPr="00906F1B">
        <w:rPr>
          <w:rStyle w:val="Char4"/>
          <w:rtl/>
        </w:rPr>
        <w:t>ب و دوستدارتر عامه و نص</w:t>
      </w:r>
      <w:r w:rsidR="00755556">
        <w:rPr>
          <w:rStyle w:val="Char4"/>
          <w:rtl/>
        </w:rPr>
        <w:t>ی</w:t>
      </w:r>
      <w:r w:rsidRPr="00906F1B">
        <w:rPr>
          <w:rStyle w:val="Char4"/>
          <w:rtl/>
        </w:rPr>
        <w:t xml:space="preserve">حت </w:t>
      </w:r>
      <w:r w:rsidR="00755556">
        <w:rPr>
          <w:rStyle w:val="Char4"/>
          <w:rtl/>
        </w:rPr>
        <w:t>ک</w:t>
      </w:r>
      <w:r w:rsidRPr="00906F1B">
        <w:rPr>
          <w:rStyle w:val="Char4"/>
          <w:rtl/>
        </w:rPr>
        <w:t>ننده‏تر از او د</w:t>
      </w:r>
      <w:r w:rsidR="00755556">
        <w:rPr>
          <w:rStyle w:val="Char4"/>
          <w:rtl/>
        </w:rPr>
        <w:t>ی</w:t>
      </w:r>
      <w:r w:rsidRPr="00906F1B">
        <w:rPr>
          <w:rStyle w:val="Char4"/>
          <w:rtl/>
        </w:rPr>
        <w:t>ده باشم. بنابرا</w:t>
      </w:r>
      <w:r w:rsidR="00755556">
        <w:rPr>
          <w:rStyle w:val="Char4"/>
          <w:rtl/>
        </w:rPr>
        <w:t>ی</w:t>
      </w:r>
      <w:r w:rsidRPr="00906F1B">
        <w:rPr>
          <w:rStyle w:val="Char4"/>
          <w:rtl/>
        </w:rPr>
        <w:t>ن بر و</w:t>
      </w:r>
      <w:r w:rsidR="000E63F6">
        <w:rPr>
          <w:rStyle w:val="Char4"/>
          <w:rtl/>
        </w:rPr>
        <w:t>ی</w:t>
      </w:r>
      <w:r w:rsidRPr="00906F1B">
        <w:rPr>
          <w:rStyle w:val="Char4"/>
          <w:rtl/>
        </w:rPr>
        <w:t xml:space="preserve"> دعا</w:t>
      </w:r>
      <w:r w:rsidR="000E63F6">
        <w:rPr>
          <w:rStyle w:val="Char4"/>
          <w:rtl/>
        </w:rPr>
        <w:t>ی</w:t>
      </w:r>
      <w:r w:rsidRPr="00906F1B">
        <w:rPr>
          <w:rStyle w:val="Char4"/>
          <w:rtl/>
        </w:rPr>
        <w:t xml:space="preserve"> رحمت </w:t>
      </w:r>
      <w:r w:rsidR="00755556">
        <w:rPr>
          <w:rStyle w:val="Char4"/>
          <w:rtl/>
        </w:rPr>
        <w:t>ک</w:t>
      </w:r>
      <w:r w:rsidRPr="00906F1B">
        <w:rPr>
          <w:rStyle w:val="Char4"/>
          <w:rtl/>
        </w:rPr>
        <w:t>ن</w:t>
      </w:r>
      <w:r w:rsidR="00755556">
        <w:rPr>
          <w:rStyle w:val="Char4"/>
          <w:rtl/>
        </w:rPr>
        <w:t>ی</w:t>
      </w:r>
      <w:r w:rsidRPr="00906F1B">
        <w:rPr>
          <w:rStyle w:val="Char4"/>
          <w:rtl/>
        </w:rPr>
        <w:t>د، و به نماز بر و</w:t>
      </w:r>
      <w:r w:rsidR="000E63F6">
        <w:rPr>
          <w:rStyle w:val="Char4"/>
          <w:rtl/>
        </w:rPr>
        <w:t>ی</w:t>
      </w:r>
      <w:r w:rsidRPr="00906F1B">
        <w:rPr>
          <w:rStyle w:val="Char4"/>
          <w:rtl/>
        </w:rPr>
        <w:t xml:space="preserve"> حاضر شو</w:t>
      </w:r>
      <w:r w:rsidR="00755556">
        <w:rPr>
          <w:rStyle w:val="Char4"/>
          <w:rtl/>
        </w:rPr>
        <w:t>ی</w:t>
      </w:r>
      <w:r w:rsidRPr="00906F1B">
        <w:rPr>
          <w:rStyle w:val="Char4"/>
          <w:rtl/>
        </w:rPr>
        <w:t>د.</w:t>
      </w:r>
    </w:p>
    <w:p w:rsidR="00BD3D1B" w:rsidRPr="00337058" w:rsidRDefault="00BD3D1B" w:rsidP="00250586">
      <w:pPr>
        <w:pStyle w:val="PlainText"/>
        <w:ind w:firstLine="284"/>
        <w:jc w:val="both"/>
        <w:rPr>
          <w:rFonts w:ascii="IRNazli" w:hAnsi="IRNazli" w:cs="IRNazli"/>
          <w:spacing w:val="-4"/>
          <w:sz w:val="28"/>
          <w:szCs w:val="28"/>
          <w:rtl/>
        </w:rPr>
      </w:pPr>
      <w:r w:rsidRPr="00337058">
        <w:rPr>
          <w:rStyle w:val="Char4"/>
          <w:spacing w:val="-4"/>
          <w:rtl/>
        </w:rPr>
        <w:t>ا</w:t>
      </w:r>
      <w:r w:rsidR="00755556" w:rsidRPr="00337058">
        <w:rPr>
          <w:rStyle w:val="Char4"/>
          <w:spacing w:val="-4"/>
          <w:rtl/>
        </w:rPr>
        <w:t>ی</w:t>
      </w:r>
      <w:r w:rsidRPr="00337058">
        <w:rPr>
          <w:rStyle w:val="Char4"/>
          <w:spacing w:val="-4"/>
          <w:rtl/>
        </w:rPr>
        <w:t>ن چن</w:t>
      </w:r>
      <w:r w:rsidR="00755556" w:rsidRPr="00337058">
        <w:rPr>
          <w:rStyle w:val="Char4"/>
          <w:spacing w:val="-4"/>
          <w:rtl/>
        </w:rPr>
        <w:t>ی</w:t>
      </w:r>
      <w:r w:rsidRPr="00337058">
        <w:rPr>
          <w:rStyle w:val="Char4"/>
          <w:spacing w:val="-4"/>
          <w:rtl/>
        </w:rPr>
        <w:t>ن در الر</w:t>
      </w:r>
      <w:r w:rsidR="00755556" w:rsidRPr="00337058">
        <w:rPr>
          <w:rStyle w:val="Char4"/>
          <w:spacing w:val="-4"/>
          <w:rtl/>
        </w:rPr>
        <w:t>ی</w:t>
      </w:r>
      <w:r w:rsidRPr="00337058">
        <w:rPr>
          <w:rStyle w:val="Char4"/>
          <w:spacing w:val="-4"/>
          <w:rtl/>
        </w:rPr>
        <w:t>اض النضره ف</w:t>
      </w:r>
      <w:r w:rsidR="000E63F6">
        <w:rPr>
          <w:rStyle w:val="Char4"/>
          <w:spacing w:val="-4"/>
          <w:rtl/>
        </w:rPr>
        <w:t>ی</w:t>
      </w:r>
      <w:r w:rsidRPr="00337058">
        <w:rPr>
          <w:rStyle w:val="Char4"/>
          <w:spacing w:val="-4"/>
          <w:rtl/>
        </w:rPr>
        <w:t xml:space="preserve"> مناقب العشره از محب طبر</w:t>
      </w:r>
      <w:r w:rsidR="000E63F6">
        <w:rPr>
          <w:rStyle w:val="Char4"/>
          <w:spacing w:val="-4"/>
          <w:rtl/>
        </w:rPr>
        <w:t>ی</w:t>
      </w:r>
      <w:r w:rsidRPr="00337058">
        <w:rPr>
          <w:rStyle w:val="Char4"/>
          <w:spacing w:val="-4"/>
          <w:rtl/>
        </w:rPr>
        <w:t xml:space="preserve"> (317/2) آمده است.</w:t>
      </w:r>
    </w:p>
    <w:p w:rsidR="00BD3D1B" w:rsidRPr="004742F6" w:rsidRDefault="00BD3D1B" w:rsidP="006C0173">
      <w:pPr>
        <w:pStyle w:val="a2"/>
        <w:rPr>
          <w:rtl/>
        </w:rPr>
      </w:pPr>
      <w:bookmarkStart w:id="227" w:name="_Toc441683738"/>
      <w:r w:rsidRPr="004742F6">
        <w:rPr>
          <w:rtl/>
        </w:rPr>
        <w:t>سيرت خلفا و اُمرا</w:t>
      </w:r>
      <w:bookmarkEnd w:id="227"/>
    </w:p>
    <w:p w:rsidR="00BD3D1B" w:rsidRPr="00906F1B" w:rsidRDefault="00BD3D1B" w:rsidP="006C0173">
      <w:pPr>
        <w:pStyle w:val="a5"/>
        <w:rPr>
          <w:rStyle w:val="Char4"/>
          <w:rtl/>
        </w:rPr>
      </w:pPr>
      <w:bookmarkStart w:id="228" w:name="_Toc441683739"/>
      <w:r w:rsidRPr="004742F6">
        <w:rPr>
          <w:rtl/>
        </w:rPr>
        <w:t>سيرت ابوبكر صدّيق</w:t>
      </w:r>
      <w:r w:rsidR="00130DB0">
        <w:rPr>
          <w:rStyle w:val="Char4"/>
          <w:rtl/>
        </w:rPr>
        <w:t xml:space="preserve"> </w:t>
      </w:r>
      <w:r w:rsidR="00130DB0" w:rsidRPr="00130DB0">
        <w:rPr>
          <w:rStyle w:val="Char4"/>
          <w:rFonts w:ascii="CTraditional Arabic" w:hAnsi="CTraditional Arabic" w:cs="CTraditional Arabic"/>
          <w:bCs w:val="0"/>
          <w:rtl/>
        </w:rPr>
        <w:t>س</w:t>
      </w:r>
      <w:r w:rsidR="009C515A">
        <w:rPr>
          <w:rStyle w:val="Char4"/>
          <w:rtl/>
        </w:rPr>
        <w:t>:</w:t>
      </w:r>
      <w:r w:rsidRPr="004742F6">
        <w:rPr>
          <w:rFonts w:hint="cs"/>
          <w:rtl/>
        </w:rPr>
        <w:t xml:space="preserve"> </w:t>
      </w:r>
      <w:r w:rsidRPr="004742F6">
        <w:rPr>
          <w:rtl/>
        </w:rPr>
        <w:t>سيرت و</w:t>
      </w:r>
      <w:r w:rsidR="000E63F6">
        <w:rPr>
          <w:rtl/>
        </w:rPr>
        <w:t>ی</w:t>
      </w:r>
      <w:r w:rsidRPr="004742F6">
        <w:rPr>
          <w:rtl/>
        </w:rPr>
        <w:t xml:space="preserve"> قبل از عهده دار شدن خلافت و بعد از آن</w:t>
      </w:r>
      <w:bookmarkEnd w:id="228"/>
    </w:p>
    <w:p w:rsidR="00BD3D1B" w:rsidRPr="00906F1B" w:rsidRDefault="00BD3D1B" w:rsidP="001C13E0">
      <w:pPr>
        <w:pStyle w:val="PlainText"/>
        <w:ind w:firstLine="284"/>
        <w:jc w:val="both"/>
        <w:rPr>
          <w:rStyle w:val="Char4"/>
          <w:rtl/>
        </w:rPr>
      </w:pPr>
      <w:r w:rsidRPr="00906F1B">
        <w:rPr>
          <w:rStyle w:val="Char4"/>
          <w:rtl/>
        </w:rPr>
        <w:t>ابن سعد (131/3) از ابن عمر، عائشه، ابن مس</w:t>
      </w:r>
      <w:r w:rsidR="00755556">
        <w:rPr>
          <w:rStyle w:val="Char4"/>
          <w:rtl/>
        </w:rPr>
        <w:t>ی</w:t>
      </w:r>
      <w:r w:rsidRPr="00906F1B">
        <w:rPr>
          <w:rStyle w:val="Char4"/>
          <w:rtl/>
        </w:rPr>
        <w:t>ب و غ</w:t>
      </w:r>
      <w:r w:rsidR="00755556">
        <w:rPr>
          <w:rStyle w:val="Char4"/>
          <w:rtl/>
        </w:rPr>
        <w:t>ی</w:t>
      </w:r>
      <w:r w:rsidRPr="00906F1B">
        <w:rPr>
          <w:rStyle w:val="Char4"/>
          <w:rtl/>
        </w:rPr>
        <w:t>ر ا</w:t>
      </w:r>
      <w:r w:rsidR="00755556">
        <w:rPr>
          <w:rStyle w:val="Char4"/>
          <w:rtl/>
        </w:rPr>
        <w:t>ی</w:t>
      </w:r>
      <w:r w:rsidRPr="00906F1B">
        <w:rPr>
          <w:rStyle w:val="Char4"/>
          <w:rtl/>
        </w:rPr>
        <w:t xml:space="preserve">شان - </w:t>
      </w:r>
      <w:r w:rsidR="00755556">
        <w:rPr>
          <w:rStyle w:val="Char4"/>
          <w:rtl/>
        </w:rPr>
        <w:t>ک</w:t>
      </w:r>
      <w:r w:rsidRPr="00906F1B">
        <w:rPr>
          <w:rStyle w:val="Char4"/>
          <w:rtl/>
        </w:rPr>
        <w:t>ه حد</w:t>
      </w:r>
      <w:r w:rsidR="00755556">
        <w:rPr>
          <w:rStyle w:val="Char4"/>
          <w:rtl/>
        </w:rPr>
        <w:t>ی</w:t>
      </w:r>
      <w:r w:rsidRPr="00906F1B">
        <w:rPr>
          <w:rStyle w:val="Char4"/>
          <w:rtl/>
        </w:rPr>
        <w:t>ث بعض</w:t>
      </w:r>
      <w:r w:rsidR="000E63F6">
        <w:rPr>
          <w:rStyle w:val="Char4"/>
          <w:rtl/>
        </w:rPr>
        <w:t>ی</w:t>
      </w:r>
      <w:r w:rsidR="00FB3856">
        <w:rPr>
          <w:rStyle w:val="Char4"/>
          <w:rtl/>
        </w:rPr>
        <w:t xml:space="preserve">‌شان </w:t>
      </w:r>
      <w:r w:rsidRPr="00906F1B">
        <w:rPr>
          <w:rStyle w:val="Char4"/>
          <w:rtl/>
        </w:rPr>
        <w:t>در حد</w:t>
      </w:r>
      <w:r w:rsidR="00755556">
        <w:rPr>
          <w:rStyle w:val="Char4"/>
          <w:rtl/>
        </w:rPr>
        <w:t>ی</w:t>
      </w:r>
      <w:r w:rsidRPr="00906F1B">
        <w:rPr>
          <w:rStyle w:val="Char4"/>
          <w:rtl/>
        </w:rPr>
        <w:t>ث برخ</w:t>
      </w:r>
      <w:r w:rsidR="000E63F6">
        <w:rPr>
          <w:rStyle w:val="Char4"/>
          <w:rtl/>
        </w:rPr>
        <w:t>ی</w:t>
      </w:r>
      <w:r w:rsidRPr="00906F1B">
        <w:rPr>
          <w:rStyle w:val="Char4"/>
          <w:rtl/>
        </w:rPr>
        <w:t xml:space="preserve"> د</w:t>
      </w:r>
      <w:r w:rsidR="00755556">
        <w:rPr>
          <w:rStyle w:val="Char4"/>
          <w:rtl/>
        </w:rPr>
        <w:t>ی</w:t>
      </w:r>
      <w:r w:rsidRPr="00906F1B">
        <w:rPr>
          <w:rStyle w:val="Char4"/>
          <w:rtl/>
        </w:rPr>
        <w:t>گر داخل شده است -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گفتند: با ابوب</w:t>
      </w:r>
      <w:r w:rsidR="00755556">
        <w:rPr>
          <w:rStyle w:val="Char4"/>
          <w:rtl/>
        </w:rPr>
        <w:t>ک</w:t>
      </w:r>
      <w:r w:rsidRPr="00906F1B">
        <w:rPr>
          <w:rStyle w:val="Char4"/>
          <w:rtl/>
        </w:rPr>
        <w:t>ر صدّ</w:t>
      </w:r>
      <w:r w:rsidR="00755556">
        <w:rPr>
          <w:rStyle w:val="Char4"/>
          <w:rtl/>
        </w:rPr>
        <w:t>ی</w:t>
      </w:r>
      <w:r w:rsidRPr="00906F1B">
        <w:rPr>
          <w:rStyle w:val="Char4"/>
          <w:rtl/>
        </w:rPr>
        <w:t>ق</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در روز رحلت رسول خدا </w:t>
      </w:r>
      <w:r>
        <w:rPr>
          <w:rFonts w:cs="CTraditional Arabic"/>
          <w:sz w:val="28"/>
          <w:szCs w:val="28"/>
          <w:rtl/>
        </w:rPr>
        <w:t>ص</w:t>
      </w:r>
      <w:r w:rsidRPr="00906F1B">
        <w:rPr>
          <w:rStyle w:val="Char4"/>
          <w:rtl/>
        </w:rPr>
        <w:t xml:space="preserve">، روز دوشنبه </w:t>
      </w:r>
      <w:r w:rsidR="00755556">
        <w:rPr>
          <w:rStyle w:val="Char4"/>
          <w:rtl/>
        </w:rPr>
        <w:t>ک</w:t>
      </w:r>
      <w:r w:rsidRPr="00906F1B">
        <w:rPr>
          <w:rStyle w:val="Char4"/>
          <w:rtl/>
        </w:rPr>
        <w:t>ه دوازده شب از رب</w:t>
      </w:r>
      <w:r w:rsidR="00755556">
        <w:rPr>
          <w:rStyle w:val="Char4"/>
          <w:rtl/>
        </w:rPr>
        <w:t>ی</w:t>
      </w:r>
      <w:r w:rsidRPr="00906F1B">
        <w:rPr>
          <w:rStyle w:val="Char4"/>
          <w:rtl/>
        </w:rPr>
        <w:t xml:space="preserve">ع الاول سال </w:t>
      </w:r>
      <w:r w:rsidR="00755556">
        <w:rPr>
          <w:rStyle w:val="Char4"/>
          <w:rtl/>
        </w:rPr>
        <w:t>ی</w:t>
      </w:r>
      <w:r w:rsidRPr="00906F1B">
        <w:rPr>
          <w:rStyle w:val="Char4"/>
          <w:rtl/>
        </w:rPr>
        <w:t xml:space="preserve">ازدهم از هجرت رسول خدا </w:t>
      </w:r>
      <w:r>
        <w:rPr>
          <w:rFonts w:cs="CTraditional Arabic"/>
          <w:sz w:val="28"/>
          <w:szCs w:val="28"/>
          <w:rtl/>
        </w:rPr>
        <w:t>ص</w:t>
      </w:r>
      <w:r w:rsidRPr="00906F1B">
        <w:rPr>
          <w:rStyle w:val="Char4"/>
          <w:rtl/>
        </w:rPr>
        <w:t xml:space="preserve"> گذشته بود، ب</w:t>
      </w:r>
      <w:r w:rsidR="00755556">
        <w:rPr>
          <w:rStyle w:val="Char4"/>
          <w:rtl/>
        </w:rPr>
        <w:t>ی</w:t>
      </w:r>
      <w:r w:rsidRPr="00906F1B">
        <w:rPr>
          <w:rStyle w:val="Char4"/>
          <w:rtl/>
        </w:rPr>
        <w:t>عت صورت گرفت، منزل و</w:t>
      </w:r>
      <w:r w:rsidR="000E63F6">
        <w:rPr>
          <w:rStyle w:val="Char4"/>
          <w:rtl/>
        </w:rPr>
        <w:t>ی</w:t>
      </w:r>
      <w:r w:rsidRPr="00906F1B">
        <w:rPr>
          <w:rStyle w:val="Char4"/>
          <w:rtl/>
        </w:rPr>
        <w:t xml:space="preserve"> در سنح - [جا</w:t>
      </w:r>
      <w:r w:rsidR="00755556">
        <w:rPr>
          <w:rStyle w:val="Char4"/>
          <w:rtl/>
        </w:rPr>
        <w:t>ی</w:t>
      </w:r>
      <w:r w:rsidR="000E63F6">
        <w:rPr>
          <w:rStyle w:val="Char4"/>
          <w:rtl/>
        </w:rPr>
        <w:t>ی</w:t>
      </w:r>
      <w:r w:rsidRPr="00906F1B">
        <w:rPr>
          <w:rStyle w:val="Char4"/>
          <w:rtl/>
        </w:rPr>
        <w:t xml:space="preserve"> است در عوال</w:t>
      </w:r>
      <w:r w:rsidR="000E63F6">
        <w:rPr>
          <w:rStyle w:val="Char4"/>
          <w:rtl/>
        </w:rPr>
        <w:t>ی</w:t>
      </w:r>
      <w:r w:rsidRPr="00906F1B">
        <w:rPr>
          <w:rStyle w:val="Char4"/>
          <w:rtl/>
        </w:rPr>
        <w:t xml:space="preserve"> مد</w:t>
      </w:r>
      <w:r w:rsidR="00755556">
        <w:rPr>
          <w:rStyle w:val="Char4"/>
          <w:rtl/>
        </w:rPr>
        <w:t>ی</w:t>
      </w:r>
      <w:r w:rsidRPr="00906F1B">
        <w:rPr>
          <w:rStyle w:val="Char4"/>
          <w:rtl/>
        </w:rPr>
        <w:t>نه] - نزد همسرش حب</w:t>
      </w:r>
      <w:r w:rsidR="00755556">
        <w:rPr>
          <w:rStyle w:val="Char4"/>
          <w:rtl/>
        </w:rPr>
        <w:t>ی</w:t>
      </w:r>
      <w:r w:rsidRPr="00906F1B">
        <w:rPr>
          <w:rStyle w:val="Char4"/>
          <w:rtl/>
        </w:rPr>
        <w:t>به بنت خارجه ابن ز</w:t>
      </w:r>
      <w:r w:rsidR="00755556">
        <w:rPr>
          <w:rStyle w:val="Char4"/>
          <w:rtl/>
        </w:rPr>
        <w:t>ی</w:t>
      </w:r>
      <w:r w:rsidRPr="00906F1B">
        <w:rPr>
          <w:rStyle w:val="Char4"/>
          <w:rtl/>
        </w:rPr>
        <w:t>د بن اب</w:t>
      </w:r>
      <w:r w:rsidR="000E63F6">
        <w:rPr>
          <w:rStyle w:val="Char4"/>
          <w:rtl/>
        </w:rPr>
        <w:t>ی</w:t>
      </w:r>
      <w:r w:rsidRPr="00906F1B">
        <w:rPr>
          <w:rStyle w:val="Char4"/>
          <w:rtl/>
        </w:rPr>
        <w:t xml:space="preserve"> زه</w:t>
      </w:r>
      <w:r w:rsidR="00755556">
        <w:rPr>
          <w:rStyle w:val="Char4"/>
          <w:rtl/>
        </w:rPr>
        <w:t>ی</w:t>
      </w:r>
      <w:r w:rsidRPr="00906F1B">
        <w:rPr>
          <w:rStyle w:val="Char4"/>
          <w:rtl/>
        </w:rPr>
        <w:t>ر از بن</w:t>
      </w:r>
      <w:r w:rsidR="000E63F6">
        <w:rPr>
          <w:rStyle w:val="Char4"/>
          <w:rtl/>
        </w:rPr>
        <w:t>ی</w:t>
      </w:r>
      <w:r w:rsidRPr="00906F1B">
        <w:rPr>
          <w:rStyle w:val="Char4"/>
          <w:rtl/>
        </w:rPr>
        <w:t xml:space="preserve"> حارث بن خزرج بود و برا</w:t>
      </w:r>
      <w:r w:rsidR="000E63F6">
        <w:rPr>
          <w:rStyle w:val="Char4"/>
          <w:rtl/>
        </w:rPr>
        <w:t>ی</w:t>
      </w:r>
      <w:r w:rsidRPr="00906F1B">
        <w:rPr>
          <w:rStyle w:val="Char4"/>
          <w:rtl/>
        </w:rPr>
        <w:t xml:space="preserve"> خو</w:t>
      </w:r>
      <w:r w:rsidR="00755556">
        <w:rPr>
          <w:rStyle w:val="Char4"/>
          <w:rtl/>
        </w:rPr>
        <w:t>ی</w:t>
      </w:r>
      <w:r w:rsidRPr="00906F1B">
        <w:rPr>
          <w:rStyle w:val="Char4"/>
          <w:rtl/>
        </w:rPr>
        <w:t>ش اتاق</w:t>
      </w:r>
      <w:r w:rsidR="000E63F6">
        <w:rPr>
          <w:rStyle w:val="Char4"/>
          <w:rtl/>
        </w:rPr>
        <w:t>ی</w:t>
      </w:r>
      <w:r w:rsidRPr="00906F1B">
        <w:rPr>
          <w:rStyle w:val="Char4"/>
          <w:rtl/>
        </w:rPr>
        <w:t xml:space="preserve"> از مو</w:t>
      </w:r>
      <w:r w:rsidR="000E63F6">
        <w:rPr>
          <w:rStyle w:val="Char4"/>
          <w:rtl/>
        </w:rPr>
        <w:t>ی</w:t>
      </w:r>
      <w:r w:rsidRPr="00906F1B">
        <w:rPr>
          <w:rStyle w:val="Char4"/>
          <w:rtl/>
        </w:rPr>
        <w:t xml:space="preserve"> ساخته بود، و بر آن تا ا</w:t>
      </w:r>
      <w:r w:rsidR="00755556">
        <w:rPr>
          <w:rStyle w:val="Char4"/>
          <w:rtl/>
        </w:rPr>
        <w:t>ی</w:t>
      </w:r>
      <w:r w:rsidRPr="00906F1B">
        <w:rPr>
          <w:rStyle w:val="Char4"/>
          <w:rtl/>
        </w:rPr>
        <w:t xml:space="preserve">ن </w:t>
      </w:r>
      <w:r w:rsidR="00755556">
        <w:rPr>
          <w:rStyle w:val="Char4"/>
          <w:rtl/>
        </w:rPr>
        <w:t>ک</w:t>
      </w:r>
      <w:r w:rsidRPr="00906F1B">
        <w:rPr>
          <w:rStyle w:val="Char4"/>
          <w:rtl/>
        </w:rPr>
        <w:t>ه به منزلش در مد</w:t>
      </w:r>
      <w:r w:rsidR="00755556">
        <w:rPr>
          <w:rStyle w:val="Char4"/>
          <w:rtl/>
        </w:rPr>
        <w:t>ی</w:t>
      </w:r>
      <w:r w:rsidRPr="00906F1B">
        <w:rPr>
          <w:rStyle w:val="Char4"/>
          <w:rtl/>
        </w:rPr>
        <w:t>نه برگشت، چ</w:t>
      </w:r>
      <w:r w:rsidR="00755556">
        <w:rPr>
          <w:rStyle w:val="Char4"/>
          <w:rtl/>
        </w:rPr>
        <w:t>ی</w:t>
      </w:r>
      <w:r w:rsidRPr="00906F1B">
        <w:rPr>
          <w:rStyle w:val="Char4"/>
          <w:rtl/>
        </w:rPr>
        <w:t>ز</w:t>
      </w:r>
      <w:r w:rsidR="000E63F6">
        <w:rPr>
          <w:rStyle w:val="Char4"/>
          <w:rtl/>
        </w:rPr>
        <w:t>ی</w:t>
      </w:r>
      <w:r w:rsidRPr="00906F1B">
        <w:rPr>
          <w:rStyle w:val="Char4"/>
          <w:rtl/>
        </w:rPr>
        <w:t xml:space="preserve"> ز</w:t>
      </w:r>
      <w:r w:rsidR="00755556">
        <w:rPr>
          <w:rStyle w:val="Char4"/>
          <w:rtl/>
        </w:rPr>
        <w:t>ی</w:t>
      </w:r>
      <w:r w:rsidRPr="00906F1B">
        <w:rPr>
          <w:rStyle w:val="Char4"/>
          <w:rtl/>
        </w:rPr>
        <w:t>اد ننمود، و در همانجا در سنح بعد از ا</w:t>
      </w:r>
      <w:r w:rsidR="00755556">
        <w:rPr>
          <w:rStyle w:val="Char4"/>
          <w:rtl/>
        </w:rPr>
        <w:t>ی</w:t>
      </w:r>
      <w:r w:rsidRPr="00906F1B">
        <w:rPr>
          <w:rStyle w:val="Char4"/>
          <w:rtl/>
        </w:rPr>
        <w:t xml:space="preserve">ن </w:t>
      </w:r>
      <w:r w:rsidR="00755556">
        <w:rPr>
          <w:rStyle w:val="Char4"/>
          <w:rtl/>
        </w:rPr>
        <w:t>ک</w:t>
      </w:r>
      <w:r w:rsidRPr="00906F1B">
        <w:rPr>
          <w:rStyle w:val="Char4"/>
          <w:rtl/>
        </w:rPr>
        <w:t>ه با او ب</w:t>
      </w:r>
      <w:r w:rsidR="00755556">
        <w:rPr>
          <w:rStyle w:val="Char4"/>
          <w:rtl/>
        </w:rPr>
        <w:t>ی</w:t>
      </w:r>
      <w:r w:rsidRPr="00906F1B">
        <w:rPr>
          <w:rStyle w:val="Char4"/>
          <w:rtl/>
        </w:rPr>
        <w:t>عت شد شش ماه د</w:t>
      </w:r>
      <w:r w:rsidR="00755556">
        <w:rPr>
          <w:rStyle w:val="Char4"/>
          <w:rtl/>
        </w:rPr>
        <w:t>ی</w:t>
      </w:r>
      <w:r w:rsidRPr="00906F1B">
        <w:rPr>
          <w:rStyle w:val="Char4"/>
          <w:rtl/>
        </w:rPr>
        <w:t>گر اقامت گز</w:t>
      </w:r>
      <w:r w:rsidR="00755556">
        <w:rPr>
          <w:rStyle w:val="Char4"/>
          <w:rtl/>
        </w:rPr>
        <w:t>ی</w:t>
      </w:r>
      <w:r w:rsidRPr="00906F1B">
        <w:rPr>
          <w:rStyle w:val="Char4"/>
          <w:rtl/>
        </w:rPr>
        <w:t>د، صبحگاهان با پا</w:t>
      </w:r>
      <w:r w:rsidR="000E63F6">
        <w:rPr>
          <w:rStyle w:val="Char4"/>
          <w:rtl/>
        </w:rPr>
        <w:t>ی</w:t>
      </w:r>
      <w:r w:rsidRPr="00906F1B">
        <w:rPr>
          <w:rStyle w:val="Char4"/>
          <w:rtl/>
        </w:rPr>
        <w:t xml:space="preserve"> خو</w:t>
      </w:r>
      <w:r w:rsidR="00755556">
        <w:rPr>
          <w:rStyle w:val="Char4"/>
          <w:rtl/>
        </w:rPr>
        <w:t>ی</w:t>
      </w:r>
      <w:r w:rsidRPr="00906F1B">
        <w:rPr>
          <w:rStyle w:val="Char4"/>
          <w:rtl/>
        </w:rPr>
        <w:t>ش به مد</w:t>
      </w:r>
      <w:r w:rsidR="00755556">
        <w:rPr>
          <w:rStyle w:val="Char4"/>
          <w:rtl/>
        </w:rPr>
        <w:t>ی</w:t>
      </w:r>
      <w:r w:rsidRPr="00906F1B">
        <w:rPr>
          <w:rStyle w:val="Char4"/>
          <w:rtl/>
        </w:rPr>
        <w:t>نه م</w:t>
      </w:r>
      <w:r w:rsidR="000E63F6">
        <w:rPr>
          <w:rStyle w:val="Char4"/>
          <w:rtl/>
        </w:rPr>
        <w:t>ی</w:t>
      </w:r>
      <w:r w:rsidRPr="00906F1B">
        <w:rPr>
          <w:rStyle w:val="Char4"/>
          <w:rtl/>
        </w:rPr>
        <w:t>‏آمد، و گاه</w:t>
      </w:r>
      <w:r w:rsidR="000E63F6">
        <w:rPr>
          <w:rStyle w:val="Char4"/>
          <w:rtl/>
        </w:rPr>
        <w:t>ی</w:t>
      </w:r>
      <w:r w:rsidRPr="00906F1B">
        <w:rPr>
          <w:rStyle w:val="Char4"/>
          <w:rtl/>
        </w:rPr>
        <w:t xml:space="preserve"> در حال</w:t>
      </w:r>
      <w:r w:rsidR="000E63F6">
        <w:rPr>
          <w:rStyle w:val="Char4"/>
          <w:rtl/>
        </w:rPr>
        <w:t>ی</w:t>
      </w:r>
      <w:r w:rsidRPr="00906F1B">
        <w:rPr>
          <w:rStyle w:val="Char4"/>
          <w:rtl/>
        </w:rPr>
        <w:t xml:space="preserve"> </w:t>
      </w:r>
      <w:r w:rsidR="00755556">
        <w:rPr>
          <w:rStyle w:val="Char4"/>
          <w:rtl/>
        </w:rPr>
        <w:t>ک</w:t>
      </w:r>
      <w:r w:rsidRPr="00906F1B">
        <w:rPr>
          <w:rStyle w:val="Char4"/>
          <w:rtl/>
        </w:rPr>
        <w:t>ه لنگ و چادر سرخ رنگ</w:t>
      </w:r>
      <w:r w:rsidR="000E63F6">
        <w:rPr>
          <w:rStyle w:val="Char4"/>
          <w:rtl/>
        </w:rPr>
        <w:t>ی</w:t>
      </w:r>
      <w:r w:rsidRPr="00906F1B">
        <w:rPr>
          <w:rStyle w:val="Char4"/>
          <w:rtl/>
        </w:rPr>
        <w:t xml:space="preserve"> بر تن م</w:t>
      </w:r>
      <w:r w:rsidR="000E63F6">
        <w:rPr>
          <w:rStyle w:val="Char4"/>
          <w:rtl/>
        </w:rPr>
        <w:t>ی</w:t>
      </w:r>
      <w:r w:rsidRPr="00906F1B">
        <w:rPr>
          <w:rStyle w:val="Char4"/>
          <w:rtl/>
        </w:rPr>
        <w:t>‏داشت بر اسب خود سوار شده به مد</w:t>
      </w:r>
      <w:r w:rsidR="00755556">
        <w:rPr>
          <w:rStyle w:val="Char4"/>
          <w:rtl/>
        </w:rPr>
        <w:t>ی</w:t>
      </w:r>
      <w:r w:rsidRPr="00906F1B">
        <w:rPr>
          <w:rStyle w:val="Char4"/>
          <w:rtl/>
        </w:rPr>
        <w:t>نه م</w:t>
      </w:r>
      <w:r w:rsidR="000E63F6">
        <w:rPr>
          <w:rStyle w:val="Char4"/>
          <w:rtl/>
        </w:rPr>
        <w:t>ی</w:t>
      </w:r>
      <w:r w:rsidRPr="00906F1B">
        <w:rPr>
          <w:rStyle w:val="Char4"/>
          <w:rtl/>
        </w:rPr>
        <w:t>‏آمد و نمازها را برا</w:t>
      </w:r>
      <w:r w:rsidR="000E63F6">
        <w:rPr>
          <w:rStyle w:val="Char4"/>
          <w:rtl/>
        </w:rPr>
        <w:t>ی</w:t>
      </w:r>
      <w:r w:rsidRPr="00906F1B">
        <w:rPr>
          <w:rStyle w:val="Char4"/>
          <w:rtl/>
        </w:rPr>
        <w:t xml:space="preserve"> مردم م</w:t>
      </w:r>
      <w:r w:rsidR="000E63F6">
        <w:rPr>
          <w:rStyle w:val="Char4"/>
          <w:rtl/>
        </w:rPr>
        <w:t>ی</w:t>
      </w:r>
      <w:r w:rsidRPr="00906F1B">
        <w:rPr>
          <w:rStyle w:val="Char4"/>
          <w:rtl/>
        </w:rPr>
        <w:t>‏خواند، و وقت</w:t>
      </w:r>
      <w:r w:rsidR="000E63F6">
        <w:rPr>
          <w:rStyle w:val="Char4"/>
          <w:rtl/>
        </w:rPr>
        <w:t>ی</w:t>
      </w:r>
      <w:r w:rsidRPr="00906F1B">
        <w:rPr>
          <w:rStyle w:val="Char4"/>
          <w:rtl/>
        </w:rPr>
        <w:t xml:space="preserve"> </w:t>
      </w:r>
      <w:r w:rsidR="00755556">
        <w:rPr>
          <w:rStyle w:val="Char4"/>
          <w:rtl/>
        </w:rPr>
        <w:t>ک</w:t>
      </w:r>
      <w:r w:rsidRPr="00906F1B">
        <w:rPr>
          <w:rStyle w:val="Char4"/>
          <w:rtl/>
        </w:rPr>
        <w:t>ه نماز خفتن را م</w:t>
      </w:r>
      <w:r w:rsidR="000E63F6">
        <w:rPr>
          <w:rStyle w:val="Char4"/>
          <w:rtl/>
        </w:rPr>
        <w:t>ی</w:t>
      </w:r>
      <w:r w:rsidRPr="00906F1B">
        <w:rPr>
          <w:rStyle w:val="Char4"/>
          <w:rtl/>
        </w:rPr>
        <w:t>‏خواند، به طرف اهل خود در سنح بر م</w:t>
      </w:r>
      <w:r w:rsidR="000E63F6">
        <w:rPr>
          <w:rStyle w:val="Char4"/>
          <w:rtl/>
        </w:rPr>
        <w:t>ی</w:t>
      </w:r>
      <w:r w:rsidRPr="00906F1B">
        <w:rPr>
          <w:rStyle w:val="Char4"/>
          <w:rtl/>
        </w:rPr>
        <w:t>‏گشت، و</w:t>
      </w:r>
      <w:r w:rsidR="000E63F6">
        <w:rPr>
          <w:rStyle w:val="Char4"/>
          <w:rtl/>
        </w:rPr>
        <w:t>ی</w:t>
      </w:r>
      <w:r w:rsidRPr="00906F1B">
        <w:rPr>
          <w:rStyle w:val="Char4"/>
          <w:rtl/>
        </w:rPr>
        <w:t xml:space="preserve"> اگر حاضر م</w:t>
      </w:r>
      <w:r w:rsidR="000E63F6">
        <w:rPr>
          <w:rStyle w:val="Char4"/>
          <w:rtl/>
        </w:rPr>
        <w:t>ی</w:t>
      </w:r>
      <w:r w:rsidRPr="00906F1B">
        <w:rPr>
          <w:rStyle w:val="Char4"/>
          <w:rtl/>
        </w:rPr>
        <w:t>‏بود برا</w:t>
      </w:r>
      <w:r w:rsidR="000E63F6">
        <w:rPr>
          <w:rStyle w:val="Char4"/>
          <w:rtl/>
        </w:rPr>
        <w:t>ی</w:t>
      </w:r>
      <w:r w:rsidRPr="00906F1B">
        <w:rPr>
          <w:rStyle w:val="Char4"/>
          <w:rtl/>
        </w:rPr>
        <w:t xml:space="preserve"> مردم نماز م</w:t>
      </w:r>
      <w:r w:rsidR="000E63F6">
        <w:rPr>
          <w:rStyle w:val="Char4"/>
          <w:rtl/>
        </w:rPr>
        <w:t>ی</w:t>
      </w:r>
      <w:r w:rsidRPr="00906F1B">
        <w:rPr>
          <w:rStyle w:val="Char4"/>
          <w:rtl/>
        </w:rPr>
        <w:t>‏داد، و وقت</w:t>
      </w:r>
      <w:r w:rsidR="000E63F6">
        <w:rPr>
          <w:rStyle w:val="Char4"/>
          <w:rtl/>
        </w:rPr>
        <w:t>ی</w:t>
      </w:r>
      <w:r w:rsidRPr="00906F1B">
        <w:rPr>
          <w:rStyle w:val="Char4"/>
          <w:rtl/>
        </w:rPr>
        <w:t xml:space="preserve"> </w:t>
      </w:r>
      <w:r w:rsidR="00755556">
        <w:rPr>
          <w:rStyle w:val="Char4"/>
          <w:rtl/>
        </w:rPr>
        <w:t>ک</w:t>
      </w:r>
      <w:r w:rsidRPr="00906F1B">
        <w:rPr>
          <w:rStyle w:val="Char4"/>
          <w:rtl/>
        </w:rPr>
        <w:t>ه نم</w:t>
      </w:r>
      <w:r w:rsidR="000E63F6">
        <w:rPr>
          <w:rStyle w:val="Char4"/>
          <w:rtl/>
        </w:rPr>
        <w:t>ی</w:t>
      </w:r>
      <w:r w:rsidRPr="00906F1B">
        <w:rPr>
          <w:rStyle w:val="Char4"/>
          <w:rtl/>
        </w:rPr>
        <w:t>‏آمد،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نماز م</w:t>
      </w:r>
      <w:r w:rsidR="000E63F6">
        <w:rPr>
          <w:rStyle w:val="Char4"/>
          <w:rtl/>
        </w:rPr>
        <w:t>ی</w:t>
      </w:r>
      <w:r w:rsidRPr="00906F1B">
        <w:rPr>
          <w:rStyle w:val="Char4"/>
          <w:rtl/>
        </w:rPr>
        <w:t>‏داد. در ابتدا</w:t>
      </w:r>
      <w:r w:rsidR="000E63F6">
        <w:rPr>
          <w:rStyle w:val="Char4"/>
          <w:rtl/>
        </w:rPr>
        <w:t>ی</w:t>
      </w:r>
      <w:r w:rsidRPr="00906F1B">
        <w:rPr>
          <w:rStyle w:val="Char4"/>
          <w:rtl/>
        </w:rPr>
        <w:t xml:space="preserve"> روز جمعه در سنح م</w:t>
      </w:r>
      <w:r w:rsidR="000E63F6">
        <w:rPr>
          <w:rStyle w:val="Char4"/>
          <w:rtl/>
        </w:rPr>
        <w:t>ی</w:t>
      </w:r>
      <w:r w:rsidRPr="00906F1B">
        <w:rPr>
          <w:rStyle w:val="Char4"/>
          <w:rtl/>
        </w:rPr>
        <w:t>‏بود، و سر و ر</w:t>
      </w:r>
      <w:r w:rsidR="00755556">
        <w:rPr>
          <w:rStyle w:val="Char4"/>
          <w:rtl/>
        </w:rPr>
        <w:t>ی</w:t>
      </w:r>
      <w:r w:rsidRPr="00906F1B">
        <w:rPr>
          <w:rStyle w:val="Char4"/>
          <w:rtl/>
        </w:rPr>
        <w:t>ش خود را رنگ م</w:t>
      </w:r>
      <w:r w:rsidR="000E63F6">
        <w:rPr>
          <w:rStyle w:val="Char4"/>
          <w:rtl/>
        </w:rPr>
        <w:t>ی</w:t>
      </w:r>
      <w:r w:rsidRPr="00906F1B">
        <w:rPr>
          <w:rStyle w:val="Char4"/>
          <w:rtl/>
        </w:rPr>
        <w:t>‏نمود، در وقت نماز جمعه روان م</w:t>
      </w:r>
      <w:r w:rsidR="000E63F6">
        <w:rPr>
          <w:rStyle w:val="Char4"/>
          <w:rtl/>
        </w:rPr>
        <w:t>ی</w:t>
      </w:r>
      <w:r w:rsidRPr="00906F1B">
        <w:rPr>
          <w:rStyle w:val="Char4"/>
          <w:rtl/>
        </w:rPr>
        <w:t>‏شد، و نماز جمعه را برا</w:t>
      </w:r>
      <w:r w:rsidR="000E63F6">
        <w:rPr>
          <w:rStyle w:val="Char4"/>
          <w:rtl/>
        </w:rPr>
        <w:t>ی</w:t>
      </w:r>
      <w:r w:rsidRPr="00906F1B">
        <w:rPr>
          <w:rStyle w:val="Char4"/>
          <w:rtl/>
        </w:rPr>
        <w:t xml:space="preserve"> مردم امامت م</w:t>
      </w:r>
      <w:r w:rsidR="000E63F6">
        <w:rPr>
          <w:rStyle w:val="Char4"/>
          <w:rtl/>
        </w:rPr>
        <w:t>ی</w:t>
      </w:r>
      <w:r w:rsidRPr="00906F1B">
        <w:rPr>
          <w:rStyle w:val="Char4"/>
          <w:rtl/>
        </w:rPr>
        <w:t>‏نمود.</w:t>
      </w:r>
    </w:p>
    <w:p w:rsidR="00BD3D1B" w:rsidRPr="00906F1B" w:rsidRDefault="00BD3D1B" w:rsidP="001C13E0">
      <w:pPr>
        <w:pStyle w:val="PlainText"/>
        <w:ind w:firstLine="284"/>
        <w:jc w:val="both"/>
        <w:rPr>
          <w:rStyle w:val="Char4"/>
          <w:rtl/>
        </w:rPr>
      </w:pPr>
      <w:r w:rsidRPr="00906F1B">
        <w:rPr>
          <w:rStyle w:val="Char4"/>
          <w:rtl/>
        </w:rPr>
        <w:t>و</w:t>
      </w:r>
      <w:r w:rsidR="000E63F6">
        <w:rPr>
          <w:rStyle w:val="Char4"/>
          <w:rtl/>
        </w:rPr>
        <w:t>ی</w:t>
      </w:r>
      <w:r w:rsidRPr="00906F1B">
        <w:rPr>
          <w:rStyle w:val="Char4"/>
          <w:rtl/>
        </w:rPr>
        <w:t xml:space="preserve"> مرد</w:t>
      </w:r>
      <w:r w:rsidR="000E63F6">
        <w:rPr>
          <w:rStyle w:val="Char4"/>
          <w:rtl/>
        </w:rPr>
        <w:t>ی</w:t>
      </w:r>
      <w:r w:rsidRPr="00906F1B">
        <w:rPr>
          <w:rStyle w:val="Char4"/>
          <w:rtl/>
        </w:rPr>
        <w:t xml:space="preserve"> تاجر بود، و هر روز صبحگاهان به بازار م</w:t>
      </w:r>
      <w:r w:rsidR="000E63F6">
        <w:rPr>
          <w:rStyle w:val="Char4"/>
          <w:rtl/>
        </w:rPr>
        <w:t>ی</w:t>
      </w:r>
      <w:r w:rsidRPr="00906F1B">
        <w:rPr>
          <w:rStyle w:val="Char4"/>
          <w:rtl/>
        </w:rPr>
        <w:t>‏رفت و خر</w:t>
      </w:r>
      <w:r w:rsidR="00755556">
        <w:rPr>
          <w:rStyle w:val="Char4"/>
          <w:rtl/>
        </w:rPr>
        <w:t>ی</w:t>
      </w:r>
      <w:r w:rsidRPr="00906F1B">
        <w:rPr>
          <w:rStyle w:val="Char4"/>
          <w:rtl/>
        </w:rPr>
        <w:t>د و فروش م</w:t>
      </w:r>
      <w:r w:rsidR="000E63F6">
        <w:rPr>
          <w:rStyle w:val="Char4"/>
          <w:rtl/>
        </w:rPr>
        <w:t>ی</w:t>
      </w:r>
      <w:r w:rsidRPr="00906F1B">
        <w:rPr>
          <w:rStyle w:val="Char4"/>
          <w:rtl/>
        </w:rPr>
        <w:t>‏نمود، و</w:t>
      </w:r>
      <w:r w:rsidR="000E63F6">
        <w:rPr>
          <w:rStyle w:val="Char4"/>
          <w:rtl/>
        </w:rPr>
        <w:t>ی</w:t>
      </w:r>
      <w:r w:rsidRPr="00906F1B">
        <w:rPr>
          <w:rStyle w:val="Char4"/>
          <w:rtl/>
        </w:rPr>
        <w:t xml:space="preserve"> رمه گوسفند</w:t>
      </w:r>
      <w:r w:rsidR="000E63F6">
        <w:rPr>
          <w:rStyle w:val="Char4"/>
          <w:rtl/>
        </w:rPr>
        <w:t>ی</w:t>
      </w:r>
      <w:r w:rsidRPr="00906F1B">
        <w:rPr>
          <w:rStyle w:val="Char4"/>
          <w:rtl/>
        </w:rPr>
        <w:t xml:space="preserve"> داشت </w:t>
      </w:r>
      <w:r w:rsidR="00755556">
        <w:rPr>
          <w:rStyle w:val="Char4"/>
          <w:rtl/>
        </w:rPr>
        <w:t>ک</w:t>
      </w:r>
      <w:r w:rsidRPr="00906F1B">
        <w:rPr>
          <w:rStyle w:val="Char4"/>
          <w:rtl/>
        </w:rPr>
        <w:t>ه ب</w:t>
      </w:r>
      <w:r w:rsidR="00755556">
        <w:rPr>
          <w:rStyle w:val="Char4"/>
          <w:rtl/>
        </w:rPr>
        <w:t>ی</w:t>
      </w:r>
      <w:r w:rsidRPr="00906F1B">
        <w:rPr>
          <w:rStyle w:val="Char4"/>
          <w:rtl/>
        </w:rPr>
        <w:t>گاه نزد و</w:t>
      </w:r>
      <w:r w:rsidR="000E63F6">
        <w:rPr>
          <w:rStyle w:val="Char4"/>
          <w:rtl/>
        </w:rPr>
        <w:t>ی</w:t>
      </w:r>
      <w:r w:rsidRPr="00906F1B">
        <w:rPr>
          <w:rStyle w:val="Char4"/>
          <w:rtl/>
        </w:rPr>
        <w:t xml:space="preserve"> م</w:t>
      </w:r>
      <w:r w:rsidR="000E63F6">
        <w:rPr>
          <w:rStyle w:val="Char4"/>
          <w:rtl/>
        </w:rPr>
        <w:t>ی</w:t>
      </w:r>
      <w:r w:rsidRPr="00906F1B">
        <w:rPr>
          <w:rStyle w:val="Char4"/>
          <w:rtl/>
        </w:rPr>
        <w:t>‏آمد، و گاه</w:t>
      </w:r>
      <w:r w:rsidR="000E63F6">
        <w:rPr>
          <w:rStyle w:val="Char4"/>
          <w:rtl/>
        </w:rPr>
        <w:t>ی</w:t>
      </w:r>
      <w:r w:rsidRPr="00906F1B">
        <w:rPr>
          <w:rStyle w:val="Char4"/>
          <w:rtl/>
        </w:rPr>
        <w:t xml:space="preserve"> خود همراه آن ب</w:t>
      </w:r>
      <w:r w:rsidR="00755556">
        <w:rPr>
          <w:rStyle w:val="Char4"/>
          <w:rtl/>
        </w:rPr>
        <w:t>ی</w:t>
      </w:r>
      <w:r w:rsidRPr="00906F1B">
        <w:rPr>
          <w:rStyle w:val="Char4"/>
          <w:rtl/>
        </w:rPr>
        <w:t>رون م</w:t>
      </w:r>
      <w:r w:rsidR="000E63F6">
        <w:rPr>
          <w:rStyle w:val="Char4"/>
          <w:rtl/>
        </w:rPr>
        <w:t>ی</w:t>
      </w:r>
      <w:r w:rsidRPr="00906F1B">
        <w:rPr>
          <w:rStyle w:val="Char4"/>
          <w:rtl/>
        </w:rPr>
        <w:t>‏رفت، و گاه</w:t>
      </w:r>
      <w:r w:rsidR="000E63F6">
        <w:rPr>
          <w:rStyle w:val="Char4"/>
          <w:rtl/>
        </w:rPr>
        <w:t>ی</w:t>
      </w:r>
      <w:r w:rsidRPr="00906F1B">
        <w:rPr>
          <w:rStyle w:val="Char4"/>
          <w:rtl/>
        </w:rPr>
        <w:t xml:space="preserve"> د</w:t>
      </w:r>
      <w:r w:rsidR="00755556">
        <w:rPr>
          <w:rStyle w:val="Char4"/>
          <w:rtl/>
        </w:rPr>
        <w:t>ی</w:t>
      </w:r>
      <w:r w:rsidRPr="00906F1B">
        <w:rPr>
          <w:rStyle w:val="Char4"/>
          <w:rtl/>
        </w:rPr>
        <w:t xml:space="preserve">گر </w:t>
      </w:r>
      <w:r w:rsidR="00755556">
        <w:rPr>
          <w:rStyle w:val="Char4"/>
          <w:rtl/>
        </w:rPr>
        <w:t>ک</w:t>
      </w:r>
      <w:r w:rsidRPr="00906F1B">
        <w:rPr>
          <w:rStyle w:val="Char4"/>
          <w:rtl/>
        </w:rPr>
        <w:t>س</w:t>
      </w:r>
      <w:r w:rsidR="000E63F6">
        <w:rPr>
          <w:rStyle w:val="Char4"/>
          <w:rtl/>
        </w:rPr>
        <w:t>ی</w:t>
      </w:r>
      <w:r w:rsidRPr="00906F1B">
        <w:rPr>
          <w:rStyle w:val="Char4"/>
          <w:rtl/>
        </w:rPr>
        <w:t xml:space="preserve"> آن عمل را به عوض و</w:t>
      </w:r>
      <w:r w:rsidR="000E63F6">
        <w:rPr>
          <w:rStyle w:val="Char4"/>
          <w:rtl/>
        </w:rPr>
        <w:t>ی</w:t>
      </w:r>
      <w:r w:rsidRPr="00906F1B">
        <w:rPr>
          <w:rStyle w:val="Char4"/>
          <w:rtl/>
        </w:rPr>
        <w:t xml:space="preserve"> انجام م</w:t>
      </w:r>
      <w:r w:rsidR="000E63F6">
        <w:rPr>
          <w:rStyle w:val="Char4"/>
          <w:rtl/>
        </w:rPr>
        <w:t>ی</w:t>
      </w:r>
      <w:r w:rsidRPr="00906F1B">
        <w:rPr>
          <w:rStyle w:val="Char4"/>
          <w:rtl/>
        </w:rPr>
        <w:t>‏داد، و برا</w:t>
      </w:r>
      <w:r w:rsidR="00755556">
        <w:rPr>
          <w:rStyle w:val="Char4"/>
          <w:rtl/>
        </w:rPr>
        <w:t>ی</w:t>
      </w:r>
      <w:r w:rsidRPr="00906F1B">
        <w:rPr>
          <w:rStyle w:val="Char4"/>
          <w:rtl/>
        </w:rPr>
        <w:t>ش م</w:t>
      </w:r>
      <w:r w:rsidR="000E63F6">
        <w:rPr>
          <w:rStyle w:val="Char4"/>
          <w:rtl/>
        </w:rPr>
        <w:t>ی</w:t>
      </w:r>
      <w:r w:rsidRPr="00906F1B">
        <w:rPr>
          <w:rStyle w:val="Char4"/>
          <w:rtl/>
        </w:rPr>
        <w:t>‏چران</w:t>
      </w:r>
      <w:r w:rsidR="00755556">
        <w:rPr>
          <w:rStyle w:val="Char4"/>
          <w:rtl/>
        </w:rPr>
        <w:t>ی</w:t>
      </w:r>
      <w:r w:rsidRPr="00906F1B">
        <w:rPr>
          <w:rStyle w:val="Char4"/>
          <w:rtl/>
        </w:rPr>
        <w:t>د. و</w:t>
      </w:r>
      <w:r w:rsidR="000E63F6">
        <w:rPr>
          <w:rStyle w:val="Char4"/>
          <w:rtl/>
        </w:rPr>
        <w:t>ی</w:t>
      </w:r>
      <w:r w:rsidRPr="00906F1B">
        <w:rPr>
          <w:rStyle w:val="Char4"/>
          <w:rtl/>
        </w:rPr>
        <w:t xml:space="preserve"> گوسفندان قر</w:t>
      </w:r>
      <w:r w:rsidR="00755556">
        <w:rPr>
          <w:rStyle w:val="Char4"/>
          <w:rtl/>
        </w:rPr>
        <w:t>ی</w:t>
      </w:r>
      <w:r w:rsidRPr="00906F1B">
        <w:rPr>
          <w:rStyle w:val="Char4"/>
          <w:rtl/>
        </w:rPr>
        <w:t>ه را برا</w:t>
      </w:r>
      <w:r w:rsidR="000E63F6">
        <w:rPr>
          <w:rStyle w:val="Char4"/>
          <w:rtl/>
        </w:rPr>
        <w:t>ی</w:t>
      </w:r>
      <w:r w:rsidR="00FB3856">
        <w:rPr>
          <w:rStyle w:val="Char4"/>
          <w:rtl/>
        </w:rPr>
        <w:t xml:space="preserve">‌شان </w:t>
      </w:r>
      <w:r w:rsidRPr="00906F1B">
        <w:rPr>
          <w:rStyle w:val="Char4"/>
          <w:rtl/>
        </w:rPr>
        <w:t>م</w:t>
      </w:r>
      <w:r w:rsidR="000E63F6">
        <w:rPr>
          <w:rStyle w:val="Char4"/>
          <w:rtl/>
        </w:rPr>
        <w:t>ی</w:t>
      </w:r>
      <w:r w:rsidRPr="00906F1B">
        <w:rPr>
          <w:rStyle w:val="Char4"/>
          <w:rtl/>
        </w:rPr>
        <w:t>‏دوش</w:t>
      </w:r>
      <w:r w:rsidR="00755556">
        <w:rPr>
          <w:rStyle w:val="Char4"/>
          <w:rtl/>
        </w:rPr>
        <w:t>ی</w:t>
      </w:r>
      <w:r w:rsidRPr="00906F1B">
        <w:rPr>
          <w:rStyle w:val="Char4"/>
          <w:rtl/>
        </w:rPr>
        <w:t>د، هنگام</w:t>
      </w:r>
      <w:r w:rsidR="000E63F6">
        <w:rPr>
          <w:rStyle w:val="Char4"/>
          <w:rtl/>
        </w:rPr>
        <w:t>ی</w:t>
      </w:r>
      <w:r w:rsidRPr="00906F1B">
        <w:rPr>
          <w:rStyle w:val="Char4"/>
          <w:rtl/>
        </w:rPr>
        <w:t xml:space="preserve"> </w:t>
      </w:r>
      <w:r w:rsidR="00755556">
        <w:rPr>
          <w:rStyle w:val="Char4"/>
          <w:rtl/>
        </w:rPr>
        <w:t>ک</w:t>
      </w:r>
      <w:r w:rsidRPr="00906F1B">
        <w:rPr>
          <w:rStyle w:val="Char4"/>
          <w:rtl/>
        </w:rPr>
        <w:t>ه به خلافت برا</w:t>
      </w:r>
      <w:r w:rsidR="00755556">
        <w:rPr>
          <w:rStyle w:val="Char4"/>
          <w:rtl/>
        </w:rPr>
        <w:t>ی</w:t>
      </w:r>
      <w:r w:rsidRPr="00906F1B">
        <w:rPr>
          <w:rStyle w:val="Char4"/>
          <w:rtl/>
        </w:rPr>
        <w:t>ش ب</w:t>
      </w:r>
      <w:r w:rsidR="00755556">
        <w:rPr>
          <w:rStyle w:val="Char4"/>
          <w:rtl/>
        </w:rPr>
        <w:t>ی</w:t>
      </w:r>
      <w:r w:rsidRPr="00906F1B">
        <w:rPr>
          <w:rStyle w:val="Char4"/>
          <w:rtl/>
        </w:rPr>
        <w:t>عت صورت گرفت، دختر</w:t>
      </w:r>
      <w:r w:rsidR="000E63F6">
        <w:rPr>
          <w:rStyle w:val="Char4"/>
          <w:rtl/>
        </w:rPr>
        <w:t>ی</w:t>
      </w:r>
      <w:r w:rsidRPr="00906F1B">
        <w:rPr>
          <w:rStyle w:val="Char4"/>
          <w:rtl/>
        </w:rPr>
        <w:t xml:space="preserve"> از قر</w:t>
      </w:r>
      <w:r w:rsidR="00755556">
        <w:rPr>
          <w:rStyle w:val="Char4"/>
          <w:rtl/>
        </w:rPr>
        <w:t>ی</w:t>
      </w:r>
      <w:r w:rsidRPr="00906F1B">
        <w:rPr>
          <w:rStyle w:val="Char4"/>
          <w:rtl/>
        </w:rPr>
        <w:t>ه گفت: ش</w:t>
      </w:r>
      <w:r w:rsidR="00755556">
        <w:rPr>
          <w:rStyle w:val="Char4"/>
          <w:rtl/>
        </w:rPr>
        <w:t>ی</w:t>
      </w:r>
      <w:r w:rsidRPr="00906F1B">
        <w:rPr>
          <w:rStyle w:val="Char4"/>
          <w:rtl/>
        </w:rPr>
        <w:t>رده‏ها</w:t>
      </w:r>
      <w:r w:rsidR="000E63F6">
        <w:rPr>
          <w:rStyle w:val="Char4"/>
          <w:rtl/>
        </w:rPr>
        <w:t>ی</w:t>
      </w:r>
      <w:r w:rsidRPr="00906F1B">
        <w:rPr>
          <w:rStyle w:val="Char4"/>
          <w:rtl/>
        </w:rPr>
        <w:t xml:space="preserve"> منزل مان، برا</w:t>
      </w:r>
      <w:r w:rsidR="000E63F6">
        <w:rPr>
          <w:rStyle w:val="Char4"/>
          <w:rtl/>
        </w:rPr>
        <w:t>ی</w:t>
      </w:r>
      <w:r w:rsidRPr="00906F1B">
        <w:rPr>
          <w:rStyle w:val="Char4"/>
          <w:rtl/>
        </w:rPr>
        <w:t xml:space="preserve"> مان دوش</w:t>
      </w:r>
      <w:r w:rsidR="00755556">
        <w:rPr>
          <w:rStyle w:val="Char4"/>
          <w:rtl/>
        </w:rPr>
        <w:t>ی</w:t>
      </w:r>
      <w:r w:rsidRPr="00906F1B">
        <w:rPr>
          <w:rStyle w:val="Char4"/>
          <w:rtl/>
        </w:rPr>
        <w:t>ده نم</w:t>
      </w:r>
      <w:r w:rsidR="000E63F6">
        <w:rPr>
          <w:rStyle w:val="Char4"/>
          <w:rtl/>
        </w:rPr>
        <w:t>ی</w:t>
      </w:r>
      <w:r w:rsidRPr="00906F1B">
        <w:rPr>
          <w:rStyle w:val="Char4"/>
          <w:rtl/>
        </w:rPr>
        <w:t>‏شوند و ا</w:t>
      </w:r>
      <w:r w:rsidR="00755556">
        <w:rPr>
          <w:rStyle w:val="Char4"/>
          <w:rtl/>
        </w:rPr>
        <w:t>ی</w:t>
      </w:r>
      <w:r w:rsidRPr="00906F1B">
        <w:rPr>
          <w:rStyle w:val="Char4"/>
          <w:rtl/>
        </w:rPr>
        <w:t>ن را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شن</w:t>
      </w:r>
      <w:r w:rsidR="00755556">
        <w:rPr>
          <w:rStyle w:val="Char4"/>
          <w:rtl/>
        </w:rPr>
        <w:t>ی</w:t>
      </w:r>
      <w:r w:rsidRPr="00906F1B">
        <w:rPr>
          <w:rStyle w:val="Char4"/>
          <w:rtl/>
        </w:rPr>
        <w:t>د و گفت: نه، ا</w:t>
      </w:r>
      <w:r w:rsidR="00755556">
        <w:rPr>
          <w:rStyle w:val="Char4"/>
          <w:rtl/>
        </w:rPr>
        <w:t>ی</w:t>
      </w:r>
      <w:r w:rsidRPr="00906F1B">
        <w:rPr>
          <w:rStyle w:val="Char4"/>
          <w:rtl/>
        </w:rPr>
        <w:t>ن چن</w:t>
      </w:r>
      <w:r w:rsidR="00755556">
        <w:rPr>
          <w:rStyle w:val="Char4"/>
          <w:rtl/>
        </w:rPr>
        <w:t>ی</w:t>
      </w:r>
      <w:r w:rsidRPr="00906F1B">
        <w:rPr>
          <w:rStyle w:val="Char4"/>
          <w:rtl/>
        </w:rPr>
        <w:t>ن ن</w:t>
      </w:r>
      <w:r w:rsidR="00755556">
        <w:rPr>
          <w:rStyle w:val="Char4"/>
          <w:rtl/>
        </w:rPr>
        <w:t>ی</w:t>
      </w:r>
      <w:r w:rsidRPr="00906F1B">
        <w:rPr>
          <w:rStyle w:val="Char4"/>
          <w:rtl/>
        </w:rPr>
        <w:t>ست، به جانم سوگند، آن‏ها را برا</w:t>
      </w:r>
      <w:r w:rsidR="000E63F6">
        <w:rPr>
          <w:rStyle w:val="Char4"/>
          <w:rtl/>
        </w:rPr>
        <w:t>ی</w:t>
      </w:r>
      <w:r w:rsidRPr="00906F1B">
        <w:rPr>
          <w:rStyle w:val="Char4"/>
          <w:rtl/>
        </w:rPr>
        <w:t xml:space="preserve"> شما خواهم دوش</w:t>
      </w:r>
      <w:r w:rsidR="00755556">
        <w:rPr>
          <w:rStyle w:val="Char4"/>
          <w:rtl/>
        </w:rPr>
        <w:t>ی</w:t>
      </w:r>
      <w:r w:rsidRPr="00906F1B">
        <w:rPr>
          <w:rStyle w:val="Char4"/>
          <w:rtl/>
        </w:rPr>
        <w:t>د، من ام</w:t>
      </w:r>
      <w:r w:rsidR="00755556">
        <w:rPr>
          <w:rStyle w:val="Char4"/>
          <w:rtl/>
        </w:rPr>
        <w:t>ی</w:t>
      </w:r>
      <w:r w:rsidRPr="00906F1B">
        <w:rPr>
          <w:rStyle w:val="Char4"/>
          <w:rtl/>
        </w:rPr>
        <w:t>دوارم مرا آنچه به آن داخل شده‏ام، از اخلاق</w:t>
      </w:r>
      <w:r w:rsidR="000E63F6">
        <w:rPr>
          <w:rStyle w:val="Char4"/>
          <w:rtl/>
        </w:rPr>
        <w:t>ی</w:t>
      </w:r>
      <w:r w:rsidRPr="00906F1B">
        <w:rPr>
          <w:rStyle w:val="Char4"/>
          <w:rtl/>
        </w:rPr>
        <w:t xml:space="preserve"> </w:t>
      </w:r>
      <w:r w:rsidR="00755556">
        <w:rPr>
          <w:rStyle w:val="Char4"/>
          <w:rtl/>
        </w:rPr>
        <w:t>ک</w:t>
      </w:r>
      <w:r w:rsidRPr="00906F1B">
        <w:rPr>
          <w:rStyle w:val="Char4"/>
          <w:rtl/>
        </w:rPr>
        <w:t>ه داشتم، تغ</w:t>
      </w:r>
      <w:r w:rsidR="00755556">
        <w:rPr>
          <w:rStyle w:val="Char4"/>
          <w:rtl/>
        </w:rPr>
        <w:t>یی</w:t>
      </w:r>
      <w:r w:rsidRPr="00906F1B">
        <w:rPr>
          <w:rStyle w:val="Char4"/>
          <w:rtl/>
        </w:rPr>
        <w:t>ر ندهد، بنابرا</w:t>
      </w:r>
      <w:r w:rsidR="00755556">
        <w:rPr>
          <w:rStyle w:val="Char4"/>
          <w:rtl/>
        </w:rPr>
        <w:t>ی</w:t>
      </w:r>
      <w:r w:rsidRPr="00906F1B">
        <w:rPr>
          <w:rStyle w:val="Char4"/>
          <w:rtl/>
        </w:rPr>
        <w:t>ن برا</w:t>
      </w:r>
      <w:r w:rsidR="000E63F6">
        <w:rPr>
          <w:rStyle w:val="Char4"/>
          <w:rtl/>
        </w:rPr>
        <w:t>ی</w:t>
      </w:r>
      <w:r w:rsidRPr="00906F1B">
        <w:rPr>
          <w:rStyle w:val="Char4"/>
          <w:rtl/>
        </w:rPr>
        <w:t xml:space="preserve"> آنها م</w:t>
      </w:r>
      <w:r w:rsidR="000E63F6">
        <w:rPr>
          <w:rStyle w:val="Char4"/>
          <w:rtl/>
        </w:rPr>
        <w:t>ی</w:t>
      </w:r>
      <w:r w:rsidRPr="00906F1B">
        <w:rPr>
          <w:rStyle w:val="Char4"/>
          <w:rtl/>
        </w:rPr>
        <w:t>‏دوش</w:t>
      </w:r>
      <w:r w:rsidR="00755556">
        <w:rPr>
          <w:rStyle w:val="Char4"/>
          <w:rtl/>
        </w:rPr>
        <w:t>ی</w:t>
      </w:r>
      <w:r w:rsidRPr="00906F1B">
        <w:rPr>
          <w:rStyle w:val="Char4"/>
          <w:rtl/>
        </w:rPr>
        <w:t>د، و گاه</w:t>
      </w:r>
      <w:r w:rsidR="000E63F6">
        <w:rPr>
          <w:rStyle w:val="Char4"/>
          <w:rtl/>
        </w:rPr>
        <w:t>ی</w:t>
      </w:r>
      <w:r w:rsidRPr="00906F1B">
        <w:rPr>
          <w:rStyle w:val="Char4"/>
          <w:rtl/>
        </w:rPr>
        <w:t xml:space="preserve"> به دختر</w:t>
      </w:r>
      <w:r w:rsidR="000E63F6">
        <w:rPr>
          <w:rStyle w:val="Char4"/>
          <w:rtl/>
        </w:rPr>
        <w:t>ی</w:t>
      </w:r>
      <w:r w:rsidRPr="00906F1B">
        <w:rPr>
          <w:rStyle w:val="Char4"/>
          <w:rtl/>
        </w:rPr>
        <w:t xml:space="preserve"> از قر</w:t>
      </w:r>
      <w:r w:rsidR="00755556">
        <w:rPr>
          <w:rStyle w:val="Char4"/>
          <w:rtl/>
        </w:rPr>
        <w:t>ی</w:t>
      </w:r>
      <w:r w:rsidRPr="00906F1B">
        <w:rPr>
          <w:rStyle w:val="Char4"/>
          <w:rtl/>
        </w:rPr>
        <w:t>ه م</w:t>
      </w:r>
      <w:r w:rsidR="000E63F6">
        <w:rPr>
          <w:rStyle w:val="Char4"/>
          <w:rtl/>
        </w:rPr>
        <w:t>ی</w:t>
      </w:r>
      <w:r w:rsidRPr="00906F1B">
        <w:rPr>
          <w:rStyle w:val="Char4"/>
          <w:rtl/>
        </w:rPr>
        <w:t>‏گفت: ا</w:t>
      </w:r>
      <w:r w:rsidR="000E63F6">
        <w:rPr>
          <w:rStyle w:val="Char4"/>
          <w:rtl/>
        </w:rPr>
        <w:t>ی</w:t>
      </w:r>
      <w:r w:rsidRPr="00906F1B">
        <w:rPr>
          <w:rStyle w:val="Char4"/>
          <w:rtl/>
        </w:rPr>
        <w:t xml:space="preserve"> دختر چگونه دوست دار</w:t>
      </w:r>
      <w:r w:rsidR="000E63F6">
        <w:rPr>
          <w:rStyle w:val="Char4"/>
          <w:rtl/>
        </w:rPr>
        <w:t>ی</w:t>
      </w:r>
      <w:r w:rsidRPr="00906F1B">
        <w:rPr>
          <w:rStyle w:val="Char4"/>
          <w:rtl/>
        </w:rPr>
        <w:t>، برا</w:t>
      </w:r>
      <w:r w:rsidR="00755556">
        <w:rPr>
          <w:rStyle w:val="Char4"/>
          <w:rtl/>
        </w:rPr>
        <w:t>ی</w:t>
      </w:r>
      <w:r w:rsidRPr="00906F1B">
        <w:rPr>
          <w:rStyle w:val="Char4"/>
          <w:rtl/>
        </w:rPr>
        <w:t>ت به طر</w:t>
      </w:r>
      <w:r w:rsidR="00755556">
        <w:rPr>
          <w:rStyle w:val="Char4"/>
          <w:rtl/>
        </w:rPr>
        <w:t>ی</w:t>
      </w:r>
      <w:r w:rsidRPr="00906F1B">
        <w:rPr>
          <w:rStyle w:val="Char4"/>
          <w:rtl/>
        </w:rPr>
        <w:t xml:space="preserve">ق «ارغاء» بدوشم </w:t>
      </w:r>
      <w:r w:rsidR="00755556">
        <w:rPr>
          <w:rStyle w:val="Char4"/>
          <w:rtl/>
        </w:rPr>
        <w:t>ی</w:t>
      </w:r>
      <w:r w:rsidRPr="00906F1B">
        <w:rPr>
          <w:rStyle w:val="Char4"/>
          <w:rtl/>
        </w:rPr>
        <w:t>ا به طر</w:t>
      </w:r>
      <w:r w:rsidR="00755556">
        <w:rPr>
          <w:rStyle w:val="Char4"/>
          <w:rtl/>
        </w:rPr>
        <w:t>ی</w:t>
      </w:r>
      <w:r w:rsidRPr="00906F1B">
        <w:rPr>
          <w:rStyle w:val="Char4"/>
          <w:rtl/>
        </w:rPr>
        <w:t>ق «تصر</w:t>
      </w:r>
      <w:r w:rsidR="00755556">
        <w:rPr>
          <w:rStyle w:val="Char4"/>
          <w:rtl/>
        </w:rPr>
        <w:t>ی</w:t>
      </w:r>
      <w:r w:rsidRPr="00906F1B">
        <w:rPr>
          <w:rStyle w:val="Char4"/>
          <w:rtl/>
        </w:rPr>
        <w:t>ح</w:t>
      </w:r>
      <w:r w:rsidRPr="00906F1B">
        <w:rPr>
          <w:rStyle w:val="Char4"/>
          <w:rFonts w:hint="cs"/>
          <w:rtl/>
        </w:rPr>
        <w:t>»</w:t>
      </w:r>
      <w:r w:rsidRPr="00906F1B">
        <w:rPr>
          <w:rStyle w:val="FootnoteReference"/>
          <w:rFonts w:ascii="IRNazli" w:hAnsi="IRNazli" w:cs="IRNazli"/>
          <w:sz w:val="28"/>
          <w:szCs w:val="28"/>
          <w:rtl/>
        </w:rPr>
        <w:footnoteReference w:id="302"/>
      </w:r>
      <w:r w:rsidRPr="00906F1B">
        <w:rPr>
          <w:rStyle w:val="Char4"/>
          <w:rtl/>
        </w:rPr>
        <w:t>، گاه</w:t>
      </w:r>
      <w:r w:rsidR="000E63F6">
        <w:rPr>
          <w:rStyle w:val="Char4"/>
          <w:rtl/>
        </w:rPr>
        <w:t>ی</w:t>
      </w:r>
      <w:r w:rsidRPr="00906F1B">
        <w:rPr>
          <w:rStyle w:val="Char4"/>
          <w:rtl/>
        </w:rPr>
        <w:t xml:space="preserve"> م</w:t>
      </w:r>
      <w:r w:rsidR="000E63F6">
        <w:rPr>
          <w:rStyle w:val="Char4"/>
          <w:rtl/>
        </w:rPr>
        <w:t>ی</w:t>
      </w:r>
      <w:r w:rsidRPr="00906F1B">
        <w:rPr>
          <w:rStyle w:val="Char4"/>
          <w:rtl/>
        </w:rPr>
        <w:t>‏گفت: به طر</w:t>
      </w:r>
      <w:r w:rsidR="00755556">
        <w:rPr>
          <w:rStyle w:val="Char4"/>
          <w:rtl/>
        </w:rPr>
        <w:t>ی</w:t>
      </w:r>
      <w:r w:rsidRPr="00906F1B">
        <w:rPr>
          <w:rStyle w:val="Char4"/>
          <w:rtl/>
        </w:rPr>
        <w:t>ق ارغاء بدوش، و گاه</w:t>
      </w:r>
      <w:r w:rsidR="000E63F6">
        <w:rPr>
          <w:rStyle w:val="Char4"/>
          <w:rtl/>
        </w:rPr>
        <w:t>ی</w:t>
      </w:r>
      <w:r w:rsidRPr="00906F1B">
        <w:rPr>
          <w:rStyle w:val="Char4"/>
          <w:rtl/>
        </w:rPr>
        <w:t xml:space="preserve"> م</w:t>
      </w:r>
      <w:r w:rsidR="000E63F6">
        <w:rPr>
          <w:rStyle w:val="Char4"/>
          <w:rtl/>
        </w:rPr>
        <w:t>ی</w:t>
      </w:r>
      <w:r w:rsidRPr="00906F1B">
        <w:rPr>
          <w:rStyle w:val="Char4"/>
          <w:rtl/>
        </w:rPr>
        <w:t>‏گفت: به طر</w:t>
      </w:r>
      <w:r w:rsidR="00755556">
        <w:rPr>
          <w:rStyle w:val="Char4"/>
          <w:rtl/>
        </w:rPr>
        <w:t>ی</w:t>
      </w:r>
      <w:r w:rsidRPr="00906F1B">
        <w:rPr>
          <w:rStyle w:val="Char4"/>
          <w:rtl/>
        </w:rPr>
        <w:t>ق تصر</w:t>
      </w:r>
      <w:r w:rsidR="00755556">
        <w:rPr>
          <w:rStyle w:val="Char4"/>
          <w:rtl/>
        </w:rPr>
        <w:t>ی</w:t>
      </w:r>
      <w:r w:rsidRPr="00906F1B">
        <w:rPr>
          <w:rStyle w:val="Char4"/>
          <w:rtl/>
        </w:rPr>
        <w:t xml:space="preserve">ح، هر </w:t>
      </w:r>
      <w:r w:rsidR="00755556">
        <w:rPr>
          <w:rStyle w:val="Char4"/>
          <w:rtl/>
        </w:rPr>
        <w:t>ک</w:t>
      </w:r>
      <w:r w:rsidRPr="00906F1B">
        <w:rPr>
          <w:rStyle w:val="Char4"/>
          <w:rtl/>
        </w:rPr>
        <w:t xml:space="preserve">دام را </w:t>
      </w:r>
      <w:r w:rsidR="00755556">
        <w:rPr>
          <w:rStyle w:val="Char4"/>
          <w:rtl/>
        </w:rPr>
        <w:t>ک</w:t>
      </w:r>
      <w:r w:rsidRPr="00906F1B">
        <w:rPr>
          <w:rStyle w:val="Char4"/>
          <w:rtl/>
        </w:rPr>
        <w:t>ه [آن دختر]م</w:t>
      </w:r>
      <w:r w:rsidR="000E63F6">
        <w:rPr>
          <w:rStyle w:val="Char4"/>
          <w:rtl/>
        </w:rPr>
        <w:t>ی</w:t>
      </w:r>
      <w:r w:rsidRPr="00906F1B">
        <w:rPr>
          <w:rStyle w:val="Char4"/>
          <w:rtl/>
        </w:rPr>
        <w:t>‏گفت و</w:t>
      </w:r>
      <w:r w:rsidR="000E63F6">
        <w:rPr>
          <w:rStyle w:val="Char4"/>
          <w:rtl/>
        </w:rPr>
        <w:t>ی</w:t>
      </w:r>
      <w:r w:rsidRPr="00906F1B">
        <w:rPr>
          <w:rStyle w:val="Char4"/>
          <w:rtl/>
        </w:rPr>
        <w:t xml:space="preserve"> انجام م</w:t>
      </w:r>
      <w:r w:rsidR="000E63F6">
        <w:rPr>
          <w:rStyle w:val="Char4"/>
          <w:rtl/>
        </w:rPr>
        <w:t>ی</w:t>
      </w:r>
      <w:r w:rsidRPr="00906F1B">
        <w:rPr>
          <w:rStyle w:val="Char4"/>
          <w:rtl/>
        </w:rPr>
        <w:t>‏داد.</w:t>
      </w:r>
    </w:p>
    <w:p w:rsidR="00BD3D1B" w:rsidRPr="00906F1B" w:rsidRDefault="00BD3D1B" w:rsidP="001C13E0">
      <w:pPr>
        <w:pStyle w:val="PlainText"/>
        <w:ind w:firstLine="284"/>
        <w:jc w:val="both"/>
        <w:rPr>
          <w:rStyle w:val="Char4"/>
          <w:rtl/>
        </w:rPr>
      </w:pPr>
      <w:r w:rsidRPr="00906F1B">
        <w:rPr>
          <w:rStyle w:val="Char4"/>
          <w:rtl/>
        </w:rPr>
        <w:t xml:space="preserve"> هم</w:t>
      </w:r>
      <w:r w:rsidR="00755556">
        <w:rPr>
          <w:rStyle w:val="Char4"/>
          <w:rtl/>
        </w:rPr>
        <w:t>ی</w:t>
      </w:r>
      <w:r w:rsidRPr="00906F1B">
        <w:rPr>
          <w:rStyle w:val="Char4"/>
          <w:rtl/>
        </w:rPr>
        <w:t>ن طور در سنح به مدت شش ماه درنگ نمود، بعد از آن وارد مد</w:t>
      </w:r>
      <w:r w:rsidR="00755556">
        <w:rPr>
          <w:rStyle w:val="Char4"/>
          <w:rtl/>
        </w:rPr>
        <w:t>ی</w:t>
      </w:r>
      <w:r w:rsidRPr="00906F1B">
        <w:rPr>
          <w:rStyle w:val="Char4"/>
          <w:rtl/>
        </w:rPr>
        <w:t>نه شد، و در آنجا س</w:t>
      </w:r>
      <w:r w:rsidR="00755556">
        <w:rPr>
          <w:rStyle w:val="Char4"/>
          <w:rtl/>
        </w:rPr>
        <w:t>ک</w:t>
      </w:r>
      <w:r w:rsidRPr="00906F1B">
        <w:rPr>
          <w:rStyle w:val="Char4"/>
          <w:rtl/>
        </w:rPr>
        <w:t>ونت گز</w:t>
      </w:r>
      <w:r w:rsidR="00755556">
        <w:rPr>
          <w:rStyle w:val="Char4"/>
          <w:rtl/>
        </w:rPr>
        <w:t>ی</w:t>
      </w:r>
      <w:r w:rsidRPr="00906F1B">
        <w:rPr>
          <w:rStyle w:val="Char4"/>
          <w:rtl/>
        </w:rPr>
        <w:t xml:space="preserve">د و متوجّه امر خود شده گفت: نه، به خدا سوگند، </w:t>
      </w:r>
      <w:r w:rsidR="00755556">
        <w:rPr>
          <w:rStyle w:val="Char4"/>
          <w:rtl/>
        </w:rPr>
        <w:t>ک</w:t>
      </w:r>
      <w:r w:rsidRPr="00906F1B">
        <w:rPr>
          <w:rStyle w:val="Char4"/>
          <w:rtl/>
        </w:rPr>
        <w:t>ار مردم با بودن در تجارت اصلاح نم</w:t>
      </w:r>
      <w:r w:rsidR="000E63F6">
        <w:rPr>
          <w:rStyle w:val="Char4"/>
          <w:rtl/>
        </w:rPr>
        <w:t>ی</w:t>
      </w:r>
      <w:r w:rsidRPr="00906F1B">
        <w:rPr>
          <w:rStyle w:val="Char4"/>
          <w:rtl/>
        </w:rPr>
        <w:t>‏گردد، و برا</w:t>
      </w:r>
      <w:r w:rsidR="000E63F6">
        <w:rPr>
          <w:rStyle w:val="Char4"/>
          <w:rtl/>
        </w:rPr>
        <w:t>ی</w:t>
      </w:r>
      <w:r w:rsidRPr="00906F1B">
        <w:rPr>
          <w:rStyle w:val="Char4"/>
          <w:rtl/>
        </w:rPr>
        <w:t xml:space="preserve"> آنها جز فارغ بودن و توجّه </w:t>
      </w:r>
      <w:r w:rsidR="008B6953">
        <w:rPr>
          <w:rStyle w:val="Char4"/>
          <w:rtl/>
        </w:rPr>
        <w:t xml:space="preserve">به‌کار </w:t>
      </w:r>
      <w:r w:rsidRPr="00906F1B">
        <w:rPr>
          <w:rStyle w:val="Char4"/>
          <w:rtl/>
        </w:rPr>
        <w:t>و حال</w:t>
      </w:r>
      <w:r w:rsidR="00FB3856">
        <w:rPr>
          <w:rStyle w:val="Char4"/>
          <w:rtl/>
        </w:rPr>
        <w:t xml:space="preserve">‌شان </w:t>
      </w:r>
      <w:r w:rsidRPr="00906F1B">
        <w:rPr>
          <w:rStyle w:val="Char4"/>
          <w:rtl/>
        </w:rPr>
        <w:t>نم</w:t>
      </w:r>
      <w:r w:rsidR="000E63F6">
        <w:rPr>
          <w:rStyle w:val="Char4"/>
          <w:rtl/>
        </w:rPr>
        <w:t>ی</w:t>
      </w:r>
      <w:r w:rsidRPr="00906F1B">
        <w:rPr>
          <w:rStyle w:val="Char4"/>
          <w:rtl/>
        </w:rPr>
        <w:t>‏سزد، و برا</w:t>
      </w:r>
      <w:r w:rsidR="000E63F6">
        <w:rPr>
          <w:rStyle w:val="Char4"/>
          <w:rtl/>
        </w:rPr>
        <w:t>ی</w:t>
      </w:r>
      <w:r w:rsidRPr="00906F1B">
        <w:rPr>
          <w:rStyle w:val="Char4"/>
          <w:rtl/>
        </w:rPr>
        <w:t xml:space="preserve"> ع</w:t>
      </w:r>
      <w:r w:rsidR="00755556">
        <w:rPr>
          <w:rStyle w:val="Char4"/>
          <w:rtl/>
        </w:rPr>
        <w:t>ی</w:t>
      </w:r>
      <w:r w:rsidRPr="00906F1B">
        <w:rPr>
          <w:rStyle w:val="Char4"/>
          <w:rtl/>
        </w:rPr>
        <w:t>الم ن</w:t>
      </w:r>
      <w:r w:rsidR="00755556">
        <w:rPr>
          <w:rStyle w:val="Char4"/>
          <w:rtl/>
        </w:rPr>
        <w:t>ی</w:t>
      </w:r>
      <w:r w:rsidRPr="00906F1B">
        <w:rPr>
          <w:rStyle w:val="Char4"/>
          <w:rtl/>
        </w:rPr>
        <w:t>ز از چ</w:t>
      </w:r>
      <w:r w:rsidR="00755556">
        <w:rPr>
          <w:rStyle w:val="Char4"/>
          <w:rtl/>
        </w:rPr>
        <w:t>ی</w:t>
      </w:r>
      <w:r w:rsidRPr="00906F1B">
        <w:rPr>
          <w:rStyle w:val="Char4"/>
          <w:rtl/>
        </w:rPr>
        <w:t>ز</w:t>
      </w:r>
      <w:r w:rsidR="000E63F6">
        <w:rPr>
          <w:rStyle w:val="Char4"/>
          <w:rtl/>
        </w:rPr>
        <w:t>ی</w:t>
      </w:r>
      <w:r w:rsidRPr="00906F1B">
        <w:rPr>
          <w:rStyle w:val="Char4"/>
          <w:rtl/>
        </w:rPr>
        <w:t xml:space="preserve"> </w:t>
      </w:r>
      <w:r w:rsidR="00755556">
        <w:rPr>
          <w:rStyle w:val="Char4"/>
          <w:rtl/>
        </w:rPr>
        <w:t>ک</w:t>
      </w:r>
      <w:r w:rsidRPr="00906F1B">
        <w:rPr>
          <w:rStyle w:val="Char4"/>
          <w:rtl/>
        </w:rPr>
        <w:t>ه چاره</w:t>
      </w:r>
      <w:r w:rsidR="00FB3856">
        <w:rPr>
          <w:rStyle w:val="Char4"/>
          <w:rtl/>
        </w:rPr>
        <w:t xml:space="preserve">‌شان </w:t>
      </w:r>
      <w:r w:rsidRPr="00906F1B">
        <w:rPr>
          <w:rStyle w:val="Char4"/>
          <w:rtl/>
        </w:rPr>
        <w:t xml:space="preserve">را </w:t>
      </w:r>
      <w:r w:rsidR="00755556">
        <w:rPr>
          <w:rStyle w:val="Char4"/>
          <w:rtl/>
        </w:rPr>
        <w:t>ک</w:t>
      </w:r>
      <w:r w:rsidRPr="00906F1B">
        <w:rPr>
          <w:rStyle w:val="Char4"/>
          <w:rtl/>
        </w:rPr>
        <w:t>ند گر</w:t>
      </w:r>
      <w:r w:rsidR="00755556">
        <w:rPr>
          <w:rStyle w:val="Char4"/>
          <w:rtl/>
        </w:rPr>
        <w:t>ی</w:t>
      </w:r>
      <w:r w:rsidRPr="00906F1B">
        <w:rPr>
          <w:rStyle w:val="Char4"/>
          <w:rtl/>
        </w:rPr>
        <w:t>ز</w:t>
      </w:r>
      <w:r w:rsidR="000E63F6">
        <w:rPr>
          <w:rStyle w:val="Char4"/>
          <w:rtl/>
        </w:rPr>
        <w:t>ی</w:t>
      </w:r>
      <w:r w:rsidRPr="00906F1B">
        <w:rPr>
          <w:rStyle w:val="Char4"/>
          <w:rtl/>
        </w:rPr>
        <w:t xml:space="preserve"> ن</w:t>
      </w:r>
      <w:r w:rsidR="00755556">
        <w:rPr>
          <w:rStyle w:val="Char4"/>
          <w:rtl/>
        </w:rPr>
        <w:t>ی</w:t>
      </w:r>
      <w:r w:rsidRPr="00906F1B">
        <w:rPr>
          <w:rStyle w:val="Char4"/>
          <w:rtl/>
        </w:rPr>
        <w:t>ست، آن گاه تجارت را تر</w:t>
      </w:r>
      <w:r w:rsidR="00755556">
        <w:rPr>
          <w:rStyle w:val="Char4"/>
          <w:rtl/>
        </w:rPr>
        <w:t>ک</w:t>
      </w:r>
      <w:r w:rsidRPr="00906F1B">
        <w:rPr>
          <w:rStyle w:val="Char4"/>
          <w:rtl/>
        </w:rPr>
        <w:t xml:space="preserve"> نمود و به اندازه ضرورت روزانه خود و ع</w:t>
      </w:r>
      <w:r w:rsidR="00755556">
        <w:rPr>
          <w:rStyle w:val="Char4"/>
          <w:rtl/>
        </w:rPr>
        <w:t>ی</w:t>
      </w:r>
      <w:r w:rsidRPr="00906F1B">
        <w:rPr>
          <w:rStyle w:val="Char4"/>
          <w:rtl/>
        </w:rPr>
        <w:t>الش از مال مسلم</w:t>
      </w:r>
      <w:r w:rsidR="00755556">
        <w:rPr>
          <w:rStyle w:val="Char4"/>
          <w:rtl/>
        </w:rPr>
        <w:t>ی</w:t>
      </w:r>
      <w:r w:rsidRPr="00906F1B">
        <w:rPr>
          <w:rStyle w:val="Char4"/>
          <w:rtl/>
        </w:rPr>
        <w:t>ن نفقه نمود، و</w:t>
      </w:r>
      <w:r w:rsidR="000E63F6">
        <w:rPr>
          <w:rStyle w:val="Char4"/>
          <w:rtl/>
        </w:rPr>
        <w:t>ی</w:t>
      </w:r>
      <w:r w:rsidRPr="00906F1B">
        <w:rPr>
          <w:rStyle w:val="Char4"/>
          <w:rtl/>
        </w:rPr>
        <w:t xml:space="preserve"> حج م</w:t>
      </w:r>
      <w:r w:rsidR="000E63F6">
        <w:rPr>
          <w:rStyle w:val="Char4"/>
          <w:rtl/>
        </w:rPr>
        <w:t>ی</w:t>
      </w:r>
      <w:r w:rsidRPr="00906F1B">
        <w:rPr>
          <w:rStyle w:val="Char4"/>
          <w:rtl/>
        </w:rPr>
        <w:t xml:space="preserve">‏نمود و عمره </w:t>
      </w:r>
      <w:r w:rsidR="00130DB0">
        <w:rPr>
          <w:rStyle w:val="Char4"/>
          <w:rtl/>
        </w:rPr>
        <w:t>به‌جا</w:t>
      </w:r>
      <w:r w:rsidR="000E63F6">
        <w:rPr>
          <w:rStyle w:val="Char4"/>
          <w:rtl/>
        </w:rPr>
        <w:t>ی</w:t>
      </w:r>
      <w:r w:rsidR="00130DB0">
        <w:rPr>
          <w:rStyle w:val="Char4"/>
          <w:rtl/>
        </w:rPr>
        <w:t xml:space="preserve"> </w:t>
      </w:r>
      <w:r w:rsidRPr="00906F1B">
        <w:rPr>
          <w:rStyle w:val="Char4"/>
          <w:rtl/>
        </w:rPr>
        <w:t>م</w:t>
      </w:r>
      <w:r w:rsidR="000E63F6">
        <w:rPr>
          <w:rStyle w:val="Char4"/>
          <w:rtl/>
        </w:rPr>
        <w:t>ی</w:t>
      </w:r>
      <w:r w:rsidRPr="00906F1B">
        <w:rPr>
          <w:rStyle w:val="Char4"/>
          <w:rtl/>
        </w:rPr>
        <w:t>‏آورد، و آنچه برا</w:t>
      </w:r>
      <w:r w:rsidR="00755556">
        <w:rPr>
          <w:rStyle w:val="Char4"/>
          <w:rtl/>
        </w:rPr>
        <w:t>ی</w:t>
      </w:r>
      <w:r w:rsidRPr="00906F1B">
        <w:rPr>
          <w:rStyle w:val="Char4"/>
          <w:rtl/>
        </w:rPr>
        <w:t>ش مع</w:t>
      </w:r>
      <w:r w:rsidR="00755556">
        <w:rPr>
          <w:rStyle w:val="Char4"/>
          <w:rtl/>
        </w:rPr>
        <w:t>ی</w:t>
      </w:r>
      <w:r w:rsidRPr="00906F1B">
        <w:rPr>
          <w:rStyle w:val="Char4"/>
          <w:rtl/>
        </w:rPr>
        <w:t>ن ساخته بودند، شش هزار درهم در سال بود. هنگام</w:t>
      </w:r>
      <w:r w:rsidR="000E63F6">
        <w:rPr>
          <w:rStyle w:val="Char4"/>
          <w:rtl/>
        </w:rPr>
        <w:t>ی</w:t>
      </w:r>
      <w:r w:rsidRPr="00906F1B">
        <w:rPr>
          <w:rStyle w:val="Char4"/>
          <w:rtl/>
        </w:rPr>
        <w:t xml:space="preserve"> </w:t>
      </w:r>
      <w:r w:rsidR="00755556">
        <w:rPr>
          <w:rStyle w:val="Char4"/>
          <w:rtl/>
        </w:rPr>
        <w:t>ک</w:t>
      </w:r>
      <w:r w:rsidRPr="00906F1B">
        <w:rPr>
          <w:rStyle w:val="Char4"/>
          <w:rtl/>
        </w:rPr>
        <w:t>ه مرگش فرارس</w:t>
      </w:r>
      <w:r w:rsidR="00755556">
        <w:rPr>
          <w:rStyle w:val="Char4"/>
          <w:rtl/>
        </w:rPr>
        <w:t>ی</w:t>
      </w:r>
      <w:r w:rsidRPr="00906F1B">
        <w:rPr>
          <w:rStyle w:val="Char4"/>
          <w:rtl/>
        </w:rPr>
        <w:t>د گفت: آنچه از مال مسلم</w:t>
      </w:r>
      <w:r w:rsidR="00755556">
        <w:rPr>
          <w:rStyle w:val="Char4"/>
          <w:rtl/>
        </w:rPr>
        <w:t>ی</w:t>
      </w:r>
      <w:r w:rsidRPr="00906F1B">
        <w:rPr>
          <w:rStyle w:val="Char4"/>
          <w:rtl/>
        </w:rPr>
        <w:t>ن نزد ماست آن را مسترد ساز</w:t>
      </w:r>
      <w:r w:rsidR="00755556">
        <w:rPr>
          <w:rStyle w:val="Char4"/>
          <w:rtl/>
        </w:rPr>
        <w:t>ی</w:t>
      </w:r>
      <w:r w:rsidRPr="00906F1B">
        <w:rPr>
          <w:rStyle w:val="Char4"/>
          <w:rtl/>
        </w:rPr>
        <w:t>د، من از ا</w:t>
      </w:r>
      <w:r w:rsidR="00755556">
        <w:rPr>
          <w:rStyle w:val="Char4"/>
          <w:rtl/>
        </w:rPr>
        <w:t>ی</w:t>
      </w:r>
      <w:r w:rsidRPr="00906F1B">
        <w:rPr>
          <w:rStyle w:val="Char4"/>
          <w:rtl/>
        </w:rPr>
        <w:t>ن مال چ</w:t>
      </w:r>
      <w:r w:rsidR="00755556">
        <w:rPr>
          <w:rStyle w:val="Char4"/>
          <w:rtl/>
        </w:rPr>
        <w:t>ی</w:t>
      </w:r>
      <w:r w:rsidRPr="00906F1B">
        <w:rPr>
          <w:rStyle w:val="Char4"/>
          <w:rtl/>
        </w:rPr>
        <w:t>ز</w:t>
      </w:r>
      <w:r w:rsidR="000E63F6">
        <w:rPr>
          <w:rStyle w:val="Char4"/>
          <w:rtl/>
        </w:rPr>
        <w:t>ی</w:t>
      </w:r>
      <w:r w:rsidRPr="00906F1B">
        <w:rPr>
          <w:rStyle w:val="Char4"/>
          <w:rtl/>
        </w:rPr>
        <w:t xml:space="preserve"> نم</w:t>
      </w:r>
      <w:r w:rsidR="000E63F6">
        <w:rPr>
          <w:rStyle w:val="Char4"/>
          <w:rtl/>
        </w:rPr>
        <w:t>ی</w:t>
      </w:r>
      <w:r w:rsidRPr="00906F1B">
        <w:rPr>
          <w:rStyle w:val="Char4"/>
          <w:rtl/>
        </w:rPr>
        <w:t>‏گ</w:t>
      </w:r>
      <w:r w:rsidR="00755556">
        <w:rPr>
          <w:rStyle w:val="Char4"/>
          <w:rtl/>
        </w:rPr>
        <w:t>ی</w:t>
      </w:r>
      <w:r w:rsidRPr="00906F1B">
        <w:rPr>
          <w:rStyle w:val="Char4"/>
          <w:rtl/>
        </w:rPr>
        <w:t>رم، و آن زم</w:t>
      </w:r>
      <w:r w:rsidR="00755556">
        <w:rPr>
          <w:rStyle w:val="Char4"/>
          <w:rtl/>
        </w:rPr>
        <w:t>ی</w:t>
      </w:r>
      <w:r w:rsidRPr="00906F1B">
        <w:rPr>
          <w:rStyle w:val="Char4"/>
          <w:rtl/>
        </w:rPr>
        <w:t xml:space="preserve">نم </w:t>
      </w:r>
      <w:r w:rsidR="00755556">
        <w:rPr>
          <w:rStyle w:val="Char4"/>
          <w:rtl/>
        </w:rPr>
        <w:t>ک</w:t>
      </w:r>
      <w:r w:rsidRPr="00906F1B">
        <w:rPr>
          <w:rStyle w:val="Char4"/>
          <w:rtl/>
        </w:rPr>
        <w:t xml:space="preserve">ه در فلان و فلان جاست </w:t>
      </w:r>
      <w:r w:rsidR="00130DB0">
        <w:rPr>
          <w:rStyle w:val="Char4"/>
          <w:rtl/>
        </w:rPr>
        <w:t>به‌جا</w:t>
      </w:r>
      <w:r w:rsidR="000E63F6">
        <w:rPr>
          <w:rStyle w:val="Char4"/>
          <w:rtl/>
        </w:rPr>
        <w:t>ی</w:t>
      </w:r>
      <w:r w:rsidR="00130DB0">
        <w:rPr>
          <w:rStyle w:val="Char4"/>
          <w:rtl/>
        </w:rPr>
        <w:t xml:space="preserve"> </w:t>
      </w:r>
      <w:r w:rsidRPr="00906F1B">
        <w:rPr>
          <w:rStyle w:val="Char4"/>
          <w:rtl/>
        </w:rPr>
        <w:t>آنچه از اموال</w:t>
      </w:r>
      <w:r w:rsidR="00FB3856">
        <w:rPr>
          <w:rStyle w:val="Char4"/>
          <w:rtl/>
        </w:rPr>
        <w:t xml:space="preserve">‌شان </w:t>
      </w:r>
      <w:r w:rsidRPr="00906F1B">
        <w:rPr>
          <w:rStyle w:val="Char4"/>
          <w:rtl/>
        </w:rPr>
        <w:t>گرفتم برا</w:t>
      </w:r>
      <w:r w:rsidR="000E63F6">
        <w:rPr>
          <w:rStyle w:val="Char4"/>
          <w:rtl/>
        </w:rPr>
        <w:t>ی</w:t>
      </w:r>
      <w:r w:rsidRPr="00906F1B">
        <w:rPr>
          <w:rStyle w:val="Char4"/>
          <w:rtl/>
        </w:rPr>
        <w:t xml:space="preserve"> مسلمانان باشد، و آن مبلغ توأم با </w:t>
      </w:r>
      <w:r w:rsidR="00755556">
        <w:rPr>
          <w:rStyle w:val="Char4"/>
          <w:rtl/>
        </w:rPr>
        <w:t>یک</w:t>
      </w:r>
      <w:r w:rsidRPr="00906F1B">
        <w:rPr>
          <w:rStyle w:val="Char4"/>
          <w:rtl/>
        </w:rPr>
        <w:t xml:space="preserve"> رأس شتر ش</w:t>
      </w:r>
      <w:r w:rsidR="00755556">
        <w:rPr>
          <w:rStyle w:val="Char4"/>
          <w:rtl/>
        </w:rPr>
        <w:t>ی</w:t>
      </w:r>
      <w:r w:rsidRPr="00906F1B">
        <w:rPr>
          <w:rStyle w:val="Char4"/>
          <w:rtl/>
        </w:rPr>
        <w:t>ر</w:t>
      </w:r>
      <w:r w:rsidR="000E63F6">
        <w:rPr>
          <w:rStyle w:val="Char4"/>
          <w:rtl/>
        </w:rPr>
        <w:t>ی</w:t>
      </w:r>
      <w:r w:rsidRPr="00906F1B">
        <w:rPr>
          <w:rStyle w:val="Char4"/>
          <w:rtl/>
        </w:rPr>
        <w:t xml:space="preserve">، </w:t>
      </w:r>
      <w:r w:rsidR="00755556">
        <w:rPr>
          <w:rStyle w:val="Char4"/>
          <w:rtl/>
        </w:rPr>
        <w:t>یک</w:t>
      </w:r>
      <w:r w:rsidRPr="00906F1B">
        <w:rPr>
          <w:rStyle w:val="Char4"/>
          <w:rtl/>
        </w:rPr>
        <w:t xml:space="preserve"> غلام </w:t>
      </w:r>
      <w:r w:rsidR="00755556">
        <w:rPr>
          <w:rStyle w:val="Char4"/>
          <w:rtl/>
        </w:rPr>
        <w:t>ک</w:t>
      </w:r>
      <w:r w:rsidRPr="00906F1B">
        <w:rPr>
          <w:rStyle w:val="Char4"/>
          <w:rtl/>
        </w:rPr>
        <w:t>ه مأمور سلاح پا</w:t>
      </w:r>
      <w:r w:rsidR="00755556">
        <w:rPr>
          <w:rStyle w:val="Char4"/>
          <w:rtl/>
        </w:rPr>
        <w:t>ک</w:t>
      </w:r>
      <w:r w:rsidR="000E63F6">
        <w:rPr>
          <w:rStyle w:val="Char4"/>
          <w:rtl/>
        </w:rPr>
        <w:t>ی</w:t>
      </w:r>
      <w:r w:rsidRPr="00906F1B">
        <w:rPr>
          <w:rStyle w:val="Char4"/>
          <w:rtl/>
        </w:rPr>
        <w:t xml:space="preserve"> بود و </w:t>
      </w:r>
      <w:r w:rsidR="00755556">
        <w:rPr>
          <w:rStyle w:val="Char4"/>
          <w:rtl/>
        </w:rPr>
        <w:t>یک</w:t>
      </w:r>
      <w:r w:rsidRPr="00906F1B">
        <w:rPr>
          <w:rStyle w:val="Char4"/>
          <w:rtl/>
        </w:rPr>
        <w:t>دانه قط</w:t>
      </w:r>
      <w:r w:rsidR="00755556">
        <w:rPr>
          <w:rStyle w:val="Char4"/>
          <w:rtl/>
        </w:rPr>
        <w:t>ی</w:t>
      </w:r>
      <w:r w:rsidRPr="00906F1B">
        <w:rPr>
          <w:rStyle w:val="Char4"/>
          <w:rtl/>
        </w:rPr>
        <w:t xml:space="preserve">فه </w:t>
      </w:r>
      <w:r w:rsidR="00755556">
        <w:rPr>
          <w:rStyle w:val="Char4"/>
          <w:rtl/>
        </w:rPr>
        <w:t>ک</w:t>
      </w:r>
      <w:r w:rsidRPr="00906F1B">
        <w:rPr>
          <w:rStyle w:val="Char4"/>
          <w:rtl/>
        </w:rPr>
        <w:t>ه معادل پنج درهم ارزش نداشت، به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تحو</w:t>
      </w:r>
      <w:r w:rsidR="00755556">
        <w:rPr>
          <w:rStyle w:val="Char4"/>
          <w:rtl/>
        </w:rPr>
        <w:t>ی</w:t>
      </w:r>
      <w:r w:rsidRPr="00906F1B">
        <w:rPr>
          <w:rStyle w:val="Char4"/>
          <w:rtl/>
        </w:rPr>
        <w:t>ل داده شد.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w:t>
      </w:r>
      <w:r w:rsidR="00755556">
        <w:rPr>
          <w:rStyle w:val="Char4"/>
          <w:rtl/>
        </w:rPr>
        <w:t>ک</w:t>
      </w:r>
      <w:r w:rsidRPr="00906F1B">
        <w:rPr>
          <w:rStyle w:val="Char4"/>
          <w:rtl/>
        </w:rPr>
        <w:t>س</w:t>
      </w:r>
      <w:r w:rsidR="000E63F6">
        <w:rPr>
          <w:rStyle w:val="Char4"/>
          <w:rtl/>
        </w:rPr>
        <w:t>ی</w:t>
      </w:r>
      <w:r w:rsidRPr="00906F1B">
        <w:rPr>
          <w:rStyle w:val="Char4"/>
          <w:rtl/>
        </w:rPr>
        <w:t xml:space="preserve"> را </w:t>
      </w:r>
      <w:r w:rsidR="00755556">
        <w:rPr>
          <w:rStyle w:val="Char4"/>
          <w:rtl/>
        </w:rPr>
        <w:t>ک</w:t>
      </w:r>
      <w:r w:rsidRPr="00906F1B">
        <w:rPr>
          <w:rStyle w:val="Char4"/>
          <w:rtl/>
        </w:rPr>
        <w:t>ه بعد از و</w:t>
      </w:r>
      <w:r w:rsidR="000E63F6">
        <w:rPr>
          <w:rStyle w:val="Char4"/>
          <w:rtl/>
        </w:rPr>
        <w:t>ی</w:t>
      </w:r>
      <w:r w:rsidRPr="00906F1B">
        <w:rPr>
          <w:rStyle w:val="Char4"/>
          <w:rtl/>
        </w:rPr>
        <w:t xml:space="preserve"> است به مشقّت انداخت!!</w:t>
      </w:r>
      <w:r w:rsidR="006F3F95">
        <w:rPr>
          <w:rStyle w:val="Char4"/>
          <w:rFonts w:hint="cs"/>
          <w:rtl/>
        </w:rPr>
        <w:t>.</w:t>
      </w:r>
    </w:p>
    <w:p w:rsidR="00BD3D1B" w:rsidRPr="00906F1B" w:rsidRDefault="00BD3D1B" w:rsidP="001C13E0">
      <w:pPr>
        <w:pStyle w:val="PlainText"/>
        <w:ind w:firstLine="284"/>
        <w:jc w:val="both"/>
        <w:rPr>
          <w:rStyle w:val="Char4"/>
          <w:rtl/>
        </w:rPr>
      </w:pPr>
      <w:r w:rsidRPr="00906F1B">
        <w:rPr>
          <w:rStyle w:val="Char4"/>
          <w:rtl/>
        </w:rPr>
        <w:t>راو</w:t>
      </w:r>
      <w:r w:rsidR="00755556">
        <w:rPr>
          <w:rStyle w:val="Char4"/>
          <w:rtl/>
        </w:rPr>
        <w:t>ی</w:t>
      </w:r>
      <w:r w:rsidRPr="00906F1B">
        <w:rPr>
          <w:rStyle w:val="Char4"/>
          <w:rtl/>
        </w:rPr>
        <w:t>ان گو</w:t>
      </w:r>
      <w:r w:rsidR="00755556">
        <w:rPr>
          <w:rStyle w:val="Char4"/>
          <w:rtl/>
        </w:rPr>
        <w:t>ی</w:t>
      </w:r>
      <w:r w:rsidRPr="00906F1B">
        <w:rPr>
          <w:rStyle w:val="Char4"/>
          <w:rtl/>
        </w:rPr>
        <w:t>ند: ابوب</w:t>
      </w:r>
      <w:r w:rsidR="00755556">
        <w:rPr>
          <w:rStyle w:val="Char4"/>
          <w:rtl/>
        </w:rPr>
        <w:t>ک</w:t>
      </w:r>
      <w:r w:rsidRPr="00906F1B">
        <w:rPr>
          <w:rStyle w:val="Char4"/>
          <w:rtl/>
        </w:rPr>
        <w:t xml:space="preserve">ر در سال </w:t>
      </w:r>
      <w:r w:rsidR="00755556">
        <w:rPr>
          <w:rStyle w:val="Char4"/>
          <w:rtl/>
        </w:rPr>
        <w:t>ی</w:t>
      </w:r>
      <w:r w:rsidRPr="00906F1B">
        <w:rPr>
          <w:rStyle w:val="Char4"/>
          <w:rtl/>
        </w:rPr>
        <w:t>ازدهم عمر 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موظف بر حج ساخت، بعد از آن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در رجب سال دوازدهم عمره </w:t>
      </w:r>
      <w:r w:rsidR="00130DB0">
        <w:rPr>
          <w:rStyle w:val="Char4"/>
          <w:rtl/>
        </w:rPr>
        <w:t>به‌جا</w:t>
      </w:r>
      <w:r w:rsidR="000E63F6">
        <w:rPr>
          <w:rStyle w:val="Char4"/>
          <w:rtl/>
        </w:rPr>
        <w:t>ی</w:t>
      </w:r>
      <w:r w:rsidR="00130DB0">
        <w:rPr>
          <w:rStyle w:val="Char4"/>
          <w:rtl/>
        </w:rPr>
        <w:t xml:space="preserve"> </w:t>
      </w:r>
      <w:r w:rsidRPr="00906F1B">
        <w:rPr>
          <w:rStyle w:val="Char4"/>
          <w:rtl/>
        </w:rPr>
        <w:t>آورد، و چاشتگاه وارد م</w:t>
      </w:r>
      <w:r w:rsidR="00755556">
        <w:rPr>
          <w:rStyle w:val="Char4"/>
          <w:rtl/>
        </w:rPr>
        <w:t>ک</w:t>
      </w:r>
      <w:r w:rsidRPr="00906F1B">
        <w:rPr>
          <w:rStyle w:val="Char4"/>
          <w:rtl/>
        </w:rPr>
        <w:t xml:space="preserve">ه شد، و به منزل خود آمد </w:t>
      </w:r>
      <w:r w:rsidR="00755556">
        <w:rPr>
          <w:rStyle w:val="Char4"/>
          <w:rtl/>
        </w:rPr>
        <w:t>ک</w:t>
      </w:r>
      <w:r w:rsidRPr="00906F1B">
        <w:rPr>
          <w:rStyle w:val="Char4"/>
          <w:rtl/>
        </w:rPr>
        <w:t>ه ابوقحافه بر دروازه منزلش نشسته بود، و دو نفر جوان همراهش بودند، و او برا</w:t>
      </w:r>
      <w:r w:rsidR="000E63F6">
        <w:rPr>
          <w:rStyle w:val="Char4"/>
          <w:rtl/>
        </w:rPr>
        <w:t>ی</w:t>
      </w:r>
      <w:r w:rsidRPr="00906F1B">
        <w:rPr>
          <w:rStyle w:val="Char4"/>
          <w:rtl/>
        </w:rPr>
        <w:t xml:space="preserve"> آنان صحبت م</w:t>
      </w:r>
      <w:r w:rsidR="000E63F6">
        <w:rPr>
          <w:rStyle w:val="Char4"/>
          <w:rtl/>
        </w:rPr>
        <w:t>ی</w:t>
      </w:r>
      <w:r w:rsidRPr="00906F1B">
        <w:rPr>
          <w:rStyle w:val="Char4"/>
          <w:rtl/>
        </w:rPr>
        <w:t>‏نمود، آن گاه برا</w:t>
      </w:r>
      <w:r w:rsidR="000E63F6">
        <w:rPr>
          <w:rStyle w:val="Char4"/>
          <w:rtl/>
        </w:rPr>
        <w:t>ی</w:t>
      </w:r>
      <w:r w:rsidRPr="00906F1B">
        <w:rPr>
          <w:rStyle w:val="Char4"/>
          <w:rtl/>
        </w:rPr>
        <w:t xml:space="preserve"> ابوقحافه گفته شد: ا</w:t>
      </w:r>
      <w:r w:rsidR="00755556">
        <w:rPr>
          <w:rStyle w:val="Char4"/>
          <w:rtl/>
        </w:rPr>
        <w:t>ی</w:t>
      </w:r>
      <w:r w:rsidRPr="00906F1B">
        <w:rPr>
          <w:rStyle w:val="Char4"/>
          <w:rtl/>
        </w:rPr>
        <w:t>ن فرزندت است، و</w:t>
      </w:r>
      <w:r w:rsidR="000E63F6">
        <w:rPr>
          <w:rStyle w:val="Char4"/>
          <w:rtl/>
        </w:rPr>
        <w:t>ی</w:t>
      </w:r>
      <w:r w:rsidRPr="00906F1B">
        <w:rPr>
          <w:rStyle w:val="Char4"/>
          <w:rtl/>
        </w:rPr>
        <w:t xml:space="preserve"> از جا</w:t>
      </w:r>
      <w:r w:rsidR="000E63F6">
        <w:rPr>
          <w:rStyle w:val="Char4"/>
          <w:rtl/>
        </w:rPr>
        <w:t>ی</w:t>
      </w:r>
      <w:r w:rsidRPr="00906F1B">
        <w:rPr>
          <w:rStyle w:val="Char4"/>
          <w:rtl/>
        </w:rPr>
        <w:t xml:space="preserve"> خود برخاست و ا</w:t>
      </w:r>
      <w:r w:rsidR="00755556">
        <w:rPr>
          <w:rStyle w:val="Char4"/>
          <w:rtl/>
        </w:rPr>
        <w:t>ی</w:t>
      </w:r>
      <w:r w:rsidRPr="00906F1B">
        <w:rPr>
          <w:rStyle w:val="Char4"/>
          <w:rtl/>
        </w:rPr>
        <w:t>ستاد، و ابوب</w:t>
      </w:r>
      <w:r w:rsidR="00755556">
        <w:rPr>
          <w:rStyle w:val="Char4"/>
          <w:rtl/>
        </w:rPr>
        <w:t>ک</w:t>
      </w:r>
      <w:r w:rsidRPr="00906F1B">
        <w:rPr>
          <w:rStyle w:val="Char4"/>
          <w:rtl/>
        </w:rPr>
        <w:t>ر شتاب نمود تا سوار</w:t>
      </w:r>
      <w:r w:rsidR="000E63F6">
        <w:rPr>
          <w:rStyle w:val="Char4"/>
          <w:rtl/>
        </w:rPr>
        <w:t>ی</w:t>
      </w:r>
      <w:r w:rsidRPr="00906F1B">
        <w:rPr>
          <w:rStyle w:val="Char4"/>
          <w:rtl/>
        </w:rPr>
        <w:t xml:space="preserve"> خود را بخواباند، اما در حال</w:t>
      </w:r>
      <w:r w:rsidR="000E63F6">
        <w:rPr>
          <w:rStyle w:val="Char4"/>
          <w:rtl/>
        </w:rPr>
        <w:t>ی</w:t>
      </w:r>
      <w:r w:rsidRPr="00906F1B">
        <w:rPr>
          <w:rStyle w:val="Char4"/>
          <w:rtl/>
        </w:rPr>
        <w:t xml:space="preserve"> </w:t>
      </w:r>
      <w:r w:rsidR="00755556">
        <w:rPr>
          <w:rStyle w:val="Char4"/>
          <w:rtl/>
        </w:rPr>
        <w:t>ک</w:t>
      </w:r>
      <w:r w:rsidRPr="00906F1B">
        <w:rPr>
          <w:rStyle w:val="Char4"/>
          <w:rtl/>
        </w:rPr>
        <w:t>ه سوار</w:t>
      </w:r>
      <w:r w:rsidR="00755556">
        <w:rPr>
          <w:rStyle w:val="Char4"/>
          <w:rtl/>
        </w:rPr>
        <w:t>ی</w:t>
      </w:r>
      <w:r w:rsidRPr="00906F1B">
        <w:rPr>
          <w:rStyle w:val="Char4"/>
          <w:rtl/>
        </w:rPr>
        <w:t>ش ا</w:t>
      </w:r>
      <w:r w:rsidR="00755556">
        <w:rPr>
          <w:rStyle w:val="Char4"/>
          <w:rtl/>
        </w:rPr>
        <w:t>ی</w:t>
      </w:r>
      <w:r w:rsidRPr="00906F1B">
        <w:rPr>
          <w:rStyle w:val="Char4"/>
          <w:rtl/>
        </w:rPr>
        <w:t>ستاده بود، از آن فرود آمد و م</w:t>
      </w:r>
      <w:r w:rsidR="000E63F6">
        <w:rPr>
          <w:rStyle w:val="Char4"/>
          <w:rtl/>
        </w:rPr>
        <w:t>ی</w:t>
      </w:r>
      <w:r w:rsidRPr="00906F1B">
        <w:rPr>
          <w:rStyle w:val="Char4"/>
          <w:rtl/>
        </w:rPr>
        <w:t>‏گفت: پدرم از جا</w:t>
      </w:r>
      <w:r w:rsidR="00755556">
        <w:rPr>
          <w:rStyle w:val="Char4"/>
          <w:rtl/>
        </w:rPr>
        <w:t>ی</w:t>
      </w:r>
      <w:r w:rsidRPr="00906F1B">
        <w:rPr>
          <w:rStyle w:val="Char4"/>
          <w:rtl/>
        </w:rPr>
        <w:t xml:space="preserve">ت بلند نشو، بعد با او روبرو شد و او را در آغوش </w:t>
      </w:r>
      <w:r w:rsidR="00755556">
        <w:rPr>
          <w:rStyle w:val="Char4"/>
          <w:rtl/>
        </w:rPr>
        <w:t>ک</w:t>
      </w:r>
      <w:r w:rsidRPr="00906F1B">
        <w:rPr>
          <w:rStyle w:val="Char4"/>
          <w:rtl/>
        </w:rPr>
        <w:t>ش</w:t>
      </w:r>
      <w:r w:rsidR="00755556">
        <w:rPr>
          <w:rStyle w:val="Char4"/>
          <w:rtl/>
        </w:rPr>
        <w:t>ی</w:t>
      </w:r>
      <w:r w:rsidRPr="00906F1B">
        <w:rPr>
          <w:rStyle w:val="Char4"/>
          <w:rtl/>
        </w:rPr>
        <w:t>د، و از م</w:t>
      </w:r>
      <w:r w:rsidR="00755556">
        <w:rPr>
          <w:rStyle w:val="Char4"/>
          <w:rtl/>
        </w:rPr>
        <w:t>ی</w:t>
      </w:r>
      <w:r w:rsidRPr="00906F1B">
        <w:rPr>
          <w:rStyle w:val="Char4"/>
          <w:rtl/>
        </w:rPr>
        <w:t>ان هر دو چشمان ابوقحافه را بوش</w:t>
      </w:r>
      <w:r w:rsidR="00755556">
        <w:rPr>
          <w:rStyle w:val="Char4"/>
          <w:rtl/>
        </w:rPr>
        <w:t>ی</w:t>
      </w:r>
      <w:r w:rsidRPr="00906F1B">
        <w:rPr>
          <w:rStyle w:val="Char4"/>
          <w:rtl/>
        </w:rPr>
        <w:t>د، و پدرش از فرط شاد</w:t>
      </w:r>
      <w:r w:rsidR="000E63F6">
        <w:rPr>
          <w:rStyle w:val="Char4"/>
          <w:rtl/>
        </w:rPr>
        <w:t>ی</w:t>
      </w:r>
      <w:r w:rsidRPr="00906F1B">
        <w:rPr>
          <w:rStyle w:val="Char4"/>
          <w:rtl/>
        </w:rPr>
        <w:t xml:space="preserve"> به خاطر تشر</w:t>
      </w:r>
      <w:r w:rsidR="00755556">
        <w:rPr>
          <w:rStyle w:val="Char4"/>
          <w:rtl/>
        </w:rPr>
        <w:t>ی</w:t>
      </w:r>
      <w:r w:rsidRPr="00906F1B">
        <w:rPr>
          <w:rStyle w:val="Char4"/>
          <w:rtl/>
        </w:rPr>
        <w:t>ف فرما</w:t>
      </w:r>
      <w:r w:rsidR="00755556">
        <w:rPr>
          <w:rStyle w:val="Char4"/>
          <w:rtl/>
        </w:rPr>
        <w:t>ی</w:t>
      </w:r>
      <w:r w:rsidR="000E63F6">
        <w:rPr>
          <w:rStyle w:val="Char4"/>
          <w:rtl/>
        </w:rPr>
        <w:t>ی</w:t>
      </w:r>
      <w:r w:rsidRPr="00906F1B">
        <w:rPr>
          <w:rStyle w:val="Char4"/>
          <w:rtl/>
        </w:rPr>
        <w:t xml:space="preserve"> فرزندش شروع به گر</w:t>
      </w:r>
      <w:r w:rsidR="00755556">
        <w:rPr>
          <w:rStyle w:val="Char4"/>
          <w:rtl/>
        </w:rPr>
        <w:t>ی</w:t>
      </w:r>
      <w:r w:rsidRPr="00906F1B">
        <w:rPr>
          <w:rStyle w:val="Char4"/>
          <w:rtl/>
        </w:rPr>
        <w:t>ستن نمود. و عتاب بن اس</w:t>
      </w:r>
      <w:r w:rsidR="00755556">
        <w:rPr>
          <w:rStyle w:val="Char4"/>
          <w:rtl/>
        </w:rPr>
        <w:t>ی</w:t>
      </w:r>
      <w:r w:rsidRPr="00906F1B">
        <w:rPr>
          <w:rStyle w:val="Char4"/>
          <w:rtl/>
        </w:rPr>
        <w:t>د، سه</w:t>
      </w:r>
      <w:r w:rsidR="00755556">
        <w:rPr>
          <w:rStyle w:val="Char4"/>
          <w:rtl/>
        </w:rPr>
        <w:t>ی</w:t>
      </w:r>
      <w:r w:rsidRPr="00906F1B">
        <w:rPr>
          <w:rStyle w:val="Char4"/>
          <w:rtl/>
        </w:rPr>
        <w:t>ل بن عمرو، ع</w:t>
      </w:r>
      <w:r w:rsidR="00755556">
        <w:rPr>
          <w:rStyle w:val="Char4"/>
          <w:rtl/>
        </w:rPr>
        <w:t>ک</w:t>
      </w:r>
      <w:r w:rsidRPr="00906F1B">
        <w:rPr>
          <w:rStyle w:val="Char4"/>
          <w:rtl/>
        </w:rPr>
        <w:t>رمه بن اب</w:t>
      </w:r>
      <w:r w:rsidR="000E63F6">
        <w:rPr>
          <w:rStyle w:val="Char4"/>
          <w:rtl/>
        </w:rPr>
        <w:t>ی</w:t>
      </w:r>
      <w:r w:rsidRPr="00906F1B">
        <w:rPr>
          <w:rStyle w:val="Char4"/>
          <w:rtl/>
        </w:rPr>
        <w:t xml:space="preserve"> جهل و حارث بن هشام</w:t>
      </w:r>
      <w:r w:rsidR="00F60D76">
        <w:rPr>
          <w:rStyle w:val="Char4"/>
          <w:rtl/>
        </w:rPr>
        <w:t xml:space="preserve"> </w:t>
      </w:r>
      <w:r w:rsidR="00F60D76" w:rsidRPr="00F60D76">
        <w:rPr>
          <w:rFonts w:ascii="CTraditional Arabic" w:hAnsi="CTraditional Arabic" w:cs="CTraditional Arabic"/>
          <w:sz w:val="28"/>
          <w:szCs w:val="28"/>
          <w:rtl/>
        </w:rPr>
        <w:t>ش</w:t>
      </w:r>
      <w:r w:rsidRPr="00906F1B">
        <w:rPr>
          <w:rStyle w:val="Char4"/>
          <w:rtl/>
        </w:rPr>
        <w:t xml:space="preserve"> به م</w:t>
      </w:r>
      <w:r w:rsidR="00755556">
        <w:rPr>
          <w:rStyle w:val="Char4"/>
          <w:rtl/>
        </w:rPr>
        <w:t>ک</w:t>
      </w:r>
      <w:r w:rsidRPr="00906F1B">
        <w:rPr>
          <w:rStyle w:val="Char4"/>
          <w:rtl/>
        </w:rPr>
        <w:t>ه آمدند، و بر و</w:t>
      </w:r>
      <w:r w:rsidR="000E63F6">
        <w:rPr>
          <w:rStyle w:val="Char4"/>
          <w:rtl/>
        </w:rPr>
        <w:t>ی</w:t>
      </w:r>
      <w:r w:rsidRPr="00906F1B">
        <w:rPr>
          <w:rStyle w:val="Char4"/>
          <w:rtl/>
        </w:rPr>
        <w:t xml:space="preserve"> سلام </w:t>
      </w:r>
      <w:r w:rsidR="00755556">
        <w:rPr>
          <w:rStyle w:val="Char4"/>
          <w:rtl/>
        </w:rPr>
        <w:t>ک</w:t>
      </w:r>
      <w:r w:rsidRPr="00906F1B">
        <w:rPr>
          <w:rStyle w:val="Char4"/>
          <w:rtl/>
        </w:rPr>
        <w:t>ردند: سلام بر تو ا</w:t>
      </w:r>
      <w:r w:rsidR="000E63F6">
        <w:rPr>
          <w:rStyle w:val="Char4"/>
          <w:rtl/>
        </w:rPr>
        <w:t>ی</w:t>
      </w:r>
      <w:r w:rsidRPr="00906F1B">
        <w:rPr>
          <w:rStyle w:val="Char4"/>
          <w:rtl/>
        </w:rPr>
        <w:t xml:space="preserve"> خل</w:t>
      </w:r>
      <w:r w:rsidR="00755556">
        <w:rPr>
          <w:rStyle w:val="Char4"/>
          <w:rtl/>
        </w:rPr>
        <w:t>ی</w:t>
      </w:r>
      <w:r w:rsidRPr="00906F1B">
        <w:rPr>
          <w:rStyle w:val="Char4"/>
          <w:rtl/>
        </w:rPr>
        <w:t>فه پ</w:t>
      </w:r>
      <w:r w:rsidR="00755556">
        <w:rPr>
          <w:rStyle w:val="Char4"/>
          <w:rtl/>
        </w:rPr>
        <w:t>ی</w:t>
      </w:r>
      <w:r w:rsidRPr="00906F1B">
        <w:rPr>
          <w:rStyle w:val="Char4"/>
          <w:rtl/>
        </w:rPr>
        <w:t>امبر خدا. و همه با او مصافحه نمودند، و ابوب</w:t>
      </w:r>
      <w:r w:rsidR="00755556">
        <w:rPr>
          <w:rStyle w:val="Char4"/>
          <w:rtl/>
        </w:rPr>
        <w:t>ک</w:t>
      </w:r>
      <w:r w:rsidRPr="00906F1B">
        <w:rPr>
          <w:rStyle w:val="Char4"/>
          <w:rtl/>
        </w:rPr>
        <w:t>ر وقت</w:t>
      </w:r>
      <w:r w:rsidR="000E63F6">
        <w:rPr>
          <w:rStyle w:val="Char4"/>
          <w:rtl/>
        </w:rPr>
        <w:t>ی</w:t>
      </w:r>
      <w:r w:rsidRPr="00906F1B">
        <w:rPr>
          <w:rStyle w:val="Char4"/>
          <w:rtl/>
        </w:rPr>
        <w:t xml:space="preserve"> </w:t>
      </w:r>
      <w:r w:rsidR="00755556">
        <w:rPr>
          <w:rStyle w:val="Char4"/>
          <w:rtl/>
        </w:rPr>
        <w:t>ک</w:t>
      </w:r>
      <w:r w:rsidRPr="00906F1B">
        <w:rPr>
          <w:rStyle w:val="Char4"/>
          <w:rtl/>
        </w:rPr>
        <w:t>ه آنها از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w:t>
      </w:r>
      <w:r w:rsidR="00755556">
        <w:rPr>
          <w:rStyle w:val="Char4"/>
          <w:rtl/>
        </w:rPr>
        <w:t>ی</w:t>
      </w:r>
      <w:r w:rsidRPr="00906F1B">
        <w:rPr>
          <w:rStyle w:val="Char4"/>
          <w:rtl/>
        </w:rPr>
        <w:t>اد م</w:t>
      </w:r>
      <w:r w:rsidR="000E63F6">
        <w:rPr>
          <w:rStyle w:val="Char4"/>
          <w:rtl/>
        </w:rPr>
        <w:t>ی</w:t>
      </w:r>
      <w:r w:rsidRPr="00906F1B">
        <w:rPr>
          <w:rStyle w:val="Char4"/>
          <w:rtl/>
        </w:rPr>
        <w:t>‏نمودند، گر</w:t>
      </w:r>
      <w:r w:rsidR="00755556">
        <w:rPr>
          <w:rStyle w:val="Char4"/>
          <w:rtl/>
        </w:rPr>
        <w:t>ی</w:t>
      </w:r>
      <w:r w:rsidRPr="00906F1B">
        <w:rPr>
          <w:rStyle w:val="Char4"/>
          <w:rtl/>
        </w:rPr>
        <w:t>ه م</w:t>
      </w:r>
      <w:r w:rsidR="000E63F6">
        <w:rPr>
          <w:rStyle w:val="Char4"/>
          <w:rtl/>
        </w:rPr>
        <w:t>ی</w:t>
      </w:r>
      <w:r w:rsidRPr="00906F1B">
        <w:rPr>
          <w:rStyle w:val="Char4"/>
          <w:rtl/>
        </w:rPr>
        <w:t>‏</w:t>
      </w:r>
      <w:r w:rsidR="00755556">
        <w:rPr>
          <w:rStyle w:val="Char4"/>
          <w:rtl/>
        </w:rPr>
        <w:t>ک</w:t>
      </w:r>
      <w:r w:rsidRPr="00906F1B">
        <w:rPr>
          <w:rStyle w:val="Char4"/>
          <w:rtl/>
        </w:rPr>
        <w:t xml:space="preserve">رد، بعد از آن به ابوقحافه سلام </w:t>
      </w:r>
      <w:r w:rsidR="00755556">
        <w:rPr>
          <w:rStyle w:val="Char4"/>
          <w:rtl/>
        </w:rPr>
        <w:t>ک</w:t>
      </w:r>
      <w:r w:rsidRPr="00906F1B">
        <w:rPr>
          <w:rStyle w:val="Char4"/>
          <w:rtl/>
        </w:rPr>
        <w:t>ردند، ابوقحافه گفت: ا</w:t>
      </w:r>
      <w:r w:rsidR="000E63F6">
        <w:rPr>
          <w:rStyle w:val="Char4"/>
          <w:rtl/>
        </w:rPr>
        <w:t>ی</w:t>
      </w:r>
      <w:r w:rsidRPr="00906F1B">
        <w:rPr>
          <w:rStyle w:val="Char4"/>
          <w:rtl/>
        </w:rPr>
        <w:t xml:space="preserve"> عت</w:t>
      </w:r>
      <w:r w:rsidR="00755556">
        <w:rPr>
          <w:rStyle w:val="Char4"/>
          <w:rtl/>
        </w:rPr>
        <w:t>ی</w:t>
      </w:r>
      <w:r w:rsidRPr="00906F1B">
        <w:rPr>
          <w:rStyle w:val="Char4"/>
          <w:rtl/>
        </w:rPr>
        <w:t>ق، ا</w:t>
      </w:r>
      <w:r w:rsidR="00755556">
        <w:rPr>
          <w:rStyle w:val="Char4"/>
          <w:rtl/>
        </w:rPr>
        <w:t>ی</w:t>
      </w:r>
      <w:r w:rsidRPr="00906F1B">
        <w:rPr>
          <w:rStyle w:val="Char4"/>
          <w:rtl/>
        </w:rPr>
        <w:t>ن‏ها بزرگان و اشراف‏اند، صحبت</w:t>
      </w:r>
      <w:r w:rsidR="00FB3856">
        <w:rPr>
          <w:rStyle w:val="Char4"/>
          <w:rtl/>
        </w:rPr>
        <w:t xml:space="preserve">‌شان </w:t>
      </w:r>
      <w:r w:rsidRPr="00906F1B">
        <w:rPr>
          <w:rStyle w:val="Char4"/>
          <w:rtl/>
        </w:rPr>
        <w:t>را ن</w:t>
      </w:r>
      <w:r w:rsidR="00755556">
        <w:rPr>
          <w:rStyle w:val="Char4"/>
          <w:rtl/>
        </w:rPr>
        <w:t>یک</w:t>
      </w:r>
      <w:r w:rsidRPr="00906F1B">
        <w:rPr>
          <w:rStyle w:val="Char4"/>
          <w:rtl/>
        </w:rPr>
        <w:t>ودار، ابوب</w:t>
      </w:r>
      <w:r w:rsidR="00755556">
        <w:rPr>
          <w:rStyle w:val="Char4"/>
          <w:rtl/>
        </w:rPr>
        <w:t>ک</w:t>
      </w:r>
      <w:r w:rsidRPr="00906F1B">
        <w:rPr>
          <w:rStyle w:val="Char4"/>
          <w:rtl/>
        </w:rPr>
        <w:t>ر گفت: ا</w:t>
      </w:r>
      <w:r w:rsidR="000E63F6">
        <w:rPr>
          <w:rStyle w:val="Char4"/>
          <w:rtl/>
        </w:rPr>
        <w:t>ی</w:t>
      </w:r>
      <w:r w:rsidRPr="00906F1B">
        <w:rPr>
          <w:rStyle w:val="Char4"/>
          <w:rtl/>
        </w:rPr>
        <w:t xml:space="preserve"> پدرم ن</w:t>
      </w:r>
      <w:r w:rsidR="00755556">
        <w:rPr>
          <w:rStyle w:val="Char4"/>
          <w:rtl/>
        </w:rPr>
        <w:t>ی</w:t>
      </w:r>
      <w:r w:rsidRPr="00906F1B">
        <w:rPr>
          <w:rStyle w:val="Char4"/>
          <w:rtl/>
        </w:rPr>
        <w:t>رو و توانا</w:t>
      </w:r>
      <w:r w:rsidR="00755556">
        <w:rPr>
          <w:rStyle w:val="Char4"/>
          <w:rtl/>
        </w:rPr>
        <w:t>ی</w:t>
      </w:r>
      <w:r w:rsidR="000E63F6">
        <w:rPr>
          <w:rStyle w:val="Char4"/>
          <w:rtl/>
        </w:rPr>
        <w:t>ی</w:t>
      </w:r>
      <w:r w:rsidRPr="00906F1B">
        <w:rPr>
          <w:rStyle w:val="Char4"/>
          <w:rtl/>
        </w:rPr>
        <w:t xml:space="preserve"> جز</w:t>
      </w:r>
      <w:r w:rsidR="00755556">
        <w:rPr>
          <w:rStyle w:val="Char4"/>
          <w:rtl/>
        </w:rPr>
        <w:t>ی</w:t>
      </w:r>
      <w:r w:rsidRPr="00906F1B">
        <w:rPr>
          <w:rStyle w:val="Char4"/>
          <w:rtl/>
        </w:rPr>
        <w:t>ه مدد خدا ن</w:t>
      </w:r>
      <w:r w:rsidR="00755556">
        <w:rPr>
          <w:rStyle w:val="Char4"/>
          <w:rtl/>
        </w:rPr>
        <w:t>ی</w:t>
      </w:r>
      <w:r w:rsidRPr="00906F1B">
        <w:rPr>
          <w:rStyle w:val="Char4"/>
          <w:rtl/>
        </w:rPr>
        <w:t>ست، امر بزرگ</w:t>
      </w:r>
      <w:r w:rsidR="000E63F6">
        <w:rPr>
          <w:rStyle w:val="Char4"/>
          <w:rtl/>
        </w:rPr>
        <w:t>ی</w:t>
      </w:r>
      <w:r w:rsidRPr="00906F1B">
        <w:rPr>
          <w:rStyle w:val="Char4"/>
          <w:rtl/>
        </w:rPr>
        <w:t xml:space="preserve"> به گردنم انداخته شده است، </w:t>
      </w:r>
      <w:r w:rsidR="00755556">
        <w:rPr>
          <w:rStyle w:val="Char4"/>
          <w:rtl/>
        </w:rPr>
        <w:t>ک</w:t>
      </w:r>
      <w:r w:rsidRPr="00906F1B">
        <w:rPr>
          <w:rStyle w:val="Char4"/>
          <w:rtl/>
        </w:rPr>
        <w:t>ه من جز به مدد خدا بدان، قوت و توانا</w:t>
      </w:r>
      <w:r w:rsidR="00755556">
        <w:rPr>
          <w:rStyle w:val="Char4"/>
          <w:rtl/>
        </w:rPr>
        <w:t>ی</w:t>
      </w:r>
      <w:r w:rsidR="000E63F6">
        <w:rPr>
          <w:rStyle w:val="Char4"/>
          <w:rtl/>
        </w:rPr>
        <w:t>ی</w:t>
      </w:r>
      <w:r w:rsidRPr="00906F1B">
        <w:rPr>
          <w:rStyle w:val="Char4"/>
          <w:rtl/>
        </w:rPr>
        <w:t xml:space="preserve"> ندارم.</w:t>
      </w:r>
    </w:p>
    <w:p w:rsidR="00BD3D1B" w:rsidRPr="00906F1B" w:rsidRDefault="00BD3D1B" w:rsidP="001C13E0">
      <w:pPr>
        <w:pStyle w:val="PlainText"/>
        <w:ind w:firstLine="284"/>
        <w:jc w:val="both"/>
        <w:rPr>
          <w:rStyle w:val="Char4"/>
          <w:rtl/>
        </w:rPr>
      </w:pPr>
      <w:r w:rsidRPr="00906F1B">
        <w:rPr>
          <w:rStyle w:val="Char4"/>
          <w:rtl/>
        </w:rPr>
        <w:t>بعد از آن داخل شد، غسل نمود، و ب</w:t>
      </w:r>
      <w:r w:rsidR="00755556">
        <w:rPr>
          <w:rStyle w:val="Char4"/>
          <w:rtl/>
        </w:rPr>
        <w:t>ی</w:t>
      </w:r>
      <w:r w:rsidRPr="00906F1B">
        <w:rPr>
          <w:rStyle w:val="Char4"/>
          <w:rtl/>
        </w:rPr>
        <w:t xml:space="preserve">رون رفت و </w:t>
      </w:r>
      <w:r w:rsidR="00755556">
        <w:rPr>
          <w:rStyle w:val="Char4"/>
          <w:rtl/>
        </w:rPr>
        <w:t>ی</w:t>
      </w:r>
      <w:r w:rsidRPr="00906F1B">
        <w:rPr>
          <w:rStyle w:val="Char4"/>
          <w:rtl/>
        </w:rPr>
        <w:t>ارانش و</w:t>
      </w:r>
      <w:r w:rsidR="000E63F6">
        <w:rPr>
          <w:rStyle w:val="Char4"/>
          <w:rtl/>
        </w:rPr>
        <w:t>ی</w:t>
      </w:r>
      <w:r w:rsidRPr="00906F1B">
        <w:rPr>
          <w:rStyle w:val="Char4"/>
          <w:rtl/>
        </w:rPr>
        <w:t xml:space="preserve"> را دنبال نمودند، و</w:t>
      </w:r>
      <w:r w:rsidR="000E63F6">
        <w:rPr>
          <w:rStyle w:val="Char4"/>
          <w:rtl/>
        </w:rPr>
        <w:t>ی</w:t>
      </w:r>
      <w:r w:rsidRPr="00906F1B">
        <w:rPr>
          <w:rStyle w:val="Char4"/>
          <w:rtl/>
        </w:rPr>
        <w:t xml:space="preserve"> آنها را </w:t>
      </w:r>
      <w:r w:rsidR="00755556">
        <w:rPr>
          <w:rStyle w:val="Char4"/>
          <w:rtl/>
        </w:rPr>
        <w:t>ک</w:t>
      </w:r>
      <w:r w:rsidRPr="00906F1B">
        <w:rPr>
          <w:rStyle w:val="Char4"/>
          <w:rtl/>
        </w:rPr>
        <w:t>ناز زده گفت: آهسته باش</w:t>
      </w:r>
      <w:r w:rsidR="00755556">
        <w:rPr>
          <w:rStyle w:val="Char4"/>
          <w:rtl/>
        </w:rPr>
        <w:t>ی</w:t>
      </w:r>
      <w:r w:rsidRPr="00906F1B">
        <w:rPr>
          <w:rStyle w:val="Char4"/>
          <w:rtl/>
        </w:rPr>
        <w:t xml:space="preserve">د. و مردم </w:t>
      </w:r>
      <w:r w:rsidR="00755556">
        <w:rPr>
          <w:rStyle w:val="Char4"/>
          <w:rtl/>
        </w:rPr>
        <w:t>ک</w:t>
      </w:r>
      <w:r w:rsidRPr="00906F1B">
        <w:rPr>
          <w:rStyle w:val="Char4"/>
          <w:rtl/>
        </w:rPr>
        <w:t>ه از پ</w:t>
      </w:r>
      <w:r w:rsidR="00755556">
        <w:rPr>
          <w:rStyle w:val="Char4"/>
          <w:rtl/>
        </w:rPr>
        <w:t>ی</w:t>
      </w:r>
      <w:r w:rsidRPr="00906F1B">
        <w:rPr>
          <w:rStyle w:val="Char4"/>
          <w:rtl/>
        </w:rPr>
        <w:t>ش رو</w:t>
      </w:r>
      <w:r w:rsidR="00755556">
        <w:rPr>
          <w:rStyle w:val="Char4"/>
          <w:rtl/>
        </w:rPr>
        <w:t>ی</w:t>
      </w:r>
      <w:r w:rsidRPr="00906F1B">
        <w:rPr>
          <w:rStyle w:val="Char4"/>
          <w:rtl/>
        </w:rPr>
        <w:t>ش در حر</w:t>
      </w:r>
      <w:r w:rsidR="00755556">
        <w:rPr>
          <w:rStyle w:val="Char4"/>
          <w:rtl/>
        </w:rPr>
        <w:t>ک</w:t>
      </w:r>
      <w:r w:rsidRPr="00906F1B">
        <w:rPr>
          <w:rStyle w:val="Char4"/>
          <w:rtl/>
        </w:rPr>
        <w:t>ت بودند با او روبرو گرد</w:t>
      </w:r>
      <w:r w:rsidR="00755556">
        <w:rPr>
          <w:rStyle w:val="Char4"/>
          <w:rtl/>
        </w:rPr>
        <w:t>ی</w:t>
      </w:r>
      <w:r w:rsidRPr="00906F1B">
        <w:rPr>
          <w:rStyle w:val="Char4"/>
          <w:rtl/>
        </w:rPr>
        <w:t>ده، و و</w:t>
      </w:r>
      <w:r w:rsidR="000E63F6">
        <w:rPr>
          <w:rStyle w:val="Char4"/>
          <w:rtl/>
        </w:rPr>
        <w:t>ی</w:t>
      </w:r>
      <w:r w:rsidRPr="00906F1B">
        <w:rPr>
          <w:rStyle w:val="Char4"/>
          <w:rtl/>
        </w:rPr>
        <w:t xml:space="preserve"> را [در ارتباط] به [درگذشت] پ</w:t>
      </w:r>
      <w:r w:rsidR="00755556">
        <w:rPr>
          <w:rStyle w:val="Char4"/>
          <w:rtl/>
        </w:rPr>
        <w:t>ی</w:t>
      </w:r>
      <w:r w:rsidRPr="00906F1B">
        <w:rPr>
          <w:rStyle w:val="Char4"/>
          <w:rtl/>
        </w:rPr>
        <w:t>امبر تعز</w:t>
      </w:r>
      <w:r w:rsidR="00755556">
        <w:rPr>
          <w:rStyle w:val="Char4"/>
          <w:rtl/>
        </w:rPr>
        <w:t>ی</w:t>
      </w:r>
      <w:r w:rsidRPr="00906F1B">
        <w:rPr>
          <w:rStyle w:val="Char4"/>
          <w:rtl/>
        </w:rPr>
        <w:t>ت م</w:t>
      </w:r>
      <w:r w:rsidR="000E63F6">
        <w:rPr>
          <w:rStyle w:val="Char4"/>
          <w:rtl/>
        </w:rPr>
        <w:t>ی</w:t>
      </w:r>
      <w:r w:rsidRPr="00906F1B">
        <w:rPr>
          <w:rStyle w:val="Char4"/>
          <w:rtl/>
        </w:rPr>
        <w:t>‏دادند، و او گر</w:t>
      </w:r>
      <w:r w:rsidR="00755556">
        <w:rPr>
          <w:rStyle w:val="Char4"/>
          <w:rtl/>
        </w:rPr>
        <w:t>ی</w:t>
      </w:r>
      <w:r w:rsidRPr="00906F1B">
        <w:rPr>
          <w:rStyle w:val="Char4"/>
          <w:rtl/>
        </w:rPr>
        <w:t>ه م</w:t>
      </w:r>
      <w:r w:rsidR="000E63F6">
        <w:rPr>
          <w:rStyle w:val="Char4"/>
          <w:rtl/>
        </w:rPr>
        <w:t>ی</w:t>
      </w:r>
      <w:r w:rsidRPr="00906F1B">
        <w:rPr>
          <w:rStyle w:val="Char4"/>
          <w:rtl/>
        </w:rPr>
        <w:t>‏نمود، تا ا</w:t>
      </w:r>
      <w:r w:rsidR="00755556">
        <w:rPr>
          <w:rStyle w:val="Char4"/>
          <w:rtl/>
        </w:rPr>
        <w:t>ی</w:t>
      </w:r>
      <w:r w:rsidRPr="00906F1B">
        <w:rPr>
          <w:rStyle w:val="Char4"/>
          <w:rtl/>
        </w:rPr>
        <w:t xml:space="preserve">ن </w:t>
      </w:r>
      <w:r w:rsidR="00755556">
        <w:rPr>
          <w:rStyle w:val="Char4"/>
          <w:rtl/>
        </w:rPr>
        <w:t>ک</w:t>
      </w:r>
      <w:r w:rsidRPr="00906F1B">
        <w:rPr>
          <w:rStyle w:val="Char4"/>
          <w:rtl/>
        </w:rPr>
        <w:t>ه به خانه [</w:t>
      </w:r>
      <w:r w:rsidR="00755556">
        <w:rPr>
          <w:rStyle w:val="Char4"/>
          <w:rtl/>
        </w:rPr>
        <w:t>ک</w:t>
      </w:r>
      <w:r w:rsidRPr="00906F1B">
        <w:rPr>
          <w:rStyle w:val="Char4"/>
          <w:rtl/>
        </w:rPr>
        <w:t>عبه] رس</w:t>
      </w:r>
      <w:r w:rsidR="00755556">
        <w:rPr>
          <w:rStyle w:val="Char4"/>
          <w:rtl/>
        </w:rPr>
        <w:t>ی</w:t>
      </w:r>
      <w:r w:rsidRPr="00906F1B">
        <w:rPr>
          <w:rStyle w:val="Char4"/>
          <w:rtl/>
        </w:rPr>
        <w:t>د و با چادر خود اضطباع نمود</w:t>
      </w:r>
      <w:r w:rsidRPr="00906F1B">
        <w:rPr>
          <w:rStyle w:val="FootnoteReference"/>
          <w:rFonts w:ascii="IRNazli" w:hAnsi="IRNazli" w:cs="IRNazli"/>
          <w:sz w:val="28"/>
          <w:szCs w:val="28"/>
          <w:rtl/>
        </w:rPr>
        <w:footnoteReference w:id="303"/>
      </w:r>
      <w:r w:rsidRPr="00906F1B">
        <w:rPr>
          <w:rStyle w:val="Char4"/>
          <w:rtl/>
        </w:rPr>
        <w:t>. بعد ر</w:t>
      </w:r>
      <w:r w:rsidR="00755556">
        <w:rPr>
          <w:rStyle w:val="Char4"/>
          <w:rtl/>
        </w:rPr>
        <w:t>ک</w:t>
      </w:r>
      <w:r w:rsidRPr="00906F1B">
        <w:rPr>
          <w:rStyle w:val="Char4"/>
          <w:rtl/>
        </w:rPr>
        <w:t>ن را لمس نمود، و هفت مرتبه طواف نمود، و دو ر</w:t>
      </w:r>
      <w:r w:rsidR="00755556">
        <w:rPr>
          <w:rStyle w:val="Char4"/>
          <w:rtl/>
        </w:rPr>
        <w:t>ک</w:t>
      </w:r>
      <w:r w:rsidRPr="00906F1B">
        <w:rPr>
          <w:rStyle w:val="Char4"/>
          <w:rtl/>
        </w:rPr>
        <w:t xml:space="preserve">عت نماز </w:t>
      </w:r>
      <w:r w:rsidR="00130DB0">
        <w:rPr>
          <w:rStyle w:val="Char4"/>
          <w:rtl/>
        </w:rPr>
        <w:t>به‌جا</w:t>
      </w:r>
      <w:r w:rsidR="000E63F6">
        <w:rPr>
          <w:rStyle w:val="Char4"/>
          <w:rtl/>
        </w:rPr>
        <w:t>ی</w:t>
      </w:r>
      <w:r w:rsidR="00130DB0">
        <w:rPr>
          <w:rStyle w:val="Char4"/>
          <w:rtl/>
        </w:rPr>
        <w:t xml:space="preserve"> </w:t>
      </w:r>
      <w:r w:rsidRPr="00906F1B">
        <w:rPr>
          <w:rStyle w:val="Char4"/>
          <w:rtl/>
        </w:rPr>
        <w:t>آورده به منزل خود برگشت. هنگام</w:t>
      </w:r>
      <w:r w:rsidR="000E63F6">
        <w:rPr>
          <w:rStyle w:val="Char4"/>
          <w:rtl/>
        </w:rPr>
        <w:t>ی</w:t>
      </w:r>
      <w:r w:rsidRPr="00906F1B">
        <w:rPr>
          <w:rStyle w:val="Char4"/>
          <w:rtl/>
        </w:rPr>
        <w:t xml:space="preserve"> </w:t>
      </w:r>
      <w:r w:rsidR="00755556">
        <w:rPr>
          <w:rStyle w:val="Char4"/>
          <w:rtl/>
        </w:rPr>
        <w:t>ک</w:t>
      </w:r>
      <w:r w:rsidRPr="00906F1B">
        <w:rPr>
          <w:rStyle w:val="Char4"/>
          <w:rtl/>
        </w:rPr>
        <w:t>ه وقت ظهر فرارس</w:t>
      </w:r>
      <w:r w:rsidR="00755556">
        <w:rPr>
          <w:rStyle w:val="Char4"/>
          <w:rtl/>
        </w:rPr>
        <w:t>ی</w:t>
      </w:r>
      <w:r w:rsidRPr="00906F1B">
        <w:rPr>
          <w:rStyle w:val="Char4"/>
          <w:rtl/>
        </w:rPr>
        <w:t>د، ب</w:t>
      </w:r>
      <w:r w:rsidR="00755556">
        <w:rPr>
          <w:rStyle w:val="Char4"/>
          <w:rtl/>
        </w:rPr>
        <w:t>ی</w:t>
      </w:r>
      <w:r w:rsidRPr="00906F1B">
        <w:rPr>
          <w:rStyle w:val="Char4"/>
          <w:rtl/>
        </w:rPr>
        <w:t xml:space="preserve">رون رفت و همچنان خانه را طواف نمود، و </w:t>
      </w:r>
      <w:r w:rsidRPr="00337058">
        <w:rPr>
          <w:rStyle w:val="Char4"/>
          <w:spacing w:val="-4"/>
          <w:rtl/>
        </w:rPr>
        <w:t>بعد در نزد</w:t>
      </w:r>
      <w:r w:rsidR="00755556" w:rsidRPr="00337058">
        <w:rPr>
          <w:rStyle w:val="Char4"/>
          <w:spacing w:val="-4"/>
          <w:rtl/>
        </w:rPr>
        <w:t>یک</w:t>
      </w:r>
      <w:r w:rsidR="000E63F6">
        <w:rPr>
          <w:rStyle w:val="Char4"/>
          <w:spacing w:val="-4"/>
          <w:rtl/>
        </w:rPr>
        <w:t>ی</w:t>
      </w:r>
      <w:r w:rsidRPr="00337058">
        <w:rPr>
          <w:rStyle w:val="Char4"/>
          <w:spacing w:val="-4"/>
          <w:rtl/>
        </w:rPr>
        <w:t xml:space="preserve"> دارالندوه نشست و گفت: آ</w:t>
      </w:r>
      <w:r w:rsidR="00755556" w:rsidRPr="00337058">
        <w:rPr>
          <w:rStyle w:val="Char4"/>
          <w:spacing w:val="-4"/>
          <w:rtl/>
        </w:rPr>
        <w:t>ی</w:t>
      </w:r>
      <w:r w:rsidRPr="00337058">
        <w:rPr>
          <w:rStyle w:val="Char4"/>
          <w:spacing w:val="-4"/>
          <w:rtl/>
        </w:rPr>
        <w:t xml:space="preserve">ا </w:t>
      </w:r>
      <w:r w:rsidR="00755556" w:rsidRPr="00337058">
        <w:rPr>
          <w:rStyle w:val="Char4"/>
          <w:spacing w:val="-4"/>
          <w:rtl/>
        </w:rPr>
        <w:t>ک</w:t>
      </w:r>
      <w:r w:rsidRPr="00337058">
        <w:rPr>
          <w:rStyle w:val="Char4"/>
          <w:spacing w:val="-4"/>
          <w:rtl/>
        </w:rPr>
        <w:t>س</w:t>
      </w:r>
      <w:r w:rsidR="000E63F6">
        <w:rPr>
          <w:rStyle w:val="Char4"/>
          <w:spacing w:val="-4"/>
          <w:rtl/>
        </w:rPr>
        <w:t>ی</w:t>
      </w:r>
      <w:r w:rsidRPr="00337058">
        <w:rPr>
          <w:rStyle w:val="Char4"/>
          <w:spacing w:val="-4"/>
          <w:rtl/>
        </w:rPr>
        <w:t xml:space="preserve"> از ظلم</w:t>
      </w:r>
      <w:r w:rsidR="000E63F6">
        <w:rPr>
          <w:rStyle w:val="Char4"/>
          <w:spacing w:val="-4"/>
          <w:rtl/>
        </w:rPr>
        <w:t>ی</w:t>
      </w:r>
      <w:r w:rsidRPr="00337058">
        <w:rPr>
          <w:rStyle w:val="Char4"/>
          <w:spacing w:val="-4"/>
          <w:rtl/>
        </w:rPr>
        <w:t xml:space="preserve"> ش</w:t>
      </w:r>
      <w:r w:rsidR="00755556" w:rsidRPr="00337058">
        <w:rPr>
          <w:rStyle w:val="Char4"/>
          <w:spacing w:val="-4"/>
          <w:rtl/>
        </w:rPr>
        <w:t>ک</w:t>
      </w:r>
      <w:r w:rsidRPr="00337058">
        <w:rPr>
          <w:rStyle w:val="Char4"/>
          <w:spacing w:val="-4"/>
          <w:rtl/>
        </w:rPr>
        <w:t>ا</w:t>
      </w:r>
      <w:r w:rsidR="00755556" w:rsidRPr="00337058">
        <w:rPr>
          <w:rStyle w:val="Char4"/>
          <w:spacing w:val="-4"/>
          <w:rtl/>
        </w:rPr>
        <w:t>ی</w:t>
      </w:r>
      <w:r w:rsidRPr="00337058">
        <w:rPr>
          <w:rStyle w:val="Char4"/>
          <w:spacing w:val="-4"/>
          <w:rtl/>
        </w:rPr>
        <w:t xml:space="preserve">ت دارد، و </w:t>
      </w:r>
      <w:r w:rsidR="00755556" w:rsidRPr="00337058">
        <w:rPr>
          <w:rStyle w:val="Char4"/>
          <w:spacing w:val="-4"/>
          <w:rtl/>
        </w:rPr>
        <w:t>ی</w:t>
      </w:r>
      <w:r w:rsidRPr="00337058">
        <w:rPr>
          <w:rStyle w:val="Char4"/>
          <w:spacing w:val="-4"/>
          <w:rtl/>
        </w:rPr>
        <w:t>ا حق</w:t>
      </w:r>
      <w:r w:rsidR="000E63F6">
        <w:rPr>
          <w:rStyle w:val="Char4"/>
          <w:spacing w:val="-4"/>
          <w:rtl/>
        </w:rPr>
        <w:t>ی</w:t>
      </w:r>
      <w:r w:rsidRPr="00337058">
        <w:rPr>
          <w:rStyle w:val="Char4"/>
          <w:spacing w:val="-4"/>
          <w:rtl/>
        </w:rPr>
        <w:t xml:space="preserve"> را طلب م</w:t>
      </w:r>
      <w:r w:rsidR="000E63F6">
        <w:rPr>
          <w:rStyle w:val="Char4"/>
          <w:spacing w:val="-4"/>
          <w:rtl/>
        </w:rPr>
        <w:t>ی</w:t>
      </w:r>
      <w:r w:rsidRPr="00337058">
        <w:rPr>
          <w:rStyle w:val="Char4"/>
          <w:spacing w:val="-4"/>
          <w:rtl/>
        </w:rPr>
        <w:t>‏</w:t>
      </w:r>
      <w:r w:rsidR="00755556" w:rsidRPr="00337058">
        <w:rPr>
          <w:rStyle w:val="Char4"/>
          <w:spacing w:val="-4"/>
          <w:rtl/>
        </w:rPr>
        <w:t>ک</w:t>
      </w:r>
      <w:r w:rsidRPr="00337058">
        <w:rPr>
          <w:rStyle w:val="Char4"/>
          <w:spacing w:val="-4"/>
          <w:rtl/>
        </w:rPr>
        <w:t>ند؟ ه</w:t>
      </w:r>
      <w:r w:rsidR="00755556" w:rsidRPr="00337058">
        <w:rPr>
          <w:rStyle w:val="Char4"/>
          <w:spacing w:val="-4"/>
          <w:rtl/>
        </w:rPr>
        <w:t>ی</w:t>
      </w:r>
      <w:r w:rsidRPr="00337058">
        <w:rPr>
          <w:rStyle w:val="Char4"/>
          <w:spacing w:val="-4"/>
          <w:rtl/>
        </w:rPr>
        <w:t xml:space="preserve">چ </w:t>
      </w:r>
      <w:r w:rsidR="00755556" w:rsidRPr="00337058">
        <w:rPr>
          <w:rStyle w:val="Char4"/>
          <w:spacing w:val="-4"/>
          <w:rtl/>
        </w:rPr>
        <w:t>ک</w:t>
      </w:r>
      <w:r w:rsidRPr="00337058">
        <w:rPr>
          <w:rStyle w:val="Char4"/>
          <w:spacing w:val="-4"/>
          <w:rtl/>
        </w:rPr>
        <w:t>س</w:t>
      </w:r>
      <w:r w:rsidR="000E63F6">
        <w:rPr>
          <w:rStyle w:val="Char4"/>
          <w:spacing w:val="-4"/>
          <w:rtl/>
        </w:rPr>
        <w:t>ی</w:t>
      </w:r>
      <w:r w:rsidRPr="00337058">
        <w:rPr>
          <w:rStyle w:val="Char4"/>
          <w:spacing w:val="-4"/>
          <w:rtl/>
        </w:rPr>
        <w:t xml:space="preserve"> برا</w:t>
      </w:r>
      <w:r w:rsidR="00755556" w:rsidRPr="00337058">
        <w:rPr>
          <w:rStyle w:val="Char4"/>
          <w:spacing w:val="-4"/>
          <w:rtl/>
        </w:rPr>
        <w:t>ی</w:t>
      </w:r>
      <w:r w:rsidRPr="00337058">
        <w:rPr>
          <w:rStyle w:val="Char4"/>
          <w:spacing w:val="-4"/>
          <w:rtl/>
        </w:rPr>
        <w:t>ش ن</w:t>
      </w:r>
      <w:r w:rsidR="00755556" w:rsidRPr="00337058">
        <w:rPr>
          <w:rStyle w:val="Char4"/>
          <w:spacing w:val="-4"/>
          <w:rtl/>
        </w:rPr>
        <w:t>ی</w:t>
      </w:r>
      <w:r w:rsidRPr="00337058">
        <w:rPr>
          <w:rStyle w:val="Char4"/>
          <w:spacing w:val="-4"/>
          <w:rtl/>
        </w:rPr>
        <w:t>امد، و مردم از وال</w:t>
      </w:r>
      <w:r w:rsidR="000E63F6">
        <w:rPr>
          <w:rStyle w:val="Char4"/>
          <w:spacing w:val="-4"/>
          <w:rtl/>
        </w:rPr>
        <w:t>ی</w:t>
      </w:r>
      <w:r w:rsidRPr="00337058">
        <w:rPr>
          <w:rStyle w:val="Char4"/>
          <w:spacing w:val="-4"/>
          <w:rtl/>
        </w:rPr>
        <w:t xml:space="preserve"> خود ستا</w:t>
      </w:r>
      <w:r w:rsidR="00755556" w:rsidRPr="00337058">
        <w:rPr>
          <w:rStyle w:val="Char4"/>
          <w:spacing w:val="-4"/>
          <w:rtl/>
        </w:rPr>
        <w:t>ی</w:t>
      </w:r>
      <w:r w:rsidRPr="00337058">
        <w:rPr>
          <w:rStyle w:val="Char4"/>
          <w:spacing w:val="-4"/>
          <w:rtl/>
        </w:rPr>
        <w:t>ش نمودند</w:t>
      </w:r>
      <w:r w:rsidRPr="00337058">
        <w:rPr>
          <w:rStyle w:val="FootnoteReference"/>
          <w:rFonts w:ascii="IRNazli" w:hAnsi="IRNazli" w:cs="IRNazli"/>
          <w:spacing w:val="-4"/>
          <w:sz w:val="28"/>
          <w:szCs w:val="28"/>
          <w:rtl/>
        </w:rPr>
        <w:footnoteReference w:id="304"/>
      </w:r>
      <w:r w:rsidRPr="00337058">
        <w:rPr>
          <w:rStyle w:val="Char4"/>
          <w:spacing w:val="-4"/>
          <w:rtl/>
        </w:rPr>
        <w:t xml:space="preserve">، بعد نماز عصر را </w:t>
      </w:r>
      <w:r w:rsidR="00130DB0" w:rsidRPr="00337058">
        <w:rPr>
          <w:rStyle w:val="Char4"/>
          <w:spacing w:val="-4"/>
          <w:rtl/>
        </w:rPr>
        <w:t>به‌جا</w:t>
      </w:r>
      <w:r w:rsidR="000E63F6">
        <w:rPr>
          <w:rStyle w:val="Char4"/>
          <w:spacing w:val="-4"/>
          <w:rtl/>
        </w:rPr>
        <w:t>ی</w:t>
      </w:r>
      <w:r w:rsidR="00130DB0" w:rsidRPr="00337058">
        <w:rPr>
          <w:rStyle w:val="Char4"/>
          <w:spacing w:val="-4"/>
          <w:rtl/>
        </w:rPr>
        <w:t xml:space="preserve"> </w:t>
      </w:r>
      <w:r w:rsidRPr="00337058">
        <w:rPr>
          <w:rStyle w:val="Char4"/>
          <w:spacing w:val="-4"/>
          <w:rtl/>
        </w:rPr>
        <w:t>آورد و نشست، و مردم با او وداع گفتند، و و</w:t>
      </w:r>
      <w:r w:rsidR="000E63F6">
        <w:rPr>
          <w:rStyle w:val="Char4"/>
          <w:spacing w:val="-4"/>
          <w:rtl/>
        </w:rPr>
        <w:t>ی</w:t>
      </w:r>
      <w:r w:rsidRPr="00337058">
        <w:rPr>
          <w:rStyle w:val="Char4"/>
          <w:spacing w:val="-4"/>
          <w:rtl/>
        </w:rPr>
        <w:t xml:space="preserve"> به قصد برگشت به مد</w:t>
      </w:r>
      <w:r w:rsidR="00755556" w:rsidRPr="00337058">
        <w:rPr>
          <w:rStyle w:val="Char4"/>
          <w:spacing w:val="-4"/>
          <w:rtl/>
        </w:rPr>
        <w:t>ی</w:t>
      </w:r>
      <w:r w:rsidRPr="00337058">
        <w:rPr>
          <w:rStyle w:val="Char4"/>
          <w:spacing w:val="-4"/>
          <w:rtl/>
        </w:rPr>
        <w:t>نه ب</w:t>
      </w:r>
      <w:r w:rsidR="00755556" w:rsidRPr="00337058">
        <w:rPr>
          <w:rStyle w:val="Char4"/>
          <w:spacing w:val="-4"/>
          <w:rtl/>
        </w:rPr>
        <w:t>ی</w:t>
      </w:r>
      <w:r w:rsidRPr="00337058">
        <w:rPr>
          <w:rStyle w:val="Char4"/>
          <w:spacing w:val="-4"/>
          <w:rtl/>
        </w:rPr>
        <w:t>رون رفت. چون وقت حج در سال دوازدهم فرارس</w:t>
      </w:r>
      <w:r w:rsidR="00755556" w:rsidRPr="00337058">
        <w:rPr>
          <w:rStyle w:val="Char4"/>
          <w:spacing w:val="-4"/>
          <w:rtl/>
        </w:rPr>
        <w:t>ی</w:t>
      </w:r>
      <w:r w:rsidRPr="00337058">
        <w:rPr>
          <w:rStyle w:val="Char4"/>
          <w:spacing w:val="-4"/>
          <w:rtl/>
        </w:rPr>
        <w:t>د، خود ابوب</w:t>
      </w:r>
      <w:r w:rsidR="00755556" w:rsidRPr="00337058">
        <w:rPr>
          <w:rStyle w:val="Char4"/>
          <w:spacing w:val="-4"/>
          <w:rtl/>
        </w:rPr>
        <w:t>ک</w:t>
      </w:r>
      <w:r w:rsidRPr="00337058">
        <w:rPr>
          <w:rStyle w:val="Char4"/>
          <w:spacing w:val="-4"/>
          <w:rtl/>
        </w:rPr>
        <w:t>ر</w:t>
      </w:r>
      <w:r w:rsidR="00130DB0" w:rsidRPr="00337058">
        <w:rPr>
          <w:rStyle w:val="Char4"/>
          <w:spacing w:val="-4"/>
          <w:rtl/>
        </w:rPr>
        <w:t xml:space="preserve"> </w:t>
      </w:r>
      <w:r w:rsidR="00130DB0" w:rsidRPr="00337058">
        <w:rPr>
          <w:rStyle w:val="Char4"/>
          <w:rFonts w:ascii="CTraditional Arabic" w:hAnsi="CTraditional Arabic" w:cs="CTraditional Arabic"/>
          <w:spacing w:val="-4"/>
          <w:rtl/>
        </w:rPr>
        <w:t>س</w:t>
      </w:r>
      <w:r w:rsidRPr="00337058">
        <w:rPr>
          <w:rStyle w:val="Char4"/>
          <w:spacing w:val="-4"/>
          <w:rtl/>
        </w:rPr>
        <w:t xml:space="preserve"> برا</w:t>
      </w:r>
      <w:r w:rsidR="000E63F6">
        <w:rPr>
          <w:rStyle w:val="Char4"/>
          <w:spacing w:val="-4"/>
          <w:rtl/>
        </w:rPr>
        <w:t>ی</w:t>
      </w:r>
      <w:r w:rsidRPr="00337058">
        <w:rPr>
          <w:rStyle w:val="Char4"/>
          <w:spacing w:val="-4"/>
          <w:rtl/>
        </w:rPr>
        <w:t xml:space="preserve"> مردم در آن سال حج </w:t>
      </w:r>
      <w:r w:rsidR="00755556" w:rsidRPr="00337058">
        <w:rPr>
          <w:rStyle w:val="Char4"/>
          <w:spacing w:val="-4"/>
          <w:rtl/>
        </w:rPr>
        <w:t>ک</w:t>
      </w:r>
      <w:r w:rsidRPr="00337058">
        <w:rPr>
          <w:rStyle w:val="Char4"/>
          <w:spacing w:val="-4"/>
          <w:rtl/>
        </w:rPr>
        <w:t>رد، و صرف حج نمود</w:t>
      </w:r>
      <w:r w:rsidRPr="00337058">
        <w:rPr>
          <w:rStyle w:val="FootnoteReference"/>
          <w:rFonts w:ascii="IRNazli" w:hAnsi="IRNazli" w:cs="IRNazli"/>
          <w:spacing w:val="-4"/>
          <w:sz w:val="28"/>
          <w:szCs w:val="28"/>
          <w:rtl/>
        </w:rPr>
        <w:footnoteReference w:id="305"/>
      </w:r>
      <w:r w:rsidRPr="00337058">
        <w:rPr>
          <w:rStyle w:val="Char4"/>
          <w:spacing w:val="-4"/>
          <w:rtl/>
        </w:rPr>
        <w:t>، و عثمان بن عفّان</w:t>
      </w:r>
      <w:r w:rsidR="00130DB0" w:rsidRPr="00337058">
        <w:rPr>
          <w:rStyle w:val="Char4"/>
          <w:spacing w:val="-4"/>
          <w:rtl/>
        </w:rPr>
        <w:t xml:space="preserve"> </w:t>
      </w:r>
      <w:r w:rsidR="00130DB0" w:rsidRPr="00337058">
        <w:rPr>
          <w:rStyle w:val="Char4"/>
          <w:rFonts w:ascii="CTraditional Arabic" w:hAnsi="CTraditional Arabic" w:cs="CTraditional Arabic"/>
          <w:spacing w:val="-4"/>
          <w:rtl/>
        </w:rPr>
        <w:t>س</w:t>
      </w:r>
      <w:r w:rsidRPr="00337058">
        <w:rPr>
          <w:rStyle w:val="Char4"/>
          <w:spacing w:val="-4"/>
          <w:rtl/>
        </w:rPr>
        <w:t xml:space="preserve"> را جانش</w:t>
      </w:r>
      <w:r w:rsidR="00755556" w:rsidRPr="00337058">
        <w:rPr>
          <w:rStyle w:val="Char4"/>
          <w:spacing w:val="-4"/>
          <w:rtl/>
        </w:rPr>
        <w:t>ی</w:t>
      </w:r>
      <w:r w:rsidRPr="00337058">
        <w:rPr>
          <w:rStyle w:val="Char4"/>
          <w:spacing w:val="-4"/>
          <w:rtl/>
        </w:rPr>
        <w:t>ن خود در مد</w:t>
      </w:r>
      <w:r w:rsidR="00755556" w:rsidRPr="00337058">
        <w:rPr>
          <w:rStyle w:val="Char4"/>
          <w:spacing w:val="-4"/>
          <w:rtl/>
        </w:rPr>
        <w:t>ی</w:t>
      </w:r>
      <w:r w:rsidRPr="00337058">
        <w:rPr>
          <w:rStyle w:val="Char4"/>
          <w:spacing w:val="-4"/>
          <w:rtl/>
        </w:rPr>
        <w:t>نه گذاشته بود.</w:t>
      </w:r>
    </w:p>
    <w:p w:rsidR="00BD3D1B" w:rsidRPr="00906F1B" w:rsidRDefault="00BD3D1B" w:rsidP="00250586">
      <w:pPr>
        <w:pStyle w:val="PlainText"/>
        <w:ind w:firstLine="284"/>
        <w:jc w:val="both"/>
        <w:rPr>
          <w:rStyle w:val="Char4"/>
          <w:rtl/>
        </w:rPr>
      </w:pPr>
      <w:r w:rsidRPr="00906F1B">
        <w:rPr>
          <w:rStyle w:val="Char4"/>
          <w:rtl/>
        </w:rPr>
        <w:t xml:space="preserve">ابن </w:t>
      </w:r>
      <w:r w:rsidR="00755556">
        <w:rPr>
          <w:rStyle w:val="Char4"/>
          <w:rtl/>
        </w:rPr>
        <w:t>ک</w:t>
      </w:r>
      <w:r w:rsidRPr="00906F1B">
        <w:rPr>
          <w:rStyle w:val="Char4"/>
          <w:rtl/>
        </w:rPr>
        <w:t>ث</w:t>
      </w:r>
      <w:r w:rsidR="00755556">
        <w:rPr>
          <w:rStyle w:val="Char4"/>
          <w:rtl/>
        </w:rPr>
        <w:t>ی</w:t>
      </w:r>
      <w:r w:rsidRPr="00906F1B">
        <w:rPr>
          <w:rStyle w:val="Char4"/>
          <w:rtl/>
        </w:rPr>
        <w:t>ر م</w:t>
      </w:r>
      <w:r w:rsidR="000E63F6">
        <w:rPr>
          <w:rStyle w:val="Char4"/>
          <w:rtl/>
        </w:rPr>
        <w:t>ی</w:t>
      </w:r>
      <w:r w:rsidRPr="00906F1B">
        <w:rPr>
          <w:rStyle w:val="Char4"/>
          <w:rtl/>
        </w:rPr>
        <w:t>‏گو</w:t>
      </w:r>
      <w:r w:rsidR="00755556">
        <w:rPr>
          <w:rStyle w:val="Char4"/>
          <w:rtl/>
        </w:rPr>
        <w:t>ی</w:t>
      </w:r>
      <w:r w:rsidRPr="00906F1B">
        <w:rPr>
          <w:rStyle w:val="Char4"/>
          <w:rtl/>
        </w:rPr>
        <w:t>د: ا</w:t>
      </w:r>
      <w:r w:rsidR="00755556">
        <w:rPr>
          <w:rStyle w:val="Char4"/>
          <w:rtl/>
        </w:rPr>
        <w:t>ی</w:t>
      </w:r>
      <w:r w:rsidRPr="00906F1B">
        <w:rPr>
          <w:rStyle w:val="Char4"/>
          <w:rtl/>
        </w:rPr>
        <w:t>ن س</w:t>
      </w:r>
      <w:r w:rsidR="00755556">
        <w:rPr>
          <w:rStyle w:val="Char4"/>
          <w:rtl/>
        </w:rPr>
        <w:t>ی</w:t>
      </w:r>
      <w:r w:rsidRPr="00906F1B">
        <w:rPr>
          <w:rStyle w:val="Char4"/>
          <w:rtl/>
        </w:rPr>
        <w:t>اق حسن است، و از شواهد</w:t>
      </w:r>
      <w:r w:rsidR="000E63F6">
        <w:rPr>
          <w:rStyle w:val="Char4"/>
          <w:rtl/>
        </w:rPr>
        <w:t>ی</w:t>
      </w:r>
      <w:r w:rsidRPr="00906F1B">
        <w:rPr>
          <w:rStyle w:val="Char4"/>
          <w:rtl/>
        </w:rPr>
        <w:t xml:space="preserve"> از وجوه د</w:t>
      </w:r>
      <w:r w:rsidR="00755556">
        <w:rPr>
          <w:rStyle w:val="Char4"/>
          <w:rtl/>
        </w:rPr>
        <w:t>ی</w:t>
      </w:r>
      <w:r w:rsidRPr="00906F1B">
        <w:rPr>
          <w:rStyle w:val="Char4"/>
          <w:rtl/>
        </w:rPr>
        <w:t>گر ن</w:t>
      </w:r>
      <w:r w:rsidR="00755556">
        <w:rPr>
          <w:rStyle w:val="Char4"/>
          <w:rtl/>
        </w:rPr>
        <w:t>ی</w:t>
      </w:r>
      <w:r w:rsidRPr="00906F1B">
        <w:rPr>
          <w:rStyle w:val="Char4"/>
          <w:rtl/>
        </w:rPr>
        <w:t>ز برخوردار است، و مثل ا</w:t>
      </w:r>
      <w:r w:rsidR="00755556">
        <w:rPr>
          <w:rStyle w:val="Char4"/>
          <w:rtl/>
        </w:rPr>
        <w:t>ی</w:t>
      </w:r>
      <w:r w:rsidRPr="00906F1B">
        <w:rPr>
          <w:rStyle w:val="Char4"/>
          <w:rtl/>
        </w:rPr>
        <w:t>ن را نفس‏ها قبول نموده، و م</w:t>
      </w:r>
      <w:r w:rsidR="000E63F6">
        <w:rPr>
          <w:rStyle w:val="Char4"/>
          <w:rtl/>
        </w:rPr>
        <w:t>ی</w:t>
      </w:r>
      <w:r w:rsidRPr="00906F1B">
        <w:rPr>
          <w:rStyle w:val="Char4"/>
          <w:rtl/>
        </w:rPr>
        <w:t>‏پذ</w:t>
      </w:r>
      <w:r w:rsidR="00755556">
        <w:rPr>
          <w:rStyle w:val="Char4"/>
          <w:rtl/>
        </w:rPr>
        <w:t>ی</w:t>
      </w:r>
      <w:r w:rsidRPr="00906F1B">
        <w:rPr>
          <w:rStyle w:val="Char4"/>
          <w:rtl/>
        </w:rPr>
        <w:t>رند.</w:t>
      </w:r>
    </w:p>
    <w:p w:rsidR="00BD3D1B" w:rsidRPr="00906F1B" w:rsidRDefault="00BD3D1B" w:rsidP="006C0173">
      <w:pPr>
        <w:pStyle w:val="a2"/>
        <w:rPr>
          <w:rStyle w:val="Char4"/>
          <w:rtl/>
        </w:rPr>
      </w:pPr>
      <w:bookmarkStart w:id="229" w:name="_Toc441683740"/>
      <w:r w:rsidRPr="00144B0D">
        <w:rPr>
          <w:rtl/>
        </w:rPr>
        <w:t>حكايت عميربن سعد انصارى</w:t>
      </w:r>
      <w:r w:rsidR="00130DB0">
        <w:rPr>
          <w:rStyle w:val="Char4"/>
          <w:rtl/>
        </w:rPr>
        <w:t xml:space="preserve"> </w:t>
      </w:r>
      <w:r w:rsidR="00130DB0" w:rsidRPr="00130DB0">
        <w:rPr>
          <w:rStyle w:val="Char4"/>
          <w:rFonts w:ascii="CTraditional Arabic" w:hAnsi="CTraditional Arabic" w:cs="CTraditional Arabic"/>
          <w:bCs w:val="0"/>
          <w:rtl/>
        </w:rPr>
        <w:t>س</w:t>
      </w:r>
      <w:bookmarkEnd w:id="229"/>
    </w:p>
    <w:p w:rsidR="00BD3D1B" w:rsidRPr="00144B0D" w:rsidRDefault="00BD3D1B" w:rsidP="006C0173">
      <w:pPr>
        <w:pStyle w:val="a5"/>
        <w:rPr>
          <w:rtl/>
        </w:rPr>
      </w:pPr>
      <w:bookmarkStart w:id="230" w:name="_Toc441683741"/>
      <w:r w:rsidRPr="00144B0D">
        <w:rPr>
          <w:rtl/>
        </w:rPr>
        <w:t>سيرت و</w:t>
      </w:r>
      <w:r w:rsidR="000E63F6">
        <w:rPr>
          <w:rtl/>
        </w:rPr>
        <w:t>ی</w:t>
      </w:r>
      <w:r w:rsidRPr="00144B0D">
        <w:rPr>
          <w:rtl/>
        </w:rPr>
        <w:t xml:space="preserve"> هنگام</w:t>
      </w:r>
      <w:r w:rsidR="000E63F6">
        <w:rPr>
          <w:rtl/>
        </w:rPr>
        <w:t>ی</w:t>
      </w:r>
      <w:r w:rsidRPr="00144B0D">
        <w:rPr>
          <w:rtl/>
        </w:rPr>
        <w:t xml:space="preserve"> كه عمر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144B0D">
        <w:rPr>
          <w:rtl/>
        </w:rPr>
        <w:t>او را به عنوان</w:t>
      </w:r>
      <w:r w:rsidR="008B6953">
        <w:rPr>
          <w:rtl/>
        </w:rPr>
        <w:t xml:space="preserve"> </w:t>
      </w:r>
      <w:r w:rsidRPr="00144B0D">
        <w:rPr>
          <w:rtl/>
        </w:rPr>
        <w:t>وال</w:t>
      </w:r>
      <w:r w:rsidR="000E63F6">
        <w:rPr>
          <w:rtl/>
        </w:rPr>
        <w:t>ی</w:t>
      </w:r>
      <w:r w:rsidRPr="00144B0D">
        <w:rPr>
          <w:rtl/>
        </w:rPr>
        <w:t xml:space="preserve"> به حمص اعزام نمود، و گفتار عمر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144B0D">
        <w:rPr>
          <w:rtl/>
        </w:rPr>
        <w:t>درباره و</w:t>
      </w:r>
      <w:r w:rsidR="000E63F6">
        <w:rPr>
          <w:rtl/>
        </w:rPr>
        <w:t>ی</w:t>
      </w:r>
      <w:bookmarkEnd w:id="230"/>
    </w:p>
    <w:p w:rsidR="00BD3D1B" w:rsidRPr="00906F1B" w:rsidRDefault="00BD3D1B" w:rsidP="001C13E0">
      <w:pPr>
        <w:pStyle w:val="PlainText"/>
        <w:ind w:firstLine="284"/>
        <w:jc w:val="both"/>
        <w:rPr>
          <w:rStyle w:val="Char4"/>
          <w:rtl/>
        </w:rPr>
      </w:pPr>
      <w:r w:rsidRPr="00906F1B">
        <w:rPr>
          <w:rStyle w:val="Char4"/>
          <w:rtl/>
        </w:rPr>
        <w:t>ابونع</w:t>
      </w:r>
      <w:r w:rsidR="00755556">
        <w:rPr>
          <w:rStyle w:val="Char4"/>
          <w:rtl/>
        </w:rPr>
        <w:t>ی</w:t>
      </w:r>
      <w:r w:rsidRPr="00906F1B">
        <w:rPr>
          <w:rStyle w:val="Char4"/>
          <w:rtl/>
        </w:rPr>
        <w:t>م در الحل</w:t>
      </w:r>
      <w:r w:rsidR="00755556">
        <w:rPr>
          <w:rStyle w:val="Char4"/>
          <w:rtl/>
        </w:rPr>
        <w:t>ی</w:t>
      </w:r>
      <w:r w:rsidRPr="00906F1B">
        <w:rPr>
          <w:rStyle w:val="Char4"/>
          <w:rtl/>
        </w:rPr>
        <w:t>ه (247/1) از عبدالمل</w:t>
      </w:r>
      <w:r w:rsidR="00755556">
        <w:rPr>
          <w:rStyle w:val="Char4"/>
          <w:rtl/>
        </w:rPr>
        <w:t>ک</w:t>
      </w:r>
      <w:r w:rsidRPr="00906F1B">
        <w:rPr>
          <w:rStyle w:val="Char4"/>
          <w:rtl/>
        </w:rPr>
        <w:t xml:space="preserve"> بن هارون بن عنتره و او از پدر و جدّش و او از عم</w:t>
      </w:r>
      <w:r w:rsidR="00755556">
        <w:rPr>
          <w:rStyle w:val="Char4"/>
          <w:rtl/>
        </w:rPr>
        <w:t>ی</w:t>
      </w:r>
      <w:r w:rsidRPr="00906F1B">
        <w:rPr>
          <w:rStyle w:val="Char4"/>
          <w:rtl/>
        </w:rPr>
        <w:t>ربن سعد انصار</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و</w:t>
      </w:r>
      <w:r w:rsidR="000E63F6">
        <w:rPr>
          <w:rStyle w:val="Char4"/>
          <w:rtl/>
        </w:rPr>
        <w:t>ی</w:t>
      </w:r>
      <w:r w:rsidRPr="00906F1B">
        <w:rPr>
          <w:rStyle w:val="Char4"/>
          <w:rtl/>
        </w:rPr>
        <w:t xml:space="preserve"> را به عنوان وال</w:t>
      </w:r>
      <w:r w:rsidR="000E63F6">
        <w:rPr>
          <w:rStyle w:val="Char4"/>
          <w:rtl/>
        </w:rPr>
        <w:t>ی</w:t>
      </w:r>
      <w:r w:rsidRPr="00906F1B">
        <w:rPr>
          <w:rStyle w:val="Char4"/>
          <w:rtl/>
        </w:rPr>
        <w:t xml:space="preserve"> حمص فرستاد، </w:t>
      </w:r>
      <w:r w:rsidR="00755556">
        <w:rPr>
          <w:rStyle w:val="Char4"/>
          <w:rtl/>
        </w:rPr>
        <w:t>یک</w:t>
      </w:r>
      <w:r w:rsidRPr="00906F1B">
        <w:rPr>
          <w:rStyle w:val="Char4"/>
          <w:rtl/>
        </w:rPr>
        <w:t>سال درنگ نمود و خبر</w:t>
      </w:r>
      <w:r w:rsidR="000E63F6">
        <w:rPr>
          <w:rStyle w:val="Char4"/>
          <w:rtl/>
        </w:rPr>
        <w:t>ی</w:t>
      </w:r>
      <w:r w:rsidRPr="00906F1B">
        <w:rPr>
          <w:rStyle w:val="Char4"/>
          <w:rtl/>
        </w:rPr>
        <w:t xml:space="preserve"> از و</w:t>
      </w:r>
      <w:r w:rsidR="000E63F6">
        <w:rPr>
          <w:rStyle w:val="Char4"/>
          <w:rtl/>
        </w:rPr>
        <w:t>ی</w:t>
      </w:r>
      <w:r w:rsidRPr="00906F1B">
        <w:rPr>
          <w:rStyle w:val="Char4"/>
          <w:rtl/>
        </w:rPr>
        <w:t xml:space="preserve"> برا</w:t>
      </w:r>
      <w:r w:rsidR="00755556">
        <w:rPr>
          <w:rStyle w:val="Char4"/>
          <w:rtl/>
        </w:rPr>
        <w:t>ی</w:t>
      </w:r>
      <w:r w:rsidRPr="00906F1B">
        <w:rPr>
          <w:rStyle w:val="Char4"/>
          <w:rtl/>
        </w:rPr>
        <w:t>ش نم</w:t>
      </w:r>
      <w:r w:rsidR="000E63F6">
        <w:rPr>
          <w:rStyle w:val="Char4"/>
          <w:rtl/>
        </w:rPr>
        <w:t>ی</w:t>
      </w:r>
      <w:r w:rsidRPr="00906F1B">
        <w:rPr>
          <w:rStyle w:val="Char4"/>
          <w:rtl/>
        </w:rPr>
        <w:t>‏آمد. آن گاه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w:t>
      </w:r>
      <w:r w:rsidR="00755556">
        <w:rPr>
          <w:rStyle w:val="Char4"/>
          <w:rtl/>
        </w:rPr>
        <w:t>ک</w:t>
      </w:r>
      <w:r w:rsidRPr="00906F1B">
        <w:rPr>
          <w:rStyle w:val="Char4"/>
          <w:rtl/>
        </w:rPr>
        <w:t>اتب خود گفت: به عم</w:t>
      </w:r>
      <w:r w:rsidR="00755556">
        <w:rPr>
          <w:rStyle w:val="Char4"/>
          <w:rtl/>
        </w:rPr>
        <w:t>ی</w:t>
      </w:r>
      <w:r w:rsidRPr="00906F1B">
        <w:rPr>
          <w:rStyle w:val="Char4"/>
          <w:rtl/>
        </w:rPr>
        <w:t>ر بنو</w:t>
      </w:r>
      <w:r w:rsidR="00755556">
        <w:rPr>
          <w:rStyle w:val="Char4"/>
          <w:rtl/>
        </w:rPr>
        <w:t>ی</w:t>
      </w:r>
      <w:r w:rsidRPr="00906F1B">
        <w:rPr>
          <w:rStyle w:val="Char4"/>
          <w:rtl/>
        </w:rPr>
        <w:t>س، به خداوند سوگند، گمان م</w:t>
      </w:r>
      <w:r w:rsidR="000E63F6">
        <w:rPr>
          <w:rStyle w:val="Char4"/>
          <w:rtl/>
        </w:rPr>
        <w:t>ی</w:t>
      </w:r>
      <w:r w:rsidRPr="00906F1B">
        <w:rPr>
          <w:rStyle w:val="Char4"/>
          <w:rtl/>
        </w:rPr>
        <w:t>‏</w:t>
      </w:r>
      <w:r w:rsidR="00755556">
        <w:rPr>
          <w:rStyle w:val="Char4"/>
          <w:rtl/>
        </w:rPr>
        <w:t>ک</w:t>
      </w:r>
      <w:r w:rsidRPr="00906F1B">
        <w:rPr>
          <w:rStyle w:val="Char4"/>
          <w:rtl/>
        </w:rPr>
        <w:t>نم و</w:t>
      </w:r>
      <w:r w:rsidR="000E63F6">
        <w:rPr>
          <w:rStyle w:val="Char4"/>
          <w:rtl/>
        </w:rPr>
        <w:t>ی</w:t>
      </w:r>
      <w:r w:rsidRPr="00906F1B">
        <w:rPr>
          <w:rStyle w:val="Char4"/>
          <w:rtl/>
        </w:rPr>
        <w:t xml:space="preserve"> در برابر ما خ</w:t>
      </w:r>
      <w:r w:rsidR="00755556">
        <w:rPr>
          <w:rStyle w:val="Char4"/>
          <w:rtl/>
        </w:rPr>
        <w:t>ی</w:t>
      </w:r>
      <w:r w:rsidRPr="00906F1B">
        <w:rPr>
          <w:rStyle w:val="Char4"/>
          <w:rtl/>
        </w:rPr>
        <w:t>انت نموده است:</w:t>
      </w:r>
    </w:p>
    <w:p w:rsidR="00BD3D1B" w:rsidRPr="00144B0D" w:rsidRDefault="00250586" w:rsidP="00250586">
      <w:pPr>
        <w:pStyle w:val="PlainText"/>
        <w:ind w:firstLine="284"/>
        <w:jc w:val="both"/>
        <w:rPr>
          <w:rFonts w:cs="Traditional Arabic"/>
          <w:b/>
          <w:bCs/>
          <w:sz w:val="28"/>
          <w:szCs w:val="28"/>
          <w:rtl/>
        </w:rPr>
      </w:pPr>
      <w:r w:rsidRPr="00250586">
        <w:rPr>
          <w:rStyle w:val="Char8"/>
          <w:rtl/>
        </w:rPr>
        <w:t>«</w:t>
      </w:r>
      <w:r>
        <w:rPr>
          <w:rStyle w:val="Char1"/>
          <w:rtl/>
        </w:rPr>
        <w:t>اذا جاءك كتاب</w:t>
      </w:r>
      <w:r>
        <w:rPr>
          <w:rStyle w:val="Char1"/>
          <w:rFonts w:hint="cs"/>
          <w:rtl/>
        </w:rPr>
        <w:t>ي</w:t>
      </w:r>
      <w:r>
        <w:rPr>
          <w:rStyle w:val="Char1"/>
          <w:rtl/>
        </w:rPr>
        <w:t xml:space="preserve"> هذا فاقبل و</w:t>
      </w:r>
      <w:r w:rsidR="00BD3D1B" w:rsidRPr="00250586">
        <w:rPr>
          <w:rStyle w:val="Char1"/>
          <w:rtl/>
        </w:rPr>
        <w:t>أقبل بم</w:t>
      </w:r>
      <w:r>
        <w:rPr>
          <w:rStyle w:val="Char1"/>
          <w:rFonts w:hint="cs"/>
          <w:rtl/>
        </w:rPr>
        <w:t>ـ</w:t>
      </w:r>
      <w:r>
        <w:rPr>
          <w:rStyle w:val="Char1"/>
          <w:rtl/>
        </w:rPr>
        <w:t>ا جبيت من ف</w:t>
      </w:r>
      <w:r>
        <w:rPr>
          <w:rStyle w:val="Char1"/>
          <w:rFonts w:hint="cs"/>
          <w:rtl/>
        </w:rPr>
        <w:t>ي</w:t>
      </w:r>
      <w:r w:rsidR="00BD3D1B" w:rsidRPr="00250586">
        <w:rPr>
          <w:rStyle w:val="Char1"/>
          <w:rtl/>
        </w:rPr>
        <w:t xml:space="preserve"> ال</w:t>
      </w:r>
      <w:r>
        <w:rPr>
          <w:rStyle w:val="Char1"/>
          <w:rFonts w:hint="cs"/>
          <w:rtl/>
        </w:rPr>
        <w:t>ـ</w:t>
      </w:r>
      <w:r>
        <w:rPr>
          <w:rStyle w:val="Char1"/>
          <w:rtl/>
        </w:rPr>
        <w:t>مسلمين حين تنظر ف</w:t>
      </w:r>
      <w:r>
        <w:rPr>
          <w:rStyle w:val="Char1"/>
          <w:rFonts w:hint="cs"/>
          <w:rtl/>
        </w:rPr>
        <w:t>ي</w:t>
      </w:r>
      <w:r>
        <w:rPr>
          <w:rStyle w:val="Char1"/>
          <w:rtl/>
        </w:rPr>
        <w:t xml:space="preserve"> كتاب</w:t>
      </w:r>
      <w:r>
        <w:rPr>
          <w:rStyle w:val="Char1"/>
          <w:rFonts w:hint="cs"/>
          <w:rtl/>
        </w:rPr>
        <w:t>ي</w:t>
      </w:r>
      <w:r w:rsidR="00BD3D1B" w:rsidRPr="00250586">
        <w:rPr>
          <w:rStyle w:val="Char1"/>
          <w:rtl/>
        </w:rPr>
        <w:t xml:space="preserve"> هذا</w:t>
      </w:r>
      <w:r w:rsidRPr="00250586">
        <w:rPr>
          <w:rStyle w:val="Char8"/>
          <w:rtl/>
        </w:rPr>
        <w:t>»</w:t>
      </w:r>
      <w:r w:rsidR="00BD3D1B" w:rsidRPr="00250586">
        <w:rPr>
          <w:rStyle w:val="Char4"/>
          <w:rtl/>
        </w:rPr>
        <w:t>.</w:t>
      </w:r>
    </w:p>
    <w:p w:rsidR="00BD3D1B" w:rsidRPr="00906F1B" w:rsidRDefault="00BD3D1B" w:rsidP="001C13E0">
      <w:pPr>
        <w:pStyle w:val="PlainText"/>
        <w:ind w:firstLine="284"/>
        <w:jc w:val="both"/>
        <w:rPr>
          <w:rStyle w:val="Char4"/>
          <w:rtl/>
        </w:rPr>
      </w:pPr>
      <w:r w:rsidRPr="00250586">
        <w:rPr>
          <w:rStyle w:val="Char5"/>
          <w:rtl/>
        </w:rPr>
        <w:t>ترجمه</w:t>
      </w:r>
      <w:r w:rsidRPr="00906F1B">
        <w:rPr>
          <w:rStyle w:val="Char4"/>
          <w:rtl/>
        </w:rPr>
        <w:t>: «وقت</w:t>
      </w:r>
      <w:r w:rsidR="000E63F6">
        <w:rPr>
          <w:rStyle w:val="Char4"/>
          <w:rtl/>
        </w:rPr>
        <w:t>ی</w:t>
      </w:r>
      <w:r w:rsidRPr="00906F1B">
        <w:rPr>
          <w:rStyle w:val="Char4"/>
          <w:rtl/>
        </w:rPr>
        <w:t xml:space="preserve"> </w:t>
      </w:r>
      <w:r w:rsidR="00755556">
        <w:rPr>
          <w:rStyle w:val="Char4"/>
          <w:rtl/>
        </w:rPr>
        <w:t>ک</w:t>
      </w:r>
      <w:r w:rsidRPr="00906F1B">
        <w:rPr>
          <w:rStyle w:val="Char4"/>
          <w:rtl/>
        </w:rPr>
        <w:t>ه ا</w:t>
      </w:r>
      <w:r w:rsidR="00755556">
        <w:rPr>
          <w:rStyle w:val="Char4"/>
          <w:rtl/>
        </w:rPr>
        <w:t>ی</w:t>
      </w:r>
      <w:r w:rsidRPr="00906F1B">
        <w:rPr>
          <w:rStyle w:val="Char4"/>
          <w:rtl/>
        </w:rPr>
        <w:t>ن نامه‏ام به تو رس</w:t>
      </w:r>
      <w:r w:rsidR="00755556">
        <w:rPr>
          <w:rStyle w:val="Char4"/>
          <w:rtl/>
        </w:rPr>
        <w:t>ی</w:t>
      </w:r>
      <w:r w:rsidRPr="00906F1B">
        <w:rPr>
          <w:rStyle w:val="Char4"/>
          <w:rtl/>
        </w:rPr>
        <w:t>د، حر</w:t>
      </w:r>
      <w:r w:rsidR="00755556">
        <w:rPr>
          <w:rStyle w:val="Char4"/>
          <w:rtl/>
        </w:rPr>
        <w:t>ک</w:t>
      </w:r>
      <w:r w:rsidRPr="00906F1B">
        <w:rPr>
          <w:rStyle w:val="Char4"/>
          <w:rtl/>
        </w:rPr>
        <w:t xml:space="preserve">ت </w:t>
      </w:r>
      <w:r w:rsidR="00755556">
        <w:rPr>
          <w:rStyle w:val="Char4"/>
          <w:rtl/>
        </w:rPr>
        <w:t>ک</w:t>
      </w:r>
      <w:r w:rsidRPr="00906F1B">
        <w:rPr>
          <w:rStyle w:val="Char4"/>
          <w:rtl/>
        </w:rPr>
        <w:t>ن، و آنچه را از ف</w:t>
      </w:r>
      <w:r w:rsidR="000E63F6">
        <w:rPr>
          <w:rStyle w:val="Char4"/>
          <w:rtl/>
        </w:rPr>
        <w:t>ی</w:t>
      </w:r>
      <w:r w:rsidRPr="00906F1B">
        <w:rPr>
          <w:rStyle w:val="Char4"/>
          <w:rtl/>
        </w:rPr>
        <w:t>‏ء مسلم</w:t>
      </w:r>
      <w:r w:rsidR="00755556">
        <w:rPr>
          <w:rStyle w:val="Char4"/>
          <w:rtl/>
        </w:rPr>
        <w:t>ی</w:t>
      </w:r>
      <w:r w:rsidRPr="00906F1B">
        <w:rPr>
          <w:rStyle w:val="Char4"/>
          <w:rtl/>
        </w:rPr>
        <w:t>ن جمع نموده‏ا</w:t>
      </w:r>
      <w:r w:rsidR="000E63F6">
        <w:rPr>
          <w:rStyle w:val="Char4"/>
          <w:rtl/>
        </w:rPr>
        <w:t>ی</w:t>
      </w:r>
      <w:r w:rsidRPr="00906F1B">
        <w:rPr>
          <w:rStyle w:val="Char4"/>
          <w:rtl/>
        </w:rPr>
        <w:t xml:space="preserve"> وقت</w:t>
      </w:r>
      <w:r w:rsidR="000E63F6">
        <w:rPr>
          <w:rStyle w:val="Char4"/>
          <w:rtl/>
        </w:rPr>
        <w:t>ی</w:t>
      </w:r>
      <w:r w:rsidRPr="00906F1B">
        <w:rPr>
          <w:rStyle w:val="Char4"/>
          <w:rtl/>
        </w:rPr>
        <w:t xml:space="preserve"> </w:t>
      </w:r>
      <w:r w:rsidR="00755556">
        <w:rPr>
          <w:rStyle w:val="Char4"/>
          <w:rtl/>
        </w:rPr>
        <w:t>ک</w:t>
      </w:r>
      <w:r w:rsidRPr="00906F1B">
        <w:rPr>
          <w:rStyle w:val="Char4"/>
          <w:rtl/>
        </w:rPr>
        <w:t>ه نامه‏ام را د</w:t>
      </w:r>
      <w:r w:rsidR="00755556">
        <w:rPr>
          <w:rStyle w:val="Char4"/>
          <w:rtl/>
        </w:rPr>
        <w:t>ی</w:t>
      </w:r>
      <w:r w:rsidRPr="00906F1B">
        <w:rPr>
          <w:rStyle w:val="Char4"/>
          <w:rtl/>
        </w:rPr>
        <w:t>د</w:t>
      </w:r>
      <w:r w:rsidR="000E63F6">
        <w:rPr>
          <w:rStyle w:val="Char4"/>
          <w:rtl/>
        </w:rPr>
        <w:t>ی</w:t>
      </w:r>
      <w:r w:rsidRPr="00906F1B">
        <w:rPr>
          <w:rStyle w:val="Char4"/>
          <w:rtl/>
        </w:rPr>
        <w:t xml:space="preserve"> آن را ن</w:t>
      </w:r>
      <w:r w:rsidR="00755556">
        <w:rPr>
          <w:rStyle w:val="Char4"/>
          <w:rtl/>
        </w:rPr>
        <w:t>ی</w:t>
      </w:r>
      <w:r w:rsidRPr="00906F1B">
        <w:rPr>
          <w:rStyle w:val="Char4"/>
          <w:rtl/>
        </w:rPr>
        <w:t>ز با خود ب</w:t>
      </w:r>
      <w:r w:rsidR="00755556">
        <w:rPr>
          <w:rStyle w:val="Char4"/>
          <w:rtl/>
        </w:rPr>
        <w:t>ی</w:t>
      </w:r>
      <w:r w:rsidRPr="00906F1B">
        <w:rPr>
          <w:rStyle w:val="Char4"/>
          <w:rtl/>
        </w:rPr>
        <w:t>اور».</w:t>
      </w:r>
    </w:p>
    <w:p w:rsidR="00BD3D1B" w:rsidRPr="00906F1B" w:rsidRDefault="00BD3D1B" w:rsidP="006F3F95">
      <w:pPr>
        <w:pStyle w:val="PlainText"/>
        <w:ind w:firstLine="284"/>
        <w:jc w:val="both"/>
        <w:rPr>
          <w:rStyle w:val="Char4"/>
          <w:rtl/>
        </w:rPr>
      </w:pPr>
      <w:r w:rsidRPr="00906F1B">
        <w:rPr>
          <w:rStyle w:val="Char4"/>
          <w:rtl/>
        </w:rPr>
        <w:t>بنابرا</w:t>
      </w:r>
      <w:r w:rsidR="00755556">
        <w:rPr>
          <w:rStyle w:val="Char4"/>
          <w:rtl/>
        </w:rPr>
        <w:t>ی</w:t>
      </w:r>
      <w:r w:rsidRPr="00906F1B">
        <w:rPr>
          <w:rStyle w:val="Char4"/>
          <w:rtl/>
        </w:rPr>
        <w:t>ن عم</w:t>
      </w:r>
      <w:r w:rsidR="00755556">
        <w:rPr>
          <w:rStyle w:val="Char4"/>
          <w:rtl/>
        </w:rPr>
        <w:t>ی</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توشه دان خود را گرفت، و توشه و </w:t>
      </w:r>
      <w:r w:rsidR="00755556">
        <w:rPr>
          <w:rStyle w:val="Char4"/>
          <w:rtl/>
        </w:rPr>
        <w:t>ک</w:t>
      </w:r>
      <w:r w:rsidRPr="00906F1B">
        <w:rPr>
          <w:rStyle w:val="Char4"/>
          <w:rtl/>
        </w:rPr>
        <w:t>اسه خو</w:t>
      </w:r>
      <w:r w:rsidR="00755556">
        <w:rPr>
          <w:rStyle w:val="Char4"/>
          <w:rtl/>
        </w:rPr>
        <w:t>ی</w:t>
      </w:r>
      <w:r w:rsidRPr="00906F1B">
        <w:rPr>
          <w:rStyle w:val="Char4"/>
          <w:rtl/>
        </w:rPr>
        <w:t>ش را در آن گذاشت، و مش</w:t>
      </w:r>
      <w:r w:rsidR="00755556">
        <w:rPr>
          <w:rStyle w:val="Char4"/>
          <w:rtl/>
        </w:rPr>
        <w:t>ک</w:t>
      </w:r>
      <w:r w:rsidRPr="00906F1B">
        <w:rPr>
          <w:rStyle w:val="Char4"/>
          <w:rtl/>
        </w:rPr>
        <w:t>ش را به گردن آو</w:t>
      </w:r>
      <w:r w:rsidR="00755556">
        <w:rPr>
          <w:rStyle w:val="Char4"/>
          <w:rtl/>
        </w:rPr>
        <w:t>ی</w:t>
      </w:r>
      <w:r w:rsidRPr="00906F1B">
        <w:rPr>
          <w:rStyle w:val="Char4"/>
          <w:rtl/>
        </w:rPr>
        <w:t>خت و ن</w:t>
      </w:r>
      <w:r w:rsidR="00755556">
        <w:rPr>
          <w:rStyle w:val="Char4"/>
          <w:rtl/>
        </w:rPr>
        <w:t>ی</w:t>
      </w:r>
      <w:r w:rsidRPr="00906F1B">
        <w:rPr>
          <w:rStyle w:val="Char4"/>
          <w:rtl/>
        </w:rPr>
        <w:t>زه خود را گرفته راه</w:t>
      </w:r>
      <w:r w:rsidR="000E63F6">
        <w:rPr>
          <w:rStyle w:val="Char4"/>
          <w:rtl/>
        </w:rPr>
        <w:t>ی</w:t>
      </w:r>
      <w:r w:rsidRPr="00906F1B">
        <w:rPr>
          <w:rStyle w:val="Char4"/>
          <w:rtl/>
        </w:rPr>
        <w:t xml:space="preserve"> مد</w:t>
      </w:r>
      <w:r w:rsidR="00755556">
        <w:rPr>
          <w:rStyle w:val="Char4"/>
          <w:rtl/>
        </w:rPr>
        <w:t>ی</w:t>
      </w:r>
      <w:r w:rsidRPr="00906F1B">
        <w:rPr>
          <w:rStyle w:val="Char4"/>
          <w:rtl/>
        </w:rPr>
        <w:t>نه گرد</w:t>
      </w:r>
      <w:r w:rsidR="00755556">
        <w:rPr>
          <w:rStyle w:val="Char4"/>
          <w:rtl/>
        </w:rPr>
        <w:t>ی</w:t>
      </w:r>
      <w:r w:rsidRPr="00906F1B">
        <w:rPr>
          <w:rStyle w:val="Char4"/>
          <w:rtl/>
        </w:rPr>
        <w:t>د، تا ا</w:t>
      </w:r>
      <w:r w:rsidR="00755556">
        <w:rPr>
          <w:rStyle w:val="Char4"/>
          <w:rtl/>
        </w:rPr>
        <w:t>ی</w:t>
      </w:r>
      <w:r w:rsidRPr="00906F1B">
        <w:rPr>
          <w:rStyle w:val="Char4"/>
          <w:rtl/>
        </w:rPr>
        <w:t xml:space="preserve">ن </w:t>
      </w:r>
      <w:r w:rsidR="00755556">
        <w:rPr>
          <w:rStyle w:val="Char4"/>
          <w:rtl/>
        </w:rPr>
        <w:t>ک</w:t>
      </w:r>
      <w:r w:rsidRPr="00906F1B">
        <w:rPr>
          <w:rStyle w:val="Char4"/>
          <w:rtl/>
        </w:rPr>
        <w:t>ه داخل مد</w:t>
      </w:r>
      <w:r w:rsidR="00755556">
        <w:rPr>
          <w:rStyle w:val="Char4"/>
          <w:rtl/>
        </w:rPr>
        <w:t>ی</w:t>
      </w:r>
      <w:r w:rsidRPr="00906F1B">
        <w:rPr>
          <w:rStyle w:val="Char4"/>
          <w:rtl/>
        </w:rPr>
        <w:t>نه شد، م</w:t>
      </w:r>
      <w:r w:rsidR="000E63F6">
        <w:rPr>
          <w:rStyle w:val="Char4"/>
          <w:rtl/>
        </w:rPr>
        <w:t>ی</w:t>
      </w:r>
      <w:r w:rsidRPr="00906F1B">
        <w:rPr>
          <w:rStyle w:val="Char4"/>
          <w:rtl/>
        </w:rPr>
        <w:t>‏گو</w:t>
      </w:r>
      <w:r w:rsidR="00755556">
        <w:rPr>
          <w:rStyle w:val="Char4"/>
          <w:rtl/>
        </w:rPr>
        <w:t>ی</w:t>
      </w:r>
      <w:r w:rsidRPr="00906F1B">
        <w:rPr>
          <w:rStyle w:val="Char4"/>
          <w:rtl/>
        </w:rPr>
        <w:t>ند: وقت</w:t>
      </w:r>
      <w:r w:rsidR="000E63F6">
        <w:rPr>
          <w:rStyle w:val="Char4"/>
          <w:rtl/>
        </w:rPr>
        <w:t>ی</w:t>
      </w:r>
      <w:r w:rsidRPr="00906F1B">
        <w:rPr>
          <w:rStyle w:val="Char4"/>
          <w:rtl/>
        </w:rPr>
        <w:t xml:space="preserve"> </w:t>
      </w:r>
      <w:r w:rsidR="00755556">
        <w:rPr>
          <w:rStyle w:val="Char4"/>
          <w:rtl/>
        </w:rPr>
        <w:t>ک</w:t>
      </w:r>
      <w:r w:rsidRPr="00906F1B">
        <w:rPr>
          <w:rStyle w:val="Char4"/>
          <w:rtl/>
        </w:rPr>
        <w:t>ه رس</w:t>
      </w:r>
      <w:r w:rsidR="00755556">
        <w:rPr>
          <w:rStyle w:val="Char4"/>
          <w:rtl/>
        </w:rPr>
        <w:t>ی</w:t>
      </w:r>
      <w:r w:rsidRPr="00906F1B">
        <w:rPr>
          <w:rStyle w:val="Char4"/>
          <w:rtl/>
        </w:rPr>
        <w:t>د رنگش دگرگون، رو</w:t>
      </w:r>
      <w:r w:rsidR="00755556">
        <w:rPr>
          <w:rStyle w:val="Char4"/>
          <w:rtl/>
        </w:rPr>
        <w:t>ی</w:t>
      </w:r>
      <w:r w:rsidRPr="00906F1B">
        <w:rPr>
          <w:rStyle w:val="Char4"/>
          <w:rtl/>
        </w:rPr>
        <w:t>ش گردآلود و موها</w:t>
      </w:r>
      <w:r w:rsidR="00755556">
        <w:rPr>
          <w:rStyle w:val="Char4"/>
          <w:rtl/>
        </w:rPr>
        <w:t>ی</w:t>
      </w:r>
      <w:r w:rsidRPr="00906F1B">
        <w:rPr>
          <w:rStyle w:val="Char4"/>
          <w:rtl/>
        </w:rPr>
        <w:t>ش راست گرد</w:t>
      </w:r>
      <w:r w:rsidR="00755556">
        <w:rPr>
          <w:rStyle w:val="Char4"/>
          <w:rtl/>
        </w:rPr>
        <w:t>ی</w:t>
      </w:r>
      <w:r w:rsidRPr="00906F1B">
        <w:rPr>
          <w:rStyle w:val="Char4"/>
          <w:rtl/>
        </w:rPr>
        <w:t>ده بود. آن گاه نزد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داخل گرد</w:t>
      </w:r>
      <w:r w:rsidR="00755556">
        <w:rPr>
          <w:rStyle w:val="Char4"/>
          <w:rtl/>
        </w:rPr>
        <w:t>ی</w:t>
      </w:r>
      <w:r w:rsidRPr="00906F1B">
        <w:rPr>
          <w:rStyle w:val="Char4"/>
          <w:rtl/>
        </w:rPr>
        <w:t>د و گفت: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 xml:space="preserve">ن، </w:t>
      </w:r>
      <w:r w:rsidRPr="006F3F95">
        <w:rPr>
          <w:rStyle w:val="Char1"/>
          <w:rtl/>
        </w:rPr>
        <w:t>السلام عل</w:t>
      </w:r>
      <w:r w:rsidR="006F3F95">
        <w:rPr>
          <w:rStyle w:val="Char1"/>
          <w:rtl/>
        </w:rPr>
        <w:t>ی</w:t>
      </w:r>
      <w:r w:rsidR="006F3F95">
        <w:rPr>
          <w:rStyle w:val="Char1"/>
          <w:rFonts w:hint="cs"/>
          <w:rtl/>
          <w:lang w:bidi="ar-SA"/>
        </w:rPr>
        <w:t>ك</w:t>
      </w:r>
      <w:r w:rsidR="006F3F95">
        <w:rPr>
          <w:rStyle w:val="Char1"/>
          <w:rtl/>
        </w:rPr>
        <w:t xml:space="preserve"> و</w:t>
      </w:r>
      <w:r w:rsidRPr="006F3F95">
        <w:rPr>
          <w:rStyle w:val="Char1"/>
          <w:rtl/>
        </w:rPr>
        <w:t>رحم</w:t>
      </w:r>
      <w:r w:rsidR="006F3F95">
        <w:rPr>
          <w:rStyle w:val="Char1"/>
          <w:rFonts w:hint="cs"/>
          <w:rtl/>
        </w:rPr>
        <w:t>ة</w:t>
      </w:r>
      <w:r w:rsidRPr="006F3F95">
        <w:rPr>
          <w:rStyle w:val="Char1"/>
          <w:rFonts w:hint="cs"/>
          <w:rtl/>
        </w:rPr>
        <w:t xml:space="preserve"> </w:t>
      </w:r>
      <w:r w:rsidR="006F3F95">
        <w:rPr>
          <w:rStyle w:val="Char1"/>
          <w:rtl/>
        </w:rPr>
        <w:t>اللَّه و</w:t>
      </w:r>
      <w:r w:rsidRPr="006F3F95">
        <w:rPr>
          <w:rStyle w:val="Char1"/>
          <w:rtl/>
        </w:rPr>
        <w:t>بر</w:t>
      </w:r>
      <w:r w:rsidR="00755556" w:rsidRPr="006F3F95">
        <w:rPr>
          <w:rStyle w:val="Char1"/>
          <w:rtl/>
        </w:rPr>
        <w:t>ک</w:t>
      </w:r>
      <w:r w:rsidRPr="006F3F95">
        <w:rPr>
          <w:rStyle w:val="Char1"/>
          <w:rtl/>
        </w:rPr>
        <w:t>اته</w:t>
      </w:r>
      <w:r w:rsidRPr="00906F1B">
        <w:rPr>
          <w:rStyle w:val="Char4"/>
          <w:rtl/>
        </w:rPr>
        <w:t>،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چه حال</w:t>
      </w:r>
      <w:r w:rsidR="000E63F6">
        <w:rPr>
          <w:rStyle w:val="Char4"/>
          <w:rtl/>
        </w:rPr>
        <w:t>ی</w:t>
      </w:r>
      <w:r w:rsidRPr="00906F1B">
        <w:rPr>
          <w:rStyle w:val="Char4"/>
          <w:rtl/>
        </w:rPr>
        <w:t xml:space="preserve"> دار</w:t>
      </w:r>
      <w:r w:rsidR="000E63F6">
        <w:rPr>
          <w:rStyle w:val="Char4"/>
          <w:rtl/>
        </w:rPr>
        <w:t>ی</w:t>
      </w:r>
      <w:r w:rsidRPr="00906F1B">
        <w:rPr>
          <w:rStyle w:val="Char4"/>
          <w:rtl/>
        </w:rPr>
        <w:t>؟ عم</w:t>
      </w:r>
      <w:r w:rsidR="00755556">
        <w:rPr>
          <w:rStyle w:val="Char4"/>
          <w:rtl/>
        </w:rPr>
        <w:t>ی</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پاسخ داد، مگر حالم را نم</w:t>
      </w:r>
      <w:r w:rsidR="000E63F6">
        <w:rPr>
          <w:rStyle w:val="Char4"/>
          <w:rtl/>
        </w:rPr>
        <w:t>ی</w:t>
      </w:r>
      <w:r w:rsidRPr="00906F1B">
        <w:rPr>
          <w:rStyle w:val="Char4"/>
          <w:rtl/>
        </w:rPr>
        <w:t>‏ب</w:t>
      </w:r>
      <w:r w:rsidR="00755556">
        <w:rPr>
          <w:rStyle w:val="Char4"/>
          <w:rtl/>
        </w:rPr>
        <w:t>ی</w:t>
      </w:r>
      <w:r w:rsidRPr="00906F1B">
        <w:rPr>
          <w:rStyle w:val="Char4"/>
          <w:rtl/>
        </w:rPr>
        <w:t>ن</w:t>
      </w:r>
      <w:r w:rsidR="000E63F6">
        <w:rPr>
          <w:rStyle w:val="Char4"/>
          <w:rtl/>
        </w:rPr>
        <w:t>ی</w:t>
      </w:r>
      <w:r w:rsidRPr="00906F1B">
        <w:rPr>
          <w:rStyle w:val="Char4"/>
          <w:rtl/>
        </w:rPr>
        <w:t>؟ آ</w:t>
      </w:r>
      <w:r w:rsidR="00755556">
        <w:rPr>
          <w:rStyle w:val="Char4"/>
          <w:rtl/>
        </w:rPr>
        <w:t>ی</w:t>
      </w:r>
      <w:r w:rsidRPr="00906F1B">
        <w:rPr>
          <w:rStyle w:val="Char4"/>
          <w:rtl/>
        </w:rPr>
        <w:t>ا مرا سالم و خون پا</w:t>
      </w:r>
      <w:r w:rsidR="00755556">
        <w:rPr>
          <w:rStyle w:val="Char4"/>
          <w:rtl/>
        </w:rPr>
        <w:t>ک</w:t>
      </w:r>
      <w:r w:rsidRPr="00906F1B">
        <w:rPr>
          <w:rStyle w:val="Char4"/>
          <w:rtl/>
        </w:rPr>
        <w:t xml:space="preserve"> نم</w:t>
      </w:r>
      <w:r w:rsidR="000E63F6">
        <w:rPr>
          <w:rStyle w:val="Char4"/>
          <w:rtl/>
        </w:rPr>
        <w:t>ی</w:t>
      </w:r>
      <w:r w:rsidRPr="00906F1B">
        <w:rPr>
          <w:rStyle w:val="Char4"/>
          <w:rtl/>
        </w:rPr>
        <w:t>‏ب</w:t>
      </w:r>
      <w:r w:rsidR="00755556">
        <w:rPr>
          <w:rStyle w:val="Char4"/>
          <w:rtl/>
        </w:rPr>
        <w:t>ی</w:t>
      </w:r>
      <w:r w:rsidRPr="00906F1B">
        <w:rPr>
          <w:rStyle w:val="Char4"/>
          <w:rtl/>
        </w:rPr>
        <w:t>ن</w:t>
      </w:r>
      <w:r w:rsidR="000E63F6">
        <w:rPr>
          <w:rStyle w:val="Char4"/>
          <w:rtl/>
        </w:rPr>
        <w:t>ی</w:t>
      </w:r>
      <w:r w:rsidRPr="00906F1B">
        <w:rPr>
          <w:rStyle w:val="Char4"/>
          <w:rtl/>
        </w:rPr>
        <w:t>، و دن</w:t>
      </w:r>
      <w:r w:rsidR="00755556">
        <w:rPr>
          <w:rStyle w:val="Char4"/>
          <w:rtl/>
        </w:rPr>
        <w:t>ی</w:t>
      </w:r>
      <w:r w:rsidRPr="00906F1B">
        <w:rPr>
          <w:rStyle w:val="Char4"/>
          <w:rtl/>
        </w:rPr>
        <w:t>ا همراهم است و با شاخش خود را م</w:t>
      </w:r>
      <w:r w:rsidR="000E63F6">
        <w:rPr>
          <w:rStyle w:val="Char4"/>
          <w:rtl/>
        </w:rPr>
        <w:t>ی</w:t>
      </w:r>
      <w:r w:rsidRPr="00906F1B">
        <w:rPr>
          <w:rStyle w:val="Char4"/>
          <w:rtl/>
        </w:rPr>
        <w:t>‏</w:t>
      </w:r>
      <w:r w:rsidR="00755556">
        <w:rPr>
          <w:rStyle w:val="Char4"/>
          <w:rtl/>
        </w:rPr>
        <w:t>ک</w:t>
      </w:r>
      <w:r w:rsidRPr="00906F1B">
        <w:rPr>
          <w:rStyle w:val="Char4"/>
          <w:rtl/>
        </w:rPr>
        <w:t>شم. عمر گفت: همراهت چ</w:t>
      </w:r>
      <w:r w:rsidR="00755556">
        <w:rPr>
          <w:rStyle w:val="Char4"/>
          <w:rtl/>
        </w:rPr>
        <w:t>ی</w:t>
      </w:r>
      <w:r w:rsidRPr="00906F1B">
        <w:rPr>
          <w:rStyle w:val="Char4"/>
          <w:rtl/>
        </w:rPr>
        <w:t>ست؟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گمان نمود </w:t>
      </w:r>
      <w:r w:rsidR="00755556">
        <w:rPr>
          <w:rStyle w:val="Char4"/>
          <w:rtl/>
        </w:rPr>
        <w:t>ک</w:t>
      </w:r>
      <w:r w:rsidRPr="00906F1B">
        <w:rPr>
          <w:rStyle w:val="Char4"/>
          <w:rtl/>
        </w:rPr>
        <w:t>ه و</w:t>
      </w:r>
      <w:r w:rsidR="000E63F6">
        <w:rPr>
          <w:rStyle w:val="Char4"/>
          <w:rtl/>
        </w:rPr>
        <w:t>ی</w:t>
      </w:r>
      <w:r w:rsidRPr="00906F1B">
        <w:rPr>
          <w:rStyle w:val="Char4"/>
          <w:rtl/>
        </w:rPr>
        <w:t xml:space="preserve"> با خود مال آورده است. عم</w:t>
      </w:r>
      <w:r w:rsidR="00755556">
        <w:rPr>
          <w:rStyle w:val="Char4"/>
          <w:rtl/>
        </w:rPr>
        <w:t>ی</w:t>
      </w:r>
      <w:r w:rsidRPr="00906F1B">
        <w:rPr>
          <w:rStyle w:val="Char4"/>
          <w:rtl/>
        </w:rPr>
        <w:t xml:space="preserve">ر گفت: همراهم توشه دانم است، </w:t>
      </w:r>
      <w:r w:rsidR="00755556">
        <w:rPr>
          <w:rStyle w:val="Char4"/>
          <w:rtl/>
        </w:rPr>
        <w:t>ک</w:t>
      </w:r>
      <w:r w:rsidRPr="00906F1B">
        <w:rPr>
          <w:rStyle w:val="Char4"/>
          <w:rtl/>
        </w:rPr>
        <w:t>ه توشه خود را در آن م</w:t>
      </w:r>
      <w:r w:rsidR="000E63F6">
        <w:rPr>
          <w:rStyle w:val="Char4"/>
          <w:rtl/>
        </w:rPr>
        <w:t>ی</w:t>
      </w:r>
      <w:r w:rsidRPr="00906F1B">
        <w:rPr>
          <w:rStyle w:val="Char4"/>
          <w:rtl/>
        </w:rPr>
        <w:t xml:space="preserve">‏گذارم، و </w:t>
      </w:r>
      <w:r w:rsidR="00755556">
        <w:rPr>
          <w:rStyle w:val="Char4"/>
          <w:rtl/>
        </w:rPr>
        <w:t>ک</w:t>
      </w:r>
      <w:r w:rsidRPr="00906F1B">
        <w:rPr>
          <w:rStyle w:val="Char4"/>
          <w:rtl/>
        </w:rPr>
        <w:t xml:space="preserve">اسه‏ام است </w:t>
      </w:r>
      <w:r w:rsidR="00755556">
        <w:rPr>
          <w:rStyle w:val="Char4"/>
          <w:rtl/>
        </w:rPr>
        <w:t>ک</w:t>
      </w:r>
      <w:r w:rsidRPr="00906F1B">
        <w:rPr>
          <w:rStyle w:val="Char4"/>
          <w:rtl/>
        </w:rPr>
        <w:t>ه در آن م</w:t>
      </w:r>
      <w:r w:rsidR="000E63F6">
        <w:rPr>
          <w:rStyle w:val="Char4"/>
          <w:rtl/>
        </w:rPr>
        <w:t>ی</w:t>
      </w:r>
      <w:r w:rsidRPr="00906F1B">
        <w:rPr>
          <w:rStyle w:val="Char4"/>
          <w:rtl/>
        </w:rPr>
        <w:t>‏خورم، و سرولباسم را در آن م</w:t>
      </w:r>
      <w:r w:rsidR="000E63F6">
        <w:rPr>
          <w:rStyle w:val="Char4"/>
          <w:rtl/>
        </w:rPr>
        <w:t>ی</w:t>
      </w:r>
      <w:r w:rsidRPr="00906F1B">
        <w:rPr>
          <w:rStyle w:val="Char4"/>
          <w:rtl/>
        </w:rPr>
        <w:t>‏شو</w:t>
      </w:r>
      <w:r w:rsidR="00755556">
        <w:rPr>
          <w:rStyle w:val="Char4"/>
          <w:rtl/>
        </w:rPr>
        <w:t>ی</w:t>
      </w:r>
      <w:r w:rsidRPr="00906F1B">
        <w:rPr>
          <w:rStyle w:val="Char4"/>
          <w:rtl/>
        </w:rPr>
        <w:t>م، مش</w:t>
      </w:r>
      <w:r w:rsidR="00755556">
        <w:rPr>
          <w:rStyle w:val="Char4"/>
          <w:rtl/>
        </w:rPr>
        <w:t>ک</w:t>
      </w:r>
      <w:r w:rsidRPr="00906F1B">
        <w:rPr>
          <w:rStyle w:val="Char4"/>
          <w:rtl/>
        </w:rPr>
        <w:t xml:space="preserve">م همراهم است </w:t>
      </w:r>
      <w:r w:rsidR="00755556">
        <w:rPr>
          <w:rStyle w:val="Char4"/>
          <w:rtl/>
        </w:rPr>
        <w:t>ک</w:t>
      </w:r>
      <w:r w:rsidRPr="00906F1B">
        <w:rPr>
          <w:rStyle w:val="Char4"/>
          <w:rtl/>
        </w:rPr>
        <w:t>ه در آن آب وضو و نوش</w:t>
      </w:r>
      <w:r w:rsidR="00755556">
        <w:rPr>
          <w:rStyle w:val="Char4"/>
          <w:rtl/>
        </w:rPr>
        <w:t>ی</w:t>
      </w:r>
      <w:r w:rsidRPr="00906F1B">
        <w:rPr>
          <w:rStyle w:val="Char4"/>
          <w:rtl/>
        </w:rPr>
        <w:t>دن</w:t>
      </w:r>
      <w:r w:rsidR="000E63F6">
        <w:rPr>
          <w:rStyle w:val="Char4"/>
          <w:rtl/>
        </w:rPr>
        <w:t>ی</w:t>
      </w:r>
      <w:r w:rsidRPr="00906F1B">
        <w:rPr>
          <w:rStyle w:val="Char4"/>
          <w:rtl/>
        </w:rPr>
        <w:t xml:space="preserve"> خود را حمل م</w:t>
      </w:r>
      <w:r w:rsidR="000E63F6">
        <w:rPr>
          <w:rStyle w:val="Char4"/>
          <w:rtl/>
        </w:rPr>
        <w:t>ی</w:t>
      </w:r>
      <w:r w:rsidRPr="00906F1B">
        <w:rPr>
          <w:rStyle w:val="Char4"/>
          <w:rtl/>
        </w:rPr>
        <w:t>‏</w:t>
      </w:r>
      <w:r w:rsidR="00755556">
        <w:rPr>
          <w:rStyle w:val="Char4"/>
          <w:rtl/>
        </w:rPr>
        <w:t>ک</w:t>
      </w:r>
      <w:r w:rsidRPr="00906F1B">
        <w:rPr>
          <w:rStyle w:val="Char4"/>
          <w:rtl/>
        </w:rPr>
        <w:t>نم، و ن</w:t>
      </w:r>
      <w:r w:rsidR="00755556">
        <w:rPr>
          <w:rStyle w:val="Char4"/>
          <w:rtl/>
        </w:rPr>
        <w:t>ی</w:t>
      </w:r>
      <w:r w:rsidRPr="00906F1B">
        <w:rPr>
          <w:rStyle w:val="Char4"/>
          <w:rtl/>
        </w:rPr>
        <w:t xml:space="preserve">زه‏ام است </w:t>
      </w:r>
      <w:r w:rsidR="00755556">
        <w:rPr>
          <w:rStyle w:val="Char4"/>
          <w:rtl/>
        </w:rPr>
        <w:t>ک</w:t>
      </w:r>
      <w:r w:rsidRPr="00906F1B">
        <w:rPr>
          <w:rStyle w:val="Char4"/>
          <w:rtl/>
        </w:rPr>
        <w:t>ه بر آن ت</w:t>
      </w:r>
      <w:r w:rsidR="00755556">
        <w:rPr>
          <w:rStyle w:val="Char4"/>
          <w:rtl/>
        </w:rPr>
        <w:t>کی</w:t>
      </w:r>
      <w:r w:rsidRPr="00906F1B">
        <w:rPr>
          <w:rStyle w:val="Char4"/>
          <w:rtl/>
        </w:rPr>
        <w:t>ه م</w:t>
      </w:r>
      <w:r w:rsidR="000E63F6">
        <w:rPr>
          <w:rStyle w:val="Char4"/>
          <w:rtl/>
        </w:rPr>
        <w:t>ی</w:t>
      </w:r>
      <w:r w:rsidRPr="00906F1B">
        <w:rPr>
          <w:rStyle w:val="Char4"/>
          <w:rtl/>
        </w:rPr>
        <w:t>‏</w:t>
      </w:r>
      <w:r w:rsidR="00755556">
        <w:rPr>
          <w:rStyle w:val="Char4"/>
          <w:rtl/>
        </w:rPr>
        <w:t>ک</w:t>
      </w:r>
      <w:r w:rsidRPr="00906F1B">
        <w:rPr>
          <w:rStyle w:val="Char4"/>
          <w:rtl/>
        </w:rPr>
        <w:t>نم، و توسط آن با دشمن اگر معترض گرد</w:t>
      </w:r>
      <w:r w:rsidR="00755556">
        <w:rPr>
          <w:rStyle w:val="Char4"/>
          <w:rtl/>
        </w:rPr>
        <w:t>ی</w:t>
      </w:r>
      <w:r w:rsidRPr="00906F1B">
        <w:rPr>
          <w:rStyle w:val="Char4"/>
          <w:rtl/>
        </w:rPr>
        <w:t>د، جهاد م</w:t>
      </w:r>
      <w:r w:rsidR="000E63F6">
        <w:rPr>
          <w:rStyle w:val="Char4"/>
          <w:rtl/>
        </w:rPr>
        <w:t>ی</w:t>
      </w:r>
      <w:r w:rsidRPr="00906F1B">
        <w:rPr>
          <w:rStyle w:val="Char4"/>
          <w:rtl/>
        </w:rPr>
        <w:t>‏نما</w:t>
      </w:r>
      <w:r w:rsidR="00755556">
        <w:rPr>
          <w:rStyle w:val="Char4"/>
          <w:rtl/>
        </w:rPr>
        <w:t>ی</w:t>
      </w:r>
      <w:r w:rsidRPr="00906F1B">
        <w:rPr>
          <w:rStyle w:val="Char4"/>
          <w:rtl/>
        </w:rPr>
        <w:t>م، بنابرا</w:t>
      </w:r>
      <w:r w:rsidR="00755556">
        <w:rPr>
          <w:rStyle w:val="Char4"/>
          <w:rtl/>
        </w:rPr>
        <w:t>ی</w:t>
      </w:r>
      <w:r w:rsidRPr="00906F1B">
        <w:rPr>
          <w:rStyle w:val="Char4"/>
          <w:rtl/>
        </w:rPr>
        <w:t>ن به خدا سوگند، دن</w:t>
      </w:r>
      <w:r w:rsidR="00755556">
        <w:rPr>
          <w:rStyle w:val="Char4"/>
          <w:rtl/>
        </w:rPr>
        <w:t>ی</w:t>
      </w:r>
      <w:r w:rsidRPr="00906F1B">
        <w:rPr>
          <w:rStyle w:val="Char4"/>
          <w:rtl/>
        </w:rPr>
        <w:t>ا جز تبع متاع من ن</w:t>
      </w:r>
      <w:r w:rsidR="00755556">
        <w:rPr>
          <w:rStyle w:val="Char4"/>
          <w:rtl/>
        </w:rPr>
        <w:t>ی</w:t>
      </w:r>
      <w:r w:rsidRPr="00906F1B">
        <w:rPr>
          <w:rStyle w:val="Char4"/>
          <w:rtl/>
        </w:rPr>
        <w:t>ست.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هم</w:t>
      </w:r>
      <w:r w:rsidR="00755556">
        <w:rPr>
          <w:rStyle w:val="Char4"/>
          <w:rtl/>
        </w:rPr>
        <w:t>ی</w:t>
      </w:r>
      <w:r w:rsidRPr="00906F1B">
        <w:rPr>
          <w:rStyle w:val="Char4"/>
          <w:rtl/>
        </w:rPr>
        <w:t>نطور پ</w:t>
      </w:r>
      <w:r w:rsidR="00755556">
        <w:rPr>
          <w:rStyle w:val="Char4"/>
          <w:rtl/>
        </w:rPr>
        <w:t>ی</w:t>
      </w:r>
      <w:r w:rsidRPr="00906F1B">
        <w:rPr>
          <w:rStyle w:val="Char4"/>
          <w:rtl/>
        </w:rPr>
        <w:t>اده آمد</w:t>
      </w:r>
      <w:r w:rsidR="000E63F6">
        <w:rPr>
          <w:rStyle w:val="Char4"/>
          <w:rtl/>
        </w:rPr>
        <w:t>ی</w:t>
      </w:r>
      <w:r w:rsidRPr="00906F1B">
        <w:rPr>
          <w:rStyle w:val="Char4"/>
          <w:rtl/>
        </w:rPr>
        <w:t>؟ گفت: آر</w:t>
      </w:r>
      <w:r w:rsidR="000E63F6">
        <w:rPr>
          <w:rStyle w:val="Char4"/>
          <w:rtl/>
        </w:rPr>
        <w:t>ی</w:t>
      </w:r>
      <w:r w:rsidRPr="00906F1B">
        <w:rPr>
          <w:rStyle w:val="Char4"/>
          <w:rtl/>
        </w:rPr>
        <w:t>. گفت: آ</w:t>
      </w:r>
      <w:r w:rsidR="00755556">
        <w:rPr>
          <w:rStyle w:val="Char4"/>
          <w:rtl/>
        </w:rPr>
        <w:t>ی</w:t>
      </w:r>
      <w:r w:rsidRPr="00906F1B">
        <w:rPr>
          <w:rStyle w:val="Char4"/>
          <w:rtl/>
        </w:rPr>
        <w:t xml:space="preserve">ا </w:t>
      </w:r>
      <w:r w:rsidR="00755556">
        <w:rPr>
          <w:rStyle w:val="Char4"/>
          <w:rtl/>
        </w:rPr>
        <w:t>ک</w:t>
      </w:r>
      <w:r w:rsidRPr="00906F1B">
        <w:rPr>
          <w:rStyle w:val="Char4"/>
          <w:rtl/>
        </w:rPr>
        <w:t>س</w:t>
      </w:r>
      <w:r w:rsidR="000E63F6">
        <w:rPr>
          <w:rStyle w:val="Char4"/>
          <w:rtl/>
        </w:rPr>
        <w:t>ی</w:t>
      </w:r>
      <w:r w:rsidRPr="00906F1B">
        <w:rPr>
          <w:rStyle w:val="Char4"/>
          <w:rtl/>
        </w:rPr>
        <w:t xml:space="preserve"> نبود </w:t>
      </w:r>
      <w:r w:rsidR="00755556">
        <w:rPr>
          <w:rStyle w:val="Char4"/>
          <w:rtl/>
        </w:rPr>
        <w:t>ک</w:t>
      </w:r>
      <w:r w:rsidRPr="00906F1B">
        <w:rPr>
          <w:rStyle w:val="Char4"/>
          <w:rtl/>
        </w:rPr>
        <w:t>ه مر</w:t>
      </w:r>
      <w:r w:rsidR="00755556">
        <w:rPr>
          <w:rStyle w:val="Char4"/>
          <w:rtl/>
        </w:rPr>
        <w:t>ک</w:t>
      </w:r>
      <w:r w:rsidRPr="00906F1B">
        <w:rPr>
          <w:rStyle w:val="Char4"/>
          <w:rtl/>
        </w:rPr>
        <w:t>بش را تا ا</w:t>
      </w:r>
      <w:r w:rsidR="00755556">
        <w:rPr>
          <w:rStyle w:val="Char4"/>
          <w:rtl/>
        </w:rPr>
        <w:t>ی</w:t>
      </w:r>
      <w:r w:rsidRPr="00906F1B">
        <w:rPr>
          <w:rStyle w:val="Char4"/>
          <w:rtl/>
        </w:rPr>
        <w:t>نجا امانت به تو م</w:t>
      </w:r>
      <w:r w:rsidR="000E63F6">
        <w:rPr>
          <w:rStyle w:val="Char4"/>
          <w:rtl/>
        </w:rPr>
        <w:t>ی</w:t>
      </w:r>
      <w:r w:rsidRPr="00906F1B">
        <w:rPr>
          <w:rStyle w:val="Char4"/>
          <w:rtl/>
        </w:rPr>
        <w:t>‏داد، و بر آن سوار م</w:t>
      </w:r>
      <w:r w:rsidR="000E63F6">
        <w:rPr>
          <w:rStyle w:val="Char4"/>
          <w:rtl/>
        </w:rPr>
        <w:t>ی</w:t>
      </w:r>
      <w:r w:rsidRPr="00906F1B">
        <w:rPr>
          <w:rStyle w:val="Char4"/>
          <w:rtl/>
        </w:rPr>
        <w:t>‏شد</w:t>
      </w:r>
      <w:r w:rsidR="000E63F6">
        <w:rPr>
          <w:rStyle w:val="Char4"/>
          <w:rtl/>
        </w:rPr>
        <w:t>ی</w:t>
      </w:r>
      <w:r w:rsidRPr="00906F1B">
        <w:rPr>
          <w:rStyle w:val="Char4"/>
          <w:rtl/>
        </w:rPr>
        <w:t>؟ پاسخ داد: آنها [ا</w:t>
      </w:r>
      <w:r w:rsidR="00755556">
        <w:rPr>
          <w:rStyle w:val="Char4"/>
          <w:rtl/>
        </w:rPr>
        <w:t>ی</w:t>
      </w:r>
      <w:r w:rsidRPr="00906F1B">
        <w:rPr>
          <w:rStyle w:val="Char4"/>
          <w:rtl/>
        </w:rPr>
        <w:t xml:space="preserve">ن </w:t>
      </w:r>
      <w:r w:rsidR="00755556">
        <w:rPr>
          <w:rStyle w:val="Char4"/>
          <w:rtl/>
        </w:rPr>
        <w:t>ک</w:t>
      </w:r>
      <w:r w:rsidRPr="00906F1B">
        <w:rPr>
          <w:rStyle w:val="Char4"/>
          <w:rtl/>
        </w:rPr>
        <w:t>ار را]ن</w:t>
      </w:r>
      <w:r w:rsidR="00755556">
        <w:rPr>
          <w:rStyle w:val="Char4"/>
          <w:rtl/>
        </w:rPr>
        <w:t>ک</w:t>
      </w:r>
      <w:r w:rsidRPr="00906F1B">
        <w:rPr>
          <w:rStyle w:val="Char4"/>
          <w:rtl/>
        </w:rPr>
        <w:t>ردند، و من [ن</w:t>
      </w:r>
      <w:r w:rsidR="00755556">
        <w:rPr>
          <w:rStyle w:val="Char4"/>
          <w:rtl/>
        </w:rPr>
        <w:t>ی</w:t>
      </w:r>
      <w:r w:rsidRPr="00906F1B">
        <w:rPr>
          <w:rStyle w:val="Char4"/>
          <w:rtl/>
        </w:rPr>
        <w:t>ز] از ا</w:t>
      </w:r>
      <w:r w:rsidR="00755556">
        <w:rPr>
          <w:rStyle w:val="Char4"/>
          <w:rtl/>
        </w:rPr>
        <w:t>ی</w:t>
      </w:r>
      <w:r w:rsidRPr="00906F1B">
        <w:rPr>
          <w:rStyle w:val="Char4"/>
          <w:rtl/>
        </w:rPr>
        <w:t>شان ا</w:t>
      </w:r>
      <w:r w:rsidR="00755556">
        <w:rPr>
          <w:rStyle w:val="Char4"/>
          <w:rtl/>
        </w:rPr>
        <w:t>ی</w:t>
      </w:r>
      <w:r w:rsidRPr="00906F1B">
        <w:rPr>
          <w:rStyle w:val="Char4"/>
          <w:rtl/>
        </w:rPr>
        <w:t>ن را طلب ننمودم.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از نزد بد مسلمانان ب</w:t>
      </w:r>
      <w:r w:rsidR="00755556">
        <w:rPr>
          <w:rStyle w:val="Char4"/>
          <w:rtl/>
        </w:rPr>
        <w:t>ی</w:t>
      </w:r>
      <w:r w:rsidRPr="00906F1B">
        <w:rPr>
          <w:rStyle w:val="Char4"/>
          <w:rtl/>
        </w:rPr>
        <w:t>رون رفت</w:t>
      </w:r>
      <w:r w:rsidR="000E63F6">
        <w:rPr>
          <w:rStyle w:val="Char4"/>
          <w:rtl/>
        </w:rPr>
        <w:t>ی</w:t>
      </w:r>
      <w:r w:rsidRPr="00906F1B">
        <w:rPr>
          <w:rStyle w:val="Char4"/>
          <w:rtl/>
        </w:rPr>
        <w:t>. عم</w:t>
      </w:r>
      <w:r w:rsidR="00755556">
        <w:rPr>
          <w:rStyle w:val="Char4"/>
          <w:rtl/>
        </w:rPr>
        <w:t>ی</w:t>
      </w:r>
      <w:r w:rsidRPr="00906F1B">
        <w:rPr>
          <w:rStyle w:val="Char4"/>
          <w:rtl/>
        </w:rPr>
        <w:t>ر به او گفت: ا</w:t>
      </w:r>
      <w:r w:rsidR="000E63F6">
        <w:rPr>
          <w:rStyle w:val="Char4"/>
          <w:rtl/>
        </w:rPr>
        <w:t>ی</w:t>
      </w:r>
      <w:r w:rsidRPr="00906F1B">
        <w:rPr>
          <w:rStyle w:val="Char4"/>
          <w:rtl/>
        </w:rPr>
        <w:t xml:space="preserve"> عمر از خدا بترس، تو را خدا از غ</w:t>
      </w:r>
      <w:r w:rsidR="00755556">
        <w:rPr>
          <w:rStyle w:val="Char4"/>
          <w:rtl/>
        </w:rPr>
        <w:t>ی</w:t>
      </w:r>
      <w:r w:rsidRPr="00906F1B">
        <w:rPr>
          <w:rStyle w:val="Char4"/>
          <w:rtl/>
        </w:rPr>
        <w:t>بت نه</w:t>
      </w:r>
      <w:r w:rsidR="000E63F6">
        <w:rPr>
          <w:rStyle w:val="Char4"/>
          <w:rtl/>
        </w:rPr>
        <w:t>ی</w:t>
      </w:r>
      <w:r w:rsidRPr="00906F1B">
        <w:rPr>
          <w:rStyle w:val="Char4"/>
          <w:rtl/>
        </w:rPr>
        <w:t xml:space="preserve"> نموده است، من آنها را د</w:t>
      </w:r>
      <w:r w:rsidR="00755556">
        <w:rPr>
          <w:rStyle w:val="Char4"/>
          <w:rtl/>
        </w:rPr>
        <w:t>ی</w:t>
      </w:r>
      <w:r w:rsidRPr="00906F1B">
        <w:rPr>
          <w:rStyle w:val="Char4"/>
          <w:rtl/>
        </w:rPr>
        <w:t xml:space="preserve">دم </w:t>
      </w:r>
      <w:r w:rsidR="00755556">
        <w:rPr>
          <w:rStyle w:val="Char4"/>
          <w:rtl/>
        </w:rPr>
        <w:t>ک</w:t>
      </w:r>
      <w:r w:rsidRPr="00906F1B">
        <w:rPr>
          <w:rStyle w:val="Char4"/>
          <w:rtl/>
        </w:rPr>
        <w:t>ه نماز فجر را م</w:t>
      </w:r>
      <w:r w:rsidR="000E63F6">
        <w:rPr>
          <w:rStyle w:val="Char4"/>
          <w:rtl/>
        </w:rPr>
        <w:t>ی</w:t>
      </w:r>
      <w:r w:rsidRPr="00906F1B">
        <w:rPr>
          <w:rStyle w:val="Char4"/>
          <w:rtl/>
        </w:rPr>
        <w:t>‏خواندند</w:t>
      </w:r>
      <w:r w:rsidRPr="00906F1B">
        <w:rPr>
          <w:rStyle w:val="FootnoteReference"/>
          <w:rFonts w:ascii="IRNazli" w:hAnsi="IRNazli" w:cs="IRNazli"/>
          <w:sz w:val="28"/>
          <w:szCs w:val="28"/>
          <w:rtl/>
        </w:rPr>
        <w:footnoteReference w:id="306"/>
      </w:r>
      <w:r w:rsidRPr="00906F1B">
        <w:rPr>
          <w:rStyle w:val="Char4"/>
          <w:rtl/>
        </w:rPr>
        <w:t>.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تو را </w:t>
      </w:r>
      <w:r w:rsidR="00755556">
        <w:rPr>
          <w:rStyle w:val="Char4"/>
          <w:rtl/>
        </w:rPr>
        <w:t>ک</w:t>
      </w:r>
      <w:r w:rsidRPr="00906F1B">
        <w:rPr>
          <w:rStyle w:val="Char4"/>
          <w:rtl/>
        </w:rPr>
        <w:t>جا فرستادم؟ - و در روا</w:t>
      </w:r>
      <w:r w:rsidR="00755556">
        <w:rPr>
          <w:rStyle w:val="Char4"/>
          <w:rtl/>
        </w:rPr>
        <w:t>ی</w:t>
      </w:r>
      <w:r w:rsidRPr="00906F1B">
        <w:rPr>
          <w:rStyle w:val="Char4"/>
          <w:rtl/>
        </w:rPr>
        <w:t>ت طبران</w:t>
      </w:r>
      <w:r w:rsidR="000E63F6">
        <w:rPr>
          <w:rStyle w:val="Char4"/>
          <w:rtl/>
        </w:rPr>
        <w:t>ی</w:t>
      </w:r>
      <w:r w:rsidRPr="00906F1B">
        <w:rPr>
          <w:rStyle w:val="Char4"/>
          <w:rtl/>
        </w:rPr>
        <w:t xml:space="preserve"> آمده: آنچه من تو را دنبال آن فرستادم، </w:t>
      </w:r>
      <w:r w:rsidR="00755556">
        <w:rPr>
          <w:rStyle w:val="Char4"/>
          <w:rtl/>
        </w:rPr>
        <w:t>ک</w:t>
      </w:r>
      <w:r w:rsidRPr="00906F1B">
        <w:rPr>
          <w:rStyle w:val="Char4"/>
          <w:rtl/>
        </w:rPr>
        <w:t xml:space="preserve">جاست؟ - و چه </w:t>
      </w:r>
      <w:r w:rsidR="00755556">
        <w:rPr>
          <w:rStyle w:val="Char4"/>
          <w:rtl/>
        </w:rPr>
        <w:t>ک</w:t>
      </w:r>
      <w:r w:rsidRPr="00906F1B">
        <w:rPr>
          <w:rStyle w:val="Char4"/>
          <w:rtl/>
        </w:rPr>
        <w:t>رد</w:t>
      </w:r>
      <w:r w:rsidR="000E63F6">
        <w:rPr>
          <w:rStyle w:val="Char4"/>
          <w:rtl/>
        </w:rPr>
        <w:t>ی</w:t>
      </w:r>
      <w:r w:rsidRPr="00906F1B">
        <w:rPr>
          <w:rStyle w:val="Char4"/>
          <w:rtl/>
        </w:rPr>
        <w:t>؟ گفت: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سؤالت چ</w:t>
      </w:r>
      <w:r w:rsidR="00755556">
        <w:rPr>
          <w:rStyle w:val="Char4"/>
          <w:rtl/>
        </w:rPr>
        <w:t>ی</w:t>
      </w:r>
      <w:r w:rsidRPr="00906F1B">
        <w:rPr>
          <w:rStyle w:val="Char4"/>
          <w:rtl/>
        </w:rPr>
        <w:t>ست؟ عمر گفت: سبحان‏اللَّه! عم</w:t>
      </w:r>
      <w:r w:rsidR="00755556">
        <w:rPr>
          <w:rStyle w:val="Char4"/>
          <w:rtl/>
        </w:rPr>
        <w:t>ی</w:t>
      </w:r>
      <w:r w:rsidRPr="00906F1B">
        <w:rPr>
          <w:rStyle w:val="Char4"/>
          <w:rtl/>
        </w:rPr>
        <w:t>ر گفت: اگر نم</w:t>
      </w:r>
      <w:r w:rsidR="000E63F6">
        <w:rPr>
          <w:rStyle w:val="Char4"/>
          <w:rtl/>
        </w:rPr>
        <w:t>ی</w:t>
      </w:r>
      <w:r w:rsidRPr="00906F1B">
        <w:rPr>
          <w:rStyle w:val="Char4"/>
          <w:rtl/>
        </w:rPr>
        <w:t>‏ترس</w:t>
      </w:r>
      <w:r w:rsidR="00755556">
        <w:rPr>
          <w:rStyle w:val="Char4"/>
          <w:rtl/>
        </w:rPr>
        <w:t>ی</w:t>
      </w:r>
      <w:r w:rsidRPr="00906F1B">
        <w:rPr>
          <w:rStyle w:val="Char4"/>
          <w:rtl/>
        </w:rPr>
        <w:t xml:space="preserve">دم </w:t>
      </w:r>
      <w:r w:rsidR="00755556">
        <w:rPr>
          <w:rStyle w:val="Char4"/>
          <w:rtl/>
        </w:rPr>
        <w:t>ک</w:t>
      </w:r>
      <w:r w:rsidRPr="00906F1B">
        <w:rPr>
          <w:rStyle w:val="Char4"/>
          <w:rtl/>
        </w:rPr>
        <w:t>ه تو را جگرخون و غمگ</w:t>
      </w:r>
      <w:r w:rsidR="00755556">
        <w:rPr>
          <w:rStyle w:val="Char4"/>
          <w:rtl/>
        </w:rPr>
        <w:t>ی</w:t>
      </w:r>
      <w:r w:rsidRPr="00906F1B">
        <w:rPr>
          <w:rStyle w:val="Char4"/>
          <w:rtl/>
        </w:rPr>
        <w:t>ن م</w:t>
      </w:r>
      <w:r w:rsidR="000E63F6">
        <w:rPr>
          <w:rStyle w:val="Char4"/>
          <w:rtl/>
        </w:rPr>
        <w:t>ی</w:t>
      </w:r>
      <w:r w:rsidRPr="00906F1B">
        <w:rPr>
          <w:rStyle w:val="Char4"/>
          <w:rtl/>
        </w:rPr>
        <w:t>‏</w:t>
      </w:r>
      <w:r w:rsidR="00755556">
        <w:rPr>
          <w:rStyle w:val="Char4"/>
          <w:rtl/>
        </w:rPr>
        <w:t>ک</w:t>
      </w:r>
      <w:r w:rsidRPr="00906F1B">
        <w:rPr>
          <w:rStyle w:val="Char4"/>
          <w:rtl/>
        </w:rPr>
        <w:t>نم، به تو خبر نم</w:t>
      </w:r>
      <w:r w:rsidR="000E63F6">
        <w:rPr>
          <w:rStyle w:val="Char4"/>
          <w:rtl/>
        </w:rPr>
        <w:t>ی</w:t>
      </w:r>
      <w:r w:rsidRPr="00906F1B">
        <w:rPr>
          <w:rStyle w:val="Char4"/>
          <w:rtl/>
        </w:rPr>
        <w:t>‏دادم، مرا فرستاد</w:t>
      </w:r>
      <w:r w:rsidR="000E63F6">
        <w:rPr>
          <w:rStyle w:val="Char4"/>
          <w:rtl/>
        </w:rPr>
        <w:t>ی</w:t>
      </w:r>
      <w:r w:rsidRPr="00906F1B">
        <w:rPr>
          <w:rStyle w:val="Char4"/>
          <w:rtl/>
        </w:rPr>
        <w:t>، وقت</w:t>
      </w:r>
      <w:r w:rsidR="000E63F6">
        <w:rPr>
          <w:rStyle w:val="Char4"/>
          <w:rtl/>
        </w:rPr>
        <w:t>ی</w:t>
      </w:r>
      <w:r w:rsidRPr="00906F1B">
        <w:rPr>
          <w:rStyle w:val="Char4"/>
          <w:rtl/>
        </w:rPr>
        <w:t xml:space="preserve"> به آن شهر رس</w:t>
      </w:r>
      <w:r w:rsidR="00755556">
        <w:rPr>
          <w:rStyle w:val="Char4"/>
          <w:rtl/>
        </w:rPr>
        <w:t>ی</w:t>
      </w:r>
      <w:r w:rsidRPr="00906F1B">
        <w:rPr>
          <w:rStyle w:val="Char4"/>
          <w:rtl/>
        </w:rPr>
        <w:t>دم، مردمان صالح آن د</w:t>
      </w:r>
      <w:r w:rsidR="00755556">
        <w:rPr>
          <w:rStyle w:val="Char4"/>
          <w:rtl/>
        </w:rPr>
        <w:t>ی</w:t>
      </w:r>
      <w:r w:rsidRPr="00906F1B">
        <w:rPr>
          <w:rStyle w:val="Char4"/>
          <w:rtl/>
        </w:rPr>
        <w:t>ار را جمع نمودم، و آنان را به جمع آور</w:t>
      </w:r>
      <w:r w:rsidR="000E63F6">
        <w:rPr>
          <w:rStyle w:val="Char4"/>
          <w:rtl/>
        </w:rPr>
        <w:t>ی</w:t>
      </w:r>
      <w:r w:rsidRPr="00906F1B">
        <w:rPr>
          <w:rStyle w:val="Char4"/>
          <w:rtl/>
        </w:rPr>
        <w:t xml:space="preserve"> ف</w:t>
      </w:r>
      <w:r w:rsidR="000E63F6">
        <w:rPr>
          <w:rStyle w:val="Char4"/>
          <w:rtl/>
        </w:rPr>
        <w:t>ی</w:t>
      </w:r>
      <w:r w:rsidRPr="00906F1B">
        <w:rPr>
          <w:rStyle w:val="Char4"/>
          <w:rtl/>
        </w:rPr>
        <w:t>‏ء</w:t>
      </w:r>
      <w:r w:rsidR="00FB3856">
        <w:rPr>
          <w:rStyle w:val="Char4"/>
          <w:rtl/>
        </w:rPr>
        <w:t xml:space="preserve">‌شان </w:t>
      </w:r>
      <w:r w:rsidRPr="00906F1B">
        <w:rPr>
          <w:rStyle w:val="Char4"/>
          <w:rtl/>
        </w:rPr>
        <w:t>مؤظّف ساختم، هنگام</w:t>
      </w:r>
      <w:r w:rsidR="000E63F6">
        <w:rPr>
          <w:rStyle w:val="Char4"/>
          <w:rtl/>
        </w:rPr>
        <w:t>ی</w:t>
      </w:r>
      <w:r w:rsidRPr="00906F1B">
        <w:rPr>
          <w:rStyle w:val="Char4"/>
          <w:rtl/>
        </w:rPr>
        <w:t xml:space="preserve"> </w:t>
      </w:r>
      <w:r w:rsidR="00755556">
        <w:rPr>
          <w:rStyle w:val="Char4"/>
          <w:rtl/>
        </w:rPr>
        <w:t>ک</w:t>
      </w:r>
      <w:r w:rsidRPr="00906F1B">
        <w:rPr>
          <w:rStyle w:val="Char4"/>
          <w:rtl/>
        </w:rPr>
        <w:t>ه جمعش نمودند، من آن را در جاها</w:t>
      </w:r>
      <w:r w:rsidR="00755556">
        <w:rPr>
          <w:rStyle w:val="Char4"/>
          <w:rtl/>
        </w:rPr>
        <w:t>ی</w:t>
      </w:r>
      <w:r w:rsidRPr="00906F1B">
        <w:rPr>
          <w:rStyle w:val="Char4"/>
          <w:rtl/>
        </w:rPr>
        <w:t>ش قرار دادم</w:t>
      </w:r>
      <w:r w:rsidRPr="00906F1B">
        <w:rPr>
          <w:rStyle w:val="FootnoteReference"/>
          <w:rFonts w:ascii="IRNazli" w:hAnsi="IRNazli" w:cs="IRNazli"/>
          <w:sz w:val="28"/>
          <w:szCs w:val="28"/>
          <w:rtl/>
        </w:rPr>
        <w:footnoteReference w:id="307"/>
      </w:r>
      <w:r w:rsidRPr="00906F1B">
        <w:rPr>
          <w:rStyle w:val="Char4"/>
          <w:rtl/>
        </w:rPr>
        <w:t>، و اگر چ</w:t>
      </w:r>
      <w:r w:rsidR="00755556">
        <w:rPr>
          <w:rStyle w:val="Char4"/>
          <w:rtl/>
        </w:rPr>
        <w:t>ی</w:t>
      </w:r>
      <w:r w:rsidRPr="00906F1B">
        <w:rPr>
          <w:rStyle w:val="Char4"/>
          <w:rtl/>
        </w:rPr>
        <w:t>ز</w:t>
      </w:r>
      <w:r w:rsidR="000E63F6">
        <w:rPr>
          <w:rStyle w:val="Char4"/>
          <w:rtl/>
        </w:rPr>
        <w:t>ی</w:t>
      </w:r>
      <w:r w:rsidRPr="00906F1B">
        <w:rPr>
          <w:rStyle w:val="Char4"/>
          <w:rtl/>
        </w:rPr>
        <w:t xml:space="preserve"> از آن به تو م</w:t>
      </w:r>
      <w:r w:rsidR="000E63F6">
        <w:rPr>
          <w:rStyle w:val="Char4"/>
          <w:rtl/>
        </w:rPr>
        <w:t>ی</w:t>
      </w:r>
      <w:r w:rsidRPr="00906F1B">
        <w:rPr>
          <w:rStyle w:val="Char4"/>
          <w:rtl/>
        </w:rPr>
        <w:t>‏رس</w:t>
      </w:r>
      <w:r w:rsidR="00755556">
        <w:rPr>
          <w:rStyle w:val="Char4"/>
          <w:rtl/>
        </w:rPr>
        <w:t>ی</w:t>
      </w:r>
      <w:r w:rsidRPr="00906F1B">
        <w:rPr>
          <w:rStyle w:val="Char4"/>
          <w:rtl/>
        </w:rPr>
        <w:t>د، حتماً برا</w:t>
      </w:r>
      <w:r w:rsidR="00755556">
        <w:rPr>
          <w:rStyle w:val="Char4"/>
          <w:rtl/>
        </w:rPr>
        <w:t>ی</w:t>
      </w:r>
      <w:r w:rsidRPr="00906F1B">
        <w:rPr>
          <w:rStyle w:val="Char4"/>
          <w:rtl/>
        </w:rPr>
        <w:t>ت م</w:t>
      </w:r>
      <w:r w:rsidR="000E63F6">
        <w:rPr>
          <w:rStyle w:val="Char4"/>
          <w:rtl/>
        </w:rPr>
        <w:t>ی</w:t>
      </w:r>
      <w:r w:rsidRPr="00906F1B">
        <w:rPr>
          <w:rStyle w:val="Char4"/>
          <w:rtl/>
        </w:rPr>
        <w:t>‏آوردم.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برا</w:t>
      </w:r>
      <w:r w:rsidR="000E63F6">
        <w:rPr>
          <w:rStyle w:val="Char4"/>
          <w:rtl/>
        </w:rPr>
        <w:t>ی</w:t>
      </w:r>
      <w:r w:rsidRPr="00906F1B">
        <w:rPr>
          <w:rStyle w:val="Char4"/>
          <w:rtl/>
        </w:rPr>
        <w:t xml:space="preserve"> ما چ</w:t>
      </w:r>
      <w:r w:rsidR="00755556">
        <w:rPr>
          <w:rStyle w:val="Char4"/>
          <w:rtl/>
        </w:rPr>
        <w:t>ی</w:t>
      </w:r>
      <w:r w:rsidRPr="00906F1B">
        <w:rPr>
          <w:rStyle w:val="Char4"/>
          <w:rtl/>
        </w:rPr>
        <w:t>ز</w:t>
      </w:r>
      <w:r w:rsidR="000E63F6">
        <w:rPr>
          <w:rStyle w:val="Char4"/>
          <w:rtl/>
        </w:rPr>
        <w:t>ی</w:t>
      </w:r>
      <w:r w:rsidRPr="00906F1B">
        <w:rPr>
          <w:rStyle w:val="Char4"/>
          <w:rtl/>
        </w:rPr>
        <w:t xml:space="preserve"> ن</w:t>
      </w:r>
      <w:r w:rsidR="00755556">
        <w:rPr>
          <w:rStyle w:val="Char4"/>
          <w:rtl/>
        </w:rPr>
        <w:t>ی</w:t>
      </w:r>
      <w:r w:rsidRPr="00906F1B">
        <w:rPr>
          <w:rStyle w:val="Char4"/>
          <w:rtl/>
        </w:rPr>
        <w:t>اورده‏ا</w:t>
      </w:r>
      <w:r w:rsidR="000E63F6">
        <w:rPr>
          <w:rStyle w:val="Char4"/>
          <w:rtl/>
        </w:rPr>
        <w:t>ی</w:t>
      </w:r>
      <w:r w:rsidRPr="00906F1B">
        <w:rPr>
          <w:rStyle w:val="Char4"/>
          <w:rtl/>
        </w:rPr>
        <w:t>؟ گفت: نه.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عهد عم</w:t>
      </w:r>
      <w:r w:rsidR="00755556">
        <w:rPr>
          <w:rStyle w:val="Char4"/>
          <w:rtl/>
        </w:rPr>
        <w:t>ی</w:t>
      </w:r>
      <w:r w:rsidRPr="00906F1B">
        <w:rPr>
          <w:rStyle w:val="Char4"/>
          <w:rtl/>
        </w:rPr>
        <w:t>ر را تجد</w:t>
      </w:r>
      <w:r w:rsidR="00755556">
        <w:rPr>
          <w:rStyle w:val="Char4"/>
          <w:rtl/>
        </w:rPr>
        <w:t>ی</w:t>
      </w:r>
      <w:r w:rsidRPr="00906F1B">
        <w:rPr>
          <w:rStyle w:val="Char4"/>
          <w:rtl/>
        </w:rPr>
        <w:t xml:space="preserve">د </w:t>
      </w:r>
      <w:r w:rsidR="00755556">
        <w:rPr>
          <w:rStyle w:val="Char4"/>
          <w:rtl/>
        </w:rPr>
        <w:t>ک</w:t>
      </w:r>
      <w:r w:rsidRPr="00906F1B">
        <w:rPr>
          <w:rStyle w:val="Char4"/>
          <w:rtl/>
        </w:rPr>
        <w:t>ن</w:t>
      </w:r>
      <w:r w:rsidR="00755556">
        <w:rPr>
          <w:rStyle w:val="Char4"/>
          <w:rtl/>
        </w:rPr>
        <w:t>ی</w:t>
      </w:r>
      <w:r w:rsidRPr="00906F1B">
        <w:rPr>
          <w:rStyle w:val="Char4"/>
          <w:rtl/>
        </w:rPr>
        <w:t>د</w:t>
      </w:r>
      <w:r w:rsidRPr="00906F1B">
        <w:rPr>
          <w:rStyle w:val="FootnoteReference"/>
          <w:rFonts w:ascii="IRNazli" w:hAnsi="IRNazli" w:cs="IRNazli"/>
          <w:sz w:val="28"/>
          <w:szCs w:val="28"/>
          <w:rtl/>
        </w:rPr>
        <w:footnoteReference w:id="308"/>
      </w:r>
      <w:r w:rsidRPr="00906F1B">
        <w:rPr>
          <w:rStyle w:val="Char4"/>
          <w:rtl/>
        </w:rPr>
        <w:t>، عم</w:t>
      </w:r>
      <w:r w:rsidR="00755556">
        <w:rPr>
          <w:rStyle w:val="Char4"/>
          <w:rtl/>
        </w:rPr>
        <w:t>ی</w:t>
      </w:r>
      <w:r w:rsidRPr="00906F1B">
        <w:rPr>
          <w:rStyle w:val="Char4"/>
          <w:rtl/>
        </w:rPr>
        <w:t>ر گفت: ا</w:t>
      </w:r>
      <w:r w:rsidR="00755556">
        <w:rPr>
          <w:rStyle w:val="Char4"/>
          <w:rtl/>
        </w:rPr>
        <w:t>ی</w:t>
      </w:r>
      <w:r w:rsidRPr="00906F1B">
        <w:rPr>
          <w:rStyle w:val="Char4"/>
          <w:rtl/>
        </w:rPr>
        <w:t xml:space="preserve">ن </w:t>
      </w:r>
      <w:r w:rsidR="00755556">
        <w:rPr>
          <w:rStyle w:val="Char4"/>
          <w:rtl/>
        </w:rPr>
        <w:t>ک</w:t>
      </w:r>
      <w:r w:rsidRPr="00906F1B">
        <w:rPr>
          <w:rStyle w:val="Char4"/>
          <w:rtl/>
        </w:rPr>
        <w:t>ار</w:t>
      </w:r>
      <w:r w:rsidR="000E63F6">
        <w:rPr>
          <w:rStyle w:val="Char4"/>
          <w:rtl/>
        </w:rPr>
        <w:t>ی</w:t>
      </w:r>
      <w:r w:rsidRPr="00906F1B">
        <w:rPr>
          <w:rStyle w:val="Char4"/>
          <w:rtl/>
        </w:rPr>
        <w:t xml:space="preserve"> است </w:t>
      </w:r>
      <w:r w:rsidR="00755556">
        <w:rPr>
          <w:rStyle w:val="Char4"/>
          <w:rtl/>
        </w:rPr>
        <w:t>ک</w:t>
      </w:r>
      <w:r w:rsidRPr="00906F1B">
        <w:rPr>
          <w:rStyle w:val="Char4"/>
          <w:rtl/>
        </w:rPr>
        <w:t>ه نه آن را برا</w:t>
      </w:r>
      <w:r w:rsidR="000E63F6">
        <w:rPr>
          <w:rStyle w:val="Char4"/>
          <w:rtl/>
        </w:rPr>
        <w:t>ی</w:t>
      </w:r>
      <w:r w:rsidRPr="00906F1B">
        <w:rPr>
          <w:rStyle w:val="Char4"/>
          <w:rtl/>
        </w:rPr>
        <w:t xml:space="preserve"> تو م</w:t>
      </w:r>
      <w:r w:rsidR="000E63F6">
        <w:rPr>
          <w:rStyle w:val="Char4"/>
          <w:rtl/>
        </w:rPr>
        <w:t>ی</w:t>
      </w:r>
      <w:r w:rsidRPr="00906F1B">
        <w:rPr>
          <w:rStyle w:val="Char4"/>
          <w:rtl/>
        </w:rPr>
        <w:t>‏</w:t>
      </w:r>
      <w:r w:rsidR="00755556">
        <w:rPr>
          <w:rStyle w:val="Char4"/>
          <w:rtl/>
        </w:rPr>
        <w:t>ک</w:t>
      </w:r>
      <w:r w:rsidRPr="00906F1B">
        <w:rPr>
          <w:rStyle w:val="Char4"/>
          <w:rtl/>
        </w:rPr>
        <w:t>نم و نه هم برا</w:t>
      </w:r>
      <w:r w:rsidR="000E63F6">
        <w:rPr>
          <w:rStyle w:val="Char4"/>
          <w:rtl/>
        </w:rPr>
        <w:t>ی</w:t>
      </w:r>
      <w:r w:rsidRPr="00906F1B">
        <w:rPr>
          <w:rStyle w:val="Char4"/>
          <w:rtl/>
        </w:rPr>
        <w:t xml:space="preserve"> هر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بعد از تو م</w:t>
      </w:r>
      <w:r w:rsidR="000E63F6">
        <w:rPr>
          <w:rStyle w:val="Char4"/>
          <w:rtl/>
        </w:rPr>
        <w:t>ی</w:t>
      </w:r>
      <w:r w:rsidRPr="00906F1B">
        <w:rPr>
          <w:rStyle w:val="Char4"/>
          <w:rtl/>
        </w:rPr>
        <w:t>‏آ</w:t>
      </w:r>
      <w:r w:rsidR="00755556">
        <w:rPr>
          <w:rStyle w:val="Char4"/>
          <w:rtl/>
        </w:rPr>
        <w:t>ی</w:t>
      </w:r>
      <w:r w:rsidRPr="00906F1B">
        <w:rPr>
          <w:rStyle w:val="Char4"/>
          <w:rtl/>
        </w:rPr>
        <w:t>د، چون به خدا سوگند درست نماندم، بل</w:t>
      </w:r>
      <w:r w:rsidR="00755556">
        <w:rPr>
          <w:rStyle w:val="Char4"/>
          <w:rtl/>
        </w:rPr>
        <w:t>ک</w:t>
      </w:r>
      <w:r w:rsidRPr="00906F1B">
        <w:rPr>
          <w:rStyle w:val="Char4"/>
          <w:rtl/>
        </w:rPr>
        <w:t>ه سالم هم باق</w:t>
      </w:r>
      <w:r w:rsidR="000E63F6">
        <w:rPr>
          <w:rStyle w:val="Char4"/>
          <w:rtl/>
        </w:rPr>
        <w:t>ی</w:t>
      </w:r>
      <w:r w:rsidRPr="00906F1B">
        <w:rPr>
          <w:rStyle w:val="Char4"/>
          <w:rtl/>
        </w:rPr>
        <w:t xml:space="preserve"> نماندم، من به </w:t>
      </w:r>
      <w:r w:rsidR="00755556">
        <w:rPr>
          <w:rStyle w:val="Char4"/>
          <w:rtl/>
        </w:rPr>
        <w:t>یک</w:t>
      </w:r>
      <w:r w:rsidRPr="00906F1B">
        <w:rPr>
          <w:rStyle w:val="Char4"/>
          <w:rtl/>
        </w:rPr>
        <w:t xml:space="preserve"> مس</w:t>
      </w:r>
      <w:r w:rsidR="00755556">
        <w:rPr>
          <w:rStyle w:val="Char4"/>
          <w:rtl/>
        </w:rPr>
        <w:t>ی</w:t>
      </w:r>
      <w:r w:rsidRPr="00906F1B">
        <w:rPr>
          <w:rStyle w:val="Char4"/>
          <w:rtl/>
        </w:rPr>
        <w:t>ح</w:t>
      </w:r>
      <w:r w:rsidR="000E63F6">
        <w:rPr>
          <w:rStyle w:val="Char4"/>
          <w:rtl/>
        </w:rPr>
        <w:t>ی</w:t>
      </w:r>
      <w:r w:rsidRPr="00906F1B">
        <w:rPr>
          <w:rStyle w:val="Char4"/>
          <w:rtl/>
        </w:rPr>
        <w:t xml:space="preserve"> گفتم: خداوند رسوا</w:t>
      </w:r>
      <w:r w:rsidR="00755556">
        <w:rPr>
          <w:rStyle w:val="Char4"/>
          <w:rtl/>
        </w:rPr>
        <w:t>ی</w:t>
      </w:r>
      <w:r w:rsidRPr="00906F1B">
        <w:rPr>
          <w:rStyle w:val="Char4"/>
          <w:rtl/>
        </w:rPr>
        <w:t xml:space="preserve">ت </w:t>
      </w:r>
      <w:r w:rsidR="00755556">
        <w:rPr>
          <w:rStyle w:val="Char4"/>
          <w:rtl/>
        </w:rPr>
        <w:t>ک</w:t>
      </w:r>
      <w:r w:rsidRPr="00906F1B">
        <w:rPr>
          <w:rStyle w:val="Char4"/>
          <w:rtl/>
        </w:rPr>
        <w:t>ند، ا</w:t>
      </w:r>
      <w:r w:rsidR="00755556">
        <w:rPr>
          <w:rStyle w:val="Char4"/>
          <w:rtl/>
        </w:rPr>
        <w:t>ی</w:t>
      </w:r>
      <w:r w:rsidRPr="00906F1B">
        <w:rPr>
          <w:rStyle w:val="Char4"/>
          <w:rtl/>
        </w:rPr>
        <w:t>ن چ</w:t>
      </w:r>
      <w:r w:rsidR="00755556">
        <w:rPr>
          <w:rStyle w:val="Char4"/>
          <w:rtl/>
        </w:rPr>
        <w:t>ی</w:t>
      </w:r>
      <w:r w:rsidRPr="00906F1B">
        <w:rPr>
          <w:rStyle w:val="Char4"/>
          <w:rtl/>
        </w:rPr>
        <w:t>ز</w:t>
      </w:r>
      <w:r w:rsidR="000E63F6">
        <w:rPr>
          <w:rStyle w:val="Char4"/>
          <w:rtl/>
        </w:rPr>
        <w:t>ی</w:t>
      </w:r>
      <w:r w:rsidRPr="00906F1B">
        <w:rPr>
          <w:rStyle w:val="Char4"/>
          <w:rtl/>
        </w:rPr>
        <w:t xml:space="preserve"> است، ا</w:t>
      </w:r>
      <w:r w:rsidR="000E63F6">
        <w:rPr>
          <w:rStyle w:val="Char4"/>
          <w:rtl/>
        </w:rPr>
        <w:t>ی</w:t>
      </w:r>
      <w:r w:rsidRPr="00906F1B">
        <w:rPr>
          <w:rStyle w:val="Char4"/>
          <w:rtl/>
        </w:rPr>
        <w:t xml:space="preserve"> عمر </w:t>
      </w:r>
      <w:r w:rsidR="00755556">
        <w:rPr>
          <w:rStyle w:val="Char4"/>
          <w:rtl/>
        </w:rPr>
        <w:t>ک</w:t>
      </w:r>
      <w:r w:rsidRPr="00906F1B">
        <w:rPr>
          <w:rStyle w:val="Char4"/>
          <w:rtl/>
        </w:rPr>
        <w:t>ه تو مرا بدان پ</w:t>
      </w:r>
      <w:r w:rsidR="00755556">
        <w:rPr>
          <w:rStyle w:val="Char4"/>
          <w:rtl/>
        </w:rPr>
        <w:t>ی</w:t>
      </w:r>
      <w:r w:rsidRPr="00906F1B">
        <w:rPr>
          <w:rStyle w:val="Char4"/>
          <w:rtl/>
        </w:rPr>
        <w:t>ش نمود</w:t>
      </w:r>
      <w:r w:rsidR="000E63F6">
        <w:rPr>
          <w:rStyle w:val="Char4"/>
          <w:rtl/>
        </w:rPr>
        <w:t>ی</w:t>
      </w:r>
      <w:r w:rsidRPr="00906F1B">
        <w:rPr>
          <w:rStyle w:val="Char4"/>
          <w:rtl/>
        </w:rPr>
        <w:t>! و بدبخت‏تر</w:t>
      </w:r>
      <w:r w:rsidR="00755556">
        <w:rPr>
          <w:rStyle w:val="Char4"/>
          <w:rtl/>
        </w:rPr>
        <w:t>ی</w:t>
      </w:r>
      <w:r w:rsidRPr="00906F1B">
        <w:rPr>
          <w:rStyle w:val="Char4"/>
          <w:rtl/>
        </w:rPr>
        <w:t>ن روزها</w:t>
      </w:r>
      <w:r w:rsidR="00755556">
        <w:rPr>
          <w:rStyle w:val="Char4"/>
          <w:rtl/>
        </w:rPr>
        <w:t>ی</w:t>
      </w:r>
      <w:r w:rsidRPr="00906F1B">
        <w:rPr>
          <w:rStyle w:val="Char4"/>
          <w:rtl/>
        </w:rPr>
        <w:t>م روز</w:t>
      </w:r>
      <w:r w:rsidR="000E63F6">
        <w:rPr>
          <w:rStyle w:val="Char4"/>
          <w:rtl/>
        </w:rPr>
        <w:t>ی</w:t>
      </w:r>
      <w:r w:rsidRPr="00906F1B">
        <w:rPr>
          <w:rStyle w:val="Char4"/>
          <w:rtl/>
        </w:rPr>
        <w:t xml:space="preserve"> است، ا</w:t>
      </w:r>
      <w:r w:rsidR="000E63F6">
        <w:rPr>
          <w:rStyle w:val="Char4"/>
          <w:rtl/>
        </w:rPr>
        <w:t>ی</w:t>
      </w:r>
      <w:r w:rsidRPr="00906F1B">
        <w:rPr>
          <w:rStyle w:val="Char4"/>
          <w:rtl/>
        </w:rPr>
        <w:t xml:space="preserve"> عمر، </w:t>
      </w:r>
      <w:r w:rsidR="00755556">
        <w:rPr>
          <w:rStyle w:val="Char4"/>
          <w:rtl/>
        </w:rPr>
        <w:t>ک</w:t>
      </w:r>
      <w:r w:rsidRPr="00906F1B">
        <w:rPr>
          <w:rStyle w:val="Char4"/>
          <w:rtl/>
        </w:rPr>
        <w:t>ه با تو باق</w:t>
      </w:r>
      <w:r w:rsidR="000E63F6">
        <w:rPr>
          <w:rStyle w:val="Char4"/>
          <w:rtl/>
        </w:rPr>
        <w:t>ی</w:t>
      </w:r>
      <w:r w:rsidRPr="00906F1B">
        <w:rPr>
          <w:rStyle w:val="Char4"/>
          <w:rtl/>
        </w:rPr>
        <w:t xml:space="preserve"> ماندم، و از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اجازه خواست، و او ن</w:t>
      </w:r>
      <w:r w:rsidR="00755556">
        <w:rPr>
          <w:rStyle w:val="Char4"/>
          <w:rtl/>
        </w:rPr>
        <w:t>ی</w:t>
      </w:r>
      <w:r w:rsidRPr="00906F1B">
        <w:rPr>
          <w:rStyle w:val="Char4"/>
          <w:rtl/>
        </w:rPr>
        <w:t xml:space="preserve">ز به او </w:t>
      </w:r>
      <w:r w:rsidRPr="004A5215">
        <w:rPr>
          <w:rStyle w:val="Char4"/>
          <w:spacing w:val="-4"/>
          <w:rtl/>
        </w:rPr>
        <w:t>اجازه داد، به منزل خود بر گشت، م</w:t>
      </w:r>
      <w:r w:rsidR="000E63F6">
        <w:rPr>
          <w:rStyle w:val="Char4"/>
          <w:spacing w:val="-4"/>
          <w:rtl/>
        </w:rPr>
        <w:t>ی</w:t>
      </w:r>
      <w:r w:rsidRPr="004A5215">
        <w:rPr>
          <w:rStyle w:val="Char4"/>
          <w:spacing w:val="-4"/>
          <w:rtl/>
        </w:rPr>
        <w:t>‏گو</w:t>
      </w:r>
      <w:r w:rsidR="00755556" w:rsidRPr="004A5215">
        <w:rPr>
          <w:rStyle w:val="Char4"/>
          <w:spacing w:val="-4"/>
          <w:rtl/>
        </w:rPr>
        <w:t>ی</w:t>
      </w:r>
      <w:r w:rsidRPr="004A5215">
        <w:rPr>
          <w:rStyle w:val="Char4"/>
          <w:spacing w:val="-4"/>
          <w:rtl/>
        </w:rPr>
        <w:t>د: و در م</w:t>
      </w:r>
      <w:r w:rsidR="00755556" w:rsidRPr="004A5215">
        <w:rPr>
          <w:rStyle w:val="Char4"/>
          <w:spacing w:val="-4"/>
          <w:rtl/>
        </w:rPr>
        <w:t>ی</w:t>
      </w:r>
      <w:r w:rsidRPr="004A5215">
        <w:rPr>
          <w:rStyle w:val="Char4"/>
          <w:spacing w:val="-4"/>
          <w:rtl/>
        </w:rPr>
        <w:t>ان او و مد</w:t>
      </w:r>
      <w:r w:rsidR="00755556" w:rsidRPr="004A5215">
        <w:rPr>
          <w:rStyle w:val="Char4"/>
          <w:spacing w:val="-4"/>
          <w:rtl/>
        </w:rPr>
        <w:t>ی</w:t>
      </w:r>
      <w:r w:rsidRPr="004A5215">
        <w:rPr>
          <w:rStyle w:val="Char4"/>
          <w:spacing w:val="-4"/>
          <w:rtl/>
        </w:rPr>
        <w:t>نه چند</w:t>
      </w:r>
      <w:r w:rsidR="00755556" w:rsidRPr="004A5215">
        <w:rPr>
          <w:rStyle w:val="Char4"/>
          <w:spacing w:val="-4"/>
          <w:rtl/>
        </w:rPr>
        <w:t>ی</w:t>
      </w:r>
      <w:r w:rsidRPr="004A5215">
        <w:rPr>
          <w:rStyle w:val="Char4"/>
          <w:spacing w:val="-4"/>
          <w:rtl/>
        </w:rPr>
        <w:t>ن م</w:t>
      </w:r>
      <w:r w:rsidR="00755556" w:rsidRPr="004A5215">
        <w:rPr>
          <w:rStyle w:val="Char4"/>
          <w:spacing w:val="-4"/>
          <w:rtl/>
        </w:rPr>
        <w:t>ی</w:t>
      </w:r>
      <w:r w:rsidRPr="004A5215">
        <w:rPr>
          <w:rStyle w:val="Char4"/>
          <w:spacing w:val="-4"/>
          <w:rtl/>
        </w:rPr>
        <w:t>ل فاصله بود.</w:t>
      </w:r>
    </w:p>
    <w:p w:rsidR="00BD3D1B" w:rsidRPr="00906F1B" w:rsidRDefault="00BD3D1B" w:rsidP="001C13E0">
      <w:pPr>
        <w:pStyle w:val="PlainText"/>
        <w:ind w:firstLine="284"/>
        <w:jc w:val="both"/>
        <w:rPr>
          <w:rStyle w:val="Char4"/>
          <w:rtl/>
        </w:rPr>
      </w:pPr>
      <w:r w:rsidRPr="00906F1B">
        <w:rPr>
          <w:rStyle w:val="Char4"/>
          <w:rtl/>
        </w:rPr>
        <w:t>هنگام</w:t>
      </w:r>
      <w:r w:rsidR="000E63F6">
        <w:rPr>
          <w:rStyle w:val="Char4"/>
          <w:rtl/>
        </w:rPr>
        <w:t>ی</w:t>
      </w:r>
      <w:r w:rsidRPr="00906F1B">
        <w:rPr>
          <w:rStyle w:val="Char4"/>
          <w:rtl/>
        </w:rPr>
        <w:t xml:space="preserve"> </w:t>
      </w:r>
      <w:r w:rsidR="00755556">
        <w:rPr>
          <w:rStyle w:val="Char4"/>
          <w:rtl/>
        </w:rPr>
        <w:t>ک</w:t>
      </w:r>
      <w:r w:rsidRPr="00906F1B">
        <w:rPr>
          <w:rStyle w:val="Char4"/>
          <w:rtl/>
        </w:rPr>
        <w:t>ه عم</w:t>
      </w:r>
      <w:r w:rsidR="00755556">
        <w:rPr>
          <w:rStyle w:val="Char4"/>
          <w:rtl/>
        </w:rPr>
        <w:t>ی</w:t>
      </w:r>
      <w:r w:rsidRPr="00906F1B">
        <w:rPr>
          <w:rStyle w:val="Char4"/>
          <w:rtl/>
        </w:rPr>
        <w:t>ر منصرف گرد</w:t>
      </w:r>
      <w:r w:rsidR="00755556">
        <w:rPr>
          <w:rStyle w:val="Char4"/>
          <w:rtl/>
        </w:rPr>
        <w:t>ی</w:t>
      </w:r>
      <w:r w:rsidRPr="00906F1B">
        <w:rPr>
          <w:rStyle w:val="Char4"/>
          <w:rtl/>
        </w:rPr>
        <w:t>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گمان م</w:t>
      </w:r>
      <w:r w:rsidR="000E63F6">
        <w:rPr>
          <w:rStyle w:val="Char4"/>
          <w:rtl/>
        </w:rPr>
        <w:t>ی</w:t>
      </w:r>
      <w:r w:rsidRPr="00906F1B">
        <w:rPr>
          <w:rStyle w:val="Char4"/>
          <w:rtl/>
        </w:rPr>
        <w:t>‏</w:t>
      </w:r>
      <w:r w:rsidR="00755556">
        <w:rPr>
          <w:rStyle w:val="Char4"/>
          <w:rtl/>
        </w:rPr>
        <w:t>ک</w:t>
      </w:r>
      <w:r w:rsidRPr="00906F1B">
        <w:rPr>
          <w:rStyle w:val="Char4"/>
          <w:rtl/>
        </w:rPr>
        <w:t>نم و</w:t>
      </w:r>
      <w:r w:rsidR="000E63F6">
        <w:rPr>
          <w:rStyle w:val="Char4"/>
          <w:rtl/>
        </w:rPr>
        <w:t>ی</w:t>
      </w:r>
      <w:r w:rsidRPr="00906F1B">
        <w:rPr>
          <w:rStyle w:val="Char4"/>
          <w:rtl/>
        </w:rPr>
        <w:t xml:space="preserve"> به ما خ</w:t>
      </w:r>
      <w:r w:rsidR="00755556">
        <w:rPr>
          <w:rStyle w:val="Char4"/>
          <w:rtl/>
        </w:rPr>
        <w:t>ی</w:t>
      </w:r>
      <w:r w:rsidRPr="00906F1B">
        <w:rPr>
          <w:rStyle w:val="Char4"/>
          <w:rtl/>
        </w:rPr>
        <w:t>انت نموده است، آن‏گاه مرد</w:t>
      </w:r>
      <w:r w:rsidR="000E63F6">
        <w:rPr>
          <w:rStyle w:val="Char4"/>
          <w:rtl/>
        </w:rPr>
        <w:t>ی</w:t>
      </w:r>
      <w:r w:rsidRPr="00906F1B">
        <w:rPr>
          <w:rStyle w:val="Char4"/>
          <w:rtl/>
        </w:rPr>
        <w:t xml:space="preserve"> را </w:t>
      </w:r>
      <w:r w:rsidR="00755556">
        <w:rPr>
          <w:rStyle w:val="Char4"/>
          <w:rtl/>
        </w:rPr>
        <w:t>ک</w:t>
      </w:r>
      <w:r w:rsidRPr="00906F1B">
        <w:rPr>
          <w:rStyle w:val="Char4"/>
          <w:rtl/>
        </w:rPr>
        <w:t>ه به او حارث گفته م</w:t>
      </w:r>
      <w:r w:rsidR="000E63F6">
        <w:rPr>
          <w:rStyle w:val="Char4"/>
          <w:rtl/>
        </w:rPr>
        <w:t>ی</w:t>
      </w:r>
      <w:r w:rsidRPr="00906F1B">
        <w:rPr>
          <w:rStyle w:val="Char4"/>
          <w:rtl/>
        </w:rPr>
        <w:t>‏شد صد د</w:t>
      </w:r>
      <w:r w:rsidR="00755556">
        <w:rPr>
          <w:rStyle w:val="Char4"/>
          <w:rtl/>
        </w:rPr>
        <w:t>ی</w:t>
      </w:r>
      <w:r w:rsidRPr="00906F1B">
        <w:rPr>
          <w:rStyle w:val="Char4"/>
          <w:rtl/>
        </w:rPr>
        <w:t>نار داد و فرستاد، و به او گفت: به طرف عم</w:t>
      </w:r>
      <w:r w:rsidR="00755556">
        <w:rPr>
          <w:rStyle w:val="Char4"/>
          <w:rtl/>
        </w:rPr>
        <w:t>ی</w:t>
      </w:r>
      <w:r w:rsidRPr="00906F1B">
        <w:rPr>
          <w:rStyle w:val="Char4"/>
          <w:rtl/>
        </w:rPr>
        <w:t>ر حر</w:t>
      </w:r>
      <w:r w:rsidR="00755556">
        <w:rPr>
          <w:rStyle w:val="Char4"/>
          <w:rtl/>
        </w:rPr>
        <w:t>ک</w:t>
      </w:r>
      <w:r w:rsidRPr="00906F1B">
        <w:rPr>
          <w:rStyle w:val="Char4"/>
          <w:rtl/>
        </w:rPr>
        <w:t xml:space="preserve">ت </w:t>
      </w:r>
      <w:r w:rsidR="00755556">
        <w:rPr>
          <w:rStyle w:val="Char4"/>
          <w:rtl/>
        </w:rPr>
        <w:t>ک</w:t>
      </w:r>
      <w:r w:rsidRPr="00906F1B">
        <w:rPr>
          <w:rStyle w:val="Char4"/>
          <w:rtl/>
        </w:rPr>
        <w:t>ن، و نزدش چون مهمان برو، اگر اثر چ</w:t>
      </w:r>
      <w:r w:rsidR="00755556">
        <w:rPr>
          <w:rStyle w:val="Char4"/>
          <w:rtl/>
        </w:rPr>
        <w:t>ی</w:t>
      </w:r>
      <w:r w:rsidRPr="00906F1B">
        <w:rPr>
          <w:rStyle w:val="Char4"/>
          <w:rtl/>
        </w:rPr>
        <w:t>ز</w:t>
      </w:r>
      <w:r w:rsidR="000E63F6">
        <w:rPr>
          <w:rStyle w:val="Char4"/>
          <w:rtl/>
        </w:rPr>
        <w:t>ی</w:t>
      </w:r>
      <w:r w:rsidRPr="00906F1B">
        <w:rPr>
          <w:rStyle w:val="Char4"/>
          <w:rtl/>
        </w:rPr>
        <w:t xml:space="preserve"> را د</w:t>
      </w:r>
      <w:r w:rsidR="00755556">
        <w:rPr>
          <w:rStyle w:val="Char4"/>
          <w:rtl/>
        </w:rPr>
        <w:t>ی</w:t>
      </w:r>
      <w:r w:rsidRPr="00906F1B">
        <w:rPr>
          <w:rStyle w:val="Char4"/>
          <w:rtl/>
        </w:rPr>
        <w:t>د</w:t>
      </w:r>
      <w:r w:rsidR="000E63F6">
        <w:rPr>
          <w:rStyle w:val="Char4"/>
          <w:rtl/>
        </w:rPr>
        <w:t>ی</w:t>
      </w:r>
      <w:r w:rsidRPr="00906F1B">
        <w:rPr>
          <w:rStyle w:val="Char4"/>
          <w:rtl/>
        </w:rPr>
        <w:t>، برگرد، و اگر حالت دشوار را د</w:t>
      </w:r>
      <w:r w:rsidR="00755556">
        <w:rPr>
          <w:rStyle w:val="Char4"/>
          <w:rtl/>
        </w:rPr>
        <w:t>ی</w:t>
      </w:r>
      <w:r w:rsidRPr="00906F1B">
        <w:rPr>
          <w:rStyle w:val="Char4"/>
          <w:rtl/>
        </w:rPr>
        <w:t>د</w:t>
      </w:r>
      <w:r w:rsidR="000E63F6">
        <w:rPr>
          <w:rStyle w:val="Char4"/>
          <w:rtl/>
        </w:rPr>
        <w:t>ی</w:t>
      </w:r>
      <w:r w:rsidRPr="00906F1B">
        <w:rPr>
          <w:rStyle w:val="Char4"/>
          <w:rtl/>
        </w:rPr>
        <w:t>، ا</w:t>
      </w:r>
      <w:r w:rsidR="00755556">
        <w:rPr>
          <w:rStyle w:val="Char4"/>
          <w:rtl/>
        </w:rPr>
        <w:t>ی</w:t>
      </w:r>
      <w:r w:rsidRPr="00906F1B">
        <w:rPr>
          <w:rStyle w:val="Char4"/>
          <w:rtl/>
        </w:rPr>
        <w:t>ن صد د</w:t>
      </w:r>
      <w:r w:rsidR="00755556">
        <w:rPr>
          <w:rStyle w:val="Char4"/>
          <w:rtl/>
        </w:rPr>
        <w:t>ی</w:t>
      </w:r>
      <w:r w:rsidRPr="00906F1B">
        <w:rPr>
          <w:rStyle w:val="Char4"/>
          <w:rtl/>
        </w:rPr>
        <w:t>نار را به او بده. حارث حر</w:t>
      </w:r>
      <w:r w:rsidR="00755556">
        <w:rPr>
          <w:rStyle w:val="Char4"/>
          <w:rtl/>
        </w:rPr>
        <w:t>ک</w:t>
      </w:r>
      <w:r w:rsidRPr="00906F1B">
        <w:rPr>
          <w:rStyle w:val="Char4"/>
          <w:rtl/>
        </w:rPr>
        <w:t>ت نمود، و عم</w:t>
      </w:r>
      <w:r w:rsidR="00755556">
        <w:rPr>
          <w:rStyle w:val="Char4"/>
          <w:rtl/>
        </w:rPr>
        <w:t>ی</w:t>
      </w:r>
      <w:r w:rsidRPr="00906F1B">
        <w:rPr>
          <w:rStyle w:val="Char4"/>
          <w:rtl/>
        </w:rPr>
        <w:t>ر را در حال</w:t>
      </w:r>
      <w:r w:rsidR="000E63F6">
        <w:rPr>
          <w:rStyle w:val="Char4"/>
          <w:rtl/>
        </w:rPr>
        <w:t>ی</w:t>
      </w:r>
      <w:r w:rsidRPr="00906F1B">
        <w:rPr>
          <w:rStyle w:val="Char4"/>
          <w:rtl/>
        </w:rPr>
        <w:t xml:space="preserve"> </w:t>
      </w:r>
      <w:r w:rsidR="00755556">
        <w:rPr>
          <w:rStyle w:val="Char4"/>
          <w:rtl/>
        </w:rPr>
        <w:t>ی</w:t>
      </w:r>
      <w:r w:rsidRPr="00906F1B">
        <w:rPr>
          <w:rStyle w:val="Char4"/>
          <w:rtl/>
        </w:rPr>
        <w:t xml:space="preserve">افت، </w:t>
      </w:r>
      <w:r w:rsidR="00755556">
        <w:rPr>
          <w:rStyle w:val="Char4"/>
          <w:rtl/>
        </w:rPr>
        <w:t>ک</w:t>
      </w:r>
      <w:r w:rsidRPr="00906F1B">
        <w:rPr>
          <w:rStyle w:val="Char4"/>
          <w:rtl/>
        </w:rPr>
        <w:t xml:space="preserve">ه در </w:t>
      </w:r>
      <w:r w:rsidR="00755556">
        <w:rPr>
          <w:rStyle w:val="Char4"/>
          <w:rtl/>
        </w:rPr>
        <w:t>ک</w:t>
      </w:r>
      <w:r w:rsidRPr="00906F1B">
        <w:rPr>
          <w:rStyle w:val="Char4"/>
          <w:rtl/>
        </w:rPr>
        <w:t>ناره د</w:t>
      </w:r>
      <w:r w:rsidR="00755556">
        <w:rPr>
          <w:rStyle w:val="Char4"/>
          <w:rtl/>
        </w:rPr>
        <w:t>ی</w:t>
      </w:r>
      <w:r w:rsidRPr="00906F1B">
        <w:rPr>
          <w:rStyle w:val="Char4"/>
          <w:rtl/>
        </w:rPr>
        <w:t>وار</w:t>
      </w:r>
      <w:r w:rsidR="000E63F6">
        <w:rPr>
          <w:rStyle w:val="Char4"/>
          <w:rtl/>
        </w:rPr>
        <w:t>ی</w:t>
      </w:r>
      <w:r w:rsidRPr="00906F1B">
        <w:rPr>
          <w:rStyle w:val="Char4"/>
          <w:rtl/>
        </w:rPr>
        <w:t xml:space="preserve"> نشسته و پ</w:t>
      </w:r>
      <w:r w:rsidR="00755556">
        <w:rPr>
          <w:rStyle w:val="Char4"/>
          <w:rtl/>
        </w:rPr>
        <w:t>ی</w:t>
      </w:r>
      <w:r w:rsidRPr="00906F1B">
        <w:rPr>
          <w:rStyle w:val="Char4"/>
          <w:rtl/>
        </w:rPr>
        <w:t>راهن خود را از شپش پا</w:t>
      </w:r>
      <w:r w:rsidR="00755556">
        <w:rPr>
          <w:rStyle w:val="Char4"/>
          <w:rtl/>
        </w:rPr>
        <w:t>ک</w:t>
      </w:r>
      <w:r w:rsidRPr="00906F1B">
        <w:rPr>
          <w:rStyle w:val="Char4"/>
          <w:rtl/>
        </w:rPr>
        <w:t xml:space="preserve"> م</w:t>
      </w:r>
      <w:r w:rsidR="000E63F6">
        <w:rPr>
          <w:rStyle w:val="Char4"/>
          <w:rtl/>
        </w:rPr>
        <w:t>ی</w:t>
      </w:r>
      <w:r w:rsidRPr="00906F1B">
        <w:rPr>
          <w:rStyle w:val="Char4"/>
          <w:rtl/>
        </w:rPr>
        <w:t>‏</w:t>
      </w:r>
      <w:r w:rsidR="00755556">
        <w:rPr>
          <w:rStyle w:val="Char4"/>
          <w:rtl/>
        </w:rPr>
        <w:t>ک</w:t>
      </w:r>
      <w:r w:rsidRPr="00906F1B">
        <w:rPr>
          <w:rStyle w:val="Char4"/>
          <w:rtl/>
        </w:rPr>
        <w:t>ند، حارث به او سلام داد، عم</w:t>
      </w:r>
      <w:r w:rsidR="00755556">
        <w:rPr>
          <w:rStyle w:val="Char4"/>
          <w:rtl/>
        </w:rPr>
        <w:t>ی</w:t>
      </w:r>
      <w:r w:rsidRPr="00906F1B">
        <w:rPr>
          <w:rStyle w:val="Char4"/>
          <w:rtl/>
        </w:rPr>
        <w:t>ر به و</w:t>
      </w:r>
      <w:r w:rsidR="000E63F6">
        <w:rPr>
          <w:rStyle w:val="Char4"/>
          <w:rtl/>
        </w:rPr>
        <w:t>ی</w:t>
      </w:r>
      <w:r w:rsidRPr="00906F1B">
        <w:rPr>
          <w:rStyle w:val="Char4"/>
          <w:rtl/>
        </w:rPr>
        <w:t xml:space="preserve"> گفت: پا</w:t>
      </w:r>
      <w:r w:rsidR="00755556">
        <w:rPr>
          <w:rStyle w:val="Char4"/>
          <w:rtl/>
        </w:rPr>
        <w:t>یی</w:t>
      </w:r>
      <w:r w:rsidRPr="00906F1B">
        <w:rPr>
          <w:rStyle w:val="Char4"/>
          <w:rtl/>
        </w:rPr>
        <w:t>ن ب</w:t>
      </w:r>
      <w:r w:rsidR="00755556">
        <w:rPr>
          <w:rStyle w:val="Char4"/>
          <w:rtl/>
        </w:rPr>
        <w:t>ی</w:t>
      </w:r>
      <w:r w:rsidRPr="00906F1B">
        <w:rPr>
          <w:rStyle w:val="Char4"/>
          <w:rtl/>
        </w:rPr>
        <w:t xml:space="preserve">ا خدا رحمتت </w:t>
      </w:r>
      <w:r w:rsidR="00755556">
        <w:rPr>
          <w:rStyle w:val="Char4"/>
          <w:rtl/>
        </w:rPr>
        <w:t>ک</w:t>
      </w:r>
      <w:r w:rsidRPr="00906F1B">
        <w:rPr>
          <w:rStyle w:val="Char4"/>
          <w:rtl/>
        </w:rPr>
        <w:t>ند و او پا</w:t>
      </w:r>
      <w:r w:rsidR="00755556">
        <w:rPr>
          <w:rStyle w:val="Char4"/>
          <w:rtl/>
        </w:rPr>
        <w:t>یی</w:t>
      </w:r>
      <w:r w:rsidRPr="00906F1B">
        <w:rPr>
          <w:rStyle w:val="Char4"/>
          <w:rtl/>
        </w:rPr>
        <w:t>ن آمد. بعد از آن از او پرس</w:t>
      </w:r>
      <w:r w:rsidR="00755556">
        <w:rPr>
          <w:rStyle w:val="Char4"/>
          <w:rtl/>
        </w:rPr>
        <w:t>ی</w:t>
      </w:r>
      <w:r w:rsidRPr="00906F1B">
        <w:rPr>
          <w:rStyle w:val="Char4"/>
          <w:rtl/>
        </w:rPr>
        <w:t xml:space="preserve">د و گفت: از </w:t>
      </w:r>
      <w:r w:rsidR="00755556">
        <w:rPr>
          <w:rStyle w:val="Char4"/>
          <w:rtl/>
        </w:rPr>
        <w:t>ک</w:t>
      </w:r>
      <w:r w:rsidRPr="00906F1B">
        <w:rPr>
          <w:rStyle w:val="Char4"/>
          <w:rtl/>
        </w:rPr>
        <w:t>جا آمد</w:t>
      </w:r>
      <w:r w:rsidR="000E63F6">
        <w:rPr>
          <w:rStyle w:val="Char4"/>
          <w:rtl/>
        </w:rPr>
        <w:t>ی</w:t>
      </w:r>
      <w:r w:rsidRPr="00906F1B">
        <w:rPr>
          <w:rStyle w:val="Char4"/>
          <w:rtl/>
        </w:rPr>
        <w:t>؟ پاسخ داد: از مد</w:t>
      </w:r>
      <w:r w:rsidR="00755556">
        <w:rPr>
          <w:rStyle w:val="Char4"/>
          <w:rtl/>
        </w:rPr>
        <w:t>ی</w:t>
      </w:r>
      <w:r w:rsidRPr="00906F1B">
        <w:rPr>
          <w:rStyle w:val="Char4"/>
          <w:rtl/>
        </w:rPr>
        <w:t>نه. پرس</w:t>
      </w:r>
      <w:r w:rsidR="00755556">
        <w:rPr>
          <w:rStyle w:val="Char4"/>
          <w:rtl/>
        </w:rPr>
        <w:t>ی</w:t>
      </w:r>
      <w:r w:rsidRPr="00906F1B">
        <w:rPr>
          <w:rStyle w:val="Char4"/>
          <w:rtl/>
        </w:rPr>
        <w:t>د: ام</w:t>
      </w:r>
      <w:r w:rsidR="00755556">
        <w:rPr>
          <w:rStyle w:val="Char4"/>
          <w:rtl/>
        </w:rPr>
        <w:t>ی</w:t>
      </w:r>
      <w:r w:rsidRPr="00906F1B">
        <w:rPr>
          <w:rStyle w:val="Char4"/>
          <w:rtl/>
        </w:rPr>
        <w:t>رالمؤمن</w:t>
      </w:r>
      <w:r w:rsidR="00755556">
        <w:rPr>
          <w:rStyle w:val="Char4"/>
          <w:rtl/>
        </w:rPr>
        <w:t>ی</w:t>
      </w:r>
      <w:r w:rsidRPr="00906F1B">
        <w:rPr>
          <w:rStyle w:val="Char4"/>
          <w:rtl/>
        </w:rPr>
        <w:t>ن را بر چه حالت تر</w:t>
      </w:r>
      <w:r w:rsidR="00755556">
        <w:rPr>
          <w:rStyle w:val="Char4"/>
          <w:rtl/>
        </w:rPr>
        <w:t>ک</w:t>
      </w:r>
      <w:r w:rsidRPr="00906F1B">
        <w:rPr>
          <w:rStyle w:val="Char4"/>
          <w:rtl/>
        </w:rPr>
        <w:t xml:space="preserve"> نمود</w:t>
      </w:r>
      <w:r w:rsidR="000E63F6">
        <w:rPr>
          <w:rStyle w:val="Char4"/>
          <w:rtl/>
        </w:rPr>
        <w:t>ی</w:t>
      </w:r>
      <w:r w:rsidRPr="00906F1B">
        <w:rPr>
          <w:rStyle w:val="Char4"/>
          <w:rtl/>
        </w:rPr>
        <w:t>؟ گفت: خوب بود. گفت: مسلمانان را بر چه حالت تر</w:t>
      </w:r>
      <w:r w:rsidR="00755556">
        <w:rPr>
          <w:rStyle w:val="Char4"/>
          <w:rtl/>
        </w:rPr>
        <w:t>ک</w:t>
      </w:r>
      <w:r w:rsidRPr="00906F1B">
        <w:rPr>
          <w:rStyle w:val="Char4"/>
          <w:rtl/>
        </w:rPr>
        <w:t xml:space="preserve"> نمود</w:t>
      </w:r>
      <w:r w:rsidR="000E63F6">
        <w:rPr>
          <w:rStyle w:val="Char4"/>
          <w:rtl/>
        </w:rPr>
        <w:t>ی</w:t>
      </w:r>
      <w:r w:rsidRPr="00906F1B">
        <w:rPr>
          <w:rStyle w:val="Char4"/>
          <w:rtl/>
        </w:rPr>
        <w:t>؟ پاسخ داد: خوب بودند. گفت: آ</w:t>
      </w:r>
      <w:r w:rsidR="00755556">
        <w:rPr>
          <w:rStyle w:val="Char4"/>
          <w:rtl/>
        </w:rPr>
        <w:t>ی</w:t>
      </w:r>
      <w:r w:rsidRPr="00906F1B">
        <w:rPr>
          <w:rStyle w:val="Char4"/>
          <w:rtl/>
        </w:rPr>
        <w:t>ا حدود جار</w:t>
      </w:r>
      <w:r w:rsidR="000E63F6">
        <w:rPr>
          <w:rStyle w:val="Char4"/>
          <w:rtl/>
        </w:rPr>
        <w:t>ی</w:t>
      </w:r>
      <w:r w:rsidRPr="00906F1B">
        <w:rPr>
          <w:rStyle w:val="Char4"/>
          <w:rtl/>
        </w:rPr>
        <w:t xml:space="preserve"> نم</w:t>
      </w:r>
      <w:r w:rsidR="000E63F6">
        <w:rPr>
          <w:rStyle w:val="Char4"/>
          <w:rtl/>
        </w:rPr>
        <w:t>ی</w:t>
      </w:r>
      <w:r w:rsidRPr="00906F1B">
        <w:rPr>
          <w:rStyle w:val="Char4"/>
          <w:rtl/>
        </w:rPr>
        <w:t>‏شود؟ گفت: بل</w:t>
      </w:r>
      <w:r w:rsidR="000E63F6">
        <w:rPr>
          <w:rStyle w:val="Char4"/>
          <w:rtl/>
        </w:rPr>
        <w:t>ی</w:t>
      </w:r>
      <w:r w:rsidRPr="00906F1B">
        <w:rPr>
          <w:rStyle w:val="Char4"/>
          <w:rtl/>
        </w:rPr>
        <w:t xml:space="preserve">، فرزندش را </w:t>
      </w:r>
      <w:r w:rsidR="00755556">
        <w:rPr>
          <w:rStyle w:val="Char4"/>
          <w:rtl/>
        </w:rPr>
        <w:t>ک</w:t>
      </w:r>
      <w:r w:rsidRPr="00906F1B">
        <w:rPr>
          <w:rStyle w:val="Char4"/>
          <w:rtl/>
        </w:rPr>
        <w:t>ه مرت</w:t>
      </w:r>
      <w:r w:rsidR="00755556">
        <w:rPr>
          <w:rStyle w:val="Char4"/>
          <w:rtl/>
        </w:rPr>
        <w:t>ک</w:t>
      </w:r>
      <w:r w:rsidRPr="00906F1B">
        <w:rPr>
          <w:rStyle w:val="Char4"/>
          <w:rtl/>
        </w:rPr>
        <w:t>ب فاحشه شده بود زد، و بر اثر ضرب و</w:t>
      </w:r>
      <w:r w:rsidR="000E63F6">
        <w:rPr>
          <w:rStyle w:val="Char4"/>
          <w:rtl/>
        </w:rPr>
        <w:t>ی</w:t>
      </w:r>
      <w:r w:rsidRPr="00906F1B">
        <w:rPr>
          <w:rStyle w:val="Char4"/>
          <w:rtl/>
        </w:rPr>
        <w:t xml:space="preserve"> درگذشت</w:t>
      </w:r>
      <w:r w:rsidRPr="00906F1B">
        <w:rPr>
          <w:rStyle w:val="FootnoteReference"/>
          <w:rFonts w:ascii="IRNazli" w:hAnsi="IRNazli" w:cs="IRNazli"/>
          <w:sz w:val="28"/>
          <w:szCs w:val="28"/>
          <w:rtl/>
        </w:rPr>
        <w:footnoteReference w:id="309"/>
      </w:r>
      <w:r w:rsidRPr="00906F1B">
        <w:rPr>
          <w:rStyle w:val="Char4"/>
          <w:rtl/>
        </w:rPr>
        <w:t>، عم</w:t>
      </w:r>
      <w:r w:rsidR="00755556">
        <w:rPr>
          <w:rStyle w:val="Char4"/>
          <w:rtl/>
        </w:rPr>
        <w:t>ی</w:t>
      </w:r>
      <w:r w:rsidRPr="00906F1B">
        <w:rPr>
          <w:rStyle w:val="Char4"/>
          <w:rtl/>
        </w:rPr>
        <w:t>ر گفت: بار خدا</w:t>
      </w:r>
      <w:r w:rsidR="00755556">
        <w:rPr>
          <w:rStyle w:val="Char4"/>
          <w:rtl/>
        </w:rPr>
        <w:t>ی</w:t>
      </w:r>
      <w:r w:rsidRPr="00906F1B">
        <w:rPr>
          <w:rStyle w:val="Char4"/>
          <w:rtl/>
        </w:rPr>
        <w:t xml:space="preserve">ا عمر را مدد </w:t>
      </w:r>
      <w:r w:rsidR="00755556">
        <w:rPr>
          <w:rStyle w:val="Char4"/>
          <w:rtl/>
        </w:rPr>
        <w:t>ک</w:t>
      </w:r>
      <w:r w:rsidRPr="00906F1B">
        <w:rPr>
          <w:rStyle w:val="Char4"/>
          <w:rtl/>
        </w:rPr>
        <w:t>ن، چون من او را بس</w:t>
      </w:r>
      <w:r w:rsidR="00755556">
        <w:rPr>
          <w:rStyle w:val="Char4"/>
          <w:rtl/>
        </w:rPr>
        <w:t>ی</w:t>
      </w:r>
      <w:r w:rsidRPr="00906F1B">
        <w:rPr>
          <w:rStyle w:val="Char4"/>
          <w:rtl/>
        </w:rPr>
        <w:t>ار دوستدار تو م</w:t>
      </w:r>
      <w:r w:rsidR="000E63F6">
        <w:rPr>
          <w:rStyle w:val="Char4"/>
          <w:rtl/>
        </w:rPr>
        <w:t>ی</w:t>
      </w:r>
      <w:r w:rsidRPr="00906F1B">
        <w:rPr>
          <w:rStyle w:val="Char4"/>
          <w:rtl/>
        </w:rPr>
        <w:t>‏ب</w:t>
      </w:r>
      <w:r w:rsidR="00755556">
        <w:rPr>
          <w:rStyle w:val="Char4"/>
          <w:rtl/>
        </w:rPr>
        <w:t>ی</w:t>
      </w:r>
      <w:r w:rsidRPr="00906F1B">
        <w:rPr>
          <w:rStyle w:val="Char4"/>
          <w:rtl/>
        </w:rPr>
        <w:t>نم. م</w:t>
      </w:r>
      <w:r w:rsidR="000E63F6">
        <w:rPr>
          <w:rStyle w:val="Char4"/>
          <w:rtl/>
        </w:rPr>
        <w:t>ی</w:t>
      </w:r>
      <w:r w:rsidRPr="00906F1B">
        <w:rPr>
          <w:rStyle w:val="Char4"/>
          <w:rtl/>
        </w:rPr>
        <w:t>‏گو</w:t>
      </w:r>
      <w:r w:rsidR="00755556">
        <w:rPr>
          <w:rStyle w:val="Char4"/>
          <w:rtl/>
        </w:rPr>
        <w:t>ی</w:t>
      </w:r>
      <w:r w:rsidRPr="00906F1B">
        <w:rPr>
          <w:rStyle w:val="Char4"/>
          <w:rtl/>
        </w:rPr>
        <w:t>د: او مدت سه روز مهمان ا</w:t>
      </w:r>
      <w:r w:rsidR="00755556">
        <w:rPr>
          <w:rStyle w:val="Char4"/>
          <w:rtl/>
        </w:rPr>
        <w:t>ی</w:t>
      </w:r>
      <w:r w:rsidRPr="00906F1B">
        <w:rPr>
          <w:rStyle w:val="Char4"/>
          <w:rtl/>
        </w:rPr>
        <w:t xml:space="preserve">شان شد، و آنها جز </w:t>
      </w:r>
      <w:r w:rsidR="00755556">
        <w:rPr>
          <w:rStyle w:val="Char4"/>
          <w:rtl/>
        </w:rPr>
        <w:t>یک</w:t>
      </w:r>
      <w:r w:rsidRPr="00906F1B">
        <w:rPr>
          <w:rStyle w:val="Char4"/>
          <w:rtl/>
        </w:rPr>
        <w:t xml:space="preserve"> قرص نان جو</w:t>
      </w:r>
      <w:r w:rsidR="00755556">
        <w:rPr>
          <w:rStyle w:val="Char4"/>
          <w:rtl/>
        </w:rPr>
        <w:t>ی</w:t>
      </w:r>
      <w:r w:rsidRPr="00906F1B">
        <w:rPr>
          <w:rStyle w:val="Char4"/>
          <w:rtl/>
        </w:rPr>
        <w:t>ن د</w:t>
      </w:r>
      <w:r w:rsidR="00755556">
        <w:rPr>
          <w:rStyle w:val="Char4"/>
          <w:rtl/>
        </w:rPr>
        <w:t>ی</w:t>
      </w:r>
      <w:r w:rsidRPr="00906F1B">
        <w:rPr>
          <w:rStyle w:val="Char4"/>
          <w:rtl/>
        </w:rPr>
        <w:t>گر چ</w:t>
      </w:r>
      <w:r w:rsidR="00755556">
        <w:rPr>
          <w:rStyle w:val="Char4"/>
          <w:rtl/>
        </w:rPr>
        <w:t>ی</w:t>
      </w:r>
      <w:r w:rsidRPr="00906F1B">
        <w:rPr>
          <w:rStyle w:val="Char4"/>
          <w:rtl/>
        </w:rPr>
        <w:t>ز</w:t>
      </w:r>
      <w:r w:rsidR="000E63F6">
        <w:rPr>
          <w:rStyle w:val="Char4"/>
          <w:rtl/>
        </w:rPr>
        <w:t>ی</w:t>
      </w:r>
      <w:r w:rsidRPr="00906F1B">
        <w:rPr>
          <w:rStyle w:val="Char4"/>
          <w:rtl/>
        </w:rPr>
        <w:t xml:space="preserve"> نداشتند، و آن را هم به و</w:t>
      </w:r>
      <w:r w:rsidR="000E63F6">
        <w:rPr>
          <w:rStyle w:val="Char4"/>
          <w:rtl/>
        </w:rPr>
        <w:t>ی</w:t>
      </w:r>
      <w:r w:rsidRPr="00906F1B">
        <w:rPr>
          <w:rStyle w:val="Char4"/>
          <w:rtl/>
        </w:rPr>
        <w:t xml:space="preserve"> م</w:t>
      </w:r>
      <w:r w:rsidR="000E63F6">
        <w:rPr>
          <w:rStyle w:val="Char4"/>
          <w:rtl/>
        </w:rPr>
        <w:t>ی</w:t>
      </w:r>
      <w:r w:rsidRPr="00906F1B">
        <w:rPr>
          <w:rStyle w:val="Char4"/>
          <w:rtl/>
        </w:rPr>
        <w:t>‏دادند، و خود گرسنه م</w:t>
      </w:r>
      <w:r w:rsidR="000E63F6">
        <w:rPr>
          <w:rStyle w:val="Char4"/>
          <w:rtl/>
        </w:rPr>
        <w:t>ی</w:t>
      </w:r>
      <w:r w:rsidRPr="00906F1B">
        <w:rPr>
          <w:rStyle w:val="Char4"/>
          <w:rtl/>
        </w:rPr>
        <w:t>‏خواب</w:t>
      </w:r>
      <w:r w:rsidR="00755556">
        <w:rPr>
          <w:rStyle w:val="Char4"/>
          <w:rtl/>
        </w:rPr>
        <w:t>ی</w:t>
      </w:r>
      <w:r w:rsidRPr="00906F1B">
        <w:rPr>
          <w:rStyle w:val="Char4"/>
          <w:rtl/>
        </w:rPr>
        <w:t>دند، تا ا</w:t>
      </w:r>
      <w:r w:rsidR="00755556">
        <w:rPr>
          <w:rStyle w:val="Char4"/>
          <w:rtl/>
        </w:rPr>
        <w:t>ی</w:t>
      </w:r>
      <w:r w:rsidRPr="00906F1B">
        <w:rPr>
          <w:rStyle w:val="Char4"/>
          <w:rtl/>
        </w:rPr>
        <w:t xml:space="preserve">ن </w:t>
      </w:r>
      <w:r w:rsidR="00755556">
        <w:rPr>
          <w:rStyle w:val="Char4"/>
          <w:rtl/>
        </w:rPr>
        <w:t>ک</w:t>
      </w:r>
      <w:r w:rsidRPr="00906F1B">
        <w:rPr>
          <w:rStyle w:val="Char4"/>
          <w:rtl/>
        </w:rPr>
        <w:t>ه به مشقّت افتادند. آن گاه عم</w:t>
      </w:r>
      <w:r w:rsidR="00755556">
        <w:rPr>
          <w:rStyle w:val="Char4"/>
          <w:rtl/>
        </w:rPr>
        <w:t>ی</w:t>
      </w:r>
      <w:r w:rsidRPr="00906F1B">
        <w:rPr>
          <w:rStyle w:val="Char4"/>
          <w:rtl/>
        </w:rPr>
        <w:t>ر به و</w:t>
      </w:r>
      <w:r w:rsidR="000E63F6">
        <w:rPr>
          <w:rStyle w:val="Char4"/>
          <w:rtl/>
        </w:rPr>
        <w:t>ی</w:t>
      </w:r>
      <w:r w:rsidRPr="00906F1B">
        <w:rPr>
          <w:rStyle w:val="Char4"/>
          <w:rtl/>
        </w:rPr>
        <w:t xml:space="preserve"> گفت: تو ما را گرسنه ساخت</w:t>
      </w:r>
      <w:r w:rsidR="000E63F6">
        <w:rPr>
          <w:rStyle w:val="Char4"/>
          <w:rtl/>
        </w:rPr>
        <w:t>ی</w:t>
      </w:r>
      <w:r w:rsidRPr="00906F1B">
        <w:rPr>
          <w:rStyle w:val="Char4"/>
          <w:rtl/>
        </w:rPr>
        <w:t>، اگر خواسته باش</w:t>
      </w:r>
      <w:r w:rsidR="000E63F6">
        <w:rPr>
          <w:rStyle w:val="Char4"/>
          <w:rtl/>
        </w:rPr>
        <w:t>ی</w:t>
      </w:r>
      <w:r w:rsidRPr="00906F1B">
        <w:rPr>
          <w:rStyle w:val="Char4"/>
          <w:rtl/>
        </w:rPr>
        <w:t xml:space="preserve"> از نزد ما برگرد</w:t>
      </w:r>
      <w:r w:rsidR="000E63F6">
        <w:rPr>
          <w:rStyle w:val="Char4"/>
          <w:rtl/>
        </w:rPr>
        <w:t>ی</w:t>
      </w:r>
      <w:r w:rsidRPr="00906F1B">
        <w:rPr>
          <w:rStyle w:val="Char4"/>
          <w:rtl/>
        </w:rPr>
        <w:t xml:space="preserve"> ا</w:t>
      </w:r>
      <w:r w:rsidR="00755556">
        <w:rPr>
          <w:rStyle w:val="Char4"/>
          <w:rtl/>
        </w:rPr>
        <w:t>ی</w:t>
      </w:r>
      <w:r w:rsidRPr="00906F1B">
        <w:rPr>
          <w:rStyle w:val="Char4"/>
          <w:rtl/>
        </w:rPr>
        <w:t xml:space="preserve">ن </w:t>
      </w:r>
      <w:r w:rsidR="00755556">
        <w:rPr>
          <w:rStyle w:val="Char4"/>
          <w:rtl/>
        </w:rPr>
        <w:t>ک</w:t>
      </w:r>
      <w:r w:rsidRPr="00906F1B">
        <w:rPr>
          <w:rStyle w:val="Char4"/>
          <w:rtl/>
        </w:rPr>
        <w:t>ار را ب</w:t>
      </w:r>
      <w:r w:rsidR="00755556">
        <w:rPr>
          <w:rStyle w:val="Char4"/>
          <w:rtl/>
        </w:rPr>
        <w:t>ک</w:t>
      </w:r>
      <w:r w:rsidRPr="00906F1B">
        <w:rPr>
          <w:rStyle w:val="Char4"/>
          <w:rtl/>
        </w:rPr>
        <w:t>ن. م</w:t>
      </w:r>
      <w:r w:rsidR="000E63F6">
        <w:rPr>
          <w:rStyle w:val="Char4"/>
          <w:rtl/>
        </w:rPr>
        <w:t>ی</w:t>
      </w:r>
      <w:r w:rsidRPr="00906F1B">
        <w:rPr>
          <w:rStyle w:val="Char4"/>
          <w:rtl/>
        </w:rPr>
        <w:t>‏گو</w:t>
      </w:r>
      <w:r w:rsidR="00755556">
        <w:rPr>
          <w:rStyle w:val="Char4"/>
          <w:rtl/>
        </w:rPr>
        <w:t>ی</w:t>
      </w:r>
      <w:r w:rsidRPr="00906F1B">
        <w:rPr>
          <w:rStyle w:val="Char4"/>
          <w:rtl/>
        </w:rPr>
        <w:t>د: آن گاه آن د</w:t>
      </w:r>
      <w:r w:rsidR="00755556">
        <w:rPr>
          <w:rStyle w:val="Char4"/>
          <w:rtl/>
        </w:rPr>
        <w:t>ی</w:t>
      </w:r>
      <w:r w:rsidRPr="00906F1B">
        <w:rPr>
          <w:rStyle w:val="Char4"/>
          <w:rtl/>
        </w:rPr>
        <w:t>نارها را درآورد و به و</w:t>
      </w:r>
      <w:r w:rsidR="000E63F6">
        <w:rPr>
          <w:rStyle w:val="Char4"/>
          <w:rtl/>
        </w:rPr>
        <w:t>ی</w:t>
      </w:r>
      <w:r w:rsidRPr="00906F1B">
        <w:rPr>
          <w:rStyle w:val="Char4"/>
          <w:rtl/>
        </w:rPr>
        <w:t xml:space="preserve"> داد، و گفت: ا</w:t>
      </w:r>
      <w:r w:rsidR="00755556">
        <w:rPr>
          <w:rStyle w:val="Char4"/>
          <w:rtl/>
        </w:rPr>
        <w:t>ی</w:t>
      </w:r>
      <w:r w:rsidRPr="00906F1B">
        <w:rPr>
          <w:rStyle w:val="Char4"/>
          <w:rtl/>
        </w:rPr>
        <w:t>ن را ام</w:t>
      </w:r>
      <w:r w:rsidR="00755556">
        <w:rPr>
          <w:rStyle w:val="Char4"/>
          <w:rtl/>
        </w:rPr>
        <w:t>ی</w:t>
      </w:r>
      <w:r w:rsidRPr="00906F1B">
        <w:rPr>
          <w:rStyle w:val="Char4"/>
          <w:rtl/>
        </w:rPr>
        <w:t>رالمؤمن</w:t>
      </w:r>
      <w:r w:rsidR="00755556">
        <w:rPr>
          <w:rStyle w:val="Char4"/>
          <w:rtl/>
        </w:rPr>
        <w:t>ی</w:t>
      </w:r>
      <w:r w:rsidRPr="00906F1B">
        <w:rPr>
          <w:rStyle w:val="Char4"/>
          <w:rtl/>
        </w:rPr>
        <w:t>ن برا</w:t>
      </w:r>
      <w:r w:rsidR="00755556">
        <w:rPr>
          <w:rStyle w:val="Char4"/>
          <w:rtl/>
        </w:rPr>
        <w:t>ی</w:t>
      </w:r>
      <w:r w:rsidRPr="00906F1B">
        <w:rPr>
          <w:rStyle w:val="Char4"/>
          <w:rtl/>
        </w:rPr>
        <w:t>ت روان نموده است، و از آن استعانت جو</w:t>
      </w:r>
      <w:r w:rsidR="000E63F6">
        <w:rPr>
          <w:rStyle w:val="Char4"/>
          <w:rtl/>
        </w:rPr>
        <w:t>ی</w:t>
      </w:r>
      <w:r w:rsidRPr="00906F1B">
        <w:rPr>
          <w:rStyle w:val="Char4"/>
          <w:rtl/>
        </w:rPr>
        <w:t>، گو</w:t>
      </w:r>
      <w:r w:rsidR="00755556">
        <w:rPr>
          <w:rStyle w:val="Char4"/>
          <w:rtl/>
        </w:rPr>
        <w:t>ی</w:t>
      </w:r>
      <w:r w:rsidRPr="00906F1B">
        <w:rPr>
          <w:rStyle w:val="Char4"/>
          <w:rtl/>
        </w:rPr>
        <w:t>د: و</w:t>
      </w:r>
      <w:r w:rsidR="000E63F6">
        <w:rPr>
          <w:rStyle w:val="Char4"/>
          <w:rtl/>
        </w:rPr>
        <w:t>ی</w:t>
      </w:r>
      <w:r w:rsidRPr="00906F1B">
        <w:rPr>
          <w:rStyle w:val="Char4"/>
          <w:rtl/>
        </w:rPr>
        <w:t xml:space="preserve"> فر</w:t>
      </w:r>
      <w:r w:rsidR="00755556">
        <w:rPr>
          <w:rStyle w:val="Char4"/>
          <w:rtl/>
        </w:rPr>
        <w:t>ی</w:t>
      </w:r>
      <w:r w:rsidRPr="00906F1B">
        <w:rPr>
          <w:rStyle w:val="Char4"/>
          <w:rtl/>
        </w:rPr>
        <w:t>اد برآورد و گفت: من به آن ن</w:t>
      </w:r>
      <w:r w:rsidR="00755556">
        <w:rPr>
          <w:rStyle w:val="Char4"/>
          <w:rtl/>
        </w:rPr>
        <w:t>ی</w:t>
      </w:r>
      <w:r w:rsidRPr="00906F1B">
        <w:rPr>
          <w:rStyle w:val="Char4"/>
          <w:rtl/>
        </w:rPr>
        <w:t>از</w:t>
      </w:r>
      <w:r w:rsidR="000E63F6">
        <w:rPr>
          <w:rStyle w:val="Char4"/>
          <w:rtl/>
        </w:rPr>
        <w:t>ی</w:t>
      </w:r>
      <w:r w:rsidRPr="00906F1B">
        <w:rPr>
          <w:rStyle w:val="Char4"/>
          <w:rtl/>
        </w:rPr>
        <w:t xml:space="preserve"> ندارم، آن را مسترد </w:t>
      </w:r>
      <w:r w:rsidR="00755556">
        <w:rPr>
          <w:rStyle w:val="Char4"/>
          <w:rtl/>
        </w:rPr>
        <w:t>ک</w:t>
      </w:r>
      <w:r w:rsidRPr="00906F1B">
        <w:rPr>
          <w:rStyle w:val="Char4"/>
          <w:rtl/>
        </w:rPr>
        <w:t>ن. آن گاه همسرش به و</w:t>
      </w:r>
      <w:r w:rsidR="000E63F6">
        <w:rPr>
          <w:rStyle w:val="Char4"/>
          <w:rtl/>
        </w:rPr>
        <w:t>ی</w:t>
      </w:r>
      <w:r w:rsidRPr="00906F1B">
        <w:rPr>
          <w:rStyle w:val="Char4"/>
          <w:rtl/>
        </w:rPr>
        <w:t xml:space="preserve"> گفت: اگر بدان ن</w:t>
      </w:r>
      <w:r w:rsidR="00755556">
        <w:rPr>
          <w:rStyle w:val="Char4"/>
          <w:rtl/>
        </w:rPr>
        <w:t>ی</w:t>
      </w:r>
      <w:r w:rsidRPr="00906F1B">
        <w:rPr>
          <w:rStyle w:val="Char4"/>
          <w:rtl/>
        </w:rPr>
        <w:t>از</w:t>
      </w:r>
      <w:r w:rsidR="000E63F6">
        <w:rPr>
          <w:rStyle w:val="Char4"/>
          <w:rtl/>
        </w:rPr>
        <w:t>ی</w:t>
      </w:r>
      <w:r w:rsidRPr="00906F1B">
        <w:rPr>
          <w:rStyle w:val="Char4"/>
          <w:rtl/>
        </w:rPr>
        <w:t xml:space="preserve"> داشت</w:t>
      </w:r>
      <w:r w:rsidR="000E63F6">
        <w:rPr>
          <w:rStyle w:val="Char4"/>
          <w:rtl/>
        </w:rPr>
        <w:t>ی</w:t>
      </w:r>
      <w:r w:rsidRPr="00906F1B">
        <w:rPr>
          <w:rStyle w:val="Char4"/>
          <w:rtl/>
        </w:rPr>
        <w:t xml:space="preserve"> خوب، در غ</w:t>
      </w:r>
      <w:r w:rsidR="00755556">
        <w:rPr>
          <w:rStyle w:val="Char4"/>
          <w:rtl/>
        </w:rPr>
        <w:t>ی</w:t>
      </w:r>
      <w:r w:rsidRPr="00906F1B">
        <w:rPr>
          <w:rStyle w:val="Char4"/>
          <w:rtl/>
        </w:rPr>
        <w:t>ر آن، آن را در جاها</w:t>
      </w:r>
      <w:r w:rsidR="00755556">
        <w:rPr>
          <w:rStyle w:val="Char4"/>
          <w:rtl/>
        </w:rPr>
        <w:t>ی</w:t>
      </w:r>
      <w:r w:rsidRPr="00906F1B">
        <w:rPr>
          <w:rStyle w:val="Char4"/>
          <w:rtl/>
        </w:rPr>
        <w:t>ش قرار بده</w:t>
      </w:r>
      <w:r w:rsidRPr="00906F1B">
        <w:rPr>
          <w:rStyle w:val="FootnoteReference"/>
          <w:rFonts w:ascii="IRNazli" w:hAnsi="IRNazli" w:cs="IRNazli"/>
          <w:sz w:val="28"/>
          <w:szCs w:val="28"/>
          <w:rtl/>
        </w:rPr>
        <w:footnoteReference w:id="310"/>
      </w:r>
      <w:r w:rsidRPr="00906F1B">
        <w:rPr>
          <w:rStyle w:val="Char4"/>
          <w:rtl/>
        </w:rPr>
        <w:t>. عم</w:t>
      </w:r>
      <w:r w:rsidR="00755556">
        <w:rPr>
          <w:rStyle w:val="Char4"/>
          <w:rtl/>
        </w:rPr>
        <w:t>ی</w:t>
      </w:r>
      <w:r w:rsidRPr="00906F1B">
        <w:rPr>
          <w:rStyle w:val="Char4"/>
          <w:rtl/>
        </w:rPr>
        <w:t xml:space="preserve">ر گفت: قسم به خدا، </w:t>
      </w:r>
      <w:r w:rsidRPr="00E40B89">
        <w:rPr>
          <w:rStyle w:val="Char4"/>
          <w:spacing w:val="-4"/>
          <w:rtl/>
        </w:rPr>
        <w:t>من چ</w:t>
      </w:r>
      <w:r w:rsidR="00755556" w:rsidRPr="00E40B89">
        <w:rPr>
          <w:rStyle w:val="Char4"/>
          <w:spacing w:val="-4"/>
          <w:rtl/>
        </w:rPr>
        <w:t>ی</w:t>
      </w:r>
      <w:r w:rsidRPr="00E40B89">
        <w:rPr>
          <w:rStyle w:val="Char4"/>
          <w:spacing w:val="-4"/>
          <w:rtl/>
        </w:rPr>
        <w:t>ز</w:t>
      </w:r>
      <w:r w:rsidR="000E63F6">
        <w:rPr>
          <w:rStyle w:val="Char4"/>
          <w:spacing w:val="-4"/>
          <w:rtl/>
        </w:rPr>
        <w:t>ی</w:t>
      </w:r>
      <w:r w:rsidRPr="00E40B89">
        <w:rPr>
          <w:rStyle w:val="Char4"/>
          <w:spacing w:val="-4"/>
          <w:rtl/>
        </w:rPr>
        <w:t xml:space="preserve"> ندارم </w:t>
      </w:r>
      <w:r w:rsidR="00755556" w:rsidRPr="00E40B89">
        <w:rPr>
          <w:rStyle w:val="Char4"/>
          <w:spacing w:val="-4"/>
          <w:rtl/>
        </w:rPr>
        <w:t>ک</w:t>
      </w:r>
      <w:r w:rsidRPr="00E40B89">
        <w:rPr>
          <w:rStyle w:val="Char4"/>
          <w:spacing w:val="-4"/>
          <w:rtl/>
        </w:rPr>
        <w:t>ه آن را در آن بگذارم، همسرش پا</w:t>
      </w:r>
      <w:r w:rsidR="00755556" w:rsidRPr="00E40B89">
        <w:rPr>
          <w:rStyle w:val="Char4"/>
          <w:spacing w:val="-4"/>
          <w:rtl/>
        </w:rPr>
        <w:t>یی</w:t>
      </w:r>
      <w:r w:rsidRPr="00E40B89">
        <w:rPr>
          <w:rStyle w:val="Char4"/>
          <w:spacing w:val="-4"/>
          <w:rtl/>
        </w:rPr>
        <w:t>ن پ</w:t>
      </w:r>
      <w:r w:rsidR="00755556" w:rsidRPr="00E40B89">
        <w:rPr>
          <w:rStyle w:val="Char4"/>
          <w:spacing w:val="-4"/>
          <w:rtl/>
        </w:rPr>
        <w:t>ی</w:t>
      </w:r>
      <w:r w:rsidRPr="00E40B89">
        <w:rPr>
          <w:rStyle w:val="Char4"/>
          <w:spacing w:val="-4"/>
          <w:rtl/>
        </w:rPr>
        <w:t>راهن خود را پاره نمود و پاره‏ا</w:t>
      </w:r>
      <w:r w:rsidR="000E63F6">
        <w:rPr>
          <w:rStyle w:val="Char4"/>
          <w:spacing w:val="-4"/>
          <w:rtl/>
        </w:rPr>
        <w:t>ی</w:t>
      </w:r>
      <w:r w:rsidRPr="00E40B89">
        <w:rPr>
          <w:rStyle w:val="Char4"/>
          <w:spacing w:val="-4"/>
          <w:rtl/>
        </w:rPr>
        <w:t xml:space="preserve"> را به و</w:t>
      </w:r>
      <w:r w:rsidR="000E63F6">
        <w:rPr>
          <w:rStyle w:val="Char4"/>
          <w:spacing w:val="-4"/>
          <w:rtl/>
        </w:rPr>
        <w:t>ی</w:t>
      </w:r>
      <w:r w:rsidRPr="00E40B89">
        <w:rPr>
          <w:rStyle w:val="Char4"/>
          <w:spacing w:val="-4"/>
          <w:rtl/>
        </w:rPr>
        <w:t xml:space="preserve"> داد، پول را در آن گذاشت. سپس خارج شد و آن را در م</w:t>
      </w:r>
      <w:r w:rsidR="00755556" w:rsidRPr="00E40B89">
        <w:rPr>
          <w:rStyle w:val="Char4"/>
          <w:spacing w:val="-4"/>
          <w:rtl/>
        </w:rPr>
        <w:t>ی</w:t>
      </w:r>
      <w:r w:rsidRPr="00E40B89">
        <w:rPr>
          <w:rStyle w:val="Char4"/>
          <w:spacing w:val="-4"/>
          <w:rtl/>
        </w:rPr>
        <w:t>ان فرزندان شهدا و فقرا تقس</w:t>
      </w:r>
      <w:r w:rsidR="00755556" w:rsidRPr="00E40B89">
        <w:rPr>
          <w:rStyle w:val="Char4"/>
          <w:spacing w:val="-4"/>
          <w:rtl/>
        </w:rPr>
        <w:t>ی</w:t>
      </w:r>
      <w:r w:rsidRPr="00E40B89">
        <w:rPr>
          <w:rStyle w:val="Char4"/>
          <w:spacing w:val="-4"/>
          <w:rtl/>
        </w:rPr>
        <w:t>م نمود، و بعد بازگشت و فرستاده [عمر، حارث</w:t>
      </w:r>
      <w:r w:rsidR="00F60D76" w:rsidRPr="00E40B89">
        <w:rPr>
          <w:rStyle w:val="Char4"/>
          <w:spacing w:val="-4"/>
          <w:rtl/>
        </w:rPr>
        <w:t xml:space="preserve"> </w:t>
      </w:r>
      <w:r w:rsidR="00F60D76" w:rsidRPr="00E40B89">
        <w:rPr>
          <w:rStyle w:val="Char4"/>
          <w:rFonts w:ascii="CTraditional Arabic" w:hAnsi="CTraditional Arabic" w:cs="CTraditional Arabic"/>
          <w:spacing w:val="-4"/>
          <w:rtl/>
        </w:rPr>
        <w:t>ب</w:t>
      </w:r>
      <w:r w:rsidRPr="00E40B89">
        <w:rPr>
          <w:rStyle w:val="Char4"/>
          <w:spacing w:val="-4"/>
          <w:rtl/>
        </w:rPr>
        <w:t>] گمان م</w:t>
      </w:r>
      <w:r w:rsidR="000E63F6">
        <w:rPr>
          <w:rStyle w:val="Char4"/>
          <w:spacing w:val="-4"/>
          <w:rtl/>
        </w:rPr>
        <w:t>ی</w:t>
      </w:r>
      <w:r w:rsidRPr="00E40B89">
        <w:rPr>
          <w:rStyle w:val="Char4"/>
          <w:spacing w:val="-4"/>
          <w:rtl/>
        </w:rPr>
        <w:t xml:space="preserve">‏برد </w:t>
      </w:r>
      <w:r w:rsidR="00755556" w:rsidRPr="00E40B89">
        <w:rPr>
          <w:rStyle w:val="Char4"/>
          <w:spacing w:val="-4"/>
          <w:rtl/>
        </w:rPr>
        <w:t>ک</w:t>
      </w:r>
      <w:r w:rsidRPr="00E40B89">
        <w:rPr>
          <w:rStyle w:val="Char4"/>
          <w:spacing w:val="-4"/>
          <w:rtl/>
        </w:rPr>
        <w:t>ه به و</w:t>
      </w:r>
      <w:r w:rsidR="000E63F6">
        <w:rPr>
          <w:rStyle w:val="Char4"/>
          <w:spacing w:val="-4"/>
          <w:rtl/>
        </w:rPr>
        <w:t>ی</w:t>
      </w:r>
      <w:r w:rsidRPr="00E40B89">
        <w:rPr>
          <w:rStyle w:val="Char4"/>
          <w:spacing w:val="-4"/>
          <w:rtl/>
        </w:rPr>
        <w:t xml:space="preserve"> ن</w:t>
      </w:r>
      <w:r w:rsidR="00755556" w:rsidRPr="00E40B89">
        <w:rPr>
          <w:rStyle w:val="Char4"/>
          <w:spacing w:val="-4"/>
          <w:rtl/>
        </w:rPr>
        <w:t>ی</w:t>
      </w:r>
      <w:r w:rsidRPr="00E40B89">
        <w:rPr>
          <w:rStyle w:val="Char4"/>
          <w:spacing w:val="-4"/>
          <w:rtl/>
        </w:rPr>
        <w:t>ز چ</w:t>
      </w:r>
      <w:r w:rsidR="00755556" w:rsidRPr="00E40B89">
        <w:rPr>
          <w:rStyle w:val="Char4"/>
          <w:spacing w:val="-4"/>
          <w:rtl/>
        </w:rPr>
        <w:t>ی</w:t>
      </w:r>
      <w:r w:rsidRPr="00E40B89">
        <w:rPr>
          <w:rStyle w:val="Char4"/>
          <w:spacing w:val="-4"/>
          <w:rtl/>
        </w:rPr>
        <w:t>ز</w:t>
      </w:r>
      <w:r w:rsidR="000E63F6">
        <w:rPr>
          <w:rStyle w:val="Char4"/>
          <w:spacing w:val="-4"/>
          <w:rtl/>
        </w:rPr>
        <w:t>ی</w:t>
      </w:r>
      <w:r w:rsidRPr="00E40B89">
        <w:rPr>
          <w:rStyle w:val="Char4"/>
          <w:spacing w:val="-4"/>
          <w:rtl/>
        </w:rPr>
        <w:t xml:space="preserve"> از آن خواهد داد. و در پا</w:t>
      </w:r>
      <w:r w:rsidR="00755556" w:rsidRPr="00E40B89">
        <w:rPr>
          <w:rStyle w:val="Char4"/>
          <w:spacing w:val="-4"/>
          <w:rtl/>
        </w:rPr>
        <w:t>ی</w:t>
      </w:r>
      <w:r w:rsidRPr="00E40B89">
        <w:rPr>
          <w:rStyle w:val="Char4"/>
          <w:spacing w:val="-4"/>
          <w:rtl/>
        </w:rPr>
        <w:t>ان گفت: از طرف من به ام</w:t>
      </w:r>
      <w:r w:rsidR="00755556" w:rsidRPr="00E40B89">
        <w:rPr>
          <w:rStyle w:val="Char4"/>
          <w:spacing w:val="-4"/>
          <w:rtl/>
        </w:rPr>
        <w:t>ی</w:t>
      </w:r>
      <w:r w:rsidRPr="00E40B89">
        <w:rPr>
          <w:rStyle w:val="Char4"/>
          <w:spacing w:val="-4"/>
          <w:rtl/>
        </w:rPr>
        <w:t>رالمؤمن</w:t>
      </w:r>
      <w:r w:rsidR="00755556" w:rsidRPr="00E40B89">
        <w:rPr>
          <w:rStyle w:val="Char4"/>
          <w:spacing w:val="-4"/>
          <w:rtl/>
        </w:rPr>
        <w:t>ی</w:t>
      </w:r>
      <w:r w:rsidRPr="00E40B89">
        <w:rPr>
          <w:rStyle w:val="Char4"/>
          <w:spacing w:val="-4"/>
          <w:rtl/>
        </w:rPr>
        <w:t>ن سلام برسان.</w:t>
      </w:r>
    </w:p>
    <w:p w:rsidR="00BD3D1B" w:rsidRPr="00906F1B" w:rsidRDefault="00BD3D1B" w:rsidP="00250586">
      <w:pPr>
        <w:pStyle w:val="PlainText"/>
        <w:ind w:firstLine="284"/>
        <w:jc w:val="both"/>
        <w:rPr>
          <w:rStyle w:val="Char4"/>
          <w:rtl/>
        </w:rPr>
      </w:pPr>
      <w:r w:rsidRPr="00906F1B">
        <w:rPr>
          <w:rStyle w:val="Char4"/>
          <w:rtl/>
        </w:rPr>
        <w:t>بعد حارث به طرف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بازگشت،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پرس</w:t>
      </w:r>
      <w:r w:rsidR="00755556">
        <w:rPr>
          <w:rStyle w:val="Char4"/>
          <w:rtl/>
        </w:rPr>
        <w:t>ی</w:t>
      </w:r>
      <w:r w:rsidRPr="00906F1B">
        <w:rPr>
          <w:rStyle w:val="Char4"/>
          <w:rtl/>
        </w:rPr>
        <w:t>د: چه د</w:t>
      </w:r>
      <w:r w:rsidR="00755556">
        <w:rPr>
          <w:rStyle w:val="Char4"/>
          <w:rtl/>
        </w:rPr>
        <w:t>ی</w:t>
      </w:r>
      <w:r w:rsidRPr="00906F1B">
        <w:rPr>
          <w:rStyle w:val="Char4"/>
          <w:rtl/>
        </w:rPr>
        <w:t>د</w:t>
      </w:r>
      <w:r w:rsidR="000E63F6">
        <w:rPr>
          <w:rStyle w:val="Char4"/>
          <w:rtl/>
        </w:rPr>
        <w:t>ی</w:t>
      </w:r>
      <w:r w:rsidRPr="00906F1B">
        <w:rPr>
          <w:rStyle w:val="Char4"/>
          <w:rtl/>
        </w:rPr>
        <w:t>؟ گفت: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حالت شد</w:t>
      </w:r>
      <w:r w:rsidR="00755556">
        <w:rPr>
          <w:rStyle w:val="Char4"/>
          <w:rtl/>
        </w:rPr>
        <w:t>ی</w:t>
      </w:r>
      <w:r w:rsidRPr="00906F1B">
        <w:rPr>
          <w:rStyle w:val="Char4"/>
          <w:rtl/>
        </w:rPr>
        <w:t>د</w:t>
      </w:r>
      <w:r w:rsidR="000E63F6">
        <w:rPr>
          <w:rStyle w:val="Char4"/>
          <w:rtl/>
        </w:rPr>
        <w:t>ی</w:t>
      </w:r>
      <w:r w:rsidRPr="00906F1B">
        <w:rPr>
          <w:rStyle w:val="Char4"/>
          <w:rtl/>
        </w:rPr>
        <w:t xml:space="preserve"> را د</w:t>
      </w:r>
      <w:r w:rsidR="00755556">
        <w:rPr>
          <w:rStyle w:val="Char4"/>
          <w:rtl/>
        </w:rPr>
        <w:t>ی</w:t>
      </w:r>
      <w:r w:rsidRPr="00906F1B">
        <w:rPr>
          <w:rStyle w:val="Char4"/>
          <w:rtl/>
        </w:rPr>
        <w:t>دم. پرس</w:t>
      </w:r>
      <w:r w:rsidR="00755556">
        <w:rPr>
          <w:rStyle w:val="Char4"/>
          <w:rtl/>
        </w:rPr>
        <w:t>ی</w:t>
      </w:r>
      <w:r w:rsidRPr="00906F1B">
        <w:rPr>
          <w:rStyle w:val="Char4"/>
          <w:rtl/>
        </w:rPr>
        <w:t>د: با د</w:t>
      </w:r>
      <w:r w:rsidR="00755556">
        <w:rPr>
          <w:rStyle w:val="Char4"/>
          <w:rtl/>
        </w:rPr>
        <w:t>ی</w:t>
      </w:r>
      <w:r w:rsidRPr="00906F1B">
        <w:rPr>
          <w:rStyle w:val="Char4"/>
          <w:rtl/>
        </w:rPr>
        <w:t xml:space="preserve">نارها چه </w:t>
      </w:r>
      <w:r w:rsidR="00755556">
        <w:rPr>
          <w:rStyle w:val="Char4"/>
          <w:rtl/>
        </w:rPr>
        <w:t>ک</w:t>
      </w:r>
      <w:r w:rsidRPr="00906F1B">
        <w:rPr>
          <w:rStyle w:val="Char4"/>
          <w:rtl/>
        </w:rPr>
        <w:t>رد؟ گفت: نم</w:t>
      </w:r>
      <w:r w:rsidR="000E63F6">
        <w:rPr>
          <w:rStyle w:val="Char4"/>
          <w:rtl/>
        </w:rPr>
        <w:t>ی</w:t>
      </w:r>
      <w:r w:rsidRPr="00906F1B">
        <w:rPr>
          <w:rStyle w:val="Char4"/>
          <w:rtl/>
        </w:rPr>
        <w:t>‏دانم. م</w:t>
      </w:r>
      <w:r w:rsidR="000E63F6">
        <w:rPr>
          <w:rStyle w:val="Char4"/>
          <w:rtl/>
        </w:rPr>
        <w:t>ی</w:t>
      </w:r>
      <w:r w:rsidRPr="00906F1B">
        <w:rPr>
          <w:rStyle w:val="Char4"/>
          <w:rtl/>
        </w:rPr>
        <w:t>‏گو</w:t>
      </w:r>
      <w:r w:rsidR="00755556">
        <w:rPr>
          <w:rStyle w:val="Char4"/>
          <w:rtl/>
        </w:rPr>
        <w:t>ی</w:t>
      </w:r>
      <w:r w:rsidRPr="00906F1B">
        <w:rPr>
          <w:rStyle w:val="Char4"/>
          <w:rtl/>
        </w:rPr>
        <w:t>د: آن گاه عمر برا</w:t>
      </w:r>
      <w:r w:rsidR="00755556">
        <w:rPr>
          <w:rStyle w:val="Char4"/>
          <w:rtl/>
        </w:rPr>
        <w:t>ی</w:t>
      </w:r>
      <w:r w:rsidRPr="00906F1B">
        <w:rPr>
          <w:rStyle w:val="Char4"/>
          <w:rtl/>
        </w:rPr>
        <w:t>ش نوشت، چون ا</w:t>
      </w:r>
      <w:r w:rsidR="00755556">
        <w:rPr>
          <w:rStyle w:val="Char4"/>
          <w:rtl/>
        </w:rPr>
        <w:t>ی</w:t>
      </w:r>
      <w:r w:rsidRPr="00906F1B">
        <w:rPr>
          <w:rStyle w:val="Char4"/>
          <w:rtl/>
        </w:rPr>
        <w:t>ن نامه‏ام به تو رس</w:t>
      </w:r>
      <w:r w:rsidR="00755556">
        <w:rPr>
          <w:rStyle w:val="Char4"/>
          <w:rtl/>
        </w:rPr>
        <w:t>ی</w:t>
      </w:r>
      <w:r w:rsidRPr="00906F1B">
        <w:rPr>
          <w:rStyle w:val="Char4"/>
          <w:rtl/>
        </w:rPr>
        <w:t>د، بدون ا</w:t>
      </w:r>
      <w:r w:rsidR="00755556">
        <w:rPr>
          <w:rStyle w:val="Char4"/>
          <w:rtl/>
        </w:rPr>
        <w:t>ی</w:t>
      </w:r>
      <w:r w:rsidRPr="00906F1B">
        <w:rPr>
          <w:rStyle w:val="Char4"/>
          <w:rtl/>
        </w:rPr>
        <w:t xml:space="preserve">ن </w:t>
      </w:r>
      <w:r w:rsidR="00755556">
        <w:rPr>
          <w:rStyle w:val="Char4"/>
          <w:rtl/>
        </w:rPr>
        <w:t>ک</w:t>
      </w:r>
      <w:r w:rsidRPr="00906F1B">
        <w:rPr>
          <w:rStyle w:val="Char4"/>
          <w:rtl/>
        </w:rPr>
        <w:t>ه آن را از دست خود بگذار</w:t>
      </w:r>
      <w:r w:rsidR="000E63F6">
        <w:rPr>
          <w:rStyle w:val="Char4"/>
          <w:rtl/>
        </w:rPr>
        <w:t>ی</w:t>
      </w:r>
      <w:r w:rsidRPr="00906F1B">
        <w:rPr>
          <w:rStyle w:val="Char4"/>
          <w:rtl/>
        </w:rPr>
        <w:t xml:space="preserve"> به طرف من حر</w:t>
      </w:r>
      <w:r w:rsidR="00755556">
        <w:rPr>
          <w:rStyle w:val="Char4"/>
          <w:rtl/>
        </w:rPr>
        <w:t>ک</w:t>
      </w:r>
      <w:r w:rsidRPr="00906F1B">
        <w:rPr>
          <w:rStyle w:val="Char4"/>
          <w:rtl/>
        </w:rPr>
        <w:t xml:space="preserve">ت </w:t>
      </w:r>
      <w:r w:rsidR="00755556">
        <w:rPr>
          <w:rStyle w:val="Char4"/>
          <w:rtl/>
        </w:rPr>
        <w:t>ک</w:t>
      </w:r>
      <w:r w:rsidRPr="00906F1B">
        <w:rPr>
          <w:rStyle w:val="Char4"/>
          <w:rtl/>
        </w:rPr>
        <w:t>ن. و</w:t>
      </w:r>
      <w:r w:rsidR="000E63F6">
        <w:rPr>
          <w:rStyle w:val="Char4"/>
          <w:rtl/>
        </w:rPr>
        <w:t>ی</w:t>
      </w:r>
      <w:r w:rsidRPr="00906F1B">
        <w:rPr>
          <w:rStyle w:val="Char4"/>
          <w:rtl/>
        </w:rPr>
        <w:t xml:space="preserve"> به طرف عمر حر</w:t>
      </w:r>
      <w:r w:rsidR="00755556">
        <w:rPr>
          <w:rStyle w:val="Char4"/>
          <w:rtl/>
        </w:rPr>
        <w:t>ک</w:t>
      </w:r>
      <w:r w:rsidRPr="00906F1B">
        <w:rPr>
          <w:rStyle w:val="Char4"/>
          <w:rtl/>
        </w:rPr>
        <w:t>ت نمود و نزدش آمد، عمر به او گفت: با د</w:t>
      </w:r>
      <w:r w:rsidR="00755556">
        <w:rPr>
          <w:rStyle w:val="Char4"/>
          <w:rtl/>
        </w:rPr>
        <w:t>ی</w:t>
      </w:r>
      <w:r w:rsidRPr="00906F1B">
        <w:rPr>
          <w:rStyle w:val="Char4"/>
          <w:rtl/>
        </w:rPr>
        <w:t xml:space="preserve">نارها چه </w:t>
      </w:r>
      <w:r w:rsidR="00755556">
        <w:rPr>
          <w:rStyle w:val="Char4"/>
          <w:rtl/>
        </w:rPr>
        <w:t>ک</w:t>
      </w:r>
      <w:r w:rsidRPr="00906F1B">
        <w:rPr>
          <w:rStyle w:val="Char4"/>
          <w:rtl/>
        </w:rPr>
        <w:t>رد</w:t>
      </w:r>
      <w:r w:rsidR="000E63F6">
        <w:rPr>
          <w:rStyle w:val="Char4"/>
          <w:rtl/>
        </w:rPr>
        <w:t>ی</w:t>
      </w:r>
      <w:r w:rsidRPr="00906F1B">
        <w:rPr>
          <w:rStyle w:val="Char4"/>
          <w:rtl/>
        </w:rPr>
        <w:t xml:space="preserve">؟ گفت: آنچه </w:t>
      </w:r>
      <w:r w:rsidR="00755556">
        <w:rPr>
          <w:rStyle w:val="Char4"/>
          <w:rtl/>
        </w:rPr>
        <w:t>ک</w:t>
      </w:r>
      <w:r w:rsidRPr="00906F1B">
        <w:rPr>
          <w:rStyle w:val="Char4"/>
          <w:rtl/>
        </w:rPr>
        <w:t xml:space="preserve">ردم، </w:t>
      </w:r>
      <w:r w:rsidR="00755556">
        <w:rPr>
          <w:rStyle w:val="Char4"/>
          <w:rtl/>
        </w:rPr>
        <w:t>ک</w:t>
      </w:r>
      <w:r w:rsidRPr="00906F1B">
        <w:rPr>
          <w:rStyle w:val="Char4"/>
          <w:rtl/>
        </w:rPr>
        <w:t>ردم، چرا از آنها م</w:t>
      </w:r>
      <w:r w:rsidR="000E63F6">
        <w:rPr>
          <w:rStyle w:val="Char4"/>
          <w:rtl/>
        </w:rPr>
        <w:t>ی</w:t>
      </w:r>
      <w:r w:rsidRPr="00906F1B">
        <w:rPr>
          <w:rStyle w:val="Char4"/>
          <w:rtl/>
        </w:rPr>
        <w:t>‏پرس</w:t>
      </w:r>
      <w:r w:rsidR="000E63F6">
        <w:rPr>
          <w:rStyle w:val="Char4"/>
          <w:rtl/>
        </w:rPr>
        <w:t>ی</w:t>
      </w:r>
      <w:r w:rsidRPr="00906F1B">
        <w:rPr>
          <w:rStyle w:val="Char4"/>
          <w:rtl/>
        </w:rPr>
        <w:t>؟ گفت: تو را سوگند م</w:t>
      </w:r>
      <w:r w:rsidR="000E63F6">
        <w:rPr>
          <w:rStyle w:val="Char4"/>
          <w:rtl/>
        </w:rPr>
        <w:t>ی</w:t>
      </w:r>
      <w:r w:rsidRPr="00906F1B">
        <w:rPr>
          <w:rStyle w:val="Char4"/>
          <w:rtl/>
        </w:rPr>
        <w:t xml:space="preserve">‏دهم </w:t>
      </w:r>
      <w:r w:rsidR="00755556">
        <w:rPr>
          <w:rStyle w:val="Char4"/>
          <w:rtl/>
        </w:rPr>
        <w:t>ک</w:t>
      </w:r>
      <w:r w:rsidRPr="00906F1B">
        <w:rPr>
          <w:rStyle w:val="Char4"/>
          <w:rtl/>
        </w:rPr>
        <w:t xml:space="preserve">ه به من خبر بده </w:t>
      </w:r>
      <w:r w:rsidR="00755556">
        <w:rPr>
          <w:rStyle w:val="Char4"/>
          <w:rtl/>
        </w:rPr>
        <w:t>ک</w:t>
      </w:r>
      <w:r w:rsidRPr="00906F1B">
        <w:rPr>
          <w:rStyle w:val="Char4"/>
          <w:rtl/>
        </w:rPr>
        <w:t xml:space="preserve">ه با آن‏ها چه </w:t>
      </w:r>
      <w:r w:rsidR="00755556">
        <w:rPr>
          <w:rStyle w:val="Char4"/>
          <w:rtl/>
        </w:rPr>
        <w:t>ک</w:t>
      </w:r>
      <w:r w:rsidRPr="00906F1B">
        <w:rPr>
          <w:rStyle w:val="Char4"/>
          <w:rtl/>
        </w:rPr>
        <w:t>رد</w:t>
      </w:r>
      <w:r w:rsidR="000E63F6">
        <w:rPr>
          <w:rStyle w:val="Char4"/>
          <w:rtl/>
        </w:rPr>
        <w:t>ی</w:t>
      </w:r>
      <w:r w:rsidRPr="00906F1B">
        <w:rPr>
          <w:rStyle w:val="Char4"/>
          <w:rtl/>
        </w:rPr>
        <w:t>؟ پاسخ داد: آن را برا</w:t>
      </w:r>
      <w:r w:rsidR="000E63F6">
        <w:rPr>
          <w:rStyle w:val="Char4"/>
          <w:rtl/>
        </w:rPr>
        <w:t>ی</w:t>
      </w:r>
      <w:r w:rsidRPr="00906F1B">
        <w:rPr>
          <w:rStyle w:val="Char4"/>
          <w:rtl/>
        </w:rPr>
        <w:t xml:space="preserve"> خود پ</w:t>
      </w:r>
      <w:r w:rsidR="00755556">
        <w:rPr>
          <w:rStyle w:val="Char4"/>
          <w:rtl/>
        </w:rPr>
        <w:t>ی</w:t>
      </w:r>
      <w:r w:rsidRPr="00906F1B">
        <w:rPr>
          <w:rStyle w:val="Char4"/>
          <w:rtl/>
        </w:rPr>
        <w:t>ش فرستادم</w:t>
      </w:r>
      <w:r w:rsidRPr="00906F1B">
        <w:rPr>
          <w:rStyle w:val="FootnoteReference"/>
          <w:rFonts w:ascii="IRNazli" w:hAnsi="IRNazli" w:cs="IRNazli"/>
          <w:sz w:val="28"/>
          <w:szCs w:val="28"/>
          <w:rtl/>
        </w:rPr>
        <w:footnoteReference w:id="311"/>
      </w:r>
      <w:r w:rsidRPr="00906F1B">
        <w:rPr>
          <w:rStyle w:val="Char4"/>
          <w:rtl/>
        </w:rPr>
        <w:t xml:space="preserve">، گفت: خدا تو را رحمت </w:t>
      </w:r>
      <w:r w:rsidR="00755556">
        <w:rPr>
          <w:rStyle w:val="Char4"/>
          <w:rtl/>
        </w:rPr>
        <w:t>ک</w:t>
      </w:r>
      <w:r w:rsidRPr="00906F1B">
        <w:rPr>
          <w:rStyle w:val="Char4"/>
          <w:rtl/>
        </w:rPr>
        <w:t xml:space="preserve">ند، و بعد </w:t>
      </w:r>
      <w:r w:rsidR="00755556">
        <w:rPr>
          <w:rStyle w:val="Char4"/>
          <w:rtl/>
        </w:rPr>
        <w:t>یک</w:t>
      </w:r>
      <w:r w:rsidRPr="00906F1B">
        <w:rPr>
          <w:rStyle w:val="Char4"/>
          <w:rtl/>
        </w:rPr>
        <w:t xml:space="preserve"> وسق</w:t>
      </w:r>
      <w:r w:rsidRPr="00906F1B">
        <w:rPr>
          <w:rStyle w:val="FootnoteReference"/>
          <w:rFonts w:ascii="IRNazli" w:hAnsi="IRNazli" w:cs="IRNazli"/>
          <w:sz w:val="28"/>
          <w:szCs w:val="28"/>
          <w:rtl/>
        </w:rPr>
        <w:footnoteReference w:id="312"/>
      </w:r>
      <w:r w:rsidRPr="00906F1B">
        <w:rPr>
          <w:rStyle w:val="Char4"/>
          <w:rtl/>
        </w:rPr>
        <w:t xml:space="preserve"> طعام و دو لباس هد</w:t>
      </w:r>
      <w:r w:rsidR="00755556">
        <w:rPr>
          <w:rStyle w:val="Char4"/>
          <w:rtl/>
        </w:rPr>
        <w:t>ی</w:t>
      </w:r>
      <w:r w:rsidRPr="00906F1B">
        <w:rPr>
          <w:rStyle w:val="Char4"/>
          <w:rtl/>
        </w:rPr>
        <w:t>ه نمود. و</w:t>
      </w:r>
      <w:r w:rsidR="000E63F6">
        <w:rPr>
          <w:rStyle w:val="Char4"/>
          <w:rtl/>
        </w:rPr>
        <w:t>ی</w:t>
      </w:r>
      <w:r w:rsidRPr="00906F1B">
        <w:rPr>
          <w:rStyle w:val="Char4"/>
          <w:rtl/>
        </w:rPr>
        <w:t xml:space="preserve"> گفت: به طعام ن</w:t>
      </w:r>
      <w:r w:rsidR="00755556">
        <w:rPr>
          <w:rStyle w:val="Char4"/>
          <w:rtl/>
        </w:rPr>
        <w:t>ی</w:t>
      </w:r>
      <w:r w:rsidRPr="00906F1B">
        <w:rPr>
          <w:rStyle w:val="Char4"/>
          <w:rtl/>
        </w:rPr>
        <w:t>از</w:t>
      </w:r>
      <w:r w:rsidR="000E63F6">
        <w:rPr>
          <w:rStyle w:val="Char4"/>
          <w:rtl/>
        </w:rPr>
        <w:t>ی</w:t>
      </w:r>
      <w:r w:rsidRPr="00906F1B">
        <w:rPr>
          <w:rStyle w:val="Char4"/>
          <w:rtl/>
        </w:rPr>
        <w:t xml:space="preserve"> ندارم چون در منزل دو صاع جو دارم، و تا آن را بخورم خداوند د</w:t>
      </w:r>
      <w:r w:rsidR="00755556">
        <w:rPr>
          <w:rStyle w:val="Char4"/>
          <w:rtl/>
        </w:rPr>
        <w:t>ی</w:t>
      </w:r>
      <w:r w:rsidRPr="00906F1B">
        <w:rPr>
          <w:rStyle w:val="Char4"/>
          <w:rtl/>
        </w:rPr>
        <w:t>گر رزق نص</w:t>
      </w:r>
      <w:r w:rsidR="00755556">
        <w:rPr>
          <w:rStyle w:val="Char4"/>
          <w:rtl/>
        </w:rPr>
        <w:t>ی</w:t>
      </w:r>
      <w:r w:rsidRPr="00906F1B">
        <w:rPr>
          <w:rStyle w:val="Char4"/>
          <w:rtl/>
        </w:rPr>
        <w:t>ب م</w:t>
      </w:r>
      <w:r w:rsidR="000E63F6">
        <w:rPr>
          <w:rStyle w:val="Char4"/>
          <w:rtl/>
        </w:rPr>
        <w:t>ی</w:t>
      </w:r>
      <w:r w:rsidRPr="00906F1B">
        <w:rPr>
          <w:rStyle w:val="Char4"/>
          <w:rtl/>
        </w:rPr>
        <w:t>‏</w:t>
      </w:r>
      <w:r w:rsidR="00755556">
        <w:rPr>
          <w:rStyle w:val="Char4"/>
          <w:rtl/>
        </w:rPr>
        <w:t>ک</w:t>
      </w:r>
      <w:r w:rsidRPr="00906F1B">
        <w:rPr>
          <w:rStyle w:val="Char4"/>
          <w:rtl/>
        </w:rPr>
        <w:t>ند، بنابرا</w:t>
      </w:r>
      <w:r w:rsidR="00755556">
        <w:rPr>
          <w:rStyle w:val="Char4"/>
          <w:rtl/>
        </w:rPr>
        <w:t>ی</w:t>
      </w:r>
      <w:r w:rsidRPr="00906F1B">
        <w:rPr>
          <w:rStyle w:val="Char4"/>
          <w:rtl/>
        </w:rPr>
        <w:t>ن طعام را نگرفت. اما درباره گرفتن دو لباس، و</w:t>
      </w:r>
      <w:r w:rsidR="000E63F6">
        <w:rPr>
          <w:rStyle w:val="Char4"/>
          <w:rtl/>
        </w:rPr>
        <w:t>ی</w:t>
      </w:r>
      <w:r w:rsidRPr="00906F1B">
        <w:rPr>
          <w:rStyle w:val="Char4"/>
          <w:rtl/>
        </w:rPr>
        <w:t xml:space="preserve"> گفت: مادر فلان برهنه است، و آن دو را گرفت و به منزل خود بازگشت، و اند</w:t>
      </w:r>
      <w:r w:rsidR="00755556">
        <w:rPr>
          <w:rStyle w:val="Char4"/>
          <w:rtl/>
        </w:rPr>
        <w:t>ک</w:t>
      </w:r>
      <w:r w:rsidR="000E63F6">
        <w:rPr>
          <w:rStyle w:val="Char4"/>
          <w:rtl/>
        </w:rPr>
        <w:t>ی</w:t>
      </w:r>
      <w:r w:rsidRPr="00906F1B">
        <w:rPr>
          <w:rStyle w:val="Char4"/>
          <w:rtl/>
        </w:rPr>
        <w:t xml:space="preserve"> درنگ ننموده بود </w:t>
      </w:r>
      <w:r w:rsidR="00755556">
        <w:rPr>
          <w:rStyle w:val="Char4"/>
          <w:rtl/>
        </w:rPr>
        <w:t>ک</w:t>
      </w:r>
      <w:r w:rsidRPr="00906F1B">
        <w:rPr>
          <w:rStyle w:val="Char4"/>
          <w:rtl/>
        </w:rPr>
        <w:t xml:space="preserve">ه درگذشت خدا رحمتش </w:t>
      </w:r>
      <w:r w:rsidR="00755556">
        <w:rPr>
          <w:rStyle w:val="Char4"/>
          <w:rtl/>
        </w:rPr>
        <w:t>ک</w:t>
      </w:r>
      <w:r w:rsidRPr="00906F1B">
        <w:rPr>
          <w:rStyle w:val="Char4"/>
          <w:rtl/>
        </w:rPr>
        <w:t>ند. ا</w:t>
      </w:r>
      <w:r w:rsidR="00755556">
        <w:rPr>
          <w:rStyle w:val="Char4"/>
          <w:rtl/>
        </w:rPr>
        <w:t>ی</w:t>
      </w:r>
      <w:r w:rsidRPr="00906F1B">
        <w:rPr>
          <w:rStyle w:val="Char4"/>
          <w:rtl/>
        </w:rPr>
        <w:t>ن خبر به عمر رس</w:t>
      </w:r>
      <w:r w:rsidR="00755556">
        <w:rPr>
          <w:rStyle w:val="Char4"/>
          <w:rtl/>
        </w:rPr>
        <w:t>ی</w:t>
      </w:r>
      <w:r w:rsidRPr="00906F1B">
        <w:rPr>
          <w:rStyle w:val="Char4"/>
          <w:rtl/>
        </w:rPr>
        <w:t>د، و بر و</w:t>
      </w:r>
      <w:r w:rsidR="000E63F6">
        <w:rPr>
          <w:rStyle w:val="Char4"/>
          <w:rtl/>
        </w:rPr>
        <w:t>ی</w:t>
      </w:r>
      <w:r w:rsidRPr="00906F1B">
        <w:rPr>
          <w:rStyle w:val="Char4"/>
          <w:rtl/>
        </w:rPr>
        <w:t xml:space="preserve"> گران تمام شد، و برا</w:t>
      </w:r>
      <w:r w:rsidR="00755556">
        <w:rPr>
          <w:rStyle w:val="Char4"/>
          <w:rtl/>
        </w:rPr>
        <w:t>ی</w:t>
      </w:r>
      <w:r w:rsidRPr="00906F1B">
        <w:rPr>
          <w:rStyle w:val="Char4"/>
          <w:rtl/>
        </w:rPr>
        <w:t>ش دعا</w:t>
      </w:r>
      <w:r w:rsidR="000E63F6">
        <w:rPr>
          <w:rStyle w:val="Char4"/>
          <w:rtl/>
        </w:rPr>
        <w:t>ی</w:t>
      </w:r>
      <w:r w:rsidRPr="00906F1B">
        <w:rPr>
          <w:rStyle w:val="Char4"/>
          <w:rtl/>
        </w:rPr>
        <w:t xml:space="preserve"> رحمت نمود و پ</w:t>
      </w:r>
      <w:r w:rsidR="00755556">
        <w:rPr>
          <w:rStyle w:val="Char4"/>
          <w:rtl/>
        </w:rPr>
        <w:t>ی</w:t>
      </w:r>
      <w:r w:rsidRPr="00906F1B">
        <w:rPr>
          <w:rStyle w:val="Char4"/>
          <w:rtl/>
        </w:rPr>
        <w:t>اده همراه تعداد</w:t>
      </w:r>
      <w:r w:rsidR="000E63F6">
        <w:rPr>
          <w:rStyle w:val="Char4"/>
          <w:rtl/>
        </w:rPr>
        <w:t>ی</w:t>
      </w:r>
      <w:r w:rsidRPr="00906F1B">
        <w:rPr>
          <w:rStyle w:val="Char4"/>
          <w:rtl/>
        </w:rPr>
        <w:t xml:space="preserve"> از پ</w:t>
      </w:r>
      <w:r w:rsidR="00755556">
        <w:rPr>
          <w:rStyle w:val="Char4"/>
          <w:rtl/>
        </w:rPr>
        <w:t>ی</w:t>
      </w:r>
      <w:r w:rsidRPr="00906F1B">
        <w:rPr>
          <w:rStyle w:val="Char4"/>
          <w:rtl/>
        </w:rPr>
        <w:t>ادگان به طرف بق</w:t>
      </w:r>
      <w:r w:rsidR="00755556">
        <w:rPr>
          <w:rStyle w:val="Char4"/>
          <w:rtl/>
        </w:rPr>
        <w:t>ی</w:t>
      </w:r>
      <w:r w:rsidRPr="00906F1B">
        <w:rPr>
          <w:rStyle w:val="Char4"/>
          <w:rtl/>
        </w:rPr>
        <w:t>ع غرقد</w:t>
      </w:r>
      <w:r w:rsidRPr="00906F1B">
        <w:rPr>
          <w:rStyle w:val="FootnoteReference"/>
          <w:rFonts w:ascii="IRNazli" w:hAnsi="IRNazli" w:cs="IRNazli"/>
          <w:sz w:val="28"/>
          <w:szCs w:val="28"/>
          <w:rtl/>
        </w:rPr>
        <w:footnoteReference w:id="313"/>
      </w:r>
      <w:r w:rsidRPr="00906F1B">
        <w:rPr>
          <w:rStyle w:val="Char4"/>
          <w:rtl/>
        </w:rPr>
        <w:t xml:space="preserve"> ب</w:t>
      </w:r>
      <w:r w:rsidR="00755556">
        <w:rPr>
          <w:rStyle w:val="Char4"/>
          <w:rtl/>
        </w:rPr>
        <w:t>ی</w:t>
      </w:r>
      <w:r w:rsidRPr="00906F1B">
        <w:rPr>
          <w:rStyle w:val="Char4"/>
          <w:rtl/>
        </w:rPr>
        <w:t xml:space="preserve">رون آمد، و به </w:t>
      </w:r>
      <w:r w:rsidR="00755556">
        <w:rPr>
          <w:rStyle w:val="Char4"/>
          <w:rtl/>
        </w:rPr>
        <w:t>ی</w:t>
      </w:r>
      <w:r w:rsidRPr="00906F1B">
        <w:rPr>
          <w:rStyle w:val="Char4"/>
          <w:rtl/>
        </w:rPr>
        <w:t xml:space="preserve">اران خود گفت: هر </w:t>
      </w:r>
      <w:r w:rsidR="00755556">
        <w:rPr>
          <w:rStyle w:val="Char4"/>
          <w:rtl/>
        </w:rPr>
        <w:t>ک</w:t>
      </w:r>
      <w:r w:rsidRPr="00906F1B">
        <w:rPr>
          <w:rStyle w:val="Char4"/>
          <w:rtl/>
        </w:rPr>
        <w:t>س خواست و آرزو</w:t>
      </w:r>
      <w:r w:rsidR="000E63F6">
        <w:rPr>
          <w:rStyle w:val="Char4"/>
          <w:rtl/>
        </w:rPr>
        <w:t>ی</w:t>
      </w:r>
      <w:r w:rsidRPr="00906F1B">
        <w:rPr>
          <w:rStyle w:val="Char4"/>
          <w:rtl/>
        </w:rPr>
        <w:t xml:space="preserve"> خو</w:t>
      </w:r>
      <w:r w:rsidR="00755556">
        <w:rPr>
          <w:rStyle w:val="Char4"/>
          <w:rtl/>
        </w:rPr>
        <w:t>ی</w:t>
      </w:r>
      <w:r w:rsidRPr="00906F1B">
        <w:rPr>
          <w:rStyle w:val="Char4"/>
          <w:rtl/>
        </w:rPr>
        <w:t xml:space="preserve">ش را اظهار </w:t>
      </w:r>
      <w:r w:rsidR="00755556">
        <w:rPr>
          <w:rStyle w:val="Char4"/>
          <w:rtl/>
        </w:rPr>
        <w:t>ک</w:t>
      </w:r>
      <w:r w:rsidRPr="00906F1B">
        <w:rPr>
          <w:rStyle w:val="Char4"/>
          <w:rtl/>
        </w:rPr>
        <w:t xml:space="preserve">ند </w:t>
      </w:r>
      <w:r w:rsidR="00755556">
        <w:rPr>
          <w:rStyle w:val="Char4"/>
          <w:rtl/>
        </w:rPr>
        <w:t>ک</w:t>
      </w:r>
      <w:r w:rsidRPr="00906F1B">
        <w:rPr>
          <w:rStyle w:val="Char4"/>
          <w:rtl/>
        </w:rPr>
        <w:t>ه چه م</w:t>
      </w:r>
      <w:r w:rsidR="000E63F6">
        <w:rPr>
          <w:rStyle w:val="Char4"/>
          <w:rtl/>
        </w:rPr>
        <w:t>ی</w:t>
      </w:r>
      <w:r w:rsidRPr="00906F1B">
        <w:rPr>
          <w:rStyle w:val="Char4"/>
          <w:rtl/>
        </w:rPr>
        <w:t xml:space="preserve">‏خواهد؟ </w:t>
      </w:r>
      <w:r w:rsidR="00755556">
        <w:rPr>
          <w:rStyle w:val="Char4"/>
          <w:rtl/>
        </w:rPr>
        <w:t>یک</w:t>
      </w:r>
      <w:r w:rsidR="000E63F6">
        <w:rPr>
          <w:rStyle w:val="Char4"/>
          <w:rtl/>
        </w:rPr>
        <w:t>ی</w:t>
      </w:r>
      <w:r w:rsidRPr="00906F1B">
        <w:rPr>
          <w:rStyle w:val="Char4"/>
          <w:rtl/>
        </w:rPr>
        <w:t xml:space="preserve"> گفت: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دوست داشتم مال ز</w:t>
      </w:r>
      <w:r w:rsidR="00755556">
        <w:rPr>
          <w:rStyle w:val="Char4"/>
          <w:rtl/>
        </w:rPr>
        <w:t>ی</w:t>
      </w:r>
      <w:r w:rsidRPr="00906F1B">
        <w:rPr>
          <w:rStyle w:val="Char4"/>
          <w:rtl/>
        </w:rPr>
        <w:t>اد</w:t>
      </w:r>
      <w:r w:rsidR="000E63F6">
        <w:rPr>
          <w:rStyle w:val="Char4"/>
          <w:rtl/>
        </w:rPr>
        <w:t>ی</w:t>
      </w:r>
      <w:r w:rsidRPr="00906F1B">
        <w:rPr>
          <w:rStyle w:val="Char4"/>
          <w:rtl/>
        </w:rPr>
        <w:t xml:space="preserve"> م</w:t>
      </w:r>
      <w:r w:rsidR="000E63F6">
        <w:rPr>
          <w:rStyle w:val="Char4"/>
          <w:rtl/>
        </w:rPr>
        <w:t>ی</w:t>
      </w:r>
      <w:r w:rsidRPr="00906F1B">
        <w:rPr>
          <w:rStyle w:val="Char4"/>
          <w:rtl/>
        </w:rPr>
        <w:t>‏داشتم، و برا</w:t>
      </w:r>
      <w:r w:rsidR="000E63F6">
        <w:rPr>
          <w:rStyle w:val="Char4"/>
          <w:rtl/>
        </w:rPr>
        <w:t>ی</w:t>
      </w:r>
      <w:r w:rsidRPr="00906F1B">
        <w:rPr>
          <w:rStyle w:val="Char4"/>
          <w:rtl/>
        </w:rPr>
        <w:t xml:space="preserve"> خدا ا</w:t>
      </w:r>
      <w:r w:rsidR="00755556">
        <w:rPr>
          <w:rStyle w:val="Char4"/>
          <w:rtl/>
        </w:rPr>
        <w:t>ی</w:t>
      </w:r>
      <w:r w:rsidRPr="00906F1B">
        <w:rPr>
          <w:rStyle w:val="Char4"/>
          <w:rtl/>
        </w:rPr>
        <w:t>نقدر و آنقدر غلام را رها م</w:t>
      </w:r>
      <w:r w:rsidR="000E63F6">
        <w:rPr>
          <w:rStyle w:val="Char4"/>
          <w:rtl/>
        </w:rPr>
        <w:t>ی</w:t>
      </w:r>
      <w:r w:rsidRPr="00906F1B">
        <w:rPr>
          <w:rStyle w:val="Char4"/>
          <w:rtl/>
        </w:rPr>
        <w:t>‏نمودم، و د</w:t>
      </w:r>
      <w:r w:rsidR="00755556">
        <w:rPr>
          <w:rStyle w:val="Char4"/>
          <w:rtl/>
        </w:rPr>
        <w:t>ی</w:t>
      </w:r>
      <w:r w:rsidRPr="00906F1B">
        <w:rPr>
          <w:rStyle w:val="Char4"/>
          <w:rtl/>
        </w:rPr>
        <w:t>گر</w:t>
      </w:r>
      <w:r w:rsidR="000E63F6">
        <w:rPr>
          <w:rStyle w:val="Char4"/>
          <w:rtl/>
        </w:rPr>
        <w:t>ی</w:t>
      </w:r>
      <w:r w:rsidRPr="00906F1B">
        <w:rPr>
          <w:rStyle w:val="Char4"/>
          <w:rtl/>
        </w:rPr>
        <w:t xml:space="preserve"> گفت: دوست داشتم </w:t>
      </w:r>
      <w:r w:rsidR="00755556">
        <w:rPr>
          <w:rStyle w:val="Char4"/>
          <w:rtl/>
        </w:rPr>
        <w:t>ک</w:t>
      </w:r>
      <w:r w:rsidRPr="00906F1B">
        <w:rPr>
          <w:rStyle w:val="Char4"/>
          <w:rtl/>
        </w:rPr>
        <w:t>ه مال</w:t>
      </w:r>
      <w:r w:rsidR="000E63F6">
        <w:rPr>
          <w:rStyle w:val="Char4"/>
          <w:rtl/>
        </w:rPr>
        <w:t>ی</w:t>
      </w:r>
      <w:r w:rsidRPr="00906F1B">
        <w:rPr>
          <w:rStyle w:val="Char4"/>
          <w:rtl/>
        </w:rPr>
        <w:t xml:space="preserve"> م</w:t>
      </w:r>
      <w:r w:rsidR="000E63F6">
        <w:rPr>
          <w:rStyle w:val="Char4"/>
          <w:rtl/>
        </w:rPr>
        <w:t>ی</w:t>
      </w:r>
      <w:r w:rsidRPr="00906F1B">
        <w:rPr>
          <w:rStyle w:val="Char4"/>
          <w:rtl/>
        </w:rPr>
        <w:t>‏داشتم و آن را در راه خدا نفقه م</w:t>
      </w:r>
      <w:r w:rsidR="000E63F6">
        <w:rPr>
          <w:rStyle w:val="Char4"/>
          <w:rtl/>
        </w:rPr>
        <w:t>ی</w:t>
      </w:r>
      <w:r w:rsidRPr="00906F1B">
        <w:rPr>
          <w:rStyle w:val="Char4"/>
          <w:rtl/>
        </w:rPr>
        <w:t>‏</w:t>
      </w:r>
      <w:r w:rsidR="00755556">
        <w:rPr>
          <w:rStyle w:val="Char4"/>
          <w:rtl/>
        </w:rPr>
        <w:t>ک</w:t>
      </w:r>
      <w:r w:rsidRPr="00906F1B">
        <w:rPr>
          <w:rStyle w:val="Char4"/>
          <w:rtl/>
        </w:rPr>
        <w:t>ردم، و د</w:t>
      </w:r>
      <w:r w:rsidR="00755556">
        <w:rPr>
          <w:rStyle w:val="Char4"/>
          <w:rtl/>
        </w:rPr>
        <w:t>ی</w:t>
      </w:r>
      <w:r w:rsidRPr="00906F1B">
        <w:rPr>
          <w:rStyle w:val="Char4"/>
          <w:rtl/>
        </w:rPr>
        <w:t>گر</w:t>
      </w:r>
      <w:r w:rsidR="000E63F6">
        <w:rPr>
          <w:rStyle w:val="Char4"/>
          <w:rtl/>
        </w:rPr>
        <w:t>ی</w:t>
      </w:r>
      <w:r w:rsidRPr="00906F1B">
        <w:rPr>
          <w:rStyle w:val="Char4"/>
          <w:rtl/>
        </w:rPr>
        <w:t xml:space="preserve"> گفت: دوست داشتم از قوّت</w:t>
      </w:r>
      <w:r w:rsidR="000E63F6">
        <w:rPr>
          <w:rStyle w:val="Char4"/>
          <w:rtl/>
        </w:rPr>
        <w:t>ی</w:t>
      </w:r>
      <w:r w:rsidRPr="00906F1B">
        <w:rPr>
          <w:rStyle w:val="Char4"/>
          <w:rtl/>
        </w:rPr>
        <w:t xml:space="preserve"> بر خوردار م</w:t>
      </w:r>
      <w:r w:rsidR="000E63F6">
        <w:rPr>
          <w:rStyle w:val="Char4"/>
          <w:rtl/>
        </w:rPr>
        <w:t>ی</w:t>
      </w:r>
      <w:r w:rsidRPr="00906F1B">
        <w:rPr>
          <w:rStyle w:val="Char4"/>
          <w:rtl/>
        </w:rPr>
        <w:t xml:space="preserve">‏بودم </w:t>
      </w:r>
      <w:r w:rsidR="00755556">
        <w:rPr>
          <w:rStyle w:val="Char4"/>
          <w:rtl/>
        </w:rPr>
        <w:t>ک</w:t>
      </w:r>
      <w:r w:rsidRPr="00906F1B">
        <w:rPr>
          <w:rStyle w:val="Char4"/>
          <w:rtl/>
        </w:rPr>
        <w:t>ه دلو آب زمزم را برا</w:t>
      </w:r>
      <w:r w:rsidR="000E63F6">
        <w:rPr>
          <w:rStyle w:val="Char4"/>
          <w:rtl/>
        </w:rPr>
        <w:t>ی</w:t>
      </w:r>
      <w:r w:rsidRPr="00906F1B">
        <w:rPr>
          <w:rStyle w:val="Char4"/>
          <w:rtl/>
        </w:rPr>
        <w:t xml:space="preserve"> حجاج ب</w:t>
      </w:r>
      <w:r w:rsidR="00755556">
        <w:rPr>
          <w:rStyle w:val="Char4"/>
          <w:rtl/>
        </w:rPr>
        <w:t>ی</w:t>
      </w:r>
      <w:r w:rsidRPr="00906F1B">
        <w:rPr>
          <w:rStyle w:val="Char4"/>
          <w:rtl/>
        </w:rPr>
        <w:t>ت الحرام م</w:t>
      </w:r>
      <w:r w:rsidR="000E63F6">
        <w:rPr>
          <w:rStyle w:val="Char4"/>
          <w:rtl/>
        </w:rPr>
        <w:t>ی</w:t>
      </w:r>
      <w:r w:rsidRPr="00906F1B">
        <w:rPr>
          <w:rStyle w:val="Char4"/>
          <w:rtl/>
        </w:rPr>
        <w:t>‏</w:t>
      </w:r>
      <w:r w:rsidR="00755556">
        <w:rPr>
          <w:rStyle w:val="Char4"/>
          <w:rtl/>
        </w:rPr>
        <w:t>ک</w:t>
      </w:r>
      <w:r w:rsidRPr="00906F1B">
        <w:rPr>
          <w:rStyle w:val="Char4"/>
          <w:rtl/>
        </w:rPr>
        <w:t>ش</w:t>
      </w:r>
      <w:r w:rsidR="00755556">
        <w:rPr>
          <w:rStyle w:val="Char4"/>
          <w:rtl/>
        </w:rPr>
        <w:t>ی</w:t>
      </w:r>
      <w:r w:rsidRPr="00906F1B">
        <w:rPr>
          <w:rStyle w:val="Char4"/>
          <w:rtl/>
        </w:rPr>
        <w:t>دم. عمر گفت: من دوست داشتم مرد</w:t>
      </w:r>
      <w:r w:rsidR="000E63F6">
        <w:rPr>
          <w:rStyle w:val="Char4"/>
          <w:rtl/>
        </w:rPr>
        <w:t>ی</w:t>
      </w:r>
      <w:r w:rsidRPr="00906F1B">
        <w:rPr>
          <w:rStyle w:val="Char4"/>
          <w:rtl/>
        </w:rPr>
        <w:t xml:space="preserve"> چون عم</w:t>
      </w:r>
      <w:r w:rsidR="00755556">
        <w:rPr>
          <w:rStyle w:val="Char4"/>
          <w:rtl/>
        </w:rPr>
        <w:t>ی</w:t>
      </w:r>
      <w:r w:rsidRPr="00906F1B">
        <w:rPr>
          <w:rStyle w:val="Char4"/>
          <w:rtl/>
        </w:rPr>
        <w:t>ربن سعد م</w:t>
      </w:r>
      <w:r w:rsidR="000E63F6">
        <w:rPr>
          <w:rStyle w:val="Char4"/>
          <w:rtl/>
        </w:rPr>
        <w:t>ی</w:t>
      </w:r>
      <w:r w:rsidRPr="00906F1B">
        <w:rPr>
          <w:rStyle w:val="Char4"/>
          <w:rtl/>
        </w:rPr>
        <w:t xml:space="preserve">‏داشتم، </w:t>
      </w:r>
      <w:r w:rsidR="00755556">
        <w:rPr>
          <w:rStyle w:val="Char4"/>
          <w:rtl/>
        </w:rPr>
        <w:t>ک</w:t>
      </w:r>
      <w:r w:rsidRPr="00906F1B">
        <w:rPr>
          <w:rStyle w:val="Char4"/>
          <w:rtl/>
        </w:rPr>
        <w:t xml:space="preserve">ه در </w:t>
      </w:r>
      <w:r w:rsidR="00755556">
        <w:rPr>
          <w:rStyle w:val="Char4"/>
          <w:rtl/>
        </w:rPr>
        <w:t>ک</w:t>
      </w:r>
      <w:r w:rsidRPr="00906F1B">
        <w:rPr>
          <w:rStyle w:val="Char4"/>
          <w:rtl/>
        </w:rPr>
        <w:t>ارها</w:t>
      </w:r>
      <w:r w:rsidR="000E63F6">
        <w:rPr>
          <w:rStyle w:val="Char4"/>
          <w:rtl/>
        </w:rPr>
        <w:t>ی</w:t>
      </w:r>
      <w:r w:rsidRPr="00906F1B">
        <w:rPr>
          <w:rStyle w:val="Char4"/>
          <w:rtl/>
        </w:rPr>
        <w:t xml:space="preserve"> مسلم</w:t>
      </w:r>
      <w:r w:rsidR="00755556">
        <w:rPr>
          <w:rStyle w:val="Char4"/>
          <w:rtl/>
        </w:rPr>
        <w:t>ی</w:t>
      </w:r>
      <w:r w:rsidRPr="00906F1B">
        <w:rPr>
          <w:rStyle w:val="Char4"/>
          <w:rtl/>
        </w:rPr>
        <w:t>ن از و</w:t>
      </w:r>
      <w:r w:rsidR="000E63F6">
        <w:rPr>
          <w:rStyle w:val="Char4"/>
          <w:rtl/>
        </w:rPr>
        <w:t>ی</w:t>
      </w:r>
      <w:r w:rsidRPr="00906F1B">
        <w:rPr>
          <w:rStyle w:val="Char4"/>
          <w:rtl/>
        </w:rPr>
        <w:t xml:space="preserve"> استعانت م</w:t>
      </w:r>
      <w:r w:rsidR="000E63F6">
        <w:rPr>
          <w:rStyle w:val="Char4"/>
          <w:rtl/>
        </w:rPr>
        <w:t>ی</w:t>
      </w:r>
      <w:r w:rsidRPr="00906F1B">
        <w:rPr>
          <w:rStyle w:val="Char4"/>
          <w:rtl/>
        </w:rPr>
        <w:t>‏جستم</w:t>
      </w:r>
      <w:r w:rsidRPr="00906F1B">
        <w:rPr>
          <w:rStyle w:val="FootnoteReference"/>
          <w:rFonts w:ascii="IRNazli" w:hAnsi="IRNazli" w:cs="IRNazli"/>
          <w:sz w:val="28"/>
          <w:szCs w:val="28"/>
          <w:rtl/>
        </w:rPr>
        <w:footnoteReference w:id="314"/>
      </w:r>
      <w:r w:rsidR="00572242">
        <w:rPr>
          <w:rStyle w:val="Char4"/>
          <w:rFonts w:hint="cs"/>
          <w:rtl/>
        </w:rPr>
        <w:t>.</w:t>
      </w:r>
      <w:r w:rsidRPr="00906F1B">
        <w:rPr>
          <w:rStyle w:val="Char4"/>
          <w:rtl/>
        </w:rPr>
        <w:t xml:space="preserve"> و مثل ا</w:t>
      </w:r>
      <w:r w:rsidR="00755556">
        <w:rPr>
          <w:rStyle w:val="Char4"/>
          <w:rtl/>
        </w:rPr>
        <w:t>ی</w:t>
      </w:r>
      <w:r w:rsidRPr="00906F1B">
        <w:rPr>
          <w:rStyle w:val="Char4"/>
          <w:rtl/>
        </w:rPr>
        <w:t>ن را طبران</w:t>
      </w:r>
      <w:r w:rsidR="000E63F6">
        <w:rPr>
          <w:rStyle w:val="Char4"/>
          <w:rtl/>
        </w:rPr>
        <w:t>ی</w:t>
      </w:r>
      <w:r w:rsidRPr="00906F1B">
        <w:rPr>
          <w:rStyle w:val="Char4"/>
          <w:rtl/>
        </w:rPr>
        <w:t xml:space="preserve"> ن</w:t>
      </w:r>
      <w:r w:rsidR="00755556">
        <w:rPr>
          <w:rStyle w:val="Char4"/>
          <w:rtl/>
        </w:rPr>
        <w:t>ی</w:t>
      </w:r>
      <w:r w:rsidRPr="00906F1B">
        <w:rPr>
          <w:rStyle w:val="Char4"/>
          <w:rtl/>
        </w:rPr>
        <w:t>ز از عم</w:t>
      </w:r>
      <w:r w:rsidR="00755556">
        <w:rPr>
          <w:rStyle w:val="Char4"/>
          <w:rtl/>
        </w:rPr>
        <w:t>ی</w:t>
      </w:r>
      <w:r w:rsidRPr="00906F1B">
        <w:rPr>
          <w:rStyle w:val="Char4"/>
          <w:rtl/>
        </w:rPr>
        <w:t>ربن سعد روا</w:t>
      </w:r>
      <w:r w:rsidR="00755556">
        <w:rPr>
          <w:rStyle w:val="Char4"/>
          <w:rtl/>
        </w:rPr>
        <w:t>ی</w:t>
      </w:r>
      <w:r w:rsidRPr="00906F1B">
        <w:rPr>
          <w:rStyle w:val="Char4"/>
          <w:rtl/>
        </w:rPr>
        <w:t>ت نموده است. و ه</w:t>
      </w:r>
      <w:r w:rsidR="00755556">
        <w:rPr>
          <w:rStyle w:val="Char4"/>
          <w:rtl/>
        </w:rPr>
        <w:t>ی</w:t>
      </w:r>
      <w:r w:rsidRPr="00906F1B">
        <w:rPr>
          <w:rStyle w:val="Char4"/>
          <w:rtl/>
        </w:rPr>
        <w:t>ثم</w:t>
      </w:r>
      <w:r w:rsidR="000E63F6">
        <w:rPr>
          <w:rStyle w:val="Char4"/>
          <w:rtl/>
        </w:rPr>
        <w:t>ی</w:t>
      </w:r>
      <w:r w:rsidRPr="00906F1B">
        <w:rPr>
          <w:rStyle w:val="Char4"/>
          <w:rtl/>
        </w:rPr>
        <w:t xml:space="preserve"> (384/9) م</w:t>
      </w:r>
      <w:r w:rsidR="000E63F6">
        <w:rPr>
          <w:rStyle w:val="Char4"/>
          <w:rtl/>
        </w:rPr>
        <w:t>ی</w:t>
      </w:r>
      <w:r w:rsidRPr="00906F1B">
        <w:rPr>
          <w:rStyle w:val="Char4"/>
          <w:rtl/>
        </w:rPr>
        <w:t>‏گو</w:t>
      </w:r>
      <w:r w:rsidR="00755556">
        <w:rPr>
          <w:rStyle w:val="Char4"/>
          <w:rtl/>
        </w:rPr>
        <w:t>ی</w:t>
      </w:r>
      <w:r w:rsidRPr="00906F1B">
        <w:rPr>
          <w:rStyle w:val="Char4"/>
          <w:rtl/>
        </w:rPr>
        <w:t>د: در ا</w:t>
      </w:r>
      <w:r w:rsidR="00755556">
        <w:rPr>
          <w:rStyle w:val="Char4"/>
          <w:rtl/>
        </w:rPr>
        <w:t>ی</w:t>
      </w:r>
      <w:r w:rsidRPr="00906F1B">
        <w:rPr>
          <w:rStyle w:val="Char4"/>
          <w:rtl/>
        </w:rPr>
        <w:t>ن روا</w:t>
      </w:r>
      <w:r w:rsidR="00755556">
        <w:rPr>
          <w:rStyle w:val="Char4"/>
          <w:rtl/>
        </w:rPr>
        <w:t>ی</w:t>
      </w:r>
      <w:r w:rsidRPr="00906F1B">
        <w:rPr>
          <w:rStyle w:val="Char4"/>
          <w:rtl/>
        </w:rPr>
        <w:t>ت عبدالمل</w:t>
      </w:r>
      <w:r w:rsidR="00755556">
        <w:rPr>
          <w:rStyle w:val="Char4"/>
          <w:rtl/>
        </w:rPr>
        <w:t>ک</w:t>
      </w:r>
      <w:r w:rsidRPr="00906F1B">
        <w:rPr>
          <w:rStyle w:val="Char4"/>
          <w:rtl/>
        </w:rPr>
        <w:t xml:space="preserve"> بن ابراه</w:t>
      </w:r>
      <w:r w:rsidR="00755556">
        <w:rPr>
          <w:rStyle w:val="Char4"/>
          <w:rtl/>
        </w:rPr>
        <w:t>ی</w:t>
      </w:r>
      <w:r w:rsidRPr="00906F1B">
        <w:rPr>
          <w:rStyle w:val="Char4"/>
          <w:rtl/>
        </w:rPr>
        <w:t>م بن عنتره آمده، و</w:t>
      </w:r>
      <w:r w:rsidR="008B6953">
        <w:rPr>
          <w:rStyle w:val="Char4"/>
          <w:rtl/>
        </w:rPr>
        <w:t xml:space="preserve"> </w:t>
      </w:r>
      <w:r w:rsidRPr="00906F1B">
        <w:rPr>
          <w:rStyle w:val="Char4"/>
          <w:rtl/>
        </w:rPr>
        <w:t>مترو</w:t>
      </w:r>
      <w:r w:rsidR="00755556">
        <w:rPr>
          <w:rStyle w:val="Char4"/>
          <w:rtl/>
        </w:rPr>
        <w:t>ک</w:t>
      </w:r>
      <w:r w:rsidRPr="00906F1B">
        <w:rPr>
          <w:rStyle w:val="Char4"/>
          <w:rtl/>
        </w:rPr>
        <w:t xml:space="preserve"> م</w:t>
      </w:r>
      <w:r w:rsidR="000E63F6">
        <w:rPr>
          <w:rStyle w:val="Char4"/>
          <w:rtl/>
        </w:rPr>
        <w:t>ی</w:t>
      </w:r>
      <w:r w:rsidRPr="00906F1B">
        <w:rPr>
          <w:rStyle w:val="Char4"/>
          <w:rtl/>
        </w:rPr>
        <w:t>‏باشد. ا</w:t>
      </w:r>
      <w:r w:rsidR="00755556">
        <w:rPr>
          <w:rStyle w:val="Char4"/>
          <w:rtl/>
        </w:rPr>
        <w:t>ی</w:t>
      </w:r>
      <w:r w:rsidRPr="00906F1B">
        <w:rPr>
          <w:rStyle w:val="Char4"/>
          <w:rtl/>
        </w:rPr>
        <w:t>ن چن</w:t>
      </w:r>
      <w:r w:rsidR="00755556">
        <w:rPr>
          <w:rStyle w:val="Char4"/>
          <w:rtl/>
        </w:rPr>
        <w:t>ی</w:t>
      </w:r>
      <w:r w:rsidRPr="00906F1B">
        <w:rPr>
          <w:rStyle w:val="Char4"/>
          <w:rtl/>
        </w:rPr>
        <w:t>ن در نزد ه</w:t>
      </w:r>
      <w:r w:rsidR="00755556">
        <w:rPr>
          <w:rStyle w:val="Char4"/>
          <w:rtl/>
        </w:rPr>
        <w:t>ی</w:t>
      </w:r>
      <w:r w:rsidRPr="00906F1B">
        <w:rPr>
          <w:rStyle w:val="Char4"/>
          <w:rtl/>
        </w:rPr>
        <w:t>ثم</w:t>
      </w:r>
      <w:r w:rsidR="000E63F6">
        <w:rPr>
          <w:rStyle w:val="Char4"/>
          <w:rtl/>
        </w:rPr>
        <w:t>ی</w:t>
      </w:r>
      <w:r w:rsidRPr="00906F1B">
        <w:rPr>
          <w:rStyle w:val="Char4"/>
          <w:rtl/>
        </w:rPr>
        <w:t xml:space="preserve"> آمده، ول</w:t>
      </w:r>
      <w:r w:rsidR="000E63F6">
        <w:rPr>
          <w:rStyle w:val="Char4"/>
          <w:rtl/>
        </w:rPr>
        <w:t>ی</w:t>
      </w:r>
      <w:r w:rsidRPr="00906F1B">
        <w:rPr>
          <w:rStyle w:val="Char4"/>
          <w:rtl/>
        </w:rPr>
        <w:t xml:space="preserve"> آنچه درست معلوم م</w:t>
      </w:r>
      <w:r w:rsidR="000E63F6">
        <w:rPr>
          <w:rStyle w:val="Char4"/>
          <w:rtl/>
        </w:rPr>
        <w:t>ی</w:t>
      </w:r>
      <w:r w:rsidRPr="00906F1B">
        <w:rPr>
          <w:rStyle w:val="Char4"/>
          <w:rtl/>
        </w:rPr>
        <w:t>‏شود ا</w:t>
      </w:r>
      <w:r w:rsidR="00755556">
        <w:rPr>
          <w:rStyle w:val="Char4"/>
          <w:rtl/>
        </w:rPr>
        <w:t>ی</w:t>
      </w:r>
      <w:r w:rsidRPr="00906F1B">
        <w:rPr>
          <w:rStyle w:val="Char4"/>
          <w:rtl/>
        </w:rPr>
        <w:t>ن است</w:t>
      </w:r>
      <w:r w:rsidR="008B6953">
        <w:rPr>
          <w:rStyle w:val="Char4"/>
          <w:rtl/>
        </w:rPr>
        <w:t xml:space="preserve"> </w:t>
      </w:r>
      <w:r w:rsidR="00755556">
        <w:rPr>
          <w:rStyle w:val="Char4"/>
          <w:rtl/>
        </w:rPr>
        <w:t>ک</w:t>
      </w:r>
      <w:r w:rsidRPr="00906F1B">
        <w:rPr>
          <w:rStyle w:val="Char4"/>
          <w:rtl/>
        </w:rPr>
        <w:t>ه و</w:t>
      </w:r>
      <w:r w:rsidR="000E63F6">
        <w:rPr>
          <w:rStyle w:val="Char4"/>
          <w:rtl/>
        </w:rPr>
        <w:t>ی</w:t>
      </w:r>
      <w:r w:rsidRPr="00906F1B">
        <w:rPr>
          <w:rStyle w:val="Char4"/>
          <w:rtl/>
        </w:rPr>
        <w:t xml:space="preserve"> عبدالمل</w:t>
      </w:r>
      <w:r w:rsidR="00755556">
        <w:rPr>
          <w:rStyle w:val="Char4"/>
          <w:rtl/>
        </w:rPr>
        <w:t>ک</w:t>
      </w:r>
      <w:r w:rsidRPr="00906F1B">
        <w:rPr>
          <w:rStyle w:val="Char4"/>
          <w:rtl/>
        </w:rPr>
        <w:t xml:space="preserve"> بن هارون بن عنتره است، چنان </w:t>
      </w:r>
      <w:r w:rsidR="00755556">
        <w:rPr>
          <w:rStyle w:val="Char4"/>
          <w:rtl/>
        </w:rPr>
        <w:t>ک</w:t>
      </w:r>
      <w:r w:rsidRPr="00906F1B">
        <w:rPr>
          <w:rStyle w:val="Char4"/>
          <w:rtl/>
        </w:rPr>
        <w:t xml:space="preserve">ه در </w:t>
      </w:r>
      <w:r w:rsidR="00755556">
        <w:rPr>
          <w:rStyle w:val="Char4"/>
          <w:rtl/>
        </w:rPr>
        <w:t>ک</w:t>
      </w:r>
      <w:r w:rsidRPr="00906F1B">
        <w:rPr>
          <w:rStyle w:val="Char4"/>
          <w:rtl/>
        </w:rPr>
        <w:t>تب اسماء الرجال آمده است، و ا</w:t>
      </w:r>
      <w:r w:rsidR="00755556">
        <w:rPr>
          <w:rStyle w:val="Char4"/>
          <w:rtl/>
        </w:rPr>
        <w:t>ی</w:t>
      </w:r>
      <w:r w:rsidRPr="00906F1B">
        <w:rPr>
          <w:rStyle w:val="Char4"/>
          <w:rtl/>
        </w:rPr>
        <w:t>ن را ابن عسا</w:t>
      </w:r>
      <w:r w:rsidR="00755556">
        <w:rPr>
          <w:rStyle w:val="Char4"/>
          <w:rtl/>
        </w:rPr>
        <w:t>ک</w:t>
      </w:r>
      <w:r w:rsidRPr="00906F1B">
        <w:rPr>
          <w:rStyle w:val="Char4"/>
          <w:rtl/>
        </w:rPr>
        <w:t>ر از طر</w:t>
      </w:r>
      <w:r w:rsidR="00755556">
        <w:rPr>
          <w:rStyle w:val="Char4"/>
          <w:rtl/>
        </w:rPr>
        <w:t>ی</w:t>
      </w:r>
      <w:r w:rsidRPr="00906F1B">
        <w:rPr>
          <w:rStyle w:val="Char4"/>
          <w:rtl/>
        </w:rPr>
        <w:t>ق محمّدبن مزاحم به طول آن به معنا</w:t>
      </w:r>
      <w:r w:rsidR="000E63F6">
        <w:rPr>
          <w:rStyle w:val="Char4"/>
          <w:rtl/>
        </w:rPr>
        <w:t>ی</w:t>
      </w:r>
      <w:r w:rsidRPr="00906F1B">
        <w:rPr>
          <w:rStyle w:val="Char4"/>
          <w:rtl/>
        </w:rPr>
        <w:t xml:space="preserve"> ا</w:t>
      </w:r>
      <w:r w:rsidR="00755556">
        <w:rPr>
          <w:rStyle w:val="Char4"/>
          <w:rtl/>
        </w:rPr>
        <w:t>ی</w:t>
      </w:r>
      <w:r w:rsidRPr="00906F1B">
        <w:rPr>
          <w:rStyle w:val="Char4"/>
          <w:rtl/>
        </w:rPr>
        <w:t>ن و با ز</w:t>
      </w:r>
      <w:r w:rsidR="00755556">
        <w:rPr>
          <w:rStyle w:val="Char4"/>
          <w:rtl/>
        </w:rPr>
        <w:t>ی</w:t>
      </w:r>
      <w:r w:rsidRPr="00906F1B">
        <w:rPr>
          <w:rStyle w:val="Char4"/>
          <w:rtl/>
        </w:rPr>
        <w:t>ادت</w:t>
      </w:r>
      <w:r w:rsidR="0001175E">
        <w:rPr>
          <w:rStyle w:val="Char4"/>
          <w:rtl/>
        </w:rPr>
        <w:t>‌های</w:t>
      </w:r>
      <w:r w:rsidR="000E63F6">
        <w:rPr>
          <w:rStyle w:val="Char4"/>
          <w:rtl/>
        </w:rPr>
        <w:t>ی</w:t>
      </w:r>
      <w:r w:rsidRPr="00906F1B">
        <w:rPr>
          <w:rStyle w:val="Char4"/>
          <w:rtl/>
        </w:rPr>
        <w:t xml:space="preserve">، چنان </w:t>
      </w:r>
      <w:r w:rsidR="00755556">
        <w:rPr>
          <w:rStyle w:val="Char4"/>
          <w:rtl/>
        </w:rPr>
        <w:t>ک</w:t>
      </w:r>
      <w:r w:rsidRPr="00906F1B">
        <w:rPr>
          <w:rStyle w:val="Char4"/>
          <w:rtl/>
        </w:rPr>
        <w:t>ه در ال</w:t>
      </w:r>
      <w:r w:rsidR="00755556">
        <w:rPr>
          <w:rStyle w:val="Char4"/>
          <w:rtl/>
        </w:rPr>
        <w:t>ک</w:t>
      </w:r>
      <w:r w:rsidRPr="00906F1B">
        <w:rPr>
          <w:rStyle w:val="Char4"/>
          <w:rtl/>
        </w:rPr>
        <w:t>نز (79/7) آمده، روا</w:t>
      </w:r>
      <w:r w:rsidR="00755556">
        <w:rPr>
          <w:rStyle w:val="Char4"/>
          <w:rtl/>
        </w:rPr>
        <w:t>ی</w:t>
      </w:r>
      <w:r w:rsidRPr="00906F1B">
        <w:rPr>
          <w:rStyle w:val="Char4"/>
          <w:rtl/>
        </w:rPr>
        <w:t>ت نموده است.</w:t>
      </w:r>
    </w:p>
    <w:p w:rsidR="00BD3D1B" w:rsidRPr="00906F1B" w:rsidRDefault="00BD3D1B" w:rsidP="006C0173">
      <w:pPr>
        <w:pStyle w:val="a2"/>
        <w:rPr>
          <w:rStyle w:val="Char4"/>
          <w:rtl/>
        </w:rPr>
      </w:pPr>
      <w:bookmarkStart w:id="231" w:name="_Toc441683742"/>
      <w:r w:rsidRPr="00144B0D">
        <w:rPr>
          <w:rtl/>
        </w:rPr>
        <w:t>حكايت سعيد بن عامر بن حذيم الجمحى</w:t>
      </w:r>
      <w:r w:rsidR="00130DB0">
        <w:rPr>
          <w:rStyle w:val="Char4"/>
          <w:rtl/>
        </w:rPr>
        <w:t xml:space="preserve"> </w:t>
      </w:r>
      <w:r w:rsidR="00130DB0" w:rsidRPr="00130DB0">
        <w:rPr>
          <w:rStyle w:val="Char4"/>
          <w:rFonts w:ascii="CTraditional Arabic" w:hAnsi="CTraditional Arabic" w:cs="CTraditional Arabic"/>
          <w:bCs w:val="0"/>
          <w:rtl/>
        </w:rPr>
        <w:t>س</w:t>
      </w:r>
      <w:bookmarkEnd w:id="231"/>
    </w:p>
    <w:p w:rsidR="00BD3D1B" w:rsidRPr="00144B0D" w:rsidRDefault="00BD3D1B" w:rsidP="006C0173">
      <w:pPr>
        <w:pStyle w:val="a5"/>
        <w:rPr>
          <w:rtl/>
        </w:rPr>
      </w:pPr>
      <w:bookmarkStart w:id="232" w:name="_Toc441683743"/>
      <w:r w:rsidRPr="00144B0D">
        <w:rPr>
          <w:rtl/>
        </w:rPr>
        <w:t>سيرت و</w:t>
      </w:r>
      <w:r w:rsidR="000E63F6">
        <w:rPr>
          <w:rtl/>
        </w:rPr>
        <w:t>ی</w:t>
      </w:r>
      <w:r w:rsidRPr="00144B0D">
        <w:rPr>
          <w:rtl/>
        </w:rPr>
        <w:t xml:space="preserve"> هنگام وال</w:t>
      </w:r>
      <w:r w:rsidR="000E63F6">
        <w:rPr>
          <w:rtl/>
        </w:rPr>
        <w:t>ی</w:t>
      </w:r>
      <w:r w:rsidRPr="00144B0D">
        <w:rPr>
          <w:rtl/>
        </w:rPr>
        <w:t xml:space="preserve"> بودنش در حمص</w:t>
      </w:r>
      <w:bookmarkEnd w:id="232"/>
    </w:p>
    <w:p w:rsidR="00BD3D1B" w:rsidRPr="00906F1B" w:rsidRDefault="00BD3D1B" w:rsidP="00EE0774">
      <w:pPr>
        <w:pStyle w:val="PlainText"/>
        <w:ind w:firstLine="284"/>
        <w:jc w:val="both"/>
        <w:rPr>
          <w:rStyle w:val="Char4"/>
          <w:rtl/>
        </w:rPr>
      </w:pPr>
      <w:r w:rsidRPr="00906F1B">
        <w:rPr>
          <w:rStyle w:val="Char4"/>
          <w:rtl/>
        </w:rPr>
        <w:t>ابونع</w:t>
      </w:r>
      <w:r w:rsidR="00755556">
        <w:rPr>
          <w:rStyle w:val="Char4"/>
          <w:rtl/>
        </w:rPr>
        <w:t>ی</w:t>
      </w:r>
      <w:r w:rsidRPr="00906F1B">
        <w:rPr>
          <w:rStyle w:val="Char4"/>
          <w:rtl/>
        </w:rPr>
        <w:t>م در الحل</w:t>
      </w:r>
      <w:r w:rsidR="00755556">
        <w:rPr>
          <w:rStyle w:val="Char4"/>
          <w:rtl/>
        </w:rPr>
        <w:t>ی</w:t>
      </w:r>
      <w:r w:rsidRPr="00906F1B">
        <w:rPr>
          <w:rStyle w:val="Char4"/>
          <w:rtl/>
        </w:rPr>
        <w:t>ه (245/1) از خالدبن معدان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عمربن الخطاب سع</w:t>
      </w:r>
      <w:r w:rsidR="00755556">
        <w:rPr>
          <w:rStyle w:val="Char4"/>
          <w:rtl/>
        </w:rPr>
        <w:t>ی</w:t>
      </w:r>
      <w:r w:rsidRPr="00906F1B">
        <w:rPr>
          <w:rStyle w:val="Char4"/>
          <w:rtl/>
        </w:rPr>
        <w:t>دبن عامربن حذ</w:t>
      </w:r>
      <w:r w:rsidR="00755556">
        <w:rPr>
          <w:rStyle w:val="Char4"/>
          <w:rtl/>
        </w:rPr>
        <w:t>ی</w:t>
      </w:r>
      <w:r w:rsidRPr="00906F1B">
        <w:rPr>
          <w:rStyle w:val="Char4"/>
          <w:rtl/>
        </w:rPr>
        <w:t>م جمح</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در حمص بر ما وال</w:t>
      </w:r>
      <w:r w:rsidR="000E63F6">
        <w:rPr>
          <w:rStyle w:val="Char4"/>
          <w:rtl/>
        </w:rPr>
        <w:t>ی</w:t>
      </w:r>
      <w:r w:rsidRPr="00906F1B">
        <w:rPr>
          <w:rStyle w:val="Char4"/>
          <w:rtl/>
        </w:rPr>
        <w:t xml:space="preserve"> مقرر نمود، هنگام</w:t>
      </w:r>
      <w:r w:rsidR="000E63F6">
        <w:rPr>
          <w:rStyle w:val="Char4"/>
          <w:rtl/>
        </w:rPr>
        <w:t>ی</w:t>
      </w:r>
      <w:r w:rsidRPr="00906F1B">
        <w:rPr>
          <w:rStyle w:val="Char4"/>
          <w:rtl/>
        </w:rPr>
        <w:t xml:space="preserve"> </w:t>
      </w:r>
      <w:r w:rsidR="00755556">
        <w:rPr>
          <w:rStyle w:val="Char4"/>
          <w:rtl/>
        </w:rPr>
        <w:t>ک</w:t>
      </w:r>
      <w:r w:rsidRPr="00906F1B">
        <w:rPr>
          <w:rStyle w:val="Char4"/>
          <w:rtl/>
        </w:rPr>
        <w:t>ه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حمص تشر</w:t>
      </w:r>
      <w:r w:rsidR="00755556">
        <w:rPr>
          <w:rStyle w:val="Char4"/>
          <w:rtl/>
        </w:rPr>
        <w:t>ی</w:t>
      </w:r>
      <w:r w:rsidRPr="00906F1B">
        <w:rPr>
          <w:rStyle w:val="Char4"/>
          <w:rtl/>
        </w:rPr>
        <w:t>ف آورد، گفت: ا</w:t>
      </w:r>
      <w:r w:rsidR="000E63F6">
        <w:rPr>
          <w:rStyle w:val="Char4"/>
          <w:rtl/>
        </w:rPr>
        <w:t>ی</w:t>
      </w:r>
      <w:r w:rsidRPr="00906F1B">
        <w:rPr>
          <w:rStyle w:val="Char4"/>
          <w:rtl/>
        </w:rPr>
        <w:t xml:space="preserve"> اهل حمص، وال</w:t>
      </w:r>
      <w:r w:rsidR="000E63F6">
        <w:rPr>
          <w:rStyle w:val="Char4"/>
          <w:rtl/>
        </w:rPr>
        <w:t>ی</w:t>
      </w:r>
      <w:r w:rsidR="00FE48A2">
        <w:rPr>
          <w:rStyle w:val="Char4"/>
          <w:rtl/>
        </w:rPr>
        <w:t xml:space="preserve">‌تان </w:t>
      </w:r>
      <w:r w:rsidRPr="00906F1B">
        <w:rPr>
          <w:rStyle w:val="Char4"/>
          <w:rtl/>
        </w:rPr>
        <w:t xml:space="preserve">را چطور </w:t>
      </w:r>
      <w:r w:rsidR="00755556">
        <w:rPr>
          <w:rStyle w:val="Char4"/>
          <w:rtl/>
        </w:rPr>
        <w:t>ی</w:t>
      </w:r>
      <w:r w:rsidRPr="00906F1B">
        <w:rPr>
          <w:rStyle w:val="Char4"/>
          <w:rtl/>
        </w:rPr>
        <w:t>افت</w:t>
      </w:r>
      <w:r w:rsidR="00755556">
        <w:rPr>
          <w:rStyle w:val="Char4"/>
          <w:rtl/>
        </w:rPr>
        <w:t>ی</w:t>
      </w:r>
      <w:r w:rsidRPr="00906F1B">
        <w:rPr>
          <w:rStyle w:val="Char4"/>
          <w:rtl/>
        </w:rPr>
        <w:t>د؟ آنها از او به و</w:t>
      </w:r>
      <w:r w:rsidR="000E63F6">
        <w:rPr>
          <w:rStyle w:val="Char4"/>
          <w:rtl/>
        </w:rPr>
        <w:t>ی</w:t>
      </w:r>
      <w:r w:rsidRPr="00906F1B">
        <w:rPr>
          <w:rStyle w:val="Char4"/>
          <w:rtl/>
        </w:rPr>
        <w:t xml:space="preserve"> ش</w:t>
      </w:r>
      <w:r w:rsidR="00755556">
        <w:rPr>
          <w:rStyle w:val="Char4"/>
          <w:rtl/>
        </w:rPr>
        <w:t>ک</w:t>
      </w:r>
      <w:r w:rsidRPr="00906F1B">
        <w:rPr>
          <w:rStyle w:val="Char4"/>
          <w:rtl/>
        </w:rPr>
        <w:t>ا</w:t>
      </w:r>
      <w:r w:rsidR="00755556">
        <w:rPr>
          <w:rStyle w:val="Char4"/>
          <w:rtl/>
        </w:rPr>
        <w:t>ی</w:t>
      </w:r>
      <w:r w:rsidRPr="00906F1B">
        <w:rPr>
          <w:rStyle w:val="Char4"/>
          <w:rtl/>
        </w:rPr>
        <w:t>ت نمودند - در آن وقت به اهل حمص نظر به ش</w:t>
      </w:r>
      <w:r w:rsidR="00755556">
        <w:rPr>
          <w:rStyle w:val="Char4"/>
          <w:rtl/>
        </w:rPr>
        <w:t>ک</w:t>
      </w:r>
      <w:r w:rsidRPr="00906F1B">
        <w:rPr>
          <w:rStyle w:val="Char4"/>
          <w:rtl/>
        </w:rPr>
        <w:t>ا</w:t>
      </w:r>
      <w:r w:rsidR="00755556">
        <w:rPr>
          <w:rStyle w:val="Char4"/>
          <w:rtl/>
        </w:rPr>
        <w:t>ی</w:t>
      </w:r>
      <w:r w:rsidRPr="00906F1B">
        <w:rPr>
          <w:rStyle w:val="Char4"/>
          <w:rtl/>
        </w:rPr>
        <w:t>ت</w:t>
      </w:r>
      <w:r w:rsidR="00FB3856">
        <w:rPr>
          <w:rStyle w:val="Char4"/>
          <w:rtl/>
        </w:rPr>
        <w:t xml:space="preserve">‌شان </w:t>
      </w:r>
      <w:r w:rsidRPr="00906F1B">
        <w:rPr>
          <w:rStyle w:val="Char4"/>
          <w:rtl/>
        </w:rPr>
        <w:t>از وال</w:t>
      </w:r>
      <w:r w:rsidR="000E63F6">
        <w:rPr>
          <w:rStyle w:val="Char4"/>
          <w:rtl/>
        </w:rPr>
        <w:t>ی</w:t>
      </w:r>
      <w:r w:rsidR="00B00AF9">
        <w:rPr>
          <w:rStyle w:val="Char4"/>
          <w:rtl/>
        </w:rPr>
        <w:t>‏هایشان</w:t>
      </w:r>
      <w:r w:rsidR="00FB3856">
        <w:rPr>
          <w:rStyle w:val="Char4"/>
          <w:rtl/>
        </w:rPr>
        <w:t xml:space="preserve"> </w:t>
      </w:r>
      <w:r w:rsidR="00755556">
        <w:rPr>
          <w:rStyle w:val="Char4"/>
          <w:rtl/>
        </w:rPr>
        <w:t>ک</w:t>
      </w:r>
      <w:r w:rsidRPr="00906F1B">
        <w:rPr>
          <w:rStyle w:val="Char4"/>
          <w:rtl/>
        </w:rPr>
        <w:t xml:space="preserve">وفه </w:t>
      </w:r>
      <w:r w:rsidR="00755556">
        <w:rPr>
          <w:rStyle w:val="Char4"/>
          <w:rtl/>
        </w:rPr>
        <w:t>ک</w:t>
      </w:r>
      <w:r w:rsidRPr="00906F1B">
        <w:rPr>
          <w:rStyle w:val="Char4"/>
          <w:rtl/>
        </w:rPr>
        <w:t>وچ</w:t>
      </w:r>
      <w:r w:rsidR="00755556">
        <w:rPr>
          <w:rStyle w:val="Char4"/>
          <w:rtl/>
        </w:rPr>
        <w:t>ک</w:t>
      </w:r>
      <w:r w:rsidRPr="00906F1B">
        <w:rPr>
          <w:rStyle w:val="Char4"/>
          <w:rtl/>
        </w:rPr>
        <w:t xml:space="preserve"> گفته م</w:t>
      </w:r>
      <w:r w:rsidR="000E63F6">
        <w:rPr>
          <w:rStyle w:val="Char4"/>
          <w:rtl/>
        </w:rPr>
        <w:t>ی</w:t>
      </w:r>
      <w:r w:rsidRPr="00906F1B">
        <w:rPr>
          <w:rStyle w:val="Char4"/>
          <w:rtl/>
        </w:rPr>
        <w:t>‏شد</w:t>
      </w:r>
      <w:r w:rsidRPr="00906F1B">
        <w:rPr>
          <w:rStyle w:val="FootnoteReference"/>
          <w:rFonts w:ascii="IRNazli" w:hAnsi="IRNazli" w:cs="IRNazli"/>
          <w:sz w:val="28"/>
          <w:szCs w:val="28"/>
          <w:rtl/>
        </w:rPr>
        <w:footnoteReference w:id="315"/>
      </w:r>
      <w:r w:rsidRPr="00906F1B">
        <w:rPr>
          <w:rStyle w:val="Char4"/>
          <w:rtl/>
        </w:rPr>
        <w:t xml:space="preserve"> - و گفتند: از چهار چ</w:t>
      </w:r>
      <w:r w:rsidR="00755556">
        <w:rPr>
          <w:rStyle w:val="Char4"/>
          <w:rtl/>
        </w:rPr>
        <w:t>ی</w:t>
      </w:r>
      <w:r w:rsidRPr="00906F1B">
        <w:rPr>
          <w:rStyle w:val="Char4"/>
          <w:rtl/>
        </w:rPr>
        <w:t>ز ش</w:t>
      </w:r>
      <w:r w:rsidR="00755556">
        <w:rPr>
          <w:rStyle w:val="Char4"/>
          <w:rtl/>
        </w:rPr>
        <w:t>ک</w:t>
      </w:r>
      <w:r w:rsidRPr="00906F1B">
        <w:rPr>
          <w:rStyle w:val="Char4"/>
          <w:rtl/>
        </w:rPr>
        <w:t>ا</w:t>
      </w:r>
      <w:r w:rsidR="00755556">
        <w:rPr>
          <w:rStyle w:val="Char4"/>
          <w:rtl/>
        </w:rPr>
        <w:t>ی</w:t>
      </w:r>
      <w:r w:rsidRPr="00906F1B">
        <w:rPr>
          <w:rStyle w:val="Char4"/>
          <w:rtl/>
        </w:rPr>
        <w:t>ت دار</w:t>
      </w:r>
      <w:r w:rsidR="00755556">
        <w:rPr>
          <w:rStyle w:val="Char4"/>
          <w:rtl/>
        </w:rPr>
        <w:t>ی</w:t>
      </w:r>
      <w:r w:rsidRPr="00906F1B">
        <w:rPr>
          <w:rStyle w:val="Char4"/>
          <w:rtl/>
        </w:rPr>
        <w:t>م: تا روز بلند نشود، برا</w:t>
      </w:r>
      <w:r w:rsidR="000E63F6">
        <w:rPr>
          <w:rStyle w:val="Char4"/>
          <w:rtl/>
        </w:rPr>
        <w:t>ی</w:t>
      </w:r>
      <w:r w:rsidRPr="00906F1B">
        <w:rPr>
          <w:rStyle w:val="Char4"/>
          <w:rtl/>
        </w:rPr>
        <w:t xml:space="preserve"> ما ب</w:t>
      </w:r>
      <w:r w:rsidR="00755556">
        <w:rPr>
          <w:rStyle w:val="Char4"/>
          <w:rtl/>
        </w:rPr>
        <w:t>ی</w:t>
      </w:r>
      <w:r w:rsidRPr="00906F1B">
        <w:rPr>
          <w:rStyle w:val="Char4"/>
          <w:rtl/>
        </w:rPr>
        <w:t>رون نم</w:t>
      </w:r>
      <w:r w:rsidR="000E63F6">
        <w:rPr>
          <w:rStyle w:val="Char4"/>
          <w:rtl/>
        </w:rPr>
        <w:t>ی</w:t>
      </w:r>
      <w:r w:rsidRPr="00906F1B">
        <w:rPr>
          <w:rStyle w:val="Char4"/>
          <w:rtl/>
        </w:rPr>
        <w:t>‏آ</w:t>
      </w:r>
      <w:r w:rsidR="00755556">
        <w:rPr>
          <w:rStyle w:val="Char4"/>
          <w:rtl/>
        </w:rPr>
        <w:t>ی</w:t>
      </w:r>
      <w:r w:rsidRPr="00906F1B">
        <w:rPr>
          <w:rStyle w:val="Char4"/>
          <w:rtl/>
        </w:rPr>
        <w:t>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ا</w:t>
      </w:r>
      <w:r w:rsidR="00755556">
        <w:rPr>
          <w:rStyle w:val="Char4"/>
          <w:rtl/>
        </w:rPr>
        <w:t>ی</w:t>
      </w:r>
      <w:r w:rsidRPr="00906F1B">
        <w:rPr>
          <w:rStyle w:val="Char4"/>
          <w:rtl/>
        </w:rPr>
        <w:t>ن را بزرگ م</w:t>
      </w:r>
      <w:r w:rsidR="000E63F6">
        <w:rPr>
          <w:rStyle w:val="Char4"/>
          <w:rtl/>
        </w:rPr>
        <w:t>ی</w:t>
      </w:r>
      <w:r w:rsidRPr="00906F1B">
        <w:rPr>
          <w:rStyle w:val="Char4"/>
          <w:rtl/>
        </w:rPr>
        <w:t>‏دانم، و افزود: د</w:t>
      </w:r>
      <w:r w:rsidR="00755556">
        <w:rPr>
          <w:rStyle w:val="Char4"/>
          <w:rtl/>
        </w:rPr>
        <w:t>ی</w:t>
      </w:r>
      <w:r w:rsidRPr="00906F1B">
        <w:rPr>
          <w:rStyle w:val="Char4"/>
          <w:rtl/>
        </w:rPr>
        <w:t>گر؟ گفتند: شب به ه</w:t>
      </w:r>
      <w:r w:rsidR="00755556">
        <w:rPr>
          <w:rStyle w:val="Char4"/>
          <w:rtl/>
        </w:rPr>
        <w:t>ی</w:t>
      </w:r>
      <w:r w:rsidRPr="00906F1B">
        <w:rPr>
          <w:rStyle w:val="Char4"/>
          <w:rtl/>
        </w:rPr>
        <w:t xml:space="preserve">چ </w:t>
      </w:r>
      <w:r w:rsidR="00755556">
        <w:rPr>
          <w:rStyle w:val="Char4"/>
          <w:rtl/>
        </w:rPr>
        <w:t>ک</w:t>
      </w:r>
      <w:r w:rsidRPr="00906F1B">
        <w:rPr>
          <w:rStyle w:val="Char4"/>
          <w:rtl/>
        </w:rPr>
        <w:t>س</w:t>
      </w:r>
      <w:r w:rsidR="000E63F6">
        <w:rPr>
          <w:rStyle w:val="Char4"/>
          <w:rtl/>
        </w:rPr>
        <w:t>ی</w:t>
      </w:r>
      <w:r w:rsidRPr="00906F1B">
        <w:rPr>
          <w:rStyle w:val="Char4"/>
          <w:rtl/>
        </w:rPr>
        <w:t xml:space="preserve"> جواب نم</w:t>
      </w:r>
      <w:r w:rsidR="000E63F6">
        <w:rPr>
          <w:rStyle w:val="Char4"/>
          <w:rtl/>
        </w:rPr>
        <w:t>ی</w:t>
      </w:r>
      <w:r w:rsidRPr="00906F1B">
        <w:rPr>
          <w:rStyle w:val="Char4"/>
          <w:rtl/>
        </w:rPr>
        <w:t>‏دهد.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ا</w:t>
      </w:r>
      <w:r w:rsidR="00755556">
        <w:rPr>
          <w:rStyle w:val="Char4"/>
          <w:rtl/>
        </w:rPr>
        <w:t>ی</w:t>
      </w:r>
      <w:r w:rsidRPr="00906F1B">
        <w:rPr>
          <w:rStyle w:val="Char4"/>
          <w:rtl/>
        </w:rPr>
        <w:t>ن هم بزرگ است، و افزود: د</w:t>
      </w:r>
      <w:r w:rsidR="00755556">
        <w:rPr>
          <w:rStyle w:val="Char4"/>
          <w:rtl/>
        </w:rPr>
        <w:t>ی</w:t>
      </w:r>
      <w:r w:rsidRPr="00906F1B">
        <w:rPr>
          <w:rStyle w:val="Char4"/>
          <w:rtl/>
        </w:rPr>
        <w:t>گر؟ گفتند: در م</w:t>
      </w:r>
      <w:r w:rsidR="00755556">
        <w:rPr>
          <w:rStyle w:val="Char4"/>
          <w:rtl/>
        </w:rPr>
        <w:t>ی</w:t>
      </w:r>
      <w:r w:rsidRPr="00906F1B">
        <w:rPr>
          <w:rStyle w:val="Char4"/>
          <w:rtl/>
        </w:rPr>
        <w:t>ان روزها گاه</w:t>
      </w:r>
      <w:r w:rsidR="000E63F6">
        <w:rPr>
          <w:rStyle w:val="Char4"/>
          <w:rtl/>
        </w:rPr>
        <w:t>ی</w:t>
      </w:r>
      <w:r w:rsidRPr="00906F1B">
        <w:rPr>
          <w:rStyle w:val="Char4"/>
          <w:rtl/>
        </w:rPr>
        <w:t xml:space="preserve"> نزد</w:t>
      </w:r>
      <w:r w:rsidR="00755556">
        <w:rPr>
          <w:rStyle w:val="Char4"/>
          <w:rtl/>
        </w:rPr>
        <w:t>یک</w:t>
      </w:r>
      <w:r w:rsidRPr="00906F1B">
        <w:rPr>
          <w:rStyle w:val="Char4"/>
          <w:rtl/>
        </w:rPr>
        <w:t xml:space="preserve"> به مرگ م</w:t>
      </w:r>
      <w:r w:rsidR="000E63F6">
        <w:rPr>
          <w:rStyle w:val="Char4"/>
          <w:rtl/>
        </w:rPr>
        <w:t>ی</w:t>
      </w:r>
      <w:r w:rsidRPr="00906F1B">
        <w:rPr>
          <w:rStyle w:val="Char4"/>
          <w:rtl/>
        </w:rPr>
        <w:t xml:space="preserve">‏شود - </w:t>
      </w:r>
      <w:r w:rsidR="00755556">
        <w:rPr>
          <w:rStyle w:val="Char4"/>
          <w:rtl/>
        </w:rPr>
        <w:t>ی</w:t>
      </w:r>
      <w:r w:rsidRPr="00906F1B">
        <w:rPr>
          <w:rStyle w:val="Char4"/>
          <w:rtl/>
        </w:rPr>
        <w:t>عن</w:t>
      </w:r>
      <w:r w:rsidR="000E63F6">
        <w:rPr>
          <w:rStyle w:val="Char4"/>
          <w:rtl/>
        </w:rPr>
        <w:t>ی</w:t>
      </w:r>
      <w:r w:rsidRPr="00906F1B">
        <w:rPr>
          <w:rStyle w:val="Char4"/>
          <w:rtl/>
        </w:rPr>
        <w:t xml:space="preserve"> او را ب</w:t>
      </w:r>
      <w:r w:rsidR="000E63F6">
        <w:rPr>
          <w:rStyle w:val="Char4"/>
          <w:rtl/>
        </w:rPr>
        <w:t>ی</w:t>
      </w:r>
      <w:r w:rsidR="00EE0774">
        <w:rPr>
          <w:rStyle w:val="Char4"/>
          <w:rFonts w:hint="cs"/>
          <w:rtl/>
        </w:rPr>
        <w:t>‌</w:t>
      </w:r>
      <w:r w:rsidRPr="00906F1B">
        <w:rPr>
          <w:rStyle w:val="Char4"/>
          <w:rtl/>
        </w:rPr>
        <w:t>هوش</w:t>
      </w:r>
      <w:r w:rsidR="000E63F6">
        <w:rPr>
          <w:rStyle w:val="Char4"/>
          <w:rtl/>
        </w:rPr>
        <w:t>ی</w:t>
      </w:r>
      <w:r w:rsidRPr="00906F1B">
        <w:rPr>
          <w:rStyle w:val="Char4"/>
          <w:rtl/>
        </w:rPr>
        <w:t xml:space="preserve"> و نوع</w:t>
      </w:r>
      <w:r w:rsidR="000E63F6">
        <w:rPr>
          <w:rStyle w:val="Char4"/>
          <w:rtl/>
        </w:rPr>
        <w:t>ی</w:t>
      </w:r>
      <w:r w:rsidRPr="00906F1B">
        <w:rPr>
          <w:rStyle w:val="Char4"/>
          <w:rtl/>
        </w:rPr>
        <w:t xml:space="preserve"> از جنون فرا م</w:t>
      </w:r>
      <w:r w:rsidR="000E63F6">
        <w:rPr>
          <w:rStyle w:val="Char4"/>
          <w:rtl/>
        </w:rPr>
        <w:t>ی</w:t>
      </w:r>
      <w:r w:rsidRPr="00906F1B">
        <w:rPr>
          <w:rStyle w:val="Char4"/>
          <w:rtl/>
        </w:rPr>
        <w:t>‏گ</w:t>
      </w:r>
      <w:r w:rsidR="00755556">
        <w:rPr>
          <w:rStyle w:val="Char4"/>
          <w:rtl/>
        </w:rPr>
        <w:t>ی</w:t>
      </w:r>
      <w:r w:rsidRPr="00906F1B">
        <w:rPr>
          <w:rStyle w:val="Char4"/>
          <w:rtl/>
        </w:rPr>
        <w:t>رد -</w:t>
      </w:r>
      <w:r w:rsidR="009C515A">
        <w:rPr>
          <w:rStyle w:val="Char4"/>
          <w:rtl/>
        </w:rPr>
        <w:t>.</w:t>
      </w:r>
    </w:p>
    <w:p w:rsidR="00BD3D1B" w:rsidRPr="00906F1B" w:rsidRDefault="00BD3D1B" w:rsidP="001C13E0">
      <w:pPr>
        <w:pStyle w:val="PlainText"/>
        <w:ind w:firstLine="284"/>
        <w:jc w:val="both"/>
        <w:rPr>
          <w:rStyle w:val="Char4"/>
          <w:rtl/>
        </w:rPr>
      </w:pPr>
      <w:r w:rsidRPr="00906F1B">
        <w:rPr>
          <w:rStyle w:val="Char4"/>
          <w:rtl/>
        </w:rPr>
        <w:t>راو</w:t>
      </w:r>
      <w:r w:rsidR="000E63F6">
        <w:rPr>
          <w:rStyle w:val="Char4"/>
          <w:rtl/>
        </w:rPr>
        <w:t>ی</w:t>
      </w:r>
      <w:r w:rsidRPr="00906F1B">
        <w:rPr>
          <w:rStyle w:val="Char4"/>
          <w:rtl/>
        </w:rPr>
        <w:t xml:space="preserve"> م</w:t>
      </w:r>
      <w:r w:rsidR="000E63F6">
        <w:rPr>
          <w:rStyle w:val="Char4"/>
          <w:rtl/>
        </w:rPr>
        <w:t>ی</w:t>
      </w:r>
      <w:r w:rsidRPr="00906F1B">
        <w:rPr>
          <w:rStyle w:val="Char4"/>
          <w:rtl/>
        </w:rPr>
        <w:t>‏افزا</w:t>
      </w:r>
      <w:r w:rsidR="00755556">
        <w:rPr>
          <w:rStyle w:val="Char4"/>
          <w:rtl/>
        </w:rPr>
        <w:t>ی</w:t>
      </w:r>
      <w:r w:rsidRPr="00906F1B">
        <w:rPr>
          <w:rStyle w:val="Char4"/>
          <w:rtl/>
        </w:rPr>
        <w:t>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مردم و او را با هم جمع نمود و گفت: بارخدا</w:t>
      </w:r>
      <w:r w:rsidR="00755556">
        <w:rPr>
          <w:rStyle w:val="Char4"/>
          <w:rtl/>
        </w:rPr>
        <w:t>ی</w:t>
      </w:r>
      <w:r w:rsidRPr="00906F1B">
        <w:rPr>
          <w:rStyle w:val="Char4"/>
          <w:rtl/>
        </w:rPr>
        <w:t>ا، رأ</w:t>
      </w:r>
      <w:r w:rsidR="000E63F6">
        <w:rPr>
          <w:rStyle w:val="Char4"/>
          <w:rtl/>
        </w:rPr>
        <w:t>ی</w:t>
      </w:r>
      <w:r w:rsidRPr="00906F1B">
        <w:rPr>
          <w:rStyle w:val="Char4"/>
          <w:rtl/>
        </w:rPr>
        <w:t xml:space="preserve"> مرا امروز درباره و</w:t>
      </w:r>
      <w:r w:rsidR="000E63F6">
        <w:rPr>
          <w:rStyle w:val="Char4"/>
          <w:rtl/>
        </w:rPr>
        <w:t>ی</w:t>
      </w:r>
      <w:r w:rsidRPr="00906F1B">
        <w:rPr>
          <w:rStyle w:val="Char4"/>
          <w:rtl/>
        </w:rPr>
        <w:t xml:space="preserve"> خطا و ناصواب [ثابت] نگردان، [گفت]: از و</w:t>
      </w:r>
      <w:r w:rsidR="000E63F6">
        <w:rPr>
          <w:rStyle w:val="Char4"/>
          <w:rtl/>
        </w:rPr>
        <w:t>ی</w:t>
      </w:r>
      <w:r w:rsidRPr="00906F1B">
        <w:rPr>
          <w:rStyle w:val="Char4"/>
          <w:rtl/>
        </w:rPr>
        <w:t xml:space="preserve"> چه ش</w:t>
      </w:r>
      <w:r w:rsidR="00755556">
        <w:rPr>
          <w:rStyle w:val="Char4"/>
          <w:rtl/>
        </w:rPr>
        <w:t>ک</w:t>
      </w:r>
      <w:r w:rsidRPr="00906F1B">
        <w:rPr>
          <w:rStyle w:val="Char4"/>
          <w:rtl/>
        </w:rPr>
        <w:t>ا</w:t>
      </w:r>
      <w:r w:rsidR="00755556">
        <w:rPr>
          <w:rStyle w:val="Char4"/>
          <w:rtl/>
        </w:rPr>
        <w:t>ی</w:t>
      </w:r>
      <w:r w:rsidRPr="00906F1B">
        <w:rPr>
          <w:rStyle w:val="Char4"/>
          <w:rtl/>
        </w:rPr>
        <w:t>ت</w:t>
      </w:r>
      <w:r w:rsidR="000E63F6">
        <w:rPr>
          <w:rStyle w:val="Char4"/>
          <w:rtl/>
        </w:rPr>
        <w:t>ی</w:t>
      </w:r>
      <w:r w:rsidRPr="00906F1B">
        <w:rPr>
          <w:rStyle w:val="Char4"/>
          <w:rtl/>
        </w:rPr>
        <w:t xml:space="preserve"> دار</w:t>
      </w:r>
      <w:r w:rsidR="00755556">
        <w:rPr>
          <w:rStyle w:val="Char4"/>
          <w:rtl/>
        </w:rPr>
        <w:t>ی</w:t>
      </w:r>
      <w:r w:rsidRPr="00906F1B">
        <w:rPr>
          <w:rStyle w:val="Char4"/>
          <w:rtl/>
        </w:rPr>
        <w:t>د؟ گفتند: تا روز بلند نشود برا</w:t>
      </w:r>
      <w:r w:rsidR="000E63F6">
        <w:rPr>
          <w:rStyle w:val="Char4"/>
          <w:rtl/>
        </w:rPr>
        <w:t>ی</w:t>
      </w:r>
      <w:r w:rsidRPr="00906F1B">
        <w:rPr>
          <w:rStyle w:val="Char4"/>
          <w:rtl/>
        </w:rPr>
        <w:t xml:space="preserve"> ما ب</w:t>
      </w:r>
      <w:r w:rsidR="00755556">
        <w:rPr>
          <w:rStyle w:val="Char4"/>
          <w:rtl/>
        </w:rPr>
        <w:t>ی</w:t>
      </w:r>
      <w:r w:rsidRPr="00906F1B">
        <w:rPr>
          <w:rStyle w:val="Char4"/>
          <w:rtl/>
        </w:rPr>
        <w:t>رون نم</w:t>
      </w:r>
      <w:r w:rsidR="000E63F6">
        <w:rPr>
          <w:rStyle w:val="Char4"/>
          <w:rtl/>
        </w:rPr>
        <w:t>ی</w:t>
      </w:r>
      <w:r w:rsidRPr="00906F1B">
        <w:rPr>
          <w:rStyle w:val="Char4"/>
          <w:rtl/>
        </w:rPr>
        <w:t>‏آ</w:t>
      </w:r>
      <w:r w:rsidR="00755556">
        <w:rPr>
          <w:rStyle w:val="Char4"/>
          <w:rtl/>
        </w:rPr>
        <w:t>ی</w:t>
      </w:r>
      <w:r w:rsidRPr="00906F1B">
        <w:rPr>
          <w:rStyle w:val="Char4"/>
          <w:rtl/>
        </w:rPr>
        <w:t>د، [سع</w:t>
      </w:r>
      <w:r w:rsidR="00755556">
        <w:rPr>
          <w:rStyle w:val="Char4"/>
          <w:rtl/>
        </w:rPr>
        <w:t>ی</w:t>
      </w:r>
      <w:r w:rsidRPr="00906F1B">
        <w:rPr>
          <w:rStyle w:val="Char4"/>
          <w:rtl/>
        </w:rPr>
        <w:t xml:space="preserve">د] گفت: به خدا سوگند، اگرچه </w:t>
      </w:r>
      <w:r w:rsidR="00755556">
        <w:rPr>
          <w:rStyle w:val="Char4"/>
          <w:rtl/>
        </w:rPr>
        <w:t>ی</w:t>
      </w:r>
      <w:r w:rsidRPr="00906F1B">
        <w:rPr>
          <w:rStyle w:val="Char4"/>
          <w:rtl/>
        </w:rPr>
        <w:t>ادآور</w:t>
      </w:r>
      <w:r w:rsidR="000E63F6">
        <w:rPr>
          <w:rStyle w:val="Char4"/>
          <w:rtl/>
        </w:rPr>
        <w:t>ی</w:t>
      </w:r>
      <w:r w:rsidRPr="00906F1B">
        <w:rPr>
          <w:rStyle w:val="Char4"/>
          <w:rtl/>
        </w:rPr>
        <w:t xml:space="preserve"> آن را بد م</w:t>
      </w:r>
      <w:r w:rsidR="000E63F6">
        <w:rPr>
          <w:rStyle w:val="Char4"/>
          <w:rtl/>
        </w:rPr>
        <w:t>ی</w:t>
      </w:r>
      <w:r w:rsidRPr="00906F1B">
        <w:rPr>
          <w:rStyle w:val="Char4"/>
          <w:rtl/>
        </w:rPr>
        <w:t>‏دانستم. [ول</w:t>
      </w:r>
      <w:r w:rsidR="000E63F6">
        <w:rPr>
          <w:rStyle w:val="Char4"/>
          <w:rtl/>
        </w:rPr>
        <w:t>ی</w:t>
      </w:r>
      <w:r w:rsidRPr="00906F1B">
        <w:rPr>
          <w:rStyle w:val="Char4"/>
          <w:rtl/>
        </w:rPr>
        <w:t xml:space="preserve"> با ا</w:t>
      </w:r>
      <w:r w:rsidR="00755556">
        <w:rPr>
          <w:rStyle w:val="Char4"/>
          <w:rtl/>
        </w:rPr>
        <w:t>ی</w:t>
      </w:r>
      <w:r w:rsidRPr="00906F1B">
        <w:rPr>
          <w:rStyle w:val="Char4"/>
          <w:rtl/>
        </w:rPr>
        <w:t>ن همه قض</w:t>
      </w:r>
      <w:r w:rsidR="00755556">
        <w:rPr>
          <w:rStyle w:val="Char4"/>
          <w:rtl/>
        </w:rPr>
        <w:t>ی</w:t>
      </w:r>
      <w:r w:rsidRPr="00906F1B">
        <w:rPr>
          <w:rStyle w:val="Char4"/>
          <w:rtl/>
        </w:rPr>
        <w:t>ه چن</w:t>
      </w:r>
      <w:r w:rsidR="00755556">
        <w:rPr>
          <w:rStyle w:val="Char4"/>
          <w:rtl/>
        </w:rPr>
        <w:t>ی</w:t>
      </w:r>
      <w:r w:rsidRPr="00906F1B">
        <w:rPr>
          <w:rStyle w:val="Char4"/>
          <w:rtl/>
        </w:rPr>
        <w:t xml:space="preserve">ن است </w:t>
      </w:r>
      <w:r w:rsidR="00755556">
        <w:rPr>
          <w:rStyle w:val="Char4"/>
          <w:rtl/>
        </w:rPr>
        <w:t>ک</w:t>
      </w:r>
      <w:r w:rsidRPr="00906F1B">
        <w:rPr>
          <w:rStyle w:val="Char4"/>
          <w:rtl/>
        </w:rPr>
        <w:t>ه]برا</w:t>
      </w:r>
      <w:r w:rsidR="000E63F6">
        <w:rPr>
          <w:rStyle w:val="Char4"/>
          <w:rtl/>
        </w:rPr>
        <w:t>ی</w:t>
      </w:r>
      <w:r w:rsidRPr="00906F1B">
        <w:rPr>
          <w:rStyle w:val="Char4"/>
          <w:rtl/>
        </w:rPr>
        <w:t xml:space="preserve"> اهلم خادم وجود ندارد، و من خودم خم</w:t>
      </w:r>
      <w:r w:rsidR="00755556">
        <w:rPr>
          <w:rStyle w:val="Char4"/>
          <w:rtl/>
        </w:rPr>
        <w:t>ی</w:t>
      </w:r>
      <w:r w:rsidRPr="00906F1B">
        <w:rPr>
          <w:rStyle w:val="Char4"/>
          <w:rtl/>
        </w:rPr>
        <w:t>ر م</w:t>
      </w:r>
      <w:r w:rsidR="000E63F6">
        <w:rPr>
          <w:rStyle w:val="Char4"/>
          <w:rtl/>
        </w:rPr>
        <w:t>ی</w:t>
      </w:r>
      <w:r w:rsidRPr="00906F1B">
        <w:rPr>
          <w:rStyle w:val="Char4"/>
          <w:rtl/>
        </w:rPr>
        <w:t>‏</w:t>
      </w:r>
      <w:r w:rsidR="00755556">
        <w:rPr>
          <w:rStyle w:val="Char4"/>
          <w:rtl/>
        </w:rPr>
        <w:t>ک</w:t>
      </w:r>
      <w:r w:rsidRPr="00906F1B">
        <w:rPr>
          <w:rStyle w:val="Char4"/>
          <w:rtl/>
        </w:rPr>
        <w:t>نم، بعد از آن م</w:t>
      </w:r>
      <w:r w:rsidR="000E63F6">
        <w:rPr>
          <w:rStyle w:val="Char4"/>
          <w:rtl/>
        </w:rPr>
        <w:t>ی</w:t>
      </w:r>
      <w:r w:rsidRPr="00906F1B">
        <w:rPr>
          <w:rStyle w:val="Char4"/>
          <w:rtl/>
        </w:rPr>
        <w:t>‏نش</w:t>
      </w:r>
      <w:r w:rsidR="00755556">
        <w:rPr>
          <w:rStyle w:val="Char4"/>
          <w:rtl/>
        </w:rPr>
        <w:t>ی</w:t>
      </w:r>
      <w:r w:rsidRPr="00906F1B">
        <w:rPr>
          <w:rStyle w:val="Char4"/>
          <w:rtl/>
        </w:rPr>
        <w:t>نم تا ا</w:t>
      </w:r>
      <w:r w:rsidR="00755556">
        <w:rPr>
          <w:rStyle w:val="Char4"/>
          <w:rtl/>
        </w:rPr>
        <w:t>ی</w:t>
      </w:r>
      <w:r w:rsidRPr="00906F1B">
        <w:rPr>
          <w:rStyle w:val="Char4"/>
          <w:rtl/>
        </w:rPr>
        <w:t xml:space="preserve">ن </w:t>
      </w:r>
      <w:r w:rsidR="00755556">
        <w:rPr>
          <w:rStyle w:val="Char4"/>
          <w:rtl/>
        </w:rPr>
        <w:t>ک</w:t>
      </w:r>
      <w:r w:rsidRPr="00906F1B">
        <w:rPr>
          <w:rStyle w:val="Char4"/>
          <w:rtl/>
        </w:rPr>
        <w:t>ه خم</w:t>
      </w:r>
      <w:r w:rsidR="00755556">
        <w:rPr>
          <w:rStyle w:val="Char4"/>
          <w:rtl/>
        </w:rPr>
        <w:t>ی</w:t>
      </w:r>
      <w:r w:rsidRPr="00906F1B">
        <w:rPr>
          <w:rStyle w:val="Char4"/>
          <w:rtl/>
        </w:rPr>
        <w:t>ر م</w:t>
      </w:r>
      <w:r w:rsidR="000E63F6">
        <w:rPr>
          <w:rStyle w:val="Char4"/>
          <w:rtl/>
        </w:rPr>
        <w:t>ی</w:t>
      </w:r>
      <w:r w:rsidRPr="00906F1B">
        <w:rPr>
          <w:rStyle w:val="Char4"/>
          <w:rtl/>
        </w:rPr>
        <w:t>‏رسد و آماده م</w:t>
      </w:r>
      <w:r w:rsidR="000E63F6">
        <w:rPr>
          <w:rStyle w:val="Char4"/>
          <w:rtl/>
        </w:rPr>
        <w:t>ی</w:t>
      </w:r>
      <w:r w:rsidRPr="00906F1B">
        <w:rPr>
          <w:rStyle w:val="Char4"/>
          <w:rtl/>
        </w:rPr>
        <w:t>‏شود، بعد نان خود را م</w:t>
      </w:r>
      <w:r w:rsidR="000E63F6">
        <w:rPr>
          <w:rStyle w:val="Char4"/>
          <w:rtl/>
        </w:rPr>
        <w:t>ی</w:t>
      </w:r>
      <w:r w:rsidRPr="00906F1B">
        <w:rPr>
          <w:rStyle w:val="Char4"/>
          <w:rtl/>
        </w:rPr>
        <w:t>‏پزم، سپس وضو نموده، برا</w:t>
      </w:r>
      <w:r w:rsidR="000E63F6">
        <w:rPr>
          <w:rStyle w:val="Char4"/>
          <w:rtl/>
        </w:rPr>
        <w:t>ی</w:t>
      </w:r>
      <w:r w:rsidR="00FB3856">
        <w:rPr>
          <w:rStyle w:val="Char4"/>
          <w:rtl/>
        </w:rPr>
        <w:t xml:space="preserve">‌شان </w:t>
      </w:r>
      <w:r w:rsidRPr="00906F1B">
        <w:rPr>
          <w:rStyle w:val="Char4"/>
          <w:rtl/>
        </w:rPr>
        <w:t>ب</w:t>
      </w:r>
      <w:r w:rsidR="00755556">
        <w:rPr>
          <w:rStyle w:val="Char4"/>
          <w:rtl/>
        </w:rPr>
        <w:t>ی</w:t>
      </w:r>
      <w:r w:rsidRPr="00906F1B">
        <w:rPr>
          <w:rStyle w:val="Char4"/>
          <w:rtl/>
        </w:rPr>
        <w:t>رون م</w:t>
      </w:r>
      <w:r w:rsidR="000E63F6">
        <w:rPr>
          <w:rStyle w:val="Char4"/>
          <w:rtl/>
        </w:rPr>
        <w:t>ی</w:t>
      </w:r>
      <w:r w:rsidRPr="00906F1B">
        <w:rPr>
          <w:rStyle w:val="Char4"/>
          <w:rtl/>
        </w:rPr>
        <w:t>‏آ</w:t>
      </w:r>
      <w:r w:rsidR="00755556">
        <w:rPr>
          <w:rStyle w:val="Char4"/>
          <w:rtl/>
        </w:rPr>
        <w:t>ی</w:t>
      </w:r>
      <w:r w:rsidRPr="00906F1B">
        <w:rPr>
          <w:rStyle w:val="Char4"/>
          <w:rtl/>
        </w:rPr>
        <w:t>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Fonts w:hint="cs"/>
          <w:rtl/>
        </w:rPr>
        <w:t>]</w:t>
      </w:r>
      <w:r w:rsidRPr="00906F1B">
        <w:rPr>
          <w:rStyle w:val="Char4"/>
          <w:rtl/>
        </w:rPr>
        <w:t xml:space="preserve"> گفت: د</w:t>
      </w:r>
      <w:r w:rsidR="00755556">
        <w:rPr>
          <w:rStyle w:val="Char4"/>
          <w:rtl/>
        </w:rPr>
        <w:t>ی</w:t>
      </w:r>
      <w:r w:rsidRPr="00906F1B">
        <w:rPr>
          <w:rStyle w:val="Char4"/>
          <w:rtl/>
        </w:rPr>
        <w:t>گر چه ش</w:t>
      </w:r>
      <w:r w:rsidR="00755556">
        <w:rPr>
          <w:rStyle w:val="Char4"/>
          <w:rtl/>
        </w:rPr>
        <w:t>ک</w:t>
      </w:r>
      <w:r w:rsidRPr="00906F1B">
        <w:rPr>
          <w:rStyle w:val="Char4"/>
          <w:rtl/>
        </w:rPr>
        <w:t>ا</w:t>
      </w:r>
      <w:r w:rsidR="00755556">
        <w:rPr>
          <w:rStyle w:val="Char4"/>
          <w:rtl/>
        </w:rPr>
        <w:t>ی</w:t>
      </w:r>
      <w:r w:rsidRPr="00906F1B">
        <w:rPr>
          <w:rStyle w:val="Char4"/>
          <w:rtl/>
        </w:rPr>
        <w:t>ت</w:t>
      </w:r>
      <w:r w:rsidR="000E63F6">
        <w:rPr>
          <w:rStyle w:val="Char4"/>
          <w:rtl/>
        </w:rPr>
        <w:t>ی</w:t>
      </w:r>
      <w:r w:rsidRPr="00906F1B">
        <w:rPr>
          <w:rStyle w:val="Char4"/>
          <w:rtl/>
        </w:rPr>
        <w:t xml:space="preserve"> دار</w:t>
      </w:r>
      <w:r w:rsidR="00755556">
        <w:rPr>
          <w:rStyle w:val="Char4"/>
          <w:rtl/>
        </w:rPr>
        <w:t>ی</w:t>
      </w:r>
      <w:r w:rsidRPr="00906F1B">
        <w:rPr>
          <w:rStyle w:val="Char4"/>
          <w:rtl/>
        </w:rPr>
        <w:t>د؟ گفتند: در شب به ه</w:t>
      </w:r>
      <w:r w:rsidR="00755556">
        <w:rPr>
          <w:rStyle w:val="Char4"/>
          <w:rtl/>
        </w:rPr>
        <w:t>ی</w:t>
      </w:r>
      <w:r w:rsidRPr="00906F1B">
        <w:rPr>
          <w:rStyle w:val="Char4"/>
          <w:rtl/>
        </w:rPr>
        <w:t xml:space="preserve">چ </w:t>
      </w:r>
      <w:r w:rsidR="00755556">
        <w:rPr>
          <w:rStyle w:val="Char4"/>
          <w:rtl/>
        </w:rPr>
        <w:t>ک</w:t>
      </w:r>
      <w:r w:rsidRPr="00906F1B">
        <w:rPr>
          <w:rStyle w:val="Char4"/>
          <w:rtl/>
        </w:rPr>
        <w:t>س جواب نم</w:t>
      </w:r>
      <w:r w:rsidR="000E63F6">
        <w:rPr>
          <w:rStyle w:val="Char4"/>
          <w:rtl/>
        </w:rPr>
        <w:t>ی</w:t>
      </w:r>
      <w:r w:rsidRPr="00906F1B">
        <w:rPr>
          <w:rStyle w:val="Char4"/>
          <w:rtl/>
        </w:rPr>
        <w:t>‏دهد. عمر گفت: [در ا</w:t>
      </w:r>
      <w:r w:rsidR="00755556">
        <w:rPr>
          <w:rStyle w:val="Char4"/>
          <w:rtl/>
        </w:rPr>
        <w:t>ی</w:t>
      </w:r>
      <w:r w:rsidRPr="00906F1B">
        <w:rPr>
          <w:rStyle w:val="Char4"/>
          <w:rtl/>
        </w:rPr>
        <w:t>ن باره] چه م</w:t>
      </w:r>
      <w:r w:rsidR="000E63F6">
        <w:rPr>
          <w:rStyle w:val="Char4"/>
          <w:rtl/>
        </w:rPr>
        <w:t>ی</w:t>
      </w:r>
      <w:r w:rsidRPr="00906F1B">
        <w:rPr>
          <w:rStyle w:val="Char4"/>
          <w:rtl/>
        </w:rPr>
        <w:t>‏گو</w:t>
      </w:r>
      <w:r w:rsidR="00755556">
        <w:rPr>
          <w:rStyle w:val="Char4"/>
          <w:rtl/>
        </w:rPr>
        <w:t>ی</w:t>
      </w:r>
      <w:r w:rsidR="000E63F6">
        <w:rPr>
          <w:rStyle w:val="Char4"/>
          <w:rtl/>
        </w:rPr>
        <w:t>ی</w:t>
      </w:r>
      <w:r w:rsidRPr="00906F1B">
        <w:rPr>
          <w:rStyle w:val="Char4"/>
          <w:rtl/>
        </w:rPr>
        <w:t>؟ گفت: اگر چه تذ</w:t>
      </w:r>
      <w:r w:rsidR="00755556">
        <w:rPr>
          <w:rStyle w:val="Char4"/>
          <w:rtl/>
        </w:rPr>
        <w:t>ک</w:t>
      </w:r>
      <w:r w:rsidRPr="00906F1B">
        <w:rPr>
          <w:rStyle w:val="Char4"/>
          <w:rtl/>
        </w:rPr>
        <w:t>ر آن را بد م</w:t>
      </w:r>
      <w:r w:rsidR="000E63F6">
        <w:rPr>
          <w:rStyle w:val="Char4"/>
          <w:rtl/>
        </w:rPr>
        <w:t>ی</w:t>
      </w:r>
      <w:r w:rsidRPr="00906F1B">
        <w:rPr>
          <w:rStyle w:val="Char4"/>
          <w:rtl/>
        </w:rPr>
        <w:t>‏د</w:t>
      </w:r>
      <w:r w:rsidR="00755556">
        <w:rPr>
          <w:rStyle w:val="Char4"/>
          <w:rtl/>
        </w:rPr>
        <w:t>ی</w:t>
      </w:r>
      <w:r w:rsidRPr="00906F1B">
        <w:rPr>
          <w:rStyle w:val="Char4"/>
          <w:rtl/>
        </w:rPr>
        <w:t>دم، من روز را به ا</w:t>
      </w:r>
      <w:r w:rsidR="00755556">
        <w:rPr>
          <w:rStyle w:val="Char4"/>
          <w:rtl/>
        </w:rPr>
        <w:t>ی</w:t>
      </w:r>
      <w:r w:rsidRPr="00906F1B">
        <w:rPr>
          <w:rStyle w:val="Char4"/>
          <w:rtl/>
        </w:rPr>
        <w:t xml:space="preserve">شان اختصاص دادم، و شب را به خداوند </w:t>
      </w:r>
      <w:r w:rsidR="00F9563C" w:rsidRPr="00F9563C">
        <w:rPr>
          <w:rStyle w:val="Char4"/>
          <w:rFonts w:ascii="CTraditional Arabic" w:hAnsi="CTraditional Arabic" w:cs="CTraditional Arabic"/>
          <w:rtl/>
        </w:rPr>
        <w:t>ﻷ</w:t>
      </w:r>
      <w:r w:rsidRPr="00906F1B">
        <w:rPr>
          <w:rStyle w:val="Char4"/>
          <w:rtl/>
        </w:rPr>
        <w:t xml:space="preserve"> اختصاص داده‏ام.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Fonts w:hint="cs"/>
          <w:rtl/>
        </w:rPr>
        <w:t xml:space="preserve">] </w:t>
      </w:r>
      <w:r w:rsidRPr="00906F1B">
        <w:rPr>
          <w:rStyle w:val="Char4"/>
          <w:rtl/>
        </w:rPr>
        <w:t>گفت: د</w:t>
      </w:r>
      <w:r w:rsidR="00755556">
        <w:rPr>
          <w:rStyle w:val="Char4"/>
          <w:rtl/>
        </w:rPr>
        <w:t>ی</w:t>
      </w:r>
      <w:r w:rsidRPr="00906F1B">
        <w:rPr>
          <w:rStyle w:val="Char4"/>
          <w:rtl/>
        </w:rPr>
        <w:t>گر چه ش</w:t>
      </w:r>
      <w:r w:rsidR="00755556">
        <w:rPr>
          <w:rStyle w:val="Char4"/>
          <w:rtl/>
        </w:rPr>
        <w:t>ک</w:t>
      </w:r>
      <w:r w:rsidRPr="00906F1B">
        <w:rPr>
          <w:rStyle w:val="Char4"/>
          <w:rtl/>
        </w:rPr>
        <w:t>ا</w:t>
      </w:r>
      <w:r w:rsidR="00755556">
        <w:rPr>
          <w:rStyle w:val="Char4"/>
          <w:rtl/>
        </w:rPr>
        <w:t>ی</w:t>
      </w:r>
      <w:r w:rsidRPr="00906F1B">
        <w:rPr>
          <w:rStyle w:val="Char4"/>
          <w:rtl/>
        </w:rPr>
        <w:t>ت</w:t>
      </w:r>
      <w:r w:rsidR="000E63F6">
        <w:rPr>
          <w:rStyle w:val="Char4"/>
          <w:rtl/>
        </w:rPr>
        <w:t>ی</w:t>
      </w:r>
      <w:r w:rsidRPr="00906F1B">
        <w:rPr>
          <w:rStyle w:val="Char4"/>
          <w:rtl/>
        </w:rPr>
        <w:t xml:space="preserve"> دار</w:t>
      </w:r>
      <w:r w:rsidR="00755556">
        <w:rPr>
          <w:rStyle w:val="Char4"/>
          <w:rtl/>
        </w:rPr>
        <w:t>ی</w:t>
      </w:r>
      <w:r w:rsidRPr="00906F1B">
        <w:rPr>
          <w:rStyle w:val="Char4"/>
          <w:rtl/>
        </w:rPr>
        <w:t>د؟ گفتند: و</w:t>
      </w:r>
      <w:r w:rsidR="000E63F6">
        <w:rPr>
          <w:rStyle w:val="Char4"/>
          <w:rtl/>
        </w:rPr>
        <w:t>ی</w:t>
      </w:r>
      <w:r w:rsidRPr="00906F1B">
        <w:rPr>
          <w:rStyle w:val="Char4"/>
          <w:rtl/>
        </w:rPr>
        <w:t xml:space="preserve"> در هر ماه روز</w:t>
      </w:r>
      <w:r w:rsidR="000E63F6">
        <w:rPr>
          <w:rStyle w:val="Char4"/>
          <w:rtl/>
        </w:rPr>
        <w:t>ی</w:t>
      </w:r>
      <w:r w:rsidRPr="00906F1B">
        <w:rPr>
          <w:rStyle w:val="Char4"/>
          <w:rtl/>
        </w:rPr>
        <w:t xml:space="preserve"> دارد </w:t>
      </w:r>
      <w:r w:rsidR="00755556">
        <w:rPr>
          <w:rStyle w:val="Char4"/>
          <w:rtl/>
        </w:rPr>
        <w:t>ک</w:t>
      </w:r>
      <w:r w:rsidRPr="00906F1B">
        <w:rPr>
          <w:rStyle w:val="Char4"/>
          <w:rtl/>
        </w:rPr>
        <w:t>ه در آن نزد ما ب</w:t>
      </w:r>
      <w:r w:rsidR="00755556">
        <w:rPr>
          <w:rStyle w:val="Char4"/>
          <w:rtl/>
        </w:rPr>
        <w:t>ی</w:t>
      </w:r>
      <w:r w:rsidRPr="00906F1B">
        <w:rPr>
          <w:rStyle w:val="Char4"/>
          <w:rtl/>
        </w:rPr>
        <w:t>رون نم</w:t>
      </w:r>
      <w:r w:rsidR="000E63F6">
        <w:rPr>
          <w:rStyle w:val="Char4"/>
          <w:rtl/>
        </w:rPr>
        <w:t>ی</w:t>
      </w:r>
      <w:r w:rsidRPr="00906F1B">
        <w:rPr>
          <w:rStyle w:val="Char4"/>
          <w:rtl/>
        </w:rPr>
        <w:t>‏آ</w:t>
      </w:r>
      <w:r w:rsidR="00755556">
        <w:rPr>
          <w:rStyle w:val="Char4"/>
          <w:rtl/>
        </w:rPr>
        <w:t>ی</w:t>
      </w:r>
      <w:r w:rsidRPr="00906F1B">
        <w:rPr>
          <w:rStyle w:val="Char4"/>
          <w:rtl/>
        </w:rPr>
        <w:t>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Fonts w:hint="cs"/>
          <w:rtl/>
        </w:rPr>
        <w:t xml:space="preserve">] </w:t>
      </w:r>
      <w:r w:rsidRPr="00906F1B">
        <w:rPr>
          <w:rStyle w:val="Char4"/>
          <w:rtl/>
        </w:rPr>
        <w:t>گفت: [در ا</w:t>
      </w:r>
      <w:r w:rsidR="00755556">
        <w:rPr>
          <w:rStyle w:val="Char4"/>
          <w:rtl/>
        </w:rPr>
        <w:t>ی</w:t>
      </w:r>
      <w:r w:rsidRPr="00906F1B">
        <w:rPr>
          <w:rStyle w:val="Char4"/>
          <w:rtl/>
        </w:rPr>
        <w:t>ن باره] چه م</w:t>
      </w:r>
      <w:r w:rsidR="000E63F6">
        <w:rPr>
          <w:rStyle w:val="Char4"/>
          <w:rtl/>
        </w:rPr>
        <w:t>ی</w:t>
      </w:r>
      <w:r w:rsidRPr="00906F1B">
        <w:rPr>
          <w:rStyle w:val="Char4"/>
          <w:rtl/>
        </w:rPr>
        <w:t>‏گو</w:t>
      </w:r>
      <w:r w:rsidR="00755556">
        <w:rPr>
          <w:rStyle w:val="Char4"/>
          <w:rtl/>
        </w:rPr>
        <w:t>ی</w:t>
      </w:r>
      <w:r w:rsidR="000E63F6">
        <w:rPr>
          <w:rStyle w:val="Char4"/>
          <w:rtl/>
        </w:rPr>
        <w:t>ی</w:t>
      </w:r>
      <w:r w:rsidRPr="00906F1B">
        <w:rPr>
          <w:rStyle w:val="Char4"/>
          <w:rtl/>
        </w:rPr>
        <w:t>؟ پاسخ داد: برا</w:t>
      </w:r>
      <w:r w:rsidR="000E63F6">
        <w:rPr>
          <w:rStyle w:val="Char4"/>
          <w:rtl/>
        </w:rPr>
        <w:t>ی</w:t>
      </w:r>
      <w:r w:rsidRPr="00906F1B">
        <w:rPr>
          <w:rStyle w:val="Char4"/>
          <w:rtl/>
        </w:rPr>
        <w:t xml:space="preserve"> خود خادم</w:t>
      </w:r>
      <w:r w:rsidR="000E63F6">
        <w:rPr>
          <w:rStyle w:val="Char4"/>
          <w:rtl/>
        </w:rPr>
        <w:t>ی</w:t>
      </w:r>
      <w:r w:rsidRPr="00906F1B">
        <w:rPr>
          <w:rStyle w:val="Char4"/>
          <w:rtl/>
        </w:rPr>
        <w:t xml:space="preserve"> ندارم </w:t>
      </w:r>
      <w:r w:rsidR="00755556">
        <w:rPr>
          <w:rStyle w:val="Char4"/>
          <w:rtl/>
        </w:rPr>
        <w:t>ک</w:t>
      </w:r>
      <w:r w:rsidRPr="00906F1B">
        <w:rPr>
          <w:rStyle w:val="Char4"/>
          <w:rtl/>
        </w:rPr>
        <w:t>ه لباس</w:t>
      </w:r>
      <w:r w:rsidR="0001175E">
        <w:rPr>
          <w:rStyle w:val="Char4"/>
          <w:rtl/>
        </w:rPr>
        <w:t>‌های</w:t>
      </w:r>
      <w:r w:rsidRPr="00906F1B">
        <w:rPr>
          <w:rStyle w:val="Char4"/>
          <w:rtl/>
        </w:rPr>
        <w:t>م را بشو</w:t>
      </w:r>
      <w:r w:rsidR="00755556">
        <w:rPr>
          <w:rStyle w:val="Char4"/>
          <w:rtl/>
        </w:rPr>
        <w:t>ی</w:t>
      </w:r>
      <w:r w:rsidRPr="00906F1B">
        <w:rPr>
          <w:rStyle w:val="Char4"/>
          <w:rtl/>
        </w:rPr>
        <w:t>د، و در لباس د</w:t>
      </w:r>
      <w:r w:rsidR="00755556">
        <w:rPr>
          <w:rStyle w:val="Char4"/>
          <w:rtl/>
        </w:rPr>
        <w:t>ی</w:t>
      </w:r>
      <w:r w:rsidRPr="00906F1B">
        <w:rPr>
          <w:rStyle w:val="Char4"/>
          <w:rtl/>
        </w:rPr>
        <w:t>گر</w:t>
      </w:r>
      <w:r w:rsidR="000E63F6">
        <w:rPr>
          <w:rStyle w:val="Char4"/>
          <w:rtl/>
        </w:rPr>
        <w:t>ی</w:t>
      </w:r>
      <w:r w:rsidRPr="00906F1B">
        <w:rPr>
          <w:rStyle w:val="Char4"/>
          <w:rtl/>
        </w:rPr>
        <w:t xml:space="preserve"> هم ندارم </w:t>
      </w:r>
      <w:r w:rsidR="00755556">
        <w:rPr>
          <w:rStyle w:val="Char4"/>
          <w:rtl/>
        </w:rPr>
        <w:t>ک</w:t>
      </w:r>
      <w:r w:rsidRPr="00906F1B">
        <w:rPr>
          <w:rStyle w:val="Char4"/>
          <w:rtl/>
        </w:rPr>
        <w:t xml:space="preserve">ه آن را عوض </w:t>
      </w:r>
      <w:r w:rsidR="00755556">
        <w:rPr>
          <w:rStyle w:val="Char4"/>
          <w:rtl/>
        </w:rPr>
        <w:t>ک</w:t>
      </w:r>
      <w:r w:rsidRPr="00906F1B">
        <w:rPr>
          <w:rStyle w:val="Char4"/>
          <w:rtl/>
        </w:rPr>
        <w:t>نم،</w:t>
      </w:r>
      <w:r w:rsidR="004411DC">
        <w:rPr>
          <w:rStyle w:val="Char4"/>
          <w:rtl/>
        </w:rPr>
        <w:t xml:space="preserve">) </w:t>
      </w:r>
      <w:r w:rsidRPr="00906F1B">
        <w:rPr>
          <w:rStyle w:val="Char4"/>
          <w:rtl/>
        </w:rPr>
        <w:t>پس م</w:t>
      </w:r>
      <w:r w:rsidR="000E63F6">
        <w:rPr>
          <w:rStyle w:val="Char4"/>
          <w:rtl/>
        </w:rPr>
        <w:t>ی</w:t>
      </w:r>
      <w:r w:rsidRPr="00906F1B">
        <w:rPr>
          <w:rStyle w:val="Char4"/>
          <w:rtl/>
        </w:rPr>
        <w:t>‏نش</w:t>
      </w:r>
      <w:r w:rsidR="00755556">
        <w:rPr>
          <w:rStyle w:val="Char4"/>
          <w:rtl/>
        </w:rPr>
        <w:t>ی</w:t>
      </w:r>
      <w:r w:rsidRPr="00906F1B">
        <w:rPr>
          <w:rStyle w:val="Char4"/>
          <w:rtl/>
        </w:rPr>
        <w:t>نم تا ا</w:t>
      </w:r>
      <w:r w:rsidR="00755556">
        <w:rPr>
          <w:rStyle w:val="Char4"/>
          <w:rtl/>
        </w:rPr>
        <w:t>ی</w:t>
      </w:r>
      <w:r w:rsidRPr="00906F1B">
        <w:rPr>
          <w:rStyle w:val="Char4"/>
          <w:rtl/>
        </w:rPr>
        <w:t xml:space="preserve">ن </w:t>
      </w:r>
      <w:r w:rsidR="00755556">
        <w:rPr>
          <w:rStyle w:val="Char4"/>
          <w:rtl/>
        </w:rPr>
        <w:t>ک</w:t>
      </w:r>
      <w:r w:rsidRPr="00906F1B">
        <w:rPr>
          <w:rStyle w:val="Char4"/>
          <w:rtl/>
        </w:rPr>
        <w:t>ه خش</w:t>
      </w:r>
      <w:r w:rsidR="00755556">
        <w:rPr>
          <w:rStyle w:val="Char4"/>
          <w:rtl/>
        </w:rPr>
        <w:t>ک</w:t>
      </w:r>
      <w:r w:rsidRPr="00906F1B">
        <w:rPr>
          <w:rStyle w:val="Char4"/>
          <w:rtl/>
        </w:rPr>
        <w:t xml:space="preserve"> شود، بعد</w:t>
      </w:r>
      <w:r w:rsidRPr="00906F1B">
        <w:rPr>
          <w:rStyle w:val="FootnoteReference"/>
          <w:rFonts w:ascii="IRNazli" w:hAnsi="IRNazli" w:cs="IRNazli"/>
          <w:sz w:val="28"/>
          <w:szCs w:val="28"/>
          <w:rtl/>
        </w:rPr>
        <w:footnoteReference w:id="316"/>
      </w:r>
      <w:r w:rsidRPr="00906F1B">
        <w:rPr>
          <w:rStyle w:val="Char4"/>
          <w:rtl/>
        </w:rPr>
        <w:t xml:space="preserve"> آن را م</w:t>
      </w:r>
      <w:r w:rsidR="000E63F6">
        <w:rPr>
          <w:rStyle w:val="Char4"/>
          <w:rtl/>
        </w:rPr>
        <w:t>ی</w:t>
      </w:r>
      <w:r w:rsidRPr="00906F1B">
        <w:rPr>
          <w:rStyle w:val="Char4"/>
          <w:rtl/>
        </w:rPr>
        <w:t>‏مالم، و بر تن م</w:t>
      </w:r>
      <w:r w:rsidR="000E63F6">
        <w:rPr>
          <w:rStyle w:val="Char4"/>
          <w:rtl/>
        </w:rPr>
        <w:t>ی</w:t>
      </w:r>
      <w:r w:rsidRPr="00906F1B">
        <w:rPr>
          <w:rStyle w:val="Char4"/>
          <w:rtl/>
        </w:rPr>
        <w:t>‏</w:t>
      </w:r>
      <w:r w:rsidR="00755556">
        <w:rPr>
          <w:rStyle w:val="Char4"/>
          <w:rtl/>
        </w:rPr>
        <w:t>ک</w:t>
      </w:r>
      <w:r w:rsidRPr="00906F1B">
        <w:rPr>
          <w:rStyle w:val="Char4"/>
          <w:rtl/>
        </w:rPr>
        <w:t>نم و در آخر روز برا</w:t>
      </w:r>
      <w:r w:rsidR="000E63F6">
        <w:rPr>
          <w:rStyle w:val="Char4"/>
          <w:rtl/>
        </w:rPr>
        <w:t>ی</w:t>
      </w:r>
      <w:r w:rsidR="00FB3856">
        <w:rPr>
          <w:rStyle w:val="Char4"/>
          <w:rtl/>
        </w:rPr>
        <w:t xml:space="preserve">‌شان </w:t>
      </w:r>
      <w:r w:rsidRPr="00906F1B">
        <w:rPr>
          <w:rStyle w:val="Char4"/>
          <w:rtl/>
        </w:rPr>
        <w:t>ب</w:t>
      </w:r>
      <w:r w:rsidR="00755556">
        <w:rPr>
          <w:rStyle w:val="Char4"/>
          <w:rtl/>
        </w:rPr>
        <w:t>ی</w:t>
      </w:r>
      <w:r w:rsidRPr="00906F1B">
        <w:rPr>
          <w:rStyle w:val="Char4"/>
          <w:rtl/>
        </w:rPr>
        <w:t>رون م</w:t>
      </w:r>
      <w:r w:rsidR="000E63F6">
        <w:rPr>
          <w:rStyle w:val="Char4"/>
          <w:rtl/>
        </w:rPr>
        <w:t>ی</w:t>
      </w:r>
      <w:r w:rsidRPr="00906F1B">
        <w:rPr>
          <w:rStyle w:val="Char4"/>
          <w:rtl/>
        </w:rPr>
        <w:t>‏آ</w:t>
      </w:r>
      <w:r w:rsidR="00755556">
        <w:rPr>
          <w:rStyle w:val="Char4"/>
          <w:rtl/>
        </w:rPr>
        <w:t>ی</w:t>
      </w:r>
      <w:r w:rsidRPr="00906F1B">
        <w:rPr>
          <w:rStyle w:val="Char4"/>
          <w:rtl/>
        </w:rPr>
        <w:t>م</w:t>
      </w:r>
      <w:r w:rsidRPr="00906F1B">
        <w:rPr>
          <w:rStyle w:val="Char4"/>
          <w:rFonts w:hint="cs"/>
          <w:rtl/>
        </w:rPr>
        <w:t>)</w:t>
      </w:r>
      <w:r w:rsidRPr="00906F1B">
        <w:rPr>
          <w:rStyle w:val="Char4"/>
          <w:rtl/>
        </w:rPr>
        <w:t>.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w:t>
      </w:r>
      <w:r w:rsidRPr="00906F1B">
        <w:rPr>
          <w:rStyle w:val="Char4"/>
          <w:rFonts w:hint="cs"/>
          <w:rtl/>
        </w:rPr>
        <w:t xml:space="preserve">] </w:t>
      </w:r>
      <w:r w:rsidRPr="00906F1B">
        <w:rPr>
          <w:rStyle w:val="Char4"/>
          <w:rtl/>
        </w:rPr>
        <w:t>گفت: د</w:t>
      </w:r>
      <w:r w:rsidR="00755556">
        <w:rPr>
          <w:rStyle w:val="Char4"/>
          <w:rtl/>
        </w:rPr>
        <w:t>ی</w:t>
      </w:r>
      <w:r w:rsidRPr="00906F1B">
        <w:rPr>
          <w:rStyle w:val="Char4"/>
          <w:rtl/>
        </w:rPr>
        <w:t>گر از و</w:t>
      </w:r>
      <w:r w:rsidR="000E63F6">
        <w:rPr>
          <w:rStyle w:val="Char4"/>
          <w:rtl/>
        </w:rPr>
        <w:t>ی</w:t>
      </w:r>
      <w:r w:rsidRPr="00906F1B">
        <w:rPr>
          <w:rStyle w:val="Char4"/>
          <w:rtl/>
        </w:rPr>
        <w:t xml:space="preserve"> چه ش</w:t>
      </w:r>
      <w:r w:rsidR="00755556">
        <w:rPr>
          <w:rStyle w:val="Char4"/>
          <w:rtl/>
        </w:rPr>
        <w:t>ک</w:t>
      </w:r>
      <w:r w:rsidRPr="00906F1B">
        <w:rPr>
          <w:rStyle w:val="Char4"/>
          <w:rtl/>
        </w:rPr>
        <w:t>ا</w:t>
      </w:r>
      <w:r w:rsidR="00755556">
        <w:rPr>
          <w:rStyle w:val="Char4"/>
          <w:rtl/>
        </w:rPr>
        <w:t>ی</w:t>
      </w:r>
      <w:r w:rsidRPr="00906F1B">
        <w:rPr>
          <w:rStyle w:val="Char4"/>
          <w:rtl/>
        </w:rPr>
        <w:t>ت</w:t>
      </w:r>
      <w:r w:rsidR="000E63F6">
        <w:rPr>
          <w:rStyle w:val="Char4"/>
          <w:rtl/>
        </w:rPr>
        <w:t>ی</w:t>
      </w:r>
      <w:r w:rsidRPr="00906F1B">
        <w:rPr>
          <w:rStyle w:val="Char4"/>
          <w:rtl/>
        </w:rPr>
        <w:t xml:space="preserve"> دار</w:t>
      </w:r>
      <w:r w:rsidR="00755556">
        <w:rPr>
          <w:rStyle w:val="Char4"/>
          <w:rtl/>
        </w:rPr>
        <w:t>ی</w:t>
      </w:r>
      <w:r w:rsidRPr="00906F1B">
        <w:rPr>
          <w:rStyle w:val="Char4"/>
          <w:rtl/>
        </w:rPr>
        <w:t>د؟ گفتند: در م</w:t>
      </w:r>
      <w:r w:rsidR="00755556">
        <w:rPr>
          <w:rStyle w:val="Char4"/>
          <w:rtl/>
        </w:rPr>
        <w:t>ی</w:t>
      </w:r>
      <w:r w:rsidRPr="00906F1B">
        <w:rPr>
          <w:rStyle w:val="Char4"/>
          <w:rtl/>
        </w:rPr>
        <w:t>ان روزها گاه</w:t>
      </w:r>
      <w:r w:rsidR="000E63F6">
        <w:rPr>
          <w:rStyle w:val="Char4"/>
          <w:rtl/>
        </w:rPr>
        <w:t>ی</w:t>
      </w:r>
      <w:r w:rsidRPr="00906F1B">
        <w:rPr>
          <w:rStyle w:val="Char4"/>
          <w:rtl/>
        </w:rPr>
        <w:t xml:space="preserve"> نزد</w:t>
      </w:r>
      <w:r w:rsidR="00755556">
        <w:rPr>
          <w:rStyle w:val="Char4"/>
          <w:rtl/>
        </w:rPr>
        <w:t>یک</w:t>
      </w:r>
      <w:r w:rsidRPr="00906F1B">
        <w:rPr>
          <w:rStyle w:val="Char4"/>
          <w:rtl/>
        </w:rPr>
        <w:t xml:space="preserve"> به مرگ م</w:t>
      </w:r>
      <w:r w:rsidR="000E63F6">
        <w:rPr>
          <w:rStyle w:val="Char4"/>
          <w:rtl/>
        </w:rPr>
        <w:t>ی</w:t>
      </w:r>
      <w:r w:rsidRPr="00906F1B">
        <w:rPr>
          <w:rStyle w:val="Char4"/>
          <w:rtl/>
        </w:rPr>
        <w:t>‏شود.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Fonts w:hint="cs"/>
          <w:rtl/>
        </w:rPr>
        <w:t>]</w:t>
      </w:r>
      <w:r w:rsidRPr="00906F1B">
        <w:rPr>
          <w:rStyle w:val="Char4"/>
          <w:rtl/>
        </w:rPr>
        <w:t xml:space="preserve"> گفت: در ا</w:t>
      </w:r>
      <w:r w:rsidR="00755556">
        <w:rPr>
          <w:rStyle w:val="Char4"/>
          <w:rtl/>
        </w:rPr>
        <w:t>ی</w:t>
      </w:r>
      <w:r w:rsidRPr="00906F1B">
        <w:rPr>
          <w:rStyle w:val="Char4"/>
          <w:rtl/>
        </w:rPr>
        <w:t>ن باره چه م</w:t>
      </w:r>
      <w:r w:rsidR="000E63F6">
        <w:rPr>
          <w:rStyle w:val="Char4"/>
          <w:rtl/>
        </w:rPr>
        <w:t>ی</w:t>
      </w:r>
      <w:r w:rsidRPr="00906F1B">
        <w:rPr>
          <w:rStyle w:val="Char4"/>
          <w:rtl/>
        </w:rPr>
        <w:t>‏گو</w:t>
      </w:r>
      <w:r w:rsidR="00755556">
        <w:rPr>
          <w:rStyle w:val="Char4"/>
          <w:rtl/>
        </w:rPr>
        <w:t>ی</w:t>
      </w:r>
      <w:r w:rsidR="000E63F6">
        <w:rPr>
          <w:rStyle w:val="Char4"/>
          <w:rtl/>
        </w:rPr>
        <w:t>ی</w:t>
      </w:r>
      <w:r w:rsidRPr="00906F1B">
        <w:rPr>
          <w:rStyle w:val="Char4"/>
          <w:rtl/>
        </w:rPr>
        <w:t>؟ پاسخ داد: من شاهد قتل خب</w:t>
      </w:r>
      <w:r w:rsidR="00755556">
        <w:rPr>
          <w:rStyle w:val="Char4"/>
          <w:rtl/>
        </w:rPr>
        <w:t>ی</w:t>
      </w:r>
      <w:r w:rsidRPr="00906F1B">
        <w:rPr>
          <w:rStyle w:val="Char4"/>
          <w:rtl/>
        </w:rPr>
        <w:t>ب انصار</w:t>
      </w:r>
      <w:r w:rsidR="000E63F6">
        <w:rPr>
          <w:rStyle w:val="Char4"/>
          <w:rtl/>
        </w:rPr>
        <w:t>ی</w:t>
      </w:r>
      <w:r w:rsidRPr="00906F1B">
        <w:rPr>
          <w:rStyle w:val="Char4"/>
          <w:rtl/>
        </w:rPr>
        <w:t xml:space="preserve"> در م</w:t>
      </w:r>
      <w:r w:rsidR="00755556">
        <w:rPr>
          <w:rStyle w:val="Char4"/>
          <w:rtl/>
        </w:rPr>
        <w:t>ک</w:t>
      </w:r>
      <w:r w:rsidRPr="00906F1B">
        <w:rPr>
          <w:rStyle w:val="Char4"/>
          <w:rtl/>
        </w:rPr>
        <w:t xml:space="preserve">ه بودم </w:t>
      </w:r>
      <w:r w:rsidR="00755556">
        <w:rPr>
          <w:rStyle w:val="Char4"/>
          <w:rtl/>
        </w:rPr>
        <w:t>ک</w:t>
      </w:r>
      <w:r w:rsidRPr="00906F1B">
        <w:rPr>
          <w:rStyle w:val="Char4"/>
          <w:rtl/>
        </w:rPr>
        <w:t>ه قر</w:t>
      </w:r>
      <w:r w:rsidR="00755556">
        <w:rPr>
          <w:rStyle w:val="Char4"/>
          <w:rtl/>
        </w:rPr>
        <w:t>ی</w:t>
      </w:r>
      <w:r w:rsidRPr="00906F1B">
        <w:rPr>
          <w:rStyle w:val="Char4"/>
          <w:rtl/>
        </w:rPr>
        <w:t>ش گوشت و</w:t>
      </w:r>
      <w:r w:rsidR="000E63F6">
        <w:rPr>
          <w:rStyle w:val="Char4"/>
          <w:rtl/>
        </w:rPr>
        <w:t>ی</w:t>
      </w:r>
      <w:r w:rsidRPr="00906F1B">
        <w:rPr>
          <w:rStyle w:val="Char4"/>
          <w:rtl/>
        </w:rPr>
        <w:t xml:space="preserve"> را بر</w:t>
      </w:r>
      <w:r w:rsidR="00755556">
        <w:rPr>
          <w:rStyle w:val="Char4"/>
          <w:rtl/>
        </w:rPr>
        <w:t>ی</w:t>
      </w:r>
      <w:r w:rsidRPr="00906F1B">
        <w:rPr>
          <w:rStyle w:val="Char4"/>
          <w:rtl/>
        </w:rPr>
        <w:t>دند، و بعد از آن او را بر تنه درخت</w:t>
      </w:r>
      <w:r w:rsidR="000E63F6">
        <w:rPr>
          <w:rStyle w:val="Char4"/>
          <w:rtl/>
        </w:rPr>
        <w:t>ی</w:t>
      </w:r>
      <w:r w:rsidRPr="00906F1B">
        <w:rPr>
          <w:rStyle w:val="Char4"/>
          <w:rtl/>
        </w:rPr>
        <w:t xml:space="preserve"> بالا برده، گفتند: آ</w:t>
      </w:r>
      <w:r w:rsidR="00755556">
        <w:rPr>
          <w:rStyle w:val="Char4"/>
          <w:rtl/>
        </w:rPr>
        <w:t>ی</w:t>
      </w:r>
      <w:r w:rsidRPr="00906F1B">
        <w:rPr>
          <w:rStyle w:val="Char4"/>
          <w:rtl/>
        </w:rPr>
        <w:t>ا دوست دار</w:t>
      </w:r>
      <w:r w:rsidR="000E63F6">
        <w:rPr>
          <w:rStyle w:val="Char4"/>
          <w:rtl/>
        </w:rPr>
        <w:t>ی</w:t>
      </w:r>
      <w:r w:rsidRPr="00906F1B">
        <w:rPr>
          <w:rStyle w:val="Char4"/>
          <w:rtl/>
        </w:rPr>
        <w:t xml:space="preserve"> محمّد </w:t>
      </w:r>
      <w:r>
        <w:rPr>
          <w:rFonts w:cs="CTraditional Arabic"/>
          <w:sz w:val="28"/>
          <w:szCs w:val="28"/>
          <w:rtl/>
        </w:rPr>
        <w:t>ص</w:t>
      </w:r>
      <w:r w:rsidRPr="00906F1B">
        <w:rPr>
          <w:rStyle w:val="Char4"/>
          <w:rtl/>
        </w:rPr>
        <w:t xml:space="preserve"> در جا</w:t>
      </w:r>
      <w:r w:rsidR="000E63F6">
        <w:rPr>
          <w:rStyle w:val="Char4"/>
          <w:rtl/>
        </w:rPr>
        <w:t>ی</w:t>
      </w:r>
      <w:r w:rsidRPr="00906F1B">
        <w:rPr>
          <w:rStyle w:val="Char4"/>
          <w:rtl/>
        </w:rPr>
        <w:t xml:space="preserve"> تو باشد؟ پاسخ داد: به خدا سوگند، من دوست ندارم </w:t>
      </w:r>
      <w:r w:rsidR="00755556">
        <w:rPr>
          <w:rStyle w:val="Char4"/>
          <w:rtl/>
        </w:rPr>
        <w:t>ک</w:t>
      </w:r>
      <w:r w:rsidRPr="00906F1B">
        <w:rPr>
          <w:rStyle w:val="Char4"/>
          <w:rtl/>
        </w:rPr>
        <w:t>ه در م</w:t>
      </w:r>
      <w:r w:rsidR="00755556">
        <w:rPr>
          <w:rStyle w:val="Char4"/>
          <w:rtl/>
        </w:rPr>
        <w:t>ی</w:t>
      </w:r>
      <w:r w:rsidRPr="00906F1B">
        <w:rPr>
          <w:rStyle w:val="Char4"/>
          <w:rtl/>
        </w:rPr>
        <w:t>ان اهل و فرزندم باشم، و به محمّد خار</w:t>
      </w:r>
      <w:r w:rsidR="000E63F6">
        <w:rPr>
          <w:rStyle w:val="Char4"/>
          <w:rtl/>
        </w:rPr>
        <w:t>ی</w:t>
      </w:r>
      <w:r w:rsidRPr="00906F1B">
        <w:rPr>
          <w:rStyle w:val="Char4"/>
          <w:rtl/>
        </w:rPr>
        <w:t xml:space="preserve"> فرو رود، بعد از آن فر</w:t>
      </w:r>
      <w:r w:rsidR="00755556">
        <w:rPr>
          <w:rStyle w:val="Char4"/>
          <w:rtl/>
        </w:rPr>
        <w:t>ی</w:t>
      </w:r>
      <w:r w:rsidRPr="00906F1B">
        <w:rPr>
          <w:rStyle w:val="Char4"/>
          <w:rtl/>
        </w:rPr>
        <w:t xml:space="preserve">اد </w:t>
      </w:r>
      <w:r w:rsidR="00755556">
        <w:rPr>
          <w:rStyle w:val="Char4"/>
          <w:rtl/>
        </w:rPr>
        <w:t>ک</w:t>
      </w:r>
      <w:r w:rsidRPr="00906F1B">
        <w:rPr>
          <w:rStyle w:val="Char4"/>
          <w:rtl/>
        </w:rPr>
        <w:t>ش</w:t>
      </w:r>
      <w:r w:rsidR="00755556">
        <w:rPr>
          <w:rStyle w:val="Char4"/>
          <w:rtl/>
        </w:rPr>
        <w:t>ی</w:t>
      </w:r>
      <w:r w:rsidRPr="00906F1B">
        <w:rPr>
          <w:rStyle w:val="Char4"/>
          <w:rtl/>
        </w:rPr>
        <w:t xml:space="preserve">د: </w:t>
      </w:r>
      <w:r w:rsidR="00755556">
        <w:rPr>
          <w:rStyle w:val="Char4"/>
          <w:rtl/>
        </w:rPr>
        <w:t>ی</w:t>
      </w:r>
      <w:r w:rsidRPr="00906F1B">
        <w:rPr>
          <w:rStyle w:val="Char4"/>
          <w:rtl/>
        </w:rPr>
        <w:t xml:space="preserve">ا محمّد! و هر وقت </w:t>
      </w:r>
      <w:r w:rsidR="00755556">
        <w:rPr>
          <w:rStyle w:val="Char4"/>
          <w:rtl/>
        </w:rPr>
        <w:t>ک</w:t>
      </w:r>
      <w:r w:rsidRPr="00906F1B">
        <w:rPr>
          <w:rStyle w:val="Char4"/>
          <w:rtl/>
        </w:rPr>
        <w:t xml:space="preserve">ه آن روز را، و عدم نصرت و </w:t>
      </w:r>
      <w:r w:rsidR="00755556">
        <w:rPr>
          <w:rStyle w:val="Char4"/>
          <w:rtl/>
        </w:rPr>
        <w:t>ی</w:t>
      </w:r>
      <w:r w:rsidRPr="00906F1B">
        <w:rPr>
          <w:rStyle w:val="Char4"/>
          <w:rtl/>
        </w:rPr>
        <w:t>ار</w:t>
      </w:r>
      <w:r w:rsidR="00755556">
        <w:rPr>
          <w:rStyle w:val="Char4"/>
          <w:rtl/>
        </w:rPr>
        <w:t>ی</w:t>
      </w:r>
      <w:r w:rsidRPr="00906F1B">
        <w:rPr>
          <w:rStyle w:val="Char4"/>
          <w:rtl/>
        </w:rPr>
        <w:t>م را در آن حالت از و</w:t>
      </w:r>
      <w:r w:rsidR="000E63F6">
        <w:rPr>
          <w:rStyle w:val="Char4"/>
          <w:rtl/>
        </w:rPr>
        <w:t>ی</w:t>
      </w:r>
      <w:r w:rsidRPr="00906F1B">
        <w:rPr>
          <w:rStyle w:val="Char4"/>
          <w:rtl/>
        </w:rPr>
        <w:t xml:space="preserve">، </w:t>
      </w:r>
      <w:r w:rsidR="00755556">
        <w:rPr>
          <w:rStyle w:val="Char4"/>
          <w:rtl/>
        </w:rPr>
        <w:t>ک</w:t>
      </w:r>
      <w:r w:rsidRPr="00906F1B">
        <w:rPr>
          <w:rStyle w:val="Char4"/>
          <w:rtl/>
        </w:rPr>
        <w:t>ه مشر</w:t>
      </w:r>
      <w:r w:rsidR="00755556">
        <w:rPr>
          <w:rStyle w:val="Char4"/>
          <w:rtl/>
        </w:rPr>
        <w:t>ک</w:t>
      </w:r>
      <w:r w:rsidRPr="00906F1B">
        <w:rPr>
          <w:rStyle w:val="Char4"/>
          <w:rtl/>
        </w:rPr>
        <w:t xml:space="preserve"> بودم و به خداوند بزرگ ا</w:t>
      </w:r>
      <w:r w:rsidR="00755556">
        <w:rPr>
          <w:rStyle w:val="Char4"/>
          <w:rtl/>
        </w:rPr>
        <w:t>ی</w:t>
      </w:r>
      <w:r w:rsidRPr="00906F1B">
        <w:rPr>
          <w:rStyle w:val="Char4"/>
          <w:rtl/>
        </w:rPr>
        <w:t xml:space="preserve">مان نداشتم، به </w:t>
      </w:r>
      <w:r w:rsidR="00755556">
        <w:rPr>
          <w:rStyle w:val="Char4"/>
          <w:rtl/>
        </w:rPr>
        <w:t>ی</w:t>
      </w:r>
      <w:r w:rsidRPr="00906F1B">
        <w:rPr>
          <w:rStyle w:val="Char4"/>
          <w:rtl/>
        </w:rPr>
        <w:t>اد م</w:t>
      </w:r>
      <w:r w:rsidR="000E63F6">
        <w:rPr>
          <w:rStyle w:val="Char4"/>
          <w:rtl/>
        </w:rPr>
        <w:t>ی</w:t>
      </w:r>
      <w:r w:rsidRPr="00906F1B">
        <w:rPr>
          <w:rStyle w:val="Char4"/>
          <w:rtl/>
        </w:rPr>
        <w:t>‏آورم گمان م</w:t>
      </w:r>
      <w:r w:rsidR="000E63F6">
        <w:rPr>
          <w:rStyle w:val="Char4"/>
          <w:rtl/>
        </w:rPr>
        <w:t>ی</w:t>
      </w:r>
      <w:r w:rsidRPr="00906F1B">
        <w:rPr>
          <w:rStyle w:val="Char4"/>
          <w:rtl/>
        </w:rPr>
        <w:t>‏</w:t>
      </w:r>
      <w:r w:rsidR="00755556">
        <w:rPr>
          <w:rStyle w:val="Char4"/>
          <w:rtl/>
        </w:rPr>
        <w:t>ک</w:t>
      </w:r>
      <w:r w:rsidRPr="00906F1B">
        <w:rPr>
          <w:rStyle w:val="Char4"/>
          <w:rtl/>
        </w:rPr>
        <w:t xml:space="preserve">نم </w:t>
      </w:r>
      <w:r w:rsidR="00755556">
        <w:rPr>
          <w:rStyle w:val="Char4"/>
          <w:rtl/>
        </w:rPr>
        <w:t>ک</w:t>
      </w:r>
      <w:r w:rsidRPr="00906F1B">
        <w:rPr>
          <w:rStyle w:val="Char4"/>
          <w:rtl/>
        </w:rPr>
        <w:t xml:space="preserve">ه خداوند </w:t>
      </w:r>
      <w:r w:rsidR="00F9563C" w:rsidRPr="00F9563C">
        <w:rPr>
          <w:rStyle w:val="Char4"/>
          <w:rFonts w:ascii="CTraditional Arabic" w:hAnsi="CTraditional Arabic" w:cs="CTraditional Arabic"/>
          <w:rtl/>
        </w:rPr>
        <w:t>ﻷ</w:t>
      </w:r>
      <w:r w:rsidRPr="00906F1B">
        <w:rPr>
          <w:rStyle w:val="Char4"/>
          <w:rtl/>
        </w:rPr>
        <w:t xml:space="preserve"> مرا به آن گناه ابداً نخواهد بخش</w:t>
      </w:r>
      <w:r w:rsidR="00755556">
        <w:rPr>
          <w:rStyle w:val="Char4"/>
          <w:rtl/>
        </w:rPr>
        <w:t>ی</w:t>
      </w:r>
      <w:r w:rsidRPr="00906F1B">
        <w:rPr>
          <w:rStyle w:val="Char4"/>
          <w:rtl/>
        </w:rPr>
        <w:t>د. و افزود: در همان حالت ب</w:t>
      </w:r>
      <w:r w:rsidR="00755556">
        <w:rPr>
          <w:rStyle w:val="Char4"/>
          <w:rtl/>
        </w:rPr>
        <w:t>ی</w:t>
      </w:r>
      <w:r w:rsidRPr="00906F1B">
        <w:rPr>
          <w:rStyle w:val="Char4"/>
          <w:rtl/>
        </w:rPr>
        <w:t>هوش</w:t>
      </w:r>
      <w:r w:rsidR="000E63F6">
        <w:rPr>
          <w:rStyle w:val="Char4"/>
          <w:rtl/>
        </w:rPr>
        <w:t>ی</w:t>
      </w:r>
      <w:r w:rsidRPr="00906F1B">
        <w:rPr>
          <w:rStyle w:val="Char4"/>
          <w:rtl/>
        </w:rPr>
        <w:t xml:space="preserve"> و د</w:t>
      </w:r>
      <w:r w:rsidR="00755556">
        <w:rPr>
          <w:rStyle w:val="Char4"/>
          <w:rtl/>
        </w:rPr>
        <w:t>ی</w:t>
      </w:r>
      <w:r w:rsidRPr="00906F1B">
        <w:rPr>
          <w:rStyle w:val="Char4"/>
          <w:rtl/>
        </w:rPr>
        <w:t>وانگ</w:t>
      </w:r>
      <w:r w:rsidR="000E63F6">
        <w:rPr>
          <w:rStyle w:val="Char4"/>
          <w:rtl/>
        </w:rPr>
        <w:t>ی</w:t>
      </w:r>
      <w:r w:rsidRPr="00906F1B">
        <w:rPr>
          <w:rStyle w:val="Char4"/>
          <w:rtl/>
        </w:rPr>
        <w:t xml:space="preserve"> به من م</w:t>
      </w:r>
      <w:r w:rsidR="000E63F6">
        <w:rPr>
          <w:rStyle w:val="Char4"/>
          <w:rtl/>
        </w:rPr>
        <w:t>ی</w:t>
      </w:r>
      <w:r w:rsidRPr="00906F1B">
        <w:rPr>
          <w:rStyle w:val="Char4"/>
          <w:rtl/>
        </w:rPr>
        <w:t>‏رسد. آن گاه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حمد و ستا</w:t>
      </w:r>
      <w:r w:rsidR="00755556">
        <w:rPr>
          <w:rStyle w:val="Char4"/>
          <w:rtl/>
        </w:rPr>
        <w:t>ی</w:t>
      </w:r>
      <w:r w:rsidRPr="00906F1B">
        <w:rPr>
          <w:rStyle w:val="Char4"/>
          <w:rtl/>
        </w:rPr>
        <w:t>ش خدا</w:t>
      </w:r>
      <w:r w:rsidR="00755556">
        <w:rPr>
          <w:rStyle w:val="Char4"/>
          <w:rtl/>
        </w:rPr>
        <w:t>ی</w:t>
      </w:r>
      <w:r w:rsidR="000E63F6">
        <w:rPr>
          <w:rStyle w:val="Char4"/>
          <w:rtl/>
        </w:rPr>
        <w:t>ی</w:t>
      </w:r>
      <w:r w:rsidRPr="00906F1B">
        <w:rPr>
          <w:rStyle w:val="Char4"/>
          <w:rtl/>
        </w:rPr>
        <w:t xml:space="preserve"> راست </w:t>
      </w:r>
      <w:r w:rsidR="00755556">
        <w:rPr>
          <w:rStyle w:val="Char4"/>
          <w:rtl/>
        </w:rPr>
        <w:t>ک</w:t>
      </w:r>
      <w:r w:rsidRPr="00906F1B">
        <w:rPr>
          <w:rStyle w:val="Char4"/>
          <w:rtl/>
        </w:rPr>
        <w:t>ه فراست مرا نادرست و خطا نساخت.</w:t>
      </w:r>
    </w:p>
    <w:p w:rsidR="00BD3D1B" w:rsidRPr="00906F1B" w:rsidRDefault="00BD3D1B" w:rsidP="00250586">
      <w:pPr>
        <w:pStyle w:val="PlainText"/>
        <w:ind w:firstLine="284"/>
        <w:jc w:val="both"/>
        <w:rPr>
          <w:rStyle w:val="Char4"/>
          <w:rtl/>
        </w:rPr>
      </w:pPr>
      <w:r w:rsidRPr="00906F1B">
        <w:rPr>
          <w:rStyle w:val="Char4"/>
          <w:rtl/>
        </w:rPr>
        <w:t>آن گاه برا</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هزار د</w:t>
      </w:r>
      <w:r w:rsidR="00755556">
        <w:rPr>
          <w:rStyle w:val="Char4"/>
          <w:rtl/>
        </w:rPr>
        <w:t>ی</w:t>
      </w:r>
      <w:r w:rsidRPr="00906F1B">
        <w:rPr>
          <w:rStyle w:val="Char4"/>
          <w:rtl/>
        </w:rPr>
        <w:t>نار فرستاد و گفت: از ا</w:t>
      </w:r>
      <w:r w:rsidR="00755556">
        <w:rPr>
          <w:rStyle w:val="Char4"/>
          <w:rtl/>
        </w:rPr>
        <w:t>ی</w:t>
      </w:r>
      <w:r w:rsidRPr="00906F1B">
        <w:rPr>
          <w:rStyle w:val="Char4"/>
          <w:rtl/>
        </w:rPr>
        <w:t xml:space="preserve">ن، در </w:t>
      </w:r>
      <w:r w:rsidR="00755556">
        <w:rPr>
          <w:rStyle w:val="Char4"/>
          <w:rtl/>
        </w:rPr>
        <w:t>ک</w:t>
      </w:r>
      <w:r w:rsidRPr="00906F1B">
        <w:rPr>
          <w:rStyle w:val="Char4"/>
          <w:rtl/>
        </w:rPr>
        <w:t xml:space="preserve">ارت استفاده </w:t>
      </w:r>
      <w:r w:rsidR="00755556">
        <w:rPr>
          <w:rStyle w:val="Char4"/>
          <w:rtl/>
        </w:rPr>
        <w:t>ک</w:t>
      </w:r>
      <w:r w:rsidRPr="00906F1B">
        <w:rPr>
          <w:rStyle w:val="Char4"/>
          <w:rtl/>
        </w:rPr>
        <w:t>ن، همسرش به او گفت: ستا</w:t>
      </w:r>
      <w:r w:rsidR="00755556">
        <w:rPr>
          <w:rStyle w:val="Char4"/>
          <w:rtl/>
        </w:rPr>
        <w:t>ی</w:t>
      </w:r>
      <w:r w:rsidRPr="00906F1B">
        <w:rPr>
          <w:rStyle w:val="Char4"/>
          <w:rtl/>
        </w:rPr>
        <w:t>ش خدا</w:t>
      </w:r>
      <w:r w:rsidR="00755556">
        <w:rPr>
          <w:rStyle w:val="Char4"/>
          <w:rtl/>
        </w:rPr>
        <w:t>ی</w:t>
      </w:r>
      <w:r w:rsidR="000E63F6">
        <w:rPr>
          <w:rStyle w:val="Char4"/>
          <w:rtl/>
        </w:rPr>
        <w:t>ی</w:t>
      </w:r>
      <w:r w:rsidRPr="00906F1B">
        <w:rPr>
          <w:rStyle w:val="Char4"/>
          <w:rtl/>
        </w:rPr>
        <w:t xml:space="preserve"> راست </w:t>
      </w:r>
      <w:r w:rsidR="00755556">
        <w:rPr>
          <w:rStyle w:val="Char4"/>
          <w:rtl/>
        </w:rPr>
        <w:t>ک</w:t>
      </w:r>
      <w:r w:rsidRPr="00906F1B">
        <w:rPr>
          <w:rStyle w:val="Char4"/>
          <w:rtl/>
        </w:rPr>
        <w:t>ه ما را از خدمت تو ب</w:t>
      </w:r>
      <w:r w:rsidR="000E63F6">
        <w:rPr>
          <w:rStyle w:val="Char4"/>
          <w:rtl/>
        </w:rPr>
        <w:t>ی</w:t>
      </w:r>
      <w:r w:rsidRPr="00906F1B">
        <w:rPr>
          <w:rStyle w:val="Char4"/>
          <w:rtl/>
        </w:rPr>
        <w:t xml:space="preserve"> ن</w:t>
      </w:r>
      <w:r w:rsidR="00755556">
        <w:rPr>
          <w:rStyle w:val="Char4"/>
          <w:rtl/>
        </w:rPr>
        <w:t>ی</w:t>
      </w:r>
      <w:r w:rsidRPr="00906F1B">
        <w:rPr>
          <w:rStyle w:val="Char4"/>
          <w:rtl/>
        </w:rPr>
        <w:t>از ساخت، سع</w:t>
      </w:r>
      <w:r w:rsidR="00755556">
        <w:rPr>
          <w:rStyle w:val="Char4"/>
          <w:rtl/>
        </w:rPr>
        <w:t>ی</w:t>
      </w:r>
      <w:r w:rsidRPr="00906F1B">
        <w:rPr>
          <w:rStyle w:val="Char4"/>
          <w:rtl/>
        </w:rPr>
        <w:t>د به او گفت: آ</w:t>
      </w:r>
      <w:r w:rsidR="00755556">
        <w:rPr>
          <w:rStyle w:val="Char4"/>
          <w:rtl/>
        </w:rPr>
        <w:t>ی</w:t>
      </w:r>
      <w:r w:rsidRPr="00906F1B">
        <w:rPr>
          <w:rStyle w:val="Char4"/>
          <w:rtl/>
        </w:rPr>
        <w:t>ا چ</w:t>
      </w:r>
      <w:r w:rsidR="00755556">
        <w:rPr>
          <w:rStyle w:val="Char4"/>
          <w:rtl/>
        </w:rPr>
        <w:t>ی</w:t>
      </w:r>
      <w:r w:rsidRPr="00906F1B">
        <w:rPr>
          <w:rStyle w:val="Char4"/>
          <w:rtl/>
        </w:rPr>
        <w:t>ز</w:t>
      </w:r>
      <w:r w:rsidR="000E63F6">
        <w:rPr>
          <w:rStyle w:val="Char4"/>
          <w:rtl/>
        </w:rPr>
        <w:t>ی</w:t>
      </w:r>
      <w:r w:rsidRPr="00906F1B">
        <w:rPr>
          <w:rStyle w:val="Char4"/>
          <w:rtl/>
        </w:rPr>
        <w:t xml:space="preserve"> بهتر از آن نم</w:t>
      </w:r>
      <w:r w:rsidR="000E63F6">
        <w:rPr>
          <w:rStyle w:val="Char4"/>
          <w:rtl/>
        </w:rPr>
        <w:t>ی</w:t>
      </w:r>
      <w:r w:rsidRPr="00906F1B">
        <w:rPr>
          <w:rStyle w:val="Char4"/>
          <w:rtl/>
        </w:rPr>
        <w:t>‏خواه</w:t>
      </w:r>
      <w:r w:rsidR="000E63F6">
        <w:rPr>
          <w:rStyle w:val="Char4"/>
          <w:rtl/>
        </w:rPr>
        <w:t>ی</w:t>
      </w:r>
      <w:r w:rsidRPr="00906F1B">
        <w:rPr>
          <w:rStyle w:val="Char4"/>
          <w:rtl/>
        </w:rPr>
        <w:t xml:space="preserve">؟ پول را به </w:t>
      </w:r>
      <w:r w:rsidR="00755556">
        <w:rPr>
          <w:rStyle w:val="Char4"/>
          <w:rtl/>
        </w:rPr>
        <w:t>ک</w:t>
      </w:r>
      <w:r w:rsidRPr="00906F1B">
        <w:rPr>
          <w:rStyle w:val="Char4"/>
          <w:rtl/>
        </w:rPr>
        <w:t>س</w:t>
      </w:r>
      <w:r w:rsidR="000E63F6">
        <w:rPr>
          <w:rStyle w:val="Char4"/>
          <w:rtl/>
        </w:rPr>
        <w:t>ی</w:t>
      </w:r>
      <w:r w:rsidRPr="00906F1B">
        <w:rPr>
          <w:rStyle w:val="Char4"/>
          <w:rtl/>
        </w:rPr>
        <w:t xml:space="preserve"> م</w:t>
      </w:r>
      <w:r w:rsidR="000E63F6">
        <w:rPr>
          <w:rStyle w:val="Char4"/>
          <w:rtl/>
        </w:rPr>
        <w:t>ی</w:t>
      </w:r>
      <w:r w:rsidRPr="00906F1B">
        <w:rPr>
          <w:rStyle w:val="Char4"/>
          <w:rtl/>
        </w:rPr>
        <w:t>‏ده</w:t>
      </w:r>
      <w:r w:rsidR="00755556">
        <w:rPr>
          <w:rStyle w:val="Char4"/>
          <w:rtl/>
        </w:rPr>
        <w:t>ی</w:t>
      </w:r>
      <w:r w:rsidRPr="00906F1B">
        <w:rPr>
          <w:rStyle w:val="Char4"/>
          <w:rtl/>
        </w:rPr>
        <w:t xml:space="preserve">م، </w:t>
      </w:r>
      <w:r w:rsidR="00755556">
        <w:rPr>
          <w:rStyle w:val="Char4"/>
          <w:rtl/>
        </w:rPr>
        <w:t>ک</w:t>
      </w:r>
      <w:r w:rsidRPr="00906F1B">
        <w:rPr>
          <w:rStyle w:val="Char4"/>
          <w:rtl/>
        </w:rPr>
        <w:t>ه آن را در وقت ن</w:t>
      </w:r>
      <w:r w:rsidR="00755556">
        <w:rPr>
          <w:rStyle w:val="Char4"/>
          <w:rtl/>
        </w:rPr>
        <w:t>ی</w:t>
      </w:r>
      <w:r w:rsidRPr="00906F1B">
        <w:rPr>
          <w:rStyle w:val="Char4"/>
          <w:rtl/>
        </w:rPr>
        <w:t>ازمند</w:t>
      </w:r>
      <w:r w:rsidR="000E63F6">
        <w:rPr>
          <w:rStyle w:val="Char4"/>
          <w:rtl/>
        </w:rPr>
        <w:t>ی</w:t>
      </w:r>
      <w:r w:rsidRPr="00906F1B">
        <w:rPr>
          <w:rStyle w:val="Char4"/>
          <w:rtl/>
        </w:rPr>
        <w:t xml:space="preserve"> بس</w:t>
      </w:r>
      <w:r w:rsidR="00755556">
        <w:rPr>
          <w:rStyle w:val="Char4"/>
          <w:rtl/>
        </w:rPr>
        <w:t>ی</w:t>
      </w:r>
      <w:r w:rsidRPr="00906F1B">
        <w:rPr>
          <w:rStyle w:val="Char4"/>
          <w:rtl/>
        </w:rPr>
        <w:t>ار شد</w:t>
      </w:r>
      <w:r w:rsidR="00755556">
        <w:rPr>
          <w:rStyle w:val="Char4"/>
          <w:rtl/>
        </w:rPr>
        <w:t>ی</w:t>
      </w:r>
      <w:r w:rsidRPr="00906F1B">
        <w:rPr>
          <w:rStyle w:val="Char4"/>
          <w:rtl/>
        </w:rPr>
        <w:t>د ما به آن، برا</w:t>
      </w:r>
      <w:r w:rsidR="000E63F6">
        <w:rPr>
          <w:rStyle w:val="Char4"/>
          <w:rtl/>
        </w:rPr>
        <w:t>ی</w:t>
      </w:r>
      <w:r w:rsidRPr="00906F1B">
        <w:rPr>
          <w:rStyle w:val="Char4"/>
          <w:rtl/>
        </w:rPr>
        <w:t>‏مان ب</w:t>
      </w:r>
      <w:r w:rsidR="00755556">
        <w:rPr>
          <w:rStyle w:val="Char4"/>
          <w:rtl/>
        </w:rPr>
        <w:t>ی</w:t>
      </w:r>
      <w:r w:rsidRPr="00906F1B">
        <w:rPr>
          <w:rStyle w:val="Char4"/>
          <w:rtl/>
        </w:rPr>
        <w:t>اورد، همسرش گفت: بل</w:t>
      </w:r>
      <w:r w:rsidR="000E63F6">
        <w:rPr>
          <w:rStyle w:val="Char4"/>
          <w:rtl/>
        </w:rPr>
        <w:t>ی</w:t>
      </w:r>
      <w:r w:rsidRPr="00906F1B">
        <w:rPr>
          <w:rStyle w:val="Char4"/>
          <w:rtl/>
        </w:rPr>
        <w:t>، درست است. آن گاه مرد</w:t>
      </w:r>
      <w:r w:rsidR="000E63F6">
        <w:rPr>
          <w:rStyle w:val="Char4"/>
          <w:rtl/>
        </w:rPr>
        <w:t>ی</w:t>
      </w:r>
      <w:r w:rsidRPr="00906F1B">
        <w:rPr>
          <w:rStyle w:val="Char4"/>
          <w:rtl/>
        </w:rPr>
        <w:t xml:space="preserve"> از اهل ب</w:t>
      </w:r>
      <w:r w:rsidR="00755556">
        <w:rPr>
          <w:rStyle w:val="Char4"/>
          <w:rtl/>
        </w:rPr>
        <w:t>ی</w:t>
      </w:r>
      <w:r w:rsidRPr="00906F1B">
        <w:rPr>
          <w:rStyle w:val="Char4"/>
          <w:rtl/>
        </w:rPr>
        <w:t xml:space="preserve">ت خود را </w:t>
      </w:r>
      <w:r w:rsidR="00755556">
        <w:rPr>
          <w:rStyle w:val="Char4"/>
          <w:rtl/>
        </w:rPr>
        <w:t>ک</w:t>
      </w:r>
      <w:r w:rsidRPr="00906F1B">
        <w:rPr>
          <w:rStyle w:val="Char4"/>
          <w:rtl/>
        </w:rPr>
        <w:t>ه بر و</w:t>
      </w:r>
      <w:r w:rsidR="000E63F6">
        <w:rPr>
          <w:rStyle w:val="Char4"/>
          <w:rtl/>
        </w:rPr>
        <w:t>ی</w:t>
      </w:r>
      <w:r w:rsidRPr="00906F1B">
        <w:rPr>
          <w:rStyle w:val="Char4"/>
          <w:rtl/>
        </w:rPr>
        <w:t xml:space="preserve"> اعتماد داشت فرا خواند، و آن پول را در </w:t>
      </w:r>
      <w:r w:rsidR="00755556">
        <w:rPr>
          <w:rStyle w:val="Char4"/>
          <w:rtl/>
        </w:rPr>
        <w:t>کی</w:t>
      </w:r>
      <w:r w:rsidRPr="00906F1B">
        <w:rPr>
          <w:rStyle w:val="Char4"/>
          <w:rtl/>
        </w:rPr>
        <w:t>سه‏ها</w:t>
      </w:r>
      <w:r w:rsidR="000E63F6">
        <w:rPr>
          <w:rStyle w:val="Char4"/>
          <w:rtl/>
        </w:rPr>
        <w:t>ی</w:t>
      </w:r>
      <w:r w:rsidRPr="00906F1B">
        <w:rPr>
          <w:rStyle w:val="Char4"/>
          <w:rtl/>
        </w:rPr>
        <w:t xml:space="preserve"> جداگانه بست، و بعد از آن گفت: ا</w:t>
      </w:r>
      <w:r w:rsidR="00755556">
        <w:rPr>
          <w:rStyle w:val="Char4"/>
          <w:rtl/>
        </w:rPr>
        <w:t>ی</w:t>
      </w:r>
      <w:r w:rsidRPr="00906F1B">
        <w:rPr>
          <w:rStyle w:val="Char4"/>
          <w:rtl/>
        </w:rPr>
        <w:t>ن را برا</w:t>
      </w:r>
      <w:r w:rsidR="000E63F6">
        <w:rPr>
          <w:rStyle w:val="Char4"/>
          <w:rtl/>
        </w:rPr>
        <w:t>ی</w:t>
      </w:r>
      <w:r w:rsidRPr="00906F1B">
        <w:rPr>
          <w:rStyle w:val="Char4"/>
          <w:rtl/>
        </w:rPr>
        <w:t xml:space="preserve"> ب</w:t>
      </w:r>
      <w:r w:rsidR="00755556">
        <w:rPr>
          <w:rStyle w:val="Char4"/>
          <w:rtl/>
        </w:rPr>
        <w:t>ی</w:t>
      </w:r>
      <w:r w:rsidRPr="00906F1B">
        <w:rPr>
          <w:rStyle w:val="Char4"/>
          <w:rtl/>
        </w:rPr>
        <w:t>وه آل فلان، و برا</w:t>
      </w:r>
      <w:r w:rsidR="000E63F6">
        <w:rPr>
          <w:rStyle w:val="Char4"/>
          <w:rtl/>
        </w:rPr>
        <w:t>ی</w:t>
      </w:r>
      <w:r w:rsidRPr="00906F1B">
        <w:rPr>
          <w:rStyle w:val="Char4"/>
          <w:rtl/>
        </w:rPr>
        <w:t xml:space="preserve"> </w:t>
      </w:r>
      <w:r w:rsidR="00755556">
        <w:rPr>
          <w:rStyle w:val="Char4"/>
          <w:rtl/>
        </w:rPr>
        <w:t>ی</w:t>
      </w:r>
      <w:r w:rsidRPr="00906F1B">
        <w:rPr>
          <w:rStyle w:val="Char4"/>
          <w:rtl/>
        </w:rPr>
        <w:t>ت</w:t>
      </w:r>
      <w:r w:rsidR="00755556">
        <w:rPr>
          <w:rStyle w:val="Char4"/>
          <w:rtl/>
        </w:rPr>
        <w:t>ی</w:t>
      </w:r>
      <w:r w:rsidRPr="00906F1B">
        <w:rPr>
          <w:rStyle w:val="Char4"/>
          <w:rtl/>
        </w:rPr>
        <w:t>م آل فلان، و برا</w:t>
      </w:r>
      <w:r w:rsidR="000E63F6">
        <w:rPr>
          <w:rStyle w:val="Char4"/>
          <w:rtl/>
        </w:rPr>
        <w:t>ی</w:t>
      </w:r>
      <w:r w:rsidRPr="00906F1B">
        <w:rPr>
          <w:rStyle w:val="Char4"/>
          <w:rtl/>
        </w:rPr>
        <w:t xml:space="preserve"> مس</w:t>
      </w:r>
      <w:r w:rsidR="00755556">
        <w:rPr>
          <w:rStyle w:val="Char4"/>
          <w:rtl/>
        </w:rPr>
        <w:t>کی</w:t>
      </w:r>
      <w:r w:rsidRPr="00906F1B">
        <w:rPr>
          <w:rStyle w:val="Char4"/>
          <w:rtl/>
        </w:rPr>
        <w:t>ن آل فلان، و برا</w:t>
      </w:r>
      <w:r w:rsidR="000E63F6">
        <w:rPr>
          <w:rStyle w:val="Char4"/>
          <w:rtl/>
        </w:rPr>
        <w:t>ی</w:t>
      </w:r>
      <w:r w:rsidRPr="00906F1B">
        <w:rPr>
          <w:rStyle w:val="Char4"/>
          <w:rtl/>
        </w:rPr>
        <w:t xml:space="preserve"> مر</w:t>
      </w:r>
      <w:r w:rsidR="00755556">
        <w:rPr>
          <w:rStyle w:val="Char4"/>
          <w:rtl/>
        </w:rPr>
        <w:t>ی</w:t>
      </w:r>
      <w:r w:rsidRPr="00906F1B">
        <w:rPr>
          <w:rStyle w:val="Char4"/>
          <w:rtl/>
        </w:rPr>
        <w:t>ض آل فلان برسان، و از آن اند</w:t>
      </w:r>
      <w:r w:rsidR="00755556">
        <w:rPr>
          <w:rStyle w:val="Char4"/>
          <w:rtl/>
        </w:rPr>
        <w:t>ک</w:t>
      </w:r>
      <w:r w:rsidRPr="00906F1B">
        <w:rPr>
          <w:rStyle w:val="Char4"/>
          <w:rtl/>
        </w:rPr>
        <w:t xml:space="preserve"> طلا</w:t>
      </w:r>
      <w:r w:rsidR="00755556">
        <w:rPr>
          <w:rStyle w:val="Char4"/>
          <w:rtl/>
        </w:rPr>
        <w:t>ی</w:t>
      </w:r>
      <w:r w:rsidR="000E63F6">
        <w:rPr>
          <w:rStyle w:val="Char4"/>
          <w:rtl/>
        </w:rPr>
        <w:t>ی</w:t>
      </w:r>
      <w:r w:rsidRPr="00906F1B">
        <w:rPr>
          <w:rStyle w:val="Char4"/>
          <w:rtl/>
        </w:rPr>
        <w:t xml:space="preserve"> باق</w:t>
      </w:r>
      <w:r w:rsidR="000E63F6">
        <w:rPr>
          <w:rStyle w:val="Char4"/>
          <w:rtl/>
        </w:rPr>
        <w:t>ی</w:t>
      </w:r>
      <w:r w:rsidRPr="00906F1B">
        <w:rPr>
          <w:rStyle w:val="Char4"/>
          <w:rtl/>
        </w:rPr>
        <w:t xml:space="preserve"> ماند، آن‏گاه [به خانم خود]</w:t>
      </w:r>
      <w:r w:rsidRPr="00906F1B">
        <w:rPr>
          <w:rStyle w:val="Char4"/>
          <w:rFonts w:hint="cs"/>
          <w:rtl/>
        </w:rPr>
        <w:t xml:space="preserve"> </w:t>
      </w:r>
      <w:r w:rsidRPr="00906F1B">
        <w:rPr>
          <w:rStyle w:val="Char4"/>
          <w:rtl/>
        </w:rPr>
        <w:t>گفت: ا</w:t>
      </w:r>
      <w:r w:rsidR="00755556">
        <w:rPr>
          <w:rStyle w:val="Char4"/>
          <w:rtl/>
        </w:rPr>
        <w:t>ی</w:t>
      </w:r>
      <w:r w:rsidRPr="00906F1B">
        <w:rPr>
          <w:rStyle w:val="Char4"/>
          <w:rtl/>
        </w:rPr>
        <w:t xml:space="preserve">ن را تو نفقه </w:t>
      </w:r>
      <w:r w:rsidR="00755556">
        <w:rPr>
          <w:rStyle w:val="Char4"/>
          <w:rtl/>
        </w:rPr>
        <w:t>ک</w:t>
      </w:r>
      <w:r w:rsidRPr="00906F1B">
        <w:rPr>
          <w:rStyle w:val="Char4"/>
          <w:rtl/>
        </w:rPr>
        <w:t xml:space="preserve">ن، و </w:t>
      </w:r>
      <w:r w:rsidR="008B6953">
        <w:rPr>
          <w:rStyle w:val="Char4"/>
          <w:rtl/>
        </w:rPr>
        <w:t xml:space="preserve">به‌کار </w:t>
      </w:r>
      <w:r w:rsidRPr="00906F1B">
        <w:rPr>
          <w:rStyle w:val="Char4"/>
          <w:rtl/>
        </w:rPr>
        <w:t>خود بازگشت. همسرش گفت: آ</w:t>
      </w:r>
      <w:r w:rsidR="00755556">
        <w:rPr>
          <w:rStyle w:val="Char4"/>
          <w:rtl/>
        </w:rPr>
        <w:t>ی</w:t>
      </w:r>
      <w:r w:rsidRPr="00906F1B">
        <w:rPr>
          <w:rStyle w:val="Char4"/>
          <w:rtl/>
        </w:rPr>
        <w:t>ا برا</w:t>
      </w:r>
      <w:r w:rsidR="000E63F6">
        <w:rPr>
          <w:rStyle w:val="Char4"/>
          <w:rtl/>
        </w:rPr>
        <w:t>ی</w:t>
      </w:r>
      <w:r w:rsidRPr="00906F1B">
        <w:rPr>
          <w:rStyle w:val="Char4"/>
          <w:rtl/>
        </w:rPr>
        <w:t>‏مان خادم</w:t>
      </w:r>
      <w:r w:rsidR="000E63F6">
        <w:rPr>
          <w:rStyle w:val="Char4"/>
          <w:rtl/>
        </w:rPr>
        <w:t>ی</w:t>
      </w:r>
      <w:r w:rsidRPr="00906F1B">
        <w:rPr>
          <w:rStyle w:val="Char4"/>
          <w:rtl/>
        </w:rPr>
        <w:t xml:space="preserve"> نم</w:t>
      </w:r>
      <w:r w:rsidR="000E63F6">
        <w:rPr>
          <w:rStyle w:val="Char4"/>
          <w:rtl/>
        </w:rPr>
        <w:t>ی</w:t>
      </w:r>
      <w:r w:rsidRPr="00906F1B">
        <w:rPr>
          <w:rStyle w:val="Char4"/>
          <w:rtl/>
        </w:rPr>
        <w:t>‏خر</w:t>
      </w:r>
      <w:r w:rsidR="000E63F6">
        <w:rPr>
          <w:rStyle w:val="Char4"/>
          <w:rtl/>
        </w:rPr>
        <w:t>ی</w:t>
      </w:r>
      <w:r w:rsidRPr="00906F1B">
        <w:rPr>
          <w:rStyle w:val="Char4"/>
          <w:rtl/>
        </w:rPr>
        <w:t>؟ آن مال چه شد؟ پاسخ داد: آن مال وقت</w:t>
      </w:r>
      <w:r w:rsidR="000E63F6">
        <w:rPr>
          <w:rStyle w:val="Char4"/>
          <w:rtl/>
        </w:rPr>
        <w:t>ی</w:t>
      </w:r>
      <w:r w:rsidRPr="00906F1B">
        <w:rPr>
          <w:rStyle w:val="Char4"/>
          <w:rtl/>
        </w:rPr>
        <w:t xml:space="preserve"> </w:t>
      </w:r>
      <w:r w:rsidR="00755556">
        <w:rPr>
          <w:rStyle w:val="Char4"/>
          <w:rtl/>
        </w:rPr>
        <w:t>ک</w:t>
      </w:r>
      <w:r w:rsidRPr="00906F1B">
        <w:rPr>
          <w:rStyle w:val="Char4"/>
          <w:rtl/>
        </w:rPr>
        <w:t>ه بس</w:t>
      </w:r>
      <w:r w:rsidR="00755556">
        <w:rPr>
          <w:rStyle w:val="Char4"/>
          <w:rtl/>
        </w:rPr>
        <w:t>ی</w:t>
      </w:r>
      <w:r w:rsidRPr="00906F1B">
        <w:rPr>
          <w:rStyle w:val="Char4"/>
          <w:rtl/>
        </w:rPr>
        <w:t>ار ن</w:t>
      </w:r>
      <w:r w:rsidR="00755556">
        <w:rPr>
          <w:rStyle w:val="Char4"/>
          <w:rtl/>
        </w:rPr>
        <w:t>ی</w:t>
      </w:r>
      <w:r w:rsidRPr="00906F1B">
        <w:rPr>
          <w:rStyle w:val="Char4"/>
          <w:rtl/>
        </w:rPr>
        <w:t>ازمند باش</w:t>
      </w:r>
      <w:r w:rsidR="000E63F6">
        <w:rPr>
          <w:rStyle w:val="Char4"/>
          <w:rtl/>
        </w:rPr>
        <w:t>ی</w:t>
      </w:r>
      <w:r w:rsidRPr="00906F1B">
        <w:rPr>
          <w:rStyle w:val="Char4"/>
          <w:rtl/>
        </w:rPr>
        <w:t>، برا</w:t>
      </w:r>
      <w:r w:rsidR="00755556">
        <w:rPr>
          <w:rStyle w:val="Char4"/>
          <w:rtl/>
        </w:rPr>
        <w:t>ی</w:t>
      </w:r>
      <w:r w:rsidRPr="00906F1B">
        <w:rPr>
          <w:rStyle w:val="Char4"/>
          <w:rtl/>
        </w:rPr>
        <w:t>ت خواهد آمد.</w:t>
      </w:r>
    </w:p>
    <w:p w:rsidR="00BD3D1B" w:rsidRPr="00906F1B" w:rsidRDefault="00BD3D1B" w:rsidP="006C0173">
      <w:pPr>
        <w:pStyle w:val="a5"/>
        <w:rPr>
          <w:rStyle w:val="Char4"/>
          <w:rtl/>
        </w:rPr>
      </w:pPr>
      <w:bookmarkStart w:id="233" w:name="_Toc441683744"/>
      <w:r w:rsidRPr="00E03A2A">
        <w:rPr>
          <w:rtl/>
        </w:rPr>
        <w:t>حكايت ابوهريره</w:t>
      </w:r>
      <w:r w:rsidR="00130DB0">
        <w:rPr>
          <w:rStyle w:val="Char4"/>
          <w:rtl/>
        </w:rPr>
        <w:t xml:space="preserve"> </w:t>
      </w:r>
      <w:r w:rsidR="00130DB0" w:rsidRPr="00130DB0">
        <w:rPr>
          <w:rStyle w:val="Char4"/>
          <w:rFonts w:ascii="CTraditional Arabic" w:hAnsi="CTraditional Arabic" w:cs="CTraditional Arabic"/>
          <w:bCs w:val="0"/>
          <w:rtl/>
        </w:rPr>
        <w:t>س</w:t>
      </w:r>
      <w:bookmarkEnd w:id="233"/>
    </w:p>
    <w:p w:rsidR="006C0173" w:rsidRDefault="00BD3D1B" w:rsidP="006C0173">
      <w:pPr>
        <w:pStyle w:val="PlainText"/>
        <w:ind w:firstLine="284"/>
        <w:jc w:val="both"/>
        <w:rPr>
          <w:rStyle w:val="Char4"/>
          <w:rtl/>
        </w:rPr>
      </w:pPr>
      <w:r w:rsidRPr="00E40B89">
        <w:rPr>
          <w:rStyle w:val="Char4"/>
          <w:spacing w:val="-4"/>
          <w:rtl/>
        </w:rPr>
        <w:t>ابونع</w:t>
      </w:r>
      <w:r w:rsidR="00755556" w:rsidRPr="00E40B89">
        <w:rPr>
          <w:rStyle w:val="Char4"/>
          <w:spacing w:val="-4"/>
          <w:rtl/>
        </w:rPr>
        <w:t>ی</w:t>
      </w:r>
      <w:r w:rsidRPr="00E40B89">
        <w:rPr>
          <w:rStyle w:val="Char4"/>
          <w:spacing w:val="-4"/>
          <w:rtl/>
        </w:rPr>
        <w:t>م در الحل</w:t>
      </w:r>
      <w:r w:rsidR="00755556" w:rsidRPr="00E40B89">
        <w:rPr>
          <w:rStyle w:val="Char4"/>
          <w:spacing w:val="-4"/>
          <w:rtl/>
        </w:rPr>
        <w:t>ی</w:t>
      </w:r>
      <w:r w:rsidRPr="00E40B89">
        <w:rPr>
          <w:rStyle w:val="Char4"/>
          <w:spacing w:val="-4"/>
          <w:rtl/>
        </w:rPr>
        <w:t>ه (385/1) از ثعلبه بن اب</w:t>
      </w:r>
      <w:r w:rsidR="000E63F6">
        <w:rPr>
          <w:rStyle w:val="Char4"/>
          <w:spacing w:val="-4"/>
          <w:rtl/>
        </w:rPr>
        <w:t>ی</w:t>
      </w:r>
      <w:r w:rsidRPr="00E40B89">
        <w:rPr>
          <w:rStyle w:val="Char4"/>
          <w:spacing w:val="-4"/>
          <w:rtl/>
        </w:rPr>
        <w:t xml:space="preserve"> مال</w:t>
      </w:r>
      <w:r w:rsidR="00755556" w:rsidRPr="00E40B89">
        <w:rPr>
          <w:rStyle w:val="Char4"/>
          <w:spacing w:val="-4"/>
          <w:rtl/>
        </w:rPr>
        <w:t>ک</w:t>
      </w:r>
      <w:r w:rsidRPr="00E40B89">
        <w:rPr>
          <w:rStyle w:val="Char4"/>
          <w:spacing w:val="-4"/>
          <w:rtl/>
        </w:rPr>
        <w:t xml:space="preserve"> قرظ</w:t>
      </w:r>
      <w:r w:rsidR="000E63F6">
        <w:rPr>
          <w:rStyle w:val="Char4"/>
          <w:spacing w:val="-4"/>
          <w:rtl/>
        </w:rPr>
        <w:t>ی</w:t>
      </w:r>
      <w:r w:rsidRPr="00E40B89">
        <w:rPr>
          <w:rStyle w:val="Char4"/>
          <w:spacing w:val="-4"/>
          <w:rtl/>
        </w:rPr>
        <w:t xml:space="preserve"> روا</w:t>
      </w:r>
      <w:r w:rsidR="00755556" w:rsidRPr="00E40B89">
        <w:rPr>
          <w:rStyle w:val="Char4"/>
          <w:spacing w:val="-4"/>
          <w:rtl/>
        </w:rPr>
        <w:t>ی</w:t>
      </w:r>
      <w:r w:rsidRPr="00E40B89">
        <w:rPr>
          <w:rStyle w:val="Char4"/>
          <w:spacing w:val="-4"/>
          <w:rtl/>
        </w:rPr>
        <w:t xml:space="preserve">ت نموده، </w:t>
      </w:r>
      <w:r w:rsidR="00755556" w:rsidRPr="00E40B89">
        <w:rPr>
          <w:rStyle w:val="Char4"/>
          <w:spacing w:val="-4"/>
          <w:rtl/>
        </w:rPr>
        <w:t>ک</w:t>
      </w:r>
      <w:r w:rsidRPr="00E40B89">
        <w:rPr>
          <w:rStyle w:val="Char4"/>
          <w:spacing w:val="-4"/>
          <w:rtl/>
        </w:rPr>
        <w:t>ه ابوهر</w:t>
      </w:r>
      <w:r w:rsidR="00755556" w:rsidRPr="00E40B89">
        <w:rPr>
          <w:rStyle w:val="Char4"/>
          <w:spacing w:val="-4"/>
          <w:rtl/>
        </w:rPr>
        <w:t>ی</w:t>
      </w:r>
      <w:r w:rsidRPr="00E40B89">
        <w:rPr>
          <w:rStyle w:val="Char4"/>
          <w:spacing w:val="-4"/>
          <w:rtl/>
        </w:rPr>
        <w:t>ره</w:t>
      </w:r>
      <w:r w:rsidR="00130DB0" w:rsidRPr="00E40B89">
        <w:rPr>
          <w:rStyle w:val="Char4"/>
          <w:spacing w:val="-4"/>
          <w:rtl/>
        </w:rPr>
        <w:t xml:space="preserve"> </w:t>
      </w:r>
      <w:r w:rsidR="00130DB0" w:rsidRPr="00E40B89">
        <w:rPr>
          <w:rStyle w:val="Char4"/>
          <w:rFonts w:ascii="CTraditional Arabic" w:hAnsi="CTraditional Arabic" w:cs="CTraditional Arabic"/>
          <w:spacing w:val="-4"/>
          <w:rtl/>
        </w:rPr>
        <w:t>س</w:t>
      </w:r>
      <w:r w:rsidRPr="00906F1B">
        <w:rPr>
          <w:rStyle w:val="Char4"/>
          <w:rtl/>
        </w:rPr>
        <w:t xml:space="preserve"> در حال</w:t>
      </w:r>
      <w:r w:rsidR="000E63F6">
        <w:rPr>
          <w:rStyle w:val="Char4"/>
          <w:rtl/>
        </w:rPr>
        <w:t>ی</w:t>
      </w:r>
      <w:r w:rsidRPr="00906F1B">
        <w:rPr>
          <w:rStyle w:val="Char4"/>
          <w:rtl/>
        </w:rPr>
        <w:t xml:space="preserve"> به بازار آمد </w:t>
      </w:r>
      <w:r w:rsidR="00755556">
        <w:rPr>
          <w:rStyle w:val="Char4"/>
          <w:rtl/>
        </w:rPr>
        <w:t>ک</w:t>
      </w:r>
      <w:r w:rsidRPr="00906F1B">
        <w:rPr>
          <w:rStyle w:val="Char4"/>
          <w:rtl/>
        </w:rPr>
        <w:t xml:space="preserve">ه </w:t>
      </w:r>
      <w:r w:rsidR="00755556">
        <w:rPr>
          <w:rStyle w:val="Char4"/>
          <w:rtl/>
        </w:rPr>
        <w:t>یک</w:t>
      </w:r>
      <w:r w:rsidRPr="00906F1B">
        <w:rPr>
          <w:rStyle w:val="Char4"/>
          <w:rtl/>
        </w:rPr>
        <w:t xml:space="preserve"> بار ه</w:t>
      </w:r>
      <w:r w:rsidR="00755556">
        <w:rPr>
          <w:rStyle w:val="Char4"/>
          <w:rtl/>
        </w:rPr>
        <w:t>ی</w:t>
      </w:r>
      <w:r w:rsidRPr="00906F1B">
        <w:rPr>
          <w:rStyle w:val="Char4"/>
          <w:rtl/>
        </w:rPr>
        <w:t>زم را حمل م</w:t>
      </w:r>
      <w:r w:rsidR="000E63F6">
        <w:rPr>
          <w:rStyle w:val="Char4"/>
          <w:rtl/>
        </w:rPr>
        <w:t>ی</w:t>
      </w:r>
      <w:r w:rsidRPr="00906F1B">
        <w:rPr>
          <w:rStyle w:val="Char4"/>
          <w:rtl/>
        </w:rPr>
        <w:t>‏نمود - و</w:t>
      </w:r>
      <w:r w:rsidR="000E63F6">
        <w:rPr>
          <w:rStyle w:val="Char4"/>
          <w:rtl/>
        </w:rPr>
        <w:t>ی</w:t>
      </w:r>
      <w:r w:rsidRPr="00906F1B">
        <w:rPr>
          <w:rStyle w:val="Char4"/>
          <w:rtl/>
        </w:rPr>
        <w:t xml:space="preserve"> در آن وقت جانش</w:t>
      </w:r>
      <w:r w:rsidR="00755556">
        <w:rPr>
          <w:rStyle w:val="Char4"/>
          <w:rtl/>
        </w:rPr>
        <w:t>ی</w:t>
      </w:r>
      <w:r w:rsidRPr="00906F1B">
        <w:rPr>
          <w:rStyle w:val="Char4"/>
          <w:rtl/>
        </w:rPr>
        <w:t>ن مروان بود -</w:t>
      </w:r>
      <w:r w:rsidRPr="00906F1B">
        <w:rPr>
          <w:rStyle w:val="FootnoteReference"/>
          <w:rFonts w:ascii="IRNazli" w:hAnsi="IRNazli" w:cs="IRNazli"/>
          <w:sz w:val="28"/>
          <w:szCs w:val="28"/>
          <w:rtl/>
        </w:rPr>
        <w:footnoteReference w:id="317"/>
      </w:r>
      <w:r w:rsidRPr="00906F1B">
        <w:rPr>
          <w:rStyle w:val="Char4"/>
          <w:rtl/>
        </w:rPr>
        <w:t xml:space="preserve"> و گفت: ا</w:t>
      </w:r>
      <w:r w:rsidR="000E63F6">
        <w:rPr>
          <w:rStyle w:val="Char4"/>
          <w:rtl/>
        </w:rPr>
        <w:t>ی</w:t>
      </w:r>
      <w:r w:rsidRPr="00906F1B">
        <w:rPr>
          <w:rStyle w:val="Char4"/>
          <w:rtl/>
        </w:rPr>
        <w:t xml:space="preserve"> ابن اب</w:t>
      </w:r>
      <w:r w:rsidR="000E63F6">
        <w:rPr>
          <w:rStyle w:val="Char4"/>
          <w:rtl/>
        </w:rPr>
        <w:t>ی</w:t>
      </w:r>
      <w:r w:rsidRPr="00906F1B">
        <w:rPr>
          <w:rStyle w:val="Char4"/>
          <w:rtl/>
        </w:rPr>
        <w:t xml:space="preserve"> مال</w:t>
      </w:r>
      <w:r w:rsidR="00755556">
        <w:rPr>
          <w:rStyle w:val="Char4"/>
          <w:rtl/>
        </w:rPr>
        <w:t>ک</w:t>
      </w:r>
      <w:r w:rsidRPr="00906F1B">
        <w:rPr>
          <w:rStyle w:val="Char4"/>
          <w:rtl/>
        </w:rPr>
        <w:t xml:space="preserve"> راه را برا</w:t>
      </w:r>
      <w:r w:rsidR="000E63F6">
        <w:rPr>
          <w:rStyle w:val="Char4"/>
          <w:rtl/>
        </w:rPr>
        <w:t>ی</w:t>
      </w:r>
      <w:r w:rsidRPr="00906F1B">
        <w:rPr>
          <w:rStyle w:val="Char4"/>
          <w:rtl/>
        </w:rPr>
        <w:t xml:space="preserve"> ام</w:t>
      </w:r>
      <w:r w:rsidR="00755556">
        <w:rPr>
          <w:rStyle w:val="Char4"/>
          <w:rtl/>
        </w:rPr>
        <w:t>ی</w:t>
      </w:r>
      <w:r w:rsidRPr="00906F1B">
        <w:rPr>
          <w:rStyle w:val="Char4"/>
          <w:rtl/>
        </w:rPr>
        <w:t xml:space="preserve">ر باز </w:t>
      </w:r>
      <w:r w:rsidR="00755556">
        <w:rPr>
          <w:rStyle w:val="Char4"/>
          <w:rtl/>
        </w:rPr>
        <w:t>ک</w:t>
      </w:r>
      <w:r w:rsidRPr="00906F1B">
        <w:rPr>
          <w:rStyle w:val="Char4"/>
          <w:rtl/>
        </w:rPr>
        <w:t>ن، به او گفتم: ا</w:t>
      </w:r>
      <w:r w:rsidR="00755556">
        <w:rPr>
          <w:rStyle w:val="Char4"/>
          <w:rtl/>
        </w:rPr>
        <w:t>ی</w:t>
      </w:r>
      <w:r w:rsidRPr="00906F1B">
        <w:rPr>
          <w:rStyle w:val="Char4"/>
          <w:rtl/>
        </w:rPr>
        <w:t xml:space="preserve">ن </w:t>
      </w:r>
      <w:r w:rsidR="00755556">
        <w:rPr>
          <w:rStyle w:val="Char4"/>
          <w:rtl/>
        </w:rPr>
        <w:t>ک</w:t>
      </w:r>
      <w:r w:rsidRPr="00906F1B">
        <w:rPr>
          <w:rStyle w:val="Char4"/>
          <w:rtl/>
        </w:rPr>
        <w:t>فا</w:t>
      </w:r>
      <w:r w:rsidR="00755556">
        <w:rPr>
          <w:rStyle w:val="Char4"/>
          <w:rtl/>
        </w:rPr>
        <w:t>ی</w:t>
      </w:r>
      <w:r w:rsidRPr="00906F1B">
        <w:rPr>
          <w:rStyle w:val="Char4"/>
          <w:rtl/>
        </w:rPr>
        <w:t>ت م</w:t>
      </w:r>
      <w:r w:rsidR="000E63F6">
        <w:rPr>
          <w:rStyle w:val="Char4"/>
          <w:rtl/>
        </w:rPr>
        <w:t>ی</w:t>
      </w:r>
      <w:r w:rsidRPr="00906F1B">
        <w:rPr>
          <w:rStyle w:val="Char4"/>
          <w:rtl/>
        </w:rPr>
        <w:t>‏</w:t>
      </w:r>
      <w:r w:rsidR="00755556">
        <w:rPr>
          <w:rStyle w:val="Char4"/>
          <w:rtl/>
        </w:rPr>
        <w:t>ک</w:t>
      </w:r>
      <w:r w:rsidRPr="00906F1B">
        <w:rPr>
          <w:rStyle w:val="Char4"/>
          <w:rtl/>
        </w:rPr>
        <w:t>ند، باز گفت: راه را برا</w:t>
      </w:r>
      <w:r w:rsidR="000E63F6">
        <w:rPr>
          <w:rStyle w:val="Char4"/>
          <w:rtl/>
        </w:rPr>
        <w:t>ی</w:t>
      </w:r>
      <w:r w:rsidRPr="00906F1B">
        <w:rPr>
          <w:rStyle w:val="Char4"/>
          <w:rtl/>
        </w:rPr>
        <w:t xml:space="preserve"> ام</w:t>
      </w:r>
      <w:r w:rsidR="00755556">
        <w:rPr>
          <w:rStyle w:val="Char4"/>
          <w:rtl/>
        </w:rPr>
        <w:t>ی</w:t>
      </w:r>
      <w:r w:rsidRPr="00906F1B">
        <w:rPr>
          <w:rStyle w:val="Char4"/>
          <w:rtl/>
        </w:rPr>
        <w:t>ر وس</w:t>
      </w:r>
      <w:r w:rsidR="00755556">
        <w:rPr>
          <w:rStyle w:val="Char4"/>
          <w:rtl/>
        </w:rPr>
        <w:t>ی</w:t>
      </w:r>
      <w:r w:rsidRPr="00906F1B">
        <w:rPr>
          <w:rStyle w:val="Char4"/>
          <w:rtl/>
        </w:rPr>
        <w:t xml:space="preserve">ع‏تر باز </w:t>
      </w:r>
      <w:r w:rsidR="00755556">
        <w:rPr>
          <w:rStyle w:val="Char4"/>
          <w:rtl/>
        </w:rPr>
        <w:t>ک</w:t>
      </w:r>
      <w:r w:rsidRPr="00906F1B">
        <w:rPr>
          <w:rStyle w:val="Char4"/>
          <w:rtl/>
        </w:rPr>
        <w:t>ن، و ه</w:t>
      </w:r>
      <w:r w:rsidR="00755556">
        <w:rPr>
          <w:rStyle w:val="Char4"/>
          <w:rtl/>
        </w:rPr>
        <w:t>ی</w:t>
      </w:r>
      <w:r w:rsidRPr="00906F1B">
        <w:rPr>
          <w:rStyle w:val="Char4"/>
          <w:rtl/>
        </w:rPr>
        <w:t>زم بر پشتش بود.</w:t>
      </w:r>
    </w:p>
    <w:p w:rsidR="006C0173" w:rsidRDefault="006C0173" w:rsidP="006C0173">
      <w:pPr>
        <w:pStyle w:val="PlainText"/>
        <w:ind w:firstLine="284"/>
        <w:jc w:val="both"/>
        <w:rPr>
          <w:rStyle w:val="Char4"/>
          <w:rtl/>
        </w:rPr>
        <w:sectPr w:rsidR="006C0173" w:rsidSect="00015DF3">
          <w:headerReference w:type="default" r:id="rId19"/>
          <w:footnotePr>
            <w:numRestart w:val="eachPage"/>
          </w:footnotePr>
          <w:type w:val="oddPage"/>
          <w:pgSz w:w="9356" w:h="13608" w:code="9"/>
          <w:pgMar w:top="567" w:right="1134" w:bottom="851" w:left="1134" w:header="454" w:footer="0" w:gutter="0"/>
          <w:cols w:space="708"/>
          <w:titlePg/>
          <w:bidi/>
          <w:rtlGutter/>
          <w:docGrid w:linePitch="381"/>
        </w:sectPr>
      </w:pPr>
    </w:p>
    <w:p w:rsidR="00BD3D1B" w:rsidRPr="006C0173" w:rsidRDefault="00BD3D1B" w:rsidP="00E40B89">
      <w:pPr>
        <w:pStyle w:val="a1"/>
        <w:spacing w:line="228" w:lineRule="auto"/>
        <w:rPr>
          <w:rStyle w:val="Char4"/>
          <w:sz w:val="32"/>
          <w:szCs w:val="32"/>
          <w:rtl/>
        </w:rPr>
      </w:pPr>
      <w:bookmarkStart w:id="234" w:name="_Toc441683745"/>
      <w:r w:rsidRPr="005C1539">
        <w:rPr>
          <w:rtl/>
        </w:rPr>
        <w:t>باب هشتم</w:t>
      </w:r>
      <w:r w:rsidR="00BA1089">
        <w:rPr>
          <w:rFonts w:hint="cs"/>
          <w:rtl/>
        </w:rPr>
        <w:t>:</w:t>
      </w:r>
      <w:r w:rsidR="006C0173">
        <w:rPr>
          <w:rFonts w:ascii="IRNazli" w:hAnsi="IRNazli" w:cs="IRNazli"/>
          <w:rtl/>
        </w:rPr>
        <w:br/>
      </w:r>
      <w:r w:rsidRPr="005C1539">
        <w:rPr>
          <w:rtl/>
        </w:rPr>
        <w:t>انفاق</w:t>
      </w:r>
      <w:r w:rsidR="008B6953">
        <w:rPr>
          <w:rtl/>
        </w:rPr>
        <w:t xml:space="preserve"> </w:t>
      </w:r>
      <w:r w:rsidRPr="005C1539">
        <w:rPr>
          <w:rtl/>
        </w:rPr>
        <w:t>اصحاب</w:t>
      </w:r>
      <w:r w:rsidR="008B6953">
        <w:rPr>
          <w:rtl/>
        </w:rPr>
        <w:t xml:space="preserve"> </w:t>
      </w:r>
      <w:r w:rsidRPr="005C1539">
        <w:rPr>
          <w:rtl/>
        </w:rPr>
        <w:t>در</w:t>
      </w:r>
      <w:r w:rsidR="008B6953">
        <w:rPr>
          <w:rtl/>
        </w:rPr>
        <w:t xml:space="preserve"> </w:t>
      </w:r>
      <w:r w:rsidRPr="005C1539">
        <w:rPr>
          <w:rtl/>
        </w:rPr>
        <w:t>راه</w:t>
      </w:r>
      <w:r w:rsidR="008B6953">
        <w:rPr>
          <w:rtl/>
        </w:rPr>
        <w:t xml:space="preserve"> </w:t>
      </w:r>
      <w:r w:rsidRPr="005C1539">
        <w:rPr>
          <w:rtl/>
        </w:rPr>
        <w:t>خداوند</w:t>
      </w:r>
      <w:r w:rsidRPr="005C1539">
        <w:rPr>
          <w:rFonts w:hint="cs"/>
          <w:rtl/>
        </w:rPr>
        <w:t xml:space="preserve"> </w:t>
      </w:r>
      <w:r w:rsidR="00F9563C" w:rsidRPr="006C0173">
        <w:rPr>
          <w:rFonts w:cs="CTraditional Arabic" w:hint="cs"/>
          <w:b w:val="0"/>
          <w:bCs w:val="0"/>
          <w:sz w:val="28"/>
          <w:szCs w:val="28"/>
          <w:rtl/>
        </w:rPr>
        <w:t>أ</w:t>
      </w:r>
      <w:bookmarkEnd w:id="234"/>
    </w:p>
    <w:p w:rsidR="00BD3D1B" w:rsidRPr="00906F1B" w:rsidRDefault="00BD3D1B" w:rsidP="006C0173">
      <w:pPr>
        <w:pStyle w:val="a8"/>
        <w:rPr>
          <w:rStyle w:val="Char4"/>
          <w:rtl/>
        </w:rPr>
      </w:pPr>
      <w:r w:rsidRPr="005C1539">
        <w:rPr>
          <w:rtl/>
        </w:rPr>
        <w:t xml:space="preserve">چگونه پيامبر </w:t>
      </w:r>
      <w:r w:rsidRPr="005C1539">
        <w:rPr>
          <w:rFonts w:cs="CTraditional Arabic"/>
          <w:rtl/>
        </w:rPr>
        <w:t>ص</w:t>
      </w:r>
      <w:r w:rsidRPr="005C1539">
        <w:rPr>
          <w:rtl/>
        </w:rPr>
        <w:t xml:space="preserve"> و يارانش</w:t>
      </w:r>
      <w:r w:rsidR="00F60D76">
        <w:rPr>
          <w:rtl/>
        </w:rPr>
        <w:t xml:space="preserve"> </w:t>
      </w:r>
      <w:r w:rsidR="00F60D76" w:rsidRPr="00F60D76">
        <w:rPr>
          <w:rFonts w:ascii="CTraditional Arabic" w:hAnsi="CTraditional Arabic" w:cs="CTraditional Arabic"/>
          <w:rtl/>
        </w:rPr>
        <w:t>ش</w:t>
      </w:r>
      <w:r w:rsidRPr="005C1539">
        <w:rPr>
          <w:rtl/>
        </w:rPr>
        <w:t xml:space="preserve"> اموال و آنچه را خداوند تبارك و تعال</w:t>
      </w:r>
      <w:r w:rsidR="000E63F6">
        <w:rPr>
          <w:rtl/>
        </w:rPr>
        <w:t>ی</w:t>
      </w:r>
      <w:r w:rsidRPr="005C1539">
        <w:rPr>
          <w:rtl/>
        </w:rPr>
        <w:t xml:space="preserve"> به آنها عطا نموده بود، در راه خداوند در مسير رضا</w:t>
      </w:r>
      <w:r w:rsidR="000E63F6">
        <w:rPr>
          <w:rtl/>
        </w:rPr>
        <w:t>ی</w:t>
      </w:r>
      <w:r w:rsidRPr="005C1539">
        <w:rPr>
          <w:rtl/>
        </w:rPr>
        <w:t xml:space="preserve"> خدا مصرف و انفاق م</w:t>
      </w:r>
      <w:r w:rsidR="000E63F6">
        <w:rPr>
          <w:rtl/>
        </w:rPr>
        <w:t>ی</w:t>
      </w:r>
      <w:r w:rsidRPr="005C1539">
        <w:rPr>
          <w:rtl/>
        </w:rPr>
        <w:t>‏نمودند، و چگونه آن مصارف از مصرف بر خودشان برا</w:t>
      </w:r>
      <w:r w:rsidR="000E63F6">
        <w:rPr>
          <w:rtl/>
        </w:rPr>
        <w:t>ی</w:t>
      </w:r>
      <w:r w:rsidR="00FB3856">
        <w:rPr>
          <w:rtl/>
        </w:rPr>
        <w:t xml:space="preserve">‌شان </w:t>
      </w:r>
      <w:r w:rsidRPr="005C1539">
        <w:rPr>
          <w:rtl/>
        </w:rPr>
        <w:t>محبوب‏تر بود، و چگونه در حال ضرورت و نيازمند</w:t>
      </w:r>
      <w:r w:rsidR="000E63F6">
        <w:rPr>
          <w:rtl/>
        </w:rPr>
        <w:t>ی</w:t>
      </w:r>
      <w:r w:rsidR="0001175E">
        <w:rPr>
          <w:rtl/>
        </w:rPr>
        <w:t>‌شان</w:t>
      </w:r>
      <w:r w:rsidRPr="005C1539">
        <w:rPr>
          <w:rtl/>
        </w:rPr>
        <w:t>، ديگران را بر خود ترجيح م</w:t>
      </w:r>
      <w:r w:rsidR="000E63F6">
        <w:rPr>
          <w:rtl/>
        </w:rPr>
        <w:t>ی</w:t>
      </w:r>
      <w:r w:rsidRPr="005C1539">
        <w:rPr>
          <w:rtl/>
        </w:rPr>
        <w:t>‏دادند!!</w:t>
      </w:r>
      <w:r w:rsidR="006F3F95">
        <w:rPr>
          <w:rFonts w:hint="cs"/>
          <w:rtl/>
        </w:rPr>
        <w:t>.</w:t>
      </w:r>
    </w:p>
    <w:p w:rsidR="00BD3D1B" w:rsidRPr="0001175E" w:rsidRDefault="00BD3D1B" w:rsidP="00E40B89">
      <w:pPr>
        <w:pStyle w:val="a2"/>
        <w:spacing w:line="228" w:lineRule="auto"/>
        <w:rPr>
          <w:rtl/>
        </w:rPr>
      </w:pPr>
      <w:bookmarkStart w:id="235" w:name="_Toc441683746"/>
      <w:r w:rsidRPr="0001175E">
        <w:rPr>
          <w:rtl/>
        </w:rPr>
        <w:t>ترغيب پيامبر</w:t>
      </w:r>
      <w:r w:rsidRPr="0001175E">
        <w:rPr>
          <w:rStyle w:val="Char4"/>
          <w:rFonts w:ascii="IRZar" w:hAnsi="IRZar" w:cs="IRZar"/>
          <w:sz w:val="24"/>
          <w:szCs w:val="24"/>
          <w:rtl/>
        </w:rPr>
        <w:t xml:space="preserve"> </w:t>
      </w:r>
      <w:r w:rsidR="0001175E" w:rsidRPr="0001175E">
        <w:rPr>
          <w:rFonts w:cs="CTraditional Arabic" w:hint="cs"/>
          <w:b w:val="0"/>
          <w:bCs w:val="0"/>
          <w:sz w:val="28"/>
          <w:szCs w:val="28"/>
          <w:rtl/>
        </w:rPr>
        <w:t>ص</w:t>
      </w:r>
      <w:r w:rsidRPr="0001175E">
        <w:rPr>
          <w:rStyle w:val="Char4"/>
          <w:rFonts w:ascii="IRZar" w:hAnsi="IRZar" w:cs="IRZar"/>
          <w:sz w:val="24"/>
          <w:szCs w:val="24"/>
          <w:rtl/>
        </w:rPr>
        <w:t xml:space="preserve"> </w:t>
      </w:r>
      <w:r w:rsidRPr="0001175E">
        <w:rPr>
          <w:rtl/>
        </w:rPr>
        <w:t>و يارانش به انفاق و علاقمندى</w:t>
      </w:r>
      <w:r w:rsidR="00FB3856" w:rsidRPr="0001175E">
        <w:rPr>
          <w:rtl/>
        </w:rPr>
        <w:t xml:space="preserve">‌شان </w:t>
      </w:r>
      <w:r w:rsidR="006C0173" w:rsidRPr="0001175E">
        <w:rPr>
          <w:rtl/>
        </w:rPr>
        <w:t>به آن</w:t>
      </w:r>
      <w:bookmarkEnd w:id="235"/>
    </w:p>
    <w:p w:rsidR="00BD3D1B" w:rsidRPr="00906F1B" w:rsidRDefault="00BD3D1B" w:rsidP="00E40B89">
      <w:pPr>
        <w:pStyle w:val="a5"/>
        <w:spacing w:line="228" w:lineRule="auto"/>
        <w:rPr>
          <w:rStyle w:val="Char4"/>
          <w:rtl/>
        </w:rPr>
      </w:pPr>
      <w:bookmarkStart w:id="236" w:name="_Toc441683747"/>
      <w:r w:rsidRPr="00BF116F">
        <w:rPr>
          <w:rtl/>
        </w:rPr>
        <w:t>ترغيب پيامبر</w:t>
      </w:r>
      <w:r w:rsidRPr="00906F1B">
        <w:rPr>
          <w:rStyle w:val="Char4"/>
          <w:rtl/>
        </w:rPr>
        <w:t xml:space="preserve"> </w:t>
      </w:r>
      <w:r w:rsidRPr="00DA4BF5">
        <w:rPr>
          <w:rFonts w:cs="CTraditional Arabic"/>
          <w:bCs w:val="0"/>
          <w:szCs w:val="28"/>
          <w:rtl/>
        </w:rPr>
        <w:t>ص</w:t>
      </w:r>
      <w:r w:rsidRPr="00906F1B">
        <w:rPr>
          <w:rStyle w:val="Char4"/>
          <w:rtl/>
        </w:rPr>
        <w:t xml:space="preserve"> </w:t>
      </w:r>
      <w:r w:rsidRPr="00BF116F">
        <w:rPr>
          <w:rtl/>
        </w:rPr>
        <w:t>به انفاق</w:t>
      </w:r>
      <w:r w:rsidRPr="00BF116F">
        <w:rPr>
          <w:rFonts w:hint="cs"/>
          <w:rtl/>
        </w:rPr>
        <w:t xml:space="preserve"> </w:t>
      </w:r>
      <w:r w:rsidRPr="00BF116F">
        <w:rPr>
          <w:rtl/>
        </w:rPr>
        <w:t>حديث جرير</w:t>
      </w:r>
      <w:r w:rsidR="00130DB0">
        <w:rPr>
          <w:rtl/>
        </w:rPr>
        <w:t xml:space="preserve"> </w:t>
      </w:r>
      <w:r w:rsidR="00130DB0" w:rsidRPr="00130DB0">
        <w:rPr>
          <w:rFonts w:ascii="CTraditional Arabic" w:hAnsi="CTraditional Arabic" w:cs="CTraditional Arabic"/>
          <w:bCs w:val="0"/>
          <w:szCs w:val="28"/>
          <w:rtl/>
        </w:rPr>
        <w:t>س</w:t>
      </w:r>
      <w:r w:rsidRPr="00BF116F">
        <w:rPr>
          <w:rtl/>
        </w:rPr>
        <w:t xml:space="preserve"> در اين باره</w:t>
      </w:r>
      <w:bookmarkEnd w:id="236"/>
    </w:p>
    <w:p w:rsidR="00BD3D1B" w:rsidRPr="00906F1B" w:rsidRDefault="00BD3D1B" w:rsidP="001C13E0">
      <w:pPr>
        <w:pStyle w:val="PlainText"/>
        <w:ind w:firstLine="284"/>
        <w:jc w:val="both"/>
        <w:rPr>
          <w:rStyle w:val="Char4"/>
          <w:rtl/>
        </w:rPr>
      </w:pPr>
      <w:r w:rsidRPr="00906F1B">
        <w:rPr>
          <w:rStyle w:val="Char4"/>
          <w:rtl/>
        </w:rPr>
        <w:t>مسلم، نسائ</w:t>
      </w:r>
      <w:r w:rsidR="000E63F6">
        <w:rPr>
          <w:rStyle w:val="Char4"/>
          <w:rtl/>
        </w:rPr>
        <w:t>ی</w:t>
      </w:r>
      <w:r w:rsidRPr="00906F1B">
        <w:rPr>
          <w:rStyle w:val="Char4"/>
          <w:rtl/>
        </w:rPr>
        <w:t xml:space="preserve"> و غ</w:t>
      </w:r>
      <w:r w:rsidR="00755556">
        <w:rPr>
          <w:rStyle w:val="Char4"/>
          <w:rtl/>
        </w:rPr>
        <w:t>ی</w:t>
      </w:r>
      <w:r w:rsidRPr="00906F1B">
        <w:rPr>
          <w:rStyle w:val="Char4"/>
          <w:rtl/>
        </w:rPr>
        <w:t>ر ا</w:t>
      </w:r>
      <w:r w:rsidR="00755556">
        <w:rPr>
          <w:rStyle w:val="Char4"/>
          <w:rtl/>
        </w:rPr>
        <w:t>ی</w:t>
      </w:r>
      <w:r w:rsidRPr="00906F1B">
        <w:rPr>
          <w:rStyle w:val="Char4"/>
          <w:rtl/>
        </w:rPr>
        <w:t>شان از جر</w:t>
      </w:r>
      <w:r w:rsidR="00755556">
        <w:rPr>
          <w:rStyle w:val="Char4"/>
          <w:rtl/>
        </w:rPr>
        <w:t>ی</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در آغاز روز با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نشسته بود</w:t>
      </w:r>
      <w:r w:rsidR="00755556">
        <w:rPr>
          <w:rStyle w:val="Char4"/>
          <w:rtl/>
        </w:rPr>
        <w:t>ی</w:t>
      </w:r>
      <w:r w:rsidRPr="00906F1B">
        <w:rPr>
          <w:rStyle w:val="Char4"/>
          <w:rtl/>
        </w:rPr>
        <w:t xml:space="preserve">م، </w:t>
      </w:r>
      <w:r w:rsidR="00755556">
        <w:rPr>
          <w:rStyle w:val="Char4"/>
          <w:rtl/>
        </w:rPr>
        <w:t>ک</w:t>
      </w:r>
      <w:r w:rsidRPr="00906F1B">
        <w:rPr>
          <w:rStyle w:val="Char4"/>
          <w:rtl/>
        </w:rPr>
        <w:t xml:space="preserve">ه </w:t>
      </w:r>
      <w:r w:rsidR="00755556">
        <w:rPr>
          <w:rStyle w:val="Char4"/>
          <w:rtl/>
        </w:rPr>
        <w:t>یک</w:t>
      </w:r>
      <w:r w:rsidRPr="00906F1B">
        <w:rPr>
          <w:rStyle w:val="Char4"/>
          <w:rtl/>
        </w:rPr>
        <w:t xml:space="preserve"> قوم برهنه و پا</w:t>
      </w:r>
      <w:r w:rsidR="000E63F6">
        <w:rPr>
          <w:rStyle w:val="Char4"/>
          <w:rtl/>
        </w:rPr>
        <w:t>ی</w:t>
      </w:r>
      <w:r w:rsidRPr="00906F1B">
        <w:rPr>
          <w:rStyle w:val="Char4"/>
          <w:rtl/>
        </w:rPr>
        <w:t xml:space="preserve"> لوچ با لباس‏ها</w:t>
      </w:r>
      <w:r w:rsidR="000E63F6">
        <w:rPr>
          <w:rStyle w:val="Char4"/>
          <w:rtl/>
        </w:rPr>
        <w:t>ی</w:t>
      </w:r>
      <w:r w:rsidRPr="00906F1B">
        <w:rPr>
          <w:rStyle w:val="Char4"/>
          <w:rtl/>
        </w:rPr>
        <w:t xml:space="preserve"> پشم</w:t>
      </w:r>
      <w:r w:rsidR="00755556">
        <w:rPr>
          <w:rStyle w:val="Char4"/>
          <w:rtl/>
        </w:rPr>
        <w:t>ی</w:t>
      </w:r>
      <w:r w:rsidRPr="00906F1B">
        <w:rPr>
          <w:rStyle w:val="Char4"/>
          <w:rtl/>
        </w:rPr>
        <w:t xml:space="preserve">ن خط دار - </w:t>
      </w:r>
      <w:r w:rsidR="00755556">
        <w:rPr>
          <w:rStyle w:val="Char4"/>
          <w:rtl/>
        </w:rPr>
        <w:t>ی</w:t>
      </w:r>
      <w:r w:rsidRPr="00906F1B">
        <w:rPr>
          <w:rStyle w:val="Char4"/>
          <w:rtl/>
        </w:rPr>
        <w:t>ا عباء - در حال</w:t>
      </w:r>
      <w:r w:rsidR="000E63F6">
        <w:rPr>
          <w:rStyle w:val="Char4"/>
          <w:rtl/>
        </w:rPr>
        <w:t>ی</w:t>
      </w:r>
      <w:r w:rsidRPr="00906F1B">
        <w:rPr>
          <w:rStyle w:val="Char4"/>
          <w:rtl/>
        </w:rPr>
        <w:t xml:space="preserve"> </w:t>
      </w:r>
      <w:r w:rsidR="00755556">
        <w:rPr>
          <w:rStyle w:val="Char4"/>
          <w:rtl/>
        </w:rPr>
        <w:t>ک</w:t>
      </w:r>
      <w:r w:rsidRPr="00906F1B">
        <w:rPr>
          <w:rStyle w:val="Char4"/>
          <w:rtl/>
        </w:rPr>
        <w:t>ه شمش</w:t>
      </w:r>
      <w:r w:rsidR="00755556">
        <w:rPr>
          <w:rStyle w:val="Char4"/>
          <w:rtl/>
        </w:rPr>
        <w:t>ی</w:t>
      </w:r>
      <w:r w:rsidRPr="00906F1B">
        <w:rPr>
          <w:rStyle w:val="Char4"/>
          <w:rtl/>
        </w:rPr>
        <w:t>ر</w:t>
      </w:r>
      <w:r w:rsidR="00211E3B">
        <w:rPr>
          <w:rStyle w:val="Char4"/>
          <w:rtl/>
        </w:rPr>
        <w:t>هایشان</w:t>
      </w:r>
      <w:r w:rsidR="00FB3856">
        <w:rPr>
          <w:rStyle w:val="Char4"/>
          <w:rtl/>
        </w:rPr>
        <w:t xml:space="preserve"> </w:t>
      </w:r>
      <w:r w:rsidRPr="00906F1B">
        <w:rPr>
          <w:rStyle w:val="Char4"/>
          <w:rtl/>
        </w:rPr>
        <w:t>را بر گردن آو</w:t>
      </w:r>
      <w:r w:rsidR="00755556">
        <w:rPr>
          <w:rStyle w:val="Char4"/>
          <w:rtl/>
        </w:rPr>
        <w:t>ی</w:t>
      </w:r>
      <w:r w:rsidRPr="00906F1B">
        <w:rPr>
          <w:rStyle w:val="Char4"/>
          <w:rtl/>
        </w:rPr>
        <w:t>خته بودند، و ا</w:t>
      </w:r>
      <w:r w:rsidR="00755556">
        <w:rPr>
          <w:rStyle w:val="Char4"/>
          <w:rtl/>
        </w:rPr>
        <w:t>ک</w:t>
      </w:r>
      <w:r w:rsidRPr="00906F1B">
        <w:rPr>
          <w:rStyle w:val="Char4"/>
          <w:rtl/>
        </w:rPr>
        <w:t>ثرشان، بل</w:t>
      </w:r>
      <w:r w:rsidR="00755556">
        <w:rPr>
          <w:rStyle w:val="Char4"/>
          <w:rtl/>
        </w:rPr>
        <w:t>ک</w:t>
      </w:r>
      <w:r w:rsidRPr="00906F1B">
        <w:rPr>
          <w:rStyle w:val="Char4"/>
          <w:rtl/>
        </w:rPr>
        <w:t>ه همه آنها از "مضر" بودند، نزدش آمدند، آن گاه رنگ چهره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با د</w:t>
      </w:r>
      <w:r w:rsidR="00755556">
        <w:rPr>
          <w:rStyle w:val="Char4"/>
          <w:rtl/>
        </w:rPr>
        <w:t>ی</w:t>
      </w:r>
      <w:r w:rsidRPr="00906F1B">
        <w:rPr>
          <w:rStyle w:val="Char4"/>
          <w:rtl/>
        </w:rPr>
        <w:t>دن فقر و فاقه دامنگ</w:t>
      </w:r>
      <w:r w:rsidR="00755556">
        <w:rPr>
          <w:rStyle w:val="Char4"/>
          <w:rtl/>
        </w:rPr>
        <w:t>ی</w:t>
      </w:r>
      <w:r w:rsidRPr="00906F1B">
        <w:rPr>
          <w:rStyle w:val="Char4"/>
          <w:rtl/>
        </w:rPr>
        <w:t>ر ا</w:t>
      </w:r>
      <w:r w:rsidR="00755556">
        <w:rPr>
          <w:rStyle w:val="Char4"/>
          <w:rtl/>
        </w:rPr>
        <w:t>ی</w:t>
      </w:r>
      <w:r w:rsidRPr="00906F1B">
        <w:rPr>
          <w:rStyle w:val="Char4"/>
          <w:rtl/>
        </w:rPr>
        <w:t>شان، تغ</w:t>
      </w:r>
      <w:r w:rsidR="00755556">
        <w:rPr>
          <w:rStyle w:val="Char4"/>
          <w:rtl/>
        </w:rPr>
        <w:t>یی</w:t>
      </w:r>
      <w:r w:rsidRPr="00906F1B">
        <w:rPr>
          <w:rStyle w:val="Char4"/>
          <w:rtl/>
        </w:rPr>
        <w:t>ر نمود.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داخل گرد</w:t>
      </w:r>
      <w:r w:rsidR="00755556">
        <w:rPr>
          <w:rStyle w:val="Char4"/>
          <w:rtl/>
        </w:rPr>
        <w:t>ی</w:t>
      </w:r>
      <w:r w:rsidRPr="00906F1B">
        <w:rPr>
          <w:rStyle w:val="Char4"/>
          <w:rtl/>
        </w:rPr>
        <w:t>د، و باز ب</w:t>
      </w:r>
      <w:r w:rsidR="00755556">
        <w:rPr>
          <w:rStyle w:val="Char4"/>
          <w:rtl/>
        </w:rPr>
        <w:t>ی</w:t>
      </w:r>
      <w:r w:rsidRPr="00906F1B">
        <w:rPr>
          <w:rStyle w:val="Char4"/>
          <w:rtl/>
        </w:rPr>
        <w:t>رون رفت، و به بلال</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دستور داد، و او اذان و اقامه گفت: و رسول خدا </w:t>
      </w:r>
      <w:r>
        <w:rPr>
          <w:rFonts w:cs="CTraditional Arabic"/>
          <w:sz w:val="28"/>
          <w:szCs w:val="28"/>
          <w:rtl/>
        </w:rPr>
        <w:t>ص</w:t>
      </w:r>
      <w:r w:rsidRPr="00906F1B">
        <w:rPr>
          <w:rStyle w:val="Char4"/>
          <w:rtl/>
        </w:rPr>
        <w:t xml:space="preserve"> نماز گزارد، و بعد از آن ب</w:t>
      </w:r>
      <w:r w:rsidR="00755556">
        <w:rPr>
          <w:rStyle w:val="Char4"/>
          <w:rtl/>
        </w:rPr>
        <w:t>ی</w:t>
      </w:r>
      <w:r w:rsidRPr="00906F1B">
        <w:rPr>
          <w:rStyle w:val="Char4"/>
          <w:rtl/>
        </w:rPr>
        <w:t>ان</w:t>
      </w:r>
      <w:r w:rsidR="00755556">
        <w:rPr>
          <w:rStyle w:val="Char4"/>
          <w:rtl/>
        </w:rPr>
        <w:t>ی</w:t>
      </w:r>
      <w:r w:rsidRPr="00906F1B">
        <w:rPr>
          <w:rStyle w:val="Char4"/>
          <w:rtl/>
        </w:rPr>
        <w:t>ه‏ا</w:t>
      </w:r>
      <w:r w:rsidR="000E63F6">
        <w:rPr>
          <w:rStyle w:val="Char4"/>
          <w:rtl/>
        </w:rPr>
        <w:t>ی</w:t>
      </w:r>
      <w:r w:rsidRPr="00906F1B">
        <w:rPr>
          <w:rStyle w:val="Char4"/>
          <w:rtl/>
        </w:rPr>
        <w:t xml:space="preserve"> ا</w:t>
      </w:r>
      <w:r w:rsidR="00755556">
        <w:rPr>
          <w:rStyle w:val="Char4"/>
          <w:rtl/>
        </w:rPr>
        <w:t>ی</w:t>
      </w:r>
      <w:r w:rsidR="00250586">
        <w:rPr>
          <w:rStyle w:val="Char4"/>
          <w:rtl/>
        </w:rPr>
        <w:t>راد نموده گفت:</w:t>
      </w:r>
    </w:p>
    <w:p w:rsidR="00BD3D1B" w:rsidRPr="006F4286" w:rsidRDefault="00BD3D1B" w:rsidP="006F4286">
      <w:pPr>
        <w:pStyle w:val="af1"/>
        <w:rPr>
          <w:rtl/>
        </w:rPr>
      </w:pPr>
      <w:r>
        <w:rPr>
          <w:rStyle w:val="Char8"/>
          <w:rtl/>
        </w:rPr>
        <w:t>﴿</w:t>
      </w:r>
      <w:r w:rsidRPr="006F4286">
        <w:rPr>
          <w:rFonts w:hint="eastAsia"/>
          <w:rtl/>
        </w:rPr>
        <w:t>يَ</w:t>
      </w:r>
      <w:r w:rsidRPr="006F4286">
        <w:rPr>
          <w:rFonts w:hint="cs"/>
          <w:rtl/>
        </w:rPr>
        <w:t>ٰٓ</w:t>
      </w:r>
      <w:r w:rsidRPr="006F4286">
        <w:rPr>
          <w:rFonts w:hint="eastAsia"/>
          <w:rtl/>
        </w:rPr>
        <w:t>أَيُّهَا</w:t>
      </w:r>
      <w:r w:rsidRPr="006F4286">
        <w:rPr>
          <w:rtl/>
        </w:rPr>
        <w:t xml:space="preserve"> </w:t>
      </w:r>
      <w:r w:rsidRPr="006F4286">
        <w:rPr>
          <w:rFonts w:hint="cs"/>
          <w:rtl/>
        </w:rPr>
        <w:t>ٱ</w:t>
      </w:r>
      <w:r w:rsidRPr="006F4286">
        <w:rPr>
          <w:rFonts w:hint="eastAsia"/>
          <w:rtl/>
        </w:rPr>
        <w:t>لنَّاسُ</w:t>
      </w:r>
      <w:r w:rsidRPr="006F4286">
        <w:rPr>
          <w:rtl/>
        </w:rPr>
        <w:t xml:space="preserve"> </w:t>
      </w:r>
      <w:r w:rsidRPr="006F4286">
        <w:rPr>
          <w:rFonts w:hint="cs"/>
          <w:rtl/>
        </w:rPr>
        <w:t>ٱ</w:t>
      </w:r>
      <w:r w:rsidRPr="006F4286">
        <w:rPr>
          <w:rFonts w:hint="eastAsia"/>
          <w:rtl/>
        </w:rPr>
        <w:t>تَّقُواْ</w:t>
      </w:r>
      <w:r w:rsidRPr="006F4286">
        <w:rPr>
          <w:rtl/>
        </w:rPr>
        <w:t xml:space="preserve"> </w:t>
      </w:r>
      <w:r w:rsidRPr="006F4286">
        <w:rPr>
          <w:rFonts w:hint="eastAsia"/>
          <w:rtl/>
        </w:rPr>
        <w:t>رَبَّكُمُ</w:t>
      </w:r>
      <w:r w:rsidRPr="006F4286">
        <w:rPr>
          <w:rtl/>
        </w:rPr>
        <w:t xml:space="preserve"> </w:t>
      </w:r>
      <w:r w:rsidRPr="006F4286">
        <w:rPr>
          <w:rFonts w:hint="cs"/>
          <w:rtl/>
        </w:rPr>
        <w:t>ٱ</w:t>
      </w:r>
      <w:r w:rsidRPr="006F4286">
        <w:rPr>
          <w:rFonts w:hint="eastAsia"/>
          <w:rtl/>
        </w:rPr>
        <w:t>لَّذِي</w:t>
      </w:r>
      <w:r w:rsidRPr="006F4286">
        <w:rPr>
          <w:rtl/>
        </w:rPr>
        <w:t xml:space="preserve"> </w:t>
      </w:r>
      <w:r w:rsidRPr="006F4286">
        <w:rPr>
          <w:rFonts w:hint="eastAsia"/>
          <w:rtl/>
        </w:rPr>
        <w:t>خَلَقَكُم</w:t>
      </w:r>
      <w:r w:rsidRPr="006F4286">
        <w:rPr>
          <w:rtl/>
        </w:rPr>
        <w:t xml:space="preserve"> </w:t>
      </w:r>
      <w:r w:rsidRPr="006F4286">
        <w:rPr>
          <w:rFonts w:hint="eastAsia"/>
          <w:rtl/>
        </w:rPr>
        <w:t>مِّن</w:t>
      </w:r>
      <w:r w:rsidRPr="006F4286">
        <w:rPr>
          <w:rtl/>
        </w:rPr>
        <w:t xml:space="preserve"> </w:t>
      </w:r>
      <w:r w:rsidRPr="006F4286">
        <w:rPr>
          <w:rFonts w:hint="eastAsia"/>
          <w:rtl/>
        </w:rPr>
        <w:t>نَّف</w:t>
      </w:r>
      <w:r w:rsidRPr="006F4286">
        <w:rPr>
          <w:rFonts w:hint="cs"/>
          <w:rtl/>
        </w:rPr>
        <w:t>ۡ</w:t>
      </w:r>
      <w:r w:rsidRPr="006F4286">
        <w:rPr>
          <w:rFonts w:hint="eastAsia"/>
          <w:rtl/>
        </w:rPr>
        <w:t>س</w:t>
      </w:r>
      <w:r w:rsidRPr="006F4286">
        <w:rPr>
          <w:rFonts w:hint="cs"/>
          <w:rtl/>
        </w:rPr>
        <w:t>ٖ</w:t>
      </w:r>
      <w:r w:rsidRPr="006F4286">
        <w:rPr>
          <w:rtl/>
        </w:rPr>
        <w:t xml:space="preserve"> </w:t>
      </w:r>
      <w:r w:rsidRPr="006F4286">
        <w:rPr>
          <w:rFonts w:hint="eastAsia"/>
          <w:rtl/>
        </w:rPr>
        <w:t>وَ</w:t>
      </w:r>
      <w:r w:rsidRPr="006F4286">
        <w:rPr>
          <w:rFonts w:hint="cs"/>
          <w:rtl/>
        </w:rPr>
        <w:t>ٰ</w:t>
      </w:r>
      <w:r w:rsidRPr="006F4286">
        <w:rPr>
          <w:rFonts w:hint="eastAsia"/>
          <w:rtl/>
        </w:rPr>
        <w:t>حِدَة</w:t>
      </w:r>
      <w:r w:rsidRPr="006F4286">
        <w:rPr>
          <w:rFonts w:hint="cs"/>
          <w:rtl/>
        </w:rPr>
        <w:t>ٖ</w:t>
      </w:r>
      <w:r>
        <w:rPr>
          <w:rStyle w:val="Char8"/>
          <w:rtl/>
        </w:rPr>
        <w:t>﴾</w:t>
      </w:r>
      <w:r w:rsidRPr="006F4286">
        <w:rPr>
          <w:rStyle w:val="Char4"/>
          <w:rFonts w:hint="cs"/>
          <w:rtl/>
        </w:rPr>
        <w:t xml:space="preserve"> </w:t>
      </w:r>
      <w:r w:rsidRPr="006F4286">
        <w:rPr>
          <w:rStyle w:val="Char4"/>
          <w:rtl/>
        </w:rPr>
        <w:t>تا به آخر آ</w:t>
      </w:r>
      <w:r w:rsidR="00755556" w:rsidRPr="006F4286">
        <w:rPr>
          <w:rStyle w:val="Char4"/>
          <w:rtl/>
        </w:rPr>
        <w:t>ی</w:t>
      </w:r>
      <w:r w:rsidRPr="006F4286">
        <w:rPr>
          <w:rStyle w:val="Char4"/>
          <w:rtl/>
        </w:rPr>
        <w:t xml:space="preserve">ه </w:t>
      </w:r>
      <w:r>
        <w:rPr>
          <w:rStyle w:val="Char8"/>
          <w:rtl/>
        </w:rPr>
        <w:t>﴿</w:t>
      </w:r>
      <w:r w:rsidRPr="006F4286">
        <w:rPr>
          <w:rFonts w:hint="eastAsia"/>
          <w:rtl/>
        </w:rPr>
        <w:t>إِنَّ</w:t>
      </w:r>
      <w:r w:rsidRPr="006F4286">
        <w:rPr>
          <w:rtl/>
        </w:rPr>
        <w:t xml:space="preserve"> </w:t>
      </w:r>
      <w:r w:rsidRPr="006F4286">
        <w:rPr>
          <w:rFonts w:hint="cs"/>
          <w:rtl/>
        </w:rPr>
        <w:t>ٱ</w:t>
      </w:r>
      <w:r w:rsidRPr="006F4286">
        <w:rPr>
          <w:rFonts w:hint="eastAsia"/>
          <w:rtl/>
        </w:rPr>
        <w:t>للَّهَ</w:t>
      </w:r>
      <w:r w:rsidRPr="006F4286">
        <w:rPr>
          <w:rtl/>
        </w:rPr>
        <w:t xml:space="preserve"> </w:t>
      </w:r>
      <w:r w:rsidRPr="006F4286">
        <w:rPr>
          <w:rFonts w:hint="eastAsia"/>
          <w:rtl/>
        </w:rPr>
        <w:t>كَانَ</w:t>
      </w:r>
      <w:r w:rsidRPr="006F4286">
        <w:rPr>
          <w:rtl/>
        </w:rPr>
        <w:t xml:space="preserve"> </w:t>
      </w:r>
      <w:r w:rsidRPr="006F4286">
        <w:rPr>
          <w:rFonts w:hint="eastAsia"/>
          <w:rtl/>
        </w:rPr>
        <w:t>عَلَي</w:t>
      </w:r>
      <w:r w:rsidRPr="006F4286">
        <w:rPr>
          <w:rFonts w:hint="cs"/>
          <w:rtl/>
        </w:rPr>
        <w:t>ۡ</w:t>
      </w:r>
      <w:r w:rsidRPr="006F4286">
        <w:rPr>
          <w:rFonts w:hint="eastAsia"/>
          <w:rtl/>
        </w:rPr>
        <w:t>كُم</w:t>
      </w:r>
      <w:r w:rsidRPr="006F4286">
        <w:rPr>
          <w:rFonts w:hint="cs"/>
          <w:rtl/>
        </w:rPr>
        <w:t>ۡ</w:t>
      </w:r>
      <w:r w:rsidRPr="006F4286">
        <w:rPr>
          <w:rtl/>
        </w:rPr>
        <w:t xml:space="preserve"> </w:t>
      </w:r>
      <w:r w:rsidRPr="006F4286">
        <w:rPr>
          <w:rFonts w:hint="eastAsia"/>
          <w:rtl/>
        </w:rPr>
        <w:t>رَقِيب</w:t>
      </w:r>
      <w:r w:rsidRPr="006F4286">
        <w:rPr>
          <w:rFonts w:hint="cs"/>
          <w:rtl/>
        </w:rPr>
        <w:t>ٗ</w:t>
      </w:r>
      <w:r w:rsidRPr="006F4286">
        <w:rPr>
          <w:rFonts w:hint="eastAsia"/>
          <w:rtl/>
        </w:rPr>
        <w:t>ا</w:t>
      </w:r>
      <w:r>
        <w:rPr>
          <w:rStyle w:val="Char8"/>
          <w:rtl/>
        </w:rPr>
        <w:t>﴾</w:t>
      </w:r>
      <w:r w:rsidRPr="006F4286">
        <w:rPr>
          <w:rFonts w:hint="cs"/>
          <w:rtl/>
        </w:rPr>
        <w:t xml:space="preserve"> </w:t>
      </w:r>
      <w:r>
        <w:rPr>
          <w:rStyle w:val="Char6"/>
          <w:rFonts w:hint="cs"/>
          <w:rtl/>
        </w:rPr>
        <w:t>[</w:t>
      </w:r>
      <w:r w:rsidRPr="006F4286">
        <w:rPr>
          <w:rStyle w:val="Char6"/>
          <w:rFonts w:hint="cs"/>
          <w:rtl/>
        </w:rPr>
        <w:t>انساء: 1]</w:t>
      </w:r>
      <w:r w:rsidRPr="006F4286">
        <w:rPr>
          <w:rStyle w:val="Char4"/>
          <w:rFonts w:hint="cs"/>
          <w:rtl/>
        </w:rPr>
        <w:t>.</w:t>
      </w:r>
    </w:p>
    <w:p w:rsidR="00BD3D1B" w:rsidRPr="00906F1B" w:rsidRDefault="00BD3D1B" w:rsidP="006F4286">
      <w:pPr>
        <w:pStyle w:val="ab"/>
        <w:rPr>
          <w:rStyle w:val="Char4"/>
          <w:rtl/>
        </w:rPr>
      </w:pPr>
      <w:r w:rsidRPr="006F4286">
        <w:rPr>
          <w:rStyle w:val="Char5"/>
          <w:rtl/>
        </w:rPr>
        <w:t>ترجمه</w:t>
      </w:r>
      <w:r w:rsidRPr="00906F1B">
        <w:rPr>
          <w:rStyle w:val="Char4"/>
          <w:rtl/>
        </w:rPr>
        <w:t xml:space="preserve">: </w:t>
      </w:r>
      <w:r w:rsidRPr="006F4286">
        <w:rPr>
          <w:rStyle w:val="Char8"/>
          <w:rtl/>
        </w:rPr>
        <w:t>«</w:t>
      </w:r>
      <w:r w:rsidRPr="006F4286">
        <w:rPr>
          <w:rtl/>
        </w:rPr>
        <w:t>ا</w:t>
      </w:r>
      <w:r w:rsidR="000E63F6">
        <w:rPr>
          <w:rtl/>
        </w:rPr>
        <w:t>ی</w:t>
      </w:r>
      <w:r w:rsidRPr="006F4286">
        <w:rPr>
          <w:rtl/>
        </w:rPr>
        <w:t xml:space="preserve"> مردم! از همان پروردگارتان بترس</w:t>
      </w:r>
      <w:r w:rsidR="00755556" w:rsidRPr="006F4286">
        <w:rPr>
          <w:rtl/>
        </w:rPr>
        <w:t>ی</w:t>
      </w:r>
      <w:r w:rsidRPr="006F4286">
        <w:rPr>
          <w:rtl/>
        </w:rPr>
        <w:t xml:space="preserve">د </w:t>
      </w:r>
      <w:r w:rsidR="00755556" w:rsidRPr="006F4286">
        <w:rPr>
          <w:rtl/>
        </w:rPr>
        <w:t>ک</w:t>
      </w:r>
      <w:r w:rsidRPr="006F4286">
        <w:rPr>
          <w:rtl/>
        </w:rPr>
        <w:t>ه شما را از نفس واحد آفر</w:t>
      </w:r>
      <w:r w:rsidR="00755556" w:rsidRPr="006F4286">
        <w:rPr>
          <w:rtl/>
        </w:rPr>
        <w:t>ی</w:t>
      </w:r>
      <w:r w:rsidRPr="006F4286">
        <w:rPr>
          <w:rtl/>
        </w:rPr>
        <w:t>د... خداوند بر شما نگهبان است</w:t>
      </w:r>
      <w:r w:rsidRPr="006F4286">
        <w:rPr>
          <w:rStyle w:val="Char8"/>
          <w:rtl/>
        </w:rPr>
        <w:t>»</w:t>
      </w:r>
      <w:r w:rsidRPr="00906F1B">
        <w:rPr>
          <w:rStyle w:val="Char4"/>
          <w:rtl/>
        </w:rPr>
        <w:t>.</w:t>
      </w:r>
    </w:p>
    <w:p w:rsidR="00BD3D1B" w:rsidRPr="00906F1B" w:rsidRDefault="00BD3D1B" w:rsidP="001C13E0">
      <w:pPr>
        <w:pStyle w:val="PlainText"/>
        <w:ind w:firstLine="284"/>
        <w:jc w:val="both"/>
        <w:rPr>
          <w:rStyle w:val="Char4"/>
          <w:rtl/>
        </w:rPr>
      </w:pPr>
      <w:r w:rsidRPr="00906F1B">
        <w:rPr>
          <w:rStyle w:val="Char4"/>
          <w:rtl/>
        </w:rPr>
        <w:t>و آ</w:t>
      </w:r>
      <w:r w:rsidR="00755556">
        <w:rPr>
          <w:rStyle w:val="Char4"/>
          <w:rtl/>
        </w:rPr>
        <w:t>ی</w:t>
      </w:r>
      <w:r w:rsidRPr="00906F1B">
        <w:rPr>
          <w:rStyle w:val="Char4"/>
          <w:rtl/>
        </w:rPr>
        <w:t>ه‏ا</w:t>
      </w:r>
      <w:r w:rsidR="000E63F6">
        <w:rPr>
          <w:rStyle w:val="Char4"/>
          <w:rtl/>
        </w:rPr>
        <w:t>ی</w:t>
      </w:r>
      <w:r w:rsidRPr="00906F1B">
        <w:rPr>
          <w:rStyle w:val="Char4"/>
          <w:rtl/>
        </w:rPr>
        <w:t xml:space="preserve"> را </w:t>
      </w:r>
      <w:r w:rsidR="00755556">
        <w:rPr>
          <w:rStyle w:val="Char4"/>
          <w:rtl/>
        </w:rPr>
        <w:t>ک</w:t>
      </w:r>
      <w:r w:rsidRPr="00906F1B">
        <w:rPr>
          <w:rStyle w:val="Char4"/>
          <w:rtl/>
        </w:rPr>
        <w:t>ه در [سوره] حشر است.</w:t>
      </w:r>
    </w:p>
    <w:p w:rsidR="00BD3D1B" w:rsidRPr="00BF116F" w:rsidRDefault="00BD3D1B" w:rsidP="006F4286">
      <w:pPr>
        <w:pStyle w:val="af1"/>
        <w:rPr>
          <w:rFonts w:cs="Traditional Arabic"/>
          <w:b/>
          <w:bCs/>
          <w:rtl/>
        </w:rPr>
      </w:pPr>
      <w:r>
        <w:rPr>
          <w:rStyle w:val="Char8"/>
          <w:rtl/>
        </w:rPr>
        <w:t>﴿</w:t>
      </w:r>
      <w:r w:rsidRPr="006F4286">
        <w:rPr>
          <w:rFonts w:hint="cs"/>
          <w:rtl/>
        </w:rPr>
        <w:t>ٱ</w:t>
      </w:r>
      <w:r w:rsidRPr="006F4286">
        <w:rPr>
          <w:rFonts w:hint="eastAsia"/>
          <w:rtl/>
        </w:rPr>
        <w:t>تَّقُواْ</w:t>
      </w:r>
      <w:r w:rsidRPr="006F4286">
        <w:rPr>
          <w:rtl/>
        </w:rPr>
        <w:t xml:space="preserve"> </w:t>
      </w:r>
      <w:r w:rsidRPr="006F4286">
        <w:rPr>
          <w:rFonts w:hint="cs"/>
          <w:rtl/>
        </w:rPr>
        <w:t>ٱ</w:t>
      </w:r>
      <w:r w:rsidRPr="006F4286">
        <w:rPr>
          <w:rFonts w:hint="eastAsia"/>
          <w:rtl/>
        </w:rPr>
        <w:t>للَّهَ</w:t>
      </w:r>
      <w:r w:rsidRPr="006F4286">
        <w:rPr>
          <w:rtl/>
        </w:rPr>
        <w:t xml:space="preserve"> </w:t>
      </w:r>
      <w:r w:rsidRPr="006F4286">
        <w:rPr>
          <w:rFonts w:hint="eastAsia"/>
          <w:rtl/>
        </w:rPr>
        <w:t>وَل</w:t>
      </w:r>
      <w:r w:rsidRPr="006F4286">
        <w:rPr>
          <w:rFonts w:hint="cs"/>
          <w:rtl/>
        </w:rPr>
        <w:t>ۡ</w:t>
      </w:r>
      <w:r w:rsidRPr="006F4286">
        <w:rPr>
          <w:rFonts w:hint="eastAsia"/>
          <w:rtl/>
        </w:rPr>
        <w:t>تَنظُر</w:t>
      </w:r>
      <w:r w:rsidRPr="006F4286">
        <w:rPr>
          <w:rFonts w:hint="cs"/>
          <w:rtl/>
        </w:rPr>
        <w:t>ۡ</w:t>
      </w:r>
      <w:r w:rsidRPr="006F4286">
        <w:rPr>
          <w:rtl/>
        </w:rPr>
        <w:t xml:space="preserve"> </w:t>
      </w:r>
      <w:r w:rsidRPr="006F4286">
        <w:rPr>
          <w:rFonts w:hint="eastAsia"/>
          <w:rtl/>
        </w:rPr>
        <w:t>نَف</w:t>
      </w:r>
      <w:r w:rsidRPr="006F4286">
        <w:rPr>
          <w:rFonts w:hint="cs"/>
          <w:rtl/>
        </w:rPr>
        <w:t>ۡ</w:t>
      </w:r>
      <w:r w:rsidRPr="006F4286">
        <w:rPr>
          <w:rFonts w:hint="eastAsia"/>
          <w:rtl/>
        </w:rPr>
        <w:t>س</w:t>
      </w:r>
      <w:r w:rsidRPr="006F4286">
        <w:rPr>
          <w:rFonts w:hint="cs"/>
          <w:rtl/>
        </w:rPr>
        <w:t>ٞ</w:t>
      </w:r>
      <w:r w:rsidRPr="006F4286">
        <w:rPr>
          <w:rtl/>
        </w:rPr>
        <w:t xml:space="preserve"> </w:t>
      </w:r>
      <w:r w:rsidRPr="006F4286">
        <w:rPr>
          <w:rFonts w:hint="eastAsia"/>
          <w:rtl/>
        </w:rPr>
        <w:t>مَّا</w:t>
      </w:r>
      <w:r w:rsidRPr="006F4286">
        <w:rPr>
          <w:rtl/>
        </w:rPr>
        <w:t xml:space="preserve"> </w:t>
      </w:r>
      <w:r w:rsidRPr="006F4286">
        <w:rPr>
          <w:rFonts w:hint="eastAsia"/>
          <w:rtl/>
        </w:rPr>
        <w:t>قَدَّمَت</w:t>
      </w:r>
      <w:r w:rsidRPr="006F4286">
        <w:rPr>
          <w:rFonts w:hint="cs"/>
          <w:rtl/>
        </w:rPr>
        <w:t>ۡ</w:t>
      </w:r>
      <w:r w:rsidRPr="006F4286">
        <w:rPr>
          <w:rtl/>
        </w:rPr>
        <w:t xml:space="preserve"> </w:t>
      </w:r>
      <w:r w:rsidRPr="006F4286">
        <w:rPr>
          <w:rFonts w:hint="eastAsia"/>
          <w:rtl/>
        </w:rPr>
        <w:t>لِغَد</w:t>
      </w:r>
      <w:r w:rsidRPr="006F4286">
        <w:rPr>
          <w:rFonts w:hint="cs"/>
          <w:rtl/>
        </w:rPr>
        <w:t>ٖ</w:t>
      </w:r>
      <w:r>
        <w:rPr>
          <w:rStyle w:val="Char8"/>
          <w:rtl/>
        </w:rPr>
        <w:t>﴾</w:t>
      </w:r>
      <w:r>
        <w:rPr>
          <w:rStyle w:val="Char4"/>
          <w:rFonts w:hint="cs"/>
          <w:rtl/>
        </w:rPr>
        <w:t xml:space="preserve"> </w:t>
      </w:r>
      <w:r>
        <w:rPr>
          <w:rStyle w:val="Char6"/>
          <w:rFonts w:hint="cs"/>
          <w:rtl/>
        </w:rPr>
        <w:t>[الحشر: 18]</w:t>
      </w:r>
      <w:r>
        <w:rPr>
          <w:rStyle w:val="Char4"/>
          <w:rFonts w:hint="cs"/>
          <w:rtl/>
        </w:rPr>
        <w:t>.</w:t>
      </w:r>
    </w:p>
    <w:p w:rsidR="00BD3D1B" w:rsidRPr="00906F1B" w:rsidRDefault="00BD3D1B" w:rsidP="006F4286">
      <w:pPr>
        <w:pStyle w:val="ab"/>
        <w:rPr>
          <w:rStyle w:val="Char4"/>
          <w:rtl/>
        </w:rPr>
      </w:pPr>
      <w:r w:rsidRPr="006F4286">
        <w:rPr>
          <w:rStyle w:val="Char5"/>
          <w:rtl/>
        </w:rPr>
        <w:t>ترجمه</w:t>
      </w:r>
      <w:r w:rsidRPr="00906F1B">
        <w:rPr>
          <w:rStyle w:val="Char4"/>
          <w:rtl/>
        </w:rPr>
        <w:t xml:space="preserve">: </w:t>
      </w:r>
      <w:r w:rsidRPr="006F4286">
        <w:rPr>
          <w:rStyle w:val="Char8"/>
          <w:rtl/>
        </w:rPr>
        <w:t>«</w:t>
      </w:r>
      <w:r w:rsidRPr="006F4286">
        <w:rPr>
          <w:rtl/>
        </w:rPr>
        <w:t>از خداوند بترس</w:t>
      </w:r>
      <w:r w:rsidR="00755556" w:rsidRPr="006F4286">
        <w:rPr>
          <w:rtl/>
        </w:rPr>
        <w:t>ی</w:t>
      </w:r>
      <w:r w:rsidRPr="006F4286">
        <w:rPr>
          <w:rtl/>
        </w:rPr>
        <w:t xml:space="preserve">د، و هر </w:t>
      </w:r>
      <w:r w:rsidR="00755556" w:rsidRPr="006F4286">
        <w:rPr>
          <w:rtl/>
        </w:rPr>
        <w:t>ک</w:t>
      </w:r>
      <w:r w:rsidRPr="006F4286">
        <w:rPr>
          <w:rtl/>
        </w:rPr>
        <w:t>س با</w:t>
      </w:r>
      <w:r w:rsidR="00755556" w:rsidRPr="006F4286">
        <w:rPr>
          <w:rtl/>
        </w:rPr>
        <w:t>ی</w:t>
      </w:r>
      <w:r w:rsidRPr="006F4286">
        <w:rPr>
          <w:rtl/>
        </w:rPr>
        <w:t>د بب</w:t>
      </w:r>
      <w:r w:rsidR="00755556" w:rsidRPr="006F4286">
        <w:rPr>
          <w:rtl/>
        </w:rPr>
        <w:t>ی</w:t>
      </w:r>
      <w:r w:rsidRPr="006F4286">
        <w:rPr>
          <w:rtl/>
        </w:rPr>
        <w:t xml:space="preserve">ند </w:t>
      </w:r>
      <w:r w:rsidR="00755556" w:rsidRPr="006F4286">
        <w:rPr>
          <w:rtl/>
        </w:rPr>
        <w:t>ک</w:t>
      </w:r>
      <w:r w:rsidRPr="006F4286">
        <w:rPr>
          <w:rtl/>
        </w:rPr>
        <w:t>ه برا</w:t>
      </w:r>
      <w:r w:rsidR="000E63F6">
        <w:rPr>
          <w:rtl/>
        </w:rPr>
        <w:t>ی</w:t>
      </w:r>
      <w:r w:rsidRPr="006F4286">
        <w:rPr>
          <w:rtl/>
        </w:rPr>
        <w:t xml:space="preserve"> فردا چه فرستاده است؟</w:t>
      </w:r>
      <w:r w:rsidRPr="006F4286">
        <w:rPr>
          <w:rStyle w:val="Char8"/>
          <w:rtl/>
        </w:rPr>
        <w:t>»</w:t>
      </w:r>
      <w:r w:rsidR="006F4286" w:rsidRPr="006F4286">
        <w:rPr>
          <w:rStyle w:val="Char4"/>
          <w:rFonts w:hint="cs"/>
          <w:rtl/>
        </w:rPr>
        <w:t>.</w:t>
      </w:r>
    </w:p>
    <w:p w:rsidR="00BD3D1B" w:rsidRPr="00906F1B" w:rsidRDefault="00BD3D1B" w:rsidP="001C13E0">
      <w:pPr>
        <w:pStyle w:val="PlainText"/>
        <w:ind w:firstLine="284"/>
        <w:jc w:val="both"/>
        <w:rPr>
          <w:rStyle w:val="Char4"/>
          <w:rtl/>
        </w:rPr>
      </w:pPr>
      <w:r w:rsidRPr="00906F1B">
        <w:rPr>
          <w:rStyle w:val="Char4"/>
          <w:rtl/>
        </w:rPr>
        <w:t>با</w:t>
      </w:r>
      <w:r w:rsidR="00755556">
        <w:rPr>
          <w:rStyle w:val="Char4"/>
          <w:rtl/>
        </w:rPr>
        <w:t>ی</w:t>
      </w:r>
      <w:r w:rsidRPr="00906F1B">
        <w:rPr>
          <w:rStyle w:val="Char4"/>
          <w:rtl/>
        </w:rPr>
        <w:t xml:space="preserve">د هر </w:t>
      </w:r>
      <w:r w:rsidR="00755556">
        <w:rPr>
          <w:rStyle w:val="Char4"/>
          <w:rtl/>
        </w:rPr>
        <w:t>ک</w:t>
      </w:r>
      <w:r w:rsidRPr="00906F1B">
        <w:rPr>
          <w:rStyle w:val="Char4"/>
          <w:rtl/>
        </w:rPr>
        <w:t>س از د</w:t>
      </w:r>
      <w:r w:rsidR="00755556">
        <w:rPr>
          <w:rStyle w:val="Char4"/>
          <w:rtl/>
        </w:rPr>
        <w:t>ی</w:t>
      </w:r>
      <w:r w:rsidRPr="00906F1B">
        <w:rPr>
          <w:rStyle w:val="Char4"/>
          <w:rtl/>
        </w:rPr>
        <w:t>نار خود، از درهم خود، از لباس خود، از صاع</w:t>
      </w:r>
      <w:r w:rsidRPr="00906F1B">
        <w:rPr>
          <w:rStyle w:val="FootnoteReference"/>
          <w:rFonts w:ascii="IRNazli" w:hAnsi="IRNazli" w:cs="IRNazli"/>
          <w:sz w:val="28"/>
          <w:szCs w:val="28"/>
          <w:rtl/>
        </w:rPr>
        <w:footnoteReference w:id="318"/>
      </w:r>
      <w:r w:rsidRPr="00906F1B">
        <w:rPr>
          <w:rStyle w:val="Char4"/>
          <w:rtl/>
        </w:rPr>
        <w:t xml:space="preserve"> گندم خود و از صاع خرما</w:t>
      </w:r>
      <w:r w:rsidR="000E63F6">
        <w:rPr>
          <w:rStyle w:val="Char4"/>
          <w:rtl/>
        </w:rPr>
        <w:t>ی</w:t>
      </w:r>
      <w:r w:rsidRPr="00906F1B">
        <w:rPr>
          <w:rStyle w:val="Char4"/>
          <w:rtl/>
        </w:rPr>
        <w:t xml:space="preserve"> خود صدقه بدهد، حت</w:t>
      </w:r>
      <w:r w:rsidR="000E63F6">
        <w:rPr>
          <w:rStyle w:val="Char4"/>
          <w:rtl/>
        </w:rPr>
        <w:t>ی</w:t>
      </w:r>
      <w:r w:rsidRPr="00906F1B">
        <w:rPr>
          <w:rStyle w:val="Char4"/>
          <w:rtl/>
        </w:rPr>
        <w:t xml:space="preserve"> گفت: ولو به نصف خرما</w:t>
      </w:r>
      <w:r w:rsidR="00755556">
        <w:rPr>
          <w:rStyle w:val="Char4"/>
          <w:rtl/>
        </w:rPr>
        <w:t>ی</w:t>
      </w:r>
      <w:r w:rsidRPr="00906F1B">
        <w:rPr>
          <w:rStyle w:val="Char4"/>
          <w:rtl/>
        </w:rPr>
        <w:t>ش هم».</w:t>
      </w:r>
    </w:p>
    <w:p w:rsidR="00BD3D1B" w:rsidRPr="00906F1B" w:rsidRDefault="00BD3D1B" w:rsidP="006C0173">
      <w:pPr>
        <w:pStyle w:val="PlainText"/>
        <w:ind w:firstLine="284"/>
        <w:jc w:val="both"/>
        <w:rPr>
          <w:rStyle w:val="Char4"/>
          <w:rtl/>
        </w:rPr>
      </w:pPr>
      <w:r w:rsidRPr="00906F1B">
        <w:rPr>
          <w:rStyle w:val="Char4"/>
          <w:rtl/>
        </w:rPr>
        <w:t>[راو</w:t>
      </w:r>
      <w:r w:rsidR="000E63F6">
        <w:rPr>
          <w:rStyle w:val="Char4"/>
          <w:rtl/>
        </w:rPr>
        <w:t>ی</w:t>
      </w:r>
      <w:r w:rsidRPr="00906F1B">
        <w:rPr>
          <w:rStyle w:val="Char4"/>
          <w:rtl/>
        </w:rPr>
        <w:t>] م</w:t>
      </w:r>
      <w:r w:rsidR="000E63F6">
        <w:rPr>
          <w:rStyle w:val="Char4"/>
          <w:rtl/>
        </w:rPr>
        <w:t>ی</w:t>
      </w:r>
      <w:r w:rsidRPr="00906F1B">
        <w:rPr>
          <w:rStyle w:val="Char4"/>
          <w:rtl/>
        </w:rPr>
        <w:t>‏گو</w:t>
      </w:r>
      <w:r w:rsidR="00755556">
        <w:rPr>
          <w:rStyle w:val="Char4"/>
          <w:rtl/>
        </w:rPr>
        <w:t>ی</w:t>
      </w:r>
      <w:r w:rsidRPr="00906F1B">
        <w:rPr>
          <w:rStyle w:val="Char4"/>
          <w:rtl/>
        </w:rPr>
        <w:t>د: آن گاه مرد</w:t>
      </w:r>
      <w:r w:rsidR="000E63F6">
        <w:rPr>
          <w:rStyle w:val="Char4"/>
          <w:rtl/>
        </w:rPr>
        <w:t>ی</w:t>
      </w:r>
      <w:r w:rsidRPr="00906F1B">
        <w:rPr>
          <w:rStyle w:val="Char4"/>
          <w:rtl/>
        </w:rPr>
        <w:t xml:space="preserve"> از انصار </w:t>
      </w:r>
      <w:r w:rsidR="00755556">
        <w:rPr>
          <w:rStyle w:val="Char4"/>
          <w:rtl/>
        </w:rPr>
        <w:t>کی</w:t>
      </w:r>
      <w:r w:rsidRPr="00906F1B">
        <w:rPr>
          <w:rStyle w:val="Char4"/>
          <w:rtl/>
        </w:rPr>
        <w:t>سه‏ا</w:t>
      </w:r>
      <w:r w:rsidR="000E63F6">
        <w:rPr>
          <w:rStyle w:val="Char4"/>
          <w:rtl/>
        </w:rPr>
        <w:t>ی</w:t>
      </w:r>
      <w:r w:rsidRPr="00906F1B">
        <w:rPr>
          <w:rStyle w:val="Char4"/>
          <w:rtl/>
        </w:rPr>
        <w:t xml:space="preserve"> از پول را آورد، </w:t>
      </w:r>
      <w:r w:rsidR="00755556">
        <w:rPr>
          <w:rStyle w:val="Char4"/>
          <w:rtl/>
        </w:rPr>
        <w:t>ک</w:t>
      </w:r>
      <w:r w:rsidRPr="00906F1B">
        <w:rPr>
          <w:rStyle w:val="Char4"/>
          <w:rtl/>
        </w:rPr>
        <w:t>ه نزد</w:t>
      </w:r>
      <w:r w:rsidR="00755556">
        <w:rPr>
          <w:rStyle w:val="Char4"/>
          <w:rtl/>
        </w:rPr>
        <w:t>یک</w:t>
      </w:r>
      <w:r w:rsidRPr="00906F1B">
        <w:rPr>
          <w:rStyle w:val="Char4"/>
          <w:rtl/>
        </w:rPr>
        <w:t xml:space="preserve"> بود، دستش از حمل آن عاجز آ</w:t>
      </w:r>
      <w:r w:rsidR="00755556">
        <w:rPr>
          <w:rStyle w:val="Char4"/>
          <w:rtl/>
        </w:rPr>
        <w:t>ی</w:t>
      </w:r>
      <w:r w:rsidRPr="00906F1B">
        <w:rPr>
          <w:rStyle w:val="Char4"/>
          <w:rtl/>
        </w:rPr>
        <w:t>د، بل</w:t>
      </w:r>
      <w:r w:rsidR="00755556">
        <w:rPr>
          <w:rStyle w:val="Char4"/>
          <w:rtl/>
        </w:rPr>
        <w:t>ک</w:t>
      </w:r>
      <w:r w:rsidRPr="00906F1B">
        <w:rPr>
          <w:rStyle w:val="Char4"/>
          <w:rtl/>
        </w:rPr>
        <w:t>ه عاجز آمد. م</w:t>
      </w:r>
      <w:r w:rsidR="000E63F6">
        <w:rPr>
          <w:rStyle w:val="Char4"/>
          <w:rtl/>
        </w:rPr>
        <w:t>ی</w:t>
      </w:r>
      <w:r w:rsidRPr="00906F1B">
        <w:rPr>
          <w:rStyle w:val="Char4"/>
          <w:rtl/>
        </w:rPr>
        <w:t>‏گو</w:t>
      </w:r>
      <w:r w:rsidR="00755556">
        <w:rPr>
          <w:rStyle w:val="Char4"/>
          <w:rtl/>
        </w:rPr>
        <w:t>ی</w:t>
      </w:r>
      <w:r w:rsidRPr="00906F1B">
        <w:rPr>
          <w:rStyle w:val="Char4"/>
          <w:rtl/>
        </w:rPr>
        <w:t>د: بعد از آن مردم پ</w:t>
      </w:r>
      <w:r w:rsidR="00755556">
        <w:rPr>
          <w:rStyle w:val="Char4"/>
          <w:rtl/>
        </w:rPr>
        <w:t>ی</w:t>
      </w:r>
      <w:r w:rsidRPr="00906F1B">
        <w:rPr>
          <w:rStyle w:val="Char4"/>
          <w:rtl/>
        </w:rPr>
        <w:t>گ</w:t>
      </w:r>
      <w:r w:rsidR="00755556">
        <w:rPr>
          <w:rStyle w:val="Char4"/>
          <w:rtl/>
        </w:rPr>
        <w:t>ی</w:t>
      </w:r>
      <w:r w:rsidRPr="00906F1B">
        <w:rPr>
          <w:rStyle w:val="Char4"/>
          <w:rtl/>
        </w:rPr>
        <w:t>ر</w:t>
      </w:r>
      <w:r w:rsidR="000E63F6">
        <w:rPr>
          <w:rStyle w:val="Char4"/>
          <w:rtl/>
        </w:rPr>
        <w:t>ی</w:t>
      </w:r>
      <w:r w:rsidRPr="00906F1B">
        <w:rPr>
          <w:rStyle w:val="Char4"/>
          <w:rtl/>
        </w:rPr>
        <w:t xml:space="preserve"> نموده [و صدقه‏ها</w:t>
      </w:r>
      <w:r w:rsidR="000E63F6">
        <w:rPr>
          <w:rStyle w:val="Char4"/>
          <w:rtl/>
        </w:rPr>
        <w:t>ی</w:t>
      </w:r>
      <w:r w:rsidRPr="00906F1B">
        <w:rPr>
          <w:rStyle w:val="Char4"/>
          <w:rtl/>
        </w:rPr>
        <w:t xml:space="preserve"> خو</w:t>
      </w:r>
      <w:r w:rsidR="00755556">
        <w:rPr>
          <w:rStyle w:val="Char4"/>
          <w:rtl/>
        </w:rPr>
        <w:t>ی</w:t>
      </w:r>
      <w:r w:rsidRPr="00906F1B">
        <w:rPr>
          <w:rStyle w:val="Char4"/>
          <w:rtl/>
        </w:rPr>
        <w:t>ش را آوردند]، تا ا</w:t>
      </w:r>
      <w:r w:rsidR="00755556">
        <w:rPr>
          <w:rStyle w:val="Char4"/>
          <w:rtl/>
        </w:rPr>
        <w:t>ی</w:t>
      </w:r>
      <w:r w:rsidRPr="00906F1B">
        <w:rPr>
          <w:rStyle w:val="Char4"/>
          <w:rtl/>
        </w:rPr>
        <w:t xml:space="preserve">ن </w:t>
      </w:r>
      <w:r w:rsidR="00755556">
        <w:rPr>
          <w:rStyle w:val="Char4"/>
          <w:rtl/>
        </w:rPr>
        <w:t>ک</w:t>
      </w:r>
      <w:r w:rsidRPr="00906F1B">
        <w:rPr>
          <w:rStyle w:val="Char4"/>
          <w:rtl/>
        </w:rPr>
        <w:t>ه دو خرمن از نان و لباس د</w:t>
      </w:r>
      <w:r w:rsidR="00755556">
        <w:rPr>
          <w:rStyle w:val="Char4"/>
          <w:rtl/>
        </w:rPr>
        <w:t>ی</w:t>
      </w:r>
      <w:r w:rsidRPr="00906F1B">
        <w:rPr>
          <w:rStyle w:val="Char4"/>
          <w:rtl/>
        </w:rPr>
        <w:t>دم، و د</w:t>
      </w:r>
      <w:r w:rsidR="00755556">
        <w:rPr>
          <w:rStyle w:val="Char4"/>
          <w:rtl/>
        </w:rPr>
        <w:t>ی</w:t>
      </w:r>
      <w:r w:rsidRPr="00906F1B">
        <w:rPr>
          <w:rStyle w:val="Char4"/>
          <w:rtl/>
        </w:rPr>
        <w:t xml:space="preserve">دم </w:t>
      </w:r>
      <w:r w:rsidR="00755556">
        <w:rPr>
          <w:rStyle w:val="Char4"/>
          <w:rtl/>
        </w:rPr>
        <w:t>ک</w:t>
      </w:r>
      <w:r w:rsidRPr="00906F1B">
        <w:rPr>
          <w:rStyle w:val="Char4"/>
          <w:rtl/>
        </w:rPr>
        <w:t>ه رو</w:t>
      </w:r>
      <w:r w:rsidR="000E63F6">
        <w:rPr>
          <w:rStyle w:val="Char4"/>
          <w:rtl/>
        </w:rPr>
        <w:t>ی</w:t>
      </w:r>
      <w:r w:rsidRPr="00906F1B">
        <w:rPr>
          <w:rStyle w:val="Char4"/>
          <w:rtl/>
        </w:rPr>
        <w:t xml:space="preserve">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نورافشان</w:t>
      </w:r>
      <w:r w:rsidR="000E63F6">
        <w:rPr>
          <w:rStyle w:val="Char4"/>
          <w:rtl/>
        </w:rPr>
        <w:t>ی</w:t>
      </w:r>
      <w:r w:rsidRPr="00906F1B">
        <w:rPr>
          <w:rStyle w:val="Char4"/>
          <w:rtl/>
        </w:rPr>
        <w:t xml:space="preserve"> م</w:t>
      </w:r>
      <w:r w:rsidR="000E63F6">
        <w:rPr>
          <w:rStyle w:val="Char4"/>
          <w:rtl/>
        </w:rPr>
        <w:t>ی</w:t>
      </w:r>
      <w:r w:rsidRPr="00906F1B">
        <w:rPr>
          <w:rStyle w:val="Char4"/>
          <w:rtl/>
        </w:rPr>
        <w:t>‏</w:t>
      </w:r>
      <w:r w:rsidR="00755556">
        <w:rPr>
          <w:rStyle w:val="Char4"/>
          <w:rtl/>
        </w:rPr>
        <w:t>ک</w:t>
      </w:r>
      <w:r w:rsidRPr="00906F1B">
        <w:rPr>
          <w:rStyle w:val="Char4"/>
          <w:rtl/>
        </w:rPr>
        <w:t>ند، گو</w:t>
      </w:r>
      <w:r w:rsidR="00755556">
        <w:rPr>
          <w:rStyle w:val="Char4"/>
          <w:rtl/>
        </w:rPr>
        <w:t>ی</w:t>
      </w:r>
      <w:r w:rsidR="000E63F6">
        <w:rPr>
          <w:rStyle w:val="Char4"/>
          <w:rtl/>
        </w:rPr>
        <w:t>ی</w:t>
      </w:r>
      <w:r w:rsidRPr="00906F1B">
        <w:rPr>
          <w:rStyle w:val="Char4"/>
          <w:rtl/>
        </w:rPr>
        <w:t xml:space="preserve"> </w:t>
      </w:r>
      <w:r w:rsidR="00755556">
        <w:rPr>
          <w:rStyle w:val="Char4"/>
          <w:rtl/>
        </w:rPr>
        <w:t>ک</w:t>
      </w:r>
      <w:r w:rsidRPr="00906F1B">
        <w:rPr>
          <w:rStyle w:val="Char4"/>
          <w:rtl/>
        </w:rPr>
        <w:t>ه آب طلا داده شده باشد. آن‏گاه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فرمود: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در اسلام روش ن</w:t>
      </w:r>
      <w:r w:rsidR="00755556">
        <w:rPr>
          <w:rStyle w:val="Char4"/>
          <w:rtl/>
        </w:rPr>
        <w:t>یک</w:t>
      </w:r>
      <w:r w:rsidR="000E63F6">
        <w:rPr>
          <w:rStyle w:val="Char4"/>
          <w:rtl/>
        </w:rPr>
        <w:t>ی</w:t>
      </w:r>
      <w:r w:rsidRPr="00906F1B">
        <w:rPr>
          <w:rStyle w:val="Char4"/>
          <w:rtl/>
        </w:rPr>
        <w:t xml:space="preserve"> را بن</w:t>
      </w:r>
      <w:r w:rsidR="00755556">
        <w:rPr>
          <w:rStyle w:val="Char4"/>
          <w:rtl/>
        </w:rPr>
        <w:t>ی</w:t>
      </w:r>
      <w:r w:rsidRPr="00906F1B">
        <w:rPr>
          <w:rStyle w:val="Char4"/>
          <w:rtl/>
        </w:rPr>
        <w:t>ان‏گذار</w:t>
      </w:r>
      <w:r w:rsidR="000E63F6">
        <w:rPr>
          <w:rStyle w:val="Char4"/>
          <w:rtl/>
        </w:rPr>
        <w:t>ی</w:t>
      </w:r>
      <w:r w:rsidRPr="00906F1B">
        <w:rPr>
          <w:rStyle w:val="Char4"/>
          <w:rtl/>
        </w:rPr>
        <w:t xml:space="preserve"> </w:t>
      </w:r>
      <w:r w:rsidR="00755556">
        <w:rPr>
          <w:rStyle w:val="Char4"/>
          <w:rtl/>
        </w:rPr>
        <w:t>ک</w:t>
      </w:r>
      <w:r w:rsidRPr="00906F1B">
        <w:rPr>
          <w:rStyle w:val="Char4"/>
          <w:rtl/>
        </w:rPr>
        <w:t>ند، برا</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اجر آن، و اجر </w:t>
      </w:r>
      <w:r w:rsidR="00755556">
        <w:rPr>
          <w:rStyle w:val="Char4"/>
          <w:rtl/>
        </w:rPr>
        <w:t>ک</w:t>
      </w:r>
      <w:r w:rsidRPr="00906F1B">
        <w:rPr>
          <w:rStyle w:val="Char4"/>
          <w:rtl/>
        </w:rPr>
        <w:t>س</w:t>
      </w:r>
      <w:r w:rsidR="000E63F6">
        <w:rPr>
          <w:rStyle w:val="Char4"/>
          <w:rtl/>
        </w:rPr>
        <w:t>ی</w:t>
      </w:r>
      <w:r w:rsidRPr="00906F1B">
        <w:rPr>
          <w:rStyle w:val="Char4"/>
          <w:rtl/>
        </w:rPr>
        <w:t xml:space="preserve"> است </w:t>
      </w:r>
      <w:r w:rsidR="00755556">
        <w:rPr>
          <w:rStyle w:val="Char4"/>
          <w:rtl/>
        </w:rPr>
        <w:t>ک</w:t>
      </w:r>
      <w:r w:rsidRPr="00906F1B">
        <w:rPr>
          <w:rStyle w:val="Char4"/>
          <w:rtl/>
        </w:rPr>
        <w:t>ه بعد از و</w:t>
      </w:r>
      <w:r w:rsidR="000E63F6">
        <w:rPr>
          <w:rStyle w:val="Char4"/>
          <w:rtl/>
        </w:rPr>
        <w:t>ی</w:t>
      </w:r>
      <w:r w:rsidRPr="00906F1B">
        <w:rPr>
          <w:rStyle w:val="Char4"/>
          <w:rtl/>
        </w:rPr>
        <w:t xml:space="preserve"> به آن عمل </w:t>
      </w:r>
      <w:r w:rsidR="00755556">
        <w:rPr>
          <w:rStyle w:val="Char4"/>
          <w:rtl/>
        </w:rPr>
        <w:t>ک</w:t>
      </w:r>
      <w:r w:rsidRPr="00906F1B">
        <w:rPr>
          <w:rStyle w:val="Char4"/>
          <w:rtl/>
        </w:rPr>
        <w:t>ند، بدون ا</w:t>
      </w:r>
      <w:r w:rsidR="00755556">
        <w:rPr>
          <w:rStyle w:val="Char4"/>
          <w:rtl/>
        </w:rPr>
        <w:t>ی</w:t>
      </w:r>
      <w:r w:rsidRPr="00906F1B">
        <w:rPr>
          <w:rStyle w:val="Char4"/>
          <w:rtl/>
        </w:rPr>
        <w:t xml:space="preserve">ن </w:t>
      </w:r>
      <w:r w:rsidR="00755556">
        <w:rPr>
          <w:rStyle w:val="Char4"/>
          <w:rtl/>
        </w:rPr>
        <w:t>ک</w:t>
      </w:r>
      <w:r w:rsidRPr="00906F1B">
        <w:rPr>
          <w:rStyle w:val="Char4"/>
          <w:rtl/>
        </w:rPr>
        <w:t>ه از اجر</w:t>
      </w:r>
      <w:r w:rsidR="00211E3B">
        <w:rPr>
          <w:rStyle w:val="Char4"/>
          <w:rtl/>
        </w:rPr>
        <w:t>هایشان</w:t>
      </w:r>
      <w:r w:rsidR="00FB3856">
        <w:rPr>
          <w:rStyle w:val="Char4"/>
          <w:rtl/>
        </w:rPr>
        <w:t xml:space="preserve"> </w:t>
      </w:r>
      <w:r w:rsidRPr="00906F1B">
        <w:rPr>
          <w:rStyle w:val="Char4"/>
          <w:rtl/>
        </w:rPr>
        <w:t>چ</w:t>
      </w:r>
      <w:r w:rsidR="00755556">
        <w:rPr>
          <w:rStyle w:val="Char4"/>
          <w:rtl/>
        </w:rPr>
        <w:t>ی</w:t>
      </w:r>
      <w:r w:rsidRPr="00906F1B">
        <w:rPr>
          <w:rStyle w:val="Char4"/>
          <w:rtl/>
        </w:rPr>
        <w:t>ز</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م شود، و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در اسلام روش بد</w:t>
      </w:r>
      <w:r w:rsidR="000E63F6">
        <w:rPr>
          <w:rStyle w:val="Char4"/>
          <w:rtl/>
        </w:rPr>
        <w:t>ی</w:t>
      </w:r>
      <w:r w:rsidRPr="00906F1B">
        <w:rPr>
          <w:rStyle w:val="Char4"/>
          <w:rtl/>
        </w:rPr>
        <w:t xml:space="preserve"> را پا</w:t>
      </w:r>
      <w:r w:rsidR="00755556">
        <w:rPr>
          <w:rStyle w:val="Char4"/>
          <w:rtl/>
        </w:rPr>
        <w:t>ی</w:t>
      </w:r>
      <w:r w:rsidRPr="00906F1B">
        <w:rPr>
          <w:rStyle w:val="Char4"/>
          <w:rtl/>
        </w:rPr>
        <w:t>ه گذار</w:t>
      </w:r>
      <w:r w:rsidR="000E63F6">
        <w:rPr>
          <w:rStyle w:val="Char4"/>
          <w:rtl/>
        </w:rPr>
        <w:t>ی</w:t>
      </w:r>
      <w:r w:rsidRPr="00906F1B">
        <w:rPr>
          <w:rStyle w:val="Char4"/>
          <w:rtl/>
        </w:rPr>
        <w:t xml:space="preserve"> نما</w:t>
      </w:r>
      <w:r w:rsidR="00755556">
        <w:rPr>
          <w:rStyle w:val="Char4"/>
          <w:rtl/>
        </w:rPr>
        <w:t>ی</w:t>
      </w:r>
      <w:r w:rsidRPr="00906F1B">
        <w:rPr>
          <w:rStyle w:val="Char4"/>
          <w:rtl/>
        </w:rPr>
        <w:t>د بر و</w:t>
      </w:r>
      <w:r w:rsidR="000E63F6">
        <w:rPr>
          <w:rStyle w:val="Char4"/>
          <w:rtl/>
        </w:rPr>
        <w:t>ی</w:t>
      </w:r>
      <w:r w:rsidRPr="00906F1B">
        <w:rPr>
          <w:rStyle w:val="Char4"/>
          <w:rtl/>
        </w:rPr>
        <w:t xml:space="preserve"> گناه آن، و گناه </w:t>
      </w:r>
      <w:r w:rsidR="00755556">
        <w:rPr>
          <w:rStyle w:val="Char4"/>
          <w:rtl/>
        </w:rPr>
        <w:t>ک</w:t>
      </w:r>
      <w:r w:rsidRPr="00906F1B">
        <w:rPr>
          <w:rStyle w:val="Char4"/>
          <w:rtl/>
        </w:rPr>
        <w:t>س</w:t>
      </w:r>
      <w:r w:rsidR="000E63F6">
        <w:rPr>
          <w:rStyle w:val="Char4"/>
          <w:rtl/>
        </w:rPr>
        <w:t>ی</w:t>
      </w:r>
      <w:r w:rsidRPr="00906F1B">
        <w:rPr>
          <w:rStyle w:val="Char4"/>
          <w:rtl/>
        </w:rPr>
        <w:t xml:space="preserve"> است </w:t>
      </w:r>
      <w:r w:rsidR="00755556">
        <w:rPr>
          <w:rStyle w:val="Char4"/>
          <w:rtl/>
        </w:rPr>
        <w:t>ک</w:t>
      </w:r>
      <w:r w:rsidRPr="00906F1B">
        <w:rPr>
          <w:rStyle w:val="Char4"/>
          <w:rtl/>
        </w:rPr>
        <w:t xml:space="preserve">ه بعد از او بدان عمل </w:t>
      </w:r>
      <w:r w:rsidR="00755556">
        <w:rPr>
          <w:rStyle w:val="Char4"/>
          <w:rtl/>
        </w:rPr>
        <w:t>ک</w:t>
      </w:r>
      <w:r w:rsidRPr="00906F1B">
        <w:rPr>
          <w:rStyle w:val="Char4"/>
          <w:rtl/>
        </w:rPr>
        <w:t>ند، بدون ا</w:t>
      </w:r>
      <w:r w:rsidR="00755556">
        <w:rPr>
          <w:rStyle w:val="Char4"/>
          <w:rtl/>
        </w:rPr>
        <w:t>ی</w:t>
      </w:r>
      <w:r w:rsidRPr="00906F1B">
        <w:rPr>
          <w:rStyle w:val="Char4"/>
          <w:rtl/>
        </w:rPr>
        <w:t xml:space="preserve">ن </w:t>
      </w:r>
      <w:r w:rsidR="00755556">
        <w:rPr>
          <w:rStyle w:val="Char4"/>
          <w:rtl/>
        </w:rPr>
        <w:t>ک</w:t>
      </w:r>
      <w:r w:rsidRPr="00906F1B">
        <w:rPr>
          <w:rStyle w:val="Char4"/>
          <w:rtl/>
        </w:rPr>
        <w:t>ه از گناهان</w:t>
      </w:r>
      <w:r w:rsidR="00FB3856">
        <w:rPr>
          <w:rStyle w:val="Char4"/>
          <w:rtl/>
        </w:rPr>
        <w:t xml:space="preserve">‌شان </w:t>
      </w:r>
      <w:r w:rsidRPr="00906F1B">
        <w:rPr>
          <w:rStyle w:val="Char4"/>
          <w:rtl/>
        </w:rPr>
        <w:t>چ</w:t>
      </w:r>
      <w:r w:rsidR="00755556">
        <w:rPr>
          <w:rStyle w:val="Char4"/>
          <w:rtl/>
        </w:rPr>
        <w:t>ی</w:t>
      </w:r>
      <w:r w:rsidRPr="00906F1B">
        <w:rPr>
          <w:rStyle w:val="Char4"/>
          <w:rtl/>
        </w:rPr>
        <w:t>ز</w:t>
      </w:r>
      <w:r w:rsidR="000E63F6">
        <w:rPr>
          <w:rStyle w:val="Char4"/>
          <w:rtl/>
        </w:rPr>
        <w:t>ی</w:t>
      </w:r>
      <w:r w:rsidRPr="00906F1B">
        <w:rPr>
          <w:rStyle w:val="Char4"/>
          <w:rtl/>
        </w:rPr>
        <w:t xml:space="preserve"> </w:t>
      </w:r>
      <w:r w:rsidR="00755556">
        <w:rPr>
          <w:rStyle w:val="Char4"/>
          <w:rtl/>
        </w:rPr>
        <w:t>ک</w:t>
      </w:r>
      <w:r w:rsidRPr="00906F1B">
        <w:rPr>
          <w:rStyle w:val="Char4"/>
          <w:rtl/>
        </w:rPr>
        <w:t>استه شود»</w:t>
      </w:r>
      <w:r w:rsidRPr="00906F1B">
        <w:rPr>
          <w:rStyle w:val="FootnoteReference"/>
          <w:rFonts w:ascii="IRNazli" w:hAnsi="IRNazli" w:cs="IRNazli"/>
          <w:sz w:val="28"/>
          <w:szCs w:val="28"/>
          <w:rtl/>
        </w:rPr>
        <w:footnoteReference w:id="319"/>
      </w:r>
      <w:r w:rsidR="00572242">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الترغ</w:t>
      </w:r>
      <w:r w:rsidR="00755556">
        <w:rPr>
          <w:rStyle w:val="Char4"/>
          <w:rtl/>
        </w:rPr>
        <w:t>ی</w:t>
      </w:r>
      <w:r w:rsidRPr="00906F1B">
        <w:rPr>
          <w:rStyle w:val="Char4"/>
          <w:rtl/>
        </w:rPr>
        <w:t>ب (53/1) آمده است و حد</w:t>
      </w:r>
      <w:r w:rsidR="00755556">
        <w:rPr>
          <w:rStyle w:val="Char4"/>
          <w:rtl/>
        </w:rPr>
        <w:t>ی</w:t>
      </w:r>
      <w:r w:rsidRPr="00906F1B">
        <w:rPr>
          <w:rStyle w:val="Char4"/>
          <w:rtl/>
        </w:rPr>
        <w:t>ث ترغ</w:t>
      </w:r>
      <w:r w:rsidR="00755556">
        <w:rPr>
          <w:rStyle w:val="Char4"/>
          <w:rtl/>
        </w:rPr>
        <w:t>ی</w:t>
      </w:r>
      <w:r w:rsidRPr="00906F1B">
        <w:rPr>
          <w:rStyle w:val="Char4"/>
          <w:rtl/>
        </w:rPr>
        <w:t>ب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به انفاق در راه خداوند </w:t>
      </w:r>
      <w:r w:rsidR="00F9563C" w:rsidRPr="00F9563C">
        <w:rPr>
          <w:rStyle w:val="Char4"/>
          <w:rFonts w:ascii="CTraditional Arabic" w:hAnsi="CTraditional Arabic" w:cs="CTraditional Arabic" w:hint="cs"/>
          <w:rtl/>
        </w:rPr>
        <w:t>أ</w:t>
      </w:r>
      <w:r w:rsidRPr="00906F1B">
        <w:rPr>
          <w:rStyle w:val="Char4"/>
          <w:rtl/>
        </w:rPr>
        <w:t xml:space="preserve"> قبلا گذشت.</w:t>
      </w:r>
    </w:p>
    <w:p w:rsidR="00BD3D1B" w:rsidRPr="00CB64A1" w:rsidRDefault="00BD3D1B" w:rsidP="006C0173">
      <w:pPr>
        <w:pStyle w:val="a5"/>
        <w:rPr>
          <w:rtl/>
        </w:rPr>
      </w:pPr>
      <w:bookmarkStart w:id="237" w:name="_Toc441683748"/>
      <w:r w:rsidRPr="00CB64A1">
        <w:rPr>
          <w:rtl/>
        </w:rPr>
        <w:t>حديث جابر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CB64A1">
        <w:rPr>
          <w:rtl/>
        </w:rPr>
        <w:t>در اين باره</w:t>
      </w:r>
      <w:bookmarkEnd w:id="237"/>
    </w:p>
    <w:p w:rsidR="00BD3D1B" w:rsidRPr="00E40B89" w:rsidRDefault="00BD3D1B" w:rsidP="006C0173">
      <w:pPr>
        <w:pStyle w:val="PlainText"/>
        <w:ind w:firstLine="284"/>
        <w:jc w:val="both"/>
        <w:rPr>
          <w:rStyle w:val="Char4"/>
          <w:spacing w:val="-4"/>
          <w:rtl/>
        </w:rPr>
      </w:pPr>
      <w:r w:rsidRPr="00E40B89">
        <w:rPr>
          <w:rStyle w:val="Char4"/>
          <w:spacing w:val="-4"/>
          <w:rtl/>
        </w:rPr>
        <w:t>حا</w:t>
      </w:r>
      <w:r w:rsidR="00755556" w:rsidRPr="00E40B89">
        <w:rPr>
          <w:rStyle w:val="Char4"/>
          <w:spacing w:val="-4"/>
          <w:rtl/>
        </w:rPr>
        <w:t>ک</w:t>
      </w:r>
      <w:r w:rsidRPr="00E40B89">
        <w:rPr>
          <w:rStyle w:val="Char4"/>
          <w:spacing w:val="-4"/>
          <w:rtl/>
        </w:rPr>
        <w:t xml:space="preserve">م از جابر - </w:t>
      </w:r>
      <w:r w:rsidR="00755556" w:rsidRPr="00E40B89">
        <w:rPr>
          <w:rStyle w:val="Char4"/>
          <w:spacing w:val="-4"/>
          <w:rtl/>
        </w:rPr>
        <w:t>ک</w:t>
      </w:r>
      <w:r w:rsidRPr="00E40B89">
        <w:rPr>
          <w:rStyle w:val="Char4"/>
          <w:spacing w:val="-4"/>
          <w:rtl/>
        </w:rPr>
        <w:t>ه آن را صح</w:t>
      </w:r>
      <w:r w:rsidR="00755556" w:rsidRPr="00E40B89">
        <w:rPr>
          <w:rStyle w:val="Char4"/>
          <w:spacing w:val="-4"/>
          <w:rtl/>
        </w:rPr>
        <w:t>ی</w:t>
      </w:r>
      <w:r w:rsidRPr="00E40B89">
        <w:rPr>
          <w:rStyle w:val="Char4"/>
          <w:spacing w:val="-4"/>
          <w:rtl/>
        </w:rPr>
        <w:t>ح دانسته - روا</w:t>
      </w:r>
      <w:r w:rsidR="00755556" w:rsidRPr="00E40B89">
        <w:rPr>
          <w:rStyle w:val="Char4"/>
          <w:spacing w:val="-4"/>
          <w:rtl/>
        </w:rPr>
        <w:t>ی</w:t>
      </w:r>
      <w:r w:rsidRPr="00E40B89">
        <w:rPr>
          <w:rStyle w:val="Char4"/>
          <w:spacing w:val="-4"/>
          <w:rtl/>
        </w:rPr>
        <w:t xml:space="preserve">ت نموده، </w:t>
      </w:r>
      <w:r w:rsidR="00755556" w:rsidRPr="00E40B89">
        <w:rPr>
          <w:rStyle w:val="Char4"/>
          <w:spacing w:val="-4"/>
          <w:rtl/>
        </w:rPr>
        <w:t>ک</w:t>
      </w:r>
      <w:r w:rsidRPr="00E40B89">
        <w:rPr>
          <w:rStyle w:val="Char4"/>
          <w:spacing w:val="-4"/>
          <w:rtl/>
        </w:rPr>
        <w:t>ه گفت: پ</w:t>
      </w:r>
      <w:r w:rsidR="00755556" w:rsidRPr="00E40B89">
        <w:rPr>
          <w:rStyle w:val="Char4"/>
          <w:spacing w:val="-4"/>
          <w:rtl/>
        </w:rPr>
        <w:t>ی</w:t>
      </w:r>
      <w:r w:rsidRPr="00E40B89">
        <w:rPr>
          <w:rStyle w:val="Char4"/>
          <w:spacing w:val="-4"/>
          <w:rtl/>
        </w:rPr>
        <w:t xml:space="preserve">امبر خدا </w:t>
      </w:r>
      <w:r w:rsidRPr="00E40B89">
        <w:rPr>
          <w:rFonts w:cs="CTraditional Arabic"/>
          <w:spacing w:val="-4"/>
          <w:sz w:val="28"/>
          <w:szCs w:val="28"/>
          <w:rtl/>
        </w:rPr>
        <w:t>ص</w:t>
      </w:r>
      <w:r w:rsidRPr="00E40B89">
        <w:rPr>
          <w:rStyle w:val="Char4"/>
          <w:spacing w:val="-4"/>
          <w:rtl/>
        </w:rPr>
        <w:t xml:space="preserve"> روز چهارشنبه نزد بن</w:t>
      </w:r>
      <w:r w:rsidR="000E63F6">
        <w:rPr>
          <w:rStyle w:val="Char4"/>
          <w:spacing w:val="-4"/>
          <w:rtl/>
        </w:rPr>
        <w:t>ی</w:t>
      </w:r>
      <w:r w:rsidRPr="00E40B89">
        <w:rPr>
          <w:rStyle w:val="Char4"/>
          <w:spacing w:val="-4"/>
          <w:rtl/>
        </w:rPr>
        <w:t xml:space="preserve"> عمروبن عوف تشر</w:t>
      </w:r>
      <w:r w:rsidR="00755556" w:rsidRPr="00E40B89">
        <w:rPr>
          <w:rStyle w:val="Char4"/>
          <w:spacing w:val="-4"/>
          <w:rtl/>
        </w:rPr>
        <w:t>ی</w:t>
      </w:r>
      <w:r w:rsidRPr="00E40B89">
        <w:rPr>
          <w:rStyle w:val="Char4"/>
          <w:spacing w:val="-4"/>
          <w:rtl/>
        </w:rPr>
        <w:t>ف آورد، و حد</w:t>
      </w:r>
      <w:r w:rsidR="00755556" w:rsidRPr="00E40B89">
        <w:rPr>
          <w:rStyle w:val="Char4"/>
          <w:spacing w:val="-4"/>
          <w:rtl/>
        </w:rPr>
        <w:t>ی</w:t>
      </w:r>
      <w:r w:rsidRPr="00E40B89">
        <w:rPr>
          <w:rStyle w:val="Char4"/>
          <w:spacing w:val="-4"/>
          <w:rtl/>
        </w:rPr>
        <w:t>ث را متذ</w:t>
      </w:r>
      <w:r w:rsidR="00755556" w:rsidRPr="00E40B89">
        <w:rPr>
          <w:rStyle w:val="Char4"/>
          <w:spacing w:val="-4"/>
          <w:rtl/>
        </w:rPr>
        <w:t>ک</w:t>
      </w:r>
      <w:r w:rsidRPr="00E40B89">
        <w:rPr>
          <w:rStyle w:val="Char4"/>
          <w:spacing w:val="-4"/>
          <w:rtl/>
        </w:rPr>
        <w:t>ر شده، تا ا</w:t>
      </w:r>
      <w:r w:rsidR="00755556" w:rsidRPr="00E40B89">
        <w:rPr>
          <w:rStyle w:val="Char4"/>
          <w:spacing w:val="-4"/>
          <w:rtl/>
        </w:rPr>
        <w:t>ی</w:t>
      </w:r>
      <w:r w:rsidRPr="00E40B89">
        <w:rPr>
          <w:rStyle w:val="Char4"/>
          <w:spacing w:val="-4"/>
          <w:rtl/>
        </w:rPr>
        <w:t xml:space="preserve">ن </w:t>
      </w:r>
      <w:r w:rsidR="00755556" w:rsidRPr="00E40B89">
        <w:rPr>
          <w:rStyle w:val="Char4"/>
          <w:spacing w:val="-4"/>
          <w:rtl/>
        </w:rPr>
        <w:t>ک</w:t>
      </w:r>
      <w:r w:rsidRPr="00E40B89">
        <w:rPr>
          <w:rStyle w:val="Char4"/>
          <w:spacing w:val="-4"/>
          <w:rtl/>
        </w:rPr>
        <w:t>ه گفت: «ا</w:t>
      </w:r>
      <w:r w:rsidR="000E63F6">
        <w:rPr>
          <w:rStyle w:val="Char4"/>
          <w:spacing w:val="-4"/>
          <w:rtl/>
        </w:rPr>
        <w:t>ی</w:t>
      </w:r>
      <w:r w:rsidRPr="00E40B89">
        <w:rPr>
          <w:rStyle w:val="Char4"/>
          <w:spacing w:val="-4"/>
          <w:rtl/>
        </w:rPr>
        <w:t xml:space="preserve"> گروه انصار»، گفتند: لبّ</w:t>
      </w:r>
      <w:r w:rsidR="00755556" w:rsidRPr="00E40B89">
        <w:rPr>
          <w:rStyle w:val="Char4"/>
          <w:spacing w:val="-4"/>
          <w:rtl/>
        </w:rPr>
        <w:t>یک</w:t>
      </w:r>
      <w:r w:rsidRPr="00E40B89">
        <w:rPr>
          <w:rStyle w:val="Char4"/>
          <w:spacing w:val="-4"/>
          <w:rtl/>
        </w:rPr>
        <w:t>، ا</w:t>
      </w:r>
      <w:r w:rsidR="000E63F6">
        <w:rPr>
          <w:rStyle w:val="Char4"/>
          <w:spacing w:val="-4"/>
          <w:rtl/>
        </w:rPr>
        <w:t>ی</w:t>
      </w:r>
      <w:r w:rsidRPr="00E40B89">
        <w:rPr>
          <w:rStyle w:val="Char4"/>
          <w:spacing w:val="-4"/>
          <w:rtl/>
        </w:rPr>
        <w:t xml:space="preserve"> پ</w:t>
      </w:r>
      <w:r w:rsidR="00755556" w:rsidRPr="00E40B89">
        <w:rPr>
          <w:rStyle w:val="Char4"/>
          <w:spacing w:val="-4"/>
          <w:rtl/>
        </w:rPr>
        <w:t>ی</w:t>
      </w:r>
      <w:r w:rsidRPr="00E40B89">
        <w:rPr>
          <w:rStyle w:val="Char4"/>
          <w:spacing w:val="-4"/>
          <w:rtl/>
        </w:rPr>
        <w:t>امبر خدا، فرمود: «در جاهل</w:t>
      </w:r>
      <w:r w:rsidR="00755556" w:rsidRPr="00E40B89">
        <w:rPr>
          <w:rStyle w:val="Char4"/>
          <w:spacing w:val="-4"/>
          <w:rtl/>
        </w:rPr>
        <w:t>ی</w:t>
      </w:r>
      <w:r w:rsidRPr="00E40B89">
        <w:rPr>
          <w:rStyle w:val="Char4"/>
          <w:spacing w:val="-4"/>
          <w:rtl/>
        </w:rPr>
        <w:t xml:space="preserve">ت، آن گاه </w:t>
      </w:r>
      <w:r w:rsidR="00755556" w:rsidRPr="00E40B89">
        <w:rPr>
          <w:rStyle w:val="Char4"/>
          <w:spacing w:val="-4"/>
          <w:rtl/>
        </w:rPr>
        <w:t>ک</w:t>
      </w:r>
      <w:r w:rsidRPr="00E40B89">
        <w:rPr>
          <w:rStyle w:val="Char4"/>
          <w:spacing w:val="-4"/>
          <w:rtl/>
        </w:rPr>
        <w:t>ه خدا را عبادت نم</w:t>
      </w:r>
      <w:r w:rsidR="000E63F6">
        <w:rPr>
          <w:rStyle w:val="Char4"/>
          <w:spacing w:val="-4"/>
          <w:rtl/>
        </w:rPr>
        <w:t>ی</w:t>
      </w:r>
      <w:r w:rsidRPr="00E40B89">
        <w:rPr>
          <w:rStyle w:val="Char4"/>
          <w:spacing w:val="-4"/>
          <w:rtl/>
        </w:rPr>
        <w:t>‏</w:t>
      </w:r>
      <w:r w:rsidR="00755556" w:rsidRPr="00E40B89">
        <w:rPr>
          <w:rStyle w:val="Char4"/>
          <w:spacing w:val="-4"/>
          <w:rtl/>
        </w:rPr>
        <w:t>ک</w:t>
      </w:r>
      <w:r w:rsidRPr="00E40B89">
        <w:rPr>
          <w:rStyle w:val="Char4"/>
          <w:spacing w:val="-4"/>
          <w:rtl/>
        </w:rPr>
        <w:t>رد</w:t>
      </w:r>
      <w:r w:rsidR="00755556" w:rsidRPr="00E40B89">
        <w:rPr>
          <w:rStyle w:val="Char4"/>
          <w:spacing w:val="-4"/>
          <w:rtl/>
        </w:rPr>
        <w:t>ی</w:t>
      </w:r>
      <w:r w:rsidRPr="00E40B89">
        <w:rPr>
          <w:rStyle w:val="Char4"/>
          <w:spacing w:val="-4"/>
          <w:rtl/>
        </w:rPr>
        <w:t>د، ت</w:t>
      </w:r>
      <w:r w:rsidR="00755556" w:rsidRPr="00E40B89">
        <w:rPr>
          <w:rStyle w:val="Char4"/>
          <w:spacing w:val="-4"/>
          <w:rtl/>
        </w:rPr>
        <w:t>ک</w:t>
      </w:r>
      <w:r w:rsidRPr="00E40B89">
        <w:rPr>
          <w:rStyle w:val="Char4"/>
          <w:spacing w:val="-4"/>
          <w:rtl/>
        </w:rPr>
        <w:t>ل</w:t>
      </w:r>
      <w:r w:rsidR="00755556" w:rsidRPr="00E40B89">
        <w:rPr>
          <w:rStyle w:val="Char4"/>
          <w:spacing w:val="-4"/>
          <w:rtl/>
        </w:rPr>
        <w:t>ی</w:t>
      </w:r>
      <w:r w:rsidRPr="00E40B89">
        <w:rPr>
          <w:rStyle w:val="Char4"/>
          <w:spacing w:val="-4"/>
          <w:rtl/>
        </w:rPr>
        <w:t>ف را متحمّل م</w:t>
      </w:r>
      <w:r w:rsidR="000E63F6">
        <w:rPr>
          <w:rStyle w:val="Char4"/>
          <w:spacing w:val="-4"/>
          <w:rtl/>
        </w:rPr>
        <w:t>ی</w:t>
      </w:r>
      <w:r w:rsidRPr="00E40B89">
        <w:rPr>
          <w:rStyle w:val="Char4"/>
          <w:spacing w:val="-4"/>
          <w:rtl/>
        </w:rPr>
        <w:t>‏شد</w:t>
      </w:r>
      <w:r w:rsidR="00755556" w:rsidRPr="00E40B89">
        <w:rPr>
          <w:rStyle w:val="Char4"/>
          <w:spacing w:val="-4"/>
          <w:rtl/>
        </w:rPr>
        <w:t>ی</w:t>
      </w:r>
      <w:r w:rsidRPr="00E40B89">
        <w:rPr>
          <w:rStyle w:val="Char4"/>
          <w:spacing w:val="-4"/>
          <w:rtl/>
        </w:rPr>
        <w:t>د، و در مال‏ها</w:t>
      </w:r>
      <w:r w:rsidR="000E63F6">
        <w:rPr>
          <w:rStyle w:val="Char4"/>
          <w:spacing w:val="-4"/>
          <w:rtl/>
        </w:rPr>
        <w:t>ی</w:t>
      </w:r>
      <w:r w:rsidRPr="00E40B89">
        <w:rPr>
          <w:rStyle w:val="Char4"/>
          <w:spacing w:val="-4"/>
          <w:rtl/>
        </w:rPr>
        <w:t xml:space="preserve"> خو</w:t>
      </w:r>
      <w:r w:rsidR="00755556" w:rsidRPr="00E40B89">
        <w:rPr>
          <w:rStyle w:val="Char4"/>
          <w:spacing w:val="-4"/>
          <w:rtl/>
        </w:rPr>
        <w:t>ی</w:t>
      </w:r>
      <w:r w:rsidRPr="00E40B89">
        <w:rPr>
          <w:rStyle w:val="Char4"/>
          <w:spacing w:val="-4"/>
          <w:rtl/>
        </w:rPr>
        <w:t xml:space="preserve">ش </w:t>
      </w:r>
      <w:r w:rsidR="00755556" w:rsidRPr="00E40B89">
        <w:rPr>
          <w:rStyle w:val="Char4"/>
          <w:spacing w:val="-4"/>
          <w:rtl/>
        </w:rPr>
        <w:t>ک</w:t>
      </w:r>
      <w:r w:rsidRPr="00E40B89">
        <w:rPr>
          <w:rStyle w:val="Char4"/>
          <w:spacing w:val="-4"/>
          <w:rtl/>
        </w:rPr>
        <w:t>ار پسند</w:t>
      </w:r>
      <w:r w:rsidR="00755556" w:rsidRPr="00E40B89">
        <w:rPr>
          <w:rStyle w:val="Char4"/>
          <w:spacing w:val="-4"/>
          <w:rtl/>
        </w:rPr>
        <w:t>ی</w:t>
      </w:r>
      <w:r w:rsidRPr="00E40B89">
        <w:rPr>
          <w:rStyle w:val="Char4"/>
          <w:spacing w:val="-4"/>
          <w:rtl/>
        </w:rPr>
        <w:t>ده انجام م</w:t>
      </w:r>
      <w:r w:rsidR="000E63F6">
        <w:rPr>
          <w:rStyle w:val="Char4"/>
          <w:spacing w:val="-4"/>
          <w:rtl/>
        </w:rPr>
        <w:t>ی</w:t>
      </w:r>
      <w:r w:rsidRPr="00E40B89">
        <w:rPr>
          <w:rStyle w:val="Char4"/>
          <w:spacing w:val="-4"/>
          <w:rtl/>
        </w:rPr>
        <w:t>‏داد</w:t>
      </w:r>
      <w:r w:rsidR="00755556" w:rsidRPr="00E40B89">
        <w:rPr>
          <w:rStyle w:val="Char4"/>
          <w:spacing w:val="-4"/>
          <w:rtl/>
        </w:rPr>
        <w:t>ی</w:t>
      </w:r>
      <w:r w:rsidRPr="00E40B89">
        <w:rPr>
          <w:rStyle w:val="Char4"/>
          <w:spacing w:val="-4"/>
          <w:rtl/>
        </w:rPr>
        <w:t>د، و به مسافر [</w:t>
      </w:r>
      <w:r w:rsidR="00755556" w:rsidRPr="00E40B89">
        <w:rPr>
          <w:rStyle w:val="Char4"/>
          <w:spacing w:val="-4"/>
          <w:rtl/>
        </w:rPr>
        <w:t>ی</w:t>
      </w:r>
      <w:r w:rsidRPr="00E40B89">
        <w:rPr>
          <w:rStyle w:val="Char4"/>
          <w:spacing w:val="-4"/>
          <w:rtl/>
        </w:rPr>
        <w:t>ار</w:t>
      </w:r>
      <w:r w:rsidR="000E63F6">
        <w:rPr>
          <w:rStyle w:val="Char4"/>
          <w:spacing w:val="-4"/>
          <w:rtl/>
        </w:rPr>
        <w:t>ی</w:t>
      </w:r>
      <w:r w:rsidRPr="00E40B89">
        <w:rPr>
          <w:rStyle w:val="Char4"/>
          <w:spacing w:val="-4"/>
          <w:rtl/>
        </w:rPr>
        <w:t>] م</w:t>
      </w:r>
      <w:r w:rsidR="000E63F6">
        <w:rPr>
          <w:rStyle w:val="Char4"/>
          <w:spacing w:val="-4"/>
          <w:rtl/>
        </w:rPr>
        <w:t>ی</w:t>
      </w:r>
      <w:r w:rsidRPr="00E40B89">
        <w:rPr>
          <w:rStyle w:val="Char4"/>
          <w:spacing w:val="-4"/>
          <w:rtl/>
        </w:rPr>
        <w:t>‏نمود</w:t>
      </w:r>
      <w:r w:rsidR="00755556" w:rsidRPr="00E40B89">
        <w:rPr>
          <w:rStyle w:val="Char4"/>
          <w:spacing w:val="-4"/>
          <w:rtl/>
        </w:rPr>
        <w:t>ی</w:t>
      </w:r>
      <w:r w:rsidRPr="00E40B89">
        <w:rPr>
          <w:rStyle w:val="Char4"/>
          <w:spacing w:val="-4"/>
          <w:rtl/>
        </w:rPr>
        <w:t>د، تا ا</w:t>
      </w:r>
      <w:r w:rsidR="00755556" w:rsidRPr="00E40B89">
        <w:rPr>
          <w:rStyle w:val="Char4"/>
          <w:spacing w:val="-4"/>
          <w:rtl/>
        </w:rPr>
        <w:t>ی</w:t>
      </w:r>
      <w:r w:rsidRPr="00E40B89">
        <w:rPr>
          <w:rStyle w:val="Char4"/>
          <w:spacing w:val="-4"/>
          <w:rtl/>
        </w:rPr>
        <w:t xml:space="preserve">ن </w:t>
      </w:r>
      <w:r w:rsidR="00755556" w:rsidRPr="00E40B89">
        <w:rPr>
          <w:rStyle w:val="Char4"/>
          <w:spacing w:val="-4"/>
          <w:rtl/>
        </w:rPr>
        <w:t>ک</w:t>
      </w:r>
      <w:r w:rsidRPr="00E40B89">
        <w:rPr>
          <w:rStyle w:val="Char4"/>
          <w:spacing w:val="-4"/>
          <w:rtl/>
        </w:rPr>
        <w:t>ه خداوند به اسلام و پ</w:t>
      </w:r>
      <w:r w:rsidR="00755556" w:rsidRPr="00E40B89">
        <w:rPr>
          <w:rStyle w:val="Char4"/>
          <w:spacing w:val="-4"/>
          <w:rtl/>
        </w:rPr>
        <w:t>ی</w:t>
      </w:r>
      <w:r w:rsidRPr="00E40B89">
        <w:rPr>
          <w:rStyle w:val="Char4"/>
          <w:spacing w:val="-4"/>
          <w:rtl/>
        </w:rPr>
        <w:t>امبرش بر شما منت گذاشت، و حالا شما مال</w:t>
      </w:r>
      <w:r w:rsidR="004A5215">
        <w:rPr>
          <w:rStyle w:val="Char4"/>
          <w:rFonts w:hint="cs"/>
          <w:spacing w:val="-4"/>
          <w:rtl/>
        </w:rPr>
        <w:t>‌</w:t>
      </w:r>
      <w:r w:rsidRPr="00E40B89">
        <w:rPr>
          <w:rStyle w:val="Char4"/>
          <w:spacing w:val="-4"/>
          <w:rtl/>
        </w:rPr>
        <w:t>ها</w:t>
      </w:r>
      <w:r w:rsidR="00755556" w:rsidRPr="00E40B89">
        <w:rPr>
          <w:rStyle w:val="Char4"/>
          <w:spacing w:val="-4"/>
          <w:rtl/>
        </w:rPr>
        <w:t>ی</w:t>
      </w:r>
      <w:r w:rsidRPr="00E40B89">
        <w:rPr>
          <w:rStyle w:val="Char4"/>
          <w:spacing w:val="-4"/>
          <w:rtl/>
        </w:rPr>
        <w:t>تان را قلعه بند م</w:t>
      </w:r>
      <w:r w:rsidR="000E63F6">
        <w:rPr>
          <w:rStyle w:val="Char4"/>
          <w:spacing w:val="-4"/>
          <w:rtl/>
        </w:rPr>
        <w:t>ی</w:t>
      </w:r>
      <w:r w:rsidRPr="00E40B89">
        <w:rPr>
          <w:rStyle w:val="Char4"/>
          <w:spacing w:val="-4"/>
          <w:rtl/>
        </w:rPr>
        <w:t>‏</w:t>
      </w:r>
      <w:r w:rsidR="00755556" w:rsidRPr="00E40B89">
        <w:rPr>
          <w:rStyle w:val="Char4"/>
          <w:spacing w:val="-4"/>
          <w:rtl/>
        </w:rPr>
        <w:t>ک</w:t>
      </w:r>
      <w:r w:rsidRPr="00E40B89">
        <w:rPr>
          <w:rStyle w:val="Char4"/>
          <w:spacing w:val="-4"/>
          <w:rtl/>
        </w:rPr>
        <w:t>ن</w:t>
      </w:r>
      <w:r w:rsidR="00755556" w:rsidRPr="00E40B89">
        <w:rPr>
          <w:rStyle w:val="Char4"/>
          <w:spacing w:val="-4"/>
          <w:rtl/>
        </w:rPr>
        <w:t>ی</w:t>
      </w:r>
      <w:r w:rsidRPr="00E40B89">
        <w:rPr>
          <w:rStyle w:val="Char4"/>
          <w:spacing w:val="-4"/>
          <w:rtl/>
        </w:rPr>
        <w:t>د؟! در آنچه ابن آدم م</w:t>
      </w:r>
      <w:r w:rsidR="000E63F6">
        <w:rPr>
          <w:rStyle w:val="Char4"/>
          <w:spacing w:val="-4"/>
          <w:rtl/>
        </w:rPr>
        <w:t>ی</w:t>
      </w:r>
      <w:r w:rsidRPr="00E40B89">
        <w:rPr>
          <w:rStyle w:val="Char4"/>
          <w:spacing w:val="-4"/>
          <w:rtl/>
        </w:rPr>
        <w:t>‏خورد، اگر است، و در آنچه درنده و پرنده م</w:t>
      </w:r>
      <w:r w:rsidR="000E63F6">
        <w:rPr>
          <w:rStyle w:val="Char4"/>
          <w:spacing w:val="-4"/>
          <w:rtl/>
        </w:rPr>
        <w:t>ی</w:t>
      </w:r>
      <w:r w:rsidRPr="00E40B89">
        <w:rPr>
          <w:rStyle w:val="Char4"/>
          <w:spacing w:val="-4"/>
          <w:rtl/>
        </w:rPr>
        <w:t>‏خود، اجر است». م</w:t>
      </w:r>
      <w:r w:rsidR="000E63F6">
        <w:rPr>
          <w:rStyle w:val="Char4"/>
          <w:spacing w:val="-4"/>
          <w:rtl/>
        </w:rPr>
        <w:t>ی</w:t>
      </w:r>
      <w:r w:rsidRPr="00E40B89">
        <w:rPr>
          <w:rStyle w:val="Char4"/>
          <w:spacing w:val="-4"/>
          <w:rtl/>
        </w:rPr>
        <w:t>‏گو</w:t>
      </w:r>
      <w:r w:rsidR="00755556" w:rsidRPr="00E40B89">
        <w:rPr>
          <w:rStyle w:val="Char4"/>
          <w:spacing w:val="-4"/>
          <w:rtl/>
        </w:rPr>
        <w:t>ی</w:t>
      </w:r>
      <w:r w:rsidRPr="00E40B89">
        <w:rPr>
          <w:rStyle w:val="Char4"/>
          <w:spacing w:val="-4"/>
          <w:rtl/>
        </w:rPr>
        <w:t xml:space="preserve">د: آن گاه قوم برگشت، و هر </w:t>
      </w:r>
      <w:r w:rsidR="00755556" w:rsidRPr="00E40B89">
        <w:rPr>
          <w:rStyle w:val="Char4"/>
          <w:spacing w:val="-4"/>
          <w:rtl/>
        </w:rPr>
        <w:t>یک</w:t>
      </w:r>
      <w:r w:rsidRPr="00E40B89">
        <w:rPr>
          <w:rStyle w:val="Char4"/>
          <w:spacing w:val="-4"/>
          <w:rtl/>
        </w:rPr>
        <w:t xml:space="preserve"> از آن‏ها س</w:t>
      </w:r>
      <w:r w:rsidR="000E63F6">
        <w:rPr>
          <w:rStyle w:val="Char4"/>
          <w:spacing w:val="-4"/>
          <w:rtl/>
        </w:rPr>
        <w:t>ی</w:t>
      </w:r>
      <w:r w:rsidRPr="00E40B89">
        <w:rPr>
          <w:rStyle w:val="Char4"/>
          <w:spacing w:val="-4"/>
          <w:rtl/>
        </w:rPr>
        <w:t xml:space="preserve"> دروازه برا</w:t>
      </w:r>
      <w:r w:rsidR="000E63F6">
        <w:rPr>
          <w:rStyle w:val="Char4"/>
          <w:spacing w:val="-4"/>
          <w:rtl/>
        </w:rPr>
        <w:t>ی</w:t>
      </w:r>
      <w:r w:rsidRPr="00E40B89">
        <w:rPr>
          <w:rStyle w:val="Char4"/>
          <w:spacing w:val="-4"/>
          <w:rtl/>
        </w:rPr>
        <w:t xml:space="preserve"> باغ خود گشوده بود. ا</w:t>
      </w:r>
      <w:r w:rsidR="00755556" w:rsidRPr="00E40B89">
        <w:rPr>
          <w:rStyle w:val="Char4"/>
          <w:spacing w:val="-4"/>
          <w:rtl/>
        </w:rPr>
        <w:t>ی</w:t>
      </w:r>
      <w:r w:rsidRPr="00E40B89">
        <w:rPr>
          <w:rStyle w:val="Char4"/>
          <w:spacing w:val="-4"/>
          <w:rtl/>
        </w:rPr>
        <w:t>ن چن</w:t>
      </w:r>
      <w:r w:rsidR="00755556" w:rsidRPr="00E40B89">
        <w:rPr>
          <w:rStyle w:val="Char4"/>
          <w:spacing w:val="-4"/>
          <w:rtl/>
        </w:rPr>
        <w:t>ی</w:t>
      </w:r>
      <w:r w:rsidRPr="00E40B89">
        <w:rPr>
          <w:rStyle w:val="Char4"/>
          <w:spacing w:val="-4"/>
          <w:rtl/>
        </w:rPr>
        <w:t>ن در الترغ</w:t>
      </w:r>
      <w:r w:rsidR="00755556" w:rsidRPr="00E40B89">
        <w:rPr>
          <w:rStyle w:val="Char4"/>
          <w:spacing w:val="-4"/>
          <w:rtl/>
        </w:rPr>
        <w:t>ی</w:t>
      </w:r>
      <w:r w:rsidRPr="00E40B89">
        <w:rPr>
          <w:rStyle w:val="Char4"/>
          <w:spacing w:val="-4"/>
          <w:rtl/>
        </w:rPr>
        <w:t>ب (156/4) آمده است.</w:t>
      </w:r>
    </w:p>
    <w:p w:rsidR="00BD3D1B" w:rsidRPr="00906F1B" w:rsidRDefault="00BD3D1B" w:rsidP="006C0173">
      <w:pPr>
        <w:pStyle w:val="a5"/>
        <w:rPr>
          <w:rStyle w:val="Char4"/>
          <w:rtl/>
        </w:rPr>
      </w:pPr>
      <w:bookmarkStart w:id="238" w:name="_Toc441683749"/>
      <w:r w:rsidRPr="00CB64A1">
        <w:rPr>
          <w:rtl/>
        </w:rPr>
        <w:t>بيانيه پيامبر</w:t>
      </w:r>
      <w:r w:rsidRPr="00906F1B">
        <w:rPr>
          <w:rStyle w:val="Char4"/>
          <w:rtl/>
        </w:rPr>
        <w:t xml:space="preserve"> </w:t>
      </w:r>
      <w:r w:rsidRPr="00DA4BF5">
        <w:rPr>
          <w:rFonts w:cs="CTraditional Arabic"/>
          <w:bCs w:val="0"/>
          <w:szCs w:val="28"/>
          <w:rtl/>
        </w:rPr>
        <w:t>ص</w:t>
      </w:r>
      <w:r w:rsidRPr="00906F1B">
        <w:rPr>
          <w:rStyle w:val="Char4"/>
          <w:rtl/>
        </w:rPr>
        <w:t xml:space="preserve"> </w:t>
      </w:r>
      <w:r w:rsidRPr="00CB64A1">
        <w:rPr>
          <w:rtl/>
        </w:rPr>
        <w:t>در فضيلت سخاوت و مذمّت بخل</w:t>
      </w:r>
      <w:bookmarkEnd w:id="238"/>
    </w:p>
    <w:p w:rsidR="00BD3D1B" w:rsidRPr="00906F1B" w:rsidRDefault="00BD3D1B" w:rsidP="001C13E0">
      <w:pPr>
        <w:pStyle w:val="PlainText"/>
        <w:ind w:firstLine="284"/>
        <w:jc w:val="both"/>
        <w:rPr>
          <w:rStyle w:val="Char4"/>
          <w:rtl/>
        </w:rPr>
      </w:pPr>
      <w:r w:rsidRPr="00E40B89">
        <w:rPr>
          <w:rStyle w:val="Char4"/>
          <w:spacing w:val="-4"/>
          <w:rtl/>
        </w:rPr>
        <w:t>ابن عسا</w:t>
      </w:r>
      <w:r w:rsidR="00755556" w:rsidRPr="00E40B89">
        <w:rPr>
          <w:rStyle w:val="Char4"/>
          <w:spacing w:val="-4"/>
          <w:rtl/>
        </w:rPr>
        <w:t>ک</w:t>
      </w:r>
      <w:r w:rsidRPr="00E40B89">
        <w:rPr>
          <w:rStyle w:val="Char4"/>
          <w:spacing w:val="-4"/>
          <w:rtl/>
        </w:rPr>
        <w:t>ر از انس بن مال</w:t>
      </w:r>
      <w:r w:rsidR="00755556" w:rsidRPr="00E40B89">
        <w:rPr>
          <w:rStyle w:val="Char4"/>
          <w:spacing w:val="-4"/>
          <w:rtl/>
        </w:rPr>
        <w:t>ک</w:t>
      </w:r>
      <w:r w:rsidR="00130DB0" w:rsidRPr="00E40B89">
        <w:rPr>
          <w:rStyle w:val="Char4"/>
          <w:spacing w:val="-4"/>
          <w:rtl/>
        </w:rPr>
        <w:t xml:space="preserve"> </w:t>
      </w:r>
      <w:r w:rsidR="00130DB0" w:rsidRPr="00E40B89">
        <w:rPr>
          <w:rStyle w:val="Char4"/>
          <w:rFonts w:ascii="CTraditional Arabic" w:hAnsi="CTraditional Arabic" w:cs="CTraditional Arabic"/>
          <w:spacing w:val="-4"/>
          <w:rtl/>
        </w:rPr>
        <w:t>س</w:t>
      </w:r>
      <w:r w:rsidRPr="00E40B89">
        <w:rPr>
          <w:rStyle w:val="Char4"/>
          <w:spacing w:val="-4"/>
          <w:rtl/>
        </w:rPr>
        <w:t xml:space="preserve"> روا</w:t>
      </w:r>
      <w:r w:rsidR="00755556" w:rsidRPr="00E40B89">
        <w:rPr>
          <w:rStyle w:val="Char4"/>
          <w:spacing w:val="-4"/>
          <w:rtl/>
        </w:rPr>
        <w:t>ی</w:t>
      </w:r>
      <w:r w:rsidRPr="00E40B89">
        <w:rPr>
          <w:rStyle w:val="Char4"/>
          <w:spacing w:val="-4"/>
          <w:rtl/>
        </w:rPr>
        <w:t>ت نموده،</w:t>
      </w:r>
      <w:r w:rsidR="008B6953" w:rsidRPr="00E40B89">
        <w:rPr>
          <w:rStyle w:val="Char4"/>
          <w:spacing w:val="-4"/>
          <w:rtl/>
        </w:rPr>
        <w:t xml:space="preserve"> </w:t>
      </w:r>
      <w:r w:rsidR="00755556" w:rsidRPr="00E40B89">
        <w:rPr>
          <w:rStyle w:val="Char4"/>
          <w:spacing w:val="-4"/>
          <w:rtl/>
        </w:rPr>
        <w:t>ک</w:t>
      </w:r>
      <w:r w:rsidRPr="00E40B89">
        <w:rPr>
          <w:rStyle w:val="Char4"/>
          <w:spacing w:val="-4"/>
          <w:rtl/>
        </w:rPr>
        <w:t>ه گفت: در خطبه اول</w:t>
      </w:r>
      <w:r w:rsidR="000E63F6">
        <w:rPr>
          <w:rStyle w:val="Char4"/>
          <w:spacing w:val="-4"/>
          <w:rtl/>
        </w:rPr>
        <w:t>ی</w:t>
      </w:r>
      <w:r w:rsidRPr="00E40B89">
        <w:rPr>
          <w:rStyle w:val="Char4"/>
          <w:spacing w:val="-4"/>
          <w:rtl/>
        </w:rPr>
        <w:t xml:space="preserve"> </w:t>
      </w:r>
      <w:r w:rsidR="00755556" w:rsidRPr="00E40B89">
        <w:rPr>
          <w:rStyle w:val="Char4"/>
          <w:spacing w:val="-4"/>
          <w:rtl/>
        </w:rPr>
        <w:t>ک</w:t>
      </w:r>
      <w:r w:rsidRPr="00E40B89">
        <w:rPr>
          <w:rStyle w:val="Char4"/>
          <w:spacing w:val="-4"/>
          <w:rtl/>
        </w:rPr>
        <w:t>ه پ</w:t>
      </w:r>
      <w:r w:rsidR="00755556" w:rsidRPr="00E40B89">
        <w:rPr>
          <w:rStyle w:val="Char4"/>
          <w:spacing w:val="-4"/>
          <w:rtl/>
        </w:rPr>
        <w:t>ی</w:t>
      </w:r>
      <w:r w:rsidRPr="00E40B89">
        <w:rPr>
          <w:rStyle w:val="Char4"/>
          <w:spacing w:val="-4"/>
          <w:rtl/>
        </w:rPr>
        <w:t xml:space="preserve">امبر </w:t>
      </w:r>
      <w:r w:rsidRPr="00E40B89">
        <w:rPr>
          <w:rFonts w:cs="CTraditional Arabic"/>
          <w:spacing w:val="-4"/>
          <w:sz w:val="28"/>
          <w:szCs w:val="28"/>
          <w:rtl/>
        </w:rPr>
        <w:t>ص</w:t>
      </w:r>
      <w:r w:rsidRPr="00906F1B">
        <w:rPr>
          <w:rStyle w:val="Char4"/>
          <w:rtl/>
        </w:rPr>
        <w:t xml:space="preserve"> ا</w:t>
      </w:r>
      <w:r w:rsidR="00755556">
        <w:rPr>
          <w:rStyle w:val="Char4"/>
          <w:rtl/>
        </w:rPr>
        <w:t>ی</w:t>
      </w:r>
      <w:r w:rsidRPr="00906F1B">
        <w:rPr>
          <w:rStyle w:val="Char4"/>
          <w:rtl/>
        </w:rPr>
        <w:t>راد نمود، بر منبر بالا رفت، و پس از حمد و ثنا</w:t>
      </w:r>
      <w:r w:rsidR="000E63F6">
        <w:rPr>
          <w:rStyle w:val="Char4"/>
          <w:rtl/>
        </w:rPr>
        <w:t>ی</w:t>
      </w:r>
      <w:r w:rsidRPr="00906F1B">
        <w:rPr>
          <w:rStyle w:val="Char4"/>
          <w:rtl/>
        </w:rPr>
        <w:t xml:space="preserve"> اله</w:t>
      </w:r>
      <w:r w:rsidR="000E63F6">
        <w:rPr>
          <w:rStyle w:val="Char4"/>
          <w:rtl/>
        </w:rPr>
        <w:t>ی</w:t>
      </w:r>
      <w:r w:rsidRPr="00906F1B">
        <w:rPr>
          <w:rStyle w:val="Char4"/>
          <w:rtl/>
        </w:rPr>
        <w:t xml:space="preserve"> فرمود:</w:t>
      </w:r>
    </w:p>
    <w:p w:rsidR="00BD3D1B" w:rsidRPr="00906F1B" w:rsidRDefault="00BD3D1B" w:rsidP="00250586">
      <w:pPr>
        <w:pStyle w:val="PlainText"/>
        <w:ind w:firstLine="284"/>
        <w:jc w:val="both"/>
        <w:rPr>
          <w:rStyle w:val="Char4"/>
          <w:rtl/>
        </w:rPr>
      </w:pPr>
      <w:r w:rsidRPr="00906F1B">
        <w:rPr>
          <w:rStyle w:val="Char4"/>
          <w:rtl/>
        </w:rPr>
        <w:t>«ا</w:t>
      </w:r>
      <w:r w:rsidR="000E63F6">
        <w:rPr>
          <w:rStyle w:val="Char4"/>
          <w:rtl/>
        </w:rPr>
        <w:t>ی</w:t>
      </w:r>
      <w:r w:rsidRPr="00906F1B">
        <w:rPr>
          <w:rStyle w:val="Char4"/>
          <w:rtl/>
        </w:rPr>
        <w:t xml:space="preserve"> مردم، خداوند اسلام را د</w:t>
      </w:r>
      <w:r w:rsidR="00755556">
        <w:rPr>
          <w:rStyle w:val="Char4"/>
          <w:rtl/>
        </w:rPr>
        <w:t>ی</w:t>
      </w:r>
      <w:r w:rsidRPr="00906F1B">
        <w:rPr>
          <w:rStyle w:val="Char4"/>
          <w:rtl/>
        </w:rPr>
        <w:t>ن شما انتخاب نموده است، بنابرا</w:t>
      </w:r>
      <w:r w:rsidR="00755556">
        <w:rPr>
          <w:rStyle w:val="Char4"/>
          <w:rtl/>
        </w:rPr>
        <w:t>ی</w:t>
      </w:r>
      <w:r w:rsidRPr="00906F1B">
        <w:rPr>
          <w:rStyle w:val="Char4"/>
          <w:rtl/>
        </w:rPr>
        <w:t xml:space="preserve">ن </w:t>
      </w:r>
      <w:r w:rsidR="00755556">
        <w:rPr>
          <w:rStyle w:val="Char4"/>
          <w:rtl/>
        </w:rPr>
        <w:t>ی</w:t>
      </w:r>
      <w:r w:rsidRPr="00906F1B">
        <w:rPr>
          <w:rStyle w:val="Char4"/>
          <w:rtl/>
        </w:rPr>
        <w:t>ار</w:t>
      </w:r>
      <w:r w:rsidR="000E63F6">
        <w:rPr>
          <w:rStyle w:val="Char4"/>
          <w:rtl/>
        </w:rPr>
        <w:t>ی</w:t>
      </w:r>
      <w:r w:rsidRPr="00906F1B">
        <w:rPr>
          <w:rStyle w:val="Char4"/>
          <w:rtl/>
        </w:rPr>
        <w:t xml:space="preserve"> و هم صحبت</w:t>
      </w:r>
      <w:r w:rsidR="000E63F6">
        <w:rPr>
          <w:rStyle w:val="Char4"/>
          <w:rtl/>
        </w:rPr>
        <w:t>ی</w:t>
      </w:r>
      <w:r w:rsidRPr="00906F1B">
        <w:rPr>
          <w:rStyle w:val="Char4"/>
          <w:rtl/>
        </w:rPr>
        <w:t xml:space="preserve"> اسلام را با سخاوت و اخلاق ن</w:t>
      </w:r>
      <w:r w:rsidR="00755556">
        <w:rPr>
          <w:rStyle w:val="Char4"/>
          <w:rtl/>
        </w:rPr>
        <w:t>یک</w:t>
      </w:r>
      <w:r w:rsidRPr="00906F1B">
        <w:rPr>
          <w:rStyle w:val="Char4"/>
          <w:rtl/>
        </w:rPr>
        <w:t>و بهتر ساز</w:t>
      </w:r>
      <w:r w:rsidR="00755556">
        <w:rPr>
          <w:rStyle w:val="Char4"/>
          <w:rtl/>
        </w:rPr>
        <w:t>ی</w:t>
      </w:r>
      <w:r w:rsidRPr="00906F1B">
        <w:rPr>
          <w:rStyle w:val="Char4"/>
          <w:rtl/>
        </w:rPr>
        <w:t>د. آگاه باش</w:t>
      </w:r>
      <w:r w:rsidR="00755556">
        <w:rPr>
          <w:rStyle w:val="Char4"/>
          <w:rtl/>
        </w:rPr>
        <w:t>ی</w:t>
      </w:r>
      <w:r w:rsidRPr="00906F1B">
        <w:rPr>
          <w:rStyle w:val="Char4"/>
          <w:rtl/>
        </w:rPr>
        <w:t>د، سخاوت درخت</w:t>
      </w:r>
      <w:r w:rsidR="000E63F6">
        <w:rPr>
          <w:rStyle w:val="Char4"/>
          <w:rtl/>
        </w:rPr>
        <w:t>ی</w:t>
      </w:r>
      <w:r w:rsidRPr="00906F1B">
        <w:rPr>
          <w:rStyle w:val="Char4"/>
          <w:rtl/>
        </w:rPr>
        <w:t xml:space="preserve"> است از جنت، و شاخه‏ها</w:t>
      </w:r>
      <w:r w:rsidR="000E63F6">
        <w:rPr>
          <w:rStyle w:val="Char4"/>
          <w:rtl/>
        </w:rPr>
        <w:t>ی</w:t>
      </w:r>
      <w:r w:rsidRPr="00906F1B">
        <w:rPr>
          <w:rStyle w:val="Char4"/>
          <w:rtl/>
        </w:rPr>
        <w:t xml:space="preserve"> آن در دن</w:t>
      </w:r>
      <w:r w:rsidR="00755556">
        <w:rPr>
          <w:rStyle w:val="Char4"/>
          <w:rtl/>
        </w:rPr>
        <w:t>ی</w:t>
      </w:r>
      <w:r w:rsidRPr="00906F1B">
        <w:rPr>
          <w:rStyle w:val="Char4"/>
          <w:rtl/>
        </w:rPr>
        <w:t xml:space="preserve">است، اگر </w:t>
      </w:r>
      <w:r w:rsidR="00755556">
        <w:rPr>
          <w:rStyle w:val="Char4"/>
          <w:rtl/>
        </w:rPr>
        <w:t>ک</w:t>
      </w:r>
      <w:r w:rsidRPr="00906F1B">
        <w:rPr>
          <w:rStyle w:val="Char4"/>
          <w:rtl/>
        </w:rPr>
        <w:t>س</w:t>
      </w:r>
      <w:r w:rsidR="000E63F6">
        <w:rPr>
          <w:rStyle w:val="Char4"/>
          <w:rtl/>
        </w:rPr>
        <w:t>ی</w:t>
      </w:r>
      <w:r w:rsidRPr="00906F1B">
        <w:rPr>
          <w:rStyle w:val="Char4"/>
          <w:rtl/>
        </w:rPr>
        <w:t xml:space="preserve"> از شما سخ</w:t>
      </w:r>
      <w:r w:rsidR="000E63F6">
        <w:rPr>
          <w:rStyle w:val="Char4"/>
          <w:rtl/>
        </w:rPr>
        <w:t>ی</w:t>
      </w:r>
      <w:r w:rsidRPr="00906F1B">
        <w:rPr>
          <w:rStyle w:val="Char4"/>
          <w:rtl/>
        </w:rPr>
        <w:t xml:space="preserve"> باشد، هم</w:t>
      </w:r>
      <w:r w:rsidR="00755556">
        <w:rPr>
          <w:rStyle w:val="Char4"/>
          <w:rtl/>
        </w:rPr>
        <w:t>ی</w:t>
      </w:r>
      <w:r w:rsidRPr="00906F1B">
        <w:rPr>
          <w:rStyle w:val="Char4"/>
          <w:rtl/>
        </w:rPr>
        <w:t>شه به شاخه‏ا</w:t>
      </w:r>
      <w:r w:rsidR="000E63F6">
        <w:rPr>
          <w:rStyle w:val="Char4"/>
          <w:rtl/>
        </w:rPr>
        <w:t>ی</w:t>
      </w:r>
      <w:r w:rsidRPr="00906F1B">
        <w:rPr>
          <w:rStyle w:val="Char4"/>
          <w:rtl/>
        </w:rPr>
        <w:t xml:space="preserve"> از آن در دن</w:t>
      </w:r>
      <w:r w:rsidR="00755556">
        <w:rPr>
          <w:rStyle w:val="Char4"/>
          <w:rtl/>
        </w:rPr>
        <w:t>ی</w:t>
      </w:r>
      <w:r w:rsidRPr="00906F1B">
        <w:rPr>
          <w:rStyle w:val="Char4"/>
          <w:rtl/>
        </w:rPr>
        <w:t>ا تعلّق دارد، تا ا</w:t>
      </w:r>
      <w:r w:rsidR="00755556">
        <w:rPr>
          <w:rStyle w:val="Char4"/>
          <w:rtl/>
        </w:rPr>
        <w:t>ی</w:t>
      </w:r>
      <w:r w:rsidRPr="00906F1B">
        <w:rPr>
          <w:rStyle w:val="Char4"/>
          <w:rtl/>
        </w:rPr>
        <w:t xml:space="preserve">ن </w:t>
      </w:r>
      <w:r w:rsidR="00755556">
        <w:rPr>
          <w:rStyle w:val="Char4"/>
          <w:rtl/>
        </w:rPr>
        <w:t>ک</w:t>
      </w:r>
      <w:r w:rsidRPr="00906F1B">
        <w:rPr>
          <w:rStyle w:val="Char4"/>
          <w:rtl/>
        </w:rPr>
        <w:t>ه خداوند به بهشت وارد م</w:t>
      </w:r>
      <w:r w:rsidR="000E63F6">
        <w:rPr>
          <w:rStyle w:val="Char4"/>
          <w:rtl/>
        </w:rPr>
        <w:t>ی</w:t>
      </w:r>
      <w:r w:rsidRPr="00906F1B">
        <w:rPr>
          <w:rStyle w:val="Char4"/>
          <w:rtl/>
        </w:rPr>
        <w:t>‏</w:t>
      </w:r>
      <w:r w:rsidR="00755556">
        <w:rPr>
          <w:rStyle w:val="Char4"/>
          <w:rtl/>
        </w:rPr>
        <w:t>ک</w:t>
      </w:r>
      <w:r w:rsidRPr="00906F1B">
        <w:rPr>
          <w:rStyle w:val="Char4"/>
          <w:rtl/>
        </w:rPr>
        <w:t>ند. و آگاه باش</w:t>
      </w:r>
      <w:r w:rsidR="00755556">
        <w:rPr>
          <w:rStyle w:val="Char4"/>
          <w:rtl/>
        </w:rPr>
        <w:t>ی</w:t>
      </w:r>
      <w:r w:rsidRPr="00906F1B">
        <w:rPr>
          <w:rStyle w:val="Char4"/>
          <w:rtl/>
        </w:rPr>
        <w:t xml:space="preserve">د </w:t>
      </w:r>
      <w:r w:rsidR="00755556">
        <w:rPr>
          <w:rStyle w:val="Char4"/>
          <w:rtl/>
        </w:rPr>
        <w:t>ک</w:t>
      </w:r>
      <w:r w:rsidRPr="00906F1B">
        <w:rPr>
          <w:rStyle w:val="Char4"/>
          <w:rtl/>
        </w:rPr>
        <w:t>ه بخل درخت</w:t>
      </w:r>
      <w:r w:rsidR="000E63F6">
        <w:rPr>
          <w:rStyle w:val="Char4"/>
          <w:rtl/>
        </w:rPr>
        <w:t>ی</w:t>
      </w:r>
      <w:r w:rsidRPr="00906F1B">
        <w:rPr>
          <w:rStyle w:val="Char4"/>
          <w:rtl/>
        </w:rPr>
        <w:t xml:space="preserve"> است در دوزخ، و شاخه‏ها</w:t>
      </w:r>
      <w:r w:rsidR="000E63F6">
        <w:rPr>
          <w:rStyle w:val="Char4"/>
          <w:rtl/>
        </w:rPr>
        <w:t>ی</w:t>
      </w:r>
      <w:r w:rsidRPr="00906F1B">
        <w:rPr>
          <w:rStyle w:val="Char4"/>
          <w:rtl/>
        </w:rPr>
        <w:t xml:space="preserve"> آن در دن</w:t>
      </w:r>
      <w:r w:rsidR="00755556">
        <w:rPr>
          <w:rStyle w:val="Char4"/>
          <w:rtl/>
        </w:rPr>
        <w:t>ی</w:t>
      </w:r>
      <w:r w:rsidRPr="00906F1B">
        <w:rPr>
          <w:rStyle w:val="Char4"/>
          <w:rtl/>
        </w:rPr>
        <w:t xml:space="preserve">است و اگر </w:t>
      </w:r>
      <w:r w:rsidR="00755556">
        <w:rPr>
          <w:rStyle w:val="Char4"/>
          <w:rtl/>
        </w:rPr>
        <w:t>ک</w:t>
      </w:r>
      <w:r w:rsidRPr="00906F1B">
        <w:rPr>
          <w:rStyle w:val="Char4"/>
          <w:rtl/>
        </w:rPr>
        <w:t>س</w:t>
      </w:r>
      <w:r w:rsidR="000E63F6">
        <w:rPr>
          <w:rStyle w:val="Char4"/>
          <w:rtl/>
        </w:rPr>
        <w:t>ی</w:t>
      </w:r>
      <w:r w:rsidRPr="00906F1B">
        <w:rPr>
          <w:rStyle w:val="Char4"/>
          <w:rtl/>
        </w:rPr>
        <w:t xml:space="preserve"> از شما بخ</w:t>
      </w:r>
      <w:r w:rsidR="00755556">
        <w:rPr>
          <w:rStyle w:val="Char4"/>
          <w:rtl/>
        </w:rPr>
        <w:t>ی</w:t>
      </w:r>
      <w:r w:rsidRPr="00906F1B">
        <w:rPr>
          <w:rStyle w:val="Char4"/>
          <w:rtl/>
        </w:rPr>
        <w:t>ل باشد، هم</w:t>
      </w:r>
      <w:r w:rsidR="00755556">
        <w:rPr>
          <w:rStyle w:val="Char4"/>
          <w:rtl/>
        </w:rPr>
        <w:t>ی</w:t>
      </w:r>
      <w:r w:rsidRPr="00906F1B">
        <w:rPr>
          <w:rStyle w:val="Char4"/>
          <w:rtl/>
        </w:rPr>
        <w:t>شه به شاخه‏ا</w:t>
      </w:r>
      <w:r w:rsidR="000E63F6">
        <w:rPr>
          <w:rStyle w:val="Char4"/>
          <w:rtl/>
        </w:rPr>
        <w:t>ی</w:t>
      </w:r>
      <w:r w:rsidRPr="00906F1B">
        <w:rPr>
          <w:rStyle w:val="Char4"/>
          <w:rtl/>
        </w:rPr>
        <w:t xml:space="preserve"> از آن تعلّق دارد، تا ا</w:t>
      </w:r>
      <w:r w:rsidR="00755556">
        <w:rPr>
          <w:rStyle w:val="Char4"/>
          <w:rtl/>
        </w:rPr>
        <w:t>ی</w:t>
      </w:r>
      <w:r w:rsidRPr="00906F1B">
        <w:rPr>
          <w:rStyle w:val="Char4"/>
          <w:rtl/>
        </w:rPr>
        <w:t xml:space="preserve">ن </w:t>
      </w:r>
      <w:r w:rsidR="00755556">
        <w:rPr>
          <w:rStyle w:val="Char4"/>
          <w:rtl/>
        </w:rPr>
        <w:t>ک</w:t>
      </w:r>
      <w:r w:rsidRPr="00906F1B">
        <w:rPr>
          <w:rStyle w:val="Char4"/>
          <w:rtl/>
        </w:rPr>
        <w:t xml:space="preserve">ه خداوند وارد آتشش </w:t>
      </w:r>
      <w:r w:rsidR="00755556">
        <w:rPr>
          <w:rStyle w:val="Char4"/>
          <w:rtl/>
        </w:rPr>
        <w:t>ک</w:t>
      </w:r>
      <w:r w:rsidRPr="00906F1B">
        <w:rPr>
          <w:rStyle w:val="Char4"/>
          <w:rtl/>
        </w:rPr>
        <w:t>ند. - دو باره گفت: - سخاوت برا</w:t>
      </w:r>
      <w:r w:rsidR="000E63F6">
        <w:rPr>
          <w:rStyle w:val="Char4"/>
          <w:rtl/>
        </w:rPr>
        <w:t>ی</w:t>
      </w:r>
      <w:r w:rsidRPr="00906F1B">
        <w:rPr>
          <w:rStyle w:val="Char4"/>
          <w:rtl/>
        </w:rPr>
        <w:t xml:space="preserve"> خدا، سخاوت برا</w:t>
      </w:r>
      <w:r w:rsidR="000E63F6">
        <w:rPr>
          <w:rStyle w:val="Char4"/>
          <w:rtl/>
        </w:rPr>
        <w:t>ی</w:t>
      </w:r>
      <w:r w:rsidRPr="00906F1B">
        <w:rPr>
          <w:rStyle w:val="Char4"/>
          <w:rtl/>
        </w:rPr>
        <w:t xml:space="preserve"> خدا». ا</w:t>
      </w:r>
      <w:r w:rsidR="00755556">
        <w:rPr>
          <w:rStyle w:val="Char4"/>
          <w:rtl/>
        </w:rPr>
        <w:t>ی</w:t>
      </w:r>
      <w:r w:rsidRPr="00906F1B">
        <w:rPr>
          <w:rStyle w:val="Char4"/>
          <w:rtl/>
        </w:rPr>
        <w:t>ن چن</w:t>
      </w:r>
      <w:r w:rsidR="00755556">
        <w:rPr>
          <w:rStyle w:val="Char4"/>
          <w:rtl/>
        </w:rPr>
        <w:t>ی</w:t>
      </w:r>
      <w:r w:rsidRPr="00906F1B">
        <w:rPr>
          <w:rStyle w:val="Char4"/>
          <w:rtl/>
        </w:rPr>
        <w:t xml:space="preserve">ن در </w:t>
      </w:r>
      <w:r w:rsidR="00755556">
        <w:rPr>
          <w:rStyle w:val="Char4"/>
          <w:rtl/>
        </w:rPr>
        <w:t>ک</w:t>
      </w:r>
      <w:r w:rsidRPr="00906F1B">
        <w:rPr>
          <w:rStyle w:val="Char4"/>
          <w:rtl/>
        </w:rPr>
        <w:t>نزالعمال (310/3) آمده است.</w:t>
      </w:r>
    </w:p>
    <w:p w:rsidR="00BD3D1B" w:rsidRPr="00906F1B" w:rsidRDefault="00BD3D1B" w:rsidP="006C0173">
      <w:pPr>
        <w:pStyle w:val="a2"/>
        <w:rPr>
          <w:rStyle w:val="Char4"/>
          <w:rtl/>
        </w:rPr>
      </w:pPr>
      <w:bookmarkStart w:id="239" w:name="_Toc441683750"/>
      <w:r w:rsidRPr="00CB64A1">
        <w:rPr>
          <w:rtl/>
        </w:rPr>
        <w:t>رغبت و علاقمندى پيامبر</w:t>
      </w:r>
      <w:r w:rsidRPr="00906F1B">
        <w:rPr>
          <w:rStyle w:val="Char4"/>
          <w:rtl/>
        </w:rPr>
        <w:t xml:space="preserve"> </w:t>
      </w:r>
      <w:r w:rsidRPr="0001175E">
        <w:rPr>
          <w:rFonts w:cs="CTraditional Arabic"/>
          <w:bCs w:val="0"/>
          <w:szCs w:val="28"/>
          <w:rtl/>
        </w:rPr>
        <w:t>ص</w:t>
      </w:r>
      <w:r w:rsidRPr="00906F1B">
        <w:rPr>
          <w:rStyle w:val="Char4"/>
          <w:rtl/>
        </w:rPr>
        <w:t xml:space="preserve"> </w:t>
      </w:r>
      <w:r w:rsidRPr="00CB64A1">
        <w:rPr>
          <w:rtl/>
        </w:rPr>
        <w:t>و يارانش</w:t>
      </w:r>
      <w:r w:rsidR="00F60D76">
        <w:rPr>
          <w:rStyle w:val="Char4"/>
          <w:rtl/>
        </w:rPr>
        <w:t xml:space="preserve"> </w:t>
      </w:r>
      <w:r w:rsidR="00F60D76" w:rsidRPr="00F60D76">
        <w:rPr>
          <w:rFonts w:ascii="CTraditional Arabic" w:hAnsi="CTraditional Arabic" w:cs="CTraditional Arabic"/>
          <w:bCs w:val="0"/>
          <w:szCs w:val="28"/>
          <w:rtl/>
        </w:rPr>
        <w:t>ش</w:t>
      </w:r>
      <w:r w:rsidRPr="00906F1B">
        <w:rPr>
          <w:rStyle w:val="Char4"/>
          <w:rtl/>
        </w:rPr>
        <w:t xml:space="preserve"> </w:t>
      </w:r>
      <w:r w:rsidRPr="00CB64A1">
        <w:rPr>
          <w:rtl/>
        </w:rPr>
        <w:t>به انفاق</w:t>
      </w:r>
      <w:bookmarkEnd w:id="239"/>
    </w:p>
    <w:p w:rsidR="00BD3D1B" w:rsidRPr="00906F1B" w:rsidRDefault="00BD3D1B" w:rsidP="006C0173">
      <w:pPr>
        <w:pStyle w:val="a5"/>
        <w:rPr>
          <w:rStyle w:val="Char4"/>
          <w:rtl/>
        </w:rPr>
      </w:pPr>
      <w:bookmarkStart w:id="240" w:name="_Toc441683751"/>
      <w:r w:rsidRPr="00CB64A1">
        <w:rPr>
          <w:rtl/>
        </w:rPr>
        <w:t>حديث عمر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CB64A1">
        <w:rPr>
          <w:rtl/>
        </w:rPr>
        <w:t>در اين باره</w:t>
      </w:r>
      <w:bookmarkEnd w:id="240"/>
    </w:p>
    <w:p w:rsidR="00BD3D1B" w:rsidRPr="00906F1B" w:rsidRDefault="00BD3D1B" w:rsidP="00250586">
      <w:pPr>
        <w:pStyle w:val="PlainText"/>
        <w:ind w:firstLine="284"/>
        <w:jc w:val="both"/>
        <w:rPr>
          <w:rStyle w:val="Char4"/>
          <w:rtl/>
        </w:rPr>
      </w:pPr>
      <w:r w:rsidRPr="00906F1B">
        <w:rPr>
          <w:rStyle w:val="Char4"/>
          <w:rtl/>
        </w:rPr>
        <w:t>ترمذ</w:t>
      </w:r>
      <w:r w:rsidR="000E63F6">
        <w:rPr>
          <w:rStyle w:val="Char4"/>
          <w:rtl/>
        </w:rPr>
        <w:t>ی</w:t>
      </w:r>
      <w:r w:rsidRPr="00906F1B">
        <w:rPr>
          <w:rStyle w:val="Char4"/>
          <w:rtl/>
        </w:rPr>
        <w:t xml:space="preserve"> از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مرد</w:t>
      </w:r>
      <w:r w:rsidR="000E63F6">
        <w:rPr>
          <w:rStyle w:val="Char4"/>
          <w:rtl/>
        </w:rPr>
        <w:t>ی</w:t>
      </w:r>
      <w:r w:rsidRPr="00906F1B">
        <w:rPr>
          <w:rStyle w:val="Char4"/>
          <w:rtl/>
        </w:rPr>
        <w:t xml:space="preserve"> نزد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آمد، و از و</w:t>
      </w:r>
      <w:r w:rsidR="000E63F6">
        <w:rPr>
          <w:rStyle w:val="Char4"/>
          <w:rtl/>
        </w:rPr>
        <w:t>ی</w:t>
      </w:r>
      <w:r w:rsidRPr="00906F1B">
        <w:rPr>
          <w:rStyle w:val="Char4"/>
          <w:rtl/>
        </w:rPr>
        <w:t xml:space="preserve"> طلب نمود تا به او [چ</w:t>
      </w:r>
      <w:r w:rsidR="00755556">
        <w:rPr>
          <w:rStyle w:val="Char4"/>
          <w:rtl/>
        </w:rPr>
        <w:t>ی</w:t>
      </w:r>
      <w:r w:rsidRPr="00906F1B">
        <w:rPr>
          <w:rStyle w:val="Char4"/>
          <w:rtl/>
        </w:rPr>
        <w:t>ز</w:t>
      </w:r>
      <w:r w:rsidR="000E63F6">
        <w:rPr>
          <w:rStyle w:val="Char4"/>
          <w:rtl/>
        </w:rPr>
        <w:t>ی</w:t>
      </w:r>
      <w:r w:rsidRPr="00906F1B">
        <w:rPr>
          <w:rStyle w:val="Char4"/>
          <w:rtl/>
        </w:rPr>
        <w:t xml:space="preserve"> بدهد]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گفت: «چ</w:t>
      </w:r>
      <w:r w:rsidR="00755556">
        <w:rPr>
          <w:rStyle w:val="Char4"/>
          <w:rtl/>
        </w:rPr>
        <w:t>ی</w:t>
      </w:r>
      <w:r w:rsidRPr="00906F1B">
        <w:rPr>
          <w:rStyle w:val="Char4"/>
          <w:rtl/>
        </w:rPr>
        <w:t>ز</w:t>
      </w:r>
      <w:r w:rsidR="000E63F6">
        <w:rPr>
          <w:rStyle w:val="Char4"/>
          <w:rtl/>
        </w:rPr>
        <w:t>ی</w:t>
      </w:r>
      <w:r w:rsidRPr="00906F1B">
        <w:rPr>
          <w:rStyle w:val="Char4"/>
          <w:rtl/>
        </w:rPr>
        <w:t xml:space="preserve"> ندارم </w:t>
      </w:r>
      <w:r w:rsidR="00755556">
        <w:rPr>
          <w:rStyle w:val="Char4"/>
          <w:rtl/>
        </w:rPr>
        <w:t>ک</w:t>
      </w:r>
      <w:r w:rsidRPr="00906F1B">
        <w:rPr>
          <w:rStyle w:val="Char4"/>
          <w:rtl/>
        </w:rPr>
        <w:t>ه به تو بدهم، ول</w:t>
      </w:r>
      <w:r w:rsidR="00755556">
        <w:rPr>
          <w:rStyle w:val="Char4"/>
          <w:rtl/>
        </w:rPr>
        <w:t>یک</w:t>
      </w:r>
      <w:r w:rsidRPr="00906F1B">
        <w:rPr>
          <w:rStyle w:val="Char4"/>
          <w:rtl/>
        </w:rPr>
        <w:t>ن چ</w:t>
      </w:r>
      <w:r w:rsidR="00755556">
        <w:rPr>
          <w:rStyle w:val="Char4"/>
          <w:rtl/>
        </w:rPr>
        <w:t>ی</w:t>
      </w:r>
      <w:r w:rsidRPr="00906F1B">
        <w:rPr>
          <w:rStyle w:val="Char4"/>
          <w:rtl/>
        </w:rPr>
        <w:t>ز</w:t>
      </w:r>
      <w:r w:rsidR="000E63F6">
        <w:rPr>
          <w:rStyle w:val="Char4"/>
          <w:rtl/>
        </w:rPr>
        <w:t>ی</w:t>
      </w:r>
      <w:r w:rsidRPr="00906F1B">
        <w:rPr>
          <w:rStyle w:val="Char4"/>
          <w:rtl/>
        </w:rPr>
        <w:t xml:space="preserve"> به نام من بخر، وقت</w:t>
      </w:r>
      <w:r w:rsidR="000E63F6">
        <w:rPr>
          <w:rStyle w:val="Char4"/>
          <w:rtl/>
        </w:rPr>
        <w:t>ی</w:t>
      </w:r>
      <w:r w:rsidRPr="00906F1B">
        <w:rPr>
          <w:rStyle w:val="Char4"/>
          <w:rtl/>
        </w:rPr>
        <w:t xml:space="preserve"> </w:t>
      </w:r>
      <w:r w:rsidR="00755556">
        <w:rPr>
          <w:rStyle w:val="Char4"/>
          <w:rtl/>
        </w:rPr>
        <w:t>ک</w:t>
      </w:r>
      <w:r w:rsidRPr="00906F1B">
        <w:rPr>
          <w:rStyle w:val="Char4"/>
          <w:rtl/>
        </w:rPr>
        <w:t>ه چ</w:t>
      </w:r>
      <w:r w:rsidR="00755556">
        <w:rPr>
          <w:rStyle w:val="Char4"/>
          <w:rtl/>
        </w:rPr>
        <w:t>ی</w:t>
      </w:r>
      <w:r w:rsidRPr="00906F1B">
        <w:rPr>
          <w:rStyle w:val="Char4"/>
          <w:rtl/>
        </w:rPr>
        <w:t>ز</w:t>
      </w:r>
      <w:r w:rsidR="000E63F6">
        <w:rPr>
          <w:rStyle w:val="Char4"/>
          <w:rtl/>
        </w:rPr>
        <w:t>ی</w:t>
      </w:r>
      <w:r w:rsidRPr="00906F1B">
        <w:rPr>
          <w:rStyle w:val="Char4"/>
          <w:rtl/>
        </w:rPr>
        <w:t xml:space="preserve"> برا</w:t>
      </w:r>
      <w:r w:rsidR="00755556">
        <w:rPr>
          <w:rStyle w:val="Char4"/>
          <w:rtl/>
        </w:rPr>
        <w:t>ی</w:t>
      </w:r>
      <w:r w:rsidRPr="00906F1B">
        <w:rPr>
          <w:rStyle w:val="Char4"/>
          <w:rtl/>
        </w:rPr>
        <w:t>م آمد، آن را م</w:t>
      </w:r>
      <w:r w:rsidR="000E63F6">
        <w:rPr>
          <w:rStyle w:val="Char4"/>
          <w:rtl/>
        </w:rPr>
        <w:t>ی</w:t>
      </w:r>
      <w:r w:rsidRPr="00906F1B">
        <w:rPr>
          <w:rStyle w:val="Char4"/>
          <w:rtl/>
        </w:rPr>
        <w:t>‏پردازم». آن گاه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ا</w:t>
      </w:r>
      <w:r w:rsidR="000E63F6">
        <w:rPr>
          <w:rStyle w:val="Char4"/>
          <w:rtl/>
        </w:rPr>
        <w:t>ی</w:t>
      </w:r>
      <w:r w:rsidRPr="00906F1B">
        <w:rPr>
          <w:rStyle w:val="Char4"/>
          <w:rtl/>
        </w:rPr>
        <w:t xml:space="preserve">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[آنچه داشت</w:t>
      </w:r>
      <w:r w:rsidR="000E63F6">
        <w:rPr>
          <w:rStyle w:val="Char4"/>
          <w:rtl/>
        </w:rPr>
        <w:t>ی</w:t>
      </w:r>
      <w:r w:rsidRPr="00906F1B">
        <w:rPr>
          <w:rStyle w:val="Char4"/>
          <w:rtl/>
        </w:rPr>
        <w:t>] به او داد</w:t>
      </w:r>
      <w:r w:rsidR="000E63F6">
        <w:rPr>
          <w:rStyle w:val="Char4"/>
          <w:rtl/>
        </w:rPr>
        <w:t>ی</w:t>
      </w:r>
      <w:r w:rsidRPr="00906F1B">
        <w:rPr>
          <w:rStyle w:val="Char4"/>
          <w:rtl/>
        </w:rPr>
        <w:t>، و تو را خداوند به آنچه توانش را ندار</w:t>
      </w:r>
      <w:r w:rsidR="000E63F6">
        <w:rPr>
          <w:rStyle w:val="Char4"/>
          <w:rtl/>
        </w:rPr>
        <w:t>ی</w:t>
      </w:r>
      <w:r w:rsidRPr="00906F1B">
        <w:rPr>
          <w:rStyle w:val="Char4"/>
          <w:rtl/>
        </w:rPr>
        <w:t xml:space="preserve"> م</w:t>
      </w:r>
      <w:r w:rsidR="00755556">
        <w:rPr>
          <w:rStyle w:val="Char4"/>
          <w:rtl/>
        </w:rPr>
        <w:t>ک</w:t>
      </w:r>
      <w:r w:rsidRPr="00906F1B">
        <w:rPr>
          <w:rStyle w:val="Char4"/>
          <w:rtl/>
        </w:rPr>
        <w:t>لّف نساخته است،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ا</w:t>
      </w:r>
      <w:r w:rsidR="00755556">
        <w:rPr>
          <w:rStyle w:val="Char4"/>
          <w:rtl/>
        </w:rPr>
        <w:t>ی</w:t>
      </w:r>
      <w:r w:rsidRPr="00906F1B">
        <w:rPr>
          <w:rStyle w:val="Char4"/>
          <w:rtl/>
        </w:rPr>
        <w:t>ن قول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نپسند</w:t>
      </w:r>
      <w:r w:rsidR="00755556">
        <w:rPr>
          <w:rStyle w:val="Char4"/>
          <w:rtl/>
        </w:rPr>
        <w:t>ی</w:t>
      </w:r>
      <w:r w:rsidRPr="00906F1B">
        <w:rPr>
          <w:rStyle w:val="Char4"/>
          <w:rtl/>
        </w:rPr>
        <w:t>د، آن گاه مرد</w:t>
      </w:r>
      <w:r w:rsidR="000E63F6">
        <w:rPr>
          <w:rStyle w:val="Char4"/>
          <w:rtl/>
        </w:rPr>
        <w:t>ی</w:t>
      </w:r>
      <w:r w:rsidRPr="00906F1B">
        <w:rPr>
          <w:rStyle w:val="Char4"/>
          <w:rtl/>
        </w:rPr>
        <w:t xml:space="preserve"> از انصار گفت: ا</w:t>
      </w:r>
      <w:r w:rsidR="000E63F6">
        <w:rPr>
          <w:rStyle w:val="Char4"/>
          <w:rtl/>
        </w:rPr>
        <w:t>ی</w:t>
      </w:r>
      <w:r w:rsidRPr="00906F1B">
        <w:rPr>
          <w:rStyle w:val="Char4"/>
          <w:rtl/>
        </w:rPr>
        <w:t xml:space="preserve"> رسول خدا انفاق </w:t>
      </w:r>
      <w:r w:rsidR="00755556">
        <w:rPr>
          <w:rStyle w:val="Char4"/>
          <w:rtl/>
        </w:rPr>
        <w:t>ک</w:t>
      </w:r>
      <w:r w:rsidRPr="00906F1B">
        <w:rPr>
          <w:rStyle w:val="Char4"/>
          <w:rtl/>
        </w:rPr>
        <w:t xml:space="preserve">ن، و از صاحب عرش از </w:t>
      </w:r>
      <w:r w:rsidR="00755556">
        <w:rPr>
          <w:rStyle w:val="Char4"/>
          <w:rtl/>
        </w:rPr>
        <w:t>ک</w:t>
      </w:r>
      <w:r w:rsidRPr="00906F1B">
        <w:rPr>
          <w:rStyle w:val="Char4"/>
          <w:rtl/>
        </w:rPr>
        <w:t>م</w:t>
      </w:r>
      <w:r w:rsidR="000E63F6">
        <w:rPr>
          <w:rStyle w:val="Char4"/>
          <w:rtl/>
        </w:rPr>
        <w:t>ی</w:t>
      </w:r>
      <w:r w:rsidRPr="00906F1B">
        <w:rPr>
          <w:rStyle w:val="Char4"/>
          <w:rtl/>
        </w:rPr>
        <w:t xml:space="preserve"> و ن</w:t>
      </w:r>
      <w:r w:rsidR="00755556">
        <w:rPr>
          <w:rStyle w:val="Char4"/>
          <w:rtl/>
        </w:rPr>
        <w:t>ی</w:t>
      </w:r>
      <w:r w:rsidRPr="00906F1B">
        <w:rPr>
          <w:rStyle w:val="Char4"/>
          <w:rtl/>
        </w:rPr>
        <w:t>ازمند</w:t>
      </w:r>
      <w:r w:rsidR="000E63F6">
        <w:rPr>
          <w:rStyle w:val="Char4"/>
          <w:rtl/>
        </w:rPr>
        <w:t>ی</w:t>
      </w:r>
      <w:r w:rsidRPr="00906F1B">
        <w:rPr>
          <w:rStyle w:val="Char4"/>
          <w:rtl/>
        </w:rPr>
        <w:t xml:space="preserve"> هراس ن</w:t>
      </w:r>
      <w:r w:rsidR="00755556">
        <w:rPr>
          <w:rStyle w:val="Char4"/>
          <w:rtl/>
        </w:rPr>
        <w:t>ک</w:t>
      </w:r>
      <w:r w:rsidRPr="00906F1B">
        <w:rPr>
          <w:rStyle w:val="Char4"/>
          <w:rtl/>
        </w:rPr>
        <w:t>ن.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تبسّم نمود، وخوش</w:t>
      </w:r>
      <w:r w:rsidR="000E63F6">
        <w:rPr>
          <w:rStyle w:val="Char4"/>
          <w:rtl/>
        </w:rPr>
        <w:t>ی</w:t>
      </w:r>
      <w:r w:rsidRPr="00906F1B">
        <w:rPr>
          <w:rStyle w:val="Char4"/>
          <w:rtl/>
        </w:rPr>
        <w:t xml:space="preserve"> در رو</w:t>
      </w:r>
      <w:r w:rsidR="00755556">
        <w:rPr>
          <w:rStyle w:val="Char4"/>
          <w:rtl/>
        </w:rPr>
        <w:t>ی</w:t>
      </w:r>
      <w:r w:rsidRPr="00906F1B">
        <w:rPr>
          <w:rStyle w:val="Char4"/>
          <w:rtl/>
        </w:rPr>
        <w:t>ش به خاطر گفته انصار</w:t>
      </w:r>
      <w:r w:rsidR="000E63F6">
        <w:rPr>
          <w:rStyle w:val="Char4"/>
          <w:rtl/>
        </w:rPr>
        <w:t>ی</w:t>
      </w:r>
      <w:r w:rsidRPr="00906F1B">
        <w:rPr>
          <w:rStyle w:val="Char4"/>
          <w:rtl/>
        </w:rPr>
        <w:t xml:space="preserve"> دانسته شد و گفت: «به ا</w:t>
      </w:r>
      <w:r w:rsidR="00755556">
        <w:rPr>
          <w:rStyle w:val="Char4"/>
          <w:rtl/>
        </w:rPr>
        <w:t>ی</w:t>
      </w:r>
      <w:r w:rsidRPr="00906F1B">
        <w:rPr>
          <w:rStyle w:val="Char4"/>
          <w:rtl/>
        </w:rPr>
        <w:t>ن مأمور شده‏ام»</w:t>
      </w:r>
      <w:r w:rsidRPr="00906F1B">
        <w:rPr>
          <w:rStyle w:val="FootnoteReference"/>
          <w:rFonts w:ascii="IRNazli" w:hAnsi="IRNazli" w:cs="IRNazli"/>
          <w:sz w:val="28"/>
          <w:szCs w:val="28"/>
          <w:rtl/>
        </w:rPr>
        <w:footnoteReference w:id="320"/>
      </w:r>
      <w:r w:rsidR="00572242">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البدا</w:t>
      </w:r>
      <w:r w:rsidR="00755556">
        <w:rPr>
          <w:rStyle w:val="Char4"/>
          <w:rtl/>
        </w:rPr>
        <w:t>ی</w:t>
      </w:r>
      <w:r w:rsidRPr="00906F1B">
        <w:rPr>
          <w:rStyle w:val="Char4"/>
          <w:rtl/>
        </w:rPr>
        <w:t>ه (56/6) آمده است. و آن را همچن</w:t>
      </w:r>
      <w:r w:rsidR="00755556">
        <w:rPr>
          <w:rStyle w:val="Char4"/>
          <w:rtl/>
        </w:rPr>
        <w:t>ی</w:t>
      </w:r>
      <w:r w:rsidRPr="00906F1B">
        <w:rPr>
          <w:rStyle w:val="Char4"/>
          <w:rtl/>
        </w:rPr>
        <w:t>ن بزار، ابن جر</w:t>
      </w:r>
      <w:r w:rsidR="00755556">
        <w:rPr>
          <w:rStyle w:val="Char4"/>
          <w:rtl/>
        </w:rPr>
        <w:t>ی</w:t>
      </w:r>
      <w:r w:rsidRPr="00906F1B">
        <w:rPr>
          <w:rStyle w:val="Char4"/>
          <w:rtl/>
        </w:rPr>
        <w:t>ر، خرائط</w:t>
      </w:r>
      <w:r w:rsidR="000E63F6">
        <w:rPr>
          <w:rStyle w:val="Char4"/>
          <w:rtl/>
        </w:rPr>
        <w:t>ی</w:t>
      </w:r>
      <w:r w:rsidRPr="00906F1B">
        <w:rPr>
          <w:rStyle w:val="Char4"/>
          <w:rtl/>
        </w:rPr>
        <w:t xml:space="preserve"> در م</w:t>
      </w:r>
      <w:r w:rsidR="00755556">
        <w:rPr>
          <w:rStyle w:val="Char4"/>
          <w:rtl/>
        </w:rPr>
        <w:t>ک</w:t>
      </w:r>
      <w:r w:rsidRPr="00906F1B">
        <w:rPr>
          <w:rStyle w:val="Char4"/>
          <w:rtl/>
        </w:rPr>
        <w:t>ارم الاخلاق و سع</w:t>
      </w:r>
      <w:r w:rsidR="00755556">
        <w:rPr>
          <w:rStyle w:val="Char4"/>
          <w:rtl/>
        </w:rPr>
        <w:t>ی</w:t>
      </w:r>
      <w:r w:rsidRPr="00906F1B">
        <w:rPr>
          <w:rStyle w:val="Char4"/>
          <w:rtl/>
        </w:rPr>
        <w:t xml:space="preserve">دبن منصور، چنان </w:t>
      </w:r>
      <w:r w:rsidR="00755556">
        <w:rPr>
          <w:rStyle w:val="Char4"/>
          <w:rtl/>
        </w:rPr>
        <w:t>ک</w:t>
      </w:r>
      <w:r w:rsidRPr="00906F1B">
        <w:rPr>
          <w:rStyle w:val="Char4"/>
          <w:rtl/>
        </w:rPr>
        <w:t>ه در ال</w:t>
      </w:r>
      <w:r w:rsidR="00755556">
        <w:rPr>
          <w:rStyle w:val="Char4"/>
          <w:rtl/>
        </w:rPr>
        <w:t>ک</w:t>
      </w:r>
      <w:r w:rsidRPr="00906F1B">
        <w:rPr>
          <w:rStyle w:val="Char4"/>
          <w:rtl/>
        </w:rPr>
        <w:t>نز (42/4) آمده، روا</w:t>
      </w:r>
      <w:r w:rsidR="00755556">
        <w:rPr>
          <w:rStyle w:val="Char4"/>
          <w:rtl/>
        </w:rPr>
        <w:t>ی</w:t>
      </w:r>
      <w:r w:rsidRPr="00906F1B">
        <w:rPr>
          <w:rStyle w:val="Char4"/>
          <w:rtl/>
        </w:rPr>
        <w:t>ت نموده‏اند. ه</w:t>
      </w:r>
      <w:r w:rsidR="00755556">
        <w:rPr>
          <w:rStyle w:val="Char4"/>
          <w:rtl/>
        </w:rPr>
        <w:t>ی</w:t>
      </w:r>
      <w:r w:rsidRPr="00906F1B">
        <w:rPr>
          <w:rStyle w:val="Char4"/>
          <w:rtl/>
        </w:rPr>
        <w:t>ثم</w:t>
      </w:r>
      <w:r w:rsidR="000E63F6">
        <w:rPr>
          <w:rStyle w:val="Char4"/>
          <w:rtl/>
        </w:rPr>
        <w:t>ی</w:t>
      </w:r>
      <w:r w:rsidRPr="00906F1B">
        <w:rPr>
          <w:rStyle w:val="Char4"/>
          <w:rtl/>
        </w:rPr>
        <w:t xml:space="preserve"> (242/10) م</w:t>
      </w:r>
      <w:r w:rsidR="000E63F6">
        <w:rPr>
          <w:rStyle w:val="Char4"/>
          <w:rtl/>
        </w:rPr>
        <w:t>ی</w:t>
      </w:r>
      <w:r w:rsidRPr="00906F1B">
        <w:rPr>
          <w:rStyle w:val="Char4"/>
          <w:rtl/>
        </w:rPr>
        <w:t>‏گو</w:t>
      </w:r>
      <w:r w:rsidR="00755556">
        <w:rPr>
          <w:rStyle w:val="Char4"/>
          <w:rtl/>
        </w:rPr>
        <w:t>ی</w:t>
      </w:r>
      <w:r w:rsidRPr="00906F1B">
        <w:rPr>
          <w:rStyle w:val="Char4"/>
          <w:rtl/>
        </w:rPr>
        <w:t>د: ا</w:t>
      </w:r>
      <w:r w:rsidR="00755556">
        <w:rPr>
          <w:rStyle w:val="Char4"/>
          <w:rtl/>
        </w:rPr>
        <w:t>ی</w:t>
      </w:r>
      <w:r w:rsidRPr="00906F1B">
        <w:rPr>
          <w:rStyle w:val="Char4"/>
          <w:rtl/>
        </w:rPr>
        <w:t>ن را بزار روا</w:t>
      </w:r>
      <w:r w:rsidR="00755556">
        <w:rPr>
          <w:rStyle w:val="Char4"/>
          <w:rtl/>
        </w:rPr>
        <w:t>ی</w:t>
      </w:r>
      <w:r w:rsidRPr="00906F1B">
        <w:rPr>
          <w:rStyle w:val="Char4"/>
          <w:rtl/>
        </w:rPr>
        <w:t>ت نموده، و در آن اسحاق بن ابراه</w:t>
      </w:r>
      <w:r w:rsidR="00755556">
        <w:rPr>
          <w:rStyle w:val="Char4"/>
          <w:rtl/>
        </w:rPr>
        <w:t>ی</w:t>
      </w:r>
      <w:r w:rsidRPr="00906F1B">
        <w:rPr>
          <w:rStyle w:val="Char4"/>
          <w:rtl/>
        </w:rPr>
        <w:t>م حن</w:t>
      </w:r>
      <w:r w:rsidR="00755556">
        <w:rPr>
          <w:rStyle w:val="Char4"/>
          <w:rtl/>
        </w:rPr>
        <w:t>ی</w:t>
      </w:r>
      <w:r w:rsidRPr="00906F1B">
        <w:rPr>
          <w:rStyle w:val="Char4"/>
          <w:rtl/>
        </w:rPr>
        <w:t>ن</w:t>
      </w:r>
      <w:r w:rsidR="000E63F6">
        <w:rPr>
          <w:rStyle w:val="Char4"/>
          <w:rtl/>
        </w:rPr>
        <w:t>ی</w:t>
      </w:r>
      <w:r w:rsidRPr="00906F1B">
        <w:rPr>
          <w:rStyle w:val="Char4"/>
          <w:rtl/>
        </w:rPr>
        <w:t xml:space="preserve"> آمده، او را جمهور ضع</w:t>
      </w:r>
      <w:r w:rsidR="00755556">
        <w:rPr>
          <w:rStyle w:val="Char4"/>
          <w:rtl/>
        </w:rPr>
        <w:t>ی</w:t>
      </w:r>
      <w:r w:rsidRPr="00906F1B">
        <w:rPr>
          <w:rStyle w:val="Char4"/>
          <w:rtl/>
        </w:rPr>
        <w:t>ف، و ابن حبّان ثقه دانسته، و گفته است: خطا م</w:t>
      </w:r>
      <w:r w:rsidR="000E63F6">
        <w:rPr>
          <w:rStyle w:val="Char4"/>
          <w:rtl/>
        </w:rPr>
        <w:t>ی</w:t>
      </w:r>
      <w:r w:rsidRPr="00906F1B">
        <w:rPr>
          <w:rStyle w:val="Char4"/>
          <w:rtl/>
        </w:rPr>
        <w:t>‏</w:t>
      </w:r>
      <w:r w:rsidR="00755556">
        <w:rPr>
          <w:rStyle w:val="Char4"/>
          <w:rtl/>
        </w:rPr>
        <w:t>ک</w:t>
      </w:r>
      <w:r w:rsidRPr="00906F1B">
        <w:rPr>
          <w:rStyle w:val="Char4"/>
          <w:rtl/>
        </w:rPr>
        <w:t>ند.</w:t>
      </w:r>
    </w:p>
    <w:p w:rsidR="00BD3D1B" w:rsidRPr="00CB64A1" w:rsidRDefault="00BD3D1B" w:rsidP="006C0173">
      <w:pPr>
        <w:pStyle w:val="a5"/>
        <w:rPr>
          <w:rtl/>
        </w:rPr>
      </w:pPr>
      <w:bookmarkStart w:id="241" w:name="_Toc441683752"/>
      <w:r w:rsidRPr="00CB64A1">
        <w:rPr>
          <w:rtl/>
        </w:rPr>
        <w:t>حديث جابر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CB64A1">
        <w:rPr>
          <w:rtl/>
        </w:rPr>
        <w:t>در اين باره</w:t>
      </w:r>
      <w:bookmarkEnd w:id="241"/>
    </w:p>
    <w:p w:rsidR="00BD3D1B" w:rsidRPr="00906F1B" w:rsidRDefault="00BD3D1B" w:rsidP="00250586">
      <w:pPr>
        <w:pStyle w:val="PlainText"/>
        <w:ind w:firstLine="284"/>
        <w:jc w:val="both"/>
        <w:rPr>
          <w:rStyle w:val="Char4"/>
          <w:rtl/>
        </w:rPr>
      </w:pPr>
      <w:r w:rsidRPr="00906F1B">
        <w:rPr>
          <w:rStyle w:val="Char4"/>
          <w:rtl/>
        </w:rPr>
        <w:t>ابن جر</w:t>
      </w:r>
      <w:r w:rsidR="00755556">
        <w:rPr>
          <w:rStyle w:val="Char4"/>
          <w:rtl/>
        </w:rPr>
        <w:t>ی</w:t>
      </w:r>
      <w:r w:rsidRPr="00906F1B">
        <w:rPr>
          <w:rStyle w:val="Char4"/>
          <w:rtl/>
        </w:rPr>
        <w:t>ر از جابر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مرد</w:t>
      </w:r>
      <w:r w:rsidR="000E63F6">
        <w:rPr>
          <w:rStyle w:val="Char4"/>
          <w:rtl/>
        </w:rPr>
        <w:t>ی</w:t>
      </w:r>
      <w:r w:rsidRPr="00906F1B">
        <w:rPr>
          <w:rStyle w:val="Char4"/>
          <w:rtl/>
        </w:rPr>
        <w:t xml:space="preserve"> نزد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آمد، و از و</w:t>
      </w:r>
      <w:r w:rsidR="000E63F6">
        <w:rPr>
          <w:rStyle w:val="Char4"/>
          <w:rtl/>
        </w:rPr>
        <w:t>ی</w:t>
      </w:r>
      <w:r w:rsidRPr="00906F1B">
        <w:rPr>
          <w:rStyle w:val="Char4"/>
          <w:rtl/>
        </w:rPr>
        <w:t xml:space="preserve"> طلب </w:t>
      </w:r>
      <w:r w:rsidRPr="00E40B89">
        <w:rPr>
          <w:rStyle w:val="Char4"/>
          <w:spacing w:val="-4"/>
          <w:rtl/>
        </w:rPr>
        <w:t>نمود، و او چ</w:t>
      </w:r>
      <w:r w:rsidR="00755556" w:rsidRPr="00E40B89">
        <w:rPr>
          <w:rStyle w:val="Char4"/>
          <w:spacing w:val="-4"/>
          <w:rtl/>
        </w:rPr>
        <w:t>ی</w:t>
      </w:r>
      <w:r w:rsidRPr="00E40B89">
        <w:rPr>
          <w:rStyle w:val="Char4"/>
          <w:spacing w:val="-4"/>
          <w:rtl/>
        </w:rPr>
        <w:t>ز</w:t>
      </w:r>
      <w:r w:rsidR="000E63F6">
        <w:rPr>
          <w:rStyle w:val="Char4"/>
          <w:spacing w:val="-4"/>
          <w:rtl/>
        </w:rPr>
        <w:t>ی</w:t>
      </w:r>
      <w:r w:rsidRPr="00E40B89">
        <w:rPr>
          <w:rStyle w:val="Char4"/>
          <w:spacing w:val="-4"/>
          <w:rtl/>
        </w:rPr>
        <w:t xml:space="preserve"> به او داد، بعد از آن، </w:t>
      </w:r>
      <w:r w:rsidR="00755556" w:rsidRPr="00E40B89">
        <w:rPr>
          <w:rStyle w:val="Char4"/>
          <w:spacing w:val="-4"/>
          <w:rtl/>
        </w:rPr>
        <w:t>ک</w:t>
      </w:r>
      <w:r w:rsidRPr="00E40B89">
        <w:rPr>
          <w:rStyle w:val="Char4"/>
          <w:spacing w:val="-4"/>
          <w:rtl/>
        </w:rPr>
        <w:t>س د</w:t>
      </w:r>
      <w:r w:rsidR="00755556" w:rsidRPr="00E40B89">
        <w:rPr>
          <w:rStyle w:val="Char4"/>
          <w:spacing w:val="-4"/>
          <w:rtl/>
        </w:rPr>
        <w:t>ی</w:t>
      </w:r>
      <w:r w:rsidRPr="00E40B89">
        <w:rPr>
          <w:rStyle w:val="Char4"/>
          <w:spacing w:val="-4"/>
          <w:rtl/>
        </w:rPr>
        <w:t>گر</w:t>
      </w:r>
      <w:r w:rsidR="000E63F6">
        <w:rPr>
          <w:rStyle w:val="Char4"/>
          <w:spacing w:val="-4"/>
          <w:rtl/>
        </w:rPr>
        <w:t>ی</w:t>
      </w:r>
      <w:r w:rsidRPr="00E40B89">
        <w:rPr>
          <w:rStyle w:val="Char4"/>
          <w:spacing w:val="-4"/>
          <w:rtl/>
        </w:rPr>
        <w:t xml:space="preserve"> آمد و از و</w:t>
      </w:r>
      <w:r w:rsidR="000E63F6">
        <w:rPr>
          <w:rStyle w:val="Char4"/>
          <w:spacing w:val="-4"/>
          <w:rtl/>
        </w:rPr>
        <w:t>ی</w:t>
      </w:r>
      <w:r w:rsidRPr="00E40B89">
        <w:rPr>
          <w:rStyle w:val="Char4"/>
          <w:spacing w:val="-4"/>
          <w:rtl/>
        </w:rPr>
        <w:t xml:space="preserve"> طلب نمود، و پ</w:t>
      </w:r>
      <w:r w:rsidR="00755556" w:rsidRPr="00E40B89">
        <w:rPr>
          <w:rStyle w:val="Char4"/>
          <w:spacing w:val="-4"/>
          <w:rtl/>
        </w:rPr>
        <w:t>ی</w:t>
      </w:r>
      <w:r w:rsidRPr="00E40B89">
        <w:rPr>
          <w:rStyle w:val="Char4"/>
          <w:spacing w:val="-4"/>
          <w:rtl/>
        </w:rPr>
        <w:t xml:space="preserve">امبر </w:t>
      </w:r>
      <w:r w:rsidRPr="00E40B89">
        <w:rPr>
          <w:rFonts w:cs="CTraditional Arabic"/>
          <w:spacing w:val="-4"/>
          <w:sz w:val="28"/>
          <w:szCs w:val="28"/>
          <w:rtl/>
        </w:rPr>
        <w:t>ص</w:t>
      </w:r>
      <w:r w:rsidRPr="00906F1B">
        <w:rPr>
          <w:rStyle w:val="Char4"/>
          <w:rtl/>
        </w:rPr>
        <w:t xml:space="preserve"> به او وعده داد، آن گاه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برخاست و گفت: ا</w:t>
      </w:r>
      <w:r w:rsidR="000E63F6">
        <w:rPr>
          <w:rStyle w:val="Char4"/>
          <w:rtl/>
        </w:rPr>
        <w:t>ی</w:t>
      </w:r>
      <w:r w:rsidRPr="00906F1B">
        <w:rPr>
          <w:rStyle w:val="Char4"/>
          <w:rtl/>
        </w:rPr>
        <w:t xml:space="preserve"> رسول خدا، از تو خواسته شد،داد</w:t>
      </w:r>
      <w:r w:rsidR="000E63F6">
        <w:rPr>
          <w:rStyle w:val="Char4"/>
          <w:rtl/>
        </w:rPr>
        <w:t>ی</w:t>
      </w:r>
      <w:r w:rsidRPr="00906F1B">
        <w:rPr>
          <w:rStyle w:val="Char4"/>
          <w:rtl/>
        </w:rPr>
        <w:t>، باز از تو خواسته شد و داد</w:t>
      </w:r>
      <w:r w:rsidR="000E63F6">
        <w:rPr>
          <w:rStyle w:val="Char4"/>
          <w:rtl/>
        </w:rPr>
        <w:t>ی</w:t>
      </w:r>
      <w:r w:rsidRPr="00906F1B">
        <w:rPr>
          <w:rStyle w:val="Char4"/>
          <w:rtl/>
        </w:rPr>
        <w:t>، باز از تو خواسته شد و وعده نمود</w:t>
      </w:r>
      <w:r w:rsidR="000E63F6">
        <w:rPr>
          <w:rStyle w:val="Char4"/>
          <w:rtl/>
        </w:rPr>
        <w:t>ی</w:t>
      </w:r>
      <w:r w:rsidRPr="00906F1B">
        <w:rPr>
          <w:rStyle w:val="Char4"/>
          <w:rtl/>
        </w:rPr>
        <w:t>، و بعد از آن باز از تو خواسته شد و وعده نمود</w:t>
      </w:r>
      <w:r w:rsidR="000E63F6">
        <w:rPr>
          <w:rStyle w:val="Char4"/>
          <w:rtl/>
        </w:rPr>
        <w:t>ی</w:t>
      </w:r>
      <w:r w:rsidRPr="00906F1B">
        <w:rPr>
          <w:rStyle w:val="Char4"/>
          <w:rtl/>
        </w:rPr>
        <w:t>، گو</w:t>
      </w:r>
      <w:r w:rsidR="00755556">
        <w:rPr>
          <w:rStyle w:val="Char4"/>
          <w:rtl/>
        </w:rPr>
        <w:t>ی</w:t>
      </w:r>
      <w:r w:rsidR="000E63F6">
        <w:rPr>
          <w:rStyle w:val="Char4"/>
          <w:rtl/>
        </w:rPr>
        <w:t>ی</w:t>
      </w:r>
      <w:r w:rsidRPr="00906F1B">
        <w:rPr>
          <w:rStyle w:val="Char4"/>
          <w:rtl/>
        </w:rPr>
        <w:t xml:space="preserve">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ا</w:t>
      </w:r>
      <w:r w:rsidR="00755556">
        <w:rPr>
          <w:rStyle w:val="Char4"/>
          <w:rtl/>
        </w:rPr>
        <w:t>ی</w:t>
      </w:r>
      <w:r w:rsidRPr="00906F1B">
        <w:rPr>
          <w:rStyle w:val="Char4"/>
          <w:rtl/>
        </w:rPr>
        <w:t>ن را پسند</w:t>
      </w:r>
      <w:r w:rsidR="00755556">
        <w:rPr>
          <w:rStyle w:val="Char4"/>
          <w:rtl/>
        </w:rPr>
        <w:t>ی</w:t>
      </w:r>
      <w:r w:rsidRPr="00906F1B">
        <w:rPr>
          <w:rStyle w:val="Char4"/>
          <w:rtl/>
        </w:rPr>
        <w:t>ده ندانست، آن گاه عبداللَّه بن حذافه سهم</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برخاست و گفت: ا</w:t>
      </w:r>
      <w:r w:rsidR="000E63F6">
        <w:rPr>
          <w:rStyle w:val="Char4"/>
          <w:rtl/>
        </w:rPr>
        <w:t>ی</w:t>
      </w:r>
      <w:r w:rsidRPr="00906F1B">
        <w:rPr>
          <w:rStyle w:val="Char4"/>
          <w:rtl/>
        </w:rPr>
        <w:t xml:space="preserve"> پ</w:t>
      </w:r>
      <w:r w:rsidR="00755556">
        <w:rPr>
          <w:rStyle w:val="Char4"/>
          <w:rtl/>
        </w:rPr>
        <w:t>ی</w:t>
      </w:r>
      <w:r w:rsidRPr="00906F1B">
        <w:rPr>
          <w:rStyle w:val="Char4"/>
          <w:rtl/>
        </w:rPr>
        <w:t xml:space="preserve">امبر خدا انفاق </w:t>
      </w:r>
      <w:r w:rsidR="00755556">
        <w:rPr>
          <w:rStyle w:val="Char4"/>
          <w:rtl/>
        </w:rPr>
        <w:t>ک</w:t>
      </w:r>
      <w:r w:rsidRPr="00906F1B">
        <w:rPr>
          <w:rStyle w:val="Char4"/>
          <w:rtl/>
        </w:rPr>
        <w:t xml:space="preserve">ن، و از </w:t>
      </w:r>
      <w:r w:rsidR="00755556">
        <w:rPr>
          <w:rStyle w:val="Char4"/>
          <w:rtl/>
        </w:rPr>
        <w:t>ک</w:t>
      </w:r>
      <w:r w:rsidRPr="00906F1B">
        <w:rPr>
          <w:rStyle w:val="Char4"/>
          <w:rtl/>
        </w:rPr>
        <w:t>م</w:t>
      </w:r>
      <w:r w:rsidR="000E63F6">
        <w:rPr>
          <w:rStyle w:val="Char4"/>
          <w:rtl/>
        </w:rPr>
        <w:t>ی</w:t>
      </w:r>
      <w:r w:rsidRPr="00906F1B">
        <w:rPr>
          <w:rStyle w:val="Char4"/>
          <w:rtl/>
        </w:rPr>
        <w:t xml:space="preserve"> و ن</w:t>
      </w:r>
      <w:r w:rsidR="00755556">
        <w:rPr>
          <w:rStyle w:val="Char4"/>
          <w:rtl/>
        </w:rPr>
        <w:t>ی</w:t>
      </w:r>
      <w:r w:rsidRPr="00906F1B">
        <w:rPr>
          <w:rStyle w:val="Char4"/>
          <w:rtl/>
        </w:rPr>
        <w:t>ازمند</w:t>
      </w:r>
      <w:r w:rsidR="000E63F6">
        <w:rPr>
          <w:rStyle w:val="Char4"/>
          <w:rtl/>
        </w:rPr>
        <w:t>ی</w:t>
      </w:r>
      <w:r w:rsidRPr="00906F1B">
        <w:rPr>
          <w:rStyle w:val="Char4"/>
          <w:rtl/>
        </w:rPr>
        <w:t xml:space="preserve"> از صاحب عرش هراس ن</w:t>
      </w:r>
      <w:r w:rsidR="00755556">
        <w:rPr>
          <w:rStyle w:val="Char4"/>
          <w:rtl/>
        </w:rPr>
        <w:t>ک</w:t>
      </w:r>
      <w:r w:rsidRPr="00906F1B">
        <w:rPr>
          <w:rStyle w:val="Char4"/>
          <w:rtl/>
        </w:rPr>
        <w:t>ن،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فرمود: «بد</w:t>
      </w:r>
      <w:r w:rsidR="00755556">
        <w:rPr>
          <w:rStyle w:val="Char4"/>
          <w:rtl/>
        </w:rPr>
        <w:t>ی</w:t>
      </w:r>
      <w:r w:rsidRPr="00906F1B">
        <w:rPr>
          <w:rStyle w:val="Char4"/>
          <w:rtl/>
        </w:rPr>
        <w:t>ن مأمور شده‏ام».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(311/3) آمده است.</w:t>
      </w:r>
    </w:p>
    <w:p w:rsidR="00BD3D1B" w:rsidRPr="00906F1B" w:rsidRDefault="00BD3D1B" w:rsidP="006C0173">
      <w:pPr>
        <w:pStyle w:val="a5"/>
        <w:rPr>
          <w:rStyle w:val="Char4"/>
          <w:rtl/>
        </w:rPr>
      </w:pPr>
      <w:bookmarkStart w:id="242" w:name="_Toc441683753"/>
      <w:r w:rsidRPr="00CB64A1">
        <w:rPr>
          <w:rtl/>
        </w:rPr>
        <w:t>حديث ابن مسعود درباره امر نمودن رسول خدا</w:t>
      </w:r>
      <w:r w:rsidRPr="00906F1B">
        <w:rPr>
          <w:rStyle w:val="Char4"/>
          <w:rtl/>
        </w:rPr>
        <w:t xml:space="preserve"> </w:t>
      </w:r>
      <w:r w:rsidRPr="00DA4BF5">
        <w:rPr>
          <w:rFonts w:cs="CTraditional Arabic"/>
          <w:bCs w:val="0"/>
          <w:szCs w:val="28"/>
          <w:rtl/>
        </w:rPr>
        <w:t>ص</w:t>
      </w:r>
      <w:r w:rsidRPr="00906F1B">
        <w:rPr>
          <w:rStyle w:val="Char4"/>
          <w:rtl/>
        </w:rPr>
        <w:t xml:space="preserve"> </w:t>
      </w:r>
      <w:r w:rsidRPr="00CB64A1">
        <w:rPr>
          <w:rtl/>
        </w:rPr>
        <w:t>به بلال برا</w:t>
      </w:r>
      <w:r w:rsidR="000E63F6">
        <w:rPr>
          <w:rtl/>
        </w:rPr>
        <w:t>ی</w:t>
      </w:r>
      <w:r w:rsidRPr="00CB64A1">
        <w:rPr>
          <w:rtl/>
        </w:rPr>
        <w:t xml:space="preserve"> انفاق</w:t>
      </w:r>
      <w:bookmarkEnd w:id="242"/>
    </w:p>
    <w:p w:rsidR="00BD3D1B" w:rsidRDefault="00BD3D1B" w:rsidP="00250586">
      <w:pPr>
        <w:pStyle w:val="PlainText"/>
        <w:ind w:firstLine="284"/>
        <w:jc w:val="both"/>
        <w:rPr>
          <w:rStyle w:val="Char4"/>
          <w:rtl/>
        </w:rPr>
      </w:pPr>
      <w:r w:rsidRPr="00906F1B">
        <w:rPr>
          <w:rStyle w:val="Char4"/>
          <w:rtl/>
        </w:rPr>
        <w:t>بزار به اسناد حسن و طبران</w:t>
      </w:r>
      <w:r w:rsidR="000E63F6">
        <w:rPr>
          <w:rStyle w:val="Char4"/>
          <w:rtl/>
        </w:rPr>
        <w:t>ی</w:t>
      </w:r>
      <w:r w:rsidRPr="00906F1B">
        <w:rPr>
          <w:rStyle w:val="Char4"/>
          <w:rtl/>
        </w:rPr>
        <w:t xml:space="preserve"> از ابن مسعود</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نزد بلال</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داخل گرد</w:t>
      </w:r>
      <w:r w:rsidR="00755556">
        <w:rPr>
          <w:rStyle w:val="Char4"/>
          <w:rtl/>
        </w:rPr>
        <w:t>ی</w:t>
      </w:r>
      <w:r w:rsidRPr="00906F1B">
        <w:rPr>
          <w:rStyle w:val="Char4"/>
          <w:rtl/>
        </w:rPr>
        <w:t>د، و نزد و</w:t>
      </w:r>
      <w:r w:rsidR="000E63F6">
        <w:rPr>
          <w:rStyle w:val="Char4"/>
          <w:rtl/>
        </w:rPr>
        <w:t>ی</w:t>
      </w:r>
      <w:r w:rsidRPr="00906F1B">
        <w:rPr>
          <w:rStyle w:val="Char4"/>
          <w:rtl/>
        </w:rPr>
        <w:t xml:space="preserve"> مقدار</w:t>
      </w:r>
      <w:r w:rsidR="000E63F6">
        <w:rPr>
          <w:rStyle w:val="Char4"/>
          <w:rtl/>
        </w:rPr>
        <w:t>ی</w:t>
      </w:r>
      <w:r w:rsidRPr="00906F1B">
        <w:rPr>
          <w:rStyle w:val="Char4"/>
          <w:rtl/>
        </w:rPr>
        <w:t xml:space="preserve"> خرما بود، گفت: «ا</w:t>
      </w:r>
      <w:r w:rsidR="000E63F6">
        <w:rPr>
          <w:rStyle w:val="Char4"/>
          <w:rtl/>
        </w:rPr>
        <w:t>ی</w:t>
      </w:r>
      <w:r w:rsidRPr="00906F1B">
        <w:rPr>
          <w:rStyle w:val="Char4"/>
          <w:rtl/>
        </w:rPr>
        <w:t xml:space="preserve"> بلال ا</w:t>
      </w:r>
      <w:r w:rsidR="00755556">
        <w:rPr>
          <w:rStyle w:val="Char4"/>
          <w:rtl/>
        </w:rPr>
        <w:t>ی</w:t>
      </w:r>
      <w:r w:rsidRPr="00906F1B">
        <w:rPr>
          <w:rStyle w:val="Char4"/>
          <w:rtl/>
        </w:rPr>
        <w:t>ن چ</w:t>
      </w:r>
      <w:r w:rsidR="00755556">
        <w:rPr>
          <w:rStyle w:val="Char4"/>
          <w:rtl/>
        </w:rPr>
        <w:t>ی</w:t>
      </w:r>
      <w:r w:rsidRPr="00906F1B">
        <w:rPr>
          <w:rStyle w:val="Char4"/>
          <w:rtl/>
        </w:rPr>
        <w:t>ست؟» پاسخ داد: ا</w:t>
      </w:r>
      <w:r w:rsidR="00755556">
        <w:rPr>
          <w:rStyle w:val="Char4"/>
          <w:rtl/>
        </w:rPr>
        <w:t>ی</w:t>
      </w:r>
      <w:r w:rsidRPr="00906F1B">
        <w:rPr>
          <w:rStyle w:val="Char4"/>
          <w:rtl/>
        </w:rPr>
        <w:t>ن را برا</w:t>
      </w:r>
      <w:r w:rsidR="000E63F6">
        <w:rPr>
          <w:rStyle w:val="Char4"/>
          <w:rtl/>
        </w:rPr>
        <w:t>ی</w:t>
      </w:r>
      <w:r w:rsidRPr="00906F1B">
        <w:rPr>
          <w:rStyle w:val="Char4"/>
          <w:rtl/>
        </w:rPr>
        <w:t xml:space="preserve"> مهمان ها</w:t>
      </w:r>
      <w:r w:rsidR="00755556">
        <w:rPr>
          <w:rStyle w:val="Char4"/>
          <w:rtl/>
        </w:rPr>
        <w:t>ی</w:t>
      </w:r>
      <w:r w:rsidRPr="00906F1B">
        <w:rPr>
          <w:rStyle w:val="Char4"/>
          <w:rtl/>
        </w:rPr>
        <w:t>ت آماده م</w:t>
      </w:r>
      <w:r w:rsidR="000E63F6">
        <w:rPr>
          <w:rStyle w:val="Char4"/>
          <w:rtl/>
        </w:rPr>
        <w:t>ی</w:t>
      </w:r>
      <w:r w:rsidRPr="00906F1B">
        <w:rPr>
          <w:rStyle w:val="Char4"/>
          <w:rtl/>
        </w:rPr>
        <w:t>‏</w:t>
      </w:r>
      <w:r w:rsidR="00755556">
        <w:rPr>
          <w:rStyle w:val="Char4"/>
          <w:rtl/>
        </w:rPr>
        <w:t>ک</w:t>
      </w:r>
      <w:r w:rsidRPr="00906F1B">
        <w:rPr>
          <w:rStyle w:val="Char4"/>
          <w:rtl/>
        </w:rPr>
        <w:t>نم. فرمود: «آ</w:t>
      </w:r>
      <w:r w:rsidR="00755556">
        <w:rPr>
          <w:rStyle w:val="Char4"/>
          <w:rtl/>
        </w:rPr>
        <w:t>ی</w:t>
      </w:r>
      <w:r w:rsidRPr="00906F1B">
        <w:rPr>
          <w:rStyle w:val="Char4"/>
          <w:rtl/>
        </w:rPr>
        <w:t>ا نم</w:t>
      </w:r>
      <w:r w:rsidR="000E63F6">
        <w:rPr>
          <w:rStyle w:val="Char4"/>
          <w:rtl/>
        </w:rPr>
        <w:t>ی</w:t>
      </w:r>
      <w:r w:rsidRPr="00906F1B">
        <w:rPr>
          <w:rStyle w:val="Char4"/>
          <w:rtl/>
        </w:rPr>
        <w:t>‏ترس</w:t>
      </w:r>
      <w:r w:rsidR="000E63F6">
        <w:rPr>
          <w:rStyle w:val="Char4"/>
          <w:rtl/>
        </w:rPr>
        <w:t>ی</w:t>
      </w:r>
      <w:r w:rsidRPr="00906F1B">
        <w:rPr>
          <w:rStyle w:val="Char4"/>
          <w:rtl/>
        </w:rPr>
        <w:t xml:space="preserve"> </w:t>
      </w:r>
      <w:r w:rsidR="00755556">
        <w:rPr>
          <w:rStyle w:val="Char4"/>
          <w:rtl/>
        </w:rPr>
        <w:t>ک</w:t>
      </w:r>
      <w:r w:rsidRPr="00906F1B">
        <w:rPr>
          <w:rStyle w:val="Char4"/>
          <w:rtl/>
        </w:rPr>
        <w:t>ه برا</w:t>
      </w:r>
      <w:r w:rsidR="00755556">
        <w:rPr>
          <w:rStyle w:val="Char4"/>
          <w:rtl/>
        </w:rPr>
        <w:t>ی</w:t>
      </w:r>
      <w:r w:rsidRPr="00906F1B">
        <w:rPr>
          <w:rStyle w:val="Char4"/>
          <w:rtl/>
        </w:rPr>
        <w:t>ت در آتش دوزخ دود</w:t>
      </w:r>
      <w:r w:rsidR="000E63F6">
        <w:rPr>
          <w:rStyle w:val="Char4"/>
          <w:rtl/>
        </w:rPr>
        <w:t>ی</w:t>
      </w:r>
      <w:r w:rsidRPr="00906F1B">
        <w:rPr>
          <w:rStyle w:val="Char4"/>
          <w:rtl/>
        </w:rPr>
        <w:t xml:space="preserve"> باشد، ا</w:t>
      </w:r>
      <w:r w:rsidR="000E63F6">
        <w:rPr>
          <w:rStyle w:val="Char4"/>
          <w:rtl/>
        </w:rPr>
        <w:t>ی</w:t>
      </w:r>
      <w:r w:rsidRPr="00906F1B">
        <w:rPr>
          <w:rStyle w:val="Char4"/>
          <w:rtl/>
        </w:rPr>
        <w:t xml:space="preserve"> بلال! انفاق </w:t>
      </w:r>
      <w:r w:rsidR="00755556">
        <w:rPr>
          <w:rStyle w:val="Char4"/>
          <w:rtl/>
        </w:rPr>
        <w:t>ک</w:t>
      </w:r>
      <w:r w:rsidRPr="00906F1B">
        <w:rPr>
          <w:rStyle w:val="Char4"/>
          <w:rtl/>
        </w:rPr>
        <w:t xml:space="preserve">ن، و از صاحب عرش از </w:t>
      </w:r>
      <w:r w:rsidR="00755556">
        <w:rPr>
          <w:rStyle w:val="Char4"/>
          <w:rtl/>
        </w:rPr>
        <w:t>ک</w:t>
      </w:r>
      <w:r w:rsidRPr="00906F1B">
        <w:rPr>
          <w:rStyle w:val="Char4"/>
          <w:rtl/>
        </w:rPr>
        <w:t>م</w:t>
      </w:r>
      <w:r w:rsidR="000E63F6">
        <w:rPr>
          <w:rStyle w:val="Char4"/>
          <w:rtl/>
        </w:rPr>
        <w:t>ی</w:t>
      </w:r>
      <w:r w:rsidRPr="00906F1B">
        <w:rPr>
          <w:rStyle w:val="Char4"/>
          <w:rtl/>
        </w:rPr>
        <w:t xml:space="preserve"> و ن</w:t>
      </w:r>
      <w:r w:rsidR="00755556">
        <w:rPr>
          <w:rStyle w:val="Char4"/>
          <w:rtl/>
        </w:rPr>
        <w:t>ی</w:t>
      </w:r>
      <w:r w:rsidRPr="00906F1B">
        <w:rPr>
          <w:rStyle w:val="Char4"/>
          <w:rtl/>
        </w:rPr>
        <w:t>ازمند</w:t>
      </w:r>
      <w:r w:rsidR="000E63F6">
        <w:rPr>
          <w:rStyle w:val="Char4"/>
          <w:rtl/>
        </w:rPr>
        <w:t>ی</w:t>
      </w:r>
      <w:r w:rsidRPr="00906F1B">
        <w:rPr>
          <w:rStyle w:val="Char4"/>
          <w:rtl/>
        </w:rPr>
        <w:t xml:space="preserve"> هراس ن</w:t>
      </w:r>
      <w:r w:rsidR="00755556">
        <w:rPr>
          <w:rStyle w:val="Char4"/>
          <w:rtl/>
        </w:rPr>
        <w:t>ک</w:t>
      </w:r>
      <w:r w:rsidRPr="00906F1B">
        <w:rPr>
          <w:rStyle w:val="Char4"/>
          <w:rtl/>
        </w:rPr>
        <w:t>ن»</w:t>
      </w:r>
      <w:r w:rsidRPr="00906F1B">
        <w:rPr>
          <w:rStyle w:val="FootnoteReference"/>
          <w:rFonts w:ascii="IRNazli" w:hAnsi="IRNazli" w:cs="IRNazli"/>
          <w:sz w:val="28"/>
          <w:szCs w:val="28"/>
          <w:rtl/>
        </w:rPr>
        <w:footnoteReference w:id="321"/>
      </w:r>
      <w:r w:rsidR="00572242">
        <w:rPr>
          <w:rStyle w:val="Char4"/>
          <w:rFonts w:hint="cs"/>
          <w:rtl/>
        </w:rPr>
        <w:t>.</w:t>
      </w:r>
      <w:r w:rsidRPr="00906F1B">
        <w:rPr>
          <w:rStyle w:val="Char4"/>
          <w:rtl/>
        </w:rPr>
        <w:t xml:space="preserve"> ا</w:t>
      </w:r>
      <w:r w:rsidR="00755556">
        <w:rPr>
          <w:rStyle w:val="Char4"/>
          <w:rtl/>
        </w:rPr>
        <w:t>ی</w:t>
      </w:r>
      <w:r w:rsidRPr="00906F1B">
        <w:rPr>
          <w:rStyle w:val="Char4"/>
          <w:rtl/>
        </w:rPr>
        <w:t>ن را ابونع</w:t>
      </w:r>
      <w:r w:rsidR="00755556">
        <w:rPr>
          <w:rStyle w:val="Char4"/>
          <w:rtl/>
        </w:rPr>
        <w:t>ی</w:t>
      </w:r>
      <w:r w:rsidRPr="00906F1B">
        <w:rPr>
          <w:rStyle w:val="Char4"/>
          <w:rtl/>
        </w:rPr>
        <w:t>م در الحل</w:t>
      </w:r>
      <w:r w:rsidR="00755556">
        <w:rPr>
          <w:rStyle w:val="Char4"/>
          <w:rtl/>
        </w:rPr>
        <w:t>ی</w:t>
      </w:r>
      <w:r w:rsidRPr="00906F1B">
        <w:rPr>
          <w:rStyle w:val="Char4"/>
          <w:rtl/>
        </w:rPr>
        <w:t>ه (149/1) از عبداللَّه مانند آن روا</w:t>
      </w:r>
      <w:r w:rsidR="00755556">
        <w:rPr>
          <w:rStyle w:val="Char4"/>
          <w:rtl/>
        </w:rPr>
        <w:t>ی</w:t>
      </w:r>
      <w:r w:rsidRPr="00906F1B">
        <w:rPr>
          <w:rStyle w:val="Char4"/>
          <w:rtl/>
        </w:rPr>
        <w:t>ت نموده است، و ابو</w:t>
      </w:r>
      <w:r w:rsidR="00755556">
        <w:rPr>
          <w:rStyle w:val="Char4"/>
          <w:rtl/>
        </w:rPr>
        <w:t>ی</w:t>
      </w:r>
      <w:r w:rsidRPr="00906F1B">
        <w:rPr>
          <w:rStyle w:val="Char4"/>
          <w:rtl/>
        </w:rPr>
        <w:t>عل</w:t>
      </w:r>
      <w:r w:rsidR="000E63F6">
        <w:rPr>
          <w:rStyle w:val="Char4"/>
          <w:rtl/>
        </w:rPr>
        <w:t>ی</w:t>
      </w:r>
      <w:r w:rsidRPr="00906F1B">
        <w:rPr>
          <w:rStyle w:val="Char4"/>
          <w:rtl/>
        </w:rPr>
        <w:t xml:space="preserve"> و طبران</w:t>
      </w:r>
      <w:r w:rsidR="000E63F6">
        <w:rPr>
          <w:rStyle w:val="Char4"/>
          <w:rtl/>
        </w:rPr>
        <w:t>ی</w:t>
      </w:r>
      <w:r w:rsidRPr="00906F1B">
        <w:rPr>
          <w:rStyle w:val="Char4"/>
          <w:rtl/>
        </w:rPr>
        <w:t xml:space="preserve"> آن را از ابوهر</w:t>
      </w:r>
      <w:r w:rsidR="00755556">
        <w:rPr>
          <w:rStyle w:val="Char4"/>
          <w:rtl/>
        </w:rPr>
        <w:t>ی</w:t>
      </w:r>
      <w:r w:rsidRPr="00906F1B">
        <w:rPr>
          <w:rStyle w:val="Char4"/>
          <w:rtl/>
        </w:rPr>
        <w:t>ره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مانند آن به اسناد حسن روا</w:t>
      </w:r>
      <w:r w:rsidR="00755556">
        <w:rPr>
          <w:rStyle w:val="Char4"/>
          <w:rtl/>
        </w:rPr>
        <w:t>ی</w:t>
      </w:r>
      <w:r w:rsidRPr="00906F1B">
        <w:rPr>
          <w:rStyle w:val="Char4"/>
          <w:rtl/>
        </w:rPr>
        <w:t>ت نموده‏اند، ا</w:t>
      </w:r>
      <w:r w:rsidR="00755556">
        <w:rPr>
          <w:rStyle w:val="Char4"/>
          <w:rtl/>
        </w:rPr>
        <w:t>ی</w:t>
      </w:r>
      <w:r w:rsidRPr="00906F1B">
        <w:rPr>
          <w:rStyle w:val="Char4"/>
          <w:rtl/>
        </w:rPr>
        <w:t>ن چن</w:t>
      </w:r>
      <w:r w:rsidR="00755556">
        <w:rPr>
          <w:rStyle w:val="Char4"/>
          <w:rtl/>
        </w:rPr>
        <w:t>ی</w:t>
      </w:r>
      <w:r w:rsidRPr="00906F1B">
        <w:rPr>
          <w:rStyle w:val="Char4"/>
          <w:rtl/>
        </w:rPr>
        <w:t>ن در الترغ</w:t>
      </w:r>
      <w:r w:rsidR="00755556">
        <w:rPr>
          <w:rStyle w:val="Char4"/>
          <w:rtl/>
        </w:rPr>
        <w:t>ی</w:t>
      </w:r>
      <w:r w:rsidRPr="00906F1B">
        <w:rPr>
          <w:rStyle w:val="Char4"/>
          <w:rtl/>
        </w:rPr>
        <w:t>ب (174/2) آمده است.</w:t>
      </w:r>
    </w:p>
    <w:p w:rsidR="00BA1089" w:rsidRDefault="00BA1089" w:rsidP="00250586">
      <w:pPr>
        <w:pStyle w:val="PlainText"/>
        <w:ind w:firstLine="284"/>
        <w:jc w:val="both"/>
        <w:rPr>
          <w:rStyle w:val="Char4"/>
          <w:rtl/>
        </w:rPr>
      </w:pPr>
    </w:p>
    <w:p w:rsidR="00BD3D1B" w:rsidRPr="00CB64A1" w:rsidRDefault="00BD3D1B" w:rsidP="006C0173">
      <w:pPr>
        <w:pStyle w:val="a5"/>
        <w:rPr>
          <w:rtl/>
        </w:rPr>
      </w:pPr>
      <w:bookmarkStart w:id="243" w:name="_Toc441683754"/>
      <w:r w:rsidRPr="00CB64A1">
        <w:rPr>
          <w:rtl/>
        </w:rPr>
        <w:t>حديث انس</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CB64A1">
        <w:rPr>
          <w:rtl/>
        </w:rPr>
        <w:t>درباره آنچه ميان پيامبر</w:t>
      </w:r>
      <w:r w:rsidRPr="00906F1B">
        <w:rPr>
          <w:rStyle w:val="Char4"/>
          <w:rtl/>
        </w:rPr>
        <w:t xml:space="preserve"> </w:t>
      </w:r>
      <w:r w:rsidRPr="00DA4BF5">
        <w:rPr>
          <w:rFonts w:cs="CTraditional Arabic"/>
          <w:bCs w:val="0"/>
          <w:szCs w:val="28"/>
          <w:rtl/>
        </w:rPr>
        <w:t>ص</w:t>
      </w:r>
      <w:r w:rsidRPr="00906F1B">
        <w:rPr>
          <w:rStyle w:val="Char4"/>
          <w:rtl/>
        </w:rPr>
        <w:t xml:space="preserve"> </w:t>
      </w:r>
      <w:r w:rsidRPr="00CB64A1">
        <w:rPr>
          <w:rtl/>
        </w:rPr>
        <w:t>و خادمش اتفاق افتاد</w:t>
      </w:r>
      <w:bookmarkEnd w:id="243"/>
    </w:p>
    <w:p w:rsidR="00BD3D1B" w:rsidRPr="00906F1B" w:rsidRDefault="00BD3D1B" w:rsidP="00250586">
      <w:pPr>
        <w:pStyle w:val="PlainText"/>
        <w:ind w:firstLine="284"/>
        <w:jc w:val="both"/>
        <w:rPr>
          <w:rStyle w:val="Char4"/>
          <w:rtl/>
        </w:rPr>
      </w:pPr>
      <w:r w:rsidRPr="00906F1B">
        <w:rPr>
          <w:rStyle w:val="Char4"/>
          <w:rtl/>
        </w:rPr>
        <w:t>و ابو</w:t>
      </w:r>
      <w:r w:rsidR="00755556">
        <w:rPr>
          <w:rStyle w:val="Char4"/>
          <w:rtl/>
        </w:rPr>
        <w:t>ی</w:t>
      </w:r>
      <w:r w:rsidRPr="00906F1B">
        <w:rPr>
          <w:rStyle w:val="Char4"/>
          <w:rtl/>
        </w:rPr>
        <w:t>عل</w:t>
      </w:r>
      <w:r w:rsidR="000E63F6">
        <w:rPr>
          <w:rStyle w:val="Char4"/>
          <w:rtl/>
        </w:rPr>
        <w:t>ی</w:t>
      </w:r>
      <w:r w:rsidRPr="00906F1B">
        <w:rPr>
          <w:rStyle w:val="Char4"/>
          <w:rtl/>
        </w:rPr>
        <w:t xml:space="preserve"> از انس بن مال</w:t>
      </w:r>
      <w:r w:rsidR="00755556">
        <w:rPr>
          <w:rStyle w:val="Char4"/>
          <w:rtl/>
        </w:rPr>
        <w:t>ک</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به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سه پرنده اهدا گرد</w:t>
      </w:r>
      <w:r w:rsidR="00755556">
        <w:rPr>
          <w:rStyle w:val="Char4"/>
          <w:rtl/>
        </w:rPr>
        <w:t>ی</w:t>
      </w:r>
      <w:r w:rsidRPr="00906F1B">
        <w:rPr>
          <w:rStyle w:val="Char4"/>
          <w:rtl/>
        </w:rPr>
        <w:t xml:space="preserve">د، </w:t>
      </w:r>
      <w:r w:rsidR="00755556">
        <w:rPr>
          <w:rStyle w:val="Char4"/>
          <w:rtl/>
        </w:rPr>
        <w:t>یک</w:t>
      </w:r>
      <w:r w:rsidR="000E63F6">
        <w:rPr>
          <w:rStyle w:val="Char4"/>
          <w:rtl/>
        </w:rPr>
        <w:t>ی</w:t>
      </w:r>
      <w:r w:rsidRPr="00906F1B">
        <w:rPr>
          <w:rStyle w:val="Char4"/>
          <w:rtl/>
        </w:rPr>
        <w:t xml:space="preserve"> آنها را به خادم خود داد. چون فردا شد و</w:t>
      </w:r>
      <w:r w:rsidR="000E63F6">
        <w:rPr>
          <w:rStyle w:val="Char4"/>
          <w:rtl/>
        </w:rPr>
        <w:t>ی</w:t>
      </w:r>
      <w:r w:rsidRPr="00906F1B">
        <w:rPr>
          <w:rStyle w:val="Char4"/>
          <w:rtl/>
        </w:rPr>
        <w:t xml:space="preserve"> آن را برا</w:t>
      </w:r>
      <w:r w:rsidR="000E63F6">
        <w:rPr>
          <w:rStyle w:val="Char4"/>
          <w:rtl/>
        </w:rPr>
        <w:t>ی</w:t>
      </w:r>
      <w:r w:rsidRPr="00906F1B">
        <w:rPr>
          <w:rStyle w:val="Char4"/>
          <w:rtl/>
        </w:rPr>
        <w:t xml:space="preserve">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آورد، رسول خدا </w:t>
      </w:r>
      <w:r>
        <w:rPr>
          <w:rFonts w:cs="CTraditional Arabic"/>
          <w:sz w:val="28"/>
          <w:szCs w:val="28"/>
          <w:rtl/>
        </w:rPr>
        <w:t>ص</w:t>
      </w:r>
      <w:r w:rsidRPr="00906F1B">
        <w:rPr>
          <w:rStyle w:val="Char4"/>
          <w:rtl/>
        </w:rPr>
        <w:t xml:space="preserve"> فرمود: «آ</w:t>
      </w:r>
      <w:r w:rsidR="00755556">
        <w:rPr>
          <w:rStyle w:val="Char4"/>
          <w:rtl/>
        </w:rPr>
        <w:t>ی</w:t>
      </w:r>
      <w:r w:rsidRPr="00906F1B">
        <w:rPr>
          <w:rStyle w:val="Char4"/>
          <w:rtl/>
        </w:rPr>
        <w:t>ا تو را منع ن</w:t>
      </w:r>
      <w:r w:rsidR="00755556">
        <w:rPr>
          <w:rStyle w:val="Char4"/>
          <w:rtl/>
        </w:rPr>
        <w:t>ک</w:t>
      </w:r>
      <w:r w:rsidRPr="00906F1B">
        <w:rPr>
          <w:rStyle w:val="Char4"/>
          <w:rtl/>
        </w:rPr>
        <w:t xml:space="preserve">ردم </w:t>
      </w:r>
      <w:r w:rsidR="00755556">
        <w:rPr>
          <w:rStyle w:val="Char4"/>
          <w:rtl/>
        </w:rPr>
        <w:t>ک</w:t>
      </w:r>
      <w:r w:rsidRPr="00906F1B">
        <w:rPr>
          <w:rStyle w:val="Char4"/>
          <w:rtl/>
        </w:rPr>
        <w:t>ه چ</w:t>
      </w:r>
      <w:r w:rsidR="00755556">
        <w:rPr>
          <w:rStyle w:val="Char4"/>
          <w:rtl/>
        </w:rPr>
        <w:t>ی</w:t>
      </w:r>
      <w:r w:rsidRPr="00906F1B">
        <w:rPr>
          <w:rStyle w:val="Char4"/>
          <w:rtl/>
        </w:rPr>
        <w:t>ز</w:t>
      </w:r>
      <w:r w:rsidR="000E63F6">
        <w:rPr>
          <w:rStyle w:val="Char4"/>
          <w:rtl/>
        </w:rPr>
        <w:t>ی</w:t>
      </w:r>
      <w:r w:rsidRPr="00906F1B">
        <w:rPr>
          <w:rStyle w:val="Char4"/>
          <w:rtl/>
        </w:rPr>
        <w:t xml:space="preserve"> را به فردا نگذار! چون خداوند تعال</w:t>
      </w:r>
      <w:r w:rsidR="000E63F6">
        <w:rPr>
          <w:rStyle w:val="Char4"/>
          <w:rtl/>
        </w:rPr>
        <w:t>ی</w:t>
      </w:r>
      <w:r w:rsidRPr="00906F1B">
        <w:rPr>
          <w:rStyle w:val="Char4"/>
          <w:rtl/>
        </w:rPr>
        <w:t xml:space="preserve"> رزق هر فردا را خود م</w:t>
      </w:r>
      <w:r w:rsidR="000E63F6">
        <w:rPr>
          <w:rStyle w:val="Char4"/>
          <w:rtl/>
        </w:rPr>
        <w:t>ی</w:t>
      </w:r>
      <w:r w:rsidRPr="00906F1B">
        <w:rPr>
          <w:rStyle w:val="Char4"/>
          <w:rtl/>
        </w:rPr>
        <w:t>‏آورد»</w:t>
      </w:r>
      <w:r w:rsidRPr="00906F1B">
        <w:rPr>
          <w:rStyle w:val="FootnoteReference"/>
          <w:rFonts w:ascii="IRNazli" w:hAnsi="IRNazli" w:cs="IRNazli"/>
          <w:sz w:val="28"/>
          <w:szCs w:val="28"/>
          <w:rtl/>
        </w:rPr>
        <w:footnoteReference w:id="322"/>
      </w:r>
      <w:r w:rsidR="00572242">
        <w:rPr>
          <w:rStyle w:val="Char4"/>
          <w:rFonts w:hint="cs"/>
          <w:rtl/>
        </w:rPr>
        <w:t>.</w:t>
      </w:r>
      <w:r w:rsidRPr="00906F1B">
        <w:rPr>
          <w:rStyle w:val="Char4"/>
          <w:rtl/>
        </w:rPr>
        <w:t xml:space="preserve"> ه</w:t>
      </w:r>
      <w:r w:rsidR="00755556">
        <w:rPr>
          <w:rStyle w:val="Char4"/>
          <w:rtl/>
        </w:rPr>
        <w:t>ی</w:t>
      </w:r>
      <w:r w:rsidRPr="00906F1B">
        <w:rPr>
          <w:rStyle w:val="Char4"/>
          <w:rtl/>
        </w:rPr>
        <w:t>ثم</w:t>
      </w:r>
      <w:r w:rsidR="000E63F6">
        <w:rPr>
          <w:rStyle w:val="Char4"/>
          <w:rtl/>
        </w:rPr>
        <w:t>ی</w:t>
      </w:r>
      <w:r w:rsidRPr="00906F1B">
        <w:rPr>
          <w:rStyle w:val="Char4"/>
          <w:rtl/>
        </w:rPr>
        <w:t xml:space="preserve"> (241/10) م</w:t>
      </w:r>
      <w:r w:rsidR="000E63F6">
        <w:rPr>
          <w:rStyle w:val="Char4"/>
          <w:rtl/>
        </w:rPr>
        <w:t>ی</w:t>
      </w:r>
      <w:r w:rsidRPr="00906F1B">
        <w:rPr>
          <w:rStyle w:val="Char4"/>
          <w:rtl/>
        </w:rPr>
        <w:t>‏گو</w:t>
      </w:r>
      <w:r w:rsidR="00755556">
        <w:rPr>
          <w:rStyle w:val="Char4"/>
          <w:rtl/>
        </w:rPr>
        <w:t>ی</w:t>
      </w:r>
      <w:r w:rsidRPr="00906F1B">
        <w:rPr>
          <w:rStyle w:val="Char4"/>
          <w:rtl/>
        </w:rPr>
        <w:t>د: رجال و</w:t>
      </w:r>
      <w:r w:rsidR="000E63F6">
        <w:rPr>
          <w:rStyle w:val="Char4"/>
          <w:rtl/>
        </w:rPr>
        <w:t>ی</w:t>
      </w:r>
      <w:r w:rsidRPr="00906F1B">
        <w:rPr>
          <w:rStyle w:val="Char4"/>
          <w:rtl/>
        </w:rPr>
        <w:t xml:space="preserve"> ثقه‏اند.</w:t>
      </w:r>
    </w:p>
    <w:p w:rsidR="00BD3D1B" w:rsidRPr="00906F1B" w:rsidRDefault="00BD3D1B" w:rsidP="006C0173">
      <w:pPr>
        <w:pStyle w:val="a5"/>
        <w:rPr>
          <w:rStyle w:val="Char4"/>
          <w:rtl/>
        </w:rPr>
      </w:pPr>
      <w:bookmarkStart w:id="244" w:name="_Toc441683755"/>
      <w:r w:rsidRPr="00CB64A1">
        <w:rPr>
          <w:rtl/>
        </w:rPr>
        <w:t>حكايت عل</w:t>
      </w:r>
      <w:r w:rsidR="000E63F6">
        <w:rPr>
          <w:rtl/>
        </w:rPr>
        <w:t>ی</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CB64A1">
        <w:rPr>
          <w:rtl/>
        </w:rPr>
        <w:t>از آنچه ميان عمر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CB64A1">
        <w:rPr>
          <w:rtl/>
        </w:rPr>
        <w:t>و مردم درباره اضافگ</w:t>
      </w:r>
      <w:r w:rsidR="000E63F6">
        <w:rPr>
          <w:rtl/>
        </w:rPr>
        <w:t>ی</w:t>
      </w:r>
      <w:r w:rsidRPr="00CB64A1">
        <w:rPr>
          <w:rtl/>
        </w:rPr>
        <w:t xml:space="preserve"> مال</w:t>
      </w:r>
      <w:r w:rsidR="000E63F6">
        <w:rPr>
          <w:rtl/>
        </w:rPr>
        <w:t>ی</w:t>
      </w:r>
      <w:r w:rsidRPr="00CB64A1">
        <w:rPr>
          <w:rtl/>
        </w:rPr>
        <w:t xml:space="preserve"> اتفاق افتاد</w:t>
      </w:r>
      <w:bookmarkEnd w:id="244"/>
    </w:p>
    <w:p w:rsidR="00BD3D1B" w:rsidRPr="00906F1B" w:rsidRDefault="00BD3D1B" w:rsidP="00572242">
      <w:pPr>
        <w:pStyle w:val="PlainText"/>
        <w:ind w:firstLine="284"/>
        <w:jc w:val="both"/>
        <w:rPr>
          <w:rStyle w:val="Char4"/>
          <w:rtl/>
        </w:rPr>
      </w:pPr>
      <w:r w:rsidRPr="00906F1B">
        <w:rPr>
          <w:rStyle w:val="Char4"/>
          <w:rtl/>
        </w:rPr>
        <w:t>احمد از ابوالبختر</w:t>
      </w:r>
      <w:r w:rsidR="000E63F6">
        <w:rPr>
          <w:rStyle w:val="Char4"/>
          <w:rtl/>
        </w:rPr>
        <w:t>ی</w:t>
      </w:r>
      <w:r w:rsidRPr="00906F1B">
        <w:rPr>
          <w:rStyle w:val="Char4"/>
          <w:rtl/>
        </w:rPr>
        <w:t xml:space="preserve"> از عل</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مردم گفت: از ا</w:t>
      </w:r>
      <w:r w:rsidR="00755556">
        <w:rPr>
          <w:rStyle w:val="Char4"/>
          <w:rtl/>
        </w:rPr>
        <w:t>ی</w:t>
      </w:r>
      <w:r w:rsidRPr="00906F1B">
        <w:rPr>
          <w:rStyle w:val="Char4"/>
          <w:rtl/>
        </w:rPr>
        <w:t>ن مال نزد ما اضافگ</w:t>
      </w:r>
      <w:r w:rsidR="000E63F6">
        <w:rPr>
          <w:rStyle w:val="Char4"/>
          <w:rtl/>
        </w:rPr>
        <w:t>ی</w:t>
      </w:r>
      <w:r w:rsidRPr="00906F1B">
        <w:rPr>
          <w:rStyle w:val="Char4"/>
          <w:rtl/>
        </w:rPr>
        <w:t xml:space="preserve"> مانده است، مردم گفتند: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ما تو را از اهلت و پ</w:t>
      </w:r>
      <w:r w:rsidR="00755556">
        <w:rPr>
          <w:rStyle w:val="Char4"/>
          <w:rtl/>
        </w:rPr>
        <w:t>ی</w:t>
      </w:r>
      <w:r w:rsidRPr="00906F1B">
        <w:rPr>
          <w:rStyle w:val="Char4"/>
          <w:rtl/>
        </w:rPr>
        <w:t>شه ور</w:t>
      </w:r>
      <w:r w:rsidR="000E63F6">
        <w:rPr>
          <w:rStyle w:val="Char4"/>
          <w:rtl/>
        </w:rPr>
        <w:t>ی</w:t>
      </w:r>
      <w:r w:rsidRPr="00906F1B">
        <w:rPr>
          <w:rStyle w:val="Char4"/>
          <w:rtl/>
        </w:rPr>
        <w:t>‏ات و تجارتت مشغول ساخت</w:t>
      </w:r>
      <w:r w:rsidR="00755556">
        <w:rPr>
          <w:rStyle w:val="Char4"/>
          <w:rtl/>
        </w:rPr>
        <w:t>ی</w:t>
      </w:r>
      <w:r w:rsidRPr="00906F1B">
        <w:rPr>
          <w:rStyle w:val="Char4"/>
          <w:rtl/>
        </w:rPr>
        <w:t>م، آن مال برا</w:t>
      </w:r>
      <w:r w:rsidR="000E63F6">
        <w:rPr>
          <w:rStyle w:val="Char4"/>
          <w:rtl/>
        </w:rPr>
        <w:t>ی</w:t>
      </w:r>
      <w:r w:rsidRPr="00906F1B">
        <w:rPr>
          <w:rStyle w:val="Char4"/>
          <w:rtl/>
        </w:rPr>
        <w:t xml:space="preserve"> تو باشد، به من گفت: تو چه م</w:t>
      </w:r>
      <w:r w:rsidR="000E63F6">
        <w:rPr>
          <w:rStyle w:val="Char4"/>
          <w:rtl/>
        </w:rPr>
        <w:t>ی</w:t>
      </w:r>
      <w:r w:rsidRPr="00906F1B">
        <w:rPr>
          <w:rStyle w:val="Char4"/>
          <w:rtl/>
        </w:rPr>
        <w:t>‏گو</w:t>
      </w:r>
      <w:r w:rsidR="00755556">
        <w:rPr>
          <w:rStyle w:val="Char4"/>
          <w:rtl/>
        </w:rPr>
        <w:t>ی</w:t>
      </w:r>
      <w:r w:rsidR="000E63F6">
        <w:rPr>
          <w:rStyle w:val="Char4"/>
          <w:rtl/>
        </w:rPr>
        <w:t>ی</w:t>
      </w:r>
      <w:r w:rsidRPr="00906F1B">
        <w:rPr>
          <w:rStyle w:val="Char4"/>
          <w:rtl/>
        </w:rPr>
        <w:t>؟ گفتم: آنها برا</w:t>
      </w:r>
      <w:r w:rsidR="00755556">
        <w:rPr>
          <w:rStyle w:val="Char4"/>
          <w:rtl/>
        </w:rPr>
        <w:t>ی</w:t>
      </w:r>
      <w:r w:rsidRPr="00906F1B">
        <w:rPr>
          <w:rStyle w:val="Char4"/>
          <w:rtl/>
        </w:rPr>
        <w:t xml:space="preserve">ت مشورت دادند. گفت: بگو. گفتم: چرا </w:t>
      </w:r>
      <w:r w:rsidR="00755556">
        <w:rPr>
          <w:rStyle w:val="Char4"/>
          <w:rtl/>
        </w:rPr>
        <w:t>ی</w:t>
      </w:r>
      <w:r w:rsidRPr="00906F1B">
        <w:rPr>
          <w:rStyle w:val="Char4"/>
          <w:rtl/>
        </w:rPr>
        <w:t>ق</w:t>
      </w:r>
      <w:r w:rsidR="00755556">
        <w:rPr>
          <w:rStyle w:val="Char4"/>
          <w:rtl/>
        </w:rPr>
        <w:t>ی</w:t>
      </w:r>
      <w:r w:rsidRPr="00906F1B">
        <w:rPr>
          <w:rStyle w:val="Char4"/>
          <w:rtl/>
        </w:rPr>
        <w:t>ن خود را گمان م</w:t>
      </w:r>
      <w:r w:rsidR="000E63F6">
        <w:rPr>
          <w:rStyle w:val="Char4"/>
          <w:rtl/>
        </w:rPr>
        <w:t>ی</w:t>
      </w:r>
      <w:r w:rsidRPr="00906F1B">
        <w:rPr>
          <w:rStyle w:val="Char4"/>
          <w:rtl/>
        </w:rPr>
        <w:t>‏ساز</w:t>
      </w:r>
      <w:r w:rsidR="000E63F6">
        <w:rPr>
          <w:rStyle w:val="Char4"/>
          <w:rtl/>
        </w:rPr>
        <w:t>ی</w:t>
      </w:r>
      <w:r w:rsidRPr="00906F1B">
        <w:rPr>
          <w:rStyle w:val="Char4"/>
          <w:rtl/>
        </w:rPr>
        <w:t>؟</w:t>
      </w:r>
      <w:r w:rsidRPr="00906F1B">
        <w:rPr>
          <w:rStyle w:val="FootnoteReference"/>
          <w:rFonts w:ascii="IRNazli" w:hAnsi="IRNazli" w:cs="IRNazli"/>
          <w:sz w:val="28"/>
          <w:szCs w:val="28"/>
          <w:rtl/>
        </w:rPr>
        <w:footnoteReference w:id="323"/>
      </w:r>
      <w:r w:rsidRPr="00906F1B">
        <w:rPr>
          <w:rStyle w:val="Char4"/>
          <w:rtl/>
        </w:rPr>
        <w:t xml:space="preserve"> گفت: از آنچه گفت</w:t>
      </w:r>
      <w:r w:rsidR="000E63F6">
        <w:rPr>
          <w:rStyle w:val="Char4"/>
          <w:rtl/>
        </w:rPr>
        <w:t>ی</w:t>
      </w:r>
      <w:r w:rsidRPr="00906F1B">
        <w:rPr>
          <w:rStyle w:val="Char4"/>
          <w:rtl/>
        </w:rPr>
        <w:t xml:space="preserve"> با</w:t>
      </w:r>
      <w:r w:rsidR="00755556">
        <w:rPr>
          <w:rStyle w:val="Char4"/>
          <w:rtl/>
        </w:rPr>
        <w:t>ی</w:t>
      </w:r>
      <w:r w:rsidRPr="00906F1B">
        <w:rPr>
          <w:rStyle w:val="Char4"/>
          <w:rtl/>
        </w:rPr>
        <w:t>د خارج شو</w:t>
      </w:r>
      <w:r w:rsidR="000E63F6">
        <w:rPr>
          <w:rStyle w:val="Char4"/>
          <w:rtl/>
        </w:rPr>
        <w:t>ی</w:t>
      </w:r>
      <w:r w:rsidRPr="00906F1B">
        <w:rPr>
          <w:rStyle w:val="FootnoteReference"/>
          <w:rFonts w:ascii="IRNazli" w:hAnsi="IRNazli" w:cs="IRNazli"/>
          <w:sz w:val="28"/>
          <w:szCs w:val="28"/>
          <w:rtl/>
        </w:rPr>
        <w:footnoteReference w:id="324"/>
      </w:r>
      <w:r w:rsidR="00572242">
        <w:rPr>
          <w:rStyle w:val="Char4"/>
          <w:rFonts w:hint="cs"/>
          <w:rtl/>
        </w:rPr>
        <w:t>،</w:t>
      </w:r>
      <w:r w:rsidRPr="00906F1B">
        <w:rPr>
          <w:rStyle w:val="Char4"/>
          <w:rtl/>
        </w:rPr>
        <w:t xml:space="preserve"> گفتم: آر</w:t>
      </w:r>
      <w:r w:rsidR="000E63F6">
        <w:rPr>
          <w:rStyle w:val="Char4"/>
          <w:rtl/>
        </w:rPr>
        <w:t>ی</w:t>
      </w:r>
      <w:r w:rsidRPr="00906F1B">
        <w:rPr>
          <w:rStyle w:val="Char4"/>
          <w:rtl/>
        </w:rPr>
        <w:t xml:space="preserve"> به خدا سوگند، از آن خارج خواهم شد، آ</w:t>
      </w:r>
      <w:r w:rsidR="00755556">
        <w:rPr>
          <w:rStyle w:val="Char4"/>
          <w:rtl/>
        </w:rPr>
        <w:t>ی</w:t>
      </w:r>
      <w:r w:rsidRPr="00906F1B">
        <w:rPr>
          <w:rStyle w:val="Char4"/>
          <w:rtl/>
        </w:rPr>
        <w:t xml:space="preserve">ا به </w:t>
      </w:r>
      <w:r w:rsidR="00755556">
        <w:rPr>
          <w:rStyle w:val="Char4"/>
          <w:rtl/>
        </w:rPr>
        <w:t>ی</w:t>
      </w:r>
      <w:r w:rsidRPr="00906F1B">
        <w:rPr>
          <w:rStyle w:val="Char4"/>
          <w:rtl/>
        </w:rPr>
        <w:t>اد دار</w:t>
      </w:r>
      <w:r w:rsidR="000E63F6">
        <w:rPr>
          <w:rStyle w:val="Char4"/>
          <w:rtl/>
        </w:rPr>
        <w:t>ی</w:t>
      </w:r>
      <w:r w:rsidRPr="00906F1B">
        <w:rPr>
          <w:rStyle w:val="Char4"/>
          <w:rtl/>
        </w:rPr>
        <w:t xml:space="preserve">، </w:t>
      </w:r>
      <w:r w:rsidR="00755556">
        <w:rPr>
          <w:rStyle w:val="Char4"/>
          <w:rtl/>
        </w:rPr>
        <w:t>ک</w:t>
      </w:r>
      <w:r w:rsidRPr="00906F1B">
        <w:rPr>
          <w:rStyle w:val="Char4"/>
          <w:rtl/>
        </w:rPr>
        <w:t>ه تو را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به ح</w:t>
      </w:r>
      <w:r w:rsidR="00755556">
        <w:rPr>
          <w:rStyle w:val="Char4"/>
          <w:rtl/>
        </w:rPr>
        <w:t>ی</w:t>
      </w:r>
      <w:r w:rsidRPr="00906F1B">
        <w:rPr>
          <w:rStyle w:val="Char4"/>
          <w:rtl/>
        </w:rPr>
        <w:t xml:space="preserve">ث جمع </w:t>
      </w:r>
      <w:r w:rsidR="00755556">
        <w:rPr>
          <w:rStyle w:val="Char4"/>
          <w:rtl/>
        </w:rPr>
        <w:t>ک</w:t>
      </w:r>
      <w:r w:rsidRPr="00906F1B">
        <w:rPr>
          <w:rStyle w:val="Char4"/>
          <w:rtl/>
        </w:rPr>
        <w:t>ننده صدقات فرستاد، و نزد عباس بن عبدالمطّلب آمد</w:t>
      </w:r>
      <w:r w:rsidR="000E63F6">
        <w:rPr>
          <w:rStyle w:val="Char4"/>
          <w:rtl/>
        </w:rPr>
        <w:t>ی</w:t>
      </w:r>
      <w:r w:rsidRPr="00906F1B">
        <w:rPr>
          <w:rStyle w:val="Char4"/>
          <w:rtl/>
        </w:rPr>
        <w:t>، ول</w:t>
      </w:r>
      <w:r w:rsidR="000E63F6">
        <w:rPr>
          <w:rStyle w:val="Char4"/>
          <w:rtl/>
        </w:rPr>
        <w:t>ی</w:t>
      </w:r>
      <w:r w:rsidRPr="00906F1B">
        <w:rPr>
          <w:rStyle w:val="Char4"/>
          <w:rtl/>
        </w:rPr>
        <w:t xml:space="preserve"> او از دادن صدقه خود برا</w:t>
      </w:r>
      <w:r w:rsidR="00755556">
        <w:rPr>
          <w:rStyle w:val="Char4"/>
          <w:rtl/>
        </w:rPr>
        <w:t>ی</w:t>
      </w:r>
      <w:r w:rsidRPr="00906F1B">
        <w:rPr>
          <w:rStyle w:val="Char4"/>
          <w:rtl/>
        </w:rPr>
        <w:t>ت امتناع ورز</w:t>
      </w:r>
      <w:r w:rsidR="00755556">
        <w:rPr>
          <w:rStyle w:val="Char4"/>
          <w:rtl/>
        </w:rPr>
        <w:t>ی</w:t>
      </w:r>
      <w:r w:rsidRPr="00906F1B">
        <w:rPr>
          <w:rStyle w:val="Char4"/>
          <w:rtl/>
        </w:rPr>
        <w:t>د، و در م</w:t>
      </w:r>
      <w:r w:rsidR="00755556">
        <w:rPr>
          <w:rStyle w:val="Char4"/>
          <w:rtl/>
        </w:rPr>
        <w:t>ی</w:t>
      </w:r>
      <w:r w:rsidRPr="00906F1B">
        <w:rPr>
          <w:rStyle w:val="Char4"/>
          <w:rtl/>
        </w:rPr>
        <w:t>ان</w:t>
      </w:r>
      <w:r w:rsidR="00FE48A2">
        <w:rPr>
          <w:rStyle w:val="Char4"/>
          <w:rtl/>
        </w:rPr>
        <w:t xml:space="preserve">‌تان </w:t>
      </w:r>
      <w:r w:rsidRPr="00906F1B">
        <w:rPr>
          <w:rStyle w:val="Char4"/>
          <w:rtl/>
        </w:rPr>
        <w:t>چ</w:t>
      </w:r>
      <w:r w:rsidR="00755556">
        <w:rPr>
          <w:rStyle w:val="Char4"/>
          <w:rtl/>
        </w:rPr>
        <w:t>ی</w:t>
      </w:r>
      <w:r w:rsidRPr="00906F1B">
        <w:rPr>
          <w:rStyle w:val="Char4"/>
          <w:rtl/>
        </w:rPr>
        <w:t>ز</w:t>
      </w:r>
      <w:r w:rsidR="000E63F6">
        <w:rPr>
          <w:rStyle w:val="Char4"/>
          <w:rtl/>
        </w:rPr>
        <w:t>ی</w:t>
      </w:r>
      <w:r w:rsidRPr="00906F1B">
        <w:rPr>
          <w:rStyle w:val="Char4"/>
          <w:rtl/>
        </w:rPr>
        <w:t xml:space="preserve"> واقع شد، تو به من گفت</w:t>
      </w:r>
      <w:r w:rsidR="000E63F6">
        <w:rPr>
          <w:rStyle w:val="Char4"/>
          <w:rtl/>
        </w:rPr>
        <w:t>ی</w:t>
      </w:r>
      <w:r w:rsidRPr="00906F1B">
        <w:rPr>
          <w:rStyle w:val="Char4"/>
          <w:rtl/>
        </w:rPr>
        <w:t>: ب</w:t>
      </w:r>
      <w:r w:rsidR="00755556">
        <w:rPr>
          <w:rStyle w:val="Char4"/>
          <w:rtl/>
        </w:rPr>
        <w:t>ی</w:t>
      </w:r>
      <w:r w:rsidRPr="00906F1B">
        <w:rPr>
          <w:rStyle w:val="Char4"/>
          <w:rtl/>
        </w:rPr>
        <w:t>ا با من نزد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برو تا او را از آنچه و</w:t>
      </w:r>
      <w:r w:rsidR="000E63F6">
        <w:rPr>
          <w:rStyle w:val="Char4"/>
          <w:rtl/>
        </w:rPr>
        <w:t>ی</w:t>
      </w:r>
      <w:r w:rsidRPr="00906F1B">
        <w:rPr>
          <w:rStyle w:val="Char4"/>
          <w:rtl/>
        </w:rPr>
        <w:t xml:space="preserve"> انجام داد، آگاه ساز</w:t>
      </w:r>
      <w:r w:rsidR="00755556">
        <w:rPr>
          <w:rStyle w:val="Char4"/>
          <w:rtl/>
        </w:rPr>
        <w:t>ی</w:t>
      </w:r>
      <w:r w:rsidRPr="00906F1B">
        <w:rPr>
          <w:rStyle w:val="Char4"/>
          <w:rtl/>
        </w:rPr>
        <w:t xml:space="preserve">م. آن گاه </w:t>
      </w:r>
      <w:r w:rsidR="007F6AF9">
        <w:rPr>
          <w:rStyle w:val="Char4"/>
          <w:rtl/>
        </w:rPr>
        <w:t>هردو</w:t>
      </w:r>
      <w:r w:rsidR="000E63F6">
        <w:rPr>
          <w:rStyle w:val="Char4"/>
          <w:rtl/>
        </w:rPr>
        <w:t>ی</w:t>
      </w:r>
      <w:r w:rsidR="007F6AF9">
        <w:rPr>
          <w:rStyle w:val="Char4"/>
          <w:rtl/>
        </w:rPr>
        <w:t xml:space="preserve"> </w:t>
      </w:r>
      <w:r w:rsidRPr="00906F1B">
        <w:rPr>
          <w:rStyle w:val="Char4"/>
          <w:rtl/>
        </w:rPr>
        <w:t>مان نزد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رفت</w:t>
      </w:r>
      <w:r w:rsidR="00755556">
        <w:rPr>
          <w:rStyle w:val="Char4"/>
          <w:rtl/>
        </w:rPr>
        <w:t>ی</w:t>
      </w:r>
      <w:r w:rsidRPr="00906F1B">
        <w:rPr>
          <w:rStyle w:val="Char4"/>
          <w:rtl/>
        </w:rPr>
        <w:t xml:space="preserve">م، و او را ناراحت و خسته </w:t>
      </w:r>
      <w:r w:rsidR="00755556">
        <w:rPr>
          <w:rStyle w:val="Char4"/>
          <w:rtl/>
        </w:rPr>
        <w:t>ی</w:t>
      </w:r>
      <w:r w:rsidRPr="00906F1B">
        <w:rPr>
          <w:rStyle w:val="Char4"/>
          <w:rtl/>
        </w:rPr>
        <w:t>افت</w:t>
      </w:r>
      <w:r w:rsidR="00755556">
        <w:rPr>
          <w:rStyle w:val="Char4"/>
          <w:rtl/>
        </w:rPr>
        <w:t>ی</w:t>
      </w:r>
      <w:r w:rsidRPr="00906F1B">
        <w:rPr>
          <w:rStyle w:val="Char4"/>
          <w:rtl/>
        </w:rPr>
        <w:t>م و برگشت</w:t>
      </w:r>
      <w:r w:rsidR="00755556">
        <w:rPr>
          <w:rStyle w:val="Char4"/>
          <w:rtl/>
        </w:rPr>
        <w:t>ی</w:t>
      </w:r>
      <w:r w:rsidRPr="00906F1B">
        <w:rPr>
          <w:rStyle w:val="Char4"/>
          <w:rtl/>
        </w:rPr>
        <w:t>م، و صبحگاهان باز نزدش رفت</w:t>
      </w:r>
      <w:r w:rsidR="00755556">
        <w:rPr>
          <w:rStyle w:val="Char4"/>
          <w:rtl/>
        </w:rPr>
        <w:t>ی</w:t>
      </w:r>
      <w:r w:rsidRPr="00906F1B">
        <w:rPr>
          <w:rStyle w:val="Char4"/>
          <w:rtl/>
        </w:rPr>
        <w:t xml:space="preserve">م، و او را خرسند و خوشحال </w:t>
      </w:r>
      <w:r w:rsidR="00755556">
        <w:rPr>
          <w:rStyle w:val="Char4"/>
          <w:rtl/>
        </w:rPr>
        <w:t>ی</w:t>
      </w:r>
      <w:r w:rsidRPr="00906F1B">
        <w:rPr>
          <w:rStyle w:val="Char4"/>
          <w:rtl/>
        </w:rPr>
        <w:t>افت</w:t>
      </w:r>
      <w:r w:rsidR="00755556">
        <w:rPr>
          <w:rStyle w:val="Char4"/>
          <w:rtl/>
        </w:rPr>
        <w:t>ی</w:t>
      </w:r>
      <w:r w:rsidRPr="00906F1B">
        <w:rPr>
          <w:rStyle w:val="Char4"/>
          <w:rtl/>
        </w:rPr>
        <w:t>م، و تو، و</w:t>
      </w:r>
      <w:r w:rsidR="000E63F6">
        <w:rPr>
          <w:rStyle w:val="Char4"/>
          <w:rtl/>
        </w:rPr>
        <w:t>ی</w:t>
      </w:r>
      <w:r w:rsidRPr="00906F1B">
        <w:rPr>
          <w:rStyle w:val="Char4"/>
          <w:rtl/>
        </w:rPr>
        <w:t xml:space="preserve"> را از آنچه عباس انجام داده بود آگاه ساخت</w:t>
      </w:r>
      <w:r w:rsidR="000E63F6">
        <w:rPr>
          <w:rStyle w:val="Char4"/>
          <w:rtl/>
        </w:rPr>
        <w:t>ی</w:t>
      </w:r>
      <w:r w:rsidRPr="00906F1B">
        <w:rPr>
          <w:rStyle w:val="Char4"/>
          <w:rtl/>
        </w:rPr>
        <w:t>. به تو گفت: «آ</w:t>
      </w:r>
      <w:r w:rsidR="00755556">
        <w:rPr>
          <w:rStyle w:val="Char4"/>
          <w:rtl/>
        </w:rPr>
        <w:t>ی</w:t>
      </w:r>
      <w:r w:rsidRPr="00906F1B">
        <w:rPr>
          <w:rStyle w:val="Char4"/>
          <w:rtl/>
        </w:rPr>
        <w:t>ا نم</w:t>
      </w:r>
      <w:r w:rsidR="000E63F6">
        <w:rPr>
          <w:rStyle w:val="Char4"/>
          <w:rtl/>
        </w:rPr>
        <w:t>ی</w:t>
      </w:r>
      <w:r w:rsidRPr="00906F1B">
        <w:rPr>
          <w:rStyle w:val="Char4"/>
          <w:rtl/>
        </w:rPr>
        <w:t>‏دان</w:t>
      </w:r>
      <w:r w:rsidR="000E63F6">
        <w:rPr>
          <w:rStyle w:val="Char4"/>
          <w:rtl/>
        </w:rPr>
        <w:t>ی</w:t>
      </w:r>
      <w:r w:rsidRPr="00906F1B">
        <w:rPr>
          <w:rStyle w:val="Char4"/>
          <w:rtl/>
        </w:rPr>
        <w:t xml:space="preserve"> </w:t>
      </w:r>
      <w:r w:rsidR="00755556">
        <w:rPr>
          <w:rStyle w:val="Char4"/>
          <w:rtl/>
        </w:rPr>
        <w:t>ک</w:t>
      </w:r>
      <w:r w:rsidRPr="00906F1B">
        <w:rPr>
          <w:rStyle w:val="Char4"/>
          <w:rtl/>
        </w:rPr>
        <w:t>ه عمو</w:t>
      </w:r>
      <w:r w:rsidR="000E63F6">
        <w:rPr>
          <w:rStyle w:val="Char4"/>
          <w:rtl/>
        </w:rPr>
        <w:t>ی</w:t>
      </w:r>
      <w:r w:rsidRPr="00906F1B">
        <w:rPr>
          <w:rStyle w:val="Char4"/>
          <w:rtl/>
        </w:rPr>
        <w:t xml:space="preserve"> مرد جوره پدرش است»، و برا</w:t>
      </w:r>
      <w:r w:rsidR="00755556">
        <w:rPr>
          <w:rStyle w:val="Char4"/>
          <w:rtl/>
        </w:rPr>
        <w:t>ی</w:t>
      </w:r>
      <w:r w:rsidRPr="00906F1B">
        <w:rPr>
          <w:rStyle w:val="Char4"/>
          <w:rtl/>
        </w:rPr>
        <w:t>ش ناراحت</w:t>
      </w:r>
      <w:r w:rsidR="000E63F6">
        <w:rPr>
          <w:rStyle w:val="Char4"/>
          <w:rtl/>
        </w:rPr>
        <w:t>ی</w:t>
      </w:r>
      <w:r w:rsidRPr="00906F1B">
        <w:rPr>
          <w:rStyle w:val="Char4"/>
          <w:rtl/>
        </w:rPr>
        <w:t xml:space="preserve">‏اش را </w:t>
      </w:r>
      <w:r w:rsidR="00755556">
        <w:rPr>
          <w:rStyle w:val="Char4"/>
          <w:rtl/>
        </w:rPr>
        <w:t>ک</w:t>
      </w:r>
      <w:r w:rsidRPr="00906F1B">
        <w:rPr>
          <w:rStyle w:val="Char4"/>
          <w:rtl/>
        </w:rPr>
        <w:t>ه در روز اول د</w:t>
      </w:r>
      <w:r w:rsidR="00755556">
        <w:rPr>
          <w:rStyle w:val="Char4"/>
          <w:rtl/>
        </w:rPr>
        <w:t>ی</w:t>
      </w:r>
      <w:r w:rsidRPr="00906F1B">
        <w:rPr>
          <w:rStyle w:val="Char4"/>
          <w:rtl/>
        </w:rPr>
        <w:t>د</w:t>
      </w:r>
      <w:r w:rsidR="00755556">
        <w:rPr>
          <w:rStyle w:val="Char4"/>
          <w:rtl/>
        </w:rPr>
        <w:t>ی</w:t>
      </w:r>
      <w:r w:rsidRPr="00906F1B">
        <w:rPr>
          <w:rStyle w:val="Char4"/>
          <w:rtl/>
        </w:rPr>
        <w:t>م، و خرسند</w:t>
      </w:r>
      <w:r w:rsidR="000E63F6">
        <w:rPr>
          <w:rStyle w:val="Char4"/>
          <w:rtl/>
        </w:rPr>
        <w:t>ی</w:t>
      </w:r>
      <w:r w:rsidRPr="00906F1B">
        <w:rPr>
          <w:rStyle w:val="Char4"/>
          <w:rtl/>
        </w:rPr>
        <w:t xml:space="preserve"> و راحت</w:t>
      </w:r>
      <w:r w:rsidR="000E63F6">
        <w:rPr>
          <w:rStyle w:val="Char4"/>
          <w:rtl/>
        </w:rPr>
        <w:t>ی</w:t>
      </w:r>
      <w:r w:rsidRPr="00906F1B">
        <w:rPr>
          <w:rStyle w:val="Char4"/>
          <w:rtl/>
        </w:rPr>
        <w:t xml:space="preserve">‏اش را </w:t>
      </w:r>
      <w:r w:rsidR="00755556">
        <w:rPr>
          <w:rStyle w:val="Char4"/>
          <w:rtl/>
        </w:rPr>
        <w:t>ک</w:t>
      </w:r>
      <w:r w:rsidRPr="00906F1B">
        <w:rPr>
          <w:rStyle w:val="Char4"/>
          <w:rtl/>
        </w:rPr>
        <w:t>ه در روز دوم د</w:t>
      </w:r>
      <w:r w:rsidR="00755556">
        <w:rPr>
          <w:rStyle w:val="Char4"/>
          <w:rtl/>
        </w:rPr>
        <w:t>ی</w:t>
      </w:r>
      <w:r w:rsidRPr="00906F1B">
        <w:rPr>
          <w:rStyle w:val="Char4"/>
          <w:rtl/>
        </w:rPr>
        <w:t>د</w:t>
      </w:r>
      <w:r w:rsidR="00755556">
        <w:rPr>
          <w:rStyle w:val="Char4"/>
          <w:rtl/>
        </w:rPr>
        <w:t>ی</w:t>
      </w:r>
      <w:r w:rsidRPr="00906F1B">
        <w:rPr>
          <w:rStyle w:val="Char4"/>
          <w:rtl/>
        </w:rPr>
        <w:t>م، متذ</w:t>
      </w:r>
      <w:r w:rsidR="00755556">
        <w:rPr>
          <w:rStyle w:val="Char4"/>
          <w:rtl/>
        </w:rPr>
        <w:t>ک</w:t>
      </w:r>
      <w:r w:rsidRPr="00906F1B">
        <w:rPr>
          <w:rStyle w:val="Char4"/>
          <w:rtl/>
        </w:rPr>
        <w:t>ر شد</w:t>
      </w:r>
      <w:r w:rsidR="00755556">
        <w:rPr>
          <w:rStyle w:val="Char4"/>
          <w:rtl/>
        </w:rPr>
        <w:t>ی</w:t>
      </w:r>
      <w:r w:rsidRPr="00906F1B">
        <w:rPr>
          <w:rStyle w:val="Char4"/>
          <w:rtl/>
        </w:rPr>
        <w:t xml:space="preserve">م، فرمود: «شما </w:t>
      </w:r>
      <w:r w:rsidR="00755556">
        <w:rPr>
          <w:rStyle w:val="Char4"/>
          <w:rtl/>
        </w:rPr>
        <w:t>ک</w:t>
      </w:r>
      <w:r w:rsidRPr="00906F1B">
        <w:rPr>
          <w:rStyle w:val="Char4"/>
          <w:rtl/>
        </w:rPr>
        <w:t>ه روز اول آمده بود</w:t>
      </w:r>
      <w:r w:rsidR="00755556">
        <w:rPr>
          <w:rStyle w:val="Char4"/>
          <w:rtl/>
        </w:rPr>
        <w:t>ی</w:t>
      </w:r>
      <w:r w:rsidRPr="00906F1B">
        <w:rPr>
          <w:rStyle w:val="Char4"/>
          <w:rtl/>
        </w:rPr>
        <w:t>د، دو د</w:t>
      </w:r>
      <w:r w:rsidR="00755556">
        <w:rPr>
          <w:rStyle w:val="Char4"/>
          <w:rtl/>
        </w:rPr>
        <w:t>ی</w:t>
      </w:r>
      <w:r w:rsidRPr="00906F1B">
        <w:rPr>
          <w:rStyle w:val="Char4"/>
          <w:rtl/>
        </w:rPr>
        <w:t>نار از صدقه نزدم باق</w:t>
      </w:r>
      <w:r w:rsidR="000E63F6">
        <w:rPr>
          <w:rStyle w:val="Char4"/>
          <w:rtl/>
        </w:rPr>
        <w:t>ی</w:t>
      </w:r>
      <w:r w:rsidRPr="00906F1B">
        <w:rPr>
          <w:rStyle w:val="Char4"/>
          <w:rtl/>
        </w:rPr>
        <w:t xml:space="preserve"> مانده بود، ناراحت</w:t>
      </w:r>
      <w:r w:rsidR="000E63F6">
        <w:rPr>
          <w:rStyle w:val="Char4"/>
          <w:rtl/>
        </w:rPr>
        <w:t>ی</w:t>
      </w:r>
      <w:r w:rsidRPr="00906F1B">
        <w:rPr>
          <w:rStyle w:val="Char4"/>
          <w:rtl/>
        </w:rPr>
        <w:t xml:space="preserve"> را </w:t>
      </w:r>
      <w:r w:rsidR="00755556">
        <w:rPr>
          <w:rStyle w:val="Char4"/>
          <w:rtl/>
        </w:rPr>
        <w:t>ک</w:t>
      </w:r>
      <w:r w:rsidRPr="00906F1B">
        <w:rPr>
          <w:rStyle w:val="Char4"/>
          <w:rtl/>
        </w:rPr>
        <w:t>ه د</w:t>
      </w:r>
      <w:r w:rsidR="00755556">
        <w:rPr>
          <w:rStyle w:val="Char4"/>
          <w:rtl/>
        </w:rPr>
        <w:t>ی</w:t>
      </w:r>
      <w:r w:rsidRPr="00906F1B">
        <w:rPr>
          <w:rStyle w:val="Char4"/>
          <w:rtl/>
        </w:rPr>
        <w:t>د</w:t>
      </w:r>
      <w:r w:rsidR="00755556">
        <w:rPr>
          <w:rStyle w:val="Char4"/>
          <w:rtl/>
        </w:rPr>
        <w:t>ی</w:t>
      </w:r>
      <w:r w:rsidRPr="00906F1B">
        <w:rPr>
          <w:rStyle w:val="Char4"/>
          <w:rtl/>
        </w:rPr>
        <w:t xml:space="preserve">د به خاطر همان بود، و در روز دم </w:t>
      </w:r>
      <w:r w:rsidR="00755556">
        <w:rPr>
          <w:rStyle w:val="Char4"/>
          <w:rtl/>
        </w:rPr>
        <w:t>ک</w:t>
      </w:r>
      <w:r w:rsidRPr="00906F1B">
        <w:rPr>
          <w:rStyle w:val="Char4"/>
          <w:rtl/>
        </w:rPr>
        <w:t>ه آمد</w:t>
      </w:r>
      <w:r w:rsidR="00755556">
        <w:rPr>
          <w:rStyle w:val="Char4"/>
          <w:rtl/>
        </w:rPr>
        <w:t>ی</w:t>
      </w:r>
      <w:r w:rsidRPr="00906F1B">
        <w:rPr>
          <w:rStyle w:val="Char4"/>
          <w:rtl/>
        </w:rPr>
        <w:t>د آن را فرستاده بودم</w:t>
      </w:r>
      <w:r w:rsidRPr="00906F1B">
        <w:rPr>
          <w:rStyle w:val="FootnoteReference"/>
          <w:rFonts w:ascii="IRNazli" w:hAnsi="IRNazli" w:cs="IRNazli"/>
          <w:sz w:val="28"/>
          <w:szCs w:val="28"/>
          <w:rtl/>
        </w:rPr>
        <w:footnoteReference w:id="325"/>
      </w:r>
      <w:r w:rsidRPr="00906F1B">
        <w:rPr>
          <w:rStyle w:val="Char4"/>
          <w:rtl/>
        </w:rPr>
        <w:t>، وبه همان سبب خوش</w:t>
      </w:r>
      <w:r w:rsidR="000E63F6">
        <w:rPr>
          <w:rStyle w:val="Char4"/>
          <w:rtl/>
        </w:rPr>
        <w:t>ی</w:t>
      </w:r>
      <w:r w:rsidRPr="00906F1B">
        <w:rPr>
          <w:rStyle w:val="Char4"/>
          <w:rtl/>
        </w:rPr>
        <w:t xml:space="preserve"> و راحت نفسم را د</w:t>
      </w:r>
      <w:r w:rsidR="00755556">
        <w:rPr>
          <w:rStyle w:val="Char4"/>
          <w:rtl/>
        </w:rPr>
        <w:t>ی</w:t>
      </w:r>
      <w:r w:rsidRPr="00906F1B">
        <w:rPr>
          <w:rStyle w:val="Char4"/>
          <w:rtl/>
        </w:rPr>
        <w:t>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راست گفت</w:t>
      </w:r>
      <w:r w:rsidR="000E63F6">
        <w:rPr>
          <w:rStyle w:val="Char4"/>
          <w:rtl/>
        </w:rPr>
        <w:t>ی</w:t>
      </w:r>
      <w:r w:rsidRPr="00906F1B">
        <w:rPr>
          <w:rStyle w:val="Char4"/>
          <w:rtl/>
        </w:rPr>
        <w:t>. به خدا سوگند، در اول و آخر ش</w:t>
      </w:r>
      <w:r w:rsidR="00755556">
        <w:rPr>
          <w:rStyle w:val="Char4"/>
          <w:rtl/>
        </w:rPr>
        <w:t>ک</w:t>
      </w:r>
      <w:r w:rsidRPr="00906F1B">
        <w:rPr>
          <w:rStyle w:val="Char4"/>
          <w:rtl/>
        </w:rPr>
        <w:t>رگزارت هستم</w:t>
      </w:r>
      <w:r w:rsidRPr="00906F1B">
        <w:rPr>
          <w:rStyle w:val="FootnoteReference"/>
          <w:rFonts w:ascii="IRNazli" w:hAnsi="IRNazli" w:cs="IRNazli"/>
          <w:sz w:val="28"/>
          <w:szCs w:val="28"/>
          <w:rtl/>
        </w:rPr>
        <w:footnoteReference w:id="326"/>
      </w:r>
      <w:r w:rsidRPr="00906F1B">
        <w:rPr>
          <w:rStyle w:val="Char4"/>
          <w:rtl/>
        </w:rPr>
        <w:t>، ا</w:t>
      </w:r>
      <w:r w:rsidR="00755556">
        <w:rPr>
          <w:rStyle w:val="Char4"/>
          <w:rtl/>
        </w:rPr>
        <w:t>ی</w:t>
      </w:r>
      <w:r w:rsidRPr="00906F1B">
        <w:rPr>
          <w:rStyle w:val="Char4"/>
          <w:rtl/>
        </w:rPr>
        <w:t>ن را ابو</w:t>
      </w:r>
      <w:r w:rsidR="00755556">
        <w:rPr>
          <w:rStyle w:val="Char4"/>
          <w:rtl/>
        </w:rPr>
        <w:t>ی</w:t>
      </w:r>
      <w:r w:rsidRPr="00906F1B">
        <w:rPr>
          <w:rStyle w:val="Char4"/>
          <w:rtl/>
        </w:rPr>
        <w:t>عل</w:t>
      </w:r>
      <w:r w:rsidR="000E63F6">
        <w:rPr>
          <w:rStyle w:val="Char4"/>
          <w:rtl/>
        </w:rPr>
        <w:t>ی</w:t>
      </w:r>
      <w:r w:rsidRPr="00906F1B">
        <w:rPr>
          <w:rStyle w:val="Char4"/>
          <w:rtl/>
        </w:rPr>
        <w:t>، دورق</w:t>
      </w:r>
      <w:r w:rsidR="000E63F6">
        <w:rPr>
          <w:rStyle w:val="Char4"/>
          <w:rtl/>
        </w:rPr>
        <w:t>ی</w:t>
      </w:r>
      <w:r w:rsidRPr="00906F1B">
        <w:rPr>
          <w:rStyle w:val="Char4"/>
          <w:rtl/>
        </w:rPr>
        <w:t>، ب</w:t>
      </w:r>
      <w:r w:rsidR="00755556">
        <w:rPr>
          <w:rStyle w:val="Char4"/>
          <w:rtl/>
        </w:rPr>
        <w:t>ی</w:t>
      </w:r>
      <w:r w:rsidRPr="00906F1B">
        <w:rPr>
          <w:rStyle w:val="Char4"/>
          <w:rtl/>
        </w:rPr>
        <w:t>هق</w:t>
      </w:r>
      <w:r w:rsidR="000E63F6">
        <w:rPr>
          <w:rStyle w:val="Char4"/>
          <w:rtl/>
        </w:rPr>
        <w:t>ی</w:t>
      </w:r>
      <w:r w:rsidRPr="00906F1B">
        <w:rPr>
          <w:rStyle w:val="Char4"/>
          <w:rtl/>
        </w:rPr>
        <w:t>، و ابوداود ن</w:t>
      </w:r>
      <w:r w:rsidR="00755556">
        <w:rPr>
          <w:rStyle w:val="Char4"/>
          <w:rtl/>
        </w:rPr>
        <w:t>ی</w:t>
      </w:r>
      <w:r w:rsidRPr="00906F1B">
        <w:rPr>
          <w:rStyle w:val="Char4"/>
          <w:rtl/>
        </w:rPr>
        <w:t>ز روا</w:t>
      </w:r>
      <w:r w:rsidR="00755556">
        <w:rPr>
          <w:rStyle w:val="Char4"/>
          <w:rtl/>
        </w:rPr>
        <w:t>ی</w:t>
      </w:r>
      <w:r w:rsidRPr="00906F1B">
        <w:rPr>
          <w:rStyle w:val="Char4"/>
          <w:rtl/>
        </w:rPr>
        <w:t>ت نموده‏اند، و در آن در م</w:t>
      </w:r>
      <w:r w:rsidR="00755556">
        <w:rPr>
          <w:rStyle w:val="Char4"/>
          <w:rtl/>
        </w:rPr>
        <w:t>ی</w:t>
      </w:r>
      <w:r w:rsidRPr="00906F1B">
        <w:rPr>
          <w:rStyle w:val="Char4"/>
          <w:rtl/>
        </w:rPr>
        <w:t>ان ابوالبختر</w:t>
      </w:r>
      <w:r w:rsidR="000E63F6">
        <w:rPr>
          <w:rStyle w:val="Char4"/>
          <w:rtl/>
        </w:rPr>
        <w:t>ی</w:t>
      </w:r>
      <w:r w:rsidRPr="00906F1B">
        <w:rPr>
          <w:rStyle w:val="Char4"/>
          <w:rtl/>
        </w:rPr>
        <w:t xml:space="preserve"> و عل</w:t>
      </w:r>
      <w:r w:rsidR="000E63F6">
        <w:rPr>
          <w:rStyle w:val="Char4"/>
          <w:rtl/>
        </w:rPr>
        <w:t>ی</w:t>
      </w:r>
      <w:r w:rsidRPr="00906F1B">
        <w:rPr>
          <w:rStyle w:val="Char4"/>
          <w:rtl/>
        </w:rPr>
        <w:t xml:space="preserve"> ارسال است.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(39/4) آمده است. و ابونع</w:t>
      </w:r>
      <w:r w:rsidR="00755556">
        <w:rPr>
          <w:rStyle w:val="Char4"/>
          <w:rtl/>
        </w:rPr>
        <w:t>ی</w:t>
      </w:r>
      <w:r w:rsidRPr="00906F1B">
        <w:rPr>
          <w:rStyle w:val="Char4"/>
          <w:rtl/>
        </w:rPr>
        <w:t>م ا</w:t>
      </w:r>
      <w:r w:rsidR="00755556">
        <w:rPr>
          <w:rStyle w:val="Char4"/>
          <w:rtl/>
        </w:rPr>
        <w:t>ی</w:t>
      </w:r>
      <w:r w:rsidRPr="00906F1B">
        <w:rPr>
          <w:rStyle w:val="Char4"/>
          <w:rtl/>
        </w:rPr>
        <w:t>ن را در الحل</w:t>
      </w:r>
      <w:r w:rsidR="00755556">
        <w:rPr>
          <w:rStyle w:val="Char4"/>
          <w:rtl/>
        </w:rPr>
        <w:t>ی</w:t>
      </w:r>
      <w:r w:rsidRPr="00906F1B">
        <w:rPr>
          <w:rStyle w:val="Char4"/>
          <w:rtl/>
        </w:rPr>
        <w:t>ه (382/4) از ابوالبختر</w:t>
      </w:r>
      <w:r w:rsidR="000E63F6">
        <w:rPr>
          <w:rStyle w:val="Char4"/>
          <w:rtl/>
        </w:rPr>
        <w:t>ی</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 xml:space="preserve">ه گفت: عمر فرمود: </w:t>
      </w:r>
      <w:r w:rsidRPr="00E40B89">
        <w:rPr>
          <w:rStyle w:val="Char4"/>
          <w:spacing w:val="-4"/>
          <w:rtl/>
        </w:rPr>
        <w:t>و معنا</w:t>
      </w:r>
      <w:r w:rsidR="000E63F6">
        <w:rPr>
          <w:rStyle w:val="Char4"/>
          <w:spacing w:val="-4"/>
          <w:rtl/>
        </w:rPr>
        <w:t>ی</w:t>
      </w:r>
      <w:r w:rsidRPr="00E40B89">
        <w:rPr>
          <w:rStyle w:val="Char4"/>
          <w:spacing w:val="-4"/>
          <w:rtl/>
        </w:rPr>
        <w:t xml:space="preserve"> آن را متذ</w:t>
      </w:r>
      <w:r w:rsidR="00755556" w:rsidRPr="00E40B89">
        <w:rPr>
          <w:rStyle w:val="Char4"/>
          <w:spacing w:val="-4"/>
          <w:rtl/>
        </w:rPr>
        <w:t>ک</w:t>
      </w:r>
      <w:r w:rsidRPr="00E40B89">
        <w:rPr>
          <w:rStyle w:val="Char4"/>
          <w:spacing w:val="-4"/>
          <w:rtl/>
        </w:rPr>
        <w:t>ر شده است. ه</w:t>
      </w:r>
      <w:r w:rsidR="00755556" w:rsidRPr="00E40B89">
        <w:rPr>
          <w:rStyle w:val="Char4"/>
          <w:spacing w:val="-4"/>
          <w:rtl/>
        </w:rPr>
        <w:t>ی</w:t>
      </w:r>
      <w:r w:rsidRPr="00E40B89">
        <w:rPr>
          <w:rStyle w:val="Char4"/>
          <w:spacing w:val="-4"/>
          <w:rtl/>
        </w:rPr>
        <w:t>ثم</w:t>
      </w:r>
      <w:r w:rsidR="000E63F6">
        <w:rPr>
          <w:rStyle w:val="Char4"/>
          <w:spacing w:val="-4"/>
          <w:rtl/>
        </w:rPr>
        <w:t>ی</w:t>
      </w:r>
      <w:r w:rsidRPr="00E40B89">
        <w:rPr>
          <w:rStyle w:val="Char4"/>
          <w:spacing w:val="-4"/>
          <w:rtl/>
        </w:rPr>
        <w:t xml:space="preserve"> (238/10) م</w:t>
      </w:r>
      <w:r w:rsidR="000E63F6">
        <w:rPr>
          <w:rStyle w:val="Char4"/>
          <w:spacing w:val="-4"/>
          <w:rtl/>
        </w:rPr>
        <w:t>ی</w:t>
      </w:r>
      <w:r w:rsidRPr="00E40B89">
        <w:rPr>
          <w:rStyle w:val="Char4"/>
          <w:spacing w:val="-4"/>
          <w:rtl/>
        </w:rPr>
        <w:t>‏گو</w:t>
      </w:r>
      <w:r w:rsidR="00755556" w:rsidRPr="00E40B89">
        <w:rPr>
          <w:rStyle w:val="Char4"/>
          <w:spacing w:val="-4"/>
          <w:rtl/>
        </w:rPr>
        <w:t>ی</w:t>
      </w:r>
      <w:r w:rsidRPr="00E40B89">
        <w:rPr>
          <w:rStyle w:val="Char4"/>
          <w:spacing w:val="-4"/>
          <w:rtl/>
        </w:rPr>
        <w:t>د: ا</w:t>
      </w:r>
      <w:r w:rsidR="00755556" w:rsidRPr="00E40B89">
        <w:rPr>
          <w:rStyle w:val="Char4"/>
          <w:spacing w:val="-4"/>
          <w:rtl/>
        </w:rPr>
        <w:t>ی</w:t>
      </w:r>
      <w:r w:rsidRPr="00E40B89">
        <w:rPr>
          <w:rStyle w:val="Char4"/>
          <w:spacing w:val="-4"/>
          <w:rtl/>
        </w:rPr>
        <w:t>ن را احمد روا</w:t>
      </w:r>
      <w:r w:rsidR="00755556" w:rsidRPr="00E40B89">
        <w:rPr>
          <w:rStyle w:val="Char4"/>
          <w:spacing w:val="-4"/>
          <w:rtl/>
        </w:rPr>
        <w:t>ی</w:t>
      </w:r>
      <w:r w:rsidRPr="00E40B89">
        <w:rPr>
          <w:rStyle w:val="Char4"/>
          <w:spacing w:val="-4"/>
          <w:rtl/>
        </w:rPr>
        <w:t>ت نموده است، و رجال آن رجال صح</w:t>
      </w:r>
      <w:r w:rsidR="00755556" w:rsidRPr="00E40B89">
        <w:rPr>
          <w:rStyle w:val="Char4"/>
          <w:spacing w:val="-4"/>
          <w:rtl/>
        </w:rPr>
        <w:t>ی</w:t>
      </w:r>
      <w:r w:rsidRPr="00E40B89">
        <w:rPr>
          <w:rStyle w:val="Char4"/>
          <w:spacing w:val="-4"/>
          <w:rtl/>
        </w:rPr>
        <w:t>ح</w:t>
      </w:r>
      <w:r w:rsidR="00496C00" w:rsidRPr="00E40B89">
        <w:rPr>
          <w:rStyle w:val="Char4"/>
          <w:spacing w:val="-4"/>
          <w:rtl/>
        </w:rPr>
        <w:t>‌اند</w:t>
      </w:r>
      <w:r w:rsidRPr="00E40B89">
        <w:rPr>
          <w:rStyle w:val="Char4"/>
          <w:spacing w:val="-4"/>
          <w:rtl/>
        </w:rPr>
        <w:t>، و همچن</w:t>
      </w:r>
      <w:r w:rsidR="00755556" w:rsidRPr="00E40B89">
        <w:rPr>
          <w:rStyle w:val="Char4"/>
          <w:spacing w:val="-4"/>
          <w:rtl/>
        </w:rPr>
        <w:t>ی</w:t>
      </w:r>
      <w:r w:rsidRPr="00E40B89">
        <w:rPr>
          <w:rStyle w:val="Char4"/>
          <w:spacing w:val="-4"/>
          <w:rtl/>
        </w:rPr>
        <w:t>ن آن را ابو</w:t>
      </w:r>
      <w:r w:rsidR="00755556" w:rsidRPr="00E40B89">
        <w:rPr>
          <w:rStyle w:val="Char4"/>
          <w:spacing w:val="-4"/>
          <w:rtl/>
        </w:rPr>
        <w:t>ی</w:t>
      </w:r>
      <w:r w:rsidRPr="00E40B89">
        <w:rPr>
          <w:rStyle w:val="Char4"/>
          <w:spacing w:val="-4"/>
          <w:rtl/>
        </w:rPr>
        <w:t>عل</w:t>
      </w:r>
      <w:r w:rsidR="000E63F6">
        <w:rPr>
          <w:rStyle w:val="Char4"/>
          <w:spacing w:val="-4"/>
          <w:rtl/>
        </w:rPr>
        <w:t>ی</w:t>
      </w:r>
      <w:r w:rsidRPr="00E40B89">
        <w:rPr>
          <w:rStyle w:val="Char4"/>
          <w:spacing w:val="-4"/>
          <w:rtl/>
        </w:rPr>
        <w:t xml:space="preserve"> و بزار روا</w:t>
      </w:r>
      <w:r w:rsidR="00755556" w:rsidRPr="00E40B89">
        <w:rPr>
          <w:rStyle w:val="Char4"/>
          <w:spacing w:val="-4"/>
          <w:rtl/>
        </w:rPr>
        <w:t>ی</w:t>
      </w:r>
      <w:r w:rsidRPr="00E40B89">
        <w:rPr>
          <w:rStyle w:val="Char4"/>
          <w:spacing w:val="-4"/>
          <w:rtl/>
        </w:rPr>
        <w:t xml:space="preserve">ت </w:t>
      </w:r>
      <w:r w:rsidR="00755556" w:rsidRPr="00E40B89">
        <w:rPr>
          <w:rStyle w:val="Char4"/>
          <w:spacing w:val="-4"/>
          <w:rtl/>
        </w:rPr>
        <w:t>ک</w:t>
      </w:r>
      <w:r w:rsidRPr="00E40B89">
        <w:rPr>
          <w:rStyle w:val="Char4"/>
          <w:spacing w:val="-4"/>
          <w:rtl/>
        </w:rPr>
        <w:t>رده‏اند، مگر ابوالبختر</w:t>
      </w:r>
      <w:r w:rsidR="000E63F6">
        <w:rPr>
          <w:rStyle w:val="Char4"/>
          <w:spacing w:val="-4"/>
          <w:rtl/>
        </w:rPr>
        <w:t>ی</w:t>
      </w:r>
      <w:r w:rsidRPr="00E40B89">
        <w:rPr>
          <w:rStyle w:val="Char4"/>
          <w:spacing w:val="-4"/>
          <w:rtl/>
        </w:rPr>
        <w:t xml:space="preserve"> نه از عل</w:t>
      </w:r>
      <w:r w:rsidR="000E63F6">
        <w:rPr>
          <w:rStyle w:val="Char4"/>
          <w:spacing w:val="-4"/>
          <w:rtl/>
        </w:rPr>
        <w:t>ی</w:t>
      </w:r>
      <w:r w:rsidRPr="00E40B89">
        <w:rPr>
          <w:rStyle w:val="Char4"/>
          <w:spacing w:val="-4"/>
          <w:rtl/>
        </w:rPr>
        <w:t xml:space="preserve"> شن</w:t>
      </w:r>
      <w:r w:rsidR="00755556" w:rsidRPr="00E40B89">
        <w:rPr>
          <w:rStyle w:val="Char4"/>
          <w:spacing w:val="-4"/>
          <w:rtl/>
        </w:rPr>
        <w:t>ی</w:t>
      </w:r>
      <w:r w:rsidRPr="00E40B89">
        <w:rPr>
          <w:rStyle w:val="Char4"/>
          <w:spacing w:val="-4"/>
          <w:rtl/>
        </w:rPr>
        <w:t>ده و نه از عمر، به ا</w:t>
      </w:r>
      <w:r w:rsidR="00755556" w:rsidRPr="00E40B89">
        <w:rPr>
          <w:rStyle w:val="Char4"/>
          <w:spacing w:val="-4"/>
          <w:rtl/>
        </w:rPr>
        <w:t>ی</w:t>
      </w:r>
      <w:r w:rsidRPr="00E40B89">
        <w:rPr>
          <w:rStyle w:val="Char4"/>
          <w:spacing w:val="-4"/>
          <w:rtl/>
        </w:rPr>
        <w:t>ن صورت ا</w:t>
      </w:r>
      <w:r w:rsidR="00755556" w:rsidRPr="00E40B89">
        <w:rPr>
          <w:rStyle w:val="Char4"/>
          <w:spacing w:val="-4"/>
          <w:rtl/>
        </w:rPr>
        <w:t>ی</w:t>
      </w:r>
      <w:r w:rsidRPr="00E40B89">
        <w:rPr>
          <w:rStyle w:val="Char4"/>
          <w:spacing w:val="-4"/>
          <w:rtl/>
        </w:rPr>
        <w:t>ن حد</w:t>
      </w:r>
      <w:r w:rsidR="00755556" w:rsidRPr="00E40B89">
        <w:rPr>
          <w:rStyle w:val="Char4"/>
          <w:spacing w:val="-4"/>
          <w:rtl/>
        </w:rPr>
        <w:t>ی</w:t>
      </w:r>
      <w:r w:rsidRPr="00E40B89">
        <w:rPr>
          <w:rStyle w:val="Char4"/>
          <w:spacing w:val="-4"/>
          <w:rtl/>
        </w:rPr>
        <w:t>ث مرسل صح</w:t>
      </w:r>
      <w:r w:rsidR="00755556" w:rsidRPr="00E40B89">
        <w:rPr>
          <w:rStyle w:val="Char4"/>
          <w:spacing w:val="-4"/>
          <w:rtl/>
        </w:rPr>
        <w:t>ی</w:t>
      </w:r>
      <w:r w:rsidRPr="00E40B89">
        <w:rPr>
          <w:rStyle w:val="Char4"/>
          <w:spacing w:val="-4"/>
          <w:rtl/>
        </w:rPr>
        <w:t>ح است</w:t>
      </w:r>
      <w:r w:rsidRPr="00E40B89">
        <w:rPr>
          <w:rStyle w:val="FootnoteReference"/>
          <w:rFonts w:ascii="IRNazli" w:hAnsi="IRNazli" w:cs="IRNazli"/>
          <w:spacing w:val="-4"/>
          <w:sz w:val="28"/>
          <w:szCs w:val="28"/>
          <w:rtl/>
        </w:rPr>
        <w:footnoteReference w:id="327"/>
      </w:r>
      <w:r w:rsidR="00572242" w:rsidRPr="00E40B89">
        <w:rPr>
          <w:rStyle w:val="Char4"/>
          <w:rFonts w:hint="cs"/>
          <w:spacing w:val="-4"/>
          <w:rtl/>
        </w:rPr>
        <w:t>.</w:t>
      </w:r>
    </w:p>
    <w:p w:rsidR="00BD3D1B" w:rsidRPr="002F6AFC" w:rsidRDefault="00BD3D1B" w:rsidP="006C0173">
      <w:pPr>
        <w:pStyle w:val="a5"/>
        <w:rPr>
          <w:rtl/>
        </w:rPr>
      </w:pPr>
      <w:bookmarkStart w:id="245" w:name="_Toc441683756"/>
      <w:r w:rsidRPr="002F6AFC">
        <w:rPr>
          <w:rtl/>
        </w:rPr>
        <w:t>حكايت تقسيم مال در ميان مسلمين و آنچه ميان عمر و عل</w:t>
      </w:r>
      <w:r w:rsidR="000E63F6">
        <w:rPr>
          <w:rtl/>
        </w:rPr>
        <w:t>ی</w:t>
      </w:r>
      <w:r w:rsidR="00F60D76">
        <w:rPr>
          <w:rtl/>
        </w:rPr>
        <w:t xml:space="preserve"> </w:t>
      </w:r>
      <w:r w:rsidR="00F60D76" w:rsidRPr="00F60D76">
        <w:rPr>
          <w:rFonts w:ascii="CTraditional Arabic" w:hAnsi="CTraditional Arabic" w:cs="CTraditional Arabic"/>
          <w:bCs w:val="0"/>
          <w:szCs w:val="28"/>
          <w:rtl/>
        </w:rPr>
        <w:t>ب</w:t>
      </w:r>
      <w:r w:rsidRPr="002F6AFC">
        <w:rPr>
          <w:rtl/>
        </w:rPr>
        <w:t xml:space="preserve"> در اين باره اتفاق افتاد</w:t>
      </w:r>
      <w:bookmarkEnd w:id="245"/>
    </w:p>
    <w:p w:rsidR="00BD3D1B" w:rsidRPr="00906F1B" w:rsidRDefault="00BD3D1B" w:rsidP="00250586">
      <w:pPr>
        <w:pStyle w:val="PlainText"/>
        <w:ind w:firstLine="284"/>
        <w:jc w:val="both"/>
        <w:rPr>
          <w:rStyle w:val="Char4"/>
          <w:rtl/>
        </w:rPr>
      </w:pPr>
      <w:r w:rsidRPr="00906F1B">
        <w:rPr>
          <w:rStyle w:val="Char4"/>
          <w:rtl/>
        </w:rPr>
        <w:t>بزار از طلحه بن عب</w:t>
      </w:r>
      <w:r w:rsidR="00755556">
        <w:rPr>
          <w:rStyle w:val="Char4"/>
          <w:rtl/>
        </w:rPr>
        <w:t>ی</w:t>
      </w:r>
      <w:r w:rsidRPr="00906F1B">
        <w:rPr>
          <w:rStyle w:val="Char4"/>
          <w:rtl/>
        </w:rPr>
        <w:t>داللَّه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برا</w:t>
      </w:r>
      <w:r w:rsidR="000E63F6">
        <w:rPr>
          <w:rStyle w:val="Char4"/>
          <w:rtl/>
        </w:rPr>
        <w:t>ی</w:t>
      </w:r>
      <w:r w:rsidRPr="00906F1B">
        <w:rPr>
          <w:rStyle w:val="Char4"/>
          <w:rtl/>
        </w:rPr>
        <w:t xml:space="preserve">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مال</w:t>
      </w:r>
      <w:r w:rsidR="000E63F6">
        <w:rPr>
          <w:rStyle w:val="Char4"/>
          <w:rtl/>
        </w:rPr>
        <w:t>ی</w:t>
      </w:r>
      <w:r w:rsidRPr="00906F1B">
        <w:rPr>
          <w:rStyle w:val="Char4"/>
          <w:rtl/>
        </w:rPr>
        <w:t xml:space="preserve"> آورده شد، و</w:t>
      </w:r>
      <w:r w:rsidR="000E63F6">
        <w:rPr>
          <w:rStyle w:val="Char4"/>
          <w:rtl/>
        </w:rPr>
        <w:t>ی</w:t>
      </w:r>
      <w:r w:rsidRPr="00906F1B">
        <w:rPr>
          <w:rStyle w:val="Char4"/>
          <w:rtl/>
        </w:rPr>
        <w:t xml:space="preserve"> آن را م</w:t>
      </w:r>
      <w:r w:rsidR="00755556">
        <w:rPr>
          <w:rStyle w:val="Char4"/>
          <w:rtl/>
        </w:rPr>
        <w:t>ی</w:t>
      </w:r>
      <w:r w:rsidRPr="00906F1B">
        <w:rPr>
          <w:rStyle w:val="Char4"/>
          <w:rtl/>
        </w:rPr>
        <w:t>ان مسلم</w:t>
      </w:r>
      <w:r w:rsidR="00755556">
        <w:rPr>
          <w:rStyle w:val="Char4"/>
          <w:rtl/>
        </w:rPr>
        <w:t>ی</w:t>
      </w:r>
      <w:r w:rsidRPr="00906F1B">
        <w:rPr>
          <w:rStyle w:val="Char4"/>
          <w:rtl/>
        </w:rPr>
        <w:t>ن تقس</w:t>
      </w:r>
      <w:r w:rsidR="00755556">
        <w:rPr>
          <w:rStyle w:val="Char4"/>
          <w:rtl/>
        </w:rPr>
        <w:t>ی</w:t>
      </w:r>
      <w:r w:rsidRPr="00906F1B">
        <w:rPr>
          <w:rStyle w:val="Char4"/>
          <w:rtl/>
        </w:rPr>
        <w:t>م نمود، و چ</w:t>
      </w:r>
      <w:r w:rsidR="00755556">
        <w:rPr>
          <w:rStyle w:val="Char4"/>
          <w:rtl/>
        </w:rPr>
        <w:t>ی</w:t>
      </w:r>
      <w:r w:rsidRPr="00906F1B">
        <w:rPr>
          <w:rStyle w:val="Char4"/>
          <w:rtl/>
        </w:rPr>
        <w:t>ز</w:t>
      </w:r>
      <w:r w:rsidR="000E63F6">
        <w:rPr>
          <w:rStyle w:val="Char4"/>
          <w:rtl/>
        </w:rPr>
        <w:t>ی</w:t>
      </w:r>
      <w:r w:rsidRPr="00906F1B">
        <w:rPr>
          <w:rStyle w:val="Char4"/>
          <w:rtl/>
        </w:rPr>
        <w:t xml:space="preserve"> از آن ز</w:t>
      </w:r>
      <w:r w:rsidR="00755556">
        <w:rPr>
          <w:rStyle w:val="Char4"/>
          <w:rtl/>
        </w:rPr>
        <w:t>ی</w:t>
      </w:r>
      <w:r w:rsidRPr="00906F1B">
        <w:rPr>
          <w:rStyle w:val="Char4"/>
          <w:rtl/>
        </w:rPr>
        <w:t>اد ماند، و درباره آن مشورت خواست، گفتند: اگر آن را برا</w:t>
      </w:r>
      <w:r w:rsidR="000E63F6">
        <w:rPr>
          <w:rStyle w:val="Char4"/>
          <w:rtl/>
        </w:rPr>
        <w:t>ی</w:t>
      </w:r>
      <w:r w:rsidRPr="00906F1B">
        <w:rPr>
          <w:rStyle w:val="Char4"/>
          <w:rtl/>
        </w:rPr>
        <w:t xml:space="preserve"> حادثه‏ا</w:t>
      </w:r>
      <w:r w:rsidR="000E63F6">
        <w:rPr>
          <w:rStyle w:val="Char4"/>
          <w:rtl/>
        </w:rPr>
        <w:t>ی</w:t>
      </w:r>
      <w:r w:rsidRPr="00906F1B">
        <w:rPr>
          <w:rStyle w:val="Char4"/>
          <w:rtl/>
        </w:rPr>
        <w:t xml:space="preserve"> بگذار</w:t>
      </w:r>
      <w:r w:rsidR="000E63F6">
        <w:rPr>
          <w:rStyle w:val="Char4"/>
          <w:rtl/>
        </w:rPr>
        <w:t>ی</w:t>
      </w:r>
      <w:r w:rsidRPr="00906F1B">
        <w:rPr>
          <w:rStyle w:val="Char4"/>
          <w:rtl/>
        </w:rPr>
        <w:t xml:space="preserve"> بهتر خواهد شد. [راو</w:t>
      </w:r>
      <w:r w:rsidR="000E63F6">
        <w:rPr>
          <w:rStyle w:val="Char4"/>
          <w:rtl/>
        </w:rPr>
        <w:t>ی</w:t>
      </w:r>
      <w:r w:rsidRPr="00906F1B">
        <w:rPr>
          <w:rStyle w:val="Char4"/>
          <w:rtl/>
        </w:rPr>
        <w:t>]</w:t>
      </w:r>
      <w:r w:rsidRPr="00906F1B">
        <w:rPr>
          <w:rStyle w:val="Char4"/>
          <w:rFonts w:hint="cs"/>
          <w:rtl/>
        </w:rPr>
        <w:t xml:space="preserve"> </w:t>
      </w:r>
      <w:r w:rsidRPr="00906F1B">
        <w:rPr>
          <w:rStyle w:val="Char4"/>
          <w:rtl/>
        </w:rPr>
        <w:t>م</w:t>
      </w:r>
      <w:r w:rsidR="000E63F6">
        <w:rPr>
          <w:rStyle w:val="Char4"/>
          <w:rtl/>
        </w:rPr>
        <w:t>ی</w:t>
      </w:r>
      <w:r w:rsidRPr="00906F1B">
        <w:rPr>
          <w:rStyle w:val="Char4"/>
          <w:rtl/>
        </w:rPr>
        <w:t>‏گو</w:t>
      </w:r>
      <w:r w:rsidR="00755556">
        <w:rPr>
          <w:rStyle w:val="Char4"/>
          <w:rtl/>
        </w:rPr>
        <w:t>ی</w:t>
      </w:r>
      <w:r w:rsidRPr="00906F1B">
        <w:rPr>
          <w:rStyle w:val="Char4"/>
          <w:rtl/>
        </w:rPr>
        <w:t>د: - و عل</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سا</w:t>
      </w:r>
      <w:r w:rsidR="00755556">
        <w:rPr>
          <w:rStyle w:val="Char4"/>
          <w:rtl/>
        </w:rPr>
        <w:t>ک</w:t>
      </w:r>
      <w:r w:rsidRPr="00906F1B">
        <w:rPr>
          <w:rStyle w:val="Char4"/>
          <w:rtl/>
        </w:rPr>
        <w:t>ت بود و صحبت نم</w:t>
      </w:r>
      <w:r w:rsidR="000E63F6">
        <w:rPr>
          <w:rStyle w:val="Char4"/>
          <w:rtl/>
        </w:rPr>
        <w:t>ی</w:t>
      </w:r>
      <w:r w:rsidRPr="00906F1B">
        <w:rPr>
          <w:rStyle w:val="Char4"/>
          <w:rtl/>
        </w:rPr>
        <w:t>‏</w:t>
      </w:r>
      <w:r w:rsidR="00755556">
        <w:rPr>
          <w:rStyle w:val="Char4"/>
          <w:rtl/>
        </w:rPr>
        <w:t>ک</w:t>
      </w:r>
      <w:r w:rsidRPr="00906F1B">
        <w:rPr>
          <w:rStyle w:val="Char4"/>
          <w:rtl/>
        </w:rPr>
        <w:t>رد -</w:t>
      </w:r>
      <w:r w:rsidR="009C515A">
        <w:rPr>
          <w:rStyle w:val="Char4"/>
          <w:rtl/>
        </w:rPr>
        <w:t>،</w:t>
      </w:r>
      <w:r w:rsidRPr="00906F1B">
        <w:rPr>
          <w:rStyle w:val="Char4"/>
          <w:rtl/>
        </w:rPr>
        <w:t xml:space="preserve">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w:t>
      </w:r>
      <w:r w:rsidRPr="00906F1B">
        <w:rPr>
          <w:rStyle w:val="Char4"/>
          <w:rFonts w:hint="cs"/>
          <w:rtl/>
        </w:rPr>
        <w:t xml:space="preserve">] </w:t>
      </w:r>
      <w:r w:rsidRPr="00906F1B">
        <w:rPr>
          <w:rStyle w:val="Char4"/>
          <w:rtl/>
        </w:rPr>
        <w:t>گفت: ا</w:t>
      </w:r>
      <w:r w:rsidR="000E63F6">
        <w:rPr>
          <w:rStyle w:val="Char4"/>
          <w:rtl/>
        </w:rPr>
        <w:t>ی</w:t>
      </w:r>
      <w:r w:rsidRPr="00906F1B">
        <w:rPr>
          <w:rStyle w:val="Char4"/>
          <w:rtl/>
        </w:rPr>
        <w:t xml:space="preserve"> ابوالحسن، تو را چه شده </w:t>
      </w:r>
      <w:r w:rsidR="00755556">
        <w:rPr>
          <w:rStyle w:val="Char4"/>
          <w:rtl/>
        </w:rPr>
        <w:t>ک</w:t>
      </w:r>
      <w:r w:rsidRPr="00906F1B">
        <w:rPr>
          <w:rStyle w:val="Char4"/>
          <w:rtl/>
        </w:rPr>
        <w:t>ه حرف نم</w:t>
      </w:r>
      <w:r w:rsidR="000E63F6">
        <w:rPr>
          <w:rStyle w:val="Char4"/>
          <w:rtl/>
        </w:rPr>
        <w:t>ی</w:t>
      </w:r>
      <w:r w:rsidRPr="00906F1B">
        <w:rPr>
          <w:rStyle w:val="Char4"/>
          <w:rtl/>
        </w:rPr>
        <w:t>‏زن</w:t>
      </w:r>
      <w:r w:rsidR="000E63F6">
        <w:rPr>
          <w:rStyle w:val="Char4"/>
          <w:rtl/>
        </w:rPr>
        <w:t>ی</w:t>
      </w:r>
      <w:r w:rsidRPr="00906F1B">
        <w:rPr>
          <w:rStyle w:val="Char4"/>
          <w:rtl/>
        </w:rPr>
        <w:t>؟ پاسخ داد: قوم خبر دادند،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فرمود: تو هم با</w:t>
      </w:r>
      <w:r w:rsidR="00755556">
        <w:rPr>
          <w:rStyle w:val="Char4"/>
          <w:rtl/>
        </w:rPr>
        <w:t>ی</w:t>
      </w:r>
      <w:r w:rsidRPr="00906F1B">
        <w:rPr>
          <w:rStyle w:val="Char4"/>
          <w:rtl/>
        </w:rPr>
        <w:t>د برا</w:t>
      </w:r>
      <w:r w:rsidR="00755556">
        <w:rPr>
          <w:rStyle w:val="Char4"/>
          <w:rtl/>
        </w:rPr>
        <w:t>ی</w:t>
      </w:r>
      <w:r w:rsidRPr="00906F1B">
        <w:rPr>
          <w:rStyle w:val="Char4"/>
          <w:rtl/>
        </w:rPr>
        <w:t>م حرف بزن</w:t>
      </w:r>
      <w:r w:rsidR="000E63F6">
        <w:rPr>
          <w:rStyle w:val="Char4"/>
          <w:rtl/>
        </w:rPr>
        <w:t>ی</w:t>
      </w:r>
      <w:r w:rsidRPr="00906F1B">
        <w:rPr>
          <w:rStyle w:val="Char4"/>
          <w:rtl/>
        </w:rPr>
        <w:t xml:space="preserve"> گفت: خداوند از تقس</w:t>
      </w:r>
      <w:r w:rsidR="00755556">
        <w:rPr>
          <w:rStyle w:val="Char4"/>
          <w:rtl/>
        </w:rPr>
        <w:t>ی</w:t>
      </w:r>
      <w:r w:rsidRPr="00906F1B">
        <w:rPr>
          <w:rStyle w:val="Char4"/>
          <w:rtl/>
        </w:rPr>
        <w:t>م ا</w:t>
      </w:r>
      <w:r w:rsidR="00755556">
        <w:rPr>
          <w:rStyle w:val="Char4"/>
          <w:rtl/>
        </w:rPr>
        <w:t>ی</w:t>
      </w:r>
      <w:r w:rsidRPr="00906F1B">
        <w:rPr>
          <w:rStyle w:val="Char4"/>
          <w:rtl/>
        </w:rPr>
        <w:t>ن مال فارغ شده است، و مال بحر</w:t>
      </w:r>
      <w:r w:rsidR="00755556">
        <w:rPr>
          <w:rStyle w:val="Char4"/>
          <w:rtl/>
        </w:rPr>
        <w:t>ی</w:t>
      </w:r>
      <w:r w:rsidRPr="00906F1B">
        <w:rPr>
          <w:rStyle w:val="Char4"/>
          <w:rtl/>
        </w:rPr>
        <w:t>ن را متذ</w:t>
      </w:r>
      <w:r w:rsidR="00755556">
        <w:rPr>
          <w:rStyle w:val="Char4"/>
          <w:rtl/>
        </w:rPr>
        <w:t>ک</w:t>
      </w:r>
      <w:r w:rsidRPr="00906F1B">
        <w:rPr>
          <w:rStyle w:val="Char4"/>
          <w:rtl/>
        </w:rPr>
        <w:t xml:space="preserve">ر شد، </w:t>
      </w:r>
      <w:r w:rsidR="00755556">
        <w:rPr>
          <w:rStyle w:val="Char4"/>
          <w:rtl/>
        </w:rPr>
        <w:t>ک</w:t>
      </w:r>
      <w:r w:rsidRPr="00906F1B">
        <w:rPr>
          <w:rStyle w:val="Char4"/>
          <w:rtl/>
        </w:rPr>
        <w:t>ه وقت</w:t>
      </w:r>
      <w:r w:rsidR="000E63F6">
        <w:rPr>
          <w:rStyle w:val="Char4"/>
          <w:rtl/>
        </w:rPr>
        <w:t>ی</w:t>
      </w:r>
      <w:r w:rsidRPr="00906F1B">
        <w:rPr>
          <w:rStyle w:val="Char4"/>
          <w:rtl/>
        </w:rPr>
        <w:t xml:space="preserve"> به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آمد، شب در م</w:t>
      </w:r>
      <w:r w:rsidR="00755556">
        <w:rPr>
          <w:rStyle w:val="Char4"/>
          <w:rtl/>
        </w:rPr>
        <w:t>ی</w:t>
      </w:r>
      <w:r w:rsidRPr="00906F1B">
        <w:rPr>
          <w:rStyle w:val="Char4"/>
          <w:rtl/>
        </w:rPr>
        <w:t>ان تقس</w:t>
      </w:r>
      <w:r w:rsidR="00755556">
        <w:rPr>
          <w:rStyle w:val="Char4"/>
          <w:rtl/>
        </w:rPr>
        <w:t>ی</w:t>
      </w:r>
      <w:r w:rsidRPr="00906F1B">
        <w:rPr>
          <w:rStyle w:val="Char4"/>
          <w:rtl/>
        </w:rPr>
        <w:t>م آن برا</w:t>
      </w:r>
      <w:r w:rsidR="00755556">
        <w:rPr>
          <w:rStyle w:val="Char4"/>
          <w:rtl/>
        </w:rPr>
        <w:t>ی</w:t>
      </w:r>
      <w:r w:rsidRPr="00906F1B">
        <w:rPr>
          <w:rStyle w:val="Char4"/>
          <w:rtl/>
        </w:rPr>
        <w:t>ش حا</w:t>
      </w:r>
      <w:r w:rsidR="00755556">
        <w:rPr>
          <w:rStyle w:val="Char4"/>
          <w:rtl/>
        </w:rPr>
        <w:t>ی</w:t>
      </w:r>
      <w:r w:rsidRPr="00906F1B">
        <w:rPr>
          <w:rStyle w:val="Char4"/>
          <w:rtl/>
        </w:rPr>
        <w:t>ل واقع شد، بنابرا</w:t>
      </w:r>
      <w:r w:rsidR="00755556">
        <w:rPr>
          <w:rStyle w:val="Char4"/>
          <w:rtl/>
        </w:rPr>
        <w:t>ی</w:t>
      </w:r>
      <w:r w:rsidRPr="00906F1B">
        <w:rPr>
          <w:rStyle w:val="Char4"/>
          <w:rtl/>
        </w:rPr>
        <w:t xml:space="preserve">ن او نمازها را در مسجد </w:t>
      </w:r>
      <w:r w:rsidR="00130DB0">
        <w:rPr>
          <w:rStyle w:val="Char4"/>
          <w:rtl/>
        </w:rPr>
        <w:t>به‌جا</w:t>
      </w:r>
      <w:r w:rsidR="000E63F6">
        <w:rPr>
          <w:rStyle w:val="Char4"/>
          <w:rtl/>
        </w:rPr>
        <w:t>ی</w:t>
      </w:r>
      <w:r w:rsidR="00130DB0">
        <w:rPr>
          <w:rStyle w:val="Char4"/>
          <w:rtl/>
        </w:rPr>
        <w:t xml:space="preserve"> </w:t>
      </w:r>
      <w:r w:rsidRPr="00906F1B">
        <w:rPr>
          <w:rStyle w:val="Char4"/>
          <w:rtl/>
        </w:rPr>
        <w:t xml:space="preserve">آورد، و من آن را در چهره رسول خدا </w:t>
      </w:r>
      <w:r>
        <w:rPr>
          <w:rFonts w:cs="CTraditional Arabic"/>
          <w:sz w:val="28"/>
          <w:szCs w:val="28"/>
          <w:rtl/>
        </w:rPr>
        <w:t>ص</w:t>
      </w:r>
      <w:r w:rsidRPr="00906F1B">
        <w:rPr>
          <w:rStyle w:val="Char4"/>
          <w:rtl/>
        </w:rPr>
        <w:t xml:space="preserve"> تا ا</w:t>
      </w:r>
      <w:r w:rsidR="00755556">
        <w:rPr>
          <w:rStyle w:val="Char4"/>
          <w:rtl/>
        </w:rPr>
        <w:t>ی</w:t>
      </w:r>
      <w:r w:rsidRPr="00906F1B">
        <w:rPr>
          <w:rStyle w:val="Char4"/>
          <w:rtl/>
        </w:rPr>
        <w:t xml:space="preserve">ن </w:t>
      </w:r>
      <w:r w:rsidR="00755556">
        <w:rPr>
          <w:rStyle w:val="Char4"/>
          <w:rtl/>
        </w:rPr>
        <w:t>ک</w:t>
      </w:r>
      <w:r w:rsidRPr="00906F1B">
        <w:rPr>
          <w:rStyle w:val="Char4"/>
          <w:rtl/>
        </w:rPr>
        <w:t>ه از آن فارغ گرد</w:t>
      </w:r>
      <w:r w:rsidR="00755556">
        <w:rPr>
          <w:rStyle w:val="Char4"/>
          <w:rtl/>
        </w:rPr>
        <w:t>ی</w:t>
      </w:r>
      <w:r w:rsidRPr="00906F1B">
        <w:rPr>
          <w:rStyle w:val="Char4"/>
          <w:rtl/>
        </w:rPr>
        <w:t>د، د</w:t>
      </w:r>
      <w:r w:rsidR="00755556">
        <w:rPr>
          <w:rStyle w:val="Char4"/>
          <w:rtl/>
        </w:rPr>
        <w:t>ی</w:t>
      </w:r>
      <w:r w:rsidRPr="00906F1B">
        <w:rPr>
          <w:rStyle w:val="Char4"/>
          <w:rtl/>
        </w:rPr>
        <w:t>دم.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w:t>
      </w:r>
      <w:r w:rsidRPr="00906F1B">
        <w:rPr>
          <w:rStyle w:val="Char4"/>
          <w:rFonts w:hint="cs"/>
          <w:rtl/>
        </w:rPr>
        <w:t xml:space="preserve">] </w:t>
      </w:r>
      <w:r w:rsidRPr="00906F1B">
        <w:rPr>
          <w:rStyle w:val="Char4"/>
          <w:rtl/>
        </w:rPr>
        <w:t>گفت: آن را حتماً تقس</w:t>
      </w:r>
      <w:r w:rsidR="00755556">
        <w:rPr>
          <w:rStyle w:val="Char4"/>
          <w:rtl/>
        </w:rPr>
        <w:t>ی</w:t>
      </w:r>
      <w:r w:rsidRPr="00906F1B">
        <w:rPr>
          <w:rStyle w:val="Char4"/>
          <w:rtl/>
        </w:rPr>
        <w:t>م م</w:t>
      </w:r>
      <w:r w:rsidR="000E63F6">
        <w:rPr>
          <w:rStyle w:val="Char4"/>
          <w:rtl/>
        </w:rPr>
        <w:t>ی</w:t>
      </w:r>
      <w:r w:rsidRPr="00906F1B">
        <w:rPr>
          <w:rStyle w:val="Char4"/>
          <w:rtl/>
        </w:rPr>
        <w:t>‏</w:t>
      </w:r>
      <w:r w:rsidR="00755556">
        <w:rPr>
          <w:rStyle w:val="Char4"/>
          <w:rtl/>
        </w:rPr>
        <w:t>ک</w:t>
      </w:r>
      <w:r w:rsidRPr="00906F1B">
        <w:rPr>
          <w:rStyle w:val="Char4"/>
          <w:rtl/>
        </w:rPr>
        <w:t>ن</w:t>
      </w:r>
      <w:r w:rsidR="000E63F6">
        <w:rPr>
          <w:rStyle w:val="Char4"/>
          <w:rtl/>
        </w:rPr>
        <w:t>ی</w:t>
      </w:r>
      <w:r w:rsidRPr="00906F1B">
        <w:rPr>
          <w:rStyle w:val="Char4"/>
          <w:rtl/>
        </w:rPr>
        <w:t>، و عل</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آن را تقس</w:t>
      </w:r>
      <w:r w:rsidR="00755556">
        <w:rPr>
          <w:rStyle w:val="Char4"/>
          <w:rtl/>
        </w:rPr>
        <w:t>ی</w:t>
      </w:r>
      <w:r w:rsidRPr="00906F1B">
        <w:rPr>
          <w:rStyle w:val="Char4"/>
          <w:rtl/>
        </w:rPr>
        <w:t>م نمود، و از آن برا</w:t>
      </w:r>
      <w:r w:rsidR="000E63F6">
        <w:rPr>
          <w:rStyle w:val="Char4"/>
          <w:rtl/>
        </w:rPr>
        <w:t>ی</w:t>
      </w:r>
      <w:r w:rsidRPr="00906F1B">
        <w:rPr>
          <w:rStyle w:val="Char4"/>
          <w:rtl/>
        </w:rPr>
        <w:t xml:space="preserve"> هشتصد درهم رس</w:t>
      </w:r>
      <w:r w:rsidR="00755556">
        <w:rPr>
          <w:rStyle w:val="Char4"/>
          <w:rtl/>
        </w:rPr>
        <w:t>ی</w:t>
      </w:r>
      <w:r w:rsidRPr="00906F1B">
        <w:rPr>
          <w:rStyle w:val="Char4"/>
          <w:rtl/>
        </w:rPr>
        <w:t>د. ه</w:t>
      </w:r>
      <w:r w:rsidR="00755556">
        <w:rPr>
          <w:rStyle w:val="Char4"/>
          <w:rtl/>
        </w:rPr>
        <w:t>ی</w:t>
      </w:r>
      <w:r w:rsidRPr="00906F1B">
        <w:rPr>
          <w:rStyle w:val="Char4"/>
          <w:rtl/>
        </w:rPr>
        <w:t>ثم</w:t>
      </w:r>
      <w:r w:rsidR="000E63F6">
        <w:rPr>
          <w:rStyle w:val="Char4"/>
          <w:rtl/>
        </w:rPr>
        <w:t>ی</w:t>
      </w:r>
      <w:r w:rsidRPr="00906F1B">
        <w:rPr>
          <w:rStyle w:val="Char4"/>
          <w:rtl/>
        </w:rPr>
        <w:t xml:space="preserve"> (239/1) م</w:t>
      </w:r>
      <w:r w:rsidR="000E63F6">
        <w:rPr>
          <w:rStyle w:val="Char4"/>
          <w:rtl/>
        </w:rPr>
        <w:t>ی</w:t>
      </w:r>
      <w:r w:rsidRPr="00906F1B">
        <w:rPr>
          <w:rStyle w:val="Char4"/>
          <w:rtl/>
        </w:rPr>
        <w:t>‏گو</w:t>
      </w:r>
      <w:r w:rsidR="00755556">
        <w:rPr>
          <w:rStyle w:val="Char4"/>
          <w:rtl/>
        </w:rPr>
        <w:t>ی</w:t>
      </w:r>
      <w:r w:rsidRPr="00906F1B">
        <w:rPr>
          <w:rStyle w:val="Char4"/>
          <w:rtl/>
        </w:rPr>
        <w:t>د: در آن حجاج بن ارطأ</w:t>
      </w:r>
      <w:r w:rsidRPr="00906F1B">
        <w:rPr>
          <w:rStyle w:val="Char4"/>
          <w:rFonts w:hint="cs"/>
          <w:rtl/>
        </w:rPr>
        <w:t>ه</w:t>
      </w:r>
      <w:r w:rsidRPr="00906F1B">
        <w:rPr>
          <w:rStyle w:val="Char4"/>
          <w:rtl/>
        </w:rPr>
        <w:t xml:space="preserve"> آمده و مدلس م</w:t>
      </w:r>
      <w:r w:rsidR="000E63F6">
        <w:rPr>
          <w:rStyle w:val="Char4"/>
          <w:rtl/>
        </w:rPr>
        <w:t>ی</w:t>
      </w:r>
      <w:r w:rsidRPr="00906F1B">
        <w:rPr>
          <w:rStyle w:val="Char4"/>
          <w:rtl/>
        </w:rPr>
        <w:t>‏باشد.</w:t>
      </w:r>
    </w:p>
    <w:p w:rsidR="00BD3D1B" w:rsidRPr="002F6AFC" w:rsidRDefault="00BD3D1B" w:rsidP="006C0173">
      <w:pPr>
        <w:pStyle w:val="a5"/>
        <w:rPr>
          <w:rtl/>
        </w:rPr>
      </w:pPr>
      <w:bookmarkStart w:id="246" w:name="_Toc441683757"/>
      <w:r w:rsidRPr="002F6AFC">
        <w:rPr>
          <w:rtl/>
        </w:rPr>
        <w:t>حكايت ام سلمه</w:t>
      </w:r>
      <w:r w:rsidR="00F60D76">
        <w:rPr>
          <w:rtl/>
        </w:rPr>
        <w:t xml:space="preserve"> </w:t>
      </w:r>
      <w:r w:rsidR="00F60D76" w:rsidRPr="00F60D76">
        <w:rPr>
          <w:rFonts w:ascii="CTraditional Arabic" w:hAnsi="CTraditional Arabic" w:cs="CTraditional Arabic"/>
          <w:bCs w:val="0"/>
          <w:szCs w:val="28"/>
          <w:rtl/>
        </w:rPr>
        <w:t>ل</w:t>
      </w:r>
      <w:r w:rsidRPr="002F6AFC">
        <w:rPr>
          <w:rtl/>
        </w:rPr>
        <w:t xml:space="preserve"> با پيامبر</w:t>
      </w:r>
      <w:r w:rsidRPr="00906F1B">
        <w:rPr>
          <w:rStyle w:val="Char4"/>
          <w:rtl/>
        </w:rPr>
        <w:t xml:space="preserve"> </w:t>
      </w:r>
      <w:r w:rsidRPr="00DA4BF5">
        <w:rPr>
          <w:rFonts w:cs="CTraditional Arabic"/>
          <w:bCs w:val="0"/>
          <w:szCs w:val="28"/>
          <w:rtl/>
        </w:rPr>
        <w:t>ص</w:t>
      </w:r>
      <w:r w:rsidRPr="00906F1B">
        <w:rPr>
          <w:rStyle w:val="Char4"/>
          <w:rtl/>
        </w:rPr>
        <w:t xml:space="preserve"> </w:t>
      </w:r>
      <w:r w:rsidRPr="002F6AFC">
        <w:rPr>
          <w:rtl/>
        </w:rPr>
        <w:t>در انفاق مال</w:t>
      </w:r>
      <w:bookmarkEnd w:id="246"/>
    </w:p>
    <w:p w:rsidR="00BD3D1B" w:rsidRPr="00906F1B" w:rsidRDefault="00BD3D1B" w:rsidP="00572242">
      <w:pPr>
        <w:pStyle w:val="PlainText"/>
        <w:ind w:firstLine="284"/>
        <w:jc w:val="both"/>
        <w:rPr>
          <w:rStyle w:val="Char4"/>
          <w:rtl/>
        </w:rPr>
      </w:pPr>
      <w:r w:rsidRPr="00906F1B">
        <w:rPr>
          <w:rStyle w:val="Char4"/>
          <w:rtl/>
        </w:rPr>
        <w:t>احمد و ابو</w:t>
      </w:r>
      <w:r w:rsidR="00755556">
        <w:rPr>
          <w:rStyle w:val="Char4"/>
          <w:rtl/>
        </w:rPr>
        <w:t>ی</w:t>
      </w:r>
      <w:r w:rsidRPr="00906F1B">
        <w:rPr>
          <w:rStyle w:val="Char4"/>
          <w:rtl/>
        </w:rPr>
        <w:t>عل</w:t>
      </w:r>
      <w:r w:rsidR="000E63F6">
        <w:rPr>
          <w:rStyle w:val="Char4"/>
          <w:rtl/>
        </w:rPr>
        <w:t>ی</w:t>
      </w:r>
      <w:r w:rsidRPr="00906F1B">
        <w:rPr>
          <w:rStyle w:val="Char4"/>
          <w:rtl/>
        </w:rPr>
        <w:t xml:space="preserve"> از ام سلمه</w:t>
      </w:r>
      <w:r w:rsidR="00F60D76">
        <w:rPr>
          <w:rStyle w:val="Char4"/>
          <w:rtl/>
        </w:rPr>
        <w:t xml:space="preserve"> </w:t>
      </w:r>
      <w:r w:rsidR="00F60D76" w:rsidRPr="00F60D76">
        <w:rPr>
          <w:rStyle w:val="Char4"/>
          <w:rFonts w:ascii="CTraditional Arabic" w:hAnsi="CTraditional Arabic" w:cs="CTraditional Arabic"/>
          <w:rtl/>
        </w:rPr>
        <w:t>ل</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در حال</w:t>
      </w:r>
      <w:r w:rsidR="000E63F6">
        <w:rPr>
          <w:rStyle w:val="Char4"/>
          <w:rtl/>
        </w:rPr>
        <w:t>ی</w:t>
      </w:r>
      <w:r w:rsidRPr="00906F1B">
        <w:rPr>
          <w:rStyle w:val="Char4"/>
          <w:rtl/>
        </w:rPr>
        <w:t xml:space="preserve"> نزدم داخل گرد</w:t>
      </w:r>
      <w:r w:rsidR="00755556">
        <w:rPr>
          <w:rStyle w:val="Char4"/>
          <w:rtl/>
        </w:rPr>
        <w:t>ی</w:t>
      </w:r>
      <w:r w:rsidRPr="00906F1B">
        <w:rPr>
          <w:rStyle w:val="Char4"/>
          <w:rtl/>
        </w:rPr>
        <w:t xml:space="preserve">د، </w:t>
      </w:r>
      <w:r w:rsidR="00755556">
        <w:rPr>
          <w:rStyle w:val="Char4"/>
          <w:rtl/>
        </w:rPr>
        <w:t>ک</w:t>
      </w:r>
      <w:r w:rsidRPr="00906F1B">
        <w:rPr>
          <w:rStyle w:val="Char4"/>
          <w:rtl/>
        </w:rPr>
        <w:t>ه رنگش دگرگون شده بود، ترس</w:t>
      </w:r>
      <w:r w:rsidR="00755556">
        <w:rPr>
          <w:rStyle w:val="Char4"/>
          <w:rtl/>
        </w:rPr>
        <w:t>ی</w:t>
      </w:r>
      <w:r w:rsidRPr="00906F1B">
        <w:rPr>
          <w:rStyle w:val="Char4"/>
          <w:rtl/>
        </w:rPr>
        <w:t xml:space="preserve">دم </w:t>
      </w:r>
      <w:r w:rsidR="00755556">
        <w:rPr>
          <w:rStyle w:val="Char4"/>
          <w:rtl/>
        </w:rPr>
        <w:t>ک</w:t>
      </w:r>
      <w:r w:rsidRPr="00906F1B">
        <w:rPr>
          <w:rStyle w:val="Char4"/>
          <w:rtl/>
        </w:rPr>
        <w:t>ه بر اثر درد</w:t>
      </w:r>
      <w:r w:rsidR="000E63F6">
        <w:rPr>
          <w:rStyle w:val="Char4"/>
          <w:rtl/>
        </w:rPr>
        <w:t>ی</w:t>
      </w:r>
      <w:r w:rsidRPr="00906F1B">
        <w:rPr>
          <w:rStyle w:val="Char4"/>
          <w:rtl/>
        </w:rPr>
        <w:t xml:space="preserve"> باشد، و گفت: ا</w:t>
      </w:r>
      <w:r w:rsidR="000E63F6">
        <w:rPr>
          <w:rStyle w:val="Char4"/>
          <w:rtl/>
        </w:rPr>
        <w:t>ی</w:t>
      </w:r>
      <w:r w:rsidRPr="00906F1B">
        <w:rPr>
          <w:rStyle w:val="Char4"/>
          <w:rtl/>
        </w:rPr>
        <w:t xml:space="preserve"> پ</w:t>
      </w:r>
      <w:r w:rsidR="00755556">
        <w:rPr>
          <w:rStyle w:val="Char4"/>
          <w:rtl/>
        </w:rPr>
        <w:t>ی</w:t>
      </w:r>
      <w:r w:rsidRPr="00906F1B">
        <w:rPr>
          <w:rStyle w:val="Char4"/>
          <w:rtl/>
        </w:rPr>
        <w:t xml:space="preserve">امبر خدا، تو را چه شده </w:t>
      </w:r>
      <w:r w:rsidR="00755556">
        <w:rPr>
          <w:rStyle w:val="Char4"/>
          <w:rtl/>
        </w:rPr>
        <w:t>ک</w:t>
      </w:r>
      <w:r w:rsidRPr="00906F1B">
        <w:rPr>
          <w:rStyle w:val="Char4"/>
          <w:rtl/>
        </w:rPr>
        <w:t>ه ا</w:t>
      </w:r>
      <w:r w:rsidR="00755556">
        <w:rPr>
          <w:rStyle w:val="Char4"/>
          <w:rtl/>
        </w:rPr>
        <w:t>ی</w:t>
      </w:r>
      <w:r w:rsidRPr="00906F1B">
        <w:rPr>
          <w:rStyle w:val="Char4"/>
          <w:rtl/>
        </w:rPr>
        <w:t>ن طور رنگت تغ</w:t>
      </w:r>
      <w:r w:rsidR="00755556">
        <w:rPr>
          <w:rStyle w:val="Char4"/>
          <w:rtl/>
        </w:rPr>
        <w:t>یی</w:t>
      </w:r>
      <w:r w:rsidRPr="00906F1B">
        <w:rPr>
          <w:rStyle w:val="Char4"/>
          <w:rtl/>
        </w:rPr>
        <w:t xml:space="preserve">ر </w:t>
      </w:r>
      <w:r w:rsidR="00755556">
        <w:rPr>
          <w:rStyle w:val="Char4"/>
          <w:rtl/>
        </w:rPr>
        <w:t>ک</w:t>
      </w:r>
      <w:r w:rsidRPr="00906F1B">
        <w:rPr>
          <w:rStyle w:val="Char4"/>
          <w:rtl/>
        </w:rPr>
        <w:t>رده است؟ فرمود: «به خاطر همان هفت د</w:t>
      </w:r>
      <w:r w:rsidR="00755556">
        <w:rPr>
          <w:rStyle w:val="Char4"/>
          <w:rtl/>
        </w:rPr>
        <w:t>ی</w:t>
      </w:r>
      <w:r w:rsidRPr="00906F1B">
        <w:rPr>
          <w:rStyle w:val="Char4"/>
          <w:rtl/>
        </w:rPr>
        <w:t>نار</w:t>
      </w:r>
      <w:r w:rsidR="000E63F6">
        <w:rPr>
          <w:rStyle w:val="Char4"/>
          <w:rtl/>
        </w:rPr>
        <w:t>ی</w:t>
      </w:r>
      <w:r w:rsidRPr="00906F1B">
        <w:rPr>
          <w:rStyle w:val="Char4"/>
          <w:rtl/>
        </w:rPr>
        <w:t xml:space="preserve"> </w:t>
      </w:r>
      <w:r w:rsidR="00755556">
        <w:rPr>
          <w:rStyle w:val="Char4"/>
          <w:rtl/>
        </w:rPr>
        <w:t>ک</w:t>
      </w:r>
      <w:r w:rsidRPr="00906F1B">
        <w:rPr>
          <w:rStyle w:val="Char4"/>
          <w:rtl/>
        </w:rPr>
        <w:t>ه د</w:t>
      </w:r>
      <w:r w:rsidR="00755556">
        <w:rPr>
          <w:rStyle w:val="Char4"/>
          <w:rtl/>
        </w:rPr>
        <w:t>ی</w:t>
      </w:r>
      <w:r w:rsidRPr="00906F1B">
        <w:rPr>
          <w:rStyle w:val="Char4"/>
          <w:rtl/>
        </w:rPr>
        <w:t>روز برا</w:t>
      </w:r>
      <w:r w:rsidR="000E63F6">
        <w:rPr>
          <w:rStyle w:val="Char4"/>
          <w:rtl/>
        </w:rPr>
        <w:t>ی</w:t>
      </w:r>
      <w:r w:rsidRPr="00906F1B">
        <w:rPr>
          <w:rStyle w:val="Char4"/>
          <w:rtl/>
        </w:rPr>
        <w:t xml:space="preserve"> ما آورده شد، و ب</w:t>
      </w:r>
      <w:r w:rsidR="00755556">
        <w:rPr>
          <w:rStyle w:val="Char4"/>
          <w:rtl/>
        </w:rPr>
        <w:t>ی</w:t>
      </w:r>
      <w:r w:rsidRPr="00906F1B">
        <w:rPr>
          <w:rStyle w:val="Char4"/>
          <w:rtl/>
        </w:rPr>
        <w:t>گاه نمود</w:t>
      </w:r>
      <w:r w:rsidR="00755556">
        <w:rPr>
          <w:rStyle w:val="Char4"/>
          <w:rtl/>
        </w:rPr>
        <w:t>ی</w:t>
      </w:r>
      <w:r w:rsidRPr="00906F1B">
        <w:rPr>
          <w:rStyle w:val="Char4"/>
          <w:rtl/>
        </w:rPr>
        <w:t xml:space="preserve">م و آن در </w:t>
      </w:r>
      <w:r w:rsidR="00755556">
        <w:rPr>
          <w:rStyle w:val="Char4"/>
          <w:rtl/>
        </w:rPr>
        <w:t>ک</w:t>
      </w:r>
      <w:r w:rsidRPr="00906F1B">
        <w:rPr>
          <w:rStyle w:val="Char4"/>
          <w:rtl/>
        </w:rPr>
        <w:t>ناره فرش باق</w:t>
      </w:r>
      <w:r w:rsidR="000E63F6">
        <w:rPr>
          <w:rStyle w:val="Char4"/>
          <w:rtl/>
        </w:rPr>
        <w:t>ی</w:t>
      </w:r>
      <w:r w:rsidRPr="00906F1B">
        <w:rPr>
          <w:rStyle w:val="Char4"/>
          <w:rtl/>
        </w:rPr>
        <w:t xml:space="preserve"> ماند»، و در روا</w:t>
      </w:r>
      <w:r w:rsidR="00755556">
        <w:rPr>
          <w:rStyle w:val="Char4"/>
          <w:rtl/>
        </w:rPr>
        <w:t>ی</w:t>
      </w:r>
      <w:r w:rsidRPr="00906F1B">
        <w:rPr>
          <w:rStyle w:val="Char4"/>
          <w:rtl/>
        </w:rPr>
        <w:t>ت</w:t>
      </w:r>
      <w:r w:rsidR="000E63F6">
        <w:rPr>
          <w:rStyle w:val="Char4"/>
          <w:rtl/>
        </w:rPr>
        <w:t>ی</w:t>
      </w:r>
      <w:r w:rsidRPr="00906F1B">
        <w:rPr>
          <w:rStyle w:val="Char4"/>
          <w:rtl/>
        </w:rPr>
        <w:t xml:space="preserve"> آمده: «برا</w:t>
      </w:r>
      <w:r w:rsidR="000E63F6">
        <w:rPr>
          <w:rStyle w:val="Char4"/>
          <w:rtl/>
        </w:rPr>
        <w:t>ی</w:t>
      </w:r>
      <w:r w:rsidRPr="00906F1B">
        <w:rPr>
          <w:rStyle w:val="Char4"/>
          <w:rtl/>
        </w:rPr>
        <w:t xml:space="preserve"> ما آمد و انفاقش ننمود</w:t>
      </w:r>
      <w:r w:rsidR="00755556">
        <w:rPr>
          <w:rStyle w:val="Char4"/>
          <w:rtl/>
        </w:rPr>
        <w:t>ی</w:t>
      </w:r>
      <w:r w:rsidRPr="00906F1B">
        <w:rPr>
          <w:rStyle w:val="Char4"/>
          <w:rtl/>
        </w:rPr>
        <w:t>م»</w:t>
      </w:r>
      <w:r w:rsidRPr="00906F1B">
        <w:rPr>
          <w:rStyle w:val="FootnoteReference"/>
          <w:rFonts w:ascii="IRNazli" w:hAnsi="IRNazli" w:cs="IRNazli"/>
          <w:sz w:val="28"/>
          <w:szCs w:val="28"/>
          <w:rtl/>
        </w:rPr>
        <w:footnoteReference w:id="328"/>
      </w:r>
      <w:r w:rsidR="00572242">
        <w:rPr>
          <w:rStyle w:val="Char4"/>
          <w:rFonts w:hint="cs"/>
          <w:rtl/>
        </w:rPr>
        <w:t>.</w:t>
      </w:r>
      <w:r w:rsidRPr="00906F1B">
        <w:rPr>
          <w:rStyle w:val="Char4"/>
          <w:rtl/>
        </w:rPr>
        <w:t xml:space="preserve"> ه</w:t>
      </w:r>
      <w:r w:rsidR="00755556">
        <w:rPr>
          <w:rStyle w:val="Char4"/>
          <w:rtl/>
        </w:rPr>
        <w:t>ی</w:t>
      </w:r>
      <w:r w:rsidRPr="00906F1B">
        <w:rPr>
          <w:rStyle w:val="Char4"/>
          <w:rtl/>
        </w:rPr>
        <w:t>ثم</w:t>
      </w:r>
      <w:r w:rsidR="000E63F6">
        <w:rPr>
          <w:rStyle w:val="Char4"/>
          <w:rtl/>
        </w:rPr>
        <w:t>ی</w:t>
      </w:r>
      <w:r w:rsidRPr="00906F1B">
        <w:rPr>
          <w:rStyle w:val="Char4"/>
          <w:rtl/>
        </w:rPr>
        <w:t xml:space="preserve"> (238/10) م</w:t>
      </w:r>
      <w:r w:rsidR="000E63F6">
        <w:rPr>
          <w:rStyle w:val="Char4"/>
          <w:rtl/>
        </w:rPr>
        <w:t>ی</w:t>
      </w:r>
      <w:r w:rsidRPr="00906F1B">
        <w:rPr>
          <w:rStyle w:val="Char4"/>
          <w:rtl/>
        </w:rPr>
        <w:t>‏گو</w:t>
      </w:r>
      <w:r w:rsidR="00755556">
        <w:rPr>
          <w:rStyle w:val="Char4"/>
          <w:rtl/>
        </w:rPr>
        <w:t>ی</w:t>
      </w:r>
      <w:r w:rsidRPr="00906F1B">
        <w:rPr>
          <w:rStyle w:val="Char4"/>
          <w:rtl/>
        </w:rPr>
        <w:t>د: رجال آنها رجال صح</w:t>
      </w:r>
      <w:r w:rsidR="00755556">
        <w:rPr>
          <w:rStyle w:val="Char4"/>
          <w:rtl/>
        </w:rPr>
        <w:t>ی</w:t>
      </w:r>
      <w:r w:rsidRPr="00906F1B">
        <w:rPr>
          <w:rStyle w:val="Char4"/>
          <w:rtl/>
        </w:rPr>
        <w:t>ح</w:t>
      </w:r>
      <w:r w:rsidR="00496C00">
        <w:rPr>
          <w:rStyle w:val="Char4"/>
          <w:rtl/>
        </w:rPr>
        <w:t>‌اند</w:t>
      </w:r>
      <w:r w:rsidR="00572242">
        <w:rPr>
          <w:rStyle w:val="Char4"/>
          <w:rtl/>
        </w:rPr>
        <w:t>.</w:t>
      </w:r>
    </w:p>
    <w:p w:rsidR="00BD3D1B" w:rsidRPr="00906F1B" w:rsidRDefault="00BD3D1B" w:rsidP="006C0173">
      <w:pPr>
        <w:pStyle w:val="a5"/>
        <w:rPr>
          <w:rStyle w:val="Char4"/>
          <w:rtl/>
        </w:rPr>
      </w:pPr>
      <w:bookmarkStart w:id="247" w:name="_Toc441683758"/>
      <w:r w:rsidRPr="002F6AFC">
        <w:rPr>
          <w:rtl/>
        </w:rPr>
        <w:t>حديث سهل بن سعد</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2F6AFC">
        <w:rPr>
          <w:rtl/>
        </w:rPr>
        <w:t>در اين باره</w:t>
      </w:r>
      <w:bookmarkEnd w:id="247"/>
    </w:p>
    <w:p w:rsidR="00BD3D1B" w:rsidRPr="00906F1B" w:rsidRDefault="00BD3D1B" w:rsidP="00250586">
      <w:pPr>
        <w:pStyle w:val="PlainText"/>
        <w:ind w:firstLine="284"/>
        <w:jc w:val="both"/>
        <w:rPr>
          <w:rStyle w:val="Char4"/>
          <w:rtl/>
        </w:rPr>
      </w:pPr>
      <w:r w:rsidRPr="00906F1B">
        <w:rPr>
          <w:rStyle w:val="Char4"/>
          <w:rtl/>
        </w:rPr>
        <w:t>طبران</w:t>
      </w:r>
      <w:r w:rsidR="000E63F6">
        <w:rPr>
          <w:rStyle w:val="Char4"/>
          <w:rtl/>
        </w:rPr>
        <w:t>ی</w:t>
      </w:r>
      <w:r w:rsidRPr="00906F1B">
        <w:rPr>
          <w:rStyle w:val="Char4"/>
          <w:rtl/>
        </w:rPr>
        <w:t xml:space="preserve"> در ال</w:t>
      </w:r>
      <w:r w:rsidR="00755556">
        <w:rPr>
          <w:rStyle w:val="Char4"/>
          <w:rtl/>
        </w:rPr>
        <w:t>ک</w:t>
      </w:r>
      <w:r w:rsidRPr="00906F1B">
        <w:rPr>
          <w:rStyle w:val="Char4"/>
          <w:rtl/>
        </w:rPr>
        <w:t>ب</w:t>
      </w:r>
      <w:r w:rsidR="00755556">
        <w:rPr>
          <w:rStyle w:val="Char4"/>
          <w:rtl/>
        </w:rPr>
        <w:t>ی</w:t>
      </w:r>
      <w:r w:rsidRPr="00906F1B">
        <w:rPr>
          <w:rStyle w:val="Char4"/>
          <w:rtl/>
        </w:rPr>
        <w:t xml:space="preserve">ر - </w:t>
      </w:r>
      <w:r w:rsidR="00755556">
        <w:rPr>
          <w:rStyle w:val="Char4"/>
          <w:rtl/>
        </w:rPr>
        <w:t>ک</w:t>
      </w:r>
      <w:r w:rsidRPr="00906F1B">
        <w:rPr>
          <w:rStyle w:val="Char4"/>
          <w:rtl/>
        </w:rPr>
        <w:t>ه راو</w:t>
      </w:r>
      <w:r w:rsidR="00755556">
        <w:rPr>
          <w:rStyle w:val="Char4"/>
          <w:rtl/>
        </w:rPr>
        <w:t>ی</w:t>
      </w:r>
      <w:r w:rsidRPr="00906F1B">
        <w:rPr>
          <w:rStyle w:val="Char4"/>
          <w:rtl/>
        </w:rPr>
        <w:t>انش ثقه‏اند، و در صح</w:t>
      </w:r>
      <w:r w:rsidR="00755556">
        <w:rPr>
          <w:rStyle w:val="Char4"/>
          <w:rtl/>
        </w:rPr>
        <w:t>ی</w:t>
      </w:r>
      <w:r w:rsidRPr="00906F1B">
        <w:rPr>
          <w:rStyle w:val="Char4"/>
          <w:rtl/>
        </w:rPr>
        <w:t>ح به آن‏ها استناد م</w:t>
      </w:r>
      <w:r w:rsidR="000E63F6">
        <w:rPr>
          <w:rStyle w:val="Char4"/>
          <w:rtl/>
        </w:rPr>
        <w:t>ی</w:t>
      </w:r>
      <w:r w:rsidRPr="00906F1B">
        <w:rPr>
          <w:rStyle w:val="Char4"/>
          <w:rtl/>
        </w:rPr>
        <w:t>‏شود</w:t>
      </w:r>
      <w:r w:rsidRPr="00906F1B">
        <w:rPr>
          <w:rStyle w:val="FootnoteReference"/>
          <w:rFonts w:ascii="IRNazli" w:hAnsi="IRNazli" w:cs="IRNazli"/>
          <w:sz w:val="28"/>
          <w:szCs w:val="28"/>
          <w:rtl/>
        </w:rPr>
        <w:footnoteReference w:id="329"/>
      </w:r>
      <w:r w:rsidRPr="00906F1B">
        <w:rPr>
          <w:rStyle w:val="Char4"/>
          <w:rtl/>
        </w:rPr>
        <w:t xml:space="preserve"> - از سهل بن سعد</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 xml:space="preserve">ه گفت: نزد رسول خدا </w:t>
      </w:r>
      <w:r>
        <w:rPr>
          <w:rFonts w:cs="CTraditional Arabic"/>
          <w:sz w:val="28"/>
          <w:szCs w:val="28"/>
          <w:rtl/>
        </w:rPr>
        <w:t>ص</w:t>
      </w:r>
      <w:r w:rsidRPr="00906F1B">
        <w:rPr>
          <w:rStyle w:val="Char4"/>
          <w:rtl/>
        </w:rPr>
        <w:t xml:space="preserve"> هفت د</w:t>
      </w:r>
      <w:r w:rsidR="00755556">
        <w:rPr>
          <w:rStyle w:val="Char4"/>
          <w:rtl/>
        </w:rPr>
        <w:t>ی</w:t>
      </w:r>
      <w:r w:rsidRPr="00906F1B">
        <w:rPr>
          <w:rStyle w:val="Char4"/>
          <w:rtl/>
        </w:rPr>
        <w:t>نار بود، و آن را نزد عائشه</w:t>
      </w:r>
      <w:r w:rsidR="00F60D76">
        <w:rPr>
          <w:rStyle w:val="Char4"/>
          <w:rtl/>
        </w:rPr>
        <w:t xml:space="preserve"> </w:t>
      </w:r>
      <w:r w:rsidR="00F60D76" w:rsidRPr="00F60D76">
        <w:rPr>
          <w:rStyle w:val="Char4"/>
          <w:rFonts w:ascii="CTraditional Arabic" w:hAnsi="CTraditional Arabic" w:cs="CTraditional Arabic"/>
          <w:rtl/>
        </w:rPr>
        <w:t>ل</w:t>
      </w:r>
      <w:r w:rsidRPr="00906F1B">
        <w:rPr>
          <w:rStyle w:val="Char4"/>
          <w:rtl/>
        </w:rPr>
        <w:t xml:space="preserve"> گذاشته بود. هنگام مر</w:t>
      </w:r>
      <w:r w:rsidR="00755556">
        <w:rPr>
          <w:rStyle w:val="Char4"/>
          <w:rtl/>
        </w:rPr>
        <w:t>ی</w:t>
      </w:r>
      <w:r w:rsidRPr="00906F1B">
        <w:rPr>
          <w:rStyle w:val="Char4"/>
          <w:rtl/>
        </w:rPr>
        <w:t>ض</w:t>
      </w:r>
      <w:r w:rsidR="000E63F6">
        <w:rPr>
          <w:rStyle w:val="Char4"/>
          <w:rtl/>
        </w:rPr>
        <w:t>ی</w:t>
      </w:r>
      <w:r w:rsidRPr="00906F1B">
        <w:rPr>
          <w:rStyle w:val="Char4"/>
          <w:rtl/>
        </w:rPr>
        <w:t xml:space="preserve"> اش گفت: «ا</w:t>
      </w:r>
      <w:r w:rsidR="000E63F6">
        <w:rPr>
          <w:rStyle w:val="Char4"/>
          <w:rtl/>
        </w:rPr>
        <w:t>ی</w:t>
      </w:r>
      <w:r w:rsidRPr="00906F1B">
        <w:rPr>
          <w:rStyle w:val="Char4"/>
          <w:rtl/>
        </w:rPr>
        <w:t xml:space="preserve"> عائشه طلا را نزد عل</w:t>
      </w:r>
      <w:r w:rsidR="000E63F6">
        <w:rPr>
          <w:rStyle w:val="Char4"/>
          <w:rtl/>
        </w:rPr>
        <w:t>ی</w:t>
      </w:r>
      <w:r w:rsidRPr="00906F1B">
        <w:rPr>
          <w:rStyle w:val="Char4"/>
          <w:rtl/>
        </w:rPr>
        <w:t xml:space="preserve"> بفرست»، و بعد از آن ب</w:t>
      </w:r>
      <w:r w:rsidR="00755556">
        <w:rPr>
          <w:rStyle w:val="Char4"/>
          <w:rtl/>
        </w:rPr>
        <w:t>ی</w:t>
      </w:r>
      <w:r w:rsidRPr="00906F1B">
        <w:rPr>
          <w:rStyle w:val="Char4"/>
          <w:rtl/>
        </w:rPr>
        <w:t>هوش</w:t>
      </w:r>
      <w:r w:rsidR="000E63F6">
        <w:rPr>
          <w:rStyle w:val="Char4"/>
          <w:rtl/>
        </w:rPr>
        <w:t>ی</w:t>
      </w:r>
      <w:r w:rsidRPr="00906F1B">
        <w:rPr>
          <w:rStyle w:val="Char4"/>
          <w:rtl/>
        </w:rPr>
        <w:t xml:space="preserve"> عارض شد، و عائشه را حالت و</w:t>
      </w:r>
      <w:r w:rsidR="000E63F6">
        <w:rPr>
          <w:rStyle w:val="Char4"/>
          <w:rtl/>
        </w:rPr>
        <w:t>ی</w:t>
      </w:r>
      <w:r w:rsidRPr="00906F1B">
        <w:rPr>
          <w:rStyle w:val="Char4"/>
          <w:rtl/>
        </w:rPr>
        <w:t xml:space="preserve"> مشغول گردان</w:t>
      </w:r>
      <w:r w:rsidR="00755556">
        <w:rPr>
          <w:rStyle w:val="Char4"/>
          <w:rtl/>
        </w:rPr>
        <w:t>ی</w:t>
      </w:r>
      <w:r w:rsidRPr="00906F1B">
        <w:rPr>
          <w:rStyle w:val="Char4"/>
          <w:rtl/>
        </w:rPr>
        <w:t>د، تا ا</w:t>
      </w:r>
      <w:r w:rsidR="00755556">
        <w:rPr>
          <w:rStyle w:val="Char4"/>
          <w:rtl/>
        </w:rPr>
        <w:t>ی</w:t>
      </w:r>
      <w:r w:rsidRPr="00906F1B">
        <w:rPr>
          <w:rStyle w:val="Char4"/>
          <w:rtl/>
        </w:rPr>
        <w:t xml:space="preserve">ن </w:t>
      </w:r>
      <w:r w:rsidR="00755556">
        <w:rPr>
          <w:rStyle w:val="Char4"/>
          <w:rtl/>
        </w:rPr>
        <w:t>ک</w:t>
      </w:r>
      <w:r w:rsidRPr="00906F1B">
        <w:rPr>
          <w:rStyle w:val="Char4"/>
          <w:rtl/>
        </w:rPr>
        <w:t>ه آن را چند</w:t>
      </w:r>
      <w:r w:rsidR="00755556">
        <w:rPr>
          <w:rStyle w:val="Char4"/>
          <w:rtl/>
        </w:rPr>
        <w:t>ی</w:t>
      </w:r>
      <w:r w:rsidRPr="00906F1B">
        <w:rPr>
          <w:rStyle w:val="Char4"/>
          <w:rtl/>
        </w:rPr>
        <w:t>ن بار ت</w:t>
      </w:r>
      <w:r w:rsidR="00755556">
        <w:rPr>
          <w:rStyle w:val="Char4"/>
          <w:rtl/>
        </w:rPr>
        <w:t>ک</w:t>
      </w:r>
      <w:r w:rsidRPr="00906F1B">
        <w:rPr>
          <w:rStyle w:val="Char4"/>
          <w:rtl/>
        </w:rPr>
        <w:t xml:space="preserve">رار نمود، و در هر مرتبه بر رسول خدا </w:t>
      </w:r>
      <w:r>
        <w:rPr>
          <w:rFonts w:cs="CTraditional Arabic"/>
          <w:sz w:val="28"/>
          <w:szCs w:val="28"/>
          <w:rtl/>
        </w:rPr>
        <w:t>ص</w:t>
      </w:r>
      <w:r w:rsidRPr="00906F1B">
        <w:rPr>
          <w:rStyle w:val="Char4"/>
          <w:rtl/>
        </w:rPr>
        <w:t xml:space="preserve"> ب</w:t>
      </w:r>
      <w:r w:rsidR="00755556">
        <w:rPr>
          <w:rStyle w:val="Char4"/>
          <w:rtl/>
        </w:rPr>
        <w:t>ی</w:t>
      </w:r>
      <w:r w:rsidRPr="00906F1B">
        <w:rPr>
          <w:rStyle w:val="Char4"/>
          <w:rtl/>
        </w:rPr>
        <w:t>هوش</w:t>
      </w:r>
      <w:r w:rsidR="000E63F6">
        <w:rPr>
          <w:rStyle w:val="Char4"/>
          <w:rtl/>
        </w:rPr>
        <w:t>ی</w:t>
      </w:r>
      <w:r w:rsidRPr="00906F1B">
        <w:rPr>
          <w:rStyle w:val="Char4"/>
          <w:rtl/>
        </w:rPr>
        <w:t xml:space="preserve"> م</w:t>
      </w:r>
      <w:r w:rsidR="000E63F6">
        <w:rPr>
          <w:rStyle w:val="Char4"/>
          <w:rtl/>
        </w:rPr>
        <w:t>ی</w:t>
      </w:r>
      <w:r w:rsidRPr="00906F1B">
        <w:rPr>
          <w:rStyle w:val="Char4"/>
          <w:rtl/>
        </w:rPr>
        <w:t>‏آمد، و عائشه</w:t>
      </w:r>
      <w:r w:rsidR="00F60D76">
        <w:rPr>
          <w:rStyle w:val="Char4"/>
          <w:rtl/>
        </w:rPr>
        <w:t xml:space="preserve"> </w:t>
      </w:r>
      <w:r w:rsidR="00F60D76" w:rsidRPr="00F60D76">
        <w:rPr>
          <w:rStyle w:val="Char4"/>
          <w:rFonts w:ascii="CTraditional Arabic" w:hAnsi="CTraditional Arabic" w:cs="CTraditional Arabic"/>
          <w:rtl/>
        </w:rPr>
        <w:t>ل</w:t>
      </w:r>
      <w:r w:rsidRPr="00906F1B">
        <w:rPr>
          <w:rStyle w:val="Char4"/>
          <w:rtl/>
        </w:rPr>
        <w:t xml:space="preserve"> را مشغول م</w:t>
      </w:r>
      <w:r w:rsidR="000E63F6">
        <w:rPr>
          <w:rStyle w:val="Char4"/>
          <w:rtl/>
        </w:rPr>
        <w:t>ی</w:t>
      </w:r>
      <w:r w:rsidRPr="00906F1B">
        <w:rPr>
          <w:rStyle w:val="Char4"/>
          <w:rtl/>
        </w:rPr>
        <w:t>‏گردان</w:t>
      </w:r>
      <w:r w:rsidR="00755556">
        <w:rPr>
          <w:rStyle w:val="Char4"/>
          <w:rtl/>
        </w:rPr>
        <w:t>ی</w:t>
      </w:r>
      <w:r w:rsidRPr="00906F1B">
        <w:rPr>
          <w:rStyle w:val="Char4"/>
          <w:rtl/>
        </w:rPr>
        <w:t>د، تا ا</w:t>
      </w:r>
      <w:r w:rsidR="00755556">
        <w:rPr>
          <w:rStyle w:val="Char4"/>
          <w:rtl/>
        </w:rPr>
        <w:t>ی</w:t>
      </w:r>
      <w:r w:rsidRPr="00906F1B">
        <w:rPr>
          <w:rStyle w:val="Char4"/>
          <w:rtl/>
        </w:rPr>
        <w:t xml:space="preserve">ن </w:t>
      </w:r>
      <w:r w:rsidR="00755556">
        <w:rPr>
          <w:rStyle w:val="Char4"/>
          <w:rtl/>
        </w:rPr>
        <w:t>ک</w:t>
      </w:r>
      <w:r w:rsidRPr="00906F1B">
        <w:rPr>
          <w:rStyle w:val="Char4"/>
          <w:rtl/>
        </w:rPr>
        <w:t>ه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آن را برا</w:t>
      </w:r>
      <w:r w:rsidR="000E63F6">
        <w:rPr>
          <w:rStyle w:val="Char4"/>
          <w:rtl/>
        </w:rPr>
        <w:t>ی</w:t>
      </w:r>
      <w:r w:rsidRPr="00906F1B">
        <w:rPr>
          <w:rStyle w:val="Char4"/>
          <w:rtl/>
        </w:rPr>
        <w:t xml:space="preserve"> عل</w:t>
      </w:r>
      <w:r w:rsidR="000E63F6">
        <w:rPr>
          <w:rStyle w:val="Char4"/>
          <w:rtl/>
        </w:rPr>
        <w:t>ی</w:t>
      </w:r>
      <w:r w:rsidRPr="00906F1B">
        <w:rPr>
          <w:rStyle w:val="Char4"/>
          <w:rtl/>
        </w:rPr>
        <w:t xml:space="preserve"> فرستاد، و او آن‏ها را صدقه نمود.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شب دوشنبه در سخت</w:t>
      </w:r>
      <w:r w:rsidR="000E63F6">
        <w:rPr>
          <w:rStyle w:val="Char4"/>
          <w:rtl/>
        </w:rPr>
        <w:t>ی</w:t>
      </w:r>
      <w:r w:rsidRPr="00906F1B">
        <w:rPr>
          <w:rStyle w:val="Char4"/>
          <w:rtl/>
        </w:rPr>
        <w:t xml:space="preserve"> مرگ قرار داشت، و عائشه</w:t>
      </w:r>
      <w:r w:rsidR="00F60D76">
        <w:rPr>
          <w:rStyle w:val="Char4"/>
          <w:rtl/>
        </w:rPr>
        <w:t xml:space="preserve"> </w:t>
      </w:r>
      <w:r w:rsidR="00F60D76" w:rsidRPr="00F60D76">
        <w:rPr>
          <w:rStyle w:val="Char4"/>
          <w:rFonts w:ascii="CTraditional Arabic" w:hAnsi="CTraditional Arabic" w:cs="CTraditional Arabic"/>
          <w:rtl/>
        </w:rPr>
        <w:t>ل</w:t>
      </w:r>
      <w:r w:rsidRPr="00906F1B">
        <w:rPr>
          <w:rStyle w:val="Char4"/>
          <w:rtl/>
        </w:rPr>
        <w:t xml:space="preserve"> چراغ خود را به </w:t>
      </w:r>
      <w:r w:rsidR="00755556">
        <w:rPr>
          <w:rStyle w:val="Char4"/>
          <w:rtl/>
        </w:rPr>
        <w:t>یک</w:t>
      </w:r>
      <w:r w:rsidR="000E63F6">
        <w:rPr>
          <w:rStyle w:val="Char4"/>
          <w:rtl/>
        </w:rPr>
        <w:t>ی</w:t>
      </w:r>
      <w:r w:rsidRPr="00906F1B">
        <w:rPr>
          <w:rStyle w:val="Char4"/>
          <w:rtl/>
        </w:rPr>
        <w:t xml:space="preserve"> از انبارها</w:t>
      </w:r>
      <w:r w:rsidR="00755556">
        <w:rPr>
          <w:rStyle w:val="Char4"/>
          <w:rtl/>
        </w:rPr>
        <w:t>ی</w:t>
      </w:r>
      <w:r w:rsidRPr="00906F1B">
        <w:rPr>
          <w:rStyle w:val="Char4"/>
          <w:rtl/>
        </w:rPr>
        <w:t>ش فرستاد و گفت: در چراغ ما برا</w:t>
      </w:r>
      <w:r w:rsidR="000E63F6">
        <w:rPr>
          <w:rStyle w:val="Char4"/>
          <w:rtl/>
        </w:rPr>
        <w:t>ی</w:t>
      </w:r>
      <w:r w:rsidRPr="00906F1B">
        <w:rPr>
          <w:rStyle w:val="Char4"/>
          <w:rtl/>
        </w:rPr>
        <w:t xml:space="preserve"> مان از مش</w:t>
      </w:r>
      <w:r w:rsidR="00755556">
        <w:rPr>
          <w:rStyle w:val="Char4"/>
          <w:rtl/>
        </w:rPr>
        <w:t>ک</w:t>
      </w:r>
      <w:r w:rsidRPr="00906F1B">
        <w:rPr>
          <w:rStyle w:val="Char4"/>
          <w:rtl/>
        </w:rPr>
        <w:t xml:space="preserve"> خود روغن اهدا </w:t>
      </w:r>
      <w:r w:rsidR="00755556">
        <w:rPr>
          <w:rStyle w:val="Char4"/>
          <w:rtl/>
        </w:rPr>
        <w:t>ک</w:t>
      </w:r>
      <w:r w:rsidRPr="00906F1B">
        <w:rPr>
          <w:rStyle w:val="Char4"/>
          <w:rtl/>
        </w:rPr>
        <w:t xml:space="preserve">ن، </w:t>
      </w:r>
      <w:r w:rsidR="00755556">
        <w:rPr>
          <w:rStyle w:val="Char4"/>
          <w:rtl/>
        </w:rPr>
        <w:t>ک</w:t>
      </w:r>
      <w:r w:rsidRPr="00906F1B">
        <w:rPr>
          <w:rStyle w:val="Char4"/>
          <w:rtl/>
        </w:rPr>
        <w:t xml:space="preserve">ه رسول خدا </w:t>
      </w:r>
      <w:r>
        <w:rPr>
          <w:rFonts w:cs="CTraditional Arabic"/>
          <w:sz w:val="28"/>
          <w:szCs w:val="28"/>
          <w:rtl/>
        </w:rPr>
        <w:t>ص</w:t>
      </w:r>
      <w:r w:rsidRPr="00906F1B">
        <w:rPr>
          <w:rStyle w:val="Char4"/>
          <w:rtl/>
        </w:rPr>
        <w:t xml:space="preserve"> امشب در سخت</w:t>
      </w:r>
      <w:r w:rsidR="000E63F6">
        <w:rPr>
          <w:rStyle w:val="Char4"/>
          <w:rtl/>
        </w:rPr>
        <w:t>ی</w:t>
      </w:r>
      <w:r w:rsidRPr="00906F1B">
        <w:rPr>
          <w:rStyle w:val="Char4"/>
          <w:rtl/>
        </w:rPr>
        <w:t xml:space="preserve"> مرگ قرار دارد</w:t>
      </w:r>
      <w:r w:rsidRPr="00906F1B">
        <w:rPr>
          <w:rStyle w:val="FootnoteReference"/>
          <w:rFonts w:ascii="IRNazli" w:hAnsi="IRNazli" w:cs="IRNazli"/>
          <w:sz w:val="28"/>
          <w:szCs w:val="28"/>
          <w:rtl/>
        </w:rPr>
        <w:footnoteReference w:id="330"/>
      </w:r>
      <w:r w:rsidR="00572242">
        <w:rPr>
          <w:rStyle w:val="Char4"/>
          <w:rFonts w:hint="cs"/>
          <w:rtl/>
        </w:rPr>
        <w:t>.</w:t>
      </w:r>
      <w:r w:rsidRPr="00906F1B">
        <w:rPr>
          <w:rStyle w:val="Char4"/>
          <w:rtl/>
        </w:rPr>
        <w:t xml:space="preserve"> ا</w:t>
      </w:r>
      <w:r w:rsidR="00755556">
        <w:rPr>
          <w:rStyle w:val="Char4"/>
          <w:rtl/>
        </w:rPr>
        <w:t>ی</w:t>
      </w:r>
      <w:r w:rsidRPr="00906F1B">
        <w:rPr>
          <w:rStyle w:val="Char4"/>
          <w:rtl/>
        </w:rPr>
        <w:t xml:space="preserve">ن </w:t>
      </w:r>
      <w:r w:rsidRPr="00E40B89">
        <w:rPr>
          <w:rStyle w:val="Char4"/>
          <w:spacing w:val="-4"/>
          <w:rtl/>
        </w:rPr>
        <w:t>را ابن حبان در صح</w:t>
      </w:r>
      <w:r w:rsidR="00755556" w:rsidRPr="00E40B89">
        <w:rPr>
          <w:rStyle w:val="Char4"/>
          <w:spacing w:val="-4"/>
          <w:rtl/>
        </w:rPr>
        <w:t>ی</w:t>
      </w:r>
      <w:r w:rsidRPr="00E40B89">
        <w:rPr>
          <w:rStyle w:val="Char4"/>
          <w:spacing w:val="-4"/>
          <w:rtl/>
        </w:rPr>
        <w:t>ح خود از حد</w:t>
      </w:r>
      <w:r w:rsidR="00755556" w:rsidRPr="00E40B89">
        <w:rPr>
          <w:rStyle w:val="Char4"/>
          <w:spacing w:val="-4"/>
          <w:rtl/>
        </w:rPr>
        <w:t>ی</w:t>
      </w:r>
      <w:r w:rsidRPr="00E40B89">
        <w:rPr>
          <w:rStyle w:val="Char4"/>
          <w:spacing w:val="-4"/>
          <w:rtl/>
        </w:rPr>
        <w:t>ث عائشه</w:t>
      </w:r>
      <w:r w:rsidR="00F60D76" w:rsidRPr="00E40B89">
        <w:rPr>
          <w:rStyle w:val="Char4"/>
          <w:spacing w:val="-4"/>
          <w:rtl/>
        </w:rPr>
        <w:t xml:space="preserve"> </w:t>
      </w:r>
      <w:r w:rsidR="00F60D76" w:rsidRPr="00E40B89">
        <w:rPr>
          <w:rStyle w:val="Char4"/>
          <w:rFonts w:ascii="CTraditional Arabic" w:hAnsi="CTraditional Arabic" w:cs="CTraditional Arabic"/>
          <w:spacing w:val="-4"/>
          <w:rtl/>
        </w:rPr>
        <w:t>ل</w:t>
      </w:r>
      <w:r w:rsidRPr="00E40B89">
        <w:rPr>
          <w:rStyle w:val="Char4"/>
          <w:spacing w:val="-4"/>
          <w:rtl/>
        </w:rPr>
        <w:t xml:space="preserve"> به معنا</w:t>
      </w:r>
      <w:r w:rsidR="000E63F6">
        <w:rPr>
          <w:rStyle w:val="Char4"/>
          <w:spacing w:val="-4"/>
          <w:rtl/>
        </w:rPr>
        <w:t>ی</w:t>
      </w:r>
      <w:r w:rsidRPr="00E40B89">
        <w:rPr>
          <w:rStyle w:val="Char4"/>
          <w:spacing w:val="-4"/>
          <w:rtl/>
        </w:rPr>
        <w:t xml:space="preserve"> آن روا</w:t>
      </w:r>
      <w:r w:rsidR="00755556" w:rsidRPr="00E40B89">
        <w:rPr>
          <w:rStyle w:val="Char4"/>
          <w:spacing w:val="-4"/>
          <w:rtl/>
        </w:rPr>
        <w:t>ی</w:t>
      </w:r>
      <w:r w:rsidRPr="00E40B89">
        <w:rPr>
          <w:rStyle w:val="Char4"/>
          <w:spacing w:val="-4"/>
          <w:rtl/>
        </w:rPr>
        <w:t>ت نموده است. ا</w:t>
      </w:r>
      <w:r w:rsidR="00755556" w:rsidRPr="00E40B89">
        <w:rPr>
          <w:rStyle w:val="Char4"/>
          <w:spacing w:val="-4"/>
          <w:rtl/>
        </w:rPr>
        <w:t>ی</w:t>
      </w:r>
      <w:r w:rsidRPr="00E40B89">
        <w:rPr>
          <w:rStyle w:val="Char4"/>
          <w:spacing w:val="-4"/>
          <w:rtl/>
        </w:rPr>
        <w:t>ن چن</w:t>
      </w:r>
      <w:r w:rsidR="00755556" w:rsidRPr="00E40B89">
        <w:rPr>
          <w:rStyle w:val="Char4"/>
          <w:spacing w:val="-4"/>
          <w:rtl/>
        </w:rPr>
        <w:t>ی</w:t>
      </w:r>
      <w:r w:rsidRPr="00E40B89">
        <w:rPr>
          <w:rStyle w:val="Char4"/>
          <w:spacing w:val="-4"/>
          <w:rtl/>
        </w:rPr>
        <w:t>ن در الترغ</w:t>
      </w:r>
      <w:r w:rsidR="00755556" w:rsidRPr="00E40B89">
        <w:rPr>
          <w:rStyle w:val="Char4"/>
          <w:spacing w:val="-4"/>
          <w:rtl/>
        </w:rPr>
        <w:t>ی</w:t>
      </w:r>
      <w:r w:rsidRPr="00E40B89">
        <w:rPr>
          <w:rStyle w:val="Char4"/>
          <w:spacing w:val="-4"/>
          <w:rtl/>
        </w:rPr>
        <w:t>ب (178/2) آمده است نزد احمد از عائشه</w:t>
      </w:r>
      <w:r w:rsidR="00F60D76" w:rsidRPr="00E40B89">
        <w:rPr>
          <w:rStyle w:val="Char4"/>
          <w:spacing w:val="-4"/>
          <w:rtl/>
        </w:rPr>
        <w:t xml:space="preserve"> </w:t>
      </w:r>
      <w:r w:rsidR="00F60D76" w:rsidRPr="00E40B89">
        <w:rPr>
          <w:rStyle w:val="Char4"/>
          <w:rFonts w:ascii="CTraditional Arabic" w:hAnsi="CTraditional Arabic" w:cs="CTraditional Arabic"/>
          <w:spacing w:val="-4"/>
          <w:rtl/>
        </w:rPr>
        <w:t>ل</w:t>
      </w:r>
      <w:r w:rsidRPr="00E40B89">
        <w:rPr>
          <w:rStyle w:val="Char4"/>
          <w:spacing w:val="-4"/>
          <w:rtl/>
        </w:rPr>
        <w:t xml:space="preserve"> روا</w:t>
      </w:r>
      <w:r w:rsidR="00755556" w:rsidRPr="00E40B89">
        <w:rPr>
          <w:rStyle w:val="Char4"/>
          <w:spacing w:val="-4"/>
          <w:rtl/>
        </w:rPr>
        <w:t>ی</w:t>
      </w:r>
      <w:r w:rsidRPr="00E40B89">
        <w:rPr>
          <w:rStyle w:val="Char4"/>
          <w:spacing w:val="-4"/>
          <w:rtl/>
        </w:rPr>
        <w:t xml:space="preserve">ت است </w:t>
      </w:r>
      <w:r w:rsidR="00755556" w:rsidRPr="00E40B89">
        <w:rPr>
          <w:rStyle w:val="Char4"/>
          <w:spacing w:val="-4"/>
          <w:rtl/>
        </w:rPr>
        <w:t>ک</w:t>
      </w:r>
      <w:r w:rsidRPr="00E40B89">
        <w:rPr>
          <w:rStyle w:val="Char4"/>
          <w:spacing w:val="-4"/>
          <w:rtl/>
        </w:rPr>
        <w:t>ه گفت: پ</w:t>
      </w:r>
      <w:r w:rsidR="00755556" w:rsidRPr="00E40B89">
        <w:rPr>
          <w:rStyle w:val="Char4"/>
          <w:spacing w:val="-4"/>
          <w:rtl/>
        </w:rPr>
        <w:t>ی</w:t>
      </w:r>
      <w:r w:rsidRPr="00E40B89">
        <w:rPr>
          <w:rStyle w:val="Char4"/>
          <w:spacing w:val="-4"/>
          <w:rtl/>
        </w:rPr>
        <w:t xml:space="preserve">امبر خدا </w:t>
      </w:r>
      <w:r w:rsidRPr="00E40B89">
        <w:rPr>
          <w:rFonts w:cs="CTraditional Arabic"/>
          <w:spacing w:val="-4"/>
          <w:sz w:val="28"/>
          <w:szCs w:val="28"/>
          <w:rtl/>
        </w:rPr>
        <w:t>ص</w:t>
      </w:r>
      <w:r w:rsidRPr="00E40B89">
        <w:rPr>
          <w:rStyle w:val="Char4"/>
          <w:spacing w:val="-4"/>
          <w:rtl/>
        </w:rPr>
        <w:t xml:space="preserve"> مرا در مر</w:t>
      </w:r>
      <w:r w:rsidR="00755556" w:rsidRPr="00E40B89">
        <w:rPr>
          <w:rStyle w:val="Char4"/>
          <w:spacing w:val="-4"/>
          <w:rtl/>
        </w:rPr>
        <w:t>ی</w:t>
      </w:r>
      <w:r w:rsidRPr="00E40B89">
        <w:rPr>
          <w:rStyle w:val="Char4"/>
          <w:spacing w:val="-4"/>
          <w:rtl/>
        </w:rPr>
        <w:t>ض</w:t>
      </w:r>
      <w:r w:rsidR="000E63F6">
        <w:rPr>
          <w:rStyle w:val="Char4"/>
          <w:spacing w:val="-4"/>
          <w:rtl/>
        </w:rPr>
        <w:t>ی</w:t>
      </w:r>
      <w:r w:rsidRPr="00E40B89">
        <w:rPr>
          <w:rStyle w:val="Char4"/>
          <w:spacing w:val="-4"/>
          <w:rtl/>
        </w:rPr>
        <w:t xml:space="preserve"> اش امر نمود تا آن طلا</w:t>
      </w:r>
      <w:r w:rsidR="00755556" w:rsidRPr="00E40B89">
        <w:rPr>
          <w:rStyle w:val="Char4"/>
          <w:spacing w:val="-4"/>
          <w:rtl/>
        </w:rPr>
        <w:t>ی</w:t>
      </w:r>
      <w:r w:rsidR="000E63F6">
        <w:rPr>
          <w:rStyle w:val="Char4"/>
          <w:spacing w:val="-4"/>
          <w:rtl/>
        </w:rPr>
        <w:t>ی</w:t>
      </w:r>
      <w:r w:rsidRPr="00E40B89">
        <w:rPr>
          <w:rStyle w:val="Char4"/>
          <w:spacing w:val="-4"/>
          <w:rtl/>
        </w:rPr>
        <w:t xml:space="preserve"> را </w:t>
      </w:r>
      <w:r w:rsidR="00755556" w:rsidRPr="00E40B89">
        <w:rPr>
          <w:rStyle w:val="Char4"/>
          <w:spacing w:val="-4"/>
          <w:rtl/>
        </w:rPr>
        <w:t>ک</w:t>
      </w:r>
      <w:r w:rsidRPr="00E40B89">
        <w:rPr>
          <w:rStyle w:val="Char4"/>
          <w:spacing w:val="-4"/>
          <w:rtl/>
        </w:rPr>
        <w:t xml:space="preserve">ه نزدمان بود، صدقه </w:t>
      </w:r>
      <w:r w:rsidR="00755556" w:rsidRPr="00E40B89">
        <w:rPr>
          <w:rStyle w:val="Char4"/>
          <w:spacing w:val="-4"/>
          <w:rtl/>
        </w:rPr>
        <w:t>ک</w:t>
      </w:r>
      <w:r w:rsidRPr="00E40B89">
        <w:rPr>
          <w:rStyle w:val="Char4"/>
          <w:spacing w:val="-4"/>
          <w:rtl/>
        </w:rPr>
        <w:t>نم. م</w:t>
      </w:r>
      <w:r w:rsidR="000E63F6">
        <w:rPr>
          <w:rStyle w:val="Char4"/>
          <w:spacing w:val="-4"/>
          <w:rtl/>
        </w:rPr>
        <w:t>ی</w:t>
      </w:r>
      <w:r w:rsidRPr="00E40B89">
        <w:rPr>
          <w:rStyle w:val="Char4"/>
          <w:spacing w:val="-4"/>
          <w:rtl/>
        </w:rPr>
        <w:t>‏گو</w:t>
      </w:r>
      <w:r w:rsidR="00755556" w:rsidRPr="00E40B89">
        <w:rPr>
          <w:rStyle w:val="Char4"/>
          <w:spacing w:val="-4"/>
          <w:rtl/>
        </w:rPr>
        <w:t>ی</w:t>
      </w:r>
      <w:r w:rsidRPr="00E40B89">
        <w:rPr>
          <w:rStyle w:val="Char4"/>
          <w:spacing w:val="-4"/>
          <w:rtl/>
        </w:rPr>
        <w:t>د: پ</w:t>
      </w:r>
      <w:r w:rsidR="00755556" w:rsidRPr="00E40B89">
        <w:rPr>
          <w:rStyle w:val="Char4"/>
          <w:spacing w:val="-4"/>
          <w:rtl/>
        </w:rPr>
        <w:t>ی</w:t>
      </w:r>
      <w:r w:rsidRPr="00E40B89">
        <w:rPr>
          <w:rStyle w:val="Char4"/>
          <w:spacing w:val="-4"/>
          <w:rtl/>
        </w:rPr>
        <w:t xml:space="preserve">امبر </w:t>
      </w:r>
      <w:r w:rsidRPr="00E40B89">
        <w:rPr>
          <w:rFonts w:cs="CTraditional Arabic"/>
          <w:spacing w:val="-4"/>
          <w:sz w:val="28"/>
          <w:szCs w:val="28"/>
          <w:rtl/>
        </w:rPr>
        <w:t>ص</w:t>
      </w:r>
      <w:r w:rsidRPr="00E40B89">
        <w:rPr>
          <w:rStyle w:val="Char4"/>
          <w:spacing w:val="-4"/>
          <w:rtl/>
        </w:rPr>
        <w:t xml:space="preserve"> به هوش آمد و گفت: «چه </w:t>
      </w:r>
      <w:r w:rsidR="00755556" w:rsidRPr="00E40B89">
        <w:rPr>
          <w:rStyle w:val="Char4"/>
          <w:spacing w:val="-4"/>
          <w:rtl/>
        </w:rPr>
        <w:t>ک</w:t>
      </w:r>
      <w:r w:rsidRPr="00E40B89">
        <w:rPr>
          <w:rStyle w:val="Char4"/>
          <w:spacing w:val="-4"/>
          <w:rtl/>
        </w:rPr>
        <w:t>رد</w:t>
      </w:r>
      <w:r w:rsidR="000E63F6">
        <w:rPr>
          <w:rStyle w:val="Char4"/>
          <w:spacing w:val="-4"/>
          <w:rtl/>
        </w:rPr>
        <w:t>ی</w:t>
      </w:r>
      <w:r w:rsidRPr="00E40B89">
        <w:rPr>
          <w:rStyle w:val="Char4"/>
          <w:spacing w:val="-4"/>
          <w:rtl/>
        </w:rPr>
        <w:t xml:space="preserve">؟» گفتم: آنچه را </w:t>
      </w:r>
      <w:r w:rsidR="00755556" w:rsidRPr="00E40B89">
        <w:rPr>
          <w:rStyle w:val="Char4"/>
          <w:spacing w:val="-4"/>
          <w:rtl/>
        </w:rPr>
        <w:t>ک</w:t>
      </w:r>
      <w:r w:rsidRPr="00E40B89">
        <w:rPr>
          <w:rStyle w:val="Char4"/>
          <w:spacing w:val="-4"/>
          <w:rtl/>
        </w:rPr>
        <w:t>ه از تو د</w:t>
      </w:r>
      <w:r w:rsidR="00755556" w:rsidRPr="00E40B89">
        <w:rPr>
          <w:rStyle w:val="Char4"/>
          <w:spacing w:val="-4"/>
          <w:rtl/>
        </w:rPr>
        <w:t>ی</w:t>
      </w:r>
      <w:r w:rsidRPr="00E40B89">
        <w:rPr>
          <w:rStyle w:val="Char4"/>
          <w:spacing w:val="-4"/>
          <w:rtl/>
        </w:rPr>
        <w:t>دم، مشغولم ساخت. گفت: «آن را ب</w:t>
      </w:r>
      <w:r w:rsidR="00755556" w:rsidRPr="00E40B89">
        <w:rPr>
          <w:rStyle w:val="Char4"/>
          <w:spacing w:val="-4"/>
          <w:rtl/>
        </w:rPr>
        <w:t>ی</w:t>
      </w:r>
      <w:r w:rsidRPr="00E40B89">
        <w:rPr>
          <w:rStyle w:val="Char4"/>
          <w:spacing w:val="-4"/>
          <w:rtl/>
        </w:rPr>
        <w:t>اور». [راو</w:t>
      </w:r>
      <w:r w:rsidR="000E63F6">
        <w:rPr>
          <w:rStyle w:val="Char4"/>
          <w:spacing w:val="-4"/>
          <w:rtl/>
        </w:rPr>
        <w:t>ی</w:t>
      </w:r>
      <w:r w:rsidRPr="00E40B89">
        <w:rPr>
          <w:rStyle w:val="Char4"/>
          <w:spacing w:val="-4"/>
          <w:rtl/>
        </w:rPr>
        <w:t>]</w:t>
      </w:r>
      <w:r w:rsidRPr="00E40B89">
        <w:rPr>
          <w:rStyle w:val="Char4"/>
          <w:rFonts w:hint="cs"/>
          <w:spacing w:val="-4"/>
          <w:rtl/>
        </w:rPr>
        <w:t xml:space="preserve"> </w:t>
      </w:r>
      <w:r w:rsidRPr="00E40B89">
        <w:rPr>
          <w:rStyle w:val="Char4"/>
          <w:spacing w:val="-4"/>
          <w:rtl/>
        </w:rPr>
        <w:t>م</w:t>
      </w:r>
      <w:r w:rsidR="000E63F6">
        <w:rPr>
          <w:rStyle w:val="Char4"/>
          <w:spacing w:val="-4"/>
          <w:rtl/>
        </w:rPr>
        <w:t>ی</w:t>
      </w:r>
      <w:r w:rsidRPr="00E40B89">
        <w:rPr>
          <w:rStyle w:val="Char4"/>
          <w:spacing w:val="-4"/>
          <w:rtl/>
        </w:rPr>
        <w:t>‏گو</w:t>
      </w:r>
      <w:r w:rsidR="00755556" w:rsidRPr="00E40B89">
        <w:rPr>
          <w:rStyle w:val="Char4"/>
          <w:spacing w:val="-4"/>
          <w:rtl/>
        </w:rPr>
        <w:t>ی</w:t>
      </w:r>
      <w:r w:rsidRPr="00E40B89">
        <w:rPr>
          <w:rStyle w:val="Char4"/>
          <w:spacing w:val="-4"/>
          <w:rtl/>
        </w:rPr>
        <w:t>د: آن گاه آن را برا</w:t>
      </w:r>
      <w:r w:rsidR="000E63F6">
        <w:rPr>
          <w:rStyle w:val="Char4"/>
          <w:spacing w:val="-4"/>
          <w:rtl/>
        </w:rPr>
        <w:t>ی</w:t>
      </w:r>
      <w:r w:rsidRPr="00E40B89">
        <w:rPr>
          <w:rStyle w:val="Char4"/>
          <w:spacing w:val="-4"/>
          <w:rtl/>
        </w:rPr>
        <w:t xml:space="preserve"> و</w:t>
      </w:r>
      <w:r w:rsidR="000E63F6">
        <w:rPr>
          <w:rStyle w:val="Char4"/>
          <w:spacing w:val="-4"/>
          <w:rtl/>
        </w:rPr>
        <w:t>ی</w:t>
      </w:r>
      <w:r w:rsidRPr="00E40B89">
        <w:rPr>
          <w:rStyle w:val="Char4"/>
          <w:spacing w:val="-4"/>
          <w:rtl/>
        </w:rPr>
        <w:t xml:space="preserve"> آورد، و هفت </w:t>
      </w:r>
      <w:r w:rsidRPr="00C229AB">
        <w:rPr>
          <w:rStyle w:val="Char4"/>
          <w:rtl/>
        </w:rPr>
        <w:t>د</w:t>
      </w:r>
      <w:r w:rsidR="00755556" w:rsidRPr="00C229AB">
        <w:rPr>
          <w:rStyle w:val="Char4"/>
          <w:rtl/>
        </w:rPr>
        <w:t>ی</w:t>
      </w:r>
      <w:r w:rsidRPr="00C229AB">
        <w:rPr>
          <w:rStyle w:val="Char4"/>
          <w:rtl/>
        </w:rPr>
        <w:t xml:space="preserve">نار </w:t>
      </w:r>
      <w:r w:rsidR="00755556" w:rsidRPr="00C229AB">
        <w:rPr>
          <w:rStyle w:val="Char4"/>
          <w:rtl/>
        </w:rPr>
        <w:t>ی</w:t>
      </w:r>
      <w:r w:rsidRPr="00C229AB">
        <w:rPr>
          <w:rStyle w:val="Char4"/>
          <w:rtl/>
        </w:rPr>
        <w:t>ا نه د</w:t>
      </w:r>
      <w:r w:rsidR="00755556" w:rsidRPr="00C229AB">
        <w:rPr>
          <w:rStyle w:val="Char4"/>
          <w:rtl/>
        </w:rPr>
        <w:t>ی</w:t>
      </w:r>
      <w:r w:rsidRPr="00C229AB">
        <w:rPr>
          <w:rStyle w:val="Char4"/>
          <w:rtl/>
        </w:rPr>
        <w:t>نار بود - ابوحازم در ا</w:t>
      </w:r>
      <w:r w:rsidR="00755556" w:rsidRPr="00C229AB">
        <w:rPr>
          <w:rStyle w:val="Char4"/>
          <w:rtl/>
        </w:rPr>
        <w:t>ی</w:t>
      </w:r>
      <w:r w:rsidRPr="00C229AB">
        <w:rPr>
          <w:rStyle w:val="Char4"/>
          <w:rtl/>
        </w:rPr>
        <w:t>ن مترّد م</w:t>
      </w:r>
      <w:r w:rsidR="000E63F6" w:rsidRPr="00C229AB">
        <w:rPr>
          <w:rStyle w:val="Char4"/>
          <w:rtl/>
        </w:rPr>
        <w:t>ی</w:t>
      </w:r>
      <w:r w:rsidRPr="00C229AB">
        <w:rPr>
          <w:rStyle w:val="Char4"/>
          <w:rtl/>
        </w:rPr>
        <w:t>‏باشد</w:t>
      </w:r>
      <w:r w:rsidRPr="00C229AB">
        <w:rPr>
          <w:rStyle w:val="FootnoteReference"/>
          <w:rFonts w:ascii="IRNazli" w:hAnsi="IRNazli" w:cs="IRNazli"/>
          <w:sz w:val="28"/>
          <w:szCs w:val="28"/>
          <w:rtl/>
        </w:rPr>
        <w:footnoteReference w:id="331"/>
      </w:r>
      <w:r w:rsidRPr="00C229AB">
        <w:rPr>
          <w:rStyle w:val="Char4"/>
          <w:rtl/>
        </w:rPr>
        <w:t>-</w:t>
      </w:r>
      <w:r w:rsidR="009C515A" w:rsidRPr="00C229AB">
        <w:rPr>
          <w:rStyle w:val="Char4"/>
          <w:rtl/>
        </w:rPr>
        <w:t>،</w:t>
      </w:r>
      <w:r w:rsidRPr="00C229AB">
        <w:rPr>
          <w:rStyle w:val="Char4"/>
          <w:rtl/>
        </w:rPr>
        <w:t xml:space="preserve"> هنگام</w:t>
      </w:r>
      <w:r w:rsidR="000E63F6" w:rsidRPr="00C229AB">
        <w:rPr>
          <w:rStyle w:val="Char4"/>
          <w:rtl/>
        </w:rPr>
        <w:t>ی</w:t>
      </w:r>
      <w:r w:rsidRPr="00C229AB">
        <w:rPr>
          <w:rStyle w:val="Char4"/>
          <w:rtl/>
        </w:rPr>
        <w:t xml:space="preserve"> </w:t>
      </w:r>
      <w:r w:rsidR="00755556" w:rsidRPr="00C229AB">
        <w:rPr>
          <w:rStyle w:val="Char4"/>
          <w:rtl/>
        </w:rPr>
        <w:t>ک</w:t>
      </w:r>
      <w:r w:rsidRPr="00C229AB">
        <w:rPr>
          <w:rStyle w:val="Char4"/>
          <w:rtl/>
        </w:rPr>
        <w:t xml:space="preserve">ه آن را آورد رسول خدا </w:t>
      </w:r>
      <w:r w:rsidRPr="00C229AB">
        <w:rPr>
          <w:rFonts w:cs="CTraditional Arabic"/>
          <w:sz w:val="28"/>
          <w:szCs w:val="28"/>
          <w:rtl/>
        </w:rPr>
        <w:t>ص</w:t>
      </w:r>
      <w:r w:rsidRPr="00E40B89">
        <w:rPr>
          <w:rStyle w:val="Char4"/>
          <w:spacing w:val="-4"/>
          <w:rtl/>
        </w:rPr>
        <w:t xml:space="preserve"> فرمود: «گمان محمّد، اگر با خداوند </w:t>
      </w:r>
      <w:r w:rsidR="00F9563C" w:rsidRPr="00E40B89">
        <w:rPr>
          <w:rStyle w:val="Char4"/>
          <w:rFonts w:ascii="CTraditional Arabic" w:hAnsi="CTraditional Arabic" w:cs="CTraditional Arabic"/>
          <w:spacing w:val="-4"/>
          <w:rtl/>
        </w:rPr>
        <w:t>ﻷ</w:t>
      </w:r>
      <w:r w:rsidRPr="00E40B89">
        <w:rPr>
          <w:rStyle w:val="Char4"/>
          <w:spacing w:val="-4"/>
          <w:rtl/>
        </w:rPr>
        <w:t xml:space="preserve"> د</w:t>
      </w:r>
      <w:r w:rsidR="00755556" w:rsidRPr="00E40B89">
        <w:rPr>
          <w:rStyle w:val="Char4"/>
          <w:spacing w:val="-4"/>
          <w:rtl/>
        </w:rPr>
        <w:t>ی</w:t>
      </w:r>
      <w:r w:rsidRPr="00E40B89">
        <w:rPr>
          <w:rStyle w:val="Char4"/>
          <w:spacing w:val="-4"/>
          <w:rtl/>
        </w:rPr>
        <w:t xml:space="preserve">دار </w:t>
      </w:r>
      <w:r w:rsidR="00755556" w:rsidRPr="00E40B89">
        <w:rPr>
          <w:rStyle w:val="Char4"/>
          <w:spacing w:val="-4"/>
          <w:rtl/>
        </w:rPr>
        <w:t>ک</w:t>
      </w:r>
      <w:r w:rsidRPr="00E40B89">
        <w:rPr>
          <w:rStyle w:val="Char4"/>
          <w:spacing w:val="-4"/>
          <w:rtl/>
        </w:rPr>
        <w:t>ند، و ا</w:t>
      </w:r>
      <w:r w:rsidR="00755556" w:rsidRPr="00E40B89">
        <w:rPr>
          <w:rStyle w:val="Char4"/>
          <w:spacing w:val="-4"/>
          <w:rtl/>
        </w:rPr>
        <w:t>ی</w:t>
      </w:r>
      <w:r w:rsidRPr="00E40B89">
        <w:rPr>
          <w:rStyle w:val="Char4"/>
          <w:spacing w:val="-4"/>
          <w:rtl/>
        </w:rPr>
        <w:t>ن‏ها نزدش باشد، چ</w:t>
      </w:r>
      <w:r w:rsidR="00755556" w:rsidRPr="00E40B89">
        <w:rPr>
          <w:rStyle w:val="Char4"/>
          <w:spacing w:val="-4"/>
          <w:rtl/>
        </w:rPr>
        <w:t>ی</w:t>
      </w:r>
      <w:r w:rsidRPr="00E40B89">
        <w:rPr>
          <w:rStyle w:val="Char4"/>
          <w:spacing w:val="-4"/>
          <w:rtl/>
        </w:rPr>
        <w:t>ست؟ و ا</w:t>
      </w:r>
      <w:r w:rsidR="00755556" w:rsidRPr="00E40B89">
        <w:rPr>
          <w:rStyle w:val="Char4"/>
          <w:spacing w:val="-4"/>
          <w:rtl/>
        </w:rPr>
        <w:t>ی</w:t>
      </w:r>
      <w:r w:rsidRPr="00E40B89">
        <w:rPr>
          <w:rStyle w:val="Char4"/>
          <w:spacing w:val="-4"/>
          <w:rtl/>
        </w:rPr>
        <w:t>ن را محمّد اگر با خدا ملاقات نما</w:t>
      </w:r>
      <w:r w:rsidR="00755556" w:rsidRPr="00E40B89">
        <w:rPr>
          <w:rStyle w:val="Char4"/>
          <w:spacing w:val="-4"/>
          <w:rtl/>
        </w:rPr>
        <w:t>ی</w:t>
      </w:r>
      <w:r w:rsidRPr="00E40B89">
        <w:rPr>
          <w:rStyle w:val="Char4"/>
          <w:spacing w:val="-4"/>
          <w:rtl/>
        </w:rPr>
        <w:t>د، و ا</w:t>
      </w:r>
      <w:r w:rsidR="00755556" w:rsidRPr="00E40B89">
        <w:rPr>
          <w:rStyle w:val="Char4"/>
          <w:spacing w:val="-4"/>
          <w:rtl/>
        </w:rPr>
        <w:t>ی</w:t>
      </w:r>
      <w:r w:rsidRPr="00E40B89">
        <w:rPr>
          <w:rStyle w:val="Char4"/>
          <w:spacing w:val="-4"/>
          <w:rtl/>
        </w:rPr>
        <w:t>ن نزدش باشد، چه باق</w:t>
      </w:r>
      <w:r w:rsidR="000E63F6">
        <w:rPr>
          <w:rStyle w:val="Char4"/>
          <w:spacing w:val="-4"/>
          <w:rtl/>
        </w:rPr>
        <w:t>ی</w:t>
      </w:r>
      <w:r w:rsidRPr="00E40B89">
        <w:rPr>
          <w:rStyle w:val="Char4"/>
          <w:spacing w:val="-4"/>
          <w:rtl/>
        </w:rPr>
        <w:t xml:space="preserve"> م</w:t>
      </w:r>
      <w:r w:rsidR="000E63F6">
        <w:rPr>
          <w:rStyle w:val="Char4"/>
          <w:spacing w:val="-4"/>
          <w:rtl/>
        </w:rPr>
        <w:t>ی</w:t>
      </w:r>
      <w:r w:rsidRPr="00E40B89">
        <w:rPr>
          <w:rStyle w:val="Char4"/>
          <w:spacing w:val="-4"/>
          <w:rtl/>
        </w:rPr>
        <w:t>‏گذارد؟!»</w:t>
      </w:r>
      <w:r w:rsidRPr="00E40B89">
        <w:rPr>
          <w:rStyle w:val="FootnoteReference"/>
          <w:rFonts w:ascii="IRNazli" w:hAnsi="IRNazli" w:cs="IRNazli"/>
          <w:spacing w:val="-4"/>
          <w:sz w:val="28"/>
          <w:szCs w:val="28"/>
          <w:rtl/>
        </w:rPr>
        <w:footnoteReference w:id="332"/>
      </w:r>
      <w:r w:rsidRPr="00E40B89">
        <w:rPr>
          <w:rStyle w:val="Char4"/>
          <w:spacing w:val="-4"/>
          <w:rtl/>
        </w:rPr>
        <w:t xml:space="preserve"> ه</w:t>
      </w:r>
      <w:r w:rsidR="00755556" w:rsidRPr="00E40B89">
        <w:rPr>
          <w:rStyle w:val="Char4"/>
          <w:spacing w:val="-4"/>
          <w:rtl/>
        </w:rPr>
        <w:t>ی</w:t>
      </w:r>
      <w:r w:rsidRPr="00E40B89">
        <w:rPr>
          <w:rStyle w:val="Char4"/>
          <w:spacing w:val="-4"/>
          <w:rtl/>
        </w:rPr>
        <w:t>ثم</w:t>
      </w:r>
      <w:r w:rsidR="000E63F6">
        <w:rPr>
          <w:rStyle w:val="Char4"/>
          <w:spacing w:val="-4"/>
          <w:rtl/>
        </w:rPr>
        <w:t>ی</w:t>
      </w:r>
      <w:r w:rsidRPr="00E40B89">
        <w:rPr>
          <w:rStyle w:val="Char4"/>
          <w:spacing w:val="-4"/>
          <w:rtl/>
        </w:rPr>
        <w:t xml:space="preserve"> (240/10) م</w:t>
      </w:r>
      <w:r w:rsidR="000E63F6">
        <w:rPr>
          <w:rStyle w:val="Char4"/>
          <w:spacing w:val="-4"/>
          <w:rtl/>
        </w:rPr>
        <w:t>ی</w:t>
      </w:r>
      <w:r w:rsidRPr="00E40B89">
        <w:rPr>
          <w:rStyle w:val="Char4"/>
          <w:spacing w:val="-4"/>
          <w:rtl/>
        </w:rPr>
        <w:t>‏گو</w:t>
      </w:r>
      <w:r w:rsidR="00755556" w:rsidRPr="00E40B89">
        <w:rPr>
          <w:rStyle w:val="Char4"/>
          <w:spacing w:val="-4"/>
          <w:rtl/>
        </w:rPr>
        <w:t>ی</w:t>
      </w:r>
      <w:r w:rsidRPr="00E40B89">
        <w:rPr>
          <w:rStyle w:val="Char4"/>
          <w:spacing w:val="-4"/>
          <w:rtl/>
        </w:rPr>
        <w:t>د: ا</w:t>
      </w:r>
      <w:r w:rsidR="00755556" w:rsidRPr="00E40B89">
        <w:rPr>
          <w:rStyle w:val="Char4"/>
          <w:spacing w:val="-4"/>
          <w:rtl/>
        </w:rPr>
        <w:t>ی</w:t>
      </w:r>
      <w:r w:rsidRPr="00E40B89">
        <w:rPr>
          <w:rStyle w:val="Char4"/>
          <w:spacing w:val="-4"/>
          <w:rtl/>
        </w:rPr>
        <w:t>ن را احمد به سندها</w:t>
      </w:r>
      <w:r w:rsidR="00755556" w:rsidRPr="00E40B89">
        <w:rPr>
          <w:rStyle w:val="Char4"/>
          <w:spacing w:val="-4"/>
          <w:rtl/>
        </w:rPr>
        <w:t>ی</w:t>
      </w:r>
      <w:r w:rsidR="000E63F6">
        <w:rPr>
          <w:rStyle w:val="Char4"/>
          <w:spacing w:val="-4"/>
          <w:rtl/>
        </w:rPr>
        <w:t>ی</w:t>
      </w:r>
      <w:r w:rsidRPr="00E40B89">
        <w:rPr>
          <w:rStyle w:val="Char4"/>
          <w:spacing w:val="-4"/>
          <w:rtl/>
        </w:rPr>
        <w:t xml:space="preserve"> روا</w:t>
      </w:r>
      <w:r w:rsidR="00755556" w:rsidRPr="00E40B89">
        <w:rPr>
          <w:rStyle w:val="Char4"/>
          <w:spacing w:val="-4"/>
          <w:rtl/>
        </w:rPr>
        <w:t>ی</w:t>
      </w:r>
      <w:r w:rsidRPr="00E40B89">
        <w:rPr>
          <w:rStyle w:val="Char4"/>
          <w:spacing w:val="-4"/>
          <w:rtl/>
        </w:rPr>
        <w:t xml:space="preserve">ت نموده، و رجال </w:t>
      </w:r>
      <w:r w:rsidR="00755556" w:rsidRPr="00E40B89">
        <w:rPr>
          <w:rStyle w:val="Char4"/>
          <w:spacing w:val="-4"/>
          <w:rtl/>
        </w:rPr>
        <w:t>یک</w:t>
      </w:r>
      <w:r w:rsidR="000E63F6">
        <w:rPr>
          <w:rStyle w:val="Char4"/>
          <w:spacing w:val="-4"/>
          <w:rtl/>
        </w:rPr>
        <w:t>ی</w:t>
      </w:r>
      <w:r w:rsidRPr="00E40B89">
        <w:rPr>
          <w:rStyle w:val="Char4"/>
          <w:spacing w:val="-4"/>
          <w:rtl/>
        </w:rPr>
        <w:t xml:space="preserve"> آن رجال صح</w:t>
      </w:r>
      <w:r w:rsidR="00755556" w:rsidRPr="00E40B89">
        <w:rPr>
          <w:rStyle w:val="Char4"/>
          <w:spacing w:val="-4"/>
          <w:rtl/>
        </w:rPr>
        <w:t>ی</w:t>
      </w:r>
      <w:r w:rsidRPr="00E40B89">
        <w:rPr>
          <w:rStyle w:val="Char4"/>
          <w:spacing w:val="-4"/>
          <w:rtl/>
        </w:rPr>
        <w:t>ح‏اند. ب</w:t>
      </w:r>
      <w:r w:rsidR="00755556" w:rsidRPr="00E40B89">
        <w:rPr>
          <w:rStyle w:val="Char4"/>
          <w:spacing w:val="-4"/>
          <w:rtl/>
        </w:rPr>
        <w:t>ی</w:t>
      </w:r>
      <w:r w:rsidRPr="00E40B89">
        <w:rPr>
          <w:rStyle w:val="Char4"/>
          <w:spacing w:val="-4"/>
          <w:rtl/>
        </w:rPr>
        <w:t>هق</w:t>
      </w:r>
      <w:r w:rsidR="000E63F6">
        <w:rPr>
          <w:rStyle w:val="Char4"/>
          <w:spacing w:val="-4"/>
          <w:rtl/>
        </w:rPr>
        <w:t>ی</w:t>
      </w:r>
      <w:r w:rsidRPr="00E40B89">
        <w:rPr>
          <w:rStyle w:val="Char4"/>
          <w:spacing w:val="-4"/>
          <w:rtl/>
        </w:rPr>
        <w:t xml:space="preserve"> (356/6) آن را از حد</w:t>
      </w:r>
      <w:r w:rsidR="00755556" w:rsidRPr="00E40B89">
        <w:rPr>
          <w:rStyle w:val="Char4"/>
          <w:spacing w:val="-4"/>
          <w:rtl/>
        </w:rPr>
        <w:t>ی</w:t>
      </w:r>
      <w:r w:rsidRPr="00E40B89">
        <w:rPr>
          <w:rStyle w:val="Char4"/>
          <w:spacing w:val="-4"/>
          <w:rtl/>
        </w:rPr>
        <w:t>ث عائشه به مانند آن روا</w:t>
      </w:r>
      <w:r w:rsidR="00755556" w:rsidRPr="00E40B89">
        <w:rPr>
          <w:rStyle w:val="Char4"/>
          <w:spacing w:val="-4"/>
          <w:rtl/>
        </w:rPr>
        <w:t>ی</w:t>
      </w:r>
      <w:r w:rsidRPr="00E40B89">
        <w:rPr>
          <w:rStyle w:val="Char4"/>
          <w:spacing w:val="-4"/>
          <w:rtl/>
        </w:rPr>
        <w:t>ت نموده است.</w:t>
      </w:r>
    </w:p>
    <w:p w:rsidR="00BD3D1B" w:rsidRPr="002F6AFC" w:rsidRDefault="00BD3D1B" w:rsidP="006C0173">
      <w:pPr>
        <w:pStyle w:val="a5"/>
        <w:rPr>
          <w:rtl/>
        </w:rPr>
      </w:pPr>
      <w:bookmarkStart w:id="248" w:name="_Toc441683759"/>
      <w:r w:rsidRPr="002F6AFC">
        <w:rPr>
          <w:rtl/>
        </w:rPr>
        <w:t>حديث عبيداللَّه بن عباس در انفاق مال</w:t>
      </w:r>
      <w:bookmarkEnd w:id="248"/>
    </w:p>
    <w:p w:rsidR="00BD3D1B" w:rsidRPr="00906F1B" w:rsidRDefault="00BD3D1B" w:rsidP="00250586">
      <w:pPr>
        <w:pStyle w:val="PlainText"/>
        <w:ind w:firstLine="284"/>
        <w:jc w:val="both"/>
        <w:rPr>
          <w:rStyle w:val="Char4"/>
          <w:rtl/>
        </w:rPr>
      </w:pPr>
      <w:r w:rsidRPr="00906F1B">
        <w:rPr>
          <w:rStyle w:val="Char4"/>
          <w:rtl/>
        </w:rPr>
        <w:t>بزار از عب</w:t>
      </w:r>
      <w:r w:rsidR="00755556">
        <w:rPr>
          <w:rStyle w:val="Char4"/>
          <w:rtl/>
        </w:rPr>
        <w:t>ی</w:t>
      </w:r>
      <w:r w:rsidRPr="00906F1B">
        <w:rPr>
          <w:rStyle w:val="Char4"/>
          <w:rtl/>
        </w:rPr>
        <w:t>داللَّه</w:t>
      </w:r>
      <w:r w:rsidRPr="00906F1B">
        <w:rPr>
          <w:rStyle w:val="FootnoteReference"/>
          <w:rFonts w:ascii="IRNazli" w:hAnsi="IRNazli" w:cs="IRNazli"/>
          <w:sz w:val="28"/>
          <w:szCs w:val="28"/>
          <w:rtl/>
        </w:rPr>
        <w:footnoteReference w:id="333"/>
      </w:r>
      <w:r w:rsidRPr="00906F1B">
        <w:rPr>
          <w:rStyle w:val="Char4"/>
          <w:rtl/>
        </w:rPr>
        <w:t xml:space="preserve"> بن عباس</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ابوذر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من گفت: ا</w:t>
      </w:r>
      <w:r w:rsidR="000E63F6">
        <w:rPr>
          <w:rStyle w:val="Char4"/>
          <w:rtl/>
        </w:rPr>
        <w:t>ی</w:t>
      </w:r>
      <w:r w:rsidRPr="00906F1B">
        <w:rPr>
          <w:rStyle w:val="Char4"/>
          <w:rtl/>
        </w:rPr>
        <w:t xml:space="preserve"> </w:t>
      </w:r>
      <w:r w:rsidRPr="00E40B89">
        <w:rPr>
          <w:rStyle w:val="Char4"/>
          <w:spacing w:val="-4"/>
          <w:rtl/>
        </w:rPr>
        <w:t>برادر زاده‏ام، بار</w:t>
      </w:r>
      <w:r w:rsidR="000E63F6">
        <w:rPr>
          <w:rStyle w:val="Char4"/>
          <w:spacing w:val="-4"/>
          <w:rtl/>
        </w:rPr>
        <w:t>ی</w:t>
      </w:r>
      <w:r w:rsidRPr="00E40B89">
        <w:rPr>
          <w:rStyle w:val="Char4"/>
          <w:spacing w:val="-4"/>
          <w:rtl/>
        </w:rPr>
        <w:t xml:space="preserve"> من با رسول خدا </w:t>
      </w:r>
      <w:r w:rsidRPr="00E40B89">
        <w:rPr>
          <w:rFonts w:cs="CTraditional Arabic"/>
          <w:spacing w:val="-4"/>
          <w:sz w:val="28"/>
          <w:szCs w:val="28"/>
          <w:rtl/>
        </w:rPr>
        <w:t>ص</w:t>
      </w:r>
      <w:r w:rsidRPr="00E40B89">
        <w:rPr>
          <w:rStyle w:val="Char4"/>
          <w:spacing w:val="-4"/>
          <w:rtl/>
        </w:rPr>
        <w:t xml:space="preserve"> ا</w:t>
      </w:r>
      <w:r w:rsidR="00755556" w:rsidRPr="00E40B89">
        <w:rPr>
          <w:rStyle w:val="Char4"/>
          <w:spacing w:val="-4"/>
          <w:rtl/>
        </w:rPr>
        <w:t>ی</w:t>
      </w:r>
      <w:r w:rsidRPr="00E40B89">
        <w:rPr>
          <w:rStyle w:val="Char4"/>
          <w:spacing w:val="-4"/>
          <w:rtl/>
        </w:rPr>
        <w:t>ستاده بودم، و از دستش گرفته بودم، و</w:t>
      </w:r>
      <w:r w:rsidR="000E63F6">
        <w:rPr>
          <w:rStyle w:val="Char4"/>
          <w:spacing w:val="-4"/>
          <w:rtl/>
        </w:rPr>
        <w:t>ی</w:t>
      </w:r>
      <w:r w:rsidRPr="00E40B89">
        <w:rPr>
          <w:rStyle w:val="Char4"/>
          <w:spacing w:val="-4"/>
          <w:rtl/>
        </w:rPr>
        <w:t xml:space="preserve"> </w:t>
      </w:r>
      <w:r w:rsidRPr="00E40B89">
        <w:rPr>
          <w:rFonts w:cs="CTraditional Arabic"/>
          <w:spacing w:val="-4"/>
          <w:sz w:val="28"/>
          <w:szCs w:val="28"/>
          <w:rtl/>
        </w:rPr>
        <w:t>ص</w:t>
      </w:r>
      <w:r w:rsidRPr="00906F1B">
        <w:rPr>
          <w:rStyle w:val="Char4"/>
          <w:rtl/>
        </w:rPr>
        <w:t xml:space="preserve"> به من گفت: «ا</w:t>
      </w:r>
      <w:r w:rsidR="000E63F6">
        <w:rPr>
          <w:rStyle w:val="Char4"/>
          <w:rtl/>
        </w:rPr>
        <w:t>ی</w:t>
      </w:r>
      <w:r w:rsidRPr="00906F1B">
        <w:rPr>
          <w:rStyle w:val="Char4"/>
          <w:rtl/>
        </w:rPr>
        <w:t xml:space="preserve"> ابوذر، اگر به اندازه </w:t>
      </w:r>
      <w:r w:rsidR="00755556">
        <w:rPr>
          <w:rStyle w:val="Char4"/>
          <w:rtl/>
        </w:rPr>
        <w:t>ک</w:t>
      </w:r>
      <w:r w:rsidRPr="00906F1B">
        <w:rPr>
          <w:rStyle w:val="Char4"/>
          <w:rtl/>
        </w:rPr>
        <w:t xml:space="preserve">وه احد طلا و نقره داشته باشم، و آن را در راه </w:t>
      </w:r>
      <w:r w:rsidRPr="00E40B89">
        <w:rPr>
          <w:rStyle w:val="Char4"/>
          <w:spacing w:val="-4"/>
          <w:rtl/>
        </w:rPr>
        <w:t xml:space="preserve">خدا انفاق </w:t>
      </w:r>
      <w:r w:rsidR="00755556" w:rsidRPr="00E40B89">
        <w:rPr>
          <w:rStyle w:val="Char4"/>
          <w:spacing w:val="-4"/>
          <w:rtl/>
        </w:rPr>
        <w:t>ک</w:t>
      </w:r>
      <w:r w:rsidRPr="00E40B89">
        <w:rPr>
          <w:rStyle w:val="Char4"/>
          <w:spacing w:val="-4"/>
          <w:rtl/>
        </w:rPr>
        <w:t xml:space="preserve">نم، دوست ندارم در روز مرگم </w:t>
      </w:r>
      <w:r w:rsidR="00755556" w:rsidRPr="00E40B89">
        <w:rPr>
          <w:rStyle w:val="Char4"/>
          <w:spacing w:val="-4"/>
          <w:rtl/>
        </w:rPr>
        <w:t>یک</w:t>
      </w:r>
      <w:r w:rsidRPr="00E40B89">
        <w:rPr>
          <w:rStyle w:val="Char4"/>
          <w:spacing w:val="-4"/>
          <w:rtl/>
        </w:rPr>
        <w:t xml:space="preserve"> ق</w:t>
      </w:r>
      <w:r w:rsidR="00755556" w:rsidRPr="00E40B89">
        <w:rPr>
          <w:rStyle w:val="Char4"/>
          <w:spacing w:val="-4"/>
          <w:rtl/>
        </w:rPr>
        <w:t>ی</w:t>
      </w:r>
      <w:r w:rsidRPr="00E40B89">
        <w:rPr>
          <w:rStyle w:val="Char4"/>
          <w:spacing w:val="-4"/>
          <w:rtl/>
        </w:rPr>
        <w:t>راط آن را باق</w:t>
      </w:r>
      <w:r w:rsidR="000E63F6">
        <w:rPr>
          <w:rStyle w:val="Char4"/>
          <w:spacing w:val="-4"/>
          <w:rtl/>
        </w:rPr>
        <w:t>ی</w:t>
      </w:r>
      <w:r w:rsidRPr="00E40B89">
        <w:rPr>
          <w:rStyle w:val="Char4"/>
          <w:spacing w:val="-4"/>
          <w:rtl/>
        </w:rPr>
        <w:t xml:space="preserve"> بگذارم». گفتم: ا</w:t>
      </w:r>
      <w:r w:rsidR="000E63F6">
        <w:rPr>
          <w:rStyle w:val="Char4"/>
          <w:spacing w:val="-4"/>
          <w:rtl/>
        </w:rPr>
        <w:t>ی</w:t>
      </w:r>
      <w:r w:rsidRPr="00E40B89">
        <w:rPr>
          <w:rStyle w:val="Char4"/>
          <w:spacing w:val="-4"/>
          <w:rtl/>
        </w:rPr>
        <w:t xml:space="preserve"> پ</w:t>
      </w:r>
      <w:r w:rsidR="00755556" w:rsidRPr="00E40B89">
        <w:rPr>
          <w:rStyle w:val="Char4"/>
          <w:spacing w:val="-4"/>
          <w:rtl/>
        </w:rPr>
        <w:t>ی</w:t>
      </w:r>
      <w:r w:rsidRPr="00E40B89">
        <w:rPr>
          <w:rStyle w:val="Char4"/>
          <w:spacing w:val="-4"/>
          <w:rtl/>
        </w:rPr>
        <w:t xml:space="preserve">امبر خدا </w:t>
      </w:r>
      <w:r w:rsidR="00755556" w:rsidRPr="00E40B89">
        <w:rPr>
          <w:rStyle w:val="Char4"/>
          <w:spacing w:val="-4"/>
          <w:rtl/>
        </w:rPr>
        <w:t>یک</w:t>
      </w:r>
      <w:r w:rsidRPr="00E40B89">
        <w:rPr>
          <w:rStyle w:val="Char4"/>
          <w:spacing w:val="-4"/>
          <w:rtl/>
        </w:rPr>
        <w:t xml:space="preserve"> قنطار؟ گفت: «ا</w:t>
      </w:r>
      <w:r w:rsidR="000E63F6">
        <w:rPr>
          <w:rStyle w:val="Char4"/>
          <w:spacing w:val="-4"/>
          <w:rtl/>
        </w:rPr>
        <w:t>ی</w:t>
      </w:r>
      <w:r w:rsidRPr="00E40B89">
        <w:rPr>
          <w:rStyle w:val="Char4"/>
          <w:spacing w:val="-4"/>
          <w:rtl/>
        </w:rPr>
        <w:t xml:space="preserve"> ابوذر، من به اقل م</w:t>
      </w:r>
      <w:r w:rsidR="000E63F6">
        <w:rPr>
          <w:rStyle w:val="Char4"/>
          <w:spacing w:val="-4"/>
          <w:rtl/>
        </w:rPr>
        <w:t>ی</w:t>
      </w:r>
      <w:r w:rsidRPr="00E40B89">
        <w:rPr>
          <w:rStyle w:val="Char4"/>
          <w:spacing w:val="-4"/>
          <w:rtl/>
        </w:rPr>
        <w:t>‏روم و تو به ا</w:t>
      </w:r>
      <w:r w:rsidR="00755556" w:rsidRPr="00E40B89">
        <w:rPr>
          <w:rStyle w:val="Char4"/>
          <w:spacing w:val="-4"/>
          <w:rtl/>
        </w:rPr>
        <w:t>ک</w:t>
      </w:r>
      <w:r w:rsidRPr="00E40B89">
        <w:rPr>
          <w:rStyle w:val="Char4"/>
          <w:spacing w:val="-4"/>
          <w:rtl/>
        </w:rPr>
        <w:t>ثر، من آخرت را م</w:t>
      </w:r>
      <w:r w:rsidR="000E63F6">
        <w:rPr>
          <w:rStyle w:val="Char4"/>
          <w:spacing w:val="-4"/>
          <w:rtl/>
        </w:rPr>
        <w:t>ی</w:t>
      </w:r>
      <w:r w:rsidRPr="00E40B89">
        <w:rPr>
          <w:rStyle w:val="Char4"/>
          <w:spacing w:val="-4"/>
          <w:rtl/>
        </w:rPr>
        <w:t>‏خواهم، و تو دن</w:t>
      </w:r>
      <w:r w:rsidR="00755556" w:rsidRPr="00E40B89">
        <w:rPr>
          <w:rStyle w:val="Char4"/>
          <w:spacing w:val="-4"/>
          <w:rtl/>
        </w:rPr>
        <w:t>ی</w:t>
      </w:r>
      <w:r w:rsidRPr="00E40B89">
        <w:rPr>
          <w:rStyle w:val="Char4"/>
          <w:spacing w:val="-4"/>
          <w:rtl/>
        </w:rPr>
        <w:t>ا را م</w:t>
      </w:r>
      <w:r w:rsidR="000E63F6">
        <w:rPr>
          <w:rStyle w:val="Char4"/>
          <w:spacing w:val="-4"/>
          <w:rtl/>
        </w:rPr>
        <w:t>ی</w:t>
      </w:r>
      <w:r w:rsidRPr="00E40B89">
        <w:rPr>
          <w:rStyle w:val="Char4"/>
          <w:spacing w:val="-4"/>
          <w:rtl/>
        </w:rPr>
        <w:t>‏خواه</w:t>
      </w:r>
      <w:r w:rsidR="000E63F6">
        <w:rPr>
          <w:rStyle w:val="Char4"/>
          <w:spacing w:val="-4"/>
          <w:rtl/>
        </w:rPr>
        <w:t>ی</w:t>
      </w:r>
      <w:r w:rsidRPr="00E40B89">
        <w:rPr>
          <w:rStyle w:val="Char4"/>
          <w:spacing w:val="-4"/>
          <w:rtl/>
        </w:rPr>
        <w:t xml:space="preserve">، </w:t>
      </w:r>
      <w:r w:rsidR="00755556" w:rsidRPr="00E40B89">
        <w:rPr>
          <w:rStyle w:val="Char4"/>
          <w:spacing w:val="-4"/>
          <w:rtl/>
        </w:rPr>
        <w:t>یک</w:t>
      </w:r>
      <w:r w:rsidRPr="00E40B89">
        <w:rPr>
          <w:rStyle w:val="Char4"/>
          <w:spacing w:val="-4"/>
          <w:rtl/>
        </w:rPr>
        <w:t xml:space="preserve"> ق</w:t>
      </w:r>
      <w:r w:rsidR="00755556" w:rsidRPr="00E40B89">
        <w:rPr>
          <w:rStyle w:val="Char4"/>
          <w:spacing w:val="-4"/>
          <w:rtl/>
        </w:rPr>
        <w:t>ی</w:t>
      </w:r>
      <w:r w:rsidRPr="00E40B89">
        <w:rPr>
          <w:rStyle w:val="Char4"/>
          <w:spacing w:val="-4"/>
          <w:rtl/>
        </w:rPr>
        <w:t>راط!» و آن را سه مرتبه برا</w:t>
      </w:r>
      <w:r w:rsidR="00755556" w:rsidRPr="00E40B89">
        <w:rPr>
          <w:rStyle w:val="Char4"/>
          <w:spacing w:val="-4"/>
          <w:rtl/>
        </w:rPr>
        <w:t>ی</w:t>
      </w:r>
      <w:r w:rsidRPr="00E40B89">
        <w:rPr>
          <w:rStyle w:val="Char4"/>
          <w:spacing w:val="-4"/>
          <w:rtl/>
        </w:rPr>
        <w:t>م ت</w:t>
      </w:r>
      <w:r w:rsidR="00755556" w:rsidRPr="00E40B89">
        <w:rPr>
          <w:rStyle w:val="Char4"/>
          <w:spacing w:val="-4"/>
          <w:rtl/>
        </w:rPr>
        <w:t>ک</w:t>
      </w:r>
      <w:r w:rsidRPr="00E40B89">
        <w:rPr>
          <w:rStyle w:val="Char4"/>
          <w:spacing w:val="-4"/>
          <w:rtl/>
        </w:rPr>
        <w:t>رار نمود</w:t>
      </w:r>
      <w:r w:rsidRPr="00E40B89">
        <w:rPr>
          <w:rStyle w:val="FootnoteReference"/>
          <w:rFonts w:ascii="IRNazli" w:hAnsi="IRNazli" w:cs="IRNazli"/>
          <w:spacing w:val="-4"/>
          <w:sz w:val="28"/>
          <w:szCs w:val="28"/>
          <w:rtl/>
        </w:rPr>
        <w:footnoteReference w:id="334"/>
      </w:r>
      <w:r w:rsidR="00572242" w:rsidRPr="00E40B89">
        <w:rPr>
          <w:rStyle w:val="Char4"/>
          <w:rFonts w:hint="cs"/>
          <w:spacing w:val="-4"/>
          <w:rtl/>
        </w:rPr>
        <w:t>.</w:t>
      </w:r>
      <w:r w:rsidRPr="00E40B89">
        <w:rPr>
          <w:rStyle w:val="Char4"/>
          <w:spacing w:val="-4"/>
          <w:rtl/>
        </w:rPr>
        <w:t xml:space="preserve"> طبران</w:t>
      </w:r>
      <w:r w:rsidR="000E63F6">
        <w:rPr>
          <w:rStyle w:val="Char4"/>
          <w:spacing w:val="-4"/>
          <w:rtl/>
        </w:rPr>
        <w:t>ی</w:t>
      </w:r>
      <w:r w:rsidRPr="00E40B89">
        <w:rPr>
          <w:rStyle w:val="Char4"/>
          <w:spacing w:val="-4"/>
          <w:rtl/>
        </w:rPr>
        <w:t xml:space="preserve"> ا</w:t>
      </w:r>
      <w:r w:rsidR="00755556" w:rsidRPr="00E40B89">
        <w:rPr>
          <w:rStyle w:val="Char4"/>
          <w:spacing w:val="-4"/>
          <w:rtl/>
        </w:rPr>
        <w:t>ی</w:t>
      </w:r>
      <w:r w:rsidRPr="00E40B89">
        <w:rPr>
          <w:rStyle w:val="Char4"/>
          <w:spacing w:val="-4"/>
          <w:rtl/>
        </w:rPr>
        <w:t>ن را مانند آن روا</w:t>
      </w:r>
      <w:r w:rsidR="00755556" w:rsidRPr="00E40B89">
        <w:rPr>
          <w:rStyle w:val="Char4"/>
          <w:spacing w:val="-4"/>
          <w:rtl/>
        </w:rPr>
        <w:t>ی</w:t>
      </w:r>
      <w:r w:rsidRPr="00E40B89">
        <w:rPr>
          <w:rStyle w:val="Char4"/>
          <w:spacing w:val="-4"/>
          <w:rtl/>
        </w:rPr>
        <w:t>ت نموده است. ه</w:t>
      </w:r>
      <w:r w:rsidR="00755556" w:rsidRPr="00E40B89">
        <w:rPr>
          <w:rStyle w:val="Char4"/>
          <w:spacing w:val="-4"/>
          <w:rtl/>
        </w:rPr>
        <w:t>ی</w:t>
      </w:r>
      <w:r w:rsidRPr="00E40B89">
        <w:rPr>
          <w:rStyle w:val="Char4"/>
          <w:spacing w:val="-4"/>
          <w:rtl/>
        </w:rPr>
        <w:t>ثم</w:t>
      </w:r>
      <w:r w:rsidR="000E63F6">
        <w:rPr>
          <w:rStyle w:val="Char4"/>
          <w:spacing w:val="-4"/>
          <w:rtl/>
        </w:rPr>
        <w:t>ی</w:t>
      </w:r>
      <w:r w:rsidRPr="00E40B89">
        <w:rPr>
          <w:rStyle w:val="Char4"/>
          <w:spacing w:val="-4"/>
          <w:rtl/>
        </w:rPr>
        <w:t xml:space="preserve"> (239/10) م</w:t>
      </w:r>
      <w:r w:rsidR="000E63F6">
        <w:rPr>
          <w:rStyle w:val="Char4"/>
          <w:spacing w:val="-4"/>
          <w:rtl/>
        </w:rPr>
        <w:t>ی</w:t>
      </w:r>
      <w:r w:rsidRPr="00E40B89">
        <w:rPr>
          <w:rStyle w:val="Char4"/>
          <w:spacing w:val="-4"/>
          <w:rtl/>
        </w:rPr>
        <w:t>‏گو</w:t>
      </w:r>
      <w:r w:rsidR="00755556" w:rsidRPr="00E40B89">
        <w:rPr>
          <w:rStyle w:val="Char4"/>
          <w:spacing w:val="-4"/>
          <w:rtl/>
        </w:rPr>
        <w:t>ی</w:t>
      </w:r>
      <w:r w:rsidRPr="00E40B89">
        <w:rPr>
          <w:rStyle w:val="Char4"/>
          <w:spacing w:val="-4"/>
          <w:rtl/>
        </w:rPr>
        <w:t>د: اسناد بزار حسن است.</w:t>
      </w:r>
    </w:p>
    <w:p w:rsidR="00BD3D1B" w:rsidRPr="00906F1B" w:rsidRDefault="00BD3D1B" w:rsidP="006C0173">
      <w:pPr>
        <w:pStyle w:val="a5"/>
        <w:rPr>
          <w:rStyle w:val="Char4"/>
          <w:rtl/>
        </w:rPr>
      </w:pPr>
      <w:bookmarkStart w:id="249" w:name="_Toc441683760"/>
      <w:r w:rsidRPr="002F6AFC">
        <w:rPr>
          <w:rtl/>
        </w:rPr>
        <w:t>حديث ابوذر و آنچه ميان او و كعب در حضور عثمان</w:t>
      </w:r>
      <w:r w:rsidR="00F60D76">
        <w:rPr>
          <w:rStyle w:val="Char4"/>
          <w:rtl/>
        </w:rPr>
        <w:t xml:space="preserve"> </w:t>
      </w:r>
      <w:r w:rsidR="00F60D76" w:rsidRPr="00F60D76">
        <w:rPr>
          <w:rFonts w:ascii="CTraditional Arabic" w:hAnsi="CTraditional Arabic" w:cs="CTraditional Arabic"/>
          <w:bCs w:val="0"/>
          <w:szCs w:val="28"/>
          <w:rtl/>
        </w:rPr>
        <w:t>ش</w:t>
      </w:r>
      <w:r w:rsidRPr="00906F1B">
        <w:rPr>
          <w:rStyle w:val="Char4"/>
          <w:rtl/>
        </w:rPr>
        <w:t xml:space="preserve"> </w:t>
      </w:r>
      <w:r w:rsidRPr="002F6AFC">
        <w:rPr>
          <w:rtl/>
        </w:rPr>
        <w:t>اتفاق افتاد</w:t>
      </w:r>
      <w:bookmarkEnd w:id="249"/>
    </w:p>
    <w:p w:rsidR="00BD3D1B" w:rsidRPr="00906F1B" w:rsidRDefault="00BD3D1B" w:rsidP="001C13E0">
      <w:pPr>
        <w:pStyle w:val="PlainText"/>
        <w:ind w:firstLine="284"/>
        <w:jc w:val="both"/>
        <w:rPr>
          <w:rStyle w:val="Char4"/>
          <w:rtl/>
        </w:rPr>
      </w:pPr>
      <w:r w:rsidRPr="00906F1B">
        <w:rPr>
          <w:rStyle w:val="Char4"/>
          <w:rtl/>
        </w:rPr>
        <w:t>احمد از ابوذر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و</w:t>
      </w:r>
      <w:r w:rsidR="000E63F6">
        <w:rPr>
          <w:rStyle w:val="Char4"/>
          <w:rtl/>
        </w:rPr>
        <w:t>ی</w:t>
      </w:r>
      <w:r w:rsidRPr="00906F1B">
        <w:rPr>
          <w:rStyle w:val="Char4"/>
          <w:rtl/>
        </w:rPr>
        <w:t xml:space="preserve"> نزد عثمان بن عفّان</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در حال</w:t>
      </w:r>
      <w:r w:rsidR="000E63F6">
        <w:rPr>
          <w:rStyle w:val="Char4"/>
          <w:rtl/>
        </w:rPr>
        <w:t>ی</w:t>
      </w:r>
      <w:r w:rsidRPr="00906F1B">
        <w:rPr>
          <w:rStyle w:val="Char4"/>
          <w:rtl/>
        </w:rPr>
        <w:t xml:space="preserve"> </w:t>
      </w:r>
      <w:r w:rsidR="00755556">
        <w:rPr>
          <w:rStyle w:val="Char4"/>
          <w:rtl/>
        </w:rPr>
        <w:t>ک</w:t>
      </w:r>
      <w:r w:rsidRPr="00906F1B">
        <w:rPr>
          <w:rStyle w:val="Char4"/>
          <w:rtl/>
        </w:rPr>
        <w:t>ه در دست خود عصا داشت، آمد، و او به و</w:t>
      </w:r>
      <w:r w:rsidR="000E63F6">
        <w:rPr>
          <w:rStyle w:val="Char4"/>
          <w:rtl/>
        </w:rPr>
        <w:t>ی</w:t>
      </w:r>
      <w:r w:rsidRPr="00906F1B">
        <w:rPr>
          <w:rStyle w:val="Char4"/>
          <w:rtl/>
        </w:rPr>
        <w:t xml:space="preserve"> اجازه داد. عثمان</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ا</w:t>
      </w:r>
      <w:r w:rsidR="000E63F6">
        <w:rPr>
          <w:rStyle w:val="Char4"/>
          <w:rtl/>
        </w:rPr>
        <w:t>ی</w:t>
      </w:r>
      <w:r w:rsidRPr="00906F1B">
        <w:rPr>
          <w:rStyle w:val="Char4"/>
          <w:rtl/>
        </w:rPr>
        <w:t xml:space="preserve"> </w:t>
      </w:r>
      <w:r w:rsidR="00755556">
        <w:rPr>
          <w:rStyle w:val="Char4"/>
          <w:rtl/>
        </w:rPr>
        <w:t>ک</w:t>
      </w:r>
      <w:r w:rsidRPr="00906F1B">
        <w:rPr>
          <w:rStyle w:val="Char4"/>
          <w:rtl/>
        </w:rPr>
        <w:t>عب</w:t>
      </w:r>
      <w:r w:rsidRPr="00906F1B">
        <w:rPr>
          <w:rStyle w:val="FootnoteReference"/>
          <w:rFonts w:ascii="IRNazli" w:hAnsi="IRNazli" w:cs="IRNazli"/>
          <w:sz w:val="28"/>
          <w:szCs w:val="28"/>
          <w:rtl/>
        </w:rPr>
        <w:footnoteReference w:id="335"/>
      </w:r>
      <w:r w:rsidRPr="00906F1B">
        <w:rPr>
          <w:rStyle w:val="Char4"/>
          <w:rtl/>
        </w:rPr>
        <w:t>، عبدالرحمن در گذشته، و از خود مال</w:t>
      </w:r>
      <w:r w:rsidR="000E63F6">
        <w:rPr>
          <w:rStyle w:val="Char4"/>
          <w:rtl/>
        </w:rPr>
        <w:t>ی</w:t>
      </w:r>
      <w:r w:rsidRPr="00906F1B">
        <w:rPr>
          <w:rStyle w:val="Char4"/>
          <w:rtl/>
        </w:rPr>
        <w:t xml:space="preserve"> </w:t>
      </w:r>
      <w:r w:rsidR="00130DB0">
        <w:rPr>
          <w:rStyle w:val="Char4"/>
          <w:rtl/>
        </w:rPr>
        <w:t>به‌جا</w:t>
      </w:r>
      <w:r w:rsidR="000E63F6">
        <w:rPr>
          <w:rStyle w:val="Char4"/>
          <w:rtl/>
        </w:rPr>
        <w:t>ی</w:t>
      </w:r>
      <w:r w:rsidR="00130DB0">
        <w:rPr>
          <w:rStyle w:val="Char4"/>
          <w:rtl/>
        </w:rPr>
        <w:t xml:space="preserve"> </w:t>
      </w:r>
      <w:r w:rsidRPr="00906F1B">
        <w:rPr>
          <w:rStyle w:val="Char4"/>
          <w:rtl/>
        </w:rPr>
        <w:t>گذاشته است، تو در ا</w:t>
      </w:r>
      <w:r w:rsidR="00755556">
        <w:rPr>
          <w:rStyle w:val="Char4"/>
          <w:rtl/>
        </w:rPr>
        <w:t>ی</w:t>
      </w:r>
      <w:r w:rsidRPr="00906F1B">
        <w:rPr>
          <w:rStyle w:val="Char4"/>
          <w:rtl/>
        </w:rPr>
        <w:t>ن باره چه نظر</w:t>
      </w:r>
      <w:r w:rsidR="000E63F6">
        <w:rPr>
          <w:rStyle w:val="Char4"/>
          <w:rtl/>
        </w:rPr>
        <w:t>ی</w:t>
      </w:r>
      <w:r w:rsidRPr="00906F1B">
        <w:rPr>
          <w:rStyle w:val="Char4"/>
          <w:rtl/>
        </w:rPr>
        <w:t xml:space="preserve"> دار</w:t>
      </w:r>
      <w:r w:rsidR="000E63F6">
        <w:rPr>
          <w:rStyle w:val="Char4"/>
          <w:rtl/>
        </w:rPr>
        <w:t>ی</w:t>
      </w:r>
      <w:r w:rsidRPr="00906F1B">
        <w:rPr>
          <w:rStyle w:val="Char4"/>
          <w:rtl/>
        </w:rPr>
        <w:t>؟ پاسخ داد: اگر حق خداوند را در آن ادا نموده باشد، با</w:t>
      </w:r>
      <w:r w:rsidR="00755556">
        <w:rPr>
          <w:rStyle w:val="Char4"/>
          <w:rtl/>
        </w:rPr>
        <w:t>ک</w:t>
      </w:r>
      <w:r w:rsidR="000E63F6">
        <w:rPr>
          <w:rStyle w:val="Char4"/>
          <w:rtl/>
        </w:rPr>
        <w:t>ی</w:t>
      </w:r>
      <w:r w:rsidRPr="00906F1B">
        <w:rPr>
          <w:rStyle w:val="Char4"/>
          <w:rtl/>
        </w:rPr>
        <w:t xml:space="preserve"> بر و</w:t>
      </w:r>
      <w:r w:rsidR="000E63F6">
        <w:rPr>
          <w:rStyle w:val="Char4"/>
          <w:rtl/>
        </w:rPr>
        <w:t>ی</w:t>
      </w:r>
      <w:r w:rsidRPr="00906F1B">
        <w:rPr>
          <w:rStyle w:val="Char4"/>
          <w:rtl/>
        </w:rPr>
        <w:t xml:space="preserve"> ن</w:t>
      </w:r>
      <w:r w:rsidR="00755556">
        <w:rPr>
          <w:rStyle w:val="Char4"/>
          <w:rtl/>
        </w:rPr>
        <w:t>ی</w:t>
      </w:r>
      <w:r w:rsidRPr="00906F1B">
        <w:rPr>
          <w:rStyle w:val="Char4"/>
          <w:rtl/>
        </w:rPr>
        <w:t>ست، آن گاه ابوذر عصا</w:t>
      </w:r>
      <w:r w:rsidR="000E63F6">
        <w:rPr>
          <w:rStyle w:val="Char4"/>
          <w:rtl/>
        </w:rPr>
        <w:t>ی</w:t>
      </w:r>
      <w:r w:rsidRPr="00906F1B">
        <w:rPr>
          <w:rStyle w:val="Char4"/>
          <w:rtl/>
        </w:rPr>
        <w:t xml:space="preserve"> خود را بلند نمود و </w:t>
      </w:r>
      <w:r w:rsidR="00755556">
        <w:rPr>
          <w:rStyle w:val="Char4"/>
          <w:rtl/>
        </w:rPr>
        <w:t>ک</w:t>
      </w:r>
      <w:r w:rsidRPr="00906F1B">
        <w:rPr>
          <w:rStyle w:val="Char4"/>
          <w:rtl/>
        </w:rPr>
        <w:t>عب را زده گفت: از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شن</w:t>
      </w:r>
      <w:r w:rsidR="00755556">
        <w:rPr>
          <w:rStyle w:val="Char4"/>
          <w:rtl/>
        </w:rPr>
        <w:t>ی</w:t>
      </w:r>
      <w:r w:rsidRPr="00906F1B">
        <w:rPr>
          <w:rStyle w:val="Char4"/>
          <w:rtl/>
        </w:rPr>
        <w:t xml:space="preserve">دم </w:t>
      </w:r>
      <w:r w:rsidR="00755556">
        <w:rPr>
          <w:rStyle w:val="Char4"/>
          <w:rtl/>
        </w:rPr>
        <w:t>ک</w:t>
      </w:r>
      <w:r w:rsidRPr="00906F1B">
        <w:rPr>
          <w:rStyle w:val="Char4"/>
          <w:rtl/>
        </w:rPr>
        <w:t>ه م</w:t>
      </w:r>
      <w:r w:rsidR="000E63F6">
        <w:rPr>
          <w:rStyle w:val="Char4"/>
          <w:rtl/>
        </w:rPr>
        <w:t>ی</w:t>
      </w:r>
      <w:r w:rsidRPr="00906F1B">
        <w:rPr>
          <w:rStyle w:val="Char4"/>
          <w:rtl/>
        </w:rPr>
        <w:t xml:space="preserve">‏گفت: «دوست ندارم </w:t>
      </w:r>
      <w:r w:rsidR="00755556">
        <w:rPr>
          <w:rStyle w:val="Char4"/>
          <w:rtl/>
        </w:rPr>
        <w:t>ک</w:t>
      </w:r>
      <w:r w:rsidRPr="00906F1B">
        <w:rPr>
          <w:rStyle w:val="Char4"/>
          <w:rtl/>
        </w:rPr>
        <w:t>ه ا</w:t>
      </w:r>
      <w:r w:rsidR="00755556">
        <w:rPr>
          <w:rStyle w:val="Char4"/>
          <w:rtl/>
        </w:rPr>
        <w:t>ی</w:t>
      </w:r>
      <w:r w:rsidRPr="00906F1B">
        <w:rPr>
          <w:rStyle w:val="Char4"/>
          <w:rtl/>
        </w:rPr>
        <w:t xml:space="preserve">ن </w:t>
      </w:r>
      <w:r w:rsidR="00755556">
        <w:rPr>
          <w:rStyle w:val="Char4"/>
          <w:rtl/>
        </w:rPr>
        <w:t>ک</w:t>
      </w:r>
      <w:r w:rsidRPr="00906F1B">
        <w:rPr>
          <w:rStyle w:val="Char4"/>
          <w:rtl/>
        </w:rPr>
        <w:t>وه برا</w:t>
      </w:r>
      <w:r w:rsidR="00755556">
        <w:rPr>
          <w:rStyle w:val="Char4"/>
          <w:rtl/>
        </w:rPr>
        <w:t>ی</w:t>
      </w:r>
      <w:r w:rsidRPr="00906F1B">
        <w:rPr>
          <w:rStyle w:val="Char4"/>
          <w:rtl/>
        </w:rPr>
        <w:t>م طلا باشد، و آن را انفاق نما</w:t>
      </w:r>
      <w:r w:rsidR="00755556">
        <w:rPr>
          <w:rStyle w:val="Char4"/>
          <w:rtl/>
        </w:rPr>
        <w:t>ی</w:t>
      </w:r>
      <w:r w:rsidRPr="00906F1B">
        <w:rPr>
          <w:rStyle w:val="Char4"/>
          <w:rtl/>
        </w:rPr>
        <w:t>م و از من</w:t>
      </w:r>
      <w:r w:rsidR="008B6953">
        <w:rPr>
          <w:rStyle w:val="Char4"/>
          <w:rtl/>
        </w:rPr>
        <w:t xml:space="preserve"> </w:t>
      </w:r>
      <w:r w:rsidRPr="00906F1B">
        <w:rPr>
          <w:rStyle w:val="Char4"/>
          <w:rtl/>
        </w:rPr>
        <w:t>قبول هم شود، وشش اوق</w:t>
      </w:r>
      <w:r w:rsidR="00755556">
        <w:rPr>
          <w:rStyle w:val="Char4"/>
          <w:rtl/>
        </w:rPr>
        <w:t>ی</w:t>
      </w:r>
      <w:r w:rsidRPr="00906F1B">
        <w:rPr>
          <w:rStyle w:val="Char4"/>
          <w:rtl/>
        </w:rPr>
        <w:t xml:space="preserve">ه آن را </w:t>
      </w:r>
      <w:r w:rsidR="00130DB0">
        <w:rPr>
          <w:rStyle w:val="Char4"/>
          <w:rtl/>
        </w:rPr>
        <w:t>به‌جا</w:t>
      </w:r>
      <w:r w:rsidR="000E63F6">
        <w:rPr>
          <w:rStyle w:val="Char4"/>
          <w:rtl/>
        </w:rPr>
        <w:t>ی</w:t>
      </w:r>
      <w:r w:rsidR="00130DB0">
        <w:rPr>
          <w:rStyle w:val="Char4"/>
          <w:rtl/>
        </w:rPr>
        <w:t xml:space="preserve"> </w:t>
      </w:r>
      <w:r w:rsidRPr="00906F1B">
        <w:rPr>
          <w:rStyle w:val="Char4"/>
          <w:rtl/>
        </w:rPr>
        <w:t>بگذارم، ا</w:t>
      </w:r>
      <w:r w:rsidR="000E63F6">
        <w:rPr>
          <w:rStyle w:val="Char4"/>
          <w:rtl/>
        </w:rPr>
        <w:t>ی</w:t>
      </w:r>
      <w:r w:rsidRPr="00906F1B">
        <w:rPr>
          <w:rStyle w:val="Char4"/>
          <w:rtl/>
        </w:rPr>
        <w:t xml:space="preserve"> عثمان تو را به خدا سوگند م</w:t>
      </w:r>
      <w:r w:rsidR="000E63F6">
        <w:rPr>
          <w:rStyle w:val="Char4"/>
          <w:rtl/>
        </w:rPr>
        <w:t>ی</w:t>
      </w:r>
      <w:r w:rsidRPr="00906F1B">
        <w:rPr>
          <w:rStyle w:val="Char4"/>
          <w:rtl/>
        </w:rPr>
        <w:t>‏دهم، آ</w:t>
      </w:r>
      <w:r w:rsidR="00755556">
        <w:rPr>
          <w:rStyle w:val="Char4"/>
          <w:rtl/>
        </w:rPr>
        <w:t>ی</w:t>
      </w:r>
      <w:r w:rsidRPr="00906F1B">
        <w:rPr>
          <w:rStyle w:val="Char4"/>
          <w:rtl/>
        </w:rPr>
        <w:t>ا آن را شن</w:t>
      </w:r>
      <w:r w:rsidR="00755556">
        <w:rPr>
          <w:rStyle w:val="Char4"/>
          <w:rtl/>
        </w:rPr>
        <w:t>ی</w:t>
      </w:r>
      <w:r w:rsidRPr="00906F1B">
        <w:rPr>
          <w:rStyle w:val="Char4"/>
          <w:rtl/>
        </w:rPr>
        <w:t>د</w:t>
      </w:r>
      <w:r w:rsidR="000E63F6">
        <w:rPr>
          <w:rStyle w:val="Char4"/>
          <w:rtl/>
        </w:rPr>
        <w:t>ی</w:t>
      </w:r>
      <w:r w:rsidRPr="00906F1B">
        <w:rPr>
          <w:rStyle w:val="Char4"/>
          <w:rtl/>
        </w:rPr>
        <w:t>؟ - سه مرتبه - گفت: آر</w:t>
      </w:r>
      <w:r w:rsidR="000E63F6">
        <w:rPr>
          <w:rStyle w:val="Char4"/>
          <w:rtl/>
        </w:rPr>
        <w:t>ی</w:t>
      </w:r>
      <w:r w:rsidRPr="00906F1B">
        <w:rPr>
          <w:rStyle w:val="Char4"/>
          <w:rtl/>
        </w:rPr>
        <w:t>. ه</w:t>
      </w:r>
      <w:r w:rsidR="00755556">
        <w:rPr>
          <w:rStyle w:val="Char4"/>
          <w:rtl/>
        </w:rPr>
        <w:t>ی</w:t>
      </w:r>
      <w:r w:rsidRPr="00906F1B">
        <w:rPr>
          <w:rStyle w:val="Char4"/>
          <w:rtl/>
        </w:rPr>
        <w:t>ثم</w:t>
      </w:r>
      <w:r w:rsidR="000E63F6">
        <w:rPr>
          <w:rStyle w:val="Char4"/>
          <w:rtl/>
        </w:rPr>
        <w:t>ی</w:t>
      </w:r>
      <w:r w:rsidRPr="00906F1B">
        <w:rPr>
          <w:rStyle w:val="Char4"/>
          <w:rtl/>
        </w:rPr>
        <w:t xml:space="preserve"> (239/10) م</w:t>
      </w:r>
      <w:r w:rsidR="000E63F6">
        <w:rPr>
          <w:rStyle w:val="Char4"/>
          <w:rtl/>
        </w:rPr>
        <w:t>ی</w:t>
      </w:r>
      <w:r w:rsidRPr="00906F1B">
        <w:rPr>
          <w:rStyle w:val="Char4"/>
          <w:rtl/>
        </w:rPr>
        <w:t>‏گو</w:t>
      </w:r>
      <w:r w:rsidR="00755556">
        <w:rPr>
          <w:rStyle w:val="Char4"/>
          <w:rtl/>
        </w:rPr>
        <w:t>ی</w:t>
      </w:r>
      <w:r w:rsidRPr="00906F1B">
        <w:rPr>
          <w:rStyle w:val="Char4"/>
          <w:rtl/>
        </w:rPr>
        <w:t>د: ا</w:t>
      </w:r>
      <w:r w:rsidR="00755556">
        <w:rPr>
          <w:rStyle w:val="Char4"/>
          <w:rtl/>
        </w:rPr>
        <w:t>ی</w:t>
      </w:r>
      <w:r w:rsidRPr="00906F1B">
        <w:rPr>
          <w:rStyle w:val="Char4"/>
          <w:rtl/>
        </w:rPr>
        <w:t>ن را احمد روا</w:t>
      </w:r>
      <w:r w:rsidR="00755556">
        <w:rPr>
          <w:rStyle w:val="Char4"/>
          <w:rtl/>
        </w:rPr>
        <w:t>ی</w:t>
      </w:r>
      <w:r w:rsidRPr="00906F1B">
        <w:rPr>
          <w:rStyle w:val="Char4"/>
          <w:rtl/>
        </w:rPr>
        <w:t>ت نموده، و در آن ابن له</w:t>
      </w:r>
      <w:r w:rsidR="00755556">
        <w:rPr>
          <w:rStyle w:val="Char4"/>
          <w:rtl/>
        </w:rPr>
        <w:t>ی</w:t>
      </w:r>
      <w:r w:rsidRPr="00906F1B">
        <w:rPr>
          <w:rStyle w:val="Char4"/>
          <w:rtl/>
        </w:rPr>
        <w:t>عه آمده، و علما</w:t>
      </w:r>
      <w:r w:rsidR="000E63F6">
        <w:rPr>
          <w:rStyle w:val="Char4"/>
          <w:rtl/>
        </w:rPr>
        <w:t>ی</w:t>
      </w:r>
      <w:r w:rsidRPr="00906F1B">
        <w:rPr>
          <w:rStyle w:val="Char4"/>
          <w:rtl/>
        </w:rPr>
        <w:t xml:space="preserve"> ز</w:t>
      </w:r>
      <w:r w:rsidR="00755556">
        <w:rPr>
          <w:rStyle w:val="Char4"/>
          <w:rtl/>
        </w:rPr>
        <w:t>ی</w:t>
      </w:r>
      <w:r w:rsidRPr="00906F1B">
        <w:rPr>
          <w:rStyle w:val="Char4"/>
          <w:rtl/>
        </w:rPr>
        <w:t>اد</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را ضع</w:t>
      </w:r>
      <w:r w:rsidR="00755556">
        <w:rPr>
          <w:rStyle w:val="Char4"/>
          <w:rtl/>
        </w:rPr>
        <w:t>ی</w:t>
      </w:r>
      <w:r w:rsidRPr="00906F1B">
        <w:rPr>
          <w:rStyle w:val="Char4"/>
          <w:rtl/>
        </w:rPr>
        <w:t>ف دانسته‏اند، و ا</w:t>
      </w:r>
      <w:r w:rsidR="00755556">
        <w:rPr>
          <w:rStyle w:val="Char4"/>
          <w:rtl/>
        </w:rPr>
        <w:t>ی</w:t>
      </w:r>
      <w:r w:rsidRPr="00906F1B">
        <w:rPr>
          <w:rStyle w:val="Char4"/>
          <w:rtl/>
        </w:rPr>
        <w:t>ن را ابو</w:t>
      </w:r>
      <w:r w:rsidR="00755556">
        <w:rPr>
          <w:rStyle w:val="Char4"/>
          <w:rtl/>
        </w:rPr>
        <w:t>ی</w:t>
      </w:r>
      <w:r w:rsidRPr="00906F1B">
        <w:rPr>
          <w:rStyle w:val="Char4"/>
          <w:rtl/>
        </w:rPr>
        <w:t>عل</w:t>
      </w:r>
      <w:r w:rsidR="000E63F6">
        <w:rPr>
          <w:rStyle w:val="Char4"/>
          <w:rtl/>
        </w:rPr>
        <w:t>ی</w:t>
      </w:r>
      <w:r w:rsidRPr="00906F1B">
        <w:rPr>
          <w:rStyle w:val="Char4"/>
          <w:rtl/>
        </w:rPr>
        <w:t xml:space="preserve"> هم روا</w:t>
      </w:r>
      <w:r w:rsidR="00755556">
        <w:rPr>
          <w:rStyle w:val="Char4"/>
          <w:rtl/>
        </w:rPr>
        <w:t>ی</w:t>
      </w:r>
      <w:r w:rsidRPr="00906F1B">
        <w:rPr>
          <w:rStyle w:val="Char4"/>
          <w:rtl/>
        </w:rPr>
        <w:t>ت نموده. و ب</w:t>
      </w:r>
      <w:r w:rsidR="00755556">
        <w:rPr>
          <w:rStyle w:val="Char4"/>
          <w:rtl/>
        </w:rPr>
        <w:t>ی</w:t>
      </w:r>
      <w:r w:rsidRPr="00906F1B">
        <w:rPr>
          <w:rStyle w:val="Char4"/>
          <w:rtl/>
        </w:rPr>
        <w:t>هق</w:t>
      </w:r>
      <w:r w:rsidR="000E63F6">
        <w:rPr>
          <w:rStyle w:val="Char4"/>
          <w:rtl/>
        </w:rPr>
        <w:t>ی</w:t>
      </w:r>
      <w:r w:rsidRPr="00906F1B">
        <w:rPr>
          <w:rStyle w:val="Char4"/>
          <w:rtl/>
        </w:rPr>
        <w:t xml:space="preserve"> آن را از غزوان بن اب</w:t>
      </w:r>
      <w:r w:rsidR="000E63F6">
        <w:rPr>
          <w:rStyle w:val="Char4"/>
          <w:rtl/>
        </w:rPr>
        <w:t>ی</w:t>
      </w:r>
      <w:r w:rsidRPr="00906F1B">
        <w:rPr>
          <w:rStyle w:val="Char4"/>
          <w:rtl/>
        </w:rPr>
        <w:t xml:space="preserve"> حاتم به ش</w:t>
      </w:r>
      <w:r w:rsidR="00755556">
        <w:rPr>
          <w:rStyle w:val="Char4"/>
          <w:rtl/>
        </w:rPr>
        <w:t>ک</w:t>
      </w:r>
      <w:r w:rsidRPr="00906F1B">
        <w:rPr>
          <w:rStyle w:val="Char4"/>
          <w:rtl/>
        </w:rPr>
        <w:t>ل طو</w:t>
      </w:r>
      <w:r w:rsidR="00755556">
        <w:rPr>
          <w:rStyle w:val="Char4"/>
          <w:rtl/>
        </w:rPr>
        <w:t>ی</w:t>
      </w:r>
      <w:r w:rsidRPr="00906F1B">
        <w:rPr>
          <w:rStyle w:val="Char4"/>
          <w:rtl/>
        </w:rPr>
        <w:t xml:space="preserve">ل، چنان </w:t>
      </w:r>
      <w:r w:rsidR="00755556">
        <w:rPr>
          <w:rStyle w:val="Char4"/>
          <w:rtl/>
        </w:rPr>
        <w:t>ک</w:t>
      </w:r>
      <w:r w:rsidRPr="00906F1B">
        <w:rPr>
          <w:rStyle w:val="Char4"/>
          <w:rtl/>
        </w:rPr>
        <w:t>ه در ال</w:t>
      </w:r>
      <w:r w:rsidR="00755556">
        <w:rPr>
          <w:rStyle w:val="Char4"/>
          <w:rtl/>
        </w:rPr>
        <w:t>ک</w:t>
      </w:r>
      <w:r w:rsidRPr="00906F1B">
        <w:rPr>
          <w:rStyle w:val="Char4"/>
          <w:rtl/>
        </w:rPr>
        <w:t>نز (310/3) آمده، روا</w:t>
      </w:r>
      <w:r w:rsidR="00755556">
        <w:rPr>
          <w:rStyle w:val="Char4"/>
          <w:rtl/>
        </w:rPr>
        <w:t>ی</w:t>
      </w:r>
      <w:r w:rsidRPr="00906F1B">
        <w:rPr>
          <w:rStyle w:val="Char4"/>
          <w:rtl/>
        </w:rPr>
        <w:t xml:space="preserve">ت نموده، و در آن آمده: عثمان به </w:t>
      </w:r>
      <w:r w:rsidR="00755556">
        <w:rPr>
          <w:rStyle w:val="Char4"/>
          <w:rtl/>
        </w:rPr>
        <w:t>ک</w:t>
      </w:r>
      <w:r w:rsidRPr="00906F1B">
        <w:rPr>
          <w:rStyle w:val="Char4"/>
          <w:rtl/>
        </w:rPr>
        <w:t>عب گفت: ا</w:t>
      </w:r>
      <w:r w:rsidR="000E63F6">
        <w:rPr>
          <w:rStyle w:val="Char4"/>
          <w:rtl/>
        </w:rPr>
        <w:t>ی</w:t>
      </w:r>
      <w:r w:rsidRPr="00906F1B">
        <w:rPr>
          <w:rStyle w:val="Char4"/>
          <w:rtl/>
        </w:rPr>
        <w:t xml:space="preserve"> ابواسحاق، درباره مال</w:t>
      </w:r>
      <w:r w:rsidR="000E63F6">
        <w:rPr>
          <w:rStyle w:val="Char4"/>
          <w:rtl/>
        </w:rPr>
        <w:t>ی</w:t>
      </w:r>
      <w:r w:rsidRPr="00906F1B">
        <w:rPr>
          <w:rStyle w:val="Char4"/>
          <w:rtl/>
        </w:rPr>
        <w:t xml:space="preserve"> </w:t>
      </w:r>
      <w:r w:rsidR="00755556">
        <w:rPr>
          <w:rStyle w:val="Char4"/>
          <w:rtl/>
        </w:rPr>
        <w:t>ک</w:t>
      </w:r>
      <w:r w:rsidRPr="00906F1B">
        <w:rPr>
          <w:rStyle w:val="Char4"/>
          <w:rtl/>
        </w:rPr>
        <w:t>ه ز</w:t>
      </w:r>
      <w:r w:rsidR="00755556">
        <w:rPr>
          <w:rStyle w:val="Char4"/>
          <w:rtl/>
        </w:rPr>
        <w:t>ک</w:t>
      </w:r>
      <w:r w:rsidRPr="00906F1B">
        <w:rPr>
          <w:rStyle w:val="Char4"/>
          <w:rtl/>
        </w:rPr>
        <w:t>ات آن پرداخته شود چه ف</w:t>
      </w:r>
      <w:r w:rsidR="00755556">
        <w:rPr>
          <w:rStyle w:val="Char4"/>
          <w:rtl/>
        </w:rPr>
        <w:t>ک</w:t>
      </w:r>
      <w:r w:rsidRPr="00906F1B">
        <w:rPr>
          <w:rStyle w:val="Char4"/>
          <w:rtl/>
        </w:rPr>
        <w:t>ر م</w:t>
      </w:r>
      <w:r w:rsidR="000E63F6">
        <w:rPr>
          <w:rStyle w:val="Char4"/>
          <w:rtl/>
        </w:rPr>
        <w:t>ی</w:t>
      </w:r>
      <w:r w:rsidRPr="00906F1B">
        <w:rPr>
          <w:rStyle w:val="Char4"/>
          <w:rtl/>
        </w:rPr>
        <w:t>‏</w:t>
      </w:r>
      <w:r w:rsidR="00755556">
        <w:rPr>
          <w:rStyle w:val="Char4"/>
          <w:rtl/>
        </w:rPr>
        <w:t>ک</w:t>
      </w:r>
      <w:r w:rsidRPr="00906F1B">
        <w:rPr>
          <w:rStyle w:val="Char4"/>
          <w:rtl/>
        </w:rPr>
        <w:t>ن</w:t>
      </w:r>
      <w:r w:rsidR="000E63F6">
        <w:rPr>
          <w:rStyle w:val="Char4"/>
          <w:rtl/>
        </w:rPr>
        <w:t>ی</w:t>
      </w:r>
      <w:r w:rsidRPr="00906F1B">
        <w:rPr>
          <w:rStyle w:val="Char4"/>
          <w:rtl/>
        </w:rPr>
        <w:t>، آ</w:t>
      </w:r>
      <w:r w:rsidR="00755556">
        <w:rPr>
          <w:rStyle w:val="Char4"/>
          <w:rtl/>
        </w:rPr>
        <w:t>ی</w:t>
      </w:r>
      <w:r w:rsidRPr="00906F1B">
        <w:rPr>
          <w:rStyle w:val="Char4"/>
          <w:rtl/>
        </w:rPr>
        <w:t>ا بر صاحبش درباره آن خوف بازپرس و عاقبت بد</w:t>
      </w:r>
      <w:r w:rsidR="000E63F6">
        <w:rPr>
          <w:rStyle w:val="Char4"/>
          <w:rtl/>
        </w:rPr>
        <w:t>ی</w:t>
      </w:r>
      <w:r w:rsidRPr="00906F1B">
        <w:rPr>
          <w:rStyle w:val="Char4"/>
          <w:rtl/>
        </w:rPr>
        <w:t xml:space="preserve"> هست؟ پاسخ داد: خ</w:t>
      </w:r>
      <w:r w:rsidR="00755556">
        <w:rPr>
          <w:rStyle w:val="Char4"/>
          <w:rtl/>
        </w:rPr>
        <w:t>ی</w:t>
      </w:r>
      <w:r w:rsidRPr="00906F1B">
        <w:rPr>
          <w:rStyle w:val="Char4"/>
          <w:rtl/>
        </w:rPr>
        <w:t>ر، آن گاه ابوذر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w:t>
      </w:r>
      <w:r w:rsidR="00755556">
        <w:rPr>
          <w:rStyle w:val="Char4"/>
          <w:rtl/>
        </w:rPr>
        <w:t>ک</w:t>
      </w:r>
      <w:r w:rsidRPr="00906F1B">
        <w:rPr>
          <w:rStyle w:val="Char4"/>
          <w:rtl/>
        </w:rPr>
        <w:t>ه با خود عصا داشت برخاست و با آن در م</w:t>
      </w:r>
      <w:r w:rsidR="00755556">
        <w:rPr>
          <w:rStyle w:val="Char4"/>
          <w:rtl/>
        </w:rPr>
        <w:t>ی</w:t>
      </w:r>
      <w:r w:rsidRPr="00906F1B">
        <w:rPr>
          <w:rStyle w:val="Char4"/>
          <w:rtl/>
        </w:rPr>
        <w:t xml:space="preserve">ان هر دو گوش </w:t>
      </w:r>
      <w:r w:rsidR="00755556">
        <w:rPr>
          <w:rStyle w:val="Char4"/>
          <w:rtl/>
        </w:rPr>
        <w:t>ک</w:t>
      </w:r>
      <w:r w:rsidRPr="00906F1B">
        <w:rPr>
          <w:rStyle w:val="Char4"/>
          <w:rtl/>
        </w:rPr>
        <w:t>عب زد و گفت: ا</w:t>
      </w:r>
      <w:r w:rsidR="000E63F6">
        <w:rPr>
          <w:rStyle w:val="Char4"/>
          <w:rtl/>
        </w:rPr>
        <w:t>ی</w:t>
      </w:r>
      <w:r w:rsidRPr="00906F1B">
        <w:rPr>
          <w:rStyle w:val="Char4"/>
          <w:rtl/>
        </w:rPr>
        <w:t xml:space="preserve"> فرزند </w:t>
      </w:r>
      <w:r w:rsidR="00755556">
        <w:rPr>
          <w:rStyle w:val="Char4"/>
          <w:rtl/>
        </w:rPr>
        <w:t>ی</w:t>
      </w:r>
      <w:r w:rsidRPr="00906F1B">
        <w:rPr>
          <w:rStyle w:val="Char4"/>
          <w:rtl/>
        </w:rPr>
        <w:t>هود</w:t>
      </w:r>
      <w:r w:rsidR="000E63F6">
        <w:rPr>
          <w:rStyle w:val="Char4"/>
          <w:rtl/>
        </w:rPr>
        <w:t>ی</w:t>
      </w:r>
      <w:r w:rsidRPr="00906F1B">
        <w:rPr>
          <w:rStyle w:val="Char4"/>
          <w:rtl/>
        </w:rPr>
        <w:t xml:space="preserve"> </w:t>
      </w:r>
      <w:r w:rsidR="00755556">
        <w:rPr>
          <w:rStyle w:val="Char4"/>
          <w:rtl/>
        </w:rPr>
        <w:t>ک</w:t>
      </w:r>
      <w:r w:rsidRPr="00906F1B">
        <w:rPr>
          <w:rStyle w:val="Char4"/>
          <w:rtl/>
        </w:rPr>
        <w:t>ه با خود عصا دارد برخاست و با آن در م</w:t>
      </w:r>
      <w:r w:rsidR="00755556">
        <w:rPr>
          <w:rStyle w:val="Char4"/>
          <w:rtl/>
        </w:rPr>
        <w:t>ی</w:t>
      </w:r>
      <w:r w:rsidRPr="00906F1B">
        <w:rPr>
          <w:rStyle w:val="Char4"/>
          <w:rtl/>
        </w:rPr>
        <w:t xml:space="preserve">ان هر دو گوش </w:t>
      </w:r>
      <w:r w:rsidR="00755556">
        <w:rPr>
          <w:rStyle w:val="Char4"/>
          <w:rtl/>
        </w:rPr>
        <w:t>ک</w:t>
      </w:r>
      <w:r w:rsidRPr="00906F1B">
        <w:rPr>
          <w:rStyle w:val="Char4"/>
          <w:rtl/>
        </w:rPr>
        <w:t>عب زد و گفت: ا</w:t>
      </w:r>
      <w:r w:rsidR="000E63F6">
        <w:rPr>
          <w:rStyle w:val="Char4"/>
          <w:rtl/>
        </w:rPr>
        <w:t>ی</w:t>
      </w:r>
      <w:r w:rsidRPr="00906F1B">
        <w:rPr>
          <w:rStyle w:val="Char4"/>
          <w:rtl/>
        </w:rPr>
        <w:t xml:space="preserve"> فرزند </w:t>
      </w:r>
      <w:r w:rsidR="00755556">
        <w:rPr>
          <w:rStyle w:val="Char4"/>
          <w:rtl/>
        </w:rPr>
        <w:t>ی</w:t>
      </w:r>
      <w:r w:rsidRPr="00906F1B">
        <w:rPr>
          <w:rStyle w:val="Char4"/>
          <w:rtl/>
        </w:rPr>
        <w:t>هود</w:t>
      </w:r>
      <w:r w:rsidR="000E63F6">
        <w:rPr>
          <w:rStyle w:val="Char4"/>
          <w:rtl/>
        </w:rPr>
        <w:t>ی</w:t>
      </w:r>
      <w:r w:rsidRPr="00906F1B">
        <w:rPr>
          <w:rStyle w:val="Char4"/>
          <w:rtl/>
        </w:rPr>
        <w:t>، تو گمان م</w:t>
      </w:r>
      <w:r w:rsidR="000E63F6">
        <w:rPr>
          <w:rStyle w:val="Char4"/>
          <w:rtl/>
        </w:rPr>
        <w:t>ی</w:t>
      </w:r>
      <w:r w:rsidRPr="00906F1B">
        <w:rPr>
          <w:rStyle w:val="Char4"/>
          <w:rtl/>
        </w:rPr>
        <w:t>‏</w:t>
      </w:r>
      <w:r w:rsidR="00755556">
        <w:rPr>
          <w:rStyle w:val="Char4"/>
          <w:rtl/>
        </w:rPr>
        <w:t>ک</w:t>
      </w:r>
      <w:r w:rsidRPr="00906F1B">
        <w:rPr>
          <w:rStyle w:val="Char4"/>
          <w:rtl/>
        </w:rPr>
        <w:t>نم در مال و</w:t>
      </w:r>
      <w:r w:rsidR="000E63F6">
        <w:rPr>
          <w:rStyle w:val="Char4"/>
          <w:rtl/>
        </w:rPr>
        <w:t>ی</w:t>
      </w:r>
      <w:r w:rsidRPr="00906F1B">
        <w:rPr>
          <w:rStyle w:val="Char4"/>
          <w:rtl/>
        </w:rPr>
        <w:t xml:space="preserve"> وقت</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هر دو گوش </w:t>
      </w:r>
      <w:r w:rsidR="00755556">
        <w:rPr>
          <w:rStyle w:val="Char4"/>
          <w:rtl/>
        </w:rPr>
        <w:t>ک</w:t>
      </w:r>
      <w:r w:rsidRPr="00906F1B">
        <w:rPr>
          <w:rStyle w:val="Char4"/>
          <w:rtl/>
        </w:rPr>
        <w:t>عب زد و گفت: ا</w:t>
      </w:r>
      <w:r w:rsidR="000E63F6">
        <w:rPr>
          <w:rStyle w:val="Char4"/>
          <w:rtl/>
        </w:rPr>
        <w:t>ی</w:t>
      </w:r>
      <w:r w:rsidRPr="00906F1B">
        <w:rPr>
          <w:rStyle w:val="Char4"/>
          <w:rtl/>
        </w:rPr>
        <w:t xml:space="preserve"> فرزند </w:t>
      </w:r>
      <w:r w:rsidR="00755556">
        <w:rPr>
          <w:rStyle w:val="Char4"/>
          <w:rtl/>
        </w:rPr>
        <w:t>ی</w:t>
      </w:r>
      <w:r w:rsidRPr="00906F1B">
        <w:rPr>
          <w:rStyle w:val="Char4"/>
          <w:rtl/>
        </w:rPr>
        <w:t>هود</w:t>
      </w:r>
      <w:r w:rsidR="000E63F6">
        <w:rPr>
          <w:rStyle w:val="Char4"/>
          <w:rtl/>
        </w:rPr>
        <w:t>ی</w:t>
      </w:r>
      <w:r w:rsidRPr="00906F1B">
        <w:rPr>
          <w:rStyle w:val="Char4"/>
          <w:rtl/>
        </w:rPr>
        <w:t>، تو گمان م</w:t>
      </w:r>
      <w:r w:rsidR="000E63F6">
        <w:rPr>
          <w:rStyle w:val="Char4"/>
          <w:rtl/>
        </w:rPr>
        <w:t>ی</w:t>
      </w:r>
      <w:r w:rsidRPr="00906F1B">
        <w:rPr>
          <w:rStyle w:val="Char4"/>
          <w:rtl/>
        </w:rPr>
        <w:t>‏</w:t>
      </w:r>
      <w:r w:rsidR="00755556">
        <w:rPr>
          <w:rStyle w:val="Char4"/>
          <w:rtl/>
        </w:rPr>
        <w:t>ک</w:t>
      </w:r>
      <w:r w:rsidRPr="00906F1B">
        <w:rPr>
          <w:rStyle w:val="Char4"/>
          <w:rtl/>
        </w:rPr>
        <w:t>ن</w:t>
      </w:r>
      <w:r w:rsidR="000E63F6">
        <w:rPr>
          <w:rStyle w:val="Char4"/>
          <w:rtl/>
        </w:rPr>
        <w:t>ی</w:t>
      </w:r>
      <w:r w:rsidRPr="00906F1B">
        <w:rPr>
          <w:rStyle w:val="Char4"/>
          <w:rtl/>
        </w:rPr>
        <w:t xml:space="preserve"> در مال و</w:t>
      </w:r>
      <w:r w:rsidR="000E63F6">
        <w:rPr>
          <w:rStyle w:val="Char4"/>
          <w:rtl/>
        </w:rPr>
        <w:t>ی</w:t>
      </w:r>
      <w:r w:rsidRPr="00906F1B">
        <w:rPr>
          <w:rStyle w:val="Char4"/>
          <w:rtl/>
        </w:rPr>
        <w:t xml:space="preserve"> وقت</w:t>
      </w:r>
      <w:r w:rsidR="000E63F6">
        <w:rPr>
          <w:rStyle w:val="Char4"/>
          <w:rtl/>
        </w:rPr>
        <w:t>ی</w:t>
      </w:r>
      <w:r w:rsidRPr="00906F1B">
        <w:rPr>
          <w:rStyle w:val="Char4"/>
          <w:rtl/>
        </w:rPr>
        <w:t xml:space="preserve"> </w:t>
      </w:r>
      <w:r w:rsidR="00755556">
        <w:rPr>
          <w:rStyle w:val="Char4"/>
          <w:rtl/>
        </w:rPr>
        <w:t>ک</w:t>
      </w:r>
      <w:r w:rsidRPr="00906F1B">
        <w:rPr>
          <w:rStyle w:val="Char4"/>
          <w:rtl/>
        </w:rPr>
        <w:t>ه ز</w:t>
      </w:r>
      <w:r w:rsidR="00755556">
        <w:rPr>
          <w:rStyle w:val="Char4"/>
          <w:rtl/>
        </w:rPr>
        <w:t>ک</w:t>
      </w:r>
      <w:r w:rsidRPr="00906F1B">
        <w:rPr>
          <w:rStyle w:val="Char4"/>
          <w:rtl/>
        </w:rPr>
        <w:t>ات را ادا نمود، حق</w:t>
      </w:r>
      <w:r w:rsidR="000E63F6">
        <w:rPr>
          <w:rStyle w:val="Char4"/>
          <w:rtl/>
        </w:rPr>
        <w:t>ی</w:t>
      </w:r>
      <w:r w:rsidRPr="00906F1B">
        <w:rPr>
          <w:rStyle w:val="Char4"/>
          <w:rtl/>
        </w:rPr>
        <w:t xml:space="preserve"> ن</w:t>
      </w:r>
      <w:r w:rsidR="00755556">
        <w:rPr>
          <w:rStyle w:val="Char4"/>
          <w:rtl/>
        </w:rPr>
        <w:t>ی</w:t>
      </w:r>
      <w:r w:rsidRPr="00906F1B">
        <w:rPr>
          <w:rStyle w:val="Char4"/>
          <w:rtl/>
        </w:rPr>
        <w:t>ست، و خداوند تعال</w:t>
      </w:r>
      <w:r w:rsidR="000E63F6">
        <w:rPr>
          <w:rStyle w:val="Char4"/>
          <w:rtl/>
        </w:rPr>
        <w:t>ی</w:t>
      </w:r>
      <w:r w:rsidRPr="00906F1B">
        <w:rPr>
          <w:rStyle w:val="Char4"/>
          <w:rtl/>
        </w:rPr>
        <w:t xml:space="preserve"> م</w:t>
      </w:r>
      <w:r w:rsidR="000E63F6">
        <w:rPr>
          <w:rStyle w:val="Char4"/>
          <w:rtl/>
        </w:rPr>
        <w:t>ی</w:t>
      </w:r>
      <w:r w:rsidRPr="00906F1B">
        <w:rPr>
          <w:rStyle w:val="Char4"/>
          <w:rtl/>
        </w:rPr>
        <w:t>‏گو</w:t>
      </w:r>
      <w:r w:rsidR="00755556">
        <w:rPr>
          <w:rStyle w:val="Char4"/>
          <w:rtl/>
        </w:rPr>
        <w:t>ی</w:t>
      </w:r>
      <w:r w:rsidRPr="00906F1B">
        <w:rPr>
          <w:rStyle w:val="Char4"/>
          <w:rtl/>
        </w:rPr>
        <w:t>د:</w:t>
      </w:r>
    </w:p>
    <w:p w:rsidR="00BD3D1B" w:rsidRPr="002F6AFC" w:rsidRDefault="00BD3D1B" w:rsidP="006F4286">
      <w:pPr>
        <w:pStyle w:val="af1"/>
        <w:rPr>
          <w:rFonts w:cs="Traditional Arabic"/>
          <w:b/>
          <w:bCs/>
          <w:rtl/>
        </w:rPr>
      </w:pPr>
      <w:r>
        <w:rPr>
          <w:rStyle w:val="Char8"/>
          <w:rtl/>
        </w:rPr>
        <w:t>﴿</w:t>
      </w:r>
      <w:r w:rsidRPr="006F4286">
        <w:rPr>
          <w:rFonts w:hint="eastAsia"/>
          <w:rtl/>
        </w:rPr>
        <w:t>وَيُؤ</w:t>
      </w:r>
      <w:r w:rsidRPr="006F4286">
        <w:rPr>
          <w:rFonts w:hint="cs"/>
          <w:rtl/>
        </w:rPr>
        <w:t>ۡ</w:t>
      </w:r>
      <w:r w:rsidRPr="006F4286">
        <w:rPr>
          <w:rFonts w:hint="eastAsia"/>
          <w:rtl/>
        </w:rPr>
        <w:t>ثِرُونَ</w:t>
      </w:r>
      <w:r w:rsidRPr="006F4286">
        <w:rPr>
          <w:rtl/>
        </w:rPr>
        <w:t xml:space="preserve"> </w:t>
      </w:r>
      <w:r w:rsidRPr="006F4286">
        <w:rPr>
          <w:rFonts w:hint="eastAsia"/>
          <w:rtl/>
        </w:rPr>
        <w:t>عَلَى</w:t>
      </w:r>
      <w:r w:rsidRPr="006F4286">
        <w:rPr>
          <w:rFonts w:hint="cs"/>
          <w:rtl/>
        </w:rPr>
        <w:t>ٰٓ</w:t>
      </w:r>
      <w:r w:rsidRPr="006F4286">
        <w:rPr>
          <w:rtl/>
        </w:rPr>
        <w:t xml:space="preserve"> </w:t>
      </w:r>
      <w:r w:rsidRPr="006F4286">
        <w:rPr>
          <w:rFonts w:hint="eastAsia"/>
          <w:rtl/>
        </w:rPr>
        <w:t>أَنفُسِهِم</w:t>
      </w:r>
      <w:r w:rsidRPr="006F4286">
        <w:rPr>
          <w:rFonts w:hint="cs"/>
          <w:rtl/>
        </w:rPr>
        <w:t>ۡ</w:t>
      </w:r>
      <w:r w:rsidRPr="006F4286">
        <w:rPr>
          <w:rtl/>
        </w:rPr>
        <w:t xml:space="preserve"> </w:t>
      </w:r>
      <w:r w:rsidRPr="006F4286">
        <w:rPr>
          <w:rFonts w:hint="eastAsia"/>
          <w:rtl/>
        </w:rPr>
        <w:t>وَلَو</w:t>
      </w:r>
      <w:r w:rsidRPr="006F4286">
        <w:rPr>
          <w:rFonts w:hint="cs"/>
          <w:rtl/>
        </w:rPr>
        <w:t>ۡ</w:t>
      </w:r>
      <w:r w:rsidRPr="006F4286">
        <w:rPr>
          <w:rtl/>
        </w:rPr>
        <w:t xml:space="preserve"> </w:t>
      </w:r>
      <w:r w:rsidRPr="006F4286">
        <w:rPr>
          <w:rFonts w:hint="eastAsia"/>
          <w:rtl/>
        </w:rPr>
        <w:t>كَانَ</w:t>
      </w:r>
      <w:r w:rsidRPr="006F4286">
        <w:rPr>
          <w:rtl/>
        </w:rPr>
        <w:t xml:space="preserve"> </w:t>
      </w:r>
      <w:r w:rsidRPr="006F4286">
        <w:rPr>
          <w:rFonts w:hint="eastAsia"/>
          <w:rtl/>
        </w:rPr>
        <w:t>بِهِم</w:t>
      </w:r>
      <w:r w:rsidRPr="006F4286">
        <w:rPr>
          <w:rFonts w:hint="cs"/>
          <w:rtl/>
        </w:rPr>
        <w:t>ۡ</w:t>
      </w:r>
      <w:r w:rsidRPr="006F4286">
        <w:rPr>
          <w:rtl/>
        </w:rPr>
        <w:t xml:space="preserve"> </w:t>
      </w:r>
      <w:r w:rsidRPr="006F4286">
        <w:rPr>
          <w:rFonts w:hint="eastAsia"/>
          <w:rtl/>
        </w:rPr>
        <w:t>خَصَاصَة</w:t>
      </w:r>
      <w:r w:rsidRPr="006F4286">
        <w:rPr>
          <w:rFonts w:hint="cs"/>
          <w:rtl/>
        </w:rPr>
        <w:t>ٞ</w:t>
      </w:r>
      <w:r>
        <w:rPr>
          <w:rStyle w:val="Char8"/>
          <w:rtl/>
        </w:rPr>
        <w:t>﴾</w:t>
      </w:r>
      <w:r>
        <w:rPr>
          <w:rStyle w:val="Char4"/>
          <w:rFonts w:hint="cs"/>
          <w:rtl/>
        </w:rPr>
        <w:t xml:space="preserve"> </w:t>
      </w:r>
      <w:r>
        <w:rPr>
          <w:rStyle w:val="Char6"/>
          <w:rFonts w:hint="cs"/>
          <w:rtl/>
        </w:rPr>
        <w:t>[الحشر: 9]</w:t>
      </w:r>
      <w:r>
        <w:rPr>
          <w:rStyle w:val="Char4"/>
          <w:rFonts w:hint="cs"/>
          <w:rtl/>
        </w:rPr>
        <w:t>.</w:t>
      </w:r>
    </w:p>
    <w:p w:rsidR="00BD3D1B" w:rsidRPr="00906F1B" w:rsidRDefault="00BD3D1B" w:rsidP="006F4286">
      <w:pPr>
        <w:pStyle w:val="ab"/>
        <w:rPr>
          <w:rStyle w:val="Char4"/>
          <w:rtl/>
        </w:rPr>
      </w:pPr>
      <w:r w:rsidRPr="006F4286">
        <w:rPr>
          <w:rStyle w:val="Char5"/>
          <w:rtl/>
        </w:rPr>
        <w:t>ترجمه</w:t>
      </w:r>
      <w:r w:rsidRPr="00906F1B">
        <w:rPr>
          <w:rStyle w:val="Char4"/>
          <w:rtl/>
        </w:rPr>
        <w:t xml:space="preserve">: </w:t>
      </w:r>
      <w:r w:rsidRPr="006F4286">
        <w:rPr>
          <w:rStyle w:val="Char8"/>
          <w:rtl/>
        </w:rPr>
        <w:t>«</w:t>
      </w:r>
      <w:r w:rsidRPr="006F4286">
        <w:rPr>
          <w:rtl/>
        </w:rPr>
        <w:t>و د</w:t>
      </w:r>
      <w:r w:rsidR="00755556" w:rsidRPr="006F4286">
        <w:rPr>
          <w:rtl/>
        </w:rPr>
        <w:t>ی</w:t>
      </w:r>
      <w:r w:rsidRPr="006F4286">
        <w:rPr>
          <w:rtl/>
        </w:rPr>
        <w:t>گران را بر خود، اگرچه شد</w:t>
      </w:r>
      <w:r w:rsidR="00755556" w:rsidRPr="006F4286">
        <w:rPr>
          <w:rtl/>
        </w:rPr>
        <w:t>ی</w:t>
      </w:r>
      <w:r w:rsidRPr="006F4286">
        <w:rPr>
          <w:rtl/>
        </w:rPr>
        <w:t>داً ن</w:t>
      </w:r>
      <w:r w:rsidR="00755556" w:rsidRPr="006F4286">
        <w:rPr>
          <w:rtl/>
        </w:rPr>
        <w:t>ی</w:t>
      </w:r>
      <w:r w:rsidRPr="006F4286">
        <w:rPr>
          <w:rtl/>
        </w:rPr>
        <w:t>ازمند و فق</w:t>
      </w:r>
      <w:r w:rsidR="00755556" w:rsidRPr="006F4286">
        <w:rPr>
          <w:rtl/>
        </w:rPr>
        <w:t>ی</w:t>
      </w:r>
      <w:r w:rsidRPr="006F4286">
        <w:rPr>
          <w:rtl/>
        </w:rPr>
        <w:t>ر باشند، مقدّم م</w:t>
      </w:r>
      <w:r w:rsidR="000E63F6">
        <w:rPr>
          <w:rtl/>
        </w:rPr>
        <w:t>ی</w:t>
      </w:r>
      <w:r w:rsidRPr="006F4286">
        <w:rPr>
          <w:rtl/>
        </w:rPr>
        <w:t>‏دارند</w:t>
      </w:r>
      <w:r w:rsidRPr="006F4286">
        <w:rPr>
          <w:rStyle w:val="Char8"/>
          <w:rtl/>
        </w:rPr>
        <w:t>»</w:t>
      </w:r>
      <w:r w:rsidRPr="00906F1B">
        <w:rPr>
          <w:rStyle w:val="Char4"/>
          <w:rtl/>
        </w:rPr>
        <w:t>.</w:t>
      </w:r>
    </w:p>
    <w:p w:rsidR="00BD3D1B" w:rsidRPr="006F4286" w:rsidRDefault="00BD3D1B" w:rsidP="006F4286">
      <w:pPr>
        <w:pStyle w:val="a8"/>
        <w:rPr>
          <w:rtl/>
        </w:rPr>
      </w:pPr>
      <w:r w:rsidRPr="006F4286">
        <w:rPr>
          <w:rtl/>
        </w:rPr>
        <w:t>و خداوند تعال</w:t>
      </w:r>
      <w:r w:rsidR="000E63F6">
        <w:rPr>
          <w:rtl/>
        </w:rPr>
        <w:t>ی</w:t>
      </w:r>
      <w:r w:rsidRPr="006F4286">
        <w:rPr>
          <w:rtl/>
        </w:rPr>
        <w:t xml:space="preserve"> م</w:t>
      </w:r>
      <w:r w:rsidR="000E63F6">
        <w:rPr>
          <w:rtl/>
        </w:rPr>
        <w:t>ی</w:t>
      </w:r>
      <w:r w:rsidRPr="006F4286">
        <w:rPr>
          <w:rtl/>
        </w:rPr>
        <w:t>‏گو</w:t>
      </w:r>
      <w:r w:rsidR="00755556" w:rsidRPr="006F4286">
        <w:rPr>
          <w:rtl/>
        </w:rPr>
        <w:t>ی</w:t>
      </w:r>
      <w:r w:rsidR="006F4286">
        <w:rPr>
          <w:rtl/>
        </w:rPr>
        <w:t>د:</w:t>
      </w:r>
    </w:p>
    <w:p w:rsidR="00BD3D1B" w:rsidRPr="002F6AFC" w:rsidRDefault="00BD3D1B" w:rsidP="006F4286">
      <w:pPr>
        <w:pStyle w:val="af1"/>
        <w:rPr>
          <w:rFonts w:cs="Traditional Arabic"/>
          <w:b/>
          <w:bCs/>
          <w:rtl/>
        </w:rPr>
      </w:pPr>
      <w:r>
        <w:rPr>
          <w:rStyle w:val="Char8"/>
          <w:rtl/>
        </w:rPr>
        <w:t>﴿</w:t>
      </w:r>
      <w:r w:rsidRPr="006F4286">
        <w:rPr>
          <w:rFonts w:hint="eastAsia"/>
          <w:rtl/>
        </w:rPr>
        <w:t>وَيُط</w:t>
      </w:r>
      <w:r w:rsidRPr="006F4286">
        <w:rPr>
          <w:rFonts w:hint="cs"/>
          <w:rtl/>
        </w:rPr>
        <w:t>ۡ</w:t>
      </w:r>
      <w:r w:rsidRPr="006F4286">
        <w:rPr>
          <w:rFonts w:hint="eastAsia"/>
          <w:rtl/>
        </w:rPr>
        <w:t>عِمُونَ</w:t>
      </w:r>
      <w:r w:rsidRPr="006F4286">
        <w:rPr>
          <w:rtl/>
        </w:rPr>
        <w:t xml:space="preserve"> </w:t>
      </w:r>
      <w:r w:rsidRPr="006F4286">
        <w:rPr>
          <w:rFonts w:hint="cs"/>
          <w:rtl/>
        </w:rPr>
        <w:t>ٱ</w:t>
      </w:r>
      <w:r w:rsidRPr="006F4286">
        <w:rPr>
          <w:rFonts w:hint="eastAsia"/>
          <w:rtl/>
        </w:rPr>
        <w:t>لطَّعَامَ</w:t>
      </w:r>
      <w:r w:rsidRPr="006F4286">
        <w:rPr>
          <w:rtl/>
        </w:rPr>
        <w:t xml:space="preserve"> </w:t>
      </w:r>
      <w:r w:rsidRPr="006F4286">
        <w:rPr>
          <w:rFonts w:hint="eastAsia"/>
          <w:rtl/>
        </w:rPr>
        <w:t>عَلَى</w:t>
      </w:r>
      <w:r w:rsidRPr="006F4286">
        <w:rPr>
          <w:rFonts w:hint="cs"/>
          <w:rtl/>
        </w:rPr>
        <w:t>ٰ</w:t>
      </w:r>
      <w:r w:rsidRPr="006F4286">
        <w:rPr>
          <w:rtl/>
        </w:rPr>
        <w:t xml:space="preserve"> </w:t>
      </w:r>
      <w:r w:rsidRPr="006F4286">
        <w:rPr>
          <w:rFonts w:hint="eastAsia"/>
          <w:rtl/>
        </w:rPr>
        <w:t>حُبِّهِ</w:t>
      </w:r>
      <w:r w:rsidRPr="006F4286">
        <w:rPr>
          <w:rFonts w:hint="cs"/>
          <w:rtl/>
        </w:rPr>
        <w:t>ۦ</w:t>
      </w:r>
      <w:r w:rsidRPr="006F4286">
        <w:rPr>
          <w:rtl/>
        </w:rPr>
        <w:t xml:space="preserve"> </w:t>
      </w:r>
      <w:r w:rsidRPr="006F4286">
        <w:rPr>
          <w:rFonts w:hint="eastAsia"/>
          <w:rtl/>
        </w:rPr>
        <w:t>مِس</w:t>
      </w:r>
      <w:r w:rsidRPr="006F4286">
        <w:rPr>
          <w:rFonts w:hint="cs"/>
          <w:rtl/>
        </w:rPr>
        <w:t>ۡ</w:t>
      </w:r>
      <w:r w:rsidRPr="006F4286">
        <w:rPr>
          <w:rFonts w:hint="eastAsia"/>
          <w:rtl/>
        </w:rPr>
        <w:t>كِين</w:t>
      </w:r>
      <w:r w:rsidRPr="006F4286">
        <w:rPr>
          <w:rFonts w:hint="cs"/>
          <w:rtl/>
        </w:rPr>
        <w:t>ٗ</w:t>
      </w:r>
      <w:r w:rsidRPr="006F4286">
        <w:rPr>
          <w:rFonts w:hint="eastAsia"/>
          <w:rtl/>
        </w:rPr>
        <w:t>ا</w:t>
      </w:r>
      <w:r w:rsidRPr="006F4286">
        <w:rPr>
          <w:rtl/>
        </w:rPr>
        <w:t xml:space="preserve"> </w:t>
      </w:r>
      <w:r w:rsidRPr="006F4286">
        <w:rPr>
          <w:rFonts w:hint="eastAsia"/>
          <w:rtl/>
        </w:rPr>
        <w:t>وَيَتِيم</w:t>
      </w:r>
      <w:r w:rsidRPr="006F4286">
        <w:rPr>
          <w:rFonts w:hint="cs"/>
          <w:rtl/>
        </w:rPr>
        <w:t>ٗ</w:t>
      </w:r>
      <w:r w:rsidRPr="006F4286">
        <w:rPr>
          <w:rFonts w:hint="eastAsia"/>
          <w:rtl/>
        </w:rPr>
        <w:t>ا</w:t>
      </w:r>
      <w:r w:rsidRPr="006F4286">
        <w:rPr>
          <w:rtl/>
        </w:rPr>
        <w:t xml:space="preserve"> </w:t>
      </w:r>
      <w:r w:rsidRPr="006F4286">
        <w:rPr>
          <w:rFonts w:hint="eastAsia"/>
          <w:rtl/>
        </w:rPr>
        <w:t>وَأَسِيرًا</w:t>
      </w:r>
      <w:r w:rsidRPr="006F4286">
        <w:rPr>
          <w:rtl/>
        </w:rPr>
        <w:t xml:space="preserve"> </w:t>
      </w:r>
      <w:r w:rsidRPr="006F4286">
        <w:rPr>
          <w:rFonts w:hint="cs"/>
          <w:rtl/>
        </w:rPr>
        <w:t>٨</w:t>
      </w:r>
      <w:r>
        <w:rPr>
          <w:rStyle w:val="Char8"/>
          <w:rtl/>
        </w:rPr>
        <w:t>﴾</w:t>
      </w:r>
      <w:r>
        <w:rPr>
          <w:rStyle w:val="Char4"/>
          <w:rFonts w:hint="cs"/>
          <w:rtl/>
        </w:rPr>
        <w:t xml:space="preserve"> </w:t>
      </w:r>
      <w:r>
        <w:rPr>
          <w:rStyle w:val="Char6"/>
          <w:rFonts w:hint="cs"/>
          <w:rtl/>
        </w:rPr>
        <w:t>[الانسان: 8]</w:t>
      </w:r>
      <w:r>
        <w:rPr>
          <w:rStyle w:val="Char4"/>
          <w:rFonts w:hint="cs"/>
          <w:rtl/>
        </w:rPr>
        <w:t>.</w:t>
      </w:r>
    </w:p>
    <w:p w:rsidR="00BD3D1B" w:rsidRPr="006F4286" w:rsidRDefault="00BD3D1B" w:rsidP="006F4286">
      <w:pPr>
        <w:pStyle w:val="ab"/>
        <w:rPr>
          <w:rStyle w:val="Char4"/>
          <w:spacing w:val="-2"/>
          <w:rtl/>
        </w:rPr>
      </w:pPr>
      <w:r w:rsidRPr="006F4286">
        <w:rPr>
          <w:rStyle w:val="Char5"/>
          <w:spacing w:val="-2"/>
          <w:rtl/>
        </w:rPr>
        <w:t>ترجمه</w:t>
      </w:r>
      <w:r w:rsidRPr="006F4286">
        <w:rPr>
          <w:rStyle w:val="Char4"/>
          <w:spacing w:val="-2"/>
          <w:rtl/>
        </w:rPr>
        <w:t xml:space="preserve">: </w:t>
      </w:r>
      <w:r w:rsidRPr="006F4286">
        <w:rPr>
          <w:rStyle w:val="Char8"/>
          <w:spacing w:val="-2"/>
          <w:rtl/>
        </w:rPr>
        <w:t>«</w:t>
      </w:r>
      <w:r w:rsidRPr="006F4286">
        <w:rPr>
          <w:spacing w:val="-2"/>
          <w:rtl/>
        </w:rPr>
        <w:t>و طعام را، عل</w:t>
      </w:r>
      <w:r w:rsidR="000E63F6">
        <w:rPr>
          <w:spacing w:val="-2"/>
          <w:rtl/>
        </w:rPr>
        <w:t>ی</w:t>
      </w:r>
      <w:r w:rsidRPr="006F4286">
        <w:rPr>
          <w:spacing w:val="-2"/>
          <w:rtl/>
        </w:rPr>
        <w:t xml:space="preserve"> رغم دوست داشتن آن، به مس</w:t>
      </w:r>
      <w:r w:rsidR="00755556" w:rsidRPr="006F4286">
        <w:rPr>
          <w:spacing w:val="-2"/>
          <w:rtl/>
        </w:rPr>
        <w:t>کی</w:t>
      </w:r>
      <w:r w:rsidRPr="006F4286">
        <w:rPr>
          <w:spacing w:val="-2"/>
          <w:rtl/>
        </w:rPr>
        <w:t xml:space="preserve">ن، </w:t>
      </w:r>
      <w:r w:rsidR="00755556" w:rsidRPr="006F4286">
        <w:rPr>
          <w:spacing w:val="-2"/>
          <w:rtl/>
        </w:rPr>
        <w:t>ی</w:t>
      </w:r>
      <w:r w:rsidRPr="006F4286">
        <w:rPr>
          <w:spacing w:val="-2"/>
          <w:rtl/>
        </w:rPr>
        <w:t>ت</w:t>
      </w:r>
      <w:r w:rsidR="00755556" w:rsidRPr="006F4286">
        <w:rPr>
          <w:spacing w:val="-2"/>
          <w:rtl/>
        </w:rPr>
        <w:t>ی</w:t>
      </w:r>
      <w:r w:rsidRPr="006F4286">
        <w:rPr>
          <w:spacing w:val="-2"/>
          <w:rtl/>
        </w:rPr>
        <w:t>م و اس</w:t>
      </w:r>
      <w:r w:rsidR="00755556" w:rsidRPr="006F4286">
        <w:rPr>
          <w:spacing w:val="-2"/>
          <w:rtl/>
        </w:rPr>
        <w:t>ی</w:t>
      </w:r>
      <w:r w:rsidRPr="006F4286">
        <w:rPr>
          <w:spacing w:val="-2"/>
          <w:rtl/>
        </w:rPr>
        <w:t>ر م</w:t>
      </w:r>
      <w:r w:rsidR="000E63F6">
        <w:rPr>
          <w:spacing w:val="-2"/>
          <w:rtl/>
        </w:rPr>
        <w:t>ی</w:t>
      </w:r>
      <w:r w:rsidRPr="006F4286">
        <w:rPr>
          <w:spacing w:val="-2"/>
          <w:rtl/>
        </w:rPr>
        <w:t>‏خورانند</w:t>
      </w:r>
      <w:r w:rsidR="006F4286" w:rsidRPr="006F4286">
        <w:rPr>
          <w:rStyle w:val="Char8"/>
          <w:spacing w:val="-2"/>
          <w:rtl/>
        </w:rPr>
        <w:t>»</w:t>
      </w:r>
      <w:r w:rsidRPr="006F4286">
        <w:rPr>
          <w:rStyle w:val="Char4"/>
          <w:spacing w:val="-2"/>
          <w:rtl/>
        </w:rPr>
        <w:t>.</w:t>
      </w:r>
    </w:p>
    <w:p w:rsidR="00BD3D1B" w:rsidRPr="00906F1B" w:rsidRDefault="00BD3D1B" w:rsidP="001C13E0">
      <w:pPr>
        <w:pStyle w:val="PlainText"/>
        <w:ind w:firstLine="284"/>
        <w:jc w:val="both"/>
        <w:rPr>
          <w:rStyle w:val="Char4"/>
          <w:rtl/>
        </w:rPr>
      </w:pPr>
      <w:r w:rsidRPr="00906F1B">
        <w:rPr>
          <w:rStyle w:val="Char4"/>
          <w:rtl/>
        </w:rPr>
        <w:t>و خداوند تعال</w:t>
      </w:r>
      <w:r w:rsidR="000E63F6">
        <w:rPr>
          <w:rStyle w:val="Char4"/>
          <w:rtl/>
        </w:rPr>
        <w:t>ی</w:t>
      </w:r>
      <w:r w:rsidRPr="00906F1B">
        <w:rPr>
          <w:rStyle w:val="Char4"/>
          <w:rtl/>
        </w:rPr>
        <w:t xml:space="preserve"> م</w:t>
      </w:r>
      <w:r w:rsidR="000E63F6">
        <w:rPr>
          <w:rStyle w:val="Char4"/>
          <w:rtl/>
        </w:rPr>
        <w:t>ی</w:t>
      </w:r>
      <w:r w:rsidRPr="00906F1B">
        <w:rPr>
          <w:rStyle w:val="Char4"/>
          <w:rtl/>
        </w:rPr>
        <w:t>‏گو</w:t>
      </w:r>
      <w:r w:rsidR="00755556">
        <w:rPr>
          <w:rStyle w:val="Char4"/>
          <w:rtl/>
        </w:rPr>
        <w:t>ی</w:t>
      </w:r>
      <w:r w:rsidRPr="00906F1B">
        <w:rPr>
          <w:rStyle w:val="Char4"/>
          <w:rtl/>
        </w:rPr>
        <w:t xml:space="preserve">د: </w:t>
      </w:r>
    </w:p>
    <w:p w:rsidR="00BD3D1B" w:rsidRPr="002F6AFC" w:rsidRDefault="00BD3D1B" w:rsidP="006F4286">
      <w:pPr>
        <w:pStyle w:val="af1"/>
        <w:rPr>
          <w:rFonts w:cs="Traditional Arabic"/>
          <w:b/>
          <w:bCs/>
          <w:rtl/>
        </w:rPr>
      </w:pPr>
      <w:r>
        <w:rPr>
          <w:rStyle w:val="Char8"/>
          <w:rtl/>
        </w:rPr>
        <w:t>﴿</w:t>
      </w:r>
      <w:r w:rsidRPr="006F4286">
        <w:rPr>
          <w:rFonts w:hint="eastAsia"/>
          <w:rtl/>
        </w:rPr>
        <w:t>وَ</w:t>
      </w:r>
      <w:r w:rsidRPr="006F4286">
        <w:rPr>
          <w:rFonts w:hint="cs"/>
          <w:rtl/>
        </w:rPr>
        <w:t>ٱ</w:t>
      </w:r>
      <w:r w:rsidRPr="006F4286">
        <w:rPr>
          <w:rFonts w:hint="eastAsia"/>
          <w:rtl/>
        </w:rPr>
        <w:t>لَّذِينَ</w:t>
      </w:r>
      <w:r w:rsidRPr="006F4286">
        <w:rPr>
          <w:rtl/>
        </w:rPr>
        <w:t xml:space="preserve"> </w:t>
      </w:r>
      <w:r w:rsidRPr="006F4286">
        <w:rPr>
          <w:rFonts w:hint="eastAsia"/>
          <w:rtl/>
        </w:rPr>
        <w:t>فِي</w:t>
      </w:r>
      <w:r w:rsidRPr="006F4286">
        <w:rPr>
          <w:rFonts w:hint="cs"/>
          <w:rtl/>
        </w:rPr>
        <w:t>ٓ</w:t>
      </w:r>
      <w:r w:rsidRPr="006F4286">
        <w:rPr>
          <w:rtl/>
        </w:rPr>
        <w:t xml:space="preserve"> </w:t>
      </w:r>
      <w:r w:rsidRPr="006F4286">
        <w:rPr>
          <w:rFonts w:hint="eastAsia"/>
          <w:rtl/>
        </w:rPr>
        <w:t>أَم</w:t>
      </w:r>
      <w:r w:rsidRPr="006F4286">
        <w:rPr>
          <w:rFonts w:hint="cs"/>
          <w:rtl/>
        </w:rPr>
        <w:t>ۡ</w:t>
      </w:r>
      <w:r w:rsidRPr="006F4286">
        <w:rPr>
          <w:rFonts w:hint="eastAsia"/>
          <w:rtl/>
        </w:rPr>
        <w:t>وَ</w:t>
      </w:r>
      <w:r w:rsidRPr="006F4286">
        <w:rPr>
          <w:rFonts w:hint="cs"/>
          <w:rtl/>
        </w:rPr>
        <w:t>ٰ</w:t>
      </w:r>
      <w:r w:rsidRPr="006F4286">
        <w:rPr>
          <w:rFonts w:hint="eastAsia"/>
          <w:rtl/>
        </w:rPr>
        <w:t>لِهِم</w:t>
      </w:r>
      <w:r w:rsidRPr="006F4286">
        <w:rPr>
          <w:rFonts w:hint="cs"/>
          <w:rtl/>
        </w:rPr>
        <w:t>ۡ</w:t>
      </w:r>
      <w:r w:rsidRPr="006F4286">
        <w:rPr>
          <w:rtl/>
        </w:rPr>
        <w:t xml:space="preserve"> </w:t>
      </w:r>
      <w:r w:rsidRPr="006F4286">
        <w:rPr>
          <w:rFonts w:hint="eastAsia"/>
          <w:rtl/>
        </w:rPr>
        <w:t>حَقّ</w:t>
      </w:r>
      <w:r w:rsidRPr="006F4286">
        <w:rPr>
          <w:rFonts w:hint="cs"/>
          <w:rtl/>
        </w:rPr>
        <w:t>ٞ</w:t>
      </w:r>
      <w:r w:rsidRPr="006F4286">
        <w:rPr>
          <w:rtl/>
        </w:rPr>
        <w:t xml:space="preserve"> </w:t>
      </w:r>
      <w:r w:rsidRPr="006F4286">
        <w:rPr>
          <w:rFonts w:hint="eastAsia"/>
          <w:rtl/>
        </w:rPr>
        <w:t>مَّع</w:t>
      </w:r>
      <w:r w:rsidRPr="006F4286">
        <w:rPr>
          <w:rFonts w:hint="cs"/>
          <w:rtl/>
        </w:rPr>
        <w:t>ۡ</w:t>
      </w:r>
      <w:r w:rsidRPr="006F4286">
        <w:rPr>
          <w:rFonts w:hint="eastAsia"/>
          <w:rtl/>
        </w:rPr>
        <w:t>لُوم</w:t>
      </w:r>
      <w:r w:rsidRPr="006F4286">
        <w:rPr>
          <w:rFonts w:hint="cs"/>
          <w:rtl/>
        </w:rPr>
        <w:t>ٞ</w:t>
      </w:r>
      <w:r w:rsidRPr="006F4286">
        <w:rPr>
          <w:rtl/>
        </w:rPr>
        <w:t xml:space="preserve"> </w:t>
      </w:r>
      <w:r w:rsidRPr="006F4286">
        <w:rPr>
          <w:rFonts w:hint="cs"/>
          <w:rtl/>
        </w:rPr>
        <w:t>٢٤</w:t>
      </w:r>
      <w:r w:rsidRPr="006F4286">
        <w:rPr>
          <w:rtl/>
        </w:rPr>
        <w:t xml:space="preserve"> </w:t>
      </w:r>
      <w:r w:rsidRPr="006F4286">
        <w:rPr>
          <w:rFonts w:hint="eastAsia"/>
          <w:rtl/>
        </w:rPr>
        <w:t>لِّلسَّا</w:t>
      </w:r>
      <w:r w:rsidRPr="006F4286">
        <w:rPr>
          <w:rFonts w:hint="cs"/>
          <w:rtl/>
        </w:rPr>
        <w:t>ٓ</w:t>
      </w:r>
      <w:r w:rsidRPr="006F4286">
        <w:rPr>
          <w:rFonts w:hint="eastAsia"/>
          <w:rtl/>
        </w:rPr>
        <w:t>ئِلِ</w:t>
      </w:r>
      <w:r w:rsidRPr="006F4286">
        <w:rPr>
          <w:rtl/>
        </w:rPr>
        <w:t xml:space="preserve"> </w:t>
      </w:r>
      <w:r w:rsidRPr="006F4286">
        <w:rPr>
          <w:rFonts w:hint="eastAsia"/>
          <w:rtl/>
        </w:rPr>
        <w:t>وَ</w:t>
      </w:r>
      <w:r w:rsidRPr="006F4286">
        <w:rPr>
          <w:rFonts w:hint="cs"/>
          <w:rtl/>
        </w:rPr>
        <w:t>ٱ</w:t>
      </w:r>
      <w:r w:rsidRPr="006F4286">
        <w:rPr>
          <w:rFonts w:hint="eastAsia"/>
          <w:rtl/>
        </w:rPr>
        <w:t>ل</w:t>
      </w:r>
      <w:r w:rsidRPr="006F4286">
        <w:rPr>
          <w:rFonts w:hint="cs"/>
          <w:rtl/>
        </w:rPr>
        <w:t>ۡ</w:t>
      </w:r>
      <w:r w:rsidRPr="006F4286">
        <w:rPr>
          <w:rFonts w:hint="eastAsia"/>
          <w:rtl/>
        </w:rPr>
        <w:t>مَح</w:t>
      </w:r>
      <w:r w:rsidRPr="006F4286">
        <w:rPr>
          <w:rFonts w:hint="cs"/>
          <w:rtl/>
        </w:rPr>
        <w:t>ۡ</w:t>
      </w:r>
      <w:r w:rsidRPr="006F4286">
        <w:rPr>
          <w:rFonts w:hint="eastAsia"/>
          <w:rtl/>
        </w:rPr>
        <w:t>رُومِ</w:t>
      </w:r>
      <w:r w:rsidRPr="006F4286">
        <w:rPr>
          <w:rtl/>
        </w:rPr>
        <w:t xml:space="preserve"> </w:t>
      </w:r>
      <w:r w:rsidRPr="006F4286">
        <w:rPr>
          <w:rFonts w:hint="cs"/>
          <w:rtl/>
        </w:rPr>
        <w:t>٢٥</w:t>
      </w:r>
      <w:r>
        <w:rPr>
          <w:rStyle w:val="Char8"/>
          <w:rtl/>
        </w:rPr>
        <w:t>﴾</w:t>
      </w:r>
      <w:r>
        <w:rPr>
          <w:rStyle w:val="Char4"/>
          <w:rFonts w:hint="cs"/>
          <w:rtl/>
        </w:rPr>
        <w:t xml:space="preserve"> </w:t>
      </w:r>
      <w:r>
        <w:rPr>
          <w:rStyle w:val="Char6"/>
          <w:rFonts w:hint="cs"/>
          <w:rtl/>
        </w:rPr>
        <w:t>[المعارج: 24-25]</w:t>
      </w:r>
      <w:r>
        <w:rPr>
          <w:rStyle w:val="Char4"/>
          <w:rFonts w:hint="cs"/>
          <w:rtl/>
        </w:rPr>
        <w:t>.</w:t>
      </w:r>
    </w:p>
    <w:p w:rsidR="00BD3D1B" w:rsidRPr="00906F1B" w:rsidRDefault="00BD3D1B" w:rsidP="006F4286">
      <w:pPr>
        <w:pStyle w:val="ab"/>
        <w:rPr>
          <w:rStyle w:val="Char4"/>
          <w:rtl/>
        </w:rPr>
      </w:pPr>
      <w:r w:rsidRPr="006F4286">
        <w:rPr>
          <w:rStyle w:val="Char5"/>
          <w:rtl/>
        </w:rPr>
        <w:t>ترجمه</w:t>
      </w:r>
      <w:r w:rsidRPr="00906F1B">
        <w:rPr>
          <w:rStyle w:val="Char4"/>
          <w:rtl/>
        </w:rPr>
        <w:t>:</w:t>
      </w:r>
      <w:r w:rsidR="006F4286">
        <w:rPr>
          <w:rStyle w:val="Char4"/>
          <w:rFonts w:hint="cs"/>
          <w:rtl/>
        </w:rPr>
        <w:t xml:space="preserve"> </w:t>
      </w:r>
      <w:r w:rsidRPr="006F4286">
        <w:rPr>
          <w:rStyle w:val="Char8"/>
          <w:rtl/>
        </w:rPr>
        <w:t>«</w:t>
      </w:r>
      <w:r w:rsidRPr="006F4286">
        <w:rPr>
          <w:rtl/>
        </w:rPr>
        <w:t>و آنان</w:t>
      </w:r>
      <w:r w:rsidR="000E63F6">
        <w:rPr>
          <w:rtl/>
        </w:rPr>
        <w:t>ی</w:t>
      </w:r>
      <w:r w:rsidRPr="006F4286">
        <w:rPr>
          <w:rtl/>
        </w:rPr>
        <w:t xml:space="preserve"> </w:t>
      </w:r>
      <w:r w:rsidR="00755556" w:rsidRPr="006F4286">
        <w:rPr>
          <w:rtl/>
        </w:rPr>
        <w:t>ک</w:t>
      </w:r>
      <w:r w:rsidRPr="006F4286">
        <w:rPr>
          <w:rtl/>
        </w:rPr>
        <w:t>ه در اموال</w:t>
      </w:r>
      <w:r w:rsidR="00FB3856" w:rsidRPr="006F4286">
        <w:rPr>
          <w:rtl/>
        </w:rPr>
        <w:t xml:space="preserve">‌شان </w:t>
      </w:r>
      <w:r w:rsidRPr="006F4286">
        <w:rPr>
          <w:rtl/>
        </w:rPr>
        <w:t>سهم مقرر</w:t>
      </w:r>
      <w:r w:rsidR="000E63F6">
        <w:rPr>
          <w:rtl/>
        </w:rPr>
        <w:t>ی</w:t>
      </w:r>
      <w:r w:rsidRPr="006F4286">
        <w:rPr>
          <w:rtl/>
        </w:rPr>
        <w:t xml:space="preserve"> برا</w:t>
      </w:r>
      <w:r w:rsidR="000E63F6">
        <w:rPr>
          <w:rtl/>
        </w:rPr>
        <w:t>ی</w:t>
      </w:r>
      <w:r w:rsidRPr="006F4286">
        <w:rPr>
          <w:rtl/>
        </w:rPr>
        <w:t xml:space="preserve"> سائل و محروم است</w:t>
      </w:r>
      <w:r w:rsidRPr="006F4286">
        <w:rPr>
          <w:rStyle w:val="Char8"/>
          <w:rtl/>
        </w:rPr>
        <w:t>»</w:t>
      </w:r>
      <w:r w:rsidRPr="00906F1B">
        <w:rPr>
          <w:rStyle w:val="Char4"/>
          <w:rtl/>
        </w:rPr>
        <w:t>.</w:t>
      </w:r>
    </w:p>
    <w:p w:rsidR="00BD3D1B" w:rsidRPr="00906F1B" w:rsidRDefault="00BD3D1B" w:rsidP="006F4286">
      <w:pPr>
        <w:pStyle w:val="PlainText"/>
        <w:ind w:firstLine="284"/>
        <w:jc w:val="both"/>
        <w:rPr>
          <w:rStyle w:val="Char4"/>
          <w:rtl/>
        </w:rPr>
      </w:pPr>
      <w:r w:rsidRPr="00906F1B">
        <w:rPr>
          <w:rStyle w:val="Char4"/>
          <w:rtl/>
        </w:rPr>
        <w:t>و شروع نمود و مانند ا</w:t>
      </w:r>
      <w:r w:rsidR="00755556">
        <w:rPr>
          <w:rStyle w:val="Char4"/>
          <w:rtl/>
        </w:rPr>
        <w:t>ی</w:t>
      </w:r>
      <w:r w:rsidRPr="00906F1B">
        <w:rPr>
          <w:rStyle w:val="Char4"/>
          <w:rtl/>
        </w:rPr>
        <w:t>ن را از قرآن ذ</w:t>
      </w:r>
      <w:r w:rsidR="00755556">
        <w:rPr>
          <w:rStyle w:val="Char4"/>
          <w:rtl/>
        </w:rPr>
        <w:t>ک</w:t>
      </w:r>
      <w:r w:rsidRPr="00906F1B">
        <w:rPr>
          <w:rStyle w:val="Char4"/>
          <w:rtl/>
        </w:rPr>
        <w:t>ر م</w:t>
      </w:r>
      <w:r w:rsidR="000E63F6">
        <w:rPr>
          <w:rStyle w:val="Char4"/>
          <w:rtl/>
        </w:rPr>
        <w:t>ی</w:t>
      </w:r>
      <w:r w:rsidRPr="00906F1B">
        <w:rPr>
          <w:rStyle w:val="Char4"/>
          <w:rtl/>
        </w:rPr>
        <w:t>‏نمود.</w:t>
      </w:r>
    </w:p>
    <w:p w:rsidR="00BD3D1B" w:rsidRPr="00906F1B" w:rsidRDefault="00BD3D1B" w:rsidP="006C0173">
      <w:pPr>
        <w:pStyle w:val="a5"/>
        <w:rPr>
          <w:rStyle w:val="Char4"/>
          <w:rtl/>
        </w:rPr>
      </w:pPr>
      <w:bookmarkStart w:id="250" w:name="_Toc441683761"/>
      <w:r w:rsidRPr="002F6AFC">
        <w:rPr>
          <w:rtl/>
        </w:rPr>
        <w:t>حديث عمر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2F6AFC">
        <w:rPr>
          <w:rtl/>
        </w:rPr>
        <w:t>و گفتارش در سبقت صدّيق در انفاق</w:t>
      </w:r>
      <w:bookmarkEnd w:id="250"/>
    </w:p>
    <w:p w:rsidR="00BD3D1B" w:rsidRPr="00906F1B" w:rsidRDefault="00BD3D1B" w:rsidP="00250586">
      <w:pPr>
        <w:pStyle w:val="PlainText"/>
        <w:ind w:firstLine="284"/>
        <w:jc w:val="both"/>
        <w:rPr>
          <w:rStyle w:val="Char4"/>
          <w:rtl/>
        </w:rPr>
      </w:pPr>
      <w:r w:rsidRPr="00E40B89">
        <w:rPr>
          <w:rStyle w:val="Char4"/>
          <w:spacing w:val="-4"/>
          <w:rtl/>
        </w:rPr>
        <w:t>ابوداود، ترمذ</w:t>
      </w:r>
      <w:r w:rsidR="000E63F6">
        <w:rPr>
          <w:rStyle w:val="Char4"/>
          <w:spacing w:val="-4"/>
          <w:rtl/>
        </w:rPr>
        <w:t>ی</w:t>
      </w:r>
      <w:r w:rsidRPr="00E40B89">
        <w:rPr>
          <w:rStyle w:val="Char4"/>
          <w:spacing w:val="-4"/>
          <w:rtl/>
        </w:rPr>
        <w:t xml:space="preserve"> - و گفته است: حد</w:t>
      </w:r>
      <w:r w:rsidR="00755556" w:rsidRPr="00E40B89">
        <w:rPr>
          <w:rStyle w:val="Char4"/>
          <w:spacing w:val="-4"/>
          <w:rtl/>
        </w:rPr>
        <w:t>ی</w:t>
      </w:r>
      <w:r w:rsidRPr="00E40B89">
        <w:rPr>
          <w:rStyle w:val="Char4"/>
          <w:spacing w:val="-4"/>
          <w:rtl/>
        </w:rPr>
        <w:t>ث حسن و صح</w:t>
      </w:r>
      <w:r w:rsidR="00755556" w:rsidRPr="00E40B89">
        <w:rPr>
          <w:rStyle w:val="Char4"/>
          <w:spacing w:val="-4"/>
          <w:rtl/>
        </w:rPr>
        <w:t>ی</w:t>
      </w:r>
      <w:r w:rsidRPr="00E40B89">
        <w:rPr>
          <w:rStyle w:val="Char4"/>
          <w:spacing w:val="-4"/>
          <w:rtl/>
        </w:rPr>
        <w:t>ح است - دارم</w:t>
      </w:r>
      <w:r w:rsidR="000E63F6">
        <w:rPr>
          <w:rStyle w:val="Char4"/>
          <w:spacing w:val="-4"/>
          <w:rtl/>
        </w:rPr>
        <w:t>ی</w:t>
      </w:r>
      <w:r w:rsidRPr="00E40B89">
        <w:rPr>
          <w:rStyle w:val="Char4"/>
          <w:spacing w:val="-4"/>
          <w:rtl/>
        </w:rPr>
        <w:t>، حا</w:t>
      </w:r>
      <w:r w:rsidR="00755556" w:rsidRPr="00E40B89">
        <w:rPr>
          <w:rStyle w:val="Char4"/>
          <w:spacing w:val="-4"/>
          <w:rtl/>
        </w:rPr>
        <w:t>ک</w:t>
      </w:r>
      <w:r w:rsidRPr="00E40B89">
        <w:rPr>
          <w:rStyle w:val="Char4"/>
          <w:spacing w:val="-4"/>
          <w:rtl/>
        </w:rPr>
        <w:t>م، ب</w:t>
      </w:r>
      <w:r w:rsidR="00755556" w:rsidRPr="00E40B89">
        <w:rPr>
          <w:rStyle w:val="Char4"/>
          <w:spacing w:val="-4"/>
          <w:rtl/>
        </w:rPr>
        <w:t>ی</w:t>
      </w:r>
      <w:r w:rsidRPr="00E40B89">
        <w:rPr>
          <w:rStyle w:val="Char4"/>
          <w:spacing w:val="-4"/>
          <w:rtl/>
        </w:rPr>
        <w:t>هق</w:t>
      </w:r>
      <w:r w:rsidR="000E63F6">
        <w:rPr>
          <w:rStyle w:val="Char4"/>
          <w:spacing w:val="-4"/>
          <w:rtl/>
        </w:rPr>
        <w:t>ی</w:t>
      </w:r>
      <w:r w:rsidRPr="00E40B89">
        <w:rPr>
          <w:rStyle w:val="Char4"/>
          <w:spacing w:val="-4"/>
          <w:rtl/>
        </w:rPr>
        <w:t>، ابونع</w:t>
      </w:r>
      <w:r w:rsidR="00755556" w:rsidRPr="00E40B89">
        <w:rPr>
          <w:rStyle w:val="Char4"/>
          <w:spacing w:val="-4"/>
          <w:rtl/>
        </w:rPr>
        <w:t>ی</w:t>
      </w:r>
      <w:r w:rsidRPr="00E40B89">
        <w:rPr>
          <w:rStyle w:val="Char4"/>
          <w:spacing w:val="-4"/>
          <w:rtl/>
        </w:rPr>
        <w:t>م در الحل</w:t>
      </w:r>
      <w:r w:rsidR="00755556" w:rsidRPr="00E40B89">
        <w:rPr>
          <w:rStyle w:val="Char4"/>
          <w:spacing w:val="-4"/>
          <w:rtl/>
        </w:rPr>
        <w:t>ی</w:t>
      </w:r>
      <w:r w:rsidRPr="00E40B89">
        <w:rPr>
          <w:rStyle w:val="Char4"/>
          <w:spacing w:val="-4"/>
          <w:rtl/>
        </w:rPr>
        <w:t>ه و غ</w:t>
      </w:r>
      <w:r w:rsidR="00755556" w:rsidRPr="00E40B89">
        <w:rPr>
          <w:rStyle w:val="Char4"/>
          <w:spacing w:val="-4"/>
          <w:rtl/>
        </w:rPr>
        <w:t>ی</w:t>
      </w:r>
      <w:r w:rsidRPr="00E40B89">
        <w:rPr>
          <w:rStyle w:val="Char4"/>
          <w:spacing w:val="-4"/>
          <w:rtl/>
        </w:rPr>
        <w:t>ر</w:t>
      </w:r>
      <w:r w:rsidRPr="00E40B89">
        <w:rPr>
          <w:rStyle w:val="Char4"/>
          <w:rFonts w:hint="cs"/>
          <w:spacing w:val="-4"/>
          <w:rtl/>
        </w:rPr>
        <w:t xml:space="preserve"> </w:t>
      </w:r>
      <w:r w:rsidRPr="00E40B89">
        <w:rPr>
          <w:rStyle w:val="Char4"/>
          <w:spacing w:val="-4"/>
          <w:rtl/>
        </w:rPr>
        <w:t>ا</w:t>
      </w:r>
      <w:r w:rsidR="00755556" w:rsidRPr="00E40B89">
        <w:rPr>
          <w:rStyle w:val="Char4"/>
          <w:spacing w:val="-4"/>
          <w:rtl/>
        </w:rPr>
        <w:t>ی</w:t>
      </w:r>
      <w:r w:rsidRPr="00E40B89">
        <w:rPr>
          <w:rStyle w:val="Char4"/>
          <w:spacing w:val="-4"/>
          <w:rtl/>
        </w:rPr>
        <w:t>شان از عمر</w:t>
      </w:r>
      <w:r w:rsidR="00130DB0" w:rsidRPr="00E40B89">
        <w:rPr>
          <w:rStyle w:val="Char4"/>
          <w:spacing w:val="-4"/>
          <w:rtl/>
        </w:rPr>
        <w:t xml:space="preserve"> </w:t>
      </w:r>
      <w:r w:rsidR="00130DB0" w:rsidRPr="00E40B89">
        <w:rPr>
          <w:rStyle w:val="Char4"/>
          <w:rFonts w:ascii="CTraditional Arabic" w:hAnsi="CTraditional Arabic" w:cs="CTraditional Arabic"/>
          <w:spacing w:val="-4"/>
          <w:rtl/>
        </w:rPr>
        <w:t>س</w:t>
      </w:r>
      <w:r w:rsidRPr="00E40B89">
        <w:rPr>
          <w:rStyle w:val="Char4"/>
          <w:spacing w:val="-4"/>
          <w:rtl/>
        </w:rPr>
        <w:t xml:space="preserve"> روا</w:t>
      </w:r>
      <w:r w:rsidR="00755556" w:rsidRPr="00E40B89">
        <w:rPr>
          <w:rStyle w:val="Char4"/>
          <w:spacing w:val="-4"/>
          <w:rtl/>
        </w:rPr>
        <w:t>ی</w:t>
      </w:r>
      <w:r w:rsidRPr="00E40B89">
        <w:rPr>
          <w:rStyle w:val="Char4"/>
          <w:spacing w:val="-4"/>
          <w:rtl/>
        </w:rPr>
        <w:t xml:space="preserve">ت نموده‏اند، </w:t>
      </w:r>
      <w:r w:rsidR="00755556" w:rsidRPr="00E40B89">
        <w:rPr>
          <w:rStyle w:val="Char4"/>
          <w:spacing w:val="-4"/>
          <w:rtl/>
        </w:rPr>
        <w:t>ک</w:t>
      </w:r>
      <w:r w:rsidRPr="00E40B89">
        <w:rPr>
          <w:rStyle w:val="Char4"/>
          <w:spacing w:val="-4"/>
          <w:rtl/>
        </w:rPr>
        <w:t>ه گفت: پ</w:t>
      </w:r>
      <w:r w:rsidR="00755556" w:rsidRPr="00E40B89">
        <w:rPr>
          <w:rStyle w:val="Char4"/>
          <w:spacing w:val="-4"/>
          <w:rtl/>
        </w:rPr>
        <w:t>ی</w:t>
      </w:r>
      <w:r w:rsidRPr="00E40B89">
        <w:rPr>
          <w:rStyle w:val="Char4"/>
          <w:spacing w:val="-4"/>
          <w:rtl/>
        </w:rPr>
        <w:t xml:space="preserve">امبر خدا </w:t>
      </w:r>
      <w:r w:rsidRPr="00E40B89">
        <w:rPr>
          <w:rFonts w:cs="CTraditional Arabic"/>
          <w:spacing w:val="-4"/>
          <w:sz w:val="28"/>
          <w:szCs w:val="28"/>
          <w:rtl/>
        </w:rPr>
        <w:t>ص</w:t>
      </w:r>
      <w:r w:rsidRPr="00906F1B">
        <w:rPr>
          <w:rStyle w:val="Char4"/>
          <w:rtl/>
        </w:rPr>
        <w:t xml:space="preserve"> روز</w:t>
      </w:r>
      <w:r w:rsidR="000E63F6">
        <w:rPr>
          <w:rStyle w:val="Char4"/>
          <w:rtl/>
        </w:rPr>
        <w:t>ی</w:t>
      </w:r>
      <w:r w:rsidRPr="00906F1B">
        <w:rPr>
          <w:rStyle w:val="Char4"/>
          <w:rtl/>
        </w:rPr>
        <w:t xml:space="preserve"> ما را به انفاق امر نمود، اتّفاقاً در</w:t>
      </w:r>
      <w:r w:rsidR="008B6953">
        <w:rPr>
          <w:rStyle w:val="Char4"/>
          <w:rtl/>
        </w:rPr>
        <w:t xml:space="preserve"> </w:t>
      </w:r>
      <w:r w:rsidRPr="00906F1B">
        <w:rPr>
          <w:rStyle w:val="Char4"/>
          <w:rtl/>
        </w:rPr>
        <w:t>وقت آن امر، نزدم مال</w:t>
      </w:r>
      <w:r w:rsidR="000E63F6">
        <w:rPr>
          <w:rStyle w:val="Char4"/>
          <w:rtl/>
        </w:rPr>
        <w:t>ی</w:t>
      </w:r>
      <w:r w:rsidRPr="00906F1B">
        <w:rPr>
          <w:rStyle w:val="Char4"/>
          <w:rtl/>
        </w:rPr>
        <w:t xml:space="preserve"> موجود بود، گفتم: اگر بتوانم روز</w:t>
      </w:r>
      <w:r w:rsidR="000E63F6">
        <w:rPr>
          <w:rStyle w:val="Char4"/>
          <w:rtl/>
        </w:rPr>
        <w:t>ی</w:t>
      </w:r>
      <w:r w:rsidRPr="00906F1B">
        <w:rPr>
          <w:rStyle w:val="Char4"/>
          <w:rtl/>
        </w:rPr>
        <w:t xml:space="preserve"> از ابوب</w:t>
      </w:r>
      <w:r w:rsidR="00755556">
        <w:rPr>
          <w:rStyle w:val="Char4"/>
          <w:rtl/>
        </w:rPr>
        <w:t>ک</w:t>
      </w:r>
      <w:r w:rsidRPr="00906F1B">
        <w:rPr>
          <w:rStyle w:val="Char4"/>
          <w:rtl/>
        </w:rPr>
        <w:t xml:space="preserve">ر سبقت </w:t>
      </w:r>
      <w:r w:rsidR="00755556">
        <w:rPr>
          <w:rStyle w:val="Char4"/>
          <w:rtl/>
        </w:rPr>
        <w:t>ک</w:t>
      </w:r>
      <w:r w:rsidRPr="00906F1B">
        <w:rPr>
          <w:rStyle w:val="Char4"/>
          <w:rtl/>
        </w:rPr>
        <w:t>نم، آن هم</w:t>
      </w:r>
      <w:r w:rsidR="00755556">
        <w:rPr>
          <w:rStyle w:val="Char4"/>
          <w:rtl/>
        </w:rPr>
        <w:t>ی</w:t>
      </w:r>
      <w:r w:rsidRPr="00906F1B">
        <w:rPr>
          <w:rStyle w:val="Char4"/>
          <w:rtl/>
        </w:rPr>
        <w:t>ن روز است. بنابرا</w:t>
      </w:r>
      <w:r w:rsidR="00755556">
        <w:rPr>
          <w:rStyle w:val="Char4"/>
          <w:rtl/>
        </w:rPr>
        <w:t>ی</w:t>
      </w:r>
      <w:r w:rsidRPr="00906F1B">
        <w:rPr>
          <w:rStyle w:val="Char4"/>
          <w:rtl/>
        </w:rPr>
        <w:t>ن نصف مال خود را آرودم،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گفت: «برا</w:t>
      </w:r>
      <w:r w:rsidR="000E63F6">
        <w:rPr>
          <w:rStyle w:val="Char4"/>
          <w:rtl/>
        </w:rPr>
        <w:t>ی</w:t>
      </w:r>
      <w:r w:rsidRPr="00906F1B">
        <w:rPr>
          <w:rStyle w:val="Char4"/>
          <w:rtl/>
        </w:rPr>
        <w:t xml:space="preserve"> اهل خود چه گذاشت</w:t>
      </w:r>
      <w:r w:rsidR="000E63F6">
        <w:rPr>
          <w:rStyle w:val="Char4"/>
          <w:rtl/>
        </w:rPr>
        <w:t>ی</w:t>
      </w:r>
      <w:r w:rsidRPr="00906F1B">
        <w:rPr>
          <w:rStyle w:val="Char4"/>
          <w:rtl/>
        </w:rPr>
        <w:t>؟» گفتم: برا</w:t>
      </w:r>
      <w:r w:rsidR="000E63F6">
        <w:rPr>
          <w:rStyle w:val="Char4"/>
          <w:rtl/>
        </w:rPr>
        <w:t>ی</w:t>
      </w:r>
      <w:r w:rsidRPr="00906F1B">
        <w:rPr>
          <w:rStyle w:val="Char4"/>
          <w:rtl/>
        </w:rPr>
        <w:t xml:space="preserve"> ا</w:t>
      </w:r>
      <w:r w:rsidR="00755556">
        <w:rPr>
          <w:rStyle w:val="Char4"/>
          <w:rtl/>
        </w:rPr>
        <w:t>ی</w:t>
      </w:r>
      <w:r w:rsidRPr="00906F1B">
        <w:rPr>
          <w:rStyle w:val="Char4"/>
          <w:rtl/>
        </w:rPr>
        <w:t>شان گذاشتم. فرمود: «برا</w:t>
      </w:r>
      <w:r w:rsidR="000E63F6">
        <w:rPr>
          <w:rStyle w:val="Char4"/>
          <w:rtl/>
        </w:rPr>
        <w:t>ی</w:t>
      </w:r>
      <w:r w:rsidRPr="00906F1B">
        <w:rPr>
          <w:rStyle w:val="Char4"/>
          <w:rtl/>
        </w:rPr>
        <w:t xml:space="preserve"> ا</w:t>
      </w:r>
      <w:r w:rsidR="00755556">
        <w:rPr>
          <w:rStyle w:val="Char4"/>
          <w:rtl/>
        </w:rPr>
        <w:t>ی</w:t>
      </w:r>
      <w:r w:rsidRPr="00906F1B">
        <w:rPr>
          <w:rStyle w:val="Char4"/>
          <w:rtl/>
        </w:rPr>
        <w:t>شان چه گذاشت</w:t>
      </w:r>
      <w:r w:rsidR="000E63F6">
        <w:rPr>
          <w:rStyle w:val="Char4"/>
          <w:rtl/>
        </w:rPr>
        <w:t>ی</w:t>
      </w:r>
      <w:r w:rsidRPr="00906F1B">
        <w:rPr>
          <w:rStyle w:val="Char4"/>
          <w:rtl/>
        </w:rPr>
        <w:t>؟» گفتم: مثل ا</w:t>
      </w:r>
      <w:r w:rsidR="00755556">
        <w:rPr>
          <w:rStyle w:val="Char4"/>
          <w:rtl/>
        </w:rPr>
        <w:t>ی</w:t>
      </w:r>
      <w:r w:rsidRPr="00906F1B">
        <w:rPr>
          <w:rStyle w:val="Char4"/>
          <w:rtl/>
        </w:rPr>
        <w:t>ن. و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همه چ</w:t>
      </w:r>
      <w:r w:rsidR="00755556">
        <w:rPr>
          <w:rStyle w:val="Char4"/>
          <w:rtl/>
        </w:rPr>
        <w:t>ی</w:t>
      </w:r>
      <w:r w:rsidRPr="00906F1B">
        <w:rPr>
          <w:rStyle w:val="Char4"/>
          <w:rtl/>
        </w:rPr>
        <w:t>ز</w:t>
      </w:r>
      <w:r w:rsidR="000E63F6">
        <w:rPr>
          <w:rStyle w:val="Char4"/>
          <w:rtl/>
        </w:rPr>
        <w:t>ی</w:t>
      </w:r>
      <w:r w:rsidRPr="00906F1B">
        <w:rPr>
          <w:rStyle w:val="Char4"/>
          <w:rtl/>
        </w:rPr>
        <w:t xml:space="preserve"> را </w:t>
      </w:r>
      <w:r w:rsidR="00755556">
        <w:rPr>
          <w:rStyle w:val="Char4"/>
          <w:rtl/>
        </w:rPr>
        <w:t>ک</w:t>
      </w:r>
      <w:r w:rsidRPr="00906F1B">
        <w:rPr>
          <w:rStyle w:val="Char4"/>
          <w:rtl/>
        </w:rPr>
        <w:t>ه نزدش بود آورد.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گفت: «ا</w:t>
      </w:r>
      <w:r w:rsidR="000E63F6">
        <w:rPr>
          <w:rStyle w:val="Char4"/>
          <w:rtl/>
        </w:rPr>
        <w:t>ی</w:t>
      </w:r>
      <w:r w:rsidRPr="00906F1B">
        <w:rPr>
          <w:rStyle w:val="Char4"/>
          <w:rtl/>
        </w:rPr>
        <w:t xml:space="preserve"> ابوب</w:t>
      </w:r>
      <w:r w:rsidR="00755556">
        <w:rPr>
          <w:rStyle w:val="Char4"/>
          <w:rtl/>
        </w:rPr>
        <w:t>ک</w:t>
      </w:r>
      <w:r w:rsidRPr="00906F1B">
        <w:rPr>
          <w:rStyle w:val="Char4"/>
          <w:rtl/>
        </w:rPr>
        <w:t>ر برا</w:t>
      </w:r>
      <w:r w:rsidR="000E63F6">
        <w:rPr>
          <w:rStyle w:val="Char4"/>
          <w:rtl/>
        </w:rPr>
        <w:t>ی</w:t>
      </w:r>
      <w:r w:rsidRPr="00906F1B">
        <w:rPr>
          <w:rStyle w:val="Char4"/>
          <w:rtl/>
        </w:rPr>
        <w:t xml:space="preserve"> خانواده ات چه گذاشت</w:t>
      </w:r>
      <w:r w:rsidR="000E63F6">
        <w:rPr>
          <w:rStyle w:val="Char4"/>
          <w:rtl/>
        </w:rPr>
        <w:t>ی</w:t>
      </w:r>
      <w:r w:rsidRPr="00906F1B">
        <w:rPr>
          <w:rStyle w:val="Char4"/>
          <w:rtl/>
        </w:rPr>
        <w:t>؟» گفت: برا</w:t>
      </w:r>
      <w:r w:rsidR="000E63F6">
        <w:rPr>
          <w:rStyle w:val="Char4"/>
          <w:rtl/>
        </w:rPr>
        <w:t>ی</w:t>
      </w:r>
      <w:r w:rsidRPr="00906F1B">
        <w:rPr>
          <w:rStyle w:val="Char4"/>
          <w:rtl/>
        </w:rPr>
        <w:t xml:space="preserve"> آن‏ها خدا و پ</w:t>
      </w:r>
      <w:r w:rsidR="00755556">
        <w:rPr>
          <w:rStyle w:val="Char4"/>
          <w:rtl/>
        </w:rPr>
        <w:t>ی</w:t>
      </w:r>
      <w:r w:rsidRPr="00906F1B">
        <w:rPr>
          <w:rStyle w:val="Char4"/>
          <w:rtl/>
        </w:rPr>
        <w:t>امبرش را گذاشتم. گفتم: ابداً من ازو</w:t>
      </w:r>
      <w:r w:rsidR="000E63F6">
        <w:rPr>
          <w:rStyle w:val="Char4"/>
          <w:rtl/>
        </w:rPr>
        <w:t>ی</w:t>
      </w:r>
      <w:r w:rsidRPr="00906F1B">
        <w:rPr>
          <w:rStyle w:val="Char4"/>
          <w:rtl/>
        </w:rPr>
        <w:t xml:space="preserve"> به چ</w:t>
      </w:r>
      <w:r w:rsidR="00755556">
        <w:rPr>
          <w:rStyle w:val="Char4"/>
          <w:rtl/>
        </w:rPr>
        <w:t>ی</w:t>
      </w:r>
      <w:r w:rsidRPr="00906F1B">
        <w:rPr>
          <w:rStyle w:val="Char4"/>
          <w:rtl/>
        </w:rPr>
        <w:t>ز</w:t>
      </w:r>
      <w:r w:rsidR="000E63F6">
        <w:rPr>
          <w:rStyle w:val="Char4"/>
          <w:rtl/>
        </w:rPr>
        <w:t>ی</w:t>
      </w:r>
      <w:r w:rsidRPr="00906F1B">
        <w:rPr>
          <w:rStyle w:val="Char4"/>
          <w:rtl/>
        </w:rPr>
        <w:t xml:space="preserve"> نم</w:t>
      </w:r>
      <w:r w:rsidR="000E63F6">
        <w:rPr>
          <w:rStyle w:val="Char4"/>
          <w:rtl/>
        </w:rPr>
        <w:t>ی</w:t>
      </w:r>
      <w:r w:rsidRPr="00906F1B">
        <w:rPr>
          <w:rStyle w:val="Char4"/>
          <w:rtl/>
        </w:rPr>
        <w:t>‏توانم سبقت جو</w:t>
      </w:r>
      <w:r w:rsidR="00755556">
        <w:rPr>
          <w:rStyle w:val="Char4"/>
          <w:rtl/>
        </w:rPr>
        <w:t>ی</w:t>
      </w:r>
      <w:r w:rsidRPr="00906F1B">
        <w:rPr>
          <w:rStyle w:val="Char4"/>
          <w:rtl/>
        </w:rPr>
        <w:t>م</w:t>
      </w:r>
      <w:r w:rsidRPr="00906F1B">
        <w:rPr>
          <w:rStyle w:val="FootnoteReference"/>
          <w:rFonts w:ascii="IRNazli" w:hAnsi="IRNazli" w:cs="IRNazli"/>
          <w:sz w:val="28"/>
          <w:szCs w:val="28"/>
          <w:rtl/>
        </w:rPr>
        <w:footnoteReference w:id="336"/>
      </w:r>
      <w:r w:rsidR="00572242">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منتخب ال</w:t>
      </w:r>
      <w:r w:rsidR="00755556">
        <w:rPr>
          <w:rStyle w:val="Char4"/>
          <w:rtl/>
        </w:rPr>
        <w:t>ک</w:t>
      </w:r>
      <w:r w:rsidRPr="00906F1B">
        <w:rPr>
          <w:rStyle w:val="Char4"/>
          <w:rtl/>
        </w:rPr>
        <w:t>نز (347/4) آمده است.</w:t>
      </w:r>
    </w:p>
    <w:p w:rsidR="00BD3D1B" w:rsidRPr="002F6AFC" w:rsidRDefault="00BD3D1B" w:rsidP="006C0173">
      <w:pPr>
        <w:pStyle w:val="a5"/>
        <w:rPr>
          <w:rtl/>
        </w:rPr>
      </w:pPr>
      <w:bookmarkStart w:id="251" w:name="_Toc441683762"/>
      <w:r w:rsidRPr="002F6AFC">
        <w:rPr>
          <w:rtl/>
        </w:rPr>
        <w:t>حكايت عثمان با مرد</w:t>
      </w:r>
      <w:r w:rsidR="000E63F6">
        <w:rPr>
          <w:rtl/>
        </w:rPr>
        <w:t>ی</w:t>
      </w:r>
      <w:r w:rsidRPr="002F6AFC">
        <w:rPr>
          <w:rtl/>
        </w:rPr>
        <w:t xml:space="preserve"> در اين باره</w:t>
      </w:r>
      <w:bookmarkEnd w:id="251"/>
    </w:p>
    <w:p w:rsidR="00BD3D1B" w:rsidRPr="00906F1B" w:rsidRDefault="00BD3D1B" w:rsidP="00250586">
      <w:pPr>
        <w:pStyle w:val="PlainText"/>
        <w:ind w:firstLine="284"/>
        <w:jc w:val="both"/>
        <w:rPr>
          <w:rStyle w:val="Char4"/>
          <w:rtl/>
        </w:rPr>
      </w:pPr>
      <w:r w:rsidRPr="00906F1B">
        <w:rPr>
          <w:rStyle w:val="Char4"/>
          <w:rtl/>
        </w:rPr>
        <w:t>ب</w:t>
      </w:r>
      <w:r w:rsidR="00755556">
        <w:rPr>
          <w:rStyle w:val="Char4"/>
          <w:rtl/>
        </w:rPr>
        <w:t>ی</w:t>
      </w:r>
      <w:r w:rsidRPr="00906F1B">
        <w:rPr>
          <w:rStyle w:val="Char4"/>
          <w:rtl/>
        </w:rPr>
        <w:t>هق</w:t>
      </w:r>
      <w:r w:rsidR="000E63F6">
        <w:rPr>
          <w:rStyle w:val="Char4"/>
          <w:rtl/>
        </w:rPr>
        <w:t>ی</w:t>
      </w:r>
      <w:r w:rsidRPr="00906F1B">
        <w:rPr>
          <w:rStyle w:val="Char4"/>
          <w:rtl/>
        </w:rPr>
        <w:t xml:space="preserve"> در شعب الا</w:t>
      </w:r>
      <w:r w:rsidR="00755556">
        <w:rPr>
          <w:rStyle w:val="Char4"/>
          <w:rtl/>
        </w:rPr>
        <w:t>ی</w:t>
      </w:r>
      <w:r w:rsidRPr="00906F1B">
        <w:rPr>
          <w:rStyle w:val="Char4"/>
          <w:rtl/>
        </w:rPr>
        <w:t>مان از حسن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مرد</w:t>
      </w:r>
      <w:r w:rsidR="000E63F6">
        <w:rPr>
          <w:rStyle w:val="Char4"/>
          <w:rtl/>
        </w:rPr>
        <w:t>ی</w:t>
      </w:r>
      <w:r w:rsidRPr="00906F1B">
        <w:rPr>
          <w:rStyle w:val="Char4"/>
          <w:rtl/>
        </w:rPr>
        <w:t xml:space="preserve"> به عثمان</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ا</w:t>
      </w:r>
      <w:r w:rsidR="000E63F6">
        <w:rPr>
          <w:rStyle w:val="Char4"/>
          <w:rtl/>
        </w:rPr>
        <w:t>ی</w:t>
      </w:r>
      <w:r w:rsidRPr="00906F1B">
        <w:rPr>
          <w:rStyle w:val="Char4"/>
          <w:rtl/>
        </w:rPr>
        <w:t xml:space="preserve"> صاحبان اموال، خ</w:t>
      </w:r>
      <w:r w:rsidR="00755556">
        <w:rPr>
          <w:rStyle w:val="Char4"/>
          <w:rtl/>
        </w:rPr>
        <w:t>ی</w:t>
      </w:r>
      <w:r w:rsidRPr="00906F1B">
        <w:rPr>
          <w:rStyle w:val="Char4"/>
          <w:rtl/>
        </w:rPr>
        <w:t>ر را برد</w:t>
      </w:r>
      <w:r w:rsidR="00755556">
        <w:rPr>
          <w:rStyle w:val="Char4"/>
          <w:rtl/>
        </w:rPr>
        <w:t>ی</w:t>
      </w:r>
      <w:r w:rsidRPr="00906F1B">
        <w:rPr>
          <w:rStyle w:val="Char4"/>
          <w:rtl/>
        </w:rPr>
        <w:t>د!! صدقه م</w:t>
      </w:r>
      <w:r w:rsidR="000E63F6">
        <w:rPr>
          <w:rStyle w:val="Char4"/>
          <w:rtl/>
        </w:rPr>
        <w:t>ی</w:t>
      </w:r>
      <w:r w:rsidRPr="00906F1B">
        <w:rPr>
          <w:rStyle w:val="Char4"/>
          <w:rtl/>
        </w:rPr>
        <w:t>‏ده</w:t>
      </w:r>
      <w:r w:rsidR="00755556">
        <w:rPr>
          <w:rStyle w:val="Char4"/>
          <w:rtl/>
        </w:rPr>
        <w:t>ی</w:t>
      </w:r>
      <w:r w:rsidRPr="00906F1B">
        <w:rPr>
          <w:rStyle w:val="Char4"/>
          <w:rtl/>
        </w:rPr>
        <w:t>د، غلامان را رها م</w:t>
      </w:r>
      <w:r w:rsidR="000E63F6">
        <w:rPr>
          <w:rStyle w:val="Char4"/>
          <w:rtl/>
        </w:rPr>
        <w:t>ی</w:t>
      </w:r>
      <w:r w:rsidRPr="00906F1B">
        <w:rPr>
          <w:rStyle w:val="Char4"/>
          <w:rtl/>
        </w:rPr>
        <w:t>‏</w:t>
      </w:r>
      <w:r w:rsidR="00755556">
        <w:rPr>
          <w:rStyle w:val="Char4"/>
          <w:rtl/>
        </w:rPr>
        <w:t>ک</w:t>
      </w:r>
      <w:r w:rsidRPr="00906F1B">
        <w:rPr>
          <w:rStyle w:val="Char4"/>
          <w:rtl/>
        </w:rPr>
        <w:t>ن</w:t>
      </w:r>
      <w:r w:rsidR="00755556">
        <w:rPr>
          <w:rStyle w:val="Char4"/>
          <w:rtl/>
        </w:rPr>
        <w:t>ی</w:t>
      </w:r>
      <w:r w:rsidRPr="00906F1B">
        <w:rPr>
          <w:rStyle w:val="Char4"/>
          <w:rtl/>
        </w:rPr>
        <w:t xml:space="preserve">د، حج </w:t>
      </w:r>
      <w:r w:rsidR="00130DB0">
        <w:rPr>
          <w:rStyle w:val="Char4"/>
          <w:rtl/>
        </w:rPr>
        <w:t>به‌جا</w:t>
      </w:r>
      <w:r w:rsidR="000E63F6">
        <w:rPr>
          <w:rStyle w:val="Char4"/>
          <w:rtl/>
        </w:rPr>
        <w:t>ی</w:t>
      </w:r>
      <w:r w:rsidR="00130DB0">
        <w:rPr>
          <w:rStyle w:val="Char4"/>
          <w:rtl/>
        </w:rPr>
        <w:t xml:space="preserve"> </w:t>
      </w:r>
      <w:r w:rsidRPr="00906F1B">
        <w:rPr>
          <w:rStyle w:val="Char4"/>
          <w:rtl/>
        </w:rPr>
        <w:t>م</w:t>
      </w:r>
      <w:r w:rsidR="000E63F6">
        <w:rPr>
          <w:rStyle w:val="Char4"/>
          <w:rtl/>
        </w:rPr>
        <w:t>ی</w:t>
      </w:r>
      <w:r w:rsidRPr="00906F1B">
        <w:rPr>
          <w:rStyle w:val="Char4"/>
          <w:rtl/>
        </w:rPr>
        <w:t>‏آور</w:t>
      </w:r>
      <w:r w:rsidR="00755556">
        <w:rPr>
          <w:rStyle w:val="Char4"/>
          <w:rtl/>
        </w:rPr>
        <w:t>ی</w:t>
      </w:r>
      <w:r w:rsidRPr="00906F1B">
        <w:rPr>
          <w:rStyle w:val="Char4"/>
          <w:rtl/>
        </w:rPr>
        <w:t>د و انفاق م</w:t>
      </w:r>
      <w:r w:rsidR="000E63F6">
        <w:rPr>
          <w:rStyle w:val="Char4"/>
          <w:rtl/>
        </w:rPr>
        <w:t>ی</w:t>
      </w:r>
      <w:r w:rsidRPr="00906F1B">
        <w:rPr>
          <w:rStyle w:val="Char4"/>
          <w:rtl/>
        </w:rPr>
        <w:t>‏نما</w:t>
      </w:r>
      <w:r w:rsidR="00755556">
        <w:rPr>
          <w:rStyle w:val="Char4"/>
          <w:rtl/>
        </w:rPr>
        <w:t>یی</w:t>
      </w:r>
      <w:r w:rsidRPr="00906F1B">
        <w:rPr>
          <w:rStyle w:val="Char4"/>
          <w:rtl/>
        </w:rPr>
        <w:t>د. عثمان</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و شما بر ما غبطه م</w:t>
      </w:r>
      <w:r w:rsidR="000E63F6">
        <w:rPr>
          <w:rStyle w:val="Char4"/>
          <w:rtl/>
        </w:rPr>
        <w:t>ی</w:t>
      </w:r>
      <w:r w:rsidRPr="00906F1B">
        <w:rPr>
          <w:rStyle w:val="Char4"/>
          <w:rtl/>
        </w:rPr>
        <w:t>‏</w:t>
      </w:r>
      <w:r w:rsidR="00755556">
        <w:rPr>
          <w:rStyle w:val="Char4"/>
          <w:rtl/>
        </w:rPr>
        <w:t>ک</w:t>
      </w:r>
      <w:r w:rsidRPr="00906F1B">
        <w:rPr>
          <w:rStyle w:val="Char4"/>
          <w:rtl/>
        </w:rPr>
        <w:t>ن</w:t>
      </w:r>
      <w:r w:rsidR="00755556">
        <w:rPr>
          <w:rStyle w:val="Char4"/>
          <w:rtl/>
        </w:rPr>
        <w:t>ی</w:t>
      </w:r>
      <w:r w:rsidRPr="00906F1B">
        <w:rPr>
          <w:rStyle w:val="Char4"/>
          <w:rtl/>
        </w:rPr>
        <w:t>د. پاسخ داد: آر</w:t>
      </w:r>
      <w:r w:rsidR="000E63F6">
        <w:rPr>
          <w:rStyle w:val="Char4"/>
          <w:rtl/>
        </w:rPr>
        <w:t>ی</w:t>
      </w:r>
      <w:r w:rsidRPr="00906F1B">
        <w:rPr>
          <w:rStyle w:val="Char4"/>
          <w:rtl/>
        </w:rPr>
        <w:t xml:space="preserve"> ما بر شما</w:t>
      </w:r>
      <w:r w:rsidR="008B6953">
        <w:rPr>
          <w:rStyle w:val="Char4"/>
          <w:rtl/>
        </w:rPr>
        <w:t xml:space="preserve"> </w:t>
      </w:r>
      <w:r w:rsidRPr="00906F1B">
        <w:rPr>
          <w:rStyle w:val="Char4"/>
          <w:rtl/>
        </w:rPr>
        <w:t>غبطه م</w:t>
      </w:r>
      <w:r w:rsidR="000E63F6">
        <w:rPr>
          <w:rStyle w:val="Char4"/>
          <w:rtl/>
        </w:rPr>
        <w:t>ی</w:t>
      </w:r>
      <w:r w:rsidRPr="00906F1B">
        <w:rPr>
          <w:rStyle w:val="Char4"/>
          <w:rtl/>
        </w:rPr>
        <w:t>‏</w:t>
      </w:r>
      <w:r w:rsidR="00755556">
        <w:rPr>
          <w:rStyle w:val="Char4"/>
          <w:rtl/>
        </w:rPr>
        <w:t>ک</w:t>
      </w:r>
      <w:r w:rsidRPr="00906F1B">
        <w:rPr>
          <w:rStyle w:val="Char4"/>
          <w:rtl/>
        </w:rPr>
        <w:t>ن</w:t>
      </w:r>
      <w:r w:rsidR="00755556">
        <w:rPr>
          <w:rStyle w:val="Char4"/>
          <w:rtl/>
        </w:rPr>
        <w:t>ی</w:t>
      </w:r>
      <w:r w:rsidRPr="00906F1B">
        <w:rPr>
          <w:rStyle w:val="Char4"/>
          <w:rtl/>
        </w:rPr>
        <w:t>م، عثمان</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به خدا سوگند، </w:t>
      </w:r>
      <w:r w:rsidR="00755556">
        <w:rPr>
          <w:rStyle w:val="Char4"/>
          <w:rtl/>
        </w:rPr>
        <w:t>یک</w:t>
      </w:r>
      <w:r w:rsidRPr="00906F1B">
        <w:rPr>
          <w:rStyle w:val="Char4"/>
          <w:rtl/>
        </w:rPr>
        <w:t xml:space="preserve"> درهم را </w:t>
      </w:r>
      <w:r w:rsidR="00755556">
        <w:rPr>
          <w:rStyle w:val="Char4"/>
          <w:rtl/>
        </w:rPr>
        <w:t>ک</w:t>
      </w:r>
      <w:r w:rsidRPr="00906F1B">
        <w:rPr>
          <w:rStyle w:val="Char4"/>
          <w:rtl/>
        </w:rPr>
        <w:t xml:space="preserve">ه </w:t>
      </w:r>
      <w:r w:rsidR="00755556">
        <w:rPr>
          <w:rStyle w:val="Char4"/>
          <w:rtl/>
        </w:rPr>
        <w:t>یک</w:t>
      </w:r>
      <w:r w:rsidR="000E63F6">
        <w:rPr>
          <w:rStyle w:val="Char4"/>
          <w:rtl/>
        </w:rPr>
        <w:t>ی</w:t>
      </w:r>
      <w:r w:rsidRPr="00906F1B">
        <w:rPr>
          <w:rStyle w:val="Char4"/>
          <w:rtl/>
        </w:rPr>
        <w:t xml:space="preserve"> از زحمت [خود] انفاق م</w:t>
      </w:r>
      <w:r w:rsidR="000E63F6">
        <w:rPr>
          <w:rStyle w:val="Char4"/>
          <w:rtl/>
        </w:rPr>
        <w:t>ی</w:t>
      </w:r>
      <w:r w:rsidRPr="00906F1B">
        <w:rPr>
          <w:rStyle w:val="Char4"/>
          <w:rtl/>
        </w:rPr>
        <w:t>‏</w:t>
      </w:r>
      <w:r w:rsidR="00755556">
        <w:rPr>
          <w:rStyle w:val="Char4"/>
          <w:rtl/>
        </w:rPr>
        <w:t>ک</w:t>
      </w:r>
      <w:r w:rsidRPr="00906F1B">
        <w:rPr>
          <w:rStyle w:val="Char4"/>
          <w:rtl/>
        </w:rPr>
        <w:t xml:space="preserve">ند، از ده هزار درهم بهتر است، </w:t>
      </w:r>
      <w:r w:rsidR="00755556">
        <w:rPr>
          <w:rStyle w:val="Char4"/>
          <w:rtl/>
        </w:rPr>
        <w:t>ک</w:t>
      </w:r>
      <w:r w:rsidRPr="00906F1B">
        <w:rPr>
          <w:rStyle w:val="Char4"/>
          <w:rtl/>
        </w:rPr>
        <w:t>م</w:t>
      </w:r>
      <w:r w:rsidR="000E63F6">
        <w:rPr>
          <w:rStyle w:val="Char4"/>
          <w:rtl/>
        </w:rPr>
        <w:t>ی</w:t>
      </w:r>
      <w:r w:rsidRPr="00906F1B">
        <w:rPr>
          <w:rStyle w:val="Char4"/>
          <w:rtl/>
        </w:rPr>
        <w:t xml:space="preserve"> از ز</w:t>
      </w:r>
      <w:r w:rsidR="00755556">
        <w:rPr>
          <w:rStyle w:val="Char4"/>
          <w:rtl/>
        </w:rPr>
        <w:t>ی</w:t>
      </w:r>
      <w:r w:rsidRPr="00906F1B">
        <w:rPr>
          <w:rStyle w:val="Char4"/>
          <w:rtl/>
        </w:rPr>
        <w:t>اد</w:t>
      </w:r>
      <w:r w:rsidRPr="00906F1B">
        <w:rPr>
          <w:rStyle w:val="FootnoteReference"/>
          <w:rFonts w:ascii="IRNazli" w:hAnsi="IRNazli" w:cs="IRNazli"/>
          <w:sz w:val="28"/>
          <w:szCs w:val="28"/>
          <w:rtl/>
        </w:rPr>
        <w:footnoteReference w:id="337"/>
      </w:r>
      <w:r w:rsidRPr="00906F1B">
        <w:rPr>
          <w:rStyle w:val="Char4"/>
          <w:rtl/>
        </w:rPr>
        <w:t>.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(320/3) آمده است</w:t>
      </w:r>
      <w:r w:rsidRPr="00906F1B">
        <w:rPr>
          <w:rStyle w:val="FootnoteReference"/>
          <w:rFonts w:ascii="IRNazli" w:hAnsi="IRNazli" w:cs="IRNazli"/>
          <w:sz w:val="28"/>
          <w:szCs w:val="28"/>
          <w:rtl/>
        </w:rPr>
        <w:footnoteReference w:id="338"/>
      </w:r>
      <w:r w:rsidR="00572242">
        <w:rPr>
          <w:rStyle w:val="Char4"/>
          <w:rFonts w:hint="cs"/>
          <w:rtl/>
        </w:rPr>
        <w:t>.</w:t>
      </w:r>
    </w:p>
    <w:p w:rsidR="00BD3D1B" w:rsidRPr="00906F1B" w:rsidRDefault="00BD3D1B" w:rsidP="006C0173">
      <w:pPr>
        <w:pStyle w:val="a5"/>
        <w:rPr>
          <w:rStyle w:val="Char4"/>
          <w:rtl/>
        </w:rPr>
      </w:pPr>
      <w:bookmarkStart w:id="252" w:name="_Toc441683763"/>
      <w:r w:rsidRPr="002F6AFC">
        <w:rPr>
          <w:rtl/>
        </w:rPr>
        <w:t>حكايت گداي</w:t>
      </w:r>
      <w:r w:rsidR="000E63F6">
        <w:rPr>
          <w:rtl/>
        </w:rPr>
        <w:t>ی</w:t>
      </w:r>
      <w:r w:rsidRPr="002F6AFC">
        <w:rPr>
          <w:rtl/>
        </w:rPr>
        <w:t xml:space="preserve"> با عل</w:t>
      </w:r>
      <w:r w:rsidR="000E63F6">
        <w:rPr>
          <w:rtl/>
        </w:rPr>
        <w:t>ی</w:t>
      </w:r>
      <w:r w:rsidR="00130DB0">
        <w:rPr>
          <w:rStyle w:val="Char4"/>
          <w:rtl/>
        </w:rPr>
        <w:t xml:space="preserve"> </w:t>
      </w:r>
      <w:r w:rsidR="00130DB0" w:rsidRPr="00130DB0">
        <w:rPr>
          <w:rStyle w:val="Char4"/>
          <w:rFonts w:ascii="CTraditional Arabic" w:hAnsi="CTraditional Arabic" w:cs="CTraditional Arabic"/>
          <w:bCs w:val="0"/>
          <w:rtl/>
        </w:rPr>
        <w:t>س</w:t>
      </w:r>
      <w:bookmarkEnd w:id="252"/>
    </w:p>
    <w:p w:rsidR="00BD3D1B" w:rsidRPr="00906F1B" w:rsidRDefault="00BD3D1B" w:rsidP="001C13E0">
      <w:pPr>
        <w:pStyle w:val="PlainText"/>
        <w:ind w:firstLine="284"/>
        <w:jc w:val="both"/>
        <w:rPr>
          <w:rStyle w:val="Char4"/>
          <w:rtl/>
        </w:rPr>
      </w:pPr>
      <w:r w:rsidRPr="00906F1B">
        <w:rPr>
          <w:rStyle w:val="Char4"/>
          <w:rtl/>
        </w:rPr>
        <w:t>عس</w:t>
      </w:r>
      <w:r w:rsidR="00755556">
        <w:rPr>
          <w:rStyle w:val="Char4"/>
          <w:rtl/>
        </w:rPr>
        <w:t>ک</w:t>
      </w:r>
      <w:r w:rsidRPr="00906F1B">
        <w:rPr>
          <w:rStyle w:val="Char4"/>
          <w:rtl/>
        </w:rPr>
        <w:t>ر</w:t>
      </w:r>
      <w:r w:rsidR="000E63F6">
        <w:rPr>
          <w:rStyle w:val="Char4"/>
          <w:rtl/>
        </w:rPr>
        <w:t>ی</w:t>
      </w:r>
      <w:r w:rsidRPr="00906F1B">
        <w:rPr>
          <w:rStyle w:val="Char4"/>
          <w:rtl/>
        </w:rPr>
        <w:t xml:space="preserve"> از عب</w:t>
      </w:r>
      <w:r w:rsidR="00755556">
        <w:rPr>
          <w:rStyle w:val="Char4"/>
          <w:rtl/>
        </w:rPr>
        <w:t>ی</w:t>
      </w:r>
      <w:r w:rsidRPr="00906F1B">
        <w:rPr>
          <w:rStyle w:val="Char4"/>
          <w:rtl/>
        </w:rPr>
        <w:t>داللَّه بن محمّدبن عائشه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سائل</w:t>
      </w:r>
      <w:r w:rsidR="000E63F6">
        <w:rPr>
          <w:rStyle w:val="Char4"/>
          <w:rtl/>
        </w:rPr>
        <w:t>ی</w:t>
      </w:r>
      <w:r w:rsidRPr="00906F1B">
        <w:rPr>
          <w:rStyle w:val="Char4"/>
          <w:rtl/>
        </w:rPr>
        <w:t xml:space="preserve"> نزد ام</w:t>
      </w:r>
      <w:r w:rsidR="00755556">
        <w:rPr>
          <w:rStyle w:val="Char4"/>
          <w:rtl/>
        </w:rPr>
        <w:t>ی</w:t>
      </w:r>
      <w:r w:rsidRPr="00906F1B">
        <w:rPr>
          <w:rStyle w:val="Char4"/>
          <w:rtl/>
        </w:rPr>
        <w:t>رالمؤمن</w:t>
      </w:r>
      <w:r w:rsidR="00755556">
        <w:rPr>
          <w:rStyle w:val="Char4"/>
          <w:rtl/>
        </w:rPr>
        <w:t>ی</w:t>
      </w:r>
      <w:r w:rsidRPr="00906F1B">
        <w:rPr>
          <w:rStyle w:val="Char4"/>
          <w:rtl/>
        </w:rPr>
        <w:t>ن عل</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ا</w:t>
      </w:r>
      <w:r w:rsidR="00755556">
        <w:rPr>
          <w:rStyle w:val="Char4"/>
          <w:rtl/>
        </w:rPr>
        <w:t>ی</w:t>
      </w:r>
      <w:r w:rsidRPr="00906F1B">
        <w:rPr>
          <w:rStyle w:val="Char4"/>
          <w:rtl/>
        </w:rPr>
        <w:t>ستاد، و</w:t>
      </w:r>
      <w:r w:rsidR="000E63F6">
        <w:rPr>
          <w:rStyle w:val="Char4"/>
          <w:rtl/>
        </w:rPr>
        <w:t>ی</w:t>
      </w:r>
      <w:r w:rsidRPr="00906F1B">
        <w:rPr>
          <w:rStyle w:val="Char4"/>
          <w:rtl/>
        </w:rPr>
        <w:t xml:space="preserve"> به حسن </w:t>
      </w:r>
      <w:r w:rsidR="00755556">
        <w:rPr>
          <w:rStyle w:val="Char4"/>
          <w:rtl/>
        </w:rPr>
        <w:t>ی</w:t>
      </w:r>
      <w:r w:rsidRPr="00906F1B">
        <w:rPr>
          <w:rStyle w:val="Char4"/>
          <w:rtl/>
        </w:rPr>
        <w:t>ا حس</w:t>
      </w:r>
      <w:r w:rsidR="00755556">
        <w:rPr>
          <w:rStyle w:val="Char4"/>
          <w:rtl/>
        </w:rPr>
        <w:t>ی</w:t>
      </w:r>
      <w:r w:rsidRPr="00906F1B">
        <w:rPr>
          <w:rStyle w:val="Char4"/>
          <w:rtl/>
        </w:rPr>
        <w:t xml:space="preserve">ن گفت: نزد مادرت برو و به او بگو: من نزدت شش درهم گذاشته بودم، و </w:t>
      </w:r>
      <w:r w:rsidR="00755556">
        <w:rPr>
          <w:rStyle w:val="Char4"/>
          <w:rtl/>
        </w:rPr>
        <w:t>یک</w:t>
      </w:r>
      <w:r w:rsidRPr="00906F1B">
        <w:rPr>
          <w:rStyle w:val="Char4"/>
          <w:rtl/>
        </w:rPr>
        <w:t xml:space="preserve"> درهم آن را ب</w:t>
      </w:r>
      <w:r w:rsidR="00755556">
        <w:rPr>
          <w:rStyle w:val="Char4"/>
          <w:rtl/>
        </w:rPr>
        <w:t>ی</w:t>
      </w:r>
      <w:r w:rsidRPr="00906F1B">
        <w:rPr>
          <w:rStyle w:val="Char4"/>
          <w:rtl/>
        </w:rPr>
        <w:t>اور، و</w:t>
      </w:r>
      <w:r w:rsidR="000E63F6">
        <w:rPr>
          <w:rStyle w:val="Char4"/>
          <w:rtl/>
        </w:rPr>
        <w:t>ی</w:t>
      </w:r>
      <w:r w:rsidRPr="00906F1B">
        <w:rPr>
          <w:rStyle w:val="Char4"/>
          <w:rtl/>
        </w:rPr>
        <w:t xml:space="preserve"> رفت و باز آمد و گفت: [مادرم]م</w:t>
      </w:r>
      <w:r w:rsidR="000E63F6">
        <w:rPr>
          <w:rStyle w:val="Char4"/>
          <w:rtl/>
        </w:rPr>
        <w:t>ی</w:t>
      </w:r>
      <w:r w:rsidRPr="00906F1B">
        <w:rPr>
          <w:rStyle w:val="Char4"/>
          <w:rtl/>
        </w:rPr>
        <w:t>‏گو</w:t>
      </w:r>
      <w:r w:rsidR="00755556">
        <w:rPr>
          <w:rStyle w:val="Char4"/>
          <w:rtl/>
        </w:rPr>
        <w:t>ی</w:t>
      </w:r>
      <w:r w:rsidRPr="00906F1B">
        <w:rPr>
          <w:rStyle w:val="Char4"/>
          <w:rtl/>
        </w:rPr>
        <w:t>د: آن شش درهم را برا</w:t>
      </w:r>
      <w:r w:rsidR="000E63F6">
        <w:rPr>
          <w:rStyle w:val="Char4"/>
          <w:rtl/>
        </w:rPr>
        <w:t>ی</w:t>
      </w:r>
      <w:r w:rsidRPr="00906F1B">
        <w:rPr>
          <w:rStyle w:val="Char4"/>
          <w:rtl/>
        </w:rPr>
        <w:t xml:space="preserve"> آرد گذاشته‏ا</w:t>
      </w:r>
      <w:r w:rsidR="000E63F6">
        <w:rPr>
          <w:rStyle w:val="Char4"/>
          <w:rtl/>
        </w:rPr>
        <w:t>ی</w:t>
      </w:r>
      <w:r w:rsidRPr="00906F1B">
        <w:rPr>
          <w:rStyle w:val="Char4"/>
          <w:rtl/>
        </w:rPr>
        <w:t>. عل</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ا</w:t>
      </w:r>
      <w:r w:rsidR="00755556">
        <w:rPr>
          <w:rStyle w:val="Char4"/>
          <w:rtl/>
        </w:rPr>
        <w:t>ی</w:t>
      </w:r>
      <w:r w:rsidRPr="00906F1B">
        <w:rPr>
          <w:rStyle w:val="Char4"/>
          <w:rtl/>
        </w:rPr>
        <w:t>مان بنده تا آن وقت مح</w:t>
      </w:r>
      <w:r w:rsidR="00755556">
        <w:rPr>
          <w:rStyle w:val="Char4"/>
          <w:rtl/>
        </w:rPr>
        <w:t>ک</w:t>
      </w:r>
      <w:r w:rsidRPr="00906F1B">
        <w:rPr>
          <w:rStyle w:val="Char4"/>
          <w:rtl/>
        </w:rPr>
        <w:t>م و استوار نم</w:t>
      </w:r>
      <w:r w:rsidR="000E63F6">
        <w:rPr>
          <w:rStyle w:val="Char4"/>
          <w:rtl/>
        </w:rPr>
        <w:t>ی</w:t>
      </w:r>
      <w:r w:rsidRPr="00906F1B">
        <w:rPr>
          <w:rStyle w:val="Char4"/>
          <w:rtl/>
        </w:rPr>
        <w:t xml:space="preserve">‏شود، </w:t>
      </w:r>
      <w:r w:rsidR="00755556">
        <w:rPr>
          <w:rStyle w:val="Char4"/>
          <w:rtl/>
        </w:rPr>
        <w:t>ک</w:t>
      </w:r>
      <w:r w:rsidRPr="00906F1B">
        <w:rPr>
          <w:rStyle w:val="Char4"/>
          <w:rtl/>
        </w:rPr>
        <w:t>ه به آنچه نزد خداست، از آنچه در دست خود دارد مت</w:t>
      </w:r>
      <w:r w:rsidR="00755556">
        <w:rPr>
          <w:rStyle w:val="Char4"/>
          <w:rtl/>
        </w:rPr>
        <w:t>ی</w:t>
      </w:r>
      <w:r w:rsidRPr="00906F1B">
        <w:rPr>
          <w:rStyle w:val="Char4"/>
          <w:rtl/>
        </w:rPr>
        <w:t>قن‏تر نباشد. به او بگو: آن شش درهم را بفرستد، آن گاه او همه آن‏ها را فرستاد، و عل</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آن را به ته</w:t>
      </w:r>
      <w:r w:rsidR="00755556">
        <w:rPr>
          <w:rStyle w:val="Char4"/>
          <w:rtl/>
        </w:rPr>
        <w:t>ی</w:t>
      </w:r>
      <w:r w:rsidRPr="00906F1B">
        <w:rPr>
          <w:rStyle w:val="Char4"/>
          <w:rtl/>
        </w:rPr>
        <w:t>دست داد. [راو</w:t>
      </w:r>
      <w:r w:rsidR="000E63F6">
        <w:rPr>
          <w:rStyle w:val="Char4"/>
          <w:rtl/>
        </w:rPr>
        <w:t>ی</w:t>
      </w:r>
      <w:r w:rsidRPr="00906F1B">
        <w:rPr>
          <w:rStyle w:val="Char4"/>
          <w:rtl/>
        </w:rPr>
        <w:t>] م</w:t>
      </w:r>
      <w:r w:rsidR="000E63F6">
        <w:rPr>
          <w:rStyle w:val="Char4"/>
          <w:rtl/>
        </w:rPr>
        <w:t>ی</w:t>
      </w:r>
      <w:r w:rsidRPr="00906F1B">
        <w:rPr>
          <w:rStyle w:val="Char4"/>
          <w:rtl/>
        </w:rPr>
        <w:t>‏گو</w:t>
      </w:r>
      <w:r w:rsidR="00755556">
        <w:rPr>
          <w:rStyle w:val="Char4"/>
          <w:rtl/>
        </w:rPr>
        <w:t>ی</w:t>
      </w:r>
      <w:r w:rsidRPr="00906F1B">
        <w:rPr>
          <w:rStyle w:val="Char4"/>
          <w:rtl/>
        </w:rPr>
        <w:t>د: هنوز از جا</w:t>
      </w:r>
      <w:r w:rsidR="00755556">
        <w:rPr>
          <w:rStyle w:val="Char4"/>
          <w:rtl/>
        </w:rPr>
        <w:t>ی</w:t>
      </w:r>
      <w:r w:rsidRPr="00906F1B">
        <w:rPr>
          <w:rStyle w:val="Char4"/>
          <w:rtl/>
        </w:rPr>
        <w:t xml:space="preserve">ش بلند نشده بود </w:t>
      </w:r>
      <w:r w:rsidR="00755556">
        <w:rPr>
          <w:rStyle w:val="Char4"/>
          <w:rtl/>
        </w:rPr>
        <w:t>ک</w:t>
      </w:r>
      <w:r w:rsidRPr="00906F1B">
        <w:rPr>
          <w:rStyle w:val="Char4"/>
          <w:rtl/>
        </w:rPr>
        <w:t>ه مرد</w:t>
      </w:r>
      <w:r w:rsidR="000E63F6">
        <w:rPr>
          <w:rStyle w:val="Char4"/>
          <w:rtl/>
        </w:rPr>
        <w:t>ی</w:t>
      </w:r>
      <w:r w:rsidRPr="00906F1B">
        <w:rPr>
          <w:rStyle w:val="Char4"/>
          <w:rtl/>
        </w:rPr>
        <w:t xml:space="preserve"> با شتر</w:t>
      </w:r>
      <w:r w:rsidR="000E63F6">
        <w:rPr>
          <w:rStyle w:val="Char4"/>
          <w:rtl/>
        </w:rPr>
        <w:t>ی</w:t>
      </w:r>
      <w:r w:rsidRPr="00906F1B">
        <w:rPr>
          <w:rStyle w:val="Char4"/>
          <w:rtl/>
        </w:rPr>
        <w:t xml:space="preserve"> بر و</w:t>
      </w:r>
      <w:r w:rsidR="000E63F6">
        <w:rPr>
          <w:rStyle w:val="Char4"/>
          <w:rtl/>
        </w:rPr>
        <w:t>ی</w:t>
      </w:r>
      <w:r w:rsidRPr="00906F1B">
        <w:rPr>
          <w:rStyle w:val="Char4"/>
          <w:rtl/>
        </w:rPr>
        <w:t xml:space="preserve"> عبور نمود و آن را م</w:t>
      </w:r>
      <w:r w:rsidR="000E63F6">
        <w:rPr>
          <w:rStyle w:val="Char4"/>
          <w:rtl/>
        </w:rPr>
        <w:t>ی</w:t>
      </w:r>
      <w:r w:rsidRPr="00906F1B">
        <w:rPr>
          <w:rStyle w:val="Char4"/>
          <w:rtl/>
        </w:rPr>
        <w:t>‏فروخت. عل</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شتر چند است؟ پاسخ داد: به </w:t>
      </w:r>
      <w:r w:rsidR="00755556">
        <w:rPr>
          <w:rStyle w:val="Char4"/>
          <w:rtl/>
        </w:rPr>
        <w:t>یک</w:t>
      </w:r>
      <w:r w:rsidRPr="00906F1B">
        <w:rPr>
          <w:rStyle w:val="Char4"/>
          <w:rtl/>
        </w:rPr>
        <w:t xml:space="preserve"> صدوچهل درهم. عل</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بر پا</w:t>
      </w:r>
      <w:r w:rsidR="00755556">
        <w:rPr>
          <w:rStyle w:val="Char4"/>
          <w:rtl/>
        </w:rPr>
        <w:t>ی</w:t>
      </w:r>
      <w:r w:rsidRPr="00906F1B">
        <w:rPr>
          <w:rStyle w:val="Char4"/>
          <w:rtl/>
        </w:rPr>
        <w:t>ش عقال بند، ول</w:t>
      </w:r>
      <w:r w:rsidR="000E63F6">
        <w:rPr>
          <w:rStyle w:val="Char4"/>
          <w:rtl/>
        </w:rPr>
        <w:t>ی</w:t>
      </w:r>
      <w:r w:rsidRPr="00906F1B">
        <w:rPr>
          <w:rStyle w:val="Char4"/>
          <w:rtl/>
        </w:rPr>
        <w:t xml:space="preserve"> به شرط ا</w:t>
      </w:r>
      <w:r w:rsidR="00755556">
        <w:rPr>
          <w:rStyle w:val="Char4"/>
          <w:rtl/>
        </w:rPr>
        <w:t>ی</w:t>
      </w:r>
      <w:r w:rsidRPr="00906F1B">
        <w:rPr>
          <w:rStyle w:val="Char4"/>
          <w:rtl/>
        </w:rPr>
        <w:t xml:space="preserve">ن </w:t>
      </w:r>
      <w:r w:rsidR="00755556">
        <w:rPr>
          <w:rStyle w:val="Char4"/>
          <w:rtl/>
        </w:rPr>
        <w:t>ک</w:t>
      </w:r>
      <w:r w:rsidRPr="00906F1B">
        <w:rPr>
          <w:rStyle w:val="Char4"/>
          <w:rtl/>
        </w:rPr>
        <w:t>ه ق</w:t>
      </w:r>
      <w:r w:rsidR="00755556">
        <w:rPr>
          <w:rStyle w:val="Char4"/>
          <w:rtl/>
        </w:rPr>
        <w:t>ی</w:t>
      </w:r>
      <w:r w:rsidRPr="00906F1B">
        <w:rPr>
          <w:rStyle w:val="Char4"/>
          <w:rtl/>
        </w:rPr>
        <w:t>متش را مدّت</w:t>
      </w:r>
      <w:r w:rsidR="000E63F6">
        <w:rPr>
          <w:rStyle w:val="Char4"/>
          <w:rtl/>
        </w:rPr>
        <w:t>ی</w:t>
      </w:r>
      <w:r w:rsidRPr="00906F1B">
        <w:rPr>
          <w:rStyle w:val="Char4"/>
          <w:rtl/>
        </w:rPr>
        <w:t xml:space="preserve"> </w:t>
      </w:r>
      <w:r w:rsidR="00755556">
        <w:rPr>
          <w:rStyle w:val="Char4"/>
          <w:rtl/>
        </w:rPr>
        <w:t>ک</w:t>
      </w:r>
      <w:r w:rsidRPr="00906F1B">
        <w:rPr>
          <w:rStyle w:val="Char4"/>
          <w:rtl/>
        </w:rPr>
        <w:t>م به تاخ</w:t>
      </w:r>
      <w:r w:rsidR="00755556">
        <w:rPr>
          <w:rStyle w:val="Char4"/>
          <w:rtl/>
        </w:rPr>
        <w:t>ی</w:t>
      </w:r>
      <w:r w:rsidRPr="00906F1B">
        <w:rPr>
          <w:rStyle w:val="Char4"/>
          <w:rtl/>
        </w:rPr>
        <w:t>ر ب</w:t>
      </w:r>
      <w:r w:rsidR="00755556">
        <w:rPr>
          <w:rStyle w:val="Char4"/>
          <w:rtl/>
        </w:rPr>
        <w:t>ی</w:t>
      </w:r>
      <w:r w:rsidRPr="00906F1B">
        <w:rPr>
          <w:rStyle w:val="Char4"/>
          <w:rtl/>
        </w:rPr>
        <w:t>نداز</w:t>
      </w:r>
      <w:r w:rsidR="00755556">
        <w:rPr>
          <w:rStyle w:val="Char4"/>
          <w:rtl/>
        </w:rPr>
        <w:t>ی</w:t>
      </w:r>
      <w:r w:rsidRPr="00906F1B">
        <w:rPr>
          <w:rStyle w:val="Char4"/>
          <w:rtl/>
        </w:rPr>
        <w:t>م، آن مرد در پا</w:t>
      </w:r>
      <w:r w:rsidR="000E63F6">
        <w:rPr>
          <w:rStyle w:val="Char4"/>
          <w:rtl/>
        </w:rPr>
        <w:t>ی</w:t>
      </w:r>
      <w:r w:rsidRPr="00906F1B">
        <w:rPr>
          <w:rStyle w:val="Char4"/>
          <w:rtl/>
        </w:rPr>
        <w:t xml:space="preserve"> شتر عقال بست و رفت. بعد از آن مرد د</w:t>
      </w:r>
      <w:r w:rsidR="00755556">
        <w:rPr>
          <w:rStyle w:val="Char4"/>
          <w:rtl/>
        </w:rPr>
        <w:t>ی</w:t>
      </w:r>
      <w:r w:rsidRPr="00906F1B">
        <w:rPr>
          <w:rStyle w:val="Char4"/>
          <w:rtl/>
        </w:rPr>
        <w:t>گر</w:t>
      </w:r>
      <w:r w:rsidR="000E63F6">
        <w:rPr>
          <w:rStyle w:val="Char4"/>
          <w:rtl/>
        </w:rPr>
        <w:t>ی</w:t>
      </w:r>
      <w:r w:rsidRPr="00906F1B">
        <w:rPr>
          <w:rStyle w:val="Char4"/>
          <w:rtl/>
        </w:rPr>
        <w:t xml:space="preserve"> آمد و گفت: ا</w:t>
      </w:r>
      <w:r w:rsidR="00755556">
        <w:rPr>
          <w:rStyle w:val="Char4"/>
          <w:rtl/>
        </w:rPr>
        <w:t>ی</w:t>
      </w:r>
      <w:r w:rsidRPr="00906F1B">
        <w:rPr>
          <w:rStyle w:val="Char4"/>
          <w:rtl/>
        </w:rPr>
        <w:t xml:space="preserve">ن شتر از </w:t>
      </w:r>
      <w:r w:rsidR="00755556">
        <w:rPr>
          <w:rStyle w:val="Char4"/>
          <w:rtl/>
        </w:rPr>
        <w:t>کی</w:t>
      </w:r>
      <w:r w:rsidRPr="00906F1B">
        <w:rPr>
          <w:rStyle w:val="Char4"/>
          <w:rtl/>
        </w:rPr>
        <w:t>ست؟ عل</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پاسخ داد: از من. پرس</w:t>
      </w:r>
      <w:r w:rsidR="00755556">
        <w:rPr>
          <w:rStyle w:val="Char4"/>
          <w:rtl/>
        </w:rPr>
        <w:t>ی</w:t>
      </w:r>
      <w:r w:rsidRPr="00906F1B">
        <w:rPr>
          <w:rStyle w:val="Char4"/>
          <w:rtl/>
        </w:rPr>
        <w:t>د: آ</w:t>
      </w:r>
      <w:r w:rsidR="00755556">
        <w:rPr>
          <w:rStyle w:val="Char4"/>
          <w:rtl/>
        </w:rPr>
        <w:t>ی</w:t>
      </w:r>
      <w:r w:rsidRPr="00906F1B">
        <w:rPr>
          <w:rStyle w:val="Char4"/>
          <w:rtl/>
        </w:rPr>
        <w:t>ا آن را م</w:t>
      </w:r>
      <w:r w:rsidR="000E63F6">
        <w:rPr>
          <w:rStyle w:val="Char4"/>
          <w:rtl/>
        </w:rPr>
        <w:t>ی</w:t>
      </w:r>
      <w:r w:rsidRPr="00906F1B">
        <w:rPr>
          <w:rStyle w:val="Char4"/>
          <w:rtl/>
        </w:rPr>
        <w:t>‏فروش</w:t>
      </w:r>
      <w:r w:rsidR="000E63F6">
        <w:rPr>
          <w:rStyle w:val="Char4"/>
          <w:rtl/>
        </w:rPr>
        <w:t>ی</w:t>
      </w:r>
      <w:r w:rsidRPr="00906F1B">
        <w:rPr>
          <w:rStyle w:val="Char4"/>
          <w:rtl/>
        </w:rPr>
        <w:t>؟ گفت: بل</w:t>
      </w:r>
      <w:r w:rsidR="000E63F6">
        <w:rPr>
          <w:rStyle w:val="Char4"/>
          <w:rtl/>
        </w:rPr>
        <w:t>ی</w:t>
      </w:r>
      <w:r w:rsidRPr="00906F1B">
        <w:rPr>
          <w:rStyle w:val="Char4"/>
          <w:rtl/>
        </w:rPr>
        <w:t>. پرس</w:t>
      </w:r>
      <w:r w:rsidR="00755556">
        <w:rPr>
          <w:rStyle w:val="Char4"/>
          <w:rtl/>
        </w:rPr>
        <w:t>ی</w:t>
      </w:r>
      <w:r w:rsidRPr="00906F1B">
        <w:rPr>
          <w:rStyle w:val="Char4"/>
          <w:rtl/>
        </w:rPr>
        <w:t>د: به چند؟ [عل</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w:t>
      </w:r>
      <w:r w:rsidRPr="00906F1B">
        <w:rPr>
          <w:rStyle w:val="Char4"/>
          <w:rFonts w:hint="cs"/>
          <w:rtl/>
        </w:rPr>
        <w:t xml:space="preserve">] </w:t>
      </w:r>
      <w:r w:rsidRPr="00906F1B">
        <w:rPr>
          <w:rStyle w:val="Char4"/>
          <w:rtl/>
        </w:rPr>
        <w:t>گفت: به دو صد درهم. گفت: آن را خر</w:t>
      </w:r>
      <w:r w:rsidR="00755556">
        <w:rPr>
          <w:rStyle w:val="Char4"/>
          <w:rtl/>
        </w:rPr>
        <w:t>ی</w:t>
      </w:r>
      <w:r w:rsidRPr="00906F1B">
        <w:rPr>
          <w:rStyle w:val="Char4"/>
          <w:rtl/>
        </w:rPr>
        <w:t>دم. [راو</w:t>
      </w:r>
      <w:r w:rsidR="000E63F6">
        <w:rPr>
          <w:rStyle w:val="Char4"/>
          <w:rtl/>
        </w:rPr>
        <w:t>ی</w:t>
      </w:r>
      <w:r w:rsidRPr="00906F1B">
        <w:rPr>
          <w:rStyle w:val="Char4"/>
          <w:rtl/>
        </w:rPr>
        <w:t>]</w:t>
      </w:r>
      <w:r w:rsidRPr="00906F1B">
        <w:rPr>
          <w:rStyle w:val="Char4"/>
          <w:rFonts w:hint="cs"/>
          <w:rtl/>
        </w:rPr>
        <w:t xml:space="preserve"> </w:t>
      </w:r>
      <w:r w:rsidRPr="00906F1B">
        <w:rPr>
          <w:rStyle w:val="Char4"/>
          <w:rtl/>
        </w:rPr>
        <w:t>م</w:t>
      </w:r>
      <w:r w:rsidR="000E63F6">
        <w:rPr>
          <w:rStyle w:val="Char4"/>
          <w:rtl/>
        </w:rPr>
        <w:t>ی</w:t>
      </w:r>
      <w:r w:rsidRPr="00906F1B">
        <w:rPr>
          <w:rStyle w:val="Char4"/>
          <w:rtl/>
        </w:rPr>
        <w:t>‏گو</w:t>
      </w:r>
      <w:r w:rsidR="00755556">
        <w:rPr>
          <w:rStyle w:val="Char4"/>
          <w:rtl/>
        </w:rPr>
        <w:t>ی</w:t>
      </w:r>
      <w:r w:rsidRPr="00906F1B">
        <w:rPr>
          <w:rStyle w:val="Char4"/>
          <w:rtl/>
        </w:rPr>
        <w:t>د: آن گاه آن مرد شتر را گرفت، و به او دو</w:t>
      </w:r>
      <w:r w:rsidR="00755556">
        <w:rPr>
          <w:rStyle w:val="Char4"/>
          <w:rtl/>
        </w:rPr>
        <w:t>ی</w:t>
      </w:r>
      <w:r w:rsidRPr="00906F1B">
        <w:rPr>
          <w:rStyle w:val="Char4"/>
          <w:rtl/>
        </w:rPr>
        <w:t>ست درهم داد. و عل</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مرد</w:t>
      </w:r>
      <w:r w:rsidR="000E63F6">
        <w:rPr>
          <w:rStyle w:val="Char4"/>
          <w:rtl/>
        </w:rPr>
        <w:t>ی</w:t>
      </w:r>
      <w:r w:rsidRPr="00906F1B">
        <w:rPr>
          <w:rStyle w:val="Char4"/>
          <w:rtl/>
        </w:rPr>
        <w:t xml:space="preserve"> </w:t>
      </w:r>
      <w:r w:rsidR="00755556">
        <w:rPr>
          <w:rStyle w:val="Char4"/>
          <w:rtl/>
        </w:rPr>
        <w:t>ک</w:t>
      </w:r>
      <w:r w:rsidRPr="00906F1B">
        <w:rPr>
          <w:rStyle w:val="Char4"/>
          <w:rtl/>
        </w:rPr>
        <w:t>ه از و</w:t>
      </w:r>
      <w:r w:rsidR="000E63F6">
        <w:rPr>
          <w:rStyle w:val="Char4"/>
          <w:rtl/>
        </w:rPr>
        <w:t>ی</w:t>
      </w:r>
      <w:r w:rsidRPr="00906F1B">
        <w:rPr>
          <w:rStyle w:val="Char4"/>
          <w:rtl/>
        </w:rPr>
        <w:t xml:space="preserve"> خواسته بود تا [ق</w:t>
      </w:r>
      <w:r w:rsidR="00755556">
        <w:rPr>
          <w:rStyle w:val="Char4"/>
          <w:rtl/>
        </w:rPr>
        <w:t>ی</w:t>
      </w:r>
      <w:r w:rsidRPr="00906F1B">
        <w:rPr>
          <w:rStyle w:val="Char4"/>
          <w:rtl/>
        </w:rPr>
        <w:t>مت شتر را]</w:t>
      </w:r>
      <w:r w:rsidRPr="00906F1B">
        <w:rPr>
          <w:rStyle w:val="Char4"/>
          <w:rFonts w:hint="cs"/>
          <w:rtl/>
        </w:rPr>
        <w:t xml:space="preserve"> </w:t>
      </w:r>
      <w:r w:rsidRPr="00906F1B">
        <w:rPr>
          <w:rStyle w:val="Char4"/>
          <w:rtl/>
        </w:rPr>
        <w:t>برا</w:t>
      </w:r>
      <w:r w:rsidR="00755556">
        <w:rPr>
          <w:rStyle w:val="Char4"/>
          <w:rtl/>
        </w:rPr>
        <w:t>ی</w:t>
      </w:r>
      <w:r w:rsidRPr="00906F1B">
        <w:rPr>
          <w:rStyle w:val="Char4"/>
          <w:rtl/>
        </w:rPr>
        <w:t>ش به تاخ</w:t>
      </w:r>
      <w:r w:rsidR="00755556">
        <w:rPr>
          <w:rStyle w:val="Char4"/>
          <w:rtl/>
        </w:rPr>
        <w:t>ی</w:t>
      </w:r>
      <w:r w:rsidRPr="00906F1B">
        <w:rPr>
          <w:rStyle w:val="Char4"/>
          <w:rtl/>
        </w:rPr>
        <w:t>ر ب</w:t>
      </w:r>
      <w:r w:rsidR="00755556">
        <w:rPr>
          <w:rStyle w:val="Char4"/>
          <w:rtl/>
        </w:rPr>
        <w:t>ی</w:t>
      </w:r>
      <w:r w:rsidRPr="00906F1B">
        <w:rPr>
          <w:rStyle w:val="Char4"/>
          <w:rtl/>
        </w:rPr>
        <w:t xml:space="preserve">ندازد، </w:t>
      </w:r>
      <w:r w:rsidR="00755556">
        <w:rPr>
          <w:rStyle w:val="Char4"/>
          <w:rtl/>
        </w:rPr>
        <w:t>یک</w:t>
      </w:r>
      <w:r w:rsidRPr="00906F1B">
        <w:rPr>
          <w:rStyle w:val="Char4"/>
          <w:rtl/>
        </w:rPr>
        <w:t xml:space="preserve"> صدو چهل درهم داد، و شصت درهم د</w:t>
      </w:r>
      <w:r w:rsidR="00755556">
        <w:rPr>
          <w:rStyle w:val="Char4"/>
          <w:rtl/>
        </w:rPr>
        <w:t>ی</w:t>
      </w:r>
      <w:r w:rsidRPr="00906F1B">
        <w:rPr>
          <w:rStyle w:val="Char4"/>
          <w:rtl/>
        </w:rPr>
        <w:t>گر را به فاطمه</w:t>
      </w:r>
      <w:r w:rsidR="00F60D76">
        <w:rPr>
          <w:rStyle w:val="Char4"/>
          <w:rtl/>
        </w:rPr>
        <w:t xml:space="preserve"> </w:t>
      </w:r>
      <w:r w:rsidR="00F60D76" w:rsidRPr="00F60D76">
        <w:rPr>
          <w:rStyle w:val="Char4"/>
          <w:rFonts w:ascii="CTraditional Arabic" w:hAnsi="CTraditional Arabic" w:cs="CTraditional Arabic"/>
          <w:rtl/>
        </w:rPr>
        <w:t>ل</w:t>
      </w:r>
      <w:r w:rsidRPr="00906F1B">
        <w:rPr>
          <w:rStyle w:val="Char4"/>
          <w:rtl/>
        </w:rPr>
        <w:t xml:space="preserve"> آورد، و</w:t>
      </w:r>
      <w:r w:rsidR="000E63F6">
        <w:rPr>
          <w:rStyle w:val="Char4"/>
          <w:rtl/>
        </w:rPr>
        <w:t>ی</w:t>
      </w:r>
      <w:r w:rsidRPr="00906F1B">
        <w:rPr>
          <w:rStyle w:val="Char4"/>
          <w:rtl/>
        </w:rPr>
        <w:t xml:space="preserve"> پرس</w:t>
      </w:r>
      <w:r w:rsidR="00755556">
        <w:rPr>
          <w:rStyle w:val="Char4"/>
          <w:rtl/>
        </w:rPr>
        <w:t>ی</w:t>
      </w:r>
      <w:r w:rsidRPr="00906F1B">
        <w:rPr>
          <w:rStyle w:val="Char4"/>
          <w:rtl/>
        </w:rPr>
        <w:t>د: ا</w:t>
      </w:r>
      <w:r w:rsidR="00755556">
        <w:rPr>
          <w:rStyle w:val="Char4"/>
          <w:rtl/>
        </w:rPr>
        <w:t>ی</w:t>
      </w:r>
      <w:r w:rsidRPr="00906F1B">
        <w:rPr>
          <w:rStyle w:val="Char4"/>
          <w:rtl/>
        </w:rPr>
        <w:t xml:space="preserve">ن </w:t>
      </w:r>
      <w:r w:rsidRPr="00E40B89">
        <w:rPr>
          <w:rStyle w:val="Char4"/>
          <w:spacing w:val="-4"/>
          <w:rtl/>
        </w:rPr>
        <w:t>چ</w:t>
      </w:r>
      <w:r w:rsidR="00755556" w:rsidRPr="00E40B89">
        <w:rPr>
          <w:rStyle w:val="Char4"/>
          <w:spacing w:val="-4"/>
          <w:rtl/>
        </w:rPr>
        <w:t>ی</w:t>
      </w:r>
      <w:r w:rsidRPr="00E40B89">
        <w:rPr>
          <w:rStyle w:val="Char4"/>
          <w:spacing w:val="-4"/>
          <w:rtl/>
        </w:rPr>
        <w:t>ست؟ عل</w:t>
      </w:r>
      <w:r w:rsidR="000E63F6">
        <w:rPr>
          <w:rStyle w:val="Char4"/>
          <w:spacing w:val="-4"/>
          <w:rtl/>
        </w:rPr>
        <w:t>ی</w:t>
      </w:r>
      <w:r w:rsidR="00130DB0" w:rsidRPr="00E40B89">
        <w:rPr>
          <w:rStyle w:val="Char4"/>
          <w:spacing w:val="-4"/>
          <w:rtl/>
        </w:rPr>
        <w:t xml:space="preserve"> </w:t>
      </w:r>
      <w:r w:rsidR="00130DB0" w:rsidRPr="00E40B89">
        <w:rPr>
          <w:rStyle w:val="Char4"/>
          <w:rFonts w:ascii="CTraditional Arabic" w:hAnsi="CTraditional Arabic" w:cs="CTraditional Arabic"/>
          <w:spacing w:val="-4"/>
          <w:rtl/>
        </w:rPr>
        <w:t>س</w:t>
      </w:r>
      <w:r w:rsidRPr="00E40B89">
        <w:rPr>
          <w:rStyle w:val="Char4"/>
          <w:spacing w:val="-4"/>
          <w:rtl/>
        </w:rPr>
        <w:t xml:space="preserve"> فرمود: ا</w:t>
      </w:r>
      <w:r w:rsidR="00755556" w:rsidRPr="00E40B89">
        <w:rPr>
          <w:rStyle w:val="Char4"/>
          <w:spacing w:val="-4"/>
          <w:rtl/>
        </w:rPr>
        <w:t>ی</w:t>
      </w:r>
      <w:r w:rsidRPr="00E40B89">
        <w:rPr>
          <w:rStyle w:val="Char4"/>
          <w:spacing w:val="-4"/>
          <w:rtl/>
        </w:rPr>
        <w:t>ن همان چ</w:t>
      </w:r>
      <w:r w:rsidR="00755556" w:rsidRPr="00E40B89">
        <w:rPr>
          <w:rStyle w:val="Char4"/>
          <w:spacing w:val="-4"/>
          <w:rtl/>
        </w:rPr>
        <w:t>ی</w:t>
      </w:r>
      <w:r w:rsidRPr="00E40B89">
        <w:rPr>
          <w:rStyle w:val="Char4"/>
          <w:spacing w:val="-4"/>
          <w:rtl/>
        </w:rPr>
        <w:t>ز</w:t>
      </w:r>
      <w:r w:rsidR="000E63F6">
        <w:rPr>
          <w:rStyle w:val="Char4"/>
          <w:spacing w:val="-4"/>
          <w:rtl/>
        </w:rPr>
        <w:t>ی</w:t>
      </w:r>
      <w:r w:rsidRPr="00E40B89">
        <w:rPr>
          <w:rStyle w:val="Char4"/>
          <w:spacing w:val="-4"/>
          <w:rtl/>
        </w:rPr>
        <w:t xml:space="preserve"> است </w:t>
      </w:r>
      <w:r w:rsidR="00755556" w:rsidRPr="00E40B89">
        <w:rPr>
          <w:rStyle w:val="Char4"/>
          <w:spacing w:val="-4"/>
          <w:rtl/>
        </w:rPr>
        <w:t>ک</w:t>
      </w:r>
      <w:r w:rsidRPr="00E40B89">
        <w:rPr>
          <w:rStyle w:val="Char4"/>
          <w:spacing w:val="-4"/>
          <w:rtl/>
        </w:rPr>
        <w:t>ه خداوند آن را به زبان پ</w:t>
      </w:r>
      <w:r w:rsidR="00755556" w:rsidRPr="00E40B89">
        <w:rPr>
          <w:rStyle w:val="Char4"/>
          <w:spacing w:val="-4"/>
          <w:rtl/>
        </w:rPr>
        <w:t>ی</w:t>
      </w:r>
      <w:r w:rsidRPr="00E40B89">
        <w:rPr>
          <w:rStyle w:val="Char4"/>
          <w:spacing w:val="-4"/>
          <w:rtl/>
        </w:rPr>
        <w:t xml:space="preserve">امبرش </w:t>
      </w:r>
      <w:r w:rsidRPr="00E40B89">
        <w:rPr>
          <w:rFonts w:cs="CTraditional Arabic"/>
          <w:spacing w:val="-4"/>
          <w:sz w:val="28"/>
          <w:szCs w:val="28"/>
          <w:rtl/>
        </w:rPr>
        <w:t>ص</w:t>
      </w:r>
      <w:r w:rsidRPr="00906F1B">
        <w:rPr>
          <w:rStyle w:val="Char4"/>
          <w:rtl/>
        </w:rPr>
        <w:t xml:space="preserve"> به ما وعده داده است:</w:t>
      </w:r>
    </w:p>
    <w:p w:rsidR="00BD3D1B" w:rsidRPr="002F6AFC" w:rsidRDefault="00BD3D1B" w:rsidP="006F4286">
      <w:pPr>
        <w:pStyle w:val="af1"/>
        <w:rPr>
          <w:rFonts w:cs="Traditional Arabic"/>
          <w:b/>
          <w:bCs/>
          <w:rtl/>
        </w:rPr>
      </w:pPr>
      <w:r>
        <w:rPr>
          <w:rStyle w:val="Char8"/>
          <w:rtl/>
        </w:rPr>
        <w:t>﴿</w:t>
      </w:r>
      <w:r w:rsidRPr="006F4286">
        <w:rPr>
          <w:rFonts w:hint="eastAsia"/>
          <w:rtl/>
        </w:rPr>
        <w:t>مَن</w:t>
      </w:r>
      <w:r w:rsidRPr="006F4286">
        <w:rPr>
          <w:rtl/>
        </w:rPr>
        <w:t xml:space="preserve"> </w:t>
      </w:r>
      <w:r w:rsidRPr="006F4286">
        <w:rPr>
          <w:rFonts w:hint="eastAsia"/>
          <w:rtl/>
        </w:rPr>
        <w:t>جَا</w:t>
      </w:r>
      <w:r w:rsidRPr="006F4286">
        <w:rPr>
          <w:rFonts w:hint="cs"/>
          <w:rtl/>
        </w:rPr>
        <w:t>ٓ</w:t>
      </w:r>
      <w:r w:rsidRPr="006F4286">
        <w:rPr>
          <w:rFonts w:hint="eastAsia"/>
          <w:rtl/>
        </w:rPr>
        <w:t>ءَ</w:t>
      </w:r>
      <w:r w:rsidRPr="006F4286">
        <w:rPr>
          <w:rtl/>
        </w:rPr>
        <w:t xml:space="preserve"> </w:t>
      </w:r>
      <w:r w:rsidRPr="006F4286">
        <w:rPr>
          <w:rFonts w:hint="eastAsia"/>
          <w:rtl/>
        </w:rPr>
        <w:t>بِ</w:t>
      </w:r>
      <w:r w:rsidRPr="006F4286">
        <w:rPr>
          <w:rFonts w:hint="cs"/>
          <w:rtl/>
        </w:rPr>
        <w:t>ٱ</w:t>
      </w:r>
      <w:r w:rsidRPr="006F4286">
        <w:rPr>
          <w:rFonts w:hint="eastAsia"/>
          <w:rtl/>
        </w:rPr>
        <w:t>ل</w:t>
      </w:r>
      <w:r w:rsidRPr="006F4286">
        <w:rPr>
          <w:rFonts w:hint="cs"/>
          <w:rtl/>
        </w:rPr>
        <w:t>ۡ</w:t>
      </w:r>
      <w:r w:rsidRPr="006F4286">
        <w:rPr>
          <w:rFonts w:hint="eastAsia"/>
          <w:rtl/>
        </w:rPr>
        <w:t>حَسَنَةِ</w:t>
      </w:r>
      <w:r w:rsidRPr="006F4286">
        <w:rPr>
          <w:rtl/>
        </w:rPr>
        <w:t xml:space="preserve"> </w:t>
      </w:r>
      <w:r w:rsidRPr="006F4286">
        <w:rPr>
          <w:rFonts w:hint="eastAsia"/>
          <w:rtl/>
        </w:rPr>
        <w:t>فَلَهُ</w:t>
      </w:r>
      <w:r w:rsidRPr="006F4286">
        <w:rPr>
          <w:rFonts w:hint="cs"/>
          <w:rtl/>
        </w:rPr>
        <w:t>ۥ</w:t>
      </w:r>
      <w:r w:rsidRPr="006F4286">
        <w:rPr>
          <w:rtl/>
        </w:rPr>
        <w:t xml:space="preserve"> </w:t>
      </w:r>
      <w:r w:rsidRPr="006F4286">
        <w:rPr>
          <w:rFonts w:hint="eastAsia"/>
          <w:rtl/>
        </w:rPr>
        <w:t>عَش</w:t>
      </w:r>
      <w:r w:rsidRPr="006F4286">
        <w:rPr>
          <w:rFonts w:hint="cs"/>
          <w:rtl/>
        </w:rPr>
        <w:t>ۡ</w:t>
      </w:r>
      <w:r w:rsidRPr="006F4286">
        <w:rPr>
          <w:rFonts w:hint="eastAsia"/>
          <w:rtl/>
        </w:rPr>
        <w:t>رُ</w:t>
      </w:r>
      <w:r w:rsidRPr="006F4286">
        <w:rPr>
          <w:rtl/>
        </w:rPr>
        <w:t xml:space="preserve"> </w:t>
      </w:r>
      <w:r w:rsidRPr="006F4286">
        <w:rPr>
          <w:rFonts w:hint="eastAsia"/>
          <w:rtl/>
        </w:rPr>
        <w:t>أَم</w:t>
      </w:r>
      <w:r w:rsidRPr="006F4286">
        <w:rPr>
          <w:rFonts w:hint="cs"/>
          <w:rtl/>
        </w:rPr>
        <w:t>ۡ</w:t>
      </w:r>
      <w:r w:rsidRPr="006F4286">
        <w:rPr>
          <w:rFonts w:hint="eastAsia"/>
          <w:rtl/>
        </w:rPr>
        <w:t>ثَالِهَا</w:t>
      </w:r>
      <w:r>
        <w:rPr>
          <w:rStyle w:val="Char8"/>
          <w:rtl/>
        </w:rPr>
        <w:t>﴾</w:t>
      </w:r>
      <w:r>
        <w:rPr>
          <w:rStyle w:val="Char4"/>
          <w:rFonts w:hint="cs"/>
          <w:rtl/>
        </w:rPr>
        <w:t xml:space="preserve"> </w:t>
      </w:r>
      <w:r w:rsidRPr="006F4286">
        <w:rPr>
          <w:rStyle w:val="Char6"/>
          <w:rFonts w:hint="cs"/>
          <w:rtl/>
        </w:rPr>
        <w:t>[الانعام: 160]</w:t>
      </w:r>
      <w:r>
        <w:rPr>
          <w:rStyle w:val="Char4"/>
          <w:rFonts w:hint="cs"/>
          <w:rtl/>
        </w:rPr>
        <w:t>.</w:t>
      </w:r>
    </w:p>
    <w:p w:rsidR="00BD3D1B" w:rsidRPr="00906F1B" w:rsidRDefault="00BD3D1B" w:rsidP="006F4286">
      <w:pPr>
        <w:pStyle w:val="ab"/>
        <w:rPr>
          <w:rStyle w:val="Char4"/>
          <w:rtl/>
        </w:rPr>
      </w:pPr>
      <w:r w:rsidRPr="006F4286">
        <w:rPr>
          <w:rStyle w:val="Char5"/>
          <w:rtl/>
        </w:rPr>
        <w:t>ترجمه</w:t>
      </w:r>
      <w:r w:rsidRPr="00906F1B">
        <w:rPr>
          <w:rStyle w:val="Char4"/>
          <w:rtl/>
        </w:rPr>
        <w:t xml:space="preserve">: </w:t>
      </w:r>
      <w:r w:rsidRPr="006F4286">
        <w:rPr>
          <w:rStyle w:val="Char8"/>
          <w:rtl/>
        </w:rPr>
        <w:t>«</w:t>
      </w:r>
      <w:r w:rsidRPr="006F4286">
        <w:rPr>
          <w:rtl/>
        </w:rPr>
        <w:t xml:space="preserve">هر </w:t>
      </w:r>
      <w:r w:rsidR="00755556" w:rsidRPr="006F4286">
        <w:rPr>
          <w:rtl/>
        </w:rPr>
        <w:t>ک</w:t>
      </w:r>
      <w:r w:rsidRPr="006F4286">
        <w:rPr>
          <w:rtl/>
        </w:rPr>
        <w:t>س ن</w:t>
      </w:r>
      <w:r w:rsidR="00755556" w:rsidRPr="006F4286">
        <w:rPr>
          <w:rtl/>
        </w:rPr>
        <w:t>یک</w:t>
      </w:r>
      <w:r w:rsidR="000E63F6">
        <w:rPr>
          <w:rtl/>
        </w:rPr>
        <w:t>ی</w:t>
      </w:r>
      <w:r w:rsidRPr="006F4286">
        <w:rPr>
          <w:rtl/>
        </w:rPr>
        <w:t xml:space="preserve"> </w:t>
      </w:r>
      <w:r w:rsidR="00755556" w:rsidRPr="006F4286">
        <w:rPr>
          <w:rtl/>
        </w:rPr>
        <w:t>ک</w:t>
      </w:r>
      <w:r w:rsidRPr="006F4286">
        <w:rPr>
          <w:rtl/>
        </w:rPr>
        <w:t>ند، به او ده برابر آن، پرداخته م</w:t>
      </w:r>
      <w:r w:rsidR="000E63F6">
        <w:rPr>
          <w:rtl/>
        </w:rPr>
        <w:t>ی</w:t>
      </w:r>
      <w:r w:rsidRPr="006F4286">
        <w:rPr>
          <w:rtl/>
        </w:rPr>
        <w:t>‏شود</w:t>
      </w:r>
      <w:r w:rsidRPr="006F4286">
        <w:rPr>
          <w:rStyle w:val="Char8"/>
          <w:rtl/>
        </w:rPr>
        <w:t>»</w:t>
      </w:r>
      <w:r w:rsidRPr="00906F1B">
        <w:rPr>
          <w:rStyle w:val="Char4"/>
          <w:rtl/>
        </w:rPr>
        <w:t>.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(311/3) آمده است.</w:t>
      </w:r>
    </w:p>
    <w:p w:rsidR="00BD3D1B" w:rsidRPr="002F6AFC" w:rsidRDefault="00BD3D1B" w:rsidP="00A97312">
      <w:pPr>
        <w:pStyle w:val="a5"/>
        <w:rPr>
          <w:rtl/>
        </w:rPr>
      </w:pPr>
      <w:bookmarkStart w:id="253" w:name="_Toc441683764"/>
      <w:r w:rsidRPr="002F6AFC">
        <w:rPr>
          <w:rtl/>
        </w:rPr>
        <w:t>حكايت مرد</w:t>
      </w:r>
      <w:r w:rsidR="000E63F6">
        <w:rPr>
          <w:rtl/>
        </w:rPr>
        <w:t>ی</w:t>
      </w:r>
      <w:r w:rsidRPr="002F6AFC">
        <w:rPr>
          <w:rtl/>
        </w:rPr>
        <w:t xml:space="preserve"> كه شتر چاق</w:t>
      </w:r>
      <w:r w:rsidR="000E63F6">
        <w:rPr>
          <w:rtl/>
        </w:rPr>
        <w:t>ی</w:t>
      </w:r>
      <w:r w:rsidRPr="002F6AFC">
        <w:rPr>
          <w:rtl/>
        </w:rPr>
        <w:t xml:space="preserve"> را برا</w:t>
      </w:r>
      <w:r w:rsidR="000E63F6">
        <w:rPr>
          <w:rtl/>
        </w:rPr>
        <w:t>ی</w:t>
      </w:r>
      <w:r w:rsidRPr="002F6AFC">
        <w:rPr>
          <w:rtl/>
        </w:rPr>
        <w:t xml:space="preserve"> صدقه عرضه نمود</w:t>
      </w:r>
      <w:bookmarkEnd w:id="253"/>
    </w:p>
    <w:p w:rsidR="00BD3D1B" w:rsidRPr="00906F1B" w:rsidRDefault="00BD3D1B" w:rsidP="00250586">
      <w:pPr>
        <w:pStyle w:val="PlainText"/>
        <w:ind w:firstLine="284"/>
        <w:jc w:val="both"/>
        <w:rPr>
          <w:rStyle w:val="Char4"/>
          <w:rtl/>
        </w:rPr>
      </w:pPr>
      <w:r w:rsidRPr="00906F1B">
        <w:rPr>
          <w:rStyle w:val="Char4"/>
          <w:rtl/>
        </w:rPr>
        <w:t>احمد، ابوداود، ابو</w:t>
      </w:r>
      <w:r w:rsidR="00755556">
        <w:rPr>
          <w:rStyle w:val="Char4"/>
          <w:rtl/>
        </w:rPr>
        <w:t>ی</w:t>
      </w:r>
      <w:r w:rsidRPr="00906F1B">
        <w:rPr>
          <w:rStyle w:val="Char4"/>
          <w:rtl/>
        </w:rPr>
        <w:t>عل</w:t>
      </w:r>
      <w:r w:rsidR="000E63F6">
        <w:rPr>
          <w:rStyle w:val="Char4"/>
          <w:rtl/>
        </w:rPr>
        <w:t>ی</w:t>
      </w:r>
      <w:r w:rsidRPr="00906F1B">
        <w:rPr>
          <w:rStyle w:val="Char4"/>
          <w:rtl/>
        </w:rPr>
        <w:t>، ابن خز</w:t>
      </w:r>
      <w:r w:rsidR="00755556">
        <w:rPr>
          <w:rStyle w:val="Char4"/>
          <w:rtl/>
        </w:rPr>
        <w:t>ی</w:t>
      </w:r>
      <w:r w:rsidRPr="00906F1B">
        <w:rPr>
          <w:rStyle w:val="Char4"/>
          <w:rtl/>
        </w:rPr>
        <w:t>مه و غ</w:t>
      </w:r>
      <w:r w:rsidR="00755556">
        <w:rPr>
          <w:rStyle w:val="Char4"/>
          <w:rtl/>
        </w:rPr>
        <w:t>ی</w:t>
      </w:r>
      <w:r w:rsidRPr="00906F1B">
        <w:rPr>
          <w:rStyle w:val="Char4"/>
          <w:rtl/>
        </w:rPr>
        <w:t>ر ا</w:t>
      </w:r>
      <w:r w:rsidR="00755556">
        <w:rPr>
          <w:rStyle w:val="Char4"/>
          <w:rtl/>
        </w:rPr>
        <w:t>ی</w:t>
      </w:r>
      <w:r w:rsidRPr="00906F1B">
        <w:rPr>
          <w:rStyle w:val="Char4"/>
          <w:rtl/>
        </w:rPr>
        <w:t>شان از اب</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مرا برا</w:t>
      </w:r>
      <w:r w:rsidR="000E63F6">
        <w:rPr>
          <w:rStyle w:val="Char4"/>
          <w:rtl/>
        </w:rPr>
        <w:t>ی</w:t>
      </w:r>
      <w:r w:rsidRPr="00906F1B">
        <w:rPr>
          <w:rStyle w:val="Char4"/>
          <w:rtl/>
        </w:rPr>
        <w:t xml:space="preserve"> جمع نمودن ز</w:t>
      </w:r>
      <w:r w:rsidR="00755556">
        <w:rPr>
          <w:rStyle w:val="Char4"/>
          <w:rtl/>
        </w:rPr>
        <w:t>ک</w:t>
      </w:r>
      <w:r w:rsidRPr="00906F1B">
        <w:rPr>
          <w:rStyle w:val="Char4"/>
          <w:rtl/>
        </w:rPr>
        <w:t>ات فرستاد، و بر مرد</w:t>
      </w:r>
      <w:r w:rsidR="000E63F6">
        <w:rPr>
          <w:rStyle w:val="Char4"/>
          <w:rtl/>
        </w:rPr>
        <w:t>ی</w:t>
      </w:r>
      <w:r w:rsidRPr="00906F1B">
        <w:rPr>
          <w:rStyle w:val="Char4"/>
          <w:rtl/>
        </w:rPr>
        <w:t xml:space="preserve"> عبور نمودم، هنگام</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مالش را جمع نمود، جز </w:t>
      </w:r>
      <w:r w:rsidR="00755556">
        <w:rPr>
          <w:rStyle w:val="Char4"/>
          <w:rtl/>
        </w:rPr>
        <w:t>یک</w:t>
      </w:r>
      <w:r w:rsidRPr="00906F1B">
        <w:rPr>
          <w:rStyle w:val="Char4"/>
          <w:rtl/>
        </w:rPr>
        <w:t xml:space="preserve"> بنت مخاض از مالش د</w:t>
      </w:r>
      <w:r w:rsidR="00755556">
        <w:rPr>
          <w:rStyle w:val="Char4"/>
          <w:rtl/>
        </w:rPr>
        <w:t>ی</w:t>
      </w:r>
      <w:r w:rsidRPr="00906F1B">
        <w:rPr>
          <w:rStyle w:val="Char4"/>
          <w:rtl/>
        </w:rPr>
        <w:t>گر چ</w:t>
      </w:r>
      <w:r w:rsidR="00755556">
        <w:rPr>
          <w:rStyle w:val="Char4"/>
          <w:rtl/>
        </w:rPr>
        <w:t>ی</w:t>
      </w:r>
      <w:r w:rsidRPr="00906F1B">
        <w:rPr>
          <w:rStyle w:val="Char4"/>
          <w:rtl/>
        </w:rPr>
        <w:t>ز</w:t>
      </w:r>
      <w:r w:rsidR="000E63F6">
        <w:rPr>
          <w:rStyle w:val="Char4"/>
          <w:rtl/>
        </w:rPr>
        <w:t>ی</w:t>
      </w:r>
      <w:r w:rsidRPr="00906F1B">
        <w:rPr>
          <w:rStyle w:val="Char4"/>
          <w:rtl/>
        </w:rPr>
        <w:t xml:space="preserve"> بر و</w:t>
      </w:r>
      <w:r w:rsidR="000E63F6">
        <w:rPr>
          <w:rStyle w:val="Char4"/>
          <w:rtl/>
        </w:rPr>
        <w:t>ی</w:t>
      </w:r>
      <w:r w:rsidRPr="00906F1B">
        <w:rPr>
          <w:rStyle w:val="Char4"/>
          <w:rtl/>
        </w:rPr>
        <w:t xml:space="preserve"> لازم ند</w:t>
      </w:r>
      <w:r w:rsidR="00755556">
        <w:rPr>
          <w:rStyle w:val="Char4"/>
          <w:rtl/>
        </w:rPr>
        <w:t>ی</w:t>
      </w:r>
      <w:r w:rsidRPr="00906F1B">
        <w:rPr>
          <w:rStyle w:val="Char4"/>
          <w:rtl/>
        </w:rPr>
        <w:t>دم</w:t>
      </w:r>
      <w:r w:rsidRPr="00906F1B">
        <w:rPr>
          <w:rStyle w:val="FootnoteReference"/>
          <w:rFonts w:ascii="IRNazli" w:hAnsi="IRNazli" w:cs="IRNazli"/>
          <w:sz w:val="28"/>
          <w:szCs w:val="28"/>
          <w:rtl/>
        </w:rPr>
        <w:footnoteReference w:id="339"/>
      </w:r>
      <w:r w:rsidRPr="00906F1B">
        <w:rPr>
          <w:rStyle w:val="Char4"/>
          <w:rtl/>
        </w:rPr>
        <w:t>، گفتم: ا</w:t>
      </w:r>
      <w:r w:rsidR="00755556">
        <w:rPr>
          <w:rStyle w:val="Char4"/>
          <w:rtl/>
        </w:rPr>
        <w:t>ی</w:t>
      </w:r>
      <w:r w:rsidRPr="00906F1B">
        <w:rPr>
          <w:rStyle w:val="Char4"/>
          <w:rtl/>
        </w:rPr>
        <w:t>ن بنت مخاض را بده، و هم</w:t>
      </w:r>
      <w:r w:rsidR="00755556">
        <w:rPr>
          <w:rStyle w:val="Char4"/>
          <w:rtl/>
        </w:rPr>
        <w:t>ی</w:t>
      </w:r>
      <w:r w:rsidRPr="00906F1B">
        <w:rPr>
          <w:rStyle w:val="Char4"/>
          <w:rtl/>
        </w:rPr>
        <w:t>ن صدقه ات است. و</w:t>
      </w:r>
      <w:r w:rsidR="000E63F6">
        <w:rPr>
          <w:rStyle w:val="Char4"/>
          <w:rtl/>
        </w:rPr>
        <w:t>ی</w:t>
      </w:r>
      <w:r w:rsidRPr="00906F1B">
        <w:rPr>
          <w:rStyle w:val="Char4"/>
          <w:rtl/>
        </w:rPr>
        <w:t xml:space="preserve"> گفت: آن نه ش</w:t>
      </w:r>
      <w:r w:rsidR="00755556">
        <w:rPr>
          <w:rStyle w:val="Char4"/>
          <w:rtl/>
        </w:rPr>
        <w:t>ی</w:t>
      </w:r>
      <w:r w:rsidRPr="00906F1B">
        <w:rPr>
          <w:rStyle w:val="Char4"/>
          <w:rtl/>
        </w:rPr>
        <w:t>ر دارد، و نه پشت</w:t>
      </w:r>
      <w:r w:rsidRPr="00906F1B">
        <w:rPr>
          <w:rStyle w:val="FootnoteReference"/>
          <w:rFonts w:ascii="IRNazli" w:hAnsi="IRNazli" w:cs="IRNazli"/>
          <w:sz w:val="28"/>
          <w:szCs w:val="28"/>
          <w:rtl/>
        </w:rPr>
        <w:footnoteReference w:id="340"/>
      </w:r>
      <w:r w:rsidRPr="00906F1B">
        <w:rPr>
          <w:rStyle w:val="Char4"/>
          <w:rtl/>
        </w:rPr>
        <w:t>، ا</w:t>
      </w:r>
      <w:r w:rsidR="00755556">
        <w:rPr>
          <w:rStyle w:val="Char4"/>
          <w:rtl/>
        </w:rPr>
        <w:t>ی</w:t>
      </w:r>
      <w:r w:rsidRPr="00906F1B">
        <w:rPr>
          <w:rStyle w:val="Char4"/>
          <w:rtl/>
        </w:rPr>
        <w:t>ن ناقه جوان بزرگ و چاق را بگ</w:t>
      </w:r>
      <w:r w:rsidR="00755556">
        <w:rPr>
          <w:rStyle w:val="Char4"/>
          <w:rtl/>
        </w:rPr>
        <w:t>ی</w:t>
      </w:r>
      <w:r w:rsidRPr="00906F1B">
        <w:rPr>
          <w:rStyle w:val="Char4"/>
          <w:rtl/>
        </w:rPr>
        <w:t>ر، به او گفتم: من آنچه را بدان مأمور نشده‏ام، نم</w:t>
      </w:r>
      <w:r w:rsidR="000E63F6">
        <w:rPr>
          <w:rStyle w:val="Char4"/>
          <w:rtl/>
        </w:rPr>
        <w:t>ی</w:t>
      </w:r>
      <w:r w:rsidRPr="00906F1B">
        <w:rPr>
          <w:rStyle w:val="Char4"/>
          <w:rtl/>
        </w:rPr>
        <w:t>‏گ</w:t>
      </w:r>
      <w:r w:rsidR="00755556">
        <w:rPr>
          <w:rStyle w:val="Char4"/>
          <w:rtl/>
        </w:rPr>
        <w:t>ی</w:t>
      </w:r>
      <w:r w:rsidRPr="00906F1B">
        <w:rPr>
          <w:rStyle w:val="Char4"/>
          <w:rtl/>
        </w:rPr>
        <w:t>رم،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برا</w:t>
      </w:r>
      <w:r w:rsidR="00755556">
        <w:rPr>
          <w:rStyle w:val="Char4"/>
          <w:rtl/>
        </w:rPr>
        <w:t>ی</w:t>
      </w:r>
      <w:r w:rsidRPr="00906F1B">
        <w:rPr>
          <w:rStyle w:val="Char4"/>
          <w:rtl/>
        </w:rPr>
        <w:t>ت نزد</w:t>
      </w:r>
      <w:r w:rsidR="00755556">
        <w:rPr>
          <w:rStyle w:val="Char4"/>
          <w:rtl/>
        </w:rPr>
        <w:t>یک</w:t>
      </w:r>
      <w:r w:rsidRPr="00906F1B">
        <w:rPr>
          <w:rStyle w:val="Char4"/>
          <w:rtl/>
        </w:rPr>
        <w:t xml:space="preserve"> است، اگر خواسته باش</w:t>
      </w:r>
      <w:r w:rsidR="000E63F6">
        <w:rPr>
          <w:rStyle w:val="Char4"/>
          <w:rtl/>
        </w:rPr>
        <w:t>ی</w:t>
      </w:r>
      <w:r w:rsidRPr="00906F1B">
        <w:rPr>
          <w:rStyle w:val="Char4"/>
          <w:rtl/>
        </w:rPr>
        <w:t xml:space="preserve"> </w:t>
      </w:r>
      <w:r w:rsidR="00755556">
        <w:rPr>
          <w:rStyle w:val="Char4"/>
          <w:rtl/>
        </w:rPr>
        <w:t>ک</w:t>
      </w:r>
      <w:r w:rsidRPr="00906F1B">
        <w:rPr>
          <w:rStyle w:val="Char4"/>
          <w:rtl/>
        </w:rPr>
        <w:t>ه نزدش برو</w:t>
      </w:r>
      <w:r w:rsidR="000E63F6">
        <w:rPr>
          <w:rStyle w:val="Char4"/>
          <w:rtl/>
        </w:rPr>
        <w:t>ی</w:t>
      </w:r>
      <w:r w:rsidRPr="00906F1B">
        <w:rPr>
          <w:rStyle w:val="Char4"/>
          <w:rtl/>
        </w:rPr>
        <w:t xml:space="preserve"> و آنچه را به من عرضه داشت</w:t>
      </w:r>
      <w:r w:rsidR="000E63F6">
        <w:rPr>
          <w:rStyle w:val="Char4"/>
          <w:rtl/>
        </w:rPr>
        <w:t>ی</w:t>
      </w:r>
      <w:r w:rsidRPr="00906F1B">
        <w:rPr>
          <w:rStyle w:val="Char4"/>
          <w:rtl/>
        </w:rPr>
        <w:t>، بر و</w:t>
      </w:r>
      <w:r w:rsidR="000E63F6">
        <w:rPr>
          <w:rStyle w:val="Char4"/>
          <w:rtl/>
        </w:rPr>
        <w:t>ی</w:t>
      </w:r>
      <w:r w:rsidRPr="00906F1B">
        <w:rPr>
          <w:rStyle w:val="Char4"/>
          <w:rtl/>
        </w:rPr>
        <w:t xml:space="preserve"> عرضه </w:t>
      </w:r>
      <w:r w:rsidR="00755556">
        <w:rPr>
          <w:rStyle w:val="Char4"/>
          <w:rtl/>
        </w:rPr>
        <w:t>ک</w:t>
      </w:r>
      <w:r w:rsidRPr="00906F1B">
        <w:rPr>
          <w:rStyle w:val="Char4"/>
          <w:rtl/>
        </w:rPr>
        <w:t>ن</w:t>
      </w:r>
      <w:r w:rsidR="000E63F6">
        <w:rPr>
          <w:rStyle w:val="Char4"/>
          <w:rtl/>
        </w:rPr>
        <w:t>ی</w:t>
      </w:r>
      <w:r w:rsidRPr="00906F1B">
        <w:rPr>
          <w:rStyle w:val="Char4"/>
          <w:rtl/>
        </w:rPr>
        <w:t>، ا</w:t>
      </w:r>
      <w:r w:rsidR="00755556">
        <w:rPr>
          <w:rStyle w:val="Char4"/>
          <w:rtl/>
        </w:rPr>
        <w:t>ی</w:t>
      </w:r>
      <w:r w:rsidRPr="00906F1B">
        <w:rPr>
          <w:rStyle w:val="Char4"/>
          <w:rtl/>
        </w:rPr>
        <w:t xml:space="preserve">ن </w:t>
      </w:r>
      <w:r w:rsidR="00755556">
        <w:rPr>
          <w:rStyle w:val="Char4"/>
          <w:rtl/>
        </w:rPr>
        <w:t>ک</w:t>
      </w:r>
      <w:r w:rsidRPr="00906F1B">
        <w:rPr>
          <w:rStyle w:val="Char4"/>
          <w:rtl/>
        </w:rPr>
        <w:t>ار را ب</w:t>
      </w:r>
      <w:r w:rsidR="00755556">
        <w:rPr>
          <w:rStyle w:val="Char4"/>
          <w:rtl/>
        </w:rPr>
        <w:t>ک</w:t>
      </w:r>
      <w:r w:rsidRPr="00906F1B">
        <w:rPr>
          <w:rStyle w:val="Char4"/>
          <w:rtl/>
        </w:rPr>
        <w:t>ن، اگر او آن را از تو پذ</w:t>
      </w:r>
      <w:r w:rsidR="00755556">
        <w:rPr>
          <w:rStyle w:val="Char4"/>
          <w:rtl/>
        </w:rPr>
        <w:t>ی</w:t>
      </w:r>
      <w:r w:rsidRPr="00906F1B">
        <w:rPr>
          <w:rStyle w:val="Char4"/>
          <w:rtl/>
        </w:rPr>
        <w:t>رفت، من هم قبولش م</w:t>
      </w:r>
      <w:r w:rsidR="000E63F6">
        <w:rPr>
          <w:rStyle w:val="Char4"/>
          <w:rtl/>
        </w:rPr>
        <w:t>ی</w:t>
      </w:r>
      <w:r w:rsidRPr="00906F1B">
        <w:rPr>
          <w:rStyle w:val="Char4"/>
          <w:rtl/>
        </w:rPr>
        <w:t>‏</w:t>
      </w:r>
      <w:r w:rsidR="00755556">
        <w:rPr>
          <w:rStyle w:val="Char4"/>
          <w:rtl/>
        </w:rPr>
        <w:t>ک</w:t>
      </w:r>
      <w:r w:rsidRPr="00906F1B">
        <w:rPr>
          <w:rStyle w:val="Char4"/>
          <w:rtl/>
        </w:rPr>
        <w:t>نم، و اگر آن را رد نمود و نپذ</w:t>
      </w:r>
      <w:r w:rsidR="00755556">
        <w:rPr>
          <w:rStyle w:val="Char4"/>
          <w:rtl/>
        </w:rPr>
        <w:t>ی</w:t>
      </w:r>
      <w:r w:rsidRPr="00906F1B">
        <w:rPr>
          <w:rStyle w:val="Char4"/>
          <w:rtl/>
        </w:rPr>
        <w:t>رفت، من هم آن را رد م</w:t>
      </w:r>
      <w:r w:rsidR="000E63F6">
        <w:rPr>
          <w:rStyle w:val="Char4"/>
          <w:rtl/>
        </w:rPr>
        <w:t>ی</w:t>
      </w:r>
      <w:r w:rsidRPr="00906F1B">
        <w:rPr>
          <w:rStyle w:val="Char4"/>
          <w:rtl/>
        </w:rPr>
        <w:t>‏</w:t>
      </w:r>
      <w:r w:rsidR="00755556">
        <w:rPr>
          <w:rStyle w:val="Char4"/>
          <w:rtl/>
        </w:rPr>
        <w:t>ک</w:t>
      </w:r>
      <w:r w:rsidRPr="00906F1B">
        <w:rPr>
          <w:rStyle w:val="Char4"/>
          <w:rtl/>
        </w:rPr>
        <w:t>نم. گفت: من ا</w:t>
      </w:r>
      <w:r w:rsidR="00755556">
        <w:rPr>
          <w:rStyle w:val="Char4"/>
          <w:rtl/>
        </w:rPr>
        <w:t>ی</w:t>
      </w:r>
      <w:r w:rsidRPr="00906F1B">
        <w:rPr>
          <w:rStyle w:val="Char4"/>
          <w:rtl/>
        </w:rPr>
        <w:t xml:space="preserve">ن </w:t>
      </w:r>
      <w:r w:rsidR="00755556">
        <w:rPr>
          <w:rStyle w:val="Char4"/>
          <w:rtl/>
        </w:rPr>
        <w:t>ک</w:t>
      </w:r>
      <w:r w:rsidRPr="00906F1B">
        <w:rPr>
          <w:rStyle w:val="Char4"/>
          <w:rtl/>
        </w:rPr>
        <w:t>ار را م</w:t>
      </w:r>
      <w:r w:rsidR="000E63F6">
        <w:rPr>
          <w:rStyle w:val="Char4"/>
          <w:rtl/>
        </w:rPr>
        <w:t>ی</w:t>
      </w:r>
      <w:r w:rsidRPr="00906F1B">
        <w:rPr>
          <w:rStyle w:val="Char4"/>
          <w:rtl/>
        </w:rPr>
        <w:t>‏</w:t>
      </w:r>
      <w:r w:rsidR="00755556">
        <w:rPr>
          <w:rStyle w:val="Char4"/>
          <w:rtl/>
        </w:rPr>
        <w:t>ک</w:t>
      </w:r>
      <w:r w:rsidRPr="00906F1B">
        <w:rPr>
          <w:rStyle w:val="Char4"/>
          <w:rtl/>
        </w:rPr>
        <w:t>نم. آن گاه همراه با من خارج گرد</w:t>
      </w:r>
      <w:r w:rsidR="00755556">
        <w:rPr>
          <w:rStyle w:val="Char4"/>
          <w:rtl/>
        </w:rPr>
        <w:t>ی</w:t>
      </w:r>
      <w:r w:rsidRPr="00906F1B">
        <w:rPr>
          <w:rStyle w:val="Char4"/>
          <w:rtl/>
        </w:rPr>
        <w:t xml:space="preserve">د، و همان ناقه را </w:t>
      </w:r>
      <w:r w:rsidR="00755556">
        <w:rPr>
          <w:rStyle w:val="Char4"/>
          <w:rtl/>
        </w:rPr>
        <w:t>ک</w:t>
      </w:r>
      <w:r w:rsidRPr="00906F1B">
        <w:rPr>
          <w:rStyle w:val="Char4"/>
          <w:rtl/>
        </w:rPr>
        <w:t>ه برا</w:t>
      </w:r>
      <w:r w:rsidR="00755556">
        <w:rPr>
          <w:rStyle w:val="Char4"/>
          <w:rtl/>
        </w:rPr>
        <w:t>ی</w:t>
      </w:r>
      <w:r w:rsidRPr="00906F1B">
        <w:rPr>
          <w:rStyle w:val="Char4"/>
          <w:rtl/>
        </w:rPr>
        <w:t>م عرضه نموده بود، با خود گرفت، و نزد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آمد</w:t>
      </w:r>
      <w:r w:rsidR="00755556">
        <w:rPr>
          <w:rStyle w:val="Char4"/>
          <w:rtl/>
        </w:rPr>
        <w:t>ی</w:t>
      </w:r>
      <w:r w:rsidRPr="00906F1B">
        <w:rPr>
          <w:rStyle w:val="Char4"/>
          <w:rtl/>
        </w:rPr>
        <w:t>م، بعد به او گفت: ا</w:t>
      </w:r>
      <w:r w:rsidR="000E63F6">
        <w:rPr>
          <w:rStyle w:val="Char4"/>
          <w:rtl/>
        </w:rPr>
        <w:t>ی</w:t>
      </w:r>
      <w:r w:rsidRPr="00906F1B">
        <w:rPr>
          <w:rStyle w:val="Char4"/>
          <w:rtl/>
        </w:rPr>
        <w:t xml:space="preserve"> نب</w:t>
      </w:r>
      <w:r w:rsidR="000E63F6">
        <w:rPr>
          <w:rStyle w:val="Char4"/>
          <w:rtl/>
        </w:rPr>
        <w:t>ی</w:t>
      </w:r>
      <w:r w:rsidRPr="00906F1B">
        <w:rPr>
          <w:rStyle w:val="Char4"/>
          <w:rtl/>
        </w:rPr>
        <w:t xml:space="preserve"> خدا، فرستاده تونزدم آمد تا از من صدقه مالم را بگ</w:t>
      </w:r>
      <w:r w:rsidR="00755556">
        <w:rPr>
          <w:rStyle w:val="Char4"/>
          <w:rtl/>
        </w:rPr>
        <w:t>ی</w:t>
      </w:r>
      <w:r w:rsidRPr="00906F1B">
        <w:rPr>
          <w:rStyle w:val="Char4"/>
          <w:rtl/>
        </w:rPr>
        <w:t xml:space="preserve">رد، و من به خدا سوگند </w:t>
      </w:r>
      <w:r w:rsidR="00755556">
        <w:rPr>
          <w:rStyle w:val="Char4"/>
          <w:rtl/>
        </w:rPr>
        <w:t>ی</w:t>
      </w:r>
      <w:r w:rsidRPr="00906F1B">
        <w:rPr>
          <w:rStyle w:val="Char4"/>
          <w:rtl/>
        </w:rPr>
        <w:t>اد م</w:t>
      </w:r>
      <w:r w:rsidR="000E63F6">
        <w:rPr>
          <w:rStyle w:val="Char4"/>
          <w:rtl/>
        </w:rPr>
        <w:t>ی</w:t>
      </w:r>
      <w:r w:rsidRPr="00906F1B">
        <w:rPr>
          <w:rStyle w:val="Char4"/>
          <w:rtl/>
        </w:rPr>
        <w:t>‏</w:t>
      </w:r>
      <w:r w:rsidR="00755556">
        <w:rPr>
          <w:rStyle w:val="Char4"/>
          <w:rtl/>
        </w:rPr>
        <w:t>ک</w:t>
      </w:r>
      <w:r w:rsidRPr="00906F1B">
        <w:rPr>
          <w:rStyle w:val="Char4"/>
          <w:rtl/>
        </w:rPr>
        <w:t xml:space="preserve">نم </w:t>
      </w:r>
      <w:r w:rsidR="00755556">
        <w:rPr>
          <w:rStyle w:val="Char4"/>
          <w:rtl/>
        </w:rPr>
        <w:t>ک</w:t>
      </w:r>
      <w:r w:rsidRPr="00906F1B">
        <w:rPr>
          <w:rStyle w:val="Char4"/>
          <w:rtl/>
        </w:rPr>
        <w:t>ه قبل از ا</w:t>
      </w:r>
      <w:r w:rsidR="00755556">
        <w:rPr>
          <w:rStyle w:val="Char4"/>
          <w:rtl/>
        </w:rPr>
        <w:t>ی</w:t>
      </w:r>
      <w:r w:rsidRPr="00906F1B">
        <w:rPr>
          <w:rStyle w:val="Char4"/>
          <w:rtl/>
        </w:rPr>
        <w:t xml:space="preserve">ن بر مالم هرگز نه رسول خدا </w:t>
      </w:r>
      <w:r>
        <w:rPr>
          <w:rFonts w:cs="CTraditional Arabic"/>
          <w:sz w:val="28"/>
          <w:szCs w:val="28"/>
          <w:rtl/>
        </w:rPr>
        <w:t>ص</w:t>
      </w:r>
      <w:r w:rsidRPr="00906F1B">
        <w:rPr>
          <w:rStyle w:val="Char4"/>
          <w:rtl/>
        </w:rPr>
        <w:t xml:space="preserve"> بر من ا</w:t>
      </w:r>
      <w:r w:rsidR="00755556">
        <w:rPr>
          <w:rStyle w:val="Char4"/>
          <w:rtl/>
        </w:rPr>
        <w:t>ی</w:t>
      </w:r>
      <w:r w:rsidRPr="00906F1B">
        <w:rPr>
          <w:rStyle w:val="Char4"/>
          <w:rtl/>
        </w:rPr>
        <w:t>ستاده، و نه فرستاده‏اش، آن گاه مال خود را برا</w:t>
      </w:r>
      <w:r w:rsidR="00755556">
        <w:rPr>
          <w:rStyle w:val="Char4"/>
          <w:rtl/>
        </w:rPr>
        <w:t>ی</w:t>
      </w:r>
      <w:r w:rsidRPr="00906F1B">
        <w:rPr>
          <w:rStyle w:val="Char4"/>
          <w:rtl/>
        </w:rPr>
        <w:t xml:space="preserve">ش جمع نمودم، و او گمان نمود </w:t>
      </w:r>
      <w:r w:rsidR="00755556">
        <w:rPr>
          <w:rStyle w:val="Char4"/>
          <w:rtl/>
        </w:rPr>
        <w:t>ک</w:t>
      </w:r>
      <w:r w:rsidRPr="00906F1B">
        <w:rPr>
          <w:rStyle w:val="Char4"/>
          <w:rtl/>
        </w:rPr>
        <w:t>ه بالا</w:t>
      </w:r>
      <w:r w:rsidR="00755556">
        <w:rPr>
          <w:rStyle w:val="Char4"/>
          <w:rtl/>
        </w:rPr>
        <w:t>ی</w:t>
      </w:r>
      <w:r w:rsidRPr="00906F1B">
        <w:rPr>
          <w:rStyle w:val="Char4"/>
          <w:rtl/>
        </w:rPr>
        <w:t xml:space="preserve">م از آن </w:t>
      </w:r>
      <w:r w:rsidR="00755556">
        <w:rPr>
          <w:rStyle w:val="Char4"/>
          <w:rtl/>
        </w:rPr>
        <w:t>یک</w:t>
      </w:r>
      <w:r w:rsidRPr="00906F1B">
        <w:rPr>
          <w:rStyle w:val="Char4"/>
          <w:rtl/>
        </w:rPr>
        <w:t xml:space="preserve"> بنت مخاض لازم است، و آن نه ش</w:t>
      </w:r>
      <w:r w:rsidR="00755556">
        <w:rPr>
          <w:rStyle w:val="Char4"/>
          <w:rtl/>
        </w:rPr>
        <w:t>ی</w:t>
      </w:r>
      <w:r w:rsidRPr="00906F1B">
        <w:rPr>
          <w:rStyle w:val="Char4"/>
          <w:rtl/>
        </w:rPr>
        <w:t>ر دارد و نه پشت، و من ناقه بزرگ و جوان</w:t>
      </w:r>
      <w:r w:rsidR="000E63F6">
        <w:rPr>
          <w:rStyle w:val="Char4"/>
          <w:rtl/>
        </w:rPr>
        <w:t>ی</w:t>
      </w:r>
      <w:r w:rsidRPr="00906F1B">
        <w:rPr>
          <w:rStyle w:val="Char4"/>
          <w:rtl/>
        </w:rPr>
        <w:t xml:space="preserve"> را به او عرضه داشتم تا آن را بگ</w:t>
      </w:r>
      <w:r w:rsidR="00755556">
        <w:rPr>
          <w:rStyle w:val="Char4"/>
          <w:rtl/>
        </w:rPr>
        <w:t>ی</w:t>
      </w:r>
      <w:r w:rsidRPr="00906F1B">
        <w:rPr>
          <w:rStyle w:val="Char4"/>
          <w:rtl/>
        </w:rPr>
        <w:t>رد، ول</w:t>
      </w:r>
      <w:r w:rsidR="000E63F6">
        <w:rPr>
          <w:rStyle w:val="Char4"/>
          <w:rtl/>
        </w:rPr>
        <w:t>ی</w:t>
      </w:r>
      <w:r w:rsidRPr="00906F1B">
        <w:rPr>
          <w:rStyle w:val="Char4"/>
          <w:rtl/>
        </w:rPr>
        <w:t xml:space="preserve"> او از گرفتنش از من امتناع ورز</w:t>
      </w:r>
      <w:r w:rsidR="00755556">
        <w:rPr>
          <w:rStyle w:val="Char4"/>
          <w:rtl/>
        </w:rPr>
        <w:t>ی</w:t>
      </w:r>
      <w:r w:rsidRPr="00906F1B">
        <w:rPr>
          <w:rStyle w:val="Char4"/>
          <w:rtl/>
        </w:rPr>
        <w:t>د، و آن ناقه ا</w:t>
      </w:r>
      <w:r w:rsidR="00755556">
        <w:rPr>
          <w:rStyle w:val="Char4"/>
          <w:rtl/>
        </w:rPr>
        <w:t>ی</w:t>
      </w:r>
      <w:r w:rsidRPr="00906F1B">
        <w:rPr>
          <w:rStyle w:val="Char4"/>
          <w:rtl/>
        </w:rPr>
        <w:t xml:space="preserve">ن است </w:t>
      </w:r>
      <w:r w:rsidR="00755556">
        <w:rPr>
          <w:rStyle w:val="Char4"/>
          <w:rtl/>
        </w:rPr>
        <w:t>ک</w:t>
      </w:r>
      <w:r w:rsidRPr="00906F1B">
        <w:rPr>
          <w:rStyle w:val="Char4"/>
          <w:rtl/>
        </w:rPr>
        <w:t>ه‏ا</w:t>
      </w:r>
      <w:r w:rsidR="000E63F6">
        <w:rPr>
          <w:rStyle w:val="Char4"/>
          <w:rtl/>
        </w:rPr>
        <w:t>ی</w:t>
      </w:r>
      <w:r w:rsidRPr="00906F1B">
        <w:rPr>
          <w:rStyle w:val="Char4"/>
          <w:rtl/>
        </w:rPr>
        <w:t xml:space="preserve"> رسول خدا </w:t>
      </w:r>
      <w:r w:rsidR="00755556">
        <w:rPr>
          <w:rStyle w:val="Char4"/>
          <w:rtl/>
        </w:rPr>
        <w:t>ک</w:t>
      </w:r>
      <w:r w:rsidRPr="00906F1B">
        <w:rPr>
          <w:rStyle w:val="Char4"/>
          <w:rtl/>
        </w:rPr>
        <w:t>ه برا</w:t>
      </w:r>
      <w:r w:rsidR="00755556">
        <w:rPr>
          <w:rStyle w:val="Char4"/>
          <w:rtl/>
        </w:rPr>
        <w:t>ی</w:t>
      </w:r>
      <w:r w:rsidRPr="00906F1B">
        <w:rPr>
          <w:rStyle w:val="Char4"/>
          <w:rtl/>
        </w:rPr>
        <w:t>ت آورده‏ام،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فرمود: «بر تو همان است، ول</w:t>
      </w:r>
      <w:r w:rsidR="000E63F6">
        <w:rPr>
          <w:rStyle w:val="Char4"/>
          <w:rtl/>
        </w:rPr>
        <w:t>ی</w:t>
      </w:r>
      <w:r w:rsidRPr="00906F1B">
        <w:rPr>
          <w:rStyle w:val="Char4"/>
          <w:rtl/>
        </w:rPr>
        <w:t xml:space="preserve"> اگر خوب‏تر</w:t>
      </w:r>
      <w:r w:rsidR="000E63F6">
        <w:rPr>
          <w:rStyle w:val="Char4"/>
          <w:rtl/>
        </w:rPr>
        <w:t>ی</w:t>
      </w:r>
      <w:r w:rsidRPr="00906F1B">
        <w:rPr>
          <w:rStyle w:val="Char4"/>
          <w:rtl/>
        </w:rPr>
        <w:t xml:space="preserve"> را تطوع </w:t>
      </w:r>
      <w:r w:rsidR="00755556">
        <w:rPr>
          <w:rStyle w:val="Char4"/>
          <w:rtl/>
        </w:rPr>
        <w:t>ک</w:t>
      </w:r>
      <w:r w:rsidRPr="00906F1B">
        <w:rPr>
          <w:rStyle w:val="Char4"/>
          <w:rtl/>
        </w:rPr>
        <w:t>ن</w:t>
      </w:r>
      <w:r w:rsidR="000E63F6">
        <w:rPr>
          <w:rStyle w:val="Char4"/>
          <w:rtl/>
        </w:rPr>
        <w:t>ی</w:t>
      </w:r>
      <w:r w:rsidRPr="00906F1B">
        <w:rPr>
          <w:rStyle w:val="Char4"/>
          <w:rtl/>
        </w:rPr>
        <w:t>، خداوند تو را در بدل آن پاداش ن</w:t>
      </w:r>
      <w:r w:rsidR="00755556">
        <w:rPr>
          <w:rStyle w:val="Char4"/>
          <w:rtl/>
        </w:rPr>
        <w:t>یک</w:t>
      </w:r>
      <w:r w:rsidRPr="00906F1B">
        <w:rPr>
          <w:rStyle w:val="Char4"/>
          <w:rtl/>
        </w:rPr>
        <w:t>و م</w:t>
      </w:r>
      <w:r w:rsidR="000E63F6">
        <w:rPr>
          <w:rStyle w:val="Char4"/>
          <w:rtl/>
        </w:rPr>
        <w:t>ی</w:t>
      </w:r>
      <w:r w:rsidRPr="00906F1B">
        <w:rPr>
          <w:rStyle w:val="Char4"/>
          <w:rtl/>
        </w:rPr>
        <w:t>‏دهد، ما آن را از تو قبول نمود</w:t>
      </w:r>
      <w:r w:rsidR="00755556">
        <w:rPr>
          <w:rStyle w:val="Char4"/>
          <w:rtl/>
        </w:rPr>
        <w:t>ی</w:t>
      </w:r>
      <w:r w:rsidRPr="00906F1B">
        <w:rPr>
          <w:rStyle w:val="Char4"/>
          <w:rtl/>
        </w:rPr>
        <w:t>م». [آن مرد]</w:t>
      </w:r>
      <w:r w:rsidRPr="00906F1B">
        <w:rPr>
          <w:rStyle w:val="Char4"/>
          <w:rFonts w:hint="cs"/>
          <w:rtl/>
        </w:rPr>
        <w:t xml:space="preserve"> </w:t>
      </w:r>
      <w:r w:rsidRPr="00906F1B">
        <w:rPr>
          <w:rStyle w:val="Char4"/>
          <w:rtl/>
        </w:rPr>
        <w:t>گفت: ا</w:t>
      </w:r>
      <w:r w:rsidR="00755556">
        <w:rPr>
          <w:rStyle w:val="Char4"/>
          <w:rtl/>
        </w:rPr>
        <w:t>ی</w:t>
      </w:r>
      <w:r w:rsidRPr="00906F1B">
        <w:rPr>
          <w:rStyle w:val="Char4"/>
          <w:rtl/>
        </w:rPr>
        <w:t>ن است آن ناقه، ا</w:t>
      </w:r>
      <w:r w:rsidR="000E63F6">
        <w:rPr>
          <w:rStyle w:val="Char4"/>
          <w:rtl/>
        </w:rPr>
        <w:t>ی</w:t>
      </w:r>
      <w:r w:rsidRPr="00906F1B">
        <w:rPr>
          <w:rStyle w:val="Char4"/>
          <w:rtl/>
        </w:rPr>
        <w:t xml:space="preserve"> پ</w:t>
      </w:r>
      <w:r w:rsidR="00755556">
        <w:rPr>
          <w:rStyle w:val="Char4"/>
          <w:rtl/>
        </w:rPr>
        <w:t>ی</w:t>
      </w:r>
      <w:r w:rsidRPr="00906F1B">
        <w:rPr>
          <w:rStyle w:val="Char4"/>
          <w:rtl/>
        </w:rPr>
        <w:t xml:space="preserve">امبر خدا، </w:t>
      </w:r>
      <w:r w:rsidR="00755556">
        <w:rPr>
          <w:rStyle w:val="Char4"/>
          <w:rtl/>
        </w:rPr>
        <w:t>ک</w:t>
      </w:r>
      <w:r w:rsidRPr="00906F1B">
        <w:rPr>
          <w:rStyle w:val="Char4"/>
          <w:rtl/>
        </w:rPr>
        <w:t>ه آن را برا</w:t>
      </w:r>
      <w:r w:rsidR="00755556">
        <w:rPr>
          <w:rStyle w:val="Char4"/>
          <w:rtl/>
        </w:rPr>
        <w:t>ی</w:t>
      </w:r>
      <w:r w:rsidRPr="00906F1B">
        <w:rPr>
          <w:rStyle w:val="Char4"/>
          <w:rtl/>
        </w:rPr>
        <w:t>ت آورده‏ام، و بگ</w:t>
      </w:r>
      <w:r w:rsidR="00755556">
        <w:rPr>
          <w:rStyle w:val="Char4"/>
          <w:rtl/>
        </w:rPr>
        <w:t>ی</w:t>
      </w:r>
      <w:r w:rsidRPr="00906F1B">
        <w:rPr>
          <w:rStyle w:val="Char4"/>
          <w:rtl/>
        </w:rPr>
        <w:t>رش. آن گاه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به تسل</w:t>
      </w:r>
      <w:r w:rsidR="00755556">
        <w:rPr>
          <w:rStyle w:val="Char4"/>
          <w:rtl/>
        </w:rPr>
        <w:t>ی</w:t>
      </w:r>
      <w:r w:rsidRPr="00906F1B">
        <w:rPr>
          <w:rStyle w:val="Char4"/>
          <w:rtl/>
        </w:rPr>
        <w:t>م شدن و قبض آن دستور داد، و در مال و</w:t>
      </w:r>
      <w:r w:rsidR="000E63F6">
        <w:rPr>
          <w:rStyle w:val="Char4"/>
          <w:rtl/>
        </w:rPr>
        <w:t>ی</w:t>
      </w:r>
      <w:r w:rsidRPr="00906F1B">
        <w:rPr>
          <w:rStyle w:val="Char4"/>
          <w:rtl/>
        </w:rPr>
        <w:t xml:space="preserve"> به بر</w:t>
      </w:r>
      <w:r w:rsidR="00755556">
        <w:rPr>
          <w:rStyle w:val="Char4"/>
          <w:rtl/>
        </w:rPr>
        <w:t>ک</w:t>
      </w:r>
      <w:r w:rsidRPr="00906F1B">
        <w:rPr>
          <w:rStyle w:val="Char4"/>
          <w:rtl/>
        </w:rPr>
        <w:t>ت، دعا نمود</w:t>
      </w:r>
      <w:r w:rsidRPr="00906F1B">
        <w:rPr>
          <w:rStyle w:val="FootnoteReference"/>
          <w:rFonts w:ascii="IRNazli" w:hAnsi="IRNazli" w:cs="IRNazli"/>
          <w:sz w:val="28"/>
          <w:szCs w:val="28"/>
          <w:rtl/>
        </w:rPr>
        <w:footnoteReference w:id="341"/>
      </w:r>
      <w:r w:rsidR="00572242">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(309/3) آمده است.</w:t>
      </w:r>
    </w:p>
    <w:p w:rsidR="00BD3D1B" w:rsidRPr="008707F5" w:rsidRDefault="00BD3D1B" w:rsidP="00A97312">
      <w:pPr>
        <w:pStyle w:val="a5"/>
        <w:rPr>
          <w:rtl/>
        </w:rPr>
      </w:pPr>
      <w:bookmarkStart w:id="254" w:name="_Toc441683765"/>
      <w:r w:rsidRPr="008707F5">
        <w:rPr>
          <w:rtl/>
        </w:rPr>
        <w:t>سخاوت امّ المؤمنين عائشه و خواهرش اسماء</w:t>
      </w:r>
      <w:r w:rsidR="00F60D76">
        <w:rPr>
          <w:rtl/>
        </w:rPr>
        <w:t xml:space="preserve"> </w:t>
      </w:r>
      <w:r w:rsidR="00F60D76" w:rsidRPr="00F60D76">
        <w:rPr>
          <w:rFonts w:ascii="CTraditional Arabic" w:hAnsi="CTraditional Arabic" w:cs="CTraditional Arabic"/>
          <w:bCs w:val="0"/>
          <w:szCs w:val="28"/>
          <w:rtl/>
        </w:rPr>
        <w:t>ب</w:t>
      </w:r>
      <w:bookmarkEnd w:id="254"/>
    </w:p>
    <w:p w:rsidR="00BD3D1B" w:rsidRPr="00906F1B" w:rsidRDefault="00BD3D1B" w:rsidP="00250586">
      <w:pPr>
        <w:pStyle w:val="PlainText"/>
        <w:ind w:firstLine="284"/>
        <w:jc w:val="both"/>
        <w:rPr>
          <w:rStyle w:val="Char4"/>
          <w:rtl/>
        </w:rPr>
      </w:pPr>
      <w:r w:rsidRPr="00906F1B">
        <w:rPr>
          <w:rStyle w:val="Char4"/>
          <w:rtl/>
        </w:rPr>
        <w:t>بخار</w:t>
      </w:r>
      <w:r w:rsidR="000E63F6">
        <w:rPr>
          <w:rStyle w:val="Char4"/>
          <w:rtl/>
        </w:rPr>
        <w:t>ی</w:t>
      </w:r>
      <w:r w:rsidRPr="00906F1B">
        <w:rPr>
          <w:rStyle w:val="Char4"/>
          <w:rtl/>
        </w:rPr>
        <w:t xml:space="preserve"> در الادب المفرد </w:t>
      </w:r>
      <w:r w:rsidRPr="00906F1B">
        <w:rPr>
          <w:rStyle w:val="Char4"/>
          <w:rFonts w:hint="cs"/>
          <w:rtl/>
        </w:rPr>
        <w:t>(</w:t>
      </w:r>
      <w:r w:rsidRPr="00906F1B">
        <w:rPr>
          <w:rStyle w:val="Char4"/>
          <w:rtl/>
        </w:rPr>
        <w:t>ص43) از عبداللَّه بن زب</w:t>
      </w:r>
      <w:r w:rsidR="00755556">
        <w:rPr>
          <w:rStyle w:val="Char4"/>
          <w:rtl/>
        </w:rPr>
        <w:t>ی</w:t>
      </w:r>
      <w:r w:rsidRPr="00906F1B">
        <w:rPr>
          <w:rStyle w:val="Char4"/>
          <w:rtl/>
        </w:rPr>
        <w:t>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ه</w:t>
      </w:r>
      <w:r w:rsidR="00755556">
        <w:rPr>
          <w:rStyle w:val="Char4"/>
          <w:rtl/>
        </w:rPr>
        <w:t>ی</w:t>
      </w:r>
      <w:r w:rsidRPr="00906F1B">
        <w:rPr>
          <w:rStyle w:val="Char4"/>
          <w:rtl/>
        </w:rPr>
        <w:t>چ گاه دو زن</w:t>
      </w:r>
      <w:r w:rsidR="000E63F6">
        <w:rPr>
          <w:rStyle w:val="Char4"/>
          <w:rtl/>
        </w:rPr>
        <w:t>ی</w:t>
      </w:r>
      <w:r w:rsidRPr="00906F1B">
        <w:rPr>
          <w:rStyle w:val="Char4"/>
          <w:rtl/>
        </w:rPr>
        <w:t xml:space="preserve"> را سخاوتمندتر از عائشه و اسماء</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ند</w:t>
      </w:r>
      <w:r w:rsidR="00755556">
        <w:rPr>
          <w:rStyle w:val="Char4"/>
          <w:rtl/>
        </w:rPr>
        <w:t>ی</w:t>
      </w:r>
      <w:r w:rsidRPr="00906F1B">
        <w:rPr>
          <w:rStyle w:val="Char4"/>
          <w:rtl/>
        </w:rPr>
        <w:t>دم، سخاوت ا</w:t>
      </w:r>
      <w:r w:rsidR="00755556">
        <w:rPr>
          <w:rStyle w:val="Char4"/>
          <w:rtl/>
        </w:rPr>
        <w:t>ی</w:t>
      </w:r>
      <w:r w:rsidRPr="00906F1B">
        <w:rPr>
          <w:rStyle w:val="Char4"/>
          <w:rtl/>
        </w:rPr>
        <w:t>شان از هم متفاوت بود، عائشه</w:t>
      </w:r>
      <w:r w:rsidR="00F60D76">
        <w:rPr>
          <w:rStyle w:val="Char4"/>
          <w:rtl/>
        </w:rPr>
        <w:t xml:space="preserve"> </w:t>
      </w:r>
      <w:r w:rsidR="00F60D76" w:rsidRPr="00F60D76">
        <w:rPr>
          <w:rStyle w:val="Char4"/>
          <w:rFonts w:ascii="CTraditional Arabic" w:hAnsi="CTraditional Arabic" w:cs="CTraditional Arabic"/>
          <w:rtl/>
        </w:rPr>
        <w:t>ل</w:t>
      </w:r>
      <w:r w:rsidRPr="00906F1B">
        <w:rPr>
          <w:rStyle w:val="Char4"/>
          <w:rtl/>
        </w:rPr>
        <w:t xml:space="preserve"> چنان بود </w:t>
      </w:r>
      <w:r w:rsidR="00755556">
        <w:rPr>
          <w:rStyle w:val="Char4"/>
          <w:rtl/>
        </w:rPr>
        <w:t>ک</w:t>
      </w:r>
      <w:r w:rsidRPr="00906F1B">
        <w:rPr>
          <w:rStyle w:val="Char4"/>
          <w:rtl/>
        </w:rPr>
        <w:t xml:space="preserve">ه </w:t>
      </w:r>
      <w:r w:rsidR="00755556">
        <w:rPr>
          <w:rStyle w:val="Char4"/>
          <w:rtl/>
        </w:rPr>
        <w:t>یک</w:t>
      </w:r>
      <w:r w:rsidRPr="00906F1B">
        <w:rPr>
          <w:rStyle w:val="Char4"/>
          <w:rtl/>
        </w:rPr>
        <w:t xml:space="preserve"> چ</w:t>
      </w:r>
      <w:r w:rsidR="00755556">
        <w:rPr>
          <w:rStyle w:val="Char4"/>
          <w:rtl/>
        </w:rPr>
        <w:t>ی</w:t>
      </w:r>
      <w:r w:rsidRPr="00906F1B">
        <w:rPr>
          <w:rStyle w:val="Char4"/>
          <w:rtl/>
        </w:rPr>
        <w:t>ز را بالا</w:t>
      </w:r>
      <w:r w:rsidR="000E63F6">
        <w:rPr>
          <w:rStyle w:val="Char4"/>
          <w:rtl/>
        </w:rPr>
        <w:t>ی</w:t>
      </w:r>
      <w:r w:rsidRPr="00906F1B">
        <w:rPr>
          <w:rStyle w:val="Char4"/>
          <w:rtl/>
        </w:rPr>
        <w:t xml:space="preserve"> چ</w:t>
      </w:r>
      <w:r w:rsidR="00755556">
        <w:rPr>
          <w:rStyle w:val="Char4"/>
          <w:rtl/>
        </w:rPr>
        <w:t>ی</w:t>
      </w:r>
      <w:r w:rsidRPr="00906F1B">
        <w:rPr>
          <w:rStyle w:val="Char4"/>
          <w:rtl/>
        </w:rPr>
        <w:t>ز د</w:t>
      </w:r>
      <w:r w:rsidR="00755556">
        <w:rPr>
          <w:rStyle w:val="Char4"/>
          <w:rtl/>
        </w:rPr>
        <w:t>ی</w:t>
      </w:r>
      <w:r w:rsidRPr="00906F1B">
        <w:rPr>
          <w:rStyle w:val="Char4"/>
          <w:rtl/>
        </w:rPr>
        <w:t>گر</w:t>
      </w:r>
      <w:r w:rsidR="000E63F6">
        <w:rPr>
          <w:rStyle w:val="Char4"/>
          <w:rtl/>
        </w:rPr>
        <w:t>ی</w:t>
      </w:r>
      <w:r w:rsidRPr="00906F1B">
        <w:rPr>
          <w:rStyle w:val="Char4"/>
          <w:rtl/>
        </w:rPr>
        <w:t xml:space="preserve"> جمع م</w:t>
      </w:r>
      <w:r w:rsidR="000E63F6">
        <w:rPr>
          <w:rStyle w:val="Char4"/>
          <w:rtl/>
        </w:rPr>
        <w:t>ی</w:t>
      </w:r>
      <w:r w:rsidRPr="00906F1B">
        <w:rPr>
          <w:rStyle w:val="Char4"/>
          <w:rtl/>
        </w:rPr>
        <w:t>‏نمود، تا ا</w:t>
      </w:r>
      <w:r w:rsidR="00755556">
        <w:rPr>
          <w:rStyle w:val="Char4"/>
          <w:rtl/>
        </w:rPr>
        <w:t>ی</w:t>
      </w:r>
      <w:r w:rsidRPr="00906F1B">
        <w:rPr>
          <w:rStyle w:val="Char4"/>
          <w:rtl/>
        </w:rPr>
        <w:t xml:space="preserve">ن </w:t>
      </w:r>
      <w:r w:rsidR="00755556">
        <w:rPr>
          <w:rStyle w:val="Char4"/>
          <w:rtl/>
        </w:rPr>
        <w:t>ک</w:t>
      </w:r>
      <w:r w:rsidRPr="00906F1B">
        <w:rPr>
          <w:rStyle w:val="Char4"/>
          <w:rtl/>
        </w:rPr>
        <w:t>ه نزدش جمع م</w:t>
      </w:r>
      <w:r w:rsidR="000E63F6">
        <w:rPr>
          <w:rStyle w:val="Char4"/>
          <w:rtl/>
        </w:rPr>
        <w:t>ی</w:t>
      </w:r>
      <w:r w:rsidRPr="00906F1B">
        <w:rPr>
          <w:rStyle w:val="Char4"/>
          <w:rtl/>
        </w:rPr>
        <w:t>‏شد، و بعد آن را تقس</w:t>
      </w:r>
      <w:r w:rsidR="00755556">
        <w:rPr>
          <w:rStyle w:val="Char4"/>
          <w:rtl/>
        </w:rPr>
        <w:t>ی</w:t>
      </w:r>
      <w:r w:rsidRPr="00906F1B">
        <w:rPr>
          <w:rStyle w:val="Char4"/>
          <w:rtl/>
        </w:rPr>
        <w:t>م م</w:t>
      </w:r>
      <w:r w:rsidR="000E63F6">
        <w:rPr>
          <w:rStyle w:val="Char4"/>
          <w:rtl/>
        </w:rPr>
        <w:t>ی</w:t>
      </w:r>
      <w:r w:rsidRPr="00906F1B">
        <w:rPr>
          <w:rStyle w:val="Char4"/>
          <w:rtl/>
        </w:rPr>
        <w:t>‏</w:t>
      </w:r>
      <w:r w:rsidR="00755556">
        <w:rPr>
          <w:rStyle w:val="Char4"/>
          <w:rtl/>
        </w:rPr>
        <w:t>ک</w:t>
      </w:r>
      <w:r w:rsidRPr="00906F1B">
        <w:rPr>
          <w:rStyle w:val="Char4"/>
          <w:rtl/>
        </w:rPr>
        <w:t>رد، ول</w:t>
      </w:r>
      <w:r w:rsidR="000E63F6">
        <w:rPr>
          <w:rStyle w:val="Char4"/>
          <w:rtl/>
        </w:rPr>
        <w:t>ی</w:t>
      </w:r>
      <w:r w:rsidRPr="00906F1B">
        <w:rPr>
          <w:rStyle w:val="Char4"/>
          <w:rtl/>
        </w:rPr>
        <w:t xml:space="preserve"> اسماء چنان بود </w:t>
      </w:r>
      <w:r w:rsidR="00755556">
        <w:rPr>
          <w:rStyle w:val="Char4"/>
          <w:rtl/>
        </w:rPr>
        <w:t>ک</w:t>
      </w:r>
      <w:r w:rsidRPr="00906F1B">
        <w:rPr>
          <w:rStyle w:val="Char4"/>
          <w:rtl/>
        </w:rPr>
        <w:t>ه ه</w:t>
      </w:r>
      <w:r w:rsidR="00755556">
        <w:rPr>
          <w:rStyle w:val="Char4"/>
          <w:rtl/>
        </w:rPr>
        <w:t>ی</w:t>
      </w:r>
      <w:r w:rsidRPr="00906F1B">
        <w:rPr>
          <w:rStyle w:val="Char4"/>
          <w:rtl/>
        </w:rPr>
        <w:t>چ چ</w:t>
      </w:r>
      <w:r w:rsidR="00755556">
        <w:rPr>
          <w:rStyle w:val="Char4"/>
          <w:rtl/>
        </w:rPr>
        <w:t>ی</w:t>
      </w:r>
      <w:r w:rsidRPr="00906F1B">
        <w:rPr>
          <w:rStyle w:val="Char4"/>
          <w:rtl/>
        </w:rPr>
        <w:t>ز را برا</w:t>
      </w:r>
      <w:r w:rsidR="000E63F6">
        <w:rPr>
          <w:rStyle w:val="Char4"/>
          <w:rtl/>
        </w:rPr>
        <w:t>ی</w:t>
      </w:r>
      <w:r w:rsidRPr="00906F1B">
        <w:rPr>
          <w:rStyle w:val="Char4"/>
          <w:rtl/>
        </w:rPr>
        <w:t xml:space="preserve"> فردا نگه نم</w:t>
      </w:r>
      <w:r w:rsidR="000E63F6">
        <w:rPr>
          <w:rStyle w:val="Char4"/>
          <w:rtl/>
        </w:rPr>
        <w:t>ی</w:t>
      </w:r>
      <w:r w:rsidRPr="00906F1B">
        <w:rPr>
          <w:rStyle w:val="Char4"/>
          <w:rtl/>
        </w:rPr>
        <w:t>‏داشت.</w:t>
      </w:r>
    </w:p>
    <w:p w:rsidR="00BD3D1B" w:rsidRPr="00906F1B" w:rsidRDefault="00BD3D1B" w:rsidP="00A97312">
      <w:pPr>
        <w:pStyle w:val="a5"/>
        <w:rPr>
          <w:rStyle w:val="Char4"/>
          <w:rtl/>
        </w:rPr>
      </w:pPr>
      <w:bookmarkStart w:id="255" w:name="_Toc441683766"/>
      <w:r w:rsidRPr="008707F5">
        <w:rPr>
          <w:rtl/>
        </w:rPr>
        <w:t>حكايت جوانمرد</w:t>
      </w:r>
      <w:r w:rsidR="000E63F6">
        <w:rPr>
          <w:rtl/>
        </w:rPr>
        <w:t>ی</w:t>
      </w:r>
      <w:r w:rsidRPr="008707F5">
        <w:rPr>
          <w:rtl/>
        </w:rPr>
        <w:t xml:space="preserve"> معاذ</w:t>
      </w:r>
      <w:r w:rsidR="00130DB0">
        <w:rPr>
          <w:rStyle w:val="Char4"/>
          <w:rtl/>
        </w:rPr>
        <w:t xml:space="preserve"> </w:t>
      </w:r>
      <w:r w:rsidR="00130DB0" w:rsidRPr="00130DB0">
        <w:rPr>
          <w:rStyle w:val="Char4"/>
          <w:rFonts w:ascii="CTraditional Arabic" w:hAnsi="CTraditional Arabic" w:cs="CTraditional Arabic"/>
          <w:bCs w:val="0"/>
          <w:rtl/>
        </w:rPr>
        <w:t>س</w:t>
      </w:r>
      <w:bookmarkEnd w:id="255"/>
    </w:p>
    <w:p w:rsidR="00BD3D1B" w:rsidRPr="00906F1B" w:rsidRDefault="00BD3D1B" w:rsidP="001C13E0">
      <w:pPr>
        <w:pStyle w:val="PlainText"/>
        <w:ind w:firstLine="284"/>
        <w:jc w:val="both"/>
        <w:rPr>
          <w:rStyle w:val="Char4"/>
          <w:rtl/>
        </w:rPr>
      </w:pPr>
      <w:r w:rsidRPr="00906F1B">
        <w:rPr>
          <w:rStyle w:val="Char4"/>
          <w:rtl/>
        </w:rPr>
        <w:t>عبدالرزاق و ابن راهو</w:t>
      </w:r>
      <w:r w:rsidR="00755556">
        <w:rPr>
          <w:rStyle w:val="Char4"/>
          <w:rtl/>
        </w:rPr>
        <w:t>ی</w:t>
      </w:r>
      <w:r w:rsidRPr="00906F1B">
        <w:rPr>
          <w:rStyle w:val="Char4"/>
          <w:rtl/>
        </w:rPr>
        <w:t xml:space="preserve">ه از </w:t>
      </w:r>
      <w:r w:rsidR="00755556">
        <w:rPr>
          <w:rStyle w:val="Char4"/>
          <w:rtl/>
        </w:rPr>
        <w:t>ک</w:t>
      </w:r>
      <w:r w:rsidRPr="00906F1B">
        <w:rPr>
          <w:rStyle w:val="Char4"/>
          <w:rtl/>
        </w:rPr>
        <w:t xml:space="preserve">عب بن عبدالرحمن بن </w:t>
      </w:r>
      <w:r w:rsidR="00755556">
        <w:rPr>
          <w:rStyle w:val="Char4"/>
          <w:rtl/>
        </w:rPr>
        <w:t>ک</w:t>
      </w:r>
      <w:r w:rsidRPr="00906F1B">
        <w:rPr>
          <w:rStyle w:val="Char4"/>
          <w:rtl/>
        </w:rPr>
        <w:t>عب بن مال</w:t>
      </w:r>
      <w:r w:rsidR="00755556">
        <w:rPr>
          <w:rStyle w:val="Char4"/>
          <w:rtl/>
        </w:rPr>
        <w:t>ک</w:t>
      </w:r>
      <w:r w:rsidRPr="00906F1B">
        <w:rPr>
          <w:rStyle w:val="Char4"/>
          <w:rtl/>
        </w:rPr>
        <w:t xml:space="preserve"> از پدرش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معاذبه جبل جوانمرد جوان ز</w:t>
      </w:r>
      <w:r w:rsidR="00755556">
        <w:rPr>
          <w:rStyle w:val="Char4"/>
          <w:rtl/>
        </w:rPr>
        <w:t>ی</w:t>
      </w:r>
      <w:r w:rsidRPr="00906F1B">
        <w:rPr>
          <w:rStyle w:val="Char4"/>
          <w:rtl/>
        </w:rPr>
        <w:t>با و از بهتر</w:t>
      </w:r>
      <w:r w:rsidR="00755556">
        <w:rPr>
          <w:rStyle w:val="Char4"/>
          <w:rtl/>
        </w:rPr>
        <w:t>ی</w:t>
      </w:r>
      <w:r w:rsidRPr="00906F1B">
        <w:rPr>
          <w:rStyle w:val="Char4"/>
          <w:rtl/>
        </w:rPr>
        <w:t>ن جوانان قوم خود بود، و چ</w:t>
      </w:r>
      <w:r w:rsidR="00755556">
        <w:rPr>
          <w:rStyle w:val="Char4"/>
          <w:rtl/>
        </w:rPr>
        <w:t>ی</w:t>
      </w:r>
      <w:r w:rsidRPr="00906F1B">
        <w:rPr>
          <w:rStyle w:val="Char4"/>
          <w:rtl/>
        </w:rPr>
        <w:t>ز</w:t>
      </w:r>
      <w:r w:rsidR="000E63F6">
        <w:rPr>
          <w:rStyle w:val="Char4"/>
          <w:rtl/>
        </w:rPr>
        <w:t>ی</w:t>
      </w:r>
      <w:r w:rsidRPr="00906F1B">
        <w:rPr>
          <w:rStyle w:val="Char4"/>
          <w:rtl/>
        </w:rPr>
        <w:t xml:space="preserve"> را نگه نم</w:t>
      </w:r>
      <w:r w:rsidR="000E63F6">
        <w:rPr>
          <w:rStyle w:val="Char4"/>
          <w:rtl/>
        </w:rPr>
        <w:t>ی</w:t>
      </w:r>
      <w:r w:rsidRPr="00906F1B">
        <w:rPr>
          <w:rStyle w:val="Char4"/>
          <w:rtl/>
        </w:rPr>
        <w:t>‏داشت، و هم</w:t>
      </w:r>
      <w:r w:rsidR="00755556">
        <w:rPr>
          <w:rStyle w:val="Char4"/>
          <w:rtl/>
        </w:rPr>
        <w:t>ی</w:t>
      </w:r>
      <w:r w:rsidRPr="00906F1B">
        <w:rPr>
          <w:rStyle w:val="Char4"/>
          <w:rtl/>
        </w:rPr>
        <w:t>شه قرض م</w:t>
      </w:r>
      <w:r w:rsidR="000E63F6">
        <w:rPr>
          <w:rStyle w:val="Char4"/>
          <w:rtl/>
        </w:rPr>
        <w:t>ی</w:t>
      </w:r>
      <w:r w:rsidRPr="00906F1B">
        <w:rPr>
          <w:rStyle w:val="Char4"/>
          <w:rtl/>
        </w:rPr>
        <w:t xml:space="preserve">‏نمود، تا </w:t>
      </w:r>
      <w:r w:rsidR="00755556">
        <w:rPr>
          <w:rStyle w:val="Char4"/>
          <w:rtl/>
        </w:rPr>
        <w:t>ی</w:t>
      </w:r>
      <w:r w:rsidRPr="00906F1B">
        <w:rPr>
          <w:rStyle w:val="Char4"/>
          <w:rtl/>
        </w:rPr>
        <w:t>ن</w:t>
      </w:r>
      <w:r w:rsidR="008B6953">
        <w:rPr>
          <w:rStyle w:val="Char4"/>
          <w:rtl/>
        </w:rPr>
        <w:t xml:space="preserve"> </w:t>
      </w:r>
      <w:r w:rsidR="00755556">
        <w:rPr>
          <w:rStyle w:val="Char4"/>
          <w:rtl/>
        </w:rPr>
        <w:t>ک</w:t>
      </w:r>
      <w:r w:rsidRPr="00906F1B">
        <w:rPr>
          <w:rStyle w:val="Char4"/>
          <w:rtl/>
        </w:rPr>
        <w:t>ه همه مالش در قرض غرق شد. آن گاه نزد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آمد و از و</w:t>
      </w:r>
      <w:r w:rsidR="000E63F6">
        <w:rPr>
          <w:rStyle w:val="Char4"/>
          <w:rtl/>
        </w:rPr>
        <w:t>ی</w:t>
      </w:r>
      <w:r w:rsidRPr="00906F1B">
        <w:rPr>
          <w:rStyle w:val="Char4"/>
          <w:rtl/>
        </w:rPr>
        <w:t xml:space="preserve"> م</w:t>
      </w:r>
      <w:r w:rsidR="000E63F6">
        <w:rPr>
          <w:rStyle w:val="Char4"/>
          <w:rtl/>
        </w:rPr>
        <w:t>ی</w:t>
      </w:r>
      <w:r w:rsidRPr="00906F1B">
        <w:rPr>
          <w:rStyle w:val="Char4"/>
          <w:rtl/>
        </w:rPr>
        <w:t xml:space="preserve">‏خواست تا از قرض‏دارانش بخواهد </w:t>
      </w:r>
      <w:r w:rsidR="00755556">
        <w:rPr>
          <w:rStyle w:val="Char4"/>
          <w:rtl/>
        </w:rPr>
        <w:t>ک</w:t>
      </w:r>
      <w:r w:rsidRPr="00906F1B">
        <w:rPr>
          <w:rStyle w:val="Char4"/>
          <w:rtl/>
        </w:rPr>
        <w:t>ه آن را برا</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بگذارند، ول</w:t>
      </w:r>
      <w:r w:rsidR="000E63F6">
        <w:rPr>
          <w:rStyle w:val="Char4"/>
          <w:rtl/>
        </w:rPr>
        <w:t>ی</w:t>
      </w:r>
      <w:r w:rsidRPr="00906F1B">
        <w:rPr>
          <w:rStyle w:val="Char4"/>
          <w:rtl/>
        </w:rPr>
        <w:t xml:space="preserve"> آن‏ها ابا ورز</w:t>
      </w:r>
      <w:r w:rsidR="00755556">
        <w:rPr>
          <w:rStyle w:val="Char4"/>
          <w:rtl/>
        </w:rPr>
        <w:t>ی</w:t>
      </w:r>
      <w:r w:rsidRPr="00906F1B">
        <w:rPr>
          <w:rStyle w:val="Char4"/>
          <w:rtl/>
        </w:rPr>
        <w:t>دند - و اگر برا</w:t>
      </w:r>
      <w:r w:rsidR="000E63F6">
        <w:rPr>
          <w:rStyle w:val="Char4"/>
          <w:rtl/>
        </w:rPr>
        <w:t>ی</w:t>
      </w:r>
      <w:r w:rsidRPr="00906F1B">
        <w:rPr>
          <w:rStyle w:val="Char4"/>
          <w:rtl/>
        </w:rPr>
        <w:t xml:space="preserve"> </w:t>
      </w:r>
      <w:r w:rsidR="00755556">
        <w:rPr>
          <w:rStyle w:val="Char4"/>
          <w:rtl/>
        </w:rPr>
        <w:t>ک</w:t>
      </w:r>
      <w:r w:rsidRPr="00906F1B">
        <w:rPr>
          <w:rStyle w:val="Char4"/>
          <w:rtl/>
        </w:rPr>
        <w:t>س</w:t>
      </w:r>
      <w:r w:rsidR="000E63F6">
        <w:rPr>
          <w:rStyle w:val="Char4"/>
          <w:rtl/>
        </w:rPr>
        <w:t>ی</w:t>
      </w:r>
      <w:r w:rsidRPr="00906F1B">
        <w:rPr>
          <w:rStyle w:val="Char4"/>
          <w:rtl/>
        </w:rPr>
        <w:t xml:space="preserve"> به خاطر </w:t>
      </w:r>
      <w:r w:rsidR="00755556">
        <w:rPr>
          <w:rStyle w:val="Char4"/>
          <w:rtl/>
        </w:rPr>
        <w:t>ک</w:t>
      </w:r>
      <w:r w:rsidRPr="00906F1B">
        <w:rPr>
          <w:rStyle w:val="Char4"/>
          <w:rtl/>
        </w:rPr>
        <w:t>س</w:t>
      </w:r>
      <w:r w:rsidR="000E63F6">
        <w:rPr>
          <w:rStyle w:val="Char4"/>
          <w:rtl/>
        </w:rPr>
        <w:t>ی</w:t>
      </w:r>
      <w:r w:rsidRPr="00906F1B">
        <w:rPr>
          <w:rStyle w:val="Char4"/>
          <w:rtl/>
        </w:rPr>
        <w:t xml:space="preserve"> چ</w:t>
      </w:r>
      <w:r w:rsidR="00755556">
        <w:rPr>
          <w:rStyle w:val="Char4"/>
          <w:rtl/>
        </w:rPr>
        <w:t>ی</w:t>
      </w:r>
      <w:r w:rsidRPr="00906F1B">
        <w:rPr>
          <w:rStyle w:val="Char4"/>
          <w:rtl/>
        </w:rPr>
        <w:t>ز</w:t>
      </w:r>
      <w:r w:rsidR="000E63F6">
        <w:rPr>
          <w:rStyle w:val="Char4"/>
          <w:rtl/>
        </w:rPr>
        <w:t>ی</w:t>
      </w:r>
      <w:r w:rsidRPr="00906F1B">
        <w:rPr>
          <w:rStyle w:val="Char4"/>
          <w:rtl/>
        </w:rPr>
        <w:t xml:space="preserve"> را م</w:t>
      </w:r>
      <w:r w:rsidR="000E63F6">
        <w:rPr>
          <w:rStyle w:val="Char4"/>
          <w:rtl/>
        </w:rPr>
        <w:t>ی</w:t>
      </w:r>
      <w:r w:rsidRPr="00906F1B">
        <w:rPr>
          <w:rStyle w:val="Char4"/>
          <w:rtl/>
        </w:rPr>
        <w:t>‏گذاشتند آن را برا</w:t>
      </w:r>
      <w:r w:rsidR="000E63F6">
        <w:rPr>
          <w:rStyle w:val="Char4"/>
          <w:rtl/>
        </w:rPr>
        <w:t>ی</w:t>
      </w:r>
      <w:r w:rsidRPr="00906F1B">
        <w:rPr>
          <w:rStyle w:val="Char4"/>
          <w:rtl/>
        </w:rPr>
        <w:t xml:space="preserve">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م</w:t>
      </w:r>
      <w:r w:rsidR="000E63F6">
        <w:rPr>
          <w:rStyle w:val="Char4"/>
          <w:rtl/>
        </w:rPr>
        <w:t>ی</w:t>
      </w:r>
      <w:r w:rsidRPr="00906F1B">
        <w:rPr>
          <w:rStyle w:val="Char4"/>
          <w:rtl/>
        </w:rPr>
        <w:t>‏گذاشتند -. آن گاه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همه اموال و</w:t>
      </w:r>
      <w:r w:rsidR="000E63F6">
        <w:rPr>
          <w:rStyle w:val="Char4"/>
          <w:rtl/>
        </w:rPr>
        <w:t>ی</w:t>
      </w:r>
      <w:r w:rsidRPr="00906F1B">
        <w:rPr>
          <w:rStyle w:val="Char4"/>
          <w:rtl/>
        </w:rPr>
        <w:t xml:space="preserve"> را در قرضدار</w:t>
      </w:r>
      <w:r w:rsidR="000E63F6">
        <w:rPr>
          <w:rStyle w:val="Char4"/>
          <w:rtl/>
        </w:rPr>
        <w:t>ی</w:t>
      </w:r>
      <w:r w:rsidRPr="00906F1B">
        <w:rPr>
          <w:rStyle w:val="Char4"/>
          <w:rtl/>
        </w:rPr>
        <w:t>‏اش به فروش رسان</w:t>
      </w:r>
      <w:r w:rsidR="00755556">
        <w:rPr>
          <w:rStyle w:val="Char4"/>
          <w:rtl/>
        </w:rPr>
        <w:t>ی</w:t>
      </w:r>
      <w:r w:rsidRPr="00906F1B">
        <w:rPr>
          <w:rStyle w:val="Char4"/>
          <w:rtl/>
        </w:rPr>
        <w:t>د، و معاذ بدون چ</w:t>
      </w:r>
      <w:r w:rsidR="00755556">
        <w:rPr>
          <w:rStyle w:val="Char4"/>
          <w:rtl/>
        </w:rPr>
        <w:t>ی</w:t>
      </w:r>
      <w:r w:rsidRPr="00906F1B">
        <w:rPr>
          <w:rStyle w:val="Char4"/>
          <w:rtl/>
        </w:rPr>
        <w:t>ز</w:t>
      </w:r>
      <w:r w:rsidR="000E63F6">
        <w:rPr>
          <w:rStyle w:val="Char4"/>
          <w:rtl/>
        </w:rPr>
        <w:t>ی</w:t>
      </w:r>
      <w:r w:rsidRPr="00906F1B">
        <w:rPr>
          <w:rStyle w:val="Char4"/>
          <w:rtl/>
        </w:rPr>
        <w:t xml:space="preserve"> باق</w:t>
      </w:r>
      <w:r w:rsidR="000E63F6">
        <w:rPr>
          <w:rStyle w:val="Char4"/>
          <w:rtl/>
        </w:rPr>
        <w:t>ی</w:t>
      </w:r>
      <w:r w:rsidRPr="00906F1B">
        <w:rPr>
          <w:rStyle w:val="Char4"/>
          <w:rtl/>
        </w:rPr>
        <w:t xml:space="preserve"> ماند، و حت</w:t>
      </w:r>
      <w:r w:rsidR="000E63F6">
        <w:rPr>
          <w:rStyle w:val="Char4"/>
          <w:rtl/>
        </w:rPr>
        <w:t>ی</w:t>
      </w:r>
      <w:r w:rsidRPr="00906F1B">
        <w:rPr>
          <w:rStyle w:val="Char4"/>
          <w:rtl/>
        </w:rPr>
        <w:t xml:space="preserve"> سال فتح م</w:t>
      </w:r>
      <w:r w:rsidR="00755556">
        <w:rPr>
          <w:rStyle w:val="Char4"/>
          <w:rtl/>
        </w:rPr>
        <w:t>ک</w:t>
      </w:r>
      <w:r w:rsidRPr="00906F1B">
        <w:rPr>
          <w:rStyle w:val="Char4"/>
          <w:rtl/>
        </w:rPr>
        <w:t>ه،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و</w:t>
      </w:r>
      <w:r w:rsidR="000E63F6">
        <w:rPr>
          <w:rStyle w:val="Char4"/>
          <w:rtl/>
        </w:rPr>
        <w:t>ی</w:t>
      </w:r>
      <w:r w:rsidRPr="00906F1B">
        <w:rPr>
          <w:rStyle w:val="Char4"/>
          <w:rtl/>
        </w:rPr>
        <w:t xml:space="preserve"> را به عنوان ام</w:t>
      </w:r>
      <w:r w:rsidR="00755556">
        <w:rPr>
          <w:rStyle w:val="Char4"/>
          <w:rtl/>
        </w:rPr>
        <w:t>ی</w:t>
      </w:r>
      <w:r w:rsidRPr="00906F1B">
        <w:rPr>
          <w:rStyle w:val="Char4"/>
          <w:rtl/>
        </w:rPr>
        <w:t>ر بر بخش</w:t>
      </w:r>
      <w:r w:rsidR="000E63F6">
        <w:rPr>
          <w:rStyle w:val="Char4"/>
          <w:rtl/>
        </w:rPr>
        <w:t>ی</w:t>
      </w:r>
      <w:r w:rsidRPr="00906F1B">
        <w:rPr>
          <w:rStyle w:val="Char4"/>
          <w:rtl/>
        </w:rPr>
        <w:t xml:space="preserve"> از </w:t>
      </w:r>
      <w:r w:rsidR="00755556">
        <w:rPr>
          <w:rStyle w:val="Char4"/>
          <w:rtl/>
        </w:rPr>
        <w:t>ی</w:t>
      </w:r>
      <w:r w:rsidRPr="00906F1B">
        <w:rPr>
          <w:rStyle w:val="Char4"/>
          <w:rtl/>
        </w:rPr>
        <w:t>من فرستاد، تا نقص خو</w:t>
      </w:r>
      <w:r w:rsidR="00755556">
        <w:rPr>
          <w:rStyle w:val="Char4"/>
          <w:rtl/>
        </w:rPr>
        <w:t>ی</w:t>
      </w:r>
      <w:r w:rsidRPr="00906F1B">
        <w:rPr>
          <w:rStyle w:val="Char4"/>
          <w:rtl/>
        </w:rPr>
        <w:t>ش را جبران نما</w:t>
      </w:r>
      <w:r w:rsidR="00755556">
        <w:rPr>
          <w:rStyle w:val="Char4"/>
          <w:rtl/>
        </w:rPr>
        <w:t>ی</w:t>
      </w:r>
      <w:r w:rsidRPr="00906F1B">
        <w:rPr>
          <w:rStyle w:val="Char4"/>
          <w:rtl/>
        </w:rPr>
        <w:t>د، بد</w:t>
      </w:r>
      <w:r w:rsidR="00755556">
        <w:rPr>
          <w:rStyle w:val="Char4"/>
          <w:rtl/>
        </w:rPr>
        <w:t>ی</w:t>
      </w:r>
      <w:r w:rsidRPr="00906F1B">
        <w:rPr>
          <w:rStyle w:val="Char4"/>
          <w:rtl/>
        </w:rPr>
        <w:t>ن خاطر معاذ به عنوان ام</w:t>
      </w:r>
      <w:r w:rsidR="00755556">
        <w:rPr>
          <w:rStyle w:val="Char4"/>
          <w:rtl/>
        </w:rPr>
        <w:t>ی</w:t>
      </w:r>
      <w:r w:rsidRPr="00906F1B">
        <w:rPr>
          <w:rStyle w:val="Char4"/>
          <w:rtl/>
        </w:rPr>
        <w:t xml:space="preserve">ر در </w:t>
      </w:r>
      <w:r w:rsidR="00755556">
        <w:rPr>
          <w:rStyle w:val="Char4"/>
          <w:rtl/>
        </w:rPr>
        <w:t>ی</w:t>
      </w:r>
      <w:r w:rsidRPr="00906F1B">
        <w:rPr>
          <w:rStyle w:val="Char4"/>
          <w:rtl/>
        </w:rPr>
        <w:t>من باق</w:t>
      </w:r>
      <w:r w:rsidR="000E63F6">
        <w:rPr>
          <w:rStyle w:val="Char4"/>
          <w:rtl/>
        </w:rPr>
        <w:t>ی</w:t>
      </w:r>
      <w:r w:rsidRPr="00906F1B">
        <w:rPr>
          <w:rStyle w:val="Char4"/>
          <w:rtl/>
        </w:rPr>
        <w:t xml:space="preserve"> ماند - و او نخست</w:t>
      </w:r>
      <w:r w:rsidR="00755556">
        <w:rPr>
          <w:rStyle w:val="Char4"/>
          <w:rtl/>
        </w:rPr>
        <w:t>ی</w:t>
      </w:r>
      <w:r w:rsidRPr="00906F1B">
        <w:rPr>
          <w:rStyle w:val="Char4"/>
          <w:rtl/>
        </w:rPr>
        <w:t xml:space="preserve">ن </w:t>
      </w:r>
      <w:r w:rsidR="00755556">
        <w:rPr>
          <w:rStyle w:val="Char4"/>
          <w:rtl/>
        </w:rPr>
        <w:t>ک</w:t>
      </w:r>
      <w:r w:rsidRPr="00906F1B">
        <w:rPr>
          <w:rStyle w:val="Char4"/>
          <w:rtl/>
        </w:rPr>
        <w:t>س</w:t>
      </w:r>
      <w:r w:rsidR="000E63F6">
        <w:rPr>
          <w:rStyle w:val="Char4"/>
          <w:rtl/>
        </w:rPr>
        <w:t>ی</w:t>
      </w:r>
      <w:r w:rsidRPr="00906F1B">
        <w:rPr>
          <w:rStyle w:val="Char4"/>
          <w:rtl/>
        </w:rPr>
        <w:t xml:space="preserve"> بود </w:t>
      </w:r>
      <w:r w:rsidR="00755556">
        <w:rPr>
          <w:rStyle w:val="Char4"/>
          <w:rtl/>
        </w:rPr>
        <w:t>ک</w:t>
      </w:r>
      <w:r w:rsidRPr="00906F1B">
        <w:rPr>
          <w:rStyle w:val="Char4"/>
          <w:rtl/>
        </w:rPr>
        <w:t>ه در مال خدا تجارت نمود</w:t>
      </w:r>
      <w:r w:rsidRPr="00906F1B">
        <w:rPr>
          <w:rStyle w:val="FootnoteReference"/>
          <w:rFonts w:ascii="IRNazli" w:hAnsi="IRNazli" w:cs="IRNazli"/>
          <w:sz w:val="28"/>
          <w:szCs w:val="28"/>
          <w:rtl/>
        </w:rPr>
        <w:footnoteReference w:id="342"/>
      </w:r>
      <w:r w:rsidRPr="00906F1B">
        <w:rPr>
          <w:rStyle w:val="Char4"/>
          <w:rtl/>
        </w:rPr>
        <w:t xml:space="preserve"> - و تا آن وقت در آنجا بود </w:t>
      </w:r>
      <w:r w:rsidR="00755556">
        <w:rPr>
          <w:rStyle w:val="Char4"/>
          <w:rtl/>
        </w:rPr>
        <w:t>ک</w:t>
      </w:r>
      <w:r w:rsidRPr="00906F1B">
        <w:rPr>
          <w:rStyle w:val="Char4"/>
          <w:rtl/>
        </w:rPr>
        <w:t>ه چ</w:t>
      </w:r>
      <w:r w:rsidR="00755556">
        <w:rPr>
          <w:rStyle w:val="Char4"/>
          <w:rtl/>
        </w:rPr>
        <w:t>ی</w:t>
      </w:r>
      <w:r w:rsidRPr="00906F1B">
        <w:rPr>
          <w:rStyle w:val="Char4"/>
          <w:rtl/>
        </w:rPr>
        <w:t>ز</w:t>
      </w:r>
      <w:r w:rsidR="000E63F6">
        <w:rPr>
          <w:rStyle w:val="Char4"/>
          <w:rtl/>
        </w:rPr>
        <w:t>ی</w:t>
      </w:r>
      <w:r w:rsidRPr="00906F1B">
        <w:rPr>
          <w:rStyle w:val="Char4"/>
          <w:rtl/>
        </w:rPr>
        <w:t xml:space="preserve"> به دست آورد، و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درگذشت. هنگام</w:t>
      </w:r>
      <w:r w:rsidR="000E63F6">
        <w:rPr>
          <w:rStyle w:val="Char4"/>
          <w:rtl/>
        </w:rPr>
        <w:t>ی</w:t>
      </w:r>
      <w:r w:rsidRPr="00906F1B">
        <w:rPr>
          <w:rStyle w:val="Char4"/>
          <w:rtl/>
        </w:rPr>
        <w:t xml:space="preserve"> </w:t>
      </w:r>
      <w:r w:rsidR="00755556">
        <w:rPr>
          <w:rStyle w:val="Char4"/>
          <w:rtl/>
        </w:rPr>
        <w:t>ک</w:t>
      </w:r>
      <w:r w:rsidRPr="00906F1B">
        <w:rPr>
          <w:rStyle w:val="Char4"/>
          <w:rtl/>
        </w:rPr>
        <w:t>ه آمد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w:t>
      </w:r>
      <w:r w:rsidR="00755556">
        <w:rPr>
          <w:rStyle w:val="Char4"/>
          <w:rtl/>
        </w:rPr>
        <w:t>ک</w:t>
      </w:r>
      <w:r w:rsidRPr="00906F1B">
        <w:rPr>
          <w:rStyle w:val="Char4"/>
          <w:rtl/>
        </w:rPr>
        <w:t>س</w:t>
      </w:r>
      <w:r w:rsidR="000E63F6">
        <w:rPr>
          <w:rStyle w:val="Char4"/>
          <w:rtl/>
        </w:rPr>
        <w:t>ی</w:t>
      </w:r>
      <w:r w:rsidRPr="00906F1B">
        <w:rPr>
          <w:rStyle w:val="Char4"/>
          <w:rtl/>
        </w:rPr>
        <w:t xml:space="preserve"> را نزد ا</w:t>
      </w:r>
      <w:r w:rsidR="00755556">
        <w:rPr>
          <w:rStyle w:val="Char4"/>
          <w:rtl/>
        </w:rPr>
        <w:t>ی</w:t>
      </w:r>
      <w:r w:rsidRPr="00906F1B">
        <w:rPr>
          <w:rStyle w:val="Char4"/>
          <w:rtl/>
        </w:rPr>
        <w:t>ن مرد بفرست و چ</w:t>
      </w:r>
      <w:r w:rsidR="00755556">
        <w:rPr>
          <w:rStyle w:val="Char4"/>
          <w:rtl/>
        </w:rPr>
        <w:t>ی</w:t>
      </w:r>
      <w:r w:rsidRPr="00906F1B">
        <w:rPr>
          <w:rStyle w:val="Char4"/>
          <w:rtl/>
        </w:rPr>
        <w:t>ز</w:t>
      </w:r>
      <w:r w:rsidR="000E63F6">
        <w:rPr>
          <w:rStyle w:val="Char4"/>
          <w:rtl/>
        </w:rPr>
        <w:t>ی</w:t>
      </w:r>
      <w:r w:rsidRPr="00906F1B">
        <w:rPr>
          <w:rStyle w:val="Char4"/>
          <w:rtl/>
        </w:rPr>
        <w:t xml:space="preserve"> را </w:t>
      </w:r>
      <w:r w:rsidR="00755556">
        <w:rPr>
          <w:rStyle w:val="Char4"/>
          <w:rtl/>
        </w:rPr>
        <w:t>ک</w:t>
      </w:r>
      <w:r w:rsidRPr="00906F1B">
        <w:rPr>
          <w:rStyle w:val="Char4"/>
          <w:rtl/>
        </w:rPr>
        <w:t>ه زندگ</w:t>
      </w:r>
      <w:r w:rsidR="000E63F6">
        <w:rPr>
          <w:rStyle w:val="Char4"/>
          <w:rtl/>
        </w:rPr>
        <w:t>ی</w:t>
      </w:r>
      <w:r w:rsidRPr="00906F1B">
        <w:rPr>
          <w:rStyle w:val="Char4"/>
          <w:rtl/>
        </w:rPr>
        <w:t>‏اش را پ</w:t>
      </w:r>
      <w:r w:rsidR="00755556">
        <w:rPr>
          <w:rStyle w:val="Char4"/>
          <w:rtl/>
        </w:rPr>
        <w:t>ی</w:t>
      </w:r>
      <w:r w:rsidRPr="00906F1B">
        <w:rPr>
          <w:rStyle w:val="Char4"/>
          <w:rtl/>
        </w:rPr>
        <w:t>ش ببرد، برا</w:t>
      </w:r>
      <w:r w:rsidR="00755556">
        <w:rPr>
          <w:rStyle w:val="Char4"/>
          <w:rtl/>
        </w:rPr>
        <w:t>ی</w:t>
      </w:r>
      <w:r w:rsidRPr="00906F1B">
        <w:rPr>
          <w:rStyle w:val="Char4"/>
          <w:rtl/>
        </w:rPr>
        <w:t>ش بگذار و باق</w:t>
      </w:r>
      <w:r w:rsidR="000E63F6">
        <w:rPr>
          <w:rStyle w:val="Char4"/>
          <w:rtl/>
        </w:rPr>
        <w:t>ی</w:t>
      </w:r>
      <w:r w:rsidRPr="00906F1B">
        <w:rPr>
          <w:rStyle w:val="Char4"/>
          <w:rtl/>
        </w:rPr>
        <w:t xml:space="preserve"> را بگ</w:t>
      </w:r>
      <w:r w:rsidR="00755556">
        <w:rPr>
          <w:rStyle w:val="Char4"/>
          <w:rtl/>
        </w:rPr>
        <w:t>ی</w:t>
      </w:r>
      <w:r w:rsidRPr="00906F1B">
        <w:rPr>
          <w:rStyle w:val="Char4"/>
          <w:rtl/>
        </w:rPr>
        <w:t>ر</w:t>
      </w:r>
      <w:r w:rsidRPr="00906F1B">
        <w:rPr>
          <w:rStyle w:val="FootnoteReference"/>
          <w:rFonts w:ascii="IRNazli" w:hAnsi="IRNazli" w:cs="IRNazli"/>
          <w:sz w:val="28"/>
          <w:szCs w:val="28"/>
          <w:rtl/>
        </w:rPr>
        <w:footnoteReference w:id="343"/>
      </w:r>
      <w:r w:rsidRPr="00906F1B">
        <w:rPr>
          <w:rStyle w:val="Char4"/>
          <w:rtl/>
        </w:rPr>
        <w:t>.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و</w:t>
      </w:r>
      <w:r w:rsidR="000E63F6">
        <w:rPr>
          <w:rStyle w:val="Char4"/>
          <w:rtl/>
        </w:rPr>
        <w:t>ی</w:t>
      </w:r>
      <w:r w:rsidRPr="00906F1B">
        <w:rPr>
          <w:rStyle w:val="Char4"/>
          <w:rtl/>
        </w:rPr>
        <w:t xml:space="preserve"> را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فرستاده است، تا آن نقصش را جبران </w:t>
      </w:r>
      <w:r w:rsidR="00755556">
        <w:rPr>
          <w:rStyle w:val="Char4"/>
          <w:rtl/>
        </w:rPr>
        <w:t>ک</w:t>
      </w:r>
      <w:r w:rsidRPr="00906F1B">
        <w:rPr>
          <w:rStyle w:val="Char4"/>
          <w:rtl/>
        </w:rPr>
        <w:t xml:space="preserve">ند، و من </w:t>
      </w:r>
      <w:r w:rsidRPr="00E40B89">
        <w:rPr>
          <w:rStyle w:val="Char4"/>
          <w:spacing w:val="-4"/>
          <w:rtl/>
        </w:rPr>
        <w:t>چ</w:t>
      </w:r>
      <w:r w:rsidR="00755556" w:rsidRPr="00E40B89">
        <w:rPr>
          <w:rStyle w:val="Char4"/>
          <w:spacing w:val="-4"/>
          <w:rtl/>
        </w:rPr>
        <w:t>ی</w:t>
      </w:r>
      <w:r w:rsidRPr="00E40B89">
        <w:rPr>
          <w:rStyle w:val="Char4"/>
          <w:spacing w:val="-4"/>
          <w:rtl/>
        </w:rPr>
        <w:t>ز</w:t>
      </w:r>
      <w:r w:rsidR="000E63F6">
        <w:rPr>
          <w:rStyle w:val="Char4"/>
          <w:spacing w:val="-4"/>
          <w:rtl/>
        </w:rPr>
        <w:t>ی</w:t>
      </w:r>
      <w:r w:rsidRPr="00E40B89">
        <w:rPr>
          <w:rStyle w:val="Char4"/>
          <w:spacing w:val="-4"/>
          <w:rtl/>
        </w:rPr>
        <w:t xml:space="preserve"> را از و</w:t>
      </w:r>
      <w:r w:rsidR="000E63F6">
        <w:rPr>
          <w:rStyle w:val="Char4"/>
          <w:spacing w:val="-4"/>
          <w:rtl/>
        </w:rPr>
        <w:t>ی</w:t>
      </w:r>
      <w:r w:rsidRPr="00E40B89">
        <w:rPr>
          <w:rStyle w:val="Char4"/>
          <w:spacing w:val="-4"/>
          <w:rtl/>
        </w:rPr>
        <w:t xml:space="preserve"> نم</w:t>
      </w:r>
      <w:r w:rsidR="000E63F6">
        <w:rPr>
          <w:rStyle w:val="Char4"/>
          <w:spacing w:val="-4"/>
          <w:rtl/>
        </w:rPr>
        <w:t>ی</w:t>
      </w:r>
      <w:r w:rsidRPr="00E40B89">
        <w:rPr>
          <w:rStyle w:val="Char4"/>
          <w:spacing w:val="-4"/>
          <w:rtl/>
        </w:rPr>
        <w:t>‏گ</w:t>
      </w:r>
      <w:r w:rsidR="00755556" w:rsidRPr="00E40B89">
        <w:rPr>
          <w:rStyle w:val="Char4"/>
          <w:spacing w:val="-4"/>
          <w:rtl/>
        </w:rPr>
        <w:t>ی</w:t>
      </w:r>
      <w:r w:rsidRPr="00E40B89">
        <w:rPr>
          <w:rStyle w:val="Char4"/>
          <w:spacing w:val="-4"/>
          <w:rtl/>
        </w:rPr>
        <w:t>رم، مگر ا</w:t>
      </w:r>
      <w:r w:rsidR="00755556" w:rsidRPr="00E40B89">
        <w:rPr>
          <w:rStyle w:val="Char4"/>
          <w:spacing w:val="-4"/>
          <w:rtl/>
        </w:rPr>
        <w:t>ی</w:t>
      </w:r>
      <w:r w:rsidRPr="00E40B89">
        <w:rPr>
          <w:rStyle w:val="Char4"/>
          <w:spacing w:val="-4"/>
          <w:rtl/>
        </w:rPr>
        <w:t xml:space="preserve">ن </w:t>
      </w:r>
      <w:r w:rsidR="00755556" w:rsidRPr="00E40B89">
        <w:rPr>
          <w:rStyle w:val="Char4"/>
          <w:spacing w:val="-4"/>
          <w:rtl/>
        </w:rPr>
        <w:t>ک</w:t>
      </w:r>
      <w:r w:rsidRPr="00E40B89">
        <w:rPr>
          <w:rStyle w:val="Char4"/>
          <w:spacing w:val="-4"/>
          <w:rtl/>
        </w:rPr>
        <w:t>ه خودش به من بدهد، عمر</w:t>
      </w:r>
      <w:r w:rsidR="00130DB0" w:rsidRPr="00E40B89">
        <w:rPr>
          <w:rStyle w:val="Char4"/>
          <w:spacing w:val="-4"/>
          <w:rtl/>
        </w:rPr>
        <w:t xml:space="preserve"> </w:t>
      </w:r>
      <w:r w:rsidR="00130DB0" w:rsidRPr="00E40B89">
        <w:rPr>
          <w:rStyle w:val="Char4"/>
          <w:rFonts w:ascii="CTraditional Arabic" w:hAnsi="CTraditional Arabic" w:cs="CTraditional Arabic"/>
          <w:spacing w:val="-4"/>
          <w:rtl/>
        </w:rPr>
        <w:t>س</w:t>
      </w:r>
      <w:r w:rsidRPr="00E40B89">
        <w:rPr>
          <w:rStyle w:val="Char4"/>
          <w:spacing w:val="-4"/>
          <w:rtl/>
        </w:rPr>
        <w:t xml:space="preserve"> وقت</w:t>
      </w:r>
      <w:r w:rsidR="000E63F6">
        <w:rPr>
          <w:rStyle w:val="Char4"/>
          <w:spacing w:val="-4"/>
          <w:rtl/>
        </w:rPr>
        <w:t>ی</w:t>
      </w:r>
      <w:r w:rsidRPr="00E40B89">
        <w:rPr>
          <w:rStyle w:val="Char4"/>
          <w:spacing w:val="-4"/>
          <w:rtl/>
        </w:rPr>
        <w:t xml:space="preserve"> </w:t>
      </w:r>
      <w:r w:rsidR="00755556" w:rsidRPr="00E40B89">
        <w:rPr>
          <w:rStyle w:val="Char4"/>
          <w:spacing w:val="-4"/>
          <w:rtl/>
        </w:rPr>
        <w:t>ک</w:t>
      </w:r>
      <w:r w:rsidRPr="00E40B89">
        <w:rPr>
          <w:rStyle w:val="Char4"/>
          <w:spacing w:val="-4"/>
          <w:rtl/>
        </w:rPr>
        <w:t>ه ابوب</w:t>
      </w:r>
      <w:r w:rsidR="00755556" w:rsidRPr="00E40B89">
        <w:rPr>
          <w:rStyle w:val="Char4"/>
          <w:spacing w:val="-4"/>
          <w:rtl/>
        </w:rPr>
        <w:t>ک</w:t>
      </w:r>
      <w:r w:rsidRPr="00E40B89">
        <w:rPr>
          <w:rStyle w:val="Char4"/>
          <w:spacing w:val="-4"/>
          <w:rtl/>
        </w:rPr>
        <w:t>ر</w:t>
      </w:r>
      <w:r w:rsidR="00130DB0" w:rsidRPr="00E40B89">
        <w:rPr>
          <w:rStyle w:val="Char4"/>
          <w:spacing w:val="-4"/>
          <w:rtl/>
        </w:rPr>
        <w:t xml:space="preserve"> </w:t>
      </w:r>
      <w:r w:rsidR="00130DB0" w:rsidRPr="00E40B89">
        <w:rPr>
          <w:rStyle w:val="Char4"/>
          <w:rFonts w:ascii="CTraditional Arabic" w:hAnsi="CTraditional Arabic" w:cs="CTraditional Arabic"/>
          <w:spacing w:val="-4"/>
          <w:rtl/>
        </w:rPr>
        <w:t>س</w:t>
      </w:r>
      <w:r w:rsidRPr="00906F1B">
        <w:rPr>
          <w:rStyle w:val="Char4"/>
          <w:rtl/>
        </w:rPr>
        <w:t xml:space="preserve"> اطاعتش ننمود به طرف معاذ حر</w:t>
      </w:r>
      <w:r w:rsidR="00755556">
        <w:rPr>
          <w:rStyle w:val="Char4"/>
          <w:rtl/>
        </w:rPr>
        <w:t>ک</w:t>
      </w:r>
      <w:r w:rsidRPr="00906F1B">
        <w:rPr>
          <w:rStyle w:val="Char4"/>
          <w:rtl/>
        </w:rPr>
        <w:t xml:space="preserve">ت </w:t>
      </w:r>
      <w:r w:rsidR="00755556">
        <w:rPr>
          <w:rStyle w:val="Char4"/>
          <w:rtl/>
        </w:rPr>
        <w:t>ک</w:t>
      </w:r>
      <w:r w:rsidRPr="00906F1B">
        <w:rPr>
          <w:rStyle w:val="Char4"/>
          <w:rtl/>
        </w:rPr>
        <w:t>رد، و ا</w:t>
      </w:r>
      <w:r w:rsidR="00755556">
        <w:rPr>
          <w:rStyle w:val="Char4"/>
          <w:rtl/>
        </w:rPr>
        <w:t>ی</w:t>
      </w:r>
      <w:r w:rsidRPr="00906F1B">
        <w:rPr>
          <w:rStyle w:val="Char4"/>
          <w:rtl/>
        </w:rPr>
        <w:t>ن قض</w:t>
      </w:r>
      <w:r w:rsidR="00755556">
        <w:rPr>
          <w:rStyle w:val="Char4"/>
          <w:rtl/>
        </w:rPr>
        <w:t>ی</w:t>
      </w:r>
      <w:r w:rsidRPr="00906F1B">
        <w:rPr>
          <w:rStyle w:val="Char4"/>
          <w:rtl/>
        </w:rPr>
        <w:t>ه را به او متذ</w:t>
      </w:r>
      <w:r w:rsidR="00755556">
        <w:rPr>
          <w:rStyle w:val="Char4"/>
          <w:rtl/>
        </w:rPr>
        <w:t>ک</w:t>
      </w:r>
      <w:r w:rsidRPr="00906F1B">
        <w:rPr>
          <w:rStyle w:val="Char4"/>
          <w:rtl/>
        </w:rPr>
        <w:t>ر شد، معاذ در پاسخ گفت: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مرا به خاطر جبران نمودن [د</w:t>
      </w:r>
      <w:r w:rsidR="00755556">
        <w:rPr>
          <w:rStyle w:val="Char4"/>
          <w:rtl/>
        </w:rPr>
        <w:t>ی</w:t>
      </w:r>
      <w:r w:rsidRPr="00906F1B">
        <w:rPr>
          <w:rStyle w:val="Char4"/>
          <w:rtl/>
        </w:rPr>
        <w:t>نم]فرستاده است، من ا</w:t>
      </w:r>
      <w:r w:rsidR="00755556">
        <w:rPr>
          <w:rStyle w:val="Char4"/>
          <w:rtl/>
        </w:rPr>
        <w:t>ی</w:t>
      </w:r>
      <w:r w:rsidRPr="00906F1B">
        <w:rPr>
          <w:rStyle w:val="Char4"/>
          <w:rtl/>
        </w:rPr>
        <w:t xml:space="preserve">ن </w:t>
      </w:r>
      <w:r w:rsidR="00755556">
        <w:rPr>
          <w:rStyle w:val="Char4"/>
          <w:rtl/>
        </w:rPr>
        <w:t>ک</w:t>
      </w:r>
      <w:r w:rsidRPr="00906F1B">
        <w:rPr>
          <w:rStyle w:val="Char4"/>
          <w:rtl/>
        </w:rPr>
        <w:t>ار را نم</w:t>
      </w:r>
      <w:r w:rsidR="000E63F6">
        <w:rPr>
          <w:rStyle w:val="Char4"/>
          <w:rtl/>
        </w:rPr>
        <w:t>ی</w:t>
      </w:r>
      <w:r w:rsidRPr="00906F1B">
        <w:rPr>
          <w:rStyle w:val="Char4"/>
          <w:rtl/>
        </w:rPr>
        <w:t>‏</w:t>
      </w:r>
      <w:r w:rsidR="00755556">
        <w:rPr>
          <w:rStyle w:val="Char4"/>
          <w:rtl/>
        </w:rPr>
        <w:t>ک</w:t>
      </w:r>
      <w:r w:rsidRPr="00906F1B">
        <w:rPr>
          <w:rStyle w:val="Char4"/>
          <w:rtl/>
        </w:rPr>
        <w:t>نم، بعد از آن معاذ با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ملاقات نموده گفت: از تو اطاعت نمودم، و به آنچه امرم نمود</w:t>
      </w:r>
      <w:r w:rsidR="000E63F6">
        <w:rPr>
          <w:rStyle w:val="Char4"/>
          <w:rtl/>
        </w:rPr>
        <w:t>ی</w:t>
      </w:r>
      <w:r w:rsidRPr="00906F1B">
        <w:rPr>
          <w:rStyle w:val="Char4"/>
          <w:rtl/>
        </w:rPr>
        <w:t xml:space="preserve"> عمل م</w:t>
      </w:r>
      <w:r w:rsidR="000E63F6">
        <w:rPr>
          <w:rStyle w:val="Char4"/>
          <w:rtl/>
        </w:rPr>
        <w:t>ی</w:t>
      </w:r>
      <w:r w:rsidRPr="00906F1B">
        <w:rPr>
          <w:rStyle w:val="Char4"/>
          <w:rtl/>
        </w:rPr>
        <w:t>‏</w:t>
      </w:r>
      <w:r w:rsidR="00755556">
        <w:rPr>
          <w:rStyle w:val="Char4"/>
          <w:rtl/>
        </w:rPr>
        <w:t>ک</w:t>
      </w:r>
      <w:r w:rsidRPr="00906F1B">
        <w:rPr>
          <w:rStyle w:val="Char4"/>
          <w:rtl/>
        </w:rPr>
        <w:t>نم. من درخواب د</w:t>
      </w:r>
      <w:r w:rsidR="00755556">
        <w:rPr>
          <w:rStyle w:val="Char4"/>
          <w:rtl/>
        </w:rPr>
        <w:t>ی</w:t>
      </w:r>
      <w:r w:rsidRPr="00906F1B">
        <w:rPr>
          <w:rStyle w:val="Char4"/>
          <w:rtl/>
        </w:rPr>
        <w:t xml:space="preserve">دم، </w:t>
      </w:r>
      <w:r w:rsidR="00755556">
        <w:rPr>
          <w:rStyle w:val="Char4"/>
          <w:rtl/>
        </w:rPr>
        <w:t>ک</w:t>
      </w:r>
      <w:r w:rsidRPr="00906F1B">
        <w:rPr>
          <w:rStyle w:val="Char4"/>
          <w:rtl/>
        </w:rPr>
        <w:t>ه در م</w:t>
      </w:r>
      <w:r w:rsidR="00755556">
        <w:rPr>
          <w:rStyle w:val="Char4"/>
          <w:rtl/>
        </w:rPr>
        <w:t>ی</w:t>
      </w:r>
      <w:r w:rsidRPr="00906F1B">
        <w:rPr>
          <w:rStyle w:val="Char4"/>
          <w:rtl/>
        </w:rPr>
        <w:t>ان آب ز</w:t>
      </w:r>
      <w:r w:rsidR="00755556">
        <w:rPr>
          <w:rStyle w:val="Char4"/>
          <w:rtl/>
        </w:rPr>
        <w:t>ی</w:t>
      </w:r>
      <w:r w:rsidRPr="00906F1B">
        <w:rPr>
          <w:rStyle w:val="Char4"/>
          <w:rtl/>
        </w:rPr>
        <w:t>اد</w:t>
      </w:r>
      <w:r w:rsidR="000E63F6">
        <w:rPr>
          <w:rStyle w:val="Char4"/>
          <w:rtl/>
        </w:rPr>
        <w:t>ی</w:t>
      </w:r>
      <w:r w:rsidRPr="00906F1B">
        <w:rPr>
          <w:rStyle w:val="Char4"/>
          <w:rtl/>
        </w:rPr>
        <w:t xml:space="preserve"> هستم، و از </w:t>
      </w:r>
      <w:r w:rsidRPr="00E40B89">
        <w:rPr>
          <w:rStyle w:val="Char4"/>
          <w:spacing w:val="-4"/>
          <w:rtl/>
        </w:rPr>
        <w:t>غرق شدن در هراسم، ول</w:t>
      </w:r>
      <w:r w:rsidR="000E63F6">
        <w:rPr>
          <w:rStyle w:val="Char4"/>
          <w:spacing w:val="-4"/>
          <w:rtl/>
        </w:rPr>
        <w:t>ی</w:t>
      </w:r>
      <w:r w:rsidRPr="00E40B89">
        <w:rPr>
          <w:rStyle w:val="Char4"/>
          <w:spacing w:val="-4"/>
          <w:rtl/>
        </w:rPr>
        <w:t xml:space="preserve"> تو مرا از آن، ا</w:t>
      </w:r>
      <w:r w:rsidR="000E63F6">
        <w:rPr>
          <w:rStyle w:val="Char4"/>
          <w:spacing w:val="-4"/>
          <w:rtl/>
        </w:rPr>
        <w:t>ی</w:t>
      </w:r>
      <w:r w:rsidRPr="00E40B89">
        <w:rPr>
          <w:rStyle w:val="Char4"/>
          <w:spacing w:val="-4"/>
          <w:rtl/>
        </w:rPr>
        <w:t xml:space="preserve"> عمر نجات داد</w:t>
      </w:r>
      <w:r w:rsidR="000E63F6">
        <w:rPr>
          <w:rStyle w:val="Char4"/>
          <w:spacing w:val="-4"/>
          <w:rtl/>
        </w:rPr>
        <w:t>ی</w:t>
      </w:r>
      <w:r w:rsidRPr="00E40B89">
        <w:rPr>
          <w:rStyle w:val="Char4"/>
          <w:spacing w:val="-4"/>
          <w:rtl/>
        </w:rPr>
        <w:t>. آن گاه معاذ نزد ابوب</w:t>
      </w:r>
      <w:r w:rsidR="00755556" w:rsidRPr="00E40B89">
        <w:rPr>
          <w:rStyle w:val="Char4"/>
          <w:spacing w:val="-4"/>
          <w:rtl/>
        </w:rPr>
        <w:t>ک</w:t>
      </w:r>
      <w:r w:rsidRPr="00E40B89">
        <w:rPr>
          <w:rStyle w:val="Char4"/>
          <w:spacing w:val="-4"/>
          <w:rtl/>
        </w:rPr>
        <w:t>ر</w:t>
      </w:r>
      <w:r w:rsidR="00F60D76" w:rsidRPr="00E40B89">
        <w:rPr>
          <w:rStyle w:val="Char4"/>
          <w:spacing w:val="-4"/>
          <w:rtl/>
        </w:rPr>
        <w:t xml:space="preserve"> </w:t>
      </w:r>
      <w:r w:rsidR="00F60D76" w:rsidRPr="00E40B89">
        <w:rPr>
          <w:rStyle w:val="Char4"/>
          <w:rFonts w:ascii="CTraditional Arabic" w:hAnsi="CTraditional Arabic" w:cs="CTraditional Arabic"/>
          <w:spacing w:val="-4"/>
          <w:rtl/>
        </w:rPr>
        <w:t>ب</w:t>
      </w:r>
      <w:r w:rsidRPr="00906F1B">
        <w:rPr>
          <w:rStyle w:val="Char4"/>
          <w:rtl/>
        </w:rPr>
        <w:t xml:space="preserve"> آمد، و آن را به و</w:t>
      </w:r>
      <w:r w:rsidR="000E63F6">
        <w:rPr>
          <w:rStyle w:val="Char4"/>
          <w:rtl/>
        </w:rPr>
        <w:t>ی</w:t>
      </w:r>
      <w:r w:rsidRPr="00906F1B">
        <w:rPr>
          <w:rStyle w:val="Char4"/>
          <w:rtl/>
        </w:rPr>
        <w:t xml:space="preserve"> متذ</w:t>
      </w:r>
      <w:r w:rsidR="00755556">
        <w:rPr>
          <w:rStyle w:val="Char4"/>
          <w:rtl/>
        </w:rPr>
        <w:t>ک</w:t>
      </w:r>
      <w:r w:rsidRPr="00906F1B">
        <w:rPr>
          <w:rStyle w:val="Char4"/>
          <w:rtl/>
        </w:rPr>
        <w:t>ر شد و برا</w:t>
      </w:r>
      <w:r w:rsidR="00755556">
        <w:rPr>
          <w:rStyle w:val="Char4"/>
          <w:rtl/>
        </w:rPr>
        <w:t>ی</w:t>
      </w:r>
      <w:r w:rsidRPr="00906F1B">
        <w:rPr>
          <w:rStyle w:val="Char4"/>
          <w:rtl/>
        </w:rPr>
        <w:t xml:space="preserve">ش سوگند </w:t>
      </w:r>
      <w:r w:rsidR="00755556">
        <w:rPr>
          <w:rStyle w:val="Char4"/>
          <w:rtl/>
        </w:rPr>
        <w:t>ی</w:t>
      </w:r>
      <w:r w:rsidRPr="00906F1B">
        <w:rPr>
          <w:rStyle w:val="Char4"/>
          <w:rtl/>
        </w:rPr>
        <w:t xml:space="preserve">اد نمود </w:t>
      </w:r>
      <w:r w:rsidR="00755556">
        <w:rPr>
          <w:rStyle w:val="Char4"/>
          <w:rtl/>
        </w:rPr>
        <w:t>ک</w:t>
      </w:r>
      <w:r w:rsidRPr="00906F1B">
        <w:rPr>
          <w:rStyle w:val="Char4"/>
          <w:rtl/>
        </w:rPr>
        <w:t>ه ه</w:t>
      </w:r>
      <w:r w:rsidR="00755556">
        <w:rPr>
          <w:rStyle w:val="Char4"/>
          <w:rtl/>
        </w:rPr>
        <w:t>ی</w:t>
      </w:r>
      <w:r w:rsidRPr="00906F1B">
        <w:rPr>
          <w:rStyle w:val="Char4"/>
          <w:rtl/>
        </w:rPr>
        <w:t>چ چ</w:t>
      </w:r>
      <w:r w:rsidR="00755556">
        <w:rPr>
          <w:rStyle w:val="Char4"/>
          <w:rtl/>
        </w:rPr>
        <w:t>ی</w:t>
      </w:r>
      <w:r w:rsidRPr="00906F1B">
        <w:rPr>
          <w:rStyle w:val="Char4"/>
          <w:rtl/>
        </w:rPr>
        <w:t>ز را از و</w:t>
      </w:r>
      <w:r w:rsidR="000E63F6">
        <w:rPr>
          <w:rStyle w:val="Char4"/>
          <w:rtl/>
        </w:rPr>
        <w:t>ی</w:t>
      </w:r>
      <w:r w:rsidRPr="00906F1B">
        <w:rPr>
          <w:rStyle w:val="Char4"/>
          <w:rtl/>
        </w:rPr>
        <w:t xml:space="preserve"> پنهان ننموده است، حت</w:t>
      </w:r>
      <w:r w:rsidR="000E63F6">
        <w:rPr>
          <w:rStyle w:val="Char4"/>
          <w:rtl/>
        </w:rPr>
        <w:t>ی</w:t>
      </w:r>
      <w:r w:rsidRPr="00906F1B">
        <w:rPr>
          <w:rStyle w:val="Char4"/>
          <w:rtl/>
        </w:rPr>
        <w:t xml:space="preserve"> تاز</w:t>
      </w:r>
      <w:r w:rsidR="00755556">
        <w:rPr>
          <w:rStyle w:val="Char4"/>
          <w:rtl/>
        </w:rPr>
        <w:t>ی</w:t>
      </w:r>
      <w:r w:rsidRPr="00906F1B">
        <w:rPr>
          <w:rStyle w:val="Char4"/>
          <w:rtl/>
        </w:rPr>
        <w:t>انه‏اش را هم برا</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شرح داد.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به خدا سوگند، من آن را از تو نم</w:t>
      </w:r>
      <w:r w:rsidR="000E63F6">
        <w:rPr>
          <w:rStyle w:val="Char4"/>
          <w:rtl/>
        </w:rPr>
        <w:t>ی</w:t>
      </w:r>
      <w:r w:rsidRPr="00906F1B">
        <w:rPr>
          <w:rStyle w:val="Char4"/>
          <w:rtl/>
        </w:rPr>
        <w:t>‏گ</w:t>
      </w:r>
      <w:r w:rsidR="00755556">
        <w:rPr>
          <w:rStyle w:val="Char4"/>
          <w:rtl/>
        </w:rPr>
        <w:t>ی</w:t>
      </w:r>
      <w:r w:rsidRPr="00906F1B">
        <w:rPr>
          <w:rStyle w:val="Char4"/>
          <w:rtl/>
        </w:rPr>
        <w:t>رم، و آن را به تو بخش</w:t>
      </w:r>
      <w:r w:rsidR="00755556">
        <w:rPr>
          <w:rStyle w:val="Char4"/>
          <w:rtl/>
        </w:rPr>
        <w:t>ی</w:t>
      </w:r>
      <w:r w:rsidRPr="00906F1B">
        <w:rPr>
          <w:rStyle w:val="Char4"/>
          <w:rtl/>
        </w:rPr>
        <w:t>دم آنگاه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فرمود: حالا پا</w:t>
      </w:r>
      <w:r w:rsidR="00755556">
        <w:rPr>
          <w:rStyle w:val="Char4"/>
          <w:rtl/>
        </w:rPr>
        <w:t>ک</w:t>
      </w:r>
      <w:r w:rsidRPr="00906F1B">
        <w:rPr>
          <w:rStyle w:val="Char4"/>
          <w:rtl/>
        </w:rPr>
        <w:t xml:space="preserve"> گرد</w:t>
      </w:r>
      <w:r w:rsidR="00755556">
        <w:rPr>
          <w:rStyle w:val="Char4"/>
          <w:rtl/>
        </w:rPr>
        <w:t>ی</w:t>
      </w:r>
      <w:r w:rsidRPr="00906F1B">
        <w:rPr>
          <w:rStyle w:val="Char4"/>
          <w:rtl/>
        </w:rPr>
        <w:t>د و حلال شد؟! و معاذ عازم شام گرد</w:t>
      </w:r>
      <w:r w:rsidR="00755556">
        <w:rPr>
          <w:rStyle w:val="Char4"/>
          <w:rtl/>
        </w:rPr>
        <w:t>ی</w:t>
      </w:r>
      <w:r w:rsidRPr="00906F1B">
        <w:rPr>
          <w:rStyle w:val="Char4"/>
          <w:rtl/>
        </w:rPr>
        <w:t>د.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(126/3) آمده است.</w:t>
      </w:r>
    </w:p>
    <w:p w:rsidR="00BD3D1B" w:rsidRPr="00906F1B" w:rsidRDefault="00BD3D1B" w:rsidP="001C13E0">
      <w:pPr>
        <w:pStyle w:val="PlainText"/>
        <w:ind w:firstLine="284"/>
        <w:jc w:val="both"/>
        <w:rPr>
          <w:rStyle w:val="Char4"/>
          <w:rtl/>
        </w:rPr>
      </w:pPr>
      <w:r w:rsidRPr="00906F1B">
        <w:rPr>
          <w:rStyle w:val="Char4"/>
          <w:rtl/>
        </w:rPr>
        <w:t>و ابونع</w:t>
      </w:r>
      <w:r w:rsidR="00755556">
        <w:rPr>
          <w:rStyle w:val="Char4"/>
          <w:rtl/>
        </w:rPr>
        <w:t>ی</w:t>
      </w:r>
      <w:r w:rsidRPr="00906F1B">
        <w:rPr>
          <w:rStyle w:val="Char4"/>
          <w:rtl/>
        </w:rPr>
        <w:t>م آن را در الحل</w:t>
      </w:r>
      <w:r w:rsidR="00755556">
        <w:rPr>
          <w:rStyle w:val="Char4"/>
          <w:rtl/>
        </w:rPr>
        <w:t>ی</w:t>
      </w:r>
      <w:r w:rsidRPr="00906F1B">
        <w:rPr>
          <w:rStyle w:val="Char4"/>
          <w:rtl/>
        </w:rPr>
        <w:t>ه (231/1) از طر</w:t>
      </w:r>
      <w:r w:rsidR="00755556">
        <w:rPr>
          <w:rStyle w:val="Char4"/>
          <w:rtl/>
        </w:rPr>
        <w:t>ی</w:t>
      </w:r>
      <w:r w:rsidRPr="00906F1B">
        <w:rPr>
          <w:rStyle w:val="Char4"/>
          <w:rtl/>
        </w:rPr>
        <w:t>ق عبدالرزاق به اسناد و</w:t>
      </w:r>
      <w:r w:rsidR="000E63F6">
        <w:rPr>
          <w:rStyle w:val="Char4"/>
          <w:rtl/>
        </w:rPr>
        <w:t>ی</w:t>
      </w:r>
      <w:r w:rsidRPr="00906F1B">
        <w:rPr>
          <w:rStyle w:val="Char4"/>
          <w:rtl/>
        </w:rPr>
        <w:t xml:space="preserve"> از ابن </w:t>
      </w:r>
      <w:r w:rsidR="00755556">
        <w:rPr>
          <w:rStyle w:val="Char4"/>
          <w:rtl/>
        </w:rPr>
        <w:t>ک</w:t>
      </w:r>
      <w:r w:rsidRPr="00906F1B">
        <w:rPr>
          <w:rStyle w:val="Char4"/>
          <w:rtl/>
        </w:rPr>
        <w:t>عب بن مال</w:t>
      </w:r>
      <w:r w:rsidR="00755556">
        <w:rPr>
          <w:rStyle w:val="Char4"/>
          <w:rtl/>
        </w:rPr>
        <w:t>ک</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معاذبن جبل جوان ز</w:t>
      </w:r>
      <w:r w:rsidR="00755556">
        <w:rPr>
          <w:rStyle w:val="Char4"/>
          <w:rtl/>
        </w:rPr>
        <w:t>ی</w:t>
      </w:r>
      <w:r w:rsidRPr="00906F1B">
        <w:rPr>
          <w:rStyle w:val="Char4"/>
          <w:rtl/>
        </w:rPr>
        <w:t>با، جوانمرد و از بهتر</w:t>
      </w:r>
      <w:r w:rsidR="00755556">
        <w:rPr>
          <w:rStyle w:val="Char4"/>
          <w:rtl/>
        </w:rPr>
        <w:t>ی</w:t>
      </w:r>
      <w:r w:rsidRPr="00906F1B">
        <w:rPr>
          <w:rStyle w:val="Char4"/>
          <w:rtl/>
        </w:rPr>
        <w:t>ن جوانان قوم خود بود، و چ</w:t>
      </w:r>
      <w:r w:rsidR="00755556">
        <w:rPr>
          <w:rStyle w:val="Char4"/>
          <w:rtl/>
        </w:rPr>
        <w:t>ی</w:t>
      </w:r>
      <w:r w:rsidRPr="00906F1B">
        <w:rPr>
          <w:rStyle w:val="Char4"/>
          <w:rtl/>
        </w:rPr>
        <w:t>ز</w:t>
      </w:r>
      <w:r w:rsidR="000E63F6">
        <w:rPr>
          <w:rStyle w:val="Char4"/>
          <w:rtl/>
        </w:rPr>
        <w:t>ی</w:t>
      </w:r>
      <w:r w:rsidRPr="00906F1B">
        <w:rPr>
          <w:rStyle w:val="Char4"/>
          <w:rtl/>
        </w:rPr>
        <w:t xml:space="preserve"> </w:t>
      </w:r>
      <w:r w:rsidR="00755556">
        <w:rPr>
          <w:rStyle w:val="Char4"/>
          <w:rtl/>
        </w:rPr>
        <w:t>ک</w:t>
      </w:r>
      <w:r w:rsidRPr="00906F1B">
        <w:rPr>
          <w:rStyle w:val="Char4"/>
          <w:rtl/>
        </w:rPr>
        <w:t>ه از و</w:t>
      </w:r>
      <w:r w:rsidR="000E63F6">
        <w:rPr>
          <w:rStyle w:val="Char4"/>
          <w:rtl/>
        </w:rPr>
        <w:t>ی</w:t>
      </w:r>
      <w:r w:rsidRPr="00906F1B">
        <w:rPr>
          <w:rStyle w:val="Char4"/>
          <w:rtl/>
        </w:rPr>
        <w:t xml:space="preserve"> خواسته م</w:t>
      </w:r>
      <w:r w:rsidR="000E63F6">
        <w:rPr>
          <w:rStyle w:val="Char4"/>
          <w:rtl/>
        </w:rPr>
        <w:t>ی</w:t>
      </w:r>
      <w:r w:rsidRPr="00906F1B">
        <w:rPr>
          <w:rStyle w:val="Char4"/>
          <w:rtl/>
        </w:rPr>
        <w:t>‏شد، آن را م</w:t>
      </w:r>
      <w:r w:rsidR="000E63F6">
        <w:rPr>
          <w:rStyle w:val="Char4"/>
          <w:rtl/>
        </w:rPr>
        <w:t>ی</w:t>
      </w:r>
      <w:r w:rsidRPr="00906F1B">
        <w:rPr>
          <w:rStyle w:val="Char4"/>
          <w:rtl/>
        </w:rPr>
        <w:t>‏داد. تا ا</w:t>
      </w:r>
      <w:r w:rsidR="00755556">
        <w:rPr>
          <w:rStyle w:val="Char4"/>
          <w:rtl/>
        </w:rPr>
        <w:t>ی</w:t>
      </w:r>
      <w:r w:rsidRPr="00906F1B">
        <w:rPr>
          <w:rStyle w:val="Char4"/>
          <w:rtl/>
        </w:rPr>
        <w:t xml:space="preserve">ن </w:t>
      </w:r>
      <w:r w:rsidR="00755556">
        <w:rPr>
          <w:rStyle w:val="Char4"/>
          <w:rtl/>
        </w:rPr>
        <w:t>ک</w:t>
      </w:r>
      <w:r w:rsidRPr="00906F1B">
        <w:rPr>
          <w:rStyle w:val="Char4"/>
          <w:rtl/>
        </w:rPr>
        <w:t xml:space="preserve">ه قرض </w:t>
      </w:r>
      <w:r w:rsidR="00755556">
        <w:rPr>
          <w:rStyle w:val="Char4"/>
          <w:rtl/>
        </w:rPr>
        <w:t>ک</w:t>
      </w:r>
      <w:r w:rsidRPr="00906F1B">
        <w:rPr>
          <w:rStyle w:val="Char4"/>
          <w:rtl/>
        </w:rPr>
        <w:t>رد، و آن قرض همه مالش را فرا گرفت... و حد</w:t>
      </w:r>
      <w:r w:rsidR="00755556">
        <w:rPr>
          <w:rStyle w:val="Char4"/>
          <w:rtl/>
        </w:rPr>
        <w:t>ی</w:t>
      </w:r>
      <w:r w:rsidRPr="00906F1B">
        <w:rPr>
          <w:rStyle w:val="Char4"/>
          <w:rtl/>
        </w:rPr>
        <w:t>ث را به مانند آن متذ</w:t>
      </w:r>
      <w:r w:rsidR="00755556">
        <w:rPr>
          <w:rStyle w:val="Char4"/>
          <w:rtl/>
        </w:rPr>
        <w:t>ک</w:t>
      </w:r>
      <w:r w:rsidRPr="00906F1B">
        <w:rPr>
          <w:rStyle w:val="Char4"/>
          <w:rtl/>
        </w:rPr>
        <w:t>ر شده است.</w:t>
      </w:r>
    </w:p>
    <w:p w:rsidR="00BD3D1B" w:rsidRPr="00906F1B" w:rsidRDefault="00BD3D1B" w:rsidP="00250586">
      <w:pPr>
        <w:pStyle w:val="PlainText"/>
        <w:ind w:firstLine="284"/>
        <w:jc w:val="both"/>
        <w:rPr>
          <w:rStyle w:val="Char4"/>
          <w:rtl/>
        </w:rPr>
      </w:pPr>
      <w:r w:rsidRPr="00906F1B">
        <w:rPr>
          <w:rStyle w:val="Char4"/>
          <w:rtl/>
        </w:rPr>
        <w:t>و حا</w:t>
      </w:r>
      <w:r w:rsidR="00755556">
        <w:rPr>
          <w:rStyle w:val="Char4"/>
          <w:rtl/>
        </w:rPr>
        <w:t>ک</w:t>
      </w:r>
      <w:r w:rsidRPr="00906F1B">
        <w:rPr>
          <w:rStyle w:val="Char4"/>
          <w:rtl/>
        </w:rPr>
        <w:t xml:space="preserve">م (273/3) از عبدالرحمن بن </w:t>
      </w:r>
      <w:r w:rsidR="00755556">
        <w:rPr>
          <w:rStyle w:val="Char4"/>
          <w:rtl/>
        </w:rPr>
        <w:t>ک</w:t>
      </w:r>
      <w:r w:rsidRPr="00906F1B">
        <w:rPr>
          <w:rStyle w:val="Char4"/>
          <w:rtl/>
        </w:rPr>
        <w:t>عب بن مال</w:t>
      </w:r>
      <w:r w:rsidR="00755556">
        <w:rPr>
          <w:rStyle w:val="Char4"/>
          <w:rtl/>
        </w:rPr>
        <w:t>ک</w:t>
      </w:r>
      <w:r w:rsidRPr="00906F1B">
        <w:rPr>
          <w:rStyle w:val="Char4"/>
          <w:rtl/>
        </w:rPr>
        <w:t xml:space="preserve"> و او از پدرش روا</w:t>
      </w:r>
      <w:r w:rsidR="00755556">
        <w:rPr>
          <w:rStyle w:val="Char4"/>
          <w:rtl/>
        </w:rPr>
        <w:t>ی</w:t>
      </w:r>
      <w:r w:rsidRPr="00906F1B">
        <w:rPr>
          <w:rStyle w:val="Char4"/>
          <w:rtl/>
        </w:rPr>
        <w:t>ت نموده، و آن را به اختصار متذ</w:t>
      </w:r>
      <w:r w:rsidR="00755556">
        <w:rPr>
          <w:rStyle w:val="Char4"/>
          <w:rtl/>
        </w:rPr>
        <w:t>ک</w:t>
      </w:r>
      <w:r w:rsidRPr="00906F1B">
        <w:rPr>
          <w:rStyle w:val="Char4"/>
          <w:rtl/>
        </w:rPr>
        <w:t>ر گرد</w:t>
      </w:r>
      <w:r w:rsidR="00755556">
        <w:rPr>
          <w:rStyle w:val="Char4"/>
          <w:rtl/>
        </w:rPr>
        <w:t>ی</w:t>
      </w:r>
      <w:r w:rsidRPr="00906F1B">
        <w:rPr>
          <w:rStyle w:val="Char4"/>
          <w:rtl/>
        </w:rPr>
        <w:t>ده. حا</w:t>
      </w:r>
      <w:r w:rsidR="00755556">
        <w:rPr>
          <w:rStyle w:val="Char4"/>
          <w:rtl/>
        </w:rPr>
        <w:t>ک</w:t>
      </w:r>
      <w:r w:rsidRPr="00906F1B">
        <w:rPr>
          <w:rStyle w:val="Char4"/>
          <w:rtl/>
        </w:rPr>
        <w:t>م م</w:t>
      </w:r>
      <w:r w:rsidR="000E63F6">
        <w:rPr>
          <w:rStyle w:val="Char4"/>
          <w:rtl/>
        </w:rPr>
        <w:t>ی</w:t>
      </w:r>
      <w:r w:rsidRPr="00906F1B">
        <w:rPr>
          <w:rStyle w:val="Char4"/>
          <w:rtl/>
        </w:rPr>
        <w:t>‏گو</w:t>
      </w:r>
      <w:r w:rsidR="00755556">
        <w:rPr>
          <w:rStyle w:val="Char4"/>
          <w:rtl/>
        </w:rPr>
        <w:t>ی</w:t>
      </w:r>
      <w:r w:rsidRPr="00906F1B">
        <w:rPr>
          <w:rStyle w:val="Char4"/>
          <w:rtl/>
        </w:rPr>
        <w:t>د: ا</w:t>
      </w:r>
      <w:r w:rsidR="00755556">
        <w:rPr>
          <w:rStyle w:val="Char4"/>
          <w:rtl/>
        </w:rPr>
        <w:t>ی</w:t>
      </w:r>
      <w:r w:rsidRPr="00906F1B">
        <w:rPr>
          <w:rStyle w:val="Char4"/>
          <w:rtl/>
        </w:rPr>
        <w:t>ن حد</w:t>
      </w:r>
      <w:r w:rsidR="00755556">
        <w:rPr>
          <w:rStyle w:val="Char4"/>
          <w:rtl/>
        </w:rPr>
        <w:t>ی</w:t>
      </w:r>
      <w:r w:rsidRPr="00906F1B">
        <w:rPr>
          <w:rStyle w:val="Char4"/>
          <w:rtl/>
        </w:rPr>
        <w:t>ث به شرط ش</w:t>
      </w:r>
      <w:r w:rsidR="00755556">
        <w:rPr>
          <w:rStyle w:val="Char4"/>
          <w:rtl/>
        </w:rPr>
        <w:t>ی</w:t>
      </w:r>
      <w:r w:rsidRPr="00906F1B">
        <w:rPr>
          <w:rStyle w:val="Char4"/>
          <w:rtl/>
        </w:rPr>
        <w:t>خ</w:t>
      </w:r>
      <w:r w:rsidR="00755556">
        <w:rPr>
          <w:rStyle w:val="Char4"/>
          <w:rtl/>
        </w:rPr>
        <w:t>ی</w:t>
      </w:r>
      <w:r w:rsidRPr="00906F1B">
        <w:rPr>
          <w:rStyle w:val="Char4"/>
          <w:rtl/>
        </w:rPr>
        <w:t>ن صح</w:t>
      </w:r>
      <w:r w:rsidR="00755556">
        <w:rPr>
          <w:rStyle w:val="Char4"/>
          <w:rtl/>
        </w:rPr>
        <w:t>ی</w:t>
      </w:r>
      <w:r w:rsidRPr="00906F1B">
        <w:rPr>
          <w:rStyle w:val="Char4"/>
          <w:rtl/>
        </w:rPr>
        <w:t>ح است ول</w:t>
      </w:r>
      <w:r w:rsidR="000E63F6">
        <w:rPr>
          <w:rStyle w:val="Char4"/>
          <w:rtl/>
        </w:rPr>
        <w:t>ی</w:t>
      </w:r>
      <w:r w:rsidRPr="00906F1B">
        <w:rPr>
          <w:rStyle w:val="Char4"/>
          <w:rtl/>
        </w:rPr>
        <w:t xml:space="preserve"> آن دو، ا</w:t>
      </w:r>
      <w:r w:rsidR="00755556">
        <w:rPr>
          <w:rStyle w:val="Char4"/>
          <w:rtl/>
        </w:rPr>
        <w:t>ی</w:t>
      </w:r>
      <w:r w:rsidRPr="00906F1B">
        <w:rPr>
          <w:rStyle w:val="Char4"/>
          <w:rtl/>
        </w:rPr>
        <w:t>ن را روا</w:t>
      </w:r>
      <w:r w:rsidR="00755556">
        <w:rPr>
          <w:rStyle w:val="Char4"/>
          <w:rtl/>
        </w:rPr>
        <w:t>ی</w:t>
      </w:r>
      <w:r w:rsidRPr="00906F1B">
        <w:rPr>
          <w:rStyle w:val="Char4"/>
          <w:rtl/>
        </w:rPr>
        <w:t>ت ننموده‏اند، و ذهب</w:t>
      </w:r>
      <w:r w:rsidR="000E63F6">
        <w:rPr>
          <w:rStyle w:val="Char4"/>
          <w:rtl/>
        </w:rPr>
        <w:t>ی</w:t>
      </w:r>
      <w:r w:rsidRPr="00906F1B">
        <w:rPr>
          <w:rStyle w:val="Char4"/>
          <w:rtl/>
        </w:rPr>
        <w:t xml:space="preserve"> هم با او موافقت نموده است.</w:t>
      </w:r>
    </w:p>
    <w:p w:rsidR="00BD3D1B" w:rsidRPr="00906F1B" w:rsidRDefault="00BD3D1B" w:rsidP="00A97312">
      <w:pPr>
        <w:pStyle w:val="a5"/>
        <w:rPr>
          <w:rStyle w:val="Char4"/>
          <w:rtl/>
        </w:rPr>
      </w:pPr>
      <w:bookmarkStart w:id="256" w:name="_Toc441683767"/>
      <w:r w:rsidRPr="008707F5">
        <w:rPr>
          <w:rtl/>
        </w:rPr>
        <w:t>حديث جابر درباره سخاوت و جوانمرد</w:t>
      </w:r>
      <w:r w:rsidR="000E63F6">
        <w:rPr>
          <w:rtl/>
        </w:rPr>
        <w:t>ی</w:t>
      </w:r>
      <w:r w:rsidRPr="008707F5">
        <w:rPr>
          <w:rtl/>
        </w:rPr>
        <w:t xml:space="preserve"> معاذ</w:t>
      </w:r>
      <w:r w:rsidR="00130DB0">
        <w:rPr>
          <w:rStyle w:val="Char4"/>
          <w:rtl/>
        </w:rPr>
        <w:t xml:space="preserve"> </w:t>
      </w:r>
      <w:r w:rsidR="00130DB0" w:rsidRPr="00130DB0">
        <w:rPr>
          <w:rStyle w:val="Char4"/>
          <w:rFonts w:ascii="CTraditional Arabic" w:hAnsi="CTraditional Arabic" w:cs="CTraditional Arabic"/>
          <w:bCs w:val="0"/>
          <w:rtl/>
        </w:rPr>
        <w:t>س</w:t>
      </w:r>
      <w:bookmarkEnd w:id="256"/>
    </w:p>
    <w:p w:rsidR="00BD3D1B" w:rsidRPr="00906F1B" w:rsidRDefault="00BD3D1B" w:rsidP="00250586">
      <w:pPr>
        <w:pStyle w:val="PlainText"/>
        <w:ind w:firstLine="284"/>
        <w:jc w:val="both"/>
        <w:rPr>
          <w:rStyle w:val="Char4"/>
          <w:rtl/>
        </w:rPr>
      </w:pPr>
      <w:r w:rsidRPr="00906F1B">
        <w:rPr>
          <w:rStyle w:val="Char4"/>
          <w:rtl/>
        </w:rPr>
        <w:t>و همچن</w:t>
      </w:r>
      <w:r w:rsidR="00755556">
        <w:rPr>
          <w:rStyle w:val="Char4"/>
          <w:rtl/>
        </w:rPr>
        <w:t>ی</w:t>
      </w:r>
      <w:r w:rsidRPr="00906F1B">
        <w:rPr>
          <w:rStyle w:val="Char4"/>
          <w:rtl/>
        </w:rPr>
        <w:t>ن حا</w:t>
      </w:r>
      <w:r w:rsidR="00755556">
        <w:rPr>
          <w:rStyle w:val="Char4"/>
          <w:rtl/>
        </w:rPr>
        <w:t>ک</w:t>
      </w:r>
      <w:r w:rsidRPr="00906F1B">
        <w:rPr>
          <w:rStyle w:val="Char4"/>
          <w:rtl/>
        </w:rPr>
        <w:t>م از حد</w:t>
      </w:r>
      <w:r w:rsidR="00755556">
        <w:rPr>
          <w:rStyle w:val="Char4"/>
          <w:rtl/>
        </w:rPr>
        <w:t>ی</w:t>
      </w:r>
      <w:r w:rsidRPr="00906F1B">
        <w:rPr>
          <w:rStyle w:val="Char4"/>
          <w:rtl/>
        </w:rPr>
        <w:t>ث جابر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معاذبن جبل خوش روتر</w:t>
      </w:r>
      <w:r w:rsidR="00755556">
        <w:rPr>
          <w:rStyle w:val="Char4"/>
          <w:rtl/>
        </w:rPr>
        <w:t>ی</w:t>
      </w:r>
      <w:r w:rsidRPr="00906F1B">
        <w:rPr>
          <w:rStyle w:val="Char4"/>
          <w:rtl/>
        </w:rPr>
        <w:t>ن مردم، با اخلاق‏تر</w:t>
      </w:r>
      <w:r w:rsidR="00755556">
        <w:rPr>
          <w:rStyle w:val="Char4"/>
          <w:rtl/>
        </w:rPr>
        <w:t>ی</w:t>
      </w:r>
      <w:r w:rsidRPr="00906F1B">
        <w:rPr>
          <w:rStyle w:val="Char4"/>
          <w:rtl/>
        </w:rPr>
        <w:t>ن آنان و جوانمردتر</w:t>
      </w:r>
      <w:r w:rsidR="00755556">
        <w:rPr>
          <w:rStyle w:val="Char4"/>
          <w:rtl/>
        </w:rPr>
        <w:t>ی</w:t>
      </w:r>
      <w:r w:rsidRPr="00906F1B">
        <w:rPr>
          <w:rStyle w:val="Char4"/>
          <w:rtl/>
        </w:rPr>
        <w:t>ن ا</w:t>
      </w:r>
      <w:r w:rsidR="00755556">
        <w:rPr>
          <w:rStyle w:val="Char4"/>
          <w:rtl/>
        </w:rPr>
        <w:t>ی</w:t>
      </w:r>
      <w:r w:rsidRPr="00906F1B">
        <w:rPr>
          <w:rStyle w:val="Char4"/>
          <w:rtl/>
        </w:rPr>
        <w:t>شان در گشاده دست</w:t>
      </w:r>
      <w:r w:rsidR="000E63F6">
        <w:rPr>
          <w:rStyle w:val="Char4"/>
          <w:rtl/>
        </w:rPr>
        <w:t>ی</w:t>
      </w:r>
      <w:r w:rsidRPr="00906F1B">
        <w:rPr>
          <w:rStyle w:val="Char4"/>
          <w:rtl/>
        </w:rPr>
        <w:t xml:space="preserve"> بود، و</w:t>
      </w:r>
      <w:r w:rsidR="000E63F6">
        <w:rPr>
          <w:rStyle w:val="Char4"/>
          <w:rtl/>
        </w:rPr>
        <w:t>ی</w:t>
      </w:r>
      <w:r w:rsidRPr="00906F1B">
        <w:rPr>
          <w:rStyle w:val="Char4"/>
          <w:rtl/>
        </w:rPr>
        <w:t xml:space="preserve"> بس</w:t>
      </w:r>
      <w:r w:rsidR="00755556">
        <w:rPr>
          <w:rStyle w:val="Char4"/>
          <w:rtl/>
        </w:rPr>
        <w:t>ی</w:t>
      </w:r>
      <w:r w:rsidRPr="00906F1B">
        <w:rPr>
          <w:rStyle w:val="Char4"/>
          <w:rtl/>
        </w:rPr>
        <w:t>ار ز</w:t>
      </w:r>
      <w:r w:rsidR="00755556">
        <w:rPr>
          <w:rStyle w:val="Char4"/>
          <w:rtl/>
        </w:rPr>
        <w:t>ی</w:t>
      </w:r>
      <w:r w:rsidRPr="00906F1B">
        <w:rPr>
          <w:rStyle w:val="Char4"/>
          <w:rtl/>
        </w:rPr>
        <w:t>اد قرض نمود، و قرضدارانش دنبال و</w:t>
      </w:r>
      <w:r w:rsidR="000E63F6">
        <w:rPr>
          <w:rStyle w:val="Char4"/>
          <w:rtl/>
        </w:rPr>
        <w:t>ی</w:t>
      </w:r>
      <w:r w:rsidRPr="00906F1B">
        <w:rPr>
          <w:rStyle w:val="Char4"/>
          <w:rtl/>
        </w:rPr>
        <w:t xml:space="preserve"> را گرفتند، به حدّ</w:t>
      </w:r>
      <w:r w:rsidR="000E63F6">
        <w:rPr>
          <w:rStyle w:val="Char4"/>
          <w:rtl/>
        </w:rPr>
        <w:t>ی</w:t>
      </w:r>
      <w:r w:rsidRPr="00906F1B">
        <w:rPr>
          <w:rStyle w:val="Char4"/>
          <w:rtl/>
        </w:rPr>
        <w:t xml:space="preserve"> </w:t>
      </w:r>
      <w:r w:rsidR="00755556">
        <w:rPr>
          <w:rStyle w:val="Char4"/>
          <w:rtl/>
        </w:rPr>
        <w:t>ک</w:t>
      </w:r>
      <w:r w:rsidRPr="00906F1B">
        <w:rPr>
          <w:rStyle w:val="Char4"/>
          <w:rtl/>
        </w:rPr>
        <w:t>ه چند</w:t>
      </w:r>
      <w:r w:rsidR="00755556">
        <w:rPr>
          <w:rStyle w:val="Char4"/>
          <w:rtl/>
        </w:rPr>
        <w:t>ی</w:t>
      </w:r>
      <w:r w:rsidRPr="00906F1B">
        <w:rPr>
          <w:rStyle w:val="Char4"/>
          <w:rtl/>
        </w:rPr>
        <w:t>ن روز در خانه خود از ا</w:t>
      </w:r>
      <w:r w:rsidR="00755556">
        <w:rPr>
          <w:rStyle w:val="Char4"/>
          <w:rtl/>
        </w:rPr>
        <w:t>ی</w:t>
      </w:r>
      <w:r w:rsidRPr="00906F1B">
        <w:rPr>
          <w:rStyle w:val="Char4"/>
          <w:rtl/>
        </w:rPr>
        <w:t xml:space="preserve">شان پنهان شد، و قرضدارانش از رسول خدا </w:t>
      </w:r>
      <w:r>
        <w:rPr>
          <w:rFonts w:cs="CTraditional Arabic"/>
          <w:sz w:val="28"/>
          <w:szCs w:val="28"/>
          <w:rtl/>
        </w:rPr>
        <w:t>ص</w:t>
      </w:r>
      <w:r w:rsidRPr="00906F1B">
        <w:rPr>
          <w:rStyle w:val="Char4"/>
          <w:rtl/>
        </w:rPr>
        <w:t xml:space="preserve"> خواهان دادرس</w:t>
      </w:r>
      <w:r w:rsidR="000E63F6">
        <w:rPr>
          <w:rStyle w:val="Char4"/>
          <w:rtl/>
        </w:rPr>
        <w:t>ی</w:t>
      </w:r>
      <w:r w:rsidRPr="00906F1B">
        <w:rPr>
          <w:rStyle w:val="Char4"/>
          <w:rtl/>
        </w:rPr>
        <w:t xml:space="preserve"> شدند. آن گاه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w:t>
      </w:r>
      <w:r w:rsidR="00755556">
        <w:rPr>
          <w:rStyle w:val="Char4"/>
          <w:rtl/>
        </w:rPr>
        <w:t>ک</w:t>
      </w:r>
      <w:r w:rsidRPr="00906F1B">
        <w:rPr>
          <w:rStyle w:val="Char4"/>
          <w:rtl/>
        </w:rPr>
        <w:t>س</w:t>
      </w:r>
      <w:r w:rsidR="000E63F6">
        <w:rPr>
          <w:rStyle w:val="Char4"/>
          <w:rtl/>
        </w:rPr>
        <w:t>ی</w:t>
      </w:r>
      <w:r w:rsidRPr="00906F1B">
        <w:rPr>
          <w:rStyle w:val="Char4"/>
          <w:rtl/>
        </w:rPr>
        <w:t xml:space="preserve"> را به طرف معاذ فرستاد و و</w:t>
      </w:r>
      <w:r w:rsidR="000E63F6">
        <w:rPr>
          <w:rStyle w:val="Char4"/>
          <w:rtl/>
        </w:rPr>
        <w:t>ی</w:t>
      </w:r>
      <w:r w:rsidRPr="00906F1B">
        <w:rPr>
          <w:rStyle w:val="Char4"/>
          <w:rtl/>
        </w:rPr>
        <w:t xml:space="preserve"> را طلب نمود، و او در حال</w:t>
      </w:r>
      <w:r w:rsidR="000E63F6">
        <w:rPr>
          <w:rStyle w:val="Char4"/>
          <w:rtl/>
        </w:rPr>
        <w:t>ی</w:t>
      </w:r>
      <w:r w:rsidRPr="00906F1B">
        <w:rPr>
          <w:rStyle w:val="Char4"/>
          <w:rtl/>
        </w:rPr>
        <w:t xml:space="preserve"> آمد </w:t>
      </w:r>
      <w:r w:rsidR="00755556">
        <w:rPr>
          <w:rStyle w:val="Char4"/>
          <w:rtl/>
        </w:rPr>
        <w:t>ک</w:t>
      </w:r>
      <w:r w:rsidRPr="00906F1B">
        <w:rPr>
          <w:rStyle w:val="Char4"/>
          <w:rtl/>
        </w:rPr>
        <w:t>ه قرضدارانش همراهش بودند، ا</w:t>
      </w:r>
      <w:r w:rsidR="00755556">
        <w:rPr>
          <w:rStyle w:val="Char4"/>
          <w:rtl/>
        </w:rPr>
        <w:t>ی</w:t>
      </w:r>
      <w:r w:rsidRPr="00906F1B">
        <w:rPr>
          <w:rStyle w:val="Char4"/>
          <w:rtl/>
        </w:rPr>
        <w:t>شان گفتند: ا</w:t>
      </w:r>
      <w:r w:rsidR="000E63F6">
        <w:rPr>
          <w:rStyle w:val="Char4"/>
          <w:rtl/>
        </w:rPr>
        <w:t>ی</w:t>
      </w:r>
      <w:r w:rsidRPr="00906F1B">
        <w:rPr>
          <w:rStyle w:val="Char4"/>
          <w:rtl/>
        </w:rPr>
        <w:t xml:space="preserve"> پ</w:t>
      </w:r>
      <w:r w:rsidR="00755556">
        <w:rPr>
          <w:rStyle w:val="Char4"/>
          <w:rtl/>
        </w:rPr>
        <w:t>ی</w:t>
      </w:r>
      <w:r w:rsidRPr="00906F1B">
        <w:rPr>
          <w:rStyle w:val="Char4"/>
          <w:rtl/>
        </w:rPr>
        <w:t>امبر خدا، حق ما را از و</w:t>
      </w:r>
      <w:r w:rsidR="000E63F6">
        <w:rPr>
          <w:rStyle w:val="Char4"/>
          <w:rtl/>
        </w:rPr>
        <w:t>ی</w:t>
      </w:r>
      <w:r w:rsidRPr="00906F1B">
        <w:rPr>
          <w:rStyle w:val="Char4"/>
          <w:rtl/>
        </w:rPr>
        <w:t xml:space="preserve"> برا</w:t>
      </w:r>
      <w:r w:rsidR="000E63F6">
        <w:rPr>
          <w:rStyle w:val="Char4"/>
          <w:rtl/>
        </w:rPr>
        <w:t>ی</w:t>
      </w:r>
      <w:r w:rsidRPr="00906F1B">
        <w:rPr>
          <w:rStyle w:val="Char4"/>
          <w:rtl/>
        </w:rPr>
        <w:t xml:space="preserve"> مان بگ</w:t>
      </w:r>
      <w:r w:rsidR="00755556">
        <w:rPr>
          <w:rStyle w:val="Char4"/>
          <w:rtl/>
        </w:rPr>
        <w:t>ی</w:t>
      </w:r>
      <w:r w:rsidRPr="00906F1B">
        <w:rPr>
          <w:rStyle w:val="Char4"/>
          <w:rtl/>
        </w:rPr>
        <w:t>ر.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فرمود: «خداوند </w:t>
      </w:r>
      <w:r w:rsidR="00755556">
        <w:rPr>
          <w:rStyle w:val="Char4"/>
          <w:rtl/>
        </w:rPr>
        <w:t>ک</w:t>
      </w:r>
      <w:r w:rsidRPr="00906F1B">
        <w:rPr>
          <w:rStyle w:val="Char4"/>
          <w:rtl/>
        </w:rPr>
        <w:t>س</w:t>
      </w:r>
      <w:r w:rsidR="000E63F6">
        <w:rPr>
          <w:rStyle w:val="Char4"/>
          <w:rtl/>
        </w:rPr>
        <w:t>ی</w:t>
      </w:r>
      <w:r w:rsidRPr="00906F1B">
        <w:rPr>
          <w:rStyle w:val="Char4"/>
          <w:rtl/>
        </w:rPr>
        <w:t xml:space="preserve"> را </w:t>
      </w:r>
      <w:r w:rsidR="00755556">
        <w:rPr>
          <w:rStyle w:val="Char4"/>
          <w:rtl/>
        </w:rPr>
        <w:t>ک</w:t>
      </w:r>
      <w:r w:rsidRPr="00906F1B">
        <w:rPr>
          <w:rStyle w:val="Char4"/>
          <w:rtl/>
        </w:rPr>
        <w:t>ه بر و</w:t>
      </w:r>
      <w:r w:rsidR="000E63F6">
        <w:rPr>
          <w:rStyle w:val="Char4"/>
          <w:rtl/>
        </w:rPr>
        <w:t>ی</w:t>
      </w:r>
      <w:r w:rsidRPr="00906F1B">
        <w:rPr>
          <w:rStyle w:val="Char4"/>
          <w:rtl/>
        </w:rPr>
        <w:t xml:space="preserve"> صدقه نما</w:t>
      </w:r>
      <w:r w:rsidR="00755556">
        <w:rPr>
          <w:rStyle w:val="Char4"/>
          <w:rtl/>
        </w:rPr>
        <w:t>ی</w:t>
      </w:r>
      <w:r w:rsidRPr="00906F1B">
        <w:rPr>
          <w:rStyle w:val="Char4"/>
          <w:rtl/>
        </w:rPr>
        <w:t xml:space="preserve">د رحم </w:t>
      </w:r>
      <w:r w:rsidR="00755556">
        <w:rPr>
          <w:rStyle w:val="Char4"/>
          <w:rtl/>
        </w:rPr>
        <w:t>ک</w:t>
      </w:r>
      <w:r w:rsidRPr="00906F1B">
        <w:rPr>
          <w:rStyle w:val="Char4"/>
          <w:rtl/>
        </w:rPr>
        <w:t>ند»، بنابرا</w:t>
      </w:r>
      <w:r w:rsidR="00755556">
        <w:rPr>
          <w:rStyle w:val="Char4"/>
          <w:rtl/>
        </w:rPr>
        <w:t>ی</w:t>
      </w:r>
      <w:r w:rsidRPr="00906F1B">
        <w:rPr>
          <w:rStyle w:val="Char4"/>
          <w:rtl/>
        </w:rPr>
        <w:t>ن عده‏ا</w:t>
      </w:r>
      <w:r w:rsidR="000E63F6">
        <w:rPr>
          <w:rStyle w:val="Char4"/>
          <w:rtl/>
        </w:rPr>
        <w:t>ی</w:t>
      </w:r>
      <w:r w:rsidRPr="00906F1B">
        <w:rPr>
          <w:rStyle w:val="Char4"/>
          <w:rtl/>
        </w:rPr>
        <w:t xml:space="preserve"> از مردم بر و</w:t>
      </w:r>
      <w:r w:rsidR="000E63F6">
        <w:rPr>
          <w:rStyle w:val="Char4"/>
          <w:rtl/>
        </w:rPr>
        <w:t>ی</w:t>
      </w:r>
      <w:r w:rsidRPr="00906F1B">
        <w:rPr>
          <w:rStyle w:val="Char4"/>
          <w:rtl/>
        </w:rPr>
        <w:t xml:space="preserve"> صدقه نمودند، و عده‏ا</w:t>
      </w:r>
      <w:r w:rsidR="000E63F6">
        <w:rPr>
          <w:rStyle w:val="Char4"/>
          <w:rtl/>
        </w:rPr>
        <w:t>ی</w:t>
      </w:r>
      <w:r w:rsidRPr="00906F1B">
        <w:rPr>
          <w:rStyle w:val="Char4"/>
          <w:rtl/>
        </w:rPr>
        <w:t xml:space="preserve"> ابا ورز</w:t>
      </w:r>
      <w:r w:rsidR="00755556">
        <w:rPr>
          <w:rStyle w:val="Char4"/>
          <w:rtl/>
        </w:rPr>
        <w:t>ی</w:t>
      </w:r>
      <w:r w:rsidRPr="00906F1B">
        <w:rPr>
          <w:rStyle w:val="Char4"/>
          <w:rtl/>
        </w:rPr>
        <w:t>ده گفتند: ا</w:t>
      </w:r>
      <w:r w:rsidR="000E63F6">
        <w:rPr>
          <w:rStyle w:val="Char4"/>
          <w:rtl/>
        </w:rPr>
        <w:t>ی</w:t>
      </w:r>
      <w:r w:rsidRPr="00906F1B">
        <w:rPr>
          <w:rStyle w:val="Char4"/>
          <w:rtl/>
        </w:rPr>
        <w:t xml:space="preserve"> رسول خدا، حق ما را برا</w:t>
      </w:r>
      <w:r w:rsidR="000E63F6">
        <w:rPr>
          <w:rStyle w:val="Char4"/>
          <w:rtl/>
        </w:rPr>
        <w:t>ی</w:t>
      </w:r>
      <w:r w:rsidRPr="00906F1B">
        <w:rPr>
          <w:rStyle w:val="Char4"/>
          <w:rtl/>
        </w:rPr>
        <w:t xml:space="preserve"> مان از و</w:t>
      </w:r>
      <w:r w:rsidR="000E63F6">
        <w:rPr>
          <w:rStyle w:val="Char4"/>
          <w:rtl/>
        </w:rPr>
        <w:t>ی</w:t>
      </w:r>
      <w:r w:rsidRPr="00906F1B">
        <w:rPr>
          <w:rStyle w:val="Char4"/>
          <w:rtl/>
        </w:rPr>
        <w:t xml:space="preserve"> بگ</w:t>
      </w:r>
      <w:r w:rsidR="00755556">
        <w:rPr>
          <w:rStyle w:val="Char4"/>
          <w:rtl/>
        </w:rPr>
        <w:t>ی</w:t>
      </w:r>
      <w:r w:rsidRPr="00906F1B">
        <w:rPr>
          <w:rStyle w:val="Char4"/>
          <w:rtl/>
        </w:rPr>
        <w:t>ر.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گفت: «ا</w:t>
      </w:r>
      <w:r w:rsidR="000E63F6">
        <w:rPr>
          <w:rStyle w:val="Char4"/>
          <w:rtl/>
        </w:rPr>
        <w:t>ی</w:t>
      </w:r>
      <w:r w:rsidRPr="00906F1B">
        <w:rPr>
          <w:rStyle w:val="Char4"/>
          <w:rtl/>
        </w:rPr>
        <w:t xml:space="preserve"> معاذ برا</w:t>
      </w:r>
      <w:r w:rsidR="000E63F6">
        <w:rPr>
          <w:rStyle w:val="Char4"/>
          <w:rtl/>
        </w:rPr>
        <w:t>ی</w:t>
      </w:r>
      <w:r w:rsidR="00FB3856">
        <w:rPr>
          <w:rStyle w:val="Char4"/>
          <w:rtl/>
        </w:rPr>
        <w:t xml:space="preserve">‌شان </w:t>
      </w:r>
      <w:r w:rsidRPr="00906F1B">
        <w:rPr>
          <w:rStyle w:val="Char4"/>
          <w:rtl/>
        </w:rPr>
        <w:t xml:space="preserve">صبر </w:t>
      </w:r>
      <w:r w:rsidR="00755556">
        <w:rPr>
          <w:rStyle w:val="Char4"/>
          <w:rtl/>
        </w:rPr>
        <w:t>ک</w:t>
      </w:r>
      <w:r w:rsidRPr="00906F1B">
        <w:rPr>
          <w:rStyle w:val="Char4"/>
          <w:rtl/>
        </w:rPr>
        <w:t>ن». [راو</w:t>
      </w:r>
      <w:r w:rsidR="000E63F6">
        <w:rPr>
          <w:rStyle w:val="Char4"/>
          <w:rtl/>
        </w:rPr>
        <w:t>ی</w:t>
      </w:r>
      <w:r w:rsidRPr="00906F1B">
        <w:rPr>
          <w:rStyle w:val="Char4"/>
          <w:rtl/>
        </w:rPr>
        <w:t>] م</w:t>
      </w:r>
      <w:r w:rsidR="000E63F6">
        <w:rPr>
          <w:rStyle w:val="Char4"/>
          <w:rtl/>
        </w:rPr>
        <w:t>ی</w:t>
      </w:r>
      <w:r w:rsidRPr="00906F1B">
        <w:rPr>
          <w:rStyle w:val="Char4"/>
          <w:rtl/>
        </w:rPr>
        <w:t>‏گو</w:t>
      </w:r>
      <w:r w:rsidR="00755556">
        <w:rPr>
          <w:rStyle w:val="Char4"/>
          <w:rtl/>
        </w:rPr>
        <w:t>ی</w:t>
      </w:r>
      <w:r w:rsidRPr="00906F1B">
        <w:rPr>
          <w:rStyle w:val="Char4"/>
          <w:rtl/>
        </w:rPr>
        <w:t xml:space="preserve">د: رسول خدا </w:t>
      </w:r>
      <w:r>
        <w:rPr>
          <w:rFonts w:cs="CTraditional Arabic"/>
          <w:sz w:val="28"/>
          <w:szCs w:val="28"/>
          <w:rtl/>
        </w:rPr>
        <w:t>ص</w:t>
      </w:r>
      <w:r w:rsidRPr="00906F1B">
        <w:rPr>
          <w:rStyle w:val="Char4"/>
          <w:rtl/>
        </w:rPr>
        <w:t xml:space="preserve"> او را از مالش سب</w:t>
      </w:r>
      <w:r w:rsidR="00755556">
        <w:rPr>
          <w:rStyle w:val="Char4"/>
          <w:rtl/>
        </w:rPr>
        <w:t>ک</w:t>
      </w:r>
      <w:r w:rsidRPr="00906F1B">
        <w:rPr>
          <w:rStyle w:val="Char4"/>
          <w:rtl/>
        </w:rPr>
        <w:t>دوش نموده و آن را به قرضدارانش داد، و آنان آن را در م</w:t>
      </w:r>
      <w:r w:rsidR="00755556">
        <w:rPr>
          <w:rStyle w:val="Char4"/>
          <w:rtl/>
        </w:rPr>
        <w:t>ی</w:t>
      </w:r>
      <w:r w:rsidRPr="00906F1B">
        <w:rPr>
          <w:rStyle w:val="Char4"/>
          <w:rtl/>
        </w:rPr>
        <w:t>ان خود تقس</w:t>
      </w:r>
      <w:r w:rsidR="00755556">
        <w:rPr>
          <w:rStyle w:val="Char4"/>
          <w:rtl/>
        </w:rPr>
        <w:t>ی</w:t>
      </w:r>
      <w:r w:rsidRPr="00906F1B">
        <w:rPr>
          <w:rStyle w:val="Char4"/>
          <w:rtl/>
        </w:rPr>
        <w:t xml:space="preserve">م نمودند، و پنج بر هفت </w:t>
      </w:r>
      <w:r w:rsidRPr="00E40B89">
        <w:rPr>
          <w:rStyle w:val="Char4"/>
          <w:spacing w:val="-4"/>
          <w:rtl/>
        </w:rPr>
        <w:t>حقوقشان برا</w:t>
      </w:r>
      <w:r w:rsidR="000E63F6">
        <w:rPr>
          <w:rStyle w:val="Char4"/>
          <w:spacing w:val="-4"/>
          <w:rtl/>
        </w:rPr>
        <w:t>ی</w:t>
      </w:r>
      <w:r w:rsidR="00FB3856" w:rsidRPr="00E40B89">
        <w:rPr>
          <w:rStyle w:val="Char4"/>
          <w:spacing w:val="-4"/>
          <w:rtl/>
        </w:rPr>
        <w:t xml:space="preserve">‌شان </w:t>
      </w:r>
      <w:r w:rsidRPr="00E40B89">
        <w:rPr>
          <w:rStyle w:val="Char4"/>
          <w:spacing w:val="-4"/>
          <w:rtl/>
        </w:rPr>
        <w:t>رس</w:t>
      </w:r>
      <w:r w:rsidR="00755556" w:rsidRPr="00E40B89">
        <w:rPr>
          <w:rStyle w:val="Char4"/>
          <w:spacing w:val="-4"/>
          <w:rtl/>
        </w:rPr>
        <w:t>ی</w:t>
      </w:r>
      <w:r w:rsidRPr="00E40B89">
        <w:rPr>
          <w:rStyle w:val="Char4"/>
          <w:spacing w:val="-4"/>
          <w:rtl/>
        </w:rPr>
        <w:t>د، آن گاه گفتند: ا</w:t>
      </w:r>
      <w:r w:rsidR="000E63F6">
        <w:rPr>
          <w:rStyle w:val="Char4"/>
          <w:spacing w:val="-4"/>
          <w:rtl/>
        </w:rPr>
        <w:t>ی</w:t>
      </w:r>
      <w:r w:rsidRPr="00E40B89">
        <w:rPr>
          <w:rStyle w:val="Char4"/>
          <w:spacing w:val="-4"/>
          <w:rtl/>
        </w:rPr>
        <w:t xml:space="preserve"> رسول خدا او را به ما بفروش، پ</w:t>
      </w:r>
      <w:r w:rsidR="00755556" w:rsidRPr="00E40B89">
        <w:rPr>
          <w:rStyle w:val="Char4"/>
          <w:spacing w:val="-4"/>
          <w:rtl/>
        </w:rPr>
        <w:t>ی</w:t>
      </w:r>
      <w:r w:rsidRPr="00E40B89">
        <w:rPr>
          <w:rStyle w:val="Char4"/>
          <w:spacing w:val="-4"/>
          <w:rtl/>
        </w:rPr>
        <w:t xml:space="preserve">امبر </w:t>
      </w:r>
      <w:r w:rsidRPr="00E40B89">
        <w:rPr>
          <w:rFonts w:cs="CTraditional Arabic"/>
          <w:spacing w:val="-4"/>
          <w:sz w:val="28"/>
          <w:szCs w:val="28"/>
          <w:rtl/>
        </w:rPr>
        <w:t>ص</w:t>
      </w:r>
      <w:r w:rsidRPr="00906F1B">
        <w:rPr>
          <w:rStyle w:val="Char4"/>
          <w:rtl/>
        </w:rPr>
        <w:t xml:space="preserve"> فرمود:</w:t>
      </w:r>
      <w:r w:rsidR="008B6953">
        <w:rPr>
          <w:rStyle w:val="Char4"/>
          <w:rtl/>
        </w:rPr>
        <w:t xml:space="preserve"> </w:t>
      </w:r>
      <w:r w:rsidRPr="00906F1B">
        <w:rPr>
          <w:rStyle w:val="Char4"/>
          <w:rtl/>
        </w:rPr>
        <w:t>«و</w:t>
      </w:r>
      <w:r w:rsidR="000E63F6">
        <w:rPr>
          <w:rStyle w:val="Char4"/>
          <w:rtl/>
        </w:rPr>
        <w:t>ی</w:t>
      </w:r>
      <w:r w:rsidRPr="00906F1B">
        <w:rPr>
          <w:rStyle w:val="Char4"/>
          <w:rtl/>
        </w:rPr>
        <w:t xml:space="preserve"> را بگذار</w:t>
      </w:r>
      <w:r w:rsidR="00755556">
        <w:rPr>
          <w:rStyle w:val="Char4"/>
          <w:rtl/>
        </w:rPr>
        <w:t>ی</w:t>
      </w:r>
      <w:r w:rsidRPr="00906F1B">
        <w:rPr>
          <w:rStyle w:val="Char4"/>
          <w:rtl/>
        </w:rPr>
        <w:t>د، شما بر و</w:t>
      </w:r>
      <w:r w:rsidR="000E63F6">
        <w:rPr>
          <w:rStyle w:val="Char4"/>
          <w:rtl/>
        </w:rPr>
        <w:t>ی</w:t>
      </w:r>
      <w:r w:rsidRPr="00906F1B">
        <w:rPr>
          <w:rStyle w:val="Char4"/>
          <w:rtl/>
        </w:rPr>
        <w:t xml:space="preserve"> راه</w:t>
      </w:r>
      <w:r w:rsidR="000E63F6">
        <w:rPr>
          <w:rStyle w:val="Char4"/>
          <w:rtl/>
        </w:rPr>
        <w:t>ی</w:t>
      </w:r>
      <w:r w:rsidRPr="00906F1B">
        <w:rPr>
          <w:rStyle w:val="Char4"/>
          <w:rtl/>
        </w:rPr>
        <w:t xml:space="preserve"> ندار</w:t>
      </w:r>
      <w:r w:rsidR="00755556">
        <w:rPr>
          <w:rStyle w:val="Char4"/>
          <w:rtl/>
        </w:rPr>
        <w:t>ی</w:t>
      </w:r>
      <w:r w:rsidRPr="00906F1B">
        <w:rPr>
          <w:rStyle w:val="Char4"/>
          <w:rtl/>
        </w:rPr>
        <w:t>د». معاذ به بن</w:t>
      </w:r>
      <w:r w:rsidR="000E63F6">
        <w:rPr>
          <w:rStyle w:val="Char4"/>
          <w:rtl/>
        </w:rPr>
        <w:t>ی</w:t>
      </w:r>
      <w:r w:rsidRPr="00906F1B">
        <w:rPr>
          <w:rStyle w:val="Char4"/>
          <w:rtl/>
        </w:rPr>
        <w:t xml:space="preserve"> سلمه بازگشت، و گو</w:t>
      </w:r>
      <w:r w:rsidR="00755556">
        <w:rPr>
          <w:rStyle w:val="Char4"/>
          <w:rtl/>
        </w:rPr>
        <w:t>ی</w:t>
      </w:r>
      <w:r w:rsidRPr="00906F1B">
        <w:rPr>
          <w:rStyle w:val="Char4"/>
          <w:rtl/>
        </w:rPr>
        <w:t>نده‏ا</w:t>
      </w:r>
      <w:r w:rsidR="000E63F6">
        <w:rPr>
          <w:rStyle w:val="Char4"/>
          <w:rtl/>
        </w:rPr>
        <w:t>ی</w:t>
      </w:r>
      <w:r w:rsidRPr="00906F1B">
        <w:rPr>
          <w:rStyle w:val="Char4"/>
          <w:rtl/>
        </w:rPr>
        <w:t xml:space="preserve"> به او گفت: ا</w:t>
      </w:r>
      <w:r w:rsidR="000E63F6">
        <w:rPr>
          <w:rStyle w:val="Char4"/>
          <w:rtl/>
        </w:rPr>
        <w:t>ی</w:t>
      </w:r>
      <w:r w:rsidRPr="00906F1B">
        <w:rPr>
          <w:rStyle w:val="Char4"/>
          <w:rtl/>
        </w:rPr>
        <w:t xml:space="preserve"> عبدالرحمن، اگر از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سئوال </w:t>
      </w:r>
      <w:r w:rsidR="00755556">
        <w:rPr>
          <w:rStyle w:val="Char4"/>
          <w:rtl/>
        </w:rPr>
        <w:t>ک</w:t>
      </w:r>
      <w:r w:rsidRPr="00906F1B">
        <w:rPr>
          <w:rStyle w:val="Char4"/>
          <w:rtl/>
        </w:rPr>
        <w:t>ن</w:t>
      </w:r>
      <w:r w:rsidR="000E63F6">
        <w:rPr>
          <w:rStyle w:val="Char4"/>
          <w:rtl/>
        </w:rPr>
        <w:t>ی</w:t>
      </w:r>
      <w:r w:rsidRPr="00906F1B">
        <w:rPr>
          <w:rStyle w:val="Char4"/>
          <w:rtl/>
        </w:rPr>
        <w:t>، بهتر است، چون تو امروز فق</w:t>
      </w:r>
      <w:r w:rsidR="00755556">
        <w:rPr>
          <w:rStyle w:val="Char4"/>
          <w:rtl/>
        </w:rPr>
        <w:t>ی</w:t>
      </w:r>
      <w:r w:rsidRPr="00906F1B">
        <w:rPr>
          <w:rStyle w:val="Char4"/>
          <w:rtl/>
        </w:rPr>
        <w:t>ر شده‏ا</w:t>
      </w:r>
      <w:r w:rsidR="000E63F6">
        <w:rPr>
          <w:rStyle w:val="Char4"/>
          <w:rtl/>
        </w:rPr>
        <w:t>ی</w:t>
      </w:r>
      <w:r w:rsidRPr="00906F1B">
        <w:rPr>
          <w:rStyle w:val="Char4"/>
          <w:rtl/>
        </w:rPr>
        <w:t>، و</w:t>
      </w:r>
      <w:r w:rsidR="000E63F6">
        <w:rPr>
          <w:rStyle w:val="Char4"/>
          <w:rtl/>
        </w:rPr>
        <w:t>ی</w:t>
      </w:r>
      <w:r w:rsidRPr="00906F1B">
        <w:rPr>
          <w:rStyle w:val="Char4"/>
          <w:rtl/>
        </w:rPr>
        <w:t xml:space="preserve"> پاسخ داد: من از و</w:t>
      </w:r>
      <w:r w:rsidR="000E63F6">
        <w:rPr>
          <w:rStyle w:val="Char4"/>
          <w:rtl/>
        </w:rPr>
        <w:t>ی</w:t>
      </w:r>
      <w:r w:rsidRPr="00906F1B">
        <w:rPr>
          <w:rStyle w:val="Char4"/>
          <w:rtl/>
        </w:rPr>
        <w:t xml:space="preserve"> سئوال نم</w:t>
      </w:r>
      <w:r w:rsidR="000E63F6">
        <w:rPr>
          <w:rStyle w:val="Char4"/>
          <w:rtl/>
        </w:rPr>
        <w:t>ی</w:t>
      </w:r>
      <w:r w:rsidRPr="00906F1B">
        <w:rPr>
          <w:rStyle w:val="Char4"/>
          <w:rtl/>
        </w:rPr>
        <w:t>‏</w:t>
      </w:r>
      <w:r w:rsidR="00755556">
        <w:rPr>
          <w:rStyle w:val="Char4"/>
          <w:rtl/>
        </w:rPr>
        <w:t>ک</w:t>
      </w:r>
      <w:r w:rsidRPr="00906F1B">
        <w:rPr>
          <w:rStyle w:val="Char4"/>
          <w:rtl/>
        </w:rPr>
        <w:t>نم. [راو</w:t>
      </w:r>
      <w:r w:rsidR="000E63F6">
        <w:rPr>
          <w:rStyle w:val="Char4"/>
          <w:rtl/>
        </w:rPr>
        <w:t>ی</w:t>
      </w:r>
      <w:r w:rsidRPr="00906F1B">
        <w:rPr>
          <w:rStyle w:val="Char4"/>
          <w:rtl/>
        </w:rPr>
        <w:t>] م</w:t>
      </w:r>
      <w:r w:rsidR="000E63F6">
        <w:rPr>
          <w:rStyle w:val="Char4"/>
          <w:rtl/>
        </w:rPr>
        <w:t>ی</w:t>
      </w:r>
      <w:r w:rsidRPr="00906F1B">
        <w:rPr>
          <w:rStyle w:val="Char4"/>
          <w:rtl/>
        </w:rPr>
        <w:t>‏گو</w:t>
      </w:r>
      <w:r w:rsidR="00755556">
        <w:rPr>
          <w:rStyle w:val="Char4"/>
          <w:rtl/>
        </w:rPr>
        <w:t>ی</w:t>
      </w:r>
      <w:r w:rsidRPr="00906F1B">
        <w:rPr>
          <w:rStyle w:val="Char4"/>
          <w:rtl/>
        </w:rPr>
        <w:t>د: روزها</w:t>
      </w:r>
      <w:r w:rsidR="00755556">
        <w:rPr>
          <w:rStyle w:val="Char4"/>
          <w:rtl/>
        </w:rPr>
        <w:t>ی</w:t>
      </w:r>
      <w:r w:rsidR="000E63F6">
        <w:rPr>
          <w:rStyle w:val="Char4"/>
          <w:rtl/>
        </w:rPr>
        <w:t>ی</w:t>
      </w:r>
      <w:r w:rsidRPr="00906F1B">
        <w:rPr>
          <w:rStyle w:val="Char4"/>
          <w:rtl/>
        </w:rPr>
        <w:t xml:space="preserve"> توقّف نمود، و بعد از آن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خواستن، و به </w:t>
      </w:r>
      <w:r w:rsidR="00755556">
        <w:rPr>
          <w:rStyle w:val="Char4"/>
          <w:rtl/>
        </w:rPr>
        <w:t>ی</w:t>
      </w:r>
      <w:r w:rsidRPr="00906F1B">
        <w:rPr>
          <w:rStyle w:val="Char4"/>
          <w:rtl/>
        </w:rPr>
        <w:t>من فرستاد و گفت: «شا</w:t>
      </w:r>
      <w:r w:rsidR="00755556">
        <w:rPr>
          <w:rStyle w:val="Char4"/>
          <w:rtl/>
        </w:rPr>
        <w:t>ی</w:t>
      </w:r>
      <w:r w:rsidRPr="00906F1B">
        <w:rPr>
          <w:rStyle w:val="Char4"/>
          <w:rtl/>
        </w:rPr>
        <w:t>د خداوند برا</w:t>
      </w:r>
      <w:r w:rsidR="00755556">
        <w:rPr>
          <w:rStyle w:val="Char4"/>
          <w:rtl/>
        </w:rPr>
        <w:t>ی</w:t>
      </w:r>
      <w:r w:rsidRPr="00906F1B">
        <w:rPr>
          <w:rStyle w:val="Char4"/>
          <w:rtl/>
        </w:rPr>
        <w:t>ت جبران نما</w:t>
      </w:r>
      <w:r w:rsidR="00755556">
        <w:rPr>
          <w:rStyle w:val="Char4"/>
          <w:rtl/>
        </w:rPr>
        <w:t>ی</w:t>
      </w:r>
      <w:r w:rsidRPr="00906F1B">
        <w:rPr>
          <w:rStyle w:val="Char4"/>
          <w:rtl/>
        </w:rPr>
        <w:t>د، و قرضت را برا</w:t>
      </w:r>
      <w:r w:rsidR="000E63F6">
        <w:rPr>
          <w:rStyle w:val="Char4"/>
          <w:rtl/>
        </w:rPr>
        <w:t>ی</w:t>
      </w:r>
      <w:r w:rsidRPr="00906F1B">
        <w:rPr>
          <w:rStyle w:val="Char4"/>
          <w:rtl/>
        </w:rPr>
        <w:t xml:space="preserve"> تو خواستش، و به </w:t>
      </w:r>
      <w:r w:rsidR="00755556">
        <w:rPr>
          <w:rStyle w:val="Char4"/>
          <w:rtl/>
        </w:rPr>
        <w:t>ی</w:t>
      </w:r>
      <w:r w:rsidRPr="00906F1B">
        <w:rPr>
          <w:rStyle w:val="Char4"/>
          <w:rtl/>
        </w:rPr>
        <w:t>من فرستاد و گفت: «خداوند برا</w:t>
      </w:r>
      <w:r w:rsidR="00755556">
        <w:rPr>
          <w:rStyle w:val="Char4"/>
          <w:rtl/>
        </w:rPr>
        <w:t>ی</w:t>
      </w:r>
      <w:r w:rsidRPr="00906F1B">
        <w:rPr>
          <w:rStyle w:val="Char4"/>
          <w:rtl/>
        </w:rPr>
        <w:t>ت جبران نما</w:t>
      </w:r>
      <w:r w:rsidR="00755556">
        <w:rPr>
          <w:rStyle w:val="Char4"/>
          <w:rtl/>
        </w:rPr>
        <w:t>ی</w:t>
      </w:r>
      <w:r w:rsidRPr="00906F1B">
        <w:rPr>
          <w:rStyle w:val="Char4"/>
          <w:rtl/>
        </w:rPr>
        <w:t>د و قرضت را از برا</w:t>
      </w:r>
      <w:r w:rsidR="000E63F6">
        <w:rPr>
          <w:rStyle w:val="Char4"/>
          <w:rtl/>
        </w:rPr>
        <w:t>ی</w:t>
      </w:r>
      <w:r w:rsidRPr="00906F1B">
        <w:rPr>
          <w:rStyle w:val="Char4"/>
          <w:rtl/>
        </w:rPr>
        <w:t xml:space="preserve"> تو ادا </w:t>
      </w:r>
      <w:r w:rsidR="00755556">
        <w:rPr>
          <w:rStyle w:val="Char4"/>
          <w:rtl/>
        </w:rPr>
        <w:t>ک</w:t>
      </w:r>
      <w:r w:rsidRPr="00906F1B">
        <w:rPr>
          <w:rStyle w:val="Char4"/>
          <w:rtl/>
        </w:rPr>
        <w:t>ند». [راو</w:t>
      </w:r>
      <w:r w:rsidR="000E63F6">
        <w:rPr>
          <w:rStyle w:val="Char4"/>
          <w:rtl/>
        </w:rPr>
        <w:t>ی</w:t>
      </w:r>
      <w:r w:rsidRPr="00906F1B">
        <w:rPr>
          <w:rStyle w:val="Char4"/>
          <w:rtl/>
        </w:rPr>
        <w:t>]</w:t>
      </w:r>
      <w:r w:rsidRPr="00906F1B">
        <w:rPr>
          <w:rStyle w:val="Char4"/>
          <w:rFonts w:hint="cs"/>
          <w:rtl/>
        </w:rPr>
        <w:t xml:space="preserve"> </w:t>
      </w:r>
      <w:r w:rsidRPr="00906F1B">
        <w:rPr>
          <w:rStyle w:val="Char4"/>
          <w:rtl/>
        </w:rPr>
        <w:t>م</w:t>
      </w:r>
      <w:r w:rsidR="000E63F6">
        <w:rPr>
          <w:rStyle w:val="Char4"/>
          <w:rtl/>
        </w:rPr>
        <w:t>ی</w:t>
      </w:r>
      <w:r w:rsidRPr="00906F1B">
        <w:rPr>
          <w:rStyle w:val="Char4"/>
          <w:rtl/>
        </w:rPr>
        <w:t>‏افزا</w:t>
      </w:r>
      <w:r w:rsidR="00755556">
        <w:rPr>
          <w:rStyle w:val="Char4"/>
          <w:rtl/>
        </w:rPr>
        <w:t>ی</w:t>
      </w:r>
      <w:r w:rsidRPr="00906F1B">
        <w:rPr>
          <w:rStyle w:val="Char4"/>
          <w:rtl/>
        </w:rPr>
        <w:t xml:space="preserve">د: معاذ به طرف </w:t>
      </w:r>
      <w:r w:rsidR="00755556">
        <w:rPr>
          <w:rStyle w:val="Char4"/>
          <w:rtl/>
        </w:rPr>
        <w:t>ی</w:t>
      </w:r>
      <w:r w:rsidRPr="00906F1B">
        <w:rPr>
          <w:rStyle w:val="Char4"/>
          <w:rtl/>
        </w:rPr>
        <w:t>من ب</w:t>
      </w:r>
      <w:r w:rsidR="00755556">
        <w:rPr>
          <w:rStyle w:val="Char4"/>
          <w:rtl/>
        </w:rPr>
        <w:t>ی</w:t>
      </w:r>
      <w:r w:rsidRPr="00906F1B">
        <w:rPr>
          <w:rStyle w:val="Char4"/>
          <w:rtl/>
        </w:rPr>
        <w:t>رون رفت، و تا هنگام وفات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در آنجا بود. در همان سال</w:t>
      </w:r>
      <w:r w:rsidR="000E63F6">
        <w:rPr>
          <w:rStyle w:val="Char4"/>
          <w:rtl/>
        </w:rPr>
        <w:t>ی</w:t>
      </w:r>
      <w:r w:rsidRPr="00906F1B">
        <w:rPr>
          <w:rStyle w:val="Char4"/>
          <w:rtl/>
        </w:rPr>
        <w:t xml:space="preserve"> </w:t>
      </w:r>
      <w:r w:rsidR="00755556">
        <w:rPr>
          <w:rStyle w:val="Char4"/>
          <w:rtl/>
        </w:rPr>
        <w:t>ک</w:t>
      </w:r>
      <w:r w:rsidRPr="00906F1B">
        <w:rPr>
          <w:rStyle w:val="Char4"/>
          <w:rtl/>
        </w:rPr>
        <w:t>ه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حج به م</w:t>
      </w:r>
      <w:r w:rsidR="00755556">
        <w:rPr>
          <w:rStyle w:val="Char4"/>
          <w:rtl/>
        </w:rPr>
        <w:t>ک</w:t>
      </w:r>
      <w:r w:rsidRPr="00906F1B">
        <w:rPr>
          <w:rStyle w:val="Char4"/>
          <w:rtl/>
        </w:rPr>
        <w:t>ه آمد، و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او را بر حج تع</w:t>
      </w:r>
      <w:r w:rsidR="00755556">
        <w:rPr>
          <w:rStyle w:val="Char4"/>
          <w:rtl/>
        </w:rPr>
        <w:t>یی</w:t>
      </w:r>
      <w:r w:rsidRPr="00906F1B">
        <w:rPr>
          <w:rStyle w:val="Char4"/>
          <w:rtl/>
        </w:rPr>
        <w:t>ن نمود، معاذ ن</w:t>
      </w:r>
      <w:r w:rsidR="00755556">
        <w:rPr>
          <w:rStyle w:val="Char4"/>
          <w:rtl/>
        </w:rPr>
        <w:t>ی</w:t>
      </w:r>
      <w:r w:rsidRPr="00906F1B">
        <w:rPr>
          <w:rStyle w:val="Char4"/>
          <w:rtl/>
        </w:rPr>
        <w:t>ز [به حج]</w:t>
      </w:r>
      <w:r w:rsidRPr="00906F1B">
        <w:rPr>
          <w:rStyle w:val="Char4"/>
          <w:rFonts w:hint="cs"/>
          <w:rtl/>
        </w:rPr>
        <w:t xml:space="preserve"> </w:t>
      </w:r>
      <w:r w:rsidRPr="00906F1B">
        <w:rPr>
          <w:rStyle w:val="Char4"/>
          <w:rtl/>
        </w:rPr>
        <w:t>آمد، و در روز ترو</w:t>
      </w:r>
      <w:r w:rsidR="00755556">
        <w:rPr>
          <w:rStyle w:val="Char4"/>
          <w:rtl/>
        </w:rPr>
        <w:t>ی</w:t>
      </w:r>
      <w:r w:rsidRPr="00906F1B">
        <w:rPr>
          <w:rStyle w:val="Char4"/>
          <w:rtl/>
        </w:rPr>
        <w:t xml:space="preserve">ه با هم رو به رو شدند و با هم معانقه نمودند، و </w:t>
      </w:r>
      <w:r w:rsidR="00755556">
        <w:rPr>
          <w:rStyle w:val="Char4"/>
          <w:rtl/>
        </w:rPr>
        <w:t>یک</w:t>
      </w:r>
      <w:r w:rsidRPr="00906F1B">
        <w:rPr>
          <w:rStyle w:val="Char4"/>
          <w:rtl/>
        </w:rPr>
        <w:t>د</w:t>
      </w:r>
      <w:r w:rsidR="00755556">
        <w:rPr>
          <w:rStyle w:val="Char4"/>
          <w:rtl/>
        </w:rPr>
        <w:t>ی</w:t>
      </w:r>
      <w:r w:rsidRPr="00906F1B">
        <w:rPr>
          <w:rStyle w:val="Char4"/>
          <w:rtl/>
        </w:rPr>
        <w:t>گر را به خاطر درگذشت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تعز</w:t>
      </w:r>
      <w:r w:rsidR="00755556">
        <w:rPr>
          <w:rStyle w:val="Char4"/>
          <w:rtl/>
        </w:rPr>
        <w:t>ی</w:t>
      </w:r>
      <w:r w:rsidRPr="00906F1B">
        <w:rPr>
          <w:rStyle w:val="Char4"/>
          <w:rtl/>
        </w:rPr>
        <w:t>ت دادند، بعد از آن بر زم</w:t>
      </w:r>
      <w:r w:rsidR="00755556">
        <w:rPr>
          <w:rStyle w:val="Char4"/>
          <w:rtl/>
        </w:rPr>
        <w:t>ی</w:t>
      </w:r>
      <w:r w:rsidRPr="00906F1B">
        <w:rPr>
          <w:rStyle w:val="Char4"/>
          <w:rtl/>
        </w:rPr>
        <w:t>ن نشسته و داخل صحبت شدند، و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نزد معاذ غلام</w:t>
      </w:r>
      <w:r w:rsidR="00DA4BF5">
        <w:rPr>
          <w:rStyle w:val="Char4"/>
          <w:rtl/>
        </w:rPr>
        <w:t>‌های</w:t>
      </w:r>
      <w:r w:rsidR="000E63F6">
        <w:rPr>
          <w:rStyle w:val="Char4"/>
          <w:rtl/>
        </w:rPr>
        <w:t>ی</w:t>
      </w:r>
      <w:r w:rsidR="00DA4BF5">
        <w:rPr>
          <w:rStyle w:val="Char4"/>
          <w:rtl/>
        </w:rPr>
        <w:t xml:space="preserve"> </w:t>
      </w:r>
      <w:r w:rsidRPr="00906F1B">
        <w:rPr>
          <w:rStyle w:val="Char4"/>
          <w:rtl/>
        </w:rPr>
        <w:t>را د</w:t>
      </w:r>
      <w:r w:rsidR="00755556">
        <w:rPr>
          <w:rStyle w:val="Char4"/>
          <w:rtl/>
        </w:rPr>
        <w:t>ی</w:t>
      </w:r>
      <w:r w:rsidRPr="00906F1B">
        <w:rPr>
          <w:rStyle w:val="Char4"/>
          <w:rtl/>
        </w:rPr>
        <w:t>د...</w:t>
      </w:r>
      <w:r w:rsidRPr="00906F1B">
        <w:rPr>
          <w:rStyle w:val="FootnoteReference"/>
          <w:rFonts w:ascii="IRNazli" w:hAnsi="IRNazli" w:cs="IRNazli"/>
          <w:sz w:val="28"/>
          <w:szCs w:val="28"/>
          <w:rtl/>
        </w:rPr>
        <w:footnoteReference w:id="344"/>
      </w:r>
      <w:r w:rsidRPr="00906F1B">
        <w:rPr>
          <w:rStyle w:val="Char4"/>
          <w:rtl/>
        </w:rPr>
        <w:t xml:space="preserve"> و مانند حد</w:t>
      </w:r>
      <w:r w:rsidR="00755556">
        <w:rPr>
          <w:rStyle w:val="Char4"/>
          <w:rtl/>
        </w:rPr>
        <w:t>ی</w:t>
      </w:r>
      <w:r w:rsidRPr="00906F1B">
        <w:rPr>
          <w:rStyle w:val="Char4"/>
          <w:rtl/>
        </w:rPr>
        <w:t>ث ابن مسعود</w:t>
      </w:r>
      <w:r w:rsidRPr="00906F1B">
        <w:rPr>
          <w:rStyle w:val="FootnoteReference"/>
          <w:rFonts w:ascii="IRNazli" w:hAnsi="IRNazli" w:cs="IRNazli"/>
          <w:sz w:val="28"/>
          <w:szCs w:val="28"/>
          <w:rtl/>
        </w:rPr>
        <w:footnoteReference w:id="345"/>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متذ</w:t>
      </w:r>
      <w:r w:rsidR="00755556">
        <w:rPr>
          <w:rStyle w:val="Char4"/>
          <w:rtl/>
        </w:rPr>
        <w:t>ک</w:t>
      </w:r>
      <w:r w:rsidRPr="00906F1B">
        <w:rPr>
          <w:rStyle w:val="Char4"/>
          <w:rtl/>
        </w:rPr>
        <w:t>ر شده. ا</w:t>
      </w:r>
      <w:r w:rsidR="00755556">
        <w:rPr>
          <w:rStyle w:val="Char4"/>
          <w:rtl/>
        </w:rPr>
        <w:t>ی</w:t>
      </w:r>
      <w:r w:rsidRPr="00906F1B">
        <w:rPr>
          <w:rStyle w:val="Char4"/>
          <w:rtl/>
        </w:rPr>
        <w:t>ن چن</w:t>
      </w:r>
      <w:r w:rsidR="00755556">
        <w:rPr>
          <w:rStyle w:val="Char4"/>
          <w:rtl/>
        </w:rPr>
        <w:t>ی</w:t>
      </w:r>
      <w:r w:rsidRPr="00906F1B">
        <w:rPr>
          <w:rStyle w:val="Char4"/>
          <w:rtl/>
        </w:rPr>
        <w:t>ن ا</w:t>
      </w:r>
      <w:r w:rsidR="00755556">
        <w:rPr>
          <w:rStyle w:val="Char4"/>
          <w:rtl/>
        </w:rPr>
        <w:t>ی</w:t>
      </w:r>
      <w:r w:rsidRPr="00906F1B">
        <w:rPr>
          <w:rStyle w:val="Char4"/>
          <w:rtl/>
        </w:rPr>
        <w:t>ن را ابن سعد (123/3) از جابر به مانند آن، روا</w:t>
      </w:r>
      <w:r w:rsidR="00755556">
        <w:rPr>
          <w:rStyle w:val="Char4"/>
          <w:rtl/>
        </w:rPr>
        <w:t>ی</w:t>
      </w:r>
      <w:r w:rsidRPr="00906F1B">
        <w:rPr>
          <w:rStyle w:val="Char4"/>
          <w:rtl/>
        </w:rPr>
        <w:t>ت نموده است.</w:t>
      </w:r>
    </w:p>
    <w:p w:rsidR="00BD3D1B" w:rsidRPr="008707F5" w:rsidRDefault="00BD3D1B" w:rsidP="00A97312">
      <w:pPr>
        <w:pStyle w:val="a5"/>
        <w:rPr>
          <w:rtl/>
        </w:rPr>
      </w:pPr>
      <w:bookmarkStart w:id="257" w:name="_Toc441683768"/>
      <w:r w:rsidRPr="008707F5">
        <w:rPr>
          <w:rtl/>
        </w:rPr>
        <w:t>حديث عبداللَّه بن مسعود درباره سخاوت و جوانمرد</w:t>
      </w:r>
      <w:r w:rsidR="000E63F6">
        <w:rPr>
          <w:rtl/>
        </w:rPr>
        <w:t>ی</w:t>
      </w:r>
      <w:r w:rsidRPr="008707F5">
        <w:rPr>
          <w:rtl/>
        </w:rPr>
        <w:t xml:space="preserve"> معاذ</w:t>
      </w:r>
      <w:bookmarkEnd w:id="257"/>
    </w:p>
    <w:p w:rsidR="00BD3D1B" w:rsidRPr="00906F1B" w:rsidRDefault="00BD3D1B" w:rsidP="00250586">
      <w:pPr>
        <w:pStyle w:val="PlainText"/>
        <w:ind w:firstLine="284"/>
        <w:jc w:val="both"/>
        <w:rPr>
          <w:rStyle w:val="Char4"/>
          <w:rtl/>
        </w:rPr>
      </w:pPr>
      <w:r w:rsidRPr="00906F1B">
        <w:rPr>
          <w:rStyle w:val="Char4"/>
          <w:rtl/>
        </w:rPr>
        <w:t>و حا</w:t>
      </w:r>
      <w:r w:rsidR="00755556">
        <w:rPr>
          <w:rStyle w:val="Char4"/>
          <w:rtl/>
        </w:rPr>
        <w:t>ک</w:t>
      </w:r>
      <w:r w:rsidRPr="00906F1B">
        <w:rPr>
          <w:rStyle w:val="Char4"/>
          <w:rtl/>
        </w:rPr>
        <w:t>م ا</w:t>
      </w:r>
      <w:r w:rsidR="00755556">
        <w:rPr>
          <w:rStyle w:val="Char4"/>
          <w:rtl/>
        </w:rPr>
        <w:t>ی</w:t>
      </w:r>
      <w:r w:rsidRPr="00906F1B">
        <w:rPr>
          <w:rStyle w:val="Char4"/>
          <w:rtl/>
        </w:rPr>
        <w:t>ن را از طر</w:t>
      </w:r>
      <w:r w:rsidR="00755556">
        <w:rPr>
          <w:rStyle w:val="Char4"/>
          <w:rtl/>
        </w:rPr>
        <w:t>ی</w:t>
      </w:r>
      <w:r w:rsidRPr="00906F1B">
        <w:rPr>
          <w:rStyle w:val="Char4"/>
          <w:rtl/>
        </w:rPr>
        <w:t>ق ابووائل از عبداللَّه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هنگام</w:t>
      </w:r>
      <w:r w:rsidR="000E63F6">
        <w:rPr>
          <w:rStyle w:val="Char4"/>
          <w:rtl/>
        </w:rPr>
        <w:t>ی</w:t>
      </w:r>
      <w:r w:rsidRPr="00906F1B">
        <w:rPr>
          <w:rStyle w:val="Char4"/>
          <w:rtl/>
        </w:rPr>
        <w:t xml:space="preserve"> </w:t>
      </w:r>
      <w:r w:rsidR="00755556">
        <w:rPr>
          <w:rStyle w:val="Char4"/>
          <w:rtl/>
        </w:rPr>
        <w:t>ک</w:t>
      </w:r>
      <w:r w:rsidRPr="00906F1B">
        <w:rPr>
          <w:rStyle w:val="Char4"/>
          <w:rtl/>
        </w:rPr>
        <w:t>ه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درگذشت، و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جانش</w:t>
      </w:r>
      <w:r w:rsidR="00755556">
        <w:rPr>
          <w:rStyle w:val="Char4"/>
          <w:rtl/>
        </w:rPr>
        <w:t>ی</w:t>
      </w:r>
      <w:r w:rsidRPr="00906F1B">
        <w:rPr>
          <w:rStyle w:val="Char4"/>
          <w:rtl/>
        </w:rPr>
        <w:t>ن و خل</w:t>
      </w:r>
      <w:r w:rsidR="00755556">
        <w:rPr>
          <w:rStyle w:val="Char4"/>
          <w:rtl/>
        </w:rPr>
        <w:t>ی</w:t>
      </w:r>
      <w:r w:rsidRPr="00906F1B">
        <w:rPr>
          <w:rStyle w:val="Char4"/>
          <w:rtl/>
        </w:rPr>
        <w:t>فه و</w:t>
      </w:r>
      <w:r w:rsidR="000E63F6">
        <w:rPr>
          <w:rStyle w:val="Char4"/>
          <w:rtl/>
        </w:rPr>
        <w:t>ی</w:t>
      </w:r>
      <w:r w:rsidRPr="00906F1B">
        <w:rPr>
          <w:rStyle w:val="Char4"/>
          <w:rtl/>
        </w:rPr>
        <w:t xml:space="preserve"> ساختند،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معاذ را به </w:t>
      </w:r>
      <w:r w:rsidR="00755556">
        <w:rPr>
          <w:rStyle w:val="Char4"/>
          <w:rtl/>
        </w:rPr>
        <w:t>ی</w:t>
      </w:r>
      <w:r w:rsidRPr="00906F1B">
        <w:rPr>
          <w:rStyle w:val="Char4"/>
          <w:rtl/>
        </w:rPr>
        <w:t>من فرستاده بود، و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بر موسم تع</w:t>
      </w:r>
      <w:r w:rsidR="00755556">
        <w:rPr>
          <w:rStyle w:val="Char4"/>
          <w:rtl/>
        </w:rPr>
        <w:t>یی</w:t>
      </w:r>
      <w:r w:rsidRPr="00906F1B">
        <w:rPr>
          <w:rStyle w:val="Char4"/>
          <w:rtl/>
        </w:rPr>
        <w:t>ن نمود</w:t>
      </w:r>
      <w:r w:rsidRPr="00906F1B">
        <w:rPr>
          <w:rStyle w:val="FootnoteReference"/>
          <w:rFonts w:ascii="IRNazli" w:hAnsi="IRNazli" w:cs="IRNazli"/>
          <w:sz w:val="28"/>
          <w:szCs w:val="28"/>
          <w:rtl/>
        </w:rPr>
        <w:footnoteReference w:id="346"/>
      </w:r>
      <w:r w:rsidRPr="00906F1B">
        <w:rPr>
          <w:rStyle w:val="Char4"/>
          <w:rtl/>
        </w:rPr>
        <w:t>، و</w:t>
      </w:r>
      <w:r w:rsidR="000E63F6">
        <w:rPr>
          <w:rStyle w:val="Char4"/>
          <w:rtl/>
        </w:rPr>
        <w:t>ی</w:t>
      </w:r>
      <w:r w:rsidRPr="00906F1B">
        <w:rPr>
          <w:rStyle w:val="Char4"/>
          <w:rtl/>
        </w:rPr>
        <w:t xml:space="preserve"> با معاذ در م</w:t>
      </w:r>
      <w:r w:rsidR="00755556">
        <w:rPr>
          <w:rStyle w:val="Char4"/>
          <w:rtl/>
        </w:rPr>
        <w:t>ک</w:t>
      </w:r>
      <w:r w:rsidRPr="00906F1B">
        <w:rPr>
          <w:rStyle w:val="Char4"/>
          <w:rtl/>
        </w:rPr>
        <w:t>ه در حال</w:t>
      </w:r>
      <w:r w:rsidR="000E63F6">
        <w:rPr>
          <w:rStyle w:val="Char4"/>
          <w:rtl/>
        </w:rPr>
        <w:t>ی</w:t>
      </w:r>
      <w:r w:rsidRPr="00906F1B">
        <w:rPr>
          <w:rStyle w:val="Char4"/>
          <w:rtl/>
        </w:rPr>
        <w:t xml:space="preserve"> ملاقات نمود، </w:t>
      </w:r>
      <w:r w:rsidR="00755556">
        <w:rPr>
          <w:rStyle w:val="Char4"/>
          <w:rtl/>
        </w:rPr>
        <w:t>ک</w:t>
      </w:r>
      <w:r w:rsidRPr="00906F1B">
        <w:rPr>
          <w:rStyle w:val="Char4"/>
          <w:rtl/>
        </w:rPr>
        <w:t>ه همراهش غلامان</w:t>
      </w:r>
      <w:r w:rsidR="000E63F6">
        <w:rPr>
          <w:rStyle w:val="Char4"/>
          <w:rtl/>
        </w:rPr>
        <w:t>ی</w:t>
      </w:r>
      <w:r w:rsidRPr="00906F1B">
        <w:rPr>
          <w:rStyle w:val="Char4"/>
          <w:rtl/>
        </w:rPr>
        <w:t xml:space="preserve"> بودند، عمر پرس</w:t>
      </w:r>
      <w:r w:rsidR="00755556">
        <w:rPr>
          <w:rStyle w:val="Char4"/>
          <w:rtl/>
        </w:rPr>
        <w:t>ی</w:t>
      </w:r>
      <w:r w:rsidRPr="00906F1B">
        <w:rPr>
          <w:rStyle w:val="Char4"/>
          <w:rtl/>
        </w:rPr>
        <w:t>د: ا</w:t>
      </w:r>
      <w:r w:rsidR="00755556">
        <w:rPr>
          <w:rStyle w:val="Char4"/>
          <w:rtl/>
        </w:rPr>
        <w:t>ی</w:t>
      </w:r>
      <w:r w:rsidRPr="00906F1B">
        <w:rPr>
          <w:rStyle w:val="Char4"/>
          <w:rtl/>
        </w:rPr>
        <w:t xml:space="preserve">ن‏ها </w:t>
      </w:r>
      <w:r w:rsidR="00755556">
        <w:rPr>
          <w:rStyle w:val="Char4"/>
          <w:rtl/>
        </w:rPr>
        <w:t>کی</w:t>
      </w:r>
      <w:r w:rsidRPr="00906F1B">
        <w:rPr>
          <w:rStyle w:val="Char4"/>
          <w:rtl/>
        </w:rPr>
        <w:t>ستند؟ گفت: ا</w:t>
      </w:r>
      <w:r w:rsidR="00755556">
        <w:rPr>
          <w:rStyle w:val="Char4"/>
          <w:rtl/>
        </w:rPr>
        <w:t>ی</w:t>
      </w:r>
      <w:r w:rsidRPr="00906F1B">
        <w:rPr>
          <w:rStyle w:val="Char4"/>
          <w:rtl/>
        </w:rPr>
        <w:t>ن‏ها هد</w:t>
      </w:r>
      <w:r w:rsidR="00755556">
        <w:rPr>
          <w:rStyle w:val="Char4"/>
          <w:rtl/>
        </w:rPr>
        <w:t>ی</w:t>
      </w:r>
      <w:r w:rsidRPr="00906F1B">
        <w:rPr>
          <w:rStyle w:val="Char4"/>
          <w:rtl/>
        </w:rPr>
        <w:t>ه شده‏اند، و ا</w:t>
      </w:r>
      <w:r w:rsidR="00755556">
        <w:rPr>
          <w:rStyle w:val="Char4"/>
          <w:rtl/>
        </w:rPr>
        <w:t>ی</w:t>
      </w:r>
      <w:r w:rsidRPr="00906F1B">
        <w:rPr>
          <w:rStyle w:val="Char4"/>
          <w:rtl/>
        </w:rPr>
        <w:t>ن‏ها برا</w:t>
      </w:r>
      <w:r w:rsidR="000E63F6">
        <w:rPr>
          <w:rStyle w:val="Char4"/>
          <w:rtl/>
        </w:rPr>
        <w:t>ی</w:t>
      </w:r>
      <w:r w:rsidRPr="00906F1B">
        <w:rPr>
          <w:rStyle w:val="Char4"/>
          <w:rtl/>
        </w:rPr>
        <w:t xml:space="preserve"> ابوب</w:t>
      </w:r>
      <w:r w:rsidR="00755556">
        <w:rPr>
          <w:rStyle w:val="Char4"/>
          <w:rtl/>
        </w:rPr>
        <w:t>ک</w:t>
      </w:r>
      <w:r w:rsidRPr="00906F1B">
        <w:rPr>
          <w:rStyle w:val="Char4"/>
          <w:rtl/>
        </w:rPr>
        <w:t>ر</w:t>
      </w:r>
      <w:r w:rsidR="00496C00">
        <w:rPr>
          <w:rStyle w:val="Char4"/>
          <w:rtl/>
        </w:rPr>
        <w:t>‌اند</w:t>
      </w:r>
      <w:r w:rsidRPr="00906F1B">
        <w:rPr>
          <w:rStyle w:val="Char4"/>
          <w:rtl/>
        </w:rPr>
        <w:t>.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او گفت: من بر آن هستم </w:t>
      </w:r>
      <w:r w:rsidR="00755556">
        <w:rPr>
          <w:rStyle w:val="Char4"/>
          <w:rtl/>
        </w:rPr>
        <w:t>ک</w:t>
      </w:r>
      <w:r w:rsidRPr="00906F1B">
        <w:rPr>
          <w:rStyle w:val="Char4"/>
          <w:rtl/>
        </w:rPr>
        <w:t>ه آنها را نزد ابوب</w:t>
      </w:r>
      <w:r w:rsidR="00755556">
        <w:rPr>
          <w:rStyle w:val="Char4"/>
          <w:rtl/>
        </w:rPr>
        <w:t>ک</w:t>
      </w:r>
      <w:r w:rsidRPr="00906F1B">
        <w:rPr>
          <w:rStyle w:val="Char4"/>
          <w:rtl/>
        </w:rPr>
        <w:t>ر ب</w:t>
      </w:r>
      <w:r w:rsidR="00755556">
        <w:rPr>
          <w:rStyle w:val="Char4"/>
          <w:rtl/>
        </w:rPr>
        <w:t>ی</w:t>
      </w:r>
      <w:r w:rsidRPr="00906F1B">
        <w:rPr>
          <w:rStyle w:val="Char4"/>
          <w:rtl/>
        </w:rPr>
        <w:t>اور</w:t>
      </w:r>
      <w:r w:rsidR="000E63F6">
        <w:rPr>
          <w:rStyle w:val="Char4"/>
          <w:rtl/>
        </w:rPr>
        <w:t>ی</w:t>
      </w:r>
      <w:r w:rsidRPr="00906F1B">
        <w:rPr>
          <w:rStyle w:val="Char4"/>
          <w:rtl/>
        </w:rPr>
        <w:t>. [راو</w:t>
      </w:r>
      <w:r w:rsidR="000E63F6">
        <w:rPr>
          <w:rStyle w:val="Char4"/>
          <w:rtl/>
        </w:rPr>
        <w:t>ی</w:t>
      </w:r>
      <w:r w:rsidRPr="00906F1B">
        <w:rPr>
          <w:rStyle w:val="Char4"/>
          <w:rtl/>
        </w:rPr>
        <w:t>]م</w:t>
      </w:r>
      <w:r w:rsidR="000E63F6">
        <w:rPr>
          <w:rStyle w:val="Char4"/>
          <w:rtl/>
        </w:rPr>
        <w:t>ی</w:t>
      </w:r>
      <w:r w:rsidRPr="00906F1B">
        <w:rPr>
          <w:rStyle w:val="Char4"/>
          <w:rtl/>
        </w:rPr>
        <w:t>‏گو</w:t>
      </w:r>
      <w:r w:rsidR="00755556">
        <w:rPr>
          <w:rStyle w:val="Char4"/>
          <w:rtl/>
        </w:rPr>
        <w:t>ی</w:t>
      </w:r>
      <w:r w:rsidRPr="00906F1B">
        <w:rPr>
          <w:rStyle w:val="Char4"/>
          <w:rtl/>
        </w:rPr>
        <w:t>د: بعد فردا</w:t>
      </w:r>
      <w:r w:rsidR="000E63F6">
        <w:rPr>
          <w:rStyle w:val="Char4"/>
          <w:rtl/>
        </w:rPr>
        <w:t>ی</w:t>
      </w:r>
      <w:r w:rsidRPr="00906F1B">
        <w:rPr>
          <w:rStyle w:val="Char4"/>
          <w:rtl/>
        </w:rPr>
        <w:t xml:space="preserve"> آن روز باز معاذ با و</w:t>
      </w:r>
      <w:r w:rsidR="000E63F6">
        <w:rPr>
          <w:rStyle w:val="Char4"/>
          <w:rtl/>
        </w:rPr>
        <w:t>ی</w:t>
      </w:r>
      <w:r w:rsidRPr="00906F1B">
        <w:rPr>
          <w:rStyle w:val="Char4"/>
          <w:rtl/>
        </w:rPr>
        <w:t xml:space="preserve"> ملاقات نموده و گفت: ا</w:t>
      </w:r>
      <w:r w:rsidR="000E63F6">
        <w:rPr>
          <w:rStyle w:val="Char4"/>
          <w:rtl/>
        </w:rPr>
        <w:t>ی</w:t>
      </w:r>
      <w:r w:rsidRPr="00906F1B">
        <w:rPr>
          <w:rStyle w:val="Char4"/>
          <w:rtl/>
        </w:rPr>
        <w:t xml:space="preserve"> ابن الخطاب من د</w:t>
      </w:r>
      <w:r w:rsidR="00755556">
        <w:rPr>
          <w:rStyle w:val="Char4"/>
          <w:rtl/>
        </w:rPr>
        <w:t>ی</w:t>
      </w:r>
      <w:r w:rsidRPr="00906F1B">
        <w:rPr>
          <w:rStyle w:val="Char4"/>
          <w:rtl/>
        </w:rPr>
        <w:t>شب خودرا در حال</w:t>
      </w:r>
      <w:r w:rsidR="000E63F6">
        <w:rPr>
          <w:rStyle w:val="Char4"/>
          <w:rtl/>
        </w:rPr>
        <w:t>ی</w:t>
      </w:r>
      <w:r w:rsidRPr="00906F1B">
        <w:rPr>
          <w:rStyle w:val="Char4"/>
          <w:rtl/>
        </w:rPr>
        <w:t xml:space="preserve"> د</w:t>
      </w:r>
      <w:r w:rsidR="00755556">
        <w:rPr>
          <w:rStyle w:val="Char4"/>
          <w:rtl/>
        </w:rPr>
        <w:t>ی</w:t>
      </w:r>
      <w:r w:rsidRPr="00906F1B">
        <w:rPr>
          <w:rStyle w:val="Char4"/>
          <w:rtl/>
        </w:rPr>
        <w:t xml:space="preserve">دم </w:t>
      </w:r>
      <w:r w:rsidR="00755556">
        <w:rPr>
          <w:rStyle w:val="Char4"/>
          <w:rtl/>
        </w:rPr>
        <w:t>ک</w:t>
      </w:r>
      <w:r w:rsidRPr="00906F1B">
        <w:rPr>
          <w:rStyle w:val="Char4"/>
          <w:rtl/>
        </w:rPr>
        <w:t>ه درآتش خ</w:t>
      </w:r>
      <w:r w:rsidR="00755556">
        <w:rPr>
          <w:rStyle w:val="Char4"/>
          <w:rtl/>
        </w:rPr>
        <w:t>ی</w:t>
      </w:r>
      <w:r w:rsidRPr="00906F1B">
        <w:rPr>
          <w:rStyle w:val="Char4"/>
          <w:rtl/>
        </w:rPr>
        <w:t>ز م</w:t>
      </w:r>
      <w:r w:rsidR="000E63F6">
        <w:rPr>
          <w:rStyle w:val="Char4"/>
          <w:rtl/>
        </w:rPr>
        <w:t>ی</w:t>
      </w:r>
      <w:r w:rsidRPr="00906F1B">
        <w:rPr>
          <w:rStyle w:val="Char4"/>
          <w:rtl/>
        </w:rPr>
        <w:t xml:space="preserve">‏زدم، و تو </w:t>
      </w:r>
      <w:r w:rsidR="00755556">
        <w:rPr>
          <w:rStyle w:val="Char4"/>
          <w:rtl/>
        </w:rPr>
        <w:t>ک</w:t>
      </w:r>
      <w:r w:rsidRPr="00906F1B">
        <w:rPr>
          <w:rStyle w:val="Char4"/>
          <w:rtl/>
        </w:rPr>
        <w:t>مر مرا گرفته بود</w:t>
      </w:r>
      <w:r w:rsidR="000E63F6">
        <w:rPr>
          <w:rStyle w:val="Char4"/>
          <w:rtl/>
        </w:rPr>
        <w:t>ی</w:t>
      </w:r>
      <w:r w:rsidRPr="00906F1B">
        <w:rPr>
          <w:rStyle w:val="Char4"/>
          <w:rtl/>
        </w:rPr>
        <w:t>، بنابرا</w:t>
      </w:r>
      <w:r w:rsidR="00755556">
        <w:rPr>
          <w:rStyle w:val="Char4"/>
          <w:rtl/>
        </w:rPr>
        <w:t>ی</w:t>
      </w:r>
      <w:r w:rsidRPr="00906F1B">
        <w:rPr>
          <w:rStyle w:val="Char4"/>
          <w:rtl/>
        </w:rPr>
        <w:t>ن از تو اطاعت م</w:t>
      </w:r>
      <w:r w:rsidR="000E63F6">
        <w:rPr>
          <w:rStyle w:val="Char4"/>
          <w:rtl/>
        </w:rPr>
        <w:t>ی</w:t>
      </w:r>
      <w:r w:rsidRPr="00906F1B">
        <w:rPr>
          <w:rStyle w:val="Char4"/>
          <w:rtl/>
        </w:rPr>
        <w:t>‏</w:t>
      </w:r>
      <w:r w:rsidR="00755556">
        <w:rPr>
          <w:rStyle w:val="Char4"/>
          <w:rtl/>
        </w:rPr>
        <w:t>ک</w:t>
      </w:r>
      <w:r w:rsidRPr="00906F1B">
        <w:rPr>
          <w:rStyle w:val="Char4"/>
          <w:rtl/>
        </w:rPr>
        <w:t>نم. [راو</w:t>
      </w:r>
      <w:r w:rsidR="000E63F6">
        <w:rPr>
          <w:rStyle w:val="Char4"/>
          <w:rtl/>
        </w:rPr>
        <w:t>ی</w:t>
      </w:r>
      <w:r w:rsidRPr="00906F1B">
        <w:rPr>
          <w:rStyle w:val="Char4"/>
          <w:rtl/>
        </w:rPr>
        <w:t>]م</w:t>
      </w:r>
      <w:r w:rsidR="000E63F6">
        <w:rPr>
          <w:rStyle w:val="Char4"/>
          <w:rtl/>
        </w:rPr>
        <w:t>ی</w:t>
      </w:r>
      <w:r w:rsidRPr="00906F1B">
        <w:rPr>
          <w:rStyle w:val="Char4"/>
          <w:rtl/>
        </w:rPr>
        <w:t>‏گو</w:t>
      </w:r>
      <w:r w:rsidR="00755556">
        <w:rPr>
          <w:rStyle w:val="Char4"/>
          <w:rtl/>
        </w:rPr>
        <w:t>ی</w:t>
      </w:r>
      <w:r w:rsidRPr="00906F1B">
        <w:rPr>
          <w:rStyle w:val="Char4"/>
          <w:rtl/>
        </w:rPr>
        <w:t>د: آن گاه آنان را نزد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آورد و گفت: ا</w:t>
      </w:r>
      <w:r w:rsidR="00755556">
        <w:rPr>
          <w:rStyle w:val="Char4"/>
          <w:rtl/>
        </w:rPr>
        <w:t>ی</w:t>
      </w:r>
      <w:r w:rsidRPr="00906F1B">
        <w:rPr>
          <w:rStyle w:val="Char4"/>
          <w:rtl/>
        </w:rPr>
        <w:t>ن‏ها به من هد</w:t>
      </w:r>
      <w:r w:rsidR="00755556">
        <w:rPr>
          <w:rStyle w:val="Char4"/>
          <w:rtl/>
        </w:rPr>
        <w:t>ی</w:t>
      </w:r>
      <w:r w:rsidRPr="00906F1B">
        <w:rPr>
          <w:rStyle w:val="Char4"/>
          <w:rtl/>
        </w:rPr>
        <w:t>ه شده‏اند، و ا</w:t>
      </w:r>
      <w:r w:rsidR="00755556">
        <w:rPr>
          <w:rStyle w:val="Char4"/>
          <w:rtl/>
        </w:rPr>
        <w:t>ی</w:t>
      </w:r>
      <w:r w:rsidRPr="00906F1B">
        <w:rPr>
          <w:rStyle w:val="Char4"/>
          <w:rtl/>
        </w:rPr>
        <w:t>ن‏ها به تو،. گفت: ما هد</w:t>
      </w:r>
      <w:r w:rsidR="00755556">
        <w:rPr>
          <w:rStyle w:val="Char4"/>
          <w:rtl/>
        </w:rPr>
        <w:t>ی</w:t>
      </w:r>
      <w:r w:rsidRPr="00906F1B">
        <w:rPr>
          <w:rStyle w:val="Char4"/>
          <w:rtl/>
        </w:rPr>
        <w:t>ه‏ا</w:t>
      </w:r>
      <w:r w:rsidR="000E63F6">
        <w:rPr>
          <w:rStyle w:val="Char4"/>
          <w:rtl/>
        </w:rPr>
        <w:t>ی</w:t>
      </w:r>
      <w:r w:rsidRPr="00906F1B">
        <w:rPr>
          <w:rStyle w:val="Char4"/>
          <w:rtl/>
        </w:rPr>
        <w:t xml:space="preserve"> را برا</w:t>
      </w:r>
      <w:r w:rsidR="00755556">
        <w:rPr>
          <w:rStyle w:val="Char4"/>
          <w:rtl/>
        </w:rPr>
        <w:t>ی</w:t>
      </w:r>
      <w:r w:rsidRPr="00906F1B">
        <w:rPr>
          <w:rStyle w:val="Char4"/>
          <w:rtl/>
        </w:rPr>
        <w:t>ت سپرد</w:t>
      </w:r>
      <w:r w:rsidR="00755556">
        <w:rPr>
          <w:rStyle w:val="Char4"/>
          <w:rtl/>
        </w:rPr>
        <w:t>ی</w:t>
      </w:r>
      <w:r w:rsidRPr="00906F1B">
        <w:rPr>
          <w:rStyle w:val="Char4"/>
          <w:rtl/>
        </w:rPr>
        <w:t>م. بعد معاذ برا</w:t>
      </w:r>
      <w:r w:rsidR="000E63F6">
        <w:rPr>
          <w:rStyle w:val="Char4"/>
          <w:rtl/>
        </w:rPr>
        <w:t>ی</w:t>
      </w:r>
      <w:r w:rsidRPr="00906F1B">
        <w:rPr>
          <w:rStyle w:val="Char4"/>
          <w:rtl/>
        </w:rPr>
        <w:t xml:space="preserve"> نماز ب</w:t>
      </w:r>
      <w:r w:rsidR="00755556">
        <w:rPr>
          <w:rStyle w:val="Char4"/>
          <w:rtl/>
        </w:rPr>
        <w:t>ی</w:t>
      </w:r>
      <w:r w:rsidRPr="00906F1B">
        <w:rPr>
          <w:rStyle w:val="Char4"/>
          <w:rtl/>
        </w:rPr>
        <w:t>رون رفت، و د</w:t>
      </w:r>
      <w:r w:rsidR="00755556">
        <w:rPr>
          <w:rStyle w:val="Char4"/>
          <w:rtl/>
        </w:rPr>
        <w:t>ی</w:t>
      </w:r>
      <w:r w:rsidRPr="00906F1B">
        <w:rPr>
          <w:rStyle w:val="Char4"/>
          <w:rtl/>
        </w:rPr>
        <w:t xml:space="preserve">د </w:t>
      </w:r>
      <w:r w:rsidR="00755556">
        <w:rPr>
          <w:rStyle w:val="Char4"/>
          <w:rtl/>
        </w:rPr>
        <w:t>ک</w:t>
      </w:r>
      <w:r w:rsidRPr="00906F1B">
        <w:rPr>
          <w:rStyle w:val="Char4"/>
          <w:rtl/>
        </w:rPr>
        <w:t>ه آنها هم در پشت و</w:t>
      </w:r>
      <w:r w:rsidR="000E63F6">
        <w:rPr>
          <w:rStyle w:val="Char4"/>
          <w:rtl/>
        </w:rPr>
        <w:t>ی</w:t>
      </w:r>
      <w:r w:rsidRPr="00906F1B">
        <w:rPr>
          <w:rStyle w:val="Char4"/>
          <w:rtl/>
        </w:rPr>
        <w:t xml:space="preserve"> نماز م</w:t>
      </w:r>
      <w:r w:rsidR="000E63F6">
        <w:rPr>
          <w:rStyle w:val="Char4"/>
          <w:rtl/>
        </w:rPr>
        <w:t>ی</w:t>
      </w:r>
      <w:r w:rsidRPr="00906F1B">
        <w:rPr>
          <w:rStyle w:val="Char4"/>
          <w:rtl/>
        </w:rPr>
        <w:t>‏خوانند، معاذ پرس</w:t>
      </w:r>
      <w:r w:rsidR="00755556">
        <w:rPr>
          <w:rStyle w:val="Char4"/>
          <w:rtl/>
        </w:rPr>
        <w:t>ی</w:t>
      </w:r>
      <w:r w:rsidRPr="00906F1B">
        <w:rPr>
          <w:rStyle w:val="Char4"/>
          <w:rtl/>
        </w:rPr>
        <w:t>د: برا</w:t>
      </w:r>
      <w:r w:rsidR="000E63F6">
        <w:rPr>
          <w:rStyle w:val="Char4"/>
          <w:rtl/>
        </w:rPr>
        <w:t>ی</w:t>
      </w:r>
      <w:r w:rsidRPr="00906F1B">
        <w:rPr>
          <w:rStyle w:val="Char4"/>
          <w:rtl/>
        </w:rPr>
        <w:t xml:space="preserve"> </w:t>
      </w:r>
      <w:r w:rsidR="00755556">
        <w:rPr>
          <w:rStyle w:val="Char4"/>
          <w:rtl/>
        </w:rPr>
        <w:t>ک</w:t>
      </w:r>
      <w:r w:rsidR="000E63F6">
        <w:rPr>
          <w:rStyle w:val="Char4"/>
          <w:rtl/>
        </w:rPr>
        <w:t>ی</w:t>
      </w:r>
      <w:r w:rsidRPr="00906F1B">
        <w:rPr>
          <w:rStyle w:val="Char4"/>
          <w:rtl/>
        </w:rPr>
        <w:t xml:space="preserve"> نماز م</w:t>
      </w:r>
      <w:r w:rsidR="000E63F6">
        <w:rPr>
          <w:rStyle w:val="Char4"/>
          <w:rtl/>
        </w:rPr>
        <w:t>ی</w:t>
      </w:r>
      <w:r w:rsidRPr="00906F1B">
        <w:rPr>
          <w:rStyle w:val="Char4"/>
          <w:rtl/>
        </w:rPr>
        <w:t>‏خوان</w:t>
      </w:r>
      <w:r w:rsidR="00755556">
        <w:rPr>
          <w:rStyle w:val="Char4"/>
          <w:rtl/>
        </w:rPr>
        <w:t>ی</w:t>
      </w:r>
      <w:r w:rsidRPr="00906F1B">
        <w:rPr>
          <w:rStyle w:val="Char4"/>
          <w:rtl/>
        </w:rPr>
        <w:t>د؟ گفتند: برا</w:t>
      </w:r>
      <w:r w:rsidR="000E63F6">
        <w:rPr>
          <w:rStyle w:val="Char4"/>
          <w:rtl/>
        </w:rPr>
        <w:t>ی</w:t>
      </w:r>
      <w:r w:rsidRPr="00906F1B">
        <w:rPr>
          <w:rStyle w:val="Char4"/>
          <w:rtl/>
        </w:rPr>
        <w:t xml:space="preserve"> خداوند </w:t>
      </w:r>
      <w:r w:rsidR="00F9563C" w:rsidRPr="00F9563C">
        <w:rPr>
          <w:rStyle w:val="Char4"/>
          <w:rFonts w:ascii="CTraditional Arabic" w:hAnsi="CTraditional Arabic" w:cs="CTraditional Arabic"/>
          <w:rtl/>
        </w:rPr>
        <w:t>ﻷ</w:t>
      </w:r>
      <w:r w:rsidRPr="00906F1B">
        <w:rPr>
          <w:rStyle w:val="Char4"/>
          <w:rtl/>
        </w:rPr>
        <w:t>، فرمود: بنابرا</w:t>
      </w:r>
      <w:r w:rsidR="00755556">
        <w:rPr>
          <w:rStyle w:val="Char4"/>
          <w:rtl/>
        </w:rPr>
        <w:t>ی</w:t>
      </w:r>
      <w:r w:rsidRPr="00906F1B">
        <w:rPr>
          <w:rStyle w:val="Char4"/>
          <w:rtl/>
        </w:rPr>
        <w:t>ن شما برا</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هست</w:t>
      </w:r>
      <w:r w:rsidR="00755556">
        <w:rPr>
          <w:rStyle w:val="Char4"/>
          <w:rtl/>
        </w:rPr>
        <w:t>ی</w:t>
      </w:r>
      <w:r w:rsidRPr="00906F1B">
        <w:rPr>
          <w:rStyle w:val="Char4"/>
          <w:rtl/>
        </w:rPr>
        <w:t>د</w:t>
      </w:r>
      <w:r w:rsidR="009C515A">
        <w:rPr>
          <w:rStyle w:val="Char4"/>
          <w:rtl/>
        </w:rPr>
        <w:t>،</w:t>
      </w:r>
      <w:r w:rsidRPr="00906F1B">
        <w:rPr>
          <w:rStyle w:val="Char4"/>
          <w:rtl/>
        </w:rPr>
        <w:t xml:space="preserve"> و آنان را آزاد نمود. حا</w:t>
      </w:r>
      <w:r w:rsidR="00755556">
        <w:rPr>
          <w:rStyle w:val="Char4"/>
          <w:rtl/>
        </w:rPr>
        <w:t>ک</w:t>
      </w:r>
      <w:r w:rsidRPr="00906F1B">
        <w:rPr>
          <w:rStyle w:val="Char4"/>
          <w:rtl/>
        </w:rPr>
        <w:t xml:space="preserve">م (272/3) </w:t>
      </w:r>
      <w:r w:rsidR="00755556">
        <w:rPr>
          <w:rStyle w:val="Char4"/>
          <w:rtl/>
        </w:rPr>
        <w:t>ک</w:t>
      </w:r>
      <w:r w:rsidRPr="00906F1B">
        <w:rPr>
          <w:rStyle w:val="Char4"/>
          <w:rtl/>
        </w:rPr>
        <w:t>ه ذهب</w:t>
      </w:r>
      <w:r w:rsidR="000E63F6">
        <w:rPr>
          <w:rStyle w:val="Char4"/>
          <w:rtl/>
        </w:rPr>
        <w:t>ی</w:t>
      </w:r>
      <w:r w:rsidRPr="00906F1B">
        <w:rPr>
          <w:rStyle w:val="Char4"/>
          <w:rtl/>
        </w:rPr>
        <w:t xml:space="preserve"> ن</w:t>
      </w:r>
      <w:r w:rsidR="00755556">
        <w:rPr>
          <w:rStyle w:val="Char4"/>
          <w:rtl/>
        </w:rPr>
        <w:t>ی</w:t>
      </w:r>
      <w:r w:rsidRPr="00906F1B">
        <w:rPr>
          <w:rStyle w:val="Char4"/>
          <w:rtl/>
        </w:rPr>
        <w:t>ز با او موافقت نموده، م</w:t>
      </w:r>
      <w:r w:rsidR="000E63F6">
        <w:rPr>
          <w:rStyle w:val="Char4"/>
          <w:rtl/>
        </w:rPr>
        <w:t>ی</w:t>
      </w:r>
      <w:r w:rsidRPr="00906F1B">
        <w:rPr>
          <w:rStyle w:val="Char4"/>
          <w:rtl/>
        </w:rPr>
        <w:t>‏گو</w:t>
      </w:r>
      <w:r w:rsidR="00755556">
        <w:rPr>
          <w:rStyle w:val="Char4"/>
          <w:rtl/>
        </w:rPr>
        <w:t>ی</w:t>
      </w:r>
      <w:r w:rsidRPr="00906F1B">
        <w:rPr>
          <w:rStyle w:val="Char4"/>
          <w:rtl/>
        </w:rPr>
        <w:t>د: به شرط ش</w:t>
      </w:r>
      <w:r w:rsidR="00755556">
        <w:rPr>
          <w:rStyle w:val="Char4"/>
          <w:rtl/>
        </w:rPr>
        <w:t>ی</w:t>
      </w:r>
      <w:r w:rsidRPr="00906F1B">
        <w:rPr>
          <w:rStyle w:val="Char4"/>
          <w:rtl/>
        </w:rPr>
        <w:t>خ</w:t>
      </w:r>
      <w:r w:rsidR="00755556">
        <w:rPr>
          <w:rStyle w:val="Char4"/>
          <w:rtl/>
        </w:rPr>
        <w:t>ی</w:t>
      </w:r>
      <w:r w:rsidRPr="00906F1B">
        <w:rPr>
          <w:rStyle w:val="Char4"/>
          <w:rtl/>
        </w:rPr>
        <w:t>ن صح</w:t>
      </w:r>
      <w:r w:rsidR="00755556">
        <w:rPr>
          <w:rStyle w:val="Char4"/>
          <w:rtl/>
        </w:rPr>
        <w:t>ی</w:t>
      </w:r>
      <w:r w:rsidRPr="00906F1B">
        <w:rPr>
          <w:rStyle w:val="Char4"/>
          <w:rtl/>
        </w:rPr>
        <w:t>ح است ول</w:t>
      </w:r>
      <w:r w:rsidR="000E63F6">
        <w:rPr>
          <w:rStyle w:val="Char4"/>
          <w:rtl/>
        </w:rPr>
        <w:t>ی</w:t>
      </w:r>
      <w:r w:rsidRPr="00906F1B">
        <w:rPr>
          <w:rStyle w:val="Char4"/>
          <w:rtl/>
        </w:rPr>
        <w:t xml:space="preserve"> آن دو ا</w:t>
      </w:r>
      <w:r w:rsidR="00755556">
        <w:rPr>
          <w:rStyle w:val="Char4"/>
          <w:rtl/>
        </w:rPr>
        <w:t>ی</w:t>
      </w:r>
      <w:r w:rsidRPr="00906F1B">
        <w:rPr>
          <w:rStyle w:val="Char4"/>
          <w:rtl/>
        </w:rPr>
        <w:t>ن را روا</w:t>
      </w:r>
      <w:r w:rsidR="00755556">
        <w:rPr>
          <w:rStyle w:val="Char4"/>
          <w:rtl/>
        </w:rPr>
        <w:t>ی</w:t>
      </w:r>
      <w:r w:rsidRPr="00906F1B">
        <w:rPr>
          <w:rStyle w:val="Char4"/>
          <w:rtl/>
        </w:rPr>
        <w:t>ت ننموده‏اند.</w:t>
      </w:r>
    </w:p>
    <w:p w:rsidR="00BD3D1B" w:rsidRPr="0084074C" w:rsidRDefault="00BD3D1B" w:rsidP="00A97312">
      <w:pPr>
        <w:pStyle w:val="a2"/>
        <w:rPr>
          <w:rtl/>
        </w:rPr>
      </w:pPr>
      <w:bookmarkStart w:id="258" w:name="_Toc441683769"/>
      <w:r w:rsidRPr="0084074C">
        <w:rPr>
          <w:rtl/>
        </w:rPr>
        <w:t>انفاق نمودن آنچه محبوب است</w:t>
      </w:r>
      <w:bookmarkEnd w:id="258"/>
      <w:r w:rsidR="008B6953">
        <w:rPr>
          <w:rtl/>
        </w:rPr>
        <w:t xml:space="preserve"> </w:t>
      </w:r>
    </w:p>
    <w:p w:rsidR="00BD3D1B" w:rsidRPr="00906F1B" w:rsidRDefault="00BD3D1B" w:rsidP="00A97312">
      <w:pPr>
        <w:pStyle w:val="a5"/>
        <w:rPr>
          <w:rStyle w:val="Char4"/>
          <w:rtl/>
        </w:rPr>
      </w:pPr>
      <w:bookmarkStart w:id="259" w:name="_Toc441683770"/>
      <w:r w:rsidRPr="0084074C">
        <w:rPr>
          <w:rtl/>
        </w:rPr>
        <w:t>عمر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84074C">
        <w:rPr>
          <w:rtl/>
        </w:rPr>
        <w:t>و صدقه نمودن زمينش در خيبر</w:t>
      </w:r>
      <w:bookmarkEnd w:id="259"/>
    </w:p>
    <w:p w:rsidR="00BD3D1B" w:rsidRDefault="00BD3D1B" w:rsidP="00572242">
      <w:pPr>
        <w:pStyle w:val="PlainText"/>
        <w:ind w:firstLine="284"/>
        <w:jc w:val="both"/>
        <w:rPr>
          <w:rStyle w:val="Char4"/>
          <w:rtl/>
        </w:rPr>
      </w:pPr>
      <w:r w:rsidRPr="00906F1B">
        <w:rPr>
          <w:rStyle w:val="Char4"/>
          <w:rtl/>
        </w:rPr>
        <w:t>امام‏ها</w:t>
      </w:r>
      <w:r w:rsidR="000E63F6">
        <w:rPr>
          <w:rStyle w:val="Char4"/>
          <w:rtl/>
        </w:rPr>
        <w:t>ی</w:t>
      </w:r>
      <w:r w:rsidRPr="00906F1B">
        <w:rPr>
          <w:rStyle w:val="Char4"/>
          <w:rtl/>
        </w:rPr>
        <w:t xml:space="preserve"> شش گانه</w:t>
      </w:r>
      <w:r w:rsidRPr="00906F1B">
        <w:rPr>
          <w:rStyle w:val="FootnoteReference"/>
          <w:rFonts w:ascii="IRNazli" w:hAnsi="IRNazli" w:cs="IRNazli"/>
          <w:sz w:val="28"/>
          <w:szCs w:val="28"/>
          <w:rtl/>
        </w:rPr>
        <w:footnoteReference w:id="347"/>
      </w:r>
      <w:r w:rsidRPr="00906F1B">
        <w:rPr>
          <w:rStyle w:val="Char4"/>
          <w:rtl/>
        </w:rPr>
        <w:t xml:space="preserve"> از ابن عمر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به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زم</w:t>
      </w:r>
      <w:r w:rsidR="00755556">
        <w:rPr>
          <w:rStyle w:val="Char4"/>
          <w:rtl/>
        </w:rPr>
        <w:t>ی</w:t>
      </w:r>
      <w:r w:rsidRPr="00906F1B">
        <w:rPr>
          <w:rStyle w:val="Char4"/>
          <w:rtl/>
        </w:rPr>
        <w:t>ن</w:t>
      </w:r>
      <w:r w:rsidR="000E63F6">
        <w:rPr>
          <w:rStyle w:val="Char4"/>
          <w:rtl/>
        </w:rPr>
        <w:t>ی</w:t>
      </w:r>
      <w:r w:rsidRPr="00906F1B">
        <w:rPr>
          <w:rStyle w:val="Char4"/>
          <w:rtl/>
        </w:rPr>
        <w:t xml:space="preserve"> در خ</w:t>
      </w:r>
      <w:r w:rsidR="00755556">
        <w:rPr>
          <w:rStyle w:val="Char4"/>
          <w:rtl/>
        </w:rPr>
        <w:t>ی</w:t>
      </w:r>
      <w:r w:rsidRPr="00906F1B">
        <w:rPr>
          <w:rStyle w:val="Char4"/>
          <w:rtl/>
        </w:rPr>
        <w:t>بر رس</w:t>
      </w:r>
      <w:r w:rsidR="00755556">
        <w:rPr>
          <w:rStyle w:val="Char4"/>
          <w:rtl/>
        </w:rPr>
        <w:t>ی</w:t>
      </w:r>
      <w:r w:rsidRPr="00906F1B">
        <w:rPr>
          <w:rStyle w:val="Char4"/>
          <w:rtl/>
        </w:rPr>
        <w:t>د، و</w:t>
      </w:r>
      <w:r w:rsidR="000E63F6">
        <w:rPr>
          <w:rStyle w:val="Char4"/>
          <w:rtl/>
        </w:rPr>
        <w:t>ی</w:t>
      </w:r>
      <w:r w:rsidRPr="00906F1B">
        <w:rPr>
          <w:rStyle w:val="Char4"/>
          <w:rtl/>
        </w:rPr>
        <w:t xml:space="preserve"> نزد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آمد و گفت: زم</w:t>
      </w:r>
      <w:r w:rsidR="00755556">
        <w:rPr>
          <w:rStyle w:val="Char4"/>
          <w:rtl/>
        </w:rPr>
        <w:t>ی</w:t>
      </w:r>
      <w:r w:rsidRPr="00906F1B">
        <w:rPr>
          <w:rStyle w:val="Char4"/>
          <w:rtl/>
        </w:rPr>
        <w:t>ن</w:t>
      </w:r>
      <w:r w:rsidR="000E63F6">
        <w:rPr>
          <w:rStyle w:val="Char4"/>
          <w:rtl/>
        </w:rPr>
        <w:t>ی</w:t>
      </w:r>
      <w:r w:rsidRPr="00906F1B">
        <w:rPr>
          <w:rStyle w:val="Char4"/>
          <w:rtl/>
        </w:rPr>
        <w:t xml:space="preserve"> به من رس</w:t>
      </w:r>
      <w:r w:rsidR="00755556">
        <w:rPr>
          <w:rStyle w:val="Char4"/>
          <w:rtl/>
        </w:rPr>
        <w:t>ی</w:t>
      </w:r>
      <w:r w:rsidRPr="00906F1B">
        <w:rPr>
          <w:rStyle w:val="Char4"/>
          <w:rtl/>
        </w:rPr>
        <w:t xml:space="preserve">ده </w:t>
      </w:r>
      <w:r w:rsidR="00755556">
        <w:rPr>
          <w:rStyle w:val="Char4"/>
          <w:rtl/>
        </w:rPr>
        <w:t>ک</w:t>
      </w:r>
      <w:r w:rsidRPr="00906F1B">
        <w:rPr>
          <w:rStyle w:val="Char4"/>
          <w:rtl/>
        </w:rPr>
        <w:t>ه د</w:t>
      </w:r>
      <w:r w:rsidR="00755556">
        <w:rPr>
          <w:rStyle w:val="Char4"/>
          <w:rtl/>
        </w:rPr>
        <w:t>ی</w:t>
      </w:r>
      <w:r w:rsidRPr="00906F1B">
        <w:rPr>
          <w:rStyle w:val="Char4"/>
          <w:rtl/>
        </w:rPr>
        <w:t>گر مال</w:t>
      </w:r>
      <w:r w:rsidR="000E63F6">
        <w:rPr>
          <w:rStyle w:val="Char4"/>
          <w:rtl/>
        </w:rPr>
        <w:t>ی</w:t>
      </w:r>
      <w:r w:rsidRPr="00906F1B">
        <w:rPr>
          <w:rStyle w:val="Char4"/>
          <w:rtl/>
        </w:rPr>
        <w:t xml:space="preserve"> نف</w:t>
      </w:r>
      <w:r w:rsidR="00755556">
        <w:rPr>
          <w:rStyle w:val="Char4"/>
          <w:rtl/>
        </w:rPr>
        <w:t>ی</w:t>
      </w:r>
      <w:r w:rsidRPr="00906F1B">
        <w:rPr>
          <w:rStyle w:val="Char4"/>
          <w:rtl/>
        </w:rPr>
        <w:t>س‏تر از آن هرگز به من نرس</w:t>
      </w:r>
      <w:r w:rsidR="00755556">
        <w:rPr>
          <w:rStyle w:val="Char4"/>
          <w:rtl/>
        </w:rPr>
        <w:t>ی</w:t>
      </w:r>
      <w:r w:rsidRPr="00906F1B">
        <w:rPr>
          <w:rStyle w:val="Char4"/>
          <w:rtl/>
        </w:rPr>
        <w:t>ده است، در آن چه امر</w:t>
      </w:r>
      <w:r w:rsidR="000E63F6">
        <w:rPr>
          <w:rStyle w:val="Char4"/>
          <w:rtl/>
        </w:rPr>
        <w:t>ی</w:t>
      </w:r>
      <w:r w:rsidRPr="00906F1B">
        <w:rPr>
          <w:rStyle w:val="Char4"/>
          <w:rtl/>
        </w:rPr>
        <w:t xml:space="preserve"> م</w:t>
      </w:r>
      <w:r w:rsidR="000E63F6">
        <w:rPr>
          <w:rStyle w:val="Char4"/>
          <w:rtl/>
        </w:rPr>
        <w:t>ی</w:t>
      </w:r>
      <w:r w:rsidRPr="00906F1B">
        <w:rPr>
          <w:rStyle w:val="Char4"/>
          <w:rtl/>
        </w:rPr>
        <w:t>‏</w:t>
      </w:r>
      <w:r w:rsidR="00755556">
        <w:rPr>
          <w:rStyle w:val="Char4"/>
          <w:rtl/>
        </w:rPr>
        <w:t>ک</w:t>
      </w:r>
      <w:r w:rsidRPr="00906F1B">
        <w:rPr>
          <w:rStyle w:val="Char4"/>
          <w:rtl/>
        </w:rPr>
        <w:t>ن</w:t>
      </w:r>
      <w:r w:rsidR="000E63F6">
        <w:rPr>
          <w:rStyle w:val="Char4"/>
          <w:rtl/>
        </w:rPr>
        <w:t>ی</w:t>
      </w:r>
      <w:r w:rsidRPr="00906F1B">
        <w:rPr>
          <w:rStyle w:val="Char4"/>
          <w:rtl/>
        </w:rPr>
        <w:t>؟ فرمود: «اگر خواسته باش</w:t>
      </w:r>
      <w:r w:rsidR="000E63F6">
        <w:rPr>
          <w:rStyle w:val="Char4"/>
          <w:rtl/>
        </w:rPr>
        <w:t>ی</w:t>
      </w:r>
      <w:r w:rsidRPr="00906F1B">
        <w:rPr>
          <w:rStyle w:val="Char4"/>
          <w:rtl/>
        </w:rPr>
        <w:t xml:space="preserve"> اصل آن را وقف </w:t>
      </w:r>
      <w:r w:rsidR="00755556">
        <w:rPr>
          <w:rStyle w:val="Char4"/>
          <w:rtl/>
        </w:rPr>
        <w:t>ک</w:t>
      </w:r>
      <w:r w:rsidRPr="00906F1B">
        <w:rPr>
          <w:rStyle w:val="Char4"/>
          <w:rtl/>
        </w:rPr>
        <w:t xml:space="preserve">ن، و حاصلش را صدقه نما»، آن گاه عمر </w:t>
      </w:r>
      <w:r w:rsidRPr="00906F1B">
        <w:rPr>
          <w:rStyle w:val="Char4"/>
          <w:rFonts w:hint="cs"/>
          <w:rtl/>
        </w:rPr>
        <w:t>(</w:t>
      </w:r>
      <w:r w:rsidRPr="00906F1B">
        <w:rPr>
          <w:rStyle w:val="Char4"/>
          <w:rtl/>
        </w:rPr>
        <w:t>آن را)</w:t>
      </w:r>
      <w:r w:rsidRPr="00906F1B">
        <w:rPr>
          <w:rStyle w:val="FootnoteReference"/>
          <w:rFonts w:ascii="IRNazli" w:hAnsi="IRNazli" w:cs="IRNazli"/>
          <w:sz w:val="28"/>
          <w:szCs w:val="28"/>
          <w:rtl/>
        </w:rPr>
        <w:footnoteReference w:id="348"/>
      </w:r>
      <w:r w:rsidRPr="00906F1B">
        <w:rPr>
          <w:rStyle w:val="FootnoteReference"/>
          <w:rFonts w:ascii="IRNazli" w:hAnsi="IRNazli" w:cs="IRNazli"/>
          <w:sz w:val="28"/>
          <w:szCs w:val="28"/>
          <w:rtl/>
        </w:rPr>
        <w:t xml:space="preserve"> </w:t>
      </w:r>
      <w:r w:rsidRPr="00906F1B">
        <w:rPr>
          <w:rStyle w:val="Char4"/>
          <w:rtl/>
        </w:rPr>
        <w:t>صدقه داد، مبن</w:t>
      </w:r>
      <w:r w:rsidR="000E63F6">
        <w:rPr>
          <w:rStyle w:val="Char4"/>
          <w:rtl/>
        </w:rPr>
        <w:t>ی</w:t>
      </w:r>
      <w:r w:rsidRPr="00906F1B">
        <w:rPr>
          <w:rStyle w:val="Char4"/>
          <w:rtl/>
        </w:rPr>
        <w:t xml:space="preserve"> بر ا</w:t>
      </w:r>
      <w:r w:rsidR="00755556">
        <w:rPr>
          <w:rStyle w:val="Char4"/>
          <w:rtl/>
        </w:rPr>
        <w:t>ی</w:t>
      </w:r>
      <w:r w:rsidRPr="00906F1B">
        <w:rPr>
          <w:rStyle w:val="Char4"/>
          <w:rtl/>
        </w:rPr>
        <w:t xml:space="preserve">ن </w:t>
      </w:r>
      <w:r w:rsidR="00755556">
        <w:rPr>
          <w:rStyle w:val="Char4"/>
          <w:rtl/>
        </w:rPr>
        <w:t>ک</w:t>
      </w:r>
      <w:r w:rsidRPr="00906F1B">
        <w:rPr>
          <w:rStyle w:val="Char4"/>
          <w:rtl/>
        </w:rPr>
        <w:t>ه اصلش فروخته نشود، بخشش نشود و به م</w:t>
      </w:r>
      <w:r w:rsidR="00755556">
        <w:rPr>
          <w:rStyle w:val="Char4"/>
          <w:rtl/>
        </w:rPr>
        <w:t>ی</w:t>
      </w:r>
      <w:r w:rsidRPr="00906F1B">
        <w:rPr>
          <w:rStyle w:val="Char4"/>
          <w:rtl/>
        </w:rPr>
        <w:t>راث برده نشود، [و آن را] به فقرا</w:t>
      </w:r>
      <w:r w:rsidR="009C515A">
        <w:rPr>
          <w:rStyle w:val="Char4"/>
          <w:rtl/>
        </w:rPr>
        <w:t>،</w:t>
      </w:r>
      <w:r w:rsidRPr="00906F1B">
        <w:rPr>
          <w:rStyle w:val="Char4"/>
          <w:rtl/>
        </w:rPr>
        <w:t xml:space="preserve"> نزد</w:t>
      </w:r>
      <w:r w:rsidR="00755556">
        <w:rPr>
          <w:rStyle w:val="Char4"/>
          <w:rtl/>
        </w:rPr>
        <w:t>یک</w:t>
      </w:r>
      <w:r w:rsidRPr="00906F1B">
        <w:rPr>
          <w:rStyle w:val="Char4"/>
          <w:rtl/>
        </w:rPr>
        <w:t xml:space="preserve">ان، غلامان، در راه خدا و مهمان </w:t>
      </w:r>
      <w:r w:rsidRPr="00906F1B">
        <w:rPr>
          <w:rStyle w:val="Char4"/>
          <w:rFonts w:hint="cs"/>
          <w:rtl/>
        </w:rPr>
        <w:t>(</w:t>
      </w:r>
      <w:r w:rsidRPr="00906F1B">
        <w:rPr>
          <w:rStyle w:val="Char4"/>
          <w:rtl/>
        </w:rPr>
        <w:t>صدقه نمود</w:t>
      </w:r>
      <w:r w:rsidRPr="00906F1B">
        <w:rPr>
          <w:rStyle w:val="Char4"/>
          <w:rFonts w:hint="cs"/>
          <w:rtl/>
        </w:rPr>
        <w:t>)</w:t>
      </w:r>
      <w:r w:rsidRPr="00906F1B">
        <w:rPr>
          <w:rStyle w:val="Char4"/>
          <w:rtl/>
        </w:rPr>
        <w:t xml:space="preserve">، [و افزود]بر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آن را سرپرست</w:t>
      </w:r>
      <w:r w:rsidR="000E63F6">
        <w:rPr>
          <w:rStyle w:val="Char4"/>
          <w:rtl/>
        </w:rPr>
        <w:t>ی</w:t>
      </w:r>
      <w:r w:rsidRPr="00906F1B">
        <w:rPr>
          <w:rStyle w:val="Char4"/>
          <w:rtl/>
        </w:rPr>
        <w:t xml:space="preserve"> </w:t>
      </w:r>
      <w:r w:rsidR="00755556">
        <w:rPr>
          <w:rStyle w:val="Char4"/>
          <w:rtl/>
        </w:rPr>
        <w:t>ک</w:t>
      </w:r>
      <w:r w:rsidRPr="00906F1B">
        <w:rPr>
          <w:rStyle w:val="Char4"/>
          <w:rtl/>
        </w:rPr>
        <w:t>ند، و از آن به درست</w:t>
      </w:r>
      <w:r w:rsidR="000E63F6">
        <w:rPr>
          <w:rStyle w:val="Char4"/>
          <w:rtl/>
        </w:rPr>
        <w:t>ی</w:t>
      </w:r>
      <w:r w:rsidRPr="00906F1B">
        <w:rPr>
          <w:rStyle w:val="Char4"/>
          <w:rtl/>
        </w:rPr>
        <w:t xml:space="preserve"> استفاده </w:t>
      </w:r>
      <w:r w:rsidR="00755556">
        <w:rPr>
          <w:rStyle w:val="Char4"/>
          <w:rtl/>
        </w:rPr>
        <w:t>ک</w:t>
      </w:r>
      <w:r w:rsidRPr="00906F1B">
        <w:rPr>
          <w:rStyle w:val="Char4"/>
          <w:rtl/>
        </w:rPr>
        <w:t xml:space="preserve">ند، </w:t>
      </w:r>
      <w:r w:rsidR="00755556">
        <w:rPr>
          <w:rStyle w:val="Char4"/>
          <w:rtl/>
        </w:rPr>
        <w:t>ی</w:t>
      </w:r>
      <w:r w:rsidRPr="00906F1B">
        <w:rPr>
          <w:rStyle w:val="Char4"/>
          <w:rtl/>
        </w:rPr>
        <w:t>ا دوست خود را طعام بدهد، گناه</w:t>
      </w:r>
      <w:r w:rsidR="000E63F6">
        <w:rPr>
          <w:rStyle w:val="Char4"/>
          <w:rtl/>
        </w:rPr>
        <w:t>ی</w:t>
      </w:r>
      <w:r w:rsidRPr="00906F1B">
        <w:rPr>
          <w:rStyle w:val="Char4"/>
          <w:rtl/>
        </w:rPr>
        <w:t xml:space="preserve"> ن</w:t>
      </w:r>
      <w:r w:rsidR="00755556">
        <w:rPr>
          <w:rStyle w:val="Char4"/>
          <w:rtl/>
        </w:rPr>
        <w:t>ی</w:t>
      </w:r>
      <w:r w:rsidRPr="00906F1B">
        <w:rPr>
          <w:rStyle w:val="Char4"/>
          <w:rtl/>
        </w:rPr>
        <w:t>ست به شرط ا</w:t>
      </w:r>
      <w:r w:rsidR="00755556">
        <w:rPr>
          <w:rStyle w:val="Char4"/>
          <w:rtl/>
        </w:rPr>
        <w:t>ی</w:t>
      </w:r>
      <w:r w:rsidRPr="00906F1B">
        <w:rPr>
          <w:rStyle w:val="Char4"/>
          <w:rtl/>
        </w:rPr>
        <w:t xml:space="preserve">ن </w:t>
      </w:r>
      <w:r w:rsidR="00755556">
        <w:rPr>
          <w:rStyle w:val="Char4"/>
          <w:rtl/>
        </w:rPr>
        <w:t>ک</w:t>
      </w:r>
      <w:r w:rsidRPr="00906F1B">
        <w:rPr>
          <w:rStyle w:val="Char4"/>
          <w:rtl/>
        </w:rPr>
        <w:t>ه از آن سرما</w:t>
      </w:r>
      <w:r w:rsidR="00755556">
        <w:rPr>
          <w:rStyle w:val="Char4"/>
          <w:rtl/>
        </w:rPr>
        <w:t>ی</w:t>
      </w:r>
      <w:r w:rsidRPr="00906F1B">
        <w:rPr>
          <w:rStyle w:val="Char4"/>
          <w:rtl/>
        </w:rPr>
        <w:t>ه اندوز</w:t>
      </w:r>
      <w:r w:rsidR="000E63F6">
        <w:rPr>
          <w:rStyle w:val="Char4"/>
          <w:rtl/>
        </w:rPr>
        <w:t>ی</w:t>
      </w:r>
      <w:r w:rsidRPr="00906F1B">
        <w:rPr>
          <w:rStyle w:val="Char4"/>
          <w:rtl/>
        </w:rPr>
        <w:t xml:space="preserve"> ن</w:t>
      </w:r>
      <w:r w:rsidR="00755556">
        <w:rPr>
          <w:rStyle w:val="Char4"/>
          <w:rtl/>
        </w:rPr>
        <w:t>ک</w:t>
      </w:r>
      <w:r w:rsidRPr="00906F1B">
        <w:rPr>
          <w:rStyle w:val="Char4"/>
          <w:rtl/>
        </w:rPr>
        <w:t>ند</w:t>
      </w:r>
      <w:r w:rsidRPr="00906F1B">
        <w:rPr>
          <w:rStyle w:val="FootnoteReference"/>
          <w:rFonts w:ascii="IRNazli" w:hAnsi="IRNazli" w:cs="IRNazli"/>
          <w:sz w:val="28"/>
          <w:szCs w:val="28"/>
          <w:rtl/>
        </w:rPr>
        <w:footnoteReference w:id="349"/>
      </w:r>
      <w:r w:rsidR="00572242">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نصب الرا</w:t>
      </w:r>
      <w:r w:rsidR="00755556">
        <w:rPr>
          <w:rStyle w:val="Char4"/>
          <w:rtl/>
        </w:rPr>
        <w:t>ی</w:t>
      </w:r>
      <w:r w:rsidRPr="00906F1B">
        <w:rPr>
          <w:rStyle w:val="Char4"/>
          <w:rFonts w:hint="cs"/>
          <w:rtl/>
        </w:rPr>
        <w:t>ه</w:t>
      </w:r>
      <w:r w:rsidRPr="00906F1B">
        <w:rPr>
          <w:rStyle w:val="Char4"/>
          <w:rtl/>
        </w:rPr>
        <w:t xml:space="preserve"> (476/3) آمده است.</w:t>
      </w:r>
    </w:p>
    <w:p w:rsidR="00C229AB" w:rsidRDefault="00C229AB" w:rsidP="00572242">
      <w:pPr>
        <w:pStyle w:val="PlainText"/>
        <w:ind w:firstLine="284"/>
        <w:jc w:val="both"/>
        <w:rPr>
          <w:rStyle w:val="Char4"/>
          <w:rtl/>
        </w:rPr>
      </w:pPr>
    </w:p>
    <w:p w:rsidR="00C229AB" w:rsidRDefault="00C229AB" w:rsidP="00572242">
      <w:pPr>
        <w:pStyle w:val="PlainText"/>
        <w:ind w:firstLine="284"/>
        <w:jc w:val="both"/>
        <w:rPr>
          <w:rStyle w:val="Char4"/>
          <w:rtl/>
        </w:rPr>
      </w:pPr>
    </w:p>
    <w:p w:rsidR="00BD3D1B" w:rsidRPr="003F6F99" w:rsidRDefault="00BD3D1B" w:rsidP="00A97312">
      <w:pPr>
        <w:pStyle w:val="a5"/>
        <w:rPr>
          <w:rtl/>
        </w:rPr>
      </w:pPr>
      <w:bookmarkStart w:id="260" w:name="_Toc441683771"/>
      <w:r w:rsidRPr="003F6F99">
        <w:rPr>
          <w:rtl/>
        </w:rPr>
        <w:t>عمر و آزاد ساختن كنيز</w:t>
      </w:r>
      <w:r w:rsidR="000E63F6">
        <w:rPr>
          <w:rtl/>
        </w:rPr>
        <w:t>ی</w:t>
      </w:r>
      <w:r w:rsidRPr="003F6F99">
        <w:rPr>
          <w:rtl/>
        </w:rPr>
        <w:t xml:space="preserve"> كه از ابوموس</w:t>
      </w:r>
      <w:r w:rsidR="000E63F6">
        <w:rPr>
          <w:rtl/>
        </w:rPr>
        <w:t>ی</w:t>
      </w:r>
      <w:r w:rsidRPr="003F6F99">
        <w:rPr>
          <w:rtl/>
        </w:rPr>
        <w:t xml:space="preserve"> خواسته بود</w:t>
      </w:r>
      <w:bookmarkEnd w:id="260"/>
    </w:p>
    <w:p w:rsidR="00BD3D1B" w:rsidRPr="00906F1B" w:rsidRDefault="00BD3D1B" w:rsidP="001C13E0">
      <w:pPr>
        <w:pStyle w:val="PlainText"/>
        <w:ind w:firstLine="284"/>
        <w:jc w:val="both"/>
        <w:rPr>
          <w:rStyle w:val="Char4"/>
          <w:rtl/>
        </w:rPr>
      </w:pPr>
      <w:r w:rsidRPr="00906F1B">
        <w:rPr>
          <w:rStyle w:val="Char4"/>
          <w:rtl/>
        </w:rPr>
        <w:t>عبد بن حم</w:t>
      </w:r>
      <w:r w:rsidR="00755556">
        <w:rPr>
          <w:rStyle w:val="Char4"/>
          <w:rtl/>
        </w:rPr>
        <w:t>ی</w:t>
      </w:r>
      <w:r w:rsidRPr="00906F1B">
        <w:rPr>
          <w:rStyle w:val="Char4"/>
          <w:rtl/>
        </w:rPr>
        <w:t>د، ابن جر</w:t>
      </w:r>
      <w:r w:rsidR="00755556">
        <w:rPr>
          <w:rStyle w:val="Char4"/>
          <w:rtl/>
        </w:rPr>
        <w:t>ی</w:t>
      </w:r>
      <w:r w:rsidRPr="00906F1B">
        <w:rPr>
          <w:rStyle w:val="Char4"/>
          <w:rtl/>
        </w:rPr>
        <w:t>ر و ابن المنذر از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و</w:t>
      </w:r>
      <w:r w:rsidR="000E63F6">
        <w:rPr>
          <w:rStyle w:val="Char4"/>
          <w:rtl/>
        </w:rPr>
        <w:t>ی</w:t>
      </w:r>
      <w:r w:rsidRPr="00906F1B">
        <w:rPr>
          <w:rStyle w:val="Char4"/>
          <w:rtl/>
        </w:rPr>
        <w:t xml:space="preserve"> به ابوموس</w:t>
      </w:r>
      <w:r w:rsidR="000E63F6">
        <w:rPr>
          <w:rStyle w:val="Char4"/>
          <w:rtl/>
        </w:rPr>
        <w:t>ی</w:t>
      </w:r>
      <w:r w:rsidRPr="00906F1B">
        <w:rPr>
          <w:rStyle w:val="Char4"/>
          <w:rtl/>
        </w:rPr>
        <w:t xml:space="preserve"> اشعر</w:t>
      </w:r>
      <w:r w:rsidR="000E63F6">
        <w:rPr>
          <w:rStyle w:val="Char4"/>
          <w:rtl/>
        </w:rPr>
        <w:t>ی</w:t>
      </w:r>
      <w:r w:rsidRPr="00906F1B">
        <w:rPr>
          <w:rStyle w:val="Char4"/>
          <w:rtl/>
        </w:rPr>
        <w:t xml:space="preserve"> نوشت تا </w:t>
      </w:r>
      <w:r w:rsidR="00755556">
        <w:rPr>
          <w:rStyle w:val="Char4"/>
          <w:rtl/>
        </w:rPr>
        <w:t>ک</w:t>
      </w:r>
      <w:r w:rsidRPr="00906F1B">
        <w:rPr>
          <w:rStyle w:val="Char4"/>
          <w:rtl/>
        </w:rPr>
        <w:t>ن</w:t>
      </w:r>
      <w:r w:rsidR="00755556">
        <w:rPr>
          <w:rStyle w:val="Char4"/>
          <w:rtl/>
        </w:rPr>
        <w:t>ی</w:t>
      </w:r>
      <w:r w:rsidRPr="00906F1B">
        <w:rPr>
          <w:rStyle w:val="Char4"/>
          <w:rtl/>
        </w:rPr>
        <w:t>ز</w:t>
      </w:r>
      <w:r w:rsidR="000E63F6">
        <w:rPr>
          <w:rStyle w:val="Char4"/>
          <w:rtl/>
        </w:rPr>
        <w:t>ی</w:t>
      </w:r>
      <w:r w:rsidRPr="00906F1B">
        <w:rPr>
          <w:rStyle w:val="Char4"/>
          <w:rtl/>
        </w:rPr>
        <w:t xml:space="preserve"> از اس</w:t>
      </w:r>
      <w:r w:rsidR="00755556">
        <w:rPr>
          <w:rStyle w:val="Char4"/>
          <w:rtl/>
        </w:rPr>
        <w:t>ی</w:t>
      </w:r>
      <w:r w:rsidRPr="00906F1B">
        <w:rPr>
          <w:rStyle w:val="Char4"/>
          <w:rtl/>
        </w:rPr>
        <w:t>ران جلولاء</w:t>
      </w:r>
      <w:r w:rsidRPr="00906F1B">
        <w:rPr>
          <w:rStyle w:val="FootnoteReference"/>
          <w:rFonts w:ascii="IRNazli" w:hAnsi="IRNazli" w:cs="IRNazli"/>
          <w:sz w:val="28"/>
          <w:szCs w:val="28"/>
          <w:rtl/>
        </w:rPr>
        <w:footnoteReference w:id="350"/>
      </w:r>
      <w:r w:rsidRPr="00906F1B">
        <w:rPr>
          <w:rStyle w:val="Char4"/>
          <w:rtl/>
        </w:rPr>
        <w:t xml:space="preserve"> برا</w:t>
      </w:r>
      <w:r w:rsidR="00755556">
        <w:rPr>
          <w:rStyle w:val="Char4"/>
          <w:rtl/>
        </w:rPr>
        <w:t>ی</w:t>
      </w:r>
      <w:r w:rsidRPr="00906F1B">
        <w:rPr>
          <w:rStyle w:val="Char4"/>
          <w:rtl/>
        </w:rPr>
        <w:t>ش خر</w:t>
      </w:r>
      <w:r w:rsidR="00755556">
        <w:rPr>
          <w:rStyle w:val="Char4"/>
          <w:rtl/>
        </w:rPr>
        <w:t>ی</w:t>
      </w:r>
      <w:r w:rsidRPr="00906F1B">
        <w:rPr>
          <w:rStyle w:val="Char4"/>
          <w:rtl/>
        </w:rPr>
        <w:t>دار</w:t>
      </w:r>
      <w:r w:rsidR="000E63F6">
        <w:rPr>
          <w:rStyle w:val="Char4"/>
          <w:rtl/>
        </w:rPr>
        <w:t>ی</w:t>
      </w:r>
      <w:r w:rsidRPr="00906F1B">
        <w:rPr>
          <w:rStyle w:val="Char4"/>
          <w:rtl/>
        </w:rPr>
        <w:t xml:space="preserve"> </w:t>
      </w:r>
      <w:r w:rsidR="00755556">
        <w:rPr>
          <w:rStyle w:val="Char4"/>
          <w:rtl/>
        </w:rPr>
        <w:t>ک</w:t>
      </w:r>
      <w:r w:rsidRPr="00906F1B">
        <w:rPr>
          <w:rStyle w:val="Char4"/>
          <w:rtl/>
        </w:rPr>
        <w:t>ند، [راو</w:t>
      </w:r>
      <w:r w:rsidR="000E63F6">
        <w:rPr>
          <w:rStyle w:val="Char4"/>
          <w:rtl/>
        </w:rPr>
        <w:t>ی</w:t>
      </w:r>
      <w:r w:rsidRPr="00906F1B">
        <w:rPr>
          <w:rStyle w:val="Char4"/>
          <w:rtl/>
        </w:rPr>
        <w:t xml:space="preserve"> برا</w:t>
      </w:r>
      <w:r w:rsidR="00755556">
        <w:rPr>
          <w:rStyle w:val="Char4"/>
          <w:rtl/>
        </w:rPr>
        <w:t>ی</w:t>
      </w:r>
      <w:r w:rsidRPr="00906F1B">
        <w:rPr>
          <w:rStyle w:val="Char4"/>
          <w:rtl/>
        </w:rPr>
        <w:t xml:space="preserve">ش </w:t>
      </w:r>
      <w:r w:rsidR="00755556">
        <w:rPr>
          <w:rStyle w:val="Char4"/>
          <w:rtl/>
        </w:rPr>
        <w:t>ک</w:t>
      </w:r>
      <w:r w:rsidRPr="00906F1B">
        <w:rPr>
          <w:rStyle w:val="Char4"/>
          <w:rtl/>
        </w:rPr>
        <w:t>ن</w:t>
      </w:r>
      <w:r w:rsidR="00755556">
        <w:rPr>
          <w:rStyle w:val="Char4"/>
          <w:rtl/>
        </w:rPr>
        <w:t>ی</w:t>
      </w:r>
      <w:r w:rsidRPr="00906F1B">
        <w:rPr>
          <w:rStyle w:val="Char4"/>
          <w:rtl/>
        </w:rPr>
        <w:t>ز</w:t>
      </w:r>
      <w:r w:rsidR="000E63F6">
        <w:rPr>
          <w:rStyle w:val="Char4"/>
          <w:rtl/>
        </w:rPr>
        <w:t>ی</w:t>
      </w:r>
      <w:r w:rsidRPr="00906F1B">
        <w:rPr>
          <w:rStyle w:val="Char4"/>
          <w:rtl/>
        </w:rPr>
        <w:t xml:space="preserve"> خر</w:t>
      </w:r>
      <w:r w:rsidR="00755556">
        <w:rPr>
          <w:rStyle w:val="Char4"/>
          <w:rtl/>
        </w:rPr>
        <w:t>ی</w:t>
      </w:r>
      <w:r w:rsidRPr="00906F1B">
        <w:rPr>
          <w:rStyle w:val="Char4"/>
          <w:rtl/>
        </w:rPr>
        <w:t>د و ارسال نمود] عمر او را طلب نمود و گفت: خداوند م</w:t>
      </w:r>
      <w:r w:rsidR="000E63F6">
        <w:rPr>
          <w:rStyle w:val="Char4"/>
          <w:rtl/>
        </w:rPr>
        <w:t>ی</w:t>
      </w:r>
      <w:r w:rsidRPr="00906F1B">
        <w:rPr>
          <w:rStyle w:val="Char4"/>
          <w:rtl/>
        </w:rPr>
        <w:t>‏گو</w:t>
      </w:r>
      <w:r w:rsidR="00755556">
        <w:rPr>
          <w:rStyle w:val="Char4"/>
          <w:rtl/>
        </w:rPr>
        <w:t>ی</w:t>
      </w:r>
      <w:r w:rsidRPr="00906F1B">
        <w:rPr>
          <w:rStyle w:val="Char4"/>
          <w:rtl/>
        </w:rPr>
        <w:t xml:space="preserve">د: </w:t>
      </w:r>
    </w:p>
    <w:p w:rsidR="00BD3D1B" w:rsidRPr="003F6F99" w:rsidRDefault="00BD3D1B" w:rsidP="006F4286">
      <w:pPr>
        <w:pStyle w:val="af1"/>
        <w:rPr>
          <w:rFonts w:cs="Traditional Arabic"/>
          <w:b/>
          <w:bCs/>
          <w:rtl/>
        </w:rPr>
      </w:pPr>
      <w:r>
        <w:rPr>
          <w:rStyle w:val="Char8"/>
          <w:rtl/>
        </w:rPr>
        <w:t>﴿</w:t>
      </w:r>
      <w:r w:rsidRPr="006F4286">
        <w:rPr>
          <w:rFonts w:hint="eastAsia"/>
          <w:rtl/>
        </w:rPr>
        <w:t>لَن</w:t>
      </w:r>
      <w:r w:rsidRPr="006F4286">
        <w:rPr>
          <w:rtl/>
        </w:rPr>
        <w:t xml:space="preserve"> </w:t>
      </w:r>
      <w:r w:rsidRPr="006F4286">
        <w:rPr>
          <w:rFonts w:hint="eastAsia"/>
          <w:rtl/>
        </w:rPr>
        <w:t>تَنَالُواْ</w:t>
      </w:r>
      <w:r w:rsidRPr="006F4286">
        <w:rPr>
          <w:rtl/>
        </w:rPr>
        <w:t xml:space="preserve"> </w:t>
      </w:r>
      <w:r w:rsidRPr="006F4286">
        <w:rPr>
          <w:rFonts w:hint="cs"/>
          <w:rtl/>
        </w:rPr>
        <w:t>ٱ</w:t>
      </w:r>
      <w:r w:rsidRPr="006F4286">
        <w:rPr>
          <w:rFonts w:hint="eastAsia"/>
          <w:rtl/>
        </w:rPr>
        <w:t>ل</w:t>
      </w:r>
      <w:r w:rsidRPr="006F4286">
        <w:rPr>
          <w:rFonts w:hint="cs"/>
          <w:rtl/>
        </w:rPr>
        <w:t>ۡ</w:t>
      </w:r>
      <w:r w:rsidRPr="006F4286">
        <w:rPr>
          <w:rFonts w:hint="eastAsia"/>
          <w:rtl/>
        </w:rPr>
        <w:t>بِرَّ</w:t>
      </w:r>
      <w:r w:rsidRPr="006F4286">
        <w:rPr>
          <w:rtl/>
        </w:rPr>
        <w:t xml:space="preserve"> </w:t>
      </w:r>
      <w:r w:rsidRPr="006F4286">
        <w:rPr>
          <w:rFonts w:hint="eastAsia"/>
          <w:rtl/>
        </w:rPr>
        <w:t>حَتَّى</w:t>
      </w:r>
      <w:r w:rsidRPr="006F4286">
        <w:rPr>
          <w:rFonts w:hint="cs"/>
          <w:rtl/>
        </w:rPr>
        <w:t>ٰ</w:t>
      </w:r>
      <w:r w:rsidRPr="006F4286">
        <w:rPr>
          <w:rtl/>
        </w:rPr>
        <w:t xml:space="preserve"> </w:t>
      </w:r>
      <w:r w:rsidRPr="006F4286">
        <w:rPr>
          <w:rFonts w:hint="eastAsia"/>
          <w:rtl/>
        </w:rPr>
        <w:t>تُنفِقُواْ</w:t>
      </w:r>
      <w:r w:rsidRPr="006F4286">
        <w:rPr>
          <w:rtl/>
        </w:rPr>
        <w:t xml:space="preserve"> </w:t>
      </w:r>
      <w:r w:rsidRPr="006F4286">
        <w:rPr>
          <w:rFonts w:hint="eastAsia"/>
          <w:rtl/>
        </w:rPr>
        <w:t>مِمَّا</w:t>
      </w:r>
      <w:r w:rsidRPr="006F4286">
        <w:rPr>
          <w:rtl/>
        </w:rPr>
        <w:t xml:space="preserve"> </w:t>
      </w:r>
      <w:r w:rsidRPr="006F4286">
        <w:rPr>
          <w:rFonts w:hint="eastAsia"/>
          <w:rtl/>
        </w:rPr>
        <w:t>تُحِبُّونَ</w:t>
      </w:r>
      <w:r>
        <w:rPr>
          <w:rStyle w:val="Char8"/>
          <w:rtl/>
        </w:rPr>
        <w:t>﴾</w:t>
      </w:r>
      <w:r>
        <w:rPr>
          <w:rStyle w:val="Char4"/>
          <w:rFonts w:hint="cs"/>
          <w:rtl/>
        </w:rPr>
        <w:t xml:space="preserve"> </w:t>
      </w:r>
      <w:r>
        <w:rPr>
          <w:rStyle w:val="Char6"/>
          <w:rFonts w:hint="cs"/>
          <w:rtl/>
        </w:rPr>
        <w:t>[آل عمران: 92]</w:t>
      </w:r>
      <w:r>
        <w:rPr>
          <w:rStyle w:val="Char4"/>
          <w:rFonts w:hint="cs"/>
          <w:rtl/>
        </w:rPr>
        <w:t>.</w:t>
      </w:r>
    </w:p>
    <w:p w:rsidR="00BD3D1B" w:rsidRPr="00906F1B" w:rsidRDefault="00BD3D1B" w:rsidP="006F4286">
      <w:pPr>
        <w:pStyle w:val="ab"/>
        <w:rPr>
          <w:rStyle w:val="Char4"/>
          <w:rtl/>
        </w:rPr>
      </w:pPr>
      <w:r w:rsidRPr="006F4286">
        <w:rPr>
          <w:rStyle w:val="Char5"/>
          <w:rtl/>
        </w:rPr>
        <w:t>ترجمه</w:t>
      </w:r>
      <w:r w:rsidRPr="00906F1B">
        <w:rPr>
          <w:rStyle w:val="Char4"/>
          <w:rtl/>
        </w:rPr>
        <w:t xml:space="preserve">: </w:t>
      </w:r>
      <w:r w:rsidRPr="006F4286">
        <w:rPr>
          <w:rStyle w:val="Char8"/>
          <w:rtl/>
        </w:rPr>
        <w:t>«</w:t>
      </w:r>
      <w:r w:rsidRPr="006F4286">
        <w:rPr>
          <w:rtl/>
        </w:rPr>
        <w:t xml:space="preserve">تا آن </w:t>
      </w:r>
      <w:r w:rsidR="00755556" w:rsidRPr="006F4286">
        <w:rPr>
          <w:rtl/>
        </w:rPr>
        <w:t>ک</w:t>
      </w:r>
      <w:r w:rsidRPr="006F4286">
        <w:rPr>
          <w:rtl/>
        </w:rPr>
        <w:t>ه از</w:t>
      </w:r>
      <w:r w:rsidR="006F4286" w:rsidRPr="006F4286">
        <w:rPr>
          <w:rFonts w:hint="cs"/>
          <w:rtl/>
        </w:rPr>
        <w:t xml:space="preserve"> </w:t>
      </w:r>
      <w:r w:rsidRPr="006F4286">
        <w:rPr>
          <w:rtl/>
        </w:rPr>
        <w:t>آنچه دوست م</w:t>
      </w:r>
      <w:r w:rsidR="000E63F6">
        <w:rPr>
          <w:rtl/>
        </w:rPr>
        <w:t>ی</w:t>
      </w:r>
      <w:r w:rsidRPr="006F4286">
        <w:rPr>
          <w:rtl/>
        </w:rPr>
        <w:t>‏دار</w:t>
      </w:r>
      <w:r w:rsidR="00755556" w:rsidRPr="006F4286">
        <w:rPr>
          <w:rtl/>
        </w:rPr>
        <w:t>ی</w:t>
      </w:r>
      <w:r w:rsidRPr="006F4286">
        <w:rPr>
          <w:rtl/>
        </w:rPr>
        <w:t>د خرج ن</w:t>
      </w:r>
      <w:r w:rsidR="00755556" w:rsidRPr="006F4286">
        <w:rPr>
          <w:rtl/>
        </w:rPr>
        <w:t>ک</w:t>
      </w:r>
      <w:r w:rsidRPr="006F4286">
        <w:rPr>
          <w:rtl/>
        </w:rPr>
        <w:t>ن</w:t>
      </w:r>
      <w:r w:rsidR="00755556" w:rsidRPr="006F4286">
        <w:rPr>
          <w:rtl/>
        </w:rPr>
        <w:t>ی</w:t>
      </w:r>
      <w:r w:rsidRPr="006F4286">
        <w:rPr>
          <w:rtl/>
        </w:rPr>
        <w:t xml:space="preserve">د، هرگز </w:t>
      </w:r>
      <w:r w:rsidRPr="006F4286">
        <w:rPr>
          <w:rFonts w:hint="cs"/>
          <w:rtl/>
        </w:rPr>
        <w:t>(</w:t>
      </w:r>
      <w:r w:rsidR="00755556" w:rsidRPr="006F4286">
        <w:rPr>
          <w:rtl/>
        </w:rPr>
        <w:t>ک</w:t>
      </w:r>
      <w:r w:rsidRPr="006F4286">
        <w:rPr>
          <w:rtl/>
        </w:rPr>
        <w:t>مال</w:t>
      </w:r>
      <w:r w:rsidRPr="006F4286">
        <w:rPr>
          <w:rFonts w:hint="cs"/>
          <w:rtl/>
        </w:rPr>
        <w:t>)</w:t>
      </w:r>
      <w:r w:rsidRPr="006F4286">
        <w:rPr>
          <w:rtl/>
        </w:rPr>
        <w:t xml:space="preserve"> خ</w:t>
      </w:r>
      <w:r w:rsidR="00755556" w:rsidRPr="006F4286">
        <w:rPr>
          <w:rtl/>
        </w:rPr>
        <w:t>ی</w:t>
      </w:r>
      <w:r w:rsidRPr="006F4286">
        <w:rPr>
          <w:rtl/>
        </w:rPr>
        <w:t>ر را به دست نم</w:t>
      </w:r>
      <w:r w:rsidR="000E63F6">
        <w:rPr>
          <w:rtl/>
        </w:rPr>
        <w:t>ی</w:t>
      </w:r>
      <w:r w:rsidRPr="006F4286">
        <w:rPr>
          <w:rtl/>
        </w:rPr>
        <w:t>‏آور</w:t>
      </w:r>
      <w:r w:rsidR="00755556" w:rsidRPr="006F4286">
        <w:rPr>
          <w:rtl/>
        </w:rPr>
        <w:t>ی</w:t>
      </w:r>
      <w:r w:rsidRPr="006F4286">
        <w:rPr>
          <w:rtl/>
        </w:rPr>
        <w:t>د و آزادش ساخت</w:t>
      </w:r>
      <w:r w:rsidR="006F4286" w:rsidRPr="006F4286">
        <w:rPr>
          <w:rStyle w:val="Char8"/>
          <w:rtl/>
        </w:rPr>
        <w:t>»</w:t>
      </w:r>
      <w:r w:rsidRPr="00906F1B">
        <w:rPr>
          <w:rStyle w:val="Char4"/>
          <w:rtl/>
        </w:rPr>
        <w:t>.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(314/3) آمده است.</w:t>
      </w:r>
    </w:p>
    <w:p w:rsidR="00BD3D1B" w:rsidRPr="003F6F99" w:rsidRDefault="00BD3D1B" w:rsidP="00A97312">
      <w:pPr>
        <w:pStyle w:val="a5"/>
        <w:rPr>
          <w:rtl/>
        </w:rPr>
      </w:pPr>
      <w:bookmarkStart w:id="261" w:name="_Toc441683772"/>
      <w:r w:rsidRPr="003F6F99">
        <w:rPr>
          <w:rtl/>
        </w:rPr>
        <w:t>حكايت ابن عمر و كنيز</w:t>
      </w:r>
      <w:r w:rsidR="000E63F6">
        <w:rPr>
          <w:rtl/>
        </w:rPr>
        <w:t>ی</w:t>
      </w:r>
      <w:bookmarkEnd w:id="261"/>
    </w:p>
    <w:p w:rsidR="00BD3D1B" w:rsidRPr="00906F1B" w:rsidRDefault="00BD3D1B" w:rsidP="00250586">
      <w:pPr>
        <w:pStyle w:val="PlainText"/>
        <w:ind w:firstLine="284"/>
        <w:jc w:val="both"/>
        <w:rPr>
          <w:rStyle w:val="Char4"/>
          <w:rtl/>
        </w:rPr>
      </w:pPr>
      <w:r w:rsidRPr="00906F1B">
        <w:rPr>
          <w:rStyle w:val="Char4"/>
          <w:rtl/>
        </w:rPr>
        <w:t xml:space="preserve">ابن سعد </w:t>
      </w:r>
      <w:r w:rsidRPr="00906F1B">
        <w:rPr>
          <w:rStyle w:val="Char4"/>
          <w:rFonts w:hint="cs"/>
          <w:rtl/>
        </w:rPr>
        <w:t>(</w:t>
      </w:r>
      <w:r w:rsidRPr="00906F1B">
        <w:rPr>
          <w:rStyle w:val="Char4"/>
          <w:rtl/>
        </w:rPr>
        <w:t>123/4) از نافع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عبداللَّه بن عمر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w:t>
      </w:r>
      <w:r w:rsidR="00755556">
        <w:rPr>
          <w:rStyle w:val="Char4"/>
          <w:rtl/>
        </w:rPr>
        <w:t>ک</w:t>
      </w:r>
      <w:r w:rsidRPr="00906F1B">
        <w:rPr>
          <w:rStyle w:val="Char4"/>
          <w:rtl/>
        </w:rPr>
        <w:t>ن</w:t>
      </w:r>
      <w:r w:rsidR="00755556">
        <w:rPr>
          <w:rStyle w:val="Char4"/>
          <w:rtl/>
        </w:rPr>
        <w:t>ی</w:t>
      </w:r>
      <w:r w:rsidRPr="00906F1B">
        <w:rPr>
          <w:rStyle w:val="Char4"/>
          <w:rtl/>
        </w:rPr>
        <w:t>ز</w:t>
      </w:r>
      <w:r w:rsidR="000E63F6">
        <w:rPr>
          <w:rStyle w:val="Char4"/>
          <w:rtl/>
        </w:rPr>
        <w:t>ی</w:t>
      </w:r>
      <w:r w:rsidRPr="00906F1B">
        <w:rPr>
          <w:rStyle w:val="Char4"/>
          <w:rtl/>
        </w:rPr>
        <w:t xml:space="preserve"> داشت، هنگام</w:t>
      </w:r>
      <w:r w:rsidR="000E63F6">
        <w:rPr>
          <w:rStyle w:val="Char4"/>
          <w:rtl/>
        </w:rPr>
        <w:t>ی</w:t>
      </w:r>
      <w:r w:rsidRPr="00906F1B">
        <w:rPr>
          <w:rStyle w:val="Char4"/>
          <w:rtl/>
        </w:rPr>
        <w:t xml:space="preserve"> </w:t>
      </w:r>
      <w:r w:rsidR="00755556">
        <w:rPr>
          <w:rStyle w:val="Char4"/>
          <w:rtl/>
        </w:rPr>
        <w:t>ک</w:t>
      </w:r>
      <w:r w:rsidRPr="00906F1B">
        <w:rPr>
          <w:rStyle w:val="Char4"/>
          <w:rtl/>
        </w:rPr>
        <w:t>ه بس</w:t>
      </w:r>
      <w:r w:rsidR="00755556">
        <w:rPr>
          <w:rStyle w:val="Char4"/>
          <w:rtl/>
        </w:rPr>
        <w:t>ی</w:t>
      </w:r>
      <w:r w:rsidRPr="00906F1B">
        <w:rPr>
          <w:rStyle w:val="Char4"/>
          <w:rtl/>
        </w:rPr>
        <w:t>ار خوشش آمد، او را آزاد ساخت وبه ن</w:t>
      </w:r>
      <w:r w:rsidR="00755556">
        <w:rPr>
          <w:rStyle w:val="Char4"/>
          <w:rtl/>
        </w:rPr>
        <w:t>ک</w:t>
      </w:r>
      <w:r w:rsidRPr="00906F1B">
        <w:rPr>
          <w:rStyle w:val="Char4"/>
          <w:rtl/>
        </w:rPr>
        <w:t>اح مولا</w:t>
      </w:r>
      <w:r w:rsidR="00755556">
        <w:rPr>
          <w:rStyle w:val="Char4"/>
          <w:rtl/>
        </w:rPr>
        <w:t>ی</w:t>
      </w:r>
      <w:r w:rsidRPr="00906F1B">
        <w:rPr>
          <w:rStyle w:val="Char4"/>
          <w:rtl/>
        </w:rPr>
        <w:t xml:space="preserve">ش درآورد، و آن </w:t>
      </w:r>
      <w:r w:rsidR="00755556">
        <w:rPr>
          <w:rStyle w:val="Char4"/>
          <w:rtl/>
        </w:rPr>
        <w:t>ک</w:t>
      </w:r>
      <w:r w:rsidRPr="00906F1B">
        <w:rPr>
          <w:rStyle w:val="Char4"/>
          <w:rtl/>
        </w:rPr>
        <w:t>ن</w:t>
      </w:r>
      <w:r w:rsidR="00755556">
        <w:rPr>
          <w:rStyle w:val="Char4"/>
          <w:rtl/>
        </w:rPr>
        <w:t>ی</w:t>
      </w:r>
      <w:r w:rsidRPr="00906F1B">
        <w:rPr>
          <w:rStyle w:val="Char4"/>
          <w:rtl/>
        </w:rPr>
        <w:t xml:space="preserve">ز </w:t>
      </w:r>
      <w:r w:rsidRPr="00E40B89">
        <w:rPr>
          <w:rStyle w:val="Char4"/>
          <w:spacing w:val="-4"/>
          <w:rtl/>
        </w:rPr>
        <w:t>فرزند</w:t>
      </w:r>
      <w:r w:rsidR="000E63F6">
        <w:rPr>
          <w:rStyle w:val="Char4"/>
          <w:spacing w:val="-4"/>
          <w:rtl/>
        </w:rPr>
        <w:t>ی</w:t>
      </w:r>
      <w:r w:rsidRPr="00E40B89">
        <w:rPr>
          <w:rStyle w:val="Char4"/>
          <w:spacing w:val="-4"/>
          <w:rtl/>
        </w:rPr>
        <w:t xml:space="preserve"> به دن</w:t>
      </w:r>
      <w:r w:rsidR="00755556" w:rsidRPr="00E40B89">
        <w:rPr>
          <w:rStyle w:val="Char4"/>
          <w:spacing w:val="-4"/>
          <w:rtl/>
        </w:rPr>
        <w:t>ی</w:t>
      </w:r>
      <w:r w:rsidRPr="00E40B89">
        <w:rPr>
          <w:rStyle w:val="Char4"/>
          <w:spacing w:val="-4"/>
          <w:rtl/>
        </w:rPr>
        <w:t>ا آورد. نافع گو</w:t>
      </w:r>
      <w:r w:rsidR="00755556" w:rsidRPr="00E40B89">
        <w:rPr>
          <w:rStyle w:val="Char4"/>
          <w:spacing w:val="-4"/>
          <w:rtl/>
        </w:rPr>
        <w:t>ی</w:t>
      </w:r>
      <w:r w:rsidRPr="00E40B89">
        <w:rPr>
          <w:rStyle w:val="Char4"/>
          <w:spacing w:val="-4"/>
          <w:rtl/>
        </w:rPr>
        <w:t>د: من عبداللَّه بن عمر</w:t>
      </w:r>
      <w:r w:rsidR="00F60D76" w:rsidRPr="00E40B89">
        <w:rPr>
          <w:rStyle w:val="Char4"/>
          <w:spacing w:val="-4"/>
          <w:rtl/>
        </w:rPr>
        <w:t xml:space="preserve"> </w:t>
      </w:r>
      <w:r w:rsidR="00F60D76" w:rsidRPr="00E40B89">
        <w:rPr>
          <w:rStyle w:val="Char4"/>
          <w:rFonts w:ascii="CTraditional Arabic" w:hAnsi="CTraditional Arabic" w:cs="CTraditional Arabic"/>
          <w:spacing w:val="-4"/>
          <w:rtl/>
        </w:rPr>
        <w:t>ب</w:t>
      </w:r>
      <w:r w:rsidRPr="00E40B89">
        <w:rPr>
          <w:rStyle w:val="Char4"/>
          <w:spacing w:val="-4"/>
          <w:rtl/>
        </w:rPr>
        <w:t xml:space="preserve"> را د</w:t>
      </w:r>
      <w:r w:rsidR="00755556" w:rsidRPr="00E40B89">
        <w:rPr>
          <w:rStyle w:val="Char4"/>
          <w:spacing w:val="-4"/>
          <w:rtl/>
        </w:rPr>
        <w:t>ی</w:t>
      </w:r>
      <w:r w:rsidRPr="00E40B89">
        <w:rPr>
          <w:rStyle w:val="Char4"/>
          <w:spacing w:val="-4"/>
          <w:rtl/>
        </w:rPr>
        <w:t xml:space="preserve">دم </w:t>
      </w:r>
      <w:r w:rsidR="00755556" w:rsidRPr="00E40B89">
        <w:rPr>
          <w:rStyle w:val="Char4"/>
          <w:spacing w:val="-4"/>
          <w:rtl/>
        </w:rPr>
        <w:t>ک</w:t>
      </w:r>
      <w:r w:rsidRPr="00E40B89">
        <w:rPr>
          <w:rStyle w:val="Char4"/>
          <w:spacing w:val="-4"/>
          <w:rtl/>
        </w:rPr>
        <w:t>ه طفل را م</w:t>
      </w:r>
      <w:r w:rsidR="000E63F6">
        <w:rPr>
          <w:rStyle w:val="Char4"/>
          <w:spacing w:val="-4"/>
          <w:rtl/>
        </w:rPr>
        <w:t>ی</w:t>
      </w:r>
      <w:r w:rsidRPr="00E40B89">
        <w:rPr>
          <w:rStyle w:val="Char4"/>
          <w:spacing w:val="-4"/>
          <w:rtl/>
        </w:rPr>
        <w:t>‏گرفت، و م</w:t>
      </w:r>
      <w:r w:rsidR="000E63F6">
        <w:rPr>
          <w:rStyle w:val="Char4"/>
          <w:spacing w:val="-4"/>
          <w:rtl/>
        </w:rPr>
        <w:t>ی</w:t>
      </w:r>
      <w:r w:rsidRPr="00E40B89">
        <w:rPr>
          <w:rStyle w:val="Char4"/>
          <w:spacing w:val="-4"/>
          <w:rtl/>
        </w:rPr>
        <w:t>‏بوس</w:t>
      </w:r>
      <w:r w:rsidR="00755556" w:rsidRPr="00E40B89">
        <w:rPr>
          <w:rStyle w:val="Char4"/>
          <w:spacing w:val="-4"/>
          <w:rtl/>
        </w:rPr>
        <w:t>ی</w:t>
      </w:r>
      <w:r w:rsidRPr="00E40B89">
        <w:rPr>
          <w:rStyle w:val="Char4"/>
          <w:spacing w:val="-4"/>
          <w:rtl/>
        </w:rPr>
        <w:t>د، و م</w:t>
      </w:r>
      <w:r w:rsidR="000E63F6">
        <w:rPr>
          <w:rStyle w:val="Char4"/>
          <w:spacing w:val="-4"/>
          <w:rtl/>
        </w:rPr>
        <w:t>ی</w:t>
      </w:r>
      <w:r w:rsidRPr="00E40B89">
        <w:rPr>
          <w:rStyle w:val="Char4"/>
          <w:spacing w:val="-4"/>
          <w:rtl/>
        </w:rPr>
        <w:t>‏گفت: و او به بو</w:t>
      </w:r>
      <w:r w:rsidR="000E63F6">
        <w:rPr>
          <w:rStyle w:val="Char4"/>
          <w:spacing w:val="-4"/>
          <w:rtl/>
        </w:rPr>
        <w:t>ی</w:t>
      </w:r>
      <w:r w:rsidRPr="00E40B89">
        <w:rPr>
          <w:rStyle w:val="Char4"/>
          <w:spacing w:val="-4"/>
          <w:rtl/>
        </w:rPr>
        <w:t xml:space="preserve"> فلانه!! هدفش همان </w:t>
      </w:r>
      <w:r w:rsidR="00755556" w:rsidRPr="00E40B89">
        <w:rPr>
          <w:rStyle w:val="Char4"/>
          <w:spacing w:val="-4"/>
          <w:rtl/>
        </w:rPr>
        <w:t>ک</w:t>
      </w:r>
      <w:r w:rsidRPr="00E40B89">
        <w:rPr>
          <w:rStyle w:val="Char4"/>
          <w:spacing w:val="-4"/>
          <w:rtl/>
        </w:rPr>
        <w:t>ن</w:t>
      </w:r>
      <w:r w:rsidR="00755556" w:rsidRPr="00E40B89">
        <w:rPr>
          <w:rStyle w:val="Char4"/>
          <w:spacing w:val="-4"/>
          <w:rtl/>
        </w:rPr>
        <w:t>ی</w:t>
      </w:r>
      <w:r w:rsidRPr="00E40B89">
        <w:rPr>
          <w:rStyle w:val="Char4"/>
          <w:spacing w:val="-4"/>
          <w:rtl/>
        </w:rPr>
        <w:t>ز</w:t>
      </w:r>
      <w:r w:rsidR="000E63F6">
        <w:rPr>
          <w:rStyle w:val="Char4"/>
          <w:spacing w:val="-4"/>
          <w:rtl/>
        </w:rPr>
        <w:t>ی</w:t>
      </w:r>
      <w:r w:rsidRPr="00E40B89">
        <w:rPr>
          <w:rStyle w:val="Char4"/>
          <w:spacing w:val="-4"/>
          <w:rtl/>
        </w:rPr>
        <w:t xml:space="preserve"> بود </w:t>
      </w:r>
      <w:r w:rsidR="00755556" w:rsidRPr="00E40B89">
        <w:rPr>
          <w:rStyle w:val="Char4"/>
          <w:spacing w:val="-4"/>
          <w:rtl/>
        </w:rPr>
        <w:t>ک</w:t>
      </w:r>
      <w:r w:rsidRPr="00E40B89">
        <w:rPr>
          <w:rStyle w:val="Char4"/>
          <w:spacing w:val="-4"/>
          <w:rtl/>
        </w:rPr>
        <w:t>ه آزاد ساخته بود.</w:t>
      </w:r>
    </w:p>
    <w:p w:rsidR="00BD3D1B" w:rsidRPr="003F6F99" w:rsidRDefault="00BD3D1B" w:rsidP="00A97312">
      <w:pPr>
        <w:pStyle w:val="a5"/>
        <w:rPr>
          <w:rtl/>
        </w:rPr>
      </w:pPr>
      <w:bookmarkStart w:id="262" w:name="_Toc441683773"/>
      <w:r w:rsidRPr="003F6F99">
        <w:rPr>
          <w:rtl/>
        </w:rPr>
        <w:t>حكايت ابن عمر هنگام تذكّر اين آيه</w:t>
      </w:r>
      <w:bookmarkEnd w:id="262"/>
    </w:p>
    <w:p w:rsidR="00BD3D1B" w:rsidRPr="00906F1B" w:rsidRDefault="00BD3D1B" w:rsidP="001C13E0">
      <w:pPr>
        <w:pStyle w:val="PlainText"/>
        <w:ind w:firstLine="284"/>
        <w:jc w:val="both"/>
        <w:rPr>
          <w:rStyle w:val="Char4"/>
          <w:rtl/>
        </w:rPr>
      </w:pPr>
      <w:r w:rsidRPr="00906F1B">
        <w:rPr>
          <w:rStyle w:val="Char4"/>
          <w:rtl/>
        </w:rPr>
        <w:t>و بزار از ابن عمر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ا</w:t>
      </w:r>
      <w:r w:rsidR="00755556">
        <w:rPr>
          <w:rStyle w:val="Char4"/>
          <w:rtl/>
        </w:rPr>
        <w:t>ی</w:t>
      </w:r>
      <w:r w:rsidRPr="00906F1B">
        <w:rPr>
          <w:rStyle w:val="Char4"/>
          <w:rtl/>
        </w:rPr>
        <w:t>ن آ</w:t>
      </w:r>
      <w:r w:rsidR="00755556">
        <w:rPr>
          <w:rStyle w:val="Char4"/>
          <w:rtl/>
        </w:rPr>
        <w:t>ی</w:t>
      </w:r>
      <w:r w:rsidRPr="00906F1B">
        <w:rPr>
          <w:rStyle w:val="Char4"/>
          <w:rtl/>
        </w:rPr>
        <w:t>ه به ذهنم رس</w:t>
      </w:r>
      <w:r w:rsidR="00755556">
        <w:rPr>
          <w:rStyle w:val="Char4"/>
          <w:rtl/>
        </w:rPr>
        <w:t>ی</w:t>
      </w:r>
      <w:r w:rsidRPr="00906F1B">
        <w:rPr>
          <w:rStyle w:val="Char4"/>
          <w:rtl/>
        </w:rPr>
        <w:t xml:space="preserve">د: </w:t>
      </w:r>
    </w:p>
    <w:p w:rsidR="00BD3D1B" w:rsidRPr="003F6F99" w:rsidRDefault="00BD3D1B" w:rsidP="006F4286">
      <w:pPr>
        <w:pStyle w:val="af1"/>
        <w:rPr>
          <w:rFonts w:cs="Traditional Arabic"/>
          <w:b/>
          <w:bCs/>
          <w:rtl/>
        </w:rPr>
      </w:pPr>
      <w:r>
        <w:rPr>
          <w:rStyle w:val="Char8"/>
          <w:rtl/>
        </w:rPr>
        <w:t>﴿</w:t>
      </w:r>
      <w:r w:rsidRPr="006F4286">
        <w:rPr>
          <w:rFonts w:hint="eastAsia"/>
          <w:rtl/>
        </w:rPr>
        <w:t>لَن</w:t>
      </w:r>
      <w:r w:rsidRPr="006F4286">
        <w:rPr>
          <w:rtl/>
        </w:rPr>
        <w:t xml:space="preserve"> </w:t>
      </w:r>
      <w:r w:rsidRPr="006F4286">
        <w:rPr>
          <w:rFonts w:hint="eastAsia"/>
          <w:rtl/>
        </w:rPr>
        <w:t>تَنَالُواْ</w:t>
      </w:r>
      <w:r w:rsidRPr="006F4286">
        <w:rPr>
          <w:rtl/>
        </w:rPr>
        <w:t xml:space="preserve"> </w:t>
      </w:r>
      <w:r w:rsidRPr="006F4286">
        <w:rPr>
          <w:rFonts w:hint="cs"/>
          <w:rtl/>
        </w:rPr>
        <w:t>ٱ</w:t>
      </w:r>
      <w:r w:rsidRPr="006F4286">
        <w:rPr>
          <w:rFonts w:hint="eastAsia"/>
          <w:rtl/>
        </w:rPr>
        <w:t>ل</w:t>
      </w:r>
      <w:r w:rsidRPr="006F4286">
        <w:rPr>
          <w:rFonts w:hint="cs"/>
          <w:rtl/>
        </w:rPr>
        <w:t>ۡ</w:t>
      </w:r>
      <w:r w:rsidRPr="006F4286">
        <w:rPr>
          <w:rFonts w:hint="eastAsia"/>
          <w:rtl/>
        </w:rPr>
        <w:t>بِرَّ</w:t>
      </w:r>
      <w:r w:rsidRPr="006F4286">
        <w:rPr>
          <w:rtl/>
        </w:rPr>
        <w:t xml:space="preserve"> </w:t>
      </w:r>
      <w:r w:rsidRPr="006F4286">
        <w:rPr>
          <w:rFonts w:hint="eastAsia"/>
          <w:rtl/>
        </w:rPr>
        <w:t>حَتَّى</w:t>
      </w:r>
      <w:r w:rsidRPr="006F4286">
        <w:rPr>
          <w:rFonts w:hint="cs"/>
          <w:rtl/>
        </w:rPr>
        <w:t>ٰ</w:t>
      </w:r>
      <w:r w:rsidRPr="006F4286">
        <w:rPr>
          <w:rtl/>
        </w:rPr>
        <w:t xml:space="preserve"> </w:t>
      </w:r>
      <w:r w:rsidRPr="006F4286">
        <w:rPr>
          <w:rFonts w:hint="eastAsia"/>
          <w:rtl/>
        </w:rPr>
        <w:t>تُنفِقُواْ</w:t>
      </w:r>
      <w:r w:rsidRPr="006F4286">
        <w:rPr>
          <w:rtl/>
        </w:rPr>
        <w:t xml:space="preserve"> </w:t>
      </w:r>
      <w:r w:rsidRPr="006F4286">
        <w:rPr>
          <w:rFonts w:hint="eastAsia"/>
          <w:rtl/>
        </w:rPr>
        <w:t>مِمَّا</w:t>
      </w:r>
      <w:r w:rsidRPr="006F4286">
        <w:rPr>
          <w:rtl/>
        </w:rPr>
        <w:t xml:space="preserve"> </w:t>
      </w:r>
      <w:r w:rsidRPr="006F4286">
        <w:rPr>
          <w:rFonts w:hint="eastAsia"/>
          <w:rtl/>
        </w:rPr>
        <w:t>تُحِبُّونَ</w:t>
      </w:r>
      <w:r>
        <w:rPr>
          <w:rStyle w:val="Char8"/>
          <w:rtl/>
        </w:rPr>
        <w:t>﴾</w:t>
      </w:r>
      <w:r>
        <w:rPr>
          <w:rStyle w:val="Char4"/>
          <w:rFonts w:hint="cs"/>
          <w:rtl/>
        </w:rPr>
        <w:t xml:space="preserve"> </w:t>
      </w:r>
      <w:r>
        <w:rPr>
          <w:rStyle w:val="Char6"/>
          <w:rFonts w:hint="cs"/>
          <w:rtl/>
        </w:rPr>
        <w:t>[آل عمران: 92]</w:t>
      </w:r>
      <w:r>
        <w:rPr>
          <w:rStyle w:val="Char4"/>
          <w:rFonts w:hint="cs"/>
          <w:rtl/>
        </w:rPr>
        <w:t>.</w:t>
      </w:r>
    </w:p>
    <w:p w:rsidR="006F4286" w:rsidRDefault="00BD3D1B" w:rsidP="006F4286">
      <w:pPr>
        <w:pStyle w:val="ab"/>
        <w:rPr>
          <w:rStyle w:val="Char4"/>
          <w:rtl/>
        </w:rPr>
      </w:pPr>
      <w:r w:rsidRPr="006F4286">
        <w:rPr>
          <w:rStyle w:val="Char5"/>
          <w:rtl/>
        </w:rPr>
        <w:t>ترجمه</w:t>
      </w:r>
      <w:r w:rsidRPr="00906F1B">
        <w:rPr>
          <w:rStyle w:val="Char4"/>
          <w:rtl/>
        </w:rPr>
        <w:t xml:space="preserve">: </w:t>
      </w:r>
      <w:r w:rsidRPr="006F4286">
        <w:rPr>
          <w:rStyle w:val="Char8"/>
          <w:rtl/>
        </w:rPr>
        <w:t>«</w:t>
      </w:r>
      <w:r w:rsidRPr="006F4286">
        <w:rPr>
          <w:rtl/>
        </w:rPr>
        <w:t xml:space="preserve">تا آن </w:t>
      </w:r>
      <w:r w:rsidR="00755556" w:rsidRPr="006F4286">
        <w:rPr>
          <w:rtl/>
        </w:rPr>
        <w:t>ک</w:t>
      </w:r>
      <w:r w:rsidRPr="006F4286">
        <w:rPr>
          <w:rtl/>
        </w:rPr>
        <w:t>ه ازآنچه دوست م</w:t>
      </w:r>
      <w:r w:rsidR="000E63F6">
        <w:rPr>
          <w:rtl/>
        </w:rPr>
        <w:t>ی</w:t>
      </w:r>
      <w:r w:rsidRPr="006F4286">
        <w:rPr>
          <w:rtl/>
        </w:rPr>
        <w:t>‏دار</w:t>
      </w:r>
      <w:r w:rsidR="00755556" w:rsidRPr="006F4286">
        <w:rPr>
          <w:rtl/>
        </w:rPr>
        <w:t>ی</w:t>
      </w:r>
      <w:r w:rsidRPr="006F4286">
        <w:rPr>
          <w:rtl/>
        </w:rPr>
        <w:t>د خرج ن</w:t>
      </w:r>
      <w:r w:rsidR="00755556" w:rsidRPr="006F4286">
        <w:rPr>
          <w:rtl/>
        </w:rPr>
        <w:t>ک</w:t>
      </w:r>
      <w:r w:rsidRPr="006F4286">
        <w:rPr>
          <w:rtl/>
        </w:rPr>
        <w:t>ن</w:t>
      </w:r>
      <w:r w:rsidR="00755556" w:rsidRPr="006F4286">
        <w:rPr>
          <w:rtl/>
        </w:rPr>
        <w:t>ی</w:t>
      </w:r>
      <w:r w:rsidRPr="006F4286">
        <w:rPr>
          <w:rtl/>
        </w:rPr>
        <w:t xml:space="preserve">د، هرگز </w:t>
      </w:r>
      <w:r w:rsidRPr="006F4286">
        <w:rPr>
          <w:rFonts w:hint="cs"/>
          <w:rtl/>
        </w:rPr>
        <w:t>(</w:t>
      </w:r>
      <w:r w:rsidR="00755556" w:rsidRPr="006F4286">
        <w:rPr>
          <w:rtl/>
        </w:rPr>
        <w:t>ک</w:t>
      </w:r>
      <w:r w:rsidRPr="006F4286">
        <w:rPr>
          <w:rtl/>
        </w:rPr>
        <w:t>مال</w:t>
      </w:r>
      <w:r w:rsidRPr="006F4286">
        <w:rPr>
          <w:rFonts w:hint="cs"/>
          <w:rtl/>
        </w:rPr>
        <w:t>)</w:t>
      </w:r>
      <w:r w:rsidRPr="006F4286">
        <w:rPr>
          <w:rtl/>
        </w:rPr>
        <w:t xml:space="preserve"> خ</w:t>
      </w:r>
      <w:r w:rsidR="00755556" w:rsidRPr="006F4286">
        <w:rPr>
          <w:rtl/>
        </w:rPr>
        <w:t>ی</w:t>
      </w:r>
      <w:r w:rsidR="006F4286" w:rsidRPr="006F4286">
        <w:rPr>
          <w:rtl/>
        </w:rPr>
        <w:t>ر را به دست نم</w:t>
      </w:r>
      <w:r w:rsidR="000E63F6">
        <w:rPr>
          <w:rtl/>
        </w:rPr>
        <w:t>ی</w:t>
      </w:r>
      <w:r w:rsidR="006F4286" w:rsidRPr="006F4286">
        <w:rPr>
          <w:rtl/>
        </w:rPr>
        <w:t>‏آورد</w:t>
      </w:r>
      <w:r w:rsidR="006F4286" w:rsidRPr="006F4286">
        <w:rPr>
          <w:rStyle w:val="Char8"/>
          <w:rtl/>
        </w:rPr>
        <w:t>»</w:t>
      </w:r>
      <w:r w:rsidR="006F4286">
        <w:rPr>
          <w:rStyle w:val="Char4"/>
          <w:rtl/>
        </w:rPr>
        <w:t>.</w:t>
      </w:r>
    </w:p>
    <w:p w:rsidR="00BD3D1B" w:rsidRPr="00906F1B" w:rsidRDefault="00BD3D1B" w:rsidP="00250586">
      <w:pPr>
        <w:pStyle w:val="PlainText"/>
        <w:ind w:firstLine="284"/>
        <w:jc w:val="both"/>
        <w:rPr>
          <w:rStyle w:val="Char4"/>
          <w:rtl/>
        </w:rPr>
      </w:pPr>
      <w:r w:rsidRPr="00906F1B">
        <w:rPr>
          <w:rStyle w:val="Char4"/>
          <w:rtl/>
        </w:rPr>
        <w:t xml:space="preserve">آن گاه آنچه را خداوند </w:t>
      </w:r>
      <w:r w:rsidR="00F9563C" w:rsidRPr="00F9563C">
        <w:rPr>
          <w:rStyle w:val="Char4"/>
          <w:rFonts w:ascii="CTraditional Arabic" w:hAnsi="CTraditional Arabic" w:cs="CTraditional Arabic"/>
          <w:rtl/>
        </w:rPr>
        <w:t>ﻷ</w:t>
      </w:r>
      <w:r w:rsidRPr="00906F1B">
        <w:rPr>
          <w:rStyle w:val="Char4"/>
          <w:rtl/>
        </w:rPr>
        <w:t xml:space="preserve"> به من داده بود به </w:t>
      </w:r>
      <w:r w:rsidR="00755556">
        <w:rPr>
          <w:rStyle w:val="Char4"/>
          <w:rtl/>
        </w:rPr>
        <w:t>ی</w:t>
      </w:r>
      <w:r w:rsidRPr="00906F1B">
        <w:rPr>
          <w:rStyle w:val="Char4"/>
          <w:rtl/>
        </w:rPr>
        <w:t>اد آوردم، و چ</w:t>
      </w:r>
      <w:r w:rsidR="00755556">
        <w:rPr>
          <w:rStyle w:val="Char4"/>
          <w:rtl/>
        </w:rPr>
        <w:t>ی</w:t>
      </w:r>
      <w:r w:rsidRPr="00906F1B">
        <w:rPr>
          <w:rStyle w:val="Char4"/>
          <w:rtl/>
        </w:rPr>
        <w:t>ز</w:t>
      </w:r>
      <w:r w:rsidR="000E63F6">
        <w:rPr>
          <w:rStyle w:val="Char4"/>
          <w:rtl/>
        </w:rPr>
        <w:t>ی</w:t>
      </w:r>
      <w:r w:rsidRPr="00906F1B">
        <w:rPr>
          <w:rStyle w:val="Char4"/>
          <w:rtl/>
        </w:rPr>
        <w:t xml:space="preserve"> را محبوب‏تر از مرجانه - </w:t>
      </w:r>
      <w:r w:rsidR="00755556">
        <w:rPr>
          <w:rStyle w:val="Char4"/>
          <w:rtl/>
        </w:rPr>
        <w:t>ک</w:t>
      </w:r>
      <w:r w:rsidRPr="00906F1B">
        <w:rPr>
          <w:rStyle w:val="Char4"/>
          <w:rtl/>
        </w:rPr>
        <w:t>ن</w:t>
      </w:r>
      <w:r w:rsidR="00755556">
        <w:rPr>
          <w:rStyle w:val="Char4"/>
          <w:rtl/>
        </w:rPr>
        <w:t>ی</w:t>
      </w:r>
      <w:r w:rsidRPr="00906F1B">
        <w:rPr>
          <w:rStyle w:val="Char4"/>
          <w:rtl/>
        </w:rPr>
        <w:t>ز روم</w:t>
      </w:r>
      <w:r w:rsidR="000E63F6">
        <w:rPr>
          <w:rStyle w:val="Char4"/>
          <w:rtl/>
        </w:rPr>
        <w:t>ی</w:t>
      </w:r>
      <w:r w:rsidRPr="00906F1B">
        <w:rPr>
          <w:rStyle w:val="Char4"/>
          <w:rtl/>
        </w:rPr>
        <w:t xml:space="preserve"> ام - ن</w:t>
      </w:r>
      <w:r w:rsidR="00755556">
        <w:rPr>
          <w:rStyle w:val="Char4"/>
          <w:rtl/>
        </w:rPr>
        <w:t>ی</w:t>
      </w:r>
      <w:r w:rsidRPr="00906F1B">
        <w:rPr>
          <w:rStyle w:val="Char4"/>
          <w:rtl/>
        </w:rPr>
        <w:t>افتم، آن گاه گفتم</w:t>
      </w:r>
      <w:r w:rsidRPr="00906F1B">
        <w:rPr>
          <w:rStyle w:val="FootnoteReference"/>
          <w:rFonts w:ascii="IRNazli" w:hAnsi="IRNazli" w:cs="IRNazli"/>
          <w:sz w:val="28"/>
          <w:szCs w:val="28"/>
          <w:rtl/>
        </w:rPr>
        <w:footnoteReference w:id="351"/>
      </w:r>
      <w:r w:rsidRPr="00906F1B">
        <w:rPr>
          <w:rStyle w:val="Char4"/>
          <w:rtl/>
        </w:rPr>
        <w:t>: و</w:t>
      </w:r>
      <w:r w:rsidR="000E63F6">
        <w:rPr>
          <w:rStyle w:val="Char4"/>
          <w:rtl/>
        </w:rPr>
        <w:t>ی</w:t>
      </w:r>
      <w:r w:rsidRPr="00906F1B">
        <w:rPr>
          <w:rStyle w:val="Char4"/>
          <w:rtl/>
        </w:rPr>
        <w:t xml:space="preserve"> برا</w:t>
      </w:r>
      <w:r w:rsidR="000E63F6">
        <w:rPr>
          <w:rStyle w:val="Char4"/>
          <w:rtl/>
        </w:rPr>
        <w:t>ی</w:t>
      </w:r>
      <w:r w:rsidRPr="00906F1B">
        <w:rPr>
          <w:rStyle w:val="Char4"/>
          <w:rtl/>
        </w:rPr>
        <w:t xml:space="preserve"> خدا آزاد است، و اگر من به چ</w:t>
      </w:r>
      <w:r w:rsidR="00755556">
        <w:rPr>
          <w:rStyle w:val="Char4"/>
          <w:rtl/>
        </w:rPr>
        <w:t>ی</w:t>
      </w:r>
      <w:r w:rsidRPr="00906F1B">
        <w:rPr>
          <w:rStyle w:val="Char4"/>
          <w:rtl/>
        </w:rPr>
        <w:t>ز</w:t>
      </w:r>
      <w:r w:rsidR="000E63F6">
        <w:rPr>
          <w:rStyle w:val="Char4"/>
          <w:rtl/>
        </w:rPr>
        <w:t>ی</w:t>
      </w:r>
      <w:r w:rsidRPr="00906F1B">
        <w:rPr>
          <w:rStyle w:val="Char4"/>
          <w:rtl/>
        </w:rPr>
        <w:t xml:space="preserve"> </w:t>
      </w:r>
      <w:r w:rsidR="00755556">
        <w:rPr>
          <w:rStyle w:val="Char4"/>
          <w:rtl/>
        </w:rPr>
        <w:t>ک</w:t>
      </w:r>
      <w:r w:rsidRPr="00906F1B">
        <w:rPr>
          <w:rStyle w:val="Char4"/>
          <w:rtl/>
        </w:rPr>
        <w:t>ه آن را برا</w:t>
      </w:r>
      <w:r w:rsidR="000E63F6">
        <w:rPr>
          <w:rStyle w:val="Char4"/>
          <w:rtl/>
        </w:rPr>
        <w:t>ی</w:t>
      </w:r>
      <w:r w:rsidRPr="00906F1B">
        <w:rPr>
          <w:rStyle w:val="Char4"/>
          <w:rtl/>
        </w:rPr>
        <w:t xml:space="preserve"> خدا گردان</w:t>
      </w:r>
      <w:r w:rsidR="00755556">
        <w:rPr>
          <w:rStyle w:val="Char4"/>
          <w:rtl/>
        </w:rPr>
        <w:t>ی</w:t>
      </w:r>
      <w:r w:rsidRPr="00906F1B">
        <w:rPr>
          <w:rStyle w:val="Char4"/>
          <w:rtl/>
        </w:rPr>
        <w:t>ده‏ام عوت م</w:t>
      </w:r>
      <w:r w:rsidR="000E63F6">
        <w:rPr>
          <w:rStyle w:val="Char4"/>
          <w:rtl/>
        </w:rPr>
        <w:t>ی</w:t>
      </w:r>
      <w:r w:rsidRPr="00906F1B">
        <w:rPr>
          <w:rStyle w:val="Char4"/>
          <w:rtl/>
        </w:rPr>
        <w:t>‏دادم، حتماً و</w:t>
      </w:r>
      <w:r w:rsidR="000E63F6">
        <w:rPr>
          <w:rStyle w:val="Char4"/>
          <w:rtl/>
        </w:rPr>
        <w:t>ی</w:t>
      </w:r>
      <w:r w:rsidRPr="00906F1B">
        <w:rPr>
          <w:rStyle w:val="Char4"/>
          <w:rtl/>
        </w:rPr>
        <w:t xml:space="preserve"> را ن</w:t>
      </w:r>
      <w:r w:rsidR="00755556">
        <w:rPr>
          <w:rStyle w:val="Char4"/>
          <w:rtl/>
        </w:rPr>
        <w:t>ک</w:t>
      </w:r>
      <w:r w:rsidRPr="00906F1B">
        <w:rPr>
          <w:rStyle w:val="Char4"/>
          <w:rtl/>
        </w:rPr>
        <w:t>اح م</w:t>
      </w:r>
      <w:r w:rsidR="000E63F6">
        <w:rPr>
          <w:rStyle w:val="Char4"/>
          <w:rtl/>
        </w:rPr>
        <w:t>ی</w:t>
      </w:r>
      <w:r w:rsidRPr="00906F1B">
        <w:rPr>
          <w:rStyle w:val="Char4"/>
          <w:rtl/>
        </w:rPr>
        <w:t>‏نمودم. ه</w:t>
      </w:r>
      <w:r w:rsidR="00755556">
        <w:rPr>
          <w:rStyle w:val="Char4"/>
          <w:rtl/>
        </w:rPr>
        <w:t>ی</w:t>
      </w:r>
      <w:r w:rsidRPr="00906F1B">
        <w:rPr>
          <w:rStyle w:val="Char4"/>
          <w:rtl/>
        </w:rPr>
        <w:t>ثم</w:t>
      </w:r>
      <w:r w:rsidR="000E63F6">
        <w:rPr>
          <w:rStyle w:val="Char4"/>
          <w:rtl/>
        </w:rPr>
        <w:t>ی</w:t>
      </w:r>
      <w:r w:rsidRPr="00906F1B">
        <w:rPr>
          <w:rStyle w:val="Char4"/>
          <w:rtl/>
        </w:rPr>
        <w:t xml:space="preserve"> (326/9) م</w:t>
      </w:r>
      <w:r w:rsidR="000E63F6">
        <w:rPr>
          <w:rStyle w:val="Char4"/>
          <w:rtl/>
        </w:rPr>
        <w:t>ی</w:t>
      </w:r>
      <w:r w:rsidRPr="00906F1B">
        <w:rPr>
          <w:rStyle w:val="Char4"/>
          <w:rtl/>
        </w:rPr>
        <w:t>‏گو</w:t>
      </w:r>
      <w:r w:rsidR="00755556">
        <w:rPr>
          <w:rStyle w:val="Char4"/>
          <w:rtl/>
        </w:rPr>
        <w:t>ی</w:t>
      </w:r>
      <w:r w:rsidRPr="00906F1B">
        <w:rPr>
          <w:rStyle w:val="Char4"/>
          <w:rtl/>
        </w:rPr>
        <w:t>د: ا</w:t>
      </w:r>
      <w:r w:rsidR="00755556">
        <w:rPr>
          <w:rStyle w:val="Char4"/>
          <w:rtl/>
        </w:rPr>
        <w:t>ی</w:t>
      </w:r>
      <w:r w:rsidRPr="00906F1B">
        <w:rPr>
          <w:rStyle w:val="Char4"/>
          <w:rtl/>
        </w:rPr>
        <w:t>ن را بزار روا</w:t>
      </w:r>
      <w:r w:rsidR="00755556">
        <w:rPr>
          <w:rStyle w:val="Char4"/>
          <w:rtl/>
        </w:rPr>
        <w:t>ی</w:t>
      </w:r>
      <w:r w:rsidRPr="00906F1B">
        <w:rPr>
          <w:rStyle w:val="Char4"/>
          <w:rtl/>
        </w:rPr>
        <w:t xml:space="preserve">ت نموده، و در آن </w:t>
      </w:r>
      <w:r w:rsidR="00755556">
        <w:rPr>
          <w:rStyle w:val="Char4"/>
          <w:rtl/>
        </w:rPr>
        <w:t>ک</w:t>
      </w:r>
      <w:r w:rsidRPr="00906F1B">
        <w:rPr>
          <w:rStyle w:val="Char4"/>
          <w:rtl/>
        </w:rPr>
        <w:t>س</w:t>
      </w:r>
      <w:r w:rsidR="000E63F6">
        <w:rPr>
          <w:rStyle w:val="Char4"/>
          <w:rtl/>
        </w:rPr>
        <w:t>ی</w:t>
      </w:r>
      <w:r w:rsidRPr="00906F1B">
        <w:rPr>
          <w:rStyle w:val="Char4"/>
          <w:rtl/>
        </w:rPr>
        <w:t xml:space="preserve"> است </w:t>
      </w:r>
      <w:r w:rsidR="00755556">
        <w:rPr>
          <w:rStyle w:val="Char4"/>
          <w:rtl/>
        </w:rPr>
        <w:t>ک</w:t>
      </w:r>
      <w:r w:rsidRPr="00906F1B">
        <w:rPr>
          <w:rStyle w:val="Char4"/>
          <w:rtl/>
        </w:rPr>
        <w:t>ه من نم</w:t>
      </w:r>
      <w:r w:rsidR="000E63F6">
        <w:rPr>
          <w:rStyle w:val="Char4"/>
          <w:rtl/>
        </w:rPr>
        <w:t>ی</w:t>
      </w:r>
      <w:r w:rsidRPr="00906F1B">
        <w:rPr>
          <w:rStyle w:val="Char4"/>
          <w:rtl/>
        </w:rPr>
        <w:t>‏شناسم. و ا</w:t>
      </w:r>
      <w:r w:rsidR="00755556">
        <w:rPr>
          <w:rStyle w:val="Char4"/>
          <w:rtl/>
        </w:rPr>
        <w:t>ی</w:t>
      </w:r>
      <w:r w:rsidRPr="00906F1B">
        <w:rPr>
          <w:rStyle w:val="Char4"/>
          <w:rtl/>
        </w:rPr>
        <w:t>ن را حا</w:t>
      </w:r>
      <w:r w:rsidR="00755556">
        <w:rPr>
          <w:rStyle w:val="Char4"/>
          <w:rtl/>
        </w:rPr>
        <w:t>ک</w:t>
      </w:r>
      <w:r w:rsidRPr="00906F1B">
        <w:rPr>
          <w:rStyle w:val="Char4"/>
          <w:rtl/>
        </w:rPr>
        <w:t>م (561/3) روا</w:t>
      </w:r>
      <w:r w:rsidR="00755556">
        <w:rPr>
          <w:rStyle w:val="Char4"/>
          <w:rtl/>
        </w:rPr>
        <w:t>ی</w:t>
      </w:r>
      <w:r w:rsidRPr="00906F1B">
        <w:rPr>
          <w:rStyle w:val="Char4"/>
          <w:rtl/>
        </w:rPr>
        <w:t>ت نموده، و افزوده است: و</w:t>
      </w:r>
      <w:r w:rsidR="000E63F6">
        <w:rPr>
          <w:rStyle w:val="Char4"/>
          <w:rtl/>
        </w:rPr>
        <w:t>ی</w:t>
      </w:r>
      <w:r w:rsidRPr="00906F1B">
        <w:rPr>
          <w:rStyle w:val="Char4"/>
          <w:rtl/>
        </w:rPr>
        <w:t xml:space="preserve"> را به ن</w:t>
      </w:r>
      <w:r w:rsidR="00755556">
        <w:rPr>
          <w:rStyle w:val="Char4"/>
          <w:rtl/>
        </w:rPr>
        <w:t>ک</w:t>
      </w:r>
      <w:r w:rsidRPr="00906F1B">
        <w:rPr>
          <w:rStyle w:val="Char4"/>
          <w:rtl/>
        </w:rPr>
        <w:t>اح نافع درآورد، و و</w:t>
      </w:r>
      <w:r w:rsidR="000E63F6">
        <w:rPr>
          <w:rStyle w:val="Char4"/>
          <w:rtl/>
        </w:rPr>
        <w:t>ی</w:t>
      </w:r>
      <w:r w:rsidRPr="00906F1B">
        <w:rPr>
          <w:rStyle w:val="Char4"/>
          <w:rtl/>
        </w:rPr>
        <w:t xml:space="preserve"> ام ولد او م</w:t>
      </w:r>
      <w:r w:rsidR="000E63F6">
        <w:rPr>
          <w:rStyle w:val="Char4"/>
          <w:rtl/>
        </w:rPr>
        <w:t>ی</w:t>
      </w:r>
      <w:r w:rsidRPr="00906F1B">
        <w:rPr>
          <w:rStyle w:val="Char4"/>
          <w:rtl/>
        </w:rPr>
        <w:t>‏باشد. و ابونع</w:t>
      </w:r>
      <w:r w:rsidR="00755556">
        <w:rPr>
          <w:rStyle w:val="Char4"/>
          <w:rtl/>
        </w:rPr>
        <w:t>ی</w:t>
      </w:r>
      <w:r w:rsidRPr="00906F1B">
        <w:rPr>
          <w:rStyle w:val="Char4"/>
          <w:rtl/>
        </w:rPr>
        <w:t>م آن را در الحل</w:t>
      </w:r>
      <w:r w:rsidR="00755556">
        <w:rPr>
          <w:rStyle w:val="Char4"/>
          <w:rtl/>
        </w:rPr>
        <w:t>ی</w:t>
      </w:r>
      <w:r w:rsidRPr="00906F1B">
        <w:rPr>
          <w:rStyle w:val="Char4"/>
          <w:rtl/>
        </w:rPr>
        <w:t>ه (295/1) از طر</w:t>
      </w:r>
      <w:r w:rsidR="00755556">
        <w:rPr>
          <w:rStyle w:val="Char4"/>
          <w:rtl/>
        </w:rPr>
        <w:t>ی</w:t>
      </w:r>
      <w:r w:rsidRPr="00906F1B">
        <w:rPr>
          <w:rStyle w:val="Char4"/>
          <w:rtl/>
        </w:rPr>
        <w:t>ق مجاهد و غ</w:t>
      </w:r>
      <w:r w:rsidR="00755556">
        <w:rPr>
          <w:rStyle w:val="Char4"/>
          <w:rtl/>
        </w:rPr>
        <w:t>ی</w:t>
      </w:r>
      <w:r w:rsidRPr="00906F1B">
        <w:rPr>
          <w:rStyle w:val="Char4"/>
          <w:rtl/>
        </w:rPr>
        <w:t>ر و</w:t>
      </w:r>
      <w:r w:rsidR="000E63F6">
        <w:rPr>
          <w:rStyle w:val="Char4"/>
          <w:rtl/>
        </w:rPr>
        <w:t>ی</w:t>
      </w:r>
      <w:r w:rsidRPr="00906F1B">
        <w:rPr>
          <w:rStyle w:val="Char4"/>
          <w:rtl/>
        </w:rPr>
        <w:t xml:space="preserve"> روا</w:t>
      </w:r>
      <w:r w:rsidR="00755556">
        <w:rPr>
          <w:rStyle w:val="Char4"/>
          <w:rtl/>
        </w:rPr>
        <w:t>ی</w:t>
      </w:r>
      <w:r w:rsidRPr="00906F1B">
        <w:rPr>
          <w:rStyle w:val="Char4"/>
          <w:rtl/>
        </w:rPr>
        <w:t>ت نموده است.</w:t>
      </w:r>
    </w:p>
    <w:p w:rsidR="00BD3D1B" w:rsidRPr="003F6F99" w:rsidRDefault="00BD3D1B" w:rsidP="00A97312">
      <w:pPr>
        <w:pStyle w:val="a5"/>
        <w:rPr>
          <w:rtl/>
        </w:rPr>
      </w:pPr>
      <w:bookmarkStart w:id="263" w:name="_Toc441683774"/>
      <w:r w:rsidRPr="003F6F99">
        <w:rPr>
          <w:rtl/>
        </w:rPr>
        <w:t>حديث نافع درباره انفاق ابن عمر</w:t>
      </w:r>
      <w:r w:rsidR="00F60D76">
        <w:rPr>
          <w:rtl/>
        </w:rPr>
        <w:t xml:space="preserve"> </w:t>
      </w:r>
      <w:r w:rsidR="00F60D76" w:rsidRPr="00F60D76">
        <w:rPr>
          <w:rFonts w:ascii="CTraditional Arabic" w:hAnsi="CTraditional Arabic" w:cs="CTraditional Arabic"/>
          <w:bCs w:val="0"/>
          <w:szCs w:val="28"/>
          <w:rtl/>
        </w:rPr>
        <w:t>ب</w:t>
      </w:r>
      <w:bookmarkEnd w:id="263"/>
    </w:p>
    <w:p w:rsidR="00BD3D1B" w:rsidRPr="00906F1B" w:rsidRDefault="00BD3D1B" w:rsidP="001C13E0">
      <w:pPr>
        <w:pStyle w:val="PlainText"/>
        <w:ind w:firstLine="284"/>
        <w:jc w:val="both"/>
        <w:rPr>
          <w:rStyle w:val="Char4"/>
          <w:rtl/>
        </w:rPr>
      </w:pPr>
      <w:r w:rsidRPr="00906F1B">
        <w:rPr>
          <w:rStyle w:val="Char4"/>
          <w:rtl/>
        </w:rPr>
        <w:t>ابونع</w:t>
      </w:r>
      <w:r w:rsidR="00755556">
        <w:rPr>
          <w:rStyle w:val="Char4"/>
          <w:rtl/>
        </w:rPr>
        <w:t>ی</w:t>
      </w:r>
      <w:r w:rsidRPr="00906F1B">
        <w:rPr>
          <w:rStyle w:val="Char4"/>
          <w:rtl/>
        </w:rPr>
        <w:t>م در الحل</w:t>
      </w:r>
      <w:r w:rsidR="00755556">
        <w:rPr>
          <w:rStyle w:val="Char4"/>
          <w:rtl/>
        </w:rPr>
        <w:t>ی</w:t>
      </w:r>
      <w:r w:rsidRPr="00906F1B">
        <w:rPr>
          <w:rStyle w:val="Char4"/>
          <w:rtl/>
        </w:rPr>
        <w:t>ه (294/1) از نافع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ابن عمر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چنان بود </w:t>
      </w:r>
      <w:r w:rsidR="00755556">
        <w:rPr>
          <w:rStyle w:val="Char4"/>
          <w:rtl/>
        </w:rPr>
        <w:t>ک</w:t>
      </w:r>
      <w:r w:rsidRPr="00906F1B">
        <w:rPr>
          <w:rStyle w:val="Char4"/>
          <w:rtl/>
        </w:rPr>
        <w:t>ه هنگام</w:t>
      </w:r>
      <w:r w:rsidR="000E63F6">
        <w:rPr>
          <w:rStyle w:val="Char4"/>
          <w:rtl/>
        </w:rPr>
        <w:t>ی</w:t>
      </w:r>
      <w:r w:rsidRPr="00906F1B">
        <w:rPr>
          <w:rStyle w:val="Char4"/>
          <w:rtl/>
        </w:rPr>
        <w:t xml:space="preserve"> چ</w:t>
      </w:r>
      <w:r w:rsidR="00755556">
        <w:rPr>
          <w:rStyle w:val="Char4"/>
          <w:rtl/>
        </w:rPr>
        <w:t>ی</w:t>
      </w:r>
      <w:r w:rsidRPr="00906F1B">
        <w:rPr>
          <w:rStyle w:val="Char4"/>
          <w:rtl/>
        </w:rPr>
        <w:t>ز</w:t>
      </w:r>
      <w:r w:rsidR="000E63F6">
        <w:rPr>
          <w:rStyle w:val="Char4"/>
          <w:rtl/>
        </w:rPr>
        <w:t>ی</w:t>
      </w:r>
      <w:r w:rsidRPr="00906F1B">
        <w:rPr>
          <w:rStyle w:val="Char4"/>
          <w:rtl/>
        </w:rPr>
        <w:t xml:space="preserve"> از مالش برا</w:t>
      </w:r>
      <w:r w:rsidR="00755556">
        <w:rPr>
          <w:rStyle w:val="Char4"/>
          <w:rtl/>
        </w:rPr>
        <w:t>ی</w:t>
      </w:r>
      <w:r w:rsidRPr="00906F1B">
        <w:rPr>
          <w:rStyle w:val="Char4"/>
          <w:rtl/>
        </w:rPr>
        <w:t>ش بس</w:t>
      </w:r>
      <w:r w:rsidR="00755556">
        <w:rPr>
          <w:rStyle w:val="Char4"/>
          <w:rtl/>
        </w:rPr>
        <w:t>ی</w:t>
      </w:r>
      <w:r w:rsidRPr="00906F1B">
        <w:rPr>
          <w:rStyle w:val="Char4"/>
          <w:rtl/>
        </w:rPr>
        <w:t>ار خوب معلوم م</w:t>
      </w:r>
      <w:r w:rsidR="000E63F6">
        <w:rPr>
          <w:rStyle w:val="Char4"/>
          <w:rtl/>
        </w:rPr>
        <w:t>ی</w:t>
      </w:r>
      <w:r w:rsidRPr="00906F1B">
        <w:rPr>
          <w:rStyle w:val="Char4"/>
          <w:rtl/>
        </w:rPr>
        <w:t>‏شد و خوشش م</w:t>
      </w:r>
      <w:r w:rsidR="000E63F6">
        <w:rPr>
          <w:rStyle w:val="Char4"/>
          <w:rtl/>
        </w:rPr>
        <w:t>ی</w:t>
      </w:r>
      <w:r w:rsidRPr="00906F1B">
        <w:rPr>
          <w:rStyle w:val="Char4"/>
          <w:rtl/>
        </w:rPr>
        <w:t>‏آمد، آن را برا</w:t>
      </w:r>
      <w:r w:rsidR="000E63F6">
        <w:rPr>
          <w:rStyle w:val="Char4"/>
          <w:rtl/>
        </w:rPr>
        <w:t>ی</w:t>
      </w:r>
      <w:r w:rsidRPr="00906F1B">
        <w:rPr>
          <w:rStyle w:val="Char4"/>
          <w:rtl/>
        </w:rPr>
        <w:t xml:space="preserve"> حصول نزد</w:t>
      </w:r>
      <w:r w:rsidR="00755556">
        <w:rPr>
          <w:rStyle w:val="Char4"/>
          <w:rtl/>
        </w:rPr>
        <w:t>یک</w:t>
      </w:r>
      <w:r w:rsidR="000E63F6">
        <w:rPr>
          <w:rStyle w:val="Char4"/>
          <w:rtl/>
        </w:rPr>
        <w:t>ی</w:t>
      </w:r>
      <w:r w:rsidRPr="00906F1B">
        <w:rPr>
          <w:rStyle w:val="Char4"/>
          <w:rtl/>
        </w:rPr>
        <w:t xml:space="preserve"> به خداوند </w:t>
      </w:r>
      <w:r w:rsidR="00F9563C" w:rsidRPr="00F9563C">
        <w:rPr>
          <w:rStyle w:val="Char4"/>
          <w:rFonts w:ascii="CTraditional Arabic" w:hAnsi="CTraditional Arabic" w:cs="CTraditional Arabic"/>
          <w:rtl/>
        </w:rPr>
        <w:t>ﻷ</w:t>
      </w:r>
      <w:r w:rsidRPr="00906F1B">
        <w:rPr>
          <w:rStyle w:val="Char4"/>
          <w:rtl/>
        </w:rPr>
        <w:t xml:space="preserve"> [صدقه]</w:t>
      </w:r>
      <w:r w:rsidRPr="00906F1B">
        <w:rPr>
          <w:rStyle w:val="Char4"/>
          <w:rFonts w:hint="cs"/>
          <w:rtl/>
        </w:rPr>
        <w:t xml:space="preserve"> </w:t>
      </w:r>
      <w:r w:rsidRPr="00906F1B">
        <w:rPr>
          <w:rStyle w:val="Char4"/>
          <w:rtl/>
        </w:rPr>
        <w:t>م</w:t>
      </w:r>
      <w:r w:rsidR="000E63F6">
        <w:rPr>
          <w:rStyle w:val="Char4"/>
          <w:rtl/>
        </w:rPr>
        <w:t>ی</w:t>
      </w:r>
      <w:r w:rsidRPr="00906F1B">
        <w:rPr>
          <w:rStyle w:val="Char4"/>
          <w:rtl/>
        </w:rPr>
        <w:t>‏نمود. نافع م</w:t>
      </w:r>
      <w:r w:rsidR="000E63F6">
        <w:rPr>
          <w:rStyle w:val="Char4"/>
          <w:rtl/>
        </w:rPr>
        <w:t>ی</w:t>
      </w:r>
      <w:r w:rsidRPr="00906F1B">
        <w:rPr>
          <w:rStyle w:val="Char4"/>
          <w:rtl/>
        </w:rPr>
        <w:t>‏گو</w:t>
      </w:r>
      <w:r w:rsidR="00755556">
        <w:rPr>
          <w:rStyle w:val="Char4"/>
          <w:rtl/>
        </w:rPr>
        <w:t>ی</w:t>
      </w:r>
      <w:r w:rsidRPr="00906F1B">
        <w:rPr>
          <w:rStyle w:val="Char4"/>
          <w:rtl/>
        </w:rPr>
        <w:t>د: و غلام</w:t>
      </w:r>
      <w:r w:rsidR="0001175E">
        <w:rPr>
          <w:rStyle w:val="Char4"/>
          <w:rtl/>
        </w:rPr>
        <w:t>‌های</w:t>
      </w:r>
      <w:r w:rsidRPr="00906F1B">
        <w:rPr>
          <w:rStyle w:val="Char4"/>
          <w:rtl/>
        </w:rPr>
        <w:t>ش ا</w:t>
      </w:r>
      <w:r w:rsidR="00755556">
        <w:rPr>
          <w:rStyle w:val="Char4"/>
          <w:rtl/>
        </w:rPr>
        <w:t>ی</w:t>
      </w:r>
      <w:r w:rsidRPr="00906F1B">
        <w:rPr>
          <w:rStyle w:val="Char4"/>
          <w:rtl/>
        </w:rPr>
        <w:t>ن را از و</w:t>
      </w:r>
      <w:r w:rsidR="000E63F6">
        <w:rPr>
          <w:rStyle w:val="Char4"/>
          <w:rtl/>
        </w:rPr>
        <w:t>ی</w:t>
      </w:r>
      <w:r w:rsidRPr="00906F1B">
        <w:rPr>
          <w:rStyle w:val="Char4"/>
          <w:rtl/>
        </w:rPr>
        <w:t xml:space="preserve"> دانسته بودند و گاه</w:t>
      </w:r>
      <w:r w:rsidR="000E63F6">
        <w:rPr>
          <w:rStyle w:val="Char4"/>
          <w:rtl/>
        </w:rPr>
        <w:t>ی</w:t>
      </w:r>
      <w:r w:rsidRPr="00906F1B">
        <w:rPr>
          <w:rStyle w:val="Char4"/>
          <w:rtl/>
        </w:rPr>
        <w:t xml:space="preserve"> بعض</w:t>
      </w:r>
      <w:r w:rsidR="000E63F6">
        <w:rPr>
          <w:rStyle w:val="Char4"/>
          <w:rtl/>
        </w:rPr>
        <w:t>ی</w:t>
      </w:r>
      <w:r w:rsidRPr="00906F1B">
        <w:rPr>
          <w:rStyle w:val="Char4"/>
          <w:rtl/>
        </w:rPr>
        <w:t xml:space="preserve"> از ا</w:t>
      </w:r>
      <w:r w:rsidR="00755556">
        <w:rPr>
          <w:rStyle w:val="Char4"/>
          <w:rtl/>
        </w:rPr>
        <w:t>ی</w:t>
      </w:r>
      <w:r w:rsidRPr="00906F1B">
        <w:rPr>
          <w:rStyle w:val="Char4"/>
          <w:rtl/>
        </w:rPr>
        <w:t>شان پاچه‏ها</w:t>
      </w:r>
      <w:r w:rsidR="000E63F6">
        <w:rPr>
          <w:rStyle w:val="Char4"/>
          <w:rtl/>
        </w:rPr>
        <w:t>ی</w:t>
      </w:r>
      <w:r w:rsidRPr="00906F1B">
        <w:rPr>
          <w:rStyle w:val="Char4"/>
          <w:rtl/>
        </w:rPr>
        <w:t xml:space="preserve"> خود را بر م</w:t>
      </w:r>
      <w:r w:rsidR="000E63F6">
        <w:rPr>
          <w:rStyle w:val="Char4"/>
          <w:rtl/>
        </w:rPr>
        <w:t>ی</w:t>
      </w:r>
      <w:r w:rsidRPr="00906F1B">
        <w:rPr>
          <w:rStyle w:val="Char4"/>
          <w:rtl/>
        </w:rPr>
        <w:t>‏زد، و هم</w:t>
      </w:r>
      <w:r w:rsidR="00755556">
        <w:rPr>
          <w:rStyle w:val="Char4"/>
          <w:rtl/>
        </w:rPr>
        <w:t>ی</w:t>
      </w:r>
      <w:r w:rsidRPr="00906F1B">
        <w:rPr>
          <w:rStyle w:val="Char4"/>
          <w:rtl/>
        </w:rPr>
        <w:t>شه ملازمت مسجد را م</w:t>
      </w:r>
      <w:r w:rsidR="000E63F6">
        <w:rPr>
          <w:rStyle w:val="Char4"/>
          <w:rtl/>
        </w:rPr>
        <w:t>ی</w:t>
      </w:r>
      <w:r w:rsidRPr="00906F1B">
        <w:rPr>
          <w:rStyle w:val="Char4"/>
          <w:rtl/>
        </w:rPr>
        <w:t>‏نمود، هنگام</w:t>
      </w:r>
      <w:r w:rsidR="000E63F6">
        <w:rPr>
          <w:rStyle w:val="Char4"/>
          <w:rtl/>
        </w:rPr>
        <w:t>ی</w:t>
      </w:r>
      <w:r w:rsidRPr="00906F1B">
        <w:rPr>
          <w:rStyle w:val="Char4"/>
          <w:rtl/>
        </w:rPr>
        <w:t xml:space="preserve"> </w:t>
      </w:r>
      <w:r w:rsidR="00755556">
        <w:rPr>
          <w:rStyle w:val="Char4"/>
          <w:rtl/>
        </w:rPr>
        <w:t>ک</w:t>
      </w:r>
      <w:r w:rsidRPr="00906F1B">
        <w:rPr>
          <w:rStyle w:val="Char4"/>
          <w:rtl/>
        </w:rPr>
        <w:t>ه ابن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و</w:t>
      </w:r>
      <w:r w:rsidR="000E63F6">
        <w:rPr>
          <w:rStyle w:val="Char4"/>
          <w:rtl/>
        </w:rPr>
        <w:t>ی</w:t>
      </w:r>
      <w:r w:rsidRPr="00906F1B">
        <w:rPr>
          <w:rStyle w:val="Char4"/>
          <w:rtl/>
        </w:rPr>
        <w:t xml:space="preserve"> را بر آن حالت ن</w:t>
      </w:r>
      <w:r w:rsidR="00755556">
        <w:rPr>
          <w:rStyle w:val="Char4"/>
          <w:rtl/>
        </w:rPr>
        <w:t>یک</w:t>
      </w:r>
      <w:r w:rsidRPr="00906F1B">
        <w:rPr>
          <w:rStyle w:val="Char4"/>
          <w:rtl/>
        </w:rPr>
        <w:t>و م</w:t>
      </w:r>
      <w:r w:rsidR="000E63F6">
        <w:rPr>
          <w:rStyle w:val="Char4"/>
          <w:rtl/>
        </w:rPr>
        <w:t>ی</w:t>
      </w:r>
      <w:r w:rsidRPr="00906F1B">
        <w:rPr>
          <w:rStyle w:val="Char4"/>
          <w:rtl/>
        </w:rPr>
        <w:t>‏د</w:t>
      </w:r>
      <w:r w:rsidR="00755556">
        <w:rPr>
          <w:rStyle w:val="Char4"/>
          <w:rtl/>
        </w:rPr>
        <w:t>ی</w:t>
      </w:r>
      <w:r w:rsidRPr="00906F1B">
        <w:rPr>
          <w:rStyle w:val="Char4"/>
          <w:rtl/>
        </w:rPr>
        <w:t>د، آزادش م</w:t>
      </w:r>
      <w:r w:rsidR="000E63F6">
        <w:rPr>
          <w:rStyle w:val="Char4"/>
          <w:rtl/>
        </w:rPr>
        <w:t>ی</w:t>
      </w:r>
      <w:r w:rsidRPr="00906F1B">
        <w:rPr>
          <w:rStyle w:val="Char4"/>
          <w:rtl/>
        </w:rPr>
        <w:t xml:space="preserve">‏ساخت، </w:t>
      </w:r>
      <w:r w:rsidR="00755556">
        <w:rPr>
          <w:rStyle w:val="Char4"/>
          <w:rtl/>
        </w:rPr>
        <w:t>ی</w:t>
      </w:r>
      <w:r w:rsidRPr="00906F1B">
        <w:rPr>
          <w:rStyle w:val="Char4"/>
          <w:rtl/>
        </w:rPr>
        <w:t>ارانش به و</w:t>
      </w:r>
      <w:r w:rsidR="000E63F6">
        <w:rPr>
          <w:rStyle w:val="Char4"/>
          <w:rtl/>
        </w:rPr>
        <w:t>ی</w:t>
      </w:r>
      <w:r w:rsidRPr="00906F1B">
        <w:rPr>
          <w:rStyle w:val="Char4"/>
          <w:rtl/>
        </w:rPr>
        <w:t xml:space="preserve"> م</w:t>
      </w:r>
      <w:r w:rsidR="000E63F6">
        <w:rPr>
          <w:rStyle w:val="Char4"/>
          <w:rtl/>
        </w:rPr>
        <w:t>ی</w:t>
      </w:r>
      <w:r w:rsidRPr="00906F1B">
        <w:rPr>
          <w:rStyle w:val="Char4"/>
          <w:rtl/>
        </w:rPr>
        <w:t>‏گفتند: ا</w:t>
      </w:r>
      <w:r w:rsidR="000E63F6">
        <w:rPr>
          <w:rStyle w:val="Char4"/>
          <w:rtl/>
        </w:rPr>
        <w:t>ی</w:t>
      </w:r>
      <w:r w:rsidRPr="00906F1B">
        <w:rPr>
          <w:rStyle w:val="Char4"/>
          <w:rtl/>
        </w:rPr>
        <w:t xml:space="preserve"> ابوعبدالرحمن</w:t>
      </w:r>
      <w:r w:rsidR="009C515A">
        <w:rPr>
          <w:rStyle w:val="Char4"/>
          <w:rtl/>
        </w:rPr>
        <w:t>،</w:t>
      </w:r>
      <w:r w:rsidRPr="00906F1B">
        <w:rPr>
          <w:rStyle w:val="Char4"/>
          <w:rtl/>
        </w:rPr>
        <w:t xml:space="preserve"> به خدا سوگند، ا</w:t>
      </w:r>
      <w:r w:rsidR="00755556">
        <w:rPr>
          <w:rStyle w:val="Char4"/>
          <w:rtl/>
        </w:rPr>
        <w:t>ی</w:t>
      </w:r>
      <w:r w:rsidRPr="00906F1B">
        <w:rPr>
          <w:rStyle w:val="Char4"/>
          <w:rtl/>
        </w:rPr>
        <w:t>ن‏ها به ا</w:t>
      </w:r>
      <w:r w:rsidR="00755556">
        <w:rPr>
          <w:rStyle w:val="Char4"/>
          <w:rtl/>
        </w:rPr>
        <w:t>ی</w:t>
      </w:r>
      <w:r w:rsidRPr="00906F1B">
        <w:rPr>
          <w:rStyle w:val="Char4"/>
          <w:rtl/>
        </w:rPr>
        <w:t>ن صورت م</w:t>
      </w:r>
      <w:r w:rsidR="000E63F6">
        <w:rPr>
          <w:rStyle w:val="Char4"/>
          <w:rtl/>
        </w:rPr>
        <w:t>ی</w:t>
      </w:r>
      <w:r w:rsidRPr="00906F1B">
        <w:rPr>
          <w:rStyle w:val="Char4"/>
          <w:rtl/>
        </w:rPr>
        <w:t>‏خواهند تو را فر</w:t>
      </w:r>
      <w:r w:rsidR="00755556">
        <w:rPr>
          <w:rStyle w:val="Char4"/>
          <w:rtl/>
        </w:rPr>
        <w:t>ی</w:t>
      </w:r>
      <w:r w:rsidRPr="00906F1B">
        <w:rPr>
          <w:rStyle w:val="Char4"/>
          <w:rtl/>
        </w:rPr>
        <w:t>ب بدهند!! ابن عمر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م</w:t>
      </w:r>
      <w:r w:rsidR="000E63F6">
        <w:rPr>
          <w:rStyle w:val="Char4"/>
          <w:rtl/>
        </w:rPr>
        <w:t>ی</w:t>
      </w:r>
      <w:r w:rsidRPr="00906F1B">
        <w:rPr>
          <w:rStyle w:val="Char4"/>
          <w:rtl/>
        </w:rPr>
        <w:t xml:space="preserve">‏گفت: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ما را به خدا فر</w:t>
      </w:r>
      <w:r w:rsidR="00755556">
        <w:rPr>
          <w:rStyle w:val="Char4"/>
          <w:rtl/>
        </w:rPr>
        <w:t>ی</w:t>
      </w:r>
      <w:r w:rsidRPr="00906F1B">
        <w:rPr>
          <w:rStyle w:val="Char4"/>
          <w:rtl/>
        </w:rPr>
        <w:t>ب بدهد، برا</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فر</w:t>
      </w:r>
      <w:r w:rsidR="00755556">
        <w:rPr>
          <w:rStyle w:val="Char4"/>
          <w:rtl/>
        </w:rPr>
        <w:t>ی</w:t>
      </w:r>
      <w:r w:rsidRPr="00906F1B">
        <w:rPr>
          <w:rStyle w:val="Char4"/>
          <w:rtl/>
        </w:rPr>
        <w:t>ب م</w:t>
      </w:r>
      <w:r w:rsidR="000E63F6">
        <w:rPr>
          <w:rStyle w:val="Char4"/>
          <w:rtl/>
        </w:rPr>
        <w:t>ی</w:t>
      </w:r>
      <w:r w:rsidRPr="00906F1B">
        <w:rPr>
          <w:rStyle w:val="Char4"/>
          <w:rtl/>
        </w:rPr>
        <w:t>‏خور</w:t>
      </w:r>
      <w:r w:rsidR="00755556">
        <w:rPr>
          <w:rStyle w:val="Char4"/>
          <w:rtl/>
        </w:rPr>
        <w:t>ی</w:t>
      </w:r>
      <w:r w:rsidRPr="00906F1B">
        <w:rPr>
          <w:rStyle w:val="Char4"/>
          <w:rtl/>
        </w:rPr>
        <w:t>م.</w:t>
      </w:r>
    </w:p>
    <w:p w:rsidR="00BD3D1B" w:rsidRPr="00906F1B" w:rsidRDefault="00BD3D1B" w:rsidP="00250586">
      <w:pPr>
        <w:pStyle w:val="PlainText"/>
        <w:ind w:firstLine="284"/>
        <w:jc w:val="both"/>
        <w:rPr>
          <w:rStyle w:val="Char4"/>
          <w:rtl/>
        </w:rPr>
      </w:pPr>
      <w:r w:rsidRPr="00906F1B">
        <w:rPr>
          <w:rStyle w:val="Char4"/>
          <w:rtl/>
        </w:rPr>
        <w:t>نافع م</w:t>
      </w:r>
      <w:r w:rsidR="000E63F6">
        <w:rPr>
          <w:rStyle w:val="Char4"/>
          <w:rtl/>
        </w:rPr>
        <w:t>ی</w:t>
      </w:r>
      <w:r w:rsidRPr="00906F1B">
        <w:rPr>
          <w:rStyle w:val="Char4"/>
          <w:rtl/>
        </w:rPr>
        <w:t>‏گو</w:t>
      </w:r>
      <w:r w:rsidR="00755556">
        <w:rPr>
          <w:rStyle w:val="Char4"/>
          <w:rtl/>
        </w:rPr>
        <w:t>ی</w:t>
      </w:r>
      <w:r w:rsidRPr="00906F1B">
        <w:rPr>
          <w:rStyle w:val="Char4"/>
          <w:rtl/>
        </w:rPr>
        <w:t>د،: ما ب</w:t>
      </w:r>
      <w:r w:rsidR="00755556">
        <w:rPr>
          <w:rStyle w:val="Char4"/>
          <w:rtl/>
        </w:rPr>
        <w:t>ی</w:t>
      </w:r>
      <w:r w:rsidRPr="00906F1B">
        <w:rPr>
          <w:rStyle w:val="Char4"/>
          <w:rtl/>
        </w:rPr>
        <w:t>گاه</w:t>
      </w:r>
      <w:r w:rsidR="000E63F6">
        <w:rPr>
          <w:rStyle w:val="Char4"/>
          <w:rtl/>
        </w:rPr>
        <w:t>ی</w:t>
      </w:r>
      <w:r w:rsidRPr="00906F1B">
        <w:rPr>
          <w:rStyle w:val="Char4"/>
          <w:rtl/>
        </w:rPr>
        <w:t xml:space="preserve"> خود را د</w:t>
      </w:r>
      <w:r w:rsidR="00755556">
        <w:rPr>
          <w:rStyle w:val="Char4"/>
          <w:rtl/>
        </w:rPr>
        <w:t>ی</w:t>
      </w:r>
      <w:r w:rsidRPr="00906F1B">
        <w:rPr>
          <w:rStyle w:val="Char4"/>
          <w:rtl/>
        </w:rPr>
        <w:t>د</w:t>
      </w:r>
      <w:r w:rsidR="00755556">
        <w:rPr>
          <w:rStyle w:val="Char4"/>
          <w:rtl/>
        </w:rPr>
        <w:t>ی</w:t>
      </w:r>
      <w:r w:rsidRPr="00906F1B">
        <w:rPr>
          <w:rStyle w:val="Char4"/>
          <w:rtl/>
        </w:rPr>
        <w:t xml:space="preserve">م </w:t>
      </w:r>
      <w:r w:rsidR="00755556">
        <w:rPr>
          <w:rStyle w:val="Char4"/>
          <w:rtl/>
        </w:rPr>
        <w:t>ک</w:t>
      </w:r>
      <w:r w:rsidRPr="00906F1B">
        <w:rPr>
          <w:rStyle w:val="Char4"/>
          <w:rtl/>
        </w:rPr>
        <w:t>ه ابن عمر بر شتر اص</w:t>
      </w:r>
      <w:r w:rsidR="00755556">
        <w:rPr>
          <w:rStyle w:val="Char4"/>
          <w:rtl/>
        </w:rPr>
        <w:t>ی</w:t>
      </w:r>
      <w:r w:rsidRPr="00906F1B">
        <w:rPr>
          <w:rStyle w:val="Char4"/>
          <w:rtl/>
        </w:rPr>
        <w:t>ل و ن</w:t>
      </w:r>
      <w:r w:rsidR="00755556">
        <w:rPr>
          <w:rStyle w:val="Char4"/>
          <w:rtl/>
        </w:rPr>
        <w:t>یک</w:t>
      </w:r>
      <w:r w:rsidRPr="00906F1B">
        <w:rPr>
          <w:rStyle w:val="Char4"/>
          <w:rtl/>
        </w:rPr>
        <w:t xml:space="preserve"> نژاد خود، </w:t>
      </w:r>
      <w:r w:rsidR="00755556">
        <w:rPr>
          <w:rStyle w:val="Char4"/>
          <w:rtl/>
        </w:rPr>
        <w:t>ک</w:t>
      </w:r>
      <w:r w:rsidRPr="00906F1B">
        <w:rPr>
          <w:rStyle w:val="Char4"/>
          <w:rtl/>
        </w:rPr>
        <w:t>ه آن را به مال ز</w:t>
      </w:r>
      <w:r w:rsidR="00755556">
        <w:rPr>
          <w:rStyle w:val="Char4"/>
          <w:rtl/>
        </w:rPr>
        <w:t>ی</w:t>
      </w:r>
      <w:r w:rsidRPr="00906F1B">
        <w:rPr>
          <w:rStyle w:val="Char4"/>
          <w:rtl/>
        </w:rPr>
        <w:t>اد</w:t>
      </w:r>
      <w:r w:rsidR="000E63F6">
        <w:rPr>
          <w:rStyle w:val="Char4"/>
          <w:rtl/>
        </w:rPr>
        <w:t>ی</w:t>
      </w:r>
      <w:r w:rsidRPr="00906F1B">
        <w:rPr>
          <w:rStyle w:val="Char4"/>
          <w:rtl/>
        </w:rPr>
        <w:t xml:space="preserve"> گرفته بود، روان شد، هنگام</w:t>
      </w:r>
      <w:r w:rsidR="000E63F6">
        <w:rPr>
          <w:rStyle w:val="Char4"/>
          <w:rtl/>
        </w:rPr>
        <w:t>ی</w:t>
      </w:r>
      <w:r w:rsidRPr="00906F1B">
        <w:rPr>
          <w:rStyle w:val="Char4"/>
          <w:rtl/>
        </w:rPr>
        <w:t xml:space="preserve"> </w:t>
      </w:r>
      <w:r w:rsidR="00755556">
        <w:rPr>
          <w:rStyle w:val="Char4"/>
          <w:rtl/>
        </w:rPr>
        <w:t>ک</w:t>
      </w:r>
      <w:r w:rsidRPr="00906F1B">
        <w:rPr>
          <w:rStyle w:val="Char4"/>
          <w:rtl/>
        </w:rPr>
        <w:t>ه گشتار آن خوشش آمد، آن را همانجا</w:t>
      </w:r>
      <w:r w:rsidR="00755556">
        <w:rPr>
          <w:rStyle w:val="Char4"/>
          <w:rtl/>
        </w:rPr>
        <w:t>ی</w:t>
      </w:r>
      <w:r w:rsidRPr="00906F1B">
        <w:rPr>
          <w:rStyle w:val="Char4"/>
          <w:rtl/>
        </w:rPr>
        <w:t>ش خوابان</w:t>
      </w:r>
      <w:r w:rsidR="00755556">
        <w:rPr>
          <w:rStyle w:val="Char4"/>
          <w:rtl/>
        </w:rPr>
        <w:t>ی</w:t>
      </w:r>
      <w:r w:rsidRPr="00906F1B">
        <w:rPr>
          <w:rStyle w:val="Char4"/>
          <w:rtl/>
        </w:rPr>
        <w:t>د و از آن پا</w:t>
      </w:r>
      <w:r w:rsidR="00755556">
        <w:rPr>
          <w:rStyle w:val="Char4"/>
          <w:rtl/>
        </w:rPr>
        <w:t>یی</w:t>
      </w:r>
      <w:r w:rsidRPr="00906F1B">
        <w:rPr>
          <w:rStyle w:val="Char4"/>
          <w:rtl/>
        </w:rPr>
        <w:t>ن گرد</w:t>
      </w:r>
      <w:r w:rsidR="00755556">
        <w:rPr>
          <w:rStyle w:val="Char4"/>
          <w:rtl/>
        </w:rPr>
        <w:t>ی</w:t>
      </w:r>
      <w:r w:rsidRPr="00906F1B">
        <w:rPr>
          <w:rStyle w:val="Char4"/>
          <w:rtl/>
        </w:rPr>
        <w:t>د، و گفت: ا</w:t>
      </w:r>
      <w:r w:rsidR="000E63F6">
        <w:rPr>
          <w:rStyle w:val="Char4"/>
          <w:rtl/>
        </w:rPr>
        <w:t>ی</w:t>
      </w:r>
      <w:r w:rsidRPr="00906F1B">
        <w:rPr>
          <w:rStyle w:val="Char4"/>
          <w:rtl/>
        </w:rPr>
        <w:t xml:space="preserve"> نافع لجام و پالانش را ب</w:t>
      </w:r>
      <w:r w:rsidR="00755556">
        <w:rPr>
          <w:rStyle w:val="Char4"/>
          <w:rtl/>
        </w:rPr>
        <w:t>ک</w:t>
      </w:r>
      <w:r w:rsidRPr="00906F1B">
        <w:rPr>
          <w:rStyle w:val="Char4"/>
          <w:rtl/>
        </w:rPr>
        <w:t>ش</w:t>
      </w:r>
      <w:r w:rsidR="00755556">
        <w:rPr>
          <w:rStyle w:val="Char4"/>
          <w:rtl/>
        </w:rPr>
        <w:t>ی</w:t>
      </w:r>
      <w:r w:rsidRPr="00906F1B">
        <w:rPr>
          <w:rStyle w:val="Char4"/>
          <w:rtl/>
        </w:rPr>
        <w:t>د، و و</w:t>
      </w:r>
      <w:r w:rsidR="000E63F6">
        <w:rPr>
          <w:rStyle w:val="Char4"/>
          <w:rtl/>
        </w:rPr>
        <w:t>ی</w:t>
      </w:r>
      <w:r w:rsidRPr="00906F1B">
        <w:rPr>
          <w:rStyle w:val="Char4"/>
          <w:rtl/>
        </w:rPr>
        <w:t xml:space="preserve"> را جل </w:t>
      </w:r>
      <w:r w:rsidR="00755556">
        <w:rPr>
          <w:rStyle w:val="Char4"/>
          <w:rtl/>
        </w:rPr>
        <w:t>ک</w:t>
      </w:r>
      <w:r w:rsidRPr="00906F1B">
        <w:rPr>
          <w:rStyle w:val="Char4"/>
          <w:rtl/>
        </w:rPr>
        <w:t>ن</w:t>
      </w:r>
      <w:r w:rsidR="00755556">
        <w:rPr>
          <w:rStyle w:val="Char4"/>
          <w:rtl/>
        </w:rPr>
        <w:t>ی</w:t>
      </w:r>
      <w:r w:rsidRPr="00906F1B">
        <w:rPr>
          <w:rStyle w:val="Char4"/>
          <w:rtl/>
        </w:rPr>
        <w:t>د، و اشعار</w:t>
      </w:r>
      <w:r w:rsidRPr="00906F1B">
        <w:rPr>
          <w:rStyle w:val="FootnoteReference"/>
          <w:rFonts w:ascii="IRNazli" w:hAnsi="IRNazli" w:cs="IRNazli"/>
          <w:sz w:val="28"/>
          <w:szCs w:val="28"/>
          <w:rtl/>
        </w:rPr>
        <w:footnoteReference w:id="352"/>
      </w:r>
      <w:r w:rsidRPr="00906F1B">
        <w:rPr>
          <w:rStyle w:val="Char4"/>
          <w:rtl/>
        </w:rPr>
        <w:t xml:space="preserve"> نما</w:t>
      </w:r>
      <w:r w:rsidR="00755556">
        <w:rPr>
          <w:rStyle w:val="Char4"/>
          <w:rtl/>
        </w:rPr>
        <w:t>یی</w:t>
      </w:r>
      <w:r w:rsidRPr="00906F1B">
        <w:rPr>
          <w:rStyle w:val="Char4"/>
          <w:rtl/>
        </w:rPr>
        <w:t>د و شترها</w:t>
      </w:r>
      <w:r w:rsidR="000E63F6">
        <w:rPr>
          <w:rStyle w:val="Char4"/>
          <w:rtl/>
        </w:rPr>
        <w:t>ی</w:t>
      </w:r>
      <w:r w:rsidRPr="00906F1B">
        <w:rPr>
          <w:rStyle w:val="Char4"/>
          <w:rtl/>
        </w:rPr>
        <w:t xml:space="preserve"> قربان</w:t>
      </w:r>
      <w:r w:rsidR="000E63F6">
        <w:rPr>
          <w:rStyle w:val="Char4"/>
          <w:rtl/>
        </w:rPr>
        <w:t>ی</w:t>
      </w:r>
      <w:r w:rsidRPr="00906F1B">
        <w:rPr>
          <w:rStyle w:val="Char4"/>
          <w:rtl/>
        </w:rPr>
        <w:t xml:space="preserve"> را شاملش </w:t>
      </w:r>
      <w:r w:rsidR="00755556">
        <w:rPr>
          <w:rStyle w:val="Char4"/>
          <w:rtl/>
        </w:rPr>
        <w:t>ک</w:t>
      </w:r>
      <w:r w:rsidRPr="00906F1B">
        <w:rPr>
          <w:rStyle w:val="Char4"/>
          <w:rtl/>
        </w:rPr>
        <w:t>ن</w:t>
      </w:r>
      <w:r w:rsidR="00755556">
        <w:rPr>
          <w:rStyle w:val="Char4"/>
          <w:rtl/>
        </w:rPr>
        <w:t>ی</w:t>
      </w:r>
      <w:r w:rsidRPr="00906F1B">
        <w:rPr>
          <w:rStyle w:val="Char4"/>
          <w:rtl/>
        </w:rPr>
        <w:t xml:space="preserve">د. در </w:t>
      </w:r>
      <w:r w:rsidR="00755556">
        <w:rPr>
          <w:rStyle w:val="Char4"/>
          <w:rtl/>
        </w:rPr>
        <w:t>یک</w:t>
      </w:r>
      <w:r w:rsidRPr="00906F1B">
        <w:rPr>
          <w:rStyle w:val="Char4"/>
          <w:rtl/>
        </w:rPr>
        <w:t xml:space="preserve"> روا</w:t>
      </w:r>
      <w:r w:rsidR="00755556">
        <w:rPr>
          <w:rStyle w:val="Char4"/>
          <w:rtl/>
        </w:rPr>
        <w:t>ی</w:t>
      </w:r>
      <w:r w:rsidRPr="00906F1B">
        <w:rPr>
          <w:rStyle w:val="Char4"/>
          <w:rtl/>
        </w:rPr>
        <w:t>ت د</w:t>
      </w:r>
      <w:r w:rsidR="00755556">
        <w:rPr>
          <w:rStyle w:val="Char4"/>
          <w:rtl/>
        </w:rPr>
        <w:t>ی</w:t>
      </w:r>
      <w:r w:rsidRPr="00906F1B">
        <w:rPr>
          <w:rStyle w:val="Char4"/>
          <w:rtl/>
        </w:rPr>
        <w:t>گر نزد و</w:t>
      </w:r>
      <w:r w:rsidR="000E63F6">
        <w:rPr>
          <w:rStyle w:val="Char4"/>
          <w:rtl/>
        </w:rPr>
        <w:t>ی</w:t>
      </w:r>
      <w:r w:rsidRPr="00906F1B">
        <w:rPr>
          <w:rStyle w:val="Char4"/>
          <w:rtl/>
        </w:rPr>
        <w:t xml:space="preserve"> همچنان از نافع، آمده </w:t>
      </w:r>
      <w:r w:rsidR="00755556">
        <w:rPr>
          <w:rStyle w:val="Char4"/>
          <w:rtl/>
        </w:rPr>
        <w:t>ک</w:t>
      </w:r>
      <w:r w:rsidRPr="00906F1B">
        <w:rPr>
          <w:rStyle w:val="Char4"/>
          <w:rtl/>
        </w:rPr>
        <w:t>ه گفت: در حال</w:t>
      </w:r>
      <w:r w:rsidR="000E63F6">
        <w:rPr>
          <w:rStyle w:val="Char4"/>
          <w:rtl/>
        </w:rPr>
        <w:t>ی</w:t>
      </w:r>
      <w:r w:rsidRPr="00906F1B">
        <w:rPr>
          <w:rStyle w:val="Char4"/>
          <w:rtl/>
        </w:rPr>
        <w:t xml:space="preserve"> </w:t>
      </w:r>
      <w:r w:rsidR="00755556">
        <w:rPr>
          <w:rStyle w:val="Char4"/>
          <w:rtl/>
        </w:rPr>
        <w:t>ک</w:t>
      </w:r>
      <w:r w:rsidRPr="00906F1B">
        <w:rPr>
          <w:rStyle w:val="Char4"/>
          <w:rtl/>
        </w:rPr>
        <w:t>ه و</w:t>
      </w:r>
      <w:r w:rsidR="000E63F6">
        <w:rPr>
          <w:rStyle w:val="Char4"/>
          <w:rtl/>
        </w:rPr>
        <w:t>ی</w:t>
      </w:r>
      <w:r w:rsidRPr="00906F1B">
        <w:rPr>
          <w:rStyle w:val="Char4"/>
          <w:rtl/>
        </w:rPr>
        <w:t xml:space="preserve"> - </w:t>
      </w:r>
      <w:r w:rsidR="00755556">
        <w:rPr>
          <w:rStyle w:val="Char4"/>
          <w:rtl/>
        </w:rPr>
        <w:t>ی</w:t>
      </w:r>
      <w:r w:rsidRPr="00906F1B">
        <w:rPr>
          <w:rStyle w:val="Char4"/>
          <w:rtl/>
        </w:rPr>
        <w:t>عن</w:t>
      </w:r>
      <w:r w:rsidR="000E63F6">
        <w:rPr>
          <w:rStyle w:val="Char4"/>
          <w:rtl/>
        </w:rPr>
        <w:t>ی</w:t>
      </w:r>
      <w:r w:rsidRPr="00906F1B">
        <w:rPr>
          <w:rStyle w:val="Char4"/>
          <w:rtl/>
        </w:rPr>
        <w:t xml:space="preserve"> ابن عمر - بر شتر خود روان بود، آن شتر خوشش آمد، گفت: اخ، اخ، و آن را خوابان</w:t>
      </w:r>
      <w:r w:rsidR="00755556">
        <w:rPr>
          <w:rStyle w:val="Char4"/>
          <w:rtl/>
        </w:rPr>
        <w:t>ی</w:t>
      </w:r>
      <w:r w:rsidRPr="00906F1B">
        <w:rPr>
          <w:rStyle w:val="Char4"/>
          <w:rtl/>
        </w:rPr>
        <w:t>د و گفت: ا</w:t>
      </w:r>
      <w:r w:rsidR="000E63F6">
        <w:rPr>
          <w:rStyle w:val="Char4"/>
          <w:rtl/>
        </w:rPr>
        <w:t>ی</w:t>
      </w:r>
      <w:r w:rsidRPr="00906F1B">
        <w:rPr>
          <w:rStyle w:val="Char4"/>
          <w:rtl/>
        </w:rPr>
        <w:t xml:space="preserve"> نافع پالان را از و</w:t>
      </w:r>
      <w:r w:rsidR="000E63F6">
        <w:rPr>
          <w:rStyle w:val="Char4"/>
          <w:rtl/>
        </w:rPr>
        <w:t>ی</w:t>
      </w:r>
      <w:r w:rsidRPr="00906F1B">
        <w:rPr>
          <w:rStyle w:val="Char4"/>
          <w:rtl/>
        </w:rPr>
        <w:t xml:space="preserve"> بگ</w:t>
      </w:r>
      <w:r w:rsidR="00755556">
        <w:rPr>
          <w:rStyle w:val="Char4"/>
          <w:rtl/>
        </w:rPr>
        <w:t>ی</w:t>
      </w:r>
      <w:r w:rsidRPr="00906F1B">
        <w:rPr>
          <w:rStyle w:val="Char4"/>
          <w:rtl/>
        </w:rPr>
        <w:t>ر، من گمان م</w:t>
      </w:r>
      <w:r w:rsidR="000E63F6">
        <w:rPr>
          <w:rStyle w:val="Char4"/>
          <w:rtl/>
        </w:rPr>
        <w:t>ی</w:t>
      </w:r>
      <w:r w:rsidRPr="00906F1B">
        <w:rPr>
          <w:rStyle w:val="Char4"/>
          <w:rtl/>
        </w:rPr>
        <w:t xml:space="preserve">‏نمودم </w:t>
      </w:r>
      <w:r w:rsidR="00755556">
        <w:rPr>
          <w:rStyle w:val="Char4"/>
          <w:rtl/>
        </w:rPr>
        <w:t>ک</w:t>
      </w:r>
      <w:r w:rsidRPr="00906F1B">
        <w:rPr>
          <w:rStyle w:val="Char4"/>
          <w:rtl/>
        </w:rPr>
        <w:t>ه آن را به علت د</w:t>
      </w:r>
      <w:r w:rsidR="00755556">
        <w:rPr>
          <w:rStyle w:val="Char4"/>
          <w:rtl/>
        </w:rPr>
        <w:t>ی</w:t>
      </w:r>
      <w:r w:rsidRPr="00906F1B">
        <w:rPr>
          <w:rStyle w:val="Char4"/>
          <w:rtl/>
        </w:rPr>
        <w:t>گر</w:t>
      </w:r>
      <w:r w:rsidR="000E63F6">
        <w:rPr>
          <w:rStyle w:val="Char4"/>
          <w:rtl/>
        </w:rPr>
        <w:t>ی</w:t>
      </w:r>
      <w:r w:rsidRPr="00906F1B">
        <w:rPr>
          <w:rStyle w:val="Char4"/>
          <w:rtl/>
        </w:rPr>
        <w:t xml:space="preserve"> م</w:t>
      </w:r>
      <w:r w:rsidR="000E63F6">
        <w:rPr>
          <w:rStyle w:val="Char4"/>
          <w:rtl/>
        </w:rPr>
        <w:t>ی</w:t>
      </w:r>
      <w:r w:rsidRPr="00906F1B">
        <w:rPr>
          <w:rStyle w:val="Char4"/>
          <w:rtl/>
        </w:rPr>
        <w:t xml:space="preserve">‏خواهد، و </w:t>
      </w:r>
      <w:r w:rsidR="00755556">
        <w:rPr>
          <w:rStyle w:val="Char4"/>
          <w:rtl/>
        </w:rPr>
        <w:t>ی</w:t>
      </w:r>
      <w:r w:rsidRPr="00906F1B">
        <w:rPr>
          <w:rStyle w:val="Char4"/>
          <w:rtl/>
        </w:rPr>
        <w:t>ا به خاطر چ</w:t>
      </w:r>
      <w:r w:rsidR="00755556">
        <w:rPr>
          <w:rStyle w:val="Char4"/>
          <w:rtl/>
        </w:rPr>
        <w:t>ی</w:t>
      </w:r>
      <w:r w:rsidRPr="00906F1B">
        <w:rPr>
          <w:rStyle w:val="Char4"/>
          <w:rtl/>
        </w:rPr>
        <w:t>ز</w:t>
      </w:r>
      <w:r w:rsidR="000E63F6">
        <w:rPr>
          <w:rStyle w:val="Char4"/>
          <w:rtl/>
        </w:rPr>
        <w:t>ی</w:t>
      </w:r>
      <w:r w:rsidRPr="00906F1B">
        <w:rPr>
          <w:rStyle w:val="Char4"/>
          <w:rtl/>
        </w:rPr>
        <w:t xml:space="preserve"> </w:t>
      </w:r>
      <w:r w:rsidR="00755556">
        <w:rPr>
          <w:rStyle w:val="Char4"/>
          <w:rtl/>
        </w:rPr>
        <w:t>ک</w:t>
      </w:r>
      <w:r w:rsidRPr="00906F1B">
        <w:rPr>
          <w:rStyle w:val="Char4"/>
          <w:rtl/>
        </w:rPr>
        <w:t>ه از آن خوشش ن</w:t>
      </w:r>
      <w:r w:rsidR="00755556">
        <w:rPr>
          <w:rStyle w:val="Char4"/>
          <w:rtl/>
        </w:rPr>
        <w:t>ی</w:t>
      </w:r>
      <w:r w:rsidRPr="00906F1B">
        <w:rPr>
          <w:rStyle w:val="Char4"/>
          <w:rtl/>
        </w:rPr>
        <w:t>امده، بد</w:t>
      </w:r>
      <w:r w:rsidR="00755556">
        <w:rPr>
          <w:rStyle w:val="Char4"/>
          <w:rtl/>
        </w:rPr>
        <w:t>ی</w:t>
      </w:r>
      <w:r w:rsidRPr="00906F1B">
        <w:rPr>
          <w:rStyle w:val="Char4"/>
          <w:rtl/>
        </w:rPr>
        <w:t>ن خاطر پالان را گرفتم، آن گاه به من گفت: بب</w:t>
      </w:r>
      <w:r w:rsidR="00755556">
        <w:rPr>
          <w:rStyle w:val="Char4"/>
          <w:rtl/>
        </w:rPr>
        <w:t>ی</w:t>
      </w:r>
      <w:r w:rsidRPr="00906F1B">
        <w:rPr>
          <w:rStyle w:val="Char4"/>
          <w:rtl/>
        </w:rPr>
        <w:t>ن برا</w:t>
      </w:r>
      <w:r w:rsidR="000E63F6">
        <w:rPr>
          <w:rStyle w:val="Char4"/>
          <w:rtl/>
        </w:rPr>
        <w:t>ی</w:t>
      </w:r>
      <w:r w:rsidRPr="00906F1B">
        <w:rPr>
          <w:rStyle w:val="Char4"/>
          <w:rtl/>
        </w:rPr>
        <w:t xml:space="preserve"> </w:t>
      </w:r>
      <w:r w:rsidR="00755556">
        <w:rPr>
          <w:rStyle w:val="Char4"/>
          <w:rtl/>
        </w:rPr>
        <w:t>ک</w:t>
      </w:r>
      <w:r w:rsidRPr="00906F1B">
        <w:rPr>
          <w:rStyle w:val="Char4"/>
          <w:rtl/>
        </w:rPr>
        <w:t>شتن مناسب است؟ گفتم: تو را سوگند م</w:t>
      </w:r>
      <w:r w:rsidR="000E63F6">
        <w:rPr>
          <w:rStyle w:val="Char4"/>
          <w:rtl/>
        </w:rPr>
        <w:t>ی</w:t>
      </w:r>
      <w:r w:rsidRPr="00906F1B">
        <w:rPr>
          <w:rStyle w:val="Char4"/>
          <w:rtl/>
        </w:rPr>
        <w:t>‏دهم: [</w:t>
      </w:r>
      <w:r w:rsidR="00755556">
        <w:rPr>
          <w:rStyle w:val="Char4"/>
          <w:rtl/>
        </w:rPr>
        <w:t>ک</w:t>
      </w:r>
      <w:r w:rsidRPr="00906F1B">
        <w:rPr>
          <w:rStyle w:val="Char4"/>
          <w:rtl/>
        </w:rPr>
        <w:t>ه ا</w:t>
      </w:r>
      <w:r w:rsidR="00755556">
        <w:rPr>
          <w:rStyle w:val="Char4"/>
          <w:rtl/>
        </w:rPr>
        <w:t>ی</w:t>
      </w:r>
      <w:r w:rsidRPr="00906F1B">
        <w:rPr>
          <w:rStyle w:val="Char4"/>
          <w:rtl/>
        </w:rPr>
        <w:t xml:space="preserve">ن </w:t>
      </w:r>
      <w:r w:rsidR="00755556">
        <w:rPr>
          <w:rStyle w:val="Char4"/>
          <w:rtl/>
        </w:rPr>
        <w:t>ک</w:t>
      </w:r>
      <w:r w:rsidRPr="00906F1B">
        <w:rPr>
          <w:rStyle w:val="Char4"/>
          <w:rtl/>
        </w:rPr>
        <w:t>ار را ن</w:t>
      </w:r>
      <w:r w:rsidR="00755556">
        <w:rPr>
          <w:rStyle w:val="Char4"/>
          <w:rtl/>
        </w:rPr>
        <w:t>ک</w:t>
      </w:r>
      <w:r w:rsidRPr="00906F1B">
        <w:rPr>
          <w:rStyle w:val="Char4"/>
          <w:rtl/>
        </w:rPr>
        <w:t>ن]، اگر خاسته باش</w:t>
      </w:r>
      <w:r w:rsidR="000E63F6">
        <w:rPr>
          <w:rStyle w:val="Char4"/>
          <w:rtl/>
        </w:rPr>
        <w:t>ی</w:t>
      </w:r>
      <w:r w:rsidRPr="00906F1B">
        <w:rPr>
          <w:rStyle w:val="Char4"/>
          <w:rtl/>
        </w:rPr>
        <w:t xml:space="preserve"> آن را بفروش و به پول آن د</w:t>
      </w:r>
      <w:r w:rsidR="00755556">
        <w:rPr>
          <w:rStyle w:val="Char4"/>
          <w:rtl/>
        </w:rPr>
        <w:t>ی</w:t>
      </w:r>
      <w:r w:rsidRPr="00906F1B">
        <w:rPr>
          <w:rStyle w:val="Char4"/>
          <w:rtl/>
        </w:rPr>
        <w:t>گر</w:t>
      </w:r>
      <w:r w:rsidR="000E63F6">
        <w:rPr>
          <w:rStyle w:val="Char4"/>
          <w:rtl/>
        </w:rPr>
        <w:t>ی</w:t>
      </w:r>
      <w:r w:rsidRPr="00906F1B">
        <w:rPr>
          <w:rStyle w:val="Char4"/>
          <w:rtl/>
        </w:rPr>
        <w:t xml:space="preserve"> را [برا</w:t>
      </w:r>
      <w:r w:rsidR="000E63F6">
        <w:rPr>
          <w:rStyle w:val="Char4"/>
          <w:rtl/>
        </w:rPr>
        <w:t>ی</w:t>
      </w:r>
      <w:r w:rsidRPr="00906F1B">
        <w:rPr>
          <w:rStyle w:val="Char4"/>
          <w:rtl/>
        </w:rPr>
        <w:t xml:space="preserve"> قربان</w:t>
      </w:r>
      <w:r w:rsidR="000E63F6">
        <w:rPr>
          <w:rStyle w:val="Char4"/>
          <w:rtl/>
        </w:rPr>
        <w:t>ی</w:t>
      </w:r>
      <w:r w:rsidRPr="00906F1B">
        <w:rPr>
          <w:rStyle w:val="Char4"/>
          <w:rtl/>
        </w:rPr>
        <w:t>]خر</w:t>
      </w:r>
      <w:r w:rsidR="00755556">
        <w:rPr>
          <w:rStyle w:val="Char4"/>
          <w:rtl/>
        </w:rPr>
        <w:t>ی</w:t>
      </w:r>
      <w:r w:rsidRPr="00906F1B">
        <w:rPr>
          <w:rStyle w:val="Char4"/>
          <w:rtl/>
        </w:rPr>
        <w:t>دار</w:t>
      </w:r>
      <w:r w:rsidR="000E63F6">
        <w:rPr>
          <w:rStyle w:val="Char4"/>
          <w:rtl/>
        </w:rPr>
        <w:t>ی</w:t>
      </w:r>
      <w:r w:rsidRPr="00906F1B">
        <w:rPr>
          <w:rStyle w:val="Char4"/>
          <w:rtl/>
        </w:rPr>
        <w:t xml:space="preserve"> </w:t>
      </w:r>
      <w:r w:rsidR="00755556">
        <w:rPr>
          <w:rStyle w:val="Char4"/>
          <w:rtl/>
        </w:rPr>
        <w:t>ک</w:t>
      </w:r>
      <w:r w:rsidRPr="00906F1B">
        <w:rPr>
          <w:rStyle w:val="Char4"/>
          <w:rtl/>
        </w:rPr>
        <w:t>ن. م</w:t>
      </w:r>
      <w:r w:rsidR="000E63F6">
        <w:rPr>
          <w:rStyle w:val="Char4"/>
          <w:rtl/>
        </w:rPr>
        <w:t>ی</w:t>
      </w:r>
      <w:r w:rsidRPr="00906F1B">
        <w:rPr>
          <w:rStyle w:val="Char4"/>
          <w:rtl/>
        </w:rPr>
        <w:t>‏گو</w:t>
      </w:r>
      <w:r w:rsidR="00755556">
        <w:rPr>
          <w:rStyle w:val="Char4"/>
          <w:rtl/>
        </w:rPr>
        <w:t>ی</w:t>
      </w:r>
      <w:r w:rsidRPr="00906F1B">
        <w:rPr>
          <w:rStyle w:val="Char4"/>
          <w:rtl/>
        </w:rPr>
        <w:t>د: آن را جل نمود، قلّاده، در گردنش انداخت و در جمله قربان</w:t>
      </w:r>
      <w:r w:rsidR="000E63F6">
        <w:rPr>
          <w:rStyle w:val="Char4"/>
          <w:rtl/>
        </w:rPr>
        <w:t>ی</w:t>
      </w:r>
      <w:r w:rsidR="0001175E">
        <w:rPr>
          <w:rStyle w:val="Char4"/>
          <w:rtl/>
        </w:rPr>
        <w:t>‌های</w:t>
      </w:r>
      <w:r w:rsidRPr="00906F1B">
        <w:rPr>
          <w:rStyle w:val="Char4"/>
          <w:rtl/>
        </w:rPr>
        <w:t>ش شامل گردان</w:t>
      </w:r>
      <w:r w:rsidR="00755556">
        <w:rPr>
          <w:rStyle w:val="Char4"/>
          <w:rtl/>
        </w:rPr>
        <w:t>ی</w:t>
      </w:r>
      <w:r w:rsidRPr="00906F1B">
        <w:rPr>
          <w:rStyle w:val="Char4"/>
          <w:rtl/>
        </w:rPr>
        <w:t>د،</w:t>
      </w:r>
      <w:r w:rsidR="008B6953">
        <w:rPr>
          <w:rStyle w:val="Char4"/>
          <w:rtl/>
        </w:rPr>
        <w:t xml:space="preserve"> </w:t>
      </w:r>
      <w:r w:rsidRPr="00906F1B">
        <w:rPr>
          <w:rStyle w:val="Char4"/>
          <w:rtl/>
        </w:rPr>
        <w:t>و هرگز چ</w:t>
      </w:r>
      <w:r w:rsidR="00755556">
        <w:rPr>
          <w:rStyle w:val="Char4"/>
          <w:rtl/>
        </w:rPr>
        <w:t>ی</w:t>
      </w:r>
      <w:r w:rsidRPr="00906F1B">
        <w:rPr>
          <w:rStyle w:val="Char4"/>
          <w:rtl/>
        </w:rPr>
        <w:t>ز</w:t>
      </w:r>
      <w:r w:rsidR="000E63F6">
        <w:rPr>
          <w:rStyle w:val="Char4"/>
          <w:rtl/>
        </w:rPr>
        <w:t>ی</w:t>
      </w:r>
      <w:r w:rsidRPr="00906F1B">
        <w:rPr>
          <w:rStyle w:val="Char4"/>
          <w:rtl/>
        </w:rPr>
        <w:t xml:space="preserve"> از مالش خوشش نم</w:t>
      </w:r>
      <w:r w:rsidR="000E63F6">
        <w:rPr>
          <w:rStyle w:val="Char4"/>
          <w:rtl/>
        </w:rPr>
        <w:t>ی</w:t>
      </w:r>
      <w:r w:rsidRPr="00906F1B">
        <w:rPr>
          <w:rStyle w:val="Char4"/>
          <w:rtl/>
        </w:rPr>
        <w:t>‏آمد، مگر ا</w:t>
      </w:r>
      <w:r w:rsidR="00755556">
        <w:rPr>
          <w:rStyle w:val="Char4"/>
          <w:rtl/>
        </w:rPr>
        <w:t>ی</w:t>
      </w:r>
      <w:r w:rsidRPr="00906F1B">
        <w:rPr>
          <w:rStyle w:val="Char4"/>
          <w:rtl/>
        </w:rPr>
        <w:t xml:space="preserve">ن </w:t>
      </w:r>
      <w:r w:rsidR="00755556">
        <w:rPr>
          <w:rStyle w:val="Char4"/>
          <w:rtl/>
        </w:rPr>
        <w:t>ک</w:t>
      </w:r>
      <w:r w:rsidRPr="00906F1B">
        <w:rPr>
          <w:rStyle w:val="Char4"/>
          <w:rtl/>
        </w:rPr>
        <w:t>ه آن را پ</w:t>
      </w:r>
      <w:r w:rsidR="00755556">
        <w:rPr>
          <w:rStyle w:val="Char4"/>
          <w:rtl/>
        </w:rPr>
        <w:t>ی</w:t>
      </w:r>
      <w:r w:rsidRPr="00906F1B">
        <w:rPr>
          <w:rStyle w:val="Char4"/>
          <w:rtl/>
        </w:rPr>
        <w:t>ش از خود روان م</w:t>
      </w:r>
      <w:r w:rsidR="000E63F6">
        <w:rPr>
          <w:rStyle w:val="Char4"/>
          <w:rtl/>
        </w:rPr>
        <w:t>ی</w:t>
      </w:r>
      <w:r w:rsidRPr="00906F1B">
        <w:rPr>
          <w:rStyle w:val="Char4"/>
          <w:rtl/>
        </w:rPr>
        <w:t>‏نمود</w:t>
      </w:r>
      <w:r w:rsidRPr="00906F1B">
        <w:rPr>
          <w:rStyle w:val="FootnoteReference"/>
          <w:rFonts w:ascii="IRNazli" w:hAnsi="IRNazli" w:cs="IRNazli"/>
          <w:sz w:val="28"/>
          <w:szCs w:val="28"/>
          <w:rtl/>
        </w:rPr>
        <w:footnoteReference w:id="353"/>
      </w:r>
      <w:r w:rsidR="00572242">
        <w:rPr>
          <w:rStyle w:val="Char4"/>
          <w:rFonts w:hint="cs"/>
          <w:rtl/>
        </w:rPr>
        <w:t>.</w:t>
      </w:r>
      <w:r w:rsidRPr="00906F1B">
        <w:rPr>
          <w:rStyle w:val="Char4"/>
          <w:rtl/>
        </w:rPr>
        <w:t xml:space="preserve"> ونزد و</w:t>
      </w:r>
      <w:r w:rsidR="000E63F6">
        <w:rPr>
          <w:rStyle w:val="Char4"/>
          <w:rtl/>
        </w:rPr>
        <w:t>ی</w:t>
      </w:r>
      <w:r w:rsidRPr="00906F1B">
        <w:rPr>
          <w:rStyle w:val="Char4"/>
          <w:rtl/>
        </w:rPr>
        <w:t xml:space="preserve"> همچنان از نافع از ابن عمر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چ</w:t>
      </w:r>
      <w:r w:rsidR="00755556">
        <w:rPr>
          <w:rStyle w:val="Char4"/>
          <w:rtl/>
        </w:rPr>
        <w:t>ی</w:t>
      </w:r>
      <w:r w:rsidRPr="00906F1B">
        <w:rPr>
          <w:rStyle w:val="Char4"/>
          <w:rtl/>
        </w:rPr>
        <w:t>ز</w:t>
      </w:r>
      <w:r w:rsidR="000E63F6">
        <w:rPr>
          <w:rStyle w:val="Char4"/>
          <w:rtl/>
        </w:rPr>
        <w:t>ی</w:t>
      </w:r>
      <w:r w:rsidRPr="00906F1B">
        <w:rPr>
          <w:rStyle w:val="Char4"/>
          <w:rtl/>
        </w:rPr>
        <w:t xml:space="preserve"> ازمالش </w:t>
      </w:r>
      <w:r w:rsidRPr="004A5215">
        <w:rPr>
          <w:rStyle w:val="Char4"/>
          <w:spacing w:val="-4"/>
          <w:rtl/>
        </w:rPr>
        <w:t>برا</w:t>
      </w:r>
      <w:r w:rsidR="000E63F6">
        <w:rPr>
          <w:rStyle w:val="Char4"/>
          <w:spacing w:val="-4"/>
          <w:rtl/>
        </w:rPr>
        <w:t>ی</w:t>
      </w:r>
      <w:r w:rsidRPr="004A5215">
        <w:rPr>
          <w:rStyle w:val="Char4"/>
          <w:spacing w:val="-4"/>
          <w:rtl/>
        </w:rPr>
        <w:t xml:space="preserve"> و</w:t>
      </w:r>
      <w:r w:rsidR="000E63F6">
        <w:rPr>
          <w:rStyle w:val="Char4"/>
          <w:spacing w:val="-4"/>
          <w:rtl/>
        </w:rPr>
        <w:t>ی</w:t>
      </w:r>
      <w:r w:rsidRPr="004A5215">
        <w:rPr>
          <w:rStyle w:val="Char4"/>
          <w:spacing w:val="-4"/>
          <w:rtl/>
        </w:rPr>
        <w:t xml:space="preserve"> خوشش نم</w:t>
      </w:r>
      <w:r w:rsidR="000E63F6">
        <w:rPr>
          <w:rStyle w:val="Char4"/>
          <w:spacing w:val="-4"/>
          <w:rtl/>
        </w:rPr>
        <w:t>ی</w:t>
      </w:r>
      <w:r w:rsidRPr="004A5215">
        <w:rPr>
          <w:rStyle w:val="Char4"/>
          <w:spacing w:val="-4"/>
          <w:rtl/>
        </w:rPr>
        <w:t>‏آمد مگر ا</w:t>
      </w:r>
      <w:r w:rsidR="00755556" w:rsidRPr="004A5215">
        <w:rPr>
          <w:rStyle w:val="Char4"/>
          <w:spacing w:val="-4"/>
          <w:rtl/>
        </w:rPr>
        <w:t>ی</w:t>
      </w:r>
      <w:r w:rsidRPr="004A5215">
        <w:rPr>
          <w:rStyle w:val="Char4"/>
          <w:spacing w:val="-4"/>
          <w:rtl/>
        </w:rPr>
        <w:t xml:space="preserve">ن </w:t>
      </w:r>
      <w:r w:rsidR="00755556" w:rsidRPr="004A5215">
        <w:rPr>
          <w:rStyle w:val="Char4"/>
          <w:spacing w:val="-4"/>
          <w:rtl/>
        </w:rPr>
        <w:t>ک</w:t>
      </w:r>
      <w:r w:rsidRPr="004A5215">
        <w:rPr>
          <w:rStyle w:val="Char4"/>
          <w:spacing w:val="-4"/>
          <w:rtl/>
        </w:rPr>
        <w:t>ه از آن برا</w:t>
      </w:r>
      <w:r w:rsidR="000E63F6">
        <w:rPr>
          <w:rStyle w:val="Char4"/>
          <w:spacing w:val="-4"/>
          <w:rtl/>
        </w:rPr>
        <w:t>ی</w:t>
      </w:r>
      <w:r w:rsidRPr="004A5215">
        <w:rPr>
          <w:rStyle w:val="Char4"/>
          <w:spacing w:val="-4"/>
          <w:rtl/>
        </w:rPr>
        <w:t xml:space="preserve"> خداوند </w:t>
      </w:r>
      <w:r w:rsidR="00F9563C" w:rsidRPr="004A5215">
        <w:rPr>
          <w:rStyle w:val="Char4"/>
          <w:rFonts w:ascii="CTraditional Arabic" w:hAnsi="CTraditional Arabic" w:cs="CTraditional Arabic"/>
          <w:spacing w:val="-4"/>
          <w:rtl/>
        </w:rPr>
        <w:t>ﻷ</w:t>
      </w:r>
      <w:r w:rsidRPr="004A5215">
        <w:rPr>
          <w:rStyle w:val="Char4"/>
          <w:spacing w:val="-4"/>
          <w:rtl/>
        </w:rPr>
        <w:t xml:space="preserve"> دست بر م</w:t>
      </w:r>
      <w:r w:rsidR="000E63F6">
        <w:rPr>
          <w:rStyle w:val="Char4"/>
          <w:spacing w:val="-4"/>
          <w:rtl/>
        </w:rPr>
        <w:t>ی</w:t>
      </w:r>
      <w:r w:rsidRPr="004A5215">
        <w:rPr>
          <w:rStyle w:val="Char4"/>
          <w:spacing w:val="-4"/>
          <w:rtl/>
        </w:rPr>
        <w:t>‏داشت و ب</w:t>
      </w:r>
      <w:r w:rsidR="00755556" w:rsidRPr="004A5215">
        <w:rPr>
          <w:rStyle w:val="Char4"/>
          <w:spacing w:val="-4"/>
          <w:rtl/>
        </w:rPr>
        <w:t>ی</w:t>
      </w:r>
      <w:r w:rsidRPr="004A5215">
        <w:rPr>
          <w:rStyle w:val="Char4"/>
          <w:spacing w:val="-4"/>
          <w:rtl/>
        </w:rPr>
        <w:t>رون م</w:t>
      </w:r>
      <w:r w:rsidR="000E63F6">
        <w:rPr>
          <w:rStyle w:val="Char4"/>
          <w:spacing w:val="-4"/>
          <w:rtl/>
        </w:rPr>
        <w:t>ی</w:t>
      </w:r>
      <w:r w:rsidRPr="004A5215">
        <w:rPr>
          <w:rStyle w:val="Char4"/>
          <w:spacing w:val="-4"/>
          <w:rtl/>
        </w:rPr>
        <w:t>‏رفت. وقت</w:t>
      </w:r>
      <w:r w:rsidR="000E63F6">
        <w:rPr>
          <w:rStyle w:val="Char4"/>
          <w:spacing w:val="-4"/>
          <w:rtl/>
        </w:rPr>
        <w:t>ی</w:t>
      </w:r>
      <w:r w:rsidRPr="004A5215">
        <w:rPr>
          <w:rStyle w:val="Char4"/>
          <w:spacing w:val="-4"/>
          <w:rtl/>
        </w:rPr>
        <w:t xml:space="preserve"> م</w:t>
      </w:r>
      <w:r w:rsidR="000E63F6">
        <w:rPr>
          <w:rStyle w:val="Char4"/>
          <w:spacing w:val="-4"/>
          <w:rtl/>
        </w:rPr>
        <w:t>ی</w:t>
      </w:r>
      <w:r w:rsidRPr="004A5215">
        <w:rPr>
          <w:rStyle w:val="Char4"/>
          <w:spacing w:val="-4"/>
          <w:rtl/>
        </w:rPr>
        <w:t>‏گو</w:t>
      </w:r>
      <w:r w:rsidR="00755556" w:rsidRPr="004A5215">
        <w:rPr>
          <w:rStyle w:val="Char4"/>
          <w:spacing w:val="-4"/>
          <w:rtl/>
        </w:rPr>
        <w:t>ی</w:t>
      </w:r>
      <w:r w:rsidRPr="004A5215">
        <w:rPr>
          <w:rStyle w:val="Char4"/>
          <w:spacing w:val="-4"/>
          <w:rtl/>
        </w:rPr>
        <w:t>د: و گاه</w:t>
      </w:r>
      <w:r w:rsidR="000E63F6">
        <w:rPr>
          <w:rStyle w:val="Char4"/>
          <w:spacing w:val="-4"/>
          <w:rtl/>
        </w:rPr>
        <w:t>ی</w:t>
      </w:r>
      <w:r w:rsidRPr="004A5215">
        <w:rPr>
          <w:rStyle w:val="Char4"/>
          <w:spacing w:val="-4"/>
          <w:rtl/>
        </w:rPr>
        <w:t xml:space="preserve"> در </w:t>
      </w:r>
      <w:r w:rsidR="00755556" w:rsidRPr="004A5215">
        <w:rPr>
          <w:rStyle w:val="Char4"/>
          <w:spacing w:val="-4"/>
          <w:rtl/>
        </w:rPr>
        <w:t>یک</w:t>
      </w:r>
      <w:r w:rsidRPr="004A5215">
        <w:rPr>
          <w:rStyle w:val="Char4"/>
          <w:spacing w:val="-4"/>
          <w:rtl/>
        </w:rPr>
        <w:t xml:space="preserve"> مجلس س</w:t>
      </w:r>
      <w:r w:rsidR="000E63F6">
        <w:rPr>
          <w:rStyle w:val="Char4"/>
          <w:spacing w:val="-4"/>
          <w:rtl/>
        </w:rPr>
        <w:t>ی</w:t>
      </w:r>
      <w:r w:rsidRPr="004A5215">
        <w:rPr>
          <w:rStyle w:val="Char4"/>
          <w:spacing w:val="-4"/>
          <w:rtl/>
        </w:rPr>
        <w:t xml:space="preserve"> هزار را هم صدقه م</w:t>
      </w:r>
      <w:r w:rsidR="000E63F6">
        <w:rPr>
          <w:rStyle w:val="Char4"/>
          <w:spacing w:val="-4"/>
          <w:rtl/>
        </w:rPr>
        <w:t>ی</w:t>
      </w:r>
      <w:r w:rsidRPr="004A5215">
        <w:rPr>
          <w:rStyle w:val="Char4"/>
          <w:spacing w:val="-4"/>
          <w:rtl/>
        </w:rPr>
        <w:t>‏</w:t>
      </w:r>
      <w:r w:rsidR="00755556" w:rsidRPr="004A5215">
        <w:rPr>
          <w:rStyle w:val="Char4"/>
          <w:spacing w:val="-4"/>
          <w:rtl/>
        </w:rPr>
        <w:t>ک</w:t>
      </w:r>
      <w:r w:rsidRPr="004A5215">
        <w:rPr>
          <w:rStyle w:val="Char4"/>
          <w:spacing w:val="-4"/>
          <w:rtl/>
        </w:rPr>
        <w:t>رد، و</w:t>
      </w:r>
      <w:r w:rsidR="000E63F6">
        <w:rPr>
          <w:rStyle w:val="Char4"/>
          <w:spacing w:val="-4"/>
          <w:rtl/>
        </w:rPr>
        <w:t>ی</w:t>
      </w:r>
      <w:r w:rsidRPr="004A5215">
        <w:rPr>
          <w:rStyle w:val="Char4"/>
          <w:spacing w:val="-4"/>
          <w:rtl/>
        </w:rPr>
        <w:t xml:space="preserve"> گو</w:t>
      </w:r>
      <w:r w:rsidR="00755556" w:rsidRPr="004A5215">
        <w:rPr>
          <w:rStyle w:val="Char4"/>
          <w:spacing w:val="-4"/>
          <w:rtl/>
        </w:rPr>
        <w:t>ی</w:t>
      </w:r>
      <w:r w:rsidRPr="004A5215">
        <w:rPr>
          <w:rStyle w:val="Char4"/>
          <w:spacing w:val="-4"/>
          <w:rtl/>
        </w:rPr>
        <w:t>د: و ابن عامر دو مرتبه به او س</w:t>
      </w:r>
      <w:r w:rsidR="000E63F6">
        <w:rPr>
          <w:rStyle w:val="Char4"/>
          <w:spacing w:val="-4"/>
          <w:rtl/>
        </w:rPr>
        <w:t>ی</w:t>
      </w:r>
      <w:r w:rsidRPr="004A5215">
        <w:rPr>
          <w:rStyle w:val="Char4"/>
          <w:spacing w:val="-4"/>
          <w:rtl/>
        </w:rPr>
        <w:t xml:space="preserve"> هزار داد، و او گفت: ا</w:t>
      </w:r>
      <w:r w:rsidR="000E63F6">
        <w:rPr>
          <w:rStyle w:val="Char4"/>
          <w:spacing w:val="-4"/>
          <w:rtl/>
        </w:rPr>
        <w:t>ی</w:t>
      </w:r>
      <w:r w:rsidRPr="004A5215">
        <w:rPr>
          <w:rStyle w:val="Char4"/>
          <w:spacing w:val="-4"/>
          <w:rtl/>
        </w:rPr>
        <w:t xml:space="preserve"> نافع در مسافرت و </w:t>
      </w:r>
      <w:r w:rsidR="00755556" w:rsidRPr="004A5215">
        <w:rPr>
          <w:rStyle w:val="Char4"/>
          <w:spacing w:val="-4"/>
          <w:rtl/>
        </w:rPr>
        <w:t>ی</w:t>
      </w:r>
      <w:r w:rsidRPr="004A5215">
        <w:rPr>
          <w:rStyle w:val="Char4"/>
          <w:spacing w:val="-4"/>
          <w:rtl/>
        </w:rPr>
        <w:t>ا رمضان به ش</w:t>
      </w:r>
      <w:r w:rsidR="00755556" w:rsidRPr="004A5215">
        <w:rPr>
          <w:rStyle w:val="Char4"/>
          <w:spacing w:val="-4"/>
          <w:rtl/>
        </w:rPr>
        <w:t>ک</w:t>
      </w:r>
      <w:r w:rsidRPr="004A5215">
        <w:rPr>
          <w:rStyle w:val="Char4"/>
          <w:spacing w:val="-4"/>
          <w:rtl/>
        </w:rPr>
        <w:t>ل مداوم گوشت نم</w:t>
      </w:r>
      <w:r w:rsidR="000E63F6">
        <w:rPr>
          <w:rStyle w:val="Char4"/>
          <w:spacing w:val="-4"/>
          <w:rtl/>
        </w:rPr>
        <w:t>ی</w:t>
      </w:r>
      <w:r w:rsidRPr="004A5215">
        <w:rPr>
          <w:rStyle w:val="Char4"/>
          <w:spacing w:val="-4"/>
          <w:rtl/>
        </w:rPr>
        <w:t xml:space="preserve">‏خورد. و افزود: و </w:t>
      </w:r>
      <w:r w:rsidR="00755556" w:rsidRPr="004A5215">
        <w:rPr>
          <w:rStyle w:val="Char4"/>
          <w:spacing w:val="-4"/>
          <w:rtl/>
        </w:rPr>
        <w:t>یک</w:t>
      </w:r>
      <w:r w:rsidRPr="004A5215">
        <w:rPr>
          <w:rStyle w:val="Char4"/>
          <w:spacing w:val="-4"/>
          <w:rtl/>
        </w:rPr>
        <w:t xml:space="preserve"> ماه توقّف م</w:t>
      </w:r>
      <w:r w:rsidR="000E63F6">
        <w:rPr>
          <w:rStyle w:val="Char4"/>
          <w:spacing w:val="-4"/>
          <w:rtl/>
        </w:rPr>
        <w:t>ی</w:t>
      </w:r>
      <w:r w:rsidRPr="004A5215">
        <w:rPr>
          <w:rStyle w:val="Char4"/>
          <w:spacing w:val="-4"/>
          <w:rtl/>
        </w:rPr>
        <w:t>‏نمود و در آن قطعه‏ا</w:t>
      </w:r>
      <w:r w:rsidR="000E63F6">
        <w:rPr>
          <w:rStyle w:val="Char4"/>
          <w:spacing w:val="-4"/>
          <w:rtl/>
        </w:rPr>
        <w:t>ی</w:t>
      </w:r>
      <w:r w:rsidRPr="004A5215">
        <w:rPr>
          <w:rStyle w:val="Char4"/>
          <w:spacing w:val="-4"/>
          <w:rtl/>
        </w:rPr>
        <w:t xml:space="preserve"> از گوشت را هم نم</w:t>
      </w:r>
      <w:r w:rsidR="000E63F6">
        <w:rPr>
          <w:rStyle w:val="Char4"/>
          <w:spacing w:val="-4"/>
          <w:rtl/>
        </w:rPr>
        <w:t>ی</w:t>
      </w:r>
      <w:r w:rsidRPr="004A5215">
        <w:rPr>
          <w:rStyle w:val="Char4"/>
          <w:spacing w:val="-4"/>
          <w:rtl/>
        </w:rPr>
        <w:t>‏چش</w:t>
      </w:r>
      <w:r w:rsidR="00755556" w:rsidRPr="004A5215">
        <w:rPr>
          <w:rStyle w:val="Char4"/>
          <w:spacing w:val="-4"/>
          <w:rtl/>
        </w:rPr>
        <w:t>ی</w:t>
      </w:r>
      <w:r w:rsidRPr="004A5215">
        <w:rPr>
          <w:rStyle w:val="Char4"/>
          <w:spacing w:val="-4"/>
          <w:rtl/>
        </w:rPr>
        <w:t>د. ا</w:t>
      </w:r>
      <w:r w:rsidR="00755556" w:rsidRPr="004A5215">
        <w:rPr>
          <w:rStyle w:val="Char4"/>
          <w:spacing w:val="-4"/>
          <w:rtl/>
        </w:rPr>
        <w:t>ی</w:t>
      </w:r>
      <w:r w:rsidRPr="004A5215">
        <w:rPr>
          <w:rStyle w:val="Char4"/>
          <w:spacing w:val="-4"/>
          <w:rtl/>
        </w:rPr>
        <w:t>ن را طبران</w:t>
      </w:r>
      <w:r w:rsidR="000E63F6">
        <w:rPr>
          <w:rStyle w:val="Char4"/>
          <w:spacing w:val="-4"/>
          <w:rtl/>
        </w:rPr>
        <w:t>ی</w:t>
      </w:r>
      <w:r w:rsidRPr="004A5215">
        <w:rPr>
          <w:rStyle w:val="Char4"/>
          <w:spacing w:val="-4"/>
          <w:rtl/>
        </w:rPr>
        <w:t xml:space="preserve"> به ش</w:t>
      </w:r>
      <w:r w:rsidR="00755556" w:rsidRPr="004A5215">
        <w:rPr>
          <w:rStyle w:val="Char4"/>
          <w:spacing w:val="-4"/>
          <w:rtl/>
        </w:rPr>
        <w:t>ک</w:t>
      </w:r>
      <w:r w:rsidRPr="004A5215">
        <w:rPr>
          <w:rStyle w:val="Char4"/>
          <w:spacing w:val="-4"/>
          <w:rtl/>
        </w:rPr>
        <w:t>ل مختصر روا</w:t>
      </w:r>
      <w:r w:rsidR="00755556" w:rsidRPr="004A5215">
        <w:rPr>
          <w:rStyle w:val="Char4"/>
          <w:spacing w:val="-4"/>
          <w:rtl/>
        </w:rPr>
        <w:t>ی</w:t>
      </w:r>
      <w:r w:rsidRPr="004A5215">
        <w:rPr>
          <w:rStyle w:val="Char4"/>
          <w:spacing w:val="-4"/>
          <w:rtl/>
        </w:rPr>
        <w:t>ت نموده، و ا</w:t>
      </w:r>
      <w:r w:rsidR="00755556" w:rsidRPr="004A5215">
        <w:rPr>
          <w:rStyle w:val="Char4"/>
          <w:spacing w:val="-4"/>
          <w:rtl/>
        </w:rPr>
        <w:t>ی</w:t>
      </w:r>
      <w:r w:rsidRPr="004A5215">
        <w:rPr>
          <w:rStyle w:val="Char4"/>
          <w:spacing w:val="-4"/>
          <w:rtl/>
        </w:rPr>
        <w:t>ن چن</w:t>
      </w:r>
      <w:r w:rsidR="00755556" w:rsidRPr="004A5215">
        <w:rPr>
          <w:rStyle w:val="Char4"/>
          <w:spacing w:val="-4"/>
          <w:rtl/>
        </w:rPr>
        <w:t>ی</w:t>
      </w:r>
      <w:r w:rsidRPr="004A5215">
        <w:rPr>
          <w:rStyle w:val="Char4"/>
          <w:spacing w:val="-4"/>
          <w:rtl/>
        </w:rPr>
        <w:t>ن در المجمع (347/9) آمده است. و ابن سعد (122/4) آن را از نافع به اختصار روا</w:t>
      </w:r>
      <w:r w:rsidR="00755556" w:rsidRPr="004A5215">
        <w:rPr>
          <w:rStyle w:val="Char4"/>
          <w:spacing w:val="-4"/>
          <w:rtl/>
        </w:rPr>
        <w:t>ی</w:t>
      </w:r>
      <w:r w:rsidRPr="004A5215">
        <w:rPr>
          <w:rStyle w:val="Char4"/>
          <w:spacing w:val="-4"/>
          <w:rtl/>
        </w:rPr>
        <w:t xml:space="preserve">ت </w:t>
      </w:r>
      <w:r w:rsidR="00755556" w:rsidRPr="004A5215">
        <w:rPr>
          <w:rStyle w:val="Char4"/>
          <w:spacing w:val="-4"/>
          <w:rtl/>
        </w:rPr>
        <w:t>ک</w:t>
      </w:r>
      <w:r w:rsidRPr="004A5215">
        <w:rPr>
          <w:rStyle w:val="Char4"/>
          <w:spacing w:val="-4"/>
          <w:rtl/>
        </w:rPr>
        <w:t>رده است.</w:t>
      </w:r>
    </w:p>
    <w:p w:rsidR="00BD3D1B" w:rsidRPr="00906F1B" w:rsidRDefault="00BD3D1B" w:rsidP="00A97312">
      <w:pPr>
        <w:pStyle w:val="a5"/>
        <w:rPr>
          <w:rStyle w:val="Char4"/>
          <w:rtl/>
        </w:rPr>
      </w:pPr>
      <w:bookmarkStart w:id="264" w:name="_Toc441683775"/>
      <w:r w:rsidRPr="0071371B">
        <w:rPr>
          <w:rtl/>
        </w:rPr>
        <w:t>حكايت ابن عمر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71371B">
        <w:rPr>
          <w:rtl/>
        </w:rPr>
        <w:t>وقت</w:t>
      </w:r>
      <w:r w:rsidR="000E63F6">
        <w:rPr>
          <w:rtl/>
        </w:rPr>
        <w:t>ی</w:t>
      </w:r>
      <w:r w:rsidRPr="0071371B">
        <w:rPr>
          <w:rtl/>
        </w:rPr>
        <w:t xml:space="preserve"> كه به جحفه فرود آمد</w:t>
      </w:r>
      <w:bookmarkEnd w:id="264"/>
    </w:p>
    <w:p w:rsidR="00BD3D1B" w:rsidRPr="00906F1B" w:rsidRDefault="00BD3D1B" w:rsidP="00250586">
      <w:pPr>
        <w:pStyle w:val="PlainText"/>
        <w:ind w:firstLine="284"/>
        <w:jc w:val="both"/>
        <w:rPr>
          <w:rStyle w:val="Char4"/>
          <w:rtl/>
        </w:rPr>
      </w:pPr>
      <w:r w:rsidRPr="00E40B89">
        <w:rPr>
          <w:rStyle w:val="Char4"/>
          <w:spacing w:val="4"/>
          <w:rtl/>
        </w:rPr>
        <w:t>ابونع</w:t>
      </w:r>
      <w:r w:rsidR="00755556" w:rsidRPr="00E40B89">
        <w:rPr>
          <w:rStyle w:val="Char4"/>
          <w:spacing w:val="4"/>
          <w:rtl/>
        </w:rPr>
        <w:t>ی</w:t>
      </w:r>
      <w:r w:rsidRPr="00E40B89">
        <w:rPr>
          <w:rStyle w:val="Char4"/>
          <w:spacing w:val="4"/>
          <w:rtl/>
        </w:rPr>
        <w:t>م در الحل</w:t>
      </w:r>
      <w:r w:rsidR="00755556" w:rsidRPr="00E40B89">
        <w:rPr>
          <w:rStyle w:val="Char4"/>
          <w:spacing w:val="4"/>
          <w:rtl/>
        </w:rPr>
        <w:t>ی</w:t>
      </w:r>
      <w:r w:rsidRPr="00E40B89">
        <w:rPr>
          <w:rStyle w:val="Char4"/>
          <w:spacing w:val="4"/>
          <w:rtl/>
        </w:rPr>
        <w:t>ه (297/1) از سع</w:t>
      </w:r>
      <w:r w:rsidR="00755556" w:rsidRPr="00E40B89">
        <w:rPr>
          <w:rStyle w:val="Char4"/>
          <w:spacing w:val="4"/>
          <w:rtl/>
        </w:rPr>
        <w:t>ی</w:t>
      </w:r>
      <w:r w:rsidRPr="00E40B89">
        <w:rPr>
          <w:rStyle w:val="Char4"/>
          <w:spacing w:val="4"/>
          <w:rtl/>
        </w:rPr>
        <w:t>دبن اب</w:t>
      </w:r>
      <w:r w:rsidR="000E63F6">
        <w:rPr>
          <w:rStyle w:val="Char4"/>
          <w:spacing w:val="4"/>
          <w:rtl/>
        </w:rPr>
        <w:t>ی</w:t>
      </w:r>
      <w:r w:rsidRPr="00E40B89">
        <w:rPr>
          <w:rStyle w:val="Char4"/>
          <w:spacing w:val="4"/>
          <w:rtl/>
        </w:rPr>
        <w:t xml:space="preserve"> هلال روا</w:t>
      </w:r>
      <w:r w:rsidR="00755556" w:rsidRPr="00E40B89">
        <w:rPr>
          <w:rStyle w:val="Char4"/>
          <w:spacing w:val="4"/>
          <w:rtl/>
        </w:rPr>
        <w:t>ی</w:t>
      </w:r>
      <w:r w:rsidRPr="00E40B89">
        <w:rPr>
          <w:rStyle w:val="Char4"/>
          <w:spacing w:val="4"/>
          <w:rtl/>
        </w:rPr>
        <w:t>ت نموده</w:t>
      </w:r>
      <w:r w:rsidR="008B6953" w:rsidRPr="00E40B89">
        <w:rPr>
          <w:rStyle w:val="Char4"/>
          <w:spacing w:val="4"/>
          <w:rtl/>
        </w:rPr>
        <w:t xml:space="preserve"> </w:t>
      </w:r>
      <w:r w:rsidR="00755556" w:rsidRPr="00E40B89">
        <w:rPr>
          <w:rStyle w:val="Char4"/>
          <w:spacing w:val="4"/>
          <w:rtl/>
        </w:rPr>
        <w:t>ک</w:t>
      </w:r>
      <w:r w:rsidRPr="00E40B89">
        <w:rPr>
          <w:rStyle w:val="Char4"/>
          <w:spacing w:val="4"/>
          <w:rtl/>
        </w:rPr>
        <w:t>ه عبداللَّه بن عمر</w:t>
      </w:r>
      <w:r w:rsidR="00F60D76" w:rsidRPr="00E40B89">
        <w:rPr>
          <w:rStyle w:val="Char4"/>
          <w:spacing w:val="4"/>
          <w:rtl/>
        </w:rPr>
        <w:t xml:space="preserve"> </w:t>
      </w:r>
      <w:r w:rsidR="00F60D76" w:rsidRPr="00E40B89">
        <w:rPr>
          <w:rStyle w:val="Char4"/>
          <w:rFonts w:ascii="CTraditional Arabic" w:hAnsi="CTraditional Arabic" w:cs="CTraditional Arabic"/>
          <w:spacing w:val="4"/>
          <w:rtl/>
        </w:rPr>
        <w:t>ب</w:t>
      </w:r>
      <w:r w:rsidRPr="00906F1B">
        <w:rPr>
          <w:rStyle w:val="Char4"/>
          <w:rtl/>
        </w:rPr>
        <w:t xml:space="preserve"> به جحفه</w:t>
      </w:r>
      <w:r w:rsidRPr="00906F1B">
        <w:rPr>
          <w:rStyle w:val="FootnoteReference"/>
          <w:rFonts w:ascii="IRNazli" w:hAnsi="IRNazli" w:cs="IRNazli"/>
          <w:sz w:val="28"/>
          <w:szCs w:val="28"/>
          <w:rtl/>
        </w:rPr>
        <w:footnoteReference w:id="354"/>
      </w:r>
      <w:r w:rsidRPr="00906F1B">
        <w:rPr>
          <w:rStyle w:val="Char4"/>
          <w:rtl/>
        </w:rPr>
        <w:t xml:space="preserve"> در حال</w:t>
      </w:r>
      <w:r w:rsidR="000E63F6">
        <w:rPr>
          <w:rStyle w:val="Char4"/>
          <w:rtl/>
        </w:rPr>
        <w:t>ی</w:t>
      </w:r>
      <w:r w:rsidRPr="00906F1B">
        <w:rPr>
          <w:rStyle w:val="Char4"/>
          <w:rtl/>
        </w:rPr>
        <w:t xml:space="preserve"> پا</w:t>
      </w:r>
      <w:r w:rsidR="00755556">
        <w:rPr>
          <w:rStyle w:val="Char4"/>
          <w:rtl/>
        </w:rPr>
        <w:t>یی</w:t>
      </w:r>
      <w:r w:rsidRPr="00906F1B">
        <w:rPr>
          <w:rStyle w:val="Char4"/>
          <w:rtl/>
        </w:rPr>
        <w:t xml:space="preserve">ن آمد </w:t>
      </w:r>
      <w:r w:rsidR="00755556">
        <w:rPr>
          <w:rStyle w:val="Char4"/>
          <w:rtl/>
        </w:rPr>
        <w:t>ک</w:t>
      </w:r>
      <w:r w:rsidRPr="00906F1B">
        <w:rPr>
          <w:rStyle w:val="Char4"/>
          <w:rtl/>
        </w:rPr>
        <w:t>ه مر</w:t>
      </w:r>
      <w:r w:rsidR="00755556">
        <w:rPr>
          <w:rStyle w:val="Char4"/>
          <w:rtl/>
        </w:rPr>
        <w:t>ی</w:t>
      </w:r>
      <w:r w:rsidRPr="00906F1B">
        <w:rPr>
          <w:rStyle w:val="Char4"/>
          <w:rtl/>
        </w:rPr>
        <w:t>ض بود. گفت: من ماه</w:t>
      </w:r>
      <w:r w:rsidR="000E63F6">
        <w:rPr>
          <w:rStyle w:val="Char4"/>
          <w:rtl/>
        </w:rPr>
        <w:t>ی</w:t>
      </w:r>
      <w:r w:rsidRPr="00906F1B">
        <w:rPr>
          <w:rStyle w:val="Char4"/>
          <w:rtl/>
        </w:rPr>
        <w:t xml:space="preserve"> اشتها دارم، و برا</w:t>
      </w:r>
      <w:r w:rsidR="00755556">
        <w:rPr>
          <w:rStyle w:val="Char4"/>
          <w:rtl/>
        </w:rPr>
        <w:t>ی</w:t>
      </w:r>
      <w:r w:rsidRPr="00906F1B">
        <w:rPr>
          <w:rStyle w:val="Char4"/>
          <w:rtl/>
        </w:rPr>
        <w:t>ش ماه</w:t>
      </w:r>
      <w:r w:rsidR="000E63F6">
        <w:rPr>
          <w:rStyle w:val="Char4"/>
          <w:rtl/>
        </w:rPr>
        <w:t>ی</w:t>
      </w:r>
      <w:r w:rsidRPr="00906F1B">
        <w:rPr>
          <w:rStyle w:val="Char4"/>
          <w:rtl/>
        </w:rPr>
        <w:t xml:space="preserve"> جستجو نمودند، جز </w:t>
      </w:r>
      <w:r w:rsidR="00755556">
        <w:rPr>
          <w:rStyle w:val="Char4"/>
          <w:rtl/>
        </w:rPr>
        <w:t>یک</w:t>
      </w:r>
      <w:r w:rsidRPr="00906F1B">
        <w:rPr>
          <w:rStyle w:val="Char4"/>
          <w:rtl/>
        </w:rPr>
        <w:t xml:space="preserve"> ماه</w:t>
      </w:r>
      <w:r w:rsidR="000E63F6">
        <w:rPr>
          <w:rStyle w:val="Char4"/>
          <w:rtl/>
        </w:rPr>
        <w:t>ی</w:t>
      </w:r>
      <w:r w:rsidRPr="00906F1B">
        <w:rPr>
          <w:rStyle w:val="Char4"/>
          <w:rtl/>
        </w:rPr>
        <w:t xml:space="preserve"> </w:t>
      </w:r>
      <w:r w:rsidRPr="00906F1B">
        <w:rPr>
          <w:rStyle w:val="Char4"/>
          <w:rFonts w:hint="cs"/>
          <w:rtl/>
        </w:rPr>
        <w:t>(</w:t>
      </w:r>
      <w:r w:rsidRPr="00906F1B">
        <w:rPr>
          <w:rStyle w:val="Char4"/>
          <w:rtl/>
        </w:rPr>
        <w:t>برا</w:t>
      </w:r>
      <w:r w:rsidR="00755556">
        <w:rPr>
          <w:rStyle w:val="Char4"/>
          <w:rtl/>
        </w:rPr>
        <w:t>ی</w:t>
      </w:r>
      <w:r w:rsidRPr="00906F1B">
        <w:rPr>
          <w:rStyle w:val="Char4"/>
          <w:rtl/>
        </w:rPr>
        <w:t>ش</w:t>
      </w:r>
      <w:r w:rsidRPr="00906F1B">
        <w:rPr>
          <w:rStyle w:val="Char4"/>
          <w:rFonts w:hint="cs"/>
          <w:rtl/>
        </w:rPr>
        <w:t>)</w:t>
      </w:r>
      <w:r w:rsidRPr="00906F1B">
        <w:rPr>
          <w:rStyle w:val="Char4"/>
          <w:rtl/>
        </w:rPr>
        <w:t xml:space="preserve"> د</w:t>
      </w:r>
      <w:r w:rsidR="00755556">
        <w:rPr>
          <w:rStyle w:val="Char4"/>
          <w:rtl/>
        </w:rPr>
        <w:t>ی</w:t>
      </w:r>
      <w:r w:rsidRPr="00906F1B">
        <w:rPr>
          <w:rStyle w:val="Char4"/>
          <w:rtl/>
        </w:rPr>
        <w:t>گر ن</w:t>
      </w:r>
      <w:r w:rsidR="00755556">
        <w:rPr>
          <w:rStyle w:val="Char4"/>
          <w:rtl/>
        </w:rPr>
        <w:t>ی</w:t>
      </w:r>
      <w:r w:rsidRPr="00906F1B">
        <w:rPr>
          <w:rStyle w:val="Char4"/>
          <w:rtl/>
        </w:rPr>
        <w:t>افتند، خانمش صف</w:t>
      </w:r>
      <w:r w:rsidR="00755556">
        <w:rPr>
          <w:rStyle w:val="Char4"/>
          <w:rtl/>
        </w:rPr>
        <w:t>ی</w:t>
      </w:r>
      <w:r w:rsidRPr="00906F1B">
        <w:rPr>
          <w:rStyle w:val="Char4"/>
          <w:rtl/>
        </w:rPr>
        <w:t>ه بنت اب</w:t>
      </w:r>
      <w:r w:rsidR="000E63F6">
        <w:rPr>
          <w:rStyle w:val="Char4"/>
          <w:rtl/>
        </w:rPr>
        <w:t>ی</w:t>
      </w:r>
      <w:r w:rsidRPr="00906F1B">
        <w:rPr>
          <w:rStyle w:val="Char4"/>
          <w:rtl/>
        </w:rPr>
        <w:t xml:space="preserve"> عب</w:t>
      </w:r>
      <w:r w:rsidR="00755556">
        <w:rPr>
          <w:rStyle w:val="Char4"/>
          <w:rtl/>
        </w:rPr>
        <w:t>ی</w:t>
      </w:r>
      <w:r w:rsidRPr="00906F1B">
        <w:rPr>
          <w:rStyle w:val="Char4"/>
          <w:rtl/>
        </w:rPr>
        <w:t>د ان را گرفت و آماده ساخت، و بعد آن را به او تقد</w:t>
      </w:r>
      <w:r w:rsidR="00755556">
        <w:rPr>
          <w:rStyle w:val="Char4"/>
          <w:rtl/>
        </w:rPr>
        <w:t>ی</w:t>
      </w:r>
      <w:r w:rsidRPr="00906F1B">
        <w:rPr>
          <w:rStyle w:val="Char4"/>
          <w:rtl/>
        </w:rPr>
        <w:t>م داشت، در ا</w:t>
      </w:r>
      <w:r w:rsidR="00755556">
        <w:rPr>
          <w:rStyle w:val="Char4"/>
          <w:rtl/>
        </w:rPr>
        <w:t>ی</w:t>
      </w:r>
      <w:r w:rsidRPr="00906F1B">
        <w:rPr>
          <w:rStyle w:val="Char4"/>
          <w:rtl/>
        </w:rPr>
        <w:t>ن هنگام مس</w:t>
      </w:r>
      <w:r w:rsidR="00755556">
        <w:rPr>
          <w:rStyle w:val="Char4"/>
          <w:rtl/>
        </w:rPr>
        <w:t>کی</w:t>
      </w:r>
      <w:r w:rsidRPr="00906F1B">
        <w:rPr>
          <w:rStyle w:val="Char4"/>
          <w:rtl/>
        </w:rPr>
        <w:t>ن</w:t>
      </w:r>
      <w:r w:rsidR="000E63F6">
        <w:rPr>
          <w:rStyle w:val="Char4"/>
          <w:rtl/>
        </w:rPr>
        <w:t>ی</w:t>
      </w:r>
      <w:r w:rsidRPr="00906F1B">
        <w:rPr>
          <w:rStyle w:val="Char4"/>
          <w:rtl/>
        </w:rPr>
        <w:t xml:space="preserve"> آمد و نزد و</w:t>
      </w:r>
      <w:r w:rsidR="000E63F6">
        <w:rPr>
          <w:rStyle w:val="Char4"/>
          <w:rtl/>
        </w:rPr>
        <w:t>ی</w:t>
      </w:r>
      <w:r w:rsidRPr="00906F1B">
        <w:rPr>
          <w:rStyle w:val="Char4"/>
          <w:rtl/>
        </w:rPr>
        <w:t xml:space="preserve"> ا</w:t>
      </w:r>
      <w:r w:rsidR="00755556">
        <w:rPr>
          <w:rStyle w:val="Char4"/>
          <w:rtl/>
        </w:rPr>
        <w:t>ی</w:t>
      </w:r>
      <w:r w:rsidRPr="00906F1B">
        <w:rPr>
          <w:rStyle w:val="Char4"/>
          <w:rtl/>
        </w:rPr>
        <w:t>ستاد، از عمر</w:t>
      </w:r>
      <w:r w:rsidR="00F60D76">
        <w:rPr>
          <w:rStyle w:val="Char4"/>
          <w:rtl/>
        </w:rPr>
        <w:t xml:space="preserve"> </w:t>
      </w:r>
      <w:r w:rsidR="00F60D76" w:rsidRPr="00F60D76">
        <w:rPr>
          <w:rStyle w:val="Char4"/>
          <w:rFonts w:cs="CTraditional Arabic" w:hint="cs"/>
          <w:rtl/>
        </w:rPr>
        <w:t>ب</w:t>
      </w:r>
      <w:r w:rsidRPr="00906F1B">
        <w:rPr>
          <w:rStyle w:val="Char4"/>
          <w:rtl/>
        </w:rPr>
        <w:t xml:space="preserve"> به او گفت: ا</w:t>
      </w:r>
      <w:r w:rsidR="00755556">
        <w:rPr>
          <w:rStyle w:val="Char4"/>
          <w:rtl/>
        </w:rPr>
        <w:t>ی</w:t>
      </w:r>
      <w:r w:rsidRPr="00906F1B">
        <w:rPr>
          <w:rStyle w:val="Char4"/>
          <w:rtl/>
        </w:rPr>
        <w:t>ن را بگ</w:t>
      </w:r>
      <w:r w:rsidR="00755556">
        <w:rPr>
          <w:rStyle w:val="Char4"/>
          <w:rtl/>
        </w:rPr>
        <w:t>ی</w:t>
      </w:r>
      <w:r w:rsidRPr="00906F1B">
        <w:rPr>
          <w:rStyle w:val="Char4"/>
          <w:rtl/>
        </w:rPr>
        <w:t>ر. فام</w:t>
      </w:r>
      <w:r w:rsidR="00755556">
        <w:rPr>
          <w:rStyle w:val="Char4"/>
          <w:rtl/>
        </w:rPr>
        <w:t>ی</w:t>
      </w:r>
      <w:r w:rsidRPr="00906F1B">
        <w:rPr>
          <w:rStyle w:val="Char4"/>
          <w:rtl/>
        </w:rPr>
        <w:t>لش به و</w:t>
      </w:r>
      <w:r w:rsidR="000E63F6">
        <w:rPr>
          <w:rStyle w:val="Char4"/>
          <w:rtl/>
        </w:rPr>
        <w:t>ی</w:t>
      </w:r>
      <w:r w:rsidRPr="00906F1B">
        <w:rPr>
          <w:rStyle w:val="Char4"/>
          <w:rtl/>
        </w:rPr>
        <w:t xml:space="preserve"> گفت: سبحان‏اللَّه، ما را به رنج انداخت</w:t>
      </w:r>
      <w:r w:rsidR="000E63F6">
        <w:rPr>
          <w:rStyle w:val="Char4"/>
          <w:rtl/>
        </w:rPr>
        <w:t>ی</w:t>
      </w:r>
      <w:r w:rsidRPr="00906F1B">
        <w:rPr>
          <w:rStyle w:val="Char4"/>
          <w:rtl/>
        </w:rPr>
        <w:t>، همراه مان توشه هست از آن به و</w:t>
      </w:r>
      <w:r w:rsidR="000E63F6">
        <w:rPr>
          <w:rStyle w:val="Char4"/>
          <w:rtl/>
        </w:rPr>
        <w:t>ی</w:t>
      </w:r>
      <w:r w:rsidRPr="00906F1B">
        <w:rPr>
          <w:rStyle w:val="Char4"/>
          <w:rtl/>
        </w:rPr>
        <w:t xml:space="preserve"> م</w:t>
      </w:r>
      <w:r w:rsidR="000E63F6">
        <w:rPr>
          <w:rStyle w:val="Char4"/>
          <w:rtl/>
        </w:rPr>
        <w:t>ی</w:t>
      </w:r>
      <w:r w:rsidRPr="00906F1B">
        <w:rPr>
          <w:rStyle w:val="Char4"/>
          <w:rtl/>
        </w:rPr>
        <w:t>‏ده</w:t>
      </w:r>
      <w:r w:rsidR="00755556">
        <w:rPr>
          <w:rStyle w:val="Char4"/>
          <w:rtl/>
        </w:rPr>
        <w:t>ی</w:t>
      </w:r>
      <w:r w:rsidRPr="00906F1B">
        <w:rPr>
          <w:rStyle w:val="Char4"/>
          <w:rtl/>
        </w:rPr>
        <w:t>م؟! گفت: عبداللَّه ا</w:t>
      </w:r>
      <w:r w:rsidR="00755556">
        <w:rPr>
          <w:rStyle w:val="Char4"/>
          <w:rtl/>
        </w:rPr>
        <w:t>ی</w:t>
      </w:r>
      <w:r w:rsidRPr="00906F1B">
        <w:rPr>
          <w:rStyle w:val="Char4"/>
          <w:rtl/>
        </w:rPr>
        <w:t>ن را دوست م</w:t>
      </w:r>
      <w:r w:rsidR="000E63F6">
        <w:rPr>
          <w:rStyle w:val="Char4"/>
          <w:rtl/>
        </w:rPr>
        <w:t>ی</w:t>
      </w:r>
      <w:r w:rsidRPr="00906F1B">
        <w:rPr>
          <w:rStyle w:val="Char4"/>
          <w:rtl/>
        </w:rPr>
        <w:t>‏دارد. و ا</w:t>
      </w:r>
      <w:r w:rsidR="00755556">
        <w:rPr>
          <w:rStyle w:val="Char4"/>
          <w:rtl/>
        </w:rPr>
        <w:t>ی</w:t>
      </w:r>
      <w:r w:rsidRPr="00906F1B">
        <w:rPr>
          <w:rStyle w:val="Char4"/>
          <w:rtl/>
        </w:rPr>
        <w:t>ن را همچنان از طر</w:t>
      </w:r>
      <w:r w:rsidR="00755556">
        <w:rPr>
          <w:rStyle w:val="Char4"/>
          <w:rtl/>
        </w:rPr>
        <w:t>ی</w:t>
      </w:r>
      <w:r w:rsidRPr="00906F1B">
        <w:rPr>
          <w:rStyle w:val="Char4"/>
          <w:rtl/>
        </w:rPr>
        <w:t>ق عمربن سعد مانند آن روا</w:t>
      </w:r>
      <w:r w:rsidR="00755556">
        <w:rPr>
          <w:rStyle w:val="Char4"/>
          <w:rtl/>
        </w:rPr>
        <w:t>ی</w:t>
      </w:r>
      <w:r w:rsidRPr="00906F1B">
        <w:rPr>
          <w:rStyle w:val="Char4"/>
          <w:rtl/>
        </w:rPr>
        <w:t>ت نموده، و در آن آمده است: خانمش گفت: به و</w:t>
      </w:r>
      <w:r w:rsidR="000E63F6">
        <w:rPr>
          <w:rStyle w:val="Char4"/>
          <w:rtl/>
        </w:rPr>
        <w:t>ی</w:t>
      </w:r>
      <w:r w:rsidRPr="00906F1B">
        <w:rPr>
          <w:rStyle w:val="Char4"/>
          <w:rtl/>
        </w:rPr>
        <w:t xml:space="preserve"> </w:t>
      </w:r>
      <w:r w:rsidR="00755556">
        <w:rPr>
          <w:rStyle w:val="Char4"/>
          <w:rtl/>
        </w:rPr>
        <w:t>یک</w:t>
      </w:r>
      <w:r w:rsidRPr="00906F1B">
        <w:rPr>
          <w:rStyle w:val="Char4"/>
          <w:rtl/>
        </w:rPr>
        <w:t xml:space="preserve"> درهم م</w:t>
      </w:r>
      <w:r w:rsidR="000E63F6">
        <w:rPr>
          <w:rStyle w:val="Char4"/>
          <w:rtl/>
        </w:rPr>
        <w:t>ی</w:t>
      </w:r>
      <w:r w:rsidRPr="00906F1B">
        <w:rPr>
          <w:rStyle w:val="Char4"/>
          <w:rtl/>
        </w:rPr>
        <w:t>‏ده</w:t>
      </w:r>
      <w:r w:rsidR="00755556">
        <w:rPr>
          <w:rStyle w:val="Char4"/>
          <w:rtl/>
        </w:rPr>
        <w:t>ی</w:t>
      </w:r>
      <w:r w:rsidRPr="00906F1B">
        <w:rPr>
          <w:rStyle w:val="Char4"/>
          <w:rtl/>
        </w:rPr>
        <w:t>م. وآن برا</w:t>
      </w:r>
      <w:r w:rsidR="00755556">
        <w:rPr>
          <w:rStyle w:val="Char4"/>
          <w:rtl/>
        </w:rPr>
        <w:t>ی</w:t>
      </w:r>
      <w:r w:rsidRPr="00906F1B">
        <w:rPr>
          <w:rStyle w:val="Char4"/>
          <w:rtl/>
        </w:rPr>
        <w:t>ش بهتر و با نفع‏تر از ا</w:t>
      </w:r>
      <w:r w:rsidR="00755556">
        <w:rPr>
          <w:rStyle w:val="Char4"/>
          <w:rtl/>
        </w:rPr>
        <w:t>ی</w:t>
      </w:r>
      <w:r w:rsidRPr="00906F1B">
        <w:rPr>
          <w:rStyle w:val="Char4"/>
          <w:rtl/>
        </w:rPr>
        <w:t>ن است، و تو خواهش و اشتها</w:t>
      </w:r>
      <w:r w:rsidR="00755556">
        <w:rPr>
          <w:rStyle w:val="Char4"/>
          <w:rtl/>
        </w:rPr>
        <w:t>ی</w:t>
      </w:r>
      <w:r w:rsidRPr="00906F1B">
        <w:rPr>
          <w:rStyle w:val="Char4"/>
          <w:rtl/>
        </w:rPr>
        <w:t>ت را از من ماه</w:t>
      </w:r>
      <w:r w:rsidR="000E63F6">
        <w:rPr>
          <w:rStyle w:val="Char4"/>
          <w:rtl/>
        </w:rPr>
        <w:t>ی</w:t>
      </w:r>
      <w:r w:rsidRPr="00906F1B">
        <w:rPr>
          <w:rStyle w:val="Char4"/>
          <w:rtl/>
        </w:rPr>
        <w:t xml:space="preserve"> برآور پاسخ داد: اشتها</w:t>
      </w:r>
      <w:r w:rsidR="00755556">
        <w:rPr>
          <w:rStyle w:val="Char4"/>
          <w:rtl/>
        </w:rPr>
        <w:t>ی</w:t>
      </w:r>
      <w:r w:rsidRPr="00906F1B">
        <w:rPr>
          <w:rStyle w:val="Char4"/>
          <w:rtl/>
        </w:rPr>
        <w:t xml:space="preserve">م همان است </w:t>
      </w:r>
      <w:r w:rsidR="00755556">
        <w:rPr>
          <w:rStyle w:val="Char4"/>
          <w:rtl/>
        </w:rPr>
        <w:t>ک</w:t>
      </w:r>
      <w:r w:rsidRPr="00906F1B">
        <w:rPr>
          <w:rStyle w:val="Char4"/>
          <w:rtl/>
        </w:rPr>
        <w:t>ه م</w:t>
      </w:r>
      <w:r w:rsidR="000E63F6">
        <w:rPr>
          <w:rStyle w:val="Char4"/>
          <w:rtl/>
        </w:rPr>
        <w:t>ی</w:t>
      </w:r>
      <w:r w:rsidRPr="00906F1B">
        <w:rPr>
          <w:rStyle w:val="Char4"/>
          <w:rtl/>
        </w:rPr>
        <w:t>‏خواهم. ا</w:t>
      </w:r>
      <w:r w:rsidR="00755556">
        <w:rPr>
          <w:rStyle w:val="Char4"/>
          <w:rtl/>
        </w:rPr>
        <w:t>ی</w:t>
      </w:r>
      <w:r w:rsidRPr="00906F1B">
        <w:rPr>
          <w:rStyle w:val="Char4"/>
          <w:rtl/>
        </w:rPr>
        <w:t>ن را همچن</w:t>
      </w:r>
      <w:r w:rsidR="00755556">
        <w:rPr>
          <w:rStyle w:val="Char4"/>
          <w:rtl/>
        </w:rPr>
        <w:t>ی</w:t>
      </w:r>
      <w:r w:rsidRPr="00906F1B">
        <w:rPr>
          <w:rStyle w:val="Char4"/>
          <w:rtl/>
        </w:rPr>
        <w:t>ن از طر</w:t>
      </w:r>
      <w:r w:rsidR="00755556">
        <w:rPr>
          <w:rStyle w:val="Char4"/>
          <w:rtl/>
        </w:rPr>
        <w:t>ی</w:t>
      </w:r>
      <w:r w:rsidRPr="00906F1B">
        <w:rPr>
          <w:rStyle w:val="Char4"/>
          <w:rtl/>
        </w:rPr>
        <w:t>ق نافع روا</w:t>
      </w:r>
      <w:r w:rsidR="00755556">
        <w:rPr>
          <w:rStyle w:val="Char4"/>
          <w:rtl/>
        </w:rPr>
        <w:t>ی</w:t>
      </w:r>
      <w:r w:rsidRPr="00906F1B">
        <w:rPr>
          <w:rStyle w:val="Char4"/>
          <w:rtl/>
        </w:rPr>
        <w:t xml:space="preserve">ت </w:t>
      </w:r>
      <w:r w:rsidR="00755556">
        <w:rPr>
          <w:rStyle w:val="Char4"/>
          <w:rtl/>
        </w:rPr>
        <w:t>ک</w:t>
      </w:r>
      <w:r w:rsidRPr="00906F1B">
        <w:rPr>
          <w:rStyle w:val="Char4"/>
          <w:rtl/>
        </w:rPr>
        <w:t>رده. و ابن سعد (122/4) ا</w:t>
      </w:r>
      <w:r w:rsidR="00755556">
        <w:rPr>
          <w:rStyle w:val="Char4"/>
          <w:rtl/>
        </w:rPr>
        <w:t>ی</w:t>
      </w:r>
      <w:r w:rsidRPr="00906F1B">
        <w:rPr>
          <w:rStyle w:val="Char4"/>
          <w:rtl/>
        </w:rPr>
        <w:t>ن را از ح</w:t>
      </w:r>
      <w:r w:rsidR="00755556">
        <w:rPr>
          <w:rStyle w:val="Char4"/>
          <w:rtl/>
        </w:rPr>
        <w:t>ی</w:t>
      </w:r>
      <w:r w:rsidRPr="00906F1B">
        <w:rPr>
          <w:rStyle w:val="Char4"/>
          <w:rtl/>
        </w:rPr>
        <w:t>ب</w:t>
      </w:r>
      <w:r w:rsidR="00755556">
        <w:rPr>
          <w:rStyle w:val="Char4"/>
          <w:rtl/>
        </w:rPr>
        <w:t>ی</w:t>
      </w:r>
      <w:r w:rsidRPr="00906F1B">
        <w:rPr>
          <w:rStyle w:val="Char4"/>
          <w:rtl/>
        </w:rPr>
        <w:t xml:space="preserve">ب بن </w:t>
      </w:r>
      <w:r w:rsidRPr="00906F1B">
        <w:rPr>
          <w:rStyle w:val="Char4"/>
          <w:rFonts w:hint="cs"/>
          <w:rtl/>
        </w:rPr>
        <w:t>(</w:t>
      </w:r>
      <w:r w:rsidRPr="00906F1B">
        <w:rPr>
          <w:rStyle w:val="Char4"/>
          <w:rtl/>
        </w:rPr>
        <w:t>اب</w:t>
      </w:r>
      <w:r w:rsidR="000E63F6">
        <w:rPr>
          <w:rStyle w:val="Char4"/>
          <w:rtl/>
        </w:rPr>
        <w:t>ی</w:t>
      </w:r>
      <w:r w:rsidRPr="00906F1B">
        <w:rPr>
          <w:rStyle w:val="Char4"/>
          <w:rFonts w:hint="cs"/>
          <w:rtl/>
        </w:rPr>
        <w:t>)</w:t>
      </w:r>
      <w:r w:rsidRPr="00906F1B">
        <w:rPr>
          <w:rStyle w:val="Char4"/>
          <w:rtl/>
        </w:rPr>
        <w:t xml:space="preserve"> مرزوق وبا ز</w:t>
      </w:r>
      <w:r w:rsidR="00755556">
        <w:rPr>
          <w:rStyle w:val="Char4"/>
          <w:rtl/>
        </w:rPr>
        <w:t>ی</w:t>
      </w:r>
      <w:r w:rsidRPr="00906F1B">
        <w:rPr>
          <w:rStyle w:val="Char4"/>
          <w:rtl/>
        </w:rPr>
        <w:t>اد</w:t>
      </w:r>
      <w:r w:rsidR="000E63F6">
        <w:rPr>
          <w:rStyle w:val="Char4"/>
          <w:rtl/>
        </w:rPr>
        <w:t>ی</w:t>
      </w:r>
      <w:r w:rsidRPr="00906F1B">
        <w:rPr>
          <w:rStyle w:val="Char4"/>
          <w:rtl/>
        </w:rPr>
        <w:t xml:space="preserve"> به معنا</w:t>
      </w:r>
      <w:r w:rsidR="000E63F6">
        <w:rPr>
          <w:rStyle w:val="Char4"/>
          <w:rtl/>
        </w:rPr>
        <w:t>ی</w:t>
      </w:r>
      <w:r w:rsidRPr="00906F1B">
        <w:rPr>
          <w:rStyle w:val="Char4"/>
          <w:rtl/>
        </w:rPr>
        <w:t xml:space="preserve"> آن روا</w:t>
      </w:r>
      <w:r w:rsidR="00755556">
        <w:rPr>
          <w:rStyle w:val="Char4"/>
          <w:rtl/>
        </w:rPr>
        <w:t>ی</w:t>
      </w:r>
      <w:r w:rsidRPr="00906F1B">
        <w:rPr>
          <w:rStyle w:val="Char4"/>
          <w:rtl/>
        </w:rPr>
        <w:t>ت نموده است.</w:t>
      </w:r>
    </w:p>
    <w:p w:rsidR="00BD3D1B" w:rsidRPr="0071371B" w:rsidRDefault="00BD3D1B" w:rsidP="00A97312">
      <w:pPr>
        <w:pStyle w:val="a5"/>
        <w:rPr>
          <w:rtl/>
        </w:rPr>
      </w:pPr>
      <w:bookmarkStart w:id="265" w:name="_Toc441683776"/>
      <w:r w:rsidRPr="0071371B">
        <w:rPr>
          <w:rtl/>
        </w:rPr>
        <w:t>ابوطلحه و صدقه نمودن بيرحاء</w:t>
      </w:r>
      <w:bookmarkEnd w:id="265"/>
    </w:p>
    <w:p w:rsidR="00BD3D1B" w:rsidRPr="00906F1B" w:rsidRDefault="00BD3D1B" w:rsidP="001C13E0">
      <w:pPr>
        <w:pStyle w:val="PlainText"/>
        <w:ind w:firstLine="284"/>
        <w:jc w:val="both"/>
        <w:rPr>
          <w:rStyle w:val="Char4"/>
          <w:rtl/>
        </w:rPr>
      </w:pPr>
      <w:r w:rsidRPr="00906F1B">
        <w:rPr>
          <w:rStyle w:val="Char4"/>
          <w:rtl/>
        </w:rPr>
        <w:t>ش</w:t>
      </w:r>
      <w:r w:rsidR="00755556">
        <w:rPr>
          <w:rStyle w:val="Char4"/>
          <w:rtl/>
        </w:rPr>
        <w:t>ی</w:t>
      </w:r>
      <w:r w:rsidRPr="00906F1B">
        <w:rPr>
          <w:rStyle w:val="Char4"/>
          <w:rtl/>
        </w:rPr>
        <w:t>خ</w:t>
      </w:r>
      <w:r w:rsidR="00755556">
        <w:rPr>
          <w:rStyle w:val="Char4"/>
          <w:rtl/>
        </w:rPr>
        <w:t>ی</w:t>
      </w:r>
      <w:r w:rsidRPr="00906F1B">
        <w:rPr>
          <w:rStyle w:val="Char4"/>
          <w:rtl/>
        </w:rPr>
        <w:t>ن - [بخار</w:t>
      </w:r>
      <w:r w:rsidR="000E63F6">
        <w:rPr>
          <w:rStyle w:val="Char4"/>
          <w:rtl/>
        </w:rPr>
        <w:t>ی</w:t>
      </w:r>
      <w:r w:rsidRPr="00906F1B">
        <w:rPr>
          <w:rStyle w:val="Char4"/>
          <w:rtl/>
        </w:rPr>
        <w:t xml:space="preserve"> و مسلم] - از انس</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ابوطلحه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در جمله انصار مد</w:t>
      </w:r>
      <w:r w:rsidR="00755556">
        <w:rPr>
          <w:rStyle w:val="Char4"/>
          <w:rtl/>
        </w:rPr>
        <w:t>ی</w:t>
      </w:r>
      <w:r w:rsidRPr="00906F1B">
        <w:rPr>
          <w:rStyle w:val="Char4"/>
          <w:rtl/>
        </w:rPr>
        <w:t>نه خرما دارتر</w:t>
      </w:r>
      <w:r w:rsidR="00755556">
        <w:rPr>
          <w:rStyle w:val="Char4"/>
          <w:rtl/>
        </w:rPr>
        <w:t>ی</w:t>
      </w:r>
      <w:r w:rsidRPr="00906F1B">
        <w:rPr>
          <w:rStyle w:val="Char4"/>
          <w:rtl/>
        </w:rPr>
        <w:t>ن آن‏ها بود، و محبوب‏تر</w:t>
      </w:r>
      <w:r w:rsidR="00755556">
        <w:rPr>
          <w:rStyle w:val="Char4"/>
          <w:rtl/>
        </w:rPr>
        <w:t>ی</w:t>
      </w:r>
      <w:r w:rsidRPr="00906F1B">
        <w:rPr>
          <w:rStyle w:val="Char4"/>
          <w:rtl/>
        </w:rPr>
        <w:t>ن مال</w:t>
      </w:r>
      <w:r w:rsidR="0001175E">
        <w:rPr>
          <w:rStyle w:val="Char4"/>
          <w:rtl/>
        </w:rPr>
        <w:t>‌های</w:t>
      </w:r>
      <w:r w:rsidRPr="00906F1B">
        <w:rPr>
          <w:rStyle w:val="Char4"/>
          <w:rtl/>
        </w:rPr>
        <w:t>ش نزدش ب</w:t>
      </w:r>
      <w:r w:rsidR="00755556">
        <w:rPr>
          <w:rStyle w:val="Char4"/>
          <w:rtl/>
        </w:rPr>
        <w:t>ی</w:t>
      </w:r>
      <w:r w:rsidRPr="00906F1B">
        <w:rPr>
          <w:rStyle w:val="Char4"/>
          <w:rtl/>
        </w:rPr>
        <w:t>رحاء</w:t>
      </w:r>
      <w:r w:rsidRPr="00906F1B">
        <w:rPr>
          <w:rStyle w:val="FootnoteReference"/>
          <w:rFonts w:ascii="IRNazli" w:hAnsi="IRNazli" w:cs="IRNazli"/>
          <w:sz w:val="28"/>
          <w:szCs w:val="28"/>
          <w:rtl/>
        </w:rPr>
        <w:footnoteReference w:id="355"/>
      </w:r>
      <w:r w:rsidRPr="00906F1B">
        <w:rPr>
          <w:rStyle w:val="Char4"/>
          <w:rtl/>
        </w:rPr>
        <w:t xml:space="preserve"> بود، </w:t>
      </w:r>
      <w:r w:rsidR="00755556">
        <w:rPr>
          <w:rStyle w:val="Char4"/>
          <w:rtl/>
        </w:rPr>
        <w:t>ک</w:t>
      </w:r>
      <w:r w:rsidRPr="00906F1B">
        <w:rPr>
          <w:rStyle w:val="Char4"/>
          <w:rtl/>
        </w:rPr>
        <w:t>ه در مقابل مسجد موقع</w:t>
      </w:r>
      <w:r w:rsidR="00755556">
        <w:rPr>
          <w:rStyle w:val="Char4"/>
          <w:rtl/>
        </w:rPr>
        <w:t>ی</w:t>
      </w:r>
      <w:r w:rsidRPr="00906F1B">
        <w:rPr>
          <w:rStyle w:val="Char4"/>
          <w:rtl/>
        </w:rPr>
        <w:t>ت داشت و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در آن داخل م</w:t>
      </w:r>
      <w:r w:rsidR="000E63F6">
        <w:rPr>
          <w:rStyle w:val="Char4"/>
          <w:rtl/>
        </w:rPr>
        <w:t>ی</w:t>
      </w:r>
      <w:r w:rsidRPr="00906F1B">
        <w:rPr>
          <w:rStyle w:val="Char4"/>
          <w:rtl/>
        </w:rPr>
        <w:t>‏شد و از آب گوارا</w:t>
      </w:r>
      <w:r w:rsidR="00755556">
        <w:rPr>
          <w:rStyle w:val="Char4"/>
          <w:rtl/>
        </w:rPr>
        <w:t>ی</w:t>
      </w:r>
      <w:r w:rsidR="000E63F6">
        <w:rPr>
          <w:rStyle w:val="Char4"/>
          <w:rtl/>
        </w:rPr>
        <w:t>ی</w:t>
      </w:r>
      <w:r w:rsidRPr="00906F1B">
        <w:rPr>
          <w:rStyle w:val="Char4"/>
          <w:rtl/>
        </w:rPr>
        <w:t xml:space="preserve"> </w:t>
      </w:r>
      <w:r w:rsidR="00755556">
        <w:rPr>
          <w:rStyle w:val="Char4"/>
          <w:rtl/>
        </w:rPr>
        <w:t>ک</w:t>
      </w:r>
      <w:r w:rsidRPr="00906F1B">
        <w:rPr>
          <w:rStyle w:val="Char4"/>
          <w:rtl/>
        </w:rPr>
        <w:t>ه در آنجا بود م</w:t>
      </w:r>
      <w:r w:rsidR="000E63F6">
        <w:rPr>
          <w:rStyle w:val="Char4"/>
          <w:rtl/>
        </w:rPr>
        <w:t>ی</w:t>
      </w:r>
      <w:r w:rsidRPr="00906F1B">
        <w:rPr>
          <w:rStyle w:val="Char4"/>
          <w:rtl/>
        </w:rPr>
        <w:t>‏نوش</w:t>
      </w:r>
      <w:r w:rsidR="00755556">
        <w:rPr>
          <w:rStyle w:val="Char4"/>
          <w:rtl/>
        </w:rPr>
        <w:t>ی</w:t>
      </w:r>
      <w:r w:rsidRPr="00906F1B">
        <w:rPr>
          <w:rStyle w:val="Char4"/>
          <w:rtl/>
        </w:rPr>
        <w:t>د. انس م</w:t>
      </w:r>
      <w:r w:rsidR="000E63F6">
        <w:rPr>
          <w:rStyle w:val="Char4"/>
          <w:rtl/>
        </w:rPr>
        <w:t>ی</w:t>
      </w:r>
      <w:r w:rsidRPr="00906F1B">
        <w:rPr>
          <w:rStyle w:val="Char4"/>
          <w:rtl/>
        </w:rPr>
        <w:t>‏گو</w:t>
      </w:r>
      <w:r w:rsidR="00755556">
        <w:rPr>
          <w:rStyle w:val="Char4"/>
          <w:rtl/>
        </w:rPr>
        <w:t>ی</w:t>
      </w:r>
      <w:r w:rsidRPr="00906F1B">
        <w:rPr>
          <w:rStyle w:val="Char4"/>
          <w:rtl/>
        </w:rPr>
        <w:t>د: هنگام</w:t>
      </w:r>
      <w:r w:rsidR="000E63F6">
        <w:rPr>
          <w:rStyle w:val="Char4"/>
          <w:rtl/>
        </w:rPr>
        <w:t>ی</w:t>
      </w:r>
      <w:r w:rsidRPr="00906F1B">
        <w:rPr>
          <w:rStyle w:val="Char4"/>
          <w:rtl/>
        </w:rPr>
        <w:t xml:space="preserve"> ا</w:t>
      </w:r>
      <w:r w:rsidR="00755556">
        <w:rPr>
          <w:rStyle w:val="Char4"/>
          <w:rtl/>
        </w:rPr>
        <w:t>ی</w:t>
      </w:r>
      <w:r w:rsidRPr="00906F1B">
        <w:rPr>
          <w:rStyle w:val="Char4"/>
          <w:rtl/>
        </w:rPr>
        <w:t>ن آ</w:t>
      </w:r>
      <w:r w:rsidR="00755556">
        <w:rPr>
          <w:rStyle w:val="Char4"/>
          <w:rtl/>
        </w:rPr>
        <w:t>ی</w:t>
      </w:r>
      <w:r w:rsidRPr="00906F1B">
        <w:rPr>
          <w:rStyle w:val="Char4"/>
          <w:rtl/>
        </w:rPr>
        <w:t>ه نازل باشد.</w:t>
      </w:r>
    </w:p>
    <w:p w:rsidR="00BD3D1B" w:rsidRPr="0071371B" w:rsidRDefault="00BD3D1B" w:rsidP="006F4286">
      <w:pPr>
        <w:pStyle w:val="af1"/>
        <w:rPr>
          <w:rFonts w:cs="Traditional Arabic"/>
          <w:b/>
          <w:bCs/>
          <w:rtl/>
        </w:rPr>
      </w:pPr>
      <w:r>
        <w:rPr>
          <w:rStyle w:val="Char8"/>
          <w:rtl/>
        </w:rPr>
        <w:t>﴿</w:t>
      </w:r>
      <w:r w:rsidRPr="006F4286">
        <w:rPr>
          <w:rFonts w:hint="eastAsia"/>
          <w:rtl/>
        </w:rPr>
        <w:t>لَن</w:t>
      </w:r>
      <w:r w:rsidRPr="006F4286">
        <w:rPr>
          <w:rtl/>
        </w:rPr>
        <w:t xml:space="preserve"> </w:t>
      </w:r>
      <w:r w:rsidRPr="006F4286">
        <w:rPr>
          <w:rFonts w:hint="eastAsia"/>
          <w:rtl/>
        </w:rPr>
        <w:t>تَنَالُواْ</w:t>
      </w:r>
      <w:r w:rsidRPr="006F4286">
        <w:rPr>
          <w:rtl/>
        </w:rPr>
        <w:t xml:space="preserve"> </w:t>
      </w:r>
      <w:r w:rsidRPr="006F4286">
        <w:rPr>
          <w:rFonts w:hint="cs"/>
          <w:rtl/>
        </w:rPr>
        <w:t>ٱ</w:t>
      </w:r>
      <w:r w:rsidRPr="006F4286">
        <w:rPr>
          <w:rFonts w:hint="eastAsia"/>
          <w:rtl/>
        </w:rPr>
        <w:t>ل</w:t>
      </w:r>
      <w:r w:rsidRPr="006F4286">
        <w:rPr>
          <w:rFonts w:hint="cs"/>
          <w:rtl/>
        </w:rPr>
        <w:t>ۡ</w:t>
      </w:r>
      <w:r w:rsidRPr="006F4286">
        <w:rPr>
          <w:rFonts w:hint="eastAsia"/>
          <w:rtl/>
        </w:rPr>
        <w:t>بِرَّ</w:t>
      </w:r>
      <w:r w:rsidRPr="006F4286">
        <w:rPr>
          <w:rtl/>
        </w:rPr>
        <w:t xml:space="preserve"> </w:t>
      </w:r>
      <w:r w:rsidRPr="006F4286">
        <w:rPr>
          <w:rFonts w:hint="eastAsia"/>
          <w:rtl/>
        </w:rPr>
        <w:t>حَتَّى</w:t>
      </w:r>
      <w:r w:rsidRPr="006F4286">
        <w:rPr>
          <w:rFonts w:hint="cs"/>
          <w:rtl/>
        </w:rPr>
        <w:t>ٰ</w:t>
      </w:r>
      <w:r w:rsidRPr="006F4286">
        <w:rPr>
          <w:rtl/>
        </w:rPr>
        <w:t xml:space="preserve"> </w:t>
      </w:r>
      <w:r w:rsidRPr="006F4286">
        <w:rPr>
          <w:rFonts w:hint="eastAsia"/>
          <w:rtl/>
        </w:rPr>
        <w:t>تُنفِقُواْ</w:t>
      </w:r>
      <w:r w:rsidRPr="006F4286">
        <w:rPr>
          <w:rtl/>
        </w:rPr>
        <w:t xml:space="preserve"> </w:t>
      </w:r>
      <w:r w:rsidRPr="006F4286">
        <w:rPr>
          <w:rFonts w:hint="eastAsia"/>
          <w:rtl/>
        </w:rPr>
        <w:t>مِمَّا</w:t>
      </w:r>
      <w:r w:rsidRPr="006F4286">
        <w:rPr>
          <w:rtl/>
        </w:rPr>
        <w:t xml:space="preserve"> </w:t>
      </w:r>
      <w:r w:rsidRPr="006F4286">
        <w:rPr>
          <w:rFonts w:hint="eastAsia"/>
          <w:rtl/>
        </w:rPr>
        <w:t>تُحِبُّونَ</w:t>
      </w:r>
      <w:r>
        <w:rPr>
          <w:rStyle w:val="Char8"/>
          <w:rtl/>
        </w:rPr>
        <w:t>﴾</w:t>
      </w:r>
      <w:r>
        <w:rPr>
          <w:rStyle w:val="Char4"/>
          <w:rFonts w:hint="cs"/>
          <w:rtl/>
        </w:rPr>
        <w:t xml:space="preserve"> </w:t>
      </w:r>
      <w:r>
        <w:rPr>
          <w:rStyle w:val="Char6"/>
          <w:rFonts w:hint="cs"/>
          <w:rtl/>
        </w:rPr>
        <w:t>[آل عمران: 92]</w:t>
      </w:r>
      <w:r>
        <w:rPr>
          <w:rStyle w:val="Char4"/>
          <w:rFonts w:hint="cs"/>
          <w:rtl/>
        </w:rPr>
        <w:t>.</w:t>
      </w:r>
    </w:p>
    <w:p w:rsidR="00BD3D1B" w:rsidRPr="00906F1B" w:rsidRDefault="00BD3D1B" w:rsidP="006F4286">
      <w:pPr>
        <w:pStyle w:val="ab"/>
        <w:rPr>
          <w:rStyle w:val="Char4"/>
          <w:rtl/>
        </w:rPr>
      </w:pPr>
      <w:r w:rsidRPr="006F4286">
        <w:rPr>
          <w:rStyle w:val="Char5"/>
          <w:rtl/>
        </w:rPr>
        <w:t>ترجمه</w:t>
      </w:r>
      <w:r w:rsidRPr="00906F1B">
        <w:rPr>
          <w:rStyle w:val="Char4"/>
          <w:rtl/>
        </w:rPr>
        <w:t xml:space="preserve">: </w:t>
      </w:r>
      <w:r w:rsidRPr="006F4286">
        <w:rPr>
          <w:rStyle w:val="Char8"/>
          <w:rtl/>
        </w:rPr>
        <w:t>«</w:t>
      </w:r>
      <w:r w:rsidRPr="006F4286">
        <w:rPr>
          <w:rtl/>
        </w:rPr>
        <w:t xml:space="preserve">تا آن </w:t>
      </w:r>
      <w:r w:rsidR="00755556" w:rsidRPr="006F4286">
        <w:rPr>
          <w:rtl/>
        </w:rPr>
        <w:t>ک</w:t>
      </w:r>
      <w:r w:rsidRPr="006F4286">
        <w:rPr>
          <w:rtl/>
        </w:rPr>
        <w:t>ه از آنچه دوست م</w:t>
      </w:r>
      <w:r w:rsidR="000E63F6">
        <w:rPr>
          <w:rtl/>
        </w:rPr>
        <w:t>ی</w:t>
      </w:r>
      <w:r w:rsidRPr="006F4286">
        <w:rPr>
          <w:rtl/>
        </w:rPr>
        <w:t>‏دار</w:t>
      </w:r>
      <w:r w:rsidR="00755556" w:rsidRPr="006F4286">
        <w:rPr>
          <w:rtl/>
        </w:rPr>
        <w:t>ی</w:t>
      </w:r>
      <w:r w:rsidRPr="006F4286">
        <w:rPr>
          <w:rtl/>
        </w:rPr>
        <w:t>د خرج ن</w:t>
      </w:r>
      <w:r w:rsidR="00755556" w:rsidRPr="006F4286">
        <w:rPr>
          <w:rtl/>
        </w:rPr>
        <w:t>ک</w:t>
      </w:r>
      <w:r w:rsidRPr="006F4286">
        <w:rPr>
          <w:rtl/>
        </w:rPr>
        <w:t>ن</w:t>
      </w:r>
      <w:r w:rsidR="00755556" w:rsidRPr="006F4286">
        <w:rPr>
          <w:rtl/>
        </w:rPr>
        <w:t>ی</w:t>
      </w:r>
      <w:r w:rsidRPr="006F4286">
        <w:rPr>
          <w:rtl/>
        </w:rPr>
        <w:t xml:space="preserve">د، هرگز </w:t>
      </w:r>
      <w:r w:rsidRPr="006F4286">
        <w:rPr>
          <w:rFonts w:hint="cs"/>
          <w:rtl/>
        </w:rPr>
        <w:t>(</w:t>
      </w:r>
      <w:r w:rsidR="00755556" w:rsidRPr="006F4286">
        <w:rPr>
          <w:rtl/>
        </w:rPr>
        <w:t>ک</w:t>
      </w:r>
      <w:r w:rsidRPr="006F4286">
        <w:rPr>
          <w:rtl/>
        </w:rPr>
        <w:t>مال</w:t>
      </w:r>
      <w:r w:rsidRPr="006F4286">
        <w:rPr>
          <w:rFonts w:hint="cs"/>
          <w:rtl/>
        </w:rPr>
        <w:t>)</w:t>
      </w:r>
      <w:r w:rsidRPr="006F4286">
        <w:rPr>
          <w:rtl/>
        </w:rPr>
        <w:t xml:space="preserve"> خ</w:t>
      </w:r>
      <w:r w:rsidR="00755556" w:rsidRPr="006F4286">
        <w:rPr>
          <w:rtl/>
        </w:rPr>
        <w:t>ی</w:t>
      </w:r>
      <w:r w:rsidRPr="006F4286">
        <w:rPr>
          <w:rtl/>
        </w:rPr>
        <w:t>ر را به دست نم</w:t>
      </w:r>
      <w:r w:rsidR="000E63F6">
        <w:rPr>
          <w:rtl/>
        </w:rPr>
        <w:t>ی</w:t>
      </w:r>
      <w:r w:rsidRPr="006F4286">
        <w:rPr>
          <w:rtl/>
        </w:rPr>
        <w:t>‏آور</w:t>
      </w:r>
      <w:r w:rsidR="00755556" w:rsidRPr="006F4286">
        <w:rPr>
          <w:rtl/>
        </w:rPr>
        <w:t>ی</w:t>
      </w:r>
      <w:r w:rsidRPr="006F4286">
        <w:rPr>
          <w:rtl/>
        </w:rPr>
        <w:t>د</w:t>
      </w:r>
      <w:r w:rsidRPr="006F4286">
        <w:rPr>
          <w:rStyle w:val="Char8"/>
          <w:rtl/>
        </w:rPr>
        <w:t>»</w:t>
      </w:r>
      <w:r w:rsidRPr="00906F1B">
        <w:rPr>
          <w:rStyle w:val="Char4"/>
          <w:rtl/>
        </w:rPr>
        <w:t>.</w:t>
      </w:r>
    </w:p>
    <w:p w:rsidR="00BD3D1B" w:rsidRPr="00906F1B" w:rsidRDefault="00BD3D1B" w:rsidP="00250586">
      <w:pPr>
        <w:pStyle w:val="PlainText"/>
        <w:ind w:firstLine="284"/>
        <w:jc w:val="both"/>
        <w:rPr>
          <w:rStyle w:val="Char4"/>
          <w:rtl/>
        </w:rPr>
      </w:pPr>
      <w:r w:rsidRPr="00906F1B">
        <w:rPr>
          <w:rStyle w:val="Char4"/>
          <w:rtl/>
        </w:rPr>
        <w:t xml:space="preserve">ابو طلحه </w:t>
      </w:r>
      <w:r w:rsidR="008B6953">
        <w:rPr>
          <w:rStyle w:val="Char4"/>
          <w:rtl/>
        </w:rPr>
        <w:t>به‌سو</w:t>
      </w:r>
      <w:r w:rsidR="000E63F6">
        <w:rPr>
          <w:rStyle w:val="Char4"/>
          <w:rtl/>
        </w:rPr>
        <w:t>ی</w:t>
      </w:r>
      <w:r w:rsidR="008B6953">
        <w:rPr>
          <w:rStyle w:val="Char4"/>
          <w:rtl/>
        </w:rPr>
        <w:t xml:space="preserve"> </w:t>
      </w:r>
      <w:r w:rsidRPr="00906F1B">
        <w:rPr>
          <w:rStyle w:val="Char4"/>
          <w:rtl/>
        </w:rPr>
        <w:t xml:space="preserve">رسول خدا </w:t>
      </w:r>
      <w:r>
        <w:rPr>
          <w:rFonts w:cs="CTraditional Arabic"/>
          <w:sz w:val="28"/>
          <w:szCs w:val="28"/>
          <w:rtl/>
        </w:rPr>
        <w:t>ص</w:t>
      </w:r>
      <w:r w:rsidRPr="00906F1B">
        <w:rPr>
          <w:rStyle w:val="Char4"/>
          <w:rtl/>
        </w:rPr>
        <w:t xml:space="preserve"> برخاست و گفت: ا</w:t>
      </w:r>
      <w:r w:rsidR="000E63F6">
        <w:rPr>
          <w:rStyle w:val="Char4"/>
          <w:rtl/>
        </w:rPr>
        <w:t>ی</w:t>
      </w:r>
      <w:r w:rsidRPr="00906F1B">
        <w:rPr>
          <w:rStyle w:val="Char4"/>
          <w:rtl/>
        </w:rPr>
        <w:t xml:space="preserve"> پ</w:t>
      </w:r>
      <w:r w:rsidR="00755556">
        <w:rPr>
          <w:rStyle w:val="Char4"/>
          <w:rtl/>
        </w:rPr>
        <w:t>ی</w:t>
      </w:r>
      <w:r w:rsidRPr="00906F1B">
        <w:rPr>
          <w:rStyle w:val="Char4"/>
          <w:rtl/>
        </w:rPr>
        <w:t>امبر خدا، خداوند تبار</w:t>
      </w:r>
      <w:r w:rsidR="00755556">
        <w:rPr>
          <w:rStyle w:val="Char4"/>
          <w:rtl/>
        </w:rPr>
        <w:t>ک</w:t>
      </w:r>
      <w:r w:rsidRPr="00906F1B">
        <w:rPr>
          <w:rStyle w:val="Char4"/>
          <w:rtl/>
        </w:rPr>
        <w:t xml:space="preserve"> و تعال</w:t>
      </w:r>
      <w:r w:rsidR="000E63F6">
        <w:rPr>
          <w:rStyle w:val="Char4"/>
          <w:rtl/>
        </w:rPr>
        <w:t>ی</w:t>
      </w:r>
      <w:r w:rsidRPr="00906F1B">
        <w:rPr>
          <w:rStyle w:val="Char4"/>
          <w:rtl/>
        </w:rPr>
        <w:t xml:space="preserve"> م</w:t>
      </w:r>
      <w:r w:rsidR="000E63F6">
        <w:rPr>
          <w:rStyle w:val="Char4"/>
          <w:rtl/>
        </w:rPr>
        <w:t>ی</w:t>
      </w:r>
      <w:r w:rsidRPr="00906F1B">
        <w:rPr>
          <w:rStyle w:val="Char4"/>
          <w:rtl/>
        </w:rPr>
        <w:t>‏گو</w:t>
      </w:r>
      <w:r w:rsidR="00755556">
        <w:rPr>
          <w:rStyle w:val="Char4"/>
          <w:rtl/>
        </w:rPr>
        <w:t>ی</w:t>
      </w:r>
      <w:r w:rsidRPr="00906F1B">
        <w:rPr>
          <w:rStyle w:val="Char4"/>
          <w:rtl/>
        </w:rPr>
        <w:t xml:space="preserve">د:: </w:t>
      </w:r>
      <w:r>
        <w:rPr>
          <w:rStyle w:val="Char8"/>
          <w:rtl/>
        </w:rPr>
        <w:t>﴿</w:t>
      </w:r>
      <w:r w:rsidRPr="00F44907">
        <w:rPr>
          <w:rStyle w:val="Chard"/>
          <w:rFonts w:hint="eastAsia"/>
          <w:rtl/>
        </w:rPr>
        <w:t>لَن</w:t>
      </w:r>
      <w:r w:rsidRPr="00F44907">
        <w:rPr>
          <w:rStyle w:val="Chard"/>
          <w:rtl/>
        </w:rPr>
        <w:t xml:space="preserve"> </w:t>
      </w:r>
      <w:r w:rsidRPr="00F44907">
        <w:rPr>
          <w:rStyle w:val="Chard"/>
          <w:rFonts w:hint="eastAsia"/>
          <w:rtl/>
        </w:rPr>
        <w:t>تَنَالُواْ</w:t>
      </w:r>
      <w:r w:rsidRPr="00F44907">
        <w:rPr>
          <w:rStyle w:val="Chard"/>
          <w:rtl/>
        </w:rPr>
        <w:t xml:space="preserve"> </w:t>
      </w:r>
      <w:r w:rsidRPr="00F44907">
        <w:rPr>
          <w:rStyle w:val="Chard"/>
          <w:rFonts w:hint="cs"/>
          <w:rtl/>
        </w:rPr>
        <w:t>ٱ</w:t>
      </w:r>
      <w:r w:rsidRPr="00F44907">
        <w:rPr>
          <w:rStyle w:val="Chard"/>
          <w:rFonts w:hint="eastAsia"/>
          <w:rtl/>
        </w:rPr>
        <w:t>ل</w:t>
      </w:r>
      <w:r w:rsidRPr="00F44907">
        <w:rPr>
          <w:rStyle w:val="Chard"/>
          <w:rFonts w:hint="cs"/>
          <w:rtl/>
        </w:rPr>
        <w:t>ۡ</w:t>
      </w:r>
      <w:r w:rsidRPr="00F44907">
        <w:rPr>
          <w:rStyle w:val="Chard"/>
          <w:rFonts w:hint="eastAsia"/>
          <w:rtl/>
        </w:rPr>
        <w:t>بِرَّ</w:t>
      </w:r>
      <w:r w:rsidRPr="00F44907">
        <w:rPr>
          <w:rStyle w:val="Chard"/>
          <w:rtl/>
        </w:rPr>
        <w:t xml:space="preserve"> </w:t>
      </w:r>
      <w:r w:rsidRPr="00F44907">
        <w:rPr>
          <w:rStyle w:val="Chard"/>
          <w:rFonts w:hint="eastAsia"/>
          <w:rtl/>
        </w:rPr>
        <w:t>حَتَّى</w:t>
      </w:r>
      <w:r w:rsidRPr="00F44907">
        <w:rPr>
          <w:rStyle w:val="Chard"/>
          <w:rFonts w:hint="cs"/>
          <w:rtl/>
        </w:rPr>
        <w:t>ٰ</w:t>
      </w:r>
      <w:r w:rsidRPr="00F44907">
        <w:rPr>
          <w:rStyle w:val="Chard"/>
          <w:rtl/>
        </w:rPr>
        <w:t xml:space="preserve"> </w:t>
      </w:r>
      <w:r w:rsidRPr="00F44907">
        <w:rPr>
          <w:rStyle w:val="Chard"/>
          <w:rFonts w:hint="eastAsia"/>
          <w:rtl/>
        </w:rPr>
        <w:t>تُنفِقُواْ</w:t>
      </w:r>
      <w:r w:rsidRPr="00F44907">
        <w:rPr>
          <w:rStyle w:val="Chard"/>
          <w:rtl/>
        </w:rPr>
        <w:t xml:space="preserve"> </w:t>
      </w:r>
      <w:r w:rsidRPr="00F44907">
        <w:rPr>
          <w:rStyle w:val="Chard"/>
          <w:rFonts w:hint="eastAsia"/>
          <w:rtl/>
        </w:rPr>
        <w:t>مِمَّا</w:t>
      </w:r>
      <w:r w:rsidRPr="00F44907">
        <w:rPr>
          <w:rStyle w:val="Chard"/>
          <w:rtl/>
        </w:rPr>
        <w:t xml:space="preserve"> </w:t>
      </w:r>
      <w:r w:rsidRPr="00F44907">
        <w:rPr>
          <w:rStyle w:val="Chard"/>
          <w:rFonts w:hint="eastAsia"/>
          <w:rtl/>
        </w:rPr>
        <w:t>تُحِبُّونَ</w:t>
      </w:r>
      <w:r>
        <w:rPr>
          <w:rStyle w:val="Char8"/>
          <w:rtl/>
        </w:rPr>
        <w:t>﴾</w:t>
      </w:r>
      <w:r w:rsidRPr="00906F1B">
        <w:rPr>
          <w:rStyle w:val="Char4"/>
          <w:rtl/>
        </w:rPr>
        <w:t>، و محبوب‏تر</w:t>
      </w:r>
      <w:r w:rsidR="00755556">
        <w:rPr>
          <w:rStyle w:val="Char4"/>
          <w:rtl/>
        </w:rPr>
        <w:t>ی</w:t>
      </w:r>
      <w:r w:rsidRPr="00906F1B">
        <w:rPr>
          <w:rStyle w:val="Char4"/>
          <w:rtl/>
        </w:rPr>
        <w:t>ن مالها</w:t>
      </w:r>
      <w:r w:rsidR="00755556">
        <w:rPr>
          <w:rStyle w:val="Char4"/>
          <w:rtl/>
        </w:rPr>
        <w:t>ی</w:t>
      </w:r>
      <w:r w:rsidRPr="00906F1B">
        <w:rPr>
          <w:rStyle w:val="Char4"/>
          <w:rtl/>
        </w:rPr>
        <w:t>م برا</w:t>
      </w:r>
      <w:r w:rsidR="00755556">
        <w:rPr>
          <w:rStyle w:val="Char4"/>
          <w:rtl/>
        </w:rPr>
        <w:t>ی</w:t>
      </w:r>
      <w:r w:rsidRPr="00906F1B">
        <w:rPr>
          <w:rStyle w:val="Char4"/>
          <w:rtl/>
        </w:rPr>
        <w:t>م ب</w:t>
      </w:r>
      <w:r w:rsidR="00755556">
        <w:rPr>
          <w:rStyle w:val="Char4"/>
          <w:rtl/>
        </w:rPr>
        <w:t>ی</w:t>
      </w:r>
      <w:r w:rsidRPr="00906F1B">
        <w:rPr>
          <w:rStyle w:val="Char4"/>
          <w:rtl/>
        </w:rPr>
        <w:t>رحاء است، آن برا</w:t>
      </w:r>
      <w:r w:rsidR="000E63F6">
        <w:rPr>
          <w:rStyle w:val="Char4"/>
          <w:rtl/>
        </w:rPr>
        <w:t>ی</w:t>
      </w:r>
      <w:r w:rsidRPr="00906F1B">
        <w:rPr>
          <w:rStyle w:val="Char4"/>
          <w:rtl/>
        </w:rPr>
        <w:t xml:space="preserve"> خدا صدقه باشد:، و من ن</w:t>
      </w:r>
      <w:r w:rsidR="00755556">
        <w:rPr>
          <w:rStyle w:val="Char4"/>
          <w:rtl/>
        </w:rPr>
        <w:t>یک</w:t>
      </w:r>
      <w:r w:rsidR="000E63F6">
        <w:rPr>
          <w:rStyle w:val="Char4"/>
          <w:rtl/>
        </w:rPr>
        <w:t>ی</w:t>
      </w:r>
      <w:r w:rsidRPr="00906F1B">
        <w:rPr>
          <w:rStyle w:val="Char4"/>
          <w:rtl/>
        </w:rPr>
        <w:t xml:space="preserve"> آن و پس انداز شدنش را نزد خدا م</w:t>
      </w:r>
      <w:r w:rsidR="000E63F6">
        <w:rPr>
          <w:rStyle w:val="Char4"/>
          <w:rtl/>
        </w:rPr>
        <w:t>ی</w:t>
      </w:r>
      <w:r w:rsidRPr="00906F1B">
        <w:rPr>
          <w:rStyle w:val="Char4"/>
          <w:rtl/>
        </w:rPr>
        <w:t>‏خواهم، بر ا</w:t>
      </w:r>
      <w:r w:rsidR="00755556">
        <w:rPr>
          <w:rStyle w:val="Char4"/>
          <w:rtl/>
        </w:rPr>
        <w:t>ی</w:t>
      </w:r>
      <w:r w:rsidRPr="00906F1B">
        <w:rPr>
          <w:rStyle w:val="Char4"/>
          <w:rtl/>
        </w:rPr>
        <w:t>ن اساس، تو ا</w:t>
      </w:r>
      <w:r w:rsidR="000E63F6">
        <w:rPr>
          <w:rStyle w:val="Char4"/>
          <w:rtl/>
        </w:rPr>
        <w:t>ی</w:t>
      </w:r>
      <w:r w:rsidRPr="00906F1B">
        <w:rPr>
          <w:rStyle w:val="Char4"/>
          <w:rtl/>
        </w:rPr>
        <w:t xml:space="preserve"> پ</w:t>
      </w:r>
      <w:r w:rsidR="00755556">
        <w:rPr>
          <w:rStyle w:val="Char4"/>
          <w:rtl/>
        </w:rPr>
        <w:t>ی</w:t>
      </w:r>
      <w:r w:rsidRPr="00906F1B">
        <w:rPr>
          <w:rStyle w:val="Char4"/>
          <w:rtl/>
        </w:rPr>
        <w:t>امبر خدا آن را همانجا</w:t>
      </w:r>
      <w:r w:rsidR="00755556">
        <w:rPr>
          <w:rStyle w:val="Char4"/>
          <w:rtl/>
        </w:rPr>
        <w:t>ی</w:t>
      </w:r>
      <w:r w:rsidR="000E63F6">
        <w:rPr>
          <w:rStyle w:val="Char4"/>
          <w:rtl/>
        </w:rPr>
        <w:t>ی</w:t>
      </w:r>
      <w:r w:rsidRPr="00906F1B">
        <w:rPr>
          <w:rStyle w:val="Char4"/>
          <w:rtl/>
        </w:rPr>
        <w:t xml:space="preserve"> </w:t>
      </w:r>
      <w:r w:rsidR="00755556">
        <w:rPr>
          <w:rStyle w:val="Char4"/>
          <w:rtl/>
        </w:rPr>
        <w:t>ک</w:t>
      </w:r>
      <w:r w:rsidRPr="00906F1B">
        <w:rPr>
          <w:rStyle w:val="Char4"/>
          <w:rtl/>
        </w:rPr>
        <w:t>ه خدا به تو نشان داده قرار بده م</w:t>
      </w:r>
      <w:r w:rsidR="000E63F6">
        <w:rPr>
          <w:rStyle w:val="Char4"/>
          <w:rtl/>
        </w:rPr>
        <w:t>ی</w:t>
      </w:r>
      <w:r w:rsidRPr="00906F1B">
        <w:rPr>
          <w:rStyle w:val="Char4"/>
          <w:rtl/>
        </w:rPr>
        <w:t>‏گو</w:t>
      </w:r>
      <w:r w:rsidR="00755556">
        <w:rPr>
          <w:rStyle w:val="Char4"/>
          <w:rtl/>
        </w:rPr>
        <w:t>ی</w:t>
      </w:r>
      <w:r w:rsidRPr="00906F1B">
        <w:rPr>
          <w:rStyle w:val="Char4"/>
          <w:rtl/>
        </w:rPr>
        <w:t>د: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گفت: «بخ، آن مال</w:t>
      </w:r>
      <w:r w:rsidR="000E63F6">
        <w:rPr>
          <w:rStyle w:val="Char4"/>
          <w:rtl/>
        </w:rPr>
        <w:t>ی</w:t>
      </w:r>
      <w:r w:rsidRPr="00906F1B">
        <w:rPr>
          <w:rStyle w:val="Char4"/>
          <w:rtl/>
        </w:rPr>
        <w:t xml:space="preserve"> است سودمند!»</w:t>
      </w:r>
      <w:r w:rsidRPr="00906F1B">
        <w:rPr>
          <w:rStyle w:val="FootnoteReference"/>
          <w:rFonts w:ascii="IRNazli" w:hAnsi="IRNazli" w:cs="IRNazli"/>
          <w:sz w:val="28"/>
          <w:szCs w:val="28"/>
          <w:rtl/>
        </w:rPr>
        <w:footnoteReference w:id="356"/>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الترغ</w:t>
      </w:r>
      <w:r w:rsidR="00755556">
        <w:rPr>
          <w:rStyle w:val="Char4"/>
          <w:rtl/>
        </w:rPr>
        <w:t>ی</w:t>
      </w:r>
      <w:r w:rsidRPr="00906F1B">
        <w:rPr>
          <w:rStyle w:val="Char4"/>
          <w:rtl/>
        </w:rPr>
        <w:t>ب (140/2) آمده است، و در صح</w:t>
      </w:r>
      <w:r w:rsidR="00755556">
        <w:rPr>
          <w:rStyle w:val="Char4"/>
          <w:rtl/>
        </w:rPr>
        <w:t>ی</w:t>
      </w:r>
      <w:r w:rsidRPr="00906F1B">
        <w:rPr>
          <w:rStyle w:val="Char4"/>
          <w:rtl/>
        </w:rPr>
        <w:t>ح بخار</w:t>
      </w:r>
      <w:r w:rsidR="000E63F6">
        <w:rPr>
          <w:rStyle w:val="Char4"/>
          <w:rtl/>
        </w:rPr>
        <w:t>ی</w:t>
      </w:r>
      <w:r w:rsidRPr="00906F1B">
        <w:rPr>
          <w:rStyle w:val="Char4"/>
          <w:rtl/>
        </w:rPr>
        <w:t xml:space="preserve"> بعد از آن افزوده است: «آنچه راگفت</w:t>
      </w:r>
      <w:r w:rsidR="000E63F6">
        <w:rPr>
          <w:rStyle w:val="Char4"/>
          <w:rtl/>
        </w:rPr>
        <w:t>ی</w:t>
      </w:r>
      <w:r w:rsidRPr="00906F1B">
        <w:rPr>
          <w:rStyle w:val="Char4"/>
          <w:rtl/>
        </w:rPr>
        <w:t>، شن</w:t>
      </w:r>
      <w:r w:rsidR="00755556">
        <w:rPr>
          <w:rStyle w:val="Char4"/>
          <w:rtl/>
        </w:rPr>
        <w:t>ی</w:t>
      </w:r>
      <w:r w:rsidRPr="00906F1B">
        <w:rPr>
          <w:rStyle w:val="Char4"/>
          <w:rtl/>
        </w:rPr>
        <w:t xml:space="preserve">دم، من بر آن هستم </w:t>
      </w:r>
      <w:r w:rsidR="00755556">
        <w:rPr>
          <w:rStyle w:val="Char4"/>
          <w:rtl/>
        </w:rPr>
        <w:t>ک</w:t>
      </w:r>
      <w:r w:rsidRPr="00906F1B">
        <w:rPr>
          <w:rStyle w:val="Char4"/>
          <w:rtl/>
        </w:rPr>
        <w:t>ه آن را به اقربا بده</w:t>
      </w:r>
      <w:r w:rsidR="000E63F6">
        <w:rPr>
          <w:rStyle w:val="Char4"/>
          <w:rtl/>
        </w:rPr>
        <w:t>ی</w:t>
      </w:r>
      <w:r w:rsidRPr="00906F1B">
        <w:rPr>
          <w:rStyle w:val="Char4"/>
          <w:rtl/>
        </w:rPr>
        <w:t>». ابوطلحه گفت: هم</w:t>
      </w:r>
      <w:r w:rsidR="00755556">
        <w:rPr>
          <w:rStyle w:val="Char4"/>
          <w:rtl/>
        </w:rPr>
        <w:t>ی</w:t>
      </w:r>
      <w:r w:rsidRPr="00906F1B">
        <w:rPr>
          <w:rStyle w:val="Char4"/>
          <w:rtl/>
        </w:rPr>
        <w:t>ن طور م</w:t>
      </w:r>
      <w:r w:rsidR="000E63F6">
        <w:rPr>
          <w:rStyle w:val="Char4"/>
          <w:rtl/>
        </w:rPr>
        <w:t>ی</w:t>
      </w:r>
      <w:r w:rsidRPr="00906F1B">
        <w:rPr>
          <w:rStyle w:val="Char4"/>
          <w:rtl/>
        </w:rPr>
        <w:t>‏</w:t>
      </w:r>
      <w:r w:rsidR="00755556">
        <w:rPr>
          <w:rStyle w:val="Char4"/>
          <w:rtl/>
        </w:rPr>
        <w:t>ک</w:t>
      </w:r>
      <w:r w:rsidRPr="00906F1B">
        <w:rPr>
          <w:rStyle w:val="Char4"/>
          <w:rtl/>
        </w:rPr>
        <w:t>نم ا</w:t>
      </w:r>
      <w:r w:rsidR="000E63F6">
        <w:rPr>
          <w:rStyle w:val="Char4"/>
          <w:rtl/>
        </w:rPr>
        <w:t>ی</w:t>
      </w:r>
      <w:r w:rsidRPr="00906F1B">
        <w:rPr>
          <w:rStyle w:val="Char4"/>
          <w:rtl/>
        </w:rPr>
        <w:t xml:space="preserve"> رسول خدا، و آن را ابوطلحه در م</w:t>
      </w:r>
      <w:r w:rsidR="00755556">
        <w:rPr>
          <w:rStyle w:val="Char4"/>
          <w:rtl/>
        </w:rPr>
        <w:t>ی</w:t>
      </w:r>
      <w:r w:rsidRPr="00906F1B">
        <w:rPr>
          <w:rStyle w:val="Char4"/>
          <w:rtl/>
        </w:rPr>
        <w:t>ان اَحارب و پسرعموها</w:t>
      </w:r>
      <w:r w:rsidR="00755556">
        <w:rPr>
          <w:rStyle w:val="Char4"/>
          <w:rtl/>
        </w:rPr>
        <w:t>ی</w:t>
      </w:r>
      <w:r w:rsidRPr="00906F1B">
        <w:rPr>
          <w:rStyle w:val="Char4"/>
          <w:rtl/>
        </w:rPr>
        <w:t>ش تقس</w:t>
      </w:r>
      <w:r w:rsidR="00755556">
        <w:rPr>
          <w:rStyle w:val="Char4"/>
          <w:rtl/>
        </w:rPr>
        <w:t>ی</w:t>
      </w:r>
      <w:r w:rsidRPr="00906F1B">
        <w:rPr>
          <w:rStyle w:val="Char4"/>
          <w:rtl/>
        </w:rPr>
        <w:t>م نمود.</w:t>
      </w:r>
    </w:p>
    <w:p w:rsidR="00BD3D1B" w:rsidRPr="0071371B" w:rsidRDefault="00BD3D1B" w:rsidP="00A97312">
      <w:pPr>
        <w:pStyle w:val="a5"/>
        <w:rPr>
          <w:rtl/>
        </w:rPr>
      </w:pPr>
      <w:bookmarkStart w:id="266" w:name="_Toc441683777"/>
      <w:r w:rsidRPr="0071371B">
        <w:rPr>
          <w:rtl/>
        </w:rPr>
        <w:t>زيدبن حارثه</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71371B">
        <w:rPr>
          <w:rtl/>
        </w:rPr>
        <w:t>و صدقه نمودن اسبش</w:t>
      </w:r>
      <w:bookmarkEnd w:id="266"/>
    </w:p>
    <w:p w:rsidR="00BD3D1B" w:rsidRPr="00906F1B" w:rsidRDefault="00BD3D1B" w:rsidP="001C13E0">
      <w:pPr>
        <w:pStyle w:val="PlainText"/>
        <w:ind w:firstLine="284"/>
        <w:jc w:val="both"/>
        <w:rPr>
          <w:rStyle w:val="Char4"/>
          <w:rtl/>
        </w:rPr>
      </w:pPr>
      <w:r w:rsidRPr="00906F1B">
        <w:rPr>
          <w:rStyle w:val="Char4"/>
          <w:rtl/>
        </w:rPr>
        <w:t>سع</w:t>
      </w:r>
      <w:r w:rsidR="00755556">
        <w:rPr>
          <w:rStyle w:val="Char4"/>
          <w:rtl/>
        </w:rPr>
        <w:t>ی</w:t>
      </w:r>
      <w:r w:rsidRPr="00906F1B">
        <w:rPr>
          <w:rStyle w:val="Char4"/>
          <w:rtl/>
        </w:rPr>
        <w:t>د بن منصور، عبدبن حم</w:t>
      </w:r>
      <w:r w:rsidR="00755556">
        <w:rPr>
          <w:rStyle w:val="Char4"/>
          <w:rtl/>
        </w:rPr>
        <w:t>ی</w:t>
      </w:r>
      <w:r w:rsidRPr="00906F1B">
        <w:rPr>
          <w:rStyle w:val="Char4"/>
          <w:rtl/>
        </w:rPr>
        <w:t>د، ابن المنذر و ابن اب</w:t>
      </w:r>
      <w:r w:rsidR="000E63F6">
        <w:rPr>
          <w:rStyle w:val="Char4"/>
          <w:rtl/>
        </w:rPr>
        <w:t>ی</w:t>
      </w:r>
      <w:r w:rsidRPr="00906F1B">
        <w:rPr>
          <w:rStyle w:val="Char4"/>
          <w:rtl/>
        </w:rPr>
        <w:t xml:space="preserve"> حاتم از محمّدبن م</w:t>
      </w:r>
      <w:r w:rsidR="00755556">
        <w:rPr>
          <w:rStyle w:val="Char4"/>
          <w:rtl/>
        </w:rPr>
        <w:t>ک</w:t>
      </w:r>
      <w:r w:rsidRPr="00906F1B">
        <w:rPr>
          <w:rStyle w:val="Char4"/>
          <w:rtl/>
        </w:rPr>
        <w:t>در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هنگام</w:t>
      </w:r>
      <w:r w:rsidR="000E63F6">
        <w:rPr>
          <w:rStyle w:val="Char4"/>
          <w:rtl/>
        </w:rPr>
        <w:t>ی</w:t>
      </w:r>
      <w:r w:rsidRPr="00906F1B">
        <w:rPr>
          <w:rStyle w:val="Char4"/>
          <w:rtl/>
        </w:rPr>
        <w:t xml:space="preserve"> </w:t>
      </w:r>
      <w:r w:rsidR="00755556">
        <w:rPr>
          <w:rStyle w:val="Char4"/>
          <w:rtl/>
        </w:rPr>
        <w:t>ک</w:t>
      </w:r>
      <w:r w:rsidRPr="00906F1B">
        <w:rPr>
          <w:rStyle w:val="Char4"/>
          <w:rtl/>
        </w:rPr>
        <w:t>ه ا</w:t>
      </w:r>
      <w:r w:rsidR="00755556">
        <w:rPr>
          <w:rStyle w:val="Char4"/>
          <w:rtl/>
        </w:rPr>
        <w:t>ی</w:t>
      </w:r>
      <w:r w:rsidRPr="00906F1B">
        <w:rPr>
          <w:rStyle w:val="Char4"/>
          <w:rtl/>
        </w:rPr>
        <w:t>ن آ</w:t>
      </w:r>
      <w:r w:rsidR="00755556">
        <w:rPr>
          <w:rStyle w:val="Char4"/>
          <w:rtl/>
        </w:rPr>
        <w:t>ی</w:t>
      </w:r>
      <w:r w:rsidRPr="00906F1B">
        <w:rPr>
          <w:rStyle w:val="Char4"/>
          <w:rtl/>
        </w:rPr>
        <w:t xml:space="preserve">ه نازل شد: </w:t>
      </w:r>
    </w:p>
    <w:p w:rsidR="00BD3D1B" w:rsidRPr="0071371B" w:rsidRDefault="00BD3D1B" w:rsidP="006F4286">
      <w:pPr>
        <w:pStyle w:val="af1"/>
        <w:rPr>
          <w:rFonts w:cs="Traditional Arabic"/>
          <w:b/>
          <w:bCs/>
          <w:rtl/>
        </w:rPr>
      </w:pPr>
      <w:r>
        <w:rPr>
          <w:rStyle w:val="Char8"/>
          <w:rtl/>
        </w:rPr>
        <w:t>﴿</w:t>
      </w:r>
      <w:r w:rsidRPr="006F4286">
        <w:rPr>
          <w:rFonts w:hint="eastAsia"/>
          <w:rtl/>
        </w:rPr>
        <w:t>لَن</w:t>
      </w:r>
      <w:r w:rsidRPr="006F4286">
        <w:rPr>
          <w:rtl/>
        </w:rPr>
        <w:t xml:space="preserve"> </w:t>
      </w:r>
      <w:r w:rsidRPr="006F4286">
        <w:rPr>
          <w:rFonts w:hint="eastAsia"/>
          <w:rtl/>
        </w:rPr>
        <w:t>تَنَالُواْ</w:t>
      </w:r>
      <w:r w:rsidRPr="006F4286">
        <w:rPr>
          <w:rtl/>
        </w:rPr>
        <w:t xml:space="preserve"> </w:t>
      </w:r>
      <w:r w:rsidRPr="006F4286">
        <w:rPr>
          <w:rFonts w:hint="cs"/>
          <w:rtl/>
        </w:rPr>
        <w:t>ٱ</w:t>
      </w:r>
      <w:r w:rsidRPr="006F4286">
        <w:rPr>
          <w:rFonts w:hint="eastAsia"/>
          <w:rtl/>
        </w:rPr>
        <w:t>ل</w:t>
      </w:r>
      <w:r w:rsidRPr="006F4286">
        <w:rPr>
          <w:rFonts w:hint="cs"/>
          <w:rtl/>
        </w:rPr>
        <w:t>ۡ</w:t>
      </w:r>
      <w:r w:rsidRPr="006F4286">
        <w:rPr>
          <w:rFonts w:hint="eastAsia"/>
          <w:rtl/>
        </w:rPr>
        <w:t>بِرَّ</w:t>
      </w:r>
      <w:r w:rsidRPr="006F4286">
        <w:rPr>
          <w:rtl/>
        </w:rPr>
        <w:t xml:space="preserve"> </w:t>
      </w:r>
      <w:r w:rsidRPr="006F4286">
        <w:rPr>
          <w:rFonts w:hint="eastAsia"/>
          <w:rtl/>
        </w:rPr>
        <w:t>حَتَّى</w:t>
      </w:r>
      <w:r w:rsidRPr="006F4286">
        <w:rPr>
          <w:rFonts w:hint="cs"/>
          <w:rtl/>
        </w:rPr>
        <w:t>ٰ</w:t>
      </w:r>
      <w:r w:rsidRPr="006F4286">
        <w:rPr>
          <w:rtl/>
        </w:rPr>
        <w:t xml:space="preserve"> </w:t>
      </w:r>
      <w:r w:rsidRPr="006F4286">
        <w:rPr>
          <w:rFonts w:hint="eastAsia"/>
          <w:rtl/>
        </w:rPr>
        <w:t>تُنفِقُواْ</w:t>
      </w:r>
      <w:r w:rsidRPr="006F4286">
        <w:rPr>
          <w:rtl/>
        </w:rPr>
        <w:t xml:space="preserve"> </w:t>
      </w:r>
      <w:r w:rsidRPr="006F4286">
        <w:rPr>
          <w:rFonts w:hint="eastAsia"/>
          <w:rtl/>
        </w:rPr>
        <w:t>مِمَّا</w:t>
      </w:r>
      <w:r w:rsidRPr="006F4286">
        <w:rPr>
          <w:rtl/>
        </w:rPr>
        <w:t xml:space="preserve"> </w:t>
      </w:r>
      <w:r w:rsidRPr="006F4286">
        <w:rPr>
          <w:rFonts w:hint="eastAsia"/>
          <w:rtl/>
        </w:rPr>
        <w:t>تُحِبُّونَ</w:t>
      </w:r>
      <w:r>
        <w:rPr>
          <w:rStyle w:val="Char8"/>
          <w:rtl/>
        </w:rPr>
        <w:t>﴾</w:t>
      </w:r>
      <w:r>
        <w:rPr>
          <w:rStyle w:val="Char4"/>
          <w:rFonts w:hint="cs"/>
          <w:rtl/>
        </w:rPr>
        <w:t xml:space="preserve"> </w:t>
      </w:r>
      <w:r>
        <w:rPr>
          <w:rStyle w:val="Char6"/>
          <w:rFonts w:hint="cs"/>
          <w:rtl/>
        </w:rPr>
        <w:t>[آل عمران: 92]</w:t>
      </w:r>
      <w:r>
        <w:rPr>
          <w:rStyle w:val="Char4"/>
          <w:rFonts w:hint="cs"/>
          <w:rtl/>
        </w:rPr>
        <w:t>.</w:t>
      </w:r>
    </w:p>
    <w:p w:rsidR="00BD3D1B" w:rsidRPr="00E40B89" w:rsidRDefault="00BD3D1B" w:rsidP="006F4286">
      <w:pPr>
        <w:pStyle w:val="ab"/>
        <w:rPr>
          <w:rStyle w:val="Char4"/>
          <w:spacing w:val="-4"/>
          <w:rtl/>
        </w:rPr>
      </w:pPr>
      <w:r w:rsidRPr="00E40B89">
        <w:rPr>
          <w:rStyle w:val="Char5"/>
          <w:spacing w:val="-4"/>
          <w:rtl/>
        </w:rPr>
        <w:t>ترجمه</w:t>
      </w:r>
      <w:r w:rsidRPr="00E40B89">
        <w:rPr>
          <w:rStyle w:val="Char4"/>
          <w:spacing w:val="-4"/>
          <w:rtl/>
        </w:rPr>
        <w:t xml:space="preserve">: </w:t>
      </w:r>
      <w:r w:rsidRPr="00E40B89">
        <w:rPr>
          <w:rStyle w:val="Char8"/>
          <w:spacing w:val="-4"/>
          <w:rtl/>
        </w:rPr>
        <w:t>«</w:t>
      </w:r>
      <w:r w:rsidRPr="00E40B89">
        <w:rPr>
          <w:spacing w:val="-4"/>
          <w:rtl/>
        </w:rPr>
        <w:t xml:space="preserve">تا آن </w:t>
      </w:r>
      <w:r w:rsidR="00755556" w:rsidRPr="00E40B89">
        <w:rPr>
          <w:spacing w:val="-4"/>
          <w:rtl/>
        </w:rPr>
        <w:t>ک</w:t>
      </w:r>
      <w:r w:rsidRPr="00E40B89">
        <w:rPr>
          <w:spacing w:val="-4"/>
          <w:rtl/>
        </w:rPr>
        <w:t>ه از آنچه دوست م</w:t>
      </w:r>
      <w:r w:rsidR="000E63F6">
        <w:rPr>
          <w:spacing w:val="-4"/>
          <w:rtl/>
        </w:rPr>
        <w:t>ی</w:t>
      </w:r>
      <w:r w:rsidRPr="00E40B89">
        <w:rPr>
          <w:spacing w:val="-4"/>
          <w:rtl/>
        </w:rPr>
        <w:t>‏دار</w:t>
      </w:r>
      <w:r w:rsidR="00755556" w:rsidRPr="00E40B89">
        <w:rPr>
          <w:spacing w:val="-4"/>
          <w:rtl/>
        </w:rPr>
        <w:t>ی</w:t>
      </w:r>
      <w:r w:rsidRPr="00E40B89">
        <w:rPr>
          <w:spacing w:val="-4"/>
          <w:rtl/>
        </w:rPr>
        <w:t>د، خرج ن</w:t>
      </w:r>
      <w:r w:rsidR="00755556" w:rsidRPr="00E40B89">
        <w:rPr>
          <w:spacing w:val="-4"/>
          <w:rtl/>
        </w:rPr>
        <w:t>ک</w:t>
      </w:r>
      <w:r w:rsidRPr="00E40B89">
        <w:rPr>
          <w:spacing w:val="-4"/>
          <w:rtl/>
        </w:rPr>
        <w:t>ن</w:t>
      </w:r>
      <w:r w:rsidR="00755556" w:rsidRPr="00E40B89">
        <w:rPr>
          <w:spacing w:val="-4"/>
          <w:rtl/>
        </w:rPr>
        <w:t>ی</w:t>
      </w:r>
      <w:r w:rsidRPr="00E40B89">
        <w:rPr>
          <w:spacing w:val="-4"/>
          <w:rtl/>
        </w:rPr>
        <w:t xml:space="preserve">د، هرگز </w:t>
      </w:r>
      <w:r w:rsidRPr="00E40B89">
        <w:rPr>
          <w:rFonts w:hint="cs"/>
          <w:spacing w:val="-4"/>
          <w:rtl/>
        </w:rPr>
        <w:t>(</w:t>
      </w:r>
      <w:r w:rsidR="00755556" w:rsidRPr="00E40B89">
        <w:rPr>
          <w:spacing w:val="-4"/>
          <w:rtl/>
        </w:rPr>
        <w:t>ک</w:t>
      </w:r>
      <w:r w:rsidRPr="00E40B89">
        <w:rPr>
          <w:spacing w:val="-4"/>
          <w:rtl/>
        </w:rPr>
        <w:t>مال</w:t>
      </w:r>
      <w:r w:rsidRPr="00E40B89">
        <w:rPr>
          <w:rFonts w:hint="cs"/>
          <w:spacing w:val="-4"/>
          <w:rtl/>
        </w:rPr>
        <w:t>)</w:t>
      </w:r>
      <w:r w:rsidRPr="00E40B89">
        <w:rPr>
          <w:spacing w:val="-4"/>
          <w:rtl/>
        </w:rPr>
        <w:t xml:space="preserve"> خ</w:t>
      </w:r>
      <w:r w:rsidR="00755556" w:rsidRPr="00E40B89">
        <w:rPr>
          <w:spacing w:val="-4"/>
          <w:rtl/>
        </w:rPr>
        <w:t>ی</w:t>
      </w:r>
      <w:r w:rsidRPr="00E40B89">
        <w:rPr>
          <w:spacing w:val="-4"/>
          <w:rtl/>
        </w:rPr>
        <w:t>ر را به دست نم</w:t>
      </w:r>
      <w:r w:rsidR="000E63F6">
        <w:rPr>
          <w:spacing w:val="-4"/>
          <w:rtl/>
        </w:rPr>
        <w:t>ی</w:t>
      </w:r>
      <w:r w:rsidRPr="00E40B89">
        <w:rPr>
          <w:spacing w:val="-4"/>
          <w:rtl/>
        </w:rPr>
        <w:t>‏آور</w:t>
      </w:r>
      <w:r w:rsidR="00755556" w:rsidRPr="00E40B89">
        <w:rPr>
          <w:spacing w:val="-4"/>
          <w:rtl/>
        </w:rPr>
        <w:t>ی</w:t>
      </w:r>
      <w:r w:rsidRPr="00E40B89">
        <w:rPr>
          <w:spacing w:val="-4"/>
          <w:rtl/>
        </w:rPr>
        <w:t>د</w:t>
      </w:r>
      <w:r w:rsidRPr="00E40B89">
        <w:rPr>
          <w:rStyle w:val="Char8"/>
          <w:spacing w:val="-4"/>
          <w:rtl/>
        </w:rPr>
        <w:t>»</w:t>
      </w:r>
      <w:r w:rsidRPr="00E40B89">
        <w:rPr>
          <w:rStyle w:val="Char4"/>
          <w:spacing w:val="-4"/>
          <w:rtl/>
        </w:rPr>
        <w:t>.</w:t>
      </w:r>
    </w:p>
    <w:p w:rsidR="00BD3D1B" w:rsidRDefault="00BD3D1B" w:rsidP="006F4286">
      <w:pPr>
        <w:pStyle w:val="PlainText"/>
        <w:ind w:firstLine="284"/>
        <w:jc w:val="both"/>
        <w:rPr>
          <w:rStyle w:val="Char4"/>
          <w:rtl/>
        </w:rPr>
      </w:pPr>
      <w:r w:rsidRPr="00906F1B">
        <w:rPr>
          <w:rStyle w:val="Char4"/>
          <w:rtl/>
        </w:rPr>
        <w:t>ز</w:t>
      </w:r>
      <w:r w:rsidR="00755556">
        <w:rPr>
          <w:rStyle w:val="Char4"/>
          <w:rtl/>
        </w:rPr>
        <w:t>ی</w:t>
      </w:r>
      <w:r w:rsidRPr="00906F1B">
        <w:rPr>
          <w:rStyle w:val="Char4"/>
          <w:rtl/>
        </w:rPr>
        <w:t xml:space="preserve">د بن حارثه اسبش را </w:t>
      </w:r>
      <w:r w:rsidR="00755556">
        <w:rPr>
          <w:rStyle w:val="Char4"/>
          <w:rtl/>
        </w:rPr>
        <w:t>ک</w:t>
      </w:r>
      <w:r w:rsidRPr="00906F1B">
        <w:rPr>
          <w:rStyle w:val="Char4"/>
          <w:rtl/>
        </w:rPr>
        <w:t>ه به آن «شبله» گفته م</w:t>
      </w:r>
      <w:r w:rsidR="000E63F6">
        <w:rPr>
          <w:rStyle w:val="Char4"/>
          <w:rtl/>
        </w:rPr>
        <w:t>ی</w:t>
      </w:r>
      <w:r w:rsidRPr="00906F1B">
        <w:rPr>
          <w:rStyle w:val="Char4"/>
          <w:rtl/>
        </w:rPr>
        <w:t>‏شد، و ه</w:t>
      </w:r>
      <w:r w:rsidR="00755556">
        <w:rPr>
          <w:rStyle w:val="Char4"/>
          <w:rtl/>
        </w:rPr>
        <w:t>ی</w:t>
      </w:r>
      <w:r w:rsidRPr="00906F1B">
        <w:rPr>
          <w:rStyle w:val="Char4"/>
          <w:rtl/>
        </w:rPr>
        <w:t>چ مال</w:t>
      </w:r>
      <w:r w:rsidR="000E63F6">
        <w:rPr>
          <w:rStyle w:val="Char4"/>
          <w:rtl/>
        </w:rPr>
        <w:t>ی</w:t>
      </w:r>
      <w:r w:rsidRPr="00906F1B">
        <w:rPr>
          <w:rStyle w:val="Char4"/>
          <w:rtl/>
        </w:rPr>
        <w:t xml:space="preserve"> از آن برا</w:t>
      </w:r>
      <w:r w:rsidR="00755556">
        <w:rPr>
          <w:rStyle w:val="Char4"/>
          <w:rtl/>
        </w:rPr>
        <w:t>ی</w:t>
      </w:r>
      <w:r w:rsidRPr="00906F1B">
        <w:rPr>
          <w:rStyle w:val="Char4"/>
          <w:rtl/>
        </w:rPr>
        <w:t>ش محبوب‏تر نبود، آورد و گفت: ا</w:t>
      </w:r>
      <w:r w:rsidR="00755556">
        <w:rPr>
          <w:rStyle w:val="Char4"/>
          <w:rtl/>
        </w:rPr>
        <w:t>ی</w:t>
      </w:r>
      <w:r w:rsidRPr="00906F1B">
        <w:rPr>
          <w:rStyle w:val="Char4"/>
          <w:rtl/>
        </w:rPr>
        <w:t xml:space="preserve">ن صدقه باشد، رسول خدا </w:t>
      </w:r>
      <w:r>
        <w:rPr>
          <w:rFonts w:cs="CTraditional Arabic"/>
          <w:sz w:val="28"/>
          <w:szCs w:val="28"/>
          <w:rtl/>
        </w:rPr>
        <w:t>ص</w:t>
      </w:r>
      <w:r w:rsidRPr="00906F1B">
        <w:rPr>
          <w:rStyle w:val="Char4"/>
          <w:rtl/>
        </w:rPr>
        <w:t xml:space="preserve"> آن را پذ</w:t>
      </w:r>
      <w:r w:rsidR="00755556">
        <w:rPr>
          <w:rStyle w:val="Char4"/>
          <w:rtl/>
        </w:rPr>
        <w:t>ی</w:t>
      </w:r>
      <w:r w:rsidRPr="00906F1B">
        <w:rPr>
          <w:rStyle w:val="Char4"/>
          <w:rtl/>
        </w:rPr>
        <w:t>رفت، و پسرش اسامه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بر آن سوار نمود، و رسول خدا </w:t>
      </w:r>
      <w:r>
        <w:rPr>
          <w:rFonts w:cs="CTraditional Arabic"/>
          <w:sz w:val="28"/>
          <w:szCs w:val="28"/>
          <w:rtl/>
        </w:rPr>
        <w:t>ص</w:t>
      </w:r>
      <w:r w:rsidRPr="00906F1B">
        <w:rPr>
          <w:rStyle w:val="Char4"/>
          <w:rtl/>
        </w:rPr>
        <w:t xml:space="preserve"> اثر</w:t>
      </w:r>
      <w:r w:rsidR="000E63F6">
        <w:rPr>
          <w:rStyle w:val="Char4"/>
          <w:rtl/>
        </w:rPr>
        <w:t>ی</w:t>
      </w:r>
      <w:r w:rsidRPr="00906F1B">
        <w:rPr>
          <w:rStyle w:val="Char4"/>
          <w:rtl/>
        </w:rPr>
        <w:t xml:space="preserve"> از ا</w:t>
      </w:r>
      <w:r w:rsidR="00755556">
        <w:rPr>
          <w:rStyle w:val="Char4"/>
          <w:rtl/>
        </w:rPr>
        <w:t>ی</w:t>
      </w:r>
      <w:r w:rsidRPr="00906F1B">
        <w:rPr>
          <w:rStyle w:val="Char4"/>
          <w:rtl/>
        </w:rPr>
        <w:t>ن عمل در رو</w:t>
      </w:r>
      <w:r w:rsidR="000E63F6">
        <w:rPr>
          <w:rStyle w:val="Char4"/>
          <w:rtl/>
        </w:rPr>
        <w:t>ی</w:t>
      </w:r>
      <w:r w:rsidRPr="00906F1B">
        <w:rPr>
          <w:rStyle w:val="Char4"/>
          <w:rtl/>
        </w:rPr>
        <w:t xml:space="preserve"> ز</w:t>
      </w:r>
      <w:r w:rsidR="00755556">
        <w:rPr>
          <w:rStyle w:val="Char4"/>
          <w:rtl/>
        </w:rPr>
        <w:t>ی</w:t>
      </w:r>
      <w:r w:rsidRPr="00906F1B">
        <w:rPr>
          <w:rStyle w:val="Char4"/>
          <w:rtl/>
        </w:rPr>
        <w:t>د د</w:t>
      </w:r>
      <w:r w:rsidR="00755556">
        <w:rPr>
          <w:rStyle w:val="Char4"/>
          <w:rtl/>
        </w:rPr>
        <w:t>ی</w:t>
      </w:r>
      <w:r w:rsidRPr="00906F1B">
        <w:rPr>
          <w:rStyle w:val="Char4"/>
          <w:rtl/>
        </w:rPr>
        <w:t>د و گفت: «خداوند آن را از تو قبول نمود». ا</w:t>
      </w:r>
      <w:r w:rsidR="00755556">
        <w:rPr>
          <w:rStyle w:val="Char4"/>
          <w:rtl/>
        </w:rPr>
        <w:t>ی</w:t>
      </w:r>
      <w:r w:rsidRPr="00906F1B">
        <w:rPr>
          <w:rStyle w:val="Char4"/>
          <w:rtl/>
        </w:rPr>
        <w:t>ن را ابن جر</w:t>
      </w:r>
      <w:r w:rsidR="00755556">
        <w:rPr>
          <w:rStyle w:val="Char4"/>
          <w:rtl/>
        </w:rPr>
        <w:t>ی</w:t>
      </w:r>
      <w:r w:rsidRPr="00906F1B">
        <w:rPr>
          <w:rStyle w:val="Char4"/>
          <w:rtl/>
        </w:rPr>
        <w:t>ر از عمروبن د</w:t>
      </w:r>
      <w:r w:rsidR="00755556">
        <w:rPr>
          <w:rStyle w:val="Char4"/>
          <w:rtl/>
        </w:rPr>
        <w:t>ی</w:t>
      </w:r>
      <w:r w:rsidRPr="00906F1B">
        <w:rPr>
          <w:rStyle w:val="Char4"/>
          <w:rtl/>
        </w:rPr>
        <w:t>نار مانند آن روا</w:t>
      </w:r>
      <w:r w:rsidR="00755556">
        <w:rPr>
          <w:rStyle w:val="Char4"/>
          <w:rtl/>
        </w:rPr>
        <w:t>ی</w:t>
      </w:r>
      <w:r w:rsidRPr="00906F1B">
        <w:rPr>
          <w:rStyle w:val="Char4"/>
          <w:rtl/>
        </w:rPr>
        <w:t>ت نموده، و عبدالرزاق و ابن جر</w:t>
      </w:r>
      <w:r w:rsidR="00755556">
        <w:rPr>
          <w:rStyle w:val="Char4"/>
          <w:rtl/>
        </w:rPr>
        <w:t>ی</w:t>
      </w:r>
      <w:r w:rsidRPr="00906F1B">
        <w:rPr>
          <w:rStyle w:val="Char4"/>
          <w:rtl/>
        </w:rPr>
        <w:t>ر از ا</w:t>
      </w:r>
      <w:r w:rsidR="00755556">
        <w:rPr>
          <w:rStyle w:val="Char4"/>
          <w:rtl/>
        </w:rPr>
        <w:t>ی</w:t>
      </w:r>
      <w:r w:rsidRPr="00906F1B">
        <w:rPr>
          <w:rStyle w:val="Char4"/>
          <w:rtl/>
        </w:rPr>
        <w:t>وب به معنا</w:t>
      </w:r>
      <w:r w:rsidR="000E63F6">
        <w:rPr>
          <w:rStyle w:val="Char4"/>
          <w:rtl/>
        </w:rPr>
        <w:t>ی</w:t>
      </w:r>
      <w:r w:rsidRPr="00906F1B">
        <w:rPr>
          <w:rStyle w:val="Char4"/>
          <w:rtl/>
        </w:rPr>
        <w:t xml:space="preserve"> آن را، چنان </w:t>
      </w:r>
      <w:r w:rsidR="00755556">
        <w:rPr>
          <w:rStyle w:val="Char4"/>
          <w:rtl/>
        </w:rPr>
        <w:t>ک</w:t>
      </w:r>
      <w:r w:rsidRPr="00906F1B">
        <w:rPr>
          <w:rStyle w:val="Char4"/>
          <w:rtl/>
        </w:rPr>
        <w:t>ه در الدارالمنثور (50/2) آمده، روا</w:t>
      </w:r>
      <w:r w:rsidR="00755556">
        <w:rPr>
          <w:rStyle w:val="Char4"/>
          <w:rtl/>
        </w:rPr>
        <w:t>ی</w:t>
      </w:r>
      <w:r w:rsidRPr="00906F1B">
        <w:rPr>
          <w:rStyle w:val="Char4"/>
          <w:rtl/>
        </w:rPr>
        <w:t xml:space="preserve">ت </w:t>
      </w:r>
      <w:r w:rsidR="00755556">
        <w:rPr>
          <w:rStyle w:val="Char4"/>
          <w:rtl/>
        </w:rPr>
        <w:t>ک</w:t>
      </w:r>
      <w:r w:rsidRPr="00906F1B">
        <w:rPr>
          <w:rStyle w:val="Char4"/>
          <w:rtl/>
        </w:rPr>
        <w:t>رده‏اند.</w:t>
      </w:r>
    </w:p>
    <w:p w:rsidR="00C229AB" w:rsidRDefault="00C229AB" w:rsidP="006F4286">
      <w:pPr>
        <w:pStyle w:val="PlainText"/>
        <w:ind w:firstLine="284"/>
        <w:jc w:val="both"/>
        <w:rPr>
          <w:rStyle w:val="Char4"/>
          <w:rtl/>
        </w:rPr>
      </w:pPr>
    </w:p>
    <w:p w:rsidR="00BD3D1B" w:rsidRPr="0071371B" w:rsidRDefault="00BD3D1B" w:rsidP="00A97312">
      <w:pPr>
        <w:pStyle w:val="a5"/>
        <w:rPr>
          <w:rtl/>
        </w:rPr>
      </w:pPr>
      <w:bookmarkStart w:id="267" w:name="_Toc441683778"/>
      <w:r w:rsidRPr="0071371B">
        <w:rPr>
          <w:rtl/>
        </w:rPr>
        <w:t>گفتار ابوذر: در مال سه شريك است</w:t>
      </w:r>
      <w:bookmarkEnd w:id="267"/>
    </w:p>
    <w:p w:rsidR="00BD3D1B" w:rsidRPr="00906F1B" w:rsidRDefault="00BD3D1B" w:rsidP="00250586">
      <w:pPr>
        <w:pStyle w:val="PlainText"/>
        <w:ind w:firstLine="284"/>
        <w:jc w:val="both"/>
        <w:rPr>
          <w:rStyle w:val="Char4"/>
          <w:rtl/>
        </w:rPr>
      </w:pPr>
      <w:r w:rsidRPr="00906F1B">
        <w:rPr>
          <w:rStyle w:val="Char4"/>
          <w:rtl/>
        </w:rPr>
        <w:t>و ابونع</w:t>
      </w:r>
      <w:r w:rsidR="00755556">
        <w:rPr>
          <w:rStyle w:val="Char4"/>
          <w:rtl/>
        </w:rPr>
        <w:t>ی</w:t>
      </w:r>
      <w:r w:rsidRPr="00906F1B">
        <w:rPr>
          <w:rStyle w:val="Char4"/>
          <w:rtl/>
        </w:rPr>
        <w:t>م در الحل</w:t>
      </w:r>
      <w:r w:rsidR="00755556">
        <w:rPr>
          <w:rStyle w:val="Char4"/>
          <w:rtl/>
        </w:rPr>
        <w:t>ی</w:t>
      </w:r>
      <w:r w:rsidRPr="00906F1B">
        <w:rPr>
          <w:rStyle w:val="Char4"/>
          <w:rtl/>
        </w:rPr>
        <w:t>ه (163/1) از ابوذر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و</w:t>
      </w:r>
      <w:r w:rsidR="000E63F6">
        <w:rPr>
          <w:rStyle w:val="Char4"/>
          <w:rtl/>
        </w:rPr>
        <w:t>ی</w:t>
      </w:r>
      <w:r w:rsidRPr="00906F1B">
        <w:rPr>
          <w:rStyle w:val="Char4"/>
          <w:rtl/>
        </w:rPr>
        <w:t xml:space="preserve"> گفت: در مال سه شر</w:t>
      </w:r>
      <w:r w:rsidR="00755556">
        <w:rPr>
          <w:rStyle w:val="Char4"/>
          <w:rtl/>
        </w:rPr>
        <w:t>یک</w:t>
      </w:r>
      <w:r w:rsidRPr="00906F1B">
        <w:rPr>
          <w:rStyle w:val="Char4"/>
          <w:rtl/>
        </w:rPr>
        <w:t xml:space="preserve"> است: تقد</w:t>
      </w:r>
      <w:r w:rsidR="00755556">
        <w:rPr>
          <w:rStyle w:val="Char4"/>
          <w:rtl/>
        </w:rPr>
        <w:t>ی</w:t>
      </w:r>
      <w:r w:rsidRPr="00906F1B">
        <w:rPr>
          <w:rStyle w:val="Char4"/>
          <w:rtl/>
        </w:rPr>
        <w:t xml:space="preserve">ر </w:t>
      </w:r>
      <w:r w:rsidR="00755556">
        <w:rPr>
          <w:rStyle w:val="Char4"/>
          <w:rtl/>
        </w:rPr>
        <w:t>ک</w:t>
      </w:r>
      <w:r w:rsidRPr="00906F1B">
        <w:rPr>
          <w:rStyle w:val="Char4"/>
          <w:rtl/>
        </w:rPr>
        <w:t>ه در هلا</w:t>
      </w:r>
      <w:r w:rsidR="00755556">
        <w:rPr>
          <w:rStyle w:val="Char4"/>
          <w:rtl/>
        </w:rPr>
        <w:t>ک</w:t>
      </w:r>
      <w:r w:rsidRPr="00906F1B">
        <w:rPr>
          <w:rStyle w:val="Char4"/>
          <w:rtl/>
        </w:rPr>
        <w:t xml:space="preserve"> و مرگ خوب و خرابش از تو مشورت نم</w:t>
      </w:r>
      <w:r w:rsidR="000E63F6">
        <w:rPr>
          <w:rStyle w:val="Char4"/>
          <w:rtl/>
        </w:rPr>
        <w:t>ی</w:t>
      </w:r>
      <w:r w:rsidRPr="00906F1B">
        <w:rPr>
          <w:rStyle w:val="Char4"/>
          <w:rtl/>
        </w:rPr>
        <w:t xml:space="preserve">‏خواهد، و وارث </w:t>
      </w:r>
      <w:r w:rsidR="00755556">
        <w:rPr>
          <w:rStyle w:val="Char4"/>
          <w:rtl/>
        </w:rPr>
        <w:t>ک</w:t>
      </w:r>
      <w:r w:rsidRPr="00906F1B">
        <w:rPr>
          <w:rStyle w:val="Char4"/>
          <w:rtl/>
        </w:rPr>
        <w:t>ه انتظار م</w:t>
      </w:r>
      <w:r w:rsidR="000E63F6">
        <w:rPr>
          <w:rStyle w:val="Char4"/>
          <w:rtl/>
        </w:rPr>
        <w:t>ی</w:t>
      </w:r>
      <w:r w:rsidRPr="00906F1B">
        <w:rPr>
          <w:rStyle w:val="Char4"/>
          <w:rtl/>
        </w:rPr>
        <w:t>‏</w:t>
      </w:r>
      <w:r w:rsidR="00755556">
        <w:rPr>
          <w:rStyle w:val="Char4"/>
          <w:rtl/>
        </w:rPr>
        <w:t>ک</w:t>
      </w:r>
      <w:r w:rsidRPr="00906F1B">
        <w:rPr>
          <w:rStyle w:val="Char4"/>
          <w:rtl/>
        </w:rPr>
        <w:t>شد تو سر خود را بگذار</w:t>
      </w:r>
      <w:r w:rsidR="000E63F6">
        <w:rPr>
          <w:rStyle w:val="Char4"/>
          <w:rtl/>
        </w:rPr>
        <w:t>ی</w:t>
      </w:r>
      <w:r w:rsidRPr="00906F1B">
        <w:rPr>
          <w:rStyle w:val="Char4"/>
          <w:rtl/>
        </w:rPr>
        <w:t>، و او آن را حر</w:t>
      </w:r>
      <w:r w:rsidR="00755556">
        <w:rPr>
          <w:rStyle w:val="Char4"/>
          <w:rtl/>
        </w:rPr>
        <w:t>ک</w:t>
      </w:r>
      <w:r w:rsidRPr="00906F1B">
        <w:rPr>
          <w:rStyle w:val="Char4"/>
          <w:rtl/>
        </w:rPr>
        <w:t>ت بدهد، و [سوم]تو هست</w:t>
      </w:r>
      <w:r w:rsidR="000E63F6">
        <w:rPr>
          <w:rStyle w:val="Char4"/>
          <w:rtl/>
        </w:rPr>
        <w:t>ی</w:t>
      </w:r>
      <w:r w:rsidRPr="00906F1B">
        <w:rPr>
          <w:rStyle w:val="Char4"/>
          <w:rtl/>
        </w:rPr>
        <w:t xml:space="preserve"> ا</w:t>
      </w:r>
      <w:r w:rsidR="000E63F6">
        <w:rPr>
          <w:rStyle w:val="Char4"/>
          <w:rtl/>
        </w:rPr>
        <w:t>ی</w:t>
      </w:r>
      <w:r w:rsidRPr="00906F1B">
        <w:rPr>
          <w:rStyle w:val="Char4"/>
          <w:rtl/>
        </w:rPr>
        <w:t xml:space="preserve"> ذم</w:t>
      </w:r>
      <w:r w:rsidR="00755556">
        <w:rPr>
          <w:rStyle w:val="Char4"/>
          <w:rtl/>
        </w:rPr>
        <w:t>ی</w:t>
      </w:r>
      <w:r w:rsidRPr="00906F1B">
        <w:rPr>
          <w:rStyle w:val="Char4"/>
          <w:rtl/>
        </w:rPr>
        <w:t>م، و تو اگر توانست</w:t>
      </w:r>
      <w:r w:rsidR="000E63F6">
        <w:rPr>
          <w:rStyle w:val="Char4"/>
          <w:rtl/>
        </w:rPr>
        <w:t>ی</w:t>
      </w:r>
      <w:r w:rsidRPr="00906F1B">
        <w:rPr>
          <w:rStyle w:val="Char4"/>
          <w:rtl/>
        </w:rPr>
        <w:t xml:space="preserve"> </w:t>
      </w:r>
      <w:r w:rsidR="00755556">
        <w:rPr>
          <w:rStyle w:val="Char4"/>
          <w:rtl/>
        </w:rPr>
        <w:t>ک</w:t>
      </w:r>
      <w:r w:rsidRPr="00906F1B">
        <w:rPr>
          <w:rStyle w:val="Char4"/>
          <w:rtl/>
        </w:rPr>
        <w:t>ه از جمله عاجزتر</w:t>
      </w:r>
      <w:r w:rsidR="00755556">
        <w:rPr>
          <w:rStyle w:val="Char4"/>
          <w:rtl/>
        </w:rPr>
        <w:t>ی</w:t>
      </w:r>
      <w:r w:rsidRPr="00906F1B">
        <w:rPr>
          <w:rStyle w:val="Char4"/>
          <w:rtl/>
        </w:rPr>
        <w:t>ن ا</w:t>
      </w:r>
      <w:r w:rsidR="00755556">
        <w:rPr>
          <w:rStyle w:val="Char4"/>
          <w:rtl/>
        </w:rPr>
        <w:t>ی</w:t>
      </w:r>
      <w:r w:rsidRPr="00906F1B">
        <w:rPr>
          <w:rStyle w:val="Char4"/>
          <w:rtl/>
        </w:rPr>
        <w:t>ن سه نباش</w:t>
      </w:r>
      <w:r w:rsidR="000E63F6">
        <w:rPr>
          <w:rStyle w:val="Char4"/>
          <w:rtl/>
        </w:rPr>
        <w:t>ی</w:t>
      </w:r>
      <w:r w:rsidRPr="00906F1B">
        <w:rPr>
          <w:rStyle w:val="Char4"/>
          <w:rtl/>
        </w:rPr>
        <w:t xml:space="preserve"> مباش، چون خداوند </w:t>
      </w:r>
      <w:r w:rsidR="00F9563C" w:rsidRPr="00F9563C">
        <w:rPr>
          <w:rStyle w:val="Char4"/>
          <w:rFonts w:ascii="CTraditional Arabic" w:hAnsi="CTraditional Arabic" w:cs="CTraditional Arabic"/>
          <w:rtl/>
        </w:rPr>
        <w:t>ﻷ</w:t>
      </w:r>
      <w:r w:rsidRPr="00906F1B">
        <w:rPr>
          <w:rStyle w:val="Char4"/>
          <w:rtl/>
        </w:rPr>
        <w:t xml:space="preserve"> م</w:t>
      </w:r>
      <w:r w:rsidR="000E63F6">
        <w:rPr>
          <w:rStyle w:val="Char4"/>
          <w:rtl/>
        </w:rPr>
        <w:t>ی</w:t>
      </w:r>
      <w:r w:rsidRPr="00906F1B">
        <w:rPr>
          <w:rStyle w:val="Char4"/>
          <w:rtl/>
        </w:rPr>
        <w:t>‏گو</w:t>
      </w:r>
      <w:r w:rsidR="00755556">
        <w:rPr>
          <w:rStyle w:val="Char4"/>
          <w:rtl/>
        </w:rPr>
        <w:t>ی</w:t>
      </w:r>
      <w:r w:rsidRPr="00906F1B">
        <w:rPr>
          <w:rStyle w:val="Char4"/>
          <w:rtl/>
        </w:rPr>
        <w:t xml:space="preserve">د: </w:t>
      </w:r>
      <w:r>
        <w:rPr>
          <w:rStyle w:val="Char8"/>
          <w:rtl/>
        </w:rPr>
        <w:t>﴿</w:t>
      </w:r>
      <w:r w:rsidRPr="00F44907">
        <w:rPr>
          <w:rStyle w:val="Chard"/>
          <w:rFonts w:hint="eastAsia"/>
          <w:rtl/>
        </w:rPr>
        <w:t>لَن</w:t>
      </w:r>
      <w:r w:rsidRPr="00F44907">
        <w:rPr>
          <w:rStyle w:val="Chard"/>
          <w:rtl/>
        </w:rPr>
        <w:t xml:space="preserve"> </w:t>
      </w:r>
      <w:r w:rsidRPr="00F44907">
        <w:rPr>
          <w:rStyle w:val="Chard"/>
          <w:rFonts w:hint="eastAsia"/>
          <w:rtl/>
        </w:rPr>
        <w:t>تَنَالُواْ</w:t>
      </w:r>
      <w:r w:rsidRPr="00F44907">
        <w:rPr>
          <w:rStyle w:val="Chard"/>
          <w:rtl/>
        </w:rPr>
        <w:t xml:space="preserve"> </w:t>
      </w:r>
      <w:r w:rsidRPr="00F44907">
        <w:rPr>
          <w:rStyle w:val="Chard"/>
          <w:rFonts w:hint="cs"/>
          <w:rtl/>
        </w:rPr>
        <w:t>ٱ</w:t>
      </w:r>
      <w:r w:rsidRPr="00F44907">
        <w:rPr>
          <w:rStyle w:val="Chard"/>
          <w:rFonts w:hint="eastAsia"/>
          <w:rtl/>
        </w:rPr>
        <w:t>ل</w:t>
      </w:r>
      <w:r w:rsidRPr="00F44907">
        <w:rPr>
          <w:rStyle w:val="Chard"/>
          <w:rFonts w:hint="cs"/>
          <w:rtl/>
        </w:rPr>
        <w:t>ۡ</w:t>
      </w:r>
      <w:r w:rsidRPr="00F44907">
        <w:rPr>
          <w:rStyle w:val="Chard"/>
          <w:rFonts w:hint="eastAsia"/>
          <w:rtl/>
        </w:rPr>
        <w:t>بِرَّ</w:t>
      </w:r>
      <w:r w:rsidRPr="00F44907">
        <w:rPr>
          <w:rStyle w:val="Chard"/>
          <w:rtl/>
        </w:rPr>
        <w:t xml:space="preserve"> </w:t>
      </w:r>
      <w:r w:rsidRPr="00F44907">
        <w:rPr>
          <w:rStyle w:val="Chard"/>
          <w:rFonts w:hint="eastAsia"/>
          <w:rtl/>
        </w:rPr>
        <w:t>حَتَّى</w:t>
      </w:r>
      <w:r w:rsidRPr="00F44907">
        <w:rPr>
          <w:rStyle w:val="Chard"/>
          <w:rFonts w:hint="cs"/>
          <w:rtl/>
        </w:rPr>
        <w:t>ٰ</w:t>
      </w:r>
      <w:r w:rsidRPr="00F44907">
        <w:rPr>
          <w:rStyle w:val="Chard"/>
          <w:rtl/>
        </w:rPr>
        <w:t xml:space="preserve"> </w:t>
      </w:r>
      <w:r w:rsidRPr="00F44907">
        <w:rPr>
          <w:rStyle w:val="Chard"/>
          <w:rFonts w:hint="eastAsia"/>
          <w:rtl/>
        </w:rPr>
        <w:t>تُنفِقُواْ</w:t>
      </w:r>
      <w:r w:rsidRPr="00F44907">
        <w:rPr>
          <w:rStyle w:val="Chard"/>
          <w:rtl/>
        </w:rPr>
        <w:t xml:space="preserve"> </w:t>
      </w:r>
      <w:r w:rsidRPr="00F44907">
        <w:rPr>
          <w:rStyle w:val="Chard"/>
          <w:rFonts w:hint="eastAsia"/>
          <w:rtl/>
        </w:rPr>
        <w:t>مِمَّا</w:t>
      </w:r>
      <w:r w:rsidRPr="00F44907">
        <w:rPr>
          <w:rStyle w:val="Chard"/>
          <w:rtl/>
        </w:rPr>
        <w:t xml:space="preserve"> </w:t>
      </w:r>
      <w:r w:rsidRPr="00F44907">
        <w:rPr>
          <w:rStyle w:val="Chard"/>
          <w:rFonts w:hint="eastAsia"/>
          <w:rtl/>
        </w:rPr>
        <w:t>تُحِبُّونَ</w:t>
      </w:r>
      <w:r>
        <w:rPr>
          <w:rStyle w:val="Char8"/>
          <w:rtl/>
        </w:rPr>
        <w:t>﴾</w:t>
      </w:r>
      <w:r w:rsidRPr="0020067D">
        <w:rPr>
          <w:rFonts w:cs="Traditional Arabic"/>
          <w:sz w:val="28"/>
          <w:szCs w:val="28"/>
          <w:rtl/>
        </w:rPr>
        <w:t>.</w:t>
      </w:r>
      <w:r w:rsidRPr="00601503">
        <w:rPr>
          <w:rFonts w:cs="Traditional Arabic"/>
          <w:b/>
          <w:bCs/>
          <w:sz w:val="28"/>
          <w:szCs w:val="28"/>
          <w:rtl/>
        </w:rPr>
        <w:t xml:space="preserve"> </w:t>
      </w:r>
      <w:r w:rsidRPr="00906F1B">
        <w:rPr>
          <w:rStyle w:val="Char4"/>
          <w:rtl/>
        </w:rPr>
        <w:t>آگاه باش</w:t>
      </w:r>
      <w:r w:rsidR="00755556">
        <w:rPr>
          <w:rStyle w:val="Char4"/>
          <w:rtl/>
        </w:rPr>
        <w:t>ی</w:t>
      </w:r>
      <w:r w:rsidRPr="00906F1B">
        <w:rPr>
          <w:rStyle w:val="Char4"/>
          <w:rtl/>
        </w:rPr>
        <w:t xml:space="preserve">د، </w:t>
      </w:r>
      <w:r w:rsidR="00755556">
        <w:rPr>
          <w:rStyle w:val="Char4"/>
          <w:rtl/>
        </w:rPr>
        <w:t>ک</w:t>
      </w:r>
      <w:r w:rsidRPr="00906F1B">
        <w:rPr>
          <w:rStyle w:val="Char4"/>
          <w:rtl/>
        </w:rPr>
        <w:t>ه ا</w:t>
      </w:r>
      <w:r w:rsidR="00755556">
        <w:rPr>
          <w:rStyle w:val="Char4"/>
          <w:rtl/>
        </w:rPr>
        <w:t>ی</w:t>
      </w:r>
      <w:r w:rsidRPr="00906F1B">
        <w:rPr>
          <w:rStyle w:val="Char4"/>
          <w:rtl/>
        </w:rPr>
        <w:t>ن شترم از جمله چ</w:t>
      </w:r>
      <w:r w:rsidR="00755556">
        <w:rPr>
          <w:rStyle w:val="Char4"/>
          <w:rtl/>
        </w:rPr>
        <w:t>ی</w:t>
      </w:r>
      <w:r w:rsidRPr="00906F1B">
        <w:rPr>
          <w:rStyle w:val="Char4"/>
          <w:rtl/>
        </w:rPr>
        <w:t>زها</w:t>
      </w:r>
      <w:r w:rsidR="00755556">
        <w:rPr>
          <w:rStyle w:val="Char4"/>
          <w:rtl/>
        </w:rPr>
        <w:t>ی</w:t>
      </w:r>
      <w:r w:rsidR="000E63F6">
        <w:rPr>
          <w:rStyle w:val="Char4"/>
          <w:rtl/>
        </w:rPr>
        <w:t>ی</w:t>
      </w:r>
      <w:r w:rsidRPr="00906F1B">
        <w:rPr>
          <w:rStyle w:val="Char4"/>
          <w:rtl/>
        </w:rPr>
        <w:t xml:space="preserve"> است</w:t>
      </w:r>
      <w:r w:rsidR="008B6953">
        <w:rPr>
          <w:rStyle w:val="Char4"/>
          <w:rtl/>
        </w:rPr>
        <w:t xml:space="preserve"> </w:t>
      </w:r>
      <w:r w:rsidR="00755556">
        <w:rPr>
          <w:rStyle w:val="Char4"/>
          <w:rtl/>
        </w:rPr>
        <w:t>ک</w:t>
      </w:r>
      <w:r w:rsidRPr="00906F1B">
        <w:rPr>
          <w:rStyle w:val="Char4"/>
          <w:rtl/>
        </w:rPr>
        <w:t>ه از مالم دوست م</w:t>
      </w:r>
      <w:r w:rsidR="000E63F6">
        <w:rPr>
          <w:rStyle w:val="Char4"/>
          <w:rtl/>
        </w:rPr>
        <w:t>ی</w:t>
      </w:r>
      <w:r w:rsidRPr="00906F1B">
        <w:rPr>
          <w:rStyle w:val="Char4"/>
          <w:rtl/>
        </w:rPr>
        <w:t>‏داشتم، و خواستم آن را برا</w:t>
      </w:r>
      <w:r w:rsidR="000E63F6">
        <w:rPr>
          <w:rStyle w:val="Char4"/>
          <w:rtl/>
        </w:rPr>
        <w:t>ی</w:t>
      </w:r>
      <w:r w:rsidRPr="00906F1B">
        <w:rPr>
          <w:rStyle w:val="Char4"/>
          <w:rtl/>
        </w:rPr>
        <w:t xml:space="preserve"> نفس خود پ</w:t>
      </w:r>
      <w:r w:rsidR="00755556">
        <w:rPr>
          <w:rStyle w:val="Char4"/>
          <w:rtl/>
        </w:rPr>
        <w:t>ی</w:t>
      </w:r>
      <w:r w:rsidRPr="00906F1B">
        <w:rPr>
          <w:rStyle w:val="Char4"/>
          <w:rtl/>
        </w:rPr>
        <w:t>ش فرستم.</w:t>
      </w:r>
    </w:p>
    <w:p w:rsidR="00BD3D1B" w:rsidRPr="0071371B" w:rsidRDefault="00BD3D1B" w:rsidP="00A97312">
      <w:pPr>
        <w:pStyle w:val="a2"/>
        <w:rPr>
          <w:rtl/>
        </w:rPr>
      </w:pPr>
      <w:bookmarkStart w:id="268" w:name="_Toc441683779"/>
      <w:r w:rsidRPr="0071371B">
        <w:rPr>
          <w:rtl/>
        </w:rPr>
        <w:t>انفاق در ضمن حاجت و نيازمندى</w:t>
      </w:r>
      <w:bookmarkEnd w:id="268"/>
    </w:p>
    <w:p w:rsidR="00BD3D1B" w:rsidRPr="00906F1B" w:rsidRDefault="00BD3D1B" w:rsidP="00A97312">
      <w:pPr>
        <w:pStyle w:val="a5"/>
        <w:rPr>
          <w:rStyle w:val="Char4"/>
          <w:rtl/>
        </w:rPr>
      </w:pPr>
      <w:bookmarkStart w:id="269" w:name="_Toc441683780"/>
      <w:r w:rsidRPr="0071371B">
        <w:rPr>
          <w:rtl/>
        </w:rPr>
        <w:t>حكايت پيامبر</w:t>
      </w:r>
      <w:r w:rsidRPr="00906F1B">
        <w:rPr>
          <w:rStyle w:val="Char4"/>
          <w:rtl/>
        </w:rPr>
        <w:t xml:space="preserve"> </w:t>
      </w:r>
      <w:r w:rsidRPr="00DA4BF5">
        <w:rPr>
          <w:rFonts w:cs="CTraditional Arabic"/>
          <w:bCs w:val="0"/>
          <w:szCs w:val="28"/>
          <w:rtl/>
        </w:rPr>
        <w:t>ص</w:t>
      </w:r>
      <w:r w:rsidRPr="00906F1B">
        <w:rPr>
          <w:rStyle w:val="Char4"/>
          <w:rtl/>
        </w:rPr>
        <w:t xml:space="preserve"> </w:t>
      </w:r>
      <w:r w:rsidRPr="0071371B">
        <w:rPr>
          <w:rtl/>
        </w:rPr>
        <w:t>در اين باره</w:t>
      </w:r>
      <w:bookmarkEnd w:id="269"/>
    </w:p>
    <w:p w:rsidR="00BD3D1B" w:rsidRPr="00906F1B" w:rsidRDefault="00BD3D1B" w:rsidP="001C13E0">
      <w:pPr>
        <w:pStyle w:val="PlainText"/>
        <w:ind w:firstLine="284"/>
        <w:jc w:val="both"/>
        <w:rPr>
          <w:rStyle w:val="Char4"/>
          <w:rtl/>
        </w:rPr>
      </w:pPr>
      <w:r w:rsidRPr="00906F1B">
        <w:rPr>
          <w:rStyle w:val="Char4"/>
          <w:rtl/>
        </w:rPr>
        <w:t>ابن جر</w:t>
      </w:r>
      <w:r w:rsidR="00755556">
        <w:rPr>
          <w:rStyle w:val="Char4"/>
          <w:rtl/>
        </w:rPr>
        <w:t>ی</w:t>
      </w:r>
      <w:r w:rsidRPr="00906F1B">
        <w:rPr>
          <w:rStyle w:val="Char4"/>
          <w:rtl/>
        </w:rPr>
        <w:t>ر از سهل بن سعد</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زن</w:t>
      </w:r>
      <w:r w:rsidR="000E63F6">
        <w:rPr>
          <w:rStyle w:val="Char4"/>
          <w:rtl/>
        </w:rPr>
        <w:t>ی</w:t>
      </w:r>
      <w:r w:rsidRPr="00906F1B">
        <w:rPr>
          <w:rStyle w:val="Char4"/>
          <w:rtl/>
        </w:rPr>
        <w:t xml:space="preserve"> چادر</w:t>
      </w:r>
      <w:r w:rsidR="000E63F6">
        <w:rPr>
          <w:rStyle w:val="Char4"/>
          <w:rtl/>
        </w:rPr>
        <w:t>ی</w:t>
      </w:r>
      <w:r w:rsidRPr="00906F1B">
        <w:rPr>
          <w:rStyle w:val="Char4"/>
          <w:rtl/>
        </w:rPr>
        <w:t xml:space="preserve"> را برا</w:t>
      </w:r>
      <w:r w:rsidR="000E63F6">
        <w:rPr>
          <w:rStyle w:val="Char4"/>
          <w:rtl/>
        </w:rPr>
        <w:t>ی</w:t>
      </w:r>
      <w:r w:rsidRPr="00906F1B">
        <w:rPr>
          <w:rStyle w:val="Char4"/>
          <w:rtl/>
        </w:rPr>
        <w:t xml:space="preserve">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آورد - سهل م</w:t>
      </w:r>
      <w:r w:rsidR="000E63F6">
        <w:rPr>
          <w:rStyle w:val="Char4"/>
          <w:rtl/>
        </w:rPr>
        <w:t>ی</w:t>
      </w:r>
      <w:r w:rsidRPr="00906F1B">
        <w:rPr>
          <w:rStyle w:val="Char4"/>
          <w:rtl/>
        </w:rPr>
        <w:t>‏گو</w:t>
      </w:r>
      <w:r w:rsidR="00755556">
        <w:rPr>
          <w:rStyle w:val="Char4"/>
          <w:rtl/>
        </w:rPr>
        <w:t>ی</w:t>
      </w:r>
      <w:r w:rsidRPr="00906F1B">
        <w:rPr>
          <w:rStyle w:val="Char4"/>
          <w:rtl/>
        </w:rPr>
        <w:t xml:space="preserve">د: آن شال </w:t>
      </w:r>
      <w:r w:rsidR="00755556">
        <w:rPr>
          <w:rStyle w:val="Char4"/>
          <w:rtl/>
        </w:rPr>
        <w:t>ک</w:t>
      </w:r>
      <w:r w:rsidRPr="00906F1B">
        <w:rPr>
          <w:rStyle w:val="Char4"/>
          <w:rtl/>
        </w:rPr>
        <w:t>لان</w:t>
      </w:r>
      <w:r w:rsidR="000E63F6">
        <w:rPr>
          <w:rStyle w:val="Char4"/>
          <w:rtl/>
        </w:rPr>
        <w:t>ی</w:t>
      </w:r>
      <w:r w:rsidRPr="00906F1B">
        <w:rPr>
          <w:rStyle w:val="Char4"/>
          <w:rtl/>
        </w:rPr>
        <w:t xml:space="preserve"> بود</w:t>
      </w:r>
      <w:r w:rsidR="008B6953">
        <w:rPr>
          <w:rStyle w:val="Char4"/>
          <w:rtl/>
        </w:rPr>
        <w:t xml:space="preserve"> </w:t>
      </w:r>
      <w:r w:rsidRPr="00906F1B">
        <w:rPr>
          <w:rStyle w:val="Char4"/>
          <w:rtl/>
        </w:rPr>
        <w:t>و اطرافش دوخته شده بود - و گفت: ا</w:t>
      </w:r>
      <w:r w:rsidR="000E63F6">
        <w:rPr>
          <w:rStyle w:val="Char4"/>
          <w:rtl/>
        </w:rPr>
        <w:t>ی</w:t>
      </w:r>
      <w:r w:rsidRPr="00906F1B">
        <w:rPr>
          <w:rStyle w:val="Char4"/>
          <w:rtl/>
        </w:rPr>
        <w:t xml:space="preserve"> پ</w:t>
      </w:r>
      <w:r w:rsidR="00755556">
        <w:rPr>
          <w:rStyle w:val="Char4"/>
          <w:rtl/>
        </w:rPr>
        <w:t>ی</w:t>
      </w:r>
      <w:r w:rsidRPr="00906F1B">
        <w:rPr>
          <w:rStyle w:val="Char4"/>
          <w:rtl/>
        </w:rPr>
        <w:t>امبر خدا نزدت آمده‏ام تا ا</w:t>
      </w:r>
      <w:r w:rsidR="00755556">
        <w:rPr>
          <w:rStyle w:val="Char4"/>
          <w:rtl/>
        </w:rPr>
        <w:t>ی</w:t>
      </w:r>
      <w:r w:rsidRPr="00906F1B">
        <w:rPr>
          <w:rStyle w:val="Char4"/>
          <w:rtl/>
        </w:rPr>
        <w:t>ن را بر تو بپوشانم،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آن را گرفت و به آن ن</w:t>
      </w:r>
      <w:r w:rsidR="00755556">
        <w:rPr>
          <w:rStyle w:val="Char4"/>
          <w:rtl/>
        </w:rPr>
        <w:t>ی</w:t>
      </w:r>
      <w:r w:rsidRPr="00906F1B">
        <w:rPr>
          <w:rStyle w:val="Char4"/>
          <w:rtl/>
        </w:rPr>
        <w:t>ازمند بود و پوش</w:t>
      </w:r>
      <w:r w:rsidR="00755556">
        <w:rPr>
          <w:rStyle w:val="Char4"/>
          <w:rtl/>
        </w:rPr>
        <w:t>ی</w:t>
      </w:r>
      <w:r w:rsidRPr="00906F1B">
        <w:rPr>
          <w:rStyle w:val="Char4"/>
          <w:rtl/>
        </w:rPr>
        <w:t xml:space="preserve">دش، </w:t>
      </w:r>
      <w:r w:rsidR="00755556">
        <w:rPr>
          <w:rStyle w:val="Char4"/>
          <w:rtl/>
        </w:rPr>
        <w:t>یک</w:t>
      </w:r>
      <w:r w:rsidR="000E63F6">
        <w:rPr>
          <w:rStyle w:val="Char4"/>
          <w:rtl/>
        </w:rPr>
        <w:t>ی</w:t>
      </w:r>
      <w:r w:rsidRPr="00906F1B">
        <w:rPr>
          <w:rStyle w:val="Char4"/>
          <w:rtl/>
        </w:rPr>
        <w:t xml:space="preserve"> از اصحابش آن را بر تن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د</w:t>
      </w:r>
      <w:r w:rsidR="00755556">
        <w:rPr>
          <w:rStyle w:val="Char4"/>
          <w:rtl/>
        </w:rPr>
        <w:t>ی</w:t>
      </w:r>
      <w:r w:rsidRPr="00906F1B">
        <w:rPr>
          <w:rStyle w:val="Char4"/>
          <w:rtl/>
        </w:rPr>
        <w:t>د و گفت: ا</w:t>
      </w:r>
      <w:r w:rsidR="000E63F6">
        <w:rPr>
          <w:rStyle w:val="Char4"/>
          <w:rtl/>
        </w:rPr>
        <w:t>ی</w:t>
      </w:r>
      <w:r w:rsidRPr="00906F1B">
        <w:rPr>
          <w:rStyle w:val="Char4"/>
          <w:rtl/>
        </w:rPr>
        <w:t xml:space="preserve"> پ</w:t>
      </w:r>
      <w:r w:rsidR="00755556">
        <w:rPr>
          <w:rStyle w:val="Char4"/>
          <w:rtl/>
        </w:rPr>
        <w:t>ی</w:t>
      </w:r>
      <w:r w:rsidRPr="00906F1B">
        <w:rPr>
          <w:rStyle w:val="Char4"/>
          <w:rtl/>
        </w:rPr>
        <w:t>امبر خدا چقدر خوب است!! ا</w:t>
      </w:r>
      <w:r w:rsidR="00755556">
        <w:rPr>
          <w:rStyle w:val="Char4"/>
          <w:rtl/>
        </w:rPr>
        <w:t>ی</w:t>
      </w:r>
      <w:r w:rsidRPr="00906F1B">
        <w:rPr>
          <w:rStyle w:val="Char4"/>
          <w:rtl/>
        </w:rPr>
        <w:t>ن را به من بپوشان، گفت: «آر</w:t>
      </w:r>
      <w:r w:rsidR="000E63F6">
        <w:rPr>
          <w:rStyle w:val="Char4"/>
          <w:rtl/>
        </w:rPr>
        <w:t>ی</w:t>
      </w:r>
      <w:r w:rsidRPr="00906F1B">
        <w:rPr>
          <w:rStyle w:val="Char4"/>
          <w:rtl/>
        </w:rPr>
        <w:t>»، هنگام</w:t>
      </w:r>
      <w:r w:rsidR="000E63F6">
        <w:rPr>
          <w:rStyle w:val="Char4"/>
          <w:rtl/>
        </w:rPr>
        <w:t>ی</w:t>
      </w:r>
      <w:r w:rsidRPr="00906F1B">
        <w:rPr>
          <w:rStyle w:val="Char4"/>
          <w:rtl/>
        </w:rPr>
        <w:t xml:space="preserve"> </w:t>
      </w:r>
      <w:r w:rsidR="00755556">
        <w:rPr>
          <w:rStyle w:val="Char4"/>
          <w:rtl/>
        </w:rPr>
        <w:t>ک</w:t>
      </w:r>
      <w:r w:rsidRPr="00906F1B">
        <w:rPr>
          <w:rStyle w:val="Char4"/>
          <w:rtl/>
        </w:rPr>
        <w:t>ه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w:t>
      </w:r>
      <w:r w:rsidRPr="00906F1B">
        <w:rPr>
          <w:rStyle w:val="Char4"/>
          <w:rFonts w:hint="cs"/>
          <w:rtl/>
        </w:rPr>
        <w:t>(</w:t>
      </w:r>
      <w:r w:rsidRPr="00906F1B">
        <w:rPr>
          <w:rStyle w:val="Char4"/>
          <w:rtl/>
        </w:rPr>
        <w:t>برخاست</w:t>
      </w:r>
      <w:r w:rsidRPr="00906F1B">
        <w:rPr>
          <w:rStyle w:val="FootnoteReference"/>
          <w:rFonts w:ascii="IRNazli" w:hAnsi="IRNazli" w:cs="IRNazli"/>
          <w:sz w:val="28"/>
          <w:szCs w:val="28"/>
          <w:rtl/>
        </w:rPr>
        <w:footnoteReference w:id="357"/>
      </w:r>
      <w:r w:rsidRPr="00906F1B">
        <w:rPr>
          <w:rStyle w:val="Char4"/>
          <w:rtl/>
        </w:rPr>
        <w:t xml:space="preserve">) اصحاب و </w:t>
      </w:r>
      <w:r w:rsidR="00755556">
        <w:rPr>
          <w:rStyle w:val="Char4"/>
          <w:rtl/>
        </w:rPr>
        <w:t>ی</w:t>
      </w:r>
      <w:r w:rsidRPr="00906F1B">
        <w:rPr>
          <w:rStyle w:val="Char4"/>
          <w:rtl/>
        </w:rPr>
        <w:t>ارانش و</w:t>
      </w:r>
      <w:r w:rsidR="000E63F6">
        <w:rPr>
          <w:rStyle w:val="Char4"/>
          <w:rtl/>
        </w:rPr>
        <w:t>ی</w:t>
      </w:r>
      <w:r w:rsidRPr="00906F1B">
        <w:rPr>
          <w:rStyle w:val="Char4"/>
          <w:rtl/>
        </w:rPr>
        <w:t xml:space="preserve"> را ملامت نمودند و گفتند: وقت</w:t>
      </w:r>
      <w:r w:rsidR="000E63F6">
        <w:rPr>
          <w:rStyle w:val="Char4"/>
          <w:rtl/>
        </w:rPr>
        <w:t>ی</w:t>
      </w:r>
      <w:r w:rsidRPr="00906F1B">
        <w:rPr>
          <w:rStyle w:val="Char4"/>
          <w:rtl/>
        </w:rPr>
        <w:t xml:space="preserve">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را د</w:t>
      </w:r>
      <w:r w:rsidR="00755556">
        <w:rPr>
          <w:rStyle w:val="Char4"/>
          <w:rtl/>
        </w:rPr>
        <w:t>ی</w:t>
      </w:r>
      <w:r w:rsidRPr="00906F1B">
        <w:rPr>
          <w:rStyle w:val="Char4"/>
          <w:rtl/>
        </w:rPr>
        <w:t>د</w:t>
      </w:r>
      <w:r w:rsidR="000E63F6">
        <w:rPr>
          <w:rStyle w:val="Char4"/>
          <w:rtl/>
        </w:rPr>
        <w:t>ی</w:t>
      </w:r>
      <w:r w:rsidRPr="00906F1B">
        <w:rPr>
          <w:rStyle w:val="Char4"/>
          <w:rtl/>
        </w:rPr>
        <w:t xml:space="preserve"> </w:t>
      </w:r>
      <w:r w:rsidR="00755556">
        <w:rPr>
          <w:rStyle w:val="Char4"/>
          <w:rtl/>
        </w:rPr>
        <w:t>ک</w:t>
      </w:r>
      <w:r w:rsidRPr="00906F1B">
        <w:rPr>
          <w:rStyle w:val="Char4"/>
          <w:rtl/>
        </w:rPr>
        <w:t>ه آن را گرفته و به آن محتاج است، وباز هم آن را از و</w:t>
      </w:r>
      <w:r w:rsidR="000E63F6">
        <w:rPr>
          <w:rStyle w:val="Char4"/>
          <w:rtl/>
        </w:rPr>
        <w:t>ی</w:t>
      </w:r>
      <w:r w:rsidRPr="00906F1B">
        <w:rPr>
          <w:rStyle w:val="Char4"/>
          <w:rtl/>
        </w:rPr>
        <w:t xml:space="preserve"> خواست</w:t>
      </w:r>
      <w:r w:rsidR="000E63F6">
        <w:rPr>
          <w:rStyle w:val="Char4"/>
          <w:rtl/>
        </w:rPr>
        <w:t>ی</w:t>
      </w:r>
      <w:r w:rsidRPr="00906F1B">
        <w:rPr>
          <w:rStyle w:val="Char4"/>
          <w:rtl/>
        </w:rPr>
        <w:t xml:space="preserve">، </w:t>
      </w:r>
      <w:r w:rsidR="00755556">
        <w:rPr>
          <w:rStyle w:val="Char4"/>
          <w:rtl/>
        </w:rPr>
        <w:t>ک</w:t>
      </w:r>
      <w:r w:rsidRPr="00906F1B">
        <w:rPr>
          <w:rStyle w:val="Char4"/>
          <w:rtl/>
        </w:rPr>
        <w:t>ار خوب</w:t>
      </w:r>
      <w:r w:rsidR="000E63F6">
        <w:rPr>
          <w:rStyle w:val="Char4"/>
          <w:rtl/>
        </w:rPr>
        <w:t>ی</w:t>
      </w:r>
      <w:r w:rsidRPr="00906F1B">
        <w:rPr>
          <w:rStyle w:val="Char4"/>
          <w:rtl/>
        </w:rPr>
        <w:t xml:space="preserve"> ن</w:t>
      </w:r>
      <w:r w:rsidR="00755556">
        <w:rPr>
          <w:rStyle w:val="Char4"/>
          <w:rtl/>
        </w:rPr>
        <w:t>ک</w:t>
      </w:r>
      <w:r w:rsidRPr="00906F1B">
        <w:rPr>
          <w:rStyle w:val="Char4"/>
          <w:rtl/>
        </w:rPr>
        <w:t>رد</w:t>
      </w:r>
      <w:r w:rsidR="000E63F6">
        <w:rPr>
          <w:rStyle w:val="Char4"/>
          <w:rtl/>
        </w:rPr>
        <w:t>ی</w:t>
      </w:r>
      <w:r w:rsidRPr="00906F1B">
        <w:rPr>
          <w:rStyle w:val="Char4"/>
          <w:rtl/>
        </w:rPr>
        <w:t>، چون م</w:t>
      </w:r>
      <w:r w:rsidR="000E63F6">
        <w:rPr>
          <w:rStyle w:val="Char4"/>
          <w:rtl/>
        </w:rPr>
        <w:t>ی</w:t>
      </w:r>
      <w:r w:rsidRPr="00906F1B">
        <w:rPr>
          <w:rStyle w:val="Char4"/>
          <w:rtl/>
        </w:rPr>
        <w:t>‏دان</w:t>
      </w:r>
      <w:r w:rsidR="000E63F6">
        <w:rPr>
          <w:rStyle w:val="Char4"/>
          <w:rtl/>
        </w:rPr>
        <w:t>ی</w:t>
      </w:r>
      <w:r w:rsidRPr="00906F1B">
        <w:rPr>
          <w:rStyle w:val="Char4"/>
          <w:rtl/>
        </w:rPr>
        <w:t xml:space="preserve"> </w:t>
      </w:r>
      <w:r w:rsidR="00755556">
        <w:rPr>
          <w:rStyle w:val="Char4"/>
          <w:rtl/>
        </w:rPr>
        <w:t>ک</w:t>
      </w:r>
      <w:r w:rsidRPr="00906F1B">
        <w:rPr>
          <w:rStyle w:val="Char4"/>
          <w:rtl/>
        </w:rPr>
        <w:t>ه اگر از و</w:t>
      </w:r>
      <w:r w:rsidR="000E63F6">
        <w:rPr>
          <w:rStyle w:val="Char4"/>
          <w:rtl/>
        </w:rPr>
        <w:t>ی</w:t>
      </w:r>
      <w:r w:rsidRPr="00906F1B">
        <w:rPr>
          <w:rStyle w:val="Char4"/>
          <w:rtl/>
        </w:rPr>
        <w:t xml:space="preserve"> چ</w:t>
      </w:r>
      <w:r w:rsidR="00755556">
        <w:rPr>
          <w:rStyle w:val="Char4"/>
          <w:rtl/>
        </w:rPr>
        <w:t>ی</w:t>
      </w:r>
      <w:r w:rsidRPr="00906F1B">
        <w:rPr>
          <w:rStyle w:val="Char4"/>
          <w:rtl/>
        </w:rPr>
        <w:t>ز</w:t>
      </w:r>
      <w:r w:rsidR="000E63F6">
        <w:rPr>
          <w:rStyle w:val="Char4"/>
          <w:rtl/>
        </w:rPr>
        <w:t>ی</w:t>
      </w:r>
      <w:r w:rsidRPr="00906F1B">
        <w:rPr>
          <w:rStyle w:val="Char4"/>
          <w:rtl/>
        </w:rPr>
        <w:t xml:space="preserve"> خواسته شود آن را باز نم</w:t>
      </w:r>
      <w:r w:rsidR="000E63F6">
        <w:rPr>
          <w:rStyle w:val="Char4"/>
          <w:rtl/>
        </w:rPr>
        <w:t>ی</w:t>
      </w:r>
      <w:r w:rsidRPr="00906F1B">
        <w:rPr>
          <w:rStyle w:val="Char4"/>
          <w:rtl/>
        </w:rPr>
        <w:t>‏دارد!! گفت: به خدا سوگند، فقط هم</w:t>
      </w:r>
      <w:r w:rsidR="00755556">
        <w:rPr>
          <w:rStyle w:val="Char4"/>
          <w:rtl/>
        </w:rPr>
        <w:t>ی</w:t>
      </w:r>
      <w:r w:rsidRPr="00906F1B">
        <w:rPr>
          <w:rStyle w:val="Char4"/>
          <w:rtl/>
        </w:rPr>
        <w:t>ن انگ</w:t>
      </w:r>
      <w:r w:rsidR="00755556">
        <w:rPr>
          <w:rStyle w:val="Char4"/>
          <w:rtl/>
        </w:rPr>
        <w:t>ی</w:t>
      </w:r>
      <w:r w:rsidRPr="00906F1B">
        <w:rPr>
          <w:rStyle w:val="Char4"/>
          <w:rtl/>
        </w:rPr>
        <w:t>زه مرا به ا</w:t>
      </w:r>
      <w:r w:rsidR="00755556">
        <w:rPr>
          <w:rStyle w:val="Char4"/>
          <w:rtl/>
        </w:rPr>
        <w:t>ی</w:t>
      </w:r>
      <w:r w:rsidRPr="00906F1B">
        <w:rPr>
          <w:rStyle w:val="Char4"/>
          <w:rtl/>
        </w:rPr>
        <w:t xml:space="preserve">ن عمل واداشت، </w:t>
      </w:r>
      <w:r w:rsidR="00755556">
        <w:rPr>
          <w:rStyle w:val="Char4"/>
          <w:rtl/>
        </w:rPr>
        <w:t>ک</w:t>
      </w:r>
      <w:r w:rsidRPr="00906F1B">
        <w:rPr>
          <w:rStyle w:val="Char4"/>
          <w:rtl/>
        </w:rPr>
        <w:t>ه وقت</w:t>
      </w:r>
      <w:r w:rsidR="000E63F6">
        <w:rPr>
          <w:rStyle w:val="Char4"/>
          <w:rtl/>
        </w:rPr>
        <w:t>ی</w:t>
      </w:r>
      <w:r w:rsidRPr="00906F1B">
        <w:rPr>
          <w:rStyle w:val="Char4"/>
          <w:rtl/>
        </w:rPr>
        <w:t xml:space="preserve"> رسول خدا </w:t>
      </w:r>
      <w:r>
        <w:rPr>
          <w:rFonts w:cs="CTraditional Arabic"/>
          <w:sz w:val="28"/>
          <w:szCs w:val="28"/>
          <w:rtl/>
        </w:rPr>
        <w:t>ص</w:t>
      </w:r>
      <w:r w:rsidRPr="00906F1B">
        <w:rPr>
          <w:rStyle w:val="Char4"/>
          <w:rtl/>
        </w:rPr>
        <w:t xml:space="preserve"> آن را پوش</w:t>
      </w:r>
      <w:r w:rsidR="00755556">
        <w:rPr>
          <w:rStyle w:val="Char4"/>
          <w:rtl/>
        </w:rPr>
        <w:t>ی</w:t>
      </w:r>
      <w:r w:rsidRPr="00906F1B">
        <w:rPr>
          <w:rStyle w:val="Char4"/>
          <w:rtl/>
        </w:rPr>
        <w:t>د، من آن را با بر</w:t>
      </w:r>
      <w:r w:rsidR="00755556">
        <w:rPr>
          <w:rStyle w:val="Char4"/>
          <w:rtl/>
        </w:rPr>
        <w:t>ک</w:t>
      </w:r>
      <w:r w:rsidRPr="00906F1B">
        <w:rPr>
          <w:rStyle w:val="Char4"/>
          <w:rtl/>
        </w:rPr>
        <w:t xml:space="preserve">ت دانستم </w:t>
      </w:r>
      <w:r w:rsidR="00755556">
        <w:rPr>
          <w:rStyle w:val="Char4"/>
          <w:rtl/>
        </w:rPr>
        <w:t>ک</w:t>
      </w:r>
      <w:r w:rsidRPr="00906F1B">
        <w:rPr>
          <w:rStyle w:val="Char4"/>
          <w:rtl/>
        </w:rPr>
        <w:t>ه در آن ت</w:t>
      </w:r>
      <w:r w:rsidR="00755556">
        <w:rPr>
          <w:rStyle w:val="Char4"/>
          <w:rtl/>
        </w:rPr>
        <w:t>ک</w:t>
      </w:r>
      <w:r w:rsidRPr="00906F1B">
        <w:rPr>
          <w:rStyle w:val="Char4"/>
          <w:rtl/>
        </w:rPr>
        <w:t>ف</w:t>
      </w:r>
      <w:r w:rsidR="00755556">
        <w:rPr>
          <w:rStyle w:val="Char4"/>
          <w:rtl/>
        </w:rPr>
        <w:t>ی</w:t>
      </w:r>
      <w:r w:rsidRPr="00906F1B">
        <w:rPr>
          <w:rStyle w:val="Char4"/>
          <w:rtl/>
        </w:rPr>
        <w:t>ن شوم.</w:t>
      </w:r>
    </w:p>
    <w:p w:rsidR="00BD3D1B" w:rsidRPr="00906F1B" w:rsidRDefault="00BD3D1B" w:rsidP="00250586">
      <w:pPr>
        <w:pStyle w:val="PlainText"/>
        <w:ind w:firstLine="284"/>
        <w:jc w:val="both"/>
        <w:rPr>
          <w:rStyle w:val="Char4"/>
          <w:rtl/>
        </w:rPr>
      </w:pPr>
      <w:r w:rsidRPr="00906F1B">
        <w:rPr>
          <w:rStyle w:val="Char4"/>
          <w:rtl/>
        </w:rPr>
        <w:t>و نزد ابن جر</w:t>
      </w:r>
      <w:r w:rsidR="00755556">
        <w:rPr>
          <w:rStyle w:val="Char4"/>
          <w:rtl/>
        </w:rPr>
        <w:t>ی</w:t>
      </w:r>
      <w:r w:rsidRPr="00906F1B">
        <w:rPr>
          <w:rStyle w:val="Char4"/>
          <w:rtl/>
        </w:rPr>
        <w:t>ر همچن</w:t>
      </w:r>
      <w:r w:rsidR="00755556">
        <w:rPr>
          <w:rStyle w:val="Char4"/>
          <w:rtl/>
        </w:rPr>
        <w:t>ی</w:t>
      </w:r>
      <w:r w:rsidRPr="00906F1B">
        <w:rPr>
          <w:rStyle w:val="Char4"/>
          <w:rtl/>
        </w:rPr>
        <w:t>ن از سهل</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برا</w:t>
      </w:r>
      <w:r w:rsidR="000E63F6">
        <w:rPr>
          <w:rStyle w:val="Char4"/>
          <w:rtl/>
        </w:rPr>
        <w:t>ی</w:t>
      </w:r>
      <w:r w:rsidRPr="00906F1B">
        <w:rPr>
          <w:rStyle w:val="Char4"/>
          <w:rtl/>
        </w:rPr>
        <w:t xml:space="preserve">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جامه پلنگ</w:t>
      </w:r>
      <w:r w:rsidR="000E63F6">
        <w:rPr>
          <w:rStyle w:val="Char4"/>
          <w:rtl/>
        </w:rPr>
        <w:t>ی</w:t>
      </w:r>
      <w:r w:rsidRPr="00906F1B">
        <w:rPr>
          <w:rStyle w:val="Char4"/>
          <w:rtl/>
        </w:rPr>
        <w:t xml:space="preserve"> رنگ</w:t>
      </w:r>
      <w:r w:rsidR="000E63F6">
        <w:rPr>
          <w:rStyle w:val="Char4"/>
          <w:rtl/>
        </w:rPr>
        <w:t>ی</w:t>
      </w:r>
      <w:r w:rsidRPr="00906F1B">
        <w:rPr>
          <w:rStyle w:val="Char4"/>
          <w:rtl/>
        </w:rPr>
        <w:t xml:space="preserve"> از پشم س</w:t>
      </w:r>
      <w:r w:rsidR="00755556">
        <w:rPr>
          <w:rStyle w:val="Char4"/>
          <w:rtl/>
        </w:rPr>
        <w:t>ی</w:t>
      </w:r>
      <w:r w:rsidRPr="00906F1B">
        <w:rPr>
          <w:rStyle w:val="Char4"/>
          <w:rtl/>
        </w:rPr>
        <w:t xml:space="preserve">اه بافته شد، </w:t>
      </w:r>
      <w:r w:rsidR="00755556">
        <w:rPr>
          <w:rStyle w:val="Char4"/>
          <w:rtl/>
        </w:rPr>
        <w:t>ک</w:t>
      </w:r>
      <w:r w:rsidRPr="00906F1B">
        <w:rPr>
          <w:rStyle w:val="Char4"/>
          <w:rtl/>
        </w:rPr>
        <w:t>ه در اطراف آن پشم سف</w:t>
      </w:r>
      <w:r w:rsidR="00755556">
        <w:rPr>
          <w:rStyle w:val="Char4"/>
          <w:rtl/>
        </w:rPr>
        <w:t>ی</w:t>
      </w:r>
      <w:r w:rsidRPr="00906F1B">
        <w:rPr>
          <w:rStyle w:val="Char4"/>
          <w:rtl/>
        </w:rPr>
        <w:t xml:space="preserve">د </w:t>
      </w:r>
      <w:r w:rsidR="008B6953">
        <w:rPr>
          <w:rStyle w:val="Char4"/>
          <w:rtl/>
        </w:rPr>
        <w:t xml:space="preserve">به‌کار </w:t>
      </w:r>
      <w:r w:rsidRPr="00906F1B">
        <w:rPr>
          <w:rStyle w:val="Char4"/>
          <w:rtl/>
        </w:rPr>
        <w:t>برده شده بود و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با آن نزد اصحاب خود ب</w:t>
      </w:r>
      <w:r w:rsidR="00755556">
        <w:rPr>
          <w:rStyle w:val="Char4"/>
          <w:rtl/>
        </w:rPr>
        <w:t>ی</w:t>
      </w:r>
      <w:r w:rsidRPr="00906F1B">
        <w:rPr>
          <w:rStyle w:val="Char4"/>
          <w:rtl/>
        </w:rPr>
        <w:t>رون آمد، و با دستش بر ران خود زد و گفت: «آ</w:t>
      </w:r>
      <w:r w:rsidR="00755556">
        <w:rPr>
          <w:rStyle w:val="Char4"/>
          <w:rtl/>
        </w:rPr>
        <w:t>ی</w:t>
      </w:r>
      <w:r w:rsidRPr="00906F1B">
        <w:rPr>
          <w:rStyle w:val="Char4"/>
          <w:rtl/>
        </w:rPr>
        <w:t>ا نم</w:t>
      </w:r>
      <w:r w:rsidR="000E63F6">
        <w:rPr>
          <w:rStyle w:val="Char4"/>
          <w:rtl/>
        </w:rPr>
        <w:t>ی</w:t>
      </w:r>
      <w:r w:rsidRPr="00906F1B">
        <w:rPr>
          <w:rStyle w:val="Char4"/>
          <w:rtl/>
        </w:rPr>
        <w:t>‏ب</w:t>
      </w:r>
      <w:r w:rsidR="00755556">
        <w:rPr>
          <w:rStyle w:val="Char4"/>
          <w:rtl/>
        </w:rPr>
        <w:t>ی</w:t>
      </w:r>
      <w:r w:rsidRPr="00906F1B">
        <w:rPr>
          <w:rStyle w:val="Char4"/>
          <w:rtl/>
        </w:rPr>
        <w:t>ن</w:t>
      </w:r>
      <w:r w:rsidR="00755556">
        <w:rPr>
          <w:rStyle w:val="Char4"/>
          <w:rtl/>
        </w:rPr>
        <w:t>ی</w:t>
      </w:r>
      <w:r w:rsidRPr="00906F1B">
        <w:rPr>
          <w:rStyle w:val="Char4"/>
          <w:rtl/>
        </w:rPr>
        <w:t>د ا</w:t>
      </w:r>
      <w:r w:rsidR="00755556">
        <w:rPr>
          <w:rStyle w:val="Char4"/>
          <w:rtl/>
        </w:rPr>
        <w:t>ی</w:t>
      </w:r>
      <w:r w:rsidRPr="00906F1B">
        <w:rPr>
          <w:rStyle w:val="Char4"/>
          <w:rtl/>
        </w:rPr>
        <w:t>ن چقدر ز</w:t>
      </w:r>
      <w:r w:rsidR="00755556">
        <w:rPr>
          <w:rStyle w:val="Char4"/>
          <w:rtl/>
        </w:rPr>
        <w:t>ی</w:t>
      </w:r>
      <w:r w:rsidRPr="00906F1B">
        <w:rPr>
          <w:rStyle w:val="Char4"/>
          <w:rtl/>
        </w:rPr>
        <w:t xml:space="preserve">باست!» </w:t>
      </w:r>
      <w:r w:rsidR="00755556">
        <w:rPr>
          <w:rStyle w:val="Char4"/>
          <w:rtl/>
        </w:rPr>
        <w:t>یک</w:t>
      </w:r>
      <w:r w:rsidRPr="00906F1B">
        <w:rPr>
          <w:rStyle w:val="Char4"/>
          <w:rtl/>
        </w:rPr>
        <w:t xml:space="preserve"> اعراب</w:t>
      </w:r>
      <w:r w:rsidR="000E63F6">
        <w:rPr>
          <w:rStyle w:val="Char4"/>
          <w:rtl/>
        </w:rPr>
        <w:t>ی</w:t>
      </w:r>
      <w:r w:rsidRPr="00906F1B">
        <w:rPr>
          <w:rStyle w:val="Char4"/>
          <w:rtl/>
        </w:rPr>
        <w:t xml:space="preserve"> گفت: پدر و مادرم فدا</w:t>
      </w:r>
      <w:r w:rsidR="00755556">
        <w:rPr>
          <w:rStyle w:val="Char4"/>
          <w:rtl/>
        </w:rPr>
        <w:t>ی</w:t>
      </w:r>
      <w:r w:rsidRPr="00906F1B">
        <w:rPr>
          <w:rStyle w:val="Char4"/>
          <w:rtl/>
        </w:rPr>
        <w:t>ت ا</w:t>
      </w:r>
      <w:r w:rsidR="000E63F6">
        <w:rPr>
          <w:rStyle w:val="Char4"/>
          <w:rtl/>
        </w:rPr>
        <w:t>ی</w:t>
      </w:r>
      <w:r w:rsidRPr="00906F1B">
        <w:rPr>
          <w:rStyle w:val="Char4"/>
          <w:rtl/>
        </w:rPr>
        <w:t xml:space="preserve"> پ</w:t>
      </w:r>
      <w:r w:rsidR="00755556">
        <w:rPr>
          <w:rStyle w:val="Char4"/>
          <w:rtl/>
        </w:rPr>
        <w:t>ی</w:t>
      </w:r>
      <w:r w:rsidRPr="00906F1B">
        <w:rPr>
          <w:rStyle w:val="Char4"/>
          <w:rtl/>
        </w:rPr>
        <w:t xml:space="preserve">امبر خدا آن را به من بخشش </w:t>
      </w:r>
      <w:r w:rsidR="00755556">
        <w:rPr>
          <w:rStyle w:val="Char4"/>
          <w:rtl/>
        </w:rPr>
        <w:t>ک</w:t>
      </w:r>
      <w:r w:rsidRPr="00906F1B">
        <w:rPr>
          <w:rStyle w:val="Char4"/>
          <w:rtl/>
        </w:rPr>
        <w:t>ن، - و از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ابداً چ</w:t>
      </w:r>
      <w:r w:rsidR="00755556">
        <w:rPr>
          <w:rStyle w:val="Char4"/>
          <w:rtl/>
        </w:rPr>
        <w:t>ی</w:t>
      </w:r>
      <w:r w:rsidRPr="00906F1B">
        <w:rPr>
          <w:rStyle w:val="Char4"/>
          <w:rtl/>
        </w:rPr>
        <w:t>ز</w:t>
      </w:r>
      <w:r w:rsidR="000E63F6">
        <w:rPr>
          <w:rStyle w:val="Char4"/>
          <w:rtl/>
        </w:rPr>
        <w:t>ی</w:t>
      </w:r>
      <w:r w:rsidRPr="00906F1B">
        <w:rPr>
          <w:rStyle w:val="Char4"/>
          <w:rtl/>
        </w:rPr>
        <w:t xml:space="preserve"> خواسته نم</w:t>
      </w:r>
      <w:r w:rsidR="000E63F6">
        <w:rPr>
          <w:rStyle w:val="Char4"/>
          <w:rtl/>
        </w:rPr>
        <w:t>ی</w:t>
      </w:r>
      <w:r w:rsidRPr="00906F1B">
        <w:rPr>
          <w:rStyle w:val="Char4"/>
          <w:rtl/>
        </w:rPr>
        <w:t xml:space="preserve">‏شد </w:t>
      </w:r>
      <w:r w:rsidR="00755556">
        <w:rPr>
          <w:rStyle w:val="Char4"/>
          <w:rtl/>
        </w:rPr>
        <w:t>ک</w:t>
      </w:r>
      <w:r w:rsidRPr="00906F1B">
        <w:rPr>
          <w:rStyle w:val="Char4"/>
          <w:rtl/>
        </w:rPr>
        <w:t>ه بگو</w:t>
      </w:r>
      <w:r w:rsidR="00755556">
        <w:rPr>
          <w:rStyle w:val="Char4"/>
          <w:rtl/>
        </w:rPr>
        <w:t>ی</w:t>
      </w:r>
      <w:r w:rsidRPr="00906F1B">
        <w:rPr>
          <w:rStyle w:val="Char4"/>
          <w:rtl/>
        </w:rPr>
        <w:t>د: نخ</w:t>
      </w:r>
      <w:r w:rsidR="00755556">
        <w:rPr>
          <w:rStyle w:val="Char4"/>
          <w:rtl/>
        </w:rPr>
        <w:t>ی</w:t>
      </w:r>
      <w:r w:rsidRPr="00906F1B">
        <w:rPr>
          <w:rStyle w:val="Char4"/>
          <w:rtl/>
        </w:rPr>
        <w:t>ر - گفت: «آر</w:t>
      </w:r>
      <w:r w:rsidR="000E63F6">
        <w:rPr>
          <w:rStyle w:val="Char4"/>
          <w:rtl/>
        </w:rPr>
        <w:t>ی</w:t>
      </w:r>
      <w:r w:rsidRPr="00906F1B">
        <w:rPr>
          <w:rStyle w:val="Char4"/>
          <w:rtl/>
        </w:rPr>
        <w:t>»، و آن جامه را به و</w:t>
      </w:r>
      <w:r w:rsidR="000E63F6">
        <w:rPr>
          <w:rStyle w:val="Char4"/>
          <w:rtl/>
        </w:rPr>
        <w:t>ی</w:t>
      </w:r>
      <w:r w:rsidRPr="00906F1B">
        <w:rPr>
          <w:rStyle w:val="Char4"/>
          <w:rtl/>
        </w:rPr>
        <w:t xml:space="preserve"> داد، و برا</w:t>
      </w:r>
      <w:r w:rsidR="000E63F6">
        <w:rPr>
          <w:rStyle w:val="Char4"/>
          <w:rtl/>
        </w:rPr>
        <w:t>ی</w:t>
      </w:r>
      <w:r w:rsidRPr="00906F1B">
        <w:rPr>
          <w:rStyle w:val="Char4"/>
          <w:rtl/>
        </w:rPr>
        <w:t xml:space="preserve"> خود دو جامه </w:t>
      </w:r>
      <w:r w:rsidR="00755556">
        <w:rPr>
          <w:rStyle w:val="Char4"/>
          <w:rtl/>
        </w:rPr>
        <w:t>ک</w:t>
      </w:r>
      <w:r w:rsidRPr="00906F1B">
        <w:rPr>
          <w:rStyle w:val="Char4"/>
          <w:rtl/>
        </w:rPr>
        <w:t>هنه د</w:t>
      </w:r>
      <w:r w:rsidR="00755556">
        <w:rPr>
          <w:rStyle w:val="Char4"/>
          <w:rtl/>
        </w:rPr>
        <w:t>ی</w:t>
      </w:r>
      <w:r w:rsidRPr="00906F1B">
        <w:rPr>
          <w:rStyle w:val="Char4"/>
          <w:rtl/>
        </w:rPr>
        <w:t>گر را خواست و بر تن نمود، و به مثل آن امر نمود و برا</w:t>
      </w:r>
      <w:r w:rsidR="00755556">
        <w:rPr>
          <w:rStyle w:val="Char4"/>
          <w:rtl/>
        </w:rPr>
        <w:t>ی</w:t>
      </w:r>
      <w:r w:rsidRPr="00906F1B">
        <w:rPr>
          <w:rStyle w:val="Char4"/>
          <w:rtl/>
        </w:rPr>
        <w:t xml:space="preserve">ش بافته شد، و رسول خدا </w:t>
      </w:r>
      <w:r>
        <w:rPr>
          <w:rFonts w:cs="CTraditional Arabic"/>
          <w:sz w:val="28"/>
          <w:szCs w:val="28"/>
          <w:rtl/>
        </w:rPr>
        <w:t>ص</w:t>
      </w:r>
      <w:r w:rsidRPr="00906F1B">
        <w:rPr>
          <w:rStyle w:val="Char4"/>
          <w:rtl/>
        </w:rPr>
        <w:t xml:space="preserve"> در حال</w:t>
      </w:r>
      <w:r w:rsidR="000E63F6">
        <w:rPr>
          <w:rStyle w:val="Char4"/>
          <w:rtl/>
        </w:rPr>
        <w:t>ی</w:t>
      </w:r>
      <w:r w:rsidRPr="00906F1B">
        <w:rPr>
          <w:rStyle w:val="Char4"/>
          <w:rtl/>
        </w:rPr>
        <w:t xml:space="preserve"> وفات نمود </w:t>
      </w:r>
      <w:r w:rsidR="00755556">
        <w:rPr>
          <w:rStyle w:val="Char4"/>
          <w:rtl/>
        </w:rPr>
        <w:t>ک</w:t>
      </w:r>
      <w:r w:rsidRPr="00906F1B">
        <w:rPr>
          <w:rStyle w:val="Char4"/>
          <w:rtl/>
        </w:rPr>
        <w:t>ه آن جامه تا هنوز در همان جا</w:t>
      </w:r>
      <w:r w:rsidR="000E63F6">
        <w:rPr>
          <w:rStyle w:val="Char4"/>
          <w:rtl/>
        </w:rPr>
        <w:t>ی</w:t>
      </w:r>
      <w:r w:rsidRPr="00906F1B">
        <w:rPr>
          <w:rStyle w:val="Char4"/>
          <w:rtl/>
        </w:rPr>
        <w:t xml:space="preserve"> بافتنش بود. ا</w:t>
      </w:r>
      <w:r w:rsidR="00755556">
        <w:rPr>
          <w:rStyle w:val="Char4"/>
          <w:rtl/>
        </w:rPr>
        <w:t>ی</w:t>
      </w:r>
      <w:r w:rsidRPr="00906F1B">
        <w:rPr>
          <w:rStyle w:val="Char4"/>
          <w:rtl/>
        </w:rPr>
        <w:t>ن چن</w:t>
      </w:r>
      <w:r w:rsidR="00755556">
        <w:rPr>
          <w:rStyle w:val="Char4"/>
          <w:rtl/>
        </w:rPr>
        <w:t>ی</w:t>
      </w:r>
      <w:r w:rsidRPr="00906F1B">
        <w:rPr>
          <w:rStyle w:val="Char4"/>
          <w:rtl/>
        </w:rPr>
        <w:t xml:space="preserve">ن در </w:t>
      </w:r>
      <w:r w:rsidR="00755556">
        <w:rPr>
          <w:rStyle w:val="Char4"/>
          <w:rtl/>
        </w:rPr>
        <w:t>ک</w:t>
      </w:r>
      <w:r w:rsidRPr="00906F1B">
        <w:rPr>
          <w:rStyle w:val="Char4"/>
          <w:rtl/>
        </w:rPr>
        <w:t>نزالعمال (42/4) آمده است.</w:t>
      </w:r>
    </w:p>
    <w:p w:rsidR="00BD3D1B" w:rsidRPr="00906F1B" w:rsidRDefault="00BD3D1B" w:rsidP="00A97312">
      <w:pPr>
        <w:pStyle w:val="a5"/>
        <w:rPr>
          <w:rStyle w:val="Char4"/>
          <w:rtl/>
        </w:rPr>
      </w:pPr>
      <w:bookmarkStart w:id="270" w:name="_Toc441683781"/>
      <w:r w:rsidRPr="003B7DD6">
        <w:rPr>
          <w:rtl/>
        </w:rPr>
        <w:t>حكايت ابوعقيل</w:t>
      </w:r>
      <w:r w:rsidR="00130DB0">
        <w:rPr>
          <w:rStyle w:val="Char4"/>
          <w:rtl/>
        </w:rPr>
        <w:t xml:space="preserve"> </w:t>
      </w:r>
      <w:r w:rsidR="00130DB0" w:rsidRPr="00130DB0">
        <w:rPr>
          <w:rStyle w:val="Char4"/>
          <w:rFonts w:ascii="CTraditional Arabic" w:hAnsi="CTraditional Arabic" w:cs="CTraditional Arabic"/>
          <w:bCs w:val="0"/>
          <w:rtl/>
        </w:rPr>
        <w:t>س</w:t>
      </w:r>
      <w:bookmarkEnd w:id="270"/>
    </w:p>
    <w:p w:rsidR="00BD3D1B" w:rsidRPr="00906F1B" w:rsidRDefault="00BD3D1B" w:rsidP="001C13E0">
      <w:pPr>
        <w:pStyle w:val="PlainText"/>
        <w:ind w:firstLine="284"/>
        <w:jc w:val="both"/>
        <w:rPr>
          <w:rStyle w:val="Char4"/>
          <w:rtl/>
        </w:rPr>
      </w:pPr>
      <w:r w:rsidRPr="00906F1B">
        <w:rPr>
          <w:rStyle w:val="Char4"/>
          <w:rtl/>
        </w:rPr>
        <w:t>طبران</w:t>
      </w:r>
      <w:r w:rsidR="000E63F6">
        <w:rPr>
          <w:rStyle w:val="Char4"/>
          <w:rtl/>
        </w:rPr>
        <w:t>ی</w:t>
      </w:r>
      <w:r w:rsidRPr="00906F1B">
        <w:rPr>
          <w:rStyle w:val="Char4"/>
          <w:rtl/>
        </w:rPr>
        <w:t xml:space="preserve"> از ابوعق</w:t>
      </w:r>
      <w:r w:rsidR="00755556">
        <w:rPr>
          <w:rStyle w:val="Char4"/>
          <w:rtl/>
        </w:rPr>
        <w:t>ی</w:t>
      </w:r>
      <w:r w:rsidRPr="00906F1B">
        <w:rPr>
          <w:rStyle w:val="Char4"/>
          <w:rtl/>
        </w:rPr>
        <w:t>ل</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و</w:t>
      </w:r>
      <w:r w:rsidR="000E63F6">
        <w:rPr>
          <w:rStyle w:val="Char4"/>
          <w:rtl/>
        </w:rPr>
        <w:t>ی</w:t>
      </w:r>
      <w:r w:rsidRPr="00906F1B">
        <w:rPr>
          <w:rStyle w:val="Char4"/>
          <w:rtl/>
        </w:rPr>
        <w:t xml:space="preserve"> شب را در بار</w:t>
      </w:r>
      <w:r w:rsidR="00755556">
        <w:rPr>
          <w:rStyle w:val="Char4"/>
          <w:rtl/>
        </w:rPr>
        <w:t>ک</w:t>
      </w:r>
      <w:r w:rsidRPr="00906F1B">
        <w:rPr>
          <w:rStyle w:val="Char4"/>
          <w:rtl/>
        </w:rPr>
        <w:t>ش</w:t>
      </w:r>
      <w:r w:rsidR="000E63F6">
        <w:rPr>
          <w:rStyle w:val="Char4"/>
          <w:rtl/>
        </w:rPr>
        <w:t>ی</w:t>
      </w:r>
      <w:r w:rsidRPr="00906F1B">
        <w:rPr>
          <w:rStyle w:val="Char4"/>
          <w:rtl/>
        </w:rPr>
        <w:t xml:space="preserve"> بر پشتش برا</w:t>
      </w:r>
      <w:r w:rsidR="000E63F6">
        <w:rPr>
          <w:rStyle w:val="Char4"/>
          <w:rtl/>
        </w:rPr>
        <w:t>ی</w:t>
      </w:r>
      <w:r w:rsidRPr="00906F1B">
        <w:rPr>
          <w:rStyle w:val="Char4"/>
          <w:rtl/>
        </w:rPr>
        <w:t xml:space="preserve"> دو صاع خرما سپر</w:t>
      </w:r>
      <w:r w:rsidR="000E63F6">
        <w:rPr>
          <w:rStyle w:val="Char4"/>
          <w:rtl/>
        </w:rPr>
        <w:t>ی</w:t>
      </w:r>
      <w:r w:rsidRPr="00906F1B">
        <w:rPr>
          <w:rStyle w:val="Char4"/>
          <w:rtl/>
        </w:rPr>
        <w:t xml:space="preserve"> نمود، آن گاه </w:t>
      </w:r>
      <w:r w:rsidR="00755556">
        <w:rPr>
          <w:rStyle w:val="Char4"/>
          <w:rtl/>
        </w:rPr>
        <w:t>یک</w:t>
      </w:r>
      <w:r w:rsidRPr="00906F1B">
        <w:rPr>
          <w:rStyle w:val="Char4"/>
          <w:rtl/>
        </w:rPr>
        <w:t xml:space="preserve"> پ</w:t>
      </w:r>
      <w:r w:rsidR="00755556">
        <w:rPr>
          <w:rStyle w:val="Char4"/>
          <w:rtl/>
        </w:rPr>
        <w:t>ی</w:t>
      </w:r>
      <w:r w:rsidRPr="00906F1B">
        <w:rPr>
          <w:rStyle w:val="Char4"/>
          <w:rtl/>
        </w:rPr>
        <w:t>مانه آن را گرفته به طرف فام</w:t>
      </w:r>
      <w:r w:rsidR="00755556">
        <w:rPr>
          <w:rStyle w:val="Char4"/>
          <w:rtl/>
        </w:rPr>
        <w:t>ی</w:t>
      </w:r>
      <w:r w:rsidRPr="00906F1B">
        <w:rPr>
          <w:rStyle w:val="Char4"/>
          <w:rtl/>
        </w:rPr>
        <w:t xml:space="preserve">ل خود برد </w:t>
      </w:r>
      <w:r w:rsidR="00755556">
        <w:rPr>
          <w:rStyle w:val="Char4"/>
          <w:rtl/>
        </w:rPr>
        <w:t>ک</w:t>
      </w:r>
      <w:r w:rsidRPr="00906F1B">
        <w:rPr>
          <w:rStyle w:val="Char4"/>
          <w:rtl/>
        </w:rPr>
        <w:t>ه از آن استفاده نما</w:t>
      </w:r>
      <w:r w:rsidR="00755556">
        <w:rPr>
          <w:rStyle w:val="Char4"/>
          <w:rtl/>
        </w:rPr>
        <w:t>ی</w:t>
      </w:r>
      <w:r w:rsidRPr="00906F1B">
        <w:rPr>
          <w:rStyle w:val="Char4"/>
          <w:rtl/>
        </w:rPr>
        <w:t>ند، و د</w:t>
      </w:r>
      <w:r w:rsidR="00755556">
        <w:rPr>
          <w:rStyle w:val="Char4"/>
          <w:rtl/>
        </w:rPr>
        <w:t>ی</w:t>
      </w:r>
      <w:r w:rsidRPr="00906F1B">
        <w:rPr>
          <w:rStyle w:val="Char4"/>
          <w:rtl/>
        </w:rPr>
        <w:t>گر</w:t>
      </w:r>
      <w:r w:rsidR="000E63F6">
        <w:rPr>
          <w:rStyle w:val="Char4"/>
          <w:rtl/>
        </w:rPr>
        <w:t>ی</w:t>
      </w:r>
      <w:r w:rsidRPr="00906F1B">
        <w:rPr>
          <w:rStyle w:val="Char4"/>
          <w:rtl/>
        </w:rPr>
        <w:t xml:space="preserve"> را جهت تقرّب به خداوند </w:t>
      </w:r>
      <w:r w:rsidR="00F9563C" w:rsidRPr="00F9563C">
        <w:rPr>
          <w:rStyle w:val="Char4"/>
          <w:rFonts w:ascii="CTraditional Arabic" w:hAnsi="CTraditional Arabic" w:cs="CTraditional Arabic"/>
          <w:rtl/>
        </w:rPr>
        <w:t>ﻷ</w:t>
      </w:r>
      <w:r w:rsidRPr="00906F1B">
        <w:rPr>
          <w:rStyle w:val="Char4"/>
          <w:rtl/>
        </w:rPr>
        <w:t xml:space="preserve"> برا</w:t>
      </w:r>
      <w:r w:rsidR="000E63F6">
        <w:rPr>
          <w:rStyle w:val="Char4"/>
          <w:rtl/>
        </w:rPr>
        <w:t>ی</w:t>
      </w:r>
      <w:r w:rsidRPr="00906F1B">
        <w:rPr>
          <w:rStyle w:val="Char4"/>
          <w:rtl/>
        </w:rPr>
        <w:t xml:space="preserve">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آورد و به او خبر داد،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به و</w:t>
      </w:r>
      <w:r w:rsidR="000E63F6">
        <w:rPr>
          <w:rStyle w:val="Char4"/>
          <w:rtl/>
        </w:rPr>
        <w:t>ی</w:t>
      </w:r>
      <w:r w:rsidRPr="00906F1B">
        <w:rPr>
          <w:rStyle w:val="Char4"/>
          <w:rtl/>
        </w:rPr>
        <w:t xml:space="preserve"> گفت: «آن را صدقه بده». و منافقان درباره آن - در حال</w:t>
      </w:r>
      <w:r w:rsidR="000E63F6">
        <w:rPr>
          <w:rStyle w:val="Char4"/>
          <w:rtl/>
        </w:rPr>
        <w:t>ی</w:t>
      </w:r>
      <w:r w:rsidRPr="00906F1B">
        <w:rPr>
          <w:rStyle w:val="Char4"/>
          <w:rtl/>
        </w:rPr>
        <w:t xml:space="preserve"> </w:t>
      </w:r>
      <w:r w:rsidR="00755556">
        <w:rPr>
          <w:rStyle w:val="Char4"/>
          <w:rtl/>
        </w:rPr>
        <w:t>ک</w:t>
      </w:r>
      <w:r w:rsidRPr="00906F1B">
        <w:rPr>
          <w:rStyle w:val="Char4"/>
          <w:rtl/>
        </w:rPr>
        <w:t>ه و</w:t>
      </w:r>
      <w:r w:rsidR="000E63F6">
        <w:rPr>
          <w:rStyle w:val="Char4"/>
          <w:rtl/>
        </w:rPr>
        <w:t>ی</w:t>
      </w:r>
      <w:r w:rsidRPr="00906F1B">
        <w:rPr>
          <w:rStyle w:val="Char4"/>
          <w:rtl/>
        </w:rPr>
        <w:t xml:space="preserve"> را مسخره م</w:t>
      </w:r>
      <w:r w:rsidR="000E63F6">
        <w:rPr>
          <w:rStyle w:val="Char4"/>
          <w:rtl/>
        </w:rPr>
        <w:t>ی</w:t>
      </w:r>
      <w:r w:rsidRPr="00906F1B">
        <w:rPr>
          <w:rStyle w:val="Char4"/>
          <w:rtl/>
        </w:rPr>
        <w:t>‏نمودند - گفتند: ا</w:t>
      </w:r>
      <w:r w:rsidR="00755556">
        <w:rPr>
          <w:rStyle w:val="Char4"/>
          <w:rtl/>
        </w:rPr>
        <w:t>ی</w:t>
      </w:r>
      <w:r w:rsidRPr="00906F1B">
        <w:rPr>
          <w:rStyle w:val="Char4"/>
          <w:rtl/>
        </w:rPr>
        <w:t xml:space="preserve">ن </w:t>
      </w:r>
      <w:r w:rsidR="00755556">
        <w:rPr>
          <w:rStyle w:val="Char4"/>
          <w:rtl/>
        </w:rPr>
        <w:t>ک</w:t>
      </w:r>
      <w:r w:rsidRPr="00906F1B">
        <w:rPr>
          <w:rStyle w:val="Char4"/>
          <w:rtl/>
        </w:rPr>
        <w:t xml:space="preserve">دام </w:t>
      </w:r>
      <w:r w:rsidR="00755556">
        <w:rPr>
          <w:rStyle w:val="Char4"/>
          <w:rtl/>
        </w:rPr>
        <w:t>ک</w:t>
      </w:r>
      <w:r w:rsidRPr="00906F1B">
        <w:rPr>
          <w:rStyle w:val="Char4"/>
          <w:rtl/>
        </w:rPr>
        <w:t xml:space="preserve">مبود را جبران </w:t>
      </w:r>
      <w:r w:rsidR="00755556">
        <w:rPr>
          <w:rStyle w:val="Char4"/>
          <w:rtl/>
        </w:rPr>
        <w:t>ک</w:t>
      </w:r>
      <w:r w:rsidRPr="00906F1B">
        <w:rPr>
          <w:rStyle w:val="Char4"/>
          <w:rtl/>
        </w:rPr>
        <w:t xml:space="preserve">رد </w:t>
      </w:r>
      <w:r w:rsidR="00755556">
        <w:rPr>
          <w:rStyle w:val="Char4"/>
          <w:rtl/>
        </w:rPr>
        <w:t>ک</w:t>
      </w:r>
      <w:r w:rsidRPr="00906F1B">
        <w:rPr>
          <w:rStyle w:val="Char4"/>
          <w:rtl/>
        </w:rPr>
        <w:t xml:space="preserve">ه به </w:t>
      </w:r>
      <w:r w:rsidR="00755556">
        <w:rPr>
          <w:rStyle w:val="Char4"/>
          <w:rtl/>
        </w:rPr>
        <w:t>یک</w:t>
      </w:r>
      <w:r w:rsidRPr="00906F1B">
        <w:rPr>
          <w:rStyle w:val="Char4"/>
          <w:rtl/>
        </w:rPr>
        <w:t xml:space="preserve"> صاع خرما به خداوند تقرّب حاصل </w:t>
      </w:r>
      <w:r w:rsidR="00755556">
        <w:rPr>
          <w:rStyle w:val="Char4"/>
          <w:rtl/>
        </w:rPr>
        <w:t>ک</w:t>
      </w:r>
      <w:r w:rsidRPr="00906F1B">
        <w:rPr>
          <w:rStyle w:val="Char4"/>
          <w:rtl/>
        </w:rPr>
        <w:t xml:space="preserve">ند؟! و خداوند </w:t>
      </w:r>
      <w:r w:rsidR="00F9563C" w:rsidRPr="00F9563C">
        <w:rPr>
          <w:rStyle w:val="Char4"/>
          <w:rFonts w:ascii="CTraditional Arabic" w:hAnsi="CTraditional Arabic" w:cs="CTraditional Arabic"/>
          <w:rtl/>
        </w:rPr>
        <w:t>ﻷ</w:t>
      </w:r>
      <w:r w:rsidRPr="00906F1B">
        <w:rPr>
          <w:rStyle w:val="Char4"/>
          <w:rtl/>
        </w:rPr>
        <w:t xml:space="preserve"> نازل فرمود:</w:t>
      </w:r>
    </w:p>
    <w:p w:rsidR="00BD3D1B" w:rsidRPr="003B7DD6" w:rsidRDefault="00BD3D1B" w:rsidP="006F4286">
      <w:pPr>
        <w:pStyle w:val="af1"/>
        <w:rPr>
          <w:rFonts w:cs="Traditional Arabic"/>
          <w:b/>
          <w:bCs/>
          <w:rtl/>
        </w:rPr>
      </w:pPr>
      <w:r>
        <w:rPr>
          <w:rStyle w:val="Char8"/>
          <w:rtl/>
        </w:rPr>
        <w:t>﴿</w:t>
      </w:r>
      <w:r w:rsidRPr="006F4286">
        <w:rPr>
          <w:rFonts w:hint="cs"/>
          <w:rtl/>
        </w:rPr>
        <w:t>ٱ</w:t>
      </w:r>
      <w:r w:rsidRPr="006F4286">
        <w:rPr>
          <w:rFonts w:hint="eastAsia"/>
          <w:rtl/>
        </w:rPr>
        <w:t>لَّذِينَ</w:t>
      </w:r>
      <w:r w:rsidRPr="006F4286">
        <w:rPr>
          <w:rtl/>
        </w:rPr>
        <w:t xml:space="preserve"> </w:t>
      </w:r>
      <w:r w:rsidRPr="006F4286">
        <w:rPr>
          <w:rFonts w:hint="eastAsia"/>
          <w:rtl/>
        </w:rPr>
        <w:t>يَل</w:t>
      </w:r>
      <w:r w:rsidRPr="006F4286">
        <w:rPr>
          <w:rFonts w:hint="cs"/>
          <w:rtl/>
        </w:rPr>
        <w:t>ۡ</w:t>
      </w:r>
      <w:r w:rsidRPr="006F4286">
        <w:rPr>
          <w:rFonts w:hint="eastAsia"/>
          <w:rtl/>
        </w:rPr>
        <w:t>مِزُونَ</w:t>
      </w:r>
      <w:r w:rsidRPr="006F4286">
        <w:rPr>
          <w:rtl/>
        </w:rPr>
        <w:t xml:space="preserve"> </w:t>
      </w:r>
      <w:r w:rsidRPr="006F4286">
        <w:rPr>
          <w:rFonts w:hint="cs"/>
          <w:rtl/>
        </w:rPr>
        <w:t>ٱ</w:t>
      </w:r>
      <w:r w:rsidRPr="006F4286">
        <w:rPr>
          <w:rFonts w:hint="eastAsia"/>
          <w:rtl/>
        </w:rPr>
        <w:t>ل</w:t>
      </w:r>
      <w:r w:rsidRPr="006F4286">
        <w:rPr>
          <w:rFonts w:hint="cs"/>
          <w:rtl/>
        </w:rPr>
        <w:t>ۡ</w:t>
      </w:r>
      <w:r w:rsidRPr="006F4286">
        <w:rPr>
          <w:rFonts w:hint="eastAsia"/>
          <w:rtl/>
        </w:rPr>
        <w:t>مُطَّوِّعِينَ</w:t>
      </w:r>
      <w:r w:rsidRPr="006F4286">
        <w:rPr>
          <w:rtl/>
        </w:rPr>
        <w:t xml:space="preserve"> </w:t>
      </w:r>
      <w:r w:rsidRPr="006F4286">
        <w:rPr>
          <w:rFonts w:hint="eastAsia"/>
          <w:rtl/>
        </w:rPr>
        <w:t>مِنَ</w:t>
      </w:r>
      <w:r w:rsidRPr="006F4286">
        <w:rPr>
          <w:rtl/>
        </w:rPr>
        <w:t xml:space="preserve"> </w:t>
      </w:r>
      <w:r w:rsidRPr="006F4286">
        <w:rPr>
          <w:rFonts w:hint="cs"/>
          <w:rtl/>
        </w:rPr>
        <w:t>ٱ</w:t>
      </w:r>
      <w:r w:rsidRPr="006F4286">
        <w:rPr>
          <w:rFonts w:hint="eastAsia"/>
          <w:rtl/>
        </w:rPr>
        <w:t>ل</w:t>
      </w:r>
      <w:r w:rsidRPr="006F4286">
        <w:rPr>
          <w:rFonts w:hint="cs"/>
          <w:rtl/>
        </w:rPr>
        <w:t>ۡ</w:t>
      </w:r>
      <w:r w:rsidRPr="006F4286">
        <w:rPr>
          <w:rFonts w:hint="eastAsia"/>
          <w:rtl/>
        </w:rPr>
        <w:t>مُؤ</w:t>
      </w:r>
      <w:r w:rsidRPr="006F4286">
        <w:rPr>
          <w:rFonts w:hint="cs"/>
          <w:rtl/>
        </w:rPr>
        <w:t>ۡ</w:t>
      </w:r>
      <w:r w:rsidRPr="006F4286">
        <w:rPr>
          <w:rFonts w:hint="eastAsia"/>
          <w:rtl/>
        </w:rPr>
        <w:t>مِنِينَ</w:t>
      </w:r>
      <w:r w:rsidRPr="006F4286">
        <w:rPr>
          <w:rtl/>
        </w:rPr>
        <w:t xml:space="preserve"> </w:t>
      </w:r>
      <w:r w:rsidRPr="006F4286">
        <w:rPr>
          <w:rFonts w:hint="eastAsia"/>
          <w:rtl/>
        </w:rPr>
        <w:t>فِي</w:t>
      </w:r>
      <w:r w:rsidRPr="006F4286">
        <w:rPr>
          <w:rtl/>
        </w:rPr>
        <w:t xml:space="preserve"> </w:t>
      </w:r>
      <w:r w:rsidRPr="006F4286">
        <w:rPr>
          <w:rFonts w:hint="cs"/>
          <w:rtl/>
        </w:rPr>
        <w:t>ٱ</w:t>
      </w:r>
      <w:r w:rsidRPr="006F4286">
        <w:rPr>
          <w:rFonts w:hint="eastAsia"/>
          <w:rtl/>
        </w:rPr>
        <w:t>لصَّدَقَ</w:t>
      </w:r>
      <w:r w:rsidRPr="006F4286">
        <w:rPr>
          <w:rFonts w:hint="cs"/>
          <w:rtl/>
        </w:rPr>
        <w:t>ٰ</w:t>
      </w:r>
      <w:r w:rsidRPr="006F4286">
        <w:rPr>
          <w:rFonts w:hint="eastAsia"/>
          <w:rtl/>
        </w:rPr>
        <w:t>تِ</w:t>
      </w:r>
      <w:r w:rsidRPr="006F4286">
        <w:rPr>
          <w:rtl/>
        </w:rPr>
        <w:t xml:space="preserve"> </w:t>
      </w:r>
      <w:r w:rsidRPr="006F4286">
        <w:rPr>
          <w:rFonts w:hint="eastAsia"/>
          <w:rtl/>
        </w:rPr>
        <w:t>وَ</w:t>
      </w:r>
      <w:r w:rsidRPr="006F4286">
        <w:rPr>
          <w:rFonts w:hint="cs"/>
          <w:rtl/>
        </w:rPr>
        <w:t>ٱ</w:t>
      </w:r>
      <w:r w:rsidRPr="006F4286">
        <w:rPr>
          <w:rFonts w:hint="eastAsia"/>
          <w:rtl/>
        </w:rPr>
        <w:t>لَّذِينَ</w:t>
      </w:r>
      <w:r w:rsidRPr="006F4286">
        <w:rPr>
          <w:rtl/>
        </w:rPr>
        <w:t xml:space="preserve"> </w:t>
      </w:r>
      <w:r w:rsidRPr="006F4286">
        <w:rPr>
          <w:rFonts w:hint="eastAsia"/>
          <w:rtl/>
        </w:rPr>
        <w:t>لَا</w:t>
      </w:r>
      <w:r w:rsidRPr="006F4286">
        <w:rPr>
          <w:rtl/>
        </w:rPr>
        <w:t xml:space="preserve"> </w:t>
      </w:r>
      <w:r w:rsidRPr="006F4286">
        <w:rPr>
          <w:rFonts w:hint="eastAsia"/>
          <w:rtl/>
        </w:rPr>
        <w:t>يَجِدُونَ</w:t>
      </w:r>
      <w:r w:rsidRPr="006F4286">
        <w:rPr>
          <w:rtl/>
        </w:rPr>
        <w:t xml:space="preserve"> </w:t>
      </w:r>
      <w:r w:rsidRPr="006F4286">
        <w:rPr>
          <w:rFonts w:hint="eastAsia"/>
          <w:rtl/>
        </w:rPr>
        <w:t>إِلَّا</w:t>
      </w:r>
      <w:r w:rsidRPr="006F4286">
        <w:rPr>
          <w:rtl/>
        </w:rPr>
        <w:t xml:space="preserve"> </w:t>
      </w:r>
      <w:r w:rsidRPr="006F4286">
        <w:rPr>
          <w:rFonts w:hint="eastAsia"/>
          <w:rtl/>
        </w:rPr>
        <w:t>جُه</w:t>
      </w:r>
      <w:r w:rsidRPr="006F4286">
        <w:rPr>
          <w:rFonts w:hint="cs"/>
          <w:rtl/>
        </w:rPr>
        <w:t>ۡ</w:t>
      </w:r>
      <w:r w:rsidRPr="006F4286">
        <w:rPr>
          <w:rFonts w:hint="eastAsia"/>
          <w:rtl/>
        </w:rPr>
        <w:t>دَهُم</w:t>
      </w:r>
      <w:r w:rsidRPr="006F4286">
        <w:rPr>
          <w:rFonts w:hint="cs"/>
          <w:rtl/>
        </w:rPr>
        <w:t>ۡ</w:t>
      </w:r>
      <w:r>
        <w:rPr>
          <w:rStyle w:val="Char8"/>
          <w:rtl/>
        </w:rPr>
        <w:t>﴾</w:t>
      </w:r>
      <w:r>
        <w:rPr>
          <w:rStyle w:val="Char4"/>
          <w:rFonts w:hint="cs"/>
          <w:rtl/>
        </w:rPr>
        <w:t xml:space="preserve"> </w:t>
      </w:r>
      <w:r>
        <w:rPr>
          <w:rStyle w:val="Char6"/>
          <w:rFonts w:hint="cs"/>
          <w:rtl/>
        </w:rPr>
        <w:t>[التوبة: 79]</w:t>
      </w:r>
      <w:r>
        <w:rPr>
          <w:rStyle w:val="Char4"/>
          <w:rFonts w:hint="cs"/>
          <w:rtl/>
        </w:rPr>
        <w:t>.</w:t>
      </w:r>
    </w:p>
    <w:p w:rsidR="00BD3D1B" w:rsidRPr="00906F1B" w:rsidRDefault="00BD3D1B" w:rsidP="006F4286">
      <w:pPr>
        <w:pStyle w:val="ab"/>
        <w:rPr>
          <w:rStyle w:val="Char4"/>
          <w:rtl/>
        </w:rPr>
      </w:pPr>
      <w:r w:rsidRPr="006F4286">
        <w:rPr>
          <w:rStyle w:val="Char5"/>
          <w:rtl/>
        </w:rPr>
        <w:t>ترجمه</w:t>
      </w:r>
      <w:r w:rsidRPr="00906F1B">
        <w:rPr>
          <w:rStyle w:val="Char4"/>
          <w:rtl/>
        </w:rPr>
        <w:t xml:space="preserve">: </w:t>
      </w:r>
      <w:r w:rsidRPr="006F4286">
        <w:rPr>
          <w:rStyle w:val="Char8"/>
          <w:rtl/>
        </w:rPr>
        <w:t>«</w:t>
      </w:r>
      <w:r w:rsidR="00755556" w:rsidRPr="006F4286">
        <w:rPr>
          <w:rtl/>
        </w:rPr>
        <w:t>ک</w:t>
      </w:r>
      <w:r w:rsidRPr="006F4286">
        <w:rPr>
          <w:rtl/>
        </w:rPr>
        <w:t>سان</w:t>
      </w:r>
      <w:r w:rsidR="000E63F6">
        <w:rPr>
          <w:rtl/>
        </w:rPr>
        <w:t>ی</w:t>
      </w:r>
      <w:r w:rsidRPr="006F4286">
        <w:rPr>
          <w:rtl/>
        </w:rPr>
        <w:t xml:space="preserve"> </w:t>
      </w:r>
      <w:r w:rsidR="00755556" w:rsidRPr="006F4286">
        <w:rPr>
          <w:rtl/>
        </w:rPr>
        <w:t>ک</w:t>
      </w:r>
      <w:r w:rsidRPr="006F4286">
        <w:rPr>
          <w:rtl/>
        </w:rPr>
        <w:t xml:space="preserve">ه از صدقات مؤمنان اطاعت </w:t>
      </w:r>
      <w:r w:rsidR="00755556" w:rsidRPr="006F4286">
        <w:rPr>
          <w:rtl/>
        </w:rPr>
        <w:t>ک</w:t>
      </w:r>
      <w:r w:rsidRPr="006F4286">
        <w:rPr>
          <w:rtl/>
        </w:rPr>
        <w:t>ننده، ع</w:t>
      </w:r>
      <w:r w:rsidR="00755556" w:rsidRPr="006F4286">
        <w:rPr>
          <w:rtl/>
        </w:rPr>
        <w:t>ی</w:t>
      </w:r>
      <w:r w:rsidRPr="006F4286">
        <w:rPr>
          <w:rtl/>
        </w:rPr>
        <w:t>ب‏جو</w:t>
      </w:r>
      <w:r w:rsidR="00755556" w:rsidRPr="006F4286">
        <w:rPr>
          <w:rtl/>
        </w:rPr>
        <w:t>ی</w:t>
      </w:r>
      <w:r w:rsidR="000E63F6">
        <w:rPr>
          <w:rtl/>
        </w:rPr>
        <w:t>ی</w:t>
      </w:r>
      <w:r w:rsidRPr="006F4286">
        <w:rPr>
          <w:rtl/>
        </w:rPr>
        <w:t xml:space="preserve"> م</w:t>
      </w:r>
      <w:r w:rsidR="000E63F6">
        <w:rPr>
          <w:rtl/>
        </w:rPr>
        <w:t>ی</w:t>
      </w:r>
      <w:r w:rsidRPr="006F4286">
        <w:rPr>
          <w:rtl/>
        </w:rPr>
        <w:t>‏</w:t>
      </w:r>
      <w:r w:rsidR="00755556" w:rsidRPr="006F4286">
        <w:rPr>
          <w:rtl/>
        </w:rPr>
        <w:t>ک</w:t>
      </w:r>
      <w:r w:rsidRPr="006F4286">
        <w:rPr>
          <w:rtl/>
        </w:rPr>
        <w:t>نند، و آنها</w:t>
      </w:r>
      <w:r w:rsidR="00755556" w:rsidRPr="006F4286">
        <w:rPr>
          <w:rtl/>
        </w:rPr>
        <w:t>ی</w:t>
      </w:r>
      <w:r w:rsidR="000E63F6">
        <w:rPr>
          <w:rtl/>
        </w:rPr>
        <w:t>ی</w:t>
      </w:r>
      <w:r w:rsidRPr="006F4286">
        <w:rPr>
          <w:rtl/>
        </w:rPr>
        <w:t xml:space="preserve"> را </w:t>
      </w:r>
      <w:r w:rsidR="00755556" w:rsidRPr="006F4286">
        <w:rPr>
          <w:rtl/>
        </w:rPr>
        <w:t>ک</w:t>
      </w:r>
      <w:r w:rsidRPr="006F4286">
        <w:rPr>
          <w:rtl/>
        </w:rPr>
        <w:t>ه دسترس</w:t>
      </w:r>
      <w:r w:rsidR="000E63F6">
        <w:rPr>
          <w:rtl/>
        </w:rPr>
        <w:t>ی</w:t>
      </w:r>
      <w:r w:rsidRPr="006F4286">
        <w:rPr>
          <w:rtl/>
        </w:rPr>
        <w:t xml:space="preserve"> جز به مقدار </w:t>
      </w:r>
      <w:r w:rsidRPr="006F4286">
        <w:rPr>
          <w:rFonts w:hint="cs"/>
          <w:rtl/>
        </w:rPr>
        <w:t>(</w:t>
      </w:r>
      <w:r w:rsidRPr="006F4286">
        <w:rPr>
          <w:rtl/>
        </w:rPr>
        <w:t>ناچ</w:t>
      </w:r>
      <w:r w:rsidR="00755556" w:rsidRPr="006F4286">
        <w:rPr>
          <w:rtl/>
        </w:rPr>
        <w:t>ی</w:t>
      </w:r>
      <w:r w:rsidRPr="006F4286">
        <w:rPr>
          <w:rtl/>
        </w:rPr>
        <w:t>ز</w:t>
      </w:r>
      <w:r w:rsidRPr="006F4286">
        <w:rPr>
          <w:rFonts w:hint="cs"/>
          <w:rtl/>
        </w:rPr>
        <w:t>)</w:t>
      </w:r>
      <w:r w:rsidRPr="006F4286">
        <w:rPr>
          <w:rtl/>
        </w:rPr>
        <w:t xml:space="preserve"> توانا</w:t>
      </w:r>
      <w:r w:rsidR="00755556" w:rsidRPr="006F4286">
        <w:rPr>
          <w:rtl/>
        </w:rPr>
        <w:t>ی</w:t>
      </w:r>
      <w:r w:rsidR="000E63F6">
        <w:rPr>
          <w:rtl/>
        </w:rPr>
        <w:t>ی</w:t>
      </w:r>
      <w:r w:rsidR="00FB3856" w:rsidRPr="006F4286">
        <w:rPr>
          <w:rtl/>
        </w:rPr>
        <w:t xml:space="preserve">‌شان </w:t>
      </w:r>
      <w:r w:rsidRPr="006F4286">
        <w:rPr>
          <w:rtl/>
        </w:rPr>
        <w:t>ندارند، مسخره م</w:t>
      </w:r>
      <w:r w:rsidR="000E63F6">
        <w:rPr>
          <w:rtl/>
        </w:rPr>
        <w:t>ی</w:t>
      </w:r>
      <w:r w:rsidRPr="006F4286">
        <w:rPr>
          <w:rtl/>
        </w:rPr>
        <w:t>‏</w:t>
      </w:r>
      <w:r w:rsidR="00755556" w:rsidRPr="006F4286">
        <w:rPr>
          <w:rtl/>
        </w:rPr>
        <w:t>ک</w:t>
      </w:r>
      <w:r w:rsidRPr="006F4286">
        <w:rPr>
          <w:rtl/>
        </w:rPr>
        <w:t>نند</w:t>
      </w:r>
      <w:r w:rsidRPr="006F4286">
        <w:rPr>
          <w:rStyle w:val="Char8"/>
          <w:rtl/>
        </w:rPr>
        <w:t>»</w:t>
      </w:r>
      <w:r w:rsidRPr="00906F1B">
        <w:rPr>
          <w:rStyle w:val="Char4"/>
          <w:rtl/>
        </w:rPr>
        <w:t>.</w:t>
      </w:r>
    </w:p>
    <w:p w:rsidR="00BD3D1B" w:rsidRPr="00906F1B" w:rsidRDefault="00BD3D1B" w:rsidP="001C13E0">
      <w:pPr>
        <w:pStyle w:val="PlainText"/>
        <w:ind w:firstLine="284"/>
        <w:jc w:val="both"/>
        <w:rPr>
          <w:rStyle w:val="Char4"/>
          <w:rtl/>
        </w:rPr>
      </w:pPr>
      <w:r w:rsidRPr="00906F1B">
        <w:rPr>
          <w:rStyle w:val="Char4"/>
          <w:rtl/>
        </w:rPr>
        <w:t>ه</w:t>
      </w:r>
      <w:r w:rsidR="00755556">
        <w:rPr>
          <w:rStyle w:val="Char4"/>
          <w:rtl/>
        </w:rPr>
        <w:t>ی</w:t>
      </w:r>
      <w:r w:rsidRPr="00906F1B">
        <w:rPr>
          <w:rStyle w:val="Char4"/>
          <w:rtl/>
        </w:rPr>
        <w:t>ثم</w:t>
      </w:r>
      <w:r w:rsidR="000E63F6">
        <w:rPr>
          <w:rStyle w:val="Char4"/>
          <w:rtl/>
        </w:rPr>
        <w:t>ی</w:t>
      </w:r>
      <w:r w:rsidRPr="00906F1B">
        <w:rPr>
          <w:rStyle w:val="Char4"/>
          <w:rtl/>
        </w:rPr>
        <w:t xml:space="preserve"> (33/7) م</w:t>
      </w:r>
      <w:r w:rsidR="000E63F6">
        <w:rPr>
          <w:rStyle w:val="Char4"/>
          <w:rtl/>
        </w:rPr>
        <w:t>ی</w:t>
      </w:r>
      <w:r w:rsidRPr="00906F1B">
        <w:rPr>
          <w:rStyle w:val="Char4"/>
          <w:rtl/>
        </w:rPr>
        <w:t>‏گو</w:t>
      </w:r>
      <w:r w:rsidR="00755556">
        <w:rPr>
          <w:rStyle w:val="Char4"/>
          <w:rtl/>
        </w:rPr>
        <w:t>ی</w:t>
      </w:r>
      <w:r w:rsidRPr="00906F1B">
        <w:rPr>
          <w:rStyle w:val="Char4"/>
          <w:rtl/>
        </w:rPr>
        <w:t xml:space="preserve">د: رجال آن ثقه‏اند، مگر درباره خالد بن </w:t>
      </w:r>
      <w:r w:rsidR="00755556">
        <w:rPr>
          <w:rStyle w:val="Char4"/>
          <w:rtl/>
        </w:rPr>
        <w:t>ی</w:t>
      </w:r>
      <w:r w:rsidRPr="00906F1B">
        <w:rPr>
          <w:rStyle w:val="Char4"/>
          <w:rtl/>
        </w:rPr>
        <w:t xml:space="preserve">سار </w:t>
      </w:r>
      <w:r w:rsidR="00755556">
        <w:rPr>
          <w:rStyle w:val="Char4"/>
          <w:rtl/>
        </w:rPr>
        <w:t>ک</w:t>
      </w:r>
      <w:r w:rsidRPr="00906F1B">
        <w:rPr>
          <w:rStyle w:val="Char4"/>
          <w:rtl/>
        </w:rPr>
        <w:t>س</w:t>
      </w:r>
      <w:r w:rsidR="000E63F6">
        <w:rPr>
          <w:rStyle w:val="Char4"/>
          <w:rtl/>
        </w:rPr>
        <w:t>ی</w:t>
      </w:r>
      <w:r w:rsidRPr="00906F1B">
        <w:rPr>
          <w:rStyle w:val="Char4"/>
          <w:rtl/>
        </w:rPr>
        <w:t xml:space="preserve"> را ن</w:t>
      </w:r>
      <w:r w:rsidR="00755556">
        <w:rPr>
          <w:rStyle w:val="Char4"/>
          <w:rtl/>
        </w:rPr>
        <w:t>ی</w:t>
      </w:r>
      <w:r w:rsidRPr="00906F1B">
        <w:rPr>
          <w:rStyle w:val="Char4"/>
          <w:rtl/>
        </w:rPr>
        <w:t xml:space="preserve">افتم </w:t>
      </w:r>
      <w:r w:rsidR="00755556">
        <w:rPr>
          <w:rStyle w:val="Char4"/>
          <w:rtl/>
        </w:rPr>
        <w:t>ک</w:t>
      </w:r>
      <w:r w:rsidRPr="00906F1B">
        <w:rPr>
          <w:rStyle w:val="Char4"/>
          <w:rtl/>
        </w:rPr>
        <w:t>ه و</w:t>
      </w:r>
      <w:r w:rsidR="000E63F6">
        <w:rPr>
          <w:rStyle w:val="Char4"/>
          <w:rtl/>
        </w:rPr>
        <w:t>ی</w:t>
      </w:r>
      <w:r w:rsidRPr="00906F1B">
        <w:rPr>
          <w:rStyle w:val="Char4"/>
          <w:rtl/>
        </w:rPr>
        <w:t xml:space="preserve"> را تا</w:t>
      </w:r>
      <w:r w:rsidR="00755556">
        <w:rPr>
          <w:rStyle w:val="Char4"/>
          <w:rtl/>
        </w:rPr>
        <w:t>یی</w:t>
      </w:r>
      <w:r w:rsidRPr="00906F1B">
        <w:rPr>
          <w:rStyle w:val="Char4"/>
          <w:rtl/>
        </w:rPr>
        <w:t xml:space="preserve">د نموده باشد، و نه هم </w:t>
      </w:r>
      <w:r w:rsidR="00755556">
        <w:rPr>
          <w:rStyle w:val="Char4"/>
          <w:rtl/>
        </w:rPr>
        <w:t>ک</w:t>
      </w:r>
      <w:r w:rsidRPr="00906F1B">
        <w:rPr>
          <w:rStyle w:val="Char4"/>
          <w:rtl/>
        </w:rPr>
        <w:t>س</w:t>
      </w:r>
      <w:r w:rsidR="000E63F6">
        <w:rPr>
          <w:rStyle w:val="Char4"/>
          <w:rtl/>
        </w:rPr>
        <w:t>ی</w:t>
      </w:r>
      <w:r w:rsidRPr="00906F1B">
        <w:rPr>
          <w:rStyle w:val="Char4"/>
          <w:rtl/>
        </w:rPr>
        <w:t xml:space="preserve"> را </w:t>
      </w:r>
      <w:r w:rsidR="00755556">
        <w:rPr>
          <w:rStyle w:val="Char4"/>
          <w:rtl/>
        </w:rPr>
        <w:t>ی</w:t>
      </w:r>
      <w:r w:rsidRPr="00906F1B">
        <w:rPr>
          <w:rStyle w:val="Char4"/>
          <w:rtl/>
        </w:rPr>
        <w:t xml:space="preserve">افتم </w:t>
      </w:r>
      <w:r w:rsidR="00755556">
        <w:rPr>
          <w:rStyle w:val="Char4"/>
          <w:rtl/>
        </w:rPr>
        <w:t>ک</w:t>
      </w:r>
      <w:r w:rsidRPr="00906F1B">
        <w:rPr>
          <w:rStyle w:val="Char4"/>
          <w:rtl/>
        </w:rPr>
        <w:t>ه و</w:t>
      </w:r>
      <w:r w:rsidR="000E63F6">
        <w:rPr>
          <w:rStyle w:val="Char4"/>
          <w:rtl/>
        </w:rPr>
        <w:t>ی</w:t>
      </w:r>
      <w:r w:rsidRPr="00906F1B">
        <w:rPr>
          <w:rStyle w:val="Char4"/>
          <w:rtl/>
        </w:rPr>
        <w:t xml:space="preserve"> را جرح نموده باشد. </w:t>
      </w:r>
    </w:p>
    <w:p w:rsidR="00BD3D1B" w:rsidRPr="00906F1B" w:rsidRDefault="00BD3D1B" w:rsidP="001C13E0">
      <w:pPr>
        <w:pStyle w:val="PlainText"/>
        <w:ind w:firstLine="284"/>
        <w:jc w:val="both"/>
        <w:rPr>
          <w:rStyle w:val="Char4"/>
          <w:rtl/>
        </w:rPr>
      </w:pPr>
      <w:r w:rsidRPr="00906F1B">
        <w:rPr>
          <w:rStyle w:val="Char4"/>
          <w:rtl/>
        </w:rPr>
        <w:t>و نزد بزار از ابوسلمه و ابوهر</w:t>
      </w:r>
      <w:r w:rsidR="00755556">
        <w:rPr>
          <w:rStyle w:val="Char4"/>
          <w:rtl/>
        </w:rPr>
        <w:t>ی</w:t>
      </w:r>
      <w:r w:rsidRPr="00906F1B">
        <w:rPr>
          <w:rStyle w:val="Char4"/>
          <w:rtl/>
        </w:rPr>
        <w:t>ره</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گفتند</w:t>
      </w:r>
      <w:r w:rsidRPr="00906F1B">
        <w:rPr>
          <w:rStyle w:val="FootnoteReference"/>
          <w:rFonts w:ascii="IRNazli" w:hAnsi="IRNazli" w:cs="IRNazli"/>
          <w:sz w:val="28"/>
          <w:szCs w:val="28"/>
          <w:rtl/>
        </w:rPr>
        <w:footnoteReference w:id="358"/>
      </w:r>
      <w:r w:rsidRPr="00906F1B">
        <w:rPr>
          <w:rStyle w:val="Char4"/>
          <w:rtl/>
        </w:rPr>
        <w:t>: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فرمود: «صدقه </w:t>
      </w:r>
      <w:r w:rsidR="00755556">
        <w:rPr>
          <w:rStyle w:val="Char4"/>
          <w:rtl/>
        </w:rPr>
        <w:t>ک</w:t>
      </w:r>
      <w:r w:rsidRPr="00906F1B">
        <w:rPr>
          <w:rStyle w:val="Char4"/>
          <w:rtl/>
        </w:rPr>
        <w:t>ن</w:t>
      </w:r>
      <w:r w:rsidR="00755556">
        <w:rPr>
          <w:rStyle w:val="Char4"/>
          <w:rtl/>
        </w:rPr>
        <w:t>ی</w:t>
      </w:r>
      <w:r w:rsidRPr="00906F1B">
        <w:rPr>
          <w:rStyle w:val="Char4"/>
          <w:rtl/>
        </w:rPr>
        <w:t xml:space="preserve">د، </w:t>
      </w:r>
      <w:r w:rsidR="00755556">
        <w:rPr>
          <w:rStyle w:val="Char4"/>
          <w:rtl/>
        </w:rPr>
        <w:t>ک</w:t>
      </w:r>
      <w:r w:rsidRPr="00906F1B">
        <w:rPr>
          <w:rStyle w:val="Char4"/>
          <w:rtl/>
        </w:rPr>
        <w:t>ه من م</w:t>
      </w:r>
      <w:r w:rsidR="000E63F6">
        <w:rPr>
          <w:rStyle w:val="Char4"/>
          <w:rtl/>
        </w:rPr>
        <w:t>ی</w:t>
      </w:r>
      <w:r w:rsidRPr="00906F1B">
        <w:rPr>
          <w:rStyle w:val="Char4"/>
          <w:rtl/>
        </w:rPr>
        <w:t>‏خواهم لش</w:t>
      </w:r>
      <w:r w:rsidR="00755556">
        <w:rPr>
          <w:rStyle w:val="Char4"/>
          <w:rtl/>
        </w:rPr>
        <w:t>ک</w:t>
      </w:r>
      <w:r w:rsidRPr="00906F1B">
        <w:rPr>
          <w:rStyle w:val="Char4"/>
          <w:rtl/>
        </w:rPr>
        <w:t>ر</w:t>
      </w:r>
      <w:r w:rsidR="000E63F6">
        <w:rPr>
          <w:rStyle w:val="Char4"/>
          <w:rtl/>
        </w:rPr>
        <w:t>ی</w:t>
      </w:r>
      <w:r w:rsidRPr="00906F1B">
        <w:rPr>
          <w:rStyle w:val="Char4"/>
          <w:rtl/>
        </w:rPr>
        <w:t xml:space="preserve"> را بفرستم». م</w:t>
      </w:r>
      <w:r w:rsidR="000E63F6">
        <w:rPr>
          <w:rStyle w:val="Char4"/>
          <w:rtl/>
        </w:rPr>
        <w:t>ی</w:t>
      </w:r>
      <w:r w:rsidRPr="00906F1B">
        <w:rPr>
          <w:rStyle w:val="Char4"/>
          <w:rtl/>
        </w:rPr>
        <w:t>‏گو</w:t>
      </w:r>
      <w:r w:rsidR="00755556">
        <w:rPr>
          <w:rStyle w:val="Char4"/>
          <w:rtl/>
        </w:rPr>
        <w:t>ی</w:t>
      </w:r>
      <w:r w:rsidRPr="00906F1B">
        <w:rPr>
          <w:rStyle w:val="Char4"/>
          <w:rtl/>
        </w:rPr>
        <w:t>د: آن گاه عبدالرحمن بن عوف</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آمد و گفت: ا</w:t>
      </w:r>
      <w:r w:rsidR="000E63F6">
        <w:rPr>
          <w:rStyle w:val="Char4"/>
          <w:rtl/>
        </w:rPr>
        <w:t>ی</w:t>
      </w:r>
      <w:r w:rsidRPr="00906F1B">
        <w:rPr>
          <w:rStyle w:val="Char4"/>
          <w:rtl/>
        </w:rPr>
        <w:t xml:space="preserve"> رسول خدا من چهارهزار دارم، دو هزار آن را به پروردگارم قرض دادم، و دو هزار [د</w:t>
      </w:r>
      <w:r w:rsidR="00755556">
        <w:rPr>
          <w:rStyle w:val="Char4"/>
          <w:rtl/>
        </w:rPr>
        <w:t>ی</w:t>
      </w:r>
      <w:r w:rsidRPr="00906F1B">
        <w:rPr>
          <w:rStyle w:val="Char4"/>
          <w:rtl/>
        </w:rPr>
        <w:t>گر آن]برا</w:t>
      </w:r>
      <w:r w:rsidR="000E63F6">
        <w:rPr>
          <w:rStyle w:val="Char4"/>
          <w:rtl/>
        </w:rPr>
        <w:t>ی</w:t>
      </w:r>
      <w:r w:rsidRPr="00906F1B">
        <w:rPr>
          <w:rStyle w:val="Char4"/>
          <w:rtl/>
        </w:rPr>
        <w:t xml:space="preserve"> ع</w:t>
      </w:r>
      <w:r w:rsidR="00755556">
        <w:rPr>
          <w:rStyle w:val="Char4"/>
          <w:rtl/>
        </w:rPr>
        <w:t>ی</w:t>
      </w:r>
      <w:r w:rsidRPr="00906F1B">
        <w:rPr>
          <w:rStyle w:val="Char4"/>
          <w:rtl/>
        </w:rPr>
        <w:t>الم باشد.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گفت: «خداوند در آنچه داد</w:t>
      </w:r>
      <w:r w:rsidR="000E63F6">
        <w:rPr>
          <w:rStyle w:val="Char4"/>
          <w:rtl/>
        </w:rPr>
        <w:t>ی</w:t>
      </w:r>
      <w:r w:rsidRPr="00906F1B">
        <w:rPr>
          <w:rStyle w:val="Char4"/>
          <w:rtl/>
        </w:rPr>
        <w:t xml:space="preserve"> برا</w:t>
      </w:r>
      <w:r w:rsidR="00755556">
        <w:rPr>
          <w:rStyle w:val="Char4"/>
          <w:rtl/>
        </w:rPr>
        <w:t>ی</w:t>
      </w:r>
      <w:r w:rsidRPr="00906F1B">
        <w:rPr>
          <w:rStyle w:val="Char4"/>
          <w:rtl/>
        </w:rPr>
        <w:t>ت بر</w:t>
      </w:r>
      <w:r w:rsidR="00755556">
        <w:rPr>
          <w:rStyle w:val="Char4"/>
          <w:rtl/>
        </w:rPr>
        <w:t>ک</w:t>
      </w:r>
      <w:r w:rsidRPr="00906F1B">
        <w:rPr>
          <w:rStyle w:val="Char4"/>
          <w:rtl/>
        </w:rPr>
        <w:t>ت دهد، و در آنچه نگه داشت</w:t>
      </w:r>
      <w:r w:rsidR="000E63F6">
        <w:rPr>
          <w:rStyle w:val="Char4"/>
          <w:rtl/>
        </w:rPr>
        <w:t>ی</w:t>
      </w:r>
      <w:r w:rsidRPr="00906F1B">
        <w:rPr>
          <w:rStyle w:val="Char4"/>
          <w:rtl/>
        </w:rPr>
        <w:t xml:space="preserve"> برا</w:t>
      </w:r>
      <w:r w:rsidR="00755556">
        <w:rPr>
          <w:rStyle w:val="Char4"/>
          <w:rtl/>
        </w:rPr>
        <w:t>ی</w:t>
      </w:r>
      <w:r w:rsidRPr="00906F1B">
        <w:rPr>
          <w:rStyle w:val="Char4"/>
          <w:rtl/>
        </w:rPr>
        <w:t>ت بر</w:t>
      </w:r>
      <w:r w:rsidR="00755556">
        <w:rPr>
          <w:rStyle w:val="Char4"/>
          <w:rtl/>
        </w:rPr>
        <w:t>ک</w:t>
      </w:r>
      <w:r w:rsidRPr="00906F1B">
        <w:rPr>
          <w:rStyle w:val="Char4"/>
          <w:rtl/>
        </w:rPr>
        <w:t>ت دهد»، و مرد</w:t>
      </w:r>
      <w:r w:rsidR="000E63F6">
        <w:rPr>
          <w:rStyle w:val="Char4"/>
          <w:rtl/>
        </w:rPr>
        <w:t>ی</w:t>
      </w:r>
      <w:r w:rsidRPr="00906F1B">
        <w:rPr>
          <w:rStyle w:val="Char4"/>
          <w:rtl/>
        </w:rPr>
        <w:t xml:space="preserve"> از انصار شب را سپر</w:t>
      </w:r>
      <w:r w:rsidR="000E63F6">
        <w:rPr>
          <w:rStyle w:val="Char4"/>
          <w:rtl/>
        </w:rPr>
        <w:t>ی</w:t>
      </w:r>
      <w:r w:rsidRPr="00906F1B">
        <w:rPr>
          <w:rStyle w:val="Char4"/>
          <w:rtl/>
        </w:rPr>
        <w:t xml:space="preserve"> نمود، و دو صاع خرما به دست آورد وگفت: ا</w:t>
      </w:r>
      <w:r w:rsidR="000E63F6">
        <w:rPr>
          <w:rStyle w:val="Char4"/>
          <w:rtl/>
        </w:rPr>
        <w:t>ی</w:t>
      </w:r>
      <w:r w:rsidRPr="00906F1B">
        <w:rPr>
          <w:rStyle w:val="Char4"/>
          <w:rtl/>
        </w:rPr>
        <w:t xml:space="preserve"> پ</w:t>
      </w:r>
      <w:r w:rsidR="00755556">
        <w:rPr>
          <w:rStyle w:val="Char4"/>
          <w:rtl/>
        </w:rPr>
        <w:t>ی</w:t>
      </w:r>
      <w:r w:rsidRPr="00906F1B">
        <w:rPr>
          <w:rStyle w:val="Char4"/>
          <w:rtl/>
        </w:rPr>
        <w:t xml:space="preserve">امبر خدا من دو صاع خرما به دست آوردم، </w:t>
      </w:r>
      <w:r w:rsidR="00755556">
        <w:rPr>
          <w:rStyle w:val="Char4"/>
          <w:rtl/>
        </w:rPr>
        <w:t>یک</w:t>
      </w:r>
      <w:r w:rsidRPr="00906F1B">
        <w:rPr>
          <w:rStyle w:val="Char4"/>
          <w:rtl/>
        </w:rPr>
        <w:t xml:space="preserve"> صاع به پروردگارم، و صاع د</w:t>
      </w:r>
      <w:r w:rsidR="00755556">
        <w:rPr>
          <w:rStyle w:val="Char4"/>
          <w:rtl/>
        </w:rPr>
        <w:t>ی</w:t>
      </w:r>
      <w:r w:rsidRPr="00906F1B">
        <w:rPr>
          <w:rStyle w:val="Char4"/>
          <w:rtl/>
        </w:rPr>
        <w:t>گر آن به ع</w:t>
      </w:r>
      <w:r w:rsidR="00755556">
        <w:rPr>
          <w:rStyle w:val="Char4"/>
          <w:rtl/>
        </w:rPr>
        <w:t>ی</w:t>
      </w:r>
      <w:r w:rsidRPr="00906F1B">
        <w:rPr>
          <w:rStyle w:val="Char4"/>
          <w:rtl/>
        </w:rPr>
        <w:t>الم، م</w:t>
      </w:r>
      <w:r w:rsidR="000E63F6">
        <w:rPr>
          <w:rStyle w:val="Char4"/>
          <w:rtl/>
        </w:rPr>
        <w:t>ی</w:t>
      </w:r>
      <w:r w:rsidRPr="00906F1B">
        <w:rPr>
          <w:rStyle w:val="Char4"/>
          <w:rtl/>
        </w:rPr>
        <w:t>‏گو</w:t>
      </w:r>
      <w:r w:rsidR="00755556">
        <w:rPr>
          <w:rStyle w:val="Char4"/>
          <w:rtl/>
        </w:rPr>
        <w:t>ی</w:t>
      </w:r>
      <w:r w:rsidRPr="00906F1B">
        <w:rPr>
          <w:rStyle w:val="Char4"/>
          <w:rtl/>
        </w:rPr>
        <w:t>د: منافقان بر و</w:t>
      </w:r>
      <w:r w:rsidR="000E63F6">
        <w:rPr>
          <w:rStyle w:val="Char4"/>
          <w:rtl/>
        </w:rPr>
        <w:t>ی</w:t>
      </w:r>
      <w:r w:rsidRPr="00906F1B">
        <w:rPr>
          <w:rStyle w:val="Char4"/>
          <w:rtl/>
        </w:rPr>
        <w:t xml:space="preserve"> ع</w:t>
      </w:r>
      <w:r w:rsidR="00755556">
        <w:rPr>
          <w:rStyle w:val="Char4"/>
          <w:rtl/>
        </w:rPr>
        <w:t>ی</w:t>
      </w:r>
      <w:r w:rsidRPr="00906F1B">
        <w:rPr>
          <w:rStyle w:val="Char4"/>
          <w:rtl/>
        </w:rPr>
        <w:t>ب جو</w:t>
      </w:r>
      <w:r w:rsidR="00755556">
        <w:rPr>
          <w:rStyle w:val="Char4"/>
          <w:rtl/>
        </w:rPr>
        <w:t>ی</w:t>
      </w:r>
      <w:r w:rsidR="000E63F6">
        <w:rPr>
          <w:rStyle w:val="Char4"/>
          <w:rtl/>
        </w:rPr>
        <w:t>ی</w:t>
      </w:r>
      <w:r w:rsidRPr="00906F1B">
        <w:rPr>
          <w:rStyle w:val="Char4"/>
          <w:rtl/>
        </w:rPr>
        <w:t xml:space="preserve"> نمودند و گفتند: و</w:t>
      </w:r>
      <w:r w:rsidR="000E63F6">
        <w:rPr>
          <w:rStyle w:val="Char4"/>
          <w:rtl/>
        </w:rPr>
        <w:t>ی</w:t>
      </w:r>
      <w:r w:rsidRPr="00906F1B">
        <w:rPr>
          <w:rStyle w:val="Char4"/>
          <w:rtl/>
        </w:rPr>
        <w:t xml:space="preserve"> خود را در دادن صدقه به ابن عوف فقط به خاطر ر</w:t>
      </w:r>
      <w:r w:rsidR="00755556">
        <w:rPr>
          <w:rStyle w:val="Char4"/>
          <w:rtl/>
        </w:rPr>
        <w:t>ی</w:t>
      </w:r>
      <w:r w:rsidRPr="00906F1B">
        <w:rPr>
          <w:rStyle w:val="Char4"/>
          <w:rtl/>
        </w:rPr>
        <w:t>ا</w:t>
      </w:r>
      <w:r w:rsidR="00755556">
        <w:rPr>
          <w:rStyle w:val="Char4"/>
          <w:rtl/>
        </w:rPr>
        <w:t>ک</w:t>
      </w:r>
      <w:r w:rsidRPr="00906F1B">
        <w:rPr>
          <w:rStyle w:val="Char4"/>
          <w:rtl/>
        </w:rPr>
        <w:t>ار</w:t>
      </w:r>
      <w:r w:rsidR="000E63F6">
        <w:rPr>
          <w:rStyle w:val="Char4"/>
          <w:rtl/>
        </w:rPr>
        <w:t>ی</w:t>
      </w:r>
      <w:r w:rsidRPr="00906F1B">
        <w:rPr>
          <w:rStyle w:val="Char4"/>
          <w:rtl/>
        </w:rPr>
        <w:t xml:space="preserve"> مشابه ساخت - و </w:t>
      </w:r>
      <w:r w:rsidR="00755556">
        <w:rPr>
          <w:rStyle w:val="Char4"/>
          <w:rtl/>
        </w:rPr>
        <w:t>ی</w:t>
      </w:r>
      <w:r w:rsidRPr="00906F1B">
        <w:rPr>
          <w:rStyle w:val="Char4"/>
          <w:rtl/>
        </w:rPr>
        <w:t>ا گفتند: [آ</w:t>
      </w:r>
      <w:r w:rsidR="00755556">
        <w:rPr>
          <w:rStyle w:val="Char4"/>
          <w:rtl/>
        </w:rPr>
        <w:t>ی</w:t>
      </w:r>
      <w:r w:rsidRPr="00906F1B">
        <w:rPr>
          <w:rStyle w:val="Char4"/>
          <w:rtl/>
        </w:rPr>
        <w:t>ا] خداوند و پ</w:t>
      </w:r>
      <w:r w:rsidR="00755556">
        <w:rPr>
          <w:rStyle w:val="Char4"/>
          <w:rtl/>
        </w:rPr>
        <w:t>ی</w:t>
      </w:r>
      <w:r w:rsidRPr="00906F1B">
        <w:rPr>
          <w:rStyle w:val="Char4"/>
          <w:rtl/>
        </w:rPr>
        <w:t xml:space="preserve">امبرش از </w:t>
      </w:r>
      <w:r w:rsidR="00755556">
        <w:rPr>
          <w:rStyle w:val="Char4"/>
          <w:rtl/>
        </w:rPr>
        <w:t>یک</w:t>
      </w:r>
      <w:r w:rsidRPr="00906F1B">
        <w:rPr>
          <w:rStyle w:val="Char4"/>
          <w:rtl/>
        </w:rPr>
        <w:t xml:space="preserve"> صاع ا</w:t>
      </w:r>
      <w:r w:rsidR="00755556">
        <w:rPr>
          <w:rStyle w:val="Char4"/>
          <w:rtl/>
        </w:rPr>
        <w:t>ی</w:t>
      </w:r>
      <w:r w:rsidRPr="00906F1B">
        <w:rPr>
          <w:rStyle w:val="Char4"/>
          <w:rtl/>
        </w:rPr>
        <w:t>ن مرد ب</w:t>
      </w:r>
      <w:r w:rsidR="000E63F6">
        <w:rPr>
          <w:rStyle w:val="Char4"/>
          <w:rtl/>
        </w:rPr>
        <w:t>ی</w:t>
      </w:r>
      <w:r w:rsidRPr="00906F1B">
        <w:rPr>
          <w:rStyle w:val="Char4"/>
          <w:rtl/>
        </w:rPr>
        <w:t xml:space="preserve"> ن</w:t>
      </w:r>
      <w:r w:rsidR="00755556">
        <w:rPr>
          <w:rStyle w:val="Char4"/>
          <w:rtl/>
        </w:rPr>
        <w:t>ی</w:t>
      </w:r>
      <w:r w:rsidR="006F4286">
        <w:rPr>
          <w:rStyle w:val="Char4"/>
          <w:rtl/>
        </w:rPr>
        <w:t>از نبودند -</w:t>
      </w:r>
      <w:r w:rsidRPr="00906F1B">
        <w:rPr>
          <w:rStyle w:val="Char4"/>
          <w:rtl/>
        </w:rPr>
        <w:t xml:space="preserve">، آن گاه خداوند نازل فرمود: </w:t>
      </w:r>
    </w:p>
    <w:p w:rsidR="00BD3D1B" w:rsidRPr="003B7DD6" w:rsidRDefault="00BD3D1B" w:rsidP="006F4286">
      <w:pPr>
        <w:pStyle w:val="af1"/>
        <w:rPr>
          <w:rFonts w:cs="Traditional Arabic"/>
          <w:b/>
          <w:bCs/>
          <w:rtl/>
        </w:rPr>
      </w:pPr>
      <w:r>
        <w:rPr>
          <w:rStyle w:val="Char8"/>
          <w:rtl/>
        </w:rPr>
        <w:t>﴿</w:t>
      </w:r>
      <w:r w:rsidRPr="006F4286">
        <w:rPr>
          <w:rFonts w:hint="cs"/>
          <w:rtl/>
        </w:rPr>
        <w:t>ٱ</w:t>
      </w:r>
      <w:r w:rsidRPr="006F4286">
        <w:rPr>
          <w:rFonts w:hint="eastAsia"/>
          <w:rtl/>
        </w:rPr>
        <w:t>لَّذِينَ</w:t>
      </w:r>
      <w:r w:rsidRPr="006F4286">
        <w:rPr>
          <w:rtl/>
        </w:rPr>
        <w:t xml:space="preserve"> </w:t>
      </w:r>
      <w:r w:rsidRPr="006F4286">
        <w:rPr>
          <w:rFonts w:hint="eastAsia"/>
          <w:rtl/>
        </w:rPr>
        <w:t>يَل</w:t>
      </w:r>
      <w:r w:rsidRPr="006F4286">
        <w:rPr>
          <w:rFonts w:hint="cs"/>
          <w:rtl/>
        </w:rPr>
        <w:t>ۡ</w:t>
      </w:r>
      <w:r w:rsidRPr="006F4286">
        <w:rPr>
          <w:rFonts w:hint="eastAsia"/>
          <w:rtl/>
        </w:rPr>
        <w:t>مِزُونَ</w:t>
      </w:r>
      <w:r>
        <w:rPr>
          <w:rStyle w:val="Char8"/>
          <w:rtl/>
        </w:rPr>
        <w:t>﴾</w:t>
      </w:r>
      <w:r w:rsidR="006F4286">
        <w:rPr>
          <w:rStyle w:val="Char8"/>
          <w:rFonts w:hint="cs"/>
          <w:rtl/>
        </w:rPr>
        <w:t xml:space="preserve"> </w:t>
      </w:r>
      <w:r w:rsidR="006F4286" w:rsidRPr="006F4286">
        <w:rPr>
          <w:rStyle w:val="Char6"/>
          <w:rFonts w:hint="cs"/>
          <w:rtl/>
        </w:rPr>
        <w:t>[</w:t>
      </w:r>
      <w:r w:rsidR="006F4286">
        <w:rPr>
          <w:rStyle w:val="Char6"/>
          <w:rFonts w:hint="cs"/>
          <w:rtl/>
        </w:rPr>
        <w:t>التوبة: 79</w:t>
      </w:r>
      <w:r w:rsidR="006F4286" w:rsidRPr="006F4286">
        <w:rPr>
          <w:rStyle w:val="Char6"/>
          <w:rFonts w:hint="cs"/>
          <w:rtl/>
        </w:rPr>
        <w:t>]</w:t>
      </w:r>
      <w:r w:rsidRPr="00906F1B">
        <w:rPr>
          <w:rStyle w:val="FootnoteReference"/>
          <w:rFonts w:ascii="IRNazli" w:hAnsi="IRNazli" w:cs="IRNazli"/>
          <w:rtl/>
        </w:rPr>
        <w:footnoteReference w:id="359"/>
      </w:r>
      <w:r w:rsidR="006F4286" w:rsidRPr="006F4286">
        <w:rPr>
          <w:rStyle w:val="Char4"/>
          <w:rFonts w:hint="cs"/>
          <w:rtl/>
        </w:rPr>
        <w:t>.</w:t>
      </w:r>
    </w:p>
    <w:p w:rsidR="00BD3D1B" w:rsidRPr="00906F1B" w:rsidRDefault="00BD3D1B" w:rsidP="00250586">
      <w:pPr>
        <w:pStyle w:val="PlainText"/>
        <w:ind w:firstLine="284"/>
        <w:jc w:val="both"/>
        <w:rPr>
          <w:rStyle w:val="Char4"/>
          <w:rtl/>
        </w:rPr>
      </w:pPr>
      <w:r w:rsidRPr="00906F1B">
        <w:rPr>
          <w:rStyle w:val="Char4"/>
          <w:rtl/>
        </w:rPr>
        <w:t>بزار م</w:t>
      </w:r>
      <w:r w:rsidR="000E63F6">
        <w:rPr>
          <w:rStyle w:val="Char4"/>
          <w:rtl/>
        </w:rPr>
        <w:t>ی</w:t>
      </w:r>
      <w:r w:rsidRPr="00906F1B">
        <w:rPr>
          <w:rStyle w:val="Char4"/>
          <w:rtl/>
        </w:rPr>
        <w:t>‏گو</w:t>
      </w:r>
      <w:r w:rsidR="00755556">
        <w:rPr>
          <w:rStyle w:val="Char4"/>
          <w:rtl/>
        </w:rPr>
        <w:t>ی</w:t>
      </w:r>
      <w:r w:rsidRPr="00906F1B">
        <w:rPr>
          <w:rStyle w:val="Char4"/>
          <w:rtl/>
        </w:rPr>
        <w:t>د: جز از طالوت بن عباد از د</w:t>
      </w:r>
      <w:r w:rsidR="00755556">
        <w:rPr>
          <w:rStyle w:val="Char4"/>
          <w:rtl/>
        </w:rPr>
        <w:t>ی</w:t>
      </w:r>
      <w:r w:rsidRPr="00906F1B">
        <w:rPr>
          <w:rStyle w:val="Char4"/>
          <w:rtl/>
        </w:rPr>
        <w:t>گر</w:t>
      </w:r>
      <w:r w:rsidR="000E63F6">
        <w:rPr>
          <w:rStyle w:val="Char4"/>
          <w:rtl/>
        </w:rPr>
        <w:t>ی</w:t>
      </w:r>
      <w:r w:rsidRPr="00906F1B">
        <w:rPr>
          <w:rStyle w:val="Char4"/>
          <w:rtl/>
        </w:rPr>
        <w:t xml:space="preserve"> نشن</w:t>
      </w:r>
      <w:r w:rsidR="00755556">
        <w:rPr>
          <w:rStyle w:val="Char4"/>
          <w:rtl/>
        </w:rPr>
        <w:t>ی</w:t>
      </w:r>
      <w:r w:rsidRPr="00906F1B">
        <w:rPr>
          <w:rStyle w:val="Char4"/>
          <w:rtl/>
        </w:rPr>
        <w:t xml:space="preserve">دم </w:t>
      </w:r>
      <w:r w:rsidR="00755556">
        <w:rPr>
          <w:rStyle w:val="Char4"/>
          <w:rtl/>
        </w:rPr>
        <w:t>ک</w:t>
      </w:r>
      <w:r w:rsidRPr="00906F1B">
        <w:rPr>
          <w:rStyle w:val="Char4"/>
          <w:rtl/>
        </w:rPr>
        <w:t>ه آن را از حد</w:t>
      </w:r>
      <w:r w:rsidR="00755556">
        <w:rPr>
          <w:rStyle w:val="Char4"/>
          <w:rtl/>
        </w:rPr>
        <w:t>ی</w:t>
      </w:r>
      <w:r w:rsidRPr="00906F1B">
        <w:rPr>
          <w:rStyle w:val="Char4"/>
          <w:rtl/>
        </w:rPr>
        <w:t>ث عمربن اب</w:t>
      </w:r>
      <w:r w:rsidR="000E63F6">
        <w:rPr>
          <w:rStyle w:val="Char4"/>
          <w:rtl/>
        </w:rPr>
        <w:t>ی</w:t>
      </w:r>
      <w:r w:rsidRPr="00906F1B">
        <w:rPr>
          <w:rStyle w:val="Char4"/>
          <w:rtl/>
        </w:rPr>
        <w:t xml:space="preserve"> سلمه سمند ذ</w:t>
      </w:r>
      <w:r w:rsidR="00755556">
        <w:rPr>
          <w:rStyle w:val="Char4"/>
          <w:rtl/>
        </w:rPr>
        <w:t>ک</w:t>
      </w:r>
      <w:r w:rsidRPr="00906F1B">
        <w:rPr>
          <w:rStyle w:val="Char4"/>
          <w:rtl/>
        </w:rPr>
        <w:t>ر نموده باشد. و ه</w:t>
      </w:r>
      <w:r w:rsidR="00755556">
        <w:rPr>
          <w:rStyle w:val="Char4"/>
          <w:rtl/>
        </w:rPr>
        <w:t>ی</w:t>
      </w:r>
      <w:r w:rsidRPr="00906F1B">
        <w:rPr>
          <w:rStyle w:val="Char4"/>
          <w:rtl/>
        </w:rPr>
        <w:t>ثم</w:t>
      </w:r>
      <w:r w:rsidR="000E63F6">
        <w:rPr>
          <w:rStyle w:val="Char4"/>
          <w:rtl/>
        </w:rPr>
        <w:t>ی</w:t>
      </w:r>
      <w:r w:rsidRPr="00906F1B">
        <w:rPr>
          <w:rStyle w:val="Char4"/>
          <w:rtl/>
        </w:rPr>
        <w:t xml:space="preserve"> (32/7) م</w:t>
      </w:r>
      <w:r w:rsidR="000E63F6">
        <w:rPr>
          <w:rStyle w:val="Char4"/>
          <w:rtl/>
        </w:rPr>
        <w:t>ی</w:t>
      </w:r>
      <w:r w:rsidRPr="00906F1B">
        <w:rPr>
          <w:rStyle w:val="Char4"/>
          <w:rtl/>
        </w:rPr>
        <w:t>‏گو</w:t>
      </w:r>
      <w:r w:rsidR="00755556">
        <w:rPr>
          <w:rStyle w:val="Char4"/>
          <w:rtl/>
        </w:rPr>
        <w:t>ی</w:t>
      </w:r>
      <w:r w:rsidRPr="00906F1B">
        <w:rPr>
          <w:rStyle w:val="Char4"/>
          <w:rtl/>
        </w:rPr>
        <w:t>د: در آن عمر بن اب</w:t>
      </w:r>
      <w:r w:rsidR="000E63F6">
        <w:rPr>
          <w:rStyle w:val="Char4"/>
          <w:rtl/>
        </w:rPr>
        <w:t>ی</w:t>
      </w:r>
      <w:r w:rsidRPr="00906F1B">
        <w:rPr>
          <w:rStyle w:val="Char4"/>
          <w:rtl/>
        </w:rPr>
        <w:t xml:space="preserve"> سلمه آمده </w:t>
      </w:r>
      <w:r w:rsidR="00755556">
        <w:rPr>
          <w:rStyle w:val="Char4"/>
          <w:rtl/>
        </w:rPr>
        <w:t>ک</w:t>
      </w:r>
      <w:r w:rsidRPr="00906F1B">
        <w:rPr>
          <w:rStyle w:val="Char4"/>
          <w:rtl/>
        </w:rPr>
        <w:t>ه و</w:t>
      </w:r>
      <w:r w:rsidR="000E63F6">
        <w:rPr>
          <w:rStyle w:val="Char4"/>
          <w:rtl/>
        </w:rPr>
        <w:t>ی</w:t>
      </w:r>
      <w:r w:rsidRPr="00906F1B">
        <w:rPr>
          <w:rStyle w:val="Char4"/>
          <w:rtl/>
        </w:rPr>
        <w:t xml:space="preserve"> را عجل</w:t>
      </w:r>
      <w:r w:rsidR="000E63F6">
        <w:rPr>
          <w:rStyle w:val="Char4"/>
          <w:rtl/>
        </w:rPr>
        <w:t>ی</w:t>
      </w:r>
      <w:r w:rsidRPr="00906F1B">
        <w:rPr>
          <w:rStyle w:val="Char4"/>
          <w:rtl/>
        </w:rPr>
        <w:t>، ابوخ</w:t>
      </w:r>
      <w:r w:rsidR="00755556">
        <w:rPr>
          <w:rStyle w:val="Char4"/>
          <w:rtl/>
        </w:rPr>
        <w:t>ی</w:t>
      </w:r>
      <w:r w:rsidRPr="00906F1B">
        <w:rPr>
          <w:rStyle w:val="Char4"/>
          <w:rtl/>
        </w:rPr>
        <w:t>ثمه و ابن حباب ثقه دانسته‏اند، و شعبه و غ</w:t>
      </w:r>
      <w:r w:rsidR="00755556">
        <w:rPr>
          <w:rStyle w:val="Char4"/>
          <w:rtl/>
        </w:rPr>
        <w:t>ی</w:t>
      </w:r>
      <w:r w:rsidRPr="00906F1B">
        <w:rPr>
          <w:rStyle w:val="Char4"/>
          <w:rtl/>
        </w:rPr>
        <w:t>ر و</w:t>
      </w:r>
      <w:r w:rsidR="000E63F6">
        <w:rPr>
          <w:rStyle w:val="Char4"/>
          <w:rtl/>
        </w:rPr>
        <w:t>ی</w:t>
      </w:r>
      <w:r w:rsidRPr="00906F1B">
        <w:rPr>
          <w:rStyle w:val="Char4"/>
          <w:rtl/>
        </w:rPr>
        <w:t xml:space="preserve"> ضع</w:t>
      </w:r>
      <w:r w:rsidR="00755556">
        <w:rPr>
          <w:rStyle w:val="Char4"/>
          <w:rtl/>
        </w:rPr>
        <w:t>ی</w:t>
      </w:r>
      <w:r w:rsidRPr="00906F1B">
        <w:rPr>
          <w:rStyle w:val="Char4"/>
          <w:rtl/>
        </w:rPr>
        <w:t>فش دانسته‏اند، و بق</w:t>
      </w:r>
      <w:r w:rsidR="00755556">
        <w:rPr>
          <w:rStyle w:val="Char4"/>
          <w:rtl/>
        </w:rPr>
        <w:t>ی</w:t>
      </w:r>
      <w:r w:rsidRPr="00906F1B">
        <w:rPr>
          <w:rStyle w:val="Char4"/>
          <w:rtl/>
        </w:rPr>
        <w:t>ه رجال آن دو ثقه‏اند.</w:t>
      </w:r>
    </w:p>
    <w:p w:rsidR="00BD3D1B" w:rsidRPr="00906F1B" w:rsidRDefault="00BD3D1B" w:rsidP="00A97312">
      <w:pPr>
        <w:pStyle w:val="a5"/>
        <w:rPr>
          <w:rStyle w:val="Char4"/>
          <w:rtl/>
        </w:rPr>
      </w:pPr>
      <w:bookmarkStart w:id="271" w:name="_Toc441683782"/>
      <w:r w:rsidRPr="003B7DD6">
        <w:rPr>
          <w:rtl/>
        </w:rPr>
        <w:t>حكايت عبداللَّه بن زيد</w:t>
      </w:r>
      <w:r w:rsidR="00130DB0">
        <w:rPr>
          <w:rStyle w:val="Char4"/>
          <w:rtl/>
        </w:rPr>
        <w:t xml:space="preserve"> </w:t>
      </w:r>
      <w:r w:rsidR="00130DB0" w:rsidRPr="00130DB0">
        <w:rPr>
          <w:rStyle w:val="Char4"/>
          <w:rFonts w:ascii="CTraditional Arabic" w:hAnsi="CTraditional Arabic" w:cs="CTraditional Arabic"/>
          <w:bCs w:val="0"/>
          <w:rtl/>
        </w:rPr>
        <w:t>س</w:t>
      </w:r>
      <w:bookmarkEnd w:id="271"/>
    </w:p>
    <w:p w:rsidR="00BD3D1B" w:rsidRPr="00906F1B" w:rsidRDefault="00BD3D1B" w:rsidP="00250586">
      <w:pPr>
        <w:pStyle w:val="PlainText"/>
        <w:ind w:firstLine="284"/>
        <w:jc w:val="both"/>
        <w:rPr>
          <w:rStyle w:val="Char4"/>
          <w:rtl/>
        </w:rPr>
      </w:pPr>
      <w:r w:rsidRPr="00906F1B">
        <w:rPr>
          <w:rStyle w:val="Char4"/>
          <w:rtl/>
        </w:rPr>
        <w:t>حا</w:t>
      </w:r>
      <w:r w:rsidR="00755556">
        <w:rPr>
          <w:rStyle w:val="Char4"/>
          <w:rtl/>
        </w:rPr>
        <w:t>ک</w:t>
      </w:r>
      <w:r w:rsidRPr="00906F1B">
        <w:rPr>
          <w:rStyle w:val="Char4"/>
          <w:rtl/>
        </w:rPr>
        <w:t>م (336/3) از عبداللَّه بن ز</w:t>
      </w:r>
      <w:r w:rsidR="00755556">
        <w:rPr>
          <w:rStyle w:val="Char4"/>
          <w:rtl/>
        </w:rPr>
        <w:t>ی</w:t>
      </w:r>
      <w:r w:rsidRPr="00906F1B">
        <w:rPr>
          <w:rStyle w:val="Char4"/>
          <w:rtl/>
        </w:rPr>
        <w:t xml:space="preserve">د بن عبد ربه </w:t>
      </w:r>
      <w:r w:rsidR="00755556">
        <w:rPr>
          <w:rStyle w:val="Char4"/>
          <w:rtl/>
        </w:rPr>
        <w:t>ک</w:t>
      </w:r>
      <w:r w:rsidRPr="00906F1B">
        <w:rPr>
          <w:rStyle w:val="Char4"/>
          <w:rtl/>
        </w:rPr>
        <w:t>ه اذان را در خواب د</w:t>
      </w:r>
      <w:r w:rsidR="00755556">
        <w:rPr>
          <w:rStyle w:val="Char4"/>
          <w:rtl/>
        </w:rPr>
        <w:t>ی</w:t>
      </w:r>
      <w:r w:rsidRPr="00906F1B">
        <w:rPr>
          <w:rStyle w:val="Char4"/>
          <w:rtl/>
        </w:rPr>
        <w:t>ده بود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و</w:t>
      </w:r>
      <w:r w:rsidR="000E63F6">
        <w:rPr>
          <w:rStyle w:val="Char4"/>
          <w:rtl/>
        </w:rPr>
        <w:t>ی</w:t>
      </w:r>
      <w:r w:rsidRPr="00906F1B">
        <w:rPr>
          <w:rStyle w:val="Char4"/>
          <w:rtl/>
        </w:rPr>
        <w:t xml:space="preserve"> نزد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آمد و گفت: ا</w:t>
      </w:r>
      <w:r w:rsidR="000E63F6">
        <w:rPr>
          <w:rStyle w:val="Char4"/>
          <w:rtl/>
        </w:rPr>
        <w:t>ی</w:t>
      </w:r>
      <w:r w:rsidRPr="00906F1B">
        <w:rPr>
          <w:rStyle w:val="Char4"/>
          <w:rtl/>
        </w:rPr>
        <w:t xml:space="preserve"> رسول خدا ا</w:t>
      </w:r>
      <w:r w:rsidR="00755556">
        <w:rPr>
          <w:rStyle w:val="Char4"/>
          <w:rtl/>
        </w:rPr>
        <w:t>ی</w:t>
      </w:r>
      <w:r w:rsidRPr="00906F1B">
        <w:rPr>
          <w:rStyle w:val="Char4"/>
          <w:rtl/>
        </w:rPr>
        <w:t>ن باغم صدقه باشد، و برا</w:t>
      </w:r>
      <w:r w:rsidR="000E63F6">
        <w:rPr>
          <w:rStyle w:val="Char4"/>
          <w:rtl/>
        </w:rPr>
        <w:t>ی</w:t>
      </w:r>
      <w:r w:rsidRPr="00906F1B">
        <w:rPr>
          <w:rStyle w:val="Char4"/>
          <w:rtl/>
        </w:rPr>
        <w:t xml:space="preserve"> خدا و رسول او باش، آن گاه پدر و مادرش آمده، گفتند: ا</w:t>
      </w:r>
      <w:r w:rsidR="000E63F6">
        <w:rPr>
          <w:rStyle w:val="Char4"/>
          <w:rtl/>
        </w:rPr>
        <w:t>ی</w:t>
      </w:r>
      <w:r w:rsidRPr="00906F1B">
        <w:rPr>
          <w:rStyle w:val="Char4"/>
          <w:rtl/>
        </w:rPr>
        <w:t xml:space="preserve"> پ</w:t>
      </w:r>
      <w:r w:rsidR="00755556">
        <w:rPr>
          <w:rStyle w:val="Char4"/>
          <w:rtl/>
        </w:rPr>
        <w:t>ی</w:t>
      </w:r>
      <w:r w:rsidRPr="00906F1B">
        <w:rPr>
          <w:rStyle w:val="Char4"/>
          <w:rtl/>
        </w:rPr>
        <w:t>امبر خدا، آن باغ قوام زندگ</w:t>
      </w:r>
      <w:r w:rsidR="000E63F6">
        <w:rPr>
          <w:rStyle w:val="Char4"/>
          <w:rtl/>
        </w:rPr>
        <w:t>ی</w:t>
      </w:r>
      <w:r w:rsidRPr="00906F1B">
        <w:rPr>
          <w:rStyle w:val="Char4"/>
          <w:rtl/>
        </w:rPr>
        <w:t xml:space="preserve"> ما بود. بنابرا</w:t>
      </w:r>
      <w:r w:rsidR="00755556">
        <w:rPr>
          <w:rStyle w:val="Char4"/>
          <w:rtl/>
        </w:rPr>
        <w:t>ی</w:t>
      </w:r>
      <w:r w:rsidRPr="00906F1B">
        <w:rPr>
          <w:rStyle w:val="Char4"/>
          <w:rtl/>
        </w:rPr>
        <w:t>ن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آن را به </w:t>
      </w:r>
      <w:r w:rsidR="00E40B89">
        <w:rPr>
          <w:rStyle w:val="Char4"/>
          <w:rtl/>
        </w:rPr>
        <w:t>آنها مسترد نمود، و بعد از آن هر</w:t>
      </w:r>
      <w:r w:rsidRPr="00906F1B">
        <w:rPr>
          <w:rStyle w:val="Char4"/>
          <w:rtl/>
        </w:rPr>
        <w:t>دو درگذشتند و آن را پسرشان از آن‏ها به م</w:t>
      </w:r>
      <w:r w:rsidR="00755556">
        <w:rPr>
          <w:rStyle w:val="Char4"/>
          <w:rtl/>
        </w:rPr>
        <w:t>ی</w:t>
      </w:r>
      <w:r w:rsidRPr="00906F1B">
        <w:rPr>
          <w:rStyle w:val="Char4"/>
          <w:rtl/>
        </w:rPr>
        <w:t>راث برد. ذهب</w:t>
      </w:r>
      <w:r w:rsidR="000E63F6">
        <w:rPr>
          <w:rStyle w:val="Char4"/>
          <w:rtl/>
        </w:rPr>
        <w:t>ی</w:t>
      </w:r>
      <w:r w:rsidRPr="00906F1B">
        <w:rPr>
          <w:rStyle w:val="Char4"/>
          <w:rtl/>
        </w:rPr>
        <w:t xml:space="preserve"> م</w:t>
      </w:r>
      <w:r w:rsidR="000E63F6">
        <w:rPr>
          <w:rStyle w:val="Char4"/>
          <w:rtl/>
        </w:rPr>
        <w:t>ی</w:t>
      </w:r>
      <w:r w:rsidRPr="00906F1B">
        <w:rPr>
          <w:rStyle w:val="Char4"/>
          <w:rtl/>
        </w:rPr>
        <w:t>‏گو</w:t>
      </w:r>
      <w:r w:rsidR="00755556">
        <w:rPr>
          <w:rStyle w:val="Char4"/>
          <w:rtl/>
        </w:rPr>
        <w:t>ی</w:t>
      </w:r>
      <w:r w:rsidRPr="00906F1B">
        <w:rPr>
          <w:rStyle w:val="Char4"/>
          <w:rtl/>
        </w:rPr>
        <w:t>د: در [حد</w:t>
      </w:r>
      <w:r w:rsidR="00755556">
        <w:rPr>
          <w:rStyle w:val="Char4"/>
          <w:rtl/>
        </w:rPr>
        <w:t>ی</w:t>
      </w:r>
      <w:r w:rsidRPr="00906F1B">
        <w:rPr>
          <w:rStyle w:val="Char4"/>
          <w:rtl/>
        </w:rPr>
        <w:t>ث] ارسال است.</w:t>
      </w:r>
    </w:p>
    <w:p w:rsidR="00BD3D1B" w:rsidRPr="008D627A" w:rsidRDefault="00BD3D1B" w:rsidP="00A97312">
      <w:pPr>
        <w:pStyle w:val="a5"/>
        <w:rPr>
          <w:rtl/>
        </w:rPr>
      </w:pPr>
      <w:bookmarkStart w:id="272" w:name="_Toc441683783"/>
      <w:r w:rsidRPr="008D627A">
        <w:rPr>
          <w:rtl/>
        </w:rPr>
        <w:t>حكايت مرد</w:t>
      </w:r>
      <w:r w:rsidR="000E63F6">
        <w:rPr>
          <w:rtl/>
        </w:rPr>
        <w:t>ی</w:t>
      </w:r>
      <w:r w:rsidRPr="008D627A">
        <w:rPr>
          <w:rtl/>
        </w:rPr>
        <w:t xml:space="preserve"> از انصار</w:t>
      </w:r>
      <w:bookmarkEnd w:id="272"/>
    </w:p>
    <w:p w:rsidR="00BD3D1B" w:rsidRPr="00906F1B" w:rsidRDefault="00BD3D1B" w:rsidP="001C13E0">
      <w:pPr>
        <w:pStyle w:val="PlainText"/>
        <w:ind w:firstLine="284"/>
        <w:jc w:val="both"/>
        <w:rPr>
          <w:rStyle w:val="Char4"/>
          <w:rtl/>
        </w:rPr>
      </w:pPr>
      <w:r w:rsidRPr="00E40B89">
        <w:rPr>
          <w:rStyle w:val="Char4"/>
          <w:spacing w:val="-4"/>
          <w:rtl/>
        </w:rPr>
        <w:t>مسلم و غ</w:t>
      </w:r>
      <w:r w:rsidR="00755556" w:rsidRPr="00E40B89">
        <w:rPr>
          <w:rStyle w:val="Char4"/>
          <w:spacing w:val="-4"/>
          <w:rtl/>
        </w:rPr>
        <w:t>ی</w:t>
      </w:r>
      <w:r w:rsidRPr="00E40B89">
        <w:rPr>
          <w:rStyle w:val="Char4"/>
          <w:spacing w:val="-4"/>
          <w:rtl/>
        </w:rPr>
        <w:t>ر و</w:t>
      </w:r>
      <w:r w:rsidR="000E63F6">
        <w:rPr>
          <w:rStyle w:val="Char4"/>
          <w:spacing w:val="-4"/>
          <w:rtl/>
        </w:rPr>
        <w:t>ی</w:t>
      </w:r>
      <w:r w:rsidRPr="00E40B89">
        <w:rPr>
          <w:rStyle w:val="Char4"/>
          <w:spacing w:val="-4"/>
          <w:rtl/>
        </w:rPr>
        <w:t xml:space="preserve"> از ابوهر</w:t>
      </w:r>
      <w:r w:rsidR="00755556" w:rsidRPr="00E40B89">
        <w:rPr>
          <w:rStyle w:val="Char4"/>
          <w:spacing w:val="-4"/>
          <w:rtl/>
        </w:rPr>
        <w:t>ی</w:t>
      </w:r>
      <w:r w:rsidRPr="00E40B89">
        <w:rPr>
          <w:rStyle w:val="Char4"/>
          <w:spacing w:val="-4"/>
          <w:rtl/>
        </w:rPr>
        <w:t>ره</w:t>
      </w:r>
      <w:r w:rsidR="00130DB0" w:rsidRPr="00E40B89">
        <w:rPr>
          <w:rStyle w:val="Char4"/>
          <w:spacing w:val="-4"/>
          <w:rtl/>
        </w:rPr>
        <w:t xml:space="preserve"> </w:t>
      </w:r>
      <w:r w:rsidR="00130DB0" w:rsidRPr="00E40B89">
        <w:rPr>
          <w:rStyle w:val="Char4"/>
          <w:rFonts w:ascii="CTraditional Arabic" w:hAnsi="CTraditional Arabic" w:cs="CTraditional Arabic"/>
          <w:spacing w:val="-4"/>
          <w:rtl/>
        </w:rPr>
        <w:t>س</w:t>
      </w:r>
      <w:r w:rsidRPr="00E40B89">
        <w:rPr>
          <w:rStyle w:val="Char4"/>
          <w:spacing w:val="-4"/>
          <w:rtl/>
        </w:rPr>
        <w:t xml:space="preserve"> روا</w:t>
      </w:r>
      <w:r w:rsidR="00755556" w:rsidRPr="00E40B89">
        <w:rPr>
          <w:rStyle w:val="Char4"/>
          <w:spacing w:val="-4"/>
          <w:rtl/>
        </w:rPr>
        <w:t>ی</w:t>
      </w:r>
      <w:r w:rsidRPr="00E40B89">
        <w:rPr>
          <w:rStyle w:val="Char4"/>
          <w:spacing w:val="-4"/>
          <w:rtl/>
        </w:rPr>
        <w:t xml:space="preserve">ت نموده‏اند، </w:t>
      </w:r>
      <w:r w:rsidR="00755556" w:rsidRPr="00E40B89">
        <w:rPr>
          <w:rStyle w:val="Char4"/>
          <w:spacing w:val="-4"/>
          <w:rtl/>
        </w:rPr>
        <w:t>ک</w:t>
      </w:r>
      <w:r w:rsidRPr="00E40B89">
        <w:rPr>
          <w:rStyle w:val="Char4"/>
          <w:spacing w:val="-4"/>
          <w:rtl/>
        </w:rPr>
        <w:t>ه گفت: مرد</w:t>
      </w:r>
      <w:r w:rsidR="000E63F6">
        <w:rPr>
          <w:rStyle w:val="Char4"/>
          <w:spacing w:val="-4"/>
          <w:rtl/>
        </w:rPr>
        <w:t>ی</w:t>
      </w:r>
      <w:r w:rsidRPr="00E40B89">
        <w:rPr>
          <w:rStyle w:val="Char4"/>
          <w:spacing w:val="-4"/>
          <w:rtl/>
        </w:rPr>
        <w:t xml:space="preserve"> نزد پ</w:t>
      </w:r>
      <w:r w:rsidR="00755556" w:rsidRPr="00E40B89">
        <w:rPr>
          <w:rStyle w:val="Char4"/>
          <w:spacing w:val="-4"/>
          <w:rtl/>
        </w:rPr>
        <w:t>ی</w:t>
      </w:r>
      <w:r w:rsidRPr="00E40B89">
        <w:rPr>
          <w:rStyle w:val="Char4"/>
          <w:spacing w:val="-4"/>
          <w:rtl/>
        </w:rPr>
        <w:t xml:space="preserve">امبر خدا </w:t>
      </w:r>
      <w:r w:rsidRPr="00E40B89">
        <w:rPr>
          <w:rFonts w:cs="CTraditional Arabic"/>
          <w:spacing w:val="-4"/>
          <w:sz w:val="28"/>
          <w:szCs w:val="28"/>
          <w:rtl/>
        </w:rPr>
        <w:t>ص</w:t>
      </w:r>
      <w:r w:rsidRPr="00906F1B">
        <w:rPr>
          <w:rStyle w:val="Char4"/>
          <w:rtl/>
        </w:rPr>
        <w:t xml:space="preserve"> آمد و گفت: من خ</w:t>
      </w:r>
      <w:r w:rsidR="00755556">
        <w:rPr>
          <w:rStyle w:val="Char4"/>
          <w:rtl/>
        </w:rPr>
        <w:t>ی</w:t>
      </w:r>
      <w:r w:rsidRPr="00906F1B">
        <w:rPr>
          <w:rStyle w:val="Char4"/>
          <w:rtl/>
        </w:rPr>
        <w:t>ل</w:t>
      </w:r>
      <w:r w:rsidR="000E63F6">
        <w:rPr>
          <w:rStyle w:val="Char4"/>
          <w:rtl/>
        </w:rPr>
        <w:t>ی</w:t>
      </w:r>
      <w:r w:rsidRPr="00906F1B">
        <w:rPr>
          <w:rStyle w:val="Char4"/>
          <w:rtl/>
        </w:rPr>
        <w:t xml:space="preserve"> گرسنه هستم،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نزد </w:t>
      </w:r>
      <w:r w:rsidR="00755556">
        <w:rPr>
          <w:rStyle w:val="Char4"/>
          <w:rtl/>
        </w:rPr>
        <w:t>یک</w:t>
      </w:r>
      <w:r w:rsidR="000E63F6">
        <w:rPr>
          <w:rStyle w:val="Char4"/>
          <w:rtl/>
        </w:rPr>
        <w:t>ی</w:t>
      </w:r>
      <w:r w:rsidRPr="00906F1B">
        <w:rPr>
          <w:rStyle w:val="Char4"/>
          <w:rtl/>
        </w:rPr>
        <w:t xml:space="preserve"> از خانم</w:t>
      </w:r>
      <w:r w:rsidR="0001175E">
        <w:rPr>
          <w:rStyle w:val="Char4"/>
          <w:rtl/>
        </w:rPr>
        <w:t>‌های</w:t>
      </w:r>
      <w:r w:rsidRPr="00906F1B">
        <w:rPr>
          <w:rStyle w:val="Char4"/>
          <w:rtl/>
        </w:rPr>
        <w:t>ش فرستاد، و</w:t>
      </w:r>
      <w:r w:rsidR="000E63F6">
        <w:rPr>
          <w:rStyle w:val="Char4"/>
          <w:rtl/>
        </w:rPr>
        <w:t>ی</w:t>
      </w:r>
      <w:r w:rsidRPr="00906F1B">
        <w:rPr>
          <w:rStyle w:val="Char4"/>
          <w:rtl/>
        </w:rPr>
        <w:t xml:space="preserve"> گفت: سوگند به ذات</w:t>
      </w:r>
      <w:r w:rsidR="000E63F6">
        <w:rPr>
          <w:rStyle w:val="Char4"/>
          <w:rtl/>
        </w:rPr>
        <w:t>ی</w:t>
      </w:r>
      <w:r w:rsidRPr="00906F1B">
        <w:rPr>
          <w:rStyle w:val="Char4"/>
          <w:rtl/>
        </w:rPr>
        <w:t xml:space="preserve"> </w:t>
      </w:r>
      <w:r w:rsidR="00755556">
        <w:rPr>
          <w:rStyle w:val="Char4"/>
          <w:rtl/>
        </w:rPr>
        <w:t>ک</w:t>
      </w:r>
      <w:r w:rsidRPr="00906F1B">
        <w:rPr>
          <w:rStyle w:val="Char4"/>
          <w:rtl/>
        </w:rPr>
        <w:t>ه تو را به حق مبعوث نموده، نزدم جز آب چ</w:t>
      </w:r>
      <w:r w:rsidR="00755556">
        <w:rPr>
          <w:rStyle w:val="Char4"/>
          <w:rtl/>
        </w:rPr>
        <w:t>ی</w:t>
      </w:r>
      <w:r w:rsidRPr="00906F1B">
        <w:rPr>
          <w:rStyle w:val="Char4"/>
          <w:rtl/>
        </w:rPr>
        <w:t>ز</w:t>
      </w:r>
      <w:r w:rsidR="000E63F6">
        <w:rPr>
          <w:rStyle w:val="Char4"/>
          <w:rtl/>
        </w:rPr>
        <w:t>ی</w:t>
      </w:r>
      <w:r w:rsidRPr="00906F1B">
        <w:rPr>
          <w:rStyle w:val="Char4"/>
          <w:rtl/>
        </w:rPr>
        <w:t xml:space="preserve"> د</w:t>
      </w:r>
      <w:r w:rsidR="00755556">
        <w:rPr>
          <w:rStyle w:val="Char4"/>
          <w:rtl/>
        </w:rPr>
        <w:t>ی</w:t>
      </w:r>
      <w:r w:rsidRPr="00906F1B">
        <w:rPr>
          <w:rStyle w:val="Char4"/>
          <w:rtl/>
        </w:rPr>
        <w:t>گر</w:t>
      </w:r>
      <w:r w:rsidR="000E63F6">
        <w:rPr>
          <w:rStyle w:val="Char4"/>
          <w:rtl/>
        </w:rPr>
        <w:t>ی</w:t>
      </w:r>
      <w:r w:rsidRPr="00906F1B">
        <w:rPr>
          <w:rStyle w:val="Char4"/>
          <w:rtl/>
        </w:rPr>
        <w:t xml:space="preserve"> ن</w:t>
      </w:r>
      <w:r w:rsidR="00755556">
        <w:rPr>
          <w:rStyle w:val="Char4"/>
          <w:rtl/>
        </w:rPr>
        <w:t>ی</w:t>
      </w:r>
      <w:r w:rsidRPr="00906F1B">
        <w:rPr>
          <w:rStyle w:val="Char4"/>
          <w:rtl/>
        </w:rPr>
        <w:t>ست! باز نزد د</w:t>
      </w:r>
      <w:r w:rsidR="00755556">
        <w:rPr>
          <w:rStyle w:val="Char4"/>
          <w:rtl/>
        </w:rPr>
        <w:t>ی</w:t>
      </w:r>
      <w:r w:rsidRPr="00906F1B">
        <w:rPr>
          <w:rStyle w:val="Char4"/>
          <w:rtl/>
        </w:rPr>
        <w:t>گر</w:t>
      </w:r>
      <w:r w:rsidR="000E63F6">
        <w:rPr>
          <w:rStyle w:val="Char4"/>
          <w:rtl/>
        </w:rPr>
        <w:t>ی</w:t>
      </w:r>
      <w:r w:rsidRPr="00906F1B">
        <w:rPr>
          <w:rStyle w:val="Char4"/>
          <w:rtl/>
        </w:rPr>
        <w:t xml:space="preserve"> [از همسرانش ]</w:t>
      </w:r>
      <w:r w:rsidRPr="00906F1B">
        <w:rPr>
          <w:rStyle w:val="Char4"/>
          <w:rFonts w:hint="cs"/>
          <w:rtl/>
        </w:rPr>
        <w:t xml:space="preserve"> </w:t>
      </w:r>
      <w:r w:rsidRPr="00906F1B">
        <w:rPr>
          <w:rStyle w:val="Char4"/>
          <w:rtl/>
        </w:rPr>
        <w:t>فرستاد، و او مثل آن را گرفت، تا ا</w:t>
      </w:r>
      <w:r w:rsidR="00755556">
        <w:rPr>
          <w:rStyle w:val="Char4"/>
          <w:rtl/>
        </w:rPr>
        <w:t>ی</w:t>
      </w:r>
      <w:r w:rsidRPr="00906F1B">
        <w:rPr>
          <w:rStyle w:val="Char4"/>
          <w:rtl/>
        </w:rPr>
        <w:t xml:space="preserve">ن </w:t>
      </w:r>
      <w:r w:rsidR="00755556">
        <w:rPr>
          <w:rStyle w:val="Char4"/>
          <w:rtl/>
        </w:rPr>
        <w:t>ک</w:t>
      </w:r>
      <w:r w:rsidRPr="00906F1B">
        <w:rPr>
          <w:rStyle w:val="Char4"/>
          <w:rtl/>
        </w:rPr>
        <w:t>ه همه آنها مثل آن را گفتند: سوگند به ذات</w:t>
      </w:r>
      <w:r w:rsidR="000E63F6">
        <w:rPr>
          <w:rStyle w:val="Char4"/>
          <w:rtl/>
        </w:rPr>
        <w:t>ی</w:t>
      </w:r>
      <w:r w:rsidRPr="00906F1B">
        <w:rPr>
          <w:rStyle w:val="Char4"/>
          <w:rtl/>
        </w:rPr>
        <w:t xml:space="preserve"> </w:t>
      </w:r>
      <w:r w:rsidR="00755556">
        <w:rPr>
          <w:rStyle w:val="Char4"/>
          <w:rtl/>
        </w:rPr>
        <w:t>ک</w:t>
      </w:r>
      <w:r w:rsidRPr="00906F1B">
        <w:rPr>
          <w:rStyle w:val="Char4"/>
          <w:rtl/>
        </w:rPr>
        <w:t>ه تو را به حق مبعوث نموده، نزدم جز آب چ</w:t>
      </w:r>
      <w:r w:rsidR="00755556">
        <w:rPr>
          <w:rStyle w:val="Char4"/>
          <w:rtl/>
        </w:rPr>
        <w:t>ی</w:t>
      </w:r>
      <w:r w:rsidRPr="00906F1B">
        <w:rPr>
          <w:rStyle w:val="Char4"/>
          <w:rtl/>
        </w:rPr>
        <w:t>ز د</w:t>
      </w:r>
      <w:r w:rsidR="00755556">
        <w:rPr>
          <w:rStyle w:val="Char4"/>
          <w:rtl/>
        </w:rPr>
        <w:t>ی</w:t>
      </w:r>
      <w:r w:rsidRPr="00906F1B">
        <w:rPr>
          <w:rStyle w:val="Char4"/>
          <w:rtl/>
        </w:rPr>
        <w:t>گر</w:t>
      </w:r>
      <w:r w:rsidR="000E63F6">
        <w:rPr>
          <w:rStyle w:val="Char4"/>
          <w:rtl/>
        </w:rPr>
        <w:t>ی</w:t>
      </w:r>
      <w:r w:rsidRPr="00906F1B">
        <w:rPr>
          <w:rStyle w:val="Char4"/>
          <w:rtl/>
        </w:rPr>
        <w:t xml:space="preserve"> ن</w:t>
      </w:r>
      <w:r w:rsidR="00755556">
        <w:rPr>
          <w:rStyle w:val="Char4"/>
          <w:rtl/>
        </w:rPr>
        <w:t>ی</w:t>
      </w:r>
      <w:r w:rsidRPr="00906F1B">
        <w:rPr>
          <w:rStyle w:val="Char4"/>
          <w:rtl/>
        </w:rPr>
        <w:t>ست، آن گاه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فرمود: «</w:t>
      </w:r>
      <w:r w:rsidR="00755556">
        <w:rPr>
          <w:rStyle w:val="Char4"/>
          <w:rtl/>
        </w:rPr>
        <w:t>ک</w:t>
      </w:r>
      <w:r w:rsidR="000E63F6">
        <w:rPr>
          <w:rStyle w:val="Char4"/>
          <w:rtl/>
        </w:rPr>
        <w:t>ی</w:t>
      </w:r>
      <w:r w:rsidRPr="00906F1B">
        <w:rPr>
          <w:rStyle w:val="Char4"/>
          <w:rtl/>
        </w:rPr>
        <w:t xml:space="preserve"> امشب ا</w:t>
      </w:r>
      <w:r w:rsidR="00755556">
        <w:rPr>
          <w:rStyle w:val="Char4"/>
          <w:rtl/>
        </w:rPr>
        <w:t>ی</w:t>
      </w:r>
      <w:r w:rsidRPr="00906F1B">
        <w:rPr>
          <w:rStyle w:val="Char4"/>
          <w:rtl/>
        </w:rPr>
        <w:t>ن را مهمان م</w:t>
      </w:r>
      <w:r w:rsidR="000E63F6">
        <w:rPr>
          <w:rStyle w:val="Char4"/>
          <w:rtl/>
        </w:rPr>
        <w:t>ی</w:t>
      </w:r>
      <w:r w:rsidRPr="00906F1B">
        <w:rPr>
          <w:rStyle w:val="Char4"/>
          <w:rtl/>
        </w:rPr>
        <w:t>‏</w:t>
      </w:r>
      <w:r w:rsidR="00755556">
        <w:rPr>
          <w:rStyle w:val="Char4"/>
          <w:rtl/>
        </w:rPr>
        <w:t>ک</w:t>
      </w:r>
      <w:r w:rsidRPr="00906F1B">
        <w:rPr>
          <w:rStyle w:val="Char4"/>
          <w:rtl/>
        </w:rPr>
        <w:t xml:space="preserve">ند، خدا رحمتش </w:t>
      </w:r>
      <w:r w:rsidR="00755556">
        <w:rPr>
          <w:rStyle w:val="Char4"/>
          <w:rtl/>
        </w:rPr>
        <w:t>ک</w:t>
      </w:r>
      <w:r w:rsidRPr="00906F1B">
        <w:rPr>
          <w:rStyle w:val="Char4"/>
          <w:rtl/>
        </w:rPr>
        <w:t>ند»، مرد</w:t>
      </w:r>
      <w:r w:rsidR="000E63F6">
        <w:rPr>
          <w:rStyle w:val="Char4"/>
          <w:rtl/>
        </w:rPr>
        <w:t>ی</w:t>
      </w:r>
      <w:r w:rsidRPr="00906F1B">
        <w:rPr>
          <w:rStyle w:val="Char4"/>
          <w:rtl/>
        </w:rPr>
        <w:t xml:space="preserve"> از انصار برخاست و گفت: من، ا</w:t>
      </w:r>
      <w:r w:rsidR="000E63F6">
        <w:rPr>
          <w:rStyle w:val="Char4"/>
          <w:rtl/>
        </w:rPr>
        <w:t>ی</w:t>
      </w:r>
      <w:r w:rsidRPr="00906F1B">
        <w:rPr>
          <w:rStyle w:val="Char4"/>
          <w:rtl/>
        </w:rPr>
        <w:t xml:space="preserve"> رسول خدا، و او را با خود به طرف منزلش برد و به همسرش گفت: آ</w:t>
      </w:r>
      <w:r w:rsidR="00755556">
        <w:rPr>
          <w:rStyle w:val="Char4"/>
          <w:rtl/>
        </w:rPr>
        <w:t>ی</w:t>
      </w:r>
      <w:r w:rsidRPr="00906F1B">
        <w:rPr>
          <w:rStyle w:val="Char4"/>
          <w:rtl/>
        </w:rPr>
        <w:t>ا نزدت چ</w:t>
      </w:r>
      <w:r w:rsidR="00755556">
        <w:rPr>
          <w:rStyle w:val="Char4"/>
          <w:rtl/>
        </w:rPr>
        <w:t>ی</w:t>
      </w:r>
      <w:r w:rsidRPr="00906F1B">
        <w:rPr>
          <w:rStyle w:val="Char4"/>
          <w:rtl/>
        </w:rPr>
        <w:t>ز</w:t>
      </w:r>
      <w:r w:rsidR="000E63F6">
        <w:rPr>
          <w:rStyle w:val="Char4"/>
          <w:rtl/>
        </w:rPr>
        <w:t>ی</w:t>
      </w:r>
      <w:r w:rsidRPr="00906F1B">
        <w:rPr>
          <w:rStyle w:val="Char4"/>
          <w:rtl/>
        </w:rPr>
        <w:t xml:space="preserve"> هست؟ گفت: نه جز نان بچه</w:t>
      </w:r>
      <w:r w:rsidR="0001175E">
        <w:rPr>
          <w:rStyle w:val="Char4"/>
          <w:rtl/>
        </w:rPr>
        <w:t>‌های</w:t>
      </w:r>
      <w:r w:rsidRPr="00906F1B">
        <w:rPr>
          <w:rStyle w:val="Char4"/>
          <w:rtl/>
        </w:rPr>
        <w:t>م، [شوهرش] گفت: بچه‏ها را به چ</w:t>
      </w:r>
      <w:r w:rsidR="00755556">
        <w:rPr>
          <w:rStyle w:val="Char4"/>
          <w:rtl/>
        </w:rPr>
        <w:t>ی</w:t>
      </w:r>
      <w:r w:rsidRPr="00906F1B">
        <w:rPr>
          <w:rStyle w:val="Char4"/>
          <w:rtl/>
        </w:rPr>
        <w:t>ز</w:t>
      </w:r>
      <w:r w:rsidR="000E63F6">
        <w:rPr>
          <w:rStyle w:val="Char4"/>
          <w:rtl/>
        </w:rPr>
        <w:t>ی</w:t>
      </w:r>
      <w:r w:rsidRPr="00906F1B">
        <w:rPr>
          <w:rStyle w:val="Char4"/>
          <w:rtl/>
        </w:rPr>
        <w:t xml:space="preserve"> سرگرم </w:t>
      </w:r>
      <w:r w:rsidR="00755556">
        <w:rPr>
          <w:rStyle w:val="Char4"/>
          <w:rtl/>
        </w:rPr>
        <w:t>ک</w:t>
      </w:r>
      <w:r w:rsidRPr="00906F1B">
        <w:rPr>
          <w:rStyle w:val="Char4"/>
          <w:rtl/>
        </w:rPr>
        <w:t>ن، و هنگام</w:t>
      </w:r>
      <w:r w:rsidR="000E63F6">
        <w:rPr>
          <w:rStyle w:val="Char4"/>
          <w:rtl/>
        </w:rPr>
        <w:t>ی</w:t>
      </w:r>
      <w:r w:rsidRPr="00906F1B">
        <w:rPr>
          <w:rStyle w:val="Char4"/>
          <w:rtl/>
        </w:rPr>
        <w:t xml:space="preserve"> نان شب را خواستند بخوابانشان، و وقت</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مهمان ما داخل شد، چراغ را خاموش </w:t>
      </w:r>
      <w:r w:rsidR="00755556">
        <w:rPr>
          <w:rStyle w:val="Char4"/>
          <w:rtl/>
        </w:rPr>
        <w:t>ک</w:t>
      </w:r>
      <w:r w:rsidRPr="00906F1B">
        <w:rPr>
          <w:rStyle w:val="Char4"/>
          <w:rtl/>
        </w:rPr>
        <w:t>ن، و پ</w:t>
      </w:r>
      <w:r w:rsidR="00755556">
        <w:rPr>
          <w:rStyle w:val="Char4"/>
          <w:rtl/>
        </w:rPr>
        <w:t>ی</w:t>
      </w:r>
      <w:r w:rsidRPr="00906F1B">
        <w:rPr>
          <w:rStyle w:val="Char4"/>
          <w:rtl/>
        </w:rPr>
        <w:t xml:space="preserve">ش او چنان وانمود </w:t>
      </w:r>
      <w:r w:rsidR="00755556">
        <w:rPr>
          <w:rStyle w:val="Char4"/>
          <w:rtl/>
        </w:rPr>
        <w:t>ک</w:t>
      </w:r>
      <w:r w:rsidRPr="00906F1B">
        <w:rPr>
          <w:rStyle w:val="Char4"/>
          <w:rtl/>
        </w:rPr>
        <w:t xml:space="preserve">ن </w:t>
      </w:r>
      <w:r w:rsidR="00755556">
        <w:rPr>
          <w:rStyle w:val="Char4"/>
          <w:rtl/>
        </w:rPr>
        <w:t>ک</w:t>
      </w:r>
      <w:r w:rsidRPr="00906F1B">
        <w:rPr>
          <w:rStyle w:val="Char4"/>
          <w:rtl/>
        </w:rPr>
        <w:t>ه ما هم [همراهش]م</w:t>
      </w:r>
      <w:r w:rsidR="000E63F6">
        <w:rPr>
          <w:rStyle w:val="Char4"/>
          <w:rtl/>
        </w:rPr>
        <w:t>ی</w:t>
      </w:r>
      <w:r w:rsidRPr="00906F1B">
        <w:rPr>
          <w:rStyle w:val="Char4"/>
          <w:rtl/>
        </w:rPr>
        <w:t>‏خور</w:t>
      </w:r>
      <w:r w:rsidR="00755556">
        <w:rPr>
          <w:rStyle w:val="Char4"/>
          <w:rtl/>
        </w:rPr>
        <w:t>ی</w:t>
      </w:r>
      <w:r w:rsidRPr="00906F1B">
        <w:rPr>
          <w:rStyle w:val="Char4"/>
          <w:rtl/>
        </w:rPr>
        <w:t>م - و در روا</w:t>
      </w:r>
      <w:r w:rsidR="00755556">
        <w:rPr>
          <w:rStyle w:val="Char4"/>
          <w:rtl/>
        </w:rPr>
        <w:t>ی</w:t>
      </w:r>
      <w:r w:rsidRPr="00906F1B">
        <w:rPr>
          <w:rStyle w:val="Char4"/>
          <w:rtl/>
        </w:rPr>
        <w:t>ت</w:t>
      </w:r>
      <w:r w:rsidR="000E63F6">
        <w:rPr>
          <w:rStyle w:val="Char4"/>
          <w:rtl/>
        </w:rPr>
        <w:t>ی</w:t>
      </w:r>
      <w:r w:rsidRPr="00906F1B">
        <w:rPr>
          <w:rStyle w:val="Char4"/>
          <w:rtl/>
        </w:rPr>
        <w:t xml:space="preserve"> آمده: و وقت</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او شروع به خوردن </w:t>
      </w:r>
      <w:r w:rsidR="00755556">
        <w:rPr>
          <w:rStyle w:val="Char4"/>
          <w:rtl/>
        </w:rPr>
        <w:t>ک</w:t>
      </w:r>
      <w:r w:rsidRPr="00906F1B">
        <w:rPr>
          <w:rStyle w:val="Char4"/>
          <w:rtl/>
        </w:rPr>
        <w:t>رد، به طرف چراغ برخ</w:t>
      </w:r>
      <w:r w:rsidR="00755556">
        <w:rPr>
          <w:rStyle w:val="Char4"/>
          <w:rtl/>
        </w:rPr>
        <w:t>ی</w:t>
      </w:r>
      <w:r w:rsidRPr="00906F1B">
        <w:rPr>
          <w:rStyle w:val="Char4"/>
          <w:rtl/>
        </w:rPr>
        <w:t xml:space="preserve">ز و خاموشش </w:t>
      </w:r>
      <w:r w:rsidR="00755556">
        <w:rPr>
          <w:rStyle w:val="Char4"/>
          <w:rtl/>
        </w:rPr>
        <w:t>ک</w:t>
      </w:r>
      <w:r w:rsidRPr="00906F1B">
        <w:rPr>
          <w:rStyle w:val="Char4"/>
          <w:rtl/>
        </w:rPr>
        <w:t>ن -. [راو</w:t>
      </w:r>
      <w:r w:rsidR="000E63F6">
        <w:rPr>
          <w:rStyle w:val="Char4"/>
          <w:rtl/>
        </w:rPr>
        <w:t>ی</w:t>
      </w:r>
      <w:r w:rsidRPr="00906F1B">
        <w:rPr>
          <w:rStyle w:val="Char4"/>
          <w:rtl/>
        </w:rPr>
        <w:t>] م</w:t>
      </w:r>
      <w:r w:rsidR="000E63F6">
        <w:rPr>
          <w:rStyle w:val="Char4"/>
          <w:rtl/>
        </w:rPr>
        <w:t>ی</w:t>
      </w:r>
      <w:r w:rsidRPr="00906F1B">
        <w:rPr>
          <w:rStyle w:val="Char4"/>
          <w:rtl/>
        </w:rPr>
        <w:t>‏گو</w:t>
      </w:r>
      <w:r w:rsidR="00755556">
        <w:rPr>
          <w:rStyle w:val="Char4"/>
          <w:rtl/>
        </w:rPr>
        <w:t>ی</w:t>
      </w:r>
      <w:r w:rsidRPr="00906F1B">
        <w:rPr>
          <w:rStyle w:val="Char4"/>
          <w:rtl/>
        </w:rPr>
        <w:t>د: آن گه نشستند و مهمان خورد و آن دو شب را گرسنه خواب</w:t>
      </w:r>
      <w:r w:rsidR="00755556">
        <w:rPr>
          <w:rStyle w:val="Char4"/>
          <w:rtl/>
        </w:rPr>
        <w:t>ی</w:t>
      </w:r>
      <w:r w:rsidRPr="00906F1B">
        <w:rPr>
          <w:rStyle w:val="Char4"/>
          <w:rtl/>
        </w:rPr>
        <w:t>دند. هنگام</w:t>
      </w:r>
      <w:r w:rsidR="000E63F6">
        <w:rPr>
          <w:rStyle w:val="Char4"/>
          <w:rtl/>
        </w:rPr>
        <w:t>ی</w:t>
      </w:r>
      <w:r w:rsidRPr="00906F1B">
        <w:rPr>
          <w:rStyle w:val="Char4"/>
          <w:rtl/>
        </w:rPr>
        <w:t xml:space="preserve"> </w:t>
      </w:r>
      <w:r w:rsidR="00755556">
        <w:rPr>
          <w:rStyle w:val="Char4"/>
          <w:rtl/>
        </w:rPr>
        <w:t>ک</w:t>
      </w:r>
      <w:r w:rsidRPr="00906F1B">
        <w:rPr>
          <w:rStyle w:val="Char4"/>
          <w:rtl/>
        </w:rPr>
        <w:t>ه صبح شد نزد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رفت،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فرمود: «خداوند از عمل</w:t>
      </w:r>
      <w:r w:rsidR="00755556">
        <w:rPr>
          <w:rStyle w:val="Char4"/>
          <w:rtl/>
        </w:rPr>
        <w:t>ک</w:t>
      </w:r>
      <w:r w:rsidRPr="00906F1B">
        <w:rPr>
          <w:rStyle w:val="Char4"/>
          <w:rtl/>
        </w:rPr>
        <w:t>ردتان با مهمان</w:t>
      </w:r>
      <w:r w:rsidR="00FE48A2">
        <w:rPr>
          <w:rStyle w:val="Char4"/>
          <w:rtl/>
        </w:rPr>
        <w:t xml:space="preserve">‌تان </w:t>
      </w:r>
      <w:r w:rsidRPr="00906F1B">
        <w:rPr>
          <w:rStyle w:val="Char4"/>
          <w:rtl/>
        </w:rPr>
        <w:t>در شگفت بود». و در روا</w:t>
      </w:r>
      <w:r w:rsidR="00755556">
        <w:rPr>
          <w:rStyle w:val="Char4"/>
          <w:rtl/>
        </w:rPr>
        <w:t>ی</w:t>
      </w:r>
      <w:r w:rsidRPr="00906F1B">
        <w:rPr>
          <w:rStyle w:val="Char4"/>
          <w:rtl/>
        </w:rPr>
        <w:t>ت</w:t>
      </w:r>
      <w:r w:rsidR="000E63F6">
        <w:rPr>
          <w:rStyle w:val="Char4"/>
          <w:rtl/>
        </w:rPr>
        <w:t>ی</w:t>
      </w:r>
      <w:r w:rsidRPr="00906F1B">
        <w:rPr>
          <w:rStyle w:val="Char4"/>
          <w:rtl/>
        </w:rPr>
        <w:t xml:space="preserve"> افزوده: آن گه ا</w:t>
      </w:r>
      <w:r w:rsidR="00755556">
        <w:rPr>
          <w:rStyle w:val="Char4"/>
          <w:rtl/>
        </w:rPr>
        <w:t>ی</w:t>
      </w:r>
      <w:r w:rsidRPr="00906F1B">
        <w:rPr>
          <w:rStyle w:val="Char4"/>
          <w:rtl/>
        </w:rPr>
        <w:t>ن آ</w:t>
      </w:r>
      <w:r w:rsidR="00755556">
        <w:rPr>
          <w:rStyle w:val="Char4"/>
          <w:rtl/>
        </w:rPr>
        <w:t>ی</w:t>
      </w:r>
      <w:r w:rsidRPr="00906F1B">
        <w:rPr>
          <w:rStyle w:val="Char4"/>
          <w:rtl/>
        </w:rPr>
        <w:t>ه نازل گرد</w:t>
      </w:r>
      <w:r w:rsidR="00755556">
        <w:rPr>
          <w:rStyle w:val="Char4"/>
          <w:rtl/>
        </w:rPr>
        <w:t>ی</w:t>
      </w:r>
      <w:r w:rsidRPr="00906F1B">
        <w:rPr>
          <w:rStyle w:val="Char4"/>
          <w:rtl/>
        </w:rPr>
        <w:t>د:</w:t>
      </w:r>
    </w:p>
    <w:p w:rsidR="00BD3D1B" w:rsidRPr="008D627A" w:rsidRDefault="00BD3D1B" w:rsidP="00035DD6">
      <w:pPr>
        <w:pStyle w:val="af1"/>
        <w:rPr>
          <w:rFonts w:cs="Traditional Arabic"/>
          <w:b/>
          <w:bCs/>
          <w:rtl/>
        </w:rPr>
      </w:pPr>
      <w:r>
        <w:rPr>
          <w:rStyle w:val="Char8"/>
          <w:rtl/>
        </w:rPr>
        <w:t>﴿</w:t>
      </w:r>
      <w:r w:rsidRPr="006F4286">
        <w:rPr>
          <w:rFonts w:hint="eastAsia"/>
          <w:rtl/>
        </w:rPr>
        <w:t>وَيُؤ</w:t>
      </w:r>
      <w:r w:rsidRPr="006F4286">
        <w:rPr>
          <w:rFonts w:hint="cs"/>
          <w:rtl/>
        </w:rPr>
        <w:t>ۡ</w:t>
      </w:r>
      <w:r w:rsidRPr="006F4286">
        <w:rPr>
          <w:rFonts w:hint="eastAsia"/>
          <w:rtl/>
        </w:rPr>
        <w:t>ثِرُونَ</w:t>
      </w:r>
      <w:r w:rsidRPr="006F4286">
        <w:rPr>
          <w:rtl/>
        </w:rPr>
        <w:t xml:space="preserve"> </w:t>
      </w:r>
      <w:r w:rsidRPr="006F4286">
        <w:rPr>
          <w:rFonts w:hint="eastAsia"/>
          <w:rtl/>
        </w:rPr>
        <w:t>عَلَى</w:t>
      </w:r>
      <w:r w:rsidRPr="006F4286">
        <w:rPr>
          <w:rFonts w:hint="cs"/>
          <w:rtl/>
        </w:rPr>
        <w:t>ٰٓ</w:t>
      </w:r>
      <w:r w:rsidRPr="006F4286">
        <w:rPr>
          <w:rtl/>
        </w:rPr>
        <w:t xml:space="preserve"> </w:t>
      </w:r>
      <w:r w:rsidRPr="006F4286">
        <w:rPr>
          <w:rFonts w:hint="eastAsia"/>
          <w:rtl/>
        </w:rPr>
        <w:t>أَنفُسِهِم</w:t>
      </w:r>
      <w:r w:rsidRPr="006F4286">
        <w:rPr>
          <w:rFonts w:hint="cs"/>
          <w:rtl/>
        </w:rPr>
        <w:t>ۡ</w:t>
      </w:r>
      <w:r w:rsidRPr="006F4286">
        <w:rPr>
          <w:rtl/>
        </w:rPr>
        <w:t xml:space="preserve"> </w:t>
      </w:r>
      <w:r w:rsidRPr="006F4286">
        <w:rPr>
          <w:rFonts w:hint="eastAsia"/>
          <w:rtl/>
        </w:rPr>
        <w:t>وَلَو</w:t>
      </w:r>
      <w:r w:rsidRPr="006F4286">
        <w:rPr>
          <w:rFonts w:hint="cs"/>
          <w:rtl/>
        </w:rPr>
        <w:t>ۡ</w:t>
      </w:r>
      <w:r w:rsidRPr="006F4286">
        <w:rPr>
          <w:rtl/>
        </w:rPr>
        <w:t xml:space="preserve"> </w:t>
      </w:r>
      <w:r w:rsidRPr="006F4286">
        <w:rPr>
          <w:rFonts w:hint="eastAsia"/>
          <w:rtl/>
        </w:rPr>
        <w:t>كَانَ</w:t>
      </w:r>
      <w:r w:rsidRPr="006F4286">
        <w:rPr>
          <w:rtl/>
        </w:rPr>
        <w:t xml:space="preserve"> </w:t>
      </w:r>
      <w:r w:rsidRPr="006F4286">
        <w:rPr>
          <w:rFonts w:hint="eastAsia"/>
          <w:rtl/>
        </w:rPr>
        <w:t>بِهِم</w:t>
      </w:r>
      <w:r w:rsidRPr="006F4286">
        <w:rPr>
          <w:rFonts w:hint="cs"/>
          <w:rtl/>
        </w:rPr>
        <w:t>ۡ</w:t>
      </w:r>
      <w:r w:rsidRPr="006F4286">
        <w:rPr>
          <w:rtl/>
        </w:rPr>
        <w:t xml:space="preserve"> </w:t>
      </w:r>
      <w:r w:rsidRPr="006F4286">
        <w:rPr>
          <w:rFonts w:hint="eastAsia"/>
          <w:rtl/>
        </w:rPr>
        <w:t>خَصَاصَة</w:t>
      </w:r>
      <w:r w:rsidRPr="006F4286">
        <w:rPr>
          <w:rFonts w:hint="cs"/>
          <w:rtl/>
        </w:rPr>
        <w:t>ٞ</w:t>
      </w:r>
      <w:r>
        <w:rPr>
          <w:rStyle w:val="Char8"/>
          <w:rtl/>
        </w:rPr>
        <w:t>﴾</w:t>
      </w:r>
      <w:r>
        <w:rPr>
          <w:rStyle w:val="Char4"/>
          <w:rFonts w:hint="cs"/>
          <w:rtl/>
        </w:rPr>
        <w:t xml:space="preserve"> </w:t>
      </w:r>
      <w:r>
        <w:rPr>
          <w:rStyle w:val="Char6"/>
          <w:rFonts w:hint="cs"/>
          <w:rtl/>
        </w:rPr>
        <w:t>[الحشر: 9]</w:t>
      </w:r>
      <w:r>
        <w:rPr>
          <w:rStyle w:val="Char4"/>
          <w:rFonts w:hint="cs"/>
          <w:rtl/>
        </w:rPr>
        <w:t>.</w:t>
      </w:r>
    </w:p>
    <w:p w:rsidR="00BD3D1B" w:rsidRPr="00906F1B" w:rsidRDefault="00BD3D1B" w:rsidP="00035DD6">
      <w:pPr>
        <w:pStyle w:val="ab"/>
        <w:rPr>
          <w:rStyle w:val="Char4"/>
          <w:rtl/>
        </w:rPr>
      </w:pPr>
      <w:r w:rsidRPr="00035DD6">
        <w:rPr>
          <w:rStyle w:val="Char5"/>
          <w:rtl/>
        </w:rPr>
        <w:t>ترجمه</w:t>
      </w:r>
      <w:r w:rsidRPr="00906F1B">
        <w:rPr>
          <w:rStyle w:val="Char4"/>
          <w:rtl/>
        </w:rPr>
        <w:t xml:space="preserve">: </w:t>
      </w:r>
      <w:r w:rsidRPr="00035DD6">
        <w:rPr>
          <w:rStyle w:val="Char8"/>
          <w:rtl/>
        </w:rPr>
        <w:t>«</w:t>
      </w:r>
      <w:r w:rsidRPr="00035DD6">
        <w:rPr>
          <w:rtl/>
        </w:rPr>
        <w:t>و د</w:t>
      </w:r>
      <w:r w:rsidR="00755556" w:rsidRPr="00035DD6">
        <w:rPr>
          <w:rtl/>
        </w:rPr>
        <w:t>ی</w:t>
      </w:r>
      <w:r w:rsidRPr="00035DD6">
        <w:rPr>
          <w:rtl/>
        </w:rPr>
        <w:t>گران را بر خود، اگر چه شد</w:t>
      </w:r>
      <w:r w:rsidR="00755556" w:rsidRPr="00035DD6">
        <w:rPr>
          <w:rtl/>
        </w:rPr>
        <w:t>ی</w:t>
      </w:r>
      <w:r w:rsidRPr="00035DD6">
        <w:rPr>
          <w:rtl/>
        </w:rPr>
        <w:t>داً ن</w:t>
      </w:r>
      <w:r w:rsidR="00755556" w:rsidRPr="00035DD6">
        <w:rPr>
          <w:rtl/>
        </w:rPr>
        <w:t>ی</w:t>
      </w:r>
      <w:r w:rsidRPr="00035DD6">
        <w:rPr>
          <w:rtl/>
        </w:rPr>
        <w:t>ازمند و فق</w:t>
      </w:r>
      <w:r w:rsidR="00755556" w:rsidRPr="00035DD6">
        <w:rPr>
          <w:rtl/>
        </w:rPr>
        <w:t>ی</w:t>
      </w:r>
      <w:r w:rsidRPr="00035DD6">
        <w:rPr>
          <w:rtl/>
        </w:rPr>
        <w:t>ر باشند، مقدّم م</w:t>
      </w:r>
      <w:r w:rsidR="000E63F6">
        <w:rPr>
          <w:rtl/>
        </w:rPr>
        <w:t>ی</w:t>
      </w:r>
      <w:r w:rsidRPr="00035DD6">
        <w:rPr>
          <w:rtl/>
        </w:rPr>
        <w:t>‏دارند</w:t>
      </w:r>
      <w:r w:rsidRPr="00035DD6">
        <w:rPr>
          <w:rStyle w:val="Char8"/>
          <w:rtl/>
        </w:rPr>
        <w:t>»</w:t>
      </w:r>
      <w:r w:rsidRPr="00035DD6">
        <w:rPr>
          <w:rStyle w:val="Char4"/>
          <w:rtl/>
        </w:rPr>
        <w:t>.</w:t>
      </w:r>
    </w:p>
    <w:p w:rsidR="00BD3D1B" w:rsidRPr="00906F1B" w:rsidRDefault="00BD3D1B" w:rsidP="00035DD6">
      <w:pPr>
        <w:pStyle w:val="PlainText"/>
        <w:ind w:firstLine="284"/>
        <w:jc w:val="both"/>
        <w:rPr>
          <w:rStyle w:val="Char4"/>
          <w:rtl/>
        </w:rPr>
      </w:pPr>
      <w:r w:rsidRPr="00906F1B">
        <w:rPr>
          <w:rStyle w:val="Char4"/>
          <w:rtl/>
        </w:rPr>
        <w:t>ا</w:t>
      </w:r>
      <w:r w:rsidR="00755556">
        <w:rPr>
          <w:rStyle w:val="Char4"/>
          <w:rtl/>
        </w:rPr>
        <w:t>ی</w:t>
      </w:r>
      <w:r w:rsidRPr="00906F1B">
        <w:rPr>
          <w:rStyle w:val="Char4"/>
          <w:rtl/>
        </w:rPr>
        <w:t>ن چن</w:t>
      </w:r>
      <w:r w:rsidR="00755556">
        <w:rPr>
          <w:rStyle w:val="Char4"/>
          <w:rtl/>
        </w:rPr>
        <w:t>ی</w:t>
      </w:r>
      <w:r w:rsidRPr="00906F1B">
        <w:rPr>
          <w:rStyle w:val="Char4"/>
          <w:rtl/>
        </w:rPr>
        <w:t>ن در الترغ</w:t>
      </w:r>
      <w:r w:rsidR="00755556">
        <w:rPr>
          <w:rStyle w:val="Char4"/>
          <w:rtl/>
        </w:rPr>
        <w:t>ی</w:t>
      </w:r>
      <w:r w:rsidRPr="00906F1B">
        <w:rPr>
          <w:rStyle w:val="Char4"/>
          <w:rtl/>
        </w:rPr>
        <w:t>ب</w:t>
      </w:r>
      <w:r w:rsidRPr="00906F1B">
        <w:rPr>
          <w:rStyle w:val="FootnoteReference"/>
          <w:rFonts w:ascii="IRNazli" w:hAnsi="IRNazli" w:cs="IRNazli"/>
          <w:sz w:val="28"/>
          <w:szCs w:val="28"/>
          <w:rtl/>
        </w:rPr>
        <w:footnoteReference w:id="360"/>
      </w:r>
      <w:r w:rsidRPr="00906F1B">
        <w:rPr>
          <w:rStyle w:val="Char4"/>
          <w:rtl/>
        </w:rPr>
        <w:t xml:space="preserve"> (147/4) آمده است، و ا</w:t>
      </w:r>
      <w:r w:rsidR="00755556">
        <w:rPr>
          <w:rStyle w:val="Char4"/>
          <w:rtl/>
        </w:rPr>
        <w:t>ی</w:t>
      </w:r>
      <w:r w:rsidRPr="00906F1B">
        <w:rPr>
          <w:rStyle w:val="Char4"/>
          <w:rtl/>
        </w:rPr>
        <w:t>ن را بخار</w:t>
      </w:r>
      <w:r w:rsidR="000E63F6">
        <w:rPr>
          <w:rStyle w:val="Char4"/>
          <w:rtl/>
        </w:rPr>
        <w:t>ی</w:t>
      </w:r>
      <w:r w:rsidRPr="00906F1B">
        <w:rPr>
          <w:rStyle w:val="Char4"/>
          <w:rtl/>
        </w:rPr>
        <w:t xml:space="preserve"> و نسائ</w:t>
      </w:r>
      <w:r w:rsidR="000E63F6">
        <w:rPr>
          <w:rStyle w:val="Char4"/>
          <w:rtl/>
        </w:rPr>
        <w:t>ی</w:t>
      </w:r>
      <w:r w:rsidRPr="00906F1B">
        <w:rPr>
          <w:rStyle w:val="Char4"/>
          <w:rtl/>
        </w:rPr>
        <w:t xml:space="preserve"> ن</w:t>
      </w:r>
      <w:r w:rsidR="00755556">
        <w:rPr>
          <w:rStyle w:val="Char4"/>
          <w:rtl/>
        </w:rPr>
        <w:t>ی</w:t>
      </w:r>
      <w:r w:rsidRPr="00906F1B">
        <w:rPr>
          <w:rStyle w:val="Char4"/>
          <w:rtl/>
        </w:rPr>
        <w:t>ز روا</w:t>
      </w:r>
      <w:r w:rsidR="00755556">
        <w:rPr>
          <w:rStyle w:val="Char4"/>
          <w:rtl/>
        </w:rPr>
        <w:t>ی</w:t>
      </w:r>
      <w:r w:rsidRPr="00906F1B">
        <w:rPr>
          <w:rStyle w:val="Char4"/>
          <w:rtl/>
        </w:rPr>
        <w:t xml:space="preserve">ت </w:t>
      </w:r>
      <w:r w:rsidRPr="00E40B89">
        <w:rPr>
          <w:rStyle w:val="Char4"/>
          <w:spacing w:val="-4"/>
          <w:rtl/>
        </w:rPr>
        <w:t>نموده‏اند، و در روا</w:t>
      </w:r>
      <w:r w:rsidR="00755556" w:rsidRPr="00E40B89">
        <w:rPr>
          <w:rStyle w:val="Char4"/>
          <w:spacing w:val="-4"/>
          <w:rtl/>
        </w:rPr>
        <w:t>ی</w:t>
      </w:r>
      <w:r w:rsidRPr="00E40B89">
        <w:rPr>
          <w:rStyle w:val="Char4"/>
          <w:spacing w:val="-4"/>
          <w:rtl/>
        </w:rPr>
        <w:t>ت</w:t>
      </w:r>
      <w:r w:rsidR="000E63F6">
        <w:rPr>
          <w:rStyle w:val="Char4"/>
          <w:spacing w:val="-4"/>
          <w:rtl/>
        </w:rPr>
        <w:t>ی</w:t>
      </w:r>
      <w:r w:rsidRPr="00E40B89">
        <w:rPr>
          <w:rStyle w:val="Char4"/>
          <w:spacing w:val="-4"/>
          <w:rtl/>
        </w:rPr>
        <w:t xml:space="preserve"> از مسلم، چنان </w:t>
      </w:r>
      <w:r w:rsidR="00755556" w:rsidRPr="00E40B89">
        <w:rPr>
          <w:rStyle w:val="Char4"/>
          <w:spacing w:val="-4"/>
          <w:rtl/>
        </w:rPr>
        <w:t>ک</w:t>
      </w:r>
      <w:r w:rsidRPr="00E40B89">
        <w:rPr>
          <w:rStyle w:val="Char4"/>
          <w:spacing w:val="-4"/>
          <w:rtl/>
        </w:rPr>
        <w:t>ه در تفس</w:t>
      </w:r>
      <w:r w:rsidR="00755556" w:rsidRPr="00E40B89">
        <w:rPr>
          <w:rStyle w:val="Char4"/>
          <w:spacing w:val="-4"/>
          <w:rtl/>
        </w:rPr>
        <w:t>ی</w:t>
      </w:r>
      <w:r w:rsidRPr="00E40B89">
        <w:rPr>
          <w:rStyle w:val="Char4"/>
          <w:spacing w:val="-4"/>
          <w:rtl/>
        </w:rPr>
        <w:t xml:space="preserve">ر ابن </w:t>
      </w:r>
      <w:r w:rsidR="00755556" w:rsidRPr="00E40B89">
        <w:rPr>
          <w:rStyle w:val="Char4"/>
          <w:spacing w:val="-4"/>
          <w:rtl/>
        </w:rPr>
        <w:t>ک</w:t>
      </w:r>
      <w:r w:rsidRPr="00E40B89">
        <w:rPr>
          <w:rStyle w:val="Char4"/>
          <w:spacing w:val="-4"/>
          <w:rtl/>
        </w:rPr>
        <w:t>ث</w:t>
      </w:r>
      <w:r w:rsidR="00755556" w:rsidRPr="00E40B89">
        <w:rPr>
          <w:rStyle w:val="Char4"/>
          <w:spacing w:val="-4"/>
          <w:rtl/>
        </w:rPr>
        <w:t>ی</w:t>
      </w:r>
      <w:r w:rsidRPr="00E40B89">
        <w:rPr>
          <w:rStyle w:val="Char4"/>
          <w:spacing w:val="-4"/>
          <w:rtl/>
        </w:rPr>
        <w:t>ر (338/4) ذ</w:t>
      </w:r>
      <w:r w:rsidR="00755556" w:rsidRPr="00E40B89">
        <w:rPr>
          <w:rStyle w:val="Char4"/>
          <w:spacing w:val="-4"/>
          <w:rtl/>
        </w:rPr>
        <w:t>ک</w:t>
      </w:r>
      <w:r w:rsidRPr="00E40B89">
        <w:rPr>
          <w:rStyle w:val="Char4"/>
          <w:spacing w:val="-4"/>
          <w:rtl/>
        </w:rPr>
        <w:t>ر است، نام ا</w:t>
      </w:r>
      <w:r w:rsidR="00755556" w:rsidRPr="00E40B89">
        <w:rPr>
          <w:rStyle w:val="Char4"/>
          <w:spacing w:val="-4"/>
          <w:rtl/>
        </w:rPr>
        <w:t>ی</w:t>
      </w:r>
      <w:r w:rsidRPr="00E40B89">
        <w:rPr>
          <w:rStyle w:val="Char4"/>
          <w:spacing w:val="-4"/>
          <w:rtl/>
        </w:rPr>
        <w:t>ن مرد انصار</w:t>
      </w:r>
      <w:r w:rsidR="000E63F6">
        <w:rPr>
          <w:rStyle w:val="Char4"/>
          <w:spacing w:val="-4"/>
          <w:rtl/>
        </w:rPr>
        <w:t>ی</w:t>
      </w:r>
      <w:r w:rsidRPr="00E40B89">
        <w:rPr>
          <w:rStyle w:val="Char4"/>
          <w:spacing w:val="-4"/>
          <w:rtl/>
        </w:rPr>
        <w:t xml:space="preserve"> ابوطلحه آمده است. و در روا</w:t>
      </w:r>
      <w:r w:rsidR="00755556" w:rsidRPr="00E40B89">
        <w:rPr>
          <w:rStyle w:val="Char4"/>
          <w:spacing w:val="-4"/>
          <w:rtl/>
        </w:rPr>
        <w:t>ی</w:t>
      </w:r>
      <w:r w:rsidRPr="00E40B89">
        <w:rPr>
          <w:rStyle w:val="Char4"/>
          <w:spacing w:val="-4"/>
          <w:rtl/>
        </w:rPr>
        <w:t>ت طبران</w:t>
      </w:r>
      <w:r w:rsidR="000E63F6">
        <w:rPr>
          <w:rStyle w:val="Char4"/>
          <w:spacing w:val="-4"/>
          <w:rtl/>
        </w:rPr>
        <w:t>ی</w:t>
      </w:r>
      <w:r w:rsidRPr="00E40B89">
        <w:rPr>
          <w:rStyle w:val="Char4"/>
          <w:spacing w:val="-4"/>
          <w:rtl/>
        </w:rPr>
        <w:t xml:space="preserve"> نام مرد</w:t>
      </w:r>
      <w:r w:rsidR="000E63F6">
        <w:rPr>
          <w:rStyle w:val="Char4"/>
          <w:spacing w:val="-4"/>
          <w:rtl/>
        </w:rPr>
        <w:t>ی</w:t>
      </w:r>
      <w:r w:rsidRPr="00E40B89">
        <w:rPr>
          <w:rStyle w:val="Char4"/>
          <w:spacing w:val="-4"/>
          <w:rtl/>
        </w:rPr>
        <w:t xml:space="preserve"> </w:t>
      </w:r>
      <w:r w:rsidR="00755556" w:rsidRPr="00E40B89">
        <w:rPr>
          <w:rStyle w:val="Char4"/>
          <w:spacing w:val="-4"/>
          <w:rtl/>
        </w:rPr>
        <w:t>ک</w:t>
      </w:r>
      <w:r w:rsidRPr="00E40B89">
        <w:rPr>
          <w:rStyle w:val="Char4"/>
          <w:spacing w:val="-4"/>
          <w:rtl/>
        </w:rPr>
        <w:t>ه آمد [و عرض گرسنگ</w:t>
      </w:r>
      <w:r w:rsidR="000E63F6">
        <w:rPr>
          <w:rStyle w:val="Char4"/>
          <w:spacing w:val="-4"/>
          <w:rtl/>
        </w:rPr>
        <w:t>ی</w:t>
      </w:r>
      <w:r w:rsidRPr="00E40B89">
        <w:rPr>
          <w:rStyle w:val="Char4"/>
          <w:spacing w:val="-4"/>
          <w:rtl/>
        </w:rPr>
        <w:t xml:space="preserve"> </w:t>
      </w:r>
      <w:r w:rsidR="00755556" w:rsidRPr="00E40B89">
        <w:rPr>
          <w:rStyle w:val="Char4"/>
          <w:spacing w:val="-4"/>
          <w:rtl/>
        </w:rPr>
        <w:t>ک</w:t>
      </w:r>
      <w:r w:rsidRPr="00E40B89">
        <w:rPr>
          <w:rStyle w:val="Char4"/>
          <w:spacing w:val="-4"/>
          <w:rtl/>
        </w:rPr>
        <w:t xml:space="preserve">رد]، چنان </w:t>
      </w:r>
      <w:r w:rsidR="00755556" w:rsidRPr="00E40B89">
        <w:rPr>
          <w:rStyle w:val="Char4"/>
          <w:spacing w:val="-4"/>
          <w:rtl/>
        </w:rPr>
        <w:t>ک</w:t>
      </w:r>
      <w:r w:rsidRPr="00E40B89">
        <w:rPr>
          <w:rStyle w:val="Char4"/>
          <w:spacing w:val="-4"/>
          <w:rtl/>
        </w:rPr>
        <w:t>ه حافظ آن را در الفتح (446/8) ذ</w:t>
      </w:r>
      <w:r w:rsidR="00755556" w:rsidRPr="00E40B89">
        <w:rPr>
          <w:rStyle w:val="Char4"/>
          <w:spacing w:val="-4"/>
          <w:rtl/>
        </w:rPr>
        <w:t>ک</w:t>
      </w:r>
      <w:r w:rsidRPr="00E40B89">
        <w:rPr>
          <w:rStyle w:val="Char4"/>
          <w:spacing w:val="-4"/>
          <w:rtl/>
        </w:rPr>
        <w:t>ر نموده، ابوهر</w:t>
      </w:r>
      <w:r w:rsidR="00755556" w:rsidRPr="00E40B89">
        <w:rPr>
          <w:rStyle w:val="Char4"/>
          <w:spacing w:val="-4"/>
          <w:rtl/>
        </w:rPr>
        <w:t>ی</w:t>
      </w:r>
      <w:r w:rsidRPr="00E40B89">
        <w:rPr>
          <w:rStyle w:val="Char4"/>
          <w:spacing w:val="-4"/>
          <w:rtl/>
        </w:rPr>
        <w:t>ره گفته شده است.</w:t>
      </w:r>
    </w:p>
    <w:p w:rsidR="00BD3D1B" w:rsidRPr="008D627A" w:rsidRDefault="00BD3D1B" w:rsidP="00A97312">
      <w:pPr>
        <w:pStyle w:val="a5"/>
        <w:rPr>
          <w:rtl/>
        </w:rPr>
      </w:pPr>
      <w:bookmarkStart w:id="273" w:name="_Toc441683784"/>
      <w:r w:rsidRPr="008D627A">
        <w:rPr>
          <w:rtl/>
        </w:rPr>
        <w:t>حكايت هفت خانه</w:t>
      </w:r>
      <w:bookmarkEnd w:id="273"/>
    </w:p>
    <w:p w:rsidR="00BD3D1B" w:rsidRPr="00906F1B" w:rsidRDefault="00BD3D1B" w:rsidP="00250586">
      <w:pPr>
        <w:pStyle w:val="PlainText"/>
        <w:ind w:firstLine="284"/>
        <w:jc w:val="both"/>
        <w:rPr>
          <w:rStyle w:val="Char4"/>
          <w:rtl/>
        </w:rPr>
      </w:pPr>
      <w:r w:rsidRPr="00906F1B">
        <w:rPr>
          <w:rStyle w:val="Char4"/>
          <w:rtl/>
        </w:rPr>
        <w:t>ابن جر</w:t>
      </w:r>
      <w:r w:rsidR="00755556">
        <w:rPr>
          <w:rStyle w:val="Char4"/>
          <w:rtl/>
        </w:rPr>
        <w:t>ی</w:t>
      </w:r>
      <w:r w:rsidRPr="00906F1B">
        <w:rPr>
          <w:rStyle w:val="Char4"/>
          <w:rtl/>
        </w:rPr>
        <w:t>ر از ابن عمر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سر گوسفند</w:t>
      </w:r>
      <w:r w:rsidR="000E63F6">
        <w:rPr>
          <w:rStyle w:val="Char4"/>
          <w:rtl/>
        </w:rPr>
        <w:t>ی</w:t>
      </w:r>
      <w:r w:rsidRPr="00906F1B">
        <w:rPr>
          <w:rStyle w:val="Char4"/>
          <w:rtl/>
        </w:rPr>
        <w:t xml:space="preserve"> در هفت خانه دور خورد، </w:t>
      </w:r>
      <w:r w:rsidR="00755556">
        <w:rPr>
          <w:rStyle w:val="Char4"/>
          <w:rtl/>
        </w:rPr>
        <w:t>ک</w:t>
      </w:r>
      <w:r w:rsidRPr="00906F1B">
        <w:rPr>
          <w:rStyle w:val="Char4"/>
          <w:rtl/>
        </w:rPr>
        <w:t>ه برخ</w:t>
      </w:r>
      <w:r w:rsidR="000E63F6">
        <w:rPr>
          <w:rStyle w:val="Char4"/>
          <w:rtl/>
        </w:rPr>
        <w:t>ی</w:t>
      </w:r>
      <w:r w:rsidRPr="00906F1B">
        <w:rPr>
          <w:rStyle w:val="Char4"/>
          <w:rtl/>
        </w:rPr>
        <w:t xml:space="preserve"> از آنان آن را برا</w:t>
      </w:r>
      <w:r w:rsidR="000E63F6">
        <w:rPr>
          <w:rStyle w:val="Char4"/>
          <w:rtl/>
        </w:rPr>
        <w:t>ی</w:t>
      </w:r>
      <w:r w:rsidRPr="00906F1B">
        <w:rPr>
          <w:rStyle w:val="Char4"/>
          <w:rtl/>
        </w:rPr>
        <w:t xml:space="preserve"> برخ</w:t>
      </w:r>
      <w:r w:rsidR="000E63F6">
        <w:rPr>
          <w:rStyle w:val="Char4"/>
          <w:rtl/>
        </w:rPr>
        <w:t>ی</w:t>
      </w:r>
      <w:r w:rsidRPr="00906F1B">
        <w:rPr>
          <w:rStyle w:val="Char4"/>
          <w:rtl/>
        </w:rPr>
        <w:t xml:space="preserve"> د</w:t>
      </w:r>
      <w:r w:rsidR="00755556">
        <w:rPr>
          <w:rStyle w:val="Char4"/>
          <w:rtl/>
        </w:rPr>
        <w:t>ی</w:t>
      </w:r>
      <w:r w:rsidRPr="00906F1B">
        <w:rPr>
          <w:rStyle w:val="Char4"/>
          <w:rtl/>
        </w:rPr>
        <w:t>گر ا</w:t>
      </w:r>
      <w:r w:rsidR="00755556">
        <w:rPr>
          <w:rStyle w:val="Char4"/>
          <w:rtl/>
        </w:rPr>
        <w:t>ی</w:t>
      </w:r>
      <w:r w:rsidRPr="00906F1B">
        <w:rPr>
          <w:rStyle w:val="Char4"/>
          <w:rtl/>
        </w:rPr>
        <w:t>ثار م</w:t>
      </w:r>
      <w:r w:rsidR="000E63F6">
        <w:rPr>
          <w:rStyle w:val="Char4"/>
          <w:rtl/>
        </w:rPr>
        <w:t>ی</w:t>
      </w:r>
      <w:r w:rsidRPr="00906F1B">
        <w:rPr>
          <w:rStyle w:val="Char4"/>
          <w:rtl/>
        </w:rPr>
        <w:t>‏نمودند، و همه آنها بدان محتاج بودند، تا ا</w:t>
      </w:r>
      <w:r w:rsidR="00755556">
        <w:rPr>
          <w:rStyle w:val="Char4"/>
          <w:rtl/>
        </w:rPr>
        <w:t>ی</w:t>
      </w:r>
      <w:r w:rsidRPr="00906F1B">
        <w:rPr>
          <w:rStyle w:val="Char4"/>
          <w:rtl/>
        </w:rPr>
        <w:t xml:space="preserve">ن </w:t>
      </w:r>
      <w:r w:rsidR="00755556">
        <w:rPr>
          <w:rStyle w:val="Char4"/>
          <w:rtl/>
        </w:rPr>
        <w:t>ک</w:t>
      </w:r>
      <w:r w:rsidRPr="00906F1B">
        <w:rPr>
          <w:rStyle w:val="Char4"/>
          <w:rtl/>
        </w:rPr>
        <w:t>ه به همان خانه‏ا</w:t>
      </w:r>
      <w:r w:rsidR="000E63F6">
        <w:rPr>
          <w:rStyle w:val="Char4"/>
          <w:rtl/>
        </w:rPr>
        <w:t>ی</w:t>
      </w:r>
      <w:r w:rsidRPr="00906F1B">
        <w:rPr>
          <w:rStyle w:val="Char4"/>
          <w:rtl/>
        </w:rPr>
        <w:t xml:space="preserve"> برگشت </w:t>
      </w:r>
      <w:r w:rsidR="00755556">
        <w:rPr>
          <w:rStyle w:val="Char4"/>
          <w:rtl/>
        </w:rPr>
        <w:t>ک</w:t>
      </w:r>
      <w:r w:rsidRPr="00906F1B">
        <w:rPr>
          <w:rStyle w:val="Char4"/>
          <w:rtl/>
        </w:rPr>
        <w:t>ه از آن خارج شده بود.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(176/3) آمده است.</w:t>
      </w:r>
    </w:p>
    <w:p w:rsidR="00BD3D1B" w:rsidRPr="008D627A" w:rsidRDefault="00BD3D1B" w:rsidP="00A97312">
      <w:pPr>
        <w:pStyle w:val="a2"/>
        <w:rPr>
          <w:rtl/>
        </w:rPr>
      </w:pPr>
      <w:bookmarkStart w:id="274" w:name="_Toc441683785"/>
      <w:r w:rsidRPr="008D627A">
        <w:rPr>
          <w:rtl/>
        </w:rPr>
        <w:t>كسى كه به خدا قرض داد</w:t>
      </w:r>
      <w:bookmarkEnd w:id="274"/>
    </w:p>
    <w:p w:rsidR="00BD3D1B" w:rsidRPr="008D627A" w:rsidRDefault="00BD3D1B" w:rsidP="00A97312">
      <w:pPr>
        <w:pStyle w:val="a5"/>
        <w:rPr>
          <w:rtl/>
        </w:rPr>
      </w:pPr>
      <w:bookmarkStart w:id="275" w:name="_Toc441683786"/>
      <w:r w:rsidRPr="008D627A">
        <w:rPr>
          <w:rtl/>
        </w:rPr>
        <w:t>حكايت ابودحداح در فروختن باغش در بدل درخت خرماي</w:t>
      </w:r>
      <w:r w:rsidR="000E63F6">
        <w:rPr>
          <w:rtl/>
        </w:rPr>
        <w:t>ی</w:t>
      </w:r>
      <w:r w:rsidRPr="008D627A">
        <w:rPr>
          <w:rtl/>
        </w:rPr>
        <w:t xml:space="preserve"> در جنت</w:t>
      </w:r>
      <w:bookmarkEnd w:id="275"/>
    </w:p>
    <w:p w:rsidR="00BD3D1B" w:rsidRPr="00E40B89" w:rsidRDefault="00BD3D1B" w:rsidP="00250586">
      <w:pPr>
        <w:pStyle w:val="PlainText"/>
        <w:ind w:firstLine="284"/>
        <w:jc w:val="both"/>
        <w:rPr>
          <w:rStyle w:val="Char4"/>
          <w:spacing w:val="-4"/>
          <w:rtl/>
        </w:rPr>
      </w:pPr>
      <w:r w:rsidRPr="00906F1B">
        <w:rPr>
          <w:rStyle w:val="Char4"/>
          <w:rtl/>
        </w:rPr>
        <w:t>احمد، بغو</w:t>
      </w:r>
      <w:r w:rsidR="000E63F6">
        <w:rPr>
          <w:rStyle w:val="Char4"/>
          <w:rtl/>
        </w:rPr>
        <w:t>ی</w:t>
      </w:r>
      <w:r w:rsidRPr="00906F1B">
        <w:rPr>
          <w:rStyle w:val="Char4"/>
          <w:rtl/>
        </w:rPr>
        <w:t xml:space="preserve"> و حا</w:t>
      </w:r>
      <w:r w:rsidR="00755556">
        <w:rPr>
          <w:rStyle w:val="Char4"/>
          <w:rtl/>
        </w:rPr>
        <w:t>ک</w:t>
      </w:r>
      <w:r w:rsidRPr="00906F1B">
        <w:rPr>
          <w:rStyle w:val="Char4"/>
          <w:rtl/>
        </w:rPr>
        <w:t>م از انس</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مرد</w:t>
      </w:r>
      <w:r w:rsidR="000E63F6">
        <w:rPr>
          <w:rStyle w:val="Char4"/>
          <w:rtl/>
        </w:rPr>
        <w:t>ی</w:t>
      </w:r>
      <w:r w:rsidRPr="00906F1B">
        <w:rPr>
          <w:rStyle w:val="Char4"/>
          <w:rtl/>
        </w:rPr>
        <w:t xml:space="preserve"> گفت: ا</w:t>
      </w:r>
      <w:r w:rsidR="000E63F6">
        <w:rPr>
          <w:rStyle w:val="Char4"/>
          <w:rtl/>
        </w:rPr>
        <w:t>ی</w:t>
      </w:r>
      <w:r w:rsidRPr="00906F1B">
        <w:rPr>
          <w:rStyle w:val="Char4"/>
          <w:rtl/>
        </w:rPr>
        <w:t xml:space="preserve"> پ</w:t>
      </w:r>
      <w:r w:rsidR="00755556">
        <w:rPr>
          <w:rStyle w:val="Char4"/>
          <w:rtl/>
        </w:rPr>
        <w:t>ی</w:t>
      </w:r>
      <w:r w:rsidRPr="00906F1B">
        <w:rPr>
          <w:rStyle w:val="Char4"/>
          <w:rtl/>
        </w:rPr>
        <w:t>امبر خدا، فلان درخت خرما دارد، و من م</w:t>
      </w:r>
      <w:r w:rsidR="000E63F6">
        <w:rPr>
          <w:rStyle w:val="Char4"/>
          <w:rtl/>
        </w:rPr>
        <w:t>ی</w:t>
      </w:r>
      <w:r w:rsidRPr="00906F1B">
        <w:rPr>
          <w:rStyle w:val="Char4"/>
          <w:rtl/>
        </w:rPr>
        <w:t>‏خواهم د</w:t>
      </w:r>
      <w:r w:rsidR="00755556">
        <w:rPr>
          <w:rStyle w:val="Char4"/>
          <w:rtl/>
        </w:rPr>
        <w:t>ی</w:t>
      </w:r>
      <w:r w:rsidRPr="00906F1B">
        <w:rPr>
          <w:rStyle w:val="Char4"/>
          <w:rtl/>
        </w:rPr>
        <w:t>وار باغم را [به واسطه داخل نمودن آن در باغ] راست سازم، بنابرا</w:t>
      </w:r>
      <w:r w:rsidR="00755556">
        <w:rPr>
          <w:rStyle w:val="Char4"/>
          <w:rtl/>
        </w:rPr>
        <w:t>ی</w:t>
      </w:r>
      <w:r w:rsidRPr="00906F1B">
        <w:rPr>
          <w:rStyle w:val="Char4"/>
          <w:rtl/>
        </w:rPr>
        <w:t>ن و</w:t>
      </w:r>
      <w:r w:rsidR="000E63F6">
        <w:rPr>
          <w:rStyle w:val="Char4"/>
          <w:rtl/>
        </w:rPr>
        <w:t>ی</w:t>
      </w:r>
      <w:r w:rsidRPr="00906F1B">
        <w:rPr>
          <w:rStyle w:val="Char4"/>
          <w:rtl/>
        </w:rPr>
        <w:t xml:space="preserve"> را دستور بده تا آن را به من بدهد </w:t>
      </w:r>
      <w:r w:rsidR="00755556">
        <w:rPr>
          <w:rStyle w:val="Char4"/>
          <w:rtl/>
        </w:rPr>
        <w:t>ک</w:t>
      </w:r>
      <w:r w:rsidRPr="00906F1B">
        <w:rPr>
          <w:rStyle w:val="Char4"/>
          <w:rtl/>
        </w:rPr>
        <w:t>ه د</w:t>
      </w:r>
      <w:r w:rsidR="00755556">
        <w:rPr>
          <w:rStyle w:val="Char4"/>
          <w:rtl/>
        </w:rPr>
        <w:t>ی</w:t>
      </w:r>
      <w:r w:rsidRPr="00906F1B">
        <w:rPr>
          <w:rStyle w:val="Char4"/>
          <w:rtl/>
        </w:rPr>
        <w:t>وارم را راست بسازم.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به او گفت: «آن را به عوض </w:t>
      </w:r>
      <w:r w:rsidR="00755556">
        <w:rPr>
          <w:rStyle w:val="Char4"/>
          <w:rtl/>
        </w:rPr>
        <w:t>یک</w:t>
      </w:r>
      <w:r w:rsidRPr="00906F1B">
        <w:rPr>
          <w:rStyle w:val="Char4"/>
          <w:rtl/>
        </w:rPr>
        <w:t xml:space="preserve"> درخت خرما در جنت به او بده»، ول</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ابا ورز</w:t>
      </w:r>
      <w:r w:rsidR="00755556">
        <w:rPr>
          <w:rStyle w:val="Char4"/>
          <w:rtl/>
        </w:rPr>
        <w:t>ی</w:t>
      </w:r>
      <w:r w:rsidRPr="00906F1B">
        <w:rPr>
          <w:rStyle w:val="Char4"/>
          <w:rtl/>
        </w:rPr>
        <w:t>د. [راو</w:t>
      </w:r>
      <w:r w:rsidR="000E63F6">
        <w:rPr>
          <w:rStyle w:val="Char4"/>
          <w:rtl/>
        </w:rPr>
        <w:t>ی</w:t>
      </w:r>
      <w:r w:rsidRPr="00906F1B">
        <w:rPr>
          <w:rStyle w:val="Char4"/>
          <w:rtl/>
        </w:rPr>
        <w:t>] م</w:t>
      </w:r>
      <w:r w:rsidR="000E63F6">
        <w:rPr>
          <w:rStyle w:val="Char4"/>
          <w:rtl/>
        </w:rPr>
        <w:t>ی</w:t>
      </w:r>
      <w:r w:rsidRPr="00906F1B">
        <w:rPr>
          <w:rStyle w:val="Char4"/>
          <w:rtl/>
        </w:rPr>
        <w:t>‏گو</w:t>
      </w:r>
      <w:r w:rsidR="00755556">
        <w:rPr>
          <w:rStyle w:val="Char4"/>
          <w:rtl/>
        </w:rPr>
        <w:t>ی</w:t>
      </w:r>
      <w:r w:rsidRPr="00906F1B">
        <w:rPr>
          <w:rStyle w:val="Char4"/>
          <w:rtl/>
        </w:rPr>
        <w:t>د: آن گاه ابودحداح نزد و</w:t>
      </w:r>
      <w:r w:rsidR="000E63F6">
        <w:rPr>
          <w:rStyle w:val="Char4"/>
          <w:rtl/>
        </w:rPr>
        <w:t>ی</w:t>
      </w:r>
      <w:r w:rsidRPr="00906F1B">
        <w:rPr>
          <w:rStyle w:val="Char4"/>
          <w:rtl/>
        </w:rPr>
        <w:t xml:space="preserve"> آمد و گفت: درخت خرما</w:t>
      </w:r>
      <w:r w:rsidR="00755556">
        <w:rPr>
          <w:rStyle w:val="Char4"/>
          <w:rtl/>
        </w:rPr>
        <w:t>ی</w:t>
      </w:r>
      <w:r w:rsidRPr="00906F1B">
        <w:rPr>
          <w:rStyle w:val="Char4"/>
          <w:rtl/>
        </w:rPr>
        <w:t>ت را در بدل باغم به من بفروش. م</w:t>
      </w:r>
      <w:r w:rsidR="000E63F6">
        <w:rPr>
          <w:rStyle w:val="Char4"/>
          <w:rtl/>
        </w:rPr>
        <w:t>ی</w:t>
      </w:r>
      <w:r w:rsidRPr="00906F1B">
        <w:rPr>
          <w:rStyle w:val="Char4"/>
          <w:rtl/>
        </w:rPr>
        <w:t>‏افزا</w:t>
      </w:r>
      <w:r w:rsidR="00755556">
        <w:rPr>
          <w:rStyle w:val="Char4"/>
          <w:rtl/>
        </w:rPr>
        <w:t>ی</w:t>
      </w:r>
      <w:r w:rsidRPr="00906F1B">
        <w:rPr>
          <w:rStyle w:val="Char4"/>
          <w:rtl/>
        </w:rPr>
        <w:t>د: و او ا</w:t>
      </w:r>
      <w:r w:rsidR="00755556">
        <w:rPr>
          <w:rStyle w:val="Char4"/>
          <w:rtl/>
        </w:rPr>
        <w:t>ی</w:t>
      </w:r>
      <w:r w:rsidRPr="00906F1B">
        <w:rPr>
          <w:rStyle w:val="Char4"/>
          <w:rtl/>
        </w:rPr>
        <w:t xml:space="preserve">ن </w:t>
      </w:r>
      <w:r w:rsidR="00755556">
        <w:rPr>
          <w:rStyle w:val="Char4"/>
          <w:rtl/>
        </w:rPr>
        <w:t>ک</w:t>
      </w:r>
      <w:r w:rsidRPr="00906F1B">
        <w:rPr>
          <w:rStyle w:val="Char4"/>
          <w:rtl/>
        </w:rPr>
        <w:t>ار را نمود. بعد ابودحداح نزد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آمد و گفت: ا</w:t>
      </w:r>
      <w:r w:rsidR="000E63F6">
        <w:rPr>
          <w:rStyle w:val="Char4"/>
          <w:rtl/>
        </w:rPr>
        <w:t>ی</w:t>
      </w:r>
      <w:r w:rsidRPr="00906F1B">
        <w:rPr>
          <w:rStyle w:val="Char4"/>
          <w:rtl/>
        </w:rPr>
        <w:t xml:space="preserve"> رسول خدا، من آن درخت خرما را در بدل باغم </w:t>
      </w:r>
      <w:r w:rsidRPr="00E40B89">
        <w:rPr>
          <w:rStyle w:val="Char4"/>
          <w:spacing w:val="-4"/>
          <w:rtl/>
        </w:rPr>
        <w:t>خر</w:t>
      </w:r>
      <w:r w:rsidR="00755556" w:rsidRPr="00E40B89">
        <w:rPr>
          <w:rStyle w:val="Char4"/>
          <w:spacing w:val="-4"/>
          <w:rtl/>
        </w:rPr>
        <w:t>ی</w:t>
      </w:r>
      <w:r w:rsidRPr="00E40B89">
        <w:rPr>
          <w:rStyle w:val="Char4"/>
          <w:spacing w:val="-4"/>
          <w:rtl/>
        </w:rPr>
        <w:t>دم</w:t>
      </w:r>
      <w:r w:rsidR="009C515A" w:rsidRPr="00E40B89">
        <w:rPr>
          <w:rStyle w:val="Char4"/>
          <w:spacing w:val="-4"/>
          <w:rtl/>
        </w:rPr>
        <w:t>،</w:t>
      </w:r>
      <w:r w:rsidRPr="00E40B89">
        <w:rPr>
          <w:rStyle w:val="Char4"/>
          <w:spacing w:val="-4"/>
          <w:rtl/>
        </w:rPr>
        <w:t xml:space="preserve"> آن را به او بسپار، </w:t>
      </w:r>
      <w:r w:rsidR="00755556" w:rsidRPr="00E40B89">
        <w:rPr>
          <w:rStyle w:val="Char4"/>
          <w:spacing w:val="-4"/>
          <w:rtl/>
        </w:rPr>
        <w:t>ک</w:t>
      </w:r>
      <w:r w:rsidRPr="00E40B89">
        <w:rPr>
          <w:rStyle w:val="Char4"/>
          <w:spacing w:val="-4"/>
          <w:rtl/>
        </w:rPr>
        <w:t>ه من آن را به تو داده‏ام. پ</w:t>
      </w:r>
      <w:r w:rsidR="00755556" w:rsidRPr="00E40B89">
        <w:rPr>
          <w:rStyle w:val="Char4"/>
          <w:spacing w:val="-4"/>
          <w:rtl/>
        </w:rPr>
        <w:t>ی</w:t>
      </w:r>
      <w:r w:rsidRPr="00E40B89">
        <w:rPr>
          <w:rStyle w:val="Char4"/>
          <w:spacing w:val="-4"/>
          <w:rtl/>
        </w:rPr>
        <w:t xml:space="preserve">امبر </w:t>
      </w:r>
      <w:r w:rsidRPr="00E40B89">
        <w:rPr>
          <w:rFonts w:cs="CTraditional Arabic"/>
          <w:spacing w:val="-4"/>
          <w:sz w:val="28"/>
          <w:szCs w:val="28"/>
          <w:rtl/>
        </w:rPr>
        <w:t>ص</w:t>
      </w:r>
      <w:r w:rsidRPr="00E40B89">
        <w:rPr>
          <w:rStyle w:val="Char4"/>
          <w:spacing w:val="-4"/>
          <w:rtl/>
        </w:rPr>
        <w:t xml:space="preserve"> فرمود: «چقدر [خرماها</w:t>
      </w:r>
      <w:r w:rsidR="000E63F6">
        <w:rPr>
          <w:rStyle w:val="Char4"/>
          <w:spacing w:val="-4"/>
          <w:rtl/>
        </w:rPr>
        <w:t>ی</w:t>
      </w:r>
      <w:r w:rsidRPr="00E40B89">
        <w:rPr>
          <w:rStyle w:val="Char4"/>
          <w:spacing w:val="-4"/>
          <w:rtl/>
        </w:rPr>
        <w:t>] باردار و بزرگ در جنت برا</w:t>
      </w:r>
      <w:r w:rsidR="000E63F6">
        <w:rPr>
          <w:rStyle w:val="Char4"/>
          <w:spacing w:val="-4"/>
          <w:rtl/>
        </w:rPr>
        <w:t>ی</w:t>
      </w:r>
      <w:r w:rsidRPr="00E40B89">
        <w:rPr>
          <w:rStyle w:val="Char4"/>
          <w:spacing w:val="-4"/>
          <w:rtl/>
        </w:rPr>
        <w:t xml:space="preserve"> ابودحداح است»، و آن را چند</w:t>
      </w:r>
      <w:r w:rsidR="00755556" w:rsidRPr="00E40B89">
        <w:rPr>
          <w:rStyle w:val="Char4"/>
          <w:spacing w:val="-4"/>
          <w:rtl/>
        </w:rPr>
        <w:t>ی</w:t>
      </w:r>
      <w:r w:rsidRPr="00E40B89">
        <w:rPr>
          <w:rStyle w:val="Char4"/>
          <w:spacing w:val="-4"/>
          <w:rtl/>
        </w:rPr>
        <w:t>ن مرتبه ت</w:t>
      </w:r>
      <w:r w:rsidR="00755556" w:rsidRPr="00E40B89">
        <w:rPr>
          <w:rStyle w:val="Char4"/>
          <w:spacing w:val="-4"/>
          <w:rtl/>
        </w:rPr>
        <w:t>ک</w:t>
      </w:r>
      <w:r w:rsidRPr="00E40B89">
        <w:rPr>
          <w:rStyle w:val="Char4"/>
          <w:spacing w:val="-4"/>
          <w:rtl/>
        </w:rPr>
        <w:t>رار نمود. م</w:t>
      </w:r>
      <w:r w:rsidR="000E63F6">
        <w:rPr>
          <w:rStyle w:val="Char4"/>
          <w:spacing w:val="-4"/>
          <w:rtl/>
        </w:rPr>
        <w:t>ی</w:t>
      </w:r>
      <w:r w:rsidRPr="00E40B89">
        <w:rPr>
          <w:rStyle w:val="Char4"/>
          <w:spacing w:val="-4"/>
          <w:rtl/>
        </w:rPr>
        <w:t>‏افزا</w:t>
      </w:r>
      <w:r w:rsidR="00755556" w:rsidRPr="00E40B89">
        <w:rPr>
          <w:rStyle w:val="Char4"/>
          <w:spacing w:val="-4"/>
          <w:rtl/>
        </w:rPr>
        <w:t>ی</w:t>
      </w:r>
      <w:r w:rsidRPr="00E40B89">
        <w:rPr>
          <w:rStyle w:val="Char4"/>
          <w:spacing w:val="-4"/>
          <w:rtl/>
        </w:rPr>
        <w:t>د: سپس و</w:t>
      </w:r>
      <w:r w:rsidR="000E63F6">
        <w:rPr>
          <w:rStyle w:val="Char4"/>
          <w:spacing w:val="-4"/>
          <w:rtl/>
        </w:rPr>
        <w:t>ی</w:t>
      </w:r>
      <w:r w:rsidRPr="00E40B89">
        <w:rPr>
          <w:rStyle w:val="Char4"/>
          <w:spacing w:val="-4"/>
          <w:rtl/>
        </w:rPr>
        <w:t xml:space="preserve"> نزد همسرش آمد و گفت: ا</w:t>
      </w:r>
      <w:r w:rsidR="000E63F6">
        <w:rPr>
          <w:rStyle w:val="Char4"/>
          <w:spacing w:val="-4"/>
          <w:rtl/>
        </w:rPr>
        <w:t>ی</w:t>
      </w:r>
      <w:r w:rsidRPr="00E40B89">
        <w:rPr>
          <w:rStyle w:val="Char4"/>
          <w:spacing w:val="-4"/>
          <w:rtl/>
        </w:rPr>
        <w:t xml:space="preserve"> ام دحداح، از باغ خارج شو، چون من آن را در بدل درخت خرما</w:t>
      </w:r>
      <w:r w:rsidR="00755556" w:rsidRPr="00E40B89">
        <w:rPr>
          <w:rStyle w:val="Char4"/>
          <w:spacing w:val="-4"/>
          <w:rtl/>
        </w:rPr>
        <w:t>ی</w:t>
      </w:r>
      <w:r w:rsidR="000E63F6">
        <w:rPr>
          <w:rStyle w:val="Char4"/>
          <w:spacing w:val="-4"/>
          <w:rtl/>
        </w:rPr>
        <w:t>ی</w:t>
      </w:r>
      <w:r w:rsidRPr="00E40B89">
        <w:rPr>
          <w:rStyle w:val="Char4"/>
          <w:spacing w:val="-4"/>
          <w:rtl/>
        </w:rPr>
        <w:t xml:space="preserve"> در بهشت به فروش رسان</w:t>
      </w:r>
      <w:r w:rsidR="00755556" w:rsidRPr="00E40B89">
        <w:rPr>
          <w:rStyle w:val="Char4"/>
          <w:spacing w:val="-4"/>
          <w:rtl/>
        </w:rPr>
        <w:t>ی</w:t>
      </w:r>
      <w:r w:rsidRPr="00E40B89">
        <w:rPr>
          <w:rStyle w:val="Char4"/>
          <w:spacing w:val="-4"/>
          <w:rtl/>
        </w:rPr>
        <w:t>دم، [همسرش] گفت: فروش فا</w:t>
      </w:r>
      <w:r w:rsidR="00755556" w:rsidRPr="00E40B89">
        <w:rPr>
          <w:rStyle w:val="Char4"/>
          <w:spacing w:val="-4"/>
          <w:rtl/>
        </w:rPr>
        <w:t>ی</w:t>
      </w:r>
      <w:r w:rsidRPr="00E40B89">
        <w:rPr>
          <w:rStyle w:val="Char4"/>
          <w:spacing w:val="-4"/>
          <w:rtl/>
        </w:rPr>
        <w:t>ده نمود</w:t>
      </w:r>
      <w:r w:rsidRPr="00E40B89">
        <w:rPr>
          <w:rStyle w:val="FootnoteReference"/>
          <w:rFonts w:ascii="IRNazli" w:hAnsi="IRNazli" w:cs="IRNazli"/>
          <w:spacing w:val="-4"/>
          <w:sz w:val="28"/>
          <w:szCs w:val="28"/>
          <w:rtl/>
        </w:rPr>
        <w:footnoteReference w:id="361"/>
      </w:r>
      <w:r w:rsidRPr="00E40B89">
        <w:rPr>
          <w:rStyle w:val="Char4"/>
          <w:spacing w:val="-4"/>
          <w:rtl/>
        </w:rPr>
        <w:t xml:space="preserve">، و </w:t>
      </w:r>
      <w:r w:rsidR="00755556" w:rsidRPr="00E40B89">
        <w:rPr>
          <w:rStyle w:val="Char4"/>
          <w:spacing w:val="-4"/>
          <w:rtl/>
        </w:rPr>
        <w:t>ی</w:t>
      </w:r>
      <w:r w:rsidRPr="00E40B89">
        <w:rPr>
          <w:rStyle w:val="Char4"/>
          <w:spacing w:val="-4"/>
          <w:rtl/>
        </w:rPr>
        <w:t xml:space="preserve">ا </w:t>
      </w:r>
      <w:r w:rsidR="00755556" w:rsidRPr="00E40B89">
        <w:rPr>
          <w:rStyle w:val="Char4"/>
          <w:spacing w:val="-4"/>
          <w:rtl/>
        </w:rPr>
        <w:t>ک</w:t>
      </w:r>
      <w:r w:rsidRPr="00E40B89">
        <w:rPr>
          <w:rStyle w:val="Char4"/>
          <w:spacing w:val="-4"/>
          <w:rtl/>
        </w:rPr>
        <w:t>لمه‏ا</w:t>
      </w:r>
      <w:r w:rsidR="000E63F6">
        <w:rPr>
          <w:rStyle w:val="Char4"/>
          <w:spacing w:val="-4"/>
          <w:rtl/>
        </w:rPr>
        <w:t>ی</w:t>
      </w:r>
      <w:r w:rsidRPr="00E40B89">
        <w:rPr>
          <w:rStyle w:val="Char4"/>
          <w:spacing w:val="-4"/>
          <w:rtl/>
        </w:rPr>
        <w:t xml:space="preserve"> مانند</w:t>
      </w:r>
      <w:r w:rsidRPr="00E40B89">
        <w:rPr>
          <w:rStyle w:val="FootnoteReference"/>
          <w:rFonts w:ascii="IRNazli" w:hAnsi="IRNazli" w:cs="IRNazli"/>
          <w:spacing w:val="-4"/>
          <w:sz w:val="28"/>
          <w:szCs w:val="28"/>
          <w:rtl/>
        </w:rPr>
        <w:footnoteReference w:id="362"/>
      </w:r>
      <w:r w:rsidRPr="00E40B89">
        <w:rPr>
          <w:rStyle w:val="Char4"/>
          <w:spacing w:val="-4"/>
          <w:rtl/>
        </w:rPr>
        <w:t xml:space="preserve"> ا</w:t>
      </w:r>
      <w:r w:rsidR="00755556" w:rsidRPr="00E40B89">
        <w:rPr>
          <w:rStyle w:val="Char4"/>
          <w:spacing w:val="-4"/>
          <w:rtl/>
        </w:rPr>
        <w:t>ی</w:t>
      </w:r>
      <w:r w:rsidRPr="00E40B89">
        <w:rPr>
          <w:rStyle w:val="Char4"/>
          <w:spacing w:val="-4"/>
          <w:rtl/>
        </w:rPr>
        <w:t>ن. ا</w:t>
      </w:r>
      <w:r w:rsidR="00755556" w:rsidRPr="00E40B89">
        <w:rPr>
          <w:rStyle w:val="Char4"/>
          <w:spacing w:val="-4"/>
          <w:rtl/>
        </w:rPr>
        <w:t>ی</w:t>
      </w:r>
      <w:r w:rsidRPr="00E40B89">
        <w:rPr>
          <w:rStyle w:val="Char4"/>
          <w:spacing w:val="-4"/>
          <w:rtl/>
        </w:rPr>
        <w:t>ن چن</w:t>
      </w:r>
      <w:r w:rsidR="00755556" w:rsidRPr="00E40B89">
        <w:rPr>
          <w:rStyle w:val="Char4"/>
          <w:spacing w:val="-4"/>
          <w:rtl/>
        </w:rPr>
        <w:t>ی</w:t>
      </w:r>
      <w:r w:rsidRPr="00E40B89">
        <w:rPr>
          <w:rStyle w:val="Char4"/>
          <w:spacing w:val="-4"/>
          <w:rtl/>
        </w:rPr>
        <w:t>ن در الاصابه (59/4) آمده است. ه</w:t>
      </w:r>
      <w:r w:rsidR="00755556" w:rsidRPr="00E40B89">
        <w:rPr>
          <w:rStyle w:val="Char4"/>
          <w:spacing w:val="-4"/>
          <w:rtl/>
        </w:rPr>
        <w:t>ی</w:t>
      </w:r>
      <w:r w:rsidRPr="00E40B89">
        <w:rPr>
          <w:rStyle w:val="Char4"/>
          <w:spacing w:val="-4"/>
          <w:rtl/>
        </w:rPr>
        <w:t>ثم</w:t>
      </w:r>
      <w:r w:rsidR="000E63F6">
        <w:rPr>
          <w:rStyle w:val="Char4"/>
          <w:spacing w:val="-4"/>
          <w:rtl/>
        </w:rPr>
        <w:t>ی</w:t>
      </w:r>
      <w:r w:rsidRPr="00E40B89">
        <w:rPr>
          <w:rStyle w:val="Char4"/>
          <w:spacing w:val="-4"/>
          <w:rtl/>
        </w:rPr>
        <w:t xml:space="preserve"> (324/9) م</w:t>
      </w:r>
      <w:r w:rsidR="000E63F6">
        <w:rPr>
          <w:rStyle w:val="Char4"/>
          <w:spacing w:val="-4"/>
          <w:rtl/>
        </w:rPr>
        <w:t>ی</w:t>
      </w:r>
      <w:r w:rsidRPr="00E40B89">
        <w:rPr>
          <w:rStyle w:val="Char4"/>
          <w:spacing w:val="-4"/>
          <w:rtl/>
        </w:rPr>
        <w:t>‏گو</w:t>
      </w:r>
      <w:r w:rsidR="00755556" w:rsidRPr="00E40B89">
        <w:rPr>
          <w:rStyle w:val="Char4"/>
          <w:spacing w:val="-4"/>
          <w:rtl/>
        </w:rPr>
        <w:t>ی</w:t>
      </w:r>
      <w:r w:rsidRPr="00E40B89">
        <w:rPr>
          <w:rStyle w:val="Char4"/>
          <w:spacing w:val="-4"/>
          <w:rtl/>
        </w:rPr>
        <w:t>د: ا</w:t>
      </w:r>
      <w:r w:rsidR="00755556" w:rsidRPr="00E40B89">
        <w:rPr>
          <w:rStyle w:val="Char4"/>
          <w:spacing w:val="-4"/>
          <w:rtl/>
        </w:rPr>
        <w:t>ی</w:t>
      </w:r>
      <w:r w:rsidRPr="00E40B89">
        <w:rPr>
          <w:rStyle w:val="Char4"/>
          <w:spacing w:val="-4"/>
          <w:rtl/>
        </w:rPr>
        <w:t>ن را احمد و طبران</w:t>
      </w:r>
      <w:r w:rsidR="000E63F6">
        <w:rPr>
          <w:rStyle w:val="Char4"/>
          <w:spacing w:val="-4"/>
          <w:rtl/>
        </w:rPr>
        <w:t>ی</w:t>
      </w:r>
      <w:r w:rsidRPr="00E40B89">
        <w:rPr>
          <w:rStyle w:val="Char4"/>
          <w:spacing w:val="-4"/>
          <w:rtl/>
        </w:rPr>
        <w:t xml:space="preserve"> روا</w:t>
      </w:r>
      <w:r w:rsidR="00755556" w:rsidRPr="00E40B89">
        <w:rPr>
          <w:rStyle w:val="Char4"/>
          <w:spacing w:val="-4"/>
          <w:rtl/>
        </w:rPr>
        <w:t>ی</w:t>
      </w:r>
      <w:r w:rsidRPr="00E40B89">
        <w:rPr>
          <w:rStyle w:val="Char4"/>
          <w:spacing w:val="-4"/>
          <w:rtl/>
        </w:rPr>
        <w:t>ت نموده‏اند، و رجال آن‏ها رجال صح</w:t>
      </w:r>
      <w:r w:rsidR="00755556" w:rsidRPr="00E40B89">
        <w:rPr>
          <w:rStyle w:val="Char4"/>
          <w:spacing w:val="-4"/>
          <w:rtl/>
        </w:rPr>
        <w:t>ی</w:t>
      </w:r>
      <w:r w:rsidRPr="00E40B89">
        <w:rPr>
          <w:rStyle w:val="Char4"/>
          <w:spacing w:val="-4"/>
          <w:rtl/>
        </w:rPr>
        <w:t>ح‏اند.</w:t>
      </w:r>
    </w:p>
    <w:p w:rsidR="00BD3D1B" w:rsidRPr="008D627A" w:rsidRDefault="00BD3D1B" w:rsidP="00A97312">
      <w:pPr>
        <w:pStyle w:val="a5"/>
        <w:rPr>
          <w:rtl/>
        </w:rPr>
      </w:pPr>
      <w:bookmarkStart w:id="276" w:name="_Toc441683787"/>
      <w:r w:rsidRPr="008D627A">
        <w:rPr>
          <w:rtl/>
        </w:rPr>
        <w:t>حكايت گفتار ابودحداح كه: باغم را به پروردگارم قرض دادم</w:t>
      </w:r>
      <w:bookmarkEnd w:id="276"/>
    </w:p>
    <w:p w:rsidR="00BD3D1B" w:rsidRPr="00E40B89" w:rsidRDefault="00BD3D1B" w:rsidP="001C13E0">
      <w:pPr>
        <w:pStyle w:val="PlainText"/>
        <w:ind w:firstLine="284"/>
        <w:jc w:val="both"/>
        <w:rPr>
          <w:rStyle w:val="Char4"/>
          <w:spacing w:val="-4"/>
          <w:rtl/>
        </w:rPr>
      </w:pPr>
      <w:r w:rsidRPr="00E40B89">
        <w:rPr>
          <w:rStyle w:val="Char4"/>
          <w:spacing w:val="-4"/>
          <w:rtl/>
        </w:rPr>
        <w:t>و نزد ابو</w:t>
      </w:r>
      <w:r w:rsidR="00755556" w:rsidRPr="00E40B89">
        <w:rPr>
          <w:rStyle w:val="Char4"/>
          <w:spacing w:val="-4"/>
          <w:rtl/>
        </w:rPr>
        <w:t>ی</w:t>
      </w:r>
      <w:r w:rsidRPr="00E40B89">
        <w:rPr>
          <w:rStyle w:val="Char4"/>
          <w:spacing w:val="-4"/>
          <w:rtl/>
        </w:rPr>
        <w:t>عل</w:t>
      </w:r>
      <w:r w:rsidR="000E63F6">
        <w:rPr>
          <w:rStyle w:val="Char4"/>
          <w:spacing w:val="-4"/>
          <w:rtl/>
        </w:rPr>
        <w:t>ی</w:t>
      </w:r>
      <w:r w:rsidRPr="00E40B89">
        <w:rPr>
          <w:rStyle w:val="Char4"/>
          <w:spacing w:val="-4"/>
          <w:rtl/>
        </w:rPr>
        <w:t xml:space="preserve"> از عبداللَّه بن مسعود</w:t>
      </w:r>
      <w:r w:rsidR="00130DB0" w:rsidRPr="00E40B89">
        <w:rPr>
          <w:rStyle w:val="Char4"/>
          <w:spacing w:val="-4"/>
          <w:rtl/>
        </w:rPr>
        <w:t xml:space="preserve"> </w:t>
      </w:r>
      <w:r w:rsidR="00130DB0" w:rsidRPr="00E40B89">
        <w:rPr>
          <w:rStyle w:val="Char4"/>
          <w:rFonts w:ascii="CTraditional Arabic" w:hAnsi="CTraditional Arabic" w:cs="CTraditional Arabic"/>
          <w:spacing w:val="-4"/>
          <w:rtl/>
        </w:rPr>
        <w:t>س</w:t>
      </w:r>
      <w:r w:rsidRPr="00E40B89">
        <w:rPr>
          <w:rStyle w:val="Char4"/>
          <w:spacing w:val="-4"/>
          <w:rtl/>
        </w:rPr>
        <w:t xml:space="preserve"> روا</w:t>
      </w:r>
      <w:r w:rsidR="00755556" w:rsidRPr="00E40B89">
        <w:rPr>
          <w:rStyle w:val="Char4"/>
          <w:spacing w:val="-4"/>
          <w:rtl/>
        </w:rPr>
        <w:t>ی</w:t>
      </w:r>
      <w:r w:rsidRPr="00E40B89">
        <w:rPr>
          <w:rStyle w:val="Char4"/>
          <w:spacing w:val="-4"/>
          <w:rtl/>
        </w:rPr>
        <w:t xml:space="preserve">ت است </w:t>
      </w:r>
      <w:r w:rsidR="00755556" w:rsidRPr="00E40B89">
        <w:rPr>
          <w:rStyle w:val="Char4"/>
          <w:spacing w:val="-4"/>
          <w:rtl/>
        </w:rPr>
        <w:t>ک</w:t>
      </w:r>
      <w:r w:rsidRPr="00E40B89">
        <w:rPr>
          <w:rStyle w:val="Char4"/>
          <w:spacing w:val="-4"/>
          <w:rtl/>
        </w:rPr>
        <w:t>ه گفت: هنگام</w:t>
      </w:r>
      <w:r w:rsidR="000E63F6">
        <w:rPr>
          <w:rStyle w:val="Char4"/>
          <w:spacing w:val="-4"/>
          <w:rtl/>
        </w:rPr>
        <w:t>ی</w:t>
      </w:r>
      <w:r w:rsidRPr="00E40B89">
        <w:rPr>
          <w:rStyle w:val="Char4"/>
          <w:spacing w:val="-4"/>
          <w:rtl/>
        </w:rPr>
        <w:t xml:space="preserve"> </w:t>
      </w:r>
      <w:r w:rsidR="00755556" w:rsidRPr="00E40B89">
        <w:rPr>
          <w:rStyle w:val="Char4"/>
          <w:spacing w:val="-4"/>
          <w:rtl/>
        </w:rPr>
        <w:t>ک</w:t>
      </w:r>
      <w:r w:rsidRPr="00E40B89">
        <w:rPr>
          <w:rStyle w:val="Char4"/>
          <w:spacing w:val="-4"/>
          <w:rtl/>
        </w:rPr>
        <w:t>ه ا</w:t>
      </w:r>
      <w:r w:rsidR="00755556" w:rsidRPr="00E40B89">
        <w:rPr>
          <w:rStyle w:val="Char4"/>
          <w:spacing w:val="-4"/>
          <w:rtl/>
        </w:rPr>
        <w:t>ی</w:t>
      </w:r>
      <w:r w:rsidRPr="00E40B89">
        <w:rPr>
          <w:rStyle w:val="Char4"/>
          <w:spacing w:val="-4"/>
          <w:rtl/>
        </w:rPr>
        <w:t>ن نازل شد:</w:t>
      </w:r>
    </w:p>
    <w:p w:rsidR="00BD3D1B" w:rsidRPr="008D627A" w:rsidRDefault="00BD3D1B" w:rsidP="00035DD6">
      <w:pPr>
        <w:pStyle w:val="af1"/>
        <w:rPr>
          <w:rFonts w:cs="Traditional Arabic"/>
          <w:b/>
          <w:bCs/>
          <w:rtl/>
        </w:rPr>
      </w:pPr>
      <w:r>
        <w:rPr>
          <w:rStyle w:val="Char8"/>
          <w:rtl/>
        </w:rPr>
        <w:t>﴿</w:t>
      </w:r>
      <w:r w:rsidRPr="00035DD6">
        <w:rPr>
          <w:rFonts w:hint="eastAsia"/>
          <w:rtl/>
        </w:rPr>
        <w:t>مَّن</w:t>
      </w:r>
      <w:r w:rsidRPr="00035DD6">
        <w:rPr>
          <w:rtl/>
        </w:rPr>
        <w:t xml:space="preserve"> </w:t>
      </w:r>
      <w:r w:rsidRPr="00035DD6">
        <w:rPr>
          <w:rFonts w:hint="eastAsia"/>
          <w:rtl/>
        </w:rPr>
        <w:t>ذَا</w:t>
      </w:r>
      <w:r w:rsidRPr="00035DD6">
        <w:rPr>
          <w:rtl/>
        </w:rPr>
        <w:t xml:space="preserve"> </w:t>
      </w:r>
      <w:r w:rsidRPr="00035DD6">
        <w:rPr>
          <w:rFonts w:hint="cs"/>
          <w:rtl/>
        </w:rPr>
        <w:t>ٱ</w:t>
      </w:r>
      <w:r w:rsidRPr="00035DD6">
        <w:rPr>
          <w:rFonts w:hint="eastAsia"/>
          <w:rtl/>
        </w:rPr>
        <w:t>لَّذِي</w:t>
      </w:r>
      <w:r w:rsidRPr="00035DD6">
        <w:rPr>
          <w:rtl/>
        </w:rPr>
        <w:t xml:space="preserve"> </w:t>
      </w:r>
      <w:r w:rsidRPr="00035DD6">
        <w:rPr>
          <w:rFonts w:hint="eastAsia"/>
          <w:rtl/>
        </w:rPr>
        <w:t>يُق</w:t>
      </w:r>
      <w:r w:rsidRPr="00035DD6">
        <w:rPr>
          <w:rFonts w:hint="cs"/>
          <w:rtl/>
        </w:rPr>
        <w:t>ۡ</w:t>
      </w:r>
      <w:r w:rsidRPr="00035DD6">
        <w:rPr>
          <w:rFonts w:hint="eastAsia"/>
          <w:rtl/>
        </w:rPr>
        <w:t>رِضُ</w:t>
      </w:r>
      <w:r w:rsidRPr="00035DD6">
        <w:rPr>
          <w:rtl/>
        </w:rPr>
        <w:t xml:space="preserve"> </w:t>
      </w:r>
      <w:r w:rsidRPr="00035DD6">
        <w:rPr>
          <w:rFonts w:hint="cs"/>
          <w:rtl/>
        </w:rPr>
        <w:t>ٱ</w:t>
      </w:r>
      <w:r w:rsidRPr="00035DD6">
        <w:rPr>
          <w:rFonts w:hint="eastAsia"/>
          <w:rtl/>
        </w:rPr>
        <w:t>للَّهَ</w:t>
      </w:r>
      <w:r w:rsidRPr="00035DD6">
        <w:rPr>
          <w:rtl/>
        </w:rPr>
        <w:t xml:space="preserve"> </w:t>
      </w:r>
      <w:r w:rsidRPr="00035DD6">
        <w:rPr>
          <w:rFonts w:hint="eastAsia"/>
          <w:rtl/>
        </w:rPr>
        <w:t>قَر</w:t>
      </w:r>
      <w:r w:rsidRPr="00035DD6">
        <w:rPr>
          <w:rFonts w:hint="cs"/>
          <w:rtl/>
        </w:rPr>
        <w:t>ۡ</w:t>
      </w:r>
      <w:r w:rsidRPr="00035DD6">
        <w:rPr>
          <w:rFonts w:hint="eastAsia"/>
          <w:rtl/>
        </w:rPr>
        <w:t>ضًا</w:t>
      </w:r>
      <w:r w:rsidRPr="00035DD6">
        <w:rPr>
          <w:rtl/>
        </w:rPr>
        <w:t xml:space="preserve"> </w:t>
      </w:r>
      <w:r w:rsidRPr="00035DD6">
        <w:rPr>
          <w:rFonts w:hint="eastAsia"/>
          <w:rtl/>
        </w:rPr>
        <w:t>حَسَن</w:t>
      </w:r>
      <w:r w:rsidRPr="00035DD6">
        <w:rPr>
          <w:rFonts w:hint="cs"/>
          <w:rtl/>
        </w:rPr>
        <w:t>ٗ</w:t>
      </w:r>
      <w:r w:rsidRPr="00035DD6">
        <w:rPr>
          <w:rFonts w:hint="eastAsia"/>
          <w:rtl/>
        </w:rPr>
        <w:t>ا</w:t>
      </w:r>
      <w:r>
        <w:rPr>
          <w:rStyle w:val="Char8"/>
          <w:rtl/>
        </w:rPr>
        <w:t>﴾</w:t>
      </w:r>
      <w:r>
        <w:rPr>
          <w:rStyle w:val="Char4"/>
          <w:rFonts w:hint="cs"/>
          <w:rtl/>
        </w:rPr>
        <w:t xml:space="preserve"> </w:t>
      </w:r>
      <w:r>
        <w:rPr>
          <w:rStyle w:val="Char6"/>
          <w:rFonts w:hint="cs"/>
          <w:rtl/>
        </w:rPr>
        <w:t>[البقرة: 245]</w:t>
      </w:r>
      <w:r>
        <w:rPr>
          <w:rStyle w:val="Char4"/>
          <w:rFonts w:hint="cs"/>
          <w:rtl/>
        </w:rPr>
        <w:t>.</w:t>
      </w:r>
    </w:p>
    <w:p w:rsidR="00BD3D1B" w:rsidRPr="00906F1B" w:rsidRDefault="00BD3D1B" w:rsidP="00035DD6">
      <w:pPr>
        <w:pStyle w:val="ab"/>
        <w:rPr>
          <w:rStyle w:val="Char4"/>
          <w:rtl/>
        </w:rPr>
      </w:pPr>
      <w:r w:rsidRPr="00035DD6">
        <w:rPr>
          <w:rStyle w:val="Char5"/>
          <w:rtl/>
        </w:rPr>
        <w:t>ترجمه</w:t>
      </w:r>
      <w:r w:rsidRPr="00906F1B">
        <w:rPr>
          <w:rStyle w:val="Char4"/>
          <w:rtl/>
        </w:rPr>
        <w:t xml:space="preserve">: </w:t>
      </w:r>
      <w:r w:rsidRPr="00035DD6">
        <w:rPr>
          <w:rStyle w:val="Char8"/>
          <w:rtl/>
        </w:rPr>
        <w:t>«</w:t>
      </w:r>
      <w:r w:rsidR="00755556" w:rsidRPr="00035DD6">
        <w:rPr>
          <w:rtl/>
        </w:rPr>
        <w:t>ک</w:t>
      </w:r>
      <w:r w:rsidRPr="00035DD6">
        <w:rPr>
          <w:rtl/>
        </w:rPr>
        <w:t>س</w:t>
      </w:r>
      <w:r w:rsidR="000E63F6">
        <w:rPr>
          <w:rtl/>
        </w:rPr>
        <w:t>ی</w:t>
      </w:r>
      <w:r w:rsidRPr="00035DD6">
        <w:rPr>
          <w:rtl/>
        </w:rPr>
        <w:t xml:space="preserve"> است </w:t>
      </w:r>
      <w:r w:rsidR="00755556" w:rsidRPr="00035DD6">
        <w:rPr>
          <w:rtl/>
        </w:rPr>
        <w:t>ک</w:t>
      </w:r>
      <w:r w:rsidRPr="00035DD6">
        <w:rPr>
          <w:rtl/>
        </w:rPr>
        <w:t>ه برا</w:t>
      </w:r>
      <w:r w:rsidR="000E63F6">
        <w:rPr>
          <w:rtl/>
        </w:rPr>
        <w:t>ی</w:t>
      </w:r>
      <w:r w:rsidRPr="00035DD6">
        <w:rPr>
          <w:rtl/>
        </w:rPr>
        <w:t xml:space="preserve"> خداوند قرض حسنه بدهد</w:t>
      </w:r>
      <w:r w:rsidRPr="00035DD6">
        <w:rPr>
          <w:rStyle w:val="Char8"/>
          <w:rtl/>
        </w:rPr>
        <w:t>»</w:t>
      </w:r>
      <w:r w:rsidRPr="00906F1B">
        <w:rPr>
          <w:rStyle w:val="Char4"/>
          <w:rtl/>
        </w:rPr>
        <w:t>.</w:t>
      </w:r>
    </w:p>
    <w:p w:rsidR="00BD3D1B" w:rsidRPr="00906F1B" w:rsidRDefault="00BD3D1B" w:rsidP="00E40B89">
      <w:pPr>
        <w:pStyle w:val="PlainText"/>
        <w:ind w:firstLine="284"/>
        <w:jc w:val="both"/>
        <w:rPr>
          <w:rStyle w:val="Char4"/>
          <w:rtl/>
        </w:rPr>
      </w:pPr>
      <w:r w:rsidRPr="00906F1B">
        <w:rPr>
          <w:rStyle w:val="Char4"/>
          <w:rtl/>
        </w:rPr>
        <w:t>ابودحداح</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ا</w:t>
      </w:r>
      <w:r w:rsidR="000E63F6">
        <w:rPr>
          <w:rStyle w:val="Char4"/>
          <w:rtl/>
        </w:rPr>
        <w:t>ی</w:t>
      </w:r>
      <w:r w:rsidRPr="00906F1B">
        <w:rPr>
          <w:rStyle w:val="Char4"/>
          <w:rtl/>
        </w:rPr>
        <w:t xml:space="preserve"> پ</w:t>
      </w:r>
      <w:r w:rsidR="00755556">
        <w:rPr>
          <w:rStyle w:val="Char4"/>
          <w:rtl/>
        </w:rPr>
        <w:t>ی</w:t>
      </w:r>
      <w:r w:rsidRPr="00906F1B">
        <w:rPr>
          <w:rStyle w:val="Char4"/>
          <w:rtl/>
        </w:rPr>
        <w:t>امبر خدا، خداوند از ما قرض م</w:t>
      </w:r>
      <w:r w:rsidR="000E63F6">
        <w:rPr>
          <w:rStyle w:val="Char4"/>
          <w:rtl/>
        </w:rPr>
        <w:t>ی</w:t>
      </w:r>
      <w:r w:rsidRPr="00906F1B">
        <w:rPr>
          <w:rStyle w:val="Char4"/>
          <w:rtl/>
        </w:rPr>
        <w:t>‏خواهد؟ گفت: «آر</w:t>
      </w:r>
      <w:r w:rsidR="000E63F6">
        <w:rPr>
          <w:rStyle w:val="Char4"/>
          <w:rtl/>
        </w:rPr>
        <w:t>ی</w:t>
      </w:r>
      <w:r w:rsidRPr="00906F1B">
        <w:rPr>
          <w:rStyle w:val="Char4"/>
          <w:rtl/>
        </w:rPr>
        <w:t>، ا</w:t>
      </w:r>
      <w:r w:rsidR="000E63F6">
        <w:rPr>
          <w:rStyle w:val="Char4"/>
          <w:rtl/>
        </w:rPr>
        <w:t>ی</w:t>
      </w:r>
      <w:r w:rsidRPr="00906F1B">
        <w:rPr>
          <w:rStyle w:val="Char4"/>
          <w:rtl/>
        </w:rPr>
        <w:t xml:space="preserve"> ابودحداح،» گفت: دستت را به من بده، [راو</w:t>
      </w:r>
      <w:r w:rsidR="000E63F6">
        <w:rPr>
          <w:rStyle w:val="Char4"/>
          <w:rtl/>
        </w:rPr>
        <w:t>ی</w:t>
      </w:r>
      <w:r w:rsidRPr="00906F1B">
        <w:rPr>
          <w:rStyle w:val="Char4"/>
          <w:rtl/>
        </w:rPr>
        <w:t>] م</w:t>
      </w:r>
      <w:r w:rsidR="000E63F6">
        <w:rPr>
          <w:rStyle w:val="Char4"/>
          <w:rtl/>
        </w:rPr>
        <w:t>ی</w:t>
      </w:r>
      <w:r w:rsidRPr="00906F1B">
        <w:rPr>
          <w:rStyle w:val="Char4"/>
          <w:rtl/>
        </w:rPr>
        <w:t>‏گو</w:t>
      </w:r>
      <w:r w:rsidR="00755556">
        <w:rPr>
          <w:rStyle w:val="Char4"/>
          <w:rtl/>
        </w:rPr>
        <w:t>ی</w:t>
      </w:r>
      <w:r w:rsidRPr="00906F1B">
        <w:rPr>
          <w:rStyle w:val="Char4"/>
          <w:rtl/>
        </w:rPr>
        <w:t>د: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دستش را به و</w:t>
      </w:r>
      <w:r w:rsidR="000E63F6">
        <w:rPr>
          <w:rStyle w:val="Char4"/>
          <w:rtl/>
        </w:rPr>
        <w:t>ی</w:t>
      </w:r>
      <w:r w:rsidRPr="00906F1B">
        <w:rPr>
          <w:rStyle w:val="Char4"/>
          <w:rtl/>
        </w:rPr>
        <w:t xml:space="preserve"> داد. ابودحداح گفت: من باغ خود را به پروردگارم قرض دادم - و در باغش ششصد درخت خرما بود - آن گاه پ</w:t>
      </w:r>
      <w:r w:rsidR="00755556">
        <w:rPr>
          <w:rStyle w:val="Char4"/>
          <w:rtl/>
        </w:rPr>
        <w:t>ی</w:t>
      </w:r>
      <w:r w:rsidRPr="00906F1B">
        <w:rPr>
          <w:rStyle w:val="Char4"/>
          <w:rtl/>
        </w:rPr>
        <w:t>اده آمد، تا ا</w:t>
      </w:r>
      <w:r w:rsidR="00755556">
        <w:rPr>
          <w:rStyle w:val="Char4"/>
          <w:rtl/>
        </w:rPr>
        <w:t>ی</w:t>
      </w:r>
      <w:r w:rsidRPr="00906F1B">
        <w:rPr>
          <w:rStyle w:val="Char4"/>
          <w:rtl/>
        </w:rPr>
        <w:t xml:space="preserve">ن </w:t>
      </w:r>
      <w:r w:rsidR="00755556">
        <w:rPr>
          <w:rStyle w:val="Char4"/>
          <w:rtl/>
        </w:rPr>
        <w:t>ک</w:t>
      </w:r>
      <w:r w:rsidRPr="00906F1B">
        <w:rPr>
          <w:rStyle w:val="Char4"/>
          <w:rtl/>
        </w:rPr>
        <w:t>ه به باغ رس</w:t>
      </w:r>
      <w:r w:rsidR="00755556">
        <w:rPr>
          <w:rStyle w:val="Char4"/>
          <w:rtl/>
        </w:rPr>
        <w:t>ی</w:t>
      </w:r>
      <w:r w:rsidRPr="00906F1B">
        <w:rPr>
          <w:rStyle w:val="Char4"/>
          <w:rtl/>
        </w:rPr>
        <w:t>د، و امّ دحداح و ع</w:t>
      </w:r>
      <w:r w:rsidR="00755556">
        <w:rPr>
          <w:rStyle w:val="Char4"/>
          <w:rtl/>
        </w:rPr>
        <w:t>ی</w:t>
      </w:r>
      <w:r w:rsidRPr="00906F1B">
        <w:rPr>
          <w:rStyle w:val="Char4"/>
          <w:rtl/>
        </w:rPr>
        <w:t>الش در باغ بودند، و فر</w:t>
      </w:r>
      <w:r w:rsidR="00755556">
        <w:rPr>
          <w:rStyle w:val="Char4"/>
          <w:rtl/>
        </w:rPr>
        <w:t>ی</w:t>
      </w:r>
      <w:r w:rsidRPr="00906F1B">
        <w:rPr>
          <w:rStyle w:val="Char4"/>
          <w:rtl/>
        </w:rPr>
        <w:t>اد نمود: ا</w:t>
      </w:r>
      <w:r w:rsidR="000E63F6">
        <w:rPr>
          <w:rStyle w:val="Char4"/>
          <w:rtl/>
        </w:rPr>
        <w:t>ی</w:t>
      </w:r>
      <w:r w:rsidRPr="00906F1B">
        <w:rPr>
          <w:rStyle w:val="Char4"/>
          <w:rtl/>
        </w:rPr>
        <w:t xml:space="preserve"> ام دحداح، پاسخ داد: لب</w:t>
      </w:r>
      <w:r w:rsidR="00755556">
        <w:rPr>
          <w:rStyle w:val="Char4"/>
          <w:rtl/>
        </w:rPr>
        <w:t>یک</w:t>
      </w:r>
      <w:r w:rsidRPr="00906F1B">
        <w:rPr>
          <w:rStyle w:val="Char4"/>
          <w:rtl/>
        </w:rPr>
        <w:t xml:space="preserve">، افزود: خارج شو، </w:t>
      </w:r>
      <w:r w:rsidR="00755556">
        <w:rPr>
          <w:rStyle w:val="Char4"/>
          <w:rtl/>
        </w:rPr>
        <w:t>ک</w:t>
      </w:r>
      <w:r w:rsidRPr="00906F1B">
        <w:rPr>
          <w:rStyle w:val="Char4"/>
          <w:rtl/>
        </w:rPr>
        <w:t>ه آن را به پروردگارم قرض داده‏ام!!</w:t>
      </w:r>
      <w:r w:rsidRPr="00906F1B">
        <w:rPr>
          <w:rStyle w:val="FootnoteReference"/>
          <w:rFonts w:ascii="IRNazli" w:hAnsi="IRNazli" w:cs="IRNazli"/>
          <w:sz w:val="28"/>
          <w:szCs w:val="28"/>
          <w:rtl/>
        </w:rPr>
        <w:footnoteReference w:id="363"/>
      </w:r>
      <w:r w:rsidRPr="00906F1B">
        <w:rPr>
          <w:rStyle w:val="Char4"/>
          <w:rtl/>
        </w:rPr>
        <w:t xml:space="preserve"> ه</w:t>
      </w:r>
      <w:r w:rsidR="00755556">
        <w:rPr>
          <w:rStyle w:val="Char4"/>
          <w:rtl/>
        </w:rPr>
        <w:t>ی</w:t>
      </w:r>
      <w:r w:rsidRPr="00906F1B">
        <w:rPr>
          <w:rStyle w:val="Char4"/>
          <w:rtl/>
        </w:rPr>
        <w:t>ثم</w:t>
      </w:r>
      <w:r w:rsidR="000E63F6">
        <w:rPr>
          <w:rStyle w:val="Char4"/>
          <w:rtl/>
        </w:rPr>
        <w:t>ی</w:t>
      </w:r>
      <w:r w:rsidRPr="00906F1B">
        <w:rPr>
          <w:rStyle w:val="Char4"/>
          <w:rtl/>
        </w:rPr>
        <w:t xml:space="preserve"> (324/9) م</w:t>
      </w:r>
      <w:r w:rsidR="000E63F6">
        <w:rPr>
          <w:rStyle w:val="Char4"/>
          <w:rtl/>
        </w:rPr>
        <w:t>ی</w:t>
      </w:r>
      <w:r w:rsidRPr="00906F1B">
        <w:rPr>
          <w:rStyle w:val="Char4"/>
          <w:rtl/>
        </w:rPr>
        <w:t>‏گو</w:t>
      </w:r>
      <w:r w:rsidR="00755556">
        <w:rPr>
          <w:rStyle w:val="Char4"/>
          <w:rtl/>
        </w:rPr>
        <w:t>ی</w:t>
      </w:r>
      <w:r w:rsidRPr="00906F1B">
        <w:rPr>
          <w:rStyle w:val="Char4"/>
          <w:rtl/>
        </w:rPr>
        <w:t>د: ا</w:t>
      </w:r>
      <w:r w:rsidR="00755556">
        <w:rPr>
          <w:rStyle w:val="Char4"/>
          <w:rtl/>
        </w:rPr>
        <w:t>ی</w:t>
      </w:r>
      <w:r w:rsidRPr="00906F1B">
        <w:rPr>
          <w:rStyle w:val="Char4"/>
          <w:rtl/>
        </w:rPr>
        <w:t>ن را ابو</w:t>
      </w:r>
      <w:r w:rsidR="00755556">
        <w:rPr>
          <w:rStyle w:val="Char4"/>
          <w:rtl/>
        </w:rPr>
        <w:t>ی</w:t>
      </w:r>
      <w:r w:rsidRPr="00906F1B">
        <w:rPr>
          <w:rStyle w:val="Char4"/>
          <w:rtl/>
        </w:rPr>
        <w:t>عل</w:t>
      </w:r>
      <w:r w:rsidR="000E63F6">
        <w:rPr>
          <w:rStyle w:val="Char4"/>
          <w:rtl/>
        </w:rPr>
        <w:t>ی</w:t>
      </w:r>
      <w:r w:rsidRPr="00906F1B">
        <w:rPr>
          <w:rStyle w:val="Char4"/>
          <w:rtl/>
        </w:rPr>
        <w:t xml:space="preserve"> و طبران</w:t>
      </w:r>
      <w:r w:rsidR="000E63F6">
        <w:rPr>
          <w:rStyle w:val="Char4"/>
          <w:rtl/>
        </w:rPr>
        <w:t>ی</w:t>
      </w:r>
      <w:r w:rsidRPr="00906F1B">
        <w:rPr>
          <w:rStyle w:val="Char4"/>
          <w:rtl/>
        </w:rPr>
        <w:t xml:space="preserve"> روا</w:t>
      </w:r>
      <w:r w:rsidR="00755556">
        <w:rPr>
          <w:rStyle w:val="Char4"/>
          <w:rtl/>
        </w:rPr>
        <w:t>ی</w:t>
      </w:r>
      <w:r w:rsidRPr="00906F1B">
        <w:rPr>
          <w:rStyle w:val="Char4"/>
          <w:rtl/>
        </w:rPr>
        <w:t>ت نموده‏اند، و رجال آن‏ها ثقه‏اند، و رجال ابو</w:t>
      </w:r>
      <w:r w:rsidR="00755556">
        <w:rPr>
          <w:rStyle w:val="Char4"/>
          <w:rtl/>
        </w:rPr>
        <w:t>ی</w:t>
      </w:r>
      <w:r w:rsidRPr="00906F1B">
        <w:rPr>
          <w:rStyle w:val="Char4"/>
          <w:rtl/>
        </w:rPr>
        <w:t>عل</w:t>
      </w:r>
      <w:r w:rsidR="000E63F6">
        <w:rPr>
          <w:rStyle w:val="Char4"/>
          <w:rtl/>
        </w:rPr>
        <w:t>ی</w:t>
      </w:r>
      <w:r w:rsidRPr="00906F1B">
        <w:rPr>
          <w:rStyle w:val="Char4"/>
          <w:rtl/>
        </w:rPr>
        <w:t xml:space="preserve"> رجال صح</w:t>
      </w:r>
      <w:r w:rsidR="00755556">
        <w:rPr>
          <w:rStyle w:val="Char4"/>
          <w:rtl/>
        </w:rPr>
        <w:t>ی</w:t>
      </w:r>
      <w:r w:rsidRPr="00906F1B">
        <w:rPr>
          <w:rStyle w:val="Char4"/>
          <w:rtl/>
        </w:rPr>
        <w:t>ح</w:t>
      </w:r>
      <w:r w:rsidR="00496C00">
        <w:rPr>
          <w:rStyle w:val="Char4"/>
          <w:rtl/>
        </w:rPr>
        <w:t>‌اند</w:t>
      </w:r>
      <w:r w:rsidRPr="00906F1B">
        <w:rPr>
          <w:rStyle w:val="Char4"/>
          <w:rtl/>
        </w:rPr>
        <w:t>. ا</w:t>
      </w:r>
      <w:r w:rsidR="00755556">
        <w:rPr>
          <w:rStyle w:val="Char4"/>
          <w:rtl/>
        </w:rPr>
        <w:t>ی</w:t>
      </w:r>
      <w:r w:rsidRPr="00906F1B">
        <w:rPr>
          <w:rStyle w:val="Char4"/>
          <w:rtl/>
        </w:rPr>
        <w:t>ن را بزار از ابن مسعود</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مانند آن به اسناد ضع</w:t>
      </w:r>
      <w:r w:rsidR="00755556">
        <w:rPr>
          <w:rStyle w:val="Char4"/>
          <w:rtl/>
        </w:rPr>
        <w:t>ی</w:t>
      </w:r>
      <w:r w:rsidRPr="00906F1B">
        <w:rPr>
          <w:rStyle w:val="Char4"/>
          <w:rtl/>
        </w:rPr>
        <w:t xml:space="preserve">ف، چنان </w:t>
      </w:r>
      <w:r w:rsidR="00755556">
        <w:rPr>
          <w:rStyle w:val="Char4"/>
          <w:rtl/>
        </w:rPr>
        <w:t>ک</w:t>
      </w:r>
      <w:r w:rsidRPr="00906F1B">
        <w:rPr>
          <w:rStyle w:val="Char4"/>
          <w:rtl/>
        </w:rPr>
        <w:t>ه در المجمع (113/3) آمده، روا</w:t>
      </w:r>
      <w:r w:rsidR="00755556">
        <w:rPr>
          <w:rStyle w:val="Char4"/>
          <w:rtl/>
        </w:rPr>
        <w:t>ی</w:t>
      </w:r>
      <w:r w:rsidRPr="00906F1B">
        <w:rPr>
          <w:rStyle w:val="Char4"/>
          <w:rtl/>
        </w:rPr>
        <w:t xml:space="preserve">ت </w:t>
      </w:r>
      <w:r w:rsidR="00755556">
        <w:rPr>
          <w:rStyle w:val="Char4"/>
          <w:rtl/>
        </w:rPr>
        <w:t>ک</w:t>
      </w:r>
      <w:r w:rsidRPr="00906F1B">
        <w:rPr>
          <w:rStyle w:val="Char4"/>
          <w:rtl/>
        </w:rPr>
        <w:t>رده. و آن را همچن</w:t>
      </w:r>
      <w:r w:rsidR="00755556">
        <w:rPr>
          <w:rStyle w:val="Char4"/>
          <w:rtl/>
        </w:rPr>
        <w:t>ی</w:t>
      </w:r>
      <w:r w:rsidRPr="00906F1B">
        <w:rPr>
          <w:rStyle w:val="Char4"/>
          <w:rtl/>
        </w:rPr>
        <w:t xml:space="preserve">ن ابن منده، چنان </w:t>
      </w:r>
      <w:r w:rsidR="00755556">
        <w:rPr>
          <w:rStyle w:val="Char4"/>
          <w:rtl/>
        </w:rPr>
        <w:t>ک</w:t>
      </w:r>
      <w:r w:rsidRPr="00906F1B">
        <w:rPr>
          <w:rStyle w:val="Char4"/>
          <w:rtl/>
        </w:rPr>
        <w:t>ه در الاصابه (59/4) آمده، روا</w:t>
      </w:r>
      <w:r w:rsidR="00755556">
        <w:rPr>
          <w:rStyle w:val="Char4"/>
          <w:rtl/>
        </w:rPr>
        <w:t>ی</w:t>
      </w:r>
      <w:r w:rsidRPr="00906F1B">
        <w:rPr>
          <w:rStyle w:val="Char4"/>
          <w:rtl/>
        </w:rPr>
        <w:t>ت نموده است. و ابن اب</w:t>
      </w:r>
      <w:r w:rsidR="000E63F6">
        <w:rPr>
          <w:rStyle w:val="Char4"/>
          <w:rtl/>
        </w:rPr>
        <w:t>ی</w:t>
      </w:r>
      <w:r w:rsidRPr="00906F1B">
        <w:rPr>
          <w:rStyle w:val="Char4"/>
          <w:rtl/>
        </w:rPr>
        <w:t xml:space="preserve"> حاتم آن را، چنان در تفس</w:t>
      </w:r>
      <w:r w:rsidR="00755556">
        <w:rPr>
          <w:rStyle w:val="Char4"/>
          <w:rtl/>
        </w:rPr>
        <w:t>ی</w:t>
      </w:r>
      <w:r w:rsidRPr="00906F1B">
        <w:rPr>
          <w:rStyle w:val="Char4"/>
          <w:rtl/>
        </w:rPr>
        <w:t xml:space="preserve">ر ابن </w:t>
      </w:r>
      <w:r w:rsidR="00755556">
        <w:rPr>
          <w:rStyle w:val="Char4"/>
          <w:rtl/>
        </w:rPr>
        <w:t>ک</w:t>
      </w:r>
      <w:r w:rsidRPr="00906F1B">
        <w:rPr>
          <w:rStyle w:val="Char4"/>
          <w:rtl/>
        </w:rPr>
        <w:t>ث</w:t>
      </w:r>
      <w:r w:rsidR="00755556">
        <w:rPr>
          <w:rStyle w:val="Char4"/>
          <w:rtl/>
        </w:rPr>
        <w:t>ی</w:t>
      </w:r>
      <w:r w:rsidRPr="00906F1B">
        <w:rPr>
          <w:rStyle w:val="Char4"/>
          <w:rtl/>
        </w:rPr>
        <w:t>ر (299/1) آمده، روا</w:t>
      </w:r>
      <w:r w:rsidR="00755556">
        <w:rPr>
          <w:rStyle w:val="Char4"/>
          <w:rtl/>
        </w:rPr>
        <w:t>ی</w:t>
      </w:r>
      <w:r w:rsidRPr="00906F1B">
        <w:rPr>
          <w:rStyle w:val="Char4"/>
          <w:rtl/>
        </w:rPr>
        <w:t xml:space="preserve">ت </w:t>
      </w:r>
      <w:r w:rsidR="00755556">
        <w:rPr>
          <w:rStyle w:val="Char4"/>
          <w:rtl/>
        </w:rPr>
        <w:t>ک</w:t>
      </w:r>
      <w:r w:rsidRPr="00906F1B">
        <w:rPr>
          <w:rStyle w:val="Char4"/>
          <w:rtl/>
        </w:rPr>
        <w:t>رده. و طبران</w:t>
      </w:r>
      <w:r w:rsidR="000E63F6">
        <w:rPr>
          <w:rStyle w:val="Char4"/>
          <w:rtl/>
        </w:rPr>
        <w:t>ی</w:t>
      </w:r>
      <w:r w:rsidRPr="00906F1B">
        <w:rPr>
          <w:rStyle w:val="Char4"/>
          <w:rtl/>
        </w:rPr>
        <w:t xml:space="preserve"> آن را از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معنا</w:t>
      </w:r>
      <w:r w:rsidR="000E63F6">
        <w:rPr>
          <w:rStyle w:val="Char4"/>
          <w:rtl/>
        </w:rPr>
        <w:t>ی</w:t>
      </w:r>
      <w:r w:rsidRPr="00906F1B">
        <w:rPr>
          <w:rStyle w:val="Char4"/>
          <w:rtl/>
        </w:rPr>
        <w:t xml:space="preserve"> آن به اسناد ضع</w:t>
      </w:r>
      <w:r w:rsidR="00755556">
        <w:rPr>
          <w:rStyle w:val="Char4"/>
          <w:rtl/>
        </w:rPr>
        <w:t>ی</w:t>
      </w:r>
      <w:r w:rsidRPr="00906F1B">
        <w:rPr>
          <w:rStyle w:val="Char4"/>
          <w:rtl/>
        </w:rPr>
        <w:t xml:space="preserve">ف، چنان </w:t>
      </w:r>
      <w:r w:rsidR="00755556">
        <w:rPr>
          <w:rStyle w:val="Char4"/>
          <w:rtl/>
        </w:rPr>
        <w:t>ک</w:t>
      </w:r>
      <w:r w:rsidRPr="00906F1B">
        <w:rPr>
          <w:rStyle w:val="Char4"/>
          <w:rtl/>
        </w:rPr>
        <w:t>ه در المجمع (113/3) آمده، روا</w:t>
      </w:r>
      <w:r w:rsidR="00755556">
        <w:rPr>
          <w:rStyle w:val="Char4"/>
          <w:rtl/>
        </w:rPr>
        <w:t>ی</w:t>
      </w:r>
      <w:r w:rsidRPr="00906F1B">
        <w:rPr>
          <w:rStyle w:val="Char4"/>
          <w:rtl/>
        </w:rPr>
        <w:t>ت نموده. و گفتار عبدالرحمن بن عوف</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گذشت </w:t>
      </w:r>
      <w:r w:rsidR="00755556">
        <w:rPr>
          <w:rStyle w:val="Char4"/>
          <w:rtl/>
        </w:rPr>
        <w:t>ک</w:t>
      </w:r>
      <w:r w:rsidRPr="00906F1B">
        <w:rPr>
          <w:rStyle w:val="Char4"/>
          <w:rtl/>
        </w:rPr>
        <w:t>ه گفت: ا</w:t>
      </w:r>
      <w:r w:rsidR="000E63F6">
        <w:rPr>
          <w:rStyle w:val="Char4"/>
          <w:rtl/>
        </w:rPr>
        <w:t>ی</w:t>
      </w:r>
      <w:r w:rsidRPr="00906F1B">
        <w:rPr>
          <w:rStyle w:val="Char4"/>
          <w:rtl/>
        </w:rPr>
        <w:t xml:space="preserve"> رسول خدا من چهار هزار دارم، دو هزار آن را به پروردگارم قرض دادم.</w:t>
      </w:r>
    </w:p>
    <w:p w:rsidR="00BD3D1B" w:rsidRPr="008D627A" w:rsidRDefault="00BD3D1B" w:rsidP="004A5215">
      <w:pPr>
        <w:pStyle w:val="a2"/>
        <w:spacing w:line="228" w:lineRule="auto"/>
        <w:rPr>
          <w:rtl/>
        </w:rPr>
      </w:pPr>
      <w:bookmarkStart w:id="277" w:name="_Toc441683788"/>
      <w:r w:rsidRPr="008D627A">
        <w:rPr>
          <w:rtl/>
        </w:rPr>
        <w:t>انفاق براى اسلام</w:t>
      </w:r>
      <w:bookmarkEnd w:id="277"/>
    </w:p>
    <w:p w:rsidR="00BD3D1B" w:rsidRPr="008D627A" w:rsidRDefault="00BD3D1B" w:rsidP="004A5215">
      <w:pPr>
        <w:pStyle w:val="a5"/>
        <w:spacing w:line="228" w:lineRule="auto"/>
        <w:rPr>
          <w:rtl/>
        </w:rPr>
      </w:pPr>
      <w:bookmarkStart w:id="278" w:name="_Toc441683789"/>
      <w:r w:rsidRPr="008D627A">
        <w:rPr>
          <w:rtl/>
        </w:rPr>
        <w:t>حكايت مرد</w:t>
      </w:r>
      <w:r w:rsidR="000E63F6">
        <w:rPr>
          <w:rtl/>
        </w:rPr>
        <w:t>ی</w:t>
      </w:r>
      <w:r w:rsidRPr="008D627A">
        <w:rPr>
          <w:rtl/>
        </w:rPr>
        <w:t xml:space="preserve"> در اين باره</w:t>
      </w:r>
      <w:bookmarkEnd w:id="278"/>
    </w:p>
    <w:p w:rsidR="00BD3D1B" w:rsidRPr="00906F1B" w:rsidRDefault="00BD3D1B" w:rsidP="00572242">
      <w:pPr>
        <w:pStyle w:val="PlainText"/>
        <w:ind w:firstLine="284"/>
        <w:jc w:val="both"/>
        <w:rPr>
          <w:rStyle w:val="Char4"/>
          <w:rtl/>
        </w:rPr>
      </w:pPr>
      <w:r w:rsidRPr="00906F1B">
        <w:rPr>
          <w:rStyle w:val="Char4"/>
          <w:rtl/>
        </w:rPr>
        <w:t>احمد از انس</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از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چ</w:t>
      </w:r>
      <w:r w:rsidR="00755556">
        <w:rPr>
          <w:rStyle w:val="Char4"/>
          <w:rtl/>
        </w:rPr>
        <w:t>ی</w:t>
      </w:r>
      <w:r w:rsidRPr="00906F1B">
        <w:rPr>
          <w:rStyle w:val="Char4"/>
          <w:rtl/>
        </w:rPr>
        <w:t>ز</w:t>
      </w:r>
      <w:r w:rsidR="000E63F6">
        <w:rPr>
          <w:rStyle w:val="Char4"/>
          <w:rtl/>
        </w:rPr>
        <w:t>ی</w:t>
      </w:r>
      <w:r w:rsidRPr="00906F1B">
        <w:rPr>
          <w:rStyle w:val="Char4"/>
          <w:rtl/>
        </w:rPr>
        <w:t xml:space="preserve"> </w:t>
      </w:r>
      <w:r w:rsidR="00755556">
        <w:rPr>
          <w:rStyle w:val="Char4"/>
          <w:rtl/>
        </w:rPr>
        <w:t>ک</w:t>
      </w:r>
      <w:r w:rsidRPr="00906F1B">
        <w:rPr>
          <w:rStyle w:val="Char4"/>
          <w:rtl/>
        </w:rPr>
        <w:t>ه به خاطر اسلام خواسته م</w:t>
      </w:r>
      <w:r w:rsidR="000E63F6">
        <w:rPr>
          <w:rStyle w:val="Char4"/>
          <w:rtl/>
        </w:rPr>
        <w:t>ی</w:t>
      </w:r>
      <w:r w:rsidRPr="00906F1B">
        <w:rPr>
          <w:rStyle w:val="Char4"/>
          <w:rtl/>
        </w:rPr>
        <w:t>‏شد آن را م</w:t>
      </w:r>
      <w:r w:rsidR="000E63F6">
        <w:rPr>
          <w:rStyle w:val="Char4"/>
          <w:rtl/>
        </w:rPr>
        <w:t>ی</w:t>
      </w:r>
      <w:r w:rsidRPr="00906F1B">
        <w:rPr>
          <w:rStyle w:val="Char4"/>
          <w:rtl/>
        </w:rPr>
        <w:t>‏داد. و</w:t>
      </w:r>
      <w:r w:rsidR="000E63F6">
        <w:rPr>
          <w:rStyle w:val="Char4"/>
          <w:rtl/>
        </w:rPr>
        <w:t>ی</w:t>
      </w:r>
      <w:r w:rsidRPr="00906F1B">
        <w:rPr>
          <w:rStyle w:val="Char4"/>
          <w:rtl/>
        </w:rPr>
        <w:t xml:space="preserve"> م</w:t>
      </w:r>
      <w:r w:rsidR="000E63F6">
        <w:rPr>
          <w:rStyle w:val="Char4"/>
          <w:rtl/>
        </w:rPr>
        <w:t>ی</w:t>
      </w:r>
      <w:r w:rsidRPr="00906F1B">
        <w:rPr>
          <w:rStyle w:val="Char4"/>
          <w:rtl/>
        </w:rPr>
        <w:t>‏گو</w:t>
      </w:r>
      <w:r w:rsidR="00755556">
        <w:rPr>
          <w:rStyle w:val="Char4"/>
          <w:rtl/>
        </w:rPr>
        <w:t>ی</w:t>
      </w:r>
      <w:r w:rsidRPr="00906F1B">
        <w:rPr>
          <w:rStyle w:val="Char4"/>
          <w:rtl/>
        </w:rPr>
        <w:t>د: مرد</w:t>
      </w:r>
      <w:r w:rsidR="000E63F6">
        <w:rPr>
          <w:rStyle w:val="Char4"/>
          <w:rtl/>
        </w:rPr>
        <w:t>ی</w:t>
      </w:r>
      <w:r w:rsidRPr="00906F1B">
        <w:rPr>
          <w:rStyle w:val="Char4"/>
          <w:rtl/>
        </w:rPr>
        <w:t xml:space="preserve"> نزدش آمد، و برا</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گوسفندان ز</w:t>
      </w:r>
      <w:r w:rsidR="00755556">
        <w:rPr>
          <w:rStyle w:val="Char4"/>
          <w:rtl/>
        </w:rPr>
        <w:t>ی</w:t>
      </w:r>
      <w:r w:rsidRPr="00906F1B">
        <w:rPr>
          <w:rStyle w:val="Char4"/>
          <w:rtl/>
        </w:rPr>
        <w:t>اد</w:t>
      </w:r>
      <w:r w:rsidR="000E63F6">
        <w:rPr>
          <w:rStyle w:val="Char4"/>
          <w:rtl/>
        </w:rPr>
        <w:t>ی</w:t>
      </w:r>
      <w:r w:rsidRPr="00906F1B">
        <w:rPr>
          <w:rStyle w:val="Char4"/>
          <w:rtl/>
        </w:rPr>
        <w:t xml:space="preserve"> را در ماب</w:t>
      </w:r>
      <w:r w:rsidR="00755556">
        <w:rPr>
          <w:rStyle w:val="Char4"/>
          <w:rtl/>
        </w:rPr>
        <w:t>ی</w:t>
      </w:r>
      <w:r w:rsidRPr="00906F1B">
        <w:rPr>
          <w:rStyle w:val="Char4"/>
          <w:rtl/>
        </w:rPr>
        <w:t xml:space="preserve">ن دو </w:t>
      </w:r>
      <w:r w:rsidR="00755556">
        <w:rPr>
          <w:rStyle w:val="Char4"/>
          <w:rtl/>
        </w:rPr>
        <w:t>ک</w:t>
      </w:r>
      <w:r w:rsidRPr="00906F1B">
        <w:rPr>
          <w:rStyle w:val="Char4"/>
          <w:rtl/>
        </w:rPr>
        <w:t>وه</w:t>
      </w:r>
      <w:r w:rsidRPr="00906F1B">
        <w:rPr>
          <w:rStyle w:val="FootnoteReference"/>
          <w:rFonts w:ascii="IRNazli" w:hAnsi="IRNazli" w:cs="IRNazli"/>
          <w:sz w:val="28"/>
          <w:szCs w:val="28"/>
          <w:rtl/>
        </w:rPr>
        <w:footnoteReference w:id="364"/>
      </w:r>
      <w:r w:rsidRPr="00906F1B">
        <w:rPr>
          <w:rStyle w:val="Char4"/>
          <w:rtl/>
        </w:rPr>
        <w:t xml:space="preserve"> از گوسفندان صدقه امر نمود. [راو</w:t>
      </w:r>
      <w:r w:rsidR="000E63F6">
        <w:rPr>
          <w:rStyle w:val="Char4"/>
          <w:rtl/>
        </w:rPr>
        <w:t>ی</w:t>
      </w:r>
      <w:r w:rsidRPr="00906F1B">
        <w:rPr>
          <w:rStyle w:val="Char4"/>
          <w:rtl/>
        </w:rPr>
        <w:t xml:space="preserve"> م</w:t>
      </w:r>
      <w:r w:rsidR="000E63F6">
        <w:rPr>
          <w:rStyle w:val="Char4"/>
          <w:rtl/>
        </w:rPr>
        <w:t>ی</w:t>
      </w:r>
      <w:r w:rsidRPr="00906F1B">
        <w:rPr>
          <w:rStyle w:val="Char4"/>
          <w:rtl/>
        </w:rPr>
        <w:t>‏گو</w:t>
      </w:r>
      <w:r w:rsidR="00755556">
        <w:rPr>
          <w:rStyle w:val="Char4"/>
          <w:rtl/>
        </w:rPr>
        <w:t>ی</w:t>
      </w:r>
      <w:r w:rsidRPr="00906F1B">
        <w:rPr>
          <w:rStyle w:val="Char4"/>
          <w:rtl/>
        </w:rPr>
        <w:t>د: آن گاه و</w:t>
      </w:r>
      <w:r w:rsidR="000E63F6">
        <w:rPr>
          <w:rStyle w:val="Char4"/>
          <w:rtl/>
        </w:rPr>
        <w:t>ی</w:t>
      </w:r>
      <w:r w:rsidRPr="00906F1B">
        <w:rPr>
          <w:rStyle w:val="Char4"/>
          <w:rtl/>
        </w:rPr>
        <w:t xml:space="preserve"> به طرف قوم خود برگشت و گفت: ا</w:t>
      </w:r>
      <w:r w:rsidR="000E63F6">
        <w:rPr>
          <w:rStyle w:val="Char4"/>
          <w:rtl/>
        </w:rPr>
        <w:t>ی</w:t>
      </w:r>
      <w:r w:rsidRPr="00906F1B">
        <w:rPr>
          <w:rStyle w:val="Char4"/>
          <w:rtl/>
        </w:rPr>
        <w:t xml:space="preserve"> قوم اسلام ب</w:t>
      </w:r>
      <w:r w:rsidR="00755556">
        <w:rPr>
          <w:rStyle w:val="Char4"/>
          <w:rtl/>
        </w:rPr>
        <w:t>ی</w:t>
      </w:r>
      <w:r w:rsidRPr="00906F1B">
        <w:rPr>
          <w:rStyle w:val="Char4"/>
          <w:rtl/>
        </w:rPr>
        <w:t>اور</w:t>
      </w:r>
      <w:r w:rsidR="00755556">
        <w:rPr>
          <w:rStyle w:val="Char4"/>
          <w:rtl/>
        </w:rPr>
        <w:t>ی</w:t>
      </w:r>
      <w:r w:rsidRPr="00906F1B">
        <w:rPr>
          <w:rStyle w:val="Char4"/>
          <w:rtl/>
        </w:rPr>
        <w:t>د، ز</w:t>
      </w:r>
      <w:r w:rsidR="00755556">
        <w:rPr>
          <w:rStyle w:val="Char4"/>
          <w:rtl/>
        </w:rPr>
        <w:t>ی</w:t>
      </w:r>
      <w:r w:rsidRPr="00906F1B">
        <w:rPr>
          <w:rStyle w:val="Char4"/>
          <w:rtl/>
        </w:rPr>
        <w:t>را محمّد مال هنگفت</w:t>
      </w:r>
      <w:r w:rsidR="000E63F6">
        <w:rPr>
          <w:rStyle w:val="Char4"/>
          <w:rtl/>
        </w:rPr>
        <w:t>ی</w:t>
      </w:r>
      <w:r w:rsidRPr="00906F1B">
        <w:rPr>
          <w:rStyle w:val="Char4"/>
          <w:rtl/>
        </w:rPr>
        <w:t xml:space="preserve"> بدون هراس از فقر م</w:t>
      </w:r>
      <w:r w:rsidR="000E63F6">
        <w:rPr>
          <w:rStyle w:val="Char4"/>
          <w:rtl/>
        </w:rPr>
        <w:t>ی</w:t>
      </w:r>
      <w:r w:rsidRPr="00906F1B">
        <w:rPr>
          <w:rStyle w:val="Char4"/>
          <w:rtl/>
        </w:rPr>
        <w:t>‏دهد. و در روا</w:t>
      </w:r>
      <w:r w:rsidR="00755556">
        <w:rPr>
          <w:rStyle w:val="Char4"/>
          <w:rtl/>
        </w:rPr>
        <w:t>ی</w:t>
      </w:r>
      <w:r w:rsidRPr="00906F1B">
        <w:rPr>
          <w:rStyle w:val="Char4"/>
          <w:rtl/>
        </w:rPr>
        <w:t>ت</w:t>
      </w:r>
      <w:r w:rsidR="000E63F6">
        <w:rPr>
          <w:rStyle w:val="Char4"/>
          <w:rtl/>
        </w:rPr>
        <w:t>ی</w:t>
      </w:r>
      <w:r w:rsidRPr="00906F1B">
        <w:rPr>
          <w:rStyle w:val="Char4"/>
          <w:rtl/>
        </w:rPr>
        <w:t xml:space="preserve"> افزوده است: وضع چنان بود </w:t>
      </w:r>
      <w:r w:rsidR="00755556">
        <w:rPr>
          <w:rStyle w:val="Char4"/>
          <w:rtl/>
        </w:rPr>
        <w:t>ک</w:t>
      </w:r>
      <w:r w:rsidRPr="00906F1B">
        <w:rPr>
          <w:rStyle w:val="Char4"/>
          <w:rtl/>
        </w:rPr>
        <w:t>ه مرد</w:t>
      </w:r>
      <w:r w:rsidR="000E63F6">
        <w:rPr>
          <w:rStyle w:val="Char4"/>
          <w:rtl/>
        </w:rPr>
        <w:t>ی</w:t>
      </w:r>
      <w:r w:rsidRPr="00906F1B">
        <w:rPr>
          <w:rStyle w:val="Char4"/>
          <w:rtl/>
        </w:rPr>
        <w:t xml:space="preserve"> به خاطر دن</w:t>
      </w:r>
      <w:r w:rsidR="00755556">
        <w:rPr>
          <w:rStyle w:val="Char4"/>
          <w:rtl/>
        </w:rPr>
        <w:t>ی</w:t>
      </w:r>
      <w:r w:rsidRPr="00906F1B">
        <w:rPr>
          <w:rStyle w:val="Char4"/>
          <w:rtl/>
        </w:rPr>
        <w:t>ا نزد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م</w:t>
      </w:r>
      <w:r w:rsidR="000E63F6">
        <w:rPr>
          <w:rStyle w:val="Char4"/>
          <w:rtl/>
        </w:rPr>
        <w:t>ی</w:t>
      </w:r>
      <w:r w:rsidRPr="00906F1B">
        <w:rPr>
          <w:rStyle w:val="Char4"/>
          <w:rtl/>
        </w:rPr>
        <w:t>‏آمد، ول</w:t>
      </w:r>
      <w:r w:rsidR="000E63F6">
        <w:rPr>
          <w:rStyle w:val="Char4"/>
          <w:rtl/>
        </w:rPr>
        <w:t>ی</w:t>
      </w:r>
      <w:r w:rsidRPr="00906F1B">
        <w:rPr>
          <w:rStyle w:val="Char4"/>
          <w:rtl/>
        </w:rPr>
        <w:t xml:space="preserve"> قبل از ا</w:t>
      </w:r>
      <w:r w:rsidR="00755556">
        <w:rPr>
          <w:rStyle w:val="Char4"/>
          <w:rtl/>
        </w:rPr>
        <w:t>ی</w:t>
      </w:r>
      <w:r w:rsidRPr="00906F1B">
        <w:rPr>
          <w:rStyle w:val="Char4"/>
          <w:rtl/>
        </w:rPr>
        <w:t xml:space="preserve">ن </w:t>
      </w:r>
      <w:r w:rsidR="00755556">
        <w:rPr>
          <w:rStyle w:val="Char4"/>
          <w:rtl/>
        </w:rPr>
        <w:t>ک</w:t>
      </w:r>
      <w:r w:rsidRPr="00906F1B">
        <w:rPr>
          <w:rStyle w:val="Char4"/>
          <w:rtl/>
        </w:rPr>
        <w:t>ه ب</w:t>
      </w:r>
      <w:r w:rsidR="00755556">
        <w:rPr>
          <w:rStyle w:val="Char4"/>
          <w:rtl/>
        </w:rPr>
        <w:t>ی</w:t>
      </w:r>
      <w:r w:rsidRPr="00906F1B">
        <w:rPr>
          <w:rStyle w:val="Char4"/>
          <w:rtl/>
        </w:rPr>
        <w:t xml:space="preserve">گاه </w:t>
      </w:r>
      <w:r w:rsidR="00755556">
        <w:rPr>
          <w:rStyle w:val="Char4"/>
          <w:rtl/>
        </w:rPr>
        <w:t>ک</w:t>
      </w:r>
      <w:r w:rsidRPr="00906F1B">
        <w:rPr>
          <w:rStyle w:val="Char4"/>
          <w:rtl/>
        </w:rPr>
        <w:t>ند د</w:t>
      </w:r>
      <w:r w:rsidR="00755556">
        <w:rPr>
          <w:rStyle w:val="Char4"/>
          <w:rtl/>
        </w:rPr>
        <w:t>ی</w:t>
      </w:r>
      <w:r w:rsidRPr="00906F1B">
        <w:rPr>
          <w:rStyle w:val="Char4"/>
          <w:rtl/>
        </w:rPr>
        <w:t>نش برا</w:t>
      </w:r>
      <w:r w:rsidR="00755556">
        <w:rPr>
          <w:rStyle w:val="Char4"/>
          <w:rtl/>
        </w:rPr>
        <w:t>ی</w:t>
      </w:r>
      <w:r w:rsidRPr="00906F1B">
        <w:rPr>
          <w:rStyle w:val="Char4"/>
          <w:rtl/>
        </w:rPr>
        <w:t>ش از دن</w:t>
      </w:r>
      <w:r w:rsidR="00755556">
        <w:rPr>
          <w:rStyle w:val="Char4"/>
          <w:rtl/>
        </w:rPr>
        <w:t>ی</w:t>
      </w:r>
      <w:r w:rsidRPr="00906F1B">
        <w:rPr>
          <w:rStyle w:val="Char4"/>
          <w:rtl/>
        </w:rPr>
        <w:t>ا و آنچه در آن است، محبوب‏تر و عز</w:t>
      </w:r>
      <w:r w:rsidR="00755556">
        <w:rPr>
          <w:rStyle w:val="Char4"/>
          <w:rtl/>
        </w:rPr>
        <w:t>ی</w:t>
      </w:r>
      <w:r w:rsidRPr="00906F1B">
        <w:rPr>
          <w:rStyle w:val="Char4"/>
          <w:rtl/>
        </w:rPr>
        <w:t>زتر م</w:t>
      </w:r>
      <w:r w:rsidR="000E63F6">
        <w:rPr>
          <w:rStyle w:val="Char4"/>
          <w:rtl/>
        </w:rPr>
        <w:t>ی</w:t>
      </w:r>
      <w:r w:rsidRPr="00906F1B">
        <w:rPr>
          <w:rStyle w:val="Char4"/>
          <w:rtl/>
        </w:rPr>
        <w:t>‏بود</w:t>
      </w:r>
      <w:r w:rsidRPr="00906F1B">
        <w:rPr>
          <w:rStyle w:val="FootnoteReference"/>
          <w:rFonts w:ascii="IRNazli" w:hAnsi="IRNazli" w:cs="IRNazli"/>
          <w:sz w:val="28"/>
          <w:szCs w:val="28"/>
          <w:rtl/>
        </w:rPr>
        <w:footnoteReference w:id="365"/>
      </w:r>
      <w:r w:rsidR="00572242">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البدا</w:t>
      </w:r>
      <w:r w:rsidR="00755556">
        <w:rPr>
          <w:rStyle w:val="Char4"/>
          <w:rtl/>
        </w:rPr>
        <w:t>ی</w:t>
      </w:r>
      <w:r w:rsidRPr="00906F1B">
        <w:rPr>
          <w:rStyle w:val="Char4"/>
          <w:rtl/>
        </w:rPr>
        <w:t xml:space="preserve">ه (42/6) آمده، و مسلم </w:t>
      </w:r>
      <w:r w:rsidRPr="00906F1B">
        <w:rPr>
          <w:rStyle w:val="Char4"/>
          <w:rFonts w:hint="cs"/>
          <w:rtl/>
        </w:rPr>
        <w:t>(</w:t>
      </w:r>
      <w:r w:rsidRPr="00906F1B">
        <w:rPr>
          <w:rStyle w:val="Char4"/>
          <w:rtl/>
        </w:rPr>
        <w:t>ص253) ن</w:t>
      </w:r>
      <w:r w:rsidR="00755556">
        <w:rPr>
          <w:rStyle w:val="Char4"/>
          <w:rtl/>
        </w:rPr>
        <w:t>ی</w:t>
      </w:r>
      <w:r w:rsidRPr="00906F1B">
        <w:rPr>
          <w:rStyle w:val="Char4"/>
          <w:rtl/>
        </w:rPr>
        <w:t>ز از انس</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مانند آن را روا</w:t>
      </w:r>
      <w:r w:rsidR="00755556">
        <w:rPr>
          <w:rStyle w:val="Char4"/>
          <w:rtl/>
        </w:rPr>
        <w:t>ی</w:t>
      </w:r>
      <w:r w:rsidRPr="00906F1B">
        <w:rPr>
          <w:rStyle w:val="Char4"/>
          <w:rtl/>
        </w:rPr>
        <w:t>ت نموده است.</w:t>
      </w:r>
    </w:p>
    <w:p w:rsidR="00BD3D1B" w:rsidRPr="002E01BF" w:rsidRDefault="00BD3D1B" w:rsidP="004A5215">
      <w:pPr>
        <w:pStyle w:val="a5"/>
        <w:spacing w:line="228" w:lineRule="auto"/>
        <w:rPr>
          <w:rtl/>
        </w:rPr>
      </w:pPr>
      <w:bookmarkStart w:id="279" w:name="_Toc441683790"/>
      <w:r w:rsidRPr="002E01BF">
        <w:rPr>
          <w:rtl/>
        </w:rPr>
        <w:t>حديث زيدبن ثابت در اين باره</w:t>
      </w:r>
      <w:bookmarkEnd w:id="279"/>
    </w:p>
    <w:p w:rsidR="00BD3D1B" w:rsidRPr="00906F1B" w:rsidRDefault="00BD3D1B" w:rsidP="00250586">
      <w:pPr>
        <w:pStyle w:val="PlainText"/>
        <w:ind w:firstLine="284"/>
        <w:jc w:val="both"/>
        <w:rPr>
          <w:rStyle w:val="Char4"/>
          <w:rtl/>
        </w:rPr>
      </w:pPr>
      <w:r w:rsidRPr="00906F1B">
        <w:rPr>
          <w:rStyle w:val="Char4"/>
          <w:rtl/>
        </w:rPr>
        <w:t>و نزد طبران</w:t>
      </w:r>
      <w:r w:rsidR="000E63F6">
        <w:rPr>
          <w:rStyle w:val="Char4"/>
          <w:rtl/>
        </w:rPr>
        <w:t>ی</w:t>
      </w:r>
      <w:r w:rsidRPr="00906F1B">
        <w:rPr>
          <w:rStyle w:val="Char4"/>
          <w:rtl/>
        </w:rPr>
        <w:t xml:space="preserve"> از ز</w:t>
      </w:r>
      <w:r w:rsidR="00755556">
        <w:rPr>
          <w:rStyle w:val="Char4"/>
          <w:rtl/>
        </w:rPr>
        <w:t>ی</w:t>
      </w:r>
      <w:r w:rsidRPr="00906F1B">
        <w:rPr>
          <w:rStyle w:val="Char4"/>
          <w:rtl/>
        </w:rPr>
        <w:t>د بن ثابت</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مرد</w:t>
      </w:r>
      <w:r w:rsidR="000E63F6">
        <w:rPr>
          <w:rStyle w:val="Char4"/>
          <w:rtl/>
        </w:rPr>
        <w:t>ی</w:t>
      </w:r>
      <w:r w:rsidRPr="00906F1B">
        <w:rPr>
          <w:rStyle w:val="Char4"/>
          <w:rtl/>
        </w:rPr>
        <w:t xml:space="preserve"> از عرب نزد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آمد و از و</w:t>
      </w:r>
      <w:r w:rsidR="000E63F6">
        <w:rPr>
          <w:rStyle w:val="Char4"/>
          <w:rtl/>
        </w:rPr>
        <w:t>ی</w:t>
      </w:r>
      <w:r w:rsidRPr="00906F1B">
        <w:rPr>
          <w:rStyle w:val="Char4"/>
          <w:rtl/>
        </w:rPr>
        <w:t xml:space="preserve"> زم</w:t>
      </w:r>
      <w:r w:rsidR="00755556">
        <w:rPr>
          <w:rStyle w:val="Char4"/>
          <w:rtl/>
        </w:rPr>
        <w:t>ی</w:t>
      </w:r>
      <w:r w:rsidRPr="00906F1B">
        <w:rPr>
          <w:rStyle w:val="Char4"/>
          <w:rtl/>
        </w:rPr>
        <w:t>ن</w:t>
      </w:r>
      <w:r w:rsidR="000E63F6">
        <w:rPr>
          <w:rStyle w:val="Char4"/>
          <w:rtl/>
        </w:rPr>
        <w:t>ی</w:t>
      </w:r>
      <w:r w:rsidRPr="00906F1B">
        <w:rPr>
          <w:rStyle w:val="Char4"/>
          <w:rtl/>
        </w:rPr>
        <w:t xml:space="preserve"> را </w:t>
      </w:r>
      <w:r w:rsidR="00755556">
        <w:rPr>
          <w:rStyle w:val="Char4"/>
          <w:rtl/>
        </w:rPr>
        <w:t>ک</w:t>
      </w:r>
      <w:r w:rsidRPr="00906F1B">
        <w:rPr>
          <w:rStyle w:val="Char4"/>
          <w:rtl/>
        </w:rPr>
        <w:t>ه در م</w:t>
      </w:r>
      <w:r w:rsidR="00755556">
        <w:rPr>
          <w:rStyle w:val="Char4"/>
          <w:rtl/>
        </w:rPr>
        <w:t>ی</w:t>
      </w:r>
      <w:r w:rsidRPr="00906F1B">
        <w:rPr>
          <w:rStyle w:val="Char4"/>
          <w:rtl/>
        </w:rPr>
        <w:t xml:space="preserve">ان دو </w:t>
      </w:r>
      <w:r w:rsidR="00755556">
        <w:rPr>
          <w:rStyle w:val="Char4"/>
          <w:rtl/>
        </w:rPr>
        <w:t>ک</w:t>
      </w:r>
      <w:r w:rsidRPr="00906F1B">
        <w:rPr>
          <w:rStyle w:val="Char4"/>
          <w:rtl/>
        </w:rPr>
        <w:t>وه قرار داشت، خواست</w:t>
      </w:r>
      <w:r w:rsidR="009C515A">
        <w:rPr>
          <w:rStyle w:val="Char4"/>
          <w:rtl/>
        </w:rPr>
        <w:t>،</w:t>
      </w:r>
      <w:r w:rsidRPr="00906F1B">
        <w:rPr>
          <w:rStyle w:val="Char4"/>
          <w:rtl/>
        </w:rPr>
        <w:t xml:space="preserve">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آن را برا</w:t>
      </w:r>
      <w:r w:rsidR="00755556">
        <w:rPr>
          <w:rStyle w:val="Char4"/>
          <w:rtl/>
        </w:rPr>
        <w:t>ی</w:t>
      </w:r>
      <w:r w:rsidRPr="00906F1B">
        <w:rPr>
          <w:rStyle w:val="Char4"/>
          <w:rtl/>
        </w:rPr>
        <w:t>ش نوشت و او اسلام آورد، و سپس نزد قوم خود آمد و به آنها گفت: اسلام ب</w:t>
      </w:r>
      <w:r w:rsidR="00755556">
        <w:rPr>
          <w:rStyle w:val="Char4"/>
          <w:rtl/>
        </w:rPr>
        <w:t>ی</w:t>
      </w:r>
      <w:r w:rsidRPr="00906F1B">
        <w:rPr>
          <w:rStyle w:val="Char4"/>
          <w:rtl/>
        </w:rPr>
        <w:t>اور</w:t>
      </w:r>
      <w:r w:rsidR="00755556">
        <w:rPr>
          <w:rStyle w:val="Char4"/>
          <w:rtl/>
        </w:rPr>
        <w:t>ی</w:t>
      </w:r>
      <w:r w:rsidRPr="00906F1B">
        <w:rPr>
          <w:rStyle w:val="Char4"/>
          <w:rtl/>
        </w:rPr>
        <w:t>د، من از نزد مرد</w:t>
      </w:r>
      <w:r w:rsidR="000E63F6">
        <w:rPr>
          <w:rStyle w:val="Char4"/>
          <w:rtl/>
        </w:rPr>
        <w:t>ی</w:t>
      </w:r>
      <w:r w:rsidRPr="00906F1B">
        <w:rPr>
          <w:rStyle w:val="Char4"/>
          <w:rtl/>
        </w:rPr>
        <w:t xml:space="preserve"> آمدم، </w:t>
      </w:r>
      <w:r w:rsidR="00755556">
        <w:rPr>
          <w:rStyle w:val="Char4"/>
          <w:rtl/>
        </w:rPr>
        <w:t>ک</w:t>
      </w:r>
      <w:r w:rsidRPr="00906F1B">
        <w:rPr>
          <w:rStyle w:val="Char4"/>
          <w:rtl/>
        </w:rPr>
        <w:t xml:space="preserve">ه مثل </w:t>
      </w:r>
      <w:r w:rsidR="00755556">
        <w:rPr>
          <w:rStyle w:val="Char4"/>
          <w:rtl/>
        </w:rPr>
        <w:t>ک</w:t>
      </w:r>
      <w:r w:rsidRPr="00906F1B">
        <w:rPr>
          <w:rStyle w:val="Char4"/>
          <w:rtl/>
        </w:rPr>
        <w:t>س</w:t>
      </w:r>
      <w:r w:rsidR="000E63F6">
        <w:rPr>
          <w:rStyle w:val="Char4"/>
          <w:rtl/>
        </w:rPr>
        <w:t>ی</w:t>
      </w:r>
      <w:r w:rsidRPr="00906F1B">
        <w:rPr>
          <w:rStyle w:val="Char4"/>
          <w:rtl/>
        </w:rPr>
        <w:t xml:space="preserve"> عطا م</w:t>
      </w:r>
      <w:r w:rsidR="000E63F6">
        <w:rPr>
          <w:rStyle w:val="Char4"/>
          <w:rtl/>
        </w:rPr>
        <w:t>ی</w:t>
      </w:r>
      <w:r w:rsidRPr="00906F1B">
        <w:rPr>
          <w:rStyle w:val="Char4"/>
          <w:rtl/>
        </w:rPr>
        <w:t>‏</w:t>
      </w:r>
      <w:r w:rsidR="00755556">
        <w:rPr>
          <w:rStyle w:val="Char4"/>
          <w:rtl/>
        </w:rPr>
        <w:t>ک</w:t>
      </w:r>
      <w:r w:rsidRPr="00906F1B">
        <w:rPr>
          <w:rStyle w:val="Char4"/>
          <w:rtl/>
        </w:rPr>
        <w:t xml:space="preserve">ند </w:t>
      </w:r>
      <w:r w:rsidR="00755556">
        <w:rPr>
          <w:rStyle w:val="Char4"/>
          <w:rtl/>
        </w:rPr>
        <w:t>ک</w:t>
      </w:r>
      <w:r w:rsidRPr="00906F1B">
        <w:rPr>
          <w:rStyle w:val="Char4"/>
          <w:rtl/>
        </w:rPr>
        <w:t>ه از فقر نم</w:t>
      </w:r>
      <w:r w:rsidR="000E63F6">
        <w:rPr>
          <w:rStyle w:val="Char4"/>
          <w:rtl/>
        </w:rPr>
        <w:t>ی</w:t>
      </w:r>
      <w:r w:rsidRPr="00906F1B">
        <w:rPr>
          <w:rStyle w:val="Char4"/>
          <w:rtl/>
        </w:rPr>
        <w:t>‏ترسد</w:t>
      </w:r>
      <w:r w:rsidRPr="00906F1B">
        <w:rPr>
          <w:rStyle w:val="FootnoteReference"/>
          <w:rFonts w:ascii="IRNazli" w:hAnsi="IRNazli" w:cs="IRNazli"/>
          <w:sz w:val="28"/>
          <w:szCs w:val="28"/>
          <w:rtl/>
        </w:rPr>
        <w:footnoteReference w:id="366"/>
      </w:r>
      <w:r w:rsidR="00572242">
        <w:rPr>
          <w:rStyle w:val="Char4"/>
          <w:rFonts w:hint="cs"/>
          <w:rtl/>
        </w:rPr>
        <w:t>.</w:t>
      </w:r>
      <w:r w:rsidRPr="00906F1B">
        <w:rPr>
          <w:rStyle w:val="Char4"/>
          <w:rtl/>
        </w:rPr>
        <w:t xml:space="preserve"> ه</w:t>
      </w:r>
      <w:r w:rsidR="00755556">
        <w:rPr>
          <w:rStyle w:val="Char4"/>
          <w:rtl/>
        </w:rPr>
        <w:t>ی</w:t>
      </w:r>
      <w:r w:rsidRPr="00906F1B">
        <w:rPr>
          <w:rStyle w:val="Char4"/>
          <w:rtl/>
        </w:rPr>
        <w:t>ثم</w:t>
      </w:r>
      <w:r w:rsidR="000E63F6">
        <w:rPr>
          <w:rStyle w:val="Char4"/>
          <w:rtl/>
        </w:rPr>
        <w:t>ی</w:t>
      </w:r>
      <w:r w:rsidRPr="00906F1B">
        <w:rPr>
          <w:rStyle w:val="Char4"/>
          <w:rtl/>
        </w:rPr>
        <w:t xml:space="preserve"> (13/9) م</w:t>
      </w:r>
      <w:r w:rsidR="000E63F6">
        <w:rPr>
          <w:rStyle w:val="Char4"/>
          <w:rtl/>
        </w:rPr>
        <w:t>ی</w:t>
      </w:r>
      <w:r w:rsidRPr="00906F1B">
        <w:rPr>
          <w:rStyle w:val="Char4"/>
          <w:rtl/>
        </w:rPr>
        <w:t>‏گو</w:t>
      </w:r>
      <w:r w:rsidR="00755556">
        <w:rPr>
          <w:rStyle w:val="Char4"/>
          <w:rtl/>
        </w:rPr>
        <w:t>ی</w:t>
      </w:r>
      <w:r w:rsidRPr="00906F1B">
        <w:rPr>
          <w:rStyle w:val="Char4"/>
          <w:rtl/>
        </w:rPr>
        <w:t>د: در ا</w:t>
      </w:r>
      <w:r w:rsidR="00755556">
        <w:rPr>
          <w:rStyle w:val="Char4"/>
          <w:rtl/>
        </w:rPr>
        <w:t>ی</w:t>
      </w:r>
      <w:r w:rsidRPr="00906F1B">
        <w:rPr>
          <w:rStyle w:val="Char4"/>
          <w:rtl/>
        </w:rPr>
        <w:t xml:space="preserve">ن عبدالرحمن بن </w:t>
      </w:r>
      <w:r w:rsidR="00755556">
        <w:rPr>
          <w:rStyle w:val="Char4"/>
          <w:rtl/>
        </w:rPr>
        <w:t>ی</w:t>
      </w:r>
      <w:r w:rsidRPr="00906F1B">
        <w:rPr>
          <w:rStyle w:val="Char4"/>
          <w:rtl/>
        </w:rPr>
        <w:t>ح</w:t>
      </w:r>
      <w:r w:rsidR="00755556">
        <w:rPr>
          <w:rStyle w:val="Char4"/>
          <w:rtl/>
        </w:rPr>
        <w:t>ی</w:t>
      </w:r>
      <w:r w:rsidRPr="00906F1B">
        <w:rPr>
          <w:rStyle w:val="Char4"/>
          <w:rtl/>
        </w:rPr>
        <w:t>ا</w:t>
      </w:r>
      <w:r w:rsidR="000E63F6">
        <w:rPr>
          <w:rStyle w:val="Char4"/>
          <w:rtl/>
        </w:rPr>
        <w:t>ی</w:t>
      </w:r>
      <w:r w:rsidRPr="00906F1B">
        <w:rPr>
          <w:rStyle w:val="Char4"/>
          <w:rtl/>
        </w:rPr>
        <w:t xml:space="preserve"> عذر</w:t>
      </w:r>
      <w:r w:rsidR="000E63F6">
        <w:rPr>
          <w:rStyle w:val="Char4"/>
          <w:rtl/>
        </w:rPr>
        <w:t>ی</w:t>
      </w:r>
      <w:r w:rsidRPr="00906F1B">
        <w:rPr>
          <w:rStyle w:val="Char4"/>
          <w:rtl/>
        </w:rPr>
        <w:t xml:space="preserve"> آمده، و گفته شده: و</w:t>
      </w:r>
      <w:r w:rsidR="000E63F6">
        <w:rPr>
          <w:rStyle w:val="Char4"/>
          <w:rtl/>
        </w:rPr>
        <w:t>ی</w:t>
      </w:r>
      <w:r w:rsidRPr="00906F1B">
        <w:rPr>
          <w:rStyle w:val="Char4"/>
          <w:rtl/>
        </w:rPr>
        <w:t xml:space="preserve"> مجهول است، ول</w:t>
      </w:r>
      <w:r w:rsidR="000E63F6">
        <w:rPr>
          <w:rStyle w:val="Char4"/>
          <w:rtl/>
        </w:rPr>
        <w:t>ی</w:t>
      </w:r>
      <w:r w:rsidRPr="00906F1B">
        <w:rPr>
          <w:rStyle w:val="Char4"/>
          <w:rtl/>
        </w:rPr>
        <w:t xml:space="preserve"> بق</w:t>
      </w:r>
      <w:r w:rsidR="00755556">
        <w:rPr>
          <w:rStyle w:val="Char4"/>
          <w:rtl/>
        </w:rPr>
        <w:t>ی</w:t>
      </w:r>
      <w:r w:rsidRPr="00906F1B">
        <w:rPr>
          <w:rStyle w:val="Char4"/>
          <w:rtl/>
        </w:rPr>
        <w:t>ه رجال آن ثقه دانسته شده‏اند.</w:t>
      </w:r>
    </w:p>
    <w:p w:rsidR="00BD3D1B" w:rsidRPr="00906F1B" w:rsidRDefault="00BD3D1B" w:rsidP="004A5215">
      <w:pPr>
        <w:pStyle w:val="a5"/>
        <w:spacing w:line="228" w:lineRule="auto"/>
        <w:rPr>
          <w:rStyle w:val="Char4"/>
          <w:rtl/>
        </w:rPr>
      </w:pPr>
      <w:bookmarkStart w:id="280" w:name="_Toc441683791"/>
      <w:r w:rsidRPr="002E01BF">
        <w:rPr>
          <w:rtl/>
        </w:rPr>
        <w:t>انگيزه اسلام آوردن صفوان بن اميّه و گفتارش درباره پيامبر</w:t>
      </w:r>
      <w:r w:rsidRPr="00906F1B">
        <w:rPr>
          <w:rStyle w:val="Char4"/>
          <w:rtl/>
        </w:rPr>
        <w:t xml:space="preserve"> </w:t>
      </w:r>
      <w:r w:rsidRPr="00DA4BF5">
        <w:rPr>
          <w:rFonts w:cs="CTraditional Arabic"/>
          <w:bCs w:val="0"/>
          <w:szCs w:val="28"/>
          <w:rtl/>
        </w:rPr>
        <w:t>ص</w:t>
      </w:r>
      <w:bookmarkEnd w:id="280"/>
    </w:p>
    <w:p w:rsidR="00BD3D1B" w:rsidRPr="00906F1B" w:rsidRDefault="00BD3D1B" w:rsidP="00250586">
      <w:pPr>
        <w:pStyle w:val="PlainText"/>
        <w:ind w:firstLine="284"/>
        <w:jc w:val="both"/>
        <w:rPr>
          <w:rStyle w:val="Char4"/>
          <w:rtl/>
        </w:rPr>
      </w:pPr>
      <w:r w:rsidRPr="00906F1B">
        <w:rPr>
          <w:rStyle w:val="Char4"/>
          <w:rtl/>
        </w:rPr>
        <w:t>و در قصه اسلام آوردن صفوان بن ام</w:t>
      </w:r>
      <w:r w:rsidR="00755556">
        <w:rPr>
          <w:rStyle w:val="Char4"/>
          <w:rtl/>
        </w:rPr>
        <w:t>ی</w:t>
      </w:r>
      <w:r w:rsidRPr="00906F1B">
        <w:rPr>
          <w:rStyle w:val="Char4"/>
          <w:rtl/>
        </w:rPr>
        <w:t>ه گذشت: در حال</w:t>
      </w:r>
      <w:r w:rsidR="000E63F6">
        <w:rPr>
          <w:rStyle w:val="Char4"/>
          <w:rtl/>
        </w:rPr>
        <w:t>ی</w:t>
      </w:r>
      <w:r w:rsidRPr="00906F1B">
        <w:rPr>
          <w:rStyle w:val="Char4"/>
          <w:rtl/>
        </w:rPr>
        <w:t xml:space="preserve"> </w:t>
      </w:r>
      <w:r w:rsidR="00755556">
        <w:rPr>
          <w:rStyle w:val="Char4"/>
          <w:rtl/>
        </w:rPr>
        <w:t>ک</w:t>
      </w:r>
      <w:r w:rsidRPr="00906F1B">
        <w:rPr>
          <w:rStyle w:val="Char4"/>
          <w:rtl/>
        </w:rPr>
        <w:t>ه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در م</w:t>
      </w:r>
      <w:r w:rsidR="00755556">
        <w:rPr>
          <w:rStyle w:val="Char4"/>
          <w:rtl/>
        </w:rPr>
        <w:t>ی</w:t>
      </w:r>
      <w:r w:rsidRPr="00906F1B">
        <w:rPr>
          <w:rStyle w:val="Char4"/>
          <w:rtl/>
        </w:rPr>
        <w:t>ان اموال غن</w:t>
      </w:r>
      <w:r w:rsidR="00755556">
        <w:rPr>
          <w:rStyle w:val="Char4"/>
          <w:rtl/>
        </w:rPr>
        <w:t>ی</w:t>
      </w:r>
      <w:r w:rsidRPr="00906F1B">
        <w:rPr>
          <w:rStyle w:val="Char4"/>
          <w:rtl/>
        </w:rPr>
        <w:t>مت</w:t>
      </w:r>
      <w:r w:rsidR="000E63F6">
        <w:rPr>
          <w:rStyle w:val="Char4"/>
          <w:rtl/>
        </w:rPr>
        <w:t>ی</w:t>
      </w:r>
      <w:r w:rsidRPr="00906F1B">
        <w:rPr>
          <w:rStyle w:val="Char4"/>
          <w:rtl/>
        </w:rPr>
        <w:t xml:space="preserve"> قدم م</w:t>
      </w:r>
      <w:r w:rsidR="000E63F6">
        <w:rPr>
          <w:rStyle w:val="Char4"/>
          <w:rtl/>
        </w:rPr>
        <w:t>ی</w:t>
      </w:r>
      <w:r w:rsidRPr="00906F1B">
        <w:rPr>
          <w:rStyle w:val="Char4"/>
          <w:rtl/>
        </w:rPr>
        <w:t>‏زد، و آن‏ها را معا</w:t>
      </w:r>
      <w:r w:rsidR="00755556">
        <w:rPr>
          <w:rStyle w:val="Char4"/>
          <w:rtl/>
        </w:rPr>
        <w:t>ی</w:t>
      </w:r>
      <w:r w:rsidRPr="00906F1B">
        <w:rPr>
          <w:rStyle w:val="Char4"/>
          <w:rtl/>
        </w:rPr>
        <w:t>نه م</w:t>
      </w:r>
      <w:r w:rsidR="000E63F6">
        <w:rPr>
          <w:rStyle w:val="Char4"/>
          <w:rtl/>
        </w:rPr>
        <w:t>ی</w:t>
      </w:r>
      <w:r w:rsidRPr="00906F1B">
        <w:rPr>
          <w:rStyle w:val="Char4"/>
          <w:rtl/>
        </w:rPr>
        <w:t>‏نمود - صفوان بن ام</w:t>
      </w:r>
      <w:r w:rsidR="00755556">
        <w:rPr>
          <w:rStyle w:val="Char4"/>
          <w:rtl/>
        </w:rPr>
        <w:t>ی</w:t>
      </w:r>
      <w:r w:rsidRPr="00906F1B">
        <w:rPr>
          <w:rStyle w:val="Char4"/>
          <w:rtl/>
        </w:rPr>
        <w:t>ه ن</w:t>
      </w:r>
      <w:r w:rsidR="00755556">
        <w:rPr>
          <w:rStyle w:val="Char4"/>
          <w:rtl/>
        </w:rPr>
        <w:t>ی</w:t>
      </w:r>
      <w:r w:rsidRPr="00906F1B">
        <w:rPr>
          <w:rStyle w:val="Char4"/>
          <w:rtl/>
        </w:rPr>
        <w:t>ز همراهش بود - صفوان بن ام</w:t>
      </w:r>
      <w:r w:rsidR="00755556">
        <w:rPr>
          <w:rStyle w:val="Char4"/>
          <w:rtl/>
        </w:rPr>
        <w:t>ی</w:t>
      </w:r>
      <w:r w:rsidRPr="00906F1B">
        <w:rPr>
          <w:rStyle w:val="Char4"/>
          <w:rtl/>
        </w:rPr>
        <w:t>ه در ا</w:t>
      </w:r>
      <w:r w:rsidR="00755556">
        <w:rPr>
          <w:rStyle w:val="Char4"/>
          <w:rtl/>
        </w:rPr>
        <w:t>ی</w:t>
      </w:r>
      <w:r w:rsidRPr="00906F1B">
        <w:rPr>
          <w:rStyle w:val="Char4"/>
          <w:rtl/>
        </w:rPr>
        <w:t>ن هنگام چشم خود را به دره‏ا</w:t>
      </w:r>
      <w:r w:rsidR="000E63F6">
        <w:rPr>
          <w:rStyle w:val="Char4"/>
          <w:rtl/>
        </w:rPr>
        <w:t>ی</w:t>
      </w:r>
      <w:r w:rsidRPr="00906F1B">
        <w:rPr>
          <w:rStyle w:val="Char4"/>
          <w:rtl/>
        </w:rPr>
        <w:t xml:space="preserve"> </w:t>
      </w:r>
      <w:r w:rsidR="00755556">
        <w:rPr>
          <w:rStyle w:val="Char4"/>
          <w:rtl/>
        </w:rPr>
        <w:t>ک</w:t>
      </w:r>
      <w:r w:rsidRPr="00906F1B">
        <w:rPr>
          <w:rStyle w:val="Char4"/>
          <w:rtl/>
        </w:rPr>
        <w:t>ه ح</w:t>
      </w:r>
      <w:r w:rsidR="00755556">
        <w:rPr>
          <w:rStyle w:val="Char4"/>
          <w:rtl/>
        </w:rPr>
        <w:t>ی</w:t>
      </w:r>
      <w:r w:rsidRPr="00906F1B">
        <w:rPr>
          <w:rStyle w:val="Char4"/>
          <w:rtl/>
        </w:rPr>
        <w:t>وانات، گوسفندان و شبانان در آن قرار داشت و دره از آن‏ها پر شده بود دوخته بود، و</w:t>
      </w:r>
      <w:r w:rsidR="000E63F6">
        <w:rPr>
          <w:rStyle w:val="Char4"/>
          <w:rtl/>
        </w:rPr>
        <w:t>ی</w:t>
      </w:r>
      <w:r w:rsidRPr="00906F1B">
        <w:rPr>
          <w:rStyle w:val="Char4"/>
          <w:rtl/>
        </w:rPr>
        <w:t xml:space="preserve"> بس</w:t>
      </w:r>
      <w:r w:rsidR="00755556">
        <w:rPr>
          <w:rStyle w:val="Char4"/>
          <w:rtl/>
        </w:rPr>
        <w:t>ی</w:t>
      </w:r>
      <w:r w:rsidRPr="00906F1B">
        <w:rPr>
          <w:rStyle w:val="Char4"/>
          <w:rtl/>
        </w:rPr>
        <w:t>ار د</w:t>
      </w:r>
      <w:r w:rsidR="00755556">
        <w:rPr>
          <w:rStyle w:val="Char4"/>
          <w:rtl/>
        </w:rPr>
        <w:t>ی</w:t>
      </w:r>
      <w:r w:rsidRPr="00906F1B">
        <w:rPr>
          <w:rStyle w:val="Char4"/>
          <w:rtl/>
        </w:rPr>
        <w:t>ر به آن سو نگر</w:t>
      </w:r>
      <w:r w:rsidR="00755556">
        <w:rPr>
          <w:rStyle w:val="Char4"/>
          <w:rtl/>
        </w:rPr>
        <w:t>ی</w:t>
      </w:r>
      <w:r w:rsidRPr="00906F1B">
        <w:rPr>
          <w:rStyle w:val="Char4"/>
          <w:rtl/>
        </w:rPr>
        <w:t>ست، و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او را به گوشه چشم مراقبت م</w:t>
      </w:r>
      <w:r w:rsidR="000E63F6">
        <w:rPr>
          <w:rStyle w:val="Char4"/>
          <w:rtl/>
        </w:rPr>
        <w:t>ی</w:t>
      </w:r>
      <w:r w:rsidRPr="00906F1B">
        <w:rPr>
          <w:rStyle w:val="Char4"/>
          <w:rtl/>
        </w:rPr>
        <w:t>‏</w:t>
      </w:r>
      <w:r w:rsidR="00755556">
        <w:rPr>
          <w:rStyle w:val="Char4"/>
          <w:rtl/>
        </w:rPr>
        <w:t>ک</w:t>
      </w:r>
      <w:r w:rsidRPr="00906F1B">
        <w:rPr>
          <w:rStyle w:val="Char4"/>
          <w:rtl/>
        </w:rPr>
        <w:t>رد، در حال به او گفت: «ابووهب ا</w:t>
      </w:r>
      <w:r w:rsidR="00755556">
        <w:rPr>
          <w:rStyle w:val="Char4"/>
          <w:rtl/>
        </w:rPr>
        <w:t>ی</w:t>
      </w:r>
      <w:r w:rsidRPr="00906F1B">
        <w:rPr>
          <w:rStyle w:val="Char4"/>
          <w:rtl/>
        </w:rPr>
        <w:t>ن دره خوشت آمده است؟» گفت: بل</w:t>
      </w:r>
      <w:r w:rsidR="000E63F6">
        <w:rPr>
          <w:rStyle w:val="Char4"/>
          <w:rtl/>
        </w:rPr>
        <w:t>ی</w:t>
      </w:r>
      <w:r w:rsidRPr="00906F1B">
        <w:rPr>
          <w:rStyle w:val="Char4"/>
          <w:rtl/>
        </w:rPr>
        <w:t>، پ</w:t>
      </w:r>
      <w:r w:rsidR="00755556">
        <w:rPr>
          <w:rStyle w:val="Char4"/>
          <w:rtl/>
        </w:rPr>
        <w:t>ی</w:t>
      </w:r>
      <w:r w:rsidRPr="00906F1B">
        <w:rPr>
          <w:rStyle w:val="Char4"/>
          <w:rtl/>
        </w:rPr>
        <w:t>امبر گفت: «آن درباره چ</w:t>
      </w:r>
      <w:r w:rsidR="00755556">
        <w:rPr>
          <w:rStyle w:val="Char4"/>
          <w:rtl/>
        </w:rPr>
        <w:t>ی</w:t>
      </w:r>
      <w:r w:rsidRPr="00906F1B">
        <w:rPr>
          <w:rStyle w:val="Char4"/>
          <w:rtl/>
        </w:rPr>
        <w:t>زها</w:t>
      </w:r>
      <w:r w:rsidR="00755556">
        <w:rPr>
          <w:rStyle w:val="Char4"/>
          <w:rtl/>
        </w:rPr>
        <w:t>ی</w:t>
      </w:r>
      <w:r w:rsidR="000E63F6">
        <w:rPr>
          <w:rStyle w:val="Char4"/>
          <w:rtl/>
        </w:rPr>
        <w:t>ی</w:t>
      </w:r>
      <w:r w:rsidRPr="00906F1B">
        <w:rPr>
          <w:rStyle w:val="Char4"/>
          <w:rtl/>
        </w:rPr>
        <w:t xml:space="preserve"> </w:t>
      </w:r>
      <w:r w:rsidR="00755556">
        <w:rPr>
          <w:rStyle w:val="Char4"/>
          <w:rtl/>
        </w:rPr>
        <w:t>ک</w:t>
      </w:r>
      <w:r w:rsidRPr="00906F1B">
        <w:rPr>
          <w:rStyle w:val="Char4"/>
          <w:rtl/>
        </w:rPr>
        <w:t>ه در آن است برا</w:t>
      </w:r>
      <w:r w:rsidR="000E63F6">
        <w:rPr>
          <w:rStyle w:val="Char4"/>
          <w:rtl/>
        </w:rPr>
        <w:t>ی</w:t>
      </w:r>
      <w:r w:rsidRPr="00906F1B">
        <w:rPr>
          <w:rStyle w:val="Char4"/>
          <w:rtl/>
        </w:rPr>
        <w:t xml:space="preserve"> تو باشد». صفوان در ا</w:t>
      </w:r>
      <w:r w:rsidR="00755556">
        <w:rPr>
          <w:rStyle w:val="Char4"/>
          <w:rtl/>
        </w:rPr>
        <w:t>ی</w:t>
      </w:r>
      <w:r w:rsidRPr="00906F1B">
        <w:rPr>
          <w:rStyle w:val="Char4"/>
          <w:rtl/>
        </w:rPr>
        <w:t>ن اثنا گفت: نفس ه</w:t>
      </w:r>
      <w:r w:rsidR="00755556">
        <w:rPr>
          <w:rStyle w:val="Char4"/>
          <w:rtl/>
        </w:rPr>
        <w:t>ی</w:t>
      </w:r>
      <w:r w:rsidRPr="00906F1B">
        <w:rPr>
          <w:rStyle w:val="Char4"/>
          <w:rtl/>
        </w:rPr>
        <w:t xml:space="preserve">چ </w:t>
      </w:r>
      <w:r w:rsidR="00755556">
        <w:rPr>
          <w:rStyle w:val="Char4"/>
          <w:rtl/>
        </w:rPr>
        <w:t>ک</w:t>
      </w:r>
      <w:r w:rsidRPr="00906F1B">
        <w:rPr>
          <w:rStyle w:val="Char4"/>
          <w:rtl/>
        </w:rPr>
        <w:t>س</w:t>
      </w:r>
      <w:r w:rsidR="000E63F6">
        <w:rPr>
          <w:rStyle w:val="Char4"/>
          <w:rtl/>
        </w:rPr>
        <w:t>ی</w:t>
      </w:r>
      <w:r w:rsidRPr="00906F1B">
        <w:rPr>
          <w:rStyle w:val="Char4"/>
          <w:rtl/>
        </w:rPr>
        <w:t xml:space="preserve"> جز نفس نب</w:t>
      </w:r>
      <w:r w:rsidR="000E63F6">
        <w:rPr>
          <w:rStyle w:val="Char4"/>
          <w:rtl/>
        </w:rPr>
        <w:t>ی</w:t>
      </w:r>
      <w:r w:rsidRPr="00906F1B">
        <w:rPr>
          <w:rStyle w:val="Char4"/>
          <w:rtl/>
        </w:rPr>
        <w:t xml:space="preserve"> تن به ا</w:t>
      </w:r>
      <w:r w:rsidR="00755556">
        <w:rPr>
          <w:rStyle w:val="Char4"/>
          <w:rtl/>
        </w:rPr>
        <w:t>ی</w:t>
      </w:r>
      <w:r w:rsidRPr="00906F1B">
        <w:rPr>
          <w:rStyle w:val="Char4"/>
          <w:rtl/>
        </w:rPr>
        <w:t xml:space="preserve">ن </w:t>
      </w:r>
      <w:r w:rsidR="00755556">
        <w:rPr>
          <w:rStyle w:val="Char4"/>
          <w:rtl/>
        </w:rPr>
        <w:t>ک</w:t>
      </w:r>
      <w:r w:rsidRPr="00906F1B">
        <w:rPr>
          <w:rStyle w:val="Char4"/>
          <w:rtl/>
        </w:rPr>
        <w:t>ار نم</w:t>
      </w:r>
      <w:r w:rsidR="000E63F6">
        <w:rPr>
          <w:rStyle w:val="Char4"/>
          <w:rtl/>
        </w:rPr>
        <w:t>ی</w:t>
      </w:r>
      <w:r w:rsidRPr="00906F1B">
        <w:rPr>
          <w:rStyle w:val="Char4"/>
          <w:rtl/>
        </w:rPr>
        <w:t>‏دهد، گواه</w:t>
      </w:r>
      <w:r w:rsidR="000E63F6">
        <w:rPr>
          <w:rStyle w:val="Char4"/>
          <w:rtl/>
        </w:rPr>
        <w:t>ی</w:t>
      </w:r>
      <w:r w:rsidRPr="00906F1B">
        <w:rPr>
          <w:rStyle w:val="Char4"/>
          <w:rtl/>
        </w:rPr>
        <w:t xml:space="preserve"> و شهادت م</w:t>
      </w:r>
      <w:r w:rsidR="000E63F6">
        <w:rPr>
          <w:rStyle w:val="Char4"/>
          <w:rtl/>
        </w:rPr>
        <w:t>ی</w:t>
      </w:r>
      <w:r w:rsidRPr="00906F1B">
        <w:rPr>
          <w:rStyle w:val="Char4"/>
          <w:rtl/>
        </w:rPr>
        <w:t xml:space="preserve">‏دهم </w:t>
      </w:r>
      <w:r w:rsidR="00755556">
        <w:rPr>
          <w:rStyle w:val="Char4"/>
          <w:rtl/>
        </w:rPr>
        <w:t>ک</w:t>
      </w:r>
      <w:r w:rsidRPr="00906F1B">
        <w:rPr>
          <w:rStyle w:val="Char4"/>
          <w:rtl/>
        </w:rPr>
        <w:t>ه معبود</w:t>
      </w:r>
      <w:r w:rsidR="000E63F6">
        <w:rPr>
          <w:rStyle w:val="Char4"/>
          <w:rtl/>
        </w:rPr>
        <w:t>ی</w:t>
      </w:r>
      <w:r w:rsidRPr="00906F1B">
        <w:rPr>
          <w:rStyle w:val="Char4"/>
          <w:rtl/>
        </w:rPr>
        <w:t xml:space="preserve"> جز </w:t>
      </w:r>
      <w:r w:rsidR="00755556">
        <w:rPr>
          <w:rStyle w:val="Char4"/>
          <w:rtl/>
        </w:rPr>
        <w:t>یک</w:t>
      </w:r>
      <w:r w:rsidRPr="00906F1B">
        <w:rPr>
          <w:rStyle w:val="Char4"/>
          <w:rtl/>
        </w:rPr>
        <w:t xml:space="preserve"> خدا ن</w:t>
      </w:r>
      <w:r w:rsidR="00755556">
        <w:rPr>
          <w:rStyle w:val="Char4"/>
          <w:rtl/>
        </w:rPr>
        <w:t>ی</w:t>
      </w:r>
      <w:r w:rsidRPr="00906F1B">
        <w:rPr>
          <w:rStyle w:val="Char4"/>
          <w:rtl/>
        </w:rPr>
        <w:t>ست، و محمّد بنده و رسول اوست. و در همانجا اسلام آورد</w:t>
      </w:r>
      <w:r w:rsidRPr="00906F1B">
        <w:rPr>
          <w:rStyle w:val="FootnoteReference"/>
          <w:rFonts w:ascii="IRNazli" w:hAnsi="IRNazli" w:cs="IRNazli"/>
          <w:sz w:val="28"/>
          <w:szCs w:val="28"/>
          <w:rtl/>
        </w:rPr>
        <w:footnoteReference w:id="367"/>
      </w:r>
      <w:r w:rsidR="00572242">
        <w:rPr>
          <w:rStyle w:val="Char4"/>
          <w:rFonts w:hint="cs"/>
          <w:rtl/>
        </w:rPr>
        <w:t>.</w:t>
      </w:r>
      <w:r w:rsidRPr="00906F1B">
        <w:rPr>
          <w:rStyle w:val="Char4"/>
          <w:rtl/>
        </w:rPr>
        <w:t xml:space="preserve"> ا</w:t>
      </w:r>
      <w:r w:rsidR="00755556">
        <w:rPr>
          <w:rStyle w:val="Char4"/>
          <w:rtl/>
        </w:rPr>
        <w:t>ی</w:t>
      </w:r>
      <w:r w:rsidRPr="00906F1B">
        <w:rPr>
          <w:rStyle w:val="Char4"/>
          <w:rtl/>
        </w:rPr>
        <w:t>ن را واقد</w:t>
      </w:r>
      <w:r w:rsidR="000E63F6">
        <w:rPr>
          <w:rStyle w:val="Char4"/>
          <w:rtl/>
        </w:rPr>
        <w:t>ی</w:t>
      </w:r>
      <w:r w:rsidRPr="00906F1B">
        <w:rPr>
          <w:rStyle w:val="Char4"/>
          <w:rtl/>
        </w:rPr>
        <w:t>، و ابن عسا</w:t>
      </w:r>
      <w:r w:rsidR="00755556">
        <w:rPr>
          <w:rStyle w:val="Char4"/>
          <w:rtl/>
        </w:rPr>
        <w:t>ک</w:t>
      </w:r>
      <w:r w:rsidRPr="00906F1B">
        <w:rPr>
          <w:rStyle w:val="Char4"/>
          <w:rtl/>
        </w:rPr>
        <w:t>ر از عبداللَّه بن زب</w:t>
      </w:r>
      <w:r w:rsidR="00755556">
        <w:rPr>
          <w:rStyle w:val="Char4"/>
          <w:rtl/>
        </w:rPr>
        <w:t>ی</w:t>
      </w:r>
      <w:r w:rsidRPr="00906F1B">
        <w:rPr>
          <w:rStyle w:val="Char4"/>
          <w:rtl/>
        </w:rPr>
        <w:t>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چنان </w:t>
      </w:r>
      <w:r w:rsidR="00755556">
        <w:rPr>
          <w:rStyle w:val="Char4"/>
          <w:rtl/>
        </w:rPr>
        <w:t>ک</w:t>
      </w:r>
      <w:r w:rsidRPr="00906F1B">
        <w:rPr>
          <w:rStyle w:val="Char4"/>
          <w:rtl/>
        </w:rPr>
        <w:t>ه در ال</w:t>
      </w:r>
      <w:r w:rsidR="00755556">
        <w:rPr>
          <w:rStyle w:val="Char4"/>
          <w:rtl/>
        </w:rPr>
        <w:t>ک</w:t>
      </w:r>
      <w:r w:rsidRPr="00906F1B">
        <w:rPr>
          <w:rStyle w:val="Char4"/>
          <w:rtl/>
        </w:rPr>
        <w:t>نز (294/5) آمده، روا</w:t>
      </w:r>
      <w:r w:rsidR="00755556">
        <w:rPr>
          <w:rStyle w:val="Char4"/>
          <w:rtl/>
        </w:rPr>
        <w:t>ی</w:t>
      </w:r>
      <w:r w:rsidRPr="00906F1B">
        <w:rPr>
          <w:rStyle w:val="Char4"/>
          <w:rtl/>
        </w:rPr>
        <w:t>ت نموده‏اند.</w:t>
      </w:r>
    </w:p>
    <w:p w:rsidR="00BD3D1B" w:rsidRPr="002E01BF" w:rsidRDefault="00250586" w:rsidP="00A97312">
      <w:pPr>
        <w:pStyle w:val="a2"/>
        <w:rPr>
          <w:rtl/>
        </w:rPr>
      </w:pPr>
      <w:bookmarkStart w:id="281" w:name="_Toc441683792"/>
      <w:r>
        <w:rPr>
          <w:rtl/>
        </w:rPr>
        <w:t>انفاق در جهاد در راه خدا</w:t>
      </w:r>
      <w:bookmarkEnd w:id="281"/>
    </w:p>
    <w:p w:rsidR="00BD3D1B" w:rsidRPr="002E01BF" w:rsidRDefault="00BD3D1B" w:rsidP="00A97312">
      <w:pPr>
        <w:pStyle w:val="a5"/>
        <w:rPr>
          <w:rtl/>
        </w:rPr>
      </w:pPr>
      <w:bookmarkStart w:id="282" w:name="_Toc441683793"/>
      <w:r w:rsidRPr="002E01BF">
        <w:rPr>
          <w:rtl/>
        </w:rPr>
        <w:t>انفاق ابوبكر</w:t>
      </w:r>
      <w:r w:rsidR="00130DB0">
        <w:rPr>
          <w:rStyle w:val="Char4"/>
          <w:rtl/>
        </w:rPr>
        <w:t xml:space="preserve"> </w:t>
      </w:r>
      <w:r w:rsidR="00130DB0" w:rsidRPr="00130DB0">
        <w:rPr>
          <w:rStyle w:val="Char4"/>
          <w:rFonts w:ascii="CTraditional Arabic" w:hAnsi="CTraditional Arabic" w:cs="CTraditional Arabic"/>
          <w:bCs w:val="0"/>
          <w:rtl/>
        </w:rPr>
        <w:t>س</w:t>
      </w:r>
      <w:r w:rsidR="009C515A">
        <w:rPr>
          <w:rStyle w:val="Char4"/>
          <w:rFonts w:hint="cs"/>
          <w:rtl/>
        </w:rPr>
        <w:t>:</w:t>
      </w:r>
      <w:r>
        <w:rPr>
          <w:rFonts w:hint="cs"/>
          <w:rtl/>
        </w:rPr>
        <w:t xml:space="preserve"> </w:t>
      </w:r>
      <w:r w:rsidRPr="002E01BF">
        <w:rPr>
          <w:rtl/>
        </w:rPr>
        <w:t>انفاق و</w:t>
      </w:r>
      <w:r w:rsidR="000E63F6">
        <w:rPr>
          <w:rtl/>
        </w:rPr>
        <w:t>ی</w:t>
      </w:r>
      <w:r w:rsidRPr="002E01BF">
        <w:rPr>
          <w:rtl/>
        </w:rPr>
        <w:t xml:space="preserve"> هنگام هجرت و آنچه ميان ابوقحافه و اسماء</w:t>
      </w:r>
      <w:r w:rsidR="00F60D76">
        <w:rPr>
          <w:rtl/>
        </w:rPr>
        <w:t xml:space="preserve"> </w:t>
      </w:r>
      <w:r w:rsidR="00F60D76" w:rsidRPr="00F60D76">
        <w:rPr>
          <w:rFonts w:cs="CTraditional Arabic" w:hint="cs"/>
          <w:bCs w:val="0"/>
          <w:szCs w:val="28"/>
          <w:rtl/>
        </w:rPr>
        <w:t>ب</w:t>
      </w:r>
      <w:r w:rsidRPr="002E01BF">
        <w:rPr>
          <w:rtl/>
        </w:rPr>
        <w:t xml:space="preserve"> اتفاق افتاد</w:t>
      </w:r>
      <w:bookmarkEnd w:id="282"/>
    </w:p>
    <w:p w:rsidR="00BD3D1B" w:rsidRPr="00906F1B" w:rsidRDefault="00BD3D1B" w:rsidP="00250586">
      <w:pPr>
        <w:pStyle w:val="PlainText"/>
        <w:ind w:firstLine="284"/>
        <w:jc w:val="both"/>
        <w:rPr>
          <w:rStyle w:val="Char4"/>
          <w:rtl/>
        </w:rPr>
      </w:pPr>
      <w:r w:rsidRPr="00906F1B">
        <w:rPr>
          <w:rStyle w:val="Char4"/>
          <w:rtl/>
        </w:rPr>
        <w:t>ابن اسحاق از اسماء</w:t>
      </w:r>
      <w:r w:rsidR="00F60D76">
        <w:rPr>
          <w:rStyle w:val="Char4"/>
          <w:rtl/>
        </w:rPr>
        <w:t xml:space="preserve"> </w:t>
      </w:r>
      <w:r w:rsidR="00F60D76" w:rsidRPr="00F60D76">
        <w:rPr>
          <w:rStyle w:val="Char4"/>
          <w:rFonts w:ascii="CTraditional Arabic" w:hAnsi="CTraditional Arabic" w:cs="CTraditional Arabic"/>
          <w:rtl/>
        </w:rPr>
        <w:t>ل</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هنگام</w:t>
      </w:r>
      <w:r w:rsidR="000E63F6">
        <w:rPr>
          <w:rStyle w:val="Char4"/>
          <w:rtl/>
        </w:rPr>
        <w:t>ی</w:t>
      </w:r>
      <w:r w:rsidRPr="00906F1B">
        <w:rPr>
          <w:rStyle w:val="Char4"/>
          <w:rtl/>
        </w:rPr>
        <w:t xml:space="preserve"> </w:t>
      </w:r>
      <w:r w:rsidR="00755556">
        <w:rPr>
          <w:rStyle w:val="Char4"/>
          <w:rtl/>
        </w:rPr>
        <w:t>ک</w:t>
      </w:r>
      <w:r w:rsidRPr="00906F1B">
        <w:rPr>
          <w:rStyle w:val="Char4"/>
          <w:rtl/>
        </w:rPr>
        <w:t>ه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ب</w:t>
      </w:r>
      <w:r w:rsidR="00755556">
        <w:rPr>
          <w:rStyle w:val="Char4"/>
          <w:rtl/>
        </w:rPr>
        <w:t>ی</w:t>
      </w:r>
      <w:r w:rsidRPr="00906F1B">
        <w:rPr>
          <w:rStyle w:val="Char4"/>
          <w:rtl/>
        </w:rPr>
        <w:t>رون رفت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هم همراهش ب</w:t>
      </w:r>
      <w:r w:rsidR="00755556">
        <w:rPr>
          <w:rStyle w:val="Char4"/>
          <w:rtl/>
        </w:rPr>
        <w:t>ی</w:t>
      </w:r>
      <w:r w:rsidRPr="00906F1B">
        <w:rPr>
          <w:rStyle w:val="Char4"/>
          <w:rtl/>
        </w:rPr>
        <w:t xml:space="preserve">رون رفت، و همه مال خود را - </w:t>
      </w:r>
      <w:r w:rsidR="00755556">
        <w:rPr>
          <w:rStyle w:val="Char4"/>
          <w:rtl/>
        </w:rPr>
        <w:t>ک</w:t>
      </w:r>
      <w:r w:rsidRPr="00906F1B">
        <w:rPr>
          <w:rStyle w:val="Char4"/>
          <w:rtl/>
        </w:rPr>
        <w:t xml:space="preserve">ه پنج هزار درهم، </w:t>
      </w:r>
      <w:r w:rsidR="00755556">
        <w:rPr>
          <w:rStyle w:val="Char4"/>
          <w:rtl/>
        </w:rPr>
        <w:t>ی</w:t>
      </w:r>
      <w:r w:rsidRPr="00906F1B">
        <w:rPr>
          <w:rStyle w:val="Char4"/>
          <w:rtl/>
        </w:rPr>
        <w:t>ا شش هزار درهم بود - با خود برداشت و برد. اسماء گو</w:t>
      </w:r>
      <w:r w:rsidR="00755556">
        <w:rPr>
          <w:rStyle w:val="Char4"/>
          <w:rtl/>
        </w:rPr>
        <w:t>ی</w:t>
      </w:r>
      <w:r w:rsidRPr="00906F1B">
        <w:rPr>
          <w:rStyle w:val="Char4"/>
          <w:rtl/>
        </w:rPr>
        <w:t>د: بابا</w:t>
      </w:r>
      <w:r w:rsidR="00755556">
        <w:rPr>
          <w:rStyle w:val="Char4"/>
          <w:rtl/>
        </w:rPr>
        <w:t>ی</w:t>
      </w:r>
      <w:r w:rsidRPr="00906F1B">
        <w:rPr>
          <w:rStyle w:val="Char4"/>
          <w:rtl/>
        </w:rPr>
        <w:t xml:space="preserve">م ابوقحافه </w:t>
      </w:r>
      <w:r w:rsidR="00755556">
        <w:rPr>
          <w:rStyle w:val="Char4"/>
          <w:rtl/>
        </w:rPr>
        <w:t>ک</w:t>
      </w:r>
      <w:r w:rsidRPr="00906F1B">
        <w:rPr>
          <w:rStyle w:val="Char4"/>
          <w:rtl/>
        </w:rPr>
        <w:t>ه ب</w:t>
      </w:r>
      <w:r w:rsidR="00755556">
        <w:rPr>
          <w:rStyle w:val="Char4"/>
          <w:rtl/>
        </w:rPr>
        <w:t>ی</w:t>
      </w:r>
      <w:r w:rsidRPr="00906F1B">
        <w:rPr>
          <w:rStyle w:val="Char4"/>
          <w:rtl/>
        </w:rPr>
        <w:t>نا</w:t>
      </w:r>
      <w:r w:rsidR="00755556">
        <w:rPr>
          <w:rStyle w:val="Char4"/>
          <w:rtl/>
        </w:rPr>
        <w:t>ی</w:t>
      </w:r>
      <w:r w:rsidR="000E63F6">
        <w:rPr>
          <w:rStyle w:val="Char4"/>
          <w:rtl/>
        </w:rPr>
        <w:t>ی</w:t>
      </w:r>
      <w:r w:rsidRPr="00906F1B">
        <w:rPr>
          <w:rStyle w:val="Char4"/>
          <w:rtl/>
        </w:rPr>
        <w:t xml:space="preserve"> خود را از دست داده بود، نزد ما داخل گرد</w:t>
      </w:r>
      <w:r w:rsidR="00755556">
        <w:rPr>
          <w:rStyle w:val="Char4"/>
          <w:rtl/>
        </w:rPr>
        <w:t>ی</w:t>
      </w:r>
      <w:r w:rsidRPr="00906F1B">
        <w:rPr>
          <w:rStyle w:val="Char4"/>
          <w:rtl/>
        </w:rPr>
        <w:t>د، و گفت: به خدا سوگند، و</w:t>
      </w:r>
      <w:r w:rsidR="000E63F6">
        <w:rPr>
          <w:rStyle w:val="Char4"/>
          <w:rtl/>
        </w:rPr>
        <w:t>ی</w:t>
      </w:r>
      <w:r w:rsidRPr="00906F1B">
        <w:rPr>
          <w:rStyle w:val="Char4"/>
          <w:rtl/>
        </w:rPr>
        <w:t xml:space="preserve"> را چنان م</w:t>
      </w:r>
      <w:r w:rsidR="000E63F6">
        <w:rPr>
          <w:rStyle w:val="Char4"/>
          <w:rtl/>
        </w:rPr>
        <w:t>ی</w:t>
      </w:r>
      <w:r w:rsidRPr="00906F1B">
        <w:rPr>
          <w:rStyle w:val="Char4"/>
          <w:rtl/>
        </w:rPr>
        <w:t>‏ب</w:t>
      </w:r>
      <w:r w:rsidR="00755556">
        <w:rPr>
          <w:rStyle w:val="Char4"/>
          <w:rtl/>
        </w:rPr>
        <w:t>ی</w:t>
      </w:r>
      <w:r w:rsidRPr="00906F1B">
        <w:rPr>
          <w:rStyle w:val="Char4"/>
          <w:rtl/>
        </w:rPr>
        <w:t xml:space="preserve">نم </w:t>
      </w:r>
      <w:r w:rsidR="00755556">
        <w:rPr>
          <w:rStyle w:val="Char4"/>
          <w:rtl/>
        </w:rPr>
        <w:t>ک</w:t>
      </w:r>
      <w:r w:rsidRPr="00906F1B">
        <w:rPr>
          <w:rStyle w:val="Char4"/>
          <w:rtl/>
        </w:rPr>
        <w:t>ه شما را با [ب</w:t>
      </w:r>
      <w:r w:rsidR="00755556">
        <w:rPr>
          <w:rStyle w:val="Char4"/>
          <w:rtl/>
        </w:rPr>
        <w:t>ی</w:t>
      </w:r>
      <w:r w:rsidRPr="00906F1B">
        <w:rPr>
          <w:rStyle w:val="Char4"/>
          <w:rtl/>
        </w:rPr>
        <w:t xml:space="preserve">رون </w:t>
      </w:r>
      <w:r w:rsidR="00755556">
        <w:rPr>
          <w:rStyle w:val="Char4"/>
          <w:rtl/>
        </w:rPr>
        <w:t>ک</w:t>
      </w:r>
      <w:r w:rsidRPr="00906F1B">
        <w:rPr>
          <w:rStyle w:val="Char4"/>
          <w:rtl/>
        </w:rPr>
        <w:t>ردن] خود و مالش دردمند ساخته است. اسماء م</w:t>
      </w:r>
      <w:r w:rsidR="000E63F6">
        <w:rPr>
          <w:rStyle w:val="Char4"/>
          <w:rtl/>
        </w:rPr>
        <w:t>ی</w:t>
      </w:r>
      <w:r w:rsidRPr="00906F1B">
        <w:rPr>
          <w:rStyle w:val="Char4"/>
          <w:rtl/>
        </w:rPr>
        <w:t>‏گو</w:t>
      </w:r>
      <w:r w:rsidR="00755556">
        <w:rPr>
          <w:rStyle w:val="Char4"/>
          <w:rtl/>
        </w:rPr>
        <w:t>ی</w:t>
      </w:r>
      <w:r w:rsidRPr="00906F1B">
        <w:rPr>
          <w:rStyle w:val="Char4"/>
          <w:rtl/>
        </w:rPr>
        <w:t>د: گفتم: نه هرگز ا</w:t>
      </w:r>
      <w:r w:rsidR="000E63F6">
        <w:rPr>
          <w:rStyle w:val="Char4"/>
          <w:rtl/>
        </w:rPr>
        <w:t>ی</w:t>
      </w:r>
      <w:r w:rsidRPr="00906F1B">
        <w:rPr>
          <w:rStyle w:val="Char4"/>
          <w:rtl/>
        </w:rPr>
        <w:t xml:space="preserve"> پدرم، او برا</w:t>
      </w:r>
      <w:r w:rsidR="000E63F6">
        <w:rPr>
          <w:rStyle w:val="Char4"/>
          <w:rtl/>
        </w:rPr>
        <w:t>ی</w:t>
      </w:r>
      <w:r w:rsidRPr="00906F1B">
        <w:rPr>
          <w:rStyle w:val="Char4"/>
          <w:rtl/>
        </w:rPr>
        <w:t xml:space="preserve"> ما خ</w:t>
      </w:r>
      <w:r w:rsidR="00755556">
        <w:rPr>
          <w:rStyle w:val="Char4"/>
          <w:rtl/>
        </w:rPr>
        <w:t>ی</w:t>
      </w:r>
      <w:r w:rsidRPr="00906F1B">
        <w:rPr>
          <w:rStyle w:val="Char4"/>
          <w:rtl/>
        </w:rPr>
        <w:t>ر ز</w:t>
      </w:r>
      <w:r w:rsidR="00755556">
        <w:rPr>
          <w:rStyle w:val="Char4"/>
          <w:rtl/>
        </w:rPr>
        <w:t>ی</w:t>
      </w:r>
      <w:r w:rsidRPr="00906F1B">
        <w:rPr>
          <w:rStyle w:val="Char4"/>
          <w:rtl/>
        </w:rPr>
        <w:t>اد</w:t>
      </w:r>
      <w:r w:rsidR="000E63F6">
        <w:rPr>
          <w:rStyle w:val="Char4"/>
          <w:rtl/>
        </w:rPr>
        <w:t>ی</w:t>
      </w:r>
      <w:r w:rsidRPr="00906F1B">
        <w:rPr>
          <w:rStyle w:val="Char4"/>
          <w:rtl/>
        </w:rPr>
        <w:t xml:space="preserve"> گذاشته است. م</w:t>
      </w:r>
      <w:r w:rsidR="000E63F6">
        <w:rPr>
          <w:rStyle w:val="Char4"/>
          <w:rtl/>
        </w:rPr>
        <w:t>ی</w:t>
      </w:r>
      <w:r w:rsidRPr="00906F1B">
        <w:rPr>
          <w:rStyle w:val="Char4"/>
          <w:rtl/>
        </w:rPr>
        <w:t>‏گو</w:t>
      </w:r>
      <w:r w:rsidR="00755556">
        <w:rPr>
          <w:rStyle w:val="Char4"/>
          <w:rtl/>
        </w:rPr>
        <w:t>ی</w:t>
      </w:r>
      <w:r w:rsidRPr="00906F1B">
        <w:rPr>
          <w:rStyle w:val="Char4"/>
          <w:rtl/>
        </w:rPr>
        <w:t>د: و سنگ</w:t>
      </w:r>
      <w:r w:rsidR="00DA4BF5">
        <w:rPr>
          <w:rStyle w:val="Char4"/>
          <w:rtl/>
        </w:rPr>
        <w:t>‌های</w:t>
      </w:r>
      <w:r w:rsidR="000E63F6">
        <w:rPr>
          <w:rStyle w:val="Char4"/>
          <w:rtl/>
        </w:rPr>
        <w:t>ی</w:t>
      </w:r>
      <w:r w:rsidR="00DA4BF5">
        <w:rPr>
          <w:rStyle w:val="Char4"/>
          <w:rtl/>
        </w:rPr>
        <w:t xml:space="preserve"> </w:t>
      </w:r>
      <w:r w:rsidRPr="00906F1B">
        <w:rPr>
          <w:rStyle w:val="Char4"/>
          <w:rtl/>
        </w:rPr>
        <w:t>را گرفتم و در طاقچه‏ا</w:t>
      </w:r>
      <w:r w:rsidR="000E63F6">
        <w:rPr>
          <w:rStyle w:val="Char4"/>
          <w:rtl/>
        </w:rPr>
        <w:t>ی</w:t>
      </w:r>
      <w:r w:rsidRPr="00906F1B">
        <w:rPr>
          <w:rStyle w:val="Char4"/>
          <w:rtl/>
        </w:rPr>
        <w:t xml:space="preserve"> </w:t>
      </w:r>
      <w:r w:rsidR="00755556">
        <w:rPr>
          <w:rStyle w:val="Char4"/>
          <w:rtl/>
        </w:rPr>
        <w:t>ک</w:t>
      </w:r>
      <w:r w:rsidRPr="00906F1B">
        <w:rPr>
          <w:rStyle w:val="Char4"/>
          <w:rtl/>
        </w:rPr>
        <w:t>ه پدرم مالش را در آن م</w:t>
      </w:r>
      <w:r w:rsidR="000E63F6">
        <w:rPr>
          <w:rStyle w:val="Char4"/>
          <w:rtl/>
        </w:rPr>
        <w:t>ی</w:t>
      </w:r>
      <w:r w:rsidRPr="00906F1B">
        <w:rPr>
          <w:rStyle w:val="Char4"/>
          <w:rtl/>
        </w:rPr>
        <w:t>‏گذاشت، گذاشتم، و بعد از آن لباس</w:t>
      </w:r>
      <w:r w:rsidR="000E63F6">
        <w:rPr>
          <w:rStyle w:val="Char4"/>
          <w:rtl/>
        </w:rPr>
        <w:t>ی</w:t>
      </w:r>
      <w:r w:rsidRPr="00906F1B">
        <w:rPr>
          <w:rStyle w:val="Char4"/>
          <w:rtl/>
        </w:rPr>
        <w:t xml:space="preserve"> را رو</w:t>
      </w:r>
      <w:r w:rsidR="000E63F6">
        <w:rPr>
          <w:rStyle w:val="Char4"/>
          <w:rtl/>
        </w:rPr>
        <w:t>ی</w:t>
      </w:r>
      <w:r w:rsidRPr="00906F1B">
        <w:rPr>
          <w:rStyle w:val="Char4"/>
          <w:rtl/>
        </w:rPr>
        <w:t xml:space="preserve"> آن قرار دادم، و بعد از دستش گرفتم و گفتم: ا</w:t>
      </w:r>
      <w:r w:rsidR="000E63F6">
        <w:rPr>
          <w:rStyle w:val="Char4"/>
          <w:rtl/>
        </w:rPr>
        <w:t>ی</w:t>
      </w:r>
      <w:r w:rsidRPr="00906F1B">
        <w:rPr>
          <w:rStyle w:val="Char4"/>
          <w:rtl/>
        </w:rPr>
        <w:t xml:space="preserve"> پدرم، دستت را رو</w:t>
      </w:r>
      <w:r w:rsidR="000E63F6">
        <w:rPr>
          <w:rStyle w:val="Char4"/>
          <w:rtl/>
        </w:rPr>
        <w:t>ی</w:t>
      </w:r>
      <w:r w:rsidRPr="00906F1B">
        <w:rPr>
          <w:rStyle w:val="Char4"/>
          <w:rtl/>
        </w:rPr>
        <w:t xml:space="preserve"> ا</w:t>
      </w:r>
      <w:r w:rsidR="00755556">
        <w:rPr>
          <w:rStyle w:val="Char4"/>
          <w:rtl/>
        </w:rPr>
        <w:t>ی</w:t>
      </w:r>
      <w:r w:rsidRPr="00906F1B">
        <w:rPr>
          <w:rStyle w:val="Char4"/>
          <w:rtl/>
        </w:rPr>
        <w:t>ن مال بگذار. م</w:t>
      </w:r>
      <w:r w:rsidR="000E63F6">
        <w:rPr>
          <w:rStyle w:val="Char4"/>
          <w:rtl/>
        </w:rPr>
        <w:t>ی</w:t>
      </w:r>
      <w:r w:rsidRPr="00906F1B">
        <w:rPr>
          <w:rStyle w:val="Char4"/>
          <w:rtl/>
        </w:rPr>
        <w:t>‏افزا</w:t>
      </w:r>
      <w:r w:rsidR="00755556">
        <w:rPr>
          <w:rStyle w:val="Char4"/>
          <w:rtl/>
        </w:rPr>
        <w:t>ی</w:t>
      </w:r>
      <w:r w:rsidRPr="00906F1B">
        <w:rPr>
          <w:rStyle w:val="Char4"/>
          <w:rtl/>
        </w:rPr>
        <w:t>د: آن گاه دستش را رو</w:t>
      </w:r>
      <w:r w:rsidR="000E63F6">
        <w:rPr>
          <w:rStyle w:val="Char4"/>
          <w:rtl/>
        </w:rPr>
        <w:t>ی</w:t>
      </w:r>
      <w:r w:rsidRPr="00906F1B">
        <w:rPr>
          <w:rStyle w:val="Char4"/>
          <w:rtl/>
        </w:rPr>
        <w:t xml:space="preserve"> آن گذاشت و گفت: با</w:t>
      </w:r>
      <w:r w:rsidR="00755556">
        <w:rPr>
          <w:rStyle w:val="Char4"/>
          <w:rtl/>
        </w:rPr>
        <w:t>ک</w:t>
      </w:r>
      <w:r w:rsidR="000E63F6">
        <w:rPr>
          <w:rStyle w:val="Char4"/>
          <w:rtl/>
        </w:rPr>
        <w:t>ی</w:t>
      </w:r>
      <w:r w:rsidRPr="00906F1B">
        <w:rPr>
          <w:rStyle w:val="Char4"/>
          <w:rtl/>
        </w:rPr>
        <w:t xml:space="preserve"> ن</w:t>
      </w:r>
      <w:r w:rsidR="00755556">
        <w:rPr>
          <w:rStyle w:val="Char4"/>
          <w:rtl/>
        </w:rPr>
        <w:t>ی</w:t>
      </w:r>
      <w:r w:rsidRPr="00906F1B">
        <w:rPr>
          <w:rStyle w:val="Char4"/>
          <w:rtl/>
        </w:rPr>
        <w:t>ست، وقت</w:t>
      </w:r>
      <w:r w:rsidR="000E63F6">
        <w:rPr>
          <w:rStyle w:val="Char4"/>
          <w:rtl/>
        </w:rPr>
        <w:t>ی</w:t>
      </w:r>
      <w:r w:rsidRPr="00906F1B">
        <w:rPr>
          <w:rStyle w:val="Char4"/>
          <w:rtl/>
        </w:rPr>
        <w:t xml:space="preserve"> </w:t>
      </w:r>
      <w:r w:rsidR="00755556">
        <w:rPr>
          <w:rStyle w:val="Char4"/>
          <w:rtl/>
        </w:rPr>
        <w:t>ک</w:t>
      </w:r>
      <w:r w:rsidRPr="00906F1B">
        <w:rPr>
          <w:rStyle w:val="Char4"/>
          <w:rtl/>
        </w:rPr>
        <w:t>ه ا</w:t>
      </w:r>
      <w:r w:rsidR="00755556">
        <w:rPr>
          <w:rStyle w:val="Char4"/>
          <w:rtl/>
        </w:rPr>
        <w:t>ی</w:t>
      </w:r>
      <w:r w:rsidRPr="00906F1B">
        <w:rPr>
          <w:rStyle w:val="Char4"/>
          <w:rtl/>
        </w:rPr>
        <w:t>ن را برا</w:t>
      </w:r>
      <w:r w:rsidR="000E63F6">
        <w:rPr>
          <w:rStyle w:val="Char4"/>
          <w:rtl/>
        </w:rPr>
        <w:t>ی</w:t>
      </w:r>
      <w:r w:rsidRPr="00906F1B">
        <w:rPr>
          <w:rStyle w:val="Char4"/>
          <w:rtl/>
        </w:rPr>
        <w:t xml:space="preserve"> شما گذاشته باشد </w:t>
      </w:r>
      <w:r w:rsidR="00755556">
        <w:rPr>
          <w:rStyle w:val="Char4"/>
          <w:rtl/>
        </w:rPr>
        <w:t>ک</w:t>
      </w:r>
      <w:r w:rsidRPr="00906F1B">
        <w:rPr>
          <w:rStyle w:val="Char4"/>
          <w:rtl/>
        </w:rPr>
        <w:t>ار خوب</w:t>
      </w:r>
      <w:r w:rsidR="000E63F6">
        <w:rPr>
          <w:rStyle w:val="Char4"/>
          <w:rtl/>
        </w:rPr>
        <w:t>ی</w:t>
      </w:r>
      <w:r w:rsidRPr="00906F1B">
        <w:rPr>
          <w:rStyle w:val="Char4"/>
          <w:rtl/>
        </w:rPr>
        <w:t xml:space="preserve"> </w:t>
      </w:r>
      <w:r w:rsidR="00755556">
        <w:rPr>
          <w:rStyle w:val="Char4"/>
          <w:rtl/>
        </w:rPr>
        <w:t>ک</w:t>
      </w:r>
      <w:r w:rsidRPr="00906F1B">
        <w:rPr>
          <w:rStyle w:val="Char4"/>
          <w:rtl/>
        </w:rPr>
        <w:t>رده است، ا</w:t>
      </w:r>
      <w:r w:rsidR="00755556">
        <w:rPr>
          <w:rStyle w:val="Char4"/>
          <w:rtl/>
        </w:rPr>
        <w:t>ی</w:t>
      </w:r>
      <w:r w:rsidRPr="00906F1B">
        <w:rPr>
          <w:rStyle w:val="Char4"/>
          <w:rtl/>
        </w:rPr>
        <w:t>ن برا</w:t>
      </w:r>
      <w:r w:rsidR="000E63F6">
        <w:rPr>
          <w:rStyle w:val="Char4"/>
          <w:rtl/>
        </w:rPr>
        <w:t>ی</w:t>
      </w:r>
      <w:r w:rsidR="00FE48A2">
        <w:rPr>
          <w:rStyle w:val="Char4"/>
          <w:rtl/>
        </w:rPr>
        <w:t xml:space="preserve">‌تان </w:t>
      </w:r>
      <w:r w:rsidR="00755556">
        <w:rPr>
          <w:rStyle w:val="Char4"/>
          <w:rtl/>
        </w:rPr>
        <w:t>ک</w:t>
      </w:r>
      <w:r w:rsidRPr="00906F1B">
        <w:rPr>
          <w:rStyle w:val="Char4"/>
          <w:rtl/>
        </w:rPr>
        <w:t>فا</w:t>
      </w:r>
      <w:r w:rsidR="00755556">
        <w:rPr>
          <w:rStyle w:val="Char4"/>
          <w:rtl/>
        </w:rPr>
        <w:t>ی</w:t>
      </w:r>
      <w:r w:rsidRPr="00906F1B">
        <w:rPr>
          <w:rStyle w:val="Char4"/>
          <w:rtl/>
        </w:rPr>
        <w:t>ت م</w:t>
      </w:r>
      <w:r w:rsidR="000E63F6">
        <w:rPr>
          <w:rStyle w:val="Char4"/>
          <w:rtl/>
        </w:rPr>
        <w:t>ی</w:t>
      </w:r>
      <w:r w:rsidRPr="00906F1B">
        <w:rPr>
          <w:rStyle w:val="Char4"/>
          <w:rtl/>
        </w:rPr>
        <w:t>‏</w:t>
      </w:r>
      <w:r w:rsidR="00755556">
        <w:rPr>
          <w:rStyle w:val="Char4"/>
          <w:rtl/>
        </w:rPr>
        <w:t>ک</w:t>
      </w:r>
      <w:r w:rsidRPr="00906F1B">
        <w:rPr>
          <w:rStyle w:val="Char4"/>
          <w:rtl/>
        </w:rPr>
        <w:t>ند، در حال</w:t>
      </w:r>
      <w:r w:rsidR="000E63F6">
        <w:rPr>
          <w:rStyle w:val="Char4"/>
          <w:rtl/>
        </w:rPr>
        <w:t>ی</w:t>
      </w:r>
      <w:r w:rsidRPr="00906F1B">
        <w:rPr>
          <w:rStyle w:val="Char4"/>
          <w:rtl/>
        </w:rPr>
        <w:t xml:space="preserve"> </w:t>
      </w:r>
      <w:r w:rsidR="00755556">
        <w:rPr>
          <w:rStyle w:val="Char4"/>
          <w:rtl/>
        </w:rPr>
        <w:t>ک</w:t>
      </w:r>
      <w:r w:rsidRPr="00906F1B">
        <w:rPr>
          <w:rStyle w:val="Char4"/>
          <w:rtl/>
        </w:rPr>
        <w:t>ه - به خدا سوگند - چ</w:t>
      </w:r>
      <w:r w:rsidR="00755556">
        <w:rPr>
          <w:rStyle w:val="Char4"/>
          <w:rtl/>
        </w:rPr>
        <w:t>ی</w:t>
      </w:r>
      <w:r w:rsidRPr="00906F1B">
        <w:rPr>
          <w:rStyle w:val="Char4"/>
          <w:rtl/>
        </w:rPr>
        <w:t>ز</w:t>
      </w:r>
      <w:r w:rsidR="000E63F6">
        <w:rPr>
          <w:rStyle w:val="Char4"/>
          <w:rtl/>
        </w:rPr>
        <w:t>ی</w:t>
      </w:r>
      <w:r w:rsidRPr="00906F1B">
        <w:rPr>
          <w:rStyle w:val="Char4"/>
          <w:rtl/>
        </w:rPr>
        <w:t xml:space="preserve"> برا</w:t>
      </w:r>
      <w:r w:rsidR="000E63F6">
        <w:rPr>
          <w:rStyle w:val="Char4"/>
          <w:rtl/>
        </w:rPr>
        <w:t>ی</w:t>
      </w:r>
      <w:r w:rsidRPr="00906F1B">
        <w:rPr>
          <w:rStyle w:val="Char4"/>
          <w:rtl/>
        </w:rPr>
        <w:t xml:space="preserve"> ما باق</w:t>
      </w:r>
      <w:r w:rsidR="000E63F6">
        <w:rPr>
          <w:rStyle w:val="Char4"/>
          <w:rtl/>
        </w:rPr>
        <w:t>ی</w:t>
      </w:r>
      <w:r w:rsidRPr="00906F1B">
        <w:rPr>
          <w:rStyle w:val="Char4"/>
          <w:rtl/>
        </w:rPr>
        <w:t xml:space="preserve"> نگذاشته بود، ول</w:t>
      </w:r>
      <w:r w:rsidR="000E63F6">
        <w:rPr>
          <w:rStyle w:val="Char4"/>
          <w:rtl/>
        </w:rPr>
        <w:t>ی</w:t>
      </w:r>
      <w:r w:rsidRPr="00906F1B">
        <w:rPr>
          <w:rStyle w:val="Char4"/>
          <w:rtl/>
        </w:rPr>
        <w:t xml:space="preserve"> خواستم ش</w:t>
      </w:r>
      <w:r w:rsidR="00755556">
        <w:rPr>
          <w:rStyle w:val="Char4"/>
          <w:rtl/>
        </w:rPr>
        <w:t>ی</w:t>
      </w:r>
      <w:r w:rsidRPr="00906F1B">
        <w:rPr>
          <w:rStyle w:val="Char4"/>
          <w:rtl/>
        </w:rPr>
        <w:t>خ را به آن عمل تس</w:t>
      </w:r>
      <w:r w:rsidR="00755556">
        <w:rPr>
          <w:rStyle w:val="Char4"/>
          <w:rtl/>
        </w:rPr>
        <w:t>کی</w:t>
      </w:r>
      <w:r w:rsidRPr="00906F1B">
        <w:rPr>
          <w:rStyle w:val="Char4"/>
          <w:rtl/>
        </w:rPr>
        <w:t>ن ببخشم</w:t>
      </w:r>
      <w:r w:rsidRPr="00906F1B">
        <w:rPr>
          <w:rStyle w:val="FootnoteReference"/>
          <w:rFonts w:ascii="IRNazli" w:hAnsi="IRNazli" w:cs="IRNazli"/>
          <w:sz w:val="28"/>
          <w:szCs w:val="28"/>
          <w:rtl/>
        </w:rPr>
        <w:footnoteReference w:id="368"/>
      </w:r>
      <w:r w:rsidR="00572242">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البدا</w:t>
      </w:r>
      <w:r w:rsidR="00755556">
        <w:rPr>
          <w:rStyle w:val="Char4"/>
          <w:rtl/>
        </w:rPr>
        <w:t>ی</w:t>
      </w:r>
      <w:r w:rsidRPr="00906F1B">
        <w:rPr>
          <w:rStyle w:val="Char4"/>
          <w:rtl/>
        </w:rPr>
        <w:t>ه (179/3) آمده است. ا</w:t>
      </w:r>
      <w:r w:rsidR="00755556">
        <w:rPr>
          <w:rStyle w:val="Char4"/>
          <w:rtl/>
        </w:rPr>
        <w:t>ی</w:t>
      </w:r>
      <w:r w:rsidRPr="00906F1B">
        <w:rPr>
          <w:rStyle w:val="Char4"/>
          <w:rtl/>
        </w:rPr>
        <w:t>ن را احمد و طبران</w:t>
      </w:r>
      <w:r w:rsidR="000E63F6">
        <w:rPr>
          <w:rStyle w:val="Char4"/>
          <w:rtl/>
        </w:rPr>
        <w:t>ی</w:t>
      </w:r>
      <w:r w:rsidRPr="00906F1B">
        <w:rPr>
          <w:rStyle w:val="Char4"/>
          <w:rtl/>
        </w:rPr>
        <w:t xml:space="preserve"> مانند آن روا</w:t>
      </w:r>
      <w:r w:rsidR="00755556">
        <w:rPr>
          <w:rStyle w:val="Char4"/>
          <w:rtl/>
        </w:rPr>
        <w:t>ی</w:t>
      </w:r>
      <w:r w:rsidRPr="00906F1B">
        <w:rPr>
          <w:rStyle w:val="Char4"/>
          <w:rtl/>
        </w:rPr>
        <w:t>ت نموده‏اند. ه</w:t>
      </w:r>
      <w:r w:rsidR="00755556">
        <w:rPr>
          <w:rStyle w:val="Char4"/>
          <w:rtl/>
        </w:rPr>
        <w:t>ی</w:t>
      </w:r>
      <w:r w:rsidRPr="00906F1B">
        <w:rPr>
          <w:rStyle w:val="Char4"/>
          <w:rtl/>
        </w:rPr>
        <w:t>ثم</w:t>
      </w:r>
      <w:r w:rsidR="000E63F6">
        <w:rPr>
          <w:rStyle w:val="Char4"/>
          <w:rtl/>
        </w:rPr>
        <w:t>ی</w:t>
      </w:r>
      <w:r w:rsidRPr="00906F1B">
        <w:rPr>
          <w:rStyle w:val="Char4"/>
          <w:rtl/>
        </w:rPr>
        <w:t xml:space="preserve"> (59/6) م</w:t>
      </w:r>
      <w:r w:rsidR="000E63F6">
        <w:rPr>
          <w:rStyle w:val="Char4"/>
          <w:rtl/>
        </w:rPr>
        <w:t>ی</w:t>
      </w:r>
      <w:r w:rsidRPr="00906F1B">
        <w:rPr>
          <w:rStyle w:val="Char4"/>
          <w:rtl/>
        </w:rPr>
        <w:t>‏گو</w:t>
      </w:r>
      <w:r w:rsidR="00755556">
        <w:rPr>
          <w:rStyle w:val="Char4"/>
          <w:rtl/>
        </w:rPr>
        <w:t>ی</w:t>
      </w:r>
      <w:r w:rsidRPr="00906F1B">
        <w:rPr>
          <w:rStyle w:val="Char4"/>
          <w:rtl/>
        </w:rPr>
        <w:t>د: رجال احمد جز ابن اسحاق رجال صح</w:t>
      </w:r>
      <w:r w:rsidR="00755556">
        <w:rPr>
          <w:rStyle w:val="Char4"/>
          <w:rtl/>
        </w:rPr>
        <w:t>ی</w:t>
      </w:r>
      <w:r w:rsidRPr="00906F1B">
        <w:rPr>
          <w:rStyle w:val="Char4"/>
          <w:rtl/>
        </w:rPr>
        <w:t>ح</w:t>
      </w:r>
      <w:r w:rsidR="00496C00">
        <w:rPr>
          <w:rStyle w:val="Char4"/>
          <w:rtl/>
        </w:rPr>
        <w:t>‌اند</w:t>
      </w:r>
      <w:r w:rsidRPr="00906F1B">
        <w:rPr>
          <w:rStyle w:val="Char4"/>
          <w:rtl/>
        </w:rPr>
        <w:t xml:space="preserve"> و ابن اسحاق به سماع تصر</w:t>
      </w:r>
      <w:r w:rsidR="00755556">
        <w:rPr>
          <w:rStyle w:val="Char4"/>
          <w:rtl/>
        </w:rPr>
        <w:t>ی</w:t>
      </w:r>
      <w:r w:rsidRPr="00906F1B">
        <w:rPr>
          <w:rStyle w:val="Char4"/>
          <w:rtl/>
        </w:rPr>
        <w:t xml:space="preserve">ح نموده است. و در ماقبل گذشت </w:t>
      </w:r>
      <w:r w:rsidR="00755556">
        <w:rPr>
          <w:rStyle w:val="Char4"/>
          <w:rtl/>
        </w:rPr>
        <w:t>ک</w:t>
      </w:r>
      <w:r w:rsidRPr="00906F1B">
        <w:rPr>
          <w:rStyle w:val="Char4"/>
          <w:rtl/>
        </w:rPr>
        <w:t>ه ابوب</w:t>
      </w:r>
      <w:r w:rsidR="00755556">
        <w:rPr>
          <w:rStyle w:val="Char4"/>
          <w:rtl/>
        </w:rPr>
        <w:t>ک</w:t>
      </w:r>
      <w:r w:rsidRPr="00906F1B">
        <w:rPr>
          <w:rStyle w:val="Char4"/>
          <w:rtl/>
        </w:rPr>
        <w:t xml:space="preserve">ر همه مالش را </w:t>
      </w:r>
      <w:r w:rsidR="00755556">
        <w:rPr>
          <w:rStyle w:val="Char4"/>
          <w:rtl/>
        </w:rPr>
        <w:t>ک</w:t>
      </w:r>
      <w:r w:rsidRPr="00906F1B">
        <w:rPr>
          <w:rStyle w:val="Char4"/>
          <w:rtl/>
        </w:rPr>
        <w:t>ه چهارهزار درهم بود در غزوه تبو</w:t>
      </w:r>
      <w:r w:rsidR="00755556">
        <w:rPr>
          <w:rStyle w:val="Char4"/>
          <w:rtl/>
        </w:rPr>
        <w:t>ک</w:t>
      </w:r>
      <w:r w:rsidRPr="00906F1B">
        <w:rPr>
          <w:rStyle w:val="Char4"/>
          <w:rtl/>
        </w:rPr>
        <w:t xml:space="preserve"> داد.</w:t>
      </w:r>
    </w:p>
    <w:p w:rsidR="00BD3D1B" w:rsidRPr="002E01BF" w:rsidRDefault="00250586" w:rsidP="00A97312">
      <w:pPr>
        <w:pStyle w:val="a2"/>
        <w:rPr>
          <w:rtl/>
        </w:rPr>
      </w:pPr>
      <w:bookmarkStart w:id="283" w:name="_Toc441683794"/>
      <w:r>
        <w:rPr>
          <w:rtl/>
        </w:rPr>
        <w:t>انفاق عثمان بن عفّان</w:t>
      </w:r>
      <w:bookmarkEnd w:id="283"/>
    </w:p>
    <w:p w:rsidR="00BD3D1B" w:rsidRPr="00906F1B" w:rsidRDefault="00BD3D1B" w:rsidP="00A97312">
      <w:pPr>
        <w:pStyle w:val="a5"/>
        <w:rPr>
          <w:rStyle w:val="Char4"/>
          <w:rtl/>
        </w:rPr>
      </w:pPr>
      <w:bookmarkStart w:id="284" w:name="_Toc441683795"/>
      <w:r w:rsidRPr="002E01BF">
        <w:rPr>
          <w:rtl/>
        </w:rPr>
        <w:t>انفاق و</w:t>
      </w:r>
      <w:r w:rsidR="000E63F6">
        <w:rPr>
          <w:rtl/>
        </w:rPr>
        <w:t>ی</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00572242">
        <w:rPr>
          <w:rtl/>
        </w:rPr>
        <w:t>در ارتش سخت</w:t>
      </w:r>
      <w:r w:rsidR="000E63F6">
        <w:rPr>
          <w:rtl/>
        </w:rPr>
        <w:t>ی</w:t>
      </w:r>
      <w:r w:rsidR="00572242">
        <w:rPr>
          <w:rtl/>
        </w:rPr>
        <w:t xml:space="preserve"> -</w:t>
      </w:r>
      <w:r w:rsidRPr="002E01BF">
        <w:rPr>
          <w:rtl/>
        </w:rPr>
        <w:t>[جيش العسره</w:t>
      </w:r>
      <w:r w:rsidRPr="00906F1B">
        <w:rPr>
          <w:rStyle w:val="FootnoteReference"/>
          <w:sz w:val="28"/>
          <w:szCs w:val="28"/>
          <w:rtl/>
        </w:rPr>
        <w:footnoteReference w:id="369"/>
      </w:r>
      <w:r w:rsidRPr="002E01BF">
        <w:rPr>
          <w:rFonts w:hint="cs"/>
          <w:rtl/>
        </w:rPr>
        <w:t>]</w:t>
      </w:r>
      <w:r w:rsidRPr="002E01BF">
        <w:rPr>
          <w:rtl/>
        </w:rPr>
        <w:t>- و قول پيامبر درباره او</w:t>
      </w:r>
      <w:bookmarkEnd w:id="284"/>
    </w:p>
    <w:p w:rsidR="00E40B89" w:rsidRPr="00906F1B" w:rsidRDefault="00BD3D1B" w:rsidP="004A5215">
      <w:pPr>
        <w:pStyle w:val="PlainText"/>
        <w:ind w:firstLine="284"/>
        <w:jc w:val="both"/>
        <w:rPr>
          <w:rStyle w:val="Char4"/>
          <w:rtl/>
        </w:rPr>
      </w:pPr>
      <w:r w:rsidRPr="00906F1B">
        <w:rPr>
          <w:rStyle w:val="Char4"/>
          <w:rtl/>
        </w:rPr>
        <w:t>احمد از عبدالرحمن بن خبّاب سلم</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w:t>
      </w:r>
      <w:r w:rsidRPr="00E40B89">
        <w:rPr>
          <w:rStyle w:val="Char4"/>
          <w:spacing w:val="-4"/>
          <w:rtl/>
        </w:rPr>
        <w:t>ب</w:t>
      </w:r>
      <w:r w:rsidR="00755556" w:rsidRPr="00E40B89">
        <w:rPr>
          <w:rStyle w:val="Char4"/>
          <w:spacing w:val="-4"/>
          <w:rtl/>
        </w:rPr>
        <w:t>ی</w:t>
      </w:r>
      <w:r w:rsidRPr="00E40B89">
        <w:rPr>
          <w:rStyle w:val="Char4"/>
          <w:spacing w:val="-4"/>
          <w:rtl/>
        </w:rPr>
        <w:t>ان</w:t>
      </w:r>
      <w:r w:rsidR="00755556" w:rsidRPr="00E40B89">
        <w:rPr>
          <w:rStyle w:val="Char4"/>
          <w:spacing w:val="-4"/>
          <w:rtl/>
        </w:rPr>
        <w:t>ی</w:t>
      </w:r>
      <w:r w:rsidRPr="00E40B89">
        <w:rPr>
          <w:rStyle w:val="Char4"/>
          <w:spacing w:val="-4"/>
          <w:rtl/>
        </w:rPr>
        <w:t>ه‏ا</w:t>
      </w:r>
      <w:r w:rsidR="000E63F6">
        <w:rPr>
          <w:rStyle w:val="Char4"/>
          <w:spacing w:val="-4"/>
          <w:rtl/>
        </w:rPr>
        <w:t>ی</w:t>
      </w:r>
      <w:r w:rsidRPr="00E40B89">
        <w:rPr>
          <w:rStyle w:val="Char4"/>
          <w:spacing w:val="-4"/>
          <w:rtl/>
        </w:rPr>
        <w:t xml:space="preserve"> ا</w:t>
      </w:r>
      <w:r w:rsidR="00755556" w:rsidRPr="00E40B89">
        <w:rPr>
          <w:rStyle w:val="Char4"/>
          <w:spacing w:val="-4"/>
          <w:rtl/>
        </w:rPr>
        <w:t>ی</w:t>
      </w:r>
      <w:r w:rsidRPr="00E40B89">
        <w:rPr>
          <w:rStyle w:val="Char4"/>
          <w:spacing w:val="-4"/>
          <w:rtl/>
        </w:rPr>
        <w:t>راد نمود، و مردم را درباره ارتش سخت</w:t>
      </w:r>
      <w:r w:rsidR="000E63F6">
        <w:rPr>
          <w:rStyle w:val="Char4"/>
          <w:spacing w:val="-4"/>
          <w:rtl/>
        </w:rPr>
        <w:t>ی</w:t>
      </w:r>
      <w:r w:rsidRPr="00E40B89">
        <w:rPr>
          <w:rStyle w:val="Char4"/>
          <w:spacing w:val="-4"/>
          <w:rtl/>
        </w:rPr>
        <w:t xml:space="preserve"> ترغ</w:t>
      </w:r>
      <w:r w:rsidR="00755556" w:rsidRPr="00E40B89">
        <w:rPr>
          <w:rStyle w:val="Char4"/>
          <w:spacing w:val="-4"/>
          <w:rtl/>
        </w:rPr>
        <w:t>ی</w:t>
      </w:r>
      <w:r w:rsidRPr="00E40B89">
        <w:rPr>
          <w:rStyle w:val="Char4"/>
          <w:spacing w:val="-4"/>
          <w:rtl/>
        </w:rPr>
        <w:t>ب نمود، عثمان بن عفّان</w:t>
      </w:r>
      <w:r w:rsidR="00130DB0" w:rsidRPr="00E40B89">
        <w:rPr>
          <w:rStyle w:val="Char4"/>
          <w:spacing w:val="-4"/>
          <w:rtl/>
        </w:rPr>
        <w:t xml:space="preserve"> </w:t>
      </w:r>
      <w:r w:rsidR="00130DB0" w:rsidRPr="00E40B89">
        <w:rPr>
          <w:rStyle w:val="Char4"/>
          <w:rFonts w:ascii="CTraditional Arabic" w:hAnsi="CTraditional Arabic" w:cs="CTraditional Arabic"/>
          <w:spacing w:val="-4"/>
          <w:rtl/>
        </w:rPr>
        <w:t>س</w:t>
      </w:r>
      <w:r w:rsidRPr="00E40B89">
        <w:rPr>
          <w:rStyle w:val="Char4"/>
          <w:spacing w:val="-4"/>
          <w:rtl/>
        </w:rPr>
        <w:t xml:space="preserve"> گفت: من صد شتر را با عرق گ</w:t>
      </w:r>
      <w:r w:rsidR="00755556" w:rsidRPr="00E40B89">
        <w:rPr>
          <w:rStyle w:val="Char4"/>
          <w:spacing w:val="-4"/>
          <w:rtl/>
        </w:rPr>
        <w:t>ی</w:t>
      </w:r>
      <w:r w:rsidRPr="00E40B89">
        <w:rPr>
          <w:rStyle w:val="Char4"/>
          <w:spacing w:val="-4"/>
          <w:rtl/>
        </w:rPr>
        <w:t>ر</w:t>
      </w:r>
      <w:r w:rsidRPr="00E40B89">
        <w:rPr>
          <w:rStyle w:val="FootnoteReference"/>
          <w:rFonts w:ascii="IRNazli" w:hAnsi="IRNazli" w:cs="IRNazli"/>
          <w:spacing w:val="-4"/>
          <w:sz w:val="28"/>
          <w:szCs w:val="28"/>
          <w:rtl/>
        </w:rPr>
        <w:footnoteReference w:id="370"/>
      </w:r>
      <w:r w:rsidRPr="00E40B89">
        <w:rPr>
          <w:rStyle w:val="Char4"/>
          <w:spacing w:val="-4"/>
          <w:rtl/>
        </w:rPr>
        <w:t xml:space="preserve"> و پالانش آماده م</w:t>
      </w:r>
      <w:r w:rsidR="000E63F6">
        <w:rPr>
          <w:rStyle w:val="Char4"/>
          <w:spacing w:val="-4"/>
          <w:rtl/>
        </w:rPr>
        <w:t>ی</w:t>
      </w:r>
      <w:r w:rsidRPr="00E40B89">
        <w:rPr>
          <w:rStyle w:val="Char4"/>
          <w:spacing w:val="-4"/>
          <w:rtl/>
        </w:rPr>
        <w:t>‏سازم. [راو</w:t>
      </w:r>
      <w:r w:rsidR="000E63F6">
        <w:rPr>
          <w:rStyle w:val="Char4"/>
          <w:spacing w:val="-4"/>
          <w:rtl/>
        </w:rPr>
        <w:t>ی</w:t>
      </w:r>
      <w:r w:rsidRPr="00E40B89">
        <w:rPr>
          <w:rStyle w:val="Char4"/>
          <w:spacing w:val="-4"/>
          <w:rtl/>
        </w:rPr>
        <w:t xml:space="preserve"> م</w:t>
      </w:r>
      <w:r w:rsidR="000E63F6">
        <w:rPr>
          <w:rStyle w:val="Char4"/>
          <w:spacing w:val="-4"/>
          <w:rtl/>
        </w:rPr>
        <w:t>ی</w:t>
      </w:r>
      <w:r w:rsidRPr="00E40B89">
        <w:rPr>
          <w:rStyle w:val="Char4"/>
          <w:spacing w:val="-4"/>
          <w:rtl/>
        </w:rPr>
        <w:t>‏گو</w:t>
      </w:r>
      <w:r w:rsidR="00755556" w:rsidRPr="00E40B89">
        <w:rPr>
          <w:rStyle w:val="Char4"/>
          <w:spacing w:val="-4"/>
          <w:rtl/>
        </w:rPr>
        <w:t>ی</w:t>
      </w:r>
      <w:r w:rsidRPr="00E40B89">
        <w:rPr>
          <w:rStyle w:val="Char4"/>
          <w:spacing w:val="-4"/>
          <w:rtl/>
        </w:rPr>
        <w:t>د</w:t>
      </w:r>
      <w:r w:rsidRPr="00E40B89">
        <w:rPr>
          <w:rStyle w:val="Char4"/>
          <w:rFonts w:hint="cs"/>
          <w:spacing w:val="-4"/>
          <w:rtl/>
        </w:rPr>
        <w:t>]</w:t>
      </w:r>
      <w:r w:rsidRPr="00E40B89">
        <w:rPr>
          <w:rStyle w:val="Char4"/>
          <w:spacing w:val="-4"/>
          <w:rtl/>
        </w:rPr>
        <w:t>: باز پ</w:t>
      </w:r>
      <w:r w:rsidR="00755556" w:rsidRPr="00E40B89">
        <w:rPr>
          <w:rStyle w:val="Char4"/>
          <w:spacing w:val="-4"/>
          <w:rtl/>
        </w:rPr>
        <w:t>ی</w:t>
      </w:r>
      <w:r w:rsidRPr="00E40B89">
        <w:rPr>
          <w:rStyle w:val="Char4"/>
          <w:spacing w:val="-4"/>
          <w:rtl/>
        </w:rPr>
        <w:t xml:space="preserve">امبر </w:t>
      </w:r>
      <w:r w:rsidRPr="00E40B89">
        <w:rPr>
          <w:rFonts w:cs="CTraditional Arabic"/>
          <w:spacing w:val="-4"/>
          <w:sz w:val="28"/>
          <w:szCs w:val="28"/>
          <w:rtl/>
        </w:rPr>
        <w:t>ص</w:t>
      </w:r>
      <w:r w:rsidRPr="00906F1B">
        <w:rPr>
          <w:rStyle w:val="Char4"/>
          <w:rtl/>
        </w:rPr>
        <w:t xml:space="preserve"> از </w:t>
      </w:r>
      <w:r w:rsidRPr="00E40B89">
        <w:rPr>
          <w:rStyle w:val="Char4"/>
          <w:rtl/>
        </w:rPr>
        <w:t>پله‏ا</w:t>
      </w:r>
      <w:r w:rsidR="000E63F6">
        <w:rPr>
          <w:rStyle w:val="Char4"/>
          <w:rtl/>
        </w:rPr>
        <w:t>ی</w:t>
      </w:r>
      <w:r w:rsidRPr="00E40B89">
        <w:rPr>
          <w:rStyle w:val="Char4"/>
          <w:rtl/>
        </w:rPr>
        <w:t xml:space="preserve"> از منبر پا</w:t>
      </w:r>
      <w:r w:rsidR="00755556" w:rsidRPr="00E40B89">
        <w:rPr>
          <w:rStyle w:val="Char4"/>
          <w:rtl/>
        </w:rPr>
        <w:t>یی</w:t>
      </w:r>
      <w:r w:rsidRPr="00E40B89">
        <w:rPr>
          <w:rStyle w:val="Char4"/>
          <w:rtl/>
        </w:rPr>
        <w:t>ن آمد، و بار د</w:t>
      </w:r>
      <w:r w:rsidR="00755556" w:rsidRPr="00E40B89">
        <w:rPr>
          <w:rStyle w:val="Char4"/>
          <w:rtl/>
        </w:rPr>
        <w:t>ی</w:t>
      </w:r>
      <w:r w:rsidRPr="00E40B89">
        <w:rPr>
          <w:rStyle w:val="Char4"/>
          <w:rtl/>
        </w:rPr>
        <w:t>گر ترغ</w:t>
      </w:r>
      <w:r w:rsidR="00755556" w:rsidRPr="00E40B89">
        <w:rPr>
          <w:rStyle w:val="Char4"/>
          <w:rtl/>
        </w:rPr>
        <w:t>ی</w:t>
      </w:r>
      <w:r w:rsidRPr="00E40B89">
        <w:rPr>
          <w:rStyle w:val="Char4"/>
          <w:rtl/>
        </w:rPr>
        <w:t>ب نمود، باز عثمان</w:t>
      </w:r>
      <w:r w:rsidR="00130DB0" w:rsidRPr="00E40B89">
        <w:rPr>
          <w:rStyle w:val="Char4"/>
          <w:rtl/>
        </w:rPr>
        <w:t xml:space="preserve"> </w:t>
      </w:r>
      <w:r w:rsidR="00130DB0" w:rsidRPr="00E40B89">
        <w:rPr>
          <w:rStyle w:val="Char4"/>
          <w:rFonts w:ascii="CTraditional Arabic" w:hAnsi="CTraditional Arabic" w:cs="CTraditional Arabic"/>
          <w:rtl/>
        </w:rPr>
        <w:t>س</w:t>
      </w:r>
      <w:r w:rsidRPr="00E40B89">
        <w:rPr>
          <w:rStyle w:val="Char4"/>
          <w:rtl/>
        </w:rPr>
        <w:t xml:space="preserve"> گفت: صد شتر د</w:t>
      </w:r>
      <w:r w:rsidR="00755556" w:rsidRPr="00E40B89">
        <w:rPr>
          <w:rStyle w:val="Char4"/>
          <w:rtl/>
        </w:rPr>
        <w:t>ی</w:t>
      </w:r>
      <w:r w:rsidRPr="00E40B89">
        <w:rPr>
          <w:rStyle w:val="Char4"/>
          <w:rtl/>
        </w:rPr>
        <w:t>گر هم با عرق گ</w:t>
      </w:r>
      <w:r w:rsidR="00755556" w:rsidRPr="00E40B89">
        <w:rPr>
          <w:rStyle w:val="Char4"/>
          <w:rtl/>
        </w:rPr>
        <w:t>ی</w:t>
      </w:r>
      <w:r w:rsidRPr="00E40B89">
        <w:rPr>
          <w:rStyle w:val="Char4"/>
          <w:rtl/>
        </w:rPr>
        <w:t>ر و پالانش بر عهده من باشد. [راو</w:t>
      </w:r>
      <w:r w:rsidR="000E63F6">
        <w:rPr>
          <w:rStyle w:val="Char4"/>
          <w:rtl/>
        </w:rPr>
        <w:t>ی</w:t>
      </w:r>
      <w:r w:rsidRPr="00E40B89">
        <w:rPr>
          <w:rStyle w:val="Char4"/>
          <w:rtl/>
        </w:rPr>
        <w:t>]</w:t>
      </w:r>
      <w:r w:rsidRPr="00E40B89">
        <w:rPr>
          <w:rStyle w:val="Char4"/>
          <w:rFonts w:hint="cs"/>
          <w:rtl/>
        </w:rPr>
        <w:t xml:space="preserve"> </w:t>
      </w:r>
      <w:r w:rsidRPr="00E40B89">
        <w:rPr>
          <w:rStyle w:val="Char4"/>
          <w:rtl/>
        </w:rPr>
        <w:t>م</w:t>
      </w:r>
      <w:r w:rsidR="000E63F6">
        <w:rPr>
          <w:rStyle w:val="Char4"/>
          <w:rtl/>
        </w:rPr>
        <w:t>ی</w:t>
      </w:r>
      <w:r w:rsidRPr="00E40B89">
        <w:rPr>
          <w:rStyle w:val="Char4"/>
          <w:rtl/>
        </w:rPr>
        <w:t>‏افزا</w:t>
      </w:r>
      <w:r w:rsidR="00755556" w:rsidRPr="00E40B89">
        <w:rPr>
          <w:rStyle w:val="Char4"/>
          <w:rtl/>
        </w:rPr>
        <w:t>ی</w:t>
      </w:r>
      <w:r w:rsidRPr="00E40B89">
        <w:rPr>
          <w:rStyle w:val="Char4"/>
          <w:rtl/>
        </w:rPr>
        <w:t>د: من پ</w:t>
      </w:r>
      <w:r w:rsidR="00755556" w:rsidRPr="00E40B89">
        <w:rPr>
          <w:rStyle w:val="Char4"/>
          <w:rtl/>
        </w:rPr>
        <w:t>ی</w:t>
      </w:r>
      <w:r w:rsidRPr="00E40B89">
        <w:rPr>
          <w:rStyle w:val="Char4"/>
          <w:rtl/>
        </w:rPr>
        <w:t xml:space="preserve">امبر خدا </w:t>
      </w:r>
      <w:r w:rsidRPr="00E40B89">
        <w:rPr>
          <w:rFonts w:cs="CTraditional Arabic"/>
          <w:sz w:val="28"/>
          <w:szCs w:val="28"/>
          <w:rtl/>
        </w:rPr>
        <w:t>ص</w:t>
      </w:r>
      <w:r w:rsidRPr="00E40B89">
        <w:rPr>
          <w:rStyle w:val="Char4"/>
          <w:rtl/>
        </w:rPr>
        <w:t xml:space="preserve"> را د</w:t>
      </w:r>
      <w:r w:rsidR="00755556" w:rsidRPr="00E40B89">
        <w:rPr>
          <w:rStyle w:val="Char4"/>
          <w:rtl/>
        </w:rPr>
        <w:t>ی</w:t>
      </w:r>
      <w:r w:rsidRPr="00E40B89">
        <w:rPr>
          <w:rStyle w:val="Char4"/>
          <w:rtl/>
        </w:rPr>
        <w:t xml:space="preserve">دم، </w:t>
      </w:r>
      <w:r w:rsidR="00755556" w:rsidRPr="00E40B89">
        <w:rPr>
          <w:rStyle w:val="Char4"/>
          <w:rtl/>
        </w:rPr>
        <w:t>ک</w:t>
      </w:r>
      <w:r w:rsidRPr="00E40B89">
        <w:rPr>
          <w:rStyle w:val="Char4"/>
          <w:rtl/>
        </w:rPr>
        <w:t>ه به دست خود، در حال</w:t>
      </w:r>
      <w:r w:rsidR="000E63F6">
        <w:rPr>
          <w:rStyle w:val="Char4"/>
          <w:rtl/>
        </w:rPr>
        <w:t>ی</w:t>
      </w:r>
      <w:r w:rsidRPr="00E40B89">
        <w:rPr>
          <w:rStyle w:val="Char4"/>
          <w:rtl/>
        </w:rPr>
        <w:t xml:space="preserve"> </w:t>
      </w:r>
      <w:r w:rsidR="00755556" w:rsidRPr="00E40B89">
        <w:rPr>
          <w:rStyle w:val="Char4"/>
          <w:rtl/>
        </w:rPr>
        <w:t>ک</w:t>
      </w:r>
      <w:r w:rsidRPr="00E40B89">
        <w:rPr>
          <w:rStyle w:val="Char4"/>
          <w:rtl/>
        </w:rPr>
        <w:t>ه آن را چون متعجّب حر</w:t>
      </w:r>
      <w:r w:rsidR="00755556" w:rsidRPr="00E40B89">
        <w:rPr>
          <w:rStyle w:val="Char4"/>
          <w:rtl/>
        </w:rPr>
        <w:t>ک</w:t>
      </w:r>
      <w:r w:rsidRPr="00E40B89">
        <w:rPr>
          <w:rStyle w:val="Char4"/>
          <w:rtl/>
        </w:rPr>
        <w:t>ت م</w:t>
      </w:r>
      <w:r w:rsidR="000E63F6">
        <w:rPr>
          <w:rStyle w:val="Char4"/>
          <w:rtl/>
        </w:rPr>
        <w:t>ی</w:t>
      </w:r>
      <w:r w:rsidRPr="00E40B89">
        <w:rPr>
          <w:rStyle w:val="Char4"/>
          <w:rtl/>
        </w:rPr>
        <w:t>‏داد - و عبدالصمد دست</w:t>
      </w:r>
      <w:r w:rsidRPr="00906F1B">
        <w:rPr>
          <w:rStyle w:val="Char4"/>
          <w:rtl/>
        </w:rPr>
        <w:t xml:space="preserve"> خود را </w:t>
      </w:r>
      <w:r w:rsidR="00755556">
        <w:rPr>
          <w:rStyle w:val="Char4"/>
          <w:rtl/>
        </w:rPr>
        <w:t>ک</w:t>
      </w:r>
      <w:r w:rsidRPr="00906F1B">
        <w:rPr>
          <w:rStyle w:val="Char4"/>
          <w:rtl/>
        </w:rPr>
        <w:t>ش</w:t>
      </w:r>
      <w:r w:rsidR="00755556">
        <w:rPr>
          <w:rStyle w:val="Char4"/>
          <w:rtl/>
        </w:rPr>
        <w:t>ی</w:t>
      </w:r>
      <w:r w:rsidRPr="00906F1B">
        <w:rPr>
          <w:rStyle w:val="Char4"/>
          <w:rtl/>
        </w:rPr>
        <w:t>ده بود - چن</w:t>
      </w:r>
      <w:r w:rsidR="00755556">
        <w:rPr>
          <w:rStyle w:val="Char4"/>
          <w:rtl/>
        </w:rPr>
        <w:t>ی</w:t>
      </w:r>
      <w:r w:rsidRPr="00906F1B">
        <w:rPr>
          <w:rStyle w:val="Char4"/>
          <w:rtl/>
        </w:rPr>
        <w:t>ن م</w:t>
      </w:r>
      <w:r w:rsidR="000E63F6">
        <w:rPr>
          <w:rStyle w:val="Char4"/>
          <w:rtl/>
        </w:rPr>
        <w:t>ی</w:t>
      </w:r>
      <w:r w:rsidRPr="00906F1B">
        <w:rPr>
          <w:rStyle w:val="Char4"/>
          <w:rtl/>
        </w:rPr>
        <w:t>‏گفت: «بر عثمان بعد از ا</w:t>
      </w:r>
      <w:r w:rsidR="00755556">
        <w:rPr>
          <w:rStyle w:val="Char4"/>
          <w:rtl/>
        </w:rPr>
        <w:t>ی</w:t>
      </w:r>
      <w:r w:rsidRPr="00906F1B">
        <w:rPr>
          <w:rStyle w:val="Char4"/>
          <w:rtl/>
        </w:rPr>
        <w:t>ن، هر عمل</w:t>
      </w:r>
      <w:r w:rsidR="000E63F6">
        <w:rPr>
          <w:rStyle w:val="Char4"/>
          <w:rtl/>
        </w:rPr>
        <w:t>ی</w:t>
      </w:r>
      <w:r w:rsidRPr="00906F1B">
        <w:rPr>
          <w:rStyle w:val="Char4"/>
          <w:rtl/>
        </w:rPr>
        <w:t xml:space="preserve"> </w:t>
      </w:r>
      <w:r w:rsidR="00755556">
        <w:rPr>
          <w:rStyle w:val="Char4"/>
          <w:rtl/>
        </w:rPr>
        <w:t>ک</w:t>
      </w:r>
      <w:r w:rsidRPr="00906F1B">
        <w:rPr>
          <w:rStyle w:val="Char4"/>
          <w:rtl/>
        </w:rPr>
        <w:t>ه ب</w:t>
      </w:r>
      <w:r w:rsidR="00755556">
        <w:rPr>
          <w:rStyle w:val="Char4"/>
          <w:rtl/>
        </w:rPr>
        <w:t>ک</w:t>
      </w:r>
      <w:r w:rsidRPr="00906F1B">
        <w:rPr>
          <w:rStyle w:val="Char4"/>
          <w:rtl/>
        </w:rPr>
        <w:t>ند با</w:t>
      </w:r>
      <w:r w:rsidR="00755556">
        <w:rPr>
          <w:rStyle w:val="Char4"/>
          <w:rtl/>
        </w:rPr>
        <w:t>ک</w:t>
      </w:r>
      <w:r w:rsidR="000E63F6">
        <w:rPr>
          <w:rStyle w:val="Char4"/>
          <w:rtl/>
        </w:rPr>
        <w:t>ی</w:t>
      </w:r>
      <w:r w:rsidRPr="00906F1B">
        <w:rPr>
          <w:rStyle w:val="Char4"/>
          <w:rtl/>
        </w:rPr>
        <w:t xml:space="preserve"> ن</w:t>
      </w:r>
      <w:r w:rsidR="00755556">
        <w:rPr>
          <w:rStyle w:val="Char4"/>
          <w:rtl/>
        </w:rPr>
        <w:t>ی</w:t>
      </w:r>
      <w:r w:rsidRPr="00906F1B">
        <w:rPr>
          <w:rStyle w:val="Char4"/>
          <w:rtl/>
        </w:rPr>
        <w:t>ست». ا</w:t>
      </w:r>
      <w:r w:rsidR="00755556">
        <w:rPr>
          <w:rStyle w:val="Char4"/>
          <w:rtl/>
        </w:rPr>
        <w:t>ی</w:t>
      </w:r>
      <w:r w:rsidRPr="00906F1B">
        <w:rPr>
          <w:rStyle w:val="Char4"/>
          <w:rtl/>
        </w:rPr>
        <w:t>ن را ب</w:t>
      </w:r>
      <w:r w:rsidR="00755556">
        <w:rPr>
          <w:rStyle w:val="Char4"/>
          <w:rtl/>
        </w:rPr>
        <w:t>ی</w:t>
      </w:r>
      <w:r w:rsidRPr="00906F1B">
        <w:rPr>
          <w:rStyle w:val="Char4"/>
          <w:rtl/>
        </w:rPr>
        <w:t>هق</w:t>
      </w:r>
      <w:r w:rsidR="000E63F6">
        <w:rPr>
          <w:rStyle w:val="Char4"/>
          <w:rtl/>
        </w:rPr>
        <w:t>ی</w:t>
      </w:r>
      <w:r w:rsidRPr="00906F1B">
        <w:rPr>
          <w:rStyle w:val="Char4"/>
          <w:rtl/>
        </w:rPr>
        <w:t xml:space="preserve"> روا</w:t>
      </w:r>
      <w:r w:rsidR="00755556">
        <w:rPr>
          <w:rStyle w:val="Char4"/>
          <w:rtl/>
        </w:rPr>
        <w:t>ی</w:t>
      </w:r>
      <w:r w:rsidRPr="00906F1B">
        <w:rPr>
          <w:rStyle w:val="Char4"/>
          <w:rtl/>
        </w:rPr>
        <w:t>ت نموده، و گفته است: سه مرتبه، و او س</w:t>
      </w:r>
      <w:r w:rsidR="00755556">
        <w:rPr>
          <w:rStyle w:val="Char4"/>
          <w:rtl/>
        </w:rPr>
        <w:t>ی</w:t>
      </w:r>
      <w:r w:rsidRPr="00906F1B">
        <w:rPr>
          <w:rStyle w:val="Char4"/>
          <w:rtl/>
        </w:rPr>
        <w:t>صد شتر را با عرق گ</w:t>
      </w:r>
      <w:r w:rsidR="00755556">
        <w:rPr>
          <w:rStyle w:val="Char4"/>
          <w:rtl/>
        </w:rPr>
        <w:t>ی</w:t>
      </w:r>
      <w:r w:rsidRPr="00906F1B">
        <w:rPr>
          <w:rStyle w:val="Char4"/>
          <w:rtl/>
        </w:rPr>
        <w:t>ر و پالانش به عهده گرفت. عبدالرحمن م</w:t>
      </w:r>
      <w:r w:rsidR="000E63F6">
        <w:rPr>
          <w:rStyle w:val="Char4"/>
          <w:rtl/>
        </w:rPr>
        <w:t>ی</w:t>
      </w:r>
      <w:r w:rsidRPr="00906F1B">
        <w:rPr>
          <w:rStyle w:val="Char4"/>
          <w:rtl/>
        </w:rPr>
        <w:t>‏گو</w:t>
      </w:r>
      <w:r w:rsidR="00755556">
        <w:rPr>
          <w:rStyle w:val="Char4"/>
          <w:rtl/>
        </w:rPr>
        <w:t>ی</w:t>
      </w:r>
      <w:r w:rsidRPr="00906F1B">
        <w:rPr>
          <w:rStyle w:val="Char4"/>
          <w:rtl/>
        </w:rPr>
        <w:t xml:space="preserve">د: من حاضر بودم </w:t>
      </w:r>
      <w:r w:rsidR="00755556">
        <w:rPr>
          <w:rStyle w:val="Char4"/>
          <w:rtl/>
        </w:rPr>
        <w:t>ک</w:t>
      </w:r>
      <w:r w:rsidRPr="00906F1B">
        <w:rPr>
          <w:rStyle w:val="Char4"/>
          <w:rtl/>
        </w:rPr>
        <w:t>ه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بر منبر قرار داشت، و م</w:t>
      </w:r>
      <w:r w:rsidR="000E63F6">
        <w:rPr>
          <w:rStyle w:val="Char4"/>
          <w:rtl/>
        </w:rPr>
        <w:t>ی</w:t>
      </w:r>
      <w:r w:rsidRPr="00906F1B">
        <w:rPr>
          <w:rStyle w:val="Char4"/>
          <w:rtl/>
        </w:rPr>
        <w:t>‏گفت: «د</w:t>
      </w:r>
      <w:r w:rsidR="00755556">
        <w:rPr>
          <w:rStyle w:val="Char4"/>
          <w:rtl/>
        </w:rPr>
        <w:t>ی</w:t>
      </w:r>
      <w:r w:rsidRPr="00906F1B">
        <w:rPr>
          <w:rStyle w:val="Char4"/>
          <w:rtl/>
        </w:rPr>
        <w:t>گر ضرر</w:t>
      </w:r>
      <w:r w:rsidR="000E63F6">
        <w:rPr>
          <w:rStyle w:val="Char4"/>
          <w:rtl/>
        </w:rPr>
        <w:t>ی</w:t>
      </w:r>
      <w:r w:rsidRPr="00906F1B">
        <w:rPr>
          <w:rStyle w:val="Char4"/>
          <w:rtl/>
        </w:rPr>
        <w:t xml:space="preserve"> پس از ا</w:t>
      </w:r>
      <w:r w:rsidR="00755556">
        <w:rPr>
          <w:rStyle w:val="Char4"/>
          <w:rtl/>
        </w:rPr>
        <w:t>ی</w:t>
      </w:r>
      <w:r w:rsidRPr="00906F1B">
        <w:rPr>
          <w:rStyle w:val="Char4"/>
          <w:rtl/>
        </w:rPr>
        <w:t>ن بر عثمان ن</w:t>
      </w:r>
      <w:r w:rsidR="00755556">
        <w:rPr>
          <w:rStyle w:val="Char4"/>
          <w:rtl/>
        </w:rPr>
        <w:t>ی</w:t>
      </w:r>
      <w:r w:rsidRPr="00906F1B">
        <w:rPr>
          <w:rStyle w:val="Char4"/>
          <w:rtl/>
        </w:rPr>
        <w:t xml:space="preserve">ست»، </w:t>
      </w:r>
      <w:r w:rsidR="00755556">
        <w:rPr>
          <w:rStyle w:val="Char4"/>
          <w:rtl/>
        </w:rPr>
        <w:t>ی</w:t>
      </w:r>
      <w:r w:rsidRPr="00906F1B">
        <w:rPr>
          <w:rStyle w:val="Char4"/>
          <w:rtl/>
        </w:rPr>
        <w:t>ا ا</w:t>
      </w:r>
      <w:r w:rsidR="00755556">
        <w:rPr>
          <w:rStyle w:val="Char4"/>
          <w:rtl/>
        </w:rPr>
        <w:t>ی</w:t>
      </w:r>
      <w:r w:rsidRPr="00906F1B">
        <w:rPr>
          <w:rStyle w:val="Char4"/>
          <w:rtl/>
        </w:rPr>
        <w:t xml:space="preserve">ن </w:t>
      </w:r>
      <w:r w:rsidR="00755556">
        <w:rPr>
          <w:rStyle w:val="Char4"/>
          <w:rtl/>
        </w:rPr>
        <w:t>ک</w:t>
      </w:r>
      <w:r w:rsidRPr="00906F1B">
        <w:rPr>
          <w:rStyle w:val="Char4"/>
          <w:rtl/>
        </w:rPr>
        <w:t>ه گفت: «پس از امروز»</w:t>
      </w:r>
      <w:r w:rsidRPr="00906F1B">
        <w:rPr>
          <w:rStyle w:val="FootnoteReference"/>
          <w:rFonts w:ascii="IRNazli" w:hAnsi="IRNazli" w:cs="IRNazli"/>
          <w:sz w:val="28"/>
          <w:szCs w:val="28"/>
          <w:rtl/>
        </w:rPr>
        <w:footnoteReference w:id="371"/>
      </w:r>
      <w:r w:rsidR="00572242">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البدا</w:t>
      </w:r>
      <w:r w:rsidR="00755556">
        <w:rPr>
          <w:rStyle w:val="Char4"/>
          <w:rtl/>
        </w:rPr>
        <w:t>ی</w:t>
      </w:r>
      <w:r w:rsidRPr="00906F1B">
        <w:rPr>
          <w:rStyle w:val="Char4"/>
          <w:rtl/>
        </w:rPr>
        <w:t>ه (4/5) آمده است. و ابونع</w:t>
      </w:r>
      <w:r w:rsidR="00755556">
        <w:rPr>
          <w:rStyle w:val="Char4"/>
          <w:rtl/>
        </w:rPr>
        <w:t>ی</w:t>
      </w:r>
      <w:r w:rsidRPr="00906F1B">
        <w:rPr>
          <w:rStyle w:val="Char4"/>
          <w:rtl/>
        </w:rPr>
        <w:t>م ا</w:t>
      </w:r>
      <w:r w:rsidR="00755556">
        <w:rPr>
          <w:rStyle w:val="Char4"/>
          <w:rtl/>
        </w:rPr>
        <w:t>ی</w:t>
      </w:r>
      <w:r w:rsidRPr="00906F1B">
        <w:rPr>
          <w:rStyle w:val="Char4"/>
          <w:rtl/>
        </w:rPr>
        <w:t>ن را در الحل</w:t>
      </w:r>
      <w:r w:rsidR="00755556">
        <w:rPr>
          <w:rStyle w:val="Char4"/>
          <w:rtl/>
        </w:rPr>
        <w:t>ی</w:t>
      </w:r>
      <w:r w:rsidRPr="00906F1B">
        <w:rPr>
          <w:rStyle w:val="Char4"/>
          <w:rtl/>
        </w:rPr>
        <w:t>ه (59/1) به مانند آن</w:t>
      </w:r>
      <w:r w:rsidR="009C515A">
        <w:rPr>
          <w:rStyle w:val="Char4"/>
          <w:rtl/>
        </w:rPr>
        <w:t>،</w:t>
      </w:r>
      <w:r w:rsidRPr="00906F1B">
        <w:rPr>
          <w:rStyle w:val="Char4"/>
          <w:rtl/>
        </w:rPr>
        <w:t xml:space="preserve"> روا</w:t>
      </w:r>
      <w:r w:rsidR="00755556">
        <w:rPr>
          <w:rStyle w:val="Char4"/>
          <w:rtl/>
        </w:rPr>
        <w:t>ی</w:t>
      </w:r>
      <w:r w:rsidRPr="00906F1B">
        <w:rPr>
          <w:rStyle w:val="Char4"/>
          <w:rtl/>
        </w:rPr>
        <w:t>ت نموده است.</w:t>
      </w:r>
    </w:p>
    <w:p w:rsidR="00BD3D1B" w:rsidRPr="00906F1B" w:rsidRDefault="00BD3D1B" w:rsidP="00A97312">
      <w:pPr>
        <w:pStyle w:val="a5"/>
        <w:rPr>
          <w:rStyle w:val="Char4"/>
          <w:rtl/>
        </w:rPr>
      </w:pPr>
      <w:bookmarkStart w:id="285" w:name="_Toc441683796"/>
      <w:r w:rsidRPr="002E01BF">
        <w:rPr>
          <w:rtl/>
        </w:rPr>
        <w:t>حديث عبدالرحمن بن سمره درباره انفاق عثمان</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2E01BF">
        <w:rPr>
          <w:rtl/>
        </w:rPr>
        <w:t>در ارتش سخت</w:t>
      </w:r>
      <w:r w:rsidR="000E63F6">
        <w:rPr>
          <w:rtl/>
        </w:rPr>
        <w:t>ی</w:t>
      </w:r>
      <w:bookmarkEnd w:id="285"/>
    </w:p>
    <w:p w:rsidR="00BD3D1B" w:rsidRPr="00906F1B" w:rsidRDefault="00BD3D1B" w:rsidP="00250586">
      <w:pPr>
        <w:pStyle w:val="PlainText"/>
        <w:ind w:firstLine="284"/>
        <w:jc w:val="both"/>
        <w:rPr>
          <w:rStyle w:val="Char4"/>
          <w:rtl/>
        </w:rPr>
      </w:pPr>
      <w:r w:rsidRPr="00906F1B">
        <w:rPr>
          <w:rStyle w:val="Char4"/>
          <w:rtl/>
        </w:rPr>
        <w:t>حا</w:t>
      </w:r>
      <w:r w:rsidR="00755556">
        <w:rPr>
          <w:rStyle w:val="Char4"/>
          <w:rtl/>
        </w:rPr>
        <w:t>ک</w:t>
      </w:r>
      <w:r w:rsidRPr="00906F1B">
        <w:rPr>
          <w:rStyle w:val="Char4"/>
          <w:rtl/>
        </w:rPr>
        <w:t>م (102/3) از عبدالرحمن بن سمره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عثمان</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برا</w:t>
      </w:r>
      <w:r w:rsidR="000E63F6">
        <w:rPr>
          <w:rStyle w:val="Char4"/>
          <w:rtl/>
        </w:rPr>
        <w:t>ی</w:t>
      </w:r>
      <w:r w:rsidRPr="00906F1B">
        <w:rPr>
          <w:rStyle w:val="Char4"/>
          <w:rtl/>
        </w:rPr>
        <w:t xml:space="preserve">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وقت</w:t>
      </w:r>
      <w:r w:rsidR="000E63F6">
        <w:rPr>
          <w:rStyle w:val="Char4"/>
          <w:rtl/>
        </w:rPr>
        <w:t>ی</w:t>
      </w:r>
      <w:r w:rsidRPr="00906F1B">
        <w:rPr>
          <w:rStyle w:val="Char4"/>
          <w:rtl/>
        </w:rPr>
        <w:t xml:space="preserve"> </w:t>
      </w:r>
      <w:r w:rsidR="00755556">
        <w:rPr>
          <w:rStyle w:val="Char4"/>
          <w:rtl/>
        </w:rPr>
        <w:t>ک</w:t>
      </w:r>
      <w:r w:rsidRPr="00906F1B">
        <w:rPr>
          <w:rStyle w:val="Char4"/>
          <w:rtl/>
        </w:rPr>
        <w:t>ه ارتش سخت</w:t>
      </w:r>
      <w:r w:rsidR="000E63F6">
        <w:rPr>
          <w:rStyle w:val="Char4"/>
          <w:rtl/>
        </w:rPr>
        <w:t>ی</w:t>
      </w:r>
      <w:r w:rsidRPr="00906F1B">
        <w:rPr>
          <w:rStyle w:val="Char4"/>
          <w:rtl/>
        </w:rPr>
        <w:t xml:space="preserve"> را آماده ساخت، </w:t>
      </w:r>
      <w:r w:rsidR="00755556">
        <w:rPr>
          <w:rStyle w:val="Char4"/>
          <w:rtl/>
        </w:rPr>
        <w:t>یک</w:t>
      </w:r>
      <w:r w:rsidRPr="00906F1B">
        <w:rPr>
          <w:rStyle w:val="Char4"/>
          <w:rtl/>
        </w:rPr>
        <w:t xml:space="preserve"> هزار د</w:t>
      </w:r>
      <w:r w:rsidR="00755556">
        <w:rPr>
          <w:rStyle w:val="Char4"/>
          <w:rtl/>
        </w:rPr>
        <w:t>ی</w:t>
      </w:r>
      <w:r w:rsidRPr="00906F1B">
        <w:rPr>
          <w:rStyle w:val="Char4"/>
          <w:rtl/>
        </w:rPr>
        <w:t>نار آورد و آن را در آغوش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ر</w:t>
      </w:r>
      <w:r w:rsidR="00755556">
        <w:rPr>
          <w:rStyle w:val="Char4"/>
          <w:rtl/>
        </w:rPr>
        <w:t>ی</w:t>
      </w:r>
      <w:r w:rsidRPr="00906F1B">
        <w:rPr>
          <w:rStyle w:val="Char4"/>
          <w:rtl/>
        </w:rPr>
        <w:t>خت. م</w:t>
      </w:r>
      <w:r w:rsidR="000E63F6">
        <w:rPr>
          <w:rStyle w:val="Char4"/>
          <w:rtl/>
        </w:rPr>
        <w:t>ی</w:t>
      </w:r>
      <w:r w:rsidRPr="00906F1B">
        <w:rPr>
          <w:rStyle w:val="Char4"/>
          <w:rtl/>
        </w:rPr>
        <w:t>‏گو</w:t>
      </w:r>
      <w:r w:rsidR="00755556">
        <w:rPr>
          <w:rStyle w:val="Char4"/>
          <w:rtl/>
        </w:rPr>
        <w:t>ی</w:t>
      </w:r>
      <w:r w:rsidRPr="00906F1B">
        <w:rPr>
          <w:rStyle w:val="Char4"/>
          <w:rtl/>
        </w:rPr>
        <w:t>د: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آن را پشت و پهلو داده م</w:t>
      </w:r>
      <w:r w:rsidR="000E63F6">
        <w:rPr>
          <w:rStyle w:val="Char4"/>
          <w:rtl/>
        </w:rPr>
        <w:t>ی</w:t>
      </w:r>
      <w:r w:rsidRPr="00906F1B">
        <w:rPr>
          <w:rStyle w:val="Char4"/>
          <w:rtl/>
        </w:rPr>
        <w:t>‏گفت: «عثمان بعد از امروز هر عمل</w:t>
      </w:r>
      <w:r w:rsidR="000E63F6">
        <w:rPr>
          <w:rStyle w:val="Char4"/>
          <w:rtl/>
        </w:rPr>
        <w:t>ی</w:t>
      </w:r>
      <w:r w:rsidR="008B6953">
        <w:rPr>
          <w:rStyle w:val="Char4"/>
          <w:rtl/>
        </w:rPr>
        <w:t xml:space="preserve"> </w:t>
      </w:r>
      <w:r w:rsidR="00755556">
        <w:rPr>
          <w:rStyle w:val="Char4"/>
          <w:rtl/>
        </w:rPr>
        <w:t>ک</w:t>
      </w:r>
      <w:r w:rsidRPr="00906F1B">
        <w:rPr>
          <w:rStyle w:val="Char4"/>
          <w:rtl/>
        </w:rPr>
        <w:t>ه ب</w:t>
      </w:r>
      <w:r w:rsidR="00755556">
        <w:rPr>
          <w:rStyle w:val="Char4"/>
          <w:rtl/>
        </w:rPr>
        <w:t>ک</w:t>
      </w:r>
      <w:r w:rsidRPr="00906F1B">
        <w:rPr>
          <w:rStyle w:val="Char4"/>
          <w:rtl/>
        </w:rPr>
        <w:t>ند به او ضرر نم</w:t>
      </w:r>
      <w:r w:rsidR="000E63F6">
        <w:rPr>
          <w:rStyle w:val="Char4"/>
          <w:rtl/>
        </w:rPr>
        <w:t>ی</w:t>
      </w:r>
      <w:r w:rsidRPr="00906F1B">
        <w:rPr>
          <w:rStyle w:val="Char4"/>
          <w:rtl/>
        </w:rPr>
        <w:t>‏رساند». آن را به ت</w:t>
      </w:r>
      <w:r w:rsidR="00755556">
        <w:rPr>
          <w:rStyle w:val="Char4"/>
          <w:rtl/>
        </w:rPr>
        <w:t>ک</w:t>
      </w:r>
      <w:r w:rsidRPr="00906F1B">
        <w:rPr>
          <w:rStyle w:val="Char4"/>
          <w:rtl/>
        </w:rPr>
        <w:t>رار گفت. حا</w:t>
      </w:r>
      <w:r w:rsidR="00755556">
        <w:rPr>
          <w:rStyle w:val="Char4"/>
          <w:rtl/>
        </w:rPr>
        <w:t>ک</w:t>
      </w:r>
      <w:r w:rsidRPr="00906F1B">
        <w:rPr>
          <w:rStyle w:val="Char4"/>
          <w:rtl/>
        </w:rPr>
        <w:t>م م</w:t>
      </w:r>
      <w:r w:rsidR="000E63F6">
        <w:rPr>
          <w:rStyle w:val="Char4"/>
          <w:rtl/>
        </w:rPr>
        <w:t>ی</w:t>
      </w:r>
      <w:r w:rsidRPr="00906F1B">
        <w:rPr>
          <w:rStyle w:val="Char4"/>
          <w:rtl/>
        </w:rPr>
        <w:t>‏گو</w:t>
      </w:r>
      <w:r w:rsidR="00755556">
        <w:rPr>
          <w:rStyle w:val="Char4"/>
          <w:rtl/>
        </w:rPr>
        <w:t>ی</w:t>
      </w:r>
      <w:r w:rsidRPr="00906F1B">
        <w:rPr>
          <w:rStyle w:val="Char4"/>
          <w:rtl/>
        </w:rPr>
        <w:t>د: ا</w:t>
      </w:r>
      <w:r w:rsidR="00755556">
        <w:rPr>
          <w:rStyle w:val="Char4"/>
          <w:rtl/>
        </w:rPr>
        <w:t>ی</w:t>
      </w:r>
      <w:r w:rsidRPr="00906F1B">
        <w:rPr>
          <w:rStyle w:val="Char4"/>
          <w:rtl/>
        </w:rPr>
        <w:t>ن حد</w:t>
      </w:r>
      <w:r w:rsidR="00755556">
        <w:rPr>
          <w:rStyle w:val="Char4"/>
          <w:rtl/>
        </w:rPr>
        <w:t>ی</w:t>
      </w:r>
      <w:r w:rsidRPr="00906F1B">
        <w:rPr>
          <w:rStyle w:val="Char4"/>
          <w:rtl/>
        </w:rPr>
        <w:t>ث صح</w:t>
      </w:r>
      <w:r w:rsidR="00755556">
        <w:rPr>
          <w:rStyle w:val="Char4"/>
          <w:rtl/>
        </w:rPr>
        <w:t>ی</w:t>
      </w:r>
      <w:r w:rsidRPr="00906F1B">
        <w:rPr>
          <w:rStyle w:val="Char4"/>
          <w:rtl/>
        </w:rPr>
        <w:t>ح الاسناد است، ول</w:t>
      </w:r>
      <w:r w:rsidR="000E63F6">
        <w:rPr>
          <w:rStyle w:val="Char4"/>
          <w:rtl/>
        </w:rPr>
        <w:t>ی</w:t>
      </w:r>
      <w:r w:rsidRPr="00906F1B">
        <w:rPr>
          <w:rStyle w:val="Char4"/>
          <w:rtl/>
        </w:rPr>
        <w:t xml:space="preserve"> بخار</w:t>
      </w:r>
      <w:r w:rsidR="000E63F6">
        <w:rPr>
          <w:rStyle w:val="Char4"/>
          <w:rtl/>
        </w:rPr>
        <w:t>ی</w:t>
      </w:r>
      <w:r w:rsidRPr="00906F1B">
        <w:rPr>
          <w:rStyle w:val="Char4"/>
          <w:rtl/>
        </w:rPr>
        <w:t xml:space="preserve"> و مسلم آن را روا</w:t>
      </w:r>
      <w:r w:rsidR="00755556">
        <w:rPr>
          <w:rStyle w:val="Char4"/>
          <w:rtl/>
        </w:rPr>
        <w:t>ی</w:t>
      </w:r>
      <w:r w:rsidRPr="00906F1B">
        <w:rPr>
          <w:rStyle w:val="Char4"/>
          <w:rtl/>
        </w:rPr>
        <w:t>ت ننموده‏اند، و ذهب</w:t>
      </w:r>
      <w:r w:rsidR="000E63F6">
        <w:rPr>
          <w:rStyle w:val="Char4"/>
          <w:rtl/>
        </w:rPr>
        <w:t>ی</w:t>
      </w:r>
      <w:r w:rsidRPr="00906F1B">
        <w:rPr>
          <w:rStyle w:val="Char4"/>
          <w:rtl/>
        </w:rPr>
        <w:t xml:space="preserve"> م</w:t>
      </w:r>
      <w:r w:rsidR="000E63F6">
        <w:rPr>
          <w:rStyle w:val="Char4"/>
          <w:rtl/>
        </w:rPr>
        <w:t>ی</w:t>
      </w:r>
      <w:r w:rsidRPr="00906F1B">
        <w:rPr>
          <w:rStyle w:val="Char4"/>
          <w:rtl/>
        </w:rPr>
        <w:t>‏گو</w:t>
      </w:r>
      <w:r w:rsidR="00755556">
        <w:rPr>
          <w:rStyle w:val="Char4"/>
          <w:rtl/>
        </w:rPr>
        <w:t>ی</w:t>
      </w:r>
      <w:r w:rsidRPr="00906F1B">
        <w:rPr>
          <w:rStyle w:val="Char4"/>
          <w:rtl/>
        </w:rPr>
        <w:t>د: صح</w:t>
      </w:r>
      <w:r w:rsidR="00755556">
        <w:rPr>
          <w:rStyle w:val="Char4"/>
          <w:rtl/>
        </w:rPr>
        <w:t>ی</w:t>
      </w:r>
      <w:r w:rsidRPr="00906F1B">
        <w:rPr>
          <w:rStyle w:val="Char4"/>
          <w:rtl/>
        </w:rPr>
        <w:t>ح است. و آن را ابونع</w:t>
      </w:r>
      <w:r w:rsidR="00755556">
        <w:rPr>
          <w:rStyle w:val="Char4"/>
          <w:rtl/>
        </w:rPr>
        <w:t>ی</w:t>
      </w:r>
      <w:r w:rsidRPr="00906F1B">
        <w:rPr>
          <w:rStyle w:val="Char4"/>
          <w:rtl/>
        </w:rPr>
        <w:t>م در الحل</w:t>
      </w:r>
      <w:r w:rsidR="00755556">
        <w:rPr>
          <w:rStyle w:val="Char4"/>
          <w:rtl/>
        </w:rPr>
        <w:t>ی</w:t>
      </w:r>
      <w:r w:rsidRPr="00906F1B">
        <w:rPr>
          <w:rStyle w:val="Char4"/>
          <w:rtl/>
        </w:rPr>
        <w:t>ه (59/1) از عبدالرحمن و از ابن عمر به مانند آن روا</w:t>
      </w:r>
      <w:r w:rsidR="00755556">
        <w:rPr>
          <w:rStyle w:val="Char4"/>
          <w:rtl/>
        </w:rPr>
        <w:t>ی</w:t>
      </w:r>
      <w:r w:rsidRPr="00906F1B">
        <w:rPr>
          <w:rStyle w:val="Char4"/>
          <w:rtl/>
        </w:rPr>
        <w:t>ت نموده، و در حد</w:t>
      </w:r>
      <w:r w:rsidR="00755556">
        <w:rPr>
          <w:rStyle w:val="Char4"/>
          <w:rtl/>
        </w:rPr>
        <w:t>ی</w:t>
      </w:r>
      <w:r w:rsidRPr="00906F1B">
        <w:rPr>
          <w:rStyle w:val="Char4"/>
          <w:rtl/>
        </w:rPr>
        <w:t>ث ابن عمر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آمده </w:t>
      </w:r>
      <w:r w:rsidR="00755556">
        <w:rPr>
          <w:rStyle w:val="Char4"/>
          <w:rtl/>
        </w:rPr>
        <w:t>ک</w:t>
      </w:r>
      <w:r w:rsidRPr="00906F1B">
        <w:rPr>
          <w:rStyle w:val="Char4"/>
          <w:rtl/>
        </w:rPr>
        <w:t>ه: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گفت: «بار خدا</w:t>
      </w:r>
      <w:r w:rsidR="00755556">
        <w:rPr>
          <w:rStyle w:val="Char4"/>
          <w:rtl/>
        </w:rPr>
        <w:t>ی</w:t>
      </w:r>
      <w:r w:rsidRPr="00906F1B">
        <w:rPr>
          <w:rStyle w:val="Char4"/>
          <w:rtl/>
        </w:rPr>
        <w:t>ا، عثمان را فراموش ن</w:t>
      </w:r>
      <w:r w:rsidR="00755556">
        <w:rPr>
          <w:rStyle w:val="Char4"/>
          <w:rtl/>
        </w:rPr>
        <w:t>ک</w:t>
      </w:r>
      <w:r w:rsidRPr="00906F1B">
        <w:rPr>
          <w:rStyle w:val="Char4"/>
          <w:rtl/>
        </w:rPr>
        <w:t>ن، بر عثمان بعد از ا</w:t>
      </w:r>
      <w:r w:rsidR="00755556">
        <w:rPr>
          <w:rStyle w:val="Char4"/>
          <w:rtl/>
        </w:rPr>
        <w:t>ی</w:t>
      </w:r>
      <w:r w:rsidRPr="00906F1B">
        <w:rPr>
          <w:rStyle w:val="Char4"/>
          <w:rtl/>
        </w:rPr>
        <w:t>ن هر عمل</w:t>
      </w:r>
      <w:r w:rsidR="000E63F6">
        <w:rPr>
          <w:rStyle w:val="Char4"/>
          <w:rtl/>
        </w:rPr>
        <w:t>ی</w:t>
      </w:r>
      <w:r w:rsidRPr="00906F1B">
        <w:rPr>
          <w:rStyle w:val="Char4"/>
          <w:rtl/>
        </w:rPr>
        <w:t xml:space="preserve"> ب</w:t>
      </w:r>
      <w:r w:rsidR="00755556">
        <w:rPr>
          <w:rStyle w:val="Char4"/>
          <w:rtl/>
        </w:rPr>
        <w:t>ک</w:t>
      </w:r>
      <w:r w:rsidRPr="00906F1B">
        <w:rPr>
          <w:rStyle w:val="Char4"/>
          <w:rtl/>
        </w:rPr>
        <w:t>ند، با</w:t>
      </w:r>
      <w:r w:rsidR="00755556">
        <w:rPr>
          <w:rStyle w:val="Char4"/>
          <w:rtl/>
        </w:rPr>
        <w:t>ک</w:t>
      </w:r>
      <w:r w:rsidR="000E63F6">
        <w:rPr>
          <w:rStyle w:val="Char4"/>
          <w:rtl/>
        </w:rPr>
        <w:t>ی</w:t>
      </w:r>
      <w:r w:rsidRPr="00906F1B">
        <w:rPr>
          <w:rStyle w:val="Char4"/>
          <w:rtl/>
        </w:rPr>
        <w:t xml:space="preserve"> ن</w:t>
      </w:r>
      <w:r w:rsidR="00755556">
        <w:rPr>
          <w:rStyle w:val="Char4"/>
          <w:rtl/>
        </w:rPr>
        <w:t>ی</w:t>
      </w:r>
      <w:r w:rsidRPr="00906F1B">
        <w:rPr>
          <w:rStyle w:val="Char4"/>
          <w:rtl/>
        </w:rPr>
        <w:t>ست».</w:t>
      </w:r>
    </w:p>
    <w:p w:rsidR="00BD3D1B" w:rsidRPr="002E01BF" w:rsidRDefault="00BD3D1B" w:rsidP="00A97312">
      <w:pPr>
        <w:pStyle w:val="a5"/>
        <w:rPr>
          <w:rtl/>
        </w:rPr>
      </w:pPr>
      <w:bookmarkStart w:id="286" w:name="_Toc441683797"/>
      <w:r w:rsidRPr="002E01BF">
        <w:rPr>
          <w:rtl/>
        </w:rPr>
        <w:t>حديث حذيفه بن يمان درباره انفاق عثمان در ارتش سخت</w:t>
      </w:r>
      <w:r w:rsidR="000E63F6">
        <w:rPr>
          <w:rtl/>
        </w:rPr>
        <w:t>ی</w:t>
      </w:r>
      <w:bookmarkEnd w:id="286"/>
    </w:p>
    <w:p w:rsidR="00BD3D1B" w:rsidRPr="00906F1B" w:rsidRDefault="00BD3D1B" w:rsidP="00250586">
      <w:pPr>
        <w:pStyle w:val="PlainText"/>
        <w:ind w:firstLine="284"/>
        <w:jc w:val="both"/>
        <w:rPr>
          <w:rStyle w:val="Char4"/>
          <w:rtl/>
        </w:rPr>
      </w:pPr>
      <w:r w:rsidRPr="00906F1B">
        <w:rPr>
          <w:rStyle w:val="Char4"/>
          <w:rtl/>
        </w:rPr>
        <w:t>و نزد ابن عد</w:t>
      </w:r>
      <w:r w:rsidR="000E63F6">
        <w:rPr>
          <w:rStyle w:val="Char4"/>
          <w:rtl/>
        </w:rPr>
        <w:t>ی</w:t>
      </w:r>
      <w:r w:rsidRPr="00906F1B">
        <w:rPr>
          <w:rStyle w:val="Char4"/>
          <w:rtl/>
        </w:rPr>
        <w:t>، دار قطن</w:t>
      </w:r>
      <w:r w:rsidR="000E63F6">
        <w:rPr>
          <w:rStyle w:val="Char4"/>
          <w:rtl/>
        </w:rPr>
        <w:t>ی</w:t>
      </w:r>
      <w:r w:rsidRPr="00906F1B">
        <w:rPr>
          <w:rStyle w:val="Char4"/>
          <w:rtl/>
        </w:rPr>
        <w:t>، ابونع</w:t>
      </w:r>
      <w:r w:rsidR="00755556">
        <w:rPr>
          <w:rStyle w:val="Char4"/>
          <w:rtl/>
        </w:rPr>
        <w:t>ی</w:t>
      </w:r>
      <w:r w:rsidRPr="00906F1B">
        <w:rPr>
          <w:rStyle w:val="Char4"/>
          <w:rtl/>
        </w:rPr>
        <w:t>م، و ابن عسا</w:t>
      </w:r>
      <w:r w:rsidR="00755556">
        <w:rPr>
          <w:rStyle w:val="Char4"/>
          <w:rtl/>
        </w:rPr>
        <w:t>ک</w:t>
      </w:r>
      <w:r w:rsidRPr="00906F1B">
        <w:rPr>
          <w:rStyle w:val="Char4"/>
          <w:rtl/>
        </w:rPr>
        <w:t>ر از حذ</w:t>
      </w:r>
      <w:r w:rsidR="00755556">
        <w:rPr>
          <w:rStyle w:val="Char4"/>
          <w:rtl/>
        </w:rPr>
        <w:t>ی</w:t>
      </w:r>
      <w:r w:rsidRPr="00906F1B">
        <w:rPr>
          <w:rStyle w:val="Char4"/>
          <w:rtl/>
        </w:rPr>
        <w:t xml:space="preserve">فه بن </w:t>
      </w:r>
      <w:r w:rsidR="00755556">
        <w:rPr>
          <w:rStyle w:val="Char4"/>
          <w:rtl/>
        </w:rPr>
        <w:t>ی</w:t>
      </w:r>
      <w:r w:rsidRPr="00906F1B">
        <w:rPr>
          <w:rStyle w:val="Char4"/>
          <w:rtl/>
        </w:rPr>
        <w:t>مان</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w:t>
      </w:r>
      <w:r w:rsidR="00755556">
        <w:rPr>
          <w:rStyle w:val="Char4"/>
          <w:rtl/>
        </w:rPr>
        <w:t>ک</w:t>
      </w:r>
      <w:r w:rsidRPr="00906F1B">
        <w:rPr>
          <w:rStyle w:val="Char4"/>
          <w:rtl/>
        </w:rPr>
        <w:t>س</w:t>
      </w:r>
      <w:r w:rsidR="000E63F6">
        <w:rPr>
          <w:rStyle w:val="Char4"/>
          <w:rtl/>
        </w:rPr>
        <w:t>ی</w:t>
      </w:r>
      <w:r w:rsidRPr="00906F1B">
        <w:rPr>
          <w:rStyle w:val="Char4"/>
          <w:rtl/>
        </w:rPr>
        <w:t xml:space="preserve"> را نزد عثمان</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فرستاد، و از و</w:t>
      </w:r>
      <w:r w:rsidR="000E63F6">
        <w:rPr>
          <w:rStyle w:val="Char4"/>
          <w:rtl/>
        </w:rPr>
        <w:t>ی</w:t>
      </w:r>
      <w:r w:rsidRPr="00906F1B">
        <w:rPr>
          <w:rStyle w:val="Char4"/>
          <w:rtl/>
        </w:rPr>
        <w:t xml:space="preserve"> در ارتشا سخت</w:t>
      </w:r>
      <w:r w:rsidR="000E63F6">
        <w:rPr>
          <w:rStyle w:val="Char4"/>
          <w:rtl/>
        </w:rPr>
        <w:t>ی</w:t>
      </w:r>
      <w:r w:rsidRPr="00906F1B">
        <w:rPr>
          <w:rStyle w:val="Char4"/>
          <w:rtl/>
        </w:rPr>
        <w:t xml:space="preserve"> </w:t>
      </w:r>
      <w:r w:rsidR="00755556">
        <w:rPr>
          <w:rStyle w:val="Char4"/>
          <w:rtl/>
        </w:rPr>
        <w:t>ک</w:t>
      </w:r>
      <w:r w:rsidRPr="00906F1B">
        <w:rPr>
          <w:rStyle w:val="Char4"/>
          <w:rtl/>
        </w:rPr>
        <w:t>م</w:t>
      </w:r>
      <w:r w:rsidR="00755556">
        <w:rPr>
          <w:rStyle w:val="Char4"/>
          <w:rtl/>
        </w:rPr>
        <w:t>ک</w:t>
      </w:r>
      <w:r w:rsidRPr="00906F1B">
        <w:rPr>
          <w:rStyle w:val="Char4"/>
          <w:rtl/>
        </w:rPr>
        <w:t xml:space="preserve"> </w:t>
      </w:r>
      <w:r w:rsidRPr="00E40B89">
        <w:rPr>
          <w:rStyle w:val="Char4"/>
          <w:spacing w:val="-4"/>
          <w:rtl/>
        </w:rPr>
        <w:t>خواست، عثمان برا</w:t>
      </w:r>
      <w:r w:rsidR="00755556" w:rsidRPr="00E40B89">
        <w:rPr>
          <w:rStyle w:val="Char4"/>
          <w:spacing w:val="-4"/>
          <w:rtl/>
        </w:rPr>
        <w:t>ی</w:t>
      </w:r>
      <w:r w:rsidRPr="00E40B89">
        <w:rPr>
          <w:rStyle w:val="Char4"/>
          <w:spacing w:val="-4"/>
          <w:rtl/>
        </w:rPr>
        <w:t>ش ده هزار د</w:t>
      </w:r>
      <w:r w:rsidR="00755556" w:rsidRPr="00E40B89">
        <w:rPr>
          <w:rStyle w:val="Char4"/>
          <w:spacing w:val="-4"/>
          <w:rtl/>
        </w:rPr>
        <w:t>ی</w:t>
      </w:r>
      <w:r w:rsidRPr="00E40B89">
        <w:rPr>
          <w:rStyle w:val="Char4"/>
          <w:spacing w:val="-4"/>
          <w:rtl/>
        </w:rPr>
        <w:t>نار فرستاد، و در پ</w:t>
      </w:r>
      <w:r w:rsidR="00755556" w:rsidRPr="00E40B89">
        <w:rPr>
          <w:rStyle w:val="Char4"/>
          <w:spacing w:val="-4"/>
          <w:rtl/>
        </w:rPr>
        <w:t>ی</w:t>
      </w:r>
      <w:r w:rsidRPr="00E40B89">
        <w:rPr>
          <w:rStyle w:val="Char4"/>
          <w:spacing w:val="-4"/>
          <w:rtl/>
        </w:rPr>
        <w:t>ش رو</w:t>
      </w:r>
      <w:r w:rsidR="00755556" w:rsidRPr="00E40B89">
        <w:rPr>
          <w:rStyle w:val="Char4"/>
          <w:spacing w:val="-4"/>
          <w:rtl/>
        </w:rPr>
        <w:t>ی</w:t>
      </w:r>
      <w:r w:rsidRPr="00E40B89">
        <w:rPr>
          <w:rStyle w:val="Char4"/>
          <w:spacing w:val="-4"/>
          <w:rtl/>
        </w:rPr>
        <w:t>ش انداخته شد، پ</w:t>
      </w:r>
      <w:r w:rsidR="00755556" w:rsidRPr="00E40B89">
        <w:rPr>
          <w:rStyle w:val="Char4"/>
          <w:spacing w:val="-4"/>
          <w:rtl/>
        </w:rPr>
        <w:t>ی</w:t>
      </w:r>
      <w:r w:rsidRPr="00E40B89">
        <w:rPr>
          <w:rStyle w:val="Char4"/>
          <w:spacing w:val="-4"/>
          <w:rtl/>
        </w:rPr>
        <w:t xml:space="preserve">امبر </w:t>
      </w:r>
      <w:r w:rsidRPr="00E40B89">
        <w:rPr>
          <w:rFonts w:cs="CTraditional Arabic"/>
          <w:spacing w:val="-4"/>
          <w:sz w:val="28"/>
          <w:szCs w:val="28"/>
          <w:rtl/>
        </w:rPr>
        <w:t>ص</w:t>
      </w:r>
      <w:r w:rsidRPr="00906F1B">
        <w:rPr>
          <w:rStyle w:val="Char4"/>
          <w:rtl/>
        </w:rPr>
        <w:t xml:space="preserve"> آن را در پ</w:t>
      </w:r>
      <w:r w:rsidR="00755556">
        <w:rPr>
          <w:rStyle w:val="Char4"/>
          <w:rtl/>
        </w:rPr>
        <w:t>ی</w:t>
      </w:r>
      <w:r w:rsidRPr="00906F1B">
        <w:rPr>
          <w:rStyle w:val="Char4"/>
          <w:rtl/>
        </w:rPr>
        <w:t>ش رو</w:t>
      </w:r>
      <w:r w:rsidR="00755556">
        <w:rPr>
          <w:rStyle w:val="Char4"/>
          <w:rtl/>
        </w:rPr>
        <w:t>ی</w:t>
      </w:r>
      <w:r w:rsidRPr="00906F1B">
        <w:rPr>
          <w:rStyle w:val="Char4"/>
          <w:rtl/>
        </w:rPr>
        <w:t>ش به پشت و رو</w:t>
      </w:r>
      <w:r w:rsidR="000E63F6">
        <w:rPr>
          <w:rStyle w:val="Char4"/>
          <w:rtl/>
        </w:rPr>
        <w:t>ی</w:t>
      </w:r>
      <w:r w:rsidRPr="00906F1B">
        <w:rPr>
          <w:rStyle w:val="Char4"/>
          <w:rtl/>
        </w:rPr>
        <w:t xml:space="preserve"> پهلو م</w:t>
      </w:r>
      <w:r w:rsidR="00755556">
        <w:rPr>
          <w:rStyle w:val="Char4"/>
          <w:rtl/>
        </w:rPr>
        <w:t>ی</w:t>
      </w:r>
      <w:r w:rsidRPr="00906F1B">
        <w:rPr>
          <w:rStyle w:val="Char4"/>
          <w:rtl/>
        </w:rPr>
        <w:t>داد، و برا</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دعا نموده م</w:t>
      </w:r>
      <w:r w:rsidR="000E63F6">
        <w:rPr>
          <w:rStyle w:val="Char4"/>
          <w:rtl/>
        </w:rPr>
        <w:t>ی</w:t>
      </w:r>
      <w:r w:rsidRPr="00906F1B">
        <w:rPr>
          <w:rStyle w:val="Char4"/>
          <w:rtl/>
        </w:rPr>
        <w:t>‏گفت: «ا</w:t>
      </w:r>
      <w:r w:rsidR="000E63F6">
        <w:rPr>
          <w:rStyle w:val="Char4"/>
          <w:rtl/>
        </w:rPr>
        <w:t>ی</w:t>
      </w:r>
      <w:r w:rsidRPr="00906F1B">
        <w:rPr>
          <w:rStyle w:val="Char4"/>
          <w:rtl/>
        </w:rPr>
        <w:t xml:space="preserve"> عثمان خداوند برا</w:t>
      </w:r>
      <w:r w:rsidR="00755556">
        <w:rPr>
          <w:rStyle w:val="Char4"/>
          <w:rtl/>
        </w:rPr>
        <w:t>ی</w:t>
      </w:r>
      <w:r w:rsidRPr="00906F1B">
        <w:rPr>
          <w:rStyle w:val="Char4"/>
          <w:rtl/>
        </w:rPr>
        <w:t>ت آنچه را، نهان انجام داد</w:t>
      </w:r>
      <w:r w:rsidR="000E63F6">
        <w:rPr>
          <w:rStyle w:val="Char4"/>
          <w:rtl/>
        </w:rPr>
        <w:t>ی</w:t>
      </w:r>
      <w:r w:rsidRPr="00906F1B">
        <w:rPr>
          <w:rStyle w:val="Char4"/>
          <w:rtl/>
        </w:rPr>
        <w:t xml:space="preserve"> و آنچه را آش</w:t>
      </w:r>
      <w:r w:rsidR="00755556">
        <w:rPr>
          <w:rStyle w:val="Char4"/>
          <w:rtl/>
        </w:rPr>
        <w:t>ک</w:t>
      </w:r>
      <w:r w:rsidRPr="00906F1B">
        <w:rPr>
          <w:rStyle w:val="Char4"/>
          <w:rtl/>
        </w:rPr>
        <w:t>ار انجام داد</w:t>
      </w:r>
      <w:r w:rsidR="000E63F6">
        <w:rPr>
          <w:rStyle w:val="Char4"/>
          <w:rtl/>
        </w:rPr>
        <w:t>ی</w:t>
      </w:r>
      <w:r w:rsidRPr="00906F1B">
        <w:rPr>
          <w:rStyle w:val="Char4"/>
          <w:rtl/>
        </w:rPr>
        <w:t xml:space="preserve">، و آنچه را </w:t>
      </w:r>
      <w:r w:rsidR="00755556">
        <w:rPr>
          <w:rStyle w:val="Char4"/>
          <w:rtl/>
        </w:rPr>
        <w:t>ک</w:t>
      </w:r>
      <w:r w:rsidRPr="00906F1B">
        <w:rPr>
          <w:rStyle w:val="Char4"/>
          <w:rtl/>
        </w:rPr>
        <w:t>ه، در خفا عمل نمود</w:t>
      </w:r>
      <w:r w:rsidR="000E63F6">
        <w:rPr>
          <w:rStyle w:val="Char4"/>
          <w:rtl/>
        </w:rPr>
        <w:t>ی</w:t>
      </w:r>
      <w:r w:rsidRPr="00906F1B">
        <w:rPr>
          <w:rStyle w:val="Char4"/>
          <w:rtl/>
        </w:rPr>
        <w:t xml:space="preserve">، و آنچه را </w:t>
      </w:r>
      <w:r w:rsidR="00755556">
        <w:rPr>
          <w:rStyle w:val="Char4"/>
          <w:rtl/>
        </w:rPr>
        <w:t>ک</w:t>
      </w:r>
      <w:r w:rsidRPr="00906F1B">
        <w:rPr>
          <w:rStyle w:val="Char4"/>
          <w:rtl/>
        </w:rPr>
        <w:t>ه، در خفا عمل نمود</w:t>
      </w:r>
      <w:r w:rsidR="000E63F6">
        <w:rPr>
          <w:rStyle w:val="Char4"/>
          <w:rtl/>
        </w:rPr>
        <w:t>ی</w:t>
      </w:r>
      <w:r w:rsidRPr="00906F1B">
        <w:rPr>
          <w:rStyle w:val="Char4"/>
          <w:rtl/>
        </w:rPr>
        <w:t>، و آنچه را تا روز ق</w:t>
      </w:r>
      <w:r w:rsidR="00755556">
        <w:rPr>
          <w:rStyle w:val="Char4"/>
          <w:rtl/>
        </w:rPr>
        <w:t>ی</w:t>
      </w:r>
      <w:r w:rsidRPr="00906F1B">
        <w:rPr>
          <w:rStyle w:val="Char4"/>
          <w:rtl/>
        </w:rPr>
        <w:t>امت رخ داد ن</w:t>
      </w:r>
      <w:r w:rsidR="00755556">
        <w:rPr>
          <w:rStyle w:val="Char4"/>
          <w:rtl/>
        </w:rPr>
        <w:t>ی</w:t>
      </w:r>
      <w:r w:rsidRPr="00906F1B">
        <w:rPr>
          <w:rStyle w:val="Char4"/>
          <w:rtl/>
        </w:rPr>
        <w:t>ست ببخشد، د</w:t>
      </w:r>
      <w:r w:rsidR="00755556">
        <w:rPr>
          <w:rStyle w:val="Char4"/>
          <w:rtl/>
        </w:rPr>
        <w:t>ی</w:t>
      </w:r>
      <w:r w:rsidRPr="00906F1B">
        <w:rPr>
          <w:rStyle w:val="Char4"/>
          <w:rtl/>
        </w:rPr>
        <w:t>گر بر عثمان هر عمل</w:t>
      </w:r>
      <w:r w:rsidR="000E63F6">
        <w:rPr>
          <w:rStyle w:val="Char4"/>
          <w:rtl/>
        </w:rPr>
        <w:t>ی</w:t>
      </w:r>
      <w:r w:rsidRPr="00906F1B">
        <w:rPr>
          <w:rStyle w:val="Char4"/>
          <w:rtl/>
        </w:rPr>
        <w:t xml:space="preserve"> را </w:t>
      </w:r>
      <w:r w:rsidR="00755556">
        <w:rPr>
          <w:rStyle w:val="Char4"/>
          <w:rtl/>
        </w:rPr>
        <w:t>ک</w:t>
      </w:r>
      <w:r w:rsidRPr="00906F1B">
        <w:rPr>
          <w:rStyle w:val="Char4"/>
          <w:rtl/>
        </w:rPr>
        <w:t>ه بعد از ا</w:t>
      </w:r>
      <w:r w:rsidR="00755556">
        <w:rPr>
          <w:rStyle w:val="Char4"/>
          <w:rtl/>
        </w:rPr>
        <w:t>ی</w:t>
      </w:r>
      <w:r w:rsidRPr="00906F1B">
        <w:rPr>
          <w:rStyle w:val="Char4"/>
          <w:rtl/>
        </w:rPr>
        <w:t>ن ب</w:t>
      </w:r>
      <w:r w:rsidR="00755556">
        <w:rPr>
          <w:rStyle w:val="Char4"/>
          <w:rtl/>
        </w:rPr>
        <w:t>ک</w:t>
      </w:r>
      <w:r w:rsidRPr="00906F1B">
        <w:rPr>
          <w:rStyle w:val="Char4"/>
          <w:rtl/>
        </w:rPr>
        <w:t>ند، با</w:t>
      </w:r>
      <w:r w:rsidR="00755556">
        <w:rPr>
          <w:rStyle w:val="Char4"/>
          <w:rtl/>
        </w:rPr>
        <w:t>ک</w:t>
      </w:r>
      <w:r w:rsidR="000E63F6">
        <w:rPr>
          <w:rStyle w:val="Char4"/>
          <w:rtl/>
        </w:rPr>
        <w:t>ی</w:t>
      </w:r>
      <w:r w:rsidRPr="00906F1B">
        <w:rPr>
          <w:rStyle w:val="Char4"/>
          <w:rtl/>
        </w:rPr>
        <w:t xml:space="preserve"> ن</w:t>
      </w:r>
      <w:r w:rsidR="00755556">
        <w:rPr>
          <w:rStyle w:val="Char4"/>
          <w:rtl/>
        </w:rPr>
        <w:t>ی</w:t>
      </w:r>
      <w:r w:rsidRPr="00906F1B">
        <w:rPr>
          <w:rStyle w:val="Char4"/>
          <w:rtl/>
        </w:rPr>
        <w:t>ست»</w:t>
      </w:r>
      <w:r w:rsidRPr="00906F1B">
        <w:rPr>
          <w:rStyle w:val="FootnoteReference"/>
          <w:rFonts w:ascii="IRNazli" w:hAnsi="IRNazli" w:cs="IRNazli"/>
          <w:sz w:val="28"/>
          <w:szCs w:val="28"/>
          <w:rtl/>
        </w:rPr>
        <w:footnoteReference w:id="372"/>
      </w:r>
      <w:r w:rsidR="00572242">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المنتخب (12/5) آمده است.</w:t>
      </w:r>
    </w:p>
    <w:p w:rsidR="00BD3D1B" w:rsidRPr="002E01BF" w:rsidRDefault="00BD3D1B" w:rsidP="00A97312">
      <w:pPr>
        <w:pStyle w:val="a5"/>
        <w:rPr>
          <w:rtl/>
        </w:rPr>
      </w:pPr>
      <w:bookmarkStart w:id="287" w:name="_Toc441683798"/>
      <w:r w:rsidRPr="002E01BF">
        <w:rPr>
          <w:rtl/>
        </w:rPr>
        <w:t>حديث عبدالرحمن بن عوف و قتاده و حسن در اين باره</w:t>
      </w:r>
      <w:bookmarkEnd w:id="287"/>
    </w:p>
    <w:p w:rsidR="00BD3D1B" w:rsidRPr="00906F1B" w:rsidRDefault="00BD3D1B" w:rsidP="00250586">
      <w:pPr>
        <w:pStyle w:val="PlainText"/>
        <w:ind w:firstLine="284"/>
        <w:jc w:val="both"/>
        <w:rPr>
          <w:rStyle w:val="Char4"/>
          <w:rtl/>
        </w:rPr>
      </w:pPr>
      <w:r w:rsidRPr="00906F1B">
        <w:rPr>
          <w:rStyle w:val="Char4"/>
          <w:rtl/>
        </w:rPr>
        <w:t>ابو</w:t>
      </w:r>
      <w:r w:rsidR="00755556">
        <w:rPr>
          <w:rStyle w:val="Char4"/>
          <w:rtl/>
        </w:rPr>
        <w:t>ی</w:t>
      </w:r>
      <w:r w:rsidRPr="00906F1B">
        <w:rPr>
          <w:rStyle w:val="Char4"/>
          <w:rtl/>
        </w:rPr>
        <w:t>عل</w:t>
      </w:r>
      <w:r w:rsidR="000E63F6">
        <w:rPr>
          <w:rStyle w:val="Char4"/>
          <w:rtl/>
        </w:rPr>
        <w:t>ی</w:t>
      </w:r>
      <w:r w:rsidRPr="00906F1B">
        <w:rPr>
          <w:rStyle w:val="Char4"/>
          <w:rtl/>
        </w:rPr>
        <w:t xml:space="preserve"> و طبران</w:t>
      </w:r>
      <w:r w:rsidR="000E63F6">
        <w:rPr>
          <w:rStyle w:val="Char4"/>
          <w:rtl/>
        </w:rPr>
        <w:t>ی</w:t>
      </w:r>
      <w:r w:rsidRPr="00906F1B">
        <w:rPr>
          <w:rStyle w:val="Char4"/>
          <w:rtl/>
        </w:rPr>
        <w:t xml:space="preserve"> از عبدالرحمن بن عوف</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و</w:t>
      </w:r>
      <w:r w:rsidR="000E63F6">
        <w:rPr>
          <w:rStyle w:val="Char4"/>
          <w:rtl/>
        </w:rPr>
        <w:t>ی</w:t>
      </w:r>
      <w:r w:rsidRPr="00906F1B">
        <w:rPr>
          <w:rStyle w:val="Char4"/>
          <w:rtl/>
        </w:rPr>
        <w:t>، وقت</w:t>
      </w:r>
      <w:r w:rsidR="000E63F6">
        <w:rPr>
          <w:rStyle w:val="Char4"/>
          <w:rtl/>
        </w:rPr>
        <w:t>ی</w:t>
      </w:r>
      <w:r w:rsidRPr="00906F1B">
        <w:rPr>
          <w:rStyle w:val="Char4"/>
          <w:rtl/>
        </w:rPr>
        <w:t xml:space="preserve"> </w:t>
      </w:r>
      <w:r w:rsidR="00755556">
        <w:rPr>
          <w:rStyle w:val="Char4"/>
          <w:rtl/>
        </w:rPr>
        <w:t>ک</w:t>
      </w:r>
      <w:r w:rsidRPr="00906F1B">
        <w:rPr>
          <w:rStyle w:val="Char4"/>
          <w:rtl/>
        </w:rPr>
        <w:t>ه عثمان بن عفّان</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برا</w:t>
      </w:r>
      <w:r w:rsidR="000E63F6">
        <w:rPr>
          <w:rStyle w:val="Char4"/>
          <w:rtl/>
        </w:rPr>
        <w:t>ی</w:t>
      </w:r>
      <w:r w:rsidRPr="00906F1B">
        <w:rPr>
          <w:rStyle w:val="Char4"/>
          <w:rtl/>
        </w:rPr>
        <w:t xml:space="preserve"> رسول خدا </w:t>
      </w:r>
      <w:r>
        <w:rPr>
          <w:rFonts w:cs="CTraditional Arabic"/>
          <w:sz w:val="28"/>
          <w:szCs w:val="28"/>
          <w:rtl/>
        </w:rPr>
        <w:t>ص</w:t>
      </w:r>
      <w:r w:rsidRPr="00906F1B">
        <w:rPr>
          <w:rStyle w:val="Char4"/>
          <w:rtl/>
        </w:rPr>
        <w:t xml:space="preserve"> آنچه را داد </w:t>
      </w:r>
      <w:r w:rsidR="00755556">
        <w:rPr>
          <w:rStyle w:val="Char4"/>
          <w:rtl/>
        </w:rPr>
        <w:t>ک</w:t>
      </w:r>
      <w:r w:rsidRPr="00906F1B">
        <w:rPr>
          <w:rStyle w:val="Char4"/>
          <w:rtl/>
        </w:rPr>
        <w:t>ه او توسط آن ارتش سخت</w:t>
      </w:r>
      <w:r w:rsidR="000E63F6">
        <w:rPr>
          <w:rStyle w:val="Char4"/>
          <w:rtl/>
        </w:rPr>
        <w:t>ی</w:t>
      </w:r>
      <w:r w:rsidRPr="00906F1B">
        <w:rPr>
          <w:rStyle w:val="Char4"/>
          <w:rtl/>
        </w:rPr>
        <w:t xml:space="preserve"> را آماده ساخت، حاضر بود، عثمان هفت صد اوق</w:t>
      </w:r>
      <w:r w:rsidR="00755556">
        <w:rPr>
          <w:rStyle w:val="Char4"/>
          <w:rtl/>
        </w:rPr>
        <w:t>ی</w:t>
      </w:r>
      <w:r w:rsidRPr="00906F1B">
        <w:rPr>
          <w:rStyle w:val="Char4"/>
          <w:rtl/>
        </w:rPr>
        <w:t>ه طلا آورد. ه</w:t>
      </w:r>
      <w:r w:rsidR="00755556">
        <w:rPr>
          <w:rStyle w:val="Char4"/>
          <w:rtl/>
        </w:rPr>
        <w:t>ی</w:t>
      </w:r>
      <w:r w:rsidRPr="00906F1B">
        <w:rPr>
          <w:rStyle w:val="Char4"/>
          <w:rtl/>
        </w:rPr>
        <w:t>ثم</w:t>
      </w:r>
      <w:r w:rsidR="000E63F6">
        <w:rPr>
          <w:rStyle w:val="Char4"/>
          <w:rtl/>
        </w:rPr>
        <w:t>ی</w:t>
      </w:r>
      <w:r w:rsidRPr="00906F1B">
        <w:rPr>
          <w:rStyle w:val="Char4"/>
          <w:rtl/>
        </w:rPr>
        <w:t xml:space="preserve"> (85/9) م</w:t>
      </w:r>
      <w:r w:rsidR="000E63F6">
        <w:rPr>
          <w:rStyle w:val="Char4"/>
          <w:rtl/>
        </w:rPr>
        <w:t>ی</w:t>
      </w:r>
      <w:r w:rsidRPr="00906F1B">
        <w:rPr>
          <w:rStyle w:val="Char4"/>
          <w:rtl/>
        </w:rPr>
        <w:t>‏گو</w:t>
      </w:r>
      <w:r w:rsidR="00755556">
        <w:rPr>
          <w:rStyle w:val="Char4"/>
          <w:rtl/>
        </w:rPr>
        <w:t>ی</w:t>
      </w:r>
      <w:r w:rsidRPr="00906F1B">
        <w:rPr>
          <w:rStyle w:val="Char4"/>
          <w:rtl/>
        </w:rPr>
        <w:t>د: در ا</w:t>
      </w:r>
      <w:r w:rsidR="00755556">
        <w:rPr>
          <w:rStyle w:val="Char4"/>
          <w:rtl/>
        </w:rPr>
        <w:t>ی</w:t>
      </w:r>
      <w:r w:rsidRPr="00906F1B">
        <w:rPr>
          <w:rStyle w:val="Char4"/>
          <w:rtl/>
        </w:rPr>
        <w:t>ن ابراه</w:t>
      </w:r>
      <w:r w:rsidR="00755556">
        <w:rPr>
          <w:rStyle w:val="Char4"/>
          <w:rtl/>
        </w:rPr>
        <w:t>ی</w:t>
      </w:r>
      <w:r w:rsidRPr="00906F1B">
        <w:rPr>
          <w:rStyle w:val="Char4"/>
          <w:rtl/>
        </w:rPr>
        <w:t>م بن عمربن ابان آمده و او ضع</w:t>
      </w:r>
      <w:r w:rsidR="00755556">
        <w:rPr>
          <w:rStyle w:val="Char4"/>
          <w:rtl/>
        </w:rPr>
        <w:t>ی</w:t>
      </w:r>
      <w:r w:rsidRPr="00906F1B">
        <w:rPr>
          <w:rStyle w:val="Char4"/>
          <w:rtl/>
        </w:rPr>
        <w:t>ف م</w:t>
      </w:r>
      <w:r w:rsidR="000E63F6">
        <w:rPr>
          <w:rStyle w:val="Char4"/>
          <w:rtl/>
        </w:rPr>
        <w:t>ی</w:t>
      </w:r>
      <w:r w:rsidRPr="00906F1B">
        <w:rPr>
          <w:rStyle w:val="Char4"/>
          <w:rtl/>
        </w:rPr>
        <w:t>‏باشد. و ابونع</w:t>
      </w:r>
      <w:r w:rsidR="00755556">
        <w:rPr>
          <w:rStyle w:val="Char4"/>
          <w:rtl/>
        </w:rPr>
        <w:t>ی</w:t>
      </w:r>
      <w:r w:rsidRPr="00906F1B">
        <w:rPr>
          <w:rStyle w:val="Char4"/>
          <w:rtl/>
        </w:rPr>
        <w:t>م در الحل</w:t>
      </w:r>
      <w:r w:rsidR="00755556">
        <w:rPr>
          <w:rStyle w:val="Char4"/>
          <w:rtl/>
        </w:rPr>
        <w:t>ی</w:t>
      </w:r>
      <w:r w:rsidRPr="00906F1B">
        <w:rPr>
          <w:rStyle w:val="Char4"/>
          <w:rtl/>
        </w:rPr>
        <w:t>ه (59/1) از قتاده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عثمان</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در غزوه تبو</w:t>
      </w:r>
      <w:r w:rsidR="00755556">
        <w:rPr>
          <w:rStyle w:val="Char4"/>
          <w:rtl/>
        </w:rPr>
        <w:t>ک</w:t>
      </w:r>
      <w:r w:rsidRPr="00906F1B">
        <w:rPr>
          <w:rStyle w:val="Char4"/>
          <w:rtl/>
        </w:rPr>
        <w:t xml:space="preserve"> هزار سوار</w:t>
      </w:r>
      <w:r w:rsidR="000E63F6">
        <w:rPr>
          <w:rStyle w:val="Char4"/>
          <w:rtl/>
        </w:rPr>
        <w:t>ی</w:t>
      </w:r>
      <w:r w:rsidRPr="00906F1B">
        <w:rPr>
          <w:rStyle w:val="Char4"/>
          <w:rtl/>
        </w:rPr>
        <w:t xml:space="preserve"> داد </w:t>
      </w:r>
      <w:r w:rsidR="00755556">
        <w:rPr>
          <w:rStyle w:val="Char4"/>
          <w:rtl/>
        </w:rPr>
        <w:t>ک</w:t>
      </w:r>
      <w:r w:rsidRPr="00906F1B">
        <w:rPr>
          <w:rStyle w:val="Char4"/>
          <w:rtl/>
        </w:rPr>
        <w:t>ه از جمله آن پنجاه اسب بود. و نزد ابن عسا</w:t>
      </w:r>
      <w:r w:rsidR="00755556">
        <w:rPr>
          <w:rStyle w:val="Char4"/>
          <w:rtl/>
        </w:rPr>
        <w:t>ک</w:t>
      </w:r>
      <w:r w:rsidRPr="00906F1B">
        <w:rPr>
          <w:rStyle w:val="Char4"/>
          <w:rtl/>
        </w:rPr>
        <w:t>ر از حسن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عثمان</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نهصد و پنجاه شتر و پنجاه اسب را آماده نمود، </w:t>
      </w:r>
      <w:r w:rsidR="00755556">
        <w:rPr>
          <w:rStyle w:val="Char4"/>
          <w:rtl/>
        </w:rPr>
        <w:t>ی</w:t>
      </w:r>
      <w:r w:rsidRPr="00906F1B">
        <w:rPr>
          <w:rStyle w:val="Char4"/>
          <w:rtl/>
        </w:rPr>
        <w:t>ا ا</w:t>
      </w:r>
      <w:r w:rsidR="00755556">
        <w:rPr>
          <w:rStyle w:val="Char4"/>
          <w:rtl/>
        </w:rPr>
        <w:t>ی</w:t>
      </w:r>
      <w:r w:rsidRPr="00906F1B">
        <w:rPr>
          <w:rStyle w:val="Char4"/>
          <w:rtl/>
        </w:rPr>
        <w:t xml:space="preserve">ن </w:t>
      </w:r>
      <w:r w:rsidR="00755556">
        <w:rPr>
          <w:rStyle w:val="Char4"/>
          <w:rtl/>
        </w:rPr>
        <w:t>ک</w:t>
      </w:r>
      <w:r w:rsidRPr="00906F1B">
        <w:rPr>
          <w:rStyle w:val="Char4"/>
          <w:rtl/>
        </w:rPr>
        <w:t>ه گفت: نهصد و هفتاد شتر و س</w:t>
      </w:r>
      <w:r w:rsidR="000E63F6">
        <w:rPr>
          <w:rStyle w:val="Char4"/>
          <w:rtl/>
        </w:rPr>
        <w:t>ی</w:t>
      </w:r>
      <w:r w:rsidRPr="00906F1B">
        <w:rPr>
          <w:rStyle w:val="Char4"/>
          <w:rtl/>
        </w:rPr>
        <w:t xml:space="preserve"> اسب را - </w:t>
      </w:r>
      <w:r w:rsidR="00755556">
        <w:rPr>
          <w:rStyle w:val="Char4"/>
          <w:rtl/>
        </w:rPr>
        <w:t>ی</w:t>
      </w:r>
      <w:r w:rsidRPr="00906F1B">
        <w:rPr>
          <w:rStyle w:val="Char4"/>
          <w:rtl/>
        </w:rPr>
        <w:t>عن</w:t>
      </w:r>
      <w:r w:rsidR="000E63F6">
        <w:rPr>
          <w:rStyle w:val="Char4"/>
          <w:rtl/>
        </w:rPr>
        <w:t>ی</w:t>
      </w:r>
      <w:r w:rsidRPr="00906F1B">
        <w:rPr>
          <w:rStyle w:val="Char4"/>
          <w:rtl/>
        </w:rPr>
        <w:t xml:space="preserve"> در غزوه تبو</w:t>
      </w:r>
      <w:r w:rsidR="00755556">
        <w:rPr>
          <w:rStyle w:val="Char4"/>
          <w:rtl/>
        </w:rPr>
        <w:t>ک</w:t>
      </w:r>
      <w:r w:rsidRPr="00906F1B">
        <w:rPr>
          <w:rStyle w:val="Char4"/>
          <w:rtl/>
        </w:rPr>
        <w:t xml:space="preserve"> -. ا</w:t>
      </w:r>
      <w:r w:rsidR="00755556">
        <w:rPr>
          <w:rStyle w:val="Char4"/>
          <w:rtl/>
        </w:rPr>
        <w:t>ی</w:t>
      </w:r>
      <w:r w:rsidRPr="00906F1B">
        <w:rPr>
          <w:rStyle w:val="Char4"/>
          <w:rtl/>
        </w:rPr>
        <w:t>ن چن</w:t>
      </w:r>
      <w:r w:rsidR="00755556">
        <w:rPr>
          <w:rStyle w:val="Char4"/>
          <w:rtl/>
        </w:rPr>
        <w:t>ی</w:t>
      </w:r>
      <w:r w:rsidRPr="00906F1B">
        <w:rPr>
          <w:rStyle w:val="Char4"/>
          <w:rtl/>
        </w:rPr>
        <w:t xml:space="preserve">ن در المنتخب (13/5) آمده است. و در ماقبل گذشت </w:t>
      </w:r>
      <w:r w:rsidR="00755556">
        <w:rPr>
          <w:rStyle w:val="Char4"/>
          <w:rtl/>
        </w:rPr>
        <w:t>ک</w:t>
      </w:r>
      <w:r w:rsidRPr="00906F1B">
        <w:rPr>
          <w:rStyle w:val="Char4"/>
          <w:rtl/>
        </w:rPr>
        <w:t>ه: عثمان</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ت</w:t>
      </w:r>
      <w:r w:rsidR="00755556">
        <w:rPr>
          <w:rStyle w:val="Char4"/>
          <w:rtl/>
        </w:rPr>
        <w:t>ک</w:t>
      </w:r>
      <w:r w:rsidRPr="00906F1B">
        <w:rPr>
          <w:rStyle w:val="Char4"/>
          <w:rtl/>
        </w:rPr>
        <w:t>ال</w:t>
      </w:r>
      <w:r w:rsidR="00755556">
        <w:rPr>
          <w:rStyle w:val="Char4"/>
          <w:rtl/>
        </w:rPr>
        <w:t>ی</w:t>
      </w:r>
      <w:r w:rsidRPr="00906F1B">
        <w:rPr>
          <w:rStyle w:val="Char4"/>
          <w:rtl/>
        </w:rPr>
        <w:t>ف و ضرور</w:t>
      </w:r>
      <w:r w:rsidR="00755556">
        <w:rPr>
          <w:rStyle w:val="Char4"/>
          <w:rtl/>
        </w:rPr>
        <w:t>ی</w:t>
      </w:r>
      <w:r w:rsidRPr="00906F1B">
        <w:rPr>
          <w:rStyle w:val="Char4"/>
          <w:rtl/>
        </w:rPr>
        <w:t>ات ثلث ارتش را در غزوه تبو</w:t>
      </w:r>
      <w:r w:rsidR="00755556">
        <w:rPr>
          <w:rStyle w:val="Char4"/>
          <w:rtl/>
        </w:rPr>
        <w:t>ک</w:t>
      </w:r>
      <w:r w:rsidRPr="00906F1B">
        <w:rPr>
          <w:rStyle w:val="Char4"/>
          <w:rtl/>
        </w:rPr>
        <w:t xml:space="preserve"> </w:t>
      </w:r>
      <w:r w:rsidRPr="00E40B89">
        <w:rPr>
          <w:rStyle w:val="Char4"/>
          <w:spacing w:val="-4"/>
          <w:rtl/>
        </w:rPr>
        <w:t>متحمّل شد، حت</w:t>
      </w:r>
      <w:r w:rsidR="000E63F6">
        <w:rPr>
          <w:rStyle w:val="Char4"/>
          <w:spacing w:val="-4"/>
          <w:rtl/>
        </w:rPr>
        <w:t>ی</w:t>
      </w:r>
      <w:r w:rsidRPr="00E40B89">
        <w:rPr>
          <w:rStyle w:val="Char4"/>
          <w:spacing w:val="-4"/>
          <w:rtl/>
        </w:rPr>
        <w:t xml:space="preserve"> گفته م</w:t>
      </w:r>
      <w:r w:rsidR="000E63F6">
        <w:rPr>
          <w:rStyle w:val="Char4"/>
          <w:spacing w:val="-4"/>
          <w:rtl/>
        </w:rPr>
        <w:t>ی</w:t>
      </w:r>
      <w:r w:rsidRPr="00E40B89">
        <w:rPr>
          <w:rStyle w:val="Char4"/>
          <w:spacing w:val="-4"/>
          <w:rtl/>
        </w:rPr>
        <w:t xml:space="preserve">‏شد </w:t>
      </w:r>
      <w:r w:rsidR="00755556" w:rsidRPr="00E40B89">
        <w:rPr>
          <w:rStyle w:val="Char4"/>
          <w:spacing w:val="-4"/>
          <w:rtl/>
        </w:rPr>
        <w:t>ک</w:t>
      </w:r>
      <w:r w:rsidRPr="00E40B89">
        <w:rPr>
          <w:rStyle w:val="Char4"/>
          <w:spacing w:val="-4"/>
          <w:rtl/>
        </w:rPr>
        <w:t>ه تمام ن</w:t>
      </w:r>
      <w:r w:rsidR="00755556" w:rsidRPr="00E40B89">
        <w:rPr>
          <w:rStyle w:val="Char4"/>
          <w:spacing w:val="-4"/>
          <w:rtl/>
        </w:rPr>
        <w:t>ی</w:t>
      </w:r>
      <w:r w:rsidRPr="00E40B89">
        <w:rPr>
          <w:rStyle w:val="Char4"/>
          <w:spacing w:val="-4"/>
          <w:rtl/>
        </w:rPr>
        <w:t>ازمند</w:t>
      </w:r>
      <w:r w:rsidR="000E63F6">
        <w:rPr>
          <w:rStyle w:val="Char4"/>
          <w:spacing w:val="-4"/>
          <w:rtl/>
        </w:rPr>
        <w:t>ی</w:t>
      </w:r>
      <w:r w:rsidRPr="00E40B89">
        <w:rPr>
          <w:rStyle w:val="Char4"/>
          <w:spacing w:val="-4"/>
          <w:rtl/>
        </w:rPr>
        <w:t>‏ها</w:t>
      </w:r>
      <w:r w:rsidR="000E63F6">
        <w:rPr>
          <w:rStyle w:val="Char4"/>
          <w:spacing w:val="-4"/>
          <w:rtl/>
        </w:rPr>
        <w:t>ی</w:t>
      </w:r>
      <w:r w:rsidRPr="00E40B89">
        <w:rPr>
          <w:rStyle w:val="Char4"/>
          <w:spacing w:val="-4"/>
          <w:rtl/>
        </w:rPr>
        <w:t xml:space="preserve"> آنان را برا</w:t>
      </w:r>
      <w:r w:rsidR="000E63F6">
        <w:rPr>
          <w:rStyle w:val="Char4"/>
          <w:spacing w:val="-4"/>
          <w:rtl/>
        </w:rPr>
        <w:t>ی</w:t>
      </w:r>
      <w:r w:rsidR="00FB3856" w:rsidRPr="00E40B89">
        <w:rPr>
          <w:rStyle w:val="Char4"/>
          <w:spacing w:val="-4"/>
          <w:rtl/>
        </w:rPr>
        <w:t xml:space="preserve">‌شان </w:t>
      </w:r>
      <w:r w:rsidRPr="00E40B89">
        <w:rPr>
          <w:rStyle w:val="Char4"/>
          <w:spacing w:val="-4"/>
          <w:rtl/>
        </w:rPr>
        <w:t>برآورده ساخت.</w:t>
      </w:r>
    </w:p>
    <w:p w:rsidR="00BD3D1B" w:rsidRPr="002E01BF" w:rsidRDefault="00BD3D1B" w:rsidP="00E40B89">
      <w:pPr>
        <w:pStyle w:val="a5"/>
        <w:spacing w:line="228" w:lineRule="auto"/>
        <w:rPr>
          <w:rtl/>
        </w:rPr>
      </w:pPr>
      <w:bookmarkStart w:id="288" w:name="_Toc441683799"/>
      <w:r w:rsidRPr="002E01BF">
        <w:rPr>
          <w:rtl/>
        </w:rPr>
        <w:t>انفاق عبدالرحمن بن عوف</w:t>
      </w:r>
      <w:r w:rsidR="008B6953">
        <w:rPr>
          <w:rtl/>
        </w:rPr>
        <w:t xml:space="preserve"> </w:t>
      </w:r>
      <w:r w:rsidRPr="002E01BF">
        <w:rPr>
          <w:rtl/>
        </w:rPr>
        <w:t>عبدالرحمن بن عوف و انفاق نمودن هفتصد شتر با پالان و بارش در راه خدا</w:t>
      </w:r>
      <w:bookmarkEnd w:id="288"/>
    </w:p>
    <w:p w:rsidR="00BD3D1B" w:rsidRPr="00906F1B" w:rsidRDefault="00BD3D1B" w:rsidP="001C13E0">
      <w:pPr>
        <w:pStyle w:val="PlainText"/>
        <w:ind w:firstLine="284"/>
        <w:jc w:val="both"/>
        <w:rPr>
          <w:rStyle w:val="Char4"/>
          <w:rtl/>
        </w:rPr>
      </w:pPr>
      <w:r w:rsidRPr="00906F1B">
        <w:rPr>
          <w:rStyle w:val="Char4"/>
          <w:rtl/>
        </w:rPr>
        <w:t>احمد از انس</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در حال</w:t>
      </w:r>
      <w:r w:rsidR="000E63F6">
        <w:rPr>
          <w:rStyle w:val="Char4"/>
          <w:rtl/>
        </w:rPr>
        <w:t>ی</w:t>
      </w:r>
      <w:r w:rsidRPr="00906F1B">
        <w:rPr>
          <w:rStyle w:val="Char4"/>
          <w:rtl/>
        </w:rPr>
        <w:t xml:space="preserve"> </w:t>
      </w:r>
      <w:r w:rsidR="00755556">
        <w:rPr>
          <w:rStyle w:val="Char4"/>
          <w:rtl/>
        </w:rPr>
        <w:t>ک</w:t>
      </w:r>
      <w:r w:rsidRPr="00906F1B">
        <w:rPr>
          <w:rStyle w:val="Char4"/>
          <w:rtl/>
        </w:rPr>
        <w:t>ه عائشه</w:t>
      </w:r>
      <w:r w:rsidR="00F60D76">
        <w:rPr>
          <w:rStyle w:val="Char4"/>
          <w:rtl/>
        </w:rPr>
        <w:t xml:space="preserve"> </w:t>
      </w:r>
      <w:r w:rsidR="00F60D76" w:rsidRPr="00F60D76">
        <w:rPr>
          <w:rStyle w:val="Char4"/>
          <w:rFonts w:ascii="CTraditional Arabic" w:hAnsi="CTraditional Arabic" w:cs="CTraditional Arabic"/>
          <w:rtl/>
        </w:rPr>
        <w:t>ل</w:t>
      </w:r>
      <w:r w:rsidRPr="00906F1B">
        <w:rPr>
          <w:rStyle w:val="Char4"/>
          <w:rtl/>
        </w:rPr>
        <w:t xml:space="preserve"> در خانه خود بود، ناگهان صدا</w:t>
      </w:r>
      <w:r w:rsidR="00755556">
        <w:rPr>
          <w:rStyle w:val="Char4"/>
          <w:rtl/>
        </w:rPr>
        <w:t>ی</w:t>
      </w:r>
      <w:r w:rsidR="000E63F6">
        <w:rPr>
          <w:rStyle w:val="Char4"/>
          <w:rtl/>
        </w:rPr>
        <w:t>ی</w:t>
      </w:r>
      <w:r w:rsidRPr="00906F1B">
        <w:rPr>
          <w:rStyle w:val="Char4"/>
          <w:rtl/>
        </w:rPr>
        <w:t xml:space="preserve"> را در مد</w:t>
      </w:r>
      <w:r w:rsidR="00755556">
        <w:rPr>
          <w:rStyle w:val="Char4"/>
          <w:rtl/>
        </w:rPr>
        <w:t>ی</w:t>
      </w:r>
      <w:r w:rsidRPr="00906F1B">
        <w:rPr>
          <w:rStyle w:val="Char4"/>
          <w:rtl/>
        </w:rPr>
        <w:t>نه شن</w:t>
      </w:r>
      <w:r w:rsidR="00755556">
        <w:rPr>
          <w:rStyle w:val="Char4"/>
          <w:rtl/>
        </w:rPr>
        <w:t>ی</w:t>
      </w:r>
      <w:r w:rsidRPr="00906F1B">
        <w:rPr>
          <w:rStyle w:val="Char4"/>
          <w:rtl/>
        </w:rPr>
        <w:t>د و پرس</w:t>
      </w:r>
      <w:r w:rsidR="00755556">
        <w:rPr>
          <w:rStyle w:val="Char4"/>
          <w:rtl/>
        </w:rPr>
        <w:t>ی</w:t>
      </w:r>
      <w:r w:rsidRPr="00906F1B">
        <w:rPr>
          <w:rStyle w:val="Char4"/>
          <w:rtl/>
        </w:rPr>
        <w:t>د: ا</w:t>
      </w:r>
      <w:r w:rsidR="00755556">
        <w:rPr>
          <w:rStyle w:val="Char4"/>
          <w:rtl/>
        </w:rPr>
        <w:t>ی</w:t>
      </w:r>
      <w:r w:rsidRPr="00906F1B">
        <w:rPr>
          <w:rStyle w:val="Char4"/>
          <w:rtl/>
        </w:rPr>
        <w:t>ن چ</w:t>
      </w:r>
      <w:r w:rsidR="00755556">
        <w:rPr>
          <w:rStyle w:val="Char4"/>
          <w:rtl/>
        </w:rPr>
        <w:t>ی</w:t>
      </w:r>
      <w:r w:rsidRPr="00906F1B">
        <w:rPr>
          <w:rStyle w:val="Char4"/>
          <w:rtl/>
        </w:rPr>
        <w:t xml:space="preserve">ست؟ گفتند: قافله عبدالرحمن بن عوف است </w:t>
      </w:r>
      <w:r w:rsidR="00755556">
        <w:rPr>
          <w:rStyle w:val="Char4"/>
          <w:rtl/>
        </w:rPr>
        <w:t>ک</w:t>
      </w:r>
      <w:r w:rsidRPr="00906F1B">
        <w:rPr>
          <w:rStyle w:val="Char4"/>
          <w:rtl/>
        </w:rPr>
        <w:t xml:space="preserve">ه از شام آمده، و </w:t>
      </w:r>
      <w:r w:rsidRPr="00906F1B">
        <w:rPr>
          <w:rStyle w:val="Char4"/>
          <w:rFonts w:hint="cs"/>
          <w:rtl/>
        </w:rPr>
        <w:t>(</w:t>
      </w:r>
      <w:r w:rsidRPr="00906F1B">
        <w:rPr>
          <w:rStyle w:val="Char4"/>
          <w:rtl/>
        </w:rPr>
        <w:t>از)</w:t>
      </w:r>
      <w:r w:rsidRPr="00906F1B">
        <w:rPr>
          <w:rStyle w:val="FootnoteReference"/>
          <w:rFonts w:ascii="IRNazli" w:hAnsi="IRNazli" w:cs="IRNazli"/>
          <w:sz w:val="28"/>
          <w:szCs w:val="28"/>
          <w:rtl/>
        </w:rPr>
        <w:footnoteReference w:id="373"/>
      </w:r>
      <w:r w:rsidRPr="00906F1B">
        <w:rPr>
          <w:rStyle w:val="Char4"/>
          <w:rtl/>
        </w:rPr>
        <w:t xml:space="preserve"> هر چ</w:t>
      </w:r>
      <w:r w:rsidR="00755556">
        <w:rPr>
          <w:rStyle w:val="Char4"/>
          <w:rtl/>
        </w:rPr>
        <w:t>ی</w:t>
      </w:r>
      <w:r w:rsidRPr="00906F1B">
        <w:rPr>
          <w:rStyle w:val="Char4"/>
          <w:rtl/>
        </w:rPr>
        <w:t>ز آورده. [راو</w:t>
      </w:r>
      <w:r w:rsidR="000E63F6">
        <w:rPr>
          <w:rStyle w:val="Char4"/>
          <w:rtl/>
        </w:rPr>
        <w:t>ی</w:t>
      </w:r>
      <w:r w:rsidRPr="00906F1B">
        <w:rPr>
          <w:rStyle w:val="Char4"/>
          <w:rtl/>
        </w:rPr>
        <w:t>]م</w:t>
      </w:r>
      <w:r w:rsidR="000E63F6">
        <w:rPr>
          <w:rStyle w:val="Char4"/>
          <w:rtl/>
        </w:rPr>
        <w:t>ی</w:t>
      </w:r>
      <w:r w:rsidRPr="00906F1B">
        <w:rPr>
          <w:rStyle w:val="Char4"/>
          <w:rtl/>
        </w:rPr>
        <w:t>‏گو</w:t>
      </w:r>
      <w:r w:rsidR="00755556">
        <w:rPr>
          <w:rStyle w:val="Char4"/>
          <w:rtl/>
        </w:rPr>
        <w:t>ی</w:t>
      </w:r>
      <w:r w:rsidRPr="00906F1B">
        <w:rPr>
          <w:rStyle w:val="Char4"/>
          <w:rtl/>
        </w:rPr>
        <w:t xml:space="preserve">د: و آن هفتصد </w:t>
      </w:r>
      <w:r w:rsidRPr="00E40B89">
        <w:rPr>
          <w:rStyle w:val="Char4"/>
          <w:spacing w:val="-4"/>
          <w:rtl/>
        </w:rPr>
        <w:t>شتر بود، م</w:t>
      </w:r>
      <w:r w:rsidR="000E63F6">
        <w:rPr>
          <w:rStyle w:val="Char4"/>
          <w:spacing w:val="-4"/>
          <w:rtl/>
        </w:rPr>
        <w:t>ی</w:t>
      </w:r>
      <w:r w:rsidRPr="00E40B89">
        <w:rPr>
          <w:rStyle w:val="Char4"/>
          <w:spacing w:val="-4"/>
          <w:rtl/>
        </w:rPr>
        <w:t>‏افزا</w:t>
      </w:r>
      <w:r w:rsidR="00755556" w:rsidRPr="00E40B89">
        <w:rPr>
          <w:rStyle w:val="Char4"/>
          <w:spacing w:val="-4"/>
          <w:rtl/>
        </w:rPr>
        <w:t>ی</w:t>
      </w:r>
      <w:r w:rsidRPr="00E40B89">
        <w:rPr>
          <w:rStyle w:val="Char4"/>
          <w:spacing w:val="-4"/>
          <w:rtl/>
        </w:rPr>
        <w:t>د: و مد</w:t>
      </w:r>
      <w:r w:rsidR="00755556" w:rsidRPr="00E40B89">
        <w:rPr>
          <w:rStyle w:val="Char4"/>
          <w:spacing w:val="-4"/>
          <w:rtl/>
        </w:rPr>
        <w:t>ی</w:t>
      </w:r>
      <w:r w:rsidRPr="00E40B89">
        <w:rPr>
          <w:rStyle w:val="Char4"/>
          <w:spacing w:val="-4"/>
          <w:rtl/>
        </w:rPr>
        <w:t>نه از صدا به لرزه افتاد. عائشه</w:t>
      </w:r>
      <w:r w:rsidR="00F60D76" w:rsidRPr="00E40B89">
        <w:rPr>
          <w:rStyle w:val="Char4"/>
          <w:spacing w:val="-4"/>
          <w:rtl/>
        </w:rPr>
        <w:t xml:space="preserve"> </w:t>
      </w:r>
      <w:r w:rsidR="00F60D76" w:rsidRPr="00E40B89">
        <w:rPr>
          <w:rStyle w:val="Char4"/>
          <w:rFonts w:ascii="CTraditional Arabic" w:hAnsi="CTraditional Arabic" w:cs="CTraditional Arabic"/>
          <w:spacing w:val="-4"/>
          <w:rtl/>
        </w:rPr>
        <w:t>ل</w:t>
      </w:r>
      <w:r w:rsidRPr="00E40B89">
        <w:rPr>
          <w:rStyle w:val="Char4"/>
          <w:spacing w:val="-4"/>
          <w:rtl/>
        </w:rPr>
        <w:t xml:space="preserve"> گفت: از پ</w:t>
      </w:r>
      <w:r w:rsidR="00755556" w:rsidRPr="00E40B89">
        <w:rPr>
          <w:rStyle w:val="Char4"/>
          <w:spacing w:val="-4"/>
          <w:rtl/>
        </w:rPr>
        <w:t>ی</w:t>
      </w:r>
      <w:r w:rsidRPr="00E40B89">
        <w:rPr>
          <w:rStyle w:val="Char4"/>
          <w:spacing w:val="-4"/>
          <w:rtl/>
        </w:rPr>
        <w:t xml:space="preserve">امبر خدا </w:t>
      </w:r>
      <w:r w:rsidRPr="00E40B89">
        <w:rPr>
          <w:rFonts w:cs="CTraditional Arabic"/>
          <w:spacing w:val="-4"/>
          <w:sz w:val="28"/>
          <w:szCs w:val="28"/>
          <w:rtl/>
        </w:rPr>
        <w:t>ص</w:t>
      </w:r>
      <w:r w:rsidRPr="00E40B89">
        <w:rPr>
          <w:rStyle w:val="Char4"/>
          <w:spacing w:val="-4"/>
          <w:rtl/>
        </w:rPr>
        <w:t xml:space="preserve"> شن</w:t>
      </w:r>
      <w:r w:rsidR="00755556" w:rsidRPr="00E40B89">
        <w:rPr>
          <w:rStyle w:val="Char4"/>
          <w:spacing w:val="-4"/>
          <w:rtl/>
        </w:rPr>
        <w:t>ی</w:t>
      </w:r>
      <w:r w:rsidRPr="00E40B89">
        <w:rPr>
          <w:rStyle w:val="Char4"/>
          <w:spacing w:val="-4"/>
          <w:rtl/>
        </w:rPr>
        <w:t xml:space="preserve">دم </w:t>
      </w:r>
      <w:r w:rsidR="00755556" w:rsidRPr="00E40B89">
        <w:rPr>
          <w:rStyle w:val="Char4"/>
          <w:spacing w:val="-4"/>
          <w:rtl/>
        </w:rPr>
        <w:t>ک</w:t>
      </w:r>
      <w:r w:rsidRPr="00E40B89">
        <w:rPr>
          <w:rStyle w:val="Char4"/>
          <w:spacing w:val="-4"/>
          <w:rtl/>
        </w:rPr>
        <w:t>ه م</w:t>
      </w:r>
      <w:r w:rsidR="000E63F6">
        <w:rPr>
          <w:rStyle w:val="Char4"/>
          <w:spacing w:val="-4"/>
          <w:rtl/>
        </w:rPr>
        <w:t>ی</w:t>
      </w:r>
      <w:r w:rsidRPr="00E40B89">
        <w:rPr>
          <w:rStyle w:val="Char4"/>
          <w:spacing w:val="-4"/>
          <w:rtl/>
        </w:rPr>
        <w:t>‏گفت: «عبدالرحمن بن عوف را د</w:t>
      </w:r>
      <w:r w:rsidR="00755556" w:rsidRPr="00E40B89">
        <w:rPr>
          <w:rStyle w:val="Char4"/>
          <w:spacing w:val="-4"/>
          <w:rtl/>
        </w:rPr>
        <w:t>ی</w:t>
      </w:r>
      <w:r w:rsidRPr="00E40B89">
        <w:rPr>
          <w:rStyle w:val="Char4"/>
          <w:spacing w:val="-4"/>
          <w:rtl/>
        </w:rPr>
        <w:t xml:space="preserve">دم </w:t>
      </w:r>
      <w:r w:rsidR="00755556" w:rsidRPr="00E40B89">
        <w:rPr>
          <w:rStyle w:val="Char4"/>
          <w:spacing w:val="-4"/>
          <w:rtl/>
        </w:rPr>
        <w:t>ک</w:t>
      </w:r>
      <w:r w:rsidRPr="00E40B89">
        <w:rPr>
          <w:rStyle w:val="Char4"/>
          <w:spacing w:val="-4"/>
          <w:rtl/>
        </w:rPr>
        <w:t>ه چرغو</w:t>
      </w:r>
      <w:r w:rsidR="00755556" w:rsidRPr="00E40B89">
        <w:rPr>
          <w:rStyle w:val="Char4"/>
          <w:spacing w:val="-4"/>
          <w:rtl/>
        </w:rPr>
        <w:t>ک</w:t>
      </w:r>
      <w:r w:rsidRPr="00E40B89">
        <w:rPr>
          <w:rStyle w:val="Char4"/>
          <w:spacing w:val="-4"/>
          <w:rtl/>
        </w:rPr>
        <w:t>نان</w:t>
      </w:r>
      <w:r w:rsidRPr="00E40B89">
        <w:rPr>
          <w:rStyle w:val="FootnoteReference"/>
          <w:rFonts w:ascii="IRNazli" w:hAnsi="IRNazli" w:cs="IRNazli"/>
          <w:spacing w:val="-4"/>
          <w:sz w:val="28"/>
          <w:szCs w:val="28"/>
          <w:rtl/>
        </w:rPr>
        <w:footnoteReference w:id="374"/>
      </w:r>
      <w:r w:rsidRPr="00E40B89">
        <w:rPr>
          <w:rStyle w:val="Char4"/>
          <w:spacing w:val="-4"/>
          <w:rtl/>
        </w:rPr>
        <w:t xml:space="preserve"> داخل جنّت م</w:t>
      </w:r>
      <w:r w:rsidR="000E63F6">
        <w:rPr>
          <w:rStyle w:val="Char4"/>
          <w:spacing w:val="-4"/>
          <w:rtl/>
        </w:rPr>
        <w:t>ی</w:t>
      </w:r>
      <w:r w:rsidRPr="00E40B89">
        <w:rPr>
          <w:rStyle w:val="Char4"/>
          <w:spacing w:val="-4"/>
          <w:rtl/>
        </w:rPr>
        <w:t>‏شود». ا</w:t>
      </w:r>
      <w:r w:rsidR="00755556" w:rsidRPr="00E40B89">
        <w:rPr>
          <w:rStyle w:val="Char4"/>
          <w:spacing w:val="-4"/>
          <w:rtl/>
        </w:rPr>
        <w:t>ی</w:t>
      </w:r>
      <w:r w:rsidRPr="00E40B89">
        <w:rPr>
          <w:rStyle w:val="Char4"/>
          <w:spacing w:val="-4"/>
          <w:rtl/>
        </w:rPr>
        <w:t>ن خبر به عبدالرحمن بن عوف رس</w:t>
      </w:r>
      <w:r w:rsidR="00755556" w:rsidRPr="00E40B89">
        <w:rPr>
          <w:rStyle w:val="Char4"/>
          <w:spacing w:val="-4"/>
          <w:rtl/>
        </w:rPr>
        <w:t>ی</w:t>
      </w:r>
      <w:r w:rsidRPr="00E40B89">
        <w:rPr>
          <w:rStyle w:val="Char4"/>
          <w:spacing w:val="-4"/>
          <w:rtl/>
        </w:rPr>
        <w:t>د، و</w:t>
      </w:r>
      <w:r w:rsidR="000E63F6">
        <w:rPr>
          <w:rStyle w:val="Char4"/>
          <w:spacing w:val="-4"/>
          <w:rtl/>
        </w:rPr>
        <w:t>ی</w:t>
      </w:r>
      <w:r w:rsidRPr="00E40B89">
        <w:rPr>
          <w:rStyle w:val="Char4"/>
          <w:spacing w:val="-4"/>
          <w:rtl/>
        </w:rPr>
        <w:t xml:space="preserve"> گفت: اگر توانستم ا</w:t>
      </w:r>
      <w:r w:rsidR="00755556" w:rsidRPr="00E40B89">
        <w:rPr>
          <w:rStyle w:val="Char4"/>
          <w:spacing w:val="-4"/>
          <w:rtl/>
        </w:rPr>
        <w:t>ی</w:t>
      </w:r>
      <w:r w:rsidRPr="00E40B89">
        <w:rPr>
          <w:rStyle w:val="Char4"/>
          <w:spacing w:val="-4"/>
          <w:rtl/>
        </w:rPr>
        <w:t>ستاده بدان داخل خواهم شد، آن گاه همه آن را</w:t>
      </w:r>
      <w:r w:rsidRPr="00E40B89">
        <w:rPr>
          <w:rStyle w:val="FootnoteReference"/>
          <w:rFonts w:ascii="IRNazli" w:hAnsi="IRNazli" w:cs="IRNazli"/>
          <w:spacing w:val="-4"/>
          <w:sz w:val="28"/>
          <w:szCs w:val="28"/>
          <w:rtl/>
        </w:rPr>
        <w:footnoteReference w:id="375"/>
      </w:r>
      <w:r w:rsidRPr="00E40B89">
        <w:rPr>
          <w:rStyle w:val="Char4"/>
          <w:spacing w:val="-4"/>
          <w:rtl/>
        </w:rPr>
        <w:t xml:space="preserve"> با پالان</w:t>
      </w:r>
      <w:r w:rsidR="0001175E" w:rsidRPr="00E40B89">
        <w:rPr>
          <w:rStyle w:val="Char4"/>
          <w:spacing w:val="-4"/>
          <w:rtl/>
        </w:rPr>
        <w:t>‌های</w:t>
      </w:r>
      <w:r w:rsidRPr="00E40B89">
        <w:rPr>
          <w:rStyle w:val="Char4"/>
          <w:spacing w:val="-4"/>
          <w:rtl/>
        </w:rPr>
        <w:t>ش و بارها</w:t>
      </w:r>
      <w:r w:rsidR="00755556" w:rsidRPr="00E40B89">
        <w:rPr>
          <w:rStyle w:val="Char4"/>
          <w:spacing w:val="-4"/>
          <w:rtl/>
        </w:rPr>
        <w:t>ی</w:t>
      </w:r>
      <w:r w:rsidRPr="00E40B89">
        <w:rPr>
          <w:rStyle w:val="Char4"/>
          <w:spacing w:val="-4"/>
          <w:rtl/>
        </w:rPr>
        <w:t>ش در راه خداوند (</w:t>
      </w:r>
      <w:r w:rsidR="00F9563C" w:rsidRPr="00E40B89">
        <w:rPr>
          <w:rStyle w:val="Char4"/>
          <w:rFonts w:ascii="CTraditional Arabic" w:hAnsi="CTraditional Arabic" w:cs="CTraditional Arabic"/>
          <w:spacing w:val="-4"/>
          <w:rtl/>
        </w:rPr>
        <w:t>ﻷ</w:t>
      </w:r>
      <w:r w:rsidRPr="00E40B89">
        <w:rPr>
          <w:rStyle w:val="Char4"/>
          <w:spacing w:val="-4"/>
          <w:rtl/>
        </w:rPr>
        <w:t>) انفاق نمود</w:t>
      </w:r>
      <w:r w:rsidRPr="00E40B89">
        <w:rPr>
          <w:rStyle w:val="FootnoteReference"/>
          <w:rFonts w:ascii="IRNazli" w:hAnsi="IRNazli" w:cs="IRNazli"/>
          <w:spacing w:val="-4"/>
          <w:sz w:val="28"/>
          <w:szCs w:val="28"/>
          <w:rtl/>
        </w:rPr>
        <w:footnoteReference w:id="376"/>
      </w:r>
      <w:r w:rsidR="00572242" w:rsidRPr="00E40B89">
        <w:rPr>
          <w:rStyle w:val="Char4"/>
          <w:rFonts w:hint="cs"/>
          <w:spacing w:val="-4"/>
          <w:rtl/>
        </w:rPr>
        <w:t>.</w:t>
      </w:r>
    </w:p>
    <w:p w:rsidR="00BD3D1B" w:rsidRPr="00E40B89" w:rsidRDefault="00BD3D1B" w:rsidP="00250586">
      <w:pPr>
        <w:pStyle w:val="PlainText"/>
        <w:ind w:firstLine="284"/>
        <w:jc w:val="both"/>
        <w:rPr>
          <w:rStyle w:val="Char4"/>
          <w:spacing w:val="-4"/>
          <w:rtl/>
        </w:rPr>
      </w:pPr>
      <w:r w:rsidRPr="00E40B89">
        <w:rPr>
          <w:rStyle w:val="Char4"/>
          <w:spacing w:val="-4"/>
          <w:rtl/>
        </w:rPr>
        <w:t>و ابونع</w:t>
      </w:r>
      <w:r w:rsidR="00755556" w:rsidRPr="00E40B89">
        <w:rPr>
          <w:rStyle w:val="Char4"/>
          <w:spacing w:val="-4"/>
          <w:rtl/>
        </w:rPr>
        <w:t>ی</w:t>
      </w:r>
      <w:r w:rsidRPr="00E40B89">
        <w:rPr>
          <w:rStyle w:val="Char4"/>
          <w:spacing w:val="-4"/>
          <w:rtl/>
        </w:rPr>
        <w:t>م ا</w:t>
      </w:r>
      <w:r w:rsidR="00755556" w:rsidRPr="00E40B89">
        <w:rPr>
          <w:rStyle w:val="Char4"/>
          <w:spacing w:val="-4"/>
          <w:rtl/>
        </w:rPr>
        <w:t>ی</w:t>
      </w:r>
      <w:r w:rsidRPr="00E40B89">
        <w:rPr>
          <w:rStyle w:val="Char4"/>
          <w:spacing w:val="-4"/>
          <w:rtl/>
        </w:rPr>
        <w:t>ن را در الحل</w:t>
      </w:r>
      <w:r w:rsidR="00755556" w:rsidRPr="00E40B89">
        <w:rPr>
          <w:rStyle w:val="Char4"/>
          <w:spacing w:val="-4"/>
          <w:rtl/>
        </w:rPr>
        <w:t>ی</w:t>
      </w:r>
      <w:r w:rsidRPr="00E40B89">
        <w:rPr>
          <w:rStyle w:val="Char4"/>
          <w:spacing w:val="-4"/>
          <w:rtl/>
        </w:rPr>
        <w:t>ه (98/1) از انس</w:t>
      </w:r>
      <w:r w:rsidR="00130DB0" w:rsidRPr="00E40B89">
        <w:rPr>
          <w:rStyle w:val="Char4"/>
          <w:spacing w:val="-4"/>
          <w:rtl/>
        </w:rPr>
        <w:t xml:space="preserve"> </w:t>
      </w:r>
      <w:r w:rsidR="00130DB0" w:rsidRPr="00E40B89">
        <w:rPr>
          <w:rStyle w:val="Char4"/>
          <w:rFonts w:ascii="CTraditional Arabic" w:hAnsi="CTraditional Arabic" w:cs="CTraditional Arabic"/>
          <w:spacing w:val="-4"/>
          <w:rtl/>
        </w:rPr>
        <w:t>س</w:t>
      </w:r>
      <w:r w:rsidRPr="00E40B89">
        <w:rPr>
          <w:rStyle w:val="Char4"/>
          <w:spacing w:val="-4"/>
          <w:rtl/>
        </w:rPr>
        <w:t xml:space="preserve"> مانند آن، روا</w:t>
      </w:r>
      <w:r w:rsidR="00755556" w:rsidRPr="00E40B89">
        <w:rPr>
          <w:rStyle w:val="Char4"/>
          <w:spacing w:val="-4"/>
          <w:rtl/>
        </w:rPr>
        <w:t>ی</w:t>
      </w:r>
      <w:r w:rsidRPr="00E40B89">
        <w:rPr>
          <w:rStyle w:val="Char4"/>
          <w:spacing w:val="-4"/>
          <w:rtl/>
        </w:rPr>
        <w:t>ت نموده، و ابن سعد (93/3) آن را از حب</w:t>
      </w:r>
      <w:r w:rsidR="00755556" w:rsidRPr="00E40B89">
        <w:rPr>
          <w:rStyle w:val="Char4"/>
          <w:spacing w:val="-4"/>
          <w:rtl/>
        </w:rPr>
        <w:t>ی</w:t>
      </w:r>
      <w:r w:rsidRPr="00E40B89">
        <w:rPr>
          <w:rStyle w:val="Char4"/>
          <w:spacing w:val="-4"/>
          <w:rtl/>
        </w:rPr>
        <w:t>ب بن اب</w:t>
      </w:r>
      <w:r w:rsidR="000E63F6">
        <w:rPr>
          <w:rStyle w:val="Char4"/>
          <w:spacing w:val="-4"/>
          <w:rtl/>
        </w:rPr>
        <w:t>ی</w:t>
      </w:r>
      <w:r w:rsidRPr="00E40B89">
        <w:rPr>
          <w:rStyle w:val="Char4"/>
          <w:spacing w:val="-4"/>
          <w:rtl/>
        </w:rPr>
        <w:t xml:space="preserve"> مرزوق به معنا</w:t>
      </w:r>
      <w:r w:rsidR="000E63F6">
        <w:rPr>
          <w:rStyle w:val="Char4"/>
          <w:spacing w:val="-4"/>
          <w:rtl/>
        </w:rPr>
        <w:t>ی</w:t>
      </w:r>
      <w:r w:rsidRPr="00E40B89">
        <w:rPr>
          <w:rStyle w:val="Char4"/>
          <w:spacing w:val="-4"/>
          <w:rtl/>
        </w:rPr>
        <w:t xml:space="preserve"> آن روا</w:t>
      </w:r>
      <w:r w:rsidR="00755556" w:rsidRPr="00E40B89">
        <w:rPr>
          <w:rStyle w:val="Char4"/>
          <w:spacing w:val="-4"/>
          <w:rtl/>
        </w:rPr>
        <w:t>ی</w:t>
      </w:r>
      <w:r w:rsidRPr="00E40B89">
        <w:rPr>
          <w:rStyle w:val="Char4"/>
          <w:spacing w:val="-4"/>
          <w:rtl/>
        </w:rPr>
        <w:t xml:space="preserve">ت </w:t>
      </w:r>
      <w:r w:rsidR="00755556" w:rsidRPr="00E40B89">
        <w:rPr>
          <w:rStyle w:val="Char4"/>
          <w:spacing w:val="-4"/>
          <w:rtl/>
        </w:rPr>
        <w:t>ک</w:t>
      </w:r>
      <w:r w:rsidRPr="00E40B89">
        <w:rPr>
          <w:rStyle w:val="Char4"/>
          <w:spacing w:val="-4"/>
          <w:rtl/>
        </w:rPr>
        <w:t>رده است. در البدا</w:t>
      </w:r>
      <w:r w:rsidR="00755556" w:rsidRPr="00E40B89">
        <w:rPr>
          <w:rStyle w:val="Char4"/>
          <w:spacing w:val="-4"/>
          <w:rtl/>
        </w:rPr>
        <w:t>ی</w:t>
      </w:r>
      <w:r w:rsidRPr="00E40B89">
        <w:rPr>
          <w:rStyle w:val="Char4"/>
          <w:spacing w:val="-4"/>
          <w:rtl/>
        </w:rPr>
        <w:t>ه (164/7) م</w:t>
      </w:r>
      <w:r w:rsidR="000E63F6">
        <w:rPr>
          <w:rStyle w:val="Char4"/>
          <w:spacing w:val="-4"/>
          <w:rtl/>
        </w:rPr>
        <w:t>ی</w:t>
      </w:r>
      <w:r w:rsidRPr="00E40B89">
        <w:rPr>
          <w:rStyle w:val="Char4"/>
          <w:spacing w:val="-4"/>
          <w:rtl/>
        </w:rPr>
        <w:t>‏گو</w:t>
      </w:r>
      <w:r w:rsidR="00755556" w:rsidRPr="00E40B89">
        <w:rPr>
          <w:rStyle w:val="Char4"/>
          <w:spacing w:val="-4"/>
          <w:rtl/>
        </w:rPr>
        <w:t>ی</w:t>
      </w:r>
      <w:r w:rsidRPr="00E40B89">
        <w:rPr>
          <w:rStyle w:val="Char4"/>
          <w:spacing w:val="-4"/>
          <w:rtl/>
        </w:rPr>
        <w:t>د: در سند احمد عماره ابن زاذان الص</w:t>
      </w:r>
      <w:r w:rsidR="00755556" w:rsidRPr="00E40B89">
        <w:rPr>
          <w:rStyle w:val="Char4"/>
          <w:spacing w:val="-4"/>
          <w:rtl/>
        </w:rPr>
        <w:t>ی</w:t>
      </w:r>
      <w:r w:rsidRPr="00E40B89">
        <w:rPr>
          <w:rStyle w:val="Char4"/>
          <w:spacing w:val="-4"/>
          <w:rtl/>
        </w:rPr>
        <w:t>دلان</w:t>
      </w:r>
      <w:r w:rsidR="000E63F6">
        <w:rPr>
          <w:rStyle w:val="Char4"/>
          <w:spacing w:val="-4"/>
          <w:rtl/>
        </w:rPr>
        <w:t>ی</w:t>
      </w:r>
      <w:r w:rsidRPr="00E40B89">
        <w:rPr>
          <w:rStyle w:val="Char4"/>
          <w:spacing w:val="-4"/>
          <w:rtl/>
        </w:rPr>
        <w:t xml:space="preserve"> به تنها</w:t>
      </w:r>
      <w:r w:rsidR="00755556" w:rsidRPr="00E40B89">
        <w:rPr>
          <w:rStyle w:val="Char4"/>
          <w:spacing w:val="-4"/>
          <w:rtl/>
        </w:rPr>
        <w:t>ی</w:t>
      </w:r>
      <w:r w:rsidR="000E63F6">
        <w:rPr>
          <w:rStyle w:val="Char4"/>
          <w:spacing w:val="-4"/>
          <w:rtl/>
        </w:rPr>
        <w:t>ی</w:t>
      </w:r>
      <w:r w:rsidRPr="00E40B89">
        <w:rPr>
          <w:rStyle w:val="Char4"/>
          <w:spacing w:val="-4"/>
          <w:rtl/>
        </w:rPr>
        <w:t xml:space="preserve"> آمده، و آن ضع</w:t>
      </w:r>
      <w:r w:rsidR="00755556" w:rsidRPr="00E40B89">
        <w:rPr>
          <w:rStyle w:val="Char4"/>
          <w:spacing w:val="-4"/>
          <w:rtl/>
        </w:rPr>
        <w:t>ی</w:t>
      </w:r>
      <w:r w:rsidRPr="00E40B89">
        <w:rPr>
          <w:rStyle w:val="Char4"/>
          <w:spacing w:val="-4"/>
          <w:rtl/>
        </w:rPr>
        <w:t>ف م</w:t>
      </w:r>
      <w:r w:rsidR="000E63F6">
        <w:rPr>
          <w:rStyle w:val="Char4"/>
          <w:spacing w:val="-4"/>
          <w:rtl/>
        </w:rPr>
        <w:t>ی</w:t>
      </w:r>
      <w:r w:rsidRPr="00E40B89">
        <w:rPr>
          <w:rStyle w:val="Char4"/>
          <w:spacing w:val="-4"/>
          <w:rtl/>
        </w:rPr>
        <w:t>‏باشد.</w:t>
      </w:r>
    </w:p>
    <w:p w:rsidR="00BD3D1B" w:rsidRPr="00906F1B" w:rsidRDefault="00BD3D1B" w:rsidP="00E40B89">
      <w:pPr>
        <w:pStyle w:val="a5"/>
        <w:spacing w:line="228" w:lineRule="auto"/>
        <w:rPr>
          <w:rStyle w:val="Char4"/>
          <w:rtl/>
        </w:rPr>
      </w:pPr>
      <w:bookmarkStart w:id="289" w:name="_Toc441683800"/>
      <w:r w:rsidRPr="002E01BF">
        <w:rPr>
          <w:rtl/>
        </w:rPr>
        <w:t>انفاق و</w:t>
      </w:r>
      <w:r w:rsidR="000E63F6">
        <w:rPr>
          <w:rtl/>
        </w:rPr>
        <w:t>ی</w:t>
      </w:r>
      <w:r w:rsidR="00130DB0">
        <w:rPr>
          <w:rtl/>
        </w:rPr>
        <w:t xml:space="preserve"> </w:t>
      </w:r>
      <w:r w:rsidR="00130DB0" w:rsidRPr="00130DB0">
        <w:rPr>
          <w:rFonts w:ascii="CTraditional Arabic" w:hAnsi="CTraditional Arabic" w:cs="CTraditional Arabic"/>
          <w:bCs w:val="0"/>
          <w:szCs w:val="28"/>
          <w:rtl/>
        </w:rPr>
        <w:t>س</w:t>
      </w:r>
      <w:r w:rsidRPr="002E01BF">
        <w:rPr>
          <w:rtl/>
        </w:rPr>
        <w:t xml:space="preserve"> در راه خدا در زمان پيامبر خدا</w:t>
      </w:r>
      <w:r w:rsidRPr="00906F1B">
        <w:rPr>
          <w:rStyle w:val="Char4"/>
          <w:rtl/>
        </w:rPr>
        <w:t xml:space="preserve"> </w:t>
      </w:r>
      <w:r w:rsidRPr="00DA4BF5">
        <w:rPr>
          <w:rFonts w:cs="CTraditional Arabic"/>
          <w:bCs w:val="0"/>
          <w:szCs w:val="28"/>
          <w:rtl/>
        </w:rPr>
        <w:t>ص</w:t>
      </w:r>
      <w:bookmarkEnd w:id="289"/>
    </w:p>
    <w:p w:rsidR="00BD3D1B" w:rsidRPr="00906F1B" w:rsidRDefault="00BD3D1B" w:rsidP="00250586">
      <w:pPr>
        <w:pStyle w:val="PlainText"/>
        <w:ind w:firstLine="284"/>
        <w:jc w:val="both"/>
        <w:rPr>
          <w:rStyle w:val="Char4"/>
          <w:rtl/>
        </w:rPr>
      </w:pPr>
      <w:r w:rsidRPr="00906F1B">
        <w:rPr>
          <w:rStyle w:val="Char4"/>
          <w:rtl/>
        </w:rPr>
        <w:t>و ابونع</w:t>
      </w:r>
      <w:r w:rsidR="00755556">
        <w:rPr>
          <w:rStyle w:val="Char4"/>
          <w:rtl/>
        </w:rPr>
        <w:t>ی</w:t>
      </w:r>
      <w:r w:rsidRPr="00906F1B">
        <w:rPr>
          <w:rStyle w:val="Char4"/>
          <w:rtl/>
        </w:rPr>
        <w:t>م در الحل</w:t>
      </w:r>
      <w:r w:rsidR="00755556">
        <w:rPr>
          <w:rStyle w:val="Char4"/>
          <w:rtl/>
        </w:rPr>
        <w:t>ی</w:t>
      </w:r>
      <w:r w:rsidRPr="00906F1B">
        <w:rPr>
          <w:rStyle w:val="Char4"/>
          <w:rtl/>
        </w:rPr>
        <w:t>ه (99/1) از زهر</w:t>
      </w:r>
      <w:r w:rsidR="000E63F6">
        <w:rPr>
          <w:rStyle w:val="Char4"/>
          <w:rtl/>
        </w:rPr>
        <w:t>ی</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عبدالرحمن بن عوف در زمان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نصف مالش را </w:t>
      </w:r>
      <w:r w:rsidR="00755556">
        <w:rPr>
          <w:rStyle w:val="Char4"/>
          <w:rtl/>
        </w:rPr>
        <w:t>ک</w:t>
      </w:r>
      <w:r w:rsidRPr="00906F1B">
        <w:rPr>
          <w:rStyle w:val="Char4"/>
          <w:rtl/>
        </w:rPr>
        <w:t xml:space="preserve">ه چهار هزار بود صدقه نمود، و بعد از آن چهل هزار را صدقه نمود، و باز چهل هزار را صدقه </w:t>
      </w:r>
      <w:r w:rsidR="00755556">
        <w:rPr>
          <w:rStyle w:val="Char4"/>
          <w:rtl/>
        </w:rPr>
        <w:t>ک</w:t>
      </w:r>
      <w:r w:rsidRPr="00906F1B">
        <w:rPr>
          <w:rStyle w:val="Char4"/>
          <w:rtl/>
        </w:rPr>
        <w:t>رد و بعد از آن پانصد اسب سوار</w:t>
      </w:r>
      <w:r w:rsidR="000E63F6">
        <w:rPr>
          <w:rStyle w:val="Char4"/>
          <w:rtl/>
        </w:rPr>
        <w:t>ی</w:t>
      </w:r>
      <w:r w:rsidRPr="00906F1B">
        <w:rPr>
          <w:rStyle w:val="Char4"/>
          <w:rtl/>
        </w:rPr>
        <w:t xml:space="preserve"> را در راه خدا بخش</w:t>
      </w:r>
      <w:r w:rsidR="00755556">
        <w:rPr>
          <w:rStyle w:val="Char4"/>
          <w:rtl/>
        </w:rPr>
        <w:t>ی</w:t>
      </w:r>
      <w:r w:rsidRPr="00906F1B">
        <w:rPr>
          <w:rStyle w:val="Char4"/>
          <w:rtl/>
        </w:rPr>
        <w:t>د، و باز هزار و پانصد شتر قو</w:t>
      </w:r>
      <w:r w:rsidR="000E63F6">
        <w:rPr>
          <w:rStyle w:val="Char4"/>
          <w:rtl/>
        </w:rPr>
        <w:t>ی</w:t>
      </w:r>
      <w:r w:rsidRPr="00906F1B">
        <w:rPr>
          <w:rStyle w:val="Char4"/>
          <w:rtl/>
        </w:rPr>
        <w:t xml:space="preserve"> را در راه خدا داد، عموم مال و</w:t>
      </w:r>
      <w:r w:rsidR="000E63F6">
        <w:rPr>
          <w:rStyle w:val="Char4"/>
          <w:rtl/>
        </w:rPr>
        <w:t>ی</w:t>
      </w:r>
      <w:r w:rsidRPr="00906F1B">
        <w:rPr>
          <w:rStyle w:val="Char4"/>
          <w:rtl/>
        </w:rPr>
        <w:t xml:space="preserve"> را تجارت بود. ا</w:t>
      </w:r>
      <w:r w:rsidR="00755556">
        <w:rPr>
          <w:rStyle w:val="Char4"/>
          <w:rtl/>
        </w:rPr>
        <w:t>ی</w:t>
      </w:r>
      <w:r w:rsidRPr="00906F1B">
        <w:rPr>
          <w:rStyle w:val="Char4"/>
          <w:rtl/>
        </w:rPr>
        <w:t>ن چن</w:t>
      </w:r>
      <w:r w:rsidR="00755556">
        <w:rPr>
          <w:rStyle w:val="Char4"/>
          <w:rtl/>
        </w:rPr>
        <w:t>ی</w:t>
      </w:r>
      <w:r w:rsidRPr="00906F1B">
        <w:rPr>
          <w:rStyle w:val="Char4"/>
          <w:rtl/>
        </w:rPr>
        <w:t>ن ا</w:t>
      </w:r>
      <w:r w:rsidR="00755556">
        <w:rPr>
          <w:rStyle w:val="Char4"/>
          <w:rtl/>
        </w:rPr>
        <w:t>ی</w:t>
      </w:r>
      <w:r w:rsidRPr="00906F1B">
        <w:rPr>
          <w:rStyle w:val="Char4"/>
          <w:rtl/>
        </w:rPr>
        <w:t>ن را در البدا</w:t>
      </w:r>
      <w:r w:rsidR="00755556">
        <w:rPr>
          <w:rStyle w:val="Char4"/>
          <w:rtl/>
        </w:rPr>
        <w:t>ی</w:t>
      </w:r>
      <w:r w:rsidRPr="00906F1B">
        <w:rPr>
          <w:rStyle w:val="Char4"/>
          <w:rtl/>
        </w:rPr>
        <w:t>ه (163/7) از معمر از زهر</w:t>
      </w:r>
      <w:r w:rsidR="000E63F6">
        <w:rPr>
          <w:rStyle w:val="Char4"/>
          <w:rtl/>
        </w:rPr>
        <w:t>ی</w:t>
      </w:r>
      <w:r w:rsidRPr="00906F1B">
        <w:rPr>
          <w:rStyle w:val="Char4"/>
          <w:rtl/>
        </w:rPr>
        <w:t xml:space="preserve"> ذ</w:t>
      </w:r>
      <w:r w:rsidR="00755556">
        <w:rPr>
          <w:rStyle w:val="Char4"/>
          <w:rtl/>
        </w:rPr>
        <w:t>ک</w:t>
      </w:r>
      <w:r w:rsidRPr="00906F1B">
        <w:rPr>
          <w:rStyle w:val="Char4"/>
          <w:rtl/>
        </w:rPr>
        <w:t>ر نموده، جز ا</w:t>
      </w:r>
      <w:r w:rsidR="00755556">
        <w:rPr>
          <w:rStyle w:val="Char4"/>
          <w:rtl/>
        </w:rPr>
        <w:t>ی</w:t>
      </w:r>
      <w:r w:rsidRPr="00906F1B">
        <w:rPr>
          <w:rStyle w:val="Char4"/>
          <w:rtl/>
        </w:rPr>
        <w:t xml:space="preserve">ن </w:t>
      </w:r>
      <w:r w:rsidR="00755556">
        <w:rPr>
          <w:rStyle w:val="Char4"/>
          <w:rtl/>
        </w:rPr>
        <w:t>ک</w:t>
      </w:r>
      <w:r w:rsidRPr="00906F1B">
        <w:rPr>
          <w:rStyle w:val="Char4"/>
          <w:rtl/>
        </w:rPr>
        <w:t>ه و</w:t>
      </w:r>
      <w:r w:rsidR="000E63F6">
        <w:rPr>
          <w:rStyle w:val="Char4"/>
          <w:rtl/>
        </w:rPr>
        <w:t>ی</w:t>
      </w:r>
      <w:r w:rsidRPr="00906F1B">
        <w:rPr>
          <w:rStyle w:val="Char4"/>
          <w:rtl/>
        </w:rPr>
        <w:t xml:space="preserve"> گفته است: و بعد از آن پانصد سوار</w:t>
      </w:r>
      <w:r w:rsidR="000E63F6">
        <w:rPr>
          <w:rStyle w:val="Char4"/>
          <w:rtl/>
        </w:rPr>
        <w:t>ی</w:t>
      </w:r>
      <w:r w:rsidRPr="00906F1B">
        <w:rPr>
          <w:rStyle w:val="Char4"/>
          <w:rtl/>
        </w:rPr>
        <w:t xml:space="preserve"> را در راه خدا انفاق نمود.</w:t>
      </w:r>
    </w:p>
    <w:p w:rsidR="00BD3D1B" w:rsidRPr="00906F1B" w:rsidRDefault="00BD3D1B" w:rsidP="00A97312">
      <w:pPr>
        <w:pStyle w:val="a5"/>
        <w:rPr>
          <w:rStyle w:val="Char4"/>
          <w:rtl/>
        </w:rPr>
      </w:pPr>
      <w:bookmarkStart w:id="290" w:name="_Toc441683801"/>
      <w:r w:rsidRPr="002E01BF">
        <w:rPr>
          <w:rtl/>
        </w:rPr>
        <w:t>حديث زهر</w:t>
      </w:r>
      <w:r w:rsidR="000E63F6">
        <w:rPr>
          <w:rtl/>
        </w:rPr>
        <w:t>ی</w:t>
      </w:r>
      <w:r w:rsidRPr="002E01BF">
        <w:rPr>
          <w:rtl/>
        </w:rPr>
        <w:t xml:space="preserve"> درباره انفاق و</w:t>
      </w:r>
      <w:r w:rsidR="000E63F6">
        <w:rPr>
          <w:rtl/>
        </w:rPr>
        <w:t>ی</w:t>
      </w:r>
      <w:r w:rsidRPr="002E01BF">
        <w:rPr>
          <w:rtl/>
        </w:rPr>
        <w:t xml:space="preserve"> در زمان پيامبر</w:t>
      </w:r>
      <w:r w:rsidRPr="00906F1B">
        <w:rPr>
          <w:rStyle w:val="Char4"/>
          <w:rtl/>
        </w:rPr>
        <w:t xml:space="preserve"> </w:t>
      </w:r>
      <w:r w:rsidRPr="00DA4BF5">
        <w:rPr>
          <w:rFonts w:cs="CTraditional Arabic"/>
          <w:bCs w:val="0"/>
          <w:szCs w:val="28"/>
          <w:rtl/>
        </w:rPr>
        <w:t>ص</w:t>
      </w:r>
      <w:bookmarkEnd w:id="290"/>
    </w:p>
    <w:p w:rsidR="00BD3D1B" w:rsidRPr="00906F1B" w:rsidRDefault="00BD3D1B" w:rsidP="00250586">
      <w:pPr>
        <w:pStyle w:val="PlainText"/>
        <w:ind w:firstLine="284"/>
        <w:jc w:val="both"/>
        <w:rPr>
          <w:rStyle w:val="Char4"/>
          <w:rtl/>
        </w:rPr>
      </w:pPr>
      <w:r w:rsidRPr="00906F1B">
        <w:rPr>
          <w:rStyle w:val="Char4"/>
          <w:rtl/>
        </w:rPr>
        <w:t>و آن را همچن</w:t>
      </w:r>
      <w:r w:rsidR="00755556">
        <w:rPr>
          <w:rStyle w:val="Char4"/>
          <w:rtl/>
        </w:rPr>
        <w:t>ی</w:t>
      </w:r>
      <w:r w:rsidRPr="00906F1B">
        <w:rPr>
          <w:rStyle w:val="Char4"/>
          <w:rtl/>
        </w:rPr>
        <w:t>ن ابن المبار</w:t>
      </w:r>
      <w:r w:rsidR="00755556">
        <w:rPr>
          <w:rStyle w:val="Char4"/>
          <w:rtl/>
        </w:rPr>
        <w:t>ک</w:t>
      </w:r>
      <w:r w:rsidRPr="00906F1B">
        <w:rPr>
          <w:rStyle w:val="Char4"/>
          <w:rtl/>
        </w:rPr>
        <w:t xml:space="preserve"> از معمر از زهر</w:t>
      </w:r>
      <w:r w:rsidR="000E63F6">
        <w:rPr>
          <w:rStyle w:val="Char4"/>
          <w:rtl/>
        </w:rPr>
        <w:t>ی</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عبدالرحمن بن عوف در زمان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نصف مالش را انفاق نمود، بعد چهل هزار د</w:t>
      </w:r>
      <w:r w:rsidR="00755556">
        <w:rPr>
          <w:rStyle w:val="Char4"/>
          <w:rtl/>
        </w:rPr>
        <w:t>ی</w:t>
      </w:r>
      <w:r w:rsidRPr="00906F1B">
        <w:rPr>
          <w:rStyle w:val="Char4"/>
          <w:rtl/>
        </w:rPr>
        <w:t>نار را صدقه نمود، و بعد پانصد اسب سوار</w:t>
      </w:r>
      <w:r w:rsidR="000E63F6">
        <w:rPr>
          <w:rStyle w:val="Char4"/>
          <w:rtl/>
        </w:rPr>
        <w:t>ی</w:t>
      </w:r>
      <w:r w:rsidRPr="00906F1B">
        <w:rPr>
          <w:rStyle w:val="Char4"/>
          <w:rtl/>
        </w:rPr>
        <w:t xml:space="preserve"> و پانصد شتر را در راه خدا انفاق نمود، و ا</w:t>
      </w:r>
      <w:r w:rsidR="00755556">
        <w:rPr>
          <w:rStyle w:val="Char4"/>
          <w:rtl/>
        </w:rPr>
        <w:t>ک</w:t>
      </w:r>
      <w:r w:rsidRPr="00906F1B">
        <w:rPr>
          <w:rStyle w:val="Char4"/>
          <w:rtl/>
        </w:rPr>
        <w:t>ثر مالش از تجارت بود. ا</w:t>
      </w:r>
      <w:r w:rsidR="00755556">
        <w:rPr>
          <w:rStyle w:val="Char4"/>
          <w:rtl/>
        </w:rPr>
        <w:t>ی</w:t>
      </w:r>
      <w:r w:rsidRPr="00906F1B">
        <w:rPr>
          <w:rStyle w:val="Char4"/>
          <w:rtl/>
        </w:rPr>
        <w:t>ن چن</w:t>
      </w:r>
      <w:r w:rsidR="00755556">
        <w:rPr>
          <w:rStyle w:val="Char4"/>
          <w:rtl/>
        </w:rPr>
        <w:t>ی</w:t>
      </w:r>
      <w:r w:rsidRPr="00906F1B">
        <w:rPr>
          <w:rStyle w:val="Char4"/>
          <w:rtl/>
        </w:rPr>
        <w:t xml:space="preserve">ن در الاصابه (416/2) آمده. و در ماقبل (188/2) گذشت </w:t>
      </w:r>
      <w:r w:rsidR="00755556">
        <w:rPr>
          <w:rStyle w:val="Char4"/>
          <w:rtl/>
        </w:rPr>
        <w:t>ک</w:t>
      </w:r>
      <w:r w:rsidRPr="00906F1B">
        <w:rPr>
          <w:rStyle w:val="Char4"/>
          <w:rtl/>
        </w:rPr>
        <w:t>ه عبدالرحمن بن عوف در غزوه تبو</w:t>
      </w:r>
      <w:r w:rsidR="00755556">
        <w:rPr>
          <w:rStyle w:val="Char4"/>
          <w:rtl/>
        </w:rPr>
        <w:t>ک</w:t>
      </w:r>
      <w:r w:rsidRPr="00906F1B">
        <w:rPr>
          <w:rStyle w:val="Char4"/>
          <w:rtl/>
        </w:rPr>
        <w:t xml:space="preserve"> دو</w:t>
      </w:r>
      <w:r w:rsidR="00755556">
        <w:rPr>
          <w:rStyle w:val="Char4"/>
          <w:rtl/>
        </w:rPr>
        <w:t>ی</w:t>
      </w:r>
      <w:r w:rsidRPr="00906F1B">
        <w:rPr>
          <w:rStyle w:val="Char4"/>
          <w:rtl/>
        </w:rPr>
        <w:t>ست اوق</w:t>
      </w:r>
      <w:r w:rsidR="00755556">
        <w:rPr>
          <w:rStyle w:val="Char4"/>
          <w:rtl/>
        </w:rPr>
        <w:t>ی</w:t>
      </w:r>
      <w:r w:rsidRPr="00906F1B">
        <w:rPr>
          <w:rStyle w:val="Char4"/>
          <w:rtl/>
        </w:rPr>
        <w:t>ه طلا را صدقه نمود.</w:t>
      </w:r>
    </w:p>
    <w:p w:rsidR="00BD3D1B" w:rsidRPr="002E01BF" w:rsidRDefault="00BD3D1B" w:rsidP="00A97312">
      <w:pPr>
        <w:pStyle w:val="a5"/>
        <w:rPr>
          <w:rtl/>
        </w:rPr>
      </w:pPr>
      <w:bookmarkStart w:id="291" w:name="_Toc441683802"/>
      <w:r w:rsidRPr="002E01BF">
        <w:rPr>
          <w:rtl/>
        </w:rPr>
        <w:t>انفاق حكيم بن حزام</w:t>
      </w:r>
      <w:r w:rsidR="008B6953">
        <w:rPr>
          <w:rtl/>
        </w:rPr>
        <w:t xml:space="preserve"> </w:t>
      </w:r>
      <w:r w:rsidRPr="002E01BF">
        <w:rPr>
          <w:rtl/>
        </w:rPr>
        <w:t>انفاق و</w:t>
      </w:r>
      <w:r w:rsidR="000E63F6">
        <w:rPr>
          <w:rtl/>
        </w:rPr>
        <w:t>ی</w:t>
      </w:r>
      <w:r w:rsidRPr="002E01BF">
        <w:rPr>
          <w:rtl/>
        </w:rPr>
        <w:t xml:space="preserve"> بر كس</w:t>
      </w:r>
      <w:r w:rsidR="000E63F6">
        <w:rPr>
          <w:rtl/>
        </w:rPr>
        <w:t>ی</w:t>
      </w:r>
      <w:r w:rsidRPr="002E01BF">
        <w:rPr>
          <w:rtl/>
        </w:rPr>
        <w:t xml:space="preserve"> كه در راه خدا بيرون م</w:t>
      </w:r>
      <w:r w:rsidR="000E63F6">
        <w:rPr>
          <w:rtl/>
        </w:rPr>
        <w:t>ی</w:t>
      </w:r>
      <w:r w:rsidRPr="002E01BF">
        <w:rPr>
          <w:rtl/>
        </w:rPr>
        <w:t>‏شد</w:t>
      </w:r>
      <w:bookmarkEnd w:id="291"/>
    </w:p>
    <w:p w:rsidR="00BD3D1B" w:rsidRPr="00906F1B" w:rsidRDefault="00BD3D1B" w:rsidP="00250586">
      <w:pPr>
        <w:pStyle w:val="PlainText"/>
        <w:ind w:firstLine="284"/>
        <w:jc w:val="both"/>
        <w:rPr>
          <w:rStyle w:val="Char4"/>
          <w:rtl/>
        </w:rPr>
      </w:pPr>
      <w:r w:rsidRPr="00906F1B">
        <w:rPr>
          <w:rStyle w:val="Char4"/>
          <w:rtl/>
        </w:rPr>
        <w:t>طبران</w:t>
      </w:r>
      <w:r w:rsidR="000E63F6">
        <w:rPr>
          <w:rStyle w:val="Char4"/>
          <w:rtl/>
        </w:rPr>
        <w:t>ی</w:t>
      </w:r>
      <w:r w:rsidRPr="00906F1B">
        <w:rPr>
          <w:rStyle w:val="Char4"/>
          <w:rtl/>
        </w:rPr>
        <w:t xml:space="preserve"> از ابوحازم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در مد</w:t>
      </w:r>
      <w:r w:rsidR="00755556">
        <w:rPr>
          <w:rStyle w:val="Char4"/>
          <w:rtl/>
        </w:rPr>
        <w:t>ی</w:t>
      </w:r>
      <w:r w:rsidRPr="00906F1B">
        <w:rPr>
          <w:rStyle w:val="Char4"/>
          <w:rtl/>
        </w:rPr>
        <w:t xml:space="preserve">نه </w:t>
      </w:r>
      <w:r w:rsidR="00755556">
        <w:rPr>
          <w:rStyle w:val="Char4"/>
          <w:rtl/>
        </w:rPr>
        <w:t>ک</w:t>
      </w:r>
      <w:r w:rsidRPr="00906F1B">
        <w:rPr>
          <w:rStyle w:val="Char4"/>
          <w:rtl/>
        </w:rPr>
        <w:t>س</w:t>
      </w:r>
      <w:r w:rsidR="000E63F6">
        <w:rPr>
          <w:rStyle w:val="Char4"/>
          <w:rtl/>
        </w:rPr>
        <w:t>ی</w:t>
      </w:r>
      <w:r w:rsidRPr="00906F1B">
        <w:rPr>
          <w:rStyle w:val="Char4"/>
          <w:rtl/>
        </w:rPr>
        <w:t xml:space="preserve"> نبود </w:t>
      </w:r>
      <w:r w:rsidR="00755556">
        <w:rPr>
          <w:rStyle w:val="Char4"/>
          <w:rtl/>
        </w:rPr>
        <w:t>ک</w:t>
      </w:r>
      <w:r w:rsidRPr="00906F1B">
        <w:rPr>
          <w:rStyle w:val="Char4"/>
          <w:rtl/>
        </w:rPr>
        <w:t>ه شن</w:t>
      </w:r>
      <w:r w:rsidR="00755556">
        <w:rPr>
          <w:rStyle w:val="Char4"/>
          <w:rtl/>
        </w:rPr>
        <w:t>ی</w:t>
      </w:r>
      <w:r w:rsidRPr="00906F1B">
        <w:rPr>
          <w:rStyle w:val="Char4"/>
          <w:rtl/>
        </w:rPr>
        <w:t>ده باش</w:t>
      </w:r>
      <w:r w:rsidR="00755556">
        <w:rPr>
          <w:rStyle w:val="Char4"/>
          <w:rtl/>
        </w:rPr>
        <w:t>ی</w:t>
      </w:r>
      <w:r w:rsidRPr="00906F1B">
        <w:rPr>
          <w:rStyle w:val="Char4"/>
          <w:rtl/>
        </w:rPr>
        <w:t>م و</w:t>
      </w:r>
      <w:r w:rsidR="000E63F6">
        <w:rPr>
          <w:rStyle w:val="Char4"/>
          <w:rtl/>
        </w:rPr>
        <w:t>ی</w:t>
      </w:r>
      <w:r w:rsidRPr="00906F1B">
        <w:rPr>
          <w:rStyle w:val="Char4"/>
          <w:rtl/>
        </w:rPr>
        <w:t xml:space="preserve"> از ح</w:t>
      </w:r>
      <w:r w:rsidR="00755556">
        <w:rPr>
          <w:rStyle w:val="Char4"/>
          <w:rtl/>
        </w:rPr>
        <w:t>کی</w:t>
      </w:r>
      <w:r w:rsidRPr="00906F1B">
        <w:rPr>
          <w:rStyle w:val="Char4"/>
          <w:rtl/>
        </w:rPr>
        <w:t>م بن حزام</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در راه خدا ز</w:t>
      </w:r>
      <w:r w:rsidR="00755556">
        <w:rPr>
          <w:rStyle w:val="Char4"/>
          <w:rtl/>
        </w:rPr>
        <w:t>ی</w:t>
      </w:r>
      <w:r w:rsidRPr="00906F1B">
        <w:rPr>
          <w:rStyle w:val="Char4"/>
          <w:rtl/>
        </w:rPr>
        <w:t>ادتر سوار</w:t>
      </w:r>
      <w:r w:rsidR="000E63F6">
        <w:rPr>
          <w:rStyle w:val="Char4"/>
          <w:rtl/>
        </w:rPr>
        <w:t>ی</w:t>
      </w:r>
      <w:r w:rsidRPr="00906F1B">
        <w:rPr>
          <w:rStyle w:val="Char4"/>
          <w:rtl/>
        </w:rPr>
        <w:t xml:space="preserve"> ببخشد. م</w:t>
      </w:r>
      <w:r w:rsidR="000E63F6">
        <w:rPr>
          <w:rStyle w:val="Char4"/>
          <w:rtl/>
        </w:rPr>
        <w:t>ی</w:t>
      </w:r>
      <w:r w:rsidRPr="00906F1B">
        <w:rPr>
          <w:rStyle w:val="Char4"/>
          <w:rtl/>
        </w:rPr>
        <w:t>‏گو</w:t>
      </w:r>
      <w:r w:rsidR="00755556">
        <w:rPr>
          <w:rStyle w:val="Char4"/>
          <w:rtl/>
        </w:rPr>
        <w:t>ی</w:t>
      </w:r>
      <w:r w:rsidRPr="00906F1B">
        <w:rPr>
          <w:rStyle w:val="Char4"/>
          <w:rtl/>
        </w:rPr>
        <w:t>د: دو تن اعراب</w:t>
      </w:r>
      <w:r w:rsidR="000E63F6">
        <w:rPr>
          <w:rStyle w:val="Char4"/>
          <w:rtl/>
        </w:rPr>
        <w:t>ی</w:t>
      </w:r>
      <w:r w:rsidRPr="00906F1B">
        <w:rPr>
          <w:rStyle w:val="Char4"/>
          <w:rtl/>
        </w:rPr>
        <w:t xml:space="preserve"> وارد مد</w:t>
      </w:r>
      <w:r w:rsidR="00755556">
        <w:rPr>
          <w:rStyle w:val="Char4"/>
          <w:rtl/>
        </w:rPr>
        <w:t>ی</w:t>
      </w:r>
      <w:r w:rsidRPr="00906F1B">
        <w:rPr>
          <w:rStyle w:val="Char4"/>
          <w:rtl/>
        </w:rPr>
        <w:t xml:space="preserve">نه شدند، و از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در راه خدا سوار</w:t>
      </w:r>
      <w:r w:rsidR="000E63F6">
        <w:rPr>
          <w:rStyle w:val="Char4"/>
          <w:rtl/>
        </w:rPr>
        <w:t>ی</w:t>
      </w:r>
      <w:r w:rsidRPr="00906F1B">
        <w:rPr>
          <w:rStyle w:val="Char4"/>
          <w:rtl/>
        </w:rPr>
        <w:t xml:space="preserve"> بدهد پرس</w:t>
      </w:r>
      <w:r w:rsidR="00755556">
        <w:rPr>
          <w:rStyle w:val="Char4"/>
          <w:rtl/>
        </w:rPr>
        <w:t>ی</w:t>
      </w:r>
      <w:r w:rsidRPr="00906F1B">
        <w:rPr>
          <w:rStyle w:val="Char4"/>
          <w:rtl/>
        </w:rPr>
        <w:t>دند؟ آنان نزد ح</w:t>
      </w:r>
      <w:r w:rsidR="00755556">
        <w:rPr>
          <w:rStyle w:val="Char4"/>
          <w:rtl/>
        </w:rPr>
        <w:t>کی</w:t>
      </w:r>
      <w:r w:rsidRPr="00906F1B">
        <w:rPr>
          <w:rStyle w:val="Char4"/>
          <w:rtl/>
        </w:rPr>
        <w:t>م بن حزام رهنما</w:t>
      </w:r>
      <w:r w:rsidR="00755556">
        <w:rPr>
          <w:rStyle w:val="Char4"/>
          <w:rtl/>
        </w:rPr>
        <w:t>ی</w:t>
      </w:r>
      <w:r w:rsidR="000E63F6">
        <w:rPr>
          <w:rStyle w:val="Char4"/>
          <w:rtl/>
        </w:rPr>
        <w:t>ی</w:t>
      </w:r>
      <w:r w:rsidRPr="00906F1B">
        <w:rPr>
          <w:rStyle w:val="Char4"/>
          <w:rtl/>
        </w:rPr>
        <w:t xml:space="preserve"> شدند، و در منزلش نزد و</w:t>
      </w:r>
      <w:r w:rsidR="000E63F6">
        <w:rPr>
          <w:rStyle w:val="Char4"/>
          <w:rtl/>
        </w:rPr>
        <w:t>ی</w:t>
      </w:r>
      <w:r w:rsidRPr="00906F1B">
        <w:rPr>
          <w:rStyle w:val="Char4"/>
          <w:rtl/>
        </w:rPr>
        <w:t xml:space="preserve"> آمدند، و او از ا</w:t>
      </w:r>
      <w:r w:rsidR="00755556">
        <w:rPr>
          <w:rStyle w:val="Char4"/>
          <w:rtl/>
        </w:rPr>
        <w:t>ی</w:t>
      </w:r>
      <w:r w:rsidRPr="00906F1B">
        <w:rPr>
          <w:rStyle w:val="Char4"/>
          <w:rtl/>
        </w:rPr>
        <w:t>شان پرس</w:t>
      </w:r>
      <w:r w:rsidR="00755556">
        <w:rPr>
          <w:rStyle w:val="Char4"/>
          <w:rtl/>
        </w:rPr>
        <w:t>ی</w:t>
      </w:r>
      <w:r w:rsidRPr="00906F1B">
        <w:rPr>
          <w:rStyle w:val="Char4"/>
          <w:rtl/>
        </w:rPr>
        <w:t xml:space="preserve">د </w:t>
      </w:r>
      <w:r w:rsidR="00755556">
        <w:rPr>
          <w:rStyle w:val="Char4"/>
          <w:rtl/>
        </w:rPr>
        <w:t>ک</w:t>
      </w:r>
      <w:r w:rsidRPr="00906F1B">
        <w:rPr>
          <w:rStyle w:val="Char4"/>
          <w:rtl/>
        </w:rPr>
        <w:t>ه: چه م</w:t>
      </w:r>
      <w:r w:rsidR="000E63F6">
        <w:rPr>
          <w:rStyle w:val="Char4"/>
          <w:rtl/>
        </w:rPr>
        <w:t>ی</w:t>
      </w:r>
      <w:r w:rsidRPr="00906F1B">
        <w:rPr>
          <w:rStyle w:val="Char4"/>
          <w:rtl/>
        </w:rPr>
        <w:t>‏خواهند؟ آن دو او را از خواسته خو</w:t>
      </w:r>
      <w:r w:rsidR="00755556">
        <w:rPr>
          <w:rStyle w:val="Char4"/>
          <w:rtl/>
        </w:rPr>
        <w:t>ی</w:t>
      </w:r>
      <w:r w:rsidRPr="00906F1B">
        <w:rPr>
          <w:rStyle w:val="Char4"/>
          <w:rtl/>
        </w:rPr>
        <w:t>ش آگاه ساختند بعد او به ا</w:t>
      </w:r>
      <w:r w:rsidR="00755556">
        <w:rPr>
          <w:rStyle w:val="Char4"/>
          <w:rtl/>
        </w:rPr>
        <w:t>ی</w:t>
      </w:r>
      <w:r w:rsidRPr="00906F1B">
        <w:rPr>
          <w:rStyle w:val="Char4"/>
          <w:rtl/>
        </w:rPr>
        <w:t>شان گفت: تا ب</w:t>
      </w:r>
      <w:r w:rsidR="00755556">
        <w:rPr>
          <w:rStyle w:val="Char4"/>
          <w:rtl/>
        </w:rPr>
        <w:t>ی</w:t>
      </w:r>
      <w:r w:rsidRPr="00906F1B">
        <w:rPr>
          <w:rStyle w:val="Char4"/>
          <w:rtl/>
        </w:rPr>
        <w:t>رون رفتن من عجله ننما</w:t>
      </w:r>
      <w:r w:rsidR="00755556">
        <w:rPr>
          <w:rStyle w:val="Char4"/>
          <w:rtl/>
        </w:rPr>
        <w:t>یی</w:t>
      </w:r>
      <w:r w:rsidRPr="00906F1B">
        <w:rPr>
          <w:rStyle w:val="Char4"/>
          <w:rtl/>
        </w:rPr>
        <w:t>د، ح</w:t>
      </w:r>
      <w:r w:rsidR="00755556">
        <w:rPr>
          <w:rStyle w:val="Char4"/>
          <w:rtl/>
        </w:rPr>
        <w:t>کی</w:t>
      </w:r>
      <w:r w:rsidRPr="00906F1B">
        <w:rPr>
          <w:rStyle w:val="Char4"/>
          <w:rtl/>
        </w:rPr>
        <w:t>م لباس</w:t>
      </w:r>
      <w:r w:rsidR="000E63F6">
        <w:rPr>
          <w:rStyle w:val="Char4"/>
          <w:rtl/>
        </w:rPr>
        <w:t>ی</w:t>
      </w:r>
      <w:r w:rsidRPr="00906F1B">
        <w:rPr>
          <w:rStyle w:val="Char4"/>
          <w:rtl/>
        </w:rPr>
        <w:t xml:space="preserve"> را بر تن م</w:t>
      </w:r>
      <w:r w:rsidR="000E63F6">
        <w:rPr>
          <w:rStyle w:val="Char4"/>
          <w:rtl/>
        </w:rPr>
        <w:t>ی</w:t>
      </w:r>
      <w:r w:rsidRPr="00906F1B">
        <w:rPr>
          <w:rStyle w:val="Char4"/>
          <w:rtl/>
        </w:rPr>
        <w:t xml:space="preserve">‏نمود، </w:t>
      </w:r>
      <w:r w:rsidR="00755556">
        <w:rPr>
          <w:rStyle w:val="Char4"/>
          <w:rtl/>
        </w:rPr>
        <w:t>ک</w:t>
      </w:r>
      <w:r w:rsidRPr="00906F1B">
        <w:rPr>
          <w:rStyle w:val="Char4"/>
          <w:rtl/>
        </w:rPr>
        <w:t>ه از مصر آورده بودند، و چون جال [ناز</w:t>
      </w:r>
      <w:r w:rsidR="00755556">
        <w:rPr>
          <w:rStyle w:val="Char4"/>
          <w:rtl/>
        </w:rPr>
        <w:t>ک</w:t>
      </w:r>
      <w:r w:rsidRPr="00906F1B">
        <w:rPr>
          <w:rStyle w:val="Char4"/>
          <w:rtl/>
        </w:rPr>
        <w:t>] و چهار درهم ق</w:t>
      </w:r>
      <w:r w:rsidR="00755556">
        <w:rPr>
          <w:rStyle w:val="Char4"/>
          <w:rtl/>
        </w:rPr>
        <w:t>ی</w:t>
      </w:r>
      <w:r w:rsidRPr="00906F1B">
        <w:rPr>
          <w:rStyle w:val="Char4"/>
          <w:rtl/>
        </w:rPr>
        <w:t>مت م</w:t>
      </w:r>
      <w:r w:rsidR="000E63F6">
        <w:rPr>
          <w:rStyle w:val="Char4"/>
          <w:rtl/>
        </w:rPr>
        <w:t>ی</w:t>
      </w:r>
      <w:r w:rsidRPr="00906F1B">
        <w:rPr>
          <w:rStyle w:val="Char4"/>
          <w:rtl/>
        </w:rPr>
        <w:t>‏داشت، و عصا</w:t>
      </w:r>
      <w:r w:rsidR="00755556">
        <w:rPr>
          <w:rStyle w:val="Char4"/>
          <w:rtl/>
        </w:rPr>
        <w:t>ی</w:t>
      </w:r>
      <w:r w:rsidR="000E63F6">
        <w:rPr>
          <w:rStyle w:val="Char4"/>
          <w:rtl/>
        </w:rPr>
        <w:t>ی</w:t>
      </w:r>
      <w:r w:rsidRPr="00906F1B">
        <w:rPr>
          <w:rStyle w:val="Char4"/>
          <w:rtl/>
        </w:rPr>
        <w:t xml:space="preserve"> را به دست م</w:t>
      </w:r>
      <w:r w:rsidR="000E63F6">
        <w:rPr>
          <w:rStyle w:val="Char4"/>
          <w:rtl/>
        </w:rPr>
        <w:t>ی</w:t>
      </w:r>
      <w:r w:rsidRPr="00906F1B">
        <w:rPr>
          <w:rStyle w:val="Char4"/>
          <w:rtl/>
        </w:rPr>
        <w:t>‏گرفت و دو غلامش با و</w:t>
      </w:r>
      <w:r w:rsidR="000E63F6">
        <w:rPr>
          <w:rStyle w:val="Char4"/>
          <w:rtl/>
        </w:rPr>
        <w:t>ی</w:t>
      </w:r>
      <w:r w:rsidRPr="00906F1B">
        <w:rPr>
          <w:rStyle w:val="Char4"/>
          <w:rtl/>
        </w:rPr>
        <w:t xml:space="preserve"> ب</w:t>
      </w:r>
      <w:r w:rsidR="00755556">
        <w:rPr>
          <w:rStyle w:val="Char4"/>
          <w:rtl/>
        </w:rPr>
        <w:t>ی</w:t>
      </w:r>
      <w:r w:rsidRPr="00906F1B">
        <w:rPr>
          <w:rStyle w:val="Char4"/>
          <w:rtl/>
        </w:rPr>
        <w:t>رون م</w:t>
      </w:r>
      <w:r w:rsidR="000E63F6">
        <w:rPr>
          <w:rStyle w:val="Char4"/>
          <w:rtl/>
        </w:rPr>
        <w:t>ی</w:t>
      </w:r>
      <w:r w:rsidRPr="00906F1B">
        <w:rPr>
          <w:rStyle w:val="Char4"/>
          <w:rtl/>
        </w:rPr>
        <w:t>‏رفتند، هرگاه بر خا</w:t>
      </w:r>
      <w:r w:rsidR="00755556">
        <w:rPr>
          <w:rStyle w:val="Char4"/>
          <w:rtl/>
        </w:rPr>
        <w:t>ک</w:t>
      </w:r>
      <w:r w:rsidRPr="00906F1B">
        <w:rPr>
          <w:rStyle w:val="Char4"/>
          <w:rtl/>
        </w:rPr>
        <w:t xml:space="preserve">روبه </w:t>
      </w:r>
      <w:r w:rsidR="00755556">
        <w:rPr>
          <w:rStyle w:val="Char4"/>
          <w:rtl/>
        </w:rPr>
        <w:t>ی</w:t>
      </w:r>
      <w:r w:rsidRPr="00906F1B">
        <w:rPr>
          <w:rStyle w:val="Char4"/>
          <w:rtl/>
        </w:rPr>
        <w:t>ا آشغال</w:t>
      </w:r>
      <w:r w:rsidR="000E63F6">
        <w:rPr>
          <w:rStyle w:val="Char4"/>
          <w:rtl/>
        </w:rPr>
        <w:t>ی</w:t>
      </w:r>
      <w:r w:rsidRPr="00906F1B">
        <w:rPr>
          <w:rStyle w:val="Char4"/>
          <w:rtl/>
        </w:rPr>
        <w:t xml:space="preserve"> عبور م</w:t>
      </w:r>
      <w:r w:rsidR="000E63F6">
        <w:rPr>
          <w:rStyle w:val="Char4"/>
          <w:rtl/>
        </w:rPr>
        <w:t>ی</w:t>
      </w:r>
      <w:r w:rsidRPr="00906F1B">
        <w:rPr>
          <w:rStyle w:val="Char4"/>
          <w:rtl/>
        </w:rPr>
        <w:t>‏نمود، و در آن پارچه‏ا</w:t>
      </w:r>
      <w:r w:rsidR="000E63F6">
        <w:rPr>
          <w:rStyle w:val="Char4"/>
          <w:rtl/>
        </w:rPr>
        <w:t>ی</w:t>
      </w:r>
      <w:r w:rsidRPr="00906F1B">
        <w:rPr>
          <w:rStyle w:val="Char4"/>
          <w:rtl/>
        </w:rPr>
        <w:t xml:space="preserve"> را م</w:t>
      </w:r>
      <w:r w:rsidR="000E63F6">
        <w:rPr>
          <w:rStyle w:val="Char4"/>
          <w:rtl/>
        </w:rPr>
        <w:t>ی</w:t>
      </w:r>
      <w:r w:rsidRPr="00906F1B">
        <w:rPr>
          <w:rStyle w:val="Char4"/>
          <w:rtl/>
        </w:rPr>
        <w:t>‏د</w:t>
      </w:r>
      <w:r w:rsidR="00755556">
        <w:rPr>
          <w:rStyle w:val="Char4"/>
          <w:rtl/>
        </w:rPr>
        <w:t>ی</w:t>
      </w:r>
      <w:r w:rsidRPr="00906F1B">
        <w:rPr>
          <w:rStyle w:val="Char4"/>
          <w:rtl/>
        </w:rPr>
        <w:t xml:space="preserve">د، </w:t>
      </w:r>
      <w:r w:rsidR="00755556">
        <w:rPr>
          <w:rStyle w:val="Char4"/>
          <w:rtl/>
        </w:rPr>
        <w:t>ک</w:t>
      </w:r>
      <w:r w:rsidRPr="00906F1B">
        <w:rPr>
          <w:rStyle w:val="Char4"/>
          <w:rtl/>
        </w:rPr>
        <w:t>ه برا</w:t>
      </w:r>
      <w:r w:rsidR="000E63F6">
        <w:rPr>
          <w:rStyle w:val="Char4"/>
          <w:rtl/>
        </w:rPr>
        <w:t>ی</w:t>
      </w:r>
      <w:r w:rsidRPr="00906F1B">
        <w:rPr>
          <w:rStyle w:val="Char4"/>
          <w:rtl/>
        </w:rPr>
        <w:t xml:space="preserve"> باروبند شتر</w:t>
      </w:r>
      <w:r w:rsidR="000E63F6">
        <w:rPr>
          <w:rStyle w:val="Char4"/>
          <w:rtl/>
        </w:rPr>
        <w:t>ی</w:t>
      </w:r>
      <w:r w:rsidRPr="00906F1B">
        <w:rPr>
          <w:rStyle w:val="Char4"/>
          <w:rtl/>
        </w:rPr>
        <w:t xml:space="preserve"> </w:t>
      </w:r>
      <w:r w:rsidR="00755556">
        <w:rPr>
          <w:rStyle w:val="Char4"/>
          <w:rtl/>
        </w:rPr>
        <w:t>ک</w:t>
      </w:r>
      <w:r w:rsidRPr="00906F1B">
        <w:rPr>
          <w:rStyle w:val="Char4"/>
          <w:rtl/>
        </w:rPr>
        <w:t>ه در راه خدا بر آن بار م</w:t>
      </w:r>
      <w:r w:rsidR="000E63F6">
        <w:rPr>
          <w:rStyle w:val="Char4"/>
          <w:rtl/>
        </w:rPr>
        <w:t>ی</w:t>
      </w:r>
      <w:r w:rsidRPr="00906F1B">
        <w:rPr>
          <w:rStyle w:val="Char4"/>
          <w:rtl/>
        </w:rPr>
        <w:t>‏شود، مناسب م</w:t>
      </w:r>
      <w:r w:rsidR="000E63F6">
        <w:rPr>
          <w:rStyle w:val="Char4"/>
          <w:rtl/>
        </w:rPr>
        <w:t>ی</w:t>
      </w:r>
      <w:r w:rsidRPr="00906F1B">
        <w:rPr>
          <w:rStyle w:val="Char4"/>
          <w:rtl/>
        </w:rPr>
        <w:t>‏بود، آن را با گوشه عصا</w:t>
      </w:r>
      <w:r w:rsidR="000E63F6">
        <w:rPr>
          <w:rStyle w:val="Char4"/>
          <w:rtl/>
        </w:rPr>
        <w:t>ی</w:t>
      </w:r>
      <w:r w:rsidRPr="00906F1B">
        <w:rPr>
          <w:rStyle w:val="Char4"/>
          <w:rtl/>
        </w:rPr>
        <w:t xml:space="preserve"> خود م</w:t>
      </w:r>
      <w:r w:rsidR="000E63F6">
        <w:rPr>
          <w:rStyle w:val="Char4"/>
          <w:rtl/>
        </w:rPr>
        <w:t>ی</w:t>
      </w:r>
      <w:r w:rsidRPr="00906F1B">
        <w:rPr>
          <w:rStyle w:val="Char4"/>
          <w:rtl/>
        </w:rPr>
        <w:t>‏گرفت و ت</w:t>
      </w:r>
      <w:r w:rsidR="00755556">
        <w:rPr>
          <w:rStyle w:val="Char4"/>
          <w:rtl/>
        </w:rPr>
        <w:t>ک</w:t>
      </w:r>
      <w:r w:rsidRPr="00906F1B">
        <w:rPr>
          <w:rStyle w:val="Char4"/>
          <w:rtl/>
        </w:rPr>
        <w:t>ان م</w:t>
      </w:r>
      <w:r w:rsidR="000E63F6">
        <w:rPr>
          <w:rStyle w:val="Char4"/>
          <w:rtl/>
        </w:rPr>
        <w:t>ی</w:t>
      </w:r>
      <w:r w:rsidRPr="00906F1B">
        <w:rPr>
          <w:rStyle w:val="Char4"/>
          <w:rtl/>
        </w:rPr>
        <w:t>‏داد، و بعد به غلام</w:t>
      </w:r>
      <w:r w:rsidR="0001175E">
        <w:rPr>
          <w:rStyle w:val="Char4"/>
          <w:rtl/>
        </w:rPr>
        <w:t>‌های</w:t>
      </w:r>
      <w:r w:rsidRPr="00906F1B">
        <w:rPr>
          <w:rStyle w:val="Char4"/>
          <w:rtl/>
        </w:rPr>
        <w:t>ش م</w:t>
      </w:r>
      <w:r w:rsidR="000E63F6">
        <w:rPr>
          <w:rStyle w:val="Char4"/>
          <w:rtl/>
        </w:rPr>
        <w:t>ی</w:t>
      </w:r>
      <w:r w:rsidRPr="00906F1B">
        <w:rPr>
          <w:rStyle w:val="Char4"/>
          <w:rtl/>
        </w:rPr>
        <w:t>‏گفت: ا</w:t>
      </w:r>
      <w:r w:rsidR="00755556">
        <w:rPr>
          <w:rStyle w:val="Char4"/>
          <w:rtl/>
        </w:rPr>
        <w:t>ی</w:t>
      </w:r>
      <w:r w:rsidRPr="00906F1B">
        <w:rPr>
          <w:rStyle w:val="Char4"/>
          <w:rtl/>
        </w:rPr>
        <w:t xml:space="preserve">ن </w:t>
      </w:r>
      <w:r w:rsidR="00755556">
        <w:rPr>
          <w:rStyle w:val="Char4"/>
          <w:rtl/>
        </w:rPr>
        <w:t>ک</w:t>
      </w:r>
      <w:r w:rsidRPr="00906F1B">
        <w:rPr>
          <w:rStyle w:val="Char4"/>
          <w:rtl/>
        </w:rPr>
        <w:t>الا</w:t>
      </w:r>
      <w:r w:rsidR="000E63F6">
        <w:rPr>
          <w:rStyle w:val="Char4"/>
          <w:rtl/>
        </w:rPr>
        <w:t>ی</w:t>
      </w:r>
      <w:r w:rsidR="00FE48A2">
        <w:rPr>
          <w:rStyle w:val="Char4"/>
          <w:rtl/>
        </w:rPr>
        <w:t xml:space="preserve">‌تان </w:t>
      </w:r>
      <w:r w:rsidRPr="00906F1B">
        <w:rPr>
          <w:rStyle w:val="Char4"/>
          <w:rtl/>
        </w:rPr>
        <w:t>را در وسائل و باروبندتان بگ</w:t>
      </w:r>
      <w:r w:rsidR="00755556">
        <w:rPr>
          <w:rStyle w:val="Char4"/>
          <w:rtl/>
        </w:rPr>
        <w:t>ی</w:t>
      </w:r>
      <w:r w:rsidRPr="00906F1B">
        <w:rPr>
          <w:rStyle w:val="Char4"/>
          <w:rtl/>
        </w:rPr>
        <w:t>ر</w:t>
      </w:r>
      <w:r w:rsidR="00755556">
        <w:rPr>
          <w:rStyle w:val="Char4"/>
          <w:rtl/>
        </w:rPr>
        <w:t>ی</w:t>
      </w:r>
      <w:r w:rsidRPr="00906F1B">
        <w:rPr>
          <w:rStyle w:val="Char4"/>
          <w:rtl/>
        </w:rPr>
        <w:t>د. آن دو اعراب</w:t>
      </w:r>
      <w:r w:rsidR="000E63F6">
        <w:rPr>
          <w:rStyle w:val="Char4"/>
          <w:rtl/>
        </w:rPr>
        <w:t>ی</w:t>
      </w:r>
      <w:r w:rsidRPr="00906F1B">
        <w:rPr>
          <w:rStyle w:val="Char4"/>
          <w:rtl/>
        </w:rPr>
        <w:t xml:space="preserve"> </w:t>
      </w:r>
      <w:r w:rsidR="00755556">
        <w:rPr>
          <w:rStyle w:val="Char4"/>
          <w:rtl/>
        </w:rPr>
        <w:t>یک</w:t>
      </w:r>
      <w:r w:rsidR="000E63F6">
        <w:rPr>
          <w:rStyle w:val="Char4"/>
          <w:rtl/>
        </w:rPr>
        <w:t>ی</w:t>
      </w:r>
      <w:r w:rsidRPr="00906F1B">
        <w:rPr>
          <w:rStyle w:val="Char4"/>
          <w:rtl/>
        </w:rPr>
        <w:t xml:space="preserve"> به د</w:t>
      </w:r>
      <w:r w:rsidR="00755556">
        <w:rPr>
          <w:rStyle w:val="Char4"/>
          <w:rtl/>
        </w:rPr>
        <w:t>ی</w:t>
      </w:r>
      <w:r w:rsidRPr="00906F1B">
        <w:rPr>
          <w:rStyle w:val="Char4"/>
          <w:rtl/>
        </w:rPr>
        <w:t>گر</w:t>
      </w:r>
      <w:r w:rsidR="000E63F6">
        <w:rPr>
          <w:rStyle w:val="Char4"/>
          <w:rtl/>
        </w:rPr>
        <w:t>ی</w:t>
      </w:r>
      <w:r w:rsidRPr="00906F1B">
        <w:rPr>
          <w:rStyle w:val="Char4"/>
          <w:rtl/>
        </w:rPr>
        <w:t xml:space="preserve">، </w:t>
      </w:r>
      <w:r w:rsidRPr="004A5215">
        <w:rPr>
          <w:rStyle w:val="Char4"/>
          <w:spacing w:val="-4"/>
          <w:rtl/>
        </w:rPr>
        <w:t>در حال</w:t>
      </w:r>
      <w:r w:rsidR="000E63F6">
        <w:rPr>
          <w:rStyle w:val="Char4"/>
          <w:spacing w:val="-4"/>
          <w:rtl/>
        </w:rPr>
        <w:t>ی</w:t>
      </w:r>
      <w:r w:rsidRPr="004A5215">
        <w:rPr>
          <w:rStyle w:val="Char4"/>
          <w:spacing w:val="-4"/>
          <w:rtl/>
        </w:rPr>
        <w:t xml:space="preserve"> </w:t>
      </w:r>
      <w:r w:rsidR="00755556" w:rsidRPr="004A5215">
        <w:rPr>
          <w:rStyle w:val="Char4"/>
          <w:spacing w:val="-4"/>
          <w:rtl/>
        </w:rPr>
        <w:t>ک</w:t>
      </w:r>
      <w:r w:rsidRPr="004A5215">
        <w:rPr>
          <w:rStyle w:val="Char4"/>
          <w:spacing w:val="-4"/>
          <w:rtl/>
        </w:rPr>
        <w:t>ه او ا</w:t>
      </w:r>
      <w:r w:rsidR="00755556" w:rsidRPr="004A5215">
        <w:rPr>
          <w:rStyle w:val="Char4"/>
          <w:spacing w:val="-4"/>
          <w:rtl/>
        </w:rPr>
        <w:t>ی</w:t>
      </w:r>
      <w:r w:rsidRPr="004A5215">
        <w:rPr>
          <w:rStyle w:val="Char4"/>
          <w:spacing w:val="-4"/>
          <w:rtl/>
        </w:rPr>
        <w:t xml:space="preserve">ن </w:t>
      </w:r>
      <w:r w:rsidR="00755556" w:rsidRPr="004A5215">
        <w:rPr>
          <w:rStyle w:val="Char4"/>
          <w:spacing w:val="-4"/>
          <w:rtl/>
        </w:rPr>
        <w:t>ک</w:t>
      </w:r>
      <w:r w:rsidRPr="004A5215">
        <w:rPr>
          <w:rStyle w:val="Char4"/>
          <w:spacing w:val="-4"/>
          <w:rtl/>
        </w:rPr>
        <w:t>ار را م</w:t>
      </w:r>
      <w:r w:rsidR="000E63F6">
        <w:rPr>
          <w:rStyle w:val="Char4"/>
          <w:spacing w:val="-4"/>
          <w:rtl/>
        </w:rPr>
        <w:t>ی</w:t>
      </w:r>
      <w:r w:rsidRPr="004A5215">
        <w:rPr>
          <w:rStyle w:val="Char4"/>
          <w:spacing w:val="-4"/>
          <w:rtl/>
        </w:rPr>
        <w:t>‏نمود گفت: وا</w:t>
      </w:r>
      <w:r w:rsidR="000E63F6">
        <w:rPr>
          <w:rStyle w:val="Char4"/>
          <w:spacing w:val="-4"/>
          <w:rtl/>
        </w:rPr>
        <w:t>ی</w:t>
      </w:r>
      <w:r w:rsidRPr="004A5215">
        <w:rPr>
          <w:rStyle w:val="Char4"/>
          <w:spacing w:val="-4"/>
          <w:rtl/>
        </w:rPr>
        <w:t xml:space="preserve"> بر تو! ما را نجات بده، چون به خدا سوگند نزد ا</w:t>
      </w:r>
      <w:r w:rsidR="00755556" w:rsidRPr="004A5215">
        <w:rPr>
          <w:rStyle w:val="Char4"/>
          <w:spacing w:val="-4"/>
          <w:rtl/>
        </w:rPr>
        <w:t>ی</w:t>
      </w:r>
      <w:r w:rsidRPr="004A5215">
        <w:rPr>
          <w:rStyle w:val="Char4"/>
          <w:spacing w:val="-4"/>
          <w:rtl/>
        </w:rPr>
        <w:t>ن جز پوست‏ها</w:t>
      </w:r>
      <w:r w:rsidR="000E63F6">
        <w:rPr>
          <w:rStyle w:val="Char4"/>
          <w:spacing w:val="-4"/>
          <w:rtl/>
        </w:rPr>
        <w:t>ی</w:t>
      </w:r>
      <w:r w:rsidRPr="004A5215">
        <w:rPr>
          <w:rStyle w:val="Char4"/>
          <w:spacing w:val="-4"/>
          <w:rtl/>
        </w:rPr>
        <w:t xml:space="preserve"> خش</w:t>
      </w:r>
      <w:r w:rsidR="00755556" w:rsidRPr="004A5215">
        <w:rPr>
          <w:rStyle w:val="Char4"/>
          <w:spacing w:val="-4"/>
          <w:rtl/>
        </w:rPr>
        <w:t>ک</w:t>
      </w:r>
      <w:r w:rsidRPr="004A5215">
        <w:rPr>
          <w:rStyle w:val="Char4"/>
          <w:spacing w:val="-4"/>
          <w:rtl/>
        </w:rPr>
        <w:t xml:space="preserve"> جمع شده از زم</w:t>
      </w:r>
      <w:r w:rsidR="00755556" w:rsidRPr="004A5215">
        <w:rPr>
          <w:rStyle w:val="Char4"/>
          <w:spacing w:val="-4"/>
          <w:rtl/>
        </w:rPr>
        <w:t>ی</w:t>
      </w:r>
      <w:r w:rsidRPr="004A5215">
        <w:rPr>
          <w:rStyle w:val="Char4"/>
          <w:spacing w:val="-4"/>
          <w:rtl/>
        </w:rPr>
        <w:t>ن د</w:t>
      </w:r>
      <w:r w:rsidR="00755556" w:rsidRPr="004A5215">
        <w:rPr>
          <w:rStyle w:val="Char4"/>
          <w:spacing w:val="-4"/>
          <w:rtl/>
        </w:rPr>
        <w:t>ی</w:t>
      </w:r>
      <w:r w:rsidRPr="004A5215">
        <w:rPr>
          <w:rStyle w:val="Char4"/>
          <w:spacing w:val="-4"/>
          <w:rtl/>
        </w:rPr>
        <w:t>گر چ</w:t>
      </w:r>
      <w:r w:rsidR="00755556" w:rsidRPr="004A5215">
        <w:rPr>
          <w:rStyle w:val="Char4"/>
          <w:spacing w:val="-4"/>
          <w:rtl/>
        </w:rPr>
        <w:t>ی</w:t>
      </w:r>
      <w:r w:rsidRPr="004A5215">
        <w:rPr>
          <w:rStyle w:val="Char4"/>
          <w:spacing w:val="-4"/>
          <w:rtl/>
        </w:rPr>
        <w:t>ز</w:t>
      </w:r>
      <w:r w:rsidR="000E63F6">
        <w:rPr>
          <w:rStyle w:val="Char4"/>
          <w:spacing w:val="-4"/>
          <w:rtl/>
        </w:rPr>
        <w:t>ی</w:t>
      </w:r>
      <w:r w:rsidRPr="004A5215">
        <w:rPr>
          <w:rStyle w:val="Char4"/>
          <w:spacing w:val="-4"/>
          <w:rtl/>
        </w:rPr>
        <w:t xml:space="preserve"> ن</w:t>
      </w:r>
      <w:r w:rsidR="00755556" w:rsidRPr="004A5215">
        <w:rPr>
          <w:rStyle w:val="Char4"/>
          <w:spacing w:val="-4"/>
          <w:rtl/>
        </w:rPr>
        <w:t>ی</w:t>
      </w:r>
      <w:r w:rsidRPr="004A5215">
        <w:rPr>
          <w:rStyle w:val="Char4"/>
          <w:spacing w:val="-4"/>
          <w:rtl/>
        </w:rPr>
        <w:t>ست. رف</w:t>
      </w:r>
      <w:r w:rsidR="00755556" w:rsidRPr="004A5215">
        <w:rPr>
          <w:rStyle w:val="Char4"/>
          <w:spacing w:val="-4"/>
          <w:rtl/>
        </w:rPr>
        <w:t>ی</w:t>
      </w:r>
      <w:r w:rsidRPr="004A5215">
        <w:rPr>
          <w:rStyle w:val="Char4"/>
          <w:spacing w:val="-4"/>
          <w:rtl/>
        </w:rPr>
        <w:t>قش به او گفت: وا</w:t>
      </w:r>
      <w:r w:rsidR="000E63F6">
        <w:rPr>
          <w:rStyle w:val="Char4"/>
          <w:spacing w:val="-4"/>
          <w:rtl/>
        </w:rPr>
        <w:t>ی</w:t>
      </w:r>
      <w:r w:rsidRPr="004A5215">
        <w:rPr>
          <w:rStyle w:val="Char4"/>
          <w:spacing w:val="-4"/>
          <w:rtl/>
        </w:rPr>
        <w:t xml:space="preserve"> بر تو عجله ن</w:t>
      </w:r>
      <w:r w:rsidR="00755556" w:rsidRPr="004A5215">
        <w:rPr>
          <w:rStyle w:val="Char4"/>
          <w:spacing w:val="-4"/>
          <w:rtl/>
        </w:rPr>
        <w:t>ک</w:t>
      </w:r>
      <w:r w:rsidRPr="004A5215">
        <w:rPr>
          <w:rStyle w:val="Char4"/>
          <w:spacing w:val="-4"/>
          <w:rtl/>
        </w:rPr>
        <w:t>ن، تا ا</w:t>
      </w:r>
      <w:r w:rsidR="00755556" w:rsidRPr="004A5215">
        <w:rPr>
          <w:rStyle w:val="Char4"/>
          <w:spacing w:val="-4"/>
          <w:rtl/>
        </w:rPr>
        <w:t>ی</w:t>
      </w:r>
      <w:r w:rsidRPr="004A5215">
        <w:rPr>
          <w:rStyle w:val="Char4"/>
          <w:spacing w:val="-4"/>
          <w:rtl/>
        </w:rPr>
        <w:t xml:space="preserve">ن </w:t>
      </w:r>
      <w:r w:rsidR="00755556" w:rsidRPr="004A5215">
        <w:rPr>
          <w:rStyle w:val="Char4"/>
          <w:spacing w:val="-4"/>
          <w:rtl/>
        </w:rPr>
        <w:t>ک</w:t>
      </w:r>
      <w:r w:rsidRPr="004A5215">
        <w:rPr>
          <w:rStyle w:val="Char4"/>
          <w:spacing w:val="-4"/>
          <w:rtl/>
        </w:rPr>
        <w:t>ه بب</w:t>
      </w:r>
      <w:r w:rsidR="00755556" w:rsidRPr="004A5215">
        <w:rPr>
          <w:rStyle w:val="Char4"/>
          <w:spacing w:val="-4"/>
          <w:rtl/>
        </w:rPr>
        <w:t>ی</w:t>
      </w:r>
      <w:r w:rsidRPr="004A5215">
        <w:rPr>
          <w:rStyle w:val="Char4"/>
          <w:spacing w:val="-4"/>
          <w:rtl/>
        </w:rPr>
        <w:t>ن</w:t>
      </w:r>
      <w:r w:rsidR="00755556" w:rsidRPr="004A5215">
        <w:rPr>
          <w:rStyle w:val="Char4"/>
          <w:spacing w:val="-4"/>
          <w:rtl/>
        </w:rPr>
        <w:t>ی</w:t>
      </w:r>
      <w:r w:rsidRPr="004A5215">
        <w:rPr>
          <w:rStyle w:val="Char4"/>
          <w:spacing w:val="-4"/>
          <w:rtl/>
        </w:rPr>
        <w:t>م. آن دو را ب</w:t>
      </w:r>
      <w:r w:rsidR="00755556" w:rsidRPr="004A5215">
        <w:rPr>
          <w:rStyle w:val="Char4"/>
          <w:spacing w:val="-4"/>
          <w:rtl/>
        </w:rPr>
        <w:t>ی</w:t>
      </w:r>
      <w:r w:rsidRPr="004A5215">
        <w:rPr>
          <w:rStyle w:val="Char4"/>
          <w:spacing w:val="-4"/>
          <w:rtl/>
        </w:rPr>
        <w:t>رون و به بازار برد، و به دو شتر بزرگ چاق حامله خر</w:t>
      </w:r>
      <w:r w:rsidR="00755556" w:rsidRPr="004A5215">
        <w:rPr>
          <w:rStyle w:val="Char4"/>
          <w:spacing w:val="-4"/>
          <w:rtl/>
        </w:rPr>
        <w:t>ی</w:t>
      </w:r>
      <w:r w:rsidRPr="004A5215">
        <w:rPr>
          <w:rStyle w:val="Char4"/>
          <w:spacing w:val="-4"/>
          <w:rtl/>
        </w:rPr>
        <w:t>د و باروبندشان را ن</w:t>
      </w:r>
      <w:r w:rsidR="00755556" w:rsidRPr="004A5215">
        <w:rPr>
          <w:rStyle w:val="Char4"/>
          <w:spacing w:val="-4"/>
          <w:rtl/>
        </w:rPr>
        <w:t>ی</w:t>
      </w:r>
      <w:r w:rsidRPr="004A5215">
        <w:rPr>
          <w:rStyle w:val="Char4"/>
          <w:spacing w:val="-4"/>
          <w:rtl/>
        </w:rPr>
        <w:t>ز خر</w:t>
      </w:r>
      <w:r w:rsidR="00755556" w:rsidRPr="004A5215">
        <w:rPr>
          <w:rStyle w:val="Char4"/>
          <w:spacing w:val="-4"/>
          <w:rtl/>
        </w:rPr>
        <w:t>ی</w:t>
      </w:r>
      <w:r w:rsidRPr="004A5215">
        <w:rPr>
          <w:rStyle w:val="Char4"/>
          <w:spacing w:val="-4"/>
          <w:rtl/>
        </w:rPr>
        <w:t>دار</w:t>
      </w:r>
      <w:r w:rsidR="000E63F6">
        <w:rPr>
          <w:rStyle w:val="Char4"/>
          <w:spacing w:val="-4"/>
          <w:rtl/>
        </w:rPr>
        <w:t>ی</w:t>
      </w:r>
      <w:r w:rsidRPr="004A5215">
        <w:rPr>
          <w:rStyle w:val="Char4"/>
          <w:spacing w:val="-4"/>
          <w:rtl/>
        </w:rPr>
        <w:t xml:space="preserve"> نمود، بعد از آن به غلامان خود گفت: با ا</w:t>
      </w:r>
      <w:r w:rsidR="00755556" w:rsidRPr="004A5215">
        <w:rPr>
          <w:rStyle w:val="Char4"/>
          <w:spacing w:val="-4"/>
          <w:rtl/>
        </w:rPr>
        <w:t>ی</w:t>
      </w:r>
      <w:r w:rsidRPr="004A5215">
        <w:rPr>
          <w:rStyle w:val="Char4"/>
          <w:spacing w:val="-4"/>
          <w:rtl/>
        </w:rPr>
        <w:t>ن پارچه‏ها آنچه را از وسائل و باروبند</w:t>
      </w:r>
      <w:r w:rsidR="00FE48A2" w:rsidRPr="004A5215">
        <w:rPr>
          <w:rStyle w:val="Char4"/>
          <w:spacing w:val="-4"/>
          <w:rtl/>
        </w:rPr>
        <w:t xml:space="preserve">‌تان </w:t>
      </w:r>
      <w:r w:rsidRPr="004A5215">
        <w:rPr>
          <w:rStyle w:val="Char4"/>
          <w:spacing w:val="-4"/>
          <w:rtl/>
        </w:rPr>
        <w:t xml:space="preserve">لازم است، اصلاح </w:t>
      </w:r>
      <w:r w:rsidR="00755556" w:rsidRPr="004A5215">
        <w:rPr>
          <w:rStyle w:val="Char4"/>
          <w:spacing w:val="-4"/>
          <w:rtl/>
        </w:rPr>
        <w:t>ک</w:t>
      </w:r>
      <w:r w:rsidRPr="004A5215">
        <w:rPr>
          <w:rStyle w:val="Char4"/>
          <w:spacing w:val="-4"/>
          <w:rtl/>
        </w:rPr>
        <w:t>ن</w:t>
      </w:r>
      <w:r w:rsidR="00755556" w:rsidRPr="004A5215">
        <w:rPr>
          <w:rStyle w:val="Char4"/>
          <w:spacing w:val="-4"/>
          <w:rtl/>
        </w:rPr>
        <w:t>ی</w:t>
      </w:r>
      <w:r w:rsidRPr="004A5215">
        <w:rPr>
          <w:rStyle w:val="Char4"/>
          <w:spacing w:val="-4"/>
          <w:rtl/>
        </w:rPr>
        <w:t>د، بعد برا</w:t>
      </w:r>
      <w:r w:rsidR="000E63F6">
        <w:rPr>
          <w:rStyle w:val="Char4"/>
          <w:spacing w:val="-4"/>
          <w:rtl/>
        </w:rPr>
        <w:t>ی</w:t>
      </w:r>
      <w:r w:rsidRPr="004A5215">
        <w:rPr>
          <w:rStyle w:val="Char4"/>
          <w:spacing w:val="-4"/>
          <w:rtl/>
        </w:rPr>
        <w:t>‏شان طعام گندم و چرب</w:t>
      </w:r>
      <w:r w:rsidR="000E63F6">
        <w:rPr>
          <w:rStyle w:val="Char4"/>
          <w:spacing w:val="-4"/>
          <w:rtl/>
        </w:rPr>
        <w:t>ی</w:t>
      </w:r>
      <w:r w:rsidRPr="004A5215">
        <w:rPr>
          <w:rStyle w:val="Char4"/>
          <w:spacing w:val="-4"/>
          <w:rtl/>
        </w:rPr>
        <w:t xml:space="preserve"> بار نمود، و نفقه داد، و باز هر دو شتر را به آنها داد. [راو</w:t>
      </w:r>
      <w:r w:rsidR="000E63F6">
        <w:rPr>
          <w:rStyle w:val="Char4"/>
          <w:spacing w:val="-4"/>
          <w:rtl/>
        </w:rPr>
        <w:t>ی</w:t>
      </w:r>
      <w:r w:rsidRPr="004A5215">
        <w:rPr>
          <w:rStyle w:val="Char4"/>
          <w:spacing w:val="-4"/>
          <w:rtl/>
        </w:rPr>
        <w:t>] م</w:t>
      </w:r>
      <w:r w:rsidR="000E63F6">
        <w:rPr>
          <w:rStyle w:val="Char4"/>
          <w:spacing w:val="-4"/>
          <w:rtl/>
        </w:rPr>
        <w:t>ی</w:t>
      </w:r>
      <w:r w:rsidRPr="004A5215">
        <w:rPr>
          <w:rStyle w:val="Char4"/>
          <w:spacing w:val="-4"/>
          <w:rtl/>
        </w:rPr>
        <w:t>‏گو</w:t>
      </w:r>
      <w:r w:rsidR="00755556" w:rsidRPr="004A5215">
        <w:rPr>
          <w:rStyle w:val="Char4"/>
          <w:spacing w:val="-4"/>
          <w:rtl/>
        </w:rPr>
        <w:t>ی</w:t>
      </w:r>
      <w:r w:rsidRPr="004A5215">
        <w:rPr>
          <w:rStyle w:val="Char4"/>
          <w:spacing w:val="-4"/>
          <w:rtl/>
        </w:rPr>
        <w:t xml:space="preserve">د: آن گاه </w:t>
      </w:r>
      <w:r w:rsidR="00755556" w:rsidRPr="004A5215">
        <w:rPr>
          <w:rStyle w:val="Char4"/>
          <w:spacing w:val="-4"/>
          <w:rtl/>
        </w:rPr>
        <w:t>یک</w:t>
      </w:r>
      <w:r w:rsidR="000E63F6">
        <w:rPr>
          <w:rStyle w:val="Char4"/>
          <w:spacing w:val="-4"/>
          <w:rtl/>
        </w:rPr>
        <w:t>ی</w:t>
      </w:r>
      <w:r w:rsidRPr="004A5215">
        <w:rPr>
          <w:rStyle w:val="Char4"/>
          <w:spacing w:val="-4"/>
          <w:rtl/>
        </w:rPr>
        <w:t xml:space="preserve"> از آنها به همراه خود م</w:t>
      </w:r>
      <w:r w:rsidR="000E63F6">
        <w:rPr>
          <w:rStyle w:val="Char4"/>
          <w:spacing w:val="-4"/>
          <w:rtl/>
        </w:rPr>
        <w:t>ی</w:t>
      </w:r>
      <w:r w:rsidRPr="004A5215">
        <w:rPr>
          <w:rStyle w:val="Char4"/>
          <w:spacing w:val="-4"/>
          <w:rtl/>
        </w:rPr>
        <w:t xml:space="preserve">‏گفت: به خدا سوگند، جمع </w:t>
      </w:r>
      <w:r w:rsidR="00755556" w:rsidRPr="004A5215">
        <w:rPr>
          <w:rStyle w:val="Char4"/>
          <w:spacing w:val="-4"/>
          <w:rtl/>
        </w:rPr>
        <w:t>ک</w:t>
      </w:r>
      <w:r w:rsidRPr="004A5215">
        <w:rPr>
          <w:rStyle w:val="Char4"/>
          <w:spacing w:val="-4"/>
          <w:rtl/>
        </w:rPr>
        <w:t>ننده پوست خش</w:t>
      </w:r>
      <w:r w:rsidR="00755556" w:rsidRPr="004A5215">
        <w:rPr>
          <w:rStyle w:val="Char4"/>
          <w:spacing w:val="-4"/>
          <w:rtl/>
        </w:rPr>
        <w:t>ک</w:t>
      </w:r>
      <w:r w:rsidR="000E63F6">
        <w:rPr>
          <w:rStyle w:val="Char4"/>
          <w:spacing w:val="-4"/>
          <w:rtl/>
        </w:rPr>
        <w:t>ی</w:t>
      </w:r>
      <w:r w:rsidRPr="004A5215">
        <w:rPr>
          <w:rStyle w:val="Char4"/>
          <w:spacing w:val="-4"/>
          <w:rtl/>
        </w:rPr>
        <w:t xml:space="preserve"> را از زم</w:t>
      </w:r>
      <w:r w:rsidR="00755556" w:rsidRPr="004A5215">
        <w:rPr>
          <w:rStyle w:val="Char4"/>
          <w:spacing w:val="-4"/>
          <w:rtl/>
        </w:rPr>
        <w:t>ی</w:t>
      </w:r>
      <w:r w:rsidRPr="004A5215">
        <w:rPr>
          <w:rStyle w:val="Char4"/>
          <w:spacing w:val="-4"/>
          <w:rtl/>
        </w:rPr>
        <w:t>ن از امروز بهتر ند</w:t>
      </w:r>
      <w:r w:rsidR="00755556" w:rsidRPr="004A5215">
        <w:rPr>
          <w:rStyle w:val="Char4"/>
          <w:spacing w:val="-4"/>
          <w:rtl/>
        </w:rPr>
        <w:t>ی</w:t>
      </w:r>
      <w:r w:rsidRPr="004A5215">
        <w:rPr>
          <w:rStyle w:val="Char4"/>
          <w:spacing w:val="-4"/>
          <w:rtl/>
        </w:rPr>
        <w:t>دم</w:t>
      </w:r>
      <w:r w:rsidRPr="004A5215">
        <w:rPr>
          <w:rStyle w:val="FootnoteReference"/>
          <w:rFonts w:ascii="IRNazli" w:hAnsi="IRNazli" w:cs="IRNazli"/>
          <w:spacing w:val="-4"/>
          <w:sz w:val="28"/>
          <w:szCs w:val="28"/>
          <w:rtl/>
        </w:rPr>
        <w:footnoteReference w:id="377"/>
      </w:r>
      <w:r w:rsidR="00572242" w:rsidRPr="004A5215">
        <w:rPr>
          <w:rStyle w:val="Char4"/>
          <w:rFonts w:hint="cs"/>
          <w:spacing w:val="-4"/>
          <w:rtl/>
        </w:rPr>
        <w:t>.</w:t>
      </w:r>
      <w:r w:rsidRPr="004A5215">
        <w:rPr>
          <w:rStyle w:val="Char4"/>
          <w:spacing w:val="-4"/>
          <w:rtl/>
        </w:rPr>
        <w:t xml:space="preserve"> ا</w:t>
      </w:r>
      <w:r w:rsidR="00755556" w:rsidRPr="004A5215">
        <w:rPr>
          <w:rStyle w:val="Char4"/>
          <w:spacing w:val="-4"/>
          <w:rtl/>
        </w:rPr>
        <w:t>ی</w:t>
      </w:r>
      <w:r w:rsidRPr="004A5215">
        <w:rPr>
          <w:rStyle w:val="Char4"/>
          <w:spacing w:val="-4"/>
          <w:rtl/>
        </w:rPr>
        <w:t>ن چن</w:t>
      </w:r>
      <w:r w:rsidR="00755556" w:rsidRPr="004A5215">
        <w:rPr>
          <w:rStyle w:val="Char4"/>
          <w:spacing w:val="-4"/>
          <w:rtl/>
        </w:rPr>
        <w:t>ی</w:t>
      </w:r>
      <w:r w:rsidRPr="004A5215">
        <w:rPr>
          <w:rStyle w:val="Char4"/>
          <w:spacing w:val="-4"/>
          <w:rtl/>
        </w:rPr>
        <w:t>ن در مجمع الزوائد (384/9) آمده است.</w:t>
      </w:r>
    </w:p>
    <w:p w:rsidR="00BD3D1B" w:rsidRPr="00906F1B" w:rsidRDefault="00BD3D1B" w:rsidP="00A97312">
      <w:pPr>
        <w:pStyle w:val="a5"/>
        <w:rPr>
          <w:rStyle w:val="Char4"/>
          <w:rtl/>
        </w:rPr>
      </w:pPr>
      <w:bookmarkStart w:id="292" w:name="_Toc441683803"/>
      <w:r w:rsidRPr="00E8311C">
        <w:rPr>
          <w:rtl/>
        </w:rPr>
        <w:t>حكيم</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E8311C">
        <w:rPr>
          <w:rtl/>
        </w:rPr>
        <w:t>و وقف نمودن منزلش در راه خدا و برا</w:t>
      </w:r>
      <w:r w:rsidR="000E63F6">
        <w:rPr>
          <w:rtl/>
        </w:rPr>
        <w:t>ی</w:t>
      </w:r>
      <w:r w:rsidRPr="00E8311C">
        <w:rPr>
          <w:rtl/>
        </w:rPr>
        <w:t xml:space="preserve"> مسكينان و غلامان</w:t>
      </w:r>
      <w:bookmarkEnd w:id="292"/>
    </w:p>
    <w:p w:rsidR="00BD3D1B" w:rsidRPr="00906F1B" w:rsidRDefault="00BD3D1B" w:rsidP="00250586">
      <w:pPr>
        <w:pStyle w:val="PlainText"/>
        <w:ind w:firstLine="284"/>
        <w:jc w:val="both"/>
        <w:rPr>
          <w:rStyle w:val="Char4"/>
          <w:rtl/>
        </w:rPr>
      </w:pPr>
      <w:r w:rsidRPr="00906F1B">
        <w:rPr>
          <w:rStyle w:val="Char4"/>
          <w:rtl/>
        </w:rPr>
        <w:t>و طبران</w:t>
      </w:r>
      <w:r w:rsidR="000E63F6">
        <w:rPr>
          <w:rStyle w:val="Char4"/>
          <w:rtl/>
        </w:rPr>
        <w:t>ی</w:t>
      </w:r>
      <w:r w:rsidRPr="00906F1B">
        <w:rPr>
          <w:rStyle w:val="Char4"/>
          <w:rtl/>
        </w:rPr>
        <w:t xml:space="preserve"> از ح</w:t>
      </w:r>
      <w:r w:rsidR="00755556">
        <w:rPr>
          <w:rStyle w:val="Char4"/>
          <w:rtl/>
        </w:rPr>
        <w:t>کی</w:t>
      </w:r>
      <w:r w:rsidRPr="00906F1B">
        <w:rPr>
          <w:rStyle w:val="Char4"/>
          <w:rtl/>
        </w:rPr>
        <w:t>م بن حزام</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و</w:t>
      </w:r>
      <w:r w:rsidR="000E63F6">
        <w:rPr>
          <w:rStyle w:val="Char4"/>
          <w:rtl/>
        </w:rPr>
        <w:t>ی</w:t>
      </w:r>
      <w:r w:rsidRPr="00906F1B">
        <w:rPr>
          <w:rStyle w:val="Char4"/>
          <w:rtl/>
        </w:rPr>
        <w:t xml:space="preserve">: </w:t>
      </w:r>
      <w:r w:rsidR="00755556">
        <w:rPr>
          <w:rStyle w:val="Char4"/>
          <w:rtl/>
        </w:rPr>
        <w:t>یک</w:t>
      </w:r>
      <w:r w:rsidRPr="00906F1B">
        <w:rPr>
          <w:rStyle w:val="Char4"/>
          <w:rtl/>
        </w:rPr>
        <w:t xml:space="preserve"> منزل خود را برا</w:t>
      </w:r>
      <w:r w:rsidR="000E63F6">
        <w:rPr>
          <w:rStyle w:val="Char4"/>
          <w:rtl/>
        </w:rPr>
        <w:t>ی</w:t>
      </w:r>
      <w:r w:rsidRPr="00906F1B">
        <w:rPr>
          <w:rStyle w:val="Char4"/>
          <w:rtl/>
        </w:rPr>
        <w:t xml:space="preserve"> معاو</w:t>
      </w:r>
      <w:r w:rsidR="00755556">
        <w:rPr>
          <w:rStyle w:val="Char4"/>
          <w:rtl/>
        </w:rPr>
        <w:t>ی</w:t>
      </w:r>
      <w:r w:rsidRPr="00906F1B">
        <w:rPr>
          <w:rStyle w:val="Char4"/>
          <w:rtl/>
        </w:rPr>
        <w:t>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شصت هزار فروخت. گفتند: - به خدا سوگند، معاو</w:t>
      </w:r>
      <w:r w:rsidR="00755556">
        <w:rPr>
          <w:rStyle w:val="Char4"/>
          <w:rtl/>
        </w:rPr>
        <w:t>ی</w:t>
      </w:r>
      <w:r w:rsidRPr="00906F1B">
        <w:rPr>
          <w:rStyle w:val="Char4"/>
          <w:rtl/>
        </w:rPr>
        <w:t>ه فر</w:t>
      </w:r>
      <w:r w:rsidR="00755556">
        <w:rPr>
          <w:rStyle w:val="Char4"/>
          <w:rtl/>
        </w:rPr>
        <w:t>ی</w:t>
      </w:r>
      <w:r w:rsidRPr="00906F1B">
        <w:rPr>
          <w:rStyle w:val="Char4"/>
          <w:rtl/>
        </w:rPr>
        <w:t>بت داده است، گفت: به خدا سوگند، من آن را در جاهل</w:t>
      </w:r>
      <w:r w:rsidR="00755556">
        <w:rPr>
          <w:rStyle w:val="Char4"/>
          <w:rtl/>
        </w:rPr>
        <w:t>ی</w:t>
      </w:r>
      <w:r w:rsidRPr="00906F1B">
        <w:rPr>
          <w:rStyle w:val="Char4"/>
          <w:rtl/>
        </w:rPr>
        <w:t xml:space="preserve">ت به </w:t>
      </w:r>
      <w:r w:rsidR="00755556">
        <w:rPr>
          <w:rStyle w:val="Char4"/>
          <w:rtl/>
        </w:rPr>
        <w:t>یک</w:t>
      </w:r>
      <w:r w:rsidRPr="00906F1B">
        <w:rPr>
          <w:rStyle w:val="Char4"/>
          <w:rtl/>
        </w:rPr>
        <w:t xml:space="preserve"> مش</w:t>
      </w:r>
      <w:r w:rsidR="00755556">
        <w:rPr>
          <w:rStyle w:val="Char4"/>
          <w:rtl/>
        </w:rPr>
        <w:t>ک</w:t>
      </w:r>
      <w:r w:rsidRPr="00906F1B">
        <w:rPr>
          <w:rStyle w:val="Char4"/>
          <w:rtl/>
        </w:rPr>
        <w:t xml:space="preserve"> شراب گرفته بودم، و شما را شاهد م</w:t>
      </w:r>
      <w:r w:rsidR="000E63F6">
        <w:rPr>
          <w:rStyle w:val="Char4"/>
          <w:rtl/>
        </w:rPr>
        <w:t>ی</w:t>
      </w:r>
      <w:r w:rsidRPr="00906F1B">
        <w:rPr>
          <w:rStyle w:val="Char4"/>
          <w:rtl/>
        </w:rPr>
        <w:t>‏گ</w:t>
      </w:r>
      <w:r w:rsidR="00755556">
        <w:rPr>
          <w:rStyle w:val="Char4"/>
          <w:rtl/>
        </w:rPr>
        <w:t>ی</w:t>
      </w:r>
      <w:r w:rsidRPr="00906F1B">
        <w:rPr>
          <w:rStyle w:val="Char4"/>
          <w:rtl/>
        </w:rPr>
        <w:t xml:space="preserve">رم </w:t>
      </w:r>
      <w:r w:rsidR="00755556">
        <w:rPr>
          <w:rStyle w:val="Char4"/>
          <w:rtl/>
        </w:rPr>
        <w:t>ک</w:t>
      </w:r>
      <w:r w:rsidRPr="00906F1B">
        <w:rPr>
          <w:rStyle w:val="Char4"/>
          <w:rtl/>
        </w:rPr>
        <w:t>ه آن در راه خدا، و به مس</w:t>
      </w:r>
      <w:r w:rsidR="00755556">
        <w:rPr>
          <w:rStyle w:val="Char4"/>
          <w:rtl/>
        </w:rPr>
        <w:t>کی</w:t>
      </w:r>
      <w:r w:rsidRPr="00906F1B">
        <w:rPr>
          <w:rStyle w:val="Char4"/>
          <w:rtl/>
        </w:rPr>
        <w:t xml:space="preserve">نان و غلامان بدهم، پس </w:t>
      </w:r>
      <w:r w:rsidR="00755556">
        <w:rPr>
          <w:rStyle w:val="Char4"/>
          <w:rtl/>
        </w:rPr>
        <w:t>ک</w:t>
      </w:r>
      <w:r w:rsidRPr="00906F1B">
        <w:rPr>
          <w:rStyle w:val="Char4"/>
          <w:rtl/>
        </w:rPr>
        <w:t xml:space="preserve">دام </w:t>
      </w:r>
      <w:r w:rsidR="00755556">
        <w:rPr>
          <w:rStyle w:val="Char4"/>
          <w:rtl/>
        </w:rPr>
        <w:t>یک</w:t>
      </w:r>
      <w:r w:rsidRPr="00906F1B">
        <w:rPr>
          <w:rStyle w:val="Char4"/>
          <w:rtl/>
        </w:rPr>
        <w:t xml:space="preserve"> از ما فر</w:t>
      </w:r>
      <w:r w:rsidR="00755556">
        <w:rPr>
          <w:rStyle w:val="Char4"/>
          <w:rtl/>
        </w:rPr>
        <w:t>ی</w:t>
      </w:r>
      <w:r w:rsidRPr="00906F1B">
        <w:rPr>
          <w:rStyle w:val="Char4"/>
          <w:rtl/>
        </w:rPr>
        <w:t>ب خورده است. و در روا</w:t>
      </w:r>
      <w:r w:rsidR="00755556">
        <w:rPr>
          <w:rStyle w:val="Char4"/>
          <w:rtl/>
        </w:rPr>
        <w:t>ی</w:t>
      </w:r>
      <w:r w:rsidRPr="00906F1B">
        <w:rPr>
          <w:rStyle w:val="Char4"/>
          <w:rtl/>
        </w:rPr>
        <w:t>ت</w:t>
      </w:r>
      <w:r w:rsidR="000E63F6">
        <w:rPr>
          <w:rStyle w:val="Char4"/>
          <w:rtl/>
        </w:rPr>
        <w:t>ی</w:t>
      </w:r>
      <w:r w:rsidRPr="00906F1B">
        <w:rPr>
          <w:rStyle w:val="Char4"/>
          <w:rtl/>
        </w:rPr>
        <w:t xml:space="preserve"> آمده: به صدهزار. ه</w:t>
      </w:r>
      <w:r w:rsidR="00755556">
        <w:rPr>
          <w:rStyle w:val="Char4"/>
          <w:rtl/>
        </w:rPr>
        <w:t>ی</w:t>
      </w:r>
      <w:r w:rsidRPr="00906F1B">
        <w:rPr>
          <w:rStyle w:val="Char4"/>
          <w:rtl/>
        </w:rPr>
        <w:t>ثم</w:t>
      </w:r>
      <w:r w:rsidR="000E63F6">
        <w:rPr>
          <w:rStyle w:val="Char4"/>
          <w:rtl/>
        </w:rPr>
        <w:t>ی</w:t>
      </w:r>
      <w:r w:rsidRPr="00906F1B">
        <w:rPr>
          <w:rStyle w:val="Char4"/>
          <w:rtl/>
        </w:rPr>
        <w:t xml:space="preserve"> (384/9) م</w:t>
      </w:r>
      <w:r w:rsidR="000E63F6">
        <w:rPr>
          <w:rStyle w:val="Char4"/>
          <w:rtl/>
        </w:rPr>
        <w:t>ی</w:t>
      </w:r>
      <w:r w:rsidRPr="00906F1B">
        <w:rPr>
          <w:rStyle w:val="Char4"/>
          <w:rtl/>
        </w:rPr>
        <w:t>‏گو</w:t>
      </w:r>
      <w:r w:rsidR="00755556">
        <w:rPr>
          <w:rStyle w:val="Char4"/>
          <w:rtl/>
        </w:rPr>
        <w:t>ی</w:t>
      </w:r>
      <w:r w:rsidRPr="00906F1B">
        <w:rPr>
          <w:rStyle w:val="Char4"/>
          <w:rtl/>
        </w:rPr>
        <w:t>د: آن را طبران</w:t>
      </w:r>
      <w:r w:rsidR="000E63F6">
        <w:rPr>
          <w:rStyle w:val="Char4"/>
          <w:rtl/>
        </w:rPr>
        <w:t>ی</w:t>
      </w:r>
      <w:r w:rsidRPr="00906F1B">
        <w:rPr>
          <w:rStyle w:val="Char4"/>
          <w:rtl/>
        </w:rPr>
        <w:t xml:space="preserve"> به دو اسناد روا</w:t>
      </w:r>
      <w:r w:rsidR="00755556">
        <w:rPr>
          <w:rStyle w:val="Char4"/>
          <w:rtl/>
        </w:rPr>
        <w:t>ی</w:t>
      </w:r>
      <w:r w:rsidRPr="00906F1B">
        <w:rPr>
          <w:rStyle w:val="Char4"/>
          <w:rtl/>
        </w:rPr>
        <w:t xml:space="preserve">ت نموده، و </w:t>
      </w:r>
      <w:r w:rsidR="00755556">
        <w:rPr>
          <w:rStyle w:val="Char4"/>
          <w:rtl/>
        </w:rPr>
        <w:t>یک</w:t>
      </w:r>
      <w:r w:rsidR="000E63F6">
        <w:rPr>
          <w:rStyle w:val="Char4"/>
          <w:rtl/>
        </w:rPr>
        <w:t>ی</w:t>
      </w:r>
      <w:r w:rsidRPr="00906F1B">
        <w:rPr>
          <w:rStyle w:val="Char4"/>
          <w:rtl/>
        </w:rPr>
        <w:t xml:space="preserve"> آن‏ها حسن است.</w:t>
      </w:r>
    </w:p>
    <w:p w:rsidR="00BD3D1B" w:rsidRPr="00E8311C" w:rsidRDefault="00BD3D1B" w:rsidP="00A97312">
      <w:pPr>
        <w:pStyle w:val="a2"/>
        <w:rPr>
          <w:rtl/>
        </w:rPr>
      </w:pPr>
      <w:bookmarkStart w:id="293" w:name="_Toc441683804"/>
      <w:r w:rsidRPr="00E8311C">
        <w:rPr>
          <w:rtl/>
        </w:rPr>
        <w:t>انفاق ابن عمر و بقيه اصحاب</w:t>
      </w:r>
      <w:bookmarkEnd w:id="293"/>
    </w:p>
    <w:p w:rsidR="00BD3D1B" w:rsidRPr="00A97312" w:rsidRDefault="00BD3D1B" w:rsidP="00A97312">
      <w:pPr>
        <w:pStyle w:val="a5"/>
        <w:rPr>
          <w:rtl/>
        </w:rPr>
      </w:pPr>
      <w:bookmarkStart w:id="294" w:name="_Toc441683805"/>
      <w:r w:rsidRPr="00A97312">
        <w:rPr>
          <w:rtl/>
        </w:rPr>
        <w:t>ابن</w:t>
      </w:r>
      <w:r w:rsidRPr="00A97312">
        <w:rPr>
          <w:rFonts w:hint="cs"/>
          <w:rtl/>
        </w:rPr>
        <w:t xml:space="preserve"> </w:t>
      </w:r>
      <w:r w:rsidRPr="00A97312">
        <w:rPr>
          <w:rtl/>
        </w:rPr>
        <w:t>عمر و انفاق نمودن صد شتر در راه خدا</w:t>
      </w:r>
      <w:bookmarkEnd w:id="294"/>
    </w:p>
    <w:p w:rsidR="00BD3D1B" w:rsidRPr="00E40B89" w:rsidRDefault="00BD3D1B" w:rsidP="00250586">
      <w:pPr>
        <w:pStyle w:val="PlainText"/>
        <w:ind w:firstLine="284"/>
        <w:jc w:val="both"/>
        <w:rPr>
          <w:rStyle w:val="Char4"/>
          <w:spacing w:val="-4"/>
          <w:rtl/>
        </w:rPr>
      </w:pPr>
      <w:r w:rsidRPr="00E40B89">
        <w:rPr>
          <w:rStyle w:val="Char4"/>
          <w:spacing w:val="-4"/>
          <w:rtl/>
        </w:rPr>
        <w:t>ابونع</w:t>
      </w:r>
      <w:r w:rsidR="00755556" w:rsidRPr="00E40B89">
        <w:rPr>
          <w:rStyle w:val="Char4"/>
          <w:spacing w:val="-4"/>
          <w:rtl/>
        </w:rPr>
        <w:t>ی</w:t>
      </w:r>
      <w:r w:rsidRPr="00E40B89">
        <w:rPr>
          <w:rStyle w:val="Char4"/>
          <w:spacing w:val="-4"/>
          <w:rtl/>
        </w:rPr>
        <w:t>م در الحل</w:t>
      </w:r>
      <w:r w:rsidR="00755556" w:rsidRPr="00E40B89">
        <w:rPr>
          <w:rStyle w:val="Char4"/>
          <w:spacing w:val="-4"/>
          <w:rtl/>
        </w:rPr>
        <w:t>ی</w:t>
      </w:r>
      <w:r w:rsidRPr="00E40B89">
        <w:rPr>
          <w:rStyle w:val="Char4"/>
          <w:spacing w:val="-4"/>
          <w:rtl/>
        </w:rPr>
        <w:t>ه (296/1) از نافع روا</w:t>
      </w:r>
      <w:r w:rsidR="00755556" w:rsidRPr="00E40B89">
        <w:rPr>
          <w:rStyle w:val="Char4"/>
          <w:spacing w:val="-4"/>
          <w:rtl/>
        </w:rPr>
        <w:t>ی</w:t>
      </w:r>
      <w:r w:rsidRPr="00E40B89">
        <w:rPr>
          <w:rStyle w:val="Char4"/>
          <w:spacing w:val="-4"/>
          <w:rtl/>
        </w:rPr>
        <w:t xml:space="preserve">ت نموده، </w:t>
      </w:r>
      <w:r w:rsidR="00755556" w:rsidRPr="00E40B89">
        <w:rPr>
          <w:rStyle w:val="Char4"/>
          <w:spacing w:val="-4"/>
          <w:rtl/>
        </w:rPr>
        <w:t>ک</w:t>
      </w:r>
      <w:r w:rsidRPr="00E40B89">
        <w:rPr>
          <w:rStyle w:val="Char4"/>
          <w:spacing w:val="-4"/>
          <w:rtl/>
        </w:rPr>
        <w:t>ه گفت: ابن عمر</w:t>
      </w:r>
      <w:r w:rsidR="00F60D76" w:rsidRPr="00E40B89">
        <w:rPr>
          <w:rStyle w:val="Char4"/>
          <w:spacing w:val="-4"/>
          <w:rtl/>
        </w:rPr>
        <w:t xml:space="preserve"> </w:t>
      </w:r>
      <w:r w:rsidR="00F60D76" w:rsidRPr="00E40B89">
        <w:rPr>
          <w:rStyle w:val="Char4"/>
          <w:rFonts w:ascii="CTraditional Arabic" w:hAnsi="CTraditional Arabic" w:cs="CTraditional Arabic"/>
          <w:spacing w:val="-4"/>
          <w:rtl/>
        </w:rPr>
        <w:t>ب</w:t>
      </w:r>
      <w:r w:rsidRPr="00E40B89">
        <w:rPr>
          <w:rStyle w:val="Char4"/>
          <w:spacing w:val="-4"/>
          <w:rtl/>
        </w:rPr>
        <w:t xml:space="preserve"> قطعه زم</w:t>
      </w:r>
      <w:r w:rsidR="00755556" w:rsidRPr="00E40B89">
        <w:rPr>
          <w:rStyle w:val="Char4"/>
          <w:spacing w:val="-4"/>
          <w:rtl/>
        </w:rPr>
        <w:t>ی</w:t>
      </w:r>
      <w:r w:rsidRPr="00E40B89">
        <w:rPr>
          <w:rStyle w:val="Char4"/>
          <w:spacing w:val="-4"/>
          <w:rtl/>
        </w:rPr>
        <w:t>ن خود را در بدل دو</w:t>
      </w:r>
      <w:r w:rsidR="00755556" w:rsidRPr="00E40B89">
        <w:rPr>
          <w:rStyle w:val="Char4"/>
          <w:spacing w:val="-4"/>
          <w:rtl/>
        </w:rPr>
        <w:t>ی</w:t>
      </w:r>
      <w:r w:rsidRPr="00E40B89">
        <w:rPr>
          <w:rStyle w:val="Char4"/>
          <w:spacing w:val="-4"/>
          <w:rtl/>
        </w:rPr>
        <w:t>ست شتر به فروش رسان</w:t>
      </w:r>
      <w:r w:rsidR="00755556" w:rsidRPr="00E40B89">
        <w:rPr>
          <w:rStyle w:val="Char4"/>
          <w:spacing w:val="-4"/>
          <w:rtl/>
        </w:rPr>
        <w:t>ی</w:t>
      </w:r>
      <w:r w:rsidRPr="00E40B89">
        <w:rPr>
          <w:rStyle w:val="Char4"/>
          <w:spacing w:val="-4"/>
          <w:rtl/>
        </w:rPr>
        <w:t>د، و صد شتر آن را در راه خدا بخش</w:t>
      </w:r>
      <w:r w:rsidR="00755556" w:rsidRPr="00E40B89">
        <w:rPr>
          <w:rStyle w:val="Char4"/>
          <w:spacing w:val="-4"/>
          <w:rtl/>
        </w:rPr>
        <w:t>ی</w:t>
      </w:r>
      <w:r w:rsidRPr="00E40B89">
        <w:rPr>
          <w:rStyle w:val="Char4"/>
          <w:spacing w:val="-4"/>
          <w:rtl/>
        </w:rPr>
        <w:t xml:space="preserve">د، و بر صاحبان آنها شرط گذاشت </w:t>
      </w:r>
      <w:r w:rsidR="00755556" w:rsidRPr="00E40B89">
        <w:rPr>
          <w:rStyle w:val="Char4"/>
          <w:spacing w:val="-4"/>
          <w:rtl/>
        </w:rPr>
        <w:t>ک</w:t>
      </w:r>
      <w:r w:rsidRPr="00E40B89">
        <w:rPr>
          <w:rStyle w:val="Char4"/>
          <w:spacing w:val="-4"/>
          <w:rtl/>
        </w:rPr>
        <w:t>ه آنها را تا از واد</w:t>
      </w:r>
      <w:r w:rsidR="000E63F6">
        <w:rPr>
          <w:rStyle w:val="Char4"/>
          <w:spacing w:val="-4"/>
          <w:rtl/>
        </w:rPr>
        <w:t>ی</w:t>
      </w:r>
      <w:r w:rsidRPr="00E40B89">
        <w:rPr>
          <w:rStyle w:val="Char4"/>
          <w:spacing w:val="-4"/>
          <w:rtl/>
        </w:rPr>
        <w:t xml:space="preserve"> القر</w:t>
      </w:r>
      <w:r w:rsidR="000E63F6">
        <w:rPr>
          <w:rStyle w:val="Char4"/>
          <w:spacing w:val="-4"/>
          <w:rtl/>
        </w:rPr>
        <w:t>ی</w:t>
      </w:r>
      <w:r w:rsidRPr="00E40B89">
        <w:rPr>
          <w:rStyle w:val="FootnoteReference"/>
          <w:rFonts w:ascii="IRNazli" w:hAnsi="IRNazli" w:cs="IRNazli"/>
          <w:spacing w:val="-4"/>
          <w:sz w:val="28"/>
          <w:szCs w:val="28"/>
          <w:rtl/>
        </w:rPr>
        <w:footnoteReference w:id="378"/>
      </w:r>
      <w:r w:rsidRPr="00E40B89">
        <w:rPr>
          <w:rStyle w:val="Char4"/>
          <w:spacing w:val="-4"/>
          <w:rtl/>
        </w:rPr>
        <w:t xml:space="preserve"> عبور ننموده‏اند به فروش نرسانند.</w:t>
      </w:r>
    </w:p>
    <w:p w:rsidR="00BD3D1B" w:rsidRPr="00E8311C" w:rsidRDefault="00BD3D1B" w:rsidP="00A97312">
      <w:pPr>
        <w:pStyle w:val="a5"/>
        <w:rPr>
          <w:rtl/>
        </w:rPr>
      </w:pPr>
      <w:bookmarkStart w:id="295" w:name="_Toc441683806"/>
      <w:r w:rsidRPr="00E8311C">
        <w:rPr>
          <w:rtl/>
        </w:rPr>
        <w:t>انفاق عمر، عاصم بن عد</w:t>
      </w:r>
      <w:r w:rsidR="000E63F6">
        <w:rPr>
          <w:rtl/>
        </w:rPr>
        <w:t>ی</w:t>
      </w:r>
      <w:r w:rsidRPr="00E8311C">
        <w:rPr>
          <w:rtl/>
        </w:rPr>
        <w:t xml:space="preserve"> و غير آن دو از اصحاب</w:t>
      </w:r>
      <w:r w:rsidR="00F60D76">
        <w:rPr>
          <w:rtl/>
        </w:rPr>
        <w:t xml:space="preserve"> </w:t>
      </w:r>
      <w:r w:rsidR="00F60D76" w:rsidRPr="00F60D76">
        <w:rPr>
          <w:rFonts w:cs="CTraditional Arabic" w:hint="cs"/>
          <w:bCs w:val="0"/>
          <w:szCs w:val="28"/>
          <w:rtl/>
        </w:rPr>
        <w:t>ش</w:t>
      </w:r>
      <w:r w:rsidRPr="00E8311C">
        <w:rPr>
          <w:rtl/>
        </w:rPr>
        <w:t xml:space="preserve"> در راه خدا</w:t>
      </w:r>
      <w:bookmarkEnd w:id="295"/>
    </w:p>
    <w:p w:rsidR="00BD3D1B" w:rsidRPr="00E40B89" w:rsidRDefault="00BD3D1B" w:rsidP="00250586">
      <w:pPr>
        <w:pStyle w:val="PlainText"/>
        <w:ind w:firstLine="284"/>
        <w:jc w:val="both"/>
        <w:rPr>
          <w:rStyle w:val="Char4"/>
          <w:spacing w:val="-4"/>
          <w:rtl/>
        </w:rPr>
      </w:pPr>
      <w:r w:rsidRPr="00906F1B">
        <w:rPr>
          <w:rStyle w:val="Char4"/>
          <w:rtl/>
        </w:rPr>
        <w:t>و در (189/2) در ترغ</w:t>
      </w:r>
      <w:r w:rsidR="00755556">
        <w:rPr>
          <w:rStyle w:val="Char4"/>
          <w:rtl/>
        </w:rPr>
        <w:t>ی</w:t>
      </w:r>
      <w:r w:rsidRPr="00906F1B">
        <w:rPr>
          <w:rStyle w:val="Char4"/>
          <w:rtl/>
        </w:rPr>
        <w:t>ب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به</w:t>
      </w:r>
      <w:r w:rsidR="008B6953">
        <w:rPr>
          <w:rStyle w:val="Char4"/>
          <w:rtl/>
        </w:rPr>
        <w:t xml:space="preserve"> </w:t>
      </w:r>
      <w:r w:rsidRPr="00906F1B">
        <w:rPr>
          <w:rStyle w:val="Char4"/>
          <w:rtl/>
        </w:rPr>
        <w:t xml:space="preserve">جهاد و انفاق اموال گذشت </w:t>
      </w:r>
      <w:r w:rsidR="00755556">
        <w:rPr>
          <w:rStyle w:val="Char4"/>
          <w:rtl/>
        </w:rPr>
        <w:t>ک</w:t>
      </w:r>
      <w:r w:rsidRPr="00906F1B">
        <w:rPr>
          <w:rStyle w:val="Char4"/>
          <w:rtl/>
        </w:rPr>
        <w:t>ه: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در غزوه تبو</w:t>
      </w:r>
      <w:r w:rsidR="00755556">
        <w:rPr>
          <w:rStyle w:val="Char4"/>
          <w:rtl/>
        </w:rPr>
        <w:t>ک</w:t>
      </w:r>
      <w:r w:rsidRPr="00906F1B">
        <w:rPr>
          <w:rStyle w:val="Char4"/>
          <w:rtl/>
        </w:rPr>
        <w:t xml:space="preserve"> صد اوق</w:t>
      </w:r>
      <w:r w:rsidR="00755556">
        <w:rPr>
          <w:rStyle w:val="Char4"/>
          <w:rtl/>
        </w:rPr>
        <w:t>ی</w:t>
      </w:r>
      <w:r w:rsidRPr="00906F1B">
        <w:rPr>
          <w:rStyle w:val="Char4"/>
          <w:rtl/>
        </w:rPr>
        <w:t>ه</w:t>
      </w:r>
      <w:r w:rsidRPr="00906F1B">
        <w:rPr>
          <w:rStyle w:val="FootnoteReference"/>
          <w:rFonts w:ascii="IRNazli" w:hAnsi="IRNazli" w:cs="IRNazli"/>
          <w:sz w:val="28"/>
          <w:szCs w:val="28"/>
          <w:rtl/>
        </w:rPr>
        <w:footnoteReference w:id="379"/>
      </w:r>
      <w:r w:rsidRPr="00906F1B">
        <w:rPr>
          <w:rStyle w:val="Char4"/>
          <w:rtl/>
        </w:rPr>
        <w:t xml:space="preserve"> را انفاق نمود، و عاصم بن عد</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نود وسق خرما انفاق </w:t>
      </w:r>
      <w:r w:rsidR="00755556">
        <w:rPr>
          <w:rStyle w:val="Char4"/>
          <w:rtl/>
        </w:rPr>
        <w:t>ک</w:t>
      </w:r>
      <w:r w:rsidRPr="00906F1B">
        <w:rPr>
          <w:rStyle w:val="Char4"/>
          <w:rtl/>
        </w:rPr>
        <w:t>رد و عباس، طلحه، سعدبن عباده و محمّدبن مسلمه</w:t>
      </w:r>
      <w:r w:rsidR="00F60D76">
        <w:rPr>
          <w:rStyle w:val="Char4"/>
          <w:rtl/>
        </w:rPr>
        <w:t xml:space="preserve"> </w:t>
      </w:r>
      <w:r w:rsidR="00F60D76" w:rsidRPr="00F60D76">
        <w:rPr>
          <w:rFonts w:ascii="CTraditional Arabic" w:hAnsi="CTraditional Arabic" w:cs="CTraditional Arabic"/>
          <w:sz w:val="28"/>
          <w:szCs w:val="28"/>
          <w:rtl/>
        </w:rPr>
        <w:t>ش</w:t>
      </w:r>
      <w:r w:rsidRPr="00906F1B">
        <w:rPr>
          <w:rStyle w:val="Char4"/>
          <w:rtl/>
        </w:rPr>
        <w:t xml:space="preserve"> مال ز</w:t>
      </w:r>
      <w:r w:rsidR="00755556">
        <w:rPr>
          <w:rStyle w:val="Char4"/>
          <w:rtl/>
        </w:rPr>
        <w:t>ی</w:t>
      </w:r>
      <w:r w:rsidRPr="00906F1B">
        <w:rPr>
          <w:rStyle w:val="Char4"/>
          <w:rtl/>
        </w:rPr>
        <w:t>اد</w:t>
      </w:r>
      <w:r w:rsidR="000E63F6">
        <w:rPr>
          <w:rStyle w:val="Char4"/>
          <w:rtl/>
        </w:rPr>
        <w:t>ی</w:t>
      </w:r>
      <w:r w:rsidRPr="00906F1B">
        <w:rPr>
          <w:rStyle w:val="Char4"/>
          <w:rtl/>
        </w:rPr>
        <w:t xml:space="preserve"> را به </w:t>
      </w:r>
      <w:r w:rsidRPr="00E40B89">
        <w:rPr>
          <w:rStyle w:val="Char4"/>
          <w:spacing w:val="-4"/>
          <w:rtl/>
        </w:rPr>
        <w:t>طرف پ</w:t>
      </w:r>
      <w:r w:rsidR="00755556" w:rsidRPr="00E40B89">
        <w:rPr>
          <w:rStyle w:val="Char4"/>
          <w:spacing w:val="-4"/>
          <w:rtl/>
        </w:rPr>
        <w:t>ی</w:t>
      </w:r>
      <w:r w:rsidRPr="00E40B89">
        <w:rPr>
          <w:rStyle w:val="Char4"/>
          <w:spacing w:val="-4"/>
          <w:rtl/>
        </w:rPr>
        <w:t xml:space="preserve">امبر </w:t>
      </w:r>
      <w:r w:rsidRPr="00E40B89">
        <w:rPr>
          <w:rFonts w:cs="CTraditional Arabic"/>
          <w:spacing w:val="-4"/>
          <w:sz w:val="28"/>
          <w:szCs w:val="28"/>
          <w:rtl/>
        </w:rPr>
        <w:t>ص</w:t>
      </w:r>
      <w:r w:rsidRPr="00E40B89">
        <w:rPr>
          <w:rStyle w:val="Char4"/>
          <w:spacing w:val="-4"/>
          <w:rtl/>
        </w:rPr>
        <w:t xml:space="preserve"> آوردند، چنان </w:t>
      </w:r>
      <w:r w:rsidR="00755556" w:rsidRPr="00E40B89">
        <w:rPr>
          <w:rStyle w:val="Char4"/>
          <w:spacing w:val="-4"/>
          <w:rtl/>
        </w:rPr>
        <w:t>ک</w:t>
      </w:r>
      <w:r w:rsidRPr="00E40B89">
        <w:rPr>
          <w:rStyle w:val="Char4"/>
          <w:spacing w:val="-4"/>
          <w:rtl/>
        </w:rPr>
        <w:t>ه گذشت، و در (278/2) در نفقه در جهاد آوردن شتر</w:t>
      </w:r>
      <w:r w:rsidR="000E63F6">
        <w:rPr>
          <w:rStyle w:val="Char4"/>
          <w:spacing w:val="-4"/>
          <w:rtl/>
        </w:rPr>
        <w:t>ی</w:t>
      </w:r>
      <w:r w:rsidRPr="00E40B89">
        <w:rPr>
          <w:rStyle w:val="Char4"/>
          <w:spacing w:val="-4"/>
          <w:rtl/>
        </w:rPr>
        <w:t xml:space="preserve"> توسط مرد</w:t>
      </w:r>
      <w:r w:rsidR="000E63F6">
        <w:rPr>
          <w:rStyle w:val="Char4"/>
          <w:spacing w:val="-4"/>
          <w:rtl/>
        </w:rPr>
        <w:t>ی</w:t>
      </w:r>
      <w:r w:rsidRPr="00E40B89">
        <w:rPr>
          <w:rStyle w:val="Char4"/>
          <w:spacing w:val="-4"/>
          <w:rtl/>
        </w:rPr>
        <w:t xml:space="preserve"> در راه خدا، و انفاق ق</w:t>
      </w:r>
      <w:r w:rsidR="00755556" w:rsidRPr="00E40B89">
        <w:rPr>
          <w:rStyle w:val="Char4"/>
          <w:spacing w:val="-4"/>
          <w:rtl/>
        </w:rPr>
        <w:t>ی</w:t>
      </w:r>
      <w:r w:rsidRPr="00E40B89">
        <w:rPr>
          <w:rStyle w:val="Char4"/>
          <w:spacing w:val="-4"/>
          <w:rtl/>
        </w:rPr>
        <w:t>س بن سلع انصار</w:t>
      </w:r>
      <w:r w:rsidR="000E63F6">
        <w:rPr>
          <w:rStyle w:val="Char4"/>
          <w:spacing w:val="-4"/>
          <w:rtl/>
        </w:rPr>
        <w:t>ی</w:t>
      </w:r>
      <w:r w:rsidR="00130DB0" w:rsidRPr="00E40B89">
        <w:rPr>
          <w:rStyle w:val="Char4"/>
          <w:spacing w:val="-4"/>
          <w:rtl/>
        </w:rPr>
        <w:t xml:space="preserve"> </w:t>
      </w:r>
      <w:r w:rsidR="00130DB0" w:rsidRPr="00E40B89">
        <w:rPr>
          <w:rStyle w:val="Char4"/>
          <w:rFonts w:ascii="CTraditional Arabic" w:hAnsi="CTraditional Arabic" w:cs="CTraditional Arabic"/>
          <w:spacing w:val="-4"/>
          <w:rtl/>
        </w:rPr>
        <w:t>س</w:t>
      </w:r>
      <w:r w:rsidRPr="00E40B89">
        <w:rPr>
          <w:rStyle w:val="Char4"/>
          <w:spacing w:val="-4"/>
          <w:rtl/>
        </w:rPr>
        <w:t xml:space="preserve"> در جهاد ن</w:t>
      </w:r>
      <w:r w:rsidR="00755556" w:rsidRPr="00E40B89">
        <w:rPr>
          <w:rStyle w:val="Char4"/>
          <w:spacing w:val="-4"/>
          <w:rtl/>
        </w:rPr>
        <w:t>ی</w:t>
      </w:r>
      <w:r w:rsidRPr="00E40B89">
        <w:rPr>
          <w:rStyle w:val="Char4"/>
          <w:spacing w:val="-4"/>
          <w:rtl/>
        </w:rPr>
        <w:t>ز گذشت.</w:t>
      </w:r>
    </w:p>
    <w:p w:rsidR="00BD3D1B" w:rsidRPr="00326D9E" w:rsidRDefault="00BD3D1B" w:rsidP="00A97312">
      <w:pPr>
        <w:pStyle w:val="a5"/>
        <w:rPr>
          <w:rtl/>
        </w:rPr>
      </w:pPr>
      <w:bookmarkStart w:id="296" w:name="_Toc441683807"/>
      <w:r w:rsidRPr="00326D9E">
        <w:rPr>
          <w:rtl/>
        </w:rPr>
        <w:t>انفاق زينب بنت جحش و غير و</w:t>
      </w:r>
      <w:r w:rsidR="000E63F6">
        <w:rPr>
          <w:rtl/>
        </w:rPr>
        <w:t>ی</w:t>
      </w:r>
      <w:r w:rsidRPr="00326D9E">
        <w:rPr>
          <w:rtl/>
        </w:rPr>
        <w:t xml:space="preserve"> از زنان</w:t>
      </w:r>
      <w:bookmarkEnd w:id="296"/>
    </w:p>
    <w:p w:rsidR="00BD3D1B" w:rsidRPr="00326D9E" w:rsidRDefault="00BD3D1B" w:rsidP="00A97312">
      <w:pPr>
        <w:pStyle w:val="a5"/>
        <w:rPr>
          <w:rtl/>
        </w:rPr>
      </w:pPr>
      <w:bookmarkStart w:id="297" w:name="_Toc441683808"/>
      <w:r w:rsidRPr="00326D9E">
        <w:rPr>
          <w:rtl/>
        </w:rPr>
        <w:t>انفاق و</w:t>
      </w:r>
      <w:r w:rsidR="000E63F6">
        <w:rPr>
          <w:rtl/>
        </w:rPr>
        <w:t>ی</w:t>
      </w:r>
      <w:r w:rsidR="00F60D76">
        <w:rPr>
          <w:rtl/>
        </w:rPr>
        <w:t xml:space="preserve"> </w:t>
      </w:r>
      <w:r w:rsidR="00F60D76" w:rsidRPr="00F60D76">
        <w:rPr>
          <w:rFonts w:ascii="CTraditional Arabic" w:hAnsi="CTraditional Arabic" w:cs="CTraditional Arabic"/>
          <w:bCs w:val="0"/>
          <w:szCs w:val="28"/>
          <w:rtl/>
        </w:rPr>
        <w:t>ل</w:t>
      </w:r>
      <w:r w:rsidRPr="00326D9E">
        <w:rPr>
          <w:rtl/>
        </w:rPr>
        <w:t xml:space="preserve"> در راه خدا، و آنچه زنان در غزوه تبوك فرستادند</w:t>
      </w:r>
      <w:bookmarkEnd w:id="297"/>
    </w:p>
    <w:p w:rsidR="00BD3D1B" w:rsidRPr="00906F1B" w:rsidRDefault="00BD3D1B" w:rsidP="001C13E0">
      <w:pPr>
        <w:pStyle w:val="PlainText"/>
        <w:ind w:firstLine="284"/>
        <w:jc w:val="both"/>
        <w:rPr>
          <w:rStyle w:val="Char4"/>
          <w:rtl/>
        </w:rPr>
      </w:pPr>
      <w:r w:rsidRPr="00906F1B">
        <w:rPr>
          <w:rStyle w:val="Char4"/>
          <w:rtl/>
        </w:rPr>
        <w:t>بخار</w:t>
      </w:r>
      <w:r w:rsidR="000E63F6">
        <w:rPr>
          <w:rStyle w:val="Char4"/>
          <w:rtl/>
        </w:rPr>
        <w:t>ی</w:t>
      </w:r>
      <w:r w:rsidRPr="00906F1B">
        <w:rPr>
          <w:rStyle w:val="Char4"/>
          <w:rtl/>
        </w:rPr>
        <w:t xml:space="preserve"> و مسلم - و لفظ از مسلم است - از عائشه</w:t>
      </w:r>
      <w:r w:rsidR="00F60D76">
        <w:rPr>
          <w:rStyle w:val="Char4"/>
          <w:rtl/>
        </w:rPr>
        <w:t xml:space="preserve"> </w:t>
      </w:r>
      <w:r w:rsidR="00F60D76" w:rsidRPr="00F60D76">
        <w:rPr>
          <w:rStyle w:val="Char4"/>
          <w:rFonts w:ascii="CTraditional Arabic" w:hAnsi="CTraditional Arabic" w:cs="CTraditional Arabic"/>
          <w:rtl/>
        </w:rPr>
        <w:t>ل</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فرمود: «زودتر ملحق شونده شما به من دست درازتر شماست»، م</w:t>
      </w:r>
      <w:r w:rsidR="000E63F6">
        <w:rPr>
          <w:rStyle w:val="Char4"/>
          <w:rtl/>
        </w:rPr>
        <w:t>ی</w:t>
      </w:r>
      <w:r w:rsidRPr="00906F1B">
        <w:rPr>
          <w:rStyle w:val="Char4"/>
          <w:rtl/>
        </w:rPr>
        <w:t>‏افزا</w:t>
      </w:r>
      <w:r w:rsidR="00755556">
        <w:rPr>
          <w:rStyle w:val="Char4"/>
          <w:rtl/>
        </w:rPr>
        <w:t>ی</w:t>
      </w:r>
      <w:r w:rsidRPr="00906F1B">
        <w:rPr>
          <w:rStyle w:val="Char4"/>
          <w:rtl/>
        </w:rPr>
        <w:t>د: بنابرا</w:t>
      </w:r>
      <w:r w:rsidR="00755556">
        <w:rPr>
          <w:rStyle w:val="Char4"/>
          <w:rtl/>
        </w:rPr>
        <w:t>ی</w:t>
      </w:r>
      <w:r w:rsidRPr="00906F1B">
        <w:rPr>
          <w:rStyle w:val="Char4"/>
          <w:rtl/>
        </w:rPr>
        <w:t>ن زن‏ها دراز</w:t>
      </w:r>
      <w:r w:rsidR="000E63F6">
        <w:rPr>
          <w:rStyle w:val="Char4"/>
          <w:rtl/>
        </w:rPr>
        <w:t>ی</w:t>
      </w:r>
      <w:r w:rsidRPr="00906F1B">
        <w:rPr>
          <w:rStyle w:val="Char4"/>
          <w:rtl/>
        </w:rPr>
        <w:t xml:space="preserve"> دستها</w:t>
      </w:r>
      <w:r w:rsidR="000E63F6">
        <w:rPr>
          <w:rStyle w:val="Char4"/>
          <w:rtl/>
        </w:rPr>
        <w:t>ی</w:t>
      </w:r>
      <w:r w:rsidRPr="00906F1B">
        <w:rPr>
          <w:rStyle w:val="Char4"/>
          <w:rtl/>
        </w:rPr>
        <w:t xml:space="preserve"> خو</w:t>
      </w:r>
      <w:r w:rsidR="00755556">
        <w:rPr>
          <w:rStyle w:val="Char4"/>
          <w:rtl/>
        </w:rPr>
        <w:t>ی</w:t>
      </w:r>
      <w:r w:rsidRPr="00906F1B">
        <w:rPr>
          <w:rStyle w:val="Char4"/>
          <w:rtl/>
        </w:rPr>
        <w:t>ش را اندازه م</w:t>
      </w:r>
      <w:r w:rsidR="000E63F6">
        <w:rPr>
          <w:rStyle w:val="Char4"/>
          <w:rtl/>
        </w:rPr>
        <w:t>ی</w:t>
      </w:r>
      <w:r w:rsidRPr="00906F1B">
        <w:rPr>
          <w:rStyle w:val="Char4"/>
          <w:rtl/>
        </w:rPr>
        <w:t>‏</w:t>
      </w:r>
      <w:r w:rsidR="00755556">
        <w:rPr>
          <w:rStyle w:val="Char4"/>
          <w:rtl/>
        </w:rPr>
        <w:t>ک</w:t>
      </w:r>
      <w:r w:rsidRPr="00906F1B">
        <w:rPr>
          <w:rStyle w:val="Char4"/>
          <w:rtl/>
        </w:rPr>
        <w:t xml:space="preserve">ردند، </w:t>
      </w:r>
      <w:r w:rsidR="00755556">
        <w:rPr>
          <w:rStyle w:val="Char4"/>
          <w:rtl/>
        </w:rPr>
        <w:t>ک</w:t>
      </w:r>
      <w:r w:rsidRPr="00906F1B">
        <w:rPr>
          <w:rStyle w:val="Char4"/>
          <w:rtl/>
        </w:rPr>
        <w:t xml:space="preserve">ه دست </w:t>
      </w:r>
      <w:r w:rsidR="00755556">
        <w:rPr>
          <w:rStyle w:val="Char4"/>
          <w:rtl/>
        </w:rPr>
        <w:t>ک</w:t>
      </w:r>
      <w:r w:rsidRPr="00906F1B">
        <w:rPr>
          <w:rStyle w:val="Char4"/>
          <w:rtl/>
        </w:rPr>
        <w:t>دام</w:t>
      </w:r>
      <w:r w:rsidR="00FB3856">
        <w:rPr>
          <w:rStyle w:val="Char4"/>
          <w:rtl/>
        </w:rPr>
        <w:t xml:space="preserve">‌شان </w:t>
      </w:r>
      <w:r w:rsidRPr="00906F1B">
        <w:rPr>
          <w:rStyle w:val="Char4"/>
          <w:rtl/>
        </w:rPr>
        <w:t>درازتر است. م</w:t>
      </w:r>
      <w:r w:rsidR="000E63F6">
        <w:rPr>
          <w:rStyle w:val="Char4"/>
          <w:rtl/>
        </w:rPr>
        <w:t>ی</w:t>
      </w:r>
      <w:r w:rsidRPr="00906F1B">
        <w:rPr>
          <w:rStyle w:val="Char4"/>
          <w:rtl/>
        </w:rPr>
        <w:t>‏گو</w:t>
      </w:r>
      <w:r w:rsidR="00755556">
        <w:rPr>
          <w:rStyle w:val="Char4"/>
          <w:rtl/>
        </w:rPr>
        <w:t>ی</w:t>
      </w:r>
      <w:r w:rsidRPr="00906F1B">
        <w:rPr>
          <w:rStyle w:val="Char4"/>
          <w:rtl/>
        </w:rPr>
        <w:t>د: و دست درازتر ما ز</w:t>
      </w:r>
      <w:r w:rsidR="00755556">
        <w:rPr>
          <w:rStyle w:val="Char4"/>
          <w:rtl/>
        </w:rPr>
        <w:t>ی</w:t>
      </w:r>
      <w:r w:rsidRPr="00906F1B">
        <w:rPr>
          <w:rStyle w:val="Char4"/>
          <w:rtl/>
        </w:rPr>
        <w:t>نب</w:t>
      </w:r>
      <w:r w:rsidR="00F60D76">
        <w:rPr>
          <w:rStyle w:val="Char4"/>
          <w:rtl/>
        </w:rPr>
        <w:t xml:space="preserve"> </w:t>
      </w:r>
      <w:r w:rsidR="00F60D76" w:rsidRPr="00F60D76">
        <w:rPr>
          <w:rStyle w:val="Char4"/>
          <w:rFonts w:ascii="CTraditional Arabic" w:hAnsi="CTraditional Arabic" w:cs="CTraditional Arabic"/>
          <w:rtl/>
        </w:rPr>
        <w:t>ل</w:t>
      </w:r>
      <w:r w:rsidRPr="00906F1B">
        <w:rPr>
          <w:rStyle w:val="Char4"/>
          <w:rtl/>
        </w:rPr>
        <w:t xml:space="preserve"> بود، چون و</w:t>
      </w:r>
      <w:r w:rsidR="000E63F6">
        <w:rPr>
          <w:rStyle w:val="Char4"/>
          <w:rtl/>
        </w:rPr>
        <w:t>ی</w:t>
      </w:r>
      <w:r w:rsidRPr="00906F1B">
        <w:rPr>
          <w:rStyle w:val="Char4"/>
          <w:rtl/>
        </w:rPr>
        <w:t xml:space="preserve"> به دست خود </w:t>
      </w:r>
      <w:r w:rsidR="00755556">
        <w:rPr>
          <w:rStyle w:val="Char4"/>
          <w:rtl/>
        </w:rPr>
        <w:t>ک</w:t>
      </w:r>
      <w:r w:rsidRPr="00906F1B">
        <w:rPr>
          <w:rStyle w:val="Char4"/>
          <w:rtl/>
        </w:rPr>
        <w:t>ار م</w:t>
      </w:r>
      <w:r w:rsidR="000E63F6">
        <w:rPr>
          <w:rStyle w:val="Char4"/>
          <w:rtl/>
        </w:rPr>
        <w:t>ی</w:t>
      </w:r>
      <w:r w:rsidRPr="00906F1B">
        <w:rPr>
          <w:rStyle w:val="Char4"/>
          <w:rtl/>
        </w:rPr>
        <w:t>‏نمود، و صدقه م</w:t>
      </w:r>
      <w:r w:rsidR="000E63F6">
        <w:rPr>
          <w:rStyle w:val="Char4"/>
          <w:rtl/>
        </w:rPr>
        <w:t>ی</w:t>
      </w:r>
      <w:r w:rsidRPr="00906F1B">
        <w:rPr>
          <w:rStyle w:val="Char4"/>
          <w:rtl/>
        </w:rPr>
        <w:t>‏داد. و از طر</w:t>
      </w:r>
      <w:r w:rsidR="00755556">
        <w:rPr>
          <w:rStyle w:val="Char4"/>
          <w:rtl/>
        </w:rPr>
        <w:t>ی</w:t>
      </w:r>
      <w:r w:rsidRPr="00906F1B">
        <w:rPr>
          <w:rStyle w:val="Char4"/>
          <w:rtl/>
        </w:rPr>
        <w:t>ق د</w:t>
      </w:r>
      <w:r w:rsidR="00755556">
        <w:rPr>
          <w:rStyle w:val="Char4"/>
          <w:rtl/>
        </w:rPr>
        <w:t>ی</w:t>
      </w:r>
      <w:r w:rsidRPr="00906F1B">
        <w:rPr>
          <w:rStyle w:val="Char4"/>
          <w:rtl/>
        </w:rPr>
        <w:t>گر</w:t>
      </w:r>
      <w:r w:rsidR="000E63F6">
        <w:rPr>
          <w:rStyle w:val="Char4"/>
          <w:rtl/>
        </w:rPr>
        <w:t>ی</w:t>
      </w:r>
      <w:r w:rsidRPr="00906F1B">
        <w:rPr>
          <w:rStyle w:val="Char4"/>
          <w:rtl/>
        </w:rPr>
        <w:t xml:space="preserve"> آمده </w:t>
      </w:r>
      <w:r w:rsidR="00755556">
        <w:rPr>
          <w:rStyle w:val="Char4"/>
          <w:rtl/>
        </w:rPr>
        <w:t>ک</w:t>
      </w:r>
      <w:r w:rsidRPr="00906F1B">
        <w:rPr>
          <w:rStyle w:val="Char4"/>
          <w:rtl/>
        </w:rPr>
        <w:t>ه: عائشه</w:t>
      </w:r>
      <w:r w:rsidR="00F60D76">
        <w:rPr>
          <w:rStyle w:val="Char4"/>
          <w:rtl/>
        </w:rPr>
        <w:t xml:space="preserve"> </w:t>
      </w:r>
      <w:r w:rsidR="00F60D76" w:rsidRPr="00F60D76">
        <w:rPr>
          <w:rStyle w:val="Char4"/>
          <w:rFonts w:ascii="CTraditional Arabic" w:hAnsi="CTraditional Arabic" w:cs="CTraditional Arabic"/>
          <w:rtl/>
        </w:rPr>
        <w:t>ل</w:t>
      </w:r>
      <w:r w:rsidRPr="00906F1B">
        <w:rPr>
          <w:rStyle w:val="Char4"/>
          <w:rtl/>
        </w:rPr>
        <w:t xml:space="preserve"> گفت: چون پس از درگذشت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در خانه </w:t>
      </w:r>
      <w:r w:rsidR="00755556">
        <w:rPr>
          <w:rStyle w:val="Char4"/>
          <w:rtl/>
        </w:rPr>
        <w:t>یک</w:t>
      </w:r>
      <w:r w:rsidR="000E63F6">
        <w:rPr>
          <w:rStyle w:val="Char4"/>
          <w:rtl/>
        </w:rPr>
        <w:t>ی</w:t>
      </w:r>
      <w:r w:rsidRPr="00906F1B">
        <w:rPr>
          <w:rStyle w:val="Char4"/>
          <w:rtl/>
        </w:rPr>
        <w:t xml:space="preserve"> از خودمان جمع م</w:t>
      </w:r>
      <w:r w:rsidR="000E63F6">
        <w:rPr>
          <w:rStyle w:val="Char4"/>
          <w:rtl/>
        </w:rPr>
        <w:t>ی</w:t>
      </w:r>
      <w:r w:rsidRPr="00906F1B">
        <w:rPr>
          <w:rStyle w:val="Char4"/>
          <w:rtl/>
        </w:rPr>
        <w:t>‏شد</w:t>
      </w:r>
      <w:r w:rsidR="00755556">
        <w:rPr>
          <w:rStyle w:val="Char4"/>
          <w:rtl/>
        </w:rPr>
        <w:t>ی</w:t>
      </w:r>
      <w:r w:rsidRPr="00906F1B">
        <w:rPr>
          <w:rStyle w:val="Char4"/>
          <w:rtl/>
        </w:rPr>
        <w:t>م، دست‏ها</w:t>
      </w:r>
      <w:r w:rsidR="000E63F6">
        <w:rPr>
          <w:rStyle w:val="Char4"/>
          <w:rtl/>
        </w:rPr>
        <w:t>ی</w:t>
      </w:r>
      <w:r w:rsidRPr="00906F1B">
        <w:rPr>
          <w:rStyle w:val="Char4"/>
          <w:rtl/>
        </w:rPr>
        <w:t>‏مان را بر د</w:t>
      </w:r>
      <w:r w:rsidR="00755556">
        <w:rPr>
          <w:rStyle w:val="Char4"/>
          <w:rtl/>
        </w:rPr>
        <w:t>ی</w:t>
      </w:r>
      <w:r w:rsidRPr="00906F1B">
        <w:rPr>
          <w:rStyle w:val="Char4"/>
          <w:rtl/>
        </w:rPr>
        <w:t>وار بلند م</w:t>
      </w:r>
      <w:r w:rsidR="000E63F6">
        <w:rPr>
          <w:rStyle w:val="Char4"/>
          <w:rtl/>
        </w:rPr>
        <w:t>ی</w:t>
      </w:r>
      <w:r w:rsidRPr="00906F1B">
        <w:rPr>
          <w:rStyle w:val="Char4"/>
          <w:rtl/>
        </w:rPr>
        <w:t>‏نمود</w:t>
      </w:r>
      <w:r w:rsidR="00755556">
        <w:rPr>
          <w:rStyle w:val="Char4"/>
          <w:rtl/>
        </w:rPr>
        <w:t>ی</w:t>
      </w:r>
      <w:r w:rsidRPr="00906F1B">
        <w:rPr>
          <w:rStyle w:val="Char4"/>
          <w:rtl/>
        </w:rPr>
        <w:t>م، و دراز</w:t>
      </w:r>
      <w:r w:rsidR="000E63F6">
        <w:rPr>
          <w:rStyle w:val="Char4"/>
          <w:rtl/>
        </w:rPr>
        <w:t>ی</w:t>
      </w:r>
      <w:r w:rsidR="00FB3856">
        <w:rPr>
          <w:rStyle w:val="Char4"/>
          <w:rtl/>
        </w:rPr>
        <w:t xml:space="preserve">‌شان </w:t>
      </w:r>
      <w:r w:rsidRPr="00906F1B">
        <w:rPr>
          <w:rStyle w:val="Char4"/>
          <w:rtl/>
        </w:rPr>
        <w:t>را اندازه م</w:t>
      </w:r>
      <w:r w:rsidR="000E63F6">
        <w:rPr>
          <w:rStyle w:val="Char4"/>
          <w:rtl/>
        </w:rPr>
        <w:t>ی</w:t>
      </w:r>
      <w:r w:rsidRPr="00906F1B">
        <w:rPr>
          <w:rStyle w:val="Char4"/>
          <w:rtl/>
        </w:rPr>
        <w:t>‏</w:t>
      </w:r>
      <w:r w:rsidR="00755556">
        <w:rPr>
          <w:rStyle w:val="Char4"/>
          <w:rtl/>
        </w:rPr>
        <w:t>ک</w:t>
      </w:r>
      <w:r w:rsidRPr="00906F1B">
        <w:rPr>
          <w:rStyle w:val="Char4"/>
          <w:rtl/>
        </w:rPr>
        <w:t>رد</w:t>
      </w:r>
      <w:r w:rsidR="00755556">
        <w:rPr>
          <w:rStyle w:val="Char4"/>
          <w:rtl/>
        </w:rPr>
        <w:t>ی</w:t>
      </w:r>
      <w:r w:rsidRPr="00906F1B">
        <w:rPr>
          <w:rStyle w:val="Char4"/>
          <w:rtl/>
        </w:rPr>
        <w:t>م، و ا</w:t>
      </w:r>
      <w:r w:rsidR="00755556">
        <w:rPr>
          <w:rStyle w:val="Char4"/>
          <w:rtl/>
        </w:rPr>
        <w:t>ی</w:t>
      </w:r>
      <w:r w:rsidRPr="00906F1B">
        <w:rPr>
          <w:rStyle w:val="Char4"/>
          <w:rtl/>
        </w:rPr>
        <w:t xml:space="preserve">ن </w:t>
      </w:r>
      <w:r w:rsidR="00755556">
        <w:rPr>
          <w:rStyle w:val="Char4"/>
          <w:rtl/>
        </w:rPr>
        <w:t>ک</w:t>
      </w:r>
      <w:r w:rsidRPr="00906F1B">
        <w:rPr>
          <w:rStyle w:val="Char4"/>
          <w:rtl/>
        </w:rPr>
        <w:t>ار را تا آن وقت م</w:t>
      </w:r>
      <w:r w:rsidR="000E63F6">
        <w:rPr>
          <w:rStyle w:val="Char4"/>
          <w:rtl/>
        </w:rPr>
        <w:t>ی</w:t>
      </w:r>
      <w:r w:rsidRPr="00906F1B">
        <w:rPr>
          <w:rStyle w:val="Char4"/>
          <w:rtl/>
        </w:rPr>
        <w:t>‏نمود</w:t>
      </w:r>
      <w:r w:rsidR="00755556">
        <w:rPr>
          <w:rStyle w:val="Char4"/>
          <w:rtl/>
        </w:rPr>
        <w:t>ی</w:t>
      </w:r>
      <w:r w:rsidRPr="00906F1B">
        <w:rPr>
          <w:rStyle w:val="Char4"/>
          <w:rtl/>
        </w:rPr>
        <w:t xml:space="preserve">م </w:t>
      </w:r>
      <w:r w:rsidR="00755556">
        <w:rPr>
          <w:rStyle w:val="Char4"/>
          <w:rtl/>
        </w:rPr>
        <w:t>ک</w:t>
      </w:r>
      <w:r w:rsidRPr="00906F1B">
        <w:rPr>
          <w:rStyle w:val="Char4"/>
          <w:rtl/>
        </w:rPr>
        <w:t>ه ز</w:t>
      </w:r>
      <w:r w:rsidR="00755556">
        <w:rPr>
          <w:rStyle w:val="Char4"/>
          <w:rtl/>
        </w:rPr>
        <w:t>ی</w:t>
      </w:r>
      <w:r w:rsidRPr="00906F1B">
        <w:rPr>
          <w:rStyle w:val="Char4"/>
          <w:rtl/>
        </w:rPr>
        <w:t>نب بنت جحش وفات نمود، و</w:t>
      </w:r>
      <w:r w:rsidR="000E63F6">
        <w:rPr>
          <w:rStyle w:val="Char4"/>
          <w:rtl/>
        </w:rPr>
        <w:t>ی</w:t>
      </w:r>
      <w:r w:rsidRPr="00906F1B">
        <w:rPr>
          <w:rStyle w:val="Char4"/>
          <w:rtl/>
        </w:rPr>
        <w:t xml:space="preserve"> زن </w:t>
      </w:r>
      <w:r w:rsidR="00755556">
        <w:rPr>
          <w:rStyle w:val="Char4"/>
          <w:rtl/>
        </w:rPr>
        <w:t>ک</w:t>
      </w:r>
      <w:r w:rsidRPr="00906F1B">
        <w:rPr>
          <w:rStyle w:val="Char4"/>
          <w:rtl/>
        </w:rPr>
        <w:t>وتاه</w:t>
      </w:r>
      <w:r w:rsidR="000E63F6">
        <w:rPr>
          <w:rStyle w:val="Char4"/>
          <w:rtl/>
        </w:rPr>
        <w:t>ی</w:t>
      </w:r>
      <w:r w:rsidRPr="00906F1B">
        <w:rPr>
          <w:rStyle w:val="Char4"/>
          <w:rtl/>
        </w:rPr>
        <w:t xml:space="preserve"> بود، و درازتر ما نبود، آن وقت در</w:t>
      </w:r>
      <w:r w:rsidR="00755556">
        <w:rPr>
          <w:rStyle w:val="Char4"/>
          <w:rtl/>
        </w:rPr>
        <w:t>ک</w:t>
      </w:r>
      <w:r w:rsidRPr="00906F1B">
        <w:rPr>
          <w:rStyle w:val="Char4"/>
          <w:rtl/>
        </w:rPr>
        <w:t xml:space="preserve"> نمود</w:t>
      </w:r>
      <w:r w:rsidR="00755556">
        <w:rPr>
          <w:rStyle w:val="Char4"/>
          <w:rtl/>
        </w:rPr>
        <w:t>ی</w:t>
      </w:r>
      <w:r w:rsidRPr="00906F1B">
        <w:rPr>
          <w:rStyle w:val="Char4"/>
          <w:rtl/>
        </w:rPr>
        <w:t xml:space="preserve">م </w:t>
      </w:r>
      <w:r w:rsidR="00755556">
        <w:rPr>
          <w:rStyle w:val="Char4"/>
          <w:rtl/>
        </w:rPr>
        <w:t>ک</w:t>
      </w:r>
      <w:r w:rsidRPr="00906F1B">
        <w:rPr>
          <w:rStyle w:val="Char4"/>
          <w:rtl/>
        </w:rPr>
        <w:t>ه هدف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از دراز</w:t>
      </w:r>
      <w:r w:rsidR="000E63F6">
        <w:rPr>
          <w:rStyle w:val="Char4"/>
          <w:rtl/>
        </w:rPr>
        <w:t>ی</w:t>
      </w:r>
      <w:r w:rsidRPr="00906F1B">
        <w:rPr>
          <w:rStyle w:val="Char4"/>
          <w:rtl/>
        </w:rPr>
        <w:t xml:space="preserve"> دست صدقه بوده است، و ز</w:t>
      </w:r>
      <w:r w:rsidR="00755556">
        <w:rPr>
          <w:rStyle w:val="Char4"/>
          <w:rtl/>
        </w:rPr>
        <w:t>ی</w:t>
      </w:r>
      <w:r w:rsidRPr="00906F1B">
        <w:rPr>
          <w:rStyle w:val="Char4"/>
          <w:rtl/>
        </w:rPr>
        <w:t>نب زن ماهر</w:t>
      </w:r>
      <w:r w:rsidR="000E63F6">
        <w:rPr>
          <w:rStyle w:val="Char4"/>
          <w:rtl/>
        </w:rPr>
        <w:t>ی</w:t>
      </w:r>
      <w:r w:rsidRPr="00906F1B">
        <w:rPr>
          <w:rStyle w:val="Char4"/>
          <w:rtl/>
        </w:rPr>
        <w:t xml:space="preserve"> در دست </w:t>
      </w:r>
      <w:r w:rsidR="00755556">
        <w:rPr>
          <w:rStyle w:val="Char4"/>
          <w:rtl/>
        </w:rPr>
        <w:t>ک</w:t>
      </w:r>
      <w:r w:rsidRPr="00906F1B">
        <w:rPr>
          <w:rStyle w:val="Char4"/>
          <w:rtl/>
        </w:rPr>
        <w:t>ار</w:t>
      </w:r>
      <w:r w:rsidR="000E63F6">
        <w:rPr>
          <w:rStyle w:val="Char4"/>
          <w:rtl/>
        </w:rPr>
        <w:t>ی</w:t>
      </w:r>
      <w:r w:rsidRPr="00906F1B">
        <w:rPr>
          <w:rStyle w:val="Char4"/>
          <w:rtl/>
        </w:rPr>
        <w:t xml:space="preserve"> بود، و</w:t>
      </w:r>
      <w:r w:rsidR="000E63F6">
        <w:rPr>
          <w:rStyle w:val="Char4"/>
          <w:rtl/>
        </w:rPr>
        <w:t>ی</w:t>
      </w:r>
      <w:r w:rsidRPr="00906F1B">
        <w:rPr>
          <w:rStyle w:val="Char4"/>
          <w:rtl/>
        </w:rPr>
        <w:t xml:space="preserve"> رنگ‏آم</w:t>
      </w:r>
      <w:r w:rsidR="00755556">
        <w:rPr>
          <w:rStyle w:val="Char4"/>
          <w:rtl/>
        </w:rPr>
        <w:t>ی</w:t>
      </w:r>
      <w:r w:rsidRPr="00906F1B">
        <w:rPr>
          <w:rStyle w:val="Char4"/>
          <w:rtl/>
        </w:rPr>
        <w:t>ز</w:t>
      </w:r>
      <w:r w:rsidR="000E63F6">
        <w:rPr>
          <w:rStyle w:val="Char4"/>
          <w:rtl/>
        </w:rPr>
        <w:t>ی</w:t>
      </w:r>
      <w:r w:rsidRPr="00906F1B">
        <w:rPr>
          <w:rStyle w:val="Char4"/>
          <w:rtl/>
        </w:rPr>
        <w:t xml:space="preserve"> م</w:t>
      </w:r>
      <w:r w:rsidR="000E63F6">
        <w:rPr>
          <w:rStyle w:val="Char4"/>
          <w:rtl/>
        </w:rPr>
        <w:t>ی</w:t>
      </w:r>
      <w:r w:rsidRPr="00906F1B">
        <w:rPr>
          <w:rStyle w:val="Char4"/>
          <w:rtl/>
        </w:rPr>
        <w:t>‏نمود و م</w:t>
      </w:r>
      <w:r w:rsidR="000E63F6">
        <w:rPr>
          <w:rStyle w:val="Char4"/>
          <w:rtl/>
        </w:rPr>
        <w:t>ی</w:t>
      </w:r>
      <w:r w:rsidRPr="00906F1B">
        <w:rPr>
          <w:rStyle w:val="Char4"/>
          <w:rtl/>
        </w:rPr>
        <w:t>‏دوخت و آن را در راه خدا صدقه م</w:t>
      </w:r>
      <w:r w:rsidR="000E63F6">
        <w:rPr>
          <w:rStyle w:val="Char4"/>
          <w:rtl/>
        </w:rPr>
        <w:t>ی</w:t>
      </w:r>
      <w:r w:rsidRPr="00906F1B">
        <w:rPr>
          <w:rStyle w:val="Char4"/>
          <w:rtl/>
        </w:rPr>
        <w:t>‏نمود</w:t>
      </w:r>
      <w:r w:rsidRPr="00906F1B">
        <w:rPr>
          <w:rStyle w:val="FootnoteReference"/>
          <w:rFonts w:ascii="IRNazli" w:hAnsi="IRNazli" w:cs="IRNazli"/>
          <w:sz w:val="28"/>
          <w:szCs w:val="28"/>
          <w:rtl/>
        </w:rPr>
        <w:footnoteReference w:id="380"/>
      </w:r>
      <w:r w:rsidR="00572242">
        <w:rPr>
          <w:rStyle w:val="Char4"/>
          <w:rFonts w:hint="cs"/>
          <w:rtl/>
        </w:rPr>
        <w:t>.</w:t>
      </w:r>
      <w:r w:rsidRPr="00906F1B">
        <w:rPr>
          <w:rStyle w:val="Char4"/>
          <w:rtl/>
        </w:rPr>
        <w:t xml:space="preserve"> ا</w:t>
      </w:r>
      <w:r w:rsidR="00755556">
        <w:rPr>
          <w:rStyle w:val="Char4"/>
          <w:rtl/>
        </w:rPr>
        <w:t>ی</w:t>
      </w:r>
      <w:r w:rsidRPr="00906F1B">
        <w:rPr>
          <w:rStyle w:val="Char4"/>
          <w:rtl/>
        </w:rPr>
        <w:t>ن چ</w:t>
      </w:r>
      <w:r w:rsidR="00755556">
        <w:rPr>
          <w:rStyle w:val="Char4"/>
          <w:rtl/>
        </w:rPr>
        <w:t>ی</w:t>
      </w:r>
      <w:r w:rsidRPr="00906F1B">
        <w:rPr>
          <w:rStyle w:val="Char4"/>
          <w:rtl/>
        </w:rPr>
        <w:t>ز</w:t>
      </w:r>
      <w:r w:rsidR="000E63F6">
        <w:rPr>
          <w:rStyle w:val="Char4"/>
          <w:rtl/>
        </w:rPr>
        <w:t>ی</w:t>
      </w:r>
      <w:r w:rsidRPr="00906F1B">
        <w:rPr>
          <w:rStyle w:val="Char4"/>
          <w:rtl/>
        </w:rPr>
        <w:t xml:space="preserve"> در الاصابه (314/4) آمده. و طبران</w:t>
      </w:r>
      <w:r w:rsidR="000E63F6">
        <w:rPr>
          <w:rStyle w:val="Char4"/>
          <w:rtl/>
        </w:rPr>
        <w:t>ی</w:t>
      </w:r>
      <w:r w:rsidRPr="00906F1B">
        <w:rPr>
          <w:rStyle w:val="Char4"/>
          <w:rtl/>
        </w:rPr>
        <w:t xml:space="preserve"> ا</w:t>
      </w:r>
      <w:r w:rsidR="00755556">
        <w:rPr>
          <w:rStyle w:val="Char4"/>
          <w:rtl/>
        </w:rPr>
        <w:t>ی</w:t>
      </w:r>
      <w:r w:rsidRPr="00906F1B">
        <w:rPr>
          <w:rStyle w:val="Char4"/>
          <w:rtl/>
        </w:rPr>
        <w:t>ن را در الأوسط از عائشه</w:t>
      </w:r>
      <w:r w:rsidR="00F60D76">
        <w:rPr>
          <w:rStyle w:val="Char4"/>
          <w:rtl/>
        </w:rPr>
        <w:t xml:space="preserve"> </w:t>
      </w:r>
      <w:r w:rsidR="00F60D76" w:rsidRPr="00F60D76">
        <w:rPr>
          <w:rStyle w:val="Char4"/>
          <w:rFonts w:ascii="CTraditional Arabic" w:hAnsi="CTraditional Arabic" w:cs="CTraditional Arabic"/>
          <w:rtl/>
        </w:rPr>
        <w:t>ل</w:t>
      </w:r>
      <w:r w:rsidRPr="00906F1B">
        <w:rPr>
          <w:rStyle w:val="Char4"/>
          <w:rtl/>
        </w:rPr>
        <w:t xml:space="preserve"> روا</w:t>
      </w:r>
      <w:r w:rsidR="00755556">
        <w:rPr>
          <w:rStyle w:val="Char4"/>
          <w:rtl/>
        </w:rPr>
        <w:t>ی</w:t>
      </w:r>
      <w:r w:rsidRPr="00906F1B">
        <w:rPr>
          <w:rStyle w:val="Char4"/>
          <w:rtl/>
        </w:rPr>
        <w:t>ت نموده، و در حد</w:t>
      </w:r>
      <w:r w:rsidR="00755556">
        <w:rPr>
          <w:rStyle w:val="Char4"/>
          <w:rtl/>
        </w:rPr>
        <w:t>ی</w:t>
      </w:r>
      <w:r w:rsidRPr="00906F1B">
        <w:rPr>
          <w:rStyle w:val="Char4"/>
          <w:rtl/>
        </w:rPr>
        <w:t>ث و</w:t>
      </w:r>
      <w:r w:rsidR="000E63F6">
        <w:rPr>
          <w:rStyle w:val="Char4"/>
          <w:rtl/>
        </w:rPr>
        <w:t>ی</w:t>
      </w:r>
      <w:r w:rsidRPr="00906F1B">
        <w:rPr>
          <w:rStyle w:val="Char4"/>
          <w:rtl/>
        </w:rPr>
        <w:t xml:space="preserve"> آمده </w:t>
      </w:r>
      <w:r w:rsidR="00755556">
        <w:rPr>
          <w:rStyle w:val="Char4"/>
          <w:rtl/>
        </w:rPr>
        <w:t>ک</w:t>
      </w:r>
      <w:r w:rsidRPr="00906F1B">
        <w:rPr>
          <w:rStyle w:val="Char4"/>
          <w:rtl/>
        </w:rPr>
        <w:t>ه: عائشه</w:t>
      </w:r>
      <w:r w:rsidR="00F60D76">
        <w:rPr>
          <w:rStyle w:val="Char4"/>
          <w:rtl/>
        </w:rPr>
        <w:t xml:space="preserve"> </w:t>
      </w:r>
      <w:r w:rsidR="00F60D76" w:rsidRPr="00F60D76">
        <w:rPr>
          <w:rStyle w:val="Char4"/>
          <w:rFonts w:ascii="CTraditional Arabic" w:hAnsi="CTraditional Arabic" w:cs="CTraditional Arabic"/>
          <w:rtl/>
        </w:rPr>
        <w:t>ل</w:t>
      </w:r>
      <w:r w:rsidRPr="00906F1B">
        <w:rPr>
          <w:rStyle w:val="Char4"/>
          <w:rtl/>
        </w:rPr>
        <w:t xml:space="preserve"> گفت: ز</w:t>
      </w:r>
      <w:r w:rsidR="00755556">
        <w:rPr>
          <w:rStyle w:val="Char4"/>
          <w:rtl/>
        </w:rPr>
        <w:t>ی</w:t>
      </w:r>
      <w:r w:rsidRPr="00906F1B">
        <w:rPr>
          <w:rStyle w:val="Char4"/>
          <w:rtl/>
        </w:rPr>
        <w:t>نب تارم</w:t>
      </w:r>
      <w:r w:rsidR="000E63F6">
        <w:rPr>
          <w:rStyle w:val="Char4"/>
          <w:rtl/>
        </w:rPr>
        <w:t>ی</w:t>
      </w:r>
      <w:r w:rsidRPr="00906F1B">
        <w:rPr>
          <w:rStyle w:val="Char4"/>
          <w:rtl/>
        </w:rPr>
        <w:t xml:space="preserve"> ر</w:t>
      </w:r>
      <w:r w:rsidR="00755556">
        <w:rPr>
          <w:rStyle w:val="Char4"/>
          <w:rtl/>
        </w:rPr>
        <w:t>ی</w:t>
      </w:r>
      <w:r w:rsidRPr="00906F1B">
        <w:rPr>
          <w:rStyle w:val="Char4"/>
          <w:rtl/>
        </w:rPr>
        <w:t>س</w:t>
      </w:r>
      <w:r w:rsidR="00755556">
        <w:rPr>
          <w:rStyle w:val="Char4"/>
          <w:rtl/>
        </w:rPr>
        <w:t>ی</w:t>
      </w:r>
      <w:r w:rsidRPr="00906F1B">
        <w:rPr>
          <w:rStyle w:val="Char4"/>
          <w:rtl/>
        </w:rPr>
        <w:t>د و به سر</w:t>
      </w:r>
      <w:r w:rsidR="00755556">
        <w:rPr>
          <w:rStyle w:val="Char4"/>
          <w:rtl/>
        </w:rPr>
        <w:t>ی</w:t>
      </w:r>
      <w:r w:rsidRPr="00906F1B">
        <w:rPr>
          <w:rStyle w:val="Char4"/>
          <w:rtl/>
        </w:rPr>
        <w:t>ه‏ها</w:t>
      </w:r>
      <w:r w:rsidR="000E63F6">
        <w:rPr>
          <w:rStyle w:val="Char4"/>
          <w:rtl/>
        </w:rPr>
        <w:t>ی</w:t>
      </w:r>
      <w:r w:rsidRPr="00906F1B">
        <w:rPr>
          <w:rStyle w:val="Char4"/>
          <w:rtl/>
        </w:rPr>
        <w:t xml:space="preserve">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م</w:t>
      </w:r>
      <w:r w:rsidR="000E63F6">
        <w:rPr>
          <w:rStyle w:val="Char4"/>
          <w:rtl/>
        </w:rPr>
        <w:t>ی</w:t>
      </w:r>
      <w:r w:rsidRPr="00906F1B">
        <w:rPr>
          <w:rStyle w:val="Char4"/>
          <w:rtl/>
        </w:rPr>
        <w:t>‏داد، و آن‏ها توسط آن م</w:t>
      </w:r>
      <w:r w:rsidR="000E63F6">
        <w:rPr>
          <w:rStyle w:val="Char4"/>
          <w:rtl/>
        </w:rPr>
        <w:t>ی</w:t>
      </w:r>
      <w:r w:rsidRPr="00906F1B">
        <w:rPr>
          <w:rStyle w:val="Char4"/>
          <w:rtl/>
        </w:rPr>
        <w:t>‏دوختند، و در جنگ‏ها</w:t>
      </w:r>
      <w:r w:rsidR="000E63F6">
        <w:rPr>
          <w:rStyle w:val="Char4"/>
          <w:rtl/>
        </w:rPr>
        <w:t>ی</w:t>
      </w:r>
      <w:r w:rsidRPr="00906F1B">
        <w:rPr>
          <w:rStyle w:val="Char4"/>
          <w:rtl/>
        </w:rPr>
        <w:t xml:space="preserve"> خو</w:t>
      </w:r>
      <w:r w:rsidR="00755556">
        <w:rPr>
          <w:rStyle w:val="Char4"/>
          <w:rtl/>
        </w:rPr>
        <w:t>ی</w:t>
      </w:r>
      <w:r w:rsidRPr="00906F1B">
        <w:rPr>
          <w:rStyle w:val="Char4"/>
          <w:rtl/>
        </w:rPr>
        <w:t>ش از آن استفاده م</w:t>
      </w:r>
      <w:r w:rsidR="000E63F6">
        <w:rPr>
          <w:rStyle w:val="Char4"/>
          <w:rtl/>
        </w:rPr>
        <w:t>ی</w:t>
      </w:r>
      <w:r w:rsidRPr="00906F1B">
        <w:rPr>
          <w:rStyle w:val="Char4"/>
          <w:rtl/>
        </w:rPr>
        <w:t>‏</w:t>
      </w:r>
      <w:r w:rsidR="00755556">
        <w:rPr>
          <w:rStyle w:val="Char4"/>
          <w:rtl/>
        </w:rPr>
        <w:t>ک</w:t>
      </w:r>
      <w:r w:rsidRPr="00906F1B">
        <w:rPr>
          <w:rStyle w:val="Char4"/>
          <w:rtl/>
        </w:rPr>
        <w:t>ردند. ه</w:t>
      </w:r>
      <w:r w:rsidR="00755556">
        <w:rPr>
          <w:rStyle w:val="Char4"/>
          <w:rtl/>
        </w:rPr>
        <w:t>ی</w:t>
      </w:r>
      <w:r w:rsidRPr="00906F1B">
        <w:rPr>
          <w:rStyle w:val="Char4"/>
          <w:rtl/>
        </w:rPr>
        <w:t>ثم</w:t>
      </w:r>
      <w:r w:rsidR="000E63F6">
        <w:rPr>
          <w:rStyle w:val="Char4"/>
          <w:rtl/>
        </w:rPr>
        <w:t>ی</w:t>
      </w:r>
      <w:r w:rsidRPr="00906F1B">
        <w:rPr>
          <w:rStyle w:val="Char4"/>
          <w:rtl/>
        </w:rPr>
        <w:t xml:space="preserve"> (289/8) م</w:t>
      </w:r>
      <w:r w:rsidR="000E63F6">
        <w:rPr>
          <w:rStyle w:val="Char4"/>
          <w:rtl/>
        </w:rPr>
        <w:t>ی</w:t>
      </w:r>
      <w:r w:rsidRPr="00906F1B">
        <w:rPr>
          <w:rStyle w:val="Char4"/>
          <w:rtl/>
        </w:rPr>
        <w:t>‏گو</w:t>
      </w:r>
      <w:r w:rsidR="00755556">
        <w:rPr>
          <w:rStyle w:val="Char4"/>
          <w:rtl/>
        </w:rPr>
        <w:t>ی</w:t>
      </w:r>
      <w:r w:rsidRPr="00906F1B">
        <w:rPr>
          <w:rStyle w:val="Char4"/>
          <w:rtl/>
        </w:rPr>
        <w:t>د: و رجال آن ثقه دانسته شده‏اند، و در بعض</w:t>
      </w:r>
      <w:r w:rsidR="000E63F6">
        <w:rPr>
          <w:rStyle w:val="Char4"/>
          <w:rtl/>
        </w:rPr>
        <w:t>ی</w:t>
      </w:r>
      <w:r w:rsidRPr="00906F1B">
        <w:rPr>
          <w:rStyle w:val="Char4"/>
          <w:rtl/>
        </w:rPr>
        <w:t xml:space="preserve"> از آنها ضعف هست.</w:t>
      </w:r>
    </w:p>
    <w:p w:rsidR="00E40B89" w:rsidRPr="00906F1B" w:rsidRDefault="00BD3D1B" w:rsidP="004A5215">
      <w:pPr>
        <w:pStyle w:val="PlainText"/>
        <w:ind w:firstLine="284"/>
        <w:jc w:val="both"/>
        <w:rPr>
          <w:rStyle w:val="Char4"/>
          <w:rtl/>
        </w:rPr>
      </w:pPr>
      <w:r w:rsidRPr="00906F1B">
        <w:rPr>
          <w:rStyle w:val="Char4"/>
          <w:rtl/>
        </w:rPr>
        <w:t>و در (194/2) آنچه زنان برا</w:t>
      </w:r>
      <w:r w:rsidR="000E63F6">
        <w:rPr>
          <w:rStyle w:val="Char4"/>
          <w:rtl/>
        </w:rPr>
        <w:t>ی</w:t>
      </w:r>
      <w:r w:rsidRPr="00906F1B">
        <w:rPr>
          <w:rStyle w:val="Char4"/>
          <w:rtl/>
        </w:rPr>
        <w:t xml:space="preserve"> </w:t>
      </w:r>
      <w:r w:rsidR="00755556">
        <w:rPr>
          <w:rStyle w:val="Char4"/>
          <w:rtl/>
        </w:rPr>
        <w:t>ک</w:t>
      </w:r>
      <w:r w:rsidRPr="00906F1B">
        <w:rPr>
          <w:rStyle w:val="Char4"/>
          <w:rtl/>
        </w:rPr>
        <w:t>م</w:t>
      </w:r>
      <w:r w:rsidR="00755556">
        <w:rPr>
          <w:rStyle w:val="Char4"/>
          <w:rtl/>
        </w:rPr>
        <w:t>ک</w:t>
      </w:r>
      <w:r w:rsidRPr="00906F1B">
        <w:rPr>
          <w:rStyle w:val="Char4"/>
          <w:rtl/>
        </w:rPr>
        <w:t xml:space="preserve"> به مسلمانان در آماده ساز</w:t>
      </w:r>
      <w:r w:rsidR="000E63F6">
        <w:rPr>
          <w:rStyle w:val="Char4"/>
          <w:rtl/>
        </w:rPr>
        <w:t>ی</w:t>
      </w:r>
      <w:r w:rsidRPr="00906F1B">
        <w:rPr>
          <w:rStyle w:val="Char4"/>
          <w:rtl/>
        </w:rPr>
        <w:t xml:space="preserve"> آنها در غزوه تبو</w:t>
      </w:r>
      <w:r w:rsidR="00755556">
        <w:rPr>
          <w:rStyle w:val="Char4"/>
          <w:rtl/>
        </w:rPr>
        <w:t>ک</w:t>
      </w:r>
      <w:r w:rsidRPr="00906F1B">
        <w:rPr>
          <w:rStyle w:val="Char4"/>
          <w:rtl/>
        </w:rPr>
        <w:t xml:space="preserve"> از: دستبندها، النگوها، خلخال‏ها، گوشواره‏ها و انگشترها فرستادند،</w:t>
      </w:r>
      <w:r w:rsidR="004411DC">
        <w:rPr>
          <w:rStyle w:val="Char4"/>
          <w:rtl/>
        </w:rPr>
        <w:t xml:space="preserve">) </w:t>
      </w:r>
      <w:r w:rsidR="00755556">
        <w:rPr>
          <w:rStyle w:val="Char4"/>
          <w:rtl/>
        </w:rPr>
        <w:t>ک</w:t>
      </w:r>
      <w:r w:rsidRPr="00906F1B">
        <w:rPr>
          <w:rStyle w:val="Char4"/>
          <w:rtl/>
        </w:rPr>
        <w:t>ه لباس پهن شده در پ</w:t>
      </w:r>
      <w:r w:rsidR="00755556">
        <w:rPr>
          <w:rStyle w:val="Char4"/>
          <w:rtl/>
        </w:rPr>
        <w:t>ی</w:t>
      </w:r>
      <w:r w:rsidRPr="00906F1B">
        <w:rPr>
          <w:rStyle w:val="Char4"/>
          <w:rtl/>
        </w:rPr>
        <w:t>ش رو</w:t>
      </w:r>
      <w:r w:rsidR="000E63F6">
        <w:rPr>
          <w:rStyle w:val="Char4"/>
          <w:rtl/>
        </w:rPr>
        <w:t>ی</w:t>
      </w:r>
      <w:r w:rsidRPr="00906F1B">
        <w:rPr>
          <w:rStyle w:val="Char4"/>
          <w:rtl/>
        </w:rPr>
        <w:t xml:space="preserve">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از آنچه زنان در </w:t>
      </w:r>
      <w:r w:rsidR="00755556">
        <w:rPr>
          <w:rStyle w:val="Char4"/>
          <w:rtl/>
        </w:rPr>
        <w:t>ک</w:t>
      </w:r>
      <w:r w:rsidRPr="00906F1B">
        <w:rPr>
          <w:rStyle w:val="Char4"/>
          <w:rtl/>
        </w:rPr>
        <w:t>م</w:t>
      </w:r>
      <w:r w:rsidR="00755556">
        <w:rPr>
          <w:rStyle w:val="Char4"/>
          <w:rtl/>
        </w:rPr>
        <w:t>ک</w:t>
      </w:r>
      <w:r w:rsidRPr="00906F1B">
        <w:rPr>
          <w:rStyle w:val="Char4"/>
          <w:rtl/>
        </w:rPr>
        <w:t xml:space="preserve"> به آماده شدن مسلمانان روان نمودند پر شد(، گذشت.</w:t>
      </w:r>
    </w:p>
    <w:p w:rsidR="00BD3D1B" w:rsidRPr="00326D9E" w:rsidRDefault="00BD3D1B" w:rsidP="00A97312">
      <w:pPr>
        <w:pStyle w:val="a2"/>
        <w:rPr>
          <w:rtl/>
        </w:rPr>
      </w:pPr>
      <w:bookmarkStart w:id="298" w:name="_Toc441683809"/>
      <w:r w:rsidRPr="00326D9E">
        <w:rPr>
          <w:rtl/>
        </w:rPr>
        <w:t>انفاق بر فقرا، مساكين و نيازمندان</w:t>
      </w:r>
      <w:bookmarkEnd w:id="298"/>
    </w:p>
    <w:p w:rsidR="00BD3D1B" w:rsidRPr="00906F1B" w:rsidRDefault="00BD3D1B" w:rsidP="00A97312">
      <w:pPr>
        <w:pStyle w:val="a5"/>
        <w:rPr>
          <w:rStyle w:val="Char4"/>
          <w:rtl/>
        </w:rPr>
      </w:pPr>
      <w:bookmarkStart w:id="299" w:name="_Toc441683810"/>
      <w:r w:rsidRPr="00326D9E">
        <w:rPr>
          <w:rtl/>
        </w:rPr>
        <w:t>داستان زن اعرابي</w:t>
      </w:r>
      <w:r w:rsidR="000E63F6">
        <w:rPr>
          <w:rtl/>
        </w:rPr>
        <w:t>ی</w:t>
      </w:r>
      <w:r w:rsidRPr="00326D9E">
        <w:rPr>
          <w:rtl/>
        </w:rPr>
        <w:t xml:space="preserve"> با عمر</w:t>
      </w:r>
      <w:r w:rsidR="00130DB0">
        <w:rPr>
          <w:rStyle w:val="Char4"/>
          <w:rtl/>
        </w:rPr>
        <w:t xml:space="preserve"> </w:t>
      </w:r>
      <w:r w:rsidR="00130DB0" w:rsidRPr="00130DB0">
        <w:rPr>
          <w:rStyle w:val="Char4"/>
          <w:rFonts w:ascii="CTraditional Arabic" w:hAnsi="CTraditional Arabic" w:cs="CTraditional Arabic"/>
          <w:bCs w:val="0"/>
          <w:rtl/>
        </w:rPr>
        <w:t>س</w:t>
      </w:r>
      <w:bookmarkEnd w:id="299"/>
    </w:p>
    <w:p w:rsidR="00BD3D1B" w:rsidRPr="00906F1B" w:rsidRDefault="00BD3D1B" w:rsidP="00250586">
      <w:pPr>
        <w:pStyle w:val="PlainText"/>
        <w:ind w:firstLine="284"/>
        <w:jc w:val="both"/>
        <w:rPr>
          <w:rStyle w:val="Char4"/>
          <w:rtl/>
        </w:rPr>
      </w:pPr>
      <w:r w:rsidRPr="00906F1B">
        <w:rPr>
          <w:rStyle w:val="Char4"/>
          <w:rtl/>
        </w:rPr>
        <w:t>ابوعب</w:t>
      </w:r>
      <w:r w:rsidR="00755556">
        <w:rPr>
          <w:rStyle w:val="Char4"/>
          <w:rtl/>
        </w:rPr>
        <w:t>ی</w:t>
      </w:r>
      <w:r w:rsidRPr="00906F1B">
        <w:rPr>
          <w:rStyle w:val="Char4"/>
          <w:rtl/>
        </w:rPr>
        <w:t>د در الاموال از عم</w:t>
      </w:r>
      <w:r w:rsidR="00755556">
        <w:rPr>
          <w:rStyle w:val="Char4"/>
          <w:rtl/>
        </w:rPr>
        <w:t>ی</w:t>
      </w:r>
      <w:r w:rsidRPr="00906F1B">
        <w:rPr>
          <w:rStyle w:val="Char4"/>
          <w:rtl/>
        </w:rPr>
        <w:t>ر بن سلمه دؤل</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در حال</w:t>
      </w:r>
      <w:r w:rsidR="000E63F6">
        <w:rPr>
          <w:rStyle w:val="Char4"/>
          <w:rtl/>
        </w:rPr>
        <w:t>ی</w:t>
      </w:r>
      <w:r w:rsidRPr="00906F1B">
        <w:rPr>
          <w:rStyle w:val="Char4"/>
          <w:rtl/>
        </w:rPr>
        <w:t xml:space="preserve"> </w:t>
      </w:r>
      <w:r w:rsidR="00755556">
        <w:rPr>
          <w:rStyle w:val="Char4"/>
          <w:rtl/>
        </w:rPr>
        <w:t>ک</w:t>
      </w:r>
      <w:r w:rsidRPr="00906F1B">
        <w:rPr>
          <w:rStyle w:val="Char4"/>
          <w:rtl/>
        </w:rPr>
        <w:t>ه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درنصف روز در سا</w:t>
      </w:r>
      <w:r w:rsidR="00755556">
        <w:rPr>
          <w:rStyle w:val="Char4"/>
          <w:rtl/>
        </w:rPr>
        <w:t>ی</w:t>
      </w:r>
      <w:r w:rsidRPr="00906F1B">
        <w:rPr>
          <w:rStyle w:val="Char4"/>
          <w:rtl/>
        </w:rPr>
        <w:t>ه درخت</w:t>
      </w:r>
      <w:r w:rsidR="000E63F6">
        <w:rPr>
          <w:rStyle w:val="Char4"/>
          <w:rtl/>
        </w:rPr>
        <w:t>ی</w:t>
      </w:r>
      <w:r w:rsidRPr="00906F1B">
        <w:rPr>
          <w:rStyle w:val="Char4"/>
          <w:rtl/>
        </w:rPr>
        <w:t xml:space="preserve"> استراحت نموده بود، زن اعراب</w:t>
      </w:r>
      <w:r w:rsidR="00755556">
        <w:rPr>
          <w:rStyle w:val="Char4"/>
          <w:rtl/>
        </w:rPr>
        <w:t>ی</w:t>
      </w:r>
      <w:r w:rsidR="000E63F6">
        <w:rPr>
          <w:rStyle w:val="Char4"/>
          <w:rtl/>
        </w:rPr>
        <w:t>ی</w:t>
      </w:r>
      <w:r w:rsidRPr="00906F1B">
        <w:rPr>
          <w:rStyle w:val="Char4"/>
          <w:rtl/>
        </w:rPr>
        <w:t xml:space="preserve"> [آمد] و به طرف مردم به دقت نگاه نمود، و نزد عمر آمده گفت: من زن مس</w:t>
      </w:r>
      <w:r w:rsidR="00755556">
        <w:rPr>
          <w:rStyle w:val="Char4"/>
          <w:rtl/>
        </w:rPr>
        <w:t>کی</w:t>
      </w:r>
      <w:r w:rsidRPr="00906F1B">
        <w:rPr>
          <w:rStyle w:val="Char4"/>
          <w:rtl/>
        </w:rPr>
        <w:t>ن</w:t>
      </w:r>
      <w:r w:rsidR="000E63F6">
        <w:rPr>
          <w:rStyle w:val="Char4"/>
          <w:rtl/>
        </w:rPr>
        <w:t>ی</w:t>
      </w:r>
      <w:r w:rsidRPr="00906F1B">
        <w:rPr>
          <w:rStyle w:val="Char4"/>
          <w:rtl/>
        </w:rPr>
        <w:t xml:space="preserve"> هستم، و فرزندان</w:t>
      </w:r>
      <w:r w:rsidR="000E63F6">
        <w:rPr>
          <w:rStyle w:val="Char4"/>
          <w:rtl/>
        </w:rPr>
        <w:t>ی</w:t>
      </w:r>
      <w:r w:rsidRPr="00906F1B">
        <w:rPr>
          <w:rStyle w:val="Char4"/>
          <w:rtl/>
        </w:rPr>
        <w:t xml:space="preserve"> دارم، ام</w:t>
      </w:r>
      <w:r w:rsidR="00755556">
        <w:rPr>
          <w:rStyle w:val="Char4"/>
          <w:rtl/>
        </w:rPr>
        <w:t>ی</w:t>
      </w:r>
      <w:r w:rsidRPr="00906F1B">
        <w:rPr>
          <w:rStyle w:val="Char4"/>
          <w:rtl/>
        </w:rPr>
        <w:t>رالمؤمن</w:t>
      </w:r>
      <w:r w:rsidR="00755556">
        <w:rPr>
          <w:rStyle w:val="Char4"/>
          <w:rtl/>
        </w:rPr>
        <w:t>ی</w:t>
      </w:r>
      <w:r w:rsidRPr="00906F1B">
        <w:rPr>
          <w:rStyle w:val="Char4"/>
          <w:rtl/>
        </w:rPr>
        <w:t>ن عمربن الخطاب محمّدبن مسلمه را به خاطر جمع نمودن صدقه فرستاده بود، ول</w:t>
      </w:r>
      <w:r w:rsidR="000E63F6">
        <w:rPr>
          <w:rStyle w:val="Char4"/>
          <w:rtl/>
        </w:rPr>
        <w:t>ی</w:t>
      </w:r>
      <w:r w:rsidRPr="00906F1B">
        <w:rPr>
          <w:rStyle w:val="Char4"/>
          <w:rtl/>
        </w:rPr>
        <w:t xml:space="preserve"> او به ما نداد، پس تو - خدا تو را رحمت </w:t>
      </w:r>
      <w:r w:rsidR="00755556">
        <w:rPr>
          <w:rStyle w:val="Char4"/>
          <w:rtl/>
        </w:rPr>
        <w:t>ک</w:t>
      </w:r>
      <w:r w:rsidRPr="00906F1B">
        <w:rPr>
          <w:rStyle w:val="Char4"/>
          <w:rtl/>
        </w:rPr>
        <w:t>ند - نزد و</w:t>
      </w:r>
      <w:r w:rsidR="000E63F6">
        <w:rPr>
          <w:rStyle w:val="Char4"/>
          <w:rtl/>
        </w:rPr>
        <w:t>ی</w:t>
      </w:r>
      <w:r w:rsidRPr="00906F1B">
        <w:rPr>
          <w:rStyle w:val="Char4"/>
          <w:rtl/>
        </w:rPr>
        <w:t xml:space="preserve"> برا</w:t>
      </w:r>
      <w:r w:rsidR="000E63F6">
        <w:rPr>
          <w:rStyle w:val="Char4"/>
          <w:rtl/>
        </w:rPr>
        <w:t>ی</w:t>
      </w:r>
      <w:r w:rsidRPr="00906F1B">
        <w:rPr>
          <w:rStyle w:val="Char4"/>
          <w:rtl/>
        </w:rPr>
        <w:t xml:space="preserve"> مان شفاعت </w:t>
      </w:r>
      <w:r w:rsidR="00755556">
        <w:rPr>
          <w:rStyle w:val="Char4"/>
          <w:rtl/>
        </w:rPr>
        <w:t>ک</w:t>
      </w:r>
      <w:r w:rsidRPr="00906F1B">
        <w:rPr>
          <w:rStyle w:val="Char4"/>
          <w:rtl/>
        </w:rPr>
        <w:t>ن، [راو</w:t>
      </w:r>
      <w:r w:rsidR="000E63F6">
        <w:rPr>
          <w:rStyle w:val="Char4"/>
          <w:rtl/>
        </w:rPr>
        <w:t>ی</w:t>
      </w:r>
      <w:r w:rsidRPr="00906F1B">
        <w:rPr>
          <w:rStyle w:val="Char4"/>
          <w:rtl/>
        </w:rPr>
        <w:t>] م</w:t>
      </w:r>
      <w:r w:rsidR="000E63F6">
        <w:rPr>
          <w:rStyle w:val="Char4"/>
          <w:rtl/>
        </w:rPr>
        <w:t>ی</w:t>
      </w:r>
      <w:r w:rsidRPr="00906F1B">
        <w:rPr>
          <w:rStyle w:val="Char4"/>
          <w:rtl/>
        </w:rPr>
        <w:t>‏گو</w:t>
      </w:r>
      <w:r w:rsidR="00755556">
        <w:rPr>
          <w:rStyle w:val="Char4"/>
          <w:rtl/>
        </w:rPr>
        <w:t>ی</w:t>
      </w:r>
      <w:r w:rsidRPr="00906F1B">
        <w:rPr>
          <w:rStyle w:val="Char4"/>
          <w:rtl/>
        </w:rPr>
        <w:t>د: و</w:t>
      </w:r>
      <w:r w:rsidR="000E63F6">
        <w:rPr>
          <w:rStyle w:val="Char4"/>
          <w:rtl/>
        </w:rPr>
        <w:t>ی</w:t>
      </w:r>
      <w:r w:rsidRPr="00906F1B">
        <w:rPr>
          <w:rStyle w:val="Char4"/>
          <w:rtl/>
        </w:rPr>
        <w:t xml:space="preserve"> </w:t>
      </w:r>
      <w:r w:rsidR="00755556">
        <w:rPr>
          <w:rStyle w:val="Char4"/>
          <w:rtl/>
        </w:rPr>
        <w:t>ی</w:t>
      </w:r>
      <w:r w:rsidRPr="00906F1B">
        <w:rPr>
          <w:rStyle w:val="Char4"/>
          <w:rtl/>
        </w:rPr>
        <w:t>رفأ را صدا نمود و گفت: محمّدبن مسلمه را فراخوان، آن زن گفت: برآورده شدن ن</w:t>
      </w:r>
      <w:r w:rsidR="00755556">
        <w:rPr>
          <w:rStyle w:val="Char4"/>
          <w:rtl/>
        </w:rPr>
        <w:t>ی</w:t>
      </w:r>
      <w:r w:rsidRPr="00906F1B">
        <w:rPr>
          <w:rStyle w:val="Char4"/>
          <w:rtl/>
        </w:rPr>
        <w:t>ازمند</w:t>
      </w:r>
      <w:r w:rsidR="000E63F6">
        <w:rPr>
          <w:rStyle w:val="Char4"/>
          <w:rtl/>
        </w:rPr>
        <w:t>ی</w:t>
      </w:r>
      <w:r w:rsidRPr="00906F1B">
        <w:rPr>
          <w:rStyle w:val="Char4"/>
          <w:rtl/>
        </w:rPr>
        <w:t xml:space="preserve"> و ضرورت من در آن صورت خوب‏تر انجام م</w:t>
      </w:r>
      <w:r w:rsidR="000E63F6">
        <w:rPr>
          <w:rStyle w:val="Char4"/>
          <w:rtl/>
        </w:rPr>
        <w:t>ی</w:t>
      </w:r>
      <w:r w:rsidRPr="00906F1B">
        <w:rPr>
          <w:rStyle w:val="Char4"/>
          <w:rtl/>
        </w:rPr>
        <w:t xml:space="preserve">‏شود، </w:t>
      </w:r>
      <w:r w:rsidR="00755556">
        <w:rPr>
          <w:rStyle w:val="Char4"/>
          <w:rtl/>
        </w:rPr>
        <w:t>ک</w:t>
      </w:r>
      <w:r w:rsidRPr="00906F1B">
        <w:rPr>
          <w:rStyle w:val="Char4"/>
          <w:rtl/>
        </w:rPr>
        <w:t>ه تو با من به طرف و</w:t>
      </w:r>
      <w:r w:rsidR="000E63F6">
        <w:rPr>
          <w:rStyle w:val="Char4"/>
          <w:rtl/>
        </w:rPr>
        <w:t>ی</w:t>
      </w:r>
      <w:r w:rsidRPr="00906F1B">
        <w:rPr>
          <w:rStyle w:val="Char4"/>
          <w:rtl/>
        </w:rPr>
        <w:t xml:space="preserve"> برخ</w:t>
      </w:r>
      <w:r w:rsidR="00755556">
        <w:rPr>
          <w:rStyle w:val="Char4"/>
          <w:rtl/>
        </w:rPr>
        <w:t>ی</w:t>
      </w:r>
      <w:r w:rsidRPr="00906F1B">
        <w:rPr>
          <w:rStyle w:val="Char4"/>
          <w:rtl/>
        </w:rPr>
        <w:t>ز</w:t>
      </w:r>
      <w:r w:rsidR="000E63F6">
        <w:rPr>
          <w:rStyle w:val="Char4"/>
          <w:rtl/>
        </w:rPr>
        <w:t>ی</w:t>
      </w:r>
      <w:r w:rsidRPr="00906F1B">
        <w:rPr>
          <w:rStyle w:val="Char4"/>
          <w:rtl/>
        </w:rPr>
        <w:t>،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او ان شاءاللَّه ا</w:t>
      </w:r>
      <w:r w:rsidR="00755556">
        <w:rPr>
          <w:rStyle w:val="Char4"/>
          <w:rtl/>
        </w:rPr>
        <w:t>ی</w:t>
      </w:r>
      <w:r w:rsidRPr="00906F1B">
        <w:rPr>
          <w:rStyle w:val="Char4"/>
          <w:rtl/>
        </w:rPr>
        <w:t xml:space="preserve">ن </w:t>
      </w:r>
      <w:r w:rsidR="00755556">
        <w:rPr>
          <w:rStyle w:val="Char4"/>
          <w:rtl/>
        </w:rPr>
        <w:t>ک</w:t>
      </w:r>
      <w:r w:rsidRPr="00906F1B">
        <w:rPr>
          <w:rStyle w:val="Char4"/>
          <w:rtl/>
        </w:rPr>
        <w:t xml:space="preserve">ار را خواهد نمود، </w:t>
      </w:r>
      <w:r w:rsidRPr="00906F1B">
        <w:rPr>
          <w:rStyle w:val="Char4"/>
          <w:rFonts w:hint="cs"/>
          <w:rtl/>
        </w:rPr>
        <w:t>(</w:t>
      </w:r>
      <w:r w:rsidR="00755556">
        <w:rPr>
          <w:rStyle w:val="Char4"/>
          <w:rtl/>
        </w:rPr>
        <w:t>ی</w:t>
      </w:r>
      <w:r w:rsidRPr="00906F1B">
        <w:rPr>
          <w:rStyle w:val="Char4"/>
          <w:rtl/>
        </w:rPr>
        <w:t>رفأ نزد محمّدبن مسلمه آمد</w:t>
      </w:r>
      <w:r w:rsidRPr="00906F1B">
        <w:rPr>
          <w:rStyle w:val="Char4"/>
          <w:rFonts w:hint="cs"/>
          <w:rtl/>
        </w:rPr>
        <w:t>)</w:t>
      </w:r>
      <w:r w:rsidRPr="00906F1B">
        <w:rPr>
          <w:rStyle w:val="Char4"/>
          <w:rtl/>
        </w:rPr>
        <w:t xml:space="preserve"> و گفت: پاسخ بده، و او آمد و گفت: السلام عل</w:t>
      </w:r>
      <w:r w:rsidR="00755556">
        <w:rPr>
          <w:rStyle w:val="Char4"/>
          <w:rtl/>
        </w:rPr>
        <w:t>یک</w:t>
      </w:r>
      <w:r w:rsidRPr="00906F1B">
        <w:rPr>
          <w:rStyle w:val="Char4"/>
          <w:rtl/>
        </w:rPr>
        <w:t xml:space="preserve"> </w:t>
      </w:r>
      <w:r w:rsidR="00755556">
        <w:rPr>
          <w:rStyle w:val="Char4"/>
          <w:rtl/>
        </w:rPr>
        <w:t>ی</w:t>
      </w:r>
      <w:r w:rsidRPr="00906F1B">
        <w:rPr>
          <w:rStyle w:val="Char4"/>
          <w:rtl/>
        </w:rPr>
        <w:t>ا ام</w:t>
      </w:r>
      <w:r w:rsidR="00755556">
        <w:rPr>
          <w:rStyle w:val="Char4"/>
          <w:rtl/>
        </w:rPr>
        <w:t>ی</w:t>
      </w:r>
      <w:r w:rsidRPr="00906F1B">
        <w:rPr>
          <w:rStyle w:val="Char4"/>
          <w:rtl/>
        </w:rPr>
        <w:t>رالمؤمن</w:t>
      </w:r>
      <w:r w:rsidR="00755556">
        <w:rPr>
          <w:rStyle w:val="Char4"/>
          <w:rtl/>
        </w:rPr>
        <w:t>ی</w:t>
      </w:r>
      <w:r w:rsidRPr="00906F1B">
        <w:rPr>
          <w:rStyle w:val="Char4"/>
          <w:rtl/>
        </w:rPr>
        <w:t>ن، آن گاه آن زن ح</w:t>
      </w:r>
      <w:r w:rsidR="00755556">
        <w:rPr>
          <w:rStyle w:val="Char4"/>
          <w:rtl/>
        </w:rPr>
        <w:t>ی</w:t>
      </w:r>
      <w:r w:rsidRPr="00906F1B">
        <w:rPr>
          <w:rStyle w:val="Char4"/>
          <w:rtl/>
        </w:rPr>
        <w:t xml:space="preserve">ا نمود، و عمر گفت: </w:t>
      </w:r>
      <w:r w:rsidRPr="00906F1B">
        <w:rPr>
          <w:rStyle w:val="Char4"/>
          <w:rFonts w:hint="cs"/>
          <w:rtl/>
        </w:rPr>
        <w:t>(</w:t>
      </w:r>
      <w:r w:rsidRPr="00906F1B">
        <w:rPr>
          <w:rStyle w:val="Char4"/>
          <w:rtl/>
        </w:rPr>
        <w:t>به خدا سوگند</w:t>
      </w:r>
      <w:r w:rsidRPr="00906F1B">
        <w:rPr>
          <w:rStyle w:val="Char4"/>
          <w:rFonts w:hint="cs"/>
          <w:rtl/>
        </w:rPr>
        <w:t>)</w:t>
      </w:r>
      <w:r w:rsidRPr="00906F1B">
        <w:rPr>
          <w:rStyle w:val="Char4"/>
          <w:rtl/>
        </w:rPr>
        <w:t xml:space="preserve"> من در گز</w:t>
      </w:r>
      <w:r w:rsidR="00755556">
        <w:rPr>
          <w:rStyle w:val="Char4"/>
          <w:rtl/>
        </w:rPr>
        <w:t>ی</w:t>
      </w:r>
      <w:r w:rsidRPr="00906F1B">
        <w:rPr>
          <w:rStyle w:val="Char4"/>
          <w:rtl/>
        </w:rPr>
        <w:t>نش بهتر</w:t>
      </w:r>
      <w:r w:rsidR="00755556">
        <w:rPr>
          <w:rStyle w:val="Char4"/>
          <w:rtl/>
        </w:rPr>
        <w:t>ی</w:t>
      </w:r>
      <w:r w:rsidRPr="00906F1B">
        <w:rPr>
          <w:rStyle w:val="Char4"/>
          <w:rtl/>
        </w:rPr>
        <w:t>ن شما تقص</w:t>
      </w:r>
      <w:r w:rsidR="00755556">
        <w:rPr>
          <w:rStyle w:val="Char4"/>
          <w:rtl/>
        </w:rPr>
        <w:t>ی</w:t>
      </w:r>
      <w:r w:rsidRPr="00906F1B">
        <w:rPr>
          <w:rStyle w:val="Char4"/>
          <w:rtl/>
        </w:rPr>
        <w:t>ر</w:t>
      </w:r>
      <w:r w:rsidR="000E63F6">
        <w:rPr>
          <w:rStyle w:val="Char4"/>
          <w:rtl/>
        </w:rPr>
        <w:t>ی</w:t>
      </w:r>
      <w:r w:rsidRPr="00906F1B">
        <w:rPr>
          <w:rStyle w:val="Char4"/>
          <w:rtl/>
        </w:rPr>
        <w:t xml:space="preserve"> ندارم، و تو وقت</w:t>
      </w:r>
      <w:r w:rsidR="000E63F6">
        <w:rPr>
          <w:rStyle w:val="Char4"/>
          <w:rtl/>
        </w:rPr>
        <w:t>ی</w:t>
      </w:r>
      <w:r w:rsidRPr="00906F1B">
        <w:rPr>
          <w:rStyle w:val="Char4"/>
          <w:rtl/>
        </w:rPr>
        <w:t xml:space="preserve"> </w:t>
      </w:r>
      <w:r w:rsidR="00755556">
        <w:rPr>
          <w:rStyle w:val="Char4"/>
          <w:rtl/>
        </w:rPr>
        <w:t>ک</w:t>
      </w:r>
      <w:r w:rsidRPr="00906F1B">
        <w:rPr>
          <w:rStyle w:val="Char4"/>
          <w:rtl/>
        </w:rPr>
        <w:t>ه خداوند تو را از ا</w:t>
      </w:r>
      <w:r w:rsidR="00755556">
        <w:rPr>
          <w:rStyle w:val="Char4"/>
          <w:rtl/>
        </w:rPr>
        <w:t>ی</w:t>
      </w:r>
      <w:r w:rsidRPr="00906F1B">
        <w:rPr>
          <w:rStyle w:val="Char4"/>
          <w:rtl/>
        </w:rPr>
        <w:t>ن بپرسد چه م</w:t>
      </w:r>
      <w:r w:rsidR="000E63F6">
        <w:rPr>
          <w:rStyle w:val="Char4"/>
          <w:rtl/>
        </w:rPr>
        <w:t>ی</w:t>
      </w:r>
      <w:r w:rsidRPr="00906F1B">
        <w:rPr>
          <w:rStyle w:val="Char4"/>
          <w:rtl/>
        </w:rPr>
        <w:t>‏گو</w:t>
      </w:r>
      <w:r w:rsidR="00755556">
        <w:rPr>
          <w:rStyle w:val="Char4"/>
          <w:rtl/>
        </w:rPr>
        <w:t>ی</w:t>
      </w:r>
      <w:r w:rsidR="000E63F6">
        <w:rPr>
          <w:rStyle w:val="Char4"/>
          <w:rtl/>
        </w:rPr>
        <w:t>ی</w:t>
      </w:r>
      <w:r w:rsidRPr="00906F1B">
        <w:rPr>
          <w:rStyle w:val="Char4"/>
          <w:rtl/>
        </w:rPr>
        <w:t>؟ آن گاه چشم‏ها</w:t>
      </w:r>
      <w:r w:rsidR="000E63F6">
        <w:rPr>
          <w:rStyle w:val="Char4"/>
          <w:rtl/>
        </w:rPr>
        <w:t>ی</w:t>
      </w:r>
      <w:r w:rsidRPr="00906F1B">
        <w:rPr>
          <w:rStyle w:val="Char4"/>
          <w:rtl/>
        </w:rPr>
        <w:t xml:space="preserve"> محمّد اش</w:t>
      </w:r>
      <w:r w:rsidR="00755556">
        <w:rPr>
          <w:rStyle w:val="Char4"/>
          <w:rtl/>
        </w:rPr>
        <w:t>ک</w:t>
      </w:r>
      <w:r w:rsidRPr="00906F1B">
        <w:rPr>
          <w:rStyle w:val="Char4"/>
          <w:rtl/>
        </w:rPr>
        <w:t xml:space="preserve"> ر</w:t>
      </w:r>
      <w:r w:rsidR="00755556">
        <w:rPr>
          <w:rStyle w:val="Char4"/>
          <w:rtl/>
        </w:rPr>
        <w:t>ی</w:t>
      </w:r>
      <w:r w:rsidRPr="00906F1B">
        <w:rPr>
          <w:rStyle w:val="Char4"/>
          <w:rtl/>
        </w:rPr>
        <w:t>خت، بعد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افزود: خداوند نب</w:t>
      </w:r>
      <w:r w:rsidR="000E63F6">
        <w:rPr>
          <w:rStyle w:val="Char4"/>
          <w:rtl/>
        </w:rPr>
        <w:t>ی</w:t>
      </w:r>
      <w:r w:rsidRPr="00906F1B">
        <w:rPr>
          <w:rStyle w:val="Char4"/>
          <w:rtl/>
        </w:rPr>
        <w:t xml:space="preserve">‏اش </w:t>
      </w:r>
      <w:r>
        <w:rPr>
          <w:rFonts w:cs="CTraditional Arabic"/>
          <w:sz w:val="28"/>
          <w:szCs w:val="28"/>
          <w:rtl/>
        </w:rPr>
        <w:t>ص</w:t>
      </w:r>
      <w:r w:rsidRPr="00906F1B">
        <w:rPr>
          <w:rStyle w:val="Char4"/>
          <w:rtl/>
        </w:rPr>
        <w:t xml:space="preserve"> را </w:t>
      </w:r>
      <w:r w:rsidR="008B6953">
        <w:rPr>
          <w:rStyle w:val="Char4"/>
          <w:rtl/>
        </w:rPr>
        <w:t>به‌سو</w:t>
      </w:r>
      <w:r w:rsidR="000E63F6">
        <w:rPr>
          <w:rStyle w:val="Char4"/>
          <w:rtl/>
        </w:rPr>
        <w:t>ی</w:t>
      </w:r>
      <w:r w:rsidR="008B6953">
        <w:rPr>
          <w:rStyle w:val="Char4"/>
          <w:rtl/>
        </w:rPr>
        <w:t xml:space="preserve"> </w:t>
      </w:r>
      <w:r w:rsidRPr="00906F1B">
        <w:rPr>
          <w:rStyle w:val="Char4"/>
          <w:rtl/>
        </w:rPr>
        <w:t>ما فرستاد، و ما او را تصدّ</w:t>
      </w:r>
      <w:r w:rsidR="00755556">
        <w:rPr>
          <w:rStyle w:val="Char4"/>
          <w:rtl/>
        </w:rPr>
        <w:t>ی</w:t>
      </w:r>
      <w:r w:rsidRPr="00906F1B">
        <w:rPr>
          <w:rStyle w:val="Char4"/>
          <w:rtl/>
        </w:rPr>
        <w:t>ق نمود</w:t>
      </w:r>
      <w:r w:rsidR="00755556">
        <w:rPr>
          <w:rStyle w:val="Char4"/>
          <w:rtl/>
        </w:rPr>
        <w:t>ی</w:t>
      </w:r>
      <w:r w:rsidRPr="00906F1B">
        <w:rPr>
          <w:rStyle w:val="Char4"/>
          <w:rtl/>
        </w:rPr>
        <w:t>م، و از و</w:t>
      </w:r>
      <w:r w:rsidR="000E63F6">
        <w:rPr>
          <w:rStyle w:val="Char4"/>
          <w:rtl/>
        </w:rPr>
        <w:t>ی</w:t>
      </w:r>
      <w:r w:rsidRPr="00906F1B">
        <w:rPr>
          <w:rStyle w:val="Char4"/>
          <w:rtl/>
        </w:rPr>
        <w:t xml:space="preserve"> پ</w:t>
      </w:r>
      <w:r w:rsidR="00755556">
        <w:rPr>
          <w:rStyle w:val="Char4"/>
          <w:rtl/>
        </w:rPr>
        <w:t>ی</w:t>
      </w:r>
      <w:r w:rsidRPr="00906F1B">
        <w:rPr>
          <w:rStyle w:val="Char4"/>
          <w:rtl/>
        </w:rPr>
        <w:t>رو</w:t>
      </w:r>
      <w:r w:rsidR="000E63F6">
        <w:rPr>
          <w:rStyle w:val="Char4"/>
          <w:rtl/>
        </w:rPr>
        <w:t>ی</w:t>
      </w:r>
      <w:r w:rsidRPr="00906F1B">
        <w:rPr>
          <w:rStyle w:val="Char4"/>
          <w:rtl/>
        </w:rPr>
        <w:t xml:space="preserve"> نمود</w:t>
      </w:r>
      <w:r w:rsidR="00755556">
        <w:rPr>
          <w:rStyle w:val="Char4"/>
          <w:rtl/>
        </w:rPr>
        <w:t>ی</w:t>
      </w:r>
      <w:r w:rsidRPr="00906F1B">
        <w:rPr>
          <w:rStyle w:val="Char4"/>
          <w:rtl/>
        </w:rPr>
        <w:t>م، و او به آنچه</w:t>
      </w:r>
      <w:r w:rsidR="008B6953">
        <w:rPr>
          <w:rStyle w:val="Char4"/>
          <w:rtl/>
        </w:rPr>
        <w:t xml:space="preserve"> </w:t>
      </w:r>
      <w:r w:rsidR="00755556">
        <w:rPr>
          <w:rStyle w:val="Char4"/>
          <w:rtl/>
        </w:rPr>
        <w:t>ک</w:t>
      </w:r>
      <w:r w:rsidRPr="00906F1B">
        <w:rPr>
          <w:rStyle w:val="Char4"/>
          <w:rtl/>
        </w:rPr>
        <w:t xml:space="preserve">ه خداوند </w:t>
      </w:r>
      <w:r w:rsidRPr="00906F1B">
        <w:rPr>
          <w:rStyle w:val="Char4"/>
          <w:rFonts w:hint="cs"/>
          <w:rtl/>
        </w:rPr>
        <w:t>(</w:t>
      </w:r>
      <w:r w:rsidRPr="00906F1B">
        <w:rPr>
          <w:rStyle w:val="Char4"/>
          <w:rtl/>
        </w:rPr>
        <w:t>به آن</w:t>
      </w:r>
      <w:r w:rsidRPr="00906F1B">
        <w:rPr>
          <w:rStyle w:val="Char4"/>
          <w:rFonts w:hint="cs"/>
          <w:rtl/>
        </w:rPr>
        <w:t>)</w:t>
      </w:r>
      <w:r w:rsidRPr="00906F1B">
        <w:rPr>
          <w:rStyle w:val="Char4"/>
          <w:rtl/>
        </w:rPr>
        <w:t xml:space="preserve"> امرش نموده بود عمل </w:t>
      </w:r>
      <w:r w:rsidR="00755556">
        <w:rPr>
          <w:rStyle w:val="Char4"/>
          <w:rtl/>
        </w:rPr>
        <w:t>ک</w:t>
      </w:r>
      <w:r w:rsidRPr="00906F1B">
        <w:rPr>
          <w:rStyle w:val="Char4"/>
          <w:rtl/>
        </w:rPr>
        <w:t>رد، و صدقه را برا</w:t>
      </w:r>
      <w:r w:rsidR="000E63F6">
        <w:rPr>
          <w:rStyle w:val="Char4"/>
          <w:rtl/>
        </w:rPr>
        <w:t>ی</w:t>
      </w:r>
      <w:r w:rsidRPr="00906F1B">
        <w:rPr>
          <w:rStyle w:val="Char4"/>
          <w:rtl/>
        </w:rPr>
        <w:t xml:space="preserve"> فق</w:t>
      </w:r>
      <w:r w:rsidR="00755556">
        <w:rPr>
          <w:rStyle w:val="Char4"/>
          <w:rtl/>
        </w:rPr>
        <w:t>ی</w:t>
      </w:r>
      <w:r w:rsidRPr="00906F1B">
        <w:rPr>
          <w:rStyle w:val="Char4"/>
          <w:rtl/>
        </w:rPr>
        <w:t xml:space="preserve">ران </w:t>
      </w:r>
      <w:r w:rsidR="00755556">
        <w:rPr>
          <w:rStyle w:val="Char4"/>
          <w:rtl/>
        </w:rPr>
        <w:t>ک</w:t>
      </w:r>
      <w:r w:rsidRPr="00906F1B">
        <w:rPr>
          <w:rStyle w:val="Char4"/>
          <w:rtl/>
        </w:rPr>
        <w:t>ه اهل آنند م</w:t>
      </w:r>
      <w:r w:rsidR="000E63F6">
        <w:rPr>
          <w:rStyle w:val="Char4"/>
          <w:rtl/>
        </w:rPr>
        <w:t>ی</w:t>
      </w:r>
      <w:r w:rsidRPr="00906F1B">
        <w:rPr>
          <w:rStyle w:val="Char4"/>
          <w:rtl/>
        </w:rPr>
        <w:t>‏داد، تا ا</w:t>
      </w:r>
      <w:r w:rsidR="00755556">
        <w:rPr>
          <w:rStyle w:val="Char4"/>
          <w:rtl/>
        </w:rPr>
        <w:t>ی</w:t>
      </w:r>
      <w:r w:rsidRPr="00906F1B">
        <w:rPr>
          <w:rStyle w:val="Char4"/>
          <w:rtl/>
        </w:rPr>
        <w:t xml:space="preserve">ن </w:t>
      </w:r>
      <w:r w:rsidR="00755556">
        <w:rPr>
          <w:rStyle w:val="Char4"/>
          <w:rtl/>
        </w:rPr>
        <w:t>ک</w:t>
      </w:r>
      <w:r w:rsidRPr="00906F1B">
        <w:rPr>
          <w:rStyle w:val="Char4"/>
          <w:rtl/>
        </w:rPr>
        <w:t>ه وفات نمود، و بعد خداوند ابوب</w:t>
      </w:r>
      <w:r w:rsidR="00755556">
        <w:rPr>
          <w:rStyle w:val="Char4"/>
          <w:rtl/>
        </w:rPr>
        <w:t>ک</w:t>
      </w:r>
      <w:r w:rsidRPr="00906F1B">
        <w:rPr>
          <w:rStyle w:val="Char4"/>
          <w:rtl/>
        </w:rPr>
        <w:t>ر را به خلافت برگز</w:t>
      </w:r>
      <w:r w:rsidR="00755556">
        <w:rPr>
          <w:rStyle w:val="Char4"/>
          <w:rtl/>
        </w:rPr>
        <w:t>ی</w:t>
      </w:r>
      <w:r w:rsidRPr="00906F1B">
        <w:rPr>
          <w:rStyle w:val="Char4"/>
          <w:rtl/>
        </w:rPr>
        <w:t>د، و او به همان روش و</w:t>
      </w:r>
      <w:r w:rsidR="000E63F6">
        <w:rPr>
          <w:rStyle w:val="Char4"/>
          <w:rtl/>
        </w:rPr>
        <w:t>ی</w:t>
      </w:r>
      <w:r w:rsidRPr="00906F1B">
        <w:rPr>
          <w:rStyle w:val="Char4"/>
          <w:rtl/>
        </w:rPr>
        <w:t xml:space="preserve"> عمل </w:t>
      </w:r>
      <w:r w:rsidR="00755556">
        <w:rPr>
          <w:rStyle w:val="Char4"/>
          <w:rtl/>
        </w:rPr>
        <w:t>ک</w:t>
      </w:r>
      <w:r w:rsidRPr="00906F1B">
        <w:rPr>
          <w:rStyle w:val="Char4"/>
          <w:rtl/>
        </w:rPr>
        <w:t xml:space="preserve">رد، و بعد مرا </w:t>
      </w:r>
      <w:r w:rsidR="00130DB0">
        <w:rPr>
          <w:rStyle w:val="Char4"/>
          <w:rtl/>
        </w:rPr>
        <w:t>به‌جا</w:t>
      </w:r>
      <w:r w:rsidR="000E63F6">
        <w:rPr>
          <w:rStyle w:val="Char4"/>
          <w:rtl/>
        </w:rPr>
        <w:t>ی</w:t>
      </w:r>
      <w:r w:rsidR="00130DB0">
        <w:rPr>
          <w:rStyle w:val="Char4"/>
          <w:rtl/>
        </w:rPr>
        <w:t xml:space="preserve"> </w:t>
      </w:r>
      <w:r w:rsidRPr="00906F1B">
        <w:rPr>
          <w:rStyle w:val="Char4"/>
          <w:rtl/>
        </w:rPr>
        <w:t>خود خل</w:t>
      </w:r>
      <w:r w:rsidR="00755556">
        <w:rPr>
          <w:rStyle w:val="Char4"/>
          <w:rtl/>
        </w:rPr>
        <w:t>ی</w:t>
      </w:r>
      <w:r w:rsidRPr="00906F1B">
        <w:rPr>
          <w:rStyle w:val="Char4"/>
          <w:rtl/>
        </w:rPr>
        <w:t>فه گردان</w:t>
      </w:r>
      <w:r w:rsidR="00755556">
        <w:rPr>
          <w:rStyle w:val="Char4"/>
          <w:rtl/>
        </w:rPr>
        <w:t>ی</w:t>
      </w:r>
      <w:r w:rsidRPr="00906F1B">
        <w:rPr>
          <w:rStyle w:val="Char4"/>
          <w:rtl/>
        </w:rPr>
        <w:t>د، و من در اخت</w:t>
      </w:r>
      <w:r w:rsidR="00755556">
        <w:rPr>
          <w:rStyle w:val="Char4"/>
          <w:rtl/>
        </w:rPr>
        <w:t>ی</w:t>
      </w:r>
      <w:r w:rsidRPr="00906F1B">
        <w:rPr>
          <w:rStyle w:val="Char4"/>
          <w:rtl/>
        </w:rPr>
        <w:t>ار بهتر شما تقص</w:t>
      </w:r>
      <w:r w:rsidR="00755556">
        <w:rPr>
          <w:rStyle w:val="Char4"/>
          <w:rtl/>
        </w:rPr>
        <w:t>ی</w:t>
      </w:r>
      <w:r w:rsidRPr="00906F1B">
        <w:rPr>
          <w:rStyle w:val="Char4"/>
          <w:rtl/>
        </w:rPr>
        <w:t>ر</w:t>
      </w:r>
      <w:r w:rsidR="000E63F6">
        <w:rPr>
          <w:rStyle w:val="Char4"/>
          <w:rtl/>
        </w:rPr>
        <w:t>ی</w:t>
      </w:r>
      <w:r w:rsidRPr="00906F1B">
        <w:rPr>
          <w:rStyle w:val="Char4"/>
          <w:rtl/>
        </w:rPr>
        <w:t xml:space="preserve"> نم</w:t>
      </w:r>
      <w:r w:rsidR="000E63F6">
        <w:rPr>
          <w:rStyle w:val="Char4"/>
          <w:rtl/>
        </w:rPr>
        <w:t>ی</w:t>
      </w:r>
      <w:r w:rsidRPr="00906F1B">
        <w:rPr>
          <w:rStyle w:val="Char4"/>
          <w:rtl/>
        </w:rPr>
        <w:t>‏</w:t>
      </w:r>
      <w:r w:rsidR="00755556">
        <w:rPr>
          <w:rStyle w:val="Char4"/>
          <w:rtl/>
        </w:rPr>
        <w:t>ک</w:t>
      </w:r>
      <w:r w:rsidRPr="00906F1B">
        <w:rPr>
          <w:rStyle w:val="Char4"/>
          <w:rtl/>
        </w:rPr>
        <w:t>نم، اگر تو را فرستادم، به ا</w:t>
      </w:r>
      <w:r w:rsidR="00755556">
        <w:rPr>
          <w:rStyle w:val="Char4"/>
          <w:rtl/>
        </w:rPr>
        <w:t>ی</w:t>
      </w:r>
      <w:r w:rsidRPr="00906F1B">
        <w:rPr>
          <w:rStyle w:val="Char4"/>
          <w:rtl/>
        </w:rPr>
        <w:t>ن [زن]</w:t>
      </w:r>
      <w:r w:rsidRPr="00906F1B">
        <w:rPr>
          <w:rStyle w:val="Char4"/>
          <w:rFonts w:hint="cs"/>
          <w:rtl/>
        </w:rPr>
        <w:t xml:space="preserve"> </w:t>
      </w:r>
      <w:r w:rsidRPr="00906F1B">
        <w:rPr>
          <w:rStyle w:val="Char4"/>
          <w:rtl/>
        </w:rPr>
        <w:t>صدقه امسال و سال اول را ادا</w:t>
      </w:r>
      <w:r w:rsidR="00755556">
        <w:rPr>
          <w:rStyle w:val="Char4"/>
          <w:rtl/>
        </w:rPr>
        <w:t>ک</w:t>
      </w:r>
      <w:r w:rsidRPr="00906F1B">
        <w:rPr>
          <w:rStyle w:val="Char4"/>
          <w:rtl/>
        </w:rPr>
        <w:t>ن و نم</w:t>
      </w:r>
      <w:r w:rsidR="000E63F6">
        <w:rPr>
          <w:rStyle w:val="Char4"/>
          <w:rtl/>
        </w:rPr>
        <w:t>ی</w:t>
      </w:r>
      <w:r w:rsidRPr="00906F1B">
        <w:rPr>
          <w:rStyle w:val="Char4"/>
          <w:rtl/>
        </w:rPr>
        <w:t>‏دانم شا</w:t>
      </w:r>
      <w:r w:rsidR="00755556">
        <w:rPr>
          <w:rStyle w:val="Char4"/>
          <w:rtl/>
        </w:rPr>
        <w:t>ی</w:t>
      </w:r>
      <w:r w:rsidRPr="00906F1B">
        <w:rPr>
          <w:rStyle w:val="Char4"/>
          <w:rtl/>
        </w:rPr>
        <w:t>د تو را نفرستم، به او بعد از آن، برا</w:t>
      </w:r>
      <w:r w:rsidR="000E63F6">
        <w:rPr>
          <w:rStyle w:val="Char4"/>
          <w:rtl/>
        </w:rPr>
        <w:t>ی</w:t>
      </w:r>
      <w:r w:rsidRPr="00906F1B">
        <w:rPr>
          <w:rStyle w:val="Char4"/>
          <w:rtl/>
        </w:rPr>
        <w:t xml:space="preserve"> آن زن شتر</w:t>
      </w:r>
      <w:r w:rsidR="000E63F6">
        <w:rPr>
          <w:rStyle w:val="Char4"/>
          <w:rtl/>
        </w:rPr>
        <w:t>ی</w:t>
      </w:r>
      <w:r w:rsidRPr="00906F1B">
        <w:rPr>
          <w:rStyle w:val="Char4"/>
          <w:rtl/>
        </w:rPr>
        <w:t xml:space="preserve"> خواست، به او آرد و روغن داده گفت: ا</w:t>
      </w:r>
      <w:r w:rsidR="00755556">
        <w:rPr>
          <w:rStyle w:val="Char4"/>
          <w:rtl/>
        </w:rPr>
        <w:t>ی</w:t>
      </w:r>
      <w:r w:rsidRPr="00906F1B">
        <w:rPr>
          <w:rStyle w:val="Char4"/>
          <w:rtl/>
        </w:rPr>
        <w:t>ن را تا وقت آمدنت به خ</w:t>
      </w:r>
      <w:r w:rsidR="00755556">
        <w:rPr>
          <w:rStyle w:val="Char4"/>
          <w:rtl/>
        </w:rPr>
        <w:t>ی</w:t>
      </w:r>
      <w:r w:rsidRPr="00906F1B">
        <w:rPr>
          <w:rStyle w:val="Char4"/>
          <w:rtl/>
        </w:rPr>
        <w:t>بر، نزد ما بگ</w:t>
      </w:r>
      <w:r w:rsidR="00755556">
        <w:rPr>
          <w:rStyle w:val="Char4"/>
          <w:rtl/>
        </w:rPr>
        <w:t>ی</w:t>
      </w:r>
      <w:r w:rsidRPr="00906F1B">
        <w:rPr>
          <w:rStyle w:val="Char4"/>
          <w:rtl/>
        </w:rPr>
        <w:t>ر، و ما به طرف خ</w:t>
      </w:r>
      <w:r w:rsidR="00755556">
        <w:rPr>
          <w:rStyle w:val="Char4"/>
          <w:rtl/>
        </w:rPr>
        <w:t>ی</w:t>
      </w:r>
      <w:r w:rsidRPr="00906F1B">
        <w:rPr>
          <w:rStyle w:val="Char4"/>
          <w:rtl/>
        </w:rPr>
        <w:t>بر رفتن</w:t>
      </w:r>
      <w:r w:rsidR="000E63F6">
        <w:rPr>
          <w:rStyle w:val="Char4"/>
          <w:rtl/>
        </w:rPr>
        <w:t>ی</w:t>
      </w:r>
      <w:r w:rsidRPr="00906F1B">
        <w:rPr>
          <w:rStyle w:val="Char4"/>
          <w:rtl/>
        </w:rPr>
        <w:t xml:space="preserve"> هست</w:t>
      </w:r>
      <w:r w:rsidR="00755556">
        <w:rPr>
          <w:rStyle w:val="Char4"/>
          <w:rtl/>
        </w:rPr>
        <w:t>ی</w:t>
      </w:r>
      <w:r w:rsidRPr="00906F1B">
        <w:rPr>
          <w:rStyle w:val="Char4"/>
          <w:rtl/>
        </w:rPr>
        <w:t>م، بعد آن زن در خ</w:t>
      </w:r>
      <w:r w:rsidR="00755556">
        <w:rPr>
          <w:rStyle w:val="Char4"/>
          <w:rtl/>
        </w:rPr>
        <w:t>ی</w:t>
      </w:r>
      <w:r w:rsidRPr="00906F1B">
        <w:rPr>
          <w:rStyle w:val="Char4"/>
          <w:rtl/>
        </w:rPr>
        <w:t>بر نزد و</w:t>
      </w:r>
      <w:r w:rsidR="000E63F6">
        <w:rPr>
          <w:rStyle w:val="Char4"/>
          <w:rtl/>
        </w:rPr>
        <w:t>ی</w:t>
      </w:r>
      <w:r w:rsidRPr="00906F1B">
        <w:rPr>
          <w:rStyle w:val="Char4"/>
          <w:rtl/>
        </w:rPr>
        <w:t xml:space="preserve"> آمد، و</w:t>
      </w:r>
      <w:r w:rsidR="008B6953">
        <w:rPr>
          <w:rStyle w:val="Char4"/>
          <w:rtl/>
        </w:rPr>
        <w:t xml:space="preserve"> </w:t>
      </w:r>
      <w:r w:rsidRPr="00906F1B">
        <w:rPr>
          <w:rStyle w:val="Char4"/>
          <w:rtl/>
        </w:rPr>
        <w:t>او برا</w:t>
      </w:r>
      <w:r w:rsidR="00755556">
        <w:rPr>
          <w:rStyle w:val="Char4"/>
          <w:rtl/>
        </w:rPr>
        <w:t>ی</w:t>
      </w:r>
      <w:r w:rsidRPr="00906F1B">
        <w:rPr>
          <w:rStyle w:val="Char4"/>
          <w:rtl/>
        </w:rPr>
        <w:t>ش دو شتر د</w:t>
      </w:r>
      <w:r w:rsidR="00755556">
        <w:rPr>
          <w:rStyle w:val="Char4"/>
          <w:rtl/>
        </w:rPr>
        <w:t>ی</w:t>
      </w:r>
      <w:r w:rsidRPr="00906F1B">
        <w:rPr>
          <w:rStyle w:val="Char4"/>
          <w:rtl/>
        </w:rPr>
        <w:t>گر طلب نمود. و گفت: ا</w:t>
      </w:r>
      <w:r w:rsidR="00755556">
        <w:rPr>
          <w:rStyle w:val="Char4"/>
          <w:rtl/>
        </w:rPr>
        <w:t>ی</w:t>
      </w:r>
      <w:r w:rsidRPr="00906F1B">
        <w:rPr>
          <w:rStyle w:val="Char4"/>
          <w:rtl/>
        </w:rPr>
        <w:t>ن را بگ</w:t>
      </w:r>
      <w:r w:rsidR="00755556">
        <w:rPr>
          <w:rStyle w:val="Char4"/>
          <w:rtl/>
        </w:rPr>
        <w:t>ی</w:t>
      </w:r>
      <w:r w:rsidRPr="00906F1B">
        <w:rPr>
          <w:rStyle w:val="Char4"/>
          <w:rtl/>
        </w:rPr>
        <w:t>ر، و در ا</w:t>
      </w:r>
      <w:r w:rsidR="00755556">
        <w:rPr>
          <w:rStyle w:val="Char4"/>
          <w:rtl/>
        </w:rPr>
        <w:t>ی</w:t>
      </w:r>
      <w:r w:rsidRPr="00906F1B">
        <w:rPr>
          <w:rStyle w:val="Char4"/>
          <w:rtl/>
        </w:rPr>
        <w:t>ن تا آمدن</w:t>
      </w:r>
      <w:r w:rsidR="008B6953">
        <w:rPr>
          <w:rStyle w:val="Char4"/>
          <w:rtl/>
        </w:rPr>
        <w:t xml:space="preserve"> </w:t>
      </w:r>
      <w:r w:rsidRPr="00906F1B">
        <w:rPr>
          <w:rStyle w:val="Char4"/>
          <w:rtl/>
        </w:rPr>
        <w:t xml:space="preserve">محمّد نزدتان </w:t>
      </w:r>
      <w:r w:rsidR="00755556">
        <w:rPr>
          <w:rStyle w:val="Char4"/>
          <w:rtl/>
        </w:rPr>
        <w:t>ک</w:t>
      </w:r>
      <w:r w:rsidRPr="00906F1B">
        <w:rPr>
          <w:rStyle w:val="Char4"/>
          <w:rtl/>
        </w:rPr>
        <w:t>فا</w:t>
      </w:r>
      <w:r w:rsidR="00755556">
        <w:rPr>
          <w:rStyle w:val="Char4"/>
          <w:rtl/>
        </w:rPr>
        <w:t>ی</w:t>
      </w:r>
      <w:r w:rsidRPr="00906F1B">
        <w:rPr>
          <w:rStyle w:val="Char4"/>
          <w:rtl/>
        </w:rPr>
        <w:t>ت است، چون من و</w:t>
      </w:r>
      <w:r w:rsidR="000E63F6">
        <w:rPr>
          <w:rStyle w:val="Char4"/>
          <w:rtl/>
        </w:rPr>
        <w:t>ی</w:t>
      </w:r>
      <w:r w:rsidRPr="00906F1B">
        <w:rPr>
          <w:rStyle w:val="Char4"/>
          <w:rtl/>
        </w:rPr>
        <w:t xml:space="preserve"> را امر </w:t>
      </w:r>
      <w:r w:rsidRPr="004A5215">
        <w:rPr>
          <w:rStyle w:val="Char4"/>
          <w:spacing w:val="-4"/>
          <w:rtl/>
        </w:rPr>
        <w:t>نمودم،</w:t>
      </w:r>
      <w:r w:rsidRPr="004A5215">
        <w:rPr>
          <w:rStyle w:val="Char4"/>
          <w:rFonts w:hint="cs"/>
          <w:spacing w:val="-4"/>
          <w:rtl/>
        </w:rPr>
        <w:t xml:space="preserve"> </w:t>
      </w:r>
      <w:r w:rsidRPr="004A5215">
        <w:rPr>
          <w:rStyle w:val="Char4"/>
          <w:spacing w:val="-4"/>
          <w:rtl/>
        </w:rPr>
        <w:t>تا حق امسال و سال اول را به تو بدهد</w:t>
      </w:r>
      <w:r w:rsidRPr="004A5215">
        <w:rPr>
          <w:rStyle w:val="FootnoteReference"/>
          <w:rFonts w:ascii="IRNazli" w:hAnsi="IRNazli" w:cs="IRNazli"/>
          <w:spacing w:val="-4"/>
          <w:sz w:val="28"/>
          <w:szCs w:val="28"/>
          <w:rtl/>
        </w:rPr>
        <w:footnoteReference w:id="381"/>
      </w:r>
      <w:r w:rsidR="00572242" w:rsidRPr="004A5215">
        <w:rPr>
          <w:rStyle w:val="Char4"/>
          <w:rFonts w:hint="cs"/>
          <w:spacing w:val="-4"/>
          <w:rtl/>
        </w:rPr>
        <w:t>.</w:t>
      </w:r>
      <w:r w:rsidRPr="004A5215">
        <w:rPr>
          <w:rStyle w:val="Char4"/>
          <w:spacing w:val="-4"/>
          <w:rtl/>
        </w:rPr>
        <w:t xml:space="preserve"> ا</w:t>
      </w:r>
      <w:r w:rsidR="00755556" w:rsidRPr="004A5215">
        <w:rPr>
          <w:rStyle w:val="Char4"/>
          <w:spacing w:val="-4"/>
          <w:rtl/>
        </w:rPr>
        <w:t>ی</w:t>
      </w:r>
      <w:r w:rsidRPr="004A5215">
        <w:rPr>
          <w:rStyle w:val="Char4"/>
          <w:spacing w:val="-4"/>
          <w:rtl/>
        </w:rPr>
        <w:t>ن چن</w:t>
      </w:r>
      <w:r w:rsidR="00755556" w:rsidRPr="004A5215">
        <w:rPr>
          <w:rStyle w:val="Char4"/>
          <w:spacing w:val="-4"/>
          <w:rtl/>
        </w:rPr>
        <w:t>ی</w:t>
      </w:r>
      <w:r w:rsidRPr="004A5215">
        <w:rPr>
          <w:rStyle w:val="Char4"/>
          <w:spacing w:val="-4"/>
          <w:rtl/>
        </w:rPr>
        <w:t>ن در ال</w:t>
      </w:r>
      <w:r w:rsidR="00755556" w:rsidRPr="004A5215">
        <w:rPr>
          <w:rStyle w:val="Char4"/>
          <w:spacing w:val="-4"/>
          <w:rtl/>
        </w:rPr>
        <w:t>ک</w:t>
      </w:r>
      <w:r w:rsidRPr="004A5215">
        <w:rPr>
          <w:rStyle w:val="Char4"/>
          <w:spacing w:val="-4"/>
          <w:rtl/>
        </w:rPr>
        <w:t>نز (319/3) امده است.</w:t>
      </w:r>
    </w:p>
    <w:p w:rsidR="00BD3D1B" w:rsidRPr="00906F1B" w:rsidRDefault="00BD3D1B" w:rsidP="00A97312">
      <w:pPr>
        <w:pStyle w:val="a5"/>
        <w:rPr>
          <w:rStyle w:val="Char4"/>
          <w:rtl/>
        </w:rPr>
      </w:pPr>
      <w:bookmarkStart w:id="300" w:name="_Toc441683811"/>
      <w:r w:rsidRPr="00326D9E">
        <w:rPr>
          <w:rtl/>
        </w:rPr>
        <w:t>قصه بنت خفاف بن ايماء غفار</w:t>
      </w:r>
      <w:r w:rsidR="000E63F6">
        <w:rPr>
          <w:rtl/>
        </w:rPr>
        <w:t>ی</w:t>
      </w:r>
      <w:r w:rsidRPr="00326D9E">
        <w:rPr>
          <w:rtl/>
        </w:rPr>
        <w:t xml:space="preserve"> با عمر</w:t>
      </w:r>
      <w:r w:rsidR="00130DB0">
        <w:rPr>
          <w:rStyle w:val="Char4"/>
          <w:rtl/>
        </w:rPr>
        <w:t xml:space="preserve"> </w:t>
      </w:r>
      <w:r w:rsidR="00130DB0" w:rsidRPr="00130DB0">
        <w:rPr>
          <w:rStyle w:val="Char4"/>
          <w:rFonts w:ascii="CTraditional Arabic" w:hAnsi="CTraditional Arabic" w:cs="CTraditional Arabic"/>
          <w:bCs w:val="0"/>
          <w:rtl/>
        </w:rPr>
        <w:t>س</w:t>
      </w:r>
      <w:bookmarkEnd w:id="300"/>
    </w:p>
    <w:p w:rsidR="00BD3D1B" w:rsidRPr="00906F1B" w:rsidRDefault="00BD3D1B" w:rsidP="00250586">
      <w:pPr>
        <w:pStyle w:val="PlainText"/>
        <w:ind w:firstLine="284"/>
        <w:jc w:val="both"/>
        <w:rPr>
          <w:rStyle w:val="Char4"/>
          <w:rtl/>
        </w:rPr>
      </w:pPr>
      <w:r w:rsidRPr="00906F1B">
        <w:rPr>
          <w:rStyle w:val="Char4"/>
          <w:rtl/>
        </w:rPr>
        <w:t>ابوعب</w:t>
      </w:r>
      <w:r w:rsidR="00755556">
        <w:rPr>
          <w:rStyle w:val="Char4"/>
          <w:rtl/>
        </w:rPr>
        <w:t>ی</w:t>
      </w:r>
      <w:r w:rsidRPr="00906F1B">
        <w:rPr>
          <w:rStyle w:val="Char4"/>
          <w:rtl/>
        </w:rPr>
        <w:t>د، بخار</w:t>
      </w:r>
      <w:r w:rsidR="000E63F6">
        <w:rPr>
          <w:rStyle w:val="Char4"/>
          <w:rtl/>
        </w:rPr>
        <w:t>ی</w:t>
      </w:r>
      <w:r w:rsidRPr="00906F1B">
        <w:rPr>
          <w:rStyle w:val="Char4"/>
          <w:rtl/>
        </w:rPr>
        <w:t xml:space="preserve"> و ب</w:t>
      </w:r>
      <w:r w:rsidR="00755556">
        <w:rPr>
          <w:rStyle w:val="Char4"/>
          <w:rtl/>
        </w:rPr>
        <w:t>ی</w:t>
      </w:r>
      <w:r w:rsidRPr="00906F1B">
        <w:rPr>
          <w:rStyle w:val="Char4"/>
          <w:rtl/>
        </w:rPr>
        <w:t>هق</w:t>
      </w:r>
      <w:r w:rsidR="000E63F6">
        <w:rPr>
          <w:rStyle w:val="Char4"/>
          <w:rtl/>
        </w:rPr>
        <w:t>ی</w:t>
      </w:r>
      <w:r w:rsidRPr="00906F1B">
        <w:rPr>
          <w:rStyle w:val="Char4"/>
          <w:rtl/>
        </w:rPr>
        <w:t xml:space="preserve"> از اسلم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با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بازار رفتم، زن جوان</w:t>
      </w:r>
      <w:r w:rsidR="000E63F6">
        <w:rPr>
          <w:rStyle w:val="Char4"/>
          <w:rtl/>
        </w:rPr>
        <w:t>ی</w:t>
      </w:r>
      <w:r w:rsidRPr="00906F1B">
        <w:rPr>
          <w:rStyle w:val="Char4"/>
          <w:rtl/>
        </w:rPr>
        <w:t xml:space="preserve"> خود را به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رسان</w:t>
      </w:r>
      <w:r w:rsidR="00755556">
        <w:rPr>
          <w:rStyle w:val="Char4"/>
          <w:rtl/>
        </w:rPr>
        <w:t>ی</w:t>
      </w:r>
      <w:r w:rsidRPr="00906F1B">
        <w:rPr>
          <w:rStyle w:val="Char4"/>
          <w:rtl/>
        </w:rPr>
        <w:t>د و گفت: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w:t>
      </w:r>
      <w:r w:rsidR="009C515A">
        <w:rPr>
          <w:rStyle w:val="Char4"/>
          <w:rtl/>
        </w:rPr>
        <w:t>،</w:t>
      </w:r>
      <w:r w:rsidRPr="00906F1B">
        <w:rPr>
          <w:rStyle w:val="Char4"/>
          <w:rtl/>
        </w:rPr>
        <w:t xml:space="preserve"> شوهرم هلا</w:t>
      </w:r>
      <w:r w:rsidR="00755556">
        <w:rPr>
          <w:rStyle w:val="Char4"/>
          <w:rtl/>
        </w:rPr>
        <w:t>ک</w:t>
      </w:r>
      <w:r w:rsidRPr="00906F1B">
        <w:rPr>
          <w:rStyle w:val="Char4"/>
          <w:rtl/>
        </w:rPr>
        <w:t xml:space="preserve"> شده، و فرزندان </w:t>
      </w:r>
      <w:r w:rsidR="00755556">
        <w:rPr>
          <w:rStyle w:val="Char4"/>
          <w:rtl/>
        </w:rPr>
        <w:t>ک</w:t>
      </w:r>
      <w:r w:rsidRPr="00906F1B">
        <w:rPr>
          <w:rStyle w:val="Char4"/>
          <w:rtl/>
        </w:rPr>
        <w:t>وچ</w:t>
      </w:r>
      <w:r w:rsidR="00755556">
        <w:rPr>
          <w:rStyle w:val="Char4"/>
          <w:rtl/>
        </w:rPr>
        <w:t>ک</w:t>
      </w:r>
      <w:r w:rsidR="000E63F6">
        <w:rPr>
          <w:rStyle w:val="Char4"/>
          <w:rtl/>
        </w:rPr>
        <w:t>ی</w:t>
      </w:r>
      <w:r w:rsidRPr="00906F1B">
        <w:rPr>
          <w:rStyle w:val="Char4"/>
          <w:rtl/>
        </w:rPr>
        <w:t xml:space="preserve"> را </w:t>
      </w:r>
      <w:r w:rsidR="00130DB0">
        <w:rPr>
          <w:rStyle w:val="Char4"/>
          <w:rtl/>
        </w:rPr>
        <w:t>به‌جا</w:t>
      </w:r>
      <w:r w:rsidR="000E63F6">
        <w:rPr>
          <w:rStyle w:val="Char4"/>
          <w:rtl/>
        </w:rPr>
        <w:t>ی</w:t>
      </w:r>
      <w:r w:rsidR="00130DB0">
        <w:rPr>
          <w:rStyle w:val="Char4"/>
          <w:rtl/>
        </w:rPr>
        <w:t xml:space="preserve"> </w:t>
      </w:r>
      <w:r w:rsidRPr="00906F1B">
        <w:rPr>
          <w:rStyle w:val="Char4"/>
          <w:rtl/>
        </w:rPr>
        <w:t>گذاشته است، و به خدا سوگند، پا</w:t>
      </w:r>
      <w:r w:rsidR="000E63F6">
        <w:rPr>
          <w:rStyle w:val="Char4"/>
          <w:rtl/>
        </w:rPr>
        <w:t>ی</w:t>
      </w:r>
      <w:r w:rsidRPr="00906F1B">
        <w:rPr>
          <w:rStyle w:val="Char4"/>
          <w:rtl/>
        </w:rPr>
        <w:t xml:space="preserve"> گوسفند</w:t>
      </w:r>
      <w:r w:rsidR="000E63F6">
        <w:rPr>
          <w:rStyle w:val="Char4"/>
          <w:rtl/>
        </w:rPr>
        <w:t>ی</w:t>
      </w:r>
      <w:r w:rsidRPr="00906F1B">
        <w:rPr>
          <w:rStyle w:val="Char4"/>
          <w:rtl/>
        </w:rPr>
        <w:t xml:space="preserve"> را هم نم</w:t>
      </w:r>
      <w:r w:rsidR="000E63F6">
        <w:rPr>
          <w:rStyle w:val="Char4"/>
          <w:rtl/>
        </w:rPr>
        <w:t>ی</w:t>
      </w:r>
      <w:r w:rsidRPr="00906F1B">
        <w:rPr>
          <w:rStyle w:val="Char4"/>
          <w:rtl/>
        </w:rPr>
        <w:t>‏توانند بپزند</w:t>
      </w:r>
      <w:r w:rsidRPr="00906F1B">
        <w:rPr>
          <w:rStyle w:val="FootnoteReference"/>
          <w:rFonts w:ascii="IRNazli" w:hAnsi="IRNazli" w:cs="IRNazli"/>
          <w:sz w:val="28"/>
          <w:szCs w:val="28"/>
          <w:rtl/>
        </w:rPr>
        <w:footnoteReference w:id="382"/>
      </w:r>
      <w:r w:rsidRPr="00906F1B">
        <w:rPr>
          <w:rStyle w:val="Char4"/>
          <w:rtl/>
        </w:rPr>
        <w:t xml:space="preserve"> نه زراعت</w:t>
      </w:r>
      <w:r w:rsidR="000E63F6">
        <w:rPr>
          <w:rStyle w:val="Char4"/>
          <w:rtl/>
        </w:rPr>
        <w:t>ی</w:t>
      </w:r>
      <w:r w:rsidRPr="00906F1B">
        <w:rPr>
          <w:rStyle w:val="Char4"/>
          <w:rtl/>
        </w:rPr>
        <w:t xml:space="preserve"> دارند، و نه هم ش</w:t>
      </w:r>
      <w:r w:rsidR="00755556">
        <w:rPr>
          <w:rStyle w:val="Char4"/>
          <w:rtl/>
        </w:rPr>
        <w:t>ی</w:t>
      </w:r>
      <w:r w:rsidRPr="00906F1B">
        <w:rPr>
          <w:rStyle w:val="Char4"/>
          <w:rtl/>
        </w:rPr>
        <w:t>ردهنده‏ا</w:t>
      </w:r>
      <w:r w:rsidR="000E63F6">
        <w:rPr>
          <w:rStyle w:val="Char4"/>
          <w:rtl/>
        </w:rPr>
        <w:t>ی</w:t>
      </w:r>
      <w:r w:rsidRPr="00906F1B">
        <w:rPr>
          <w:rStyle w:val="Char4"/>
          <w:rtl/>
        </w:rPr>
        <w:t>، و من ترس</w:t>
      </w:r>
      <w:r w:rsidR="00755556">
        <w:rPr>
          <w:rStyle w:val="Char4"/>
          <w:rtl/>
        </w:rPr>
        <w:t>ی</w:t>
      </w:r>
      <w:r w:rsidRPr="00906F1B">
        <w:rPr>
          <w:rStyle w:val="Char4"/>
          <w:rtl/>
        </w:rPr>
        <w:t xml:space="preserve">دم </w:t>
      </w:r>
      <w:r w:rsidR="00755556">
        <w:rPr>
          <w:rStyle w:val="Char4"/>
          <w:rtl/>
        </w:rPr>
        <w:t>ک</w:t>
      </w:r>
      <w:r w:rsidRPr="00906F1B">
        <w:rPr>
          <w:rStyle w:val="Char4"/>
          <w:rtl/>
        </w:rPr>
        <w:t xml:space="preserve">ه </w:t>
      </w:r>
      <w:r w:rsidR="00755556">
        <w:rPr>
          <w:rStyle w:val="Char4"/>
          <w:rtl/>
        </w:rPr>
        <w:t>ک</w:t>
      </w:r>
      <w:r w:rsidRPr="00906F1B">
        <w:rPr>
          <w:rStyle w:val="Char4"/>
          <w:rtl/>
        </w:rPr>
        <w:t>فتار آنها را بخورد</w:t>
      </w:r>
      <w:r w:rsidRPr="00906F1B">
        <w:rPr>
          <w:rStyle w:val="FootnoteReference"/>
          <w:rFonts w:ascii="IRNazli" w:hAnsi="IRNazli" w:cs="IRNazli"/>
          <w:sz w:val="28"/>
          <w:szCs w:val="28"/>
          <w:rtl/>
        </w:rPr>
        <w:footnoteReference w:id="383"/>
      </w:r>
      <w:r w:rsidRPr="00906F1B">
        <w:rPr>
          <w:rStyle w:val="Char4"/>
          <w:rtl/>
        </w:rPr>
        <w:t xml:space="preserve"> من دختر خفاف بن ا</w:t>
      </w:r>
      <w:r w:rsidR="00755556">
        <w:rPr>
          <w:rStyle w:val="Char4"/>
          <w:rtl/>
        </w:rPr>
        <w:t>ی</w:t>
      </w:r>
      <w:r w:rsidRPr="00906F1B">
        <w:rPr>
          <w:rStyle w:val="Char4"/>
          <w:rtl/>
        </w:rPr>
        <w:t>ماء غفار</w:t>
      </w:r>
      <w:r w:rsidR="000E63F6">
        <w:rPr>
          <w:rStyle w:val="Char4"/>
          <w:rtl/>
        </w:rPr>
        <w:t>ی</w:t>
      </w:r>
      <w:r w:rsidRPr="00906F1B">
        <w:rPr>
          <w:rStyle w:val="Char4"/>
          <w:rtl/>
        </w:rPr>
        <w:t xml:space="preserve"> هستم، و پدرم با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در حد</w:t>
      </w:r>
      <w:r w:rsidR="00755556">
        <w:rPr>
          <w:rStyle w:val="Char4"/>
          <w:rtl/>
        </w:rPr>
        <w:t>ی</w:t>
      </w:r>
      <w:r w:rsidRPr="00906F1B">
        <w:rPr>
          <w:rStyle w:val="Char4"/>
          <w:rtl/>
        </w:rPr>
        <w:t>ب</w:t>
      </w:r>
      <w:r w:rsidR="00755556">
        <w:rPr>
          <w:rStyle w:val="Char4"/>
          <w:rtl/>
        </w:rPr>
        <w:t>ی</w:t>
      </w:r>
      <w:r w:rsidRPr="00906F1B">
        <w:rPr>
          <w:rStyle w:val="Char4"/>
          <w:rtl/>
        </w:rPr>
        <w:t>ه شر</w:t>
      </w:r>
      <w:r w:rsidR="00755556">
        <w:rPr>
          <w:rStyle w:val="Char4"/>
          <w:rtl/>
        </w:rPr>
        <w:t>ک</w:t>
      </w:r>
      <w:r w:rsidRPr="00906F1B">
        <w:rPr>
          <w:rStyle w:val="Char4"/>
          <w:rtl/>
        </w:rPr>
        <w:t>ت داشت،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در همانجا با او ا</w:t>
      </w:r>
      <w:r w:rsidR="00755556">
        <w:rPr>
          <w:rStyle w:val="Char4"/>
          <w:rtl/>
        </w:rPr>
        <w:t>ی</w:t>
      </w:r>
      <w:r w:rsidRPr="00906F1B">
        <w:rPr>
          <w:rStyle w:val="Char4"/>
          <w:rtl/>
        </w:rPr>
        <w:t>ستاد، گفت: مرحبا به نسب قر</w:t>
      </w:r>
      <w:r w:rsidR="00755556">
        <w:rPr>
          <w:rStyle w:val="Char4"/>
          <w:rtl/>
        </w:rPr>
        <w:t>ی</w:t>
      </w:r>
      <w:r w:rsidRPr="00906F1B">
        <w:rPr>
          <w:rStyle w:val="Char4"/>
          <w:rtl/>
        </w:rPr>
        <w:t>ب. و بعد از آن به طرف شتر قو</w:t>
      </w:r>
      <w:r w:rsidR="000E63F6">
        <w:rPr>
          <w:rStyle w:val="Char4"/>
          <w:rtl/>
        </w:rPr>
        <w:t>ی</w:t>
      </w:r>
      <w:r w:rsidRPr="00906F1B">
        <w:rPr>
          <w:rStyle w:val="Char4"/>
          <w:rtl/>
        </w:rPr>
        <w:t>‏ا</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در منزل بسته بود برگشت و بر آن دو جوال را </w:t>
      </w:r>
      <w:r w:rsidR="00755556">
        <w:rPr>
          <w:rStyle w:val="Char4"/>
          <w:rtl/>
        </w:rPr>
        <w:t>ک</w:t>
      </w:r>
      <w:r w:rsidRPr="00906F1B">
        <w:rPr>
          <w:rStyle w:val="Char4"/>
          <w:rtl/>
        </w:rPr>
        <w:t>ه از طعام پر ساخته بود، بار نمود، و در م</w:t>
      </w:r>
      <w:r w:rsidR="00755556">
        <w:rPr>
          <w:rStyle w:val="Char4"/>
          <w:rtl/>
        </w:rPr>
        <w:t>ی</w:t>
      </w:r>
      <w:r w:rsidRPr="00906F1B">
        <w:rPr>
          <w:rStyle w:val="Char4"/>
          <w:rtl/>
        </w:rPr>
        <w:t>ان آنها نفقه و لباس جا</w:t>
      </w:r>
      <w:r w:rsidR="00130DB0">
        <w:rPr>
          <w:rStyle w:val="Char4"/>
          <w:rtl/>
        </w:rPr>
        <w:t>به‌جا</w:t>
      </w:r>
      <w:r w:rsidR="000E63F6">
        <w:rPr>
          <w:rStyle w:val="Char4"/>
          <w:rtl/>
        </w:rPr>
        <w:t>ی</w:t>
      </w:r>
      <w:r w:rsidR="00130DB0">
        <w:rPr>
          <w:rStyle w:val="Char4"/>
          <w:rtl/>
        </w:rPr>
        <w:t xml:space="preserve"> </w:t>
      </w:r>
      <w:r w:rsidR="00755556">
        <w:rPr>
          <w:rStyle w:val="Char4"/>
          <w:rtl/>
        </w:rPr>
        <w:t>ک</w:t>
      </w:r>
      <w:r w:rsidRPr="00906F1B">
        <w:rPr>
          <w:rStyle w:val="Char4"/>
          <w:rtl/>
        </w:rPr>
        <w:t>رد، و بعد از آن افسار آن را به آن زن سپرده گفت: جلو</w:t>
      </w:r>
      <w:r w:rsidR="000E63F6">
        <w:rPr>
          <w:rStyle w:val="Char4"/>
          <w:rtl/>
        </w:rPr>
        <w:t>ی</w:t>
      </w:r>
      <w:r w:rsidRPr="00906F1B">
        <w:rPr>
          <w:rStyle w:val="Char4"/>
          <w:rtl/>
        </w:rPr>
        <w:t xml:space="preserve"> آن را بگ</w:t>
      </w:r>
      <w:r w:rsidR="00755556">
        <w:rPr>
          <w:rStyle w:val="Char4"/>
          <w:rtl/>
        </w:rPr>
        <w:t>ی</w:t>
      </w:r>
      <w:r w:rsidRPr="00906F1B">
        <w:rPr>
          <w:rStyle w:val="Char4"/>
          <w:rtl/>
        </w:rPr>
        <w:t>ر و ب</w:t>
      </w:r>
      <w:r w:rsidR="00755556">
        <w:rPr>
          <w:rStyle w:val="Char4"/>
          <w:rtl/>
        </w:rPr>
        <w:t>ک</w:t>
      </w:r>
      <w:r w:rsidRPr="00906F1B">
        <w:rPr>
          <w:rStyle w:val="Char4"/>
          <w:rtl/>
        </w:rPr>
        <w:t>ش، تا ا</w:t>
      </w:r>
      <w:r w:rsidR="00755556">
        <w:rPr>
          <w:rStyle w:val="Char4"/>
          <w:rtl/>
        </w:rPr>
        <w:t>ی</w:t>
      </w:r>
      <w:r w:rsidRPr="00906F1B">
        <w:rPr>
          <w:rStyle w:val="Char4"/>
          <w:rtl/>
        </w:rPr>
        <w:t xml:space="preserve">ن </w:t>
      </w:r>
      <w:r w:rsidR="00755556">
        <w:rPr>
          <w:rStyle w:val="Char4"/>
          <w:rtl/>
        </w:rPr>
        <w:t>ک</w:t>
      </w:r>
      <w:r w:rsidRPr="00906F1B">
        <w:rPr>
          <w:rStyle w:val="Char4"/>
          <w:rtl/>
        </w:rPr>
        <w:t>ه خداوند خ</w:t>
      </w:r>
      <w:r w:rsidR="00755556">
        <w:rPr>
          <w:rStyle w:val="Char4"/>
          <w:rtl/>
        </w:rPr>
        <w:t>ی</w:t>
      </w:r>
      <w:r w:rsidRPr="00906F1B">
        <w:rPr>
          <w:rStyle w:val="Char4"/>
          <w:rtl/>
        </w:rPr>
        <w:t>ر</w:t>
      </w:r>
      <w:r w:rsidR="000E63F6">
        <w:rPr>
          <w:rStyle w:val="Char4"/>
          <w:rtl/>
        </w:rPr>
        <w:t>ی</w:t>
      </w:r>
      <w:r w:rsidRPr="00906F1B">
        <w:rPr>
          <w:rStyle w:val="Char4"/>
          <w:rtl/>
        </w:rPr>
        <w:t xml:space="preserve"> برا</w:t>
      </w:r>
      <w:r w:rsidR="000E63F6">
        <w:rPr>
          <w:rStyle w:val="Char4"/>
          <w:rtl/>
        </w:rPr>
        <w:t>ی</w:t>
      </w:r>
      <w:r w:rsidR="00FE48A2">
        <w:rPr>
          <w:rStyle w:val="Char4"/>
          <w:rtl/>
        </w:rPr>
        <w:t xml:space="preserve">‌تان </w:t>
      </w:r>
      <w:r w:rsidRPr="00906F1B">
        <w:rPr>
          <w:rStyle w:val="Char4"/>
          <w:rtl/>
        </w:rPr>
        <w:t>ن</w:t>
      </w:r>
      <w:r w:rsidR="00755556">
        <w:rPr>
          <w:rStyle w:val="Char4"/>
          <w:rtl/>
        </w:rPr>
        <w:t>ی</w:t>
      </w:r>
      <w:r w:rsidRPr="00906F1B">
        <w:rPr>
          <w:rStyle w:val="Char4"/>
          <w:rtl/>
        </w:rPr>
        <w:t>اورد، خلاص نم</w:t>
      </w:r>
      <w:r w:rsidR="000E63F6">
        <w:rPr>
          <w:rStyle w:val="Char4"/>
          <w:rtl/>
        </w:rPr>
        <w:t>ی</w:t>
      </w:r>
      <w:r w:rsidRPr="00906F1B">
        <w:rPr>
          <w:rStyle w:val="Char4"/>
          <w:rtl/>
        </w:rPr>
        <w:t>‏شود. مرد</w:t>
      </w:r>
      <w:r w:rsidR="000E63F6">
        <w:rPr>
          <w:rStyle w:val="Char4"/>
          <w:rtl/>
        </w:rPr>
        <w:t>ی</w:t>
      </w:r>
      <w:r w:rsidRPr="00906F1B">
        <w:rPr>
          <w:rStyle w:val="Char4"/>
          <w:rtl/>
        </w:rPr>
        <w:t xml:space="preserve"> گفت: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به او بس</w:t>
      </w:r>
      <w:r w:rsidR="00755556">
        <w:rPr>
          <w:rStyle w:val="Char4"/>
          <w:rtl/>
        </w:rPr>
        <w:t>ی</w:t>
      </w:r>
      <w:r w:rsidRPr="00906F1B">
        <w:rPr>
          <w:rStyle w:val="Char4"/>
          <w:rtl/>
        </w:rPr>
        <w:t>ار ز</w:t>
      </w:r>
      <w:r w:rsidR="00755556">
        <w:rPr>
          <w:rStyle w:val="Char4"/>
          <w:rtl/>
        </w:rPr>
        <w:t>ی</w:t>
      </w:r>
      <w:r w:rsidRPr="00906F1B">
        <w:rPr>
          <w:rStyle w:val="Char4"/>
          <w:rtl/>
        </w:rPr>
        <w:t>اد داد</w:t>
      </w:r>
      <w:r w:rsidR="000E63F6">
        <w:rPr>
          <w:rStyle w:val="Char4"/>
          <w:rtl/>
        </w:rPr>
        <w:t>ی</w:t>
      </w:r>
      <w:r w:rsidRPr="00906F1B">
        <w:rPr>
          <w:rStyle w:val="Char4"/>
          <w:rtl/>
        </w:rPr>
        <w:t>!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مادرت تو را گم </w:t>
      </w:r>
      <w:r w:rsidR="00755556">
        <w:rPr>
          <w:rStyle w:val="Char4"/>
          <w:rtl/>
        </w:rPr>
        <w:t>ک</w:t>
      </w:r>
      <w:r w:rsidRPr="00906F1B">
        <w:rPr>
          <w:rStyle w:val="Char4"/>
          <w:rtl/>
        </w:rPr>
        <w:t>ند! پدر و</w:t>
      </w:r>
      <w:r w:rsidR="000E63F6">
        <w:rPr>
          <w:rStyle w:val="Char4"/>
          <w:rtl/>
        </w:rPr>
        <w:t>ی</w:t>
      </w:r>
      <w:r w:rsidRPr="00906F1B">
        <w:rPr>
          <w:rStyle w:val="Char4"/>
          <w:rtl/>
        </w:rPr>
        <w:t xml:space="preserve"> با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در حد</w:t>
      </w:r>
      <w:r w:rsidR="00755556">
        <w:rPr>
          <w:rStyle w:val="Char4"/>
          <w:rtl/>
        </w:rPr>
        <w:t>ی</w:t>
      </w:r>
      <w:r w:rsidRPr="00906F1B">
        <w:rPr>
          <w:rStyle w:val="Char4"/>
          <w:rtl/>
        </w:rPr>
        <w:t>ب</w:t>
      </w:r>
      <w:r w:rsidR="00755556">
        <w:rPr>
          <w:rStyle w:val="Char4"/>
          <w:rtl/>
        </w:rPr>
        <w:t>ی</w:t>
      </w:r>
      <w:r w:rsidRPr="00906F1B">
        <w:rPr>
          <w:rStyle w:val="Char4"/>
          <w:rtl/>
        </w:rPr>
        <w:t xml:space="preserve">ه حاضر بوده است، و من به </w:t>
      </w:r>
      <w:r w:rsidR="00755556">
        <w:rPr>
          <w:rStyle w:val="Char4"/>
          <w:rtl/>
        </w:rPr>
        <w:t>ی</w:t>
      </w:r>
      <w:r w:rsidRPr="00906F1B">
        <w:rPr>
          <w:rStyle w:val="Char4"/>
          <w:rtl/>
        </w:rPr>
        <w:t xml:space="preserve">اد دارم </w:t>
      </w:r>
      <w:r w:rsidR="00755556">
        <w:rPr>
          <w:rStyle w:val="Char4"/>
          <w:rtl/>
        </w:rPr>
        <w:t>ک</w:t>
      </w:r>
      <w:r w:rsidRPr="00906F1B">
        <w:rPr>
          <w:rStyle w:val="Char4"/>
          <w:rtl/>
        </w:rPr>
        <w:t xml:space="preserve">ه پدر و برادرش در </w:t>
      </w:r>
      <w:r w:rsidR="00755556">
        <w:rPr>
          <w:rStyle w:val="Char4"/>
          <w:rtl/>
        </w:rPr>
        <w:t>یک</w:t>
      </w:r>
      <w:r w:rsidRPr="00906F1B">
        <w:rPr>
          <w:rStyle w:val="Char4"/>
          <w:rtl/>
        </w:rPr>
        <w:t xml:space="preserve"> وقت قلعه‏ا</w:t>
      </w:r>
      <w:r w:rsidR="000E63F6">
        <w:rPr>
          <w:rStyle w:val="Char4"/>
          <w:rtl/>
        </w:rPr>
        <w:t>ی</w:t>
      </w:r>
      <w:r w:rsidRPr="00906F1B">
        <w:rPr>
          <w:rStyle w:val="Char4"/>
          <w:rtl/>
        </w:rPr>
        <w:t xml:space="preserve"> را مدّت</w:t>
      </w:r>
      <w:r w:rsidR="000E63F6">
        <w:rPr>
          <w:rStyle w:val="Char4"/>
          <w:rtl/>
        </w:rPr>
        <w:t>ی</w:t>
      </w:r>
      <w:r w:rsidRPr="00906F1B">
        <w:rPr>
          <w:rStyle w:val="Char4"/>
          <w:rtl/>
        </w:rPr>
        <w:t xml:space="preserve"> محاصره نمودند، و ما آن را فتح نمود</w:t>
      </w:r>
      <w:r w:rsidR="00755556">
        <w:rPr>
          <w:rStyle w:val="Char4"/>
          <w:rtl/>
        </w:rPr>
        <w:t>ی</w:t>
      </w:r>
      <w:r w:rsidRPr="00906F1B">
        <w:rPr>
          <w:rStyle w:val="Char4"/>
          <w:rtl/>
        </w:rPr>
        <w:t>م</w:t>
      </w:r>
      <w:r w:rsidRPr="00906F1B">
        <w:rPr>
          <w:rStyle w:val="FootnoteReference"/>
          <w:rFonts w:ascii="IRNazli" w:hAnsi="IRNazli" w:cs="IRNazli"/>
          <w:sz w:val="28"/>
          <w:szCs w:val="28"/>
          <w:rtl/>
        </w:rPr>
        <w:footnoteReference w:id="384"/>
      </w:r>
      <w:r w:rsidRPr="00906F1B">
        <w:rPr>
          <w:rStyle w:val="Char4"/>
          <w:rtl/>
        </w:rPr>
        <w:t>، و باز صبح نمود</w:t>
      </w:r>
      <w:r w:rsidR="00755556">
        <w:rPr>
          <w:rStyle w:val="Char4"/>
          <w:rtl/>
        </w:rPr>
        <w:t>ی</w:t>
      </w:r>
      <w:r w:rsidRPr="00906F1B">
        <w:rPr>
          <w:rStyle w:val="Char4"/>
          <w:rtl/>
        </w:rPr>
        <w:t xml:space="preserve">م و از آن هر </w:t>
      </w:r>
      <w:r w:rsidR="00755556">
        <w:rPr>
          <w:rStyle w:val="Char4"/>
          <w:rtl/>
        </w:rPr>
        <w:t>یک</w:t>
      </w:r>
      <w:r w:rsidRPr="00906F1B">
        <w:rPr>
          <w:rStyle w:val="Char4"/>
          <w:rtl/>
        </w:rPr>
        <w:t xml:space="preserve"> سهم</w:t>
      </w:r>
      <w:r w:rsidR="000E63F6">
        <w:rPr>
          <w:rStyle w:val="Char4"/>
          <w:rtl/>
        </w:rPr>
        <w:t>ی</w:t>
      </w:r>
      <w:r w:rsidRPr="00906F1B">
        <w:rPr>
          <w:rStyle w:val="Char4"/>
          <w:rtl/>
        </w:rPr>
        <w:t xml:space="preserve"> به عنوان غن</w:t>
      </w:r>
      <w:r w:rsidR="00755556">
        <w:rPr>
          <w:rStyle w:val="Char4"/>
          <w:rtl/>
        </w:rPr>
        <w:t>ی</w:t>
      </w:r>
      <w:r w:rsidRPr="00906F1B">
        <w:rPr>
          <w:rStyle w:val="Char4"/>
          <w:rtl/>
        </w:rPr>
        <w:t>مت برداشت</w:t>
      </w:r>
      <w:r w:rsidR="00755556">
        <w:rPr>
          <w:rStyle w:val="Char4"/>
          <w:rtl/>
        </w:rPr>
        <w:t>ی</w:t>
      </w:r>
      <w:r w:rsidRPr="00906F1B">
        <w:rPr>
          <w:rStyle w:val="Char4"/>
          <w:rtl/>
        </w:rPr>
        <w:t>م</w:t>
      </w:r>
      <w:r w:rsidRPr="00906F1B">
        <w:rPr>
          <w:rStyle w:val="FootnoteReference"/>
          <w:rFonts w:ascii="IRNazli" w:hAnsi="IRNazli" w:cs="IRNazli"/>
          <w:sz w:val="28"/>
          <w:szCs w:val="28"/>
          <w:rtl/>
        </w:rPr>
        <w:footnoteReference w:id="385"/>
      </w:r>
      <w:r w:rsidR="00572242">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 xml:space="preserve">نز </w:t>
      </w:r>
      <w:r w:rsidRPr="00906F1B">
        <w:rPr>
          <w:rStyle w:val="Char4"/>
          <w:rFonts w:hint="cs"/>
          <w:rtl/>
        </w:rPr>
        <w:t>(</w:t>
      </w:r>
      <w:r w:rsidRPr="00906F1B">
        <w:rPr>
          <w:rStyle w:val="Char4"/>
          <w:rtl/>
        </w:rPr>
        <w:t>147/3) آمده است.</w:t>
      </w:r>
    </w:p>
    <w:p w:rsidR="00BD3D1B" w:rsidRPr="00326D9E" w:rsidRDefault="00BD3D1B" w:rsidP="00A97312">
      <w:pPr>
        <w:pStyle w:val="a2"/>
        <w:rPr>
          <w:rtl/>
        </w:rPr>
      </w:pPr>
      <w:bookmarkStart w:id="301" w:name="_Toc441683812"/>
      <w:r w:rsidRPr="00326D9E">
        <w:rPr>
          <w:rtl/>
        </w:rPr>
        <w:t>انفاق سعيدبن عامر بن حذيم جمحى</w:t>
      </w:r>
      <w:bookmarkEnd w:id="301"/>
    </w:p>
    <w:p w:rsidR="00BD3D1B" w:rsidRPr="00326D9E" w:rsidRDefault="00BD3D1B" w:rsidP="00A97312">
      <w:pPr>
        <w:pStyle w:val="a5"/>
        <w:rPr>
          <w:rtl/>
        </w:rPr>
      </w:pPr>
      <w:bookmarkStart w:id="302" w:name="_Toc441683813"/>
      <w:r w:rsidRPr="00326D9E">
        <w:rPr>
          <w:rtl/>
        </w:rPr>
        <w:t>انفاق و</w:t>
      </w:r>
      <w:r w:rsidR="000E63F6">
        <w:rPr>
          <w:rtl/>
        </w:rPr>
        <w:t>ی</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326D9E">
        <w:rPr>
          <w:rtl/>
        </w:rPr>
        <w:t>هنگام وال</w:t>
      </w:r>
      <w:r w:rsidR="000E63F6">
        <w:rPr>
          <w:rtl/>
        </w:rPr>
        <w:t>ی</w:t>
      </w:r>
      <w:r w:rsidRPr="00326D9E">
        <w:rPr>
          <w:rtl/>
        </w:rPr>
        <w:t xml:space="preserve"> بودنش در شام</w:t>
      </w:r>
      <w:bookmarkEnd w:id="302"/>
    </w:p>
    <w:p w:rsidR="00BD3D1B" w:rsidRPr="00250586" w:rsidRDefault="00BD3D1B" w:rsidP="00250586">
      <w:pPr>
        <w:pStyle w:val="PlainText"/>
        <w:ind w:firstLine="284"/>
        <w:jc w:val="both"/>
        <w:rPr>
          <w:rFonts w:ascii="IRNazli" w:hAnsi="IRNazli" w:cs="IRNazli"/>
          <w:sz w:val="28"/>
          <w:szCs w:val="28"/>
          <w:rtl/>
        </w:rPr>
      </w:pPr>
      <w:r w:rsidRPr="00906F1B">
        <w:rPr>
          <w:rStyle w:val="Char4"/>
          <w:rtl/>
        </w:rPr>
        <w:t>ابونع</w:t>
      </w:r>
      <w:r w:rsidR="00755556">
        <w:rPr>
          <w:rStyle w:val="Char4"/>
          <w:rtl/>
        </w:rPr>
        <w:t>ی</w:t>
      </w:r>
      <w:r w:rsidRPr="00906F1B">
        <w:rPr>
          <w:rStyle w:val="Char4"/>
          <w:rtl/>
        </w:rPr>
        <w:t>م در الحل</w:t>
      </w:r>
      <w:r w:rsidR="00755556">
        <w:rPr>
          <w:rStyle w:val="Char4"/>
          <w:rtl/>
        </w:rPr>
        <w:t>ی</w:t>
      </w:r>
      <w:r w:rsidRPr="00906F1B">
        <w:rPr>
          <w:rStyle w:val="Char4"/>
          <w:rtl/>
        </w:rPr>
        <w:t>ه (244/1) ازحسّان بن عط</w:t>
      </w:r>
      <w:r w:rsidR="00755556">
        <w:rPr>
          <w:rStyle w:val="Char4"/>
          <w:rtl/>
        </w:rPr>
        <w:t>ی</w:t>
      </w:r>
      <w:r w:rsidRPr="00906F1B">
        <w:rPr>
          <w:rStyle w:val="Char4"/>
          <w:rtl/>
        </w:rPr>
        <w:t>ه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هنگام</w:t>
      </w:r>
      <w:r w:rsidR="000E63F6">
        <w:rPr>
          <w:rStyle w:val="Char4"/>
          <w:rtl/>
        </w:rPr>
        <w:t>ی</w:t>
      </w:r>
      <w:r w:rsidRPr="00906F1B">
        <w:rPr>
          <w:rStyle w:val="Char4"/>
          <w:rtl/>
        </w:rPr>
        <w:t xml:space="preserve"> </w:t>
      </w:r>
      <w:r w:rsidR="00755556">
        <w:rPr>
          <w:rStyle w:val="Char4"/>
          <w:rtl/>
        </w:rPr>
        <w:t>ک</w:t>
      </w:r>
      <w:r w:rsidRPr="00906F1B">
        <w:rPr>
          <w:rStyle w:val="Char4"/>
          <w:rtl/>
        </w:rPr>
        <w:t>ه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معاو</w:t>
      </w:r>
      <w:r w:rsidR="00755556">
        <w:rPr>
          <w:rStyle w:val="Char4"/>
          <w:rtl/>
        </w:rPr>
        <w:t>ی</w:t>
      </w:r>
      <w:r w:rsidRPr="00906F1B">
        <w:rPr>
          <w:rStyle w:val="Char4"/>
          <w:rtl/>
        </w:rPr>
        <w:t>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از شام معزول و برطرف ساخت، سع</w:t>
      </w:r>
      <w:r w:rsidR="00755556">
        <w:rPr>
          <w:rStyle w:val="Char4"/>
          <w:rtl/>
        </w:rPr>
        <w:t>ی</w:t>
      </w:r>
      <w:r w:rsidRPr="00906F1B">
        <w:rPr>
          <w:rStyle w:val="Char4"/>
          <w:rtl/>
        </w:rPr>
        <w:t>دبن عامر بن حذ</w:t>
      </w:r>
      <w:r w:rsidR="00755556">
        <w:rPr>
          <w:rStyle w:val="Char4"/>
          <w:rtl/>
        </w:rPr>
        <w:t>ی</w:t>
      </w:r>
      <w:r w:rsidRPr="00906F1B">
        <w:rPr>
          <w:rStyle w:val="Char4"/>
          <w:rtl/>
        </w:rPr>
        <w:t>م جمح</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فرستاد. [راو</w:t>
      </w:r>
      <w:r w:rsidR="000E63F6">
        <w:rPr>
          <w:rStyle w:val="Char4"/>
          <w:rtl/>
        </w:rPr>
        <w:t>ی</w:t>
      </w:r>
      <w:r w:rsidRPr="00906F1B">
        <w:rPr>
          <w:rStyle w:val="Char4"/>
          <w:rtl/>
        </w:rPr>
        <w:t>] م</w:t>
      </w:r>
      <w:r w:rsidR="000E63F6">
        <w:rPr>
          <w:rStyle w:val="Char4"/>
          <w:rtl/>
        </w:rPr>
        <w:t>ی</w:t>
      </w:r>
      <w:r w:rsidRPr="00906F1B">
        <w:rPr>
          <w:rStyle w:val="Char4"/>
          <w:rtl/>
        </w:rPr>
        <w:t>‏گو</w:t>
      </w:r>
      <w:r w:rsidR="00755556">
        <w:rPr>
          <w:rStyle w:val="Char4"/>
          <w:rtl/>
        </w:rPr>
        <w:t>ی</w:t>
      </w:r>
      <w:r w:rsidRPr="00906F1B">
        <w:rPr>
          <w:rStyle w:val="Char4"/>
          <w:rtl/>
        </w:rPr>
        <w:t>د: و</w:t>
      </w:r>
      <w:r w:rsidR="000E63F6">
        <w:rPr>
          <w:rStyle w:val="Char4"/>
          <w:rtl/>
        </w:rPr>
        <w:t>ی</w:t>
      </w:r>
      <w:r w:rsidRPr="00906F1B">
        <w:rPr>
          <w:rStyle w:val="Char4"/>
          <w:rtl/>
        </w:rPr>
        <w:t xml:space="preserve"> </w:t>
      </w:r>
      <w:r w:rsidR="00755556">
        <w:rPr>
          <w:rStyle w:val="Char4"/>
          <w:rtl/>
        </w:rPr>
        <w:t>ک</w:t>
      </w:r>
      <w:r w:rsidRPr="00906F1B">
        <w:rPr>
          <w:rStyle w:val="Char4"/>
          <w:rtl/>
        </w:rPr>
        <w:t>ن</w:t>
      </w:r>
      <w:r w:rsidR="00755556">
        <w:rPr>
          <w:rStyle w:val="Char4"/>
          <w:rtl/>
        </w:rPr>
        <w:t>ی</w:t>
      </w:r>
      <w:r w:rsidRPr="00906F1B">
        <w:rPr>
          <w:rStyle w:val="Char4"/>
          <w:rtl/>
        </w:rPr>
        <w:t>ز خوش رو</w:t>
      </w:r>
      <w:r w:rsidR="00755556">
        <w:rPr>
          <w:rStyle w:val="Char4"/>
          <w:rtl/>
        </w:rPr>
        <w:t>ی</w:t>
      </w:r>
      <w:r w:rsidR="000E63F6">
        <w:rPr>
          <w:rStyle w:val="Char4"/>
          <w:rtl/>
        </w:rPr>
        <w:t>ی</w:t>
      </w:r>
      <w:r w:rsidRPr="00906F1B">
        <w:rPr>
          <w:rStyle w:val="Char4"/>
          <w:rtl/>
        </w:rPr>
        <w:t xml:space="preserve"> را از قر</w:t>
      </w:r>
      <w:r w:rsidR="00755556">
        <w:rPr>
          <w:rStyle w:val="Char4"/>
          <w:rtl/>
        </w:rPr>
        <w:t>ی</w:t>
      </w:r>
      <w:r w:rsidRPr="00906F1B">
        <w:rPr>
          <w:rStyle w:val="Char4"/>
          <w:rtl/>
        </w:rPr>
        <w:t>ش با خود ب</w:t>
      </w:r>
      <w:r w:rsidR="00755556">
        <w:rPr>
          <w:rStyle w:val="Char4"/>
          <w:rtl/>
        </w:rPr>
        <w:t>ی</w:t>
      </w:r>
      <w:r w:rsidRPr="00906F1B">
        <w:rPr>
          <w:rStyle w:val="Char4"/>
          <w:rtl/>
        </w:rPr>
        <w:t>رون نمود، و اند</w:t>
      </w:r>
      <w:r w:rsidR="00755556">
        <w:rPr>
          <w:rStyle w:val="Char4"/>
          <w:rtl/>
        </w:rPr>
        <w:t>ک</w:t>
      </w:r>
      <w:r w:rsidR="000E63F6">
        <w:rPr>
          <w:rStyle w:val="Char4"/>
          <w:rtl/>
        </w:rPr>
        <w:t>ی</w:t>
      </w:r>
      <w:r w:rsidRPr="00906F1B">
        <w:rPr>
          <w:rStyle w:val="Char4"/>
          <w:rtl/>
        </w:rPr>
        <w:t xml:space="preserve"> سپر</w:t>
      </w:r>
      <w:r w:rsidR="000E63F6">
        <w:rPr>
          <w:rStyle w:val="Char4"/>
          <w:rtl/>
        </w:rPr>
        <w:t>ی</w:t>
      </w:r>
      <w:r w:rsidRPr="00906F1B">
        <w:rPr>
          <w:rStyle w:val="Char4"/>
          <w:rtl/>
        </w:rPr>
        <w:t xml:space="preserve"> ننموده بود، </w:t>
      </w:r>
      <w:r w:rsidR="00755556">
        <w:rPr>
          <w:rStyle w:val="Char4"/>
          <w:rtl/>
        </w:rPr>
        <w:t>ک</w:t>
      </w:r>
      <w:r w:rsidRPr="00906F1B">
        <w:rPr>
          <w:rStyle w:val="Char4"/>
          <w:rtl/>
        </w:rPr>
        <w:t>ه دچار مش</w:t>
      </w:r>
      <w:r w:rsidR="00755556">
        <w:rPr>
          <w:rStyle w:val="Char4"/>
          <w:rtl/>
        </w:rPr>
        <w:t>ک</w:t>
      </w:r>
      <w:r w:rsidRPr="00906F1B">
        <w:rPr>
          <w:rStyle w:val="Char4"/>
          <w:rtl/>
        </w:rPr>
        <w:t>لات و ن</w:t>
      </w:r>
      <w:r w:rsidR="00755556">
        <w:rPr>
          <w:rStyle w:val="Char4"/>
          <w:rtl/>
        </w:rPr>
        <w:t>ی</w:t>
      </w:r>
      <w:r w:rsidRPr="00906F1B">
        <w:rPr>
          <w:rStyle w:val="Char4"/>
          <w:rtl/>
        </w:rPr>
        <w:t>ازمند</w:t>
      </w:r>
      <w:r w:rsidR="000E63F6">
        <w:rPr>
          <w:rStyle w:val="Char4"/>
          <w:rtl/>
        </w:rPr>
        <w:t>ی</w:t>
      </w:r>
      <w:r w:rsidRPr="00906F1B">
        <w:rPr>
          <w:rStyle w:val="Char4"/>
          <w:rtl/>
        </w:rPr>
        <w:t xml:space="preserve"> شد</w:t>
      </w:r>
      <w:r w:rsidR="00755556">
        <w:rPr>
          <w:rStyle w:val="Char4"/>
          <w:rtl/>
        </w:rPr>
        <w:t>ی</w:t>
      </w:r>
      <w:r w:rsidRPr="00906F1B">
        <w:rPr>
          <w:rStyle w:val="Char4"/>
          <w:rtl/>
        </w:rPr>
        <w:t>د گرد</w:t>
      </w:r>
      <w:r w:rsidR="00755556">
        <w:rPr>
          <w:rStyle w:val="Char4"/>
          <w:rtl/>
        </w:rPr>
        <w:t>ی</w:t>
      </w:r>
      <w:r w:rsidRPr="00906F1B">
        <w:rPr>
          <w:rStyle w:val="Char4"/>
          <w:rtl/>
        </w:rPr>
        <w:t>د. م</w:t>
      </w:r>
      <w:r w:rsidR="000E63F6">
        <w:rPr>
          <w:rStyle w:val="Char4"/>
          <w:rtl/>
        </w:rPr>
        <w:t>ی</w:t>
      </w:r>
      <w:r w:rsidRPr="00906F1B">
        <w:rPr>
          <w:rStyle w:val="Char4"/>
          <w:rtl/>
        </w:rPr>
        <w:t>‏افزا</w:t>
      </w:r>
      <w:r w:rsidR="00755556">
        <w:rPr>
          <w:rStyle w:val="Char4"/>
          <w:rtl/>
        </w:rPr>
        <w:t>ی</w:t>
      </w:r>
      <w:r w:rsidRPr="00906F1B">
        <w:rPr>
          <w:rStyle w:val="Char4"/>
          <w:rtl/>
        </w:rPr>
        <w:t>د: ا</w:t>
      </w:r>
      <w:r w:rsidR="00755556">
        <w:rPr>
          <w:rStyle w:val="Char4"/>
          <w:rtl/>
        </w:rPr>
        <w:t>ی</w:t>
      </w:r>
      <w:r w:rsidRPr="00906F1B">
        <w:rPr>
          <w:rStyle w:val="Char4"/>
          <w:rtl/>
        </w:rPr>
        <w:t>ن خبر به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رس</w:t>
      </w:r>
      <w:r w:rsidR="00755556">
        <w:rPr>
          <w:rStyle w:val="Char4"/>
          <w:rtl/>
        </w:rPr>
        <w:t>ی</w:t>
      </w:r>
      <w:r w:rsidRPr="00906F1B">
        <w:rPr>
          <w:rStyle w:val="Char4"/>
          <w:rtl/>
        </w:rPr>
        <w:t>د، و او برا</w:t>
      </w:r>
      <w:r w:rsidR="00755556">
        <w:rPr>
          <w:rStyle w:val="Char4"/>
          <w:rtl/>
        </w:rPr>
        <w:t>ی</w:t>
      </w:r>
      <w:r w:rsidRPr="00906F1B">
        <w:rPr>
          <w:rStyle w:val="Char4"/>
          <w:rtl/>
        </w:rPr>
        <w:t>ش هزار د</w:t>
      </w:r>
      <w:r w:rsidR="00755556">
        <w:rPr>
          <w:rStyle w:val="Char4"/>
          <w:rtl/>
        </w:rPr>
        <w:t>ی</w:t>
      </w:r>
      <w:r w:rsidRPr="00906F1B">
        <w:rPr>
          <w:rStyle w:val="Char4"/>
          <w:rtl/>
        </w:rPr>
        <w:t>نار فرستاد. [راو</w:t>
      </w:r>
      <w:r w:rsidR="000E63F6">
        <w:rPr>
          <w:rStyle w:val="Char4"/>
          <w:rtl/>
        </w:rPr>
        <w:t>ی</w:t>
      </w:r>
      <w:r w:rsidRPr="00906F1B">
        <w:rPr>
          <w:rStyle w:val="Char4"/>
          <w:rtl/>
        </w:rPr>
        <w:t>]م</w:t>
      </w:r>
      <w:r w:rsidR="000E63F6">
        <w:rPr>
          <w:rStyle w:val="Char4"/>
          <w:rtl/>
        </w:rPr>
        <w:t>ی</w:t>
      </w:r>
      <w:r w:rsidRPr="00906F1B">
        <w:rPr>
          <w:rStyle w:val="Char4"/>
          <w:rtl/>
        </w:rPr>
        <w:t>‏گو</w:t>
      </w:r>
      <w:r w:rsidR="00755556">
        <w:rPr>
          <w:rStyle w:val="Char4"/>
          <w:rtl/>
        </w:rPr>
        <w:t>ی</w:t>
      </w:r>
      <w:r w:rsidRPr="00906F1B">
        <w:rPr>
          <w:rStyle w:val="Char4"/>
          <w:rtl/>
        </w:rPr>
        <w:t>د: پس او با همان مبلغ، نزد همسرش آمد و گفت: آنچه را م</w:t>
      </w:r>
      <w:r w:rsidR="000E63F6">
        <w:rPr>
          <w:rStyle w:val="Char4"/>
          <w:rtl/>
        </w:rPr>
        <w:t>ی</w:t>
      </w:r>
      <w:r w:rsidRPr="00906F1B">
        <w:rPr>
          <w:rStyle w:val="Char4"/>
          <w:rtl/>
        </w:rPr>
        <w:t>‏ب</w:t>
      </w:r>
      <w:r w:rsidR="00755556">
        <w:rPr>
          <w:rStyle w:val="Char4"/>
          <w:rtl/>
        </w:rPr>
        <w:t>ی</w:t>
      </w:r>
      <w:r w:rsidRPr="00906F1B">
        <w:rPr>
          <w:rStyle w:val="Char4"/>
          <w:rtl/>
        </w:rPr>
        <w:t>ن</w:t>
      </w:r>
      <w:r w:rsidR="000E63F6">
        <w:rPr>
          <w:rStyle w:val="Char4"/>
          <w:rtl/>
        </w:rPr>
        <w:t>ی</w:t>
      </w:r>
      <w:r w:rsidRPr="00906F1B">
        <w:rPr>
          <w:rStyle w:val="Char4"/>
          <w:rtl/>
        </w:rPr>
        <w:t xml:space="preserve"> عمر برا</w:t>
      </w:r>
      <w:r w:rsidR="000E63F6">
        <w:rPr>
          <w:rStyle w:val="Char4"/>
          <w:rtl/>
        </w:rPr>
        <w:t>ی</w:t>
      </w:r>
      <w:r w:rsidRPr="00906F1B">
        <w:rPr>
          <w:rStyle w:val="Char4"/>
          <w:rtl/>
        </w:rPr>
        <w:t xml:space="preserve"> ما فرستاده است، همسرش گفت: اگر با ا</w:t>
      </w:r>
      <w:r w:rsidR="00755556">
        <w:rPr>
          <w:rStyle w:val="Char4"/>
          <w:rtl/>
        </w:rPr>
        <w:t>ی</w:t>
      </w:r>
      <w:r w:rsidRPr="00906F1B">
        <w:rPr>
          <w:rStyle w:val="Char4"/>
          <w:rtl/>
        </w:rPr>
        <w:t>ن برا</w:t>
      </w:r>
      <w:r w:rsidR="000E63F6">
        <w:rPr>
          <w:rStyle w:val="Char4"/>
          <w:rtl/>
        </w:rPr>
        <w:t>ی</w:t>
      </w:r>
      <w:r w:rsidRPr="00906F1B">
        <w:rPr>
          <w:rStyle w:val="Char4"/>
          <w:rtl/>
        </w:rPr>
        <w:t>‏مان غذا و طعام بخور</w:t>
      </w:r>
      <w:r w:rsidR="000E63F6">
        <w:rPr>
          <w:rStyle w:val="Char4"/>
          <w:rtl/>
        </w:rPr>
        <w:t>ی</w:t>
      </w:r>
      <w:r w:rsidRPr="00906F1B">
        <w:rPr>
          <w:rStyle w:val="Char4"/>
          <w:rtl/>
        </w:rPr>
        <w:t xml:space="preserve"> و باق</w:t>
      </w:r>
      <w:r w:rsidR="00755556">
        <w:rPr>
          <w:rStyle w:val="Char4"/>
          <w:rtl/>
        </w:rPr>
        <w:t>ی</w:t>
      </w:r>
      <w:r w:rsidRPr="00906F1B">
        <w:rPr>
          <w:rStyle w:val="Char4"/>
          <w:rtl/>
        </w:rPr>
        <w:t>مانده آن را ذخ</w:t>
      </w:r>
      <w:r w:rsidR="00755556">
        <w:rPr>
          <w:rStyle w:val="Char4"/>
          <w:rtl/>
        </w:rPr>
        <w:t>ی</w:t>
      </w:r>
      <w:r w:rsidRPr="00906F1B">
        <w:rPr>
          <w:rStyle w:val="Char4"/>
          <w:rtl/>
        </w:rPr>
        <w:t xml:space="preserve">ره </w:t>
      </w:r>
      <w:r w:rsidR="00755556">
        <w:rPr>
          <w:rStyle w:val="Char4"/>
          <w:rtl/>
        </w:rPr>
        <w:t>ک</w:t>
      </w:r>
      <w:r w:rsidRPr="00906F1B">
        <w:rPr>
          <w:rStyle w:val="Char4"/>
          <w:rtl/>
        </w:rPr>
        <w:t>ن</w:t>
      </w:r>
      <w:r w:rsidR="000E63F6">
        <w:rPr>
          <w:rStyle w:val="Char4"/>
          <w:rtl/>
        </w:rPr>
        <w:t>ی</w:t>
      </w:r>
      <w:r w:rsidRPr="00906F1B">
        <w:rPr>
          <w:rStyle w:val="Char4"/>
          <w:rtl/>
        </w:rPr>
        <w:t>، بهتر خواهد بود و</w:t>
      </w:r>
      <w:r w:rsidR="000E63F6">
        <w:rPr>
          <w:rStyle w:val="Char4"/>
          <w:rtl/>
        </w:rPr>
        <w:t>ی</w:t>
      </w:r>
      <w:r w:rsidRPr="00906F1B">
        <w:rPr>
          <w:rStyle w:val="Char4"/>
          <w:rtl/>
        </w:rPr>
        <w:t xml:space="preserve"> به همسرش گفت: آ</w:t>
      </w:r>
      <w:r w:rsidR="00755556">
        <w:rPr>
          <w:rStyle w:val="Char4"/>
          <w:rtl/>
        </w:rPr>
        <w:t>ی</w:t>
      </w:r>
      <w:r w:rsidRPr="00906F1B">
        <w:rPr>
          <w:rStyle w:val="Char4"/>
          <w:rtl/>
        </w:rPr>
        <w:t>ا من تو را به چ</w:t>
      </w:r>
      <w:r w:rsidR="00755556">
        <w:rPr>
          <w:rStyle w:val="Char4"/>
          <w:rtl/>
        </w:rPr>
        <w:t>ی</w:t>
      </w:r>
      <w:r w:rsidRPr="00906F1B">
        <w:rPr>
          <w:rStyle w:val="Char4"/>
          <w:rtl/>
        </w:rPr>
        <w:t>ز</w:t>
      </w:r>
      <w:r w:rsidR="000E63F6">
        <w:rPr>
          <w:rStyle w:val="Char4"/>
          <w:rtl/>
        </w:rPr>
        <w:t>ی</w:t>
      </w:r>
      <w:r w:rsidRPr="00906F1B">
        <w:rPr>
          <w:rStyle w:val="Char4"/>
          <w:rtl/>
        </w:rPr>
        <w:t xml:space="preserve"> بهتر از آن دلالت ن</w:t>
      </w:r>
      <w:r w:rsidR="00755556">
        <w:rPr>
          <w:rStyle w:val="Char4"/>
          <w:rtl/>
        </w:rPr>
        <w:t>ک</w:t>
      </w:r>
      <w:r w:rsidRPr="00906F1B">
        <w:rPr>
          <w:rStyle w:val="Char4"/>
          <w:rtl/>
        </w:rPr>
        <w:t>نم؟ ا</w:t>
      </w:r>
      <w:r w:rsidR="00755556">
        <w:rPr>
          <w:rStyle w:val="Char4"/>
          <w:rtl/>
        </w:rPr>
        <w:t>ی</w:t>
      </w:r>
      <w:r w:rsidRPr="00906F1B">
        <w:rPr>
          <w:rStyle w:val="Char4"/>
          <w:rtl/>
        </w:rPr>
        <w:t xml:space="preserve">ن مال را به </w:t>
      </w:r>
      <w:r w:rsidR="00755556">
        <w:rPr>
          <w:rStyle w:val="Char4"/>
          <w:rtl/>
        </w:rPr>
        <w:t>ک</w:t>
      </w:r>
      <w:r w:rsidRPr="00906F1B">
        <w:rPr>
          <w:rStyle w:val="Char4"/>
          <w:rtl/>
        </w:rPr>
        <w:t>س</w:t>
      </w:r>
      <w:r w:rsidR="000E63F6">
        <w:rPr>
          <w:rStyle w:val="Char4"/>
          <w:rtl/>
        </w:rPr>
        <w:t>ی</w:t>
      </w:r>
      <w:r w:rsidRPr="00906F1B">
        <w:rPr>
          <w:rStyle w:val="Char4"/>
          <w:rtl/>
        </w:rPr>
        <w:t xml:space="preserve"> م</w:t>
      </w:r>
      <w:r w:rsidR="000E63F6">
        <w:rPr>
          <w:rStyle w:val="Char4"/>
          <w:rtl/>
        </w:rPr>
        <w:t>ی</w:t>
      </w:r>
      <w:r w:rsidRPr="00906F1B">
        <w:rPr>
          <w:rStyle w:val="Char4"/>
          <w:rtl/>
        </w:rPr>
        <w:t>‏ده</w:t>
      </w:r>
      <w:r w:rsidR="00755556">
        <w:rPr>
          <w:rStyle w:val="Char4"/>
          <w:rtl/>
        </w:rPr>
        <w:t>ی</w:t>
      </w:r>
      <w:r w:rsidRPr="00906F1B">
        <w:rPr>
          <w:rStyle w:val="Char4"/>
          <w:rtl/>
        </w:rPr>
        <w:t xml:space="preserve">م، </w:t>
      </w:r>
      <w:r w:rsidR="00755556">
        <w:rPr>
          <w:rStyle w:val="Char4"/>
          <w:rtl/>
        </w:rPr>
        <w:t>ک</w:t>
      </w:r>
      <w:r w:rsidRPr="00906F1B">
        <w:rPr>
          <w:rStyle w:val="Char4"/>
          <w:rtl/>
        </w:rPr>
        <w:t>ه با آن برا</w:t>
      </w:r>
      <w:r w:rsidR="000E63F6">
        <w:rPr>
          <w:rStyle w:val="Char4"/>
          <w:rtl/>
        </w:rPr>
        <w:t>ی</w:t>
      </w:r>
      <w:r w:rsidRPr="00906F1B">
        <w:rPr>
          <w:rStyle w:val="Char4"/>
          <w:rtl/>
        </w:rPr>
        <w:t xml:space="preserve"> مان تجارت </w:t>
      </w:r>
      <w:r w:rsidR="00755556">
        <w:rPr>
          <w:rStyle w:val="Char4"/>
          <w:rtl/>
        </w:rPr>
        <w:t>ک</w:t>
      </w:r>
      <w:r w:rsidRPr="00906F1B">
        <w:rPr>
          <w:rStyle w:val="Char4"/>
          <w:rtl/>
        </w:rPr>
        <w:t>ند، از فائده آن بخور</w:t>
      </w:r>
      <w:r w:rsidR="00755556">
        <w:rPr>
          <w:rStyle w:val="Char4"/>
          <w:rtl/>
        </w:rPr>
        <w:t>ی</w:t>
      </w:r>
      <w:r w:rsidRPr="00906F1B">
        <w:rPr>
          <w:rStyle w:val="Char4"/>
          <w:rtl/>
        </w:rPr>
        <w:t>م و ضمانت آن ن</w:t>
      </w:r>
      <w:r w:rsidR="00755556">
        <w:rPr>
          <w:rStyle w:val="Char4"/>
          <w:rtl/>
        </w:rPr>
        <w:t>ی</w:t>
      </w:r>
      <w:r w:rsidRPr="00906F1B">
        <w:rPr>
          <w:rStyle w:val="Char4"/>
          <w:rtl/>
        </w:rPr>
        <w:t>ز بر و</w:t>
      </w:r>
      <w:r w:rsidR="000E63F6">
        <w:rPr>
          <w:rStyle w:val="Char4"/>
          <w:rtl/>
        </w:rPr>
        <w:t>ی</w:t>
      </w:r>
      <w:r w:rsidRPr="00906F1B">
        <w:rPr>
          <w:rStyle w:val="Char4"/>
          <w:rtl/>
        </w:rPr>
        <w:t xml:space="preserve"> باشد، همسرش گفت: آر</w:t>
      </w:r>
      <w:r w:rsidR="000E63F6">
        <w:rPr>
          <w:rStyle w:val="Char4"/>
          <w:rtl/>
        </w:rPr>
        <w:t>ی</w:t>
      </w:r>
      <w:r w:rsidRPr="00906F1B">
        <w:rPr>
          <w:rStyle w:val="Char4"/>
          <w:rtl/>
        </w:rPr>
        <w:t>. بعد و</w:t>
      </w:r>
      <w:r w:rsidR="000E63F6">
        <w:rPr>
          <w:rStyle w:val="Char4"/>
          <w:rtl/>
        </w:rPr>
        <w:t>ی</w:t>
      </w:r>
      <w:r w:rsidRPr="00906F1B">
        <w:rPr>
          <w:rStyle w:val="Char4"/>
          <w:rtl/>
        </w:rPr>
        <w:t xml:space="preserve"> غذا و طعام را خر</w:t>
      </w:r>
      <w:r w:rsidR="00755556">
        <w:rPr>
          <w:rStyle w:val="Char4"/>
          <w:rtl/>
        </w:rPr>
        <w:t>ی</w:t>
      </w:r>
      <w:r w:rsidRPr="00906F1B">
        <w:rPr>
          <w:rStyle w:val="Char4"/>
          <w:rtl/>
        </w:rPr>
        <w:t>د، و دو شتر و دو غلام هم خر</w:t>
      </w:r>
      <w:r w:rsidR="00755556">
        <w:rPr>
          <w:rStyle w:val="Char4"/>
          <w:rtl/>
        </w:rPr>
        <w:t>ی</w:t>
      </w:r>
      <w:r w:rsidRPr="00906F1B">
        <w:rPr>
          <w:rStyle w:val="Char4"/>
          <w:rtl/>
        </w:rPr>
        <w:t xml:space="preserve">د، </w:t>
      </w:r>
      <w:r w:rsidR="00755556">
        <w:rPr>
          <w:rStyle w:val="Char4"/>
          <w:rtl/>
        </w:rPr>
        <w:t>ک</w:t>
      </w:r>
      <w:r w:rsidRPr="00906F1B">
        <w:rPr>
          <w:rStyle w:val="Char4"/>
          <w:rtl/>
        </w:rPr>
        <w:t>ه برا</w:t>
      </w:r>
      <w:r w:rsidR="000E63F6">
        <w:rPr>
          <w:rStyle w:val="Char4"/>
          <w:rtl/>
        </w:rPr>
        <w:t>ی</w:t>
      </w:r>
      <w:r w:rsidRPr="00906F1B">
        <w:rPr>
          <w:rStyle w:val="Char4"/>
          <w:rtl/>
        </w:rPr>
        <w:t xml:space="preserve"> آنان طعام م</w:t>
      </w:r>
      <w:r w:rsidR="000E63F6">
        <w:rPr>
          <w:rStyle w:val="Char4"/>
          <w:rtl/>
        </w:rPr>
        <w:t>ی</w:t>
      </w:r>
      <w:r w:rsidRPr="00906F1B">
        <w:rPr>
          <w:rStyle w:val="Char4"/>
          <w:rtl/>
        </w:rPr>
        <w:t>‏آوردند و حوائج‏شان را برطرف م</w:t>
      </w:r>
      <w:r w:rsidR="000E63F6">
        <w:rPr>
          <w:rStyle w:val="Char4"/>
          <w:rtl/>
        </w:rPr>
        <w:t>ی</w:t>
      </w:r>
      <w:r w:rsidRPr="00906F1B">
        <w:rPr>
          <w:rStyle w:val="Char4"/>
          <w:rtl/>
        </w:rPr>
        <w:t>‏ساختند، و همه آنها را در م</w:t>
      </w:r>
      <w:r w:rsidR="00755556">
        <w:rPr>
          <w:rStyle w:val="Char4"/>
          <w:rtl/>
        </w:rPr>
        <w:t>ی</w:t>
      </w:r>
      <w:r w:rsidRPr="00906F1B">
        <w:rPr>
          <w:rStyle w:val="Char4"/>
          <w:rtl/>
        </w:rPr>
        <w:t>ان فقرا و مسا</w:t>
      </w:r>
      <w:r w:rsidR="00755556">
        <w:rPr>
          <w:rStyle w:val="Char4"/>
          <w:rtl/>
        </w:rPr>
        <w:t>کی</w:t>
      </w:r>
      <w:r w:rsidRPr="00906F1B">
        <w:rPr>
          <w:rStyle w:val="Char4"/>
          <w:rtl/>
        </w:rPr>
        <w:t>ن اهل حاجت تقس</w:t>
      </w:r>
      <w:r w:rsidR="00755556">
        <w:rPr>
          <w:rStyle w:val="Char4"/>
          <w:rtl/>
        </w:rPr>
        <w:t>ی</w:t>
      </w:r>
      <w:r w:rsidRPr="00906F1B">
        <w:rPr>
          <w:rStyle w:val="Char4"/>
          <w:rtl/>
        </w:rPr>
        <w:t>م نمود، [راو</w:t>
      </w:r>
      <w:r w:rsidR="000E63F6">
        <w:rPr>
          <w:rStyle w:val="Char4"/>
          <w:rtl/>
        </w:rPr>
        <w:t>ی</w:t>
      </w:r>
      <w:r w:rsidRPr="00906F1B">
        <w:rPr>
          <w:rStyle w:val="Char4"/>
          <w:rtl/>
        </w:rPr>
        <w:t>] م</w:t>
      </w:r>
      <w:r w:rsidR="000E63F6">
        <w:rPr>
          <w:rStyle w:val="Char4"/>
          <w:rtl/>
        </w:rPr>
        <w:t>ی</w:t>
      </w:r>
      <w:r w:rsidRPr="00906F1B">
        <w:rPr>
          <w:rStyle w:val="Char4"/>
          <w:rtl/>
        </w:rPr>
        <w:t>‏افزا</w:t>
      </w:r>
      <w:r w:rsidR="00755556">
        <w:rPr>
          <w:rStyle w:val="Char4"/>
          <w:rtl/>
        </w:rPr>
        <w:t>ی</w:t>
      </w:r>
      <w:r w:rsidRPr="00906F1B">
        <w:rPr>
          <w:rStyle w:val="Char4"/>
          <w:rtl/>
        </w:rPr>
        <w:t>د: اند</w:t>
      </w:r>
      <w:r w:rsidR="00755556">
        <w:rPr>
          <w:rStyle w:val="Char4"/>
          <w:rtl/>
        </w:rPr>
        <w:t>ک</w:t>
      </w:r>
      <w:r w:rsidR="000E63F6">
        <w:rPr>
          <w:rStyle w:val="Char4"/>
          <w:rtl/>
        </w:rPr>
        <w:t>ی</w:t>
      </w:r>
      <w:r w:rsidRPr="00906F1B">
        <w:rPr>
          <w:rStyle w:val="Char4"/>
          <w:rtl/>
        </w:rPr>
        <w:t xml:space="preserve"> درنگ ننموده بود، </w:t>
      </w:r>
      <w:r w:rsidR="00755556">
        <w:rPr>
          <w:rStyle w:val="Char4"/>
          <w:rtl/>
        </w:rPr>
        <w:t>ک</w:t>
      </w:r>
      <w:r w:rsidRPr="00906F1B">
        <w:rPr>
          <w:rStyle w:val="Char4"/>
          <w:rtl/>
        </w:rPr>
        <w:t>ه خانمش به او گفت: فلان چ</w:t>
      </w:r>
      <w:r w:rsidR="00755556">
        <w:rPr>
          <w:rStyle w:val="Char4"/>
          <w:rtl/>
        </w:rPr>
        <w:t>ی</w:t>
      </w:r>
      <w:r w:rsidRPr="00906F1B">
        <w:rPr>
          <w:rStyle w:val="Char4"/>
          <w:rtl/>
        </w:rPr>
        <w:t>ز و فلان چ</w:t>
      </w:r>
      <w:r w:rsidR="00755556">
        <w:rPr>
          <w:rStyle w:val="Char4"/>
          <w:rtl/>
        </w:rPr>
        <w:t>ی</w:t>
      </w:r>
      <w:r w:rsidRPr="00906F1B">
        <w:rPr>
          <w:rStyle w:val="Char4"/>
          <w:rtl/>
        </w:rPr>
        <w:t>ز تمام شده است، اگر نزد آن مرد برو</w:t>
      </w:r>
      <w:r w:rsidR="000E63F6">
        <w:rPr>
          <w:rStyle w:val="Char4"/>
          <w:rtl/>
        </w:rPr>
        <w:t>ی</w:t>
      </w:r>
      <w:r w:rsidRPr="00906F1B">
        <w:rPr>
          <w:rStyle w:val="Char4"/>
          <w:rtl/>
        </w:rPr>
        <w:t xml:space="preserve"> و از فا</w:t>
      </w:r>
      <w:r w:rsidR="00755556">
        <w:rPr>
          <w:rStyle w:val="Char4"/>
          <w:rtl/>
        </w:rPr>
        <w:t>ی</w:t>
      </w:r>
      <w:r w:rsidRPr="00906F1B">
        <w:rPr>
          <w:rStyle w:val="Char4"/>
          <w:rtl/>
        </w:rPr>
        <w:t>ده گرفته و برا</w:t>
      </w:r>
      <w:r w:rsidR="000E63F6">
        <w:rPr>
          <w:rStyle w:val="Char4"/>
          <w:rtl/>
        </w:rPr>
        <w:t>ی</w:t>
      </w:r>
      <w:r w:rsidRPr="00906F1B">
        <w:rPr>
          <w:rStyle w:val="Char4"/>
          <w:rtl/>
        </w:rPr>
        <w:t xml:space="preserve"> مان از همان اجناس</w:t>
      </w:r>
      <w:r w:rsidR="000E63F6">
        <w:rPr>
          <w:rStyle w:val="Char4"/>
          <w:rtl/>
        </w:rPr>
        <w:t>ی</w:t>
      </w:r>
      <w:r w:rsidRPr="00906F1B">
        <w:rPr>
          <w:rStyle w:val="Char4"/>
          <w:rtl/>
        </w:rPr>
        <w:t xml:space="preserve"> [</w:t>
      </w:r>
      <w:r w:rsidR="00755556">
        <w:rPr>
          <w:rStyle w:val="Char4"/>
          <w:rtl/>
        </w:rPr>
        <w:t>ک</w:t>
      </w:r>
      <w:r w:rsidRPr="00906F1B">
        <w:rPr>
          <w:rStyle w:val="Char4"/>
          <w:rtl/>
        </w:rPr>
        <w:t>ه تمام شده</w:t>
      </w:r>
      <w:r w:rsidR="00496C00">
        <w:rPr>
          <w:rStyle w:val="Char4"/>
          <w:rtl/>
        </w:rPr>
        <w:t>‌اند</w:t>
      </w:r>
      <w:r w:rsidRPr="00906F1B">
        <w:rPr>
          <w:rStyle w:val="Char4"/>
          <w:rtl/>
        </w:rPr>
        <w:t>]بخر</w:t>
      </w:r>
      <w:r w:rsidR="000E63F6">
        <w:rPr>
          <w:rStyle w:val="Char4"/>
          <w:rtl/>
        </w:rPr>
        <w:t>ی</w:t>
      </w:r>
      <w:r w:rsidRPr="00906F1B">
        <w:rPr>
          <w:rStyle w:val="Char4"/>
          <w:rtl/>
        </w:rPr>
        <w:t xml:space="preserve"> بهتر م</w:t>
      </w:r>
      <w:r w:rsidR="000E63F6">
        <w:rPr>
          <w:rStyle w:val="Char4"/>
          <w:rtl/>
        </w:rPr>
        <w:t>ی</w:t>
      </w:r>
      <w:r w:rsidRPr="00906F1B">
        <w:rPr>
          <w:rStyle w:val="Char4"/>
          <w:rtl/>
        </w:rPr>
        <w:t>‏شود. [راو</w:t>
      </w:r>
      <w:r w:rsidR="000E63F6">
        <w:rPr>
          <w:rStyle w:val="Char4"/>
          <w:rtl/>
        </w:rPr>
        <w:t>ی</w:t>
      </w:r>
      <w:r w:rsidRPr="00906F1B">
        <w:rPr>
          <w:rStyle w:val="Char4"/>
          <w:rtl/>
        </w:rPr>
        <w:t>] م</w:t>
      </w:r>
      <w:r w:rsidR="000E63F6">
        <w:rPr>
          <w:rStyle w:val="Char4"/>
          <w:rtl/>
        </w:rPr>
        <w:t>ی</w:t>
      </w:r>
      <w:r w:rsidRPr="00906F1B">
        <w:rPr>
          <w:rStyle w:val="Char4"/>
          <w:rtl/>
        </w:rPr>
        <w:t>‏گو</w:t>
      </w:r>
      <w:r w:rsidR="00755556">
        <w:rPr>
          <w:rStyle w:val="Char4"/>
          <w:rtl/>
        </w:rPr>
        <w:t>ی</w:t>
      </w:r>
      <w:r w:rsidRPr="00906F1B">
        <w:rPr>
          <w:rStyle w:val="Char4"/>
          <w:rtl/>
        </w:rPr>
        <w:t>د: او در مقابل همسرش س</w:t>
      </w:r>
      <w:r w:rsidR="00755556">
        <w:rPr>
          <w:rStyle w:val="Char4"/>
          <w:rtl/>
        </w:rPr>
        <w:t>ک</w:t>
      </w:r>
      <w:r w:rsidRPr="00906F1B">
        <w:rPr>
          <w:rStyle w:val="Char4"/>
          <w:rtl/>
        </w:rPr>
        <w:t>وت اخت</w:t>
      </w:r>
      <w:r w:rsidR="00755556">
        <w:rPr>
          <w:rStyle w:val="Char4"/>
          <w:rtl/>
        </w:rPr>
        <w:t>ی</w:t>
      </w:r>
      <w:r w:rsidRPr="00906F1B">
        <w:rPr>
          <w:rStyle w:val="Char4"/>
          <w:rtl/>
        </w:rPr>
        <w:t>ار نمود. م</w:t>
      </w:r>
      <w:r w:rsidR="000E63F6">
        <w:rPr>
          <w:rStyle w:val="Char4"/>
          <w:rtl/>
        </w:rPr>
        <w:t>ی</w:t>
      </w:r>
      <w:r w:rsidRPr="00906F1B">
        <w:rPr>
          <w:rStyle w:val="Char4"/>
          <w:rtl/>
        </w:rPr>
        <w:t>‏افزا</w:t>
      </w:r>
      <w:r w:rsidR="00755556">
        <w:rPr>
          <w:rStyle w:val="Char4"/>
          <w:rtl/>
        </w:rPr>
        <w:t>ی</w:t>
      </w:r>
      <w:r w:rsidRPr="00906F1B">
        <w:rPr>
          <w:rStyle w:val="Char4"/>
          <w:rtl/>
        </w:rPr>
        <w:t>د: باز خانمش از و</w:t>
      </w:r>
      <w:r w:rsidR="000E63F6">
        <w:rPr>
          <w:rStyle w:val="Char4"/>
          <w:rtl/>
        </w:rPr>
        <w:t>ی</w:t>
      </w:r>
      <w:r w:rsidRPr="00906F1B">
        <w:rPr>
          <w:rStyle w:val="Char4"/>
          <w:rtl/>
        </w:rPr>
        <w:t xml:space="preserve"> طلب نمود. م</w:t>
      </w:r>
      <w:r w:rsidR="000E63F6">
        <w:rPr>
          <w:rStyle w:val="Char4"/>
          <w:rtl/>
        </w:rPr>
        <w:t>ی</w:t>
      </w:r>
      <w:r w:rsidRPr="00906F1B">
        <w:rPr>
          <w:rStyle w:val="Char4"/>
          <w:rtl/>
        </w:rPr>
        <w:t>‏گو</w:t>
      </w:r>
      <w:r w:rsidR="00755556">
        <w:rPr>
          <w:rStyle w:val="Char4"/>
          <w:rtl/>
        </w:rPr>
        <w:t>ی</w:t>
      </w:r>
      <w:r w:rsidRPr="00906F1B">
        <w:rPr>
          <w:rStyle w:val="Char4"/>
          <w:rtl/>
        </w:rPr>
        <w:t>د: باز در مقابلش س</w:t>
      </w:r>
      <w:r w:rsidR="00755556">
        <w:rPr>
          <w:rStyle w:val="Char4"/>
          <w:rtl/>
        </w:rPr>
        <w:t>ک</w:t>
      </w:r>
      <w:r w:rsidRPr="00906F1B">
        <w:rPr>
          <w:rStyle w:val="Char4"/>
          <w:rtl/>
        </w:rPr>
        <w:t>وت اخت</w:t>
      </w:r>
      <w:r w:rsidR="00755556">
        <w:rPr>
          <w:rStyle w:val="Char4"/>
          <w:rtl/>
        </w:rPr>
        <w:t>ی</w:t>
      </w:r>
      <w:r w:rsidRPr="00906F1B">
        <w:rPr>
          <w:rStyle w:val="Char4"/>
          <w:rtl/>
        </w:rPr>
        <w:t>ار نمود، تا ا</w:t>
      </w:r>
      <w:r w:rsidR="00755556">
        <w:rPr>
          <w:rStyle w:val="Char4"/>
          <w:rtl/>
        </w:rPr>
        <w:t>ی</w:t>
      </w:r>
      <w:r w:rsidRPr="00906F1B">
        <w:rPr>
          <w:rStyle w:val="Char4"/>
          <w:rtl/>
        </w:rPr>
        <w:t xml:space="preserve">ن </w:t>
      </w:r>
      <w:r w:rsidR="00755556">
        <w:rPr>
          <w:rStyle w:val="Char4"/>
          <w:rtl/>
        </w:rPr>
        <w:t>ک</w:t>
      </w:r>
      <w:r w:rsidRPr="00906F1B">
        <w:rPr>
          <w:rStyle w:val="Char4"/>
          <w:rtl/>
        </w:rPr>
        <w:t>ه اذ</w:t>
      </w:r>
      <w:r w:rsidR="00755556">
        <w:rPr>
          <w:rStyle w:val="Char4"/>
          <w:rtl/>
        </w:rPr>
        <w:t>ی</w:t>
      </w:r>
      <w:r w:rsidRPr="00906F1B">
        <w:rPr>
          <w:rStyle w:val="Char4"/>
          <w:rtl/>
        </w:rPr>
        <w:t>تش نمود - و او جز از شب</w:t>
      </w:r>
      <w:r w:rsidR="000E63F6">
        <w:rPr>
          <w:rStyle w:val="Char4"/>
          <w:rtl/>
        </w:rPr>
        <w:t>ی</w:t>
      </w:r>
      <w:r w:rsidRPr="00906F1B">
        <w:rPr>
          <w:rStyle w:val="Char4"/>
          <w:rtl/>
        </w:rPr>
        <w:t xml:space="preserve"> تا شب د</w:t>
      </w:r>
      <w:r w:rsidR="00755556">
        <w:rPr>
          <w:rStyle w:val="Char4"/>
          <w:rtl/>
        </w:rPr>
        <w:t>ی</w:t>
      </w:r>
      <w:r w:rsidRPr="00906F1B">
        <w:rPr>
          <w:rStyle w:val="Char4"/>
          <w:rtl/>
        </w:rPr>
        <w:t>گر داخل منزل نم</w:t>
      </w:r>
      <w:r w:rsidR="000E63F6">
        <w:rPr>
          <w:rStyle w:val="Char4"/>
          <w:rtl/>
        </w:rPr>
        <w:t>ی</w:t>
      </w:r>
      <w:r w:rsidRPr="00906F1B">
        <w:rPr>
          <w:rStyle w:val="Char4"/>
          <w:rtl/>
        </w:rPr>
        <w:t>‏شد -</w:t>
      </w:r>
      <w:r w:rsidR="009C515A">
        <w:rPr>
          <w:rStyle w:val="Char4"/>
          <w:rtl/>
        </w:rPr>
        <w:t>،</w:t>
      </w:r>
      <w:r w:rsidRPr="00906F1B">
        <w:rPr>
          <w:rStyle w:val="Char4"/>
          <w:rtl/>
        </w:rPr>
        <w:t xml:space="preserve"> [راو</w:t>
      </w:r>
      <w:r w:rsidR="000E63F6">
        <w:rPr>
          <w:rStyle w:val="Char4"/>
          <w:rtl/>
        </w:rPr>
        <w:t>ی</w:t>
      </w:r>
      <w:r w:rsidRPr="00906F1B">
        <w:rPr>
          <w:rStyle w:val="Char4"/>
          <w:rtl/>
        </w:rPr>
        <w:t>] م</w:t>
      </w:r>
      <w:r w:rsidR="000E63F6">
        <w:rPr>
          <w:rStyle w:val="Char4"/>
          <w:rtl/>
        </w:rPr>
        <w:t>ی</w:t>
      </w:r>
      <w:r w:rsidRPr="00906F1B">
        <w:rPr>
          <w:rStyle w:val="Char4"/>
          <w:rtl/>
        </w:rPr>
        <w:t>‏گو</w:t>
      </w:r>
      <w:r w:rsidR="00755556">
        <w:rPr>
          <w:rStyle w:val="Char4"/>
          <w:rtl/>
        </w:rPr>
        <w:t>ی</w:t>
      </w:r>
      <w:r w:rsidRPr="00906F1B">
        <w:rPr>
          <w:rStyle w:val="Char4"/>
          <w:rtl/>
        </w:rPr>
        <w:t>د: و مرد</w:t>
      </w:r>
      <w:r w:rsidR="000E63F6">
        <w:rPr>
          <w:rStyle w:val="Char4"/>
          <w:rtl/>
        </w:rPr>
        <w:t>ی</w:t>
      </w:r>
      <w:r w:rsidRPr="00906F1B">
        <w:rPr>
          <w:rStyle w:val="Char4"/>
          <w:rtl/>
        </w:rPr>
        <w:t xml:space="preserve"> از اهل ب</w:t>
      </w:r>
      <w:r w:rsidR="00755556">
        <w:rPr>
          <w:rStyle w:val="Char4"/>
          <w:rtl/>
        </w:rPr>
        <w:t>ی</w:t>
      </w:r>
      <w:r w:rsidRPr="00906F1B">
        <w:rPr>
          <w:rStyle w:val="Char4"/>
          <w:rtl/>
        </w:rPr>
        <w:t>تش وقت داخل شدن و</w:t>
      </w:r>
      <w:r w:rsidR="000E63F6">
        <w:rPr>
          <w:rStyle w:val="Char4"/>
          <w:rtl/>
        </w:rPr>
        <w:t>ی</w:t>
      </w:r>
      <w:r w:rsidRPr="00906F1B">
        <w:rPr>
          <w:rStyle w:val="Char4"/>
          <w:rtl/>
        </w:rPr>
        <w:t xml:space="preserve"> با او وارد م</w:t>
      </w:r>
      <w:r w:rsidR="000E63F6">
        <w:rPr>
          <w:rStyle w:val="Char4"/>
          <w:rtl/>
        </w:rPr>
        <w:t>ی</w:t>
      </w:r>
      <w:r w:rsidRPr="00906F1B">
        <w:rPr>
          <w:rStyle w:val="Char4"/>
          <w:rtl/>
        </w:rPr>
        <w:t>‏شد، و</w:t>
      </w:r>
      <w:r w:rsidR="000E63F6">
        <w:rPr>
          <w:rStyle w:val="Char4"/>
          <w:rtl/>
        </w:rPr>
        <w:t>ی</w:t>
      </w:r>
      <w:r w:rsidRPr="00906F1B">
        <w:rPr>
          <w:rStyle w:val="Char4"/>
          <w:rtl/>
        </w:rPr>
        <w:t xml:space="preserve"> به همسر سع</w:t>
      </w:r>
      <w:r w:rsidR="00755556">
        <w:rPr>
          <w:rStyle w:val="Char4"/>
          <w:rtl/>
        </w:rPr>
        <w:t>ی</w:t>
      </w:r>
      <w:r w:rsidRPr="00906F1B">
        <w:rPr>
          <w:rStyle w:val="Char4"/>
          <w:rtl/>
        </w:rPr>
        <w:t>د گفت: چه م</w:t>
      </w:r>
      <w:r w:rsidR="000E63F6">
        <w:rPr>
          <w:rStyle w:val="Char4"/>
          <w:rtl/>
        </w:rPr>
        <w:t>ی</w:t>
      </w:r>
      <w:r w:rsidRPr="00906F1B">
        <w:rPr>
          <w:rStyle w:val="Char4"/>
          <w:rtl/>
        </w:rPr>
        <w:t>‏</w:t>
      </w:r>
      <w:r w:rsidR="00755556">
        <w:rPr>
          <w:rStyle w:val="Char4"/>
          <w:rtl/>
        </w:rPr>
        <w:t>ک</w:t>
      </w:r>
      <w:r w:rsidRPr="00906F1B">
        <w:rPr>
          <w:rStyle w:val="Char4"/>
          <w:rtl/>
        </w:rPr>
        <w:t>ن</w:t>
      </w:r>
      <w:r w:rsidR="000E63F6">
        <w:rPr>
          <w:rStyle w:val="Char4"/>
          <w:rtl/>
        </w:rPr>
        <w:t>ی</w:t>
      </w:r>
      <w:r w:rsidRPr="00906F1B">
        <w:rPr>
          <w:rStyle w:val="Char4"/>
          <w:rtl/>
        </w:rPr>
        <w:t>؟ و</w:t>
      </w:r>
      <w:r w:rsidR="000E63F6">
        <w:rPr>
          <w:rStyle w:val="Char4"/>
          <w:rtl/>
        </w:rPr>
        <w:t>ی</w:t>
      </w:r>
      <w:r w:rsidRPr="00906F1B">
        <w:rPr>
          <w:rStyle w:val="Char4"/>
          <w:rtl/>
        </w:rPr>
        <w:t xml:space="preserve"> را اذ</w:t>
      </w:r>
      <w:r w:rsidR="00755556">
        <w:rPr>
          <w:rStyle w:val="Char4"/>
          <w:rtl/>
        </w:rPr>
        <w:t>ی</w:t>
      </w:r>
      <w:r w:rsidRPr="00906F1B">
        <w:rPr>
          <w:rStyle w:val="Char4"/>
          <w:rtl/>
        </w:rPr>
        <w:t>ت نمود</w:t>
      </w:r>
      <w:r w:rsidR="000E63F6">
        <w:rPr>
          <w:rStyle w:val="Char4"/>
          <w:rtl/>
        </w:rPr>
        <w:t>ی</w:t>
      </w:r>
      <w:r w:rsidRPr="00906F1B">
        <w:rPr>
          <w:rStyle w:val="Char4"/>
          <w:rtl/>
        </w:rPr>
        <w:t>، او آن مال را صدقه نموده است، [راو</w:t>
      </w:r>
      <w:r w:rsidR="000E63F6">
        <w:rPr>
          <w:rStyle w:val="Char4"/>
          <w:rtl/>
        </w:rPr>
        <w:t>ی</w:t>
      </w:r>
      <w:r w:rsidRPr="00906F1B">
        <w:rPr>
          <w:rStyle w:val="Char4"/>
          <w:rtl/>
        </w:rPr>
        <w:t>]م</w:t>
      </w:r>
      <w:r w:rsidR="000E63F6">
        <w:rPr>
          <w:rStyle w:val="Char4"/>
          <w:rtl/>
        </w:rPr>
        <w:t>ی</w:t>
      </w:r>
      <w:r w:rsidRPr="00906F1B">
        <w:rPr>
          <w:rStyle w:val="Char4"/>
          <w:rtl/>
        </w:rPr>
        <w:t>‏گو</w:t>
      </w:r>
      <w:r w:rsidR="00755556">
        <w:rPr>
          <w:rStyle w:val="Char4"/>
          <w:rtl/>
        </w:rPr>
        <w:t>ی</w:t>
      </w:r>
      <w:r w:rsidRPr="00906F1B">
        <w:rPr>
          <w:rStyle w:val="Char4"/>
          <w:rtl/>
        </w:rPr>
        <w:t>د: آن گاه همسرش به خاطر افسوس بر آن مال گر</w:t>
      </w:r>
      <w:r w:rsidR="00755556">
        <w:rPr>
          <w:rStyle w:val="Char4"/>
          <w:rtl/>
        </w:rPr>
        <w:t>ی</w:t>
      </w:r>
      <w:r w:rsidRPr="00906F1B">
        <w:rPr>
          <w:rStyle w:val="Char4"/>
          <w:rtl/>
        </w:rPr>
        <w:t>ست. و بعد از آن او روز</w:t>
      </w:r>
      <w:r w:rsidR="000E63F6">
        <w:rPr>
          <w:rStyle w:val="Char4"/>
          <w:rtl/>
        </w:rPr>
        <w:t>ی</w:t>
      </w:r>
      <w:r w:rsidRPr="00906F1B">
        <w:rPr>
          <w:rStyle w:val="Char4"/>
          <w:rtl/>
        </w:rPr>
        <w:t xml:space="preserve"> نزد و</w:t>
      </w:r>
      <w:r w:rsidR="000E63F6">
        <w:rPr>
          <w:rStyle w:val="Char4"/>
          <w:rtl/>
        </w:rPr>
        <w:t>ی</w:t>
      </w:r>
      <w:r w:rsidRPr="00906F1B">
        <w:rPr>
          <w:rStyle w:val="Char4"/>
          <w:rtl/>
        </w:rPr>
        <w:t xml:space="preserve"> داخل شد و گفت: آهسته باش، من </w:t>
      </w:r>
      <w:r w:rsidR="00755556">
        <w:rPr>
          <w:rStyle w:val="Char4"/>
          <w:rtl/>
        </w:rPr>
        <w:t>ی</w:t>
      </w:r>
      <w:r w:rsidRPr="00906F1B">
        <w:rPr>
          <w:rStyle w:val="Char4"/>
          <w:rtl/>
        </w:rPr>
        <w:t>اران</w:t>
      </w:r>
      <w:r w:rsidR="000E63F6">
        <w:rPr>
          <w:rStyle w:val="Char4"/>
          <w:rtl/>
        </w:rPr>
        <w:t>ی</w:t>
      </w:r>
      <w:r w:rsidRPr="00906F1B">
        <w:rPr>
          <w:rStyle w:val="Char4"/>
          <w:rtl/>
        </w:rPr>
        <w:t xml:space="preserve"> داشتم، </w:t>
      </w:r>
      <w:r w:rsidR="00755556">
        <w:rPr>
          <w:rStyle w:val="Char4"/>
          <w:rtl/>
        </w:rPr>
        <w:t>ک</w:t>
      </w:r>
      <w:r w:rsidRPr="00906F1B">
        <w:rPr>
          <w:rStyle w:val="Char4"/>
          <w:rtl/>
        </w:rPr>
        <w:t>ه به نزد</w:t>
      </w:r>
      <w:r w:rsidR="00755556">
        <w:rPr>
          <w:rStyle w:val="Char4"/>
          <w:rtl/>
        </w:rPr>
        <w:t>یک</w:t>
      </w:r>
      <w:r w:rsidR="000E63F6">
        <w:rPr>
          <w:rStyle w:val="Char4"/>
          <w:rtl/>
        </w:rPr>
        <w:t>ی</w:t>
      </w:r>
      <w:r w:rsidRPr="00906F1B">
        <w:rPr>
          <w:rStyle w:val="Char4"/>
          <w:rtl/>
        </w:rPr>
        <w:t xml:space="preserve"> از من جدا شده‏اند</w:t>
      </w:r>
      <w:r w:rsidRPr="00906F1B">
        <w:rPr>
          <w:rStyle w:val="FootnoteReference"/>
          <w:rFonts w:ascii="IRNazli" w:hAnsi="IRNazli" w:cs="IRNazli"/>
          <w:sz w:val="28"/>
          <w:szCs w:val="28"/>
          <w:rtl/>
        </w:rPr>
        <w:footnoteReference w:id="386"/>
      </w:r>
      <w:r w:rsidRPr="00906F1B">
        <w:rPr>
          <w:rStyle w:val="Char4"/>
          <w:rtl/>
        </w:rPr>
        <w:t xml:space="preserve"> و من دوست ندارم </w:t>
      </w:r>
      <w:r w:rsidR="00755556">
        <w:rPr>
          <w:rStyle w:val="Char4"/>
          <w:rtl/>
        </w:rPr>
        <w:t>ک</w:t>
      </w:r>
      <w:r w:rsidRPr="00906F1B">
        <w:rPr>
          <w:rStyle w:val="Char4"/>
          <w:rtl/>
        </w:rPr>
        <w:t>ه از ا</w:t>
      </w:r>
      <w:r w:rsidR="00755556">
        <w:rPr>
          <w:rStyle w:val="Char4"/>
          <w:rtl/>
        </w:rPr>
        <w:t>ی</w:t>
      </w:r>
      <w:r w:rsidRPr="00906F1B">
        <w:rPr>
          <w:rStyle w:val="Char4"/>
          <w:rtl/>
        </w:rPr>
        <w:t>شان بازداشته شوم، اگرچه دن</w:t>
      </w:r>
      <w:r w:rsidR="00755556">
        <w:rPr>
          <w:rStyle w:val="Char4"/>
          <w:rtl/>
        </w:rPr>
        <w:t>ی</w:t>
      </w:r>
      <w:r w:rsidRPr="00906F1B">
        <w:rPr>
          <w:rStyle w:val="Char4"/>
          <w:rtl/>
        </w:rPr>
        <w:t>ا و آنچه در آن است مال من باشد، و اگر حور</w:t>
      </w:r>
      <w:r w:rsidR="000E63F6">
        <w:rPr>
          <w:rStyle w:val="Char4"/>
          <w:rtl/>
        </w:rPr>
        <w:t>ی</w:t>
      </w:r>
      <w:r w:rsidRPr="00906F1B">
        <w:rPr>
          <w:rStyle w:val="Char4"/>
          <w:rtl/>
        </w:rPr>
        <w:t>، از حوران بهشت</w:t>
      </w:r>
      <w:r w:rsidR="000E63F6">
        <w:rPr>
          <w:rStyle w:val="Char4"/>
          <w:rtl/>
        </w:rPr>
        <w:t>ی</w:t>
      </w:r>
      <w:r w:rsidRPr="00906F1B">
        <w:rPr>
          <w:rStyle w:val="Char4"/>
          <w:rtl/>
        </w:rPr>
        <w:t xml:space="preserve"> از آسمان ظاهر شود، اهل زم</w:t>
      </w:r>
      <w:r w:rsidR="00755556">
        <w:rPr>
          <w:rStyle w:val="Char4"/>
          <w:rtl/>
        </w:rPr>
        <w:t>ی</w:t>
      </w:r>
      <w:r w:rsidRPr="00906F1B">
        <w:rPr>
          <w:rStyle w:val="Char4"/>
          <w:rtl/>
        </w:rPr>
        <w:t>ن را روشن خواهد نمود، و روشنا</w:t>
      </w:r>
      <w:r w:rsidR="00755556">
        <w:rPr>
          <w:rStyle w:val="Char4"/>
          <w:rtl/>
        </w:rPr>
        <w:t>ی</w:t>
      </w:r>
      <w:r w:rsidR="000E63F6">
        <w:rPr>
          <w:rStyle w:val="Char4"/>
          <w:rtl/>
        </w:rPr>
        <w:t>ی</w:t>
      </w:r>
      <w:r w:rsidRPr="00906F1B">
        <w:rPr>
          <w:rStyle w:val="Char4"/>
          <w:rtl/>
        </w:rPr>
        <w:t xml:space="preserve"> رو</w:t>
      </w:r>
      <w:r w:rsidR="00755556">
        <w:rPr>
          <w:rStyle w:val="Char4"/>
          <w:rtl/>
        </w:rPr>
        <w:t>ی</w:t>
      </w:r>
      <w:r w:rsidRPr="00906F1B">
        <w:rPr>
          <w:rStyle w:val="Char4"/>
          <w:rtl/>
        </w:rPr>
        <w:t>ش بر آفتاب و مهتاب چ</w:t>
      </w:r>
      <w:r w:rsidR="00755556">
        <w:rPr>
          <w:rStyle w:val="Char4"/>
          <w:rtl/>
        </w:rPr>
        <w:t>ی</w:t>
      </w:r>
      <w:r w:rsidRPr="00906F1B">
        <w:rPr>
          <w:rStyle w:val="Char4"/>
          <w:rtl/>
        </w:rPr>
        <w:t>ره خواهد شد، و روسر</w:t>
      </w:r>
      <w:r w:rsidR="00755556">
        <w:rPr>
          <w:rStyle w:val="Char4"/>
          <w:rtl/>
        </w:rPr>
        <w:t>ی</w:t>
      </w:r>
      <w:r w:rsidR="000E63F6">
        <w:rPr>
          <w:rStyle w:val="Char4"/>
          <w:rtl/>
        </w:rPr>
        <w:t>ی</w:t>
      </w:r>
      <w:r w:rsidRPr="00906F1B">
        <w:rPr>
          <w:rStyle w:val="Char4"/>
          <w:rtl/>
        </w:rPr>
        <w:t xml:space="preserve"> </w:t>
      </w:r>
      <w:r w:rsidR="00755556">
        <w:rPr>
          <w:rStyle w:val="Char4"/>
          <w:rtl/>
        </w:rPr>
        <w:t>ک</w:t>
      </w:r>
      <w:r w:rsidRPr="00906F1B">
        <w:rPr>
          <w:rStyle w:val="Char4"/>
          <w:rtl/>
        </w:rPr>
        <w:t>ه م</w:t>
      </w:r>
      <w:r w:rsidR="000E63F6">
        <w:rPr>
          <w:rStyle w:val="Char4"/>
          <w:rtl/>
        </w:rPr>
        <w:t>ی</w:t>
      </w:r>
      <w:r w:rsidRPr="00906F1B">
        <w:rPr>
          <w:rStyle w:val="Char4"/>
          <w:rtl/>
        </w:rPr>
        <w:t>‏پوشد از دن</w:t>
      </w:r>
      <w:r w:rsidR="00755556">
        <w:rPr>
          <w:rStyle w:val="Char4"/>
          <w:rtl/>
        </w:rPr>
        <w:t>ی</w:t>
      </w:r>
      <w:r w:rsidRPr="00906F1B">
        <w:rPr>
          <w:rStyle w:val="Char4"/>
          <w:rtl/>
        </w:rPr>
        <w:t>ا و آنچه در آن است بهتر است، بنابرا</w:t>
      </w:r>
      <w:r w:rsidR="00755556">
        <w:rPr>
          <w:rStyle w:val="Char4"/>
          <w:rtl/>
        </w:rPr>
        <w:t>ی</w:t>
      </w:r>
      <w:r w:rsidRPr="00906F1B">
        <w:rPr>
          <w:rStyle w:val="Char4"/>
          <w:rtl/>
        </w:rPr>
        <w:t xml:space="preserve">ن نزدم مناسب‏تر آن است، </w:t>
      </w:r>
      <w:r w:rsidR="00755556">
        <w:rPr>
          <w:rStyle w:val="Char4"/>
          <w:rtl/>
        </w:rPr>
        <w:t>ک</w:t>
      </w:r>
      <w:r w:rsidRPr="00906F1B">
        <w:rPr>
          <w:rStyle w:val="Char4"/>
          <w:rtl/>
        </w:rPr>
        <w:t>ه تو را به خاطر آنها بگذارم، نه ا</w:t>
      </w:r>
      <w:r w:rsidR="00755556">
        <w:rPr>
          <w:rStyle w:val="Char4"/>
          <w:rtl/>
        </w:rPr>
        <w:t>ی</w:t>
      </w:r>
      <w:r w:rsidRPr="00906F1B">
        <w:rPr>
          <w:rStyle w:val="Char4"/>
          <w:rtl/>
        </w:rPr>
        <w:t xml:space="preserve">ن </w:t>
      </w:r>
      <w:r w:rsidR="00755556">
        <w:rPr>
          <w:rStyle w:val="Char4"/>
          <w:rtl/>
        </w:rPr>
        <w:t>ک</w:t>
      </w:r>
      <w:r w:rsidRPr="00906F1B">
        <w:rPr>
          <w:rStyle w:val="Char4"/>
          <w:rtl/>
        </w:rPr>
        <w:t>ه آنها را به خاطر تو بگذارم، [راو</w:t>
      </w:r>
      <w:r w:rsidR="000E63F6">
        <w:rPr>
          <w:rStyle w:val="Char4"/>
          <w:rtl/>
        </w:rPr>
        <w:t>ی</w:t>
      </w:r>
      <w:r w:rsidRPr="00906F1B">
        <w:rPr>
          <w:rStyle w:val="Char4"/>
          <w:rtl/>
        </w:rPr>
        <w:t>]</w:t>
      </w:r>
      <w:r w:rsidRPr="00906F1B">
        <w:rPr>
          <w:rStyle w:val="Char4"/>
          <w:rFonts w:hint="cs"/>
          <w:rtl/>
        </w:rPr>
        <w:t xml:space="preserve"> </w:t>
      </w:r>
      <w:r w:rsidRPr="00906F1B">
        <w:rPr>
          <w:rStyle w:val="Char4"/>
          <w:rtl/>
        </w:rPr>
        <w:t>م</w:t>
      </w:r>
      <w:r w:rsidR="000E63F6">
        <w:rPr>
          <w:rStyle w:val="Char4"/>
          <w:rtl/>
        </w:rPr>
        <w:t>ی</w:t>
      </w:r>
      <w:r w:rsidRPr="00906F1B">
        <w:rPr>
          <w:rStyle w:val="Char4"/>
          <w:rtl/>
        </w:rPr>
        <w:t>‏گو</w:t>
      </w:r>
      <w:r w:rsidR="00755556">
        <w:rPr>
          <w:rStyle w:val="Char4"/>
          <w:rtl/>
        </w:rPr>
        <w:t>ی</w:t>
      </w:r>
      <w:r w:rsidRPr="00906F1B">
        <w:rPr>
          <w:rStyle w:val="Char4"/>
          <w:rtl/>
        </w:rPr>
        <w:t>د: آن گاه همسرش نرم شد و راض</w:t>
      </w:r>
      <w:r w:rsidR="000E63F6">
        <w:rPr>
          <w:rStyle w:val="Char4"/>
          <w:rtl/>
        </w:rPr>
        <w:t>ی</w:t>
      </w:r>
      <w:r w:rsidRPr="00906F1B">
        <w:rPr>
          <w:rStyle w:val="Char4"/>
          <w:rtl/>
        </w:rPr>
        <w:t xml:space="preserve"> گرد</w:t>
      </w:r>
      <w:r w:rsidR="00755556">
        <w:rPr>
          <w:rStyle w:val="Char4"/>
          <w:rtl/>
        </w:rPr>
        <w:t>ی</w:t>
      </w:r>
      <w:r w:rsidRPr="00906F1B">
        <w:rPr>
          <w:rStyle w:val="Char4"/>
          <w:rtl/>
        </w:rPr>
        <w:t>د.</w:t>
      </w:r>
    </w:p>
    <w:p w:rsidR="00BD3D1B" w:rsidRPr="00326D9E" w:rsidRDefault="00BD3D1B" w:rsidP="00A97312">
      <w:pPr>
        <w:pStyle w:val="a5"/>
        <w:rPr>
          <w:rtl/>
        </w:rPr>
      </w:pPr>
      <w:bookmarkStart w:id="303" w:name="_Toc441683814"/>
      <w:r w:rsidRPr="00326D9E">
        <w:rPr>
          <w:rtl/>
        </w:rPr>
        <w:t>حديث عبدالرحمن بن سابط در اين باره</w:t>
      </w:r>
      <w:bookmarkEnd w:id="303"/>
    </w:p>
    <w:p w:rsidR="00BD3D1B" w:rsidRPr="00906F1B" w:rsidRDefault="00BD3D1B" w:rsidP="00250586">
      <w:pPr>
        <w:pStyle w:val="PlainText"/>
        <w:ind w:firstLine="284"/>
        <w:jc w:val="both"/>
        <w:rPr>
          <w:rStyle w:val="Char4"/>
          <w:rtl/>
        </w:rPr>
      </w:pPr>
      <w:r w:rsidRPr="00906F1B">
        <w:rPr>
          <w:rStyle w:val="Char4"/>
          <w:rtl/>
        </w:rPr>
        <w:t>و ا</w:t>
      </w:r>
      <w:r w:rsidR="00755556">
        <w:rPr>
          <w:rStyle w:val="Char4"/>
          <w:rtl/>
        </w:rPr>
        <w:t>ی</w:t>
      </w:r>
      <w:r w:rsidRPr="00906F1B">
        <w:rPr>
          <w:rStyle w:val="Char4"/>
          <w:rtl/>
        </w:rPr>
        <w:t>ن را همچن</w:t>
      </w:r>
      <w:r w:rsidR="00755556">
        <w:rPr>
          <w:rStyle w:val="Char4"/>
          <w:rtl/>
        </w:rPr>
        <w:t>ی</w:t>
      </w:r>
      <w:r w:rsidRPr="00906F1B">
        <w:rPr>
          <w:rStyle w:val="Char4"/>
          <w:rtl/>
        </w:rPr>
        <w:t>ن از عبدالرحمن بن سابط جمح</w:t>
      </w:r>
      <w:r w:rsidR="000E63F6">
        <w:rPr>
          <w:rStyle w:val="Char4"/>
          <w:rtl/>
        </w:rPr>
        <w:t>ی</w:t>
      </w:r>
      <w:r w:rsidRPr="00906F1B">
        <w:rPr>
          <w:rStyle w:val="Char4"/>
          <w:rtl/>
        </w:rPr>
        <w:t xml:space="preserve"> روا</w:t>
      </w:r>
      <w:r w:rsidR="00755556">
        <w:rPr>
          <w:rStyle w:val="Char4"/>
          <w:rtl/>
        </w:rPr>
        <w:t>ی</w:t>
      </w:r>
      <w:r w:rsidRPr="00906F1B">
        <w:rPr>
          <w:rStyle w:val="Char4"/>
          <w:rtl/>
        </w:rPr>
        <w:t>ت نموده، و در حد</w:t>
      </w:r>
      <w:r w:rsidR="00755556">
        <w:rPr>
          <w:rStyle w:val="Char4"/>
          <w:rtl/>
        </w:rPr>
        <w:t>ی</w:t>
      </w:r>
      <w:r w:rsidRPr="00906F1B">
        <w:rPr>
          <w:rStyle w:val="Char4"/>
          <w:rtl/>
        </w:rPr>
        <w:t>ث و</w:t>
      </w:r>
      <w:r w:rsidR="000E63F6">
        <w:rPr>
          <w:rStyle w:val="Char4"/>
          <w:rtl/>
        </w:rPr>
        <w:t>ی</w:t>
      </w:r>
      <w:r w:rsidRPr="00906F1B">
        <w:rPr>
          <w:rStyle w:val="Char4"/>
          <w:rtl/>
        </w:rPr>
        <w:t xml:space="preserve"> آمده است: گفت: هنگام</w:t>
      </w:r>
      <w:r w:rsidR="000E63F6">
        <w:rPr>
          <w:rStyle w:val="Char4"/>
          <w:rtl/>
        </w:rPr>
        <w:t>ی</w:t>
      </w:r>
      <w:r w:rsidRPr="00906F1B">
        <w:rPr>
          <w:rStyle w:val="Char4"/>
          <w:rtl/>
        </w:rPr>
        <w:t xml:space="preserve"> </w:t>
      </w:r>
      <w:r w:rsidR="00755556">
        <w:rPr>
          <w:rStyle w:val="Char4"/>
          <w:rtl/>
        </w:rPr>
        <w:t>ک</w:t>
      </w:r>
      <w:r w:rsidRPr="00906F1B">
        <w:rPr>
          <w:rStyle w:val="Char4"/>
          <w:rtl/>
        </w:rPr>
        <w:t>ه معاش و</w:t>
      </w:r>
      <w:r w:rsidR="000E63F6">
        <w:rPr>
          <w:rStyle w:val="Char4"/>
          <w:rtl/>
        </w:rPr>
        <w:t>ی</w:t>
      </w:r>
      <w:r w:rsidRPr="00906F1B">
        <w:rPr>
          <w:rStyle w:val="Char4"/>
          <w:rtl/>
        </w:rPr>
        <w:t xml:space="preserve"> مشخص م</w:t>
      </w:r>
      <w:r w:rsidR="000E63F6">
        <w:rPr>
          <w:rStyle w:val="Char4"/>
          <w:rtl/>
        </w:rPr>
        <w:t>ی</w:t>
      </w:r>
      <w:r w:rsidRPr="00906F1B">
        <w:rPr>
          <w:rStyle w:val="Char4"/>
          <w:rtl/>
        </w:rPr>
        <w:t>‏شد، قوت اهل خود را خر</w:t>
      </w:r>
      <w:r w:rsidR="00755556">
        <w:rPr>
          <w:rStyle w:val="Char4"/>
          <w:rtl/>
        </w:rPr>
        <w:t>ی</w:t>
      </w:r>
      <w:r w:rsidRPr="00906F1B">
        <w:rPr>
          <w:rStyle w:val="Char4"/>
          <w:rtl/>
        </w:rPr>
        <w:t>دار</w:t>
      </w:r>
      <w:r w:rsidR="000E63F6">
        <w:rPr>
          <w:rStyle w:val="Char4"/>
          <w:rtl/>
        </w:rPr>
        <w:t>ی</w:t>
      </w:r>
      <w:r w:rsidRPr="00906F1B">
        <w:rPr>
          <w:rStyle w:val="Char4"/>
          <w:rtl/>
        </w:rPr>
        <w:t xml:space="preserve"> م</w:t>
      </w:r>
      <w:r w:rsidR="000E63F6">
        <w:rPr>
          <w:rStyle w:val="Char4"/>
          <w:rtl/>
        </w:rPr>
        <w:t>ی</w:t>
      </w:r>
      <w:r w:rsidRPr="00906F1B">
        <w:rPr>
          <w:rStyle w:val="Char4"/>
          <w:rtl/>
        </w:rPr>
        <w:t>‏نمود، و بق</w:t>
      </w:r>
      <w:r w:rsidR="00755556">
        <w:rPr>
          <w:rStyle w:val="Char4"/>
          <w:rtl/>
        </w:rPr>
        <w:t>ی</w:t>
      </w:r>
      <w:r w:rsidRPr="00906F1B">
        <w:rPr>
          <w:rStyle w:val="Char4"/>
          <w:rtl/>
        </w:rPr>
        <w:t>ه آن را صدقه م</w:t>
      </w:r>
      <w:r w:rsidR="000E63F6">
        <w:rPr>
          <w:rStyle w:val="Char4"/>
          <w:rtl/>
        </w:rPr>
        <w:t>ی</w:t>
      </w:r>
      <w:r w:rsidRPr="00906F1B">
        <w:rPr>
          <w:rStyle w:val="Char4"/>
          <w:rtl/>
        </w:rPr>
        <w:t>‏داد، خانمش به و</w:t>
      </w:r>
      <w:r w:rsidR="000E63F6">
        <w:rPr>
          <w:rStyle w:val="Char4"/>
          <w:rtl/>
        </w:rPr>
        <w:t>ی</w:t>
      </w:r>
      <w:r w:rsidRPr="00906F1B">
        <w:rPr>
          <w:rStyle w:val="Char4"/>
          <w:rtl/>
        </w:rPr>
        <w:t xml:space="preserve"> م</w:t>
      </w:r>
      <w:r w:rsidR="000E63F6">
        <w:rPr>
          <w:rStyle w:val="Char4"/>
          <w:rtl/>
        </w:rPr>
        <w:t>ی</w:t>
      </w:r>
      <w:r w:rsidRPr="00906F1B">
        <w:rPr>
          <w:rStyle w:val="Char4"/>
          <w:rtl/>
        </w:rPr>
        <w:t>‏گفت: اضافگ</w:t>
      </w:r>
      <w:r w:rsidR="000E63F6">
        <w:rPr>
          <w:rStyle w:val="Char4"/>
          <w:rtl/>
        </w:rPr>
        <w:t>ی</w:t>
      </w:r>
      <w:r w:rsidRPr="00906F1B">
        <w:rPr>
          <w:rStyle w:val="Char4"/>
          <w:rtl/>
        </w:rPr>
        <w:t xml:space="preserve"> معاشت </w:t>
      </w:r>
      <w:r w:rsidR="00755556">
        <w:rPr>
          <w:rStyle w:val="Char4"/>
          <w:rtl/>
        </w:rPr>
        <w:t>ک</w:t>
      </w:r>
      <w:r w:rsidRPr="00906F1B">
        <w:rPr>
          <w:rStyle w:val="Char4"/>
          <w:rtl/>
        </w:rPr>
        <w:t>جاست؟ م</w:t>
      </w:r>
      <w:r w:rsidR="000E63F6">
        <w:rPr>
          <w:rStyle w:val="Char4"/>
          <w:rtl/>
        </w:rPr>
        <w:t>ی</w:t>
      </w:r>
      <w:r w:rsidRPr="00906F1B">
        <w:rPr>
          <w:rStyle w:val="Char4"/>
          <w:rtl/>
        </w:rPr>
        <w:t>‏گفت: آن را قرض دادم. آن گاه گروه</w:t>
      </w:r>
      <w:r w:rsidR="000E63F6">
        <w:rPr>
          <w:rStyle w:val="Char4"/>
          <w:rtl/>
        </w:rPr>
        <w:t>ی</w:t>
      </w:r>
      <w:r w:rsidRPr="00906F1B">
        <w:rPr>
          <w:rStyle w:val="Char4"/>
          <w:rtl/>
        </w:rPr>
        <w:t xml:space="preserve"> از مردم نزدش آمدند و گفتند: اهلت هم بر تو حق دارد و پدر خانم</w:t>
      </w:r>
      <w:r w:rsidR="0001175E">
        <w:rPr>
          <w:rStyle w:val="Char4"/>
          <w:rtl/>
        </w:rPr>
        <w:t>‌های</w:t>
      </w:r>
      <w:r w:rsidRPr="00906F1B">
        <w:rPr>
          <w:rStyle w:val="Char4"/>
          <w:rtl/>
        </w:rPr>
        <w:t>ت ن</w:t>
      </w:r>
      <w:r w:rsidR="00755556">
        <w:rPr>
          <w:rStyle w:val="Char4"/>
          <w:rtl/>
        </w:rPr>
        <w:t>ی</w:t>
      </w:r>
      <w:r w:rsidRPr="00906F1B">
        <w:rPr>
          <w:rStyle w:val="Char4"/>
          <w:rtl/>
        </w:rPr>
        <w:t>ز بر تو حق دارند. پاسخ داد: من نه بر آن‏ها استبداد م</w:t>
      </w:r>
      <w:r w:rsidR="000E63F6">
        <w:rPr>
          <w:rStyle w:val="Char4"/>
          <w:rtl/>
        </w:rPr>
        <w:t>ی</w:t>
      </w:r>
      <w:r w:rsidRPr="00906F1B">
        <w:rPr>
          <w:rStyle w:val="Char4"/>
          <w:rtl/>
        </w:rPr>
        <w:t>‏</w:t>
      </w:r>
      <w:r w:rsidR="00755556">
        <w:rPr>
          <w:rStyle w:val="Char4"/>
          <w:rtl/>
        </w:rPr>
        <w:t>ک</w:t>
      </w:r>
      <w:r w:rsidRPr="00906F1B">
        <w:rPr>
          <w:rStyle w:val="Char4"/>
          <w:rtl/>
        </w:rPr>
        <w:t>نم، و نه هم خواهان رضا</w:t>
      </w:r>
      <w:r w:rsidR="000E63F6">
        <w:rPr>
          <w:rStyle w:val="Char4"/>
          <w:rtl/>
        </w:rPr>
        <w:t>ی</w:t>
      </w:r>
      <w:r w:rsidRPr="00906F1B">
        <w:rPr>
          <w:rStyle w:val="Char4"/>
          <w:rtl/>
        </w:rPr>
        <w:t xml:space="preserve"> احد</w:t>
      </w:r>
      <w:r w:rsidR="000E63F6">
        <w:rPr>
          <w:rStyle w:val="Char4"/>
          <w:rtl/>
        </w:rPr>
        <w:t>ی</w:t>
      </w:r>
      <w:r w:rsidRPr="00906F1B">
        <w:rPr>
          <w:rStyle w:val="Char4"/>
          <w:rtl/>
        </w:rPr>
        <w:t xml:space="preserve"> از مردم در طلب حورالع</w:t>
      </w:r>
      <w:r w:rsidR="00755556">
        <w:rPr>
          <w:rStyle w:val="Char4"/>
          <w:rtl/>
        </w:rPr>
        <w:t>ی</w:t>
      </w:r>
      <w:r w:rsidRPr="00906F1B">
        <w:rPr>
          <w:rStyle w:val="Char4"/>
          <w:rtl/>
        </w:rPr>
        <w:t>ن هستم، اگر حور</w:t>
      </w:r>
      <w:r w:rsidR="000E63F6">
        <w:rPr>
          <w:rStyle w:val="Char4"/>
          <w:rtl/>
        </w:rPr>
        <w:t>ی</w:t>
      </w:r>
      <w:r w:rsidRPr="00906F1B">
        <w:rPr>
          <w:rStyle w:val="Char4"/>
          <w:rtl/>
        </w:rPr>
        <w:t xml:space="preserve"> از حور</w:t>
      </w:r>
      <w:r w:rsidR="00755556">
        <w:rPr>
          <w:rStyle w:val="Char4"/>
          <w:rtl/>
        </w:rPr>
        <w:t>ی</w:t>
      </w:r>
      <w:r w:rsidRPr="00906F1B">
        <w:rPr>
          <w:rStyle w:val="Char4"/>
          <w:rtl/>
        </w:rPr>
        <w:t>ان جنت ظاهر شود، زم</w:t>
      </w:r>
      <w:r w:rsidR="00755556">
        <w:rPr>
          <w:rStyle w:val="Char4"/>
          <w:rtl/>
        </w:rPr>
        <w:t>ی</w:t>
      </w:r>
      <w:r w:rsidRPr="00906F1B">
        <w:rPr>
          <w:rStyle w:val="Char4"/>
          <w:rtl/>
        </w:rPr>
        <w:t xml:space="preserve">ن از آن، چنان </w:t>
      </w:r>
      <w:r w:rsidR="00755556">
        <w:rPr>
          <w:rStyle w:val="Char4"/>
          <w:rtl/>
        </w:rPr>
        <w:t>ک</w:t>
      </w:r>
      <w:r w:rsidRPr="00906F1B">
        <w:rPr>
          <w:rStyle w:val="Char4"/>
          <w:rtl/>
        </w:rPr>
        <w:t>ه از آفتاب روشن م</w:t>
      </w:r>
      <w:r w:rsidR="000E63F6">
        <w:rPr>
          <w:rStyle w:val="Char4"/>
          <w:rtl/>
        </w:rPr>
        <w:t>ی</w:t>
      </w:r>
      <w:r w:rsidRPr="00906F1B">
        <w:rPr>
          <w:rStyle w:val="Char4"/>
          <w:rtl/>
        </w:rPr>
        <w:t xml:space="preserve">‏گردد، روشن خواهد شد، و من از آن گروه اول تخلّف </w:t>
      </w:r>
      <w:r w:rsidR="00755556">
        <w:rPr>
          <w:rStyle w:val="Char4"/>
          <w:rtl/>
        </w:rPr>
        <w:t>ک</w:t>
      </w:r>
      <w:r w:rsidRPr="00906F1B">
        <w:rPr>
          <w:rStyle w:val="Char4"/>
          <w:rtl/>
        </w:rPr>
        <w:t>ننده ن</w:t>
      </w:r>
      <w:r w:rsidR="00755556">
        <w:rPr>
          <w:rStyle w:val="Char4"/>
          <w:rtl/>
        </w:rPr>
        <w:t>ی</w:t>
      </w:r>
      <w:r w:rsidRPr="00906F1B">
        <w:rPr>
          <w:rStyle w:val="Char4"/>
          <w:rtl/>
        </w:rPr>
        <w:t>ستم، [به و</w:t>
      </w:r>
      <w:r w:rsidR="00755556">
        <w:rPr>
          <w:rStyle w:val="Char4"/>
          <w:rtl/>
        </w:rPr>
        <w:t>ی</w:t>
      </w:r>
      <w:r w:rsidRPr="00906F1B">
        <w:rPr>
          <w:rStyle w:val="Char4"/>
          <w:rtl/>
        </w:rPr>
        <w:t>ژه] بعد از ا</w:t>
      </w:r>
      <w:r w:rsidR="00755556">
        <w:rPr>
          <w:rStyle w:val="Char4"/>
          <w:rtl/>
        </w:rPr>
        <w:t>ی</w:t>
      </w:r>
      <w:r w:rsidRPr="00906F1B">
        <w:rPr>
          <w:rStyle w:val="Char4"/>
          <w:rtl/>
        </w:rPr>
        <w:t xml:space="preserve">ن </w:t>
      </w:r>
      <w:r w:rsidR="00755556">
        <w:rPr>
          <w:rStyle w:val="Char4"/>
          <w:rtl/>
        </w:rPr>
        <w:t>ک</w:t>
      </w:r>
      <w:r w:rsidRPr="00906F1B">
        <w:rPr>
          <w:rStyle w:val="Char4"/>
          <w:rtl/>
        </w:rPr>
        <w:t>ه از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شن</w:t>
      </w:r>
      <w:r w:rsidR="00755556">
        <w:rPr>
          <w:rStyle w:val="Char4"/>
          <w:rtl/>
        </w:rPr>
        <w:t>ی</w:t>
      </w:r>
      <w:r w:rsidRPr="00906F1B">
        <w:rPr>
          <w:rStyle w:val="Char4"/>
          <w:rtl/>
        </w:rPr>
        <w:t xml:space="preserve">دم </w:t>
      </w:r>
      <w:r w:rsidR="00755556">
        <w:rPr>
          <w:rStyle w:val="Char4"/>
          <w:rtl/>
        </w:rPr>
        <w:t>ک</w:t>
      </w:r>
      <w:r w:rsidRPr="00906F1B">
        <w:rPr>
          <w:rStyle w:val="Char4"/>
          <w:rtl/>
        </w:rPr>
        <w:t>ه م</w:t>
      </w:r>
      <w:r w:rsidR="000E63F6">
        <w:rPr>
          <w:rStyle w:val="Char4"/>
          <w:rtl/>
        </w:rPr>
        <w:t>ی</w:t>
      </w:r>
      <w:r w:rsidRPr="00906F1B">
        <w:rPr>
          <w:rStyle w:val="Char4"/>
          <w:rtl/>
        </w:rPr>
        <w:t xml:space="preserve">‏گفت: «خداوند </w:t>
      </w:r>
      <w:r w:rsidR="00F9563C" w:rsidRPr="00F9563C">
        <w:rPr>
          <w:rStyle w:val="Char4"/>
          <w:rFonts w:ascii="CTraditional Arabic" w:hAnsi="CTraditional Arabic" w:cs="CTraditional Arabic"/>
          <w:rtl/>
        </w:rPr>
        <w:t>ﻷ</w:t>
      </w:r>
      <w:r w:rsidRPr="00906F1B">
        <w:rPr>
          <w:rStyle w:val="Char4"/>
          <w:rtl/>
        </w:rPr>
        <w:t xml:space="preserve"> مردم را برا</w:t>
      </w:r>
      <w:r w:rsidR="000E63F6">
        <w:rPr>
          <w:rStyle w:val="Char4"/>
          <w:rtl/>
        </w:rPr>
        <w:t>ی</w:t>
      </w:r>
      <w:r w:rsidRPr="00906F1B">
        <w:rPr>
          <w:rStyle w:val="Char4"/>
          <w:rtl/>
        </w:rPr>
        <w:t xml:space="preserve"> حساب جمع م</w:t>
      </w:r>
      <w:r w:rsidR="000E63F6">
        <w:rPr>
          <w:rStyle w:val="Char4"/>
          <w:rtl/>
        </w:rPr>
        <w:t>ی</w:t>
      </w:r>
      <w:r w:rsidRPr="00906F1B">
        <w:rPr>
          <w:rStyle w:val="Char4"/>
          <w:rtl/>
        </w:rPr>
        <w:t>‏</w:t>
      </w:r>
      <w:r w:rsidR="00755556">
        <w:rPr>
          <w:rStyle w:val="Char4"/>
          <w:rtl/>
        </w:rPr>
        <w:t>ک</w:t>
      </w:r>
      <w:r w:rsidRPr="00906F1B">
        <w:rPr>
          <w:rStyle w:val="Char4"/>
          <w:rtl/>
        </w:rPr>
        <w:t>ند، فقرا</w:t>
      </w:r>
      <w:r w:rsidR="000E63F6">
        <w:rPr>
          <w:rStyle w:val="Char4"/>
          <w:rtl/>
        </w:rPr>
        <w:t>ی</w:t>
      </w:r>
      <w:r w:rsidRPr="00906F1B">
        <w:rPr>
          <w:rStyle w:val="Char4"/>
          <w:rtl/>
        </w:rPr>
        <w:t xml:space="preserve"> مؤمن</w:t>
      </w:r>
      <w:r w:rsidR="00755556">
        <w:rPr>
          <w:rStyle w:val="Char4"/>
          <w:rtl/>
        </w:rPr>
        <w:t>ی</w:t>
      </w:r>
      <w:r w:rsidRPr="00906F1B">
        <w:rPr>
          <w:rStyle w:val="Char4"/>
          <w:rtl/>
        </w:rPr>
        <w:t xml:space="preserve">ن به شتاب، چنان </w:t>
      </w:r>
      <w:r w:rsidR="00755556">
        <w:rPr>
          <w:rStyle w:val="Char4"/>
          <w:rtl/>
        </w:rPr>
        <w:t>ک</w:t>
      </w:r>
      <w:r w:rsidRPr="00906F1B">
        <w:rPr>
          <w:rStyle w:val="Char4"/>
          <w:rtl/>
        </w:rPr>
        <w:t xml:space="preserve">ه </w:t>
      </w:r>
      <w:r w:rsidR="00755556">
        <w:rPr>
          <w:rStyle w:val="Char4"/>
          <w:rtl/>
        </w:rPr>
        <w:t>ک</w:t>
      </w:r>
      <w:r w:rsidRPr="00906F1B">
        <w:rPr>
          <w:rStyle w:val="Char4"/>
          <w:rtl/>
        </w:rPr>
        <w:t>بوتران گردهم به شتاب جمع م</w:t>
      </w:r>
      <w:r w:rsidR="000E63F6">
        <w:rPr>
          <w:rStyle w:val="Char4"/>
          <w:rtl/>
        </w:rPr>
        <w:t>ی</w:t>
      </w:r>
      <w:r w:rsidRPr="00906F1B">
        <w:rPr>
          <w:rStyle w:val="Char4"/>
          <w:rtl/>
        </w:rPr>
        <w:t>‏آ</w:t>
      </w:r>
      <w:r w:rsidR="00755556">
        <w:rPr>
          <w:rStyle w:val="Char4"/>
          <w:rtl/>
        </w:rPr>
        <w:t>ی</w:t>
      </w:r>
      <w:r w:rsidRPr="00906F1B">
        <w:rPr>
          <w:rStyle w:val="Char4"/>
          <w:rtl/>
        </w:rPr>
        <w:t>ند، جمع م</w:t>
      </w:r>
      <w:r w:rsidR="000E63F6">
        <w:rPr>
          <w:rStyle w:val="Char4"/>
          <w:rtl/>
        </w:rPr>
        <w:t>ی</w:t>
      </w:r>
      <w:r w:rsidRPr="00906F1B">
        <w:rPr>
          <w:rStyle w:val="Char4"/>
          <w:rtl/>
        </w:rPr>
        <w:t>‏شوند، و به آنها گفته م</w:t>
      </w:r>
      <w:r w:rsidR="000E63F6">
        <w:rPr>
          <w:rStyle w:val="Char4"/>
          <w:rtl/>
        </w:rPr>
        <w:t>ی</w:t>
      </w:r>
      <w:r w:rsidRPr="00906F1B">
        <w:rPr>
          <w:rStyle w:val="Char4"/>
          <w:rtl/>
        </w:rPr>
        <w:t>‏شود، برا</w:t>
      </w:r>
      <w:r w:rsidR="000E63F6">
        <w:rPr>
          <w:rStyle w:val="Char4"/>
          <w:rtl/>
        </w:rPr>
        <w:t>ی</w:t>
      </w:r>
      <w:r w:rsidRPr="00906F1B">
        <w:rPr>
          <w:rStyle w:val="Char4"/>
          <w:rtl/>
        </w:rPr>
        <w:t xml:space="preserve"> حساب با</w:t>
      </w:r>
      <w:r w:rsidR="00755556">
        <w:rPr>
          <w:rStyle w:val="Char4"/>
          <w:rtl/>
        </w:rPr>
        <w:t>ی</w:t>
      </w:r>
      <w:r w:rsidRPr="00906F1B">
        <w:rPr>
          <w:rStyle w:val="Char4"/>
          <w:rtl/>
        </w:rPr>
        <w:t>ست</w:t>
      </w:r>
      <w:r w:rsidR="00755556">
        <w:rPr>
          <w:rStyle w:val="Char4"/>
          <w:rtl/>
        </w:rPr>
        <w:t>ی</w:t>
      </w:r>
      <w:r w:rsidRPr="00906F1B">
        <w:rPr>
          <w:rStyle w:val="Char4"/>
          <w:rtl/>
        </w:rPr>
        <w:t>د، پاسخ م</w:t>
      </w:r>
      <w:r w:rsidR="000E63F6">
        <w:rPr>
          <w:rStyle w:val="Char4"/>
          <w:rtl/>
        </w:rPr>
        <w:t>ی</w:t>
      </w:r>
      <w:r w:rsidRPr="00906F1B">
        <w:rPr>
          <w:rStyle w:val="Char4"/>
          <w:rtl/>
        </w:rPr>
        <w:t>‏دهند: ما حساب</w:t>
      </w:r>
      <w:r w:rsidR="000E63F6">
        <w:rPr>
          <w:rStyle w:val="Char4"/>
          <w:rtl/>
        </w:rPr>
        <w:t>ی</w:t>
      </w:r>
      <w:r w:rsidRPr="00906F1B">
        <w:rPr>
          <w:rStyle w:val="Char4"/>
          <w:rtl/>
        </w:rPr>
        <w:t xml:space="preserve"> ندار</w:t>
      </w:r>
      <w:r w:rsidR="00755556">
        <w:rPr>
          <w:rStyle w:val="Char4"/>
          <w:rtl/>
        </w:rPr>
        <w:t>ی</w:t>
      </w:r>
      <w:r w:rsidRPr="00906F1B">
        <w:rPr>
          <w:rStyle w:val="Char4"/>
          <w:rtl/>
        </w:rPr>
        <w:t>م، و نه برا</w:t>
      </w:r>
      <w:r w:rsidR="000E63F6">
        <w:rPr>
          <w:rStyle w:val="Char4"/>
          <w:rtl/>
        </w:rPr>
        <w:t>ی</w:t>
      </w:r>
      <w:r w:rsidRPr="00906F1B">
        <w:rPr>
          <w:rStyle w:val="Char4"/>
          <w:rtl/>
        </w:rPr>
        <w:t xml:space="preserve"> ما چ</w:t>
      </w:r>
      <w:r w:rsidR="00755556">
        <w:rPr>
          <w:rStyle w:val="Char4"/>
          <w:rtl/>
        </w:rPr>
        <w:t>ی</w:t>
      </w:r>
      <w:r w:rsidRPr="00906F1B">
        <w:rPr>
          <w:rStyle w:val="Char4"/>
          <w:rtl/>
        </w:rPr>
        <w:t>ز</w:t>
      </w:r>
      <w:r w:rsidR="000E63F6">
        <w:rPr>
          <w:rStyle w:val="Char4"/>
          <w:rtl/>
        </w:rPr>
        <w:t>ی</w:t>
      </w:r>
      <w:r w:rsidRPr="00906F1B">
        <w:rPr>
          <w:rStyle w:val="Char4"/>
          <w:rtl/>
        </w:rPr>
        <w:t xml:space="preserve"> داده بود</w:t>
      </w:r>
      <w:r w:rsidR="00755556">
        <w:rPr>
          <w:rStyle w:val="Char4"/>
          <w:rtl/>
        </w:rPr>
        <w:t>ی</w:t>
      </w:r>
      <w:r w:rsidRPr="00906F1B">
        <w:rPr>
          <w:rStyle w:val="Char4"/>
          <w:rtl/>
        </w:rPr>
        <w:t>د، آن گاه پروردگارشان م</w:t>
      </w:r>
      <w:r w:rsidR="000E63F6">
        <w:rPr>
          <w:rStyle w:val="Char4"/>
          <w:rtl/>
        </w:rPr>
        <w:t>ی</w:t>
      </w:r>
      <w:r w:rsidRPr="00906F1B">
        <w:rPr>
          <w:rStyle w:val="Char4"/>
          <w:rtl/>
        </w:rPr>
        <w:t>‏گو</w:t>
      </w:r>
      <w:r w:rsidR="00755556">
        <w:rPr>
          <w:rStyle w:val="Char4"/>
          <w:rtl/>
        </w:rPr>
        <w:t>ی</w:t>
      </w:r>
      <w:r w:rsidRPr="00906F1B">
        <w:rPr>
          <w:rStyle w:val="Char4"/>
          <w:rtl/>
        </w:rPr>
        <w:t>د: بندگانم راست گفتند: و آن گاه دروازه جنت برا</w:t>
      </w:r>
      <w:r w:rsidR="000E63F6">
        <w:rPr>
          <w:rStyle w:val="Char4"/>
          <w:rtl/>
        </w:rPr>
        <w:t>ی</w:t>
      </w:r>
      <w:r w:rsidR="00FB3856">
        <w:rPr>
          <w:rStyle w:val="Char4"/>
          <w:rtl/>
        </w:rPr>
        <w:t xml:space="preserve">‌شان </w:t>
      </w:r>
      <w:r w:rsidRPr="00906F1B">
        <w:rPr>
          <w:rStyle w:val="Char4"/>
          <w:rtl/>
        </w:rPr>
        <w:t>باز م</w:t>
      </w:r>
      <w:r w:rsidR="000E63F6">
        <w:rPr>
          <w:rStyle w:val="Char4"/>
          <w:rtl/>
        </w:rPr>
        <w:t>ی</w:t>
      </w:r>
      <w:r w:rsidRPr="00906F1B">
        <w:rPr>
          <w:rStyle w:val="Char4"/>
          <w:rtl/>
        </w:rPr>
        <w:t>‏شود، و آنان هفتاد سال قبل از مردم بدان داخل بهشت م</w:t>
      </w:r>
      <w:r w:rsidR="000E63F6">
        <w:rPr>
          <w:rStyle w:val="Char4"/>
          <w:rtl/>
        </w:rPr>
        <w:t>ی</w:t>
      </w:r>
      <w:r w:rsidRPr="00906F1B">
        <w:rPr>
          <w:rStyle w:val="Char4"/>
          <w:rtl/>
        </w:rPr>
        <w:t>‏شوند». و قصه د</w:t>
      </w:r>
      <w:r w:rsidR="00755556">
        <w:rPr>
          <w:rStyle w:val="Char4"/>
          <w:rtl/>
        </w:rPr>
        <w:t>ی</w:t>
      </w:r>
      <w:r w:rsidRPr="00906F1B">
        <w:rPr>
          <w:rStyle w:val="Char4"/>
          <w:rtl/>
        </w:rPr>
        <w:t>گر</w:t>
      </w:r>
      <w:r w:rsidR="000E63F6">
        <w:rPr>
          <w:rStyle w:val="Char4"/>
          <w:rtl/>
        </w:rPr>
        <w:t>ی</w:t>
      </w:r>
      <w:r w:rsidRPr="00906F1B">
        <w:rPr>
          <w:rStyle w:val="Char4"/>
          <w:rtl/>
        </w:rPr>
        <w:t xml:space="preserve"> در ارتباط با سع</w:t>
      </w:r>
      <w:r w:rsidR="00755556">
        <w:rPr>
          <w:rStyle w:val="Char4"/>
          <w:rtl/>
        </w:rPr>
        <w:t>ی</w:t>
      </w:r>
      <w:r w:rsidRPr="00906F1B">
        <w:rPr>
          <w:rStyle w:val="Char4"/>
          <w:rtl/>
        </w:rPr>
        <w:t xml:space="preserve">د، گذشت، </w:t>
      </w:r>
      <w:r w:rsidR="00755556">
        <w:rPr>
          <w:rStyle w:val="Char4"/>
          <w:rtl/>
        </w:rPr>
        <w:t>ک</w:t>
      </w:r>
      <w:r w:rsidRPr="00906F1B">
        <w:rPr>
          <w:rStyle w:val="Char4"/>
          <w:rtl/>
        </w:rPr>
        <w:t>ه به همسرش گفت: آ</w:t>
      </w:r>
      <w:r w:rsidR="00755556">
        <w:rPr>
          <w:rStyle w:val="Char4"/>
          <w:rtl/>
        </w:rPr>
        <w:t>ی</w:t>
      </w:r>
      <w:r w:rsidRPr="00906F1B">
        <w:rPr>
          <w:rStyle w:val="Char4"/>
          <w:rtl/>
        </w:rPr>
        <w:t>ا چ</w:t>
      </w:r>
      <w:r w:rsidR="00755556">
        <w:rPr>
          <w:rStyle w:val="Char4"/>
          <w:rtl/>
        </w:rPr>
        <w:t>ی</w:t>
      </w:r>
      <w:r w:rsidRPr="00906F1B">
        <w:rPr>
          <w:rStyle w:val="Char4"/>
          <w:rtl/>
        </w:rPr>
        <w:t>ز</w:t>
      </w:r>
      <w:r w:rsidR="000E63F6">
        <w:rPr>
          <w:rStyle w:val="Char4"/>
          <w:rtl/>
        </w:rPr>
        <w:t>ی</w:t>
      </w:r>
      <w:r w:rsidRPr="00906F1B">
        <w:rPr>
          <w:rStyle w:val="Char4"/>
          <w:rtl/>
        </w:rPr>
        <w:t xml:space="preserve"> بهتر از آن نم</w:t>
      </w:r>
      <w:r w:rsidR="000E63F6">
        <w:rPr>
          <w:rStyle w:val="Char4"/>
          <w:rtl/>
        </w:rPr>
        <w:t>ی</w:t>
      </w:r>
      <w:r w:rsidRPr="00906F1B">
        <w:rPr>
          <w:rStyle w:val="Char4"/>
          <w:rtl/>
        </w:rPr>
        <w:t>‏خواه</w:t>
      </w:r>
      <w:r w:rsidR="000E63F6">
        <w:rPr>
          <w:rStyle w:val="Char4"/>
          <w:rtl/>
        </w:rPr>
        <w:t>ی</w:t>
      </w:r>
      <w:r w:rsidRPr="00906F1B">
        <w:rPr>
          <w:rStyle w:val="Char4"/>
          <w:rtl/>
        </w:rPr>
        <w:t xml:space="preserve">؟ پول را به </w:t>
      </w:r>
      <w:r w:rsidR="00755556">
        <w:rPr>
          <w:rStyle w:val="Char4"/>
          <w:rtl/>
        </w:rPr>
        <w:t>ک</w:t>
      </w:r>
      <w:r w:rsidRPr="00906F1B">
        <w:rPr>
          <w:rStyle w:val="Char4"/>
          <w:rtl/>
        </w:rPr>
        <w:t>س</w:t>
      </w:r>
      <w:r w:rsidR="000E63F6">
        <w:rPr>
          <w:rStyle w:val="Char4"/>
          <w:rtl/>
        </w:rPr>
        <w:t>ی</w:t>
      </w:r>
      <w:r w:rsidRPr="00906F1B">
        <w:rPr>
          <w:rStyle w:val="Char4"/>
          <w:rtl/>
        </w:rPr>
        <w:t xml:space="preserve"> م</w:t>
      </w:r>
      <w:r w:rsidR="000E63F6">
        <w:rPr>
          <w:rStyle w:val="Char4"/>
          <w:rtl/>
        </w:rPr>
        <w:t>ی</w:t>
      </w:r>
      <w:r w:rsidRPr="00906F1B">
        <w:rPr>
          <w:rStyle w:val="Char4"/>
          <w:rtl/>
        </w:rPr>
        <w:t>‏ده</w:t>
      </w:r>
      <w:r w:rsidR="00755556">
        <w:rPr>
          <w:rStyle w:val="Char4"/>
          <w:rtl/>
        </w:rPr>
        <w:t>ی</w:t>
      </w:r>
      <w:r w:rsidRPr="00906F1B">
        <w:rPr>
          <w:rStyle w:val="Char4"/>
          <w:rtl/>
        </w:rPr>
        <w:t xml:space="preserve">م، </w:t>
      </w:r>
      <w:r w:rsidR="00755556">
        <w:rPr>
          <w:rStyle w:val="Char4"/>
          <w:rtl/>
        </w:rPr>
        <w:t>ک</w:t>
      </w:r>
      <w:r w:rsidRPr="00906F1B">
        <w:rPr>
          <w:rStyle w:val="Char4"/>
          <w:rtl/>
        </w:rPr>
        <w:t>ه آن را در وقت ن</w:t>
      </w:r>
      <w:r w:rsidR="00755556">
        <w:rPr>
          <w:rStyle w:val="Char4"/>
          <w:rtl/>
        </w:rPr>
        <w:t>ی</w:t>
      </w:r>
      <w:r w:rsidRPr="00906F1B">
        <w:rPr>
          <w:rStyle w:val="Char4"/>
          <w:rtl/>
        </w:rPr>
        <w:t>ازمند</w:t>
      </w:r>
      <w:r w:rsidR="000E63F6">
        <w:rPr>
          <w:rStyle w:val="Char4"/>
          <w:rtl/>
        </w:rPr>
        <w:t>ی</w:t>
      </w:r>
      <w:r w:rsidRPr="00906F1B">
        <w:rPr>
          <w:rStyle w:val="Char4"/>
          <w:rtl/>
        </w:rPr>
        <w:t xml:space="preserve"> بس</w:t>
      </w:r>
      <w:r w:rsidR="00755556">
        <w:rPr>
          <w:rStyle w:val="Char4"/>
          <w:rtl/>
        </w:rPr>
        <w:t>ی</w:t>
      </w:r>
      <w:r w:rsidRPr="00906F1B">
        <w:rPr>
          <w:rStyle w:val="Char4"/>
          <w:rtl/>
        </w:rPr>
        <w:t>ار شد</w:t>
      </w:r>
      <w:r w:rsidR="00755556">
        <w:rPr>
          <w:rStyle w:val="Char4"/>
          <w:rtl/>
        </w:rPr>
        <w:t>ی</w:t>
      </w:r>
      <w:r w:rsidRPr="00906F1B">
        <w:rPr>
          <w:rStyle w:val="Char4"/>
          <w:rtl/>
        </w:rPr>
        <w:t>د ما به آن، برا</w:t>
      </w:r>
      <w:r w:rsidR="000E63F6">
        <w:rPr>
          <w:rStyle w:val="Char4"/>
          <w:rtl/>
        </w:rPr>
        <w:t>ی</w:t>
      </w:r>
      <w:r w:rsidRPr="00906F1B">
        <w:rPr>
          <w:rStyle w:val="Char4"/>
          <w:rtl/>
        </w:rPr>
        <w:t xml:space="preserve"> مان ب</w:t>
      </w:r>
      <w:r w:rsidR="00755556">
        <w:rPr>
          <w:rStyle w:val="Char4"/>
          <w:rtl/>
        </w:rPr>
        <w:t>ی</w:t>
      </w:r>
      <w:r w:rsidRPr="00906F1B">
        <w:rPr>
          <w:rStyle w:val="Char4"/>
          <w:rtl/>
        </w:rPr>
        <w:t>اورد، همسرش گفت: بل</w:t>
      </w:r>
      <w:r w:rsidR="000E63F6">
        <w:rPr>
          <w:rStyle w:val="Char4"/>
          <w:rtl/>
        </w:rPr>
        <w:t>ی</w:t>
      </w:r>
      <w:r w:rsidRPr="00906F1B">
        <w:rPr>
          <w:rStyle w:val="Char4"/>
          <w:rtl/>
        </w:rPr>
        <w:t>، درست است. آن گاه مرد</w:t>
      </w:r>
      <w:r w:rsidR="000E63F6">
        <w:rPr>
          <w:rStyle w:val="Char4"/>
          <w:rtl/>
        </w:rPr>
        <w:t>ی</w:t>
      </w:r>
      <w:r w:rsidRPr="00906F1B">
        <w:rPr>
          <w:rStyle w:val="Char4"/>
          <w:rtl/>
        </w:rPr>
        <w:t xml:space="preserve"> از اهل ب</w:t>
      </w:r>
      <w:r w:rsidR="00755556">
        <w:rPr>
          <w:rStyle w:val="Char4"/>
          <w:rtl/>
        </w:rPr>
        <w:t>ی</w:t>
      </w:r>
      <w:r w:rsidRPr="00906F1B">
        <w:rPr>
          <w:rStyle w:val="Char4"/>
          <w:rtl/>
        </w:rPr>
        <w:t xml:space="preserve">ت خود را </w:t>
      </w:r>
      <w:r w:rsidR="00755556">
        <w:rPr>
          <w:rStyle w:val="Char4"/>
          <w:rtl/>
        </w:rPr>
        <w:t>ک</w:t>
      </w:r>
      <w:r w:rsidRPr="00906F1B">
        <w:rPr>
          <w:rStyle w:val="Char4"/>
          <w:rtl/>
        </w:rPr>
        <w:t>ه بر و</w:t>
      </w:r>
      <w:r w:rsidR="000E63F6">
        <w:rPr>
          <w:rStyle w:val="Char4"/>
          <w:rtl/>
        </w:rPr>
        <w:t>ی</w:t>
      </w:r>
      <w:r w:rsidRPr="00906F1B">
        <w:rPr>
          <w:rStyle w:val="Char4"/>
          <w:rtl/>
        </w:rPr>
        <w:t xml:space="preserve"> اعتماد داشت، فراخواند، و آن پول را در </w:t>
      </w:r>
      <w:r w:rsidR="00755556">
        <w:rPr>
          <w:rStyle w:val="Char4"/>
          <w:rtl/>
        </w:rPr>
        <w:t>کی</w:t>
      </w:r>
      <w:r w:rsidRPr="00906F1B">
        <w:rPr>
          <w:rStyle w:val="Char4"/>
          <w:rtl/>
        </w:rPr>
        <w:t>سه‏ها</w:t>
      </w:r>
      <w:r w:rsidR="000E63F6">
        <w:rPr>
          <w:rStyle w:val="Char4"/>
          <w:rtl/>
        </w:rPr>
        <w:t>ی</w:t>
      </w:r>
      <w:r w:rsidRPr="00906F1B">
        <w:rPr>
          <w:rStyle w:val="Char4"/>
          <w:rtl/>
        </w:rPr>
        <w:t xml:space="preserve"> جداگانه بست، و بعد از آن گفت: ا</w:t>
      </w:r>
      <w:r w:rsidR="00755556">
        <w:rPr>
          <w:rStyle w:val="Char4"/>
          <w:rtl/>
        </w:rPr>
        <w:t>ی</w:t>
      </w:r>
      <w:r w:rsidRPr="00906F1B">
        <w:rPr>
          <w:rStyle w:val="Char4"/>
          <w:rtl/>
        </w:rPr>
        <w:t>ن را برا</w:t>
      </w:r>
      <w:r w:rsidR="000E63F6">
        <w:rPr>
          <w:rStyle w:val="Char4"/>
          <w:rtl/>
        </w:rPr>
        <w:t>ی</w:t>
      </w:r>
      <w:r w:rsidRPr="00906F1B">
        <w:rPr>
          <w:rStyle w:val="Char4"/>
          <w:rtl/>
        </w:rPr>
        <w:t xml:space="preserve"> ب</w:t>
      </w:r>
      <w:r w:rsidR="00755556">
        <w:rPr>
          <w:rStyle w:val="Char4"/>
          <w:rtl/>
        </w:rPr>
        <w:t>ی</w:t>
      </w:r>
      <w:r w:rsidRPr="00906F1B">
        <w:rPr>
          <w:rStyle w:val="Char4"/>
          <w:rtl/>
        </w:rPr>
        <w:t>وه آل فلان، و برا</w:t>
      </w:r>
      <w:r w:rsidR="000E63F6">
        <w:rPr>
          <w:rStyle w:val="Char4"/>
          <w:rtl/>
        </w:rPr>
        <w:t>ی</w:t>
      </w:r>
      <w:r w:rsidRPr="00906F1B">
        <w:rPr>
          <w:rStyle w:val="Char4"/>
          <w:rtl/>
        </w:rPr>
        <w:t xml:space="preserve"> </w:t>
      </w:r>
      <w:r w:rsidR="00755556">
        <w:rPr>
          <w:rStyle w:val="Char4"/>
          <w:rtl/>
        </w:rPr>
        <w:t>ی</w:t>
      </w:r>
      <w:r w:rsidRPr="00906F1B">
        <w:rPr>
          <w:rStyle w:val="Char4"/>
          <w:rtl/>
        </w:rPr>
        <w:t>ت</w:t>
      </w:r>
      <w:r w:rsidR="00755556">
        <w:rPr>
          <w:rStyle w:val="Char4"/>
          <w:rtl/>
        </w:rPr>
        <w:t>ی</w:t>
      </w:r>
      <w:r w:rsidRPr="00906F1B">
        <w:rPr>
          <w:rStyle w:val="Char4"/>
          <w:rtl/>
        </w:rPr>
        <w:t>م آل فلان، و برا</w:t>
      </w:r>
      <w:r w:rsidR="000E63F6">
        <w:rPr>
          <w:rStyle w:val="Char4"/>
          <w:rtl/>
        </w:rPr>
        <w:t>ی</w:t>
      </w:r>
      <w:r w:rsidRPr="00906F1B">
        <w:rPr>
          <w:rStyle w:val="Char4"/>
          <w:rtl/>
        </w:rPr>
        <w:t xml:space="preserve"> مس</w:t>
      </w:r>
      <w:r w:rsidR="00755556">
        <w:rPr>
          <w:rStyle w:val="Char4"/>
          <w:rtl/>
        </w:rPr>
        <w:t>کی</w:t>
      </w:r>
      <w:r w:rsidRPr="00906F1B">
        <w:rPr>
          <w:rStyle w:val="Char4"/>
          <w:rtl/>
        </w:rPr>
        <w:t>ن آل فلان و برا</w:t>
      </w:r>
      <w:r w:rsidR="000E63F6">
        <w:rPr>
          <w:rStyle w:val="Char4"/>
          <w:rtl/>
        </w:rPr>
        <w:t>ی</w:t>
      </w:r>
      <w:r w:rsidRPr="00906F1B">
        <w:rPr>
          <w:rStyle w:val="Char4"/>
          <w:rtl/>
        </w:rPr>
        <w:t xml:space="preserve"> مر</w:t>
      </w:r>
      <w:r w:rsidR="00755556">
        <w:rPr>
          <w:rStyle w:val="Char4"/>
          <w:rtl/>
        </w:rPr>
        <w:t>ی</w:t>
      </w:r>
      <w:r w:rsidRPr="00906F1B">
        <w:rPr>
          <w:rStyle w:val="Char4"/>
          <w:rtl/>
        </w:rPr>
        <w:t>ض آل فلان برسان، و از آن اند</w:t>
      </w:r>
      <w:r w:rsidR="00755556">
        <w:rPr>
          <w:rStyle w:val="Char4"/>
          <w:rtl/>
        </w:rPr>
        <w:t>ک</w:t>
      </w:r>
      <w:r w:rsidRPr="00906F1B">
        <w:rPr>
          <w:rStyle w:val="Char4"/>
          <w:rtl/>
        </w:rPr>
        <w:t xml:space="preserve"> طلا</w:t>
      </w:r>
      <w:r w:rsidR="00755556">
        <w:rPr>
          <w:rStyle w:val="Char4"/>
          <w:rtl/>
        </w:rPr>
        <w:t>ی</w:t>
      </w:r>
      <w:r w:rsidR="000E63F6">
        <w:rPr>
          <w:rStyle w:val="Char4"/>
          <w:rtl/>
        </w:rPr>
        <w:t>ی</w:t>
      </w:r>
      <w:r w:rsidRPr="00906F1B">
        <w:rPr>
          <w:rStyle w:val="Char4"/>
          <w:rtl/>
        </w:rPr>
        <w:t xml:space="preserve"> باق</w:t>
      </w:r>
      <w:r w:rsidR="000E63F6">
        <w:rPr>
          <w:rStyle w:val="Char4"/>
          <w:rtl/>
        </w:rPr>
        <w:t>ی</w:t>
      </w:r>
      <w:r w:rsidRPr="00906F1B">
        <w:rPr>
          <w:rStyle w:val="Char4"/>
          <w:rtl/>
        </w:rPr>
        <w:t xml:space="preserve"> ماند. آن گاه [به خانم خود] گفت: ا</w:t>
      </w:r>
      <w:r w:rsidR="00755556">
        <w:rPr>
          <w:rStyle w:val="Char4"/>
          <w:rtl/>
        </w:rPr>
        <w:t>ی</w:t>
      </w:r>
      <w:r w:rsidRPr="00906F1B">
        <w:rPr>
          <w:rStyle w:val="Char4"/>
          <w:rtl/>
        </w:rPr>
        <w:t xml:space="preserve">ن را تو انفاق </w:t>
      </w:r>
      <w:r w:rsidR="00755556">
        <w:rPr>
          <w:rStyle w:val="Char4"/>
          <w:rtl/>
        </w:rPr>
        <w:t>ک</w:t>
      </w:r>
      <w:r w:rsidRPr="00906F1B">
        <w:rPr>
          <w:rStyle w:val="Char4"/>
          <w:rtl/>
        </w:rPr>
        <w:t xml:space="preserve">ن، و </w:t>
      </w:r>
      <w:r w:rsidR="008B6953">
        <w:rPr>
          <w:rStyle w:val="Char4"/>
          <w:rtl/>
        </w:rPr>
        <w:t xml:space="preserve">به‌کار </w:t>
      </w:r>
      <w:r w:rsidRPr="00906F1B">
        <w:rPr>
          <w:rStyle w:val="Char4"/>
          <w:rtl/>
        </w:rPr>
        <w:t>خود بازگشت. همسرش گفت: آ</w:t>
      </w:r>
      <w:r w:rsidR="00755556">
        <w:rPr>
          <w:rStyle w:val="Char4"/>
          <w:rtl/>
        </w:rPr>
        <w:t>ی</w:t>
      </w:r>
      <w:r w:rsidRPr="00906F1B">
        <w:rPr>
          <w:rStyle w:val="Char4"/>
          <w:rtl/>
        </w:rPr>
        <w:t>ا برا</w:t>
      </w:r>
      <w:r w:rsidR="000E63F6">
        <w:rPr>
          <w:rStyle w:val="Char4"/>
          <w:rtl/>
        </w:rPr>
        <w:t>ی</w:t>
      </w:r>
      <w:r w:rsidRPr="00906F1B">
        <w:rPr>
          <w:rStyle w:val="Char4"/>
          <w:rtl/>
        </w:rPr>
        <w:t xml:space="preserve"> مان خادم</w:t>
      </w:r>
      <w:r w:rsidR="000E63F6">
        <w:rPr>
          <w:rStyle w:val="Char4"/>
          <w:rtl/>
        </w:rPr>
        <w:t>ی</w:t>
      </w:r>
      <w:r w:rsidRPr="00906F1B">
        <w:rPr>
          <w:rStyle w:val="Char4"/>
          <w:rtl/>
        </w:rPr>
        <w:t xml:space="preserve"> نم</w:t>
      </w:r>
      <w:r w:rsidR="000E63F6">
        <w:rPr>
          <w:rStyle w:val="Char4"/>
          <w:rtl/>
        </w:rPr>
        <w:t>ی</w:t>
      </w:r>
      <w:r w:rsidRPr="00906F1B">
        <w:rPr>
          <w:rStyle w:val="Char4"/>
          <w:rtl/>
        </w:rPr>
        <w:t>‏خر</w:t>
      </w:r>
      <w:r w:rsidR="000E63F6">
        <w:rPr>
          <w:rStyle w:val="Char4"/>
          <w:rtl/>
        </w:rPr>
        <w:t>ی</w:t>
      </w:r>
      <w:r w:rsidRPr="00906F1B">
        <w:rPr>
          <w:rStyle w:val="Char4"/>
          <w:rtl/>
        </w:rPr>
        <w:t>؟ آن مال چه شد؟ پاسخ داد: آن مال وقت</w:t>
      </w:r>
      <w:r w:rsidR="000E63F6">
        <w:rPr>
          <w:rStyle w:val="Char4"/>
          <w:rtl/>
        </w:rPr>
        <w:t>ی</w:t>
      </w:r>
      <w:r w:rsidRPr="00906F1B">
        <w:rPr>
          <w:rStyle w:val="Char4"/>
          <w:rtl/>
        </w:rPr>
        <w:t xml:space="preserve"> </w:t>
      </w:r>
      <w:r w:rsidR="00755556">
        <w:rPr>
          <w:rStyle w:val="Char4"/>
          <w:rtl/>
        </w:rPr>
        <w:t>ک</w:t>
      </w:r>
      <w:r w:rsidRPr="00906F1B">
        <w:rPr>
          <w:rStyle w:val="Char4"/>
          <w:rtl/>
        </w:rPr>
        <w:t>ه بس</w:t>
      </w:r>
      <w:r w:rsidR="00755556">
        <w:rPr>
          <w:rStyle w:val="Char4"/>
          <w:rtl/>
        </w:rPr>
        <w:t>ی</w:t>
      </w:r>
      <w:r w:rsidRPr="00906F1B">
        <w:rPr>
          <w:rStyle w:val="Char4"/>
          <w:rtl/>
        </w:rPr>
        <w:t>ار ن</w:t>
      </w:r>
      <w:r w:rsidR="00755556">
        <w:rPr>
          <w:rStyle w:val="Char4"/>
          <w:rtl/>
        </w:rPr>
        <w:t>ی</w:t>
      </w:r>
      <w:r w:rsidRPr="00906F1B">
        <w:rPr>
          <w:rStyle w:val="Char4"/>
          <w:rtl/>
        </w:rPr>
        <w:t>ازمند باش</w:t>
      </w:r>
      <w:r w:rsidR="000E63F6">
        <w:rPr>
          <w:rStyle w:val="Char4"/>
          <w:rtl/>
        </w:rPr>
        <w:t>ی</w:t>
      </w:r>
      <w:r w:rsidRPr="00906F1B">
        <w:rPr>
          <w:rStyle w:val="Char4"/>
          <w:rtl/>
        </w:rPr>
        <w:t xml:space="preserve"> برا</w:t>
      </w:r>
      <w:r w:rsidR="00755556">
        <w:rPr>
          <w:rStyle w:val="Char4"/>
          <w:rtl/>
        </w:rPr>
        <w:t>ی</w:t>
      </w:r>
      <w:r w:rsidRPr="00906F1B">
        <w:rPr>
          <w:rStyle w:val="Char4"/>
          <w:rtl/>
        </w:rPr>
        <w:t>ت خواهد آمد. ا</w:t>
      </w:r>
      <w:r w:rsidR="00755556">
        <w:rPr>
          <w:rStyle w:val="Char4"/>
          <w:rtl/>
        </w:rPr>
        <w:t>ی</w:t>
      </w:r>
      <w:r w:rsidRPr="00906F1B">
        <w:rPr>
          <w:rStyle w:val="Char4"/>
          <w:rtl/>
        </w:rPr>
        <w:t>ن را ابونع</w:t>
      </w:r>
      <w:r w:rsidR="00755556">
        <w:rPr>
          <w:rStyle w:val="Char4"/>
          <w:rtl/>
        </w:rPr>
        <w:t>ی</w:t>
      </w:r>
      <w:r w:rsidRPr="00906F1B">
        <w:rPr>
          <w:rStyle w:val="Char4"/>
          <w:rtl/>
        </w:rPr>
        <w:t>م در الحل</w:t>
      </w:r>
      <w:r w:rsidR="00755556">
        <w:rPr>
          <w:rStyle w:val="Char4"/>
          <w:rtl/>
        </w:rPr>
        <w:t>ی</w:t>
      </w:r>
      <w:r w:rsidRPr="00906F1B">
        <w:rPr>
          <w:rStyle w:val="Char4"/>
          <w:rtl/>
        </w:rPr>
        <w:t>ه (245/1) روا</w:t>
      </w:r>
      <w:r w:rsidR="00755556">
        <w:rPr>
          <w:rStyle w:val="Char4"/>
          <w:rtl/>
        </w:rPr>
        <w:t>ی</w:t>
      </w:r>
      <w:r w:rsidRPr="00906F1B">
        <w:rPr>
          <w:rStyle w:val="Char4"/>
          <w:rtl/>
        </w:rPr>
        <w:t>ت نموده است.</w:t>
      </w:r>
    </w:p>
    <w:p w:rsidR="00BD3D1B" w:rsidRPr="00326D9E" w:rsidRDefault="00BD3D1B" w:rsidP="00A97312">
      <w:pPr>
        <w:pStyle w:val="a2"/>
        <w:rPr>
          <w:rtl/>
        </w:rPr>
      </w:pPr>
      <w:bookmarkStart w:id="304" w:name="_Toc441683815"/>
      <w:r w:rsidRPr="00326D9E">
        <w:rPr>
          <w:rtl/>
        </w:rPr>
        <w:t>انفاق عبداللَّه بن عمر</w:t>
      </w:r>
      <w:r w:rsidR="00F60D76">
        <w:rPr>
          <w:rtl/>
        </w:rPr>
        <w:t xml:space="preserve"> </w:t>
      </w:r>
      <w:r w:rsidR="00F60D76" w:rsidRPr="00F60D76">
        <w:rPr>
          <w:rFonts w:ascii="CTraditional Arabic" w:hAnsi="CTraditional Arabic" w:cs="CTraditional Arabic"/>
          <w:bCs w:val="0"/>
          <w:szCs w:val="28"/>
          <w:rtl/>
        </w:rPr>
        <w:t>ب</w:t>
      </w:r>
      <w:bookmarkEnd w:id="304"/>
    </w:p>
    <w:p w:rsidR="00BD3D1B" w:rsidRPr="00906F1B" w:rsidRDefault="00BD3D1B" w:rsidP="00A97312">
      <w:pPr>
        <w:pStyle w:val="a5"/>
        <w:rPr>
          <w:rStyle w:val="Char4"/>
          <w:rtl/>
        </w:rPr>
      </w:pPr>
      <w:bookmarkStart w:id="305" w:name="_Toc441683816"/>
      <w:r w:rsidRPr="00326D9E">
        <w:rPr>
          <w:rtl/>
        </w:rPr>
        <w:t>حديث نافع درباره انفاق و</w:t>
      </w:r>
      <w:r w:rsidR="000E63F6">
        <w:rPr>
          <w:rtl/>
        </w:rPr>
        <w:t>ی</w:t>
      </w:r>
      <w:r w:rsidR="00130DB0">
        <w:rPr>
          <w:rStyle w:val="Char4"/>
          <w:rtl/>
        </w:rPr>
        <w:t xml:space="preserve"> </w:t>
      </w:r>
      <w:r w:rsidR="00130DB0" w:rsidRPr="00130DB0">
        <w:rPr>
          <w:rStyle w:val="Char4"/>
          <w:rFonts w:ascii="CTraditional Arabic" w:hAnsi="CTraditional Arabic" w:cs="CTraditional Arabic"/>
          <w:bCs w:val="0"/>
          <w:rtl/>
        </w:rPr>
        <w:t>س</w:t>
      </w:r>
      <w:bookmarkEnd w:id="305"/>
    </w:p>
    <w:p w:rsidR="00BD3D1B" w:rsidRPr="00906F1B" w:rsidRDefault="00BD3D1B" w:rsidP="00250586">
      <w:pPr>
        <w:pStyle w:val="PlainText"/>
        <w:ind w:firstLine="284"/>
        <w:jc w:val="both"/>
        <w:rPr>
          <w:rStyle w:val="Char4"/>
          <w:rtl/>
        </w:rPr>
      </w:pPr>
      <w:r w:rsidRPr="00906F1B">
        <w:rPr>
          <w:rStyle w:val="Char4"/>
          <w:rtl/>
        </w:rPr>
        <w:t>ابونع</w:t>
      </w:r>
      <w:r w:rsidR="00755556">
        <w:rPr>
          <w:rStyle w:val="Char4"/>
          <w:rtl/>
        </w:rPr>
        <w:t>ی</w:t>
      </w:r>
      <w:r w:rsidRPr="00906F1B">
        <w:rPr>
          <w:rStyle w:val="Char4"/>
          <w:rtl/>
        </w:rPr>
        <w:t>م در الحل</w:t>
      </w:r>
      <w:r w:rsidR="00755556">
        <w:rPr>
          <w:rStyle w:val="Char4"/>
          <w:rtl/>
        </w:rPr>
        <w:t>ی</w:t>
      </w:r>
      <w:r w:rsidRPr="00906F1B">
        <w:rPr>
          <w:rStyle w:val="Char4"/>
          <w:rtl/>
        </w:rPr>
        <w:t>ه (297/1) از نافع</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عبداللَّه بن عمر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مر</w:t>
      </w:r>
      <w:r w:rsidR="00755556">
        <w:rPr>
          <w:rStyle w:val="Char4"/>
          <w:rtl/>
        </w:rPr>
        <w:t>ی</w:t>
      </w:r>
      <w:r w:rsidRPr="00906F1B">
        <w:rPr>
          <w:rStyle w:val="Char4"/>
          <w:rtl/>
        </w:rPr>
        <w:t xml:space="preserve">ض شد، و </w:t>
      </w:r>
      <w:r w:rsidR="00755556">
        <w:rPr>
          <w:rStyle w:val="Char4"/>
          <w:rtl/>
        </w:rPr>
        <w:t>یک</w:t>
      </w:r>
      <w:r w:rsidRPr="00906F1B">
        <w:rPr>
          <w:rStyle w:val="Char4"/>
          <w:rtl/>
        </w:rPr>
        <w:t xml:space="preserve"> خوشه انگور به </w:t>
      </w:r>
      <w:r w:rsidR="00755556">
        <w:rPr>
          <w:rStyle w:val="Char4"/>
          <w:rtl/>
        </w:rPr>
        <w:t>یک</w:t>
      </w:r>
      <w:r w:rsidRPr="00906F1B">
        <w:rPr>
          <w:rStyle w:val="Char4"/>
          <w:rtl/>
        </w:rPr>
        <w:t xml:space="preserve"> درهم برا</w:t>
      </w:r>
      <w:r w:rsidR="00755556">
        <w:rPr>
          <w:rStyle w:val="Char4"/>
          <w:rtl/>
        </w:rPr>
        <w:t>ی</w:t>
      </w:r>
      <w:r w:rsidRPr="00906F1B">
        <w:rPr>
          <w:rStyle w:val="Char4"/>
          <w:rtl/>
        </w:rPr>
        <w:t>ش خر</w:t>
      </w:r>
      <w:r w:rsidR="00755556">
        <w:rPr>
          <w:rStyle w:val="Char4"/>
          <w:rtl/>
        </w:rPr>
        <w:t>ی</w:t>
      </w:r>
      <w:r w:rsidRPr="00906F1B">
        <w:rPr>
          <w:rStyle w:val="Char4"/>
          <w:rtl/>
        </w:rPr>
        <w:t>دار</w:t>
      </w:r>
      <w:r w:rsidR="000E63F6">
        <w:rPr>
          <w:rStyle w:val="Char4"/>
          <w:rtl/>
        </w:rPr>
        <w:t>ی</w:t>
      </w:r>
      <w:r w:rsidRPr="00906F1B">
        <w:rPr>
          <w:rStyle w:val="Char4"/>
          <w:rtl/>
        </w:rPr>
        <w:t xml:space="preserve"> شد، آن گاه مس</w:t>
      </w:r>
      <w:r w:rsidR="00755556">
        <w:rPr>
          <w:rStyle w:val="Char4"/>
          <w:rtl/>
        </w:rPr>
        <w:t>کی</w:t>
      </w:r>
      <w:r w:rsidRPr="00906F1B">
        <w:rPr>
          <w:rStyle w:val="Char4"/>
          <w:rtl/>
        </w:rPr>
        <w:t>ن</w:t>
      </w:r>
      <w:r w:rsidR="000E63F6">
        <w:rPr>
          <w:rStyle w:val="Char4"/>
          <w:rtl/>
        </w:rPr>
        <w:t>ی</w:t>
      </w:r>
      <w:r w:rsidRPr="00906F1B">
        <w:rPr>
          <w:rStyle w:val="Char4"/>
          <w:rtl/>
        </w:rPr>
        <w:t xml:space="preserve"> آمد، عبداللَّه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آن را به او بده</w:t>
      </w:r>
      <w:r w:rsidR="00755556">
        <w:rPr>
          <w:rStyle w:val="Char4"/>
          <w:rtl/>
        </w:rPr>
        <w:t>ی</w:t>
      </w:r>
      <w:r w:rsidRPr="00906F1B">
        <w:rPr>
          <w:rStyle w:val="Char4"/>
          <w:rtl/>
        </w:rPr>
        <w:t>د. بعد انسان</w:t>
      </w:r>
      <w:r w:rsidR="000E63F6">
        <w:rPr>
          <w:rStyle w:val="Char4"/>
          <w:rtl/>
        </w:rPr>
        <w:t>ی</w:t>
      </w:r>
      <w:r w:rsidRPr="00906F1B">
        <w:rPr>
          <w:rStyle w:val="Char4"/>
          <w:rtl/>
        </w:rPr>
        <w:t xml:space="preserve"> دنبال و</w:t>
      </w:r>
      <w:r w:rsidR="000E63F6">
        <w:rPr>
          <w:rStyle w:val="Char4"/>
          <w:rtl/>
        </w:rPr>
        <w:t>ی</w:t>
      </w:r>
      <w:r w:rsidRPr="00906F1B">
        <w:rPr>
          <w:rStyle w:val="Char4"/>
          <w:rtl/>
        </w:rPr>
        <w:t xml:space="preserve"> رفت و آن را از و</w:t>
      </w:r>
      <w:r w:rsidR="000E63F6">
        <w:rPr>
          <w:rStyle w:val="Char4"/>
          <w:rtl/>
        </w:rPr>
        <w:t>ی</w:t>
      </w:r>
      <w:r w:rsidRPr="00906F1B">
        <w:rPr>
          <w:rStyle w:val="Char4"/>
          <w:rtl/>
        </w:rPr>
        <w:t xml:space="preserve"> به </w:t>
      </w:r>
      <w:r w:rsidR="00755556">
        <w:rPr>
          <w:rStyle w:val="Char4"/>
          <w:rtl/>
        </w:rPr>
        <w:t>یک</w:t>
      </w:r>
      <w:r w:rsidRPr="00906F1B">
        <w:rPr>
          <w:rStyle w:val="Char4"/>
          <w:rtl/>
        </w:rPr>
        <w:t xml:space="preserve"> درهم خر</w:t>
      </w:r>
      <w:r w:rsidR="00755556">
        <w:rPr>
          <w:rStyle w:val="Char4"/>
          <w:rtl/>
        </w:rPr>
        <w:t>ی</w:t>
      </w:r>
      <w:r w:rsidRPr="00906F1B">
        <w:rPr>
          <w:rStyle w:val="Char4"/>
          <w:rtl/>
        </w:rPr>
        <w:t>دار</w:t>
      </w:r>
      <w:r w:rsidR="000E63F6">
        <w:rPr>
          <w:rStyle w:val="Char4"/>
          <w:rtl/>
        </w:rPr>
        <w:t>ی</w:t>
      </w:r>
      <w:r w:rsidRPr="00906F1B">
        <w:rPr>
          <w:rStyle w:val="Char4"/>
          <w:rtl/>
        </w:rPr>
        <w:t xml:space="preserve"> نمود، و برا</w:t>
      </w:r>
      <w:r w:rsidR="000E63F6">
        <w:rPr>
          <w:rStyle w:val="Char4"/>
          <w:rtl/>
        </w:rPr>
        <w:t>ی</w:t>
      </w:r>
      <w:r w:rsidRPr="00906F1B">
        <w:rPr>
          <w:rStyle w:val="Char4"/>
          <w:rtl/>
        </w:rPr>
        <w:t xml:space="preserve"> عبداللَّه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آورد، باز آن مس</w:t>
      </w:r>
      <w:r w:rsidR="00755556">
        <w:rPr>
          <w:rStyle w:val="Char4"/>
          <w:rtl/>
        </w:rPr>
        <w:t>کی</w:t>
      </w:r>
      <w:r w:rsidRPr="00906F1B">
        <w:rPr>
          <w:rStyle w:val="Char4"/>
          <w:rtl/>
        </w:rPr>
        <w:t>ن نزدش آمد، و درخواست نمود، عبداللَّه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آن را به او بده</w:t>
      </w:r>
      <w:r w:rsidR="00755556">
        <w:rPr>
          <w:rStyle w:val="Char4"/>
          <w:rtl/>
        </w:rPr>
        <w:t>ی</w:t>
      </w:r>
      <w:r w:rsidRPr="00906F1B">
        <w:rPr>
          <w:rStyle w:val="Char4"/>
          <w:rtl/>
        </w:rPr>
        <w:t>د. بار د</w:t>
      </w:r>
      <w:r w:rsidR="00755556">
        <w:rPr>
          <w:rStyle w:val="Char4"/>
          <w:rtl/>
        </w:rPr>
        <w:t>ی</w:t>
      </w:r>
      <w:r w:rsidRPr="00906F1B">
        <w:rPr>
          <w:rStyle w:val="Char4"/>
          <w:rtl/>
        </w:rPr>
        <w:t>گر انسان</w:t>
      </w:r>
      <w:r w:rsidR="000E63F6">
        <w:rPr>
          <w:rStyle w:val="Char4"/>
          <w:rtl/>
        </w:rPr>
        <w:t>ی</w:t>
      </w:r>
      <w:r w:rsidRPr="00906F1B">
        <w:rPr>
          <w:rStyle w:val="Char4"/>
          <w:rtl/>
        </w:rPr>
        <w:t xml:space="preserve"> دنبال و</w:t>
      </w:r>
      <w:r w:rsidR="000E63F6">
        <w:rPr>
          <w:rStyle w:val="Char4"/>
          <w:rtl/>
        </w:rPr>
        <w:t>ی</w:t>
      </w:r>
      <w:r w:rsidRPr="00906F1B">
        <w:rPr>
          <w:rStyle w:val="Char4"/>
          <w:rtl/>
        </w:rPr>
        <w:t xml:space="preserve"> رفت و آن را از من و</w:t>
      </w:r>
      <w:r w:rsidR="000E63F6">
        <w:rPr>
          <w:rStyle w:val="Char4"/>
          <w:rtl/>
        </w:rPr>
        <w:t>ی</w:t>
      </w:r>
      <w:r w:rsidRPr="00906F1B">
        <w:rPr>
          <w:rStyle w:val="Char4"/>
          <w:rtl/>
        </w:rPr>
        <w:t xml:space="preserve"> به </w:t>
      </w:r>
      <w:r w:rsidR="00755556">
        <w:rPr>
          <w:rStyle w:val="Char4"/>
          <w:rtl/>
        </w:rPr>
        <w:t>یک</w:t>
      </w:r>
      <w:r w:rsidRPr="00906F1B">
        <w:rPr>
          <w:rStyle w:val="Char4"/>
          <w:rtl/>
        </w:rPr>
        <w:t xml:space="preserve"> درهم خر</w:t>
      </w:r>
      <w:r w:rsidR="00755556">
        <w:rPr>
          <w:rStyle w:val="Char4"/>
          <w:rtl/>
        </w:rPr>
        <w:t>ی</w:t>
      </w:r>
      <w:r w:rsidRPr="00906F1B">
        <w:rPr>
          <w:rStyle w:val="Char4"/>
          <w:rtl/>
        </w:rPr>
        <w:t>دار</w:t>
      </w:r>
      <w:r w:rsidR="000E63F6">
        <w:rPr>
          <w:rStyle w:val="Char4"/>
          <w:rtl/>
        </w:rPr>
        <w:t>ی</w:t>
      </w:r>
      <w:r w:rsidRPr="00906F1B">
        <w:rPr>
          <w:rStyle w:val="Char4"/>
          <w:rtl/>
        </w:rPr>
        <w:t xml:space="preserve"> نمود. و باز آن را به عبداللَّه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آورد، باز آن مس</w:t>
      </w:r>
      <w:r w:rsidR="00755556">
        <w:rPr>
          <w:rStyle w:val="Char4"/>
          <w:rtl/>
        </w:rPr>
        <w:t>کی</w:t>
      </w:r>
      <w:r w:rsidRPr="00906F1B">
        <w:rPr>
          <w:rStyle w:val="Char4"/>
          <w:rtl/>
        </w:rPr>
        <w:t>ن نزدش آمد و درخواست نمود، گفت: آن را به و</w:t>
      </w:r>
      <w:r w:rsidR="000E63F6">
        <w:rPr>
          <w:rStyle w:val="Char4"/>
          <w:rtl/>
        </w:rPr>
        <w:t>ی</w:t>
      </w:r>
      <w:r w:rsidRPr="00906F1B">
        <w:rPr>
          <w:rStyle w:val="Char4"/>
          <w:rtl/>
        </w:rPr>
        <w:t xml:space="preserve"> بده</w:t>
      </w:r>
      <w:r w:rsidR="00755556">
        <w:rPr>
          <w:rStyle w:val="Char4"/>
          <w:rtl/>
        </w:rPr>
        <w:t>ی</w:t>
      </w:r>
      <w:r w:rsidRPr="00906F1B">
        <w:rPr>
          <w:rStyle w:val="Char4"/>
          <w:rtl/>
        </w:rPr>
        <w:t>د. بار د</w:t>
      </w:r>
      <w:r w:rsidR="00755556">
        <w:rPr>
          <w:rStyle w:val="Char4"/>
          <w:rtl/>
        </w:rPr>
        <w:t>ی</w:t>
      </w:r>
      <w:r w:rsidRPr="00906F1B">
        <w:rPr>
          <w:rStyle w:val="Char4"/>
          <w:rtl/>
        </w:rPr>
        <w:t>گر انسان</w:t>
      </w:r>
      <w:r w:rsidR="000E63F6">
        <w:rPr>
          <w:rStyle w:val="Char4"/>
          <w:rtl/>
        </w:rPr>
        <w:t>ی</w:t>
      </w:r>
      <w:r w:rsidRPr="00906F1B">
        <w:rPr>
          <w:rStyle w:val="Char4"/>
          <w:rtl/>
        </w:rPr>
        <w:t xml:space="preserve"> د</w:t>
      </w:r>
      <w:r w:rsidR="00755556">
        <w:rPr>
          <w:rStyle w:val="Char4"/>
          <w:rtl/>
        </w:rPr>
        <w:t>ی</w:t>
      </w:r>
      <w:r w:rsidRPr="00906F1B">
        <w:rPr>
          <w:rStyle w:val="Char4"/>
          <w:rtl/>
        </w:rPr>
        <w:t>گر دنبال و</w:t>
      </w:r>
      <w:r w:rsidR="000E63F6">
        <w:rPr>
          <w:rStyle w:val="Char4"/>
          <w:rtl/>
        </w:rPr>
        <w:t>ی</w:t>
      </w:r>
      <w:r w:rsidRPr="00906F1B">
        <w:rPr>
          <w:rStyle w:val="Char4"/>
          <w:rtl/>
        </w:rPr>
        <w:t xml:space="preserve"> رفت و آن را به </w:t>
      </w:r>
      <w:r w:rsidR="00755556">
        <w:rPr>
          <w:rStyle w:val="Char4"/>
          <w:rtl/>
        </w:rPr>
        <w:t>یک</w:t>
      </w:r>
      <w:r w:rsidRPr="00906F1B">
        <w:rPr>
          <w:rStyle w:val="Char4"/>
          <w:rtl/>
        </w:rPr>
        <w:t xml:space="preserve"> درهم از و</w:t>
      </w:r>
      <w:r w:rsidR="000E63F6">
        <w:rPr>
          <w:rStyle w:val="Char4"/>
          <w:rtl/>
        </w:rPr>
        <w:t>ی</w:t>
      </w:r>
      <w:r w:rsidRPr="00906F1B">
        <w:rPr>
          <w:rStyle w:val="Char4"/>
          <w:rtl/>
        </w:rPr>
        <w:t xml:space="preserve"> خر</w:t>
      </w:r>
      <w:r w:rsidR="00755556">
        <w:rPr>
          <w:rStyle w:val="Char4"/>
          <w:rtl/>
        </w:rPr>
        <w:t>ی</w:t>
      </w:r>
      <w:r w:rsidRPr="00906F1B">
        <w:rPr>
          <w:rStyle w:val="Char4"/>
          <w:rtl/>
        </w:rPr>
        <w:t>دار</w:t>
      </w:r>
      <w:r w:rsidR="000E63F6">
        <w:rPr>
          <w:rStyle w:val="Char4"/>
          <w:rtl/>
        </w:rPr>
        <w:t>ی</w:t>
      </w:r>
      <w:r w:rsidRPr="00906F1B">
        <w:rPr>
          <w:rStyle w:val="Char4"/>
          <w:rtl/>
        </w:rPr>
        <w:t xml:space="preserve"> نمود باز آن مس</w:t>
      </w:r>
      <w:r w:rsidR="00755556">
        <w:rPr>
          <w:rStyle w:val="Char4"/>
          <w:rtl/>
        </w:rPr>
        <w:t>کی</w:t>
      </w:r>
      <w:r w:rsidRPr="00906F1B">
        <w:rPr>
          <w:rStyle w:val="Char4"/>
          <w:rtl/>
        </w:rPr>
        <w:t>ن م</w:t>
      </w:r>
      <w:r w:rsidR="000E63F6">
        <w:rPr>
          <w:rStyle w:val="Char4"/>
          <w:rtl/>
        </w:rPr>
        <w:t>ی</w:t>
      </w:r>
      <w:r w:rsidRPr="00906F1B">
        <w:rPr>
          <w:rStyle w:val="Char4"/>
          <w:rtl/>
        </w:rPr>
        <w:t xml:space="preserve">‏خواست </w:t>
      </w:r>
      <w:r w:rsidR="00755556">
        <w:rPr>
          <w:rStyle w:val="Char4"/>
          <w:rtl/>
        </w:rPr>
        <w:t>ک</w:t>
      </w:r>
      <w:r w:rsidRPr="00906F1B">
        <w:rPr>
          <w:rStyle w:val="Char4"/>
          <w:rtl/>
        </w:rPr>
        <w:t>ه برگردد ول</w:t>
      </w:r>
      <w:r w:rsidR="000E63F6">
        <w:rPr>
          <w:rStyle w:val="Char4"/>
          <w:rtl/>
        </w:rPr>
        <w:t>ی</w:t>
      </w:r>
      <w:r w:rsidRPr="00906F1B">
        <w:rPr>
          <w:rStyle w:val="Char4"/>
          <w:rtl/>
        </w:rPr>
        <w:t xml:space="preserve"> بازداشته شد. و اگر ابن عمر از آن خوشه م</w:t>
      </w:r>
      <w:r w:rsidR="000E63F6">
        <w:rPr>
          <w:rStyle w:val="Char4"/>
          <w:rtl/>
        </w:rPr>
        <w:t>ی</w:t>
      </w:r>
      <w:r w:rsidRPr="00906F1B">
        <w:rPr>
          <w:rStyle w:val="Char4"/>
          <w:rtl/>
        </w:rPr>
        <w:t>‏دانست آن را نم</w:t>
      </w:r>
      <w:r w:rsidR="000E63F6">
        <w:rPr>
          <w:rStyle w:val="Char4"/>
          <w:rtl/>
        </w:rPr>
        <w:t>ی</w:t>
      </w:r>
      <w:r w:rsidRPr="00906F1B">
        <w:rPr>
          <w:rStyle w:val="Char4"/>
          <w:rtl/>
        </w:rPr>
        <w:t>‏چش</w:t>
      </w:r>
      <w:r w:rsidR="00755556">
        <w:rPr>
          <w:rStyle w:val="Char4"/>
          <w:rtl/>
        </w:rPr>
        <w:t>ی</w:t>
      </w:r>
      <w:r w:rsidRPr="00906F1B">
        <w:rPr>
          <w:rStyle w:val="Char4"/>
          <w:rtl/>
        </w:rPr>
        <w:t>د</w:t>
      </w:r>
      <w:r w:rsidRPr="00906F1B">
        <w:rPr>
          <w:rStyle w:val="FootnoteReference"/>
          <w:rFonts w:ascii="IRNazli" w:hAnsi="IRNazli" w:cs="IRNazli"/>
          <w:sz w:val="28"/>
          <w:szCs w:val="28"/>
          <w:rtl/>
        </w:rPr>
        <w:footnoteReference w:id="387"/>
      </w:r>
      <w:r w:rsidRPr="00906F1B">
        <w:rPr>
          <w:rStyle w:val="Char4"/>
          <w:rtl/>
        </w:rPr>
        <w:t>.</w:t>
      </w:r>
    </w:p>
    <w:p w:rsidR="00BD3D1B" w:rsidRPr="003F41E6" w:rsidRDefault="00BD3D1B" w:rsidP="00A97312">
      <w:pPr>
        <w:pStyle w:val="a5"/>
        <w:rPr>
          <w:rtl/>
        </w:rPr>
      </w:pPr>
      <w:bookmarkStart w:id="306" w:name="_Toc441683817"/>
      <w:r w:rsidRPr="003F41E6">
        <w:rPr>
          <w:rtl/>
        </w:rPr>
        <w:t>حديث نافع از وجه ديگر</w:t>
      </w:r>
      <w:r w:rsidR="000E63F6">
        <w:rPr>
          <w:rtl/>
        </w:rPr>
        <w:t>ی</w:t>
      </w:r>
      <w:r w:rsidRPr="003F41E6">
        <w:rPr>
          <w:rtl/>
        </w:rPr>
        <w:t xml:space="preserve"> در اين باره</w:t>
      </w:r>
      <w:bookmarkEnd w:id="306"/>
    </w:p>
    <w:p w:rsidR="00BD3D1B" w:rsidRPr="00906F1B" w:rsidRDefault="00BD3D1B" w:rsidP="00250586">
      <w:pPr>
        <w:pStyle w:val="PlainText"/>
        <w:ind w:firstLine="284"/>
        <w:jc w:val="both"/>
        <w:rPr>
          <w:rStyle w:val="Char4"/>
          <w:rtl/>
        </w:rPr>
      </w:pPr>
      <w:r w:rsidRPr="00906F1B">
        <w:rPr>
          <w:rStyle w:val="Char4"/>
          <w:rtl/>
        </w:rPr>
        <w:t>و ا</w:t>
      </w:r>
      <w:r w:rsidR="00755556">
        <w:rPr>
          <w:rStyle w:val="Char4"/>
          <w:rtl/>
        </w:rPr>
        <w:t>ی</w:t>
      </w:r>
      <w:r w:rsidRPr="00906F1B">
        <w:rPr>
          <w:rStyle w:val="Char4"/>
          <w:rtl/>
        </w:rPr>
        <w:t>ن را همچن</w:t>
      </w:r>
      <w:r w:rsidR="00755556">
        <w:rPr>
          <w:rStyle w:val="Char4"/>
          <w:rtl/>
        </w:rPr>
        <w:t>ی</w:t>
      </w:r>
      <w:r w:rsidRPr="00906F1B">
        <w:rPr>
          <w:rStyle w:val="Char4"/>
          <w:rtl/>
        </w:rPr>
        <w:t>ن او از طر</w:t>
      </w:r>
      <w:r w:rsidR="00755556">
        <w:rPr>
          <w:rStyle w:val="Char4"/>
          <w:rtl/>
        </w:rPr>
        <w:t>ی</w:t>
      </w:r>
      <w:r w:rsidRPr="00906F1B">
        <w:rPr>
          <w:rStyle w:val="Char4"/>
          <w:rtl/>
        </w:rPr>
        <w:t>ق د</w:t>
      </w:r>
      <w:r w:rsidR="00755556">
        <w:rPr>
          <w:rStyle w:val="Char4"/>
          <w:rtl/>
        </w:rPr>
        <w:t>ی</w:t>
      </w:r>
      <w:r w:rsidRPr="00906F1B">
        <w:rPr>
          <w:rStyle w:val="Char4"/>
          <w:rtl/>
        </w:rPr>
        <w:t>گر</w:t>
      </w:r>
      <w:r w:rsidR="000E63F6">
        <w:rPr>
          <w:rStyle w:val="Char4"/>
          <w:rtl/>
        </w:rPr>
        <w:t>ی</w:t>
      </w:r>
      <w:r w:rsidRPr="00906F1B">
        <w:rPr>
          <w:rStyle w:val="Char4"/>
          <w:rtl/>
        </w:rPr>
        <w:t xml:space="preserve"> از و</w:t>
      </w:r>
      <w:r w:rsidR="000E63F6">
        <w:rPr>
          <w:rStyle w:val="Char4"/>
          <w:rtl/>
        </w:rPr>
        <w:t>ی</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ابن عمر هنگام مر</w:t>
      </w:r>
      <w:r w:rsidR="00755556">
        <w:rPr>
          <w:rStyle w:val="Char4"/>
          <w:rtl/>
        </w:rPr>
        <w:t>ی</w:t>
      </w:r>
      <w:r w:rsidRPr="00906F1B">
        <w:rPr>
          <w:rStyle w:val="Char4"/>
          <w:rtl/>
        </w:rPr>
        <w:t>ض</w:t>
      </w:r>
      <w:r w:rsidR="000E63F6">
        <w:rPr>
          <w:rStyle w:val="Char4"/>
          <w:rtl/>
        </w:rPr>
        <w:t>ی</w:t>
      </w:r>
      <w:r w:rsidRPr="00906F1B">
        <w:rPr>
          <w:rStyle w:val="Char4"/>
          <w:rtl/>
        </w:rPr>
        <w:t>‏اش اشتها</w:t>
      </w:r>
      <w:r w:rsidR="000E63F6">
        <w:rPr>
          <w:rStyle w:val="Char4"/>
          <w:rtl/>
        </w:rPr>
        <w:t>ی</w:t>
      </w:r>
      <w:r w:rsidRPr="00906F1B">
        <w:rPr>
          <w:rStyle w:val="Char4"/>
          <w:rtl/>
        </w:rPr>
        <w:t xml:space="preserve"> انگور نمود، من برا</w:t>
      </w:r>
      <w:r w:rsidR="00755556">
        <w:rPr>
          <w:rStyle w:val="Char4"/>
          <w:rtl/>
        </w:rPr>
        <w:t>ی</w:t>
      </w:r>
      <w:r w:rsidRPr="00906F1B">
        <w:rPr>
          <w:rStyle w:val="Char4"/>
          <w:rtl/>
        </w:rPr>
        <w:t xml:space="preserve">ش </w:t>
      </w:r>
      <w:r w:rsidR="00755556">
        <w:rPr>
          <w:rStyle w:val="Char4"/>
          <w:rtl/>
        </w:rPr>
        <w:t>یک</w:t>
      </w:r>
      <w:r w:rsidRPr="00906F1B">
        <w:rPr>
          <w:rStyle w:val="Char4"/>
          <w:rtl/>
        </w:rPr>
        <w:t xml:space="preserve"> خوشه انگور را به </w:t>
      </w:r>
      <w:r w:rsidR="00755556">
        <w:rPr>
          <w:rStyle w:val="Char4"/>
          <w:rtl/>
        </w:rPr>
        <w:t>یک</w:t>
      </w:r>
      <w:r w:rsidRPr="00906F1B">
        <w:rPr>
          <w:rStyle w:val="Char4"/>
          <w:rtl/>
        </w:rPr>
        <w:t xml:space="preserve"> درهم خر</w:t>
      </w:r>
      <w:r w:rsidR="00755556">
        <w:rPr>
          <w:rStyle w:val="Char4"/>
          <w:rtl/>
        </w:rPr>
        <w:t>ی</w:t>
      </w:r>
      <w:r w:rsidRPr="00906F1B">
        <w:rPr>
          <w:rStyle w:val="Char4"/>
          <w:rtl/>
        </w:rPr>
        <w:t>دار</w:t>
      </w:r>
      <w:r w:rsidR="000E63F6">
        <w:rPr>
          <w:rStyle w:val="Char4"/>
          <w:rtl/>
        </w:rPr>
        <w:t>ی</w:t>
      </w:r>
      <w:r w:rsidRPr="00906F1B">
        <w:rPr>
          <w:rStyle w:val="Char4"/>
          <w:rtl/>
        </w:rPr>
        <w:t xml:space="preserve"> نمودم، و آن را آوردم و در دست و</w:t>
      </w:r>
      <w:r w:rsidR="000E63F6">
        <w:rPr>
          <w:rStyle w:val="Char4"/>
          <w:rtl/>
        </w:rPr>
        <w:t>ی</w:t>
      </w:r>
      <w:r w:rsidRPr="00906F1B">
        <w:rPr>
          <w:rStyle w:val="Char4"/>
          <w:rtl/>
        </w:rPr>
        <w:t xml:space="preserve"> گذاشتم... و به معنا</w:t>
      </w:r>
      <w:r w:rsidR="000E63F6">
        <w:rPr>
          <w:rStyle w:val="Char4"/>
          <w:rtl/>
        </w:rPr>
        <w:t>ی</w:t>
      </w:r>
      <w:r w:rsidRPr="00906F1B">
        <w:rPr>
          <w:rStyle w:val="Char4"/>
          <w:rtl/>
        </w:rPr>
        <w:t xml:space="preserve"> آن را متذ</w:t>
      </w:r>
      <w:r w:rsidR="00755556">
        <w:rPr>
          <w:rStyle w:val="Char4"/>
          <w:rtl/>
        </w:rPr>
        <w:t>ک</w:t>
      </w:r>
      <w:r w:rsidRPr="00906F1B">
        <w:rPr>
          <w:rStyle w:val="Char4"/>
          <w:rtl/>
        </w:rPr>
        <w:t>ر شده. و در آخر آن آمده است: سائل چند</w:t>
      </w:r>
      <w:r w:rsidR="00755556">
        <w:rPr>
          <w:rStyle w:val="Char4"/>
          <w:rtl/>
        </w:rPr>
        <w:t>ی</w:t>
      </w:r>
      <w:r w:rsidRPr="00906F1B">
        <w:rPr>
          <w:rStyle w:val="Char4"/>
          <w:rtl/>
        </w:rPr>
        <w:t>ن مرتبه آمد، و او به دادن آن برا</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دستور م</w:t>
      </w:r>
      <w:r w:rsidR="000E63F6">
        <w:rPr>
          <w:rStyle w:val="Char4"/>
          <w:rtl/>
        </w:rPr>
        <w:t>ی</w:t>
      </w:r>
      <w:r w:rsidRPr="00906F1B">
        <w:rPr>
          <w:rStyle w:val="Char4"/>
          <w:rtl/>
        </w:rPr>
        <w:t>‏داد، تا ا</w:t>
      </w:r>
      <w:r w:rsidR="00755556">
        <w:rPr>
          <w:rStyle w:val="Char4"/>
          <w:rtl/>
        </w:rPr>
        <w:t>ی</w:t>
      </w:r>
      <w:r w:rsidRPr="00906F1B">
        <w:rPr>
          <w:rStyle w:val="Char4"/>
          <w:rtl/>
        </w:rPr>
        <w:t xml:space="preserve">ن </w:t>
      </w:r>
      <w:r w:rsidR="00755556">
        <w:rPr>
          <w:rStyle w:val="Char4"/>
          <w:rtl/>
        </w:rPr>
        <w:t>ک</w:t>
      </w:r>
      <w:r w:rsidRPr="00906F1B">
        <w:rPr>
          <w:rStyle w:val="Char4"/>
          <w:rtl/>
        </w:rPr>
        <w:t xml:space="preserve">ه در بار سوم </w:t>
      </w:r>
      <w:r w:rsidR="00755556">
        <w:rPr>
          <w:rStyle w:val="Char4"/>
          <w:rtl/>
        </w:rPr>
        <w:t>ی</w:t>
      </w:r>
      <w:r w:rsidRPr="00906F1B">
        <w:rPr>
          <w:rStyle w:val="Char4"/>
          <w:rtl/>
        </w:rPr>
        <w:t>ا چهارم به سائل گفتم: وا</w:t>
      </w:r>
      <w:r w:rsidR="000E63F6">
        <w:rPr>
          <w:rStyle w:val="Char4"/>
          <w:rtl/>
        </w:rPr>
        <w:t>ی</w:t>
      </w:r>
      <w:r w:rsidRPr="00906F1B">
        <w:rPr>
          <w:rStyle w:val="Char4"/>
          <w:rtl/>
        </w:rPr>
        <w:t xml:space="preserve"> بر تو، آ</w:t>
      </w:r>
      <w:r w:rsidR="00755556">
        <w:rPr>
          <w:rStyle w:val="Char4"/>
          <w:rtl/>
        </w:rPr>
        <w:t>ی</w:t>
      </w:r>
      <w:r w:rsidRPr="00906F1B">
        <w:rPr>
          <w:rStyle w:val="Char4"/>
          <w:rtl/>
        </w:rPr>
        <w:t>ا ح</w:t>
      </w:r>
      <w:r w:rsidR="00755556">
        <w:rPr>
          <w:rStyle w:val="Char4"/>
          <w:rtl/>
        </w:rPr>
        <w:t>ی</w:t>
      </w:r>
      <w:r w:rsidRPr="00906F1B">
        <w:rPr>
          <w:rStyle w:val="Char4"/>
          <w:rtl/>
        </w:rPr>
        <w:t>ا نم</w:t>
      </w:r>
      <w:r w:rsidR="000E63F6">
        <w:rPr>
          <w:rStyle w:val="Char4"/>
          <w:rtl/>
        </w:rPr>
        <w:t>ی</w:t>
      </w:r>
      <w:r w:rsidRPr="00906F1B">
        <w:rPr>
          <w:rStyle w:val="Char4"/>
          <w:rtl/>
        </w:rPr>
        <w:t>‏</w:t>
      </w:r>
      <w:r w:rsidR="00755556">
        <w:rPr>
          <w:rStyle w:val="Char4"/>
          <w:rtl/>
        </w:rPr>
        <w:t>ک</w:t>
      </w:r>
      <w:r w:rsidRPr="00906F1B">
        <w:rPr>
          <w:rStyle w:val="Char4"/>
          <w:rtl/>
        </w:rPr>
        <w:t>ن</w:t>
      </w:r>
      <w:r w:rsidR="000E63F6">
        <w:rPr>
          <w:rStyle w:val="Char4"/>
          <w:rtl/>
        </w:rPr>
        <w:t>ی</w:t>
      </w:r>
      <w:r w:rsidRPr="00906F1B">
        <w:rPr>
          <w:rStyle w:val="Char4"/>
          <w:rtl/>
        </w:rPr>
        <w:t>؟! و آن را از و</w:t>
      </w:r>
      <w:r w:rsidR="000E63F6">
        <w:rPr>
          <w:rStyle w:val="Char4"/>
          <w:rtl/>
        </w:rPr>
        <w:t>ی</w:t>
      </w:r>
      <w:r w:rsidRPr="00906F1B">
        <w:rPr>
          <w:rStyle w:val="Char4"/>
          <w:rtl/>
        </w:rPr>
        <w:t xml:space="preserve"> به </w:t>
      </w:r>
      <w:r w:rsidR="00755556">
        <w:rPr>
          <w:rStyle w:val="Char4"/>
          <w:rtl/>
        </w:rPr>
        <w:t>یک</w:t>
      </w:r>
      <w:r w:rsidRPr="00906F1B">
        <w:rPr>
          <w:rStyle w:val="Char4"/>
          <w:rtl/>
        </w:rPr>
        <w:t xml:space="preserve"> درهم خر</w:t>
      </w:r>
      <w:r w:rsidR="00755556">
        <w:rPr>
          <w:rStyle w:val="Char4"/>
          <w:rtl/>
        </w:rPr>
        <w:t>ی</w:t>
      </w:r>
      <w:r w:rsidRPr="00906F1B">
        <w:rPr>
          <w:rStyle w:val="Char4"/>
          <w:rtl/>
        </w:rPr>
        <w:t>دم، و برا</w:t>
      </w:r>
      <w:r w:rsidR="000E63F6">
        <w:rPr>
          <w:rStyle w:val="Char4"/>
          <w:rtl/>
        </w:rPr>
        <w:t>ی</w:t>
      </w:r>
      <w:r w:rsidRPr="00906F1B">
        <w:rPr>
          <w:rStyle w:val="Char4"/>
          <w:rtl/>
        </w:rPr>
        <w:t xml:space="preserve"> عبداللَّه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آوردم، و او آن را خورد. و آن را به همان س</w:t>
      </w:r>
      <w:r w:rsidR="00755556">
        <w:rPr>
          <w:rStyle w:val="Char4"/>
          <w:rtl/>
        </w:rPr>
        <w:t>ی</w:t>
      </w:r>
      <w:r w:rsidRPr="00906F1B">
        <w:rPr>
          <w:rStyle w:val="Char4"/>
          <w:rtl/>
        </w:rPr>
        <w:t>اق اول به اختصار ابن المبار</w:t>
      </w:r>
      <w:r w:rsidR="00755556">
        <w:rPr>
          <w:rStyle w:val="Char4"/>
          <w:rtl/>
        </w:rPr>
        <w:t>ک</w:t>
      </w:r>
      <w:r w:rsidRPr="00906F1B">
        <w:rPr>
          <w:rStyle w:val="Char4"/>
          <w:rtl/>
        </w:rPr>
        <w:t xml:space="preserve"> ن</w:t>
      </w:r>
      <w:r w:rsidR="00755556">
        <w:rPr>
          <w:rStyle w:val="Char4"/>
          <w:rtl/>
        </w:rPr>
        <w:t>ی</w:t>
      </w:r>
      <w:r w:rsidRPr="00906F1B">
        <w:rPr>
          <w:rStyle w:val="Char4"/>
          <w:rtl/>
        </w:rPr>
        <w:t xml:space="preserve">ز، چنان </w:t>
      </w:r>
      <w:r w:rsidR="00755556">
        <w:rPr>
          <w:rStyle w:val="Char4"/>
          <w:rtl/>
        </w:rPr>
        <w:t>ک</w:t>
      </w:r>
      <w:r w:rsidRPr="00906F1B">
        <w:rPr>
          <w:rStyle w:val="Char4"/>
          <w:rtl/>
        </w:rPr>
        <w:t>ه در الاصابه (248/2) آمده، روا</w:t>
      </w:r>
      <w:r w:rsidR="00755556">
        <w:rPr>
          <w:rStyle w:val="Char4"/>
          <w:rtl/>
        </w:rPr>
        <w:t>ی</w:t>
      </w:r>
      <w:r w:rsidRPr="00906F1B">
        <w:rPr>
          <w:rStyle w:val="Char4"/>
          <w:rtl/>
        </w:rPr>
        <w:t>ت نموده است، و طبران</w:t>
      </w:r>
      <w:r w:rsidR="000E63F6">
        <w:rPr>
          <w:rStyle w:val="Char4"/>
          <w:rtl/>
        </w:rPr>
        <w:t>ی</w:t>
      </w:r>
      <w:r w:rsidRPr="00906F1B">
        <w:rPr>
          <w:rStyle w:val="Char4"/>
          <w:rtl/>
        </w:rPr>
        <w:t xml:space="preserve"> آن را، چنان </w:t>
      </w:r>
      <w:r w:rsidR="00755556">
        <w:rPr>
          <w:rStyle w:val="Char4"/>
          <w:rtl/>
        </w:rPr>
        <w:t>ک</w:t>
      </w:r>
      <w:r w:rsidRPr="00906F1B">
        <w:rPr>
          <w:rStyle w:val="Char4"/>
          <w:rtl/>
        </w:rPr>
        <w:t>ه در المجمع (347/9) آمده، روا</w:t>
      </w:r>
      <w:r w:rsidR="00755556">
        <w:rPr>
          <w:rStyle w:val="Char4"/>
          <w:rtl/>
        </w:rPr>
        <w:t>ی</w:t>
      </w:r>
      <w:r w:rsidRPr="00906F1B">
        <w:rPr>
          <w:rStyle w:val="Char4"/>
          <w:rtl/>
        </w:rPr>
        <w:t xml:space="preserve">ت </w:t>
      </w:r>
      <w:r w:rsidR="00755556">
        <w:rPr>
          <w:rStyle w:val="Char4"/>
          <w:rtl/>
        </w:rPr>
        <w:t>ک</w:t>
      </w:r>
      <w:r w:rsidRPr="00906F1B">
        <w:rPr>
          <w:rStyle w:val="Char4"/>
          <w:rtl/>
        </w:rPr>
        <w:t>رده، و ابن سعد هم (117/4) آن را روا</w:t>
      </w:r>
      <w:r w:rsidR="00755556">
        <w:rPr>
          <w:rStyle w:val="Char4"/>
          <w:rtl/>
        </w:rPr>
        <w:t>ی</w:t>
      </w:r>
      <w:r w:rsidRPr="00906F1B">
        <w:rPr>
          <w:rStyle w:val="Char4"/>
          <w:rtl/>
        </w:rPr>
        <w:t>ت نموده. ه</w:t>
      </w:r>
      <w:r w:rsidR="00755556">
        <w:rPr>
          <w:rStyle w:val="Char4"/>
          <w:rtl/>
        </w:rPr>
        <w:t>ی</w:t>
      </w:r>
      <w:r w:rsidRPr="00906F1B">
        <w:rPr>
          <w:rStyle w:val="Char4"/>
          <w:rtl/>
        </w:rPr>
        <w:t>ثم</w:t>
      </w:r>
      <w:r w:rsidR="000E63F6">
        <w:rPr>
          <w:rStyle w:val="Char4"/>
          <w:rtl/>
        </w:rPr>
        <w:t>ی</w:t>
      </w:r>
      <w:r w:rsidRPr="00906F1B">
        <w:rPr>
          <w:rStyle w:val="Char4"/>
          <w:rtl/>
        </w:rPr>
        <w:t xml:space="preserve"> م</w:t>
      </w:r>
      <w:r w:rsidR="000E63F6">
        <w:rPr>
          <w:rStyle w:val="Char4"/>
          <w:rtl/>
        </w:rPr>
        <w:t>ی</w:t>
      </w:r>
      <w:r w:rsidRPr="00906F1B">
        <w:rPr>
          <w:rStyle w:val="Char4"/>
          <w:rtl/>
        </w:rPr>
        <w:t>‏گو</w:t>
      </w:r>
      <w:r w:rsidR="00755556">
        <w:rPr>
          <w:rStyle w:val="Char4"/>
          <w:rtl/>
        </w:rPr>
        <w:t>ی</w:t>
      </w:r>
      <w:r w:rsidRPr="00906F1B">
        <w:rPr>
          <w:rStyle w:val="Char4"/>
          <w:rtl/>
        </w:rPr>
        <w:t>د: رجال طبران</w:t>
      </w:r>
      <w:r w:rsidR="000E63F6">
        <w:rPr>
          <w:rStyle w:val="Char4"/>
          <w:rtl/>
        </w:rPr>
        <w:t>ی</w:t>
      </w:r>
      <w:r w:rsidRPr="00906F1B">
        <w:rPr>
          <w:rStyle w:val="Char4"/>
          <w:rtl/>
        </w:rPr>
        <w:t>، غ</w:t>
      </w:r>
      <w:r w:rsidR="00755556">
        <w:rPr>
          <w:rStyle w:val="Char4"/>
          <w:rtl/>
        </w:rPr>
        <w:t>ی</w:t>
      </w:r>
      <w:r w:rsidRPr="00906F1B">
        <w:rPr>
          <w:rStyle w:val="Char4"/>
          <w:rtl/>
        </w:rPr>
        <w:t>ر از نع</w:t>
      </w:r>
      <w:r w:rsidR="00755556">
        <w:rPr>
          <w:rStyle w:val="Char4"/>
          <w:rtl/>
        </w:rPr>
        <w:t>ی</w:t>
      </w:r>
      <w:r w:rsidRPr="00906F1B">
        <w:rPr>
          <w:rStyle w:val="Char4"/>
          <w:rtl/>
        </w:rPr>
        <w:t xml:space="preserve">م بن حمّاد </w:t>
      </w:r>
      <w:r w:rsidR="00755556">
        <w:rPr>
          <w:rStyle w:val="Char4"/>
          <w:rtl/>
        </w:rPr>
        <w:t>ک</w:t>
      </w:r>
      <w:r w:rsidRPr="00906F1B">
        <w:rPr>
          <w:rStyle w:val="Char4"/>
          <w:rtl/>
        </w:rPr>
        <w:t>ه ثقه م</w:t>
      </w:r>
      <w:r w:rsidR="000E63F6">
        <w:rPr>
          <w:rStyle w:val="Char4"/>
          <w:rtl/>
        </w:rPr>
        <w:t>ی</w:t>
      </w:r>
      <w:r w:rsidRPr="00906F1B">
        <w:rPr>
          <w:rStyle w:val="Char4"/>
          <w:rtl/>
        </w:rPr>
        <w:t>‏باشد، رجال صح</w:t>
      </w:r>
      <w:r w:rsidR="00755556">
        <w:rPr>
          <w:rStyle w:val="Char4"/>
          <w:rtl/>
        </w:rPr>
        <w:t>ی</w:t>
      </w:r>
      <w:r w:rsidRPr="00906F1B">
        <w:rPr>
          <w:rStyle w:val="Char4"/>
          <w:rtl/>
        </w:rPr>
        <w:t>ح</w:t>
      </w:r>
      <w:r w:rsidR="00496C00">
        <w:rPr>
          <w:rStyle w:val="Char4"/>
          <w:rtl/>
        </w:rPr>
        <w:t>‌اند</w:t>
      </w:r>
      <w:r w:rsidRPr="00906F1B">
        <w:rPr>
          <w:rStyle w:val="Char4"/>
          <w:rtl/>
        </w:rPr>
        <w:t>.</w:t>
      </w:r>
    </w:p>
    <w:p w:rsidR="00BD3D1B" w:rsidRPr="00906F1B" w:rsidRDefault="00BD3D1B" w:rsidP="00A97312">
      <w:pPr>
        <w:pStyle w:val="a2"/>
        <w:rPr>
          <w:rStyle w:val="Char4"/>
          <w:rtl/>
        </w:rPr>
      </w:pPr>
      <w:bookmarkStart w:id="307" w:name="_Toc441683818"/>
      <w:r w:rsidRPr="003F41E6">
        <w:rPr>
          <w:rtl/>
        </w:rPr>
        <w:t>انفاق عثمان بن ابى العاص</w:t>
      </w:r>
      <w:r w:rsidR="00130DB0">
        <w:rPr>
          <w:rStyle w:val="Char4"/>
          <w:rtl/>
        </w:rPr>
        <w:t xml:space="preserve"> </w:t>
      </w:r>
      <w:r w:rsidR="00130DB0" w:rsidRPr="00130DB0">
        <w:rPr>
          <w:rStyle w:val="Char4"/>
          <w:rFonts w:ascii="CTraditional Arabic" w:hAnsi="CTraditional Arabic" w:cs="CTraditional Arabic"/>
          <w:bCs w:val="0"/>
          <w:rtl/>
        </w:rPr>
        <w:t>س</w:t>
      </w:r>
      <w:bookmarkEnd w:id="307"/>
    </w:p>
    <w:p w:rsidR="00BD3D1B" w:rsidRPr="00A97312" w:rsidRDefault="00BD3D1B" w:rsidP="00A97312">
      <w:pPr>
        <w:pStyle w:val="a5"/>
        <w:rPr>
          <w:rtl/>
        </w:rPr>
      </w:pPr>
      <w:bookmarkStart w:id="308" w:name="_Toc441683819"/>
      <w:r w:rsidRPr="00A97312">
        <w:rPr>
          <w:rtl/>
        </w:rPr>
        <w:t>حديث ابونضره در اين باره</w:t>
      </w:r>
      <w:bookmarkEnd w:id="308"/>
    </w:p>
    <w:p w:rsidR="00BD3D1B" w:rsidRPr="00E40B89" w:rsidRDefault="00BD3D1B" w:rsidP="00250586">
      <w:pPr>
        <w:pStyle w:val="PlainText"/>
        <w:ind w:firstLine="284"/>
        <w:jc w:val="both"/>
        <w:rPr>
          <w:rStyle w:val="Char4"/>
          <w:spacing w:val="-4"/>
          <w:rtl/>
        </w:rPr>
      </w:pPr>
      <w:r w:rsidRPr="00E40B89">
        <w:rPr>
          <w:rStyle w:val="Char4"/>
          <w:spacing w:val="-4"/>
          <w:rtl/>
        </w:rPr>
        <w:t>طبران</w:t>
      </w:r>
      <w:r w:rsidR="000E63F6">
        <w:rPr>
          <w:rStyle w:val="Char4"/>
          <w:spacing w:val="-4"/>
          <w:rtl/>
        </w:rPr>
        <w:t>ی</w:t>
      </w:r>
      <w:r w:rsidRPr="00E40B89">
        <w:rPr>
          <w:rStyle w:val="Char4"/>
          <w:spacing w:val="-4"/>
          <w:rtl/>
        </w:rPr>
        <w:t xml:space="preserve"> از ابونضره روا</w:t>
      </w:r>
      <w:r w:rsidR="00755556" w:rsidRPr="00E40B89">
        <w:rPr>
          <w:rStyle w:val="Char4"/>
          <w:spacing w:val="-4"/>
          <w:rtl/>
        </w:rPr>
        <w:t>ی</w:t>
      </w:r>
      <w:r w:rsidRPr="00E40B89">
        <w:rPr>
          <w:rStyle w:val="Char4"/>
          <w:spacing w:val="-4"/>
          <w:rtl/>
        </w:rPr>
        <w:t>ت نموده،</w:t>
      </w:r>
      <w:r w:rsidR="008B6953" w:rsidRPr="00E40B89">
        <w:rPr>
          <w:rStyle w:val="Char4"/>
          <w:spacing w:val="-4"/>
          <w:rtl/>
        </w:rPr>
        <w:t xml:space="preserve"> </w:t>
      </w:r>
      <w:r w:rsidR="00755556" w:rsidRPr="00E40B89">
        <w:rPr>
          <w:rStyle w:val="Char4"/>
          <w:spacing w:val="-4"/>
          <w:rtl/>
        </w:rPr>
        <w:t>ک</w:t>
      </w:r>
      <w:r w:rsidRPr="00E40B89">
        <w:rPr>
          <w:rStyle w:val="Char4"/>
          <w:spacing w:val="-4"/>
          <w:rtl/>
        </w:rPr>
        <w:t>ه گفت: در روزها</w:t>
      </w:r>
      <w:r w:rsidR="000E63F6">
        <w:rPr>
          <w:rStyle w:val="Char4"/>
          <w:spacing w:val="-4"/>
          <w:rtl/>
        </w:rPr>
        <w:t>ی</w:t>
      </w:r>
      <w:r w:rsidRPr="00E40B89">
        <w:rPr>
          <w:rStyle w:val="Char4"/>
          <w:spacing w:val="-4"/>
          <w:rtl/>
        </w:rPr>
        <w:t xml:space="preserve"> ده گانه</w:t>
      </w:r>
      <w:r w:rsidRPr="00E40B89">
        <w:rPr>
          <w:rStyle w:val="FootnoteReference"/>
          <w:rFonts w:ascii="IRNazli" w:hAnsi="IRNazli" w:cs="IRNazli"/>
          <w:spacing w:val="-4"/>
          <w:sz w:val="28"/>
          <w:szCs w:val="28"/>
          <w:rtl/>
        </w:rPr>
        <w:footnoteReference w:id="388"/>
      </w:r>
      <w:r w:rsidRPr="00E40B89">
        <w:rPr>
          <w:rStyle w:val="Char4"/>
          <w:spacing w:val="-4"/>
          <w:rtl/>
        </w:rPr>
        <w:t xml:space="preserve"> نزد عثمان بن اب</w:t>
      </w:r>
      <w:r w:rsidR="000E63F6">
        <w:rPr>
          <w:rStyle w:val="Char4"/>
          <w:spacing w:val="-4"/>
          <w:rtl/>
        </w:rPr>
        <w:t>ی</w:t>
      </w:r>
      <w:r w:rsidRPr="00E40B89">
        <w:rPr>
          <w:rStyle w:val="Char4"/>
          <w:spacing w:val="-4"/>
          <w:rtl/>
        </w:rPr>
        <w:t xml:space="preserve"> العاص</w:t>
      </w:r>
      <w:r w:rsidR="00130DB0" w:rsidRPr="00E40B89">
        <w:rPr>
          <w:rStyle w:val="Char4"/>
          <w:spacing w:val="-4"/>
          <w:rtl/>
        </w:rPr>
        <w:t xml:space="preserve"> </w:t>
      </w:r>
      <w:r w:rsidR="00130DB0" w:rsidRPr="00E40B89">
        <w:rPr>
          <w:rStyle w:val="Char4"/>
          <w:rFonts w:ascii="CTraditional Arabic" w:hAnsi="CTraditional Arabic" w:cs="CTraditional Arabic"/>
          <w:spacing w:val="-4"/>
          <w:rtl/>
        </w:rPr>
        <w:t>س</w:t>
      </w:r>
      <w:r w:rsidRPr="00E40B89">
        <w:rPr>
          <w:rStyle w:val="Char4"/>
          <w:spacing w:val="-4"/>
          <w:rtl/>
        </w:rPr>
        <w:t xml:space="preserve"> آمدم - او خانه‏ا</w:t>
      </w:r>
      <w:r w:rsidR="000E63F6">
        <w:rPr>
          <w:rStyle w:val="Char4"/>
          <w:spacing w:val="-4"/>
          <w:rtl/>
        </w:rPr>
        <w:t>ی</w:t>
      </w:r>
      <w:r w:rsidRPr="00E40B89">
        <w:rPr>
          <w:rStyle w:val="Char4"/>
          <w:spacing w:val="-4"/>
          <w:rtl/>
        </w:rPr>
        <w:t xml:space="preserve"> داشت </w:t>
      </w:r>
      <w:r w:rsidR="00755556" w:rsidRPr="00E40B89">
        <w:rPr>
          <w:rStyle w:val="Char4"/>
          <w:spacing w:val="-4"/>
          <w:rtl/>
        </w:rPr>
        <w:t>ک</w:t>
      </w:r>
      <w:r w:rsidRPr="00E40B89">
        <w:rPr>
          <w:rStyle w:val="Char4"/>
          <w:spacing w:val="-4"/>
          <w:rtl/>
        </w:rPr>
        <w:t>ه آن را برا</w:t>
      </w:r>
      <w:r w:rsidR="000E63F6">
        <w:rPr>
          <w:rStyle w:val="Char4"/>
          <w:spacing w:val="-4"/>
          <w:rtl/>
        </w:rPr>
        <w:t>ی</w:t>
      </w:r>
      <w:r w:rsidRPr="00E40B89">
        <w:rPr>
          <w:rStyle w:val="Char4"/>
          <w:spacing w:val="-4"/>
          <w:rtl/>
        </w:rPr>
        <w:t xml:space="preserve"> صحبت خال</w:t>
      </w:r>
      <w:r w:rsidR="000E63F6">
        <w:rPr>
          <w:rStyle w:val="Char4"/>
          <w:spacing w:val="-4"/>
          <w:rtl/>
        </w:rPr>
        <w:t>ی</w:t>
      </w:r>
      <w:r w:rsidRPr="00E40B89">
        <w:rPr>
          <w:rStyle w:val="Char4"/>
          <w:spacing w:val="-4"/>
          <w:rtl/>
        </w:rPr>
        <w:t xml:space="preserve"> ساخته بود -</w:t>
      </w:r>
      <w:r w:rsidR="009C515A" w:rsidRPr="00E40B89">
        <w:rPr>
          <w:rStyle w:val="Char4"/>
          <w:spacing w:val="-4"/>
          <w:rtl/>
        </w:rPr>
        <w:t>،</w:t>
      </w:r>
      <w:r w:rsidRPr="00E40B89">
        <w:rPr>
          <w:rStyle w:val="Char4"/>
          <w:spacing w:val="-4"/>
          <w:rtl/>
        </w:rPr>
        <w:t xml:space="preserve"> </w:t>
      </w:r>
      <w:r w:rsidR="00755556" w:rsidRPr="00E40B89">
        <w:rPr>
          <w:rStyle w:val="Char4"/>
          <w:spacing w:val="-4"/>
          <w:rtl/>
        </w:rPr>
        <w:t>ک</w:t>
      </w:r>
      <w:r w:rsidRPr="00E40B89">
        <w:rPr>
          <w:rStyle w:val="Char4"/>
          <w:spacing w:val="-4"/>
          <w:rtl/>
        </w:rPr>
        <w:t>س</w:t>
      </w:r>
      <w:r w:rsidR="000E63F6">
        <w:rPr>
          <w:rStyle w:val="Char4"/>
          <w:spacing w:val="-4"/>
          <w:rtl/>
        </w:rPr>
        <w:t>ی</w:t>
      </w:r>
      <w:r w:rsidRPr="00E40B89">
        <w:rPr>
          <w:rStyle w:val="Char4"/>
          <w:spacing w:val="-4"/>
          <w:rtl/>
        </w:rPr>
        <w:t xml:space="preserve"> قوچ</w:t>
      </w:r>
      <w:r w:rsidR="000E63F6">
        <w:rPr>
          <w:rStyle w:val="Char4"/>
          <w:spacing w:val="-4"/>
          <w:rtl/>
        </w:rPr>
        <w:t>ی</w:t>
      </w:r>
      <w:r w:rsidRPr="00E40B89">
        <w:rPr>
          <w:rStyle w:val="Char4"/>
          <w:spacing w:val="-4"/>
          <w:rtl/>
        </w:rPr>
        <w:t xml:space="preserve"> را از مقابل او گذران</w:t>
      </w:r>
      <w:r w:rsidR="00755556" w:rsidRPr="00E40B89">
        <w:rPr>
          <w:rStyle w:val="Char4"/>
          <w:spacing w:val="-4"/>
          <w:rtl/>
        </w:rPr>
        <w:t>ی</w:t>
      </w:r>
      <w:r w:rsidRPr="00E40B89">
        <w:rPr>
          <w:rStyle w:val="Char4"/>
          <w:spacing w:val="-4"/>
          <w:rtl/>
        </w:rPr>
        <w:t>د، و</w:t>
      </w:r>
      <w:r w:rsidR="000E63F6">
        <w:rPr>
          <w:rStyle w:val="Char4"/>
          <w:spacing w:val="-4"/>
          <w:rtl/>
        </w:rPr>
        <w:t>ی</w:t>
      </w:r>
      <w:r w:rsidRPr="00E40B89">
        <w:rPr>
          <w:rStyle w:val="Char4"/>
          <w:spacing w:val="-4"/>
          <w:rtl/>
        </w:rPr>
        <w:t xml:space="preserve"> به صاحب آن گفت: ا</w:t>
      </w:r>
      <w:r w:rsidR="00755556" w:rsidRPr="00E40B89">
        <w:rPr>
          <w:rStyle w:val="Char4"/>
          <w:spacing w:val="-4"/>
          <w:rtl/>
        </w:rPr>
        <w:t>ی</w:t>
      </w:r>
      <w:r w:rsidRPr="00E40B89">
        <w:rPr>
          <w:rStyle w:val="Char4"/>
          <w:spacing w:val="-4"/>
          <w:rtl/>
        </w:rPr>
        <w:t>ن را به چند گرفت</w:t>
      </w:r>
      <w:r w:rsidR="000E63F6">
        <w:rPr>
          <w:rStyle w:val="Char4"/>
          <w:spacing w:val="-4"/>
          <w:rtl/>
        </w:rPr>
        <w:t>ی</w:t>
      </w:r>
      <w:r w:rsidRPr="00E40B89">
        <w:rPr>
          <w:rStyle w:val="Char4"/>
          <w:spacing w:val="-4"/>
          <w:rtl/>
        </w:rPr>
        <w:t>؟ پاسخ داد: به دوازده درهم، گفتم: اگر نزدم دوازده درهم م</w:t>
      </w:r>
      <w:r w:rsidR="000E63F6">
        <w:rPr>
          <w:rStyle w:val="Char4"/>
          <w:spacing w:val="-4"/>
          <w:rtl/>
        </w:rPr>
        <w:t>ی</w:t>
      </w:r>
      <w:r w:rsidRPr="00E40B89">
        <w:rPr>
          <w:rStyle w:val="Char4"/>
          <w:spacing w:val="-4"/>
          <w:rtl/>
        </w:rPr>
        <w:t>‏بود، با آن قوچ</w:t>
      </w:r>
      <w:r w:rsidR="000E63F6">
        <w:rPr>
          <w:rStyle w:val="Char4"/>
          <w:spacing w:val="-4"/>
          <w:rtl/>
        </w:rPr>
        <w:t>ی</w:t>
      </w:r>
      <w:r w:rsidRPr="00E40B89">
        <w:rPr>
          <w:rStyle w:val="Char4"/>
          <w:spacing w:val="-4"/>
          <w:rtl/>
        </w:rPr>
        <w:t xml:space="preserve"> م</w:t>
      </w:r>
      <w:r w:rsidR="000E63F6">
        <w:rPr>
          <w:rStyle w:val="Char4"/>
          <w:spacing w:val="-4"/>
          <w:rtl/>
        </w:rPr>
        <w:t>ی</w:t>
      </w:r>
      <w:r w:rsidRPr="00E40B89">
        <w:rPr>
          <w:rStyle w:val="Char4"/>
          <w:spacing w:val="-4"/>
          <w:rtl/>
        </w:rPr>
        <w:t>‏خر</w:t>
      </w:r>
      <w:r w:rsidR="00755556" w:rsidRPr="00E40B89">
        <w:rPr>
          <w:rStyle w:val="Char4"/>
          <w:spacing w:val="-4"/>
          <w:rtl/>
        </w:rPr>
        <w:t>ی</w:t>
      </w:r>
      <w:r w:rsidRPr="00E40B89">
        <w:rPr>
          <w:rStyle w:val="Char4"/>
          <w:spacing w:val="-4"/>
          <w:rtl/>
        </w:rPr>
        <w:t>دم، و آن را قربان</w:t>
      </w:r>
      <w:r w:rsidR="000E63F6">
        <w:rPr>
          <w:rStyle w:val="Char4"/>
          <w:spacing w:val="-4"/>
          <w:rtl/>
        </w:rPr>
        <w:t>ی</w:t>
      </w:r>
      <w:r w:rsidRPr="00E40B89">
        <w:rPr>
          <w:rStyle w:val="Char4"/>
          <w:spacing w:val="-4"/>
          <w:rtl/>
        </w:rPr>
        <w:t xml:space="preserve"> م</w:t>
      </w:r>
      <w:r w:rsidR="000E63F6">
        <w:rPr>
          <w:rStyle w:val="Char4"/>
          <w:spacing w:val="-4"/>
          <w:rtl/>
        </w:rPr>
        <w:t>ی</w:t>
      </w:r>
      <w:r w:rsidRPr="00E40B89">
        <w:rPr>
          <w:rStyle w:val="Char4"/>
          <w:spacing w:val="-4"/>
          <w:rtl/>
        </w:rPr>
        <w:t>‏</w:t>
      </w:r>
      <w:r w:rsidR="00755556" w:rsidRPr="00E40B89">
        <w:rPr>
          <w:rStyle w:val="Char4"/>
          <w:spacing w:val="-4"/>
          <w:rtl/>
        </w:rPr>
        <w:t>ک</w:t>
      </w:r>
      <w:r w:rsidRPr="00E40B89">
        <w:rPr>
          <w:rStyle w:val="Char4"/>
          <w:spacing w:val="-4"/>
          <w:rtl/>
        </w:rPr>
        <w:t>ردم و برا</w:t>
      </w:r>
      <w:r w:rsidR="000E63F6">
        <w:rPr>
          <w:rStyle w:val="Char4"/>
          <w:spacing w:val="-4"/>
          <w:rtl/>
        </w:rPr>
        <w:t>ی</w:t>
      </w:r>
      <w:r w:rsidRPr="00E40B89">
        <w:rPr>
          <w:rStyle w:val="Char4"/>
          <w:spacing w:val="-4"/>
          <w:rtl/>
        </w:rPr>
        <w:t xml:space="preserve"> ع</w:t>
      </w:r>
      <w:r w:rsidR="00755556" w:rsidRPr="00E40B89">
        <w:rPr>
          <w:rStyle w:val="Char4"/>
          <w:spacing w:val="-4"/>
          <w:rtl/>
        </w:rPr>
        <w:t>ی</w:t>
      </w:r>
      <w:r w:rsidRPr="00E40B89">
        <w:rPr>
          <w:rStyle w:val="Char4"/>
          <w:spacing w:val="-4"/>
          <w:rtl/>
        </w:rPr>
        <w:t>ال خود م</w:t>
      </w:r>
      <w:r w:rsidR="000E63F6">
        <w:rPr>
          <w:rStyle w:val="Char4"/>
          <w:spacing w:val="-4"/>
          <w:rtl/>
        </w:rPr>
        <w:t>ی</w:t>
      </w:r>
      <w:r w:rsidRPr="00E40B89">
        <w:rPr>
          <w:rStyle w:val="Char4"/>
          <w:spacing w:val="-4"/>
          <w:rtl/>
        </w:rPr>
        <w:t>‏خوران</w:t>
      </w:r>
      <w:r w:rsidR="00755556" w:rsidRPr="00E40B89">
        <w:rPr>
          <w:rStyle w:val="Char4"/>
          <w:spacing w:val="-4"/>
          <w:rtl/>
        </w:rPr>
        <w:t>ی</w:t>
      </w:r>
      <w:r w:rsidRPr="00E40B89">
        <w:rPr>
          <w:rStyle w:val="Char4"/>
          <w:spacing w:val="-4"/>
          <w:rtl/>
        </w:rPr>
        <w:t xml:space="preserve">دم. </w:t>
      </w:r>
      <w:r w:rsidRPr="00E40B89">
        <w:rPr>
          <w:rStyle w:val="Char4"/>
          <w:rFonts w:hint="cs"/>
          <w:spacing w:val="-4"/>
          <w:rtl/>
        </w:rPr>
        <w:t>(</w:t>
      </w:r>
      <w:r w:rsidRPr="00E40B89">
        <w:rPr>
          <w:rStyle w:val="Char4"/>
          <w:spacing w:val="-4"/>
          <w:rtl/>
        </w:rPr>
        <w:t>هنگام</w:t>
      </w:r>
      <w:r w:rsidR="000E63F6">
        <w:rPr>
          <w:rStyle w:val="Char4"/>
          <w:spacing w:val="-4"/>
          <w:rtl/>
        </w:rPr>
        <w:t>ی</w:t>
      </w:r>
      <w:r w:rsidRPr="00E40B89">
        <w:rPr>
          <w:rStyle w:val="Char4"/>
          <w:spacing w:val="-4"/>
          <w:rtl/>
        </w:rPr>
        <w:t xml:space="preserve"> </w:t>
      </w:r>
      <w:r w:rsidR="00755556" w:rsidRPr="00E40B89">
        <w:rPr>
          <w:rStyle w:val="Char4"/>
          <w:spacing w:val="-4"/>
          <w:rtl/>
        </w:rPr>
        <w:t>ک</w:t>
      </w:r>
      <w:r w:rsidRPr="00E40B89">
        <w:rPr>
          <w:rStyle w:val="Char4"/>
          <w:spacing w:val="-4"/>
          <w:rtl/>
        </w:rPr>
        <w:t>ه رس</w:t>
      </w:r>
      <w:r w:rsidR="00755556" w:rsidRPr="00E40B89">
        <w:rPr>
          <w:rStyle w:val="Char4"/>
          <w:spacing w:val="-4"/>
          <w:rtl/>
        </w:rPr>
        <w:t>ی</w:t>
      </w:r>
      <w:r w:rsidRPr="00E40B89">
        <w:rPr>
          <w:rStyle w:val="Char4"/>
          <w:spacing w:val="-4"/>
          <w:rtl/>
        </w:rPr>
        <w:t>دم عثمان را دنبال نمودم</w:t>
      </w:r>
      <w:r w:rsidRPr="00E40B89">
        <w:rPr>
          <w:rStyle w:val="FootnoteReference"/>
          <w:rFonts w:ascii="IRNazli" w:hAnsi="IRNazli" w:cs="IRNazli"/>
          <w:spacing w:val="-4"/>
          <w:sz w:val="28"/>
          <w:szCs w:val="28"/>
          <w:rtl/>
        </w:rPr>
        <w:footnoteReference w:id="389"/>
      </w:r>
      <w:r w:rsidRPr="00E40B89">
        <w:rPr>
          <w:rStyle w:val="Char4"/>
          <w:spacing w:val="-4"/>
          <w:rtl/>
        </w:rPr>
        <w:t>) و هنگام</w:t>
      </w:r>
      <w:r w:rsidR="000E63F6">
        <w:rPr>
          <w:rStyle w:val="Char4"/>
          <w:spacing w:val="-4"/>
          <w:rtl/>
        </w:rPr>
        <w:t>ی</w:t>
      </w:r>
      <w:r w:rsidRPr="00E40B89">
        <w:rPr>
          <w:rStyle w:val="Char4"/>
          <w:spacing w:val="-4"/>
          <w:rtl/>
        </w:rPr>
        <w:t xml:space="preserve"> </w:t>
      </w:r>
      <w:r w:rsidR="00755556" w:rsidRPr="00E40B89">
        <w:rPr>
          <w:rStyle w:val="Char4"/>
          <w:spacing w:val="-4"/>
          <w:rtl/>
        </w:rPr>
        <w:t>ک</w:t>
      </w:r>
      <w:r w:rsidRPr="00E40B89">
        <w:rPr>
          <w:rStyle w:val="Char4"/>
          <w:spacing w:val="-4"/>
          <w:rtl/>
        </w:rPr>
        <w:t>ه رس</w:t>
      </w:r>
      <w:r w:rsidR="00755556" w:rsidRPr="00E40B89">
        <w:rPr>
          <w:rStyle w:val="Char4"/>
          <w:spacing w:val="-4"/>
          <w:rtl/>
        </w:rPr>
        <w:t>ی</w:t>
      </w:r>
      <w:r w:rsidRPr="00E40B89">
        <w:rPr>
          <w:rStyle w:val="Char4"/>
          <w:spacing w:val="-4"/>
          <w:rtl/>
        </w:rPr>
        <w:t>دم</w:t>
      </w:r>
      <w:r w:rsidRPr="00E40B89">
        <w:rPr>
          <w:rStyle w:val="FootnoteReference"/>
          <w:rFonts w:ascii="IRNazli" w:hAnsi="IRNazli" w:cs="IRNazli"/>
          <w:spacing w:val="-4"/>
          <w:sz w:val="28"/>
          <w:szCs w:val="28"/>
          <w:rtl/>
        </w:rPr>
        <w:footnoteReference w:id="390"/>
      </w:r>
      <w:r w:rsidR="00572242" w:rsidRPr="00E40B89">
        <w:rPr>
          <w:rStyle w:val="Char4"/>
          <w:rFonts w:hint="cs"/>
          <w:spacing w:val="-4"/>
          <w:rtl/>
        </w:rPr>
        <w:t>،</w:t>
      </w:r>
      <w:r w:rsidRPr="00E40B89">
        <w:rPr>
          <w:rStyle w:val="Char4"/>
          <w:spacing w:val="-4"/>
          <w:rtl/>
        </w:rPr>
        <w:t xml:space="preserve"> به دنبالم </w:t>
      </w:r>
      <w:r w:rsidR="00755556" w:rsidRPr="00E40B89">
        <w:rPr>
          <w:rStyle w:val="Char4"/>
          <w:spacing w:val="-4"/>
          <w:rtl/>
        </w:rPr>
        <w:t>کی</w:t>
      </w:r>
      <w:r w:rsidRPr="00E40B89">
        <w:rPr>
          <w:rStyle w:val="Char4"/>
          <w:spacing w:val="-4"/>
          <w:rtl/>
        </w:rPr>
        <w:t>سه‏ا</w:t>
      </w:r>
      <w:r w:rsidR="000E63F6">
        <w:rPr>
          <w:rStyle w:val="Char4"/>
          <w:spacing w:val="-4"/>
          <w:rtl/>
        </w:rPr>
        <w:t>ی</w:t>
      </w:r>
      <w:r w:rsidRPr="00E40B89">
        <w:rPr>
          <w:rStyle w:val="Char4"/>
          <w:spacing w:val="-4"/>
          <w:rtl/>
        </w:rPr>
        <w:t xml:space="preserve"> را </w:t>
      </w:r>
      <w:r w:rsidR="00755556" w:rsidRPr="00E40B89">
        <w:rPr>
          <w:rStyle w:val="Char4"/>
          <w:spacing w:val="-4"/>
          <w:rtl/>
        </w:rPr>
        <w:t>ک</w:t>
      </w:r>
      <w:r w:rsidRPr="00E40B89">
        <w:rPr>
          <w:rStyle w:val="Char4"/>
          <w:spacing w:val="-4"/>
          <w:rtl/>
        </w:rPr>
        <w:t>ه در آن پنجا درهم بود فرستاد و من هرگز درهم</w:t>
      </w:r>
      <w:r w:rsidR="00DA4BF5" w:rsidRPr="00E40B89">
        <w:rPr>
          <w:rStyle w:val="Char4"/>
          <w:spacing w:val="-4"/>
          <w:rtl/>
        </w:rPr>
        <w:t>‌های</w:t>
      </w:r>
      <w:r w:rsidR="000E63F6">
        <w:rPr>
          <w:rStyle w:val="Char4"/>
          <w:spacing w:val="-4"/>
          <w:rtl/>
        </w:rPr>
        <w:t>ی</w:t>
      </w:r>
      <w:r w:rsidR="00DA4BF5" w:rsidRPr="00E40B89">
        <w:rPr>
          <w:rStyle w:val="Char4"/>
          <w:spacing w:val="-4"/>
          <w:rtl/>
        </w:rPr>
        <w:t xml:space="preserve"> </w:t>
      </w:r>
      <w:r w:rsidRPr="00E40B89">
        <w:rPr>
          <w:rStyle w:val="Char4"/>
          <w:spacing w:val="-4"/>
          <w:rtl/>
        </w:rPr>
        <w:t>را با بر</w:t>
      </w:r>
      <w:r w:rsidR="00755556" w:rsidRPr="00E40B89">
        <w:rPr>
          <w:rStyle w:val="Char4"/>
          <w:spacing w:val="-4"/>
          <w:rtl/>
        </w:rPr>
        <w:t>ک</w:t>
      </w:r>
      <w:r w:rsidRPr="00E40B89">
        <w:rPr>
          <w:rStyle w:val="Char4"/>
          <w:spacing w:val="-4"/>
          <w:rtl/>
        </w:rPr>
        <w:t>ت‏تر از آن‏ها ند</w:t>
      </w:r>
      <w:r w:rsidR="00755556" w:rsidRPr="00E40B89">
        <w:rPr>
          <w:rStyle w:val="Char4"/>
          <w:spacing w:val="-4"/>
          <w:rtl/>
        </w:rPr>
        <w:t>ی</w:t>
      </w:r>
      <w:r w:rsidRPr="00E40B89">
        <w:rPr>
          <w:rStyle w:val="Char4"/>
          <w:spacing w:val="-4"/>
          <w:rtl/>
        </w:rPr>
        <w:t>دم، او آن را در حال</w:t>
      </w:r>
      <w:r w:rsidR="000E63F6">
        <w:rPr>
          <w:rStyle w:val="Char4"/>
          <w:spacing w:val="-4"/>
          <w:rtl/>
        </w:rPr>
        <w:t>ی</w:t>
      </w:r>
      <w:r w:rsidRPr="00E40B89">
        <w:rPr>
          <w:rStyle w:val="Char4"/>
          <w:spacing w:val="-4"/>
          <w:rtl/>
        </w:rPr>
        <w:t xml:space="preserve"> برا</w:t>
      </w:r>
      <w:r w:rsidR="00755556" w:rsidRPr="00E40B89">
        <w:rPr>
          <w:rStyle w:val="Char4"/>
          <w:spacing w:val="-4"/>
          <w:rtl/>
        </w:rPr>
        <w:t>ی</w:t>
      </w:r>
      <w:r w:rsidRPr="00E40B89">
        <w:rPr>
          <w:rStyle w:val="Char4"/>
          <w:spacing w:val="-4"/>
          <w:rtl/>
        </w:rPr>
        <w:t xml:space="preserve">م داد </w:t>
      </w:r>
      <w:r w:rsidR="00755556" w:rsidRPr="00E40B89">
        <w:rPr>
          <w:rStyle w:val="Char4"/>
          <w:spacing w:val="-4"/>
          <w:rtl/>
        </w:rPr>
        <w:t>ک</w:t>
      </w:r>
      <w:r w:rsidRPr="00E40B89">
        <w:rPr>
          <w:rStyle w:val="Char4"/>
          <w:spacing w:val="-4"/>
          <w:rtl/>
        </w:rPr>
        <w:t>ه از آن ام</w:t>
      </w:r>
      <w:r w:rsidR="00755556" w:rsidRPr="00E40B89">
        <w:rPr>
          <w:rStyle w:val="Char4"/>
          <w:spacing w:val="-4"/>
          <w:rtl/>
        </w:rPr>
        <w:t>ی</w:t>
      </w:r>
      <w:r w:rsidRPr="00E40B89">
        <w:rPr>
          <w:rStyle w:val="Char4"/>
          <w:spacing w:val="-4"/>
          <w:rtl/>
        </w:rPr>
        <w:t>د ثواب داشت و من به آن محتاج بودم. ه</w:t>
      </w:r>
      <w:r w:rsidR="00755556" w:rsidRPr="00E40B89">
        <w:rPr>
          <w:rStyle w:val="Char4"/>
          <w:spacing w:val="-4"/>
          <w:rtl/>
        </w:rPr>
        <w:t>ی</w:t>
      </w:r>
      <w:r w:rsidRPr="00E40B89">
        <w:rPr>
          <w:rStyle w:val="Char4"/>
          <w:spacing w:val="-4"/>
          <w:rtl/>
        </w:rPr>
        <w:t>ثم</w:t>
      </w:r>
      <w:r w:rsidR="000E63F6">
        <w:rPr>
          <w:rStyle w:val="Char4"/>
          <w:spacing w:val="-4"/>
          <w:rtl/>
        </w:rPr>
        <w:t>ی</w:t>
      </w:r>
      <w:r w:rsidRPr="00E40B89">
        <w:rPr>
          <w:rStyle w:val="Char4"/>
          <w:spacing w:val="-4"/>
          <w:rtl/>
        </w:rPr>
        <w:t xml:space="preserve"> (371/9) م</w:t>
      </w:r>
      <w:r w:rsidR="000E63F6">
        <w:rPr>
          <w:rStyle w:val="Char4"/>
          <w:spacing w:val="-4"/>
          <w:rtl/>
        </w:rPr>
        <w:t>ی</w:t>
      </w:r>
      <w:r w:rsidRPr="00E40B89">
        <w:rPr>
          <w:rStyle w:val="Char4"/>
          <w:spacing w:val="-4"/>
          <w:rtl/>
        </w:rPr>
        <w:t>‏گو</w:t>
      </w:r>
      <w:r w:rsidR="00755556" w:rsidRPr="00E40B89">
        <w:rPr>
          <w:rStyle w:val="Char4"/>
          <w:spacing w:val="-4"/>
          <w:rtl/>
        </w:rPr>
        <w:t>ی</w:t>
      </w:r>
      <w:r w:rsidRPr="00E40B89">
        <w:rPr>
          <w:rStyle w:val="Char4"/>
          <w:spacing w:val="-4"/>
          <w:rtl/>
        </w:rPr>
        <w:t>د: رجال آن رجال</w:t>
      </w:r>
      <w:r w:rsidR="008B6953" w:rsidRPr="00E40B89">
        <w:rPr>
          <w:rStyle w:val="Char4"/>
          <w:spacing w:val="-4"/>
          <w:rtl/>
        </w:rPr>
        <w:t xml:space="preserve"> </w:t>
      </w:r>
      <w:r w:rsidRPr="00E40B89">
        <w:rPr>
          <w:rStyle w:val="Char4"/>
          <w:spacing w:val="-4"/>
          <w:rtl/>
        </w:rPr>
        <w:t>صح</w:t>
      </w:r>
      <w:r w:rsidR="00755556" w:rsidRPr="00E40B89">
        <w:rPr>
          <w:rStyle w:val="Char4"/>
          <w:spacing w:val="-4"/>
          <w:rtl/>
        </w:rPr>
        <w:t>ی</w:t>
      </w:r>
      <w:r w:rsidRPr="00E40B89">
        <w:rPr>
          <w:rStyle w:val="Char4"/>
          <w:spacing w:val="-4"/>
          <w:rtl/>
        </w:rPr>
        <w:t>ح‏اند.</w:t>
      </w:r>
    </w:p>
    <w:p w:rsidR="00BD3D1B" w:rsidRPr="003F41E6" w:rsidRDefault="00BD3D1B" w:rsidP="00A97312">
      <w:pPr>
        <w:pStyle w:val="a2"/>
        <w:rPr>
          <w:rtl/>
        </w:rPr>
      </w:pPr>
      <w:bookmarkStart w:id="309" w:name="_Toc441683820"/>
      <w:r w:rsidRPr="003F41E6">
        <w:rPr>
          <w:rtl/>
        </w:rPr>
        <w:t>انفاق عائشه</w:t>
      </w:r>
      <w:r w:rsidR="00F60D76">
        <w:rPr>
          <w:rtl/>
        </w:rPr>
        <w:t xml:space="preserve"> </w:t>
      </w:r>
      <w:r w:rsidR="00F60D76" w:rsidRPr="00F60D76">
        <w:rPr>
          <w:rFonts w:ascii="CTraditional Arabic" w:hAnsi="CTraditional Arabic" w:cs="CTraditional Arabic"/>
          <w:bCs w:val="0"/>
          <w:szCs w:val="28"/>
          <w:rtl/>
        </w:rPr>
        <w:t>ل</w:t>
      </w:r>
      <w:bookmarkEnd w:id="309"/>
    </w:p>
    <w:p w:rsidR="00BD3D1B" w:rsidRPr="003F41E6" w:rsidRDefault="00BD3D1B" w:rsidP="00A97312">
      <w:pPr>
        <w:pStyle w:val="a5"/>
        <w:rPr>
          <w:rtl/>
        </w:rPr>
      </w:pPr>
      <w:bookmarkStart w:id="310" w:name="_Toc441683821"/>
      <w:r w:rsidRPr="003F41E6">
        <w:rPr>
          <w:rtl/>
        </w:rPr>
        <w:t>حكايت مسكين</w:t>
      </w:r>
      <w:r w:rsidR="000E63F6">
        <w:rPr>
          <w:rtl/>
        </w:rPr>
        <w:t>ی</w:t>
      </w:r>
      <w:r w:rsidRPr="003F41E6">
        <w:rPr>
          <w:rtl/>
        </w:rPr>
        <w:t xml:space="preserve"> با و</w:t>
      </w:r>
      <w:r w:rsidR="000E63F6">
        <w:rPr>
          <w:rtl/>
        </w:rPr>
        <w:t>ی</w:t>
      </w:r>
      <w:bookmarkEnd w:id="310"/>
    </w:p>
    <w:p w:rsidR="00BD3D1B" w:rsidRPr="00906F1B" w:rsidRDefault="00BD3D1B" w:rsidP="001C13E0">
      <w:pPr>
        <w:pStyle w:val="PlainText"/>
        <w:ind w:firstLine="284"/>
        <w:jc w:val="both"/>
        <w:rPr>
          <w:rStyle w:val="Char4"/>
          <w:rtl/>
        </w:rPr>
      </w:pPr>
      <w:r w:rsidRPr="00906F1B">
        <w:rPr>
          <w:rStyle w:val="Char4"/>
          <w:rtl/>
        </w:rPr>
        <w:t>مال</w:t>
      </w:r>
      <w:r w:rsidR="00755556">
        <w:rPr>
          <w:rStyle w:val="Char4"/>
          <w:rtl/>
        </w:rPr>
        <w:t>ک</w:t>
      </w:r>
      <w:r w:rsidRPr="00906F1B">
        <w:rPr>
          <w:rStyle w:val="Char4"/>
          <w:rtl/>
        </w:rPr>
        <w:t xml:space="preserve"> در الموطأ </w:t>
      </w:r>
      <w:r w:rsidRPr="00906F1B">
        <w:rPr>
          <w:rStyle w:val="Char4"/>
          <w:rFonts w:hint="cs"/>
          <w:rtl/>
        </w:rPr>
        <w:t>(</w:t>
      </w:r>
      <w:r w:rsidRPr="00906F1B">
        <w:rPr>
          <w:rStyle w:val="Char4"/>
          <w:rtl/>
        </w:rPr>
        <w:t>ص390)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از عائشه</w:t>
      </w:r>
      <w:r w:rsidR="00F60D76">
        <w:rPr>
          <w:rStyle w:val="Char4"/>
          <w:rtl/>
        </w:rPr>
        <w:t xml:space="preserve"> </w:t>
      </w:r>
      <w:r w:rsidR="00F60D76" w:rsidRPr="00F60D76">
        <w:rPr>
          <w:rStyle w:val="Char4"/>
          <w:rFonts w:ascii="CTraditional Arabic" w:hAnsi="CTraditional Arabic" w:cs="CTraditional Arabic"/>
          <w:rtl/>
        </w:rPr>
        <w:t>ل</w:t>
      </w:r>
      <w:r w:rsidRPr="00906F1B">
        <w:rPr>
          <w:rStyle w:val="Char4"/>
          <w:rtl/>
        </w:rPr>
        <w:t xml:space="preserve"> همسر رسول خدا </w:t>
      </w:r>
      <w:r>
        <w:rPr>
          <w:rFonts w:cs="CTraditional Arabic"/>
          <w:sz w:val="28"/>
          <w:szCs w:val="28"/>
          <w:rtl/>
        </w:rPr>
        <w:t>ص</w:t>
      </w:r>
      <w:r w:rsidRPr="00906F1B">
        <w:rPr>
          <w:rStyle w:val="Char4"/>
          <w:rtl/>
        </w:rPr>
        <w:t xml:space="preserve"> به او خبر رس</w:t>
      </w:r>
      <w:r w:rsidR="00755556">
        <w:rPr>
          <w:rStyle w:val="Char4"/>
          <w:rtl/>
        </w:rPr>
        <w:t>ی</w:t>
      </w:r>
      <w:r w:rsidRPr="00906F1B">
        <w:rPr>
          <w:rStyle w:val="Char4"/>
          <w:rtl/>
        </w:rPr>
        <w:t xml:space="preserve">ده </w:t>
      </w:r>
      <w:r w:rsidR="00755556">
        <w:rPr>
          <w:rStyle w:val="Char4"/>
          <w:rtl/>
        </w:rPr>
        <w:t>ک</w:t>
      </w:r>
      <w:r w:rsidRPr="00906F1B">
        <w:rPr>
          <w:rStyle w:val="Char4"/>
          <w:rtl/>
        </w:rPr>
        <w:t>ه: مس</w:t>
      </w:r>
      <w:r w:rsidR="00755556">
        <w:rPr>
          <w:rStyle w:val="Char4"/>
          <w:rtl/>
        </w:rPr>
        <w:t>کی</w:t>
      </w:r>
      <w:r w:rsidRPr="00906F1B">
        <w:rPr>
          <w:rStyle w:val="Char4"/>
          <w:rtl/>
        </w:rPr>
        <w:t>ن</w:t>
      </w:r>
      <w:r w:rsidR="000E63F6">
        <w:rPr>
          <w:rStyle w:val="Char4"/>
          <w:rtl/>
        </w:rPr>
        <w:t>ی</w:t>
      </w:r>
      <w:r w:rsidRPr="00906F1B">
        <w:rPr>
          <w:rStyle w:val="Char4"/>
          <w:rtl/>
        </w:rPr>
        <w:t xml:space="preserve"> از و</w:t>
      </w:r>
      <w:r w:rsidR="000E63F6">
        <w:rPr>
          <w:rStyle w:val="Char4"/>
          <w:rtl/>
        </w:rPr>
        <w:t>ی</w:t>
      </w:r>
      <w:r w:rsidRPr="00906F1B">
        <w:rPr>
          <w:rStyle w:val="Char4"/>
          <w:rtl/>
        </w:rPr>
        <w:t xml:space="preserve"> درخواست نمود، و او روزه دار بود، و در منزلش جز قرص نان</w:t>
      </w:r>
      <w:r w:rsidR="000E63F6">
        <w:rPr>
          <w:rStyle w:val="Char4"/>
          <w:rtl/>
        </w:rPr>
        <w:t>ی</w:t>
      </w:r>
      <w:r w:rsidRPr="00906F1B">
        <w:rPr>
          <w:rStyle w:val="Char4"/>
          <w:rtl/>
        </w:rPr>
        <w:t xml:space="preserve"> وجود نداشت، آن گاه و</w:t>
      </w:r>
      <w:r w:rsidR="000E63F6">
        <w:rPr>
          <w:rStyle w:val="Char4"/>
          <w:rtl/>
        </w:rPr>
        <w:t>ی</w:t>
      </w:r>
      <w:r w:rsidRPr="00906F1B">
        <w:rPr>
          <w:rStyle w:val="Char4"/>
          <w:rtl/>
        </w:rPr>
        <w:t xml:space="preserve"> به </w:t>
      </w:r>
      <w:r w:rsidR="00755556">
        <w:rPr>
          <w:rStyle w:val="Char4"/>
          <w:rtl/>
        </w:rPr>
        <w:t>ک</w:t>
      </w:r>
      <w:r w:rsidRPr="00906F1B">
        <w:rPr>
          <w:rStyle w:val="Char4"/>
          <w:rtl/>
        </w:rPr>
        <w:t>ن</w:t>
      </w:r>
      <w:r w:rsidR="00755556">
        <w:rPr>
          <w:rStyle w:val="Char4"/>
          <w:rtl/>
        </w:rPr>
        <w:t>ی</w:t>
      </w:r>
      <w:r w:rsidRPr="00906F1B">
        <w:rPr>
          <w:rStyle w:val="Char4"/>
          <w:rtl/>
        </w:rPr>
        <w:t>ز آزاد شده خود گفت: آن را به او بده، و</w:t>
      </w:r>
      <w:r w:rsidR="000E63F6">
        <w:rPr>
          <w:rStyle w:val="Char4"/>
          <w:rtl/>
        </w:rPr>
        <w:t>ی</w:t>
      </w:r>
      <w:r w:rsidRPr="00906F1B">
        <w:rPr>
          <w:rStyle w:val="Char4"/>
          <w:rtl/>
        </w:rPr>
        <w:t xml:space="preserve"> گفت: د</w:t>
      </w:r>
      <w:r w:rsidR="00755556">
        <w:rPr>
          <w:rStyle w:val="Char4"/>
          <w:rtl/>
        </w:rPr>
        <w:t>ی</w:t>
      </w:r>
      <w:r w:rsidRPr="00906F1B">
        <w:rPr>
          <w:rStyle w:val="Char4"/>
          <w:rtl/>
        </w:rPr>
        <w:t>گر چ</w:t>
      </w:r>
      <w:r w:rsidR="00755556">
        <w:rPr>
          <w:rStyle w:val="Char4"/>
          <w:rtl/>
        </w:rPr>
        <w:t>ی</w:t>
      </w:r>
      <w:r w:rsidRPr="00906F1B">
        <w:rPr>
          <w:rStyle w:val="Char4"/>
          <w:rtl/>
        </w:rPr>
        <w:t>ز</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به آن روزه افطار </w:t>
      </w:r>
      <w:r w:rsidR="00755556">
        <w:rPr>
          <w:rStyle w:val="Char4"/>
          <w:rtl/>
        </w:rPr>
        <w:t>ک</w:t>
      </w:r>
      <w:r w:rsidRPr="00906F1B">
        <w:rPr>
          <w:rStyle w:val="Char4"/>
          <w:rtl/>
        </w:rPr>
        <w:t>ن</w:t>
      </w:r>
      <w:r w:rsidR="000E63F6">
        <w:rPr>
          <w:rStyle w:val="Char4"/>
          <w:rtl/>
        </w:rPr>
        <w:t>ی</w:t>
      </w:r>
      <w:r w:rsidRPr="00906F1B">
        <w:rPr>
          <w:rStyle w:val="Char4"/>
          <w:rtl/>
        </w:rPr>
        <w:t>، برا</w:t>
      </w:r>
      <w:r w:rsidR="00755556">
        <w:rPr>
          <w:rStyle w:val="Char4"/>
          <w:rtl/>
        </w:rPr>
        <w:t>ی</w:t>
      </w:r>
      <w:r w:rsidRPr="00906F1B">
        <w:rPr>
          <w:rStyle w:val="Char4"/>
          <w:rtl/>
        </w:rPr>
        <w:t>ت ن</w:t>
      </w:r>
      <w:r w:rsidR="00755556">
        <w:rPr>
          <w:rStyle w:val="Char4"/>
          <w:rtl/>
        </w:rPr>
        <w:t>ی</w:t>
      </w:r>
      <w:r w:rsidRPr="00906F1B">
        <w:rPr>
          <w:rStyle w:val="Char4"/>
          <w:rtl/>
        </w:rPr>
        <w:t>ست، عائشه</w:t>
      </w:r>
      <w:r w:rsidR="00F60D76">
        <w:rPr>
          <w:rStyle w:val="Char4"/>
          <w:rtl/>
        </w:rPr>
        <w:t xml:space="preserve"> </w:t>
      </w:r>
      <w:r w:rsidR="00F60D76" w:rsidRPr="00F60D76">
        <w:rPr>
          <w:rStyle w:val="Char4"/>
          <w:rFonts w:ascii="CTraditional Arabic" w:hAnsi="CTraditional Arabic" w:cs="CTraditional Arabic"/>
          <w:rtl/>
        </w:rPr>
        <w:t>ل</w:t>
      </w:r>
      <w:r w:rsidRPr="00906F1B">
        <w:rPr>
          <w:rStyle w:val="Char4"/>
          <w:rtl/>
        </w:rPr>
        <w:t xml:space="preserve"> افزود: آن را به او بده. م</w:t>
      </w:r>
      <w:r w:rsidR="000E63F6">
        <w:rPr>
          <w:rStyle w:val="Char4"/>
          <w:rtl/>
        </w:rPr>
        <w:t>ی</w:t>
      </w:r>
      <w:r w:rsidRPr="00906F1B">
        <w:rPr>
          <w:rStyle w:val="Char4"/>
          <w:rtl/>
        </w:rPr>
        <w:t>‏افزا</w:t>
      </w:r>
      <w:r w:rsidR="00755556">
        <w:rPr>
          <w:rStyle w:val="Char4"/>
          <w:rtl/>
        </w:rPr>
        <w:t>ی</w:t>
      </w:r>
      <w:r w:rsidRPr="00906F1B">
        <w:rPr>
          <w:rStyle w:val="Char4"/>
          <w:rtl/>
        </w:rPr>
        <w:t>د: و من چنان نمودم. هنگام</w:t>
      </w:r>
      <w:r w:rsidR="000E63F6">
        <w:rPr>
          <w:rStyle w:val="Char4"/>
          <w:rtl/>
        </w:rPr>
        <w:t>ی</w:t>
      </w:r>
      <w:r w:rsidRPr="00906F1B">
        <w:rPr>
          <w:rStyle w:val="Char4"/>
          <w:rtl/>
        </w:rPr>
        <w:t xml:space="preserve"> </w:t>
      </w:r>
      <w:r w:rsidR="00755556">
        <w:rPr>
          <w:rStyle w:val="Char4"/>
          <w:rtl/>
        </w:rPr>
        <w:t>ک</w:t>
      </w:r>
      <w:r w:rsidRPr="00906F1B">
        <w:rPr>
          <w:rStyle w:val="Char4"/>
          <w:rtl/>
        </w:rPr>
        <w:t>ه ب</w:t>
      </w:r>
      <w:r w:rsidR="00755556">
        <w:rPr>
          <w:rStyle w:val="Char4"/>
          <w:rtl/>
        </w:rPr>
        <w:t>ی</w:t>
      </w:r>
      <w:r w:rsidRPr="00906F1B">
        <w:rPr>
          <w:rStyle w:val="Char4"/>
          <w:rtl/>
        </w:rPr>
        <w:t>گاه نمود</w:t>
      </w:r>
      <w:r w:rsidR="00755556">
        <w:rPr>
          <w:rStyle w:val="Char4"/>
          <w:rtl/>
        </w:rPr>
        <w:t>ی</w:t>
      </w:r>
      <w:r w:rsidRPr="00906F1B">
        <w:rPr>
          <w:rStyle w:val="Char4"/>
          <w:rtl/>
        </w:rPr>
        <w:t>م، اهل ب</w:t>
      </w:r>
      <w:r w:rsidR="00755556">
        <w:rPr>
          <w:rStyle w:val="Char4"/>
          <w:rtl/>
        </w:rPr>
        <w:t>ی</w:t>
      </w:r>
      <w:r w:rsidRPr="00906F1B">
        <w:rPr>
          <w:rStyle w:val="Char4"/>
          <w:rtl/>
        </w:rPr>
        <w:t>ت</w:t>
      </w:r>
      <w:r w:rsidR="000E63F6">
        <w:rPr>
          <w:rStyle w:val="Char4"/>
          <w:rtl/>
        </w:rPr>
        <w:t>ی</w:t>
      </w:r>
      <w:r w:rsidRPr="00906F1B">
        <w:rPr>
          <w:rStyle w:val="Char4"/>
          <w:rtl/>
        </w:rPr>
        <w:t xml:space="preserve"> </w:t>
      </w:r>
      <w:r w:rsidR="00755556">
        <w:rPr>
          <w:rStyle w:val="Char4"/>
          <w:rtl/>
        </w:rPr>
        <w:t>ی</w:t>
      </w:r>
      <w:r w:rsidRPr="00906F1B">
        <w:rPr>
          <w:rStyle w:val="Char4"/>
          <w:rtl/>
        </w:rPr>
        <w:t>ا انسان</w:t>
      </w:r>
      <w:r w:rsidR="000E63F6">
        <w:rPr>
          <w:rStyle w:val="Char4"/>
          <w:rtl/>
        </w:rPr>
        <w:t>ی</w:t>
      </w:r>
      <w:r w:rsidRPr="00906F1B">
        <w:rPr>
          <w:rStyle w:val="Char4"/>
          <w:rtl/>
        </w:rPr>
        <w:t xml:space="preserve"> </w:t>
      </w:r>
      <w:r w:rsidR="00755556">
        <w:rPr>
          <w:rStyle w:val="Char4"/>
          <w:rtl/>
        </w:rPr>
        <w:t>ک</w:t>
      </w:r>
      <w:r w:rsidRPr="00906F1B">
        <w:rPr>
          <w:rStyle w:val="Char4"/>
          <w:rtl/>
        </w:rPr>
        <w:t>ه برا</w:t>
      </w:r>
      <w:r w:rsidR="000E63F6">
        <w:rPr>
          <w:rStyle w:val="Char4"/>
          <w:rtl/>
        </w:rPr>
        <w:t>ی</w:t>
      </w:r>
      <w:r w:rsidRPr="00906F1B">
        <w:rPr>
          <w:rStyle w:val="Char4"/>
          <w:rtl/>
        </w:rPr>
        <w:t xml:space="preserve"> مان، گه گاه</w:t>
      </w:r>
      <w:r w:rsidR="000E63F6">
        <w:rPr>
          <w:rStyle w:val="Char4"/>
          <w:rtl/>
        </w:rPr>
        <w:t>ی</w:t>
      </w:r>
      <w:r w:rsidRPr="00906F1B">
        <w:rPr>
          <w:rStyle w:val="Char4"/>
          <w:rtl/>
        </w:rPr>
        <w:t xml:space="preserve"> اهدا م</w:t>
      </w:r>
      <w:r w:rsidR="000E63F6">
        <w:rPr>
          <w:rStyle w:val="Char4"/>
          <w:rtl/>
        </w:rPr>
        <w:t>ی</w:t>
      </w:r>
      <w:r w:rsidRPr="00906F1B">
        <w:rPr>
          <w:rStyle w:val="Char4"/>
          <w:rtl/>
        </w:rPr>
        <w:t>‏نمود، گوسفند</w:t>
      </w:r>
      <w:r w:rsidR="000E63F6">
        <w:rPr>
          <w:rStyle w:val="Char4"/>
          <w:rtl/>
        </w:rPr>
        <w:t>ی</w:t>
      </w:r>
      <w:r w:rsidRPr="00906F1B">
        <w:rPr>
          <w:rStyle w:val="Char4"/>
          <w:rtl/>
        </w:rPr>
        <w:t xml:space="preserve"> را و به قدر مناسب آن نان برا</w:t>
      </w:r>
      <w:r w:rsidR="000E63F6">
        <w:rPr>
          <w:rStyle w:val="Char4"/>
          <w:rtl/>
        </w:rPr>
        <w:t>ی</w:t>
      </w:r>
      <w:r w:rsidRPr="00906F1B">
        <w:rPr>
          <w:rStyle w:val="Char4"/>
          <w:rtl/>
        </w:rPr>
        <w:t xml:space="preserve"> ما اهدا نمود، آن گاه عائشه</w:t>
      </w:r>
      <w:r w:rsidR="00F60D76">
        <w:rPr>
          <w:rStyle w:val="Char4"/>
          <w:rtl/>
        </w:rPr>
        <w:t xml:space="preserve"> </w:t>
      </w:r>
      <w:r w:rsidR="00F60D76" w:rsidRPr="00F60D76">
        <w:rPr>
          <w:rStyle w:val="Char4"/>
          <w:rFonts w:ascii="CTraditional Arabic" w:hAnsi="CTraditional Arabic" w:cs="CTraditional Arabic"/>
          <w:rtl/>
        </w:rPr>
        <w:t>ل</w:t>
      </w:r>
      <w:r w:rsidRPr="00906F1B">
        <w:rPr>
          <w:rStyle w:val="Char4"/>
          <w:rtl/>
        </w:rPr>
        <w:t xml:space="preserve"> مرا فرا خواند و گفت: از ا</w:t>
      </w:r>
      <w:r w:rsidR="00755556">
        <w:rPr>
          <w:rStyle w:val="Char4"/>
          <w:rtl/>
        </w:rPr>
        <w:t>ی</w:t>
      </w:r>
      <w:r w:rsidRPr="00906F1B">
        <w:rPr>
          <w:rStyle w:val="Char4"/>
          <w:rtl/>
        </w:rPr>
        <w:t>ن بخور، ا</w:t>
      </w:r>
      <w:r w:rsidR="00755556">
        <w:rPr>
          <w:rStyle w:val="Char4"/>
          <w:rtl/>
        </w:rPr>
        <w:t>ی</w:t>
      </w:r>
      <w:r w:rsidRPr="00906F1B">
        <w:rPr>
          <w:rStyle w:val="Char4"/>
          <w:rtl/>
        </w:rPr>
        <w:t>ن از قرص نانت بهتر است!!</w:t>
      </w:r>
      <w:r w:rsidR="001E1173">
        <w:rPr>
          <w:rStyle w:val="Char4"/>
          <w:rFonts w:hint="cs"/>
          <w:rtl/>
        </w:rPr>
        <w:t>.</w:t>
      </w:r>
    </w:p>
    <w:p w:rsidR="00BD3D1B" w:rsidRPr="00906F1B" w:rsidRDefault="00BD3D1B" w:rsidP="00250586">
      <w:pPr>
        <w:pStyle w:val="PlainText"/>
        <w:ind w:firstLine="284"/>
        <w:jc w:val="both"/>
        <w:rPr>
          <w:rStyle w:val="Char4"/>
          <w:rtl/>
        </w:rPr>
      </w:pPr>
      <w:r w:rsidRPr="00906F1B">
        <w:rPr>
          <w:rStyle w:val="Char4"/>
          <w:rtl/>
        </w:rPr>
        <w:t>مال</w:t>
      </w:r>
      <w:r w:rsidR="00755556">
        <w:rPr>
          <w:rStyle w:val="Char4"/>
          <w:rtl/>
        </w:rPr>
        <w:t>ک</w:t>
      </w:r>
      <w:r w:rsidRPr="00906F1B">
        <w:rPr>
          <w:rStyle w:val="Char4"/>
          <w:rtl/>
        </w:rPr>
        <w:t xml:space="preserve"> م</w:t>
      </w:r>
      <w:r w:rsidR="000E63F6">
        <w:rPr>
          <w:rStyle w:val="Char4"/>
          <w:rtl/>
        </w:rPr>
        <w:t>ی</w:t>
      </w:r>
      <w:r w:rsidRPr="00906F1B">
        <w:rPr>
          <w:rStyle w:val="Char4"/>
          <w:rtl/>
        </w:rPr>
        <w:t>‏گو</w:t>
      </w:r>
      <w:r w:rsidR="00755556">
        <w:rPr>
          <w:rStyle w:val="Char4"/>
          <w:rtl/>
        </w:rPr>
        <w:t>ی</w:t>
      </w:r>
      <w:r w:rsidRPr="00906F1B">
        <w:rPr>
          <w:rStyle w:val="Char4"/>
          <w:rtl/>
        </w:rPr>
        <w:t>د: به من خبر رس</w:t>
      </w:r>
      <w:r w:rsidR="00755556">
        <w:rPr>
          <w:rStyle w:val="Char4"/>
          <w:rtl/>
        </w:rPr>
        <w:t>ی</w:t>
      </w:r>
      <w:r w:rsidRPr="00906F1B">
        <w:rPr>
          <w:rStyle w:val="Char4"/>
          <w:rtl/>
        </w:rPr>
        <w:t xml:space="preserve">ده </w:t>
      </w:r>
      <w:r w:rsidR="00755556">
        <w:rPr>
          <w:rStyle w:val="Char4"/>
          <w:rtl/>
        </w:rPr>
        <w:t>ک</w:t>
      </w:r>
      <w:r w:rsidRPr="00906F1B">
        <w:rPr>
          <w:rStyle w:val="Char4"/>
          <w:rtl/>
        </w:rPr>
        <w:t>ه مس</w:t>
      </w:r>
      <w:r w:rsidR="00755556">
        <w:rPr>
          <w:rStyle w:val="Char4"/>
          <w:rtl/>
        </w:rPr>
        <w:t>کی</w:t>
      </w:r>
      <w:r w:rsidRPr="00906F1B">
        <w:rPr>
          <w:rStyle w:val="Char4"/>
          <w:rtl/>
        </w:rPr>
        <w:t>ن</w:t>
      </w:r>
      <w:r w:rsidR="000E63F6">
        <w:rPr>
          <w:rStyle w:val="Char4"/>
          <w:rtl/>
        </w:rPr>
        <w:t>ی</w:t>
      </w:r>
      <w:r w:rsidRPr="00906F1B">
        <w:rPr>
          <w:rStyle w:val="Char4"/>
          <w:rtl/>
        </w:rPr>
        <w:t xml:space="preserve"> از عائشه</w:t>
      </w:r>
      <w:r w:rsidR="00F60D76">
        <w:rPr>
          <w:rStyle w:val="Char4"/>
          <w:rtl/>
        </w:rPr>
        <w:t xml:space="preserve"> </w:t>
      </w:r>
      <w:r w:rsidR="00F60D76" w:rsidRPr="00F60D76">
        <w:rPr>
          <w:rStyle w:val="Char4"/>
          <w:rFonts w:ascii="CTraditional Arabic" w:hAnsi="CTraditional Arabic" w:cs="CTraditional Arabic"/>
          <w:rtl/>
        </w:rPr>
        <w:t>ل</w:t>
      </w:r>
      <w:r w:rsidRPr="00906F1B">
        <w:rPr>
          <w:rStyle w:val="Char4"/>
          <w:rtl/>
        </w:rPr>
        <w:t xml:space="preserve"> همسر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طعام خواست، و نزد و</w:t>
      </w:r>
      <w:r w:rsidR="000E63F6">
        <w:rPr>
          <w:rStyle w:val="Char4"/>
          <w:rtl/>
        </w:rPr>
        <w:t>ی</w:t>
      </w:r>
      <w:r w:rsidRPr="00906F1B">
        <w:rPr>
          <w:rStyle w:val="Char4"/>
          <w:rtl/>
        </w:rPr>
        <w:t xml:space="preserve"> انگور بود، آن گاه او به انسان</w:t>
      </w:r>
      <w:r w:rsidR="000E63F6">
        <w:rPr>
          <w:rStyle w:val="Char4"/>
          <w:rtl/>
        </w:rPr>
        <w:t>ی</w:t>
      </w:r>
      <w:r w:rsidRPr="00906F1B">
        <w:rPr>
          <w:rStyle w:val="Char4"/>
          <w:rtl/>
        </w:rPr>
        <w:t xml:space="preserve"> گفت: دانه‏ا</w:t>
      </w:r>
      <w:r w:rsidR="000E63F6">
        <w:rPr>
          <w:rStyle w:val="Char4"/>
          <w:rtl/>
        </w:rPr>
        <w:t>ی</w:t>
      </w:r>
      <w:r w:rsidRPr="00906F1B">
        <w:rPr>
          <w:rStyle w:val="Char4"/>
          <w:rtl/>
        </w:rPr>
        <w:t xml:space="preserve"> را بردار و به او بده، آن مس</w:t>
      </w:r>
      <w:r w:rsidR="00755556">
        <w:rPr>
          <w:rStyle w:val="Char4"/>
          <w:rtl/>
        </w:rPr>
        <w:t>کی</w:t>
      </w:r>
      <w:r w:rsidRPr="00906F1B">
        <w:rPr>
          <w:rStyle w:val="Char4"/>
          <w:rtl/>
        </w:rPr>
        <w:t>ن با تعجّب به طرف و</w:t>
      </w:r>
      <w:r w:rsidR="000E63F6">
        <w:rPr>
          <w:rStyle w:val="Char4"/>
          <w:rtl/>
        </w:rPr>
        <w:t>ی</w:t>
      </w:r>
      <w:r w:rsidRPr="00906F1B">
        <w:rPr>
          <w:rStyle w:val="Char4"/>
          <w:rtl/>
        </w:rPr>
        <w:t xml:space="preserve"> نگاه م</w:t>
      </w:r>
      <w:r w:rsidR="000E63F6">
        <w:rPr>
          <w:rStyle w:val="Char4"/>
          <w:rtl/>
        </w:rPr>
        <w:t>ی</w:t>
      </w:r>
      <w:r w:rsidRPr="00906F1B">
        <w:rPr>
          <w:rStyle w:val="Char4"/>
          <w:rtl/>
        </w:rPr>
        <w:t>‏</w:t>
      </w:r>
      <w:r w:rsidR="00755556">
        <w:rPr>
          <w:rStyle w:val="Char4"/>
          <w:rtl/>
        </w:rPr>
        <w:t>ک</w:t>
      </w:r>
      <w:r w:rsidRPr="00906F1B">
        <w:rPr>
          <w:rStyle w:val="Char4"/>
          <w:rtl/>
        </w:rPr>
        <w:t>رد، عائشه</w:t>
      </w:r>
      <w:r w:rsidR="00F60D76">
        <w:rPr>
          <w:rStyle w:val="Char4"/>
          <w:rtl/>
        </w:rPr>
        <w:t xml:space="preserve"> </w:t>
      </w:r>
      <w:r w:rsidR="00F60D76" w:rsidRPr="00F60D76">
        <w:rPr>
          <w:rStyle w:val="Char4"/>
          <w:rFonts w:ascii="CTraditional Arabic" w:hAnsi="CTraditional Arabic" w:cs="CTraditional Arabic"/>
          <w:rtl/>
        </w:rPr>
        <w:t>ل</w:t>
      </w:r>
      <w:r w:rsidRPr="00906F1B">
        <w:rPr>
          <w:rStyle w:val="Char4"/>
          <w:rtl/>
        </w:rPr>
        <w:t xml:space="preserve"> گفت: آ</w:t>
      </w:r>
      <w:r w:rsidR="00755556">
        <w:rPr>
          <w:rStyle w:val="Char4"/>
          <w:rtl/>
        </w:rPr>
        <w:t>ی</w:t>
      </w:r>
      <w:r w:rsidRPr="00906F1B">
        <w:rPr>
          <w:rStyle w:val="Char4"/>
          <w:rtl/>
        </w:rPr>
        <w:t>ا تعجّب م</w:t>
      </w:r>
      <w:r w:rsidR="000E63F6">
        <w:rPr>
          <w:rStyle w:val="Char4"/>
          <w:rtl/>
        </w:rPr>
        <w:t>ی</w:t>
      </w:r>
      <w:r w:rsidRPr="00906F1B">
        <w:rPr>
          <w:rStyle w:val="Char4"/>
          <w:rtl/>
        </w:rPr>
        <w:t>‏</w:t>
      </w:r>
      <w:r w:rsidR="00755556">
        <w:rPr>
          <w:rStyle w:val="Char4"/>
          <w:rtl/>
        </w:rPr>
        <w:t>ک</w:t>
      </w:r>
      <w:r w:rsidRPr="00906F1B">
        <w:rPr>
          <w:rStyle w:val="Char4"/>
          <w:rtl/>
        </w:rPr>
        <w:t>ن</w:t>
      </w:r>
      <w:r w:rsidR="000E63F6">
        <w:rPr>
          <w:rStyle w:val="Char4"/>
          <w:rtl/>
        </w:rPr>
        <w:t>ی</w:t>
      </w:r>
      <w:r w:rsidRPr="00906F1B">
        <w:rPr>
          <w:rStyle w:val="Char4"/>
          <w:rtl/>
        </w:rPr>
        <w:t>؟ در ا</w:t>
      </w:r>
      <w:r w:rsidR="00755556">
        <w:rPr>
          <w:rStyle w:val="Char4"/>
          <w:rtl/>
        </w:rPr>
        <w:t>ی</w:t>
      </w:r>
      <w:r w:rsidRPr="00906F1B">
        <w:rPr>
          <w:rStyle w:val="Char4"/>
          <w:rtl/>
        </w:rPr>
        <w:t>ن دانه چقدر مثقال ذره را م</w:t>
      </w:r>
      <w:r w:rsidR="000E63F6">
        <w:rPr>
          <w:rStyle w:val="Char4"/>
          <w:rtl/>
        </w:rPr>
        <w:t>ی</w:t>
      </w:r>
      <w:r w:rsidRPr="00906F1B">
        <w:rPr>
          <w:rStyle w:val="Char4"/>
          <w:rtl/>
        </w:rPr>
        <w:t>‏ب</w:t>
      </w:r>
      <w:r w:rsidR="00755556">
        <w:rPr>
          <w:rStyle w:val="Char4"/>
          <w:rtl/>
        </w:rPr>
        <w:t>ی</w:t>
      </w:r>
      <w:r w:rsidRPr="00906F1B">
        <w:rPr>
          <w:rStyle w:val="Char4"/>
          <w:rtl/>
        </w:rPr>
        <w:t>ن</w:t>
      </w:r>
      <w:r w:rsidR="000E63F6">
        <w:rPr>
          <w:rStyle w:val="Char4"/>
          <w:rtl/>
        </w:rPr>
        <w:t>ی</w:t>
      </w:r>
      <w:r w:rsidRPr="00906F1B">
        <w:rPr>
          <w:rStyle w:val="Char4"/>
          <w:rtl/>
        </w:rPr>
        <w:t>!</w:t>
      </w:r>
      <w:r w:rsidRPr="00906F1B">
        <w:rPr>
          <w:rStyle w:val="FootnoteReference"/>
          <w:rFonts w:ascii="IRNazli" w:hAnsi="IRNazli" w:cs="IRNazli"/>
          <w:sz w:val="28"/>
          <w:szCs w:val="28"/>
          <w:rtl/>
        </w:rPr>
        <w:footnoteReference w:id="391"/>
      </w:r>
      <w:r w:rsidR="00572242">
        <w:rPr>
          <w:rStyle w:val="Char4"/>
          <w:rFonts w:hint="cs"/>
          <w:rtl/>
        </w:rPr>
        <w:t>.</w:t>
      </w:r>
    </w:p>
    <w:p w:rsidR="00BD3D1B" w:rsidRPr="003F41E6" w:rsidRDefault="00BD3D1B" w:rsidP="00A97312">
      <w:pPr>
        <w:pStyle w:val="a2"/>
        <w:rPr>
          <w:rtl/>
        </w:rPr>
      </w:pPr>
      <w:bookmarkStart w:id="311" w:name="_Toc441683822"/>
      <w:r w:rsidRPr="003F41E6">
        <w:rPr>
          <w:rtl/>
        </w:rPr>
        <w:t>اعطاى چيزى به مسكين به دست خود</w:t>
      </w:r>
      <w:bookmarkEnd w:id="311"/>
    </w:p>
    <w:p w:rsidR="00BD3D1B" w:rsidRPr="003F41E6" w:rsidRDefault="00BD3D1B" w:rsidP="00A97312">
      <w:pPr>
        <w:pStyle w:val="a5"/>
        <w:rPr>
          <w:rtl/>
        </w:rPr>
      </w:pPr>
      <w:bookmarkStart w:id="312" w:name="_Toc441683823"/>
      <w:r w:rsidRPr="003F41E6">
        <w:rPr>
          <w:rtl/>
        </w:rPr>
        <w:t>قصه حارثه بن نعمان در اين باره، و گفتار پيامبر</w:t>
      </w:r>
      <w:r w:rsidRPr="00906F1B">
        <w:rPr>
          <w:rStyle w:val="Char4"/>
          <w:rtl/>
        </w:rPr>
        <w:t xml:space="preserve"> </w:t>
      </w:r>
      <w:r w:rsidRPr="00DA4BF5">
        <w:rPr>
          <w:rFonts w:cs="CTraditional Arabic"/>
          <w:bCs w:val="0"/>
          <w:szCs w:val="28"/>
          <w:rtl/>
        </w:rPr>
        <w:t>ص</w:t>
      </w:r>
      <w:r w:rsidRPr="00906F1B">
        <w:rPr>
          <w:rStyle w:val="Char4"/>
          <w:rtl/>
        </w:rPr>
        <w:t xml:space="preserve"> </w:t>
      </w:r>
      <w:r w:rsidRPr="003F41E6">
        <w:rPr>
          <w:rtl/>
        </w:rPr>
        <w:t>در دادن چيز</w:t>
      </w:r>
      <w:r w:rsidR="000E63F6">
        <w:rPr>
          <w:rtl/>
        </w:rPr>
        <w:t>ی</w:t>
      </w:r>
      <w:r w:rsidRPr="003F41E6">
        <w:rPr>
          <w:rtl/>
        </w:rPr>
        <w:t xml:space="preserve"> به مسكين به دست خود</w:t>
      </w:r>
      <w:bookmarkEnd w:id="312"/>
    </w:p>
    <w:p w:rsidR="00BD3D1B" w:rsidRDefault="00BD3D1B" w:rsidP="00250586">
      <w:pPr>
        <w:pStyle w:val="PlainText"/>
        <w:ind w:firstLine="284"/>
        <w:jc w:val="both"/>
        <w:rPr>
          <w:rStyle w:val="Char4"/>
          <w:rtl/>
        </w:rPr>
      </w:pPr>
      <w:r w:rsidRPr="00906F1B">
        <w:rPr>
          <w:rStyle w:val="Char4"/>
          <w:rtl/>
        </w:rPr>
        <w:t>طبران</w:t>
      </w:r>
      <w:r w:rsidR="000E63F6">
        <w:rPr>
          <w:rStyle w:val="Char4"/>
          <w:rtl/>
        </w:rPr>
        <w:t>ی</w:t>
      </w:r>
      <w:r w:rsidRPr="00906F1B">
        <w:rPr>
          <w:rStyle w:val="Char4"/>
          <w:rtl/>
        </w:rPr>
        <w:t xml:space="preserve"> و حسن بن سف</w:t>
      </w:r>
      <w:r w:rsidR="00755556">
        <w:rPr>
          <w:rStyle w:val="Char4"/>
          <w:rtl/>
        </w:rPr>
        <w:t>ی</w:t>
      </w:r>
      <w:r w:rsidRPr="00906F1B">
        <w:rPr>
          <w:rStyle w:val="Char4"/>
          <w:rtl/>
        </w:rPr>
        <w:t>ان از محمّدبن عثمان و او از پدرش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حارثه بن نعمان</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چنان بود - و در روا</w:t>
      </w:r>
      <w:r w:rsidR="00755556">
        <w:rPr>
          <w:rStyle w:val="Char4"/>
          <w:rtl/>
        </w:rPr>
        <w:t>ی</w:t>
      </w:r>
      <w:r w:rsidRPr="00906F1B">
        <w:rPr>
          <w:rStyle w:val="Char4"/>
          <w:rtl/>
        </w:rPr>
        <w:t>ت</w:t>
      </w:r>
      <w:r w:rsidR="000E63F6">
        <w:rPr>
          <w:rStyle w:val="Char4"/>
          <w:rtl/>
        </w:rPr>
        <w:t>ی</w:t>
      </w:r>
      <w:r w:rsidRPr="00906F1B">
        <w:rPr>
          <w:rStyle w:val="Char4"/>
          <w:rtl/>
        </w:rPr>
        <w:t xml:space="preserve"> از و</w:t>
      </w:r>
      <w:r w:rsidR="000E63F6">
        <w:rPr>
          <w:rStyle w:val="Char4"/>
          <w:rtl/>
        </w:rPr>
        <w:t>ی</w:t>
      </w:r>
      <w:r w:rsidRPr="00906F1B">
        <w:rPr>
          <w:rStyle w:val="Char4"/>
          <w:rtl/>
        </w:rPr>
        <w:t xml:space="preserve"> آمده: از حارثه بن نعمان </w:t>
      </w:r>
      <w:r w:rsidR="00755556">
        <w:rPr>
          <w:rStyle w:val="Char4"/>
          <w:rtl/>
        </w:rPr>
        <w:t>ک</w:t>
      </w:r>
      <w:r w:rsidRPr="00906F1B">
        <w:rPr>
          <w:rStyle w:val="Char4"/>
          <w:rtl/>
        </w:rPr>
        <w:t>ه ب</w:t>
      </w:r>
      <w:r w:rsidR="00755556">
        <w:rPr>
          <w:rStyle w:val="Char4"/>
          <w:rtl/>
        </w:rPr>
        <w:t>ی</w:t>
      </w:r>
      <w:r w:rsidRPr="00906F1B">
        <w:rPr>
          <w:rStyle w:val="Char4"/>
          <w:rtl/>
        </w:rPr>
        <w:t>نا</w:t>
      </w:r>
      <w:r w:rsidR="00755556">
        <w:rPr>
          <w:rStyle w:val="Char4"/>
          <w:rtl/>
        </w:rPr>
        <w:t>ی</w:t>
      </w:r>
      <w:r w:rsidR="000E63F6">
        <w:rPr>
          <w:rStyle w:val="Char4"/>
          <w:rtl/>
        </w:rPr>
        <w:t>ی</w:t>
      </w:r>
      <w:r w:rsidRPr="00906F1B">
        <w:rPr>
          <w:rStyle w:val="Char4"/>
          <w:rtl/>
        </w:rPr>
        <w:t xml:space="preserve"> خود را از دست داده بود، و تار</w:t>
      </w:r>
      <w:r w:rsidR="000E63F6">
        <w:rPr>
          <w:rStyle w:val="Char4"/>
          <w:rtl/>
        </w:rPr>
        <w:t>ی</w:t>
      </w:r>
      <w:r w:rsidRPr="00906F1B">
        <w:rPr>
          <w:rStyle w:val="Char4"/>
          <w:rtl/>
        </w:rPr>
        <w:t xml:space="preserve"> را از جا</w:t>
      </w:r>
      <w:r w:rsidR="000E63F6">
        <w:rPr>
          <w:rStyle w:val="Char4"/>
          <w:rtl/>
        </w:rPr>
        <w:t>ی</w:t>
      </w:r>
      <w:r w:rsidRPr="00906F1B">
        <w:rPr>
          <w:rStyle w:val="Char4"/>
          <w:rtl/>
        </w:rPr>
        <w:t xml:space="preserve"> نماز خود تا به دروازه اطاقش دوان</w:t>
      </w:r>
      <w:r w:rsidR="00755556">
        <w:rPr>
          <w:rStyle w:val="Char4"/>
          <w:rtl/>
        </w:rPr>
        <w:t>ی</w:t>
      </w:r>
      <w:r w:rsidRPr="00906F1B">
        <w:rPr>
          <w:rStyle w:val="Char4"/>
          <w:rtl/>
        </w:rPr>
        <w:t>ده بود، و چون مس</w:t>
      </w:r>
      <w:r w:rsidR="00755556">
        <w:rPr>
          <w:rStyle w:val="Char4"/>
          <w:rtl/>
        </w:rPr>
        <w:t>کی</w:t>
      </w:r>
      <w:r w:rsidRPr="00906F1B">
        <w:rPr>
          <w:rStyle w:val="Char4"/>
          <w:rtl/>
        </w:rPr>
        <w:t>ن</w:t>
      </w:r>
      <w:r w:rsidR="000E63F6">
        <w:rPr>
          <w:rStyle w:val="Char4"/>
          <w:rtl/>
        </w:rPr>
        <w:t>ی</w:t>
      </w:r>
      <w:r w:rsidRPr="00906F1B">
        <w:rPr>
          <w:rStyle w:val="Char4"/>
          <w:rtl/>
        </w:rPr>
        <w:t xml:space="preserve"> م</w:t>
      </w:r>
      <w:r w:rsidR="000E63F6">
        <w:rPr>
          <w:rStyle w:val="Char4"/>
          <w:rtl/>
        </w:rPr>
        <w:t>ی</w:t>
      </w:r>
      <w:r w:rsidRPr="00906F1B">
        <w:rPr>
          <w:rStyle w:val="Char4"/>
          <w:rtl/>
        </w:rPr>
        <w:t>‏آمد و</w:t>
      </w:r>
      <w:r w:rsidR="000E63F6">
        <w:rPr>
          <w:rStyle w:val="Char4"/>
          <w:rtl/>
        </w:rPr>
        <w:t>ی</w:t>
      </w:r>
      <w:r w:rsidRPr="00906F1B">
        <w:rPr>
          <w:rStyle w:val="Char4"/>
          <w:rtl/>
        </w:rPr>
        <w:t xml:space="preserve"> چ</w:t>
      </w:r>
      <w:r w:rsidR="00755556">
        <w:rPr>
          <w:rStyle w:val="Char4"/>
          <w:rtl/>
        </w:rPr>
        <w:t>ی</w:t>
      </w:r>
      <w:r w:rsidRPr="00906F1B">
        <w:rPr>
          <w:rStyle w:val="Char4"/>
          <w:rtl/>
        </w:rPr>
        <w:t>ز</w:t>
      </w:r>
      <w:r w:rsidR="000E63F6">
        <w:rPr>
          <w:rStyle w:val="Char4"/>
          <w:rtl/>
        </w:rPr>
        <w:t>ی</w:t>
      </w:r>
      <w:r w:rsidRPr="00906F1B">
        <w:rPr>
          <w:rStyle w:val="Char4"/>
          <w:rtl/>
        </w:rPr>
        <w:t xml:space="preserve"> را از سبد خو</w:t>
      </w:r>
      <w:r w:rsidR="00755556">
        <w:rPr>
          <w:rStyle w:val="Char4"/>
          <w:rtl/>
        </w:rPr>
        <w:t>ی</w:t>
      </w:r>
      <w:r w:rsidRPr="00906F1B">
        <w:rPr>
          <w:rStyle w:val="Char4"/>
          <w:rtl/>
        </w:rPr>
        <w:t>ش م</w:t>
      </w:r>
      <w:r w:rsidR="000E63F6">
        <w:rPr>
          <w:rStyle w:val="Char4"/>
          <w:rtl/>
        </w:rPr>
        <w:t>ی</w:t>
      </w:r>
      <w:r w:rsidRPr="00906F1B">
        <w:rPr>
          <w:rStyle w:val="Char4"/>
          <w:rtl/>
        </w:rPr>
        <w:t xml:space="preserve">‏برداشت، و از </w:t>
      </w:r>
      <w:r w:rsidR="00755556">
        <w:rPr>
          <w:rStyle w:val="Char4"/>
          <w:rtl/>
        </w:rPr>
        <w:t>یک</w:t>
      </w:r>
      <w:r w:rsidRPr="00906F1B">
        <w:rPr>
          <w:rStyle w:val="Char4"/>
          <w:rtl/>
        </w:rPr>
        <w:t xml:space="preserve"> طرف آن تار م</w:t>
      </w:r>
      <w:r w:rsidR="000E63F6">
        <w:rPr>
          <w:rStyle w:val="Char4"/>
          <w:rtl/>
        </w:rPr>
        <w:t>ی</w:t>
      </w:r>
      <w:r w:rsidRPr="00906F1B">
        <w:rPr>
          <w:rStyle w:val="Char4"/>
          <w:rtl/>
        </w:rPr>
        <w:t>‏گرفت، تا ا</w:t>
      </w:r>
      <w:r w:rsidR="00755556">
        <w:rPr>
          <w:rStyle w:val="Char4"/>
          <w:rtl/>
        </w:rPr>
        <w:t>ی</w:t>
      </w:r>
      <w:r w:rsidRPr="00906F1B">
        <w:rPr>
          <w:rStyle w:val="Char4"/>
          <w:rtl/>
        </w:rPr>
        <w:t xml:space="preserve">ن </w:t>
      </w:r>
      <w:r w:rsidR="00755556">
        <w:rPr>
          <w:rStyle w:val="Char4"/>
          <w:rtl/>
        </w:rPr>
        <w:t>ک</w:t>
      </w:r>
      <w:r w:rsidRPr="00906F1B">
        <w:rPr>
          <w:rStyle w:val="Char4"/>
          <w:rtl/>
        </w:rPr>
        <w:t>ه آن چ</w:t>
      </w:r>
      <w:r w:rsidR="00755556">
        <w:rPr>
          <w:rStyle w:val="Char4"/>
          <w:rtl/>
        </w:rPr>
        <w:t>ی</w:t>
      </w:r>
      <w:r w:rsidRPr="00906F1B">
        <w:rPr>
          <w:rStyle w:val="Char4"/>
          <w:rtl/>
        </w:rPr>
        <w:t>ز را به دست خود به مس</w:t>
      </w:r>
      <w:r w:rsidR="00755556">
        <w:rPr>
          <w:rStyle w:val="Char4"/>
          <w:rtl/>
        </w:rPr>
        <w:t>کی</w:t>
      </w:r>
      <w:r w:rsidRPr="00906F1B">
        <w:rPr>
          <w:rStyle w:val="Char4"/>
          <w:rtl/>
        </w:rPr>
        <w:t>ن م</w:t>
      </w:r>
      <w:r w:rsidR="000E63F6">
        <w:rPr>
          <w:rStyle w:val="Char4"/>
          <w:rtl/>
        </w:rPr>
        <w:t>ی</w:t>
      </w:r>
      <w:r w:rsidRPr="00906F1B">
        <w:rPr>
          <w:rStyle w:val="Char4"/>
          <w:rtl/>
        </w:rPr>
        <w:t>‏داد، و فام</w:t>
      </w:r>
      <w:r w:rsidR="00755556">
        <w:rPr>
          <w:rStyle w:val="Char4"/>
          <w:rtl/>
        </w:rPr>
        <w:t>ی</w:t>
      </w:r>
      <w:r w:rsidRPr="00906F1B">
        <w:rPr>
          <w:rStyle w:val="Char4"/>
          <w:rtl/>
        </w:rPr>
        <w:t>لش به او م</w:t>
      </w:r>
      <w:r w:rsidR="000E63F6">
        <w:rPr>
          <w:rStyle w:val="Char4"/>
          <w:rtl/>
        </w:rPr>
        <w:t>ی</w:t>
      </w:r>
      <w:r w:rsidRPr="00906F1B">
        <w:rPr>
          <w:rStyle w:val="Char4"/>
          <w:rtl/>
        </w:rPr>
        <w:t>‏گفتند: ا</w:t>
      </w:r>
      <w:r w:rsidR="00755556">
        <w:rPr>
          <w:rStyle w:val="Char4"/>
          <w:rtl/>
        </w:rPr>
        <w:t>ی</w:t>
      </w:r>
      <w:r w:rsidRPr="00906F1B">
        <w:rPr>
          <w:rStyle w:val="Char4"/>
          <w:rtl/>
        </w:rPr>
        <w:t xml:space="preserve">ن </w:t>
      </w:r>
      <w:r w:rsidR="00755556">
        <w:rPr>
          <w:rStyle w:val="Char4"/>
          <w:rtl/>
        </w:rPr>
        <w:t>ک</w:t>
      </w:r>
      <w:r w:rsidRPr="00906F1B">
        <w:rPr>
          <w:rStyle w:val="Char4"/>
          <w:rtl/>
        </w:rPr>
        <w:t>ار را ما از طرف تو انجام م</w:t>
      </w:r>
      <w:r w:rsidR="000E63F6">
        <w:rPr>
          <w:rStyle w:val="Char4"/>
          <w:rtl/>
        </w:rPr>
        <w:t>ی</w:t>
      </w:r>
      <w:r w:rsidRPr="00906F1B">
        <w:rPr>
          <w:rStyle w:val="Char4"/>
          <w:rtl/>
        </w:rPr>
        <w:t>‏ده</w:t>
      </w:r>
      <w:r w:rsidR="00755556">
        <w:rPr>
          <w:rStyle w:val="Char4"/>
          <w:rtl/>
        </w:rPr>
        <w:t>ی</w:t>
      </w:r>
      <w:r w:rsidRPr="00906F1B">
        <w:rPr>
          <w:rStyle w:val="Char4"/>
          <w:rtl/>
        </w:rPr>
        <w:t>م، در جواب م</w:t>
      </w:r>
      <w:r w:rsidR="000E63F6">
        <w:rPr>
          <w:rStyle w:val="Char4"/>
          <w:rtl/>
        </w:rPr>
        <w:t>ی</w:t>
      </w:r>
      <w:r w:rsidRPr="00906F1B">
        <w:rPr>
          <w:rStyle w:val="Char4"/>
          <w:rtl/>
        </w:rPr>
        <w:t>‏گفت: من از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شن</w:t>
      </w:r>
      <w:r w:rsidR="00755556">
        <w:rPr>
          <w:rStyle w:val="Char4"/>
          <w:rtl/>
        </w:rPr>
        <w:t>ی</w:t>
      </w:r>
      <w:r w:rsidRPr="00906F1B">
        <w:rPr>
          <w:rStyle w:val="Char4"/>
          <w:rtl/>
        </w:rPr>
        <w:t xml:space="preserve">دم </w:t>
      </w:r>
      <w:r w:rsidR="00755556">
        <w:rPr>
          <w:rStyle w:val="Char4"/>
          <w:rtl/>
        </w:rPr>
        <w:t>ک</w:t>
      </w:r>
      <w:r w:rsidRPr="00906F1B">
        <w:rPr>
          <w:rStyle w:val="Char4"/>
          <w:rtl/>
        </w:rPr>
        <w:t>ه م</w:t>
      </w:r>
      <w:r w:rsidR="000E63F6">
        <w:rPr>
          <w:rStyle w:val="Char4"/>
          <w:rtl/>
        </w:rPr>
        <w:t>ی</w:t>
      </w:r>
      <w:r w:rsidRPr="00906F1B">
        <w:rPr>
          <w:rStyle w:val="Char4"/>
          <w:rtl/>
        </w:rPr>
        <w:t>‏گفت: «دادن چ</w:t>
      </w:r>
      <w:r w:rsidR="00755556">
        <w:rPr>
          <w:rStyle w:val="Char4"/>
          <w:rtl/>
        </w:rPr>
        <w:t>ی</w:t>
      </w:r>
      <w:r w:rsidRPr="00906F1B">
        <w:rPr>
          <w:rStyle w:val="Char4"/>
          <w:rtl/>
        </w:rPr>
        <w:t>ز</w:t>
      </w:r>
      <w:r w:rsidR="000E63F6">
        <w:rPr>
          <w:rStyle w:val="Char4"/>
          <w:rtl/>
        </w:rPr>
        <w:t>ی</w:t>
      </w:r>
      <w:r w:rsidRPr="00906F1B">
        <w:rPr>
          <w:rStyle w:val="Char4"/>
          <w:rtl/>
        </w:rPr>
        <w:t xml:space="preserve"> به مس</w:t>
      </w:r>
      <w:r w:rsidR="00755556">
        <w:rPr>
          <w:rStyle w:val="Char4"/>
          <w:rtl/>
        </w:rPr>
        <w:t>کی</w:t>
      </w:r>
      <w:r w:rsidRPr="00906F1B">
        <w:rPr>
          <w:rStyle w:val="Char4"/>
          <w:rtl/>
        </w:rPr>
        <w:t>ن به دست خود از افتادن در جاها</w:t>
      </w:r>
      <w:r w:rsidR="000E63F6">
        <w:rPr>
          <w:rStyle w:val="Char4"/>
          <w:rtl/>
        </w:rPr>
        <w:t>ی</w:t>
      </w:r>
      <w:r w:rsidRPr="00906F1B">
        <w:rPr>
          <w:rStyle w:val="Char4"/>
          <w:rtl/>
        </w:rPr>
        <w:t xml:space="preserve"> بد نگه م</w:t>
      </w:r>
      <w:r w:rsidR="000E63F6">
        <w:rPr>
          <w:rStyle w:val="Char4"/>
          <w:rtl/>
        </w:rPr>
        <w:t>ی</w:t>
      </w:r>
      <w:r w:rsidRPr="00906F1B">
        <w:rPr>
          <w:rStyle w:val="Char4"/>
          <w:rtl/>
        </w:rPr>
        <w:t>‏دارد»</w:t>
      </w:r>
      <w:r w:rsidRPr="00906F1B">
        <w:rPr>
          <w:rStyle w:val="FootnoteReference"/>
          <w:rFonts w:ascii="IRNazli" w:hAnsi="IRNazli" w:cs="IRNazli"/>
          <w:sz w:val="28"/>
          <w:szCs w:val="28"/>
          <w:rtl/>
        </w:rPr>
        <w:footnoteReference w:id="392"/>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الاصابه (299/1) آمده است. و ابونع</w:t>
      </w:r>
      <w:r w:rsidR="00755556">
        <w:rPr>
          <w:rStyle w:val="Char4"/>
          <w:rtl/>
        </w:rPr>
        <w:t>ی</w:t>
      </w:r>
      <w:r w:rsidRPr="00906F1B">
        <w:rPr>
          <w:rStyle w:val="Char4"/>
          <w:rtl/>
        </w:rPr>
        <w:t>م ا</w:t>
      </w:r>
      <w:r w:rsidR="00755556">
        <w:rPr>
          <w:rStyle w:val="Char4"/>
          <w:rtl/>
        </w:rPr>
        <w:t>ی</w:t>
      </w:r>
      <w:r w:rsidRPr="00906F1B">
        <w:rPr>
          <w:rStyle w:val="Char4"/>
          <w:rtl/>
        </w:rPr>
        <w:t>ن را در الحل</w:t>
      </w:r>
      <w:r w:rsidR="00755556">
        <w:rPr>
          <w:rStyle w:val="Char4"/>
          <w:rtl/>
        </w:rPr>
        <w:t>ی</w:t>
      </w:r>
      <w:r w:rsidRPr="00906F1B">
        <w:rPr>
          <w:rStyle w:val="Char4"/>
          <w:rtl/>
        </w:rPr>
        <w:t>ه (365/1) روا</w:t>
      </w:r>
      <w:r w:rsidR="00755556">
        <w:rPr>
          <w:rStyle w:val="Char4"/>
          <w:rtl/>
        </w:rPr>
        <w:t>ی</w:t>
      </w:r>
      <w:r w:rsidRPr="00906F1B">
        <w:rPr>
          <w:rStyle w:val="Char4"/>
          <w:rtl/>
        </w:rPr>
        <w:t>ت نموده، و ابن سعد (52/3) آن را از محمّدبن عثمان به روا</w:t>
      </w:r>
      <w:r w:rsidR="00755556">
        <w:rPr>
          <w:rStyle w:val="Char4"/>
          <w:rtl/>
        </w:rPr>
        <w:t>ی</w:t>
      </w:r>
      <w:r w:rsidRPr="00906F1B">
        <w:rPr>
          <w:rStyle w:val="Char4"/>
          <w:rtl/>
        </w:rPr>
        <w:t>ت از پدرش مانند ا</w:t>
      </w:r>
      <w:r w:rsidR="00755556">
        <w:rPr>
          <w:rStyle w:val="Char4"/>
          <w:rtl/>
        </w:rPr>
        <w:t>ی</w:t>
      </w:r>
      <w:r w:rsidRPr="00906F1B">
        <w:rPr>
          <w:rStyle w:val="Char4"/>
          <w:rtl/>
        </w:rPr>
        <w:t>ن روا</w:t>
      </w:r>
      <w:r w:rsidR="00755556">
        <w:rPr>
          <w:rStyle w:val="Char4"/>
          <w:rtl/>
        </w:rPr>
        <w:t>ی</w:t>
      </w:r>
      <w:r w:rsidRPr="00906F1B">
        <w:rPr>
          <w:rStyle w:val="Char4"/>
          <w:rtl/>
        </w:rPr>
        <w:t xml:space="preserve">ت </w:t>
      </w:r>
      <w:r w:rsidR="00755556">
        <w:rPr>
          <w:rStyle w:val="Char4"/>
          <w:rtl/>
        </w:rPr>
        <w:t>ک</w:t>
      </w:r>
      <w:r w:rsidRPr="00906F1B">
        <w:rPr>
          <w:rStyle w:val="Char4"/>
          <w:rtl/>
        </w:rPr>
        <w:t>رده است.</w:t>
      </w:r>
    </w:p>
    <w:p w:rsidR="00C229AB" w:rsidRDefault="00C229AB" w:rsidP="00250586">
      <w:pPr>
        <w:pStyle w:val="PlainText"/>
        <w:ind w:firstLine="284"/>
        <w:jc w:val="both"/>
        <w:rPr>
          <w:rStyle w:val="Char4"/>
          <w:rtl/>
        </w:rPr>
      </w:pPr>
    </w:p>
    <w:p w:rsidR="00BD3D1B" w:rsidRPr="003F41E6" w:rsidRDefault="00BD3D1B" w:rsidP="00A97312">
      <w:pPr>
        <w:pStyle w:val="a5"/>
        <w:rPr>
          <w:rtl/>
        </w:rPr>
      </w:pPr>
      <w:bookmarkStart w:id="313" w:name="_Toc441683824"/>
      <w:r w:rsidRPr="003F41E6">
        <w:rPr>
          <w:rtl/>
        </w:rPr>
        <w:t>فضيلت دادن چيز</w:t>
      </w:r>
      <w:r w:rsidR="000E63F6">
        <w:rPr>
          <w:rtl/>
        </w:rPr>
        <w:t>ی</w:t>
      </w:r>
      <w:r w:rsidRPr="003F41E6">
        <w:rPr>
          <w:rtl/>
        </w:rPr>
        <w:t xml:space="preserve"> برا</w:t>
      </w:r>
      <w:r w:rsidR="000E63F6">
        <w:rPr>
          <w:rtl/>
        </w:rPr>
        <w:t>ی</w:t>
      </w:r>
      <w:r w:rsidRPr="003F41E6">
        <w:rPr>
          <w:rtl/>
        </w:rPr>
        <w:t xml:space="preserve"> مسكين به دست خود</w:t>
      </w:r>
      <w:bookmarkEnd w:id="313"/>
    </w:p>
    <w:p w:rsidR="00BD3D1B" w:rsidRPr="00E40B89" w:rsidRDefault="00BD3D1B" w:rsidP="00250586">
      <w:pPr>
        <w:pStyle w:val="PlainText"/>
        <w:ind w:firstLine="284"/>
        <w:jc w:val="both"/>
        <w:rPr>
          <w:rStyle w:val="Char4"/>
          <w:spacing w:val="-4"/>
          <w:rtl/>
        </w:rPr>
      </w:pPr>
      <w:r w:rsidRPr="00E40B89">
        <w:rPr>
          <w:rStyle w:val="Char4"/>
          <w:spacing w:val="-4"/>
          <w:rtl/>
        </w:rPr>
        <w:t>ابن عسا</w:t>
      </w:r>
      <w:r w:rsidR="00755556" w:rsidRPr="00E40B89">
        <w:rPr>
          <w:rStyle w:val="Char4"/>
          <w:spacing w:val="-4"/>
          <w:rtl/>
        </w:rPr>
        <w:t>ک</w:t>
      </w:r>
      <w:r w:rsidRPr="00E40B89">
        <w:rPr>
          <w:rStyle w:val="Char4"/>
          <w:spacing w:val="-4"/>
          <w:rtl/>
        </w:rPr>
        <w:t>ر از عمرو ل</w:t>
      </w:r>
      <w:r w:rsidR="00755556" w:rsidRPr="00E40B89">
        <w:rPr>
          <w:rStyle w:val="Char4"/>
          <w:spacing w:val="-4"/>
          <w:rtl/>
        </w:rPr>
        <w:t>ی</w:t>
      </w:r>
      <w:r w:rsidRPr="00E40B89">
        <w:rPr>
          <w:rStyle w:val="Char4"/>
          <w:spacing w:val="-4"/>
          <w:rtl/>
        </w:rPr>
        <w:t>ث</w:t>
      </w:r>
      <w:r w:rsidR="000E63F6">
        <w:rPr>
          <w:rStyle w:val="Char4"/>
          <w:spacing w:val="-4"/>
          <w:rtl/>
        </w:rPr>
        <w:t>ی</w:t>
      </w:r>
      <w:r w:rsidRPr="00E40B89">
        <w:rPr>
          <w:rStyle w:val="Char4"/>
          <w:spacing w:val="-4"/>
          <w:rtl/>
        </w:rPr>
        <w:t xml:space="preserve"> روا</w:t>
      </w:r>
      <w:r w:rsidR="00755556" w:rsidRPr="00E40B89">
        <w:rPr>
          <w:rStyle w:val="Char4"/>
          <w:spacing w:val="-4"/>
          <w:rtl/>
        </w:rPr>
        <w:t>ی</w:t>
      </w:r>
      <w:r w:rsidRPr="00E40B89">
        <w:rPr>
          <w:rStyle w:val="Char4"/>
          <w:spacing w:val="-4"/>
          <w:rtl/>
        </w:rPr>
        <w:t xml:space="preserve">ت نموده، </w:t>
      </w:r>
      <w:r w:rsidR="00755556" w:rsidRPr="00E40B89">
        <w:rPr>
          <w:rStyle w:val="Char4"/>
          <w:spacing w:val="-4"/>
          <w:rtl/>
        </w:rPr>
        <w:t>ک</w:t>
      </w:r>
      <w:r w:rsidRPr="00E40B89">
        <w:rPr>
          <w:rStyle w:val="Char4"/>
          <w:spacing w:val="-4"/>
          <w:rtl/>
        </w:rPr>
        <w:t>ه گفت: ما نزد واثله بن الاسقع</w:t>
      </w:r>
      <w:r w:rsidR="00130DB0" w:rsidRPr="00E40B89">
        <w:rPr>
          <w:rStyle w:val="Char4"/>
          <w:spacing w:val="-4"/>
          <w:rtl/>
        </w:rPr>
        <w:t xml:space="preserve"> </w:t>
      </w:r>
      <w:r w:rsidR="00130DB0" w:rsidRPr="00E40B89">
        <w:rPr>
          <w:rStyle w:val="Char4"/>
          <w:rFonts w:ascii="CTraditional Arabic" w:hAnsi="CTraditional Arabic" w:cs="CTraditional Arabic"/>
          <w:spacing w:val="-4"/>
          <w:rtl/>
        </w:rPr>
        <w:t>س</w:t>
      </w:r>
      <w:r w:rsidRPr="00E40B89">
        <w:rPr>
          <w:rStyle w:val="Char4"/>
          <w:spacing w:val="-4"/>
          <w:rtl/>
        </w:rPr>
        <w:t xml:space="preserve"> بود</w:t>
      </w:r>
      <w:r w:rsidR="00755556" w:rsidRPr="00E40B89">
        <w:rPr>
          <w:rStyle w:val="Char4"/>
          <w:spacing w:val="-4"/>
          <w:rtl/>
        </w:rPr>
        <w:t>ی</w:t>
      </w:r>
      <w:r w:rsidRPr="00E40B89">
        <w:rPr>
          <w:rStyle w:val="Char4"/>
          <w:spacing w:val="-4"/>
          <w:rtl/>
        </w:rPr>
        <w:t xml:space="preserve">م، </w:t>
      </w:r>
      <w:r w:rsidR="00755556" w:rsidRPr="00E40B89">
        <w:rPr>
          <w:rStyle w:val="Char4"/>
          <w:spacing w:val="-4"/>
          <w:rtl/>
        </w:rPr>
        <w:t>ک</w:t>
      </w:r>
      <w:r w:rsidRPr="00E40B89">
        <w:rPr>
          <w:rStyle w:val="Char4"/>
          <w:spacing w:val="-4"/>
          <w:rtl/>
        </w:rPr>
        <w:t>ه سائل</w:t>
      </w:r>
      <w:r w:rsidR="000E63F6">
        <w:rPr>
          <w:rStyle w:val="Char4"/>
          <w:spacing w:val="-4"/>
          <w:rtl/>
        </w:rPr>
        <w:t>ی</w:t>
      </w:r>
      <w:r w:rsidRPr="00E40B89">
        <w:rPr>
          <w:rStyle w:val="Char4"/>
          <w:spacing w:val="-4"/>
          <w:rtl/>
        </w:rPr>
        <w:t xml:space="preserve"> نزدش آمد، او پاره [نان</w:t>
      </w:r>
      <w:r w:rsidR="000E63F6">
        <w:rPr>
          <w:rStyle w:val="Char4"/>
          <w:spacing w:val="-4"/>
          <w:rtl/>
        </w:rPr>
        <w:t>ی</w:t>
      </w:r>
      <w:r w:rsidRPr="00E40B89">
        <w:rPr>
          <w:rStyle w:val="Char4"/>
          <w:spacing w:val="-4"/>
          <w:rtl/>
        </w:rPr>
        <w:t>] را گرفت و رو</w:t>
      </w:r>
      <w:r w:rsidR="000E63F6">
        <w:rPr>
          <w:rStyle w:val="Char4"/>
          <w:spacing w:val="-4"/>
          <w:rtl/>
        </w:rPr>
        <w:t>ی</w:t>
      </w:r>
      <w:r w:rsidRPr="00E40B89">
        <w:rPr>
          <w:rStyle w:val="Char4"/>
          <w:spacing w:val="-4"/>
          <w:rtl/>
        </w:rPr>
        <w:t xml:space="preserve"> آن </w:t>
      </w:r>
      <w:r w:rsidR="00755556" w:rsidRPr="00E40B89">
        <w:rPr>
          <w:rStyle w:val="Char4"/>
          <w:spacing w:val="-4"/>
          <w:rtl/>
        </w:rPr>
        <w:t>یک</w:t>
      </w:r>
      <w:r w:rsidRPr="00E40B89">
        <w:rPr>
          <w:rStyle w:val="Char4"/>
          <w:spacing w:val="-4"/>
          <w:rtl/>
        </w:rPr>
        <w:t xml:space="preserve"> س</w:t>
      </w:r>
      <w:r w:rsidR="00755556" w:rsidRPr="00E40B89">
        <w:rPr>
          <w:rStyle w:val="Char4"/>
          <w:spacing w:val="-4"/>
          <w:rtl/>
        </w:rPr>
        <w:t>ک</w:t>
      </w:r>
      <w:r w:rsidRPr="00E40B89">
        <w:rPr>
          <w:rStyle w:val="Char4"/>
          <w:spacing w:val="-4"/>
          <w:rtl/>
        </w:rPr>
        <w:t>ه مس</w:t>
      </w:r>
      <w:r w:rsidR="000E63F6">
        <w:rPr>
          <w:rStyle w:val="Char4"/>
          <w:spacing w:val="-4"/>
          <w:rtl/>
        </w:rPr>
        <w:t>ی</w:t>
      </w:r>
      <w:r w:rsidRPr="00E40B89">
        <w:rPr>
          <w:rStyle w:val="Char4"/>
          <w:spacing w:val="-4"/>
          <w:rtl/>
        </w:rPr>
        <w:t xml:space="preserve"> را گذاشته برخاست و آن را در دست و</w:t>
      </w:r>
      <w:r w:rsidR="000E63F6">
        <w:rPr>
          <w:rStyle w:val="Char4"/>
          <w:spacing w:val="-4"/>
          <w:rtl/>
        </w:rPr>
        <w:t>ی</w:t>
      </w:r>
      <w:r w:rsidRPr="00E40B89">
        <w:rPr>
          <w:rStyle w:val="Char4"/>
          <w:spacing w:val="-4"/>
          <w:rtl/>
        </w:rPr>
        <w:t xml:space="preserve"> نهاد، گفتم: ا</w:t>
      </w:r>
      <w:r w:rsidR="000E63F6">
        <w:rPr>
          <w:rStyle w:val="Char4"/>
          <w:spacing w:val="-4"/>
          <w:rtl/>
        </w:rPr>
        <w:t>ی</w:t>
      </w:r>
      <w:r w:rsidRPr="00E40B89">
        <w:rPr>
          <w:rStyle w:val="Char4"/>
          <w:spacing w:val="-4"/>
          <w:rtl/>
        </w:rPr>
        <w:t xml:space="preserve"> ابوالاسقع آ</w:t>
      </w:r>
      <w:r w:rsidR="00755556" w:rsidRPr="00E40B89">
        <w:rPr>
          <w:rStyle w:val="Char4"/>
          <w:spacing w:val="-4"/>
          <w:rtl/>
        </w:rPr>
        <w:t>ی</w:t>
      </w:r>
      <w:r w:rsidRPr="00E40B89">
        <w:rPr>
          <w:rStyle w:val="Char4"/>
          <w:spacing w:val="-4"/>
          <w:rtl/>
        </w:rPr>
        <w:t>ا در فام</w:t>
      </w:r>
      <w:r w:rsidR="00755556" w:rsidRPr="00E40B89">
        <w:rPr>
          <w:rStyle w:val="Char4"/>
          <w:spacing w:val="-4"/>
          <w:rtl/>
        </w:rPr>
        <w:t>ی</w:t>
      </w:r>
      <w:r w:rsidRPr="00E40B89">
        <w:rPr>
          <w:rStyle w:val="Char4"/>
          <w:spacing w:val="-4"/>
          <w:rtl/>
        </w:rPr>
        <w:t xml:space="preserve">لت </w:t>
      </w:r>
      <w:r w:rsidR="00755556" w:rsidRPr="00E40B89">
        <w:rPr>
          <w:rStyle w:val="Char4"/>
          <w:spacing w:val="-4"/>
          <w:rtl/>
        </w:rPr>
        <w:t>ک</w:t>
      </w:r>
      <w:r w:rsidRPr="00E40B89">
        <w:rPr>
          <w:rStyle w:val="Char4"/>
          <w:spacing w:val="-4"/>
          <w:rtl/>
        </w:rPr>
        <w:t>س</w:t>
      </w:r>
      <w:r w:rsidR="000E63F6">
        <w:rPr>
          <w:rStyle w:val="Char4"/>
          <w:spacing w:val="-4"/>
          <w:rtl/>
        </w:rPr>
        <w:t>ی</w:t>
      </w:r>
      <w:r w:rsidRPr="00E40B89">
        <w:rPr>
          <w:rStyle w:val="Char4"/>
          <w:spacing w:val="-4"/>
          <w:rtl/>
        </w:rPr>
        <w:t xml:space="preserve"> نبود، </w:t>
      </w:r>
      <w:r w:rsidR="00755556" w:rsidRPr="00E40B89">
        <w:rPr>
          <w:rStyle w:val="Char4"/>
          <w:spacing w:val="-4"/>
          <w:rtl/>
        </w:rPr>
        <w:t>ک</w:t>
      </w:r>
      <w:r w:rsidRPr="00E40B89">
        <w:rPr>
          <w:rStyle w:val="Char4"/>
          <w:spacing w:val="-4"/>
          <w:rtl/>
        </w:rPr>
        <w:t>ه ا</w:t>
      </w:r>
      <w:r w:rsidR="00755556" w:rsidRPr="00E40B89">
        <w:rPr>
          <w:rStyle w:val="Char4"/>
          <w:spacing w:val="-4"/>
          <w:rtl/>
        </w:rPr>
        <w:t>ی</w:t>
      </w:r>
      <w:r w:rsidRPr="00E40B89">
        <w:rPr>
          <w:rStyle w:val="Char4"/>
          <w:spacing w:val="-4"/>
          <w:rtl/>
        </w:rPr>
        <w:t>ن را به عوض تو انجام م</w:t>
      </w:r>
      <w:r w:rsidR="000E63F6">
        <w:rPr>
          <w:rStyle w:val="Char4"/>
          <w:spacing w:val="-4"/>
          <w:rtl/>
        </w:rPr>
        <w:t>ی</w:t>
      </w:r>
      <w:r w:rsidRPr="00E40B89">
        <w:rPr>
          <w:rStyle w:val="Char4"/>
          <w:spacing w:val="-4"/>
          <w:rtl/>
        </w:rPr>
        <w:t>‏داد؟ گفت: آر</w:t>
      </w:r>
      <w:r w:rsidR="000E63F6">
        <w:rPr>
          <w:rStyle w:val="Char4"/>
          <w:spacing w:val="-4"/>
          <w:rtl/>
        </w:rPr>
        <w:t>ی</w:t>
      </w:r>
      <w:r w:rsidRPr="00E40B89">
        <w:rPr>
          <w:rStyle w:val="Char4"/>
          <w:spacing w:val="-4"/>
          <w:rtl/>
        </w:rPr>
        <w:t xml:space="preserve"> بود، ول</w:t>
      </w:r>
      <w:r w:rsidR="000E63F6">
        <w:rPr>
          <w:rStyle w:val="Char4"/>
          <w:spacing w:val="-4"/>
          <w:rtl/>
        </w:rPr>
        <w:t>ی</w:t>
      </w:r>
      <w:r w:rsidRPr="00E40B89">
        <w:rPr>
          <w:rStyle w:val="Char4"/>
          <w:spacing w:val="-4"/>
          <w:rtl/>
        </w:rPr>
        <w:t xml:space="preserve"> اگر </w:t>
      </w:r>
      <w:r w:rsidR="00755556" w:rsidRPr="00E40B89">
        <w:rPr>
          <w:rStyle w:val="Char4"/>
          <w:spacing w:val="-4"/>
          <w:rtl/>
        </w:rPr>
        <w:t>ک</w:t>
      </w:r>
      <w:r w:rsidRPr="00E40B89">
        <w:rPr>
          <w:rStyle w:val="Char4"/>
          <w:spacing w:val="-4"/>
          <w:rtl/>
        </w:rPr>
        <w:t>س</w:t>
      </w:r>
      <w:r w:rsidR="000E63F6">
        <w:rPr>
          <w:rStyle w:val="Char4"/>
          <w:spacing w:val="-4"/>
          <w:rtl/>
        </w:rPr>
        <w:t>ی</w:t>
      </w:r>
      <w:r w:rsidRPr="00E40B89">
        <w:rPr>
          <w:rStyle w:val="Char4"/>
          <w:spacing w:val="-4"/>
          <w:rtl/>
        </w:rPr>
        <w:t xml:space="preserve"> خود</w:t>
      </w:r>
      <w:r w:rsidRPr="00E40B89">
        <w:rPr>
          <w:rStyle w:val="FootnoteReference"/>
          <w:rFonts w:ascii="IRNazli" w:hAnsi="IRNazli" w:cs="IRNazli"/>
          <w:spacing w:val="-4"/>
          <w:sz w:val="28"/>
          <w:szCs w:val="28"/>
          <w:rtl/>
        </w:rPr>
        <w:footnoteReference w:id="393"/>
      </w:r>
      <w:r w:rsidRPr="00E40B89">
        <w:rPr>
          <w:rStyle w:val="Char4"/>
          <w:spacing w:val="-4"/>
          <w:rtl/>
        </w:rPr>
        <w:t xml:space="preserve"> جهت اعطا</w:t>
      </w:r>
      <w:r w:rsidR="000E63F6">
        <w:rPr>
          <w:rStyle w:val="Char4"/>
          <w:spacing w:val="-4"/>
          <w:rtl/>
        </w:rPr>
        <w:t>ی</w:t>
      </w:r>
      <w:r w:rsidRPr="00E40B89">
        <w:rPr>
          <w:rStyle w:val="Char4"/>
          <w:spacing w:val="-4"/>
          <w:rtl/>
        </w:rPr>
        <w:t xml:space="preserve"> صدقه‏ا</w:t>
      </w:r>
      <w:r w:rsidR="000E63F6">
        <w:rPr>
          <w:rStyle w:val="Char4"/>
          <w:spacing w:val="-4"/>
          <w:rtl/>
        </w:rPr>
        <w:t>ی</w:t>
      </w:r>
      <w:r w:rsidRPr="00E40B89">
        <w:rPr>
          <w:rStyle w:val="Char4"/>
          <w:spacing w:val="-4"/>
          <w:rtl/>
        </w:rPr>
        <w:t xml:space="preserve"> برا</w:t>
      </w:r>
      <w:r w:rsidR="000E63F6">
        <w:rPr>
          <w:rStyle w:val="Char4"/>
          <w:spacing w:val="-4"/>
          <w:rtl/>
        </w:rPr>
        <w:t>ی</w:t>
      </w:r>
      <w:r w:rsidRPr="00E40B89">
        <w:rPr>
          <w:rStyle w:val="Char4"/>
          <w:spacing w:val="-4"/>
          <w:rtl/>
        </w:rPr>
        <w:t xml:space="preserve"> مس</w:t>
      </w:r>
      <w:r w:rsidR="00755556" w:rsidRPr="00E40B89">
        <w:rPr>
          <w:rStyle w:val="Char4"/>
          <w:spacing w:val="-4"/>
          <w:rtl/>
        </w:rPr>
        <w:t>کی</w:t>
      </w:r>
      <w:r w:rsidRPr="00E40B89">
        <w:rPr>
          <w:rStyle w:val="Char4"/>
          <w:spacing w:val="-4"/>
          <w:rtl/>
        </w:rPr>
        <w:t>ن</w:t>
      </w:r>
      <w:r w:rsidR="000E63F6">
        <w:rPr>
          <w:rStyle w:val="Char4"/>
          <w:spacing w:val="-4"/>
          <w:rtl/>
        </w:rPr>
        <w:t>ی</w:t>
      </w:r>
      <w:r w:rsidRPr="00E40B89">
        <w:rPr>
          <w:rStyle w:val="Char4"/>
          <w:spacing w:val="-4"/>
          <w:rtl/>
        </w:rPr>
        <w:t xml:space="preserve"> برخ</w:t>
      </w:r>
      <w:r w:rsidR="00755556" w:rsidRPr="00E40B89">
        <w:rPr>
          <w:rStyle w:val="Char4"/>
          <w:spacing w:val="-4"/>
          <w:rtl/>
        </w:rPr>
        <w:t>ی</w:t>
      </w:r>
      <w:r w:rsidRPr="00E40B89">
        <w:rPr>
          <w:rStyle w:val="Char4"/>
          <w:spacing w:val="-4"/>
          <w:rtl/>
        </w:rPr>
        <w:t>زد، به هر قدم</w:t>
      </w:r>
      <w:r w:rsidR="000E63F6">
        <w:rPr>
          <w:rStyle w:val="Char4"/>
          <w:spacing w:val="-4"/>
          <w:rtl/>
        </w:rPr>
        <w:t>ی</w:t>
      </w:r>
      <w:r w:rsidRPr="00E40B89">
        <w:rPr>
          <w:rStyle w:val="Char4"/>
          <w:spacing w:val="-4"/>
          <w:rtl/>
        </w:rPr>
        <w:t xml:space="preserve"> گناه</w:t>
      </w:r>
      <w:r w:rsidR="000E63F6">
        <w:rPr>
          <w:rStyle w:val="Char4"/>
          <w:spacing w:val="-4"/>
          <w:rtl/>
        </w:rPr>
        <w:t>ی</w:t>
      </w:r>
      <w:r w:rsidRPr="00E40B89">
        <w:rPr>
          <w:rStyle w:val="Char4"/>
          <w:spacing w:val="-4"/>
          <w:rtl/>
        </w:rPr>
        <w:t xml:space="preserve"> از و</w:t>
      </w:r>
      <w:r w:rsidR="000E63F6">
        <w:rPr>
          <w:rStyle w:val="Char4"/>
          <w:spacing w:val="-4"/>
          <w:rtl/>
        </w:rPr>
        <w:t>ی</w:t>
      </w:r>
      <w:r w:rsidRPr="00E40B89">
        <w:rPr>
          <w:rStyle w:val="Char4"/>
          <w:spacing w:val="-4"/>
          <w:rtl/>
        </w:rPr>
        <w:t xml:space="preserve"> محو م</w:t>
      </w:r>
      <w:r w:rsidR="000E63F6">
        <w:rPr>
          <w:rStyle w:val="Char4"/>
          <w:spacing w:val="-4"/>
          <w:rtl/>
        </w:rPr>
        <w:t>ی</w:t>
      </w:r>
      <w:r w:rsidRPr="00E40B89">
        <w:rPr>
          <w:rStyle w:val="Char4"/>
          <w:spacing w:val="-4"/>
          <w:rtl/>
        </w:rPr>
        <w:t>‏شود، و وقت</w:t>
      </w:r>
      <w:r w:rsidR="000E63F6">
        <w:rPr>
          <w:rStyle w:val="Char4"/>
          <w:spacing w:val="-4"/>
          <w:rtl/>
        </w:rPr>
        <w:t>ی</w:t>
      </w:r>
      <w:r w:rsidRPr="00E40B89">
        <w:rPr>
          <w:rStyle w:val="Char4"/>
          <w:spacing w:val="-4"/>
          <w:rtl/>
        </w:rPr>
        <w:t xml:space="preserve"> </w:t>
      </w:r>
      <w:r w:rsidR="00755556" w:rsidRPr="00E40B89">
        <w:rPr>
          <w:rStyle w:val="Char4"/>
          <w:spacing w:val="-4"/>
          <w:rtl/>
        </w:rPr>
        <w:t>ک</w:t>
      </w:r>
      <w:r w:rsidRPr="00E40B89">
        <w:rPr>
          <w:rStyle w:val="Char4"/>
          <w:spacing w:val="-4"/>
          <w:rtl/>
        </w:rPr>
        <w:t>ه آن را به دست و</w:t>
      </w:r>
      <w:r w:rsidR="000E63F6">
        <w:rPr>
          <w:rStyle w:val="Char4"/>
          <w:spacing w:val="-4"/>
          <w:rtl/>
        </w:rPr>
        <w:t>ی</w:t>
      </w:r>
      <w:r w:rsidRPr="00E40B89">
        <w:rPr>
          <w:rStyle w:val="Char4"/>
          <w:spacing w:val="-4"/>
          <w:rtl/>
        </w:rPr>
        <w:t xml:space="preserve"> بگذارد به هر قدم</w:t>
      </w:r>
      <w:r w:rsidR="000E63F6">
        <w:rPr>
          <w:rStyle w:val="Char4"/>
          <w:spacing w:val="-4"/>
          <w:rtl/>
        </w:rPr>
        <w:t>ی</w:t>
      </w:r>
      <w:r w:rsidRPr="00E40B89">
        <w:rPr>
          <w:rStyle w:val="Char4"/>
          <w:spacing w:val="-4"/>
          <w:rtl/>
        </w:rPr>
        <w:t xml:space="preserve"> ده گناه و</w:t>
      </w:r>
      <w:r w:rsidR="000E63F6">
        <w:rPr>
          <w:rStyle w:val="Char4"/>
          <w:spacing w:val="-4"/>
          <w:rtl/>
        </w:rPr>
        <w:t>ی</w:t>
      </w:r>
      <w:r w:rsidRPr="00E40B89">
        <w:rPr>
          <w:rStyle w:val="Char4"/>
          <w:spacing w:val="-4"/>
          <w:rtl/>
        </w:rPr>
        <w:t xml:space="preserve"> محو م</w:t>
      </w:r>
      <w:r w:rsidR="000E63F6">
        <w:rPr>
          <w:rStyle w:val="Char4"/>
          <w:spacing w:val="-4"/>
          <w:rtl/>
        </w:rPr>
        <w:t>ی</w:t>
      </w:r>
      <w:r w:rsidRPr="00E40B89">
        <w:rPr>
          <w:rStyle w:val="Char4"/>
          <w:spacing w:val="-4"/>
          <w:rtl/>
        </w:rPr>
        <w:t>‏گردد. ا</w:t>
      </w:r>
      <w:r w:rsidR="00755556" w:rsidRPr="00E40B89">
        <w:rPr>
          <w:rStyle w:val="Char4"/>
          <w:spacing w:val="-4"/>
          <w:rtl/>
        </w:rPr>
        <w:t>ی</w:t>
      </w:r>
      <w:r w:rsidRPr="00E40B89">
        <w:rPr>
          <w:rStyle w:val="Char4"/>
          <w:spacing w:val="-4"/>
          <w:rtl/>
        </w:rPr>
        <w:t>ن چن</w:t>
      </w:r>
      <w:r w:rsidR="00755556" w:rsidRPr="00E40B89">
        <w:rPr>
          <w:rStyle w:val="Char4"/>
          <w:spacing w:val="-4"/>
          <w:rtl/>
        </w:rPr>
        <w:t>ی</w:t>
      </w:r>
      <w:r w:rsidRPr="00E40B89">
        <w:rPr>
          <w:rStyle w:val="Char4"/>
          <w:spacing w:val="-4"/>
          <w:rtl/>
        </w:rPr>
        <w:t>ن در ال</w:t>
      </w:r>
      <w:r w:rsidR="00755556" w:rsidRPr="00E40B89">
        <w:rPr>
          <w:rStyle w:val="Char4"/>
          <w:spacing w:val="-4"/>
          <w:rtl/>
        </w:rPr>
        <w:t>ک</w:t>
      </w:r>
      <w:r w:rsidRPr="00E40B89">
        <w:rPr>
          <w:rStyle w:val="Char4"/>
          <w:spacing w:val="-4"/>
          <w:rtl/>
        </w:rPr>
        <w:t>نز (315/3) آمده است.</w:t>
      </w:r>
    </w:p>
    <w:p w:rsidR="00BD3D1B" w:rsidRPr="003F41E6" w:rsidRDefault="00BD3D1B" w:rsidP="00A97312">
      <w:pPr>
        <w:pStyle w:val="a5"/>
        <w:rPr>
          <w:rtl/>
        </w:rPr>
      </w:pPr>
      <w:bookmarkStart w:id="314" w:name="_Toc441683825"/>
      <w:r w:rsidRPr="003F41E6">
        <w:rPr>
          <w:rtl/>
        </w:rPr>
        <w:t>قصه ابن عمر</w:t>
      </w:r>
      <w:r w:rsidR="00F60D76">
        <w:rPr>
          <w:rtl/>
        </w:rPr>
        <w:t xml:space="preserve"> </w:t>
      </w:r>
      <w:r w:rsidR="00F60D76" w:rsidRPr="00F60D76">
        <w:rPr>
          <w:rFonts w:ascii="CTraditional Arabic" w:hAnsi="CTraditional Arabic" w:cs="CTraditional Arabic"/>
          <w:bCs w:val="0"/>
          <w:szCs w:val="28"/>
          <w:rtl/>
        </w:rPr>
        <w:t>ب</w:t>
      </w:r>
      <w:r w:rsidRPr="003F41E6">
        <w:rPr>
          <w:rtl/>
        </w:rPr>
        <w:t xml:space="preserve"> در اين باره</w:t>
      </w:r>
      <w:bookmarkEnd w:id="314"/>
    </w:p>
    <w:p w:rsidR="00BD3D1B" w:rsidRPr="00E40B89" w:rsidRDefault="00BD3D1B" w:rsidP="00250586">
      <w:pPr>
        <w:pStyle w:val="PlainText"/>
        <w:ind w:firstLine="284"/>
        <w:jc w:val="both"/>
        <w:rPr>
          <w:rStyle w:val="Char4"/>
          <w:spacing w:val="-4"/>
          <w:rtl/>
        </w:rPr>
      </w:pPr>
      <w:r w:rsidRPr="00E40B89">
        <w:rPr>
          <w:rStyle w:val="Char4"/>
          <w:spacing w:val="-4"/>
          <w:rtl/>
        </w:rPr>
        <w:t>ابن سعد (122/4) از نافع روا</w:t>
      </w:r>
      <w:r w:rsidR="00755556" w:rsidRPr="00E40B89">
        <w:rPr>
          <w:rStyle w:val="Char4"/>
          <w:spacing w:val="-4"/>
          <w:rtl/>
        </w:rPr>
        <w:t>ی</w:t>
      </w:r>
      <w:r w:rsidRPr="00E40B89">
        <w:rPr>
          <w:rStyle w:val="Char4"/>
          <w:spacing w:val="-4"/>
          <w:rtl/>
        </w:rPr>
        <w:t xml:space="preserve">ت نموده </w:t>
      </w:r>
      <w:r w:rsidR="00755556" w:rsidRPr="00E40B89">
        <w:rPr>
          <w:rStyle w:val="Char4"/>
          <w:spacing w:val="-4"/>
          <w:rtl/>
        </w:rPr>
        <w:t>ک</w:t>
      </w:r>
      <w:r w:rsidRPr="00E40B89">
        <w:rPr>
          <w:rStyle w:val="Char4"/>
          <w:spacing w:val="-4"/>
          <w:rtl/>
        </w:rPr>
        <w:t>ه: ابن عمر</w:t>
      </w:r>
      <w:r w:rsidR="00F60D76" w:rsidRPr="00E40B89">
        <w:rPr>
          <w:rStyle w:val="Char4"/>
          <w:spacing w:val="-4"/>
          <w:rtl/>
        </w:rPr>
        <w:t xml:space="preserve"> </w:t>
      </w:r>
      <w:r w:rsidR="00F60D76" w:rsidRPr="00E40B89">
        <w:rPr>
          <w:rStyle w:val="Char4"/>
          <w:rFonts w:ascii="CTraditional Arabic" w:hAnsi="CTraditional Arabic" w:cs="CTraditional Arabic"/>
          <w:spacing w:val="-4"/>
          <w:rtl/>
        </w:rPr>
        <w:t>ب</w:t>
      </w:r>
      <w:r w:rsidRPr="00E40B89">
        <w:rPr>
          <w:rStyle w:val="Char4"/>
          <w:spacing w:val="-4"/>
          <w:rtl/>
        </w:rPr>
        <w:t xml:space="preserve"> اهل ب</w:t>
      </w:r>
      <w:r w:rsidR="00755556" w:rsidRPr="00E40B89">
        <w:rPr>
          <w:rStyle w:val="Char4"/>
          <w:spacing w:val="-4"/>
          <w:rtl/>
        </w:rPr>
        <w:t>ی</w:t>
      </w:r>
      <w:r w:rsidRPr="00E40B89">
        <w:rPr>
          <w:rStyle w:val="Char4"/>
          <w:spacing w:val="-4"/>
          <w:rtl/>
        </w:rPr>
        <w:t xml:space="preserve">ت خود را بر </w:t>
      </w:r>
      <w:r w:rsidR="00755556" w:rsidRPr="00E40B89">
        <w:rPr>
          <w:rStyle w:val="Char4"/>
          <w:spacing w:val="-4"/>
          <w:rtl/>
        </w:rPr>
        <w:t>ک</w:t>
      </w:r>
      <w:r w:rsidRPr="00E40B89">
        <w:rPr>
          <w:rStyle w:val="Char4"/>
          <w:spacing w:val="-4"/>
          <w:rtl/>
        </w:rPr>
        <w:t>اسه بزرگ خود هر شب جمع م</w:t>
      </w:r>
      <w:r w:rsidR="000E63F6">
        <w:rPr>
          <w:rStyle w:val="Char4"/>
          <w:spacing w:val="-4"/>
          <w:rtl/>
        </w:rPr>
        <w:t>ی</w:t>
      </w:r>
      <w:r w:rsidRPr="00E40B89">
        <w:rPr>
          <w:rStyle w:val="Char4"/>
          <w:spacing w:val="-4"/>
          <w:rtl/>
        </w:rPr>
        <w:t>‏نمود. م</w:t>
      </w:r>
      <w:r w:rsidR="000E63F6">
        <w:rPr>
          <w:rStyle w:val="Char4"/>
          <w:spacing w:val="-4"/>
          <w:rtl/>
        </w:rPr>
        <w:t>ی</w:t>
      </w:r>
      <w:r w:rsidRPr="00E40B89">
        <w:rPr>
          <w:rStyle w:val="Char4"/>
          <w:spacing w:val="-4"/>
          <w:rtl/>
        </w:rPr>
        <w:t>‏گو</w:t>
      </w:r>
      <w:r w:rsidR="00755556" w:rsidRPr="00E40B89">
        <w:rPr>
          <w:rStyle w:val="Char4"/>
          <w:spacing w:val="-4"/>
          <w:rtl/>
        </w:rPr>
        <w:t>ی</w:t>
      </w:r>
      <w:r w:rsidRPr="00E40B89">
        <w:rPr>
          <w:rStyle w:val="Char4"/>
          <w:spacing w:val="-4"/>
          <w:rtl/>
        </w:rPr>
        <w:t>د: و گاه</w:t>
      </w:r>
      <w:r w:rsidR="000E63F6">
        <w:rPr>
          <w:rStyle w:val="Char4"/>
          <w:spacing w:val="-4"/>
          <w:rtl/>
        </w:rPr>
        <w:t>ی</w:t>
      </w:r>
      <w:r w:rsidRPr="00E40B89">
        <w:rPr>
          <w:rStyle w:val="Char4"/>
          <w:spacing w:val="-4"/>
          <w:rtl/>
        </w:rPr>
        <w:t xml:space="preserve"> ندا</w:t>
      </w:r>
      <w:r w:rsidR="000E63F6">
        <w:rPr>
          <w:rStyle w:val="Char4"/>
          <w:spacing w:val="-4"/>
          <w:rtl/>
        </w:rPr>
        <w:t>ی</w:t>
      </w:r>
      <w:r w:rsidRPr="00E40B89">
        <w:rPr>
          <w:rStyle w:val="Char4"/>
          <w:spacing w:val="-4"/>
          <w:rtl/>
        </w:rPr>
        <w:t xml:space="preserve"> مس</w:t>
      </w:r>
      <w:r w:rsidR="00755556" w:rsidRPr="00E40B89">
        <w:rPr>
          <w:rStyle w:val="Char4"/>
          <w:spacing w:val="-4"/>
          <w:rtl/>
        </w:rPr>
        <w:t>کی</w:t>
      </w:r>
      <w:r w:rsidRPr="00E40B89">
        <w:rPr>
          <w:rStyle w:val="Char4"/>
          <w:spacing w:val="-4"/>
          <w:rtl/>
        </w:rPr>
        <w:t>ن</w:t>
      </w:r>
      <w:r w:rsidR="000E63F6">
        <w:rPr>
          <w:rStyle w:val="Char4"/>
          <w:spacing w:val="-4"/>
          <w:rtl/>
        </w:rPr>
        <w:t>ی</w:t>
      </w:r>
      <w:r w:rsidRPr="00E40B89">
        <w:rPr>
          <w:rStyle w:val="Char4"/>
          <w:spacing w:val="-4"/>
          <w:rtl/>
        </w:rPr>
        <w:t xml:space="preserve"> را م</w:t>
      </w:r>
      <w:r w:rsidR="000E63F6">
        <w:rPr>
          <w:rStyle w:val="Char4"/>
          <w:spacing w:val="-4"/>
          <w:rtl/>
        </w:rPr>
        <w:t>ی</w:t>
      </w:r>
      <w:r w:rsidRPr="00E40B89">
        <w:rPr>
          <w:rStyle w:val="Char4"/>
          <w:spacing w:val="-4"/>
          <w:rtl/>
        </w:rPr>
        <w:t>‏شن</w:t>
      </w:r>
      <w:r w:rsidR="00755556" w:rsidRPr="00E40B89">
        <w:rPr>
          <w:rStyle w:val="Char4"/>
          <w:spacing w:val="-4"/>
          <w:rtl/>
        </w:rPr>
        <w:t>ی</w:t>
      </w:r>
      <w:r w:rsidRPr="00E40B89">
        <w:rPr>
          <w:rStyle w:val="Char4"/>
          <w:spacing w:val="-4"/>
          <w:rtl/>
        </w:rPr>
        <w:t>د، آن گاه سهم خود را از گوشت و نان بر م</w:t>
      </w:r>
      <w:r w:rsidR="000E63F6">
        <w:rPr>
          <w:rStyle w:val="Char4"/>
          <w:spacing w:val="-4"/>
          <w:rtl/>
        </w:rPr>
        <w:t>ی</w:t>
      </w:r>
      <w:r w:rsidRPr="00E40B89">
        <w:rPr>
          <w:rStyle w:val="Char4"/>
          <w:spacing w:val="-4"/>
          <w:rtl/>
        </w:rPr>
        <w:t>‏داشت و به طرف و</w:t>
      </w:r>
      <w:r w:rsidR="000E63F6">
        <w:rPr>
          <w:rStyle w:val="Char4"/>
          <w:spacing w:val="-4"/>
          <w:rtl/>
        </w:rPr>
        <w:t>ی</w:t>
      </w:r>
      <w:r w:rsidRPr="00E40B89">
        <w:rPr>
          <w:rStyle w:val="Char4"/>
          <w:spacing w:val="-4"/>
          <w:rtl/>
        </w:rPr>
        <w:t xml:space="preserve"> بر م</w:t>
      </w:r>
      <w:r w:rsidR="000E63F6">
        <w:rPr>
          <w:rStyle w:val="Char4"/>
          <w:spacing w:val="-4"/>
          <w:rtl/>
        </w:rPr>
        <w:t>ی</w:t>
      </w:r>
      <w:r w:rsidRPr="00E40B89">
        <w:rPr>
          <w:rStyle w:val="Char4"/>
          <w:spacing w:val="-4"/>
          <w:rtl/>
        </w:rPr>
        <w:t>‏خاست، و آن را برا</w:t>
      </w:r>
      <w:r w:rsidR="000E63F6">
        <w:rPr>
          <w:rStyle w:val="Char4"/>
          <w:spacing w:val="-4"/>
          <w:rtl/>
        </w:rPr>
        <w:t>ی</w:t>
      </w:r>
      <w:r w:rsidRPr="00E40B89">
        <w:rPr>
          <w:rStyle w:val="Char4"/>
          <w:spacing w:val="-4"/>
          <w:rtl/>
        </w:rPr>
        <w:t xml:space="preserve"> و</w:t>
      </w:r>
      <w:r w:rsidR="000E63F6">
        <w:rPr>
          <w:rStyle w:val="Char4"/>
          <w:spacing w:val="-4"/>
          <w:rtl/>
        </w:rPr>
        <w:t>ی</w:t>
      </w:r>
      <w:r w:rsidRPr="00E40B89">
        <w:rPr>
          <w:rStyle w:val="Char4"/>
          <w:spacing w:val="-4"/>
          <w:rtl/>
        </w:rPr>
        <w:t xml:space="preserve"> م</w:t>
      </w:r>
      <w:r w:rsidR="000E63F6">
        <w:rPr>
          <w:rStyle w:val="Char4"/>
          <w:spacing w:val="-4"/>
          <w:rtl/>
        </w:rPr>
        <w:t>ی</w:t>
      </w:r>
      <w:r w:rsidRPr="00E40B89">
        <w:rPr>
          <w:rStyle w:val="Char4"/>
          <w:spacing w:val="-4"/>
          <w:rtl/>
        </w:rPr>
        <w:t>‏داد و باز م</w:t>
      </w:r>
      <w:r w:rsidR="000E63F6">
        <w:rPr>
          <w:rStyle w:val="Char4"/>
          <w:spacing w:val="-4"/>
          <w:rtl/>
        </w:rPr>
        <w:t>ی</w:t>
      </w:r>
      <w:r w:rsidRPr="00E40B89">
        <w:rPr>
          <w:rStyle w:val="Char4"/>
          <w:spacing w:val="-4"/>
          <w:rtl/>
        </w:rPr>
        <w:t xml:space="preserve">‏گشت، و تا آن وقت آن‏ها از آنچه در </w:t>
      </w:r>
      <w:r w:rsidR="00755556" w:rsidRPr="00E40B89">
        <w:rPr>
          <w:rStyle w:val="Char4"/>
          <w:spacing w:val="-4"/>
          <w:rtl/>
        </w:rPr>
        <w:t>ک</w:t>
      </w:r>
      <w:r w:rsidRPr="00E40B89">
        <w:rPr>
          <w:rStyle w:val="Char4"/>
          <w:spacing w:val="-4"/>
          <w:rtl/>
        </w:rPr>
        <w:t>اسه م</w:t>
      </w:r>
      <w:r w:rsidR="000E63F6">
        <w:rPr>
          <w:rStyle w:val="Char4"/>
          <w:spacing w:val="-4"/>
          <w:rtl/>
        </w:rPr>
        <w:t>ی</w:t>
      </w:r>
      <w:r w:rsidRPr="00E40B89">
        <w:rPr>
          <w:rStyle w:val="Char4"/>
          <w:spacing w:val="-4"/>
          <w:rtl/>
        </w:rPr>
        <w:t>‏بود فارغ شده بودند، و اگر چ</w:t>
      </w:r>
      <w:r w:rsidR="00755556" w:rsidRPr="00E40B89">
        <w:rPr>
          <w:rStyle w:val="Char4"/>
          <w:spacing w:val="-4"/>
          <w:rtl/>
        </w:rPr>
        <w:t>ی</w:t>
      </w:r>
      <w:r w:rsidRPr="00E40B89">
        <w:rPr>
          <w:rStyle w:val="Char4"/>
          <w:spacing w:val="-4"/>
          <w:rtl/>
        </w:rPr>
        <w:t>ز</w:t>
      </w:r>
      <w:r w:rsidR="000E63F6">
        <w:rPr>
          <w:rStyle w:val="Char4"/>
          <w:spacing w:val="-4"/>
          <w:rtl/>
        </w:rPr>
        <w:t>ی</w:t>
      </w:r>
      <w:r w:rsidRPr="00E40B89">
        <w:rPr>
          <w:rStyle w:val="Char4"/>
          <w:spacing w:val="-4"/>
          <w:rtl/>
        </w:rPr>
        <w:t xml:space="preserve"> را در آن م</w:t>
      </w:r>
      <w:r w:rsidR="000E63F6">
        <w:rPr>
          <w:rStyle w:val="Char4"/>
          <w:spacing w:val="-4"/>
          <w:rtl/>
        </w:rPr>
        <w:t>ی</w:t>
      </w:r>
      <w:r w:rsidRPr="00E40B89">
        <w:rPr>
          <w:rStyle w:val="Char4"/>
          <w:spacing w:val="-4"/>
          <w:rtl/>
        </w:rPr>
        <w:t>‏</w:t>
      </w:r>
      <w:r w:rsidR="00755556" w:rsidRPr="00E40B89">
        <w:rPr>
          <w:rStyle w:val="Char4"/>
          <w:spacing w:val="-4"/>
          <w:rtl/>
        </w:rPr>
        <w:t>ی</w:t>
      </w:r>
      <w:r w:rsidRPr="00E40B89">
        <w:rPr>
          <w:rStyle w:val="Char4"/>
          <w:spacing w:val="-4"/>
          <w:rtl/>
        </w:rPr>
        <w:t>اب</w:t>
      </w:r>
      <w:r w:rsidR="000E63F6">
        <w:rPr>
          <w:rStyle w:val="Char4"/>
          <w:spacing w:val="-4"/>
          <w:rtl/>
        </w:rPr>
        <w:t>ی</w:t>
      </w:r>
      <w:r w:rsidRPr="00E40B89">
        <w:rPr>
          <w:rStyle w:val="Char4"/>
          <w:spacing w:val="-4"/>
          <w:rtl/>
        </w:rPr>
        <w:t>، او ن</w:t>
      </w:r>
      <w:r w:rsidR="00755556" w:rsidRPr="00E40B89">
        <w:rPr>
          <w:rStyle w:val="Char4"/>
          <w:spacing w:val="-4"/>
          <w:rtl/>
        </w:rPr>
        <w:t>ی</w:t>
      </w:r>
      <w:r w:rsidRPr="00E40B89">
        <w:rPr>
          <w:rStyle w:val="Char4"/>
          <w:spacing w:val="-4"/>
          <w:rtl/>
        </w:rPr>
        <w:t>ز م</w:t>
      </w:r>
      <w:r w:rsidR="000E63F6">
        <w:rPr>
          <w:rStyle w:val="Char4"/>
          <w:spacing w:val="-4"/>
          <w:rtl/>
        </w:rPr>
        <w:t>ی</w:t>
      </w:r>
      <w:r w:rsidRPr="00E40B89">
        <w:rPr>
          <w:rStyle w:val="Char4"/>
          <w:spacing w:val="-4"/>
          <w:rtl/>
        </w:rPr>
        <w:t>‏</w:t>
      </w:r>
      <w:r w:rsidR="00755556" w:rsidRPr="00E40B89">
        <w:rPr>
          <w:rStyle w:val="Char4"/>
          <w:spacing w:val="-4"/>
          <w:rtl/>
        </w:rPr>
        <w:t>ی</w:t>
      </w:r>
      <w:r w:rsidRPr="00E40B89">
        <w:rPr>
          <w:rStyle w:val="Char4"/>
          <w:spacing w:val="-4"/>
          <w:rtl/>
        </w:rPr>
        <w:t>افت، و باز صبحگاهان روزه دار بر م</w:t>
      </w:r>
      <w:r w:rsidR="000E63F6">
        <w:rPr>
          <w:rStyle w:val="Char4"/>
          <w:spacing w:val="-4"/>
          <w:rtl/>
        </w:rPr>
        <w:t>ی</w:t>
      </w:r>
      <w:r w:rsidRPr="00E40B89">
        <w:rPr>
          <w:rStyle w:val="Char4"/>
          <w:spacing w:val="-4"/>
          <w:rtl/>
        </w:rPr>
        <w:t>‏خاست.</w:t>
      </w:r>
    </w:p>
    <w:p w:rsidR="00BD3D1B" w:rsidRPr="00906F1B" w:rsidRDefault="00BD3D1B" w:rsidP="00A97312">
      <w:pPr>
        <w:pStyle w:val="a5"/>
        <w:rPr>
          <w:rStyle w:val="Char4"/>
          <w:rtl/>
        </w:rPr>
      </w:pPr>
      <w:bookmarkStart w:id="315" w:name="_Toc441683826"/>
      <w:r w:rsidRPr="003F41E6">
        <w:rPr>
          <w:rtl/>
        </w:rPr>
        <w:t>انفاق بر درخواست كنندگان</w:t>
      </w:r>
      <w:r w:rsidR="008B6953">
        <w:rPr>
          <w:rtl/>
        </w:rPr>
        <w:t xml:space="preserve"> </w:t>
      </w:r>
      <w:r w:rsidRPr="003F41E6">
        <w:rPr>
          <w:rtl/>
        </w:rPr>
        <w:t>قصه اعرابي</w:t>
      </w:r>
      <w:r w:rsidR="000E63F6">
        <w:rPr>
          <w:rtl/>
        </w:rPr>
        <w:t>ی</w:t>
      </w:r>
      <w:r w:rsidRPr="003F41E6">
        <w:rPr>
          <w:rtl/>
        </w:rPr>
        <w:t xml:space="preserve"> با پيامبر</w:t>
      </w:r>
      <w:r w:rsidRPr="00906F1B">
        <w:rPr>
          <w:rStyle w:val="Char4"/>
          <w:rtl/>
        </w:rPr>
        <w:t xml:space="preserve"> </w:t>
      </w:r>
      <w:r w:rsidRPr="00DA4BF5">
        <w:rPr>
          <w:rFonts w:cs="CTraditional Arabic"/>
          <w:bCs w:val="0"/>
          <w:szCs w:val="28"/>
          <w:rtl/>
        </w:rPr>
        <w:t>ص</w:t>
      </w:r>
      <w:bookmarkEnd w:id="315"/>
    </w:p>
    <w:p w:rsidR="00BD3D1B" w:rsidRPr="00906F1B" w:rsidRDefault="00BD3D1B" w:rsidP="00250586">
      <w:pPr>
        <w:pStyle w:val="PlainText"/>
        <w:ind w:firstLine="284"/>
        <w:jc w:val="both"/>
        <w:rPr>
          <w:rStyle w:val="Char4"/>
          <w:rtl/>
        </w:rPr>
      </w:pPr>
      <w:r w:rsidRPr="00906F1B">
        <w:rPr>
          <w:rStyle w:val="Char4"/>
          <w:rtl/>
        </w:rPr>
        <w:t>ابن جر</w:t>
      </w:r>
      <w:r w:rsidR="00755556">
        <w:rPr>
          <w:rStyle w:val="Char4"/>
          <w:rtl/>
        </w:rPr>
        <w:t>ی</w:t>
      </w:r>
      <w:r w:rsidRPr="00906F1B">
        <w:rPr>
          <w:rStyle w:val="Char4"/>
          <w:rtl/>
        </w:rPr>
        <w:t>ر از انس</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روز</w:t>
      </w:r>
      <w:r w:rsidR="000E63F6">
        <w:rPr>
          <w:rStyle w:val="Char4"/>
          <w:rtl/>
        </w:rPr>
        <w:t>ی</w:t>
      </w:r>
      <w:r w:rsidRPr="00906F1B">
        <w:rPr>
          <w:rStyle w:val="Char4"/>
          <w:rtl/>
        </w:rPr>
        <w:t>، در حال</w:t>
      </w:r>
      <w:r w:rsidR="000E63F6">
        <w:rPr>
          <w:rStyle w:val="Char4"/>
          <w:rtl/>
        </w:rPr>
        <w:t>ی</w:t>
      </w:r>
      <w:r w:rsidRPr="00906F1B">
        <w:rPr>
          <w:rStyle w:val="Char4"/>
          <w:rtl/>
        </w:rPr>
        <w:t xml:space="preserve"> </w:t>
      </w:r>
      <w:r w:rsidR="00755556">
        <w:rPr>
          <w:rStyle w:val="Char4"/>
          <w:rtl/>
        </w:rPr>
        <w:t>ک</w:t>
      </w:r>
      <w:r w:rsidRPr="00906F1B">
        <w:rPr>
          <w:rStyle w:val="Char4"/>
          <w:rtl/>
        </w:rPr>
        <w:t>ه جامه نجران</w:t>
      </w:r>
      <w:r w:rsidR="000E63F6">
        <w:rPr>
          <w:rStyle w:val="Char4"/>
          <w:rtl/>
        </w:rPr>
        <w:t>ی</w:t>
      </w:r>
      <w:r w:rsidRPr="00906F1B">
        <w:rPr>
          <w:rStyle w:val="Char4"/>
          <w:rtl/>
        </w:rPr>
        <w:t xml:space="preserve"> </w:t>
      </w:r>
      <w:r w:rsidR="00755556">
        <w:rPr>
          <w:rStyle w:val="Char4"/>
          <w:rtl/>
        </w:rPr>
        <w:t>ک</w:t>
      </w:r>
      <w:r w:rsidRPr="00906F1B">
        <w:rPr>
          <w:rStyle w:val="Char4"/>
          <w:rtl/>
        </w:rPr>
        <w:t>ه اطرافش غل</w:t>
      </w:r>
      <w:r w:rsidR="00755556">
        <w:rPr>
          <w:rStyle w:val="Char4"/>
          <w:rtl/>
        </w:rPr>
        <w:t>ی</w:t>
      </w:r>
      <w:r w:rsidRPr="00906F1B">
        <w:rPr>
          <w:rStyle w:val="Char4"/>
          <w:rtl/>
        </w:rPr>
        <w:t>ظ و سخت بود بر تن داشت، داخل مسجد شد، اعراب</w:t>
      </w:r>
      <w:r w:rsidR="00755556">
        <w:rPr>
          <w:rStyle w:val="Char4"/>
          <w:rtl/>
        </w:rPr>
        <w:t>ی</w:t>
      </w:r>
      <w:r w:rsidR="000E63F6">
        <w:rPr>
          <w:rStyle w:val="Char4"/>
          <w:rtl/>
        </w:rPr>
        <w:t>ی</w:t>
      </w:r>
      <w:r w:rsidRPr="00906F1B">
        <w:rPr>
          <w:rStyle w:val="Char4"/>
          <w:rtl/>
        </w:rPr>
        <w:t xml:space="preserve"> به دنبال و</w:t>
      </w:r>
      <w:r w:rsidR="000E63F6">
        <w:rPr>
          <w:rStyle w:val="Char4"/>
          <w:rtl/>
        </w:rPr>
        <w:t>ی</w:t>
      </w:r>
      <w:r w:rsidRPr="00906F1B">
        <w:rPr>
          <w:rStyle w:val="Char4"/>
          <w:rtl/>
        </w:rPr>
        <w:t xml:space="preserve"> آمده، گوشه ردا</w:t>
      </w:r>
      <w:r w:rsidR="00755556">
        <w:rPr>
          <w:rStyle w:val="Char4"/>
          <w:rtl/>
        </w:rPr>
        <w:t>ی</w:t>
      </w:r>
      <w:r w:rsidRPr="00906F1B">
        <w:rPr>
          <w:rStyle w:val="Char4"/>
          <w:rtl/>
        </w:rPr>
        <w:t>ش را گرفت، به حدّ</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طرف ردا بر </w:t>
      </w:r>
      <w:r w:rsidR="00755556">
        <w:rPr>
          <w:rStyle w:val="Char4"/>
          <w:rtl/>
        </w:rPr>
        <w:t>ک</w:t>
      </w:r>
      <w:r w:rsidRPr="00906F1B">
        <w:rPr>
          <w:rStyle w:val="Char4"/>
          <w:rtl/>
        </w:rPr>
        <w:t>نار گلو</w:t>
      </w:r>
      <w:r w:rsidR="000E63F6">
        <w:rPr>
          <w:rStyle w:val="Char4"/>
          <w:rtl/>
        </w:rPr>
        <w:t>ی</w:t>
      </w:r>
      <w:r w:rsidRPr="00906F1B">
        <w:rPr>
          <w:rStyle w:val="Char4"/>
          <w:rtl/>
        </w:rPr>
        <w:t xml:space="preserve"> رسول خدا </w:t>
      </w:r>
      <w:r>
        <w:rPr>
          <w:rFonts w:cs="CTraditional Arabic"/>
          <w:sz w:val="28"/>
          <w:szCs w:val="28"/>
          <w:rtl/>
        </w:rPr>
        <w:t>ص</w:t>
      </w:r>
      <w:r w:rsidRPr="00906F1B">
        <w:rPr>
          <w:rStyle w:val="Char4"/>
          <w:rtl/>
        </w:rPr>
        <w:t xml:space="preserve"> تأث</w:t>
      </w:r>
      <w:r w:rsidR="00755556">
        <w:rPr>
          <w:rStyle w:val="Char4"/>
          <w:rtl/>
        </w:rPr>
        <w:t>ی</w:t>
      </w:r>
      <w:r w:rsidRPr="00906F1B">
        <w:rPr>
          <w:rStyle w:val="Char4"/>
          <w:rtl/>
        </w:rPr>
        <w:t>ر گذاشت، و گفت: ا</w:t>
      </w:r>
      <w:r w:rsidR="000E63F6">
        <w:rPr>
          <w:rStyle w:val="Char4"/>
          <w:rtl/>
        </w:rPr>
        <w:t>ی</w:t>
      </w:r>
      <w:r w:rsidRPr="00906F1B">
        <w:rPr>
          <w:rStyle w:val="Char4"/>
          <w:rtl/>
        </w:rPr>
        <w:t xml:space="preserve"> محمّد از مال خداوند </w:t>
      </w:r>
      <w:r w:rsidR="00755556">
        <w:rPr>
          <w:rStyle w:val="Char4"/>
          <w:rtl/>
        </w:rPr>
        <w:t>ک</w:t>
      </w:r>
      <w:r w:rsidRPr="00906F1B">
        <w:rPr>
          <w:rStyle w:val="Char4"/>
          <w:rtl/>
        </w:rPr>
        <w:t xml:space="preserve">ه نزدت هست به ما بده. آن گاه رسول خدا </w:t>
      </w:r>
      <w:r>
        <w:rPr>
          <w:rFonts w:cs="CTraditional Arabic"/>
          <w:sz w:val="28"/>
          <w:szCs w:val="28"/>
          <w:rtl/>
        </w:rPr>
        <w:t>ص</w:t>
      </w:r>
      <w:r w:rsidRPr="00906F1B">
        <w:rPr>
          <w:rStyle w:val="Char4"/>
          <w:rtl/>
        </w:rPr>
        <w:t xml:space="preserve"> متوجّه شده و تبسّم نموده گفت: «به او [اعطا</w:t>
      </w:r>
      <w:r w:rsidR="000E63F6">
        <w:rPr>
          <w:rStyle w:val="Char4"/>
          <w:rtl/>
        </w:rPr>
        <w:t>ی</w:t>
      </w:r>
      <w:r w:rsidRPr="00906F1B">
        <w:rPr>
          <w:rStyle w:val="Char4"/>
          <w:rtl/>
        </w:rPr>
        <w:t xml:space="preserve"> چ</w:t>
      </w:r>
      <w:r w:rsidR="00755556">
        <w:rPr>
          <w:rStyle w:val="Char4"/>
          <w:rtl/>
        </w:rPr>
        <w:t>ی</w:t>
      </w:r>
      <w:r w:rsidRPr="00906F1B">
        <w:rPr>
          <w:rStyle w:val="Char4"/>
          <w:rtl/>
        </w:rPr>
        <w:t>ز</w:t>
      </w:r>
      <w:r w:rsidR="000E63F6">
        <w:rPr>
          <w:rStyle w:val="Char4"/>
          <w:rtl/>
        </w:rPr>
        <w:t>ی</w:t>
      </w:r>
      <w:r w:rsidRPr="00906F1B">
        <w:rPr>
          <w:rStyle w:val="Char4"/>
          <w:rtl/>
        </w:rPr>
        <w:t xml:space="preserve"> را]</w:t>
      </w:r>
      <w:r w:rsidRPr="00906F1B">
        <w:rPr>
          <w:rStyle w:val="Char4"/>
          <w:rFonts w:hint="cs"/>
          <w:rtl/>
        </w:rPr>
        <w:t xml:space="preserve"> </w:t>
      </w:r>
      <w:r w:rsidRPr="00906F1B">
        <w:rPr>
          <w:rStyle w:val="Char4"/>
          <w:rtl/>
        </w:rPr>
        <w:t xml:space="preserve">امر </w:t>
      </w:r>
      <w:r w:rsidR="00755556">
        <w:rPr>
          <w:rStyle w:val="Char4"/>
          <w:rtl/>
        </w:rPr>
        <w:t>ک</w:t>
      </w:r>
      <w:r w:rsidRPr="00906F1B">
        <w:rPr>
          <w:rStyle w:val="Char4"/>
          <w:rtl/>
        </w:rPr>
        <w:t>ن</w:t>
      </w:r>
      <w:r w:rsidR="00755556">
        <w:rPr>
          <w:rStyle w:val="Char4"/>
          <w:rtl/>
        </w:rPr>
        <w:t>ی</w:t>
      </w:r>
      <w:r w:rsidRPr="00906F1B">
        <w:rPr>
          <w:rStyle w:val="Char4"/>
          <w:rtl/>
        </w:rPr>
        <w:t>د»</w:t>
      </w:r>
      <w:r w:rsidRPr="00906F1B">
        <w:rPr>
          <w:rStyle w:val="FootnoteReference"/>
          <w:rFonts w:ascii="IRNazli" w:hAnsi="IRNazli" w:cs="IRNazli"/>
          <w:sz w:val="28"/>
          <w:szCs w:val="28"/>
          <w:rtl/>
        </w:rPr>
        <w:footnoteReference w:id="394"/>
      </w:r>
      <w:r w:rsidR="00572242">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(43/4) آمده است. و ا</w:t>
      </w:r>
      <w:r w:rsidR="00755556">
        <w:rPr>
          <w:rStyle w:val="Char4"/>
          <w:rtl/>
        </w:rPr>
        <w:t>ی</w:t>
      </w:r>
      <w:r w:rsidRPr="00906F1B">
        <w:rPr>
          <w:rStyle w:val="Char4"/>
          <w:rtl/>
        </w:rPr>
        <w:t>ن را همچن</w:t>
      </w:r>
      <w:r w:rsidR="00755556">
        <w:rPr>
          <w:rStyle w:val="Char4"/>
          <w:rtl/>
        </w:rPr>
        <w:t>ی</w:t>
      </w:r>
      <w:r w:rsidRPr="00906F1B">
        <w:rPr>
          <w:rStyle w:val="Char4"/>
          <w:rtl/>
        </w:rPr>
        <w:t>ن بخار</w:t>
      </w:r>
      <w:r w:rsidR="000E63F6">
        <w:rPr>
          <w:rStyle w:val="Char4"/>
          <w:rtl/>
        </w:rPr>
        <w:t>ی</w:t>
      </w:r>
      <w:r w:rsidRPr="00906F1B">
        <w:rPr>
          <w:rStyle w:val="Char4"/>
          <w:rtl/>
        </w:rPr>
        <w:t xml:space="preserve"> و مسلم از انس</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مانند آن، چنان </w:t>
      </w:r>
      <w:r w:rsidR="00755556">
        <w:rPr>
          <w:rStyle w:val="Char4"/>
          <w:rtl/>
        </w:rPr>
        <w:t>ک</w:t>
      </w:r>
      <w:r w:rsidRPr="00906F1B">
        <w:rPr>
          <w:rStyle w:val="Char4"/>
          <w:rtl/>
        </w:rPr>
        <w:t>ه در البدا</w:t>
      </w:r>
      <w:r w:rsidR="00755556">
        <w:rPr>
          <w:rStyle w:val="Char4"/>
          <w:rtl/>
        </w:rPr>
        <w:t>ی</w:t>
      </w:r>
      <w:r w:rsidRPr="00906F1B">
        <w:rPr>
          <w:rStyle w:val="Char4"/>
          <w:rtl/>
        </w:rPr>
        <w:t>ه (38/6) آمده، روا</w:t>
      </w:r>
      <w:r w:rsidR="00755556">
        <w:rPr>
          <w:rStyle w:val="Char4"/>
          <w:rtl/>
        </w:rPr>
        <w:t>ی</w:t>
      </w:r>
      <w:r w:rsidRPr="00906F1B">
        <w:rPr>
          <w:rStyle w:val="Char4"/>
          <w:rtl/>
        </w:rPr>
        <w:t>ت نموده‏اند.</w:t>
      </w:r>
    </w:p>
    <w:p w:rsidR="00BD3D1B" w:rsidRPr="003F41E6" w:rsidRDefault="00BD3D1B" w:rsidP="00A97312">
      <w:pPr>
        <w:pStyle w:val="a5"/>
        <w:rPr>
          <w:rtl/>
        </w:rPr>
      </w:pPr>
      <w:bookmarkStart w:id="316" w:name="_Toc441683827"/>
      <w:r w:rsidRPr="003F41E6">
        <w:rPr>
          <w:rtl/>
        </w:rPr>
        <w:t>قصه ديگر</w:t>
      </w:r>
      <w:r w:rsidR="000E63F6">
        <w:rPr>
          <w:rtl/>
        </w:rPr>
        <w:t>ی</w:t>
      </w:r>
      <w:r w:rsidRPr="003F41E6">
        <w:rPr>
          <w:rtl/>
        </w:rPr>
        <w:t xml:space="preserve"> در اين باره</w:t>
      </w:r>
      <w:bookmarkEnd w:id="316"/>
    </w:p>
    <w:p w:rsidR="00BD3D1B" w:rsidRPr="00906F1B" w:rsidRDefault="00BD3D1B" w:rsidP="00572242">
      <w:pPr>
        <w:pStyle w:val="PlainText"/>
        <w:ind w:firstLine="284"/>
        <w:jc w:val="both"/>
        <w:rPr>
          <w:rStyle w:val="Char4"/>
          <w:rtl/>
        </w:rPr>
      </w:pPr>
      <w:r w:rsidRPr="00906F1B">
        <w:rPr>
          <w:rStyle w:val="Char4"/>
          <w:rtl/>
        </w:rPr>
        <w:t>و همچن</w:t>
      </w:r>
      <w:r w:rsidR="00755556">
        <w:rPr>
          <w:rStyle w:val="Char4"/>
          <w:rtl/>
        </w:rPr>
        <w:t>ی</w:t>
      </w:r>
      <w:r w:rsidRPr="00906F1B">
        <w:rPr>
          <w:rStyle w:val="Char4"/>
          <w:rtl/>
        </w:rPr>
        <w:t>ن از ابوهر</w:t>
      </w:r>
      <w:r w:rsidR="00755556">
        <w:rPr>
          <w:rStyle w:val="Char4"/>
          <w:rtl/>
        </w:rPr>
        <w:t>ی</w:t>
      </w:r>
      <w:r w:rsidRPr="00906F1B">
        <w:rPr>
          <w:rStyle w:val="Char4"/>
          <w:rtl/>
        </w:rPr>
        <w:t>ره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ما با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در چاشت‏ها در مسجد م</w:t>
      </w:r>
      <w:r w:rsidR="000E63F6">
        <w:rPr>
          <w:rStyle w:val="Char4"/>
          <w:rtl/>
        </w:rPr>
        <w:t>ی</w:t>
      </w:r>
      <w:r w:rsidRPr="00906F1B">
        <w:rPr>
          <w:rStyle w:val="Char4"/>
          <w:rtl/>
        </w:rPr>
        <w:t>‏نشست</w:t>
      </w:r>
      <w:r w:rsidR="00755556">
        <w:rPr>
          <w:rStyle w:val="Char4"/>
          <w:rtl/>
        </w:rPr>
        <w:t>ی</w:t>
      </w:r>
      <w:r w:rsidRPr="00906F1B">
        <w:rPr>
          <w:rStyle w:val="Char4"/>
          <w:rtl/>
        </w:rPr>
        <w:t>م، هنگام</w:t>
      </w:r>
      <w:r w:rsidR="000E63F6">
        <w:rPr>
          <w:rStyle w:val="Char4"/>
          <w:rtl/>
        </w:rPr>
        <w:t>ی</w:t>
      </w:r>
      <w:r w:rsidRPr="00906F1B">
        <w:rPr>
          <w:rStyle w:val="Char4"/>
          <w:rtl/>
        </w:rPr>
        <w:t xml:space="preserve"> </w:t>
      </w:r>
      <w:r w:rsidR="00755556">
        <w:rPr>
          <w:rStyle w:val="Char4"/>
          <w:rtl/>
        </w:rPr>
        <w:t>ک</w:t>
      </w:r>
      <w:r w:rsidRPr="00906F1B">
        <w:rPr>
          <w:rStyle w:val="Char4"/>
          <w:rtl/>
        </w:rPr>
        <w:t>ه به طرف خانه خود بر م</w:t>
      </w:r>
      <w:r w:rsidR="000E63F6">
        <w:rPr>
          <w:rStyle w:val="Char4"/>
          <w:rtl/>
        </w:rPr>
        <w:t>ی</w:t>
      </w:r>
      <w:r w:rsidRPr="00906F1B">
        <w:rPr>
          <w:rStyle w:val="Char4"/>
          <w:rtl/>
        </w:rPr>
        <w:t>‏خاست، تا رس</w:t>
      </w:r>
      <w:r w:rsidR="00755556">
        <w:rPr>
          <w:rStyle w:val="Char4"/>
          <w:rtl/>
        </w:rPr>
        <w:t>ی</w:t>
      </w:r>
      <w:r w:rsidRPr="00906F1B">
        <w:rPr>
          <w:rStyle w:val="Char4"/>
          <w:rtl/>
        </w:rPr>
        <w:t>دن و</w:t>
      </w:r>
      <w:r w:rsidR="000E63F6">
        <w:rPr>
          <w:rStyle w:val="Char4"/>
          <w:rtl/>
        </w:rPr>
        <w:t>ی</w:t>
      </w:r>
      <w:r w:rsidRPr="00906F1B">
        <w:rPr>
          <w:rStyle w:val="Char4"/>
          <w:rtl/>
        </w:rPr>
        <w:t xml:space="preserve"> به خانه‏اش م</w:t>
      </w:r>
      <w:r w:rsidR="000E63F6">
        <w:rPr>
          <w:rStyle w:val="Char4"/>
          <w:rtl/>
        </w:rPr>
        <w:t>ی</w:t>
      </w:r>
      <w:r w:rsidRPr="00906F1B">
        <w:rPr>
          <w:rStyle w:val="Char4"/>
          <w:rtl/>
        </w:rPr>
        <w:t>‏ا</w:t>
      </w:r>
      <w:r w:rsidR="00755556">
        <w:rPr>
          <w:rStyle w:val="Char4"/>
          <w:rtl/>
        </w:rPr>
        <w:t>ی</w:t>
      </w:r>
      <w:r w:rsidRPr="00906F1B">
        <w:rPr>
          <w:rStyle w:val="Char4"/>
          <w:rtl/>
        </w:rPr>
        <w:t>ستاد</w:t>
      </w:r>
      <w:r w:rsidR="00755556">
        <w:rPr>
          <w:rStyle w:val="Char4"/>
          <w:rtl/>
        </w:rPr>
        <w:t>ی</w:t>
      </w:r>
      <w:r w:rsidRPr="00906F1B">
        <w:rPr>
          <w:rStyle w:val="Char4"/>
          <w:rtl/>
        </w:rPr>
        <w:t>م. روز</w:t>
      </w:r>
      <w:r w:rsidR="000E63F6">
        <w:rPr>
          <w:rStyle w:val="Char4"/>
          <w:rtl/>
        </w:rPr>
        <w:t>ی</w:t>
      </w:r>
      <w:r w:rsidRPr="00906F1B">
        <w:rPr>
          <w:rStyle w:val="Char4"/>
          <w:rtl/>
        </w:rPr>
        <w:t xml:space="preserve"> برخاست و هنگام</w:t>
      </w:r>
      <w:r w:rsidR="000E63F6">
        <w:rPr>
          <w:rStyle w:val="Char4"/>
          <w:rtl/>
        </w:rPr>
        <w:t>ی</w:t>
      </w:r>
      <w:r w:rsidRPr="00906F1B">
        <w:rPr>
          <w:rStyle w:val="Char4"/>
          <w:rtl/>
        </w:rPr>
        <w:t xml:space="preserve"> </w:t>
      </w:r>
      <w:r w:rsidR="00755556">
        <w:rPr>
          <w:rStyle w:val="Char4"/>
          <w:rtl/>
        </w:rPr>
        <w:t>ک</w:t>
      </w:r>
      <w:r w:rsidRPr="00906F1B">
        <w:rPr>
          <w:rStyle w:val="Char4"/>
          <w:rtl/>
        </w:rPr>
        <w:t>ه به وسط مسجد رس</w:t>
      </w:r>
      <w:r w:rsidR="00755556">
        <w:rPr>
          <w:rStyle w:val="Char4"/>
          <w:rtl/>
        </w:rPr>
        <w:t>ی</w:t>
      </w:r>
      <w:r w:rsidRPr="00906F1B">
        <w:rPr>
          <w:rStyle w:val="Char4"/>
          <w:rtl/>
        </w:rPr>
        <w:t>د بود اعراب</w:t>
      </w:r>
      <w:r w:rsidR="00755556">
        <w:rPr>
          <w:rStyle w:val="Char4"/>
          <w:rtl/>
        </w:rPr>
        <w:t>ی</w:t>
      </w:r>
      <w:r w:rsidR="000E63F6">
        <w:rPr>
          <w:rStyle w:val="Char4"/>
          <w:rtl/>
        </w:rPr>
        <w:t>ی</w:t>
      </w:r>
      <w:r w:rsidRPr="00906F1B">
        <w:rPr>
          <w:rStyle w:val="Char4"/>
          <w:rtl/>
        </w:rPr>
        <w:t xml:space="preserve"> به و</w:t>
      </w:r>
      <w:r w:rsidR="000E63F6">
        <w:rPr>
          <w:rStyle w:val="Char4"/>
          <w:rtl/>
        </w:rPr>
        <w:t>ی</w:t>
      </w:r>
      <w:r w:rsidRPr="00906F1B">
        <w:rPr>
          <w:rStyle w:val="Char4"/>
          <w:rtl/>
        </w:rPr>
        <w:t xml:space="preserve"> رس</w:t>
      </w:r>
      <w:r w:rsidR="00755556">
        <w:rPr>
          <w:rStyle w:val="Char4"/>
          <w:rtl/>
        </w:rPr>
        <w:t>ی</w:t>
      </w:r>
      <w:r w:rsidRPr="00906F1B">
        <w:rPr>
          <w:rStyle w:val="Char4"/>
          <w:rtl/>
        </w:rPr>
        <w:t>د و گفت: ا</w:t>
      </w:r>
      <w:r w:rsidR="000E63F6">
        <w:rPr>
          <w:rStyle w:val="Char4"/>
          <w:rtl/>
        </w:rPr>
        <w:t>ی</w:t>
      </w:r>
      <w:r w:rsidRPr="00906F1B">
        <w:rPr>
          <w:rStyle w:val="Char4"/>
          <w:rtl/>
        </w:rPr>
        <w:t xml:space="preserve"> محمّد دو شتر را بار </w:t>
      </w:r>
      <w:r w:rsidR="00755556">
        <w:rPr>
          <w:rStyle w:val="Char4"/>
          <w:rtl/>
        </w:rPr>
        <w:t>ک</w:t>
      </w:r>
      <w:r w:rsidRPr="00906F1B">
        <w:rPr>
          <w:rStyle w:val="Char4"/>
          <w:rtl/>
        </w:rPr>
        <w:t>ن و به من بده، چون تو برا</w:t>
      </w:r>
      <w:r w:rsidR="00755556">
        <w:rPr>
          <w:rStyle w:val="Char4"/>
          <w:rtl/>
        </w:rPr>
        <w:t>ی</w:t>
      </w:r>
      <w:r w:rsidRPr="00906F1B">
        <w:rPr>
          <w:rStyle w:val="Char4"/>
          <w:rtl/>
        </w:rPr>
        <w:t>م از مال خودت و از مال پدرت بار نم</w:t>
      </w:r>
      <w:r w:rsidR="000E63F6">
        <w:rPr>
          <w:rStyle w:val="Char4"/>
          <w:rtl/>
        </w:rPr>
        <w:t>ی</w:t>
      </w:r>
      <w:r w:rsidRPr="00906F1B">
        <w:rPr>
          <w:rStyle w:val="Char4"/>
          <w:rtl/>
        </w:rPr>
        <w:t>‏</w:t>
      </w:r>
      <w:r w:rsidR="00755556">
        <w:rPr>
          <w:rStyle w:val="Char4"/>
          <w:rtl/>
        </w:rPr>
        <w:t>ک</w:t>
      </w:r>
      <w:r w:rsidRPr="00906F1B">
        <w:rPr>
          <w:rStyle w:val="Char4"/>
          <w:rtl/>
        </w:rPr>
        <w:t>ن</w:t>
      </w:r>
      <w:r w:rsidR="000E63F6">
        <w:rPr>
          <w:rStyle w:val="Char4"/>
          <w:rtl/>
        </w:rPr>
        <w:t>ی</w:t>
      </w:r>
      <w:r w:rsidRPr="00906F1B">
        <w:rPr>
          <w:rStyle w:val="Char4"/>
          <w:rtl/>
        </w:rPr>
        <w:t>، و ردا</w:t>
      </w:r>
      <w:r w:rsidR="00755556">
        <w:rPr>
          <w:rStyle w:val="Char4"/>
          <w:rtl/>
        </w:rPr>
        <w:t>ی</w:t>
      </w:r>
      <w:r w:rsidRPr="00906F1B">
        <w:rPr>
          <w:rStyle w:val="Char4"/>
          <w:rtl/>
        </w:rPr>
        <w:t>ش را وقت</w:t>
      </w:r>
      <w:r w:rsidR="000E63F6">
        <w:rPr>
          <w:rStyle w:val="Char4"/>
          <w:rtl/>
        </w:rPr>
        <w:t>ی</w:t>
      </w:r>
      <w:r w:rsidRPr="00906F1B">
        <w:rPr>
          <w:rStyle w:val="Char4"/>
          <w:rtl/>
        </w:rPr>
        <w:t xml:space="preserve"> </w:t>
      </w:r>
      <w:r w:rsidR="00755556">
        <w:rPr>
          <w:rStyle w:val="Char4"/>
          <w:rtl/>
        </w:rPr>
        <w:t>ک</w:t>
      </w:r>
      <w:r w:rsidRPr="00906F1B">
        <w:rPr>
          <w:rStyle w:val="Char4"/>
          <w:rtl/>
        </w:rPr>
        <w:t>ه به و</w:t>
      </w:r>
      <w:r w:rsidR="000E63F6">
        <w:rPr>
          <w:rStyle w:val="Char4"/>
          <w:rtl/>
        </w:rPr>
        <w:t>ی</w:t>
      </w:r>
      <w:r w:rsidRPr="00906F1B">
        <w:rPr>
          <w:rStyle w:val="Char4"/>
          <w:rtl/>
        </w:rPr>
        <w:t xml:space="preserve"> رس</w:t>
      </w:r>
      <w:r w:rsidR="00755556">
        <w:rPr>
          <w:rStyle w:val="Char4"/>
          <w:rtl/>
        </w:rPr>
        <w:t>ی</w:t>
      </w:r>
      <w:r w:rsidRPr="00906F1B">
        <w:rPr>
          <w:rStyle w:val="Char4"/>
          <w:rtl/>
        </w:rPr>
        <w:t xml:space="preserve">د </w:t>
      </w:r>
      <w:r w:rsidR="00755556">
        <w:rPr>
          <w:rStyle w:val="Char4"/>
          <w:rtl/>
        </w:rPr>
        <w:t>ک</w:t>
      </w:r>
      <w:r w:rsidRPr="00906F1B">
        <w:rPr>
          <w:rStyle w:val="Char4"/>
          <w:rtl/>
        </w:rPr>
        <w:t>ش</w:t>
      </w:r>
      <w:r w:rsidR="00755556">
        <w:rPr>
          <w:rStyle w:val="Char4"/>
          <w:rtl/>
        </w:rPr>
        <w:t>ی</w:t>
      </w:r>
      <w:r w:rsidRPr="00906F1B">
        <w:rPr>
          <w:rStyle w:val="Char4"/>
          <w:rtl/>
        </w:rPr>
        <w:t>د، تا جا</w:t>
      </w:r>
      <w:r w:rsidR="00755556">
        <w:rPr>
          <w:rStyle w:val="Char4"/>
          <w:rtl/>
        </w:rPr>
        <w:t>ی</w:t>
      </w:r>
      <w:r w:rsidR="000E63F6">
        <w:rPr>
          <w:rStyle w:val="Char4"/>
          <w:rtl/>
        </w:rPr>
        <w:t>ی</w:t>
      </w:r>
      <w:r w:rsidRPr="00906F1B">
        <w:rPr>
          <w:rStyle w:val="Char4"/>
          <w:rtl/>
        </w:rPr>
        <w:t xml:space="preserve"> </w:t>
      </w:r>
      <w:r w:rsidR="00755556">
        <w:rPr>
          <w:rStyle w:val="Char4"/>
          <w:rtl/>
        </w:rPr>
        <w:t>ک</w:t>
      </w:r>
      <w:r w:rsidRPr="00906F1B">
        <w:rPr>
          <w:rStyle w:val="Char4"/>
          <w:rtl/>
        </w:rPr>
        <w:t>ه گردن مبار</w:t>
      </w:r>
      <w:r w:rsidR="00755556">
        <w:rPr>
          <w:rStyle w:val="Char4"/>
          <w:rtl/>
        </w:rPr>
        <w:t>ک</w:t>
      </w:r>
      <w:r w:rsidRPr="00906F1B">
        <w:rPr>
          <w:rStyle w:val="Char4"/>
          <w:rtl/>
        </w:rPr>
        <w:t>، سرخ گشت،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فرمود: نه، چن</w:t>
      </w:r>
      <w:r w:rsidR="00755556">
        <w:rPr>
          <w:rStyle w:val="Char4"/>
          <w:rtl/>
        </w:rPr>
        <w:t>ی</w:t>
      </w:r>
      <w:r w:rsidRPr="00906F1B">
        <w:rPr>
          <w:rStyle w:val="Char4"/>
          <w:rtl/>
        </w:rPr>
        <w:t>ن ن</w:t>
      </w:r>
      <w:r w:rsidR="00755556">
        <w:rPr>
          <w:rStyle w:val="Char4"/>
          <w:rtl/>
        </w:rPr>
        <w:t>ی</w:t>
      </w:r>
      <w:r w:rsidRPr="00906F1B">
        <w:rPr>
          <w:rStyle w:val="Char4"/>
          <w:rtl/>
        </w:rPr>
        <w:t>ست، از خدا مغفرت م</w:t>
      </w:r>
      <w:r w:rsidR="000E63F6">
        <w:rPr>
          <w:rStyle w:val="Char4"/>
          <w:rtl/>
        </w:rPr>
        <w:t>ی</w:t>
      </w:r>
      <w:r w:rsidRPr="00906F1B">
        <w:rPr>
          <w:rStyle w:val="Char4"/>
          <w:rtl/>
        </w:rPr>
        <w:t>‏خواهم، من آن را تا ا</w:t>
      </w:r>
      <w:r w:rsidR="00755556">
        <w:rPr>
          <w:rStyle w:val="Char4"/>
          <w:rtl/>
        </w:rPr>
        <w:t>ی</w:t>
      </w:r>
      <w:r w:rsidRPr="00906F1B">
        <w:rPr>
          <w:rStyle w:val="Char4"/>
          <w:rtl/>
        </w:rPr>
        <w:t xml:space="preserve">ن </w:t>
      </w:r>
      <w:r w:rsidR="00755556">
        <w:rPr>
          <w:rStyle w:val="Char4"/>
          <w:rtl/>
        </w:rPr>
        <w:t>ک</w:t>
      </w:r>
      <w:r w:rsidRPr="00906F1B">
        <w:rPr>
          <w:rStyle w:val="Char4"/>
          <w:rtl/>
        </w:rPr>
        <w:t>ه قصاص نده</w:t>
      </w:r>
      <w:r w:rsidR="000E63F6">
        <w:rPr>
          <w:rStyle w:val="Char4"/>
          <w:rtl/>
        </w:rPr>
        <w:t>ی</w:t>
      </w:r>
      <w:r w:rsidRPr="00906F1B">
        <w:rPr>
          <w:rStyle w:val="Char4"/>
          <w:rtl/>
        </w:rPr>
        <w:t>، برا</w:t>
      </w:r>
      <w:r w:rsidR="00755556">
        <w:rPr>
          <w:rStyle w:val="Char4"/>
          <w:rtl/>
        </w:rPr>
        <w:t>ی</w:t>
      </w:r>
      <w:r w:rsidRPr="00906F1B">
        <w:rPr>
          <w:rStyle w:val="Char4"/>
          <w:rtl/>
        </w:rPr>
        <w:t>ت بار نم</w:t>
      </w:r>
      <w:r w:rsidR="000E63F6">
        <w:rPr>
          <w:rStyle w:val="Char4"/>
          <w:rtl/>
        </w:rPr>
        <w:t>ی</w:t>
      </w:r>
      <w:r w:rsidRPr="00906F1B">
        <w:rPr>
          <w:rStyle w:val="Char4"/>
          <w:rtl/>
        </w:rPr>
        <w:t>‏</w:t>
      </w:r>
      <w:r w:rsidR="00755556">
        <w:rPr>
          <w:rStyle w:val="Char4"/>
          <w:rtl/>
        </w:rPr>
        <w:t>ک</w:t>
      </w:r>
      <w:r w:rsidRPr="00906F1B">
        <w:rPr>
          <w:rStyle w:val="Char4"/>
          <w:rtl/>
        </w:rPr>
        <w:t>نم» - ا</w:t>
      </w:r>
      <w:r w:rsidR="00755556">
        <w:rPr>
          <w:rStyle w:val="Char4"/>
          <w:rtl/>
        </w:rPr>
        <w:t>ی</w:t>
      </w:r>
      <w:r w:rsidRPr="00906F1B">
        <w:rPr>
          <w:rStyle w:val="Char4"/>
          <w:rtl/>
        </w:rPr>
        <w:t>ن را سه مرتبه ت</w:t>
      </w:r>
      <w:r w:rsidR="00755556">
        <w:rPr>
          <w:rStyle w:val="Char4"/>
          <w:rtl/>
        </w:rPr>
        <w:t>ک</w:t>
      </w:r>
      <w:r w:rsidRPr="00906F1B">
        <w:rPr>
          <w:rStyle w:val="Char4"/>
          <w:rtl/>
        </w:rPr>
        <w:t>رار نمود -</w:t>
      </w:r>
      <w:r w:rsidR="009C515A">
        <w:rPr>
          <w:rStyle w:val="Char4"/>
          <w:rtl/>
        </w:rPr>
        <w:t>،</w:t>
      </w:r>
      <w:r w:rsidRPr="00906F1B">
        <w:rPr>
          <w:rStyle w:val="Char4"/>
          <w:rtl/>
        </w:rPr>
        <w:t xml:space="preserve"> بعد از آن مرد</w:t>
      </w:r>
      <w:r w:rsidR="000E63F6">
        <w:rPr>
          <w:rStyle w:val="Char4"/>
          <w:rtl/>
        </w:rPr>
        <w:t>ی</w:t>
      </w:r>
      <w:r w:rsidRPr="00906F1B">
        <w:rPr>
          <w:rStyle w:val="Char4"/>
          <w:rtl/>
        </w:rPr>
        <w:t xml:space="preserve"> را فراخواند و به او گفت: «دو شتر برا</w:t>
      </w:r>
      <w:r w:rsidR="00755556">
        <w:rPr>
          <w:rStyle w:val="Char4"/>
          <w:rtl/>
        </w:rPr>
        <w:t>ی</w:t>
      </w:r>
      <w:r w:rsidRPr="00906F1B">
        <w:rPr>
          <w:rStyle w:val="Char4"/>
          <w:rtl/>
        </w:rPr>
        <w:t xml:space="preserve">ش بار </w:t>
      </w:r>
      <w:r w:rsidR="00755556">
        <w:rPr>
          <w:rStyle w:val="Char4"/>
          <w:rtl/>
        </w:rPr>
        <w:t>ک</w:t>
      </w:r>
      <w:r w:rsidRPr="00906F1B">
        <w:rPr>
          <w:rStyle w:val="Char4"/>
          <w:rtl/>
        </w:rPr>
        <w:t xml:space="preserve">ن، </w:t>
      </w:r>
      <w:r w:rsidR="00755556">
        <w:rPr>
          <w:rStyle w:val="Char4"/>
          <w:rtl/>
        </w:rPr>
        <w:t>یک</w:t>
      </w:r>
      <w:r w:rsidRPr="00906F1B">
        <w:rPr>
          <w:rStyle w:val="Char4"/>
          <w:rtl/>
        </w:rPr>
        <w:t xml:space="preserve"> شتر جو، و شتر</w:t>
      </w:r>
      <w:r w:rsidR="000E63F6">
        <w:rPr>
          <w:rStyle w:val="Char4"/>
          <w:rtl/>
        </w:rPr>
        <w:t>ی</w:t>
      </w:r>
      <w:r w:rsidRPr="00906F1B">
        <w:rPr>
          <w:rStyle w:val="Char4"/>
          <w:rtl/>
        </w:rPr>
        <w:t xml:space="preserve"> د</w:t>
      </w:r>
      <w:r w:rsidR="00755556">
        <w:rPr>
          <w:rStyle w:val="Char4"/>
          <w:rtl/>
        </w:rPr>
        <w:t>ی</w:t>
      </w:r>
      <w:r w:rsidRPr="00906F1B">
        <w:rPr>
          <w:rStyle w:val="Char4"/>
          <w:rtl/>
        </w:rPr>
        <w:t>گر خرما»</w:t>
      </w:r>
      <w:r w:rsidRPr="00906F1B">
        <w:rPr>
          <w:rStyle w:val="FootnoteReference"/>
          <w:rFonts w:ascii="IRNazli" w:hAnsi="IRNazli" w:cs="IRNazli"/>
          <w:sz w:val="28"/>
          <w:szCs w:val="28"/>
          <w:rtl/>
        </w:rPr>
        <w:footnoteReference w:id="395"/>
      </w:r>
      <w:r w:rsidR="00572242">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(47/4) آمده است. و آن را همچن</w:t>
      </w:r>
      <w:r w:rsidR="00755556">
        <w:rPr>
          <w:rStyle w:val="Char4"/>
          <w:rtl/>
        </w:rPr>
        <w:t>ی</w:t>
      </w:r>
      <w:r w:rsidRPr="00906F1B">
        <w:rPr>
          <w:rStyle w:val="Char4"/>
          <w:rtl/>
        </w:rPr>
        <w:t>ن احمد، و چهار امام</w:t>
      </w:r>
      <w:r w:rsidRPr="00906F1B">
        <w:rPr>
          <w:rStyle w:val="FootnoteReference"/>
          <w:rFonts w:ascii="IRNazli" w:hAnsi="IRNazli" w:cs="IRNazli"/>
          <w:sz w:val="28"/>
          <w:szCs w:val="28"/>
          <w:rtl/>
        </w:rPr>
        <w:footnoteReference w:id="396"/>
      </w:r>
      <w:r w:rsidRPr="00906F1B">
        <w:rPr>
          <w:rStyle w:val="Char4"/>
          <w:rtl/>
        </w:rPr>
        <w:t xml:space="preserve"> حد</w:t>
      </w:r>
      <w:r w:rsidR="00755556">
        <w:rPr>
          <w:rStyle w:val="Char4"/>
          <w:rtl/>
        </w:rPr>
        <w:t>ی</w:t>
      </w:r>
      <w:r w:rsidRPr="00906F1B">
        <w:rPr>
          <w:rStyle w:val="Char4"/>
          <w:rtl/>
        </w:rPr>
        <w:t>ث غ</w:t>
      </w:r>
      <w:r w:rsidR="00755556">
        <w:rPr>
          <w:rStyle w:val="Char4"/>
          <w:rtl/>
        </w:rPr>
        <w:t>ی</w:t>
      </w:r>
      <w:r w:rsidRPr="00906F1B">
        <w:rPr>
          <w:rStyle w:val="Char4"/>
          <w:rtl/>
        </w:rPr>
        <w:t>ر از ترمذ</w:t>
      </w:r>
      <w:r w:rsidR="000E63F6">
        <w:rPr>
          <w:rStyle w:val="Char4"/>
          <w:rtl/>
        </w:rPr>
        <w:t>ی</w:t>
      </w:r>
      <w:r w:rsidRPr="00906F1B">
        <w:rPr>
          <w:rStyle w:val="Char4"/>
          <w:rtl/>
        </w:rPr>
        <w:t xml:space="preserve"> از ابوهر</w:t>
      </w:r>
      <w:r w:rsidR="00755556">
        <w:rPr>
          <w:rStyle w:val="Char4"/>
          <w:rtl/>
        </w:rPr>
        <w:t>ی</w:t>
      </w:r>
      <w:r w:rsidRPr="00906F1B">
        <w:rPr>
          <w:rStyle w:val="Char4"/>
          <w:rtl/>
        </w:rPr>
        <w:t>ره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مانند ا</w:t>
      </w:r>
      <w:r w:rsidR="00755556">
        <w:rPr>
          <w:rStyle w:val="Char4"/>
          <w:rtl/>
        </w:rPr>
        <w:t>ی</w:t>
      </w:r>
      <w:r w:rsidRPr="00906F1B">
        <w:rPr>
          <w:rStyle w:val="Char4"/>
          <w:rtl/>
        </w:rPr>
        <w:t xml:space="preserve">ن، چنان </w:t>
      </w:r>
      <w:r w:rsidR="00755556">
        <w:rPr>
          <w:rStyle w:val="Char4"/>
          <w:rtl/>
        </w:rPr>
        <w:t>ک</w:t>
      </w:r>
      <w:r w:rsidRPr="00906F1B">
        <w:rPr>
          <w:rStyle w:val="Char4"/>
          <w:rtl/>
        </w:rPr>
        <w:t>ه در البدا</w:t>
      </w:r>
      <w:r w:rsidR="00755556">
        <w:rPr>
          <w:rStyle w:val="Char4"/>
          <w:rtl/>
        </w:rPr>
        <w:t>ی</w:t>
      </w:r>
      <w:r w:rsidRPr="00906F1B">
        <w:rPr>
          <w:rStyle w:val="Char4"/>
          <w:rtl/>
        </w:rPr>
        <w:t>ه (38/6) آمده، روا</w:t>
      </w:r>
      <w:r w:rsidR="00755556">
        <w:rPr>
          <w:rStyle w:val="Char4"/>
          <w:rtl/>
        </w:rPr>
        <w:t>ی</w:t>
      </w:r>
      <w:r w:rsidRPr="00906F1B">
        <w:rPr>
          <w:rStyle w:val="Char4"/>
          <w:rtl/>
        </w:rPr>
        <w:t>ت نموده‏اند.</w:t>
      </w:r>
    </w:p>
    <w:p w:rsidR="00BD3D1B" w:rsidRPr="00906F1B" w:rsidRDefault="00BD3D1B" w:rsidP="00A97312">
      <w:pPr>
        <w:pStyle w:val="a5"/>
        <w:rPr>
          <w:rStyle w:val="Char4"/>
          <w:rtl/>
        </w:rPr>
      </w:pPr>
      <w:bookmarkStart w:id="317" w:name="_Toc441683828"/>
      <w:r w:rsidRPr="003F41E6">
        <w:rPr>
          <w:rtl/>
        </w:rPr>
        <w:t>حديث نعمان بن مقرّن</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3F41E6">
        <w:rPr>
          <w:rtl/>
        </w:rPr>
        <w:t>در اين باره</w:t>
      </w:r>
      <w:bookmarkEnd w:id="317"/>
    </w:p>
    <w:p w:rsidR="00BD3D1B" w:rsidRDefault="00BD3D1B" w:rsidP="00250586">
      <w:pPr>
        <w:pStyle w:val="PlainText"/>
        <w:ind w:firstLine="284"/>
        <w:jc w:val="both"/>
        <w:rPr>
          <w:rStyle w:val="Char4"/>
          <w:rtl/>
        </w:rPr>
      </w:pPr>
      <w:r w:rsidRPr="00906F1B">
        <w:rPr>
          <w:rStyle w:val="Char4"/>
          <w:rtl/>
        </w:rPr>
        <w:t>احمد و طبران</w:t>
      </w:r>
      <w:r w:rsidR="000E63F6">
        <w:rPr>
          <w:rStyle w:val="Char4"/>
          <w:rtl/>
        </w:rPr>
        <w:t>ی</w:t>
      </w:r>
      <w:r w:rsidRPr="00906F1B">
        <w:rPr>
          <w:rStyle w:val="Char4"/>
          <w:rtl/>
        </w:rPr>
        <w:t xml:space="preserve"> از نعمان بن مقرّن</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ما چهارصد نفر از مز</w:t>
      </w:r>
      <w:r w:rsidR="00755556">
        <w:rPr>
          <w:rStyle w:val="Char4"/>
          <w:rtl/>
        </w:rPr>
        <w:t>ی</w:t>
      </w:r>
      <w:r w:rsidRPr="00906F1B">
        <w:rPr>
          <w:rStyle w:val="Char4"/>
          <w:rtl/>
        </w:rPr>
        <w:t>نه نزد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آمد</w:t>
      </w:r>
      <w:r w:rsidR="00755556">
        <w:rPr>
          <w:rStyle w:val="Char4"/>
          <w:rtl/>
        </w:rPr>
        <w:t>ی</w:t>
      </w:r>
      <w:r w:rsidRPr="00906F1B">
        <w:rPr>
          <w:rStyle w:val="Char4"/>
          <w:rtl/>
        </w:rPr>
        <w:t xml:space="preserve">م، رسول خدا </w:t>
      </w:r>
      <w:r>
        <w:rPr>
          <w:rFonts w:cs="CTraditional Arabic"/>
          <w:sz w:val="28"/>
          <w:szCs w:val="28"/>
          <w:rtl/>
        </w:rPr>
        <w:t>ص</w:t>
      </w:r>
      <w:r w:rsidRPr="00906F1B">
        <w:rPr>
          <w:rStyle w:val="Char4"/>
          <w:rtl/>
        </w:rPr>
        <w:t xml:space="preserve"> به چ</w:t>
      </w:r>
      <w:r w:rsidR="00755556">
        <w:rPr>
          <w:rStyle w:val="Char4"/>
          <w:rtl/>
        </w:rPr>
        <w:t>ی</w:t>
      </w:r>
      <w:r w:rsidRPr="00906F1B">
        <w:rPr>
          <w:rStyle w:val="Char4"/>
          <w:rtl/>
        </w:rPr>
        <w:t>ز</w:t>
      </w:r>
      <w:r w:rsidR="000E63F6">
        <w:rPr>
          <w:rStyle w:val="Char4"/>
          <w:rtl/>
        </w:rPr>
        <w:t>ی</w:t>
      </w:r>
      <w:r w:rsidRPr="00906F1B">
        <w:rPr>
          <w:rStyle w:val="Char4"/>
          <w:rtl/>
        </w:rPr>
        <w:t xml:space="preserve"> </w:t>
      </w:r>
      <w:r w:rsidR="00755556">
        <w:rPr>
          <w:rStyle w:val="Char4"/>
          <w:rtl/>
        </w:rPr>
        <w:t>ک</w:t>
      </w:r>
      <w:r w:rsidRPr="00906F1B">
        <w:rPr>
          <w:rStyle w:val="Char4"/>
          <w:rtl/>
        </w:rPr>
        <w:t>ه م</w:t>
      </w:r>
      <w:r w:rsidR="000E63F6">
        <w:rPr>
          <w:rStyle w:val="Char4"/>
          <w:rtl/>
        </w:rPr>
        <w:t>ی</w:t>
      </w:r>
      <w:r w:rsidRPr="00906F1B">
        <w:rPr>
          <w:rStyle w:val="Char4"/>
          <w:rtl/>
        </w:rPr>
        <w:t>‏خواست ما را دستور داد، بعض</w:t>
      </w:r>
      <w:r w:rsidR="000E63F6">
        <w:rPr>
          <w:rStyle w:val="Char4"/>
          <w:rtl/>
        </w:rPr>
        <w:t>ی</w:t>
      </w:r>
      <w:r w:rsidRPr="00906F1B">
        <w:rPr>
          <w:rStyle w:val="Char4"/>
          <w:rtl/>
        </w:rPr>
        <w:t xml:space="preserve"> از مردم گفتند: ا</w:t>
      </w:r>
      <w:r w:rsidR="000E63F6">
        <w:rPr>
          <w:rStyle w:val="Char4"/>
          <w:rtl/>
        </w:rPr>
        <w:t>ی</w:t>
      </w:r>
      <w:r w:rsidRPr="00906F1B">
        <w:rPr>
          <w:rStyle w:val="Char4"/>
          <w:rtl/>
        </w:rPr>
        <w:t xml:space="preserve"> پ</w:t>
      </w:r>
      <w:r w:rsidR="00755556">
        <w:rPr>
          <w:rStyle w:val="Char4"/>
          <w:rtl/>
        </w:rPr>
        <w:t>ی</w:t>
      </w:r>
      <w:r w:rsidRPr="00906F1B">
        <w:rPr>
          <w:rStyle w:val="Char4"/>
          <w:rtl/>
        </w:rPr>
        <w:t>امبر خدا، طعام</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از آن به عنوان توشه </w:t>
      </w:r>
      <w:r w:rsidRPr="00E40B89">
        <w:rPr>
          <w:rStyle w:val="Char4"/>
          <w:spacing w:val="-4"/>
          <w:rtl/>
        </w:rPr>
        <w:t xml:space="preserve">استفاده </w:t>
      </w:r>
      <w:r w:rsidR="00755556" w:rsidRPr="00E40B89">
        <w:rPr>
          <w:rStyle w:val="Char4"/>
          <w:spacing w:val="-4"/>
          <w:rtl/>
        </w:rPr>
        <w:t>ک</w:t>
      </w:r>
      <w:r w:rsidRPr="00E40B89">
        <w:rPr>
          <w:rStyle w:val="Char4"/>
          <w:spacing w:val="-4"/>
          <w:rtl/>
        </w:rPr>
        <w:t>ن</w:t>
      </w:r>
      <w:r w:rsidR="00755556" w:rsidRPr="00E40B89">
        <w:rPr>
          <w:rStyle w:val="Char4"/>
          <w:spacing w:val="-4"/>
          <w:rtl/>
        </w:rPr>
        <w:t>ی</w:t>
      </w:r>
      <w:r w:rsidRPr="00E40B89">
        <w:rPr>
          <w:rStyle w:val="Char4"/>
          <w:spacing w:val="-4"/>
          <w:rtl/>
        </w:rPr>
        <w:t>م ندار</w:t>
      </w:r>
      <w:r w:rsidR="00755556" w:rsidRPr="00E40B89">
        <w:rPr>
          <w:rStyle w:val="Char4"/>
          <w:spacing w:val="-4"/>
          <w:rtl/>
        </w:rPr>
        <w:t>ی</w:t>
      </w:r>
      <w:r w:rsidRPr="00E40B89">
        <w:rPr>
          <w:rStyle w:val="Char4"/>
          <w:spacing w:val="-4"/>
          <w:rtl/>
        </w:rPr>
        <w:t>م. آنگاه پ</w:t>
      </w:r>
      <w:r w:rsidR="00755556" w:rsidRPr="00E40B89">
        <w:rPr>
          <w:rStyle w:val="Char4"/>
          <w:spacing w:val="-4"/>
          <w:rtl/>
        </w:rPr>
        <w:t>ی</w:t>
      </w:r>
      <w:r w:rsidRPr="00E40B89">
        <w:rPr>
          <w:rStyle w:val="Char4"/>
          <w:spacing w:val="-4"/>
          <w:rtl/>
        </w:rPr>
        <w:t xml:space="preserve">امبر </w:t>
      </w:r>
      <w:r w:rsidRPr="00E40B89">
        <w:rPr>
          <w:rFonts w:cs="CTraditional Arabic"/>
          <w:spacing w:val="-4"/>
          <w:sz w:val="28"/>
          <w:szCs w:val="28"/>
          <w:rtl/>
        </w:rPr>
        <w:t>ص</w:t>
      </w:r>
      <w:r w:rsidRPr="00E40B89">
        <w:rPr>
          <w:rStyle w:val="Char4"/>
          <w:spacing w:val="-4"/>
          <w:rtl/>
        </w:rPr>
        <w:t xml:space="preserve"> به عمر</w:t>
      </w:r>
      <w:r w:rsidR="00130DB0" w:rsidRPr="00E40B89">
        <w:rPr>
          <w:rStyle w:val="Char4"/>
          <w:spacing w:val="-4"/>
          <w:rtl/>
        </w:rPr>
        <w:t xml:space="preserve"> </w:t>
      </w:r>
      <w:r w:rsidR="00130DB0" w:rsidRPr="00E40B89">
        <w:rPr>
          <w:rStyle w:val="Char4"/>
          <w:rFonts w:ascii="CTraditional Arabic" w:hAnsi="CTraditional Arabic" w:cs="CTraditional Arabic"/>
          <w:spacing w:val="-4"/>
          <w:rtl/>
        </w:rPr>
        <w:t>س</w:t>
      </w:r>
      <w:r w:rsidRPr="00E40B89">
        <w:rPr>
          <w:rStyle w:val="Char4"/>
          <w:spacing w:val="-4"/>
          <w:rtl/>
        </w:rPr>
        <w:t xml:space="preserve"> گفت: «برا</w:t>
      </w:r>
      <w:r w:rsidR="000E63F6">
        <w:rPr>
          <w:rStyle w:val="Char4"/>
          <w:spacing w:val="-4"/>
          <w:rtl/>
        </w:rPr>
        <w:t>ی</w:t>
      </w:r>
      <w:r w:rsidR="00FB3856" w:rsidRPr="00E40B89">
        <w:rPr>
          <w:rStyle w:val="Char4"/>
          <w:spacing w:val="-4"/>
          <w:rtl/>
        </w:rPr>
        <w:t xml:space="preserve">‌شان </w:t>
      </w:r>
      <w:r w:rsidRPr="00E40B89">
        <w:rPr>
          <w:rStyle w:val="Char4"/>
          <w:spacing w:val="-4"/>
          <w:rtl/>
        </w:rPr>
        <w:t>توشه بده»، عمر</w:t>
      </w:r>
      <w:r w:rsidR="00130DB0" w:rsidRPr="00E40B89">
        <w:rPr>
          <w:rStyle w:val="Char4"/>
          <w:spacing w:val="-4"/>
          <w:rtl/>
        </w:rPr>
        <w:t xml:space="preserve"> </w:t>
      </w:r>
      <w:r w:rsidR="00130DB0" w:rsidRPr="00E40B89">
        <w:rPr>
          <w:rStyle w:val="Char4"/>
          <w:rFonts w:ascii="CTraditional Arabic" w:hAnsi="CTraditional Arabic" w:cs="CTraditional Arabic"/>
          <w:spacing w:val="-4"/>
          <w:rtl/>
        </w:rPr>
        <w:t>س</w:t>
      </w:r>
      <w:r w:rsidRPr="00906F1B">
        <w:rPr>
          <w:rStyle w:val="Char4"/>
          <w:rtl/>
        </w:rPr>
        <w:t xml:space="preserve"> پاسخ داد: نزد من جز اند</w:t>
      </w:r>
      <w:r w:rsidR="00755556">
        <w:rPr>
          <w:rStyle w:val="Char4"/>
          <w:rtl/>
        </w:rPr>
        <w:t>ک</w:t>
      </w:r>
      <w:r w:rsidR="000E63F6">
        <w:rPr>
          <w:rStyle w:val="Char4"/>
          <w:rtl/>
        </w:rPr>
        <w:t>ی</w:t>
      </w:r>
      <w:r w:rsidRPr="00906F1B">
        <w:rPr>
          <w:rStyle w:val="Char4"/>
          <w:rtl/>
        </w:rPr>
        <w:t xml:space="preserve"> پس مانده خرما د</w:t>
      </w:r>
      <w:r w:rsidR="00755556">
        <w:rPr>
          <w:rStyle w:val="Char4"/>
          <w:rtl/>
        </w:rPr>
        <w:t>ی</w:t>
      </w:r>
      <w:r w:rsidRPr="00906F1B">
        <w:rPr>
          <w:rStyle w:val="Char4"/>
          <w:rtl/>
        </w:rPr>
        <w:t>گر چ</w:t>
      </w:r>
      <w:r w:rsidR="00755556">
        <w:rPr>
          <w:rStyle w:val="Char4"/>
          <w:rtl/>
        </w:rPr>
        <w:t>ی</w:t>
      </w:r>
      <w:r w:rsidRPr="00906F1B">
        <w:rPr>
          <w:rStyle w:val="Char4"/>
          <w:rtl/>
        </w:rPr>
        <w:t>ز</w:t>
      </w:r>
      <w:r w:rsidR="000E63F6">
        <w:rPr>
          <w:rStyle w:val="Char4"/>
          <w:rtl/>
        </w:rPr>
        <w:t>ی</w:t>
      </w:r>
      <w:r w:rsidRPr="00906F1B">
        <w:rPr>
          <w:rStyle w:val="Char4"/>
          <w:rtl/>
        </w:rPr>
        <w:t xml:space="preserve"> ن</w:t>
      </w:r>
      <w:r w:rsidR="00755556">
        <w:rPr>
          <w:rStyle w:val="Char4"/>
          <w:rtl/>
        </w:rPr>
        <w:t>ی</w:t>
      </w:r>
      <w:r w:rsidRPr="00906F1B">
        <w:rPr>
          <w:rStyle w:val="Char4"/>
          <w:rtl/>
        </w:rPr>
        <w:t>ست، و آن را چنان نم</w:t>
      </w:r>
      <w:r w:rsidR="000E63F6">
        <w:rPr>
          <w:rStyle w:val="Char4"/>
          <w:rtl/>
        </w:rPr>
        <w:t>ی</w:t>
      </w:r>
      <w:r w:rsidRPr="00906F1B">
        <w:rPr>
          <w:rStyle w:val="Char4"/>
          <w:rtl/>
        </w:rPr>
        <w:t>‏ب</w:t>
      </w:r>
      <w:r w:rsidR="00755556">
        <w:rPr>
          <w:rStyle w:val="Char4"/>
          <w:rtl/>
        </w:rPr>
        <w:t>ی</w:t>
      </w:r>
      <w:r w:rsidRPr="00906F1B">
        <w:rPr>
          <w:rStyle w:val="Char4"/>
          <w:rtl/>
        </w:rPr>
        <w:t xml:space="preserve">نم </w:t>
      </w:r>
      <w:r w:rsidR="00755556">
        <w:rPr>
          <w:rStyle w:val="Char4"/>
          <w:rtl/>
        </w:rPr>
        <w:t>ک</w:t>
      </w:r>
      <w:r w:rsidRPr="00906F1B">
        <w:rPr>
          <w:rStyle w:val="Char4"/>
          <w:rtl/>
        </w:rPr>
        <w:t>ه برا</w:t>
      </w:r>
      <w:r w:rsidR="000E63F6">
        <w:rPr>
          <w:rStyle w:val="Char4"/>
          <w:rtl/>
        </w:rPr>
        <w:t>ی</w:t>
      </w:r>
      <w:r w:rsidR="00FB3856">
        <w:rPr>
          <w:rStyle w:val="Char4"/>
          <w:rtl/>
        </w:rPr>
        <w:t xml:space="preserve">‌شان </w:t>
      </w:r>
      <w:r w:rsidR="00755556">
        <w:rPr>
          <w:rStyle w:val="Char4"/>
          <w:rtl/>
        </w:rPr>
        <w:t>ک</w:t>
      </w:r>
      <w:r w:rsidRPr="00906F1B">
        <w:rPr>
          <w:rStyle w:val="Char4"/>
          <w:rtl/>
        </w:rPr>
        <w:t>فا</w:t>
      </w:r>
      <w:r w:rsidR="00755556">
        <w:rPr>
          <w:rStyle w:val="Char4"/>
          <w:rtl/>
        </w:rPr>
        <w:t>ی</w:t>
      </w:r>
      <w:r w:rsidRPr="00906F1B">
        <w:rPr>
          <w:rStyle w:val="Char4"/>
          <w:rtl/>
        </w:rPr>
        <w:t xml:space="preserve">ت </w:t>
      </w:r>
      <w:r w:rsidR="00755556">
        <w:rPr>
          <w:rStyle w:val="Char4"/>
          <w:rtl/>
        </w:rPr>
        <w:t>ک</w:t>
      </w:r>
      <w:r w:rsidRPr="00906F1B">
        <w:rPr>
          <w:rStyle w:val="Char4"/>
          <w:rtl/>
        </w:rPr>
        <w:t>ند.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فرمود: «برو و به آنان توشه بده». آن گاه او ما را به بالاخانه‏ا</w:t>
      </w:r>
      <w:r w:rsidR="000E63F6">
        <w:rPr>
          <w:rStyle w:val="Char4"/>
          <w:rtl/>
        </w:rPr>
        <w:t>ی</w:t>
      </w:r>
      <w:r w:rsidRPr="00906F1B">
        <w:rPr>
          <w:rStyle w:val="Char4"/>
          <w:rtl/>
        </w:rPr>
        <w:t xml:space="preserve"> برد، و متوجّه شد</w:t>
      </w:r>
      <w:r w:rsidR="00755556">
        <w:rPr>
          <w:rStyle w:val="Char4"/>
          <w:rtl/>
        </w:rPr>
        <w:t>ی</w:t>
      </w:r>
      <w:r w:rsidRPr="00906F1B">
        <w:rPr>
          <w:rStyle w:val="Char4"/>
          <w:rtl/>
        </w:rPr>
        <w:t xml:space="preserve">م </w:t>
      </w:r>
      <w:r w:rsidR="00755556">
        <w:rPr>
          <w:rStyle w:val="Char4"/>
          <w:rtl/>
        </w:rPr>
        <w:t>ک</w:t>
      </w:r>
      <w:r w:rsidRPr="00906F1B">
        <w:rPr>
          <w:rStyle w:val="Char4"/>
          <w:rtl/>
        </w:rPr>
        <w:t xml:space="preserve">ه در آن مثل </w:t>
      </w:r>
      <w:r w:rsidR="00755556">
        <w:rPr>
          <w:rStyle w:val="Char4"/>
          <w:rtl/>
        </w:rPr>
        <w:t>یک</w:t>
      </w:r>
      <w:r w:rsidRPr="00906F1B">
        <w:rPr>
          <w:rStyle w:val="Char4"/>
          <w:rtl/>
        </w:rPr>
        <w:t xml:space="preserve"> شتر جوان خا</w:t>
      </w:r>
      <w:r w:rsidR="00755556">
        <w:rPr>
          <w:rStyle w:val="Char4"/>
          <w:rtl/>
        </w:rPr>
        <w:t>ک</w:t>
      </w:r>
      <w:r w:rsidRPr="00906F1B">
        <w:rPr>
          <w:rStyle w:val="Char4"/>
          <w:rtl/>
        </w:rPr>
        <w:t>ستر</w:t>
      </w:r>
      <w:r w:rsidR="000E63F6">
        <w:rPr>
          <w:rStyle w:val="Char4"/>
          <w:rtl/>
        </w:rPr>
        <w:t>ی</w:t>
      </w:r>
      <w:r w:rsidRPr="00906F1B">
        <w:rPr>
          <w:rStyle w:val="Char4"/>
          <w:rtl/>
        </w:rPr>
        <w:t xml:space="preserve"> خرما بود، گفت: بگ</w:t>
      </w:r>
      <w:r w:rsidR="00755556">
        <w:rPr>
          <w:rStyle w:val="Char4"/>
          <w:rtl/>
        </w:rPr>
        <w:t>ی</w:t>
      </w:r>
      <w:r w:rsidRPr="00906F1B">
        <w:rPr>
          <w:rStyle w:val="Char4"/>
          <w:rtl/>
        </w:rPr>
        <w:t>ر</w:t>
      </w:r>
      <w:r w:rsidR="00755556">
        <w:rPr>
          <w:rStyle w:val="Char4"/>
          <w:rtl/>
        </w:rPr>
        <w:t>ی</w:t>
      </w:r>
      <w:r w:rsidRPr="00906F1B">
        <w:rPr>
          <w:rStyle w:val="Char4"/>
          <w:rtl/>
        </w:rPr>
        <w:t>د، و قوم ضرورت خود را برداشت. م</w:t>
      </w:r>
      <w:r w:rsidR="000E63F6">
        <w:rPr>
          <w:rStyle w:val="Char4"/>
          <w:rtl/>
        </w:rPr>
        <w:t>ی</w:t>
      </w:r>
      <w:r w:rsidRPr="00906F1B">
        <w:rPr>
          <w:rStyle w:val="Char4"/>
          <w:rtl/>
        </w:rPr>
        <w:t>‏گو</w:t>
      </w:r>
      <w:r w:rsidR="00755556">
        <w:rPr>
          <w:rStyle w:val="Char4"/>
          <w:rtl/>
        </w:rPr>
        <w:t>ی</w:t>
      </w:r>
      <w:r w:rsidRPr="00906F1B">
        <w:rPr>
          <w:rStyle w:val="Char4"/>
          <w:rtl/>
        </w:rPr>
        <w:t>د: من در آخر قوم بودم، م</w:t>
      </w:r>
      <w:r w:rsidR="000E63F6">
        <w:rPr>
          <w:rStyle w:val="Char4"/>
          <w:rtl/>
        </w:rPr>
        <w:t>ی</w:t>
      </w:r>
      <w:r w:rsidRPr="00906F1B">
        <w:rPr>
          <w:rStyle w:val="Char4"/>
          <w:rtl/>
        </w:rPr>
        <w:t>‏افزا</w:t>
      </w:r>
      <w:r w:rsidR="00755556">
        <w:rPr>
          <w:rStyle w:val="Char4"/>
          <w:rtl/>
        </w:rPr>
        <w:t>ی</w:t>
      </w:r>
      <w:r w:rsidRPr="00906F1B">
        <w:rPr>
          <w:rStyle w:val="Char4"/>
          <w:rtl/>
        </w:rPr>
        <w:t>د: و ملتفت شدم و جا</w:t>
      </w:r>
      <w:r w:rsidR="000E63F6">
        <w:rPr>
          <w:rStyle w:val="Char4"/>
          <w:rtl/>
        </w:rPr>
        <w:t>ی</w:t>
      </w:r>
      <w:r w:rsidRPr="00906F1B">
        <w:rPr>
          <w:rStyle w:val="Char4"/>
          <w:rtl/>
        </w:rPr>
        <w:t xml:space="preserve"> </w:t>
      </w:r>
      <w:r w:rsidR="00755556">
        <w:rPr>
          <w:rStyle w:val="Char4"/>
          <w:rtl/>
        </w:rPr>
        <w:t>یک</w:t>
      </w:r>
      <w:r w:rsidRPr="00906F1B">
        <w:rPr>
          <w:rStyle w:val="Char4"/>
          <w:rtl/>
        </w:rPr>
        <w:t xml:space="preserve"> خرما را هم </w:t>
      </w:r>
      <w:r w:rsidR="00755556">
        <w:rPr>
          <w:rStyle w:val="Char4"/>
          <w:rtl/>
        </w:rPr>
        <w:t>ک</w:t>
      </w:r>
      <w:r w:rsidRPr="00906F1B">
        <w:rPr>
          <w:rStyle w:val="Char4"/>
          <w:rtl/>
        </w:rPr>
        <w:t>م ند</w:t>
      </w:r>
      <w:r w:rsidR="00755556">
        <w:rPr>
          <w:rStyle w:val="Char4"/>
          <w:rtl/>
        </w:rPr>
        <w:t>ی</w:t>
      </w:r>
      <w:r w:rsidRPr="00906F1B">
        <w:rPr>
          <w:rStyle w:val="Char4"/>
          <w:rtl/>
        </w:rPr>
        <w:t>دم، در حال</w:t>
      </w:r>
      <w:r w:rsidR="000E63F6">
        <w:rPr>
          <w:rStyle w:val="Char4"/>
          <w:rtl/>
        </w:rPr>
        <w:t>ی</w:t>
      </w:r>
      <w:r w:rsidRPr="00906F1B">
        <w:rPr>
          <w:rStyle w:val="Char4"/>
          <w:rtl/>
        </w:rPr>
        <w:t xml:space="preserve"> </w:t>
      </w:r>
      <w:r w:rsidR="00755556">
        <w:rPr>
          <w:rStyle w:val="Char4"/>
          <w:rtl/>
        </w:rPr>
        <w:t>ک</w:t>
      </w:r>
      <w:r w:rsidRPr="00906F1B">
        <w:rPr>
          <w:rStyle w:val="Char4"/>
          <w:rtl/>
        </w:rPr>
        <w:t>ه چهارصد مرد از آن برداشته بودند</w:t>
      </w:r>
      <w:r w:rsidRPr="00906F1B">
        <w:rPr>
          <w:rStyle w:val="FootnoteReference"/>
          <w:rFonts w:ascii="IRNazli" w:hAnsi="IRNazli" w:cs="IRNazli"/>
          <w:sz w:val="28"/>
          <w:szCs w:val="28"/>
          <w:rtl/>
        </w:rPr>
        <w:footnoteReference w:id="397"/>
      </w:r>
      <w:r w:rsidR="00572242">
        <w:rPr>
          <w:rStyle w:val="Char4"/>
          <w:rFonts w:hint="cs"/>
          <w:rtl/>
        </w:rPr>
        <w:t>.</w:t>
      </w:r>
      <w:r w:rsidRPr="00906F1B">
        <w:rPr>
          <w:rStyle w:val="Char4"/>
          <w:rtl/>
        </w:rPr>
        <w:t xml:space="preserve"> ه</w:t>
      </w:r>
      <w:r w:rsidR="00755556">
        <w:rPr>
          <w:rStyle w:val="Char4"/>
          <w:rtl/>
        </w:rPr>
        <w:t>ی</w:t>
      </w:r>
      <w:r w:rsidRPr="00906F1B">
        <w:rPr>
          <w:rStyle w:val="Char4"/>
          <w:rtl/>
        </w:rPr>
        <w:t>ثم</w:t>
      </w:r>
      <w:r w:rsidR="000E63F6">
        <w:rPr>
          <w:rStyle w:val="Char4"/>
          <w:rtl/>
        </w:rPr>
        <w:t>ی</w:t>
      </w:r>
      <w:r w:rsidRPr="00906F1B">
        <w:rPr>
          <w:rStyle w:val="Char4"/>
          <w:rtl/>
        </w:rPr>
        <w:t xml:space="preserve"> (304/8) م</w:t>
      </w:r>
      <w:r w:rsidR="000E63F6">
        <w:rPr>
          <w:rStyle w:val="Char4"/>
          <w:rtl/>
        </w:rPr>
        <w:t>ی</w:t>
      </w:r>
      <w:r w:rsidRPr="00906F1B">
        <w:rPr>
          <w:rStyle w:val="Char4"/>
          <w:rtl/>
        </w:rPr>
        <w:t>‏گو</w:t>
      </w:r>
      <w:r w:rsidR="00755556">
        <w:rPr>
          <w:rStyle w:val="Char4"/>
          <w:rtl/>
        </w:rPr>
        <w:t>ی</w:t>
      </w:r>
      <w:r w:rsidRPr="00906F1B">
        <w:rPr>
          <w:rStyle w:val="Char4"/>
          <w:rtl/>
        </w:rPr>
        <w:t>د: رجال احمد رجال صح</w:t>
      </w:r>
      <w:r w:rsidR="00755556">
        <w:rPr>
          <w:rStyle w:val="Char4"/>
          <w:rtl/>
        </w:rPr>
        <w:t>ی</w:t>
      </w:r>
      <w:r w:rsidRPr="00906F1B">
        <w:rPr>
          <w:rStyle w:val="Char4"/>
          <w:rtl/>
        </w:rPr>
        <w:t>ح‏اند.</w:t>
      </w:r>
    </w:p>
    <w:p w:rsidR="00C229AB" w:rsidRDefault="00C229AB" w:rsidP="00250586">
      <w:pPr>
        <w:pStyle w:val="PlainText"/>
        <w:ind w:firstLine="284"/>
        <w:jc w:val="both"/>
        <w:rPr>
          <w:rStyle w:val="Char4"/>
          <w:rtl/>
        </w:rPr>
      </w:pPr>
    </w:p>
    <w:p w:rsidR="00C229AB" w:rsidRDefault="00C229AB" w:rsidP="00250586">
      <w:pPr>
        <w:pStyle w:val="PlainText"/>
        <w:ind w:firstLine="284"/>
        <w:jc w:val="both"/>
        <w:rPr>
          <w:rStyle w:val="Char4"/>
          <w:rtl/>
        </w:rPr>
      </w:pPr>
    </w:p>
    <w:p w:rsidR="00BD3D1B" w:rsidRPr="00383243" w:rsidRDefault="00BD3D1B" w:rsidP="00A97312">
      <w:pPr>
        <w:pStyle w:val="a5"/>
        <w:rPr>
          <w:rtl/>
        </w:rPr>
      </w:pPr>
      <w:bookmarkStart w:id="318" w:name="_Toc441683829"/>
      <w:r w:rsidRPr="00383243">
        <w:rPr>
          <w:rtl/>
        </w:rPr>
        <w:t>قصه دكين بن سعيد خثعم</w:t>
      </w:r>
      <w:r w:rsidR="000E63F6">
        <w:rPr>
          <w:rtl/>
        </w:rPr>
        <w:t>ی</w:t>
      </w:r>
      <w:r w:rsidRPr="00383243">
        <w:rPr>
          <w:rtl/>
        </w:rPr>
        <w:t xml:space="preserve"> در اين باره</w:t>
      </w:r>
      <w:bookmarkEnd w:id="318"/>
    </w:p>
    <w:p w:rsidR="00BD3D1B" w:rsidRPr="00906F1B" w:rsidRDefault="00BD3D1B" w:rsidP="00250586">
      <w:pPr>
        <w:pStyle w:val="PlainText"/>
        <w:ind w:firstLine="284"/>
        <w:jc w:val="both"/>
        <w:rPr>
          <w:rStyle w:val="Char4"/>
          <w:rtl/>
        </w:rPr>
      </w:pPr>
      <w:r w:rsidRPr="00906F1B">
        <w:rPr>
          <w:rStyle w:val="Char4"/>
          <w:rtl/>
        </w:rPr>
        <w:t>احمد و طبران</w:t>
      </w:r>
      <w:r w:rsidR="000E63F6">
        <w:rPr>
          <w:rStyle w:val="Char4"/>
          <w:rtl/>
        </w:rPr>
        <w:t>ی</w:t>
      </w:r>
      <w:r w:rsidRPr="00906F1B">
        <w:rPr>
          <w:rStyle w:val="Char4"/>
          <w:rtl/>
        </w:rPr>
        <w:t xml:space="preserve"> از د</w:t>
      </w:r>
      <w:r w:rsidR="00755556">
        <w:rPr>
          <w:rStyle w:val="Char4"/>
          <w:rtl/>
        </w:rPr>
        <w:t>کی</w:t>
      </w:r>
      <w:r w:rsidRPr="00906F1B">
        <w:rPr>
          <w:rStyle w:val="Char4"/>
          <w:rtl/>
        </w:rPr>
        <w:t>ن بن سع</w:t>
      </w:r>
      <w:r w:rsidR="00755556">
        <w:rPr>
          <w:rStyle w:val="Char4"/>
          <w:rtl/>
        </w:rPr>
        <w:t>ی</w:t>
      </w:r>
      <w:r w:rsidRPr="00906F1B">
        <w:rPr>
          <w:rStyle w:val="Char4"/>
          <w:rtl/>
        </w:rPr>
        <w:t>د خثعم</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ما چهارصد و چهل نفر نزد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آمد</w:t>
      </w:r>
      <w:r w:rsidR="00755556">
        <w:rPr>
          <w:rStyle w:val="Char4"/>
          <w:rtl/>
        </w:rPr>
        <w:t>ی</w:t>
      </w:r>
      <w:r w:rsidRPr="00906F1B">
        <w:rPr>
          <w:rStyle w:val="Char4"/>
          <w:rtl/>
        </w:rPr>
        <w:t>م، و از و</w:t>
      </w:r>
      <w:r w:rsidR="000E63F6">
        <w:rPr>
          <w:rStyle w:val="Char4"/>
          <w:rtl/>
        </w:rPr>
        <w:t>ی</w:t>
      </w:r>
      <w:r w:rsidRPr="00906F1B">
        <w:rPr>
          <w:rStyle w:val="Char4"/>
          <w:rtl/>
        </w:rPr>
        <w:t xml:space="preserve"> غذا خواست</w:t>
      </w:r>
      <w:r w:rsidR="00755556">
        <w:rPr>
          <w:rStyle w:val="Char4"/>
          <w:rtl/>
        </w:rPr>
        <w:t>ی</w:t>
      </w:r>
      <w:r w:rsidRPr="00906F1B">
        <w:rPr>
          <w:rStyle w:val="Char4"/>
          <w:rtl/>
        </w:rPr>
        <w:t>م،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برا</w:t>
      </w:r>
      <w:r w:rsidR="000E63F6">
        <w:rPr>
          <w:rStyle w:val="Char4"/>
          <w:rtl/>
        </w:rPr>
        <w:t>ی</w:t>
      </w:r>
      <w:r w:rsidRPr="00906F1B">
        <w:rPr>
          <w:rStyle w:val="Char4"/>
          <w:rtl/>
        </w:rPr>
        <w:t xml:space="preserve">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«برخ</w:t>
      </w:r>
      <w:r w:rsidR="00755556">
        <w:rPr>
          <w:rStyle w:val="Char4"/>
          <w:rtl/>
        </w:rPr>
        <w:t>ی</w:t>
      </w:r>
      <w:r w:rsidRPr="00906F1B">
        <w:rPr>
          <w:rStyle w:val="Char4"/>
          <w:rtl/>
        </w:rPr>
        <w:t>ز و به آنها بده».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ا</w:t>
      </w:r>
      <w:r w:rsidR="000E63F6">
        <w:rPr>
          <w:rStyle w:val="Char4"/>
          <w:rtl/>
        </w:rPr>
        <w:t>ی</w:t>
      </w:r>
      <w:r w:rsidRPr="00906F1B">
        <w:rPr>
          <w:rStyle w:val="Char4"/>
          <w:rtl/>
        </w:rPr>
        <w:t xml:space="preserve"> پ</w:t>
      </w:r>
      <w:r w:rsidR="00755556">
        <w:rPr>
          <w:rStyle w:val="Char4"/>
          <w:rtl/>
        </w:rPr>
        <w:t>ی</w:t>
      </w:r>
      <w:r w:rsidRPr="00906F1B">
        <w:rPr>
          <w:rStyle w:val="Char4"/>
          <w:rtl/>
        </w:rPr>
        <w:t xml:space="preserve">امبر خدا نزد من جز آنچه </w:t>
      </w:r>
      <w:r w:rsidR="00755556">
        <w:rPr>
          <w:rStyle w:val="Char4"/>
          <w:rtl/>
        </w:rPr>
        <w:t>ک</w:t>
      </w:r>
      <w:r w:rsidRPr="00906F1B">
        <w:rPr>
          <w:rStyle w:val="Char4"/>
          <w:rtl/>
        </w:rPr>
        <w:t>فا</w:t>
      </w:r>
      <w:r w:rsidR="00755556">
        <w:rPr>
          <w:rStyle w:val="Char4"/>
          <w:rtl/>
        </w:rPr>
        <w:t>ی</w:t>
      </w:r>
      <w:r w:rsidRPr="00906F1B">
        <w:rPr>
          <w:rStyle w:val="Char4"/>
          <w:rtl/>
        </w:rPr>
        <w:t>ت مرا و اطفال را در موسم ق</w:t>
      </w:r>
      <w:r w:rsidR="00755556">
        <w:rPr>
          <w:rStyle w:val="Char4"/>
          <w:rtl/>
        </w:rPr>
        <w:t>ی</w:t>
      </w:r>
      <w:r w:rsidRPr="00906F1B">
        <w:rPr>
          <w:rStyle w:val="Char4"/>
          <w:rtl/>
        </w:rPr>
        <w:t xml:space="preserve">ظ </w:t>
      </w:r>
      <w:r w:rsidR="00755556">
        <w:rPr>
          <w:rStyle w:val="Char4"/>
          <w:rtl/>
        </w:rPr>
        <w:t>ک</w:t>
      </w:r>
      <w:r w:rsidRPr="00906F1B">
        <w:rPr>
          <w:rStyle w:val="Char4"/>
          <w:rtl/>
        </w:rPr>
        <w:t>ند د</w:t>
      </w:r>
      <w:r w:rsidR="00755556">
        <w:rPr>
          <w:rStyle w:val="Char4"/>
          <w:rtl/>
        </w:rPr>
        <w:t>ی</w:t>
      </w:r>
      <w:r w:rsidRPr="00906F1B">
        <w:rPr>
          <w:rStyle w:val="Char4"/>
          <w:rtl/>
        </w:rPr>
        <w:t>گر چ</w:t>
      </w:r>
      <w:r w:rsidR="00755556">
        <w:rPr>
          <w:rStyle w:val="Char4"/>
          <w:rtl/>
        </w:rPr>
        <w:t>ی</w:t>
      </w:r>
      <w:r w:rsidRPr="00906F1B">
        <w:rPr>
          <w:rStyle w:val="Char4"/>
          <w:rtl/>
        </w:rPr>
        <w:t>ز</w:t>
      </w:r>
      <w:r w:rsidR="000E63F6">
        <w:rPr>
          <w:rStyle w:val="Char4"/>
          <w:rtl/>
        </w:rPr>
        <w:t>ی</w:t>
      </w:r>
      <w:r w:rsidRPr="00906F1B">
        <w:rPr>
          <w:rStyle w:val="Char4"/>
          <w:rtl/>
        </w:rPr>
        <w:t xml:space="preserve"> ن</w:t>
      </w:r>
      <w:r w:rsidR="00755556">
        <w:rPr>
          <w:rStyle w:val="Char4"/>
          <w:rtl/>
        </w:rPr>
        <w:t>ی</w:t>
      </w:r>
      <w:r w:rsidRPr="00906F1B">
        <w:rPr>
          <w:rStyle w:val="Char4"/>
          <w:rtl/>
        </w:rPr>
        <w:t>ست - و</w:t>
      </w:r>
      <w:r w:rsidR="00755556">
        <w:rPr>
          <w:rStyle w:val="Char4"/>
          <w:rtl/>
        </w:rPr>
        <w:t>کی</w:t>
      </w:r>
      <w:r w:rsidRPr="00906F1B">
        <w:rPr>
          <w:rStyle w:val="Char4"/>
          <w:rtl/>
        </w:rPr>
        <w:t>ع م</w:t>
      </w:r>
      <w:r w:rsidR="000E63F6">
        <w:rPr>
          <w:rStyle w:val="Char4"/>
          <w:rtl/>
        </w:rPr>
        <w:t>ی</w:t>
      </w:r>
      <w:r w:rsidRPr="00906F1B">
        <w:rPr>
          <w:rStyle w:val="Char4"/>
          <w:rtl/>
        </w:rPr>
        <w:t>‏گو</w:t>
      </w:r>
      <w:r w:rsidR="00755556">
        <w:rPr>
          <w:rStyle w:val="Char4"/>
          <w:rtl/>
        </w:rPr>
        <w:t>ی</w:t>
      </w:r>
      <w:r w:rsidRPr="00906F1B">
        <w:rPr>
          <w:rStyle w:val="Char4"/>
          <w:rtl/>
        </w:rPr>
        <w:t>د: ق</w:t>
      </w:r>
      <w:r w:rsidR="00755556">
        <w:rPr>
          <w:rStyle w:val="Char4"/>
          <w:rtl/>
        </w:rPr>
        <w:t>ی</w:t>
      </w:r>
      <w:r w:rsidRPr="00906F1B">
        <w:rPr>
          <w:rStyle w:val="Char4"/>
          <w:rtl/>
        </w:rPr>
        <w:t xml:space="preserve">ظ در </w:t>
      </w:r>
      <w:r w:rsidR="00755556">
        <w:rPr>
          <w:rStyle w:val="Char4"/>
          <w:rtl/>
        </w:rPr>
        <w:t>ک</w:t>
      </w:r>
      <w:r w:rsidRPr="00906F1B">
        <w:rPr>
          <w:rStyle w:val="Char4"/>
          <w:rtl/>
        </w:rPr>
        <w:t>لام عرب چهارماه گرم</w:t>
      </w:r>
      <w:r w:rsidR="000E63F6">
        <w:rPr>
          <w:rStyle w:val="Char4"/>
          <w:rtl/>
        </w:rPr>
        <w:t>ی</w:t>
      </w:r>
      <w:r w:rsidRPr="00906F1B">
        <w:rPr>
          <w:rStyle w:val="Char4"/>
          <w:rtl/>
        </w:rPr>
        <w:t xml:space="preserve"> را م</w:t>
      </w:r>
      <w:r w:rsidR="000E63F6">
        <w:rPr>
          <w:rStyle w:val="Char4"/>
          <w:rtl/>
        </w:rPr>
        <w:t>ی</w:t>
      </w:r>
      <w:r w:rsidRPr="00906F1B">
        <w:rPr>
          <w:rStyle w:val="Char4"/>
          <w:rtl/>
        </w:rPr>
        <w:t>‏گو</w:t>
      </w:r>
      <w:r w:rsidR="00755556">
        <w:rPr>
          <w:rStyle w:val="Char4"/>
          <w:rtl/>
        </w:rPr>
        <w:t>ی</w:t>
      </w:r>
      <w:r w:rsidRPr="00906F1B">
        <w:rPr>
          <w:rStyle w:val="Char4"/>
          <w:rtl/>
        </w:rPr>
        <w:t>ند -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فرمود: «برخ</w:t>
      </w:r>
      <w:r w:rsidR="00755556">
        <w:rPr>
          <w:rStyle w:val="Char4"/>
          <w:rtl/>
        </w:rPr>
        <w:t>ی</w:t>
      </w:r>
      <w:r w:rsidRPr="00906F1B">
        <w:rPr>
          <w:rStyle w:val="Char4"/>
          <w:rtl/>
        </w:rPr>
        <w:t>ز به آنان بده».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ا</w:t>
      </w:r>
      <w:r w:rsidR="000E63F6">
        <w:rPr>
          <w:rStyle w:val="Char4"/>
          <w:rtl/>
        </w:rPr>
        <w:t>ی</w:t>
      </w:r>
      <w:r w:rsidRPr="00906F1B">
        <w:rPr>
          <w:rStyle w:val="Char4"/>
          <w:rtl/>
        </w:rPr>
        <w:t xml:space="preserve">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شن</w:t>
      </w:r>
      <w:r w:rsidR="00755556">
        <w:rPr>
          <w:rStyle w:val="Char4"/>
          <w:rtl/>
        </w:rPr>
        <w:t>ی</w:t>
      </w:r>
      <w:r w:rsidRPr="00906F1B">
        <w:rPr>
          <w:rStyle w:val="Char4"/>
          <w:rtl/>
        </w:rPr>
        <w:t>دم و اطاعت م</w:t>
      </w:r>
      <w:r w:rsidR="000E63F6">
        <w:rPr>
          <w:rStyle w:val="Char4"/>
          <w:rtl/>
        </w:rPr>
        <w:t>ی</w:t>
      </w:r>
      <w:r w:rsidRPr="00906F1B">
        <w:rPr>
          <w:rStyle w:val="Char4"/>
          <w:rtl/>
        </w:rPr>
        <w:t>‏</w:t>
      </w:r>
      <w:r w:rsidR="00755556">
        <w:rPr>
          <w:rStyle w:val="Char4"/>
          <w:rtl/>
        </w:rPr>
        <w:t>ک</w:t>
      </w:r>
      <w:r w:rsidRPr="00906F1B">
        <w:rPr>
          <w:rStyle w:val="Char4"/>
          <w:rtl/>
        </w:rPr>
        <w:t>نم. م</w:t>
      </w:r>
      <w:r w:rsidR="000E63F6">
        <w:rPr>
          <w:rStyle w:val="Char4"/>
          <w:rtl/>
        </w:rPr>
        <w:t>ی</w:t>
      </w:r>
      <w:r w:rsidRPr="00906F1B">
        <w:rPr>
          <w:rStyle w:val="Char4"/>
          <w:rtl/>
        </w:rPr>
        <w:t>‏گو</w:t>
      </w:r>
      <w:r w:rsidR="00755556">
        <w:rPr>
          <w:rStyle w:val="Char4"/>
          <w:rtl/>
        </w:rPr>
        <w:t>ی</w:t>
      </w:r>
      <w:r w:rsidRPr="00906F1B">
        <w:rPr>
          <w:rStyle w:val="Char4"/>
          <w:rtl/>
        </w:rPr>
        <w:t>د: آن گاه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برخاست، و ما همراهش برخاست</w:t>
      </w:r>
      <w:r w:rsidR="00755556">
        <w:rPr>
          <w:rStyle w:val="Char4"/>
          <w:rtl/>
        </w:rPr>
        <w:t>ی</w:t>
      </w:r>
      <w:r w:rsidRPr="00906F1B">
        <w:rPr>
          <w:rStyle w:val="Char4"/>
          <w:rtl/>
        </w:rPr>
        <w:t>م، ما را با خود به اتاق</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داشت برد، و </w:t>
      </w:r>
      <w:r w:rsidR="00755556">
        <w:rPr>
          <w:rStyle w:val="Char4"/>
          <w:rtl/>
        </w:rPr>
        <w:t>ک</w:t>
      </w:r>
      <w:r w:rsidRPr="00906F1B">
        <w:rPr>
          <w:rStyle w:val="Char4"/>
          <w:rtl/>
        </w:rPr>
        <w:t>ل</w:t>
      </w:r>
      <w:r w:rsidR="00755556">
        <w:rPr>
          <w:rStyle w:val="Char4"/>
          <w:rtl/>
        </w:rPr>
        <w:t>ی</w:t>
      </w:r>
      <w:r w:rsidRPr="00906F1B">
        <w:rPr>
          <w:rStyle w:val="Char4"/>
          <w:rtl/>
        </w:rPr>
        <w:t>د را از جا</w:t>
      </w:r>
      <w:r w:rsidR="000E63F6">
        <w:rPr>
          <w:rStyle w:val="Char4"/>
          <w:rtl/>
        </w:rPr>
        <w:t>ی</w:t>
      </w:r>
      <w:r w:rsidRPr="00906F1B">
        <w:rPr>
          <w:rStyle w:val="Char4"/>
          <w:rtl/>
        </w:rPr>
        <w:t xml:space="preserve"> بستن ب</w:t>
      </w:r>
      <w:r w:rsidR="00755556">
        <w:rPr>
          <w:rStyle w:val="Char4"/>
          <w:rtl/>
        </w:rPr>
        <w:t>ی</w:t>
      </w:r>
      <w:r w:rsidRPr="00906F1B">
        <w:rPr>
          <w:rStyle w:val="Char4"/>
          <w:rtl/>
        </w:rPr>
        <w:t xml:space="preserve">رون </w:t>
      </w:r>
      <w:r w:rsidR="00755556">
        <w:rPr>
          <w:rStyle w:val="Char4"/>
          <w:rtl/>
        </w:rPr>
        <w:t>ک</w:t>
      </w:r>
      <w:r w:rsidRPr="00906F1B">
        <w:rPr>
          <w:rStyle w:val="Char4"/>
          <w:rtl/>
        </w:rPr>
        <w:t>ش</w:t>
      </w:r>
      <w:r w:rsidR="00755556">
        <w:rPr>
          <w:rStyle w:val="Char4"/>
          <w:rtl/>
        </w:rPr>
        <w:t>ی</w:t>
      </w:r>
      <w:r w:rsidRPr="00906F1B">
        <w:rPr>
          <w:rStyle w:val="Char4"/>
          <w:rtl/>
        </w:rPr>
        <w:t>د و دروازه را گشود د</w:t>
      </w:r>
      <w:r w:rsidR="00755556">
        <w:rPr>
          <w:rStyle w:val="Char4"/>
          <w:rtl/>
        </w:rPr>
        <w:t>کی</w:t>
      </w:r>
      <w:r w:rsidRPr="00906F1B">
        <w:rPr>
          <w:rStyle w:val="Char4"/>
          <w:rtl/>
        </w:rPr>
        <w:t>ن م</w:t>
      </w:r>
      <w:r w:rsidR="000E63F6">
        <w:rPr>
          <w:rStyle w:val="Char4"/>
          <w:rtl/>
        </w:rPr>
        <w:t>ی</w:t>
      </w:r>
      <w:r w:rsidRPr="00906F1B">
        <w:rPr>
          <w:rStyle w:val="Char4"/>
          <w:rtl/>
        </w:rPr>
        <w:t>‏گو</w:t>
      </w:r>
      <w:r w:rsidR="00755556">
        <w:rPr>
          <w:rStyle w:val="Char4"/>
          <w:rtl/>
        </w:rPr>
        <w:t>ی</w:t>
      </w:r>
      <w:r w:rsidRPr="00906F1B">
        <w:rPr>
          <w:rStyle w:val="Char4"/>
          <w:rtl/>
        </w:rPr>
        <w:t xml:space="preserve">د: و متوجّه شدم </w:t>
      </w:r>
      <w:r w:rsidR="00755556">
        <w:rPr>
          <w:rStyle w:val="Char4"/>
          <w:rtl/>
        </w:rPr>
        <w:t>ک</w:t>
      </w:r>
      <w:r w:rsidRPr="00906F1B">
        <w:rPr>
          <w:rStyle w:val="Char4"/>
          <w:rtl/>
        </w:rPr>
        <w:t xml:space="preserve">ه </w:t>
      </w:r>
      <w:r w:rsidRPr="00E40B89">
        <w:rPr>
          <w:rStyle w:val="Char4"/>
          <w:spacing w:val="-4"/>
          <w:rtl/>
        </w:rPr>
        <w:t xml:space="preserve">در اتاق خرما چون بچه شتر خواب </w:t>
      </w:r>
      <w:r w:rsidR="00755556" w:rsidRPr="00E40B89">
        <w:rPr>
          <w:rStyle w:val="Char4"/>
          <w:spacing w:val="-4"/>
          <w:rtl/>
        </w:rPr>
        <w:t>ک</w:t>
      </w:r>
      <w:r w:rsidRPr="00E40B89">
        <w:rPr>
          <w:rStyle w:val="Char4"/>
          <w:spacing w:val="-4"/>
          <w:rtl/>
        </w:rPr>
        <w:t>رده وجود دارد، و گفت: بردار</w:t>
      </w:r>
      <w:r w:rsidR="00755556" w:rsidRPr="00E40B89">
        <w:rPr>
          <w:rStyle w:val="Char4"/>
          <w:spacing w:val="-4"/>
          <w:rtl/>
        </w:rPr>
        <w:t>ی</w:t>
      </w:r>
      <w:r w:rsidRPr="00E40B89">
        <w:rPr>
          <w:rStyle w:val="Char4"/>
          <w:spacing w:val="-4"/>
          <w:rtl/>
        </w:rPr>
        <w:t>د. م</w:t>
      </w:r>
      <w:r w:rsidR="000E63F6">
        <w:rPr>
          <w:rStyle w:val="Char4"/>
          <w:spacing w:val="-4"/>
          <w:rtl/>
        </w:rPr>
        <w:t>ی</w:t>
      </w:r>
      <w:r w:rsidRPr="00E40B89">
        <w:rPr>
          <w:rStyle w:val="Char4"/>
          <w:spacing w:val="-4"/>
          <w:rtl/>
        </w:rPr>
        <w:t>‏افزا</w:t>
      </w:r>
      <w:r w:rsidR="00755556" w:rsidRPr="00E40B89">
        <w:rPr>
          <w:rStyle w:val="Char4"/>
          <w:spacing w:val="-4"/>
          <w:rtl/>
        </w:rPr>
        <w:t>ی</w:t>
      </w:r>
      <w:r w:rsidRPr="00E40B89">
        <w:rPr>
          <w:rStyle w:val="Char4"/>
          <w:spacing w:val="-4"/>
          <w:rtl/>
        </w:rPr>
        <w:t xml:space="preserve">د: هر </w:t>
      </w:r>
      <w:r w:rsidR="00755556" w:rsidRPr="00E40B89">
        <w:rPr>
          <w:rStyle w:val="Char4"/>
          <w:spacing w:val="-4"/>
          <w:rtl/>
        </w:rPr>
        <w:t>یک</w:t>
      </w:r>
      <w:r w:rsidRPr="00E40B89">
        <w:rPr>
          <w:rStyle w:val="Char4"/>
          <w:spacing w:val="-4"/>
          <w:rtl/>
        </w:rPr>
        <w:t xml:space="preserve"> از ما ضرورت خود را آن قدر </w:t>
      </w:r>
      <w:r w:rsidR="00755556" w:rsidRPr="00E40B89">
        <w:rPr>
          <w:rStyle w:val="Char4"/>
          <w:spacing w:val="-4"/>
          <w:rtl/>
        </w:rPr>
        <w:t>ک</w:t>
      </w:r>
      <w:r w:rsidRPr="00E40B89">
        <w:rPr>
          <w:rStyle w:val="Char4"/>
          <w:spacing w:val="-4"/>
          <w:rtl/>
        </w:rPr>
        <w:t>ه خواست برداشت. م</w:t>
      </w:r>
      <w:r w:rsidR="000E63F6">
        <w:rPr>
          <w:rStyle w:val="Char4"/>
          <w:spacing w:val="-4"/>
          <w:rtl/>
        </w:rPr>
        <w:t>ی</w:t>
      </w:r>
      <w:r w:rsidRPr="00E40B89">
        <w:rPr>
          <w:rStyle w:val="Char4"/>
          <w:spacing w:val="-4"/>
          <w:rtl/>
        </w:rPr>
        <w:t>‏گو</w:t>
      </w:r>
      <w:r w:rsidR="00755556" w:rsidRPr="00E40B89">
        <w:rPr>
          <w:rStyle w:val="Char4"/>
          <w:spacing w:val="-4"/>
          <w:rtl/>
        </w:rPr>
        <w:t>ی</w:t>
      </w:r>
      <w:r w:rsidRPr="00E40B89">
        <w:rPr>
          <w:rStyle w:val="Char4"/>
          <w:spacing w:val="-4"/>
          <w:rtl/>
        </w:rPr>
        <w:t xml:space="preserve">د: من </w:t>
      </w:r>
      <w:r w:rsidR="00755556" w:rsidRPr="00E40B89">
        <w:rPr>
          <w:rStyle w:val="Char4"/>
          <w:spacing w:val="-4"/>
          <w:rtl/>
        </w:rPr>
        <w:t>ک</w:t>
      </w:r>
      <w:r w:rsidRPr="00E40B89">
        <w:rPr>
          <w:rStyle w:val="Char4"/>
          <w:spacing w:val="-4"/>
          <w:rtl/>
        </w:rPr>
        <w:t xml:space="preserve">ه در آخرشان بودم، ملتفت شدم، انگار ما از آن، </w:t>
      </w:r>
      <w:r w:rsidR="00755556" w:rsidRPr="00E40B89">
        <w:rPr>
          <w:rStyle w:val="Char4"/>
          <w:spacing w:val="-4"/>
          <w:rtl/>
        </w:rPr>
        <w:t>یک</w:t>
      </w:r>
      <w:r w:rsidRPr="00E40B89">
        <w:rPr>
          <w:rStyle w:val="Char4"/>
          <w:spacing w:val="-4"/>
          <w:rtl/>
        </w:rPr>
        <w:t xml:space="preserve"> دانه خرما را هم </w:t>
      </w:r>
      <w:r w:rsidR="00755556" w:rsidRPr="00E40B89">
        <w:rPr>
          <w:rStyle w:val="Char4"/>
          <w:spacing w:val="-4"/>
          <w:rtl/>
        </w:rPr>
        <w:t>ک</w:t>
      </w:r>
      <w:r w:rsidRPr="00E40B89">
        <w:rPr>
          <w:rStyle w:val="Char4"/>
          <w:spacing w:val="-4"/>
          <w:rtl/>
        </w:rPr>
        <w:t>م ننموده‏ا</w:t>
      </w:r>
      <w:r w:rsidR="00755556" w:rsidRPr="00E40B89">
        <w:rPr>
          <w:rStyle w:val="Char4"/>
          <w:spacing w:val="-4"/>
          <w:rtl/>
        </w:rPr>
        <w:t>ی</w:t>
      </w:r>
      <w:r w:rsidRPr="00E40B89">
        <w:rPr>
          <w:rStyle w:val="Char4"/>
          <w:spacing w:val="-4"/>
          <w:rtl/>
        </w:rPr>
        <w:t>م</w:t>
      </w:r>
      <w:r w:rsidRPr="00E40B89">
        <w:rPr>
          <w:rStyle w:val="FootnoteReference"/>
          <w:rFonts w:ascii="IRNazli" w:hAnsi="IRNazli" w:cs="IRNazli"/>
          <w:spacing w:val="-4"/>
          <w:sz w:val="28"/>
          <w:szCs w:val="28"/>
          <w:rtl/>
        </w:rPr>
        <w:footnoteReference w:id="398"/>
      </w:r>
      <w:r w:rsidR="00572242" w:rsidRPr="00E40B89">
        <w:rPr>
          <w:rStyle w:val="Char4"/>
          <w:rFonts w:hint="cs"/>
          <w:spacing w:val="-4"/>
          <w:rtl/>
        </w:rPr>
        <w:t>.</w:t>
      </w:r>
      <w:r w:rsidRPr="00E40B89">
        <w:rPr>
          <w:rStyle w:val="Char4"/>
          <w:spacing w:val="-4"/>
          <w:rtl/>
        </w:rPr>
        <w:t xml:space="preserve"> ه</w:t>
      </w:r>
      <w:r w:rsidR="00755556" w:rsidRPr="00E40B89">
        <w:rPr>
          <w:rStyle w:val="Char4"/>
          <w:spacing w:val="-4"/>
          <w:rtl/>
        </w:rPr>
        <w:t>ی</w:t>
      </w:r>
      <w:r w:rsidRPr="00E40B89">
        <w:rPr>
          <w:rStyle w:val="Char4"/>
          <w:spacing w:val="-4"/>
          <w:rtl/>
        </w:rPr>
        <w:t>ثم</w:t>
      </w:r>
      <w:r w:rsidR="000E63F6">
        <w:rPr>
          <w:rStyle w:val="Char4"/>
          <w:spacing w:val="-4"/>
          <w:rtl/>
        </w:rPr>
        <w:t>ی</w:t>
      </w:r>
      <w:r w:rsidRPr="00E40B89">
        <w:rPr>
          <w:rStyle w:val="Char4"/>
          <w:spacing w:val="-4"/>
          <w:rtl/>
        </w:rPr>
        <w:t xml:space="preserve"> (304/8) م</w:t>
      </w:r>
      <w:r w:rsidR="000E63F6">
        <w:rPr>
          <w:rStyle w:val="Char4"/>
          <w:spacing w:val="-4"/>
          <w:rtl/>
        </w:rPr>
        <w:t>ی</w:t>
      </w:r>
      <w:r w:rsidRPr="00E40B89">
        <w:rPr>
          <w:rStyle w:val="Char4"/>
          <w:spacing w:val="-4"/>
          <w:rtl/>
        </w:rPr>
        <w:t>‏گو</w:t>
      </w:r>
      <w:r w:rsidR="00755556" w:rsidRPr="00E40B89">
        <w:rPr>
          <w:rStyle w:val="Char4"/>
          <w:spacing w:val="-4"/>
          <w:rtl/>
        </w:rPr>
        <w:t>ی</w:t>
      </w:r>
      <w:r w:rsidRPr="00E40B89">
        <w:rPr>
          <w:rStyle w:val="Char4"/>
          <w:spacing w:val="-4"/>
          <w:rtl/>
        </w:rPr>
        <w:t>د: رجال آن‏ها رجال صح</w:t>
      </w:r>
      <w:r w:rsidR="00755556" w:rsidRPr="00E40B89">
        <w:rPr>
          <w:rStyle w:val="Char4"/>
          <w:spacing w:val="-4"/>
          <w:rtl/>
        </w:rPr>
        <w:t>ی</w:t>
      </w:r>
      <w:r w:rsidRPr="00E40B89">
        <w:rPr>
          <w:rStyle w:val="Char4"/>
          <w:spacing w:val="-4"/>
          <w:rtl/>
        </w:rPr>
        <w:t>ح</w:t>
      </w:r>
      <w:r w:rsidR="00496C00" w:rsidRPr="00E40B89">
        <w:rPr>
          <w:rStyle w:val="Char4"/>
          <w:spacing w:val="-4"/>
          <w:rtl/>
        </w:rPr>
        <w:t>‌اند</w:t>
      </w:r>
      <w:r w:rsidRPr="00E40B89">
        <w:rPr>
          <w:rStyle w:val="Char4"/>
          <w:spacing w:val="-4"/>
          <w:rtl/>
        </w:rPr>
        <w:t>، ابوداود هم از و</w:t>
      </w:r>
      <w:r w:rsidR="000E63F6">
        <w:rPr>
          <w:rStyle w:val="Char4"/>
          <w:spacing w:val="-4"/>
          <w:rtl/>
        </w:rPr>
        <w:t>ی</w:t>
      </w:r>
      <w:r w:rsidRPr="00E40B89">
        <w:rPr>
          <w:rStyle w:val="Char4"/>
          <w:spacing w:val="-4"/>
          <w:rtl/>
        </w:rPr>
        <w:t xml:space="preserve"> بخش</w:t>
      </w:r>
      <w:r w:rsidR="000E63F6">
        <w:rPr>
          <w:rStyle w:val="Char4"/>
          <w:spacing w:val="-4"/>
          <w:rtl/>
        </w:rPr>
        <w:t>ی</w:t>
      </w:r>
      <w:r w:rsidRPr="00E40B89">
        <w:rPr>
          <w:rStyle w:val="Char4"/>
          <w:spacing w:val="-4"/>
          <w:rtl/>
        </w:rPr>
        <w:t xml:space="preserve"> از آن را روا</w:t>
      </w:r>
      <w:r w:rsidR="00755556" w:rsidRPr="00E40B89">
        <w:rPr>
          <w:rStyle w:val="Char4"/>
          <w:spacing w:val="-4"/>
          <w:rtl/>
        </w:rPr>
        <w:t>ی</w:t>
      </w:r>
      <w:r w:rsidRPr="00E40B89">
        <w:rPr>
          <w:rStyle w:val="Char4"/>
          <w:spacing w:val="-4"/>
          <w:rtl/>
        </w:rPr>
        <w:t>ت نموده است.</w:t>
      </w:r>
    </w:p>
    <w:p w:rsidR="00BD3D1B" w:rsidRPr="00A97312" w:rsidRDefault="00BD3D1B" w:rsidP="00A97312">
      <w:pPr>
        <w:pStyle w:val="a5"/>
        <w:rPr>
          <w:rtl/>
        </w:rPr>
      </w:pPr>
      <w:bookmarkStart w:id="319" w:name="_Toc441683830"/>
      <w:r w:rsidRPr="00A97312">
        <w:rPr>
          <w:rtl/>
        </w:rPr>
        <w:t>قصه دكين نزد ابونعيم در الحليه</w:t>
      </w:r>
      <w:bookmarkEnd w:id="319"/>
    </w:p>
    <w:p w:rsidR="00BD3D1B" w:rsidRPr="00906F1B" w:rsidRDefault="00BD3D1B" w:rsidP="00250586">
      <w:pPr>
        <w:pStyle w:val="PlainText"/>
        <w:ind w:firstLine="284"/>
        <w:jc w:val="both"/>
        <w:rPr>
          <w:rStyle w:val="Char4"/>
          <w:rtl/>
        </w:rPr>
      </w:pPr>
      <w:r w:rsidRPr="00906F1B">
        <w:rPr>
          <w:rStyle w:val="Char4"/>
          <w:rtl/>
        </w:rPr>
        <w:t>آن را همچن</w:t>
      </w:r>
      <w:r w:rsidR="00755556">
        <w:rPr>
          <w:rStyle w:val="Char4"/>
          <w:rtl/>
        </w:rPr>
        <w:t>ی</w:t>
      </w:r>
      <w:r w:rsidRPr="00906F1B">
        <w:rPr>
          <w:rStyle w:val="Char4"/>
          <w:rtl/>
        </w:rPr>
        <w:t>ن ابونع</w:t>
      </w:r>
      <w:r w:rsidR="00755556">
        <w:rPr>
          <w:rStyle w:val="Char4"/>
          <w:rtl/>
        </w:rPr>
        <w:t>ی</w:t>
      </w:r>
      <w:r w:rsidRPr="00906F1B">
        <w:rPr>
          <w:rStyle w:val="Char4"/>
          <w:rtl/>
        </w:rPr>
        <w:t>م در الحل</w:t>
      </w:r>
      <w:r w:rsidR="00755556">
        <w:rPr>
          <w:rStyle w:val="Char4"/>
          <w:rtl/>
        </w:rPr>
        <w:t>ی</w:t>
      </w:r>
      <w:r w:rsidRPr="00906F1B">
        <w:rPr>
          <w:rStyle w:val="Char4"/>
          <w:rtl/>
        </w:rPr>
        <w:t>ه (365/1) از د</w:t>
      </w:r>
      <w:r w:rsidR="00755556">
        <w:rPr>
          <w:rStyle w:val="Char4"/>
          <w:rtl/>
        </w:rPr>
        <w:t>کی</w:t>
      </w:r>
      <w:r w:rsidRPr="00906F1B">
        <w:rPr>
          <w:rStyle w:val="Char4"/>
          <w:rtl/>
        </w:rPr>
        <w:t>ن</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ما چهارصد سوار نزد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آمد</w:t>
      </w:r>
      <w:r w:rsidR="00755556">
        <w:rPr>
          <w:rStyle w:val="Char4"/>
          <w:rtl/>
        </w:rPr>
        <w:t>ی</w:t>
      </w:r>
      <w:r w:rsidRPr="00906F1B">
        <w:rPr>
          <w:rStyle w:val="Char4"/>
          <w:rtl/>
        </w:rPr>
        <w:t>م، و از و</w:t>
      </w:r>
      <w:r w:rsidR="000E63F6">
        <w:rPr>
          <w:rStyle w:val="Char4"/>
          <w:rtl/>
        </w:rPr>
        <w:t>ی</w:t>
      </w:r>
      <w:r w:rsidRPr="00906F1B">
        <w:rPr>
          <w:rStyle w:val="Char4"/>
          <w:rtl/>
        </w:rPr>
        <w:t xml:space="preserve"> غذا خواست</w:t>
      </w:r>
      <w:r w:rsidR="00755556">
        <w:rPr>
          <w:rStyle w:val="Char4"/>
          <w:rtl/>
        </w:rPr>
        <w:t>ی</w:t>
      </w:r>
      <w:r w:rsidRPr="00906F1B">
        <w:rPr>
          <w:rStyle w:val="Char4"/>
          <w:rtl/>
        </w:rPr>
        <w:t>م... و مانند آن را متذ</w:t>
      </w:r>
      <w:r w:rsidR="00755556">
        <w:rPr>
          <w:rStyle w:val="Char4"/>
          <w:rtl/>
        </w:rPr>
        <w:t>ک</w:t>
      </w:r>
      <w:r w:rsidRPr="00906F1B">
        <w:rPr>
          <w:rStyle w:val="Char4"/>
          <w:rtl/>
        </w:rPr>
        <w:t>ر شده، و در حد</w:t>
      </w:r>
      <w:r w:rsidR="00755556">
        <w:rPr>
          <w:rStyle w:val="Char4"/>
          <w:rtl/>
        </w:rPr>
        <w:t>ی</w:t>
      </w:r>
      <w:r w:rsidRPr="00906F1B">
        <w:rPr>
          <w:rStyle w:val="Char4"/>
          <w:rtl/>
        </w:rPr>
        <w:t>ث و</w:t>
      </w:r>
      <w:r w:rsidR="000E63F6">
        <w:rPr>
          <w:rStyle w:val="Char4"/>
          <w:rtl/>
        </w:rPr>
        <w:t>ی</w:t>
      </w:r>
      <w:r w:rsidRPr="00906F1B">
        <w:rPr>
          <w:rStyle w:val="Char4"/>
          <w:rtl/>
        </w:rPr>
        <w:t xml:space="preserve"> آمده: نزدم جز چند صاع خرما </w:t>
      </w:r>
      <w:r w:rsidR="00755556">
        <w:rPr>
          <w:rStyle w:val="Char4"/>
          <w:rtl/>
        </w:rPr>
        <w:t>ک</w:t>
      </w:r>
      <w:r w:rsidRPr="00906F1B">
        <w:rPr>
          <w:rStyle w:val="Char4"/>
          <w:rtl/>
        </w:rPr>
        <w:t>ه من و ع</w:t>
      </w:r>
      <w:r w:rsidR="00755556">
        <w:rPr>
          <w:rStyle w:val="Char4"/>
          <w:rtl/>
        </w:rPr>
        <w:t>ی</w:t>
      </w:r>
      <w:r w:rsidRPr="00906F1B">
        <w:rPr>
          <w:rStyle w:val="Char4"/>
          <w:rtl/>
        </w:rPr>
        <w:t>الم را در موسم گرم</w:t>
      </w:r>
      <w:r w:rsidR="000E63F6">
        <w:rPr>
          <w:rStyle w:val="Char4"/>
          <w:rtl/>
        </w:rPr>
        <w:t>ی</w:t>
      </w:r>
      <w:r w:rsidRPr="00906F1B">
        <w:rPr>
          <w:rStyle w:val="Char4"/>
          <w:rtl/>
        </w:rPr>
        <w:t xml:space="preserve"> </w:t>
      </w:r>
      <w:r w:rsidR="00755556">
        <w:rPr>
          <w:rStyle w:val="Char4"/>
          <w:rtl/>
        </w:rPr>
        <w:t>ک</w:t>
      </w:r>
      <w:r w:rsidRPr="00906F1B">
        <w:rPr>
          <w:rStyle w:val="Char4"/>
          <w:rtl/>
        </w:rPr>
        <w:t>فا</w:t>
      </w:r>
      <w:r w:rsidR="00755556">
        <w:rPr>
          <w:rStyle w:val="Char4"/>
          <w:rtl/>
        </w:rPr>
        <w:t>ی</w:t>
      </w:r>
      <w:r w:rsidRPr="00906F1B">
        <w:rPr>
          <w:rStyle w:val="Char4"/>
          <w:rtl/>
        </w:rPr>
        <w:t>ت نم</w:t>
      </w:r>
      <w:r w:rsidR="000E63F6">
        <w:rPr>
          <w:rStyle w:val="Char4"/>
          <w:rtl/>
        </w:rPr>
        <w:t>ی</w:t>
      </w:r>
      <w:r w:rsidRPr="00906F1B">
        <w:rPr>
          <w:rStyle w:val="Char4"/>
          <w:rtl/>
        </w:rPr>
        <w:t>‏</w:t>
      </w:r>
      <w:r w:rsidR="00755556">
        <w:rPr>
          <w:rStyle w:val="Char4"/>
          <w:rtl/>
        </w:rPr>
        <w:t>ک</w:t>
      </w:r>
      <w:r w:rsidRPr="00906F1B">
        <w:rPr>
          <w:rStyle w:val="Char4"/>
          <w:rtl/>
        </w:rPr>
        <w:t>ند، د</w:t>
      </w:r>
      <w:r w:rsidR="00755556">
        <w:rPr>
          <w:rStyle w:val="Char4"/>
          <w:rtl/>
        </w:rPr>
        <w:t>ی</w:t>
      </w:r>
      <w:r w:rsidRPr="00906F1B">
        <w:rPr>
          <w:rStyle w:val="Char4"/>
          <w:rtl/>
        </w:rPr>
        <w:t>گر چ</w:t>
      </w:r>
      <w:r w:rsidR="00755556">
        <w:rPr>
          <w:rStyle w:val="Char4"/>
          <w:rtl/>
        </w:rPr>
        <w:t>ی</w:t>
      </w:r>
      <w:r w:rsidRPr="00906F1B">
        <w:rPr>
          <w:rStyle w:val="Char4"/>
          <w:rtl/>
        </w:rPr>
        <w:t>ز</w:t>
      </w:r>
      <w:r w:rsidR="000E63F6">
        <w:rPr>
          <w:rStyle w:val="Char4"/>
          <w:rtl/>
        </w:rPr>
        <w:t>ی</w:t>
      </w:r>
      <w:r w:rsidRPr="00906F1B">
        <w:rPr>
          <w:rStyle w:val="Char4"/>
          <w:rtl/>
        </w:rPr>
        <w:t xml:space="preserve"> ن</w:t>
      </w:r>
      <w:r w:rsidR="00755556">
        <w:rPr>
          <w:rStyle w:val="Char4"/>
          <w:rtl/>
        </w:rPr>
        <w:t>ی</w:t>
      </w:r>
      <w:r w:rsidRPr="00906F1B">
        <w:rPr>
          <w:rStyle w:val="Char4"/>
          <w:rtl/>
        </w:rPr>
        <w:t>ست، آن گاه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بشنو و اطاعت </w:t>
      </w:r>
      <w:r w:rsidR="00755556">
        <w:rPr>
          <w:rStyle w:val="Char4"/>
          <w:rtl/>
        </w:rPr>
        <w:t>ک</w:t>
      </w:r>
      <w:r w:rsidRPr="00906F1B">
        <w:rPr>
          <w:rStyle w:val="Char4"/>
          <w:rtl/>
        </w:rPr>
        <w:t>ن.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پاسخ داد: شن</w:t>
      </w:r>
      <w:r w:rsidR="00755556">
        <w:rPr>
          <w:rStyle w:val="Char4"/>
          <w:rtl/>
        </w:rPr>
        <w:t>ی</w:t>
      </w:r>
      <w:r w:rsidRPr="00906F1B">
        <w:rPr>
          <w:rStyle w:val="Char4"/>
          <w:rtl/>
        </w:rPr>
        <w:t>دم و اطاعت م</w:t>
      </w:r>
      <w:r w:rsidR="000E63F6">
        <w:rPr>
          <w:rStyle w:val="Char4"/>
          <w:rtl/>
        </w:rPr>
        <w:t>ی</w:t>
      </w:r>
      <w:r w:rsidRPr="00906F1B">
        <w:rPr>
          <w:rStyle w:val="Char4"/>
          <w:rtl/>
        </w:rPr>
        <w:t>‏</w:t>
      </w:r>
      <w:r w:rsidR="00755556">
        <w:rPr>
          <w:rStyle w:val="Char4"/>
          <w:rtl/>
        </w:rPr>
        <w:t>ک</w:t>
      </w:r>
      <w:r w:rsidRPr="00906F1B">
        <w:rPr>
          <w:rStyle w:val="Char4"/>
          <w:rtl/>
        </w:rPr>
        <w:t>نم. ابونع</w:t>
      </w:r>
      <w:r w:rsidR="00755556">
        <w:rPr>
          <w:rStyle w:val="Char4"/>
          <w:rtl/>
        </w:rPr>
        <w:t>ی</w:t>
      </w:r>
      <w:r w:rsidRPr="00906F1B">
        <w:rPr>
          <w:rStyle w:val="Char4"/>
          <w:rtl/>
        </w:rPr>
        <w:t>م م</w:t>
      </w:r>
      <w:r w:rsidR="000E63F6">
        <w:rPr>
          <w:rStyle w:val="Char4"/>
          <w:rtl/>
        </w:rPr>
        <w:t>ی</w:t>
      </w:r>
      <w:r w:rsidRPr="00906F1B">
        <w:rPr>
          <w:rStyle w:val="Char4"/>
          <w:rtl/>
        </w:rPr>
        <w:t>‏گو</w:t>
      </w:r>
      <w:r w:rsidR="00755556">
        <w:rPr>
          <w:rStyle w:val="Char4"/>
          <w:rtl/>
        </w:rPr>
        <w:t>ی</w:t>
      </w:r>
      <w:r w:rsidRPr="00906F1B">
        <w:rPr>
          <w:rStyle w:val="Char4"/>
          <w:rtl/>
        </w:rPr>
        <w:t>د: ا</w:t>
      </w:r>
      <w:r w:rsidR="00755556">
        <w:rPr>
          <w:rStyle w:val="Char4"/>
          <w:rtl/>
        </w:rPr>
        <w:t>ی</w:t>
      </w:r>
      <w:r w:rsidRPr="00906F1B">
        <w:rPr>
          <w:rStyle w:val="Char4"/>
          <w:rtl/>
        </w:rPr>
        <w:t>ن حد</w:t>
      </w:r>
      <w:r w:rsidR="00755556">
        <w:rPr>
          <w:rStyle w:val="Char4"/>
          <w:rtl/>
        </w:rPr>
        <w:t>ی</w:t>
      </w:r>
      <w:r w:rsidRPr="00906F1B">
        <w:rPr>
          <w:rStyle w:val="Char4"/>
          <w:rtl/>
        </w:rPr>
        <w:t>ث صح</w:t>
      </w:r>
      <w:r w:rsidR="00755556">
        <w:rPr>
          <w:rStyle w:val="Char4"/>
          <w:rtl/>
        </w:rPr>
        <w:t>ی</w:t>
      </w:r>
      <w:r w:rsidRPr="00906F1B">
        <w:rPr>
          <w:rStyle w:val="Char4"/>
          <w:rtl/>
        </w:rPr>
        <w:t xml:space="preserve">ح است، و </w:t>
      </w:r>
      <w:r w:rsidR="00755556">
        <w:rPr>
          <w:rStyle w:val="Char4"/>
          <w:rtl/>
        </w:rPr>
        <w:t>یک</w:t>
      </w:r>
      <w:r w:rsidR="000E63F6">
        <w:rPr>
          <w:rStyle w:val="Char4"/>
          <w:rtl/>
        </w:rPr>
        <w:t>ی</w:t>
      </w:r>
      <w:r w:rsidRPr="00906F1B">
        <w:rPr>
          <w:rStyle w:val="Char4"/>
          <w:rtl/>
        </w:rPr>
        <w:t xml:space="preserve"> از معجزات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م</w:t>
      </w:r>
      <w:r w:rsidR="000E63F6">
        <w:rPr>
          <w:rStyle w:val="Char4"/>
          <w:rtl/>
        </w:rPr>
        <w:t>ی</w:t>
      </w:r>
      <w:r w:rsidRPr="00906F1B">
        <w:rPr>
          <w:rStyle w:val="Char4"/>
          <w:rtl/>
        </w:rPr>
        <w:t>‏باشد.</w:t>
      </w:r>
    </w:p>
    <w:p w:rsidR="00BD3D1B" w:rsidRPr="00383243" w:rsidRDefault="00BD3D1B" w:rsidP="00A97312">
      <w:pPr>
        <w:pStyle w:val="a5"/>
        <w:rPr>
          <w:rtl/>
        </w:rPr>
      </w:pPr>
      <w:bookmarkStart w:id="320" w:name="_Toc441683831"/>
      <w:r w:rsidRPr="00383243">
        <w:rPr>
          <w:rtl/>
        </w:rPr>
        <w:t>معامله ابن عمر</w:t>
      </w:r>
      <w:r w:rsidR="00F60D76">
        <w:rPr>
          <w:rtl/>
        </w:rPr>
        <w:t xml:space="preserve"> </w:t>
      </w:r>
      <w:r w:rsidR="00F60D76" w:rsidRPr="00F60D76">
        <w:rPr>
          <w:rFonts w:cs="CTraditional Arabic" w:hint="cs"/>
          <w:bCs w:val="0"/>
          <w:szCs w:val="28"/>
          <w:rtl/>
        </w:rPr>
        <w:t>ب</w:t>
      </w:r>
      <w:r w:rsidRPr="00383243">
        <w:rPr>
          <w:rtl/>
        </w:rPr>
        <w:t xml:space="preserve"> با درخواست كنندگان سائلان</w:t>
      </w:r>
      <w:bookmarkEnd w:id="320"/>
    </w:p>
    <w:p w:rsidR="00BD3D1B" w:rsidRPr="00906F1B" w:rsidRDefault="00BD3D1B" w:rsidP="00250586">
      <w:pPr>
        <w:pStyle w:val="PlainText"/>
        <w:ind w:firstLine="284"/>
        <w:jc w:val="both"/>
        <w:rPr>
          <w:rStyle w:val="Char4"/>
          <w:rtl/>
        </w:rPr>
      </w:pPr>
      <w:r w:rsidRPr="00906F1B">
        <w:rPr>
          <w:rStyle w:val="Char4"/>
          <w:rtl/>
        </w:rPr>
        <w:t>و ابونع</w:t>
      </w:r>
      <w:r w:rsidR="00755556">
        <w:rPr>
          <w:rStyle w:val="Char4"/>
          <w:rtl/>
        </w:rPr>
        <w:t>ی</w:t>
      </w:r>
      <w:r w:rsidRPr="00906F1B">
        <w:rPr>
          <w:rStyle w:val="Char4"/>
          <w:rtl/>
        </w:rPr>
        <w:t>م در الحل</w:t>
      </w:r>
      <w:r w:rsidR="00755556">
        <w:rPr>
          <w:rStyle w:val="Char4"/>
          <w:rtl/>
        </w:rPr>
        <w:t>ی</w:t>
      </w:r>
      <w:r w:rsidRPr="00906F1B">
        <w:rPr>
          <w:rStyle w:val="Char4"/>
          <w:rtl/>
        </w:rPr>
        <w:t xml:space="preserve">ه (300/1) از افلح بن </w:t>
      </w:r>
      <w:r w:rsidR="00755556">
        <w:rPr>
          <w:rStyle w:val="Char4"/>
          <w:rtl/>
        </w:rPr>
        <w:t>ک</w:t>
      </w:r>
      <w:r w:rsidRPr="00906F1B">
        <w:rPr>
          <w:rStyle w:val="Char4"/>
          <w:rtl/>
        </w:rPr>
        <w:t>ث</w:t>
      </w:r>
      <w:r w:rsidR="00755556">
        <w:rPr>
          <w:rStyle w:val="Char4"/>
          <w:rtl/>
        </w:rPr>
        <w:t>ی</w:t>
      </w:r>
      <w:r w:rsidRPr="00906F1B">
        <w:rPr>
          <w:rStyle w:val="Char4"/>
          <w:rtl/>
        </w:rPr>
        <w:t>ر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ابن عمر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سائل</w:t>
      </w:r>
      <w:r w:rsidR="000E63F6">
        <w:rPr>
          <w:rStyle w:val="Char4"/>
          <w:rtl/>
        </w:rPr>
        <w:t>ی</w:t>
      </w:r>
      <w:r w:rsidRPr="00906F1B">
        <w:rPr>
          <w:rStyle w:val="Char4"/>
          <w:rtl/>
        </w:rPr>
        <w:t xml:space="preserve"> را رد نم</w:t>
      </w:r>
      <w:r w:rsidR="000E63F6">
        <w:rPr>
          <w:rStyle w:val="Char4"/>
          <w:rtl/>
        </w:rPr>
        <w:t>ی</w:t>
      </w:r>
      <w:r w:rsidRPr="00906F1B">
        <w:rPr>
          <w:rStyle w:val="Char4"/>
          <w:rtl/>
        </w:rPr>
        <w:t>‏</w:t>
      </w:r>
      <w:r w:rsidR="00755556">
        <w:rPr>
          <w:rStyle w:val="Char4"/>
          <w:rtl/>
        </w:rPr>
        <w:t>ک</w:t>
      </w:r>
      <w:r w:rsidRPr="00906F1B">
        <w:rPr>
          <w:rStyle w:val="Char4"/>
          <w:rtl/>
        </w:rPr>
        <w:t>رد، حت</w:t>
      </w:r>
      <w:r w:rsidR="000E63F6">
        <w:rPr>
          <w:rStyle w:val="Char4"/>
          <w:rtl/>
        </w:rPr>
        <w:t>ی</w:t>
      </w:r>
      <w:r w:rsidRPr="00906F1B">
        <w:rPr>
          <w:rStyle w:val="Char4"/>
          <w:rtl/>
        </w:rPr>
        <w:t xml:space="preserve"> مبتلا به مرض جذام با و</w:t>
      </w:r>
      <w:r w:rsidR="000E63F6">
        <w:rPr>
          <w:rStyle w:val="Char4"/>
          <w:rtl/>
        </w:rPr>
        <w:t>ی</w:t>
      </w:r>
      <w:r w:rsidRPr="00906F1B">
        <w:rPr>
          <w:rStyle w:val="Char4"/>
          <w:rtl/>
        </w:rPr>
        <w:t>، در حال</w:t>
      </w:r>
      <w:r w:rsidR="000E63F6">
        <w:rPr>
          <w:rStyle w:val="Char4"/>
          <w:rtl/>
        </w:rPr>
        <w:t>ی</w:t>
      </w:r>
      <w:r w:rsidRPr="00906F1B">
        <w:rPr>
          <w:rStyle w:val="Char4"/>
          <w:rtl/>
        </w:rPr>
        <w:t xml:space="preserve"> </w:t>
      </w:r>
      <w:r w:rsidR="00755556">
        <w:rPr>
          <w:rStyle w:val="Char4"/>
          <w:rtl/>
        </w:rPr>
        <w:t>ک</w:t>
      </w:r>
      <w:r w:rsidRPr="00906F1B">
        <w:rPr>
          <w:rStyle w:val="Char4"/>
          <w:rtl/>
        </w:rPr>
        <w:t>ه از انگشتانش خون م</w:t>
      </w:r>
      <w:r w:rsidR="000E63F6">
        <w:rPr>
          <w:rStyle w:val="Char4"/>
          <w:rtl/>
        </w:rPr>
        <w:t>ی</w:t>
      </w:r>
      <w:r w:rsidRPr="00906F1B">
        <w:rPr>
          <w:rStyle w:val="Char4"/>
          <w:rtl/>
        </w:rPr>
        <w:t>‏چ</w:t>
      </w:r>
      <w:r w:rsidR="00755556">
        <w:rPr>
          <w:rStyle w:val="Char4"/>
          <w:rtl/>
        </w:rPr>
        <w:t>کی</w:t>
      </w:r>
      <w:r w:rsidRPr="00906F1B">
        <w:rPr>
          <w:rStyle w:val="Char4"/>
          <w:rtl/>
        </w:rPr>
        <w:t xml:space="preserve">د، در </w:t>
      </w:r>
      <w:r w:rsidR="00755556">
        <w:rPr>
          <w:rStyle w:val="Char4"/>
          <w:rtl/>
        </w:rPr>
        <w:t>ک</w:t>
      </w:r>
      <w:r w:rsidRPr="00906F1B">
        <w:rPr>
          <w:rStyle w:val="Char4"/>
          <w:rtl/>
        </w:rPr>
        <w:t>اسه‏اش طعام م</w:t>
      </w:r>
      <w:r w:rsidR="000E63F6">
        <w:rPr>
          <w:rStyle w:val="Char4"/>
          <w:rtl/>
        </w:rPr>
        <w:t>ی</w:t>
      </w:r>
      <w:r w:rsidRPr="00906F1B">
        <w:rPr>
          <w:rStyle w:val="Char4"/>
          <w:rtl/>
        </w:rPr>
        <w:t>‏خورد.</w:t>
      </w:r>
    </w:p>
    <w:p w:rsidR="00BD3D1B" w:rsidRPr="00383243" w:rsidRDefault="00BD3D1B" w:rsidP="00A97312">
      <w:pPr>
        <w:pStyle w:val="a5"/>
        <w:rPr>
          <w:rtl/>
        </w:rPr>
      </w:pPr>
      <w:bookmarkStart w:id="321" w:name="_Toc441683832"/>
      <w:r w:rsidRPr="00383243">
        <w:rPr>
          <w:rtl/>
        </w:rPr>
        <w:t>صدقات</w:t>
      </w:r>
      <w:r w:rsidR="008B6953">
        <w:rPr>
          <w:rtl/>
        </w:rPr>
        <w:t xml:space="preserve"> </w:t>
      </w:r>
      <w:r w:rsidRPr="00383243">
        <w:rPr>
          <w:rtl/>
        </w:rPr>
        <w:t>قصه ابوبكر و عمر</w:t>
      </w:r>
      <w:r w:rsidR="00F60D76">
        <w:rPr>
          <w:rtl/>
        </w:rPr>
        <w:t xml:space="preserve"> </w:t>
      </w:r>
      <w:r w:rsidR="00F60D76" w:rsidRPr="00F60D76">
        <w:rPr>
          <w:rFonts w:cs="CTraditional Arabic" w:hint="cs"/>
          <w:bCs w:val="0"/>
          <w:szCs w:val="28"/>
          <w:rtl/>
        </w:rPr>
        <w:t>ب</w:t>
      </w:r>
      <w:r w:rsidRPr="00383243">
        <w:rPr>
          <w:rtl/>
        </w:rPr>
        <w:t xml:space="preserve"> در اين باره</w:t>
      </w:r>
      <w:bookmarkEnd w:id="321"/>
    </w:p>
    <w:p w:rsidR="00BD3D1B" w:rsidRPr="00906F1B" w:rsidRDefault="00BD3D1B" w:rsidP="00250586">
      <w:pPr>
        <w:pStyle w:val="PlainText"/>
        <w:ind w:firstLine="284"/>
        <w:jc w:val="both"/>
        <w:rPr>
          <w:rStyle w:val="Char4"/>
          <w:rtl/>
        </w:rPr>
      </w:pPr>
      <w:r w:rsidRPr="00906F1B">
        <w:rPr>
          <w:rStyle w:val="Char4"/>
          <w:rtl/>
        </w:rPr>
        <w:t>ابونع</w:t>
      </w:r>
      <w:r w:rsidR="00755556">
        <w:rPr>
          <w:rStyle w:val="Char4"/>
          <w:rtl/>
        </w:rPr>
        <w:t>ی</w:t>
      </w:r>
      <w:r w:rsidRPr="00906F1B">
        <w:rPr>
          <w:rStyle w:val="Char4"/>
          <w:rtl/>
        </w:rPr>
        <w:t>م در الحل</w:t>
      </w:r>
      <w:r w:rsidR="00755556">
        <w:rPr>
          <w:rStyle w:val="Char4"/>
          <w:rtl/>
        </w:rPr>
        <w:t>ی</w:t>
      </w:r>
      <w:r w:rsidRPr="00906F1B">
        <w:rPr>
          <w:rStyle w:val="Char4"/>
          <w:rtl/>
        </w:rPr>
        <w:t>ه (32/1) از حسن بصر</w:t>
      </w:r>
      <w:r w:rsidR="000E63F6">
        <w:rPr>
          <w:rStyle w:val="Char4"/>
          <w:rtl/>
        </w:rPr>
        <w:t>ی</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ابوب</w:t>
      </w:r>
      <w:r w:rsidR="00755556">
        <w:rPr>
          <w:rStyle w:val="Char4"/>
          <w:rtl/>
        </w:rPr>
        <w:t>ک</w:t>
      </w:r>
      <w:r w:rsidRPr="00906F1B">
        <w:rPr>
          <w:rStyle w:val="Char4"/>
          <w:rtl/>
        </w:rPr>
        <w:t>ر صدّ</w:t>
      </w:r>
      <w:r w:rsidR="00755556">
        <w:rPr>
          <w:rStyle w:val="Char4"/>
          <w:rtl/>
        </w:rPr>
        <w:t>ی</w:t>
      </w:r>
      <w:r w:rsidRPr="00906F1B">
        <w:rPr>
          <w:rStyle w:val="Char4"/>
          <w:rtl/>
        </w:rPr>
        <w:t>ق</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صدقه خود را به ش</w:t>
      </w:r>
      <w:r w:rsidR="00755556">
        <w:rPr>
          <w:rStyle w:val="Char4"/>
          <w:rtl/>
        </w:rPr>
        <w:t>ک</w:t>
      </w:r>
      <w:r w:rsidRPr="00906F1B">
        <w:rPr>
          <w:rStyle w:val="Char4"/>
          <w:rtl/>
        </w:rPr>
        <w:t>ل مخف</w:t>
      </w:r>
      <w:r w:rsidR="000E63F6">
        <w:rPr>
          <w:rStyle w:val="Char4"/>
          <w:rtl/>
        </w:rPr>
        <w:t>ی</w:t>
      </w:r>
      <w:r w:rsidRPr="00906F1B">
        <w:rPr>
          <w:rStyle w:val="Char4"/>
          <w:rtl/>
        </w:rPr>
        <w:t xml:space="preserve"> برا</w:t>
      </w:r>
      <w:r w:rsidR="000E63F6">
        <w:rPr>
          <w:rStyle w:val="Char4"/>
          <w:rtl/>
        </w:rPr>
        <w:t>ی</w:t>
      </w:r>
      <w:r w:rsidRPr="00906F1B">
        <w:rPr>
          <w:rStyle w:val="Char4"/>
          <w:rtl/>
        </w:rPr>
        <w:t xml:space="preserve">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آورد و گفت: ا</w:t>
      </w:r>
      <w:r w:rsidR="000E63F6">
        <w:rPr>
          <w:rStyle w:val="Char4"/>
          <w:rtl/>
        </w:rPr>
        <w:t>ی</w:t>
      </w:r>
      <w:r w:rsidRPr="00906F1B">
        <w:rPr>
          <w:rStyle w:val="Char4"/>
          <w:rtl/>
        </w:rPr>
        <w:t xml:space="preserve"> رسول خدا ا</w:t>
      </w:r>
      <w:r w:rsidR="00755556">
        <w:rPr>
          <w:rStyle w:val="Char4"/>
          <w:rtl/>
        </w:rPr>
        <w:t>ی</w:t>
      </w:r>
      <w:r w:rsidRPr="00906F1B">
        <w:rPr>
          <w:rStyle w:val="Char4"/>
          <w:rtl/>
        </w:rPr>
        <w:t xml:space="preserve">ن صدقه من است، و آن را به خداوند </w:t>
      </w:r>
      <w:r w:rsidR="00F9563C" w:rsidRPr="00F9563C">
        <w:rPr>
          <w:rStyle w:val="Char4"/>
          <w:rFonts w:ascii="CTraditional Arabic" w:hAnsi="CTraditional Arabic" w:cs="CTraditional Arabic"/>
          <w:rtl/>
        </w:rPr>
        <w:t>ﻷ</w:t>
      </w:r>
      <w:r w:rsidRPr="00906F1B">
        <w:rPr>
          <w:rStyle w:val="Char4"/>
          <w:rtl/>
        </w:rPr>
        <w:t xml:space="preserve"> دوباره عودت م</w:t>
      </w:r>
      <w:r w:rsidR="000E63F6">
        <w:rPr>
          <w:rStyle w:val="Char4"/>
          <w:rtl/>
        </w:rPr>
        <w:t>ی</w:t>
      </w:r>
      <w:r w:rsidRPr="00906F1B">
        <w:rPr>
          <w:rStyle w:val="Char4"/>
          <w:rtl/>
        </w:rPr>
        <w:t>‏دهم</w:t>
      </w:r>
      <w:r w:rsidRPr="00906F1B">
        <w:rPr>
          <w:rStyle w:val="FootnoteReference"/>
          <w:rFonts w:ascii="IRNazli" w:hAnsi="IRNazli" w:cs="IRNazli"/>
          <w:sz w:val="28"/>
          <w:szCs w:val="28"/>
          <w:rtl/>
        </w:rPr>
        <w:footnoteReference w:id="399"/>
      </w:r>
      <w:r w:rsidR="00572242">
        <w:rPr>
          <w:rStyle w:val="Char4"/>
          <w:rFonts w:hint="cs"/>
          <w:rtl/>
        </w:rPr>
        <w:t>.</w:t>
      </w:r>
      <w:r w:rsidRPr="00906F1B">
        <w:rPr>
          <w:rStyle w:val="Char4"/>
          <w:rtl/>
        </w:rPr>
        <w:t xml:space="preserve">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هم صدقه خود را آورد، و آن را آش</w:t>
      </w:r>
      <w:r w:rsidR="00755556">
        <w:rPr>
          <w:rStyle w:val="Char4"/>
          <w:rtl/>
        </w:rPr>
        <w:t>ک</w:t>
      </w:r>
      <w:r w:rsidRPr="00906F1B">
        <w:rPr>
          <w:rStyle w:val="Char4"/>
          <w:rtl/>
        </w:rPr>
        <w:t>ار ساخت و گفت: ا</w:t>
      </w:r>
      <w:r w:rsidR="000E63F6">
        <w:rPr>
          <w:rStyle w:val="Char4"/>
          <w:rtl/>
        </w:rPr>
        <w:t>ی</w:t>
      </w:r>
      <w:r w:rsidRPr="00906F1B">
        <w:rPr>
          <w:rStyle w:val="Char4"/>
          <w:rtl/>
        </w:rPr>
        <w:t xml:space="preserve"> پ</w:t>
      </w:r>
      <w:r w:rsidR="00755556">
        <w:rPr>
          <w:rStyle w:val="Char4"/>
          <w:rtl/>
        </w:rPr>
        <w:t>ی</w:t>
      </w:r>
      <w:r w:rsidRPr="00906F1B">
        <w:rPr>
          <w:rStyle w:val="Char4"/>
          <w:rtl/>
        </w:rPr>
        <w:t>امبر خدا ا</w:t>
      </w:r>
      <w:r w:rsidR="00755556">
        <w:rPr>
          <w:rStyle w:val="Char4"/>
          <w:rtl/>
        </w:rPr>
        <w:t>ی</w:t>
      </w:r>
      <w:r w:rsidRPr="00906F1B">
        <w:rPr>
          <w:rStyle w:val="Char4"/>
          <w:rtl/>
        </w:rPr>
        <w:t>ن صدقه من است، و برا</w:t>
      </w:r>
      <w:r w:rsidR="00755556">
        <w:rPr>
          <w:rStyle w:val="Char4"/>
          <w:rtl/>
        </w:rPr>
        <w:t>ی</w:t>
      </w:r>
      <w:r w:rsidRPr="00906F1B">
        <w:rPr>
          <w:rStyle w:val="Char4"/>
          <w:rtl/>
        </w:rPr>
        <w:t>م نزد خداوند عوض</w:t>
      </w:r>
      <w:r w:rsidR="000E63F6">
        <w:rPr>
          <w:rStyle w:val="Char4"/>
          <w:rtl/>
        </w:rPr>
        <w:t>ی</w:t>
      </w:r>
      <w:r w:rsidRPr="00906F1B">
        <w:rPr>
          <w:rStyle w:val="Char4"/>
          <w:rtl/>
        </w:rPr>
        <w:t xml:space="preserve"> است.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فرمود: «ا</w:t>
      </w:r>
      <w:r w:rsidR="000E63F6">
        <w:rPr>
          <w:rStyle w:val="Char4"/>
          <w:rtl/>
        </w:rPr>
        <w:t>ی</w:t>
      </w:r>
      <w:r w:rsidRPr="00906F1B">
        <w:rPr>
          <w:rStyle w:val="Char4"/>
          <w:rtl/>
        </w:rPr>
        <w:t xml:space="preserve"> عمر، </w:t>
      </w:r>
      <w:r w:rsidR="00755556">
        <w:rPr>
          <w:rStyle w:val="Char4"/>
          <w:rtl/>
        </w:rPr>
        <w:t>ک</w:t>
      </w:r>
      <w:r w:rsidRPr="00906F1B">
        <w:rPr>
          <w:rStyle w:val="Char4"/>
          <w:rtl/>
        </w:rPr>
        <w:t>مانت را بدون زه، زه بست</w:t>
      </w:r>
      <w:r w:rsidR="000E63F6">
        <w:rPr>
          <w:rStyle w:val="Char4"/>
          <w:rtl/>
        </w:rPr>
        <w:t>ی</w:t>
      </w:r>
      <w:r w:rsidRPr="00906F1B">
        <w:rPr>
          <w:rStyle w:val="FootnoteReference"/>
          <w:rFonts w:ascii="IRNazli" w:hAnsi="IRNazli" w:cs="IRNazli"/>
          <w:sz w:val="28"/>
          <w:szCs w:val="28"/>
          <w:rtl/>
        </w:rPr>
        <w:footnoteReference w:id="400"/>
      </w:r>
      <w:r w:rsidR="00572242">
        <w:rPr>
          <w:rStyle w:val="Char4"/>
          <w:rFonts w:hint="cs"/>
          <w:rtl/>
        </w:rPr>
        <w:t>،</w:t>
      </w:r>
      <w:r w:rsidRPr="00906F1B">
        <w:rPr>
          <w:rStyle w:val="Char4"/>
          <w:rtl/>
        </w:rPr>
        <w:t xml:space="preserve"> [فرق] در م</w:t>
      </w:r>
      <w:r w:rsidR="00755556">
        <w:rPr>
          <w:rStyle w:val="Char4"/>
          <w:rtl/>
        </w:rPr>
        <w:t>ی</w:t>
      </w:r>
      <w:r w:rsidRPr="00906F1B">
        <w:rPr>
          <w:rStyle w:val="Char4"/>
          <w:rtl/>
        </w:rPr>
        <w:t>ان صدقه‏ها</w:t>
      </w:r>
      <w:r w:rsidR="000E63F6">
        <w:rPr>
          <w:rStyle w:val="Char4"/>
          <w:rtl/>
        </w:rPr>
        <w:t>ی</w:t>
      </w:r>
      <w:r w:rsidR="00FE48A2">
        <w:rPr>
          <w:rStyle w:val="Char4"/>
          <w:rtl/>
        </w:rPr>
        <w:t xml:space="preserve">‌تان </w:t>
      </w:r>
      <w:r w:rsidRPr="00906F1B">
        <w:rPr>
          <w:rStyle w:val="Char4"/>
          <w:rtl/>
        </w:rPr>
        <w:t>چون [فرق]در م</w:t>
      </w:r>
      <w:r w:rsidR="00755556">
        <w:rPr>
          <w:rStyle w:val="Char4"/>
          <w:rtl/>
        </w:rPr>
        <w:t>ی</w:t>
      </w:r>
      <w:r w:rsidRPr="00906F1B">
        <w:rPr>
          <w:rStyle w:val="Char4"/>
          <w:rtl/>
        </w:rPr>
        <w:t>ان سخنها</w:t>
      </w:r>
      <w:r w:rsidR="000E63F6">
        <w:rPr>
          <w:rStyle w:val="Char4"/>
          <w:rtl/>
        </w:rPr>
        <w:t>ی</w:t>
      </w:r>
      <w:r w:rsidR="00FE48A2">
        <w:rPr>
          <w:rStyle w:val="Char4"/>
          <w:rtl/>
        </w:rPr>
        <w:t xml:space="preserve">‌تان </w:t>
      </w:r>
      <w:r w:rsidRPr="00906F1B">
        <w:rPr>
          <w:rStyle w:val="Char4"/>
          <w:rtl/>
        </w:rPr>
        <w:t xml:space="preserve">است». ابن </w:t>
      </w:r>
      <w:r w:rsidR="00755556">
        <w:rPr>
          <w:rStyle w:val="Char4"/>
          <w:rtl/>
        </w:rPr>
        <w:t>ک</w:t>
      </w:r>
      <w:r w:rsidRPr="00906F1B">
        <w:rPr>
          <w:rStyle w:val="Char4"/>
          <w:rtl/>
        </w:rPr>
        <w:t>ث</w:t>
      </w:r>
      <w:r w:rsidR="00755556">
        <w:rPr>
          <w:rStyle w:val="Char4"/>
          <w:rtl/>
        </w:rPr>
        <w:t>ی</w:t>
      </w:r>
      <w:r w:rsidRPr="00906F1B">
        <w:rPr>
          <w:rStyle w:val="Char4"/>
          <w:rtl/>
        </w:rPr>
        <w:t>ر م</w:t>
      </w:r>
      <w:r w:rsidR="000E63F6">
        <w:rPr>
          <w:rStyle w:val="Char4"/>
          <w:rtl/>
        </w:rPr>
        <w:t>ی</w:t>
      </w:r>
      <w:r w:rsidRPr="00906F1B">
        <w:rPr>
          <w:rStyle w:val="Char4"/>
          <w:rtl/>
        </w:rPr>
        <w:t>‏گو</w:t>
      </w:r>
      <w:r w:rsidR="00755556">
        <w:rPr>
          <w:rStyle w:val="Char4"/>
          <w:rtl/>
        </w:rPr>
        <w:t>ی</w:t>
      </w:r>
      <w:r w:rsidRPr="00906F1B">
        <w:rPr>
          <w:rStyle w:val="Char4"/>
          <w:rtl/>
        </w:rPr>
        <w:t>د: اسناد ا</w:t>
      </w:r>
      <w:r w:rsidR="00755556">
        <w:rPr>
          <w:rStyle w:val="Char4"/>
          <w:rtl/>
        </w:rPr>
        <w:t>ی</w:t>
      </w:r>
      <w:r w:rsidRPr="00906F1B">
        <w:rPr>
          <w:rStyle w:val="Char4"/>
          <w:rtl/>
        </w:rPr>
        <w:t>ن حد</w:t>
      </w:r>
      <w:r w:rsidR="00755556">
        <w:rPr>
          <w:rStyle w:val="Char4"/>
          <w:rtl/>
        </w:rPr>
        <w:t>ی</w:t>
      </w:r>
      <w:r w:rsidRPr="00906F1B">
        <w:rPr>
          <w:rStyle w:val="Char4"/>
          <w:rtl/>
        </w:rPr>
        <w:t>ث ج</w:t>
      </w:r>
      <w:r w:rsidR="00755556">
        <w:rPr>
          <w:rStyle w:val="Char4"/>
          <w:rtl/>
        </w:rPr>
        <w:t>ی</w:t>
      </w:r>
      <w:r w:rsidRPr="00906F1B">
        <w:rPr>
          <w:rStyle w:val="Char4"/>
          <w:rtl/>
        </w:rPr>
        <w:t>د است، و از جمله مرسل‏ها به حساب م</w:t>
      </w:r>
      <w:r w:rsidR="000E63F6">
        <w:rPr>
          <w:rStyle w:val="Char4"/>
          <w:rtl/>
        </w:rPr>
        <w:t>ی</w:t>
      </w:r>
      <w:r w:rsidRPr="00906F1B">
        <w:rPr>
          <w:rStyle w:val="Char4"/>
          <w:rtl/>
        </w:rPr>
        <w:t>‏آ</w:t>
      </w:r>
      <w:r w:rsidR="00755556">
        <w:rPr>
          <w:rStyle w:val="Char4"/>
          <w:rtl/>
        </w:rPr>
        <w:t>ی</w:t>
      </w:r>
      <w:r w:rsidRPr="00906F1B">
        <w:rPr>
          <w:rStyle w:val="Char4"/>
          <w:rtl/>
        </w:rPr>
        <w:t>د، ا</w:t>
      </w:r>
      <w:r w:rsidR="00755556">
        <w:rPr>
          <w:rStyle w:val="Char4"/>
          <w:rtl/>
        </w:rPr>
        <w:t>ی</w:t>
      </w:r>
      <w:r w:rsidRPr="00906F1B">
        <w:rPr>
          <w:rStyle w:val="Char4"/>
          <w:rtl/>
        </w:rPr>
        <w:t>ن چن</w:t>
      </w:r>
      <w:r w:rsidR="00755556">
        <w:rPr>
          <w:rStyle w:val="Char4"/>
          <w:rtl/>
        </w:rPr>
        <w:t>ی</w:t>
      </w:r>
      <w:r w:rsidRPr="00906F1B">
        <w:rPr>
          <w:rStyle w:val="Char4"/>
          <w:rtl/>
        </w:rPr>
        <w:t>ن در المنتخب (348/4) آمده است.</w:t>
      </w:r>
    </w:p>
    <w:p w:rsidR="00BD3D1B" w:rsidRPr="00383243" w:rsidRDefault="00BD3D1B" w:rsidP="00A97312">
      <w:pPr>
        <w:pStyle w:val="a5"/>
        <w:rPr>
          <w:rtl/>
        </w:rPr>
      </w:pPr>
      <w:bookmarkStart w:id="322" w:name="_Toc441683833"/>
      <w:r w:rsidRPr="00383243">
        <w:rPr>
          <w:rtl/>
        </w:rPr>
        <w:t>خريدن چاه رومه توسط عثمان</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383243">
        <w:rPr>
          <w:rtl/>
        </w:rPr>
        <w:t>و صدقه كردن آن برا</w:t>
      </w:r>
      <w:r w:rsidR="000E63F6">
        <w:rPr>
          <w:rtl/>
        </w:rPr>
        <w:t>ی</w:t>
      </w:r>
      <w:r w:rsidRPr="00383243">
        <w:rPr>
          <w:rtl/>
        </w:rPr>
        <w:t xml:space="preserve"> مسلمين</w:t>
      </w:r>
      <w:bookmarkEnd w:id="322"/>
    </w:p>
    <w:p w:rsidR="00BD3D1B" w:rsidRPr="00906F1B" w:rsidRDefault="00BD3D1B" w:rsidP="00250586">
      <w:pPr>
        <w:pStyle w:val="PlainText"/>
        <w:ind w:firstLine="284"/>
        <w:jc w:val="both"/>
        <w:rPr>
          <w:rStyle w:val="Char4"/>
          <w:rtl/>
        </w:rPr>
      </w:pPr>
      <w:r w:rsidRPr="00906F1B">
        <w:rPr>
          <w:rStyle w:val="Char4"/>
          <w:rtl/>
        </w:rPr>
        <w:t>ابن عد</w:t>
      </w:r>
      <w:r w:rsidR="000E63F6">
        <w:rPr>
          <w:rStyle w:val="Char4"/>
          <w:rtl/>
        </w:rPr>
        <w:t>ی</w:t>
      </w:r>
      <w:r w:rsidRPr="00906F1B">
        <w:rPr>
          <w:rStyle w:val="Char4"/>
          <w:rtl/>
        </w:rPr>
        <w:t xml:space="preserve"> و ابن عسا</w:t>
      </w:r>
      <w:r w:rsidR="00755556">
        <w:rPr>
          <w:rStyle w:val="Char4"/>
          <w:rtl/>
        </w:rPr>
        <w:t>ک</w:t>
      </w:r>
      <w:r w:rsidRPr="00906F1B">
        <w:rPr>
          <w:rStyle w:val="Char4"/>
          <w:rtl/>
        </w:rPr>
        <w:t>ر از ابن عمر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فرمود: چه </w:t>
      </w:r>
      <w:r w:rsidR="00755556">
        <w:rPr>
          <w:rStyle w:val="Char4"/>
          <w:rtl/>
        </w:rPr>
        <w:t>ک</w:t>
      </w:r>
      <w:r w:rsidRPr="00906F1B">
        <w:rPr>
          <w:rStyle w:val="Char4"/>
          <w:rtl/>
        </w:rPr>
        <w:t>س</w:t>
      </w:r>
      <w:r w:rsidR="000E63F6">
        <w:rPr>
          <w:rStyle w:val="Char4"/>
          <w:rtl/>
        </w:rPr>
        <w:t>ی</w:t>
      </w:r>
      <w:r w:rsidRPr="00906F1B">
        <w:rPr>
          <w:rStyle w:val="Char4"/>
          <w:rtl/>
        </w:rPr>
        <w:t xml:space="preserve"> چاه رومه را برا</w:t>
      </w:r>
      <w:r w:rsidR="000E63F6">
        <w:rPr>
          <w:rStyle w:val="Char4"/>
          <w:rtl/>
        </w:rPr>
        <w:t>ی</w:t>
      </w:r>
      <w:r w:rsidRPr="00906F1B">
        <w:rPr>
          <w:rStyle w:val="Char4"/>
          <w:rtl/>
        </w:rPr>
        <w:t xml:space="preserve"> ما م</w:t>
      </w:r>
      <w:r w:rsidR="000E63F6">
        <w:rPr>
          <w:rStyle w:val="Char4"/>
          <w:rtl/>
        </w:rPr>
        <w:t>ی</w:t>
      </w:r>
      <w:r w:rsidRPr="00906F1B">
        <w:rPr>
          <w:rStyle w:val="Char4"/>
          <w:rtl/>
        </w:rPr>
        <w:t>‏خرد و آن را برا</w:t>
      </w:r>
      <w:r w:rsidR="000E63F6">
        <w:rPr>
          <w:rStyle w:val="Char4"/>
          <w:rtl/>
        </w:rPr>
        <w:t>ی</w:t>
      </w:r>
      <w:r w:rsidRPr="00906F1B">
        <w:rPr>
          <w:rStyle w:val="Char4"/>
          <w:rtl/>
        </w:rPr>
        <w:t xml:space="preserve"> مسلم</w:t>
      </w:r>
      <w:r w:rsidR="00755556">
        <w:rPr>
          <w:rStyle w:val="Char4"/>
          <w:rtl/>
        </w:rPr>
        <w:t>ی</w:t>
      </w:r>
      <w:r w:rsidRPr="00906F1B">
        <w:rPr>
          <w:rStyle w:val="Char4"/>
          <w:rtl/>
        </w:rPr>
        <w:t>ن صدقه م</w:t>
      </w:r>
      <w:r w:rsidR="000E63F6">
        <w:rPr>
          <w:rStyle w:val="Char4"/>
          <w:rtl/>
        </w:rPr>
        <w:t>ی</w:t>
      </w:r>
      <w:r w:rsidRPr="00906F1B">
        <w:rPr>
          <w:rStyle w:val="Char4"/>
          <w:rtl/>
        </w:rPr>
        <w:t>‏</w:t>
      </w:r>
      <w:r w:rsidR="00755556">
        <w:rPr>
          <w:rStyle w:val="Char4"/>
          <w:rtl/>
        </w:rPr>
        <w:t>ک</w:t>
      </w:r>
      <w:r w:rsidRPr="00906F1B">
        <w:rPr>
          <w:rStyle w:val="Char4"/>
          <w:rtl/>
        </w:rPr>
        <w:t>ند؟ خداوند او را در روز ق</w:t>
      </w:r>
      <w:r w:rsidR="00755556">
        <w:rPr>
          <w:rStyle w:val="Char4"/>
          <w:rtl/>
        </w:rPr>
        <w:t>ی</w:t>
      </w:r>
      <w:r w:rsidRPr="00906F1B">
        <w:rPr>
          <w:rStyle w:val="Char4"/>
          <w:rtl/>
        </w:rPr>
        <w:t>امت از تشنگ</w:t>
      </w:r>
      <w:r w:rsidR="000E63F6">
        <w:rPr>
          <w:rStyle w:val="Char4"/>
          <w:rtl/>
        </w:rPr>
        <w:t>ی</w:t>
      </w:r>
      <w:r w:rsidRPr="00906F1B">
        <w:rPr>
          <w:rStyle w:val="Char4"/>
          <w:rtl/>
        </w:rPr>
        <w:t xml:space="preserve"> آب دهد». آن گاه عثمان بن عفّان</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آن را خر</w:t>
      </w:r>
      <w:r w:rsidR="00755556">
        <w:rPr>
          <w:rStyle w:val="Char4"/>
          <w:rtl/>
        </w:rPr>
        <w:t>ی</w:t>
      </w:r>
      <w:r w:rsidRPr="00906F1B">
        <w:rPr>
          <w:rStyle w:val="Char4"/>
          <w:rtl/>
        </w:rPr>
        <w:t>دار</w:t>
      </w:r>
      <w:r w:rsidR="000E63F6">
        <w:rPr>
          <w:rStyle w:val="Char4"/>
          <w:rtl/>
        </w:rPr>
        <w:t>ی</w:t>
      </w:r>
      <w:r w:rsidRPr="00906F1B">
        <w:rPr>
          <w:rStyle w:val="Char4"/>
          <w:rtl/>
        </w:rPr>
        <w:t xml:space="preserve"> نمود، و آن را برا</w:t>
      </w:r>
      <w:r w:rsidR="000E63F6">
        <w:rPr>
          <w:rStyle w:val="Char4"/>
          <w:rtl/>
        </w:rPr>
        <w:t>ی</w:t>
      </w:r>
      <w:r w:rsidRPr="00906F1B">
        <w:rPr>
          <w:rStyle w:val="Char4"/>
          <w:rtl/>
        </w:rPr>
        <w:t xml:space="preserve"> مسلم</w:t>
      </w:r>
      <w:r w:rsidR="00755556">
        <w:rPr>
          <w:rStyle w:val="Char4"/>
          <w:rtl/>
        </w:rPr>
        <w:t>ی</w:t>
      </w:r>
      <w:r w:rsidRPr="00906F1B">
        <w:rPr>
          <w:rStyle w:val="Char4"/>
          <w:rtl/>
        </w:rPr>
        <w:t xml:space="preserve">ن صدقه </w:t>
      </w:r>
      <w:r w:rsidR="00755556">
        <w:rPr>
          <w:rStyle w:val="Char4"/>
          <w:rtl/>
        </w:rPr>
        <w:t>ک</w:t>
      </w:r>
      <w:r w:rsidRPr="00906F1B">
        <w:rPr>
          <w:rStyle w:val="Char4"/>
          <w:rtl/>
        </w:rPr>
        <w:t>رد.</w:t>
      </w:r>
    </w:p>
    <w:p w:rsidR="00BD3D1B" w:rsidRPr="00383243" w:rsidRDefault="00BD3D1B" w:rsidP="00A97312">
      <w:pPr>
        <w:pStyle w:val="a5"/>
        <w:rPr>
          <w:rtl/>
        </w:rPr>
      </w:pPr>
      <w:bookmarkStart w:id="323" w:name="_Toc441683834"/>
      <w:r w:rsidRPr="00383243">
        <w:rPr>
          <w:rtl/>
        </w:rPr>
        <w:t>حديث ابن عساكر در اين باره</w:t>
      </w:r>
      <w:bookmarkEnd w:id="323"/>
    </w:p>
    <w:p w:rsidR="00BD3D1B" w:rsidRPr="00C229AB" w:rsidRDefault="00BD3D1B" w:rsidP="00250586">
      <w:pPr>
        <w:pStyle w:val="PlainText"/>
        <w:ind w:firstLine="284"/>
        <w:jc w:val="both"/>
        <w:rPr>
          <w:rStyle w:val="Char4"/>
          <w:spacing w:val="-4"/>
          <w:rtl/>
        </w:rPr>
      </w:pPr>
      <w:r w:rsidRPr="00C229AB">
        <w:rPr>
          <w:rStyle w:val="Char4"/>
          <w:spacing w:val="-4"/>
          <w:rtl/>
        </w:rPr>
        <w:t>و نزد طبران</w:t>
      </w:r>
      <w:r w:rsidR="000E63F6" w:rsidRPr="00C229AB">
        <w:rPr>
          <w:rStyle w:val="Char4"/>
          <w:spacing w:val="-4"/>
          <w:rtl/>
        </w:rPr>
        <w:t>ی</w:t>
      </w:r>
      <w:r w:rsidRPr="00C229AB">
        <w:rPr>
          <w:rStyle w:val="Char4"/>
          <w:spacing w:val="-4"/>
          <w:rtl/>
        </w:rPr>
        <w:t xml:space="preserve"> و ابن عسا</w:t>
      </w:r>
      <w:r w:rsidR="00755556" w:rsidRPr="00C229AB">
        <w:rPr>
          <w:rStyle w:val="Char4"/>
          <w:spacing w:val="-4"/>
          <w:rtl/>
        </w:rPr>
        <w:t>ک</w:t>
      </w:r>
      <w:r w:rsidRPr="00C229AB">
        <w:rPr>
          <w:rStyle w:val="Char4"/>
          <w:spacing w:val="-4"/>
          <w:rtl/>
        </w:rPr>
        <w:t>ر از بش</w:t>
      </w:r>
      <w:r w:rsidR="00755556" w:rsidRPr="00C229AB">
        <w:rPr>
          <w:rStyle w:val="Char4"/>
          <w:spacing w:val="-4"/>
          <w:rtl/>
        </w:rPr>
        <w:t>ی</w:t>
      </w:r>
      <w:r w:rsidRPr="00C229AB">
        <w:rPr>
          <w:rStyle w:val="Char4"/>
          <w:spacing w:val="-4"/>
          <w:rtl/>
        </w:rPr>
        <w:t xml:space="preserve">ر </w:t>
      </w:r>
      <w:r w:rsidRPr="00C229AB">
        <w:rPr>
          <w:rStyle w:val="Char4"/>
          <w:rFonts w:hint="cs"/>
          <w:spacing w:val="-4"/>
          <w:rtl/>
        </w:rPr>
        <w:t>(</w:t>
      </w:r>
      <w:r w:rsidRPr="00C229AB">
        <w:rPr>
          <w:rStyle w:val="Char4"/>
          <w:spacing w:val="-4"/>
          <w:rtl/>
        </w:rPr>
        <w:t>اسم</w:t>
      </w:r>
      <w:r w:rsidR="000E63F6" w:rsidRPr="00C229AB">
        <w:rPr>
          <w:rStyle w:val="Char4"/>
          <w:spacing w:val="-4"/>
          <w:rtl/>
        </w:rPr>
        <w:t>ی</w:t>
      </w:r>
      <w:r w:rsidRPr="00C229AB">
        <w:rPr>
          <w:rStyle w:val="Char4"/>
          <w:rFonts w:hint="cs"/>
          <w:spacing w:val="-4"/>
          <w:rtl/>
        </w:rPr>
        <w:t>)</w:t>
      </w:r>
      <w:r w:rsidR="00130DB0" w:rsidRPr="00C229AB">
        <w:rPr>
          <w:rStyle w:val="Char4"/>
          <w:spacing w:val="-4"/>
          <w:rtl/>
        </w:rPr>
        <w:t xml:space="preserve"> </w:t>
      </w:r>
      <w:r w:rsidR="00130DB0" w:rsidRPr="00C229AB">
        <w:rPr>
          <w:rStyle w:val="Char4"/>
          <w:rFonts w:ascii="CTraditional Arabic" w:hAnsi="CTraditional Arabic" w:cs="CTraditional Arabic"/>
          <w:spacing w:val="-4"/>
          <w:rtl/>
        </w:rPr>
        <w:t>س</w:t>
      </w:r>
      <w:r w:rsidRPr="00C229AB">
        <w:rPr>
          <w:rStyle w:val="Char4"/>
          <w:spacing w:val="-4"/>
          <w:rtl/>
        </w:rPr>
        <w:t xml:space="preserve"> روا</w:t>
      </w:r>
      <w:r w:rsidR="00755556" w:rsidRPr="00C229AB">
        <w:rPr>
          <w:rStyle w:val="Char4"/>
          <w:spacing w:val="-4"/>
          <w:rtl/>
        </w:rPr>
        <w:t>ی</w:t>
      </w:r>
      <w:r w:rsidRPr="00C229AB">
        <w:rPr>
          <w:rStyle w:val="Char4"/>
          <w:spacing w:val="-4"/>
          <w:rtl/>
        </w:rPr>
        <w:t xml:space="preserve">ت است </w:t>
      </w:r>
      <w:r w:rsidR="00755556" w:rsidRPr="00C229AB">
        <w:rPr>
          <w:rStyle w:val="Char4"/>
          <w:spacing w:val="-4"/>
          <w:rtl/>
        </w:rPr>
        <w:t>ک</w:t>
      </w:r>
      <w:r w:rsidRPr="00C229AB">
        <w:rPr>
          <w:rStyle w:val="Char4"/>
          <w:spacing w:val="-4"/>
          <w:rtl/>
        </w:rPr>
        <w:t>ه گفت: هنگام</w:t>
      </w:r>
      <w:r w:rsidR="000E63F6" w:rsidRPr="00C229AB">
        <w:rPr>
          <w:rStyle w:val="Char4"/>
          <w:spacing w:val="-4"/>
          <w:rtl/>
        </w:rPr>
        <w:t>ی</w:t>
      </w:r>
      <w:r w:rsidRPr="00C229AB">
        <w:rPr>
          <w:rStyle w:val="Char4"/>
          <w:spacing w:val="-4"/>
          <w:rtl/>
        </w:rPr>
        <w:t xml:space="preserve"> </w:t>
      </w:r>
      <w:r w:rsidR="00755556" w:rsidRPr="00C229AB">
        <w:rPr>
          <w:rStyle w:val="Char4"/>
          <w:spacing w:val="-4"/>
          <w:rtl/>
        </w:rPr>
        <w:t>ک</w:t>
      </w:r>
      <w:r w:rsidRPr="00C229AB">
        <w:rPr>
          <w:rStyle w:val="Char4"/>
          <w:spacing w:val="-4"/>
          <w:rtl/>
        </w:rPr>
        <w:t>ه مهاجر</w:t>
      </w:r>
      <w:r w:rsidR="00755556" w:rsidRPr="00C229AB">
        <w:rPr>
          <w:rStyle w:val="Char4"/>
          <w:spacing w:val="-4"/>
          <w:rtl/>
        </w:rPr>
        <w:t>ی</w:t>
      </w:r>
      <w:r w:rsidRPr="00C229AB">
        <w:rPr>
          <w:rStyle w:val="Char4"/>
          <w:spacing w:val="-4"/>
          <w:rtl/>
        </w:rPr>
        <w:t>ن به مد</w:t>
      </w:r>
      <w:r w:rsidR="00755556" w:rsidRPr="00C229AB">
        <w:rPr>
          <w:rStyle w:val="Char4"/>
          <w:spacing w:val="-4"/>
          <w:rtl/>
        </w:rPr>
        <w:t>ی</w:t>
      </w:r>
      <w:r w:rsidRPr="00C229AB">
        <w:rPr>
          <w:rStyle w:val="Char4"/>
          <w:spacing w:val="-4"/>
          <w:rtl/>
        </w:rPr>
        <w:t>نه آمدند، آب را پسند ننمودند، و مرد</w:t>
      </w:r>
      <w:r w:rsidR="000E63F6" w:rsidRPr="00C229AB">
        <w:rPr>
          <w:rStyle w:val="Char4"/>
          <w:spacing w:val="-4"/>
          <w:rtl/>
        </w:rPr>
        <w:t>ی</w:t>
      </w:r>
      <w:r w:rsidRPr="00C229AB">
        <w:rPr>
          <w:rStyle w:val="Char4"/>
          <w:spacing w:val="-4"/>
          <w:rtl/>
        </w:rPr>
        <w:t xml:space="preserve"> از بن</w:t>
      </w:r>
      <w:r w:rsidR="000E63F6" w:rsidRPr="00C229AB">
        <w:rPr>
          <w:rStyle w:val="Char4"/>
          <w:spacing w:val="-4"/>
          <w:rtl/>
        </w:rPr>
        <w:t>ی</w:t>
      </w:r>
      <w:r w:rsidRPr="00C229AB">
        <w:rPr>
          <w:rStyle w:val="Char4"/>
          <w:spacing w:val="-4"/>
          <w:rtl/>
        </w:rPr>
        <w:t xml:space="preserve"> غفار چشمه‏ا</w:t>
      </w:r>
      <w:r w:rsidR="000E63F6" w:rsidRPr="00C229AB">
        <w:rPr>
          <w:rStyle w:val="Char4"/>
          <w:spacing w:val="-4"/>
          <w:rtl/>
        </w:rPr>
        <w:t>ی</w:t>
      </w:r>
      <w:r w:rsidRPr="00C229AB">
        <w:rPr>
          <w:rStyle w:val="Char4"/>
          <w:spacing w:val="-4"/>
          <w:rtl/>
        </w:rPr>
        <w:t xml:space="preserve"> داشت </w:t>
      </w:r>
      <w:r w:rsidR="00755556" w:rsidRPr="00C229AB">
        <w:rPr>
          <w:rStyle w:val="Char4"/>
          <w:spacing w:val="-4"/>
          <w:rtl/>
        </w:rPr>
        <w:t>ک</w:t>
      </w:r>
      <w:r w:rsidRPr="00C229AB">
        <w:rPr>
          <w:rStyle w:val="Char4"/>
          <w:spacing w:val="-4"/>
          <w:rtl/>
        </w:rPr>
        <w:t>ه به آن رومه گفته م</w:t>
      </w:r>
      <w:r w:rsidR="000E63F6" w:rsidRPr="00C229AB">
        <w:rPr>
          <w:rStyle w:val="Char4"/>
          <w:spacing w:val="-4"/>
          <w:rtl/>
        </w:rPr>
        <w:t>ی</w:t>
      </w:r>
      <w:r w:rsidRPr="00C229AB">
        <w:rPr>
          <w:rStyle w:val="Char4"/>
          <w:spacing w:val="-4"/>
          <w:rtl/>
        </w:rPr>
        <w:t xml:space="preserve">‏شد، و </w:t>
      </w:r>
      <w:r w:rsidR="00755556" w:rsidRPr="00C229AB">
        <w:rPr>
          <w:rStyle w:val="Char4"/>
          <w:spacing w:val="-4"/>
          <w:rtl/>
        </w:rPr>
        <w:t>یک</w:t>
      </w:r>
      <w:r w:rsidRPr="00C229AB">
        <w:rPr>
          <w:rStyle w:val="Char4"/>
          <w:spacing w:val="-4"/>
          <w:rtl/>
        </w:rPr>
        <w:t xml:space="preserve"> مش</w:t>
      </w:r>
      <w:r w:rsidR="00755556" w:rsidRPr="00C229AB">
        <w:rPr>
          <w:rStyle w:val="Char4"/>
          <w:spacing w:val="-4"/>
          <w:rtl/>
        </w:rPr>
        <w:t>ک</w:t>
      </w:r>
      <w:r w:rsidRPr="00C229AB">
        <w:rPr>
          <w:rStyle w:val="Char4"/>
          <w:spacing w:val="-4"/>
          <w:rtl/>
        </w:rPr>
        <w:t xml:space="preserve"> آب آن را به </w:t>
      </w:r>
      <w:r w:rsidR="00755556" w:rsidRPr="00C229AB">
        <w:rPr>
          <w:rStyle w:val="Char4"/>
          <w:spacing w:val="-4"/>
          <w:rtl/>
        </w:rPr>
        <w:t>یک</w:t>
      </w:r>
      <w:r w:rsidRPr="00C229AB">
        <w:rPr>
          <w:rStyle w:val="Char4"/>
          <w:spacing w:val="-4"/>
          <w:rtl/>
        </w:rPr>
        <w:t xml:space="preserve"> پ</w:t>
      </w:r>
      <w:r w:rsidR="00755556" w:rsidRPr="00C229AB">
        <w:rPr>
          <w:rStyle w:val="Char4"/>
          <w:spacing w:val="-4"/>
          <w:rtl/>
        </w:rPr>
        <w:t>ی</w:t>
      </w:r>
      <w:r w:rsidRPr="00C229AB">
        <w:rPr>
          <w:rStyle w:val="Char4"/>
          <w:spacing w:val="-4"/>
          <w:rtl/>
        </w:rPr>
        <w:t>مانه</w:t>
      </w:r>
      <w:r w:rsidRPr="00C229AB">
        <w:rPr>
          <w:rStyle w:val="FootnoteReference"/>
          <w:rFonts w:ascii="IRNazli" w:hAnsi="IRNazli" w:cs="IRNazli"/>
          <w:spacing w:val="-4"/>
          <w:sz w:val="28"/>
          <w:szCs w:val="28"/>
          <w:rtl/>
        </w:rPr>
        <w:footnoteReference w:id="401"/>
      </w:r>
      <w:r w:rsidRPr="00C229AB">
        <w:rPr>
          <w:rStyle w:val="Char4"/>
          <w:spacing w:val="-4"/>
          <w:rtl/>
        </w:rPr>
        <w:t xml:space="preserve"> م</w:t>
      </w:r>
      <w:r w:rsidR="000E63F6" w:rsidRPr="00C229AB">
        <w:rPr>
          <w:rStyle w:val="Char4"/>
          <w:spacing w:val="-4"/>
          <w:rtl/>
        </w:rPr>
        <w:t>ی</w:t>
      </w:r>
      <w:r w:rsidRPr="00C229AB">
        <w:rPr>
          <w:rStyle w:val="Char4"/>
          <w:spacing w:val="-4"/>
          <w:rtl/>
        </w:rPr>
        <w:t>‏فروخت. پ</w:t>
      </w:r>
      <w:r w:rsidR="00755556" w:rsidRPr="00C229AB">
        <w:rPr>
          <w:rStyle w:val="Char4"/>
          <w:spacing w:val="-4"/>
          <w:rtl/>
        </w:rPr>
        <w:t>ی</w:t>
      </w:r>
      <w:r w:rsidRPr="00C229AB">
        <w:rPr>
          <w:rStyle w:val="Char4"/>
          <w:spacing w:val="-4"/>
          <w:rtl/>
        </w:rPr>
        <w:t xml:space="preserve">امبر خدا </w:t>
      </w:r>
      <w:r w:rsidRPr="00C229AB">
        <w:rPr>
          <w:rFonts w:cs="CTraditional Arabic"/>
          <w:spacing w:val="-4"/>
          <w:sz w:val="28"/>
          <w:szCs w:val="28"/>
          <w:rtl/>
        </w:rPr>
        <w:t>ص</w:t>
      </w:r>
      <w:r w:rsidRPr="00C229AB">
        <w:rPr>
          <w:rStyle w:val="Char4"/>
          <w:spacing w:val="-4"/>
          <w:rtl/>
        </w:rPr>
        <w:t xml:space="preserve"> به او گفت: «آن را در بدل چشمه‏ا</w:t>
      </w:r>
      <w:r w:rsidR="000E63F6" w:rsidRPr="00C229AB">
        <w:rPr>
          <w:rStyle w:val="Char4"/>
          <w:spacing w:val="-4"/>
          <w:rtl/>
        </w:rPr>
        <w:t>ی</w:t>
      </w:r>
      <w:r w:rsidRPr="00C229AB">
        <w:rPr>
          <w:rStyle w:val="Char4"/>
          <w:spacing w:val="-4"/>
          <w:rtl/>
        </w:rPr>
        <w:t xml:space="preserve"> در جنت به فروش». پاسخ داد: ا</w:t>
      </w:r>
      <w:r w:rsidR="000E63F6" w:rsidRPr="00C229AB">
        <w:rPr>
          <w:rStyle w:val="Char4"/>
          <w:spacing w:val="-4"/>
          <w:rtl/>
        </w:rPr>
        <w:t>ی</w:t>
      </w:r>
      <w:r w:rsidRPr="00C229AB">
        <w:rPr>
          <w:rStyle w:val="Char4"/>
          <w:spacing w:val="-4"/>
          <w:rtl/>
        </w:rPr>
        <w:t xml:space="preserve"> پ</w:t>
      </w:r>
      <w:r w:rsidR="00755556" w:rsidRPr="00C229AB">
        <w:rPr>
          <w:rStyle w:val="Char4"/>
          <w:spacing w:val="-4"/>
          <w:rtl/>
        </w:rPr>
        <w:t>ی</w:t>
      </w:r>
      <w:r w:rsidRPr="00C229AB">
        <w:rPr>
          <w:rStyle w:val="Char4"/>
          <w:spacing w:val="-4"/>
          <w:rtl/>
        </w:rPr>
        <w:t>امبر خدا برا</w:t>
      </w:r>
      <w:r w:rsidR="000E63F6" w:rsidRPr="00C229AB">
        <w:rPr>
          <w:rStyle w:val="Char4"/>
          <w:spacing w:val="-4"/>
          <w:rtl/>
        </w:rPr>
        <w:t>ی</w:t>
      </w:r>
      <w:r w:rsidRPr="00C229AB">
        <w:rPr>
          <w:rStyle w:val="Char4"/>
          <w:spacing w:val="-4"/>
          <w:rtl/>
        </w:rPr>
        <w:t xml:space="preserve"> من و ع</w:t>
      </w:r>
      <w:r w:rsidR="00755556" w:rsidRPr="00C229AB">
        <w:rPr>
          <w:rStyle w:val="Char4"/>
          <w:spacing w:val="-4"/>
          <w:rtl/>
        </w:rPr>
        <w:t>ی</w:t>
      </w:r>
      <w:r w:rsidRPr="00C229AB">
        <w:rPr>
          <w:rStyle w:val="Char4"/>
          <w:spacing w:val="-4"/>
          <w:rtl/>
        </w:rPr>
        <w:t>الم غ</w:t>
      </w:r>
      <w:r w:rsidR="00755556" w:rsidRPr="00C229AB">
        <w:rPr>
          <w:rStyle w:val="Char4"/>
          <w:spacing w:val="-4"/>
          <w:rtl/>
        </w:rPr>
        <w:t>ی</w:t>
      </w:r>
      <w:r w:rsidRPr="00C229AB">
        <w:rPr>
          <w:rStyle w:val="Char4"/>
          <w:spacing w:val="-4"/>
          <w:rtl/>
        </w:rPr>
        <w:t>ر آن چ</w:t>
      </w:r>
      <w:r w:rsidR="00755556" w:rsidRPr="00C229AB">
        <w:rPr>
          <w:rStyle w:val="Char4"/>
          <w:spacing w:val="-4"/>
          <w:rtl/>
        </w:rPr>
        <w:t>ی</w:t>
      </w:r>
      <w:r w:rsidRPr="00C229AB">
        <w:rPr>
          <w:rStyle w:val="Char4"/>
          <w:spacing w:val="-4"/>
          <w:rtl/>
        </w:rPr>
        <w:t>ز</w:t>
      </w:r>
      <w:r w:rsidR="000E63F6" w:rsidRPr="00C229AB">
        <w:rPr>
          <w:rStyle w:val="Char4"/>
          <w:spacing w:val="-4"/>
          <w:rtl/>
        </w:rPr>
        <w:t>ی</w:t>
      </w:r>
      <w:r w:rsidRPr="00C229AB">
        <w:rPr>
          <w:rStyle w:val="Char4"/>
          <w:spacing w:val="-4"/>
          <w:rtl/>
        </w:rPr>
        <w:t xml:space="preserve"> ن</w:t>
      </w:r>
      <w:r w:rsidR="00755556" w:rsidRPr="00C229AB">
        <w:rPr>
          <w:rStyle w:val="Char4"/>
          <w:spacing w:val="-4"/>
          <w:rtl/>
        </w:rPr>
        <w:t>ی</w:t>
      </w:r>
      <w:r w:rsidRPr="00C229AB">
        <w:rPr>
          <w:rStyle w:val="Char4"/>
          <w:spacing w:val="-4"/>
          <w:rtl/>
        </w:rPr>
        <w:t>ست و نم</w:t>
      </w:r>
      <w:r w:rsidR="000E63F6" w:rsidRPr="00C229AB">
        <w:rPr>
          <w:rStyle w:val="Char4"/>
          <w:spacing w:val="-4"/>
          <w:rtl/>
        </w:rPr>
        <w:t>ی</w:t>
      </w:r>
      <w:r w:rsidRPr="00C229AB">
        <w:rPr>
          <w:rStyle w:val="Char4"/>
          <w:spacing w:val="-4"/>
          <w:rtl/>
        </w:rPr>
        <w:t>‏توانم [بدون آن زند</w:t>
      </w:r>
      <w:r w:rsidR="00755556" w:rsidRPr="00C229AB">
        <w:rPr>
          <w:rStyle w:val="Char4"/>
          <w:spacing w:val="-4"/>
          <w:rtl/>
        </w:rPr>
        <w:t>ک</w:t>
      </w:r>
      <w:r w:rsidR="000E63F6" w:rsidRPr="00C229AB">
        <w:rPr>
          <w:rStyle w:val="Char4"/>
          <w:spacing w:val="-4"/>
          <w:rtl/>
        </w:rPr>
        <w:t>ی</w:t>
      </w:r>
      <w:r w:rsidRPr="00C229AB">
        <w:rPr>
          <w:rStyle w:val="Char4"/>
          <w:spacing w:val="-4"/>
          <w:rtl/>
        </w:rPr>
        <w:t xml:space="preserve"> را پ</w:t>
      </w:r>
      <w:r w:rsidR="00755556" w:rsidRPr="00C229AB">
        <w:rPr>
          <w:rStyle w:val="Char4"/>
          <w:spacing w:val="-4"/>
          <w:rtl/>
        </w:rPr>
        <w:t>ی</w:t>
      </w:r>
      <w:r w:rsidRPr="00C229AB">
        <w:rPr>
          <w:rStyle w:val="Char4"/>
          <w:spacing w:val="-4"/>
          <w:rtl/>
        </w:rPr>
        <w:t>ش ببرم]. ا</w:t>
      </w:r>
      <w:r w:rsidR="00755556" w:rsidRPr="00C229AB">
        <w:rPr>
          <w:rStyle w:val="Char4"/>
          <w:spacing w:val="-4"/>
          <w:rtl/>
        </w:rPr>
        <w:t>ی</w:t>
      </w:r>
      <w:r w:rsidRPr="00C229AB">
        <w:rPr>
          <w:rStyle w:val="Char4"/>
          <w:spacing w:val="-4"/>
          <w:rtl/>
        </w:rPr>
        <w:t xml:space="preserve">ن خبر به </w:t>
      </w:r>
      <w:r w:rsidRPr="00C229AB">
        <w:rPr>
          <w:rStyle w:val="Char4"/>
          <w:rtl/>
        </w:rPr>
        <w:t>عثمان</w:t>
      </w:r>
      <w:r w:rsidR="00130DB0" w:rsidRPr="00C229AB">
        <w:rPr>
          <w:rStyle w:val="Char4"/>
          <w:rtl/>
        </w:rPr>
        <w:t xml:space="preserve"> </w:t>
      </w:r>
      <w:r w:rsidR="00130DB0" w:rsidRPr="00C229AB">
        <w:rPr>
          <w:rStyle w:val="Char4"/>
          <w:rFonts w:ascii="CTraditional Arabic" w:hAnsi="CTraditional Arabic" w:cs="CTraditional Arabic"/>
          <w:rtl/>
        </w:rPr>
        <w:t>س</w:t>
      </w:r>
      <w:r w:rsidRPr="00C229AB">
        <w:rPr>
          <w:rStyle w:val="Char4"/>
          <w:rtl/>
        </w:rPr>
        <w:t xml:space="preserve"> رس</w:t>
      </w:r>
      <w:r w:rsidR="00755556" w:rsidRPr="00C229AB">
        <w:rPr>
          <w:rStyle w:val="Char4"/>
          <w:rtl/>
        </w:rPr>
        <w:t>ی</w:t>
      </w:r>
      <w:r w:rsidRPr="00C229AB">
        <w:rPr>
          <w:rStyle w:val="Char4"/>
          <w:rtl/>
        </w:rPr>
        <w:t>د، و او آن را به س</w:t>
      </w:r>
      <w:r w:rsidR="000E63F6" w:rsidRPr="00C229AB">
        <w:rPr>
          <w:rStyle w:val="Char4"/>
          <w:rtl/>
        </w:rPr>
        <w:t>ی</w:t>
      </w:r>
      <w:r w:rsidRPr="00C229AB">
        <w:rPr>
          <w:rStyle w:val="Char4"/>
          <w:rtl/>
        </w:rPr>
        <w:t xml:space="preserve"> و پنج هزار درهم خر</w:t>
      </w:r>
      <w:r w:rsidR="00755556" w:rsidRPr="00C229AB">
        <w:rPr>
          <w:rStyle w:val="Char4"/>
          <w:rtl/>
        </w:rPr>
        <w:t>ی</w:t>
      </w:r>
      <w:r w:rsidRPr="00C229AB">
        <w:rPr>
          <w:rStyle w:val="Char4"/>
          <w:rtl/>
        </w:rPr>
        <w:t>دار</w:t>
      </w:r>
      <w:r w:rsidR="000E63F6" w:rsidRPr="00C229AB">
        <w:rPr>
          <w:rStyle w:val="Char4"/>
          <w:rtl/>
        </w:rPr>
        <w:t>ی</w:t>
      </w:r>
      <w:r w:rsidRPr="00C229AB">
        <w:rPr>
          <w:rStyle w:val="Char4"/>
          <w:rtl/>
        </w:rPr>
        <w:t xml:space="preserve"> نمود. بعد از آن نزد پ</w:t>
      </w:r>
      <w:r w:rsidR="00755556" w:rsidRPr="00C229AB">
        <w:rPr>
          <w:rStyle w:val="Char4"/>
          <w:rtl/>
        </w:rPr>
        <w:t>ی</w:t>
      </w:r>
      <w:r w:rsidRPr="00C229AB">
        <w:rPr>
          <w:rStyle w:val="Char4"/>
          <w:rtl/>
        </w:rPr>
        <w:t xml:space="preserve">امبر </w:t>
      </w:r>
      <w:r w:rsidRPr="00C229AB">
        <w:rPr>
          <w:rFonts w:cs="CTraditional Arabic"/>
          <w:sz w:val="28"/>
          <w:szCs w:val="28"/>
          <w:rtl/>
        </w:rPr>
        <w:t>ص</w:t>
      </w:r>
      <w:r w:rsidRPr="00C229AB">
        <w:rPr>
          <w:rStyle w:val="Char4"/>
          <w:spacing w:val="-4"/>
          <w:rtl/>
        </w:rPr>
        <w:t xml:space="preserve"> آمد و گفت: ا</w:t>
      </w:r>
      <w:r w:rsidR="000E63F6" w:rsidRPr="00C229AB">
        <w:rPr>
          <w:rStyle w:val="Char4"/>
          <w:spacing w:val="-4"/>
          <w:rtl/>
        </w:rPr>
        <w:t>ی</w:t>
      </w:r>
      <w:r w:rsidRPr="00C229AB">
        <w:rPr>
          <w:rStyle w:val="Char4"/>
          <w:spacing w:val="-4"/>
          <w:rtl/>
        </w:rPr>
        <w:t xml:space="preserve"> پ</w:t>
      </w:r>
      <w:r w:rsidR="00755556" w:rsidRPr="00C229AB">
        <w:rPr>
          <w:rStyle w:val="Char4"/>
          <w:spacing w:val="-4"/>
          <w:rtl/>
        </w:rPr>
        <w:t>ی</w:t>
      </w:r>
      <w:r w:rsidRPr="00C229AB">
        <w:rPr>
          <w:rStyle w:val="Char4"/>
          <w:spacing w:val="-4"/>
          <w:rtl/>
        </w:rPr>
        <w:t>امبر خدا، اگر من آن را بخرم، آ</w:t>
      </w:r>
      <w:r w:rsidR="00755556" w:rsidRPr="00C229AB">
        <w:rPr>
          <w:rStyle w:val="Char4"/>
          <w:spacing w:val="-4"/>
          <w:rtl/>
        </w:rPr>
        <w:t>ی</w:t>
      </w:r>
      <w:r w:rsidRPr="00C229AB">
        <w:rPr>
          <w:rStyle w:val="Char4"/>
          <w:spacing w:val="-4"/>
          <w:rtl/>
        </w:rPr>
        <w:t>ا برا</w:t>
      </w:r>
      <w:r w:rsidR="00755556" w:rsidRPr="00C229AB">
        <w:rPr>
          <w:rStyle w:val="Char4"/>
          <w:spacing w:val="-4"/>
          <w:rtl/>
        </w:rPr>
        <w:t>ی</w:t>
      </w:r>
      <w:r w:rsidRPr="00C229AB">
        <w:rPr>
          <w:rStyle w:val="Char4"/>
          <w:spacing w:val="-4"/>
          <w:rtl/>
        </w:rPr>
        <w:t>م چشمه‏ا</w:t>
      </w:r>
      <w:r w:rsidR="000E63F6" w:rsidRPr="00C229AB">
        <w:rPr>
          <w:rStyle w:val="Char4"/>
          <w:spacing w:val="-4"/>
          <w:rtl/>
        </w:rPr>
        <w:t>ی</w:t>
      </w:r>
      <w:r w:rsidRPr="00C229AB">
        <w:rPr>
          <w:rStyle w:val="Char4"/>
          <w:spacing w:val="-4"/>
          <w:rtl/>
        </w:rPr>
        <w:t xml:space="preserve"> در جنت، مثل آنچه به و</w:t>
      </w:r>
      <w:r w:rsidR="000E63F6" w:rsidRPr="00C229AB">
        <w:rPr>
          <w:rStyle w:val="Char4"/>
          <w:spacing w:val="-4"/>
          <w:rtl/>
        </w:rPr>
        <w:t>ی</w:t>
      </w:r>
      <w:r w:rsidRPr="00C229AB">
        <w:rPr>
          <w:rStyle w:val="Char4"/>
          <w:spacing w:val="-4"/>
          <w:rtl/>
        </w:rPr>
        <w:t xml:space="preserve"> گردان</w:t>
      </w:r>
      <w:r w:rsidR="00755556" w:rsidRPr="00C229AB">
        <w:rPr>
          <w:rStyle w:val="Char4"/>
          <w:spacing w:val="-4"/>
          <w:rtl/>
        </w:rPr>
        <w:t>ی</w:t>
      </w:r>
      <w:r w:rsidRPr="00C229AB">
        <w:rPr>
          <w:rStyle w:val="Char4"/>
          <w:spacing w:val="-4"/>
          <w:rtl/>
        </w:rPr>
        <w:t>د</w:t>
      </w:r>
      <w:r w:rsidR="000E63F6" w:rsidRPr="00C229AB">
        <w:rPr>
          <w:rStyle w:val="Char4"/>
          <w:spacing w:val="-4"/>
          <w:rtl/>
        </w:rPr>
        <w:t>ی</w:t>
      </w:r>
      <w:r w:rsidRPr="00C229AB">
        <w:rPr>
          <w:rStyle w:val="Char4"/>
          <w:spacing w:val="-4"/>
          <w:rtl/>
        </w:rPr>
        <w:t xml:space="preserve"> م</w:t>
      </w:r>
      <w:r w:rsidR="000E63F6" w:rsidRPr="00C229AB">
        <w:rPr>
          <w:rStyle w:val="Char4"/>
          <w:spacing w:val="-4"/>
          <w:rtl/>
        </w:rPr>
        <w:t>ی</w:t>
      </w:r>
      <w:r w:rsidRPr="00C229AB">
        <w:rPr>
          <w:rStyle w:val="Char4"/>
          <w:spacing w:val="-4"/>
          <w:rtl/>
        </w:rPr>
        <w:t>‏ده</w:t>
      </w:r>
      <w:r w:rsidR="000E63F6" w:rsidRPr="00C229AB">
        <w:rPr>
          <w:rStyle w:val="Char4"/>
          <w:spacing w:val="-4"/>
          <w:rtl/>
        </w:rPr>
        <w:t>ی</w:t>
      </w:r>
      <w:r w:rsidRPr="00C229AB">
        <w:rPr>
          <w:rStyle w:val="Char4"/>
          <w:spacing w:val="-4"/>
          <w:rtl/>
        </w:rPr>
        <w:t>؟ گفت: «آر</w:t>
      </w:r>
      <w:r w:rsidR="000E63F6" w:rsidRPr="00C229AB">
        <w:rPr>
          <w:rStyle w:val="Char4"/>
          <w:spacing w:val="-4"/>
          <w:rtl/>
        </w:rPr>
        <w:t>ی</w:t>
      </w:r>
      <w:r w:rsidRPr="00C229AB">
        <w:rPr>
          <w:rStyle w:val="Char4"/>
          <w:spacing w:val="-4"/>
          <w:rtl/>
        </w:rPr>
        <w:t>». عثمان</w:t>
      </w:r>
      <w:r w:rsidR="00130DB0" w:rsidRPr="00C229AB">
        <w:rPr>
          <w:rStyle w:val="Char4"/>
          <w:spacing w:val="-4"/>
          <w:rtl/>
        </w:rPr>
        <w:t xml:space="preserve"> </w:t>
      </w:r>
      <w:r w:rsidR="00130DB0" w:rsidRPr="00C229AB">
        <w:rPr>
          <w:rStyle w:val="Char4"/>
          <w:rFonts w:ascii="CTraditional Arabic" w:hAnsi="CTraditional Arabic" w:cs="CTraditional Arabic"/>
          <w:spacing w:val="-4"/>
          <w:rtl/>
        </w:rPr>
        <w:t>س</w:t>
      </w:r>
      <w:r w:rsidRPr="00C229AB">
        <w:rPr>
          <w:rStyle w:val="Char4"/>
          <w:spacing w:val="-4"/>
          <w:rtl/>
        </w:rPr>
        <w:t xml:space="preserve"> افزود: من آن را خر</w:t>
      </w:r>
      <w:r w:rsidR="00755556" w:rsidRPr="00C229AB">
        <w:rPr>
          <w:rStyle w:val="Char4"/>
          <w:spacing w:val="-4"/>
          <w:rtl/>
        </w:rPr>
        <w:t>ی</w:t>
      </w:r>
      <w:r w:rsidRPr="00C229AB">
        <w:rPr>
          <w:rStyle w:val="Char4"/>
          <w:spacing w:val="-4"/>
          <w:rtl/>
        </w:rPr>
        <w:t>ده‏ام</w:t>
      </w:r>
      <w:r w:rsidR="008B6953" w:rsidRPr="00C229AB">
        <w:rPr>
          <w:rStyle w:val="Char4"/>
          <w:spacing w:val="-4"/>
          <w:rtl/>
        </w:rPr>
        <w:t xml:space="preserve"> </w:t>
      </w:r>
      <w:r w:rsidRPr="00C229AB">
        <w:rPr>
          <w:rStyle w:val="Char4"/>
          <w:spacing w:val="-4"/>
          <w:rtl/>
        </w:rPr>
        <w:t>و آن را برا</w:t>
      </w:r>
      <w:r w:rsidR="000E63F6" w:rsidRPr="00C229AB">
        <w:rPr>
          <w:rStyle w:val="Char4"/>
          <w:spacing w:val="-4"/>
          <w:rtl/>
        </w:rPr>
        <w:t>ی</w:t>
      </w:r>
      <w:r w:rsidRPr="00C229AB">
        <w:rPr>
          <w:rStyle w:val="Char4"/>
          <w:spacing w:val="-4"/>
          <w:rtl/>
        </w:rPr>
        <w:t xml:space="preserve"> مسلمانان صدقه </w:t>
      </w:r>
      <w:r w:rsidR="00755556" w:rsidRPr="00C229AB">
        <w:rPr>
          <w:rStyle w:val="Char4"/>
          <w:spacing w:val="-4"/>
          <w:rtl/>
        </w:rPr>
        <w:t>ک</w:t>
      </w:r>
      <w:r w:rsidRPr="00C229AB">
        <w:rPr>
          <w:rStyle w:val="Char4"/>
          <w:spacing w:val="-4"/>
          <w:rtl/>
        </w:rPr>
        <w:t>ردم</w:t>
      </w:r>
      <w:r w:rsidRPr="00C229AB">
        <w:rPr>
          <w:rStyle w:val="FootnoteReference"/>
          <w:rFonts w:ascii="IRNazli" w:hAnsi="IRNazli" w:cs="IRNazli"/>
          <w:spacing w:val="-4"/>
          <w:sz w:val="28"/>
          <w:szCs w:val="28"/>
          <w:rtl/>
        </w:rPr>
        <w:footnoteReference w:id="402"/>
      </w:r>
      <w:r w:rsidR="00572242" w:rsidRPr="00C229AB">
        <w:rPr>
          <w:rStyle w:val="Char4"/>
          <w:rFonts w:hint="cs"/>
          <w:spacing w:val="-4"/>
          <w:rtl/>
        </w:rPr>
        <w:t>.</w:t>
      </w:r>
      <w:r w:rsidRPr="00C229AB">
        <w:rPr>
          <w:rStyle w:val="Char4"/>
          <w:spacing w:val="-4"/>
          <w:rtl/>
        </w:rPr>
        <w:t xml:space="preserve"> ا</w:t>
      </w:r>
      <w:r w:rsidR="00755556" w:rsidRPr="00C229AB">
        <w:rPr>
          <w:rStyle w:val="Char4"/>
          <w:spacing w:val="-4"/>
          <w:rtl/>
        </w:rPr>
        <w:t>ی</w:t>
      </w:r>
      <w:r w:rsidRPr="00C229AB">
        <w:rPr>
          <w:rStyle w:val="Char4"/>
          <w:spacing w:val="-4"/>
          <w:rtl/>
        </w:rPr>
        <w:t>ن چن</w:t>
      </w:r>
      <w:r w:rsidR="00755556" w:rsidRPr="00C229AB">
        <w:rPr>
          <w:rStyle w:val="Char4"/>
          <w:spacing w:val="-4"/>
          <w:rtl/>
        </w:rPr>
        <w:t>ی</w:t>
      </w:r>
      <w:r w:rsidRPr="00C229AB">
        <w:rPr>
          <w:rStyle w:val="Char4"/>
          <w:spacing w:val="-4"/>
          <w:rtl/>
        </w:rPr>
        <w:t>ن در المنتخب (11/5) آمده است.</w:t>
      </w:r>
    </w:p>
    <w:p w:rsidR="00BD3D1B" w:rsidRPr="0093230B" w:rsidRDefault="00BD3D1B" w:rsidP="00A97312">
      <w:pPr>
        <w:pStyle w:val="a5"/>
        <w:rPr>
          <w:rtl/>
        </w:rPr>
      </w:pPr>
      <w:bookmarkStart w:id="324" w:name="_Toc441683835"/>
      <w:r w:rsidRPr="0093230B">
        <w:rPr>
          <w:rtl/>
        </w:rPr>
        <w:t>طلحه</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93230B">
        <w:rPr>
          <w:rtl/>
        </w:rPr>
        <w:t>و صدقه نمودن صدهزار درهم در يك روز</w:t>
      </w:r>
      <w:bookmarkEnd w:id="324"/>
    </w:p>
    <w:p w:rsidR="00BD3D1B" w:rsidRPr="00906F1B" w:rsidRDefault="00BD3D1B" w:rsidP="003B406F">
      <w:pPr>
        <w:pStyle w:val="PlainText"/>
        <w:ind w:firstLine="284"/>
        <w:jc w:val="both"/>
        <w:rPr>
          <w:rStyle w:val="Char4"/>
          <w:rtl/>
        </w:rPr>
      </w:pPr>
      <w:r w:rsidRPr="00906F1B">
        <w:rPr>
          <w:rStyle w:val="Char4"/>
          <w:rtl/>
        </w:rPr>
        <w:t>ابونع</w:t>
      </w:r>
      <w:r w:rsidR="00755556">
        <w:rPr>
          <w:rStyle w:val="Char4"/>
          <w:rtl/>
        </w:rPr>
        <w:t>ی</w:t>
      </w:r>
      <w:r w:rsidRPr="00906F1B">
        <w:rPr>
          <w:rStyle w:val="Char4"/>
          <w:rtl/>
        </w:rPr>
        <w:t>م در الحل</w:t>
      </w:r>
      <w:r w:rsidR="00755556">
        <w:rPr>
          <w:rStyle w:val="Char4"/>
          <w:rtl/>
        </w:rPr>
        <w:t>ی</w:t>
      </w:r>
      <w:r w:rsidRPr="00906F1B">
        <w:rPr>
          <w:rStyle w:val="Char4"/>
          <w:rtl/>
        </w:rPr>
        <w:t>ه (88/1) از سُعد</w:t>
      </w:r>
      <w:r w:rsidR="000E63F6">
        <w:rPr>
          <w:rStyle w:val="Char4"/>
          <w:rtl/>
        </w:rPr>
        <w:t>ی</w:t>
      </w:r>
      <w:r w:rsidRPr="00906F1B">
        <w:rPr>
          <w:rStyle w:val="Char4"/>
          <w:rtl/>
        </w:rPr>
        <w:t xml:space="preserve"> خانم طلحه</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 xml:space="preserve">ه گفت: طلحه در </w:t>
      </w:r>
      <w:r w:rsidR="00755556">
        <w:rPr>
          <w:rStyle w:val="Char4"/>
          <w:rtl/>
        </w:rPr>
        <w:t>یک</w:t>
      </w:r>
      <w:r w:rsidRPr="00906F1B">
        <w:rPr>
          <w:rStyle w:val="Char4"/>
          <w:rtl/>
        </w:rPr>
        <w:t xml:space="preserve"> روز صدهزار درهم را صدقه نمود، و باز و</w:t>
      </w:r>
      <w:r w:rsidR="000E63F6">
        <w:rPr>
          <w:rStyle w:val="Char4"/>
          <w:rtl/>
        </w:rPr>
        <w:t>ی</w:t>
      </w:r>
      <w:r w:rsidRPr="00906F1B">
        <w:rPr>
          <w:rStyle w:val="Char4"/>
          <w:rtl/>
        </w:rPr>
        <w:t xml:space="preserve"> را دوختن و اصلاح نمون پارگ</w:t>
      </w:r>
      <w:r w:rsidR="000E63F6">
        <w:rPr>
          <w:rStyle w:val="Char4"/>
          <w:rtl/>
        </w:rPr>
        <w:t>ی</w:t>
      </w:r>
      <w:r w:rsidRPr="00906F1B">
        <w:rPr>
          <w:rStyle w:val="Char4"/>
          <w:rtl/>
        </w:rPr>
        <w:t xml:space="preserve"> لباسش از رفتن به مسجد بازداشت.</w:t>
      </w:r>
    </w:p>
    <w:p w:rsidR="00BD3D1B" w:rsidRPr="00906F1B" w:rsidRDefault="00BD3D1B" w:rsidP="00A97312">
      <w:pPr>
        <w:pStyle w:val="a5"/>
        <w:rPr>
          <w:rStyle w:val="Char4"/>
          <w:rtl/>
        </w:rPr>
      </w:pPr>
      <w:bookmarkStart w:id="325" w:name="_Toc441683836"/>
      <w:r w:rsidRPr="0093230B">
        <w:rPr>
          <w:rtl/>
        </w:rPr>
        <w:t>صدقه نمودن عبدالرحمن بن عوف</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93230B">
        <w:rPr>
          <w:rtl/>
        </w:rPr>
        <w:t>در زمان پيامبر</w:t>
      </w:r>
      <w:r w:rsidRPr="00906F1B">
        <w:rPr>
          <w:rStyle w:val="Char4"/>
          <w:rtl/>
        </w:rPr>
        <w:t xml:space="preserve"> </w:t>
      </w:r>
      <w:r w:rsidRPr="00DA4BF5">
        <w:rPr>
          <w:rFonts w:cs="CTraditional Arabic"/>
          <w:bCs w:val="0"/>
          <w:szCs w:val="28"/>
          <w:rtl/>
        </w:rPr>
        <w:t>ص</w:t>
      </w:r>
      <w:bookmarkEnd w:id="325"/>
    </w:p>
    <w:p w:rsidR="00BD3D1B" w:rsidRPr="00906F1B" w:rsidRDefault="00BD3D1B" w:rsidP="003B406F">
      <w:pPr>
        <w:pStyle w:val="PlainText"/>
        <w:ind w:firstLine="284"/>
        <w:jc w:val="both"/>
        <w:rPr>
          <w:rStyle w:val="Char4"/>
          <w:rtl/>
        </w:rPr>
      </w:pPr>
      <w:r w:rsidRPr="00906F1B">
        <w:rPr>
          <w:rStyle w:val="Char4"/>
          <w:rtl/>
        </w:rPr>
        <w:t xml:space="preserve">در </w:t>
      </w:r>
      <w:r w:rsidRPr="00906F1B">
        <w:rPr>
          <w:rStyle w:val="Char4"/>
          <w:rFonts w:hint="cs"/>
          <w:rtl/>
        </w:rPr>
        <w:t>صفحات گذشته</w:t>
      </w:r>
      <w:r w:rsidRPr="00906F1B">
        <w:rPr>
          <w:rStyle w:val="Char4"/>
          <w:rtl/>
        </w:rPr>
        <w:t xml:space="preserve"> گذشت </w:t>
      </w:r>
      <w:r w:rsidR="00755556">
        <w:rPr>
          <w:rStyle w:val="Char4"/>
          <w:rtl/>
        </w:rPr>
        <w:t>ک</w:t>
      </w:r>
      <w:r w:rsidRPr="00906F1B">
        <w:rPr>
          <w:rStyle w:val="Char4"/>
          <w:rtl/>
        </w:rPr>
        <w:t>ه: عبدالرحمن بن عوف</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در زمان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نصف مالش را </w:t>
      </w:r>
      <w:r w:rsidR="00755556">
        <w:rPr>
          <w:rStyle w:val="Char4"/>
          <w:rtl/>
        </w:rPr>
        <w:t>ک</w:t>
      </w:r>
      <w:r w:rsidRPr="00906F1B">
        <w:rPr>
          <w:rStyle w:val="Char4"/>
          <w:rtl/>
        </w:rPr>
        <w:t>ه چهارهزار بود صدقه نمود، و بعد از آن چهل هزار را صدقه نمود، و باز چهل هزار د</w:t>
      </w:r>
      <w:r w:rsidR="00755556">
        <w:rPr>
          <w:rStyle w:val="Char4"/>
          <w:rtl/>
        </w:rPr>
        <w:t>ی</w:t>
      </w:r>
      <w:r w:rsidRPr="00906F1B">
        <w:rPr>
          <w:rStyle w:val="Char4"/>
          <w:rtl/>
        </w:rPr>
        <w:t xml:space="preserve">نار را صدقه </w:t>
      </w:r>
      <w:r w:rsidR="00755556">
        <w:rPr>
          <w:rStyle w:val="Char4"/>
          <w:rtl/>
        </w:rPr>
        <w:t>ک</w:t>
      </w:r>
      <w:r w:rsidRPr="00906F1B">
        <w:rPr>
          <w:rStyle w:val="Char4"/>
          <w:rtl/>
        </w:rPr>
        <w:t>رد.</w:t>
      </w:r>
    </w:p>
    <w:p w:rsidR="00BD3D1B" w:rsidRPr="00906F1B" w:rsidRDefault="00BD3D1B" w:rsidP="00A97312">
      <w:pPr>
        <w:pStyle w:val="a5"/>
        <w:rPr>
          <w:rStyle w:val="Char4"/>
          <w:rtl/>
        </w:rPr>
      </w:pPr>
      <w:bookmarkStart w:id="326" w:name="_Toc441683837"/>
      <w:r w:rsidRPr="0093230B">
        <w:rPr>
          <w:rtl/>
        </w:rPr>
        <w:t>صدقه الولبابه</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93230B">
        <w:rPr>
          <w:rtl/>
        </w:rPr>
        <w:t>هنگام</w:t>
      </w:r>
      <w:r w:rsidR="000E63F6">
        <w:rPr>
          <w:rtl/>
        </w:rPr>
        <w:t>ی</w:t>
      </w:r>
      <w:r w:rsidRPr="0093230B">
        <w:rPr>
          <w:rtl/>
        </w:rPr>
        <w:t xml:space="preserve"> كه خداوند توبه‏اش را پذيرفت</w:t>
      </w:r>
      <w:bookmarkEnd w:id="326"/>
    </w:p>
    <w:p w:rsidR="00BD3D1B" w:rsidRPr="00906F1B" w:rsidRDefault="00BD3D1B" w:rsidP="003B406F">
      <w:pPr>
        <w:pStyle w:val="PlainText"/>
        <w:ind w:firstLine="284"/>
        <w:jc w:val="both"/>
        <w:rPr>
          <w:rStyle w:val="Char4"/>
          <w:rtl/>
        </w:rPr>
      </w:pPr>
      <w:r w:rsidRPr="00906F1B">
        <w:rPr>
          <w:rStyle w:val="Char4"/>
          <w:rtl/>
        </w:rPr>
        <w:t>حا</w:t>
      </w:r>
      <w:r w:rsidR="00755556">
        <w:rPr>
          <w:rStyle w:val="Char4"/>
          <w:rtl/>
        </w:rPr>
        <w:t>ک</w:t>
      </w:r>
      <w:r w:rsidRPr="00906F1B">
        <w:rPr>
          <w:rStyle w:val="Char4"/>
          <w:rtl/>
        </w:rPr>
        <w:t>م (632/3) از سائب بن اب</w:t>
      </w:r>
      <w:r w:rsidR="000E63F6">
        <w:rPr>
          <w:rStyle w:val="Char4"/>
          <w:rtl/>
        </w:rPr>
        <w:t>ی</w:t>
      </w:r>
      <w:r w:rsidRPr="00906F1B">
        <w:rPr>
          <w:rStyle w:val="Char4"/>
          <w:rtl/>
        </w:rPr>
        <w:t xml:space="preserve"> لبابه</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هنگام</w:t>
      </w:r>
      <w:r w:rsidR="000E63F6">
        <w:rPr>
          <w:rStyle w:val="Char4"/>
          <w:rtl/>
        </w:rPr>
        <w:t>ی</w:t>
      </w:r>
      <w:r w:rsidRPr="00906F1B">
        <w:rPr>
          <w:rStyle w:val="Char4"/>
          <w:rtl/>
        </w:rPr>
        <w:t xml:space="preserve"> </w:t>
      </w:r>
      <w:r w:rsidR="00755556">
        <w:rPr>
          <w:rStyle w:val="Char4"/>
          <w:rtl/>
        </w:rPr>
        <w:t>ک</w:t>
      </w:r>
      <w:r w:rsidRPr="00906F1B">
        <w:rPr>
          <w:rStyle w:val="Char4"/>
          <w:rtl/>
        </w:rPr>
        <w:t>ه خداوند توبه ابولبابه را پذ</w:t>
      </w:r>
      <w:r w:rsidR="00755556">
        <w:rPr>
          <w:rStyle w:val="Char4"/>
          <w:rtl/>
        </w:rPr>
        <w:t>ی</w:t>
      </w:r>
      <w:r w:rsidRPr="00906F1B">
        <w:rPr>
          <w:rStyle w:val="Char4"/>
          <w:rtl/>
        </w:rPr>
        <w:t>رفت، ابولبابه گفت: نزد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آمدم و گفتم: ا</w:t>
      </w:r>
      <w:r w:rsidR="000E63F6">
        <w:rPr>
          <w:rStyle w:val="Char4"/>
          <w:rtl/>
        </w:rPr>
        <w:t>ی</w:t>
      </w:r>
      <w:r w:rsidRPr="00906F1B">
        <w:rPr>
          <w:rStyle w:val="Char4"/>
          <w:rtl/>
        </w:rPr>
        <w:t xml:space="preserve"> رسول خدا من جا</w:t>
      </w:r>
      <w:r w:rsidR="000E63F6">
        <w:rPr>
          <w:rStyle w:val="Char4"/>
          <w:rtl/>
        </w:rPr>
        <w:t>ی</w:t>
      </w:r>
      <w:r w:rsidRPr="00906F1B">
        <w:rPr>
          <w:rStyle w:val="Char4"/>
          <w:rtl/>
        </w:rPr>
        <w:t xml:space="preserve"> قومم را </w:t>
      </w:r>
      <w:r w:rsidR="00755556">
        <w:rPr>
          <w:rStyle w:val="Char4"/>
          <w:rtl/>
        </w:rPr>
        <w:t>ک</w:t>
      </w:r>
      <w:r w:rsidRPr="00906F1B">
        <w:rPr>
          <w:rStyle w:val="Char4"/>
          <w:rtl/>
        </w:rPr>
        <w:t>ه در آنجا مرت</w:t>
      </w:r>
      <w:r w:rsidR="00755556">
        <w:rPr>
          <w:rStyle w:val="Char4"/>
          <w:rtl/>
        </w:rPr>
        <w:t>ک</w:t>
      </w:r>
      <w:r w:rsidRPr="00906F1B">
        <w:rPr>
          <w:rStyle w:val="Char4"/>
          <w:rtl/>
        </w:rPr>
        <w:t>ب گناه شدم رها م</w:t>
      </w:r>
      <w:r w:rsidR="000E63F6">
        <w:rPr>
          <w:rStyle w:val="Char4"/>
          <w:rtl/>
        </w:rPr>
        <w:t>ی</w:t>
      </w:r>
      <w:r w:rsidRPr="00906F1B">
        <w:rPr>
          <w:rStyle w:val="Char4"/>
          <w:rtl/>
        </w:rPr>
        <w:t>‏</w:t>
      </w:r>
      <w:r w:rsidR="00755556">
        <w:rPr>
          <w:rStyle w:val="Char4"/>
          <w:rtl/>
        </w:rPr>
        <w:t>ک</w:t>
      </w:r>
      <w:r w:rsidRPr="00906F1B">
        <w:rPr>
          <w:rStyle w:val="Char4"/>
          <w:rtl/>
        </w:rPr>
        <w:t>نم، و از همه مالم به عنوان صدقه برا</w:t>
      </w:r>
      <w:r w:rsidR="000E63F6">
        <w:rPr>
          <w:rStyle w:val="Char4"/>
          <w:rtl/>
        </w:rPr>
        <w:t>ی</w:t>
      </w:r>
      <w:r w:rsidRPr="00906F1B">
        <w:rPr>
          <w:rStyle w:val="Char4"/>
          <w:rtl/>
        </w:rPr>
        <w:t xml:space="preserve"> خداوند </w:t>
      </w:r>
      <w:r w:rsidR="00F9563C" w:rsidRPr="00F9563C">
        <w:rPr>
          <w:rStyle w:val="Char4"/>
          <w:rFonts w:ascii="CTraditional Arabic" w:hAnsi="CTraditional Arabic" w:cs="CTraditional Arabic"/>
          <w:rtl/>
        </w:rPr>
        <w:t>ﻷ</w:t>
      </w:r>
      <w:r w:rsidRPr="00906F1B">
        <w:rPr>
          <w:rStyle w:val="Char4"/>
          <w:rtl/>
        </w:rPr>
        <w:t xml:space="preserve"> و پ</w:t>
      </w:r>
      <w:r w:rsidR="00755556">
        <w:rPr>
          <w:rStyle w:val="Char4"/>
          <w:rtl/>
        </w:rPr>
        <w:t>ی</w:t>
      </w:r>
      <w:r w:rsidRPr="00906F1B">
        <w:rPr>
          <w:rStyle w:val="Char4"/>
          <w:rtl/>
        </w:rPr>
        <w:t>امبرش م</w:t>
      </w:r>
      <w:r w:rsidR="000E63F6">
        <w:rPr>
          <w:rStyle w:val="Char4"/>
          <w:rtl/>
        </w:rPr>
        <w:t>ی</w:t>
      </w:r>
      <w:r w:rsidRPr="00906F1B">
        <w:rPr>
          <w:rStyle w:val="Char4"/>
          <w:rtl/>
        </w:rPr>
        <w:t>‏گذرم،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فرمود: «ا</w:t>
      </w:r>
      <w:r w:rsidR="000E63F6">
        <w:rPr>
          <w:rStyle w:val="Char4"/>
          <w:rtl/>
        </w:rPr>
        <w:t>ی</w:t>
      </w:r>
      <w:r w:rsidRPr="00906F1B">
        <w:rPr>
          <w:rStyle w:val="Char4"/>
          <w:rtl/>
        </w:rPr>
        <w:t xml:space="preserve"> ابولبابه ثلث آن</w:t>
      </w:r>
      <w:r w:rsidR="008B6953">
        <w:rPr>
          <w:rStyle w:val="Char4"/>
          <w:rtl/>
        </w:rPr>
        <w:t xml:space="preserve"> </w:t>
      </w:r>
      <w:r w:rsidRPr="00906F1B">
        <w:rPr>
          <w:rStyle w:val="Char4"/>
          <w:rtl/>
        </w:rPr>
        <w:t>برا</w:t>
      </w:r>
      <w:r w:rsidR="00755556">
        <w:rPr>
          <w:rStyle w:val="Char4"/>
          <w:rtl/>
        </w:rPr>
        <w:t>ی</w:t>
      </w:r>
      <w:r w:rsidRPr="00906F1B">
        <w:rPr>
          <w:rStyle w:val="Char4"/>
          <w:rtl/>
        </w:rPr>
        <w:t xml:space="preserve">ت </w:t>
      </w:r>
      <w:r w:rsidR="00755556">
        <w:rPr>
          <w:rStyle w:val="Char4"/>
          <w:rtl/>
        </w:rPr>
        <w:t>ک</w:t>
      </w:r>
      <w:r w:rsidRPr="00906F1B">
        <w:rPr>
          <w:rStyle w:val="Char4"/>
          <w:rtl/>
        </w:rPr>
        <w:t>فا</w:t>
      </w:r>
      <w:r w:rsidR="00755556">
        <w:rPr>
          <w:rStyle w:val="Char4"/>
          <w:rtl/>
        </w:rPr>
        <w:t>ی</w:t>
      </w:r>
      <w:r w:rsidRPr="00906F1B">
        <w:rPr>
          <w:rStyle w:val="Char4"/>
          <w:rtl/>
        </w:rPr>
        <w:t>ت م</w:t>
      </w:r>
      <w:r w:rsidR="000E63F6">
        <w:rPr>
          <w:rStyle w:val="Char4"/>
          <w:rtl/>
        </w:rPr>
        <w:t>ی</w:t>
      </w:r>
      <w:r w:rsidRPr="00906F1B">
        <w:rPr>
          <w:rStyle w:val="Char4"/>
          <w:rtl/>
        </w:rPr>
        <w:t>‏</w:t>
      </w:r>
      <w:r w:rsidR="00755556">
        <w:rPr>
          <w:rStyle w:val="Char4"/>
          <w:rtl/>
        </w:rPr>
        <w:t>ک</w:t>
      </w:r>
      <w:r w:rsidRPr="00906F1B">
        <w:rPr>
          <w:rStyle w:val="Char4"/>
          <w:rtl/>
        </w:rPr>
        <w:t>ند». م</w:t>
      </w:r>
      <w:r w:rsidR="000E63F6">
        <w:rPr>
          <w:rStyle w:val="Char4"/>
          <w:rtl/>
        </w:rPr>
        <w:t>ی</w:t>
      </w:r>
      <w:r w:rsidRPr="00906F1B">
        <w:rPr>
          <w:rStyle w:val="Char4"/>
          <w:rtl/>
        </w:rPr>
        <w:t>‏گو</w:t>
      </w:r>
      <w:r w:rsidR="00755556">
        <w:rPr>
          <w:rStyle w:val="Char4"/>
          <w:rtl/>
        </w:rPr>
        <w:t>ی</w:t>
      </w:r>
      <w:r w:rsidRPr="00906F1B">
        <w:rPr>
          <w:rStyle w:val="Char4"/>
          <w:rtl/>
        </w:rPr>
        <w:t>د: آن گاه ثلث را صدقه نمودم.</w:t>
      </w:r>
    </w:p>
    <w:p w:rsidR="00BD3D1B" w:rsidRPr="0093230B" w:rsidRDefault="00BD3D1B" w:rsidP="00A97312">
      <w:pPr>
        <w:pStyle w:val="a5"/>
        <w:rPr>
          <w:rtl/>
        </w:rPr>
      </w:pPr>
      <w:bookmarkStart w:id="327" w:name="_Toc441683838"/>
      <w:r w:rsidRPr="0093230B">
        <w:rPr>
          <w:rtl/>
        </w:rPr>
        <w:t>عمل سلمان</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93230B">
        <w:rPr>
          <w:rtl/>
        </w:rPr>
        <w:t>در اين باره</w:t>
      </w:r>
      <w:bookmarkEnd w:id="327"/>
    </w:p>
    <w:p w:rsidR="00BD3D1B" w:rsidRPr="00906F1B" w:rsidRDefault="00BD3D1B" w:rsidP="003B406F">
      <w:pPr>
        <w:pStyle w:val="PlainText"/>
        <w:ind w:firstLine="284"/>
        <w:jc w:val="both"/>
        <w:rPr>
          <w:rStyle w:val="Char4"/>
          <w:rtl/>
        </w:rPr>
      </w:pPr>
      <w:r w:rsidRPr="00906F1B">
        <w:rPr>
          <w:rStyle w:val="Char4"/>
          <w:rtl/>
        </w:rPr>
        <w:t>ابن سعد (64/4) از نعمان بن حم</w:t>
      </w:r>
      <w:r w:rsidR="00755556">
        <w:rPr>
          <w:rStyle w:val="Char4"/>
          <w:rtl/>
        </w:rPr>
        <w:t>ی</w:t>
      </w:r>
      <w:r w:rsidRPr="00906F1B">
        <w:rPr>
          <w:rStyle w:val="Char4"/>
          <w:rtl/>
        </w:rPr>
        <w:t>د</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با دا</w:t>
      </w:r>
      <w:r w:rsidR="00755556">
        <w:rPr>
          <w:rStyle w:val="Char4"/>
          <w:rtl/>
        </w:rPr>
        <w:t>ی</w:t>
      </w:r>
      <w:r w:rsidR="000E63F6">
        <w:rPr>
          <w:rStyle w:val="Char4"/>
          <w:rtl/>
        </w:rPr>
        <w:t>ی</w:t>
      </w:r>
      <w:r w:rsidRPr="00906F1B">
        <w:rPr>
          <w:rStyle w:val="Char4"/>
          <w:rtl/>
        </w:rPr>
        <w:t xml:space="preserve"> ام در مدائن نزد سلمان</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داخل شدم، و</w:t>
      </w:r>
      <w:r w:rsidR="000E63F6">
        <w:rPr>
          <w:rStyle w:val="Char4"/>
          <w:rtl/>
        </w:rPr>
        <w:t>ی</w:t>
      </w:r>
      <w:r w:rsidRPr="00906F1B">
        <w:rPr>
          <w:rStyle w:val="Char4"/>
          <w:rtl/>
        </w:rPr>
        <w:t xml:space="preserve"> مشغول </w:t>
      </w:r>
      <w:r w:rsidR="00755556">
        <w:rPr>
          <w:rStyle w:val="Char4"/>
          <w:rtl/>
        </w:rPr>
        <w:t>ک</w:t>
      </w:r>
      <w:r w:rsidRPr="00906F1B">
        <w:rPr>
          <w:rStyle w:val="Char4"/>
          <w:rtl/>
        </w:rPr>
        <w:t>ار بر برگ خرما بود</w:t>
      </w:r>
      <w:r w:rsidRPr="00906F1B">
        <w:rPr>
          <w:rStyle w:val="FootnoteReference"/>
          <w:rFonts w:ascii="IRNazli" w:hAnsi="IRNazli" w:cs="IRNazli"/>
          <w:sz w:val="28"/>
          <w:szCs w:val="28"/>
          <w:rtl/>
        </w:rPr>
        <w:footnoteReference w:id="403"/>
      </w:r>
      <w:r w:rsidRPr="00906F1B">
        <w:rPr>
          <w:rStyle w:val="Char4"/>
          <w:rtl/>
        </w:rPr>
        <w:t xml:space="preserve"> از و</w:t>
      </w:r>
      <w:r w:rsidR="000E63F6">
        <w:rPr>
          <w:rStyle w:val="Char4"/>
          <w:rtl/>
        </w:rPr>
        <w:t>ی</w:t>
      </w:r>
      <w:r w:rsidRPr="00906F1B">
        <w:rPr>
          <w:rStyle w:val="Char4"/>
          <w:rtl/>
        </w:rPr>
        <w:t xml:space="preserve"> شن</w:t>
      </w:r>
      <w:r w:rsidR="00755556">
        <w:rPr>
          <w:rStyle w:val="Char4"/>
          <w:rtl/>
        </w:rPr>
        <w:t>ی</w:t>
      </w:r>
      <w:r w:rsidRPr="00906F1B">
        <w:rPr>
          <w:rStyle w:val="Char4"/>
          <w:rtl/>
        </w:rPr>
        <w:t xml:space="preserve">دم </w:t>
      </w:r>
      <w:r w:rsidR="00755556">
        <w:rPr>
          <w:rStyle w:val="Char4"/>
          <w:rtl/>
        </w:rPr>
        <w:t>ک</w:t>
      </w:r>
      <w:r w:rsidRPr="00906F1B">
        <w:rPr>
          <w:rStyle w:val="Char4"/>
          <w:rtl/>
        </w:rPr>
        <w:t>ه م</w:t>
      </w:r>
      <w:r w:rsidR="000E63F6">
        <w:rPr>
          <w:rStyle w:val="Char4"/>
          <w:rtl/>
        </w:rPr>
        <w:t>ی</w:t>
      </w:r>
      <w:r w:rsidRPr="00906F1B">
        <w:rPr>
          <w:rStyle w:val="Char4"/>
          <w:rtl/>
        </w:rPr>
        <w:t>‏گفت: برگ خرما</w:t>
      </w:r>
      <w:r w:rsidR="00755556">
        <w:rPr>
          <w:rStyle w:val="Char4"/>
          <w:rtl/>
        </w:rPr>
        <w:t>ی</w:t>
      </w:r>
      <w:r w:rsidR="000E63F6">
        <w:rPr>
          <w:rStyle w:val="Char4"/>
          <w:rtl/>
        </w:rPr>
        <w:t>ی</w:t>
      </w:r>
      <w:r w:rsidRPr="00906F1B">
        <w:rPr>
          <w:rStyle w:val="Char4"/>
          <w:rtl/>
        </w:rPr>
        <w:t xml:space="preserve"> را به </w:t>
      </w:r>
      <w:r w:rsidR="00755556">
        <w:rPr>
          <w:rStyle w:val="Char4"/>
          <w:rtl/>
        </w:rPr>
        <w:t>یک</w:t>
      </w:r>
      <w:r w:rsidRPr="00906F1B">
        <w:rPr>
          <w:rStyle w:val="Char4"/>
          <w:rtl/>
        </w:rPr>
        <w:t xml:space="preserve"> درهم خر</w:t>
      </w:r>
      <w:r w:rsidR="00755556">
        <w:rPr>
          <w:rStyle w:val="Char4"/>
          <w:rtl/>
        </w:rPr>
        <w:t>ی</w:t>
      </w:r>
      <w:r w:rsidRPr="00906F1B">
        <w:rPr>
          <w:rStyle w:val="Char4"/>
          <w:rtl/>
        </w:rPr>
        <w:t>دار</w:t>
      </w:r>
      <w:r w:rsidR="000E63F6">
        <w:rPr>
          <w:rStyle w:val="Char4"/>
          <w:rtl/>
        </w:rPr>
        <w:t>ی</w:t>
      </w:r>
      <w:r w:rsidRPr="00906F1B">
        <w:rPr>
          <w:rStyle w:val="Char4"/>
          <w:rtl/>
        </w:rPr>
        <w:t xml:space="preserve"> م</w:t>
      </w:r>
      <w:r w:rsidR="000E63F6">
        <w:rPr>
          <w:rStyle w:val="Char4"/>
          <w:rtl/>
        </w:rPr>
        <w:t>ی</w:t>
      </w:r>
      <w:r w:rsidRPr="00906F1B">
        <w:rPr>
          <w:rStyle w:val="Char4"/>
          <w:rtl/>
        </w:rPr>
        <w:t>‏</w:t>
      </w:r>
      <w:r w:rsidR="00755556">
        <w:rPr>
          <w:rStyle w:val="Char4"/>
          <w:rtl/>
        </w:rPr>
        <w:t>ک</w:t>
      </w:r>
      <w:r w:rsidRPr="00906F1B">
        <w:rPr>
          <w:rStyle w:val="Char4"/>
          <w:rtl/>
        </w:rPr>
        <w:t>نم، بالا</w:t>
      </w:r>
      <w:r w:rsidR="000E63F6">
        <w:rPr>
          <w:rStyle w:val="Char4"/>
          <w:rtl/>
        </w:rPr>
        <w:t>ی</w:t>
      </w:r>
      <w:r w:rsidRPr="00906F1B">
        <w:rPr>
          <w:rStyle w:val="Char4"/>
          <w:rtl/>
        </w:rPr>
        <w:t xml:space="preserve"> آن </w:t>
      </w:r>
      <w:r w:rsidR="00755556">
        <w:rPr>
          <w:rStyle w:val="Char4"/>
          <w:rtl/>
        </w:rPr>
        <w:t>ک</w:t>
      </w:r>
      <w:r w:rsidRPr="00906F1B">
        <w:rPr>
          <w:rStyle w:val="Char4"/>
          <w:rtl/>
        </w:rPr>
        <w:t>ار م</w:t>
      </w:r>
      <w:r w:rsidR="000E63F6">
        <w:rPr>
          <w:rStyle w:val="Char4"/>
          <w:rtl/>
        </w:rPr>
        <w:t>ی</w:t>
      </w:r>
      <w:r w:rsidRPr="00906F1B">
        <w:rPr>
          <w:rStyle w:val="Char4"/>
          <w:rtl/>
        </w:rPr>
        <w:t>‏</w:t>
      </w:r>
      <w:r w:rsidR="00755556">
        <w:rPr>
          <w:rStyle w:val="Char4"/>
          <w:rtl/>
        </w:rPr>
        <w:t>ک</w:t>
      </w:r>
      <w:r w:rsidRPr="00906F1B">
        <w:rPr>
          <w:rStyle w:val="Char4"/>
          <w:rtl/>
        </w:rPr>
        <w:t>نم و به سه درهم م</w:t>
      </w:r>
      <w:r w:rsidR="000E63F6">
        <w:rPr>
          <w:rStyle w:val="Char4"/>
          <w:rtl/>
        </w:rPr>
        <w:t>ی</w:t>
      </w:r>
      <w:r w:rsidRPr="00906F1B">
        <w:rPr>
          <w:rStyle w:val="Char4"/>
          <w:rtl/>
        </w:rPr>
        <w:t xml:space="preserve">‏فروشمش، </w:t>
      </w:r>
      <w:r w:rsidR="00755556">
        <w:rPr>
          <w:rStyle w:val="Char4"/>
          <w:rtl/>
        </w:rPr>
        <w:t>یک</w:t>
      </w:r>
      <w:r w:rsidRPr="00906F1B">
        <w:rPr>
          <w:rStyle w:val="Char4"/>
          <w:rtl/>
        </w:rPr>
        <w:t xml:space="preserve"> درهمش را بر ع</w:t>
      </w:r>
      <w:r w:rsidR="00755556">
        <w:rPr>
          <w:rStyle w:val="Char4"/>
          <w:rtl/>
        </w:rPr>
        <w:t>ی</w:t>
      </w:r>
      <w:r w:rsidRPr="00906F1B">
        <w:rPr>
          <w:rStyle w:val="Char4"/>
          <w:rtl/>
        </w:rPr>
        <w:t>ال خود نفقه م</w:t>
      </w:r>
      <w:r w:rsidR="000E63F6">
        <w:rPr>
          <w:rStyle w:val="Char4"/>
          <w:rtl/>
        </w:rPr>
        <w:t>ی</w:t>
      </w:r>
      <w:r w:rsidRPr="00906F1B">
        <w:rPr>
          <w:rStyle w:val="Char4"/>
          <w:rtl/>
        </w:rPr>
        <w:t>‏</w:t>
      </w:r>
      <w:r w:rsidR="00755556">
        <w:rPr>
          <w:rStyle w:val="Char4"/>
          <w:rtl/>
        </w:rPr>
        <w:t>ک</w:t>
      </w:r>
      <w:r w:rsidRPr="00906F1B">
        <w:rPr>
          <w:rStyle w:val="Char4"/>
          <w:rtl/>
        </w:rPr>
        <w:t xml:space="preserve">نم و </w:t>
      </w:r>
      <w:r w:rsidR="00755556">
        <w:rPr>
          <w:rStyle w:val="Char4"/>
          <w:rtl/>
        </w:rPr>
        <w:t>یک</w:t>
      </w:r>
      <w:r w:rsidRPr="00906F1B">
        <w:rPr>
          <w:rStyle w:val="Char4"/>
          <w:rtl/>
        </w:rPr>
        <w:t xml:space="preserve"> درهم د</w:t>
      </w:r>
      <w:r w:rsidR="00755556">
        <w:rPr>
          <w:rStyle w:val="Char4"/>
          <w:rtl/>
        </w:rPr>
        <w:t>ی</w:t>
      </w:r>
      <w:r w:rsidRPr="00906F1B">
        <w:rPr>
          <w:rStyle w:val="Char4"/>
          <w:rtl/>
        </w:rPr>
        <w:t>گر را صدقه م</w:t>
      </w:r>
      <w:r w:rsidR="000E63F6">
        <w:rPr>
          <w:rStyle w:val="Char4"/>
          <w:rtl/>
        </w:rPr>
        <w:t>ی</w:t>
      </w:r>
      <w:r w:rsidRPr="00906F1B">
        <w:rPr>
          <w:rStyle w:val="Char4"/>
          <w:rtl/>
        </w:rPr>
        <w:t>‏نما</w:t>
      </w:r>
      <w:r w:rsidR="00755556">
        <w:rPr>
          <w:rStyle w:val="Char4"/>
          <w:rtl/>
        </w:rPr>
        <w:t>ی</w:t>
      </w:r>
      <w:r w:rsidRPr="00906F1B">
        <w:rPr>
          <w:rStyle w:val="Char4"/>
          <w:rtl/>
        </w:rPr>
        <w:t>م، و اگر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هم مرا باز دارد، باز نم</w:t>
      </w:r>
      <w:r w:rsidR="000E63F6">
        <w:rPr>
          <w:rStyle w:val="Char4"/>
          <w:rtl/>
        </w:rPr>
        <w:t>ی</w:t>
      </w:r>
      <w:r w:rsidRPr="00906F1B">
        <w:rPr>
          <w:rStyle w:val="Char4"/>
          <w:rtl/>
        </w:rPr>
        <w:t>‏ا</w:t>
      </w:r>
      <w:r w:rsidR="00755556">
        <w:rPr>
          <w:rStyle w:val="Char4"/>
          <w:rtl/>
        </w:rPr>
        <w:t>ی</w:t>
      </w:r>
      <w:r w:rsidRPr="00906F1B">
        <w:rPr>
          <w:rStyle w:val="Char4"/>
          <w:rtl/>
        </w:rPr>
        <w:t>ستم</w:t>
      </w:r>
      <w:r w:rsidRPr="00906F1B">
        <w:rPr>
          <w:rStyle w:val="FootnoteReference"/>
          <w:rFonts w:ascii="IRNazli" w:hAnsi="IRNazli" w:cs="IRNazli"/>
          <w:sz w:val="28"/>
          <w:szCs w:val="28"/>
          <w:rtl/>
        </w:rPr>
        <w:footnoteReference w:id="404"/>
      </w:r>
      <w:r w:rsidRPr="00906F1B">
        <w:rPr>
          <w:rStyle w:val="Char4"/>
          <w:rtl/>
        </w:rPr>
        <w:t>.</w:t>
      </w:r>
    </w:p>
    <w:p w:rsidR="00BD3D1B" w:rsidRPr="0093230B" w:rsidRDefault="00BD3D1B" w:rsidP="00A97312">
      <w:pPr>
        <w:pStyle w:val="a2"/>
        <w:rPr>
          <w:rtl/>
        </w:rPr>
      </w:pPr>
      <w:bookmarkStart w:id="328" w:name="_Toc441683839"/>
      <w:r w:rsidRPr="0093230B">
        <w:rPr>
          <w:rtl/>
        </w:rPr>
        <w:t>هدايا</w:t>
      </w:r>
      <w:bookmarkEnd w:id="328"/>
    </w:p>
    <w:p w:rsidR="00BD3D1B" w:rsidRPr="0093230B" w:rsidRDefault="00BD3D1B" w:rsidP="00A97312">
      <w:pPr>
        <w:pStyle w:val="a5"/>
        <w:rPr>
          <w:rtl/>
        </w:rPr>
      </w:pPr>
      <w:bookmarkStart w:id="329" w:name="_Toc441683840"/>
      <w:r w:rsidRPr="0093230B">
        <w:rPr>
          <w:rtl/>
        </w:rPr>
        <w:t>هديه عثمان</w:t>
      </w:r>
      <w:r w:rsidR="00130DB0">
        <w:rPr>
          <w:rtl/>
        </w:rPr>
        <w:t xml:space="preserve"> </w:t>
      </w:r>
      <w:r w:rsidR="00130DB0" w:rsidRPr="00130DB0">
        <w:rPr>
          <w:rFonts w:ascii="CTraditional Arabic" w:hAnsi="CTraditional Arabic" w:cs="CTraditional Arabic"/>
          <w:bCs w:val="0"/>
          <w:szCs w:val="28"/>
          <w:rtl/>
        </w:rPr>
        <w:t>س</w:t>
      </w:r>
      <w:r w:rsidRPr="0093230B">
        <w:rPr>
          <w:rtl/>
        </w:rPr>
        <w:t xml:space="preserve"> برا</w:t>
      </w:r>
      <w:r w:rsidR="000E63F6">
        <w:rPr>
          <w:rtl/>
        </w:rPr>
        <w:t>ی</w:t>
      </w:r>
      <w:r w:rsidRPr="0093230B">
        <w:rPr>
          <w:rtl/>
        </w:rPr>
        <w:t xml:space="preserve"> پيامبر</w:t>
      </w:r>
      <w:r w:rsidRPr="00906F1B">
        <w:rPr>
          <w:rStyle w:val="Char4"/>
          <w:rtl/>
        </w:rPr>
        <w:t xml:space="preserve"> </w:t>
      </w:r>
      <w:r w:rsidRPr="00DA4BF5">
        <w:rPr>
          <w:rFonts w:cs="CTraditional Arabic"/>
          <w:bCs w:val="0"/>
          <w:szCs w:val="28"/>
          <w:rtl/>
        </w:rPr>
        <w:t>ص</w:t>
      </w:r>
      <w:r w:rsidRPr="00906F1B">
        <w:rPr>
          <w:rStyle w:val="Char4"/>
          <w:rtl/>
        </w:rPr>
        <w:t xml:space="preserve"> </w:t>
      </w:r>
      <w:r w:rsidRPr="0093230B">
        <w:rPr>
          <w:rtl/>
        </w:rPr>
        <w:t>در يك</w:t>
      </w:r>
      <w:r w:rsidR="000E63F6">
        <w:rPr>
          <w:rtl/>
        </w:rPr>
        <w:t>ی</w:t>
      </w:r>
      <w:r w:rsidRPr="0093230B">
        <w:rPr>
          <w:rtl/>
        </w:rPr>
        <w:t xml:space="preserve"> از غزوات</w:t>
      </w:r>
      <w:bookmarkEnd w:id="329"/>
    </w:p>
    <w:p w:rsidR="00BD3D1B" w:rsidRPr="00906F1B" w:rsidRDefault="00BD3D1B" w:rsidP="003B406F">
      <w:pPr>
        <w:pStyle w:val="PlainText"/>
        <w:ind w:firstLine="284"/>
        <w:jc w:val="both"/>
        <w:rPr>
          <w:rStyle w:val="Char4"/>
          <w:rtl/>
        </w:rPr>
      </w:pPr>
      <w:r w:rsidRPr="00906F1B">
        <w:rPr>
          <w:rStyle w:val="Char4"/>
          <w:rtl/>
        </w:rPr>
        <w:t>طبران</w:t>
      </w:r>
      <w:r w:rsidR="000E63F6">
        <w:rPr>
          <w:rStyle w:val="Char4"/>
          <w:rtl/>
        </w:rPr>
        <w:t>ی</w:t>
      </w:r>
      <w:r w:rsidRPr="00906F1B">
        <w:rPr>
          <w:rStyle w:val="Char4"/>
          <w:rtl/>
        </w:rPr>
        <w:t xml:space="preserve"> از ابومسعود</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در غزوه‏ا</w:t>
      </w:r>
      <w:r w:rsidR="000E63F6">
        <w:rPr>
          <w:rStyle w:val="Char4"/>
          <w:rtl/>
        </w:rPr>
        <w:t>ی</w:t>
      </w:r>
      <w:r w:rsidRPr="00906F1B">
        <w:rPr>
          <w:rStyle w:val="Char4"/>
          <w:rtl/>
        </w:rPr>
        <w:t xml:space="preserve"> با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بود</w:t>
      </w:r>
      <w:r w:rsidR="00755556">
        <w:rPr>
          <w:rStyle w:val="Char4"/>
          <w:rtl/>
        </w:rPr>
        <w:t>ی</w:t>
      </w:r>
      <w:r w:rsidRPr="00906F1B">
        <w:rPr>
          <w:rStyle w:val="Char4"/>
          <w:rtl/>
        </w:rPr>
        <w:t>م، برا</w:t>
      </w:r>
      <w:r w:rsidR="000E63F6">
        <w:rPr>
          <w:rStyle w:val="Char4"/>
          <w:rtl/>
        </w:rPr>
        <w:t>ی</w:t>
      </w:r>
      <w:r w:rsidRPr="00906F1B">
        <w:rPr>
          <w:rStyle w:val="Char4"/>
          <w:rtl/>
        </w:rPr>
        <w:t xml:space="preserve"> مردم گرسنگ</w:t>
      </w:r>
      <w:r w:rsidR="000E63F6">
        <w:rPr>
          <w:rStyle w:val="Char4"/>
          <w:rtl/>
        </w:rPr>
        <w:t>ی</w:t>
      </w:r>
      <w:r w:rsidRPr="00906F1B">
        <w:rPr>
          <w:rStyle w:val="Char4"/>
          <w:rtl/>
        </w:rPr>
        <w:t xml:space="preserve"> و مش</w:t>
      </w:r>
      <w:r w:rsidR="00755556">
        <w:rPr>
          <w:rStyle w:val="Char4"/>
          <w:rtl/>
        </w:rPr>
        <w:t>ک</w:t>
      </w:r>
      <w:r w:rsidRPr="00906F1B">
        <w:rPr>
          <w:rStyle w:val="Char4"/>
          <w:rtl/>
        </w:rPr>
        <w:t>لات پ</w:t>
      </w:r>
      <w:r w:rsidR="00755556">
        <w:rPr>
          <w:rStyle w:val="Char4"/>
          <w:rtl/>
        </w:rPr>
        <w:t>ی</w:t>
      </w:r>
      <w:r w:rsidRPr="00906F1B">
        <w:rPr>
          <w:rStyle w:val="Char4"/>
          <w:rtl/>
        </w:rPr>
        <w:t>ش آمد، حت</w:t>
      </w:r>
      <w:r w:rsidR="000E63F6">
        <w:rPr>
          <w:rStyle w:val="Char4"/>
          <w:rtl/>
        </w:rPr>
        <w:t>ی</w:t>
      </w:r>
      <w:r w:rsidRPr="00906F1B">
        <w:rPr>
          <w:rStyle w:val="Char4"/>
          <w:rtl/>
        </w:rPr>
        <w:t xml:space="preserve"> اثر افسردگ</w:t>
      </w:r>
      <w:r w:rsidR="000E63F6">
        <w:rPr>
          <w:rStyle w:val="Char4"/>
          <w:rtl/>
        </w:rPr>
        <w:t>ی</w:t>
      </w:r>
      <w:r w:rsidRPr="00906F1B">
        <w:rPr>
          <w:rStyle w:val="Char4"/>
          <w:rtl/>
        </w:rPr>
        <w:t xml:space="preserve"> و اندوه را در رو</w:t>
      </w:r>
      <w:r w:rsidR="000E63F6">
        <w:rPr>
          <w:rStyle w:val="Char4"/>
          <w:rtl/>
        </w:rPr>
        <w:t>ی</w:t>
      </w:r>
      <w:r w:rsidRPr="00906F1B">
        <w:rPr>
          <w:rStyle w:val="Char4"/>
          <w:rtl/>
        </w:rPr>
        <w:t>‏ها</w:t>
      </w:r>
      <w:r w:rsidR="000E63F6">
        <w:rPr>
          <w:rStyle w:val="Char4"/>
          <w:rtl/>
        </w:rPr>
        <w:t>ی</w:t>
      </w:r>
      <w:r w:rsidRPr="00906F1B">
        <w:rPr>
          <w:rStyle w:val="Char4"/>
          <w:rtl/>
        </w:rPr>
        <w:t xml:space="preserve"> مسلمانان، و خوش</w:t>
      </w:r>
      <w:r w:rsidR="000E63F6">
        <w:rPr>
          <w:rStyle w:val="Char4"/>
          <w:rtl/>
        </w:rPr>
        <w:t>ی</w:t>
      </w:r>
      <w:r w:rsidRPr="00906F1B">
        <w:rPr>
          <w:rStyle w:val="Char4"/>
          <w:rtl/>
        </w:rPr>
        <w:t xml:space="preserve"> را در روها</w:t>
      </w:r>
      <w:r w:rsidR="000E63F6">
        <w:rPr>
          <w:rStyle w:val="Char4"/>
          <w:rtl/>
        </w:rPr>
        <w:t>ی</w:t>
      </w:r>
      <w:r w:rsidRPr="00906F1B">
        <w:rPr>
          <w:rStyle w:val="Char4"/>
          <w:rtl/>
        </w:rPr>
        <w:t xml:space="preserve"> منافقان د</w:t>
      </w:r>
      <w:r w:rsidR="00755556">
        <w:rPr>
          <w:rStyle w:val="Char4"/>
          <w:rtl/>
        </w:rPr>
        <w:t>ی</w:t>
      </w:r>
      <w:r w:rsidRPr="00906F1B">
        <w:rPr>
          <w:rStyle w:val="Char4"/>
          <w:rtl/>
        </w:rPr>
        <w:t>دم. هنگام</w:t>
      </w:r>
      <w:r w:rsidR="000E63F6">
        <w:rPr>
          <w:rStyle w:val="Char4"/>
          <w:rtl/>
        </w:rPr>
        <w:t>ی</w:t>
      </w:r>
      <w:r w:rsidRPr="00906F1B">
        <w:rPr>
          <w:rStyle w:val="Char4"/>
          <w:rtl/>
        </w:rPr>
        <w:t xml:space="preserve"> </w:t>
      </w:r>
      <w:r w:rsidR="00755556">
        <w:rPr>
          <w:rStyle w:val="Char4"/>
          <w:rtl/>
        </w:rPr>
        <w:t>ک</w:t>
      </w:r>
      <w:r w:rsidRPr="00906F1B">
        <w:rPr>
          <w:rStyle w:val="Char4"/>
          <w:rtl/>
        </w:rPr>
        <w:t>ه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آن را مشاهده نمود گفت: «به خدا سوگند، قبل از غروب آفتاب خداوند برا</w:t>
      </w:r>
      <w:r w:rsidR="000E63F6">
        <w:rPr>
          <w:rStyle w:val="Char4"/>
          <w:rtl/>
        </w:rPr>
        <w:t>ی</w:t>
      </w:r>
      <w:r w:rsidR="00FE48A2">
        <w:rPr>
          <w:rStyle w:val="Char4"/>
          <w:rtl/>
        </w:rPr>
        <w:t xml:space="preserve">‌تان </w:t>
      </w:r>
      <w:r w:rsidRPr="00906F1B">
        <w:rPr>
          <w:rStyle w:val="Char4"/>
          <w:rtl/>
        </w:rPr>
        <w:t>رزق</w:t>
      </w:r>
      <w:r w:rsidR="000E63F6">
        <w:rPr>
          <w:rStyle w:val="Char4"/>
          <w:rtl/>
        </w:rPr>
        <w:t>ی</w:t>
      </w:r>
      <w:r w:rsidRPr="00906F1B">
        <w:rPr>
          <w:rStyle w:val="Char4"/>
          <w:rtl/>
        </w:rPr>
        <w:t xml:space="preserve"> خواهد آورد». آن گاه عثمان</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دانست </w:t>
      </w:r>
      <w:r w:rsidR="00755556">
        <w:rPr>
          <w:rStyle w:val="Char4"/>
          <w:rtl/>
        </w:rPr>
        <w:t>ک</w:t>
      </w:r>
      <w:r w:rsidRPr="00906F1B">
        <w:rPr>
          <w:rStyle w:val="Char4"/>
          <w:rtl/>
        </w:rPr>
        <w:t>ه خدا و پ</w:t>
      </w:r>
      <w:r w:rsidR="00755556">
        <w:rPr>
          <w:rStyle w:val="Char4"/>
          <w:rtl/>
        </w:rPr>
        <w:t>ی</w:t>
      </w:r>
      <w:r w:rsidRPr="00906F1B">
        <w:rPr>
          <w:rStyle w:val="Char4"/>
          <w:rtl/>
        </w:rPr>
        <w:t>امبرش تصد</w:t>
      </w:r>
      <w:r w:rsidR="00755556">
        <w:rPr>
          <w:rStyle w:val="Char4"/>
          <w:rtl/>
        </w:rPr>
        <w:t>ی</w:t>
      </w:r>
      <w:r w:rsidRPr="00906F1B">
        <w:rPr>
          <w:rStyle w:val="Char4"/>
          <w:rtl/>
        </w:rPr>
        <w:t>ق خواهند شد، بنابرا</w:t>
      </w:r>
      <w:r w:rsidR="00755556">
        <w:rPr>
          <w:rStyle w:val="Char4"/>
          <w:rtl/>
        </w:rPr>
        <w:t>ی</w:t>
      </w:r>
      <w:r w:rsidRPr="00906F1B">
        <w:rPr>
          <w:rStyle w:val="Char4"/>
          <w:rtl/>
        </w:rPr>
        <w:t>ن چهارده شتر را با آنچه از طعام بر آن‏ها بار بود، خر</w:t>
      </w:r>
      <w:r w:rsidR="00755556">
        <w:rPr>
          <w:rStyle w:val="Char4"/>
          <w:rtl/>
        </w:rPr>
        <w:t>ی</w:t>
      </w:r>
      <w:r w:rsidRPr="00906F1B">
        <w:rPr>
          <w:rStyle w:val="Char4"/>
          <w:rtl/>
        </w:rPr>
        <w:t>دار</w:t>
      </w:r>
      <w:r w:rsidR="000E63F6">
        <w:rPr>
          <w:rStyle w:val="Char4"/>
          <w:rtl/>
        </w:rPr>
        <w:t>ی</w:t>
      </w:r>
      <w:r w:rsidRPr="00906F1B">
        <w:rPr>
          <w:rStyle w:val="Char4"/>
          <w:rtl/>
        </w:rPr>
        <w:t xml:space="preserve"> نمود، و نه شتر آن را به طرف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فرستاد. وقت</w:t>
      </w:r>
      <w:r w:rsidR="000E63F6">
        <w:rPr>
          <w:rStyle w:val="Char4"/>
          <w:rtl/>
        </w:rPr>
        <w:t>ی</w:t>
      </w:r>
      <w:r w:rsidRPr="00906F1B">
        <w:rPr>
          <w:rStyle w:val="Char4"/>
          <w:rtl/>
        </w:rPr>
        <w:t xml:space="preserve"> </w:t>
      </w:r>
      <w:r w:rsidR="00755556">
        <w:rPr>
          <w:rStyle w:val="Char4"/>
          <w:rtl/>
        </w:rPr>
        <w:t>ک</w:t>
      </w:r>
      <w:r w:rsidRPr="00906F1B">
        <w:rPr>
          <w:rStyle w:val="Char4"/>
          <w:rtl/>
        </w:rPr>
        <w:t>ه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آن را د</w:t>
      </w:r>
      <w:r w:rsidR="00755556">
        <w:rPr>
          <w:rStyle w:val="Char4"/>
          <w:rtl/>
        </w:rPr>
        <w:t>ی</w:t>
      </w:r>
      <w:r w:rsidRPr="00906F1B">
        <w:rPr>
          <w:rStyle w:val="Char4"/>
          <w:rtl/>
        </w:rPr>
        <w:t>د فرمود: «ا</w:t>
      </w:r>
      <w:r w:rsidR="00755556">
        <w:rPr>
          <w:rStyle w:val="Char4"/>
          <w:rtl/>
        </w:rPr>
        <w:t>ی</w:t>
      </w:r>
      <w:r w:rsidRPr="00906F1B">
        <w:rPr>
          <w:rStyle w:val="Char4"/>
          <w:rtl/>
        </w:rPr>
        <w:t>ن چ</w:t>
      </w:r>
      <w:r w:rsidR="00755556">
        <w:rPr>
          <w:rStyle w:val="Char4"/>
          <w:rtl/>
        </w:rPr>
        <w:t>ی</w:t>
      </w:r>
      <w:r w:rsidRPr="00906F1B">
        <w:rPr>
          <w:rStyle w:val="Char4"/>
          <w:rtl/>
        </w:rPr>
        <w:t>ست؟» گفت: ا</w:t>
      </w:r>
      <w:r w:rsidR="00755556">
        <w:rPr>
          <w:rStyle w:val="Char4"/>
          <w:rtl/>
        </w:rPr>
        <w:t>ی</w:t>
      </w:r>
      <w:r w:rsidRPr="00906F1B">
        <w:rPr>
          <w:rStyle w:val="Char4"/>
          <w:rtl/>
        </w:rPr>
        <w:t>ن را عثمان</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برا</w:t>
      </w:r>
      <w:r w:rsidR="00755556">
        <w:rPr>
          <w:rStyle w:val="Char4"/>
          <w:rtl/>
        </w:rPr>
        <w:t>ی</w:t>
      </w:r>
      <w:r w:rsidRPr="00906F1B">
        <w:rPr>
          <w:rStyle w:val="Char4"/>
          <w:rtl/>
        </w:rPr>
        <w:t>ت اهدا نموده است، آن گاه مسرّت در رو</w:t>
      </w:r>
      <w:r w:rsidR="000E63F6">
        <w:rPr>
          <w:rStyle w:val="Char4"/>
          <w:rtl/>
        </w:rPr>
        <w:t>ی</w:t>
      </w:r>
      <w:r w:rsidRPr="00906F1B">
        <w:rPr>
          <w:rStyle w:val="Char4"/>
          <w:rtl/>
        </w:rPr>
        <w:t xml:space="preserve">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و افسردگ</w:t>
      </w:r>
      <w:r w:rsidR="000E63F6">
        <w:rPr>
          <w:rStyle w:val="Char4"/>
          <w:rtl/>
        </w:rPr>
        <w:t>ی</w:t>
      </w:r>
      <w:r w:rsidRPr="00906F1B">
        <w:rPr>
          <w:rStyle w:val="Char4"/>
          <w:rtl/>
        </w:rPr>
        <w:t xml:space="preserve"> و اندوه در روها</w:t>
      </w:r>
      <w:r w:rsidR="000E63F6">
        <w:rPr>
          <w:rStyle w:val="Char4"/>
          <w:rtl/>
        </w:rPr>
        <w:t>ی</w:t>
      </w:r>
      <w:r w:rsidRPr="00906F1B">
        <w:rPr>
          <w:rStyle w:val="Char4"/>
          <w:rtl/>
        </w:rPr>
        <w:t xml:space="preserve"> منافقان د</w:t>
      </w:r>
      <w:r w:rsidR="00755556">
        <w:rPr>
          <w:rStyle w:val="Char4"/>
          <w:rtl/>
        </w:rPr>
        <w:t>ی</w:t>
      </w:r>
      <w:r w:rsidRPr="00906F1B">
        <w:rPr>
          <w:rStyle w:val="Char4"/>
          <w:rtl/>
        </w:rPr>
        <w:t>ده شد، و من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را د</w:t>
      </w:r>
      <w:r w:rsidR="00755556">
        <w:rPr>
          <w:rStyle w:val="Char4"/>
          <w:rtl/>
        </w:rPr>
        <w:t>ی</w:t>
      </w:r>
      <w:r w:rsidRPr="00906F1B">
        <w:rPr>
          <w:rStyle w:val="Char4"/>
          <w:rtl/>
        </w:rPr>
        <w:t xml:space="preserve">دم </w:t>
      </w:r>
      <w:r w:rsidR="00755556">
        <w:rPr>
          <w:rStyle w:val="Char4"/>
          <w:rtl/>
        </w:rPr>
        <w:t>ک</w:t>
      </w:r>
      <w:r w:rsidRPr="00906F1B">
        <w:rPr>
          <w:rStyle w:val="Char4"/>
          <w:rtl/>
        </w:rPr>
        <w:t>ه دست‏ها</w:t>
      </w:r>
      <w:r w:rsidR="000E63F6">
        <w:rPr>
          <w:rStyle w:val="Char4"/>
          <w:rtl/>
        </w:rPr>
        <w:t>ی</w:t>
      </w:r>
      <w:r w:rsidRPr="00906F1B">
        <w:rPr>
          <w:rStyle w:val="Char4"/>
          <w:rtl/>
        </w:rPr>
        <w:t xml:space="preserve"> خود را بلند نموده بود، طور</w:t>
      </w:r>
      <w:r w:rsidR="000E63F6">
        <w:rPr>
          <w:rStyle w:val="Char4"/>
          <w:rtl/>
        </w:rPr>
        <w:t>ی</w:t>
      </w:r>
      <w:r w:rsidRPr="00906F1B">
        <w:rPr>
          <w:rStyle w:val="Char4"/>
          <w:rtl/>
        </w:rPr>
        <w:t xml:space="preserve"> </w:t>
      </w:r>
      <w:r w:rsidR="00755556">
        <w:rPr>
          <w:rStyle w:val="Char4"/>
          <w:rtl/>
        </w:rPr>
        <w:t>ک</w:t>
      </w:r>
      <w:r w:rsidRPr="00906F1B">
        <w:rPr>
          <w:rStyle w:val="Char4"/>
          <w:rtl/>
        </w:rPr>
        <w:t>ه سف</w:t>
      </w:r>
      <w:r w:rsidR="00755556">
        <w:rPr>
          <w:rStyle w:val="Char4"/>
          <w:rtl/>
        </w:rPr>
        <w:t>ی</w:t>
      </w:r>
      <w:r w:rsidRPr="00906F1B">
        <w:rPr>
          <w:rStyle w:val="Char4"/>
          <w:rtl/>
        </w:rPr>
        <w:t>د</w:t>
      </w:r>
      <w:r w:rsidR="000E63F6">
        <w:rPr>
          <w:rStyle w:val="Char4"/>
          <w:rtl/>
        </w:rPr>
        <w:t>ی</w:t>
      </w:r>
      <w:r w:rsidRPr="00906F1B">
        <w:rPr>
          <w:rStyle w:val="Char4"/>
          <w:rtl/>
        </w:rPr>
        <w:t xml:space="preserve"> ز</w:t>
      </w:r>
      <w:r w:rsidR="00755556">
        <w:rPr>
          <w:rStyle w:val="Char4"/>
          <w:rtl/>
        </w:rPr>
        <w:t>ی</w:t>
      </w:r>
      <w:r w:rsidRPr="00906F1B">
        <w:rPr>
          <w:rStyle w:val="Char4"/>
          <w:rtl/>
        </w:rPr>
        <w:t>ر بغل‏ها</w:t>
      </w:r>
      <w:r w:rsidR="00755556">
        <w:rPr>
          <w:rStyle w:val="Char4"/>
          <w:rtl/>
        </w:rPr>
        <w:t>ی</w:t>
      </w:r>
      <w:r w:rsidRPr="00906F1B">
        <w:rPr>
          <w:rStyle w:val="Char4"/>
          <w:rtl/>
        </w:rPr>
        <w:t>ش د</w:t>
      </w:r>
      <w:r w:rsidR="00755556">
        <w:rPr>
          <w:rStyle w:val="Char4"/>
          <w:rtl/>
        </w:rPr>
        <w:t>ی</w:t>
      </w:r>
      <w:r w:rsidRPr="00906F1B">
        <w:rPr>
          <w:rStyle w:val="Char4"/>
          <w:rtl/>
        </w:rPr>
        <w:t>ده شد، و برا</w:t>
      </w:r>
      <w:r w:rsidR="000E63F6">
        <w:rPr>
          <w:rStyle w:val="Char4"/>
          <w:rtl/>
        </w:rPr>
        <w:t>ی</w:t>
      </w:r>
      <w:r w:rsidRPr="00906F1B">
        <w:rPr>
          <w:rStyle w:val="Char4"/>
          <w:rtl/>
        </w:rPr>
        <w:t xml:space="preserve"> عثمان دعا</w:t>
      </w:r>
      <w:r w:rsidR="00755556">
        <w:rPr>
          <w:rStyle w:val="Char4"/>
          <w:rtl/>
        </w:rPr>
        <w:t>ی</w:t>
      </w:r>
      <w:r w:rsidR="000E63F6">
        <w:rPr>
          <w:rStyle w:val="Char4"/>
          <w:rtl/>
        </w:rPr>
        <w:t>ی</w:t>
      </w:r>
      <w:r w:rsidRPr="00906F1B">
        <w:rPr>
          <w:rStyle w:val="Char4"/>
          <w:rtl/>
        </w:rPr>
        <w:t xml:space="preserve"> م</w:t>
      </w:r>
      <w:r w:rsidR="00755556">
        <w:rPr>
          <w:rStyle w:val="Char4"/>
          <w:rtl/>
        </w:rPr>
        <w:t>ی</w:t>
      </w:r>
      <w:r w:rsidRPr="00906F1B">
        <w:rPr>
          <w:rStyle w:val="Char4"/>
          <w:rtl/>
        </w:rPr>
        <w:t xml:space="preserve">نمود، </w:t>
      </w:r>
      <w:r w:rsidR="00755556">
        <w:rPr>
          <w:rStyle w:val="Char4"/>
          <w:rtl/>
        </w:rPr>
        <w:t>ک</w:t>
      </w:r>
      <w:r w:rsidRPr="00906F1B">
        <w:rPr>
          <w:rStyle w:val="Char4"/>
          <w:rtl/>
        </w:rPr>
        <w:t>ه من آن را نشن</w:t>
      </w:r>
      <w:r w:rsidR="00755556">
        <w:rPr>
          <w:rStyle w:val="Char4"/>
          <w:rtl/>
        </w:rPr>
        <w:t>ی</w:t>
      </w:r>
      <w:r w:rsidRPr="00906F1B">
        <w:rPr>
          <w:rStyle w:val="Char4"/>
          <w:rtl/>
        </w:rPr>
        <w:t>دم برا</w:t>
      </w:r>
      <w:r w:rsidR="000E63F6">
        <w:rPr>
          <w:rStyle w:val="Char4"/>
          <w:rtl/>
        </w:rPr>
        <w:t>ی</w:t>
      </w:r>
      <w:r w:rsidRPr="00906F1B">
        <w:rPr>
          <w:rStyle w:val="Char4"/>
          <w:rtl/>
        </w:rPr>
        <w:t xml:space="preserve"> </w:t>
      </w:r>
      <w:r w:rsidR="00755556">
        <w:rPr>
          <w:rStyle w:val="Char4"/>
          <w:rtl/>
        </w:rPr>
        <w:t>ک</w:t>
      </w:r>
      <w:r w:rsidRPr="00906F1B">
        <w:rPr>
          <w:rStyle w:val="Char4"/>
          <w:rtl/>
        </w:rPr>
        <w:t>س</w:t>
      </w:r>
      <w:r w:rsidR="000E63F6">
        <w:rPr>
          <w:rStyle w:val="Char4"/>
          <w:rtl/>
        </w:rPr>
        <w:t>ی</w:t>
      </w:r>
      <w:r w:rsidRPr="00906F1B">
        <w:rPr>
          <w:rStyle w:val="Char4"/>
          <w:rtl/>
        </w:rPr>
        <w:t xml:space="preserve"> قبل از و</w:t>
      </w:r>
      <w:r w:rsidR="000E63F6">
        <w:rPr>
          <w:rStyle w:val="Char4"/>
          <w:rtl/>
        </w:rPr>
        <w:t>ی</w:t>
      </w:r>
      <w:r w:rsidRPr="00906F1B">
        <w:rPr>
          <w:rStyle w:val="Char4"/>
          <w:rtl/>
        </w:rPr>
        <w:t xml:space="preserve"> و بعد از و</w:t>
      </w:r>
      <w:r w:rsidR="000E63F6">
        <w:rPr>
          <w:rStyle w:val="Char4"/>
          <w:rtl/>
        </w:rPr>
        <w:t>ی</w:t>
      </w:r>
      <w:r w:rsidRPr="00906F1B">
        <w:rPr>
          <w:rStyle w:val="Char4"/>
          <w:rtl/>
        </w:rPr>
        <w:t xml:space="preserve"> آن چنان دعا نموده باشد: «بار خدا</w:t>
      </w:r>
      <w:r w:rsidR="00755556">
        <w:rPr>
          <w:rStyle w:val="Char4"/>
          <w:rtl/>
        </w:rPr>
        <w:t>ی</w:t>
      </w:r>
      <w:r w:rsidRPr="00906F1B">
        <w:rPr>
          <w:rStyle w:val="Char4"/>
          <w:rtl/>
        </w:rPr>
        <w:t>ا، به عثمان بخشش بده، بار خدا</w:t>
      </w:r>
      <w:r w:rsidR="00755556">
        <w:rPr>
          <w:rStyle w:val="Char4"/>
          <w:rtl/>
        </w:rPr>
        <w:t>ی</w:t>
      </w:r>
      <w:r w:rsidRPr="00906F1B">
        <w:rPr>
          <w:rStyle w:val="Char4"/>
          <w:rtl/>
        </w:rPr>
        <w:t>ا به عثمان ب</w:t>
      </w:r>
      <w:r w:rsidR="00755556">
        <w:rPr>
          <w:rStyle w:val="Char4"/>
          <w:rtl/>
        </w:rPr>
        <w:t>ک</w:t>
      </w:r>
      <w:r w:rsidRPr="00906F1B">
        <w:rPr>
          <w:rStyle w:val="Char4"/>
          <w:rtl/>
        </w:rPr>
        <w:t>ن»</w:t>
      </w:r>
      <w:r w:rsidRPr="00906F1B">
        <w:rPr>
          <w:rStyle w:val="FootnoteReference"/>
          <w:rFonts w:ascii="IRNazli" w:hAnsi="IRNazli" w:cs="IRNazli"/>
          <w:sz w:val="28"/>
          <w:szCs w:val="28"/>
          <w:rtl/>
        </w:rPr>
        <w:footnoteReference w:id="405"/>
      </w:r>
      <w:r w:rsidR="00572242">
        <w:rPr>
          <w:rStyle w:val="Char4"/>
          <w:rFonts w:hint="cs"/>
          <w:rtl/>
        </w:rPr>
        <w:t>.</w:t>
      </w:r>
      <w:r w:rsidRPr="00906F1B">
        <w:rPr>
          <w:rStyle w:val="Char4"/>
          <w:rtl/>
        </w:rPr>
        <w:t xml:space="preserve"> ه</w:t>
      </w:r>
      <w:r w:rsidR="00755556">
        <w:rPr>
          <w:rStyle w:val="Char4"/>
          <w:rtl/>
        </w:rPr>
        <w:t>ی</w:t>
      </w:r>
      <w:r w:rsidRPr="00906F1B">
        <w:rPr>
          <w:rStyle w:val="Char4"/>
          <w:rtl/>
        </w:rPr>
        <w:t>ثم</w:t>
      </w:r>
      <w:r w:rsidR="000E63F6">
        <w:rPr>
          <w:rStyle w:val="Char4"/>
          <w:rtl/>
        </w:rPr>
        <w:t>ی</w:t>
      </w:r>
      <w:r w:rsidRPr="00906F1B">
        <w:rPr>
          <w:rStyle w:val="Char4"/>
          <w:rtl/>
        </w:rPr>
        <w:t xml:space="preserve"> (85/9) م</w:t>
      </w:r>
      <w:r w:rsidR="000E63F6">
        <w:rPr>
          <w:rStyle w:val="Char4"/>
          <w:rtl/>
        </w:rPr>
        <w:t>ی</w:t>
      </w:r>
      <w:r w:rsidRPr="00906F1B">
        <w:rPr>
          <w:rStyle w:val="Char4"/>
          <w:rtl/>
        </w:rPr>
        <w:t>‏گو</w:t>
      </w:r>
      <w:r w:rsidR="00755556">
        <w:rPr>
          <w:rStyle w:val="Char4"/>
          <w:rtl/>
        </w:rPr>
        <w:t>ی</w:t>
      </w:r>
      <w:r w:rsidRPr="00906F1B">
        <w:rPr>
          <w:rStyle w:val="Char4"/>
          <w:rtl/>
        </w:rPr>
        <w:t>د: ا</w:t>
      </w:r>
      <w:r w:rsidR="00755556">
        <w:rPr>
          <w:rStyle w:val="Char4"/>
          <w:rtl/>
        </w:rPr>
        <w:t>ی</w:t>
      </w:r>
      <w:r w:rsidRPr="00906F1B">
        <w:rPr>
          <w:rStyle w:val="Char4"/>
          <w:rtl/>
        </w:rPr>
        <w:t>ن را طبران</w:t>
      </w:r>
      <w:r w:rsidR="000E63F6">
        <w:rPr>
          <w:rStyle w:val="Char4"/>
          <w:rtl/>
        </w:rPr>
        <w:t>ی</w:t>
      </w:r>
      <w:r w:rsidRPr="00906F1B">
        <w:rPr>
          <w:rStyle w:val="Char4"/>
          <w:rtl/>
        </w:rPr>
        <w:t xml:space="preserve"> روا</w:t>
      </w:r>
      <w:r w:rsidR="00755556">
        <w:rPr>
          <w:rStyle w:val="Char4"/>
          <w:rtl/>
        </w:rPr>
        <w:t>ی</w:t>
      </w:r>
      <w:r w:rsidRPr="00906F1B">
        <w:rPr>
          <w:rStyle w:val="Char4"/>
          <w:rtl/>
        </w:rPr>
        <w:t>ت نموده، و در آن سع</w:t>
      </w:r>
      <w:r w:rsidR="00755556">
        <w:rPr>
          <w:rStyle w:val="Char4"/>
          <w:rtl/>
        </w:rPr>
        <w:t>ی</w:t>
      </w:r>
      <w:r w:rsidRPr="00906F1B">
        <w:rPr>
          <w:rStyle w:val="Char4"/>
          <w:rtl/>
        </w:rPr>
        <w:t>دبن محمّدالوراق آمده، و او ضع</w:t>
      </w:r>
      <w:r w:rsidR="00755556">
        <w:rPr>
          <w:rStyle w:val="Char4"/>
          <w:rtl/>
        </w:rPr>
        <w:t>ی</w:t>
      </w:r>
      <w:r w:rsidRPr="00906F1B">
        <w:rPr>
          <w:rStyle w:val="Char4"/>
          <w:rtl/>
        </w:rPr>
        <w:t>ف م</w:t>
      </w:r>
      <w:r w:rsidR="000E63F6">
        <w:rPr>
          <w:rStyle w:val="Char4"/>
          <w:rtl/>
        </w:rPr>
        <w:t>ی</w:t>
      </w:r>
      <w:r w:rsidRPr="00906F1B">
        <w:rPr>
          <w:rStyle w:val="Char4"/>
          <w:rtl/>
        </w:rPr>
        <w:t>‏باشد. و ابن عسا</w:t>
      </w:r>
      <w:r w:rsidR="00755556">
        <w:rPr>
          <w:rStyle w:val="Char4"/>
          <w:rtl/>
        </w:rPr>
        <w:t>ک</w:t>
      </w:r>
      <w:r w:rsidRPr="00906F1B">
        <w:rPr>
          <w:rStyle w:val="Char4"/>
          <w:rtl/>
        </w:rPr>
        <w:t xml:space="preserve">ر از ابو مسعود مانند آن را، چنان </w:t>
      </w:r>
      <w:r w:rsidR="00755556">
        <w:rPr>
          <w:rStyle w:val="Char4"/>
          <w:rtl/>
        </w:rPr>
        <w:t>ک</w:t>
      </w:r>
      <w:r w:rsidRPr="00906F1B">
        <w:rPr>
          <w:rStyle w:val="Char4"/>
          <w:rtl/>
        </w:rPr>
        <w:t>ه در المنتخب (12/5) آمده، روا</w:t>
      </w:r>
      <w:r w:rsidR="00755556">
        <w:rPr>
          <w:rStyle w:val="Char4"/>
          <w:rtl/>
        </w:rPr>
        <w:t>ی</w:t>
      </w:r>
      <w:r w:rsidRPr="00906F1B">
        <w:rPr>
          <w:rStyle w:val="Char4"/>
          <w:rtl/>
        </w:rPr>
        <w:t>ت نموده است.</w:t>
      </w:r>
    </w:p>
    <w:p w:rsidR="00BD3D1B" w:rsidRPr="0093230B" w:rsidRDefault="00BD3D1B" w:rsidP="00A97312">
      <w:pPr>
        <w:pStyle w:val="a5"/>
        <w:rPr>
          <w:rtl/>
        </w:rPr>
      </w:pPr>
      <w:bookmarkStart w:id="330" w:name="_Toc441683841"/>
      <w:r w:rsidRPr="0093230B">
        <w:rPr>
          <w:rtl/>
        </w:rPr>
        <w:t>قول ابن عباس</w:t>
      </w:r>
      <w:r w:rsidR="00F60D76">
        <w:rPr>
          <w:rtl/>
        </w:rPr>
        <w:t xml:space="preserve"> </w:t>
      </w:r>
      <w:r w:rsidR="00F60D76" w:rsidRPr="00F60D76">
        <w:rPr>
          <w:rFonts w:cs="CTraditional Arabic" w:hint="cs"/>
          <w:bCs w:val="0"/>
          <w:szCs w:val="28"/>
          <w:rtl/>
        </w:rPr>
        <w:t>ب</w:t>
      </w:r>
      <w:r w:rsidRPr="0093230B">
        <w:rPr>
          <w:rtl/>
        </w:rPr>
        <w:t xml:space="preserve"> در فضيلت هديه</w:t>
      </w:r>
      <w:bookmarkEnd w:id="330"/>
    </w:p>
    <w:p w:rsidR="00BD3D1B" w:rsidRDefault="00BD3D1B" w:rsidP="00E40B89">
      <w:pPr>
        <w:pStyle w:val="PlainText"/>
        <w:ind w:firstLine="284"/>
        <w:jc w:val="both"/>
        <w:rPr>
          <w:rStyle w:val="Char4"/>
          <w:rtl/>
        </w:rPr>
      </w:pPr>
      <w:r w:rsidRPr="00906F1B">
        <w:rPr>
          <w:rStyle w:val="Char4"/>
          <w:rtl/>
        </w:rPr>
        <w:t>و ابونع</w:t>
      </w:r>
      <w:r w:rsidR="00755556">
        <w:rPr>
          <w:rStyle w:val="Char4"/>
          <w:rtl/>
        </w:rPr>
        <w:t>ی</w:t>
      </w:r>
      <w:r w:rsidRPr="00906F1B">
        <w:rPr>
          <w:rStyle w:val="Char4"/>
          <w:rtl/>
        </w:rPr>
        <w:t>م در الحل</w:t>
      </w:r>
      <w:r w:rsidR="00755556">
        <w:rPr>
          <w:rStyle w:val="Char4"/>
          <w:rtl/>
        </w:rPr>
        <w:t>ی</w:t>
      </w:r>
      <w:r w:rsidRPr="00906F1B">
        <w:rPr>
          <w:rStyle w:val="Char4"/>
          <w:rtl/>
        </w:rPr>
        <w:t xml:space="preserve">ه </w:t>
      </w:r>
      <w:r w:rsidRPr="00906F1B">
        <w:rPr>
          <w:rStyle w:val="Char4"/>
          <w:rFonts w:hint="cs"/>
          <w:rtl/>
        </w:rPr>
        <w:t>(</w:t>
      </w:r>
      <w:r w:rsidRPr="00906F1B">
        <w:rPr>
          <w:rStyle w:val="Char4"/>
          <w:rtl/>
        </w:rPr>
        <w:t>328/1) از ابن عباس</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ا</w:t>
      </w:r>
      <w:r w:rsidR="00755556">
        <w:rPr>
          <w:rStyle w:val="Char4"/>
          <w:rtl/>
        </w:rPr>
        <w:t>ی</w:t>
      </w:r>
      <w:r w:rsidRPr="00906F1B">
        <w:rPr>
          <w:rStyle w:val="Char4"/>
          <w:rtl/>
        </w:rPr>
        <w:t xml:space="preserve">ن </w:t>
      </w:r>
      <w:r w:rsidR="00755556">
        <w:rPr>
          <w:rStyle w:val="Char4"/>
          <w:rtl/>
        </w:rPr>
        <w:t>ک</w:t>
      </w:r>
      <w:r w:rsidRPr="00906F1B">
        <w:rPr>
          <w:rStyle w:val="Char4"/>
          <w:rtl/>
        </w:rPr>
        <w:t>ه سرپرست</w:t>
      </w:r>
      <w:r w:rsidR="000E63F6">
        <w:rPr>
          <w:rStyle w:val="Char4"/>
          <w:rtl/>
        </w:rPr>
        <w:t>ی</w:t>
      </w:r>
      <w:r w:rsidRPr="00906F1B">
        <w:rPr>
          <w:rStyle w:val="Char4"/>
          <w:rtl/>
        </w:rPr>
        <w:t xml:space="preserve"> اهل خانه مسلمان</w:t>
      </w:r>
      <w:r w:rsidR="000E63F6">
        <w:rPr>
          <w:rStyle w:val="Char4"/>
          <w:rtl/>
        </w:rPr>
        <w:t>ی</w:t>
      </w:r>
      <w:r w:rsidRPr="00906F1B">
        <w:rPr>
          <w:rStyle w:val="Char4"/>
          <w:rtl/>
        </w:rPr>
        <w:t xml:space="preserve"> را به مدت </w:t>
      </w:r>
      <w:r w:rsidR="00755556">
        <w:rPr>
          <w:rStyle w:val="Char4"/>
          <w:rtl/>
        </w:rPr>
        <w:t>یک</w:t>
      </w:r>
      <w:r w:rsidRPr="00906F1B">
        <w:rPr>
          <w:rStyle w:val="Char4"/>
          <w:rtl/>
        </w:rPr>
        <w:t xml:space="preserve"> ماه </w:t>
      </w:r>
      <w:r w:rsidR="00755556">
        <w:rPr>
          <w:rStyle w:val="Char4"/>
          <w:rtl/>
        </w:rPr>
        <w:t>ی</w:t>
      </w:r>
      <w:r w:rsidRPr="00906F1B">
        <w:rPr>
          <w:rStyle w:val="Char4"/>
          <w:rtl/>
        </w:rPr>
        <w:t xml:space="preserve">ا </w:t>
      </w:r>
      <w:r w:rsidR="00755556">
        <w:rPr>
          <w:rStyle w:val="Char4"/>
          <w:rtl/>
        </w:rPr>
        <w:t>یک</w:t>
      </w:r>
      <w:r w:rsidRPr="00906F1B">
        <w:rPr>
          <w:rStyle w:val="Char4"/>
          <w:rtl/>
        </w:rPr>
        <w:t xml:space="preserve"> جمعه </w:t>
      </w:r>
      <w:r w:rsidR="00755556">
        <w:rPr>
          <w:rStyle w:val="Char4"/>
          <w:rtl/>
        </w:rPr>
        <w:t>ی</w:t>
      </w:r>
      <w:r w:rsidRPr="00906F1B">
        <w:rPr>
          <w:rStyle w:val="Char4"/>
          <w:rtl/>
        </w:rPr>
        <w:t>ا مدّت</w:t>
      </w:r>
      <w:r w:rsidR="000E63F6">
        <w:rPr>
          <w:rStyle w:val="Char4"/>
          <w:rtl/>
        </w:rPr>
        <w:t>ی</w:t>
      </w:r>
      <w:r w:rsidRPr="00906F1B">
        <w:rPr>
          <w:rStyle w:val="Char4"/>
          <w:rtl/>
        </w:rPr>
        <w:t xml:space="preserve"> </w:t>
      </w:r>
      <w:r w:rsidR="00755556">
        <w:rPr>
          <w:rStyle w:val="Char4"/>
          <w:rtl/>
        </w:rPr>
        <w:t>ک</w:t>
      </w:r>
      <w:r w:rsidRPr="00906F1B">
        <w:rPr>
          <w:rStyle w:val="Char4"/>
          <w:rtl/>
        </w:rPr>
        <w:t>ه خدا بخواهد به دوش بگ</w:t>
      </w:r>
      <w:r w:rsidR="00755556">
        <w:rPr>
          <w:rStyle w:val="Char4"/>
          <w:rtl/>
        </w:rPr>
        <w:t>ی</w:t>
      </w:r>
      <w:r w:rsidRPr="00906F1B">
        <w:rPr>
          <w:rStyle w:val="Char4"/>
          <w:rtl/>
        </w:rPr>
        <w:t>رم، از حج بعد حج د</w:t>
      </w:r>
      <w:r w:rsidR="00755556">
        <w:rPr>
          <w:rStyle w:val="Char4"/>
          <w:rtl/>
        </w:rPr>
        <w:t>ی</w:t>
      </w:r>
      <w:r w:rsidRPr="00906F1B">
        <w:rPr>
          <w:rStyle w:val="Char4"/>
          <w:rtl/>
        </w:rPr>
        <w:t>گر برا</w:t>
      </w:r>
      <w:r w:rsidR="00755556">
        <w:rPr>
          <w:rStyle w:val="Char4"/>
          <w:rtl/>
        </w:rPr>
        <w:t>ی</w:t>
      </w:r>
      <w:r w:rsidRPr="00906F1B">
        <w:rPr>
          <w:rStyle w:val="Char4"/>
          <w:rtl/>
        </w:rPr>
        <w:t xml:space="preserve">م محبوب‏تر است، و اگر </w:t>
      </w:r>
      <w:r w:rsidR="00755556">
        <w:rPr>
          <w:rStyle w:val="Char4"/>
          <w:rtl/>
        </w:rPr>
        <w:t>یک</w:t>
      </w:r>
      <w:r w:rsidRPr="00906F1B">
        <w:rPr>
          <w:rStyle w:val="Char4"/>
          <w:rtl/>
        </w:rPr>
        <w:t xml:space="preserve"> طبق چ</w:t>
      </w:r>
      <w:r w:rsidR="00755556">
        <w:rPr>
          <w:rStyle w:val="Char4"/>
          <w:rtl/>
        </w:rPr>
        <w:t>ی</w:t>
      </w:r>
      <w:r w:rsidRPr="00906F1B">
        <w:rPr>
          <w:rStyle w:val="Char4"/>
          <w:rtl/>
        </w:rPr>
        <w:t>ز</w:t>
      </w:r>
      <w:r w:rsidR="000E63F6">
        <w:rPr>
          <w:rStyle w:val="Char4"/>
          <w:rtl/>
        </w:rPr>
        <w:t>ی</w:t>
      </w:r>
      <w:r w:rsidRPr="00906F1B">
        <w:rPr>
          <w:rStyle w:val="Char4"/>
          <w:rtl/>
        </w:rPr>
        <w:t xml:space="preserve"> را به ارزش </w:t>
      </w:r>
      <w:r w:rsidR="00755556">
        <w:rPr>
          <w:rStyle w:val="Char4"/>
          <w:rtl/>
        </w:rPr>
        <w:t>یک</w:t>
      </w:r>
      <w:r w:rsidRPr="00906F1B">
        <w:rPr>
          <w:rStyle w:val="Char4"/>
          <w:rtl/>
        </w:rPr>
        <w:t xml:space="preserve"> دانگ - [ششم حصه درهم] - برا</w:t>
      </w:r>
      <w:r w:rsidR="000E63F6">
        <w:rPr>
          <w:rStyle w:val="Char4"/>
          <w:rtl/>
        </w:rPr>
        <w:t>ی</w:t>
      </w:r>
      <w:r w:rsidRPr="00906F1B">
        <w:rPr>
          <w:rStyle w:val="Char4"/>
          <w:rtl/>
        </w:rPr>
        <w:t xml:space="preserve"> </w:t>
      </w:r>
      <w:r w:rsidR="00755556">
        <w:rPr>
          <w:rStyle w:val="Char4"/>
          <w:rtl/>
        </w:rPr>
        <w:t>یک</w:t>
      </w:r>
      <w:r w:rsidRPr="00906F1B">
        <w:rPr>
          <w:rStyle w:val="Char4"/>
          <w:rtl/>
        </w:rPr>
        <w:t xml:space="preserve"> برادر مسلمانم اهدا </w:t>
      </w:r>
      <w:r w:rsidR="00755556">
        <w:rPr>
          <w:rStyle w:val="Char4"/>
          <w:rtl/>
        </w:rPr>
        <w:t>ک</w:t>
      </w:r>
      <w:r w:rsidRPr="00906F1B">
        <w:rPr>
          <w:rStyle w:val="Char4"/>
          <w:rtl/>
        </w:rPr>
        <w:t xml:space="preserve">نم، از </w:t>
      </w:r>
      <w:r w:rsidR="00755556">
        <w:rPr>
          <w:rStyle w:val="Char4"/>
          <w:rtl/>
        </w:rPr>
        <w:t>یک</w:t>
      </w:r>
      <w:r w:rsidRPr="00906F1B">
        <w:rPr>
          <w:rStyle w:val="Char4"/>
          <w:rtl/>
        </w:rPr>
        <w:t xml:space="preserve"> د</w:t>
      </w:r>
      <w:r w:rsidR="00755556">
        <w:rPr>
          <w:rStyle w:val="Char4"/>
          <w:rtl/>
        </w:rPr>
        <w:t>ی</w:t>
      </w:r>
      <w:r w:rsidRPr="00906F1B">
        <w:rPr>
          <w:rStyle w:val="Char4"/>
          <w:rtl/>
        </w:rPr>
        <w:t>نار</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در راه خداوند </w:t>
      </w:r>
      <w:r w:rsidR="00F9563C" w:rsidRPr="00F9563C">
        <w:rPr>
          <w:rStyle w:val="Char4"/>
          <w:rFonts w:ascii="CTraditional Arabic" w:hAnsi="CTraditional Arabic" w:cs="CTraditional Arabic"/>
          <w:rtl/>
        </w:rPr>
        <w:t>ﻷ</w:t>
      </w:r>
      <w:r w:rsidRPr="00906F1B">
        <w:rPr>
          <w:rStyle w:val="Char4"/>
          <w:rtl/>
        </w:rPr>
        <w:t xml:space="preserve"> انفاق م</w:t>
      </w:r>
      <w:r w:rsidR="000E63F6">
        <w:rPr>
          <w:rStyle w:val="Char4"/>
          <w:rtl/>
        </w:rPr>
        <w:t>ی</w:t>
      </w:r>
      <w:r w:rsidRPr="00906F1B">
        <w:rPr>
          <w:rStyle w:val="Char4"/>
          <w:rtl/>
        </w:rPr>
        <w:t>‏</w:t>
      </w:r>
      <w:r w:rsidR="00755556">
        <w:rPr>
          <w:rStyle w:val="Char4"/>
          <w:rtl/>
        </w:rPr>
        <w:t>ک</w:t>
      </w:r>
      <w:r w:rsidRPr="00906F1B">
        <w:rPr>
          <w:rStyle w:val="Char4"/>
          <w:rtl/>
        </w:rPr>
        <w:t>نم، برا</w:t>
      </w:r>
      <w:r w:rsidR="00755556">
        <w:rPr>
          <w:rStyle w:val="Char4"/>
          <w:rtl/>
        </w:rPr>
        <w:t>ی</w:t>
      </w:r>
      <w:r w:rsidRPr="00906F1B">
        <w:rPr>
          <w:rStyle w:val="Char4"/>
          <w:rtl/>
        </w:rPr>
        <w:t>م بهتر و محبوب‏تر است.</w:t>
      </w:r>
    </w:p>
    <w:p w:rsidR="00C229AB" w:rsidRDefault="00C229AB" w:rsidP="00E40B89">
      <w:pPr>
        <w:pStyle w:val="PlainText"/>
        <w:ind w:firstLine="284"/>
        <w:jc w:val="both"/>
        <w:rPr>
          <w:rStyle w:val="Char4"/>
          <w:rtl/>
        </w:rPr>
      </w:pPr>
    </w:p>
    <w:p w:rsidR="00BD3D1B" w:rsidRDefault="00BD3D1B" w:rsidP="00A97312">
      <w:pPr>
        <w:pStyle w:val="a2"/>
        <w:rPr>
          <w:rtl/>
        </w:rPr>
      </w:pPr>
      <w:bookmarkStart w:id="331" w:name="_Toc441683842"/>
      <w:r w:rsidRPr="0093230B">
        <w:rPr>
          <w:rtl/>
        </w:rPr>
        <w:t>اطعام</w:t>
      </w:r>
      <w:bookmarkEnd w:id="331"/>
    </w:p>
    <w:p w:rsidR="00BD3D1B" w:rsidRPr="00906F1B" w:rsidRDefault="00BD3D1B" w:rsidP="00A97312">
      <w:pPr>
        <w:pStyle w:val="a5"/>
        <w:rPr>
          <w:rStyle w:val="Char4"/>
          <w:rtl/>
        </w:rPr>
      </w:pPr>
      <w:bookmarkStart w:id="332" w:name="_Toc441683843"/>
      <w:r w:rsidRPr="0093230B">
        <w:rPr>
          <w:rtl/>
        </w:rPr>
        <w:t>قول عل</w:t>
      </w:r>
      <w:r w:rsidR="000E63F6">
        <w:rPr>
          <w:rtl/>
        </w:rPr>
        <w:t>ی</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93230B">
        <w:rPr>
          <w:rtl/>
        </w:rPr>
        <w:t>در فضيلت نان دادن</w:t>
      </w:r>
      <w:bookmarkEnd w:id="332"/>
    </w:p>
    <w:p w:rsidR="00BD3D1B" w:rsidRPr="00906F1B" w:rsidRDefault="00BD3D1B" w:rsidP="003B406F">
      <w:pPr>
        <w:pStyle w:val="PlainText"/>
        <w:ind w:firstLine="284"/>
        <w:jc w:val="both"/>
        <w:rPr>
          <w:rStyle w:val="Char4"/>
          <w:rtl/>
        </w:rPr>
      </w:pPr>
      <w:r w:rsidRPr="00906F1B">
        <w:rPr>
          <w:rStyle w:val="Char4"/>
          <w:rtl/>
        </w:rPr>
        <w:t>بخار</w:t>
      </w:r>
      <w:r w:rsidR="000E63F6">
        <w:rPr>
          <w:rStyle w:val="Char4"/>
          <w:rtl/>
        </w:rPr>
        <w:t>ی</w:t>
      </w:r>
      <w:r w:rsidRPr="00906F1B">
        <w:rPr>
          <w:rStyle w:val="Char4"/>
          <w:rtl/>
        </w:rPr>
        <w:t xml:space="preserve"> در الادب و ابن زنجو</w:t>
      </w:r>
      <w:r w:rsidR="00755556">
        <w:rPr>
          <w:rStyle w:val="Char4"/>
          <w:rtl/>
        </w:rPr>
        <w:t>ی</w:t>
      </w:r>
      <w:r w:rsidRPr="00906F1B">
        <w:rPr>
          <w:rStyle w:val="Char4"/>
          <w:rtl/>
        </w:rPr>
        <w:t>ه از عل</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ا</w:t>
      </w:r>
      <w:r w:rsidR="00755556">
        <w:rPr>
          <w:rStyle w:val="Char4"/>
          <w:rtl/>
        </w:rPr>
        <w:t>ی</w:t>
      </w:r>
      <w:r w:rsidRPr="00906F1B">
        <w:rPr>
          <w:rStyle w:val="Char4"/>
          <w:rtl/>
        </w:rPr>
        <w:t xml:space="preserve">ن </w:t>
      </w:r>
      <w:r w:rsidR="00755556">
        <w:rPr>
          <w:rStyle w:val="Char4"/>
          <w:rtl/>
        </w:rPr>
        <w:t>ک</w:t>
      </w:r>
      <w:r w:rsidRPr="00906F1B">
        <w:rPr>
          <w:rStyle w:val="Char4"/>
          <w:rtl/>
        </w:rPr>
        <w:t>ه گروه</w:t>
      </w:r>
      <w:r w:rsidR="000E63F6">
        <w:rPr>
          <w:rStyle w:val="Char4"/>
          <w:rtl/>
        </w:rPr>
        <w:t>ی</w:t>
      </w:r>
      <w:r w:rsidRPr="00906F1B">
        <w:rPr>
          <w:rStyle w:val="Char4"/>
          <w:rtl/>
        </w:rPr>
        <w:t xml:space="preserve"> از </w:t>
      </w:r>
      <w:r w:rsidR="00755556">
        <w:rPr>
          <w:rStyle w:val="Char4"/>
          <w:rtl/>
        </w:rPr>
        <w:t>ی</w:t>
      </w:r>
      <w:r w:rsidRPr="00906F1B">
        <w:rPr>
          <w:rStyle w:val="Char4"/>
          <w:rtl/>
        </w:rPr>
        <w:t>ارانم را بر پ</w:t>
      </w:r>
      <w:r w:rsidR="00755556">
        <w:rPr>
          <w:rStyle w:val="Char4"/>
          <w:rtl/>
        </w:rPr>
        <w:t>ی</w:t>
      </w:r>
      <w:r w:rsidRPr="00906F1B">
        <w:rPr>
          <w:rStyle w:val="Char4"/>
          <w:rtl/>
        </w:rPr>
        <w:t>مانه‏ا</w:t>
      </w:r>
      <w:r w:rsidR="000E63F6">
        <w:rPr>
          <w:rStyle w:val="Char4"/>
          <w:rtl/>
        </w:rPr>
        <w:t>ی</w:t>
      </w:r>
      <w:r w:rsidRPr="00906F1B">
        <w:rPr>
          <w:rStyle w:val="Char4"/>
          <w:rtl/>
        </w:rPr>
        <w:t xml:space="preserve"> از طعام جمع </w:t>
      </w:r>
      <w:r w:rsidR="00755556">
        <w:rPr>
          <w:rStyle w:val="Char4"/>
          <w:rtl/>
        </w:rPr>
        <w:t>ک</w:t>
      </w:r>
      <w:r w:rsidRPr="00906F1B">
        <w:rPr>
          <w:rStyle w:val="Char4"/>
          <w:rtl/>
        </w:rPr>
        <w:t>نم، برا</w:t>
      </w:r>
      <w:r w:rsidR="00755556">
        <w:rPr>
          <w:rStyle w:val="Char4"/>
          <w:rtl/>
        </w:rPr>
        <w:t>ی</w:t>
      </w:r>
      <w:r w:rsidRPr="00906F1B">
        <w:rPr>
          <w:rStyle w:val="Char4"/>
          <w:rtl/>
        </w:rPr>
        <w:t>م از ا</w:t>
      </w:r>
      <w:r w:rsidR="00755556">
        <w:rPr>
          <w:rStyle w:val="Char4"/>
          <w:rtl/>
        </w:rPr>
        <w:t>ی</w:t>
      </w:r>
      <w:r w:rsidRPr="00906F1B">
        <w:rPr>
          <w:rStyle w:val="Char4"/>
          <w:rtl/>
        </w:rPr>
        <w:t xml:space="preserve">ن </w:t>
      </w:r>
      <w:r w:rsidR="00755556">
        <w:rPr>
          <w:rStyle w:val="Char4"/>
          <w:rtl/>
        </w:rPr>
        <w:t>ک</w:t>
      </w:r>
      <w:r w:rsidRPr="00906F1B">
        <w:rPr>
          <w:rStyle w:val="Char4"/>
          <w:rtl/>
        </w:rPr>
        <w:t>ه به بازار ب</w:t>
      </w:r>
      <w:r w:rsidR="00755556">
        <w:rPr>
          <w:rStyle w:val="Char4"/>
          <w:rtl/>
        </w:rPr>
        <w:t>ی</w:t>
      </w:r>
      <w:r w:rsidRPr="00906F1B">
        <w:rPr>
          <w:rStyle w:val="Char4"/>
          <w:rtl/>
        </w:rPr>
        <w:t>رون روم و نفس</w:t>
      </w:r>
      <w:r w:rsidR="000E63F6">
        <w:rPr>
          <w:rStyle w:val="Char4"/>
          <w:rtl/>
        </w:rPr>
        <w:t>ی</w:t>
      </w:r>
      <w:r w:rsidRPr="00906F1B">
        <w:rPr>
          <w:rStyle w:val="Char4"/>
          <w:rtl/>
        </w:rPr>
        <w:t xml:space="preserve"> را بخرم و آزادش سازم، محبوب‏تر است.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(65/5) آمده است.</w:t>
      </w:r>
    </w:p>
    <w:p w:rsidR="00BD3D1B" w:rsidRPr="00906F1B" w:rsidRDefault="00BD3D1B" w:rsidP="00A97312">
      <w:pPr>
        <w:pStyle w:val="a5"/>
        <w:rPr>
          <w:rStyle w:val="Char4"/>
          <w:rtl/>
        </w:rPr>
      </w:pPr>
      <w:bookmarkStart w:id="333" w:name="_Toc441683844"/>
      <w:r w:rsidRPr="0093230B">
        <w:rPr>
          <w:rtl/>
        </w:rPr>
        <w:t>حديث جابر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93230B">
        <w:rPr>
          <w:rtl/>
        </w:rPr>
        <w:t>در اين باره</w:t>
      </w:r>
      <w:bookmarkEnd w:id="333"/>
    </w:p>
    <w:p w:rsidR="00BD3D1B" w:rsidRPr="00906F1B" w:rsidRDefault="00BD3D1B" w:rsidP="003B406F">
      <w:pPr>
        <w:pStyle w:val="PlainText"/>
        <w:ind w:firstLine="284"/>
        <w:jc w:val="both"/>
        <w:rPr>
          <w:rStyle w:val="Char4"/>
          <w:rtl/>
        </w:rPr>
      </w:pPr>
      <w:r w:rsidRPr="00906F1B">
        <w:rPr>
          <w:rStyle w:val="Char4"/>
          <w:rtl/>
        </w:rPr>
        <w:t>ب</w:t>
      </w:r>
      <w:r w:rsidR="00755556">
        <w:rPr>
          <w:rStyle w:val="Char4"/>
          <w:rtl/>
        </w:rPr>
        <w:t>ی</w:t>
      </w:r>
      <w:r w:rsidRPr="00906F1B">
        <w:rPr>
          <w:rStyle w:val="Char4"/>
          <w:rtl/>
        </w:rPr>
        <w:t>هق</w:t>
      </w:r>
      <w:r w:rsidR="000E63F6">
        <w:rPr>
          <w:rStyle w:val="Char4"/>
          <w:rtl/>
        </w:rPr>
        <w:t>ی</w:t>
      </w:r>
      <w:r w:rsidRPr="00906F1B">
        <w:rPr>
          <w:rStyle w:val="Char4"/>
          <w:rtl/>
        </w:rPr>
        <w:t xml:space="preserve"> در شعب از عبدالواحد بن ا</w:t>
      </w:r>
      <w:r w:rsidR="00755556">
        <w:rPr>
          <w:rStyle w:val="Char4"/>
          <w:rtl/>
        </w:rPr>
        <w:t>ی</w:t>
      </w:r>
      <w:r w:rsidRPr="00906F1B">
        <w:rPr>
          <w:rStyle w:val="Char4"/>
          <w:rtl/>
        </w:rPr>
        <w:t>من و او از پدرش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برا</w:t>
      </w:r>
      <w:r w:rsidR="000E63F6">
        <w:rPr>
          <w:rStyle w:val="Char4"/>
          <w:rtl/>
        </w:rPr>
        <w:t>ی</w:t>
      </w:r>
      <w:r w:rsidRPr="00906F1B">
        <w:rPr>
          <w:rStyle w:val="Char4"/>
          <w:rtl/>
        </w:rPr>
        <w:t xml:space="preserve"> جابر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مهمان آمد، و او برا</w:t>
      </w:r>
      <w:r w:rsidR="000E63F6">
        <w:rPr>
          <w:rStyle w:val="Char4"/>
          <w:rtl/>
        </w:rPr>
        <w:t>ی</w:t>
      </w:r>
      <w:r w:rsidR="00FB3856">
        <w:rPr>
          <w:rStyle w:val="Char4"/>
          <w:rtl/>
        </w:rPr>
        <w:t xml:space="preserve">‌شان </w:t>
      </w:r>
      <w:r w:rsidRPr="00906F1B">
        <w:rPr>
          <w:rStyle w:val="Char4"/>
          <w:rtl/>
        </w:rPr>
        <w:t>سر</w:t>
      </w:r>
      <w:r w:rsidR="00755556">
        <w:rPr>
          <w:rStyle w:val="Char4"/>
          <w:rtl/>
        </w:rPr>
        <w:t>ک</w:t>
      </w:r>
      <w:r w:rsidRPr="00906F1B">
        <w:rPr>
          <w:rStyle w:val="Char4"/>
          <w:rtl/>
        </w:rPr>
        <w:t>ه و نان آورد و گفت: بخور</w:t>
      </w:r>
      <w:r w:rsidR="00755556">
        <w:rPr>
          <w:rStyle w:val="Char4"/>
          <w:rtl/>
        </w:rPr>
        <w:t>ی</w:t>
      </w:r>
      <w:r w:rsidRPr="00906F1B">
        <w:rPr>
          <w:rStyle w:val="Char4"/>
          <w:rtl/>
        </w:rPr>
        <w:t>د، چون من از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شن</w:t>
      </w:r>
      <w:r w:rsidR="00755556">
        <w:rPr>
          <w:rStyle w:val="Char4"/>
          <w:rtl/>
        </w:rPr>
        <w:t>ی</w:t>
      </w:r>
      <w:r w:rsidRPr="00906F1B">
        <w:rPr>
          <w:rStyle w:val="Char4"/>
          <w:rtl/>
        </w:rPr>
        <w:t xml:space="preserve">دم </w:t>
      </w:r>
      <w:r w:rsidR="00755556">
        <w:rPr>
          <w:rStyle w:val="Char4"/>
          <w:rtl/>
        </w:rPr>
        <w:t>ک</w:t>
      </w:r>
      <w:r w:rsidRPr="00906F1B">
        <w:rPr>
          <w:rStyle w:val="Char4"/>
          <w:rtl/>
        </w:rPr>
        <w:t>ه م</w:t>
      </w:r>
      <w:r w:rsidR="000E63F6">
        <w:rPr>
          <w:rStyle w:val="Char4"/>
          <w:rtl/>
        </w:rPr>
        <w:t>ی</w:t>
      </w:r>
      <w:r w:rsidRPr="00906F1B">
        <w:rPr>
          <w:rStyle w:val="Char4"/>
          <w:rtl/>
        </w:rPr>
        <w:t>‏گفت: «سر</w:t>
      </w:r>
      <w:r w:rsidR="00755556">
        <w:rPr>
          <w:rStyle w:val="Char4"/>
          <w:rtl/>
        </w:rPr>
        <w:t>ک</w:t>
      </w:r>
      <w:r w:rsidRPr="00906F1B">
        <w:rPr>
          <w:rStyle w:val="Char4"/>
          <w:rtl/>
        </w:rPr>
        <w:t>ه چه نانخورش خوب</w:t>
      </w:r>
      <w:r w:rsidR="000E63F6">
        <w:rPr>
          <w:rStyle w:val="Char4"/>
          <w:rtl/>
        </w:rPr>
        <w:t>ی</w:t>
      </w:r>
      <w:r w:rsidRPr="00906F1B">
        <w:rPr>
          <w:rStyle w:val="Char4"/>
          <w:rtl/>
        </w:rPr>
        <w:t xml:space="preserve"> است. هلا</w:t>
      </w:r>
      <w:r w:rsidR="00755556">
        <w:rPr>
          <w:rStyle w:val="Char4"/>
          <w:rtl/>
        </w:rPr>
        <w:t>ک</w:t>
      </w:r>
      <w:r w:rsidRPr="00906F1B">
        <w:rPr>
          <w:rStyle w:val="Char4"/>
          <w:rtl/>
        </w:rPr>
        <w:t>ت باد برا</w:t>
      </w:r>
      <w:r w:rsidR="000E63F6">
        <w:rPr>
          <w:rStyle w:val="Char4"/>
          <w:rtl/>
        </w:rPr>
        <w:t>ی</w:t>
      </w:r>
      <w:r w:rsidRPr="00906F1B">
        <w:rPr>
          <w:rStyle w:val="Char4"/>
          <w:rtl/>
        </w:rPr>
        <w:t xml:space="preserve"> قوم</w:t>
      </w:r>
      <w:r w:rsidR="000E63F6">
        <w:rPr>
          <w:rStyle w:val="Char4"/>
          <w:rtl/>
        </w:rPr>
        <w:t>ی</w:t>
      </w:r>
      <w:r w:rsidRPr="00906F1B">
        <w:rPr>
          <w:rStyle w:val="Char4"/>
          <w:rtl/>
        </w:rPr>
        <w:t xml:space="preserve">، </w:t>
      </w:r>
      <w:r w:rsidR="00755556">
        <w:rPr>
          <w:rStyle w:val="Char4"/>
          <w:rtl/>
        </w:rPr>
        <w:t>ک</w:t>
      </w:r>
      <w:r w:rsidRPr="00906F1B">
        <w:rPr>
          <w:rStyle w:val="Char4"/>
          <w:rtl/>
        </w:rPr>
        <w:t>ه آنچه برا</w:t>
      </w:r>
      <w:r w:rsidR="000E63F6">
        <w:rPr>
          <w:rStyle w:val="Char4"/>
          <w:rtl/>
        </w:rPr>
        <w:t>ی</w:t>
      </w:r>
      <w:r w:rsidR="00FB3856">
        <w:rPr>
          <w:rStyle w:val="Char4"/>
          <w:rtl/>
        </w:rPr>
        <w:t xml:space="preserve">‌شان </w:t>
      </w:r>
      <w:r w:rsidRPr="00906F1B">
        <w:rPr>
          <w:rStyle w:val="Char4"/>
          <w:rtl/>
        </w:rPr>
        <w:t>پ</w:t>
      </w:r>
      <w:r w:rsidR="00755556">
        <w:rPr>
          <w:rStyle w:val="Char4"/>
          <w:rtl/>
        </w:rPr>
        <w:t>ی</w:t>
      </w:r>
      <w:r w:rsidRPr="00906F1B">
        <w:rPr>
          <w:rStyle w:val="Char4"/>
          <w:rtl/>
        </w:rPr>
        <w:t>ش آن را تحق</w:t>
      </w:r>
      <w:r w:rsidR="00755556">
        <w:rPr>
          <w:rStyle w:val="Char4"/>
          <w:rtl/>
        </w:rPr>
        <w:t>ی</w:t>
      </w:r>
      <w:r w:rsidRPr="00906F1B">
        <w:rPr>
          <w:rStyle w:val="Char4"/>
          <w:rtl/>
        </w:rPr>
        <w:t>ر نما</w:t>
      </w:r>
      <w:r w:rsidR="00755556">
        <w:rPr>
          <w:rStyle w:val="Char4"/>
          <w:rtl/>
        </w:rPr>
        <w:t>ی</w:t>
      </w:r>
      <w:r w:rsidRPr="00906F1B">
        <w:rPr>
          <w:rStyle w:val="Char4"/>
          <w:rtl/>
        </w:rPr>
        <w:t>ند، و هلا</w:t>
      </w:r>
      <w:r w:rsidR="00755556">
        <w:rPr>
          <w:rStyle w:val="Char4"/>
          <w:rtl/>
        </w:rPr>
        <w:t>ک</w:t>
      </w:r>
      <w:r w:rsidRPr="00906F1B">
        <w:rPr>
          <w:rStyle w:val="Char4"/>
          <w:rtl/>
        </w:rPr>
        <w:t>ت باد برا</w:t>
      </w:r>
      <w:r w:rsidR="000E63F6">
        <w:rPr>
          <w:rStyle w:val="Char4"/>
          <w:rtl/>
        </w:rPr>
        <w:t>ی</w:t>
      </w:r>
      <w:r w:rsidRPr="00906F1B">
        <w:rPr>
          <w:rStyle w:val="Char4"/>
          <w:rtl/>
        </w:rPr>
        <w:t xml:space="preserve"> مرد</w:t>
      </w:r>
      <w:r w:rsidR="000E63F6">
        <w:rPr>
          <w:rStyle w:val="Char4"/>
          <w:rtl/>
        </w:rPr>
        <w:t>ی</w:t>
      </w:r>
      <w:r w:rsidRPr="00906F1B">
        <w:rPr>
          <w:rStyle w:val="Char4"/>
          <w:rtl/>
        </w:rPr>
        <w:t xml:space="preserve"> </w:t>
      </w:r>
      <w:r w:rsidR="00755556">
        <w:rPr>
          <w:rStyle w:val="Char4"/>
          <w:rtl/>
        </w:rPr>
        <w:t>ک</w:t>
      </w:r>
      <w:r w:rsidRPr="00906F1B">
        <w:rPr>
          <w:rStyle w:val="Char4"/>
          <w:rtl/>
        </w:rPr>
        <w:t>ه آنچه را در خانه‏اش است، در تقد</w:t>
      </w:r>
      <w:r w:rsidR="00755556">
        <w:rPr>
          <w:rStyle w:val="Char4"/>
          <w:rtl/>
        </w:rPr>
        <w:t>ی</w:t>
      </w:r>
      <w:r w:rsidRPr="00906F1B">
        <w:rPr>
          <w:rStyle w:val="Char4"/>
          <w:rtl/>
        </w:rPr>
        <w:t xml:space="preserve">م نمودن به </w:t>
      </w:r>
      <w:r w:rsidR="00755556">
        <w:rPr>
          <w:rStyle w:val="Char4"/>
          <w:rtl/>
        </w:rPr>
        <w:t>ی</w:t>
      </w:r>
      <w:r w:rsidRPr="00906F1B">
        <w:rPr>
          <w:rStyle w:val="Char4"/>
          <w:rtl/>
        </w:rPr>
        <w:t>ارانش تحق</w:t>
      </w:r>
      <w:r w:rsidR="00755556">
        <w:rPr>
          <w:rStyle w:val="Char4"/>
          <w:rtl/>
        </w:rPr>
        <w:t>ی</w:t>
      </w:r>
      <w:r w:rsidRPr="00906F1B">
        <w:rPr>
          <w:rStyle w:val="Char4"/>
          <w:rtl/>
        </w:rPr>
        <w:t>ر نما</w:t>
      </w:r>
      <w:r w:rsidR="00755556">
        <w:rPr>
          <w:rStyle w:val="Char4"/>
          <w:rtl/>
        </w:rPr>
        <w:t>ی</w:t>
      </w:r>
      <w:r w:rsidRPr="00906F1B">
        <w:rPr>
          <w:rStyle w:val="Char4"/>
          <w:rtl/>
        </w:rPr>
        <w:t>د»</w:t>
      </w:r>
      <w:r w:rsidRPr="00906F1B">
        <w:rPr>
          <w:rStyle w:val="FootnoteReference"/>
          <w:rFonts w:ascii="IRNazli" w:hAnsi="IRNazli" w:cs="IRNazli"/>
          <w:sz w:val="28"/>
          <w:szCs w:val="28"/>
          <w:rtl/>
        </w:rPr>
        <w:footnoteReference w:id="406"/>
      </w:r>
      <w:r w:rsidR="00572242">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(64/5) آمده است. و ا</w:t>
      </w:r>
      <w:r w:rsidR="00755556">
        <w:rPr>
          <w:rStyle w:val="Char4"/>
          <w:rtl/>
        </w:rPr>
        <w:t>ی</w:t>
      </w:r>
      <w:r w:rsidRPr="00906F1B">
        <w:rPr>
          <w:rStyle w:val="Char4"/>
          <w:rtl/>
        </w:rPr>
        <w:t>ن را احمد و طبران</w:t>
      </w:r>
      <w:r w:rsidR="000E63F6">
        <w:rPr>
          <w:rStyle w:val="Char4"/>
          <w:rtl/>
        </w:rPr>
        <w:t>ی</w:t>
      </w:r>
      <w:r w:rsidRPr="00906F1B">
        <w:rPr>
          <w:rStyle w:val="Char4"/>
          <w:rtl/>
        </w:rPr>
        <w:t xml:space="preserve"> از عبداللَّه بن عب</w:t>
      </w:r>
      <w:r w:rsidR="00755556">
        <w:rPr>
          <w:rStyle w:val="Char4"/>
          <w:rtl/>
        </w:rPr>
        <w:t>ی</w:t>
      </w:r>
      <w:r w:rsidRPr="00906F1B">
        <w:rPr>
          <w:rStyle w:val="Char4"/>
          <w:rtl/>
        </w:rPr>
        <w:t>دبن عم</w:t>
      </w:r>
      <w:r w:rsidR="00755556">
        <w:rPr>
          <w:rStyle w:val="Char4"/>
          <w:rtl/>
        </w:rPr>
        <w:t>ی</w:t>
      </w:r>
      <w:r w:rsidRPr="00906F1B">
        <w:rPr>
          <w:rStyle w:val="Char4"/>
          <w:rtl/>
        </w:rPr>
        <w:t>ر به مانند آن روا</w:t>
      </w:r>
      <w:r w:rsidR="00755556">
        <w:rPr>
          <w:rStyle w:val="Char4"/>
          <w:rtl/>
        </w:rPr>
        <w:t>ی</w:t>
      </w:r>
      <w:r w:rsidRPr="00906F1B">
        <w:rPr>
          <w:rStyle w:val="Char4"/>
          <w:rtl/>
        </w:rPr>
        <w:t>ت نموده‏اند. ه</w:t>
      </w:r>
      <w:r w:rsidR="00755556">
        <w:rPr>
          <w:rStyle w:val="Char4"/>
          <w:rtl/>
        </w:rPr>
        <w:t>ی</w:t>
      </w:r>
      <w:r w:rsidRPr="00906F1B">
        <w:rPr>
          <w:rStyle w:val="Char4"/>
          <w:rtl/>
        </w:rPr>
        <w:t>ثم</w:t>
      </w:r>
      <w:r w:rsidR="000E63F6">
        <w:rPr>
          <w:rStyle w:val="Char4"/>
          <w:rtl/>
        </w:rPr>
        <w:t>ی</w:t>
      </w:r>
      <w:r w:rsidRPr="00906F1B">
        <w:rPr>
          <w:rStyle w:val="Char4"/>
          <w:rtl/>
        </w:rPr>
        <w:t xml:space="preserve"> (180/8) م</w:t>
      </w:r>
      <w:r w:rsidR="000E63F6">
        <w:rPr>
          <w:rStyle w:val="Char4"/>
          <w:rtl/>
        </w:rPr>
        <w:t>ی</w:t>
      </w:r>
      <w:r w:rsidRPr="00906F1B">
        <w:rPr>
          <w:rStyle w:val="Char4"/>
          <w:rtl/>
        </w:rPr>
        <w:t>‏گو</w:t>
      </w:r>
      <w:r w:rsidR="00755556">
        <w:rPr>
          <w:rStyle w:val="Char4"/>
          <w:rtl/>
        </w:rPr>
        <w:t>ی</w:t>
      </w:r>
      <w:r w:rsidRPr="00906F1B">
        <w:rPr>
          <w:rStyle w:val="Char4"/>
          <w:rtl/>
        </w:rPr>
        <w:t>د: ا</w:t>
      </w:r>
      <w:r w:rsidR="00755556">
        <w:rPr>
          <w:rStyle w:val="Char4"/>
          <w:rtl/>
        </w:rPr>
        <w:t>ی</w:t>
      </w:r>
      <w:r w:rsidRPr="00906F1B">
        <w:rPr>
          <w:rStyle w:val="Char4"/>
          <w:rtl/>
        </w:rPr>
        <w:t>ن را احمد و طبران</w:t>
      </w:r>
      <w:r w:rsidR="000E63F6">
        <w:rPr>
          <w:rStyle w:val="Char4"/>
          <w:rtl/>
        </w:rPr>
        <w:t>ی</w:t>
      </w:r>
      <w:r w:rsidRPr="00906F1B">
        <w:rPr>
          <w:rStyle w:val="Char4"/>
          <w:rtl/>
        </w:rPr>
        <w:t xml:space="preserve"> در الاوسط روا</w:t>
      </w:r>
      <w:r w:rsidR="00755556">
        <w:rPr>
          <w:rStyle w:val="Char4"/>
          <w:rtl/>
        </w:rPr>
        <w:t>ی</w:t>
      </w:r>
      <w:r w:rsidRPr="00906F1B">
        <w:rPr>
          <w:rStyle w:val="Char4"/>
          <w:rtl/>
        </w:rPr>
        <w:t>ت نموده‏اند، و ابو</w:t>
      </w:r>
      <w:r w:rsidR="00755556">
        <w:rPr>
          <w:rStyle w:val="Char4"/>
          <w:rtl/>
        </w:rPr>
        <w:t>ی</w:t>
      </w:r>
      <w:r w:rsidRPr="00906F1B">
        <w:rPr>
          <w:rStyle w:val="Char4"/>
          <w:rtl/>
        </w:rPr>
        <w:t>عل</w:t>
      </w:r>
      <w:r w:rsidR="000E63F6">
        <w:rPr>
          <w:rStyle w:val="Char4"/>
          <w:rtl/>
        </w:rPr>
        <w:t>ی</w:t>
      </w:r>
      <w:r w:rsidRPr="00906F1B">
        <w:rPr>
          <w:rStyle w:val="Char4"/>
          <w:rtl/>
        </w:rPr>
        <w:t xml:space="preserve"> هم آن را روا</w:t>
      </w:r>
      <w:r w:rsidR="00755556">
        <w:rPr>
          <w:rStyle w:val="Char4"/>
          <w:rtl/>
        </w:rPr>
        <w:t>ی</w:t>
      </w:r>
      <w:r w:rsidRPr="00906F1B">
        <w:rPr>
          <w:rStyle w:val="Char4"/>
          <w:rtl/>
        </w:rPr>
        <w:t xml:space="preserve">ت </w:t>
      </w:r>
      <w:r w:rsidR="00755556">
        <w:rPr>
          <w:rStyle w:val="Char4"/>
          <w:rtl/>
        </w:rPr>
        <w:t>ک</w:t>
      </w:r>
      <w:r w:rsidRPr="00906F1B">
        <w:rPr>
          <w:rStyle w:val="Char4"/>
          <w:rtl/>
        </w:rPr>
        <w:t>رده، جز ا</w:t>
      </w:r>
      <w:r w:rsidR="00755556">
        <w:rPr>
          <w:rStyle w:val="Char4"/>
          <w:rtl/>
        </w:rPr>
        <w:t>ی</w:t>
      </w:r>
      <w:r w:rsidRPr="00906F1B">
        <w:rPr>
          <w:rStyle w:val="Char4"/>
          <w:rtl/>
        </w:rPr>
        <w:t xml:space="preserve">ن </w:t>
      </w:r>
      <w:r w:rsidR="00755556">
        <w:rPr>
          <w:rStyle w:val="Char4"/>
          <w:rtl/>
        </w:rPr>
        <w:t>ک</w:t>
      </w:r>
      <w:r w:rsidRPr="00906F1B">
        <w:rPr>
          <w:rStyle w:val="Char4"/>
          <w:rtl/>
        </w:rPr>
        <w:t>ه و</w:t>
      </w:r>
      <w:r w:rsidR="000E63F6">
        <w:rPr>
          <w:rStyle w:val="Char4"/>
          <w:rtl/>
        </w:rPr>
        <w:t>ی</w:t>
      </w:r>
      <w:r w:rsidRPr="00906F1B">
        <w:rPr>
          <w:rStyle w:val="Char4"/>
          <w:rtl/>
        </w:rPr>
        <w:t xml:space="preserve"> گفته است: برا</w:t>
      </w:r>
      <w:r w:rsidR="000E63F6">
        <w:rPr>
          <w:rStyle w:val="Char4"/>
          <w:rtl/>
        </w:rPr>
        <w:t>ی</w:t>
      </w:r>
      <w:r w:rsidRPr="00906F1B">
        <w:rPr>
          <w:rStyle w:val="Char4"/>
          <w:rtl/>
        </w:rPr>
        <w:t xml:space="preserve"> </w:t>
      </w:r>
      <w:r w:rsidR="00755556">
        <w:rPr>
          <w:rStyle w:val="Char4"/>
          <w:rtl/>
        </w:rPr>
        <w:t>یک</w:t>
      </w:r>
      <w:r w:rsidRPr="00906F1B">
        <w:rPr>
          <w:rStyle w:val="Char4"/>
          <w:rtl/>
        </w:rPr>
        <w:t xml:space="preserve"> شخص هم</w:t>
      </w:r>
      <w:r w:rsidR="00755556">
        <w:rPr>
          <w:rStyle w:val="Char4"/>
          <w:rtl/>
        </w:rPr>
        <w:t>ی</w:t>
      </w:r>
      <w:r w:rsidRPr="00906F1B">
        <w:rPr>
          <w:rStyle w:val="Char4"/>
          <w:rtl/>
        </w:rPr>
        <w:t xml:space="preserve">ن قدر شر </w:t>
      </w:r>
      <w:r w:rsidR="00755556">
        <w:rPr>
          <w:rStyle w:val="Char4"/>
          <w:rtl/>
        </w:rPr>
        <w:t>ک</w:t>
      </w:r>
      <w:r w:rsidRPr="00906F1B">
        <w:rPr>
          <w:rStyle w:val="Char4"/>
          <w:rtl/>
        </w:rPr>
        <w:t>اف</w:t>
      </w:r>
      <w:r w:rsidR="000E63F6">
        <w:rPr>
          <w:rStyle w:val="Char4"/>
          <w:rtl/>
        </w:rPr>
        <w:t>ی</w:t>
      </w:r>
      <w:r w:rsidRPr="00906F1B">
        <w:rPr>
          <w:rStyle w:val="Char4"/>
          <w:rtl/>
        </w:rPr>
        <w:t xml:space="preserve"> است، </w:t>
      </w:r>
      <w:r w:rsidR="00755556">
        <w:rPr>
          <w:rStyle w:val="Char4"/>
          <w:rtl/>
        </w:rPr>
        <w:t>ک</w:t>
      </w:r>
      <w:r w:rsidRPr="00906F1B">
        <w:rPr>
          <w:rStyle w:val="Char4"/>
          <w:rtl/>
        </w:rPr>
        <w:t>ه آنچه را برا</w:t>
      </w:r>
      <w:r w:rsidR="00755556">
        <w:rPr>
          <w:rStyle w:val="Char4"/>
          <w:rtl/>
        </w:rPr>
        <w:t>ی</w:t>
      </w:r>
      <w:r w:rsidRPr="00906F1B">
        <w:rPr>
          <w:rStyle w:val="Char4"/>
          <w:rtl/>
        </w:rPr>
        <w:t>ش تقد</w:t>
      </w:r>
      <w:r w:rsidR="00755556">
        <w:rPr>
          <w:rStyle w:val="Char4"/>
          <w:rtl/>
        </w:rPr>
        <w:t>ی</w:t>
      </w:r>
      <w:r w:rsidRPr="00906F1B">
        <w:rPr>
          <w:rStyle w:val="Char4"/>
          <w:rtl/>
        </w:rPr>
        <w:t>م شده، تحق</w:t>
      </w:r>
      <w:r w:rsidR="00755556">
        <w:rPr>
          <w:rStyle w:val="Char4"/>
          <w:rtl/>
        </w:rPr>
        <w:t>ی</w:t>
      </w:r>
      <w:r w:rsidRPr="00906F1B">
        <w:rPr>
          <w:rStyle w:val="Char4"/>
          <w:rtl/>
        </w:rPr>
        <w:t>ر نما</w:t>
      </w:r>
      <w:r w:rsidR="00755556">
        <w:rPr>
          <w:rStyle w:val="Char4"/>
          <w:rtl/>
        </w:rPr>
        <w:t>ی</w:t>
      </w:r>
      <w:r w:rsidRPr="00906F1B">
        <w:rPr>
          <w:rStyle w:val="Char4"/>
          <w:rtl/>
        </w:rPr>
        <w:t>د</w:t>
      </w:r>
      <w:r w:rsidRPr="00906F1B">
        <w:rPr>
          <w:rStyle w:val="FootnoteReference"/>
          <w:rFonts w:ascii="IRNazli" w:hAnsi="IRNazli" w:cs="IRNazli"/>
          <w:sz w:val="28"/>
          <w:szCs w:val="28"/>
          <w:rtl/>
        </w:rPr>
        <w:footnoteReference w:id="407"/>
      </w:r>
      <w:r w:rsidR="00572242">
        <w:rPr>
          <w:rStyle w:val="Char4"/>
          <w:rFonts w:hint="cs"/>
          <w:rtl/>
        </w:rPr>
        <w:t>.</w:t>
      </w:r>
      <w:r w:rsidRPr="00906F1B">
        <w:rPr>
          <w:rStyle w:val="Char4"/>
          <w:rtl/>
        </w:rPr>
        <w:t xml:space="preserve"> و در اسناد ابو</w:t>
      </w:r>
      <w:r w:rsidR="00755556">
        <w:rPr>
          <w:rStyle w:val="Char4"/>
          <w:rtl/>
        </w:rPr>
        <w:t>ی</w:t>
      </w:r>
      <w:r w:rsidRPr="00906F1B">
        <w:rPr>
          <w:rStyle w:val="Char4"/>
          <w:rtl/>
        </w:rPr>
        <w:t>عل</w:t>
      </w:r>
      <w:r w:rsidR="000E63F6">
        <w:rPr>
          <w:rStyle w:val="Char4"/>
          <w:rtl/>
        </w:rPr>
        <w:t>ی</w:t>
      </w:r>
      <w:r w:rsidRPr="00906F1B">
        <w:rPr>
          <w:rStyle w:val="Char4"/>
          <w:rtl/>
        </w:rPr>
        <w:t xml:space="preserve"> ابوطالب القاص آمده، </w:t>
      </w:r>
      <w:r w:rsidR="00755556">
        <w:rPr>
          <w:rStyle w:val="Char4"/>
          <w:rtl/>
        </w:rPr>
        <w:t>ک</w:t>
      </w:r>
      <w:r w:rsidRPr="00906F1B">
        <w:rPr>
          <w:rStyle w:val="Char4"/>
          <w:rtl/>
        </w:rPr>
        <w:t>ه و</w:t>
      </w:r>
      <w:r w:rsidR="000E63F6">
        <w:rPr>
          <w:rStyle w:val="Char4"/>
          <w:rtl/>
        </w:rPr>
        <w:t>ی</w:t>
      </w:r>
      <w:r w:rsidRPr="00906F1B">
        <w:rPr>
          <w:rStyle w:val="Char4"/>
          <w:rtl/>
        </w:rPr>
        <w:t xml:space="preserve"> را نشناختم، و بق</w:t>
      </w:r>
      <w:r w:rsidR="00755556">
        <w:rPr>
          <w:rStyle w:val="Char4"/>
          <w:rtl/>
        </w:rPr>
        <w:t>ی</w:t>
      </w:r>
      <w:r w:rsidRPr="00906F1B">
        <w:rPr>
          <w:rStyle w:val="Char4"/>
          <w:rtl/>
        </w:rPr>
        <w:t>ه رجال ابو</w:t>
      </w:r>
      <w:r w:rsidR="00755556">
        <w:rPr>
          <w:rStyle w:val="Char4"/>
          <w:rtl/>
        </w:rPr>
        <w:t>ی</w:t>
      </w:r>
      <w:r w:rsidRPr="00906F1B">
        <w:rPr>
          <w:rStyle w:val="Char4"/>
          <w:rtl/>
        </w:rPr>
        <w:t>عل</w:t>
      </w:r>
      <w:r w:rsidR="000E63F6">
        <w:rPr>
          <w:rStyle w:val="Char4"/>
          <w:rtl/>
        </w:rPr>
        <w:t>ی</w:t>
      </w:r>
      <w:r w:rsidRPr="00906F1B">
        <w:rPr>
          <w:rStyle w:val="Char4"/>
          <w:rtl/>
        </w:rPr>
        <w:t xml:space="preserve"> ثقه دانسته شده‏اند، و ا</w:t>
      </w:r>
      <w:r w:rsidR="00755556">
        <w:rPr>
          <w:rStyle w:val="Char4"/>
          <w:rtl/>
        </w:rPr>
        <w:t>ی</w:t>
      </w:r>
      <w:r w:rsidRPr="00906F1B">
        <w:rPr>
          <w:rStyle w:val="Char4"/>
          <w:rtl/>
        </w:rPr>
        <w:t>ن حد</w:t>
      </w:r>
      <w:r w:rsidR="00755556">
        <w:rPr>
          <w:rStyle w:val="Char4"/>
          <w:rtl/>
        </w:rPr>
        <w:t>ی</w:t>
      </w:r>
      <w:r w:rsidRPr="00906F1B">
        <w:rPr>
          <w:rStyle w:val="Char4"/>
          <w:rtl/>
        </w:rPr>
        <w:t>ث در صح</w:t>
      </w:r>
      <w:r w:rsidR="00755556">
        <w:rPr>
          <w:rStyle w:val="Char4"/>
          <w:rtl/>
        </w:rPr>
        <w:t>ی</w:t>
      </w:r>
      <w:r w:rsidRPr="00906F1B">
        <w:rPr>
          <w:rStyle w:val="Char4"/>
          <w:rtl/>
        </w:rPr>
        <w:t>ح به اختصار آمده است.</w:t>
      </w:r>
    </w:p>
    <w:p w:rsidR="00BD3D1B" w:rsidRPr="0093230B" w:rsidRDefault="00BD3D1B" w:rsidP="00A97312">
      <w:pPr>
        <w:pStyle w:val="a5"/>
        <w:rPr>
          <w:rtl/>
        </w:rPr>
      </w:pPr>
      <w:bookmarkStart w:id="334" w:name="_Toc441683845"/>
      <w:r w:rsidRPr="0093230B">
        <w:rPr>
          <w:rtl/>
        </w:rPr>
        <w:t>حديث انس</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93230B">
        <w:rPr>
          <w:rtl/>
        </w:rPr>
        <w:t>در اين باره</w:t>
      </w:r>
      <w:bookmarkEnd w:id="334"/>
    </w:p>
    <w:p w:rsidR="00BD3D1B" w:rsidRPr="00906F1B" w:rsidRDefault="00BD3D1B" w:rsidP="003B406F">
      <w:pPr>
        <w:pStyle w:val="PlainText"/>
        <w:ind w:firstLine="284"/>
        <w:jc w:val="both"/>
        <w:rPr>
          <w:rStyle w:val="Char4"/>
          <w:rtl/>
        </w:rPr>
      </w:pPr>
      <w:r w:rsidRPr="00906F1B">
        <w:rPr>
          <w:rStyle w:val="Char4"/>
          <w:rtl/>
        </w:rPr>
        <w:t>طبران</w:t>
      </w:r>
      <w:r w:rsidR="000E63F6">
        <w:rPr>
          <w:rStyle w:val="Char4"/>
          <w:rtl/>
        </w:rPr>
        <w:t>ی</w:t>
      </w:r>
      <w:r w:rsidRPr="00906F1B">
        <w:rPr>
          <w:rStyle w:val="Char4"/>
          <w:rtl/>
        </w:rPr>
        <w:t xml:space="preserve"> در الاوسط به اسناد ج</w:t>
      </w:r>
      <w:r w:rsidR="00755556">
        <w:rPr>
          <w:rStyle w:val="Char4"/>
          <w:rtl/>
        </w:rPr>
        <w:t>ی</w:t>
      </w:r>
      <w:r w:rsidRPr="00906F1B">
        <w:rPr>
          <w:rStyle w:val="Char4"/>
          <w:rtl/>
        </w:rPr>
        <w:t>د از حم</w:t>
      </w:r>
      <w:r w:rsidR="00755556">
        <w:rPr>
          <w:rStyle w:val="Char4"/>
          <w:rtl/>
        </w:rPr>
        <w:t>ی</w:t>
      </w:r>
      <w:r w:rsidRPr="00906F1B">
        <w:rPr>
          <w:rStyle w:val="Char4"/>
          <w:rtl/>
        </w:rPr>
        <w:t>د طو</w:t>
      </w:r>
      <w:r w:rsidR="00755556">
        <w:rPr>
          <w:rStyle w:val="Char4"/>
          <w:rtl/>
        </w:rPr>
        <w:t>ی</w:t>
      </w:r>
      <w:r w:rsidRPr="00906F1B">
        <w:rPr>
          <w:rStyle w:val="Char4"/>
          <w:rtl/>
        </w:rPr>
        <w:t>ل از انس بن مال</w:t>
      </w:r>
      <w:r w:rsidR="00755556">
        <w:rPr>
          <w:rStyle w:val="Char4"/>
          <w:rtl/>
        </w:rPr>
        <w:t>ک</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هنگام مر</w:t>
      </w:r>
      <w:r w:rsidR="00755556">
        <w:rPr>
          <w:rStyle w:val="Char4"/>
          <w:rtl/>
        </w:rPr>
        <w:t>ی</w:t>
      </w:r>
      <w:r w:rsidRPr="00906F1B">
        <w:rPr>
          <w:rStyle w:val="Char4"/>
          <w:rtl/>
        </w:rPr>
        <w:t>ض</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گروه</w:t>
      </w:r>
      <w:r w:rsidR="000E63F6">
        <w:rPr>
          <w:rStyle w:val="Char4"/>
          <w:rtl/>
        </w:rPr>
        <w:t>ی</w:t>
      </w:r>
      <w:r w:rsidRPr="00906F1B">
        <w:rPr>
          <w:rStyle w:val="Char4"/>
          <w:rtl/>
        </w:rPr>
        <w:t xml:space="preserve"> نزدش داخل شده ع</w:t>
      </w:r>
      <w:r w:rsidR="00755556">
        <w:rPr>
          <w:rStyle w:val="Char4"/>
          <w:rtl/>
        </w:rPr>
        <w:t>ی</w:t>
      </w:r>
      <w:r w:rsidRPr="00906F1B">
        <w:rPr>
          <w:rStyle w:val="Char4"/>
          <w:rtl/>
        </w:rPr>
        <w:t>ادتش نمودند، و</w:t>
      </w:r>
      <w:r w:rsidR="000E63F6">
        <w:rPr>
          <w:rStyle w:val="Char4"/>
          <w:rtl/>
        </w:rPr>
        <w:t>ی</w:t>
      </w:r>
      <w:r w:rsidRPr="00906F1B">
        <w:rPr>
          <w:rStyle w:val="Char4"/>
          <w:rtl/>
        </w:rPr>
        <w:t xml:space="preserve"> گفت: ا</w:t>
      </w:r>
      <w:r w:rsidR="000E63F6">
        <w:rPr>
          <w:rStyle w:val="Char4"/>
          <w:rtl/>
        </w:rPr>
        <w:t>ی</w:t>
      </w:r>
      <w:r w:rsidRPr="00906F1B">
        <w:rPr>
          <w:rStyle w:val="Char4"/>
          <w:rtl/>
        </w:rPr>
        <w:t xml:space="preserve"> </w:t>
      </w:r>
      <w:r w:rsidR="00755556" w:rsidRPr="004A5215">
        <w:rPr>
          <w:rStyle w:val="Char4"/>
          <w:spacing w:val="-4"/>
          <w:rtl/>
        </w:rPr>
        <w:t>ک</w:t>
      </w:r>
      <w:r w:rsidRPr="004A5215">
        <w:rPr>
          <w:rStyle w:val="Char4"/>
          <w:spacing w:val="-4"/>
          <w:rtl/>
        </w:rPr>
        <w:t>ن</w:t>
      </w:r>
      <w:r w:rsidR="00755556" w:rsidRPr="004A5215">
        <w:rPr>
          <w:rStyle w:val="Char4"/>
          <w:spacing w:val="-4"/>
          <w:rtl/>
        </w:rPr>
        <w:t>ی</w:t>
      </w:r>
      <w:r w:rsidRPr="004A5215">
        <w:rPr>
          <w:rStyle w:val="Char4"/>
          <w:spacing w:val="-4"/>
          <w:rtl/>
        </w:rPr>
        <w:t>ز، ولو قطعه نان هم باشد، سر</w:t>
      </w:r>
      <w:r w:rsidR="00755556" w:rsidRPr="004A5215">
        <w:rPr>
          <w:rStyle w:val="Char4"/>
          <w:spacing w:val="-4"/>
          <w:rtl/>
        </w:rPr>
        <w:t>ی</w:t>
      </w:r>
      <w:r w:rsidRPr="004A5215">
        <w:rPr>
          <w:rStyle w:val="Char4"/>
          <w:spacing w:val="-4"/>
          <w:rtl/>
        </w:rPr>
        <w:t>ع بروو برا</w:t>
      </w:r>
      <w:r w:rsidR="000E63F6">
        <w:rPr>
          <w:rStyle w:val="Char4"/>
          <w:spacing w:val="-4"/>
          <w:rtl/>
        </w:rPr>
        <w:t>ی</w:t>
      </w:r>
      <w:r w:rsidRPr="004A5215">
        <w:rPr>
          <w:rStyle w:val="Char4"/>
          <w:spacing w:val="-4"/>
          <w:rtl/>
        </w:rPr>
        <w:t xml:space="preserve"> </w:t>
      </w:r>
      <w:r w:rsidR="00755556" w:rsidRPr="004A5215">
        <w:rPr>
          <w:rStyle w:val="Char4"/>
          <w:spacing w:val="-4"/>
          <w:rtl/>
        </w:rPr>
        <w:t>ی</w:t>
      </w:r>
      <w:r w:rsidRPr="004A5215">
        <w:rPr>
          <w:rStyle w:val="Char4"/>
          <w:spacing w:val="-4"/>
          <w:rtl/>
        </w:rPr>
        <w:t>اران مان ب</w:t>
      </w:r>
      <w:r w:rsidR="00755556" w:rsidRPr="004A5215">
        <w:rPr>
          <w:rStyle w:val="Char4"/>
          <w:spacing w:val="-4"/>
          <w:rtl/>
        </w:rPr>
        <w:t>ی</w:t>
      </w:r>
      <w:r w:rsidRPr="004A5215">
        <w:rPr>
          <w:rStyle w:val="Char4"/>
          <w:spacing w:val="-4"/>
          <w:rtl/>
        </w:rPr>
        <w:t>اور، چون من از پ</w:t>
      </w:r>
      <w:r w:rsidR="00755556" w:rsidRPr="004A5215">
        <w:rPr>
          <w:rStyle w:val="Char4"/>
          <w:spacing w:val="-4"/>
          <w:rtl/>
        </w:rPr>
        <w:t>ی</w:t>
      </w:r>
      <w:r w:rsidRPr="004A5215">
        <w:rPr>
          <w:rStyle w:val="Char4"/>
          <w:spacing w:val="-4"/>
          <w:rtl/>
        </w:rPr>
        <w:t xml:space="preserve">امبر خدا </w:t>
      </w:r>
      <w:r w:rsidRPr="004A5215">
        <w:rPr>
          <w:rFonts w:cs="CTraditional Arabic"/>
          <w:spacing w:val="-4"/>
          <w:sz w:val="28"/>
          <w:szCs w:val="28"/>
          <w:rtl/>
        </w:rPr>
        <w:t>ص</w:t>
      </w:r>
      <w:r w:rsidRPr="00906F1B">
        <w:rPr>
          <w:rStyle w:val="Char4"/>
          <w:rtl/>
        </w:rPr>
        <w:t xml:space="preserve"> شن</w:t>
      </w:r>
      <w:r w:rsidR="00755556">
        <w:rPr>
          <w:rStyle w:val="Char4"/>
          <w:rtl/>
        </w:rPr>
        <w:t>ی</w:t>
      </w:r>
      <w:r w:rsidRPr="00906F1B">
        <w:rPr>
          <w:rStyle w:val="Char4"/>
          <w:rtl/>
        </w:rPr>
        <w:t xml:space="preserve">دم </w:t>
      </w:r>
      <w:r w:rsidR="00755556">
        <w:rPr>
          <w:rStyle w:val="Char4"/>
          <w:rtl/>
        </w:rPr>
        <w:t>ک</w:t>
      </w:r>
      <w:r w:rsidRPr="00906F1B">
        <w:rPr>
          <w:rStyle w:val="Char4"/>
          <w:rtl/>
        </w:rPr>
        <w:t>ه م</w:t>
      </w:r>
      <w:r w:rsidR="000E63F6">
        <w:rPr>
          <w:rStyle w:val="Char4"/>
          <w:rtl/>
        </w:rPr>
        <w:t>ی</w:t>
      </w:r>
      <w:r w:rsidRPr="00906F1B">
        <w:rPr>
          <w:rStyle w:val="Char4"/>
          <w:rtl/>
        </w:rPr>
        <w:t>‏گفت: «م</w:t>
      </w:r>
      <w:r w:rsidR="00755556">
        <w:rPr>
          <w:rStyle w:val="Char4"/>
          <w:rtl/>
        </w:rPr>
        <w:t>ک</w:t>
      </w:r>
      <w:r w:rsidRPr="00906F1B">
        <w:rPr>
          <w:rStyle w:val="Char4"/>
          <w:rtl/>
        </w:rPr>
        <w:t>ارم اخلاق از اعمال جنت است»</w:t>
      </w:r>
      <w:r w:rsidRPr="00906F1B">
        <w:rPr>
          <w:rStyle w:val="FootnoteReference"/>
          <w:rFonts w:ascii="IRNazli" w:hAnsi="IRNazli" w:cs="IRNazli"/>
          <w:sz w:val="28"/>
          <w:szCs w:val="28"/>
          <w:rtl/>
        </w:rPr>
        <w:footnoteReference w:id="408"/>
      </w:r>
      <w:r w:rsidR="00572242">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الترغ</w:t>
      </w:r>
      <w:r w:rsidR="00755556">
        <w:rPr>
          <w:rStyle w:val="Char4"/>
          <w:rtl/>
        </w:rPr>
        <w:t>ی</w:t>
      </w:r>
      <w:r w:rsidRPr="00906F1B">
        <w:rPr>
          <w:rStyle w:val="Char4"/>
          <w:rtl/>
        </w:rPr>
        <w:t>ب (152/4) آمده است. ه</w:t>
      </w:r>
      <w:r w:rsidR="00755556">
        <w:rPr>
          <w:rStyle w:val="Char4"/>
          <w:rtl/>
        </w:rPr>
        <w:t>ی</w:t>
      </w:r>
      <w:r w:rsidRPr="00906F1B">
        <w:rPr>
          <w:rStyle w:val="Char4"/>
          <w:rtl/>
        </w:rPr>
        <w:t>ثم</w:t>
      </w:r>
      <w:r w:rsidR="000E63F6">
        <w:rPr>
          <w:rStyle w:val="Char4"/>
          <w:rtl/>
        </w:rPr>
        <w:t>ی</w:t>
      </w:r>
      <w:r w:rsidRPr="00906F1B">
        <w:rPr>
          <w:rStyle w:val="Char4"/>
          <w:rtl/>
        </w:rPr>
        <w:t xml:space="preserve"> (177/8) بعد از ذ</w:t>
      </w:r>
      <w:r w:rsidR="00755556">
        <w:rPr>
          <w:rStyle w:val="Char4"/>
          <w:rtl/>
        </w:rPr>
        <w:t>ک</w:t>
      </w:r>
      <w:r w:rsidRPr="00906F1B">
        <w:rPr>
          <w:rStyle w:val="Char4"/>
          <w:rtl/>
        </w:rPr>
        <w:t>ر آن از طبران</w:t>
      </w:r>
      <w:r w:rsidR="000E63F6">
        <w:rPr>
          <w:rStyle w:val="Char4"/>
          <w:rtl/>
        </w:rPr>
        <w:t>ی</w:t>
      </w:r>
      <w:r w:rsidRPr="00906F1B">
        <w:rPr>
          <w:rStyle w:val="Char4"/>
          <w:rtl/>
        </w:rPr>
        <w:t xml:space="preserve"> م</w:t>
      </w:r>
      <w:r w:rsidR="000E63F6">
        <w:rPr>
          <w:rStyle w:val="Char4"/>
          <w:rtl/>
        </w:rPr>
        <w:t>ی</w:t>
      </w:r>
      <w:r w:rsidRPr="00906F1B">
        <w:rPr>
          <w:rStyle w:val="Char4"/>
          <w:rtl/>
        </w:rPr>
        <w:t>‏گو</w:t>
      </w:r>
      <w:r w:rsidR="00755556">
        <w:rPr>
          <w:rStyle w:val="Char4"/>
          <w:rtl/>
        </w:rPr>
        <w:t>ی</w:t>
      </w:r>
      <w:r w:rsidRPr="00906F1B">
        <w:rPr>
          <w:rStyle w:val="Char4"/>
          <w:rtl/>
        </w:rPr>
        <w:t>د: اسناد آن ج</w:t>
      </w:r>
      <w:r w:rsidR="00755556">
        <w:rPr>
          <w:rStyle w:val="Char4"/>
          <w:rtl/>
        </w:rPr>
        <w:t>ی</w:t>
      </w:r>
      <w:r w:rsidRPr="00906F1B">
        <w:rPr>
          <w:rStyle w:val="Char4"/>
          <w:rtl/>
        </w:rPr>
        <w:t>د است. و ابن عسا</w:t>
      </w:r>
      <w:r w:rsidR="00755556">
        <w:rPr>
          <w:rStyle w:val="Char4"/>
          <w:rtl/>
        </w:rPr>
        <w:t>ک</w:t>
      </w:r>
      <w:r w:rsidRPr="00906F1B">
        <w:rPr>
          <w:rStyle w:val="Char4"/>
          <w:rtl/>
        </w:rPr>
        <w:t>ر (438/1) ا</w:t>
      </w:r>
      <w:r w:rsidR="00755556">
        <w:rPr>
          <w:rStyle w:val="Char4"/>
          <w:rtl/>
        </w:rPr>
        <w:t>ی</w:t>
      </w:r>
      <w:r w:rsidRPr="00906F1B">
        <w:rPr>
          <w:rStyle w:val="Char4"/>
          <w:rtl/>
        </w:rPr>
        <w:t>ن را به مانند آن، روا</w:t>
      </w:r>
      <w:r w:rsidR="00755556">
        <w:rPr>
          <w:rStyle w:val="Char4"/>
          <w:rtl/>
        </w:rPr>
        <w:t>ی</w:t>
      </w:r>
      <w:r w:rsidRPr="00906F1B">
        <w:rPr>
          <w:rStyle w:val="Char4"/>
          <w:rtl/>
        </w:rPr>
        <w:t>ت نموده است.</w:t>
      </w:r>
    </w:p>
    <w:p w:rsidR="00BD3D1B" w:rsidRPr="0093230B" w:rsidRDefault="00BD3D1B" w:rsidP="00A97312">
      <w:pPr>
        <w:pStyle w:val="a5"/>
        <w:rPr>
          <w:rtl/>
        </w:rPr>
      </w:pPr>
      <w:bookmarkStart w:id="335" w:name="_Toc441683846"/>
      <w:r w:rsidRPr="0093230B">
        <w:rPr>
          <w:rtl/>
        </w:rPr>
        <w:t>حديث شقيق بن سلمه در اين باره</w:t>
      </w:r>
      <w:bookmarkEnd w:id="335"/>
    </w:p>
    <w:p w:rsidR="00BD3D1B" w:rsidRPr="00906F1B" w:rsidRDefault="00BD3D1B" w:rsidP="003B406F">
      <w:pPr>
        <w:pStyle w:val="PlainText"/>
        <w:ind w:firstLine="284"/>
        <w:jc w:val="both"/>
        <w:rPr>
          <w:rStyle w:val="Char4"/>
          <w:rtl/>
        </w:rPr>
      </w:pPr>
      <w:r w:rsidRPr="00906F1B">
        <w:rPr>
          <w:rStyle w:val="Char4"/>
          <w:rtl/>
        </w:rPr>
        <w:t>طبران</w:t>
      </w:r>
      <w:r w:rsidR="000E63F6">
        <w:rPr>
          <w:rStyle w:val="Char4"/>
          <w:rtl/>
        </w:rPr>
        <w:t>ی</w:t>
      </w:r>
      <w:r w:rsidRPr="00906F1B">
        <w:rPr>
          <w:rStyle w:val="Char4"/>
          <w:rtl/>
        </w:rPr>
        <w:t xml:space="preserve"> از شق</w:t>
      </w:r>
      <w:r w:rsidR="00755556">
        <w:rPr>
          <w:rStyle w:val="Char4"/>
          <w:rtl/>
        </w:rPr>
        <w:t>ی</w:t>
      </w:r>
      <w:r w:rsidRPr="00906F1B">
        <w:rPr>
          <w:rStyle w:val="Char4"/>
          <w:rtl/>
        </w:rPr>
        <w:t>ق بن سلمه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 xml:space="preserve">ه گفت: من و </w:t>
      </w:r>
      <w:r w:rsidR="00755556">
        <w:rPr>
          <w:rStyle w:val="Char4"/>
          <w:rtl/>
        </w:rPr>
        <w:t>یک</w:t>
      </w:r>
      <w:r w:rsidRPr="00906F1B">
        <w:rPr>
          <w:rStyle w:val="Char4"/>
          <w:rtl/>
        </w:rPr>
        <w:t xml:space="preserve"> رف</w:t>
      </w:r>
      <w:r w:rsidR="00755556">
        <w:rPr>
          <w:rStyle w:val="Char4"/>
          <w:rtl/>
        </w:rPr>
        <w:t>ی</w:t>
      </w:r>
      <w:r w:rsidRPr="00906F1B">
        <w:rPr>
          <w:rStyle w:val="Char4"/>
          <w:rtl/>
        </w:rPr>
        <w:t>قم نزد سلمان فارس</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داخل شد</w:t>
      </w:r>
      <w:r w:rsidR="00755556">
        <w:rPr>
          <w:rStyle w:val="Char4"/>
          <w:rtl/>
        </w:rPr>
        <w:t>ی</w:t>
      </w:r>
      <w:r w:rsidRPr="00906F1B">
        <w:rPr>
          <w:rStyle w:val="Char4"/>
          <w:rtl/>
        </w:rPr>
        <w:t>م. سلمان گفت: اگر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از ت</w:t>
      </w:r>
      <w:r w:rsidR="00755556">
        <w:rPr>
          <w:rStyle w:val="Char4"/>
          <w:rtl/>
        </w:rPr>
        <w:t>ک</w:t>
      </w:r>
      <w:r w:rsidRPr="00906F1B">
        <w:rPr>
          <w:rStyle w:val="Char4"/>
          <w:rtl/>
        </w:rPr>
        <w:t>لّف منع نفرموده بود، حتماً برا</w:t>
      </w:r>
      <w:r w:rsidR="000E63F6">
        <w:rPr>
          <w:rStyle w:val="Char4"/>
          <w:rtl/>
        </w:rPr>
        <w:t>ی</w:t>
      </w:r>
      <w:r w:rsidR="00FE48A2">
        <w:rPr>
          <w:rStyle w:val="Char4"/>
          <w:rtl/>
        </w:rPr>
        <w:t xml:space="preserve">‌تان </w:t>
      </w:r>
      <w:r w:rsidRPr="00906F1B">
        <w:rPr>
          <w:rStyle w:val="Char4"/>
          <w:rtl/>
        </w:rPr>
        <w:t>ت</w:t>
      </w:r>
      <w:r w:rsidR="00755556">
        <w:rPr>
          <w:rStyle w:val="Char4"/>
          <w:rtl/>
        </w:rPr>
        <w:t>ک</w:t>
      </w:r>
      <w:r w:rsidRPr="00906F1B">
        <w:rPr>
          <w:rStyle w:val="Char4"/>
          <w:rtl/>
        </w:rPr>
        <w:t>ل</w:t>
      </w:r>
      <w:r w:rsidR="00755556">
        <w:rPr>
          <w:rStyle w:val="Char4"/>
          <w:rtl/>
        </w:rPr>
        <w:t>ی</w:t>
      </w:r>
      <w:r w:rsidRPr="00906F1B">
        <w:rPr>
          <w:rStyle w:val="Char4"/>
          <w:rtl/>
        </w:rPr>
        <w:t>ف م</w:t>
      </w:r>
      <w:r w:rsidR="000E63F6">
        <w:rPr>
          <w:rStyle w:val="Char4"/>
          <w:rtl/>
        </w:rPr>
        <w:t>ی</w:t>
      </w:r>
      <w:r w:rsidRPr="00906F1B">
        <w:rPr>
          <w:rStyle w:val="Char4"/>
          <w:rtl/>
        </w:rPr>
        <w:t>‏</w:t>
      </w:r>
      <w:r w:rsidR="00755556">
        <w:rPr>
          <w:rStyle w:val="Char4"/>
          <w:rtl/>
        </w:rPr>
        <w:t>ک</w:t>
      </w:r>
      <w:r w:rsidRPr="00906F1B">
        <w:rPr>
          <w:rStyle w:val="Char4"/>
          <w:rtl/>
        </w:rPr>
        <w:t>ش</w:t>
      </w:r>
      <w:r w:rsidR="00755556">
        <w:rPr>
          <w:rStyle w:val="Char4"/>
          <w:rtl/>
        </w:rPr>
        <w:t>ی</w:t>
      </w:r>
      <w:r w:rsidRPr="00906F1B">
        <w:rPr>
          <w:rStyle w:val="Char4"/>
          <w:rtl/>
        </w:rPr>
        <w:t>دم، و بعد از آن نان و نم</w:t>
      </w:r>
      <w:r w:rsidR="00755556">
        <w:rPr>
          <w:rStyle w:val="Char4"/>
          <w:rtl/>
        </w:rPr>
        <w:t>ک</w:t>
      </w:r>
      <w:r w:rsidRPr="00906F1B">
        <w:rPr>
          <w:rStyle w:val="Char4"/>
          <w:rtl/>
        </w:rPr>
        <w:t xml:space="preserve"> آورد. آن گاه همراهم فت: اگر در نم</w:t>
      </w:r>
      <w:r w:rsidR="00755556">
        <w:rPr>
          <w:rStyle w:val="Char4"/>
          <w:rtl/>
        </w:rPr>
        <w:t>ک</w:t>
      </w:r>
      <w:r w:rsidRPr="00906F1B">
        <w:rPr>
          <w:rStyle w:val="Char4"/>
          <w:rtl/>
        </w:rPr>
        <w:t xml:space="preserve"> مان مرزنگوش باشد، بهتر م</w:t>
      </w:r>
      <w:r w:rsidR="000E63F6">
        <w:rPr>
          <w:rStyle w:val="Char4"/>
          <w:rtl/>
        </w:rPr>
        <w:t>ی</w:t>
      </w:r>
      <w:r w:rsidRPr="00906F1B">
        <w:rPr>
          <w:rStyle w:val="Char4"/>
          <w:rtl/>
        </w:rPr>
        <w:t>‏شود، آن‏گاه سلمان آفتابه خود را فرستاد و آن را گرو داد و مرزنگوش</w:t>
      </w:r>
      <w:r w:rsidRPr="00906F1B">
        <w:rPr>
          <w:rStyle w:val="FootnoteReference"/>
          <w:rFonts w:ascii="IRNazli" w:hAnsi="IRNazli" w:cs="IRNazli"/>
          <w:sz w:val="28"/>
          <w:szCs w:val="28"/>
          <w:rtl/>
        </w:rPr>
        <w:footnoteReference w:id="409"/>
      </w:r>
      <w:r w:rsidRPr="00906F1B">
        <w:rPr>
          <w:rStyle w:val="Char4"/>
          <w:rtl/>
        </w:rPr>
        <w:t xml:space="preserve"> آورد. هنگام</w:t>
      </w:r>
      <w:r w:rsidR="000E63F6">
        <w:rPr>
          <w:rStyle w:val="Char4"/>
          <w:rtl/>
        </w:rPr>
        <w:t>ی</w:t>
      </w:r>
      <w:r w:rsidRPr="00906F1B">
        <w:rPr>
          <w:rStyle w:val="Char4"/>
          <w:rtl/>
        </w:rPr>
        <w:t xml:space="preserve"> </w:t>
      </w:r>
      <w:r w:rsidR="00755556">
        <w:rPr>
          <w:rStyle w:val="Char4"/>
          <w:rtl/>
        </w:rPr>
        <w:t>ک</w:t>
      </w:r>
      <w:r w:rsidRPr="00906F1B">
        <w:rPr>
          <w:rStyle w:val="Char4"/>
          <w:rtl/>
        </w:rPr>
        <w:t>ه خورد</w:t>
      </w:r>
      <w:r w:rsidR="00755556">
        <w:rPr>
          <w:rStyle w:val="Char4"/>
          <w:rtl/>
        </w:rPr>
        <w:t>ی</w:t>
      </w:r>
      <w:r w:rsidRPr="00906F1B">
        <w:rPr>
          <w:rStyle w:val="Char4"/>
          <w:rtl/>
        </w:rPr>
        <w:t>م رف</w:t>
      </w:r>
      <w:r w:rsidR="00755556">
        <w:rPr>
          <w:rStyle w:val="Char4"/>
          <w:rtl/>
        </w:rPr>
        <w:t>ی</w:t>
      </w:r>
      <w:r w:rsidRPr="00906F1B">
        <w:rPr>
          <w:rStyle w:val="Char4"/>
          <w:rtl/>
        </w:rPr>
        <w:t>قم گفت: ستا</w:t>
      </w:r>
      <w:r w:rsidR="00755556">
        <w:rPr>
          <w:rStyle w:val="Char4"/>
          <w:rtl/>
        </w:rPr>
        <w:t>ی</w:t>
      </w:r>
      <w:r w:rsidRPr="00906F1B">
        <w:rPr>
          <w:rStyle w:val="Char4"/>
          <w:rtl/>
        </w:rPr>
        <w:t>ش خدا</w:t>
      </w:r>
      <w:r w:rsidR="00755556">
        <w:rPr>
          <w:rStyle w:val="Char4"/>
          <w:rtl/>
        </w:rPr>
        <w:t>ی</w:t>
      </w:r>
      <w:r w:rsidR="000E63F6">
        <w:rPr>
          <w:rStyle w:val="Char4"/>
          <w:rtl/>
        </w:rPr>
        <w:t>ی</w:t>
      </w:r>
      <w:r w:rsidRPr="00906F1B">
        <w:rPr>
          <w:rStyle w:val="Char4"/>
          <w:rtl/>
        </w:rPr>
        <w:t xml:space="preserve"> راست </w:t>
      </w:r>
      <w:r w:rsidR="00755556">
        <w:rPr>
          <w:rStyle w:val="Char4"/>
          <w:rtl/>
        </w:rPr>
        <w:t>ک</w:t>
      </w:r>
      <w:r w:rsidRPr="00906F1B">
        <w:rPr>
          <w:rStyle w:val="Char4"/>
          <w:rtl/>
        </w:rPr>
        <w:t>ه ما را به آنچه روز</w:t>
      </w:r>
      <w:r w:rsidR="000E63F6">
        <w:rPr>
          <w:rStyle w:val="Char4"/>
          <w:rtl/>
        </w:rPr>
        <w:t>ی</w:t>
      </w:r>
      <w:r w:rsidRPr="00906F1B">
        <w:rPr>
          <w:rStyle w:val="Char4"/>
          <w:rtl/>
        </w:rPr>
        <w:t xml:space="preserve"> داد قانع ساخت سلمان گفت اگر به آنچه برا</w:t>
      </w:r>
      <w:r w:rsidR="00755556">
        <w:rPr>
          <w:rStyle w:val="Char4"/>
          <w:rtl/>
        </w:rPr>
        <w:t>ی</w:t>
      </w:r>
      <w:r w:rsidRPr="00906F1B">
        <w:rPr>
          <w:rStyle w:val="Char4"/>
          <w:rtl/>
        </w:rPr>
        <w:t>ت روز</w:t>
      </w:r>
      <w:r w:rsidR="000E63F6">
        <w:rPr>
          <w:rStyle w:val="Char4"/>
          <w:rtl/>
        </w:rPr>
        <w:t>ی</w:t>
      </w:r>
      <w:r w:rsidRPr="00906F1B">
        <w:rPr>
          <w:rStyle w:val="Char4"/>
          <w:rtl/>
        </w:rPr>
        <w:t xml:space="preserve"> داده بود قناعت م</w:t>
      </w:r>
      <w:r w:rsidR="000E63F6">
        <w:rPr>
          <w:rStyle w:val="Char4"/>
          <w:rtl/>
        </w:rPr>
        <w:t>ی</w:t>
      </w:r>
      <w:r w:rsidRPr="00906F1B">
        <w:rPr>
          <w:rStyle w:val="Char4"/>
          <w:rtl/>
        </w:rPr>
        <w:t>‏</w:t>
      </w:r>
      <w:r w:rsidR="00755556">
        <w:rPr>
          <w:rStyle w:val="Char4"/>
          <w:rtl/>
        </w:rPr>
        <w:t>ک</w:t>
      </w:r>
      <w:r w:rsidRPr="00906F1B">
        <w:rPr>
          <w:rStyle w:val="Char4"/>
          <w:rtl/>
        </w:rPr>
        <w:t>رد</w:t>
      </w:r>
      <w:r w:rsidR="000E63F6">
        <w:rPr>
          <w:rStyle w:val="Char4"/>
          <w:rtl/>
        </w:rPr>
        <w:t>ی</w:t>
      </w:r>
      <w:r w:rsidRPr="00906F1B">
        <w:rPr>
          <w:rStyle w:val="Char4"/>
          <w:rtl/>
        </w:rPr>
        <w:t>، آفتابه‏ام گرو نم</w:t>
      </w:r>
      <w:r w:rsidR="000E63F6">
        <w:rPr>
          <w:rStyle w:val="Char4"/>
          <w:rtl/>
        </w:rPr>
        <w:t>ی</w:t>
      </w:r>
      <w:r w:rsidRPr="00906F1B">
        <w:rPr>
          <w:rStyle w:val="Char4"/>
          <w:rtl/>
        </w:rPr>
        <w:t>‏شد. ه</w:t>
      </w:r>
      <w:r w:rsidR="00755556">
        <w:rPr>
          <w:rStyle w:val="Char4"/>
          <w:rtl/>
        </w:rPr>
        <w:t>ی</w:t>
      </w:r>
      <w:r w:rsidRPr="00906F1B">
        <w:rPr>
          <w:rStyle w:val="Char4"/>
          <w:rtl/>
        </w:rPr>
        <w:t>ثم</w:t>
      </w:r>
      <w:r w:rsidR="000E63F6">
        <w:rPr>
          <w:rStyle w:val="Char4"/>
          <w:rtl/>
        </w:rPr>
        <w:t>ی</w:t>
      </w:r>
      <w:r w:rsidRPr="00906F1B">
        <w:rPr>
          <w:rStyle w:val="Char4"/>
          <w:rtl/>
        </w:rPr>
        <w:t xml:space="preserve"> (179/8) م</w:t>
      </w:r>
      <w:r w:rsidR="000E63F6">
        <w:rPr>
          <w:rStyle w:val="Char4"/>
          <w:rtl/>
        </w:rPr>
        <w:t>ی</w:t>
      </w:r>
      <w:r w:rsidRPr="00906F1B">
        <w:rPr>
          <w:rStyle w:val="Char4"/>
          <w:rtl/>
        </w:rPr>
        <w:t>‏گو</w:t>
      </w:r>
      <w:r w:rsidR="00755556">
        <w:rPr>
          <w:rStyle w:val="Char4"/>
          <w:rtl/>
        </w:rPr>
        <w:t>ی</w:t>
      </w:r>
      <w:r w:rsidRPr="00906F1B">
        <w:rPr>
          <w:rStyle w:val="Char4"/>
          <w:rtl/>
        </w:rPr>
        <w:t>د: ا</w:t>
      </w:r>
      <w:r w:rsidR="00755556">
        <w:rPr>
          <w:rStyle w:val="Char4"/>
          <w:rtl/>
        </w:rPr>
        <w:t>ی</w:t>
      </w:r>
      <w:r w:rsidRPr="00906F1B">
        <w:rPr>
          <w:rStyle w:val="Char4"/>
          <w:rtl/>
        </w:rPr>
        <w:t>ن را طبران</w:t>
      </w:r>
      <w:r w:rsidR="000E63F6">
        <w:rPr>
          <w:rStyle w:val="Char4"/>
          <w:rtl/>
        </w:rPr>
        <w:t>ی</w:t>
      </w:r>
      <w:r w:rsidRPr="00906F1B">
        <w:rPr>
          <w:rStyle w:val="Char4"/>
          <w:rtl/>
        </w:rPr>
        <w:t xml:space="preserve"> روا</w:t>
      </w:r>
      <w:r w:rsidR="00755556">
        <w:rPr>
          <w:rStyle w:val="Char4"/>
          <w:rtl/>
        </w:rPr>
        <w:t>ی</w:t>
      </w:r>
      <w:r w:rsidRPr="00906F1B">
        <w:rPr>
          <w:rStyle w:val="Char4"/>
          <w:rtl/>
        </w:rPr>
        <w:t>ت نموده، و رجال آن، غ</w:t>
      </w:r>
      <w:r w:rsidR="00755556">
        <w:rPr>
          <w:rStyle w:val="Char4"/>
          <w:rtl/>
        </w:rPr>
        <w:t>ی</w:t>
      </w:r>
      <w:r w:rsidRPr="00906F1B">
        <w:rPr>
          <w:rStyle w:val="Char4"/>
          <w:rtl/>
        </w:rPr>
        <w:t>رمحمّد بن منصور الطوس</w:t>
      </w:r>
      <w:r w:rsidR="000E63F6">
        <w:rPr>
          <w:rStyle w:val="Char4"/>
          <w:rtl/>
        </w:rPr>
        <w:t>ی</w:t>
      </w:r>
      <w:r w:rsidRPr="00906F1B">
        <w:rPr>
          <w:rStyle w:val="Char4"/>
          <w:rtl/>
        </w:rPr>
        <w:t xml:space="preserve"> </w:t>
      </w:r>
      <w:r w:rsidR="00755556">
        <w:rPr>
          <w:rStyle w:val="Char4"/>
          <w:rtl/>
        </w:rPr>
        <w:t>ک</w:t>
      </w:r>
      <w:r w:rsidRPr="00906F1B">
        <w:rPr>
          <w:rStyle w:val="Char4"/>
          <w:rtl/>
        </w:rPr>
        <w:t>ه ثقه م</w:t>
      </w:r>
      <w:r w:rsidR="000E63F6">
        <w:rPr>
          <w:rStyle w:val="Char4"/>
          <w:rtl/>
        </w:rPr>
        <w:t>ی</w:t>
      </w:r>
      <w:r w:rsidRPr="00906F1B">
        <w:rPr>
          <w:rStyle w:val="Char4"/>
          <w:rtl/>
        </w:rPr>
        <w:t>‏باشد، رجال صح</w:t>
      </w:r>
      <w:r w:rsidR="00755556">
        <w:rPr>
          <w:rStyle w:val="Char4"/>
          <w:rtl/>
        </w:rPr>
        <w:t>ی</w:t>
      </w:r>
      <w:r w:rsidRPr="00906F1B">
        <w:rPr>
          <w:rStyle w:val="Char4"/>
          <w:rtl/>
        </w:rPr>
        <w:t>ح</w:t>
      </w:r>
      <w:r w:rsidR="00496C00">
        <w:rPr>
          <w:rStyle w:val="Char4"/>
          <w:rtl/>
        </w:rPr>
        <w:t>‌اند</w:t>
      </w:r>
      <w:r w:rsidRPr="00906F1B">
        <w:rPr>
          <w:rStyle w:val="Char4"/>
          <w:rtl/>
        </w:rPr>
        <w:t>. و در روا</w:t>
      </w:r>
      <w:r w:rsidR="00755556">
        <w:rPr>
          <w:rStyle w:val="Char4"/>
          <w:rtl/>
        </w:rPr>
        <w:t>ی</w:t>
      </w:r>
      <w:r w:rsidRPr="00906F1B">
        <w:rPr>
          <w:rStyle w:val="Char4"/>
          <w:rtl/>
        </w:rPr>
        <w:t>ت</w:t>
      </w:r>
      <w:r w:rsidR="000E63F6">
        <w:rPr>
          <w:rStyle w:val="Char4"/>
          <w:rtl/>
        </w:rPr>
        <w:t>ی</w:t>
      </w:r>
      <w:r w:rsidRPr="00906F1B">
        <w:rPr>
          <w:rStyle w:val="Char4"/>
          <w:rtl/>
        </w:rPr>
        <w:t xml:space="preserve"> نزد و</w:t>
      </w:r>
      <w:r w:rsidR="000E63F6">
        <w:rPr>
          <w:rStyle w:val="Char4"/>
          <w:rtl/>
        </w:rPr>
        <w:t>ی</w:t>
      </w:r>
      <w:r w:rsidRPr="00906F1B">
        <w:rPr>
          <w:rStyle w:val="Char4"/>
          <w:rtl/>
        </w:rPr>
        <w:t xml:space="preserve"> آمده: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ما را از ا</w:t>
      </w:r>
      <w:r w:rsidR="00755556">
        <w:rPr>
          <w:rStyle w:val="Char4"/>
          <w:rtl/>
        </w:rPr>
        <w:t>ی</w:t>
      </w:r>
      <w:r w:rsidRPr="00906F1B">
        <w:rPr>
          <w:rStyle w:val="Char4"/>
          <w:rtl/>
        </w:rPr>
        <w:t>ن</w:t>
      </w:r>
      <w:r w:rsidR="00755556">
        <w:rPr>
          <w:rStyle w:val="Char4"/>
          <w:rtl/>
        </w:rPr>
        <w:t>ک</w:t>
      </w:r>
      <w:r w:rsidRPr="00906F1B">
        <w:rPr>
          <w:rStyle w:val="Char4"/>
          <w:rtl/>
        </w:rPr>
        <w:t>ه برا</w:t>
      </w:r>
      <w:r w:rsidR="000E63F6">
        <w:rPr>
          <w:rStyle w:val="Char4"/>
          <w:rtl/>
        </w:rPr>
        <w:t>ی</w:t>
      </w:r>
      <w:r w:rsidRPr="00906F1B">
        <w:rPr>
          <w:rStyle w:val="Char4"/>
          <w:rtl/>
        </w:rPr>
        <w:t xml:space="preserve"> مهمان ت</w:t>
      </w:r>
      <w:r w:rsidR="00755556">
        <w:rPr>
          <w:rStyle w:val="Char4"/>
          <w:rtl/>
        </w:rPr>
        <w:t>ک</w:t>
      </w:r>
      <w:r w:rsidRPr="00906F1B">
        <w:rPr>
          <w:rStyle w:val="Char4"/>
          <w:rtl/>
        </w:rPr>
        <w:t>لّف آنچه را نما</w:t>
      </w:r>
      <w:r w:rsidR="00755556">
        <w:rPr>
          <w:rStyle w:val="Char4"/>
          <w:rtl/>
        </w:rPr>
        <w:t>یی</w:t>
      </w:r>
      <w:r w:rsidRPr="00906F1B">
        <w:rPr>
          <w:rStyle w:val="Char4"/>
          <w:rtl/>
        </w:rPr>
        <w:t xml:space="preserve">م </w:t>
      </w:r>
      <w:r w:rsidR="00755556">
        <w:rPr>
          <w:rStyle w:val="Char4"/>
          <w:rtl/>
        </w:rPr>
        <w:t>ک</w:t>
      </w:r>
      <w:r w:rsidRPr="00906F1B">
        <w:rPr>
          <w:rStyle w:val="Char4"/>
          <w:rtl/>
        </w:rPr>
        <w:t>ه نزدمان ن</w:t>
      </w:r>
      <w:r w:rsidR="00755556">
        <w:rPr>
          <w:rStyle w:val="Char4"/>
          <w:rtl/>
        </w:rPr>
        <w:t>ی</w:t>
      </w:r>
      <w:r w:rsidRPr="00906F1B">
        <w:rPr>
          <w:rStyle w:val="Char4"/>
          <w:rtl/>
        </w:rPr>
        <w:t>ست نه</w:t>
      </w:r>
      <w:r w:rsidR="000E63F6">
        <w:rPr>
          <w:rStyle w:val="Char4"/>
          <w:rtl/>
        </w:rPr>
        <w:t>ی</w:t>
      </w:r>
      <w:r w:rsidRPr="00906F1B">
        <w:rPr>
          <w:rStyle w:val="Char4"/>
          <w:rtl/>
        </w:rPr>
        <w:t xml:space="preserve"> نموده است.</w:t>
      </w:r>
    </w:p>
    <w:p w:rsidR="00BD3D1B" w:rsidRPr="0093230B" w:rsidRDefault="00BD3D1B" w:rsidP="00A97312">
      <w:pPr>
        <w:pStyle w:val="a5"/>
        <w:rPr>
          <w:rtl/>
        </w:rPr>
      </w:pPr>
      <w:bookmarkStart w:id="336" w:name="_Toc441683847"/>
      <w:r w:rsidRPr="0093230B">
        <w:rPr>
          <w:rtl/>
        </w:rPr>
        <w:t>آنچه ميان عمر و صهيب در اين باره به وقوع پيوست</w:t>
      </w:r>
      <w:bookmarkEnd w:id="336"/>
    </w:p>
    <w:p w:rsidR="00BD3D1B" w:rsidRPr="00AF16C2" w:rsidRDefault="00BD3D1B" w:rsidP="003B406F">
      <w:pPr>
        <w:pStyle w:val="PlainText"/>
        <w:ind w:firstLine="284"/>
        <w:jc w:val="both"/>
        <w:rPr>
          <w:rStyle w:val="Char4"/>
          <w:spacing w:val="-4"/>
          <w:rtl/>
        </w:rPr>
      </w:pPr>
      <w:r w:rsidRPr="00AF16C2">
        <w:rPr>
          <w:rStyle w:val="Char4"/>
          <w:spacing w:val="-4"/>
          <w:rtl/>
        </w:rPr>
        <w:t>ابونع</w:t>
      </w:r>
      <w:r w:rsidR="00755556" w:rsidRPr="00AF16C2">
        <w:rPr>
          <w:rStyle w:val="Char4"/>
          <w:spacing w:val="-4"/>
          <w:rtl/>
        </w:rPr>
        <w:t>ی</w:t>
      </w:r>
      <w:r w:rsidRPr="00AF16C2">
        <w:rPr>
          <w:rStyle w:val="Char4"/>
          <w:spacing w:val="-4"/>
          <w:rtl/>
        </w:rPr>
        <w:t>م در الحل</w:t>
      </w:r>
      <w:r w:rsidR="00755556" w:rsidRPr="00AF16C2">
        <w:rPr>
          <w:rStyle w:val="Char4"/>
          <w:spacing w:val="-4"/>
          <w:rtl/>
        </w:rPr>
        <w:t>ی</w:t>
      </w:r>
      <w:r w:rsidRPr="00AF16C2">
        <w:rPr>
          <w:rStyle w:val="Char4"/>
          <w:spacing w:val="-4"/>
          <w:rtl/>
        </w:rPr>
        <w:t>ه (153/1) از حمزه بن صه</w:t>
      </w:r>
      <w:r w:rsidR="00755556" w:rsidRPr="00AF16C2">
        <w:rPr>
          <w:rStyle w:val="Char4"/>
          <w:spacing w:val="-4"/>
          <w:rtl/>
        </w:rPr>
        <w:t>ی</w:t>
      </w:r>
      <w:r w:rsidRPr="00AF16C2">
        <w:rPr>
          <w:rStyle w:val="Char4"/>
          <w:spacing w:val="-4"/>
          <w:rtl/>
        </w:rPr>
        <w:t>ب روا</w:t>
      </w:r>
      <w:r w:rsidR="00755556" w:rsidRPr="00AF16C2">
        <w:rPr>
          <w:rStyle w:val="Char4"/>
          <w:spacing w:val="-4"/>
          <w:rtl/>
        </w:rPr>
        <w:t>ی</w:t>
      </w:r>
      <w:r w:rsidRPr="00AF16C2">
        <w:rPr>
          <w:rStyle w:val="Char4"/>
          <w:spacing w:val="-4"/>
          <w:rtl/>
        </w:rPr>
        <w:t xml:space="preserve">ت نموده </w:t>
      </w:r>
      <w:r w:rsidR="00755556" w:rsidRPr="00AF16C2">
        <w:rPr>
          <w:rStyle w:val="Char4"/>
          <w:spacing w:val="-4"/>
          <w:rtl/>
        </w:rPr>
        <w:t>ک</w:t>
      </w:r>
      <w:r w:rsidRPr="00AF16C2">
        <w:rPr>
          <w:rStyle w:val="Char4"/>
          <w:spacing w:val="-4"/>
          <w:rtl/>
        </w:rPr>
        <w:t>ه: صه</w:t>
      </w:r>
      <w:r w:rsidR="00755556" w:rsidRPr="00AF16C2">
        <w:rPr>
          <w:rStyle w:val="Char4"/>
          <w:spacing w:val="-4"/>
          <w:rtl/>
        </w:rPr>
        <w:t>ی</w:t>
      </w:r>
      <w:r w:rsidRPr="00AF16C2">
        <w:rPr>
          <w:rStyle w:val="Char4"/>
          <w:spacing w:val="-4"/>
          <w:rtl/>
        </w:rPr>
        <w:t>ب</w:t>
      </w:r>
      <w:r w:rsidR="00130DB0" w:rsidRPr="00AF16C2">
        <w:rPr>
          <w:rStyle w:val="Char4"/>
          <w:spacing w:val="-4"/>
          <w:rtl/>
        </w:rPr>
        <w:t xml:space="preserve"> </w:t>
      </w:r>
      <w:r w:rsidR="00130DB0" w:rsidRPr="00AF16C2">
        <w:rPr>
          <w:rStyle w:val="Char4"/>
          <w:rFonts w:ascii="CTraditional Arabic" w:hAnsi="CTraditional Arabic" w:cs="CTraditional Arabic"/>
          <w:spacing w:val="-4"/>
          <w:rtl/>
        </w:rPr>
        <w:t>س</w:t>
      </w:r>
      <w:r w:rsidRPr="00AF16C2">
        <w:rPr>
          <w:rStyle w:val="Char4"/>
          <w:spacing w:val="-4"/>
          <w:rtl/>
        </w:rPr>
        <w:t xml:space="preserve"> به </w:t>
      </w:r>
      <w:r w:rsidR="00755556" w:rsidRPr="00AF16C2">
        <w:rPr>
          <w:rStyle w:val="Char4"/>
          <w:spacing w:val="-4"/>
          <w:rtl/>
        </w:rPr>
        <w:t>ک</w:t>
      </w:r>
      <w:r w:rsidRPr="00AF16C2">
        <w:rPr>
          <w:rStyle w:val="Char4"/>
          <w:spacing w:val="-4"/>
          <w:rtl/>
        </w:rPr>
        <w:t>ثرت نان م</w:t>
      </w:r>
      <w:r w:rsidR="000E63F6">
        <w:rPr>
          <w:rStyle w:val="Char4"/>
          <w:spacing w:val="-4"/>
          <w:rtl/>
        </w:rPr>
        <w:t>ی</w:t>
      </w:r>
      <w:r w:rsidRPr="00AF16C2">
        <w:rPr>
          <w:rStyle w:val="Char4"/>
          <w:spacing w:val="-4"/>
          <w:rtl/>
        </w:rPr>
        <w:t>‏داد، آن گاه عمر</w:t>
      </w:r>
      <w:r w:rsidR="00130DB0" w:rsidRPr="00AF16C2">
        <w:rPr>
          <w:rStyle w:val="Char4"/>
          <w:spacing w:val="-4"/>
          <w:rtl/>
        </w:rPr>
        <w:t xml:space="preserve"> </w:t>
      </w:r>
      <w:r w:rsidR="00130DB0" w:rsidRPr="00AF16C2">
        <w:rPr>
          <w:rStyle w:val="Char4"/>
          <w:rFonts w:ascii="CTraditional Arabic" w:hAnsi="CTraditional Arabic" w:cs="CTraditional Arabic"/>
          <w:spacing w:val="-4"/>
          <w:rtl/>
        </w:rPr>
        <w:t>س</w:t>
      </w:r>
      <w:r w:rsidRPr="00AF16C2">
        <w:rPr>
          <w:rStyle w:val="Char4"/>
          <w:spacing w:val="-4"/>
          <w:rtl/>
        </w:rPr>
        <w:t xml:space="preserve"> به او گفت: ا</w:t>
      </w:r>
      <w:r w:rsidR="000E63F6">
        <w:rPr>
          <w:rStyle w:val="Char4"/>
          <w:spacing w:val="-4"/>
          <w:rtl/>
        </w:rPr>
        <w:t>ی</w:t>
      </w:r>
      <w:r w:rsidRPr="00AF16C2">
        <w:rPr>
          <w:rStyle w:val="Char4"/>
          <w:spacing w:val="-4"/>
          <w:rtl/>
        </w:rPr>
        <w:t xml:space="preserve"> صه</w:t>
      </w:r>
      <w:r w:rsidR="00755556" w:rsidRPr="00AF16C2">
        <w:rPr>
          <w:rStyle w:val="Char4"/>
          <w:spacing w:val="-4"/>
          <w:rtl/>
        </w:rPr>
        <w:t>ی</w:t>
      </w:r>
      <w:r w:rsidRPr="00AF16C2">
        <w:rPr>
          <w:rStyle w:val="Char4"/>
          <w:spacing w:val="-4"/>
          <w:rtl/>
        </w:rPr>
        <w:t>ب ا</w:t>
      </w:r>
      <w:r w:rsidR="00755556" w:rsidRPr="00AF16C2">
        <w:rPr>
          <w:rStyle w:val="Char4"/>
          <w:spacing w:val="-4"/>
          <w:rtl/>
        </w:rPr>
        <w:t>ی</w:t>
      </w:r>
      <w:r w:rsidRPr="00AF16C2">
        <w:rPr>
          <w:rStyle w:val="Char4"/>
          <w:spacing w:val="-4"/>
          <w:rtl/>
        </w:rPr>
        <w:t>ن قدر نان ز</w:t>
      </w:r>
      <w:r w:rsidR="00755556" w:rsidRPr="00AF16C2">
        <w:rPr>
          <w:rStyle w:val="Char4"/>
          <w:spacing w:val="-4"/>
          <w:rtl/>
        </w:rPr>
        <w:t>ی</w:t>
      </w:r>
      <w:r w:rsidRPr="00AF16C2">
        <w:rPr>
          <w:rStyle w:val="Char4"/>
          <w:spacing w:val="-4"/>
          <w:rtl/>
        </w:rPr>
        <w:t>اد</w:t>
      </w:r>
      <w:r w:rsidR="000E63F6">
        <w:rPr>
          <w:rStyle w:val="Char4"/>
          <w:spacing w:val="-4"/>
          <w:rtl/>
        </w:rPr>
        <w:t>ی</w:t>
      </w:r>
      <w:r w:rsidRPr="00AF16C2">
        <w:rPr>
          <w:rStyle w:val="Char4"/>
          <w:spacing w:val="-4"/>
          <w:rtl/>
        </w:rPr>
        <w:t xml:space="preserve"> </w:t>
      </w:r>
      <w:r w:rsidR="00755556" w:rsidRPr="00AF16C2">
        <w:rPr>
          <w:rStyle w:val="Char4"/>
          <w:spacing w:val="-4"/>
          <w:rtl/>
        </w:rPr>
        <w:t>ک</w:t>
      </w:r>
      <w:r w:rsidRPr="00AF16C2">
        <w:rPr>
          <w:rStyle w:val="Char4"/>
          <w:spacing w:val="-4"/>
          <w:rtl/>
        </w:rPr>
        <w:t>ه تو م</w:t>
      </w:r>
      <w:r w:rsidR="000E63F6">
        <w:rPr>
          <w:rStyle w:val="Char4"/>
          <w:spacing w:val="-4"/>
          <w:rtl/>
        </w:rPr>
        <w:t>ی</w:t>
      </w:r>
      <w:r w:rsidRPr="00AF16C2">
        <w:rPr>
          <w:rStyle w:val="Char4"/>
          <w:spacing w:val="-4"/>
          <w:rtl/>
        </w:rPr>
        <w:t>‏ده</w:t>
      </w:r>
      <w:r w:rsidR="000E63F6">
        <w:rPr>
          <w:rStyle w:val="Char4"/>
          <w:spacing w:val="-4"/>
          <w:rtl/>
        </w:rPr>
        <w:t>ی</w:t>
      </w:r>
      <w:r w:rsidRPr="00AF16C2">
        <w:rPr>
          <w:rStyle w:val="Char4"/>
          <w:spacing w:val="-4"/>
          <w:rtl/>
        </w:rPr>
        <w:t>، اسراف در مال است، صه</w:t>
      </w:r>
      <w:r w:rsidR="00755556" w:rsidRPr="00AF16C2">
        <w:rPr>
          <w:rStyle w:val="Char4"/>
          <w:spacing w:val="-4"/>
          <w:rtl/>
        </w:rPr>
        <w:t>ی</w:t>
      </w:r>
      <w:r w:rsidRPr="00AF16C2">
        <w:rPr>
          <w:rStyle w:val="Char4"/>
          <w:spacing w:val="-4"/>
          <w:rtl/>
        </w:rPr>
        <w:t>ب گفت: پ</w:t>
      </w:r>
      <w:r w:rsidR="00755556" w:rsidRPr="00AF16C2">
        <w:rPr>
          <w:rStyle w:val="Char4"/>
          <w:spacing w:val="-4"/>
          <w:rtl/>
        </w:rPr>
        <w:t>ی</w:t>
      </w:r>
      <w:r w:rsidRPr="00AF16C2">
        <w:rPr>
          <w:rStyle w:val="Char4"/>
          <w:spacing w:val="-4"/>
          <w:rtl/>
        </w:rPr>
        <w:t xml:space="preserve">امبر خدا </w:t>
      </w:r>
      <w:r w:rsidRPr="00AF16C2">
        <w:rPr>
          <w:rFonts w:cs="CTraditional Arabic"/>
          <w:spacing w:val="-4"/>
          <w:sz w:val="28"/>
          <w:szCs w:val="28"/>
          <w:rtl/>
        </w:rPr>
        <w:t>ص</w:t>
      </w:r>
      <w:r w:rsidRPr="00AF16C2">
        <w:rPr>
          <w:rStyle w:val="Char4"/>
          <w:spacing w:val="-4"/>
          <w:rtl/>
        </w:rPr>
        <w:t xml:space="preserve"> م</w:t>
      </w:r>
      <w:r w:rsidR="000E63F6">
        <w:rPr>
          <w:rStyle w:val="Char4"/>
          <w:spacing w:val="-4"/>
          <w:rtl/>
        </w:rPr>
        <w:t>ی</w:t>
      </w:r>
      <w:r w:rsidRPr="00AF16C2">
        <w:rPr>
          <w:rStyle w:val="Char4"/>
          <w:spacing w:val="-4"/>
          <w:rtl/>
        </w:rPr>
        <w:t>‏گفت: «بهتر</w:t>
      </w:r>
      <w:r w:rsidR="00755556" w:rsidRPr="00AF16C2">
        <w:rPr>
          <w:rStyle w:val="Char4"/>
          <w:spacing w:val="-4"/>
          <w:rtl/>
        </w:rPr>
        <w:t>ی</w:t>
      </w:r>
      <w:r w:rsidRPr="00AF16C2">
        <w:rPr>
          <w:rStyle w:val="Char4"/>
          <w:spacing w:val="-4"/>
          <w:rtl/>
        </w:rPr>
        <w:t xml:space="preserve">ن شما </w:t>
      </w:r>
      <w:r w:rsidR="00755556" w:rsidRPr="00AF16C2">
        <w:rPr>
          <w:rStyle w:val="Char4"/>
          <w:spacing w:val="-4"/>
          <w:rtl/>
        </w:rPr>
        <w:t>ک</w:t>
      </w:r>
      <w:r w:rsidRPr="00AF16C2">
        <w:rPr>
          <w:rStyle w:val="Char4"/>
          <w:spacing w:val="-4"/>
          <w:rtl/>
        </w:rPr>
        <w:t>س</w:t>
      </w:r>
      <w:r w:rsidR="000E63F6">
        <w:rPr>
          <w:rStyle w:val="Char4"/>
          <w:spacing w:val="-4"/>
          <w:rtl/>
        </w:rPr>
        <w:t>ی</w:t>
      </w:r>
      <w:r w:rsidRPr="00AF16C2">
        <w:rPr>
          <w:rStyle w:val="Char4"/>
          <w:spacing w:val="-4"/>
          <w:rtl/>
        </w:rPr>
        <w:t xml:space="preserve"> است </w:t>
      </w:r>
      <w:r w:rsidR="00755556" w:rsidRPr="00AF16C2">
        <w:rPr>
          <w:rStyle w:val="Char4"/>
          <w:spacing w:val="-4"/>
          <w:rtl/>
        </w:rPr>
        <w:t>ک</w:t>
      </w:r>
      <w:r w:rsidRPr="00AF16C2">
        <w:rPr>
          <w:rStyle w:val="Char4"/>
          <w:spacing w:val="-4"/>
          <w:rtl/>
        </w:rPr>
        <w:t>ه نان بدهد، و سلام را جواب گو</w:t>
      </w:r>
      <w:r w:rsidR="00755556" w:rsidRPr="00AF16C2">
        <w:rPr>
          <w:rStyle w:val="Char4"/>
          <w:spacing w:val="-4"/>
          <w:rtl/>
        </w:rPr>
        <w:t>ی</w:t>
      </w:r>
      <w:r w:rsidRPr="00AF16C2">
        <w:rPr>
          <w:rStyle w:val="Char4"/>
          <w:spacing w:val="-4"/>
          <w:rtl/>
        </w:rPr>
        <w:t>د»</w:t>
      </w:r>
      <w:r w:rsidRPr="00AF16C2">
        <w:rPr>
          <w:rStyle w:val="FootnoteReference"/>
          <w:rFonts w:ascii="IRNazli" w:hAnsi="IRNazli" w:cs="IRNazli"/>
          <w:spacing w:val="-4"/>
          <w:sz w:val="28"/>
          <w:szCs w:val="28"/>
          <w:rtl/>
        </w:rPr>
        <w:footnoteReference w:id="410"/>
      </w:r>
      <w:r w:rsidR="00572242" w:rsidRPr="00AF16C2">
        <w:rPr>
          <w:rStyle w:val="Char4"/>
          <w:rFonts w:hint="cs"/>
          <w:spacing w:val="-4"/>
          <w:rtl/>
        </w:rPr>
        <w:t>.</w:t>
      </w:r>
      <w:r w:rsidRPr="00AF16C2">
        <w:rPr>
          <w:rStyle w:val="Char4"/>
          <w:spacing w:val="-4"/>
          <w:rtl/>
        </w:rPr>
        <w:t xml:space="preserve"> و آن عامل</w:t>
      </w:r>
      <w:r w:rsidR="000E63F6">
        <w:rPr>
          <w:rStyle w:val="Char4"/>
          <w:spacing w:val="-4"/>
          <w:rtl/>
        </w:rPr>
        <w:t>ی</w:t>
      </w:r>
      <w:r w:rsidRPr="00AF16C2">
        <w:rPr>
          <w:rStyle w:val="Char4"/>
          <w:spacing w:val="-4"/>
          <w:rtl/>
        </w:rPr>
        <w:t xml:space="preserve"> است </w:t>
      </w:r>
      <w:r w:rsidR="00755556" w:rsidRPr="00AF16C2">
        <w:rPr>
          <w:rStyle w:val="Char4"/>
          <w:spacing w:val="-4"/>
          <w:rtl/>
        </w:rPr>
        <w:t>ک</w:t>
      </w:r>
      <w:r w:rsidRPr="00AF16C2">
        <w:rPr>
          <w:rStyle w:val="Char4"/>
          <w:spacing w:val="-4"/>
          <w:rtl/>
        </w:rPr>
        <w:t>ه مرا وا م</w:t>
      </w:r>
      <w:r w:rsidR="000E63F6">
        <w:rPr>
          <w:rStyle w:val="Char4"/>
          <w:spacing w:val="-4"/>
          <w:rtl/>
        </w:rPr>
        <w:t>ی</w:t>
      </w:r>
      <w:r w:rsidRPr="00AF16C2">
        <w:rPr>
          <w:rStyle w:val="Char4"/>
          <w:spacing w:val="-4"/>
          <w:rtl/>
        </w:rPr>
        <w:t>‏دارد تا نان بدهم.</w:t>
      </w:r>
    </w:p>
    <w:p w:rsidR="00BD3D1B" w:rsidRPr="00906F1B" w:rsidRDefault="00BD3D1B" w:rsidP="00A97312">
      <w:pPr>
        <w:pStyle w:val="a2"/>
        <w:rPr>
          <w:rStyle w:val="Char4"/>
          <w:rtl/>
        </w:rPr>
      </w:pPr>
      <w:bookmarkStart w:id="337" w:name="_Toc441683848"/>
      <w:r w:rsidRPr="0093230B">
        <w:rPr>
          <w:rtl/>
        </w:rPr>
        <w:t>اطعام پيامبر</w:t>
      </w:r>
      <w:r w:rsidRPr="00906F1B">
        <w:rPr>
          <w:rStyle w:val="Char4"/>
          <w:rtl/>
        </w:rPr>
        <w:t xml:space="preserve"> </w:t>
      </w:r>
      <w:r w:rsidRPr="0001175E">
        <w:rPr>
          <w:rFonts w:cs="CTraditional Arabic"/>
          <w:bCs w:val="0"/>
          <w:szCs w:val="28"/>
          <w:rtl/>
        </w:rPr>
        <w:t>ص</w:t>
      </w:r>
      <w:bookmarkEnd w:id="337"/>
    </w:p>
    <w:p w:rsidR="00BD3D1B" w:rsidRPr="00906F1B" w:rsidRDefault="00BD3D1B" w:rsidP="00A97312">
      <w:pPr>
        <w:pStyle w:val="a5"/>
        <w:rPr>
          <w:rStyle w:val="Char4"/>
          <w:rtl/>
        </w:rPr>
      </w:pPr>
      <w:bookmarkStart w:id="338" w:name="_Toc441683849"/>
      <w:r w:rsidRPr="0093230B">
        <w:rPr>
          <w:rtl/>
        </w:rPr>
        <w:t>قصه جابر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93230B">
        <w:rPr>
          <w:rtl/>
        </w:rPr>
        <w:t>در اين باره</w:t>
      </w:r>
      <w:bookmarkEnd w:id="338"/>
    </w:p>
    <w:p w:rsidR="00BD3D1B" w:rsidRPr="00906F1B" w:rsidRDefault="00BD3D1B" w:rsidP="003B406F">
      <w:pPr>
        <w:pStyle w:val="PlainText"/>
        <w:ind w:firstLine="284"/>
        <w:jc w:val="both"/>
        <w:rPr>
          <w:rStyle w:val="Char4"/>
          <w:rtl/>
        </w:rPr>
      </w:pPr>
      <w:r w:rsidRPr="00906F1B">
        <w:rPr>
          <w:rStyle w:val="Char4"/>
          <w:rtl/>
        </w:rPr>
        <w:t xml:space="preserve"> مسلم (182/2) از جابر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 xml:space="preserve">ه گفت: من در منزل خود نشسته بودم، </w:t>
      </w:r>
      <w:r w:rsidR="00755556">
        <w:rPr>
          <w:rStyle w:val="Char4"/>
          <w:rtl/>
        </w:rPr>
        <w:t>ک</w:t>
      </w:r>
      <w:r w:rsidRPr="00906F1B">
        <w:rPr>
          <w:rStyle w:val="Char4"/>
          <w:rtl/>
        </w:rPr>
        <w:t>ه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از نزدم عبور نمود و به طرفم اشاره </w:t>
      </w:r>
      <w:r w:rsidR="00755556">
        <w:rPr>
          <w:rStyle w:val="Char4"/>
          <w:rtl/>
        </w:rPr>
        <w:t>ک</w:t>
      </w:r>
      <w:r w:rsidRPr="00906F1B">
        <w:rPr>
          <w:rStyle w:val="Char4"/>
          <w:rtl/>
        </w:rPr>
        <w:t>رد و برخاستم، بعد از آن از دستم گرفت و با هم حر</w:t>
      </w:r>
      <w:r w:rsidR="00755556">
        <w:rPr>
          <w:rStyle w:val="Char4"/>
          <w:rtl/>
        </w:rPr>
        <w:t>ک</w:t>
      </w:r>
      <w:r w:rsidRPr="00906F1B">
        <w:rPr>
          <w:rStyle w:val="Char4"/>
          <w:rtl/>
        </w:rPr>
        <w:t xml:space="preserve">ت </w:t>
      </w:r>
      <w:r w:rsidR="00755556">
        <w:rPr>
          <w:rStyle w:val="Char4"/>
          <w:rtl/>
        </w:rPr>
        <w:t>ک</w:t>
      </w:r>
      <w:r w:rsidRPr="00906F1B">
        <w:rPr>
          <w:rStyle w:val="Char4"/>
          <w:rtl/>
        </w:rPr>
        <w:t>رد</w:t>
      </w:r>
      <w:r w:rsidR="00755556">
        <w:rPr>
          <w:rStyle w:val="Char4"/>
          <w:rtl/>
        </w:rPr>
        <w:t>ی</w:t>
      </w:r>
      <w:r w:rsidRPr="00906F1B">
        <w:rPr>
          <w:rStyle w:val="Char4"/>
          <w:rtl/>
        </w:rPr>
        <w:t>م، تا ا</w:t>
      </w:r>
      <w:r w:rsidR="00755556">
        <w:rPr>
          <w:rStyle w:val="Char4"/>
          <w:rtl/>
        </w:rPr>
        <w:t>ی</w:t>
      </w:r>
      <w:r w:rsidRPr="00906F1B">
        <w:rPr>
          <w:rStyle w:val="Char4"/>
          <w:rtl/>
        </w:rPr>
        <w:t xml:space="preserve">ن </w:t>
      </w:r>
      <w:r w:rsidR="00755556">
        <w:rPr>
          <w:rStyle w:val="Char4"/>
          <w:rtl/>
        </w:rPr>
        <w:t>ک</w:t>
      </w:r>
      <w:r w:rsidRPr="00906F1B">
        <w:rPr>
          <w:rStyle w:val="Char4"/>
          <w:rtl/>
        </w:rPr>
        <w:t xml:space="preserve">ه به اتاق </w:t>
      </w:r>
      <w:r w:rsidR="00755556">
        <w:rPr>
          <w:rStyle w:val="Char4"/>
          <w:rtl/>
        </w:rPr>
        <w:t>یک</w:t>
      </w:r>
      <w:r w:rsidR="000E63F6">
        <w:rPr>
          <w:rStyle w:val="Char4"/>
          <w:rtl/>
        </w:rPr>
        <w:t>ی</w:t>
      </w:r>
      <w:r w:rsidRPr="00906F1B">
        <w:rPr>
          <w:rStyle w:val="Char4"/>
          <w:rtl/>
        </w:rPr>
        <w:t xml:space="preserve"> از خانم</w:t>
      </w:r>
      <w:r w:rsidR="0001175E">
        <w:rPr>
          <w:rStyle w:val="Char4"/>
          <w:rtl/>
        </w:rPr>
        <w:t>‌های</w:t>
      </w:r>
      <w:r w:rsidRPr="00906F1B">
        <w:rPr>
          <w:rStyle w:val="Char4"/>
          <w:rtl/>
        </w:rPr>
        <w:t>ش رس</w:t>
      </w:r>
      <w:r w:rsidR="00755556">
        <w:rPr>
          <w:rStyle w:val="Char4"/>
          <w:rtl/>
        </w:rPr>
        <w:t>ی</w:t>
      </w:r>
      <w:r w:rsidRPr="00906F1B">
        <w:rPr>
          <w:rStyle w:val="Char4"/>
          <w:rtl/>
        </w:rPr>
        <w:t>د و داخل گرد</w:t>
      </w:r>
      <w:r w:rsidR="00755556">
        <w:rPr>
          <w:rStyle w:val="Char4"/>
          <w:rtl/>
        </w:rPr>
        <w:t>ی</w:t>
      </w:r>
      <w:r w:rsidRPr="00906F1B">
        <w:rPr>
          <w:rStyle w:val="Char4"/>
          <w:rtl/>
        </w:rPr>
        <w:t>د، بعد از آن به من اجازه داد، و در داخل حجاب نزدش وارد شدم، گفت: «آ</w:t>
      </w:r>
      <w:r w:rsidR="00755556">
        <w:rPr>
          <w:rStyle w:val="Char4"/>
          <w:rtl/>
        </w:rPr>
        <w:t>ی</w:t>
      </w:r>
      <w:r w:rsidRPr="00906F1B">
        <w:rPr>
          <w:rStyle w:val="Char4"/>
          <w:rtl/>
        </w:rPr>
        <w:t>ا برا</w:t>
      </w:r>
      <w:r w:rsidR="000E63F6">
        <w:rPr>
          <w:rStyle w:val="Char4"/>
          <w:rtl/>
        </w:rPr>
        <w:t>ی</w:t>
      </w:r>
      <w:r w:rsidRPr="00906F1B">
        <w:rPr>
          <w:rStyle w:val="Char4"/>
          <w:rtl/>
        </w:rPr>
        <w:t xml:space="preserve"> چاشت چ</w:t>
      </w:r>
      <w:r w:rsidR="00755556">
        <w:rPr>
          <w:rStyle w:val="Char4"/>
          <w:rtl/>
        </w:rPr>
        <w:t>ی</w:t>
      </w:r>
      <w:r w:rsidRPr="00906F1B">
        <w:rPr>
          <w:rStyle w:val="Char4"/>
          <w:rtl/>
        </w:rPr>
        <w:t>ز</w:t>
      </w:r>
      <w:r w:rsidR="000E63F6">
        <w:rPr>
          <w:rStyle w:val="Char4"/>
          <w:rtl/>
        </w:rPr>
        <w:t>ی</w:t>
      </w:r>
      <w:r w:rsidRPr="00906F1B">
        <w:rPr>
          <w:rStyle w:val="Char4"/>
          <w:rtl/>
        </w:rPr>
        <w:t xml:space="preserve"> هست؟ گفتند: آر</w:t>
      </w:r>
      <w:r w:rsidR="000E63F6">
        <w:rPr>
          <w:rStyle w:val="Char4"/>
          <w:rtl/>
        </w:rPr>
        <w:t>ی</w:t>
      </w:r>
      <w:r w:rsidRPr="00906F1B">
        <w:rPr>
          <w:rStyle w:val="Char4"/>
          <w:rtl/>
        </w:rPr>
        <w:t>، آن گه سه قرص نان آورده شد، و بر سفره‏ا</w:t>
      </w:r>
      <w:r w:rsidR="000E63F6">
        <w:rPr>
          <w:rStyle w:val="Char4"/>
          <w:rtl/>
        </w:rPr>
        <w:t>ی</w:t>
      </w:r>
      <w:r w:rsidRPr="00906F1B">
        <w:rPr>
          <w:rStyle w:val="Char4"/>
          <w:rtl/>
        </w:rPr>
        <w:t xml:space="preserve"> از برگ خرما گذاشته شد،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w:t>
      </w:r>
      <w:r w:rsidR="00755556">
        <w:rPr>
          <w:rStyle w:val="Char4"/>
          <w:rtl/>
        </w:rPr>
        <w:t>یک</w:t>
      </w:r>
      <w:r w:rsidRPr="00906F1B">
        <w:rPr>
          <w:rStyle w:val="Char4"/>
          <w:rtl/>
        </w:rPr>
        <w:t xml:space="preserve"> قرص را برداشت و در پ</w:t>
      </w:r>
      <w:r w:rsidR="00755556">
        <w:rPr>
          <w:rStyle w:val="Char4"/>
          <w:rtl/>
        </w:rPr>
        <w:t>ی</w:t>
      </w:r>
      <w:r w:rsidRPr="00906F1B">
        <w:rPr>
          <w:rStyle w:val="Char4"/>
          <w:rtl/>
        </w:rPr>
        <w:t>ش رو</w:t>
      </w:r>
      <w:r w:rsidR="000E63F6">
        <w:rPr>
          <w:rStyle w:val="Char4"/>
          <w:rtl/>
        </w:rPr>
        <w:t>ی</w:t>
      </w:r>
      <w:r w:rsidRPr="00906F1B">
        <w:rPr>
          <w:rStyle w:val="Char4"/>
          <w:rtl/>
        </w:rPr>
        <w:t xml:space="preserve"> خودش گذاشت و قرص د</w:t>
      </w:r>
      <w:r w:rsidR="00755556">
        <w:rPr>
          <w:rStyle w:val="Char4"/>
          <w:rtl/>
        </w:rPr>
        <w:t>ی</w:t>
      </w:r>
      <w:r w:rsidRPr="00906F1B">
        <w:rPr>
          <w:rStyle w:val="Char4"/>
          <w:rtl/>
        </w:rPr>
        <w:t>گر</w:t>
      </w:r>
      <w:r w:rsidR="000E63F6">
        <w:rPr>
          <w:rStyle w:val="Char4"/>
          <w:rtl/>
        </w:rPr>
        <w:t>ی</w:t>
      </w:r>
      <w:r w:rsidRPr="00906F1B">
        <w:rPr>
          <w:rStyle w:val="Char4"/>
          <w:rtl/>
        </w:rPr>
        <w:t xml:space="preserve"> را گرفت و در پ</w:t>
      </w:r>
      <w:r w:rsidR="00755556">
        <w:rPr>
          <w:rStyle w:val="Char4"/>
          <w:rtl/>
        </w:rPr>
        <w:t>ی</w:t>
      </w:r>
      <w:r w:rsidRPr="00906F1B">
        <w:rPr>
          <w:rStyle w:val="Char4"/>
          <w:rtl/>
        </w:rPr>
        <w:t>ش رو</w:t>
      </w:r>
      <w:r w:rsidR="000E63F6">
        <w:rPr>
          <w:rStyle w:val="Char4"/>
          <w:rtl/>
        </w:rPr>
        <w:t>ی</w:t>
      </w:r>
      <w:r w:rsidRPr="00906F1B">
        <w:rPr>
          <w:rStyle w:val="Char4"/>
          <w:rtl/>
        </w:rPr>
        <w:t xml:space="preserve"> من گذاشت و قرص سوم را برداست و دو تقس</w:t>
      </w:r>
      <w:r w:rsidR="00755556">
        <w:rPr>
          <w:rStyle w:val="Char4"/>
          <w:rtl/>
        </w:rPr>
        <w:t>ی</w:t>
      </w:r>
      <w:r w:rsidRPr="00906F1B">
        <w:rPr>
          <w:rStyle w:val="Char4"/>
          <w:rtl/>
        </w:rPr>
        <w:t>م نمود، نصف آن را پ</w:t>
      </w:r>
      <w:r w:rsidR="00755556">
        <w:rPr>
          <w:rStyle w:val="Char4"/>
          <w:rtl/>
        </w:rPr>
        <w:t>ی</w:t>
      </w:r>
      <w:r w:rsidRPr="00906F1B">
        <w:rPr>
          <w:rStyle w:val="Char4"/>
          <w:rtl/>
        </w:rPr>
        <w:t>ش رو</w:t>
      </w:r>
      <w:r w:rsidR="000E63F6">
        <w:rPr>
          <w:rStyle w:val="Char4"/>
          <w:rtl/>
        </w:rPr>
        <w:t>ی</w:t>
      </w:r>
      <w:r w:rsidRPr="00906F1B">
        <w:rPr>
          <w:rStyle w:val="Char4"/>
          <w:rtl/>
        </w:rPr>
        <w:t xml:space="preserve"> من گذاشت، و نصف د</w:t>
      </w:r>
      <w:r w:rsidR="00755556">
        <w:rPr>
          <w:rStyle w:val="Char4"/>
          <w:rtl/>
        </w:rPr>
        <w:t>ی</w:t>
      </w:r>
      <w:r w:rsidRPr="00906F1B">
        <w:rPr>
          <w:rStyle w:val="Char4"/>
          <w:rtl/>
        </w:rPr>
        <w:t>گر آن را نزد خودش، بعد از آن گفت: «آ</w:t>
      </w:r>
      <w:r w:rsidR="00755556">
        <w:rPr>
          <w:rStyle w:val="Char4"/>
          <w:rtl/>
        </w:rPr>
        <w:t>ی</w:t>
      </w:r>
      <w:r w:rsidRPr="00906F1B">
        <w:rPr>
          <w:rStyle w:val="Char4"/>
          <w:rtl/>
        </w:rPr>
        <w:t>ا نان خورش</w:t>
      </w:r>
      <w:r w:rsidR="000E63F6">
        <w:rPr>
          <w:rStyle w:val="Char4"/>
          <w:rtl/>
        </w:rPr>
        <w:t>ی</w:t>
      </w:r>
      <w:r w:rsidRPr="00906F1B">
        <w:rPr>
          <w:rStyle w:val="Char4"/>
          <w:rtl/>
        </w:rPr>
        <w:t xml:space="preserve"> هست؟» گفتند: نه، مگر چ</w:t>
      </w:r>
      <w:r w:rsidR="00755556">
        <w:rPr>
          <w:rStyle w:val="Char4"/>
          <w:rtl/>
        </w:rPr>
        <w:t>ی</w:t>
      </w:r>
      <w:r w:rsidRPr="00906F1B">
        <w:rPr>
          <w:rStyle w:val="Char4"/>
          <w:rtl/>
        </w:rPr>
        <w:t>ز</w:t>
      </w:r>
      <w:r w:rsidR="000E63F6">
        <w:rPr>
          <w:rStyle w:val="Char4"/>
          <w:rtl/>
        </w:rPr>
        <w:t>ی</w:t>
      </w:r>
      <w:r w:rsidRPr="00906F1B">
        <w:rPr>
          <w:rStyle w:val="Char4"/>
          <w:rtl/>
        </w:rPr>
        <w:t xml:space="preserve"> از سر</w:t>
      </w:r>
      <w:r w:rsidR="00755556">
        <w:rPr>
          <w:rStyle w:val="Char4"/>
          <w:rtl/>
        </w:rPr>
        <w:t>ک</w:t>
      </w:r>
      <w:r w:rsidRPr="00906F1B">
        <w:rPr>
          <w:rStyle w:val="Char4"/>
          <w:rtl/>
        </w:rPr>
        <w:t>ه، گفت: «آن را ب</w:t>
      </w:r>
      <w:r w:rsidR="00755556">
        <w:rPr>
          <w:rStyle w:val="Char4"/>
          <w:rtl/>
        </w:rPr>
        <w:t>ی</w:t>
      </w:r>
      <w:r w:rsidRPr="00906F1B">
        <w:rPr>
          <w:rStyle w:val="Char4"/>
          <w:rtl/>
        </w:rPr>
        <w:t>اور</w:t>
      </w:r>
      <w:r w:rsidR="00755556">
        <w:rPr>
          <w:rStyle w:val="Char4"/>
          <w:rtl/>
        </w:rPr>
        <w:t>ی</w:t>
      </w:r>
      <w:r w:rsidRPr="00906F1B">
        <w:rPr>
          <w:rStyle w:val="Char4"/>
          <w:rtl/>
        </w:rPr>
        <w:t>د، چه نانخورش</w:t>
      </w:r>
      <w:r w:rsidR="000E63F6">
        <w:rPr>
          <w:rStyle w:val="Char4"/>
          <w:rtl/>
        </w:rPr>
        <w:t>ی</w:t>
      </w:r>
      <w:r w:rsidRPr="00906F1B">
        <w:rPr>
          <w:rStyle w:val="Char4"/>
          <w:rtl/>
        </w:rPr>
        <w:t xml:space="preserve"> است»</w:t>
      </w:r>
      <w:r w:rsidRPr="00906F1B">
        <w:rPr>
          <w:rStyle w:val="FootnoteReference"/>
          <w:rFonts w:ascii="IRNazli" w:hAnsi="IRNazli" w:cs="IRNazli"/>
          <w:sz w:val="28"/>
          <w:szCs w:val="28"/>
          <w:rtl/>
        </w:rPr>
        <w:footnoteReference w:id="411"/>
      </w:r>
      <w:r w:rsidR="00572242">
        <w:rPr>
          <w:rStyle w:val="Char4"/>
          <w:rFonts w:hint="cs"/>
          <w:rtl/>
        </w:rPr>
        <w:t>.</w:t>
      </w:r>
      <w:r w:rsidRPr="00906F1B">
        <w:rPr>
          <w:rStyle w:val="Char4"/>
          <w:rtl/>
        </w:rPr>
        <w:t xml:space="preserve"> و ا</w:t>
      </w:r>
      <w:r w:rsidR="00755556">
        <w:rPr>
          <w:rStyle w:val="Char4"/>
          <w:rtl/>
        </w:rPr>
        <w:t>ی</w:t>
      </w:r>
      <w:r w:rsidRPr="00906F1B">
        <w:rPr>
          <w:rStyle w:val="Char4"/>
          <w:rtl/>
        </w:rPr>
        <w:t>ن را همچن</w:t>
      </w:r>
      <w:r w:rsidR="00755556">
        <w:rPr>
          <w:rStyle w:val="Char4"/>
          <w:rtl/>
        </w:rPr>
        <w:t>ی</w:t>
      </w:r>
      <w:r w:rsidRPr="00906F1B">
        <w:rPr>
          <w:rStyle w:val="Char4"/>
          <w:rtl/>
        </w:rPr>
        <w:t xml:space="preserve">ن اصحاب سنن، چنان </w:t>
      </w:r>
      <w:r w:rsidR="00755556">
        <w:rPr>
          <w:rStyle w:val="Char4"/>
          <w:rtl/>
        </w:rPr>
        <w:t>ک</w:t>
      </w:r>
      <w:r w:rsidRPr="00906F1B">
        <w:rPr>
          <w:rStyle w:val="Char4"/>
          <w:rtl/>
        </w:rPr>
        <w:t>ه در جمع الفوائد (295/1) آمده، روا</w:t>
      </w:r>
      <w:r w:rsidR="00755556">
        <w:rPr>
          <w:rStyle w:val="Char4"/>
          <w:rtl/>
        </w:rPr>
        <w:t>ی</w:t>
      </w:r>
      <w:r w:rsidRPr="00906F1B">
        <w:rPr>
          <w:rStyle w:val="Char4"/>
          <w:rtl/>
        </w:rPr>
        <w:t>ت نموده‏اند.</w:t>
      </w:r>
    </w:p>
    <w:p w:rsidR="00BD3D1B" w:rsidRPr="0093230B" w:rsidRDefault="00BD3D1B" w:rsidP="00A97312">
      <w:pPr>
        <w:pStyle w:val="a5"/>
        <w:rPr>
          <w:rtl/>
        </w:rPr>
      </w:pPr>
      <w:bookmarkStart w:id="339" w:name="_Toc441683850"/>
      <w:r w:rsidRPr="0093230B">
        <w:rPr>
          <w:rtl/>
        </w:rPr>
        <w:t>قصه عثمان</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93230B">
        <w:rPr>
          <w:rtl/>
        </w:rPr>
        <w:t>در اين باره</w:t>
      </w:r>
      <w:bookmarkEnd w:id="339"/>
    </w:p>
    <w:p w:rsidR="00BD3D1B" w:rsidRDefault="00BD3D1B" w:rsidP="003B406F">
      <w:pPr>
        <w:pStyle w:val="PlainText"/>
        <w:ind w:firstLine="284"/>
        <w:jc w:val="both"/>
        <w:rPr>
          <w:rStyle w:val="Char4"/>
          <w:rtl/>
        </w:rPr>
      </w:pPr>
      <w:r w:rsidRPr="00906F1B">
        <w:rPr>
          <w:rStyle w:val="Char4"/>
          <w:rtl/>
        </w:rPr>
        <w:t>طبران</w:t>
      </w:r>
      <w:r w:rsidR="000E63F6">
        <w:rPr>
          <w:rStyle w:val="Char4"/>
          <w:rtl/>
        </w:rPr>
        <w:t>ی</w:t>
      </w:r>
      <w:r w:rsidRPr="00906F1B">
        <w:rPr>
          <w:rStyle w:val="Char4"/>
          <w:rtl/>
        </w:rPr>
        <w:t xml:space="preserve"> از عبداللَّه بن سلام</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عثمان</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د</w:t>
      </w:r>
      <w:r w:rsidR="00755556">
        <w:rPr>
          <w:rStyle w:val="Char4"/>
          <w:rtl/>
        </w:rPr>
        <w:t>ی</w:t>
      </w:r>
      <w:r w:rsidRPr="00906F1B">
        <w:rPr>
          <w:rStyle w:val="Char4"/>
          <w:rtl/>
        </w:rPr>
        <w:t xml:space="preserve">د </w:t>
      </w:r>
      <w:r w:rsidR="00755556">
        <w:rPr>
          <w:rStyle w:val="Char4"/>
          <w:rtl/>
        </w:rPr>
        <w:t>ک</w:t>
      </w:r>
      <w:r w:rsidRPr="00906F1B">
        <w:rPr>
          <w:rStyle w:val="Char4"/>
          <w:rtl/>
        </w:rPr>
        <w:t>ه شتر</w:t>
      </w:r>
      <w:r w:rsidR="000E63F6">
        <w:rPr>
          <w:rStyle w:val="Char4"/>
          <w:rtl/>
        </w:rPr>
        <w:t>ی</w:t>
      </w:r>
      <w:r w:rsidRPr="00906F1B">
        <w:rPr>
          <w:rStyle w:val="Char4"/>
          <w:rtl/>
        </w:rPr>
        <w:t xml:space="preserve"> را م</w:t>
      </w:r>
      <w:r w:rsidR="000E63F6">
        <w:rPr>
          <w:rStyle w:val="Char4"/>
          <w:rtl/>
        </w:rPr>
        <w:t>ی</w:t>
      </w:r>
      <w:r w:rsidRPr="00906F1B">
        <w:rPr>
          <w:rStyle w:val="Char4"/>
          <w:rtl/>
        </w:rPr>
        <w:t>‏</w:t>
      </w:r>
      <w:r w:rsidR="00755556">
        <w:rPr>
          <w:rStyle w:val="Char4"/>
          <w:rtl/>
        </w:rPr>
        <w:t>ک</w:t>
      </w:r>
      <w:r w:rsidRPr="00906F1B">
        <w:rPr>
          <w:rStyle w:val="Char4"/>
          <w:rtl/>
        </w:rPr>
        <w:t>ش</w:t>
      </w:r>
      <w:r w:rsidR="00755556">
        <w:rPr>
          <w:rStyle w:val="Char4"/>
          <w:rtl/>
        </w:rPr>
        <w:t>ی</w:t>
      </w:r>
      <w:r w:rsidRPr="00906F1B">
        <w:rPr>
          <w:rStyle w:val="Char4"/>
          <w:rtl/>
        </w:rPr>
        <w:t>د، و بر آن آرد، روغن و عسل و بار است، فرمود: «بخوابان»، و او خوابان</w:t>
      </w:r>
      <w:r w:rsidR="00755556">
        <w:rPr>
          <w:rStyle w:val="Char4"/>
          <w:rtl/>
        </w:rPr>
        <w:t>ی</w:t>
      </w:r>
      <w:r w:rsidRPr="00906F1B">
        <w:rPr>
          <w:rStyle w:val="Char4"/>
          <w:rtl/>
        </w:rPr>
        <w:t>د، آن گاه د</w:t>
      </w:r>
      <w:r w:rsidR="00755556">
        <w:rPr>
          <w:rStyle w:val="Char4"/>
          <w:rtl/>
        </w:rPr>
        <w:t>ی</w:t>
      </w:r>
      <w:r w:rsidRPr="00906F1B">
        <w:rPr>
          <w:rStyle w:val="Char4"/>
          <w:rtl/>
        </w:rPr>
        <w:t>گ سنگ</w:t>
      </w:r>
      <w:r w:rsidR="000E63F6">
        <w:rPr>
          <w:rStyle w:val="Char4"/>
          <w:rtl/>
        </w:rPr>
        <w:t>ی</w:t>
      </w:r>
      <w:r w:rsidRPr="00906F1B">
        <w:rPr>
          <w:rStyle w:val="Char4"/>
          <w:rtl/>
        </w:rPr>
        <w:t xml:space="preserve"> را خواست و در آن روغن، عسل و آرد انداخت، و بعد از آن دستور داد، وز</w:t>
      </w:r>
      <w:r w:rsidR="00755556">
        <w:rPr>
          <w:rStyle w:val="Char4"/>
          <w:rtl/>
        </w:rPr>
        <w:t>ی</w:t>
      </w:r>
      <w:r w:rsidRPr="00906F1B">
        <w:rPr>
          <w:rStyle w:val="Char4"/>
          <w:rtl/>
        </w:rPr>
        <w:t>ر آن آتش افروخته شد، تا ا</w:t>
      </w:r>
      <w:r w:rsidR="00755556">
        <w:rPr>
          <w:rStyle w:val="Char4"/>
          <w:rtl/>
        </w:rPr>
        <w:t>ی</w:t>
      </w:r>
      <w:r w:rsidRPr="00906F1B">
        <w:rPr>
          <w:rStyle w:val="Char4"/>
          <w:rtl/>
        </w:rPr>
        <w:t xml:space="preserve">ن </w:t>
      </w:r>
      <w:r w:rsidR="00755556">
        <w:rPr>
          <w:rStyle w:val="Char4"/>
          <w:rtl/>
        </w:rPr>
        <w:t>ک</w:t>
      </w:r>
      <w:r w:rsidRPr="00906F1B">
        <w:rPr>
          <w:rStyle w:val="Char4"/>
          <w:rtl/>
        </w:rPr>
        <w:t>ه پخته شد، بعد از آن گفت: «بخور</w:t>
      </w:r>
      <w:r w:rsidR="00755556">
        <w:rPr>
          <w:rStyle w:val="Char4"/>
          <w:rtl/>
        </w:rPr>
        <w:t>ی</w:t>
      </w:r>
      <w:r w:rsidRPr="00906F1B">
        <w:rPr>
          <w:rStyle w:val="Char4"/>
          <w:rtl/>
        </w:rPr>
        <w:t>د»، و خودش ن</w:t>
      </w:r>
      <w:r w:rsidR="00755556">
        <w:rPr>
          <w:rStyle w:val="Char4"/>
          <w:rtl/>
        </w:rPr>
        <w:t>ی</w:t>
      </w:r>
      <w:r w:rsidRPr="00906F1B">
        <w:rPr>
          <w:rStyle w:val="Char4"/>
          <w:rtl/>
        </w:rPr>
        <w:t>ز از آن خورد و گفت: «ا</w:t>
      </w:r>
      <w:r w:rsidR="00755556">
        <w:rPr>
          <w:rStyle w:val="Char4"/>
          <w:rtl/>
        </w:rPr>
        <w:t>ی</w:t>
      </w:r>
      <w:r w:rsidRPr="00906F1B">
        <w:rPr>
          <w:rStyle w:val="Char4"/>
          <w:rtl/>
        </w:rPr>
        <w:t>ن چ</w:t>
      </w:r>
      <w:r w:rsidR="00755556">
        <w:rPr>
          <w:rStyle w:val="Char4"/>
          <w:rtl/>
        </w:rPr>
        <w:t>ی</w:t>
      </w:r>
      <w:r w:rsidRPr="00906F1B">
        <w:rPr>
          <w:rStyle w:val="Char4"/>
          <w:rtl/>
        </w:rPr>
        <w:t>ز</w:t>
      </w:r>
      <w:r w:rsidR="000E63F6">
        <w:rPr>
          <w:rStyle w:val="Char4"/>
          <w:rtl/>
        </w:rPr>
        <w:t>ی</w:t>
      </w:r>
      <w:r w:rsidRPr="00906F1B">
        <w:rPr>
          <w:rStyle w:val="Char4"/>
          <w:rtl/>
        </w:rPr>
        <w:t xml:space="preserve"> است </w:t>
      </w:r>
      <w:r w:rsidR="00755556">
        <w:rPr>
          <w:rStyle w:val="Char4"/>
          <w:rtl/>
        </w:rPr>
        <w:t>ک</w:t>
      </w:r>
      <w:r w:rsidRPr="00906F1B">
        <w:rPr>
          <w:rStyle w:val="Char4"/>
          <w:rtl/>
        </w:rPr>
        <w:t>ه اهل فارس آن را خب</w:t>
      </w:r>
      <w:r w:rsidR="00755556">
        <w:rPr>
          <w:rStyle w:val="Char4"/>
          <w:rtl/>
        </w:rPr>
        <w:t>ی</w:t>
      </w:r>
      <w:r w:rsidRPr="00906F1B">
        <w:rPr>
          <w:rStyle w:val="Char4"/>
          <w:rtl/>
        </w:rPr>
        <w:t>ص</w:t>
      </w:r>
      <w:r w:rsidRPr="00906F1B">
        <w:rPr>
          <w:rStyle w:val="FootnoteReference"/>
          <w:rFonts w:ascii="IRNazli" w:hAnsi="IRNazli" w:cs="IRNazli"/>
          <w:sz w:val="28"/>
          <w:szCs w:val="28"/>
          <w:rtl/>
        </w:rPr>
        <w:footnoteReference w:id="412"/>
      </w:r>
      <w:r w:rsidRPr="00906F1B">
        <w:rPr>
          <w:rStyle w:val="Char4"/>
          <w:rtl/>
        </w:rPr>
        <w:t xml:space="preserve"> م</w:t>
      </w:r>
      <w:r w:rsidR="000E63F6">
        <w:rPr>
          <w:rStyle w:val="Char4"/>
          <w:rtl/>
        </w:rPr>
        <w:t>ی</w:t>
      </w:r>
      <w:r w:rsidRPr="00906F1B">
        <w:rPr>
          <w:rStyle w:val="Char4"/>
          <w:rtl/>
        </w:rPr>
        <w:t>‏گو</w:t>
      </w:r>
      <w:r w:rsidR="00755556">
        <w:rPr>
          <w:rStyle w:val="Char4"/>
          <w:rtl/>
        </w:rPr>
        <w:t>ی</w:t>
      </w:r>
      <w:r w:rsidRPr="00906F1B">
        <w:rPr>
          <w:rStyle w:val="Char4"/>
          <w:rtl/>
        </w:rPr>
        <w:t>ند»</w:t>
      </w:r>
      <w:r w:rsidRPr="00906F1B">
        <w:rPr>
          <w:rStyle w:val="FootnoteReference"/>
          <w:rFonts w:ascii="IRNazli" w:hAnsi="IRNazli" w:cs="IRNazli"/>
          <w:sz w:val="28"/>
          <w:szCs w:val="28"/>
          <w:rtl/>
        </w:rPr>
        <w:footnoteReference w:id="413"/>
      </w:r>
      <w:r w:rsidR="00572242">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جمع الفوائد (297/1) آمده است. ه</w:t>
      </w:r>
      <w:r w:rsidR="00755556">
        <w:rPr>
          <w:rStyle w:val="Char4"/>
          <w:rtl/>
        </w:rPr>
        <w:t>ی</w:t>
      </w:r>
      <w:r w:rsidRPr="00906F1B">
        <w:rPr>
          <w:rStyle w:val="Char4"/>
          <w:rtl/>
        </w:rPr>
        <w:t>ثم</w:t>
      </w:r>
      <w:r w:rsidR="000E63F6">
        <w:rPr>
          <w:rStyle w:val="Char4"/>
          <w:rtl/>
        </w:rPr>
        <w:t>ی</w:t>
      </w:r>
      <w:r w:rsidRPr="00906F1B">
        <w:rPr>
          <w:rStyle w:val="Char4"/>
          <w:rtl/>
        </w:rPr>
        <w:t xml:space="preserve"> (38/5) م</w:t>
      </w:r>
      <w:r w:rsidR="000E63F6">
        <w:rPr>
          <w:rStyle w:val="Char4"/>
          <w:rtl/>
        </w:rPr>
        <w:t>ی</w:t>
      </w:r>
      <w:r w:rsidRPr="00906F1B">
        <w:rPr>
          <w:rStyle w:val="Char4"/>
          <w:rtl/>
        </w:rPr>
        <w:t>‏گو</w:t>
      </w:r>
      <w:r w:rsidR="00755556">
        <w:rPr>
          <w:rStyle w:val="Char4"/>
          <w:rtl/>
        </w:rPr>
        <w:t>ی</w:t>
      </w:r>
      <w:r w:rsidRPr="00906F1B">
        <w:rPr>
          <w:rStyle w:val="Char4"/>
          <w:rtl/>
        </w:rPr>
        <w:t>د: طبران</w:t>
      </w:r>
      <w:r w:rsidR="000E63F6">
        <w:rPr>
          <w:rStyle w:val="Char4"/>
          <w:rtl/>
        </w:rPr>
        <w:t>ی</w:t>
      </w:r>
      <w:r w:rsidRPr="00906F1B">
        <w:rPr>
          <w:rStyle w:val="Char4"/>
          <w:rtl/>
        </w:rPr>
        <w:t xml:space="preserve"> ا</w:t>
      </w:r>
      <w:r w:rsidR="00755556">
        <w:rPr>
          <w:rStyle w:val="Char4"/>
          <w:rtl/>
        </w:rPr>
        <w:t>ی</w:t>
      </w:r>
      <w:r w:rsidRPr="00906F1B">
        <w:rPr>
          <w:rStyle w:val="Char4"/>
          <w:rtl/>
        </w:rPr>
        <w:t>ن را در هر سه [</w:t>
      </w:r>
      <w:r w:rsidR="00755556">
        <w:rPr>
          <w:rStyle w:val="Char4"/>
          <w:rtl/>
        </w:rPr>
        <w:t>ک</w:t>
      </w:r>
      <w:r w:rsidRPr="00906F1B">
        <w:rPr>
          <w:rStyle w:val="Char4"/>
          <w:rtl/>
        </w:rPr>
        <w:t>تاب خود] روا</w:t>
      </w:r>
      <w:r w:rsidR="00755556">
        <w:rPr>
          <w:rStyle w:val="Char4"/>
          <w:rtl/>
        </w:rPr>
        <w:t>ی</w:t>
      </w:r>
      <w:r w:rsidRPr="00906F1B">
        <w:rPr>
          <w:rStyle w:val="Char4"/>
          <w:rtl/>
        </w:rPr>
        <w:t>ت نموده، و رجال الصغ</w:t>
      </w:r>
      <w:r w:rsidR="00755556">
        <w:rPr>
          <w:rStyle w:val="Char4"/>
          <w:rtl/>
        </w:rPr>
        <w:t>ی</w:t>
      </w:r>
      <w:r w:rsidRPr="00906F1B">
        <w:rPr>
          <w:rStyle w:val="Char4"/>
          <w:rtl/>
        </w:rPr>
        <w:t>ر والاوسط ثقه‏اند.</w:t>
      </w:r>
    </w:p>
    <w:p w:rsidR="00C229AB" w:rsidRDefault="00C229AB" w:rsidP="003B406F">
      <w:pPr>
        <w:pStyle w:val="PlainText"/>
        <w:ind w:firstLine="284"/>
        <w:jc w:val="both"/>
        <w:rPr>
          <w:rStyle w:val="Char4"/>
          <w:rtl/>
        </w:rPr>
      </w:pPr>
    </w:p>
    <w:p w:rsidR="00BD3D1B" w:rsidRPr="0093230B" w:rsidRDefault="00BD3D1B" w:rsidP="00A97312">
      <w:pPr>
        <w:pStyle w:val="a5"/>
        <w:rPr>
          <w:rtl/>
        </w:rPr>
      </w:pPr>
      <w:bookmarkStart w:id="340" w:name="_Toc441683851"/>
      <w:r w:rsidRPr="0093230B">
        <w:rPr>
          <w:rtl/>
        </w:rPr>
        <w:t>حديث عبداللَّه بن بسر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93230B">
        <w:rPr>
          <w:rtl/>
        </w:rPr>
        <w:t>در اين باره</w:t>
      </w:r>
      <w:bookmarkEnd w:id="340"/>
    </w:p>
    <w:p w:rsidR="00BD3D1B" w:rsidRPr="00906F1B" w:rsidRDefault="00BD3D1B" w:rsidP="003B406F">
      <w:pPr>
        <w:pStyle w:val="PlainText"/>
        <w:ind w:firstLine="284"/>
        <w:jc w:val="both"/>
        <w:rPr>
          <w:rStyle w:val="Char4"/>
          <w:rtl/>
        </w:rPr>
      </w:pPr>
      <w:r w:rsidRPr="00906F1B">
        <w:rPr>
          <w:rStyle w:val="Char4"/>
          <w:rtl/>
        </w:rPr>
        <w:t xml:space="preserve"> ابوداود از عبداللَّه بن بسر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w:t>
      </w:r>
      <w:r w:rsidR="00755556">
        <w:rPr>
          <w:rStyle w:val="Char4"/>
          <w:rtl/>
        </w:rPr>
        <w:t>ک</w:t>
      </w:r>
      <w:r w:rsidRPr="00906F1B">
        <w:rPr>
          <w:rStyle w:val="Char4"/>
          <w:rtl/>
        </w:rPr>
        <w:t>اسه‏ا</w:t>
      </w:r>
      <w:r w:rsidR="000E63F6">
        <w:rPr>
          <w:rStyle w:val="Char4"/>
          <w:rtl/>
        </w:rPr>
        <w:t>ی</w:t>
      </w:r>
      <w:r w:rsidRPr="00906F1B">
        <w:rPr>
          <w:rStyle w:val="Char4"/>
          <w:rtl/>
        </w:rPr>
        <w:t xml:space="preserve"> داشت </w:t>
      </w:r>
      <w:r w:rsidR="00755556">
        <w:rPr>
          <w:rStyle w:val="Char4"/>
          <w:rtl/>
        </w:rPr>
        <w:t>ک</w:t>
      </w:r>
      <w:r w:rsidRPr="00906F1B">
        <w:rPr>
          <w:rStyle w:val="Char4"/>
          <w:rtl/>
        </w:rPr>
        <w:t>ه آن را چهار نفر حمل م</w:t>
      </w:r>
      <w:r w:rsidR="000E63F6">
        <w:rPr>
          <w:rStyle w:val="Char4"/>
          <w:rtl/>
        </w:rPr>
        <w:t>ی</w:t>
      </w:r>
      <w:r w:rsidRPr="00906F1B">
        <w:rPr>
          <w:rStyle w:val="Char4"/>
          <w:rtl/>
        </w:rPr>
        <w:t>‏نمود، و بدان «الغراء» گفته م</w:t>
      </w:r>
      <w:r w:rsidR="000E63F6">
        <w:rPr>
          <w:rStyle w:val="Char4"/>
          <w:rtl/>
        </w:rPr>
        <w:t>ی</w:t>
      </w:r>
      <w:r w:rsidRPr="00906F1B">
        <w:rPr>
          <w:rStyle w:val="Char4"/>
          <w:rtl/>
        </w:rPr>
        <w:t>‏شد، وقت</w:t>
      </w:r>
      <w:r w:rsidR="000E63F6">
        <w:rPr>
          <w:rStyle w:val="Char4"/>
          <w:rtl/>
        </w:rPr>
        <w:t>ی</w:t>
      </w:r>
      <w:r w:rsidRPr="00906F1B">
        <w:rPr>
          <w:rStyle w:val="Char4"/>
          <w:rtl/>
        </w:rPr>
        <w:t xml:space="preserve"> </w:t>
      </w:r>
      <w:r w:rsidR="00755556">
        <w:rPr>
          <w:rStyle w:val="Char4"/>
          <w:rtl/>
        </w:rPr>
        <w:t>ک</w:t>
      </w:r>
      <w:r w:rsidRPr="00906F1B">
        <w:rPr>
          <w:rStyle w:val="Char4"/>
          <w:rtl/>
        </w:rPr>
        <w:t>ه چاشت م</w:t>
      </w:r>
      <w:r w:rsidR="000E63F6">
        <w:rPr>
          <w:rStyle w:val="Char4"/>
          <w:rtl/>
        </w:rPr>
        <w:t>ی</w:t>
      </w:r>
      <w:r w:rsidRPr="00906F1B">
        <w:rPr>
          <w:rStyle w:val="Char4"/>
          <w:rtl/>
        </w:rPr>
        <w:t>‏نمودند، و نماز ضح</w:t>
      </w:r>
      <w:r w:rsidR="000E63F6">
        <w:rPr>
          <w:rStyle w:val="Char4"/>
          <w:rtl/>
        </w:rPr>
        <w:t>ی</w:t>
      </w:r>
      <w:r w:rsidRPr="00906F1B">
        <w:rPr>
          <w:rStyle w:val="FootnoteReference"/>
          <w:rFonts w:ascii="IRNazli" w:hAnsi="IRNazli" w:cs="IRNazli"/>
          <w:sz w:val="28"/>
          <w:szCs w:val="28"/>
          <w:rtl/>
        </w:rPr>
        <w:footnoteReference w:id="414"/>
      </w:r>
      <w:r w:rsidRPr="00906F1B">
        <w:rPr>
          <w:rStyle w:val="Char4"/>
          <w:rtl/>
        </w:rPr>
        <w:t xml:space="preserve"> را </w:t>
      </w:r>
      <w:r w:rsidR="00130DB0">
        <w:rPr>
          <w:rStyle w:val="Char4"/>
          <w:rtl/>
        </w:rPr>
        <w:t>به‌جا</w:t>
      </w:r>
      <w:r w:rsidR="000E63F6">
        <w:rPr>
          <w:rStyle w:val="Char4"/>
          <w:rtl/>
        </w:rPr>
        <w:t>ی</w:t>
      </w:r>
      <w:r w:rsidR="00130DB0">
        <w:rPr>
          <w:rStyle w:val="Char4"/>
          <w:rtl/>
        </w:rPr>
        <w:t xml:space="preserve"> </w:t>
      </w:r>
      <w:r w:rsidRPr="00906F1B">
        <w:rPr>
          <w:rStyle w:val="Char4"/>
          <w:rtl/>
        </w:rPr>
        <w:t>م</w:t>
      </w:r>
      <w:r w:rsidR="000E63F6">
        <w:rPr>
          <w:rStyle w:val="Char4"/>
          <w:rtl/>
        </w:rPr>
        <w:t>ی</w:t>
      </w:r>
      <w:r w:rsidRPr="00906F1B">
        <w:rPr>
          <w:rStyle w:val="Char4"/>
          <w:rtl/>
        </w:rPr>
        <w:t xml:space="preserve">‏آوردند، آن </w:t>
      </w:r>
      <w:r w:rsidR="00755556">
        <w:rPr>
          <w:rStyle w:val="Char4"/>
          <w:rtl/>
        </w:rPr>
        <w:t>ک</w:t>
      </w:r>
      <w:r w:rsidRPr="00906F1B">
        <w:rPr>
          <w:rStyle w:val="Char4"/>
          <w:rtl/>
        </w:rPr>
        <w:t xml:space="preserve">اسه </w:t>
      </w:r>
      <w:r w:rsidR="00755556">
        <w:rPr>
          <w:rStyle w:val="Char4"/>
          <w:rtl/>
        </w:rPr>
        <w:t>ک</w:t>
      </w:r>
      <w:r w:rsidRPr="00906F1B">
        <w:rPr>
          <w:rStyle w:val="Char4"/>
          <w:rtl/>
        </w:rPr>
        <w:t>ه در م</w:t>
      </w:r>
      <w:r w:rsidR="00755556">
        <w:rPr>
          <w:rStyle w:val="Char4"/>
          <w:rtl/>
        </w:rPr>
        <w:t>ی</w:t>
      </w:r>
      <w:r w:rsidRPr="00906F1B">
        <w:rPr>
          <w:rStyle w:val="Char4"/>
          <w:rtl/>
        </w:rPr>
        <w:t>انش نان‏تر شده م</w:t>
      </w:r>
      <w:r w:rsidR="000E63F6">
        <w:rPr>
          <w:rStyle w:val="Char4"/>
          <w:rtl/>
        </w:rPr>
        <w:t>ی</w:t>
      </w:r>
      <w:r w:rsidRPr="00906F1B">
        <w:rPr>
          <w:rStyle w:val="Char4"/>
          <w:rtl/>
        </w:rPr>
        <w:t>‏بود، آورده م</w:t>
      </w:r>
      <w:r w:rsidR="000E63F6">
        <w:rPr>
          <w:rStyle w:val="Char4"/>
          <w:rtl/>
        </w:rPr>
        <w:t>ی</w:t>
      </w:r>
      <w:r w:rsidRPr="00906F1B">
        <w:rPr>
          <w:rStyle w:val="Char4"/>
          <w:rtl/>
        </w:rPr>
        <w:t>‏شد، و آنان در اطرافش گرد م</w:t>
      </w:r>
      <w:r w:rsidR="000E63F6">
        <w:rPr>
          <w:rStyle w:val="Char4"/>
          <w:rtl/>
        </w:rPr>
        <w:t>ی</w:t>
      </w:r>
      <w:r w:rsidRPr="00906F1B">
        <w:rPr>
          <w:rStyle w:val="Char4"/>
          <w:rtl/>
        </w:rPr>
        <w:t>‏آمدند. هنگام</w:t>
      </w:r>
      <w:r w:rsidR="000E63F6">
        <w:rPr>
          <w:rStyle w:val="Char4"/>
          <w:rtl/>
        </w:rPr>
        <w:t>ی</w:t>
      </w:r>
      <w:r w:rsidRPr="00906F1B">
        <w:rPr>
          <w:rStyle w:val="Char4"/>
          <w:rtl/>
        </w:rPr>
        <w:t xml:space="preserve"> </w:t>
      </w:r>
      <w:r w:rsidR="00755556">
        <w:rPr>
          <w:rStyle w:val="Char4"/>
          <w:rtl/>
        </w:rPr>
        <w:t>ک</w:t>
      </w:r>
      <w:r w:rsidRPr="00906F1B">
        <w:rPr>
          <w:rStyle w:val="Char4"/>
          <w:rtl/>
        </w:rPr>
        <w:t>ه ز</w:t>
      </w:r>
      <w:r w:rsidR="00755556">
        <w:rPr>
          <w:rStyle w:val="Char4"/>
          <w:rtl/>
        </w:rPr>
        <w:t>ی</w:t>
      </w:r>
      <w:r w:rsidRPr="00906F1B">
        <w:rPr>
          <w:rStyle w:val="Char4"/>
          <w:rtl/>
        </w:rPr>
        <w:t>اد شدند،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به زانو نشست، اعراب</w:t>
      </w:r>
      <w:r w:rsidR="00755556">
        <w:rPr>
          <w:rStyle w:val="Char4"/>
          <w:rtl/>
        </w:rPr>
        <w:t>ی</w:t>
      </w:r>
      <w:r w:rsidR="000E63F6">
        <w:rPr>
          <w:rStyle w:val="Char4"/>
          <w:rtl/>
        </w:rPr>
        <w:t>ی</w:t>
      </w:r>
      <w:r w:rsidRPr="00906F1B">
        <w:rPr>
          <w:rStyle w:val="Char4"/>
          <w:rtl/>
        </w:rPr>
        <w:t xml:space="preserve"> گفت: ا</w:t>
      </w:r>
      <w:r w:rsidR="00755556">
        <w:rPr>
          <w:rStyle w:val="Char4"/>
          <w:rtl/>
        </w:rPr>
        <w:t>ی</w:t>
      </w:r>
      <w:r w:rsidRPr="00906F1B">
        <w:rPr>
          <w:rStyle w:val="Char4"/>
          <w:rtl/>
        </w:rPr>
        <w:t>ن چه نشستن</w:t>
      </w:r>
      <w:r w:rsidR="000E63F6">
        <w:rPr>
          <w:rStyle w:val="Char4"/>
          <w:rtl/>
        </w:rPr>
        <w:t>ی</w:t>
      </w:r>
      <w:r w:rsidRPr="00906F1B">
        <w:rPr>
          <w:rStyle w:val="Char4"/>
          <w:rtl/>
        </w:rPr>
        <w:t xml:space="preserve"> است؟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گفت: «خداوند مرا بنده </w:t>
      </w:r>
      <w:r w:rsidR="00755556">
        <w:rPr>
          <w:rStyle w:val="Char4"/>
          <w:rtl/>
        </w:rPr>
        <w:t>ک</w:t>
      </w:r>
      <w:r w:rsidRPr="00906F1B">
        <w:rPr>
          <w:rStyle w:val="Char4"/>
          <w:rtl/>
        </w:rPr>
        <w:t>ر</w:t>
      </w:r>
      <w:r w:rsidR="00755556">
        <w:rPr>
          <w:rStyle w:val="Char4"/>
          <w:rtl/>
        </w:rPr>
        <w:t>ی</w:t>
      </w:r>
      <w:r w:rsidRPr="00906F1B">
        <w:rPr>
          <w:rStyle w:val="Char4"/>
          <w:rtl/>
        </w:rPr>
        <w:t>م گردان</w:t>
      </w:r>
      <w:r w:rsidR="00755556">
        <w:rPr>
          <w:rStyle w:val="Char4"/>
          <w:rtl/>
        </w:rPr>
        <w:t>ی</w:t>
      </w:r>
      <w:r w:rsidRPr="00906F1B">
        <w:rPr>
          <w:rStyle w:val="Char4"/>
          <w:rtl/>
        </w:rPr>
        <w:t>ده، و سر</w:t>
      </w:r>
      <w:r w:rsidR="00755556">
        <w:rPr>
          <w:rStyle w:val="Char4"/>
          <w:rtl/>
        </w:rPr>
        <w:t>ک</w:t>
      </w:r>
      <w:r w:rsidRPr="00906F1B">
        <w:rPr>
          <w:rStyle w:val="Char4"/>
          <w:rtl/>
        </w:rPr>
        <w:t>ش و طاغ</w:t>
      </w:r>
      <w:r w:rsidR="00755556">
        <w:rPr>
          <w:rStyle w:val="Char4"/>
          <w:rtl/>
        </w:rPr>
        <w:t>ی</w:t>
      </w:r>
      <w:r w:rsidRPr="00906F1B">
        <w:rPr>
          <w:rStyle w:val="Char4"/>
          <w:rtl/>
        </w:rPr>
        <w:t>م نگردان</w:t>
      </w:r>
      <w:r w:rsidR="00755556">
        <w:rPr>
          <w:rStyle w:val="Char4"/>
          <w:rtl/>
        </w:rPr>
        <w:t>ی</w:t>
      </w:r>
      <w:r w:rsidRPr="00906F1B">
        <w:rPr>
          <w:rStyle w:val="Char4"/>
          <w:rtl/>
        </w:rPr>
        <w:t>ده است» بعد از آن گفت: «از اطراف آن بخور</w:t>
      </w:r>
      <w:r w:rsidR="00755556">
        <w:rPr>
          <w:rStyle w:val="Char4"/>
          <w:rtl/>
        </w:rPr>
        <w:t>ی</w:t>
      </w:r>
      <w:r w:rsidRPr="00906F1B">
        <w:rPr>
          <w:rStyle w:val="Char4"/>
          <w:rtl/>
        </w:rPr>
        <w:t>د، و بالا</w:t>
      </w:r>
      <w:r w:rsidR="00755556">
        <w:rPr>
          <w:rStyle w:val="Char4"/>
          <w:rtl/>
        </w:rPr>
        <w:t>ی</w:t>
      </w:r>
      <w:r w:rsidRPr="00906F1B">
        <w:rPr>
          <w:rStyle w:val="Char4"/>
          <w:rtl/>
        </w:rPr>
        <w:t>ش را بگذار</w:t>
      </w:r>
      <w:r w:rsidR="00755556">
        <w:rPr>
          <w:rStyle w:val="Char4"/>
          <w:rtl/>
        </w:rPr>
        <w:t>ی</w:t>
      </w:r>
      <w:r w:rsidRPr="00906F1B">
        <w:rPr>
          <w:rStyle w:val="Char4"/>
          <w:rtl/>
        </w:rPr>
        <w:t xml:space="preserve">د </w:t>
      </w:r>
      <w:r w:rsidR="00755556">
        <w:rPr>
          <w:rStyle w:val="Char4"/>
          <w:rtl/>
        </w:rPr>
        <w:t>ک</w:t>
      </w:r>
      <w:r w:rsidRPr="00906F1B">
        <w:rPr>
          <w:rStyle w:val="Char4"/>
          <w:rtl/>
        </w:rPr>
        <w:t>ه در آن بر</w:t>
      </w:r>
      <w:r w:rsidR="00755556">
        <w:rPr>
          <w:rStyle w:val="Char4"/>
          <w:rtl/>
        </w:rPr>
        <w:t>ک</w:t>
      </w:r>
      <w:r w:rsidRPr="00906F1B">
        <w:rPr>
          <w:rStyle w:val="Char4"/>
          <w:rtl/>
        </w:rPr>
        <w:t>ت انداخته شود»</w:t>
      </w:r>
      <w:r w:rsidRPr="00906F1B">
        <w:rPr>
          <w:rStyle w:val="FootnoteReference"/>
          <w:rFonts w:ascii="IRNazli" w:hAnsi="IRNazli" w:cs="IRNazli"/>
          <w:sz w:val="28"/>
          <w:szCs w:val="28"/>
          <w:rtl/>
        </w:rPr>
        <w:footnoteReference w:id="415"/>
      </w:r>
      <w:r w:rsidR="00572242">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المش</w:t>
      </w:r>
      <w:r w:rsidR="00755556">
        <w:rPr>
          <w:rStyle w:val="Char4"/>
          <w:rtl/>
        </w:rPr>
        <w:t>ک</w:t>
      </w:r>
      <w:r w:rsidRPr="00906F1B">
        <w:rPr>
          <w:rStyle w:val="Char4"/>
          <w:rtl/>
        </w:rPr>
        <w:t>و</w:t>
      </w:r>
      <w:r w:rsidRPr="00906F1B">
        <w:rPr>
          <w:rStyle w:val="Char4"/>
          <w:rFonts w:hint="cs"/>
          <w:rtl/>
        </w:rPr>
        <w:t>ه</w:t>
      </w:r>
      <w:r w:rsidRPr="00906F1B">
        <w:rPr>
          <w:rStyle w:val="Char4"/>
          <w:rtl/>
        </w:rPr>
        <w:t xml:space="preserve"> </w:t>
      </w:r>
      <w:r w:rsidRPr="00906F1B">
        <w:rPr>
          <w:rStyle w:val="Char4"/>
          <w:rFonts w:hint="cs"/>
          <w:rtl/>
        </w:rPr>
        <w:t>(</w:t>
      </w:r>
      <w:r w:rsidRPr="00906F1B">
        <w:rPr>
          <w:rStyle w:val="Char4"/>
          <w:rtl/>
        </w:rPr>
        <w:t>ص361) آمده است.</w:t>
      </w:r>
    </w:p>
    <w:p w:rsidR="00BD3D1B" w:rsidRPr="00906F1B" w:rsidRDefault="00BD3D1B" w:rsidP="00A97312">
      <w:pPr>
        <w:pStyle w:val="a2"/>
        <w:rPr>
          <w:rStyle w:val="Char4"/>
          <w:rtl/>
        </w:rPr>
      </w:pPr>
      <w:bookmarkStart w:id="341" w:name="_Toc441683852"/>
      <w:r w:rsidRPr="0093230B">
        <w:rPr>
          <w:rtl/>
        </w:rPr>
        <w:t>اطعام ابوبكر صدّيق</w:t>
      </w:r>
      <w:r w:rsidR="00130DB0">
        <w:rPr>
          <w:rStyle w:val="Char4"/>
          <w:rtl/>
        </w:rPr>
        <w:t xml:space="preserve"> </w:t>
      </w:r>
      <w:r w:rsidR="00130DB0" w:rsidRPr="00130DB0">
        <w:rPr>
          <w:rStyle w:val="Char4"/>
          <w:rFonts w:ascii="CTraditional Arabic" w:hAnsi="CTraditional Arabic" w:cs="CTraditional Arabic"/>
          <w:bCs w:val="0"/>
          <w:rtl/>
        </w:rPr>
        <w:t>س</w:t>
      </w:r>
      <w:bookmarkEnd w:id="341"/>
    </w:p>
    <w:p w:rsidR="00BD3D1B" w:rsidRPr="0093230B" w:rsidRDefault="00BD3D1B" w:rsidP="00A97312">
      <w:pPr>
        <w:pStyle w:val="a5"/>
        <w:rPr>
          <w:rtl/>
        </w:rPr>
      </w:pPr>
      <w:bookmarkStart w:id="342" w:name="_Toc441683853"/>
      <w:r w:rsidRPr="0093230B">
        <w:rPr>
          <w:rtl/>
        </w:rPr>
        <w:t>قصه آنچه ميان او و مهمانانش در اين باره اتفاق افتاد</w:t>
      </w:r>
      <w:bookmarkEnd w:id="342"/>
    </w:p>
    <w:p w:rsidR="00BD3D1B" w:rsidRPr="00906F1B" w:rsidRDefault="00BD3D1B" w:rsidP="001C13E0">
      <w:pPr>
        <w:pStyle w:val="PlainText"/>
        <w:ind w:firstLine="284"/>
        <w:jc w:val="both"/>
        <w:rPr>
          <w:rStyle w:val="Char4"/>
          <w:rtl/>
        </w:rPr>
      </w:pPr>
      <w:r w:rsidRPr="00906F1B">
        <w:rPr>
          <w:rStyle w:val="Char4"/>
          <w:rtl/>
        </w:rPr>
        <w:t xml:space="preserve"> مسلم (186/2) از عبدالرحمن بن اب</w:t>
      </w:r>
      <w:r w:rsidR="000E63F6">
        <w:rPr>
          <w:rStyle w:val="Char4"/>
          <w:rtl/>
        </w:rPr>
        <w:t>ی</w:t>
      </w:r>
      <w:r w:rsidRPr="00906F1B">
        <w:rPr>
          <w:rStyle w:val="Char4"/>
          <w:rtl/>
        </w:rPr>
        <w:t xml:space="preserve"> 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برا</w:t>
      </w:r>
      <w:r w:rsidR="000E63F6">
        <w:rPr>
          <w:rStyle w:val="Char4"/>
          <w:rtl/>
        </w:rPr>
        <w:t>ی</w:t>
      </w:r>
      <w:r w:rsidRPr="00906F1B">
        <w:rPr>
          <w:rStyle w:val="Char4"/>
          <w:rtl/>
        </w:rPr>
        <w:t xml:space="preserve"> ما مهمانان</w:t>
      </w:r>
      <w:r w:rsidR="000E63F6">
        <w:rPr>
          <w:rStyle w:val="Char4"/>
          <w:rtl/>
        </w:rPr>
        <w:t>ی</w:t>
      </w:r>
      <w:r w:rsidRPr="00906F1B">
        <w:rPr>
          <w:rStyle w:val="Char4"/>
          <w:rtl/>
        </w:rPr>
        <w:t xml:space="preserve"> آمد م</w:t>
      </w:r>
      <w:r w:rsidR="000E63F6">
        <w:rPr>
          <w:rStyle w:val="Char4"/>
          <w:rtl/>
        </w:rPr>
        <w:t>ی</w:t>
      </w:r>
      <w:r w:rsidRPr="00906F1B">
        <w:rPr>
          <w:rStyle w:val="Char4"/>
          <w:rtl/>
        </w:rPr>
        <w:t>‏گو</w:t>
      </w:r>
      <w:r w:rsidR="00755556">
        <w:rPr>
          <w:rStyle w:val="Char4"/>
          <w:rtl/>
        </w:rPr>
        <w:t>ی</w:t>
      </w:r>
      <w:r w:rsidRPr="00906F1B">
        <w:rPr>
          <w:rStyle w:val="Char4"/>
          <w:rtl/>
        </w:rPr>
        <w:t>د: و پدرم از طرف شب با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صحبت م</w:t>
      </w:r>
      <w:r w:rsidR="000E63F6">
        <w:rPr>
          <w:rStyle w:val="Char4"/>
          <w:rtl/>
        </w:rPr>
        <w:t>ی</w:t>
      </w:r>
      <w:r w:rsidRPr="00906F1B">
        <w:rPr>
          <w:rStyle w:val="Char4"/>
          <w:rtl/>
        </w:rPr>
        <w:t>‏نمود. م</w:t>
      </w:r>
      <w:r w:rsidR="000E63F6">
        <w:rPr>
          <w:rStyle w:val="Char4"/>
          <w:rtl/>
        </w:rPr>
        <w:t>ی</w:t>
      </w:r>
      <w:r w:rsidRPr="00906F1B">
        <w:rPr>
          <w:rStyle w:val="Char4"/>
          <w:rtl/>
        </w:rPr>
        <w:t>‏افرا</w:t>
      </w:r>
      <w:r w:rsidR="00755556">
        <w:rPr>
          <w:rStyle w:val="Char4"/>
          <w:rtl/>
        </w:rPr>
        <w:t>ی</w:t>
      </w:r>
      <w:r w:rsidRPr="00906F1B">
        <w:rPr>
          <w:rStyle w:val="Char4"/>
          <w:rtl/>
        </w:rPr>
        <w:t>د: بنابرا</w:t>
      </w:r>
      <w:r w:rsidR="00755556">
        <w:rPr>
          <w:rStyle w:val="Char4"/>
          <w:rtl/>
        </w:rPr>
        <w:t>ی</w:t>
      </w:r>
      <w:r w:rsidRPr="00906F1B">
        <w:rPr>
          <w:rStyle w:val="Char4"/>
          <w:rtl/>
        </w:rPr>
        <w:t>ن او حر</w:t>
      </w:r>
      <w:r w:rsidR="00755556">
        <w:rPr>
          <w:rStyle w:val="Char4"/>
          <w:rtl/>
        </w:rPr>
        <w:t>ک</w:t>
      </w:r>
      <w:r w:rsidRPr="00906F1B">
        <w:rPr>
          <w:rStyle w:val="Char4"/>
          <w:rtl/>
        </w:rPr>
        <w:t>ت نمود و گفت: ا</w:t>
      </w:r>
      <w:r w:rsidR="000E63F6">
        <w:rPr>
          <w:rStyle w:val="Char4"/>
          <w:rtl/>
        </w:rPr>
        <w:t>ی</w:t>
      </w:r>
      <w:r w:rsidRPr="00906F1B">
        <w:rPr>
          <w:rStyle w:val="Char4"/>
          <w:rtl/>
        </w:rPr>
        <w:t xml:space="preserve"> عبدالرحمن خدمت مهمان</w:t>
      </w:r>
      <w:r w:rsidR="0001175E">
        <w:rPr>
          <w:rStyle w:val="Char4"/>
          <w:rtl/>
        </w:rPr>
        <w:t>‌های</w:t>
      </w:r>
      <w:r w:rsidRPr="00906F1B">
        <w:rPr>
          <w:rStyle w:val="Char4"/>
          <w:rtl/>
        </w:rPr>
        <w:t>ت را ب</w:t>
      </w:r>
      <w:r w:rsidR="00755556">
        <w:rPr>
          <w:rStyle w:val="Char4"/>
          <w:rtl/>
        </w:rPr>
        <w:t>ک</w:t>
      </w:r>
      <w:r w:rsidRPr="00906F1B">
        <w:rPr>
          <w:rStyle w:val="Char4"/>
          <w:rtl/>
        </w:rPr>
        <w:t>ن. م</w:t>
      </w:r>
      <w:r w:rsidR="000E63F6">
        <w:rPr>
          <w:rStyle w:val="Char4"/>
          <w:rtl/>
        </w:rPr>
        <w:t>ی</w:t>
      </w:r>
      <w:r w:rsidRPr="00906F1B">
        <w:rPr>
          <w:rStyle w:val="Char4"/>
          <w:rtl/>
        </w:rPr>
        <w:t>‏گو</w:t>
      </w:r>
      <w:r w:rsidR="00755556">
        <w:rPr>
          <w:rStyle w:val="Char4"/>
          <w:rtl/>
        </w:rPr>
        <w:t>ی</w:t>
      </w:r>
      <w:r w:rsidRPr="00906F1B">
        <w:rPr>
          <w:rStyle w:val="Char4"/>
          <w:rtl/>
        </w:rPr>
        <w:t>د: هنگام</w:t>
      </w:r>
      <w:r w:rsidR="000E63F6">
        <w:rPr>
          <w:rStyle w:val="Char4"/>
          <w:rtl/>
        </w:rPr>
        <w:t>ی</w:t>
      </w:r>
      <w:r w:rsidRPr="00906F1B">
        <w:rPr>
          <w:rStyle w:val="Char4"/>
          <w:rtl/>
        </w:rPr>
        <w:t xml:space="preserve"> </w:t>
      </w:r>
      <w:r w:rsidR="00755556">
        <w:rPr>
          <w:rStyle w:val="Char4"/>
          <w:rtl/>
        </w:rPr>
        <w:t>ک</w:t>
      </w:r>
      <w:r w:rsidRPr="00906F1B">
        <w:rPr>
          <w:rStyle w:val="Char4"/>
          <w:rtl/>
        </w:rPr>
        <w:t>ه ب</w:t>
      </w:r>
      <w:r w:rsidR="00755556">
        <w:rPr>
          <w:rStyle w:val="Char4"/>
          <w:rtl/>
        </w:rPr>
        <w:t>ی</w:t>
      </w:r>
      <w:r w:rsidRPr="00906F1B">
        <w:rPr>
          <w:rStyle w:val="Char4"/>
          <w:rtl/>
        </w:rPr>
        <w:t>گاه نمود</w:t>
      </w:r>
      <w:r w:rsidR="00755556">
        <w:rPr>
          <w:rStyle w:val="Char4"/>
          <w:rtl/>
        </w:rPr>
        <w:t>ی</w:t>
      </w:r>
      <w:r w:rsidRPr="00906F1B">
        <w:rPr>
          <w:rStyle w:val="Char4"/>
          <w:rtl/>
        </w:rPr>
        <w:t>م من طعام ا</w:t>
      </w:r>
      <w:r w:rsidR="00755556">
        <w:rPr>
          <w:rStyle w:val="Char4"/>
          <w:rtl/>
        </w:rPr>
        <w:t>ی</w:t>
      </w:r>
      <w:r w:rsidRPr="00906F1B">
        <w:rPr>
          <w:rStyle w:val="Char4"/>
          <w:rtl/>
        </w:rPr>
        <w:t>شان را آوردم. م</w:t>
      </w:r>
      <w:r w:rsidR="000E63F6">
        <w:rPr>
          <w:rStyle w:val="Char4"/>
          <w:rtl/>
        </w:rPr>
        <w:t>ی</w:t>
      </w:r>
      <w:r w:rsidRPr="00906F1B">
        <w:rPr>
          <w:rStyle w:val="Char4"/>
          <w:rtl/>
        </w:rPr>
        <w:t>‏افزا</w:t>
      </w:r>
      <w:r w:rsidR="00755556">
        <w:rPr>
          <w:rStyle w:val="Char4"/>
          <w:rtl/>
        </w:rPr>
        <w:t>ی</w:t>
      </w:r>
      <w:r w:rsidRPr="00906F1B">
        <w:rPr>
          <w:rStyle w:val="Char4"/>
          <w:rtl/>
        </w:rPr>
        <w:t>د: و آن‏ها ابا ورز</w:t>
      </w:r>
      <w:r w:rsidR="00755556">
        <w:rPr>
          <w:rStyle w:val="Char4"/>
          <w:rtl/>
        </w:rPr>
        <w:t>ی</w:t>
      </w:r>
      <w:r w:rsidRPr="00906F1B">
        <w:rPr>
          <w:rStyle w:val="Char4"/>
          <w:rtl/>
        </w:rPr>
        <w:t>ده گفتند: تا ا</w:t>
      </w:r>
      <w:r w:rsidR="00755556">
        <w:rPr>
          <w:rStyle w:val="Char4"/>
          <w:rtl/>
        </w:rPr>
        <w:t>ی</w:t>
      </w:r>
      <w:r w:rsidRPr="00906F1B">
        <w:rPr>
          <w:rStyle w:val="Char4"/>
          <w:rtl/>
        </w:rPr>
        <w:t xml:space="preserve">ن </w:t>
      </w:r>
      <w:r w:rsidR="00755556">
        <w:rPr>
          <w:rStyle w:val="Char4"/>
          <w:rtl/>
        </w:rPr>
        <w:t>ک</w:t>
      </w:r>
      <w:r w:rsidRPr="00906F1B">
        <w:rPr>
          <w:rStyle w:val="Char4"/>
          <w:rtl/>
        </w:rPr>
        <w:t>ه صاحب منزل ما ب</w:t>
      </w:r>
      <w:r w:rsidR="00755556">
        <w:rPr>
          <w:rStyle w:val="Char4"/>
          <w:rtl/>
        </w:rPr>
        <w:t>ی</w:t>
      </w:r>
      <w:r w:rsidRPr="00906F1B">
        <w:rPr>
          <w:rStyle w:val="Char4"/>
          <w:rtl/>
        </w:rPr>
        <w:t>ا</w:t>
      </w:r>
      <w:r w:rsidR="00755556">
        <w:rPr>
          <w:rStyle w:val="Char4"/>
          <w:rtl/>
        </w:rPr>
        <w:t>ی</w:t>
      </w:r>
      <w:r w:rsidRPr="00906F1B">
        <w:rPr>
          <w:rStyle w:val="Char4"/>
          <w:rtl/>
        </w:rPr>
        <w:t xml:space="preserve">د و با ما </w:t>
      </w:r>
      <w:r w:rsidR="00755556">
        <w:rPr>
          <w:rStyle w:val="Char4"/>
          <w:rtl/>
        </w:rPr>
        <w:t>یک</w:t>
      </w:r>
      <w:r w:rsidRPr="00906F1B">
        <w:rPr>
          <w:rStyle w:val="Char4"/>
          <w:rtl/>
        </w:rPr>
        <w:t>جا نان بخورد. م</w:t>
      </w:r>
      <w:r w:rsidR="000E63F6">
        <w:rPr>
          <w:rStyle w:val="Char4"/>
          <w:rtl/>
        </w:rPr>
        <w:t>ی</w:t>
      </w:r>
      <w:r w:rsidRPr="00906F1B">
        <w:rPr>
          <w:rStyle w:val="Char4"/>
          <w:rtl/>
        </w:rPr>
        <w:t>‏گو</w:t>
      </w:r>
      <w:r w:rsidR="00755556">
        <w:rPr>
          <w:rStyle w:val="Char4"/>
          <w:rtl/>
        </w:rPr>
        <w:t>ی</w:t>
      </w:r>
      <w:r w:rsidRPr="00906F1B">
        <w:rPr>
          <w:rStyle w:val="Char4"/>
          <w:rtl/>
        </w:rPr>
        <w:t>د: آن گاه برا</w:t>
      </w:r>
      <w:r w:rsidR="000E63F6">
        <w:rPr>
          <w:rStyle w:val="Char4"/>
          <w:rtl/>
        </w:rPr>
        <w:t>ی</w:t>
      </w:r>
      <w:r w:rsidR="00FB3856">
        <w:rPr>
          <w:rStyle w:val="Char4"/>
          <w:rtl/>
        </w:rPr>
        <w:t xml:space="preserve">‌شان </w:t>
      </w:r>
      <w:r w:rsidRPr="00906F1B">
        <w:rPr>
          <w:rStyle w:val="Char4"/>
          <w:rtl/>
        </w:rPr>
        <w:t>گفتم: و</w:t>
      </w:r>
      <w:r w:rsidR="000E63F6">
        <w:rPr>
          <w:rStyle w:val="Char4"/>
          <w:rtl/>
        </w:rPr>
        <w:t>ی</w:t>
      </w:r>
      <w:r w:rsidRPr="00906F1B">
        <w:rPr>
          <w:rStyle w:val="Char4"/>
          <w:rtl/>
        </w:rPr>
        <w:t xml:space="preserve"> مرد غضبنا</w:t>
      </w:r>
      <w:r w:rsidR="00755556">
        <w:rPr>
          <w:rStyle w:val="Char4"/>
          <w:rtl/>
        </w:rPr>
        <w:t>ک</w:t>
      </w:r>
      <w:r w:rsidR="000E63F6">
        <w:rPr>
          <w:rStyle w:val="Char4"/>
          <w:rtl/>
        </w:rPr>
        <w:t>ی</w:t>
      </w:r>
      <w:r w:rsidRPr="00906F1B">
        <w:rPr>
          <w:rStyle w:val="Char4"/>
          <w:rtl/>
        </w:rPr>
        <w:t xml:space="preserve"> است، اگر شما نان را نخور</w:t>
      </w:r>
      <w:r w:rsidR="00755556">
        <w:rPr>
          <w:rStyle w:val="Char4"/>
          <w:rtl/>
        </w:rPr>
        <w:t>ی</w:t>
      </w:r>
      <w:r w:rsidRPr="00906F1B">
        <w:rPr>
          <w:rStyle w:val="Char4"/>
          <w:rtl/>
        </w:rPr>
        <w:t>د، م</w:t>
      </w:r>
      <w:r w:rsidR="000E63F6">
        <w:rPr>
          <w:rStyle w:val="Char4"/>
          <w:rtl/>
        </w:rPr>
        <w:t>ی</w:t>
      </w:r>
      <w:r w:rsidRPr="00906F1B">
        <w:rPr>
          <w:rStyle w:val="Char4"/>
          <w:rtl/>
        </w:rPr>
        <w:t>‏ترسم از و</w:t>
      </w:r>
      <w:r w:rsidR="000E63F6">
        <w:rPr>
          <w:rStyle w:val="Char4"/>
          <w:rtl/>
        </w:rPr>
        <w:t>ی</w:t>
      </w:r>
      <w:r w:rsidRPr="00906F1B">
        <w:rPr>
          <w:rStyle w:val="Char4"/>
          <w:rtl/>
        </w:rPr>
        <w:t xml:space="preserve"> به من اذ</w:t>
      </w:r>
      <w:r w:rsidR="00755556">
        <w:rPr>
          <w:rStyle w:val="Char4"/>
          <w:rtl/>
        </w:rPr>
        <w:t>ی</w:t>
      </w:r>
      <w:r w:rsidRPr="00906F1B">
        <w:rPr>
          <w:rStyle w:val="Char4"/>
          <w:rtl/>
        </w:rPr>
        <w:t>ت</w:t>
      </w:r>
      <w:r w:rsidR="000E63F6">
        <w:rPr>
          <w:rStyle w:val="Char4"/>
          <w:rtl/>
        </w:rPr>
        <w:t>ی</w:t>
      </w:r>
      <w:r w:rsidRPr="00906F1B">
        <w:rPr>
          <w:rStyle w:val="Char4"/>
          <w:rtl/>
        </w:rPr>
        <w:t xml:space="preserve"> برسد. م</w:t>
      </w:r>
      <w:r w:rsidR="000E63F6">
        <w:rPr>
          <w:rStyle w:val="Char4"/>
          <w:rtl/>
        </w:rPr>
        <w:t>ی</w:t>
      </w:r>
      <w:r w:rsidRPr="00906F1B">
        <w:rPr>
          <w:rStyle w:val="Char4"/>
          <w:rtl/>
        </w:rPr>
        <w:t>‏افزا</w:t>
      </w:r>
      <w:r w:rsidR="00755556">
        <w:rPr>
          <w:rStyle w:val="Char4"/>
          <w:rtl/>
        </w:rPr>
        <w:t>ی</w:t>
      </w:r>
      <w:r w:rsidRPr="00906F1B">
        <w:rPr>
          <w:rStyle w:val="Char4"/>
          <w:rtl/>
        </w:rPr>
        <w:t>د: به آن هم ابا ورز</w:t>
      </w:r>
      <w:r w:rsidR="00755556">
        <w:rPr>
          <w:rStyle w:val="Char4"/>
          <w:rtl/>
        </w:rPr>
        <w:t>ی</w:t>
      </w:r>
      <w:r w:rsidRPr="00906F1B">
        <w:rPr>
          <w:rStyle w:val="Char4"/>
          <w:rtl/>
        </w:rPr>
        <w:t>دند، هنگام</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آمد قبل از همه از آن‏ها شروع نمود </w:t>
      </w:r>
      <w:r w:rsidRPr="00AF16C2">
        <w:rPr>
          <w:rStyle w:val="Char4"/>
          <w:spacing w:val="-4"/>
          <w:rtl/>
        </w:rPr>
        <w:t>و گفت: آ</w:t>
      </w:r>
      <w:r w:rsidR="00755556" w:rsidRPr="00AF16C2">
        <w:rPr>
          <w:rStyle w:val="Char4"/>
          <w:spacing w:val="-4"/>
          <w:rtl/>
        </w:rPr>
        <w:t>ی</w:t>
      </w:r>
      <w:r w:rsidRPr="00AF16C2">
        <w:rPr>
          <w:rStyle w:val="Char4"/>
          <w:spacing w:val="-4"/>
          <w:rtl/>
        </w:rPr>
        <w:t>ا از مهمان‏ها</w:t>
      </w:r>
      <w:r w:rsidR="000E63F6">
        <w:rPr>
          <w:rStyle w:val="Char4"/>
          <w:spacing w:val="-4"/>
          <w:rtl/>
        </w:rPr>
        <w:t>ی</w:t>
      </w:r>
      <w:r w:rsidR="00FE48A2" w:rsidRPr="00AF16C2">
        <w:rPr>
          <w:rStyle w:val="Char4"/>
          <w:spacing w:val="-4"/>
          <w:rtl/>
        </w:rPr>
        <w:t xml:space="preserve">‌تان </w:t>
      </w:r>
      <w:r w:rsidRPr="00AF16C2">
        <w:rPr>
          <w:rStyle w:val="Char4"/>
          <w:spacing w:val="-4"/>
          <w:rtl/>
        </w:rPr>
        <w:t>فارغ شد</w:t>
      </w:r>
      <w:r w:rsidR="00755556" w:rsidRPr="00AF16C2">
        <w:rPr>
          <w:rStyle w:val="Char4"/>
          <w:spacing w:val="-4"/>
          <w:rtl/>
        </w:rPr>
        <w:t>ی</w:t>
      </w:r>
      <w:r w:rsidRPr="00AF16C2">
        <w:rPr>
          <w:rStyle w:val="Char4"/>
          <w:spacing w:val="-4"/>
          <w:rtl/>
        </w:rPr>
        <w:t>د؟ م</w:t>
      </w:r>
      <w:r w:rsidR="000E63F6">
        <w:rPr>
          <w:rStyle w:val="Char4"/>
          <w:spacing w:val="-4"/>
          <w:rtl/>
        </w:rPr>
        <w:t>ی</w:t>
      </w:r>
      <w:r w:rsidRPr="00AF16C2">
        <w:rPr>
          <w:rStyle w:val="Char4"/>
          <w:spacing w:val="-4"/>
          <w:rtl/>
        </w:rPr>
        <w:t>‏گو</w:t>
      </w:r>
      <w:r w:rsidR="00755556" w:rsidRPr="00AF16C2">
        <w:rPr>
          <w:rStyle w:val="Char4"/>
          <w:spacing w:val="-4"/>
          <w:rtl/>
        </w:rPr>
        <w:t>ی</w:t>
      </w:r>
      <w:r w:rsidRPr="00AF16C2">
        <w:rPr>
          <w:rStyle w:val="Char4"/>
          <w:spacing w:val="-4"/>
          <w:rtl/>
        </w:rPr>
        <w:t>د: گفتند: نه، به خدا سوگند فارغ نشده‏ا</w:t>
      </w:r>
      <w:r w:rsidR="00755556" w:rsidRPr="00AF16C2">
        <w:rPr>
          <w:rStyle w:val="Char4"/>
          <w:spacing w:val="-4"/>
          <w:rtl/>
        </w:rPr>
        <w:t>ی</w:t>
      </w:r>
      <w:r w:rsidRPr="00AF16C2">
        <w:rPr>
          <w:rStyle w:val="Char4"/>
          <w:spacing w:val="-4"/>
          <w:rtl/>
        </w:rPr>
        <w:t>م. گفت: آ</w:t>
      </w:r>
      <w:r w:rsidR="00755556" w:rsidRPr="00AF16C2">
        <w:rPr>
          <w:rStyle w:val="Char4"/>
          <w:spacing w:val="-4"/>
          <w:rtl/>
        </w:rPr>
        <w:t>ی</w:t>
      </w:r>
      <w:r w:rsidRPr="00AF16C2">
        <w:rPr>
          <w:rStyle w:val="Char4"/>
          <w:spacing w:val="-4"/>
          <w:rtl/>
        </w:rPr>
        <w:t>ا عبدالرحمن را امر ننموده بودم؟ م</w:t>
      </w:r>
      <w:r w:rsidR="000E63F6">
        <w:rPr>
          <w:rStyle w:val="Char4"/>
          <w:spacing w:val="-4"/>
          <w:rtl/>
        </w:rPr>
        <w:t>ی</w:t>
      </w:r>
      <w:r w:rsidRPr="00AF16C2">
        <w:rPr>
          <w:rStyle w:val="Char4"/>
          <w:spacing w:val="-4"/>
          <w:rtl/>
        </w:rPr>
        <w:t>‏گو</w:t>
      </w:r>
      <w:r w:rsidR="00755556" w:rsidRPr="00AF16C2">
        <w:rPr>
          <w:rStyle w:val="Char4"/>
          <w:spacing w:val="-4"/>
          <w:rtl/>
        </w:rPr>
        <w:t>ی</w:t>
      </w:r>
      <w:r w:rsidRPr="00AF16C2">
        <w:rPr>
          <w:rStyle w:val="Char4"/>
          <w:spacing w:val="-4"/>
          <w:rtl/>
        </w:rPr>
        <w:t>د: و خود را از و</w:t>
      </w:r>
      <w:r w:rsidR="000E63F6">
        <w:rPr>
          <w:rStyle w:val="Char4"/>
          <w:spacing w:val="-4"/>
          <w:rtl/>
        </w:rPr>
        <w:t>ی</w:t>
      </w:r>
      <w:r w:rsidRPr="00AF16C2">
        <w:rPr>
          <w:rStyle w:val="Char4"/>
          <w:spacing w:val="-4"/>
          <w:rtl/>
        </w:rPr>
        <w:t xml:space="preserve"> </w:t>
      </w:r>
      <w:r w:rsidR="00755556" w:rsidRPr="00AF16C2">
        <w:rPr>
          <w:rStyle w:val="Char4"/>
          <w:spacing w:val="-4"/>
          <w:rtl/>
        </w:rPr>
        <w:t>ک</w:t>
      </w:r>
      <w:r w:rsidRPr="00AF16C2">
        <w:rPr>
          <w:rStyle w:val="Char4"/>
          <w:spacing w:val="-4"/>
          <w:rtl/>
        </w:rPr>
        <w:t xml:space="preserve">نار </w:t>
      </w:r>
      <w:r w:rsidR="00755556" w:rsidRPr="00AF16C2">
        <w:rPr>
          <w:rStyle w:val="Char4"/>
          <w:spacing w:val="-4"/>
          <w:rtl/>
        </w:rPr>
        <w:t>ک</w:t>
      </w:r>
      <w:r w:rsidRPr="00AF16C2">
        <w:rPr>
          <w:rStyle w:val="Char4"/>
          <w:spacing w:val="-4"/>
          <w:rtl/>
        </w:rPr>
        <w:t>ش</w:t>
      </w:r>
      <w:r w:rsidR="00755556" w:rsidRPr="00AF16C2">
        <w:rPr>
          <w:rStyle w:val="Char4"/>
          <w:spacing w:val="-4"/>
          <w:rtl/>
        </w:rPr>
        <w:t>ی</w:t>
      </w:r>
      <w:r w:rsidRPr="00AF16C2">
        <w:rPr>
          <w:rStyle w:val="Char4"/>
          <w:spacing w:val="-4"/>
          <w:rtl/>
        </w:rPr>
        <w:t>دم</w:t>
      </w:r>
      <w:r w:rsidRPr="00AF16C2">
        <w:rPr>
          <w:rStyle w:val="FootnoteReference"/>
          <w:rFonts w:ascii="IRNazli" w:hAnsi="IRNazli" w:cs="IRNazli"/>
          <w:spacing w:val="-4"/>
          <w:sz w:val="28"/>
          <w:szCs w:val="28"/>
          <w:rtl/>
        </w:rPr>
        <w:footnoteReference w:id="416"/>
      </w:r>
      <w:r w:rsidRPr="00AF16C2">
        <w:rPr>
          <w:rStyle w:val="Char4"/>
          <w:spacing w:val="-4"/>
          <w:rtl/>
        </w:rPr>
        <w:t>.</w:t>
      </w:r>
    </w:p>
    <w:p w:rsidR="00BD3D1B" w:rsidRPr="00906F1B" w:rsidRDefault="00BD3D1B" w:rsidP="003B406F">
      <w:pPr>
        <w:pStyle w:val="PlainText"/>
        <w:ind w:firstLine="284"/>
        <w:jc w:val="both"/>
        <w:rPr>
          <w:rStyle w:val="Char4"/>
          <w:rtl/>
        </w:rPr>
      </w:pPr>
      <w:r w:rsidRPr="00906F1B">
        <w:rPr>
          <w:rStyle w:val="Char4"/>
          <w:rtl/>
        </w:rPr>
        <w:t xml:space="preserve">گفت: </w:t>
      </w:r>
      <w:r w:rsidR="00755556">
        <w:rPr>
          <w:rStyle w:val="Char4"/>
          <w:rtl/>
        </w:rPr>
        <w:t>ی</w:t>
      </w:r>
      <w:r w:rsidRPr="00906F1B">
        <w:rPr>
          <w:rStyle w:val="Char4"/>
          <w:rtl/>
        </w:rPr>
        <w:t>ا عبدالرحمن، م</w:t>
      </w:r>
      <w:r w:rsidR="000E63F6">
        <w:rPr>
          <w:rStyle w:val="Char4"/>
          <w:rtl/>
        </w:rPr>
        <w:t>ی</w:t>
      </w:r>
      <w:r w:rsidRPr="00906F1B">
        <w:rPr>
          <w:rStyle w:val="Char4"/>
          <w:rtl/>
        </w:rPr>
        <w:t>‏گو</w:t>
      </w:r>
      <w:r w:rsidR="00755556">
        <w:rPr>
          <w:rStyle w:val="Char4"/>
          <w:rtl/>
        </w:rPr>
        <w:t>ی</w:t>
      </w:r>
      <w:r w:rsidRPr="00906F1B">
        <w:rPr>
          <w:rStyle w:val="Char4"/>
          <w:rtl/>
        </w:rPr>
        <w:t>د: [باز هم] خود را از و</w:t>
      </w:r>
      <w:r w:rsidR="000E63F6">
        <w:rPr>
          <w:rStyle w:val="Char4"/>
          <w:rtl/>
        </w:rPr>
        <w:t>ی</w:t>
      </w:r>
      <w:r w:rsidRPr="00906F1B">
        <w:rPr>
          <w:rStyle w:val="Char4"/>
          <w:rtl/>
        </w:rPr>
        <w:t xml:space="preserve"> پنهان نمودم، م</w:t>
      </w:r>
      <w:r w:rsidR="000E63F6">
        <w:rPr>
          <w:rStyle w:val="Char4"/>
          <w:rtl/>
        </w:rPr>
        <w:t>ی</w:t>
      </w:r>
      <w:r w:rsidRPr="00906F1B">
        <w:rPr>
          <w:rStyle w:val="Char4"/>
          <w:rtl/>
        </w:rPr>
        <w:t>‏افزا</w:t>
      </w:r>
      <w:r w:rsidR="00755556">
        <w:rPr>
          <w:rStyle w:val="Char4"/>
          <w:rtl/>
        </w:rPr>
        <w:t>ی</w:t>
      </w:r>
      <w:r w:rsidRPr="00906F1B">
        <w:rPr>
          <w:rStyle w:val="Char4"/>
          <w:rtl/>
        </w:rPr>
        <w:t>د: گفت: ا</w:t>
      </w:r>
      <w:r w:rsidR="000E63F6">
        <w:rPr>
          <w:rStyle w:val="Char4"/>
          <w:rtl/>
        </w:rPr>
        <w:t>ی</w:t>
      </w:r>
      <w:r w:rsidRPr="00906F1B">
        <w:rPr>
          <w:rStyle w:val="Char4"/>
          <w:rtl/>
        </w:rPr>
        <w:t xml:space="preserve"> جاهل، هر جا </w:t>
      </w:r>
      <w:r w:rsidR="00755556">
        <w:rPr>
          <w:rStyle w:val="Char4"/>
          <w:rtl/>
        </w:rPr>
        <w:t>ک</w:t>
      </w:r>
      <w:r w:rsidRPr="00906F1B">
        <w:rPr>
          <w:rStyle w:val="Char4"/>
          <w:rtl/>
        </w:rPr>
        <w:t>ه هست</w:t>
      </w:r>
      <w:r w:rsidR="000E63F6">
        <w:rPr>
          <w:rStyle w:val="Char4"/>
          <w:rtl/>
        </w:rPr>
        <w:t>ی</w:t>
      </w:r>
      <w:r w:rsidRPr="00906F1B">
        <w:rPr>
          <w:rStyle w:val="Char4"/>
          <w:rtl/>
        </w:rPr>
        <w:t xml:space="preserve"> تو را سوگند م</w:t>
      </w:r>
      <w:r w:rsidR="000E63F6">
        <w:rPr>
          <w:rStyle w:val="Char4"/>
          <w:rtl/>
        </w:rPr>
        <w:t>ی</w:t>
      </w:r>
      <w:r w:rsidRPr="00906F1B">
        <w:rPr>
          <w:rStyle w:val="Char4"/>
          <w:rtl/>
        </w:rPr>
        <w:t xml:space="preserve">‏دهم </w:t>
      </w:r>
      <w:r w:rsidR="00755556">
        <w:rPr>
          <w:rStyle w:val="Char4"/>
          <w:rtl/>
        </w:rPr>
        <w:t>ک</w:t>
      </w:r>
      <w:r w:rsidRPr="00906F1B">
        <w:rPr>
          <w:rStyle w:val="Char4"/>
          <w:rtl/>
        </w:rPr>
        <w:t>ه اگر صدا</w:t>
      </w:r>
      <w:r w:rsidR="00755556">
        <w:rPr>
          <w:rStyle w:val="Char4"/>
          <w:rtl/>
        </w:rPr>
        <w:t>ی</w:t>
      </w:r>
      <w:r w:rsidRPr="00906F1B">
        <w:rPr>
          <w:rStyle w:val="Char4"/>
          <w:rtl/>
        </w:rPr>
        <w:t>م را م</w:t>
      </w:r>
      <w:r w:rsidR="000E63F6">
        <w:rPr>
          <w:rStyle w:val="Char4"/>
          <w:rtl/>
        </w:rPr>
        <w:t>ی</w:t>
      </w:r>
      <w:r w:rsidRPr="00906F1B">
        <w:rPr>
          <w:rStyle w:val="Char4"/>
          <w:rtl/>
        </w:rPr>
        <w:t>‏شنو</w:t>
      </w:r>
      <w:r w:rsidR="000E63F6">
        <w:rPr>
          <w:rStyle w:val="Char4"/>
          <w:rtl/>
        </w:rPr>
        <w:t>ی</w:t>
      </w:r>
      <w:r w:rsidRPr="00906F1B">
        <w:rPr>
          <w:rStyle w:val="Char4"/>
          <w:rtl/>
        </w:rPr>
        <w:t xml:space="preserve"> ب</w:t>
      </w:r>
      <w:r w:rsidR="00755556">
        <w:rPr>
          <w:rStyle w:val="Char4"/>
          <w:rtl/>
        </w:rPr>
        <w:t>ی</w:t>
      </w:r>
      <w:r w:rsidRPr="00906F1B">
        <w:rPr>
          <w:rStyle w:val="Char4"/>
          <w:rtl/>
        </w:rPr>
        <w:t>ا. م</w:t>
      </w:r>
      <w:r w:rsidR="000E63F6">
        <w:rPr>
          <w:rStyle w:val="Char4"/>
          <w:rtl/>
        </w:rPr>
        <w:t>ی</w:t>
      </w:r>
      <w:r w:rsidRPr="00906F1B">
        <w:rPr>
          <w:rStyle w:val="Char4"/>
          <w:rtl/>
        </w:rPr>
        <w:t>‏گو</w:t>
      </w:r>
      <w:r w:rsidR="00755556">
        <w:rPr>
          <w:rStyle w:val="Char4"/>
          <w:rtl/>
        </w:rPr>
        <w:t>ی</w:t>
      </w:r>
      <w:r w:rsidRPr="00906F1B">
        <w:rPr>
          <w:rStyle w:val="Char4"/>
          <w:rtl/>
        </w:rPr>
        <w:t>د: آن گاه آمدم و گفتم: به خدا سوگند، من گناه</w:t>
      </w:r>
      <w:r w:rsidR="000E63F6">
        <w:rPr>
          <w:rStyle w:val="Char4"/>
          <w:rtl/>
        </w:rPr>
        <w:t>ی</w:t>
      </w:r>
      <w:r w:rsidRPr="00906F1B">
        <w:rPr>
          <w:rStyle w:val="Char4"/>
          <w:rtl/>
        </w:rPr>
        <w:t xml:space="preserve"> ندارم، ا</w:t>
      </w:r>
      <w:r w:rsidR="00755556">
        <w:rPr>
          <w:rStyle w:val="Char4"/>
          <w:rtl/>
        </w:rPr>
        <w:t>ی</w:t>
      </w:r>
      <w:r w:rsidRPr="00906F1B">
        <w:rPr>
          <w:rStyle w:val="Char4"/>
          <w:rtl/>
        </w:rPr>
        <w:t>نها مهمان</w:t>
      </w:r>
      <w:r w:rsidR="0001175E">
        <w:rPr>
          <w:rStyle w:val="Char4"/>
          <w:rtl/>
        </w:rPr>
        <w:t>‌های</w:t>
      </w:r>
      <w:r w:rsidRPr="00906F1B">
        <w:rPr>
          <w:rStyle w:val="Char4"/>
          <w:rtl/>
        </w:rPr>
        <w:t>ت</w:t>
      </w:r>
      <w:r w:rsidR="00496C00">
        <w:rPr>
          <w:rStyle w:val="Char4"/>
          <w:rtl/>
        </w:rPr>
        <w:t>‌اند</w:t>
      </w:r>
      <w:r w:rsidRPr="00906F1B">
        <w:rPr>
          <w:rStyle w:val="Char4"/>
          <w:rtl/>
        </w:rPr>
        <w:t>، از ا</w:t>
      </w:r>
      <w:r w:rsidR="00755556">
        <w:rPr>
          <w:rStyle w:val="Char4"/>
          <w:rtl/>
        </w:rPr>
        <w:t>ی</w:t>
      </w:r>
      <w:r w:rsidRPr="00906F1B">
        <w:rPr>
          <w:rStyle w:val="Char4"/>
          <w:rtl/>
        </w:rPr>
        <w:t>شان بپرس، من طعام‏شان را آوردم، ول</w:t>
      </w:r>
      <w:r w:rsidR="000E63F6">
        <w:rPr>
          <w:rStyle w:val="Char4"/>
          <w:rtl/>
        </w:rPr>
        <w:t>ی</w:t>
      </w:r>
      <w:r w:rsidRPr="00906F1B">
        <w:rPr>
          <w:rStyle w:val="Char4"/>
          <w:rtl/>
        </w:rPr>
        <w:t xml:space="preserve"> از صرف آن تا آمدن خودت ابا ورز</w:t>
      </w:r>
      <w:r w:rsidR="00755556">
        <w:rPr>
          <w:rStyle w:val="Char4"/>
          <w:rtl/>
        </w:rPr>
        <w:t>ی</w:t>
      </w:r>
      <w:r w:rsidRPr="00906F1B">
        <w:rPr>
          <w:rStyle w:val="Char4"/>
          <w:rtl/>
        </w:rPr>
        <w:t>دند. م</w:t>
      </w:r>
      <w:r w:rsidR="000E63F6">
        <w:rPr>
          <w:rStyle w:val="Char4"/>
          <w:rtl/>
        </w:rPr>
        <w:t>ی</w:t>
      </w:r>
      <w:r w:rsidRPr="00906F1B">
        <w:rPr>
          <w:rStyle w:val="Char4"/>
          <w:rtl/>
        </w:rPr>
        <w:t>‏گو</w:t>
      </w:r>
      <w:r w:rsidR="00755556">
        <w:rPr>
          <w:rStyle w:val="Char4"/>
          <w:rtl/>
        </w:rPr>
        <w:t>ی</w:t>
      </w:r>
      <w:r w:rsidRPr="00906F1B">
        <w:rPr>
          <w:rStyle w:val="Char4"/>
          <w:rtl/>
        </w:rPr>
        <w:t xml:space="preserve">د: گفت: شما را چه شده </w:t>
      </w:r>
      <w:r w:rsidR="00755556">
        <w:rPr>
          <w:rStyle w:val="Char4"/>
          <w:rtl/>
        </w:rPr>
        <w:t>ک</w:t>
      </w:r>
      <w:r w:rsidRPr="00906F1B">
        <w:rPr>
          <w:rStyle w:val="Char4"/>
          <w:rtl/>
        </w:rPr>
        <w:t>ه مهمان</w:t>
      </w:r>
      <w:r w:rsidR="000E63F6">
        <w:rPr>
          <w:rStyle w:val="Char4"/>
          <w:rtl/>
        </w:rPr>
        <w:t>ی</w:t>
      </w:r>
      <w:r w:rsidRPr="00906F1B">
        <w:rPr>
          <w:rStyle w:val="Char4"/>
          <w:rtl/>
        </w:rPr>
        <w:t>‏تان را از ما قبول ننمود</w:t>
      </w:r>
      <w:r w:rsidR="00755556">
        <w:rPr>
          <w:rStyle w:val="Char4"/>
          <w:rtl/>
        </w:rPr>
        <w:t>ی</w:t>
      </w:r>
      <w:r w:rsidRPr="00906F1B">
        <w:rPr>
          <w:rStyle w:val="Char4"/>
          <w:rtl/>
        </w:rPr>
        <w:t>د؟ م</w:t>
      </w:r>
      <w:r w:rsidR="000E63F6">
        <w:rPr>
          <w:rStyle w:val="Char4"/>
          <w:rtl/>
        </w:rPr>
        <w:t>ی</w:t>
      </w:r>
      <w:r w:rsidRPr="00906F1B">
        <w:rPr>
          <w:rStyle w:val="Char4"/>
          <w:rtl/>
        </w:rPr>
        <w:t>‏گو</w:t>
      </w:r>
      <w:r w:rsidR="00755556">
        <w:rPr>
          <w:rStyle w:val="Char4"/>
          <w:rtl/>
        </w:rPr>
        <w:t>ی</w:t>
      </w:r>
      <w:r w:rsidRPr="00906F1B">
        <w:rPr>
          <w:rStyle w:val="Char4"/>
          <w:rtl/>
        </w:rPr>
        <w:t>د: و ابوب</w:t>
      </w:r>
      <w:r w:rsidR="00755556">
        <w:rPr>
          <w:rStyle w:val="Char4"/>
          <w:rtl/>
        </w:rPr>
        <w:t>ک</w:t>
      </w:r>
      <w:r w:rsidRPr="00906F1B">
        <w:rPr>
          <w:rStyle w:val="Char4"/>
          <w:rtl/>
        </w:rPr>
        <w:t>ر افزود: به خدا سوگند، من امشب آن را نم</w:t>
      </w:r>
      <w:r w:rsidR="000E63F6">
        <w:rPr>
          <w:rStyle w:val="Char4"/>
          <w:rtl/>
        </w:rPr>
        <w:t>ی</w:t>
      </w:r>
      <w:r w:rsidRPr="00906F1B">
        <w:rPr>
          <w:rStyle w:val="Char4"/>
          <w:rtl/>
        </w:rPr>
        <w:t>‏خورم. م</w:t>
      </w:r>
      <w:r w:rsidR="000E63F6">
        <w:rPr>
          <w:rStyle w:val="Char4"/>
          <w:rtl/>
        </w:rPr>
        <w:t>ی</w:t>
      </w:r>
      <w:r w:rsidRPr="00906F1B">
        <w:rPr>
          <w:rStyle w:val="Char4"/>
          <w:rtl/>
        </w:rPr>
        <w:t>‏گو</w:t>
      </w:r>
      <w:r w:rsidR="00755556">
        <w:rPr>
          <w:rStyle w:val="Char4"/>
          <w:rtl/>
        </w:rPr>
        <w:t>ی</w:t>
      </w:r>
      <w:r w:rsidRPr="00906F1B">
        <w:rPr>
          <w:rStyle w:val="Char4"/>
          <w:rtl/>
        </w:rPr>
        <w:t>د: آنان گفتند: به خدا سوگند، تا تو نخور</w:t>
      </w:r>
      <w:r w:rsidR="000E63F6">
        <w:rPr>
          <w:rStyle w:val="Char4"/>
          <w:rtl/>
        </w:rPr>
        <w:t>ی</w:t>
      </w:r>
      <w:r w:rsidRPr="00906F1B">
        <w:rPr>
          <w:rStyle w:val="Char4"/>
          <w:rtl/>
        </w:rPr>
        <w:t xml:space="preserve"> ما هم نم</w:t>
      </w:r>
      <w:r w:rsidR="000E63F6">
        <w:rPr>
          <w:rStyle w:val="Char4"/>
          <w:rtl/>
        </w:rPr>
        <w:t>ی</w:t>
      </w:r>
      <w:r w:rsidRPr="00906F1B">
        <w:rPr>
          <w:rStyle w:val="Char4"/>
          <w:rtl/>
        </w:rPr>
        <w:t>‏خور</w:t>
      </w:r>
      <w:r w:rsidR="00755556">
        <w:rPr>
          <w:rStyle w:val="Char4"/>
          <w:rtl/>
        </w:rPr>
        <w:t>ی</w:t>
      </w:r>
      <w:r w:rsidRPr="00906F1B">
        <w:rPr>
          <w:rStyle w:val="Char4"/>
          <w:rtl/>
        </w:rPr>
        <w:t>م. م</w:t>
      </w:r>
      <w:r w:rsidR="000E63F6">
        <w:rPr>
          <w:rStyle w:val="Char4"/>
          <w:rtl/>
        </w:rPr>
        <w:t>ی</w:t>
      </w:r>
      <w:r w:rsidRPr="00906F1B">
        <w:rPr>
          <w:rStyle w:val="Char4"/>
          <w:rtl/>
        </w:rPr>
        <w:t xml:space="preserve"> گو</w:t>
      </w:r>
      <w:r w:rsidR="00755556">
        <w:rPr>
          <w:rStyle w:val="Char4"/>
          <w:rtl/>
        </w:rPr>
        <w:t>ی</w:t>
      </w:r>
      <w:r w:rsidRPr="00906F1B">
        <w:rPr>
          <w:rStyle w:val="Char4"/>
          <w:rtl/>
        </w:rPr>
        <w:t>د: آن‏گاه ابوب</w:t>
      </w:r>
      <w:r w:rsidR="00755556">
        <w:rPr>
          <w:rStyle w:val="Char4"/>
          <w:rtl/>
        </w:rPr>
        <w:t>ک</w:t>
      </w:r>
      <w:r w:rsidRPr="00906F1B">
        <w:rPr>
          <w:rStyle w:val="Char4"/>
          <w:rtl/>
        </w:rPr>
        <w:t>ر گفت: مانند شر امشب هرگز ند</w:t>
      </w:r>
      <w:r w:rsidR="00755556">
        <w:rPr>
          <w:rStyle w:val="Char4"/>
          <w:rtl/>
        </w:rPr>
        <w:t>ی</w:t>
      </w:r>
      <w:r w:rsidRPr="00906F1B">
        <w:rPr>
          <w:rStyle w:val="Char4"/>
          <w:rtl/>
        </w:rPr>
        <w:t>دم. وا</w:t>
      </w:r>
      <w:r w:rsidR="000E63F6">
        <w:rPr>
          <w:rStyle w:val="Char4"/>
          <w:rtl/>
        </w:rPr>
        <w:t>ی</w:t>
      </w:r>
      <w:r w:rsidRPr="00906F1B">
        <w:rPr>
          <w:rStyle w:val="Char4"/>
          <w:rtl/>
        </w:rPr>
        <w:t xml:space="preserve"> بر شما، شما را چه شده </w:t>
      </w:r>
      <w:r w:rsidR="00755556">
        <w:rPr>
          <w:rStyle w:val="Char4"/>
          <w:rtl/>
        </w:rPr>
        <w:t>ک</w:t>
      </w:r>
      <w:r w:rsidRPr="00906F1B">
        <w:rPr>
          <w:rStyle w:val="Char4"/>
          <w:rtl/>
        </w:rPr>
        <w:t>ه مهمان</w:t>
      </w:r>
      <w:r w:rsidR="000E63F6">
        <w:rPr>
          <w:rStyle w:val="Char4"/>
          <w:rtl/>
        </w:rPr>
        <w:t>ی</w:t>
      </w:r>
      <w:r w:rsidRPr="00906F1B">
        <w:rPr>
          <w:rStyle w:val="Char4"/>
          <w:rtl/>
        </w:rPr>
        <w:t>‏تان را از ما قبول ننمود</w:t>
      </w:r>
      <w:r w:rsidR="00755556">
        <w:rPr>
          <w:rStyle w:val="Char4"/>
          <w:rtl/>
        </w:rPr>
        <w:t>ی</w:t>
      </w:r>
      <w:r w:rsidRPr="00906F1B">
        <w:rPr>
          <w:rStyle w:val="Char4"/>
          <w:rtl/>
        </w:rPr>
        <w:t>د؟ م</w:t>
      </w:r>
      <w:r w:rsidR="000E63F6">
        <w:rPr>
          <w:rStyle w:val="Char4"/>
          <w:rtl/>
        </w:rPr>
        <w:t>ی</w:t>
      </w:r>
      <w:r w:rsidRPr="00906F1B">
        <w:rPr>
          <w:rStyle w:val="Char4"/>
          <w:rtl/>
        </w:rPr>
        <w:t>‏افزا</w:t>
      </w:r>
      <w:r w:rsidR="00755556">
        <w:rPr>
          <w:rStyle w:val="Char4"/>
          <w:rtl/>
        </w:rPr>
        <w:t>ی</w:t>
      </w:r>
      <w:r w:rsidRPr="00906F1B">
        <w:rPr>
          <w:rStyle w:val="Char4"/>
          <w:rtl/>
        </w:rPr>
        <w:t>د: و بعد از آن گفت: اما اول</w:t>
      </w:r>
      <w:r w:rsidR="000E63F6">
        <w:rPr>
          <w:rStyle w:val="Char4"/>
          <w:rtl/>
        </w:rPr>
        <w:t>ی</w:t>
      </w:r>
      <w:r w:rsidRPr="00906F1B">
        <w:rPr>
          <w:rStyle w:val="Char4"/>
          <w:rtl/>
        </w:rPr>
        <w:t xml:space="preserve"> از ش</w:t>
      </w:r>
      <w:r w:rsidR="00755556">
        <w:rPr>
          <w:rStyle w:val="Char4"/>
          <w:rtl/>
        </w:rPr>
        <w:t>ی</w:t>
      </w:r>
      <w:r w:rsidRPr="00906F1B">
        <w:rPr>
          <w:rStyle w:val="Char4"/>
          <w:rtl/>
        </w:rPr>
        <w:t>طان بود</w:t>
      </w:r>
      <w:r w:rsidRPr="00906F1B">
        <w:rPr>
          <w:rStyle w:val="FootnoteReference"/>
          <w:rFonts w:ascii="IRNazli" w:hAnsi="IRNazli" w:cs="IRNazli"/>
          <w:sz w:val="28"/>
          <w:szCs w:val="28"/>
          <w:rtl/>
        </w:rPr>
        <w:footnoteReference w:id="417"/>
      </w:r>
      <w:r w:rsidR="00572242">
        <w:rPr>
          <w:rStyle w:val="Char4"/>
          <w:rFonts w:hint="cs"/>
          <w:rtl/>
        </w:rPr>
        <w:t>،</w:t>
      </w:r>
      <w:r w:rsidRPr="00906F1B">
        <w:rPr>
          <w:rStyle w:val="Char4"/>
          <w:rtl/>
        </w:rPr>
        <w:t xml:space="preserve"> ب</w:t>
      </w:r>
      <w:r w:rsidR="00755556">
        <w:rPr>
          <w:rStyle w:val="Char4"/>
          <w:rtl/>
        </w:rPr>
        <w:t>ی</w:t>
      </w:r>
      <w:r w:rsidRPr="00906F1B">
        <w:rPr>
          <w:rStyle w:val="Char4"/>
          <w:rtl/>
        </w:rPr>
        <w:t>ا</w:t>
      </w:r>
      <w:r w:rsidR="00755556">
        <w:rPr>
          <w:rStyle w:val="Char4"/>
          <w:rtl/>
        </w:rPr>
        <w:t>یی</w:t>
      </w:r>
      <w:r w:rsidRPr="00906F1B">
        <w:rPr>
          <w:rStyle w:val="Char4"/>
          <w:rtl/>
        </w:rPr>
        <w:t>د به مهمان</w:t>
      </w:r>
      <w:r w:rsidR="000E63F6">
        <w:rPr>
          <w:rStyle w:val="Char4"/>
          <w:rtl/>
        </w:rPr>
        <w:t>ی</w:t>
      </w:r>
      <w:r w:rsidRPr="00906F1B">
        <w:rPr>
          <w:rStyle w:val="Char4"/>
          <w:rtl/>
        </w:rPr>
        <w:t xml:space="preserve"> خود. م</w:t>
      </w:r>
      <w:r w:rsidR="000E63F6">
        <w:rPr>
          <w:rStyle w:val="Char4"/>
          <w:rtl/>
        </w:rPr>
        <w:t>ی</w:t>
      </w:r>
      <w:r w:rsidRPr="00906F1B">
        <w:rPr>
          <w:rStyle w:val="Char4"/>
          <w:rtl/>
        </w:rPr>
        <w:t>‏گو</w:t>
      </w:r>
      <w:r w:rsidR="00755556">
        <w:rPr>
          <w:rStyle w:val="Char4"/>
          <w:rtl/>
        </w:rPr>
        <w:t>ی</w:t>
      </w:r>
      <w:r w:rsidRPr="00906F1B">
        <w:rPr>
          <w:rStyle w:val="Char4"/>
          <w:rtl/>
        </w:rPr>
        <w:t>د: آن‏گاه نان آورده شد، و</w:t>
      </w:r>
      <w:r w:rsidR="000E63F6">
        <w:rPr>
          <w:rStyle w:val="Char4"/>
          <w:rtl/>
        </w:rPr>
        <w:t>ی</w:t>
      </w:r>
      <w:r w:rsidRPr="00906F1B">
        <w:rPr>
          <w:rStyle w:val="Char4"/>
          <w:rtl/>
        </w:rPr>
        <w:t xml:space="preserve"> بسم‏اللَّه گفت و خورد، و آن‏ها ن</w:t>
      </w:r>
      <w:r w:rsidR="00755556">
        <w:rPr>
          <w:rStyle w:val="Char4"/>
          <w:rtl/>
        </w:rPr>
        <w:t>ی</w:t>
      </w:r>
      <w:r w:rsidRPr="00906F1B">
        <w:rPr>
          <w:rStyle w:val="Char4"/>
          <w:rtl/>
        </w:rPr>
        <w:t>ز خوردند. م</w:t>
      </w:r>
      <w:r w:rsidR="000E63F6">
        <w:rPr>
          <w:rStyle w:val="Char4"/>
          <w:rtl/>
        </w:rPr>
        <w:t>ی</w:t>
      </w:r>
      <w:r w:rsidRPr="00906F1B">
        <w:rPr>
          <w:rStyle w:val="Char4"/>
          <w:rtl/>
        </w:rPr>
        <w:t>‏گو</w:t>
      </w:r>
      <w:r w:rsidR="00755556">
        <w:rPr>
          <w:rStyle w:val="Char4"/>
          <w:rtl/>
        </w:rPr>
        <w:t>ی</w:t>
      </w:r>
      <w:r w:rsidRPr="00906F1B">
        <w:rPr>
          <w:rStyle w:val="Char4"/>
          <w:rtl/>
        </w:rPr>
        <w:t>د: هنگام</w:t>
      </w:r>
      <w:r w:rsidR="000E63F6">
        <w:rPr>
          <w:rStyle w:val="Char4"/>
          <w:rtl/>
        </w:rPr>
        <w:t>ی</w:t>
      </w:r>
      <w:r w:rsidRPr="00906F1B">
        <w:rPr>
          <w:rStyle w:val="Char4"/>
          <w:rtl/>
        </w:rPr>
        <w:t xml:space="preserve"> </w:t>
      </w:r>
      <w:r w:rsidR="00755556">
        <w:rPr>
          <w:rStyle w:val="Char4"/>
          <w:rtl/>
        </w:rPr>
        <w:t>ک</w:t>
      </w:r>
      <w:r w:rsidRPr="00906F1B">
        <w:rPr>
          <w:rStyle w:val="Char4"/>
          <w:rtl/>
        </w:rPr>
        <w:t>ه صبح شد نزد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رفت و گفت: ا</w:t>
      </w:r>
      <w:r w:rsidR="000E63F6">
        <w:rPr>
          <w:rStyle w:val="Char4"/>
          <w:rtl/>
        </w:rPr>
        <w:t>ی</w:t>
      </w:r>
      <w:r w:rsidRPr="00906F1B">
        <w:rPr>
          <w:rStyle w:val="Char4"/>
          <w:rtl/>
        </w:rPr>
        <w:t xml:space="preserve"> رسول خدا، آنان سوگند خود را وفا نمودند و من ب</w:t>
      </w:r>
      <w:r w:rsidR="000E63F6">
        <w:rPr>
          <w:rStyle w:val="Char4"/>
          <w:rtl/>
        </w:rPr>
        <w:t>ی</w:t>
      </w:r>
      <w:r w:rsidRPr="00906F1B">
        <w:rPr>
          <w:rStyle w:val="Char4"/>
          <w:rtl/>
        </w:rPr>
        <w:t>‏وفا شدم. م</w:t>
      </w:r>
      <w:r w:rsidR="000E63F6">
        <w:rPr>
          <w:rStyle w:val="Char4"/>
          <w:rtl/>
        </w:rPr>
        <w:t>ی</w:t>
      </w:r>
      <w:r w:rsidRPr="00906F1B">
        <w:rPr>
          <w:rStyle w:val="Char4"/>
          <w:rtl/>
        </w:rPr>
        <w:t>‏افزا</w:t>
      </w:r>
      <w:r w:rsidR="00755556">
        <w:rPr>
          <w:rStyle w:val="Char4"/>
          <w:rtl/>
        </w:rPr>
        <w:t>ی</w:t>
      </w:r>
      <w:r w:rsidRPr="00906F1B">
        <w:rPr>
          <w:rStyle w:val="Char4"/>
          <w:rtl/>
        </w:rPr>
        <w:t>د: و واقعه را به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ح</w:t>
      </w:r>
      <w:r w:rsidR="00755556">
        <w:rPr>
          <w:rStyle w:val="Char4"/>
          <w:rtl/>
        </w:rPr>
        <w:t>ک</w:t>
      </w:r>
      <w:r w:rsidRPr="00906F1B">
        <w:rPr>
          <w:rStyle w:val="Char4"/>
          <w:rtl/>
        </w:rPr>
        <w:t>ا</w:t>
      </w:r>
      <w:r w:rsidR="00755556">
        <w:rPr>
          <w:rStyle w:val="Char4"/>
          <w:rtl/>
        </w:rPr>
        <w:t>ی</w:t>
      </w:r>
      <w:r w:rsidRPr="00906F1B">
        <w:rPr>
          <w:rStyle w:val="Char4"/>
          <w:rtl/>
        </w:rPr>
        <w:t xml:space="preserve">ت </w:t>
      </w:r>
      <w:r w:rsidR="00755556">
        <w:rPr>
          <w:rStyle w:val="Char4"/>
          <w:rtl/>
        </w:rPr>
        <w:t>ک</w:t>
      </w:r>
      <w:r w:rsidRPr="00906F1B">
        <w:rPr>
          <w:rStyle w:val="Char4"/>
          <w:rtl/>
        </w:rPr>
        <w:t>رد،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گفت: «بل</w:t>
      </w:r>
      <w:r w:rsidR="00755556">
        <w:rPr>
          <w:rStyle w:val="Char4"/>
          <w:rtl/>
        </w:rPr>
        <w:t>ک</w:t>
      </w:r>
      <w:r w:rsidRPr="00906F1B">
        <w:rPr>
          <w:rStyle w:val="Char4"/>
          <w:rtl/>
        </w:rPr>
        <w:t>ه تو وفا</w:t>
      </w:r>
      <w:r w:rsidR="00755556">
        <w:rPr>
          <w:rStyle w:val="Char4"/>
          <w:rtl/>
        </w:rPr>
        <w:t>ک</w:t>
      </w:r>
      <w:r w:rsidRPr="00906F1B">
        <w:rPr>
          <w:rStyle w:val="Char4"/>
          <w:rtl/>
        </w:rPr>
        <w:t>ننده‏تر ا</w:t>
      </w:r>
      <w:r w:rsidR="00755556">
        <w:rPr>
          <w:rStyle w:val="Char4"/>
          <w:rtl/>
        </w:rPr>
        <w:t>ی</w:t>
      </w:r>
      <w:r w:rsidRPr="00906F1B">
        <w:rPr>
          <w:rStyle w:val="Char4"/>
          <w:rtl/>
        </w:rPr>
        <w:t>شان و بهتر آن‏ها هست</w:t>
      </w:r>
      <w:r w:rsidR="000E63F6">
        <w:rPr>
          <w:rStyle w:val="Char4"/>
          <w:rtl/>
        </w:rPr>
        <w:t>ی</w:t>
      </w:r>
      <w:r w:rsidRPr="00906F1B">
        <w:rPr>
          <w:rStyle w:val="Char4"/>
          <w:rtl/>
        </w:rPr>
        <w:t>». [راو</w:t>
      </w:r>
      <w:r w:rsidR="000E63F6">
        <w:rPr>
          <w:rStyle w:val="Char4"/>
          <w:rtl/>
        </w:rPr>
        <w:t>ی</w:t>
      </w:r>
      <w:r w:rsidRPr="00906F1B">
        <w:rPr>
          <w:rStyle w:val="Char4"/>
          <w:rtl/>
        </w:rPr>
        <w:t>] م</w:t>
      </w:r>
      <w:r w:rsidR="000E63F6">
        <w:rPr>
          <w:rStyle w:val="Char4"/>
          <w:rtl/>
        </w:rPr>
        <w:t>ی</w:t>
      </w:r>
      <w:r w:rsidRPr="00906F1B">
        <w:rPr>
          <w:rStyle w:val="Char4"/>
          <w:rtl/>
        </w:rPr>
        <w:t>‏گو</w:t>
      </w:r>
      <w:r w:rsidR="00755556">
        <w:rPr>
          <w:rStyle w:val="Char4"/>
          <w:rtl/>
        </w:rPr>
        <w:t>ی</w:t>
      </w:r>
      <w:r w:rsidRPr="00906F1B">
        <w:rPr>
          <w:rStyle w:val="Char4"/>
          <w:rtl/>
        </w:rPr>
        <w:t xml:space="preserve">د: و از </w:t>
      </w:r>
      <w:r w:rsidR="00755556">
        <w:rPr>
          <w:rStyle w:val="Char4"/>
          <w:rtl/>
        </w:rPr>
        <w:t>ک</w:t>
      </w:r>
      <w:r w:rsidRPr="00906F1B">
        <w:rPr>
          <w:rStyle w:val="Char4"/>
          <w:rtl/>
        </w:rPr>
        <w:t>فّاره [دادن و</w:t>
      </w:r>
      <w:r w:rsidR="000E63F6">
        <w:rPr>
          <w:rStyle w:val="Char4"/>
          <w:rtl/>
        </w:rPr>
        <w:t>ی</w:t>
      </w:r>
      <w:r w:rsidRPr="00906F1B">
        <w:rPr>
          <w:rStyle w:val="Char4"/>
          <w:rtl/>
        </w:rPr>
        <w:t>]برا</w:t>
      </w:r>
      <w:r w:rsidR="00755556">
        <w:rPr>
          <w:rStyle w:val="Char4"/>
          <w:rtl/>
        </w:rPr>
        <w:t>ی</w:t>
      </w:r>
      <w:r w:rsidRPr="00906F1B">
        <w:rPr>
          <w:rStyle w:val="Char4"/>
          <w:rtl/>
        </w:rPr>
        <w:t>م خبر</w:t>
      </w:r>
      <w:r w:rsidR="000E63F6">
        <w:rPr>
          <w:rStyle w:val="Char4"/>
          <w:rtl/>
        </w:rPr>
        <w:t>ی</w:t>
      </w:r>
      <w:r w:rsidRPr="00906F1B">
        <w:rPr>
          <w:rStyle w:val="Char4"/>
          <w:rtl/>
        </w:rPr>
        <w:t xml:space="preserve"> نرس</w:t>
      </w:r>
      <w:r w:rsidR="00755556">
        <w:rPr>
          <w:rStyle w:val="Char4"/>
          <w:rtl/>
        </w:rPr>
        <w:t>ی</w:t>
      </w:r>
      <w:r w:rsidRPr="00906F1B">
        <w:rPr>
          <w:rStyle w:val="Char4"/>
          <w:rtl/>
        </w:rPr>
        <w:t>ده است</w:t>
      </w:r>
      <w:r w:rsidRPr="00906F1B">
        <w:rPr>
          <w:rStyle w:val="FootnoteReference"/>
          <w:rFonts w:ascii="IRNazli" w:hAnsi="IRNazli" w:cs="IRNazli"/>
          <w:sz w:val="28"/>
          <w:szCs w:val="28"/>
          <w:rtl/>
        </w:rPr>
        <w:footnoteReference w:id="418"/>
      </w:r>
      <w:r w:rsidR="00572242">
        <w:rPr>
          <w:rStyle w:val="Char4"/>
          <w:rFonts w:hint="cs"/>
          <w:rtl/>
        </w:rPr>
        <w:t>.</w:t>
      </w:r>
    </w:p>
    <w:p w:rsidR="00BD3D1B" w:rsidRPr="00906F1B" w:rsidRDefault="00BD3D1B" w:rsidP="00A97312">
      <w:pPr>
        <w:pStyle w:val="a2"/>
        <w:rPr>
          <w:rStyle w:val="Char4"/>
          <w:rtl/>
        </w:rPr>
      </w:pPr>
      <w:bookmarkStart w:id="343" w:name="_Toc441683854"/>
      <w:r w:rsidRPr="0093230B">
        <w:rPr>
          <w:rtl/>
        </w:rPr>
        <w:t>اطعام عمر</w:t>
      </w:r>
      <w:r w:rsidR="00130DB0">
        <w:rPr>
          <w:rStyle w:val="Char4"/>
          <w:rtl/>
        </w:rPr>
        <w:t xml:space="preserve"> </w:t>
      </w:r>
      <w:r w:rsidR="00130DB0" w:rsidRPr="00130DB0">
        <w:rPr>
          <w:rStyle w:val="Char4"/>
          <w:rFonts w:ascii="CTraditional Arabic" w:hAnsi="CTraditional Arabic" w:cs="CTraditional Arabic"/>
          <w:bCs w:val="0"/>
          <w:rtl/>
        </w:rPr>
        <w:t>س</w:t>
      </w:r>
      <w:bookmarkEnd w:id="343"/>
    </w:p>
    <w:p w:rsidR="00BD3D1B" w:rsidRPr="00906F1B" w:rsidRDefault="00BD3D1B" w:rsidP="00A97312">
      <w:pPr>
        <w:pStyle w:val="a5"/>
        <w:rPr>
          <w:rStyle w:val="Char4"/>
          <w:rtl/>
        </w:rPr>
      </w:pPr>
      <w:bookmarkStart w:id="344" w:name="_Toc441683855"/>
      <w:r w:rsidRPr="0093230B">
        <w:rPr>
          <w:rtl/>
        </w:rPr>
        <w:t>عمل عمر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93230B">
        <w:rPr>
          <w:rtl/>
        </w:rPr>
        <w:t>در اين باره</w:t>
      </w:r>
      <w:bookmarkEnd w:id="344"/>
    </w:p>
    <w:p w:rsidR="00BD3D1B" w:rsidRPr="00906F1B" w:rsidRDefault="00BD3D1B" w:rsidP="003B406F">
      <w:pPr>
        <w:pStyle w:val="PlainText"/>
        <w:ind w:firstLine="284"/>
        <w:jc w:val="both"/>
        <w:rPr>
          <w:rStyle w:val="Char4"/>
          <w:rtl/>
        </w:rPr>
      </w:pPr>
      <w:r w:rsidRPr="00906F1B">
        <w:rPr>
          <w:rStyle w:val="Char4"/>
          <w:rtl/>
        </w:rPr>
        <w:t>مال</w:t>
      </w:r>
      <w:r w:rsidR="00755556">
        <w:rPr>
          <w:rStyle w:val="Char4"/>
          <w:rtl/>
        </w:rPr>
        <w:t>ک</w:t>
      </w:r>
      <w:r w:rsidRPr="00906F1B">
        <w:rPr>
          <w:rStyle w:val="Char4"/>
          <w:rtl/>
        </w:rPr>
        <w:t xml:space="preserve"> از اسلم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 xml:space="preserve">ه: </w:t>
      </w:r>
      <w:r w:rsidRPr="00906F1B">
        <w:rPr>
          <w:rStyle w:val="Char4"/>
          <w:rFonts w:hint="cs"/>
          <w:rtl/>
        </w:rPr>
        <w:t>(</w:t>
      </w:r>
      <w:r w:rsidRPr="00906F1B">
        <w:rPr>
          <w:rStyle w:val="Char4"/>
          <w:rtl/>
        </w:rPr>
        <w:t>و</w:t>
      </w:r>
      <w:r w:rsidR="000E63F6">
        <w:rPr>
          <w:rStyle w:val="Char4"/>
          <w:rtl/>
        </w:rPr>
        <w:t>ی</w:t>
      </w:r>
      <w:r w:rsidRPr="00906F1B">
        <w:rPr>
          <w:rStyle w:val="Char4"/>
          <w:rFonts w:hint="cs"/>
          <w:rtl/>
        </w:rPr>
        <w:t>)</w:t>
      </w:r>
      <w:r w:rsidRPr="00906F1B">
        <w:rPr>
          <w:rStyle w:val="Char4"/>
          <w:rtl/>
        </w:rPr>
        <w:t xml:space="preserve"> به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در م</w:t>
      </w:r>
      <w:r w:rsidR="00755556">
        <w:rPr>
          <w:rStyle w:val="Char4"/>
          <w:rtl/>
        </w:rPr>
        <w:t>ی</w:t>
      </w:r>
      <w:r w:rsidRPr="00906F1B">
        <w:rPr>
          <w:rStyle w:val="Char4"/>
          <w:rtl/>
        </w:rPr>
        <w:t xml:space="preserve">ان شترها </w:t>
      </w:r>
      <w:r w:rsidR="00755556">
        <w:rPr>
          <w:rStyle w:val="Char4"/>
          <w:rtl/>
        </w:rPr>
        <w:t>یک</w:t>
      </w:r>
      <w:r w:rsidRPr="00906F1B">
        <w:rPr>
          <w:rStyle w:val="Char4"/>
          <w:rtl/>
        </w:rPr>
        <w:t xml:space="preserve"> شتر </w:t>
      </w:r>
      <w:r w:rsidR="00755556">
        <w:rPr>
          <w:rStyle w:val="Char4"/>
          <w:rtl/>
        </w:rPr>
        <w:t>ک</w:t>
      </w:r>
      <w:r w:rsidRPr="00906F1B">
        <w:rPr>
          <w:rStyle w:val="Char4"/>
          <w:rtl/>
        </w:rPr>
        <w:t>ور است.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آن را به خانواده‏ا</w:t>
      </w:r>
      <w:r w:rsidR="000E63F6">
        <w:rPr>
          <w:rStyle w:val="Char4"/>
          <w:rtl/>
        </w:rPr>
        <w:t>ی</w:t>
      </w:r>
      <w:r w:rsidRPr="00906F1B">
        <w:rPr>
          <w:rStyle w:val="Char4"/>
          <w:rtl/>
        </w:rPr>
        <w:t xml:space="preserve"> بده </w:t>
      </w:r>
      <w:r w:rsidR="00755556">
        <w:rPr>
          <w:rStyle w:val="Char4"/>
          <w:rtl/>
        </w:rPr>
        <w:t>ک</w:t>
      </w:r>
      <w:r w:rsidRPr="00906F1B">
        <w:rPr>
          <w:rStyle w:val="Char4"/>
          <w:rtl/>
        </w:rPr>
        <w:t xml:space="preserve">ه از آن نفع بردارند، </w:t>
      </w:r>
      <w:r w:rsidRPr="00906F1B">
        <w:rPr>
          <w:rStyle w:val="Char4"/>
          <w:rFonts w:hint="cs"/>
          <w:rtl/>
        </w:rPr>
        <w:t>(</w:t>
      </w:r>
      <w:r w:rsidRPr="00906F1B">
        <w:rPr>
          <w:rStyle w:val="Char4"/>
          <w:rtl/>
        </w:rPr>
        <w:t>م</w:t>
      </w:r>
      <w:r w:rsidR="000E63F6">
        <w:rPr>
          <w:rStyle w:val="Char4"/>
          <w:rtl/>
        </w:rPr>
        <w:t>ی</w:t>
      </w:r>
      <w:r w:rsidRPr="00906F1B">
        <w:rPr>
          <w:rStyle w:val="Char4"/>
          <w:rtl/>
        </w:rPr>
        <w:t>‏گو</w:t>
      </w:r>
      <w:r w:rsidR="00755556">
        <w:rPr>
          <w:rStyle w:val="Char4"/>
          <w:rtl/>
        </w:rPr>
        <w:t>ی</w:t>
      </w:r>
      <w:r w:rsidRPr="00906F1B">
        <w:rPr>
          <w:rStyle w:val="Char4"/>
          <w:rtl/>
        </w:rPr>
        <w:t>د</w:t>
      </w:r>
      <w:r w:rsidRPr="00906F1B">
        <w:rPr>
          <w:rStyle w:val="Char4"/>
          <w:rFonts w:hint="cs"/>
          <w:rtl/>
        </w:rPr>
        <w:t>)</w:t>
      </w:r>
      <w:r w:rsidRPr="00906F1B">
        <w:rPr>
          <w:rStyle w:val="Char4"/>
          <w:rtl/>
        </w:rPr>
        <w:t xml:space="preserve">: گفتم: </w:t>
      </w:r>
      <w:r w:rsidR="00755556">
        <w:rPr>
          <w:rStyle w:val="Char4"/>
          <w:rtl/>
        </w:rPr>
        <w:t>ک</w:t>
      </w:r>
      <w:r w:rsidRPr="00906F1B">
        <w:rPr>
          <w:rStyle w:val="Char4"/>
          <w:rtl/>
        </w:rPr>
        <w:t xml:space="preserve">ور است، </w:t>
      </w:r>
      <w:r w:rsidRPr="00906F1B">
        <w:rPr>
          <w:rStyle w:val="Char4"/>
          <w:rFonts w:hint="cs"/>
          <w:rtl/>
        </w:rPr>
        <w:t>(</w:t>
      </w:r>
      <w:r w:rsidRPr="00906F1B">
        <w:rPr>
          <w:rStyle w:val="Char4"/>
          <w:rtl/>
        </w:rPr>
        <w:t>عمر</w:t>
      </w:r>
      <w:r w:rsidRPr="00906F1B">
        <w:rPr>
          <w:rStyle w:val="Char4"/>
          <w:rFonts w:hint="cs"/>
          <w:rtl/>
        </w:rPr>
        <w:t>)</w:t>
      </w:r>
      <w:r w:rsidRPr="00906F1B">
        <w:rPr>
          <w:rStyle w:val="Char4"/>
          <w:rtl/>
        </w:rPr>
        <w:t xml:space="preserve"> گفت: آن را به شتر [د</w:t>
      </w:r>
      <w:r w:rsidR="00755556">
        <w:rPr>
          <w:rStyle w:val="Char4"/>
          <w:rtl/>
        </w:rPr>
        <w:t>ی</w:t>
      </w:r>
      <w:r w:rsidRPr="00906F1B">
        <w:rPr>
          <w:rStyle w:val="Char4"/>
          <w:rtl/>
        </w:rPr>
        <w:t>گر</w:t>
      </w:r>
      <w:r w:rsidR="000E63F6">
        <w:rPr>
          <w:rStyle w:val="Char4"/>
          <w:rtl/>
        </w:rPr>
        <w:t>ی</w:t>
      </w:r>
      <w:r w:rsidRPr="00906F1B">
        <w:rPr>
          <w:rStyle w:val="Char4"/>
          <w:rtl/>
        </w:rPr>
        <w:t>] بسته م</w:t>
      </w:r>
      <w:r w:rsidR="000E63F6">
        <w:rPr>
          <w:rStyle w:val="Char4"/>
          <w:rtl/>
        </w:rPr>
        <w:t>ی</w:t>
      </w:r>
      <w:r w:rsidRPr="00906F1B">
        <w:rPr>
          <w:rStyle w:val="Char4"/>
          <w:rtl/>
        </w:rPr>
        <w:t>‏</w:t>
      </w:r>
      <w:r w:rsidR="00755556">
        <w:rPr>
          <w:rStyle w:val="Char4"/>
          <w:rtl/>
        </w:rPr>
        <w:t>ک</w:t>
      </w:r>
      <w:r w:rsidRPr="00906F1B">
        <w:rPr>
          <w:rStyle w:val="Char4"/>
          <w:rtl/>
        </w:rPr>
        <w:t>نند،</w:t>
      </w:r>
      <w:r w:rsidR="004411DC">
        <w:rPr>
          <w:rStyle w:val="Char4"/>
          <w:rtl/>
        </w:rPr>
        <w:t xml:space="preserve">) </w:t>
      </w:r>
      <w:r w:rsidRPr="00906F1B">
        <w:rPr>
          <w:rStyle w:val="Char4"/>
          <w:rtl/>
        </w:rPr>
        <w:t>م</w:t>
      </w:r>
      <w:r w:rsidR="000E63F6">
        <w:rPr>
          <w:rStyle w:val="Char4"/>
          <w:rtl/>
        </w:rPr>
        <w:t>ی</w:t>
      </w:r>
      <w:r w:rsidRPr="00906F1B">
        <w:rPr>
          <w:rStyle w:val="Char4"/>
          <w:rtl/>
        </w:rPr>
        <w:t>‏گو</w:t>
      </w:r>
      <w:r w:rsidR="00755556">
        <w:rPr>
          <w:rStyle w:val="Char4"/>
          <w:rtl/>
        </w:rPr>
        <w:t>ی</w:t>
      </w:r>
      <w:r w:rsidRPr="00906F1B">
        <w:rPr>
          <w:rStyle w:val="Char4"/>
          <w:rtl/>
        </w:rPr>
        <w:t>د(: گفتم: از زم</w:t>
      </w:r>
      <w:r w:rsidR="00755556">
        <w:rPr>
          <w:rStyle w:val="Char4"/>
          <w:rtl/>
        </w:rPr>
        <w:t>ی</w:t>
      </w:r>
      <w:r w:rsidRPr="00906F1B">
        <w:rPr>
          <w:rStyle w:val="Char4"/>
          <w:rtl/>
        </w:rPr>
        <w:t>ن چگونه م</w:t>
      </w:r>
      <w:r w:rsidR="000E63F6">
        <w:rPr>
          <w:rStyle w:val="Char4"/>
          <w:rtl/>
        </w:rPr>
        <w:t>ی</w:t>
      </w:r>
      <w:r w:rsidRPr="00906F1B">
        <w:rPr>
          <w:rStyle w:val="Char4"/>
          <w:rtl/>
        </w:rPr>
        <w:t>‏خورد؟</w:t>
      </w:r>
      <w:r w:rsidR="004411DC">
        <w:rPr>
          <w:rStyle w:val="Char4"/>
          <w:rtl/>
        </w:rPr>
        <w:t xml:space="preserve">) </w:t>
      </w:r>
      <w:r w:rsidRPr="00906F1B">
        <w:rPr>
          <w:rStyle w:val="Char4"/>
          <w:rtl/>
        </w:rPr>
        <w:t>م</w:t>
      </w:r>
      <w:r w:rsidR="000E63F6">
        <w:rPr>
          <w:rStyle w:val="Char4"/>
          <w:rtl/>
        </w:rPr>
        <w:t>ی</w:t>
      </w:r>
      <w:r w:rsidRPr="00906F1B">
        <w:rPr>
          <w:rStyle w:val="Char4"/>
          <w:rtl/>
        </w:rPr>
        <w:t>‏گو</w:t>
      </w:r>
      <w:r w:rsidR="00755556">
        <w:rPr>
          <w:rStyle w:val="Char4"/>
          <w:rtl/>
        </w:rPr>
        <w:t>ی</w:t>
      </w:r>
      <w:r w:rsidRPr="00906F1B">
        <w:rPr>
          <w:rStyle w:val="Char4"/>
          <w:rtl/>
        </w:rPr>
        <w:t>د(: گفت: آ</w:t>
      </w:r>
      <w:r w:rsidR="00755556">
        <w:rPr>
          <w:rStyle w:val="Char4"/>
          <w:rtl/>
        </w:rPr>
        <w:t>ی</w:t>
      </w:r>
      <w:r w:rsidRPr="00906F1B">
        <w:rPr>
          <w:rStyle w:val="Char4"/>
          <w:rtl/>
        </w:rPr>
        <w:t>ا از جمله چهارپا</w:t>
      </w:r>
      <w:r w:rsidR="00755556">
        <w:rPr>
          <w:rStyle w:val="Char4"/>
          <w:rtl/>
        </w:rPr>
        <w:t>ی</w:t>
      </w:r>
      <w:r w:rsidRPr="00906F1B">
        <w:rPr>
          <w:rStyle w:val="Char4"/>
          <w:rtl/>
        </w:rPr>
        <w:t>ان جز</w:t>
      </w:r>
      <w:r w:rsidR="00755556">
        <w:rPr>
          <w:rStyle w:val="Char4"/>
          <w:rtl/>
        </w:rPr>
        <w:t>ی</w:t>
      </w:r>
      <w:r w:rsidRPr="00906F1B">
        <w:rPr>
          <w:rStyle w:val="Char4"/>
          <w:rtl/>
        </w:rPr>
        <w:t xml:space="preserve">ه است </w:t>
      </w:r>
      <w:r w:rsidR="00755556">
        <w:rPr>
          <w:rStyle w:val="Char4"/>
          <w:rtl/>
        </w:rPr>
        <w:t>ی</w:t>
      </w:r>
      <w:r w:rsidRPr="00906F1B">
        <w:rPr>
          <w:rStyle w:val="Char4"/>
          <w:rtl/>
        </w:rPr>
        <w:t>ا از چهارپا</w:t>
      </w:r>
      <w:r w:rsidR="00755556">
        <w:rPr>
          <w:rStyle w:val="Char4"/>
          <w:rtl/>
        </w:rPr>
        <w:t>ی</w:t>
      </w:r>
      <w:r w:rsidRPr="00906F1B">
        <w:rPr>
          <w:rStyle w:val="Char4"/>
          <w:rtl/>
        </w:rPr>
        <w:t xml:space="preserve">ان صدقه؟ گفتم: </w:t>
      </w:r>
      <w:r w:rsidRPr="00906F1B">
        <w:rPr>
          <w:rStyle w:val="Char4"/>
          <w:rFonts w:hint="cs"/>
          <w:rtl/>
        </w:rPr>
        <w:t>(</w:t>
      </w:r>
      <w:r w:rsidRPr="00906F1B">
        <w:rPr>
          <w:rStyle w:val="Char4"/>
          <w:rtl/>
        </w:rPr>
        <w:t>بل</w:t>
      </w:r>
      <w:r w:rsidR="00755556">
        <w:rPr>
          <w:rStyle w:val="Char4"/>
          <w:rtl/>
        </w:rPr>
        <w:t>ک</w:t>
      </w:r>
      <w:r w:rsidRPr="00906F1B">
        <w:rPr>
          <w:rStyle w:val="Char4"/>
          <w:rtl/>
        </w:rPr>
        <w:t>ه</w:t>
      </w:r>
      <w:r w:rsidRPr="00906F1B">
        <w:rPr>
          <w:rStyle w:val="Char4"/>
          <w:rFonts w:hint="cs"/>
          <w:rtl/>
        </w:rPr>
        <w:t>)</w:t>
      </w:r>
      <w:r w:rsidRPr="00906F1B">
        <w:rPr>
          <w:rStyle w:val="Char4"/>
          <w:rtl/>
        </w:rPr>
        <w:t xml:space="preserve"> از چهارپا</w:t>
      </w:r>
      <w:r w:rsidR="00755556">
        <w:rPr>
          <w:rStyle w:val="Char4"/>
          <w:rtl/>
        </w:rPr>
        <w:t>ی</w:t>
      </w:r>
      <w:r w:rsidRPr="00906F1B">
        <w:rPr>
          <w:rStyle w:val="Char4"/>
          <w:rtl/>
        </w:rPr>
        <w:t>ان جز</w:t>
      </w:r>
      <w:r w:rsidR="00755556">
        <w:rPr>
          <w:rStyle w:val="Char4"/>
          <w:rtl/>
        </w:rPr>
        <w:t>ی</w:t>
      </w:r>
      <w:r w:rsidRPr="00906F1B">
        <w:rPr>
          <w:rStyle w:val="Char4"/>
          <w:rtl/>
        </w:rPr>
        <w:t xml:space="preserve">ه. </w:t>
      </w:r>
      <w:r w:rsidRPr="00906F1B">
        <w:rPr>
          <w:rStyle w:val="Char4"/>
          <w:rFonts w:hint="cs"/>
          <w:rtl/>
        </w:rPr>
        <w:t>(</w:t>
      </w:r>
      <w:r w:rsidRPr="00906F1B">
        <w:rPr>
          <w:rStyle w:val="Char4"/>
          <w:rtl/>
        </w:rPr>
        <w:t>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گفت: به خدا سوگند، قصد خوردن آن را نموده‏ا</w:t>
      </w:r>
      <w:r w:rsidR="00755556">
        <w:rPr>
          <w:rStyle w:val="Char4"/>
          <w:rtl/>
        </w:rPr>
        <w:t>ی</w:t>
      </w:r>
      <w:r w:rsidRPr="00906F1B">
        <w:rPr>
          <w:rStyle w:val="Char4"/>
          <w:rtl/>
        </w:rPr>
        <w:t>د. گفتم: بر آن نشان ح</w:t>
      </w:r>
      <w:r w:rsidR="00755556">
        <w:rPr>
          <w:rStyle w:val="Char4"/>
          <w:rtl/>
        </w:rPr>
        <w:t>ی</w:t>
      </w:r>
      <w:r w:rsidRPr="00906F1B">
        <w:rPr>
          <w:rStyle w:val="Char4"/>
          <w:rtl/>
        </w:rPr>
        <w:t>وانات جز</w:t>
      </w:r>
      <w:r w:rsidR="00755556">
        <w:rPr>
          <w:rStyle w:val="Char4"/>
          <w:rtl/>
        </w:rPr>
        <w:t>ی</w:t>
      </w:r>
      <w:r w:rsidRPr="00906F1B">
        <w:rPr>
          <w:rStyle w:val="Char4"/>
          <w:rtl/>
        </w:rPr>
        <w:t>ه است، آن گاه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هدا</w:t>
      </w:r>
      <w:r w:rsidR="00755556">
        <w:rPr>
          <w:rStyle w:val="Char4"/>
          <w:rtl/>
        </w:rPr>
        <w:t>ی</w:t>
      </w:r>
      <w:r w:rsidRPr="00906F1B">
        <w:rPr>
          <w:rStyle w:val="Char4"/>
          <w:rtl/>
        </w:rPr>
        <w:t xml:space="preserve">ت داد و آن شتر ذبح </w:t>
      </w:r>
      <w:r w:rsidR="00755556">
        <w:rPr>
          <w:rStyle w:val="Char4"/>
          <w:rtl/>
        </w:rPr>
        <w:t>ک</w:t>
      </w:r>
      <w:r w:rsidRPr="00906F1B">
        <w:rPr>
          <w:rStyle w:val="Char4"/>
          <w:rtl/>
        </w:rPr>
        <w:t>رده شد، و نزد و</w:t>
      </w:r>
      <w:r w:rsidR="000E63F6">
        <w:rPr>
          <w:rStyle w:val="Char4"/>
          <w:rtl/>
        </w:rPr>
        <w:t>ی</w:t>
      </w:r>
      <w:r w:rsidRPr="00906F1B">
        <w:rPr>
          <w:rStyle w:val="Char4"/>
          <w:rtl/>
        </w:rPr>
        <w:t xml:space="preserve"> نه </w:t>
      </w:r>
      <w:r w:rsidR="00755556">
        <w:rPr>
          <w:rStyle w:val="Char4"/>
          <w:rtl/>
        </w:rPr>
        <w:t>ک</w:t>
      </w:r>
      <w:r w:rsidRPr="00906F1B">
        <w:rPr>
          <w:rStyle w:val="Char4"/>
          <w:rtl/>
        </w:rPr>
        <w:t>اسه بزرگ بود، و م</w:t>
      </w:r>
      <w:r w:rsidR="00755556">
        <w:rPr>
          <w:rStyle w:val="Char4"/>
          <w:rtl/>
        </w:rPr>
        <w:t>ی</w:t>
      </w:r>
      <w:r w:rsidRPr="00906F1B">
        <w:rPr>
          <w:rStyle w:val="Char4"/>
          <w:rtl/>
        </w:rPr>
        <w:t>وه و چ</w:t>
      </w:r>
      <w:r w:rsidR="00755556">
        <w:rPr>
          <w:rStyle w:val="Char4"/>
          <w:rtl/>
        </w:rPr>
        <w:t>ی</w:t>
      </w:r>
      <w:r w:rsidRPr="00906F1B">
        <w:rPr>
          <w:rStyle w:val="Char4"/>
          <w:rtl/>
        </w:rPr>
        <w:t>ز خوب</w:t>
      </w:r>
      <w:r w:rsidR="000E63F6">
        <w:rPr>
          <w:rStyle w:val="Char4"/>
          <w:rtl/>
        </w:rPr>
        <w:t>ی</w:t>
      </w:r>
      <w:r w:rsidRPr="00906F1B">
        <w:rPr>
          <w:rStyle w:val="Char4"/>
          <w:rtl/>
        </w:rPr>
        <w:t xml:space="preserve"> </w:t>
      </w:r>
      <w:r w:rsidR="00755556">
        <w:rPr>
          <w:rStyle w:val="Char4"/>
          <w:rtl/>
        </w:rPr>
        <w:t>ک</w:t>
      </w:r>
      <w:r w:rsidRPr="00906F1B">
        <w:rPr>
          <w:rStyle w:val="Char4"/>
          <w:rtl/>
        </w:rPr>
        <w:t>ه م</w:t>
      </w:r>
      <w:r w:rsidR="000E63F6">
        <w:rPr>
          <w:rStyle w:val="Char4"/>
          <w:rtl/>
        </w:rPr>
        <w:t>ی</w:t>
      </w:r>
      <w:r w:rsidRPr="00906F1B">
        <w:rPr>
          <w:rStyle w:val="Char4"/>
          <w:rtl/>
        </w:rPr>
        <w:t xml:space="preserve">‏بود، در آن </w:t>
      </w:r>
      <w:r w:rsidR="00755556">
        <w:rPr>
          <w:rStyle w:val="Char4"/>
          <w:rtl/>
        </w:rPr>
        <w:t>ک</w:t>
      </w:r>
      <w:r w:rsidRPr="00906F1B">
        <w:rPr>
          <w:rStyle w:val="Char4"/>
          <w:rtl/>
        </w:rPr>
        <w:t>اسه‏ها م</w:t>
      </w:r>
      <w:r w:rsidR="000E63F6">
        <w:rPr>
          <w:rStyle w:val="Char4"/>
          <w:rtl/>
        </w:rPr>
        <w:t>ی</w:t>
      </w:r>
      <w:r w:rsidRPr="00906F1B">
        <w:rPr>
          <w:rStyle w:val="Char4"/>
          <w:rtl/>
        </w:rPr>
        <w:t>‏گذاشت، و آن را برا</w:t>
      </w:r>
      <w:r w:rsidR="000E63F6">
        <w:rPr>
          <w:rStyle w:val="Char4"/>
          <w:rtl/>
        </w:rPr>
        <w:t>ی</w:t>
      </w:r>
      <w:r w:rsidRPr="00906F1B">
        <w:rPr>
          <w:rStyle w:val="Char4"/>
          <w:rtl/>
        </w:rPr>
        <w:t xml:space="preserve"> زنان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م</w:t>
      </w:r>
      <w:r w:rsidR="000E63F6">
        <w:rPr>
          <w:rStyle w:val="Char4"/>
          <w:rtl/>
        </w:rPr>
        <w:t>ی</w:t>
      </w:r>
      <w:r w:rsidRPr="00906F1B">
        <w:rPr>
          <w:rStyle w:val="Char4"/>
          <w:rtl/>
        </w:rPr>
        <w:t>‏فرستاد، و آخر</w:t>
      </w:r>
      <w:r w:rsidR="00755556">
        <w:rPr>
          <w:rStyle w:val="Char4"/>
          <w:rtl/>
        </w:rPr>
        <w:t>ی</w:t>
      </w:r>
      <w:r w:rsidRPr="00906F1B">
        <w:rPr>
          <w:rStyle w:val="Char4"/>
          <w:rtl/>
        </w:rPr>
        <w:t>ن</w:t>
      </w:r>
      <w:r w:rsidR="00FB3856">
        <w:rPr>
          <w:rStyle w:val="Char4"/>
          <w:rtl/>
        </w:rPr>
        <w:t xml:space="preserve">‌شان </w:t>
      </w:r>
      <w:r w:rsidRPr="00906F1B">
        <w:rPr>
          <w:rStyle w:val="Char4"/>
          <w:rtl/>
        </w:rPr>
        <w:t xml:space="preserve">را به </w:t>
      </w:r>
      <w:r w:rsidRPr="00906F1B">
        <w:rPr>
          <w:rStyle w:val="Char4"/>
          <w:rFonts w:hint="cs"/>
          <w:rtl/>
        </w:rPr>
        <w:t>(</w:t>
      </w:r>
      <w:r w:rsidRPr="00906F1B">
        <w:rPr>
          <w:rStyle w:val="Char4"/>
          <w:rtl/>
        </w:rPr>
        <w:t>دخترش</w:t>
      </w:r>
      <w:r w:rsidRPr="00906F1B">
        <w:rPr>
          <w:rStyle w:val="Char4"/>
          <w:rFonts w:hint="cs"/>
          <w:rtl/>
        </w:rPr>
        <w:t>)</w:t>
      </w:r>
      <w:r w:rsidRPr="00906F1B">
        <w:rPr>
          <w:rStyle w:val="Char4"/>
          <w:rtl/>
        </w:rPr>
        <w:t xml:space="preserve"> حفصه</w:t>
      </w:r>
      <w:r w:rsidR="00F60D76">
        <w:rPr>
          <w:rStyle w:val="Char4"/>
          <w:rtl/>
        </w:rPr>
        <w:t xml:space="preserve"> </w:t>
      </w:r>
      <w:r w:rsidR="00F60D76" w:rsidRPr="00F60D76">
        <w:rPr>
          <w:rStyle w:val="Char4"/>
          <w:rFonts w:ascii="CTraditional Arabic" w:hAnsi="CTraditional Arabic" w:cs="CTraditional Arabic"/>
          <w:rtl/>
        </w:rPr>
        <w:t>ل</w:t>
      </w:r>
      <w:r w:rsidRPr="00906F1B">
        <w:rPr>
          <w:rStyle w:val="Char4"/>
          <w:rtl/>
        </w:rPr>
        <w:t xml:space="preserve"> م</w:t>
      </w:r>
      <w:r w:rsidR="000E63F6">
        <w:rPr>
          <w:rStyle w:val="Char4"/>
          <w:rtl/>
        </w:rPr>
        <w:t>ی</w:t>
      </w:r>
      <w:r w:rsidRPr="00906F1B">
        <w:rPr>
          <w:rStyle w:val="Char4"/>
          <w:rtl/>
        </w:rPr>
        <w:t>‏فرستاد، و اگر در آن نقصان</w:t>
      </w:r>
      <w:r w:rsidR="000E63F6">
        <w:rPr>
          <w:rStyle w:val="Char4"/>
          <w:rtl/>
        </w:rPr>
        <w:t>ی</w:t>
      </w:r>
      <w:r w:rsidRPr="00906F1B">
        <w:rPr>
          <w:rStyle w:val="Char4"/>
          <w:rtl/>
        </w:rPr>
        <w:t xml:space="preserve"> م</w:t>
      </w:r>
      <w:r w:rsidR="000E63F6">
        <w:rPr>
          <w:rStyle w:val="Char4"/>
          <w:rtl/>
        </w:rPr>
        <w:t>ی</w:t>
      </w:r>
      <w:r w:rsidRPr="00906F1B">
        <w:rPr>
          <w:rStyle w:val="Char4"/>
          <w:rtl/>
        </w:rPr>
        <w:t>‏بود در حصه حفصه</w:t>
      </w:r>
      <w:r w:rsidR="00F60D76">
        <w:rPr>
          <w:rStyle w:val="Char4"/>
          <w:rtl/>
        </w:rPr>
        <w:t xml:space="preserve"> </w:t>
      </w:r>
      <w:r w:rsidR="00F60D76" w:rsidRPr="00F60D76">
        <w:rPr>
          <w:rStyle w:val="Char4"/>
          <w:rFonts w:ascii="CTraditional Arabic" w:hAnsi="CTraditional Arabic" w:cs="CTraditional Arabic"/>
          <w:rtl/>
        </w:rPr>
        <w:t>ل</w:t>
      </w:r>
      <w:r w:rsidRPr="00906F1B">
        <w:rPr>
          <w:rStyle w:val="Char4"/>
          <w:rtl/>
        </w:rPr>
        <w:t xml:space="preserve"> م</w:t>
      </w:r>
      <w:r w:rsidR="000E63F6">
        <w:rPr>
          <w:rStyle w:val="Char4"/>
          <w:rtl/>
        </w:rPr>
        <w:t>ی</w:t>
      </w:r>
      <w:r w:rsidRPr="00906F1B">
        <w:rPr>
          <w:rStyle w:val="Char4"/>
          <w:rtl/>
        </w:rPr>
        <w:t>‏بود،</w:t>
      </w:r>
      <w:r w:rsidR="004411DC">
        <w:rPr>
          <w:rStyle w:val="Char4"/>
          <w:rtl/>
        </w:rPr>
        <w:t xml:space="preserve">) </w:t>
      </w:r>
      <w:r w:rsidRPr="00906F1B">
        <w:rPr>
          <w:rStyle w:val="Char4"/>
          <w:rtl/>
        </w:rPr>
        <w:t>م</w:t>
      </w:r>
      <w:r w:rsidR="000E63F6">
        <w:rPr>
          <w:rStyle w:val="Char4"/>
          <w:rtl/>
        </w:rPr>
        <w:t>ی</w:t>
      </w:r>
      <w:r w:rsidRPr="00906F1B">
        <w:rPr>
          <w:rStyle w:val="Char4"/>
          <w:rtl/>
        </w:rPr>
        <w:t>‏گو</w:t>
      </w:r>
      <w:r w:rsidR="00755556">
        <w:rPr>
          <w:rStyle w:val="Char4"/>
          <w:rtl/>
        </w:rPr>
        <w:t>ی</w:t>
      </w:r>
      <w:r w:rsidRPr="00906F1B">
        <w:rPr>
          <w:rStyle w:val="Char4"/>
          <w:rtl/>
        </w:rPr>
        <w:t>د</w:t>
      </w:r>
      <w:r w:rsidR="00AF16C2">
        <w:rPr>
          <w:rStyle w:val="Char4"/>
          <w:rFonts w:hint="cs"/>
          <w:rtl/>
        </w:rPr>
        <w:t xml:space="preserve">: </w:t>
      </w:r>
      <w:r w:rsidR="00AF16C2">
        <w:rPr>
          <w:rStyle w:val="Char4"/>
          <w:rtl/>
        </w:rPr>
        <w:t>(</w:t>
      </w:r>
      <w:r w:rsidRPr="00906F1B">
        <w:rPr>
          <w:rStyle w:val="Char4"/>
          <w:rtl/>
        </w:rPr>
        <w:t xml:space="preserve">از گوشت آن شتر ذبح شده در آن </w:t>
      </w:r>
      <w:r w:rsidR="00755556">
        <w:rPr>
          <w:rStyle w:val="Char4"/>
          <w:rtl/>
        </w:rPr>
        <w:t>ک</w:t>
      </w:r>
      <w:r w:rsidRPr="00906F1B">
        <w:rPr>
          <w:rStyle w:val="Char4"/>
          <w:rtl/>
        </w:rPr>
        <w:t xml:space="preserve">اسه‏ها گذاشت و آن را به </w:t>
      </w:r>
      <w:r w:rsidRPr="00906F1B">
        <w:rPr>
          <w:rStyle w:val="Char4"/>
          <w:rFonts w:hint="cs"/>
          <w:rtl/>
        </w:rPr>
        <w:t>(</w:t>
      </w:r>
      <w:r w:rsidRPr="00906F1B">
        <w:rPr>
          <w:rStyle w:val="Char4"/>
          <w:rtl/>
        </w:rPr>
        <w:t>زنان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Fonts w:hint="cs"/>
          <w:rtl/>
        </w:rPr>
        <w:t>)</w:t>
      </w:r>
      <w:r w:rsidRPr="00906F1B">
        <w:rPr>
          <w:rStyle w:val="Char4"/>
          <w:rtl/>
        </w:rPr>
        <w:t xml:space="preserve"> فرستاد، و ما بق</w:t>
      </w:r>
      <w:r w:rsidR="00755556">
        <w:rPr>
          <w:rStyle w:val="Char4"/>
          <w:rtl/>
        </w:rPr>
        <w:t>ی</w:t>
      </w:r>
      <w:r w:rsidRPr="00906F1B">
        <w:rPr>
          <w:rStyle w:val="Char4"/>
          <w:rtl/>
        </w:rPr>
        <w:t>ه گوشت آن شتر ذبح شده را هد</w:t>
      </w:r>
      <w:r w:rsidR="00755556">
        <w:rPr>
          <w:rStyle w:val="Char4"/>
          <w:rtl/>
        </w:rPr>
        <w:t>ی</w:t>
      </w:r>
      <w:r w:rsidRPr="00906F1B">
        <w:rPr>
          <w:rStyle w:val="Char4"/>
          <w:rtl/>
        </w:rPr>
        <w:t>ه داد و پخته شد، و مهاجر</w:t>
      </w:r>
      <w:r w:rsidR="00755556">
        <w:rPr>
          <w:rStyle w:val="Char4"/>
          <w:rtl/>
        </w:rPr>
        <w:t>ی</w:t>
      </w:r>
      <w:r w:rsidRPr="00906F1B">
        <w:rPr>
          <w:rStyle w:val="Char4"/>
          <w:rtl/>
        </w:rPr>
        <w:t>ن و انصار را بر آن فرا خواند</w:t>
      </w:r>
      <w:r w:rsidRPr="00906F1B">
        <w:rPr>
          <w:rStyle w:val="FootnoteReference"/>
          <w:rFonts w:ascii="IRNazli" w:hAnsi="IRNazli" w:cs="IRNazli"/>
          <w:sz w:val="28"/>
          <w:szCs w:val="28"/>
          <w:rtl/>
        </w:rPr>
        <w:footnoteReference w:id="419"/>
      </w:r>
      <w:r w:rsidR="00572242">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جمع الفوائد (296/1) آمده است.</w:t>
      </w:r>
    </w:p>
    <w:p w:rsidR="00BD3D1B" w:rsidRPr="00906F1B" w:rsidRDefault="00BD3D1B" w:rsidP="00A97312">
      <w:pPr>
        <w:pStyle w:val="a2"/>
        <w:rPr>
          <w:rStyle w:val="Char4"/>
          <w:rtl/>
        </w:rPr>
      </w:pPr>
      <w:bookmarkStart w:id="345" w:name="_Toc441683856"/>
      <w:r w:rsidRPr="0093230B">
        <w:rPr>
          <w:rtl/>
        </w:rPr>
        <w:t>اطعام طلحه بن عبيداللَّه</w:t>
      </w:r>
      <w:r w:rsidR="00130DB0">
        <w:rPr>
          <w:rStyle w:val="Char4"/>
          <w:rtl/>
        </w:rPr>
        <w:t xml:space="preserve"> </w:t>
      </w:r>
      <w:r w:rsidR="00130DB0" w:rsidRPr="00130DB0">
        <w:rPr>
          <w:rStyle w:val="Char4"/>
          <w:rFonts w:ascii="CTraditional Arabic" w:hAnsi="CTraditional Arabic" w:cs="CTraditional Arabic"/>
          <w:bCs w:val="0"/>
          <w:rtl/>
        </w:rPr>
        <w:t>س</w:t>
      </w:r>
      <w:bookmarkEnd w:id="345"/>
    </w:p>
    <w:p w:rsidR="00BD3D1B" w:rsidRPr="0093230B" w:rsidRDefault="00BD3D1B" w:rsidP="00A97312">
      <w:pPr>
        <w:pStyle w:val="a5"/>
        <w:rPr>
          <w:rtl/>
        </w:rPr>
      </w:pPr>
      <w:bookmarkStart w:id="346" w:name="_Toc441683857"/>
      <w:r w:rsidRPr="0093230B">
        <w:rPr>
          <w:rtl/>
        </w:rPr>
        <w:t xml:space="preserve">عملكرد طلحه در اين باره و قول پيامبر </w:t>
      </w:r>
      <w:r w:rsidRPr="00DA4BF5">
        <w:rPr>
          <w:rFonts w:cs="CTraditional Arabic"/>
          <w:bCs w:val="0"/>
          <w:szCs w:val="28"/>
          <w:rtl/>
        </w:rPr>
        <w:t>ص</w:t>
      </w:r>
      <w:r w:rsidRPr="0093230B">
        <w:rPr>
          <w:rtl/>
        </w:rPr>
        <w:t xml:space="preserve"> درباره‏اش</w:t>
      </w:r>
      <w:bookmarkEnd w:id="346"/>
    </w:p>
    <w:p w:rsidR="00BD3D1B" w:rsidRPr="00AF16C2" w:rsidRDefault="00BD3D1B" w:rsidP="003B406F">
      <w:pPr>
        <w:pStyle w:val="PlainText"/>
        <w:ind w:firstLine="284"/>
        <w:jc w:val="both"/>
        <w:rPr>
          <w:rStyle w:val="Char4"/>
          <w:spacing w:val="-4"/>
          <w:rtl/>
        </w:rPr>
      </w:pPr>
      <w:r w:rsidRPr="00AF16C2">
        <w:rPr>
          <w:rStyle w:val="Char4"/>
          <w:spacing w:val="-4"/>
          <w:rtl/>
        </w:rPr>
        <w:t>حسن بن سف</w:t>
      </w:r>
      <w:r w:rsidR="00755556" w:rsidRPr="00AF16C2">
        <w:rPr>
          <w:rStyle w:val="Char4"/>
          <w:spacing w:val="-4"/>
          <w:rtl/>
        </w:rPr>
        <w:t>ی</w:t>
      </w:r>
      <w:r w:rsidRPr="00AF16C2">
        <w:rPr>
          <w:rStyle w:val="Char4"/>
          <w:spacing w:val="-4"/>
          <w:rtl/>
        </w:rPr>
        <w:t>ان و ابونع</w:t>
      </w:r>
      <w:r w:rsidR="00755556" w:rsidRPr="00AF16C2">
        <w:rPr>
          <w:rStyle w:val="Char4"/>
          <w:spacing w:val="-4"/>
          <w:rtl/>
        </w:rPr>
        <w:t>ی</w:t>
      </w:r>
      <w:r w:rsidRPr="00AF16C2">
        <w:rPr>
          <w:rStyle w:val="Char4"/>
          <w:spacing w:val="-4"/>
          <w:rtl/>
        </w:rPr>
        <w:t>م در المعرفة از سلمه بن ا</w:t>
      </w:r>
      <w:r w:rsidR="00755556" w:rsidRPr="00AF16C2">
        <w:rPr>
          <w:rStyle w:val="Char4"/>
          <w:spacing w:val="-4"/>
          <w:rtl/>
        </w:rPr>
        <w:t>ک</w:t>
      </w:r>
      <w:r w:rsidRPr="00AF16C2">
        <w:rPr>
          <w:rStyle w:val="Char4"/>
          <w:spacing w:val="-4"/>
          <w:rtl/>
        </w:rPr>
        <w:t>وع</w:t>
      </w:r>
      <w:r w:rsidR="00130DB0" w:rsidRPr="00AF16C2">
        <w:rPr>
          <w:rStyle w:val="Char4"/>
          <w:spacing w:val="-4"/>
          <w:rtl/>
        </w:rPr>
        <w:t xml:space="preserve"> </w:t>
      </w:r>
      <w:r w:rsidR="00130DB0" w:rsidRPr="00AF16C2">
        <w:rPr>
          <w:rStyle w:val="Char4"/>
          <w:rFonts w:ascii="CTraditional Arabic" w:hAnsi="CTraditional Arabic" w:cs="CTraditional Arabic"/>
          <w:spacing w:val="-4"/>
          <w:rtl/>
        </w:rPr>
        <w:t>س</w:t>
      </w:r>
      <w:r w:rsidRPr="00AF16C2">
        <w:rPr>
          <w:rStyle w:val="Char4"/>
          <w:spacing w:val="-4"/>
          <w:rtl/>
        </w:rPr>
        <w:t xml:space="preserve"> روا</w:t>
      </w:r>
      <w:r w:rsidR="00755556" w:rsidRPr="00AF16C2">
        <w:rPr>
          <w:rStyle w:val="Char4"/>
          <w:spacing w:val="-4"/>
          <w:rtl/>
        </w:rPr>
        <w:t>ی</w:t>
      </w:r>
      <w:r w:rsidRPr="00AF16C2">
        <w:rPr>
          <w:rStyle w:val="Char4"/>
          <w:spacing w:val="-4"/>
          <w:rtl/>
        </w:rPr>
        <w:t xml:space="preserve">ت نموده‏اند </w:t>
      </w:r>
      <w:r w:rsidR="00755556" w:rsidRPr="00AF16C2">
        <w:rPr>
          <w:rStyle w:val="Char4"/>
          <w:spacing w:val="-4"/>
          <w:rtl/>
        </w:rPr>
        <w:t>ک</w:t>
      </w:r>
      <w:r w:rsidRPr="00AF16C2">
        <w:rPr>
          <w:rStyle w:val="Char4"/>
          <w:spacing w:val="-4"/>
          <w:rtl/>
        </w:rPr>
        <w:t>ه: طلحه بن عب</w:t>
      </w:r>
      <w:r w:rsidR="00755556" w:rsidRPr="00AF16C2">
        <w:rPr>
          <w:rStyle w:val="Char4"/>
          <w:spacing w:val="-4"/>
          <w:rtl/>
        </w:rPr>
        <w:t>ی</w:t>
      </w:r>
      <w:r w:rsidRPr="00AF16C2">
        <w:rPr>
          <w:rStyle w:val="Char4"/>
          <w:spacing w:val="-4"/>
          <w:rtl/>
        </w:rPr>
        <w:t>داللَّه</w:t>
      </w:r>
      <w:r w:rsidR="00130DB0" w:rsidRPr="00AF16C2">
        <w:rPr>
          <w:rStyle w:val="Char4"/>
          <w:spacing w:val="-4"/>
          <w:rtl/>
        </w:rPr>
        <w:t xml:space="preserve"> </w:t>
      </w:r>
      <w:r w:rsidR="00130DB0" w:rsidRPr="00AF16C2">
        <w:rPr>
          <w:rStyle w:val="Char4"/>
          <w:rFonts w:ascii="CTraditional Arabic" w:hAnsi="CTraditional Arabic" w:cs="CTraditional Arabic"/>
          <w:spacing w:val="-4"/>
          <w:rtl/>
        </w:rPr>
        <w:t>س</w:t>
      </w:r>
      <w:r w:rsidRPr="00AF16C2">
        <w:rPr>
          <w:rStyle w:val="Char4"/>
          <w:spacing w:val="-4"/>
          <w:rtl/>
        </w:rPr>
        <w:t xml:space="preserve"> چاه</w:t>
      </w:r>
      <w:r w:rsidR="000E63F6">
        <w:rPr>
          <w:rStyle w:val="Char4"/>
          <w:spacing w:val="-4"/>
          <w:rtl/>
        </w:rPr>
        <w:t>ی</w:t>
      </w:r>
      <w:r w:rsidRPr="00AF16C2">
        <w:rPr>
          <w:rStyle w:val="Char4"/>
          <w:spacing w:val="-4"/>
          <w:rtl/>
        </w:rPr>
        <w:t xml:space="preserve"> را درناح</w:t>
      </w:r>
      <w:r w:rsidR="00755556" w:rsidRPr="00AF16C2">
        <w:rPr>
          <w:rStyle w:val="Char4"/>
          <w:spacing w:val="-4"/>
          <w:rtl/>
        </w:rPr>
        <w:t>ی</w:t>
      </w:r>
      <w:r w:rsidRPr="00AF16C2">
        <w:rPr>
          <w:rStyle w:val="Char4"/>
          <w:spacing w:val="-4"/>
          <w:rtl/>
        </w:rPr>
        <w:t>ه‏ا</w:t>
      </w:r>
      <w:r w:rsidR="000E63F6">
        <w:rPr>
          <w:rStyle w:val="Char4"/>
          <w:spacing w:val="-4"/>
          <w:rtl/>
        </w:rPr>
        <w:t>ی</w:t>
      </w:r>
      <w:r w:rsidRPr="00AF16C2">
        <w:rPr>
          <w:rStyle w:val="Char4"/>
          <w:spacing w:val="-4"/>
          <w:rtl/>
        </w:rPr>
        <w:t xml:space="preserve"> از </w:t>
      </w:r>
      <w:r w:rsidR="00755556" w:rsidRPr="00AF16C2">
        <w:rPr>
          <w:rStyle w:val="Char4"/>
          <w:spacing w:val="-4"/>
          <w:rtl/>
        </w:rPr>
        <w:t>ک</w:t>
      </w:r>
      <w:r w:rsidRPr="00AF16C2">
        <w:rPr>
          <w:rStyle w:val="Char4"/>
          <w:spacing w:val="-4"/>
          <w:rtl/>
        </w:rPr>
        <w:t>وه خر</w:t>
      </w:r>
      <w:r w:rsidR="00755556" w:rsidRPr="00AF16C2">
        <w:rPr>
          <w:rStyle w:val="Char4"/>
          <w:spacing w:val="-4"/>
          <w:rtl/>
        </w:rPr>
        <w:t>ی</w:t>
      </w:r>
      <w:r w:rsidRPr="00AF16C2">
        <w:rPr>
          <w:rStyle w:val="Char4"/>
          <w:spacing w:val="-4"/>
          <w:rtl/>
        </w:rPr>
        <w:t>د، و مردم را نان داد، آن گاه پ</w:t>
      </w:r>
      <w:r w:rsidR="00755556" w:rsidRPr="00AF16C2">
        <w:rPr>
          <w:rStyle w:val="Char4"/>
          <w:spacing w:val="-4"/>
          <w:rtl/>
        </w:rPr>
        <w:t>ی</w:t>
      </w:r>
      <w:r w:rsidRPr="00AF16C2">
        <w:rPr>
          <w:rStyle w:val="Char4"/>
          <w:spacing w:val="-4"/>
          <w:rtl/>
        </w:rPr>
        <w:t>امبر خدا</w:t>
      </w:r>
      <w:r w:rsidRPr="00AF16C2">
        <w:rPr>
          <w:rFonts w:cs="CTraditional Arabic"/>
          <w:spacing w:val="-4"/>
          <w:sz w:val="28"/>
          <w:szCs w:val="28"/>
          <w:rtl/>
        </w:rPr>
        <w:t>ص</w:t>
      </w:r>
      <w:r w:rsidRPr="00AF16C2">
        <w:rPr>
          <w:rStyle w:val="Char4"/>
          <w:spacing w:val="-4"/>
          <w:rtl/>
        </w:rPr>
        <w:t xml:space="preserve"> فرمود: «ا</w:t>
      </w:r>
      <w:r w:rsidR="000E63F6">
        <w:rPr>
          <w:rStyle w:val="Char4"/>
          <w:spacing w:val="-4"/>
          <w:rtl/>
        </w:rPr>
        <w:t>ی</w:t>
      </w:r>
      <w:r w:rsidRPr="00AF16C2">
        <w:rPr>
          <w:rStyle w:val="Char4"/>
          <w:spacing w:val="-4"/>
          <w:rtl/>
        </w:rPr>
        <w:t xml:space="preserve"> طلحه تو ف</w:t>
      </w:r>
      <w:r w:rsidR="00755556" w:rsidRPr="00AF16C2">
        <w:rPr>
          <w:rStyle w:val="Char4"/>
          <w:spacing w:val="-4"/>
          <w:rtl/>
        </w:rPr>
        <w:t>ی</w:t>
      </w:r>
      <w:r w:rsidRPr="00AF16C2">
        <w:rPr>
          <w:rStyle w:val="Char4"/>
          <w:spacing w:val="-4"/>
          <w:rtl/>
        </w:rPr>
        <w:t>اض هست</w:t>
      </w:r>
      <w:r w:rsidR="000E63F6">
        <w:rPr>
          <w:rStyle w:val="Char4"/>
          <w:spacing w:val="-4"/>
          <w:rtl/>
        </w:rPr>
        <w:t>ی</w:t>
      </w:r>
      <w:r w:rsidRPr="00AF16C2">
        <w:rPr>
          <w:rStyle w:val="Char4"/>
          <w:spacing w:val="-4"/>
          <w:rtl/>
        </w:rPr>
        <w:t>». ا</w:t>
      </w:r>
      <w:r w:rsidR="00755556" w:rsidRPr="00AF16C2">
        <w:rPr>
          <w:rStyle w:val="Char4"/>
          <w:spacing w:val="-4"/>
          <w:rtl/>
        </w:rPr>
        <w:t>ی</w:t>
      </w:r>
      <w:r w:rsidRPr="00AF16C2">
        <w:rPr>
          <w:rStyle w:val="Char4"/>
          <w:spacing w:val="-4"/>
          <w:rtl/>
        </w:rPr>
        <w:t>ن چن</w:t>
      </w:r>
      <w:r w:rsidR="00755556" w:rsidRPr="00AF16C2">
        <w:rPr>
          <w:rStyle w:val="Char4"/>
          <w:spacing w:val="-4"/>
          <w:rtl/>
        </w:rPr>
        <w:t>ی</w:t>
      </w:r>
      <w:r w:rsidRPr="00AF16C2">
        <w:rPr>
          <w:rStyle w:val="Char4"/>
          <w:spacing w:val="-4"/>
          <w:rtl/>
        </w:rPr>
        <w:t>ن در المنتخب (67/5) آمده است.</w:t>
      </w:r>
    </w:p>
    <w:p w:rsidR="00BD3D1B" w:rsidRPr="00906F1B" w:rsidRDefault="00BD3D1B" w:rsidP="00A97312">
      <w:pPr>
        <w:pStyle w:val="a5"/>
        <w:rPr>
          <w:rStyle w:val="Char4"/>
          <w:rtl/>
        </w:rPr>
      </w:pPr>
      <w:bookmarkStart w:id="347" w:name="_Toc441683858"/>
      <w:r w:rsidRPr="00BD4CBB">
        <w:rPr>
          <w:rtl/>
        </w:rPr>
        <w:t>اطعام جعفربن اب</w:t>
      </w:r>
      <w:r w:rsidR="000E63F6">
        <w:rPr>
          <w:rtl/>
        </w:rPr>
        <w:t>ی</w:t>
      </w:r>
      <w:r w:rsidRPr="00BD4CBB">
        <w:rPr>
          <w:rtl/>
        </w:rPr>
        <w:t xml:space="preserve"> طالب</w:t>
      </w:r>
      <w:r w:rsidR="00130DB0">
        <w:rPr>
          <w:rStyle w:val="Char4"/>
          <w:rtl/>
        </w:rPr>
        <w:t xml:space="preserve"> </w:t>
      </w:r>
      <w:r w:rsidR="00130DB0" w:rsidRPr="00130DB0">
        <w:rPr>
          <w:rStyle w:val="Char4"/>
          <w:rFonts w:ascii="CTraditional Arabic" w:hAnsi="CTraditional Arabic" w:cs="CTraditional Arabic"/>
          <w:bCs w:val="0"/>
          <w:rtl/>
        </w:rPr>
        <w:t>س</w:t>
      </w:r>
      <w:r w:rsidR="008B6953">
        <w:rPr>
          <w:rStyle w:val="Char4"/>
          <w:rtl/>
        </w:rPr>
        <w:t xml:space="preserve"> </w:t>
      </w:r>
      <w:r w:rsidRPr="00BD4CBB">
        <w:rPr>
          <w:rtl/>
        </w:rPr>
        <w:t>حديث ابوهريره</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BD4CBB">
        <w:rPr>
          <w:rtl/>
        </w:rPr>
        <w:t>در اين باره</w:t>
      </w:r>
      <w:bookmarkEnd w:id="347"/>
    </w:p>
    <w:p w:rsidR="00BD3D1B" w:rsidRPr="00906F1B" w:rsidRDefault="00BD3D1B" w:rsidP="003B406F">
      <w:pPr>
        <w:pStyle w:val="PlainText"/>
        <w:ind w:firstLine="284"/>
        <w:jc w:val="both"/>
        <w:rPr>
          <w:rStyle w:val="Char4"/>
          <w:rtl/>
        </w:rPr>
      </w:pPr>
      <w:r w:rsidRPr="00906F1B">
        <w:rPr>
          <w:rStyle w:val="Char4"/>
          <w:rtl/>
        </w:rPr>
        <w:t>ابن سعد (28/4) از ابوهر</w:t>
      </w:r>
      <w:r w:rsidR="00755556">
        <w:rPr>
          <w:rStyle w:val="Char4"/>
          <w:rtl/>
        </w:rPr>
        <w:t>ی</w:t>
      </w:r>
      <w:r w:rsidRPr="00906F1B">
        <w:rPr>
          <w:rStyle w:val="Char4"/>
          <w:rtl/>
        </w:rPr>
        <w:t>ره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بهتر</w:t>
      </w:r>
      <w:r w:rsidR="00755556">
        <w:rPr>
          <w:rStyle w:val="Char4"/>
          <w:rtl/>
        </w:rPr>
        <w:t>ی</w:t>
      </w:r>
      <w:r w:rsidRPr="00906F1B">
        <w:rPr>
          <w:rStyle w:val="Char4"/>
          <w:rtl/>
        </w:rPr>
        <w:t>ن مردم برا</w:t>
      </w:r>
      <w:r w:rsidR="000E63F6">
        <w:rPr>
          <w:rStyle w:val="Char4"/>
          <w:rtl/>
        </w:rPr>
        <w:t>ی</w:t>
      </w:r>
      <w:r w:rsidRPr="00906F1B">
        <w:rPr>
          <w:rStyle w:val="Char4"/>
          <w:rtl/>
        </w:rPr>
        <w:t xml:space="preserve"> مس</w:t>
      </w:r>
      <w:r w:rsidR="00755556">
        <w:rPr>
          <w:rStyle w:val="Char4"/>
          <w:rtl/>
        </w:rPr>
        <w:t>کی</w:t>
      </w:r>
      <w:r w:rsidRPr="00906F1B">
        <w:rPr>
          <w:rStyle w:val="Char4"/>
          <w:rtl/>
        </w:rPr>
        <w:t>نان جعفربن اب</w:t>
      </w:r>
      <w:r w:rsidR="000E63F6">
        <w:rPr>
          <w:rStyle w:val="Char4"/>
          <w:rtl/>
        </w:rPr>
        <w:t>ی</w:t>
      </w:r>
      <w:r w:rsidRPr="00906F1B">
        <w:rPr>
          <w:rStyle w:val="Char4"/>
          <w:rtl/>
        </w:rPr>
        <w:t xml:space="preserve"> طالب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بود، و</w:t>
      </w:r>
      <w:r w:rsidR="000E63F6">
        <w:rPr>
          <w:rStyle w:val="Char4"/>
          <w:rtl/>
        </w:rPr>
        <w:t>ی</w:t>
      </w:r>
      <w:r w:rsidRPr="00906F1B">
        <w:rPr>
          <w:rStyle w:val="Char4"/>
          <w:rtl/>
        </w:rPr>
        <w:t xml:space="preserve"> ما را م</w:t>
      </w:r>
      <w:r w:rsidR="000E63F6">
        <w:rPr>
          <w:rStyle w:val="Char4"/>
          <w:rtl/>
        </w:rPr>
        <w:t>ی</w:t>
      </w:r>
      <w:r w:rsidRPr="00906F1B">
        <w:rPr>
          <w:rStyle w:val="Char4"/>
          <w:rtl/>
        </w:rPr>
        <w:t>‏برد، و آنچه را در خانه‏اش م</w:t>
      </w:r>
      <w:r w:rsidR="000E63F6">
        <w:rPr>
          <w:rStyle w:val="Char4"/>
          <w:rtl/>
        </w:rPr>
        <w:t>ی</w:t>
      </w:r>
      <w:r w:rsidRPr="00906F1B">
        <w:rPr>
          <w:rStyle w:val="Char4"/>
          <w:rtl/>
        </w:rPr>
        <w:t>‏بود برا</w:t>
      </w:r>
      <w:r w:rsidR="000E63F6">
        <w:rPr>
          <w:rStyle w:val="Char4"/>
          <w:rtl/>
        </w:rPr>
        <w:t>ی</w:t>
      </w:r>
      <w:r w:rsidRPr="00906F1B">
        <w:rPr>
          <w:rStyle w:val="Char4"/>
          <w:rtl/>
        </w:rPr>
        <w:t xml:space="preserve"> مان م</w:t>
      </w:r>
      <w:r w:rsidR="000E63F6">
        <w:rPr>
          <w:rStyle w:val="Char4"/>
          <w:rtl/>
        </w:rPr>
        <w:t>ی</w:t>
      </w:r>
      <w:r w:rsidRPr="00906F1B">
        <w:rPr>
          <w:rStyle w:val="Char4"/>
          <w:rtl/>
        </w:rPr>
        <w:t>‏خوران</w:t>
      </w:r>
      <w:r w:rsidR="00755556">
        <w:rPr>
          <w:rStyle w:val="Char4"/>
          <w:rtl/>
        </w:rPr>
        <w:t>ی</w:t>
      </w:r>
      <w:r w:rsidRPr="00906F1B">
        <w:rPr>
          <w:rStyle w:val="Char4"/>
          <w:rtl/>
        </w:rPr>
        <w:t>د، حت</w:t>
      </w:r>
      <w:r w:rsidR="000E63F6">
        <w:rPr>
          <w:rStyle w:val="Char4"/>
          <w:rtl/>
        </w:rPr>
        <w:t>ی</w:t>
      </w:r>
      <w:r w:rsidRPr="00906F1B">
        <w:rPr>
          <w:rStyle w:val="Char4"/>
          <w:rtl/>
        </w:rPr>
        <w:t xml:space="preserve"> ا</w:t>
      </w:r>
      <w:r w:rsidR="00755556">
        <w:rPr>
          <w:rStyle w:val="Char4"/>
          <w:rtl/>
        </w:rPr>
        <w:t>ی</w:t>
      </w:r>
      <w:r w:rsidRPr="00906F1B">
        <w:rPr>
          <w:rStyle w:val="Char4"/>
          <w:rtl/>
        </w:rPr>
        <w:t xml:space="preserve">ن </w:t>
      </w:r>
      <w:r w:rsidR="00755556">
        <w:rPr>
          <w:rStyle w:val="Char4"/>
          <w:rtl/>
        </w:rPr>
        <w:t>ک</w:t>
      </w:r>
      <w:r w:rsidRPr="00906F1B">
        <w:rPr>
          <w:rStyle w:val="Char4"/>
          <w:rtl/>
        </w:rPr>
        <w:t>ه مش</w:t>
      </w:r>
      <w:r w:rsidR="00755556">
        <w:rPr>
          <w:rStyle w:val="Char4"/>
          <w:rtl/>
        </w:rPr>
        <w:t>ک</w:t>
      </w:r>
      <w:r w:rsidRPr="00906F1B">
        <w:rPr>
          <w:rStyle w:val="Char4"/>
          <w:rtl/>
        </w:rPr>
        <w:t xml:space="preserve"> را برا</w:t>
      </w:r>
      <w:r w:rsidR="000E63F6">
        <w:rPr>
          <w:rStyle w:val="Char4"/>
          <w:rtl/>
        </w:rPr>
        <w:t>ی</w:t>
      </w:r>
      <w:r w:rsidRPr="00906F1B">
        <w:rPr>
          <w:rStyle w:val="Char4"/>
          <w:rtl/>
        </w:rPr>
        <w:t xml:space="preserve"> ما ب</w:t>
      </w:r>
      <w:r w:rsidR="00755556">
        <w:rPr>
          <w:rStyle w:val="Char4"/>
          <w:rtl/>
        </w:rPr>
        <w:t>ی</w:t>
      </w:r>
      <w:r w:rsidRPr="00906F1B">
        <w:rPr>
          <w:rStyle w:val="Char4"/>
          <w:rtl/>
        </w:rPr>
        <w:t>رون م</w:t>
      </w:r>
      <w:r w:rsidR="000E63F6">
        <w:rPr>
          <w:rStyle w:val="Char4"/>
          <w:rtl/>
        </w:rPr>
        <w:t>ی</w:t>
      </w:r>
      <w:r w:rsidRPr="00906F1B">
        <w:rPr>
          <w:rStyle w:val="Char4"/>
          <w:rtl/>
        </w:rPr>
        <w:t>‏آورد، و در آن چ</w:t>
      </w:r>
      <w:r w:rsidR="00755556">
        <w:rPr>
          <w:rStyle w:val="Char4"/>
          <w:rtl/>
        </w:rPr>
        <w:t>ی</w:t>
      </w:r>
      <w:r w:rsidRPr="00906F1B">
        <w:rPr>
          <w:rStyle w:val="Char4"/>
          <w:rtl/>
        </w:rPr>
        <w:t>ز</w:t>
      </w:r>
      <w:r w:rsidR="000E63F6">
        <w:rPr>
          <w:rStyle w:val="Char4"/>
          <w:rtl/>
        </w:rPr>
        <w:t>ی</w:t>
      </w:r>
      <w:r w:rsidRPr="00906F1B">
        <w:rPr>
          <w:rStyle w:val="Char4"/>
          <w:rtl/>
        </w:rPr>
        <w:t xml:space="preserve"> نبود، بعد آن را پاره م</w:t>
      </w:r>
      <w:r w:rsidR="000E63F6">
        <w:rPr>
          <w:rStyle w:val="Char4"/>
          <w:rtl/>
        </w:rPr>
        <w:t>ی</w:t>
      </w:r>
      <w:r w:rsidRPr="00906F1B">
        <w:rPr>
          <w:rStyle w:val="Char4"/>
          <w:rtl/>
        </w:rPr>
        <w:t>‏</w:t>
      </w:r>
      <w:r w:rsidR="00755556">
        <w:rPr>
          <w:rStyle w:val="Char4"/>
          <w:rtl/>
        </w:rPr>
        <w:t>ک</w:t>
      </w:r>
      <w:r w:rsidRPr="00906F1B">
        <w:rPr>
          <w:rStyle w:val="Char4"/>
          <w:rtl/>
        </w:rPr>
        <w:t>رد، و ما آنچه را در آن بود، م</w:t>
      </w:r>
      <w:r w:rsidR="000E63F6">
        <w:rPr>
          <w:rStyle w:val="Char4"/>
          <w:rtl/>
        </w:rPr>
        <w:t>ی</w:t>
      </w:r>
      <w:r w:rsidRPr="00906F1B">
        <w:rPr>
          <w:rStyle w:val="Char4"/>
          <w:rtl/>
        </w:rPr>
        <w:t>‏ل</w:t>
      </w:r>
      <w:r w:rsidR="00755556">
        <w:rPr>
          <w:rStyle w:val="Char4"/>
          <w:rtl/>
        </w:rPr>
        <w:t>ی</w:t>
      </w:r>
      <w:r w:rsidRPr="00906F1B">
        <w:rPr>
          <w:rStyle w:val="Char4"/>
          <w:rtl/>
        </w:rPr>
        <w:t>س</w:t>
      </w:r>
      <w:r w:rsidR="00755556">
        <w:rPr>
          <w:rStyle w:val="Char4"/>
          <w:rtl/>
        </w:rPr>
        <w:t>ی</w:t>
      </w:r>
      <w:r w:rsidRPr="00906F1B">
        <w:rPr>
          <w:rStyle w:val="Char4"/>
          <w:rtl/>
        </w:rPr>
        <w:t>د</w:t>
      </w:r>
      <w:r w:rsidR="00755556">
        <w:rPr>
          <w:rStyle w:val="Char4"/>
          <w:rtl/>
        </w:rPr>
        <w:t>ی</w:t>
      </w:r>
      <w:r w:rsidRPr="00906F1B">
        <w:rPr>
          <w:rStyle w:val="Char4"/>
          <w:rtl/>
        </w:rPr>
        <w:t>م.</w:t>
      </w:r>
    </w:p>
    <w:p w:rsidR="00BD3D1B" w:rsidRPr="00906F1B" w:rsidRDefault="00BD3D1B" w:rsidP="00A97312">
      <w:pPr>
        <w:pStyle w:val="a2"/>
        <w:rPr>
          <w:rStyle w:val="Char4"/>
          <w:rtl/>
        </w:rPr>
      </w:pPr>
      <w:bookmarkStart w:id="348" w:name="_Toc441683859"/>
      <w:r w:rsidRPr="00BD4CBB">
        <w:rPr>
          <w:rtl/>
        </w:rPr>
        <w:t>اطعام صهيب رومى</w:t>
      </w:r>
      <w:r w:rsidR="00130DB0">
        <w:rPr>
          <w:rStyle w:val="Char4"/>
          <w:rtl/>
        </w:rPr>
        <w:t xml:space="preserve"> </w:t>
      </w:r>
      <w:r w:rsidR="00130DB0" w:rsidRPr="00130DB0">
        <w:rPr>
          <w:rStyle w:val="Char4"/>
          <w:rFonts w:ascii="CTraditional Arabic" w:hAnsi="CTraditional Arabic" w:cs="CTraditional Arabic"/>
          <w:bCs w:val="0"/>
          <w:rtl/>
        </w:rPr>
        <w:t>س</w:t>
      </w:r>
      <w:bookmarkEnd w:id="348"/>
    </w:p>
    <w:p w:rsidR="00BD3D1B" w:rsidRPr="00BD4CBB" w:rsidRDefault="00BD3D1B" w:rsidP="00A97312">
      <w:pPr>
        <w:pStyle w:val="a5"/>
        <w:rPr>
          <w:rtl/>
        </w:rPr>
      </w:pPr>
      <w:bookmarkStart w:id="349" w:name="_Toc441683860"/>
      <w:r w:rsidRPr="00BD4CBB">
        <w:rPr>
          <w:rtl/>
        </w:rPr>
        <w:t>قصه صهيب</w:t>
      </w:r>
      <w:r w:rsidR="00130DB0">
        <w:rPr>
          <w:rStyle w:val="Char4"/>
          <w:rtl/>
        </w:rPr>
        <w:t xml:space="preserve"> </w:t>
      </w:r>
      <w:r w:rsidR="00130DB0" w:rsidRPr="00130DB0">
        <w:rPr>
          <w:rStyle w:val="Char4"/>
          <w:rFonts w:ascii="CTraditional Arabic" w:hAnsi="CTraditional Arabic" w:cs="CTraditional Arabic"/>
          <w:bCs w:val="0"/>
          <w:rtl/>
        </w:rPr>
        <w:t>س</w:t>
      </w:r>
      <w:r w:rsidRPr="00BD4CBB">
        <w:rPr>
          <w:rtl/>
        </w:rPr>
        <w:t xml:space="preserve"> با پيامبر</w:t>
      </w:r>
      <w:r w:rsidRPr="00906F1B">
        <w:rPr>
          <w:rStyle w:val="Char4"/>
          <w:rtl/>
        </w:rPr>
        <w:t xml:space="preserve"> </w:t>
      </w:r>
      <w:r w:rsidRPr="00DA4BF5">
        <w:rPr>
          <w:rFonts w:cs="CTraditional Arabic"/>
          <w:bCs w:val="0"/>
          <w:szCs w:val="28"/>
          <w:rtl/>
        </w:rPr>
        <w:t>ص</w:t>
      </w:r>
      <w:r w:rsidRPr="00906F1B">
        <w:rPr>
          <w:rStyle w:val="Char4"/>
          <w:rtl/>
        </w:rPr>
        <w:t xml:space="preserve"> </w:t>
      </w:r>
      <w:r w:rsidRPr="00BD4CBB">
        <w:rPr>
          <w:rtl/>
        </w:rPr>
        <w:t>در اين باره</w:t>
      </w:r>
      <w:bookmarkEnd w:id="349"/>
    </w:p>
    <w:p w:rsidR="00BD3D1B" w:rsidRPr="00906F1B" w:rsidRDefault="00BD3D1B" w:rsidP="003B406F">
      <w:pPr>
        <w:pStyle w:val="PlainText"/>
        <w:ind w:firstLine="284"/>
        <w:jc w:val="both"/>
        <w:rPr>
          <w:rStyle w:val="Char4"/>
          <w:rtl/>
        </w:rPr>
      </w:pPr>
      <w:r w:rsidRPr="00906F1B">
        <w:rPr>
          <w:rStyle w:val="Char4"/>
          <w:rtl/>
        </w:rPr>
        <w:t>ابونع</w:t>
      </w:r>
      <w:r w:rsidR="00755556">
        <w:rPr>
          <w:rStyle w:val="Char4"/>
          <w:rtl/>
        </w:rPr>
        <w:t>ی</w:t>
      </w:r>
      <w:r w:rsidRPr="00906F1B">
        <w:rPr>
          <w:rStyle w:val="Char4"/>
          <w:rtl/>
        </w:rPr>
        <w:t>م در الحل</w:t>
      </w:r>
      <w:r w:rsidR="00755556">
        <w:rPr>
          <w:rStyle w:val="Char4"/>
          <w:rtl/>
        </w:rPr>
        <w:t>ی</w:t>
      </w:r>
      <w:r w:rsidRPr="00906F1B">
        <w:rPr>
          <w:rStyle w:val="Char4"/>
          <w:rtl/>
        </w:rPr>
        <w:t>ه (154/1) از صه</w:t>
      </w:r>
      <w:r w:rsidR="00755556">
        <w:rPr>
          <w:rStyle w:val="Char4"/>
          <w:rtl/>
        </w:rPr>
        <w:t>ی</w:t>
      </w:r>
      <w:r w:rsidRPr="00906F1B">
        <w:rPr>
          <w:rStyle w:val="Char4"/>
          <w:rtl/>
        </w:rPr>
        <w:t>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من برا</w:t>
      </w:r>
      <w:r w:rsidR="000E63F6">
        <w:rPr>
          <w:rStyle w:val="Char4"/>
          <w:rtl/>
        </w:rPr>
        <w:t>ی</w:t>
      </w:r>
      <w:r w:rsidRPr="00906F1B">
        <w:rPr>
          <w:rStyle w:val="Char4"/>
          <w:rtl/>
        </w:rPr>
        <w:t xml:space="preserve">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طعام</w:t>
      </w:r>
      <w:r w:rsidR="000E63F6">
        <w:rPr>
          <w:rStyle w:val="Char4"/>
          <w:rtl/>
        </w:rPr>
        <w:t>ی</w:t>
      </w:r>
      <w:r w:rsidRPr="00906F1B">
        <w:rPr>
          <w:rStyle w:val="Char4"/>
          <w:rtl/>
        </w:rPr>
        <w:t xml:space="preserve"> آماده ساختم، و نزدش آمدم </w:t>
      </w:r>
      <w:r w:rsidR="00755556">
        <w:rPr>
          <w:rStyle w:val="Char4"/>
          <w:rtl/>
        </w:rPr>
        <w:t>ک</w:t>
      </w:r>
      <w:r w:rsidRPr="00906F1B">
        <w:rPr>
          <w:rStyle w:val="Char4"/>
          <w:rtl/>
        </w:rPr>
        <w:t>ه با تن</w:t>
      </w:r>
      <w:r w:rsidR="000E63F6">
        <w:rPr>
          <w:rStyle w:val="Char4"/>
          <w:rtl/>
        </w:rPr>
        <w:t>ی</w:t>
      </w:r>
      <w:r w:rsidRPr="00906F1B">
        <w:rPr>
          <w:rStyle w:val="Char4"/>
          <w:rtl/>
        </w:rPr>
        <w:t xml:space="preserve"> چند نشسته است، آن گاه روبرو</w:t>
      </w:r>
      <w:r w:rsidR="00755556">
        <w:rPr>
          <w:rStyle w:val="Char4"/>
          <w:rtl/>
        </w:rPr>
        <w:t>ی</w:t>
      </w:r>
      <w:r w:rsidRPr="00906F1B">
        <w:rPr>
          <w:rStyle w:val="Char4"/>
          <w:rtl/>
        </w:rPr>
        <w:t>ش ا</w:t>
      </w:r>
      <w:r w:rsidR="00755556">
        <w:rPr>
          <w:rStyle w:val="Char4"/>
          <w:rtl/>
        </w:rPr>
        <w:t>ی</w:t>
      </w:r>
      <w:r w:rsidRPr="00906F1B">
        <w:rPr>
          <w:rStyle w:val="Char4"/>
          <w:rtl/>
        </w:rPr>
        <w:t>ستادم و به او اشاره نمودم، او به من ن</w:t>
      </w:r>
      <w:r w:rsidR="00755556">
        <w:rPr>
          <w:rStyle w:val="Char4"/>
          <w:rtl/>
        </w:rPr>
        <w:t>ی</w:t>
      </w:r>
      <w:r w:rsidRPr="00906F1B">
        <w:rPr>
          <w:rStyle w:val="Char4"/>
          <w:rtl/>
        </w:rPr>
        <w:t>ز اشاره نمود: ا</w:t>
      </w:r>
      <w:r w:rsidR="00755556">
        <w:rPr>
          <w:rStyle w:val="Char4"/>
          <w:rtl/>
        </w:rPr>
        <w:t>ی</w:t>
      </w:r>
      <w:r w:rsidRPr="00906F1B">
        <w:rPr>
          <w:rStyle w:val="Char4"/>
          <w:rtl/>
        </w:rPr>
        <w:t>ن‏ها هم؟ گفتم: نه، و</w:t>
      </w:r>
      <w:r w:rsidR="000E63F6">
        <w:rPr>
          <w:rStyle w:val="Char4"/>
          <w:rtl/>
        </w:rPr>
        <w:t>ی</w:t>
      </w:r>
      <w:r w:rsidRPr="00906F1B">
        <w:rPr>
          <w:rStyle w:val="Char4"/>
          <w:rtl/>
        </w:rPr>
        <w:t xml:space="preserve"> س</w:t>
      </w:r>
      <w:r w:rsidR="00755556">
        <w:rPr>
          <w:rStyle w:val="Char4"/>
          <w:rtl/>
        </w:rPr>
        <w:t>ک</w:t>
      </w:r>
      <w:r w:rsidRPr="00906F1B">
        <w:rPr>
          <w:rStyle w:val="Char4"/>
          <w:rtl/>
        </w:rPr>
        <w:t>وت نمود، و من هم در جا</w:t>
      </w:r>
      <w:r w:rsidR="00755556">
        <w:rPr>
          <w:rStyle w:val="Char4"/>
          <w:rtl/>
        </w:rPr>
        <w:t>ی</w:t>
      </w:r>
      <w:r w:rsidRPr="00906F1B">
        <w:rPr>
          <w:rStyle w:val="Char4"/>
          <w:rtl/>
        </w:rPr>
        <w:t>م ا</w:t>
      </w:r>
      <w:r w:rsidR="00755556">
        <w:rPr>
          <w:rStyle w:val="Char4"/>
          <w:rtl/>
        </w:rPr>
        <w:t>ی</w:t>
      </w:r>
      <w:r w:rsidRPr="00906F1B">
        <w:rPr>
          <w:rStyle w:val="Char4"/>
          <w:rtl/>
        </w:rPr>
        <w:t>ستادم. وقت</w:t>
      </w:r>
      <w:r w:rsidR="000E63F6">
        <w:rPr>
          <w:rStyle w:val="Char4"/>
          <w:rtl/>
        </w:rPr>
        <w:t>ی</w:t>
      </w:r>
      <w:r w:rsidRPr="00906F1B">
        <w:rPr>
          <w:rStyle w:val="Char4"/>
          <w:rtl/>
        </w:rPr>
        <w:t xml:space="preserve"> </w:t>
      </w:r>
      <w:r w:rsidR="00755556">
        <w:rPr>
          <w:rStyle w:val="Char4"/>
          <w:rtl/>
        </w:rPr>
        <w:t>ک</w:t>
      </w:r>
      <w:r w:rsidRPr="00906F1B">
        <w:rPr>
          <w:rStyle w:val="Char4"/>
          <w:rtl/>
        </w:rPr>
        <w:t>ه به من نگاه نمود، به او اشاره نمودم، گفت: ا</w:t>
      </w:r>
      <w:r w:rsidR="00755556">
        <w:rPr>
          <w:rStyle w:val="Char4"/>
          <w:rtl/>
        </w:rPr>
        <w:t>ی</w:t>
      </w:r>
      <w:r w:rsidRPr="00906F1B">
        <w:rPr>
          <w:rStyle w:val="Char4"/>
          <w:rtl/>
        </w:rPr>
        <w:t>ن‏ها هم؟ گفتم: نه، ا</w:t>
      </w:r>
      <w:r w:rsidR="00755556">
        <w:rPr>
          <w:rStyle w:val="Char4"/>
          <w:rtl/>
        </w:rPr>
        <w:t>ی</w:t>
      </w:r>
      <w:r w:rsidRPr="00906F1B">
        <w:rPr>
          <w:rStyle w:val="Char4"/>
          <w:rtl/>
        </w:rPr>
        <w:t xml:space="preserve">ن را دو مرتبه </w:t>
      </w:r>
      <w:r w:rsidR="00755556">
        <w:rPr>
          <w:rStyle w:val="Char4"/>
          <w:rtl/>
        </w:rPr>
        <w:t>ی</w:t>
      </w:r>
      <w:r w:rsidRPr="00906F1B">
        <w:rPr>
          <w:rStyle w:val="Char4"/>
          <w:rtl/>
        </w:rPr>
        <w:t>ا سه مرتبه انجام داد، آن گاه گفتم: آر</w:t>
      </w:r>
      <w:r w:rsidR="000E63F6">
        <w:rPr>
          <w:rStyle w:val="Char4"/>
          <w:rtl/>
        </w:rPr>
        <w:t>ی</w:t>
      </w:r>
      <w:r w:rsidRPr="00906F1B">
        <w:rPr>
          <w:rStyle w:val="Char4"/>
          <w:rtl/>
        </w:rPr>
        <w:t>، و ا</w:t>
      </w:r>
      <w:r w:rsidR="00755556">
        <w:rPr>
          <w:rStyle w:val="Char4"/>
          <w:rtl/>
        </w:rPr>
        <w:t>ی</w:t>
      </w:r>
      <w:r w:rsidRPr="00906F1B">
        <w:rPr>
          <w:rStyle w:val="Char4"/>
          <w:rtl/>
        </w:rPr>
        <w:t>ن‏ها هم، آن چ</w:t>
      </w:r>
      <w:r w:rsidR="00755556">
        <w:rPr>
          <w:rStyle w:val="Char4"/>
          <w:rtl/>
        </w:rPr>
        <w:t>ی</w:t>
      </w:r>
      <w:r w:rsidRPr="00906F1B">
        <w:rPr>
          <w:rStyle w:val="Char4"/>
          <w:rtl/>
        </w:rPr>
        <w:t>ز</w:t>
      </w:r>
      <w:r w:rsidR="000E63F6">
        <w:rPr>
          <w:rStyle w:val="Char4"/>
          <w:rtl/>
        </w:rPr>
        <w:t>ی</w:t>
      </w:r>
      <w:r w:rsidRPr="00906F1B">
        <w:rPr>
          <w:rStyle w:val="Char4"/>
          <w:rtl/>
        </w:rPr>
        <w:t xml:space="preserve"> اند</w:t>
      </w:r>
      <w:r w:rsidR="00755556">
        <w:rPr>
          <w:rStyle w:val="Char4"/>
          <w:rtl/>
        </w:rPr>
        <w:t>ک</w:t>
      </w:r>
      <w:r w:rsidR="000E63F6">
        <w:rPr>
          <w:rStyle w:val="Char4"/>
          <w:rtl/>
        </w:rPr>
        <w:t>ی</w:t>
      </w:r>
      <w:r w:rsidRPr="00906F1B">
        <w:rPr>
          <w:rStyle w:val="Char4"/>
          <w:rtl/>
        </w:rPr>
        <w:t xml:space="preserve"> بود </w:t>
      </w:r>
      <w:r w:rsidR="00755556">
        <w:rPr>
          <w:rStyle w:val="Char4"/>
          <w:rtl/>
        </w:rPr>
        <w:t>ک</w:t>
      </w:r>
      <w:r w:rsidRPr="00906F1B">
        <w:rPr>
          <w:rStyle w:val="Char4"/>
          <w:rtl/>
        </w:rPr>
        <w:t>ه برا</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ساخته بودم، آن گاه آمد، و آنان هم، همراهش آمدند و خوردند. م</w:t>
      </w:r>
      <w:r w:rsidR="000E63F6">
        <w:rPr>
          <w:rStyle w:val="Char4"/>
          <w:rtl/>
        </w:rPr>
        <w:t>ی</w:t>
      </w:r>
      <w:r w:rsidRPr="00906F1B">
        <w:rPr>
          <w:rStyle w:val="Char4"/>
          <w:rtl/>
        </w:rPr>
        <w:t>‏گو</w:t>
      </w:r>
      <w:r w:rsidR="00755556">
        <w:rPr>
          <w:rStyle w:val="Char4"/>
          <w:rtl/>
        </w:rPr>
        <w:t>ی</w:t>
      </w:r>
      <w:r w:rsidRPr="00906F1B">
        <w:rPr>
          <w:rStyle w:val="Char4"/>
          <w:rtl/>
        </w:rPr>
        <w:t>د: و از آن اضافه هم ماند.</w:t>
      </w:r>
    </w:p>
    <w:p w:rsidR="00BD3D1B" w:rsidRPr="00BD4CBB" w:rsidRDefault="00BD3D1B" w:rsidP="00A97312">
      <w:pPr>
        <w:pStyle w:val="a2"/>
        <w:rPr>
          <w:rtl/>
        </w:rPr>
      </w:pPr>
      <w:bookmarkStart w:id="350" w:name="_Toc441683861"/>
      <w:r w:rsidRPr="00BD4CBB">
        <w:rPr>
          <w:rtl/>
        </w:rPr>
        <w:t>اطعام كردن عبداللَّه بن عمر</w:t>
      </w:r>
      <w:r w:rsidR="00F60D76">
        <w:rPr>
          <w:rtl/>
        </w:rPr>
        <w:t xml:space="preserve"> </w:t>
      </w:r>
      <w:r w:rsidR="00F60D76" w:rsidRPr="00F60D76">
        <w:rPr>
          <w:rFonts w:ascii="CTraditional Arabic" w:hAnsi="CTraditional Arabic" w:cs="CTraditional Arabic"/>
          <w:bCs w:val="0"/>
          <w:szCs w:val="28"/>
          <w:rtl/>
        </w:rPr>
        <w:t>ب</w:t>
      </w:r>
      <w:bookmarkEnd w:id="350"/>
    </w:p>
    <w:p w:rsidR="00BD3D1B" w:rsidRPr="00BD4CBB" w:rsidRDefault="00BD3D1B" w:rsidP="00A97312">
      <w:pPr>
        <w:pStyle w:val="a5"/>
        <w:rPr>
          <w:rtl/>
        </w:rPr>
      </w:pPr>
      <w:bookmarkStart w:id="351" w:name="_Toc441683862"/>
      <w:r w:rsidRPr="00BD4CBB">
        <w:rPr>
          <w:rtl/>
        </w:rPr>
        <w:t>حديث محمّدبن قيس در اين باره</w:t>
      </w:r>
      <w:bookmarkEnd w:id="351"/>
    </w:p>
    <w:p w:rsidR="00BD3D1B" w:rsidRPr="00906F1B" w:rsidRDefault="00BD3D1B" w:rsidP="003B406F">
      <w:pPr>
        <w:pStyle w:val="PlainText"/>
        <w:ind w:firstLine="284"/>
        <w:jc w:val="both"/>
        <w:rPr>
          <w:rStyle w:val="Char4"/>
          <w:rtl/>
        </w:rPr>
      </w:pPr>
      <w:r w:rsidRPr="00906F1B">
        <w:rPr>
          <w:rStyle w:val="Char4"/>
          <w:rtl/>
        </w:rPr>
        <w:t>ابونع</w:t>
      </w:r>
      <w:r w:rsidR="00755556">
        <w:rPr>
          <w:rStyle w:val="Char4"/>
          <w:rtl/>
        </w:rPr>
        <w:t>ی</w:t>
      </w:r>
      <w:r w:rsidRPr="00906F1B">
        <w:rPr>
          <w:rStyle w:val="Char4"/>
          <w:rtl/>
        </w:rPr>
        <w:t>م (298/1) از محمّدبن ق</w:t>
      </w:r>
      <w:r w:rsidR="00755556">
        <w:rPr>
          <w:rStyle w:val="Char4"/>
          <w:rtl/>
        </w:rPr>
        <w:t>ی</w:t>
      </w:r>
      <w:r w:rsidRPr="00906F1B">
        <w:rPr>
          <w:rStyle w:val="Char4"/>
          <w:rtl/>
        </w:rPr>
        <w:t>س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عبداللَّه بن عمر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جز با مسا</w:t>
      </w:r>
      <w:r w:rsidR="00755556">
        <w:rPr>
          <w:rStyle w:val="Char4"/>
          <w:rtl/>
        </w:rPr>
        <w:t>کی</w:t>
      </w:r>
      <w:r w:rsidRPr="00906F1B">
        <w:rPr>
          <w:rStyle w:val="Char4"/>
          <w:rtl/>
        </w:rPr>
        <w:t>ن غذا نم</w:t>
      </w:r>
      <w:r w:rsidR="000E63F6">
        <w:rPr>
          <w:rStyle w:val="Char4"/>
          <w:rtl/>
        </w:rPr>
        <w:t>ی</w:t>
      </w:r>
      <w:r w:rsidRPr="00906F1B">
        <w:rPr>
          <w:rStyle w:val="Char4"/>
          <w:rtl/>
        </w:rPr>
        <w:t>‏خورد، تا جا</w:t>
      </w:r>
      <w:r w:rsidR="00755556">
        <w:rPr>
          <w:rStyle w:val="Char4"/>
          <w:rtl/>
        </w:rPr>
        <w:t>ی</w:t>
      </w:r>
      <w:r w:rsidR="000E63F6">
        <w:rPr>
          <w:rStyle w:val="Char4"/>
          <w:rtl/>
        </w:rPr>
        <w:t>ی</w:t>
      </w:r>
      <w:r w:rsidRPr="00906F1B">
        <w:rPr>
          <w:rStyle w:val="Char4"/>
          <w:rtl/>
        </w:rPr>
        <w:t xml:space="preserve"> </w:t>
      </w:r>
      <w:r w:rsidR="00755556">
        <w:rPr>
          <w:rStyle w:val="Char4"/>
          <w:rtl/>
        </w:rPr>
        <w:t>ک</w:t>
      </w:r>
      <w:r w:rsidRPr="00906F1B">
        <w:rPr>
          <w:rStyle w:val="Char4"/>
          <w:rtl/>
        </w:rPr>
        <w:t>ه ا</w:t>
      </w:r>
      <w:r w:rsidR="00755556">
        <w:rPr>
          <w:rStyle w:val="Char4"/>
          <w:rtl/>
        </w:rPr>
        <w:t>ی</w:t>
      </w:r>
      <w:r w:rsidRPr="00906F1B">
        <w:rPr>
          <w:rStyle w:val="Char4"/>
          <w:rtl/>
        </w:rPr>
        <w:t>ن [عمل] به جسمش ضرر رسان</w:t>
      </w:r>
      <w:r w:rsidR="00755556">
        <w:rPr>
          <w:rStyle w:val="Char4"/>
          <w:rtl/>
        </w:rPr>
        <w:t>ی</w:t>
      </w:r>
      <w:r w:rsidRPr="00906F1B">
        <w:rPr>
          <w:rStyle w:val="Char4"/>
          <w:rtl/>
        </w:rPr>
        <w:t>د، آن گاه همسرش برا</w:t>
      </w:r>
      <w:r w:rsidR="000E63F6">
        <w:rPr>
          <w:rStyle w:val="Char4"/>
          <w:rtl/>
        </w:rPr>
        <w:t>ی</w:t>
      </w:r>
      <w:r w:rsidRPr="00906F1B">
        <w:rPr>
          <w:rStyle w:val="Char4"/>
          <w:rtl/>
        </w:rPr>
        <w:t xml:space="preserve"> او چ</w:t>
      </w:r>
      <w:r w:rsidR="00755556">
        <w:rPr>
          <w:rStyle w:val="Char4"/>
          <w:rtl/>
        </w:rPr>
        <w:t>ی</w:t>
      </w:r>
      <w:r w:rsidRPr="00906F1B">
        <w:rPr>
          <w:rStyle w:val="Char4"/>
          <w:rtl/>
        </w:rPr>
        <w:t>ز</w:t>
      </w:r>
      <w:r w:rsidR="000E63F6">
        <w:rPr>
          <w:rStyle w:val="Char4"/>
          <w:rtl/>
        </w:rPr>
        <w:t>ی</w:t>
      </w:r>
      <w:r w:rsidRPr="00906F1B">
        <w:rPr>
          <w:rStyle w:val="Char4"/>
          <w:rtl/>
        </w:rPr>
        <w:t xml:space="preserve"> از خرما ساخت، و هنگام</w:t>
      </w:r>
      <w:r w:rsidR="000E63F6">
        <w:rPr>
          <w:rStyle w:val="Char4"/>
          <w:rtl/>
        </w:rPr>
        <w:t>ی</w:t>
      </w:r>
      <w:r w:rsidRPr="00906F1B">
        <w:rPr>
          <w:rStyle w:val="Char4"/>
          <w:rtl/>
        </w:rPr>
        <w:t xml:space="preserve"> </w:t>
      </w:r>
      <w:r w:rsidR="00755556">
        <w:rPr>
          <w:rStyle w:val="Char4"/>
          <w:rtl/>
        </w:rPr>
        <w:t>ک</w:t>
      </w:r>
      <w:r w:rsidRPr="00906F1B">
        <w:rPr>
          <w:rStyle w:val="Char4"/>
          <w:rtl/>
        </w:rPr>
        <w:t>ه نان م</w:t>
      </w:r>
      <w:r w:rsidR="000E63F6">
        <w:rPr>
          <w:rStyle w:val="Char4"/>
          <w:rtl/>
        </w:rPr>
        <w:t>ی</w:t>
      </w:r>
      <w:r w:rsidRPr="00906F1B">
        <w:rPr>
          <w:rStyle w:val="Char4"/>
          <w:rtl/>
        </w:rPr>
        <w:t>‏خورد، از آن به او م</w:t>
      </w:r>
      <w:r w:rsidR="000E63F6">
        <w:rPr>
          <w:rStyle w:val="Char4"/>
          <w:rtl/>
        </w:rPr>
        <w:t>ی</w:t>
      </w:r>
      <w:r w:rsidRPr="00906F1B">
        <w:rPr>
          <w:rStyle w:val="Char4"/>
          <w:rtl/>
        </w:rPr>
        <w:t>‏نوشان</w:t>
      </w:r>
      <w:r w:rsidR="00755556">
        <w:rPr>
          <w:rStyle w:val="Char4"/>
          <w:rtl/>
        </w:rPr>
        <w:t>ی</w:t>
      </w:r>
      <w:r w:rsidRPr="00906F1B">
        <w:rPr>
          <w:rStyle w:val="Char4"/>
          <w:rtl/>
        </w:rPr>
        <w:t>د. و از ابوب</w:t>
      </w:r>
      <w:r w:rsidR="00755556">
        <w:rPr>
          <w:rStyle w:val="Char4"/>
          <w:rtl/>
        </w:rPr>
        <w:t>ک</w:t>
      </w:r>
      <w:r w:rsidRPr="00906F1B">
        <w:rPr>
          <w:rStyle w:val="Char4"/>
          <w:rtl/>
        </w:rPr>
        <w:t>ر بن حفص</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عبداللَّه بن عمر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غذا</w:t>
      </w:r>
      <w:r w:rsidR="00755556">
        <w:rPr>
          <w:rStyle w:val="Char4"/>
          <w:rtl/>
        </w:rPr>
        <w:t>ی</w:t>
      </w:r>
      <w:r w:rsidR="000E63F6">
        <w:rPr>
          <w:rStyle w:val="Char4"/>
          <w:rtl/>
        </w:rPr>
        <w:t>ی</w:t>
      </w:r>
      <w:r w:rsidRPr="00906F1B">
        <w:rPr>
          <w:rStyle w:val="Char4"/>
          <w:rtl/>
        </w:rPr>
        <w:t xml:space="preserve"> را تا </w:t>
      </w:r>
      <w:r w:rsidR="00755556">
        <w:rPr>
          <w:rStyle w:val="Char4"/>
          <w:rtl/>
        </w:rPr>
        <w:t>ی</w:t>
      </w:r>
      <w:r w:rsidRPr="00906F1B">
        <w:rPr>
          <w:rStyle w:val="Char4"/>
          <w:rtl/>
        </w:rPr>
        <w:t>ت</w:t>
      </w:r>
      <w:r w:rsidR="00755556">
        <w:rPr>
          <w:rStyle w:val="Char4"/>
          <w:rtl/>
        </w:rPr>
        <w:t>ی</w:t>
      </w:r>
      <w:r w:rsidRPr="00906F1B">
        <w:rPr>
          <w:rStyle w:val="Char4"/>
          <w:rtl/>
        </w:rPr>
        <w:t>م</w:t>
      </w:r>
      <w:r w:rsidR="000E63F6">
        <w:rPr>
          <w:rStyle w:val="Char4"/>
          <w:rtl/>
        </w:rPr>
        <w:t>ی</w:t>
      </w:r>
      <w:r w:rsidRPr="00906F1B">
        <w:rPr>
          <w:rStyle w:val="Char4"/>
          <w:rtl/>
        </w:rPr>
        <w:t xml:space="preserve"> بر سفره‏اش نم</w:t>
      </w:r>
      <w:r w:rsidR="000E63F6">
        <w:rPr>
          <w:rStyle w:val="Char4"/>
          <w:rtl/>
        </w:rPr>
        <w:t>ی</w:t>
      </w:r>
      <w:r w:rsidRPr="00906F1B">
        <w:rPr>
          <w:rStyle w:val="Char4"/>
          <w:rtl/>
        </w:rPr>
        <w:t>‏نشست، نم</w:t>
      </w:r>
      <w:r w:rsidR="000E63F6">
        <w:rPr>
          <w:rStyle w:val="Char4"/>
          <w:rtl/>
        </w:rPr>
        <w:t>ی</w:t>
      </w:r>
      <w:r w:rsidRPr="00906F1B">
        <w:rPr>
          <w:rStyle w:val="Char4"/>
          <w:rtl/>
        </w:rPr>
        <w:t>‏خورد.</w:t>
      </w:r>
    </w:p>
    <w:p w:rsidR="00BD3D1B" w:rsidRPr="00906F1B" w:rsidRDefault="00BD3D1B" w:rsidP="00A97312">
      <w:pPr>
        <w:pStyle w:val="a5"/>
        <w:rPr>
          <w:rStyle w:val="Char4"/>
          <w:rtl/>
        </w:rPr>
      </w:pPr>
      <w:bookmarkStart w:id="352" w:name="_Toc441683863"/>
      <w:r w:rsidRPr="00BD4CBB">
        <w:rPr>
          <w:rtl/>
        </w:rPr>
        <w:t>قصه و</w:t>
      </w:r>
      <w:r w:rsidR="000E63F6">
        <w:rPr>
          <w:rtl/>
        </w:rPr>
        <w:t>ی</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BD4CBB">
        <w:rPr>
          <w:rtl/>
        </w:rPr>
        <w:t>با يتيم</w:t>
      </w:r>
      <w:r w:rsidR="000E63F6">
        <w:rPr>
          <w:rtl/>
        </w:rPr>
        <w:t>ی</w:t>
      </w:r>
      <w:bookmarkEnd w:id="352"/>
    </w:p>
    <w:p w:rsidR="00BD3D1B" w:rsidRPr="00906F1B" w:rsidRDefault="00BD3D1B" w:rsidP="003B406F">
      <w:pPr>
        <w:pStyle w:val="PlainText"/>
        <w:ind w:firstLine="284"/>
        <w:jc w:val="both"/>
        <w:rPr>
          <w:rStyle w:val="Char4"/>
          <w:rtl/>
        </w:rPr>
      </w:pPr>
      <w:r w:rsidRPr="00906F1B">
        <w:rPr>
          <w:rStyle w:val="Char4"/>
          <w:rtl/>
        </w:rPr>
        <w:t>از حسن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وقت</w:t>
      </w:r>
      <w:r w:rsidR="000E63F6">
        <w:rPr>
          <w:rStyle w:val="Char4"/>
          <w:rtl/>
        </w:rPr>
        <w:t>ی</w:t>
      </w:r>
      <w:r w:rsidRPr="00906F1B">
        <w:rPr>
          <w:rStyle w:val="Char4"/>
          <w:rtl/>
        </w:rPr>
        <w:t xml:space="preserve"> ابن عمر نان چاشت </w:t>
      </w:r>
      <w:r w:rsidR="00755556">
        <w:rPr>
          <w:rStyle w:val="Char4"/>
          <w:rtl/>
        </w:rPr>
        <w:t>ی</w:t>
      </w:r>
      <w:r w:rsidRPr="00906F1B">
        <w:rPr>
          <w:rStyle w:val="Char4"/>
          <w:rtl/>
        </w:rPr>
        <w:t>ا شب را م</w:t>
      </w:r>
      <w:r w:rsidR="000E63F6">
        <w:rPr>
          <w:rStyle w:val="Char4"/>
          <w:rtl/>
        </w:rPr>
        <w:t>ی</w:t>
      </w:r>
      <w:r w:rsidRPr="00906F1B">
        <w:rPr>
          <w:rStyle w:val="Char4"/>
          <w:rtl/>
        </w:rPr>
        <w:t xml:space="preserve">‏خورد، </w:t>
      </w:r>
      <w:r w:rsidR="00755556">
        <w:rPr>
          <w:rStyle w:val="Char4"/>
          <w:rtl/>
        </w:rPr>
        <w:t>ی</w:t>
      </w:r>
      <w:r w:rsidRPr="00906F1B">
        <w:rPr>
          <w:rStyle w:val="Char4"/>
          <w:rtl/>
        </w:rPr>
        <w:t>ت</w:t>
      </w:r>
      <w:r w:rsidR="00755556">
        <w:rPr>
          <w:rStyle w:val="Char4"/>
          <w:rtl/>
        </w:rPr>
        <w:t>ی</w:t>
      </w:r>
      <w:r w:rsidRPr="00906F1B">
        <w:rPr>
          <w:rStyle w:val="Char4"/>
          <w:rtl/>
        </w:rPr>
        <w:t>م‏ها</w:t>
      </w:r>
      <w:r w:rsidR="000E63F6">
        <w:rPr>
          <w:rStyle w:val="Char4"/>
          <w:rtl/>
        </w:rPr>
        <w:t>ی</w:t>
      </w:r>
      <w:r w:rsidRPr="00906F1B">
        <w:rPr>
          <w:rStyle w:val="Char4"/>
          <w:rtl/>
        </w:rPr>
        <w:t xml:space="preserve"> اطراف خود را فرا م</w:t>
      </w:r>
      <w:r w:rsidR="000E63F6">
        <w:rPr>
          <w:rStyle w:val="Char4"/>
          <w:rtl/>
        </w:rPr>
        <w:t>ی</w:t>
      </w:r>
      <w:r w:rsidRPr="00906F1B">
        <w:rPr>
          <w:rStyle w:val="Char4"/>
          <w:rtl/>
        </w:rPr>
        <w:t>‏خواند، روز</w:t>
      </w:r>
      <w:r w:rsidR="000E63F6">
        <w:rPr>
          <w:rStyle w:val="Char4"/>
          <w:rtl/>
        </w:rPr>
        <w:t>ی</w:t>
      </w:r>
      <w:r w:rsidRPr="00906F1B">
        <w:rPr>
          <w:rStyle w:val="Char4"/>
          <w:rtl/>
        </w:rPr>
        <w:t xml:space="preserve"> نان چاشت را م</w:t>
      </w:r>
      <w:r w:rsidR="000E63F6">
        <w:rPr>
          <w:rStyle w:val="Char4"/>
          <w:rtl/>
        </w:rPr>
        <w:t>ی</w:t>
      </w:r>
      <w:r w:rsidRPr="00906F1B">
        <w:rPr>
          <w:rStyle w:val="Char4"/>
          <w:rtl/>
        </w:rPr>
        <w:t xml:space="preserve">‏خورد، و </w:t>
      </w:r>
      <w:r w:rsidR="00755556">
        <w:rPr>
          <w:rStyle w:val="Char4"/>
          <w:rtl/>
        </w:rPr>
        <w:t>ک</w:t>
      </w:r>
      <w:r w:rsidRPr="00906F1B">
        <w:rPr>
          <w:rStyle w:val="Char4"/>
          <w:rtl/>
        </w:rPr>
        <w:t>س</w:t>
      </w:r>
      <w:r w:rsidR="000E63F6">
        <w:rPr>
          <w:rStyle w:val="Char4"/>
          <w:rtl/>
        </w:rPr>
        <w:t>ی</w:t>
      </w:r>
      <w:r w:rsidRPr="00906F1B">
        <w:rPr>
          <w:rStyle w:val="Char4"/>
          <w:rtl/>
        </w:rPr>
        <w:t xml:space="preserve"> را دنبال </w:t>
      </w:r>
      <w:r w:rsidR="00755556">
        <w:rPr>
          <w:rStyle w:val="Char4"/>
          <w:rtl/>
        </w:rPr>
        <w:t>ی</w:t>
      </w:r>
      <w:r w:rsidRPr="00906F1B">
        <w:rPr>
          <w:rStyle w:val="Char4"/>
          <w:rtl/>
        </w:rPr>
        <w:t>ت</w:t>
      </w:r>
      <w:r w:rsidR="00755556">
        <w:rPr>
          <w:rStyle w:val="Char4"/>
          <w:rtl/>
        </w:rPr>
        <w:t>ی</w:t>
      </w:r>
      <w:r w:rsidRPr="00906F1B">
        <w:rPr>
          <w:rStyle w:val="Char4"/>
          <w:rtl/>
        </w:rPr>
        <w:t>م</w:t>
      </w:r>
      <w:r w:rsidR="000E63F6">
        <w:rPr>
          <w:rStyle w:val="Char4"/>
          <w:rtl/>
        </w:rPr>
        <w:t>ی</w:t>
      </w:r>
      <w:r w:rsidRPr="00906F1B">
        <w:rPr>
          <w:rStyle w:val="Char4"/>
          <w:rtl/>
        </w:rPr>
        <w:t xml:space="preserve"> فرستاد ول</w:t>
      </w:r>
      <w:r w:rsidR="000E63F6">
        <w:rPr>
          <w:rStyle w:val="Char4"/>
          <w:rtl/>
        </w:rPr>
        <w:t>ی</w:t>
      </w:r>
      <w:r w:rsidRPr="00906F1B">
        <w:rPr>
          <w:rStyle w:val="Char4"/>
          <w:rtl/>
        </w:rPr>
        <w:t xml:space="preserve"> او را ن</w:t>
      </w:r>
      <w:r w:rsidR="00755556">
        <w:rPr>
          <w:rStyle w:val="Char4"/>
          <w:rtl/>
        </w:rPr>
        <w:t>ی</w:t>
      </w:r>
      <w:r w:rsidRPr="00906F1B">
        <w:rPr>
          <w:rStyle w:val="Char4"/>
          <w:rtl/>
        </w:rPr>
        <w:t>افت، و</w:t>
      </w:r>
      <w:r w:rsidR="000E63F6">
        <w:rPr>
          <w:rStyle w:val="Char4"/>
          <w:rtl/>
        </w:rPr>
        <w:t>ی</w:t>
      </w:r>
      <w:r w:rsidRPr="00906F1B">
        <w:rPr>
          <w:rStyle w:val="Char4"/>
          <w:rtl/>
        </w:rPr>
        <w:t xml:space="preserve"> ما</w:t>
      </w:r>
      <w:r w:rsidR="00755556">
        <w:rPr>
          <w:rStyle w:val="Char4"/>
          <w:rtl/>
        </w:rPr>
        <w:t>ی</w:t>
      </w:r>
      <w:r w:rsidRPr="00906F1B">
        <w:rPr>
          <w:rStyle w:val="Char4"/>
          <w:rtl/>
        </w:rPr>
        <w:t>ع ش</w:t>
      </w:r>
      <w:r w:rsidR="00755556">
        <w:rPr>
          <w:rStyle w:val="Char4"/>
          <w:rtl/>
        </w:rPr>
        <w:t>ی</w:t>
      </w:r>
      <w:r w:rsidRPr="00906F1B">
        <w:rPr>
          <w:rStyle w:val="Char4"/>
          <w:rtl/>
        </w:rPr>
        <w:t>ر</w:t>
      </w:r>
      <w:r w:rsidR="00755556">
        <w:rPr>
          <w:rStyle w:val="Char4"/>
          <w:rtl/>
        </w:rPr>
        <w:t>ی</w:t>
      </w:r>
      <w:r w:rsidRPr="00906F1B">
        <w:rPr>
          <w:rStyle w:val="Char4"/>
          <w:rtl/>
        </w:rPr>
        <w:t>ن</w:t>
      </w:r>
      <w:r w:rsidR="000E63F6">
        <w:rPr>
          <w:rStyle w:val="Char4"/>
          <w:rtl/>
        </w:rPr>
        <w:t>ی</w:t>
      </w:r>
      <w:r w:rsidRPr="00906F1B">
        <w:rPr>
          <w:rStyle w:val="Char4"/>
          <w:rtl/>
        </w:rPr>
        <w:t xml:space="preserve"> داشت </w:t>
      </w:r>
      <w:r w:rsidR="00755556">
        <w:rPr>
          <w:rStyle w:val="Char4"/>
          <w:rtl/>
        </w:rPr>
        <w:t>ک</w:t>
      </w:r>
      <w:r w:rsidRPr="00906F1B">
        <w:rPr>
          <w:rStyle w:val="Char4"/>
          <w:rtl/>
        </w:rPr>
        <w:t>ه آن را پس از نان چاشتش م</w:t>
      </w:r>
      <w:r w:rsidR="000E63F6">
        <w:rPr>
          <w:rStyle w:val="Char4"/>
          <w:rtl/>
        </w:rPr>
        <w:t>ی</w:t>
      </w:r>
      <w:r w:rsidRPr="00906F1B">
        <w:rPr>
          <w:rStyle w:val="Char4"/>
          <w:rtl/>
        </w:rPr>
        <w:t>‏نوش</w:t>
      </w:r>
      <w:r w:rsidR="00755556">
        <w:rPr>
          <w:rStyle w:val="Char4"/>
          <w:rtl/>
        </w:rPr>
        <w:t>ی</w:t>
      </w:r>
      <w:r w:rsidRPr="00906F1B">
        <w:rPr>
          <w:rStyle w:val="Char4"/>
          <w:rtl/>
        </w:rPr>
        <w:t xml:space="preserve">د، و </w:t>
      </w:r>
      <w:r w:rsidR="00755556">
        <w:rPr>
          <w:rStyle w:val="Char4"/>
          <w:rtl/>
        </w:rPr>
        <w:t>ی</w:t>
      </w:r>
      <w:r w:rsidRPr="00906F1B">
        <w:rPr>
          <w:rStyle w:val="Char4"/>
          <w:rtl/>
        </w:rPr>
        <w:t>ت</w:t>
      </w:r>
      <w:r w:rsidR="00755556">
        <w:rPr>
          <w:rStyle w:val="Char4"/>
          <w:rtl/>
        </w:rPr>
        <w:t>ی</w:t>
      </w:r>
      <w:r w:rsidRPr="00906F1B">
        <w:rPr>
          <w:rStyle w:val="Char4"/>
          <w:rtl/>
        </w:rPr>
        <w:t>م وقت</w:t>
      </w:r>
      <w:r w:rsidR="000E63F6">
        <w:rPr>
          <w:rStyle w:val="Char4"/>
          <w:rtl/>
        </w:rPr>
        <w:t>ی</w:t>
      </w:r>
      <w:r w:rsidRPr="00906F1B">
        <w:rPr>
          <w:rStyle w:val="Char4"/>
          <w:rtl/>
        </w:rPr>
        <w:t xml:space="preserve"> آمد </w:t>
      </w:r>
      <w:r w:rsidR="00755556">
        <w:rPr>
          <w:rStyle w:val="Char4"/>
          <w:rtl/>
        </w:rPr>
        <w:t>ک</w:t>
      </w:r>
      <w:r w:rsidRPr="00906F1B">
        <w:rPr>
          <w:rStyle w:val="Char4"/>
          <w:rtl/>
        </w:rPr>
        <w:t>ه آنان از نان چاشت فارغ شده بودند، و در دست ابن عمر همان ما</w:t>
      </w:r>
      <w:r w:rsidR="00755556">
        <w:rPr>
          <w:rStyle w:val="Char4"/>
          <w:rtl/>
        </w:rPr>
        <w:t>ی</w:t>
      </w:r>
      <w:r w:rsidRPr="00906F1B">
        <w:rPr>
          <w:rStyle w:val="Char4"/>
          <w:rtl/>
        </w:rPr>
        <w:t>ع ش</w:t>
      </w:r>
      <w:r w:rsidR="00755556">
        <w:rPr>
          <w:rStyle w:val="Char4"/>
          <w:rtl/>
        </w:rPr>
        <w:t>ی</w:t>
      </w:r>
      <w:r w:rsidRPr="00906F1B">
        <w:rPr>
          <w:rStyle w:val="Char4"/>
          <w:rtl/>
        </w:rPr>
        <w:t>ر</w:t>
      </w:r>
      <w:r w:rsidR="00755556">
        <w:rPr>
          <w:rStyle w:val="Char4"/>
          <w:rtl/>
        </w:rPr>
        <w:t>ی</w:t>
      </w:r>
      <w:r w:rsidRPr="00906F1B">
        <w:rPr>
          <w:rStyle w:val="Char4"/>
          <w:rtl/>
        </w:rPr>
        <w:t xml:space="preserve">ن قرار داشت </w:t>
      </w:r>
      <w:r w:rsidR="00755556">
        <w:rPr>
          <w:rStyle w:val="Char4"/>
          <w:rtl/>
        </w:rPr>
        <w:t>ک</w:t>
      </w:r>
      <w:r w:rsidRPr="00906F1B">
        <w:rPr>
          <w:rStyle w:val="Char4"/>
          <w:rtl/>
        </w:rPr>
        <w:t>ه م</w:t>
      </w:r>
      <w:r w:rsidR="000E63F6">
        <w:rPr>
          <w:rStyle w:val="Char4"/>
          <w:rtl/>
        </w:rPr>
        <w:t>ی</w:t>
      </w:r>
      <w:r w:rsidRPr="00906F1B">
        <w:rPr>
          <w:rStyle w:val="Char4"/>
          <w:rtl/>
        </w:rPr>
        <w:t>‏خواست آن را بنوشد، آن گاه آن را به و</w:t>
      </w:r>
      <w:r w:rsidR="000E63F6">
        <w:rPr>
          <w:rStyle w:val="Char4"/>
          <w:rtl/>
        </w:rPr>
        <w:t>ی</w:t>
      </w:r>
      <w:r w:rsidRPr="00906F1B">
        <w:rPr>
          <w:rStyle w:val="Char4"/>
          <w:rtl/>
        </w:rPr>
        <w:t xml:space="preserve"> داد و گفت: ا</w:t>
      </w:r>
      <w:r w:rsidR="00755556">
        <w:rPr>
          <w:rStyle w:val="Char4"/>
          <w:rtl/>
        </w:rPr>
        <w:t>ی</w:t>
      </w:r>
      <w:r w:rsidRPr="00906F1B">
        <w:rPr>
          <w:rStyle w:val="Char4"/>
          <w:rtl/>
        </w:rPr>
        <w:t>ن را بگ</w:t>
      </w:r>
      <w:r w:rsidR="00755556">
        <w:rPr>
          <w:rStyle w:val="Char4"/>
          <w:rtl/>
        </w:rPr>
        <w:t>ی</w:t>
      </w:r>
      <w:r w:rsidRPr="00906F1B">
        <w:rPr>
          <w:rStyle w:val="Char4"/>
          <w:rtl/>
        </w:rPr>
        <w:t>ر، گمان نم</w:t>
      </w:r>
      <w:r w:rsidR="000E63F6">
        <w:rPr>
          <w:rStyle w:val="Char4"/>
          <w:rtl/>
        </w:rPr>
        <w:t>ی</w:t>
      </w:r>
      <w:r w:rsidRPr="00906F1B">
        <w:rPr>
          <w:rStyle w:val="Char4"/>
          <w:rtl/>
        </w:rPr>
        <w:t>‏</w:t>
      </w:r>
      <w:r w:rsidR="00755556">
        <w:rPr>
          <w:rStyle w:val="Char4"/>
          <w:rtl/>
        </w:rPr>
        <w:t>ک</w:t>
      </w:r>
      <w:r w:rsidRPr="00906F1B">
        <w:rPr>
          <w:rStyle w:val="Char4"/>
          <w:rtl/>
        </w:rPr>
        <w:t xml:space="preserve">نم ضرر </w:t>
      </w:r>
      <w:r w:rsidR="00755556">
        <w:rPr>
          <w:rStyle w:val="Char4"/>
          <w:rtl/>
        </w:rPr>
        <w:t>ک</w:t>
      </w:r>
      <w:r w:rsidRPr="00906F1B">
        <w:rPr>
          <w:rStyle w:val="Char4"/>
          <w:rtl/>
        </w:rPr>
        <w:t>رده باش</w:t>
      </w:r>
      <w:r w:rsidR="000E63F6">
        <w:rPr>
          <w:rStyle w:val="Char4"/>
          <w:rtl/>
        </w:rPr>
        <w:t>ی</w:t>
      </w:r>
      <w:r w:rsidRPr="00906F1B">
        <w:rPr>
          <w:rStyle w:val="Char4"/>
          <w:rtl/>
        </w:rPr>
        <w:t>.</w:t>
      </w:r>
    </w:p>
    <w:p w:rsidR="00BD3D1B" w:rsidRPr="00BD4CBB" w:rsidRDefault="00BD3D1B" w:rsidP="00A97312">
      <w:pPr>
        <w:pStyle w:val="a5"/>
        <w:rPr>
          <w:rtl/>
        </w:rPr>
      </w:pPr>
      <w:bookmarkStart w:id="353" w:name="_Toc441683864"/>
      <w:r w:rsidRPr="00BD4CBB">
        <w:rPr>
          <w:rtl/>
        </w:rPr>
        <w:t>حديث ميمون بن مهران در اين باره</w:t>
      </w:r>
      <w:bookmarkEnd w:id="353"/>
    </w:p>
    <w:p w:rsidR="00BD3D1B" w:rsidRDefault="00BD3D1B" w:rsidP="003B406F">
      <w:pPr>
        <w:pStyle w:val="PlainText"/>
        <w:ind w:firstLine="284"/>
        <w:jc w:val="both"/>
        <w:rPr>
          <w:rStyle w:val="Char4"/>
          <w:rtl/>
        </w:rPr>
      </w:pPr>
      <w:r w:rsidRPr="00906F1B">
        <w:rPr>
          <w:rStyle w:val="Char4"/>
          <w:rtl/>
        </w:rPr>
        <w:t>و</w:t>
      </w:r>
      <w:r w:rsidR="000E63F6">
        <w:rPr>
          <w:rStyle w:val="Char4"/>
          <w:rtl/>
        </w:rPr>
        <w:t>ی</w:t>
      </w:r>
      <w:r w:rsidRPr="00906F1B">
        <w:rPr>
          <w:rStyle w:val="Char4"/>
          <w:rtl/>
        </w:rPr>
        <w:t xml:space="preserve"> همچن</w:t>
      </w:r>
      <w:r w:rsidR="00755556">
        <w:rPr>
          <w:rStyle w:val="Char4"/>
          <w:rtl/>
        </w:rPr>
        <w:t>ی</w:t>
      </w:r>
      <w:r w:rsidRPr="00906F1B">
        <w:rPr>
          <w:rStyle w:val="Char4"/>
          <w:rtl/>
        </w:rPr>
        <w:t>ن (298/1) از م</w:t>
      </w:r>
      <w:r w:rsidR="00755556">
        <w:rPr>
          <w:rStyle w:val="Char4"/>
          <w:rtl/>
        </w:rPr>
        <w:t>ی</w:t>
      </w:r>
      <w:r w:rsidRPr="00906F1B">
        <w:rPr>
          <w:rStyle w:val="Char4"/>
          <w:rtl/>
        </w:rPr>
        <w:t>مون بن مهران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بر خانم عبداللَّه بن عمر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درباره عبداللَّه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عتاب </w:t>
      </w:r>
      <w:r w:rsidR="00755556">
        <w:rPr>
          <w:rStyle w:val="Char4"/>
          <w:rtl/>
        </w:rPr>
        <w:t>ک</w:t>
      </w:r>
      <w:r w:rsidRPr="00906F1B">
        <w:rPr>
          <w:rStyle w:val="Char4"/>
          <w:rtl/>
        </w:rPr>
        <w:t>رده شد، به او گفته شد: آ</w:t>
      </w:r>
      <w:r w:rsidR="00755556">
        <w:rPr>
          <w:rStyle w:val="Char4"/>
          <w:rtl/>
        </w:rPr>
        <w:t>ی</w:t>
      </w:r>
      <w:r w:rsidRPr="00906F1B">
        <w:rPr>
          <w:rStyle w:val="Char4"/>
          <w:rtl/>
        </w:rPr>
        <w:t>ا به ا</w:t>
      </w:r>
      <w:r w:rsidR="00755556">
        <w:rPr>
          <w:rStyle w:val="Char4"/>
          <w:rtl/>
        </w:rPr>
        <w:t>ی</w:t>
      </w:r>
      <w:r w:rsidRPr="00906F1B">
        <w:rPr>
          <w:rStyle w:val="Char4"/>
          <w:rtl/>
        </w:rPr>
        <w:t>ن ش</w:t>
      </w:r>
      <w:r w:rsidR="00755556">
        <w:rPr>
          <w:rStyle w:val="Char4"/>
          <w:rtl/>
        </w:rPr>
        <w:t>ی</w:t>
      </w:r>
      <w:r w:rsidRPr="00906F1B">
        <w:rPr>
          <w:rStyle w:val="Char4"/>
          <w:rtl/>
        </w:rPr>
        <w:t>خ مهربان</w:t>
      </w:r>
      <w:r w:rsidR="000E63F6">
        <w:rPr>
          <w:rStyle w:val="Char4"/>
          <w:rtl/>
        </w:rPr>
        <w:t>ی</w:t>
      </w:r>
      <w:r w:rsidRPr="00906F1B">
        <w:rPr>
          <w:rStyle w:val="Char4"/>
          <w:rtl/>
        </w:rPr>
        <w:t xml:space="preserve"> و توجّه نم</w:t>
      </w:r>
      <w:r w:rsidR="000E63F6">
        <w:rPr>
          <w:rStyle w:val="Char4"/>
          <w:rtl/>
        </w:rPr>
        <w:t>ی</w:t>
      </w:r>
      <w:r w:rsidRPr="00906F1B">
        <w:rPr>
          <w:rStyle w:val="Char4"/>
          <w:rtl/>
        </w:rPr>
        <w:t>‏</w:t>
      </w:r>
      <w:r w:rsidR="00755556">
        <w:rPr>
          <w:rStyle w:val="Char4"/>
          <w:rtl/>
        </w:rPr>
        <w:t>ک</w:t>
      </w:r>
      <w:r w:rsidRPr="00906F1B">
        <w:rPr>
          <w:rStyle w:val="Char4"/>
          <w:rtl/>
        </w:rPr>
        <w:t>ن</w:t>
      </w:r>
      <w:r w:rsidR="000E63F6">
        <w:rPr>
          <w:rStyle w:val="Char4"/>
          <w:rtl/>
        </w:rPr>
        <w:t>ی</w:t>
      </w:r>
      <w:r w:rsidRPr="00906F1B">
        <w:rPr>
          <w:rStyle w:val="Char4"/>
          <w:rtl/>
        </w:rPr>
        <w:t>؟! گفت: با و</w:t>
      </w:r>
      <w:r w:rsidR="000E63F6">
        <w:rPr>
          <w:rStyle w:val="Char4"/>
          <w:rtl/>
        </w:rPr>
        <w:t>ی</w:t>
      </w:r>
      <w:r w:rsidRPr="00906F1B">
        <w:rPr>
          <w:rStyle w:val="Char4"/>
          <w:rtl/>
        </w:rPr>
        <w:t xml:space="preserve"> چه </w:t>
      </w:r>
      <w:r w:rsidR="00755556">
        <w:rPr>
          <w:rStyle w:val="Char4"/>
          <w:rtl/>
        </w:rPr>
        <w:t>ک</w:t>
      </w:r>
      <w:r w:rsidRPr="00906F1B">
        <w:rPr>
          <w:rStyle w:val="Char4"/>
          <w:rtl/>
        </w:rPr>
        <w:t>نم؟! هرگاه نان</w:t>
      </w:r>
      <w:r w:rsidR="000E63F6">
        <w:rPr>
          <w:rStyle w:val="Char4"/>
          <w:rtl/>
        </w:rPr>
        <w:t>ی</w:t>
      </w:r>
      <w:r w:rsidRPr="00906F1B">
        <w:rPr>
          <w:rStyle w:val="Char4"/>
          <w:rtl/>
        </w:rPr>
        <w:t xml:space="preserve"> را برا</w:t>
      </w:r>
      <w:r w:rsidR="00755556">
        <w:rPr>
          <w:rStyle w:val="Char4"/>
          <w:rtl/>
        </w:rPr>
        <w:t>ی</w:t>
      </w:r>
      <w:r w:rsidRPr="00906F1B">
        <w:rPr>
          <w:rStyle w:val="Char4"/>
          <w:rtl/>
        </w:rPr>
        <w:t>ش آماده م</w:t>
      </w:r>
      <w:r w:rsidR="000E63F6">
        <w:rPr>
          <w:rStyle w:val="Char4"/>
          <w:rtl/>
        </w:rPr>
        <w:t>ی</w:t>
      </w:r>
      <w:r w:rsidRPr="00906F1B">
        <w:rPr>
          <w:rStyle w:val="Char4"/>
          <w:rtl/>
        </w:rPr>
        <w:t>‏</w:t>
      </w:r>
      <w:r w:rsidR="00755556">
        <w:rPr>
          <w:rStyle w:val="Char4"/>
          <w:rtl/>
        </w:rPr>
        <w:t>ک</w:t>
      </w:r>
      <w:r w:rsidRPr="00906F1B">
        <w:rPr>
          <w:rStyle w:val="Char4"/>
          <w:rtl/>
        </w:rPr>
        <w:t>ن</w:t>
      </w:r>
      <w:r w:rsidR="00755556">
        <w:rPr>
          <w:rStyle w:val="Char4"/>
          <w:rtl/>
        </w:rPr>
        <w:t>ی</w:t>
      </w:r>
      <w:r w:rsidRPr="00906F1B">
        <w:rPr>
          <w:rStyle w:val="Char4"/>
          <w:rtl/>
        </w:rPr>
        <w:t xml:space="preserve">م، </w:t>
      </w:r>
      <w:r w:rsidR="00755556">
        <w:rPr>
          <w:rStyle w:val="Char4"/>
          <w:rtl/>
        </w:rPr>
        <w:t>ک</w:t>
      </w:r>
      <w:r w:rsidRPr="00906F1B">
        <w:rPr>
          <w:rStyle w:val="Char4"/>
          <w:rtl/>
        </w:rPr>
        <w:t>س</w:t>
      </w:r>
      <w:r w:rsidR="000E63F6">
        <w:rPr>
          <w:rStyle w:val="Char4"/>
          <w:rtl/>
        </w:rPr>
        <w:t>ی</w:t>
      </w:r>
      <w:r w:rsidRPr="00906F1B">
        <w:rPr>
          <w:rStyle w:val="Char4"/>
          <w:rtl/>
        </w:rPr>
        <w:t xml:space="preserve"> را بر آن صدا م</w:t>
      </w:r>
      <w:r w:rsidR="000E63F6">
        <w:rPr>
          <w:rStyle w:val="Char4"/>
          <w:rtl/>
        </w:rPr>
        <w:t>ی</w:t>
      </w:r>
      <w:r w:rsidRPr="00906F1B">
        <w:rPr>
          <w:rStyle w:val="Char4"/>
          <w:rtl/>
        </w:rPr>
        <w:t>‏</w:t>
      </w:r>
      <w:r w:rsidR="00755556">
        <w:rPr>
          <w:rStyle w:val="Char4"/>
          <w:rtl/>
        </w:rPr>
        <w:t>ک</w:t>
      </w:r>
      <w:r w:rsidRPr="00906F1B">
        <w:rPr>
          <w:rStyle w:val="Char4"/>
          <w:rtl/>
        </w:rPr>
        <w:t>ند، و او آن را م</w:t>
      </w:r>
      <w:r w:rsidR="000E63F6">
        <w:rPr>
          <w:rStyle w:val="Char4"/>
          <w:rtl/>
        </w:rPr>
        <w:t>ی</w:t>
      </w:r>
      <w:r w:rsidRPr="00906F1B">
        <w:rPr>
          <w:rStyle w:val="Char4"/>
          <w:rtl/>
        </w:rPr>
        <w:t>‏خورد، بنابرا</w:t>
      </w:r>
      <w:r w:rsidR="00755556">
        <w:rPr>
          <w:rStyle w:val="Char4"/>
          <w:rtl/>
        </w:rPr>
        <w:t>ی</w:t>
      </w:r>
      <w:r w:rsidRPr="00906F1B">
        <w:rPr>
          <w:rStyle w:val="Char4"/>
          <w:rtl/>
        </w:rPr>
        <w:t>ن [همسرش]</w:t>
      </w:r>
      <w:r w:rsidRPr="00906F1B">
        <w:rPr>
          <w:rStyle w:val="Char4"/>
          <w:rFonts w:hint="cs"/>
          <w:rtl/>
        </w:rPr>
        <w:t xml:space="preserve"> </w:t>
      </w:r>
      <w:r w:rsidR="00755556">
        <w:rPr>
          <w:rStyle w:val="Char4"/>
          <w:rtl/>
        </w:rPr>
        <w:t>ک</w:t>
      </w:r>
      <w:r w:rsidRPr="00906F1B">
        <w:rPr>
          <w:rStyle w:val="Char4"/>
          <w:rtl/>
        </w:rPr>
        <w:t>س</w:t>
      </w:r>
      <w:r w:rsidR="000E63F6">
        <w:rPr>
          <w:rStyle w:val="Char4"/>
          <w:rtl/>
        </w:rPr>
        <w:t>ی</w:t>
      </w:r>
      <w:r w:rsidRPr="00906F1B">
        <w:rPr>
          <w:rStyle w:val="Char4"/>
          <w:rtl/>
        </w:rPr>
        <w:t xml:space="preserve"> را نزد قوم</w:t>
      </w:r>
      <w:r w:rsidR="000E63F6">
        <w:rPr>
          <w:rStyle w:val="Char4"/>
          <w:rtl/>
        </w:rPr>
        <w:t>ی</w:t>
      </w:r>
      <w:r w:rsidRPr="00906F1B">
        <w:rPr>
          <w:rStyle w:val="Char4"/>
          <w:rtl/>
        </w:rPr>
        <w:t xml:space="preserve"> از مسا</w:t>
      </w:r>
      <w:r w:rsidR="00755556">
        <w:rPr>
          <w:rStyle w:val="Char4"/>
          <w:rtl/>
        </w:rPr>
        <w:t>کی</w:t>
      </w:r>
      <w:r w:rsidRPr="00906F1B">
        <w:rPr>
          <w:rStyle w:val="Char4"/>
          <w:rtl/>
        </w:rPr>
        <w:t xml:space="preserve">ن، </w:t>
      </w:r>
      <w:r w:rsidR="00755556">
        <w:rPr>
          <w:rStyle w:val="Char4"/>
          <w:rtl/>
        </w:rPr>
        <w:t>ک</w:t>
      </w:r>
      <w:r w:rsidRPr="00906F1B">
        <w:rPr>
          <w:rStyle w:val="Char4"/>
          <w:rtl/>
        </w:rPr>
        <w:t>ه در راه و</w:t>
      </w:r>
      <w:r w:rsidR="000E63F6">
        <w:rPr>
          <w:rStyle w:val="Char4"/>
          <w:rtl/>
        </w:rPr>
        <w:t>ی</w:t>
      </w:r>
      <w:r w:rsidRPr="00906F1B">
        <w:rPr>
          <w:rStyle w:val="Char4"/>
          <w:rtl/>
        </w:rPr>
        <w:t xml:space="preserve"> هنگام</w:t>
      </w:r>
      <w:r w:rsidR="000E63F6">
        <w:rPr>
          <w:rStyle w:val="Char4"/>
          <w:rtl/>
        </w:rPr>
        <w:t>ی</w:t>
      </w:r>
      <w:r w:rsidRPr="00906F1B">
        <w:rPr>
          <w:rStyle w:val="Char4"/>
          <w:rtl/>
        </w:rPr>
        <w:t xml:space="preserve"> </w:t>
      </w:r>
      <w:r w:rsidR="00755556">
        <w:rPr>
          <w:rStyle w:val="Char4"/>
          <w:rtl/>
        </w:rPr>
        <w:t>ک</w:t>
      </w:r>
      <w:r w:rsidRPr="00906F1B">
        <w:rPr>
          <w:rStyle w:val="Char4"/>
          <w:rtl/>
        </w:rPr>
        <w:t>ه از مسجد ب</w:t>
      </w:r>
      <w:r w:rsidR="00755556">
        <w:rPr>
          <w:rStyle w:val="Char4"/>
          <w:rtl/>
        </w:rPr>
        <w:t>ی</w:t>
      </w:r>
      <w:r w:rsidRPr="00906F1B">
        <w:rPr>
          <w:rStyle w:val="Char4"/>
          <w:rtl/>
        </w:rPr>
        <w:t>رون م</w:t>
      </w:r>
      <w:r w:rsidR="000E63F6">
        <w:rPr>
          <w:rStyle w:val="Char4"/>
          <w:rtl/>
        </w:rPr>
        <w:t>ی</w:t>
      </w:r>
      <w:r w:rsidRPr="00906F1B">
        <w:rPr>
          <w:rStyle w:val="Char4"/>
          <w:rtl/>
        </w:rPr>
        <w:t>‏رفت، م</w:t>
      </w:r>
      <w:r w:rsidR="000E63F6">
        <w:rPr>
          <w:rStyle w:val="Char4"/>
          <w:rtl/>
        </w:rPr>
        <w:t>ی</w:t>
      </w:r>
      <w:r w:rsidRPr="00906F1B">
        <w:rPr>
          <w:rStyle w:val="Char4"/>
          <w:rtl/>
        </w:rPr>
        <w:t>‏نشستند فرستاد، و آنها را نان داد و به آنها گفت: بر راه و</w:t>
      </w:r>
      <w:r w:rsidR="000E63F6">
        <w:rPr>
          <w:rStyle w:val="Char4"/>
          <w:rtl/>
        </w:rPr>
        <w:t>ی</w:t>
      </w:r>
      <w:r w:rsidRPr="00906F1B">
        <w:rPr>
          <w:rStyle w:val="Char4"/>
          <w:rtl/>
        </w:rPr>
        <w:t xml:space="preserve"> ننش</w:t>
      </w:r>
      <w:r w:rsidR="00755556">
        <w:rPr>
          <w:rStyle w:val="Char4"/>
          <w:rtl/>
        </w:rPr>
        <w:t>ی</w:t>
      </w:r>
      <w:r w:rsidRPr="00906F1B">
        <w:rPr>
          <w:rStyle w:val="Char4"/>
          <w:rtl/>
        </w:rPr>
        <w:t>ن</w:t>
      </w:r>
      <w:r w:rsidR="00755556">
        <w:rPr>
          <w:rStyle w:val="Char4"/>
          <w:rtl/>
        </w:rPr>
        <w:t>ی</w:t>
      </w:r>
      <w:r w:rsidRPr="00906F1B">
        <w:rPr>
          <w:rStyle w:val="Char4"/>
          <w:rtl/>
        </w:rPr>
        <w:t>د، و بعد از آن [ابن عمر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w:t>
      </w:r>
      <w:r w:rsidRPr="00906F1B">
        <w:rPr>
          <w:rStyle w:val="Char4"/>
          <w:rFonts w:hint="cs"/>
          <w:rtl/>
        </w:rPr>
        <w:t xml:space="preserve"> </w:t>
      </w:r>
      <w:r w:rsidRPr="00906F1B">
        <w:rPr>
          <w:rStyle w:val="Char4"/>
          <w:rtl/>
        </w:rPr>
        <w:t>به خانه‏اش آمد و گفت: برا</w:t>
      </w:r>
      <w:r w:rsidR="000E63F6">
        <w:rPr>
          <w:rStyle w:val="Char4"/>
          <w:rtl/>
        </w:rPr>
        <w:t>ی</w:t>
      </w:r>
      <w:r w:rsidRPr="00906F1B">
        <w:rPr>
          <w:rStyle w:val="Char4"/>
          <w:rtl/>
        </w:rPr>
        <w:t xml:space="preserve"> فلان و فلان [طعام]</w:t>
      </w:r>
      <w:r w:rsidRPr="00906F1B">
        <w:rPr>
          <w:rStyle w:val="Char4"/>
          <w:rFonts w:hint="cs"/>
          <w:rtl/>
        </w:rPr>
        <w:t xml:space="preserve"> </w:t>
      </w:r>
      <w:r w:rsidRPr="00906F1B">
        <w:rPr>
          <w:rStyle w:val="Char4"/>
          <w:rtl/>
        </w:rPr>
        <w:t>بفرست</w:t>
      </w:r>
      <w:r w:rsidR="00755556">
        <w:rPr>
          <w:rStyle w:val="Char4"/>
          <w:rtl/>
        </w:rPr>
        <w:t>ی</w:t>
      </w:r>
      <w:r w:rsidRPr="00906F1B">
        <w:rPr>
          <w:rStyle w:val="Char4"/>
          <w:rtl/>
        </w:rPr>
        <w:t>د، همسرش قبلاً برا</w:t>
      </w:r>
      <w:r w:rsidR="000E63F6">
        <w:rPr>
          <w:rStyle w:val="Char4"/>
          <w:rtl/>
        </w:rPr>
        <w:t>ی</w:t>
      </w:r>
      <w:r w:rsidRPr="00906F1B">
        <w:rPr>
          <w:rStyle w:val="Char4"/>
          <w:rtl/>
        </w:rPr>
        <w:t xml:space="preserve"> آن‏ها طعام فرستاده، و گفته بود: اگر شما را خواست نزدش ن</w:t>
      </w:r>
      <w:r w:rsidR="00755556">
        <w:rPr>
          <w:rStyle w:val="Char4"/>
          <w:rtl/>
        </w:rPr>
        <w:t>ی</w:t>
      </w:r>
      <w:r w:rsidRPr="00906F1B">
        <w:rPr>
          <w:rStyle w:val="Char4"/>
          <w:rtl/>
        </w:rPr>
        <w:t>ا</w:t>
      </w:r>
      <w:r w:rsidR="00755556">
        <w:rPr>
          <w:rStyle w:val="Char4"/>
          <w:rtl/>
        </w:rPr>
        <w:t>یی</w:t>
      </w:r>
      <w:r w:rsidRPr="00906F1B">
        <w:rPr>
          <w:rStyle w:val="Char4"/>
          <w:rtl/>
        </w:rPr>
        <w:t>د، آن گاه ابن عمر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گفت: خواست</w:t>
      </w:r>
      <w:r w:rsidR="00755556">
        <w:rPr>
          <w:rStyle w:val="Char4"/>
          <w:rtl/>
        </w:rPr>
        <w:t>ی</w:t>
      </w:r>
      <w:r w:rsidRPr="00906F1B">
        <w:rPr>
          <w:rStyle w:val="Char4"/>
          <w:rtl/>
        </w:rPr>
        <w:t xml:space="preserve">د </w:t>
      </w:r>
      <w:r w:rsidR="00755556">
        <w:rPr>
          <w:rStyle w:val="Char4"/>
          <w:rtl/>
        </w:rPr>
        <w:t>ک</w:t>
      </w:r>
      <w:r w:rsidRPr="00906F1B">
        <w:rPr>
          <w:rStyle w:val="Char4"/>
          <w:rtl/>
        </w:rPr>
        <w:t>ه امشب نان نخورم، و آن شب نان نخورد. ابن سعد (122/4) ا</w:t>
      </w:r>
      <w:r w:rsidR="00755556">
        <w:rPr>
          <w:rStyle w:val="Char4"/>
          <w:rtl/>
        </w:rPr>
        <w:t>ی</w:t>
      </w:r>
      <w:r w:rsidRPr="00906F1B">
        <w:rPr>
          <w:rStyle w:val="Char4"/>
          <w:rtl/>
        </w:rPr>
        <w:t>ن را به مانند آن، روا</w:t>
      </w:r>
      <w:r w:rsidR="00755556">
        <w:rPr>
          <w:rStyle w:val="Char4"/>
          <w:rtl/>
        </w:rPr>
        <w:t>ی</w:t>
      </w:r>
      <w:r w:rsidRPr="00906F1B">
        <w:rPr>
          <w:rStyle w:val="Char4"/>
          <w:rtl/>
        </w:rPr>
        <w:t>ت نموده است.</w:t>
      </w:r>
    </w:p>
    <w:p w:rsidR="00C229AB" w:rsidRDefault="00C229AB" w:rsidP="003B406F">
      <w:pPr>
        <w:pStyle w:val="PlainText"/>
        <w:ind w:firstLine="284"/>
        <w:jc w:val="both"/>
        <w:rPr>
          <w:rStyle w:val="Char4"/>
          <w:rtl/>
        </w:rPr>
      </w:pPr>
    </w:p>
    <w:p w:rsidR="00BD3D1B" w:rsidRPr="00BD4CBB" w:rsidRDefault="00BD3D1B" w:rsidP="00AF16C2">
      <w:pPr>
        <w:pStyle w:val="a5"/>
        <w:spacing w:line="221" w:lineRule="auto"/>
        <w:rPr>
          <w:rtl/>
        </w:rPr>
      </w:pPr>
      <w:bookmarkStart w:id="354" w:name="_Toc441683865"/>
      <w:r w:rsidRPr="00BD4CBB">
        <w:rPr>
          <w:rtl/>
        </w:rPr>
        <w:t>قصه و</w:t>
      </w:r>
      <w:r w:rsidR="000E63F6">
        <w:rPr>
          <w:rtl/>
        </w:rPr>
        <w:t>ی</w:t>
      </w:r>
      <w:r w:rsidRPr="00BD4CBB">
        <w:rPr>
          <w:rtl/>
        </w:rPr>
        <w:t xml:space="preserve"> در اين باره هنگام موجوديتش در جحفه</w:t>
      </w:r>
      <w:bookmarkEnd w:id="354"/>
    </w:p>
    <w:p w:rsidR="00BD3D1B" w:rsidRPr="00906F1B" w:rsidRDefault="00BD3D1B" w:rsidP="003B406F">
      <w:pPr>
        <w:pStyle w:val="PlainText"/>
        <w:ind w:firstLine="284"/>
        <w:jc w:val="both"/>
        <w:rPr>
          <w:rStyle w:val="Char4"/>
          <w:rtl/>
        </w:rPr>
      </w:pPr>
      <w:r w:rsidRPr="00906F1B">
        <w:rPr>
          <w:rStyle w:val="Char4"/>
          <w:rtl/>
        </w:rPr>
        <w:t>ابونع</w:t>
      </w:r>
      <w:r w:rsidR="00755556">
        <w:rPr>
          <w:rStyle w:val="Char4"/>
          <w:rtl/>
        </w:rPr>
        <w:t>ی</w:t>
      </w:r>
      <w:r w:rsidRPr="00906F1B">
        <w:rPr>
          <w:rStyle w:val="Char4"/>
          <w:rtl/>
        </w:rPr>
        <w:t>م در الحل</w:t>
      </w:r>
      <w:r w:rsidR="00755556">
        <w:rPr>
          <w:rStyle w:val="Char4"/>
          <w:rtl/>
        </w:rPr>
        <w:t>ی</w:t>
      </w:r>
      <w:r w:rsidRPr="00906F1B">
        <w:rPr>
          <w:rStyle w:val="Char4"/>
          <w:rtl/>
        </w:rPr>
        <w:t>ه (302/1) از ابوجعفر القار</w:t>
      </w:r>
      <w:r w:rsidR="000E63F6">
        <w:rPr>
          <w:rStyle w:val="Char4"/>
          <w:rtl/>
        </w:rPr>
        <w:t>ی</w:t>
      </w:r>
      <w:r w:rsidRPr="00906F1B">
        <w:rPr>
          <w:rStyle w:val="Char4"/>
          <w:rtl/>
        </w:rPr>
        <w:t>‏ء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مولا</w:t>
      </w:r>
      <w:r w:rsidR="00755556">
        <w:rPr>
          <w:rStyle w:val="Char4"/>
          <w:rtl/>
        </w:rPr>
        <w:t>ی</w:t>
      </w:r>
      <w:r w:rsidRPr="00906F1B">
        <w:rPr>
          <w:rStyle w:val="Char4"/>
          <w:rtl/>
        </w:rPr>
        <w:t>م گفت: با ابن عمر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ب</w:t>
      </w:r>
      <w:r w:rsidR="00755556">
        <w:rPr>
          <w:rStyle w:val="Char4"/>
          <w:rtl/>
        </w:rPr>
        <w:t>ی</w:t>
      </w:r>
      <w:r w:rsidRPr="00906F1B">
        <w:rPr>
          <w:rStyle w:val="Char4"/>
          <w:rtl/>
        </w:rPr>
        <w:t>رون م</w:t>
      </w:r>
      <w:r w:rsidR="000E63F6">
        <w:rPr>
          <w:rStyle w:val="Char4"/>
          <w:rtl/>
        </w:rPr>
        <w:t>ی</w:t>
      </w:r>
      <w:r w:rsidRPr="00906F1B">
        <w:rPr>
          <w:rStyle w:val="Char4"/>
          <w:rtl/>
        </w:rPr>
        <w:t>‏روم، و خدمتش را م</w:t>
      </w:r>
      <w:r w:rsidR="000E63F6">
        <w:rPr>
          <w:rStyle w:val="Char4"/>
          <w:rtl/>
        </w:rPr>
        <w:t>ی</w:t>
      </w:r>
      <w:r w:rsidRPr="00906F1B">
        <w:rPr>
          <w:rStyle w:val="Char4"/>
          <w:rtl/>
        </w:rPr>
        <w:t>‏</w:t>
      </w:r>
      <w:r w:rsidR="00755556">
        <w:rPr>
          <w:rStyle w:val="Char4"/>
          <w:rtl/>
        </w:rPr>
        <w:t>ک</w:t>
      </w:r>
      <w:r w:rsidRPr="00906F1B">
        <w:rPr>
          <w:rStyle w:val="Char4"/>
          <w:rtl/>
        </w:rPr>
        <w:t>نم. م</w:t>
      </w:r>
      <w:r w:rsidR="000E63F6">
        <w:rPr>
          <w:rStyle w:val="Char4"/>
          <w:rtl/>
        </w:rPr>
        <w:t>ی</w:t>
      </w:r>
      <w:r w:rsidRPr="00906F1B">
        <w:rPr>
          <w:rStyle w:val="Char4"/>
          <w:rtl/>
        </w:rPr>
        <w:t>‏گو</w:t>
      </w:r>
      <w:r w:rsidR="00755556">
        <w:rPr>
          <w:rStyle w:val="Char4"/>
          <w:rtl/>
        </w:rPr>
        <w:t>ی</w:t>
      </w:r>
      <w:r w:rsidRPr="00906F1B">
        <w:rPr>
          <w:rStyle w:val="Char4"/>
          <w:rtl/>
        </w:rPr>
        <w:t>د: به هر آب</w:t>
      </w:r>
      <w:r w:rsidRPr="00906F1B">
        <w:rPr>
          <w:rStyle w:val="FootnoteReference"/>
          <w:rFonts w:ascii="IRNazli" w:hAnsi="IRNazli" w:cs="IRNazli"/>
          <w:sz w:val="28"/>
          <w:szCs w:val="28"/>
          <w:rtl/>
        </w:rPr>
        <w:footnoteReference w:id="420"/>
      </w:r>
      <w:r w:rsidRPr="00906F1B">
        <w:rPr>
          <w:rStyle w:val="Char4"/>
          <w:rtl/>
        </w:rPr>
        <w:t xml:space="preserve"> </w:t>
      </w:r>
      <w:r w:rsidR="00755556">
        <w:rPr>
          <w:rStyle w:val="Char4"/>
          <w:rtl/>
        </w:rPr>
        <w:t>ک</w:t>
      </w:r>
      <w:r w:rsidRPr="00906F1B">
        <w:rPr>
          <w:rStyle w:val="Char4"/>
          <w:rtl/>
        </w:rPr>
        <w:t>ه پا</w:t>
      </w:r>
      <w:r w:rsidR="00755556">
        <w:rPr>
          <w:rStyle w:val="Char4"/>
          <w:rtl/>
        </w:rPr>
        <w:t>یی</w:t>
      </w:r>
      <w:r w:rsidRPr="00906F1B">
        <w:rPr>
          <w:rStyle w:val="Char4"/>
          <w:rtl/>
        </w:rPr>
        <w:t>ن م</w:t>
      </w:r>
      <w:r w:rsidR="000E63F6">
        <w:rPr>
          <w:rStyle w:val="Char4"/>
          <w:rtl/>
        </w:rPr>
        <w:t>ی</w:t>
      </w:r>
      <w:r w:rsidRPr="00906F1B">
        <w:rPr>
          <w:rStyle w:val="Char4"/>
          <w:rtl/>
        </w:rPr>
        <w:t>‏رفت</w:t>
      </w:r>
      <w:r w:rsidR="009C515A">
        <w:rPr>
          <w:rStyle w:val="Char4"/>
          <w:rtl/>
        </w:rPr>
        <w:t>،</w:t>
      </w:r>
      <w:r w:rsidRPr="00906F1B">
        <w:rPr>
          <w:rStyle w:val="Char4"/>
          <w:rtl/>
        </w:rPr>
        <w:t xml:space="preserve"> اهل آن آب را فرا م</w:t>
      </w:r>
      <w:r w:rsidR="000E63F6">
        <w:rPr>
          <w:rStyle w:val="Char4"/>
          <w:rtl/>
        </w:rPr>
        <w:t>ی</w:t>
      </w:r>
      <w:r w:rsidRPr="00906F1B">
        <w:rPr>
          <w:rStyle w:val="Char4"/>
          <w:rtl/>
        </w:rPr>
        <w:t>‏خواند و با او م</w:t>
      </w:r>
      <w:r w:rsidR="000E63F6">
        <w:rPr>
          <w:rStyle w:val="Char4"/>
          <w:rtl/>
        </w:rPr>
        <w:t>ی</w:t>
      </w:r>
      <w:r w:rsidRPr="00906F1B">
        <w:rPr>
          <w:rStyle w:val="Char4"/>
          <w:rtl/>
        </w:rPr>
        <w:t>‏خوردند. م</w:t>
      </w:r>
      <w:r w:rsidR="000E63F6">
        <w:rPr>
          <w:rStyle w:val="Char4"/>
          <w:rtl/>
        </w:rPr>
        <w:t>ی</w:t>
      </w:r>
      <w:r w:rsidRPr="00906F1B">
        <w:rPr>
          <w:rStyle w:val="Char4"/>
          <w:rtl/>
        </w:rPr>
        <w:t>‏گو</w:t>
      </w:r>
      <w:r w:rsidR="00755556">
        <w:rPr>
          <w:rStyle w:val="Char4"/>
          <w:rtl/>
        </w:rPr>
        <w:t>ی</w:t>
      </w:r>
      <w:r w:rsidRPr="00906F1B">
        <w:rPr>
          <w:rStyle w:val="Char4"/>
          <w:rtl/>
        </w:rPr>
        <w:t>د: و پسران بزرگش داخل م</w:t>
      </w:r>
      <w:r w:rsidR="000E63F6">
        <w:rPr>
          <w:rStyle w:val="Char4"/>
          <w:rtl/>
        </w:rPr>
        <w:t>ی</w:t>
      </w:r>
      <w:r w:rsidRPr="00906F1B">
        <w:rPr>
          <w:rStyle w:val="Char4"/>
          <w:rtl/>
        </w:rPr>
        <w:t>‏شدند و م</w:t>
      </w:r>
      <w:r w:rsidR="000E63F6">
        <w:rPr>
          <w:rStyle w:val="Char4"/>
          <w:rtl/>
        </w:rPr>
        <w:t>ی</w:t>
      </w:r>
      <w:r w:rsidRPr="00906F1B">
        <w:rPr>
          <w:rStyle w:val="Char4"/>
          <w:rtl/>
        </w:rPr>
        <w:t xml:space="preserve">‏خوردند، و هر مرد دو لقمه </w:t>
      </w:r>
      <w:r w:rsidR="00755556">
        <w:rPr>
          <w:rStyle w:val="Char4"/>
          <w:rtl/>
        </w:rPr>
        <w:t>ی</w:t>
      </w:r>
      <w:r w:rsidRPr="00906F1B">
        <w:rPr>
          <w:rStyle w:val="Char4"/>
          <w:rtl/>
        </w:rPr>
        <w:t>ا سه لقمه م</w:t>
      </w:r>
      <w:r w:rsidR="000E63F6">
        <w:rPr>
          <w:rStyle w:val="Char4"/>
          <w:rtl/>
        </w:rPr>
        <w:t>ی</w:t>
      </w:r>
      <w:r w:rsidRPr="00906F1B">
        <w:rPr>
          <w:rStyle w:val="Char4"/>
          <w:rtl/>
        </w:rPr>
        <w:t>‏خورد. بعد به جحفه فرود آمد، و آن‏ها آمدند و غلام س</w:t>
      </w:r>
      <w:r w:rsidR="00755556">
        <w:rPr>
          <w:rStyle w:val="Char4"/>
          <w:rtl/>
        </w:rPr>
        <w:t>ی</w:t>
      </w:r>
      <w:r w:rsidRPr="00906F1B">
        <w:rPr>
          <w:rStyle w:val="Char4"/>
          <w:rtl/>
        </w:rPr>
        <w:t>اه عر</w:t>
      </w:r>
      <w:r w:rsidR="00755556">
        <w:rPr>
          <w:rStyle w:val="Char4"/>
          <w:rtl/>
        </w:rPr>
        <w:t>ی</w:t>
      </w:r>
      <w:r w:rsidRPr="00906F1B">
        <w:rPr>
          <w:rStyle w:val="Char4"/>
          <w:rtl/>
        </w:rPr>
        <w:t>ان</w:t>
      </w:r>
      <w:r w:rsidR="000E63F6">
        <w:rPr>
          <w:rStyle w:val="Char4"/>
          <w:rtl/>
        </w:rPr>
        <w:t>ی</w:t>
      </w:r>
      <w:r w:rsidRPr="00906F1B">
        <w:rPr>
          <w:rStyle w:val="Char4"/>
          <w:rtl/>
        </w:rPr>
        <w:t xml:space="preserve"> ن</w:t>
      </w:r>
      <w:r w:rsidR="00755556">
        <w:rPr>
          <w:rStyle w:val="Char4"/>
          <w:rtl/>
        </w:rPr>
        <w:t>ی</w:t>
      </w:r>
      <w:r w:rsidRPr="00906F1B">
        <w:rPr>
          <w:rStyle w:val="Char4"/>
          <w:rtl/>
        </w:rPr>
        <w:t>ز آمد، ابن عمر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و</w:t>
      </w:r>
      <w:r w:rsidR="000E63F6">
        <w:rPr>
          <w:rStyle w:val="Char4"/>
          <w:rtl/>
        </w:rPr>
        <w:t>ی</w:t>
      </w:r>
      <w:r w:rsidRPr="00906F1B">
        <w:rPr>
          <w:rStyle w:val="Char4"/>
          <w:rtl/>
        </w:rPr>
        <w:t xml:space="preserve"> را خواست، غلام گفت: من جا</w:t>
      </w:r>
      <w:r w:rsidR="00755556">
        <w:rPr>
          <w:rStyle w:val="Char4"/>
          <w:rtl/>
        </w:rPr>
        <w:t>ی</w:t>
      </w:r>
      <w:r w:rsidR="000E63F6">
        <w:rPr>
          <w:rStyle w:val="Char4"/>
          <w:rtl/>
        </w:rPr>
        <w:t>ی</w:t>
      </w:r>
      <w:r w:rsidRPr="00906F1B">
        <w:rPr>
          <w:rStyle w:val="Char4"/>
          <w:rtl/>
        </w:rPr>
        <w:t xml:space="preserve"> نم</w:t>
      </w:r>
      <w:r w:rsidR="000E63F6">
        <w:rPr>
          <w:rStyle w:val="Char4"/>
          <w:rtl/>
        </w:rPr>
        <w:t>ی</w:t>
      </w:r>
      <w:r w:rsidRPr="00906F1B">
        <w:rPr>
          <w:rStyle w:val="Char4"/>
          <w:rtl/>
        </w:rPr>
        <w:t>‏</w:t>
      </w:r>
      <w:r w:rsidR="00755556">
        <w:rPr>
          <w:rStyle w:val="Char4"/>
          <w:rtl/>
        </w:rPr>
        <w:t>ی</w:t>
      </w:r>
      <w:r w:rsidRPr="00906F1B">
        <w:rPr>
          <w:rStyle w:val="Char4"/>
          <w:rtl/>
        </w:rPr>
        <w:t>ابم، ا</w:t>
      </w:r>
      <w:r w:rsidR="00755556">
        <w:rPr>
          <w:rStyle w:val="Char4"/>
          <w:rtl/>
        </w:rPr>
        <w:t>ی</w:t>
      </w:r>
      <w:r w:rsidRPr="00906F1B">
        <w:rPr>
          <w:rStyle w:val="Char4"/>
          <w:rtl/>
        </w:rPr>
        <w:t>نان جمع شده به هم چسب</w:t>
      </w:r>
      <w:r w:rsidR="00755556">
        <w:rPr>
          <w:rStyle w:val="Char4"/>
          <w:rtl/>
        </w:rPr>
        <w:t>ی</w:t>
      </w:r>
      <w:r w:rsidRPr="00906F1B">
        <w:rPr>
          <w:rStyle w:val="Char4"/>
          <w:rtl/>
        </w:rPr>
        <w:t>ده‏اند. من ابن عمر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را د</w:t>
      </w:r>
      <w:r w:rsidR="00755556">
        <w:rPr>
          <w:rStyle w:val="Char4"/>
          <w:rtl/>
        </w:rPr>
        <w:t>ی</w:t>
      </w:r>
      <w:r w:rsidRPr="00906F1B">
        <w:rPr>
          <w:rStyle w:val="Char4"/>
          <w:rtl/>
        </w:rPr>
        <w:t xml:space="preserve">دم </w:t>
      </w:r>
      <w:r w:rsidR="00755556">
        <w:rPr>
          <w:rStyle w:val="Char4"/>
          <w:rtl/>
        </w:rPr>
        <w:t>ک</w:t>
      </w:r>
      <w:r w:rsidRPr="00906F1B">
        <w:rPr>
          <w:rStyle w:val="Char4"/>
          <w:rtl/>
        </w:rPr>
        <w:t>ه از جا</w:t>
      </w:r>
      <w:r w:rsidR="000E63F6">
        <w:rPr>
          <w:rStyle w:val="Char4"/>
          <w:rtl/>
        </w:rPr>
        <w:t>ی</w:t>
      </w:r>
      <w:r w:rsidRPr="00906F1B">
        <w:rPr>
          <w:rStyle w:val="Char4"/>
          <w:rtl/>
        </w:rPr>
        <w:t xml:space="preserve"> خود </w:t>
      </w:r>
      <w:r w:rsidR="00755556">
        <w:rPr>
          <w:rStyle w:val="Char4"/>
          <w:rtl/>
        </w:rPr>
        <w:t>یک</w:t>
      </w:r>
      <w:r w:rsidRPr="00906F1B">
        <w:rPr>
          <w:rStyle w:val="Char4"/>
          <w:rtl/>
        </w:rPr>
        <w:t xml:space="preserve"> طرف شد، تا ا</w:t>
      </w:r>
      <w:r w:rsidR="00755556">
        <w:rPr>
          <w:rStyle w:val="Char4"/>
          <w:rtl/>
        </w:rPr>
        <w:t>ی</w:t>
      </w:r>
      <w:r w:rsidRPr="00906F1B">
        <w:rPr>
          <w:rStyle w:val="Char4"/>
          <w:rtl/>
        </w:rPr>
        <w:t xml:space="preserve">ن </w:t>
      </w:r>
      <w:r w:rsidR="00755556">
        <w:rPr>
          <w:rStyle w:val="Char4"/>
          <w:rtl/>
        </w:rPr>
        <w:t>ک</w:t>
      </w:r>
      <w:r w:rsidRPr="00906F1B">
        <w:rPr>
          <w:rStyle w:val="Char4"/>
          <w:rtl/>
        </w:rPr>
        <w:t>ه او را به س</w:t>
      </w:r>
      <w:r w:rsidR="00755556">
        <w:rPr>
          <w:rStyle w:val="Char4"/>
          <w:rtl/>
        </w:rPr>
        <w:t>ی</w:t>
      </w:r>
      <w:r w:rsidRPr="00906F1B">
        <w:rPr>
          <w:rStyle w:val="Char4"/>
          <w:rtl/>
        </w:rPr>
        <w:t>نه خود چسبان</w:t>
      </w:r>
      <w:r w:rsidR="00755556">
        <w:rPr>
          <w:rStyle w:val="Char4"/>
          <w:rtl/>
        </w:rPr>
        <w:t>ی</w:t>
      </w:r>
      <w:r w:rsidRPr="00906F1B">
        <w:rPr>
          <w:rStyle w:val="Char4"/>
          <w:rtl/>
        </w:rPr>
        <w:t>د.</w:t>
      </w:r>
    </w:p>
    <w:p w:rsidR="00BD3D1B" w:rsidRPr="00BD4CBB" w:rsidRDefault="00BD3D1B" w:rsidP="00AF16C2">
      <w:pPr>
        <w:pStyle w:val="a5"/>
        <w:spacing w:line="221" w:lineRule="auto"/>
        <w:rPr>
          <w:rtl/>
        </w:rPr>
      </w:pPr>
      <w:bookmarkStart w:id="355" w:name="_Toc441683866"/>
      <w:r w:rsidRPr="00BD4CBB">
        <w:rPr>
          <w:rtl/>
        </w:rPr>
        <w:t>عمل ابن عمر در اين مورد هنگام</w:t>
      </w:r>
      <w:r w:rsidR="000E63F6">
        <w:rPr>
          <w:rtl/>
        </w:rPr>
        <w:t>ی</w:t>
      </w:r>
      <w:r w:rsidRPr="00BD4CBB">
        <w:rPr>
          <w:rtl/>
        </w:rPr>
        <w:t xml:space="preserve"> كه در سفر بود</w:t>
      </w:r>
      <w:bookmarkEnd w:id="355"/>
    </w:p>
    <w:p w:rsidR="00BD3D1B" w:rsidRPr="00906F1B" w:rsidRDefault="00BD3D1B" w:rsidP="003B406F">
      <w:pPr>
        <w:pStyle w:val="PlainText"/>
        <w:ind w:firstLine="284"/>
        <w:jc w:val="both"/>
        <w:rPr>
          <w:rStyle w:val="Char4"/>
          <w:rtl/>
        </w:rPr>
      </w:pPr>
      <w:r w:rsidRPr="00906F1B">
        <w:rPr>
          <w:rStyle w:val="Char4"/>
          <w:rtl/>
        </w:rPr>
        <w:t>ابن سع</w:t>
      </w:r>
      <w:r w:rsidR="00755556">
        <w:rPr>
          <w:rStyle w:val="Char4"/>
          <w:rtl/>
        </w:rPr>
        <w:t>ی</w:t>
      </w:r>
      <w:r w:rsidRPr="00906F1B">
        <w:rPr>
          <w:rStyle w:val="Char4"/>
          <w:rtl/>
        </w:rPr>
        <w:t>د (109/4) از ابوجعفرالقار</w:t>
      </w:r>
      <w:r w:rsidR="000E63F6">
        <w:rPr>
          <w:rStyle w:val="Char4"/>
          <w:rtl/>
        </w:rPr>
        <w:t>ی</w:t>
      </w:r>
      <w:r w:rsidRPr="00906F1B">
        <w:rPr>
          <w:rStyle w:val="Char4"/>
          <w:rtl/>
        </w:rPr>
        <w:t>‏ء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با ابن عمر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از م</w:t>
      </w:r>
      <w:r w:rsidR="00755556">
        <w:rPr>
          <w:rStyle w:val="Char4"/>
          <w:rtl/>
        </w:rPr>
        <w:t>ک</w:t>
      </w:r>
      <w:r w:rsidRPr="00906F1B">
        <w:rPr>
          <w:rStyle w:val="Char4"/>
          <w:rtl/>
        </w:rPr>
        <w:t>ه به طرف مد</w:t>
      </w:r>
      <w:r w:rsidR="00755556">
        <w:rPr>
          <w:rStyle w:val="Char4"/>
          <w:rtl/>
        </w:rPr>
        <w:t>ی</w:t>
      </w:r>
      <w:r w:rsidRPr="00906F1B">
        <w:rPr>
          <w:rStyle w:val="Char4"/>
          <w:rtl/>
        </w:rPr>
        <w:t>نه ب</w:t>
      </w:r>
      <w:r w:rsidR="00755556">
        <w:rPr>
          <w:rStyle w:val="Char4"/>
          <w:rtl/>
        </w:rPr>
        <w:t>ی</w:t>
      </w:r>
      <w:r w:rsidRPr="00906F1B">
        <w:rPr>
          <w:rStyle w:val="Char4"/>
          <w:rtl/>
        </w:rPr>
        <w:t xml:space="preserve">رون رفتم، او با خود </w:t>
      </w:r>
      <w:r w:rsidR="00755556">
        <w:rPr>
          <w:rStyle w:val="Char4"/>
          <w:rtl/>
        </w:rPr>
        <w:t>ک</w:t>
      </w:r>
      <w:r w:rsidRPr="00906F1B">
        <w:rPr>
          <w:rStyle w:val="Char4"/>
          <w:rtl/>
        </w:rPr>
        <w:t>اسه بزرگ</w:t>
      </w:r>
      <w:r w:rsidR="000E63F6">
        <w:rPr>
          <w:rStyle w:val="Char4"/>
          <w:rtl/>
        </w:rPr>
        <w:t>ی</w:t>
      </w:r>
      <w:r w:rsidRPr="00906F1B">
        <w:rPr>
          <w:rStyle w:val="Char4"/>
          <w:rtl/>
        </w:rPr>
        <w:t xml:space="preserve"> داشت، </w:t>
      </w:r>
      <w:r w:rsidR="00755556">
        <w:rPr>
          <w:rStyle w:val="Char4"/>
          <w:rtl/>
        </w:rPr>
        <w:t>ک</w:t>
      </w:r>
      <w:r w:rsidRPr="00906F1B">
        <w:rPr>
          <w:rStyle w:val="Char4"/>
          <w:rtl/>
        </w:rPr>
        <w:t>ه در آن نان خ</w:t>
      </w:r>
      <w:r w:rsidR="00755556">
        <w:rPr>
          <w:rStyle w:val="Char4"/>
          <w:rtl/>
        </w:rPr>
        <w:t>ی</w:t>
      </w:r>
      <w:r w:rsidRPr="00906F1B">
        <w:rPr>
          <w:rStyle w:val="Char4"/>
          <w:rtl/>
        </w:rPr>
        <w:t>س م</w:t>
      </w:r>
      <w:r w:rsidR="000E63F6">
        <w:rPr>
          <w:rStyle w:val="Char4"/>
          <w:rtl/>
        </w:rPr>
        <w:t>ی</w:t>
      </w:r>
      <w:r w:rsidRPr="00906F1B">
        <w:rPr>
          <w:rStyle w:val="Char4"/>
          <w:rtl/>
        </w:rPr>
        <w:t xml:space="preserve">‏شد، و پسران و </w:t>
      </w:r>
      <w:r w:rsidR="00755556">
        <w:rPr>
          <w:rStyle w:val="Char4"/>
          <w:rtl/>
        </w:rPr>
        <w:t>ی</w:t>
      </w:r>
      <w:r w:rsidRPr="00906F1B">
        <w:rPr>
          <w:rStyle w:val="Char4"/>
          <w:rtl/>
        </w:rPr>
        <w:t xml:space="preserve">ارانش و هر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م</w:t>
      </w:r>
      <w:r w:rsidR="000E63F6">
        <w:rPr>
          <w:rStyle w:val="Char4"/>
          <w:rtl/>
        </w:rPr>
        <w:t>ی</w:t>
      </w:r>
      <w:r w:rsidRPr="00906F1B">
        <w:rPr>
          <w:rStyle w:val="Char4"/>
          <w:rtl/>
        </w:rPr>
        <w:t>‏آمد بر آن جمع م</w:t>
      </w:r>
      <w:r w:rsidR="000E63F6">
        <w:rPr>
          <w:rStyle w:val="Char4"/>
          <w:rtl/>
        </w:rPr>
        <w:t>ی</w:t>
      </w:r>
      <w:r w:rsidRPr="00906F1B">
        <w:rPr>
          <w:rStyle w:val="Char4"/>
          <w:rtl/>
        </w:rPr>
        <w:t>‏شدند، حت</w:t>
      </w:r>
      <w:r w:rsidR="000E63F6">
        <w:rPr>
          <w:rStyle w:val="Char4"/>
          <w:rtl/>
        </w:rPr>
        <w:t>ی</w:t>
      </w:r>
      <w:r w:rsidRPr="00906F1B">
        <w:rPr>
          <w:rStyle w:val="Char4"/>
          <w:rtl/>
        </w:rPr>
        <w:t xml:space="preserve"> بعض</w:t>
      </w:r>
      <w:r w:rsidR="00FB3856">
        <w:rPr>
          <w:rStyle w:val="Char4"/>
          <w:rtl/>
        </w:rPr>
        <w:t xml:space="preserve">‌شان </w:t>
      </w:r>
      <w:r w:rsidRPr="00906F1B">
        <w:rPr>
          <w:rStyle w:val="Char4"/>
          <w:rtl/>
        </w:rPr>
        <w:t>ا</w:t>
      </w:r>
      <w:r w:rsidR="00755556">
        <w:rPr>
          <w:rStyle w:val="Char4"/>
          <w:rtl/>
        </w:rPr>
        <w:t>ی</w:t>
      </w:r>
      <w:r w:rsidRPr="00906F1B">
        <w:rPr>
          <w:rStyle w:val="Char4"/>
          <w:rtl/>
        </w:rPr>
        <w:t>ستاده م</w:t>
      </w:r>
      <w:r w:rsidR="000E63F6">
        <w:rPr>
          <w:rStyle w:val="Char4"/>
          <w:rtl/>
        </w:rPr>
        <w:t>ی</w:t>
      </w:r>
      <w:r w:rsidRPr="00906F1B">
        <w:rPr>
          <w:rStyle w:val="Char4"/>
          <w:rtl/>
        </w:rPr>
        <w:t>‏خوردند، و همراهش شتر</w:t>
      </w:r>
      <w:r w:rsidR="000E63F6">
        <w:rPr>
          <w:rStyle w:val="Char4"/>
          <w:rtl/>
        </w:rPr>
        <w:t>ی</w:t>
      </w:r>
      <w:r w:rsidRPr="00906F1B">
        <w:rPr>
          <w:rStyle w:val="Char4"/>
          <w:rtl/>
        </w:rPr>
        <w:t xml:space="preserve"> داشت </w:t>
      </w:r>
      <w:r w:rsidR="00755556">
        <w:rPr>
          <w:rStyle w:val="Char4"/>
          <w:rtl/>
        </w:rPr>
        <w:t>ک</w:t>
      </w:r>
      <w:r w:rsidRPr="00906F1B">
        <w:rPr>
          <w:rStyle w:val="Char4"/>
          <w:rtl/>
        </w:rPr>
        <w:t>ه بر آن دو مش</w:t>
      </w:r>
      <w:r w:rsidR="00755556">
        <w:rPr>
          <w:rStyle w:val="Char4"/>
          <w:rtl/>
        </w:rPr>
        <w:t>ک</w:t>
      </w:r>
      <w:r w:rsidRPr="00906F1B">
        <w:rPr>
          <w:rStyle w:val="Char4"/>
          <w:rtl/>
        </w:rPr>
        <w:t xml:space="preserve"> پر از آب بار بود، و هر </w:t>
      </w:r>
      <w:r w:rsidR="00755556">
        <w:rPr>
          <w:rStyle w:val="Char4"/>
          <w:rtl/>
        </w:rPr>
        <w:t>یک</w:t>
      </w:r>
      <w:r w:rsidR="000E63F6">
        <w:rPr>
          <w:rStyle w:val="Char4"/>
          <w:rtl/>
        </w:rPr>
        <w:t>ی</w:t>
      </w:r>
      <w:r w:rsidRPr="00906F1B">
        <w:rPr>
          <w:rStyle w:val="Char4"/>
          <w:rtl/>
        </w:rPr>
        <w:t xml:space="preserve"> </w:t>
      </w:r>
      <w:r w:rsidR="00755556">
        <w:rPr>
          <w:rStyle w:val="Char4"/>
          <w:rtl/>
        </w:rPr>
        <w:t>یک</w:t>
      </w:r>
      <w:r w:rsidRPr="00906F1B">
        <w:rPr>
          <w:rStyle w:val="Char4"/>
          <w:rtl/>
        </w:rPr>
        <w:t xml:space="preserve"> جام سو</w:t>
      </w:r>
      <w:r w:rsidR="00755556">
        <w:rPr>
          <w:rStyle w:val="Char4"/>
          <w:rtl/>
        </w:rPr>
        <w:t>ی</w:t>
      </w:r>
      <w:r w:rsidRPr="00906F1B">
        <w:rPr>
          <w:rStyle w:val="Char4"/>
          <w:rtl/>
        </w:rPr>
        <w:t>ق با آن نب</w:t>
      </w:r>
      <w:r w:rsidR="00755556">
        <w:rPr>
          <w:rStyle w:val="Char4"/>
          <w:rtl/>
        </w:rPr>
        <w:t>ی</w:t>
      </w:r>
      <w:r w:rsidRPr="00906F1B">
        <w:rPr>
          <w:rStyle w:val="Char4"/>
          <w:rtl/>
        </w:rPr>
        <w:t>ذ استحقاق داشت، و به خوب</w:t>
      </w:r>
      <w:r w:rsidR="000E63F6">
        <w:rPr>
          <w:rStyle w:val="Char4"/>
          <w:rtl/>
        </w:rPr>
        <w:t>ی</w:t>
      </w:r>
      <w:r w:rsidRPr="00906F1B">
        <w:rPr>
          <w:rStyle w:val="Char4"/>
          <w:rtl/>
        </w:rPr>
        <w:t xml:space="preserve"> از آن س</w:t>
      </w:r>
      <w:r w:rsidR="00755556">
        <w:rPr>
          <w:rStyle w:val="Char4"/>
          <w:rtl/>
        </w:rPr>
        <w:t>ی</w:t>
      </w:r>
      <w:r w:rsidRPr="00906F1B">
        <w:rPr>
          <w:rStyle w:val="Char4"/>
          <w:rtl/>
        </w:rPr>
        <w:t>ر م</w:t>
      </w:r>
      <w:r w:rsidR="000E63F6">
        <w:rPr>
          <w:rStyle w:val="Char4"/>
          <w:rtl/>
        </w:rPr>
        <w:t>ی</w:t>
      </w:r>
      <w:r w:rsidRPr="00906F1B">
        <w:rPr>
          <w:rStyle w:val="Char4"/>
          <w:rtl/>
        </w:rPr>
        <w:t>‏شد.</w:t>
      </w:r>
    </w:p>
    <w:p w:rsidR="00BD3D1B" w:rsidRPr="00BD4CBB" w:rsidRDefault="00BD3D1B" w:rsidP="00AF16C2">
      <w:pPr>
        <w:pStyle w:val="a5"/>
        <w:spacing w:line="221" w:lineRule="auto"/>
        <w:rPr>
          <w:rtl/>
        </w:rPr>
      </w:pPr>
      <w:bookmarkStart w:id="356" w:name="_Toc441683867"/>
      <w:r w:rsidRPr="00BD4CBB">
        <w:rPr>
          <w:rtl/>
        </w:rPr>
        <w:t>حديث معن در اين باره</w:t>
      </w:r>
      <w:bookmarkEnd w:id="356"/>
    </w:p>
    <w:p w:rsidR="00BD3D1B" w:rsidRPr="00906F1B" w:rsidRDefault="00BD3D1B" w:rsidP="003B406F">
      <w:pPr>
        <w:pStyle w:val="PlainText"/>
        <w:ind w:firstLine="284"/>
        <w:jc w:val="both"/>
        <w:rPr>
          <w:rStyle w:val="Char4"/>
          <w:rtl/>
        </w:rPr>
      </w:pPr>
      <w:r w:rsidRPr="00906F1B">
        <w:rPr>
          <w:rStyle w:val="Char4"/>
          <w:rtl/>
        </w:rPr>
        <w:t>ابن سعد (109/4) از معن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ابن عمر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وقت</w:t>
      </w:r>
      <w:r w:rsidR="000E63F6">
        <w:rPr>
          <w:rStyle w:val="Char4"/>
          <w:rtl/>
        </w:rPr>
        <w:t>ی</w:t>
      </w:r>
      <w:r w:rsidRPr="00906F1B">
        <w:rPr>
          <w:rStyle w:val="Char4"/>
          <w:rtl/>
        </w:rPr>
        <w:t xml:space="preserve"> </w:t>
      </w:r>
      <w:r w:rsidR="00755556">
        <w:rPr>
          <w:rStyle w:val="Char4"/>
          <w:rtl/>
        </w:rPr>
        <w:t>ک</w:t>
      </w:r>
      <w:r w:rsidRPr="00906F1B">
        <w:rPr>
          <w:rStyle w:val="Char4"/>
          <w:rtl/>
        </w:rPr>
        <w:t>ه طعام</w:t>
      </w:r>
      <w:r w:rsidR="000E63F6">
        <w:rPr>
          <w:rStyle w:val="Char4"/>
          <w:rtl/>
        </w:rPr>
        <w:t>ی</w:t>
      </w:r>
      <w:r w:rsidRPr="00906F1B">
        <w:rPr>
          <w:rStyle w:val="Char4"/>
          <w:rtl/>
        </w:rPr>
        <w:t xml:space="preserve"> م</w:t>
      </w:r>
      <w:r w:rsidR="000E63F6">
        <w:rPr>
          <w:rStyle w:val="Char4"/>
          <w:rtl/>
        </w:rPr>
        <w:t>ی</w:t>
      </w:r>
      <w:r w:rsidRPr="00906F1B">
        <w:rPr>
          <w:rStyle w:val="Char4"/>
          <w:rtl/>
        </w:rPr>
        <w:t>‏ساخت، و از نزدش مرد</w:t>
      </w:r>
      <w:r w:rsidR="000E63F6">
        <w:rPr>
          <w:rStyle w:val="Char4"/>
          <w:rtl/>
        </w:rPr>
        <w:t>ی</w:t>
      </w:r>
      <w:r w:rsidRPr="00906F1B">
        <w:rPr>
          <w:rStyle w:val="Char4"/>
          <w:rtl/>
        </w:rPr>
        <w:t xml:space="preserve"> م</w:t>
      </w:r>
      <w:r w:rsidR="000E63F6">
        <w:rPr>
          <w:rStyle w:val="Char4"/>
          <w:rtl/>
        </w:rPr>
        <w:t>ی</w:t>
      </w:r>
      <w:r w:rsidRPr="00906F1B">
        <w:rPr>
          <w:rStyle w:val="Char4"/>
          <w:rtl/>
        </w:rPr>
        <w:t xml:space="preserve">‏گذشت </w:t>
      </w:r>
      <w:r w:rsidR="00755556">
        <w:rPr>
          <w:rStyle w:val="Char4"/>
          <w:rtl/>
        </w:rPr>
        <w:t>ک</w:t>
      </w:r>
      <w:r w:rsidRPr="00906F1B">
        <w:rPr>
          <w:rStyle w:val="Char4"/>
          <w:rtl/>
        </w:rPr>
        <w:t>ه دارا</w:t>
      </w:r>
      <w:r w:rsidR="000E63F6">
        <w:rPr>
          <w:rStyle w:val="Char4"/>
          <w:rtl/>
        </w:rPr>
        <w:t>ی</w:t>
      </w:r>
      <w:r w:rsidR="00FB3856">
        <w:rPr>
          <w:rStyle w:val="Char4"/>
          <w:rtl/>
        </w:rPr>
        <w:t xml:space="preserve">‌شان </w:t>
      </w:r>
      <w:r w:rsidRPr="00906F1B">
        <w:rPr>
          <w:rStyle w:val="Char4"/>
          <w:rtl/>
        </w:rPr>
        <w:t>و شو</w:t>
      </w:r>
      <w:r w:rsidR="00755556">
        <w:rPr>
          <w:rStyle w:val="Char4"/>
          <w:rtl/>
        </w:rPr>
        <w:t>ک</w:t>
      </w:r>
      <w:r w:rsidRPr="00906F1B">
        <w:rPr>
          <w:rStyle w:val="Char4"/>
          <w:rtl/>
        </w:rPr>
        <w:t>ت</w:t>
      </w:r>
      <w:r w:rsidR="000E63F6">
        <w:rPr>
          <w:rStyle w:val="Char4"/>
          <w:rtl/>
        </w:rPr>
        <w:t>ی</w:t>
      </w:r>
      <w:r w:rsidRPr="00906F1B">
        <w:rPr>
          <w:rStyle w:val="Char4"/>
          <w:rtl/>
        </w:rPr>
        <w:t xml:space="preserve"> بود، او را طلب نم</w:t>
      </w:r>
      <w:r w:rsidR="000E63F6">
        <w:rPr>
          <w:rStyle w:val="Char4"/>
          <w:rtl/>
        </w:rPr>
        <w:t>ی</w:t>
      </w:r>
      <w:r w:rsidRPr="00906F1B">
        <w:rPr>
          <w:rStyle w:val="Char4"/>
          <w:rtl/>
        </w:rPr>
        <w:t>‏نمود، بل</w:t>
      </w:r>
      <w:r w:rsidR="00755556">
        <w:rPr>
          <w:rStyle w:val="Char4"/>
          <w:rtl/>
        </w:rPr>
        <w:t>ک</w:t>
      </w:r>
      <w:r w:rsidRPr="00906F1B">
        <w:rPr>
          <w:rStyle w:val="Char4"/>
          <w:rtl/>
        </w:rPr>
        <w:t xml:space="preserve">ه فرزندانش </w:t>
      </w:r>
      <w:r w:rsidR="00755556">
        <w:rPr>
          <w:rStyle w:val="Char4"/>
          <w:rtl/>
        </w:rPr>
        <w:t>ی</w:t>
      </w:r>
      <w:r w:rsidRPr="00906F1B">
        <w:rPr>
          <w:rStyle w:val="Char4"/>
          <w:rtl/>
        </w:rPr>
        <w:t>ا برادرزاده</w:t>
      </w:r>
      <w:r w:rsidR="0001175E">
        <w:rPr>
          <w:rStyle w:val="Char4"/>
          <w:rtl/>
        </w:rPr>
        <w:t>‌های</w:t>
      </w:r>
      <w:r w:rsidRPr="00906F1B">
        <w:rPr>
          <w:rStyle w:val="Char4"/>
          <w:rtl/>
        </w:rPr>
        <w:t>ش او را طلب م</w:t>
      </w:r>
      <w:r w:rsidR="000E63F6">
        <w:rPr>
          <w:rStyle w:val="Char4"/>
          <w:rtl/>
        </w:rPr>
        <w:t>ی</w:t>
      </w:r>
      <w:r w:rsidRPr="00906F1B">
        <w:rPr>
          <w:rStyle w:val="Char4"/>
          <w:rtl/>
        </w:rPr>
        <w:t>‏</w:t>
      </w:r>
      <w:r w:rsidR="00755556">
        <w:rPr>
          <w:rStyle w:val="Char4"/>
          <w:rtl/>
        </w:rPr>
        <w:t>ک</w:t>
      </w:r>
      <w:r w:rsidRPr="00906F1B">
        <w:rPr>
          <w:rStyle w:val="Char4"/>
          <w:rtl/>
        </w:rPr>
        <w:t>ردند، و وقت</w:t>
      </w:r>
      <w:r w:rsidR="000E63F6">
        <w:rPr>
          <w:rStyle w:val="Char4"/>
          <w:rtl/>
        </w:rPr>
        <w:t>ی</w:t>
      </w:r>
      <w:r w:rsidRPr="00906F1B">
        <w:rPr>
          <w:rStyle w:val="Char4"/>
          <w:rtl/>
        </w:rPr>
        <w:t xml:space="preserve"> انسان مس</w:t>
      </w:r>
      <w:r w:rsidR="00755556">
        <w:rPr>
          <w:rStyle w:val="Char4"/>
          <w:rtl/>
        </w:rPr>
        <w:t>کی</w:t>
      </w:r>
      <w:r w:rsidRPr="00906F1B">
        <w:rPr>
          <w:rStyle w:val="Char4"/>
          <w:rtl/>
        </w:rPr>
        <w:t>ن</w:t>
      </w:r>
      <w:r w:rsidR="000E63F6">
        <w:rPr>
          <w:rStyle w:val="Char4"/>
          <w:rtl/>
        </w:rPr>
        <w:t>ی</w:t>
      </w:r>
      <w:r w:rsidRPr="00906F1B">
        <w:rPr>
          <w:rStyle w:val="Char4"/>
          <w:rtl/>
        </w:rPr>
        <w:t xml:space="preserve"> م</w:t>
      </w:r>
      <w:r w:rsidR="000E63F6">
        <w:rPr>
          <w:rStyle w:val="Char4"/>
          <w:rtl/>
        </w:rPr>
        <w:t>ی</w:t>
      </w:r>
      <w:r w:rsidRPr="00906F1B">
        <w:rPr>
          <w:rStyle w:val="Char4"/>
          <w:rtl/>
        </w:rPr>
        <w:t>‏گذشت، ابن عمر و</w:t>
      </w:r>
      <w:r w:rsidR="000E63F6">
        <w:rPr>
          <w:rStyle w:val="Char4"/>
          <w:rtl/>
        </w:rPr>
        <w:t>ی</w:t>
      </w:r>
      <w:r w:rsidRPr="00906F1B">
        <w:rPr>
          <w:rStyle w:val="Char4"/>
          <w:rtl/>
        </w:rPr>
        <w:t xml:space="preserve"> را فرا م</w:t>
      </w:r>
      <w:r w:rsidR="000E63F6">
        <w:rPr>
          <w:rStyle w:val="Char4"/>
          <w:rtl/>
        </w:rPr>
        <w:t>ی</w:t>
      </w:r>
      <w:r w:rsidRPr="00906F1B">
        <w:rPr>
          <w:rStyle w:val="Char4"/>
          <w:rtl/>
        </w:rPr>
        <w:t>‏خواند، و آن دعوتش نم</w:t>
      </w:r>
      <w:r w:rsidR="000E63F6">
        <w:rPr>
          <w:rStyle w:val="Char4"/>
          <w:rtl/>
        </w:rPr>
        <w:t>ی</w:t>
      </w:r>
      <w:r w:rsidRPr="00906F1B">
        <w:rPr>
          <w:rStyle w:val="Char4"/>
          <w:rtl/>
        </w:rPr>
        <w:t>‏نمودند. و م</w:t>
      </w:r>
      <w:r w:rsidR="000E63F6">
        <w:rPr>
          <w:rStyle w:val="Char4"/>
          <w:rtl/>
        </w:rPr>
        <w:t>ی</w:t>
      </w:r>
      <w:r w:rsidRPr="00906F1B">
        <w:rPr>
          <w:rStyle w:val="Char4"/>
          <w:rtl/>
        </w:rPr>
        <w:t xml:space="preserve">‏گفت: </w:t>
      </w:r>
      <w:r w:rsidR="00755556">
        <w:rPr>
          <w:rStyle w:val="Char4"/>
          <w:rtl/>
        </w:rPr>
        <w:t>ک</w:t>
      </w:r>
      <w:r w:rsidRPr="00906F1B">
        <w:rPr>
          <w:rStyle w:val="Char4"/>
          <w:rtl/>
        </w:rPr>
        <w:t>س</w:t>
      </w:r>
      <w:r w:rsidR="000E63F6">
        <w:rPr>
          <w:rStyle w:val="Char4"/>
          <w:rtl/>
        </w:rPr>
        <w:t>ی</w:t>
      </w:r>
      <w:r w:rsidRPr="00906F1B">
        <w:rPr>
          <w:rStyle w:val="Char4"/>
          <w:rtl/>
        </w:rPr>
        <w:t xml:space="preserve"> را دعوت م</w:t>
      </w:r>
      <w:r w:rsidR="000E63F6">
        <w:rPr>
          <w:rStyle w:val="Char4"/>
          <w:rtl/>
        </w:rPr>
        <w:t>ی</w:t>
      </w:r>
      <w:r w:rsidRPr="00906F1B">
        <w:rPr>
          <w:rStyle w:val="Char4"/>
          <w:rtl/>
        </w:rPr>
        <w:t>‏</w:t>
      </w:r>
      <w:r w:rsidR="00755556">
        <w:rPr>
          <w:rStyle w:val="Char4"/>
          <w:rtl/>
        </w:rPr>
        <w:t>ک</w:t>
      </w:r>
      <w:r w:rsidRPr="00906F1B">
        <w:rPr>
          <w:rStyle w:val="Char4"/>
          <w:rtl/>
        </w:rPr>
        <w:t xml:space="preserve">نند </w:t>
      </w:r>
      <w:r w:rsidR="00755556">
        <w:rPr>
          <w:rStyle w:val="Char4"/>
          <w:rtl/>
        </w:rPr>
        <w:t>ک</w:t>
      </w:r>
      <w:r w:rsidRPr="00906F1B">
        <w:rPr>
          <w:rStyle w:val="Char4"/>
          <w:rtl/>
        </w:rPr>
        <w:t>ه اشتها</w:t>
      </w:r>
      <w:r w:rsidR="00755556">
        <w:rPr>
          <w:rStyle w:val="Char4"/>
          <w:rtl/>
        </w:rPr>
        <w:t>ی</w:t>
      </w:r>
      <w:r w:rsidRPr="00906F1B">
        <w:rPr>
          <w:rStyle w:val="Char4"/>
          <w:rtl/>
        </w:rPr>
        <w:t xml:space="preserve">ش را ندارد، و </w:t>
      </w:r>
      <w:r w:rsidR="00755556">
        <w:rPr>
          <w:rStyle w:val="Char4"/>
          <w:rtl/>
        </w:rPr>
        <w:t>ک</w:t>
      </w:r>
      <w:r w:rsidRPr="00906F1B">
        <w:rPr>
          <w:rStyle w:val="Char4"/>
          <w:rtl/>
        </w:rPr>
        <w:t>س</w:t>
      </w:r>
      <w:r w:rsidR="000E63F6">
        <w:rPr>
          <w:rStyle w:val="Char4"/>
          <w:rtl/>
        </w:rPr>
        <w:t>ی</w:t>
      </w:r>
      <w:r w:rsidRPr="00906F1B">
        <w:rPr>
          <w:rStyle w:val="Char4"/>
          <w:rtl/>
        </w:rPr>
        <w:t xml:space="preserve"> را </w:t>
      </w:r>
      <w:r w:rsidR="00755556">
        <w:rPr>
          <w:rStyle w:val="Char4"/>
          <w:rtl/>
        </w:rPr>
        <w:t>ک</w:t>
      </w:r>
      <w:r w:rsidRPr="00906F1B">
        <w:rPr>
          <w:rStyle w:val="Char4"/>
          <w:rtl/>
        </w:rPr>
        <w:t>ه اشتها</w:t>
      </w:r>
      <w:r w:rsidR="00755556">
        <w:rPr>
          <w:rStyle w:val="Char4"/>
          <w:rtl/>
        </w:rPr>
        <w:t>ی</w:t>
      </w:r>
      <w:r w:rsidRPr="00906F1B">
        <w:rPr>
          <w:rStyle w:val="Char4"/>
          <w:rtl/>
        </w:rPr>
        <w:t>ش را دارد م</w:t>
      </w:r>
      <w:r w:rsidR="000E63F6">
        <w:rPr>
          <w:rStyle w:val="Char4"/>
          <w:rtl/>
        </w:rPr>
        <w:t>ی</w:t>
      </w:r>
      <w:r w:rsidRPr="00906F1B">
        <w:rPr>
          <w:rStyle w:val="Char4"/>
          <w:rtl/>
        </w:rPr>
        <w:t>‏گذارند!!</w:t>
      </w:r>
      <w:r w:rsidR="001E1173">
        <w:rPr>
          <w:rStyle w:val="Char4"/>
          <w:rFonts w:hint="cs"/>
          <w:rtl/>
        </w:rPr>
        <w:t>.</w:t>
      </w:r>
    </w:p>
    <w:p w:rsidR="00BD3D1B" w:rsidRPr="00BD4CBB" w:rsidRDefault="00BD3D1B" w:rsidP="00AF16C2">
      <w:pPr>
        <w:pStyle w:val="a2"/>
        <w:spacing w:line="221" w:lineRule="auto"/>
        <w:rPr>
          <w:rtl/>
        </w:rPr>
      </w:pPr>
      <w:bookmarkStart w:id="357" w:name="_Toc441683868"/>
      <w:r w:rsidRPr="00BD4CBB">
        <w:rPr>
          <w:rtl/>
        </w:rPr>
        <w:t>اطعام عبداللَّه بن عمروبن العاص</w:t>
      </w:r>
      <w:r w:rsidR="00F60D76">
        <w:rPr>
          <w:rtl/>
        </w:rPr>
        <w:t xml:space="preserve"> </w:t>
      </w:r>
      <w:r w:rsidR="00F60D76" w:rsidRPr="00F60D76">
        <w:rPr>
          <w:rFonts w:ascii="CTraditional Arabic" w:hAnsi="CTraditional Arabic" w:cs="CTraditional Arabic"/>
          <w:bCs w:val="0"/>
          <w:szCs w:val="28"/>
          <w:rtl/>
        </w:rPr>
        <w:t>ب</w:t>
      </w:r>
      <w:bookmarkEnd w:id="357"/>
    </w:p>
    <w:p w:rsidR="00BD3D1B" w:rsidRPr="00BD4CBB" w:rsidRDefault="00BD3D1B" w:rsidP="00AF16C2">
      <w:pPr>
        <w:pStyle w:val="a5"/>
        <w:spacing w:line="221" w:lineRule="auto"/>
        <w:rPr>
          <w:rtl/>
        </w:rPr>
      </w:pPr>
      <w:bookmarkStart w:id="358" w:name="_Toc441683869"/>
      <w:r w:rsidRPr="00BD4CBB">
        <w:rPr>
          <w:rtl/>
        </w:rPr>
        <w:t>قصه ضيافتش برا</w:t>
      </w:r>
      <w:r w:rsidR="000E63F6">
        <w:rPr>
          <w:rtl/>
        </w:rPr>
        <w:t>ی</w:t>
      </w:r>
      <w:r w:rsidRPr="00BD4CBB">
        <w:rPr>
          <w:rtl/>
        </w:rPr>
        <w:t xml:space="preserve"> برادران و اهل شهرها و مهمانان</w:t>
      </w:r>
      <w:bookmarkEnd w:id="358"/>
    </w:p>
    <w:p w:rsidR="00BD3D1B" w:rsidRPr="00906F1B" w:rsidRDefault="00BD3D1B" w:rsidP="003B406F">
      <w:pPr>
        <w:pStyle w:val="PlainText"/>
        <w:ind w:firstLine="284"/>
        <w:jc w:val="both"/>
        <w:rPr>
          <w:rStyle w:val="Char4"/>
          <w:rtl/>
        </w:rPr>
      </w:pPr>
      <w:r w:rsidRPr="00906F1B">
        <w:rPr>
          <w:rStyle w:val="Char4"/>
          <w:rtl/>
        </w:rPr>
        <w:t>ابونع</w:t>
      </w:r>
      <w:r w:rsidR="00755556">
        <w:rPr>
          <w:rStyle w:val="Char4"/>
          <w:rtl/>
        </w:rPr>
        <w:t>ی</w:t>
      </w:r>
      <w:r w:rsidRPr="00906F1B">
        <w:rPr>
          <w:rStyle w:val="Char4"/>
          <w:rtl/>
        </w:rPr>
        <w:t>م در الحل</w:t>
      </w:r>
      <w:r w:rsidR="00755556">
        <w:rPr>
          <w:rStyle w:val="Char4"/>
          <w:rtl/>
        </w:rPr>
        <w:t>ی</w:t>
      </w:r>
      <w:r w:rsidRPr="00906F1B">
        <w:rPr>
          <w:rStyle w:val="Char4"/>
          <w:rtl/>
        </w:rPr>
        <w:t>ه (291/1) از سل</w:t>
      </w:r>
      <w:r w:rsidR="00755556">
        <w:rPr>
          <w:rStyle w:val="Char4"/>
          <w:rtl/>
        </w:rPr>
        <w:t>ی</w:t>
      </w:r>
      <w:r w:rsidRPr="00906F1B">
        <w:rPr>
          <w:rStyle w:val="Char4"/>
          <w:rtl/>
        </w:rPr>
        <w:t>مان بن رب</w:t>
      </w:r>
      <w:r w:rsidR="00755556">
        <w:rPr>
          <w:rStyle w:val="Char4"/>
          <w:rtl/>
        </w:rPr>
        <w:t>ی</w:t>
      </w:r>
      <w:r w:rsidRPr="00906F1B">
        <w:rPr>
          <w:rStyle w:val="Char4"/>
          <w:rtl/>
        </w:rPr>
        <w:t>عه روا</w:t>
      </w:r>
      <w:r w:rsidR="00755556">
        <w:rPr>
          <w:rStyle w:val="Char4"/>
          <w:rtl/>
        </w:rPr>
        <w:t>ی</w:t>
      </w:r>
      <w:r w:rsidRPr="00906F1B">
        <w:rPr>
          <w:rStyle w:val="Char4"/>
          <w:rtl/>
        </w:rPr>
        <w:t>ت نموده</w:t>
      </w:r>
      <w:r w:rsidR="008B6953">
        <w:rPr>
          <w:rStyle w:val="Char4"/>
          <w:rtl/>
        </w:rPr>
        <w:t xml:space="preserve"> </w:t>
      </w:r>
      <w:r w:rsidR="00755556">
        <w:rPr>
          <w:rStyle w:val="Char4"/>
          <w:rtl/>
        </w:rPr>
        <w:t>ک</w:t>
      </w:r>
      <w:r w:rsidRPr="00906F1B">
        <w:rPr>
          <w:rStyle w:val="Char4"/>
          <w:rtl/>
        </w:rPr>
        <w:t>ه: و</w:t>
      </w:r>
      <w:r w:rsidR="000E63F6">
        <w:rPr>
          <w:rStyle w:val="Char4"/>
          <w:rtl/>
        </w:rPr>
        <w:t>ی</w:t>
      </w:r>
      <w:r w:rsidRPr="00906F1B">
        <w:rPr>
          <w:rStyle w:val="Char4"/>
          <w:rtl/>
        </w:rPr>
        <w:t xml:space="preserve"> در زمان امارت معاو</w:t>
      </w:r>
      <w:r w:rsidR="00755556">
        <w:rPr>
          <w:rStyle w:val="Char4"/>
          <w:rtl/>
        </w:rPr>
        <w:t>ی</w:t>
      </w:r>
      <w:r w:rsidRPr="00906F1B">
        <w:rPr>
          <w:rStyle w:val="Char4"/>
          <w:rtl/>
        </w:rPr>
        <w:t>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حج نمود، و منتصربن الحارث الضّب</w:t>
      </w:r>
      <w:r w:rsidR="000E63F6">
        <w:rPr>
          <w:rStyle w:val="Char4"/>
          <w:rtl/>
        </w:rPr>
        <w:t>ی</w:t>
      </w:r>
      <w:r w:rsidRPr="00906F1B">
        <w:rPr>
          <w:rStyle w:val="Char4"/>
          <w:rtl/>
        </w:rPr>
        <w:t xml:space="preserve"> در جمع</w:t>
      </w:r>
      <w:r w:rsidR="000E63F6">
        <w:rPr>
          <w:rStyle w:val="Char4"/>
          <w:rtl/>
        </w:rPr>
        <w:t>ی</w:t>
      </w:r>
      <w:r w:rsidRPr="00906F1B">
        <w:rPr>
          <w:rStyle w:val="Char4"/>
          <w:rtl/>
        </w:rPr>
        <w:t xml:space="preserve"> از قار</w:t>
      </w:r>
      <w:r w:rsidR="00755556">
        <w:rPr>
          <w:rStyle w:val="Char4"/>
          <w:rtl/>
        </w:rPr>
        <w:t>ی</w:t>
      </w:r>
      <w:r w:rsidRPr="00906F1B">
        <w:rPr>
          <w:rStyle w:val="Char4"/>
          <w:rtl/>
        </w:rPr>
        <w:t>ان اهل بصره همراهش بودند، گفتند: به خدا سوگند، تا ا</w:t>
      </w:r>
      <w:r w:rsidR="00755556">
        <w:rPr>
          <w:rStyle w:val="Char4"/>
          <w:rtl/>
        </w:rPr>
        <w:t>ی</w:t>
      </w:r>
      <w:r w:rsidRPr="00906F1B">
        <w:rPr>
          <w:rStyle w:val="Char4"/>
          <w:rtl/>
        </w:rPr>
        <w:t xml:space="preserve">ن </w:t>
      </w:r>
      <w:r w:rsidR="00755556">
        <w:rPr>
          <w:rStyle w:val="Char4"/>
          <w:rtl/>
        </w:rPr>
        <w:t>ک</w:t>
      </w:r>
      <w:r w:rsidRPr="00906F1B">
        <w:rPr>
          <w:rStyle w:val="Char4"/>
          <w:rtl/>
        </w:rPr>
        <w:t>ه مرد</w:t>
      </w:r>
      <w:r w:rsidR="000E63F6">
        <w:rPr>
          <w:rStyle w:val="Char4"/>
          <w:rtl/>
        </w:rPr>
        <w:t>ی</w:t>
      </w:r>
      <w:r w:rsidRPr="00906F1B">
        <w:rPr>
          <w:rStyle w:val="Char4"/>
          <w:rtl/>
        </w:rPr>
        <w:t xml:space="preserve"> از </w:t>
      </w:r>
      <w:r w:rsidR="00755556">
        <w:rPr>
          <w:rStyle w:val="Char4"/>
          <w:rtl/>
        </w:rPr>
        <w:t>ی</w:t>
      </w:r>
      <w:r w:rsidRPr="00906F1B">
        <w:rPr>
          <w:rStyle w:val="Char4"/>
          <w:rtl/>
        </w:rPr>
        <w:t xml:space="preserve">اران محمّد </w:t>
      </w:r>
      <w:r>
        <w:rPr>
          <w:rFonts w:cs="CTraditional Arabic"/>
          <w:sz w:val="28"/>
          <w:szCs w:val="28"/>
          <w:rtl/>
        </w:rPr>
        <w:t>ص</w:t>
      </w:r>
      <w:r w:rsidRPr="00906F1B">
        <w:rPr>
          <w:rStyle w:val="Char4"/>
          <w:rtl/>
        </w:rPr>
        <w:t xml:space="preserve"> را </w:t>
      </w:r>
      <w:r w:rsidR="00755556">
        <w:rPr>
          <w:rStyle w:val="Char4"/>
          <w:rtl/>
        </w:rPr>
        <w:t>ک</w:t>
      </w:r>
      <w:r w:rsidRPr="00906F1B">
        <w:rPr>
          <w:rStyle w:val="Char4"/>
          <w:rtl/>
        </w:rPr>
        <w:t>ه رضا</w:t>
      </w:r>
      <w:r w:rsidR="00755556">
        <w:rPr>
          <w:rStyle w:val="Char4"/>
          <w:rtl/>
        </w:rPr>
        <w:t>ی</w:t>
      </w:r>
      <w:r w:rsidRPr="00906F1B">
        <w:rPr>
          <w:rStyle w:val="Char4"/>
          <w:rtl/>
        </w:rPr>
        <w:t>ت بخش باشد، ملاقات ن</w:t>
      </w:r>
      <w:r w:rsidR="00755556">
        <w:rPr>
          <w:rStyle w:val="Char4"/>
          <w:rtl/>
        </w:rPr>
        <w:t>ک</w:t>
      </w:r>
      <w:r w:rsidRPr="00906F1B">
        <w:rPr>
          <w:rStyle w:val="Char4"/>
          <w:rtl/>
        </w:rPr>
        <w:t>ن</w:t>
      </w:r>
      <w:r w:rsidR="00755556">
        <w:rPr>
          <w:rStyle w:val="Char4"/>
          <w:rtl/>
        </w:rPr>
        <w:t>ی</w:t>
      </w:r>
      <w:r w:rsidRPr="00906F1B">
        <w:rPr>
          <w:rStyle w:val="Char4"/>
          <w:rtl/>
        </w:rPr>
        <w:t>م و برا</w:t>
      </w:r>
      <w:r w:rsidR="000E63F6">
        <w:rPr>
          <w:rStyle w:val="Char4"/>
          <w:rtl/>
        </w:rPr>
        <w:t>ی</w:t>
      </w:r>
      <w:r w:rsidRPr="00906F1B">
        <w:rPr>
          <w:rStyle w:val="Char4"/>
          <w:rtl/>
        </w:rPr>
        <w:t xml:space="preserve"> ما حد</w:t>
      </w:r>
      <w:r w:rsidR="00755556">
        <w:rPr>
          <w:rStyle w:val="Char4"/>
          <w:rtl/>
        </w:rPr>
        <w:t>ی</w:t>
      </w:r>
      <w:r w:rsidRPr="00906F1B">
        <w:rPr>
          <w:rStyle w:val="Char4"/>
          <w:rtl/>
        </w:rPr>
        <w:t>ث</w:t>
      </w:r>
      <w:r w:rsidR="000E63F6">
        <w:rPr>
          <w:rStyle w:val="Char4"/>
          <w:rtl/>
        </w:rPr>
        <w:t>ی</w:t>
      </w:r>
      <w:r w:rsidRPr="00906F1B">
        <w:rPr>
          <w:rStyle w:val="Char4"/>
          <w:rtl/>
        </w:rPr>
        <w:t xml:space="preserve"> ب</w:t>
      </w:r>
      <w:r w:rsidR="00755556">
        <w:rPr>
          <w:rStyle w:val="Char4"/>
          <w:rtl/>
        </w:rPr>
        <w:t>ی</w:t>
      </w:r>
      <w:r w:rsidRPr="00906F1B">
        <w:rPr>
          <w:rStyle w:val="Char4"/>
          <w:rtl/>
        </w:rPr>
        <w:t>ان ن</w:t>
      </w:r>
      <w:r w:rsidR="00755556">
        <w:rPr>
          <w:rStyle w:val="Char4"/>
          <w:rtl/>
        </w:rPr>
        <w:t>ک</w:t>
      </w:r>
      <w:r w:rsidRPr="00906F1B">
        <w:rPr>
          <w:rStyle w:val="Char4"/>
          <w:rtl/>
        </w:rPr>
        <w:t>ند بر نم</w:t>
      </w:r>
      <w:r w:rsidR="000E63F6">
        <w:rPr>
          <w:rStyle w:val="Char4"/>
          <w:rtl/>
        </w:rPr>
        <w:t>ی</w:t>
      </w:r>
      <w:r w:rsidRPr="00906F1B">
        <w:rPr>
          <w:rStyle w:val="Char4"/>
          <w:rtl/>
        </w:rPr>
        <w:t>‏گرد</w:t>
      </w:r>
      <w:r w:rsidR="00755556">
        <w:rPr>
          <w:rStyle w:val="Char4"/>
          <w:rtl/>
        </w:rPr>
        <w:t>ی</w:t>
      </w:r>
      <w:r w:rsidRPr="00906F1B">
        <w:rPr>
          <w:rStyle w:val="Char4"/>
          <w:rtl/>
        </w:rPr>
        <w:t>م، آن گاه به جستجو پرداخت</w:t>
      </w:r>
      <w:r w:rsidR="00755556">
        <w:rPr>
          <w:rStyle w:val="Char4"/>
          <w:rtl/>
        </w:rPr>
        <w:t>ی</w:t>
      </w:r>
      <w:r w:rsidRPr="00906F1B">
        <w:rPr>
          <w:rStyle w:val="Char4"/>
          <w:rtl/>
        </w:rPr>
        <w:t>م، تا ا</w:t>
      </w:r>
      <w:r w:rsidR="00755556">
        <w:rPr>
          <w:rStyle w:val="Char4"/>
          <w:rtl/>
        </w:rPr>
        <w:t>ی</w:t>
      </w:r>
      <w:r w:rsidRPr="00906F1B">
        <w:rPr>
          <w:rStyle w:val="Char4"/>
          <w:rtl/>
        </w:rPr>
        <w:t xml:space="preserve">ن </w:t>
      </w:r>
      <w:r w:rsidR="00755556">
        <w:rPr>
          <w:rStyle w:val="Char4"/>
          <w:rtl/>
        </w:rPr>
        <w:t>ک</w:t>
      </w:r>
      <w:r w:rsidRPr="00906F1B">
        <w:rPr>
          <w:rStyle w:val="Char4"/>
          <w:rtl/>
        </w:rPr>
        <w:t>ه برا</w:t>
      </w:r>
      <w:r w:rsidR="000E63F6">
        <w:rPr>
          <w:rStyle w:val="Char4"/>
          <w:rtl/>
        </w:rPr>
        <w:t>ی</w:t>
      </w:r>
      <w:r w:rsidRPr="00906F1B">
        <w:rPr>
          <w:rStyle w:val="Char4"/>
          <w:rtl/>
        </w:rPr>
        <w:t xml:space="preserve"> مان گفته شد: عبداللَّه بن عمروبن العاص در انتها</w:t>
      </w:r>
      <w:r w:rsidR="000E63F6">
        <w:rPr>
          <w:rStyle w:val="Char4"/>
          <w:rtl/>
        </w:rPr>
        <w:t>ی</w:t>
      </w:r>
      <w:r w:rsidRPr="00906F1B">
        <w:rPr>
          <w:rStyle w:val="Char4"/>
          <w:rtl/>
        </w:rPr>
        <w:t xml:space="preserve"> شهر م</w:t>
      </w:r>
      <w:r w:rsidR="00755556">
        <w:rPr>
          <w:rStyle w:val="Char4"/>
          <w:rtl/>
        </w:rPr>
        <w:t>ک</w:t>
      </w:r>
      <w:r w:rsidRPr="00906F1B">
        <w:rPr>
          <w:rStyle w:val="Char4"/>
          <w:rtl/>
        </w:rPr>
        <w:t>ه اقامت دارد، بعد به طرف و</w:t>
      </w:r>
      <w:r w:rsidR="000E63F6">
        <w:rPr>
          <w:rStyle w:val="Char4"/>
          <w:rtl/>
        </w:rPr>
        <w:t>ی</w:t>
      </w:r>
      <w:r w:rsidRPr="00906F1B">
        <w:rPr>
          <w:rStyle w:val="Char4"/>
          <w:rtl/>
        </w:rPr>
        <w:t xml:space="preserve"> حر</w:t>
      </w:r>
      <w:r w:rsidR="00755556">
        <w:rPr>
          <w:rStyle w:val="Char4"/>
          <w:rtl/>
        </w:rPr>
        <w:t>ک</w:t>
      </w:r>
      <w:r w:rsidRPr="00906F1B">
        <w:rPr>
          <w:rStyle w:val="Char4"/>
          <w:rtl/>
        </w:rPr>
        <w:t>ت نمود</w:t>
      </w:r>
      <w:r w:rsidR="00755556">
        <w:rPr>
          <w:rStyle w:val="Char4"/>
          <w:rtl/>
        </w:rPr>
        <w:t>ی</w:t>
      </w:r>
      <w:r w:rsidRPr="00906F1B">
        <w:rPr>
          <w:rStyle w:val="Char4"/>
          <w:rtl/>
        </w:rPr>
        <w:t>م، و ناگهان به قافله بزرگ</w:t>
      </w:r>
      <w:r w:rsidR="000E63F6">
        <w:rPr>
          <w:rStyle w:val="Char4"/>
          <w:rtl/>
        </w:rPr>
        <w:t>ی</w:t>
      </w:r>
      <w:r w:rsidRPr="00906F1B">
        <w:rPr>
          <w:rStyle w:val="Char4"/>
          <w:rtl/>
        </w:rPr>
        <w:t xml:space="preserve"> برخورد</w:t>
      </w:r>
      <w:r w:rsidR="00755556">
        <w:rPr>
          <w:rStyle w:val="Char4"/>
          <w:rtl/>
        </w:rPr>
        <w:t>ی</w:t>
      </w:r>
      <w:r w:rsidRPr="00906F1B">
        <w:rPr>
          <w:rStyle w:val="Char4"/>
          <w:rtl/>
        </w:rPr>
        <w:t xml:space="preserve">م </w:t>
      </w:r>
      <w:r w:rsidR="00755556">
        <w:rPr>
          <w:rStyle w:val="Char4"/>
          <w:rtl/>
        </w:rPr>
        <w:t>ک</w:t>
      </w:r>
      <w:r w:rsidRPr="00906F1B">
        <w:rPr>
          <w:rStyle w:val="Char4"/>
          <w:rtl/>
        </w:rPr>
        <w:t>ه مر</w:t>
      </w:r>
      <w:r w:rsidR="00755556">
        <w:rPr>
          <w:rStyle w:val="Char4"/>
          <w:rtl/>
        </w:rPr>
        <w:t>ک</w:t>
      </w:r>
      <w:r w:rsidRPr="00906F1B">
        <w:rPr>
          <w:rStyle w:val="Char4"/>
          <w:rtl/>
        </w:rPr>
        <w:t>ب از سه صدشتر بود، از جمله آنها صد شتر قو</w:t>
      </w:r>
      <w:r w:rsidR="000E63F6">
        <w:rPr>
          <w:rStyle w:val="Char4"/>
          <w:rtl/>
        </w:rPr>
        <w:t>ی</w:t>
      </w:r>
      <w:r w:rsidRPr="00906F1B">
        <w:rPr>
          <w:rStyle w:val="Char4"/>
          <w:rtl/>
        </w:rPr>
        <w:t xml:space="preserve"> برا</w:t>
      </w:r>
      <w:r w:rsidR="000E63F6">
        <w:rPr>
          <w:rStyle w:val="Char4"/>
          <w:rtl/>
        </w:rPr>
        <w:t>ی</w:t>
      </w:r>
      <w:r w:rsidRPr="00906F1B">
        <w:rPr>
          <w:rStyle w:val="Char4"/>
          <w:rtl/>
        </w:rPr>
        <w:t xml:space="preserve"> سوار</w:t>
      </w:r>
      <w:r w:rsidR="000E63F6">
        <w:rPr>
          <w:rStyle w:val="Char4"/>
          <w:rtl/>
        </w:rPr>
        <w:t>ی</w:t>
      </w:r>
      <w:r w:rsidRPr="00906F1B">
        <w:rPr>
          <w:rStyle w:val="Char4"/>
          <w:rtl/>
        </w:rPr>
        <w:t>، و دو</w:t>
      </w:r>
      <w:r w:rsidR="00755556">
        <w:rPr>
          <w:rStyle w:val="Char4"/>
          <w:rtl/>
        </w:rPr>
        <w:t>ی</w:t>
      </w:r>
      <w:r w:rsidRPr="00906F1B">
        <w:rPr>
          <w:rStyle w:val="Char4"/>
          <w:rtl/>
        </w:rPr>
        <w:t>ست شتر د</w:t>
      </w:r>
      <w:r w:rsidR="00755556">
        <w:rPr>
          <w:rStyle w:val="Char4"/>
          <w:rtl/>
        </w:rPr>
        <w:t>ی</w:t>
      </w:r>
      <w:r w:rsidRPr="00906F1B">
        <w:rPr>
          <w:rStyle w:val="Char4"/>
          <w:rtl/>
        </w:rPr>
        <w:t>گر برا</w:t>
      </w:r>
      <w:r w:rsidR="000E63F6">
        <w:rPr>
          <w:rStyle w:val="Char4"/>
          <w:rtl/>
        </w:rPr>
        <w:t>ی</w:t>
      </w:r>
      <w:r w:rsidRPr="00906F1B">
        <w:rPr>
          <w:rStyle w:val="Char4"/>
          <w:rtl/>
        </w:rPr>
        <w:t xml:space="preserve"> بار</w:t>
      </w:r>
      <w:r w:rsidR="00755556">
        <w:rPr>
          <w:rStyle w:val="Char4"/>
          <w:rtl/>
        </w:rPr>
        <w:t>ک</w:t>
      </w:r>
      <w:r w:rsidRPr="00906F1B">
        <w:rPr>
          <w:rStyle w:val="Char4"/>
          <w:rtl/>
        </w:rPr>
        <w:t>ش</w:t>
      </w:r>
      <w:r w:rsidR="000E63F6">
        <w:rPr>
          <w:rStyle w:val="Char4"/>
          <w:rtl/>
        </w:rPr>
        <w:t>ی</w:t>
      </w:r>
      <w:r w:rsidRPr="00906F1B">
        <w:rPr>
          <w:rStyle w:val="Char4"/>
          <w:rtl/>
        </w:rPr>
        <w:t xml:space="preserve"> بود، گفت</w:t>
      </w:r>
      <w:r w:rsidR="00755556">
        <w:rPr>
          <w:rStyle w:val="Char4"/>
          <w:rtl/>
        </w:rPr>
        <w:t>ی</w:t>
      </w:r>
      <w:r w:rsidRPr="00906F1B">
        <w:rPr>
          <w:rStyle w:val="Char4"/>
          <w:rtl/>
        </w:rPr>
        <w:t>م: ا</w:t>
      </w:r>
      <w:r w:rsidR="00755556">
        <w:rPr>
          <w:rStyle w:val="Char4"/>
          <w:rtl/>
        </w:rPr>
        <w:t>ی</w:t>
      </w:r>
      <w:r w:rsidRPr="00906F1B">
        <w:rPr>
          <w:rStyle w:val="Char4"/>
          <w:rtl/>
        </w:rPr>
        <w:t xml:space="preserve">ن قافله از </w:t>
      </w:r>
      <w:r w:rsidR="00755556">
        <w:rPr>
          <w:rStyle w:val="Char4"/>
          <w:rtl/>
        </w:rPr>
        <w:t>کی</w:t>
      </w:r>
      <w:r w:rsidRPr="00906F1B">
        <w:rPr>
          <w:rStyle w:val="Char4"/>
          <w:rtl/>
        </w:rPr>
        <w:t>ست؟ گفتند: از عبداللَّه بن عمرو، گفت</w:t>
      </w:r>
      <w:r w:rsidR="00755556">
        <w:rPr>
          <w:rStyle w:val="Char4"/>
          <w:rtl/>
        </w:rPr>
        <w:t>ی</w:t>
      </w:r>
      <w:r w:rsidRPr="00906F1B">
        <w:rPr>
          <w:rStyle w:val="Char4"/>
          <w:rtl/>
        </w:rPr>
        <w:t>م: آ</w:t>
      </w:r>
      <w:r w:rsidR="00755556">
        <w:rPr>
          <w:rStyle w:val="Char4"/>
          <w:rtl/>
        </w:rPr>
        <w:t>ی</w:t>
      </w:r>
      <w:r w:rsidRPr="00906F1B">
        <w:rPr>
          <w:rStyle w:val="Char4"/>
          <w:rtl/>
        </w:rPr>
        <w:t>ا همه ا</w:t>
      </w:r>
      <w:r w:rsidR="00755556">
        <w:rPr>
          <w:rStyle w:val="Char4"/>
          <w:rtl/>
        </w:rPr>
        <w:t>ی</w:t>
      </w:r>
      <w:r w:rsidRPr="00906F1B">
        <w:rPr>
          <w:rStyle w:val="Char4"/>
          <w:rtl/>
        </w:rPr>
        <w:t>ن مال اوست؟ - و به مال‏گفته م</w:t>
      </w:r>
      <w:r w:rsidR="000E63F6">
        <w:rPr>
          <w:rStyle w:val="Char4"/>
          <w:rtl/>
        </w:rPr>
        <w:t>ی</w:t>
      </w:r>
      <w:r w:rsidRPr="00906F1B">
        <w:rPr>
          <w:rStyle w:val="Char4"/>
          <w:rtl/>
        </w:rPr>
        <w:t xml:space="preserve">‏شد </w:t>
      </w:r>
      <w:r w:rsidR="00755556">
        <w:rPr>
          <w:rStyle w:val="Char4"/>
          <w:rtl/>
        </w:rPr>
        <w:t>ک</w:t>
      </w:r>
      <w:r w:rsidRPr="00906F1B">
        <w:rPr>
          <w:rStyle w:val="Char4"/>
          <w:rtl/>
        </w:rPr>
        <w:t>ه: و</w:t>
      </w:r>
      <w:r w:rsidR="000E63F6">
        <w:rPr>
          <w:rStyle w:val="Char4"/>
          <w:rtl/>
        </w:rPr>
        <w:t>ی</w:t>
      </w:r>
      <w:r w:rsidRPr="00906F1B">
        <w:rPr>
          <w:rStyle w:val="Char4"/>
          <w:rtl/>
        </w:rPr>
        <w:t xml:space="preserve"> از جمله متواضع‏تر</w:t>
      </w:r>
      <w:r w:rsidR="00755556">
        <w:rPr>
          <w:rStyle w:val="Char4"/>
          <w:rtl/>
        </w:rPr>
        <w:t>ی</w:t>
      </w:r>
      <w:r w:rsidRPr="00906F1B">
        <w:rPr>
          <w:rStyle w:val="Char4"/>
          <w:rtl/>
        </w:rPr>
        <w:t>ن مردم است - گفتند: ا</w:t>
      </w:r>
      <w:r w:rsidR="00755556">
        <w:rPr>
          <w:rStyle w:val="Char4"/>
          <w:rtl/>
        </w:rPr>
        <w:t>ی</w:t>
      </w:r>
      <w:r w:rsidRPr="00906F1B">
        <w:rPr>
          <w:rStyle w:val="Char4"/>
          <w:rtl/>
        </w:rPr>
        <w:t>ن صد شتر قو</w:t>
      </w:r>
      <w:r w:rsidR="000E63F6">
        <w:rPr>
          <w:rStyle w:val="Char4"/>
          <w:rtl/>
        </w:rPr>
        <w:t>ی</w:t>
      </w:r>
      <w:r w:rsidRPr="00906F1B">
        <w:rPr>
          <w:rStyle w:val="Char4"/>
          <w:rtl/>
        </w:rPr>
        <w:t xml:space="preserve"> برا</w:t>
      </w:r>
      <w:r w:rsidR="000E63F6">
        <w:rPr>
          <w:rStyle w:val="Char4"/>
          <w:rtl/>
        </w:rPr>
        <w:t>ی</w:t>
      </w:r>
      <w:r w:rsidRPr="00906F1B">
        <w:rPr>
          <w:rStyle w:val="Char4"/>
          <w:rtl/>
        </w:rPr>
        <w:t xml:space="preserve"> برادرانش است </w:t>
      </w:r>
      <w:r w:rsidR="00755556">
        <w:rPr>
          <w:rStyle w:val="Char4"/>
          <w:rtl/>
        </w:rPr>
        <w:t>ک</w:t>
      </w:r>
      <w:r w:rsidRPr="00906F1B">
        <w:rPr>
          <w:rStyle w:val="Char4"/>
          <w:rtl/>
        </w:rPr>
        <w:t>ه برا</w:t>
      </w:r>
      <w:r w:rsidR="000E63F6">
        <w:rPr>
          <w:rStyle w:val="Char4"/>
          <w:rtl/>
        </w:rPr>
        <w:t>ی</w:t>
      </w:r>
      <w:r w:rsidRPr="00906F1B">
        <w:rPr>
          <w:rStyle w:val="Char4"/>
          <w:rtl/>
        </w:rPr>
        <w:t xml:space="preserve"> آنها حمل م</w:t>
      </w:r>
      <w:r w:rsidR="000E63F6">
        <w:rPr>
          <w:rStyle w:val="Char4"/>
          <w:rtl/>
        </w:rPr>
        <w:t>ی</w:t>
      </w:r>
      <w:r w:rsidRPr="00906F1B">
        <w:rPr>
          <w:rStyle w:val="Char4"/>
          <w:rtl/>
        </w:rPr>
        <w:t>‏</w:t>
      </w:r>
      <w:r w:rsidR="00755556">
        <w:rPr>
          <w:rStyle w:val="Char4"/>
          <w:rtl/>
        </w:rPr>
        <w:t>ک</w:t>
      </w:r>
      <w:r w:rsidRPr="00906F1B">
        <w:rPr>
          <w:rStyle w:val="Char4"/>
          <w:rtl/>
        </w:rPr>
        <w:t>ند، و دو</w:t>
      </w:r>
      <w:r w:rsidR="00755556">
        <w:rPr>
          <w:rStyle w:val="Char4"/>
          <w:rtl/>
        </w:rPr>
        <w:t>ی</w:t>
      </w:r>
      <w:r w:rsidRPr="00906F1B">
        <w:rPr>
          <w:rStyle w:val="Char4"/>
          <w:rtl/>
        </w:rPr>
        <w:t>ست سوار د</w:t>
      </w:r>
      <w:r w:rsidR="00755556">
        <w:rPr>
          <w:rStyle w:val="Char4"/>
          <w:rtl/>
        </w:rPr>
        <w:t>ی</w:t>
      </w:r>
      <w:r w:rsidRPr="00906F1B">
        <w:rPr>
          <w:rStyle w:val="Char4"/>
          <w:rtl/>
        </w:rPr>
        <w:t>گر آن، برا</w:t>
      </w:r>
      <w:r w:rsidR="000E63F6">
        <w:rPr>
          <w:rStyle w:val="Char4"/>
          <w:rtl/>
        </w:rPr>
        <w:t>ی</w:t>
      </w:r>
      <w:r w:rsidRPr="00906F1B">
        <w:rPr>
          <w:rStyle w:val="Char4"/>
          <w:rtl/>
        </w:rPr>
        <w:t xml:space="preserve"> خودش و </w:t>
      </w:r>
      <w:r w:rsidR="00755556">
        <w:rPr>
          <w:rStyle w:val="Char4"/>
          <w:rtl/>
        </w:rPr>
        <w:t>ک</w:t>
      </w:r>
      <w:r w:rsidRPr="00906F1B">
        <w:rPr>
          <w:rStyle w:val="Char4"/>
          <w:rtl/>
        </w:rPr>
        <w:t>س</w:t>
      </w:r>
      <w:r w:rsidR="000E63F6">
        <w:rPr>
          <w:rStyle w:val="Char4"/>
          <w:rtl/>
        </w:rPr>
        <w:t>ی</w:t>
      </w:r>
      <w:r w:rsidRPr="00906F1B">
        <w:rPr>
          <w:rStyle w:val="Char4"/>
          <w:rtl/>
        </w:rPr>
        <w:t xml:space="preserve"> است </w:t>
      </w:r>
      <w:r w:rsidR="00755556">
        <w:rPr>
          <w:rStyle w:val="Char4"/>
          <w:rtl/>
        </w:rPr>
        <w:t>ک</w:t>
      </w:r>
      <w:r w:rsidRPr="00906F1B">
        <w:rPr>
          <w:rStyle w:val="Char4"/>
          <w:rtl/>
        </w:rPr>
        <w:t>ه از اهل شهرها نزدش مهمان م</w:t>
      </w:r>
      <w:r w:rsidR="000E63F6">
        <w:rPr>
          <w:rStyle w:val="Char4"/>
          <w:rtl/>
        </w:rPr>
        <w:t>ی</w:t>
      </w:r>
      <w:r w:rsidRPr="00906F1B">
        <w:rPr>
          <w:rStyle w:val="Char4"/>
          <w:rtl/>
        </w:rPr>
        <w:t>‏آ</w:t>
      </w:r>
      <w:r w:rsidR="00755556">
        <w:rPr>
          <w:rStyle w:val="Char4"/>
          <w:rtl/>
        </w:rPr>
        <w:t>ی</w:t>
      </w:r>
      <w:r w:rsidRPr="00906F1B">
        <w:rPr>
          <w:rStyle w:val="Char4"/>
          <w:rtl/>
        </w:rPr>
        <w:t>د. ما ز آن به شدت تعجب نمود</w:t>
      </w:r>
      <w:r w:rsidR="00755556">
        <w:rPr>
          <w:rStyle w:val="Char4"/>
          <w:rtl/>
        </w:rPr>
        <w:t>ی</w:t>
      </w:r>
      <w:r w:rsidRPr="00906F1B">
        <w:rPr>
          <w:rStyle w:val="Char4"/>
          <w:rtl/>
        </w:rPr>
        <w:t>م، گفتند: تعجب ن</w:t>
      </w:r>
      <w:r w:rsidR="00755556">
        <w:rPr>
          <w:rStyle w:val="Char4"/>
          <w:rtl/>
        </w:rPr>
        <w:t>ک</w:t>
      </w:r>
      <w:r w:rsidRPr="00906F1B">
        <w:rPr>
          <w:rStyle w:val="Char4"/>
          <w:rtl/>
        </w:rPr>
        <w:t>ن</w:t>
      </w:r>
      <w:r w:rsidR="00755556">
        <w:rPr>
          <w:rStyle w:val="Char4"/>
          <w:rtl/>
        </w:rPr>
        <w:t>ی</w:t>
      </w:r>
      <w:r w:rsidRPr="00906F1B">
        <w:rPr>
          <w:rStyle w:val="Char4"/>
          <w:rtl/>
        </w:rPr>
        <w:t>د! عبداللَّه بن عمرو مرد</w:t>
      </w:r>
      <w:r w:rsidR="000E63F6">
        <w:rPr>
          <w:rStyle w:val="Char4"/>
          <w:rtl/>
        </w:rPr>
        <w:t>ی</w:t>
      </w:r>
      <w:r w:rsidRPr="00906F1B">
        <w:rPr>
          <w:rStyle w:val="Char4"/>
          <w:rtl/>
        </w:rPr>
        <w:t xml:space="preserve"> غن</w:t>
      </w:r>
      <w:r w:rsidR="000E63F6">
        <w:rPr>
          <w:rStyle w:val="Char4"/>
          <w:rtl/>
        </w:rPr>
        <w:t>ی</w:t>
      </w:r>
      <w:r w:rsidRPr="00906F1B">
        <w:rPr>
          <w:rStyle w:val="Char4"/>
          <w:rtl/>
        </w:rPr>
        <w:t xml:space="preserve"> است، و ا</w:t>
      </w:r>
      <w:r w:rsidR="00755556">
        <w:rPr>
          <w:rStyle w:val="Char4"/>
          <w:rtl/>
        </w:rPr>
        <w:t>ی</w:t>
      </w:r>
      <w:r w:rsidRPr="00906F1B">
        <w:rPr>
          <w:rStyle w:val="Char4"/>
          <w:rtl/>
        </w:rPr>
        <w:t>ن را بر خود حق م</w:t>
      </w:r>
      <w:r w:rsidR="000E63F6">
        <w:rPr>
          <w:rStyle w:val="Char4"/>
          <w:rtl/>
        </w:rPr>
        <w:t>ی</w:t>
      </w:r>
      <w:r w:rsidRPr="00906F1B">
        <w:rPr>
          <w:rStyle w:val="Char4"/>
          <w:rtl/>
        </w:rPr>
        <w:t xml:space="preserve">‏داند </w:t>
      </w:r>
      <w:r w:rsidR="00755556">
        <w:rPr>
          <w:rStyle w:val="Char4"/>
          <w:rtl/>
        </w:rPr>
        <w:t>ک</w:t>
      </w:r>
      <w:r w:rsidRPr="00906F1B">
        <w:rPr>
          <w:rStyle w:val="Char4"/>
          <w:rtl/>
        </w:rPr>
        <w:t>ه توشه مردم</w:t>
      </w:r>
      <w:r w:rsidR="000E63F6">
        <w:rPr>
          <w:rStyle w:val="Char4"/>
          <w:rtl/>
        </w:rPr>
        <w:t>ی</w:t>
      </w:r>
      <w:r w:rsidRPr="00906F1B">
        <w:rPr>
          <w:rStyle w:val="Char4"/>
          <w:rtl/>
        </w:rPr>
        <w:t xml:space="preserve"> را </w:t>
      </w:r>
      <w:r w:rsidR="00755556">
        <w:rPr>
          <w:rStyle w:val="Char4"/>
          <w:rtl/>
        </w:rPr>
        <w:t>ک</w:t>
      </w:r>
      <w:r w:rsidRPr="00906F1B">
        <w:rPr>
          <w:rStyle w:val="Char4"/>
          <w:rtl/>
        </w:rPr>
        <w:t>ه نزدش م</w:t>
      </w:r>
      <w:r w:rsidR="000E63F6">
        <w:rPr>
          <w:rStyle w:val="Char4"/>
          <w:rtl/>
        </w:rPr>
        <w:t>ی</w:t>
      </w:r>
      <w:r w:rsidRPr="00906F1B">
        <w:rPr>
          <w:rStyle w:val="Char4"/>
          <w:rtl/>
        </w:rPr>
        <w:t>‏آ</w:t>
      </w:r>
      <w:r w:rsidR="00755556">
        <w:rPr>
          <w:rStyle w:val="Char4"/>
          <w:rtl/>
        </w:rPr>
        <w:t>ی</w:t>
      </w:r>
      <w:r w:rsidRPr="00906F1B">
        <w:rPr>
          <w:rStyle w:val="Char4"/>
          <w:rtl/>
        </w:rPr>
        <w:t>ند ز</w:t>
      </w:r>
      <w:r w:rsidR="00755556">
        <w:rPr>
          <w:rStyle w:val="Char4"/>
          <w:rtl/>
        </w:rPr>
        <w:t>ی</w:t>
      </w:r>
      <w:r w:rsidRPr="00906F1B">
        <w:rPr>
          <w:rStyle w:val="Char4"/>
          <w:rtl/>
        </w:rPr>
        <w:t>اد نما</w:t>
      </w:r>
      <w:r w:rsidR="00755556">
        <w:rPr>
          <w:rStyle w:val="Char4"/>
          <w:rtl/>
        </w:rPr>
        <w:t>ی</w:t>
      </w:r>
      <w:r w:rsidRPr="00906F1B">
        <w:rPr>
          <w:rStyle w:val="Char4"/>
          <w:rtl/>
        </w:rPr>
        <w:t>د. گفت</w:t>
      </w:r>
      <w:r w:rsidR="00755556">
        <w:rPr>
          <w:rStyle w:val="Char4"/>
          <w:rtl/>
        </w:rPr>
        <w:t>ی</w:t>
      </w:r>
      <w:r w:rsidRPr="00906F1B">
        <w:rPr>
          <w:rStyle w:val="Char4"/>
          <w:rtl/>
        </w:rPr>
        <w:t>م: ما را نزد و</w:t>
      </w:r>
      <w:r w:rsidR="000E63F6">
        <w:rPr>
          <w:rStyle w:val="Char4"/>
          <w:rtl/>
        </w:rPr>
        <w:t>ی</w:t>
      </w:r>
      <w:r w:rsidRPr="00906F1B">
        <w:rPr>
          <w:rStyle w:val="Char4"/>
          <w:rtl/>
        </w:rPr>
        <w:t xml:space="preserve"> راهنما</w:t>
      </w:r>
      <w:r w:rsidR="00755556">
        <w:rPr>
          <w:rStyle w:val="Char4"/>
          <w:rtl/>
        </w:rPr>
        <w:t>ی</w:t>
      </w:r>
      <w:r w:rsidR="000E63F6">
        <w:rPr>
          <w:rStyle w:val="Char4"/>
          <w:rtl/>
        </w:rPr>
        <w:t>ی</w:t>
      </w:r>
      <w:r w:rsidRPr="00906F1B">
        <w:rPr>
          <w:rStyle w:val="Char4"/>
          <w:rtl/>
        </w:rPr>
        <w:t xml:space="preserve"> </w:t>
      </w:r>
      <w:r w:rsidR="00755556">
        <w:rPr>
          <w:rStyle w:val="Char4"/>
          <w:rtl/>
        </w:rPr>
        <w:t>ک</w:t>
      </w:r>
      <w:r w:rsidRPr="00906F1B">
        <w:rPr>
          <w:rStyle w:val="Char4"/>
          <w:rtl/>
        </w:rPr>
        <w:t>ن</w:t>
      </w:r>
      <w:r w:rsidR="00755556">
        <w:rPr>
          <w:rStyle w:val="Char4"/>
          <w:rtl/>
        </w:rPr>
        <w:t>ی</w:t>
      </w:r>
      <w:r w:rsidRPr="00906F1B">
        <w:rPr>
          <w:rStyle w:val="Char4"/>
          <w:rtl/>
        </w:rPr>
        <w:t>د، گفتند: و</w:t>
      </w:r>
      <w:r w:rsidR="000E63F6">
        <w:rPr>
          <w:rStyle w:val="Char4"/>
          <w:rtl/>
        </w:rPr>
        <w:t>ی</w:t>
      </w:r>
      <w:r w:rsidRPr="00906F1B">
        <w:rPr>
          <w:rStyle w:val="Char4"/>
          <w:rtl/>
        </w:rPr>
        <w:t xml:space="preserve"> در مسجدالحرام است. بعد در جستجو</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روان شد</w:t>
      </w:r>
      <w:r w:rsidR="00755556">
        <w:rPr>
          <w:rStyle w:val="Char4"/>
          <w:rtl/>
        </w:rPr>
        <w:t>ی</w:t>
      </w:r>
      <w:r w:rsidRPr="00906F1B">
        <w:rPr>
          <w:rStyle w:val="Char4"/>
          <w:rtl/>
        </w:rPr>
        <w:t>م، تا ا</w:t>
      </w:r>
      <w:r w:rsidR="00755556">
        <w:rPr>
          <w:rStyle w:val="Char4"/>
          <w:rtl/>
        </w:rPr>
        <w:t>ی</w:t>
      </w:r>
      <w:r w:rsidRPr="00906F1B">
        <w:rPr>
          <w:rStyle w:val="Char4"/>
          <w:rtl/>
        </w:rPr>
        <w:t xml:space="preserve">ن </w:t>
      </w:r>
      <w:r w:rsidR="00755556">
        <w:rPr>
          <w:rStyle w:val="Char4"/>
          <w:rtl/>
        </w:rPr>
        <w:t>ک</w:t>
      </w:r>
      <w:r w:rsidRPr="00906F1B">
        <w:rPr>
          <w:rStyle w:val="Char4"/>
          <w:rtl/>
        </w:rPr>
        <w:t xml:space="preserve">ه او را در پشت </w:t>
      </w:r>
      <w:r w:rsidR="00755556">
        <w:rPr>
          <w:rStyle w:val="Char4"/>
          <w:rtl/>
        </w:rPr>
        <w:t>ک</w:t>
      </w:r>
      <w:r w:rsidRPr="00906F1B">
        <w:rPr>
          <w:rStyle w:val="Char4"/>
          <w:rtl/>
        </w:rPr>
        <w:t xml:space="preserve">عبه نشسته </w:t>
      </w:r>
      <w:r w:rsidR="00755556">
        <w:rPr>
          <w:rStyle w:val="Char4"/>
          <w:rtl/>
        </w:rPr>
        <w:t>ی</w:t>
      </w:r>
      <w:r w:rsidRPr="00906F1B">
        <w:rPr>
          <w:rStyle w:val="Char4"/>
          <w:rtl/>
        </w:rPr>
        <w:t>افت</w:t>
      </w:r>
      <w:r w:rsidR="00755556">
        <w:rPr>
          <w:rStyle w:val="Char4"/>
          <w:rtl/>
        </w:rPr>
        <w:t>ی</w:t>
      </w:r>
      <w:r w:rsidRPr="00906F1B">
        <w:rPr>
          <w:rStyle w:val="Char4"/>
          <w:rtl/>
        </w:rPr>
        <w:t>م، مرد</w:t>
      </w:r>
      <w:r w:rsidR="000E63F6">
        <w:rPr>
          <w:rStyle w:val="Char4"/>
          <w:rtl/>
        </w:rPr>
        <w:t>ی</w:t>
      </w:r>
      <w:r w:rsidRPr="00906F1B">
        <w:rPr>
          <w:rStyle w:val="Char4"/>
          <w:rtl/>
        </w:rPr>
        <w:t xml:space="preserve"> بود </w:t>
      </w:r>
      <w:r w:rsidR="00755556">
        <w:rPr>
          <w:rStyle w:val="Char4"/>
          <w:rtl/>
        </w:rPr>
        <w:t>ک</w:t>
      </w:r>
      <w:r w:rsidRPr="00906F1B">
        <w:rPr>
          <w:rStyle w:val="Char4"/>
          <w:rtl/>
        </w:rPr>
        <w:t>وتاه، با چشمان مرطوب، دو چادر راه راه بر تن داشت</w:t>
      </w:r>
      <w:r w:rsidR="009C515A">
        <w:rPr>
          <w:rStyle w:val="Char4"/>
          <w:rtl/>
        </w:rPr>
        <w:t>،</w:t>
      </w:r>
      <w:r w:rsidRPr="00906F1B">
        <w:rPr>
          <w:rStyle w:val="Char4"/>
          <w:rtl/>
        </w:rPr>
        <w:t xml:space="preserve"> پ</w:t>
      </w:r>
      <w:r w:rsidR="00755556">
        <w:rPr>
          <w:rStyle w:val="Char4"/>
          <w:rtl/>
        </w:rPr>
        <w:t>ی</w:t>
      </w:r>
      <w:r w:rsidRPr="00906F1B">
        <w:rPr>
          <w:rStyle w:val="Char4"/>
          <w:rtl/>
        </w:rPr>
        <w:t xml:space="preserve">راهن و </w:t>
      </w:r>
      <w:r w:rsidR="00755556">
        <w:rPr>
          <w:rStyle w:val="Char4"/>
          <w:rtl/>
        </w:rPr>
        <w:t>ک</w:t>
      </w:r>
      <w:r w:rsidRPr="00906F1B">
        <w:rPr>
          <w:rStyle w:val="Char4"/>
          <w:rtl/>
        </w:rPr>
        <w:t>فش‏ها</w:t>
      </w:r>
      <w:r w:rsidR="000E63F6">
        <w:rPr>
          <w:rStyle w:val="Char4"/>
          <w:rtl/>
        </w:rPr>
        <w:t>ی</w:t>
      </w:r>
      <w:r w:rsidRPr="00906F1B">
        <w:rPr>
          <w:rStyle w:val="Char4"/>
          <w:rtl/>
        </w:rPr>
        <w:t xml:space="preserve"> خود را در دست چپ خود گرفته بود. ا</w:t>
      </w:r>
      <w:r w:rsidR="00755556">
        <w:rPr>
          <w:rStyle w:val="Char4"/>
          <w:rtl/>
        </w:rPr>
        <w:t>ی</w:t>
      </w:r>
      <w:r w:rsidRPr="00906F1B">
        <w:rPr>
          <w:rStyle w:val="Char4"/>
          <w:rtl/>
        </w:rPr>
        <w:t>ن را ابن سعد (12/4) از سل</w:t>
      </w:r>
      <w:r w:rsidR="00755556">
        <w:rPr>
          <w:rStyle w:val="Char4"/>
          <w:rtl/>
        </w:rPr>
        <w:t>ی</w:t>
      </w:r>
      <w:r w:rsidRPr="00906F1B">
        <w:rPr>
          <w:rStyle w:val="Char4"/>
          <w:rtl/>
        </w:rPr>
        <w:t>مان [بن]</w:t>
      </w:r>
      <w:r w:rsidRPr="00906F1B">
        <w:rPr>
          <w:rStyle w:val="Char4"/>
          <w:rFonts w:hint="cs"/>
          <w:rtl/>
        </w:rPr>
        <w:t xml:space="preserve"> </w:t>
      </w:r>
      <w:r w:rsidRPr="00906F1B">
        <w:rPr>
          <w:rStyle w:val="Char4"/>
          <w:rtl/>
        </w:rPr>
        <w:t>الرب</w:t>
      </w:r>
      <w:r w:rsidR="00755556">
        <w:rPr>
          <w:rStyle w:val="Char4"/>
          <w:rtl/>
        </w:rPr>
        <w:t>ی</w:t>
      </w:r>
      <w:r w:rsidRPr="00906F1B">
        <w:rPr>
          <w:rStyle w:val="Char4"/>
          <w:rtl/>
        </w:rPr>
        <w:t>ع به معنا</w:t>
      </w:r>
      <w:r w:rsidR="000E63F6">
        <w:rPr>
          <w:rStyle w:val="Char4"/>
          <w:rtl/>
        </w:rPr>
        <w:t>ی</w:t>
      </w:r>
      <w:r w:rsidRPr="00906F1B">
        <w:rPr>
          <w:rStyle w:val="Char4"/>
          <w:rtl/>
        </w:rPr>
        <w:t xml:space="preserve"> آن با ز</w:t>
      </w:r>
      <w:r w:rsidR="00755556">
        <w:rPr>
          <w:rStyle w:val="Char4"/>
          <w:rtl/>
        </w:rPr>
        <w:t>ی</w:t>
      </w:r>
      <w:r w:rsidRPr="00906F1B">
        <w:rPr>
          <w:rStyle w:val="Char4"/>
          <w:rtl/>
        </w:rPr>
        <w:t>ادت</w:t>
      </w:r>
      <w:r w:rsidR="000E63F6">
        <w:rPr>
          <w:rStyle w:val="Char4"/>
          <w:rtl/>
        </w:rPr>
        <w:t>ی</w:t>
      </w:r>
      <w:r w:rsidRPr="00906F1B">
        <w:rPr>
          <w:rStyle w:val="Char4"/>
          <w:rtl/>
        </w:rPr>
        <w:t xml:space="preserve"> روا</w:t>
      </w:r>
      <w:r w:rsidR="00755556">
        <w:rPr>
          <w:rStyle w:val="Char4"/>
          <w:rtl/>
        </w:rPr>
        <w:t>ی</w:t>
      </w:r>
      <w:r w:rsidRPr="00906F1B">
        <w:rPr>
          <w:rStyle w:val="Char4"/>
          <w:rtl/>
        </w:rPr>
        <w:t>ت نموده است.</w:t>
      </w:r>
    </w:p>
    <w:p w:rsidR="00BD3D1B" w:rsidRPr="00906F1B" w:rsidRDefault="00BD3D1B" w:rsidP="00A97312">
      <w:pPr>
        <w:pStyle w:val="a2"/>
        <w:rPr>
          <w:rStyle w:val="Char4"/>
          <w:rtl/>
        </w:rPr>
      </w:pPr>
      <w:bookmarkStart w:id="359" w:name="_Toc441683870"/>
      <w:r w:rsidRPr="00BD4CBB">
        <w:rPr>
          <w:rtl/>
        </w:rPr>
        <w:t>اطعام سعدبن عباده</w:t>
      </w:r>
      <w:r w:rsidR="00130DB0">
        <w:rPr>
          <w:rStyle w:val="Char4"/>
          <w:rtl/>
        </w:rPr>
        <w:t xml:space="preserve"> </w:t>
      </w:r>
      <w:r w:rsidR="00130DB0" w:rsidRPr="00130DB0">
        <w:rPr>
          <w:rStyle w:val="Char4"/>
          <w:rFonts w:ascii="CTraditional Arabic" w:hAnsi="CTraditional Arabic" w:cs="CTraditional Arabic"/>
          <w:bCs w:val="0"/>
          <w:rtl/>
        </w:rPr>
        <w:t>س</w:t>
      </w:r>
      <w:bookmarkEnd w:id="359"/>
    </w:p>
    <w:p w:rsidR="00BD3D1B" w:rsidRPr="00906F1B" w:rsidRDefault="00BD3D1B" w:rsidP="00A97312">
      <w:pPr>
        <w:pStyle w:val="a5"/>
        <w:rPr>
          <w:rStyle w:val="Char4"/>
          <w:rtl/>
        </w:rPr>
      </w:pPr>
      <w:bookmarkStart w:id="360" w:name="_Toc441683871"/>
      <w:r w:rsidRPr="00BD4CBB">
        <w:rPr>
          <w:rtl/>
        </w:rPr>
        <w:t>قصه و</w:t>
      </w:r>
      <w:r w:rsidR="000E63F6">
        <w:rPr>
          <w:rtl/>
        </w:rPr>
        <w:t>ی</w:t>
      </w:r>
      <w:r w:rsidRPr="00BD4CBB">
        <w:rPr>
          <w:rtl/>
        </w:rPr>
        <w:t xml:space="preserve"> در اين باره با پيامبر</w:t>
      </w:r>
      <w:r w:rsidRPr="00906F1B">
        <w:rPr>
          <w:rStyle w:val="Char4"/>
          <w:rtl/>
        </w:rPr>
        <w:t xml:space="preserve"> </w:t>
      </w:r>
      <w:r w:rsidRPr="00DA4BF5">
        <w:rPr>
          <w:rFonts w:cs="CTraditional Arabic"/>
          <w:bCs w:val="0"/>
          <w:szCs w:val="28"/>
          <w:rtl/>
        </w:rPr>
        <w:t>ص</w:t>
      </w:r>
      <w:bookmarkEnd w:id="360"/>
    </w:p>
    <w:p w:rsidR="00BD3D1B" w:rsidRPr="00906F1B" w:rsidRDefault="00BD3D1B" w:rsidP="003B406F">
      <w:pPr>
        <w:pStyle w:val="PlainText"/>
        <w:ind w:firstLine="284"/>
        <w:jc w:val="both"/>
        <w:rPr>
          <w:rStyle w:val="Char4"/>
          <w:rtl/>
        </w:rPr>
      </w:pPr>
      <w:r w:rsidRPr="00906F1B">
        <w:rPr>
          <w:rStyle w:val="Char4"/>
          <w:rtl/>
        </w:rPr>
        <w:t>ابن عسا</w:t>
      </w:r>
      <w:r w:rsidR="00755556">
        <w:rPr>
          <w:rStyle w:val="Char4"/>
          <w:rtl/>
        </w:rPr>
        <w:t>ک</w:t>
      </w:r>
      <w:r w:rsidRPr="00906F1B">
        <w:rPr>
          <w:rStyle w:val="Char4"/>
          <w:rtl/>
        </w:rPr>
        <w:t>ر از سعد بن عباده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 xml:space="preserve">ه: او </w:t>
      </w:r>
      <w:r w:rsidR="00755556">
        <w:rPr>
          <w:rStyle w:val="Char4"/>
          <w:rtl/>
        </w:rPr>
        <w:t>ک</w:t>
      </w:r>
      <w:r w:rsidRPr="00906F1B">
        <w:rPr>
          <w:rStyle w:val="Char4"/>
          <w:rtl/>
        </w:rPr>
        <w:t>اسه‏ا</w:t>
      </w:r>
      <w:r w:rsidR="000E63F6">
        <w:rPr>
          <w:rStyle w:val="Char4"/>
          <w:rtl/>
        </w:rPr>
        <w:t>ی</w:t>
      </w:r>
      <w:r w:rsidRPr="00906F1B">
        <w:rPr>
          <w:rStyle w:val="Char4"/>
          <w:rtl/>
        </w:rPr>
        <w:t xml:space="preserve"> - و </w:t>
      </w:r>
      <w:r w:rsidR="00755556">
        <w:rPr>
          <w:rStyle w:val="Char4"/>
          <w:rtl/>
        </w:rPr>
        <w:t>ی</w:t>
      </w:r>
      <w:r w:rsidRPr="00906F1B">
        <w:rPr>
          <w:rStyle w:val="Char4"/>
          <w:rtl/>
        </w:rPr>
        <w:t xml:space="preserve">ا </w:t>
      </w:r>
      <w:r w:rsidR="00755556">
        <w:rPr>
          <w:rStyle w:val="Char4"/>
          <w:rtl/>
        </w:rPr>
        <w:t>ک</w:t>
      </w:r>
      <w:r w:rsidRPr="00906F1B">
        <w:rPr>
          <w:rStyle w:val="Char4"/>
          <w:rtl/>
        </w:rPr>
        <w:t>اسه بزرگ</w:t>
      </w:r>
      <w:r w:rsidR="000E63F6">
        <w:rPr>
          <w:rStyle w:val="Char4"/>
          <w:rtl/>
        </w:rPr>
        <w:t>ی</w:t>
      </w:r>
      <w:r w:rsidRPr="00906F1B">
        <w:rPr>
          <w:rStyle w:val="Char4"/>
          <w:rtl/>
        </w:rPr>
        <w:t xml:space="preserve"> - را پر از مغز نزد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آورد،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پرس</w:t>
      </w:r>
      <w:r w:rsidR="00755556">
        <w:rPr>
          <w:rStyle w:val="Char4"/>
          <w:rtl/>
        </w:rPr>
        <w:t>ی</w:t>
      </w:r>
      <w:r w:rsidRPr="00906F1B">
        <w:rPr>
          <w:rStyle w:val="Char4"/>
          <w:rtl/>
        </w:rPr>
        <w:t>د: «ا</w:t>
      </w:r>
      <w:r w:rsidR="000E63F6">
        <w:rPr>
          <w:rStyle w:val="Char4"/>
          <w:rtl/>
        </w:rPr>
        <w:t>ی</w:t>
      </w:r>
      <w:r w:rsidRPr="00906F1B">
        <w:rPr>
          <w:rStyle w:val="Char4"/>
          <w:rtl/>
        </w:rPr>
        <w:t xml:space="preserve"> ابوثابت، ا</w:t>
      </w:r>
      <w:r w:rsidR="00755556">
        <w:rPr>
          <w:rStyle w:val="Char4"/>
          <w:rtl/>
        </w:rPr>
        <w:t>ی</w:t>
      </w:r>
      <w:r w:rsidRPr="00906F1B">
        <w:rPr>
          <w:rStyle w:val="Char4"/>
          <w:rtl/>
        </w:rPr>
        <w:t>ن چ</w:t>
      </w:r>
      <w:r w:rsidR="00755556">
        <w:rPr>
          <w:rStyle w:val="Char4"/>
          <w:rtl/>
        </w:rPr>
        <w:t>ی</w:t>
      </w:r>
      <w:r w:rsidRPr="00906F1B">
        <w:rPr>
          <w:rStyle w:val="Char4"/>
          <w:rtl/>
        </w:rPr>
        <w:t xml:space="preserve">ست؟» گفت: سوگند به آن </w:t>
      </w:r>
      <w:r w:rsidR="00755556">
        <w:rPr>
          <w:rStyle w:val="Char4"/>
          <w:rtl/>
        </w:rPr>
        <w:t>ک</w:t>
      </w:r>
      <w:r w:rsidRPr="00906F1B">
        <w:rPr>
          <w:rStyle w:val="Char4"/>
          <w:rtl/>
        </w:rPr>
        <w:t>ه تو را به حق مبعوث نموده، من چهل ح</w:t>
      </w:r>
      <w:r w:rsidR="00755556">
        <w:rPr>
          <w:rStyle w:val="Char4"/>
          <w:rtl/>
        </w:rPr>
        <w:t>ی</w:t>
      </w:r>
      <w:r w:rsidRPr="00906F1B">
        <w:rPr>
          <w:rStyle w:val="Char4"/>
          <w:rtl/>
        </w:rPr>
        <w:t>وان را ذبح نمودم، و خواستم تو را از مغز [سر] س</w:t>
      </w:r>
      <w:r w:rsidR="00755556">
        <w:rPr>
          <w:rStyle w:val="Char4"/>
          <w:rtl/>
        </w:rPr>
        <w:t>ی</w:t>
      </w:r>
      <w:r w:rsidRPr="00906F1B">
        <w:rPr>
          <w:rStyle w:val="Char4"/>
          <w:rtl/>
        </w:rPr>
        <w:t xml:space="preserve">ر </w:t>
      </w:r>
      <w:r w:rsidR="00755556">
        <w:rPr>
          <w:rStyle w:val="Char4"/>
          <w:rtl/>
        </w:rPr>
        <w:t>ک</w:t>
      </w:r>
      <w:r w:rsidRPr="00906F1B">
        <w:rPr>
          <w:rStyle w:val="Char4"/>
          <w:rtl/>
        </w:rPr>
        <w:t>نم. آن گاه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خورد، و برا</w:t>
      </w:r>
      <w:r w:rsidR="00755556">
        <w:rPr>
          <w:rStyle w:val="Char4"/>
          <w:rtl/>
        </w:rPr>
        <w:t>ی</w:t>
      </w:r>
      <w:r w:rsidRPr="00906F1B">
        <w:rPr>
          <w:rStyle w:val="Char4"/>
          <w:rtl/>
        </w:rPr>
        <w:t>ش دعا</w:t>
      </w:r>
      <w:r w:rsidR="000E63F6">
        <w:rPr>
          <w:rStyle w:val="Char4"/>
          <w:rtl/>
        </w:rPr>
        <w:t>ی</w:t>
      </w:r>
      <w:r w:rsidRPr="00906F1B">
        <w:rPr>
          <w:rStyle w:val="Char4"/>
          <w:rtl/>
        </w:rPr>
        <w:t xml:space="preserve"> خ</w:t>
      </w:r>
      <w:r w:rsidR="00755556">
        <w:rPr>
          <w:rStyle w:val="Char4"/>
          <w:rtl/>
        </w:rPr>
        <w:t>ی</w:t>
      </w:r>
      <w:r w:rsidRPr="00906F1B">
        <w:rPr>
          <w:rStyle w:val="Char4"/>
          <w:rtl/>
        </w:rPr>
        <w:t>ر نمود.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(40/7) آمده است.</w:t>
      </w:r>
    </w:p>
    <w:p w:rsidR="00BD3D1B" w:rsidRPr="00906F1B" w:rsidRDefault="00BD3D1B" w:rsidP="00DD5CF3">
      <w:pPr>
        <w:pStyle w:val="a5"/>
        <w:rPr>
          <w:rStyle w:val="Char4"/>
          <w:rtl/>
        </w:rPr>
      </w:pPr>
      <w:bookmarkStart w:id="361" w:name="_Toc441683872"/>
      <w:r w:rsidRPr="00BD4CBB">
        <w:rPr>
          <w:rtl/>
        </w:rPr>
        <w:t>حديث انس</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BD4CBB">
        <w:rPr>
          <w:rtl/>
        </w:rPr>
        <w:t>در اين باره و دعا</w:t>
      </w:r>
      <w:r w:rsidR="000E63F6">
        <w:rPr>
          <w:rtl/>
        </w:rPr>
        <w:t>ی</w:t>
      </w:r>
      <w:r w:rsidRPr="00BD4CBB">
        <w:rPr>
          <w:rtl/>
        </w:rPr>
        <w:t xml:space="preserve"> پيامبر</w:t>
      </w:r>
      <w:r w:rsidRPr="00906F1B">
        <w:rPr>
          <w:rStyle w:val="Char4"/>
          <w:rtl/>
        </w:rPr>
        <w:t xml:space="preserve"> </w:t>
      </w:r>
      <w:r w:rsidRPr="00DA4BF5">
        <w:rPr>
          <w:rFonts w:cs="CTraditional Arabic"/>
          <w:bCs w:val="0"/>
          <w:szCs w:val="28"/>
          <w:rtl/>
        </w:rPr>
        <w:t>ص</w:t>
      </w:r>
      <w:r w:rsidRPr="00906F1B">
        <w:rPr>
          <w:rStyle w:val="Char4"/>
          <w:rtl/>
        </w:rPr>
        <w:t xml:space="preserve"> </w:t>
      </w:r>
      <w:r w:rsidRPr="00BD4CBB">
        <w:rPr>
          <w:rtl/>
        </w:rPr>
        <w:t>برا</w:t>
      </w:r>
      <w:r w:rsidR="000E63F6">
        <w:rPr>
          <w:rtl/>
        </w:rPr>
        <w:t>ی</w:t>
      </w:r>
      <w:r w:rsidRPr="00BD4CBB">
        <w:rPr>
          <w:rtl/>
        </w:rPr>
        <w:t xml:space="preserve"> سعد</w:t>
      </w:r>
      <w:r w:rsidR="00130DB0">
        <w:rPr>
          <w:rStyle w:val="Char4"/>
          <w:rtl/>
        </w:rPr>
        <w:t xml:space="preserve"> </w:t>
      </w:r>
      <w:r w:rsidR="00130DB0" w:rsidRPr="00130DB0">
        <w:rPr>
          <w:rStyle w:val="Char4"/>
          <w:rFonts w:ascii="CTraditional Arabic" w:hAnsi="CTraditional Arabic" w:cs="CTraditional Arabic"/>
          <w:bCs w:val="0"/>
          <w:rtl/>
        </w:rPr>
        <w:t>س</w:t>
      </w:r>
      <w:bookmarkEnd w:id="361"/>
    </w:p>
    <w:p w:rsidR="00BD3D1B" w:rsidRPr="00906F1B" w:rsidRDefault="00BD3D1B" w:rsidP="003B406F">
      <w:pPr>
        <w:pStyle w:val="PlainText"/>
        <w:ind w:firstLine="284"/>
        <w:jc w:val="both"/>
        <w:rPr>
          <w:rStyle w:val="Char4"/>
          <w:rtl/>
        </w:rPr>
      </w:pPr>
      <w:r w:rsidRPr="00906F1B">
        <w:rPr>
          <w:rStyle w:val="Char4"/>
          <w:rtl/>
        </w:rPr>
        <w:t>ابن عسا</w:t>
      </w:r>
      <w:r w:rsidR="00755556">
        <w:rPr>
          <w:rStyle w:val="Char4"/>
          <w:rtl/>
        </w:rPr>
        <w:t>ک</w:t>
      </w:r>
      <w:r w:rsidRPr="00906F1B">
        <w:rPr>
          <w:rStyle w:val="Char4"/>
          <w:rtl/>
        </w:rPr>
        <w:t>ر از انس</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سعدبن عباده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را دعوت نمود، و برا</w:t>
      </w:r>
      <w:r w:rsidR="00755556">
        <w:rPr>
          <w:rStyle w:val="Char4"/>
          <w:rtl/>
        </w:rPr>
        <w:t>ی</w:t>
      </w:r>
      <w:r w:rsidRPr="00906F1B">
        <w:rPr>
          <w:rStyle w:val="Char4"/>
          <w:rtl/>
        </w:rPr>
        <w:t>ش خرما و نان آورد و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خورد، بعد از آن جام</w:t>
      </w:r>
      <w:r w:rsidR="000E63F6">
        <w:rPr>
          <w:rStyle w:val="Char4"/>
          <w:rtl/>
        </w:rPr>
        <w:t>ی</w:t>
      </w:r>
      <w:r w:rsidRPr="00906F1B">
        <w:rPr>
          <w:rStyle w:val="Char4"/>
          <w:rtl/>
        </w:rPr>
        <w:t xml:space="preserve"> از ش</w:t>
      </w:r>
      <w:r w:rsidR="00755556">
        <w:rPr>
          <w:rStyle w:val="Char4"/>
          <w:rtl/>
        </w:rPr>
        <w:t>ی</w:t>
      </w:r>
      <w:r w:rsidRPr="00906F1B">
        <w:rPr>
          <w:rStyle w:val="Char4"/>
          <w:rtl/>
        </w:rPr>
        <w:t>ر برا</w:t>
      </w:r>
      <w:r w:rsidR="00755556">
        <w:rPr>
          <w:rStyle w:val="Char4"/>
          <w:rtl/>
        </w:rPr>
        <w:t>ی</w:t>
      </w:r>
      <w:r w:rsidRPr="00906F1B">
        <w:rPr>
          <w:rStyle w:val="Char4"/>
          <w:rtl/>
        </w:rPr>
        <w:t xml:space="preserve">ش آورد، رسول خدا </w:t>
      </w:r>
      <w:r>
        <w:rPr>
          <w:rFonts w:cs="CTraditional Arabic"/>
          <w:sz w:val="28"/>
          <w:szCs w:val="28"/>
          <w:rtl/>
        </w:rPr>
        <w:t>ص</w:t>
      </w:r>
      <w:r w:rsidRPr="00906F1B">
        <w:rPr>
          <w:rStyle w:val="Char4"/>
          <w:rtl/>
        </w:rPr>
        <w:t xml:space="preserve"> آن را نوش</w:t>
      </w:r>
      <w:r w:rsidR="00755556">
        <w:rPr>
          <w:rStyle w:val="Char4"/>
          <w:rtl/>
        </w:rPr>
        <w:t>ی</w:t>
      </w:r>
      <w:r w:rsidRPr="00906F1B">
        <w:rPr>
          <w:rStyle w:val="Char4"/>
          <w:rtl/>
        </w:rPr>
        <w:t>د و گفت: «</w:t>
      </w:r>
      <w:r w:rsidRPr="00755556">
        <w:rPr>
          <w:rStyle w:val="Char1"/>
          <w:rtl/>
        </w:rPr>
        <w:t>ا</w:t>
      </w:r>
      <w:r w:rsidR="00755556" w:rsidRPr="00755556">
        <w:rPr>
          <w:rStyle w:val="Char1"/>
          <w:rtl/>
        </w:rPr>
        <w:t>ک</w:t>
      </w:r>
      <w:r w:rsidRPr="00755556">
        <w:rPr>
          <w:rStyle w:val="Char1"/>
          <w:rtl/>
        </w:rPr>
        <w:t>ل طعام</w:t>
      </w:r>
      <w:r w:rsidR="00755556" w:rsidRPr="00755556">
        <w:rPr>
          <w:rStyle w:val="Char1"/>
          <w:rtl/>
        </w:rPr>
        <w:t>ک</w:t>
      </w:r>
      <w:r w:rsidRPr="00755556">
        <w:rPr>
          <w:rStyle w:val="Char1"/>
          <w:rtl/>
        </w:rPr>
        <w:t>م الابرار، و افطر عند</w:t>
      </w:r>
      <w:r w:rsidR="00755556" w:rsidRPr="00755556">
        <w:rPr>
          <w:rStyle w:val="Char1"/>
          <w:rtl/>
        </w:rPr>
        <w:t>ک</w:t>
      </w:r>
      <w:r w:rsidRPr="00755556">
        <w:rPr>
          <w:rStyle w:val="Char1"/>
          <w:rtl/>
        </w:rPr>
        <w:t>م الصائمون، وصلت عل</w:t>
      </w:r>
      <w:r w:rsidR="00755556" w:rsidRPr="00755556">
        <w:rPr>
          <w:rStyle w:val="Char1"/>
          <w:rtl/>
        </w:rPr>
        <w:t>یک</w:t>
      </w:r>
      <w:r w:rsidRPr="00755556">
        <w:rPr>
          <w:rStyle w:val="Char1"/>
          <w:rtl/>
        </w:rPr>
        <w:t>م ال</w:t>
      </w:r>
      <w:r w:rsidR="001E1173">
        <w:rPr>
          <w:rStyle w:val="Char1"/>
          <w:rFonts w:hint="cs"/>
          <w:rtl/>
        </w:rPr>
        <w:t>ـ</w:t>
      </w:r>
      <w:r w:rsidRPr="00755556">
        <w:rPr>
          <w:rStyle w:val="Char1"/>
          <w:rtl/>
        </w:rPr>
        <w:t>ملائ</w:t>
      </w:r>
      <w:r w:rsidR="00755556" w:rsidRPr="00755556">
        <w:rPr>
          <w:rStyle w:val="Char1"/>
          <w:rtl/>
        </w:rPr>
        <w:t>ک</w:t>
      </w:r>
      <w:r w:rsidRPr="00755556">
        <w:rPr>
          <w:rStyle w:val="Char1"/>
          <w:rtl/>
        </w:rPr>
        <w:t>ة</w:t>
      </w:r>
      <w:r w:rsidRPr="00906F1B">
        <w:rPr>
          <w:rStyle w:val="Char4"/>
          <w:rtl/>
        </w:rPr>
        <w:t>» نان</w:t>
      </w:r>
      <w:r w:rsidR="00FE48A2">
        <w:rPr>
          <w:rStyle w:val="Char4"/>
          <w:rtl/>
        </w:rPr>
        <w:t xml:space="preserve">‌تان </w:t>
      </w:r>
      <w:r w:rsidRPr="00906F1B">
        <w:rPr>
          <w:rStyle w:val="Char4"/>
          <w:rtl/>
        </w:rPr>
        <w:t>را ن</w:t>
      </w:r>
      <w:r w:rsidR="00755556">
        <w:rPr>
          <w:rStyle w:val="Char4"/>
          <w:rtl/>
        </w:rPr>
        <w:t>یک</w:t>
      </w:r>
      <w:r w:rsidRPr="00906F1B">
        <w:rPr>
          <w:rStyle w:val="Char4"/>
          <w:rtl/>
        </w:rPr>
        <w:t>ان بخورند، و روزه داران نزدتان افطار نما</w:t>
      </w:r>
      <w:r w:rsidR="00755556">
        <w:rPr>
          <w:rStyle w:val="Char4"/>
          <w:rtl/>
        </w:rPr>
        <w:t>ی</w:t>
      </w:r>
      <w:r w:rsidRPr="00906F1B">
        <w:rPr>
          <w:rStyle w:val="Char4"/>
          <w:rtl/>
        </w:rPr>
        <w:t>ند، و فرشتگان برا</w:t>
      </w:r>
      <w:r w:rsidR="000E63F6">
        <w:rPr>
          <w:rStyle w:val="Char4"/>
          <w:rtl/>
        </w:rPr>
        <w:t>ی</w:t>
      </w:r>
      <w:r w:rsidR="00FE48A2">
        <w:rPr>
          <w:rStyle w:val="Char4"/>
          <w:rtl/>
        </w:rPr>
        <w:t xml:space="preserve">‌تان </w:t>
      </w:r>
      <w:r w:rsidRPr="00906F1B">
        <w:rPr>
          <w:rStyle w:val="Char4"/>
          <w:rtl/>
        </w:rPr>
        <w:t>دعا</w:t>
      </w:r>
      <w:r w:rsidR="000E63F6">
        <w:rPr>
          <w:rStyle w:val="Char4"/>
          <w:rtl/>
        </w:rPr>
        <w:t>ی</w:t>
      </w:r>
      <w:r w:rsidRPr="00906F1B">
        <w:rPr>
          <w:rStyle w:val="Char4"/>
          <w:rtl/>
        </w:rPr>
        <w:t xml:space="preserve"> رحمت </w:t>
      </w:r>
      <w:r w:rsidR="00755556">
        <w:rPr>
          <w:rStyle w:val="Char4"/>
          <w:rtl/>
        </w:rPr>
        <w:t>ک</w:t>
      </w:r>
      <w:r w:rsidRPr="00906F1B">
        <w:rPr>
          <w:rStyle w:val="Char4"/>
          <w:rtl/>
        </w:rPr>
        <w:t>نند»، بار خدا</w:t>
      </w:r>
      <w:r w:rsidR="00755556">
        <w:rPr>
          <w:rStyle w:val="Char4"/>
          <w:rtl/>
        </w:rPr>
        <w:t>ی</w:t>
      </w:r>
      <w:r w:rsidRPr="00906F1B">
        <w:rPr>
          <w:rStyle w:val="Char4"/>
          <w:rtl/>
        </w:rPr>
        <w:t>ا، رحمتها</w:t>
      </w:r>
      <w:r w:rsidR="000E63F6">
        <w:rPr>
          <w:rStyle w:val="Char4"/>
          <w:rtl/>
        </w:rPr>
        <w:t>ی</w:t>
      </w:r>
      <w:r w:rsidRPr="00906F1B">
        <w:rPr>
          <w:rStyle w:val="Char4"/>
          <w:rtl/>
        </w:rPr>
        <w:t xml:space="preserve"> خود را بر آل سعد بن عباده نازل بگردان».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(66/5) آمده. و ا</w:t>
      </w:r>
      <w:r w:rsidR="00755556">
        <w:rPr>
          <w:rStyle w:val="Char4"/>
          <w:rtl/>
        </w:rPr>
        <w:t>ی</w:t>
      </w:r>
      <w:r w:rsidRPr="00906F1B">
        <w:rPr>
          <w:rStyle w:val="Char4"/>
          <w:rtl/>
        </w:rPr>
        <w:t>ن را همچن</w:t>
      </w:r>
      <w:r w:rsidR="00755556">
        <w:rPr>
          <w:rStyle w:val="Char4"/>
          <w:rtl/>
        </w:rPr>
        <w:t>ی</w:t>
      </w:r>
      <w:r w:rsidRPr="00906F1B">
        <w:rPr>
          <w:rStyle w:val="Char4"/>
          <w:rtl/>
        </w:rPr>
        <w:t>ن از وجه د</w:t>
      </w:r>
      <w:r w:rsidR="00755556">
        <w:rPr>
          <w:rStyle w:val="Char4"/>
          <w:rtl/>
        </w:rPr>
        <w:t>ی</w:t>
      </w:r>
      <w:r w:rsidRPr="00906F1B">
        <w:rPr>
          <w:rStyle w:val="Char4"/>
          <w:rtl/>
        </w:rPr>
        <w:t>گر</w:t>
      </w:r>
      <w:r w:rsidR="000E63F6">
        <w:rPr>
          <w:rStyle w:val="Char4"/>
          <w:rtl/>
        </w:rPr>
        <w:t>ی</w:t>
      </w:r>
      <w:r w:rsidRPr="00906F1B">
        <w:rPr>
          <w:rStyle w:val="Char4"/>
          <w:rtl/>
        </w:rPr>
        <w:t xml:space="preserve"> از انس به معنا</w:t>
      </w:r>
      <w:r w:rsidR="000E63F6">
        <w:rPr>
          <w:rStyle w:val="Char4"/>
          <w:rtl/>
        </w:rPr>
        <w:t>ی</w:t>
      </w:r>
      <w:r w:rsidRPr="00906F1B">
        <w:rPr>
          <w:rStyle w:val="Char4"/>
          <w:rtl/>
        </w:rPr>
        <w:t xml:space="preserve"> آن به ش</w:t>
      </w:r>
      <w:r w:rsidR="00755556">
        <w:rPr>
          <w:rStyle w:val="Char4"/>
          <w:rtl/>
        </w:rPr>
        <w:t>ک</w:t>
      </w:r>
      <w:r w:rsidRPr="00906F1B">
        <w:rPr>
          <w:rStyle w:val="Char4"/>
          <w:rtl/>
        </w:rPr>
        <w:t>ل طولان</w:t>
      </w:r>
      <w:r w:rsidR="000E63F6">
        <w:rPr>
          <w:rStyle w:val="Char4"/>
          <w:rtl/>
        </w:rPr>
        <w:t>ی</w:t>
      </w:r>
      <w:r w:rsidRPr="00906F1B">
        <w:rPr>
          <w:rStyle w:val="Char4"/>
          <w:rtl/>
        </w:rPr>
        <w:t xml:space="preserve"> روا</w:t>
      </w:r>
      <w:r w:rsidR="00755556">
        <w:rPr>
          <w:rStyle w:val="Char4"/>
          <w:rtl/>
        </w:rPr>
        <w:t>ی</w:t>
      </w:r>
      <w:r w:rsidRPr="00906F1B">
        <w:rPr>
          <w:rStyle w:val="Char4"/>
          <w:rtl/>
        </w:rPr>
        <w:t>ت نموده، و در آن آمده است: و چ</w:t>
      </w:r>
      <w:r w:rsidR="00755556">
        <w:rPr>
          <w:rStyle w:val="Char4"/>
          <w:rtl/>
        </w:rPr>
        <w:t>ی</w:t>
      </w:r>
      <w:r w:rsidRPr="00906F1B">
        <w:rPr>
          <w:rStyle w:val="Char4"/>
          <w:rtl/>
        </w:rPr>
        <w:t>ز</w:t>
      </w:r>
      <w:r w:rsidR="000E63F6">
        <w:rPr>
          <w:rStyle w:val="Char4"/>
          <w:rtl/>
        </w:rPr>
        <w:t>ی</w:t>
      </w:r>
      <w:r w:rsidRPr="00906F1B">
        <w:rPr>
          <w:rStyle w:val="Char4"/>
          <w:rtl/>
        </w:rPr>
        <w:t xml:space="preserve"> از </w:t>
      </w:r>
      <w:r w:rsidR="00755556">
        <w:rPr>
          <w:rStyle w:val="Char4"/>
          <w:rtl/>
        </w:rPr>
        <w:t>ک</w:t>
      </w:r>
      <w:r w:rsidRPr="00906F1B">
        <w:rPr>
          <w:rStyle w:val="Char4"/>
          <w:rtl/>
        </w:rPr>
        <w:t>نجد و چ</w:t>
      </w:r>
      <w:r w:rsidR="00755556">
        <w:rPr>
          <w:rStyle w:val="Char4"/>
          <w:rtl/>
        </w:rPr>
        <w:t>ی</w:t>
      </w:r>
      <w:r w:rsidRPr="00906F1B">
        <w:rPr>
          <w:rStyle w:val="Char4"/>
          <w:rtl/>
        </w:rPr>
        <w:t>ز</w:t>
      </w:r>
      <w:r w:rsidR="000E63F6">
        <w:rPr>
          <w:rStyle w:val="Char4"/>
          <w:rtl/>
        </w:rPr>
        <w:t>ی</w:t>
      </w:r>
      <w:r w:rsidRPr="00906F1B">
        <w:rPr>
          <w:rStyle w:val="Char4"/>
          <w:rtl/>
        </w:rPr>
        <w:t xml:space="preserve"> از خرما برا</w:t>
      </w:r>
      <w:r w:rsidR="00755556">
        <w:rPr>
          <w:rStyle w:val="Char4"/>
          <w:rtl/>
        </w:rPr>
        <w:t>ی</w:t>
      </w:r>
      <w:r w:rsidRPr="00906F1B">
        <w:rPr>
          <w:rStyle w:val="Char4"/>
          <w:rtl/>
        </w:rPr>
        <w:t xml:space="preserve">ش آورد. چنان </w:t>
      </w:r>
      <w:r w:rsidR="00755556">
        <w:rPr>
          <w:rStyle w:val="Char4"/>
          <w:rtl/>
        </w:rPr>
        <w:t>ک</w:t>
      </w:r>
      <w:r w:rsidRPr="00906F1B">
        <w:rPr>
          <w:rStyle w:val="Char4"/>
          <w:rtl/>
        </w:rPr>
        <w:t>ه در ال</w:t>
      </w:r>
      <w:r w:rsidR="00755556">
        <w:rPr>
          <w:rStyle w:val="Char4"/>
          <w:rtl/>
        </w:rPr>
        <w:t>ک</w:t>
      </w:r>
      <w:r w:rsidRPr="00906F1B">
        <w:rPr>
          <w:rStyle w:val="Char4"/>
          <w:rtl/>
        </w:rPr>
        <w:t>نز (66/5) آمده است.</w:t>
      </w:r>
    </w:p>
    <w:p w:rsidR="00BD3D1B" w:rsidRPr="00906F1B" w:rsidRDefault="00BD3D1B" w:rsidP="00DD5CF3">
      <w:pPr>
        <w:pStyle w:val="a5"/>
        <w:rPr>
          <w:rStyle w:val="Char4"/>
          <w:rtl/>
        </w:rPr>
      </w:pPr>
      <w:bookmarkStart w:id="362" w:name="_Toc441683873"/>
      <w:r w:rsidRPr="00BD4CBB">
        <w:rPr>
          <w:rtl/>
        </w:rPr>
        <w:t>قصه ضيافت و</w:t>
      </w:r>
      <w:r w:rsidR="000E63F6">
        <w:rPr>
          <w:rtl/>
        </w:rPr>
        <w:t>ی</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BD4CBB">
        <w:rPr>
          <w:rtl/>
        </w:rPr>
        <w:t>در اين باره</w:t>
      </w:r>
      <w:bookmarkEnd w:id="362"/>
    </w:p>
    <w:p w:rsidR="00BD3D1B" w:rsidRPr="00906F1B" w:rsidRDefault="00BD3D1B" w:rsidP="003B406F">
      <w:pPr>
        <w:pStyle w:val="PlainText"/>
        <w:ind w:firstLine="284"/>
        <w:jc w:val="both"/>
        <w:rPr>
          <w:rStyle w:val="Char4"/>
          <w:rtl/>
        </w:rPr>
      </w:pPr>
      <w:r w:rsidRPr="00906F1B">
        <w:rPr>
          <w:rStyle w:val="Char4"/>
          <w:rtl/>
        </w:rPr>
        <w:t>ابن سعد (142/3) از عروه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سعد بن عباده را در حال</w:t>
      </w:r>
      <w:r w:rsidR="000E63F6">
        <w:rPr>
          <w:rStyle w:val="Char4"/>
          <w:rtl/>
        </w:rPr>
        <w:t>ی</w:t>
      </w:r>
      <w:r w:rsidRPr="00906F1B">
        <w:rPr>
          <w:rStyle w:val="Char4"/>
          <w:rtl/>
        </w:rPr>
        <w:t xml:space="preserve"> در</w:t>
      </w:r>
      <w:r w:rsidR="00755556">
        <w:rPr>
          <w:rStyle w:val="Char4"/>
          <w:rtl/>
        </w:rPr>
        <w:t>ی</w:t>
      </w:r>
      <w:r w:rsidRPr="00906F1B">
        <w:rPr>
          <w:rStyle w:val="Char4"/>
          <w:rtl/>
        </w:rPr>
        <w:t xml:space="preserve">افتم </w:t>
      </w:r>
      <w:r w:rsidR="00755556">
        <w:rPr>
          <w:rStyle w:val="Char4"/>
          <w:rtl/>
        </w:rPr>
        <w:t>ک</w:t>
      </w:r>
      <w:r w:rsidRPr="00906F1B">
        <w:rPr>
          <w:rStyle w:val="Char4"/>
          <w:rtl/>
        </w:rPr>
        <w:t>ه بر قلعه خود بود و صدا م</w:t>
      </w:r>
      <w:r w:rsidR="000E63F6">
        <w:rPr>
          <w:rStyle w:val="Char4"/>
          <w:rtl/>
        </w:rPr>
        <w:t>ی</w:t>
      </w:r>
      <w:r w:rsidRPr="00906F1B">
        <w:rPr>
          <w:rStyle w:val="Char4"/>
          <w:rtl/>
        </w:rPr>
        <w:t>‏</w:t>
      </w:r>
      <w:r w:rsidR="00755556">
        <w:rPr>
          <w:rStyle w:val="Char4"/>
          <w:rtl/>
        </w:rPr>
        <w:t>ک</w:t>
      </w:r>
      <w:r w:rsidRPr="00906F1B">
        <w:rPr>
          <w:rStyle w:val="Char4"/>
          <w:rtl/>
        </w:rPr>
        <w:t xml:space="preserve">رد: هر </w:t>
      </w:r>
      <w:r w:rsidR="00755556">
        <w:rPr>
          <w:rStyle w:val="Char4"/>
          <w:rtl/>
        </w:rPr>
        <w:t>ک</w:t>
      </w:r>
      <w:r w:rsidRPr="00906F1B">
        <w:rPr>
          <w:rStyle w:val="Char4"/>
          <w:rtl/>
        </w:rPr>
        <w:t>س</w:t>
      </w:r>
      <w:r w:rsidR="000E63F6">
        <w:rPr>
          <w:rStyle w:val="Char4"/>
          <w:rtl/>
        </w:rPr>
        <w:t>ی</w:t>
      </w:r>
      <w:r w:rsidRPr="00906F1B">
        <w:rPr>
          <w:rStyle w:val="Char4"/>
          <w:rtl/>
        </w:rPr>
        <w:t xml:space="preserve"> چرب</w:t>
      </w:r>
      <w:r w:rsidR="000E63F6">
        <w:rPr>
          <w:rStyle w:val="Char4"/>
          <w:rtl/>
        </w:rPr>
        <w:t>ی</w:t>
      </w:r>
      <w:r w:rsidRPr="00906F1B">
        <w:rPr>
          <w:rStyle w:val="Char4"/>
          <w:rtl/>
        </w:rPr>
        <w:t xml:space="preserve"> </w:t>
      </w:r>
      <w:r w:rsidR="00755556">
        <w:rPr>
          <w:rStyle w:val="Char4"/>
          <w:rtl/>
        </w:rPr>
        <w:t>ی</w:t>
      </w:r>
      <w:r w:rsidRPr="00906F1B">
        <w:rPr>
          <w:rStyle w:val="Char4"/>
          <w:rtl/>
        </w:rPr>
        <w:t>ا گوشت را دوست دارد</w:t>
      </w:r>
      <w:r w:rsidR="009C515A">
        <w:rPr>
          <w:rStyle w:val="Char4"/>
          <w:rtl/>
        </w:rPr>
        <w:t>،</w:t>
      </w:r>
      <w:r w:rsidRPr="00906F1B">
        <w:rPr>
          <w:rStyle w:val="Char4"/>
          <w:rtl/>
        </w:rPr>
        <w:t xml:space="preserve"> با</w:t>
      </w:r>
      <w:r w:rsidR="00755556">
        <w:rPr>
          <w:rStyle w:val="Char4"/>
          <w:rtl/>
        </w:rPr>
        <w:t>ی</w:t>
      </w:r>
      <w:r w:rsidRPr="00906F1B">
        <w:rPr>
          <w:rStyle w:val="Char4"/>
          <w:rtl/>
        </w:rPr>
        <w:t>د نزد سعد بن عباده ب</w:t>
      </w:r>
      <w:r w:rsidR="00755556">
        <w:rPr>
          <w:rStyle w:val="Char4"/>
          <w:rtl/>
        </w:rPr>
        <w:t>ی</w:t>
      </w:r>
      <w:r w:rsidRPr="00906F1B">
        <w:rPr>
          <w:rStyle w:val="Char4"/>
          <w:rtl/>
        </w:rPr>
        <w:t>ا</w:t>
      </w:r>
      <w:r w:rsidR="00755556">
        <w:rPr>
          <w:rStyle w:val="Char4"/>
          <w:rtl/>
        </w:rPr>
        <w:t>ی</w:t>
      </w:r>
      <w:r w:rsidRPr="00906F1B">
        <w:rPr>
          <w:rStyle w:val="Char4"/>
          <w:rtl/>
        </w:rPr>
        <w:t>د. بعد از آن فرزندش را مثل و</w:t>
      </w:r>
      <w:r w:rsidR="000E63F6">
        <w:rPr>
          <w:rStyle w:val="Char4"/>
          <w:rtl/>
        </w:rPr>
        <w:t>ی</w:t>
      </w:r>
      <w:r w:rsidRPr="00906F1B">
        <w:rPr>
          <w:rStyle w:val="Char4"/>
          <w:rtl/>
        </w:rPr>
        <w:t xml:space="preserve"> در</w:t>
      </w:r>
      <w:r w:rsidR="00755556">
        <w:rPr>
          <w:rStyle w:val="Char4"/>
          <w:rtl/>
        </w:rPr>
        <w:t>ی</w:t>
      </w:r>
      <w:r w:rsidRPr="00906F1B">
        <w:rPr>
          <w:rStyle w:val="Char4"/>
          <w:rtl/>
        </w:rPr>
        <w:t xml:space="preserve">افتم </w:t>
      </w:r>
      <w:r w:rsidR="00755556">
        <w:rPr>
          <w:rStyle w:val="Char4"/>
          <w:rtl/>
        </w:rPr>
        <w:t>ک</w:t>
      </w:r>
      <w:r w:rsidRPr="00906F1B">
        <w:rPr>
          <w:rStyle w:val="Char4"/>
          <w:rtl/>
        </w:rPr>
        <w:t>ه بدان دعوت م</w:t>
      </w:r>
      <w:r w:rsidR="000E63F6">
        <w:rPr>
          <w:rStyle w:val="Char4"/>
          <w:rtl/>
        </w:rPr>
        <w:t>ی</w:t>
      </w:r>
      <w:r w:rsidRPr="00906F1B">
        <w:rPr>
          <w:rStyle w:val="Char4"/>
          <w:rtl/>
        </w:rPr>
        <w:t>‏نمود، وقت</w:t>
      </w:r>
      <w:r w:rsidR="000E63F6">
        <w:rPr>
          <w:rStyle w:val="Char4"/>
          <w:rtl/>
        </w:rPr>
        <w:t>ی</w:t>
      </w:r>
      <w:r w:rsidRPr="00906F1B">
        <w:rPr>
          <w:rStyle w:val="Char4"/>
          <w:rtl/>
        </w:rPr>
        <w:t xml:space="preserve"> جوان بودم در راه مد</w:t>
      </w:r>
      <w:r w:rsidR="00755556">
        <w:rPr>
          <w:rStyle w:val="Char4"/>
          <w:rtl/>
        </w:rPr>
        <w:t>ی</w:t>
      </w:r>
      <w:r w:rsidRPr="00906F1B">
        <w:rPr>
          <w:rStyle w:val="Char4"/>
          <w:rtl/>
        </w:rPr>
        <w:t xml:space="preserve">نه روان بودم، </w:t>
      </w:r>
      <w:r w:rsidR="00755556">
        <w:rPr>
          <w:rStyle w:val="Char4"/>
          <w:rtl/>
        </w:rPr>
        <w:t>ک</w:t>
      </w:r>
      <w:r w:rsidRPr="00906F1B">
        <w:rPr>
          <w:rStyle w:val="Char4"/>
          <w:rtl/>
        </w:rPr>
        <w:t>ه عبداللَّه بن عمر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در حال</w:t>
      </w:r>
      <w:r w:rsidR="000E63F6">
        <w:rPr>
          <w:rStyle w:val="Char4"/>
          <w:rtl/>
        </w:rPr>
        <w:t>ی</w:t>
      </w:r>
      <w:r w:rsidRPr="00906F1B">
        <w:rPr>
          <w:rStyle w:val="Char4"/>
          <w:rtl/>
        </w:rPr>
        <w:t xml:space="preserve"> </w:t>
      </w:r>
      <w:r w:rsidR="00755556">
        <w:rPr>
          <w:rStyle w:val="Char4"/>
          <w:rtl/>
        </w:rPr>
        <w:t>ک</w:t>
      </w:r>
      <w:r w:rsidRPr="00906F1B">
        <w:rPr>
          <w:rStyle w:val="Char4"/>
          <w:rtl/>
        </w:rPr>
        <w:t>ه راه</w:t>
      </w:r>
      <w:r w:rsidR="000E63F6">
        <w:rPr>
          <w:rStyle w:val="Char4"/>
          <w:rtl/>
        </w:rPr>
        <w:t>ی</w:t>
      </w:r>
      <w:r w:rsidRPr="00906F1B">
        <w:rPr>
          <w:rStyle w:val="Char4"/>
          <w:rtl/>
        </w:rPr>
        <w:t xml:space="preserve"> زم</w:t>
      </w:r>
      <w:r w:rsidR="00755556">
        <w:rPr>
          <w:rStyle w:val="Char4"/>
          <w:rtl/>
        </w:rPr>
        <w:t>ی</w:t>
      </w:r>
      <w:r w:rsidRPr="00906F1B">
        <w:rPr>
          <w:rStyle w:val="Char4"/>
          <w:rtl/>
        </w:rPr>
        <w:t>نش در عال</w:t>
      </w:r>
      <w:r w:rsidR="00755556">
        <w:rPr>
          <w:rStyle w:val="Char4"/>
          <w:rtl/>
        </w:rPr>
        <w:t>ی</w:t>
      </w:r>
      <w:r w:rsidRPr="00906F1B">
        <w:rPr>
          <w:rStyle w:val="Char4"/>
          <w:rtl/>
        </w:rPr>
        <w:t>ه بود: از</w:t>
      </w:r>
      <w:r w:rsidR="00755556">
        <w:rPr>
          <w:rStyle w:val="Char4"/>
          <w:rtl/>
        </w:rPr>
        <w:t>ک</w:t>
      </w:r>
      <w:r w:rsidRPr="00906F1B">
        <w:rPr>
          <w:rStyle w:val="Char4"/>
          <w:rtl/>
        </w:rPr>
        <w:t>نارم گذشت و گفت: ا</w:t>
      </w:r>
      <w:r w:rsidR="000E63F6">
        <w:rPr>
          <w:rStyle w:val="Char4"/>
          <w:rtl/>
        </w:rPr>
        <w:t>ی</w:t>
      </w:r>
      <w:r w:rsidRPr="00906F1B">
        <w:rPr>
          <w:rStyle w:val="Char4"/>
          <w:rtl/>
        </w:rPr>
        <w:t xml:space="preserve"> جوان ب</w:t>
      </w:r>
      <w:r w:rsidR="00755556">
        <w:rPr>
          <w:rStyle w:val="Char4"/>
          <w:rtl/>
        </w:rPr>
        <w:t>ی</w:t>
      </w:r>
      <w:r w:rsidRPr="00906F1B">
        <w:rPr>
          <w:rStyle w:val="Char4"/>
          <w:rtl/>
        </w:rPr>
        <w:t>ا بب</w:t>
      </w:r>
      <w:r w:rsidR="00755556">
        <w:rPr>
          <w:rStyle w:val="Char4"/>
          <w:rtl/>
        </w:rPr>
        <w:t>ی</w:t>
      </w:r>
      <w:r w:rsidRPr="00906F1B">
        <w:rPr>
          <w:rStyle w:val="Char4"/>
          <w:rtl/>
        </w:rPr>
        <w:t>ن، آ</w:t>
      </w:r>
      <w:r w:rsidR="00755556">
        <w:rPr>
          <w:rStyle w:val="Char4"/>
          <w:rtl/>
        </w:rPr>
        <w:t>ی</w:t>
      </w:r>
      <w:r w:rsidRPr="00906F1B">
        <w:rPr>
          <w:rStyle w:val="Char4"/>
          <w:rtl/>
        </w:rPr>
        <w:t xml:space="preserve">ا </w:t>
      </w:r>
      <w:r w:rsidR="00755556">
        <w:rPr>
          <w:rStyle w:val="Char4"/>
          <w:rtl/>
        </w:rPr>
        <w:t>ک</w:t>
      </w:r>
      <w:r w:rsidRPr="00906F1B">
        <w:rPr>
          <w:rStyle w:val="Char4"/>
          <w:rtl/>
        </w:rPr>
        <w:t>س</w:t>
      </w:r>
      <w:r w:rsidR="000E63F6">
        <w:rPr>
          <w:rStyle w:val="Char4"/>
          <w:rtl/>
        </w:rPr>
        <w:t>ی</w:t>
      </w:r>
      <w:r w:rsidRPr="00906F1B">
        <w:rPr>
          <w:rStyle w:val="Char4"/>
          <w:rtl/>
        </w:rPr>
        <w:t xml:space="preserve"> را بر قلعه سعدبن عباده م</w:t>
      </w:r>
      <w:r w:rsidR="000E63F6">
        <w:rPr>
          <w:rStyle w:val="Char4"/>
          <w:rtl/>
        </w:rPr>
        <w:t>ی</w:t>
      </w:r>
      <w:r w:rsidRPr="00906F1B">
        <w:rPr>
          <w:rStyle w:val="Char4"/>
          <w:rtl/>
        </w:rPr>
        <w:t>‏ب</w:t>
      </w:r>
      <w:r w:rsidR="00755556">
        <w:rPr>
          <w:rStyle w:val="Char4"/>
          <w:rtl/>
        </w:rPr>
        <w:t>ی</w:t>
      </w:r>
      <w:r w:rsidRPr="00906F1B">
        <w:rPr>
          <w:rStyle w:val="Char4"/>
          <w:rtl/>
        </w:rPr>
        <w:t>ن</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صدا </w:t>
      </w:r>
      <w:r w:rsidR="00755556">
        <w:rPr>
          <w:rStyle w:val="Char4"/>
          <w:rtl/>
        </w:rPr>
        <w:t>ک</w:t>
      </w:r>
      <w:r w:rsidRPr="00906F1B">
        <w:rPr>
          <w:rStyle w:val="Char4"/>
          <w:rtl/>
        </w:rPr>
        <w:t xml:space="preserve">ند؟ آن گاه من نظر </w:t>
      </w:r>
      <w:r w:rsidR="00755556">
        <w:rPr>
          <w:rStyle w:val="Char4"/>
          <w:rtl/>
        </w:rPr>
        <w:t>ک</w:t>
      </w:r>
      <w:r w:rsidRPr="00906F1B">
        <w:rPr>
          <w:rStyle w:val="Char4"/>
          <w:rtl/>
        </w:rPr>
        <w:t>ردم و گفتم: نه، گفت: راست گفت</w:t>
      </w:r>
      <w:r w:rsidR="000E63F6">
        <w:rPr>
          <w:rStyle w:val="Char4"/>
          <w:rtl/>
        </w:rPr>
        <w:t>ی</w:t>
      </w:r>
      <w:r w:rsidRPr="00906F1B">
        <w:rPr>
          <w:rStyle w:val="Char4"/>
          <w:rtl/>
        </w:rPr>
        <w:t>.</w:t>
      </w:r>
    </w:p>
    <w:p w:rsidR="00BD3D1B" w:rsidRPr="00906F1B" w:rsidRDefault="00BD3D1B" w:rsidP="00DD5CF3">
      <w:pPr>
        <w:pStyle w:val="a2"/>
        <w:rPr>
          <w:rStyle w:val="Char4"/>
          <w:rtl/>
        </w:rPr>
      </w:pPr>
      <w:bookmarkStart w:id="363" w:name="_Toc441683874"/>
      <w:r w:rsidRPr="00BD4CBB">
        <w:rPr>
          <w:rtl/>
        </w:rPr>
        <w:t>اطعام ابوشعيب انصارى</w:t>
      </w:r>
      <w:r w:rsidR="00130DB0">
        <w:rPr>
          <w:rStyle w:val="Char4"/>
          <w:rtl/>
        </w:rPr>
        <w:t xml:space="preserve"> </w:t>
      </w:r>
      <w:r w:rsidR="00130DB0" w:rsidRPr="00130DB0">
        <w:rPr>
          <w:rStyle w:val="Char4"/>
          <w:rFonts w:ascii="CTraditional Arabic" w:hAnsi="CTraditional Arabic" w:cs="CTraditional Arabic"/>
          <w:bCs w:val="0"/>
          <w:rtl/>
        </w:rPr>
        <w:t>س</w:t>
      </w:r>
      <w:bookmarkEnd w:id="363"/>
    </w:p>
    <w:p w:rsidR="00BD3D1B" w:rsidRPr="00906F1B" w:rsidRDefault="00BD3D1B" w:rsidP="00DD5CF3">
      <w:pPr>
        <w:pStyle w:val="a5"/>
        <w:rPr>
          <w:rStyle w:val="Char4"/>
          <w:rtl/>
        </w:rPr>
      </w:pPr>
      <w:bookmarkStart w:id="364" w:name="_Toc441683875"/>
      <w:r w:rsidRPr="00BD4CBB">
        <w:rPr>
          <w:rtl/>
        </w:rPr>
        <w:t>قصه و</w:t>
      </w:r>
      <w:r w:rsidR="000E63F6">
        <w:rPr>
          <w:rtl/>
        </w:rPr>
        <w:t>ی</w:t>
      </w:r>
      <w:r w:rsidR="00F60D76">
        <w:rPr>
          <w:rtl/>
        </w:rPr>
        <w:t xml:space="preserve"> </w:t>
      </w:r>
      <w:r w:rsidR="00F60D76" w:rsidRPr="00F60D76">
        <w:rPr>
          <w:rFonts w:cs="CTraditional Arabic" w:hint="cs"/>
          <w:bCs w:val="0"/>
          <w:szCs w:val="28"/>
          <w:rtl/>
        </w:rPr>
        <w:t>ب</w:t>
      </w:r>
      <w:r w:rsidRPr="00BD4CBB">
        <w:rPr>
          <w:rtl/>
        </w:rPr>
        <w:t xml:space="preserve"> با پيامبر</w:t>
      </w:r>
      <w:r w:rsidRPr="00906F1B">
        <w:rPr>
          <w:rStyle w:val="Char4"/>
          <w:rtl/>
        </w:rPr>
        <w:t xml:space="preserve"> </w:t>
      </w:r>
      <w:r w:rsidRPr="00DA4BF5">
        <w:rPr>
          <w:rFonts w:cs="CTraditional Arabic"/>
          <w:bCs w:val="0"/>
          <w:szCs w:val="28"/>
          <w:rtl/>
        </w:rPr>
        <w:t>ص</w:t>
      </w:r>
      <w:r w:rsidRPr="00906F1B">
        <w:rPr>
          <w:rStyle w:val="Char4"/>
          <w:rtl/>
        </w:rPr>
        <w:t xml:space="preserve"> </w:t>
      </w:r>
      <w:r w:rsidRPr="00BD4CBB">
        <w:rPr>
          <w:rtl/>
        </w:rPr>
        <w:t>در اين باره</w:t>
      </w:r>
      <w:bookmarkEnd w:id="364"/>
    </w:p>
    <w:p w:rsidR="00BD3D1B" w:rsidRPr="00906F1B" w:rsidRDefault="00BD3D1B" w:rsidP="003B406F">
      <w:pPr>
        <w:pStyle w:val="PlainText"/>
        <w:ind w:firstLine="284"/>
        <w:jc w:val="both"/>
        <w:rPr>
          <w:rStyle w:val="Char4"/>
          <w:rtl/>
        </w:rPr>
      </w:pPr>
      <w:r w:rsidRPr="00906F1B">
        <w:rPr>
          <w:rStyle w:val="Char4"/>
          <w:rtl/>
        </w:rPr>
        <w:t>بخار</w:t>
      </w:r>
      <w:r w:rsidR="000E63F6">
        <w:rPr>
          <w:rStyle w:val="Char4"/>
          <w:rtl/>
        </w:rPr>
        <w:t>ی</w:t>
      </w:r>
      <w:r w:rsidRPr="00906F1B">
        <w:rPr>
          <w:rStyle w:val="Char4"/>
          <w:rtl/>
        </w:rPr>
        <w:t xml:space="preserve"> از ابومسعود انصار</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مرد</w:t>
      </w:r>
      <w:r w:rsidR="000E63F6">
        <w:rPr>
          <w:rStyle w:val="Char4"/>
          <w:rtl/>
        </w:rPr>
        <w:t>ی</w:t>
      </w:r>
      <w:r w:rsidRPr="00906F1B">
        <w:rPr>
          <w:rStyle w:val="Char4"/>
          <w:rtl/>
        </w:rPr>
        <w:t xml:space="preserve"> بود از انصار </w:t>
      </w:r>
      <w:r w:rsidR="00755556">
        <w:rPr>
          <w:rStyle w:val="Char4"/>
          <w:rtl/>
        </w:rPr>
        <w:t>ک</w:t>
      </w:r>
      <w:r w:rsidRPr="00906F1B">
        <w:rPr>
          <w:rStyle w:val="Char4"/>
          <w:rtl/>
        </w:rPr>
        <w:t>ه به او ابوشع</w:t>
      </w:r>
      <w:r w:rsidR="00755556">
        <w:rPr>
          <w:rStyle w:val="Char4"/>
          <w:rtl/>
        </w:rPr>
        <w:t>ی</w:t>
      </w:r>
      <w:r w:rsidRPr="00906F1B">
        <w:rPr>
          <w:rStyle w:val="Char4"/>
          <w:rtl/>
        </w:rPr>
        <w:t>ب گفته م</w:t>
      </w:r>
      <w:r w:rsidR="000E63F6">
        <w:rPr>
          <w:rStyle w:val="Char4"/>
          <w:rtl/>
        </w:rPr>
        <w:t>ی</w:t>
      </w:r>
      <w:r w:rsidRPr="00906F1B">
        <w:rPr>
          <w:rStyle w:val="Char4"/>
          <w:rtl/>
        </w:rPr>
        <w:t>‏شد: و غلام</w:t>
      </w:r>
      <w:r w:rsidR="000E63F6">
        <w:rPr>
          <w:rStyle w:val="Char4"/>
          <w:rtl/>
        </w:rPr>
        <w:t>ی</w:t>
      </w:r>
      <w:r w:rsidRPr="00906F1B">
        <w:rPr>
          <w:rStyle w:val="Char4"/>
          <w:rtl/>
        </w:rPr>
        <w:t xml:space="preserve"> داشت گوشت فروش، گفت: برا</w:t>
      </w:r>
      <w:r w:rsidR="00755556">
        <w:rPr>
          <w:rStyle w:val="Char4"/>
          <w:rtl/>
        </w:rPr>
        <w:t>ی</w:t>
      </w:r>
      <w:r w:rsidRPr="00906F1B">
        <w:rPr>
          <w:rStyle w:val="Char4"/>
          <w:rtl/>
        </w:rPr>
        <w:t>م طعام</w:t>
      </w:r>
      <w:r w:rsidR="000E63F6">
        <w:rPr>
          <w:rStyle w:val="Char4"/>
          <w:rtl/>
        </w:rPr>
        <w:t>ی</w:t>
      </w:r>
      <w:r w:rsidRPr="00906F1B">
        <w:rPr>
          <w:rStyle w:val="Char4"/>
          <w:rtl/>
        </w:rPr>
        <w:t xml:space="preserve"> آماده </w:t>
      </w:r>
      <w:r w:rsidR="00755556">
        <w:rPr>
          <w:rStyle w:val="Char4"/>
          <w:rtl/>
        </w:rPr>
        <w:t>ک</w:t>
      </w:r>
      <w:r w:rsidRPr="00906F1B">
        <w:rPr>
          <w:rStyle w:val="Char4"/>
          <w:rtl/>
        </w:rPr>
        <w:t xml:space="preserve">ن </w:t>
      </w:r>
      <w:r w:rsidR="00755556">
        <w:rPr>
          <w:rStyle w:val="Char4"/>
          <w:rtl/>
        </w:rPr>
        <w:t>ک</w:t>
      </w:r>
      <w:r w:rsidRPr="00906F1B">
        <w:rPr>
          <w:rStyle w:val="Char4"/>
          <w:rtl/>
        </w:rPr>
        <w:t>ه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را با چهارتن د</w:t>
      </w:r>
      <w:r w:rsidR="00755556">
        <w:rPr>
          <w:rStyle w:val="Char4"/>
          <w:rtl/>
        </w:rPr>
        <w:t>ی</w:t>
      </w:r>
      <w:r w:rsidRPr="00906F1B">
        <w:rPr>
          <w:rStyle w:val="Char4"/>
          <w:rtl/>
        </w:rPr>
        <w:t>گر دعوت م</w:t>
      </w:r>
      <w:r w:rsidR="000E63F6">
        <w:rPr>
          <w:rStyle w:val="Char4"/>
          <w:rtl/>
        </w:rPr>
        <w:t>ی</w:t>
      </w:r>
      <w:r w:rsidRPr="00906F1B">
        <w:rPr>
          <w:rStyle w:val="Char4"/>
          <w:rtl/>
        </w:rPr>
        <w:t>‏</w:t>
      </w:r>
      <w:r w:rsidR="00755556">
        <w:rPr>
          <w:rStyle w:val="Char4"/>
          <w:rtl/>
        </w:rPr>
        <w:t>ک</w:t>
      </w:r>
      <w:r w:rsidRPr="00906F1B">
        <w:rPr>
          <w:rStyle w:val="Char4"/>
          <w:rtl/>
        </w:rPr>
        <w:t>نم. و</w:t>
      </w:r>
      <w:r w:rsidR="000E63F6">
        <w:rPr>
          <w:rStyle w:val="Char4"/>
          <w:rtl/>
        </w:rPr>
        <w:t>ی</w:t>
      </w:r>
      <w:r w:rsidRPr="00906F1B">
        <w:rPr>
          <w:rStyle w:val="Char4"/>
          <w:rtl/>
        </w:rPr>
        <w:t xml:space="preserve"> رسول خدا </w:t>
      </w:r>
      <w:r>
        <w:rPr>
          <w:rFonts w:cs="CTraditional Arabic"/>
          <w:sz w:val="28"/>
          <w:szCs w:val="28"/>
          <w:rtl/>
        </w:rPr>
        <w:t>ص</w:t>
      </w:r>
      <w:r w:rsidRPr="00906F1B">
        <w:rPr>
          <w:rStyle w:val="Char4"/>
          <w:rtl/>
        </w:rPr>
        <w:t xml:space="preserve"> را با چهار تن دعوت نمود، و مرد</w:t>
      </w:r>
      <w:r w:rsidR="000E63F6">
        <w:rPr>
          <w:rStyle w:val="Char4"/>
          <w:rtl/>
        </w:rPr>
        <w:t>ی</w:t>
      </w:r>
      <w:r w:rsidRPr="00906F1B">
        <w:rPr>
          <w:rStyle w:val="Char4"/>
          <w:rtl/>
        </w:rPr>
        <w:t xml:space="preserve"> ا</w:t>
      </w:r>
      <w:r w:rsidR="00755556">
        <w:rPr>
          <w:rStyle w:val="Char4"/>
          <w:rtl/>
        </w:rPr>
        <w:t>ی</w:t>
      </w:r>
      <w:r w:rsidRPr="00906F1B">
        <w:rPr>
          <w:rStyle w:val="Char4"/>
          <w:rtl/>
        </w:rPr>
        <w:t>شان را دنبال نمود،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گفت: «تو ما را پنج تن دعوت نمود</w:t>
      </w:r>
      <w:r w:rsidR="000E63F6">
        <w:rPr>
          <w:rStyle w:val="Char4"/>
          <w:rtl/>
        </w:rPr>
        <w:t>ی</w:t>
      </w:r>
      <w:r w:rsidRPr="00906F1B">
        <w:rPr>
          <w:rStyle w:val="Char4"/>
          <w:rtl/>
        </w:rPr>
        <w:t>، و ا</w:t>
      </w:r>
      <w:r w:rsidR="00755556">
        <w:rPr>
          <w:rStyle w:val="Char4"/>
          <w:rtl/>
        </w:rPr>
        <w:t>ی</w:t>
      </w:r>
      <w:r w:rsidRPr="00906F1B">
        <w:rPr>
          <w:rStyle w:val="Char4"/>
          <w:rtl/>
        </w:rPr>
        <w:t>ن مرد</w:t>
      </w:r>
      <w:r w:rsidR="000E63F6">
        <w:rPr>
          <w:rStyle w:val="Char4"/>
          <w:rtl/>
        </w:rPr>
        <w:t>ی</w:t>
      </w:r>
      <w:r w:rsidRPr="00906F1B">
        <w:rPr>
          <w:rStyle w:val="Char4"/>
          <w:rtl/>
        </w:rPr>
        <w:t xml:space="preserve"> است </w:t>
      </w:r>
      <w:r w:rsidR="00755556">
        <w:rPr>
          <w:rStyle w:val="Char4"/>
          <w:rtl/>
        </w:rPr>
        <w:t>ک</w:t>
      </w:r>
      <w:r w:rsidRPr="00906F1B">
        <w:rPr>
          <w:rStyle w:val="Char4"/>
          <w:rtl/>
        </w:rPr>
        <w:t>ه ما را دنبال نمود، اگر خواسته باش</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را اجازه بده، و اگر خواسته باش</w:t>
      </w:r>
      <w:r w:rsidR="000E63F6">
        <w:rPr>
          <w:rStyle w:val="Char4"/>
          <w:rtl/>
        </w:rPr>
        <w:t>ی</w:t>
      </w:r>
      <w:r w:rsidRPr="00906F1B">
        <w:rPr>
          <w:rStyle w:val="Char4"/>
          <w:rtl/>
        </w:rPr>
        <w:t xml:space="preserve"> بگذارش». گفت: بل</w:t>
      </w:r>
      <w:r w:rsidR="00755556">
        <w:rPr>
          <w:rStyle w:val="Char4"/>
          <w:rtl/>
        </w:rPr>
        <w:t>ک</w:t>
      </w:r>
      <w:r w:rsidRPr="00906F1B">
        <w:rPr>
          <w:rStyle w:val="Char4"/>
          <w:rtl/>
        </w:rPr>
        <w:t>ه به او اجازه دادم. و ا</w:t>
      </w:r>
      <w:r w:rsidR="00755556">
        <w:rPr>
          <w:rStyle w:val="Char4"/>
          <w:rtl/>
        </w:rPr>
        <w:t>ی</w:t>
      </w:r>
      <w:r w:rsidRPr="00906F1B">
        <w:rPr>
          <w:rStyle w:val="Char4"/>
          <w:rtl/>
        </w:rPr>
        <w:t>ن را مسلم (176/2) از ابومسعود به مانند آن روا</w:t>
      </w:r>
      <w:r w:rsidR="00755556">
        <w:rPr>
          <w:rStyle w:val="Char4"/>
          <w:rtl/>
        </w:rPr>
        <w:t>ی</w:t>
      </w:r>
      <w:r w:rsidRPr="00906F1B">
        <w:rPr>
          <w:rStyle w:val="Char4"/>
          <w:rtl/>
        </w:rPr>
        <w:t>ت نموده، و در آن آمده: و</w:t>
      </w:r>
      <w:r w:rsidR="000E63F6">
        <w:rPr>
          <w:rStyle w:val="Char4"/>
          <w:rtl/>
        </w:rPr>
        <w:t>ی</w:t>
      </w:r>
      <w:r w:rsidRPr="00906F1B">
        <w:rPr>
          <w:rStyle w:val="Char4"/>
          <w:rtl/>
        </w:rPr>
        <w:t xml:space="preserve">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را د</w:t>
      </w:r>
      <w:r w:rsidR="00755556">
        <w:rPr>
          <w:rStyle w:val="Char4"/>
          <w:rtl/>
        </w:rPr>
        <w:t>ی</w:t>
      </w:r>
      <w:r w:rsidRPr="00906F1B">
        <w:rPr>
          <w:rStyle w:val="Char4"/>
          <w:rtl/>
        </w:rPr>
        <w:t>د، و در رو</w:t>
      </w:r>
      <w:r w:rsidR="00755556">
        <w:rPr>
          <w:rStyle w:val="Char4"/>
          <w:rtl/>
        </w:rPr>
        <w:t>ی</w:t>
      </w:r>
      <w:r w:rsidRPr="00906F1B">
        <w:rPr>
          <w:rStyle w:val="Char4"/>
          <w:rtl/>
        </w:rPr>
        <w:t>ش گرسنگ</w:t>
      </w:r>
      <w:r w:rsidR="000E63F6">
        <w:rPr>
          <w:rStyle w:val="Char4"/>
          <w:rtl/>
        </w:rPr>
        <w:t>ی</w:t>
      </w:r>
      <w:r w:rsidRPr="00906F1B">
        <w:rPr>
          <w:rStyle w:val="Char4"/>
          <w:rtl/>
        </w:rPr>
        <w:t xml:space="preserve"> را دانست، آن گاه به غلام خود گفت: وا</w:t>
      </w:r>
      <w:r w:rsidR="000E63F6">
        <w:rPr>
          <w:rStyle w:val="Char4"/>
          <w:rtl/>
        </w:rPr>
        <w:t>ی</w:t>
      </w:r>
      <w:r w:rsidRPr="00906F1B">
        <w:rPr>
          <w:rStyle w:val="Char4"/>
          <w:rtl/>
        </w:rPr>
        <w:t xml:space="preserve"> بر تو! برا</w:t>
      </w:r>
      <w:r w:rsidR="000E63F6">
        <w:rPr>
          <w:rStyle w:val="Char4"/>
          <w:rtl/>
        </w:rPr>
        <w:t>ی</w:t>
      </w:r>
      <w:r w:rsidRPr="00906F1B">
        <w:rPr>
          <w:rStyle w:val="Char4"/>
          <w:rtl/>
        </w:rPr>
        <w:t xml:space="preserve"> ما، به پنج نفر طعام آماده </w:t>
      </w:r>
      <w:r w:rsidR="00755556">
        <w:rPr>
          <w:rStyle w:val="Char4"/>
          <w:rtl/>
        </w:rPr>
        <w:t>ک</w:t>
      </w:r>
      <w:r w:rsidRPr="00906F1B">
        <w:rPr>
          <w:rStyle w:val="Char4"/>
          <w:rtl/>
        </w:rPr>
        <w:t>ن. و بعد مانند آن را متذ</w:t>
      </w:r>
      <w:r w:rsidR="00755556">
        <w:rPr>
          <w:rStyle w:val="Char4"/>
          <w:rtl/>
        </w:rPr>
        <w:t>ک</w:t>
      </w:r>
      <w:r w:rsidRPr="00906F1B">
        <w:rPr>
          <w:rStyle w:val="Char4"/>
          <w:rtl/>
        </w:rPr>
        <w:t>ر شده.</w:t>
      </w:r>
    </w:p>
    <w:p w:rsidR="00BD3D1B" w:rsidRPr="00BD4CBB" w:rsidRDefault="00BD3D1B" w:rsidP="00DD5CF3">
      <w:pPr>
        <w:pStyle w:val="a5"/>
        <w:rPr>
          <w:rtl/>
        </w:rPr>
      </w:pPr>
      <w:bookmarkStart w:id="365" w:name="_Toc441683876"/>
      <w:r w:rsidRPr="00BD4CBB">
        <w:rPr>
          <w:rtl/>
        </w:rPr>
        <w:t>اطعام خياط</w:t>
      </w:r>
      <w:r w:rsidR="008B6953">
        <w:rPr>
          <w:rtl/>
        </w:rPr>
        <w:t xml:space="preserve"> </w:t>
      </w:r>
      <w:r w:rsidRPr="00BD4CBB">
        <w:rPr>
          <w:rtl/>
        </w:rPr>
        <w:t xml:space="preserve">خياط و دعوت نمودن پيامبر </w:t>
      </w:r>
      <w:r w:rsidRPr="00DA4BF5">
        <w:rPr>
          <w:rFonts w:cs="CTraditional Arabic"/>
          <w:bCs w:val="0"/>
          <w:szCs w:val="28"/>
          <w:rtl/>
        </w:rPr>
        <w:t>ص</w:t>
      </w:r>
      <w:r w:rsidRPr="00BD4CBB">
        <w:rPr>
          <w:rtl/>
        </w:rPr>
        <w:t xml:space="preserve"> برا</w:t>
      </w:r>
      <w:r w:rsidR="000E63F6">
        <w:rPr>
          <w:rtl/>
        </w:rPr>
        <w:t>ی</w:t>
      </w:r>
      <w:r w:rsidRPr="00BD4CBB">
        <w:rPr>
          <w:rtl/>
        </w:rPr>
        <w:t xml:space="preserve"> طعام</w:t>
      </w:r>
      <w:r w:rsidR="000E63F6">
        <w:rPr>
          <w:rtl/>
        </w:rPr>
        <w:t>ی</w:t>
      </w:r>
      <w:r w:rsidRPr="00BD4CBB">
        <w:rPr>
          <w:rtl/>
        </w:rPr>
        <w:t xml:space="preserve"> كه ساخته بود</w:t>
      </w:r>
      <w:bookmarkEnd w:id="365"/>
    </w:p>
    <w:p w:rsidR="00BD3D1B" w:rsidRPr="00906F1B" w:rsidRDefault="00BD3D1B" w:rsidP="003B406F">
      <w:pPr>
        <w:pStyle w:val="PlainText"/>
        <w:ind w:firstLine="284"/>
        <w:jc w:val="both"/>
        <w:rPr>
          <w:rStyle w:val="Char4"/>
          <w:rtl/>
        </w:rPr>
      </w:pPr>
      <w:r w:rsidRPr="00906F1B">
        <w:rPr>
          <w:rStyle w:val="Char4"/>
          <w:rtl/>
        </w:rPr>
        <w:t>مسلم (180/2) - لفظ از و</w:t>
      </w:r>
      <w:r w:rsidR="000E63F6">
        <w:rPr>
          <w:rStyle w:val="Char4"/>
          <w:rtl/>
        </w:rPr>
        <w:t>ی</w:t>
      </w:r>
      <w:r w:rsidRPr="00906F1B">
        <w:rPr>
          <w:rStyle w:val="Char4"/>
          <w:rtl/>
        </w:rPr>
        <w:t xml:space="preserve"> است - و بخار</w:t>
      </w:r>
      <w:r w:rsidR="000E63F6">
        <w:rPr>
          <w:rStyle w:val="Char4"/>
          <w:rtl/>
        </w:rPr>
        <w:t>ی</w:t>
      </w:r>
      <w:r w:rsidRPr="00906F1B">
        <w:rPr>
          <w:rStyle w:val="Char4"/>
          <w:rtl/>
        </w:rPr>
        <w:t xml:space="preserve"> از انس</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خ</w:t>
      </w:r>
      <w:r w:rsidR="00755556">
        <w:rPr>
          <w:rStyle w:val="Char4"/>
          <w:rtl/>
        </w:rPr>
        <w:t>ی</w:t>
      </w:r>
      <w:r w:rsidRPr="00906F1B">
        <w:rPr>
          <w:rStyle w:val="Char4"/>
          <w:rtl/>
        </w:rPr>
        <w:t>اط</w:t>
      </w:r>
      <w:r w:rsidR="000E63F6">
        <w:rPr>
          <w:rStyle w:val="Char4"/>
          <w:rtl/>
        </w:rPr>
        <w:t>ی</w:t>
      </w:r>
      <w:r w:rsidRPr="00906F1B">
        <w:rPr>
          <w:rStyle w:val="Char4"/>
          <w:rtl/>
        </w:rPr>
        <w:t xml:space="preserve">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را به طعام</w:t>
      </w:r>
      <w:r w:rsidR="000E63F6">
        <w:rPr>
          <w:rStyle w:val="Char4"/>
          <w:rtl/>
        </w:rPr>
        <w:t>ی</w:t>
      </w:r>
      <w:r w:rsidRPr="00906F1B">
        <w:rPr>
          <w:rStyle w:val="Char4"/>
          <w:rtl/>
        </w:rPr>
        <w:t xml:space="preserve"> </w:t>
      </w:r>
      <w:r w:rsidR="00755556">
        <w:rPr>
          <w:rStyle w:val="Char4"/>
          <w:rtl/>
        </w:rPr>
        <w:t>ک</w:t>
      </w:r>
      <w:r w:rsidRPr="00906F1B">
        <w:rPr>
          <w:rStyle w:val="Char4"/>
          <w:rtl/>
        </w:rPr>
        <w:t>ه ساخته بود، دعوت نمود. انس بن مال</w:t>
      </w:r>
      <w:r w:rsidR="00755556">
        <w:rPr>
          <w:rStyle w:val="Char4"/>
          <w:rtl/>
        </w:rPr>
        <w:t>ک</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م</w:t>
      </w:r>
      <w:r w:rsidR="000E63F6">
        <w:rPr>
          <w:rStyle w:val="Char4"/>
          <w:rtl/>
        </w:rPr>
        <w:t>ی</w:t>
      </w:r>
      <w:r w:rsidRPr="00906F1B">
        <w:rPr>
          <w:rStyle w:val="Char4"/>
          <w:rtl/>
        </w:rPr>
        <w:t>‏گو</w:t>
      </w:r>
      <w:r w:rsidR="00755556">
        <w:rPr>
          <w:rStyle w:val="Char4"/>
          <w:rtl/>
        </w:rPr>
        <w:t>ی</w:t>
      </w:r>
      <w:r w:rsidRPr="00906F1B">
        <w:rPr>
          <w:rStyle w:val="Char4"/>
          <w:rtl/>
        </w:rPr>
        <w:t>د: من با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به آن دعوت</w:t>
      </w:r>
      <w:r w:rsidR="000E63F6">
        <w:rPr>
          <w:rStyle w:val="Char4"/>
          <w:rtl/>
        </w:rPr>
        <w:t>ی</w:t>
      </w:r>
      <w:r w:rsidRPr="00906F1B">
        <w:rPr>
          <w:rStyle w:val="Char4"/>
          <w:rtl/>
        </w:rPr>
        <w:t xml:space="preserve"> رفتم، و</w:t>
      </w:r>
      <w:r w:rsidR="000E63F6">
        <w:rPr>
          <w:rStyle w:val="Char4"/>
          <w:rtl/>
        </w:rPr>
        <w:t>ی</w:t>
      </w:r>
      <w:r w:rsidRPr="00906F1B">
        <w:rPr>
          <w:rStyle w:val="Char4"/>
          <w:rtl/>
        </w:rPr>
        <w:t xml:space="preserve"> برا</w:t>
      </w:r>
      <w:r w:rsidR="000E63F6">
        <w:rPr>
          <w:rStyle w:val="Char4"/>
          <w:rtl/>
        </w:rPr>
        <w:t>ی</w:t>
      </w:r>
      <w:r w:rsidRPr="00906F1B">
        <w:rPr>
          <w:rStyle w:val="Char4"/>
          <w:rtl/>
        </w:rPr>
        <w:t xml:space="preserve">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نان</w:t>
      </w:r>
      <w:r w:rsidR="000E63F6">
        <w:rPr>
          <w:rStyle w:val="Char4"/>
          <w:rtl/>
        </w:rPr>
        <w:t>ی</w:t>
      </w:r>
      <w:r w:rsidRPr="00906F1B">
        <w:rPr>
          <w:rStyle w:val="Char4"/>
          <w:rtl/>
        </w:rPr>
        <w:t xml:space="preserve"> از جو و سوپ</w:t>
      </w:r>
      <w:r w:rsidR="000E63F6">
        <w:rPr>
          <w:rStyle w:val="Char4"/>
          <w:rtl/>
        </w:rPr>
        <w:t>ی</w:t>
      </w:r>
      <w:r w:rsidRPr="00906F1B">
        <w:rPr>
          <w:rStyle w:val="Char4"/>
          <w:rtl/>
        </w:rPr>
        <w:t xml:space="preserve"> را </w:t>
      </w:r>
      <w:r w:rsidR="00755556">
        <w:rPr>
          <w:rStyle w:val="Char4"/>
          <w:rtl/>
        </w:rPr>
        <w:t>ک</w:t>
      </w:r>
      <w:r w:rsidRPr="00906F1B">
        <w:rPr>
          <w:rStyle w:val="Char4"/>
          <w:rtl/>
        </w:rPr>
        <w:t xml:space="preserve">ه در آن </w:t>
      </w:r>
      <w:r w:rsidR="00755556">
        <w:rPr>
          <w:rStyle w:val="Char4"/>
          <w:rtl/>
        </w:rPr>
        <w:t>ک</w:t>
      </w:r>
      <w:r w:rsidRPr="00906F1B">
        <w:rPr>
          <w:rStyle w:val="Char4"/>
          <w:rtl/>
        </w:rPr>
        <w:t>دو و گوشت قاق بود پ</w:t>
      </w:r>
      <w:r w:rsidR="00755556">
        <w:rPr>
          <w:rStyle w:val="Char4"/>
          <w:rtl/>
        </w:rPr>
        <w:t>ی</w:t>
      </w:r>
      <w:r w:rsidRPr="00906F1B">
        <w:rPr>
          <w:rStyle w:val="Char4"/>
          <w:rtl/>
        </w:rPr>
        <w:t>ش آورد. انس م</w:t>
      </w:r>
      <w:r w:rsidR="000E63F6">
        <w:rPr>
          <w:rStyle w:val="Char4"/>
          <w:rtl/>
        </w:rPr>
        <w:t>ی</w:t>
      </w:r>
      <w:r w:rsidRPr="00906F1B">
        <w:rPr>
          <w:rStyle w:val="Char4"/>
          <w:rtl/>
        </w:rPr>
        <w:t>‏گو</w:t>
      </w:r>
      <w:r w:rsidR="00755556">
        <w:rPr>
          <w:rStyle w:val="Char4"/>
          <w:rtl/>
        </w:rPr>
        <w:t>ی</w:t>
      </w:r>
      <w:r w:rsidRPr="00906F1B">
        <w:rPr>
          <w:rStyle w:val="Char4"/>
          <w:rtl/>
        </w:rPr>
        <w:t>د: من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را د</w:t>
      </w:r>
      <w:r w:rsidR="00755556">
        <w:rPr>
          <w:rStyle w:val="Char4"/>
          <w:rtl/>
        </w:rPr>
        <w:t>ی</w:t>
      </w:r>
      <w:r w:rsidRPr="00906F1B">
        <w:rPr>
          <w:rStyle w:val="Char4"/>
          <w:rtl/>
        </w:rPr>
        <w:t xml:space="preserve">دم </w:t>
      </w:r>
      <w:r w:rsidR="00755556">
        <w:rPr>
          <w:rStyle w:val="Char4"/>
          <w:rtl/>
        </w:rPr>
        <w:t>ک</w:t>
      </w:r>
      <w:r w:rsidRPr="00906F1B">
        <w:rPr>
          <w:rStyle w:val="Char4"/>
          <w:rtl/>
        </w:rPr>
        <w:t xml:space="preserve">ه </w:t>
      </w:r>
      <w:r w:rsidR="00755556">
        <w:rPr>
          <w:rStyle w:val="Char4"/>
          <w:rtl/>
        </w:rPr>
        <w:t>ک</w:t>
      </w:r>
      <w:r w:rsidRPr="00906F1B">
        <w:rPr>
          <w:rStyle w:val="Char4"/>
          <w:rtl/>
        </w:rPr>
        <w:t xml:space="preserve">دو را از اطراف </w:t>
      </w:r>
      <w:r w:rsidR="00755556">
        <w:rPr>
          <w:rStyle w:val="Char4"/>
          <w:rtl/>
        </w:rPr>
        <w:t>ک</w:t>
      </w:r>
      <w:r w:rsidRPr="00906F1B">
        <w:rPr>
          <w:rStyle w:val="Char4"/>
          <w:rtl/>
        </w:rPr>
        <w:t>اسه دنبال م</w:t>
      </w:r>
      <w:r w:rsidR="000E63F6">
        <w:rPr>
          <w:rStyle w:val="Char4"/>
          <w:rtl/>
        </w:rPr>
        <w:t>ی</w:t>
      </w:r>
      <w:r w:rsidRPr="00906F1B">
        <w:rPr>
          <w:rStyle w:val="Char4"/>
          <w:rtl/>
        </w:rPr>
        <w:t xml:space="preserve">‏نمود، و من از همان روز به بعد </w:t>
      </w:r>
      <w:r w:rsidR="00755556">
        <w:rPr>
          <w:rStyle w:val="Char4"/>
          <w:rtl/>
        </w:rPr>
        <w:t>ک</w:t>
      </w:r>
      <w:r w:rsidRPr="00906F1B">
        <w:rPr>
          <w:rStyle w:val="Char4"/>
          <w:rtl/>
        </w:rPr>
        <w:t>دو را دوست م</w:t>
      </w:r>
      <w:r w:rsidR="000E63F6">
        <w:rPr>
          <w:rStyle w:val="Char4"/>
          <w:rtl/>
        </w:rPr>
        <w:t>ی</w:t>
      </w:r>
      <w:r w:rsidRPr="00906F1B">
        <w:rPr>
          <w:rStyle w:val="Char4"/>
          <w:rtl/>
        </w:rPr>
        <w:t>‏دارم.</w:t>
      </w:r>
    </w:p>
    <w:p w:rsidR="00BD3D1B" w:rsidRPr="00906F1B" w:rsidRDefault="00BD3D1B" w:rsidP="00DD5CF3">
      <w:pPr>
        <w:pStyle w:val="a5"/>
        <w:rPr>
          <w:rStyle w:val="Char4"/>
          <w:rtl/>
        </w:rPr>
      </w:pPr>
      <w:bookmarkStart w:id="366" w:name="_Toc441683877"/>
      <w:r w:rsidRPr="00BD4CBB">
        <w:rPr>
          <w:rtl/>
        </w:rPr>
        <w:t>غذا دادن جابربن عبداللَّه</w:t>
      </w:r>
      <w:r w:rsidR="00F60D76">
        <w:rPr>
          <w:rtl/>
        </w:rPr>
        <w:t xml:space="preserve"> </w:t>
      </w:r>
      <w:r w:rsidR="00F60D76" w:rsidRPr="00F60D76">
        <w:rPr>
          <w:rFonts w:cs="CTraditional Arabic" w:hint="cs"/>
          <w:bCs w:val="0"/>
          <w:szCs w:val="28"/>
          <w:rtl/>
        </w:rPr>
        <w:t>ب</w:t>
      </w:r>
      <w:r w:rsidRPr="00BD4CBB">
        <w:rPr>
          <w:rtl/>
        </w:rPr>
        <w:t xml:space="preserve"> قصه و</w:t>
      </w:r>
      <w:r w:rsidR="000E63F6">
        <w:rPr>
          <w:rtl/>
        </w:rPr>
        <w:t>ی</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BD4CBB">
        <w:rPr>
          <w:rtl/>
        </w:rPr>
        <w:t>در روز خندق</w:t>
      </w:r>
      <w:bookmarkEnd w:id="366"/>
    </w:p>
    <w:p w:rsidR="00BD3D1B" w:rsidRPr="00906F1B" w:rsidRDefault="00BD3D1B" w:rsidP="001C13E0">
      <w:pPr>
        <w:pStyle w:val="PlainText"/>
        <w:ind w:firstLine="284"/>
        <w:jc w:val="both"/>
        <w:rPr>
          <w:rStyle w:val="Char4"/>
          <w:rtl/>
        </w:rPr>
      </w:pPr>
      <w:r w:rsidRPr="00906F1B">
        <w:rPr>
          <w:rStyle w:val="Char4"/>
          <w:rtl/>
        </w:rPr>
        <w:t>بخار</w:t>
      </w:r>
      <w:r w:rsidR="000E63F6">
        <w:rPr>
          <w:rStyle w:val="Char4"/>
          <w:rtl/>
        </w:rPr>
        <w:t>ی</w:t>
      </w:r>
      <w:r w:rsidRPr="00906F1B">
        <w:rPr>
          <w:rStyle w:val="Char4"/>
          <w:rtl/>
        </w:rPr>
        <w:t xml:space="preserve"> از جابر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در روز خندق مصروف حفر خندق بود</w:t>
      </w:r>
      <w:r w:rsidR="00755556">
        <w:rPr>
          <w:rStyle w:val="Char4"/>
          <w:rtl/>
        </w:rPr>
        <w:t>ی</w:t>
      </w:r>
      <w:r w:rsidRPr="00906F1B">
        <w:rPr>
          <w:rStyle w:val="Char4"/>
          <w:rtl/>
        </w:rPr>
        <w:t xml:space="preserve">م </w:t>
      </w:r>
      <w:r w:rsidR="00755556">
        <w:rPr>
          <w:rStyle w:val="Char4"/>
          <w:rtl/>
        </w:rPr>
        <w:t>ک</w:t>
      </w:r>
      <w:r w:rsidRPr="00906F1B">
        <w:rPr>
          <w:rStyle w:val="Char4"/>
          <w:rtl/>
        </w:rPr>
        <w:t>ه زم</w:t>
      </w:r>
      <w:r w:rsidR="00755556">
        <w:rPr>
          <w:rStyle w:val="Char4"/>
          <w:rtl/>
        </w:rPr>
        <w:t>ی</w:t>
      </w:r>
      <w:r w:rsidRPr="00906F1B">
        <w:rPr>
          <w:rStyle w:val="Char4"/>
          <w:rtl/>
        </w:rPr>
        <w:t>ن سخت</w:t>
      </w:r>
      <w:r w:rsidR="000E63F6">
        <w:rPr>
          <w:rStyle w:val="Char4"/>
          <w:rtl/>
        </w:rPr>
        <w:t>ی</w:t>
      </w:r>
      <w:r w:rsidRPr="00906F1B">
        <w:rPr>
          <w:rStyle w:val="Char4"/>
          <w:rtl/>
        </w:rPr>
        <w:t xml:space="preserve"> پ</w:t>
      </w:r>
      <w:r w:rsidR="00755556">
        <w:rPr>
          <w:rStyle w:val="Char4"/>
          <w:rtl/>
        </w:rPr>
        <w:t>ی</w:t>
      </w:r>
      <w:r w:rsidRPr="00906F1B">
        <w:rPr>
          <w:rStyle w:val="Char4"/>
          <w:rtl/>
        </w:rPr>
        <w:t>ش آمد، آن گاه نزد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آمدند و گفتند: زم</w:t>
      </w:r>
      <w:r w:rsidR="00755556">
        <w:rPr>
          <w:rStyle w:val="Char4"/>
          <w:rtl/>
        </w:rPr>
        <w:t>ی</w:t>
      </w:r>
      <w:r w:rsidRPr="00906F1B">
        <w:rPr>
          <w:rStyle w:val="Char4"/>
          <w:rtl/>
        </w:rPr>
        <w:t>ن سخت</w:t>
      </w:r>
      <w:r w:rsidR="000E63F6">
        <w:rPr>
          <w:rStyle w:val="Char4"/>
          <w:rtl/>
        </w:rPr>
        <w:t>ی</w:t>
      </w:r>
      <w:r w:rsidRPr="00906F1B">
        <w:rPr>
          <w:rStyle w:val="Char4"/>
          <w:rtl/>
        </w:rPr>
        <w:t xml:space="preserve"> در خندق پ</w:t>
      </w:r>
      <w:r w:rsidR="00755556">
        <w:rPr>
          <w:rStyle w:val="Char4"/>
          <w:rtl/>
        </w:rPr>
        <w:t>ی</w:t>
      </w:r>
      <w:r w:rsidRPr="00906F1B">
        <w:rPr>
          <w:rStyle w:val="Char4"/>
          <w:rtl/>
        </w:rPr>
        <w:t>ش آمده، فرمود: «من فرود م</w:t>
      </w:r>
      <w:r w:rsidR="000E63F6">
        <w:rPr>
          <w:rStyle w:val="Char4"/>
          <w:rtl/>
        </w:rPr>
        <w:t>ی</w:t>
      </w:r>
      <w:r w:rsidRPr="00906F1B">
        <w:rPr>
          <w:rStyle w:val="Char4"/>
          <w:rtl/>
        </w:rPr>
        <w:t>‏آ</w:t>
      </w:r>
      <w:r w:rsidR="00755556">
        <w:rPr>
          <w:rStyle w:val="Char4"/>
          <w:rtl/>
        </w:rPr>
        <w:t>ی</w:t>
      </w:r>
      <w:r w:rsidRPr="00906F1B">
        <w:rPr>
          <w:rStyle w:val="Char4"/>
          <w:rtl/>
        </w:rPr>
        <w:t>م». بعد از آن در حال</w:t>
      </w:r>
      <w:r w:rsidR="000E63F6">
        <w:rPr>
          <w:rStyle w:val="Char4"/>
          <w:rtl/>
        </w:rPr>
        <w:t>ی</w:t>
      </w:r>
      <w:r w:rsidRPr="00906F1B">
        <w:rPr>
          <w:rStyle w:val="Char4"/>
          <w:rtl/>
        </w:rPr>
        <w:t xml:space="preserve"> برخاست </w:t>
      </w:r>
      <w:r w:rsidR="00755556">
        <w:rPr>
          <w:rStyle w:val="Char4"/>
          <w:rtl/>
        </w:rPr>
        <w:t>ک</w:t>
      </w:r>
      <w:r w:rsidRPr="00906F1B">
        <w:rPr>
          <w:rStyle w:val="Char4"/>
          <w:rtl/>
        </w:rPr>
        <w:t>ه ش</w:t>
      </w:r>
      <w:r w:rsidR="00755556">
        <w:rPr>
          <w:rStyle w:val="Char4"/>
          <w:rtl/>
        </w:rPr>
        <w:t>ک</w:t>
      </w:r>
      <w:r w:rsidRPr="00906F1B">
        <w:rPr>
          <w:rStyle w:val="Char4"/>
          <w:rtl/>
        </w:rPr>
        <w:t xml:space="preserve">مش </w:t>
      </w:r>
      <w:r w:rsidRPr="00AF16C2">
        <w:rPr>
          <w:rStyle w:val="Char4"/>
          <w:spacing w:val="-4"/>
          <w:rtl/>
        </w:rPr>
        <w:t>را با سنگ</w:t>
      </w:r>
      <w:r w:rsidR="000E63F6">
        <w:rPr>
          <w:rStyle w:val="Char4"/>
          <w:spacing w:val="-4"/>
          <w:rtl/>
        </w:rPr>
        <w:t>ی</w:t>
      </w:r>
      <w:r w:rsidRPr="00AF16C2">
        <w:rPr>
          <w:rStyle w:val="Char4"/>
          <w:spacing w:val="-4"/>
          <w:rtl/>
        </w:rPr>
        <w:t xml:space="preserve"> بسته بود، و ما سه روز درنگ نموده بود</w:t>
      </w:r>
      <w:r w:rsidR="00755556" w:rsidRPr="00AF16C2">
        <w:rPr>
          <w:rStyle w:val="Char4"/>
          <w:spacing w:val="-4"/>
          <w:rtl/>
        </w:rPr>
        <w:t>ی</w:t>
      </w:r>
      <w:r w:rsidRPr="00AF16C2">
        <w:rPr>
          <w:rStyle w:val="Char4"/>
          <w:spacing w:val="-4"/>
          <w:rtl/>
        </w:rPr>
        <w:t>م و چ</w:t>
      </w:r>
      <w:r w:rsidR="00755556" w:rsidRPr="00AF16C2">
        <w:rPr>
          <w:rStyle w:val="Char4"/>
          <w:spacing w:val="-4"/>
          <w:rtl/>
        </w:rPr>
        <w:t>ی</w:t>
      </w:r>
      <w:r w:rsidRPr="00AF16C2">
        <w:rPr>
          <w:rStyle w:val="Char4"/>
          <w:spacing w:val="-4"/>
          <w:rtl/>
        </w:rPr>
        <w:t>ز</w:t>
      </w:r>
      <w:r w:rsidR="000E63F6">
        <w:rPr>
          <w:rStyle w:val="Char4"/>
          <w:spacing w:val="-4"/>
          <w:rtl/>
        </w:rPr>
        <w:t>ی</w:t>
      </w:r>
      <w:r w:rsidRPr="00AF16C2">
        <w:rPr>
          <w:rStyle w:val="Char4"/>
          <w:spacing w:val="-4"/>
          <w:rtl/>
        </w:rPr>
        <w:t xml:space="preserve"> نچش</w:t>
      </w:r>
      <w:r w:rsidR="00755556" w:rsidRPr="00AF16C2">
        <w:rPr>
          <w:rStyle w:val="Char4"/>
          <w:spacing w:val="-4"/>
          <w:rtl/>
        </w:rPr>
        <w:t>ی</w:t>
      </w:r>
      <w:r w:rsidRPr="00AF16C2">
        <w:rPr>
          <w:rStyle w:val="Char4"/>
          <w:spacing w:val="-4"/>
          <w:rtl/>
        </w:rPr>
        <w:t>ده بود</w:t>
      </w:r>
      <w:r w:rsidR="00755556" w:rsidRPr="00AF16C2">
        <w:rPr>
          <w:rStyle w:val="Char4"/>
          <w:spacing w:val="-4"/>
          <w:rtl/>
        </w:rPr>
        <w:t>ی</w:t>
      </w:r>
      <w:r w:rsidRPr="00AF16C2">
        <w:rPr>
          <w:rStyle w:val="Char4"/>
          <w:spacing w:val="-4"/>
          <w:rtl/>
        </w:rPr>
        <w:t>م</w:t>
      </w:r>
      <w:r w:rsidR="009C515A" w:rsidRPr="00AF16C2">
        <w:rPr>
          <w:rStyle w:val="Char4"/>
          <w:spacing w:val="-4"/>
          <w:rtl/>
        </w:rPr>
        <w:t>،</w:t>
      </w:r>
      <w:r w:rsidRPr="00AF16C2">
        <w:rPr>
          <w:rStyle w:val="Char4"/>
          <w:spacing w:val="-4"/>
          <w:rtl/>
        </w:rPr>
        <w:t xml:space="preserve"> پ</w:t>
      </w:r>
      <w:r w:rsidR="00755556" w:rsidRPr="00AF16C2">
        <w:rPr>
          <w:rStyle w:val="Char4"/>
          <w:spacing w:val="-4"/>
          <w:rtl/>
        </w:rPr>
        <w:t>ی</w:t>
      </w:r>
      <w:r w:rsidRPr="00AF16C2">
        <w:rPr>
          <w:rStyle w:val="Char4"/>
          <w:spacing w:val="-4"/>
          <w:rtl/>
        </w:rPr>
        <w:t xml:space="preserve">امبر </w:t>
      </w:r>
      <w:r w:rsidRPr="00AF16C2">
        <w:rPr>
          <w:rFonts w:cs="CTraditional Arabic"/>
          <w:spacing w:val="-4"/>
          <w:sz w:val="28"/>
          <w:szCs w:val="28"/>
          <w:rtl/>
        </w:rPr>
        <w:t>ص</w:t>
      </w:r>
      <w:r w:rsidRPr="00906F1B">
        <w:rPr>
          <w:rStyle w:val="Char4"/>
          <w:rtl/>
        </w:rPr>
        <w:t xml:space="preserve"> </w:t>
      </w:r>
      <w:r w:rsidR="00755556">
        <w:rPr>
          <w:rStyle w:val="Char4"/>
          <w:rtl/>
        </w:rPr>
        <w:t>ک</w:t>
      </w:r>
      <w:r w:rsidRPr="00906F1B">
        <w:rPr>
          <w:rStyle w:val="Char4"/>
          <w:rtl/>
        </w:rPr>
        <w:t>لنگ را بر داشت، و زد، و آن قطعه سخت زم</w:t>
      </w:r>
      <w:r w:rsidR="00755556">
        <w:rPr>
          <w:rStyle w:val="Char4"/>
          <w:rtl/>
        </w:rPr>
        <w:t>ی</w:t>
      </w:r>
      <w:r w:rsidRPr="00906F1B">
        <w:rPr>
          <w:rStyle w:val="Char4"/>
          <w:rtl/>
        </w:rPr>
        <w:t>ن توده ر</w:t>
      </w:r>
      <w:r w:rsidR="00755556">
        <w:rPr>
          <w:rStyle w:val="Char4"/>
          <w:rtl/>
        </w:rPr>
        <w:t>ی</w:t>
      </w:r>
      <w:r w:rsidRPr="00906F1B">
        <w:rPr>
          <w:rStyle w:val="Char4"/>
          <w:rtl/>
        </w:rPr>
        <w:t xml:space="preserve">گ روان شد - </w:t>
      </w:r>
      <w:r w:rsidR="00755556">
        <w:rPr>
          <w:rStyle w:val="Char4"/>
          <w:rtl/>
        </w:rPr>
        <w:t>ی</w:t>
      </w:r>
      <w:r w:rsidRPr="00906F1B">
        <w:rPr>
          <w:rStyle w:val="Char4"/>
          <w:rtl/>
        </w:rPr>
        <w:t>ا خا</w:t>
      </w:r>
      <w:r w:rsidR="00755556">
        <w:rPr>
          <w:rStyle w:val="Char4"/>
          <w:rtl/>
        </w:rPr>
        <w:t>ک</w:t>
      </w:r>
      <w:r w:rsidRPr="00906F1B">
        <w:rPr>
          <w:rStyle w:val="Char4"/>
          <w:rtl/>
        </w:rPr>
        <w:t xml:space="preserve"> گردآلود -</w:t>
      </w:r>
      <w:r w:rsidR="009C515A">
        <w:rPr>
          <w:rStyle w:val="Char4"/>
          <w:rtl/>
        </w:rPr>
        <w:t>،</w:t>
      </w:r>
      <w:r w:rsidRPr="00906F1B">
        <w:rPr>
          <w:rStyle w:val="Char4"/>
          <w:rtl/>
        </w:rPr>
        <w:t xml:space="preserve"> گفتم: ا</w:t>
      </w:r>
      <w:r w:rsidR="000E63F6">
        <w:rPr>
          <w:rStyle w:val="Char4"/>
          <w:rtl/>
        </w:rPr>
        <w:t>ی</w:t>
      </w:r>
      <w:r w:rsidRPr="00906F1B">
        <w:rPr>
          <w:rStyle w:val="Char4"/>
          <w:rtl/>
        </w:rPr>
        <w:t xml:space="preserve"> پ</w:t>
      </w:r>
      <w:r w:rsidR="00755556">
        <w:rPr>
          <w:rStyle w:val="Char4"/>
          <w:rtl/>
        </w:rPr>
        <w:t>ی</w:t>
      </w:r>
      <w:r w:rsidRPr="00906F1B">
        <w:rPr>
          <w:rStyle w:val="Char4"/>
          <w:rtl/>
        </w:rPr>
        <w:t>امبر خدا، برا</w:t>
      </w:r>
      <w:r w:rsidR="00755556">
        <w:rPr>
          <w:rStyle w:val="Char4"/>
          <w:rtl/>
        </w:rPr>
        <w:t>ی</w:t>
      </w:r>
      <w:r w:rsidRPr="00906F1B">
        <w:rPr>
          <w:rStyle w:val="Char4"/>
          <w:rtl/>
        </w:rPr>
        <w:t xml:space="preserve">م </w:t>
      </w:r>
      <w:r w:rsidR="008B6953">
        <w:rPr>
          <w:rStyle w:val="Char4"/>
          <w:rtl/>
        </w:rPr>
        <w:t>به‌سو</w:t>
      </w:r>
      <w:r w:rsidR="000E63F6">
        <w:rPr>
          <w:rStyle w:val="Char4"/>
          <w:rtl/>
        </w:rPr>
        <w:t>ی</w:t>
      </w:r>
      <w:r w:rsidR="008B6953">
        <w:rPr>
          <w:rStyle w:val="Char4"/>
          <w:rtl/>
        </w:rPr>
        <w:t xml:space="preserve"> </w:t>
      </w:r>
      <w:r w:rsidRPr="00906F1B">
        <w:rPr>
          <w:rStyle w:val="Char4"/>
          <w:rtl/>
        </w:rPr>
        <w:t>خانه اجازه بده. به همسر خود گفتم: به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چ</w:t>
      </w:r>
      <w:r w:rsidR="00755556">
        <w:rPr>
          <w:rStyle w:val="Char4"/>
          <w:rtl/>
        </w:rPr>
        <w:t>ی</w:t>
      </w:r>
      <w:r w:rsidRPr="00906F1B">
        <w:rPr>
          <w:rStyle w:val="Char4"/>
          <w:rtl/>
        </w:rPr>
        <w:t>ز</w:t>
      </w:r>
      <w:r w:rsidR="000E63F6">
        <w:rPr>
          <w:rStyle w:val="Char4"/>
          <w:rtl/>
        </w:rPr>
        <w:t>ی</w:t>
      </w:r>
      <w:r w:rsidRPr="00906F1B">
        <w:rPr>
          <w:rStyle w:val="Char4"/>
          <w:rtl/>
        </w:rPr>
        <w:t xml:space="preserve"> را د</w:t>
      </w:r>
      <w:r w:rsidR="00755556">
        <w:rPr>
          <w:rStyle w:val="Char4"/>
          <w:rtl/>
        </w:rPr>
        <w:t>ی</w:t>
      </w:r>
      <w:r w:rsidRPr="00906F1B">
        <w:rPr>
          <w:rStyle w:val="Char4"/>
          <w:rtl/>
        </w:rPr>
        <w:t xml:space="preserve">دم </w:t>
      </w:r>
      <w:r w:rsidR="00755556">
        <w:rPr>
          <w:rStyle w:val="Char4"/>
          <w:rtl/>
        </w:rPr>
        <w:t>ک</w:t>
      </w:r>
      <w:r w:rsidRPr="00906F1B">
        <w:rPr>
          <w:rStyle w:val="Char4"/>
          <w:rtl/>
        </w:rPr>
        <w:t>ه در آن صبر</w:t>
      </w:r>
      <w:r w:rsidR="000E63F6">
        <w:rPr>
          <w:rStyle w:val="Char4"/>
          <w:rtl/>
        </w:rPr>
        <w:t>ی</w:t>
      </w:r>
      <w:r w:rsidRPr="00906F1B">
        <w:rPr>
          <w:rStyle w:val="Char4"/>
          <w:rtl/>
        </w:rPr>
        <w:t xml:space="preserve"> ن</w:t>
      </w:r>
      <w:r w:rsidR="00755556">
        <w:rPr>
          <w:rStyle w:val="Char4"/>
          <w:rtl/>
        </w:rPr>
        <w:t>ی</w:t>
      </w:r>
      <w:r w:rsidRPr="00906F1B">
        <w:rPr>
          <w:rStyle w:val="Char4"/>
          <w:rtl/>
        </w:rPr>
        <w:t>ست، نزدت چ</w:t>
      </w:r>
      <w:r w:rsidR="00755556">
        <w:rPr>
          <w:rStyle w:val="Char4"/>
          <w:rtl/>
        </w:rPr>
        <w:t>ی</w:t>
      </w:r>
      <w:r w:rsidRPr="00906F1B">
        <w:rPr>
          <w:rStyle w:val="Char4"/>
          <w:rtl/>
        </w:rPr>
        <w:t>ز</w:t>
      </w:r>
      <w:r w:rsidR="000E63F6">
        <w:rPr>
          <w:rStyle w:val="Char4"/>
          <w:rtl/>
        </w:rPr>
        <w:t>ی</w:t>
      </w:r>
      <w:r w:rsidRPr="00906F1B">
        <w:rPr>
          <w:rStyle w:val="Char4"/>
          <w:rtl/>
        </w:rPr>
        <w:t xml:space="preserve"> هست؟ گفت: نزدم جو و </w:t>
      </w:r>
      <w:r w:rsidR="00755556">
        <w:rPr>
          <w:rStyle w:val="Char4"/>
          <w:rtl/>
        </w:rPr>
        <w:t>یک</w:t>
      </w:r>
      <w:r w:rsidRPr="00906F1B">
        <w:rPr>
          <w:rStyle w:val="Char4"/>
          <w:rtl/>
        </w:rPr>
        <w:t xml:space="preserve"> بزغاله ماده است، آن گاه من بزغاله را ذبح نمودم، و او جو را آرد نمود، و گوشت را در د</w:t>
      </w:r>
      <w:r w:rsidR="00755556">
        <w:rPr>
          <w:rStyle w:val="Char4"/>
          <w:rtl/>
        </w:rPr>
        <w:t>ی</w:t>
      </w:r>
      <w:r w:rsidRPr="00906F1B">
        <w:rPr>
          <w:rStyle w:val="Char4"/>
          <w:rtl/>
        </w:rPr>
        <w:t>گ سنگ</w:t>
      </w:r>
      <w:r w:rsidR="000E63F6">
        <w:rPr>
          <w:rStyle w:val="Char4"/>
          <w:rtl/>
        </w:rPr>
        <w:t>ی</w:t>
      </w:r>
      <w:r w:rsidRPr="00906F1B">
        <w:rPr>
          <w:rStyle w:val="Char4"/>
          <w:rtl/>
        </w:rPr>
        <w:t xml:space="preserve"> انداخت</w:t>
      </w:r>
      <w:r w:rsidR="00755556">
        <w:rPr>
          <w:rStyle w:val="Char4"/>
          <w:rtl/>
        </w:rPr>
        <w:t>ی</w:t>
      </w:r>
      <w:r w:rsidRPr="00906F1B">
        <w:rPr>
          <w:rStyle w:val="Char4"/>
          <w:rtl/>
        </w:rPr>
        <w:t>م، بعد از آن در حال</w:t>
      </w:r>
      <w:r w:rsidR="000E63F6">
        <w:rPr>
          <w:rStyle w:val="Char4"/>
          <w:rtl/>
        </w:rPr>
        <w:t>ی</w:t>
      </w:r>
      <w:r w:rsidRPr="00906F1B">
        <w:rPr>
          <w:rStyle w:val="Char4"/>
          <w:rtl/>
        </w:rPr>
        <w:t xml:space="preserve"> </w:t>
      </w:r>
      <w:r w:rsidR="00755556">
        <w:rPr>
          <w:rStyle w:val="Char4"/>
          <w:rtl/>
        </w:rPr>
        <w:t>ک</w:t>
      </w:r>
      <w:r w:rsidRPr="00906F1B">
        <w:rPr>
          <w:rStyle w:val="Char4"/>
          <w:rtl/>
        </w:rPr>
        <w:t>ه خبر رس</w:t>
      </w:r>
      <w:r w:rsidR="00755556">
        <w:rPr>
          <w:rStyle w:val="Char4"/>
          <w:rtl/>
        </w:rPr>
        <w:t>ی</w:t>
      </w:r>
      <w:r w:rsidRPr="00906F1B">
        <w:rPr>
          <w:rStyle w:val="Char4"/>
          <w:rtl/>
        </w:rPr>
        <w:t>ده بود، و د</w:t>
      </w:r>
      <w:r w:rsidR="00755556">
        <w:rPr>
          <w:rStyle w:val="Char4"/>
          <w:rtl/>
        </w:rPr>
        <w:t>ی</w:t>
      </w:r>
      <w:r w:rsidRPr="00906F1B">
        <w:rPr>
          <w:rStyle w:val="Char4"/>
          <w:rtl/>
        </w:rPr>
        <w:t>گ بر سر د</w:t>
      </w:r>
      <w:r w:rsidR="00755556">
        <w:rPr>
          <w:rStyle w:val="Char4"/>
          <w:rtl/>
        </w:rPr>
        <w:t>ی</w:t>
      </w:r>
      <w:r w:rsidRPr="00906F1B">
        <w:rPr>
          <w:rStyle w:val="Char4"/>
          <w:rtl/>
        </w:rPr>
        <w:t>گدان قرار داشت، و نزد</w:t>
      </w:r>
      <w:r w:rsidR="00755556">
        <w:rPr>
          <w:rStyle w:val="Char4"/>
          <w:rtl/>
        </w:rPr>
        <w:t>یک</w:t>
      </w:r>
      <w:r w:rsidRPr="00906F1B">
        <w:rPr>
          <w:rStyle w:val="Char4"/>
          <w:rtl/>
        </w:rPr>
        <w:t xml:space="preserve"> بود پخته شود، نزد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آمدم و گفتم: من طعام</w:t>
      </w:r>
      <w:r w:rsidR="00755556">
        <w:rPr>
          <w:rStyle w:val="Char4"/>
          <w:rtl/>
        </w:rPr>
        <w:t>ک</w:t>
      </w:r>
      <w:r w:rsidR="000E63F6">
        <w:rPr>
          <w:rStyle w:val="Char4"/>
          <w:rtl/>
        </w:rPr>
        <w:t>ی</w:t>
      </w:r>
      <w:r w:rsidRPr="00906F1B">
        <w:rPr>
          <w:rStyle w:val="Char4"/>
          <w:rtl/>
        </w:rPr>
        <w:t xml:space="preserve"> آماده ساخته‏ام، پس خودت ا</w:t>
      </w:r>
      <w:r w:rsidR="000E63F6">
        <w:rPr>
          <w:rStyle w:val="Char4"/>
          <w:rtl/>
        </w:rPr>
        <w:t>ی</w:t>
      </w:r>
      <w:r w:rsidRPr="00906F1B">
        <w:rPr>
          <w:rStyle w:val="Char4"/>
          <w:rtl/>
        </w:rPr>
        <w:t xml:space="preserve"> پ</w:t>
      </w:r>
      <w:r w:rsidR="00755556">
        <w:rPr>
          <w:rStyle w:val="Char4"/>
          <w:rtl/>
        </w:rPr>
        <w:t>ی</w:t>
      </w:r>
      <w:r w:rsidRPr="00906F1B">
        <w:rPr>
          <w:rStyle w:val="Char4"/>
          <w:rtl/>
        </w:rPr>
        <w:t xml:space="preserve">امبر خدا با </w:t>
      </w:r>
      <w:r w:rsidR="00755556">
        <w:rPr>
          <w:rStyle w:val="Char4"/>
          <w:rtl/>
        </w:rPr>
        <w:t>یک</w:t>
      </w:r>
      <w:r w:rsidRPr="00906F1B">
        <w:rPr>
          <w:rStyle w:val="Char4"/>
          <w:rtl/>
        </w:rPr>
        <w:t xml:space="preserve"> مرد </w:t>
      </w:r>
      <w:r w:rsidR="00755556">
        <w:rPr>
          <w:rStyle w:val="Char4"/>
          <w:rtl/>
        </w:rPr>
        <w:t>ی</w:t>
      </w:r>
      <w:r w:rsidRPr="00906F1B">
        <w:rPr>
          <w:rStyle w:val="Char4"/>
          <w:rtl/>
        </w:rPr>
        <w:t>ا دو مرد برخ</w:t>
      </w:r>
      <w:r w:rsidR="00755556">
        <w:rPr>
          <w:rStyle w:val="Char4"/>
          <w:rtl/>
        </w:rPr>
        <w:t>ی</w:t>
      </w:r>
      <w:r w:rsidRPr="00906F1B">
        <w:rPr>
          <w:rStyle w:val="Char4"/>
          <w:rtl/>
        </w:rPr>
        <w:t>ز، گفت: «طعام چه قدر است؟» من آن را برا</w:t>
      </w:r>
      <w:r w:rsidR="00755556">
        <w:rPr>
          <w:rStyle w:val="Char4"/>
          <w:rtl/>
        </w:rPr>
        <w:t>ی</w:t>
      </w:r>
      <w:r w:rsidRPr="00906F1B">
        <w:rPr>
          <w:rStyle w:val="Char4"/>
          <w:rtl/>
        </w:rPr>
        <w:t>ش متذ</w:t>
      </w:r>
      <w:r w:rsidR="00755556">
        <w:rPr>
          <w:rStyle w:val="Char4"/>
          <w:rtl/>
        </w:rPr>
        <w:t>ک</w:t>
      </w:r>
      <w:r w:rsidRPr="00906F1B">
        <w:rPr>
          <w:rStyle w:val="Char4"/>
          <w:rtl/>
        </w:rPr>
        <w:t>ر شدم. فرمود: «ز</w:t>
      </w:r>
      <w:r w:rsidR="00755556">
        <w:rPr>
          <w:rStyle w:val="Char4"/>
          <w:rtl/>
        </w:rPr>
        <w:t>ی</w:t>
      </w:r>
      <w:r w:rsidRPr="00906F1B">
        <w:rPr>
          <w:rStyle w:val="Char4"/>
          <w:rtl/>
        </w:rPr>
        <w:t>اد و خوب است، به و</w:t>
      </w:r>
      <w:r w:rsidR="000E63F6">
        <w:rPr>
          <w:rStyle w:val="Char4"/>
          <w:rtl/>
        </w:rPr>
        <w:t>ی</w:t>
      </w:r>
      <w:r w:rsidRPr="00906F1B">
        <w:rPr>
          <w:rStyle w:val="Char4"/>
          <w:rtl/>
        </w:rPr>
        <w:t xml:space="preserve"> - [همسرت] - بگو، تا ا</w:t>
      </w:r>
      <w:r w:rsidR="00755556">
        <w:rPr>
          <w:rStyle w:val="Char4"/>
          <w:rtl/>
        </w:rPr>
        <w:t>ی</w:t>
      </w:r>
      <w:r w:rsidRPr="00906F1B">
        <w:rPr>
          <w:rStyle w:val="Char4"/>
          <w:rtl/>
        </w:rPr>
        <w:t xml:space="preserve">ن </w:t>
      </w:r>
      <w:r w:rsidR="00755556">
        <w:rPr>
          <w:rStyle w:val="Char4"/>
          <w:rtl/>
        </w:rPr>
        <w:t>ک</w:t>
      </w:r>
      <w:r w:rsidRPr="00906F1B">
        <w:rPr>
          <w:rStyle w:val="Char4"/>
          <w:rtl/>
        </w:rPr>
        <w:t>ه من ن</w:t>
      </w:r>
      <w:r w:rsidR="00755556">
        <w:rPr>
          <w:rStyle w:val="Char4"/>
          <w:rtl/>
        </w:rPr>
        <w:t>ی</w:t>
      </w:r>
      <w:r w:rsidRPr="00906F1B">
        <w:rPr>
          <w:rStyle w:val="Char4"/>
          <w:rtl/>
        </w:rPr>
        <w:t>امده‏ام نه د</w:t>
      </w:r>
      <w:r w:rsidR="00755556">
        <w:rPr>
          <w:rStyle w:val="Char4"/>
          <w:rtl/>
        </w:rPr>
        <w:t>ی</w:t>
      </w:r>
      <w:r w:rsidRPr="00906F1B">
        <w:rPr>
          <w:rStyle w:val="Char4"/>
          <w:rtl/>
        </w:rPr>
        <w:t xml:space="preserve">گ را دور </w:t>
      </w:r>
      <w:r w:rsidR="00755556">
        <w:rPr>
          <w:rStyle w:val="Char4"/>
          <w:rtl/>
        </w:rPr>
        <w:t>ک</w:t>
      </w:r>
      <w:r w:rsidRPr="00906F1B">
        <w:rPr>
          <w:rStyle w:val="Char4"/>
          <w:rtl/>
        </w:rPr>
        <w:t>ند، و نه نان را، از تنور ب</w:t>
      </w:r>
      <w:r w:rsidR="00755556">
        <w:rPr>
          <w:rStyle w:val="Char4"/>
          <w:rtl/>
        </w:rPr>
        <w:t>ک</w:t>
      </w:r>
      <w:r w:rsidRPr="00906F1B">
        <w:rPr>
          <w:rStyle w:val="Char4"/>
          <w:rtl/>
        </w:rPr>
        <w:t>شد». سپس گفت: «برخ</w:t>
      </w:r>
      <w:r w:rsidR="00755556">
        <w:rPr>
          <w:rStyle w:val="Char4"/>
          <w:rtl/>
        </w:rPr>
        <w:t>ی</w:t>
      </w:r>
      <w:r w:rsidRPr="00906F1B">
        <w:rPr>
          <w:rStyle w:val="Char4"/>
          <w:rtl/>
        </w:rPr>
        <w:t>ز</w:t>
      </w:r>
      <w:r w:rsidR="00755556">
        <w:rPr>
          <w:rStyle w:val="Char4"/>
          <w:rtl/>
        </w:rPr>
        <w:t>ی</w:t>
      </w:r>
      <w:r w:rsidRPr="00906F1B">
        <w:rPr>
          <w:rStyle w:val="Char4"/>
          <w:rtl/>
        </w:rPr>
        <w:t>د»، آن گاه مهاجر</w:t>
      </w:r>
      <w:r w:rsidR="00755556">
        <w:rPr>
          <w:rStyle w:val="Char4"/>
          <w:rtl/>
        </w:rPr>
        <w:t>ی</w:t>
      </w:r>
      <w:r w:rsidRPr="00906F1B">
        <w:rPr>
          <w:rStyle w:val="Char4"/>
          <w:rtl/>
        </w:rPr>
        <w:t>ن و انصار همه برخاستند، هنگام</w:t>
      </w:r>
      <w:r w:rsidR="000E63F6">
        <w:rPr>
          <w:rStyle w:val="Char4"/>
          <w:rtl/>
        </w:rPr>
        <w:t>ی</w:t>
      </w:r>
      <w:r w:rsidRPr="00906F1B">
        <w:rPr>
          <w:rStyle w:val="Char4"/>
          <w:rtl/>
        </w:rPr>
        <w:t xml:space="preserve"> </w:t>
      </w:r>
      <w:r w:rsidR="00755556">
        <w:rPr>
          <w:rStyle w:val="Char4"/>
          <w:rtl/>
        </w:rPr>
        <w:t>ک</w:t>
      </w:r>
      <w:r w:rsidRPr="00906F1B">
        <w:rPr>
          <w:rStyle w:val="Char4"/>
          <w:rtl/>
        </w:rPr>
        <w:t>ه [جابر] نزد همسر خود داخل شد گفت: وا</w:t>
      </w:r>
      <w:r w:rsidR="000E63F6">
        <w:rPr>
          <w:rStyle w:val="Char4"/>
          <w:rtl/>
        </w:rPr>
        <w:t>ی</w:t>
      </w:r>
      <w:r w:rsidRPr="00906F1B">
        <w:rPr>
          <w:rStyle w:val="Char4"/>
          <w:rtl/>
        </w:rPr>
        <w:t xml:space="preserve"> بر تو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با مهاجر</w:t>
      </w:r>
      <w:r w:rsidR="00755556">
        <w:rPr>
          <w:rStyle w:val="Char4"/>
          <w:rtl/>
        </w:rPr>
        <w:t>ی</w:t>
      </w:r>
      <w:r w:rsidRPr="00906F1B">
        <w:rPr>
          <w:rStyle w:val="Char4"/>
          <w:rtl/>
        </w:rPr>
        <w:t xml:space="preserve">ن، انصار و </w:t>
      </w:r>
      <w:r w:rsidR="00755556">
        <w:rPr>
          <w:rStyle w:val="Char4"/>
          <w:rtl/>
        </w:rPr>
        <w:t>ک</w:t>
      </w:r>
      <w:r w:rsidRPr="00906F1B">
        <w:rPr>
          <w:rStyle w:val="Char4"/>
          <w:rtl/>
        </w:rPr>
        <w:t>سان</w:t>
      </w:r>
      <w:r w:rsidR="000E63F6">
        <w:rPr>
          <w:rStyle w:val="Char4"/>
          <w:rtl/>
        </w:rPr>
        <w:t>ی</w:t>
      </w:r>
      <w:r w:rsidRPr="00906F1B">
        <w:rPr>
          <w:rStyle w:val="Char4"/>
          <w:rtl/>
        </w:rPr>
        <w:t xml:space="preserve"> </w:t>
      </w:r>
      <w:r w:rsidR="00755556">
        <w:rPr>
          <w:rStyle w:val="Char4"/>
          <w:rtl/>
        </w:rPr>
        <w:t>ک</w:t>
      </w:r>
      <w:r w:rsidRPr="00906F1B">
        <w:rPr>
          <w:rStyle w:val="Char4"/>
          <w:rtl/>
        </w:rPr>
        <w:t>ه با ا</w:t>
      </w:r>
      <w:r w:rsidR="00755556">
        <w:rPr>
          <w:rStyle w:val="Char4"/>
          <w:rtl/>
        </w:rPr>
        <w:t>ی</w:t>
      </w:r>
      <w:r w:rsidRPr="00906F1B">
        <w:rPr>
          <w:rStyle w:val="Char4"/>
          <w:rtl/>
        </w:rPr>
        <w:t>شان بودند آمد، همسرش گفت: آ</w:t>
      </w:r>
      <w:r w:rsidR="00755556">
        <w:rPr>
          <w:rStyle w:val="Char4"/>
          <w:rtl/>
        </w:rPr>
        <w:t>ی</w:t>
      </w:r>
      <w:r w:rsidRPr="00906F1B">
        <w:rPr>
          <w:rStyle w:val="Char4"/>
          <w:rtl/>
        </w:rPr>
        <w:t>ا از تو پرس</w:t>
      </w:r>
      <w:r w:rsidR="00755556">
        <w:rPr>
          <w:rStyle w:val="Char4"/>
          <w:rtl/>
        </w:rPr>
        <w:t>ی</w:t>
      </w:r>
      <w:r w:rsidRPr="00906F1B">
        <w:rPr>
          <w:rStyle w:val="Char4"/>
          <w:rtl/>
        </w:rPr>
        <w:t>د؟ گفتم: بل</w:t>
      </w:r>
      <w:r w:rsidR="000E63F6">
        <w:rPr>
          <w:rStyle w:val="Char4"/>
          <w:rtl/>
        </w:rPr>
        <w:t>ی</w:t>
      </w:r>
      <w:r w:rsidRPr="00906F1B">
        <w:rPr>
          <w:rStyle w:val="Char4"/>
          <w:rtl/>
        </w:rPr>
        <w:t>،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فرمود: «داخل شو</w:t>
      </w:r>
      <w:r w:rsidR="00755556">
        <w:rPr>
          <w:rStyle w:val="Char4"/>
          <w:rtl/>
        </w:rPr>
        <w:t>ی</w:t>
      </w:r>
      <w:r w:rsidRPr="00906F1B">
        <w:rPr>
          <w:rStyle w:val="Char4"/>
          <w:rtl/>
        </w:rPr>
        <w:t>د و ازدحام ن</w:t>
      </w:r>
      <w:r w:rsidR="00755556">
        <w:rPr>
          <w:rStyle w:val="Char4"/>
          <w:rtl/>
        </w:rPr>
        <w:t>ک</w:t>
      </w:r>
      <w:r w:rsidRPr="00906F1B">
        <w:rPr>
          <w:rStyle w:val="Char4"/>
          <w:rtl/>
        </w:rPr>
        <w:t>ن</w:t>
      </w:r>
      <w:r w:rsidR="00755556">
        <w:rPr>
          <w:rStyle w:val="Char4"/>
          <w:rtl/>
        </w:rPr>
        <w:t>ی</w:t>
      </w:r>
      <w:r w:rsidRPr="00906F1B">
        <w:rPr>
          <w:rStyle w:val="Char4"/>
          <w:rtl/>
        </w:rPr>
        <w:t>د»، بعد شروع نمود و نان را ر</w:t>
      </w:r>
      <w:r w:rsidR="00755556">
        <w:rPr>
          <w:rStyle w:val="Char4"/>
          <w:rtl/>
        </w:rPr>
        <w:t>ی</w:t>
      </w:r>
      <w:r w:rsidRPr="00906F1B">
        <w:rPr>
          <w:rStyle w:val="Char4"/>
          <w:rtl/>
        </w:rPr>
        <w:t>ز م</w:t>
      </w:r>
      <w:r w:rsidR="000E63F6">
        <w:rPr>
          <w:rStyle w:val="Char4"/>
          <w:rtl/>
        </w:rPr>
        <w:t>ی</w:t>
      </w:r>
      <w:r w:rsidRPr="00906F1B">
        <w:rPr>
          <w:rStyle w:val="Char4"/>
          <w:rtl/>
        </w:rPr>
        <w:t>‏</w:t>
      </w:r>
      <w:r w:rsidR="00755556">
        <w:rPr>
          <w:rStyle w:val="Char4"/>
          <w:rtl/>
        </w:rPr>
        <w:t>ک</w:t>
      </w:r>
      <w:r w:rsidRPr="00906F1B">
        <w:rPr>
          <w:rStyle w:val="Char4"/>
          <w:rtl/>
        </w:rPr>
        <w:t>رد، و [ت</w:t>
      </w:r>
      <w:r w:rsidR="00755556">
        <w:rPr>
          <w:rStyle w:val="Char4"/>
          <w:rtl/>
        </w:rPr>
        <w:t>ک</w:t>
      </w:r>
      <w:r w:rsidRPr="00906F1B">
        <w:rPr>
          <w:rStyle w:val="Char4"/>
          <w:rtl/>
        </w:rPr>
        <w:t>ه‏ا</w:t>
      </w:r>
      <w:r w:rsidR="000E63F6">
        <w:rPr>
          <w:rStyle w:val="Char4"/>
          <w:rtl/>
        </w:rPr>
        <w:t>ی</w:t>
      </w:r>
      <w:r w:rsidRPr="00906F1B">
        <w:rPr>
          <w:rStyle w:val="Char4"/>
          <w:rtl/>
        </w:rPr>
        <w:t xml:space="preserve"> از]</w:t>
      </w:r>
      <w:r w:rsidRPr="00906F1B">
        <w:rPr>
          <w:rStyle w:val="Char4"/>
          <w:rFonts w:hint="cs"/>
          <w:rtl/>
        </w:rPr>
        <w:t xml:space="preserve"> </w:t>
      </w:r>
      <w:r w:rsidRPr="00906F1B">
        <w:rPr>
          <w:rStyle w:val="Char4"/>
          <w:rtl/>
        </w:rPr>
        <w:t>گوشت بر آن م</w:t>
      </w:r>
      <w:r w:rsidR="000E63F6">
        <w:rPr>
          <w:rStyle w:val="Char4"/>
          <w:rtl/>
        </w:rPr>
        <w:t>ی</w:t>
      </w:r>
      <w:r w:rsidRPr="00906F1B">
        <w:rPr>
          <w:rStyle w:val="Char4"/>
          <w:rtl/>
        </w:rPr>
        <w:t>‏گذاشت، و [سر] د</w:t>
      </w:r>
      <w:r w:rsidR="00755556">
        <w:rPr>
          <w:rStyle w:val="Char4"/>
          <w:rtl/>
        </w:rPr>
        <w:t>ی</w:t>
      </w:r>
      <w:r w:rsidRPr="00906F1B">
        <w:rPr>
          <w:rStyle w:val="Char4"/>
          <w:rtl/>
        </w:rPr>
        <w:t>گ و [سر] تنور را وقت</w:t>
      </w:r>
      <w:r w:rsidR="000E63F6">
        <w:rPr>
          <w:rStyle w:val="Char4"/>
          <w:rtl/>
        </w:rPr>
        <w:t>ی</w:t>
      </w:r>
      <w:r w:rsidRPr="00906F1B">
        <w:rPr>
          <w:rStyle w:val="Char4"/>
          <w:rtl/>
        </w:rPr>
        <w:t xml:space="preserve"> </w:t>
      </w:r>
      <w:r w:rsidR="00755556">
        <w:rPr>
          <w:rStyle w:val="Char4"/>
          <w:rtl/>
        </w:rPr>
        <w:t>ک</w:t>
      </w:r>
      <w:r w:rsidRPr="00906F1B">
        <w:rPr>
          <w:rStyle w:val="Char4"/>
          <w:rtl/>
        </w:rPr>
        <w:t>ه از آن م</w:t>
      </w:r>
      <w:r w:rsidR="000E63F6">
        <w:rPr>
          <w:rStyle w:val="Char4"/>
          <w:rtl/>
        </w:rPr>
        <w:t>ی</w:t>
      </w:r>
      <w:r w:rsidRPr="00906F1B">
        <w:rPr>
          <w:rStyle w:val="Char4"/>
          <w:rtl/>
        </w:rPr>
        <w:t>‏گرفت م</w:t>
      </w:r>
      <w:r w:rsidR="000E63F6">
        <w:rPr>
          <w:rStyle w:val="Char4"/>
          <w:rtl/>
        </w:rPr>
        <w:t>ی</w:t>
      </w:r>
      <w:r w:rsidRPr="00906F1B">
        <w:rPr>
          <w:rStyle w:val="Char4"/>
          <w:rtl/>
        </w:rPr>
        <w:t>‏پوشان</w:t>
      </w:r>
      <w:r w:rsidR="00755556">
        <w:rPr>
          <w:rStyle w:val="Char4"/>
          <w:rtl/>
        </w:rPr>
        <w:t>ی</w:t>
      </w:r>
      <w:r w:rsidRPr="00906F1B">
        <w:rPr>
          <w:rStyle w:val="Char4"/>
          <w:rtl/>
        </w:rPr>
        <w:t>د، و به اصحاب خود تقد</w:t>
      </w:r>
      <w:r w:rsidR="00755556">
        <w:rPr>
          <w:rStyle w:val="Char4"/>
          <w:rtl/>
        </w:rPr>
        <w:t>ی</w:t>
      </w:r>
      <w:r w:rsidRPr="00906F1B">
        <w:rPr>
          <w:rStyle w:val="Char4"/>
          <w:rtl/>
        </w:rPr>
        <w:t>م م</w:t>
      </w:r>
      <w:r w:rsidR="000E63F6">
        <w:rPr>
          <w:rStyle w:val="Char4"/>
          <w:rtl/>
        </w:rPr>
        <w:t>ی</w:t>
      </w:r>
      <w:r w:rsidRPr="00906F1B">
        <w:rPr>
          <w:rStyle w:val="Char4"/>
          <w:rtl/>
        </w:rPr>
        <w:t>‏نمود و باز م</w:t>
      </w:r>
      <w:r w:rsidR="000E63F6">
        <w:rPr>
          <w:rStyle w:val="Char4"/>
          <w:rtl/>
        </w:rPr>
        <w:t>ی</w:t>
      </w:r>
      <w:r w:rsidRPr="00906F1B">
        <w:rPr>
          <w:rStyle w:val="Char4"/>
          <w:rtl/>
        </w:rPr>
        <w:t>‏</w:t>
      </w:r>
      <w:r w:rsidR="00755556">
        <w:rPr>
          <w:rStyle w:val="Char4"/>
          <w:rtl/>
        </w:rPr>
        <w:t>ک</w:t>
      </w:r>
      <w:r w:rsidRPr="00906F1B">
        <w:rPr>
          <w:rStyle w:val="Char4"/>
          <w:rtl/>
        </w:rPr>
        <w:t>ش</w:t>
      </w:r>
      <w:r w:rsidR="00755556">
        <w:rPr>
          <w:rStyle w:val="Char4"/>
          <w:rtl/>
        </w:rPr>
        <w:t>ی</w:t>
      </w:r>
      <w:r w:rsidRPr="00906F1B">
        <w:rPr>
          <w:rStyle w:val="Char4"/>
          <w:rtl/>
        </w:rPr>
        <w:t>د، و مداوماً نان را ر</w:t>
      </w:r>
      <w:r w:rsidR="00755556">
        <w:rPr>
          <w:rStyle w:val="Char4"/>
          <w:rtl/>
        </w:rPr>
        <w:t>ی</w:t>
      </w:r>
      <w:r w:rsidRPr="00906F1B">
        <w:rPr>
          <w:rStyle w:val="Char4"/>
          <w:rtl/>
        </w:rPr>
        <w:t>ز م</w:t>
      </w:r>
      <w:r w:rsidR="000E63F6">
        <w:rPr>
          <w:rStyle w:val="Char4"/>
          <w:rtl/>
        </w:rPr>
        <w:t>ی</w:t>
      </w:r>
      <w:r w:rsidRPr="00906F1B">
        <w:rPr>
          <w:rStyle w:val="Char4"/>
          <w:rtl/>
        </w:rPr>
        <w:t>‏</w:t>
      </w:r>
      <w:r w:rsidR="00755556">
        <w:rPr>
          <w:rStyle w:val="Char4"/>
          <w:rtl/>
        </w:rPr>
        <w:t>ک</w:t>
      </w:r>
      <w:r w:rsidRPr="00906F1B">
        <w:rPr>
          <w:rStyle w:val="Char4"/>
          <w:rtl/>
        </w:rPr>
        <w:t>رد، و [گوشت را]</w:t>
      </w:r>
      <w:r w:rsidRPr="00906F1B">
        <w:rPr>
          <w:rStyle w:val="Char4"/>
          <w:rFonts w:hint="cs"/>
          <w:rtl/>
        </w:rPr>
        <w:t xml:space="preserve"> </w:t>
      </w:r>
      <w:r w:rsidRPr="00906F1B">
        <w:rPr>
          <w:rStyle w:val="Char4"/>
          <w:rtl/>
        </w:rPr>
        <w:t>ب</w:t>
      </w:r>
      <w:r w:rsidR="00755556">
        <w:rPr>
          <w:rStyle w:val="Char4"/>
          <w:rtl/>
        </w:rPr>
        <w:t>ی</w:t>
      </w:r>
      <w:r w:rsidRPr="00906F1B">
        <w:rPr>
          <w:rStyle w:val="Char4"/>
          <w:rtl/>
        </w:rPr>
        <w:t>رون م</w:t>
      </w:r>
      <w:r w:rsidR="000E63F6">
        <w:rPr>
          <w:rStyle w:val="Char4"/>
          <w:rtl/>
        </w:rPr>
        <w:t>ی</w:t>
      </w:r>
      <w:r w:rsidRPr="00906F1B">
        <w:rPr>
          <w:rStyle w:val="Char4"/>
          <w:rtl/>
        </w:rPr>
        <w:t>‏اورد، تا ا</w:t>
      </w:r>
      <w:r w:rsidR="00755556">
        <w:rPr>
          <w:rStyle w:val="Char4"/>
          <w:rtl/>
        </w:rPr>
        <w:t>ی</w:t>
      </w:r>
      <w:r w:rsidRPr="00906F1B">
        <w:rPr>
          <w:rStyle w:val="Char4"/>
          <w:rtl/>
        </w:rPr>
        <w:t xml:space="preserve">ن </w:t>
      </w:r>
      <w:r w:rsidR="00755556">
        <w:rPr>
          <w:rStyle w:val="Char4"/>
          <w:rtl/>
        </w:rPr>
        <w:t>ک</w:t>
      </w:r>
      <w:r w:rsidRPr="00906F1B">
        <w:rPr>
          <w:rStyle w:val="Char4"/>
          <w:rtl/>
        </w:rPr>
        <w:t>ه همه س</w:t>
      </w:r>
      <w:r w:rsidR="00755556">
        <w:rPr>
          <w:rStyle w:val="Char4"/>
          <w:rtl/>
        </w:rPr>
        <w:t>ی</w:t>
      </w:r>
      <w:r w:rsidRPr="00906F1B">
        <w:rPr>
          <w:rStyle w:val="Char4"/>
          <w:rtl/>
        </w:rPr>
        <w:t>ر شدند، و چ</w:t>
      </w:r>
      <w:r w:rsidR="00755556">
        <w:rPr>
          <w:rStyle w:val="Char4"/>
          <w:rtl/>
        </w:rPr>
        <w:t>ی</w:t>
      </w:r>
      <w:r w:rsidRPr="00906F1B">
        <w:rPr>
          <w:rStyle w:val="Char4"/>
          <w:rtl/>
        </w:rPr>
        <w:t>ز</w:t>
      </w:r>
      <w:r w:rsidR="000E63F6">
        <w:rPr>
          <w:rStyle w:val="Char4"/>
          <w:rtl/>
        </w:rPr>
        <w:t>ی</w:t>
      </w:r>
      <w:r w:rsidRPr="00906F1B">
        <w:rPr>
          <w:rStyle w:val="Char4"/>
          <w:rtl/>
        </w:rPr>
        <w:t xml:space="preserve"> باق</w:t>
      </w:r>
      <w:r w:rsidR="000E63F6">
        <w:rPr>
          <w:rStyle w:val="Char4"/>
          <w:rtl/>
        </w:rPr>
        <w:t>ی</w:t>
      </w:r>
      <w:r w:rsidRPr="00906F1B">
        <w:rPr>
          <w:rStyle w:val="Char4"/>
          <w:rtl/>
        </w:rPr>
        <w:t xml:space="preserve"> ماند،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[به همسر جابر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گفت: «ا</w:t>
      </w:r>
      <w:r w:rsidR="00755556">
        <w:rPr>
          <w:rStyle w:val="Char4"/>
          <w:rtl/>
        </w:rPr>
        <w:t>ی</w:t>
      </w:r>
      <w:r w:rsidRPr="00906F1B">
        <w:rPr>
          <w:rStyle w:val="Char4"/>
          <w:rtl/>
        </w:rPr>
        <w:t>ن را بخور و هد</w:t>
      </w:r>
      <w:r w:rsidR="00755556">
        <w:rPr>
          <w:rStyle w:val="Char4"/>
          <w:rtl/>
        </w:rPr>
        <w:t>ی</w:t>
      </w:r>
      <w:r w:rsidRPr="00906F1B">
        <w:rPr>
          <w:rStyle w:val="Char4"/>
          <w:rtl/>
        </w:rPr>
        <w:t xml:space="preserve">ه </w:t>
      </w:r>
      <w:r w:rsidR="00755556">
        <w:rPr>
          <w:rStyle w:val="Char4"/>
          <w:rtl/>
        </w:rPr>
        <w:t>ک</w:t>
      </w:r>
      <w:r w:rsidRPr="00906F1B">
        <w:rPr>
          <w:rStyle w:val="Char4"/>
          <w:rtl/>
        </w:rPr>
        <w:t>ن، چون مردم را گرسنگ</w:t>
      </w:r>
      <w:r w:rsidR="000E63F6">
        <w:rPr>
          <w:rStyle w:val="Char4"/>
          <w:rtl/>
        </w:rPr>
        <w:t>ی</w:t>
      </w:r>
      <w:r w:rsidRPr="00906F1B">
        <w:rPr>
          <w:rStyle w:val="Char4"/>
          <w:rtl/>
        </w:rPr>
        <w:t xml:space="preserve"> رس</w:t>
      </w:r>
      <w:r w:rsidR="00755556">
        <w:rPr>
          <w:rStyle w:val="Char4"/>
          <w:rtl/>
        </w:rPr>
        <w:t>ی</w:t>
      </w:r>
      <w:r w:rsidRPr="00906F1B">
        <w:rPr>
          <w:rStyle w:val="Char4"/>
          <w:rtl/>
        </w:rPr>
        <w:t>ده است»</w:t>
      </w:r>
      <w:r w:rsidRPr="00906F1B">
        <w:rPr>
          <w:rStyle w:val="FootnoteReference"/>
          <w:rFonts w:ascii="IRNazli" w:hAnsi="IRNazli" w:cs="IRNazli"/>
          <w:sz w:val="28"/>
          <w:szCs w:val="28"/>
          <w:rtl/>
        </w:rPr>
        <w:footnoteReference w:id="421"/>
      </w:r>
      <w:r w:rsidR="00572242">
        <w:rPr>
          <w:rStyle w:val="Char4"/>
          <w:rFonts w:hint="cs"/>
          <w:rtl/>
        </w:rPr>
        <w:t>.</w:t>
      </w:r>
      <w:r w:rsidRPr="00906F1B">
        <w:rPr>
          <w:rStyle w:val="Char4"/>
          <w:rtl/>
        </w:rPr>
        <w:t xml:space="preserve"> ا</w:t>
      </w:r>
      <w:r w:rsidR="00755556">
        <w:rPr>
          <w:rStyle w:val="Char4"/>
          <w:rtl/>
        </w:rPr>
        <w:t>ی</w:t>
      </w:r>
      <w:r w:rsidRPr="00906F1B">
        <w:rPr>
          <w:rStyle w:val="Char4"/>
          <w:rtl/>
        </w:rPr>
        <w:t>ن را تنها بخار</w:t>
      </w:r>
      <w:r w:rsidR="000E63F6">
        <w:rPr>
          <w:rStyle w:val="Char4"/>
          <w:rtl/>
        </w:rPr>
        <w:t>ی</w:t>
      </w:r>
      <w:r w:rsidRPr="00906F1B">
        <w:rPr>
          <w:rStyle w:val="Char4"/>
          <w:rtl/>
        </w:rPr>
        <w:t xml:space="preserve"> روا</w:t>
      </w:r>
      <w:r w:rsidR="00755556">
        <w:rPr>
          <w:rStyle w:val="Char4"/>
          <w:rtl/>
        </w:rPr>
        <w:t>ی</w:t>
      </w:r>
      <w:r w:rsidRPr="00906F1B">
        <w:rPr>
          <w:rStyle w:val="Char4"/>
          <w:rtl/>
        </w:rPr>
        <w:t>ت نموده است.</w:t>
      </w:r>
    </w:p>
    <w:p w:rsidR="00BD3D1B" w:rsidRPr="00906F1B" w:rsidRDefault="00BD3D1B" w:rsidP="001C13E0">
      <w:pPr>
        <w:pStyle w:val="PlainText"/>
        <w:ind w:firstLine="284"/>
        <w:jc w:val="both"/>
        <w:rPr>
          <w:rStyle w:val="Char4"/>
          <w:rtl/>
        </w:rPr>
      </w:pPr>
      <w:r w:rsidRPr="00906F1B">
        <w:rPr>
          <w:rStyle w:val="Char4"/>
          <w:rtl/>
        </w:rPr>
        <w:t>و ب</w:t>
      </w:r>
      <w:r w:rsidR="00755556">
        <w:rPr>
          <w:rStyle w:val="Char4"/>
          <w:rtl/>
        </w:rPr>
        <w:t>ی</w:t>
      </w:r>
      <w:r w:rsidRPr="00906F1B">
        <w:rPr>
          <w:rStyle w:val="Char4"/>
          <w:rtl/>
        </w:rPr>
        <w:t>هق</w:t>
      </w:r>
      <w:r w:rsidR="000E63F6">
        <w:rPr>
          <w:rStyle w:val="Char4"/>
          <w:rtl/>
        </w:rPr>
        <w:t>ی</w:t>
      </w:r>
      <w:r w:rsidRPr="00906F1B">
        <w:rPr>
          <w:rStyle w:val="Char4"/>
          <w:rtl/>
        </w:rPr>
        <w:t xml:space="preserve"> ا</w:t>
      </w:r>
      <w:r w:rsidR="00755556">
        <w:rPr>
          <w:rStyle w:val="Char4"/>
          <w:rtl/>
        </w:rPr>
        <w:t>ی</w:t>
      </w:r>
      <w:r w:rsidRPr="00906F1B">
        <w:rPr>
          <w:rStyle w:val="Char4"/>
          <w:rtl/>
        </w:rPr>
        <w:t>ن را در الدلائل از جابر تمام‏تر از آن روا</w:t>
      </w:r>
      <w:r w:rsidR="00755556">
        <w:rPr>
          <w:rStyle w:val="Char4"/>
          <w:rtl/>
        </w:rPr>
        <w:t>ی</w:t>
      </w:r>
      <w:r w:rsidRPr="00906F1B">
        <w:rPr>
          <w:rStyle w:val="Char4"/>
          <w:rtl/>
        </w:rPr>
        <w:t>ت نموده، و در آن گفته: هنگام</w:t>
      </w:r>
      <w:r w:rsidR="000E63F6">
        <w:rPr>
          <w:rStyle w:val="Char4"/>
          <w:rtl/>
        </w:rPr>
        <w:t>ی</w:t>
      </w:r>
      <w:r w:rsidRPr="00906F1B">
        <w:rPr>
          <w:rStyle w:val="Char4"/>
          <w:rtl/>
        </w:rPr>
        <w:t xml:space="preserve"> </w:t>
      </w:r>
      <w:r w:rsidR="00755556">
        <w:rPr>
          <w:rStyle w:val="Char4"/>
          <w:rtl/>
        </w:rPr>
        <w:t>ک</w:t>
      </w:r>
      <w:r w:rsidRPr="00906F1B">
        <w:rPr>
          <w:rStyle w:val="Char4"/>
          <w:rtl/>
        </w:rPr>
        <w:t>ه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مقدار طعام را دانست، به همه مسلمانان گفت: «به طرف جابر برخ</w:t>
      </w:r>
      <w:r w:rsidR="00755556">
        <w:rPr>
          <w:rStyle w:val="Char4"/>
          <w:rtl/>
        </w:rPr>
        <w:t>ی</w:t>
      </w:r>
      <w:r w:rsidRPr="00906F1B">
        <w:rPr>
          <w:rStyle w:val="Char4"/>
          <w:rtl/>
        </w:rPr>
        <w:t>ز</w:t>
      </w:r>
      <w:r w:rsidR="00755556">
        <w:rPr>
          <w:rStyle w:val="Char4"/>
          <w:rtl/>
        </w:rPr>
        <w:t>ی</w:t>
      </w:r>
      <w:r w:rsidRPr="00906F1B">
        <w:rPr>
          <w:rStyle w:val="Char4"/>
          <w:rtl/>
        </w:rPr>
        <w:t>د»، م</w:t>
      </w:r>
      <w:r w:rsidR="000E63F6">
        <w:rPr>
          <w:rStyle w:val="Char4"/>
          <w:rtl/>
        </w:rPr>
        <w:t>ی</w:t>
      </w:r>
      <w:r w:rsidRPr="00906F1B">
        <w:rPr>
          <w:rStyle w:val="Char4"/>
          <w:rtl/>
        </w:rPr>
        <w:t>‏گو</w:t>
      </w:r>
      <w:r w:rsidR="00755556">
        <w:rPr>
          <w:rStyle w:val="Char4"/>
          <w:rtl/>
        </w:rPr>
        <w:t>ی</w:t>
      </w:r>
      <w:r w:rsidRPr="00906F1B">
        <w:rPr>
          <w:rStyle w:val="Char4"/>
          <w:rtl/>
        </w:rPr>
        <w:t>د: من آن قدر ح</w:t>
      </w:r>
      <w:r w:rsidR="00755556">
        <w:rPr>
          <w:rStyle w:val="Char4"/>
          <w:rtl/>
        </w:rPr>
        <w:t>ی</w:t>
      </w:r>
      <w:r w:rsidRPr="00906F1B">
        <w:rPr>
          <w:rStyle w:val="Char4"/>
          <w:rtl/>
        </w:rPr>
        <w:t xml:space="preserve">ا نمودم </w:t>
      </w:r>
      <w:r w:rsidR="00755556">
        <w:rPr>
          <w:rStyle w:val="Char4"/>
          <w:rtl/>
        </w:rPr>
        <w:t>ک</w:t>
      </w:r>
      <w:r w:rsidRPr="00906F1B">
        <w:rPr>
          <w:rStyle w:val="Char4"/>
          <w:rtl/>
        </w:rPr>
        <w:t>ه جز خدا د</w:t>
      </w:r>
      <w:r w:rsidR="00755556">
        <w:rPr>
          <w:rStyle w:val="Char4"/>
          <w:rtl/>
        </w:rPr>
        <w:t>ی</w:t>
      </w:r>
      <w:r w:rsidRPr="00906F1B">
        <w:rPr>
          <w:rStyle w:val="Char4"/>
          <w:rtl/>
        </w:rPr>
        <w:t xml:space="preserve">گر </w:t>
      </w:r>
      <w:r w:rsidR="00755556">
        <w:rPr>
          <w:rStyle w:val="Char4"/>
          <w:rtl/>
        </w:rPr>
        <w:t>ک</w:t>
      </w:r>
      <w:r w:rsidRPr="00906F1B">
        <w:rPr>
          <w:rStyle w:val="Char4"/>
          <w:rtl/>
        </w:rPr>
        <w:t>س</w:t>
      </w:r>
      <w:r w:rsidR="000E63F6">
        <w:rPr>
          <w:rStyle w:val="Char4"/>
          <w:rtl/>
        </w:rPr>
        <w:t>ی</w:t>
      </w:r>
      <w:r w:rsidRPr="00906F1B">
        <w:rPr>
          <w:rStyle w:val="Char4"/>
          <w:rtl/>
        </w:rPr>
        <w:t xml:space="preserve"> آن را نم</w:t>
      </w:r>
      <w:r w:rsidR="000E63F6">
        <w:rPr>
          <w:rStyle w:val="Char4"/>
          <w:rtl/>
        </w:rPr>
        <w:t>ی</w:t>
      </w:r>
      <w:r w:rsidRPr="00906F1B">
        <w:rPr>
          <w:rStyle w:val="Char4"/>
          <w:rtl/>
        </w:rPr>
        <w:t xml:space="preserve">‏داند! و گفتم: بر </w:t>
      </w:r>
      <w:r w:rsidR="00755556">
        <w:rPr>
          <w:rStyle w:val="Char4"/>
          <w:rtl/>
        </w:rPr>
        <w:t>یک</w:t>
      </w:r>
      <w:r w:rsidRPr="00906F1B">
        <w:rPr>
          <w:rStyle w:val="Char4"/>
          <w:rtl/>
        </w:rPr>
        <w:t xml:space="preserve"> پ</w:t>
      </w:r>
      <w:r w:rsidR="00755556">
        <w:rPr>
          <w:rStyle w:val="Char4"/>
          <w:rtl/>
        </w:rPr>
        <w:t>ی</w:t>
      </w:r>
      <w:r w:rsidRPr="00906F1B">
        <w:rPr>
          <w:rStyle w:val="Char4"/>
          <w:rtl/>
        </w:rPr>
        <w:t xml:space="preserve">مانه جو و </w:t>
      </w:r>
      <w:r w:rsidR="00755556">
        <w:rPr>
          <w:rStyle w:val="Char4"/>
          <w:rtl/>
        </w:rPr>
        <w:t>یک</w:t>
      </w:r>
      <w:r w:rsidRPr="00906F1B">
        <w:rPr>
          <w:rStyle w:val="Char4"/>
          <w:rtl/>
        </w:rPr>
        <w:t xml:space="preserve"> بزغاله با مخلوق</w:t>
      </w:r>
      <w:r w:rsidR="000E63F6">
        <w:rPr>
          <w:rStyle w:val="Char4"/>
          <w:rtl/>
        </w:rPr>
        <w:t>ی</w:t>
      </w:r>
      <w:r w:rsidRPr="00906F1B">
        <w:rPr>
          <w:rStyle w:val="Char4"/>
          <w:rtl/>
        </w:rPr>
        <w:t xml:space="preserve"> نزد ما آمد! و نزد خانم خود رفتم و گفتم: رسوا شدم،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با همه [اهل] خندق نزدت آمد!! گفت: آ</w:t>
      </w:r>
      <w:r w:rsidR="00755556">
        <w:rPr>
          <w:rStyle w:val="Char4"/>
          <w:rtl/>
        </w:rPr>
        <w:t>ی</w:t>
      </w:r>
      <w:r w:rsidRPr="00906F1B">
        <w:rPr>
          <w:rStyle w:val="Char4"/>
          <w:rtl/>
        </w:rPr>
        <w:t>ا از تو پرس</w:t>
      </w:r>
      <w:r w:rsidR="00755556">
        <w:rPr>
          <w:rStyle w:val="Char4"/>
          <w:rtl/>
        </w:rPr>
        <w:t>ی</w:t>
      </w:r>
      <w:r w:rsidRPr="00906F1B">
        <w:rPr>
          <w:rStyle w:val="Char4"/>
          <w:rtl/>
        </w:rPr>
        <w:t xml:space="preserve">ده بود </w:t>
      </w:r>
      <w:r w:rsidR="00755556">
        <w:rPr>
          <w:rStyle w:val="Char4"/>
          <w:rtl/>
        </w:rPr>
        <w:t>ک</w:t>
      </w:r>
      <w:r w:rsidRPr="00906F1B">
        <w:rPr>
          <w:rStyle w:val="Char4"/>
          <w:rtl/>
        </w:rPr>
        <w:t>ه طعامت چه‏قدر است؟ گفتم: بل</w:t>
      </w:r>
      <w:r w:rsidR="000E63F6">
        <w:rPr>
          <w:rStyle w:val="Char4"/>
          <w:rtl/>
        </w:rPr>
        <w:t>ی</w:t>
      </w:r>
      <w:r w:rsidRPr="00906F1B">
        <w:rPr>
          <w:rStyle w:val="Char4"/>
          <w:rtl/>
        </w:rPr>
        <w:t>. گفت: خدا و پ</w:t>
      </w:r>
      <w:r w:rsidR="00755556">
        <w:rPr>
          <w:rStyle w:val="Char4"/>
          <w:rtl/>
        </w:rPr>
        <w:t>ی</w:t>
      </w:r>
      <w:r w:rsidRPr="00906F1B">
        <w:rPr>
          <w:rStyle w:val="Char4"/>
          <w:rtl/>
        </w:rPr>
        <w:t>امبرش داناترند. م</w:t>
      </w:r>
      <w:r w:rsidR="000E63F6">
        <w:rPr>
          <w:rStyle w:val="Char4"/>
          <w:rtl/>
        </w:rPr>
        <w:t>ی</w:t>
      </w:r>
      <w:r w:rsidRPr="00906F1B">
        <w:rPr>
          <w:rStyle w:val="Char4"/>
          <w:rtl/>
        </w:rPr>
        <w:t>‏گو</w:t>
      </w:r>
      <w:r w:rsidR="00755556">
        <w:rPr>
          <w:rStyle w:val="Char4"/>
          <w:rtl/>
        </w:rPr>
        <w:t>ی</w:t>
      </w:r>
      <w:r w:rsidRPr="00906F1B">
        <w:rPr>
          <w:rStyle w:val="Char4"/>
          <w:rtl/>
        </w:rPr>
        <w:t>د: به ا</w:t>
      </w:r>
      <w:r w:rsidR="00755556">
        <w:rPr>
          <w:rStyle w:val="Char4"/>
          <w:rtl/>
        </w:rPr>
        <w:t>ی</w:t>
      </w:r>
      <w:r w:rsidRPr="00906F1B">
        <w:rPr>
          <w:rStyle w:val="Char4"/>
          <w:rtl/>
        </w:rPr>
        <w:t>ن صورت او غم و اندوه شد</w:t>
      </w:r>
      <w:r w:rsidR="00755556">
        <w:rPr>
          <w:rStyle w:val="Char4"/>
          <w:rtl/>
        </w:rPr>
        <w:t>ی</w:t>
      </w:r>
      <w:r w:rsidRPr="00906F1B">
        <w:rPr>
          <w:rStyle w:val="Char4"/>
          <w:rtl/>
        </w:rPr>
        <w:t>د</w:t>
      </w:r>
      <w:r w:rsidR="000E63F6">
        <w:rPr>
          <w:rStyle w:val="Char4"/>
          <w:rtl/>
        </w:rPr>
        <w:t>ی</w:t>
      </w:r>
      <w:r w:rsidRPr="00906F1B">
        <w:rPr>
          <w:rStyle w:val="Char4"/>
          <w:rtl/>
        </w:rPr>
        <w:t xml:space="preserve"> را از من دور ساخت. م</w:t>
      </w:r>
      <w:r w:rsidR="000E63F6">
        <w:rPr>
          <w:rStyle w:val="Char4"/>
          <w:rtl/>
        </w:rPr>
        <w:t>ی</w:t>
      </w:r>
      <w:r w:rsidRPr="00906F1B">
        <w:rPr>
          <w:rStyle w:val="Char4"/>
          <w:rtl/>
        </w:rPr>
        <w:t>‏افزا</w:t>
      </w:r>
      <w:r w:rsidR="00755556">
        <w:rPr>
          <w:rStyle w:val="Char4"/>
          <w:rtl/>
        </w:rPr>
        <w:t>ی</w:t>
      </w:r>
      <w:r w:rsidRPr="00906F1B">
        <w:rPr>
          <w:rStyle w:val="Char4"/>
          <w:rtl/>
        </w:rPr>
        <w:t>د: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داخل شد و [به همسر]</w:t>
      </w:r>
      <w:r w:rsidRPr="00906F1B">
        <w:rPr>
          <w:rStyle w:val="Char4"/>
          <w:rFonts w:hint="cs"/>
          <w:rtl/>
        </w:rPr>
        <w:t xml:space="preserve"> </w:t>
      </w:r>
      <w:r w:rsidRPr="00906F1B">
        <w:rPr>
          <w:rStyle w:val="Char4"/>
          <w:rtl/>
        </w:rPr>
        <w:t>جابر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«خدمت </w:t>
      </w:r>
      <w:r w:rsidR="00755556">
        <w:rPr>
          <w:rStyle w:val="Char4"/>
          <w:rtl/>
        </w:rPr>
        <w:t>ک</w:t>
      </w:r>
      <w:r w:rsidRPr="00906F1B">
        <w:rPr>
          <w:rStyle w:val="Char4"/>
          <w:rtl/>
        </w:rPr>
        <w:t>ن</w:t>
      </w:r>
      <w:r w:rsidRPr="00906F1B">
        <w:rPr>
          <w:rStyle w:val="FootnoteReference"/>
          <w:rFonts w:ascii="IRNazli" w:hAnsi="IRNazli" w:cs="IRNazli"/>
          <w:sz w:val="28"/>
          <w:szCs w:val="28"/>
          <w:rtl/>
        </w:rPr>
        <w:footnoteReference w:id="422"/>
      </w:r>
      <w:r w:rsidRPr="00906F1B">
        <w:rPr>
          <w:rStyle w:val="Char4"/>
          <w:rtl/>
        </w:rPr>
        <w:t>، و گوشت را برا</w:t>
      </w:r>
      <w:r w:rsidR="000E63F6">
        <w:rPr>
          <w:rStyle w:val="Char4"/>
          <w:rtl/>
        </w:rPr>
        <w:t>ی</w:t>
      </w:r>
      <w:r w:rsidRPr="00906F1B">
        <w:rPr>
          <w:rStyle w:val="Char4"/>
          <w:rtl/>
        </w:rPr>
        <w:t xml:space="preserve"> من بگذار»، و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شروع نمود و [نان] ر</w:t>
      </w:r>
      <w:r w:rsidR="00755556">
        <w:rPr>
          <w:rStyle w:val="Char4"/>
          <w:rtl/>
        </w:rPr>
        <w:t>ی</w:t>
      </w:r>
      <w:r w:rsidRPr="00906F1B">
        <w:rPr>
          <w:rStyle w:val="Char4"/>
          <w:rtl/>
        </w:rPr>
        <w:t>زه م</w:t>
      </w:r>
      <w:r w:rsidR="000E63F6">
        <w:rPr>
          <w:rStyle w:val="Char4"/>
          <w:rtl/>
        </w:rPr>
        <w:t>ی</w:t>
      </w:r>
      <w:r w:rsidRPr="00906F1B">
        <w:rPr>
          <w:rStyle w:val="Char4"/>
          <w:rtl/>
        </w:rPr>
        <w:t>‏نمود و گوشت م</w:t>
      </w:r>
      <w:r w:rsidR="000E63F6">
        <w:rPr>
          <w:rStyle w:val="Char4"/>
          <w:rtl/>
        </w:rPr>
        <w:t>ی</w:t>
      </w:r>
      <w:r w:rsidRPr="00906F1B">
        <w:rPr>
          <w:rStyle w:val="Char4"/>
          <w:rtl/>
        </w:rPr>
        <w:t>‏انداخت و ا</w:t>
      </w:r>
      <w:r w:rsidR="00755556">
        <w:rPr>
          <w:rStyle w:val="Char4"/>
          <w:rtl/>
        </w:rPr>
        <w:t>ی</w:t>
      </w:r>
      <w:r w:rsidRPr="00906F1B">
        <w:rPr>
          <w:rStyle w:val="Char4"/>
          <w:rtl/>
        </w:rPr>
        <w:t>ن را م</w:t>
      </w:r>
      <w:r w:rsidR="000E63F6">
        <w:rPr>
          <w:rStyle w:val="Char4"/>
          <w:rtl/>
        </w:rPr>
        <w:t>ی</w:t>
      </w:r>
      <w:r w:rsidRPr="00906F1B">
        <w:rPr>
          <w:rStyle w:val="Char4"/>
          <w:rtl/>
        </w:rPr>
        <w:t>‏پوشان</w:t>
      </w:r>
      <w:r w:rsidR="00755556">
        <w:rPr>
          <w:rStyle w:val="Char4"/>
          <w:rtl/>
        </w:rPr>
        <w:t>ی</w:t>
      </w:r>
      <w:r w:rsidRPr="00906F1B">
        <w:rPr>
          <w:rStyle w:val="Char4"/>
          <w:rtl/>
        </w:rPr>
        <w:t>د و آن را غذا م</w:t>
      </w:r>
      <w:r w:rsidR="000E63F6">
        <w:rPr>
          <w:rStyle w:val="Char4"/>
          <w:rtl/>
        </w:rPr>
        <w:t>ی</w:t>
      </w:r>
      <w:r w:rsidRPr="00906F1B">
        <w:rPr>
          <w:rStyle w:val="Char4"/>
          <w:rtl/>
        </w:rPr>
        <w:t xml:space="preserve">‏داد. و تا آن وقت به مردم داد </w:t>
      </w:r>
      <w:r w:rsidR="00755556">
        <w:rPr>
          <w:rStyle w:val="Char4"/>
          <w:rtl/>
        </w:rPr>
        <w:t>ک</w:t>
      </w:r>
      <w:r w:rsidRPr="00906F1B">
        <w:rPr>
          <w:rStyle w:val="Char4"/>
          <w:rtl/>
        </w:rPr>
        <w:t>ه همه س</w:t>
      </w:r>
      <w:r w:rsidR="00755556">
        <w:rPr>
          <w:rStyle w:val="Char4"/>
          <w:rtl/>
        </w:rPr>
        <w:t>ی</w:t>
      </w:r>
      <w:r w:rsidRPr="00906F1B">
        <w:rPr>
          <w:rStyle w:val="Char4"/>
          <w:rtl/>
        </w:rPr>
        <w:t>ر شدند، و تنور و د</w:t>
      </w:r>
      <w:r w:rsidR="00755556">
        <w:rPr>
          <w:rStyle w:val="Char4"/>
          <w:rtl/>
        </w:rPr>
        <w:t>ی</w:t>
      </w:r>
      <w:r w:rsidRPr="00906F1B">
        <w:rPr>
          <w:rStyle w:val="Char4"/>
          <w:rtl/>
        </w:rPr>
        <w:t>گ پرتر از اول باق</w:t>
      </w:r>
      <w:r w:rsidR="000E63F6">
        <w:rPr>
          <w:rStyle w:val="Char4"/>
          <w:rtl/>
        </w:rPr>
        <w:t>ی</w:t>
      </w:r>
      <w:r w:rsidRPr="00906F1B">
        <w:rPr>
          <w:rStyle w:val="Char4"/>
          <w:rtl/>
        </w:rPr>
        <w:t xml:space="preserve"> ماند، بعد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[برا</w:t>
      </w:r>
      <w:r w:rsidR="000E63F6">
        <w:rPr>
          <w:rStyle w:val="Char4"/>
          <w:rtl/>
        </w:rPr>
        <w:t>ی</w:t>
      </w:r>
      <w:r w:rsidRPr="00906F1B">
        <w:rPr>
          <w:rStyle w:val="Char4"/>
          <w:rtl/>
        </w:rPr>
        <w:t xml:space="preserve"> همسر جابر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گفت: «بخور و اهدا </w:t>
      </w:r>
      <w:r w:rsidR="00755556">
        <w:rPr>
          <w:rStyle w:val="Char4"/>
          <w:rtl/>
        </w:rPr>
        <w:t>ک</w:t>
      </w:r>
      <w:r w:rsidRPr="00906F1B">
        <w:rPr>
          <w:rStyle w:val="Char4"/>
          <w:rtl/>
        </w:rPr>
        <w:t>ن!!» و آن زن تمام آن روز م</w:t>
      </w:r>
      <w:r w:rsidR="000E63F6">
        <w:rPr>
          <w:rStyle w:val="Char4"/>
          <w:rtl/>
        </w:rPr>
        <w:t>ی</w:t>
      </w:r>
      <w:r w:rsidRPr="00906F1B">
        <w:rPr>
          <w:rStyle w:val="Char4"/>
          <w:rtl/>
        </w:rPr>
        <w:t>‏خورد و هد</w:t>
      </w:r>
      <w:r w:rsidR="00755556">
        <w:rPr>
          <w:rStyle w:val="Char4"/>
          <w:rtl/>
        </w:rPr>
        <w:t>ی</w:t>
      </w:r>
      <w:r w:rsidRPr="00906F1B">
        <w:rPr>
          <w:rStyle w:val="Char4"/>
          <w:rtl/>
        </w:rPr>
        <w:t>ه م</w:t>
      </w:r>
      <w:r w:rsidR="000E63F6">
        <w:rPr>
          <w:rStyle w:val="Char4"/>
          <w:rtl/>
        </w:rPr>
        <w:t>ی</w:t>
      </w:r>
      <w:r w:rsidRPr="00906F1B">
        <w:rPr>
          <w:rStyle w:val="Char4"/>
          <w:rtl/>
        </w:rPr>
        <w:t>‏نمود</w:t>
      </w:r>
      <w:r w:rsidRPr="00906F1B">
        <w:rPr>
          <w:rStyle w:val="FootnoteReference"/>
          <w:rFonts w:ascii="IRNazli" w:hAnsi="IRNazli" w:cs="IRNazli"/>
          <w:sz w:val="28"/>
          <w:szCs w:val="28"/>
          <w:rtl/>
        </w:rPr>
        <w:footnoteReference w:id="423"/>
      </w:r>
      <w:r w:rsidR="00572242">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ا</w:t>
      </w:r>
      <w:r w:rsidR="00755556">
        <w:rPr>
          <w:rStyle w:val="Char4"/>
          <w:rtl/>
        </w:rPr>
        <w:t>ی</w:t>
      </w:r>
      <w:r w:rsidRPr="00906F1B">
        <w:rPr>
          <w:rStyle w:val="Char4"/>
          <w:rtl/>
        </w:rPr>
        <w:t>ن را ابن اب</w:t>
      </w:r>
      <w:r w:rsidR="000E63F6">
        <w:rPr>
          <w:rStyle w:val="Char4"/>
          <w:rtl/>
        </w:rPr>
        <w:t>ی</w:t>
      </w:r>
      <w:r w:rsidRPr="00906F1B">
        <w:rPr>
          <w:rStyle w:val="Char4"/>
          <w:rtl/>
        </w:rPr>
        <w:t xml:space="preserve"> ش</w:t>
      </w:r>
      <w:r w:rsidR="00755556">
        <w:rPr>
          <w:rStyle w:val="Char4"/>
          <w:rtl/>
        </w:rPr>
        <w:t>ی</w:t>
      </w:r>
      <w:r w:rsidRPr="00906F1B">
        <w:rPr>
          <w:rStyle w:val="Char4"/>
          <w:rtl/>
        </w:rPr>
        <w:t>به روا</w:t>
      </w:r>
      <w:r w:rsidR="00755556">
        <w:rPr>
          <w:rStyle w:val="Char4"/>
          <w:rtl/>
        </w:rPr>
        <w:t>ی</w:t>
      </w:r>
      <w:r w:rsidRPr="00906F1B">
        <w:rPr>
          <w:rStyle w:val="Char4"/>
          <w:rtl/>
        </w:rPr>
        <w:t>ت نموده، و همچن</w:t>
      </w:r>
      <w:r w:rsidR="00755556">
        <w:rPr>
          <w:rStyle w:val="Char4"/>
          <w:rtl/>
        </w:rPr>
        <w:t>ی</w:t>
      </w:r>
      <w:r w:rsidRPr="00906F1B">
        <w:rPr>
          <w:rStyle w:val="Char4"/>
          <w:rtl/>
        </w:rPr>
        <w:t>ن رساتر از ا</w:t>
      </w:r>
      <w:r w:rsidR="00755556">
        <w:rPr>
          <w:rStyle w:val="Char4"/>
          <w:rtl/>
        </w:rPr>
        <w:t>ی</w:t>
      </w:r>
      <w:r w:rsidRPr="00906F1B">
        <w:rPr>
          <w:rStyle w:val="Char4"/>
          <w:rtl/>
        </w:rPr>
        <w:t xml:space="preserve">ن، و در آخر آن گفته: به من خبر داد، </w:t>
      </w:r>
      <w:r w:rsidR="00755556">
        <w:rPr>
          <w:rStyle w:val="Char4"/>
          <w:rtl/>
        </w:rPr>
        <w:t>ک</w:t>
      </w:r>
      <w:r w:rsidRPr="00906F1B">
        <w:rPr>
          <w:rStyle w:val="Char4"/>
          <w:rtl/>
        </w:rPr>
        <w:t xml:space="preserve">ه آن‏ها هشت صد تن </w:t>
      </w:r>
      <w:r w:rsidR="00755556">
        <w:rPr>
          <w:rStyle w:val="Char4"/>
          <w:rtl/>
        </w:rPr>
        <w:t>ی</w:t>
      </w:r>
      <w:r w:rsidRPr="00906F1B">
        <w:rPr>
          <w:rStyle w:val="Char4"/>
          <w:rtl/>
        </w:rPr>
        <w:t>ا گفت س</w:t>
      </w:r>
      <w:r w:rsidR="00755556">
        <w:rPr>
          <w:rStyle w:val="Char4"/>
          <w:rtl/>
        </w:rPr>
        <w:t>ی</w:t>
      </w:r>
      <w:r w:rsidRPr="00906F1B">
        <w:rPr>
          <w:rStyle w:val="Char4"/>
          <w:rtl/>
        </w:rPr>
        <w:t>صد تن بودند. ا</w:t>
      </w:r>
      <w:r w:rsidR="00755556">
        <w:rPr>
          <w:rStyle w:val="Char4"/>
          <w:rtl/>
        </w:rPr>
        <w:t>ی</w:t>
      </w:r>
      <w:r w:rsidRPr="00906F1B">
        <w:rPr>
          <w:rStyle w:val="Char4"/>
          <w:rtl/>
        </w:rPr>
        <w:t>ن چن</w:t>
      </w:r>
      <w:r w:rsidR="00755556">
        <w:rPr>
          <w:rStyle w:val="Char4"/>
          <w:rtl/>
        </w:rPr>
        <w:t>ی</w:t>
      </w:r>
      <w:r w:rsidRPr="00906F1B">
        <w:rPr>
          <w:rStyle w:val="Char4"/>
          <w:rtl/>
        </w:rPr>
        <w:t>ن در البدا</w:t>
      </w:r>
      <w:r w:rsidR="00755556">
        <w:rPr>
          <w:rStyle w:val="Char4"/>
          <w:rtl/>
        </w:rPr>
        <w:t>ی</w:t>
      </w:r>
      <w:r w:rsidRPr="00906F1B">
        <w:rPr>
          <w:rStyle w:val="Char4"/>
          <w:rtl/>
        </w:rPr>
        <w:t>ه (97/4) آمده است.</w:t>
      </w:r>
    </w:p>
    <w:p w:rsidR="00BD3D1B" w:rsidRPr="00906F1B" w:rsidRDefault="00BD3D1B" w:rsidP="003B406F">
      <w:pPr>
        <w:pStyle w:val="PlainText"/>
        <w:ind w:firstLine="284"/>
        <w:jc w:val="both"/>
        <w:rPr>
          <w:rStyle w:val="Char4"/>
          <w:rtl/>
        </w:rPr>
      </w:pPr>
      <w:r w:rsidRPr="00906F1B">
        <w:rPr>
          <w:rStyle w:val="Char4"/>
          <w:rtl/>
        </w:rPr>
        <w:t>و ا</w:t>
      </w:r>
      <w:r w:rsidR="00755556">
        <w:rPr>
          <w:rStyle w:val="Char4"/>
          <w:rtl/>
        </w:rPr>
        <w:t>ی</w:t>
      </w:r>
      <w:r w:rsidRPr="00906F1B">
        <w:rPr>
          <w:rStyle w:val="Char4"/>
          <w:rtl/>
        </w:rPr>
        <w:t>ن را بخار</w:t>
      </w:r>
      <w:r w:rsidR="000E63F6">
        <w:rPr>
          <w:rStyle w:val="Char4"/>
          <w:rtl/>
        </w:rPr>
        <w:t>ی</w:t>
      </w:r>
      <w:r w:rsidRPr="00906F1B">
        <w:rPr>
          <w:rStyle w:val="Char4"/>
          <w:rtl/>
        </w:rPr>
        <w:t xml:space="preserve"> از طر</w:t>
      </w:r>
      <w:r w:rsidR="00755556">
        <w:rPr>
          <w:rStyle w:val="Char4"/>
          <w:rtl/>
        </w:rPr>
        <w:t>ی</w:t>
      </w:r>
      <w:r w:rsidRPr="00906F1B">
        <w:rPr>
          <w:rStyle w:val="Char4"/>
          <w:rtl/>
        </w:rPr>
        <w:t>ق د</w:t>
      </w:r>
      <w:r w:rsidR="00755556">
        <w:rPr>
          <w:rStyle w:val="Char4"/>
          <w:rtl/>
        </w:rPr>
        <w:t>ی</w:t>
      </w:r>
      <w:r w:rsidRPr="00906F1B">
        <w:rPr>
          <w:rStyle w:val="Char4"/>
          <w:rtl/>
        </w:rPr>
        <w:t>گر</w:t>
      </w:r>
      <w:r w:rsidR="000E63F6">
        <w:rPr>
          <w:rStyle w:val="Char4"/>
          <w:rtl/>
        </w:rPr>
        <w:t>ی</w:t>
      </w:r>
      <w:r w:rsidRPr="00906F1B">
        <w:rPr>
          <w:rStyle w:val="Char4"/>
          <w:rtl/>
        </w:rPr>
        <w:t xml:space="preserve"> از جابر به مانند آن روا</w:t>
      </w:r>
      <w:r w:rsidR="00755556">
        <w:rPr>
          <w:rStyle w:val="Char4"/>
          <w:rtl/>
        </w:rPr>
        <w:t>ی</w:t>
      </w:r>
      <w:r w:rsidRPr="00906F1B">
        <w:rPr>
          <w:rStyle w:val="Char4"/>
          <w:rtl/>
        </w:rPr>
        <w:t>ت نموده، و در آن آمده: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صدا نمود و گفت: «ا</w:t>
      </w:r>
      <w:r w:rsidR="000E63F6">
        <w:rPr>
          <w:rStyle w:val="Char4"/>
          <w:rtl/>
        </w:rPr>
        <w:t>ی</w:t>
      </w:r>
      <w:r w:rsidRPr="00906F1B">
        <w:rPr>
          <w:rStyle w:val="Char4"/>
          <w:rtl/>
        </w:rPr>
        <w:t xml:space="preserve"> اهل خندق، جابر طعام</w:t>
      </w:r>
      <w:r w:rsidR="000E63F6">
        <w:rPr>
          <w:rStyle w:val="Char4"/>
          <w:rtl/>
        </w:rPr>
        <w:t>ی</w:t>
      </w:r>
      <w:r w:rsidRPr="00906F1B">
        <w:rPr>
          <w:rStyle w:val="Char4"/>
          <w:rtl/>
        </w:rPr>
        <w:t xml:space="preserve"> ساخته است، بشتاب</w:t>
      </w:r>
      <w:r w:rsidR="00755556">
        <w:rPr>
          <w:rStyle w:val="Char4"/>
          <w:rtl/>
        </w:rPr>
        <w:t>ی</w:t>
      </w:r>
      <w:r w:rsidRPr="00906F1B">
        <w:rPr>
          <w:rStyle w:val="Char4"/>
          <w:rtl/>
        </w:rPr>
        <w:t>د»، آن گاه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گفت: «د</w:t>
      </w:r>
      <w:r w:rsidR="00755556">
        <w:rPr>
          <w:rStyle w:val="Char4"/>
          <w:rtl/>
        </w:rPr>
        <w:t>ی</w:t>
      </w:r>
      <w:r w:rsidRPr="00906F1B">
        <w:rPr>
          <w:rStyle w:val="Char4"/>
          <w:rtl/>
        </w:rPr>
        <w:t>گ</w:t>
      </w:r>
      <w:r w:rsidR="00FE48A2">
        <w:rPr>
          <w:rStyle w:val="Char4"/>
          <w:rtl/>
        </w:rPr>
        <w:t xml:space="preserve">‌تان </w:t>
      </w:r>
      <w:r w:rsidRPr="00906F1B">
        <w:rPr>
          <w:rStyle w:val="Char4"/>
          <w:rtl/>
        </w:rPr>
        <w:t>را تا آمدن من پا</w:t>
      </w:r>
      <w:r w:rsidR="00755556">
        <w:rPr>
          <w:rStyle w:val="Char4"/>
          <w:rtl/>
        </w:rPr>
        <w:t>یی</w:t>
      </w:r>
      <w:r w:rsidRPr="00906F1B">
        <w:rPr>
          <w:rStyle w:val="Char4"/>
          <w:rtl/>
        </w:rPr>
        <w:t>ن ن</w:t>
      </w:r>
      <w:r w:rsidR="00755556">
        <w:rPr>
          <w:rStyle w:val="Char4"/>
          <w:rtl/>
        </w:rPr>
        <w:t>ی</w:t>
      </w:r>
      <w:r w:rsidRPr="00906F1B">
        <w:rPr>
          <w:rStyle w:val="Char4"/>
          <w:rtl/>
        </w:rPr>
        <w:t>اور</w:t>
      </w:r>
      <w:r w:rsidR="00755556">
        <w:rPr>
          <w:rStyle w:val="Char4"/>
          <w:rtl/>
        </w:rPr>
        <w:t>ی</w:t>
      </w:r>
      <w:r w:rsidRPr="00906F1B">
        <w:rPr>
          <w:rStyle w:val="Char4"/>
          <w:rtl/>
        </w:rPr>
        <w:t>د، و خم</w:t>
      </w:r>
      <w:r w:rsidR="00755556">
        <w:rPr>
          <w:rStyle w:val="Char4"/>
          <w:rtl/>
        </w:rPr>
        <w:t>ی</w:t>
      </w:r>
      <w:r w:rsidRPr="00906F1B">
        <w:rPr>
          <w:rStyle w:val="Char4"/>
          <w:rtl/>
        </w:rPr>
        <w:t>رتان را نان نپز</w:t>
      </w:r>
      <w:r w:rsidR="00755556">
        <w:rPr>
          <w:rStyle w:val="Char4"/>
          <w:rtl/>
        </w:rPr>
        <w:t>ی</w:t>
      </w:r>
      <w:r w:rsidRPr="00906F1B">
        <w:rPr>
          <w:rStyle w:val="Char4"/>
          <w:rtl/>
        </w:rPr>
        <w:t>د»، جابر م</w:t>
      </w:r>
      <w:r w:rsidR="000E63F6">
        <w:rPr>
          <w:rStyle w:val="Char4"/>
          <w:rtl/>
        </w:rPr>
        <w:t>ی</w:t>
      </w:r>
      <w:r w:rsidRPr="00906F1B">
        <w:rPr>
          <w:rStyle w:val="Char4"/>
          <w:rtl/>
        </w:rPr>
        <w:t>‏گو</w:t>
      </w:r>
      <w:r w:rsidR="00755556">
        <w:rPr>
          <w:rStyle w:val="Char4"/>
          <w:rtl/>
        </w:rPr>
        <w:t>ی</w:t>
      </w:r>
      <w:r w:rsidRPr="00906F1B">
        <w:rPr>
          <w:rStyle w:val="Char4"/>
          <w:rtl/>
        </w:rPr>
        <w:t>د من آمدم، و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هم </w:t>
      </w:r>
      <w:r w:rsidR="00755556">
        <w:rPr>
          <w:rStyle w:val="Char4"/>
          <w:rtl/>
        </w:rPr>
        <w:t>ک</w:t>
      </w:r>
      <w:r w:rsidRPr="00906F1B">
        <w:rPr>
          <w:rStyle w:val="Char4"/>
          <w:rtl/>
        </w:rPr>
        <w:t>ه پ</w:t>
      </w:r>
      <w:r w:rsidR="00755556">
        <w:rPr>
          <w:rStyle w:val="Char4"/>
          <w:rtl/>
        </w:rPr>
        <w:t>ی</w:t>
      </w:r>
      <w:r w:rsidRPr="00906F1B">
        <w:rPr>
          <w:rStyle w:val="Char4"/>
          <w:rtl/>
        </w:rPr>
        <w:t>شاپ</w:t>
      </w:r>
      <w:r w:rsidR="00755556">
        <w:rPr>
          <w:rStyle w:val="Char4"/>
          <w:rtl/>
        </w:rPr>
        <w:t>ی</w:t>
      </w:r>
      <w:r w:rsidRPr="00906F1B">
        <w:rPr>
          <w:rStyle w:val="Char4"/>
          <w:rtl/>
        </w:rPr>
        <w:t>ش مردم بود آمد، تا ا</w:t>
      </w:r>
      <w:r w:rsidR="00755556">
        <w:rPr>
          <w:rStyle w:val="Char4"/>
          <w:rtl/>
        </w:rPr>
        <w:t>ی</w:t>
      </w:r>
      <w:r w:rsidRPr="00906F1B">
        <w:rPr>
          <w:rStyle w:val="Char4"/>
          <w:rtl/>
        </w:rPr>
        <w:t xml:space="preserve">ن </w:t>
      </w:r>
      <w:r w:rsidR="00755556">
        <w:rPr>
          <w:rStyle w:val="Char4"/>
          <w:rtl/>
        </w:rPr>
        <w:t>ک</w:t>
      </w:r>
      <w:r w:rsidRPr="00906F1B">
        <w:rPr>
          <w:rStyle w:val="Char4"/>
          <w:rtl/>
        </w:rPr>
        <w:t>ه نزد همسرم آمدم، و</w:t>
      </w:r>
      <w:r w:rsidR="000E63F6">
        <w:rPr>
          <w:rStyle w:val="Char4"/>
          <w:rtl/>
        </w:rPr>
        <w:t>ی</w:t>
      </w:r>
      <w:r w:rsidRPr="00906F1B">
        <w:rPr>
          <w:rStyle w:val="Char4"/>
          <w:rtl/>
        </w:rPr>
        <w:t xml:space="preserve"> گفت: خدا به تو چن</w:t>
      </w:r>
      <w:r w:rsidR="00755556">
        <w:rPr>
          <w:rStyle w:val="Char4"/>
          <w:rtl/>
        </w:rPr>
        <w:t>ی</w:t>
      </w:r>
      <w:r w:rsidRPr="00906F1B">
        <w:rPr>
          <w:rStyle w:val="Char4"/>
          <w:rtl/>
        </w:rPr>
        <w:t>ن ب</w:t>
      </w:r>
      <w:r w:rsidR="00755556">
        <w:rPr>
          <w:rStyle w:val="Char4"/>
          <w:rtl/>
        </w:rPr>
        <w:t>ک</w:t>
      </w:r>
      <w:r w:rsidRPr="00906F1B">
        <w:rPr>
          <w:rStyle w:val="Char4"/>
          <w:rtl/>
        </w:rPr>
        <w:t>ند، و خدا به تو چنان ب</w:t>
      </w:r>
      <w:r w:rsidR="00755556">
        <w:rPr>
          <w:rStyle w:val="Char4"/>
          <w:rtl/>
        </w:rPr>
        <w:t>ک</w:t>
      </w:r>
      <w:r w:rsidRPr="00906F1B">
        <w:rPr>
          <w:rStyle w:val="Char4"/>
          <w:rtl/>
        </w:rPr>
        <w:t xml:space="preserve">ند، گفتم: من آنچه را انجام دادم </w:t>
      </w:r>
      <w:r w:rsidR="00755556">
        <w:rPr>
          <w:rStyle w:val="Char4"/>
          <w:rtl/>
        </w:rPr>
        <w:t>ک</w:t>
      </w:r>
      <w:r w:rsidRPr="00906F1B">
        <w:rPr>
          <w:rStyle w:val="Char4"/>
          <w:rtl/>
        </w:rPr>
        <w:t>ه تو گفت</w:t>
      </w:r>
      <w:r w:rsidR="000E63F6">
        <w:rPr>
          <w:rStyle w:val="Char4"/>
          <w:rtl/>
        </w:rPr>
        <w:t>ی</w:t>
      </w:r>
      <w:r w:rsidRPr="00906F1B">
        <w:rPr>
          <w:rStyle w:val="Char4"/>
          <w:rtl/>
        </w:rPr>
        <w:t>، بعد برا</w:t>
      </w:r>
      <w:r w:rsidR="000E63F6">
        <w:rPr>
          <w:rStyle w:val="Char4"/>
          <w:rtl/>
        </w:rPr>
        <w:t>ی</w:t>
      </w:r>
      <w:r w:rsidRPr="00906F1B">
        <w:rPr>
          <w:rStyle w:val="Char4"/>
          <w:rtl/>
        </w:rPr>
        <w:t xml:space="preserve">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خم</w:t>
      </w:r>
      <w:r w:rsidR="00755556">
        <w:rPr>
          <w:rStyle w:val="Char4"/>
          <w:rtl/>
        </w:rPr>
        <w:t>ی</w:t>
      </w:r>
      <w:r w:rsidRPr="00906F1B">
        <w:rPr>
          <w:rStyle w:val="Char4"/>
          <w:rtl/>
        </w:rPr>
        <w:t>ر را ب</w:t>
      </w:r>
      <w:r w:rsidR="00755556">
        <w:rPr>
          <w:rStyle w:val="Char4"/>
          <w:rtl/>
        </w:rPr>
        <w:t>ی</w:t>
      </w:r>
      <w:r w:rsidRPr="00906F1B">
        <w:rPr>
          <w:rStyle w:val="Char4"/>
          <w:rtl/>
        </w:rPr>
        <w:t>رون نمود، و او در آن آب دهن انداخت و دعا</w:t>
      </w:r>
      <w:r w:rsidR="000E63F6">
        <w:rPr>
          <w:rStyle w:val="Char4"/>
          <w:rtl/>
        </w:rPr>
        <w:t>ی</w:t>
      </w:r>
      <w:r w:rsidRPr="00906F1B">
        <w:rPr>
          <w:rStyle w:val="Char4"/>
          <w:rtl/>
        </w:rPr>
        <w:t xml:space="preserve"> بر</w:t>
      </w:r>
      <w:r w:rsidR="00755556">
        <w:rPr>
          <w:rStyle w:val="Char4"/>
          <w:rtl/>
        </w:rPr>
        <w:t>ک</w:t>
      </w:r>
      <w:r w:rsidRPr="00906F1B">
        <w:rPr>
          <w:rStyle w:val="Char4"/>
          <w:rtl/>
        </w:rPr>
        <w:t xml:space="preserve">ت </w:t>
      </w:r>
      <w:r w:rsidR="00755556">
        <w:rPr>
          <w:rStyle w:val="Char4"/>
          <w:rtl/>
        </w:rPr>
        <w:t>ک</w:t>
      </w:r>
      <w:r w:rsidRPr="00906F1B">
        <w:rPr>
          <w:rStyle w:val="Char4"/>
          <w:rtl/>
        </w:rPr>
        <w:t>رد، بعد از آن به د</w:t>
      </w:r>
      <w:r w:rsidR="00755556">
        <w:rPr>
          <w:rStyle w:val="Char4"/>
          <w:rtl/>
        </w:rPr>
        <w:t>ی</w:t>
      </w:r>
      <w:r w:rsidRPr="00906F1B">
        <w:rPr>
          <w:rStyle w:val="Char4"/>
          <w:rtl/>
        </w:rPr>
        <w:t>گ رو</w:t>
      </w:r>
      <w:r w:rsidR="000E63F6">
        <w:rPr>
          <w:rStyle w:val="Char4"/>
          <w:rtl/>
        </w:rPr>
        <w:t>ی</w:t>
      </w:r>
      <w:r w:rsidRPr="00906F1B">
        <w:rPr>
          <w:rStyle w:val="Char4"/>
          <w:rtl/>
        </w:rPr>
        <w:t xml:space="preserve"> آورد، و در آن آب دهن انداخت و دعا</w:t>
      </w:r>
      <w:r w:rsidR="000E63F6">
        <w:rPr>
          <w:rStyle w:val="Char4"/>
          <w:rtl/>
        </w:rPr>
        <w:t>ی</w:t>
      </w:r>
      <w:r w:rsidRPr="00906F1B">
        <w:rPr>
          <w:rStyle w:val="Char4"/>
          <w:rtl/>
        </w:rPr>
        <w:t xml:space="preserve"> بر</w:t>
      </w:r>
      <w:r w:rsidR="00755556">
        <w:rPr>
          <w:rStyle w:val="Char4"/>
          <w:rtl/>
        </w:rPr>
        <w:t>ک</w:t>
      </w:r>
      <w:r w:rsidRPr="00906F1B">
        <w:rPr>
          <w:rStyle w:val="Char4"/>
          <w:rtl/>
        </w:rPr>
        <w:t>ت نمود، بعد از آن [به همسر جابر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گفت: «زن نانوا</w:t>
      </w:r>
      <w:r w:rsidR="00755556">
        <w:rPr>
          <w:rStyle w:val="Char4"/>
          <w:rtl/>
        </w:rPr>
        <w:t>ی</w:t>
      </w:r>
      <w:r w:rsidR="000E63F6">
        <w:rPr>
          <w:rStyle w:val="Char4"/>
          <w:rtl/>
        </w:rPr>
        <w:t>ی</w:t>
      </w:r>
      <w:r w:rsidRPr="00906F1B">
        <w:rPr>
          <w:rStyle w:val="Char4"/>
          <w:rtl/>
        </w:rPr>
        <w:t xml:space="preserve"> را دعوت </w:t>
      </w:r>
      <w:r w:rsidR="00755556">
        <w:rPr>
          <w:rStyle w:val="Char4"/>
          <w:rtl/>
        </w:rPr>
        <w:t>ک</w:t>
      </w:r>
      <w:r w:rsidRPr="00906F1B">
        <w:rPr>
          <w:rStyle w:val="Char4"/>
          <w:rtl/>
        </w:rPr>
        <w:t>ن تا همراهت نان بپزد، و از د</w:t>
      </w:r>
      <w:r w:rsidR="00755556">
        <w:rPr>
          <w:rStyle w:val="Char4"/>
          <w:rtl/>
        </w:rPr>
        <w:t>ی</w:t>
      </w:r>
      <w:r w:rsidRPr="00906F1B">
        <w:rPr>
          <w:rStyle w:val="Char4"/>
          <w:rtl/>
        </w:rPr>
        <w:t>گ</w:t>
      </w:r>
      <w:r w:rsidR="00FE48A2">
        <w:rPr>
          <w:rStyle w:val="Char4"/>
          <w:rtl/>
        </w:rPr>
        <w:t xml:space="preserve">‌تان </w:t>
      </w:r>
      <w:r w:rsidRPr="00906F1B">
        <w:rPr>
          <w:rStyle w:val="Char4"/>
          <w:rtl/>
        </w:rPr>
        <w:t>هم</w:t>
      </w:r>
      <w:r w:rsidR="00755556">
        <w:rPr>
          <w:rStyle w:val="Char4"/>
          <w:rtl/>
        </w:rPr>
        <w:t>ی</w:t>
      </w:r>
      <w:r w:rsidRPr="00906F1B">
        <w:rPr>
          <w:rStyle w:val="Char4"/>
          <w:rtl/>
        </w:rPr>
        <w:t>ن طور با قاشق بردار</w:t>
      </w:r>
      <w:r w:rsidR="00755556">
        <w:rPr>
          <w:rStyle w:val="Char4"/>
          <w:rtl/>
        </w:rPr>
        <w:t>ی</w:t>
      </w:r>
      <w:r w:rsidRPr="00906F1B">
        <w:rPr>
          <w:rStyle w:val="Char4"/>
          <w:rtl/>
        </w:rPr>
        <w:t>د و آن را تمام ن</w:t>
      </w:r>
      <w:r w:rsidR="00755556">
        <w:rPr>
          <w:rStyle w:val="Char4"/>
          <w:rtl/>
        </w:rPr>
        <w:t>ک</w:t>
      </w:r>
      <w:r w:rsidRPr="00906F1B">
        <w:rPr>
          <w:rStyle w:val="Char4"/>
          <w:rtl/>
        </w:rPr>
        <w:t>ن</w:t>
      </w:r>
      <w:r w:rsidR="00755556">
        <w:rPr>
          <w:rStyle w:val="Char4"/>
          <w:rtl/>
        </w:rPr>
        <w:t>ی</w:t>
      </w:r>
      <w:r w:rsidRPr="00906F1B">
        <w:rPr>
          <w:rStyle w:val="Char4"/>
          <w:rtl/>
        </w:rPr>
        <w:t xml:space="preserve">د»، و آن‏ها هزار تن بودند، به خدا سوگند </w:t>
      </w:r>
      <w:r w:rsidR="00755556">
        <w:rPr>
          <w:rStyle w:val="Char4"/>
          <w:rtl/>
        </w:rPr>
        <w:t>ی</w:t>
      </w:r>
      <w:r w:rsidRPr="00906F1B">
        <w:rPr>
          <w:rStyle w:val="Char4"/>
          <w:rtl/>
        </w:rPr>
        <w:t>اد م</w:t>
      </w:r>
      <w:r w:rsidR="000E63F6">
        <w:rPr>
          <w:rStyle w:val="Char4"/>
          <w:rtl/>
        </w:rPr>
        <w:t>ی</w:t>
      </w:r>
      <w:r w:rsidRPr="00906F1B">
        <w:rPr>
          <w:rStyle w:val="Char4"/>
          <w:rtl/>
        </w:rPr>
        <w:t>‏</w:t>
      </w:r>
      <w:r w:rsidR="00755556">
        <w:rPr>
          <w:rStyle w:val="Char4"/>
          <w:rtl/>
        </w:rPr>
        <w:t>ک</w:t>
      </w:r>
      <w:r w:rsidRPr="00906F1B">
        <w:rPr>
          <w:rStyle w:val="Char4"/>
          <w:rtl/>
        </w:rPr>
        <w:t xml:space="preserve">نم </w:t>
      </w:r>
      <w:r w:rsidR="00755556">
        <w:rPr>
          <w:rStyle w:val="Char4"/>
          <w:rtl/>
        </w:rPr>
        <w:t>ک</w:t>
      </w:r>
      <w:r w:rsidRPr="00906F1B">
        <w:rPr>
          <w:rStyle w:val="Char4"/>
          <w:rtl/>
        </w:rPr>
        <w:t>ه همه آنها خوردند تا ا</w:t>
      </w:r>
      <w:r w:rsidR="00755556">
        <w:rPr>
          <w:rStyle w:val="Char4"/>
          <w:rtl/>
        </w:rPr>
        <w:t>ی</w:t>
      </w:r>
      <w:r w:rsidRPr="00906F1B">
        <w:rPr>
          <w:rStyle w:val="Char4"/>
          <w:rtl/>
        </w:rPr>
        <w:t xml:space="preserve">ن </w:t>
      </w:r>
      <w:r w:rsidR="00755556">
        <w:rPr>
          <w:rStyle w:val="Char4"/>
          <w:rtl/>
        </w:rPr>
        <w:t>ک</w:t>
      </w:r>
      <w:r w:rsidRPr="00906F1B">
        <w:rPr>
          <w:rStyle w:val="Char4"/>
          <w:rtl/>
        </w:rPr>
        <w:t>ه آن را گذاشته و برگشتند، و د</w:t>
      </w:r>
      <w:r w:rsidR="00755556">
        <w:rPr>
          <w:rStyle w:val="Char4"/>
          <w:rtl/>
        </w:rPr>
        <w:t>ی</w:t>
      </w:r>
      <w:r w:rsidRPr="00906F1B">
        <w:rPr>
          <w:rStyle w:val="Char4"/>
          <w:rtl/>
        </w:rPr>
        <w:t>گ ما به همان ش</w:t>
      </w:r>
      <w:r w:rsidR="00755556">
        <w:rPr>
          <w:rStyle w:val="Char4"/>
          <w:rtl/>
        </w:rPr>
        <w:t>ک</w:t>
      </w:r>
      <w:r w:rsidRPr="00906F1B">
        <w:rPr>
          <w:rStyle w:val="Char4"/>
          <w:rtl/>
        </w:rPr>
        <w:t>ل</w:t>
      </w:r>
      <w:r w:rsidR="000E63F6">
        <w:rPr>
          <w:rStyle w:val="Char4"/>
          <w:rtl/>
        </w:rPr>
        <w:t>ی</w:t>
      </w:r>
      <w:r w:rsidRPr="00906F1B">
        <w:rPr>
          <w:rStyle w:val="Char4"/>
          <w:rtl/>
        </w:rPr>
        <w:t xml:space="preserve"> </w:t>
      </w:r>
      <w:r w:rsidR="00755556">
        <w:rPr>
          <w:rStyle w:val="Char4"/>
          <w:rtl/>
        </w:rPr>
        <w:t>ک</w:t>
      </w:r>
      <w:r w:rsidRPr="00906F1B">
        <w:rPr>
          <w:rStyle w:val="Char4"/>
          <w:rtl/>
        </w:rPr>
        <w:t>ه بود جوش م</w:t>
      </w:r>
      <w:r w:rsidR="000E63F6">
        <w:rPr>
          <w:rStyle w:val="Char4"/>
          <w:rtl/>
        </w:rPr>
        <w:t>ی</w:t>
      </w:r>
      <w:r w:rsidRPr="00906F1B">
        <w:rPr>
          <w:rStyle w:val="Char4"/>
          <w:rtl/>
        </w:rPr>
        <w:t>‏زد، خم</w:t>
      </w:r>
      <w:r w:rsidR="00755556">
        <w:rPr>
          <w:rStyle w:val="Char4"/>
          <w:rtl/>
        </w:rPr>
        <w:t>ی</w:t>
      </w:r>
      <w:r w:rsidRPr="00906F1B">
        <w:rPr>
          <w:rStyle w:val="Char4"/>
          <w:rtl/>
        </w:rPr>
        <w:t>رمان هم به همان ش</w:t>
      </w:r>
      <w:r w:rsidR="00755556">
        <w:rPr>
          <w:rStyle w:val="Char4"/>
          <w:rtl/>
        </w:rPr>
        <w:t>ک</w:t>
      </w:r>
      <w:r w:rsidRPr="00906F1B">
        <w:rPr>
          <w:rStyle w:val="Char4"/>
          <w:rtl/>
        </w:rPr>
        <w:t>ل</w:t>
      </w:r>
      <w:r w:rsidR="000E63F6">
        <w:rPr>
          <w:rStyle w:val="Char4"/>
          <w:rtl/>
        </w:rPr>
        <w:t>ی</w:t>
      </w:r>
      <w:r w:rsidRPr="00906F1B">
        <w:rPr>
          <w:rStyle w:val="Char4"/>
          <w:rtl/>
        </w:rPr>
        <w:t xml:space="preserve"> </w:t>
      </w:r>
      <w:r w:rsidR="00755556">
        <w:rPr>
          <w:rStyle w:val="Char4"/>
          <w:rtl/>
        </w:rPr>
        <w:t>ک</w:t>
      </w:r>
      <w:r w:rsidRPr="00906F1B">
        <w:rPr>
          <w:rStyle w:val="Char4"/>
          <w:rtl/>
        </w:rPr>
        <w:t>ه بود نان پخته م</w:t>
      </w:r>
      <w:r w:rsidR="000E63F6">
        <w:rPr>
          <w:rStyle w:val="Char4"/>
          <w:rtl/>
        </w:rPr>
        <w:t>ی</w:t>
      </w:r>
      <w:r w:rsidRPr="00906F1B">
        <w:rPr>
          <w:rStyle w:val="Char4"/>
          <w:rtl/>
        </w:rPr>
        <w:t>‏شد</w:t>
      </w:r>
      <w:r w:rsidRPr="00906F1B">
        <w:rPr>
          <w:rStyle w:val="FootnoteReference"/>
          <w:rFonts w:ascii="IRNazli" w:hAnsi="IRNazli" w:cs="IRNazli"/>
          <w:sz w:val="28"/>
          <w:szCs w:val="28"/>
          <w:rtl/>
        </w:rPr>
        <w:footnoteReference w:id="424"/>
      </w:r>
      <w:r w:rsidR="00572242">
        <w:rPr>
          <w:rStyle w:val="Char4"/>
          <w:rFonts w:hint="cs"/>
          <w:rtl/>
        </w:rPr>
        <w:t>.</w:t>
      </w:r>
      <w:r w:rsidRPr="00906F1B">
        <w:rPr>
          <w:rStyle w:val="Char4"/>
          <w:rtl/>
        </w:rPr>
        <w:t xml:space="preserve"> ا</w:t>
      </w:r>
      <w:r w:rsidR="00755556">
        <w:rPr>
          <w:rStyle w:val="Char4"/>
          <w:rtl/>
        </w:rPr>
        <w:t>ی</w:t>
      </w:r>
      <w:r w:rsidRPr="00906F1B">
        <w:rPr>
          <w:rStyle w:val="Char4"/>
          <w:rtl/>
        </w:rPr>
        <w:t>ن را مسلم (178/2) از جابر به مانند آن روا</w:t>
      </w:r>
      <w:r w:rsidR="00755556">
        <w:rPr>
          <w:rStyle w:val="Char4"/>
          <w:rtl/>
        </w:rPr>
        <w:t>ی</w:t>
      </w:r>
      <w:r w:rsidRPr="00906F1B">
        <w:rPr>
          <w:rStyle w:val="Char4"/>
          <w:rtl/>
        </w:rPr>
        <w:t>ت نموده است.</w:t>
      </w:r>
    </w:p>
    <w:p w:rsidR="00BD3D1B" w:rsidRPr="00906F1B" w:rsidRDefault="00BD3D1B" w:rsidP="00DD5CF3">
      <w:pPr>
        <w:pStyle w:val="a5"/>
        <w:rPr>
          <w:rStyle w:val="Char4"/>
          <w:rtl/>
        </w:rPr>
      </w:pPr>
      <w:bookmarkStart w:id="367" w:name="_Toc441683878"/>
      <w:r w:rsidRPr="00BD4CBB">
        <w:rPr>
          <w:rtl/>
        </w:rPr>
        <w:t>حديث طبران</w:t>
      </w:r>
      <w:r w:rsidR="000E63F6">
        <w:rPr>
          <w:rtl/>
        </w:rPr>
        <w:t>ی</w:t>
      </w:r>
      <w:r w:rsidRPr="00BD4CBB">
        <w:rPr>
          <w:rtl/>
        </w:rPr>
        <w:t xml:space="preserve"> در غذا دادن جابر</w:t>
      </w:r>
      <w:r w:rsidR="00130DB0">
        <w:rPr>
          <w:rStyle w:val="Char4"/>
          <w:rtl/>
        </w:rPr>
        <w:t xml:space="preserve"> </w:t>
      </w:r>
      <w:r w:rsidR="00130DB0" w:rsidRPr="00130DB0">
        <w:rPr>
          <w:rStyle w:val="Char4"/>
          <w:rFonts w:ascii="CTraditional Arabic" w:hAnsi="CTraditional Arabic" w:cs="CTraditional Arabic"/>
          <w:bCs w:val="0"/>
          <w:rtl/>
        </w:rPr>
        <w:t>س</w:t>
      </w:r>
      <w:bookmarkEnd w:id="367"/>
    </w:p>
    <w:p w:rsidR="00BD3D1B" w:rsidRPr="00906F1B" w:rsidRDefault="00BD3D1B" w:rsidP="003B406F">
      <w:pPr>
        <w:pStyle w:val="PlainText"/>
        <w:ind w:firstLine="284"/>
        <w:jc w:val="both"/>
        <w:rPr>
          <w:rStyle w:val="Char4"/>
          <w:rtl/>
        </w:rPr>
      </w:pPr>
      <w:r w:rsidRPr="00906F1B">
        <w:rPr>
          <w:rStyle w:val="Char4"/>
          <w:rtl/>
        </w:rPr>
        <w:t>طبران</w:t>
      </w:r>
      <w:r w:rsidR="000E63F6">
        <w:rPr>
          <w:rStyle w:val="Char4"/>
          <w:rtl/>
        </w:rPr>
        <w:t>ی</w:t>
      </w:r>
      <w:r w:rsidRPr="00906F1B">
        <w:rPr>
          <w:rStyle w:val="Char4"/>
          <w:rtl/>
        </w:rPr>
        <w:t xml:space="preserve"> از جابر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مادرم طعام</w:t>
      </w:r>
      <w:r w:rsidR="000E63F6">
        <w:rPr>
          <w:rStyle w:val="Char4"/>
          <w:rtl/>
        </w:rPr>
        <w:t>ی</w:t>
      </w:r>
      <w:r w:rsidRPr="00906F1B">
        <w:rPr>
          <w:rStyle w:val="Char4"/>
          <w:rtl/>
        </w:rPr>
        <w:t xml:space="preserve"> ساخت و گفت: نزد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برو و دعوتش </w:t>
      </w:r>
      <w:r w:rsidR="00755556">
        <w:rPr>
          <w:rStyle w:val="Char4"/>
          <w:rtl/>
        </w:rPr>
        <w:t>ک</w:t>
      </w:r>
      <w:r w:rsidRPr="00906F1B">
        <w:rPr>
          <w:rStyle w:val="Char4"/>
          <w:rtl/>
        </w:rPr>
        <w:t>ن آن گاه نزد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آمدم، و برا</w:t>
      </w:r>
      <w:r w:rsidR="00755556">
        <w:rPr>
          <w:rStyle w:val="Char4"/>
          <w:rtl/>
        </w:rPr>
        <w:t>ی</w:t>
      </w:r>
      <w:r w:rsidRPr="00906F1B">
        <w:rPr>
          <w:rStyle w:val="Char4"/>
          <w:rtl/>
        </w:rPr>
        <w:t>ش آهسته [در گوشش]</w:t>
      </w:r>
      <w:r w:rsidRPr="00906F1B">
        <w:rPr>
          <w:rStyle w:val="Char4"/>
          <w:rFonts w:hint="cs"/>
          <w:rtl/>
        </w:rPr>
        <w:t xml:space="preserve"> </w:t>
      </w:r>
      <w:r w:rsidRPr="00906F1B">
        <w:rPr>
          <w:rStyle w:val="Char4"/>
          <w:rtl/>
        </w:rPr>
        <w:t>گفتم: مادرم چ</w:t>
      </w:r>
      <w:r w:rsidR="00755556">
        <w:rPr>
          <w:rStyle w:val="Char4"/>
          <w:rtl/>
        </w:rPr>
        <w:t>ی</w:t>
      </w:r>
      <w:r w:rsidRPr="00906F1B">
        <w:rPr>
          <w:rStyle w:val="Char4"/>
          <w:rtl/>
        </w:rPr>
        <w:t>ز</w:t>
      </w:r>
      <w:r w:rsidR="000E63F6">
        <w:rPr>
          <w:rStyle w:val="Char4"/>
          <w:rtl/>
        </w:rPr>
        <w:t>ی</w:t>
      </w:r>
      <w:r w:rsidRPr="00906F1B">
        <w:rPr>
          <w:rStyle w:val="Char4"/>
          <w:rtl/>
        </w:rPr>
        <w:t xml:space="preserve"> ساخته است، او به اصحاب خود گفت: «برخ</w:t>
      </w:r>
      <w:r w:rsidR="00755556">
        <w:rPr>
          <w:rStyle w:val="Char4"/>
          <w:rtl/>
        </w:rPr>
        <w:t>ی</w:t>
      </w:r>
      <w:r w:rsidRPr="00906F1B">
        <w:rPr>
          <w:rStyle w:val="Char4"/>
          <w:rtl/>
        </w:rPr>
        <w:t>ز</w:t>
      </w:r>
      <w:r w:rsidR="00755556">
        <w:rPr>
          <w:rStyle w:val="Char4"/>
          <w:rtl/>
        </w:rPr>
        <w:t>ی</w:t>
      </w:r>
      <w:r w:rsidRPr="00906F1B">
        <w:rPr>
          <w:rStyle w:val="Char4"/>
          <w:rtl/>
        </w:rPr>
        <w:t>د» و همراهش پنجاه مرد برخاست. آن گاه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بر دروازده نشست و گفت: «ده ده وارد شو</w:t>
      </w:r>
      <w:r w:rsidR="00755556">
        <w:rPr>
          <w:rStyle w:val="Char4"/>
          <w:rtl/>
        </w:rPr>
        <w:t>ی</w:t>
      </w:r>
      <w:r w:rsidRPr="00906F1B">
        <w:rPr>
          <w:rStyle w:val="Char4"/>
          <w:rtl/>
        </w:rPr>
        <w:t>د»، بعد همه خوردند تا ا</w:t>
      </w:r>
      <w:r w:rsidR="00755556">
        <w:rPr>
          <w:rStyle w:val="Char4"/>
          <w:rtl/>
        </w:rPr>
        <w:t>ی</w:t>
      </w:r>
      <w:r w:rsidRPr="00906F1B">
        <w:rPr>
          <w:rStyle w:val="Char4"/>
          <w:rtl/>
        </w:rPr>
        <w:t xml:space="preserve">ن </w:t>
      </w:r>
      <w:r w:rsidR="00755556">
        <w:rPr>
          <w:rStyle w:val="Char4"/>
          <w:rtl/>
        </w:rPr>
        <w:t>ک</w:t>
      </w:r>
      <w:r w:rsidRPr="00906F1B">
        <w:rPr>
          <w:rStyle w:val="Char4"/>
          <w:rtl/>
        </w:rPr>
        <w:t>ه س</w:t>
      </w:r>
      <w:r w:rsidR="00755556">
        <w:rPr>
          <w:rStyle w:val="Char4"/>
          <w:rtl/>
        </w:rPr>
        <w:t>ی</w:t>
      </w:r>
      <w:r w:rsidRPr="00906F1B">
        <w:rPr>
          <w:rStyle w:val="Char4"/>
          <w:rtl/>
        </w:rPr>
        <w:t>ر شدند، و به مقدار</w:t>
      </w:r>
      <w:r w:rsidR="000E63F6">
        <w:rPr>
          <w:rStyle w:val="Char4"/>
          <w:rtl/>
        </w:rPr>
        <w:t>ی</w:t>
      </w:r>
      <w:r w:rsidRPr="00906F1B">
        <w:rPr>
          <w:rStyle w:val="Char4"/>
          <w:rtl/>
        </w:rPr>
        <w:t xml:space="preserve"> </w:t>
      </w:r>
      <w:r w:rsidR="00755556">
        <w:rPr>
          <w:rStyle w:val="Char4"/>
          <w:rtl/>
        </w:rPr>
        <w:t>ک</w:t>
      </w:r>
      <w:r w:rsidRPr="00906F1B">
        <w:rPr>
          <w:rStyle w:val="Char4"/>
          <w:rtl/>
        </w:rPr>
        <w:t>ه بود باق</w:t>
      </w:r>
      <w:r w:rsidR="000E63F6">
        <w:rPr>
          <w:rStyle w:val="Char4"/>
          <w:rtl/>
        </w:rPr>
        <w:t>ی</w:t>
      </w:r>
      <w:r w:rsidRPr="00906F1B">
        <w:rPr>
          <w:rStyle w:val="Char4"/>
          <w:rtl/>
        </w:rPr>
        <w:t xml:space="preserve"> ماند. ه</w:t>
      </w:r>
      <w:r w:rsidR="00755556">
        <w:rPr>
          <w:rStyle w:val="Char4"/>
          <w:rtl/>
        </w:rPr>
        <w:t>ی</w:t>
      </w:r>
      <w:r w:rsidRPr="00906F1B">
        <w:rPr>
          <w:rStyle w:val="Char4"/>
          <w:rtl/>
        </w:rPr>
        <w:t>ثم</w:t>
      </w:r>
      <w:r w:rsidR="000E63F6">
        <w:rPr>
          <w:rStyle w:val="Char4"/>
          <w:rtl/>
        </w:rPr>
        <w:t>ی</w:t>
      </w:r>
      <w:r w:rsidRPr="00906F1B">
        <w:rPr>
          <w:rStyle w:val="Char4"/>
          <w:rtl/>
        </w:rPr>
        <w:t xml:space="preserve"> (308/8) م</w:t>
      </w:r>
      <w:r w:rsidR="000E63F6">
        <w:rPr>
          <w:rStyle w:val="Char4"/>
          <w:rtl/>
        </w:rPr>
        <w:t>ی</w:t>
      </w:r>
      <w:r w:rsidRPr="00906F1B">
        <w:rPr>
          <w:rStyle w:val="Char4"/>
          <w:rtl/>
        </w:rPr>
        <w:t>‏گو</w:t>
      </w:r>
      <w:r w:rsidR="00755556">
        <w:rPr>
          <w:rStyle w:val="Char4"/>
          <w:rtl/>
        </w:rPr>
        <w:t>ی</w:t>
      </w:r>
      <w:r w:rsidRPr="00906F1B">
        <w:rPr>
          <w:rStyle w:val="Char4"/>
          <w:rtl/>
        </w:rPr>
        <w:t>د: رجال و</w:t>
      </w:r>
      <w:r w:rsidR="000E63F6">
        <w:rPr>
          <w:rStyle w:val="Char4"/>
          <w:rtl/>
        </w:rPr>
        <w:t>ی</w:t>
      </w:r>
      <w:r w:rsidRPr="00906F1B">
        <w:rPr>
          <w:rStyle w:val="Char4"/>
          <w:rtl/>
        </w:rPr>
        <w:t xml:space="preserve"> ثقه دانسته شده‏اند.</w:t>
      </w:r>
    </w:p>
    <w:p w:rsidR="00BD3D1B" w:rsidRPr="00906F1B" w:rsidRDefault="00BD3D1B" w:rsidP="00DD5CF3">
      <w:pPr>
        <w:pStyle w:val="a2"/>
        <w:rPr>
          <w:rStyle w:val="Char4"/>
          <w:rtl/>
        </w:rPr>
      </w:pPr>
      <w:bookmarkStart w:id="368" w:name="_Toc441683879"/>
      <w:r w:rsidRPr="00BD4CBB">
        <w:rPr>
          <w:rtl/>
        </w:rPr>
        <w:t>اطعام ابوطلحه انصارى</w:t>
      </w:r>
      <w:r w:rsidR="00130DB0">
        <w:rPr>
          <w:rStyle w:val="Char4"/>
          <w:rtl/>
        </w:rPr>
        <w:t xml:space="preserve"> </w:t>
      </w:r>
      <w:r w:rsidR="00130DB0" w:rsidRPr="00130DB0">
        <w:rPr>
          <w:rStyle w:val="Char4"/>
          <w:rFonts w:ascii="CTraditional Arabic" w:hAnsi="CTraditional Arabic" w:cs="CTraditional Arabic"/>
          <w:bCs w:val="0"/>
          <w:rtl/>
        </w:rPr>
        <w:t>س</w:t>
      </w:r>
      <w:bookmarkEnd w:id="368"/>
    </w:p>
    <w:p w:rsidR="00BD3D1B" w:rsidRPr="00906F1B" w:rsidRDefault="00BD3D1B" w:rsidP="00DD5CF3">
      <w:pPr>
        <w:pStyle w:val="a5"/>
        <w:rPr>
          <w:rStyle w:val="Char4"/>
          <w:rtl/>
        </w:rPr>
      </w:pPr>
      <w:bookmarkStart w:id="369" w:name="_Toc441683880"/>
      <w:r w:rsidRPr="00BD4CBB">
        <w:rPr>
          <w:rtl/>
        </w:rPr>
        <w:t>قصه و</w:t>
      </w:r>
      <w:r w:rsidR="000E63F6">
        <w:rPr>
          <w:rtl/>
        </w:rPr>
        <w:t>ی</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BD4CBB">
        <w:rPr>
          <w:rtl/>
        </w:rPr>
        <w:t>با پيامبر</w:t>
      </w:r>
      <w:r w:rsidRPr="00906F1B">
        <w:rPr>
          <w:rStyle w:val="Char4"/>
          <w:rtl/>
        </w:rPr>
        <w:t xml:space="preserve"> </w:t>
      </w:r>
      <w:r w:rsidRPr="00DA4BF5">
        <w:rPr>
          <w:rFonts w:cs="CTraditional Arabic"/>
          <w:bCs w:val="0"/>
          <w:szCs w:val="28"/>
          <w:rtl/>
        </w:rPr>
        <w:t>ص</w:t>
      </w:r>
      <w:r w:rsidRPr="00906F1B">
        <w:rPr>
          <w:rStyle w:val="Char4"/>
          <w:rtl/>
        </w:rPr>
        <w:t xml:space="preserve"> </w:t>
      </w:r>
      <w:r w:rsidRPr="00BD4CBB">
        <w:rPr>
          <w:rtl/>
        </w:rPr>
        <w:t>در اين باره</w:t>
      </w:r>
      <w:bookmarkEnd w:id="369"/>
    </w:p>
    <w:p w:rsidR="00BD3D1B" w:rsidRPr="00906F1B" w:rsidRDefault="00BD3D1B" w:rsidP="003B406F">
      <w:pPr>
        <w:pStyle w:val="PlainText"/>
        <w:ind w:firstLine="284"/>
        <w:jc w:val="both"/>
        <w:rPr>
          <w:rStyle w:val="Char4"/>
          <w:rtl/>
        </w:rPr>
      </w:pPr>
      <w:r w:rsidRPr="00906F1B">
        <w:rPr>
          <w:rStyle w:val="Char4"/>
          <w:rtl/>
        </w:rPr>
        <w:t>مسلم (178/2) از انس</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ابوطلحه برا</w:t>
      </w:r>
      <w:r w:rsidR="000E63F6">
        <w:rPr>
          <w:rStyle w:val="Char4"/>
          <w:rtl/>
        </w:rPr>
        <w:t>ی</w:t>
      </w:r>
      <w:r w:rsidRPr="00906F1B">
        <w:rPr>
          <w:rStyle w:val="Char4"/>
          <w:rtl/>
        </w:rPr>
        <w:t xml:space="preserve"> ام سل</w:t>
      </w:r>
      <w:r w:rsidR="00755556">
        <w:rPr>
          <w:rStyle w:val="Char4"/>
          <w:rtl/>
        </w:rPr>
        <w:t>ی</w:t>
      </w:r>
      <w:r w:rsidRPr="00906F1B">
        <w:rPr>
          <w:rStyle w:val="Char4"/>
          <w:rtl/>
        </w:rPr>
        <w:t>م</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گفت: من صدا</w:t>
      </w:r>
      <w:r w:rsidR="000E63F6">
        <w:rPr>
          <w:rStyle w:val="Char4"/>
          <w:rtl/>
        </w:rPr>
        <w:t>ی</w:t>
      </w:r>
      <w:r w:rsidRPr="00906F1B">
        <w:rPr>
          <w:rStyle w:val="Char4"/>
          <w:rtl/>
        </w:rPr>
        <w:t xml:space="preserve">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را ضع</w:t>
      </w:r>
      <w:r w:rsidR="00755556">
        <w:rPr>
          <w:rStyle w:val="Char4"/>
          <w:rtl/>
        </w:rPr>
        <w:t>ی</w:t>
      </w:r>
      <w:r w:rsidRPr="00906F1B">
        <w:rPr>
          <w:rStyle w:val="Char4"/>
          <w:rtl/>
        </w:rPr>
        <w:t>ف شن</w:t>
      </w:r>
      <w:r w:rsidR="00755556">
        <w:rPr>
          <w:rStyle w:val="Char4"/>
          <w:rtl/>
        </w:rPr>
        <w:t>ی</w:t>
      </w:r>
      <w:r w:rsidRPr="00906F1B">
        <w:rPr>
          <w:rStyle w:val="Char4"/>
          <w:rtl/>
        </w:rPr>
        <w:t>دم، و گرسنگ</w:t>
      </w:r>
      <w:r w:rsidR="000E63F6">
        <w:rPr>
          <w:rStyle w:val="Char4"/>
          <w:rtl/>
        </w:rPr>
        <w:t>ی</w:t>
      </w:r>
      <w:r w:rsidRPr="00906F1B">
        <w:rPr>
          <w:rStyle w:val="Char4"/>
          <w:rtl/>
        </w:rPr>
        <w:t xml:space="preserve"> را از آن احساس م</w:t>
      </w:r>
      <w:r w:rsidR="000E63F6">
        <w:rPr>
          <w:rStyle w:val="Char4"/>
          <w:rtl/>
        </w:rPr>
        <w:t>ی</w:t>
      </w:r>
      <w:r w:rsidRPr="00906F1B">
        <w:rPr>
          <w:rStyle w:val="Char4"/>
          <w:rtl/>
        </w:rPr>
        <w:t>‏</w:t>
      </w:r>
      <w:r w:rsidR="00755556">
        <w:rPr>
          <w:rStyle w:val="Char4"/>
          <w:rtl/>
        </w:rPr>
        <w:t>ک</w:t>
      </w:r>
      <w:r w:rsidRPr="00906F1B">
        <w:rPr>
          <w:rStyle w:val="Char4"/>
          <w:rtl/>
        </w:rPr>
        <w:t>نم، آ</w:t>
      </w:r>
      <w:r w:rsidR="00755556">
        <w:rPr>
          <w:rStyle w:val="Char4"/>
          <w:rtl/>
        </w:rPr>
        <w:t>ی</w:t>
      </w:r>
      <w:r w:rsidRPr="00906F1B">
        <w:rPr>
          <w:rStyle w:val="Char4"/>
          <w:rtl/>
        </w:rPr>
        <w:t>ا نزدت چ</w:t>
      </w:r>
      <w:r w:rsidR="00755556">
        <w:rPr>
          <w:rStyle w:val="Char4"/>
          <w:rtl/>
        </w:rPr>
        <w:t>ی</w:t>
      </w:r>
      <w:r w:rsidRPr="00906F1B">
        <w:rPr>
          <w:rStyle w:val="Char4"/>
          <w:rtl/>
        </w:rPr>
        <w:t>ز</w:t>
      </w:r>
      <w:r w:rsidR="000E63F6">
        <w:rPr>
          <w:rStyle w:val="Char4"/>
          <w:rtl/>
        </w:rPr>
        <w:t>ی</w:t>
      </w:r>
      <w:r w:rsidRPr="00906F1B">
        <w:rPr>
          <w:rStyle w:val="Char4"/>
          <w:rtl/>
        </w:rPr>
        <w:t xml:space="preserve"> هست؟ گفت: آر</w:t>
      </w:r>
      <w:r w:rsidR="000E63F6">
        <w:rPr>
          <w:rStyle w:val="Char4"/>
          <w:rtl/>
        </w:rPr>
        <w:t>ی</w:t>
      </w:r>
      <w:r w:rsidRPr="00906F1B">
        <w:rPr>
          <w:rStyle w:val="Char4"/>
          <w:rtl/>
        </w:rPr>
        <w:t>، و نانها</w:t>
      </w:r>
      <w:r w:rsidR="000E63F6">
        <w:rPr>
          <w:rStyle w:val="Char4"/>
          <w:rtl/>
        </w:rPr>
        <w:t>ی</w:t>
      </w:r>
      <w:r w:rsidRPr="00906F1B">
        <w:rPr>
          <w:rStyle w:val="Char4"/>
          <w:rtl/>
        </w:rPr>
        <w:t xml:space="preserve"> جو</w:t>
      </w:r>
      <w:r w:rsidR="00755556">
        <w:rPr>
          <w:rStyle w:val="Char4"/>
          <w:rtl/>
        </w:rPr>
        <w:t>ی</w:t>
      </w:r>
      <w:r w:rsidRPr="00906F1B">
        <w:rPr>
          <w:rStyle w:val="Char4"/>
          <w:rtl/>
        </w:rPr>
        <w:t>ن</w:t>
      </w:r>
      <w:r w:rsidR="000E63F6">
        <w:rPr>
          <w:rStyle w:val="Char4"/>
          <w:rtl/>
        </w:rPr>
        <w:t>ی</w:t>
      </w:r>
      <w:r w:rsidRPr="00906F1B">
        <w:rPr>
          <w:rStyle w:val="Char4"/>
          <w:rtl/>
        </w:rPr>
        <w:t xml:space="preserve"> را ب</w:t>
      </w:r>
      <w:r w:rsidR="00755556">
        <w:rPr>
          <w:rStyle w:val="Char4"/>
          <w:rtl/>
        </w:rPr>
        <w:t>ی</w:t>
      </w:r>
      <w:r w:rsidRPr="00906F1B">
        <w:rPr>
          <w:rStyle w:val="Char4"/>
          <w:rtl/>
        </w:rPr>
        <w:t>رون آورد، بعد از آن چادر</w:t>
      </w:r>
      <w:r w:rsidR="000E63F6">
        <w:rPr>
          <w:rStyle w:val="Char4"/>
          <w:rtl/>
        </w:rPr>
        <w:t>ی</w:t>
      </w:r>
      <w:r w:rsidRPr="00906F1B">
        <w:rPr>
          <w:rStyle w:val="Char4"/>
          <w:rtl/>
        </w:rPr>
        <w:t xml:space="preserve"> را </w:t>
      </w:r>
      <w:r w:rsidR="00755556">
        <w:rPr>
          <w:rStyle w:val="Char4"/>
          <w:rtl/>
        </w:rPr>
        <w:t>ک</w:t>
      </w:r>
      <w:r w:rsidRPr="00906F1B">
        <w:rPr>
          <w:rStyle w:val="Char4"/>
          <w:rtl/>
        </w:rPr>
        <w:t>ه از خودش بود گرفت، و نان را بر بعض</w:t>
      </w:r>
      <w:r w:rsidR="000E63F6">
        <w:rPr>
          <w:rStyle w:val="Char4"/>
          <w:rtl/>
        </w:rPr>
        <w:t>ی</w:t>
      </w:r>
      <w:r w:rsidRPr="00906F1B">
        <w:rPr>
          <w:rStyle w:val="Char4"/>
          <w:rtl/>
        </w:rPr>
        <w:t xml:space="preserve"> از آن پ</w:t>
      </w:r>
      <w:r w:rsidR="00755556">
        <w:rPr>
          <w:rStyle w:val="Char4"/>
          <w:rtl/>
        </w:rPr>
        <w:t>ی</w:t>
      </w:r>
      <w:r w:rsidRPr="00906F1B">
        <w:rPr>
          <w:rStyle w:val="Char4"/>
          <w:rtl/>
        </w:rPr>
        <w:t>چ</w:t>
      </w:r>
      <w:r w:rsidR="00755556">
        <w:rPr>
          <w:rStyle w:val="Char4"/>
          <w:rtl/>
        </w:rPr>
        <w:t>ی</w:t>
      </w:r>
      <w:r w:rsidRPr="00906F1B">
        <w:rPr>
          <w:rStyle w:val="Char4"/>
          <w:rtl/>
        </w:rPr>
        <w:t>د، و باز آن را ز</w:t>
      </w:r>
      <w:r w:rsidR="00755556">
        <w:rPr>
          <w:rStyle w:val="Char4"/>
          <w:rtl/>
        </w:rPr>
        <w:t>ی</w:t>
      </w:r>
      <w:r w:rsidRPr="00906F1B">
        <w:rPr>
          <w:rStyle w:val="Char4"/>
          <w:rtl/>
        </w:rPr>
        <w:t>ر بغل من ز</w:t>
      </w:r>
      <w:r w:rsidR="00755556">
        <w:rPr>
          <w:rStyle w:val="Char4"/>
          <w:rtl/>
        </w:rPr>
        <w:t>ی</w:t>
      </w:r>
      <w:r w:rsidRPr="00906F1B">
        <w:rPr>
          <w:rStyle w:val="Char4"/>
          <w:rtl/>
        </w:rPr>
        <w:t>ر لباسم</w:t>
      </w:r>
      <w:r w:rsidRPr="00906F1B">
        <w:rPr>
          <w:rStyle w:val="FootnoteReference"/>
          <w:rFonts w:ascii="IRNazli" w:hAnsi="IRNazli" w:cs="IRNazli"/>
          <w:sz w:val="28"/>
          <w:szCs w:val="28"/>
          <w:rtl/>
        </w:rPr>
        <w:footnoteReference w:id="425"/>
      </w:r>
      <w:r w:rsidRPr="00906F1B">
        <w:rPr>
          <w:rStyle w:val="Char4"/>
          <w:rtl/>
        </w:rPr>
        <w:t xml:space="preserve"> داخل نمود، و با بعض</w:t>
      </w:r>
      <w:r w:rsidR="000E63F6">
        <w:rPr>
          <w:rStyle w:val="Char4"/>
          <w:rtl/>
        </w:rPr>
        <w:t>ی</w:t>
      </w:r>
      <w:r w:rsidRPr="00906F1B">
        <w:rPr>
          <w:rStyle w:val="Char4"/>
          <w:rtl/>
        </w:rPr>
        <w:t xml:space="preserve"> از آن مرا پوشان</w:t>
      </w:r>
      <w:r w:rsidR="00755556">
        <w:rPr>
          <w:rStyle w:val="Char4"/>
          <w:rtl/>
        </w:rPr>
        <w:t>ی</w:t>
      </w:r>
      <w:r w:rsidRPr="00906F1B">
        <w:rPr>
          <w:rStyle w:val="Char4"/>
          <w:rtl/>
        </w:rPr>
        <w:t xml:space="preserve">د و نزد رسول خدا </w:t>
      </w:r>
      <w:r>
        <w:rPr>
          <w:rFonts w:cs="CTraditional Arabic"/>
          <w:sz w:val="28"/>
          <w:szCs w:val="28"/>
          <w:rtl/>
        </w:rPr>
        <w:t>ص</w:t>
      </w:r>
      <w:r w:rsidRPr="00906F1B">
        <w:rPr>
          <w:rStyle w:val="Char4"/>
          <w:rtl/>
        </w:rPr>
        <w:t xml:space="preserve"> فرستاد. م</w:t>
      </w:r>
      <w:r w:rsidR="000E63F6">
        <w:rPr>
          <w:rStyle w:val="Char4"/>
          <w:rtl/>
        </w:rPr>
        <w:t>ی</w:t>
      </w:r>
      <w:r w:rsidRPr="00906F1B">
        <w:rPr>
          <w:rStyle w:val="Char4"/>
          <w:rtl/>
        </w:rPr>
        <w:t>‏گو</w:t>
      </w:r>
      <w:r w:rsidR="00755556">
        <w:rPr>
          <w:rStyle w:val="Char4"/>
          <w:rtl/>
        </w:rPr>
        <w:t>ی</w:t>
      </w:r>
      <w:r w:rsidRPr="00906F1B">
        <w:rPr>
          <w:rStyle w:val="Char4"/>
          <w:rtl/>
        </w:rPr>
        <w:t>د: من آن را گرفته رفتم، و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را در مسجد با مردم نشسته </w:t>
      </w:r>
      <w:r w:rsidR="00755556">
        <w:rPr>
          <w:rStyle w:val="Char4"/>
          <w:rtl/>
        </w:rPr>
        <w:t>ی</w:t>
      </w:r>
      <w:r w:rsidRPr="00906F1B">
        <w:rPr>
          <w:rStyle w:val="Char4"/>
          <w:rtl/>
        </w:rPr>
        <w:t>افتم و نزدشان ا</w:t>
      </w:r>
      <w:r w:rsidR="00755556">
        <w:rPr>
          <w:rStyle w:val="Char4"/>
          <w:rtl/>
        </w:rPr>
        <w:t>ی</w:t>
      </w:r>
      <w:r w:rsidRPr="00906F1B">
        <w:rPr>
          <w:rStyle w:val="Char4"/>
          <w:rtl/>
        </w:rPr>
        <w:t>ستادم،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گفت: «تو را ابوطلحه فرستاده است؟»</w:t>
      </w:r>
      <w:r w:rsidR="004411DC">
        <w:rPr>
          <w:rStyle w:val="Char4"/>
          <w:rtl/>
        </w:rPr>
        <w:t xml:space="preserve">) </w:t>
      </w:r>
      <w:r w:rsidRPr="00906F1B">
        <w:rPr>
          <w:rStyle w:val="Char4"/>
          <w:rtl/>
        </w:rPr>
        <w:t>م</w:t>
      </w:r>
      <w:r w:rsidR="000E63F6">
        <w:rPr>
          <w:rStyle w:val="Char4"/>
          <w:rtl/>
        </w:rPr>
        <w:t>ی</w:t>
      </w:r>
      <w:r w:rsidRPr="00906F1B">
        <w:rPr>
          <w:rStyle w:val="Char4"/>
          <w:rtl/>
        </w:rPr>
        <w:t>‏گو</w:t>
      </w:r>
      <w:r w:rsidR="00755556">
        <w:rPr>
          <w:rStyle w:val="Char4"/>
          <w:rtl/>
        </w:rPr>
        <w:t>ی</w:t>
      </w:r>
      <w:r w:rsidRPr="00906F1B">
        <w:rPr>
          <w:rStyle w:val="Char4"/>
          <w:rtl/>
        </w:rPr>
        <w:t>د(: گفتم: آر</w:t>
      </w:r>
      <w:r w:rsidR="000E63F6">
        <w:rPr>
          <w:rStyle w:val="Char4"/>
          <w:rtl/>
        </w:rPr>
        <w:t>ی</w:t>
      </w:r>
      <w:r w:rsidRPr="00906F1B">
        <w:rPr>
          <w:rStyle w:val="Char4"/>
          <w:rtl/>
        </w:rPr>
        <w:t>، گفت: «آ</w:t>
      </w:r>
      <w:r w:rsidR="00755556">
        <w:rPr>
          <w:rStyle w:val="Char4"/>
          <w:rtl/>
        </w:rPr>
        <w:t>ی</w:t>
      </w:r>
      <w:r w:rsidRPr="00906F1B">
        <w:rPr>
          <w:rStyle w:val="Char4"/>
          <w:rtl/>
        </w:rPr>
        <w:t>ا برا</w:t>
      </w:r>
      <w:r w:rsidR="000E63F6">
        <w:rPr>
          <w:rStyle w:val="Char4"/>
          <w:rtl/>
        </w:rPr>
        <w:t>ی</w:t>
      </w:r>
      <w:r w:rsidRPr="00906F1B">
        <w:rPr>
          <w:rStyle w:val="Char4"/>
          <w:rtl/>
        </w:rPr>
        <w:t xml:space="preserve"> طعام</w:t>
      </w:r>
      <w:r w:rsidR="000E63F6">
        <w:rPr>
          <w:rStyle w:val="Char4"/>
          <w:rtl/>
        </w:rPr>
        <w:t>ی</w:t>
      </w:r>
      <w:r w:rsidRPr="00906F1B">
        <w:rPr>
          <w:rStyle w:val="Char4"/>
          <w:rtl/>
        </w:rPr>
        <w:t>؟» گفتم: بل</w:t>
      </w:r>
      <w:r w:rsidR="000E63F6">
        <w:rPr>
          <w:rStyle w:val="Char4"/>
          <w:rtl/>
        </w:rPr>
        <w:t>ی</w:t>
      </w:r>
      <w:r w:rsidRPr="00906F1B">
        <w:rPr>
          <w:rStyle w:val="Char4"/>
          <w:rtl/>
        </w:rPr>
        <w:t>، آن گاه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به </w:t>
      </w:r>
      <w:r w:rsidR="00755556">
        <w:rPr>
          <w:rStyle w:val="Char4"/>
          <w:rtl/>
        </w:rPr>
        <w:t>ک</w:t>
      </w:r>
      <w:r w:rsidRPr="00906F1B">
        <w:rPr>
          <w:rStyle w:val="Char4"/>
          <w:rtl/>
        </w:rPr>
        <w:t>سان</w:t>
      </w:r>
      <w:r w:rsidR="000E63F6">
        <w:rPr>
          <w:rStyle w:val="Char4"/>
          <w:rtl/>
        </w:rPr>
        <w:t>ی</w:t>
      </w:r>
      <w:r w:rsidRPr="00906F1B">
        <w:rPr>
          <w:rStyle w:val="Char4"/>
          <w:rtl/>
        </w:rPr>
        <w:t xml:space="preserve"> </w:t>
      </w:r>
      <w:r w:rsidR="00755556">
        <w:rPr>
          <w:rStyle w:val="Char4"/>
          <w:rtl/>
        </w:rPr>
        <w:t>ک</w:t>
      </w:r>
      <w:r w:rsidRPr="00906F1B">
        <w:rPr>
          <w:rStyle w:val="Char4"/>
          <w:rtl/>
        </w:rPr>
        <w:t>ه همراهش بودند گفت: «برخ</w:t>
      </w:r>
      <w:r w:rsidR="00755556">
        <w:rPr>
          <w:rStyle w:val="Char4"/>
          <w:rtl/>
        </w:rPr>
        <w:t>ی</w:t>
      </w:r>
      <w:r w:rsidRPr="00906F1B">
        <w:rPr>
          <w:rStyle w:val="Char4"/>
          <w:rtl/>
        </w:rPr>
        <w:t>ز</w:t>
      </w:r>
      <w:r w:rsidR="00755556">
        <w:rPr>
          <w:rStyle w:val="Char4"/>
          <w:rtl/>
        </w:rPr>
        <w:t>ی</w:t>
      </w:r>
      <w:r w:rsidRPr="00906F1B">
        <w:rPr>
          <w:rStyle w:val="Char4"/>
          <w:rtl/>
        </w:rPr>
        <w:t>د» م</w:t>
      </w:r>
      <w:r w:rsidR="000E63F6">
        <w:rPr>
          <w:rStyle w:val="Char4"/>
          <w:rtl/>
        </w:rPr>
        <w:t>ی</w:t>
      </w:r>
      <w:r w:rsidRPr="00906F1B">
        <w:rPr>
          <w:rStyle w:val="Char4"/>
          <w:rtl/>
        </w:rPr>
        <w:t>‏افزا</w:t>
      </w:r>
      <w:r w:rsidR="00755556">
        <w:rPr>
          <w:rStyle w:val="Char4"/>
          <w:rtl/>
        </w:rPr>
        <w:t>ی</w:t>
      </w:r>
      <w:r w:rsidRPr="00906F1B">
        <w:rPr>
          <w:rStyle w:val="Char4"/>
          <w:rtl/>
        </w:rPr>
        <w:t>د: و</w:t>
      </w:r>
      <w:r w:rsidR="000E63F6">
        <w:rPr>
          <w:rStyle w:val="Char4"/>
          <w:rtl/>
        </w:rPr>
        <w:t>ی</w:t>
      </w:r>
      <w:r w:rsidRPr="00906F1B">
        <w:rPr>
          <w:rStyle w:val="Char4"/>
          <w:rtl/>
        </w:rPr>
        <w:t xml:space="preserve"> حر</w:t>
      </w:r>
      <w:r w:rsidR="00755556">
        <w:rPr>
          <w:rStyle w:val="Char4"/>
          <w:rtl/>
        </w:rPr>
        <w:t>ک</w:t>
      </w:r>
      <w:r w:rsidRPr="00906F1B">
        <w:rPr>
          <w:rStyle w:val="Char4"/>
          <w:rtl/>
        </w:rPr>
        <w:t>ت نمود، و من پ</w:t>
      </w:r>
      <w:r w:rsidR="00755556">
        <w:rPr>
          <w:rStyle w:val="Char4"/>
          <w:rtl/>
        </w:rPr>
        <w:t>ی</w:t>
      </w:r>
      <w:r w:rsidRPr="00906F1B">
        <w:rPr>
          <w:rStyle w:val="Char4"/>
          <w:rtl/>
        </w:rPr>
        <w:t>ش رو</w:t>
      </w:r>
      <w:r w:rsidR="000E63F6">
        <w:rPr>
          <w:rStyle w:val="Char4"/>
          <w:rtl/>
        </w:rPr>
        <w:t>ی</w:t>
      </w:r>
      <w:r w:rsidR="00FB3856">
        <w:rPr>
          <w:rStyle w:val="Char4"/>
          <w:rtl/>
        </w:rPr>
        <w:t xml:space="preserve">‌شان </w:t>
      </w:r>
      <w:r w:rsidRPr="00906F1B">
        <w:rPr>
          <w:rStyle w:val="Char4"/>
          <w:rtl/>
        </w:rPr>
        <w:t>روان شدم، تا ا</w:t>
      </w:r>
      <w:r w:rsidR="00755556">
        <w:rPr>
          <w:rStyle w:val="Char4"/>
          <w:rtl/>
        </w:rPr>
        <w:t>ی</w:t>
      </w:r>
      <w:r w:rsidRPr="00906F1B">
        <w:rPr>
          <w:rStyle w:val="Char4"/>
          <w:rtl/>
        </w:rPr>
        <w:t xml:space="preserve">ن </w:t>
      </w:r>
      <w:r w:rsidR="00755556">
        <w:rPr>
          <w:rStyle w:val="Char4"/>
          <w:rtl/>
        </w:rPr>
        <w:t>ک</w:t>
      </w:r>
      <w:r w:rsidRPr="00906F1B">
        <w:rPr>
          <w:rStyle w:val="Char4"/>
          <w:rtl/>
        </w:rPr>
        <w:t>ه نزد ابوطلحه آمدم، و او را خبر دادم، ابوطلحه گفت: ا</w:t>
      </w:r>
      <w:r w:rsidR="000E63F6">
        <w:rPr>
          <w:rStyle w:val="Char4"/>
          <w:rtl/>
        </w:rPr>
        <w:t>ی</w:t>
      </w:r>
      <w:r w:rsidRPr="00906F1B">
        <w:rPr>
          <w:rStyle w:val="Char4"/>
          <w:rtl/>
        </w:rPr>
        <w:t xml:space="preserve"> ام سل</w:t>
      </w:r>
      <w:r w:rsidR="00755556">
        <w:rPr>
          <w:rStyle w:val="Char4"/>
          <w:rtl/>
        </w:rPr>
        <w:t>ی</w:t>
      </w:r>
      <w:r w:rsidRPr="00906F1B">
        <w:rPr>
          <w:rStyle w:val="Char4"/>
          <w:rtl/>
        </w:rPr>
        <w:t>م،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با مردم آمد، و نزد ما چ</w:t>
      </w:r>
      <w:r w:rsidR="00755556">
        <w:rPr>
          <w:rStyle w:val="Char4"/>
          <w:rtl/>
        </w:rPr>
        <w:t>ی</w:t>
      </w:r>
      <w:r w:rsidRPr="00906F1B">
        <w:rPr>
          <w:rStyle w:val="Char4"/>
          <w:rtl/>
        </w:rPr>
        <w:t>ز</w:t>
      </w:r>
      <w:r w:rsidR="000E63F6">
        <w:rPr>
          <w:rStyle w:val="Char4"/>
          <w:rtl/>
        </w:rPr>
        <w:t>ی</w:t>
      </w:r>
      <w:r w:rsidRPr="00906F1B">
        <w:rPr>
          <w:rStyle w:val="Char4"/>
          <w:rtl/>
        </w:rPr>
        <w:t xml:space="preserve"> </w:t>
      </w:r>
      <w:r w:rsidR="00755556">
        <w:rPr>
          <w:rStyle w:val="Char4"/>
          <w:rtl/>
        </w:rPr>
        <w:t>ک</w:t>
      </w:r>
      <w:r w:rsidRPr="00906F1B">
        <w:rPr>
          <w:rStyle w:val="Char4"/>
          <w:rtl/>
        </w:rPr>
        <w:t>ه ا</w:t>
      </w:r>
      <w:r w:rsidR="00755556">
        <w:rPr>
          <w:rStyle w:val="Char4"/>
          <w:rtl/>
        </w:rPr>
        <w:t>ی</w:t>
      </w:r>
      <w:r w:rsidRPr="00906F1B">
        <w:rPr>
          <w:rStyle w:val="Char4"/>
          <w:rtl/>
        </w:rPr>
        <w:t>شان را طعام بده</w:t>
      </w:r>
      <w:r w:rsidR="00755556">
        <w:rPr>
          <w:rStyle w:val="Char4"/>
          <w:rtl/>
        </w:rPr>
        <w:t>ی</w:t>
      </w:r>
      <w:r w:rsidRPr="00906F1B">
        <w:rPr>
          <w:rStyle w:val="Char4"/>
          <w:rtl/>
        </w:rPr>
        <w:t>م ن</w:t>
      </w:r>
      <w:r w:rsidR="00755556">
        <w:rPr>
          <w:rStyle w:val="Char4"/>
          <w:rtl/>
        </w:rPr>
        <w:t>ی</w:t>
      </w:r>
      <w:r w:rsidRPr="00906F1B">
        <w:rPr>
          <w:rStyle w:val="Char4"/>
          <w:rtl/>
        </w:rPr>
        <w:t>ست، [ام سل</w:t>
      </w:r>
      <w:r w:rsidR="00755556">
        <w:rPr>
          <w:rStyle w:val="Char4"/>
          <w:rtl/>
        </w:rPr>
        <w:t>ی</w:t>
      </w:r>
      <w:r w:rsidRPr="00906F1B">
        <w:rPr>
          <w:rStyle w:val="Char4"/>
          <w:rtl/>
        </w:rPr>
        <w:t>م]گفت: خدا و پ</w:t>
      </w:r>
      <w:r w:rsidR="00755556">
        <w:rPr>
          <w:rStyle w:val="Char4"/>
          <w:rtl/>
        </w:rPr>
        <w:t>ی</w:t>
      </w:r>
      <w:r w:rsidRPr="00906F1B">
        <w:rPr>
          <w:rStyle w:val="Char4"/>
          <w:rtl/>
        </w:rPr>
        <w:t>امبرش داناترند. م</w:t>
      </w:r>
      <w:r w:rsidR="000E63F6">
        <w:rPr>
          <w:rStyle w:val="Char4"/>
          <w:rtl/>
        </w:rPr>
        <w:t>ی</w:t>
      </w:r>
      <w:r w:rsidRPr="00906F1B">
        <w:rPr>
          <w:rStyle w:val="Char4"/>
          <w:rtl/>
        </w:rPr>
        <w:t>‏گو</w:t>
      </w:r>
      <w:r w:rsidR="00755556">
        <w:rPr>
          <w:rStyle w:val="Char4"/>
          <w:rtl/>
        </w:rPr>
        <w:t>ی</w:t>
      </w:r>
      <w:r w:rsidRPr="00906F1B">
        <w:rPr>
          <w:rStyle w:val="Char4"/>
          <w:rtl/>
        </w:rPr>
        <w:t>د: ابوطلحه [به خاطر استقبال]حر</w:t>
      </w:r>
      <w:r w:rsidR="00755556">
        <w:rPr>
          <w:rStyle w:val="Char4"/>
          <w:rtl/>
        </w:rPr>
        <w:t>ک</w:t>
      </w:r>
      <w:r w:rsidRPr="00906F1B">
        <w:rPr>
          <w:rStyle w:val="Char4"/>
          <w:rtl/>
        </w:rPr>
        <w:t xml:space="preserve">ت </w:t>
      </w:r>
      <w:r w:rsidR="00755556">
        <w:rPr>
          <w:rStyle w:val="Char4"/>
          <w:rtl/>
        </w:rPr>
        <w:t>ک</w:t>
      </w:r>
      <w:r w:rsidRPr="00906F1B">
        <w:rPr>
          <w:rStyle w:val="Char4"/>
          <w:rtl/>
        </w:rPr>
        <w:t>رد، و با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روبرو گرد</w:t>
      </w:r>
      <w:r w:rsidR="00755556">
        <w:rPr>
          <w:rStyle w:val="Char4"/>
          <w:rtl/>
        </w:rPr>
        <w:t>ی</w:t>
      </w:r>
      <w:r w:rsidRPr="00906F1B">
        <w:rPr>
          <w:rStyle w:val="Char4"/>
          <w:rtl/>
        </w:rPr>
        <w:t>د</w:t>
      </w:r>
      <w:r w:rsidR="009C515A">
        <w:rPr>
          <w:rStyle w:val="Char4"/>
          <w:rtl/>
        </w:rPr>
        <w:t>،</w:t>
      </w:r>
      <w:r w:rsidRPr="00906F1B">
        <w:rPr>
          <w:rStyle w:val="Char4"/>
          <w:rtl/>
        </w:rPr>
        <w:t xml:space="preserve">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با و</w:t>
      </w:r>
      <w:r w:rsidR="000E63F6">
        <w:rPr>
          <w:rStyle w:val="Char4"/>
          <w:rtl/>
        </w:rPr>
        <w:t>ی</w:t>
      </w:r>
      <w:r w:rsidRPr="00906F1B">
        <w:rPr>
          <w:rStyle w:val="Char4"/>
          <w:rtl/>
        </w:rPr>
        <w:t xml:space="preserve"> آمد تا ا</w:t>
      </w:r>
      <w:r w:rsidR="00755556">
        <w:rPr>
          <w:rStyle w:val="Char4"/>
          <w:rtl/>
        </w:rPr>
        <w:t>ی</w:t>
      </w:r>
      <w:r w:rsidRPr="00906F1B">
        <w:rPr>
          <w:rStyle w:val="Char4"/>
          <w:rtl/>
        </w:rPr>
        <w:t xml:space="preserve">ن </w:t>
      </w:r>
      <w:r w:rsidR="00755556">
        <w:rPr>
          <w:rStyle w:val="Char4"/>
          <w:rtl/>
        </w:rPr>
        <w:t>ک</w:t>
      </w:r>
      <w:r w:rsidRPr="00906F1B">
        <w:rPr>
          <w:rStyle w:val="Char4"/>
          <w:rtl/>
        </w:rPr>
        <w:t>ه</w:t>
      </w:r>
      <w:r w:rsidR="007F6AF9">
        <w:rPr>
          <w:rStyle w:val="Char4"/>
          <w:rtl/>
        </w:rPr>
        <w:t xml:space="preserve"> هردو</w:t>
      </w:r>
      <w:r w:rsidR="000E63F6">
        <w:rPr>
          <w:rStyle w:val="Char4"/>
          <w:rtl/>
        </w:rPr>
        <w:t>ی</w:t>
      </w:r>
      <w:r w:rsidR="00FB3856">
        <w:rPr>
          <w:rStyle w:val="Char4"/>
          <w:rtl/>
        </w:rPr>
        <w:t xml:space="preserve">‌شان </w:t>
      </w:r>
      <w:r w:rsidRPr="00906F1B">
        <w:rPr>
          <w:rStyle w:val="Char4"/>
          <w:rtl/>
        </w:rPr>
        <w:t>داخل گرد</w:t>
      </w:r>
      <w:r w:rsidR="00755556">
        <w:rPr>
          <w:rStyle w:val="Char4"/>
          <w:rtl/>
        </w:rPr>
        <w:t>ی</w:t>
      </w:r>
      <w:r w:rsidRPr="00906F1B">
        <w:rPr>
          <w:rStyle w:val="Char4"/>
          <w:rtl/>
        </w:rPr>
        <w:t>دند،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گفت: «ا</w:t>
      </w:r>
      <w:r w:rsidR="000E63F6">
        <w:rPr>
          <w:rStyle w:val="Char4"/>
          <w:rtl/>
        </w:rPr>
        <w:t>ی</w:t>
      </w:r>
      <w:r w:rsidRPr="00906F1B">
        <w:rPr>
          <w:rStyle w:val="Char4"/>
          <w:rtl/>
        </w:rPr>
        <w:t xml:space="preserve"> ام سل</w:t>
      </w:r>
      <w:r w:rsidR="00755556">
        <w:rPr>
          <w:rStyle w:val="Char4"/>
          <w:rtl/>
        </w:rPr>
        <w:t>ی</w:t>
      </w:r>
      <w:r w:rsidRPr="00906F1B">
        <w:rPr>
          <w:rStyle w:val="Char4"/>
          <w:rtl/>
        </w:rPr>
        <w:t>م آنچه نزدت هست ب</w:t>
      </w:r>
      <w:r w:rsidR="00755556">
        <w:rPr>
          <w:rStyle w:val="Char4"/>
          <w:rtl/>
        </w:rPr>
        <w:t>ی</w:t>
      </w:r>
      <w:r w:rsidRPr="00906F1B">
        <w:rPr>
          <w:rStyle w:val="Char4"/>
          <w:rtl/>
        </w:rPr>
        <w:t>اور»، آن گاه و</w:t>
      </w:r>
      <w:r w:rsidR="000E63F6">
        <w:rPr>
          <w:rStyle w:val="Char4"/>
          <w:rtl/>
        </w:rPr>
        <w:t>ی</w:t>
      </w:r>
      <w:r w:rsidRPr="00906F1B">
        <w:rPr>
          <w:rStyle w:val="Char4"/>
          <w:rtl/>
        </w:rPr>
        <w:t xml:space="preserve"> همان نان را آورد، و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دستور داد و آن نان ر</w:t>
      </w:r>
      <w:r w:rsidR="00755556">
        <w:rPr>
          <w:rStyle w:val="Char4"/>
          <w:rtl/>
        </w:rPr>
        <w:t>ی</w:t>
      </w:r>
      <w:r w:rsidRPr="00906F1B">
        <w:rPr>
          <w:rStyle w:val="Char4"/>
          <w:rtl/>
        </w:rPr>
        <w:t>ز شد، و ام سل</w:t>
      </w:r>
      <w:r w:rsidR="00755556">
        <w:rPr>
          <w:rStyle w:val="Char4"/>
          <w:rtl/>
        </w:rPr>
        <w:t>ی</w:t>
      </w:r>
      <w:r w:rsidRPr="00906F1B">
        <w:rPr>
          <w:rStyle w:val="Char4"/>
          <w:rtl/>
        </w:rPr>
        <w:t>م بالا</w:t>
      </w:r>
      <w:r w:rsidR="000E63F6">
        <w:rPr>
          <w:rStyle w:val="Char4"/>
          <w:rtl/>
        </w:rPr>
        <w:t>ی</w:t>
      </w:r>
      <w:r w:rsidRPr="00906F1B">
        <w:rPr>
          <w:rStyle w:val="Char4"/>
          <w:rtl/>
        </w:rPr>
        <w:t xml:space="preserve"> آن مش</w:t>
      </w:r>
      <w:r w:rsidR="00755556">
        <w:rPr>
          <w:rStyle w:val="Char4"/>
          <w:rtl/>
        </w:rPr>
        <w:t>ک</w:t>
      </w:r>
      <w:r w:rsidRPr="00906F1B">
        <w:rPr>
          <w:rStyle w:val="Char4"/>
          <w:rtl/>
        </w:rPr>
        <w:t xml:space="preserve"> [روغن</w:t>
      </w:r>
      <w:r w:rsidR="000E63F6">
        <w:rPr>
          <w:rStyle w:val="Char4"/>
          <w:rtl/>
        </w:rPr>
        <w:t>ی</w:t>
      </w:r>
      <w:r w:rsidRPr="00906F1B">
        <w:rPr>
          <w:rStyle w:val="Char4"/>
          <w:rtl/>
        </w:rPr>
        <w:t>]</w:t>
      </w:r>
      <w:r w:rsidRPr="00906F1B">
        <w:rPr>
          <w:rStyle w:val="Char4"/>
          <w:rFonts w:hint="cs"/>
          <w:rtl/>
        </w:rPr>
        <w:t xml:space="preserve"> </w:t>
      </w:r>
      <w:r w:rsidRPr="00906F1B">
        <w:rPr>
          <w:rStyle w:val="Char4"/>
          <w:rtl/>
        </w:rPr>
        <w:t xml:space="preserve">را </w:t>
      </w:r>
      <w:r w:rsidR="00755556">
        <w:rPr>
          <w:rStyle w:val="Char4"/>
          <w:rtl/>
        </w:rPr>
        <w:t>ک</w:t>
      </w:r>
      <w:r w:rsidRPr="00906F1B">
        <w:rPr>
          <w:rStyle w:val="Char4"/>
          <w:rtl/>
        </w:rPr>
        <w:t>ه داشت فشرد، و بر آن نانخورش درست</w:t>
      </w:r>
      <w:r w:rsidR="008B6953">
        <w:rPr>
          <w:rStyle w:val="Char4"/>
          <w:rtl/>
        </w:rPr>
        <w:t xml:space="preserve"> </w:t>
      </w:r>
      <w:r w:rsidR="00755556">
        <w:rPr>
          <w:rStyle w:val="Char4"/>
          <w:rtl/>
        </w:rPr>
        <w:t>ک</w:t>
      </w:r>
      <w:r w:rsidRPr="00906F1B">
        <w:rPr>
          <w:rStyle w:val="Char4"/>
          <w:rtl/>
        </w:rPr>
        <w:t>رد، بعد از آن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در آن چ</w:t>
      </w:r>
      <w:r w:rsidR="00755556">
        <w:rPr>
          <w:rStyle w:val="Char4"/>
          <w:rtl/>
        </w:rPr>
        <w:t>ی</w:t>
      </w:r>
      <w:r w:rsidRPr="00906F1B">
        <w:rPr>
          <w:rStyle w:val="Char4"/>
          <w:rtl/>
        </w:rPr>
        <w:t>ز</w:t>
      </w:r>
      <w:r w:rsidR="000E63F6">
        <w:rPr>
          <w:rStyle w:val="Char4"/>
          <w:rtl/>
        </w:rPr>
        <w:t>ی</w:t>
      </w:r>
      <w:r w:rsidRPr="00906F1B">
        <w:rPr>
          <w:rStyle w:val="Char4"/>
          <w:rtl/>
        </w:rPr>
        <w:t xml:space="preserve"> را </w:t>
      </w:r>
      <w:r w:rsidR="00755556">
        <w:rPr>
          <w:rStyle w:val="Char4"/>
          <w:rtl/>
        </w:rPr>
        <w:t>ک</w:t>
      </w:r>
      <w:r w:rsidRPr="00906F1B">
        <w:rPr>
          <w:rStyle w:val="Char4"/>
          <w:rtl/>
        </w:rPr>
        <w:t>ه خداوند خواسته بود گفت، و باز فرمود: «به ده تن اجازه بده»، و</w:t>
      </w:r>
      <w:r w:rsidR="000E63F6">
        <w:rPr>
          <w:rStyle w:val="Char4"/>
          <w:rtl/>
        </w:rPr>
        <w:t>ی</w:t>
      </w:r>
      <w:r w:rsidRPr="00906F1B">
        <w:rPr>
          <w:rStyle w:val="Char4"/>
          <w:rtl/>
        </w:rPr>
        <w:t xml:space="preserve"> به آن‏ها اجازه داد و خوردند و س</w:t>
      </w:r>
      <w:r w:rsidR="00755556">
        <w:rPr>
          <w:rStyle w:val="Char4"/>
          <w:rtl/>
        </w:rPr>
        <w:t>ی</w:t>
      </w:r>
      <w:r w:rsidRPr="00906F1B">
        <w:rPr>
          <w:rStyle w:val="Char4"/>
          <w:rtl/>
        </w:rPr>
        <w:t>ر شدند و ب</w:t>
      </w:r>
      <w:r w:rsidR="00755556">
        <w:rPr>
          <w:rStyle w:val="Char4"/>
          <w:rtl/>
        </w:rPr>
        <w:t>ی</w:t>
      </w:r>
      <w:r w:rsidRPr="00906F1B">
        <w:rPr>
          <w:rStyle w:val="Char4"/>
          <w:rtl/>
        </w:rPr>
        <w:t>رون گرد</w:t>
      </w:r>
      <w:r w:rsidR="00755556">
        <w:rPr>
          <w:rStyle w:val="Char4"/>
          <w:rtl/>
        </w:rPr>
        <w:t>ی</w:t>
      </w:r>
      <w:r w:rsidRPr="00906F1B">
        <w:rPr>
          <w:rStyle w:val="Char4"/>
          <w:rtl/>
        </w:rPr>
        <w:t>دند، بعد از آن گفت: «به ده تن اجازه بده»، به آنها اجازه داده شد و خوردند تا ا</w:t>
      </w:r>
      <w:r w:rsidR="00755556">
        <w:rPr>
          <w:rStyle w:val="Char4"/>
          <w:rtl/>
        </w:rPr>
        <w:t>ی</w:t>
      </w:r>
      <w:r w:rsidRPr="00906F1B">
        <w:rPr>
          <w:rStyle w:val="Char4"/>
          <w:rtl/>
        </w:rPr>
        <w:t xml:space="preserve">ن </w:t>
      </w:r>
      <w:r w:rsidR="00755556">
        <w:rPr>
          <w:rStyle w:val="Char4"/>
          <w:rtl/>
        </w:rPr>
        <w:t>ک</w:t>
      </w:r>
      <w:r w:rsidRPr="00906F1B">
        <w:rPr>
          <w:rStyle w:val="Char4"/>
          <w:rtl/>
        </w:rPr>
        <w:t>ه س</w:t>
      </w:r>
      <w:r w:rsidR="00755556">
        <w:rPr>
          <w:rStyle w:val="Char4"/>
          <w:rtl/>
        </w:rPr>
        <w:t>ی</w:t>
      </w:r>
      <w:r w:rsidRPr="00906F1B">
        <w:rPr>
          <w:rStyle w:val="Char4"/>
          <w:rtl/>
        </w:rPr>
        <w:t>ر شدند و ب</w:t>
      </w:r>
      <w:r w:rsidR="00755556">
        <w:rPr>
          <w:rStyle w:val="Char4"/>
          <w:rtl/>
        </w:rPr>
        <w:t>ی</w:t>
      </w:r>
      <w:r w:rsidRPr="00906F1B">
        <w:rPr>
          <w:rStyle w:val="Char4"/>
          <w:rtl/>
        </w:rPr>
        <w:t>رون رفت، باز گفت: «به ده نفر اجازه بده»، تا ا</w:t>
      </w:r>
      <w:r w:rsidR="00755556">
        <w:rPr>
          <w:rStyle w:val="Char4"/>
          <w:rtl/>
        </w:rPr>
        <w:t>ی</w:t>
      </w:r>
      <w:r w:rsidRPr="00906F1B">
        <w:rPr>
          <w:rStyle w:val="Char4"/>
          <w:rtl/>
        </w:rPr>
        <w:t xml:space="preserve">ن </w:t>
      </w:r>
      <w:r w:rsidR="00755556">
        <w:rPr>
          <w:rStyle w:val="Char4"/>
          <w:rtl/>
        </w:rPr>
        <w:t>ک</w:t>
      </w:r>
      <w:r w:rsidRPr="00906F1B">
        <w:rPr>
          <w:rStyle w:val="Char4"/>
          <w:rtl/>
        </w:rPr>
        <w:t>ه همه قوم خوردند و س</w:t>
      </w:r>
      <w:r w:rsidR="00755556">
        <w:rPr>
          <w:rStyle w:val="Char4"/>
          <w:rtl/>
        </w:rPr>
        <w:t>ی</w:t>
      </w:r>
      <w:r w:rsidRPr="00906F1B">
        <w:rPr>
          <w:rStyle w:val="Char4"/>
          <w:rtl/>
        </w:rPr>
        <w:t xml:space="preserve">ر شدند، و آن‏ها هفتاد </w:t>
      </w:r>
      <w:r w:rsidR="00755556">
        <w:rPr>
          <w:rStyle w:val="Char4"/>
          <w:rtl/>
        </w:rPr>
        <w:t>ی</w:t>
      </w:r>
      <w:r w:rsidRPr="00906F1B">
        <w:rPr>
          <w:rStyle w:val="Char4"/>
          <w:rtl/>
        </w:rPr>
        <w:t>ا هشتاد مرد بودند</w:t>
      </w:r>
      <w:r w:rsidRPr="00906F1B">
        <w:rPr>
          <w:rStyle w:val="FootnoteReference"/>
          <w:rFonts w:ascii="IRNazli" w:hAnsi="IRNazli" w:cs="IRNazli"/>
          <w:sz w:val="28"/>
          <w:szCs w:val="28"/>
          <w:rtl/>
        </w:rPr>
        <w:footnoteReference w:id="426"/>
      </w:r>
      <w:r w:rsidR="00572242">
        <w:rPr>
          <w:rStyle w:val="Char4"/>
          <w:rFonts w:hint="cs"/>
          <w:rtl/>
        </w:rPr>
        <w:t>.</w:t>
      </w:r>
      <w:r w:rsidRPr="00906F1B">
        <w:rPr>
          <w:rStyle w:val="Char4"/>
          <w:rtl/>
        </w:rPr>
        <w:t xml:space="preserve"> ا</w:t>
      </w:r>
      <w:r w:rsidR="00755556">
        <w:rPr>
          <w:rStyle w:val="Char4"/>
          <w:rtl/>
        </w:rPr>
        <w:t>ی</w:t>
      </w:r>
      <w:r w:rsidRPr="00906F1B">
        <w:rPr>
          <w:rStyle w:val="Char4"/>
          <w:rtl/>
        </w:rPr>
        <w:t>ن را همچن</w:t>
      </w:r>
      <w:r w:rsidR="00755556">
        <w:rPr>
          <w:rStyle w:val="Char4"/>
          <w:rtl/>
        </w:rPr>
        <w:t>ی</w:t>
      </w:r>
      <w:r w:rsidRPr="00906F1B">
        <w:rPr>
          <w:rStyle w:val="Char4"/>
          <w:rtl/>
        </w:rPr>
        <w:t>ن بخار</w:t>
      </w:r>
      <w:r w:rsidR="000E63F6">
        <w:rPr>
          <w:rStyle w:val="Char4"/>
          <w:rtl/>
        </w:rPr>
        <w:t>ی</w:t>
      </w:r>
      <w:r w:rsidRPr="00906F1B">
        <w:rPr>
          <w:rStyle w:val="Char4"/>
          <w:rtl/>
        </w:rPr>
        <w:t xml:space="preserve"> از انس به مانند آن، چنان </w:t>
      </w:r>
      <w:r w:rsidR="00755556">
        <w:rPr>
          <w:rStyle w:val="Char4"/>
          <w:rtl/>
        </w:rPr>
        <w:t>ک</w:t>
      </w:r>
      <w:r w:rsidRPr="00906F1B">
        <w:rPr>
          <w:rStyle w:val="Char4"/>
          <w:rtl/>
        </w:rPr>
        <w:t>ه در البدا</w:t>
      </w:r>
      <w:r w:rsidR="00755556">
        <w:rPr>
          <w:rStyle w:val="Char4"/>
          <w:rtl/>
        </w:rPr>
        <w:t>ی</w:t>
      </w:r>
      <w:r w:rsidRPr="00906F1B">
        <w:rPr>
          <w:rStyle w:val="Char4"/>
          <w:rtl/>
        </w:rPr>
        <w:t>ه (105/9) آمده، روا</w:t>
      </w:r>
      <w:r w:rsidR="00755556">
        <w:rPr>
          <w:rStyle w:val="Char4"/>
          <w:rtl/>
        </w:rPr>
        <w:t>ی</w:t>
      </w:r>
      <w:r w:rsidRPr="00906F1B">
        <w:rPr>
          <w:rStyle w:val="Char4"/>
          <w:rtl/>
        </w:rPr>
        <w:t xml:space="preserve">ت </w:t>
      </w:r>
      <w:r w:rsidR="00755556">
        <w:rPr>
          <w:rStyle w:val="Char4"/>
          <w:rtl/>
        </w:rPr>
        <w:t>ک</w:t>
      </w:r>
      <w:r w:rsidRPr="00906F1B">
        <w:rPr>
          <w:rStyle w:val="Char4"/>
          <w:rtl/>
        </w:rPr>
        <w:t>رده است، و همچن</w:t>
      </w:r>
      <w:r w:rsidR="00755556">
        <w:rPr>
          <w:rStyle w:val="Char4"/>
          <w:rtl/>
        </w:rPr>
        <w:t>ی</w:t>
      </w:r>
      <w:r w:rsidRPr="00906F1B">
        <w:rPr>
          <w:rStyle w:val="Char4"/>
          <w:rtl/>
        </w:rPr>
        <w:t>ن امام احمد، ابو</w:t>
      </w:r>
      <w:r w:rsidR="00755556">
        <w:rPr>
          <w:rStyle w:val="Char4"/>
          <w:rtl/>
        </w:rPr>
        <w:t>ی</w:t>
      </w:r>
      <w:r w:rsidRPr="00906F1B">
        <w:rPr>
          <w:rStyle w:val="Char4"/>
          <w:rtl/>
        </w:rPr>
        <w:t>عل</w:t>
      </w:r>
      <w:r w:rsidR="000E63F6">
        <w:rPr>
          <w:rStyle w:val="Char4"/>
          <w:rtl/>
        </w:rPr>
        <w:t>ی</w:t>
      </w:r>
      <w:r w:rsidRPr="00906F1B">
        <w:rPr>
          <w:rStyle w:val="Char4"/>
          <w:rtl/>
        </w:rPr>
        <w:t xml:space="preserve"> و بغو</w:t>
      </w:r>
      <w:r w:rsidR="000E63F6">
        <w:rPr>
          <w:rStyle w:val="Char4"/>
          <w:rtl/>
        </w:rPr>
        <w:t>ی</w:t>
      </w:r>
      <w:r w:rsidRPr="00906F1B">
        <w:rPr>
          <w:rStyle w:val="Char4"/>
          <w:rtl/>
        </w:rPr>
        <w:t xml:space="preserve"> آن را روا</w:t>
      </w:r>
      <w:r w:rsidR="00755556">
        <w:rPr>
          <w:rStyle w:val="Char4"/>
          <w:rtl/>
        </w:rPr>
        <w:t>ی</w:t>
      </w:r>
      <w:r w:rsidRPr="00906F1B">
        <w:rPr>
          <w:rStyle w:val="Char4"/>
          <w:rtl/>
        </w:rPr>
        <w:t xml:space="preserve">ت نموده‏اند، چنان </w:t>
      </w:r>
      <w:r w:rsidR="00755556">
        <w:rPr>
          <w:rStyle w:val="Char4"/>
          <w:rtl/>
        </w:rPr>
        <w:t>ک</w:t>
      </w:r>
      <w:r w:rsidRPr="00906F1B">
        <w:rPr>
          <w:rStyle w:val="Char4"/>
          <w:rtl/>
        </w:rPr>
        <w:t>ه طرق احاد</w:t>
      </w:r>
      <w:r w:rsidR="00755556">
        <w:rPr>
          <w:rStyle w:val="Char4"/>
          <w:rtl/>
        </w:rPr>
        <w:t>ی</w:t>
      </w:r>
      <w:r w:rsidRPr="00906F1B">
        <w:rPr>
          <w:rStyle w:val="Char4"/>
          <w:rtl/>
        </w:rPr>
        <w:t>ث ا</w:t>
      </w:r>
      <w:r w:rsidR="00755556">
        <w:rPr>
          <w:rStyle w:val="Char4"/>
          <w:rtl/>
        </w:rPr>
        <w:t>ی</w:t>
      </w:r>
      <w:r w:rsidRPr="00906F1B">
        <w:rPr>
          <w:rStyle w:val="Char4"/>
          <w:rtl/>
        </w:rPr>
        <w:t>شان و الفاظ آن‏ها در البدا</w:t>
      </w:r>
      <w:r w:rsidR="00755556">
        <w:rPr>
          <w:rStyle w:val="Char4"/>
          <w:rtl/>
        </w:rPr>
        <w:t>ی</w:t>
      </w:r>
      <w:r w:rsidRPr="00906F1B">
        <w:rPr>
          <w:rStyle w:val="Char4"/>
          <w:rtl/>
        </w:rPr>
        <w:t>ه بسط داده شده است. و ا</w:t>
      </w:r>
      <w:r w:rsidR="00755556">
        <w:rPr>
          <w:rStyle w:val="Char4"/>
          <w:rtl/>
        </w:rPr>
        <w:t>ی</w:t>
      </w:r>
      <w:r w:rsidRPr="00906F1B">
        <w:rPr>
          <w:rStyle w:val="Char4"/>
          <w:rtl/>
        </w:rPr>
        <w:t>ن را همچن</w:t>
      </w:r>
      <w:r w:rsidR="00755556">
        <w:rPr>
          <w:rStyle w:val="Char4"/>
          <w:rtl/>
        </w:rPr>
        <w:t>ی</w:t>
      </w:r>
      <w:r w:rsidRPr="00906F1B">
        <w:rPr>
          <w:rStyle w:val="Char4"/>
          <w:rtl/>
        </w:rPr>
        <w:t>ن طبران</w:t>
      </w:r>
      <w:r w:rsidR="000E63F6">
        <w:rPr>
          <w:rStyle w:val="Char4"/>
          <w:rtl/>
        </w:rPr>
        <w:t>ی</w:t>
      </w:r>
      <w:r w:rsidRPr="00906F1B">
        <w:rPr>
          <w:rStyle w:val="Char4"/>
          <w:rtl/>
        </w:rPr>
        <w:t xml:space="preserve"> چنان </w:t>
      </w:r>
      <w:r w:rsidR="00755556">
        <w:rPr>
          <w:rStyle w:val="Char4"/>
          <w:rtl/>
        </w:rPr>
        <w:t>ک</w:t>
      </w:r>
      <w:r w:rsidRPr="00906F1B">
        <w:rPr>
          <w:rStyle w:val="Char4"/>
          <w:rtl/>
        </w:rPr>
        <w:t>ه در المجمع (306/8) آمده، روا</w:t>
      </w:r>
      <w:r w:rsidR="00755556">
        <w:rPr>
          <w:rStyle w:val="Char4"/>
          <w:rtl/>
        </w:rPr>
        <w:t>ی</w:t>
      </w:r>
      <w:r w:rsidRPr="00906F1B">
        <w:rPr>
          <w:rStyle w:val="Char4"/>
          <w:rtl/>
        </w:rPr>
        <w:t>ت نموده، و صاحب المجمع گفته است: ا</w:t>
      </w:r>
      <w:r w:rsidR="00755556">
        <w:rPr>
          <w:rStyle w:val="Char4"/>
          <w:rtl/>
        </w:rPr>
        <w:t>ی</w:t>
      </w:r>
      <w:r w:rsidRPr="00906F1B">
        <w:rPr>
          <w:rStyle w:val="Char4"/>
          <w:rtl/>
        </w:rPr>
        <w:t>ن را ابو</w:t>
      </w:r>
      <w:r w:rsidR="00755556">
        <w:rPr>
          <w:rStyle w:val="Char4"/>
          <w:rtl/>
        </w:rPr>
        <w:t>ی</w:t>
      </w:r>
      <w:r w:rsidRPr="00906F1B">
        <w:rPr>
          <w:rStyle w:val="Char4"/>
          <w:rtl/>
        </w:rPr>
        <w:t>عل</w:t>
      </w:r>
      <w:r w:rsidR="000E63F6">
        <w:rPr>
          <w:rStyle w:val="Char4"/>
          <w:rtl/>
        </w:rPr>
        <w:t>ی</w:t>
      </w:r>
      <w:r w:rsidRPr="00906F1B">
        <w:rPr>
          <w:rStyle w:val="Char4"/>
          <w:rtl/>
        </w:rPr>
        <w:t xml:space="preserve"> و طبران</w:t>
      </w:r>
      <w:r w:rsidR="000E63F6">
        <w:rPr>
          <w:rStyle w:val="Char4"/>
          <w:rtl/>
        </w:rPr>
        <w:t>ی</w:t>
      </w:r>
      <w:r w:rsidRPr="00906F1B">
        <w:rPr>
          <w:rStyle w:val="Char4"/>
          <w:rtl/>
        </w:rPr>
        <w:t xml:space="preserve"> روا</w:t>
      </w:r>
      <w:r w:rsidR="00755556">
        <w:rPr>
          <w:rStyle w:val="Char4"/>
          <w:rtl/>
        </w:rPr>
        <w:t>ی</w:t>
      </w:r>
      <w:r w:rsidRPr="00906F1B">
        <w:rPr>
          <w:rStyle w:val="Char4"/>
          <w:rtl/>
        </w:rPr>
        <w:t>ت نموده‏اند، و افزوده است: و آن‏ها در حدود صد تن بودند. و رجال آن‏ها رجال صح</w:t>
      </w:r>
      <w:r w:rsidR="00755556">
        <w:rPr>
          <w:rStyle w:val="Char4"/>
          <w:rtl/>
        </w:rPr>
        <w:t>ی</w:t>
      </w:r>
      <w:r w:rsidRPr="00906F1B">
        <w:rPr>
          <w:rStyle w:val="Char4"/>
          <w:rtl/>
        </w:rPr>
        <w:t>ح</w:t>
      </w:r>
      <w:r w:rsidR="00496C00">
        <w:rPr>
          <w:rStyle w:val="Char4"/>
          <w:rtl/>
        </w:rPr>
        <w:t>‌اند</w:t>
      </w:r>
      <w:r w:rsidRPr="00906F1B">
        <w:rPr>
          <w:rStyle w:val="Char4"/>
          <w:rtl/>
        </w:rPr>
        <w:t>.</w:t>
      </w:r>
    </w:p>
    <w:p w:rsidR="00BD3D1B" w:rsidRPr="00906F1B" w:rsidRDefault="00BD3D1B" w:rsidP="00DD5CF3">
      <w:pPr>
        <w:pStyle w:val="a2"/>
        <w:rPr>
          <w:rStyle w:val="Char4"/>
          <w:rtl/>
        </w:rPr>
      </w:pPr>
      <w:bookmarkStart w:id="370" w:name="_Toc441683881"/>
      <w:r w:rsidRPr="00BD4CBB">
        <w:rPr>
          <w:rtl/>
        </w:rPr>
        <w:t>اطعام اشعث بن قيس الكندى</w:t>
      </w:r>
      <w:r w:rsidR="00130DB0">
        <w:rPr>
          <w:rStyle w:val="Char4"/>
          <w:rtl/>
        </w:rPr>
        <w:t xml:space="preserve"> </w:t>
      </w:r>
      <w:r w:rsidR="00130DB0" w:rsidRPr="00130DB0">
        <w:rPr>
          <w:rStyle w:val="Char4"/>
          <w:rFonts w:ascii="CTraditional Arabic" w:hAnsi="CTraditional Arabic" w:cs="CTraditional Arabic"/>
          <w:bCs w:val="0"/>
          <w:rtl/>
        </w:rPr>
        <w:t>س</w:t>
      </w:r>
      <w:bookmarkEnd w:id="370"/>
    </w:p>
    <w:p w:rsidR="00BD3D1B" w:rsidRPr="00906F1B" w:rsidRDefault="00BD3D1B" w:rsidP="00DD5CF3">
      <w:pPr>
        <w:pStyle w:val="a5"/>
        <w:rPr>
          <w:rStyle w:val="Char4"/>
          <w:rtl/>
        </w:rPr>
      </w:pPr>
      <w:bookmarkStart w:id="371" w:name="_Toc441683882"/>
      <w:r w:rsidRPr="00BD4CBB">
        <w:rPr>
          <w:rtl/>
        </w:rPr>
        <w:t>قصه وليمه و</w:t>
      </w:r>
      <w:r w:rsidR="000E63F6">
        <w:rPr>
          <w:rtl/>
        </w:rPr>
        <w:t>ی</w:t>
      </w:r>
      <w:r w:rsidR="00130DB0">
        <w:rPr>
          <w:rStyle w:val="Char4"/>
          <w:rtl/>
        </w:rPr>
        <w:t xml:space="preserve"> </w:t>
      </w:r>
      <w:r w:rsidR="00130DB0" w:rsidRPr="00130DB0">
        <w:rPr>
          <w:rStyle w:val="Char4"/>
          <w:rFonts w:ascii="CTraditional Arabic" w:hAnsi="CTraditional Arabic" w:cs="CTraditional Arabic"/>
          <w:bCs w:val="0"/>
          <w:rtl/>
        </w:rPr>
        <w:t>س</w:t>
      </w:r>
      <w:bookmarkEnd w:id="371"/>
    </w:p>
    <w:p w:rsidR="00BD3D1B" w:rsidRPr="00906F1B" w:rsidRDefault="00BD3D1B" w:rsidP="003B406F">
      <w:pPr>
        <w:pStyle w:val="PlainText"/>
        <w:ind w:firstLine="284"/>
        <w:jc w:val="both"/>
        <w:rPr>
          <w:rStyle w:val="Char4"/>
          <w:rtl/>
        </w:rPr>
      </w:pPr>
      <w:r w:rsidRPr="00906F1B">
        <w:rPr>
          <w:rStyle w:val="Char4"/>
          <w:rtl/>
        </w:rPr>
        <w:t>طبران</w:t>
      </w:r>
      <w:r w:rsidR="000E63F6">
        <w:rPr>
          <w:rStyle w:val="Char4"/>
          <w:rtl/>
        </w:rPr>
        <w:t>ی</w:t>
      </w:r>
      <w:r w:rsidRPr="00906F1B">
        <w:rPr>
          <w:rStyle w:val="Char4"/>
          <w:rtl/>
        </w:rPr>
        <w:t xml:space="preserve"> از ق</w:t>
      </w:r>
      <w:r w:rsidR="00755556">
        <w:rPr>
          <w:rStyle w:val="Char4"/>
          <w:rtl/>
        </w:rPr>
        <w:t>ی</w:t>
      </w:r>
      <w:r w:rsidRPr="00906F1B">
        <w:rPr>
          <w:rStyle w:val="Char4"/>
          <w:rtl/>
        </w:rPr>
        <w:t>س بن اب</w:t>
      </w:r>
      <w:r w:rsidR="000E63F6">
        <w:rPr>
          <w:rStyle w:val="Char4"/>
          <w:rtl/>
        </w:rPr>
        <w:t>ی</w:t>
      </w:r>
      <w:r w:rsidRPr="00906F1B">
        <w:rPr>
          <w:rStyle w:val="Char4"/>
          <w:rtl/>
        </w:rPr>
        <w:t xml:space="preserve"> حازم</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هنگام</w:t>
      </w:r>
      <w:r w:rsidR="000E63F6">
        <w:rPr>
          <w:rStyle w:val="Char4"/>
          <w:rtl/>
        </w:rPr>
        <w:t>ی</w:t>
      </w:r>
      <w:r w:rsidRPr="00906F1B">
        <w:rPr>
          <w:rStyle w:val="Char4"/>
          <w:rtl/>
        </w:rPr>
        <w:t xml:space="preserve"> </w:t>
      </w:r>
      <w:r w:rsidR="00755556">
        <w:rPr>
          <w:rStyle w:val="Char4"/>
          <w:rtl/>
        </w:rPr>
        <w:t>ک</w:t>
      </w:r>
      <w:r w:rsidRPr="00906F1B">
        <w:rPr>
          <w:rStyle w:val="Char4"/>
          <w:rtl/>
        </w:rPr>
        <w:t>ه اشعث به عنوان اس</w:t>
      </w:r>
      <w:r w:rsidR="00755556">
        <w:rPr>
          <w:rStyle w:val="Char4"/>
          <w:rtl/>
        </w:rPr>
        <w:t>ی</w:t>
      </w:r>
      <w:r w:rsidRPr="00906F1B">
        <w:rPr>
          <w:rStyle w:val="Char4"/>
          <w:rtl/>
        </w:rPr>
        <w:t>ر نزد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آورده شد، ابوب</w:t>
      </w:r>
      <w:r w:rsidR="00755556">
        <w:rPr>
          <w:rStyle w:val="Char4"/>
          <w:rtl/>
        </w:rPr>
        <w:t>ک</w:t>
      </w:r>
      <w:r w:rsidRPr="00906F1B">
        <w:rPr>
          <w:rStyle w:val="Char4"/>
          <w:rtl/>
        </w:rPr>
        <w:t>ر بند و</w:t>
      </w:r>
      <w:r w:rsidR="000E63F6">
        <w:rPr>
          <w:rStyle w:val="Char4"/>
          <w:rtl/>
        </w:rPr>
        <w:t>ی</w:t>
      </w:r>
      <w:r w:rsidRPr="00906F1B">
        <w:rPr>
          <w:rStyle w:val="Char4"/>
          <w:rtl/>
        </w:rPr>
        <w:t xml:space="preserve"> را گشود، و خواهرش را به عقد ن</w:t>
      </w:r>
      <w:r w:rsidR="00755556">
        <w:rPr>
          <w:rStyle w:val="Char4"/>
          <w:rtl/>
        </w:rPr>
        <w:t>ک</w:t>
      </w:r>
      <w:r w:rsidRPr="00906F1B">
        <w:rPr>
          <w:rStyle w:val="Char4"/>
          <w:rtl/>
        </w:rPr>
        <w:t>اح و</w:t>
      </w:r>
      <w:r w:rsidR="000E63F6">
        <w:rPr>
          <w:rStyle w:val="Char4"/>
          <w:rtl/>
        </w:rPr>
        <w:t>ی</w:t>
      </w:r>
      <w:r w:rsidRPr="00906F1B">
        <w:rPr>
          <w:rStyle w:val="Char4"/>
          <w:rtl/>
        </w:rPr>
        <w:t xml:space="preserve"> درآورد، بعد او شمش</w:t>
      </w:r>
      <w:r w:rsidR="00755556">
        <w:rPr>
          <w:rStyle w:val="Char4"/>
          <w:rtl/>
        </w:rPr>
        <w:t>ی</w:t>
      </w:r>
      <w:r w:rsidRPr="00906F1B">
        <w:rPr>
          <w:rStyle w:val="Char4"/>
          <w:rtl/>
        </w:rPr>
        <w:t>ر خود را از ن</w:t>
      </w:r>
      <w:r w:rsidR="00755556">
        <w:rPr>
          <w:rStyle w:val="Char4"/>
          <w:rtl/>
        </w:rPr>
        <w:t>ی</w:t>
      </w:r>
      <w:r w:rsidRPr="00906F1B">
        <w:rPr>
          <w:rStyle w:val="Char4"/>
          <w:rtl/>
        </w:rPr>
        <w:t xml:space="preserve">ام </w:t>
      </w:r>
      <w:r w:rsidR="00755556">
        <w:rPr>
          <w:rStyle w:val="Char4"/>
          <w:rtl/>
        </w:rPr>
        <w:t>ک</w:t>
      </w:r>
      <w:r w:rsidRPr="00906F1B">
        <w:rPr>
          <w:rStyle w:val="Char4"/>
          <w:rtl/>
        </w:rPr>
        <w:t>ش</w:t>
      </w:r>
      <w:r w:rsidR="00755556">
        <w:rPr>
          <w:rStyle w:val="Char4"/>
          <w:rtl/>
        </w:rPr>
        <w:t>ی</w:t>
      </w:r>
      <w:r w:rsidRPr="00906F1B">
        <w:rPr>
          <w:rStyle w:val="Char4"/>
          <w:rtl/>
        </w:rPr>
        <w:t>ده داخل بازار شترها گرد</w:t>
      </w:r>
      <w:r w:rsidR="00755556">
        <w:rPr>
          <w:rStyle w:val="Char4"/>
          <w:rtl/>
        </w:rPr>
        <w:t>ی</w:t>
      </w:r>
      <w:r w:rsidRPr="00906F1B">
        <w:rPr>
          <w:rStyle w:val="Char4"/>
          <w:rtl/>
        </w:rPr>
        <w:t>د، و شتر نر وماده‏ا</w:t>
      </w:r>
      <w:r w:rsidR="000E63F6">
        <w:rPr>
          <w:rStyle w:val="Char4"/>
          <w:rtl/>
        </w:rPr>
        <w:t>ی</w:t>
      </w:r>
      <w:r w:rsidRPr="00906F1B">
        <w:rPr>
          <w:rStyle w:val="Char4"/>
          <w:rtl/>
        </w:rPr>
        <w:t xml:space="preserve"> را </w:t>
      </w:r>
      <w:r w:rsidR="00755556">
        <w:rPr>
          <w:rStyle w:val="Char4"/>
          <w:rtl/>
        </w:rPr>
        <w:t>ک</w:t>
      </w:r>
      <w:r w:rsidRPr="00906F1B">
        <w:rPr>
          <w:rStyle w:val="Char4"/>
          <w:rtl/>
        </w:rPr>
        <w:t>ه م</w:t>
      </w:r>
      <w:r w:rsidR="000E63F6">
        <w:rPr>
          <w:rStyle w:val="Char4"/>
          <w:rtl/>
        </w:rPr>
        <w:t>ی</w:t>
      </w:r>
      <w:r w:rsidRPr="00906F1B">
        <w:rPr>
          <w:rStyle w:val="Char4"/>
          <w:rtl/>
        </w:rPr>
        <w:t>‏د</w:t>
      </w:r>
      <w:r w:rsidR="00755556">
        <w:rPr>
          <w:rStyle w:val="Char4"/>
          <w:rtl/>
        </w:rPr>
        <w:t>ی</w:t>
      </w:r>
      <w:r w:rsidRPr="00906F1B">
        <w:rPr>
          <w:rStyle w:val="Char4"/>
          <w:rtl/>
        </w:rPr>
        <w:t>د پاشنه‏اش را قطع م</w:t>
      </w:r>
      <w:r w:rsidR="000E63F6">
        <w:rPr>
          <w:rStyle w:val="Char4"/>
          <w:rtl/>
        </w:rPr>
        <w:t>ی</w:t>
      </w:r>
      <w:r w:rsidRPr="00906F1B">
        <w:rPr>
          <w:rStyle w:val="Char4"/>
          <w:rtl/>
        </w:rPr>
        <w:t xml:space="preserve">‏نمود، آن گاه مردم ندا در دادند </w:t>
      </w:r>
      <w:r w:rsidR="00755556">
        <w:rPr>
          <w:rStyle w:val="Char4"/>
          <w:rtl/>
        </w:rPr>
        <w:t>ک</w:t>
      </w:r>
      <w:r w:rsidRPr="00906F1B">
        <w:rPr>
          <w:rStyle w:val="Char4"/>
          <w:rtl/>
        </w:rPr>
        <w:t xml:space="preserve">ه: اشعث </w:t>
      </w:r>
      <w:r w:rsidR="00755556">
        <w:rPr>
          <w:rStyle w:val="Char4"/>
          <w:rtl/>
        </w:rPr>
        <w:t>ک</w:t>
      </w:r>
      <w:r w:rsidRPr="00906F1B">
        <w:rPr>
          <w:rStyle w:val="Char4"/>
          <w:rtl/>
        </w:rPr>
        <w:t>افر شده است! هنگام</w:t>
      </w:r>
      <w:r w:rsidR="000E63F6">
        <w:rPr>
          <w:rStyle w:val="Char4"/>
          <w:rtl/>
        </w:rPr>
        <w:t>ی</w:t>
      </w:r>
      <w:r w:rsidRPr="00906F1B">
        <w:rPr>
          <w:rStyle w:val="Char4"/>
          <w:rtl/>
        </w:rPr>
        <w:t xml:space="preserve"> </w:t>
      </w:r>
      <w:r w:rsidR="00755556">
        <w:rPr>
          <w:rStyle w:val="Char4"/>
          <w:rtl/>
        </w:rPr>
        <w:t>ک</w:t>
      </w:r>
      <w:r w:rsidRPr="00906F1B">
        <w:rPr>
          <w:rStyle w:val="Char4"/>
          <w:rtl/>
        </w:rPr>
        <w:t>ه فارغ شد، شمش</w:t>
      </w:r>
      <w:r w:rsidR="00755556">
        <w:rPr>
          <w:rStyle w:val="Char4"/>
          <w:rtl/>
        </w:rPr>
        <w:t>ی</w:t>
      </w:r>
      <w:r w:rsidRPr="00906F1B">
        <w:rPr>
          <w:rStyle w:val="Char4"/>
          <w:rtl/>
        </w:rPr>
        <w:t xml:space="preserve">ر خود را انداخت و گفت: من - به خدا سوگند - </w:t>
      </w:r>
      <w:r w:rsidR="00755556">
        <w:rPr>
          <w:rStyle w:val="Char4"/>
          <w:rtl/>
        </w:rPr>
        <w:t>ک</w:t>
      </w:r>
      <w:r w:rsidRPr="00906F1B">
        <w:rPr>
          <w:rStyle w:val="Char4"/>
          <w:rtl/>
        </w:rPr>
        <w:t>افر نشده‏ام، ا</w:t>
      </w:r>
      <w:r w:rsidR="00755556">
        <w:rPr>
          <w:rStyle w:val="Char4"/>
          <w:rtl/>
        </w:rPr>
        <w:t>ی</w:t>
      </w:r>
      <w:r w:rsidRPr="00906F1B">
        <w:rPr>
          <w:rStyle w:val="Char4"/>
          <w:rtl/>
        </w:rPr>
        <w:t>ن مرد خواهرش را به ن</w:t>
      </w:r>
      <w:r w:rsidR="00755556">
        <w:rPr>
          <w:rStyle w:val="Char4"/>
          <w:rtl/>
        </w:rPr>
        <w:t>ک</w:t>
      </w:r>
      <w:r w:rsidRPr="00906F1B">
        <w:rPr>
          <w:rStyle w:val="Char4"/>
          <w:rtl/>
        </w:rPr>
        <w:t>اح من داده است، اگر در شهرمان م</w:t>
      </w:r>
      <w:r w:rsidR="000E63F6">
        <w:rPr>
          <w:rStyle w:val="Char4"/>
          <w:rtl/>
        </w:rPr>
        <w:t>ی</w:t>
      </w:r>
      <w:r w:rsidRPr="00906F1B">
        <w:rPr>
          <w:rStyle w:val="Char4"/>
          <w:rtl/>
        </w:rPr>
        <w:t>‏بود</w:t>
      </w:r>
      <w:r w:rsidR="00755556">
        <w:rPr>
          <w:rStyle w:val="Char4"/>
          <w:rtl/>
        </w:rPr>
        <w:t>ی</w:t>
      </w:r>
      <w:r w:rsidRPr="00906F1B">
        <w:rPr>
          <w:rStyle w:val="Char4"/>
          <w:rtl/>
        </w:rPr>
        <w:t>م، ول</w:t>
      </w:r>
      <w:r w:rsidR="00755556">
        <w:rPr>
          <w:rStyle w:val="Char4"/>
          <w:rtl/>
        </w:rPr>
        <w:t>ی</w:t>
      </w:r>
      <w:r w:rsidRPr="00906F1B">
        <w:rPr>
          <w:rStyle w:val="Char4"/>
          <w:rtl/>
        </w:rPr>
        <w:t>مه‏ا</w:t>
      </w:r>
      <w:r w:rsidR="000E63F6">
        <w:rPr>
          <w:rStyle w:val="Char4"/>
          <w:rtl/>
        </w:rPr>
        <w:t>ی</w:t>
      </w:r>
      <w:r w:rsidRPr="00906F1B">
        <w:rPr>
          <w:rStyle w:val="Char4"/>
          <w:rtl/>
        </w:rPr>
        <w:t xml:space="preserve"> غ</w:t>
      </w:r>
      <w:r w:rsidR="00755556">
        <w:rPr>
          <w:rStyle w:val="Char4"/>
          <w:rtl/>
        </w:rPr>
        <w:t>ی</w:t>
      </w:r>
      <w:r w:rsidRPr="00906F1B">
        <w:rPr>
          <w:rStyle w:val="Char4"/>
          <w:rtl/>
        </w:rPr>
        <w:t>ر از ا</w:t>
      </w:r>
      <w:r w:rsidR="00755556">
        <w:rPr>
          <w:rStyle w:val="Char4"/>
          <w:rtl/>
        </w:rPr>
        <w:t>ی</w:t>
      </w:r>
      <w:r w:rsidRPr="00906F1B">
        <w:rPr>
          <w:rStyle w:val="Char4"/>
          <w:rtl/>
        </w:rPr>
        <w:t>ن م</w:t>
      </w:r>
      <w:r w:rsidR="000E63F6">
        <w:rPr>
          <w:rStyle w:val="Char4"/>
          <w:rtl/>
        </w:rPr>
        <w:t>ی</w:t>
      </w:r>
      <w:r w:rsidRPr="00906F1B">
        <w:rPr>
          <w:rStyle w:val="Char4"/>
          <w:rtl/>
        </w:rPr>
        <w:t>‏داشت</w:t>
      </w:r>
      <w:r w:rsidR="00755556">
        <w:rPr>
          <w:rStyle w:val="Char4"/>
          <w:rtl/>
        </w:rPr>
        <w:t>ی</w:t>
      </w:r>
      <w:r w:rsidRPr="00906F1B">
        <w:rPr>
          <w:rStyle w:val="Char4"/>
          <w:rtl/>
        </w:rPr>
        <w:t>م، ا</w:t>
      </w:r>
      <w:r w:rsidR="000E63F6">
        <w:rPr>
          <w:rStyle w:val="Char4"/>
          <w:rtl/>
        </w:rPr>
        <w:t>ی</w:t>
      </w:r>
      <w:r w:rsidRPr="00906F1B">
        <w:rPr>
          <w:rStyle w:val="Char4"/>
          <w:rtl/>
        </w:rPr>
        <w:t xml:space="preserve"> اهل مد</w:t>
      </w:r>
      <w:r w:rsidR="00755556">
        <w:rPr>
          <w:rStyle w:val="Char4"/>
          <w:rtl/>
        </w:rPr>
        <w:t>ی</w:t>
      </w:r>
      <w:r w:rsidRPr="00906F1B">
        <w:rPr>
          <w:rStyle w:val="Char4"/>
          <w:rtl/>
        </w:rPr>
        <w:t xml:space="preserve">نه </w:t>
      </w:r>
      <w:r w:rsidRPr="00906F1B">
        <w:rPr>
          <w:rStyle w:val="Char4"/>
          <w:rFonts w:hint="cs"/>
          <w:rtl/>
        </w:rPr>
        <w:t>(</w:t>
      </w:r>
      <w:r w:rsidRPr="00906F1B">
        <w:rPr>
          <w:rStyle w:val="Char4"/>
          <w:rtl/>
        </w:rPr>
        <w:t xml:space="preserve">ذبح </w:t>
      </w:r>
      <w:r w:rsidR="00755556">
        <w:rPr>
          <w:rStyle w:val="Char4"/>
          <w:rtl/>
        </w:rPr>
        <w:t>ک</w:t>
      </w:r>
      <w:r w:rsidRPr="00906F1B">
        <w:rPr>
          <w:rStyle w:val="Char4"/>
          <w:rtl/>
        </w:rPr>
        <w:t>ن</w:t>
      </w:r>
      <w:r w:rsidR="00755556">
        <w:rPr>
          <w:rStyle w:val="Char4"/>
          <w:rtl/>
        </w:rPr>
        <w:t>ی</w:t>
      </w:r>
      <w:r w:rsidRPr="00906F1B">
        <w:rPr>
          <w:rStyle w:val="Char4"/>
          <w:rtl/>
        </w:rPr>
        <w:t>د</w:t>
      </w:r>
      <w:r w:rsidRPr="00906F1B">
        <w:rPr>
          <w:rStyle w:val="Char4"/>
          <w:rFonts w:hint="cs"/>
          <w:rtl/>
        </w:rPr>
        <w:t>)</w:t>
      </w:r>
      <w:r w:rsidRPr="00906F1B">
        <w:rPr>
          <w:rStyle w:val="Char4"/>
          <w:rtl/>
        </w:rPr>
        <w:t xml:space="preserve"> و بخور</w:t>
      </w:r>
      <w:r w:rsidR="00755556">
        <w:rPr>
          <w:rStyle w:val="Char4"/>
          <w:rtl/>
        </w:rPr>
        <w:t>ی</w:t>
      </w:r>
      <w:r w:rsidRPr="00906F1B">
        <w:rPr>
          <w:rStyle w:val="Char4"/>
          <w:rtl/>
        </w:rPr>
        <w:t>د، وا</w:t>
      </w:r>
      <w:r w:rsidR="000E63F6">
        <w:rPr>
          <w:rStyle w:val="Char4"/>
          <w:rtl/>
        </w:rPr>
        <w:t>ی</w:t>
      </w:r>
      <w:r w:rsidRPr="00906F1B">
        <w:rPr>
          <w:rStyle w:val="Char4"/>
          <w:rtl/>
        </w:rPr>
        <w:t xml:space="preserve"> صاحبان شترها ب</w:t>
      </w:r>
      <w:r w:rsidR="00755556">
        <w:rPr>
          <w:rStyle w:val="Char4"/>
          <w:rtl/>
        </w:rPr>
        <w:t>ی</w:t>
      </w:r>
      <w:r w:rsidRPr="00906F1B">
        <w:rPr>
          <w:rStyle w:val="Char4"/>
          <w:rtl/>
        </w:rPr>
        <w:t>ا</w:t>
      </w:r>
      <w:r w:rsidR="00755556">
        <w:rPr>
          <w:rStyle w:val="Char4"/>
          <w:rtl/>
        </w:rPr>
        <w:t>یی</w:t>
      </w:r>
      <w:r w:rsidRPr="00906F1B">
        <w:rPr>
          <w:rStyle w:val="Char4"/>
          <w:rtl/>
        </w:rPr>
        <w:t>د و بدل آن را بگ</w:t>
      </w:r>
      <w:r w:rsidR="00755556">
        <w:rPr>
          <w:rStyle w:val="Char4"/>
          <w:rtl/>
        </w:rPr>
        <w:t>ی</w:t>
      </w:r>
      <w:r w:rsidRPr="00906F1B">
        <w:rPr>
          <w:rStyle w:val="Char4"/>
          <w:rtl/>
        </w:rPr>
        <w:t>ر</w:t>
      </w:r>
      <w:r w:rsidR="00755556">
        <w:rPr>
          <w:rStyle w:val="Char4"/>
          <w:rtl/>
        </w:rPr>
        <w:t>ی</w:t>
      </w:r>
      <w:r w:rsidRPr="00906F1B">
        <w:rPr>
          <w:rStyle w:val="Char4"/>
          <w:rtl/>
        </w:rPr>
        <w:t>د. ا</w:t>
      </w:r>
      <w:r w:rsidR="00755556">
        <w:rPr>
          <w:rStyle w:val="Char4"/>
          <w:rtl/>
        </w:rPr>
        <w:t>ی</w:t>
      </w:r>
      <w:r w:rsidRPr="00906F1B">
        <w:rPr>
          <w:rStyle w:val="Char4"/>
          <w:rtl/>
        </w:rPr>
        <w:t>ن چن</w:t>
      </w:r>
      <w:r w:rsidR="00755556">
        <w:rPr>
          <w:rStyle w:val="Char4"/>
          <w:rtl/>
        </w:rPr>
        <w:t>ی</w:t>
      </w:r>
      <w:r w:rsidRPr="00906F1B">
        <w:rPr>
          <w:rStyle w:val="Char4"/>
          <w:rtl/>
        </w:rPr>
        <w:t>ن در الاصابه (51/1)، و در المجمع (415/9) آمده است. ه</w:t>
      </w:r>
      <w:r w:rsidR="00755556">
        <w:rPr>
          <w:rStyle w:val="Char4"/>
          <w:rtl/>
        </w:rPr>
        <w:t>ی</w:t>
      </w:r>
      <w:r w:rsidRPr="00906F1B">
        <w:rPr>
          <w:rStyle w:val="Char4"/>
          <w:rtl/>
        </w:rPr>
        <w:t>ثم</w:t>
      </w:r>
      <w:r w:rsidR="000E63F6">
        <w:rPr>
          <w:rStyle w:val="Char4"/>
          <w:rtl/>
        </w:rPr>
        <w:t>ی</w:t>
      </w:r>
      <w:r w:rsidRPr="00906F1B">
        <w:rPr>
          <w:rStyle w:val="Char4"/>
          <w:rtl/>
        </w:rPr>
        <w:t xml:space="preserve"> م</w:t>
      </w:r>
      <w:r w:rsidR="000E63F6">
        <w:rPr>
          <w:rStyle w:val="Char4"/>
          <w:rtl/>
        </w:rPr>
        <w:t>ی</w:t>
      </w:r>
      <w:r w:rsidRPr="00906F1B">
        <w:rPr>
          <w:rStyle w:val="Char4"/>
          <w:rtl/>
        </w:rPr>
        <w:t>‏گو</w:t>
      </w:r>
      <w:r w:rsidR="00755556">
        <w:rPr>
          <w:rStyle w:val="Char4"/>
          <w:rtl/>
        </w:rPr>
        <w:t>ی</w:t>
      </w:r>
      <w:r w:rsidRPr="00906F1B">
        <w:rPr>
          <w:rStyle w:val="Char4"/>
          <w:rtl/>
        </w:rPr>
        <w:t>د: رجال آن غ</w:t>
      </w:r>
      <w:r w:rsidR="00755556">
        <w:rPr>
          <w:rStyle w:val="Char4"/>
          <w:rtl/>
        </w:rPr>
        <w:t>ی</w:t>
      </w:r>
      <w:r w:rsidRPr="00906F1B">
        <w:rPr>
          <w:rStyle w:val="Char4"/>
          <w:rtl/>
        </w:rPr>
        <w:t>ر عبدالمؤمن بن عل</w:t>
      </w:r>
      <w:r w:rsidR="000E63F6">
        <w:rPr>
          <w:rStyle w:val="Char4"/>
          <w:rtl/>
        </w:rPr>
        <w:t>ی</w:t>
      </w:r>
      <w:r w:rsidRPr="00906F1B">
        <w:rPr>
          <w:rStyle w:val="Char4"/>
          <w:rtl/>
        </w:rPr>
        <w:t xml:space="preserve"> </w:t>
      </w:r>
      <w:r w:rsidR="00755556">
        <w:rPr>
          <w:rStyle w:val="Char4"/>
          <w:rtl/>
        </w:rPr>
        <w:t>ک</w:t>
      </w:r>
      <w:r w:rsidRPr="00906F1B">
        <w:rPr>
          <w:rStyle w:val="Char4"/>
          <w:rtl/>
        </w:rPr>
        <w:t>ه ثقه است، رجال صح</w:t>
      </w:r>
      <w:r w:rsidR="00755556">
        <w:rPr>
          <w:rStyle w:val="Char4"/>
          <w:rtl/>
        </w:rPr>
        <w:t>ی</w:t>
      </w:r>
      <w:r w:rsidRPr="00906F1B">
        <w:rPr>
          <w:rStyle w:val="Char4"/>
          <w:rtl/>
        </w:rPr>
        <w:t>ح</w:t>
      </w:r>
      <w:r w:rsidR="00496C00">
        <w:rPr>
          <w:rStyle w:val="Char4"/>
          <w:rtl/>
        </w:rPr>
        <w:t>‌اند</w:t>
      </w:r>
      <w:r w:rsidRPr="00906F1B">
        <w:rPr>
          <w:rStyle w:val="Char4"/>
          <w:rtl/>
        </w:rPr>
        <w:t>.</w:t>
      </w:r>
    </w:p>
    <w:p w:rsidR="00BD3D1B" w:rsidRPr="00906F1B" w:rsidRDefault="00BD3D1B" w:rsidP="00DD5CF3">
      <w:pPr>
        <w:pStyle w:val="a5"/>
        <w:rPr>
          <w:rStyle w:val="Char4"/>
          <w:rtl/>
        </w:rPr>
      </w:pPr>
      <w:bookmarkStart w:id="372" w:name="_Toc441683883"/>
      <w:r w:rsidRPr="00BD4CBB">
        <w:rPr>
          <w:rtl/>
        </w:rPr>
        <w:t>اطعام ابو برزه</w:t>
      </w:r>
      <w:r w:rsidR="00130DB0">
        <w:rPr>
          <w:rtl/>
        </w:rPr>
        <w:t xml:space="preserve"> </w:t>
      </w:r>
      <w:r w:rsidR="00130DB0" w:rsidRPr="00130DB0">
        <w:rPr>
          <w:rStyle w:val="Char4"/>
          <w:rFonts w:ascii="CTraditional Arabic" w:hAnsi="CTraditional Arabic" w:cs="CTraditional Arabic"/>
          <w:bCs w:val="0"/>
          <w:rtl/>
        </w:rPr>
        <w:t>س</w:t>
      </w:r>
      <w:bookmarkEnd w:id="372"/>
    </w:p>
    <w:p w:rsidR="00BD3D1B" w:rsidRPr="00906F1B" w:rsidRDefault="00BD3D1B" w:rsidP="003B406F">
      <w:pPr>
        <w:pStyle w:val="PlainText"/>
        <w:ind w:firstLine="284"/>
        <w:jc w:val="both"/>
        <w:rPr>
          <w:rStyle w:val="Char4"/>
          <w:rtl/>
        </w:rPr>
      </w:pPr>
      <w:r w:rsidRPr="00906F1B">
        <w:rPr>
          <w:rStyle w:val="Char4"/>
          <w:rtl/>
        </w:rPr>
        <w:t>ابن سعد (35/4) از حسن بن ح</w:t>
      </w:r>
      <w:r w:rsidR="00755556">
        <w:rPr>
          <w:rStyle w:val="Char4"/>
          <w:rtl/>
        </w:rPr>
        <w:t>کی</w:t>
      </w:r>
      <w:r w:rsidRPr="00906F1B">
        <w:rPr>
          <w:rStyle w:val="Char4"/>
          <w:rtl/>
        </w:rPr>
        <w:t>م و او از مادرش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 xml:space="preserve">ه: ابوبرزه </w:t>
      </w:r>
      <w:r w:rsidR="00755556">
        <w:rPr>
          <w:rStyle w:val="Char4"/>
          <w:rtl/>
        </w:rPr>
        <w:t>یک</w:t>
      </w:r>
      <w:r w:rsidRPr="00906F1B">
        <w:rPr>
          <w:rStyle w:val="Char4"/>
          <w:rtl/>
        </w:rPr>
        <w:t xml:space="preserve"> </w:t>
      </w:r>
      <w:r w:rsidR="00755556">
        <w:rPr>
          <w:rStyle w:val="Char4"/>
          <w:rtl/>
        </w:rPr>
        <w:t>ک</w:t>
      </w:r>
      <w:r w:rsidRPr="00906F1B">
        <w:rPr>
          <w:rStyle w:val="Char4"/>
          <w:rtl/>
        </w:rPr>
        <w:t xml:space="preserve">اسه بزرگ نان‏تر شده را از طرف چاشت و </w:t>
      </w:r>
      <w:r w:rsidR="00755556">
        <w:rPr>
          <w:rStyle w:val="Char4"/>
          <w:rtl/>
        </w:rPr>
        <w:t>ک</w:t>
      </w:r>
      <w:r w:rsidRPr="00906F1B">
        <w:rPr>
          <w:rStyle w:val="Char4"/>
          <w:rtl/>
        </w:rPr>
        <w:t>اسه بزرگ</w:t>
      </w:r>
      <w:r w:rsidR="000E63F6">
        <w:rPr>
          <w:rStyle w:val="Char4"/>
          <w:rtl/>
        </w:rPr>
        <w:t>ی</w:t>
      </w:r>
      <w:r w:rsidRPr="00906F1B">
        <w:rPr>
          <w:rStyle w:val="Char4"/>
          <w:rtl/>
        </w:rPr>
        <w:t xml:space="preserve"> را شبانگاه برا</w:t>
      </w:r>
      <w:r w:rsidR="000E63F6">
        <w:rPr>
          <w:rStyle w:val="Char4"/>
          <w:rtl/>
        </w:rPr>
        <w:t>ی</w:t>
      </w:r>
      <w:r w:rsidRPr="00906F1B">
        <w:rPr>
          <w:rStyle w:val="Char4"/>
          <w:rtl/>
        </w:rPr>
        <w:t xml:space="preserve"> ب</w:t>
      </w:r>
      <w:r w:rsidR="00755556">
        <w:rPr>
          <w:rStyle w:val="Char4"/>
          <w:rtl/>
        </w:rPr>
        <w:t>ی</w:t>
      </w:r>
      <w:r w:rsidRPr="00906F1B">
        <w:rPr>
          <w:rStyle w:val="Char4"/>
          <w:rtl/>
        </w:rPr>
        <w:t>وه‏ها و ا</w:t>
      </w:r>
      <w:r w:rsidR="00755556">
        <w:rPr>
          <w:rStyle w:val="Char4"/>
          <w:rtl/>
        </w:rPr>
        <w:t>ی</w:t>
      </w:r>
      <w:r w:rsidRPr="00906F1B">
        <w:rPr>
          <w:rStyle w:val="Char4"/>
          <w:rtl/>
        </w:rPr>
        <w:t>تام و مسا</w:t>
      </w:r>
      <w:r w:rsidR="00755556">
        <w:rPr>
          <w:rStyle w:val="Char4"/>
          <w:rtl/>
        </w:rPr>
        <w:t>کی</w:t>
      </w:r>
      <w:r w:rsidRPr="00906F1B">
        <w:rPr>
          <w:rStyle w:val="Char4"/>
          <w:rtl/>
        </w:rPr>
        <w:t>ن مه</w:t>
      </w:r>
      <w:r w:rsidR="00755556">
        <w:rPr>
          <w:rStyle w:val="Char4"/>
          <w:rtl/>
        </w:rPr>
        <w:t>ی</w:t>
      </w:r>
      <w:r w:rsidRPr="00906F1B">
        <w:rPr>
          <w:rStyle w:val="Char4"/>
          <w:rtl/>
        </w:rPr>
        <w:t>ا م</w:t>
      </w:r>
      <w:r w:rsidR="000E63F6">
        <w:rPr>
          <w:rStyle w:val="Char4"/>
          <w:rtl/>
        </w:rPr>
        <w:t>ی</w:t>
      </w:r>
      <w:r w:rsidRPr="00906F1B">
        <w:rPr>
          <w:rStyle w:val="Char4"/>
          <w:rtl/>
        </w:rPr>
        <w:t>‏گردا</w:t>
      </w:r>
      <w:r w:rsidR="00755556">
        <w:rPr>
          <w:rStyle w:val="Char4"/>
          <w:rtl/>
        </w:rPr>
        <w:t>ی</w:t>
      </w:r>
      <w:r w:rsidRPr="00906F1B">
        <w:rPr>
          <w:rStyle w:val="Char4"/>
          <w:rtl/>
        </w:rPr>
        <w:t>ند.</w:t>
      </w:r>
    </w:p>
    <w:p w:rsidR="00BD3D1B" w:rsidRPr="00BD4CBB" w:rsidRDefault="00BD3D1B" w:rsidP="00DD5CF3">
      <w:pPr>
        <w:pStyle w:val="a2"/>
        <w:rPr>
          <w:rtl/>
        </w:rPr>
      </w:pPr>
      <w:bookmarkStart w:id="373" w:name="_Toc441683884"/>
      <w:r w:rsidRPr="00BD4CBB">
        <w:rPr>
          <w:rtl/>
        </w:rPr>
        <w:t>مهمانى تازه واردان به مدينه طيبه</w:t>
      </w:r>
      <w:bookmarkEnd w:id="373"/>
    </w:p>
    <w:p w:rsidR="00BD3D1B" w:rsidRPr="00906F1B" w:rsidRDefault="00BD3D1B" w:rsidP="00DD5CF3">
      <w:pPr>
        <w:pStyle w:val="a5"/>
        <w:rPr>
          <w:rStyle w:val="Char4"/>
          <w:rtl/>
        </w:rPr>
      </w:pPr>
      <w:bookmarkStart w:id="374" w:name="_Toc441683885"/>
      <w:r w:rsidRPr="00BD4CBB">
        <w:rPr>
          <w:rtl/>
        </w:rPr>
        <w:t>حديث طلحه بن عمرو</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BD4CBB">
        <w:rPr>
          <w:rtl/>
        </w:rPr>
        <w:t>در اين باره</w:t>
      </w:r>
      <w:bookmarkEnd w:id="374"/>
    </w:p>
    <w:p w:rsidR="00BD3D1B" w:rsidRPr="00906F1B" w:rsidRDefault="00BD3D1B" w:rsidP="003B406F">
      <w:pPr>
        <w:pStyle w:val="PlainText"/>
        <w:ind w:firstLine="284"/>
        <w:jc w:val="both"/>
        <w:rPr>
          <w:rStyle w:val="Char4"/>
          <w:rtl/>
        </w:rPr>
      </w:pPr>
      <w:r w:rsidRPr="00906F1B">
        <w:rPr>
          <w:rStyle w:val="Char4"/>
          <w:rtl/>
        </w:rPr>
        <w:t>ابونع</w:t>
      </w:r>
      <w:r w:rsidR="00755556">
        <w:rPr>
          <w:rStyle w:val="Char4"/>
          <w:rtl/>
        </w:rPr>
        <w:t>ی</w:t>
      </w:r>
      <w:r w:rsidRPr="00906F1B">
        <w:rPr>
          <w:rStyle w:val="Char4"/>
          <w:rtl/>
        </w:rPr>
        <w:t>م در الحل</w:t>
      </w:r>
      <w:r w:rsidR="00755556">
        <w:rPr>
          <w:rStyle w:val="Char4"/>
          <w:rtl/>
        </w:rPr>
        <w:t>ی</w:t>
      </w:r>
      <w:r w:rsidRPr="00906F1B">
        <w:rPr>
          <w:rStyle w:val="Char4"/>
          <w:rtl/>
        </w:rPr>
        <w:t>ه (374/1) از طلحه بن عمرو</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هنگام</w:t>
      </w:r>
      <w:r w:rsidR="000E63F6">
        <w:rPr>
          <w:rStyle w:val="Char4"/>
          <w:rtl/>
        </w:rPr>
        <w:t>ی</w:t>
      </w:r>
      <w:r w:rsidRPr="00906F1B">
        <w:rPr>
          <w:rStyle w:val="Char4"/>
          <w:rtl/>
        </w:rPr>
        <w:t xml:space="preserve"> </w:t>
      </w:r>
      <w:r w:rsidR="00755556">
        <w:rPr>
          <w:rStyle w:val="Char4"/>
          <w:rtl/>
        </w:rPr>
        <w:t>ک</w:t>
      </w:r>
      <w:r w:rsidRPr="00906F1B">
        <w:rPr>
          <w:rStyle w:val="Char4"/>
          <w:rtl/>
        </w:rPr>
        <w:t>ه مرد</w:t>
      </w:r>
      <w:r w:rsidR="000E63F6">
        <w:rPr>
          <w:rStyle w:val="Char4"/>
          <w:rtl/>
        </w:rPr>
        <w:t>ی</w:t>
      </w:r>
      <w:r w:rsidRPr="00906F1B">
        <w:rPr>
          <w:rStyle w:val="Char4"/>
          <w:rtl/>
        </w:rPr>
        <w:t xml:space="preserve"> نزد</w:t>
      </w:r>
      <w:r w:rsidR="000E63F6">
        <w:rPr>
          <w:rStyle w:val="Char4"/>
          <w:rtl/>
        </w:rPr>
        <w:t>ی</w:t>
      </w:r>
      <w:r w:rsidRPr="00906F1B">
        <w:rPr>
          <w:rStyle w:val="Char4"/>
          <w:rtl/>
        </w:rPr>
        <w:t xml:space="preserve">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م</w:t>
      </w:r>
      <w:r w:rsidR="000E63F6">
        <w:rPr>
          <w:rStyle w:val="Char4"/>
          <w:rtl/>
        </w:rPr>
        <w:t>ی</w:t>
      </w:r>
      <w:r w:rsidRPr="00906F1B">
        <w:rPr>
          <w:rStyle w:val="Char4"/>
          <w:rtl/>
        </w:rPr>
        <w:t>‏آمد، اگر آشنا</w:t>
      </w:r>
      <w:r w:rsidR="00755556">
        <w:rPr>
          <w:rStyle w:val="Char4"/>
          <w:rtl/>
        </w:rPr>
        <w:t>ی</w:t>
      </w:r>
      <w:r w:rsidR="000E63F6">
        <w:rPr>
          <w:rStyle w:val="Char4"/>
          <w:rtl/>
        </w:rPr>
        <w:t>ی</w:t>
      </w:r>
      <w:r w:rsidRPr="00906F1B">
        <w:rPr>
          <w:rStyle w:val="Char4"/>
          <w:rtl/>
        </w:rPr>
        <w:t xml:space="preserve"> در مد</w:t>
      </w:r>
      <w:r w:rsidR="00755556">
        <w:rPr>
          <w:rStyle w:val="Char4"/>
          <w:rtl/>
        </w:rPr>
        <w:t>ی</w:t>
      </w:r>
      <w:r w:rsidRPr="00906F1B">
        <w:rPr>
          <w:rStyle w:val="Char4"/>
          <w:rtl/>
        </w:rPr>
        <w:t>نه م</w:t>
      </w:r>
      <w:r w:rsidR="000E63F6">
        <w:rPr>
          <w:rStyle w:val="Char4"/>
          <w:rtl/>
        </w:rPr>
        <w:t>ی</w:t>
      </w:r>
      <w:r w:rsidRPr="00906F1B">
        <w:rPr>
          <w:rStyle w:val="Char4"/>
          <w:rtl/>
        </w:rPr>
        <w:t>‏داشت نزد و</w:t>
      </w:r>
      <w:r w:rsidR="000E63F6">
        <w:rPr>
          <w:rStyle w:val="Char4"/>
          <w:rtl/>
        </w:rPr>
        <w:t>ی</w:t>
      </w:r>
      <w:r w:rsidRPr="00906F1B">
        <w:rPr>
          <w:rStyle w:val="Char4"/>
          <w:rtl/>
        </w:rPr>
        <w:t xml:space="preserve"> پا</w:t>
      </w:r>
      <w:r w:rsidR="00755556">
        <w:rPr>
          <w:rStyle w:val="Char4"/>
          <w:rtl/>
        </w:rPr>
        <w:t>یی</w:t>
      </w:r>
      <w:r w:rsidRPr="00906F1B">
        <w:rPr>
          <w:rStyle w:val="Char4"/>
          <w:rtl/>
        </w:rPr>
        <w:t>ن م</w:t>
      </w:r>
      <w:r w:rsidR="000E63F6">
        <w:rPr>
          <w:rStyle w:val="Char4"/>
          <w:rtl/>
        </w:rPr>
        <w:t>ی</w:t>
      </w:r>
      <w:r w:rsidRPr="00906F1B">
        <w:rPr>
          <w:rStyle w:val="Char4"/>
          <w:rtl/>
        </w:rPr>
        <w:t>‏شد، و اگر آشنا</w:t>
      </w:r>
      <w:r w:rsidR="00755556">
        <w:rPr>
          <w:rStyle w:val="Char4"/>
          <w:rtl/>
        </w:rPr>
        <w:t>ی</w:t>
      </w:r>
      <w:r w:rsidR="000E63F6">
        <w:rPr>
          <w:rStyle w:val="Char4"/>
          <w:rtl/>
        </w:rPr>
        <w:t>ی</w:t>
      </w:r>
      <w:r w:rsidRPr="00906F1B">
        <w:rPr>
          <w:rStyle w:val="Char4"/>
          <w:rtl/>
        </w:rPr>
        <w:t xml:space="preserve"> نم</w:t>
      </w:r>
      <w:r w:rsidR="000E63F6">
        <w:rPr>
          <w:rStyle w:val="Char4"/>
          <w:rtl/>
        </w:rPr>
        <w:t>ی</w:t>
      </w:r>
      <w:r w:rsidRPr="00906F1B">
        <w:rPr>
          <w:rStyle w:val="Char4"/>
          <w:rtl/>
        </w:rPr>
        <w:t>‏داشت با اهل صفّه</w:t>
      </w:r>
      <w:r w:rsidR="00F60D76">
        <w:rPr>
          <w:rStyle w:val="Char4"/>
          <w:rtl/>
        </w:rPr>
        <w:t xml:space="preserve"> </w:t>
      </w:r>
      <w:r w:rsidR="00F60D76" w:rsidRPr="00F60D76">
        <w:rPr>
          <w:rFonts w:ascii="CTraditional Arabic" w:hAnsi="CTraditional Arabic" w:cs="CTraditional Arabic"/>
          <w:sz w:val="28"/>
          <w:szCs w:val="28"/>
          <w:rtl/>
        </w:rPr>
        <w:t>ش</w:t>
      </w:r>
      <w:r w:rsidRPr="00906F1B">
        <w:rPr>
          <w:rStyle w:val="Char4"/>
          <w:rtl/>
        </w:rPr>
        <w:t xml:space="preserve"> همراه م</w:t>
      </w:r>
      <w:r w:rsidR="000E63F6">
        <w:rPr>
          <w:rStyle w:val="Char4"/>
          <w:rtl/>
        </w:rPr>
        <w:t>ی</w:t>
      </w:r>
      <w:r w:rsidRPr="00906F1B">
        <w:rPr>
          <w:rStyle w:val="Char4"/>
          <w:rtl/>
        </w:rPr>
        <w:t>‏شد. م</w:t>
      </w:r>
      <w:r w:rsidR="000E63F6">
        <w:rPr>
          <w:rStyle w:val="Char4"/>
          <w:rtl/>
        </w:rPr>
        <w:t>ی</w:t>
      </w:r>
      <w:r w:rsidRPr="00906F1B">
        <w:rPr>
          <w:rStyle w:val="Char4"/>
          <w:rtl/>
        </w:rPr>
        <w:t>‏گو</w:t>
      </w:r>
      <w:r w:rsidR="00755556">
        <w:rPr>
          <w:rStyle w:val="Char4"/>
          <w:rtl/>
        </w:rPr>
        <w:t>ی</w:t>
      </w:r>
      <w:r w:rsidRPr="00906F1B">
        <w:rPr>
          <w:rStyle w:val="Char4"/>
          <w:rtl/>
        </w:rPr>
        <w:t xml:space="preserve">د: و من از جمله </w:t>
      </w:r>
      <w:r w:rsidR="00755556">
        <w:rPr>
          <w:rStyle w:val="Char4"/>
          <w:rtl/>
        </w:rPr>
        <w:t>ک</w:t>
      </w:r>
      <w:r w:rsidRPr="00906F1B">
        <w:rPr>
          <w:rStyle w:val="Char4"/>
          <w:rtl/>
        </w:rPr>
        <w:t>سان</w:t>
      </w:r>
      <w:r w:rsidR="000E63F6">
        <w:rPr>
          <w:rStyle w:val="Char4"/>
          <w:rtl/>
        </w:rPr>
        <w:t>ی</w:t>
      </w:r>
      <w:r w:rsidRPr="00906F1B">
        <w:rPr>
          <w:rStyle w:val="Char4"/>
          <w:rtl/>
        </w:rPr>
        <w:t xml:space="preserve"> بودم </w:t>
      </w:r>
      <w:r w:rsidR="00755556">
        <w:rPr>
          <w:rStyle w:val="Char4"/>
          <w:rtl/>
        </w:rPr>
        <w:t>ک</w:t>
      </w:r>
      <w:r w:rsidRPr="00906F1B">
        <w:rPr>
          <w:rStyle w:val="Char4"/>
          <w:rtl/>
        </w:rPr>
        <w:t>ه در صفّه پا</w:t>
      </w:r>
      <w:r w:rsidR="00755556">
        <w:rPr>
          <w:rStyle w:val="Char4"/>
          <w:rtl/>
        </w:rPr>
        <w:t>یی</w:t>
      </w:r>
      <w:r w:rsidRPr="00906F1B">
        <w:rPr>
          <w:rStyle w:val="Char4"/>
          <w:rtl/>
        </w:rPr>
        <w:t>ن آمده بودند، و با مرد</w:t>
      </w:r>
      <w:r w:rsidR="000E63F6">
        <w:rPr>
          <w:rStyle w:val="Char4"/>
          <w:rtl/>
        </w:rPr>
        <w:t>ی</w:t>
      </w:r>
      <w:r w:rsidRPr="00906F1B">
        <w:rPr>
          <w:rStyle w:val="Char4"/>
          <w:rtl/>
        </w:rPr>
        <w:t xml:space="preserve"> برخوردم، </w:t>
      </w:r>
      <w:r w:rsidR="00755556">
        <w:rPr>
          <w:rStyle w:val="Char4"/>
          <w:rtl/>
        </w:rPr>
        <w:t>ک</w:t>
      </w:r>
      <w:r w:rsidRPr="00906F1B">
        <w:rPr>
          <w:rStyle w:val="Char4"/>
          <w:rtl/>
        </w:rPr>
        <w:t>ه هر روز از طرف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w:t>
      </w:r>
      <w:r w:rsidR="00755556">
        <w:rPr>
          <w:rStyle w:val="Char4"/>
          <w:rtl/>
        </w:rPr>
        <w:t>یک</w:t>
      </w:r>
      <w:r w:rsidRPr="00906F1B">
        <w:rPr>
          <w:rStyle w:val="Char4"/>
          <w:rtl/>
        </w:rPr>
        <w:t xml:space="preserve"> مد خرما برا</w:t>
      </w:r>
      <w:r w:rsidR="000E63F6">
        <w:rPr>
          <w:rStyle w:val="Char4"/>
          <w:rtl/>
        </w:rPr>
        <w:t>ی</w:t>
      </w:r>
      <w:r w:rsidRPr="00906F1B">
        <w:rPr>
          <w:rStyle w:val="Char4"/>
          <w:rtl/>
        </w:rPr>
        <w:t xml:space="preserve"> دو نفر ما حواله م</w:t>
      </w:r>
      <w:r w:rsidR="000E63F6">
        <w:rPr>
          <w:rStyle w:val="Char4"/>
          <w:rtl/>
        </w:rPr>
        <w:t>ی</w:t>
      </w:r>
      <w:r w:rsidRPr="00906F1B">
        <w:rPr>
          <w:rStyle w:val="Char4"/>
          <w:rtl/>
        </w:rPr>
        <w:t>‏نمود. روز</w:t>
      </w:r>
      <w:r w:rsidR="000E63F6">
        <w:rPr>
          <w:rStyle w:val="Char4"/>
          <w:rtl/>
        </w:rPr>
        <w:t>ی</w:t>
      </w:r>
      <w:r w:rsidRPr="00906F1B">
        <w:rPr>
          <w:rStyle w:val="Char4"/>
          <w:rtl/>
        </w:rPr>
        <w:t xml:space="preserve">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سلام گردان</w:t>
      </w:r>
      <w:r w:rsidR="00755556">
        <w:rPr>
          <w:rStyle w:val="Char4"/>
          <w:rtl/>
        </w:rPr>
        <w:t>ی</w:t>
      </w:r>
      <w:r w:rsidRPr="00906F1B">
        <w:rPr>
          <w:rStyle w:val="Char4"/>
          <w:rtl/>
        </w:rPr>
        <w:t>د، و مرد</w:t>
      </w:r>
      <w:r w:rsidR="000E63F6">
        <w:rPr>
          <w:rStyle w:val="Char4"/>
          <w:rtl/>
        </w:rPr>
        <w:t>ی</w:t>
      </w:r>
      <w:r w:rsidRPr="00906F1B">
        <w:rPr>
          <w:rStyle w:val="Char4"/>
          <w:rtl/>
        </w:rPr>
        <w:t xml:space="preserve"> از ما صدا</w:t>
      </w:r>
      <w:r w:rsidR="00755556">
        <w:rPr>
          <w:rStyle w:val="Char4"/>
          <w:rtl/>
        </w:rPr>
        <w:t>ی</w:t>
      </w:r>
      <w:r w:rsidRPr="00906F1B">
        <w:rPr>
          <w:rStyle w:val="Char4"/>
          <w:rtl/>
        </w:rPr>
        <w:t>ش نمود: ا</w:t>
      </w:r>
      <w:r w:rsidR="000E63F6">
        <w:rPr>
          <w:rStyle w:val="Char4"/>
          <w:rtl/>
        </w:rPr>
        <w:t>ی</w:t>
      </w:r>
      <w:r w:rsidRPr="00906F1B">
        <w:rPr>
          <w:rStyle w:val="Char4"/>
          <w:rtl/>
        </w:rPr>
        <w:t xml:space="preserve"> رسول خدا، خرما ش</w:t>
      </w:r>
      <w:r w:rsidR="00755556">
        <w:rPr>
          <w:rStyle w:val="Char4"/>
          <w:rtl/>
        </w:rPr>
        <w:t>ک</w:t>
      </w:r>
      <w:r w:rsidRPr="00906F1B">
        <w:rPr>
          <w:rStyle w:val="Char4"/>
          <w:rtl/>
        </w:rPr>
        <w:t>م‏ها</w:t>
      </w:r>
      <w:r w:rsidR="000E63F6">
        <w:rPr>
          <w:rStyle w:val="Char4"/>
          <w:rtl/>
        </w:rPr>
        <w:t>ی</w:t>
      </w:r>
      <w:r w:rsidRPr="00906F1B">
        <w:rPr>
          <w:rStyle w:val="Char4"/>
          <w:rtl/>
        </w:rPr>
        <w:t xml:space="preserve"> ما را سوزان</w:t>
      </w:r>
      <w:r w:rsidR="00755556">
        <w:rPr>
          <w:rStyle w:val="Char4"/>
          <w:rtl/>
        </w:rPr>
        <w:t>ی</w:t>
      </w:r>
      <w:r w:rsidRPr="00906F1B">
        <w:rPr>
          <w:rStyle w:val="Char4"/>
          <w:rtl/>
        </w:rPr>
        <w:t xml:space="preserve">د، و </w:t>
      </w:r>
      <w:r w:rsidR="00755556">
        <w:rPr>
          <w:rStyle w:val="Char4"/>
          <w:rtl/>
        </w:rPr>
        <w:t>ک</w:t>
      </w:r>
      <w:r w:rsidRPr="00906F1B">
        <w:rPr>
          <w:rStyle w:val="Char4"/>
          <w:rtl/>
        </w:rPr>
        <w:t>تان‏ها بر تن ما پاره شد</w:t>
      </w:r>
      <w:r w:rsidRPr="00906F1B">
        <w:rPr>
          <w:rStyle w:val="FootnoteReference"/>
          <w:rFonts w:ascii="IRNazli" w:hAnsi="IRNazli" w:cs="IRNazli"/>
          <w:sz w:val="28"/>
          <w:szCs w:val="28"/>
          <w:rtl/>
        </w:rPr>
        <w:footnoteReference w:id="427"/>
      </w:r>
      <w:r w:rsidRPr="00906F1B">
        <w:rPr>
          <w:rStyle w:val="Char4"/>
          <w:rtl/>
        </w:rPr>
        <w:t>، م</w:t>
      </w:r>
      <w:r w:rsidR="000E63F6">
        <w:rPr>
          <w:rStyle w:val="Char4"/>
          <w:rtl/>
        </w:rPr>
        <w:t>ی</w:t>
      </w:r>
      <w:r w:rsidRPr="00906F1B">
        <w:rPr>
          <w:rStyle w:val="Char4"/>
          <w:rtl/>
        </w:rPr>
        <w:t>‏گو</w:t>
      </w:r>
      <w:r w:rsidR="00755556">
        <w:rPr>
          <w:rStyle w:val="Char4"/>
          <w:rtl/>
        </w:rPr>
        <w:t>ی</w:t>
      </w:r>
      <w:r w:rsidRPr="00906F1B">
        <w:rPr>
          <w:rStyle w:val="Char4"/>
          <w:rtl/>
        </w:rPr>
        <w:t>د: آن گاه پ</w:t>
      </w:r>
      <w:r w:rsidR="00755556">
        <w:rPr>
          <w:rStyle w:val="Char4"/>
          <w:rtl/>
        </w:rPr>
        <w:t>ی</w:t>
      </w:r>
      <w:r w:rsidRPr="00906F1B">
        <w:rPr>
          <w:rStyle w:val="Char4"/>
          <w:rtl/>
        </w:rPr>
        <w:t>امبر به طرف منبر خود م</w:t>
      </w:r>
      <w:r w:rsidR="00755556">
        <w:rPr>
          <w:rStyle w:val="Char4"/>
          <w:rtl/>
        </w:rPr>
        <w:t>ی</w:t>
      </w:r>
      <w:r w:rsidRPr="00906F1B">
        <w:rPr>
          <w:rStyle w:val="Char4"/>
          <w:rtl/>
        </w:rPr>
        <w:t>ل نمود. و بر آن بالا رفت و بعد از حمد و ثنا</w:t>
      </w:r>
      <w:r w:rsidR="000E63F6">
        <w:rPr>
          <w:rStyle w:val="Char4"/>
          <w:rtl/>
        </w:rPr>
        <w:t>ی</w:t>
      </w:r>
      <w:r w:rsidRPr="00906F1B">
        <w:rPr>
          <w:rStyle w:val="Char4"/>
          <w:rtl/>
        </w:rPr>
        <w:t xml:space="preserve"> خداوند، آنچه را از قوم خود د</w:t>
      </w:r>
      <w:r w:rsidR="00755556">
        <w:rPr>
          <w:rStyle w:val="Char4"/>
          <w:rtl/>
        </w:rPr>
        <w:t>ی</w:t>
      </w:r>
      <w:r w:rsidRPr="00906F1B">
        <w:rPr>
          <w:rStyle w:val="Char4"/>
          <w:rtl/>
        </w:rPr>
        <w:t>ده بود متذ</w:t>
      </w:r>
      <w:r w:rsidR="00755556">
        <w:rPr>
          <w:rStyle w:val="Char4"/>
          <w:rtl/>
        </w:rPr>
        <w:t>ک</w:t>
      </w:r>
      <w:r w:rsidRPr="00906F1B">
        <w:rPr>
          <w:rStyle w:val="Char4"/>
          <w:rtl/>
        </w:rPr>
        <w:t>ر شد و گفت: «من و همراهم</w:t>
      </w:r>
      <w:r w:rsidRPr="00906F1B">
        <w:rPr>
          <w:rStyle w:val="FootnoteReference"/>
          <w:rFonts w:ascii="IRNazli" w:hAnsi="IRNazli" w:cs="IRNazli"/>
          <w:sz w:val="28"/>
          <w:szCs w:val="28"/>
          <w:rtl/>
        </w:rPr>
        <w:footnoteReference w:id="428"/>
      </w:r>
      <w:r w:rsidRPr="00906F1B">
        <w:rPr>
          <w:rStyle w:val="Char4"/>
          <w:rtl/>
        </w:rPr>
        <w:t xml:space="preserve"> ده شب و اند</w:t>
      </w:r>
      <w:r w:rsidR="000E63F6">
        <w:rPr>
          <w:rStyle w:val="Char4"/>
          <w:rtl/>
        </w:rPr>
        <w:t>ی</w:t>
      </w:r>
      <w:r w:rsidRPr="00906F1B">
        <w:rPr>
          <w:rStyle w:val="Char4"/>
          <w:rtl/>
        </w:rPr>
        <w:t xml:space="preserve"> درنگ نمود</w:t>
      </w:r>
      <w:r w:rsidR="00755556">
        <w:rPr>
          <w:rStyle w:val="Char4"/>
          <w:rtl/>
        </w:rPr>
        <w:t>ی</w:t>
      </w:r>
      <w:r w:rsidRPr="00906F1B">
        <w:rPr>
          <w:rStyle w:val="Char4"/>
          <w:rtl/>
        </w:rPr>
        <w:t>م، و طعام</w:t>
      </w:r>
      <w:r w:rsidR="000E63F6">
        <w:rPr>
          <w:rStyle w:val="Char4"/>
          <w:rtl/>
        </w:rPr>
        <w:t>ی</w:t>
      </w:r>
      <w:r w:rsidRPr="00906F1B">
        <w:rPr>
          <w:rStyle w:val="Char4"/>
          <w:rtl/>
        </w:rPr>
        <w:t xml:space="preserve"> جز بر</w:t>
      </w:r>
      <w:r w:rsidR="00755556">
        <w:rPr>
          <w:rStyle w:val="Char4"/>
          <w:rtl/>
        </w:rPr>
        <w:t>ی</w:t>
      </w:r>
      <w:r w:rsidRPr="00906F1B">
        <w:rPr>
          <w:rStyle w:val="Char4"/>
          <w:rtl/>
        </w:rPr>
        <w:t>ر نداشت</w:t>
      </w:r>
      <w:r w:rsidR="00755556">
        <w:rPr>
          <w:rStyle w:val="Char4"/>
          <w:rtl/>
        </w:rPr>
        <w:t>ی</w:t>
      </w:r>
      <w:r w:rsidRPr="00906F1B">
        <w:rPr>
          <w:rStyle w:val="Char4"/>
          <w:rtl/>
        </w:rPr>
        <w:t>م</w:t>
      </w:r>
      <w:r w:rsidR="003B406F">
        <w:rPr>
          <w:rStyle w:val="Char4"/>
          <w:rFonts w:hint="cs"/>
          <w:rtl/>
        </w:rPr>
        <w:t>.</w:t>
      </w:r>
    </w:p>
    <w:p w:rsidR="00BD3D1B" w:rsidRPr="00207FD6" w:rsidRDefault="00BD3D1B" w:rsidP="003B406F">
      <w:pPr>
        <w:pStyle w:val="a8"/>
        <w:rPr>
          <w:rtl/>
        </w:rPr>
      </w:pPr>
      <w:r w:rsidRPr="00207FD6">
        <w:rPr>
          <w:rtl/>
        </w:rPr>
        <w:t>حديث فضاله ليث</w:t>
      </w:r>
      <w:r w:rsidR="000E63F6">
        <w:rPr>
          <w:rtl/>
        </w:rPr>
        <w:t>ی</w:t>
      </w:r>
      <w:r w:rsidR="00130DB0" w:rsidRPr="003B406F">
        <w:rPr>
          <w:rtl/>
        </w:rPr>
        <w:t xml:space="preserve"> </w:t>
      </w:r>
      <w:r w:rsidR="00130DB0" w:rsidRPr="003B406F">
        <w:rPr>
          <w:rFonts w:ascii="CTraditional Arabic" w:hAnsi="CTraditional Arabic" w:cs="CTraditional Arabic"/>
          <w:rtl/>
        </w:rPr>
        <w:t>س</w:t>
      </w:r>
      <w:r w:rsidRPr="003B406F">
        <w:rPr>
          <w:rtl/>
        </w:rPr>
        <w:t xml:space="preserve"> </w:t>
      </w:r>
      <w:r w:rsidR="003B406F">
        <w:rPr>
          <w:rtl/>
        </w:rPr>
        <w:t>در اين باره</w:t>
      </w:r>
      <w:r w:rsidR="001E1173">
        <w:rPr>
          <w:rFonts w:hint="cs"/>
          <w:rtl/>
        </w:rPr>
        <w:t>.</w:t>
      </w:r>
    </w:p>
    <w:p w:rsidR="00BD3D1B" w:rsidRPr="00207FD6" w:rsidRDefault="00BD3D1B" w:rsidP="003B406F">
      <w:pPr>
        <w:pStyle w:val="a8"/>
        <w:rPr>
          <w:rtl/>
        </w:rPr>
      </w:pPr>
      <w:r w:rsidRPr="00207FD6">
        <w:rPr>
          <w:rtl/>
        </w:rPr>
        <w:t>حديث سلمه بن اكوع</w:t>
      </w:r>
      <w:r w:rsidR="00130DB0" w:rsidRPr="003B406F">
        <w:rPr>
          <w:rtl/>
        </w:rPr>
        <w:t xml:space="preserve"> </w:t>
      </w:r>
      <w:r w:rsidR="00130DB0" w:rsidRPr="003B406F">
        <w:rPr>
          <w:rFonts w:ascii="CTraditional Arabic" w:hAnsi="CTraditional Arabic" w:cs="CTraditional Arabic"/>
          <w:rtl/>
        </w:rPr>
        <w:t>س</w:t>
      </w:r>
      <w:r w:rsidRPr="003B406F">
        <w:rPr>
          <w:rtl/>
        </w:rPr>
        <w:t xml:space="preserve"> </w:t>
      </w:r>
      <w:r w:rsidR="003B406F">
        <w:rPr>
          <w:rtl/>
        </w:rPr>
        <w:t>در اين باره</w:t>
      </w:r>
      <w:r w:rsidR="001E1173">
        <w:rPr>
          <w:rFonts w:hint="cs"/>
          <w:rtl/>
        </w:rPr>
        <w:t>.</w:t>
      </w:r>
    </w:p>
    <w:p w:rsidR="00BD3D1B" w:rsidRPr="00207FD6" w:rsidRDefault="00BD3D1B" w:rsidP="003B406F">
      <w:pPr>
        <w:pStyle w:val="a8"/>
        <w:rPr>
          <w:rtl/>
        </w:rPr>
      </w:pPr>
      <w:r w:rsidRPr="00207FD6">
        <w:rPr>
          <w:rtl/>
        </w:rPr>
        <w:t>حديث محمّد بن سيرين</w:t>
      </w:r>
      <w:r w:rsidR="00130DB0" w:rsidRPr="003B406F">
        <w:rPr>
          <w:rtl/>
        </w:rPr>
        <w:t xml:space="preserve"> </w:t>
      </w:r>
      <w:r w:rsidR="00130DB0" w:rsidRPr="003B406F">
        <w:rPr>
          <w:rFonts w:ascii="CTraditional Arabic" w:hAnsi="CTraditional Arabic" w:cs="CTraditional Arabic"/>
          <w:rtl/>
        </w:rPr>
        <w:t>س</w:t>
      </w:r>
      <w:r w:rsidRPr="003B406F">
        <w:rPr>
          <w:rtl/>
        </w:rPr>
        <w:t xml:space="preserve"> </w:t>
      </w:r>
      <w:r w:rsidR="003B406F">
        <w:rPr>
          <w:rtl/>
        </w:rPr>
        <w:t>در اين باره</w:t>
      </w:r>
      <w:r w:rsidR="001E1173">
        <w:rPr>
          <w:rFonts w:hint="cs"/>
          <w:rtl/>
        </w:rPr>
        <w:t>.</w:t>
      </w:r>
    </w:p>
    <w:p w:rsidR="00BD3D1B" w:rsidRPr="00207FD6" w:rsidRDefault="00BD3D1B" w:rsidP="003B406F">
      <w:pPr>
        <w:pStyle w:val="a8"/>
        <w:rPr>
          <w:rtl/>
        </w:rPr>
      </w:pPr>
      <w:r w:rsidRPr="00207FD6">
        <w:rPr>
          <w:rtl/>
        </w:rPr>
        <w:t>دعوت و</w:t>
      </w:r>
      <w:r w:rsidR="000E63F6">
        <w:rPr>
          <w:rtl/>
        </w:rPr>
        <w:t>ی</w:t>
      </w:r>
      <w:r w:rsidRPr="003B406F">
        <w:rPr>
          <w:rtl/>
        </w:rPr>
        <w:t xml:space="preserve"> </w:t>
      </w:r>
      <w:r w:rsidRPr="00207FD6">
        <w:rPr>
          <w:rFonts w:cs="CTraditional Arabic"/>
          <w:rtl/>
        </w:rPr>
        <w:t>ص</w:t>
      </w:r>
      <w:r w:rsidRPr="003B406F">
        <w:rPr>
          <w:rtl/>
        </w:rPr>
        <w:t xml:space="preserve"> </w:t>
      </w:r>
      <w:r w:rsidR="003B406F">
        <w:rPr>
          <w:rtl/>
        </w:rPr>
        <w:t>از اهل صفّه</w:t>
      </w:r>
      <w:r w:rsidR="001E1173">
        <w:rPr>
          <w:rFonts w:hint="cs"/>
          <w:rtl/>
        </w:rPr>
        <w:t>.</w:t>
      </w:r>
    </w:p>
    <w:p w:rsidR="00BD3D1B" w:rsidRPr="00207FD6" w:rsidRDefault="00BD3D1B" w:rsidP="003B406F">
      <w:pPr>
        <w:pStyle w:val="a8"/>
        <w:rPr>
          <w:rtl/>
        </w:rPr>
      </w:pPr>
      <w:r w:rsidRPr="00207FD6">
        <w:rPr>
          <w:rtl/>
        </w:rPr>
        <w:t>حديث ابوذر</w:t>
      </w:r>
      <w:r w:rsidR="00130DB0" w:rsidRPr="003B406F">
        <w:rPr>
          <w:rtl/>
        </w:rPr>
        <w:t xml:space="preserve"> </w:t>
      </w:r>
      <w:r w:rsidR="00130DB0" w:rsidRPr="003B406F">
        <w:rPr>
          <w:rFonts w:ascii="CTraditional Arabic" w:hAnsi="CTraditional Arabic" w:cs="CTraditional Arabic"/>
          <w:rtl/>
        </w:rPr>
        <w:t>س</w:t>
      </w:r>
      <w:r w:rsidRPr="003B406F">
        <w:rPr>
          <w:rtl/>
        </w:rPr>
        <w:t xml:space="preserve"> </w:t>
      </w:r>
      <w:r w:rsidR="003B406F">
        <w:rPr>
          <w:rtl/>
        </w:rPr>
        <w:t>در ضيافت اهل صفّه</w:t>
      </w:r>
      <w:r w:rsidR="001E1173">
        <w:rPr>
          <w:rFonts w:hint="cs"/>
          <w:rtl/>
        </w:rPr>
        <w:t>.</w:t>
      </w:r>
    </w:p>
    <w:p w:rsidR="00BD3D1B" w:rsidRPr="00207FD6" w:rsidRDefault="003B406F" w:rsidP="003B406F">
      <w:pPr>
        <w:pStyle w:val="a8"/>
        <w:rPr>
          <w:rtl/>
        </w:rPr>
      </w:pPr>
      <w:r>
        <w:rPr>
          <w:rtl/>
        </w:rPr>
        <w:t>حديث ابن قيس در اين باره</w:t>
      </w:r>
      <w:r w:rsidR="001E1173">
        <w:rPr>
          <w:rFonts w:hint="cs"/>
          <w:rtl/>
        </w:rPr>
        <w:t>.</w:t>
      </w:r>
    </w:p>
    <w:p w:rsidR="00BD3D1B" w:rsidRPr="003B406F" w:rsidRDefault="00BD3D1B" w:rsidP="003B406F">
      <w:pPr>
        <w:pStyle w:val="a8"/>
        <w:rPr>
          <w:rtl/>
        </w:rPr>
      </w:pPr>
      <w:r w:rsidRPr="00207FD6">
        <w:rPr>
          <w:rtl/>
        </w:rPr>
        <w:t>مهمان</w:t>
      </w:r>
      <w:r w:rsidR="000E63F6">
        <w:rPr>
          <w:rtl/>
        </w:rPr>
        <w:t>ی</w:t>
      </w:r>
      <w:r w:rsidR="003B406F">
        <w:rPr>
          <w:rtl/>
        </w:rPr>
        <w:t xml:space="preserve"> كسان</w:t>
      </w:r>
      <w:r w:rsidR="000E63F6">
        <w:rPr>
          <w:rtl/>
        </w:rPr>
        <w:t>ی</w:t>
      </w:r>
      <w:r w:rsidR="003B406F">
        <w:rPr>
          <w:rtl/>
        </w:rPr>
        <w:t xml:space="preserve"> كه م</w:t>
      </w:r>
      <w:r w:rsidR="000E63F6">
        <w:rPr>
          <w:rtl/>
        </w:rPr>
        <w:t>ی</w:t>
      </w:r>
      <w:r w:rsidR="003B406F">
        <w:rPr>
          <w:rtl/>
        </w:rPr>
        <w:t>‏خواهند مسلمان شوند</w:t>
      </w:r>
      <w:r w:rsidR="001E1173">
        <w:rPr>
          <w:rFonts w:hint="cs"/>
          <w:rtl/>
        </w:rPr>
        <w:t>.</w:t>
      </w:r>
    </w:p>
    <w:p w:rsidR="00BD3D1B" w:rsidRPr="00BD4CBB" w:rsidRDefault="00BD3D1B" w:rsidP="00DD5CF3">
      <w:pPr>
        <w:pStyle w:val="a5"/>
        <w:rPr>
          <w:rtl/>
        </w:rPr>
      </w:pPr>
      <w:bookmarkStart w:id="375" w:name="_Toc441683886"/>
      <w:r w:rsidRPr="00BD4CBB">
        <w:rPr>
          <w:rtl/>
        </w:rPr>
        <w:t>مهمان</w:t>
      </w:r>
      <w:r w:rsidR="000E63F6">
        <w:rPr>
          <w:rtl/>
        </w:rPr>
        <w:t>ی</w:t>
      </w:r>
      <w:r w:rsidRPr="00BD4CBB">
        <w:rPr>
          <w:rtl/>
        </w:rPr>
        <w:t xml:space="preserve"> اهل صفّه در رمضان</w:t>
      </w:r>
      <w:bookmarkEnd w:id="375"/>
    </w:p>
    <w:p w:rsidR="00BD3D1B" w:rsidRPr="00906F1B" w:rsidRDefault="00BD3D1B" w:rsidP="000E2567">
      <w:pPr>
        <w:pStyle w:val="PlainText"/>
        <w:ind w:firstLine="284"/>
        <w:jc w:val="both"/>
        <w:rPr>
          <w:rStyle w:val="Char4"/>
          <w:rtl/>
        </w:rPr>
      </w:pPr>
      <w:r w:rsidRPr="00906F1B">
        <w:rPr>
          <w:rStyle w:val="Char4"/>
          <w:rtl/>
        </w:rPr>
        <w:t>ب</w:t>
      </w:r>
      <w:r w:rsidR="00755556">
        <w:rPr>
          <w:rStyle w:val="Char4"/>
          <w:rtl/>
        </w:rPr>
        <w:t>ی</w:t>
      </w:r>
      <w:r w:rsidRPr="00906F1B">
        <w:rPr>
          <w:rStyle w:val="Char4"/>
          <w:rtl/>
        </w:rPr>
        <w:t>هق</w:t>
      </w:r>
      <w:r w:rsidR="000E63F6">
        <w:rPr>
          <w:rStyle w:val="Char4"/>
          <w:rtl/>
        </w:rPr>
        <w:t>ی</w:t>
      </w:r>
      <w:r w:rsidRPr="00906F1B">
        <w:rPr>
          <w:rStyle w:val="Char4"/>
          <w:rtl/>
        </w:rPr>
        <w:t xml:space="preserve"> از واثله بن اسقع</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رمضان فرارس</w:t>
      </w:r>
      <w:r w:rsidR="00755556">
        <w:rPr>
          <w:rStyle w:val="Char4"/>
          <w:rtl/>
        </w:rPr>
        <w:t>ی</w:t>
      </w:r>
      <w:r w:rsidRPr="00906F1B">
        <w:rPr>
          <w:rStyle w:val="Char4"/>
          <w:rtl/>
        </w:rPr>
        <w:t>د، و ما، در م</w:t>
      </w:r>
      <w:r w:rsidR="00755556">
        <w:rPr>
          <w:rStyle w:val="Char4"/>
          <w:rtl/>
        </w:rPr>
        <w:t>ی</w:t>
      </w:r>
      <w:r w:rsidRPr="00906F1B">
        <w:rPr>
          <w:rStyle w:val="Char4"/>
          <w:rtl/>
        </w:rPr>
        <w:t>ان اهل صفّه بود</w:t>
      </w:r>
      <w:r w:rsidR="00755556">
        <w:rPr>
          <w:rStyle w:val="Char4"/>
          <w:rtl/>
        </w:rPr>
        <w:t>ی</w:t>
      </w:r>
      <w:r w:rsidRPr="00906F1B">
        <w:rPr>
          <w:rStyle w:val="Char4"/>
          <w:rtl/>
        </w:rPr>
        <w:t>م و روزه گرفت</w:t>
      </w:r>
      <w:r w:rsidR="00755556">
        <w:rPr>
          <w:rStyle w:val="Char4"/>
          <w:rtl/>
        </w:rPr>
        <w:t>ی</w:t>
      </w:r>
      <w:r w:rsidRPr="00906F1B">
        <w:rPr>
          <w:rStyle w:val="Char4"/>
          <w:rtl/>
        </w:rPr>
        <w:t>م، وقت</w:t>
      </w:r>
      <w:r w:rsidR="000E63F6">
        <w:rPr>
          <w:rStyle w:val="Char4"/>
          <w:rtl/>
        </w:rPr>
        <w:t>ی</w:t>
      </w:r>
      <w:r w:rsidRPr="00906F1B">
        <w:rPr>
          <w:rStyle w:val="Char4"/>
          <w:rtl/>
        </w:rPr>
        <w:t xml:space="preserve"> افطار م</w:t>
      </w:r>
      <w:r w:rsidR="000E63F6">
        <w:rPr>
          <w:rStyle w:val="Char4"/>
          <w:rtl/>
        </w:rPr>
        <w:t>ی</w:t>
      </w:r>
      <w:r w:rsidRPr="00906F1B">
        <w:rPr>
          <w:rStyle w:val="Char4"/>
          <w:rtl/>
        </w:rPr>
        <w:t>‏نمود</w:t>
      </w:r>
      <w:r w:rsidR="00755556">
        <w:rPr>
          <w:rStyle w:val="Char4"/>
          <w:rtl/>
        </w:rPr>
        <w:t>ی</w:t>
      </w:r>
      <w:r w:rsidRPr="00906F1B">
        <w:rPr>
          <w:rStyle w:val="Char4"/>
          <w:rtl/>
        </w:rPr>
        <w:t xml:space="preserve">م، نزد هر </w:t>
      </w:r>
      <w:r w:rsidR="00755556">
        <w:rPr>
          <w:rStyle w:val="Char4"/>
          <w:rtl/>
        </w:rPr>
        <w:t>یک</w:t>
      </w:r>
      <w:r w:rsidRPr="00906F1B">
        <w:rPr>
          <w:rStyle w:val="Char4"/>
          <w:rtl/>
        </w:rPr>
        <w:t xml:space="preserve"> ما مرد</w:t>
      </w:r>
      <w:r w:rsidR="000E63F6">
        <w:rPr>
          <w:rStyle w:val="Char4"/>
          <w:rtl/>
        </w:rPr>
        <w:t>ی</w:t>
      </w:r>
      <w:r w:rsidRPr="00906F1B">
        <w:rPr>
          <w:rStyle w:val="Char4"/>
          <w:rtl/>
        </w:rPr>
        <w:t xml:space="preserve"> از اهل ب</w:t>
      </w:r>
      <w:r w:rsidR="00755556">
        <w:rPr>
          <w:rStyle w:val="Char4"/>
          <w:rtl/>
        </w:rPr>
        <w:t>ی</w:t>
      </w:r>
      <w:r w:rsidRPr="00906F1B">
        <w:rPr>
          <w:rStyle w:val="Char4"/>
          <w:rtl/>
        </w:rPr>
        <w:t>عت</w:t>
      </w:r>
      <w:r w:rsidRPr="00906F1B">
        <w:rPr>
          <w:rStyle w:val="FootnoteReference"/>
          <w:rFonts w:ascii="IRNazli" w:hAnsi="IRNazli" w:cs="IRNazli"/>
          <w:sz w:val="28"/>
          <w:szCs w:val="28"/>
          <w:rtl/>
        </w:rPr>
        <w:footnoteReference w:id="429"/>
      </w:r>
      <w:r w:rsidRPr="00906F1B">
        <w:rPr>
          <w:rStyle w:val="Char4"/>
          <w:rtl/>
        </w:rPr>
        <w:t xml:space="preserve"> م</w:t>
      </w:r>
      <w:r w:rsidR="000E63F6">
        <w:rPr>
          <w:rStyle w:val="Char4"/>
          <w:rtl/>
        </w:rPr>
        <w:t>ی</w:t>
      </w:r>
      <w:r w:rsidRPr="00906F1B">
        <w:rPr>
          <w:rStyle w:val="Char4"/>
          <w:rtl/>
        </w:rPr>
        <w:t>‏آمد، و او را م</w:t>
      </w:r>
      <w:r w:rsidR="000E63F6">
        <w:rPr>
          <w:rStyle w:val="Char4"/>
          <w:rtl/>
        </w:rPr>
        <w:t>ی</w:t>
      </w:r>
      <w:r w:rsidRPr="00906F1B">
        <w:rPr>
          <w:rStyle w:val="Char4"/>
          <w:rtl/>
        </w:rPr>
        <w:t>‏برد و نان شب را به او م</w:t>
      </w:r>
      <w:r w:rsidR="000E63F6">
        <w:rPr>
          <w:rStyle w:val="Char4"/>
          <w:rtl/>
        </w:rPr>
        <w:t>ی</w:t>
      </w:r>
      <w:r w:rsidRPr="00906F1B">
        <w:rPr>
          <w:rStyle w:val="Char4"/>
          <w:rtl/>
        </w:rPr>
        <w:t>‏داد، بار</w:t>
      </w:r>
      <w:r w:rsidR="000E63F6">
        <w:rPr>
          <w:rStyle w:val="Char4"/>
          <w:rtl/>
        </w:rPr>
        <w:t>ی</w:t>
      </w:r>
      <w:r w:rsidRPr="00906F1B">
        <w:rPr>
          <w:rStyle w:val="Char4"/>
          <w:rtl/>
        </w:rPr>
        <w:t xml:space="preserve"> شب</w:t>
      </w:r>
      <w:r w:rsidR="000E63F6">
        <w:rPr>
          <w:rStyle w:val="Char4"/>
          <w:rtl/>
        </w:rPr>
        <w:t>ی</w:t>
      </w:r>
      <w:r w:rsidRPr="00906F1B">
        <w:rPr>
          <w:rStyle w:val="Char4"/>
          <w:rtl/>
        </w:rPr>
        <w:t xml:space="preserve"> برا</w:t>
      </w:r>
      <w:r w:rsidR="000E63F6">
        <w:rPr>
          <w:rStyle w:val="Char4"/>
          <w:rtl/>
        </w:rPr>
        <w:t>ی</w:t>
      </w:r>
      <w:r w:rsidRPr="00906F1B">
        <w:rPr>
          <w:rStyle w:val="Char4"/>
          <w:rtl/>
        </w:rPr>
        <w:t xml:space="preserve"> مان پ</w:t>
      </w:r>
      <w:r w:rsidR="00755556">
        <w:rPr>
          <w:rStyle w:val="Char4"/>
          <w:rtl/>
        </w:rPr>
        <w:t>ی</w:t>
      </w:r>
      <w:r w:rsidRPr="00906F1B">
        <w:rPr>
          <w:rStyle w:val="Char4"/>
          <w:rtl/>
        </w:rPr>
        <w:t xml:space="preserve">ش آمد </w:t>
      </w:r>
      <w:r w:rsidR="00755556">
        <w:rPr>
          <w:rStyle w:val="Char4"/>
          <w:rtl/>
        </w:rPr>
        <w:t>ک</w:t>
      </w:r>
      <w:r w:rsidRPr="00906F1B">
        <w:rPr>
          <w:rStyle w:val="Char4"/>
          <w:rtl/>
        </w:rPr>
        <w:t>ه ه</w:t>
      </w:r>
      <w:r w:rsidR="00755556">
        <w:rPr>
          <w:rStyle w:val="Char4"/>
          <w:rtl/>
        </w:rPr>
        <w:t>ی</w:t>
      </w:r>
      <w:r w:rsidRPr="00906F1B">
        <w:rPr>
          <w:rStyle w:val="Char4"/>
          <w:rtl/>
        </w:rPr>
        <w:t xml:space="preserve">چ </w:t>
      </w:r>
      <w:r w:rsidR="00755556">
        <w:rPr>
          <w:rStyle w:val="Char4"/>
          <w:rtl/>
        </w:rPr>
        <w:t>ک</w:t>
      </w:r>
      <w:r w:rsidRPr="00906F1B">
        <w:rPr>
          <w:rStyle w:val="Char4"/>
          <w:rtl/>
        </w:rPr>
        <w:t>س</w:t>
      </w:r>
      <w:r w:rsidR="000E63F6">
        <w:rPr>
          <w:rStyle w:val="Char4"/>
          <w:rtl/>
        </w:rPr>
        <w:t>ی</w:t>
      </w:r>
      <w:r w:rsidRPr="00906F1B">
        <w:rPr>
          <w:rStyle w:val="Char4"/>
          <w:rtl/>
        </w:rPr>
        <w:t xml:space="preserve"> طرف مان ن</w:t>
      </w:r>
      <w:r w:rsidR="00755556">
        <w:rPr>
          <w:rStyle w:val="Char4"/>
          <w:rtl/>
        </w:rPr>
        <w:t>ی</w:t>
      </w:r>
      <w:r w:rsidRPr="00906F1B">
        <w:rPr>
          <w:rStyle w:val="Char4"/>
          <w:rtl/>
        </w:rPr>
        <w:t>امد، و همانطور صبح نمود</w:t>
      </w:r>
      <w:r w:rsidR="00755556">
        <w:rPr>
          <w:rStyle w:val="Char4"/>
          <w:rtl/>
        </w:rPr>
        <w:t>ی</w:t>
      </w:r>
      <w:r w:rsidRPr="00906F1B">
        <w:rPr>
          <w:rStyle w:val="Char4"/>
          <w:rtl/>
        </w:rPr>
        <w:t>م، باز شب بعد</w:t>
      </w:r>
      <w:r w:rsidR="000E63F6">
        <w:rPr>
          <w:rStyle w:val="Char4"/>
          <w:rtl/>
        </w:rPr>
        <w:t>ی</w:t>
      </w:r>
      <w:r w:rsidRPr="00906F1B">
        <w:rPr>
          <w:rStyle w:val="Char4"/>
          <w:rtl/>
        </w:rPr>
        <w:t xml:space="preserve"> بالا</w:t>
      </w:r>
      <w:r w:rsidR="000E63F6">
        <w:rPr>
          <w:rStyle w:val="Char4"/>
          <w:rtl/>
        </w:rPr>
        <w:t>ی</w:t>
      </w:r>
      <w:r w:rsidRPr="00906F1B">
        <w:rPr>
          <w:rStyle w:val="Char4"/>
          <w:rtl/>
        </w:rPr>
        <w:t xml:space="preserve"> مان آمد، و ه</w:t>
      </w:r>
      <w:r w:rsidR="00755556">
        <w:rPr>
          <w:rStyle w:val="Char4"/>
          <w:rtl/>
        </w:rPr>
        <w:t>ی</w:t>
      </w:r>
      <w:r w:rsidRPr="00906F1B">
        <w:rPr>
          <w:rStyle w:val="Char4"/>
          <w:rtl/>
        </w:rPr>
        <w:t xml:space="preserve">چ </w:t>
      </w:r>
      <w:r w:rsidR="00755556">
        <w:rPr>
          <w:rStyle w:val="Char4"/>
          <w:rtl/>
        </w:rPr>
        <w:t>ک</w:t>
      </w:r>
      <w:r w:rsidRPr="00906F1B">
        <w:rPr>
          <w:rStyle w:val="Char4"/>
          <w:rtl/>
        </w:rPr>
        <w:t>س نزدمان ن</w:t>
      </w:r>
      <w:r w:rsidR="00755556">
        <w:rPr>
          <w:rStyle w:val="Char4"/>
          <w:rtl/>
        </w:rPr>
        <w:t>ی</w:t>
      </w:r>
      <w:r w:rsidRPr="00906F1B">
        <w:rPr>
          <w:rStyle w:val="Char4"/>
          <w:rtl/>
        </w:rPr>
        <w:t>امد، آن گاه به طرف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رفت</w:t>
      </w:r>
      <w:r w:rsidR="00755556">
        <w:rPr>
          <w:rStyle w:val="Char4"/>
          <w:rtl/>
        </w:rPr>
        <w:t>ی</w:t>
      </w:r>
      <w:r w:rsidRPr="00906F1B">
        <w:rPr>
          <w:rStyle w:val="Char4"/>
          <w:rtl/>
        </w:rPr>
        <w:t>م، و او را از چگونگ</w:t>
      </w:r>
      <w:r w:rsidR="000E63F6">
        <w:rPr>
          <w:rStyle w:val="Char4"/>
          <w:rtl/>
        </w:rPr>
        <w:t>ی</w:t>
      </w:r>
      <w:r w:rsidRPr="00906F1B">
        <w:rPr>
          <w:rStyle w:val="Char4"/>
          <w:rtl/>
        </w:rPr>
        <w:t xml:space="preserve"> امر خود آگاهان</w:t>
      </w:r>
      <w:r w:rsidR="00755556">
        <w:rPr>
          <w:rStyle w:val="Char4"/>
          <w:rtl/>
        </w:rPr>
        <w:t>ی</w:t>
      </w:r>
      <w:r w:rsidRPr="00906F1B">
        <w:rPr>
          <w:rStyle w:val="Char4"/>
          <w:rtl/>
        </w:rPr>
        <w:t>دم، و</w:t>
      </w:r>
      <w:r w:rsidR="000E63F6">
        <w:rPr>
          <w:rStyle w:val="Char4"/>
          <w:rtl/>
        </w:rPr>
        <w:t>ی</w:t>
      </w:r>
      <w:r w:rsidRPr="00906F1B">
        <w:rPr>
          <w:rStyle w:val="Char4"/>
          <w:rtl/>
        </w:rPr>
        <w:t xml:space="preserve"> </w:t>
      </w:r>
      <w:r w:rsidR="00755556">
        <w:rPr>
          <w:rStyle w:val="Char4"/>
          <w:rtl/>
        </w:rPr>
        <w:t>ک</w:t>
      </w:r>
      <w:r w:rsidRPr="00906F1B">
        <w:rPr>
          <w:rStyle w:val="Char4"/>
          <w:rtl/>
        </w:rPr>
        <w:t>س</w:t>
      </w:r>
      <w:r w:rsidR="000E63F6">
        <w:rPr>
          <w:rStyle w:val="Char4"/>
          <w:rtl/>
        </w:rPr>
        <w:t>ی</w:t>
      </w:r>
      <w:r w:rsidRPr="00906F1B">
        <w:rPr>
          <w:rStyle w:val="Char4"/>
          <w:rtl/>
        </w:rPr>
        <w:t xml:space="preserve"> را نزد هر </w:t>
      </w:r>
      <w:r w:rsidR="00755556">
        <w:rPr>
          <w:rStyle w:val="Char4"/>
          <w:rtl/>
        </w:rPr>
        <w:t>یک</w:t>
      </w:r>
      <w:r w:rsidRPr="00906F1B">
        <w:rPr>
          <w:rStyle w:val="Char4"/>
          <w:rtl/>
        </w:rPr>
        <w:t xml:space="preserve"> از خانم</w:t>
      </w:r>
      <w:r w:rsidR="0001175E">
        <w:rPr>
          <w:rStyle w:val="Char4"/>
          <w:rtl/>
        </w:rPr>
        <w:t>‌های</w:t>
      </w:r>
      <w:r w:rsidRPr="00906F1B">
        <w:rPr>
          <w:rStyle w:val="Char4"/>
          <w:rtl/>
        </w:rPr>
        <w:t>ش فرستاد و م</w:t>
      </w:r>
      <w:r w:rsidR="000E63F6">
        <w:rPr>
          <w:rStyle w:val="Char4"/>
          <w:rtl/>
        </w:rPr>
        <w:t>ی</w:t>
      </w:r>
      <w:r w:rsidRPr="00906F1B">
        <w:rPr>
          <w:rStyle w:val="Char4"/>
          <w:rtl/>
        </w:rPr>
        <w:t>‏پرس</w:t>
      </w:r>
      <w:r w:rsidR="00755556">
        <w:rPr>
          <w:rStyle w:val="Char4"/>
          <w:rtl/>
        </w:rPr>
        <w:t>ی</w:t>
      </w:r>
      <w:r w:rsidRPr="00906F1B">
        <w:rPr>
          <w:rStyle w:val="Char4"/>
          <w:rtl/>
        </w:rPr>
        <w:t xml:space="preserve">دش </w:t>
      </w:r>
      <w:r w:rsidR="00755556">
        <w:rPr>
          <w:rStyle w:val="Char4"/>
          <w:rtl/>
        </w:rPr>
        <w:t>ک</w:t>
      </w:r>
      <w:r w:rsidRPr="00906F1B">
        <w:rPr>
          <w:rStyle w:val="Char4"/>
          <w:rtl/>
        </w:rPr>
        <w:t>ه آ</w:t>
      </w:r>
      <w:r w:rsidR="00755556">
        <w:rPr>
          <w:rStyle w:val="Char4"/>
          <w:rtl/>
        </w:rPr>
        <w:t>ی</w:t>
      </w:r>
      <w:r w:rsidRPr="00906F1B">
        <w:rPr>
          <w:rStyle w:val="Char4"/>
          <w:rtl/>
        </w:rPr>
        <w:t>ا نزد و</w:t>
      </w:r>
      <w:r w:rsidR="000E63F6">
        <w:rPr>
          <w:rStyle w:val="Char4"/>
          <w:rtl/>
        </w:rPr>
        <w:t>ی</w:t>
      </w:r>
      <w:r w:rsidRPr="00906F1B">
        <w:rPr>
          <w:rStyle w:val="Char4"/>
          <w:rtl/>
        </w:rPr>
        <w:t xml:space="preserve"> چ</w:t>
      </w:r>
      <w:r w:rsidR="00755556">
        <w:rPr>
          <w:rStyle w:val="Char4"/>
          <w:rtl/>
        </w:rPr>
        <w:t>ی</w:t>
      </w:r>
      <w:r w:rsidRPr="00906F1B">
        <w:rPr>
          <w:rStyle w:val="Char4"/>
          <w:rtl/>
        </w:rPr>
        <w:t>ز</w:t>
      </w:r>
      <w:r w:rsidR="000E63F6">
        <w:rPr>
          <w:rStyle w:val="Char4"/>
          <w:rtl/>
        </w:rPr>
        <w:t>ی</w:t>
      </w:r>
      <w:r w:rsidRPr="00906F1B">
        <w:rPr>
          <w:rStyle w:val="Char4"/>
          <w:rtl/>
        </w:rPr>
        <w:t xml:space="preserve"> هست؟ آن گاه هر </w:t>
      </w:r>
      <w:r w:rsidR="00755556">
        <w:rPr>
          <w:rStyle w:val="Char4"/>
          <w:rtl/>
        </w:rPr>
        <w:t>یک</w:t>
      </w:r>
      <w:r w:rsidR="000E63F6">
        <w:rPr>
          <w:rStyle w:val="Char4"/>
          <w:rtl/>
        </w:rPr>
        <w:t>ی</w:t>
      </w:r>
      <w:r w:rsidRPr="00906F1B">
        <w:rPr>
          <w:rStyle w:val="Char4"/>
          <w:rtl/>
        </w:rPr>
        <w:t xml:space="preserve"> از آنان [</w:t>
      </w:r>
      <w:r w:rsidR="00755556">
        <w:rPr>
          <w:rStyle w:val="Char4"/>
          <w:rtl/>
        </w:rPr>
        <w:t>ک</w:t>
      </w:r>
      <w:r w:rsidRPr="00906F1B">
        <w:rPr>
          <w:rStyle w:val="Char4"/>
          <w:rtl/>
        </w:rPr>
        <w:t>س</w:t>
      </w:r>
      <w:r w:rsidR="000E63F6">
        <w:rPr>
          <w:rStyle w:val="Char4"/>
          <w:rtl/>
        </w:rPr>
        <w:t>ی</w:t>
      </w:r>
      <w:r w:rsidRPr="00906F1B">
        <w:rPr>
          <w:rStyle w:val="Char4"/>
          <w:rtl/>
        </w:rPr>
        <w:t xml:space="preserve"> را]م</w:t>
      </w:r>
      <w:r w:rsidR="000E63F6">
        <w:rPr>
          <w:rStyle w:val="Char4"/>
          <w:rtl/>
        </w:rPr>
        <w:t>ی</w:t>
      </w:r>
      <w:r w:rsidRPr="00906F1B">
        <w:rPr>
          <w:rStyle w:val="Char4"/>
          <w:rtl/>
        </w:rPr>
        <w:t xml:space="preserve">‏فرستاد سوگند </w:t>
      </w:r>
      <w:r w:rsidR="00755556">
        <w:rPr>
          <w:rStyle w:val="Char4"/>
          <w:rtl/>
        </w:rPr>
        <w:t>ی</w:t>
      </w:r>
      <w:r w:rsidRPr="00906F1B">
        <w:rPr>
          <w:rStyle w:val="Char4"/>
          <w:rtl/>
        </w:rPr>
        <w:t>اد م</w:t>
      </w:r>
      <w:r w:rsidR="000E63F6">
        <w:rPr>
          <w:rStyle w:val="Char4"/>
          <w:rtl/>
        </w:rPr>
        <w:t>ی</w:t>
      </w:r>
      <w:r w:rsidRPr="00906F1B">
        <w:rPr>
          <w:rStyle w:val="Char4"/>
          <w:rtl/>
        </w:rPr>
        <w:t>‏</w:t>
      </w:r>
      <w:r w:rsidR="00755556">
        <w:rPr>
          <w:rStyle w:val="Char4"/>
          <w:rtl/>
        </w:rPr>
        <w:t>ک</w:t>
      </w:r>
      <w:r w:rsidRPr="00906F1B">
        <w:rPr>
          <w:rStyle w:val="Char4"/>
          <w:rtl/>
        </w:rPr>
        <w:t xml:space="preserve">رد </w:t>
      </w:r>
      <w:r w:rsidR="00755556">
        <w:rPr>
          <w:rStyle w:val="Char4"/>
          <w:rtl/>
        </w:rPr>
        <w:t>ک</w:t>
      </w:r>
      <w:r w:rsidRPr="00906F1B">
        <w:rPr>
          <w:rStyle w:val="Char4"/>
          <w:rtl/>
        </w:rPr>
        <w:t>ه در خانه‏اش چ</w:t>
      </w:r>
      <w:r w:rsidR="00755556">
        <w:rPr>
          <w:rStyle w:val="Char4"/>
          <w:rtl/>
        </w:rPr>
        <w:t>ی</w:t>
      </w:r>
      <w:r w:rsidRPr="00906F1B">
        <w:rPr>
          <w:rStyle w:val="Char4"/>
          <w:rtl/>
        </w:rPr>
        <w:t>ز</w:t>
      </w:r>
      <w:r w:rsidR="000E63F6">
        <w:rPr>
          <w:rStyle w:val="Char4"/>
          <w:rtl/>
        </w:rPr>
        <w:t>ی</w:t>
      </w:r>
      <w:r w:rsidRPr="00906F1B">
        <w:rPr>
          <w:rStyle w:val="Char4"/>
          <w:rtl/>
        </w:rPr>
        <w:t xml:space="preserve"> </w:t>
      </w:r>
      <w:r w:rsidR="00755556">
        <w:rPr>
          <w:rStyle w:val="Char4"/>
          <w:rtl/>
        </w:rPr>
        <w:t>ک</w:t>
      </w:r>
      <w:r w:rsidRPr="00906F1B">
        <w:rPr>
          <w:rStyle w:val="Char4"/>
          <w:rtl/>
        </w:rPr>
        <w:t>ه آن را صاحب جگر</w:t>
      </w:r>
      <w:r w:rsidR="000E63F6">
        <w:rPr>
          <w:rStyle w:val="Char4"/>
          <w:rtl/>
        </w:rPr>
        <w:t>ی</w:t>
      </w:r>
      <w:r w:rsidRPr="00906F1B">
        <w:rPr>
          <w:rStyle w:val="Char4"/>
          <w:rtl/>
        </w:rPr>
        <w:t xml:space="preserve"> بخورد، وجود ندارد، در ا</w:t>
      </w:r>
      <w:r w:rsidR="00755556">
        <w:rPr>
          <w:rStyle w:val="Char4"/>
          <w:rtl/>
        </w:rPr>
        <w:t>ی</w:t>
      </w:r>
      <w:r w:rsidRPr="00906F1B">
        <w:rPr>
          <w:rStyle w:val="Char4"/>
          <w:rtl/>
        </w:rPr>
        <w:t>ن موقع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برا</w:t>
      </w:r>
      <w:r w:rsidR="000E63F6">
        <w:rPr>
          <w:rStyle w:val="Char4"/>
          <w:rtl/>
        </w:rPr>
        <w:t>ی</w:t>
      </w:r>
      <w:r w:rsidRPr="00906F1B">
        <w:rPr>
          <w:rStyle w:val="Char4"/>
          <w:rtl/>
        </w:rPr>
        <w:t xml:space="preserve"> آن‏ها گفت: «جمع شو</w:t>
      </w:r>
      <w:r w:rsidR="00755556">
        <w:rPr>
          <w:rStyle w:val="Char4"/>
          <w:rtl/>
        </w:rPr>
        <w:t>ی</w:t>
      </w:r>
      <w:r w:rsidRPr="00906F1B">
        <w:rPr>
          <w:rStyle w:val="Char4"/>
          <w:rtl/>
        </w:rPr>
        <w:t>د» و آنان جمع شدند،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گفت: «بار خدا</w:t>
      </w:r>
      <w:r w:rsidR="00755556">
        <w:rPr>
          <w:rStyle w:val="Char4"/>
          <w:rtl/>
        </w:rPr>
        <w:t>ی</w:t>
      </w:r>
      <w:r w:rsidRPr="00906F1B">
        <w:rPr>
          <w:rStyle w:val="Char4"/>
          <w:rtl/>
        </w:rPr>
        <w:t>ا، من از تو از فضلت و رحمتت م</w:t>
      </w:r>
      <w:r w:rsidR="000E63F6">
        <w:rPr>
          <w:rStyle w:val="Char4"/>
          <w:rtl/>
        </w:rPr>
        <w:t>ی</w:t>
      </w:r>
      <w:r w:rsidRPr="00906F1B">
        <w:rPr>
          <w:rStyle w:val="Char4"/>
          <w:rtl/>
        </w:rPr>
        <w:t>‏خواهم، چون رحمت در دست توست، و ه</w:t>
      </w:r>
      <w:r w:rsidR="00755556">
        <w:rPr>
          <w:rStyle w:val="Char4"/>
          <w:rtl/>
        </w:rPr>
        <w:t>ی</w:t>
      </w:r>
      <w:r w:rsidRPr="00906F1B">
        <w:rPr>
          <w:rStyle w:val="Char4"/>
          <w:rtl/>
        </w:rPr>
        <w:t xml:space="preserve">چ </w:t>
      </w:r>
      <w:r w:rsidR="00755556">
        <w:rPr>
          <w:rStyle w:val="Char4"/>
          <w:rtl/>
        </w:rPr>
        <w:t>ک</w:t>
      </w:r>
      <w:r w:rsidRPr="00906F1B">
        <w:rPr>
          <w:rStyle w:val="Char4"/>
          <w:rtl/>
        </w:rPr>
        <w:t>س</w:t>
      </w:r>
      <w:r w:rsidR="000E63F6">
        <w:rPr>
          <w:rStyle w:val="Char4"/>
          <w:rtl/>
        </w:rPr>
        <w:t>ی</w:t>
      </w:r>
      <w:r w:rsidRPr="00906F1B">
        <w:rPr>
          <w:rStyle w:val="Char4"/>
          <w:rtl/>
        </w:rPr>
        <w:t xml:space="preserve"> غ</w:t>
      </w:r>
      <w:r w:rsidR="00755556">
        <w:rPr>
          <w:rStyle w:val="Char4"/>
          <w:rtl/>
        </w:rPr>
        <w:t>ی</w:t>
      </w:r>
      <w:r w:rsidRPr="00906F1B">
        <w:rPr>
          <w:rStyle w:val="Char4"/>
          <w:rtl/>
        </w:rPr>
        <w:t>ر از تو مال</w:t>
      </w:r>
      <w:r w:rsidR="00755556">
        <w:rPr>
          <w:rStyle w:val="Char4"/>
          <w:rtl/>
        </w:rPr>
        <w:t>ک</w:t>
      </w:r>
      <w:r w:rsidRPr="00906F1B">
        <w:rPr>
          <w:rStyle w:val="Char4"/>
          <w:rtl/>
        </w:rPr>
        <w:t xml:space="preserve"> آن ن</w:t>
      </w:r>
      <w:r w:rsidR="00755556">
        <w:rPr>
          <w:rStyle w:val="Char4"/>
          <w:rtl/>
        </w:rPr>
        <w:t>ی</w:t>
      </w:r>
      <w:r w:rsidRPr="00906F1B">
        <w:rPr>
          <w:rStyle w:val="Char4"/>
          <w:rtl/>
        </w:rPr>
        <w:t>ست»، هنوز اند</w:t>
      </w:r>
      <w:r w:rsidR="00755556">
        <w:rPr>
          <w:rStyle w:val="Char4"/>
          <w:rtl/>
        </w:rPr>
        <w:t>ک</w:t>
      </w:r>
      <w:r w:rsidR="000E63F6">
        <w:rPr>
          <w:rStyle w:val="Char4"/>
          <w:rtl/>
        </w:rPr>
        <w:t>ی</w:t>
      </w:r>
      <w:r w:rsidRPr="00906F1B">
        <w:rPr>
          <w:rStyle w:val="Char4"/>
          <w:rtl/>
        </w:rPr>
        <w:t xml:space="preserve"> نگذشته بود </w:t>
      </w:r>
      <w:r w:rsidR="00755556">
        <w:rPr>
          <w:rStyle w:val="Char4"/>
          <w:rtl/>
        </w:rPr>
        <w:t>ک</w:t>
      </w:r>
      <w:r w:rsidRPr="00906F1B">
        <w:rPr>
          <w:rStyle w:val="Char4"/>
          <w:rtl/>
        </w:rPr>
        <w:t xml:space="preserve">ه </w:t>
      </w:r>
      <w:r w:rsidR="00755556">
        <w:rPr>
          <w:rStyle w:val="Char4"/>
          <w:rtl/>
        </w:rPr>
        <w:t>ک</w:t>
      </w:r>
      <w:r w:rsidRPr="00906F1B">
        <w:rPr>
          <w:rStyle w:val="Char4"/>
          <w:rtl/>
        </w:rPr>
        <w:t>س</w:t>
      </w:r>
      <w:r w:rsidR="000E63F6">
        <w:rPr>
          <w:rStyle w:val="Char4"/>
          <w:rtl/>
        </w:rPr>
        <w:t>ی</w:t>
      </w:r>
      <w:r w:rsidRPr="00906F1B">
        <w:rPr>
          <w:rStyle w:val="Char4"/>
          <w:rtl/>
        </w:rPr>
        <w:t xml:space="preserve"> اجازه خواست و گوسفند بر</w:t>
      </w:r>
      <w:r w:rsidR="00755556">
        <w:rPr>
          <w:rStyle w:val="Char4"/>
          <w:rtl/>
        </w:rPr>
        <w:t>ی</w:t>
      </w:r>
      <w:r w:rsidRPr="00906F1B">
        <w:rPr>
          <w:rStyle w:val="Char4"/>
          <w:rtl/>
        </w:rPr>
        <w:t>ان شده و قرص‏ها</w:t>
      </w:r>
      <w:r w:rsidR="000E63F6">
        <w:rPr>
          <w:rStyle w:val="Char4"/>
          <w:rtl/>
        </w:rPr>
        <w:t>ی</w:t>
      </w:r>
      <w:r w:rsidRPr="00906F1B">
        <w:rPr>
          <w:rStyle w:val="Char4"/>
          <w:rtl/>
        </w:rPr>
        <w:t xml:space="preserve"> نان</w:t>
      </w:r>
      <w:r w:rsidR="000E63F6">
        <w:rPr>
          <w:rStyle w:val="Char4"/>
          <w:rtl/>
        </w:rPr>
        <w:t>ی</w:t>
      </w:r>
      <w:r w:rsidRPr="00906F1B">
        <w:rPr>
          <w:rStyle w:val="Char4"/>
          <w:rtl/>
        </w:rPr>
        <w:t xml:space="preserve"> آورده شد،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دستور داد، و آن در پ</w:t>
      </w:r>
      <w:r w:rsidR="00755556">
        <w:rPr>
          <w:rStyle w:val="Char4"/>
          <w:rtl/>
        </w:rPr>
        <w:t>ی</w:t>
      </w:r>
      <w:r w:rsidRPr="00906F1B">
        <w:rPr>
          <w:rStyle w:val="Char4"/>
          <w:rtl/>
        </w:rPr>
        <w:t>ش رو</w:t>
      </w:r>
      <w:r w:rsidR="000E63F6">
        <w:rPr>
          <w:rStyle w:val="Char4"/>
          <w:rtl/>
        </w:rPr>
        <w:t>ی</w:t>
      </w:r>
      <w:r w:rsidRPr="00906F1B">
        <w:rPr>
          <w:rStyle w:val="Char4"/>
          <w:rtl/>
        </w:rPr>
        <w:t xml:space="preserve"> ما گذاشته شد، بعد خورد</w:t>
      </w:r>
      <w:r w:rsidR="00755556">
        <w:rPr>
          <w:rStyle w:val="Char4"/>
          <w:rtl/>
        </w:rPr>
        <w:t>ی</w:t>
      </w:r>
      <w:r w:rsidRPr="00906F1B">
        <w:rPr>
          <w:rStyle w:val="Char4"/>
          <w:rtl/>
        </w:rPr>
        <w:t>م تا ا</w:t>
      </w:r>
      <w:r w:rsidR="00755556">
        <w:rPr>
          <w:rStyle w:val="Char4"/>
          <w:rtl/>
        </w:rPr>
        <w:t>ی</w:t>
      </w:r>
      <w:r w:rsidRPr="00906F1B">
        <w:rPr>
          <w:rStyle w:val="Char4"/>
          <w:rtl/>
        </w:rPr>
        <w:t xml:space="preserve">ن </w:t>
      </w:r>
      <w:r w:rsidR="00755556">
        <w:rPr>
          <w:rStyle w:val="Char4"/>
          <w:rtl/>
        </w:rPr>
        <w:t>ک</w:t>
      </w:r>
      <w:r w:rsidRPr="00906F1B">
        <w:rPr>
          <w:rStyle w:val="Char4"/>
          <w:rtl/>
        </w:rPr>
        <w:t>ه س</w:t>
      </w:r>
      <w:r w:rsidR="00755556">
        <w:rPr>
          <w:rStyle w:val="Char4"/>
          <w:rtl/>
        </w:rPr>
        <w:t>ی</w:t>
      </w:r>
      <w:r w:rsidRPr="00906F1B">
        <w:rPr>
          <w:rStyle w:val="Char4"/>
          <w:rtl/>
        </w:rPr>
        <w:t>ر شد</w:t>
      </w:r>
      <w:r w:rsidR="00755556">
        <w:rPr>
          <w:rStyle w:val="Char4"/>
          <w:rtl/>
        </w:rPr>
        <w:t>ی</w:t>
      </w:r>
      <w:r w:rsidRPr="00906F1B">
        <w:rPr>
          <w:rStyle w:val="Char4"/>
          <w:rtl/>
        </w:rPr>
        <w:t>م. آن گاه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برا</w:t>
      </w:r>
      <w:r w:rsidR="000E63F6">
        <w:rPr>
          <w:rStyle w:val="Char4"/>
          <w:rtl/>
        </w:rPr>
        <w:t>ی</w:t>
      </w:r>
      <w:r w:rsidRPr="00906F1B">
        <w:rPr>
          <w:rStyle w:val="Char4"/>
          <w:rtl/>
        </w:rPr>
        <w:t xml:space="preserve"> ما گفت: «ما از خدا، فضل و رحمت و</w:t>
      </w:r>
      <w:r w:rsidR="000E63F6">
        <w:rPr>
          <w:rStyle w:val="Char4"/>
          <w:rtl/>
        </w:rPr>
        <w:t>ی</w:t>
      </w:r>
      <w:r w:rsidRPr="00906F1B">
        <w:rPr>
          <w:rStyle w:val="Char4"/>
          <w:rtl/>
        </w:rPr>
        <w:t xml:space="preserve"> را خواست</w:t>
      </w:r>
      <w:r w:rsidR="00755556">
        <w:rPr>
          <w:rStyle w:val="Char4"/>
          <w:rtl/>
        </w:rPr>
        <w:t>ی</w:t>
      </w:r>
      <w:r w:rsidRPr="00906F1B">
        <w:rPr>
          <w:rStyle w:val="Char4"/>
          <w:rtl/>
        </w:rPr>
        <w:t>م، ا</w:t>
      </w:r>
      <w:r w:rsidR="00755556">
        <w:rPr>
          <w:rStyle w:val="Char4"/>
          <w:rtl/>
        </w:rPr>
        <w:t>ی</w:t>
      </w:r>
      <w:r w:rsidRPr="00906F1B">
        <w:rPr>
          <w:rStyle w:val="Char4"/>
          <w:rtl/>
        </w:rPr>
        <w:t>ن فضل او است، و رحمت خو</w:t>
      </w:r>
      <w:r w:rsidR="00755556">
        <w:rPr>
          <w:rStyle w:val="Char4"/>
          <w:rtl/>
        </w:rPr>
        <w:t>ی</w:t>
      </w:r>
      <w:r w:rsidRPr="00906F1B">
        <w:rPr>
          <w:rStyle w:val="Char4"/>
          <w:rtl/>
        </w:rPr>
        <w:t>ش را برا</w:t>
      </w:r>
      <w:r w:rsidR="000E63F6">
        <w:rPr>
          <w:rStyle w:val="Char4"/>
          <w:rtl/>
        </w:rPr>
        <w:t>ی</w:t>
      </w:r>
      <w:r w:rsidRPr="00906F1B">
        <w:rPr>
          <w:rStyle w:val="Char4"/>
          <w:rtl/>
        </w:rPr>
        <w:t xml:space="preserve"> مان نزد خود ذخ</w:t>
      </w:r>
      <w:r w:rsidR="00755556">
        <w:rPr>
          <w:rStyle w:val="Char4"/>
          <w:rtl/>
        </w:rPr>
        <w:t>ی</w:t>
      </w:r>
      <w:r w:rsidRPr="00906F1B">
        <w:rPr>
          <w:rStyle w:val="Char4"/>
          <w:rtl/>
        </w:rPr>
        <w:t>ره نموده است»</w:t>
      </w:r>
      <w:r w:rsidRPr="00906F1B">
        <w:rPr>
          <w:rStyle w:val="FootnoteReference"/>
          <w:rFonts w:ascii="IRNazli" w:hAnsi="IRNazli" w:cs="IRNazli"/>
          <w:sz w:val="28"/>
          <w:szCs w:val="28"/>
          <w:rtl/>
        </w:rPr>
        <w:footnoteReference w:id="430"/>
      </w:r>
      <w:r w:rsidR="00572242">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البدا</w:t>
      </w:r>
      <w:r w:rsidR="00755556">
        <w:rPr>
          <w:rStyle w:val="Char4"/>
          <w:rtl/>
        </w:rPr>
        <w:t>ی</w:t>
      </w:r>
      <w:r w:rsidRPr="00906F1B">
        <w:rPr>
          <w:rStyle w:val="Char4"/>
          <w:rtl/>
        </w:rPr>
        <w:t>ه (120/6) آمده است.</w:t>
      </w:r>
    </w:p>
    <w:p w:rsidR="00BD3D1B" w:rsidRPr="00BD4CBB" w:rsidRDefault="00BD3D1B" w:rsidP="00DD5CF3">
      <w:pPr>
        <w:pStyle w:val="a5"/>
        <w:rPr>
          <w:rtl/>
        </w:rPr>
      </w:pPr>
      <w:bookmarkStart w:id="376" w:name="_Toc441683887"/>
      <w:r w:rsidRPr="00BD4CBB">
        <w:rPr>
          <w:rtl/>
        </w:rPr>
        <w:t>حديث عبدالرحمن بن اب</w:t>
      </w:r>
      <w:r w:rsidR="000E63F6">
        <w:rPr>
          <w:rtl/>
        </w:rPr>
        <w:t>ی</w:t>
      </w:r>
      <w:r w:rsidRPr="00BD4CBB">
        <w:rPr>
          <w:rtl/>
        </w:rPr>
        <w:t xml:space="preserve"> بكر</w:t>
      </w:r>
      <w:r w:rsidR="00F60D76">
        <w:rPr>
          <w:rtl/>
        </w:rPr>
        <w:t xml:space="preserve"> </w:t>
      </w:r>
      <w:r w:rsidR="00F60D76" w:rsidRPr="00F60D76">
        <w:rPr>
          <w:rFonts w:cs="CTraditional Arabic" w:hint="cs"/>
          <w:bCs w:val="0"/>
          <w:szCs w:val="28"/>
          <w:rtl/>
        </w:rPr>
        <w:t>ب</w:t>
      </w:r>
      <w:r w:rsidRPr="00BD4CBB">
        <w:rPr>
          <w:rtl/>
        </w:rPr>
        <w:t xml:space="preserve"> در اين باره</w:t>
      </w:r>
      <w:bookmarkEnd w:id="376"/>
    </w:p>
    <w:p w:rsidR="00BD3D1B" w:rsidRPr="00906F1B" w:rsidRDefault="00BD3D1B" w:rsidP="000E2567">
      <w:pPr>
        <w:pStyle w:val="PlainText"/>
        <w:ind w:firstLine="284"/>
        <w:jc w:val="both"/>
        <w:rPr>
          <w:rStyle w:val="Char4"/>
          <w:rtl/>
        </w:rPr>
      </w:pPr>
      <w:r w:rsidRPr="00906F1B">
        <w:rPr>
          <w:rStyle w:val="Char4"/>
          <w:rtl/>
        </w:rPr>
        <w:t>بخار</w:t>
      </w:r>
      <w:r w:rsidR="000E63F6">
        <w:rPr>
          <w:rStyle w:val="Char4"/>
          <w:rtl/>
        </w:rPr>
        <w:t>ی</w:t>
      </w:r>
      <w:r w:rsidRPr="00906F1B">
        <w:rPr>
          <w:rStyle w:val="Char4"/>
          <w:rtl/>
        </w:rPr>
        <w:t xml:space="preserve"> از عبدالرحمن بن اب</w:t>
      </w:r>
      <w:r w:rsidR="000E63F6">
        <w:rPr>
          <w:rStyle w:val="Char4"/>
          <w:rtl/>
        </w:rPr>
        <w:t>ی</w:t>
      </w:r>
      <w:r w:rsidRPr="00906F1B">
        <w:rPr>
          <w:rStyle w:val="Char4"/>
          <w:rtl/>
        </w:rPr>
        <w:t xml:space="preserve"> ب</w:t>
      </w:r>
      <w:r w:rsidR="00755556">
        <w:rPr>
          <w:rStyle w:val="Char4"/>
          <w:rtl/>
        </w:rPr>
        <w:t>ک</w:t>
      </w:r>
      <w:r w:rsidRPr="00906F1B">
        <w:rPr>
          <w:rStyle w:val="Char4"/>
          <w:rtl/>
        </w:rPr>
        <w:t>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اصحاب صفّه مردمان فق</w:t>
      </w:r>
      <w:r w:rsidR="00755556">
        <w:rPr>
          <w:rStyle w:val="Char4"/>
          <w:rtl/>
        </w:rPr>
        <w:t>ی</w:t>
      </w:r>
      <w:r w:rsidRPr="00906F1B">
        <w:rPr>
          <w:rStyle w:val="Char4"/>
          <w:rtl/>
        </w:rPr>
        <w:t>ر</w:t>
      </w:r>
      <w:r w:rsidR="000E63F6">
        <w:rPr>
          <w:rStyle w:val="Char4"/>
          <w:rtl/>
        </w:rPr>
        <w:t>ی</w:t>
      </w:r>
      <w:r w:rsidRPr="00906F1B">
        <w:rPr>
          <w:rStyle w:val="Char4"/>
          <w:rtl/>
        </w:rPr>
        <w:t xml:space="preserve"> بودند، و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بار</w:t>
      </w:r>
      <w:r w:rsidR="000E63F6">
        <w:rPr>
          <w:rStyle w:val="Char4"/>
          <w:rtl/>
        </w:rPr>
        <w:t>ی</w:t>
      </w:r>
      <w:r w:rsidRPr="00906F1B">
        <w:rPr>
          <w:rStyle w:val="Char4"/>
          <w:rtl/>
        </w:rPr>
        <w:t xml:space="preserve"> گفت: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نزدش غذا</w:t>
      </w:r>
      <w:r w:rsidR="000E63F6">
        <w:rPr>
          <w:rStyle w:val="Char4"/>
          <w:rtl/>
        </w:rPr>
        <w:t>ی</w:t>
      </w:r>
      <w:r w:rsidRPr="00906F1B">
        <w:rPr>
          <w:rStyle w:val="Char4"/>
          <w:rtl/>
        </w:rPr>
        <w:t xml:space="preserve"> دو تن باشد، با</w:t>
      </w:r>
      <w:r w:rsidR="00755556">
        <w:rPr>
          <w:rStyle w:val="Char4"/>
          <w:rtl/>
        </w:rPr>
        <w:t>ی</w:t>
      </w:r>
      <w:r w:rsidRPr="00906F1B">
        <w:rPr>
          <w:rStyle w:val="Char4"/>
          <w:rtl/>
        </w:rPr>
        <w:t>د سوم</w:t>
      </w:r>
      <w:r w:rsidR="000E63F6">
        <w:rPr>
          <w:rStyle w:val="Char4"/>
          <w:rtl/>
        </w:rPr>
        <w:t>ی</w:t>
      </w:r>
      <w:r w:rsidRPr="00906F1B">
        <w:rPr>
          <w:rStyle w:val="Char4"/>
          <w:rtl/>
        </w:rPr>
        <w:t xml:space="preserve"> را هم ببرد، و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نزدش نان چهارتن باشد، با</w:t>
      </w:r>
      <w:r w:rsidR="00755556">
        <w:rPr>
          <w:rStyle w:val="Char4"/>
          <w:rtl/>
        </w:rPr>
        <w:t>ی</w:t>
      </w:r>
      <w:r w:rsidRPr="00906F1B">
        <w:rPr>
          <w:rStyle w:val="Char4"/>
          <w:rtl/>
        </w:rPr>
        <w:t>د پنجم</w:t>
      </w:r>
      <w:r w:rsidR="000E63F6">
        <w:rPr>
          <w:rStyle w:val="Char4"/>
          <w:rtl/>
        </w:rPr>
        <w:t>ی</w:t>
      </w:r>
      <w:r w:rsidRPr="00906F1B">
        <w:rPr>
          <w:rStyle w:val="Char4"/>
          <w:rtl/>
        </w:rPr>
        <w:t xml:space="preserve"> را ببرد» - </w:t>
      </w:r>
      <w:r w:rsidR="00755556">
        <w:rPr>
          <w:rStyle w:val="Char4"/>
          <w:rtl/>
        </w:rPr>
        <w:t>ی</w:t>
      </w:r>
      <w:r w:rsidRPr="00906F1B">
        <w:rPr>
          <w:rStyle w:val="Char4"/>
          <w:rtl/>
        </w:rPr>
        <w:t xml:space="preserve">ا ششم را </w:t>
      </w:r>
      <w:r w:rsidR="00755556">
        <w:rPr>
          <w:rStyle w:val="Char4"/>
          <w:rtl/>
        </w:rPr>
        <w:t>ی</w:t>
      </w:r>
      <w:r w:rsidRPr="00906F1B">
        <w:rPr>
          <w:rStyle w:val="Char4"/>
          <w:rtl/>
        </w:rPr>
        <w:t xml:space="preserve">ا چنان </w:t>
      </w:r>
      <w:r w:rsidR="00755556">
        <w:rPr>
          <w:rStyle w:val="Char4"/>
          <w:rtl/>
        </w:rPr>
        <w:t>ک</w:t>
      </w:r>
      <w:r w:rsidRPr="00906F1B">
        <w:rPr>
          <w:rStyle w:val="Char4"/>
          <w:rtl/>
        </w:rPr>
        <w:t>ه گفت -</w:t>
      </w:r>
      <w:r w:rsidR="009C515A">
        <w:rPr>
          <w:rStyle w:val="Char4"/>
          <w:rtl/>
        </w:rPr>
        <w:t>،</w:t>
      </w:r>
      <w:r w:rsidRPr="00906F1B">
        <w:rPr>
          <w:rStyle w:val="Char4"/>
          <w:rtl/>
        </w:rPr>
        <w:t xml:space="preserve">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سه تن را با خود آورد، و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ده تن را برد، و ابوب</w:t>
      </w:r>
      <w:r w:rsidR="00755556">
        <w:rPr>
          <w:rStyle w:val="Char4"/>
          <w:rtl/>
        </w:rPr>
        <w:t>ک</w:t>
      </w:r>
      <w:r w:rsidRPr="00906F1B">
        <w:rPr>
          <w:rStyle w:val="Char4"/>
          <w:rtl/>
        </w:rPr>
        <w:t>ر در خانه‏اش سه تن بود، م</w:t>
      </w:r>
      <w:r w:rsidR="000E63F6">
        <w:rPr>
          <w:rStyle w:val="Char4"/>
          <w:rtl/>
        </w:rPr>
        <w:t>ی</w:t>
      </w:r>
      <w:r w:rsidRPr="00906F1B">
        <w:rPr>
          <w:rStyle w:val="Char4"/>
          <w:rtl/>
        </w:rPr>
        <w:t>‏گو</w:t>
      </w:r>
      <w:r w:rsidR="00755556">
        <w:rPr>
          <w:rStyle w:val="Char4"/>
          <w:rtl/>
        </w:rPr>
        <w:t>ی</w:t>
      </w:r>
      <w:r w:rsidRPr="00906F1B">
        <w:rPr>
          <w:rStyle w:val="Char4"/>
          <w:rtl/>
        </w:rPr>
        <w:t>د</w:t>
      </w:r>
      <w:r w:rsidRPr="00906F1B">
        <w:rPr>
          <w:rStyle w:val="FootnoteReference"/>
          <w:rFonts w:ascii="IRNazli" w:hAnsi="IRNazli" w:cs="IRNazli"/>
          <w:sz w:val="28"/>
          <w:szCs w:val="28"/>
          <w:rtl/>
        </w:rPr>
        <w:footnoteReference w:id="431"/>
      </w:r>
      <w:r w:rsidRPr="00906F1B">
        <w:rPr>
          <w:rStyle w:val="Char4"/>
          <w:rtl/>
        </w:rPr>
        <w:t>: من، پدر و مادرم بود</w:t>
      </w:r>
      <w:r w:rsidR="00755556">
        <w:rPr>
          <w:rStyle w:val="Char4"/>
          <w:rtl/>
        </w:rPr>
        <w:t>ی</w:t>
      </w:r>
      <w:r w:rsidRPr="00906F1B">
        <w:rPr>
          <w:rStyle w:val="Char4"/>
          <w:rtl/>
        </w:rPr>
        <w:t>م - و نم</w:t>
      </w:r>
      <w:r w:rsidR="000E63F6">
        <w:rPr>
          <w:rStyle w:val="Char4"/>
          <w:rtl/>
        </w:rPr>
        <w:t>ی</w:t>
      </w:r>
      <w:r w:rsidRPr="00906F1B">
        <w:rPr>
          <w:rStyle w:val="Char4"/>
          <w:rtl/>
        </w:rPr>
        <w:t>‏دانم</w:t>
      </w:r>
      <w:r w:rsidRPr="00906F1B">
        <w:rPr>
          <w:rStyle w:val="FootnoteReference"/>
          <w:rFonts w:ascii="IRNazli" w:hAnsi="IRNazli" w:cs="IRNazli"/>
          <w:sz w:val="28"/>
          <w:szCs w:val="28"/>
          <w:rtl/>
        </w:rPr>
        <w:footnoteReference w:id="432"/>
      </w:r>
      <w:r w:rsidRPr="00906F1B">
        <w:rPr>
          <w:rStyle w:val="Char4"/>
          <w:rtl/>
        </w:rPr>
        <w:t xml:space="preserve"> </w:t>
      </w:r>
      <w:r w:rsidR="00755556">
        <w:rPr>
          <w:rStyle w:val="Char4"/>
          <w:rtl/>
        </w:rPr>
        <w:t>ک</w:t>
      </w:r>
      <w:r w:rsidRPr="00906F1B">
        <w:rPr>
          <w:rStyle w:val="Char4"/>
          <w:rtl/>
        </w:rPr>
        <w:t>ه آ</w:t>
      </w:r>
      <w:r w:rsidR="00755556">
        <w:rPr>
          <w:rStyle w:val="Char4"/>
          <w:rtl/>
        </w:rPr>
        <w:t>ی</w:t>
      </w:r>
      <w:r w:rsidRPr="00906F1B">
        <w:rPr>
          <w:rStyle w:val="Char4"/>
          <w:rtl/>
        </w:rPr>
        <w:t>ا گفت: همسرم - و خادم</w:t>
      </w:r>
      <w:r w:rsidR="000E63F6">
        <w:rPr>
          <w:rStyle w:val="Char4"/>
          <w:rtl/>
        </w:rPr>
        <w:t>ی</w:t>
      </w:r>
      <w:r w:rsidRPr="00906F1B">
        <w:rPr>
          <w:rStyle w:val="Char4"/>
          <w:rtl/>
        </w:rPr>
        <w:t xml:space="preserve"> </w:t>
      </w:r>
      <w:r w:rsidR="00755556">
        <w:rPr>
          <w:rStyle w:val="Char4"/>
          <w:rtl/>
        </w:rPr>
        <w:t>ک</w:t>
      </w:r>
      <w:r w:rsidRPr="00906F1B">
        <w:rPr>
          <w:rStyle w:val="Char4"/>
          <w:rtl/>
        </w:rPr>
        <w:t>ه در م</w:t>
      </w:r>
      <w:r w:rsidR="00755556">
        <w:rPr>
          <w:rStyle w:val="Char4"/>
          <w:rtl/>
        </w:rPr>
        <w:t>ی</w:t>
      </w:r>
      <w:r w:rsidRPr="00906F1B">
        <w:rPr>
          <w:rStyle w:val="Char4"/>
          <w:rtl/>
        </w:rPr>
        <w:t>ان خانه ما و خانه ابوب</w:t>
      </w:r>
      <w:r w:rsidR="00755556">
        <w:rPr>
          <w:rStyle w:val="Char4"/>
          <w:rtl/>
        </w:rPr>
        <w:t>ک</w:t>
      </w:r>
      <w:r w:rsidRPr="00906F1B">
        <w:rPr>
          <w:rStyle w:val="Char4"/>
          <w:rtl/>
        </w:rPr>
        <w:t>ر بود، ابوب</w:t>
      </w:r>
      <w:r w:rsidR="00755556">
        <w:rPr>
          <w:rStyle w:val="Char4"/>
          <w:rtl/>
        </w:rPr>
        <w:t>ک</w:t>
      </w:r>
      <w:r w:rsidRPr="00906F1B">
        <w:rPr>
          <w:rStyle w:val="Char4"/>
          <w:rtl/>
        </w:rPr>
        <w:t>ر نزد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نان خود را خورد، و بعد از آن درنگ نمود تا ا</w:t>
      </w:r>
      <w:r w:rsidR="00755556">
        <w:rPr>
          <w:rStyle w:val="Char4"/>
          <w:rtl/>
        </w:rPr>
        <w:t>ی</w:t>
      </w:r>
      <w:r w:rsidRPr="00906F1B">
        <w:rPr>
          <w:rStyle w:val="Char4"/>
          <w:rtl/>
        </w:rPr>
        <w:t xml:space="preserve">ن </w:t>
      </w:r>
      <w:r w:rsidR="00755556">
        <w:rPr>
          <w:rStyle w:val="Char4"/>
          <w:rtl/>
        </w:rPr>
        <w:t>ک</w:t>
      </w:r>
      <w:r w:rsidRPr="00906F1B">
        <w:rPr>
          <w:rStyle w:val="Char4"/>
          <w:rtl/>
        </w:rPr>
        <w:t xml:space="preserve">ه نماز خفتن را خواند، بعد از آن بازگشت و توقّف </w:t>
      </w:r>
      <w:r w:rsidR="00755556">
        <w:rPr>
          <w:rStyle w:val="Char4"/>
          <w:rtl/>
        </w:rPr>
        <w:t>ک</w:t>
      </w:r>
      <w:r w:rsidRPr="00906F1B">
        <w:rPr>
          <w:rStyle w:val="Char4"/>
          <w:rtl/>
        </w:rPr>
        <w:t>رد تا ا</w:t>
      </w:r>
      <w:r w:rsidR="00755556">
        <w:rPr>
          <w:rStyle w:val="Char4"/>
          <w:rtl/>
        </w:rPr>
        <w:t>ی</w:t>
      </w:r>
      <w:r w:rsidRPr="00906F1B">
        <w:rPr>
          <w:rStyle w:val="Char4"/>
          <w:rtl/>
        </w:rPr>
        <w:t xml:space="preserve">ن </w:t>
      </w:r>
      <w:r w:rsidR="00755556">
        <w:rPr>
          <w:rStyle w:val="Char4"/>
          <w:rtl/>
        </w:rPr>
        <w:t>ک</w:t>
      </w:r>
      <w:r w:rsidRPr="00906F1B">
        <w:rPr>
          <w:rStyle w:val="Char4"/>
          <w:rtl/>
        </w:rPr>
        <w:t>ه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نان شب را صرف نمود</w:t>
      </w:r>
      <w:r w:rsidRPr="00906F1B">
        <w:rPr>
          <w:rStyle w:val="FootnoteReference"/>
          <w:rFonts w:ascii="IRNazli" w:hAnsi="IRNazli" w:cs="IRNazli"/>
          <w:sz w:val="28"/>
          <w:szCs w:val="28"/>
          <w:rtl/>
        </w:rPr>
        <w:footnoteReference w:id="433"/>
      </w:r>
      <w:r w:rsidRPr="00906F1B">
        <w:rPr>
          <w:rStyle w:val="Char4"/>
          <w:rtl/>
        </w:rPr>
        <w:t>، و بعد از سپر</w:t>
      </w:r>
      <w:r w:rsidR="000E63F6">
        <w:rPr>
          <w:rStyle w:val="Char4"/>
          <w:rtl/>
        </w:rPr>
        <w:t>ی</w:t>
      </w:r>
      <w:r w:rsidRPr="00906F1B">
        <w:rPr>
          <w:rStyle w:val="Char4"/>
          <w:rtl/>
        </w:rPr>
        <w:t xml:space="preserve"> شدن بخش</w:t>
      </w:r>
      <w:r w:rsidR="000E63F6">
        <w:rPr>
          <w:rStyle w:val="Char4"/>
          <w:rtl/>
        </w:rPr>
        <w:t>ی</w:t>
      </w:r>
      <w:r w:rsidRPr="00906F1B">
        <w:rPr>
          <w:rStyle w:val="Char4"/>
          <w:rtl/>
        </w:rPr>
        <w:t xml:space="preserve"> از شب </w:t>
      </w:r>
      <w:r w:rsidR="00755556">
        <w:rPr>
          <w:rStyle w:val="Char4"/>
          <w:rtl/>
        </w:rPr>
        <w:t>ک</w:t>
      </w:r>
      <w:r w:rsidRPr="00906F1B">
        <w:rPr>
          <w:rStyle w:val="Char4"/>
          <w:rtl/>
        </w:rPr>
        <w:t>ه خدا خواسته بود آمد، خانمش به او گفت: چه چ</w:t>
      </w:r>
      <w:r w:rsidR="00755556">
        <w:rPr>
          <w:rStyle w:val="Char4"/>
          <w:rtl/>
        </w:rPr>
        <w:t>ی</w:t>
      </w:r>
      <w:r w:rsidRPr="00906F1B">
        <w:rPr>
          <w:rStyle w:val="Char4"/>
          <w:rtl/>
        </w:rPr>
        <w:t>ز تو را از مهمان</w:t>
      </w:r>
      <w:r w:rsidR="0001175E">
        <w:rPr>
          <w:rStyle w:val="Char4"/>
          <w:rtl/>
        </w:rPr>
        <w:t>‌های</w:t>
      </w:r>
      <w:r w:rsidRPr="00906F1B">
        <w:rPr>
          <w:rStyle w:val="Char4"/>
          <w:rtl/>
        </w:rPr>
        <w:t xml:space="preserve">ت - </w:t>
      </w:r>
      <w:r w:rsidR="00755556">
        <w:rPr>
          <w:rStyle w:val="Char4"/>
          <w:rtl/>
        </w:rPr>
        <w:t>ی</w:t>
      </w:r>
      <w:r w:rsidRPr="00906F1B">
        <w:rPr>
          <w:rStyle w:val="Char4"/>
          <w:rtl/>
        </w:rPr>
        <w:t>ا مهمانت - بازداشت؟ گفت: آ</w:t>
      </w:r>
      <w:r w:rsidR="00755556">
        <w:rPr>
          <w:rStyle w:val="Char4"/>
          <w:rtl/>
        </w:rPr>
        <w:t>ی</w:t>
      </w:r>
      <w:r w:rsidRPr="00906F1B">
        <w:rPr>
          <w:rStyle w:val="Char4"/>
          <w:rtl/>
        </w:rPr>
        <w:t>ا نان شب را به آنها نداد</w:t>
      </w:r>
      <w:r w:rsidR="000E63F6">
        <w:rPr>
          <w:rStyle w:val="Char4"/>
          <w:rtl/>
        </w:rPr>
        <w:t>ی</w:t>
      </w:r>
      <w:r w:rsidRPr="00906F1B">
        <w:rPr>
          <w:rStyle w:val="Char4"/>
          <w:rtl/>
        </w:rPr>
        <w:t>؟ گفت: آنها تا آمدن تو ابا ورز</w:t>
      </w:r>
      <w:r w:rsidR="00755556">
        <w:rPr>
          <w:rStyle w:val="Char4"/>
          <w:rtl/>
        </w:rPr>
        <w:t>ی</w:t>
      </w:r>
      <w:r w:rsidRPr="00906F1B">
        <w:rPr>
          <w:rStyle w:val="Char4"/>
          <w:rtl/>
        </w:rPr>
        <w:t>دند، طعام را برا</w:t>
      </w:r>
      <w:r w:rsidR="000E63F6">
        <w:rPr>
          <w:rStyle w:val="Char4"/>
          <w:rtl/>
        </w:rPr>
        <w:t>ی</w:t>
      </w:r>
      <w:r w:rsidR="00FB3856">
        <w:rPr>
          <w:rStyle w:val="Char4"/>
          <w:rtl/>
        </w:rPr>
        <w:t xml:space="preserve">‌شان </w:t>
      </w:r>
      <w:r w:rsidRPr="00906F1B">
        <w:rPr>
          <w:rStyle w:val="Char4"/>
          <w:rtl/>
        </w:rPr>
        <w:t>عرضه داشتند، ول</w:t>
      </w:r>
      <w:r w:rsidR="000E63F6">
        <w:rPr>
          <w:rStyle w:val="Char4"/>
          <w:rtl/>
        </w:rPr>
        <w:t>ی</w:t>
      </w:r>
      <w:r w:rsidRPr="00906F1B">
        <w:rPr>
          <w:rStyle w:val="Char4"/>
          <w:rtl/>
        </w:rPr>
        <w:t xml:space="preserve"> نخوردند، آن گاه من رفتم و پنهان شدم، ابوب</w:t>
      </w:r>
      <w:r w:rsidR="00755556">
        <w:rPr>
          <w:rStyle w:val="Char4"/>
          <w:rtl/>
        </w:rPr>
        <w:t>ک</w:t>
      </w:r>
      <w:r w:rsidRPr="00906F1B">
        <w:rPr>
          <w:rStyle w:val="Char4"/>
          <w:rtl/>
        </w:rPr>
        <w:t>ر گفت: ا</w:t>
      </w:r>
      <w:r w:rsidR="000E63F6">
        <w:rPr>
          <w:rStyle w:val="Char4"/>
          <w:rtl/>
        </w:rPr>
        <w:t>ی</w:t>
      </w:r>
      <w:r w:rsidRPr="00906F1B">
        <w:rPr>
          <w:rStyle w:val="Char4"/>
          <w:rtl/>
        </w:rPr>
        <w:t xml:space="preserve"> جاهل، و به گوش بر</w:t>
      </w:r>
      <w:r w:rsidR="00755556">
        <w:rPr>
          <w:rStyle w:val="Char4"/>
          <w:rtl/>
        </w:rPr>
        <w:t>ی</w:t>
      </w:r>
      <w:r w:rsidRPr="00906F1B">
        <w:rPr>
          <w:rStyle w:val="Char4"/>
          <w:rtl/>
        </w:rPr>
        <w:t>ده شدن دعا نمود و ناسزا گفت، گفت: بخور</w:t>
      </w:r>
      <w:r w:rsidR="00755556">
        <w:rPr>
          <w:rStyle w:val="Char4"/>
          <w:rtl/>
        </w:rPr>
        <w:t>ی</w:t>
      </w:r>
      <w:r w:rsidRPr="00906F1B">
        <w:rPr>
          <w:rStyle w:val="Char4"/>
          <w:rtl/>
        </w:rPr>
        <w:t>د، خودش گفت: از ا</w:t>
      </w:r>
      <w:r w:rsidR="00755556">
        <w:rPr>
          <w:rStyle w:val="Char4"/>
          <w:rtl/>
        </w:rPr>
        <w:t>ی</w:t>
      </w:r>
      <w:r w:rsidRPr="00906F1B">
        <w:rPr>
          <w:rStyle w:val="Char4"/>
          <w:rtl/>
        </w:rPr>
        <w:t>ن طعام ابداً نم</w:t>
      </w:r>
      <w:r w:rsidR="000E63F6">
        <w:rPr>
          <w:rStyle w:val="Char4"/>
          <w:rtl/>
        </w:rPr>
        <w:t>ی</w:t>
      </w:r>
      <w:r w:rsidRPr="00906F1B">
        <w:rPr>
          <w:rStyle w:val="Char4"/>
          <w:rtl/>
        </w:rPr>
        <w:t>‏خورم،</w:t>
      </w:r>
      <w:r w:rsidR="004411DC">
        <w:rPr>
          <w:rStyle w:val="Char4"/>
          <w:rtl/>
        </w:rPr>
        <w:t xml:space="preserve">) </w:t>
      </w:r>
      <w:r w:rsidRPr="00906F1B">
        <w:rPr>
          <w:rStyle w:val="Char4"/>
          <w:rtl/>
        </w:rPr>
        <w:t>م</w:t>
      </w:r>
      <w:r w:rsidR="000E63F6">
        <w:rPr>
          <w:rStyle w:val="Char4"/>
          <w:rtl/>
        </w:rPr>
        <w:t>ی</w:t>
      </w:r>
      <w:r w:rsidRPr="00906F1B">
        <w:rPr>
          <w:rStyle w:val="Char4"/>
          <w:rtl/>
        </w:rPr>
        <w:t>‏گو</w:t>
      </w:r>
      <w:r w:rsidR="00755556">
        <w:rPr>
          <w:rStyle w:val="Char4"/>
          <w:rtl/>
        </w:rPr>
        <w:t>ی</w:t>
      </w:r>
      <w:r w:rsidRPr="00906F1B">
        <w:rPr>
          <w:rStyle w:val="Char4"/>
          <w:rtl/>
        </w:rPr>
        <w:t>د: سوگند به خدا</w:t>
      </w:r>
      <w:r w:rsidR="004411DC">
        <w:rPr>
          <w:rStyle w:val="Char4"/>
          <w:rtl/>
        </w:rPr>
        <w:t xml:space="preserve"> (</w:t>
      </w:r>
      <w:r w:rsidRPr="00906F1B">
        <w:rPr>
          <w:rStyle w:val="Char4"/>
          <w:rtl/>
        </w:rPr>
        <w:t>وقت</w:t>
      </w:r>
      <w:r w:rsidR="000E63F6">
        <w:rPr>
          <w:rStyle w:val="Char4"/>
          <w:rtl/>
        </w:rPr>
        <w:t>ی</w:t>
      </w:r>
      <w:r w:rsidRPr="00906F1B">
        <w:rPr>
          <w:rStyle w:val="Char4"/>
          <w:rtl/>
        </w:rPr>
        <w:t xml:space="preserve"> لقمه‏ا</w:t>
      </w:r>
      <w:r w:rsidR="000E63F6">
        <w:rPr>
          <w:rStyle w:val="Char4"/>
          <w:rtl/>
        </w:rPr>
        <w:t>ی</w:t>
      </w:r>
      <w:r w:rsidRPr="00906F1B">
        <w:rPr>
          <w:rStyle w:val="Char4"/>
          <w:rtl/>
        </w:rPr>
        <w:t xml:space="preserve"> را م</w:t>
      </w:r>
      <w:r w:rsidR="000E63F6">
        <w:rPr>
          <w:rStyle w:val="Char4"/>
          <w:rtl/>
        </w:rPr>
        <w:t>ی</w:t>
      </w:r>
      <w:r w:rsidRPr="00906F1B">
        <w:rPr>
          <w:rStyle w:val="Char4"/>
          <w:rtl/>
        </w:rPr>
        <w:t>‏گرفت</w:t>
      </w:r>
      <w:r w:rsidR="00755556">
        <w:rPr>
          <w:rStyle w:val="Char4"/>
          <w:rtl/>
        </w:rPr>
        <w:t>ی</w:t>
      </w:r>
      <w:r w:rsidRPr="00906F1B">
        <w:rPr>
          <w:rStyle w:val="Char4"/>
          <w:rtl/>
        </w:rPr>
        <w:t>م از پا</w:t>
      </w:r>
      <w:r w:rsidR="00755556">
        <w:rPr>
          <w:rStyle w:val="Char4"/>
          <w:rtl/>
        </w:rPr>
        <w:t>یی</w:t>
      </w:r>
      <w:r w:rsidRPr="00906F1B">
        <w:rPr>
          <w:rStyle w:val="Char4"/>
          <w:rtl/>
        </w:rPr>
        <w:t>ن آن اضافه‏تر از آن ز</w:t>
      </w:r>
      <w:r w:rsidR="00755556">
        <w:rPr>
          <w:rStyle w:val="Char4"/>
          <w:rtl/>
        </w:rPr>
        <w:t>ی</w:t>
      </w:r>
      <w:r w:rsidRPr="00906F1B">
        <w:rPr>
          <w:rStyle w:val="Char4"/>
          <w:rtl/>
        </w:rPr>
        <w:t>اد م</w:t>
      </w:r>
      <w:r w:rsidR="000E63F6">
        <w:rPr>
          <w:rStyle w:val="Char4"/>
          <w:rtl/>
        </w:rPr>
        <w:t>ی</w:t>
      </w:r>
      <w:r w:rsidRPr="00906F1B">
        <w:rPr>
          <w:rStyle w:val="Char4"/>
          <w:rtl/>
        </w:rPr>
        <w:t>‏شد، تا ا</w:t>
      </w:r>
      <w:r w:rsidR="00755556">
        <w:rPr>
          <w:rStyle w:val="Char4"/>
          <w:rtl/>
        </w:rPr>
        <w:t>ی</w:t>
      </w:r>
      <w:r w:rsidRPr="00906F1B">
        <w:rPr>
          <w:rStyle w:val="Char4"/>
          <w:rtl/>
        </w:rPr>
        <w:t xml:space="preserve">ن </w:t>
      </w:r>
      <w:r w:rsidR="00755556">
        <w:rPr>
          <w:rStyle w:val="Char4"/>
          <w:rtl/>
        </w:rPr>
        <w:t>ک</w:t>
      </w:r>
      <w:r w:rsidRPr="00906F1B">
        <w:rPr>
          <w:rStyle w:val="Char4"/>
          <w:rtl/>
        </w:rPr>
        <w:t>ه همه س</w:t>
      </w:r>
      <w:r w:rsidR="00755556">
        <w:rPr>
          <w:rStyle w:val="Char4"/>
          <w:rtl/>
        </w:rPr>
        <w:t>ی</w:t>
      </w:r>
      <w:r w:rsidRPr="00906F1B">
        <w:rPr>
          <w:rStyle w:val="Char4"/>
          <w:rtl/>
        </w:rPr>
        <w:t xml:space="preserve">ر شدند، و طعام از آنچه </w:t>
      </w:r>
      <w:r w:rsidR="00755556">
        <w:rPr>
          <w:rStyle w:val="Char4"/>
          <w:rtl/>
        </w:rPr>
        <w:t>ک</w:t>
      </w:r>
      <w:r w:rsidRPr="00906F1B">
        <w:rPr>
          <w:rStyle w:val="Char4"/>
          <w:rtl/>
        </w:rPr>
        <w:t>ه پ</w:t>
      </w:r>
      <w:r w:rsidR="00755556">
        <w:rPr>
          <w:rStyle w:val="Char4"/>
          <w:rtl/>
        </w:rPr>
        <w:t>ی</w:t>
      </w:r>
      <w:r w:rsidRPr="00906F1B">
        <w:rPr>
          <w:rStyle w:val="Char4"/>
          <w:rtl/>
        </w:rPr>
        <w:t>شتر بود ز</w:t>
      </w:r>
      <w:r w:rsidR="00755556">
        <w:rPr>
          <w:rStyle w:val="Char4"/>
          <w:rtl/>
        </w:rPr>
        <w:t>ی</w:t>
      </w:r>
      <w:r w:rsidRPr="00906F1B">
        <w:rPr>
          <w:rStyle w:val="Char4"/>
          <w:rtl/>
        </w:rPr>
        <w:t>ادتر گرد</w:t>
      </w:r>
      <w:r w:rsidR="00755556">
        <w:rPr>
          <w:rStyle w:val="Char4"/>
          <w:rtl/>
        </w:rPr>
        <w:t>ی</w:t>
      </w:r>
      <w:r w:rsidRPr="00906F1B">
        <w:rPr>
          <w:rStyle w:val="Char4"/>
          <w:rtl/>
        </w:rPr>
        <w:t>د. آن گاه ابوب</w:t>
      </w:r>
      <w:r w:rsidR="00755556">
        <w:rPr>
          <w:rStyle w:val="Char4"/>
          <w:rtl/>
        </w:rPr>
        <w:t>ک</w:t>
      </w:r>
      <w:r w:rsidRPr="00906F1B">
        <w:rPr>
          <w:rStyle w:val="Char4"/>
          <w:rtl/>
        </w:rPr>
        <w:t>ر د</w:t>
      </w:r>
      <w:r w:rsidR="00755556">
        <w:rPr>
          <w:rStyle w:val="Char4"/>
          <w:rtl/>
        </w:rPr>
        <w:t>ی</w:t>
      </w:r>
      <w:r w:rsidRPr="00906F1B">
        <w:rPr>
          <w:rStyle w:val="Char4"/>
          <w:rtl/>
        </w:rPr>
        <w:t xml:space="preserve">د </w:t>
      </w:r>
      <w:r w:rsidR="00755556">
        <w:rPr>
          <w:rStyle w:val="Char4"/>
          <w:rtl/>
        </w:rPr>
        <w:t>ک</w:t>
      </w:r>
      <w:r w:rsidRPr="00906F1B">
        <w:rPr>
          <w:rStyle w:val="Char4"/>
          <w:rtl/>
        </w:rPr>
        <w:t>ه [ع</w:t>
      </w:r>
      <w:r w:rsidR="00755556">
        <w:rPr>
          <w:rStyle w:val="Char4"/>
          <w:rtl/>
        </w:rPr>
        <w:t>ی</w:t>
      </w:r>
      <w:r w:rsidRPr="00906F1B">
        <w:rPr>
          <w:rStyle w:val="Char4"/>
          <w:rtl/>
        </w:rPr>
        <w:t>ن] چ</w:t>
      </w:r>
      <w:r w:rsidR="00755556">
        <w:rPr>
          <w:rStyle w:val="Char4"/>
          <w:rtl/>
        </w:rPr>
        <w:t>ی</w:t>
      </w:r>
      <w:r w:rsidRPr="00906F1B">
        <w:rPr>
          <w:rStyle w:val="Char4"/>
          <w:rtl/>
        </w:rPr>
        <w:t xml:space="preserve">ز و </w:t>
      </w:r>
      <w:r w:rsidR="00755556">
        <w:rPr>
          <w:rStyle w:val="Char4"/>
          <w:rtl/>
        </w:rPr>
        <w:t>ی</w:t>
      </w:r>
      <w:r w:rsidRPr="00906F1B">
        <w:rPr>
          <w:rStyle w:val="Char4"/>
          <w:rtl/>
        </w:rPr>
        <w:t>ا ز</w:t>
      </w:r>
      <w:r w:rsidR="00755556">
        <w:rPr>
          <w:rStyle w:val="Char4"/>
          <w:rtl/>
        </w:rPr>
        <w:t>ی</w:t>
      </w:r>
      <w:r w:rsidRPr="00906F1B">
        <w:rPr>
          <w:rStyle w:val="Char4"/>
          <w:rtl/>
        </w:rPr>
        <w:t>ادتر است! بعد به همسر خود گفت: ا</w:t>
      </w:r>
      <w:r w:rsidR="000E63F6">
        <w:rPr>
          <w:rStyle w:val="Char4"/>
          <w:rtl/>
        </w:rPr>
        <w:t>ی</w:t>
      </w:r>
      <w:r w:rsidRPr="00906F1B">
        <w:rPr>
          <w:rStyle w:val="Char4"/>
          <w:rtl/>
        </w:rPr>
        <w:t xml:space="preserve"> خواهر بن</w:t>
      </w:r>
      <w:r w:rsidR="000E63F6">
        <w:rPr>
          <w:rStyle w:val="Char4"/>
          <w:rtl/>
        </w:rPr>
        <w:t>ی</w:t>
      </w:r>
      <w:r w:rsidRPr="00906F1B">
        <w:rPr>
          <w:rStyle w:val="Char4"/>
          <w:rtl/>
        </w:rPr>
        <w:t xml:space="preserve"> </w:t>
      </w:r>
      <w:r w:rsidRPr="00AF16C2">
        <w:rPr>
          <w:rStyle w:val="Char4"/>
          <w:spacing w:val="-4"/>
          <w:rtl/>
        </w:rPr>
        <w:t>فراس، پاسخ داد: نه - و روشن</w:t>
      </w:r>
      <w:r w:rsidR="000E63F6">
        <w:rPr>
          <w:rStyle w:val="Char4"/>
          <w:spacing w:val="-4"/>
          <w:rtl/>
        </w:rPr>
        <w:t>ی</w:t>
      </w:r>
      <w:r w:rsidRPr="00AF16C2">
        <w:rPr>
          <w:rStyle w:val="Char4"/>
          <w:spacing w:val="-4"/>
          <w:rtl/>
        </w:rPr>
        <w:t xml:space="preserve"> چشمم - ا</w:t>
      </w:r>
      <w:r w:rsidR="00755556" w:rsidRPr="00AF16C2">
        <w:rPr>
          <w:rStyle w:val="Char4"/>
          <w:spacing w:val="-4"/>
          <w:rtl/>
        </w:rPr>
        <w:t>ی</w:t>
      </w:r>
      <w:r w:rsidRPr="00AF16C2">
        <w:rPr>
          <w:rStyle w:val="Char4"/>
          <w:spacing w:val="-4"/>
          <w:rtl/>
        </w:rPr>
        <w:t>ن از اول سه برابر ز</w:t>
      </w:r>
      <w:r w:rsidR="00755556" w:rsidRPr="00AF16C2">
        <w:rPr>
          <w:rStyle w:val="Char4"/>
          <w:spacing w:val="-4"/>
          <w:rtl/>
        </w:rPr>
        <w:t>ی</w:t>
      </w:r>
      <w:r w:rsidRPr="00AF16C2">
        <w:rPr>
          <w:rStyle w:val="Char4"/>
          <w:spacing w:val="-4"/>
          <w:rtl/>
        </w:rPr>
        <w:t>ادتر است. و ابوب</w:t>
      </w:r>
      <w:r w:rsidR="00755556" w:rsidRPr="00AF16C2">
        <w:rPr>
          <w:rStyle w:val="Char4"/>
          <w:spacing w:val="-4"/>
          <w:rtl/>
        </w:rPr>
        <w:t>ک</w:t>
      </w:r>
      <w:r w:rsidRPr="00AF16C2">
        <w:rPr>
          <w:rStyle w:val="Char4"/>
          <w:spacing w:val="-4"/>
          <w:rtl/>
        </w:rPr>
        <w:t>ر</w:t>
      </w:r>
      <w:r w:rsidR="00130DB0" w:rsidRPr="00AF16C2">
        <w:rPr>
          <w:rStyle w:val="Char4"/>
          <w:spacing w:val="-4"/>
          <w:rtl/>
        </w:rPr>
        <w:t xml:space="preserve"> </w:t>
      </w:r>
      <w:r w:rsidR="00130DB0" w:rsidRPr="00AF16C2">
        <w:rPr>
          <w:rStyle w:val="Char4"/>
          <w:rFonts w:ascii="CTraditional Arabic" w:hAnsi="CTraditional Arabic" w:cs="CTraditional Arabic"/>
          <w:spacing w:val="-4"/>
          <w:rtl/>
        </w:rPr>
        <w:t>س</w:t>
      </w:r>
      <w:r w:rsidRPr="00906F1B">
        <w:rPr>
          <w:rStyle w:val="Char4"/>
          <w:rtl/>
        </w:rPr>
        <w:t xml:space="preserve"> از آن خورد و گفت: آن ش</w:t>
      </w:r>
      <w:r w:rsidR="00755556">
        <w:rPr>
          <w:rStyle w:val="Char4"/>
          <w:rtl/>
        </w:rPr>
        <w:t>ی</w:t>
      </w:r>
      <w:r w:rsidRPr="00906F1B">
        <w:rPr>
          <w:rStyle w:val="Char4"/>
          <w:rtl/>
        </w:rPr>
        <w:t>طان بود</w:t>
      </w:r>
      <w:r w:rsidRPr="00906F1B">
        <w:rPr>
          <w:rStyle w:val="FootnoteReference"/>
          <w:rFonts w:ascii="IRNazli" w:hAnsi="IRNazli" w:cs="IRNazli"/>
          <w:sz w:val="28"/>
          <w:szCs w:val="28"/>
          <w:rtl/>
        </w:rPr>
        <w:footnoteReference w:id="434"/>
      </w:r>
      <w:r w:rsidR="00572242">
        <w:rPr>
          <w:rStyle w:val="Char4"/>
          <w:rFonts w:hint="cs"/>
          <w:rtl/>
        </w:rPr>
        <w:t>،</w:t>
      </w:r>
      <w:r w:rsidR="00572242">
        <w:rPr>
          <w:rStyle w:val="Char4"/>
          <w:rtl/>
        </w:rPr>
        <w:t xml:space="preserve"> -</w:t>
      </w:r>
      <w:r w:rsidR="00755556">
        <w:rPr>
          <w:rStyle w:val="Char4"/>
          <w:rtl/>
        </w:rPr>
        <w:t>ی</w:t>
      </w:r>
      <w:r w:rsidR="00572242">
        <w:rPr>
          <w:rStyle w:val="Char4"/>
          <w:rtl/>
        </w:rPr>
        <w:t>عن</w:t>
      </w:r>
      <w:r w:rsidR="000E63F6">
        <w:rPr>
          <w:rStyle w:val="Char4"/>
          <w:rtl/>
        </w:rPr>
        <w:t>ی</w:t>
      </w:r>
      <w:r w:rsidR="00572242">
        <w:rPr>
          <w:rStyle w:val="Char4"/>
          <w:rtl/>
        </w:rPr>
        <w:t xml:space="preserve"> سوگندش</w:t>
      </w:r>
      <w:r w:rsidRPr="00906F1B">
        <w:rPr>
          <w:rStyle w:val="Char4"/>
          <w:rtl/>
        </w:rPr>
        <w:t>- و باز لقمه‏ا</w:t>
      </w:r>
      <w:r w:rsidR="000E63F6">
        <w:rPr>
          <w:rStyle w:val="Char4"/>
          <w:rtl/>
        </w:rPr>
        <w:t>ی</w:t>
      </w:r>
      <w:r w:rsidRPr="00906F1B">
        <w:rPr>
          <w:rStyle w:val="Char4"/>
          <w:rtl/>
        </w:rPr>
        <w:t xml:space="preserve"> از آن خورد، و سپس آن را نزد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برد، و آن [</w:t>
      </w:r>
      <w:r w:rsidR="00755556">
        <w:rPr>
          <w:rStyle w:val="Char4"/>
          <w:rtl/>
        </w:rPr>
        <w:t>ک</w:t>
      </w:r>
      <w:r w:rsidRPr="00906F1B">
        <w:rPr>
          <w:rStyle w:val="Char4"/>
          <w:rtl/>
        </w:rPr>
        <w:t>اسه]</w:t>
      </w:r>
      <w:r w:rsidRPr="00906F1B">
        <w:rPr>
          <w:rStyle w:val="Char4"/>
          <w:rFonts w:hint="cs"/>
          <w:rtl/>
        </w:rPr>
        <w:t xml:space="preserve"> </w:t>
      </w:r>
      <w:r w:rsidRPr="00906F1B">
        <w:rPr>
          <w:rStyle w:val="Char4"/>
          <w:rtl/>
        </w:rPr>
        <w:t>صبح نزد و</w:t>
      </w:r>
      <w:r w:rsidR="000E63F6">
        <w:rPr>
          <w:rStyle w:val="Char4"/>
          <w:rtl/>
        </w:rPr>
        <w:t>ی</w:t>
      </w:r>
      <w:r w:rsidRPr="00906F1B">
        <w:rPr>
          <w:rStyle w:val="Char4"/>
          <w:rtl/>
        </w:rPr>
        <w:t xml:space="preserve"> بود، و در م</w:t>
      </w:r>
      <w:r w:rsidR="00755556">
        <w:rPr>
          <w:rStyle w:val="Char4"/>
          <w:rtl/>
        </w:rPr>
        <w:t>ی</w:t>
      </w:r>
      <w:r w:rsidRPr="00906F1B">
        <w:rPr>
          <w:rStyle w:val="Char4"/>
          <w:rtl/>
        </w:rPr>
        <w:t>ان ما و قوم</w:t>
      </w:r>
      <w:r w:rsidR="000E63F6">
        <w:rPr>
          <w:rStyle w:val="Char4"/>
          <w:rtl/>
        </w:rPr>
        <w:t>ی</w:t>
      </w:r>
      <w:r w:rsidRPr="00906F1B">
        <w:rPr>
          <w:rStyle w:val="Char4"/>
          <w:rtl/>
        </w:rPr>
        <w:t xml:space="preserve"> عهد</w:t>
      </w:r>
      <w:r w:rsidR="000E63F6">
        <w:rPr>
          <w:rStyle w:val="Char4"/>
          <w:rtl/>
        </w:rPr>
        <w:t>ی</w:t>
      </w:r>
      <w:r w:rsidRPr="00906F1B">
        <w:rPr>
          <w:rStyle w:val="Char4"/>
          <w:rtl/>
        </w:rPr>
        <w:t xml:space="preserve"> بود، وقت آن گذشت، آن گاه دوازده تن تنومند و بزرگ برا</w:t>
      </w:r>
      <w:r w:rsidR="000E63F6">
        <w:rPr>
          <w:rStyle w:val="Char4"/>
          <w:rtl/>
        </w:rPr>
        <w:t>ی</w:t>
      </w:r>
      <w:r w:rsidRPr="00906F1B">
        <w:rPr>
          <w:rStyle w:val="Char4"/>
          <w:rtl/>
        </w:rPr>
        <w:t xml:space="preserve"> ما تع</w:t>
      </w:r>
      <w:r w:rsidR="00755556">
        <w:rPr>
          <w:rStyle w:val="Char4"/>
          <w:rtl/>
        </w:rPr>
        <w:t>یی</w:t>
      </w:r>
      <w:r w:rsidRPr="00906F1B">
        <w:rPr>
          <w:rStyle w:val="Char4"/>
          <w:rtl/>
        </w:rPr>
        <w:t xml:space="preserve">ن نمود </w:t>
      </w:r>
      <w:r w:rsidR="00755556">
        <w:rPr>
          <w:rStyle w:val="Char4"/>
          <w:rtl/>
        </w:rPr>
        <w:t>ک</w:t>
      </w:r>
      <w:r w:rsidRPr="00906F1B">
        <w:rPr>
          <w:rStyle w:val="Char4"/>
          <w:rtl/>
        </w:rPr>
        <w:t xml:space="preserve">ه با هر </w:t>
      </w:r>
      <w:r w:rsidR="00755556">
        <w:rPr>
          <w:rStyle w:val="Char4"/>
          <w:rtl/>
        </w:rPr>
        <w:t>ک</w:t>
      </w:r>
      <w:r w:rsidRPr="00906F1B">
        <w:rPr>
          <w:rStyle w:val="Char4"/>
          <w:rtl/>
        </w:rPr>
        <w:t>دام</w:t>
      </w:r>
      <w:r w:rsidR="00FB3856">
        <w:rPr>
          <w:rStyle w:val="Char4"/>
          <w:rtl/>
        </w:rPr>
        <w:t xml:space="preserve">‌شان </w:t>
      </w:r>
      <w:r w:rsidRPr="00906F1B">
        <w:rPr>
          <w:rStyle w:val="Char4"/>
          <w:rtl/>
        </w:rPr>
        <w:t>مردم</w:t>
      </w:r>
      <w:r w:rsidR="000E63F6">
        <w:rPr>
          <w:rStyle w:val="Char4"/>
          <w:rtl/>
        </w:rPr>
        <w:t>ی</w:t>
      </w:r>
      <w:r w:rsidRPr="00906F1B">
        <w:rPr>
          <w:rStyle w:val="Char4"/>
          <w:rtl/>
        </w:rPr>
        <w:t xml:space="preserve"> بود، خدا م</w:t>
      </w:r>
      <w:r w:rsidR="000E63F6">
        <w:rPr>
          <w:rStyle w:val="Char4"/>
          <w:rtl/>
        </w:rPr>
        <w:t>ی</w:t>
      </w:r>
      <w:r w:rsidRPr="00906F1B">
        <w:rPr>
          <w:rStyle w:val="Char4"/>
          <w:rtl/>
        </w:rPr>
        <w:t xml:space="preserve">‏داند </w:t>
      </w:r>
      <w:r w:rsidR="00755556">
        <w:rPr>
          <w:rStyle w:val="Char4"/>
          <w:rtl/>
        </w:rPr>
        <w:t>ک</w:t>
      </w:r>
      <w:r w:rsidRPr="00906F1B">
        <w:rPr>
          <w:rStyle w:val="Char4"/>
          <w:rtl/>
        </w:rPr>
        <w:t>ه با هر مرد چندتن د</w:t>
      </w:r>
      <w:r w:rsidR="00755556">
        <w:rPr>
          <w:rStyle w:val="Char4"/>
          <w:rtl/>
        </w:rPr>
        <w:t>ی</w:t>
      </w:r>
      <w:r w:rsidRPr="00906F1B">
        <w:rPr>
          <w:rStyle w:val="Char4"/>
          <w:rtl/>
        </w:rPr>
        <w:t>گر بود، جز ا</w:t>
      </w:r>
      <w:r w:rsidR="00755556">
        <w:rPr>
          <w:rStyle w:val="Char4"/>
          <w:rtl/>
        </w:rPr>
        <w:t>ی</w:t>
      </w:r>
      <w:r w:rsidRPr="00906F1B">
        <w:rPr>
          <w:rStyle w:val="Char4"/>
          <w:rtl/>
        </w:rPr>
        <w:t xml:space="preserve">ن </w:t>
      </w:r>
      <w:r w:rsidR="00755556">
        <w:rPr>
          <w:rStyle w:val="Char4"/>
          <w:rtl/>
        </w:rPr>
        <w:t>ک</w:t>
      </w:r>
      <w:r w:rsidRPr="00906F1B">
        <w:rPr>
          <w:rStyle w:val="Char4"/>
          <w:rtl/>
        </w:rPr>
        <w:t>ه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عده‏ا</w:t>
      </w:r>
      <w:r w:rsidR="000E63F6">
        <w:rPr>
          <w:rStyle w:val="Char4"/>
          <w:rtl/>
        </w:rPr>
        <w:t>ی</w:t>
      </w:r>
      <w:r w:rsidRPr="00906F1B">
        <w:rPr>
          <w:rStyle w:val="Char4"/>
          <w:rtl/>
        </w:rPr>
        <w:t xml:space="preserve"> را با ا</w:t>
      </w:r>
      <w:r w:rsidR="00755556">
        <w:rPr>
          <w:rStyle w:val="Char4"/>
          <w:rtl/>
        </w:rPr>
        <w:t>ی</w:t>
      </w:r>
      <w:r w:rsidRPr="00906F1B">
        <w:rPr>
          <w:rStyle w:val="Char4"/>
          <w:rtl/>
        </w:rPr>
        <w:t>شان فرستاده بود، م</w:t>
      </w:r>
      <w:r w:rsidR="000E63F6">
        <w:rPr>
          <w:rStyle w:val="Char4"/>
          <w:rtl/>
        </w:rPr>
        <w:t>ی</w:t>
      </w:r>
      <w:r w:rsidRPr="00906F1B">
        <w:rPr>
          <w:rStyle w:val="Char4"/>
          <w:rtl/>
        </w:rPr>
        <w:t>‏گو</w:t>
      </w:r>
      <w:r w:rsidR="00755556">
        <w:rPr>
          <w:rStyle w:val="Char4"/>
          <w:rtl/>
        </w:rPr>
        <w:t>ی</w:t>
      </w:r>
      <w:r w:rsidRPr="00906F1B">
        <w:rPr>
          <w:rStyle w:val="Char4"/>
          <w:rtl/>
        </w:rPr>
        <w:t xml:space="preserve">د: و همه از آن خوردند - </w:t>
      </w:r>
      <w:r w:rsidR="00755556">
        <w:rPr>
          <w:rStyle w:val="Char4"/>
          <w:rtl/>
        </w:rPr>
        <w:t>ی</w:t>
      </w:r>
      <w:r w:rsidRPr="00906F1B">
        <w:rPr>
          <w:rStyle w:val="Char4"/>
          <w:rtl/>
        </w:rPr>
        <w:t xml:space="preserve">ا چنان </w:t>
      </w:r>
      <w:r w:rsidR="00755556">
        <w:rPr>
          <w:rStyle w:val="Char4"/>
          <w:rtl/>
        </w:rPr>
        <w:t>ک</w:t>
      </w:r>
      <w:r w:rsidRPr="00906F1B">
        <w:rPr>
          <w:rStyle w:val="Char4"/>
          <w:rtl/>
        </w:rPr>
        <w:t>ه گفت -. غ</w:t>
      </w:r>
      <w:r w:rsidR="00755556">
        <w:rPr>
          <w:rStyle w:val="Char4"/>
          <w:rtl/>
        </w:rPr>
        <w:t>ی</w:t>
      </w:r>
      <w:r w:rsidRPr="00906F1B">
        <w:rPr>
          <w:rStyle w:val="Char4"/>
          <w:rtl/>
        </w:rPr>
        <w:t>ر ا</w:t>
      </w:r>
      <w:r w:rsidR="00755556">
        <w:rPr>
          <w:rStyle w:val="Char4"/>
          <w:rtl/>
        </w:rPr>
        <w:t>ی</w:t>
      </w:r>
      <w:r w:rsidRPr="00906F1B">
        <w:rPr>
          <w:rStyle w:val="Char4"/>
          <w:rtl/>
        </w:rPr>
        <w:t>شان</w:t>
      </w:r>
      <w:r w:rsidRPr="00906F1B">
        <w:rPr>
          <w:rStyle w:val="FootnoteReference"/>
          <w:rFonts w:ascii="IRNazli" w:hAnsi="IRNazli" w:cs="IRNazli"/>
          <w:sz w:val="28"/>
          <w:szCs w:val="28"/>
          <w:rtl/>
        </w:rPr>
        <w:footnoteReference w:id="435"/>
      </w:r>
      <w:r w:rsidRPr="00906F1B">
        <w:rPr>
          <w:rStyle w:val="Char4"/>
          <w:rtl/>
        </w:rPr>
        <w:t xml:space="preserve"> م</w:t>
      </w:r>
      <w:r w:rsidR="000E63F6">
        <w:rPr>
          <w:rStyle w:val="Char4"/>
          <w:rtl/>
        </w:rPr>
        <w:t>ی</w:t>
      </w:r>
      <w:r w:rsidRPr="00906F1B">
        <w:rPr>
          <w:rStyle w:val="Char4"/>
          <w:rtl/>
        </w:rPr>
        <w:t>‏گو</w:t>
      </w:r>
      <w:r w:rsidR="00755556">
        <w:rPr>
          <w:rStyle w:val="Char4"/>
          <w:rtl/>
        </w:rPr>
        <w:t>ی</w:t>
      </w:r>
      <w:r w:rsidRPr="00906F1B">
        <w:rPr>
          <w:rStyle w:val="Char4"/>
          <w:rtl/>
        </w:rPr>
        <w:t>ند: «فتفرقنا»</w:t>
      </w:r>
      <w:r w:rsidRPr="00906F1B">
        <w:rPr>
          <w:rStyle w:val="FootnoteReference"/>
          <w:rFonts w:ascii="IRNazli" w:hAnsi="IRNazli" w:cs="IRNazli"/>
          <w:sz w:val="28"/>
          <w:szCs w:val="28"/>
          <w:rtl/>
        </w:rPr>
        <w:footnoteReference w:id="436"/>
      </w:r>
      <w:r w:rsidRPr="00906F1B">
        <w:rPr>
          <w:rStyle w:val="Char4"/>
          <w:rtl/>
        </w:rPr>
        <w:t xml:space="preserve"> [در بدل </w:t>
      </w:r>
      <w:r w:rsidR="00755556">
        <w:rPr>
          <w:rStyle w:val="Char4"/>
          <w:rtl/>
        </w:rPr>
        <w:t>ک</w:t>
      </w:r>
      <w:r w:rsidRPr="00906F1B">
        <w:rPr>
          <w:rStyle w:val="Char4"/>
          <w:rtl/>
        </w:rPr>
        <w:t>لمه فعرفنا»]. ا</w:t>
      </w:r>
      <w:r w:rsidR="00755556">
        <w:rPr>
          <w:rStyle w:val="Char4"/>
          <w:rtl/>
        </w:rPr>
        <w:t>ی</w:t>
      </w:r>
      <w:r w:rsidRPr="00906F1B">
        <w:rPr>
          <w:rStyle w:val="Char4"/>
          <w:rtl/>
        </w:rPr>
        <w:t>ن را در بخش‏ها</w:t>
      </w:r>
      <w:r w:rsidR="000E63F6">
        <w:rPr>
          <w:rStyle w:val="Char4"/>
          <w:rtl/>
        </w:rPr>
        <w:t>ی</w:t>
      </w:r>
      <w:r w:rsidRPr="00906F1B">
        <w:rPr>
          <w:rStyle w:val="Char4"/>
          <w:rtl/>
        </w:rPr>
        <w:t xml:space="preserve"> د</w:t>
      </w:r>
      <w:r w:rsidR="00755556">
        <w:rPr>
          <w:rStyle w:val="Char4"/>
          <w:rtl/>
        </w:rPr>
        <w:t>ی</w:t>
      </w:r>
      <w:r w:rsidRPr="00906F1B">
        <w:rPr>
          <w:rStyle w:val="Char4"/>
          <w:rtl/>
        </w:rPr>
        <w:t>گر</w:t>
      </w:r>
      <w:r w:rsidR="000E63F6">
        <w:rPr>
          <w:rStyle w:val="Char4"/>
          <w:rtl/>
        </w:rPr>
        <w:t>ی</w:t>
      </w:r>
      <w:r w:rsidRPr="00906F1B">
        <w:rPr>
          <w:rStyle w:val="Char4"/>
          <w:rtl/>
        </w:rPr>
        <w:t xml:space="preserve"> از صح</w:t>
      </w:r>
      <w:r w:rsidR="00755556">
        <w:rPr>
          <w:rStyle w:val="Char4"/>
          <w:rtl/>
        </w:rPr>
        <w:t>ی</w:t>
      </w:r>
      <w:r w:rsidRPr="00906F1B">
        <w:rPr>
          <w:rStyle w:val="Char4"/>
          <w:rtl/>
        </w:rPr>
        <w:t>ح خود ن</w:t>
      </w:r>
      <w:r w:rsidR="00755556">
        <w:rPr>
          <w:rStyle w:val="Char4"/>
          <w:rtl/>
        </w:rPr>
        <w:t>ی</w:t>
      </w:r>
      <w:r w:rsidRPr="00906F1B">
        <w:rPr>
          <w:rStyle w:val="Char4"/>
          <w:rtl/>
        </w:rPr>
        <w:t>ز روا</w:t>
      </w:r>
      <w:r w:rsidR="00755556">
        <w:rPr>
          <w:rStyle w:val="Char4"/>
          <w:rtl/>
        </w:rPr>
        <w:t>ی</w:t>
      </w:r>
      <w:r w:rsidRPr="00906F1B">
        <w:rPr>
          <w:rStyle w:val="Char4"/>
          <w:rtl/>
        </w:rPr>
        <w:t>ت نموده است، و مسلم هم آن را روا</w:t>
      </w:r>
      <w:r w:rsidR="00755556">
        <w:rPr>
          <w:rStyle w:val="Char4"/>
          <w:rtl/>
        </w:rPr>
        <w:t>ی</w:t>
      </w:r>
      <w:r w:rsidRPr="00906F1B">
        <w:rPr>
          <w:rStyle w:val="Char4"/>
          <w:rtl/>
        </w:rPr>
        <w:t xml:space="preserve">ت </w:t>
      </w:r>
      <w:r w:rsidR="00755556">
        <w:rPr>
          <w:rStyle w:val="Char4"/>
          <w:rtl/>
        </w:rPr>
        <w:t>ک</w:t>
      </w:r>
      <w:r w:rsidRPr="00906F1B">
        <w:rPr>
          <w:rStyle w:val="Char4"/>
          <w:rtl/>
        </w:rPr>
        <w:t>رده. ا</w:t>
      </w:r>
      <w:r w:rsidR="00755556">
        <w:rPr>
          <w:rStyle w:val="Char4"/>
          <w:rtl/>
        </w:rPr>
        <w:t>ی</w:t>
      </w:r>
      <w:r w:rsidRPr="00906F1B">
        <w:rPr>
          <w:rStyle w:val="Char4"/>
          <w:rtl/>
        </w:rPr>
        <w:t>ن چن</w:t>
      </w:r>
      <w:r w:rsidR="00755556">
        <w:rPr>
          <w:rStyle w:val="Char4"/>
          <w:rtl/>
        </w:rPr>
        <w:t>ی</w:t>
      </w:r>
      <w:r w:rsidRPr="00906F1B">
        <w:rPr>
          <w:rStyle w:val="Char4"/>
          <w:rtl/>
        </w:rPr>
        <w:t>ن در البدا</w:t>
      </w:r>
      <w:r w:rsidR="00755556">
        <w:rPr>
          <w:rStyle w:val="Char4"/>
          <w:rtl/>
        </w:rPr>
        <w:t>ی</w:t>
      </w:r>
      <w:r w:rsidRPr="00906F1B">
        <w:rPr>
          <w:rStyle w:val="Char4"/>
          <w:rtl/>
        </w:rPr>
        <w:t>ه (112/6) آمده است.</w:t>
      </w:r>
    </w:p>
    <w:p w:rsidR="00BD3D1B" w:rsidRPr="00EC5147" w:rsidRDefault="00BD3D1B" w:rsidP="00DD5CF3">
      <w:pPr>
        <w:pStyle w:val="a5"/>
        <w:rPr>
          <w:rtl/>
        </w:rPr>
      </w:pPr>
      <w:bookmarkStart w:id="377" w:name="_Toc441683888"/>
      <w:r w:rsidRPr="00EC5147">
        <w:rPr>
          <w:rtl/>
        </w:rPr>
        <w:t>قصه قيس بن سعد</w:t>
      </w:r>
      <w:r w:rsidR="00F60D76">
        <w:rPr>
          <w:rtl/>
        </w:rPr>
        <w:t xml:space="preserve"> </w:t>
      </w:r>
      <w:r w:rsidR="00F60D76" w:rsidRPr="00F60D76">
        <w:rPr>
          <w:rFonts w:cs="CTraditional Arabic" w:hint="cs"/>
          <w:bCs w:val="0"/>
          <w:szCs w:val="28"/>
          <w:rtl/>
        </w:rPr>
        <w:t>ب</w:t>
      </w:r>
      <w:r w:rsidRPr="00EC5147">
        <w:rPr>
          <w:rtl/>
        </w:rPr>
        <w:t xml:space="preserve"> در اين باره</w:t>
      </w:r>
      <w:bookmarkEnd w:id="377"/>
    </w:p>
    <w:p w:rsidR="00BD3D1B" w:rsidRPr="00906F1B" w:rsidRDefault="00BD3D1B" w:rsidP="000E2567">
      <w:pPr>
        <w:pStyle w:val="PlainText"/>
        <w:ind w:firstLine="284"/>
        <w:jc w:val="both"/>
        <w:rPr>
          <w:rStyle w:val="Char4"/>
          <w:rtl/>
        </w:rPr>
      </w:pPr>
      <w:r w:rsidRPr="00906F1B">
        <w:rPr>
          <w:rStyle w:val="Char4"/>
          <w:rtl/>
        </w:rPr>
        <w:t>دار قطن</w:t>
      </w:r>
      <w:r w:rsidR="000E63F6">
        <w:rPr>
          <w:rStyle w:val="Char4"/>
          <w:rtl/>
        </w:rPr>
        <w:t>ی</w:t>
      </w:r>
      <w:r w:rsidRPr="00906F1B">
        <w:rPr>
          <w:rStyle w:val="Char4"/>
          <w:rtl/>
        </w:rPr>
        <w:t xml:space="preserve"> در </w:t>
      </w:r>
      <w:r w:rsidR="00755556">
        <w:rPr>
          <w:rStyle w:val="Char4"/>
          <w:rtl/>
        </w:rPr>
        <w:t>ک</w:t>
      </w:r>
      <w:r w:rsidRPr="00906F1B">
        <w:rPr>
          <w:rStyle w:val="Char4"/>
          <w:rtl/>
        </w:rPr>
        <w:t>تاب الاسخ</w:t>
      </w:r>
      <w:r w:rsidR="00755556">
        <w:rPr>
          <w:rStyle w:val="Char4"/>
          <w:rtl/>
        </w:rPr>
        <w:t>ی</w:t>
      </w:r>
      <w:r w:rsidRPr="00906F1B">
        <w:rPr>
          <w:rStyle w:val="Char4"/>
          <w:rtl/>
        </w:rPr>
        <w:t xml:space="preserve">اء از </w:t>
      </w:r>
      <w:r w:rsidR="00755556">
        <w:rPr>
          <w:rStyle w:val="Char4"/>
          <w:rtl/>
        </w:rPr>
        <w:t>ی</w:t>
      </w:r>
      <w:r w:rsidRPr="00906F1B">
        <w:rPr>
          <w:rStyle w:val="Char4"/>
          <w:rtl/>
        </w:rPr>
        <w:t>ح</w:t>
      </w:r>
      <w:r w:rsidR="00755556">
        <w:rPr>
          <w:rStyle w:val="Char4"/>
          <w:rtl/>
        </w:rPr>
        <w:t>ی</w:t>
      </w:r>
      <w:r w:rsidR="000E63F6">
        <w:rPr>
          <w:rStyle w:val="Char4"/>
          <w:rtl/>
        </w:rPr>
        <w:t>ی</w:t>
      </w:r>
      <w:r w:rsidRPr="00906F1B">
        <w:rPr>
          <w:rStyle w:val="Char4"/>
          <w:rtl/>
        </w:rPr>
        <w:t xml:space="preserve"> بن عبدالعز</w:t>
      </w:r>
      <w:r w:rsidR="00755556">
        <w:rPr>
          <w:rStyle w:val="Char4"/>
          <w:rtl/>
        </w:rPr>
        <w:t>ی</w:t>
      </w:r>
      <w:r w:rsidRPr="00906F1B">
        <w:rPr>
          <w:rStyle w:val="Char4"/>
          <w:rtl/>
        </w:rPr>
        <w:t>ز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سعد بن عباده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سال</w:t>
      </w:r>
      <w:r w:rsidR="000E63F6">
        <w:rPr>
          <w:rStyle w:val="Char4"/>
          <w:rtl/>
        </w:rPr>
        <w:t>ی</w:t>
      </w:r>
      <w:r w:rsidRPr="00906F1B">
        <w:rPr>
          <w:rStyle w:val="Char4"/>
          <w:rtl/>
        </w:rPr>
        <w:t xml:space="preserve"> خودش به جهاد م</w:t>
      </w:r>
      <w:r w:rsidR="000E63F6">
        <w:rPr>
          <w:rStyle w:val="Char4"/>
          <w:rtl/>
        </w:rPr>
        <w:t>ی</w:t>
      </w:r>
      <w:r w:rsidRPr="00906F1B">
        <w:rPr>
          <w:rStyle w:val="Char4"/>
          <w:rtl/>
        </w:rPr>
        <w:t>‏رفت، و سال د</w:t>
      </w:r>
      <w:r w:rsidR="00755556">
        <w:rPr>
          <w:rStyle w:val="Char4"/>
          <w:rtl/>
        </w:rPr>
        <w:t>ی</w:t>
      </w:r>
      <w:r w:rsidRPr="00906F1B">
        <w:rPr>
          <w:rStyle w:val="Char4"/>
          <w:rtl/>
        </w:rPr>
        <w:t>گر فرزندش ق</w:t>
      </w:r>
      <w:r w:rsidR="00755556">
        <w:rPr>
          <w:rStyle w:val="Char4"/>
          <w:rtl/>
        </w:rPr>
        <w:t>ی</w:t>
      </w:r>
      <w:r w:rsidRPr="00906F1B">
        <w:rPr>
          <w:rStyle w:val="Char4"/>
          <w:rtl/>
        </w:rPr>
        <w:t>س بن سعد</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سعد با مردم به غزا رفت، و برا</w:t>
      </w:r>
      <w:r w:rsidR="000E63F6">
        <w:rPr>
          <w:rStyle w:val="Char4"/>
          <w:rtl/>
        </w:rPr>
        <w:t>ی</w:t>
      </w:r>
      <w:r w:rsidRPr="00906F1B">
        <w:rPr>
          <w:rStyle w:val="Char4"/>
          <w:rtl/>
        </w:rPr>
        <w:t xml:space="preserve">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مسلمانان ز</w:t>
      </w:r>
      <w:r w:rsidR="00755556">
        <w:rPr>
          <w:rStyle w:val="Char4"/>
          <w:rtl/>
        </w:rPr>
        <w:t>ی</w:t>
      </w:r>
      <w:r w:rsidRPr="00906F1B">
        <w:rPr>
          <w:rStyle w:val="Char4"/>
          <w:rtl/>
        </w:rPr>
        <w:t>اد</w:t>
      </w:r>
      <w:r w:rsidR="000E63F6">
        <w:rPr>
          <w:rStyle w:val="Char4"/>
          <w:rtl/>
        </w:rPr>
        <w:t>ی</w:t>
      </w:r>
      <w:r w:rsidRPr="00906F1B">
        <w:rPr>
          <w:rStyle w:val="Char4"/>
          <w:rtl/>
        </w:rPr>
        <w:t xml:space="preserve"> مهمان آمدند، ا</w:t>
      </w:r>
      <w:r w:rsidR="00755556">
        <w:rPr>
          <w:rStyle w:val="Char4"/>
          <w:rtl/>
        </w:rPr>
        <w:t>ی</w:t>
      </w:r>
      <w:r w:rsidRPr="00906F1B">
        <w:rPr>
          <w:rStyle w:val="Char4"/>
          <w:rtl/>
        </w:rPr>
        <w:t>ن خبر به سعد در حال</w:t>
      </w:r>
      <w:r w:rsidR="000E63F6">
        <w:rPr>
          <w:rStyle w:val="Char4"/>
          <w:rtl/>
        </w:rPr>
        <w:t>ی</w:t>
      </w:r>
      <w:r w:rsidRPr="00906F1B">
        <w:rPr>
          <w:rStyle w:val="Char4"/>
          <w:rtl/>
        </w:rPr>
        <w:t xml:space="preserve"> رس</w:t>
      </w:r>
      <w:r w:rsidR="00755556">
        <w:rPr>
          <w:rStyle w:val="Char4"/>
          <w:rtl/>
        </w:rPr>
        <w:t>ی</w:t>
      </w:r>
      <w:r w:rsidRPr="00906F1B">
        <w:rPr>
          <w:rStyle w:val="Char4"/>
          <w:rtl/>
        </w:rPr>
        <w:t xml:space="preserve">د </w:t>
      </w:r>
      <w:r w:rsidR="00755556">
        <w:rPr>
          <w:rStyle w:val="Char4"/>
          <w:rtl/>
        </w:rPr>
        <w:t>ک</w:t>
      </w:r>
      <w:r w:rsidRPr="00906F1B">
        <w:rPr>
          <w:rStyle w:val="Char4"/>
          <w:rtl/>
        </w:rPr>
        <w:t>ه در آن ارتش بود، و</w:t>
      </w:r>
      <w:r w:rsidR="000E63F6">
        <w:rPr>
          <w:rStyle w:val="Char4"/>
          <w:rtl/>
        </w:rPr>
        <w:t>ی</w:t>
      </w:r>
      <w:r w:rsidRPr="00906F1B">
        <w:rPr>
          <w:rStyle w:val="Char4"/>
          <w:rtl/>
        </w:rPr>
        <w:t xml:space="preserve"> گفت: اگر ق</w:t>
      </w:r>
      <w:r w:rsidR="00755556">
        <w:rPr>
          <w:rStyle w:val="Char4"/>
          <w:rtl/>
        </w:rPr>
        <w:t>ی</w:t>
      </w:r>
      <w:r w:rsidRPr="00906F1B">
        <w:rPr>
          <w:rStyle w:val="Char4"/>
          <w:rtl/>
        </w:rPr>
        <w:t>س پسر من باشد، م</w:t>
      </w:r>
      <w:r w:rsidR="000E63F6">
        <w:rPr>
          <w:rStyle w:val="Char4"/>
          <w:rtl/>
        </w:rPr>
        <w:t>ی</w:t>
      </w:r>
      <w:r w:rsidRPr="00906F1B">
        <w:rPr>
          <w:rStyle w:val="Char4"/>
          <w:rtl/>
        </w:rPr>
        <w:t>‏گو</w:t>
      </w:r>
      <w:r w:rsidR="00755556">
        <w:rPr>
          <w:rStyle w:val="Char4"/>
          <w:rtl/>
        </w:rPr>
        <w:t>ی</w:t>
      </w:r>
      <w:r w:rsidRPr="00906F1B">
        <w:rPr>
          <w:rStyle w:val="Char4"/>
          <w:rtl/>
        </w:rPr>
        <w:t>د: ا</w:t>
      </w:r>
      <w:r w:rsidR="000E63F6">
        <w:rPr>
          <w:rStyle w:val="Char4"/>
          <w:rtl/>
        </w:rPr>
        <w:t>ی</w:t>
      </w:r>
      <w:r w:rsidRPr="00906F1B">
        <w:rPr>
          <w:rStyle w:val="Char4"/>
          <w:rtl/>
        </w:rPr>
        <w:t xml:space="preserve"> نسطاس</w:t>
      </w:r>
      <w:r w:rsidRPr="00906F1B">
        <w:rPr>
          <w:rStyle w:val="FootnoteReference"/>
          <w:rFonts w:ascii="IRNazli" w:hAnsi="IRNazli" w:cs="IRNazli"/>
          <w:sz w:val="28"/>
          <w:szCs w:val="28"/>
          <w:rtl/>
        </w:rPr>
        <w:footnoteReference w:id="437"/>
      </w:r>
      <w:r w:rsidRPr="00906F1B">
        <w:rPr>
          <w:rStyle w:val="Char4"/>
          <w:rtl/>
        </w:rPr>
        <w:t xml:space="preserve"> </w:t>
      </w:r>
      <w:r w:rsidR="00755556">
        <w:rPr>
          <w:rStyle w:val="Char4"/>
          <w:rtl/>
        </w:rPr>
        <w:t>ک</w:t>
      </w:r>
      <w:r w:rsidRPr="00906F1B">
        <w:rPr>
          <w:rStyle w:val="Char4"/>
          <w:rtl/>
        </w:rPr>
        <w:t>ل</w:t>
      </w:r>
      <w:r w:rsidR="00755556">
        <w:rPr>
          <w:rStyle w:val="Char4"/>
          <w:rtl/>
        </w:rPr>
        <w:t>ی</w:t>
      </w:r>
      <w:r w:rsidRPr="00906F1B">
        <w:rPr>
          <w:rStyle w:val="Char4"/>
          <w:rtl/>
        </w:rPr>
        <w:t>دها را ب</w:t>
      </w:r>
      <w:r w:rsidR="00755556">
        <w:rPr>
          <w:rStyle w:val="Char4"/>
          <w:rtl/>
        </w:rPr>
        <w:t>ی</w:t>
      </w:r>
      <w:r w:rsidRPr="00906F1B">
        <w:rPr>
          <w:rStyle w:val="Char4"/>
          <w:rtl/>
        </w:rPr>
        <w:t xml:space="preserve">اور، </w:t>
      </w:r>
      <w:r w:rsidR="00755556">
        <w:rPr>
          <w:rStyle w:val="Char4"/>
          <w:rtl/>
        </w:rPr>
        <w:t>ک</w:t>
      </w:r>
      <w:r w:rsidRPr="00906F1B">
        <w:rPr>
          <w:rStyle w:val="Char4"/>
          <w:rtl/>
        </w:rPr>
        <w:t>ه ضرورت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را برا</w:t>
      </w:r>
      <w:r w:rsidR="00755556">
        <w:rPr>
          <w:rStyle w:val="Char4"/>
          <w:rtl/>
        </w:rPr>
        <w:t>ی</w:t>
      </w:r>
      <w:r w:rsidRPr="00906F1B">
        <w:rPr>
          <w:rStyle w:val="Char4"/>
          <w:rtl/>
        </w:rPr>
        <w:t xml:space="preserve">ش برآورده </w:t>
      </w:r>
      <w:r w:rsidR="00755556">
        <w:rPr>
          <w:rStyle w:val="Char4"/>
          <w:rtl/>
        </w:rPr>
        <w:t>ک</w:t>
      </w:r>
      <w:r w:rsidRPr="00906F1B">
        <w:rPr>
          <w:rStyle w:val="Char4"/>
          <w:rtl/>
        </w:rPr>
        <w:t>نم، نسطاس م</w:t>
      </w:r>
      <w:r w:rsidR="000E63F6">
        <w:rPr>
          <w:rStyle w:val="Char4"/>
          <w:rtl/>
        </w:rPr>
        <w:t>ی</w:t>
      </w:r>
      <w:r w:rsidRPr="00906F1B">
        <w:rPr>
          <w:rStyle w:val="Char4"/>
          <w:rtl/>
        </w:rPr>
        <w:t>‏گو</w:t>
      </w:r>
      <w:r w:rsidR="00755556">
        <w:rPr>
          <w:rStyle w:val="Char4"/>
          <w:rtl/>
        </w:rPr>
        <w:t>ی</w:t>
      </w:r>
      <w:r w:rsidRPr="00906F1B">
        <w:rPr>
          <w:rStyle w:val="Char4"/>
          <w:rtl/>
        </w:rPr>
        <w:t>د: از پدرت برا</w:t>
      </w:r>
      <w:r w:rsidR="00755556">
        <w:rPr>
          <w:rStyle w:val="Char4"/>
          <w:rtl/>
        </w:rPr>
        <w:t>ی</w:t>
      </w:r>
      <w:r w:rsidRPr="00906F1B">
        <w:rPr>
          <w:rStyle w:val="Char4"/>
          <w:rtl/>
        </w:rPr>
        <w:t>م خط ب</w:t>
      </w:r>
      <w:r w:rsidR="00755556">
        <w:rPr>
          <w:rStyle w:val="Char4"/>
          <w:rtl/>
        </w:rPr>
        <w:t>ی</w:t>
      </w:r>
      <w:r w:rsidRPr="00906F1B">
        <w:rPr>
          <w:rStyle w:val="Char4"/>
          <w:rtl/>
        </w:rPr>
        <w:t>اور، آن گاه و</w:t>
      </w:r>
      <w:r w:rsidR="000E63F6">
        <w:rPr>
          <w:rStyle w:val="Char4"/>
          <w:rtl/>
        </w:rPr>
        <w:t>ی</w:t>
      </w:r>
      <w:r w:rsidRPr="00906F1B">
        <w:rPr>
          <w:rStyle w:val="Char4"/>
          <w:rtl/>
        </w:rPr>
        <w:t xml:space="preserve"> ب</w:t>
      </w:r>
      <w:r w:rsidR="00755556">
        <w:rPr>
          <w:rStyle w:val="Char4"/>
          <w:rtl/>
        </w:rPr>
        <w:t>ی</w:t>
      </w:r>
      <w:r w:rsidRPr="00906F1B">
        <w:rPr>
          <w:rStyle w:val="Char4"/>
          <w:rtl/>
        </w:rPr>
        <w:t>ن</w:t>
      </w:r>
      <w:r w:rsidR="000E63F6">
        <w:rPr>
          <w:rStyle w:val="Char4"/>
          <w:rtl/>
        </w:rPr>
        <w:t>ی</w:t>
      </w:r>
      <w:r w:rsidRPr="00906F1B">
        <w:rPr>
          <w:rStyle w:val="Char4"/>
          <w:rtl/>
        </w:rPr>
        <w:t>‏اش را م</w:t>
      </w:r>
      <w:r w:rsidR="000E63F6">
        <w:rPr>
          <w:rStyle w:val="Char4"/>
          <w:rtl/>
        </w:rPr>
        <w:t>ی</w:t>
      </w:r>
      <w:r w:rsidRPr="00906F1B">
        <w:rPr>
          <w:rStyle w:val="Char4"/>
          <w:rtl/>
        </w:rPr>
        <w:t>‏</w:t>
      </w:r>
      <w:r w:rsidR="00755556">
        <w:rPr>
          <w:rStyle w:val="Char4"/>
          <w:rtl/>
        </w:rPr>
        <w:t>ک</w:t>
      </w:r>
      <w:r w:rsidRPr="00906F1B">
        <w:rPr>
          <w:rStyle w:val="Char4"/>
          <w:rtl/>
        </w:rPr>
        <w:t xml:space="preserve">وبد، </w:t>
      </w:r>
      <w:r w:rsidR="00755556">
        <w:rPr>
          <w:rStyle w:val="Char4"/>
          <w:rtl/>
        </w:rPr>
        <w:t>ک</w:t>
      </w:r>
      <w:r w:rsidRPr="00906F1B">
        <w:rPr>
          <w:rStyle w:val="Char4"/>
          <w:rtl/>
        </w:rPr>
        <w:t>ل</w:t>
      </w:r>
      <w:r w:rsidR="00755556">
        <w:rPr>
          <w:rStyle w:val="Char4"/>
          <w:rtl/>
        </w:rPr>
        <w:t>ی</w:t>
      </w:r>
      <w:r w:rsidRPr="00906F1B">
        <w:rPr>
          <w:rStyle w:val="Char4"/>
          <w:rtl/>
        </w:rPr>
        <w:t>دها را م</w:t>
      </w:r>
      <w:r w:rsidR="000E63F6">
        <w:rPr>
          <w:rStyle w:val="Char4"/>
          <w:rtl/>
        </w:rPr>
        <w:t>ی</w:t>
      </w:r>
      <w:r w:rsidRPr="00906F1B">
        <w:rPr>
          <w:rStyle w:val="Char4"/>
          <w:rtl/>
        </w:rPr>
        <w:t>‏گ</w:t>
      </w:r>
      <w:r w:rsidR="00755556">
        <w:rPr>
          <w:rStyle w:val="Char4"/>
          <w:rtl/>
        </w:rPr>
        <w:t>ی</w:t>
      </w:r>
      <w:r w:rsidRPr="00906F1B">
        <w:rPr>
          <w:rStyle w:val="Char4"/>
          <w:rtl/>
        </w:rPr>
        <w:t>رد و برا</w:t>
      </w:r>
      <w:r w:rsidR="000E63F6">
        <w:rPr>
          <w:rStyle w:val="Char4"/>
          <w:rtl/>
        </w:rPr>
        <w:t>ی</w:t>
      </w:r>
      <w:r w:rsidRPr="00906F1B">
        <w:rPr>
          <w:rStyle w:val="Char4"/>
          <w:rtl/>
        </w:rPr>
        <w:t xml:space="preserve">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ضرورتش را برآورده م</w:t>
      </w:r>
      <w:r w:rsidR="000E63F6">
        <w:rPr>
          <w:rStyle w:val="Char4"/>
          <w:rtl/>
        </w:rPr>
        <w:t>ی</w:t>
      </w:r>
      <w:r w:rsidRPr="00906F1B">
        <w:rPr>
          <w:rStyle w:val="Char4"/>
          <w:rtl/>
        </w:rPr>
        <w:t>‏</w:t>
      </w:r>
      <w:r w:rsidR="00755556">
        <w:rPr>
          <w:rStyle w:val="Char4"/>
          <w:rtl/>
        </w:rPr>
        <w:t>ک</w:t>
      </w:r>
      <w:r w:rsidRPr="00906F1B">
        <w:rPr>
          <w:rStyle w:val="Char4"/>
          <w:rtl/>
        </w:rPr>
        <w:t>ند، و قض</w:t>
      </w:r>
      <w:r w:rsidR="00755556">
        <w:rPr>
          <w:rStyle w:val="Char4"/>
          <w:rtl/>
        </w:rPr>
        <w:t>ی</w:t>
      </w:r>
      <w:r w:rsidRPr="00906F1B">
        <w:rPr>
          <w:rStyle w:val="Char4"/>
          <w:rtl/>
        </w:rPr>
        <w:t>ه هم</w:t>
      </w:r>
      <w:r w:rsidR="00755556">
        <w:rPr>
          <w:rStyle w:val="Char4"/>
          <w:rtl/>
        </w:rPr>
        <w:t>ی</w:t>
      </w:r>
      <w:r w:rsidRPr="00906F1B">
        <w:rPr>
          <w:rStyle w:val="Char4"/>
          <w:rtl/>
        </w:rPr>
        <w:t>ن طور شده بود و ق</w:t>
      </w:r>
      <w:r w:rsidR="00755556">
        <w:rPr>
          <w:rStyle w:val="Char4"/>
          <w:rtl/>
        </w:rPr>
        <w:t>ی</w:t>
      </w:r>
      <w:r w:rsidRPr="00906F1B">
        <w:rPr>
          <w:rStyle w:val="Char4"/>
          <w:rtl/>
        </w:rPr>
        <w:t>س برا</w:t>
      </w:r>
      <w:r w:rsidR="000E63F6">
        <w:rPr>
          <w:rStyle w:val="Char4"/>
          <w:rtl/>
        </w:rPr>
        <w:t>ی</w:t>
      </w:r>
      <w:r w:rsidRPr="00906F1B">
        <w:rPr>
          <w:rStyle w:val="Char4"/>
          <w:rtl/>
        </w:rPr>
        <w:t xml:space="preserve">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صد وسق</w:t>
      </w:r>
      <w:r w:rsidRPr="00906F1B">
        <w:rPr>
          <w:rStyle w:val="FootnoteReference"/>
          <w:rFonts w:ascii="IRNazli" w:hAnsi="IRNazli" w:cs="IRNazli"/>
          <w:sz w:val="28"/>
          <w:szCs w:val="28"/>
          <w:rtl/>
        </w:rPr>
        <w:footnoteReference w:id="438"/>
      </w:r>
      <w:r w:rsidRPr="00906F1B">
        <w:rPr>
          <w:rStyle w:val="Char4"/>
          <w:rtl/>
        </w:rPr>
        <w:t xml:space="preserve"> برده بود. ا</w:t>
      </w:r>
      <w:r w:rsidR="00755556">
        <w:rPr>
          <w:rStyle w:val="Char4"/>
          <w:rtl/>
        </w:rPr>
        <w:t>ی</w:t>
      </w:r>
      <w:r w:rsidRPr="00906F1B">
        <w:rPr>
          <w:rStyle w:val="Char4"/>
          <w:rtl/>
        </w:rPr>
        <w:t>ن چن</w:t>
      </w:r>
      <w:r w:rsidR="00755556">
        <w:rPr>
          <w:rStyle w:val="Char4"/>
          <w:rtl/>
        </w:rPr>
        <w:t>ی</w:t>
      </w:r>
      <w:r w:rsidRPr="00906F1B">
        <w:rPr>
          <w:rStyle w:val="Char4"/>
          <w:rtl/>
        </w:rPr>
        <w:t>ن در الاصابه (553/3) آمده است.</w:t>
      </w:r>
    </w:p>
    <w:p w:rsidR="00BD3D1B" w:rsidRPr="00EC5147" w:rsidRDefault="00BD3D1B" w:rsidP="00DD5CF3">
      <w:pPr>
        <w:pStyle w:val="a5"/>
        <w:rPr>
          <w:rtl/>
        </w:rPr>
      </w:pPr>
      <w:bookmarkStart w:id="378" w:name="_Toc441683889"/>
      <w:r w:rsidRPr="00EC5147">
        <w:rPr>
          <w:rtl/>
        </w:rPr>
        <w:t>ضيافت اعراب در سال قحط</w:t>
      </w:r>
      <w:r w:rsidR="000E63F6">
        <w:rPr>
          <w:rtl/>
        </w:rPr>
        <w:t>ی</w:t>
      </w:r>
      <w:bookmarkEnd w:id="378"/>
    </w:p>
    <w:p w:rsidR="00BD3D1B" w:rsidRPr="00906F1B" w:rsidRDefault="00BD3D1B" w:rsidP="000E2567">
      <w:pPr>
        <w:pStyle w:val="PlainText"/>
        <w:ind w:firstLine="284"/>
        <w:jc w:val="both"/>
        <w:rPr>
          <w:rStyle w:val="Char4"/>
          <w:rtl/>
        </w:rPr>
      </w:pPr>
      <w:r w:rsidRPr="00906F1B">
        <w:rPr>
          <w:rStyle w:val="Char4"/>
          <w:rtl/>
        </w:rPr>
        <w:t>طبران</w:t>
      </w:r>
      <w:r w:rsidR="000E63F6">
        <w:rPr>
          <w:rStyle w:val="Char4"/>
          <w:rtl/>
        </w:rPr>
        <w:t>ی</w:t>
      </w:r>
      <w:r w:rsidRPr="00906F1B">
        <w:rPr>
          <w:rStyle w:val="Char4"/>
          <w:rtl/>
        </w:rPr>
        <w:t xml:space="preserve"> از م</w:t>
      </w:r>
      <w:r w:rsidR="00755556">
        <w:rPr>
          <w:rStyle w:val="Char4"/>
          <w:rtl/>
        </w:rPr>
        <w:t>ی</w:t>
      </w:r>
      <w:r w:rsidRPr="00906F1B">
        <w:rPr>
          <w:rStyle w:val="Char4"/>
          <w:rtl/>
        </w:rPr>
        <w:t>مونه بنت حارث</w:t>
      </w:r>
      <w:r w:rsidR="00F60D76">
        <w:rPr>
          <w:rStyle w:val="Char4"/>
          <w:rtl/>
        </w:rPr>
        <w:t xml:space="preserve"> </w:t>
      </w:r>
      <w:r w:rsidR="00F60D76" w:rsidRPr="00F60D76">
        <w:rPr>
          <w:rStyle w:val="Char4"/>
          <w:rFonts w:ascii="CTraditional Arabic" w:hAnsi="CTraditional Arabic" w:cs="CTraditional Arabic"/>
          <w:rtl/>
        </w:rPr>
        <w:t>ل</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سال</w:t>
      </w:r>
      <w:r w:rsidR="000E63F6">
        <w:rPr>
          <w:rStyle w:val="Char4"/>
          <w:rtl/>
        </w:rPr>
        <w:t>ی</w:t>
      </w:r>
      <w:r w:rsidRPr="00906F1B">
        <w:rPr>
          <w:rStyle w:val="Char4"/>
          <w:rtl/>
        </w:rPr>
        <w:t xml:space="preserve"> مردم دچار قحط</w:t>
      </w:r>
      <w:r w:rsidR="000E63F6">
        <w:rPr>
          <w:rStyle w:val="Char4"/>
          <w:rtl/>
        </w:rPr>
        <w:t>ی</w:t>
      </w:r>
      <w:r w:rsidRPr="00906F1B">
        <w:rPr>
          <w:rStyle w:val="Char4"/>
          <w:rtl/>
        </w:rPr>
        <w:t xml:space="preserve"> شدند، باد</w:t>
      </w:r>
      <w:r w:rsidR="00755556">
        <w:rPr>
          <w:rStyle w:val="Char4"/>
          <w:rtl/>
        </w:rPr>
        <w:t>ی</w:t>
      </w:r>
      <w:r w:rsidRPr="00906F1B">
        <w:rPr>
          <w:rStyle w:val="Char4"/>
          <w:rtl/>
        </w:rPr>
        <w:t>ه نش</w:t>
      </w:r>
      <w:r w:rsidR="00755556">
        <w:rPr>
          <w:rStyle w:val="Char4"/>
          <w:rtl/>
        </w:rPr>
        <w:t>ی</w:t>
      </w:r>
      <w:r w:rsidRPr="00906F1B">
        <w:rPr>
          <w:rStyle w:val="Char4"/>
          <w:rtl/>
        </w:rPr>
        <w:t>نان به مد</w:t>
      </w:r>
      <w:r w:rsidR="00755556">
        <w:rPr>
          <w:rStyle w:val="Char4"/>
          <w:rtl/>
        </w:rPr>
        <w:t>ی</w:t>
      </w:r>
      <w:r w:rsidRPr="00906F1B">
        <w:rPr>
          <w:rStyle w:val="Char4"/>
          <w:rtl/>
        </w:rPr>
        <w:t>نه م</w:t>
      </w:r>
      <w:r w:rsidR="000E63F6">
        <w:rPr>
          <w:rStyle w:val="Char4"/>
          <w:rtl/>
        </w:rPr>
        <w:t>ی</w:t>
      </w:r>
      <w:r w:rsidRPr="00906F1B">
        <w:rPr>
          <w:rStyle w:val="Char4"/>
          <w:rtl/>
        </w:rPr>
        <w:t>‏آمدند، و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مرد</w:t>
      </w:r>
      <w:r w:rsidR="000E63F6">
        <w:rPr>
          <w:rStyle w:val="Char4"/>
          <w:rtl/>
        </w:rPr>
        <w:t>ی</w:t>
      </w:r>
      <w:r w:rsidRPr="00906F1B">
        <w:rPr>
          <w:rStyle w:val="Char4"/>
          <w:rtl/>
        </w:rPr>
        <w:t xml:space="preserve"> را دستور م</w:t>
      </w:r>
      <w:r w:rsidR="000E63F6">
        <w:rPr>
          <w:rStyle w:val="Char4"/>
          <w:rtl/>
        </w:rPr>
        <w:t>ی</w:t>
      </w:r>
      <w:r w:rsidRPr="00906F1B">
        <w:rPr>
          <w:rStyle w:val="Char4"/>
          <w:rtl/>
        </w:rPr>
        <w:t>‏داد، و او از دست مرد</w:t>
      </w:r>
      <w:r w:rsidR="000E63F6">
        <w:rPr>
          <w:rStyle w:val="Char4"/>
          <w:rtl/>
        </w:rPr>
        <w:t>ی</w:t>
      </w:r>
      <w:r w:rsidRPr="00906F1B">
        <w:rPr>
          <w:rStyle w:val="Char4"/>
          <w:rtl/>
        </w:rPr>
        <w:t xml:space="preserve"> گرفته مهمانش م</w:t>
      </w:r>
      <w:r w:rsidR="000E63F6">
        <w:rPr>
          <w:rStyle w:val="Char4"/>
          <w:rtl/>
        </w:rPr>
        <w:t>ی</w:t>
      </w:r>
      <w:r w:rsidRPr="00906F1B">
        <w:rPr>
          <w:rStyle w:val="Char4"/>
          <w:rtl/>
        </w:rPr>
        <w:t>‏نمود و نان شب را برا</w:t>
      </w:r>
      <w:r w:rsidR="00755556">
        <w:rPr>
          <w:rStyle w:val="Char4"/>
          <w:rtl/>
        </w:rPr>
        <w:t>ی</w:t>
      </w:r>
      <w:r w:rsidRPr="00906F1B">
        <w:rPr>
          <w:rStyle w:val="Char4"/>
          <w:rtl/>
        </w:rPr>
        <w:t>ش م</w:t>
      </w:r>
      <w:r w:rsidR="000E63F6">
        <w:rPr>
          <w:rStyle w:val="Char4"/>
          <w:rtl/>
        </w:rPr>
        <w:t>ی</w:t>
      </w:r>
      <w:r w:rsidRPr="00906F1B">
        <w:rPr>
          <w:rStyle w:val="Char4"/>
          <w:rtl/>
        </w:rPr>
        <w:t xml:space="preserve">‏داد، </w:t>
      </w:r>
      <w:r w:rsidR="00755556">
        <w:rPr>
          <w:rStyle w:val="Char4"/>
          <w:rtl/>
        </w:rPr>
        <w:t>یک</w:t>
      </w:r>
      <w:r w:rsidRPr="00906F1B">
        <w:rPr>
          <w:rStyle w:val="Char4"/>
          <w:rtl/>
        </w:rPr>
        <w:t xml:space="preserve"> شب اعراب</w:t>
      </w:r>
      <w:r w:rsidR="00755556">
        <w:rPr>
          <w:rStyle w:val="Char4"/>
          <w:rtl/>
        </w:rPr>
        <w:t>ی</w:t>
      </w:r>
      <w:r w:rsidR="000E63F6">
        <w:rPr>
          <w:rStyle w:val="Char4"/>
          <w:rtl/>
        </w:rPr>
        <w:t>ی</w:t>
      </w:r>
      <w:r w:rsidRPr="00906F1B">
        <w:rPr>
          <w:rStyle w:val="Char4"/>
          <w:rtl/>
        </w:rPr>
        <w:t xml:space="preserve"> آمد، و نزد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اند</w:t>
      </w:r>
      <w:r w:rsidR="00755556">
        <w:rPr>
          <w:rStyle w:val="Char4"/>
          <w:rtl/>
        </w:rPr>
        <w:t>ک</w:t>
      </w:r>
      <w:r w:rsidR="000E63F6">
        <w:rPr>
          <w:rStyle w:val="Char4"/>
          <w:rtl/>
        </w:rPr>
        <w:t>ی</w:t>
      </w:r>
      <w:r w:rsidRPr="00906F1B">
        <w:rPr>
          <w:rStyle w:val="Char4"/>
          <w:rtl/>
        </w:rPr>
        <w:t xml:space="preserve"> طعام و ش</w:t>
      </w:r>
      <w:r w:rsidR="00755556">
        <w:rPr>
          <w:rStyle w:val="Char4"/>
          <w:rtl/>
        </w:rPr>
        <w:t>ی</w:t>
      </w:r>
      <w:r w:rsidRPr="00906F1B">
        <w:rPr>
          <w:rStyle w:val="Char4"/>
          <w:rtl/>
        </w:rPr>
        <w:t>ر بود، آن اعراب</w:t>
      </w:r>
      <w:r w:rsidR="000E63F6">
        <w:rPr>
          <w:rStyle w:val="Char4"/>
          <w:rtl/>
        </w:rPr>
        <w:t>ی</w:t>
      </w:r>
      <w:r w:rsidRPr="00906F1B">
        <w:rPr>
          <w:rStyle w:val="Char4"/>
          <w:rtl/>
        </w:rPr>
        <w:t xml:space="preserve"> همه آن را خورد، و برا</w:t>
      </w:r>
      <w:r w:rsidR="000E63F6">
        <w:rPr>
          <w:rStyle w:val="Char4"/>
          <w:rtl/>
        </w:rPr>
        <w:t>ی</w:t>
      </w:r>
      <w:r w:rsidRPr="00906F1B">
        <w:rPr>
          <w:rStyle w:val="Char4"/>
          <w:rtl/>
        </w:rPr>
        <w:t xml:space="preserve">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چ</w:t>
      </w:r>
      <w:r w:rsidR="00755556">
        <w:rPr>
          <w:rStyle w:val="Char4"/>
          <w:rtl/>
        </w:rPr>
        <w:t>ی</w:t>
      </w:r>
      <w:r w:rsidRPr="00906F1B">
        <w:rPr>
          <w:rStyle w:val="Char4"/>
          <w:rtl/>
        </w:rPr>
        <w:t>ز</w:t>
      </w:r>
      <w:r w:rsidR="000E63F6">
        <w:rPr>
          <w:rStyle w:val="Char4"/>
          <w:rtl/>
        </w:rPr>
        <w:t>ی</w:t>
      </w:r>
      <w:r w:rsidRPr="00906F1B">
        <w:rPr>
          <w:rStyle w:val="Char4"/>
          <w:rtl/>
        </w:rPr>
        <w:t xml:space="preserve"> باق</w:t>
      </w:r>
      <w:r w:rsidR="000E63F6">
        <w:rPr>
          <w:rStyle w:val="Char4"/>
          <w:rtl/>
        </w:rPr>
        <w:t>ی</w:t>
      </w:r>
      <w:r w:rsidRPr="00906F1B">
        <w:rPr>
          <w:rStyle w:val="Char4"/>
          <w:rtl/>
        </w:rPr>
        <w:t xml:space="preserve"> نگذاشت،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آن شخص را </w:t>
      </w:r>
      <w:r w:rsidR="00755556">
        <w:rPr>
          <w:rStyle w:val="Char4"/>
          <w:rtl/>
        </w:rPr>
        <w:t>یک</w:t>
      </w:r>
      <w:r w:rsidRPr="00906F1B">
        <w:rPr>
          <w:rStyle w:val="Char4"/>
          <w:rtl/>
        </w:rPr>
        <w:t xml:space="preserve"> شب - </w:t>
      </w:r>
      <w:r w:rsidR="00755556">
        <w:rPr>
          <w:rStyle w:val="Char4"/>
          <w:rtl/>
        </w:rPr>
        <w:t>ی</w:t>
      </w:r>
      <w:r w:rsidRPr="00906F1B">
        <w:rPr>
          <w:rStyle w:val="Char4"/>
          <w:rtl/>
        </w:rPr>
        <w:t>ا دو شب - با خود آورد، و او همه چ</w:t>
      </w:r>
      <w:r w:rsidR="00755556">
        <w:rPr>
          <w:rStyle w:val="Char4"/>
          <w:rtl/>
        </w:rPr>
        <w:t>ی</w:t>
      </w:r>
      <w:r w:rsidRPr="00906F1B">
        <w:rPr>
          <w:rStyle w:val="Char4"/>
          <w:rtl/>
        </w:rPr>
        <w:t>ز رام</w:t>
      </w:r>
      <w:r w:rsidR="000E63F6">
        <w:rPr>
          <w:rStyle w:val="Char4"/>
          <w:rtl/>
        </w:rPr>
        <w:t>ی</w:t>
      </w:r>
      <w:r w:rsidRPr="00906F1B">
        <w:rPr>
          <w:rStyle w:val="Char4"/>
          <w:rtl/>
        </w:rPr>
        <w:t xml:space="preserve"> خورد، آن گاه به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گفتم: بار خدا</w:t>
      </w:r>
      <w:r w:rsidR="00755556">
        <w:rPr>
          <w:rStyle w:val="Char4"/>
          <w:rtl/>
        </w:rPr>
        <w:t>ی</w:t>
      </w:r>
      <w:r w:rsidRPr="00906F1B">
        <w:rPr>
          <w:rStyle w:val="Char4"/>
          <w:rtl/>
        </w:rPr>
        <w:t>ا، ا</w:t>
      </w:r>
      <w:r w:rsidR="00755556">
        <w:rPr>
          <w:rStyle w:val="Char4"/>
          <w:rtl/>
        </w:rPr>
        <w:t>ی</w:t>
      </w:r>
      <w:r w:rsidRPr="00906F1B">
        <w:rPr>
          <w:rStyle w:val="Char4"/>
          <w:rtl/>
        </w:rPr>
        <w:t>ن اعراب</w:t>
      </w:r>
      <w:r w:rsidR="000E63F6">
        <w:rPr>
          <w:rStyle w:val="Char4"/>
          <w:rtl/>
        </w:rPr>
        <w:t>ی</w:t>
      </w:r>
      <w:r w:rsidRPr="00906F1B">
        <w:rPr>
          <w:rStyle w:val="Char4"/>
          <w:rtl/>
        </w:rPr>
        <w:t xml:space="preserve"> را بر</w:t>
      </w:r>
      <w:r w:rsidR="00755556">
        <w:rPr>
          <w:rStyle w:val="Char4"/>
          <w:rtl/>
        </w:rPr>
        <w:t>ک</w:t>
      </w:r>
      <w:r w:rsidRPr="00906F1B">
        <w:rPr>
          <w:rStyle w:val="Char4"/>
          <w:rtl/>
        </w:rPr>
        <w:t>ت مده، طعام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را م</w:t>
      </w:r>
      <w:r w:rsidR="000E63F6">
        <w:rPr>
          <w:rStyle w:val="Char4"/>
          <w:rtl/>
        </w:rPr>
        <w:t>ی</w:t>
      </w:r>
      <w:r w:rsidRPr="00906F1B">
        <w:rPr>
          <w:rStyle w:val="Char4"/>
          <w:rtl/>
        </w:rPr>
        <w:t>‏خورد و او را م</w:t>
      </w:r>
      <w:r w:rsidR="000E63F6">
        <w:rPr>
          <w:rStyle w:val="Char4"/>
          <w:rtl/>
        </w:rPr>
        <w:t>ی</w:t>
      </w:r>
      <w:r w:rsidRPr="00906F1B">
        <w:rPr>
          <w:rStyle w:val="Char4"/>
          <w:rtl/>
        </w:rPr>
        <w:t xml:space="preserve">‏گذارد. باز </w:t>
      </w:r>
      <w:r w:rsidRPr="00AF16C2">
        <w:rPr>
          <w:rStyle w:val="Char4"/>
          <w:spacing w:val="-4"/>
          <w:rtl/>
        </w:rPr>
        <w:t>شب د</w:t>
      </w:r>
      <w:r w:rsidR="00755556" w:rsidRPr="00AF16C2">
        <w:rPr>
          <w:rStyle w:val="Char4"/>
          <w:spacing w:val="-4"/>
          <w:rtl/>
        </w:rPr>
        <w:t>ی</w:t>
      </w:r>
      <w:r w:rsidRPr="00AF16C2">
        <w:rPr>
          <w:rStyle w:val="Char4"/>
          <w:spacing w:val="-4"/>
          <w:rtl/>
        </w:rPr>
        <w:t>گر</w:t>
      </w:r>
      <w:r w:rsidR="000E63F6">
        <w:rPr>
          <w:rStyle w:val="Char4"/>
          <w:spacing w:val="-4"/>
          <w:rtl/>
        </w:rPr>
        <w:t>ی</w:t>
      </w:r>
      <w:r w:rsidRPr="00AF16C2">
        <w:rPr>
          <w:rStyle w:val="Char4"/>
          <w:spacing w:val="-4"/>
          <w:rtl/>
        </w:rPr>
        <w:t xml:space="preserve"> او را آورد، و</w:t>
      </w:r>
      <w:r w:rsidR="000E63F6">
        <w:rPr>
          <w:rStyle w:val="Char4"/>
          <w:spacing w:val="-4"/>
          <w:rtl/>
        </w:rPr>
        <w:t>ی</w:t>
      </w:r>
      <w:r w:rsidRPr="00AF16C2">
        <w:rPr>
          <w:rStyle w:val="Char4"/>
          <w:spacing w:val="-4"/>
          <w:rtl/>
        </w:rPr>
        <w:t xml:space="preserve"> ا</w:t>
      </w:r>
      <w:r w:rsidR="00755556" w:rsidRPr="00AF16C2">
        <w:rPr>
          <w:rStyle w:val="Char4"/>
          <w:spacing w:val="-4"/>
          <w:rtl/>
        </w:rPr>
        <w:t>ی</w:t>
      </w:r>
      <w:r w:rsidRPr="00AF16C2">
        <w:rPr>
          <w:rStyle w:val="Char4"/>
          <w:spacing w:val="-4"/>
          <w:rtl/>
        </w:rPr>
        <w:t xml:space="preserve">ن بار جز مقدار </w:t>
      </w:r>
      <w:r w:rsidR="00755556" w:rsidRPr="00AF16C2">
        <w:rPr>
          <w:rStyle w:val="Char4"/>
          <w:spacing w:val="-4"/>
          <w:rtl/>
        </w:rPr>
        <w:t>ک</w:t>
      </w:r>
      <w:r w:rsidRPr="00AF16C2">
        <w:rPr>
          <w:rStyle w:val="Char4"/>
          <w:spacing w:val="-4"/>
          <w:rtl/>
        </w:rPr>
        <w:t>م</w:t>
      </w:r>
      <w:r w:rsidR="000E63F6">
        <w:rPr>
          <w:rStyle w:val="Char4"/>
          <w:spacing w:val="-4"/>
          <w:rtl/>
        </w:rPr>
        <w:t>ی</w:t>
      </w:r>
      <w:r w:rsidRPr="00AF16C2">
        <w:rPr>
          <w:rStyle w:val="Char4"/>
          <w:spacing w:val="-4"/>
          <w:rtl/>
        </w:rPr>
        <w:t xml:space="preserve"> از طعام د</w:t>
      </w:r>
      <w:r w:rsidR="00755556" w:rsidRPr="00AF16C2">
        <w:rPr>
          <w:rStyle w:val="Char4"/>
          <w:spacing w:val="-4"/>
          <w:rtl/>
        </w:rPr>
        <w:t>ی</w:t>
      </w:r>
      <w:r w:rsidRPr="00AF16C2">
        <w:rPr>
          <w:rStyle w:val="Char4"/>
          <w:spacing w:val="-4"/>
          <w:rtl/>
        </w:rPr>
        <w:t xml:space="preserve">گر نخورد، به رسول خدا </w:t>
      </w:r>
      <w:r w:rsidRPr="00AF16C2">
        <w:rPr>
          <w:rFonts w:cs="CTraditional Arabic"/>
          <w:spacing w:val="-4"/>
          <w:sz w:val="28"/>
          <w:szCs w:val="28"/>
          <w:rtl/>
        </w:rPr>
        <w:t>ص</w:t>
      </w:r>
      <w:r w:rsidRPr="00AF16C2">
        <w:rPr>
          <w:rStyle w:val="Char4"/>
          <w:spacing w:val="-4"/>
          <w:rtl/>
        </w:rPr>
        <w:t xml:space="preserve"> گفتم: همان است - ا</w:t>
      </w:r>
      <w:r w:rsidR="00755556" w:rsidRPr="00AF16C2">
        <w:rPr>
          <w:rStyle w:val="Char4"/>
          <w:spacing w:val="-4"/>
          <w:rtl/>
        </w:rPr>
        <w:t>ی</w:t>
      </w:r>
      <w:r w:rsidRPr="00AF16C2">
        <w:rPr>
          <w:rStyle w:val="Char4"/>
          <w:spacing w:val="-4"/>
          <w:rtl/>
        </w:rPr>
        <w:t>ن بار او را در حال</w:t>
      </w:r>
      <w:r w:rsidR="000E63F6">
        <w:rPr>
          <w:rStyle w:val="Char4"/>
          <w:spacing w:val="-4"/>
          <w:rtl/>
        </w:rPr>
        <w:t>ی</w:t>
      </w:r>
      <w:r w:rsidRPr="00AF16C2">
        <w:rPr>
          <w:rStyle w:val="Char4"/>
          <w:spacing w:val="-4"/>
          <w:rtl/>
        </w:rPr>
        <w:t xml:space="preserve"> آورده بود </w:t>
      </w:r>
      <w:r w:rsidR="00755556" w:rsidRPr="00AF16C2">
        <w:rPr>
          <w:rStyle w:val="Char4"/>
          <w:spacing w:val="-4"/>
          <w:rtl/>
        </w:rPr>
        <w:t>ک</w:t>
      </w:r>
      <w:r w:rsidRPr="00AF16C2">
        <w:rPr>
          <w:rStyle w:val="Char4"/>
          <w:spacing w:val="-4"/>
          <w:rtl/>
        </w:rPr>
        <w:t>ه اسلام آورده بود - پ</w:t>
      </w:r>
      <w:r w:rsidR="00755556" w:rsidRPr="00AF16C2">
        <w:rPr>
          <w:rStyle w:val="Char4"/>
          <w:spacing w:val="-4"/>
          <w:rtl/>
        </w:rPr>
        <w:t>ی</w:t>
      </w:r>
      <w:r w:rsidRPr="00AF16C2">
        <w:rPr>
          <w:rStyle w:val="Char4"/>
          <w:spacing w:val="-4"/>
          <w:rtl/>
        </w:rPr>
        <w:t xml:space="preserve">امبر </w:t>
      </w:r>
      <w:r w:rsidRPr="00AF16C2">
        <w:rPr>
          <w:rFonts w:cs="CTraditional Arabic"/>
          <w:spacing w:val="-4"/>
          <w:sz w:val="28"/>
          <w:szCs w:val="28"/>
          <w:rtl/>
        </w:rPr>
        <w:t>ص</w:t>
      </w:r>
      <w:r w:rsidRPr="00AF16C2">
        <w:rPr>
          <w:rStyle w:val="Char4"/>
          <w:spacing w:val="-4"/>
          <w:rtl/>
        </w:rPr>
        <w:t xml:space="preserve"> </w:t>
      </w:r>
      <w:r w:rsidRPr="00906F1B">
        <w:rPr>
          <w:rStyle w:val="Char4"/>
          <w:rtl/>
        </w:rPr>
        <w:t>گفت: «</w:t>
      </w:r>
      <w:r w:rsidR="00755556">
        <w:rPr>
          <w:rStyle w:val="Char4"/>
          <w:rtl/>
        </w:rPr>
        <w:t>ک</w:t>
      </w:r>
      <w:r w:rsidRPr="00906F1B">
        <w:rPr>
          <w:rStyle w:val="Char4"/>
          <w:rtl/>
        </w:rPr>
        <w:t>افر در هفت روده م</w:t>
      </w:r>
      <w:r w:rsidR="000E63F6">
        <w:rPr>
          <w:rStyle w:val="Char4"/>
          <w:rtl/>
        </w:rPr>
        <w:t>ی</w:t>
      </w:r>
      <w:r w:rsidRPr="00906F1B">
        <w:rPr>
          <w:rStyle w:val="Char4"/>
          <w:rtl/>
        </w:rPr>
        <w:t xml:space="preserve">‏خورد، و مؤمن در </w:t>
      </w:r>
      <w:r w:rsidR="00755556">
        <w:rPr>
          <w:rStyle w:val="Char4"/>
          <w:rtl/>
        </w:rPr>
        <w:t>یک</w:t>
      </w:r>
      <w:r w:rsidRPr="00906F1B">
        <w:rPr>
          <w:rStyle w:val="Char4"/>
          <w:rtl/>
        </w:rPr>
        <w:t xml:space="preserve"> روده م</w:t>
      </w:r>
      <w:r w:rsidR="000E63F6">
        <w:rPr>
          <w:rStyle w:val="Char4"/>
          <w:rtl/>
        </w:rPr>
        <w:t>ی</w:t>
      </w:r>
      <w:r w:rsidRPr="00906F1B">
        <w:rPr>
          <w:rStyle w:val="Char4"/>
          <w:rtl/>
        </w:rPr>
        <w:t>‏خورد»</w:t>
      </w:r>
      <w:r w:rsidRPr="00906F1B">
        <w:rPr>
          <w:rStyle w:val="FootnoteReference"/>
          <w:rFonts w:ascii="IRNazli" w:hAnsi="IRNazli" w:cs="IRNazli"/>
          <w:sz w:val="28"/>
          <w:szCs w:val="28"/>
          <w:rtl/>
        </w:rPr>
        <w:footnoteReference w:id="439"/>
      </w:r>
      <w:r w:rsidR="00572242">
        <w:rPr>
          <w:rStyle w:val="Char4"/>
          <w:rFonts w:hint="cs"/>
          <w:rtl/>
        </w:rPr>
        <w:t>.</w:t>
      </w:r>
      <w:r w:rsidRPr="00906F1B">
        <w:rPr>
          <w:rStyle w:val="Char4"/>
          <w:rtl/>
        </w:rPr>
        <w:t xml:space="preserve"> ه</w:t>
      </w:r>
      <w:r w:rsidR="00755556">
        <w:rPr>
          <w:rStyle w:val="Char4"/>
          <w:rtl/>
        </w:rPr>
        <w:t>ی</w:t>
      </w:r>
      <w:r w:rsidRPr="00906F1B">
        <w:rPr>
          <w:rStyle w:val="Char4"/>
          <w:rtl/>
        </w:rPr>
        <w:t>ثم</w:t>
      </w:r>
      <w:r w:rsidR="000E63F6">
        <w:rPr>
          <w:rStyle w:val="Char4"/>
          <w:rtl/>
        </w:rPr>
        <w:t>ی</w:t>
      </w:r>
      <w:r w:rsidRPr="00906F1B">
        <w:rPr>
          <w:rStyle w:val="Char4"/>
          <w:rtl/>
        </w:rPr>
        <w:t xml:space="preserve"> (33/5) م</w:t>
      </w:r>
      <w:r w:rsidR="000E63F6">
        <w:rPr>
          <w:rStyle w:val="Char4"/>
          <w:rtl/>
        </w:rPr>
        <w:t>ی</w:t>
      </w:r>
      <w:r w:rsidRPr="00906F1B">
        <w:rPr>
          <w:rStyle w:val="Char4"/>
          <w:rtl/>
        </w:rPr>
        <w:t>‏گو</w:t>
      </w:r>
      <w:r w:rsidR="00755556">
        <w:rPr>
          <w:rStyle w:val="Char4"/>
          <w:rtl/>
        </w:rPr>
        <w:t>ی</w:t>
      </w:r>
      <w:r w:rsidRPr="00906F1B">
        <w:rPr>
          <w:rStyle w:val="Char4"/>
          <w:rtl/>
        </w:rPr>
        <w:t>د: طبران</w:t>
      </w:r>
      <w:r w:rsidR="000E63F6">
        <w:rPr>
          <w:rStyle w:val="Char4"/>
          <w:rtl/>
        </w:rPr>
        <w:t>ی</w:t>
      </w:r>
      <w:r w:rsidRPr="00906F1B">
        <w:rPr>
          <w:rStyle w:val="Char4"/>
          <w:rtl/>
        </w:rPr>
        <w:t xml:space="preserve"> آن را به طور </w:t>
      </w:r>
      <w:r w:rsidR="00755556">
        <w:rPr>
          <w:rStyle w:val="Char4"/>
          <w:rtl/>
        </w:rPr>
        <w:t>ک</w:t>
      </w:r>
      <w:r w:rsidRPr="00906F1B">
        <w:rPr>
          <w:rStyle w:val="Char4"/>
          <w:rtl/>
        </w:rPr>
        <w:t>امل روا</w:t>
      </w:r>
      <w:r w:rsidR="00755556">
        <w:rPr>
          <w:rStyle w:val="Char4"/>
          <w:rtl/>
        </w:rPr>
        <w:t>ی</w:t>
      </w:r>
      <w:r w:rsidRPr="00906F1B">
        <w:rPr>
          <w:rStyle w:val="Char4"/>
          <w:rtl/>
        </w:rPr>
        <w:t>ت نموده، و احمد آخر آن را روا</w:t>
      </w:r>
      <w:r w:rsidR="00755556">
        <w:rPr>
          <w:rStyle w:val="Char4"/>
          <w:rtl/>
        </w:rPr>
        <w:t>ی</w:t>
      </w:r>
      <w:r w:rsidRPr="00906F1B">
        <w:rPr>
          <w:rStyle w:val="Char4"/>
          <w:rtl/>
        </w:rPr>
        <w:t xml:space="preserve">ت </w:t>
      </w:r>
      <w:r w:rsidR="00755556">
        <w:rPr>
          <w:rStyle w:val="Char4"/>
          <w:rtl/>
        </w:rPr>
        <w:t>ک</w:t>
      </w:r>
      <w:r w:rsidRPr="00906F1B">
        <w:rPr>
          <w:rStyle w:val="Char4"/>
          <w:rtl/>
        </w:rPr>
        <w:t>رده است، و رجال طبران</w:t>
      </w:r>
      <w:r w:rsidR="000E63F6">
        <w:rPr>
          <w:rStyle w:val="Char4"/>
          <w:rtl/>
        </w:rPr>
        <w:t>ی</w:t>
      </w:r>
      <w:r w:rsidRPr="00906F1B">
        <w:rPr>
          <w:rStyle w:val="Char4"/>
          <w:rtl/>
        </w:rPr>
        <w:t xml:space="preserve"> رجال صح</w:t>
      </w:r>
      <w:r w:rsidR="00755556">
        <w:rPr>
          <w:rStyle w:val="Char4"/>
          <w:rtl/>
        </w:rPr>
        <w:t>ی</w:t>
      </w:r>
      <w:r w:rsidRPr="00906F1B">
        <w:rPr>
          <w:rStyle w:val="Char4"/>
          <w:rtl/>
        </w:rPr>
        <w:t>ح‏اند.</w:t>
      </w:r>
    </w:p>
    <w:p w:rsidR="00BD3D1B" w:rsidRPr="00906F1B" w:rsidRDefault="00BD3D1B" w:rsidP="00DD5CF3">
      <w:pPr>
        <w:pStyle w:val="a5"/>
        <w:rPr>
          <w:rStyle w:val="Char4"/>
          <w:rtl/>
        </w:rPr>
      </w:pPr>
      <w:bookmarkStart w:id="379" w:name="_Toc441683890"/>
      <w:r w:rsidRPr="00EC5147">
        <w:rPr>
          <w:rtl/>
        </w:rPr>
        <w:t>عملكرد اميرالمؤمنين عمر</w:t>
      </w:r>
      <w:r w:rsidR="00130DB0">
        <w:rPr>
          <w:rStyle w:val="Char4"/>
          <w:rtl/>
        </w:rPr>
        <w:t xml:space="preserve"> </w:t>
      </w:r>
      <w:r w:rsidR="00130DB0" w:rsidRPr="00130DB0">
        <w:rPr>
          <w:rStyle w:val="Char4"/>
          <w:rFonts w:ascii="CTraditional Arabic" w:hAnsi="CTraditional Arabic" w:cs="CTraditional Arabic"/>
          <w:bCs w:val="0"/>
          <w:rtl/>
        </w:rPr>
        <w:t>س</w:t>
      </w:r>
      <w:r w:rsidR="008B6953">
        <w:rPr>
          <w:rStyle w:val="Char4"/>
          <w:rtl/>
        </w:rPr>
        <w:t xml:space="preserve"> </w:t>
      </w:r>
      <w:r w:rsidRPr="00EC5147">
        <w:rPr>
          <w:rtl/>
        </w:rPr>
        <w:t>در عام الرماد</w:t>
      </w:r>
      <w:r>
        <w:rPr>
          <w:rFonts w:hint="cs"/>
          <w:rtl/>
        </w:rPr>
        <w:t>ه</w:t>
      </w:r>
      <w:r w:rsidRPr="00EC5147">
        <w:rPr>
          <w:rtl/>
        </w:rPr>
        <w:t xml:space="preserve"> در ضيافت باديه نشينان</w:t>
      </w:r>
      <w:bookmarkEnd w:id="379"/>
    </w:p>
    <w:p w:rsidR="00BD3D1B" w:rsidRPr="00906F1B" w:rsidRDefault="00BD3D1B" w:rsidP="001C13E0">
      <w:pPr>
        <w:pStyle w:val="PlainText"/>
        <w:ind w:firstLine="284"/>
        <w:jc w:val="both"/>
        <w:rPr>
          <w:rStyle w:val="Char4"/>
          <w:rtl/>
        </w:rPr>
      </w:pPr>
      <w:r w:rsidRPr="00906F1B">
        <w:rPr>
          <w:rStyle w:val="Char4"/>
          <w:rtl/>
        </w:rPr>
        <w:t>ابن سعد (228/3) از اسلم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در عام الرماد</w:t>
      </w:r>
      <w:r w:rsidRPr="00906F1B">
        <w:rPr>
          <w:rStyle w:val="Char4"/>
          <w:rFonts w:hint="cs"/>
          <w:rtl/>
        </w:rPr>
        <w:t>ه</w:t>
      </w:r>
      <w:r w:rsidRPr="00906F1B">
        <w:rPr>
          <w:rStyle w:val="FootnoteReference"/>
          <w:rFonts w:ascii="IRNazli" w:hAnsi="IRNazli" w:cs="IRNazli"/>
          <w:sz w:val="28"/>
          <w:szCs w:val="28"/>
          <w:rtl/>
        </w:rPr>
        <w:footnoteReference w:id="440"/>
      </w:r>
      <w:r w:rsidRPr="00906F1B">
        <w:rPr>
          <w:rStyle w:val="Char4"/>
          <w:rtl/>
        </w:rPr>
        <w:t xml:space="preserve"> عرب‏ها از هر ناح</w:t>
      </w:r>
      <w:r w:rsidR="00755556">
        <w:rPr>
          <w:rStyle w:val="Char4"/>
          <w:rtl/>
        </w:rPr>
        <w:t>ی</w:t>
      </w:r>
      <w:r w:rsidRPr="00906F1B">
        <w:rPr>
          <w:rStyle w:val="Char4"/>
          <w:rtl/>
        </w:rPr>
        <w:t>ه جمع شدند و به مد</w:t>
      </w:r>
      <w:r w:rsidR="00755556">
        <w:rPr>
          <w:rStyle w:val="Char4"/>
          <w:rtl/>
        </w:rPr>
        <w:t>ی</w:t>
      </w:r>
      <w:r w:rsidRPr="00906F1B">
        <w:rPr>
          <w:rStyle w:val="Char4"/>
          <w:rtl/>
        </w:rPr>
        <w:t>نه آمدند. و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مردان</w:t>
      </w:r>
      <w:r w:rsidR="000E63F6">
        <w:rPr>
          <w:rStyle w:val="Char4"/>
          <w:rtl/>
        </w:rPr>
        <w:t>ی</w:t>
      </w:r>
      <w:r w:rsidRPr="00906F1B">
        <w:rPr>
          <w:rStyle w:val="Char4"/>
          <w:rtl/>
        </w:rPr>
        <w:t xml:space="preserve"> را </w:t>
      </w:r>
      <w:r w:rsidR="00755556">
        <w:rPr>
          <w:rStyle w:val="Char4"/>
          <w:rtl/>
        </w:rPr>
        <w:t>ک</w:t>
      </w:r>
      <w:r w:rsidRPr="00906F1B">
        <w:rPr>
          <w:rStyle w:val="Char4"/>
          <w:rtl/>
        </w:rPr>
        <w:t xml:space="preserve">ه شامل </w:t>
      </w:r>
      <w:r w:rsidR="00755556">
        <w:rPr>
          <w:rStyle w:val="Char4"/>
          <w:rtl/>
        </w:rPr>
        <w:t>ی</w:t>
      </w:r>
      <w:r w:rsidRPr="00906F1B">
        <w:rPr>
          <w:rStyle w:val="Char4"/>
          <w:rtl/>
        </w:rPr>
        <w:t>ز</w:t>
      </w:r>
      <w:r w:rsidR="00755556">
        <w:rPr>
          <w:rStyle w:val="Char4"/>
          <w:rtl/>
        </w:rPr>
        <w:t>ی</w:t>
      </w:r>
      <w:r w:rsidRPr="00906F1B">
        <w:rPr>
          <w:rStyle w:val="Char4"/>
          <w:rtl/>
        </w:rPr>
        <w:t xml:space="preserve">د ابن </w:t>
      </w:r>
      <w:r w:rsidRPr="00565756">
        <w:rPr>
          <w:rStyle w:val="Char4"/>
          <w:spacing w:val="-4"/>
          <w:rtl/>
        </w:rPr>
        <w:t>اخت النمر، مسوربن مخرمه، عبدالرحمن بن عبدالقار</w:t>
      </w:r>
      <w:r w:rsidR="000E63F6">
        <w:rPr>
          <w:rStyle w:val="Char4"/>
          <w:spacing w:val="-4"/>
          <w:rtl/>
        </w:rPr>
        <w:t>ی</w:t>
      </w:r>
      <w:r w:rsidRPr="00565756">
        <w:rPr>
          <w:rStyle w:val="Char4"/>
          <w:spacing w:val="-4"/>
          <w:rtl/>
        </w:rPr>
        <w:t xml:space="preserve"> و عبداللَّه بن عتبه بن مسعود،</w:t>
      </w:r>
      <w:r w:rsidR="00F60D76" w:rsidRPr="00565756">
        <w:rPr>
          <w:rStyle w:val="Char4"/>
          <w:spacing w:val="-4"/>
          <w:rtl/>
        </w:rPr>
        <w:t xml:space="preserve"> </w:t>
      </w:r>
      <w:r w:rsidR="00F60D76" w:rsidRPr="00565756">
        <w:rPr>
          <w:rFonts w:ascii="CTraditional Arabic" w:hAnsi="CTraditional Arabic" w:cs="CTraditional Arabic"/>
          <w:spacing w:val="-4"/>
          <w:sz w:val="28"/>
          <w:szCs w:val="28"/>
          <w:rtl/>
        </w:rPr>
        <w:t>ش</w:t>
      </w:r>
      <w:r w:rsidRPr="00906F1B">
        <w:rPr>
          <w:rStyle w:val="Char4"/>
          <w:rtl/>
        </w:rPr>
        <w:t xml:space="preserve"> بودند، مأمور رس</w:t>
      </w:r>
      <w:r w:rsidR="00755556">
        <w:rPr>
          <w:rStyle w:val="Char4"/>
          <w:rtl/>
        </w:rPr>
        <w:t>ی</w:t>
      </w:r>
      <w:r w:rsidRPr="00906F1B">
        <w:rPr>
          <w:rStyle w:val="Char4"/>
          <w:rtl/>
        </w:rPr>
        <w:t>دگ</w:t>
      </w:r>
      <w:r w:rsidR="000E63F6">
        <w:rPr>
          <w:rStyle w:val="Char4"/>
          <w:rtl/>
        </w:rPr>
        <w:t>ی</w:t>
      </w:r>
      <w:r w:rsidRPr="00906F1B">
        <w:rPr>
          <w:rStyle w:val="Char4"/>
          <w:rtl/>
        </w:rPr>
        <w:t xml:space="preserve"> به آن‏ها ساخته بود، </w:t>
      </w:r>
      <w:r w:rsidR="00755556">
        <w:rPr>
          <w:rStyle w:val="Char4"/>
          <w:rtl/>
        </w:rPr>
        <w:t>ک</w:t>
      </w:r>
      <w:r w:rsidRPr="00906F1B">
        <w:rPr>
          <w:rStyle w:val="Char4"/>
          <w:rtl/>
        </w:rPr>
        <w:t>ه طعام و نانخورش‏شان را برا</w:t>
      </w:r>
      <w:r w:rsidR="000E63F6">
        <w:rPr>
          <w:rStyle w:val="Char4"/>
          <w:rtl/>
        </w:rPr>
        <w:t>ی</w:t>
      </w:r>
      <w:r w:rsidR="00FB3856">
        <w:rPr>
          <w:rStyle w:val="Char4"/>
          <w:rtl/>
        </w:rPr>
        <w:t xml:space="preserve">‌شان </w:t>
      </w:r>
      <w:r w:rsidRPr="00906F1B">
        <w:rPr>
          <w:rStyle w:val="Char4"/>
          <w:rtl/>
        </w:rPr>
        <w:t>تقس</w:t>
      </w:r>
      <w:r w:rsidR="00755556">
        <w:rPr>
          <w:rStyle w:val="Char4"/>
          <w:rtl/>
        </w:rPr>
        <w:t>ی</w:t>
      </w:r>
      <w:r w:rsidRPr="00906F1B">
        <w:rPr>
          <w:rStyle w:val="Char4"/>
          <w:rtl/>
        </w:rPr>
        <w:t>م م</w:t>
      </w:r>
      <w:r w:rsidR="000E63F6">
        <w:rPr>
          <w:rStyle w:val="Char4"/>
          <w:rtl/>
        </w:rPr>
        <w:t>ی</w:t>
      </w:r>
      <w:r w:rsidRPr="00906F1B">
        <w:rPr>
          <w:rStyle w:val="Char4"/>
          <w:rtl/>
        </w:rPr>
        <w:t>‏نمودند، و هنگام</w:t>
      </w:r>
      <w:r w:rsidR="000E63F6">
        <w:rPr>
          <w:rStyle w:val="Char4"/>
          <w:rtl/>
        </w:rPr>
        <w:t>ی</w:t>
      </w:r>
      <w:r w:rsidRPr="00906F1B">
        <w:rPr>
          <w:rStyle w:val="Char4"/>
          <w:rtl/>
        </w:rPr>
        <w:t xml:space="preserve"> </w:t>
      </w:r>
      <w:r w:rsidR="00755556">
        <w:rPr>
          <w:rStyle w:val="Char4"/>
          <w:rtl/>
        </w:rPr>
        <w:t>ک</w:t>
      </w:r>
      <w:r w:rsidRPr="00906F1B">
        <w:rPr>
          <w:rStyle w:val="Char4"/>
          <w:rtl/>
        </w:rPr>
        <w:t>ه ب</w:t>
      </w:r>
      <w:r w:rsidR="00755556">
        <w:rPr>
          <w:rStyle w:val="Char4"/>
          <w:rtl/>
        </w:rPr>
        <w:t>ی</w:t>
      </w:r>
      <w:r w:rsidRPr="00906F1B">
        <w:rPr>
          <w:rStyle w:val="Char4"/>
          <w:rtl/>
        </w:rPr>
        <w:t>گاه م</w:t>
      </w:r>
      <w:r w:rsidR="000E63F6">
        <w:rPr>
          <w:rStyle w:val="Char4"/>
          <w:rtl/>
        </w:rPr>
        <w:t>ی</w:t>
      </w:r>
      <w:r w:rsidRPr="00906F1B">
        <w:rPr>
          <w:rStyle w:val="Char4"/>
          <w:rtl/>
        </w:rPr>
        <w:t>‏نمودند، همه نزد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جمع م</w:t>
      </w:r>
      <w:r w:rsidR="000E63F6">
        <w:rPr>
          <w:rStyle w:val="Char4"/>
          <w:rtl/>
        </w:rPr>
        <w:t>ی</w:t>
      </w:r>
      <w:r w:rsidRPr="00906F1B">
        <w:rPr>
          <w:rStyle w:val="Char4"/>
          <w:rtl/>
        </w:rPr>
        <w:t xml:space="preserve">‏شدند، و همه </w:t>
      </w:r>
      <w:r w:rsidR="00755556">
        <w:rPr>
          <w:rStyle w:val="Char4"/>
          <w:rtl/>
        </w:rPr>
        <w:t>ک</w:t>
      </w:r>
      <w:r w:rsidRPr="00906F1B">
        <w:rPr>
          <w:rStyle w:val="Char4"/>
          <w:rtl/>
        </w:rPr>
        <w:t>ارها</w:t>
      </w:r>
      <w:r w:rsidR="00755556">
        <w:rPr>
          <w:rStyle w:val="Char4"/>
          <w:rtl/>
        </w:rPr>
        <w:t>ی</w:t>
      </w:r>
      <w:r w:rsidR="000E63F6">
        <w:rPr>
          <w:rStyle w:val="Char4"/>
          <w:rtl/>
        </w:rPr>
        <w:t>ی</w:t>
      </w:r>
      <w:r w:rsidRPr="00906F1B">
        <w:rPr>
          <w:rStyle w:val="Char4"/>
          <w:rtl/>
        </w:rPr>
        <w:t xml:space="preserve"> را </w:t>
      </w:r>
      <w:r w:rsidR="00755556">
        <w:rPr>
          <w:rStyle w:val="Char4"/>
          <w:rtl/>
        </w:rPr>
        <w:t>ک</w:t>
      </w:r>
      <w:r w:rsidRPr="00906F1B">
        <w:rPr>
          <w:rStyle w:val="Char4"/>
          <w:rtl/>
        </w:rPr>
        <w:t>ه عهده‏دار شده بودند به و</w:t>
      </w:r>
      <w:r w:rsidR="000E63F6">
        <w:rPr>
          <w:rStyle w:val="Char4"/>
          <w:rtl/>
        </w:rPr>
        <w:t>ی</w:t>
      </w:r>
      <w:r w:rsidRPr="00906F1B">
        <w:rPr>
          <w:rStyle w:val="Char4"/>
          <w:rtl/>
        </w:rPr>
        <w:t xml:space="preserve"> خبر م</w:t>
      </w:r>
      <w:r w:rsidR="000E63F6">
        <w:rPr>
          <w:rStyle w:val="Char4"/>
          <w:rtl/>
        </w:rPr>
        <w:t>ی</w:t>
      </w:r>
      <w:r w:rsidRPr="00906F1B">
        <w:rPr>
          <w:rStyle w:val="Char4"/>
          <w:rtl/>
        </w:rPr>
        <w:t xml:space="preserve">‏دادند، و هر </w:t>
      </w:r>
      <w:r w:rsidR="00755556">
        <w:rPr>
          <w:rStyle w:val="Char4"/>
          <w:rtl/>
        </w:rPr>
        <w:t>یک</w:t>
      </w:r>
      <w:r w:rsidRPr="00906F1B">
        <w:rPr>
          <w:rStyle w:val="Char4"/>
          <w:rtl/>
        </w:rPr>
        <w:t xml:space="preserve"> از آن</w:t>
      </w:r>
      <w:r w:rsidR="0001175E">
        <w:rPr>
          <w:rStyle w:val="Char4"/>
          <w:rtl/>
        </w:rPr>
        <w:t xml:space="preserve">‌ها </w:t>
      </w:r>
      <w:r w:rsidRPr="00906F1B">
        <w:rPr>
          <w:rStyle w:val="Char4"/>
          <w:rtl/>
        </w:rPr>
        <w:t>بر ناح</w:t>
      </w:r>
      <w:r w:rsidR="00755556">
        <w:rPr>
          <w:rStyle w:val="Char4"/>
          <w:rtl/>
        </w:rPr>
        <w:t>ی</w:t>
      </w:r>
      <w:r w:rsidRPr="00906F1B">
        <w:rPr>
          <w:rStyle w:val="Char4"/>
          <w:rtl/>
        </w:rPr>
        <w:t>ه‏ا</w:t>
      </w:r>
      <w:r w:rsidR="000E63F6">
        <w:rPr>
          <w:rStyle w:val="Char4"/>
          <w:rtl/>
        </w:rPr>
        <w:t>ی</w:t>
      </w:r>
      <w:r w:rsidRPr="00906F1B">
        <w:rPr>
          <w:rStyle w:val="Char4"/>
          <w:rtl/>
        </w:rPr>
        <w:t xml:space="preserve"> از مد</w:t>
      </w:r>
      <w:r w:rsidR="00755556">
        <w:rPr>
          <w:rStyle w:val="Char4"/>
          <w:rtl/>
        </w:rPr>
        <w:t>ی</w:t>
      </w:r>
      <w:r w:rsidRPr="00906F1B">
        <w:rPr>
          <w:rStyle w:val="Char4"/>
          <w:rtl/>
        </w:rPr>
        <w:t>نه موظّف بود، و اعراب از رأس الثن</w:t>
      </w:r>
      <w:r w:rsidR="00755556">
        <w:rPr>
          <w:rStyle w:val="Char4"/>
          <w:rtl/>
        </w:rPr>
        <w:t>ی</w:t>
      </w:r>
      <w:r w:rsidRPr="00906F1B">
        <w:rPr>
          <w:rStyle w:val="Char4"/>
          <w:rtl/>
        </w:rPr>
        <w:t>ه گرفته ال</w:t>
      </w:r>
      <w:r w:rsidR="000E63F6">
        <w:rPr>
          <w:rStyle w:val="Char4"/>
          <w:rtl/>
        </w:rPr>
        <w:t>ی</w:t>
      </w:r>
      <w:r w:rsidRPr="00906F1B">
        <w:rPr>
          <w:rStyle w:val="Char4"/>
          <w:rtl/>
        </w:rPr>
        <w:t xml:space="preserve"> راتج، بن</w:t>
      </w:r>
      <w:r w:rsidR="000E63F6">
        <w:rPr>
          <w:rStyle w:val="Char4"/>
          <w:rtl/>
        </w:rPr>
        <w:t>ی</w:t>
      </w:r>
      <w:r w:rsidRPr="00906F1B">
        <w:rPr>
          <w:rStyle w:val="Char4"/>
          <w:rtl/>
        </w:rPr>
        <w:t xml:space="preserve"> حارثه، بن</w:t>
      </w:r>
      <w:r w:rsidR="000E63F6">
        <w:rPr>
          <w:rStyle w:val="Char4"/>
          <w:rtl/>
        </w:rPr>
        <w:t>ی</w:t>
      </w:r>
      <w:r w:rsidRPr="00906F1B">
        <w:rPr>
          <w:rStyle w:val="Char4"/>
          <w:rtl/>
        </w:rPr>
        <w:t xml:space="preserve"> عبدالاشهل، بق</w:t>
      </w:r>
      <w:r w:rsidR="00755556">
        <w:rPr>
          <w:rStyle w:val="Char4"/>
          <w:rtl/>
        </w:rPr>
        <w:t>ی</w:t>
      </w:r>
      <w:r w:rsidRPr="00906F1B">
        <w:rPr>
          <w:rStyle w:val="Char4"/>
          <w:rtl/>
        </w:rPr>
        <w:t>ع و بن</w:t>
      </w:r>
      <w:r w:rsidR="000E63F6">
        <w:rPr>
          <w:rStyle w:val="Char4"/>
          <w:rtl/>
        </w:rPr>
        <w:t>ی</w:t>
      </w:r>
      <w:r w:rsidRPr="00906F1B">
        <w:rPr>
          <w:rStyle w:val="Char4"/>
          <w:rtl/>
        </w:rPr>
        <w:t xml:space="preserve"> قر</w:t>
      </w:r>
      <w:r w:rsidR="00755556">
        <w:rPr>
          <w:rStyle w:val="Char4"/>
          <w:rtl/>
        </w:rPr>
        <w:t>ی</w:t>
      </w:r>
      <w:r w:rsidRPr="00906F1B">
        <w:rPr>
          <w:rStyle w:val="Char4"/>
          <w:rtl/>
        </w:rPr>
        <w:t>ظه فرود آمده بودند، و گروه</w:t>
      </w:r>
      <w:r w:rsidR="000E63F6">
        <w:rPr>
          <w:rStyle w:val="Char4"/>
          <w:rtl/>
        </w:rPr>
        <w:t>ی</w:t>
      </w:r>
      <w:r w:rsidRPr="00906F1B">
        <w:rPr>
          <w:rStyle w:val="Char4"/>
          <w:rtl/>
        </w:rPr>
        <w:t xml:space="preserve"> از آن‏ها در ناح</w:t>
      </w:r>
      <w:r w:rsidR="00755556">
        <w:rPr>
          <w:rStyle w:val="Char4"/>
          <w:rtl/>
        </w:rPr>
        <w:t>ی</w:t>
      </w:r>
      <w:r w:rsidRPr="00906F1B">
        <w:rPr>
          <w:rStyle w:val="Char4"/>
          <w:rtl/>
        </w:rPr>
        <w:t>ه بن</w:t>
      </w:r>
      <w:r w:rsidR="000E63F6">
        <w:rPr>
          <w:rStyle w:val="Char4"/>
          <w:rtl/>
        </w:rPr>
        <w:t>ی</w:t>
      </w:r>
      <w:r w:rsidRPr="00906F1B">
        <w:rPr>
          <w:rStyle w:val="Char4"/>
          <w:rtl/>
        </w:rPr>
        <w:t xml:space="preserve"> سلمه بودند، و مد</w:t>
      </w:r>
      <w:r w:rsidR="00755556">
        <w:rPr>
          <w:rStyle w:val="Char4"/>
          <w:rtl/>
        </w:rPr>
        <w:t>ی</w:t>
      </w:r>
      <w:r w:rsidRPr="00906F1B">
        <w:rPr>
          <w:rStyle w:val="Char4"/>
          <w:rtl/>
        </w:rPr>
        <w:t>نه را احاطه نموده بودند. از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شن</w:t>
      </w:r>
      <w:r w:rsidR="00755556">
        <w:rPr>
          <w:rStyle w:val="Char4"/>
          <w:rtl/>
        </w:rPr>
        <w:t>ی</w:t>
      </w:r>
      <w:r w:rsidRPr="00906F1B">
        <w:rPr>
          <w:rStyle w:val="Char4"/>
          <w:rtl/>
        </w:rPr>
        <w:t xml:space="preserve">دم </w:t>
      </w:r>
      <w:r w:rsidR="00755556">
        <w:rPr>
          <w:rStyle w:val="Char4"/>
          <w:rtl/>
        </w:rPr>
        <w:t>ک</w:t>
      </w:r>
      <w:r w:rsidRPr="00906F1B">
        <w:rPr>
          <w:rStyle w:val="Char4"/>
          <w:rtl/>
        </w:rPr>
        <w:t>ه شب</w:t>
      </w:r>
      <w:r w:rsidR="000E63F6">
        <w:rPr>
          <w:rStyle w:val="Char4"/>
          <w:rtl/>
        </w:rPr>
        <w:t>ی</w:t>
      </w:r>
      <w:r w:rsidRPr="00906F1B">
        <w:rPr>
          <w:rStyle w:val="Char4"/>
          <w:rtl/>
        </w:rPr>
        <w:t xml:space="preserve"> م</w:t>
      </w:r>
      <w:r w:rsidR="000E63F6">
        <w:rPr>
          <w:rStyle w:val="Char4"/>
          <w:rtl/>
        </w:rPr>
        <w:t>ی</w:t>
      </w:r>
      <w:r w:rsidRPr="00906F1B">
        <w:rPr>
          <w:rStyle w:val="Char4"/>
          <w:rtl/>
        </w:rPr>
        <w:t>‏گفت: - البته در حال</w:t>
      </w:r>
      <w:r w:rsidR="000E63F6">
        <w:rPr>
          <w:rStyle w:val="Char4"/>
          <w:rtl/>
        </w:rPr>
        <w:t>ی</w:t>
      </w:r>
      <w:r w:rsidRPr="00906F1B">
        <w:rPr>
          <w:rStyle w:val="Char4"/>
          <w:rtl/>
        </w:rPr>
        <w:t xml:space="preserve"> </w:t>
      </w:r>
      <w:r w:rsidR="00755556">
        <w:rPr>
          <w:rStyle w:val="Char4"/>
          <w:rtl/>
        </w:rPr>
        <w:t>ک</w:t>
      </w:r>
      <w:r w:rsidRPr="00906F1B">
        <w:rPr>
          <w:rStyle w:val="Char4"/>
          <w:rtl/>
        </w:rPr>
        <w:t>ه مردم نان شب را نزد و</w:t>
      </w:r>
      <w:r w:rsidR="000E63F6">
        <w:rPr>
          <w:rStyle w:val="Char4"/>
          <w:rtl/>
        </w:rPr>
        <w:t>ی</w:t>
      </w:r>
      <w:r w:rsidRPr="00906F1B">
        <w:rPr>
          <w:rStyle w:val="Char4"/>
          <w:rtl/>
        </w:rPr>
        <w:t xml:space="preserve"> صرف نموده بودند - </w:t>
      </w:r>
      <w:r w:rsidR="00755556">
        <w:rPr>
          <w:rStyle w:val="Char4"/>
          <w:rtl/>
        </w:rPr>
        <w:t>ک</w:t>
      </w:r>
      <w:r w:rsidRPr="00906F1B">
        <w:rPr>
          <w:rStyle w:val="Char4"/>
          <w:rtl/>
        </w:rPr>
        <w:t>سان</w:t>
      </w:r>
      <w:r w:rsidR="000E63F6">
        <w:rPr>
          <w:rStyle w:val="Char4"/>
          <w:rtl/>
        </w:rPr>
        <w:t>ی</w:t>
      </w:r>
      <w:r w:rsidRPr="00906F1B">
        <w:rPr>
          <w:rStyle w:val="Char4"/>
          <w:rtl/>
        </w:rPr>
        <w:t xml:space="preserve"> را </w:t>
      </w:r>
      <w:r w:rsidR="00755556">
        <w:rPr>
          <w:rStyle w:val="Char4"/>
          <w:rtl/>
        </w:rPr>
        <w:t>ک</w:t>
      </w:r>
      <w:r w:rsidRPr="00906F1B">
        <w:rPr>
          <w:rStyle w:val="Char4"/>
          <w:rtl/>
        </w:rPr>
        <w:t>ه نزد ما نان شب را خورده‏اند، بشمار</w:t>
      </w:r>
      <w:r w:rsidR="00755556">
        <w:rPr>
          <w:rStyle w:val="Char4"/>
          <w:rtl/>
        </w:rPr>
        <w:t>ی</w:t>
      </w:r>
      <w:r w:rsidRPr="00906F1B">
        <w:rPr>
          <w:rStyle w:val="Char4"/>
          <w:rtl/>
        </w:rPr>
        <w:t>د و آن‏ها را در شب آ</w:t>
      </w:r>
      <w:r w:rsidR="00755556">
        <w:rPr>
          <w:rStyle w:val="Char4"/>
          <w:rtl/>
        </w:rPr>
        <w:t>ی</w:t>
      </w:r>
      <w:r w:rsidRPr="00906F1B">
        <w:rPr>
          <w:rStyle w:val="Char4"/>
          <w:rtl/>
        </w:rPr>
        <w:t xml:space="preserve">نده شمردند، و تعدادشان را هفت هزار مرد </w:t>
      </w:r>
      <w:r w:rsidR="00755556">
        <w:rPr>
          <w:rStyle w:val="Char4"/>
          <w:rtl/>
        </w:rPr>
        <w:t>ی</w:t>
      </w:r>
      <w:r w:rsidRPr="00906F1B">
        <w:rPr>
          <w:rStyle w:val="Char4"/>
          <w:rtl/>
        </w:rPr>
        <w:t>افتند. گفت: ع</w:t>
      </w:r>
      <w:r w:rsidR="00755556">
        <w:rPr>
          <w:rStyle w:val="Char4"/>
          <w:rtl/>
        </w:rPr>
        <w:t>ی</w:t>
      </w:r>
      <w:r w:rsidRPr="00906F1B">
        <w:rPr>
          <w:rStyle w:val="Char4"/>
          <w:rtl/>
        </w:rPr>
        <w:t>ال</w:t>
      </w:r>
      <w:r w:rsidR="00DA4BF5">
        <w:rPr>
          <w:rStyle w:val="Char4"/>
          <w:rtl/>
        </w:rPr>
        <w:t>‌های</w:t>
      </w:r>
      <w:r w:rsidR="000E63F6">
        <w:rPr>
          <w:rStyle w:val="Char4"/>
          <w:rtl/>
        </w:rPr>
        <w:t>ی</w:t>
      </w:r>
      <w:r w:rsidR="00DA4BF5">
        <w:rPr>
          <w:rStyle w:val="Char4"/>
          <w:rtl/>
        </w:rPr>
        <w:t xml:space="preserve"> </w:t>
      </w:r>
      <w:r w:rsidRPr="00906F1B">
        <w:rPr>
          <w:rStyle w:val="Char4"/>
          <w:rtl/>
        </w:rPr>
        <w:t xml:space="preserve">را </w:t>
      </w:r>
      <w:r w:rsidR="00755556">
        <w:rPr>
          <w:rStyle w:val="Char4"/>
          <w:rtl/>
        </w:rPr>
        <w:t>ک</w:t>
      </w:r>
      <w:r w:rsidRPr="00906F1B">
        <w:rPr>
          <w:rStyle w:val="Char4"/>
          <w:rtl/>
        </w:rPr>
        <w:t>ه نم</w:t>
      </w:r>
      <w:r w:rsidR="000E63F6">
        <w:rPr>
          <w:rStyle w:val="Char4"/>
          <w:rtl/>
        </w:rPr>
        <w:t>ی</w:t>
      </w:r>
      <w:r w:rsidRPr="00906F1B">
        <w:rPr>
          <w:rStyle w:val="Char4"/>
          <w:rtl/>
        </w:rPr>
        <w:t>‏</w:t>
      </w:r>
      <w:r w:rsidR="00755556">
        <w:rPr>
          <w:rStyle w:val="Char4"/>
          <w:rtl/>
        </w:rPr>
        <w:t>ی</w:t>
      </w:r>
      <w:r w:rsidRPr="00906F1B">
        <w:rPr>
          <w:rStyle w:val="Char4"/>
          <w:rtl/>
        </w:rPr>
        <w:t>ا</w:t>
      </w:r>
      <w:r w:rsidR="00755556">
        <w:rPr>
          <w:rStyle w:val="Char4"/>
          <w:rtl/>
        </w:rPr>
        <w:t>ی</w:t>
      </w:r>
      <w:r w:rsidRPr="00906F1B">
        <w:rPr>
          <w:rStyle w:val="Char4"/>
          <w:rtl/>
        </w:rPr>
        <w:t>ند، و مر</w:t>
      </w:r>
      <w:r w:rsidR="00755556">
        <w:rPr>
          <w:rStyle w:val="Char4"/>
          <w:rtl/>
        </w:rPr>
        <w:t>ی</w:t>
      </w:r>
      <w:r w:rsidRPr="00906F1B">
        <w:rPr>
          <w:rStyle w:val="Char4"/>
          <w:rtl/>
        </w:rPr>
        <w:t xml:space="preserve">ضان و اطفال را شمار </w:t>
      </w:r>
      <w:r w:rsidR="00755556">
        <w:rPr>
          <w:rStyle w:val="Char4"/>
          <w:rtl/>
        </w:rPr>
        <w:t>ک</w:t>
      </w:r>
      <w:r w:rsidRPr="00906F1B">
        <w:rPr>
          <w:rStyle w:val="Char4"/>
          <w:rtl/>
        </w:rPr>
        <w:t>ن</w:t>
      </w:r>
      <w:r w:rsidR="00755556">
        <w:rPr>
          <w:rStyle w:val="Char4"/>
          <w:rtl/>
        </w:rPr>
        <w:t>ی</w:t>
      </w:r>
      <w:r w:rsidRPr="00906F1B">
        <w:rPr>
          <w:rStyle w:val="Char4"/>
          <w:rtl/>
        </w:rPr>
        <w:t>د، آن‏ها را حساب نمودند، و همه</w:t>
      </w:r>
      <w:r w:rsidR="00FB3856">
        <w:rPr>
          <w:rStyle w:val="Char4"/>
          <w:rtl/>
        </w:rPr>
        <w:t xml:space="preserve">‌شان </w:t>
      </w:r>
      <w:r w:rsidRPr="00906F1B">
        <w:rPr>
          <w:rStyle w:val="Char4"/>
          <w:rtl/>
        </w:rPr>
        <w:t xml:space="preserve">را چهل هزار تن </w:t>
      </w:r>
      <w:r w:rsidR="00755556">
        <w:rPr>
          <w:rStyle w:val="Char4"/>
          <w:rtl/>
        </w:rPr>
        <w:t>ی</w:t>
      </w:r>
      <w:r w:rsidRPr="00906F1B">
        <w:rPr>
          <w:rStyle w:val="Char4"/>
          <w:rtl/>
        </w:rPr>
        <w:t>افتند!!</w:t>
      </w:r>
      <w:r w:rsidR="001E1173">
        <w:rPr>
          <w:rStyle w:val="Char4"/>
          <w:rFonts w:hint="cs"/>
          <w:rtl/>
        </w:rPr>
        <w:t>.</w:t>
      </w:r>
    </w:p>
    <w:p w:rsidR="00BD3D1B" w:rsidRPr="00906F1B" w:rsidRDefault="00BD3D1B" w:rsidP="000E2567">
      <w:pPr>
        <w:pStyle w:val="PlainText"/>
        <w:ind w:firstLine="284"/>
        <w:jc w:val="both"/>
        <w:rPr>
          <w:rStyle w:val="Char4"/>
          <w:rtl/>
        </w:rPr>
      </w:pPr>
      <w:r w:rsidRPr="00906F1B">
        <w:rPr>
          <w:rStyle w:val="Char4"/>
          <w:rtl/>
        </w:rPr>
        <w:t>بعد از آن شب</w:t>
      </w:r>
      <w:r w:rsidR="00DA4BF5">
        <w:rPr>
          <w:rStyle w:val="Char4"/>
          <w:rtl/>
        </w:rPr>
        <w:t>‌های</w:t>
      </w:r>
      <w:r w:rsidR="000E63F6">
        <w:rPr>
          <w:rStyle w:val="Char4"/>
          <w:rtl/>
        </w:rPr>
        <w:t>ی</w:t>
      </w:r>
      <w:r w:rsidR="00DA4BF5">
        <w:rPr>
          <w:rStyle w:val="Char4"/>
          <w:rtl/>
        </w:rPr>
        <w:t xml:space="preserve"> </w:t>
      </w:r>
      <w:r w:rsidRPr="00906F1B">
        <w:rPr>
          <w:rStyle w:val="Char4"/>
          <w:rtl/>
        </w:rPr>
        <w:t>درنگ نمود</w:t>
      </w:r>
      <w:r w:rsidR="00755556">
        <w:rPr>
          <w:rStyle w:val="Char4"/>
          <w:rtl/>
        </w:rPr>
        <w:t>ی</w:t>
      </w:r>
      <w:r w:rsidRPr="00906F1B">
        <w:rPr>
          <w:rStyle w:val="Char4"/>
          <w:rtl/>
        </w:rPr>
        <w:t>م و مردم افزون شدند، آن گاه و</w:t>
      </w:r>
      <w:r w:rsidR="000E63F6">
        <w:rPr>
          <w:rStyle w:val="Char4"/>
          <w:rtl/>
        </w:rPr>
        <w:t>ی</w:t>
      </w:r>
      <w:r w:rsidRPr="00906F1B">
        <w:rPr>
          <w:rStyle w:val="Char4"/>
          <w:rtl/>
        </w:rPr>
        <w:t xml:space="preserve"> هدا</w:t>
      </w:r>
      <w:r w:rsidR="00755556">
        <w:rPr>
          <w:rStyle w:val="Char4"/>
          <w:rtl/>
        </w:rPr>
        <w:t>ی</w:t>
      </w:r>
      <w:r w:rsidRPr="00906F1B">
        <w:rPr>
          <w:rStyle w:val="Char4"/>
          <w:rtl/>
        </w:rPr>
        <w:t xml:space="preserve">ت داد و آنان شمرده شدند، و تعداد </w:t>
      </w:r>
      <w:r w:rsidR="00755556">
        <w:rPr>
          <w:rStyle w:val="Char4"/>
          <w:rtl/>
        </w:rPr>
        <w:t>ک</w:t>
      </w:r>
      <w:r w:rsidRPr="00906F1B">
        <w:rPr>
          <w:rStyle w:val="Char4"/>
          <w:rtl/>
        </w:rPr>
        <w:t>سان</w:t>
      </w:r>
      <w:r w:rsidR="000E63F6">
        <w:rPr>
          <w:rStyle w:val="Char4"/>
          <w:rtl/>
        </w:rPr>
        <w:t>ی</w:t>
      </w:r>
      <w:r w:rsidRPr="00906F1B">
        <w:rPr>
          <w:rStyle w:val="Char4"/>
          <w:rtl/>
        </w:rPr>
        <w:t xml:space="preserve"> را </w:t>
      </w:r>
      <w:r w:rsidR="00755556">
        <w:rPr>
          <w:rStyle w:val="Char4"/>
          <w:rtl/>
        </w:rPr>
        <w:t>ک</w:t>
      </w:r>
      <w:r w:rsidRPr="00906F1B">
        <w:rPr>
          <w:rStyle w:val="Char4"/>
          <w:rtl/>
        </w:rPr>
        <w:t>ه نزد و</w:t>
      </w:r>
      <w:r w:rsidR="000E63F6">
        <w:rPr>
          <w:rStyle w:val="Char4"/>
          <w:rtl/>
        </w:rPr>
        <w:t>ی</w:t>
      </w:r>
      <w:r w:rsidRPr="00906F1B">
        <w:rPr>
          <w:rStyle w:val="Char4"/>
          <w:rtl/>
        </w:rPr>
        <w:t xml:space="preserve"> نان شب را خورده بوند ده هزار تن و بق</w:t>
      </w:r>
      <w:r w:rsidR="00755556">
        <w:rPr>
          <w:rStyle w:val="Char4"/>
          <w:rtl/>
        </w:rPr>
        <w:t>ی</w:t>
      </w:r>
      <w:r w:rsidRPr="00906F1B">
        <w:rPr>
          <w:rStyle w:val="Char4"/>
          <w:rtl/>
        </w:rPr>
        <w:t xml:space="preserve">ه را پنجاه هزار تن </w:t>
      </w:r>
      <w:r w:rsidR="00755556">
        <w:rPr>
          <w:rStyle w:val="Char4"/>
          <w:rtl/>
        </w:rPr>
        <w:t>ی</w:t>
      </w:r>
      <w:r w:rsidRPr="00906F1B">
        <w:rPr>
          <w:rStyle w:val="Char4"/>
          <w:rtl/>
        </w:rPr>
        <w:t>افتند. و هنوز حر</w:t>
      </w:r>
      <w:r w:rsidR="00755556">
        <w:rPr>
          <w:rStyle w:val="Char4"/>
          <w:rtl/>
        </w:rPr>
        <w:t>ک</w:t>
      </w:r>
      <w:r w:rsidRPr="00906F1B">
        <w:rPr>
          <w:rStyle w:val="Char4"/>
          <w:rtl/>
        </w:rPr>
        <w:t>ت ن</w:t>
      </w:r>
      <w:r w:rsidR="00755556">
        <w:rPr>
          <w:rStyle w:val="Char4"/>
          <w:rtl/>
        </w:rPr>
        <w:t>ک</w:t>
      </w:r>
      <w:r w:rsidRPr="00906F1B">
        <w:rPr>
          <w:rStyle w:val="Char4"/>
          <w:rtl/>
        </w:rPr>
        <w:t xml:space="preserve">رده بودند </w:t>
      </w:r>
      <w:r w:rsidR="00755556">
        <w:rPr>
          <w:rStyle w:val="Char4"/>
          <w:rtl/>
        </w:rPr>
        <w:t>ک</w:t>
      </w:r>
      <w:r w:rsidRPr="00906F1B">
        <w:rPr>
          <w:rStyle w:val="Char4"/>
          <w:rtl/>
        </w:rPr>
        <w:t>ه خداوند باران را عنا</w:t>
      </w:r>
      <w:r w:rsidR="00755556">
        <w:rPr>
          <w:rStyle w:val="Char4"/>
          <w:rtl/>
        </w:rPr>
        <w:t>ی</w:t>
      </w:r>
      <w:r w:rsidRPr="00906F1B">
        <w:rPr>
          <w:rStyle w:val="Char4"/>
          <w:rtl/>
        </w:rPr>
        <w:t>ت فرمود، هنگام</w:t>
      </w:r>
      <w:r w:rsidR="000E63F6">
        <w:rPr>
          <w:rStyle w:val="Char4"/>
          <w:rtl/>
        </w:rPr>
        <w:t>ی</w:t>
      </w:r>
      <w:r w:rsidRPr="00906F1B">
        <w:rPr>
          <w:rStyle w:val="Char4"/>
          <w:rtl/>
        </w:rPr>
        <w:t xml:space="preserve"> </w:t>
      </w:r>
      <w:r w:rsidR="00755556">
        <w:rPr>
          <w:rStyle w:val="Char4"/>
          <w:rtl/>
        </w:rPr>
        <w:t>ک</w:t>
      </w:r>
      <w:r w:rsidRPr="00906F1B">
        <w:rPr>
          <w:rStyle w:val="Char4"/>
          <w:rtl/>
        </w:rPr>
        <w:t>ه باران بار</w:t>
      </w:r>
      <w:r w:rsidR="00755556">
        <w:rPr>
          <w:rStyle w:val="Char4"/>
          <w:rtl/>
        </w:rPr>
        <w:t>ی</w:t>
      </w:r>
      <w:r w:rsidRPr="00906F1B">
        <w:rPr>
          <w:rStyle w:val="Char4"/>
          <w:rtl/>
        </w:rPr>
        <w:t>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د</w:t>
      </w:r>
      <w:r w:rsidR="00755556">
        <w:rPr>
          <w:rStyle w:val="Char4"/>
          <w:rtl/>
        </w:rPr>
        <w:t>ی</w:t>
      </w:r>
      <w:r w:rsidRPr="00906F1B">
        <w:rPr>
          <w:rStyle w:val="Char4"/>
          <w:rtl/>
        </w:rPr>
        <w:t xml:space="preserve">دم </w:t>
      </w:r>
      <w:r w:rsidR="00755556">
        <w:rPr>
          <w:rStyle w:val="Char4"/>
          <w:rtl/>
        </w:rPr>
        <w:t>ک</w:t>
      </w:r>
      <w:r w:rsidRPr="00906F1B">
        <w:rPr>
          <w:rStyle w:val="Char4"/>
          <w:rtl/>
        </w:rPr>
        <w:t>ه همان اشخاص را در همان نواح</w:t>
      </w:r>
      <w:r w:rsidR="000E63F6">
        <w:rPr>
          <w:rStyle w:val="Char4"/>
          <w:rtl/>
        </w:rPr>
        <w:t>ی</w:t>
      </w:r>
      <w:r w:rsidRPr="00906F1B">
        <w:rPr>
          <w:rStyle w:val="Char4"/>
          <w:rtl/>
        </w:rPr>
        <w:t xml:space="preserve"> مربوط</w:t>
      </w:r>
      <w:r w:rsidR="00FB3856">
        <w:rPr>
          <w:rStyle w:val="Char4"/>
          <w:rtl/>
        </w:rPr>
        <w:t xml:space="preserve">‌شان </w:t>
      </w:r>
      <w:r w:rsidRPr="00906F1B">
        <w:rPr>
          <w:rStyle w:val="Char4"/>
          <w:rtl/>
        </w:rPr>
        <w:t xml:space="preserve">موظّف ساخت، </w:t>
      </w:r>
      <w:r w:rsidR="00755556">
        <w:rPr>
          <w:rStyle w:val="Char4"/>
          <w:rtl/>
        </w:rPr>
        <w:t>ک</w:t>
      </w:r>
      <w:r w:rsidRPr="00906F1B">
        <w:rPr>
          <w:rStyle w:val="Char4"/>
          <w:rtl/>
        </w:rPr>
        <w:t>ه آنان را به باد</w:t>
      </w:r>
      <w:r w:rsidR="00755556">
        <w:rPr>
          <w:rStyle w:val="Char4"/>
          <w:rtl/>
        </w:rPr>
        <w:t>ی</w:t>
      </w:r>
      <w:r w:rsidRPr="00906F1B">
        <w:rPr>
          <w:rStyle w:val="Char4"/>
          <w:rtl/>
        </w:rPr>
        <w:t>ه ب</w:t>
      </w:r>
      <w:r w:rsidR="00755556">
        <w:rPr>
          <w:rStyle w:val="Char4"/>
          <w:rtl/>
        </w:rPr>
        <w:t>ی</w:t>
      </w:r>
      <w:r w:rsidRPr="00906F1B">
        <w:rPr>
          <w:rStyle w:val="Char4"/>
          <w:rtl/>
        </w:rPr>
        <w:t>رون نما</w:t>
      </w:r>
      <w:r w:rsidR="00755556">
        <w:rPr>
          <w:rStyle w:val="Char4"/>
          <w:rtl/>
        </w:rPr>
        <w:t>ی</w:t>
      </w:r>
      <w:r w:rsidRPr="00906F1B">
        <w:rPr>
          <w:rStyle w:val="Char4"/>
          <w:rtl/>
        </w:rPr>
        <w:t>ند، و برا</w:t>
      </w:r>
      <w:r w:rsidR="000E63F6">
        <w:rPr>
          <w:rStyle w:val="Char4"/>
          <w:rtl/>
        </w:rPr>
        <w:t>ی</w:t>
      </w:r>
      <w:r w:rsidR="00FB3856">
        <w:rPr>
          <w:rStyle w:val="Char4"/>
          <w:rtl/>
        </w:rPr>
        <w:t xml:space="preserve">‌شان </w:t>
      </w:r>
      <w:r w:rsidRPr="00906F1B">
        <w:rPr>
          <w:rStyle w:val="Char4"/>
          <w:rtl/>
        </w:rPr>
        <w:t>توشه و سوار</w:t>
      </w:r>
      <w:r w:rsidR="000E63F6">
        <w:rPr>
          <w:rStyle w:val="Char4"/>
          <w:rtl/>
        </w:rPr>
        <w:t>ی</w:t>
      </w:r>
      <w:r w:rsidRPr="00906F1B">
        <w:rPr>
          <w:rStyle w:val="Char4"/>
          <w:rtl/>
        </w:rPr>
        <w:t xml:space="preserve"> تا باد</w:t>
      </w:r>
      <w:r w:rsidR="00755556">
        <w:rPr>
          <w:rStyle w:val="Char4"/>
          <w:rtl/>
        </w:rPr>
        <w:t>ی</w:t>
      </w:r>
      <w:r w:rsidRPr="00906F1B">
        <w:rPr>
          <w:rStyle w:val="Char4"/>
          <w:rtl/>
        </w:rPr>
        <w:t>ه</w:t>
      </w:r>
      <w:r w:rsidR="00FB3856">
        <w:rPr>
          <w:rStyle w:val="Char4"/>
          <w:rtl/>
        </w:rPr>
        <w:t xml:space="preserve">‌شان </w:t>
      </w:r>
      <w:r w:rsidRPr="00906F1B">
        <w:rPr>
          <w:rStyle w:val="Char4"/>
          <w:rtl/>
        </w:rPr>
        <w:t>فراهم ب</w:t>
      </w:r>
      <w:r w:rsidR="00755556">
        <w:rPr>
          <w:rStyle w:val="Char4"/>
          <w:rtl/>
        </w:rPr>
        <w:t>ی</w:t>
      </w:r>
      <w:r w:rsidRPr="00906F1B">
        <w:rPr>
          <w:rStyle w:val="Char4"/>
          <w:rtl/>
        </w:rPr>
        <w:t>اورند، من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د</w:t>
      </w:r>
      <w:r w:rsidR="00755556">
        <w:rPr>
          <w:rStyle w:val="Char4"/>
          <w:rtl/>
        </w:rPr>
        <w:t>ی</w:t>
      </w:r>
      <w:r w:rsidRPr="00906F1B">
        <w:rPr>
          <w:rStyle w:val="Char4"/>
          <w:rtl/>
        </w:rPr>
        <w:t xml:space="preserve">دم </w:t>
      </w:r>
      <w:r w:rsidR="00755556">
        <w:rPr>
          <w:rStyle w:val="Char4"/>
          <w:rtl/>
        </w:rPr>
        <w:t>ک</w:t>
      </w:r>
      <w:r w:rsidRPr="00906F1B">
        <w:rPr>
          <w:rStyle w:val="Char4"/>
          <w:rtl/>
        </w:rPr>
        <w:t>ه خودش آن‏ها را ب</w:t>
      </w:r>
      <w:r w:rsidR="00755556">
        <w:rPr>
          <w:rStyle w:val="Char4"/>
          <w:rtl/>
        </w:rPr>
        <w:t>ی</w:t>
      </w:r>
      <w:r w:rsidRPr="00906F1B">
        <w:rPr>
          <w:rStyle w:val="Char4"/>
          <w:rtl/>
        </w:rPr>
        <w:t>رون م</w:t>
      </w:r>
      <w:r w:rsidR="000E63F6">
        <w:rPr>
          <w:rStyle w:val="Char4"/>
          <w:rtl/>
        </w:rPr>
        <w:t>ی</w:t>
      </w:r>
      <w:r w:rsidRPr="00906F1B">
        <w:rPr>
          <w:rStyle w:val="Char4"/>
          <w:rtl/>
        </w:rPr>
        <w:t>‏نمود، اسلم م</w:t>
      </w:r>
      <w:r w:rsidR="000E63F6">
        <w:rPr>
          <w:rStyle w:val="Char4"/>
          <w:rtl/>
        </w:rPr>
        <w:t>ی</w:t>
      </w:r>
      <w:r w:rsidRPr="00906F1B">
        <w:rPr>
          <w:rStyle w:val="Char4"/>
          <w:rtl/>
        </w:rPr>
        <w:t>‏گو</w:t>
      </w:r>
      <w:r w:rsidR="00755556">
        <w:rPr>
          <w:rStyle w:val="Char4"/>
          <w:rtl/>
        </w:rPr>
        <w:t>ی</w:t>
      </w:r>
      <w:r w:rsidRPr="00906F1B">
        <w:rPr>
          <w:rStyle w:val="Char4"/>
          <w:rtl/>
        </w:rPr>
        <w:t>د: در م</w:t>
      </w:r>
      <w:r w:rsidR="00755556">
        <w:rPr>
          <w:rStyle w:val="Char4"/>
          <w:rtl/>
        </w:rPr>
        <w:t>ی</w:t>
      </w:r>
      <w:r w:rsidRPr="00906F1B">
        <w:rPr>
          <w:rStyle w:val="Char4"/>
          <w:rtl/>
        </w:rPr>
        <w:t>ان ا</w:t>
      </w:r>
      <w:r w:rsidR="00755556">
        <w:rPr>
          <w:rStyle w:val="Char4"/>
          <w:rtl/>
        </w:rPr>
        <w:t>ی</w:t>
      </w:r>
      <w:r w:rsidRPr="00906F1B">
        <w:rPr>
          <w:rStyle w:val="Char4"/>
          <w:rtl/>
        </w:rPr>
        <w:t>شان مرگ و م</w:t>
      </w:r>
      <w:r w:rsidR="00755556">
        <w:rPr>
          <w:rStyle w:val="Char4"/>
          <w:rtl/>
        </w:rPr>
        <w:t>ی</w:t>
      </w:r>
      <w:r w:rsidRPr="00906F1B">
        <w:rPr>
          <w:rStyle w:val="Char4"/>
          <w:rtl/>
        </w:rPr>
        <w:t xml:space="preserve">ر هم واقع شده بود </w:t>
      </w:r>
      <w:r w:rsidR="00755556">
        <w:rPr>
          <w:rStyle w:val="Char4"/>
          <w:rtl/>
        </w:rPr>
        <w:t>ک</w:t>
      </w:r>
      <w:r w:rsidRPr="00906F1B">
        <w:rPr>
          <w:rStyle w:val="Char4"/>
          <w:rtl/>
        </w:rPr>
        <w:t>ه گمان م</w:t>
      </w:r>
      <w:r w:rsidR="000E63F6">
        <w:rPr>
          <w:rStyle w:val="Char4"/>
          <w:rtl/>
        </w:rPr>
        <w:t>ی</w:t>
      </w:r>
      <w:r w:rsidRPr="00906F1B">
        <w:rPr>
          <w:rStyle w:val="Char4"/>
          <w:rtl/>
        </w:rPr>
        <w:t>‏</w:t>
      </w:r>
      <w:r w:rsidR="00755556">
        <w:rPr>
          <w:rStyle w:val="Char4"/>
          <w:rtl/>
        </w:rPr>
        <w:t>ک</w:t>
      </w:r>
      <w:r w:rsidRPr="00906F1B">
        <w:rPr>
          <w:rStyle w:val="Char4"/>
          <w:rtl/>
        </w:rPr>
        <w:t>نم دو سوم ا</w:t>
      </w:r>
      <w:r w:rsidR="00755556">
        <w:rPr>
          <w:rStyle w:val="Char4"/>
          <w:rtl/>
        </w:rPr>
        <w:t>ی</w:t>
      </w:r>
      <w:r w:rsidRPr="00906F1B">
        <w:rPr>
          <w:rStyle w:val="Char4"/>
          <w:rtl/>
        </w:rPr>
        <w:t xml:space="preserve">شان مردند و </w:t>
      </w:r>
      <w:r w:rsidR="00755556">
        <w:rPr>
          <w:rStyle w:val="Char4"/>
          <w:rtl/>
        </w:rPr>
        <w:t>یک</w:t>
      </w:r>
      <w:r w:rsidRPr="00906F1B">
        <w:rPr>
          <w:rStyle w:val="Char4"/>
          <w:rtl/>
        </w:rPr>
        <w:t xml:space="preserve"> سوم د</w:t>
      </w:r>
      <w:r w:rsidR="00755556">
        <w:rPr>
          <w:rStyle w:val="Char4"/>
          <w:rtl/>
        </w:rPr>
        <w:t>ی</w:t>
      </w:r>
      <w:r w:rsidRPr="00906F1B">
        <w:rPr>
          <w:rStyle w:val="Char4"/>
          <w:rtl/>
        </w:rPr>
        <w:t>گرشان باق</w:t>
      </w:r>
      <w:r w:rsidR="000E63F6">
        <w:rPr>
          <w:rStyle w:val="Char4"/>
          <w:rtl/>
        </w:rPr>
        <w:t>ی</w:t>
      </w:r>
      <w:r w:rsidRPr="00906F1B">
        <w:rPr>
          <w:rStyle w:val="Char4"/>
          <w:rtl/>
        </w:rPr>
        <w:t xml:space="preserve"> ماندند و د</w:t>
      </w:r>
      <w:r w:rsidR="00755556">
        <w:rPr>
          <w:rStyle w:val="Char4"/>
          <w:rtl/>
        </w:rPr>
        <w:t>ی</w:t>
      </w:r>
      <w:r w:rsidRPr="00906F1B">
        <w:rPr>
          <w:rStyle w:val="Char4"/>
          <w:rtl/>
        </w:rPr>
        <w:t>گ‏ها</w:t>
      </w:r>
      <w:r w:rsidR="000E63F6">
        <w:rPr>
          <w:rStyle w:val="Char4"/>
          <w:rtl/>
        </w:rPr>
        <w:t>ی</w:t>
      </w:r>
      <w:r w:rsidRPr="00906F1B">
        <w:rPr>
          <w:rStyle w:val="Char4"/>
          <w:rtl/>
        </w:rPr>
        <w:t xml:space="preserve">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چنان بود </w:t>
      </w:r>
      <w:r w:rsidR="00755556">
        <w:rPr>
          <w:rStyle w:val="Char4"/>
          <w:rtl/>
        </w:rPr>
        <w:t>ک</w:t>
      </w:r>
      <w:r w:rsidRPr="00906F1B">
        <w:rPr>
          <w:rStyle w:val="Char4"/>
          <w:rtl/>
        </w:rPr>
        <w:t xml:space="preserve">ه از سحرگاهان </w:t>
      </w:r>
      <w:r w:rsidR="00755556">
        <w:rPr>
          <w:rStyle w:val="Char4"/>
          <w:rtl/>
        </w:rPr>
        <w:t>ک</w:t>
      </w:r>
      <w:r w:rsidRPr="00906F1B">
        <w:rPr>
          <w:rStyle w:val="Char4"/>
          <w:rtl/>
        </w:rPr>
        <w:t xml:space="preserve">ارگران </w:t>
      </w:r>
      <w:r w:rsidR="008B6953">
        <w:rPr>
          <w:rStyle w:val="Char4"/>
          <w:rtl/>
        </w:rPr>
        <w:t>به‌سو</w:t>
      </w:r>
      <w:r w:rsidR="000E63F6">
        <w:rPr>
          <w:rStyle w:val="Char4"/>
          <w:rtl/>
        </w:rPr>
        <w:t>ی</w:t>
      </w:r>
      <w:r w:rsidR="008B6953">
        <w:rPr>
          <w:rStyle w:val="Char4"/>
          <w:rtl/>
        </w:rPr>
        <w:t xml:space="preserve"> </w:t>
      </w:r>
      <w:r w:rsidRPr="00906F1B">
        <w:rPr>
          <w:rStyle w:val="Char4"/>
          <w:rtl/>
        </w:rPr>
        <w:t>آنها بر م</w:t>
      </w:r>
      <w:r w:rsidR="000E63F6">
        <w:rPr>
          <w:rStyle w:val="Char4"/>
          <w:rtl/>
        </w:rPr>
        <w:t>ی</w:t>
      </w:r>
      <w:r w:rsidRPr="00906F1B">
        <w:rPr>
          <w:rStyle w:val="Char4"/>
          <w:rtl/>
        </w:rPr>
        <w:t xml:space="preserve">‏خاستند، و تا صبح </w:t>
      </w:r>
      <w:r w:rsidR="00755556">
        <w:rPr>
          <w:rStyle w:val="Char4"/>
          <w:rtl/>
        </w:rPr>
        <w:t>ک</w:t>
      </w:r>
      <w:r w:rsidRPr="00906F1B">
        <w:rPr>
          <w:rStyle w:val="Char4"/>
          <w:rtl/>
        </w:rPr>
        <w:t>ر</w:t>
      </w:r>
      <w:r w:rsidR="00755556">
        <w:rPr>
          <w:rStyle w:val="Char4"/>
          <w:rtl/>
        </w:rPr>
        <w:t>ک</w:t>
      </w:r>
      <w:r w:rsidRPr="00906F1B">
        <w:rPr>
          <w:rStyle w:val="Char4"/>
          <w:rtl/>
        </w:rPr>
        <w:t>ور</w:t>
      </w:r>
      <w:r w:rsidRPr="00906F1B">
        <w:rPr>
          <w:rStyle w:val="FootnoteReference"/>
          <w:rFonts w:ascii="IRNazli" w:hAnsi="IRNazli" w:cs="IRNazli"/>
          <w:sz w:val="28"/>
          <w:szCs w:val="28"/>
          <w:rtl/>
        </w:rPr>
        <w:footnoteReference w:id="441"/>
      </w:r>
      <w:r w:rsidRPr="00906F1B">
        <w:rPr>
          <w:rStyle w:val="Char4"/>
          <w:rtl/>
        </w:rPr>
        <w:t xml:space="preserve"> م</w:t>
      </w:r>
      <w:r w:rsidR="000E63F6">
        <w:rPr>
          <w:rStyle w:val="Char4"/>
          <w:rtl/>
        </w:rPr>
        <w:t>ی</w:t>
      </w:r>
      <w:r w:rsidRPr="00906F1B">
        <w:rPr>
          <w:rStyle w:val="Char4"/>
          <w:rtl/>
        </w:rPr>
        <w:t>‏ساختند، بعد از آن مر</w:t>
      </w:r>
      <w:r w:rsidR="00755556">
        <w:rPr>
          <w:rStyle w:val="Char4"/>
          <w:rtl/>
        </w:rPr>
        <w:t>ی</w:t>
      </w:r>
      <w:r w:rsidRPr="00906F1B">
        <w:rPr>
          <w:rStyle w:val="Char4"/>
          <w:rtl/>
        </w:rPr>
        <w:t>ضان آنها را، طعام م</w:t>
      </w:r>
      <w:r w:rsidR="000E63F6">
        <w:rPr>
          <w:rStyle w:val="Char4"/>
          <w:rtl/>
        </w:rPr>
        <w:t>ی</w:t>
      </w:r>
      <w:r w:rsidRPr="00906F1B">
        <w:rPr>
          <w:rStyle w:val="Char4"/>
          <w:rtl/>
        </w:rPr>
        <w:t>‏دادند، و غذا آماده م</w:t>
      </w:r>
      <w:r w:rsidR="000E63F6">
        <w:rPr>
          <w:rStyle w:val="Char4"/>
          <w:rtl/>
        </w:rPr>
        <w:t>ی</w:t>
      </w:r>
      <w:r w:rsidRPr="00906F1B">
        <w:rPr>
          <w:rStyle w:val="Char4"/>
          <w:rtl/>
        </w:rPr>
        <w:t>‏نمودند،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هدا</w:t>
      </w:r>
      <w:r w:rsidR="00755556">
        <w:rPr>
          <w:rStyle w:val="Char4"/>
          <w:rtl/>
        </w:rPr>
        <w:t>ی</w:t>
      </w:r>
      <w:r w:rsidRPr="00906F1B">
        <w:rPr>
          <w:rStyle w:val="Char4"/>
          <w:rtl/>
        </w:rPr>
        <w:t>ت م</w:t>
      </w:r>
      <w:r w:rsidR="000E63F6">
        <w:rPr>
          <w:rStyle w:val="Char4"/>
          <w:rtl/>
        </w:rPr>
        <w:t>ی</w:t>
      </w:r>
      <w:r w:rsidRPr="00906F1B">
        <w:rPr>
          <w:rStyle w:val="Char4"/>
          <w:rtl/>
        </w:rPr>
        <w:t>‏داد و روغن ز</w:t>
      </w:r>
      <w:r w:rsidR="00755556">
        <w:rPr>
          <w:rStyle w:val="Char4"/>
          <w:rtl/>
        </w:rPr>
        <w:t>ی</w:t>
      </w:r>
      <w:r w:rsidRPr="00906F1B">
        <w:rPr>
          <w:rStyle w:val="Char4"/>
          <w:rtl/>
        </w:rPr>
        <w:t>تون در د</w:t>
      </w:r>
      <w:r w:rsidR="00755556">
        <w:rPr>
          <w:rStyle w:val="Char4"/>
          <w:rtl/>
        </w:rPr>
        <w:t>ی</w:t>
      </w:r>
      <w:r w:rsidRPr="00906F1B">
        <w:rPr>
          <w:rStyle w:val="Char4"/>
          <w:rtl/>
        </w:rPr>
        <w:t>گ‏ها</w:t>
      </w:r>
      <w:r w:rsidR="000E63F6">
        <w:rPr>
          <w:rStyle w:val="Char4"/>
          <w:rtl/>
        </w:rPr>
        <w:t>ی</w:t>
      </w:r>
      <w:r w:rsidRPr="00906F1B">
        <w:rPr>
          <w:rStyle w:val="Char4"/>
          <w:rtl/>
        </w:rPr>
        <w:t xml:space="preserve"> بزرگ بالا</w:t>
      </w:r>
      <w:r w:rsidR="000E63F6">
        <w:rPr>
          <w:rStyle w:val="Char4"/>
          <w:rtl/>
        </w:rPr>
        <w:t>ی</w:t>
      </w:r>
      <w:r w:rsidRPr="00906F1B">
        <w:rPr>
          <w:rStyle w:val="Char4"/>
          <w:rtl/>
        </w:rPr>
        <w:t xml:space="preserve"> آتش پخته م</w:t>
      </w:r>
      <w:r w:rsidR="000E63F6">
        <w:rPr>
          <w:rStyle w:val="Char4"/>
          <w:rtl/>
        </w:rPr>
        <w:t>ی</w:t>
      </w:r>
      <w:r w:rsidRPr="00906F1B">
        <w:rPr>
          <w:rStyle w:val="Char4"/>
          <w:rtl/>
        </w:rPr>
        <w:t>‏شد، [و همانطور گذاشته م</w:t>
      </w:r>
      <w:r w:rsidR="000E63F6">
        <w:rPr>
          <w:rStyle w:val="Char4"/>
          <w:rtl/>
        </w:rPr>
        <w:t>ی</w:t>
      </w:r>
      <w:r w:rsidRPr="00906F1B">
        <w:rPr>
          <w:rStyle w:val="Char4"/>
          <w:rtl/>
        </w:rPr>
        <w:t>‏شد] تا گرم</w:t>
      </w:r>
      <w:r w:rsidR="000E63F6">
        <w:rPr>
          <w:rStyle w:val="Char4"/>
          <w:rtl/>
        </w:rPr>
        <w:t>ی</w:t>
      </w:r>
      <w:r w:rsidRPr="00906F1B">
        <w:rPr>
          <w:rStyle w:val="Char4"/>
          <w:rtl/>
        </w:rPr>
        <w:t xml:space="preserve"> و حرارتش برود، بعد از آن نان ر</w:t>
      </w:r>
      <w:r w:rsidR="00755556">
        <w:rPr>
          <w:rStyle w:val="Char4"/>
          <w:rtl/>
        </w:rPr>
        <w:t>ی</w:t>
      </w:r>
      <w:r w:rsidRPr="00906F1B">
        <w:rPr>
          <w:rStyle w:val="Char4"/>
          <w:rtl/>
        </w:rPr>
        <w:t>زه م</w:t>
      </w:r>
      <w:r w:rsidR="000E63F6">
        <w:rPr>
          <w:rStyle w:val="Char4"/>
          <w:rtl/>
        </w:rPr>
        <w:t>ی</w:t>
      </w:r>
      <w:r w:rsidRPr="00906F1B">
        <w:rPr>
          <w:rStyle w:val="Char4"/>
          <w:rtl/>
        </w:rPr>
        <w:t>‏شد و توسط همان روغن نانخورش داده م</w:t>
      </w:r>
      <w:r w:rsidR="000E63F6">
        <w:rPr>
          <w:rStyle w:val="Char4"/>
          <w:rtl/>
        </w:rPr>
        <w:t>ی</w:t>
      </w:r>
      <w:r w:rsidRPr="00906F1B">
        <w:rPr>
          <w:rStyle w:val="Char4"/>
          <w:rtl/>
        </w:rPr>
        <w:t>‏شد. عرب‏ها از روغن ز</w:t>
      </w:r>
      <w:r w:rsidR="00755556">
        <w:rPr>
          <w:rStyle w:val="Char4"/>
          <w:rtl/>
        </w:rPr>
        <w:t>ی</w:t>
      </w:r>
      <w:r w:rsidRPr="00906F1B">
        <w:rPr>
          <w:rStyle w:val="Char4"/>
          <w:rtl/>
        </w:rPr>
        <w:t>تون دچار تب م</w:t>
      </w:r>
      <w:r w:rsidR="000E63F6">
        <w:rPr>
          <w:rStyle w:val="Char4"/>
          <w:rtl/>
        </w:rPr>
        <w:t>ی</w:t>
      </w:r>
      <w:r w:rsidRPr="00906F1B">
        <w:rPr>
          <w:rStyle w:val="Char4"/>
          <w:rtl/>
        </w:rPr>
        <w:t>‏گرد</w:t>
      </w:r>
      <w:r w:rsidR="00755556">
        <w:rPr>
          <w:rStyle w:val="Char4"/>
          <w:rtl/>
        </w:rPr>
        <w:t>ی</w:t>
      </w:r>
      <w:r w:rsidRPr="00906F1B">
        <w:rPr>
          <w:rStyle w:val="Char4"/>
          <w:rtl/>
        </w:rPr>
        <w:t>دند</w:t>
      </w:r>
      <w:r w:rsidRPr="00906F1B">
        <w:rPr>
          <w:rStyle w:val="FootnoteReference"/>
          <w:rFonts w:ascii="IRNazli" w:hAnsi="IRNazli" w:cs="IRNazli"/>
          <w:sz w:val="28"/>
          <w:szCs w:val="28"/>
          <w:rtl/>
        </w:rPr>
        <w:footnoteReference w:id="442"/>
      </w:r>
      <w:r w:rsidRPr="00906F1B">
        <w:rPr>
          <w:rStyle w:val="Char4"/>
          <w:rtl/>
        </w:rPr>
        <w:t>، و عمر درزمان عام الرماد</w:t>
      </w:r>
      <w:r w:rsidR="00755556">
        <w:rPr>
          <w:rStyle w:val="Char4"/>
          <w:rFonts w:hint="cs"/>
          <w:rtl/>
        </w:rPr>
        <w:t>ۀ</w:t>
      </w:r>
      <w:r w:rsidRPr="00906F1B">
        <w:rPr>
          <w:rStyle w:val="Char4"/>
          <w:rtl/>
        </w:rPr>
        <w:t xml:space="preserve"> چ</w:t>
      </w:r>
      <w:r w:rsidR="00755556">
        <w:rPr>
          <w:rStyle w:val="Char4"/>
          <w:rtl/>
        </w:rPr>
        <w:t>ی</w:t>
      </w:r>
      <w:r w:rsidRPr="00906F1B">
        <w:rPr>
          <w:rStyle w:val="Char4"/>
          <w:rtl/>
        </w:rPr>
        <w:t>ز</w:t>
      </w:r>
      <w:r w:rsidR="000E63F6">
        <w:rPr>
          <w:rStyle w:val="Char4"/>
          <w:rtl/>
        </w:rPr>
        <w:t>ی</w:t>
      </w:r>
      <w:r w:rsidRPr="00906F1B">
        <w:rPr>
          <w:rStyle w:val="Char4"/>
          <w:rtl/>
        </w:rPr>
        <w:t xml:space="preserve"> را به جز همان چ</w:t>
      </w:r>
      <w:r w:rsidR="00755556">
        <w:rPr>
          <w:rStyle w:val="Char4"/>
          <w:rtl/>
        </w:rPr>
        <w:t>ی</w:t>
      </w:r>
      <w:r w:rsidRPr="00906F1B">
        <w:rPr>
          <w:rStyle w:val="Char4"/>
          <w:rtl/>
        </w:rPr>
        <w:t>ز</w:t>
      </w:r>
      <w:r w:rsidR="000E63F6">
        <w:rPr>
          <w:rStyle w:val="Char4"/>
          <w:rtl/>
        </w:rPr>
        <w:t>ی</w:t>
      </w:r>
      <w:r w:rsidRPr="00906F1B">
        <w:rPr>
          <w:rStyle w:val="Char4"/>
          <w:rtl/>
        </w:rPr>
        <w:t xml:space="preserve"> </w:t>
      </w:r>
      <w:r w:rsidR="00755556">
        <w:rPr>
          <w:rStyle w:val="Char4"/>
          <w:rtl/>
        </w:rPr>
        <w:t>ک</w:t>
      </w:r>
      <w:r w:rsidRPr="00906F1B">
        <w:rPr>
          <w:rStyle w:val="Char4"/>
          <w:rtl/>
        </w:rPr>
        <w:t>ه با مردم در وقت نان شب م</w:t>
      </w:r>
      <w:r w:rsidR="000E63F6">
        <w:rPr>
          <w:rStyle w:val="Char4"/>
          <w:rtl/>
        </w:rPr>
        <w:t>ی</w:t>
      </w:r>
      <w:r w:rsidRPr="00906F1B">
        <w:rPr>
          <w:rStyle w:val="Char4"/>
          <w:rtl/>
        </w:rPr>
        <w:t>‏خورد، نم</w:t>
      </w:r>
      <w:r w:rsidR="000E63F6">
        <w:rPr>
          <w:rStyle w:val="Char4"/>
          <w:rtl/>
        </w:rPr>
        <w:t>ی</w:t>
      </w:r>
      <w:r w:rsidRPr="00906F1B">
        <w:rPr>
          <w:rStyle w:val="Char4"/>
          <w:rtl/>
        </w:rPr>
        <w:t>‏چش</w:t>
      </w:r>
      <w:r w:rsidR="00755556">
        <w:rPr>
          <w:rStyle w:val="Char4"/>
          <w:rtl/>
        </w:rPr>
        <w:t>ی</w:t>
      </w:r>
      <w:r w:rsidRPr="00906F1B">
        <w:rPr>
          <w:rStyle w:val="Char4"/>
          <w:rtl/>
        </w:rPr>
        <w:t>د، نه درخانه ه</w:t>
      </w:r>
      <w:r w:rsidR="00755556">
        <w:rPr>
          <w:rStyle w:val="Char4"/>
          <w:rtl/>
        </w:rPr>
        <w:t>ی</w:t>
      </w:r>
      <w:r w:rsidRPr="00906F1B">
        <w:rPr>
          <w:rStyle w:val="Char4"/>
          <w:rtl/>
        </w:rPr>
        <w:t xml:space="preserve">چ </w:t>
      </w:r>
      <w:r w:rsidR="00755556">
        <w:rPr>
          <w:rStyle w:val="Char4"/>
          <w:rtl/>
        </w:rPr>
        <w:t>یک</w:t>
      </w:r>
      <w:r w:rsidRPr="00906F1B">
        <w:rPr>
          <w:rStyle w:val="Char4"/>
          <w:rtl/>
        </w:rPr>
        <w:t xml:space="preserve"> از پسران خود، و نه هم در خانه ه</w:t>
      </w:r>
      <w:r w:rsidR="00755556">
        <w:rPr>
          <w:rStyle w:val="Char4"/>
          <w:rtl/>
        </w:rPr>
        <w:t>ی</w:t>
      </w:r>
      <w:r w:rsidRPr="00906F1B">
        <w:rPr>
          <w:rStyle w:val="Char4"/>
          <w:rtl/>
        </w:rPr>
        <w:t xml:space="preserve">چ </w:t>
      </w:r>
      <w:r w:rsidR="00755556">
        <w:rPr>
          <w:rStyle w:val="Char4"/>
          <w:rtl/>
        </w:rPr>
        <w:t>یک</w:t>
      </w:r>
      <w:r w:rsidRPr="00906F1B">
        <w:rPr>
          <w:rStyle w:val="Char4"/>
          <w:rtl/>
        </w:rPr>
        <w:t xml:space="preserve"> از خانم</w:t>
      </w:r>
      <w:r w:rsidR="0001175E">
        <w:rPr>
          <w:rStyle w:val="Char4"/>
          <w:rtl/>
        </w:rPr>
        <w:t>‌های</w:t>
      </w:r>
      <w:r w:rsidRPr="00906F1B">
        <w:rPr>
          <w:rStyle w:val="Char4"/>
          <w:rtl/>
        </w:rPr>
        <w:t>ش، تا ا</w:t>
      </w:r>
      <w:r w:rsidR="00755556">
        <w:rPr>
          <w:rStyle w:val="Char4"/>
          <w:rtl/>
        </w:rPr>
        <w:t>ی</w:t>
      </w:r>
      <w:r w:rsidRPr="00906F1B">
        <w:rPr>
          <w:rStyle w:val="Char4"/>
          <w:rtl/>
        </w:rPr>
        <w:t xml:space="preserve">ن </w:t>
      </w:r>
      <w:r w:rsidR="00755556">
        <w:rPr>
          <w:rStyle w:val="Char4"/>
          <w:rtl/>
        </w:rPr>
        <w:t>ک</w:t>
      </w:r>
      <w:r w:rsidRPr="00906F1B">
        <w:rPr>
          <w:rStyle w:val="Char4"/>
          <w:rtl/>
        </w:rPr>
        <w:t>ه خداوند مردم را چون زندگ</w:t>
      </w:r>
      <w:r w:rsidR="000E63F6">
        <w:rPr>
          <w:rStyle w:val="Char4"/>
          <w:rtl/>
        </w:rPr>
        <w:t>ی</w:t>
      </w:r>
      <w:r w:rsidRPr="00906F1B">
        <w:rPr>
          <w:rStyle w:val="Char4"/>
          <w:rtl/>
        </w:rPr>
        <w:t xml:space="preserve"> اول</w:t>
      </w:r>
      <w:r w:rsidR="00FB3856">
        <w:rPr>
          <w:rStyle w:val="Char4"/>
          <w:rtl/>
        </w:rPr>
        <w:t xml:space="preserve">‌شان </w:t>
      </w:r>
      <w:r w:rsidRPr="00906F1B">
        <w:rPr>
          <w:rStyle w:val="Char4"/>
          <w:rtl/>
        </w:rPr>
        <w:t>زنده گردان</w:t>
      </w:r>
      <w:r w:rsidR="00755556">
        <w:rPr>
          <w:rStyle w:val="Char4"/>
          <w:rtl/>
        </w:rPr>
        <w:t>ی</w:t>
      </w:r>
      <w:r w:rsidRPr="00906F1B">
        <w:rPr>
          <w:rStyle w:val="Char4"/>
          <w:rtl/>
        </w:rPr>
        <w:t>د.</w:t>
      </w:r>
    </w:p>
    <w:p w:rsidR="00BD3D1B" w:rsidRPr="00EC5147" w:rsidRDefault="00BD3D1B" w:rsidP="00DD5CF3">
      <w:pPr>
        <w:pStyle w:val="a5"/>
        <w:rPr>
          <w:rtl/>
        </w:rPr>
      </w:pPr>
      <w:bookmarkStart w:id="380" w:name="_Toc441683891"/>
      <w:r w:rsidRPr="00EC5147">
        <w:rPr>
          <w:rtl/>
        </w:rPr>
        <w:t>حديث فراس ديلم</w:t>
      </w:r>
      <w:r w:rsidR="000E63F6">
        <w:rPr>
          <w:rtl/>
        </w:rPr>
        <w:t>ی</w:t>
      </w:r>
      <w:r w:rsidRPr="00EC5147">
        <w:rPr>
          <w:rtl/>
        </w:rPr>
        <w:t xml:space="preserve"> در اين باره</w:t>
      </w:r>
      <w:bookmarkEnd w:id="380"/>
    </w:p>
    <w:p w:rsidR="00BD3D1B" w:rsidRPr="00906F1B" w:rsidRDefault="00BD3D1B" w:rsidP="000E2567">
      <w:pPr>
        <w:pStyle w:val="PlainText"/>
        <w:ind w:firstLine="284"/>
        <w:jc w:val="both"/>
        <w:rPr>
          <w:rStyle w:val="Char4"/>
          <w:rtl/>
        </w:rPr>
      </w:pPr>
      <w:r w:rsidRPr="00906F1B">
        <w:rPr>
          <w:rStyle w:val="Char4"/>
          <w:rtl/>
        </w:rPr>
        <w:t>ابن سعد از فراس د</w:t>
      </w:r>
      <w:r w:rsidR="00755556">
        <w:rPr>
          <w:rStyle w:val="Char4"/>
          <w:rtl/>
        </w:rPr>
        <w:t>ی</w:t>
      </w:r>
      <w:r w:rsidRPr="00906F1B">
        <w:rPr>
          <w:rStyle w:val="Char4"/>
          <w:rtl/>
        </w:rPr>
        <w:t>لم</w:t>
      </w:r>
      <w:r w:rsidR="000E63F6">
        <w:rPr>
          <w:rStyle w:val="Char4"/>
          <w:rtl/>
        </w:rPr>
        <w:t>ی</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هر روز ب</w:t>
      </w:r>
      <w:r w:rsidR="00755556">
        <w:rPr>
          <w:rStyle w:val="Char4"/>
          <w:rtl/>
        </w:rPr>
        <w:t>ی</w:t>
      </w:r>
      <w:r w:rsidRPr="00906F1B">
        <w:rPr>
          <w:rStyle w:val="Char4"/>
          <w:rtl/>
        </w:rPr>
        <w:t>ست شتر را بر خوان خود از شترها</w:t>
      </w:r>
      <w:r w:rsidR="00755556">
        <w:rPr>
          <w:rStyle w:val="Char4"/>
          <w:rtl/>
        </w:rPr>
        <w:t>ی</w:t>
      </w:r>
      <w:r w:rsidR="000E63F6">
        <w:rPr>
          <w:rStyle w:val="Char4"/>
          <w:rtl/>
        </w:rPr>
        <w:t>ی</w:t>
      </w:r>
      <w:r w:rsidRPr="00906F1B">
        <w:rPr>
          <w:rStyle w:val="Char4"/>
          <w:rtl/>
        </w:rPr>
        <w:t xml:space="preserve"> </w:t>
      </w:r>
      <w:r w:rsidR="00755556">
        <w:rPr>
          <w:rStyle w:val="Char4"/>
          <w:rtl/>
        </w:rPr>
        <w:t>ک</w:t>
      </w:r>
      <w:r w:rsidRPr="00906F1B">
        <w:rPr>
          <w:rStyle w:val="Char4"/>
          <w:rtl/>
        </w:rPr>
        <w:t>ه عمروبن العاص از مصر برا</w:t>
      </w:r>
      <w:r w:rsidR="00755556">
        <w:rPr>
          <w:rStyle w:val="Char4"/>
          <w:rtl/>
        </w:rPr>
        <w:t>ی</w:t>
      </w:r>
      <w:r w:rsidRPr="00906F1B">
        <w:rPr>
          <w:rStyle w:val="Char4"/>
          <w:rtl/>
        </w:rPr>
        <w:t>ش فرستاده بود، ذبح م</w:t>
      </w:r>
      <w:r w:rsidR="000E63F6">
        <w:rPr>
          <w:rStyle w:val="Char4"/>
          <w:rtl/>
        </w:rPr>
        <w:t>ی</w:t>
      </w:r>
      <w:r w:rsidRPr="00906F1B">
        <w:rPr>
          <w:rStyle w:val="Char4"/>
          <w:rtl/>
        </w:rPr>
        <w:t>‏نمود. ا</w:t>
      </w:r>
      <w:r w:rsidR="00755556">
        <w:rPr>
          <w:rStyle w:val="Char4"/>
          <w:rtl/>
        </w:rPr>
        <w:t>ی</w:t>
      </w:r>
      <w:r w:rsidRPr="00906F1B">
        <w:rPr>
          <w:rStyle w:val="Char4"/>
          <w:rtl/>
        </w:rPr>
        <w:t>ن چن</w:t>
      </w:r>
      <w:r w:rsidR="00755556">
        <w:rPr>
          <w:rStyle w:val="Char4"/>
          <w:rtl/>
        </w:rPr>
        <w:t>ی</w:t>
      </w:r>
      <w:r w:rsidRPr="00906F1B">
        <w:rPr>
          <w:rStyle w:val="Char4"/>
          <w:rtl/>
        </w:rPr>
        <w:t>ن در المنتخب ال</w:t>
      </w:r>
      <w:r w:rsidR="00755556">
        <w:rPr>
          <w:rStyle w:val="Char4"/>
          <w:rtl/>
        </w:rPr>
        <w:t>ک</w:t>
      </w:r>
      <w:r w:rsidRPr="00906F1B">
        <w:rPr>
          <w:rStyle w:val="Char4"/>
          <w:rtl/>
        </w:rPr>
        <w:t>نز (387/4) آمده است.</w:t>
      </w:r>
    </w:p>
    <w:p w:rsidR="00BD3D1B" w:rsidRPr="00906F1B" w:rsidRDefault="00BD3D1B" w:rsidP="00DD5CF3">
      <w:pPr>
        <w:pStyle w:val="a5"/>
        <w:rPr>
          <w:rStyle w:val="Char4"/>
          <w:rtl/>
        </w:rPr>
      </w:pPr>
      <w:bookmarkStart w:id="381" w:name="_Toc441683892"/>
      <w:r w:rsidRPr="00EC5147">
        <w:rPr>
          <w:rtl/>
        </w:rPr>
        <w:t>قصه اميرالمؤمنين عمر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EC5147">
        <w:rPr>
          <w:rtl/>
        </w:rPr>
        <w:t>با اهل بيت گرسنه</w:t>
      </w:r>
      <w:bookmarkEnd w:id="381"/>
    </w:p>
    <w:p w:rsidR="00BD3D1B" w:rsidRPr="00906F1B" w:rsidRDefault="00BD3D1B" w:rsidP="000E2567">
      <w:pPr>
        <w:pStyle w:val="PlainText"/>
        <w:ind w:firstLine="284"/>
        <w:jc w:val="both"/>
        <w:rPr>
          <w:rStyle w:val="Char4"/>
          <w:rtl/>
        </w:rPr>
      </w:pPr>
      <w:r w:rsidRPr="00906F1B">
        <w:rPr>
          <w:rStyle w:val="Char4"/>
          <w:rtl/>
        </w:rPr>
        <w:t>د</w:t>
      </w:r>
      <w:r w:rsidR="00755556">
        <w:rPr>
          <w:rStyle w:val="Char4"/>
          <w:rtl/>
        </w:rPr>
        <w:t>ی</w:t>
      </w:r>
      <w:r w:rsidRPr="00906F1B">
        <w:rPr>
          <w:rStyle w:val="Char4"/>
          <w:rtl/>
        </w:rPr>
        <w:t>نور</w:t>
      </w:r>
      <w:r w:rsidR="000E63F6">
        <w:rPr>
          <w:rStyle w:val="Char4"/>
          <w:rtl/>
        </w:rPr>
        <w:t>ی</w:t>
      </w:r>
      <w:r w:rsidRPr="00906F1B">
        <w:rPr>
          <w:rStyle w:val="Char4"/>
          <w:rtl/>
        </w:rPr>
        <w:t>، ابن شاذان و ابن عسا</w:t>
      </w:r>
      <w:r w:rsidR="00755556">
        <w:rPr>
          <w:rStyle w:val="Char4"/>
          <w:rtl/>
        </w:rPr>
        <w:t>ک</w:t>
      </w:r>
      <w:r w:rsidRPr="00906F1B">
        <w:rPr>
          <w:rStyle w:val="Char4"/>
          <w:rtl/>
        </w:rPr>
        <w:t>ر از اسلم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شب</w:t>
      </w:r>
      <w:r w:rsidR="000E63F6">
        <w:rPr>
          <w:rStyle w:val="Char4"/>
          <w:rtl/>
        </w:rPr>
        <w:t>ی</w:t>
      </w:r>
      <w:r w:rsidRPr="00906F1B">
        <w:rPr>
          <w:rStyle w:val="Char4"/>
          <w:rtl/>
        </w:rPr>
        <w:t xml:space="preserve"> گشت زد، ناگهان با زن</w:t>
      </w:r>
      <w:r w:rsidR="000E63F6">
        <w:rPr>
          <w:rStyle w:val="Char4"/>
          <w:rtl/>
        </w:rPr>
        <w:t>ی</w:t>
      </w:r>
      <w:r w:rsidRPr="00906F1B">
        <w:rPr>
          <w:rStyle w:val="Char4"/>
          <w:rtl/>
        </w:rPr>
        <w:t xml:space="preserve"> </w:t>
      </w:r>
      <w:r w:rsidR="00755556">
        <w:rPr>
          <w:rStyle w:val="Char4"/>
          <w:rtl/>
        </w:rPr>
        <w:t>ک</w:t>
      </w:r>
      <w:r w:rsidRPr="00906F1B">
        <w:rPr>
          <w:rStyle w:val="Char4"/>
          <w:rtl/>
        </w:rPr>
        <w:t>ه در داخل منزل خود قرار داشت و اطفال در اطرافش گر</w:t>
      </w:r>
      <w:r w:rsidR="00755556">
        <w:rPr>
          <w:rStyle w:val="Char4"/>
          <w:rtl/>
        </w:rPr>
        <w:t>ی</w:t>
      </w:r>
      <w:r w:rsidRPr="00906F1B">
        <w:rPr>
          <w:rStyle w:val="Char4"/>
          <w:rtl/>
        </w:rPr>
        <w:t>ه م</w:t>
      </w:r>
      <w:r w:rsidR="000E63F6">
        <w:rPr>
          <w:rStyle w:val="Char4"/>
          <w:rtl/>
        </w:rPr>
        <w:t>ی</w:t>
      </w:r>
      <w:r w:rsidRPr="00906F1B">
        <w:rPr>
          <w:rStyle w:val="Char4"/>
          <w:rtl/>
        </w:rPr>
        <w:t>‏نمودند برخورد. آن گاه متوجّه د</w:t>
      </w:r>
      <w:r w:rsidR="00755556">
        <w:rPr>
          <w:rStyle w:val="Char4"/>
          <w:rtl/>
        </w:rPr>
        <w:t>ی</w:t>
      </w:r>
      <w:r w:rsidRPr="00906F1B">
        <w:rPr>
          <w:rStyle w:val="Char4"/>
          <w:rtl/>
        </w:rPr>
        <w:t>گ</w:t>
      </w:r>
      <w:r w:rsidR="000E63F6">
        <w:rPr>
          <w:rStyle w:val="Char4"/>
          <w:rtl/>
        </w:rPr>
        <w:t>ی</w:t>
      </w:r>
      <w:r w:rsidRPr="00906F1B">
        <w:rPr>
          <w:rStyle w:val="Char4"/>
          <w:rtl/>
        </w:rPr>
        <w:t xml:space="preserve"> بالا</w:t>
      </w:r>
      <w:r w:rsidR="000E63F6">
        <w:rPr>
          <w:rStyle w:val="Char4"/>
          <w:rtl/>
        </w:rPr>
        <w:t>ی</w:t>
      </w:r>
      <w:r w:rsidRPr="00906F1B">
        <w:rPr>
          <w:rStyle w:val="Char4"/>
          <w:rtl/>
        </w:rPr>
        <w:t xml:space="preserve"> آتش گرد</w:t>
      </w:r>
      <w:r w:rsidR="00755556">
        <w:rPr>
          <w:rStyle w:val="Char4"/>
          <w:rtl/>
        </w:rPr>
        <w:t>ی</w:t>
      </w:r>
      <w:r w:rsidRPr="00906F1B">
        <w:rPr>
          <w:rStyle w:val="Char4"/>
          <w:rtl/>
        </w:rPr>
        <w:t xml:space="preserve">د </w:t>
      </w:r>
      <w:r w:rsidR="00755556">
        <w:rPr>
          <w:rStyle w:val="Char4"/>
          <w:rtl/>
        </w:rPr>
        <w:t>ک</w:t>
      </w:r>
      <w:r w:rsidRPr="00906F1B">
        <w:rPr>
          <w:rStyle w:val="Char4"/>
          <w:rtl/>
        </w:rPr>
        <w:t>ه از آب پرش نموده بود،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دروازه نزد</w:t>
      </w:r>
      <w:r w:rsidR="00755556">
        <w:rPr>
          <w:rStyle w:val="Char4"/>
          <w:rtl/>
        </w:rPr>
        <w:t>یک</w:t>
      </w:r>
      <w:r w:rsidRPr="00906F1B">
        <w:rPr>
          <w:rStyle w:val="Char4"/>
          <w:rtl/>
        </w:rPr>
        <w:t xml:space="preserve"> شده گفت: ا</w:t>
      </w:r>
      <w:r w:rsidR="000E63F6">
        <w:rPr>
          <w:rStyle w:val="Char4"/>
          <w:rtl/>
        </w:rPr>
        <w:t>ی</w:t>
      </w:r>
      <w:r w:rsidRPr="00906F1B">
        <w:rPr>
          <w:rStyle w:val="Char4"/>
          <w:rtl/>
        </w:rPr>
        <w:t xml:space="preserve"> </w:t>
      </w:r>
      <w:r w:rsidR="00755556">
        <w:rPr>
          <w:rStyle w:val="Char4"/>
          <w:rtl/>
        </w:rPr>
        <w:t>ک</w:t>
      </w:r>
      <w:r w:rsidRPr="00906F1B">
        <w:rPr>
          <w:rStyle w:val="Char4"/>
          <w:rtl/>
        </w:rPr>
        <w:t>ن</w:t>
      </w:r>
      <w:r w:rsidR="00755556">
        <w:rPr>
          <w:rStyle w:val="Char4"/>
          <w:rtl/>
        </w:rPr>
        <w:t>ی</w:t>
      </w:r>
      <w:r w:rsidRPr="00906F1B">
        <w:rPr>
          <w:rStyle w:val="Char4"/>
          <w:rtl/>
        </w:rPr>
        <w:t>ز خدا، گر</w:t>
      </w:r>
      <w:r w:rsidR="00755556">
        <w:rPr>
          <w:rStyle w:val="Char4"/>
          <w:rtl/>
        </w:rPr>
        <w:t>ی</w:t>
      </w:r>
      <w:r w:rsidRPr="00906F1B">
        <w:rPr>
          <w:rStyle w:val="Char4"/>
          <w:rtl/>
        </w:rPr>
        <w:t>ه ا</w:t>
      </w:r>
      <w:r w:rsidR="00755556">
        <w:rPr>
          <w:rStyle w:val="Char4"/>
          <w:rtl/>
        </w:rPr>
        <w:t>ی</w:t>
      </w:r>
      <w:r w:rsidRPr="00906F1B">
        <w:rPr>
          <w:rStyle w:val="Char4"/>
          <w:rtl/>
        </w:rPr>
        <w:t>ن اطفال از چ</w:t>
      </w:r>
      <w:r w:rsidR="00755556">
        <w:rPr>
          <w:rStyle w:val="Char4"/>
          <w:rtl/>
        </w:rPr>
        <w:t>ی</w:t>
      </w:r>
      <w:r w:rsidRPr="00906F1B">
        <w:rPr>
          <w:rStyle w:val="Char4"/>
          <w:rtl/>
        </w:rPr>
        <w:t>ست؟ پاسخ داد: گر</w:t>
      </w:r>
      <w:r w:rsidR="00755556">
        <w:rPr>
          <w:rStyle w:val="Char4"/>
          <w:rtl/>
        </w:rPr>
        <w:t>ی</w:t>
      </w:r>
      <w:r w:rsidRPr="00906F1B">
        <w:rPr>
          <w:rStyle w:val="Char4"/>
          <w:rtl/>
        </w:rPr>
        <w:t>ه</w:t>
      </w:r>
      <w:r w:rsidR="00FB3856">
        <w:rPr>
          <w:rStyle w:val="Char4"/>
          <w:rtl/>
        </w:rPr>
        <w:t xml:space="preserve">‌شان </w:t>
      </w:r>
      <w:r w:rsidRPr="00906F1B">
        <w:rPr>
          <w:rStyle w:val="Char4"/>
          <w:rtl/>
        </w:rPr>
        <w:t>از گرسنگ</w:t>
      </w:r>
      <w:r w:rsidR="000E63F6">
        <w:rPr>
          <w:rStyle w:val="Char4"/>
          <w:rtl/>
        </w:rPr>
        <w:t>ی</w:t>
      </w:r>
      <w:r w:rsidRPr="00906F1B">
        <w:rPr>
          <w:rStyle w:val="Char4"/>
          <w:rtl/>
        </w:rPr>
        <w:t xml:space="preserve"> است، عمر افزود: ا</w:t>
      </w:r>
      <w:r w:rsidR="00755556">
        <w:rPr>
          <w:rStyle w:val="Char4"/>
          <w:rtl/>
        </w:rPr>
        <w:t>ی</w:t>
      </w:r>
      <w:r w:rsidRPr="00906F1B">
        <w:rPr>
          <w:rStyle w:val="Char4"/>
          <w:rtl/>
        </w:rPr>
        <w:t>ن د</w:t>
      </w:r>
      <w:r w:rsidR="00755556">
        <w:rPr>
          <w:rStyle w:val="Char4"/>
          <w:rtl/>
        </w:rPr>
        <w:t>ی</w:t>
      </w:r>
      <w:r w:rsidRPr="00906F1B">
        <w:rPr>
          <w:rStyle w:val="Char4"/>
          <w:rtl/>
        </w:rPr>
        <w:t>گ بالا</w:t>
      </w:r>
      <w:r w:rsidR="000E63F6">
        <w:rPr>
          <w:rStyle w:val="Char4"/>
          <w:rtl/>
        </w:rPr>
        <w:t>ی</w:t>
      </w:r>
      <w:r w:rsidRPr="00906F1B">
        <w:rPr>
          <w:rStyle w:val="Char4"/>
          <w:rtl/>
        </w:rPr>
        <w:t xml:space="preserve"> آتش چ</w:t>
      </w:r>
      <w:r w:rsidR="00755556">
        <w:rPr>
          <w:rStyle w:val="Char4"/>
          <w:rtl/>
        </w:rPr>
        <w:t>ی</w:t>
      </w:r>
      <w:r w:rsidRPr="00906F1B">
        <w:rPr>
          <w:rStyle w:val="Char4"/>
          <w:rtl/>
        </w:rPr>
        <w:t>ست؟ پاسخ داد: [در ا</w:t>
      </w:r>
      <w:r w:rsidR="00755556">
        <w:rPr>
          <w:rStyle w:val="Char4"/>
          <w:rtl/>
        </w:rPr>
        <w:t>ی</w:t>
      </w:r>
      <w:r w:rsidRPr="00906F1B">
        <w:rPr>
          <w:rStyle w:val="Char4"/>
          <w:rtl/>
        </w:rPr>
        <w:t>ن د</w:t>
      </w:r>
      <w:r w:rsidR="00755556">
        <w:rPr>
          <w:rStyle w:val="Char4"/>
          <w:rtl/>
        </w:rPr>
        <w:t>ی</w:t>
      </w:r>
      <w:r w:rsidRPr="00906F1B">
        <w:rPr>
          <w:rStyle w:val="Char4"/>
          <w:rtl/>
        </w:rPr>
        <w:t>گ] آب پر نموده‏ام، و ا</w:t>
      </w:r>
      <w:r w:rsidR="00755556">
        <w:rPr>
          <w:rStyle w:val="Char4"/>
          <w:rtl/>
        </w:rPr>
        <w:t>ی</w:t>
      </w:r>
      <w:r w:rsidRPr="00906F1B">
        <w:rPr>
          <w:rStyle w:val="Char4"/>
          <w:rtl/>
        </w:rPr>
        <w:t>شان را بدان مشغول م</w:t>
      </w:r>
      <w:r w:rsidR="000E63F6">
        <w:rPr>
          <w:rStyle w:val="Char4"/>
          <w:rtl/>
        </w:rPr>
        <w:t>ی</w:t>
      </w:r>
      <w:r w:rsidRPr="00906F1B">
        <w:rPr>
          <w:rStyle w:val="Char4"/>
          <w:rtl/>
        </w:rPr>
        <w:t xml:space="preserve">‏سازم تا خواب </w:t>
      </w:r>
      <w:r w:rsidR="00755556">
        <w:rPr>
          <w:rStyle w:val="Char4"/>
          <w:rtl/>
        </w:rPr>
        <w:t>ک</w:t>
      </w:r>
      <w:r w:rsidRPr="00906F1B">
        <w:rPr>
          <w:rStyle w:val="Char4"/>
          <w:rtl/>
        </w:rPr>
        <w:t>نند، و برا</w:t>
      </w:r>
      <w:r w:rsidR="000E63F6">
        <w:rPr>
          <w:rStyle w:val="Char4"/>
          <w:rtl/>
        </w:rPr>
        <w:t>ی</w:t>
      </w:r>
      <w:r w:rsidR="00FB3856">
        <w:rPr>
          <w:rStyle w:val="Char4"/>
          <w:rtl/>
        </w:rPr>
        <w:t xml:space="preserve">‌شان </w:t>
      </w:r>
      <w:r w:rsidRPr="00906F1B">
        <w:rPr>
          <w:rStyle w:val="Char4"/>
          <w:rtl/>
        </w:rPr>
        <w:t>وانمود م</w:t>
      </w:r>
      <w:r w:rsidR="000E63F6">
        <w:rPr>
          <w:rStyle w:val="Char4"/>
          <w:rtl/>
        </w:rPr>
        <w:t>ی</w:t>
      </w:r>
      <w:r w:rsidRPr="00906F1B">
        <w:rPr>
          <w:rStyle w:val="Char4"/>
          <w:rtl/>
        </w:rPr>
        <w:t xml:space="preserve">‏سازم </w:t>
      </w:r>
      <w:r w:rsidR="00755556">
        <w:rPr>
          <w:rStyle w:val="Char4"/>
          <w:rtl/>
        </w:rPr>
        <w:t>ک</w:t>
      </w:r>
      <w:r w:rsidRPr="00906F1B">
        <w:rPr>
          <w:rStyle w:val="Char4"/>
          <w:rtl/>
        </w:rPr>
        <w:t>ه در آن چ</w:t>
      </w:r>
      <w:r w:rsidR="00755556">
        <w:rPr>
          <w:rStyle w:val="Char4"/>
          <w:rtl/>
        </w:rPr>
        <w:t>ی</w:t>
      </w:r>
      <w:r w:rsidRPr="00906F1B">
        <w:rPr>
          <w:rStyle w:val="Char4"/>
          <w:rtl/>
        </w:rPr>
        <w:t>ز</w:t>
      </w:r>
      <w:r w:rsidR="000E63F6">
        <w:rPr>
          <w:rStyle w:val="Char4"/>
          <w:rtl/>
        </w:rPr>
        <w:t>ی</w:t>
      </w:r>
      <w:r w:rsidRPr="00906F1B">
        <w:rPr>
          <w:rStyle w:val="Char4"/>
          <w:rtl/>
        </w:rPr>
        <w:t xml:space="preserve"> هست.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گر</w:t>
      </w:r>
      <w:r w:rsidR="00755556">
        <w:rPr>
          <w:rStyle w:val="Char4"/>
          <w:rtl/>
        </w:rPr>
        <w:t>ی</w:t>
      </w:r>
      <w:r w:rsidRPr="00906F1B">
        <w:rPr>
          <w:rStyle w:val="Char4"/>
          <w:rtl/>
        </w:rPr>
        <w:t>ه نمود، بعد از آن به دار صدقه آمد و جوال</w:t>
      </w:r>
      <w:r w:rsidR="000E63F6">
        <w:rPr>
          <w:rStyle w:val="Char4"/>
          <w:rtl/>
        </w:rPr>
        <w:t>ی</w:t>
      </w:r>
      <w:r w:rsidRPr="00906F1B">
        <w:rPr>
          <w:rStyle w:val="Char4"/>
          <w:rtl/>
        </w:rPr>
        <w:t xml:space="preserve"> را گرفت و در آن چ</w:t>
      </w:r>
      <w:r w:rsidR="00755556">
        <w:rPr>
          <w:rStyle w:val="Char4"/>
          <w:rtl/>
        </w:rPr>
        <w:t>ی</w:t>
      </w:r>
      <w:r w:rsidRPr="00906F1B">
        <w:rPr>
          <w:rStyle w:val="Char4"/>
          <w:rtl/>
        </w:rPr>
        <w:t>ز</w:t>
      </w:r>
      <w:r w:rsidR="000E63F6">
        <w:rPr>
          <w:rStyle w:val="Char4"/>
          <w:rtl/>
        </w:rPr>
        <w:t>ی</w:t>
      </w:r>
      <w:r w:rsidRPr="00906F1B">
        <w:rPr>
          <w:rStyle w:val="Char4"/>
          <w:rtl/>
        </w:rPr>
        <w:t xml:space="preserve"> از آرد، چرب</w:t>
      </w:r>
      <w:r w:rsidR="000E63F6">
        <w:rPr>
          <w:rStyle w:val="Char4"/>
          <w:rtl/>
        </w:rPr>
        <w:t>ی</w:t>
      </w:r>
      <w:r w:rsidRPr="00906F1B">
        <w:rPr>
          <w:rStyle w:val="Char4"/>
          <w:rtl/>
        </w:rPr>
        <w:t>، روغن، خرما، لباس و درهم گذاشت، و جوال را پر نمود و گفت: ا</w:t>
      </w:r>
      <w:r w:rsidR="000E63F6">
        <w:rPr>
          <w:rStyle w:val="Char4"/>
          <w:rtl/>
        </w:rPr>
        <w:t>ی</w:t>
      </w:r>
      <w:r w:rsidRPr="00906F1B">
        <w:rPr>
          <w:rStyle w:val="Char4"/>
          <w:rtl/>
        </w:rPr>
        <w:t xml:space="preserve"> اسلم ا</w:t>
      </w:r>
      <w:r w:rsidR="00755556">
        <w:rPr>
          <w:rStyle w:val="Char4"/>
          <w:rtl/>
        </w:rPr>
        <w:t>ی</w:t>
      </w:r>
      <w:r w:rsidRPr="00906F1B">
        <w:rPr>
          <w:rStyle w:val="Char4"/>
          <w:rtl/>
        </w:rPr>
        <w:t>ن را بر پشت من بگذار، گفتم: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من ا</w:t>
      </w:r>
      <w:r w:rsidR="00755556">
        <w:rPr>
          <w:rStyle w:val="Char4"/>
          <w:rtl/>
        </w:rPr>
        <w:t>ی</w:t>
      </w:r>
      <w:r w:rsidRPr="00906F1B">
        <w:rPr>
          <w:rStyle w:val="Char4"/>
          <w:rtl/>
        </w:rPr>
        <w:t>ن را از طرف تو بر پشت م</w:t>
      </w:r>
      <w:r w:rsidR="000E63F6">
        <w:rPr>
          <w:rStyle w:val="Char4"/>
          <w:rtl/>
        </w:rPr>
        <w:t>ی</w:t>
      </w:r>
      <w:r w:rsidRPr="00906F1B">
        <w:rPr>
          <w:rStyle w:val="Char4"/>
          <w:rtl/>
        </w:rPr>
        <w:t>‏گ</w:t>
      </w:r>
      <w:r w:rsidR="00755556">
        <w:rPr>
          <w:rStyle w:val="Char4"/>
          <w:rtl/>
        </w:rPr>
        <w:t>ی</w:t>
      </w:r>
      <w:r w:rsidRPr="00906F1B">
        <w:rPr>
          <w:rStyle w:val="Char4"/>
          <w:rtl/>
        </w:rPr>
        <w:t>رم، به من گفت: ا</w:t>
      </w:r>
      <w:r w:rsidR="000E63F6">
        <w:rPr>
          <w:rStyle w:val="Char4"/>
          <w:rtl/>
        </w:rPr>
        <w:t>ی</w:t>
      </w:r>
      <w:r w:rsidRPr="00906F1B">
        <w:rPr>
          <w:rStyle w:val="Char4"/>
          <w:rtl/>
        </w:rPr>
        <w:t xml:space="preserve"> اسلم مادر برا</w:t>
      </w:r>
      <w:r w:rsidR="00755556">
        <w:rPr>
          <w:rStyle w:val="Char4"/>
          <w:rtl/>
        </w:rPr>
        <w:t>ی</w:t>
      </w:r>
      <w:r w:rsidRPr="00906F1B">
        <w:rPr>
          <w:rStyle w:val="Char4"/>
          <w:rtl/>
        </w:rPr>
        <w:t>ت نباشد! من آن را پشت م</w:t>
      </w:r>
      <w:r w:rsidR="000E63F6">
        <w:rPr>
          <w:rStyle w:val="Char4"/>
          <w:rtl/>
        </w:rPr>
        <w:t>ی</w:t>
      </w:r>
      <w:r w:rsidRPr="00906F1B">
        <w:rPr>
          <w:rStyle w:val="Char4"/>
          <w:rtl/>
        </w:rPr>
        <w:t>‏</w:t>
      </w:r>
      <w:r w:rsidR="00755556">
        <w:rPr>
          <w:rStyle w:val="Char4"/>
          <w:rtl/>
        </w:rPr>
        <w:t>ک</w:t>
      </w:r>
      <w:r w:rsidRPr="00906F1B">
        <w:rPr>
          <w:rStyle w:val="Char4"/>
          <w:rtl/>
        </w:rPr>
        <w:t>نم، چون من در آخرت مسؤول ا</w:t>
      </w:r>
      <w:r w:rsidR="00755556">
        <w:rPr>
          <w:rStyle w:val="Char4"/>
          <w:rtl/>
        </w:rPr>
        <w:t>ی</w:t>
      </w:r>
      <w:r w:rsidRPr="00906F1B">
        <w:rPr>
          <w:rStyle w:val="Char4"/>
          <w:rtl/>
        </w:rPr>
        <w:t xml:space="preserve">شان هستم، و آن را به دوش </w:t>
      </w:r>
      <w:r w:rsidR="00755556">
        <w:rPr>
          <w:rStyle w:val="Char4"/>
          <w:rtl/>
        </w:rPr>
        <w:t>ک</w:t>
      </w:r>
      <w:r w:rsidRPr="00906F1B">
        <w:rPr>
          <w:rStyle w:val="Char4"/>
          <w:rtl/>
        </w:rPr>
        <w:t>ش</w:t>
      </w:r>
      <w:r w:rsidR="00755556">
        <w:rPr>
          <w:rStyle w:val="Char4"/>
          <w:rtl/>
        </w:rPr>
        <w:t>ی</w:t>
      </w:r>
      <w:r w:rsidRPr="00906F1B">
        <w:rPr>
          <w:rStyle w:val="Char4"/>
          <w:rtl/>
        </w:rPr>
        <w:t>د و به منزل آن زن آورد، و د</w:t>
      </w:r>
      <w:r w:rsidR="00755556">
        <w:rPr>
          <w:rStyle w:val="Char4"/>
          <w:rtl/>
        </w:rPr>
        <w:t>ی</w:t>
      </w:r>
      <w:r w:rsidRPr="00906F1B">
        <w:rPr>
          <w:rStyle w:val="Char4"/>
          <w:rtl/>
        </w:rPr>
        <w:t>گ را گرفت و در آن آرد و چ</w:t>
      </w:r>
      <w:r w:rsidR="00755556">
        <w:rPr>
          <w:rStyle w:val="Char4"/>
          <w:rtl/>
        </w:rPr>
        <w:t>ی</w:t>
      </w:r>
      <w:r w:rsidRPr="00906F1B">
        <w:rPr>
          <w:rStyle w:val="Char4"/>
          <w:rtl/>
        </w:rPr>
        <w:t>ز</w:t>
      </w:r>
      <w:r w:rsidR="000E63F6">
        <w:rPr>
          <w:rStyle w:val="Char4"/>
          <w:rtl/>
        </w:rPr>
        <w:t>ی</w:t>
      </w:r>
      <w:r w:rsidRPr="00906F1B">
        <w:rPr>
          <w:rStyle w:val="Char4"/>
          <w:rtl/>
        </w:rPr>
        <w:t xml:space="preserve"> از چرب</w:t>
      </w:r>
      <w:r w:rsidR="000E63F6">
        <w:rPr>
          <w:rStyle w:val="Char4"/>
          <w:rtl/>
        </w:rPr>
        <w:t>ی</w:t>
      </w:r>
      <w:r w:rsidRPr="00906F1B">
        <w:rPr>
          <w:rStyle w:val="Char4"/>
          <w:rtl/>
        </w:rPr>
        <w:t xml:space="preserve"> و خرما انداخت، و آن را به دست خود حر</w:t>
      </w:r>
      <w:r w:rsidR="00755556">
        <w:rPr>
          <w:rStyle w:val="Char4"/>
          <w:rtl/>
        </w:rPr>
        <w:t>ک</w:t>
      </w:r>
      <w:r w:rsidRPr="00906F1B">
        <w:rPr>
          <w:rStyle w:val="Char4"/>
          <w:rtl/>
        </w:rPr>
        <w:t>ت م</w:t>
      </w:r>
      <w:r w:rsidR="000E63F6">
        <w:rPr>
          <w:rStyle w:val="Char4"/>
          <w:rtl/>
        </w:rPr>
        <w:t>ی</w:t>
      </w:r>
      <w:r w:rsidRPr="00906F1B">
        <w:rPr>
          <w:rStyle w:val="Char4"/>
          <w:rtl/>
        </w:rPr>
        <w:t>‏داد و ز</w:t>
      </w:r>
      <w:r w:rsidR="00755556">
        <w:rPr>
          <w:rStyle w:val="Char4"/>
          <w:rtl/>
        </w:rPr>
        <w:t>ی</w:t>
      </w:r>
      <w:r w:rsidRPr="00906F1B">
        <w:rPr>
          <w:rStyle w:val="Char4"/>
          <w:rtl/>
        </w:rPr>
        <w:t>ر د</w:t>
      </w:r>
      <w:r w:rsidR="00755556">
        <w:rPr>
          <w:rStyle w:val="Char4"/>
          <w:rtl/>
        </w:rPr>
        <w:t>ی</w:t>
      </w:r>
      <w:r w:rsidRPr="00906F1B">
        <w:rPr>
          <w:rStyle w:val="Char4"/>
          <w:rtl/>
        </w:rPr>
        <w:t>گ فوت م</w:t>
      </w:r>
      <w:r w:rsidR="000E63F6">
        <w:rPr>
          <w:rStyle w:val="Char4"/>
          <w:rtl/>
        </w:rPr>
        <w:t>ی</w:t>
      </w:r>
      <w:r w:rsidRPr="00906F1B">
        <w:rPr>
          <w:rStyle w:val="Char4"/>
          <w:rtl/>
        </w:rPr>
        <w:t>‏نمود، و من دود را د</w:t>
      </w:r>
      <w:r w:rsidR="00755556">
        <w:rPr>
          <w:rStyle w:val="Char4"/>
          <w:rtl/>
        </w:rPr>
        <w:t>ی</w:t>
      </w:r>
      <w:r w:rsidRPr="00906F1B">
        <w:rPr>
          <w:rStyle w:val="Char4"/>
          <w:rtl/>
        </w:rPr>
        <w:t xml:space="preserve">دم </w:t>
      </w:r>
      <w:r w:rsidR="00755556">
        <w:rPr>
          <w:rStyle w:val="Char4"/>
          <w:rtl/>
        </w:rPr>
        <w:t>ک</w:t>
      </w:r>
      <w:r w:rsidRPr="00906F1B">
        <w:rPr>
          <w:rStyle w:val="Char4"/>
          <w:rtl/>
        </w:rPr>
        <w:t>ه از م</w:t>
      </w:r>
      <w:r w:rsidR="00755556">
        <w:rPr>
          <w:rStyle w:val="Char4"/>
          <w:rtl/>
        </w:rPr>
        <w:t>ی</w:t>
      </w:r>
      <w:r w:rsidRPr="00906F1B">
        <w:rPr>
          <w:rStyle w:val="Char4"/>
          <w:rtl/>
        </w:rPr>
        <w:t>ان ر</w:t>
      </w:r>
      <w:r w:rsidR="00755556">
        <w:rPr>
          <w:rStyle w:val="Char4"/>
          <w:rtl/>
        </w:rPr>
        <w:t>ی</w:t>
      </w:r>
      <w:r w:rsidRPr="00906F1B">
        <w:rPr>
          <w:rStyle w:val="Char4"/>
          <w:rtl/>
        </w:rPr>
        <w:t>شش ب</w:t>
      </w:r>
      <w:r w:rsidR="00755556">
        <w:rPr>
          <w:rStyle w:val="Char4"/>
          <w:rtl/>
        </w:rPr>
        <w:t>ی</w:t>
      </w:r>
      <w:r w:rsidRPr="00906F1B">
        <w:rPr>
          <w:rStyle w:val="Char4"/>
          <w:rtl/>
        </w:rPr>
        <w:t>رون م</w:t>
      </w:r>
      <w:r w:rsidR="000E63F6">
        <w:rPr>
          <w:rStyle w:val="Char4"/>
          <w:rtl/>
        </w:rPr>
        <w:t>ی</w:t>
      </w:r>
      <w:r w:rsidRPr="00906F1B">
        <w:rPr>
          <w:rStyle w:val="Char4"/>
          <w:rtl/>
        </w:rPr>
        <w:t>‏آ</w:t>
      </w:r>
      <w:r w:rsidR="00755556">
        <w:rPr>
          <w:rStyle w:val="Char4"/>
          <w:rtl/>
        </w:rPr>
        <w:t>ی</w:t>
      </w:r>
      <w:r w:rsidRPr="00906F1B">
        <w:rPr>
          <w:rStyle w:val="Char4"/>
          <w:rtl/>
        </w:rPr>
        <w:t>د، تا ا</w:t>
      </w:r>
      <w:r w:rsidR="00755556">
        <w:rPr>
          <w:rStyle w:val="Char4"/>
          <w:rtl/>
        </w:rPr>
        <w:t>ی</w:t>
      </w:r>
      <w:r w:rsidRPr="00906F1B">
        <w:rPr>
          <w:rStyle w:val="Char4"/>
          <w:rtl/>
        </w:rPr>
        <w:t xml:space="preserve">ن </w:t>
      </w:r>
      <w:r w:rsidR="00755556">
        <w:rPr>
          <w:rStyle w:val="Char4"/>
          <w:rtl/>
        </w:rPr>
        <w:t>ک</w:t>
      </w:r>
      <w:r w:rsidRPr="00906F1B">
        <w:rPr>
          <w:rStyle w:val="Char4"/>
          <w:rtl/>
        </w:rPr>
        <w:t xml:space="preserve">ه </w:t>
      </w:r>
      <w:r w:rsidR="00FB3856">
        <w:rPr>
          <w:rStyle w:val="Char4"/>
          <w:rtl/>
        </w:rPr>
        <w:t>برای‌شان</w:t>
      </w:r>
      <w:r w:rsidRPr="00906F1B">
        <w:rPr>
          <w:rStyle w:val="Char4"/>
          <w:rtl/>
        </w:rPr>
        <w:t xml:space="preserve"> پخت، و به دست خود برا</w:t>
      </w:r>
      <w:r w:rsidR="000E63F6">
        <w:rPr>
          <w:rStyle w:val="Char4"/>
          <w:rtl/>
        </w:rPr>
        <w:t>ی</w:t>
      </w:r>
      <w:r w:rsidRPr="00906F1B">
        <w:rPr>
          <w:rStyle w:val="Char4"/>
          <w:rtl/>
        </w:rPr>
        <w:t xml:space="preserve"> آنها ب</w:t>
      </w:r>
      <w:r w:rsidR="00755556">
        <w:rPr>
          <w:rStyle w:val="Char4"/>
          <w:rtl/>
        </w:rPr>
        <w:t>ی</w:t>
      </w:r>
      <w:r w:rsidRPr="00906F1B">
        <w:rPr>
          <w:rStyle w:val="Char4"/>
          <w:rtl/>
        </w:rPr>
        <w:t>رون آورد، و به آنها داد تا ا</w:t>
      </w:r>
      <w:r w:rsidR="00755556">
        <w:rPr>
          <w:rStyle w:val="Char4"/>
          <w:rtl/>
        </w:rPr>
        <w:t>ی</w:t>
      </w:r>
      <w:r w:rsidRPr="00906F1B">
        <w:rPr>
          <w:rStyle w:val="Char4"/>
          <w:rtl/>
        </w:rPr>
        <w:t xml:space="preserve">ن </w:t>
      </w:r>
      <w:r w:rsidR="00755556">
        <w:rPr>
          <w:rStyle w:val="Char4"/>
          <w:rtl/>
        </w:rPr>
        <w:t>ک</w:t>
      </w:r>
      <w:r w:rsidRPr="00906F1B">
        <w:rPr>
          <w:rStyle w:val="Char4"/>
          <w:rtl/>
        </w:rPr>
        <w:t>ه س</w:t>
      </w:r>
      <w:r w:rsidR="00755556">
        <w:rPr>
          <w:rStyle w:val="Char4"/>
          <w:rtl/>
        </w:rPr>
        <w:t>ی</w:t>
      </w:r>
      <w:r w:rsidRPr="00906F1B">
        <w:rPr>
          <w:rStyle w:val="Char4"/>
          <w:rtl/>
        </w:rPr>
        <w:t>ر شدند. بعد از آن ب</w:t>
      </w:r>
      <w:r w:rsidR="00755556">
        <w:rPr>
          <w:rStyle w:val="Char4"/>
          <w:rtl/>
        </w:rPr>
        <w:t>ی</w:t>
      </w:r>
      <w:r w:rsidRPr="00906F1B">
        <w:rPr>
          <w:rStyle w:val="Char4"/>
          <w:rtl/>
        </w:rPr>
        <w:t>رون رفت و روبرو</w:t>
      </w:r>
      <w:r w:rsidR="000E63F6">
        <w:rPr>
          <w:rStyle w:val="Char4"/>
          <w:rtl/>
        </w:rPr>
        <w:t>ی</w:t>
      </w:r>
      <w:r w:rsidRPr="00906F1B">
        <w:rPr>
          <w:rStyle w:val="Char4"/>
          <w:rtl/>
        </w:rPr>
        <w:t xml:space="preserve"> آنها بر زم</w:t>
      </w:r>
      <w:r w:rsidR="00755556">
        <w:rPr>
          <w:rStyle w:val="Char4"/>
          <w:rtl/>
        </w:rPr>
        <w:t>ی</w:t>
      </w:r>
      <w:r w:rsidRPr="00906F1B">
        <w:rPr>
          <w:rStyle w:val="Char4"/>
          <w:rtl/>
        </w:rPr>
        <w:t>ن چون درنده نشست، و من ترس</w:t>
      </w:r>
      <w:r w:rsidR="00755556">
        <w:rPr>
          <w:rStyle w:val="Char4"/>
          <w:rtl/>
        </w:rPr>
        <w:t>ی</w:t>
      </w:r>
      <w:r w:rsidRPr="00906F1B">
        <w:rPr>
          <w:rStyle w:val="Char4"/>
          <w:rtl/>
        </w:rPr>
        <w:t xml:space="preserve">دم </w:t>
      </w:r>
      <w:r w:rsidR="00755556">
        <w:rPr>
          <w:rStyle w:val="Char4"/>
          <w:rtl/>
        </w:rPr>
        <w:t>ک</w:t>
      </w:r>
      <w:r w:rsidRPr="00906F1B">
        <w:rPr>
          <w:rStyle w:val="Char4"/>
          <w:rtl/>
        </w:rPr>
        <w:t xml:space="preserve">ه با او صحبت </w:t>
      </w:r>
      <w:r w:rsidR="00755556">
        <w:rPr>
          <w:rStyle w:val="Char4"/>
          <w:rtl/>
        </w:rPr>
        <w:t>ک</w:t>
      </w:r>
      <w:r w:rsidRPr="00906F1B">
        <w:rPr>
          <w:rStyle w:val="Char4"/>
          <w:rtl/>
        </w:rPr>
        <w:t>نم، و هم</w:t>
      </w:r>
      <w:r w:rsidR="00755556">
        <w:rPr>
          <w:rStyle w:val="Char4"/>
          <w:rtl/>
        </w:rPr>
        <w:t>ی</w:t>
      </w:r>
      <w:r w:rsidRPr="00906F1B">
        <w:rPr>
          <w:rStyle w:val="Char4"/>
          <w:rtl/>
        </w:rPr>
        <w:t>ن طور بود تا ا</w:t>
      </w:r>
      <w:r w:rsidR="00755556">
        <w:rPr>
          <w:rStyle w:val="Char4"/>
          <w:rtl/>
        </w:rPr>
        <w:t>ی</w:t>
      </w:r>
      <w:r w:rsidRPr="00906F1B">
        <w:rPr>
          <w:rStyle w:val="Char4"/>
          <w:rtl/>
        </w:rPr>
        <w:t xml:space="preserve">ن </w:t>
      </w:r>
      <w:r w:rsidR="00755556">
        <w:rPr>
          <w:rStyle w:val="Char4"/>
          <w:rtl/>
        </w:rPr>
        <w:t>ک</w:t>
      </w:r>
      <w:r w:rsidRPr="00906F1B">
        <w:rPr>
          <w:rStyle w:val="Char4"/>
          <w:rtl/>
        </w:rPr>
        <w:t>ه اطفال باز</w:t>
      </w:r>
      <w:r w:rsidR="000E63F6">
        <w:rPr>
          <w:rStyle w:val="Char4"/>
          <w:rtl/>
        </w:rPr>
        <w:t>ی</w:t>
      </w:r>
      <w:r w:rsidRPr="00906F1B">
        <w:rPr>
          <w:rStyle w:val="Char4"/>
          <w:rtl/>
        </w:rPr>
        <w:t xml:space="preserve"> نمودند و خند</w:t>
      </w:r>
      <w:r w:rsidR="00755556">
        <w:rPr>
          <w:rStyle w:val="Char4"/>
          <w:rtl/>
        </w:rPr>
        <w:t>ی</w:t>
      </w:r>
      <w:r w:rsidRPr="00906F1B">
        <w:rPr>
          <w:rStyle w:val="Char4"/>
          <w:rtl/>
        </w:rPr>
        <w:t>دند. آن گاه برخاست و گفت: ا</w:t>
      </w:r>
      <w:r w:rsidR="000E63F6">
        <w:rPr>
          <w:rStyle w:val="Char4"/>
          <w:rtl/>
        </w:rPr>
        <w:t>ی</w:t>
      </w:r>
      <w:r w:rsidRPr="00906F1B">
        <w:rPr>
          <w:rStyle w:val="Char4"/>
          <w:rtl/>
        </w:rPr>
        <w:t xml:space="preserve"> اسلم م</w:t>
      </w:r>
      <w:r w:rsidR="000E63F6">
        <w:rPr>
          <w:rStyle w:val="Char4"/>
          <w:rtl/>
        </w:rPr>
        <w:t>ی</w:t>
      </w:r>
      <w:r w:rsidRPr="00906F1B">
        <w:rPr>
          <w:rStyle w:val="Char4"/>
          <w:rtl/>
        </w:rPr>
        <w:t>‏دان</w:t>
      </w:r>
      <w:r w:rsidR="000E63F6">
        <w:rPr>
          <w:rStyle w:val="Char4"/>
          <w:rtl/>
        </w:rPr>
        <w:t>ی</w:t>
      </w:r>
      <w:r w:rsidRPr="00906F1B">
        <w:rPr>
          <w:rStyle w:val="Char4"/>
          <w:rtl/>
        </w:rPr>
        <w:t xml:space="preserve"> </w:t>
      </w:r>
      <w:r w:rsidR="00755556">
        <w:rPr>
          <w:rStyle w:val="Char4"/>
          <w:rtl/>
        </w:rPr>
        <w:t>ک</w:t>
      </w:r>
      <w:r w:rsidRPr="00906F1B">
        <w:rPr>
          <w:rStyle w:val="Char4"/>
          <w:rtl/>
        </w:rPr>
        <w:t>ه چرا در مقابل ا</w:t>
      </w:r>
      <w:r w:rsidR="00755556">
        <w:rPr>
          <w:rStyle w:val="Char4"/>
          <w:rtl/>
        </w:rPr>
        <w:t>ی</w:t>
      </w:r>
      <w:r w:rsidRPr="00906F1B">
        <w:rPr>
          <w:rStyle w:val="Char4"/>
          <w:rtl/>
        </w:rPr>
        <w:t>شان نشستم؟ گفتم: نه، گفت: آن‏ها را د</w:t>
      </w:r>
      <w:r w:rsidR="00755556">
        <w:rPr>
          <w:rStyle w:val="Char4"/>
          <w:rtl/>
        </w:rPr>
        <w:t>ی</w:t>
      </w:r>
      <w:r w:rsidRPr="00906F1B">
        <w:rPr>
          <w:rStyle w:val="Char4"/>
          <w:rtl/>
        </w:rPr>
        <w:t xml:space="preserve">دم </w:t>
      </w:r>
      <w:r w:rsidR="00755556">
        <w:rPr>
          <w:rStyle w:val="Char4"/>
          <w:rtl/>
        </w:rPr>
        <w:t>ک</w:t>
      </w:r>
      <w:r w:rsidRPr="00906F1B">
        <w:rPr>
          <w:rStyle w:val="Char4"/>
          <w:rtl/>
        </w:rPr>
        <w:t>ه گر</w:t>
      </w:r>
      <w:r w:rsidR="00755556">
        <w:rPr>
          <w:rStyle w:val="Char4"/>
          <w:rtl/>
        </w:rPr>
        <w:t>ی</w:t>
      </w:r>
      <w:r w:rsidRPr="00906F1B">
        <w:rPr>
          <w:rStyle w:val="Char4"/>
          <w:rtl/>
        </w:rPr>
        <w:t>ه م</w:t>
      </w:r>
      <w:r w:rsidR="000E63F6">
        <w:rPr>
          <w:rStyle w:val="Char4"/>
          <w:rtl/>
        </w:rPr>
        <w:t>ی</w:t>
      </w:r>
      <w:r w:rsidRPr="00906F1B">
        <w:rPr>
          <w:rStyle w:val="Char4"/>
          <w:rtl/>
        </w:rPr>
        <w:t>‏نمودند، بنابرا</w:t>
      </w:r>
      <w:r w:rsidR="00755556">
        <w:rPr>
          <w:rStyle w:val="Char4"/>
          <w:rtl/>
        </w:rPr>
        <w:t>ی</w:t>
      </w:r>
      <w:r w:rsidRPr="00906F1B">
        <w:rPr>
          <w:rStyle w:val="Char4"/>
          <w:rtl/>
        </w:rPr>
        <w:t>ن ناپسند د</w:t>
      </w:r>
      <w:r w:rsidR="00755556">
        <w:rPr>
          <w:rStyle w:val="Char4"/>
          <w:rtl/>
        </w:rPr>
        <w:t>ی</w:t>
      </w:r>
      <w:r w:rsidRPr="00906F1B">
        <w:rPr>
          <w:rStyle w:val="Char4"/>
          <w:rtl/>
        </w:rPr>
        <w:t xml:space="preserve">دم </w:t>
      </w:r>
      <w:r w:rsidR="00755556">
        <w:rPr>
          <w:rStyle w:val="Char4"/>
          <w:rtl/>
        </w:rPr>
        <w:t>ک</w:t>
      </w:r>
      <w:r w:rsidRPr="00906F1B">
        <w:rPr>
          <w:rStyle w:val="Char4"/>
          <w:rtl/>
        </w:rPr>
        <w:t>ه بروم، و آنها را تا ا</w:t>
      </w:r>
      <w:r w:rsidR="00755556">
        <w:rPr>
          <w:rStyle w:val="Char4"/>
          <w:rtl/>
        </w:rPr>
        <w:t>ی</w:t>
      </w:r>
      <w:r w:rsidRPr="00906F1B">
        <w:rPr>
          <w:rStyle w:val="Char4"/>
          <w:rtl/>
        </w:rPr>
        <w:t xml:space="preserve">ن </w:t>
      </w:r>
      <w:r w:rsidR="00755556">
        <w:rPr>
          <w:rStyle w:val="Char4"/>
          <w:rtl/>
        </w:rPr>
        <w:t>ک</w:t>
      </w:r>
      <w:r w:rsidRPr="00906F1B">
        <w:rPr>
          <w:rStyle w:val="Char4"/>
          <w:rtl/>
        </w:rPr>
        <w:t>ه ند</w:t>
      </w:r>
      <w:r w:rsidR="00755556">
        <w:rPr>
          <w:rStyle w:val="Char4"/>
          <w:rtl/>
        </w:rPr>
        <w:t>ی</w:t>
      </w:r>
      <w:r w:rsidRPr="00906F1B">
        <w:rPr>
          <w:rStyle w:val="Char4"/>
          <w:rtl/>
        </w:rPr>
        <w:t>ده‏ام، خنده م</w:t>
      </w:r>
      <w:r w:rsidR="000E63F6">
        <w:rPr>
          <w:rStyle w:val="Char4"/>
          <w:rtl/>
        </w:rPr>
        <w:t>ی</w:t>
      </w:r>
      <w:r w:rsidRPr="00906F1B">
        <w:rPr>
          <w:rStyle w:val="Char4"/>
          <w:rtl/>
        </w:rPr>
        <w:t>‏</w:t>
      </w:r>
      <w:r w:rsidR="00755556">
        <w:rPr>
          <w:rStyle w:val="Char4"/>
          <w:rtl/>
        </w:rPr>
        <w:t>ک</w:t>
      </w:r>
      <w:r w:rsidRPr="00906F1B">
        <w:rPr>
          <w:rStyle w:val="Char4"/>
          <w:rtl/>
        </w:rPr>
        <w:t>نند، بگذارم، هنگام</w:t>
      </w:r>
      <w:r w:rsidR="000E63F6">
        <w:rPr>
          <w:rStyle w:val="Char4"/>
          <w:rtl/>
        </w:rPr>
        <w:t>ی</w:t>
      </w:r>
      <w:r w:rsidRPr="00906F1B">
        <w:rPr>
          <w:rStyle w:val="Char4"/>
          <w:rtl/>
        </w:rPr>
        <w:t xml:space="preserve"> </w:t>
      </w:r>
      <w:r w:rsidR="00755556">
        <w:rPr>
          <w:rStyle w:val="Char4"/>
          <w:rtl/>
        </w:rPr>
        <w:t>ک</w:t>
      </w:r>
      <w:r w:rsidRPr="00906F1B">
        <w:rPr>
          <w:rStyle w:val="Char4"/>
          <w:rtl/>
        </w:rPr>
        <w:t>ه خند</w:t>
      </w:r>
      <w:r w:rsidR="00755556">
        <w:rPr>
          <w:rStyle w:val="Char4"/>
          <w:rtl/>
        </w:rPr>
        <w:t>ی</w:t>
      </w:r>
      <w:r w:rsidRPr="00906F1B">
        <w:rPr>
          <w:rStyle w:val="Char4"/>
          <w:rtl/>
        </w:rPr>
        <w:t>دند روانم راض</w:t>
      </w:r>
      <w:r w:rsidR="000E63F6">
        <w:rPr>
          <w:rStyle w:val="Char4"/>
          <w:rtl/>
        </w:rPr>
        <w:t>ی</w:t>
      </w:r>
      <w:r w:rsidRPr="00906F1B">
        <w:rPr>
          <w:rStyle w:val="Char4"/>
          <w:rtl/>
        </w:rPr>
        <w:t xml:space="preserve"> و خوشحال گرد</w:t>
      </w:r>
      <w:r w:rsidR="00755556">
        <w:rPr>
          <w:rStyle w:val="Char4"/>
          <w:rtl/>
        </w:rPr>
        <w:t>ی</w:t>
      </w:r>
      <w:r w:rsidRPr="00906F1B">
        <w:rPr>
          <w:rStyle w:val="Char4"/>
          <w:rtl/>
        </w:rPr>
        <w:t>د. ا</w:t>
      </w:r>
      <w:r w:rsidR="00755556">
        <w:rPr>
          <w:rStyle w:val="Char4"/>
          <w:rtl/>
        </w:rPr>
        <w:t>ی</w:t>
      </w:r>
      <w:r w:rsidRPr="00906F1B">
        <w:rPr>
          <w:rStyle w:val="Char4"/>
          <w:rtl/>
        </w:rPr>
        <w:t>ن چن</w:t>
      </w:r>
      <w:r w:rsidR="00755556">
        <w:rPr>
          <w:rStyle w:val="Char4"/>
          <w:rtl/>
        </w:rPr>
        <w:t>ی</w:t>
      </w:r>
      <w:r w:rsidRPr="00906F1B">
        <w:rPr>
          <w:rStyle w:val="Char4"/>
          <w:rtl/>
        </w:rPr>
        <w:t>ن در منتخب ال</w:t>
      </w:r>
      <w:r w:rsidR="00755556">
        <w:rPr>
          <w:rStyle w:val="Char4"/>
          <w:rtl/>
        </w:rPr>
        <w:t>ک</w:t>
      </w:r>
      <w:r w:rsidRPr="00906F1B">
        <w:rPr>
          <w:rStyle w:val="Char4"/>
          <w:rtl/>
        </w:rPr>
        <w:t>نز (415/4) آمده است. و درالبدا</w:t>
      </w:r>
      <w:r w:rsidR="00755556">
        <w:rPr>
          <w:rStyle w:val="Char4"/>
          <w:rtl/>
        </w:rPr>
        <w:t>ی</w:t>
      </w:r>
      <w:r w:rsidRPr="00906F1B">
        <w:rPr>
          <w:rStyle w:val="Char4"/>
          <w:rtl/>
        </w:rPr>
        <w:t>ه (136/7) از اسلم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شب</w:t>
      </w:r>
      <w:r w:rsidR="000E63F6">
        <w:rPr>
          <w:rStyle w:val="Char4"/>
          <w:rtl/>
        </w:rPr>
        <w:t>ی</w:t>
      </w:r>
      <w:r w:rsidRPr="00906F1B">
        <w:rPr>
          <w:rStyle w:val="Char4"/>
          <w:rtl/>
        </w:rPr>
        <w:t xml:space="preserve"> با عمر به طرف حره واقم</w:t>
      </w:r>
      <w:r w:rsidRPr="00906F1B">
        <w:rPr>
          <w:rStyle w:val="FootnoteReference"/>
          <w:rFonts w:ascii="IRNazli" w:hAnsi="IRNazli" w:cs="IRNazli"/>
          <w:sz w:val="28"/>
          <w:szCs w:val="28"/>
          <w:rtl/>
        </w:rPr>
        <w:footnoteReference w:id="443"/>
      </w:r>
      <w:r w:rsidRPr="00906F1B">
        <w:rPr>
          <w:rStyle w:val="Char4"/>
          <w:rtl/>
        </w:rPr>
        <w:t xml:space="preserve"> ب</w:t>
      </w:r>
      <w:r w:rsidR="00755556">
        <w:rPr>
          <w:rStyle w:val="Char4"/>
          <w:rtl/>
        </w:rPr>
        <w:t>ی</w:t>
      </w:r>
      <w:r w:rsidRPr="00906F1B">
        <w:rPr>
          <w:rStyle w:val="Char4"/>
          <w:rtl/>
        </w:rPr>
        <w:t>رون رفتم، تا ا</w:t>
      </w:r>
      <w:r w:rsidR="00755556">
        <w:rPr>
          <w:rStyle w:val="Char4"/>
          <w:rtl/>
        </w:rPr>
        <w:t>ی</w:t>
      </w:r>
      <w:r w:rsidRPr="00906F1B">
        <w:rPr>
          <w:rStyle w:val="Char4"/>
          <w:rtl/>
        </w:rPr>
        <w:t xml:space="preserve">ن </w:t>
      </w:r>
      <w:r w:rsidR="00755556">
        <w:rPr>
          <w:rStyle w:val="Char4"/>
          <w:rtl/>
        </w:rPr>
        <w:t>ک</w:t>
      </w:r>
      <w:r w:rsidRPr="00906F1B">
        <w:rPr>
          <w:rStyle w:val="Char4"/>
          <w:rtl/>
        </w:rPr>
        <w:t>ه به صرار</w:t>
      </w:r>
      <w:r w:rsidRPr="00906F1B">
        <w:rPr>
          <w:rStyle w:val="FootnoteReference"/>
          <w:rFonts w:ascii="IRNazli" w:hAnsi="IRNazli" w:cs="IRNazli"/>
          <w:sz w:val="28"/>
          <w:szCs w:val="28"/>
          <w:rtl/>
        </w:rPr>
        <w:footnoteReference w:id="444"/>
      </w:r>
      <w:r w:rsidRPr="00906F1B">
        <w:rPr>
          <w:rStyle w:val="Char4"/>
          <w:rtl/>
        </w:rPr>
        <w:t xml:space="preserve"> رس</w:t>
      </w:r>
      <w:r w:rsidR="00755556">
        <w:rPr>
          <w:rStyle w:val="Char4"/>
          <w:rtl/>
        </w:rPr>
        <w:t>ی</w:t>
      </w:r>
      <w:r w:rsidRPr="00906F1B">
        <w:rPr>
          <w:rStyle w:val="Char4"/>
          <w:rtl/>
        </w:rPr>
        <w:t>د</w:t>
      </w:r>
      <w:r w:rsidR="00755556">
        <w:rPr>
          <w:rStyle w:val="Char4"/>
          <w:rtl/>
        </w:rPr>
        <w:t>ی</w:t>
      </w:r>
      <w:r w:rsidRPr="00906F1B">
        <w:rPr>
          <w:rStyle w:val="Char4"/>
          <w:rtl/>
        </w:rPr>
        <w:t>م و درآنجا به آتش</w:t>
      </w:r>
      <w:r w:rsidR="000E63F6">
        <w:rPr>
          <w:rStyle w:val="Char4"/>
          <w:rtl/>
        </w:rPr>
        <w:t>ی</w:t>
      </w:r>
      <w:r w:rsidRPr="00906F1B">
        <w:rPr>
          <w:rStyle w:val="Char4"/>
          <w:rtl/>
        </w:rPr>
        <w:t xml:space="preserve"> برخورد</w:t>
      </w:r>
      <w:r w:rsidR="00755556">
        <w:rPr>
          <w:rStyle w:val="Char4"/>
          <w:rtl/>
        </w:rPr>
        <w:t>ی</w:t>
      </w:r>
      <w:r w:rsidRPr="00906F1B">
        <w:rPr>
          <w:rStyle w:val="Char4"/>
          <w:rtl/>
        </w:rPr>
        <w:t>م، گفت: ا</w:t>
      </w:r>
      <w:r w:rsidR="000E63F6">
        <w:rPr>
          <w:rStyle w:val="Char4"/>
          <w:rtl/>
        </w:rPr>
        <w:t>ی</w:t>
      </w:r>
      <w:r w:rsidRPr="00906F1B">
        <w:rPr>
          <w:rStyle w:val="Char4"/>
          <w:rtl/>
        </w:rPr>
        <w:t xml:space="preserve"> اسلم، آنجا سواران</w:t>
      </w:r>
      <w:r w:rsidR="000E63F6">
        <w:rPr>
          <w:rStyle w:val="Char4"/>
          <w:rtl/>
        </w:rPr>
        <w:t>ی</w:t>
      </w:r>
      <w:r w:rsidRPr="00906F1B">
        <w:rPr>
          <w:rStyle w:val="Char4"/>
          <w:rtl/>
        </w:rPr>
        <w:t xml:space="preserve"> هستند </w:t>
      </w:r>
      <w:r w:rsidR="00755556">
        <w:rPr>
          <w:rStyle w:val="Char4"/>
          <w:rtl/>
        </w:rPr>
        <w:t>ک</w:t>
      </w:r>
      <w:r w:rsidRPr="00906F1B">
        <w:rPr>
          <w:rStyle w:val="Char4"/>
          <w:rtl/>
        </w:rPr>
        <w:t>ه شب بالا</w:t>
      </w:r>
      <w:r w:rsidR="000E63F6">
        <w:rPr>
          <w:rStyle w:val="Char4"/>
          <w:rtl/>
        </w:rPr>
        <w:t>ی</w:t>
      </w:r>
      <w:r w:rsidRPr="00906F1B">
        <w:rPr>
          <w:rStyle w:val="Char4"/>
          <w:rtl/>
        </w:rPr>
        <w:t xml:space="preserve"> آمده، ب</w:t>
      </w:r>
      <w:r w:rsidR="00755556">
        <w:rPr>
          <w:rStyle w:val="Char4"/>
          <w:rtl/>
        </w:rPr>
        <w:t>ی</w:t>
      </w:r>
      <w:r w:rsidRPr="00906F1B">
        <w:rPr>
          <w:rStyle w:val="Char4"/>
          <w:rtl/>
        </w:rPr>
        <w:t>ا به آنجا برو</w:t>
      </w:r>
      <w:r w:rsidR="00755556">
        <w:rPr>
          <w:rStyle w:val="Char4"/>
          <w:rtl/>
        </w:rPr>
        <w:t>ی</w:t>
      </w:r>
      <w:r w:rsidRPr="00906F1B">
        <w:rPr>
          <w:rStyle w:val="Char4"/>
          <w:rtl/>
        </w:rPr>
        <w:t>م، نزدشان آمد</w:t>
      </w:r>
      <w:r w:rsidR="00755556">
        <w:rPr>
          <w:rStyle w:val="Char4"/>
          <w:rtl/>
        </w:rPr>
        <w:t>ی</w:t>
      </w:r>
      <w:r w:rsidRPr="00906F1B">
        <w:rPr>
          <w:rStyle w:val="Char4"/>
          <w:rtl/>
        </w:rPr>
        <w:t>م و ناگاه در آنجا زن</w:t>
      </w:r>
      <w:r w:rsidR="000E63F6">
        <w:rPr>
          <w:rStyle w:val="Char4"/>
          <w:rtl/>
        </w:rPr>
        <w:t>ی</w:t>
      </w:r>
      <w:r w:rsidRPr="00906F1B">
        <w:rPr>
          <w:rStyle w:val="Char4"/>
          <w:rtl/>
        </w:rPr>
        <w:t xml:space="preserve"> را د</w:t>
      </w:r>
      <w:r w:rsidR="00755556">
        <w:rPr>
          <w:rStyle w:val="Char4"/>
          <w:rtl/>
        </w:rPr>
        <w:t>ی</w:t>
      </w:r>
      <w:r w:rsidRPr="00906F1B">
        <w:rPr>
          <w:rStyle w:val="Char4"/>
          <w:rtl/>
        </w:rPr>
        <w:t>د</w:t>
      </w:r>
      <w:r w:rsidR="00755556">
        <w:rPr>
          <w:rStyle w:val="Char4"/>
          <w:rtl/>
        </w:rPr>
        <w:t>ی</w:t>
      </w:r>
      <w:r w:rsidRPr="00906F1B">
        <w:rPr>
          <w:rStyle w:val="Char4"/>
          <w:rtl/>
        </w:rPr>
        <w:t xml:space="preserve">م </w:t>
      </w:r>
      <w:r w:rsidR="00755556">
        <w:rPr>
          <w:rStyle w:val="Char4"/>
          <w:rtl/>
        </w:rPr>
        <w:t>ک</w:t>
      </w:r>
      <w:r w:rsidRPr="00906F1B">
        <w:rPr>
          <w:rStyle w:val="Char4"/>
          <w:rtl/>
        </w:rPr>
        <w:t>ه اطفالش همراهش بود... و ا</w:t>
      </w:r>
      <w:r w:rsidR="00755556">
        <w:rPr>
          <w:rStyle w:val="Char4"/>
          <w:rtl/>
        </w:rPr>
        <w:t>ی</w:t>
      </w:r>
      <w:r w:rsidRPr="00906F1B">
        <w:rPr>
          <w:rStyle w:val="Char4"/>
          <w:rtl/>
        </w:rPr>
        <w:t>ن را به معنا</w:t>
      </w:r>
      <w:r w:rsidR="000E63F6">
        <w:rPr>
          <w:rStyle w:val="Char4"/>
          <w:rtl/>
        </w:rPr>
        <w:t>ی</w:t>
      </w:r>
      <w:r w:rsidRPr="00906F1B">
        <w:rPr>
          <w:rStyle w:val="Char4"/>
          <w:rtl/>
        </w:rPr>
        <w:t xml:space="preserve"> آن متذ</w:t>
      </w:r>
      <w:r w:rsidR="00755556">
        <w:rPr>
          <w:rStyle w:val="Char4"/>
          <w:rtl/>
        </w:rPr>
        <w:t>ک</w:t>
      </w:r>
      <w:r w:rsidRPr="00906F1B">
        <w:rPr>
          <w:rStyle w:val="Char4"/>
          <w:rtl/>
        </w:rPr>
        <w:t>ر شده. و طبر</w:t>
      </w:r>
      <w:r w:rsidR="000E63F6">
        <w:rPr>
          <w:rStyle w:val="Char4"/>
          <w:rtl/>
        </w:rPr>
        <w:t>ی</w:t>
      </w:r>
      <w:r w:rsidRPr="00906F1B">
        <w:rPr>
          <w:rStyle w:val="Char4"/>
          <w:rtl/>
        </w:rPr>
        <w:t xml:space="preserve"> (20/5) به معنا</w:t>
      </w:r>
      <w:r w:rsidR="000E63F6">
        <w:rPr>
          <w:rStyle w:val="Char4"/>
          <w:rtl/>
        </w:rPr>
        <w:t>ی</w:t>
      </w:r>
      <w:r w:rsidRPr="00906F1B">
        <w:rPr>
          <w:rStyle w:val="Char4"/>
          <w:rtl/>
        </w:rPr>
        <w:t xml:space="preserve"> آن با ز</w:t>
      </w:r>
      <w:r w:rsidR="00755556">
        <w:rPr>
          <w:rStyle w:val="Char4"/>
          <w:rtl/>
        </w:rPr>
        <w:t>ی</w:t>
      </w:r>
      <w:r w:rsidRPr="00906F1B">
        <w:rPr>
          <w:rStyle w:val="Char4"/>
          <w:rtl/>
        </w:rPr>
        <w:t>ادات</w:t>
      </w:r>
      <w:r w:rsidR="000E63F6">
        <w:rPr>
          <w:rStyle w:val="Char4"/>
          <w:rtl/>
        </w:rPr>
        <w:t>ی</w:t>
      </w:r>
      <w:r w:rsidRPr="00906F1B">
        <w:rPr>
          <w:rStyle w:val="Char4"/>
          <w:rtl/>
        </w:rPr>
        <w:t xml:space="preserve"> روا</w:t>
      </w:r>
      <w:r w:rsidR="00755556">
        <w:rPr>
          <w:rStyle w:val="Char4"/>
          <w:rtl/>
        </w:rPr>
        <w:t>ی</w:t>
      </w:r>
      <w:r w:rsidRPr="00906F1B">
        <w:rPr>
          <w:rStyle w:val="Char4"/>
          <w:rtl/>
        </w:rPr>
        <w:t>ت نموده است.</w:t>
      </w:r>
    </w:p>
    <w:p w:rsidR="00BD3D1B" w:rsidRDefault="000E2567" w:rsidP="00DD5CF3">
      <w:pPr>
        <w:pStyle w:val="a2"/>
        <w:rPr>
          <w:rtl/>
        </w:rPr>
      </w:pPr>
      <w:bookmarkStart w:id="382" w:name="_Toc441683893"/>
      <w:r>
        <w:rPr>
          <w:rtl/>
        </w:rPr>
        <w:t>تقسيم طعام</w:t>
      </w:r>
      <w:bookmarkEnd w:id="382"/>
    </w:p>
    <w:p w:rsidR="00BD3D1B" w:rsidRDefault="00BD3D1B" w:rsidP="00DD5CF3">
      <w:pPr>
        <w:pStyle w:val="a5"/>
        <w:rPr>
          <w:rtl/>
        </w:rPr>
      </w:pPr>
      <w:bookmarkStart w:id="383" w:name="_Toc441683894"/>
      <w:r w:rsidRPr="00081581">
        <w:rPr>
          <w:rtl/>
        </w:rPr>
        <w:t>حديث انس</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081581">
        <w:rPr>
          <w:rtl/>
        </w:rPr>
        <w:t>در اين باره</w:t>
      </w:r>
      <w:bookmarkEnd w:id="383"/>
    </w:p>
    <w:p w:rsidR="00BD3D1B" w:rsidRPr="000E2567" w:rsidRDefault="00BD3D1B" w:rsidP="000E2567">
      <w:pPr>
        <w:pStyle w:val="PlainText"/>
        <w:ind w:firstLine="284"/>
        <w:jc w:val="both"/>
        <w:rPr>
          <w:rStyle w:val="Char4"/>
          <w:rFonts w:ascii="Courier New" w:hAnsi="Courier New" w:cs="B Jadid"/>
          <w:rtl/>
        </w:rPr>
      </w:pPr>
      <w:r w:rsidRPr="00906F1B">
        <w:rPr>
          <w:rStyle w:val="Char4"/>
          <w:rtl/>
        </w:rPr>
        <w:t>احمد از انس</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ا</w:t>
      </w:r>
      <w:r w:rsidR="00755556">
        <w:rPr>
          <w:rStyle w:val="Char4"/>
          <w:rtl/>
        </w:rPr>
        <w:t>کی</w:t>
      </w:r>
      <w:r w:rsidRPr="00906F1B">
        <w:rPr>
          <w:rStyle w:val="Char4"/>
          <w:rtl/>
        </w:rPr>
        <w:t>در به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w:t>
      </w:r>
      <w:r w:rsidR="00755556">
        <w:rPr>
          <w:rStyle w:val="Char4"/>
          <w:rtl/>
        </w:rPr>
        <w:t>یک</w:t>
      </w:r>
      <w:r w:rsidRPr="00906F1B">
        <w:rPr>
          <w:rStyle w:val="Char4"/>
          <w:rtl/>
        </w:rPr>
        <w:t xml:space="preserve"> </w:t>
      </w:r>
      <w:r w:rsidR="00755556">
        <w:rPr>
          <w:rStyle w:val="Char4"/>
          <w:rtl/>
        </w:rPr>
        <w:t>ک</w:t>
      </w:r>
      <w:r w:rsidRPr="00906F1B">
        <w:rPr>
          <w:rStyle w:val="Char4"/>
          <w:rtl/>
        </w:rPr>
        <w:t>وزه عسل</w:t>
      </w:r>
      <w:r w:rsidRPr="00906F1B">
        <w:rPr>
          <w:rStyle w:val="FootnoteReference"/>
          <w:rFonts w:ascii="IRNazli" w:hAnsi="IRNazli" w:cs="IRNazli"/>
          <w:sz w:val="28"/>
          <w:szCs w:val="28"/>
          <w:rtl/>
        </w:rPr>
        <w:footnoteReference w:id="445"/>
      </w:r>
      <w:r w:rsidRPr="00906F1B">
        <w:rPr>
          <w:rStyle w:val="Char4"/>
          <w:rtl/>
        </w:rPr>
        <w:t xml:space="preserve"> هد</w:t>
      </w:r>
      <w:r w:rsidR="00755556">
        <w:rPr>
          <w:rStyle w:val="Char4"/>
          <w:rtl/>
        </w:rPr>
        <w:t>ی</w:t>
      </w:r>
      <w:r w:rsidRPr="00906F1B">
        <w:rPr>
          <w:rStyle w:val="Char4"/>
          <w:rtl/>
        </w:rPr>
        <w:t>ه نمود. هنگام</w:t>
      </w:r>
      <w:r w:rsidR="000E63F6">
        <w:rPr>
          <w:rStyle w:val="Char4"/>
          <w:rtl/>
        </w:rPr>
        <w:t>ی</w:t>
      </w:r>
      <w:r w:rsidRPr="00906F1B">
        <w:rPr>
          <w:rStyle w:val="Char4"/>
          <w:rtl/>
        </w:rPr>
        <w:t xml:space="preserve"> </w:t>
      </w:r>
      <w:r w:rsidR="00755556">
        <w:rPr>
          <w:rStyle w:val="Char4"/>
          <w:rtl/>
        </w:rPr>
        <w:t>ک</w:t>
      </w:r>
      <w:r w:rsidRPr="00906F1B">
        <w:rPr>
          <w:rStyle w:val="Char4"/>
          <w:rtl/>
        </w:rPr>
        <w:t>ه از نماز برگشت از نزد مردم عبور نمود، و برا</w:t>
      </w:r>
      <w:r w:rsidR="000E63F6">
        <w:rPr>
          <w:rStyle w:val="Char4"/>
          <w:rtl/>
        </w:rPr>
        <w:t>ی</w:t>
      </w:r>
      <w:r w:rsidRPr="00906F1B">
        <w:rPr>
          <w:rStyle w:val="Char4"/>
          <w:rtl/>
        </w:rPr>
        <w:t xml:space="preserve"> هر مرد از آن‏ها </w:t>
      </w:r>
      <w:r w:rsidR="00755556">
        <w:rPr>
          <w:rStyle w:val="Char4"/>
          <w:rtl/>
        </w:rPr>
        <w:t>یک</w:t>
      </w:r>
      <w:r w:rsidRPr="00906F1B">
        <w:rPr>
          <w:rStyle w:val="Char4"/>
          <w:rtl/>
        </w:rPr>
        <w:t xml:space="preserve"> قطعه م</w:t>
      </w:r>
      <w:r w:rsidR="000E63F6">
        <w:rPr>
          <w:rStyle w:val="Char4"/>
          <w:rtl/>
        </w:rPr>
        <w:t>ی</w:t>
      </w:r>
      <w:r w:rsidRPr="00906F1B">
        <w:rPr>
          <w:rStyle w:val="Char4"/>
          <w:rtl/>
        </w:rPr>
        <w:t>‏داد، برا</w:t>
      </w:r>
      <w:r w:rsidR="000E63F6">
        <w:rPr>
          <w:rStyle w:val="Char4"/>
          <w:rtl/>
        </w:rPr>
        <w:t>ی</w:t>
      </w:r>
      <w:r w:rsidRPr="00906F1B">
        <w:rPr>
          <w:rStyle w:val="Char4"/>
          <w:rtl/>
        </w:rPr>
        <w:t xml:space="preserve"> جابر ن</w:t>
      </w:r>
      <w:r w:rsidR="00755556">
        <w:rPr>
          <w:rStyle w:val="Char4"/>
          <w:rtl/>
        </w:rPr>
        <w:t>ی</w:t>
      </w:r>
      <w:r w:rsidRPr="00906F1B">
        <w:rPr>
          <w:rStyle w:val="Char4"/>
          <w:rtl/>
        </w:rPr>
        <w:t xml:space="preserve">ز </w:t>
      </w:r>
      <w:r w:rsidR="00755556">
        <w:rPr>
          <w:rStyle w:val="Char4"/>
          <w:rtl/>
        </w:rPr>
        <w:t>یک</w:t>
      </w:r>
      <w:r w:rsidRPr="00906F1B">
        <w:rPr>
          <w:rStyle w:val="Char4"/>
          <w:rtl/>
        </w:rPr>
        <w:t xml:space="preserve"> قطعه داد، باز به طرف و</w:t>
      </w:r>
      <w:r w:rsidR="000E63F6">
        <w:rPr>
          <w:rStyle w:val="Char4"/>
          <w:rtl/>
        </w:rPr>
        <w:t>ی</w:t>
      </w:r>
      <w:r w:rsidRPr="00906F1B">
        <w:rPr>
          <w:rStyle w:val="Char4"/>
          <w:rtl/>
        </w:rPr>
        <w:t xml:space="preserve"> برگشت و برا</w:t>
      </w:r>
      <w:r w:rsidR="00755556">
        <w:rPr>
          <w:rStyle w:val="Char4"/>
          <w:rtl/>
        </w:rPr>
        <w:t>ی</w:t>
      </w:r>
      <w:r w:rsidRPr="00906F1B">
        <w:rPr>
          <w:rStyle w:val="Char4"/>
          <w:rtl/>
        </w:rPr>
        <w:t xml:space="preserve">ش </w:t>
      </w:r>
      <w:r w:rsidR="00755556">
        <w:rPr>
          <w:rStyle w:val="Char4"/>
          <w:rtl/>
        </w:rPr>
        <w:t>یک</w:t>
      </w:r>
      <w:r w:rsidRPr="00906F1B">
        <w:rPr>
          <w:rStyle w:val="Char4"/>
          <w:rtl/>
        </w:rPr>
        <w:t xml:space="preserve"> قطعه د</w:t>
      </w:r>
      <w:r w:rsidR="00755556">
        <w:rPr>
          <w:rStyle w:val="Char4"/>
          <w:rtl/>
        </w:rPr>
        <w:t>ی</w:t>
      </w:r>
      <w:r w:rsidRPr="00906F1B">
        <w:rPr>
          <w:rStyle w:val="Char4"/>
          <w:rtl/>
        </w:rPr>
        <w:t xml:space="preserve">گر داد، جابر گفت: تو </w:t>
      </w:r>
      <w:r w:rsidR="00755556">
        <w:rPr>
          <w:rStyle w:val="Char4"/>
          <w:rtl/>
        </w:rPr>
        <w:t>یک</w:t>
      </w:r>
      <w:r w:rsidRPr="00906F1B">
        <w:rPr>
          <w:rStyle w:val="Char4"/>
          <w:rtl/>
        </w:rPr>
        <w:t xml:space="preserve"> مرتبه برا</w:t>
      </w:r>
      <w:r w:rsidR="00755556">
        <w:rPr>
          <w:rStyle w:val="Char4"/>
          <w:rtl/>
        </w:rPr>
        <w:t>ی</w:t>
      </w:r>
      <w:r w:rsidRPr="00906F1B">
        <w:rPr>
          <w:rStyle w:val="Char4"/>
          <w:rtl/>
        </w:rPr>
        <w:t>م اعطا نمود</w:t>
      </w:r>
      <w:r w:rsidR="000E63F6">
        <w:rPr>
          <w:rStyle w:val="Char4"/>
          <w:rtl/>
        </w:rPr>
        <w:t>ی</w:t>
      </w:r>
      <w:r w:rsidRPr="00906F1B">
        <w:rPr>
          <w:rStyle w:val="Char4"/>
          <w:rtl/>
        </w:rPr>
        <w:t>،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پاسخ داد: «ا</w:t>
      </w:r>
      <w:r w:rsidR="00755556">
        <w:rPr>
          <w:rStyle w:val="Char4"/>
          <w:rtl/>
        </w:rPr>
        <w:t>ی</w:t>
      </w:r>
      <w:r w:rsidRPr="00906F1B">
        <w:rPr>
          <w:rStyle w:val="Char4"/>
          <w:rtl/>
        </w:rPr>
        <w:t>ن برا</w:t>
      </w:r>
      <w:r w:rsidR="000E63F6">
        <w:rPr>
          <w:rStyle w:val="Char4"/>
          <w:rtl/>
        </w:rPr>
        <w:t>ی</w:t>
      </w:r>
      <w:r w:rsidRPr="00906F1B">
        <w:rPr>
          <w:rStyle w:val="Char4"/>
          <w:rtl/>
        </w:rPr>
        <w:t xml:space="preserve"> دختران عبداللَّه ست</w:t>
      </w:r>
      <w:r w:rsidRPr="00906F1B">
        <w:rPr>
          <w:rStyle w:val="Char4"/>
          <w:rFonts w:hint="cs"/>
          <w:rtl/>
        </w:rPr>
        <w:t>»</w:t>
      </w:r>
      <w:r w:rsidRPr="00906F1B">
        <w:rPr>
          <w:rStyle w:val="FootnoteReference"/>
          <w:rFonts w:ascii="IRNazli" w:hAnsi="IRNazli" w:cs="IRNazli"/>
          <w:sz w:val="28"/>
          <w:szCs w:val="28"/>
          <w:rtl/>
        </w:rPr>
        <w:footnoteReference w:id="446"/>
      </w:r>
      <w:r w:rsidR="00572242">
        <w:rPr>
          <w:rStyle w:val="Char4"/>
          <w:rFonts w:hint="cs"/>
          <w:rtl/>
        </w:rPr>
        <w:t xml:space="preserve"> </w:t>
      </w:r>
      <w:r w:rsidRPr="00906F1B">
        <w:rPr>
          <w:rStyle w:val="Char4"/>
          <w:rFonts w:hint="cs"/>
          <w:rtl/>
        </w:rPr>
        <w:t>-</w:t>
      </w:r>
      <w:r w:rsidRPr="00906F1B">
        <w:rPr>
          <w:rStyle w:val="FootnoteReference"/>
          <w:rFonts w:ascii="IRNazli" w:hAnsi="IRNazli" w:cs="IRNazli"/>
          <w:sz w:val="28"/>
          <w:szCs w:val="28"/>
          <w:rtl/>
        </w:rPr>
        <w:footnoteReference w:id="447"/>
      </w:r>
      <w:r w:rsidR="00A36BEB">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جمع الفوائد (297/1) آمده است. و ه</w:t>
      </w:r>
      <w:r w:rsidR="00755556">
        <w:rPr>
          <w:rStyle w:val="Char4"/>
          <w:rtl/>
        </w:rPr>
        <w:t>ی</w:t>
      </w:r>
      <w:r w:rsidRPr="00906F1B">
        <w:rPr>
          <w:rStyle w:val="Char4"/>
          <w:rtl/>
        </w:rPr>
        <w:t>ثم</w:t>
      </w:r>
      <w:r w:rsidR="000E63F6">
        <w:rPr>
          <w:rStyle w:val="Char4"/>
          <w:rtl/>
        </w:rPr>
        <w:t>ی</w:t>
      </w:r>
      <w:r w:rsidRPr="00906F1B">
        <w:rPr>
          <w:rStyle w:val="Char4"/>
          <w:rtl/>
        </w:rPr>
        <w:t xml:space="preserve"> (44/5) م</w:t>
      </w:r>
      <w:r w:rsidR="000E63F6">
        <w:rPr>
          <w:rStyle w:val="Char4"/>
          <w:rtl/>
        </w:rPr>
        <w:t>ی</w:t>
      </w:r>
      <w:r w:rsidRPr="00906F1B">
        <w:rPr>
          <w:rStyle w:val="Char4"/>
          <w:rtl/>
        </w:rPr>
        <w:t>‏گو</w:t>
      </w:r>
      <w:r w:rsidR="00755556">
        <w:rPr>
          <w:rStyle w:val="Char4"/>
          <w:rtl/>
        </w:rPr>
        <w:t>ی</w:t>
      </w:r>
      <w:r w:rsidRPr="00906F1B">
        <w:rPr>
          <w:rStyle w:val="Char4"/>
          <w:rtl/>
        </w:rPr>
        <w:t>د: در ا</w:t>
      </w:r>
      <w:r w:rsidR="00755556">
        <w:rPr>
          <w:rStyle w:val="Char4"/>
          <w:rtl/>
        </w:rPr>
        <w:t>ی</w:t>
      </w:r>
      <w:r w:rsidRPr="00906F1B">
        <w:rPr>
          <w:rStyle w:val="Char4"/>
          <w:rtl/>
        </w:rPr>
        <w:t>ن عل</w:t>
      </w:r>
      <w:r w:rsidR="000E63F6">
        <w:rPr>
          <w:rStyle w:val="Char4"/>
          <w:rtl/>
        </w:rPr>
        <w:t>ی</w:t>
      </w:r>
      <w:r w:rsidRPr="00906F1B">
        <w:rPr>
          <w:rStyle w:val="Char4"/>
          <w:rtl/>
        </w:rPr>
        <w:t xml:space="preserve"> بن ز</w:t>
      </w:r>
      <w:r w:rsidR="00755556">
        <w:rPr>
          <w:rStyle w:val="Char4"/>
          <w:rtl/>
        </w:rPr>
        <w:t>ی</w:t>
      </w:r>
      <w:r w:rsidRPr="00906F1B">
        <w:rPr>
          <w:rStyle w:val="Char4"/>
          <w:rtl/>
        </w:rPr>
        <w:t>د آمده، در و</w:t>
      </w:r>
      <w:r w:rsidR="000E63F6">
        <w:rPr>
          <w:rStyle w:val="Char4"/>
          <w:rtl/>
        </w:rPr>
        <w:t>ی</w:t>
      </w:r>
      <w:r w:rsidRPr="00906F1B">
        <w:rPr>
          <w:rStyle w:val="Char4"/>
          <w:rtl/>
        </w:rPr>
        <w:t xml:space="preserve"> ضعف م</w:t>
      </w:r>
      <w:r w:rsidR="000E63F6">
        <w:rPr>
          <w:rStyle w:val="Char4"/>
          <w:rtl/>
        </w:rPr>
        <w:t>ی</w:t>
      </w:r>
      <w:r w:rsidRPr="00906F1B">
        <w:rPr>
          <w:rStyle w:val="Char4"/>
          <w:rtl/>
        </w:rPr>
        <w:t>‏باشد، ول</w:t>
      </w:r>
      <w:r w:rsidR="000E63F6">
        <w:rPr>
          <w:rStyle w:val="Char4"/>
          <w:rtl/>
        </w:rPr>
        <w:t>ی</w:t>
      </w:r>
      <w:r w:rsidRPr="00906F1B">
        <w:rPr>
          <w:rStyle w:val="Char4"/>
          <w:rtl/>
        </w:rPr>
        <w:t xml:space="preserve"> با ا</w:t>
      </w:r>
      <w:r w:rsidR="00755556">
        <w:rPr>
          <w:rStyle w:val="Char4"/>
          <w:rtl/>
        </w:rPr>
        <w:t>ی</w:t>
      </w:r>
      <w:r w:rsidRPr="00906F1B">
        <w:rPr>
          <w:rStyle w:val="Char4"/>
          <w:rtl/>
        </w:rPr>
        <w:t>ن همه حد</w:t>
      </w:r>
      <w:r w:rsidR="00755556">
        <w:rPr>
          <w:rStyle w:val="Char4"/>
          <w:rtl/>
        </w:rPr>
        <w:t>ی</w:t>
      </w:r>
      <w:r w:rsidRPr="00906F1B">
        <w:rPr>
          <w:rStyle w:val="Char4"/>
          <w:rtl/>
        </w:rPr>
        <w:t>ثش حسن است.</w:t>
      </w:r>
    </w:p>
    <w:p w:rsidR="00BD3D1B" w:rsidRPr="00906F1B" w:rsidRDefault="00BD3D1B" w:rsidP="00DD5CF3">
      <w:pPr>
        <w:pStyle w:val="a5"/>
        <w:rPr>
          <w:rStyle w:val="Char4"/>
          <w:rtl/>
        </w:rPr>
      </w:pPr>
      <w:bookmarkStart w:id="384" w:name="_Toc441683895"/>
      <w:r w:rsidRPr="00081581">
        <w:rPr>
          <w:rtl/>
        </w:rPr>
        <w:t>حديث حسن</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081581">
        <w:rPr>
          <w:rtl/>
        </w:rPr>
        <w:t>در اين باره</w:t>
      </w:r>
      <w:bookmarkEnd w:id="384"/>
    </w:p>
    <w:p w:rsidR="00BD3D1B" w:rsidRPr="00906F1B" w:rsidRDefault="00BD3D1B" w:rsidP="000E2567">
      <w:pPr>
        <w:pStyle w:val="PlainText"/>
        <w:ind w:firstLine="284"/>
        <w:jc w:val="both"/>
        <w:rPr>
          <w:rStyle w:val="Char4"/>
          <w:rtl/>
        </w:rPr>
      </w:pPr>
      <w:r w:rsidRPr="00906F1B">
        <w:rPr>
          <w:rStyle w:val="Char4"/>
          <w:rtl/>
        </w:rPr>
        <w:t>ابن جر</w:t>
      </w:r>
      <w:r w:rsidR="00755556">
        <w:rPr>
          <w:rStyle w:val="Char4"/>
          <w:rtl/>
        </w:rPr>
        <w:t>ی</w:t>
      </w:r>
      <w:r w:rsidRPr="00906F1B">
        <w:rPr>
          <w:rStyle w:val="Char4"/>
          <w:rtl/>
        </w:rPr>
        <w:t>ر از حسن</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ا</w:t>
      </w:r>
      <w:r w:rsidR="00755556">
        <w:rPr>
          <w:rStyle w:val="Char4"/>
          <w:rtl/>
        </w:rPr>
        <w:t>کی</w:t>
      </w:r>
      <w:r w:rsidRPr="00906F1B">
        <w:rPr>
          <w:rStyle w:val="Char4"/>
          <w:rtl/>
        </w:rPr>
        <w:t xml:space="preserve">در دومةالجندل </w:t>
      </w:r>
      <w:r w:rsidR="00755556">
        <w:rPr>
          <w:rStyle w:val="Char4"/>
          <w:rtl/>
        </w:rPr>
        <w:t>ک</w:t>
      </w:r>
      <w:r w:rsidRPr="00906F1B">
        <w:rPr>
          <w:rStyle w:val="Char4"/>
          <w:rtl/>
        </w:rPr>
        <w:t>وزه‏ا</w:t>
      </w:r>
      <w:r w:rsidR="000E63F6">
        <w:rPr>
          <w:rStyle w:val="Char4"/>
          <w:rtl/>
        </w:rPr>
        <w:t>ی</w:t>
      </w:r>
      <w:r w:rsidRPr="00906F1B">
        <w:rPr>
          <w:rStyle w:val="Char4"/>
          <w:rtl/>
        </w:rPr>
        <w:t xml:space="preserve"> را برا</w:t>
      </w:r>
      <w:r w:rsidR="000E63F6">
        <w:rPr>
          <w:rStyle w:val="Char4"/>
          <w:rtl/>
        </w:rPr>
        <w:t>ی</w:t>
      </w:r>
      <w:r w:rsidRPr="00906F1B">
        <w:rPr>
          <w:rStyle w:val="Char4"/>
          <w:rtl/>
        </w:rPr>
        <w:t xml:space="preserve">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اهدا نمود، و در آن عسل</w:t>
      </w:r>
      <w:r w:rsidR="000E63F6">
        <w:rPr>
          <w:rStyle w:val="Char4"/>
          <w:rtl/>
        </w:rPr>
        <w:t>ی</w:t>
      </w:r>
      <w:r w:rsidRPr="00906F1B">
        <w:rPr>
          <w:rStyle w:val="Char4"/>
          <w:rtl/>
        </w:rPr>
        <w:t xml:space="preserve"> بود </w:t>
      </w:r>
      <w:r w:rsidR="00755556">
        <w:rPr>
          <w:rStyle w:val="Char4"/>
          <w:rtl/>
        </w:rPr>
        <w:t>ک</w:t>
      </w:r>
      <w:r w:rsidRPr="00906F1B">
        <w:rPr>
          <w:rStyle w:val="Char4"/>
          <w:rtl/>
        </w:rPr>
        <w:t>ه د</w:t>
      </w:r>
      <w:r w:rsidR="00755556">
        <w:rPr>
          <w:rStyle w:val="Char4"/>
          <w:rtl/>
        </w:rPr>
        <w:t>ی</w:t>
      </w:r>
      <w:r w:rsidRPr="00906F1B">
        <w:rPr>
          <w:rStyle w:val="Char4"/>
          <w:rtl/>
        </w:rPr>
        <w:t>ده ا</w:t>
      </w:r>
      <w:r w:rsidR="00755556">
        <w:rPr>
          <w:rStyle w:val="Char4"/>
          <w:rtl/>
        </w:rPr>
        <w:t>ی</w:t>
      </w:r>
      <w:r w:rsidRPr="00906F1B">
        <w:rPr>
          <w:rStyle w:val="Char4"/>
          <w:rtl/>
        </w:rPr>
        <w:t>د، و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و اهل ب</w:t>
      </w:r>
      <w:r w:rsidR="00755556">
        <w:rPr>
          <w:rStyle w:val="Char4"/>
          <w:rtl/>
        </w:rPr>
        <w:t>ی</w:t>
      </w:r>
      <w:r w:rsidRPr="00906F1B">
        <w:rPr>
          <w:rStyle w:val="Char4"/>
          <w:rtl/>
        </w:rPr>
        <w:t>تش در آن روز به خدا سوگند به آن ن</w:t>
      </w:r>
      <w:r w:rsidR="00755556">
        <w:rPr>
          <w:rStyle w:val="Char4"/>
          <w:rtl/>
        </w:rPr>
        <w:t>ی</w:t>
      </w:r>
      <w:r w:rsidRPr="00906F1B">
        <w:rPr>
          <w:rStyle w:val="Char4"/>
          <w:rtl/>
        </w:rPr>
        <w:t>ازمند بودند. هنگام</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نماز را خواند </w:t>
      </w:r>
      <w:r w:rsidR="00755556">
        <w:rPr>
          <w:rStyle w:val="Char4"/>
          <w:rtl/>
        </w:rPr>
        <w:t>ک</w:t>
      </w:r>
      <w:r w:rsidRPr="00906F1B">
        <w:rPr>
          <w:rStyle w:val="Char4"/>
          <w:rtl/>
        </w:rPr>
        <w:t>س</w:t>
      </w:r>
      <w:r w:rsidR="000E63F6">
        <w:rPr>
          <w:rStyle w:val="Char4"/>
          <w:rtl/>
        </w:rPr>
        <w:t>ی</w:t>
      </w:r>
      <w:r w:rsidRPr="00906F1B">
        <w:rPr>
          <w:rStyle w:val="Char4"/>
          <w:rtl/>
        </w:rPr>
        <w:t xml:space="preserve"> را </w:t>
      </w:r>
      <w:r w:rsidRPr="00A36BEB">
        <w:rPr>
          <w:rStyle w:val="Char4"/>
          <w:spacing w:val="-4"/>
          <w:rtl/>
        </w:rPr>
        <w:t>هدا</w:t>
      </w:r>
      <w:r w:rsidR="00755556" w:rsidRPr="00A36BEB">
        <w:rPr>
          <w:rStyle w:val="Char4"/>
          <w:spacing w:val="-4"/>
          <w:rtl/>
        </w:rPr>
        <w:t>ی</w:t>
      </w:r>
      <w:r w:rsidRPr="00A36BEB">
        <w:rPr>
          <w:rStyle w:val="Char4"/>
          <w:spacing w:val="-4"/>
          <w:rtl/>
        </w:rPr>
        <w:t xml:space="preserve">ت داد، تا آن را بر </w:t>
      </w:r>
      <w:r w:rsidR="00755556" w:rsidRPr="00A36BEB">
        <w:rPr>
          <w:rStyle w:val="Char4"/>
          <w:spacing w:val="-4"/>
          <w:rtl/>
        </w:rPr>
        <w:t>ی</w:t>
      </w:r>
      <w:r w:rsidRPr="00A36BEB">
        <w:rPr>
          <w:rStyle w:val="Char4"/>
          <w:spacing w:val="-4"/>
          <w:rtl/>
        </w:rPr>
        <w:t xml:space="preserve">ارانش دور بدهد، و هر </w:t>
      </w:r>
      <w:r w:rsidR="00755556" w:rsidRPr="00A36BEB">
        <w:rPr>
          <w:rStyle w:val="Char4"/>
          <w:spacing w:val="-4"/>
          <w:rtl/>
        </w:rPr>
        <w:t>ک</w:t>
      </w:r>
      <w:r w:rsidRPr="00A36BEB">
        <w:rPr>
          <w:rStyle w:val="Char4"/>
          <w:spacing w:val="-4"/>
          <w:rtl/>
        </w:rPr>
        <w:t>س دست خود را بدان داخل م</w:t>
      </w:r>
      <w:r w:rsidR="000E63F6">
        <w:rPr>
          <w:rStyle w:val="Char4"/>
          <w:spacing w:val="-4"/>
          <w:rtl/>
        </w:rPr>
        <w:t>ی</w:t>
      </w:r>
      <w:r w:rsidRPr="00A36BEB">
        <w:rPr>
          <w:rStyle w:val="Char4"/>
          <w:spacing w:val="-4"/>
          <w:rtl/>
        </w:rPr>
        <w:t>‏نمود، و چ</w:t>
      </w:r>
      <w:r w:rsidR="00755556" w:rsidRPr="00A36BEB">
        <w:rPr>
          <w:rStyle w:val="Char4"/>
          <w:spacing w:val="-4"/>
          <w:rtl/>
        </w:rPr>
        <w:t>ی</w:t>
      </w:r>
      <w:r w:rsidRPr="00A36BEB">
        <w:rPr>
          <w:rStyle w:val="Char4"/>
          <w:spacing w:val="-4"/>
          <w:rtl/>
        </w:rPr>
        <w:t>ز</w:t>
      </w:r>
      <w:r w:rsidR="000E63F6">
        <w:rPr>
          <w:rStyle w:val="Char4"/>
          <w:spacing w:val="-4"/>
          <w:rtl/>
        </w:rPr>
        <w:t>ی</w:t>
      </w:r>
      <w:r w:rsidRPr="00A36BEB">
        <w:rPr>
          <w:rStyle w:val="Char4"/>
          <w:spacing w:val="-4"/>
          <w:rtl/>
        </w:rPr>
        <w:t xml:space="preserve"> را ب</w:t>
      </w:r>
      <w:r w:rsidR="00755556" w:rsidRPr="00A36BEB">
        <w:rPr>
          <w:rStyle w:val="Char4"/>
          <w:spacing w:val="-4"/>
          <w:rtl/>
        </w:rPr>
        <w:t>ی</w:t>
      </w:r>
      <w:r w:rsidRPr="00A36BEB">
        <w:rPr>
          <w:rStyle w:val="Char4"/>
          <w:spacing w:val="-4"/>
          <w:rtl/>
        </w:rPr>
        <w:t>رون م</w:t>
      </w:r>
      <w:r w:rsidR="000E63F6">
        <w:rPr>
          <w:rStyle w:val="Char4"/>
          <w:spacing w:val="-4"/>
          <w:rtl/>
        </w:rPr>
        <w:t>ی</w:t>
      </w:r>
      <w:r w:rsidRPr="00A36BEB">
        <w:rPr>
          <w:rStyle w:val="Char4"/>
          <w:spacing w:val="-4"/>
          <w:rtl/>
        </w:rPr>
        <w:t>‏</w:t>
      </w:r>
      <w:r w:rsidR="00755556" w:rsidRPr="00A36BEB">
        <w:rPr>
          <w:rStyle w:val="Char4"/>
          <w:spacing w:val="-4"/>
          <w:rtl/>
        </w:rPr>
        <w:t>ک</w:t>
      </w:r>
      <w:r w:rsidRPr="00A36BEB">
        <w:rPr>
          <w:rStyle w:val="Char4"/>
          <w:spacing w:val="-4"/>
          <w:rtl/>
        </w:rPr>
        <w:t>ش</w:t>
      </w:r>
      <w:r w:rsidR="00755556" w:rsidRPr="00A36BEB">
        <w:rPr>
          <w:rStyle w:val="Char4"/>
          <w:spacing w:val="-4"/>
          <w:rtl/>
        </w:rPr>
        <w:t>ی</w:t>
      </w:r>
      <w:r w:rsidRPr="00A36BEB">
        <w:rPr>
          <w:rStyle w:val="Char4"/>
          <w:spacing w:val="-4"/>
          <w:rtl/>
        </w:rPr>
        <w:t>د و م</w:t>
      </w:r>
      <w:r w:rsidR="000E63F6">
        <w:rPr>
          <w:rStyle w:val="Char4"/>
          <w:spacing w:val="-4"/>
          <w:rtl/>
        </w:rPr>
        <w:t>ی</w:t>
      </w:r>
      <w:r w:rsidRPr="00A36BEB">
        <w:rPr>
          <w:rStyle w:val="Char4"/>
          <w:spacing w:val="-4"/>
          <w:rtl/>
        </w:rPr>
        <w:t>‏خورد، وقت</w:t>
      </w:r>
      <w:r w:rsidR="000E63F6">
        <w:rPr>
          <w:rStyle w:val="Char4"/>
          <w:spacing w:val="-4"/>
          <w:rtl/>
        </w:rPr>
        <w:t>ی</w:t>
      </w:r>
      <w:r w:rsidRPr="00A36BEB">
        <w:rPr>
          <w:rStyle w:val="Char4"/>
          <w:spacing w:val="-4"/>
          <w:rtl/>
        </w:rPr>
        <w:t xml:space="preserve"> نزد خالدبن ول</w:t>
      </w:r>
      <w:r w:rsidR="00755556" w:rsidRPr="00A36BEB">
        <w:rPr>
          <w:rStyle w:val="Char4"/>
          <w:spacing w:val="-4"/>
          <w:rtl/>
        </w:rPr>
        <w:t>ی</w:t>
      </w:r>
      <w:r w:rsidRPr="00A36BEB">
        <w:rPr>
          <w:rStyle w:val="Char4"/>
          <w:spacing w:val="-4"/>
          <w:rtl/>
        </w:rPr>
        <w:t>د</w:t>
      </w:r>
      <w:r w:rsidR="00130DB0" w:rsidRPr="00A36BEB">
        <w:rPr>
          <w:rStyle w:val="Char4"/>
          <w:spacing w:val="-4"/>
          <w:rtl/>
        </w:rPr>
        <w:t xml:space="preserve"> </w:t>
      </w:r>
      <w:r w:rsidR="00130DB0" w:rsidRPr="00A36BEB">
        <w:rPr>
          <w:rStyle w:val="Char4"/>
          <w:rFonts w:ascii="CTraditional Arabic" w:hAnsi="CTraditional Arabic" w:cs="CTraditional Arabic"/>
          <w:spacing w:val="-4"/>
          <w:rtl/>
        </w:rPr>
        <w:t>س</w:t>
      </w:r>
      <w:r w:rsidRPr="00A36BEB">
        <w:rPr>
          <w:rStyle w:val="Char4"/>
          <w:spacing w:val="-4"/>
          <w:rtl/>
        </w:rPr>
        <w:t xml:space="preserve"> آمد، و</w:t>
      </w:r>
      <w:r w:rsidR="000E63F6">
        <w:rPr>
          <w:rStyle w:val="Char4"/>
          <w:spacing w:val="-4"/>
          <w:rtl/>
        </w:rPr>
        <w:t>ی</w:t>
      </w:r>
      <w:r w:rsidRPr="00A36BEB">
        <w:rPr>
          <w:rStyle w:val="Char4"/>
          <w:spacing w:val="-4"/>
          <w:rtl/>
        </w:rPr>
        <w:t xml:space="preserve"> دست خود را داخل نموده گفت: ا</w:t>
      </w:r>
      <w:r w:rsidR="000E63F6">
        <w:rPr>
          <w:rStyle w:val="Char4"/>
          <w:spacing w:val="-4"/>
          <w:rtl/>
        </w:rPr>
        <w:t>ی</w:t>
      </w:r>
      <w:r w:rsidRPr="00A36BEB">
        <w:rPr>
          <w:rStyle w:val="Char4"/>
          <w:spacing w:val="-4"/>
          <w:rtl/>
        </w:rPr>
        <w:t xml:space="preserve"> پ</w:t>
      </w:r>
      <w:r w:rsidR="00755556" w:rsidRPr="00A36BEB">
        <w:rPr>
          <w:rStyle w:val="Char4"/>
          <w:spacing w:val="-4"/>
          <w:rtl/>
        </w:rPr>
        <w:t>ی</w:t>
      </w:r>
      <w:r w:rsidRPr="00A36BEB">
        <w:rPr>
          <w:rStyle w:val="Char4"/>
          <w:spacing w:val="-4"/>
          <w:rtl/>
        </w:rPr>
        <w:t xml:space="preserve">امبر خدا مردم </w:t>
      </w:r>
      <w:r w:rsidR="00755556" w:rsidRPr="00A36BEB">
        <w:rPr>
          <w:rStyle w:val="Char4"/>
          <w:spacing w:val="-4"/>
          <w:rtl/>
        </w:rPr>
        <w:t>یک</w:t>
      </w:r>
      <w:r w:rsidRPr="00A36BEB">
        <w:rPr>
          <w:rStyle w:val="Char4"/>
          <w:spacing w:val="-4"/>
          <w:rtl/>
        </w:rPr>
        <w:t xml:space="preserve"> مرتبه گرفتند و من دو بار گرفتم، پ</w:t>
      </w:r>
      <w:r w:rsidR="00755556" w:rsidRPr="00A36BEB">
        <w:rPr>
          <w:rStyle w:val="Char4"/>
          <w:spacing w:val="-4"/>
          <w:rtl/>
        </w:rPr>
        <w:t>ی</w:t>
      </w:r>
      <w:r w:rsidRPr="00A36BEB">
        <w:rPr>
          <w:rStyle w:val="Char4"/>
          <w:spacing w:val="-4"/>
          <w:rtl/>
        </w:rPr>
        <w:t xml:space="preserve">امبر </w:t>
      </w:r>
      <w:r w:rsidRPr="00A36BEB">
        <w:rPr>
          <w:rFonts w:cs="CTraditional Arabic"/>
          <w:spacing w:val="-4"/>
          <w:sz w:val="28"/>
          <w:szCs w:val="28"/>
          <w:rtl/>
        </w:rPr>
        <w:t>ص</w:t>
      </w:r>
      <w:r w:rsidRPr="00906F1B">
        <w:rPr>
          <w:rStyle w:val="Char4"/>
          <w:rtl/>
        </w:rPr>
        <w:t xml:space="preserve"> گفت: «بخور، به اهلت ن</w:t>
      </w:r>
      <w:r w:rsidR="00755556">
        <w:rPr>
          <w:rStyle w:val="Char4"/>
          <w:rtl/>
        </w:rPr>
        <w:t>ی</w:t>
      </w:r>
      <w:r w:rsidRPr="00906F1B">
        <w:rPr>
          <w:rStyle w:val="Char4"/>
          <w:rtl/>
        </w:rPr>
        <w:t>ز بده».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(47/4) آمده است.</w:t>
      </w:r>
    </w:p>
    <w:p w:rsidR="00BD3D1B" w:rsidRPr="00906F1B" w:rsidRDefault="00BD3D1B" w:rsidP="00DD5CF3">
      <w:pPr>
        <w:pStyle w:val="a5"/>
        <w:rPr>
          <w:rStyle w:val="Char4"/>
          <w:rtl/>
        </w:rPr>
      </w:pPr>
      <w:bookmarkStart w:id="385" w:name="_Toc441683896"/>
      <w:r w:rsidRPr="00081581">
        <w:rPr>
          <w:rtl/>
        </w:rPr>
        <w:t>پيامبر</w:t>
      </w:r>
      <w:r w:rsidRPr="00906F1B">
        <w:rPr>
          <w:rStyle w:val="Char4"/>
          <w:rtl/>
        </w:rPr>
        <w:t xml:space="preserve"> </w:t>
      </w:r>
      <w:r w:rsidRPr="00DA4BF5">
        <w:rPr>
          <w:rFonts w:cs="CTraditional Arabic"/>
          <w:bCs w:val="0"/>
          <w:szCs w:val="28"/>
          <w:rtl/>
        </w:rPr>
        <w:t>ص</w:t>
      </w:r>
      <w:r w:rsidRPr="00906F1B">
        <w:rPr>
          <w:rStyle w:val="Char4"/>
          <w:rtl/>
        </w:rPr>
        <w:t xml:space="preserve"> </w:t>
      </w:r>
      <w:r w:rsidRPr="00081581">
        <w:rPr>
          <w:rtl/>
        </w:rPr>
        <w:t>و تقسيم نمودن خرما در ميان يارانش</w:t>
      </w:r>
      <w:bookmarkEnd w:id="385"/>
    </w:p>
    <w:p w:rsidR="00BD3D1B" w:rsidRPr="00906F1B" w:rsidRDefault="00BD3D1B" w:rsidP="00572242">
      <w:pPr>
        <w:pStyle w:val="PlainText"/>
        <w:ind w:firstLine="284"/>
        <w:jc w:val="both"/>
        <w:rPr>
          <w:rStyle w:val="Char4"/>
          <w:rtl/>
        </w:rPr>
      </w:pPr>
      <w:r w:rsidRPr="00906F1B">
        <w:rPr>
          <w:rStyle w:val="Char4"/>
          <w:rtl/>
        </w:rPr>
        <w:t>و بخار</w:t>
      </w:r>
      <w:r w:rsidR="000E63F6">
        <w:rPr>
          <w:rStyle w:val="Char4"/>
          <w:rtl/>
        </w:rPr>
        <w:t>ی</w:t>
      </w:r>
      <w:r w:rsidRPr="00906F1B">
        <w:rPr>
          <w:rStyle w:val="Char4"/>
          <w:rtl/>
        </w:rPr>
        <w:t xml:space="preserve"> از ابوهر</w:t>
      </w:r>
      <w:r w:rsidR="00755556">
        <w:rPr>
          <w:rStyle w:val="Char4"/>
          <w:rtl/>
        </w:rPr>
        <w:t>ی</w:t>
      </w:r>
      <w:r w:rsidRPr="00906F1B">
        <w:rPr>
          <w:rStyle w:val="Char4"/>
          <w:rtl/>
        </w:rPr>
        <w:t>ره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روز</w:t>
      </w:r>
      <w:r w:rsidR="000E63F6">
        <w:rPr>
          <w:rStyle w:val="Char4"/>
          <w:rtl/>
        </w:rPr>
        <w:t>ی</w:t>
      </w:r>
      <w:r w:rsidRPr="00906F1B">
        <w:rPr>
          <w:rStyle w:val="Char4"/>
          <w:rtl/>
        </w:rPr>
        <w:t xml:space="preserve"> در م</w:t>
      </w:r>
      <w:r w:rsidR="00755556">
        <w:rPr>
          <w:rStyle w:val="Char4"/>
          <w:rtl/>
        </w:rPr>
        <w:t>ی</w:t>
      </w:r>
      <w:r w:rsidRPr="00906F1B">
        <w:rPr>
          <w:rStyle w:val="Char4"/>
          <w:rtl/>
        </w:rPr>
        <w:t>ان اصحاب خود خرما تقس</w:t>
      </w:r>
      <w:r w:rsidR="00755556">
        <w:rPr>
          <w:rStyle w:val="Char4"/>
          <w:rtl/>
        </w:rPr>
        <w:t>ی</w:t>
      </w:r>
      <w:r w:rsidRPr="00906F1B">
        <w:rPr>
          <w:rStyle w:val="Char4"/>
          <w:rtl/>
        </w:rPr>
        <w:t>م نمود، و برا</w:t>
      </w:r>
      <w:r w:rsidR="000E63F6">
        <w:rPr>
          <w:rStyle w:val="Char4"/>
          <w:rtl/>
        </w:rPr>
        <w:t>ی</w:t>
      </w:r>
      <w:r w:rsidRPr="00906F1B">
        <w:rPr>
          <w:rStyle w:val="Char4"/>
          <w:rtl/>
        </w:rPr>
        <w:t xml:space="preserve"> هر انسان هفت خرما داد، برا</w:t>
      </w:r>
      <w:r w:rsidR="000E63F6">
        <w:rPr>
          <w:rStyle w:val="Char4"/>
          <w:rtl/>
        </w:rPr>
        <w:t>ی</w:t>
      </w:r>
      <w:r w:rsidRPr="00906F1B">
        <w:rPr>
          <w:rStyle w:val="Char4"/>
          <w:rtl/>
        </w:rPr>
        <w:t xml:space="preserve"> من هم هفت خرما داد، </w:t>
      </w:r>
      <w:r w:rsidR="00755556">
        <w:rPr>
          <w:rStyle w:val="Char4"/>
          <w:rtl/>
        </w:rPr>
        <w:t>ک</w:t>
      </w:r>
      <w:r w:rsidRPr="00906F1B">
        <w:rPr>
          <w:rStyle w:val="Char4"/>
          <w:rtl/>
        </w:rPr>
        <w:t xml:space="preserve">ه </w:t>
      </w:r>
      <w:r w:rsidR="00755556">
        <w:rPr>
          <w:rStyle w:val="Char4"/>
          <w:rtl/>
        </w:rPr>
        <w:t>یک</w:t>
      </w:r>
      <w:r w:rsidR="000E63F6">
        <w:rPr>
          <w:rStyle w:val="Char4"/>
          <w:rtl/>
        </w:rPr>
        <w:t>ی</w:t>
      </w:r>
      <w:r w:rsidRPr="00906F1B">
        <w:rPr>
          <w:rStyle w:val="Char4"/>
          <w:rtl/>
        </w:rPr>
        <w:t xml:space="preserve"> از آنها رد</w:t>
      </w:r>
      <w:r w:rsidR="000E63F6">
        <w:rPr>
          <w:rStyle w:val="Char4"/>
          <w:rtl/>
        </w:rPr>
        <w:t>ی</w:t>
      </w:r>
      <w:r w:rsidRPr="00906F1B">
        <w:rPr>
          <w:rStyle w:val="Char4"/>
          <w:rtl/>
        </w:rPr>
        <w:t xml:space="preserve"> و پوچ بود، و آن خرما برا</w:t>
      </w:r>
      <w:r w:rsidR="00755556">
        <w:rPr>
          <w:rStyle w:val="Char4"/>
          <w:rtl/>
        </w:rPr>
        <w:t>ی</w:t>
      </w:r>
      <w:r w:rsidRPr="00906F1B">
        <w:rPr>
          <w:rStyle w:val="Char4"/>
          <w:rtl/>
        </w:rPr>
        <w:t>م از بق</w:t>
      </w:r>
      <w:r w:rsidR="00755556">
        <w:rPr>
          <w:rStyle w:val="Char4"/>
          <w:rtl/>
        </w:rPr>
        <w:t>ی</w:t>
      </w:r>
      <w:r w:rsidRPr="00906F1B">
        <w:rPr>
          <w:rStyle w:val="Char4"/>
          <w:rtl/>
        </w:rPr>
        <w:t>ه بس</w:t>
      </w:r>
      <w:r w:rsidR="00755556">
        <w:rPr>
          <w:rStyle w:val="Char4"/>
          <w:rtl/>
        </w:rPr>
        <w:t>ی</w:t>
      </w:r>
      <w:r w:rsidRPr="00906F1B">
        <w:rPr>
          <w:rStyle w:val="Char4"/>
          <w:rtl/>
        </w:rPr>
        <w:t xml:space="preserve">ار مرغوب‏تر بود، چون در </w:t>
      </w:r>
      <w:r w:rsidR="00755556">
        <w:rPr>
          <w:rStyle w:val="Char4"/>
          <w:rtl/>
        </w:rPr>
        <w:t>کی</w:t>
      </w:r>
      <w:r w:rsidRPr="00906F1B">
        <w:rPr>
          <w:rStyle w:val="Char4"/>
          <w:rtl/>
        </w:rPr>
        <w:t>سه‏ام بس</w:t>
      </w:r>
      <w:r w:rsidR="00755556">
        <w:rPr>
          <w:rStyle w:val="Char4"/>
          <w:rtl/>
        </w:rPr>
        <w:t>ی</w:t>
      </w:r>
      <w:r w:rsidRPr="00906F1B">
        <w:rPr>
          <w:rStyle w:val="Char4"/>
          <w:rtl/>
        </w:rPr>
        <w:t>ار دوام آورد</w:t>
      </w:r>
      <w:r w:rsidRPr="00906F1B">
        <w:rPr>
          <w:rStyle w:val="FootnoteReference"/>
          <w:rFonts w:ascii="IRNazli" w:hAnsi="IRNazli" w:cs="IRNazli"/>
          <w:sz w:val="28"/>
          <w:szCs w:val="28"/>
          <w:rtl/>
        </w:rPr>
        <w:footnoteReference w:id="448"/>
      </w:r>
      <w:r w:rsidR="00572242">
        <w:rPr>
          <w:rStyle w:val="Char4"/>
          <w:rFonts w:hint="cs"/>
          <w:rtl/>
        </w:rPr>
        <w:t>.</w:t>
      </w:r>
      <w:r w:rsidRPr="00906F1B">
        <w:rPr>
          <w:rStyle w:val="Char4"/>
          <w:rtl/>
        </w:rPr>
        <w:t xml:space="preserve"> و نزد مسلم (18/2) از انس</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برا</w:t>
      </w:r>
      <w:r w:rsidR="000E63F6">
        <w:rPr>
          <w:rStyle w:val="Char4"/>
          <w:rtl/>
        </w:rPr>
        <w:t>ی</w:t>
      </w:r>
      <w:r w:rsidRPr="00906F1B">
        <w:rPr>
          <w:rStyle w:val="Char4"/>
          <w:rtl/>
        </w:rPr>
        <w:t xml:space="preserve">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خرما آورده شد، و</w:t>
      </w:r>
      <w:r w:rsidR="000E63F6">
        <w:rPr>
          <w:rStyle w:val="Char4"/>
          <w:rtl/>
        </w:rPr>
        <w:t>ی</w:t>
      </w:r>
      <w:r w:rsidRPr="00906F1B">
        <w:rPr>
          <w:rStyle w:val="Char4"/>
          <w:rtl/>
        </w:rPr>
        <w:t xml:space="preserve"> در حال</w:t>
      </w:r>
      <w:r w:rsidR="000E63F6">
        <w:rPr>
          <w:rStyle w:val="Char4"/>
          <w:rtl/>
        </w:rPr>
        <w:t>ی</w:t>
      </w:r>
      <w:r w:rsidRPr="00906F1B">
        <w:rPr>
          <w:rStyle w:val="Char4"/>
          <w:rtl/>
        </w:rPr>
        <w:t xml:space="preserve"> </w:t>
      </w:r>
      <w:r w:rsidR="00755556">
        <w:rPr>
          <w:rStyle w:val="Char4"/>
          <w:rtl/>
        </w:rPr>
        <w:t>ک</w:t>
      </w:r>
      <w:r w:rsidRPr="00906F1B">
        <w:rPr>
          <w:rStyle w:val="Char4"/>
          <w:rtl/>
        </w:rPr>
        <w:t>ه بر سر دو پا نشسته بود آن را تقس</w:t>
      </w:r>
      <w:r w:rsidR="00755556">
        <w:rPr>
          <w:rStyle w:val="Char4"/>
          <w:rtl/>
        </w:rPr>
        <w:t>ی</w:t>
      </w:r>
      <w:r w:rsidRPr="00906F1B">
        <w:rPr>
          <w:rStyle w:val="Char4"/>
          <w:rtl/>
        </w:rPr>
        <w:t>م نم</w:t>
      </w:r>
      <w:r w:rsidR="000E63F6">
        <w:rPr>
          <w:rStyle w:val="Char4"/>
          <w:rtl/>
        </w:rPr>
        <w:t>ی</w:t>
      </w:r>
      <w:r w:rsidRPr="00906F1B">
        <w:rPr>
          <w:rStyle w:val="Char4"/>
          <w:rtl/>
        </w:rPr>
        <w:t>‏نمود، و از آن به سرعت م</w:t>
      </w:r>
      <w:r w:rsidR="000E63F6">
        <w:rPr>
          <w:rStyle w:val="Char4"/>
          <w:rtl/>
        </w:rPr>
        <w:t>ی</w:t>
      </w:r>
      <w:r w:rsidRPr="00906F1B">
        <w:rPr>
          <w:rStyle w:val="Char4"/>
          <w:rtl/>
        </w:rPr>
        <w:t>‏خورد</w:t>
      </w:r>
      <w:r w:rsidRPr="00906F1B">
        <w:rPr>
          <w:rStyle w:val="FootnoteReference"/>
          <w:rFonts w:ascii="IRNazli" w:hAnsi="IRNazli" w:cs="IRNazli"/>
          <w:sz w:val="28"/>
          <w:szCs w:val="28"/>
          <w:rtl/>
        </w:rPr>
        <w:footnoteReference w:id="449"/>
      </w:r>
      <w:r w:rsidR="00572242">
        <w:rPr>
          <w:rStyle w:val="Char4"/>
          <w:rFonts w:hint="cs"/>
          <w:rtl/>
        </w:rPr>
        <w:t>.</w:t>
      </w:r>
    </w:p>
    <w:p w:rsidR="00BD3D1B" w:rsidRPr="00081581" w:rsidRDefault="00BD3D1B" w:rsidP="00C229AB">
      <w:pPr>
        <w:pStyle w:val="a5"/>
        <w:widowControl w:val="0"/>
        <w:rPr>
          <w:rtl/>
        </w:rPr>
      </w:pPr>
      <w:bookmarkStart w:id="386" w:name="_Toc441683897"/>
      <w:r w:rsidRPr="00081581">
        <w:rPr>
          <w:rtl/>
        </w:rPr>
        <w:t>نامه عمر برا</w:t>
      </w:r>
      <w:r w:rsidR="000E63F6">
        <w:rPr>
          <w:rtl/>
        </w:rPr>
        <w:t>ی</w:t>
      </w:r>
      <w:r w:rsidRPr="00081581">
        <w:rPr>
          <w:rtl/>
        </w:rPr>
        <w:t xml:space="preserve"> عمرو بن العاص</w:t>
      </w:r>
      <w:r w:rsidR="00F60D76">
        <w:rPr>
          <w:rtl/>
        </w:rPr>
        <w:t xml:space="preserve"> </w:t>
      </w:r>
      <w:r w:rsidR="00F60D76" w:rsidRPr="00F60D76">
        <w:rPr>
          <w:rFonts w:cs="CTraditional Arabic" w:hint="cs"/>
          <w:bCs w:val="0"/>
          <w:szCs w:val="28"/>
          <w:rtl/>
        </w:rPr>
        <w:t>ب</w:t>
      </w:r>
      <w:r w:rsidRPr="00081581">
        <w:rPr>
          <w:rtl/>
        </w:rPr>
        <w:t xml:space="preserve"> در عام الرماده و جواب او به عمر</w:t>
      </w:r>
      <w:bookmarkEnd w:id="386"/>
    </w:p>
    <w:p w:rsidR="00BD3D1B" w:rsidRPr="00906F1B" w:rsidRDefault="00BD3D1B" w:rsidP="00C229AB">
      <w:pPr>
        <w:pStyle w:val="PlainText"/>
        <w:widowControl w:val="0"/>
        <w:ind w:firstLine="284"/>
        <w:jc w:val="both"/>
        <w:rPr>
          <w:rStyle w:val="Char4"/>
          <w:rtl/>
        </w:rPr>
      </w:pPr>
      <w:r w:rsidRPr="00906F1B">
        <w:rPr>
          <w:rStyle w:val="Char4"/>
          <w:rtl/>
        </w:rPr>
        <w:t>ابن عبدالح</w:t>
      </w:r>
      <w:r w:rsidR="00755556">
        <w:rPr>
          <w:rStyle w:val="Char4"/>
          <w:rtl/>
        </w:rPr>
        <w:t>ک</w:t>
      </w:r>
      <w:r w:rsidRPr="00906F1B">
        <w:rPr>
          <w:rStyle w:val="Char4"/>
          <w:rtl/>
        </w:rPr>
        <w:t>م از ل</w:t>
      </w:r>
      <w:r w:rsidR="00755556">
        <w:rPr>
          <w:rStyle w:val="Char4"/>
          <w:rtl/>
        </w:rPr>
        <w:t>ی</w:t>
      </w:r>
      <w:r w:rsidRPr="00906F1B">
        <w:rPr>
          <w:rStyle w:val="Char4"/>
          <w:rtl/>
        </w:rPr>
        <w:t>ث بن سعد</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در مد</w:t>
      </w:r>
      <w:r w:rsidR="00755556">
        <w:rPr>
          <w:rStyle w:val="Char4"/>
          <w:rtl/>
        </w:rPr>
        <w:t>ی</w:t>
      </w:r>
      <w:r w:rsidRPr="00906F1B">
        <w:rPr>
          <w:rStyle w:val="Char4"/>
          <w:rtl/>
        </w:rPr>
        <w:t>نه قحط و سخت</w:t>
      </w:r>
      <w:r w:rsidR="000E63F6">
        <w:rPr>
          <w:rStyle w:val="Char4"/>
          <w:rtl/>
        </w:rPr>
        <w:t>ی</w:t>
      </w:r>
      <w:r w:rsidRPr="00906F1B">
        <w:rPr>
          <w:rStyle w:val="Char4"/>
          <w:rtl/>
        </w:rPr>
        <w:t xml:space="preserve"> شد</w:t>
      </w:r>
      <w:r w:rsidR="00755556">
        <w:rPr>
          <w:rStyle w:val="Char4"/>
          <w:rtl/>
        </w:rPr>
        <w:t>ی</w:t>
      </w:r>
      <w:r w:rsidRPr="00906F1B">
        <w:rPr>
          <w:rStyle w:val="Char4"/>
          <w:rtl/>
        </w:rPr>
        <w:t>د</w:t>
      </w:r>
      <w:r w:rsidR="000E63F6">
        <w:rPr>
          <w:rStyle w:val="Char4"/>
          <w:rtl/>
        </w:rPr>
        <w:t>ی</w:t>
      </w:r>
      <w:r w:rsidRPr="00906F1B">
        <w:rPr>
          <w:rStyle w:val="Char4"/>
          <w:rtl/>
        </w:rPr>
        <w:t xml:space="preserve"> در خلافت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در سال رماده دامنگ</w:t>
      </w:r>
      <w:r w:rsidR="00755556">
        <w:rPr>
          <w:rStyle w:val="Char4"/>
          <w:rtl/>
        </w:rPr>
        <w:t>ی</w:t>
      </w:r>
      <w:r w:rsidRPr="00906F1B">
        <w:rPr>
          <w:rStyle w:val="Char4"/>
          <w:rtl/>
        </w:rPr>
        <w:t>ر مردم شد، آن گاه او نامه‏ا</w:t>
      </w:r>
      <w:r w:rsidR="000E63F6">
        <w:rPr>
          <w:rStyle w:val="Char4"/>
          <w:rtl/>
        </w:rPr>
        <w:t>ی</w:t>
      </w:r>
      <w:r w:rsidRPr="00906F1B">
        <w:rPr>
          <w:rStyle w:val="Char4"/>
          <w:rtl/>
        </w:rPr>
        <w:t xml:space="preserve"> به عمروبن العاص </w:t>
      </w:r>
      <w:r w:rsidR="00755556">
        <w:rPr>
          <w:rStyle w:val="Char4"/>
          <w:rtl/>
        </w:rPr>
        <w:t>ک</w:t>
      </w:r>
      <w:r w:rsidRPr="00906F1B">
        <w:rPr>
          <w:rStyle w:val="Char4"/>
          <w:rtl/>
        </w:rPr>
        <w:t>ه در مصر بود نوشت</w:t>
      </w:r>
      <w:r w:rsidRPr="00906F1B">
        <w:rPr>
          <w:rStyle w:val="FootnoteReference"/>
          <w:rFonts w:ascii="IRNazli" w:hAnsi="IRNazli" w:cs="IRNazli"/>
          <w:sz w:val="28"/>
          <w:szCs w:val="28"/>
          <w:rtl/>
        </w:rPr>
        <w:footnoteReference w:id="450"/>
      </w:r>
      <w:r w:rsidRPr="00906F1B">
        <w:rPr>
          <w:rStyle w:val="Char4"/>
          <w:rtl/>
        </w:rPr>
        <w:t>:</w:t>
      </w:r>
    </w:p>
    <w:p w:rsidR="00BD3D1B" w:rsidRPr="00081581" w:rsidRDefault="000E2567" w:rsidP="000E2567">
      <w:pPr>
        <w:pStyle w:val="PlainText"/>
        <w:ind w:firstLine="284"/>
        <w:jc w:val="both"/>
        <w:rPr>
          <w:rFonts w:cs="Traditional Arabic"/>
          <w:b/>
          <w:bCs/>
          <w:sz w:val="28"/>
          <w:szCs w:val="28"/>
          <w:rtl/>
        </w:rPr>
      </w:pPr>
      <w:r w:rsidRPr="001E1173">
        <w:rPr>
          <w:rStyle w:val="Char4"/>
          <w:rtl/>
        </w:rPr>
        <w:t>«</w:t>
      </w:r>
      <w:r>
        <w:rPr>
          <w:rStyle w:val="Char1"/>
          <w:rtl/>
        </w:rPr>
        <w:t>من عبدالل</w:t>
      </w:r>
      <w:r w:rsidR="00BD3D1B" w:rsidRPr="000E2567">
        <w:rPr>
          <w:rStyle w:val="Char1"/>
          <w:rtl/>
        </w:rPr>
        <w:t>ه عمر اميرال</w:t>
      </w:r>
      <w:r>
        <w:rPr>
          <w:rStyle w:val="Char1"/>
          <w:rFonts w:hint="cs"/>
          <w:rtl/>
        </w:rPr>
        <w:t>ـ</w:t>
      </w:r>
      <w:r>
        <w:rPr>
          <w:rStyle w:val="Char1"/>
          <w:rtl/>
        </w:rPr>
        <w:t>مؤمنين الى العاص</w:t>
      </w:r>
      <w:r>
        <w:rPr>
          <w:rStyle w:val="Char1"/>
          <w:rFonts w:hint="cs"/>
          <w:rtl/>
          <w:lang w:bidi="ar-SA"/>
        </w:rPr>
        <w:t>ي</w:t>
      </w:r>
      <w:r w:rsidR="00BD3D1B" w:rsidRPr="000E2567">
        <w:rPr>
          <w:rStyle w:val="Char1"/>
          <w:rtl/>
        </w:rPr>
        <w:t xml:space="preserve"> بن الع</w:t>
      </w:r>
      <w:r>
        <w:rPr>
          <w:rStyle w:val="Char1"/>
          <w:rtl/>
        </w:rPr>
        <w:t>اص</w:t>
      </w:r>
      <w:r>
        <w:rPr>
          <w:rStyle w:val="Char1"/>
          <w:rFonts w:hint="cs"/>
          <w:rtl/>
        </w:rPr>
        <w:t>ي</w:t>
      </w:r>
      <w:r w:rsidR="00BD3D1B" w:rsidRPr="000E2567">
        <w:rPr>
          <w:rStyle w:val="Char1"/>
          <w:rtl/>
        </w:rPr>
        <w:t xml:space="preserve">، سلام، اما </w:t>
      </w:r>
      <w:r>
        <w:rPr>
          <w:rStyle w:val="Char1"/>
          <w:rtl/>
        </w:rPr>
        <w:t xml:space="preserve">بعد: فلعمرى - يا </w:t>
      </w:r>
      <w:r w:rsidRPr="00A36BEB">
        <w:rPr>
          <w:rStyle w:val="Char1"/>
          <w:spacing w:val="-4"/>
          <w:rtl/>
        </w:rPr>
        <w:t>عمرو - ما تبال</w:t>
      </w:r>
      <w:r w:rsidRPr="00A36BEB">
        <w:rPr>
          <w:rStyle w:val="Char1"/>
          <w:rFonts w:hint="cs"/>
          <w:spacing w:val="-4"/>
          <w:rtl/>
        </w:rPr>
        <w:t>ي</w:t>
      </w:r>
      <w:r w:rsidRPr="00A36BEB">
        <w:rPr>
          <w:rStyle w:val="Char1"/>
          <w:spacing w:val="-4"/>
          <w:rtl/>
        </w:rPr>
        <w:t xml:space="preserve"> اذا شبعت انت و</w:t>
      </w:r>
      <w:r w:rsidR="00BD3D1B" w:rsidRPr="00A36BEB">
        <w:rPr>
          <w:rStyle w:val="Char1"/>
          <w:spacing w:val="-4"/>
          <w:rtl/>
        </w:rPr>
        <w:t xml:space="preserve">من معك ان اهلك </w:t>
      </w:r>
      <w:r w:rsidR="00BD3D1B" w:rsidRPr="00A36BEB">
        <w:rPr>
          <w:rStyle w:val="Char1"/>
          <w:rFonts w:hint="cs"/>
          <w:spacing w:val="-4"/>
          <w:rtl/>
        </w:rPr>
        <w:t>(</w:t>
      </w:r>
      <w:r w:rsidR="00BD3D1B" w:rsidRPr="00A36BEB">
        <w:rPr>
          <w:rStyle w:val="Char1"/>
          <w:spacing w:val="-4"/>
          <w:rtl/>
        </w:rPr>
        <w:t>انا</w:t>
      </w:r>
      <w:r w:rsidR="00BD3D1B" w:rsidRPr="00A36BEB">
        <w:rPr>
          <w:rStyle w:val="Char1"/>
          <w:rFonts w:hint="cs"/>
          <w:spacing w:val="-4"/>
          <w:rtl/>
        </w:rPr>
        <w:t xml:space="preserve">) </w:t>
      </w:r>
      <w:r w:rsidRPr="00A36BEB">
        <w:rPr>
          <w:rStyle w:val="Char1"/>
          <w:spacing w:val="-4"/>
          <w:rtl/>
        </w:rPr>
        <w:t>ومن مع</w:t>
      </w:r>
      <w:r w:rsidRPr="00A36BEB">
        <w:rPr>
          <w:rStyle w:val="Char1"/>
          <w:rFonts w:hint="cs"/>
          <w:spacing w:val="-4"/>
          <w:rtl/>
        </w:rPr>
        <w:t>ي</w:t>
      </w:r>
      <w:r w:rsidR="00BD3D1B" w:rsidRPr="00A36BEB">
        <w:rPr>
          <w:rStyle w:val="Char1"/>
          <w:spacing w:val="-4"/>
          <w:rtl/>
        </w:rPr>
        <w:t>، فياغوثاه، ثم ياغوثاه!</w:t>
      </w:r>
      <w:r w:rsidRPr="001E1173">
        <w:rPr>
          <w:rStyle w:val="Char4"/>
          <w:rtl/>
        </w:rPr>
        <w:t>»</w:t>
      </w:r>
      <w:r w:rsidRPr="001E1173">
        <w:rPr>
          <w:rStyle w:val="Char4"/>
          <w:rFonts w:hint="cs"/>
          <w:rtl/>
        </w:rPr>
        <w:t>.</w:t>
      </w:r>
    </w:p>
    <w:p w:rsidR="00BD3D1B" w:rsidRPr="00906F1B" w:rsidRDefault="00BD3D1B" w:rsidP="001C13E0">
      <w:pPr>
        <w:pStyle w:val="PlainText"/>
        <w:ind w:firstLine="284"/>
        <w:jc w:val="both"/>
        <w:rPr>
          <w:rStyle w:val="Char4"/>
          <w:rtl/>
        </w:rPr>
      </w:pPr>
      <w:r w:rsidRPr="00906F1B">
        <w:rPr>
          <w:rStyle w:val="Char4"/>
          <w:rtl/>
        </w:rPr>
        <w:t>«از بنده خدا عمر ام</w:t>
      </w:r>
      <w:r w:rsidR="00755556">
        <w:rPr>
          <w:rStyle w:val="Char4"/>
          <w:rtl/>
        </w:rPr>
        <w:t>ی</w:t>
      </w:r>
      <w:r w:rsidRPr="00906F1B">
        <w:rPr>
          <w:rStyle w:val="Char4"/>
          <w:rtl/>
        </w:rPr>
        <w:t>رالمؤمن</w:t>
      </w:r>
      <w:r w:rsidR="00755556">
        <w:rPr>
          <w:rStyle w:val="Char4"/>
          <w:rtl/>
        </w:rPr>
        <w:t>ی</w:t>
      </w:r>
      <w:r w:rsidRPr="00906F1B">
        <w:rPr>
          <w:rStyle w:val="Char4"/>
          <w:rtl/>
        </w:rPr>
        <w:t>ن برا</w:t>
      </w:r>
      <w:r w:rsidR="000E63F6">
        <w:rPr>
          <w:rStyle w:val="Char4"/>
          <w:rtl/>
        </w:rPr>
        <w:t>ی</w:t>
      </w:r>
      <w:r w:rsidRPr="00906F1B">
        <w:rPr>
          <w:rStyle w:val="Char4"/>
          <w:rtl/>
        </w:rPr>
        <w:t xml:space="preserve"> عاص</w:t>
      </w:r>
      <w:r w:rsidR="000E63F6">
        <w:rPr>
          <w:rStyle w:val="Char4"/>
          <w:rtl/>
        </w:rPr>
        <w:t>ی</w:t>
      </w:r>
      <w:r w:rsidRPr="00906F1B">
        <w:rPr>
          <w:rStyle w:val="Char4"/>
          <w:rtl/>
        </w:rPr>
        <w:t xml:space="preserve"> بن عاص</w:t>
      </w:r>
      <w:r w:rsidR="000E63F6">
        <w:rPr>
          <w:rStyle w:val="Char4"/>
          <w:rtl/>
        </w:rPr>
        <w:t>ی</w:t>
      </w:r>
      <w:r w:rsidRPr="00906F1B">
        <w:rPr>
          <w:rStyle w:val="Char4"/>
          <w:rtl/>
        </w:rPr>
        <w:t>، سلام، اما بعد: سوگند به جانم - ا</w:t>
      </w:r>
      <w:r w:rsidR="000E63F6">
        <w:rPr>
          <w:rStyle w:val="Char4"/>
          <w:rtl/>
        </w:rPr>
        <w:t>ی</w:t>
      </w:r>
      <w:r w:rsidRPr="00906F1B">
        <w:rPr>
          <w:rStyle w:val="Char4"/>
          <w:rtl/>
        </w:rPr>
        <w:t xml:space="preserve"> عمرو - وقت</w:t>
      </w:r>
      <w:r w:rsidR="000E63F6">
        <w:rPr>
          <w:rStyle w:val="Char4"/>
          <w:rtl/>
        </w:rPr>
        <w:t>ی</w:t>
      </w:r>
      <w:r w:rsidRPr="00906F1B">
        <w:rPr>
          <w:rStyle w:val="Char4"/>
          <w:rtl/>
        </w:rPr>
        <w:t xml:space="preserve"> </w:t>
      </w:r>
      <w:r w:rsidR="00755556">
        <w:rPr>
          <w:rStyle w:val="Char4"/>
          <w:rtl/>
        </w:rPr>
        <w:t>ک</w:t>
      </w:r>
      <w:r w:rsidR="00C229AB">
        <w:rPr>
          <w:rStyle w:val="Char4"/>
          <w:rtl/>
        </w:rPr>
        <w:t>ه تو و آن</w:t>
      </w:r>
      <w:r w:rsidRPr="00906F1B">
        <w:rPr>
          <w:rStyle w:val="Char4"/>
          <w:rtl/>
        </w:rPr>
        <w:t>ها</w:t>
      </w:r>
      <w:r w:rsidR="00755556">
        <w:rPr>
          <w:rStyle w:val="Char4"/>
          <w:rtl/>
        </w:rPr>
        <w:t>ی</w:t>
      </w:r>
      <w:r w:rsidR="000E63F6">
        <w:rPr>
          <w:rStyle w:val="Char4"/>
          <w:rtl/>
        </w:rPr>
        <w:t>ی</w:t>
      </w:r>
      <w:r w:rsidRPr="00906F1B">
        <w:rPr>
          <w:rStyle w:val="Char4"/>
          <w:rtl/>
        </w:rPr>
        <w:t xml:space="preserve"> </w:t>
      </w:r>
      <w:r w:rsidR="00755556">
        <w:rPr>
          <w:rStyle w:val="Char4"/>
          <w:rtl/>
        </w:rPr>
        <w:t>ک</w:t>
      </w:r>
      <w:r w:rsidRPr="00906F1B">
        <w:rPr>
          <w:rStyle w:val="Char4"/>
          <w:rtl/>
        </w:rPr>
        <w:t>ه همراهت هستند، س</w:t>
      </w:r>
      <w:r w:rsidR="00755556">
        <w:rPr>
          <w:rStyle w:val="Char4"/>
          <w:rtl/>
        </w:rPr>
        <w:t>ی</w:t>
      </w:r>
      <w:r w:rsidRPr="00906F1B">
        <w:rPr>
          <w:rStyle w:val="Char4"/>
          <w:rtl/>
        </w:rPr>
        <w:t>ر شو</w:t>
      </w:r>
      <w:r w:rsidR="00755556">
        <w:rPr>
          <w:rStyle w:val="Char4"/>
          <w:rtl/>
        </w:rPr>
        <w:t>ی</w:t>
      </w:r>
      <w:r w:rsidRPr="00906F1B">
        <w:rPr>
          <w:rStyle w:val="Char4"/>
          <w:rtl/>
        </w:rPr>
        <w:t>د، پروا</w:t>
      </w:r>
      <w:r w:rsidR="000E63F6">
        <w:rPr>
          <w:rStyle w:val="Char4"/>
          <w:rtl/>
        </w:rPr>
        <w:t>ی</w:t>
      </w:r>
      <w:r w:rsidRPr="00906F1B">
        <w:rPr>
          <w:rStyle w:val="Char4"/>
          <w:rtl/>
        </w:rPr>
        <w:t xml:space="preserve"> ا</w:t>
      </w:r>
      <w:r w:rsidR="00755556">
        <w:rPr>
          <w:rStyle w:val="Char4"/>
          <w:rtl/>
        </w:rPr>
        <w:t>ی</w:t>
      </w:r>
      <w:r w:rsidRPr="00906F1B">
        <w:rPr>
          <w:rStyle w:val="Char4"/>
          <w:rtl/>
        </w:rPr>
        <w:t>ن را ندار</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w:t>
      </w:r>
      <w:r w:rsidRPr="00906F1B">
        <w:rPr>
          <w:rStyle w:val="Char4"/>
          <w:rFonts w:hint="cs"/>
          <w:rtl/>
        </w:rPr>
        <w:t>(</w:t>
      </w:r>
      <w:r w:rsidRPr="00906F1B">
        <w:rPr>
          <w:rStyle w:val="Char4"/>
          <w:rtl/>
        </w:rPr>
        <w:t>من</w:t>
      </w:r>
      <w:r w:rsidRPr="00906F1B">
        <w:rPr>
          <w:rStyle w:val="Char4"/>
          <w:rFonts w:hint="cs"/>
          <w:rtl/>
        </w:rPr>
        <w:t>)</w:t>
      </w:r>
      <w:r w:rsidRPr="00906F1B">
        <w:rPr>
          <w:rStyle w:val="Char4"/>
          <w:rtl/>
        </w:rPr>
        <w:t xml:space="preserve"> و آنها</w:t>
      </w:r>
      <w:r w:rsidR="00755556">
        <w:rPr>
          <w:rStyle w:val="Char4"/>
          <w:rtl/>
        </w:rPr>
        <w:t>ی</w:t>
      </w:r>
      <w:r w:rsidR="000E63F6">
        <w:rPr>
          <w:rStyle w:val="Char4"/>
          <w:rtl/>
        </w:rPr>
        <w:t>ی</w:t>
      </w:r>
      <w:r w:rsidRPr="00906F1B">
        <w:rPr>
          <w:rStyle w:val="Char4"/>
          <w:rtl/>
        </w:rPr>
        <w:t xml:space="preserve"> </w:t>
      </w:r>
      <w:r w:rsidR="00755556">
        <w:rPr>
          <w:rStyle w:val="Char4"/>
          <w:rtl/>
        </w:rPr>
        <w:t>ک</w:t>
      </w:r>
      <w:r w:rsidRPr="00906F1B">
        <w:rPr>
          <w:rStyle w:val="Char4"/>
          <w:rtl/>
        </w:rPr>
        <w:t>ه همراهم هستند، هلا</w:t>
      </w:r>
      <w:r w:rsidR="00755556">
        <w:rPr>
          <w:rStyle w:val="Char4"/>
          <w:rtl/>
        </w:rPr>
        <w:t>ک</w:t>
      </w:r>
      <w:r w:rsidRPr="00906F1B">
        <w:rPr>
          <w:rStyle w:val="Char4"/>
          <w:rtl/>
        </w:rPr>
        <w:t xml:space="preserve"> شو</w:t>
      </w:r>
      <w:r w:rsidR="00755556">
        <w:rPr>
          <w:rStyle w:val="Char4"/>
          <w:rtl/>
        </w:rPr>
        <w:t>ی</w:t>
      </w:r>
      <w:r w:rsidRPr="00906F1B">
        <w:rPr>
          <w:rStyle w:val="Char4"/>
          <w:rtl/>
        </w:rPr>
        <w:t>م. به فر</w:t>
      </w:r>
      <w:r w:rsidR="00755556">
        <w:rPr>
          <w:rStyle w:val="Char4"/>
          <w:rtl/>
        </w:rPr>
        <w:t>ی</w:t>
      </w:r>
      <w:r w:rsidRPr="00906F1B">
        <w:rPr>
          <w:rStyle w:val="Char4"/>
          <w:rtl/>
        </w:rPr>
        <w:t>ادرس، و باز به فر</w:t>
      </w:r>
      <w:r w:rsidR="00755556">
        <w:rPr>
          <w:rStyle w:val="Char4"/>
          <w:rtl/>
        </w:rPr>
        <w:t>ی</w:t>
      </w:r>
      <w:r w:rsidRPr="00906F1B">
        <w:rPr>
          <w:rStyle w:val="Char4"/>
          <w:rtl/>
        </w:rPr>
        <w:t>اد رس». و ا</w:t>
      </w:r>
      <w:r w:rsidR="00755556">
        <w:rPr>
          <w:rStyle w:val="Char4"/>
          <w:rtl/>
        </w:rPr>
        <w:t>ی</w:t>
      </w:r>
      <w:r w:rsidRPr="00906F1B">
        <w:rPr>
          <w:rStyle w:val="Char4"/>
          <w:rtl/>
        </w:rPr>
        <w:t>ن قولش را ت</w:t>
      </w:r>
      <w:r w:rsidR="00755556">
        <w:rPr>
          <w:rStyle w:val="Char4"/>
          <w:rtl/>
        </w:rPr>
        <w:t>ک</w:t>
      </w:r>
      <w:r w:rsidRPr="00906F1B">
        <w:rPr>
          <w:rStyle w:val="Char4"/>
          <w:rtl/>
        </w:rPr>
        <w:t>رار م</w:t>
      </w:r>
      <w:r w:rsidR="000E63F6">
        <w:rPr>
          <w:rStyle w:val="Char4"/>
          <w:rtl/>
        </w:rPr>
        <w:t>ی</w:t>
      </w:r>
      <w:r w:rsidRPr="00906F1B">
        <w:rPr>
          <w:rStyle w:val="Char4"/>
          <w:rtl/>
        </w:rPr>
        <w:t>‏نمود.</w:t>
      </w:r>
    </w:p>
    <w:p w:rsidR="00BD3D1B" w:rsidRPr="00906F1B" w:rsidRDefault="00BD3D1B" w:rsidP="001C13E0">
      <w:pPr>
        <w:pStyle w:val="PlainText"/>
        <w:ind w:firstLine="284"/>
        <w:jc w:val="both"/>
        <w:rPr>
          <w:rStyle w:val="Char4"/>
          <w:rtl/>
        </w:rPr>
      </w:pPr>
      <w:r w:rsidRPr="00906F1B">
        <w:rPr>
          <w:rStyle w:val="Char4"/>
          <w:rtl/>
        </w:rPr>
        <w:t>بعد عمروبن العاص برا</w:t>
      </w:r>
      <w:r w:rsidR="00755556">
        <w:rPr>
          <w:rStyle w:val="Char4"/>
          <w:rtl/>
        </w:rPr>
        <w:t>ی</w:t>
      </w:r>
      <w:r w:rsidRPr="00906F1B">
        <w:rPr>
          <w:rStyle w:val="Char4"/>
          <w:rtl/>
        </w:rPr>
        <w:t>ش نوشت:</w:t>
      </w:r>
    </w:p>
    <w:p w:rsidR="00BD3D1B" w:rsidRPr="00FE6156" w:rsidRDefault="000E2567" w:rsidP="001C13E0">
      <w:pPr>
        <w:pStyle w:val="PlainText"/>
        <w:ind w:firstLine="284"/>
        <w:jc w:val="both"/>
        <w:rPr>
          <w:rFonts w:cs="Traditional Arabic"/>
          <w:b/>
          <w:bCs/>
          <w:sz w:val="28"/>
          <w:szCs w:val="28"/>
          <w:rtl/>
        </w:rPr>
      </w:pPr>
      <w:r w:rsidRPr="001E1173">
        <w:rPr>
          <w:rStyle w:val="Char4"/>
          <w:rtl/>
        </w:rPr>
        <w:t>«</w:t>
      </w:r>
      <w:r>
        <w:rPr>
          <w:rStyle w:val="Char1"/>
          <w:rtl/>
        </w:rPr>
        <w:t>لعبدالل</w:t>
      </w:r>
      <w:r w:rsidR="00BD3D1B" w:rsidRPr="000E2567">
        <w:rPr>
          <w:rStyle w:val="Char1"/>
          <w:rtl/>
        </w:rPr>
        <w:t>ه عمر اميرال</w:t>
      </w:r>
      <w:r>
        <w:rPr>
          <w:rStyle w:val="Char1"/>
          <w:rFonts w:hint="cs"/>
          <w:rtl/>
        </w:rPr>
        <w:t>ـ</w:t>
      </w:r>
      <w:r w:rsidR="00BD3D1B" w:rsidRPr="000E2567">
        <w:rPr>
          <w:rStyle w:val="Char1"/>
          <w:rtl/>
        </w:rPr>
        <w:t xml:space="preserve">مؤمنين من عمروبن العاص </w:t>
      </w:r>
      <w:r>
        <w:rPr>
          <w:rStyle w:val="Char1"/>
          <w:rtl/>
        </w:rPr>
        <w:t>اما بعد: فيا لبيك، ثم يالبيك، و</w:t>
      </w:r>
      <w:r w:rsidR="00BD3D1B" w:rsidRPr="000E2567">
        <w:rPr>
          <w:rStyle w:val="Char1"/>
          <w:rtl/>
        </w:rPr>
        <w:t>قد بعثت اليك بعيراول</w:t>
      </w:r>
      <w:r>
        <w:rPr>
          <w:rStyle w:val="Char1"/>
          <w:rFonts w:hint="cs"/>
          <w:rtl/>
        </w:rPr>
        <w:t>ـ</w:t>
      </w:r>
      <w:r w:rsidR="00BD3D1B" w:rsidRPr="000E2567">
        <w:rPr>
          <w:rStyle w:val="Char1"/>
          <w:rtl/>
        </w:rPr>
        <w:t>ها عن</w:t>
      </w:r>
      <w:r>
        <w:rPr>
          <w:rStyle w:val="Char1"/>
          <w:rtl/>
        </w:rPr>
        <w:t>دك وآخرها عند</w:t>
      </w:r>
      <w:r>
        <w:rPr>
          <w:rStyle w:val="Char1"/>
          <w:rFonts w:hint="cs"/>
          <w:rtl/>
        </w:rPr>
        <w:t>ي</w:t>
      </w:r>
      <w:r>
        <w:rPr>
          <w:rStyle w:val="Char1"/>
          <w:rtl/>
        </w:rPr>
        <w:t>. والسلام عليك و</w:t>
      </w:r>
      <w:r w:rsidR="00BD3D1B" w:rsidRPr="000E2567">
        <w:rPr>
          <w:rStyle w:val="Char1"/>
          <w:rtl/>
        </w:rPr>
        <w:t>رح</w:t>
      </w:r>
      <w:r>
        <w:rPr>
          <w:rStyle w:val="Char1"/>
          <w:rFonts w:hint="cs"/>
          <w:rtl/>
        </w:rPr>
        <w:t>ـ</w:t>
      </w:r>
      <w:r>
        <w:rPr>
          <w:rStyle w:val="Char1"/>
          <w:rtl/>
        </w:rPr>
        <w:t>مةالله و</w:t>
      </w:r>
      <w:r w:rsidR="00BD3D1B" w:rsidRPr="000E2567">
        <w:rPr>
          <w:rStyle w:val="Char1"/>
          <w:rtl/>
        </w:rPr>
        <w:t>بركاته</w:t>
      </w:r>
      <w:r w:rsidRPr="001E1173">
        <w:rPr>
          <w:rStyle w:val="Char4"/>
          <w:rtl/>
        </w:rPr>
        <w:t>»</w:t>
      </w:r>
      <w:r w:rsidR="00BD3D1B" w:rsidRPr="001E1173">
        <w:rPr>
          <w:rStyle w:val="Char4"/>
          <w:rtl/>
        </w:rPr>
        <w:t>.</w:t>
      </w:r>
    </w:p>
    <w:p w:rsidR="00BD3D1B" w:rsidRPr="00906F1B" w:rsidRDefault="00BD3D1B" w:rsidP="000E2567">
      <w:pPr>
        <w:pStyle w:val="PlainText"/>
        <w:ind w:firstLine="284"/>
        <w:jc w:val="both"/>
        <w:rPr>
          <w:rStyle w:val="Char4"/>
          <w:rtl/>
        </w:rPr>
      </w:pPr>
      <w:r w:rsidRPr="00906F1B">
        <w:rPr>
          <w:rStyle w:val="Char4"/>
          <w:rtl/>
        </w:rPr>
        <w:t>«به بنده خدا عمر ام</w:t>
      </w:r>
      <w:r w:rsidR="00755556">
        <w:rPr>
          <w:rStyle w:val="Char4"/>
          <w:rtl/>
        </w:rPr>
        <w:t>ی</w:t>
      </w:r>
      <w:r w:rsidRPr="00906F1B">
        <w:rPr>
          <w:rStyle w:val="Char4"/>
          <w:rtl/>
        </w:rPr>
        <w:t>رالمؤمن</w:t>
      </w:r>
      <w:r w:rsidR="00755556">
        <w:rPr>
          <w:rStyle w:val="Char4"/>
          <w:rtl/>
        </w:rPr>
        <w:t>ی</w:t>
      </w:r>
      <w:r w:rsidRPr="00906F1B">
        <w:rPr>
          <w:rStyle w:val="Char4"/>
          <w:rtl/>
        </w:rPr>
        <w:t>ن از طرف عمروبن العاص، اما بعد: لب</w:t>
      </w:r>
      <w:r w:rsidR="00755556">
        <w:rPr>
          <w:rStyle w:val="Char4"/>
          <w:rtl/>
        </w:rPr>
        <w:t>یک</w:t>
      </w:r>
      <w:r w:rsidRPr="00906F1B">
        <w:rPr>
          <w:rStyle w:val="Char4"/>
          <w:rtl/>
        </w:rPr>
        <w:t xml:space="preserve"> و باز هم لب</w:t>
      </w:r>
      <w:r w:rsidR="00755556">
        <w:rPr>
          <w:rStyle w:val="Char4"/>
          <w:rtl/>
        </w:rPr>
        <w:t>یک</w:t>
      </w:r>
      <w:r w:rsidRPr="00906F1B">
        <w:rPr>
          <w:rStyle w:val="Char4"/>
          <w:rtl/>
        </w:rPr>
        <w:t>، من برا</w:t>
      </w:r>
      <w:r w:rsidR="00755556">
        <w:rPr>
          <w:rStyle w:val="Char4"/>
          <w:rtl/>
        </w:rPr>
        <w:t>ی</w:t>
      </w:r>
      <w:r w:rsidRPr="00906F1B">
        <w:rPr>
          <w:rStyle w:val="Char4"/>
          <w:rtl/>
        </w:rPr>
        <w:t>ت قافله‏ا</w:t>
      </w:r>
      <w:r w:rsidR="000E63F6">
        <w:rPr>
          <w:rStyle w:val="Char4"/>
          <w:rtl/>
        </w:rPr>
        <w:t>ی</w:t>
      </w:r>
      <w:r w:rsidRPr="00906F1B">
        <w:rPr>
          <w:rStyle w:val="Char4"/>
          <w:rtl/>
        </w:rPr>
        <w:t xml:space="preserve"> فرستادم </w:t>
      </w:r>
      <w:r w:rsidR="00755556">
        <w:rPr>
          <w:rStyle w:val="Char4"/>
          <w:rtl/>
        </w:rPr>
        <w:t>ک</w:t>
      </w:r>
      <w:r w:rsidRPr="00906F1B">
        <w:rPr>
          <w:rStyle w:val="Char4"/>
          <w:rtl/>
        </w:rPr>
        <w:t>ه اول آن نزد تو، و آخرش نزد من است. و سلامت</w:t>
      </w:r>
      <w:r w:rsidR="000E63F6">
        <w:rPr>
          <w:rStyle w:val="Char4"/>
          <w:rtl/>
        </w:rPr>
        <w:t>ی</w:t>
      </w:r>
      <w:r w:rsidRPr="00906F1B">
        <w:rPr>
          <w:rStyle w:val="Char4"/>
          <w:rtl/>
        </w:rPr>
        <w:t xml:space="preserve"> بادا بر تو، و رحمت خدا و بر</w:t>
      </w:r>
      <w:r w:rsidR="00755556">
        <w:rPr>
          <w:rStyle w:val="Char4"/>
          <w:rtl/>
        </w:rPr>
        <w:t>ک</w:t>
      </w:r>
      <w:r w:rsidRPr="00906F1B">
        <w:rPr>
          <w:rStyle w:val="Char4"/>
          <w:rtl/>
        </w:rPr>
        <w:t>ت‏ها</w:t>
      </w:r>
      <w:r w:rsidR="000E63F6">
        <w:rPr>
          <w:rStyle w:val="Char4"/>
          <w:rtl/>
        </w:rPr>
        <w:t>ی</w:t>
      </w:r>
      <w:r w:rsidRPr="00906F1B">
        <w:rPr>
          <w:rStyle w:val="Char4"/>
          <w:rtl/>
        </w:rPr>
        <w:t xml:space="preserve"> او».</w:t>
      </w:r>
    </w:p>
    <w:p w:rsidR="00BD3D1B" w:rsidRPr="00A40F1E" w:rsidRDefault="00BD3D1B" w:rsidP="00DD5CF3">
      <w:pPr>
        <w:pStyle w:val="a5"/>
        <w:rPr>
          <w:rtl/>
        </w:rPr>
      </w:pPr>
      <w:bookmarkStart w:id="387" w:name="_Toc441683898"/>
      <w:r w:rsidRPr="00A40F1E">
        <w:rPr>
          <w:rtl/>
        </w:rPr>
        <w:t>عمر و تقسيم نمودن طعام ارسال</w:t>
      </w:r>
      <w:r w:rsidR="000E63F6">
        <w:rPr>
          <w:rtl/>
        </w:rPr>
        <w:t>ی</w:t>
      </w:r>
      <w:r w:rsidRPr="00A40F1E">
        <w:rPr>
          <w:rtl/>
        </w:rPr>
        <w:t xml:space="preserve"> عمرو ميان ساكنان مدينه منوّره</w:t>
      </w:r>
      <w:bookmarkEnd w:id="387"/>
    </w:p>
    <w:p w:rsidR="00BD3D1B" w:rsidRPr="00906F1B" w:rsidRDefault="00BD3D1B" w:rsidP="001C13E0">
      <w:pPr>
        <w:pStyle w:val="PlainText"/>
        <w:ind w:firstLine="284"/>
        <w:jc w:val="both"/>
        <w:rPr>
          <w:rStyle w:val="Char4"/>
          <w:rtl/>
        </w:rPr>
      </w:pPr>
      <w:r w:rsidRPr="00906F1B">
        <w:rPr>
          <w:rStyle w:val="Char4"/>
          <w:rtl/>
        </w:rPr>
        <w:t>عمرو قافله بزرگ</w:t>
      </w:r>
      <w:r w:rsidR="000E63F6">
        <w:rPr>
          <w:rStyle w:val="Char4"/>
          <w:rtl/>
        </w:rPr>
        <w:t>ی</w:t>
      </w:r>
      <w:r w:rsidRPr="00906F1B">
        <w:rPr>
          <w:rStyle w:val="Char4"/>
          <w:rtl/>
        </w:rPr>
        <w:t xml:space="preserve"> را فرستاد، </w:t>
      </w:r>
      <w:r w:rsidR="00755556">
        <w:rPr>
          <w:rStyle w:val="Char4"/>
          <w:rtl/>
        </w:rPr>
        <w:t>ک</w:t>
      </w:r>
      <w:r w:rsidRPr="00906F1B">
        <w:rPr>
          <w:rStyle w:val="Char4"/>
          <w:rtl/>
        </w:rPr>
        <w:t>ه اول آن را در مد</w:t>
      </w:r>
      <w:r w:rsidR="00755556">
        <w:rPr>
          <w:rStyle w:val="Char4"/>
          <w:rtl/>
        </w:rPr>
        <w:t>ی</w:t>
      </w:r>
      <w:r w:rsidRPr="00906F1B">
        <w:rPr>
          <w:rStyle w:val="Char4"/>
          <w:rtl/>
        </w:rPr>
        <w:t xml:space="preserve">نه و آخرش در مصر بود، و </w:t>
      </w:r>
      <w:r w:rsidR="00755556">
        <w:rPr>
          <w:rStyle w:val="Char4"/>
          <w:rtl/>
        </w:rPr>
        <w:t>یک</w:t>
      </w:r>
      <w:r w:rsidR="000E63F6">
        <w:rPr>
          <w:rStyle w:val="Char4"/>
          <w:rtl/>
        </w:rPr>
        <w:t>ی</w:t>
      </w:r>
      <w:r w:rsidRPr="00906F1B">
        <w:rPr>
          <w:rStyle w:val="Char4"/>
          <w:rtl/>
        </w:rPr>
        <w:t xml:space="preserve"> در دنبال د</w:t>
      </w:r>
      <w:r w:rsidR="00755556">
        <w:rPr>
          <w:rStyle w:val="Char4"/>
          <w:rtl/>
        </w:rPr>
        <w:t>ی</w:t>
      </w:r>
      <w:r w:rsidRPr="00906F1B">
        <w:rPr>
          <w:rStyle w:val="Char4"/>
          <w:rtl/>
        </w:rPr>
        <w:t>گر</w:t>
      </w:r>
      <w:r w:rsidR="000E63F6">
        <w:rPr>
          <w:rStyle w:val="Char4"/>
          <w:rtl/>
        </w:rPr>
        <w:t>ی</w:t>
      </w:r>
      <w:r w:rsidRPr="00906F1B">
        <w:rPr>
          <w:rStyle w:val="Char4"/>
          <w:rtl/>
        </w:rPr>
        <w:t xml:space="preserve"> قرار داشت، هنگام</w:t>
      </w:r>
      <w:r w:rsidR="000E63F6">
        <w:rPr>
          <w:rStyle w:val="Char4"/>
          <w:rtl/>
        </w:rPr>
        <w:t>ی</w:t>
      </w:r>
      <w:r w:rsidRPr="00906F1B">
        <w:rPr>
          <w:rStyle w:val="Char4"/>
          <w:rtl/>
        </w:rPr>
        <w:t xml:space="preserve"> </w:t>
      </w:r>
      <w:r w:rsidR="00755556">
        <w:rPr>
          <w:rStyle w:val="Char4"/>
          <w:rtl/>
        </w:rPr>
        <w:t>ک</w:t>
      </w:r>
      <w:r w:rsidRPr="00906F1B">
        <w:rPr>
          <w:rStyle w:val="Char4"/>
          <w:rtl/>
        </w:rPr>
        <w:t>ه به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رس</w:t>
      </w:r>
      <w:r w:rsidR="00755556">
        <w:rPr>
          <w:rStyle w:val="Char4"/>
          <w:rtl/>
        </w:rPr>
        <w:t>ی</w:t>
      </w:r>
      <w:r w:rsidRPr="00906F1B">
        <w:rPr>
          <w:rStyle w:val="Char4"/>
          <w:rtl/>
        </w:rPr>
        <w:t>د، با</w:t>
      </w:r>
      <w:r w:rsidR="008B6953">
        <w:rPr>
          <w:rStyle w:val="Char4"/>
          <w:rtl/>
        </w:rPr>
        <w:t xml:space="preserve"> </w:t>
      </w:r>
      <w:r w:rsidRPr="00906F1B">
        <w:rPr>
          <w:rStyle w:val="Char4"/>
          <w:rtl/>
        </w:rPr>
        <w:t>استفاده از آن برا</w:t>
      </w:r>
      <w:r w:rsidR="000E63F6">
        <w:rPr>
          <w:rStyle w:val="Char4"/>
          <w:rtl/>
        </w:rPr>
        <w:t>ی</w:t>
      </w:r>
      <w:r w:rsidRPr="00906F1B">
        <w:rPr>
          <w:rStyle w:val="Char4"/>
          <w:rtl/>
        </w:rPr>
        <w:t xml:space="preserve"> مردم گشا</w:t>
      </w:r>
      <w:r w:rsidR="00755556">
        <w:rPr>
          <w:rStyle w:val="Char4"/>
          <w:rtl/>
        </w:rPr>
        <w:t>ی</w:t>
      </w:r>
      <w:r w:rsidRPr="00906F1B">
        <w:rPr>
          <w:rStyle w:val="Char4"/>
          <w:rtl/>
        </w:rPr>
        <w:t>ش آورد، و برا</w:t>
      </w:r>
      <w:r w:rsidR="000E63F6">
        <w:rPr>
          <w:rStyle w:val="Char4"/>
          <w:rtl/>
        </w:rPr>
        <w:t>ی</w:t>
      </w:r>
      <w:r w:rsidRPr="00906F1B">
        <w:rPr>
          <w:rStyle w:val="Char4"/>
          <w:rtl/>
        </w:rPr>
        <w:t xml:space="preserve"> اهل خانه در مد</w:t>
      </w:r>
      <w:r w:rsidR="00755556">
        <w:rPr>
          <w:rStyle w:val="Char4"/>
          <w:rtl/>
        </w:rPr>
        <w:t>ی</w:t>
      </w:r>
      <w:r w:rsidRPr="00906F1B">
        <w:rPr>
          <w:rStyle w:val="Char4"/>
          <w:rtl/>
        </w:rPr>
        <w:t>نه و اطراف آن شتر</w:t>
      </w:r>
      <w:r w:rsidR="000E63F6">
        <w:rPr>
          <w:rStyle w:val="Char4"/>
          <w:rtl/>
        </w:rPr>
        <w:t>ی</w:t>
      </w:r>
      <w:r w:rsidRPr="00906F1B">
        <w:rPr>
          <w:rStyle w:val="Char4"/>
          <w:rtl/>
        </w:rPr>
        <w:t xml:space="preserve"> را با آنچه از طعام </w:t>
      </w:r>
      <w:r w:rsidR="00755556">
        <w:rPr>
          <w:rStyle w:val="Char4"/>
          <w:rtl/>
        </w:rPr>
        <w:t>ک</w:t>
      </w:r>
      <w:r w:rsidRPr="00906F1B">
        <w:rPr>
          <w:rStyle w:val="Char4"/>
          <w:rtl/>
        </w:rPr>
        <w:t>ه بارش بود، داد، و عبدالرحمن بن عوف، زب</w:t>
      </w:r>
      <w:r w:rsidR="00755556">
        <w:rPr>
          <w:rStyle w:val="Char4"/>
          <w:rtl/>
        </w:rPr>
        <w:t>ی</w:t>
      </w:r>
      <w:r w:rsidRPr="00906F1B">
        <w:rPr>
          <w:rStyle w:val="Char4"/>
          <w:rtl/>
        </w:rPr>
        <w:t>ر بن عوام و سعدبن اب</w:t>
      </w:r>
      <w:r w:rsidR="000E63F6">
        <w:rPr>
          <w:rStyle w:val="Char4"/>
          <w:rtl/>
        </w:rPr>
        <w:t>ی</w:t>
      </w:r>
      <w:r w:rsidRPr="00906F1B">
        <w:rPr>
          <w:rStyle w:val="Char4"/>
          <w:rtl/>
        </w:rPr>
        <w:t xml:space="preserve"> وقاص</w:t>
      </w:r>
      <w:r w:rsidR="00F60D76">
        <w:rPr>
          <w:rStyle w:val="Char4"/>
          <w:rtl/>
        </w:rPr>
        <w:t xml:space="preserve"> </w:t>
      </w:r>
      <w:r w:rsidR="00F60D76" w:rsidRPr="00F60D76">
        <w:rPr>
          <w:rFonts w:ascii="CTraditional Arabic" w:hAnsi="CTraditional Arabic" w:cs="CTraditional Arabic"/>
          <w:sz w:val="28"/>
          <w:szCs w:val="28"/>
          <w:rtl/>
        </w:rPr>
        <w:t>ش</w:t>
      </w:r>
      <w:r w:rsidRPr="00906F1B">
        <w:rPr>
          <w:rStyle w:val="Char4"/>
          <w:rtl/>
        </w:rPr>
        <w:t xml:space="preserve"> را فرستاد </w:t>
      </w:r>
      <w:r w:rsidR="00755556">
        <w:rPr>
          <w:rStyle w:val="Char4"/>
          <w:rtl/>
        </w:rPr>
        <w:t>ک</w:t>
      </w:r>
      <w:r w:rsidRPr="00906F1B">
        <w:rPr>
          <w:rStyle w:val="Char4"/>
          <w:rtl/>
        </w:rPr>
        <w:t>ه آن را برا</w:t>
      </w:r>
      <w:r w:rsidR="000E63F6">
        <w:rPr>
          <w:rStyle w:val="Char4"/>
          <w:rtl/>
        </w:rPr>
        <w:t>ی</w:t>
      </w:r>
      <w:r w:rsidRPr="00906F1B">
        <w:rPr>
          <w:rStyle w:val="Char4"/>
          <w:rtl/>
        </w:rPr>
        <w:t xml:space="preserve"> مردم تقس</w:t>
      </w:r>
      <w:r w:rsidR="00755556">
        <w:rPr>
          <w:rStyle w:val="Char4"/>
          <w:rtl/>
        </w:rPr>
        <w:t>ی</w:t>
      </w:r>
      <w:r w:rsidRPr="00906F1B">
        <w:rPr>
          <w:rStyle w:val="Char4"/>
          <w:rtl/>
        </w:rPr>
        <w:t>م نما</w:t>
      </w:r>
      <w:r w:rsidR="00755556">
        <w:rPr>
          <w:rStyle w:val="Char4"/>
          <w:rtl/>
        </w:rPr>
        <w:t>ی</w:t>
      </w:r>
      <w:r w:rsidRPr="00906F1B">
        <w:rPr>
          <w:rStyle w:val="Char4"/>
          <w:rtl/>
        </w:rPr>
        <w:t xml:space="preserve">ند، و آنان به اهل هر خانه </w:t>
      </w:r>
      <w:r w:rsidR="00755556">
        <w:rPr>
          <w:rStyle w:val="Char4"/>
          <w:rtl/>
        </w:rPr>
        <w:t>یک</w:t>
      </w:r>
      <w:r w:rsidRPr="00906F1B">
        <w:rPr>
          <w:rStyle w:val="Char4"/>
          <w:rtl/>
        </w:rPr>
        <w:t xml:space="preserve"> شتر را با آنچه از طعام بر آن قرار داشت تحو</w:t>
      </w:r>
      <w:r w:rsidR="00755556">
        <w:rPr>
          <w:rStyle w:val="Char4"/>
          <w:rtl/>
        </w:rPr>
        <w:t>ی</w:t>
      </w:r>
      <w:r w:rsidRPr="00906F1B">
        <w:rPr>
          <w:rStyle w:val="Char4"/>
          <w:rtl/>
        </w:rPr>
        <w:t xml:space="preserve">ل دادند، تا طعام را بخورند و شتر را ذبح </w:t>
      </w:r>
      <w:r w:rsidR="00755556">
        <w:rPr>
          <w:rStyle w:val="Char4"/>
          <w:rtl/>
        </w:rPr>
        <w:t>ک</w:t>
      </w:r>
      <w:r w:rsidRPr="00906F1B">
        <w:rPr>
          <w:rStyle w:val="Char4"/>
          <w:rtl/>
        </w:rPr>
        <w:t>نند، و گوشت آن را بخورند و چرب</w:t>
      </w:r>
      <w:r w:rsidR="000E63F6">
        <w:rPr>
          <w:rStyle w:val="Char4"/>
          <w:rtl/>
        </w:rPr>
        <w:t>ی</w:t>
      </w:r>
      <w:r w:rsidRPr="00906F1B">
        <w:rPr>
          <w:rStyle w:val="Char4"/>
          <w:rtl/>
        </w:rPr>
        <w:t xml:space="preserve">‏اش را نانخورش سازند، و پوستش را </w:t>
      </w:r>
      <w:r w:rsidR="00755556">
        <w:rPr>
          <w:rStyle w:val="Char4"/>
          <w:rtl/>
        </w:rPr>
        <w:t>ک</w:t>
      </w:r>
      <w:r w:rsidRPr="00906F1B">
        <w:rPr>
          <w:rStyle w:val="Char4"/>
          <w:rtl/>
        </w:rPr>
        <w:t xml:space="preserve">فش درست </w:t>
      </w:r>
      <w:r w:rsidR="00755556">
        <w:rPr>
          <w:rStyle w:val="Char4"/>
          <w:rtl/>
        </w:rPr>
        <w:t>ک</w:t>
      </w:r>
      <w:r w:rsidRPr="00906F1B">
        <w:rPr>
          <w:rStyle w:val="Char4"/>
          <w:rtl/>
        </w:rPr>
        <w:t>نند، و از لباس</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درآن طعام بود، طبق خواست خود به عنوان لحاف </w:t>
      </w:r>
      <w:r w:rsidR="00755556">
        <w:rPr>
          <w:rStyle w:val="Char4"/>
          <w:rtl/>
        </w:rPr>
        <w:t>ی</w:t>
      </w:r>
      <w:r w:rsidRPr="00906F1B">
        <w:rPr>
          <w:rStyle w:val="Char4"/>
          <w:rtl/>
        </w:rPr>
        <w:t>ا غ</w:t>
      </w:r>
      <w:r w:rsidR="00755556">
        <w:rPr>
          <w:rStyle w:val="Char4"/>
          <w:rtl/>
        </w:rPr>
        <w:t>ی</w:t>
      </w:r>
      <w:r w:rsidRPr="00906F1B">
        <w:rPr>
          <w:rStyle w:val="Char4"/>
          <w:rtl/>
        </w:rPr>
        <w:t xml:space="preserve">ر آن استفاده </w:t>
      </w:r>
      <w:r w:rsidR="00755556">
        <w:rPr>
          <w:rStyle w:val="Char4"/>
          <w:rtl/>
        </w:rPr>
        <w:t>ک</w:t>
      </w:r>
      <w:r w:rsidRPr="00906F1B">
        <w:rPr>
          <w:rStyle w:val="Char4"/>
          <w:rtl/>
        </w:rPr>
        <w:t>نند، و خداوند توسط آن برا</w:t>
      </w:r>
      <w:r w:rsidR="000E63F6">
        <w:rPr>
          <w:rStyle w:val="Char4"/>
          <w:rtl/>
        </w:rPr>
        <w:t>ی</w:t>
      </w:r>
      <w:r w:rsidRPr="00906F1B">
        <w:rPr>
          <w:rStyle w:val="Char4"/>
          <w:rtl/>
        </w:rPr>
        <w:t xml:space="preserve"> مردم گشا</w:t>
      </w:r>
      <w:r w:rsidR="00755556">
        <w:rPr>
          <w:rStyle w:val="Char4"/>
          <w:rtl/>
        </w:rPr>
        <w:t>ی</w:t>
      </w:r>
      <w:r w:rsidRPr="00906F1B">
        <w:rPr>
          <w:rStyle w:val="Char4"/>
          <w:rtl/>
        </w:rPr>
        <w:t>ش و فراخ</w:t>
      </w:r>
      <w:r w:rsidR="000E63F6">
        <w:rPr>
          <w:rStyle w:val="Char4"/>
          <w:rtl/>
        </w:rPr>
        <w:t>ی</w:t>
      </w:r>
      <w:r w:rsidRPr="00906F1B">
        <w:rPr>
          <w:rStyle w:val="Char4"/>
          <w:rtl/>
        </w:rPr>
        <w:t xml:space="preserve"> آورد - و حد</w:t>
      </w:r>
      <w:r w:rsidR="00755556">
        <w:rPr>
          <w:rStyle w:val="Char4"/>
          <w:rtl/>
        </w:rPr>
        <w:t>ی</w:t>
      </w:r>
      <w:r w:rsidRPr="00906F1B">
        <w:rPr>
          <w:rStyle w:val="Char4"/>
          <w:rtl/>
        </w:rPr>
        <w:t>ث را به طول آن در حفر خل</w:t>
      </w:r>
      <w:r w:rsidR="00755556">
        <w:rPr>
          <w:rStyle w:val="Char4"/>
          <w:rtl/>
        </w:rPr>
        <w:t>ی</w:t>
      </w:r>
      <w:r w:rsidRPr="00906F1B">
        <w:rPr>
          <w:rStyle w:val="Char4"/>
          <w:rtl/>
        </w:rPr>
        <w:t>ج از ن</w:t>
      </w:r>
      <w:r w:rsidR="00755556">
        <w:rPr>
          <w:rStyle w:val="Char4"/>
          <w:rtl/>
        </w:rPr>
        <w:t>ی</w:t>
      </w:r>
      <w:r w:rsidRPr="00906F1B">
        <w:rPr>
          <w:rStyle w:val="Char4"/>
          <w:rtl/>
        </w:rPr>
        <w:t>ل تا قلزم برا</w:t>
      </w:r>
      <w:r w:rsidR="000E63F6">
        <w:rPr>
          <w:rStyle w:val="Char4"/>
          <w:rtl/>
        </w:rPr>
        <w:t>ی</w:t>
      </w:r>
      <w:r w:rsidRPr="00906F1B">
        <w:rPr>
          <w:rStyle w:val="Char4"/>
          <w:rtl/>
        </w:rPr>
        <w:t xml:space="preserve"> حمل طعام به مد</w:t>
      </w:r>
      <w:r w:rsidR="00755556">
        <w:rPr>
          <w:rStyle w:val="Char4"/>
          <w:rtl/>
        </w:rPr>
        <w:t>ی</w:t>
      </w:r>
      <w:r w:rsidRPr="00906F1B">
        <w:rPr>
          <w:rStyle w:val="Char4"/>
          <w:rtl/>
        </w:rPr>
        <w:t>نه و م</w:t>
      </w:r>
      <w:r w:rsidR="00755556">
        <w:rPr>
          <w:rStyle w:val="Char4"/>
          <w:rtl/>
        </w:rPr>
        <w:t>ک</w:t>
      </w:r>
      <w:r w:rsidRPr="00906F1B">
        <w:rPr>
          <w:rStyle w:val="Char4"/>
          <w:rtl/>
        </w:rPr>
        <w:t>ه متذ</w:t>
      </w:r>
      <w:r w:rsidR="00755556">
        <w:rPr>
          <w:rStyle w:val="Char4"/>
          <w:rtl/>
        </w:rPr>
        <w:t>ک</w:t>
      </w:r>
      <w:r w:rsidRPr="00906F1B">
        <w:rPr>
          <w:rStyle w:val="Char4"/>
          <w:rtl/>
        </w:rPr>
        <w:t>ر شده است. ا</w:t>
      </w:r>
      <w:r w:rsidR="00755556">
        <w:rPr>
          <w:rStyle w:val="Char4"/>
          <w:rtl/>
        </w:rPr>
        <w:t>ی</w:t>
      </w:r>
      <w:r w:rsidRPr="00906F1B">
        <w:rPr>
          <w:rStyle w:val="Char4"/>
          <w:rtl/>
        </w:rPr>
        <w:t>ن چن</w:t>
      </w:r>
      <w:r w:rsidR="00755556">
        <w:rPr>
          <w:rStyle w:val="Char4"/>
          <w:rtl/>
        </w:rPr>
        <w:t>ی</w:t>
      </w:r>
      <w:r w:rsidRPr="00906F1B">
        <w:rPr>
          <w:rStyle w:val="Char4"/>
          <w:rtl/>
        </w:rPr>
        <w:t>ن در المنتخب (398/4) آمده است.</w:t>
      </w:r>
    </w:p>
    <w:p w:rsidR="00BD3D1B" w:rsidRPr="00906F1B" w:rsidRDefault="00BD3D1B" w:rsidP="000E2567">
      <w:pPr>
        <w:pStyle w:val="PlainText"/>
        <w:ind w:firstLine="284"/>
        <w:jc w:val="both"/>
        <w:rPr>
          <w:rStyle w:val="Char4"/>
          <w:rtl/>
        </w:rPr>
      </w:pPr>
      <w:r w:rsidRPr="00906F1B">
        <w:rPr>
          <w:rStyle w:val="Char4"/>
          <w:rtl/>
        </w:rPr>
        <w:t>و آن را همچن</w:t>
      </w:r>
      <w:r w:rsidR="00755556">
        <w:rPr>
          <w:rStyle w:val="Char4"/>
          <w:rtl/>
        </w:rPr>
        <w:t>ی</w:t>
      </w:r>
      <w:r w:rsidRPr="00906F1B">
        <w:rPr>
          <w:rStyle w:val="Char4"/>
          <w:rtl/>
        </w:rPr>
        <w:t>ن ابن خز</w:t>
      </w:r>
      <w:r w:rsidR="00755556">
        <w:rPr>
          <w:rStyle w:val="Char4"/>
          <w:rtl/>
        </w:rPr>
        <w:t>ی</w:t>
      </w:r>
      <w:r w:rsidRPr="00906F1B">
        <w:rPr>
          <w:rStyle w:val="Char4"/>
          <w:rtl/>
        </w:rPr>
        <w:t>مه و حا</w:t>
      </w:r>
      <w:r w:rsidR="00755556">
        <w:rPr>
          <w:rStyle w:val="Char4"/>
          <w:rtl/>
        </w:rPr>
        <w:t>ک</w:t>
      </w:r>
      <w:r w:rsidRPr="00906F1B">
        <w:rPr>
          <w:rStyle w:val="Char4"/>
          <w:rtl/>
        </w:rPr>
        <w:t>م و ب</w:t>
      </w:r>
      <w:r w:rsidR="00755556">
        <w:rPr>
          <w:rStyle w:val="Char4"/>
          <w:rtl/>
        </w:rPr>
        <w:t>ی</w:t>
      </w:r>
      <w:r w:rsidRPr="00906F1B">
        <w:rPr>
          <w:rStyle w:val="Char4"/>
          <w:rtl/>
        </w:rPr>
        <w:t>هق</w:t>
      </w:r>
      <w:r w:rsidR="000E63F6">
        <w:rPr>
          <w:rStyle w:val="Char4"/>
          <w:rtl/>
        </w:rPr>
        <w:t>ی</w:t>
      </w:r>
      <w:r w:rsidRPr="00906F1B">
        <w:rPr>
          <w:rStyle w:val="Char4"/>
          <w:rtl/>
        </w:rPr>
        <w:t xml:space="preserve"> از اسلم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عمربن الخطاب در عام الرماده برا</w:t>
      </w:r>
      <w:r w:rsidR="000E63F6">
        <w:rPr>
          <w:rStyle w:val="Char4"/>
          <w:rtl/>
        </w:rPr>
        <w:t>ی</w:t>
      </w:r>
      <w:r w:rsidRPr="00906F1B">
        <w:rPr>
          <w:rStyle w:val="Char4"/>
          <w:rtl/>
        </w:rPr>
        <w:t xml:space="preserve"> عمروبن العاص نوشت... و حد</w:t>
      </w:r>
      <w:r w:rsidR="00755556">
        <w:rPr>
          <w:rStyle w:val="Char4"/>
          <w:rtl/>
        </w:rPr>
        <w:t>ی</w:t>
      </w:r>
      <w:r w:rsidRPr="00906F1B">
        <w:rPr>
          <w:rStyle w:val="Char4"/>
          <w:rtl/>
        </w:rPr>
        <w:t>ث را متذ</w:t>
      </w:r>
      <w:r w:rsidR="00755556">
        <w:rPr>
          <w:rStyle w:val="Char4"/>
          <w:rtl/>
        </w:rPr>
        <w:t>ک</w:t>
      </w:r>
      <w:r w:rsidRPr="00906F1B">
        <w:rPr>
          <w:rStyle w:val="Char4"/>
          <w:rtl/>
        </w:rPr>
        <w:t>ر شده، و در آن آمده: هنگام</w:t>
      </w:r>
      <w:r w:rsidR="000E63F6">
        <w:rPr>
          <w:rStyle w:val="Char4"/>
          <w:rtl/>
        </w:rPr>
        <w:t>ی</w:t>
      </w:r>
      <w:r w:rsidRPr="00906F1B">
        <w:rPr>
          <w:rStyle w:val="Char4"/>
          <w:rtl/>
        </w:rPr>
        <w:t xml:space="preserve"> </w:t>
      </w:r>
      <w:r w:rsidR="00755556">
        <w:rPr>
          <w:rStyle w:val="Char4"/>
          <w:rtl/>
        </w:rPr>
        <w:t>ک</w:t>
      </w:r>
      <w:r w:rsidRPr="00906F1B">
        <w:rPr>
          <w:rStyle w:val="Char4"/>
          <w:rtl/>
        </w:rPr>
        <w:t>ه اول قافله رس</w:t>
      </w:r>
      <w:r w:rsidR="00755556">
        <w:rPr>
          <w:rStyle w:val="Char4"/>
          <w:rtl/>
        </w:rPr>
        <w:t>ی</w:t>
      </w:r>
      <w:r w:rsidRPr="00906F1B">
        <w:rPr>
          <w:rStyle w:val="Char4"/>
          <w:rtl/>
        </w:rPr>
        <w:t>د، زب</w:t>
      </w:r>
      <w:r w:rsidR="00755556">
        <w:rPr>
          <w:rStyle w:val="Char4"/>
          <w:rtl/>
        </w:rPr>
        <w:t>ی</w:t>
      </w:r>
      <w:r w:rsidRPr="00906F1B">
        <w:rPr>
          <w:rStyle w:val="Char4"/>
          <w:rtl/>
        </w:rPr>
        <w:t>ر را فراخواند و گفت: با اول ا</w:t>
      </w:r>
      <w:r w:rsidR="00755556">
        <w:rPr>
          <w:rStyle w:val="Char4"/>
          <w:rtl/>
        </w:rPr>
        <w:t>ی</w:t>
      </w:r>
      <w:r w:rsidRPr="00906F1B">
        <w:rPr>
          <w:rStyle w:val="Char4"/>
          <w:rtl/>
        </w:rPr>
        <w:t>ن قافله ب</w:t>
      </w:r>
      <w:r w:rsidR="00755556">
        <w:rPr>
          <w:rStyle w:val="Char4"/>
          <w:rtl/>
        </w:rPr>
        <w:t>ی</w:t>
      </w:r>
      <w:r w:rsidRPr="00906F1B">
        <w:rPr>
          <w:rStyle w:val="Char4"/>
          <w:rtl/>
        </w:rPr>
        <w:t xml:space="preserve">رون رو، و بدان طرف نجد برو، و اهل هر خانه را </w:t>
      </w:r>
      <w:r w:rsidR="00755556">
        <w:rPr>
          <w:rStyle w:val="Char4"/>
          <w:rtl/>
        </w:rPr>
        <w:t>ک</w:t>
      </w:r>
      <w:r w:rsidRPr="00906F1B">
        <w:rPr>
          <w:rStyle w:val="Char4"/>
          <w:rtl/>
        </w:rPr>
        <w:t>ه توانست</w:t>
      </w:r>
      <w:r w:rsidR="000E63F6">
        <w:rPr>
          <w:rStyle w:val="Char4"/>
          <w:rtl/>
        </w:rPr>
        <w:t>ی</w:t>
      </w:r>
      <w:r w:rsidRPr="00906F1B">
        <w:rPr>
          <w:rStyle w:val="Char4"/>
          <w:rtl/>
        </w:rPr>
        <w:t xml:space="preserve"> </w:t>
      </w:r>
      <w:r w:rsidR="008B6953">
        <w:rPr>
          <w:rStyle w:val="Char4"/>
          <w:rtl/>
        </w:rPr>
        <w:t>به‌سو</w:t>
      </w:r>
      <w:r w:rsidR="000E63F6">
        <w:rPr>
          <w:rStyle w:val="Char4"/>
          <w:rtl/>
        </w:rPr>
        <w:t>ی</w:t>
      </w:r>
      <w:r w:rsidR="008B6953">
        <w:rPr>
          <w:rStyle w:val="Char4"/>
          <w:rtl/>
        </w:rPr>
        <w:t xml:space="preserve"> </w:t>
      </w:r>
      <w:r w:rsidRPr="00906F1B">
        <w:rPr>
          <w:rStyle w:val="Char4"/>
          <w:rtl/>
        </w:rPr>
        <w:t>من بفرست</w:t>
      </w:r>
      <w:r w:rsidR="000E63F6">
        <w:rPr>
          <w:rStyle w:val="Char4"/>
          <w:rtl/>
        </w:rPr>
        <w:t>ی</w:t>
      </w:r>
      <w:r w:rsidRPr="00906F1B">
        <w:rPr>
          <w:rStyle w:val="Char4"/>
          <w:rtl/>
        </w:rPr>
        <w:t xml:space="preserve">، و </w:t>
      </w:r>
      <w:r w:rsidR="00755556">
        <w:rPr>
          <w:rStyle w:val="Char4"/>
          <w:rtl/>
        </w:rPr>
        <w:t>ک</w:t>
      </w:r>
      <w:r w:rsidRPr="00906F1B">
        <w:rPr>
          <w:rStyle w:val="Char4"/>
          <w:rtl/>
        </w:rPr>
        <w:t>س</w:t>
      </w:r>
      <w:r w:rsidR="000E63F6">
        <w:rPr>
          <w:rStyle w:val="Char4"/>
          <w:rtl/>
        </w:rPr>
        <w:t>ی</w:t>
      </w:r>
      <w:r w:rsidRPr="00906F1B">
        <w:rPr>
          <w:rStyle w:val="Char4"/>
          <w:rtl/>
        </w:rPr>
        <w:t xml:space="preserve"> را </w:t>
      </w:r>
      <w:r w:rsidR="00755556">
        <w:rPr>
          <w:rStyle w:val="Char4"/>
          <w:rtl/>
        </w:rPr>
        <w:t>ک</w:t>
      </w:r>
      <w:r w:rsidRPr="00906F1B">
        <w:rPr>
          <w:rStyle w:val="Char4"/>
          <w:rtl/>
        </w:rPr>
        <w:t>ه نتوانست</w:t>
      </w:r>
      <w:r w:rsidR="000E63F6">
        <w:rPr>
          <w:rStyle w:val="Char4"/>
          <w:rtl/>
        </w:rPr>
        <w:t>ی</w:t>
      </w:r>
      <w:r w:rsidRPr="00906F1B">
        <w:rPr>
          <w:rStyle w:val="Char4"/>
          <w:rtl/>
        </w:rPr>
        <w:t xml:space="preserve"> بفرست</w:t>
      </w:r>
      <w:r w:rsidR="000E63F6">
        <w:rPr>
          <w:rStyle w:val="Char4"/>
          <w:rtl/>
        </w:rPr>
        <w:t>ی</w:t>
      </w:r>
      <w:r w:rsidRPr="00906F1B">
        <w:rPr>
          <w:rStyle w:val="Char4"/>
          <w:rtl/>
        </w:rPr>
        <w:t>، برا</w:t>
      </w:r>
      <w:r w:rsidR="000E63F6">
        <w:rPr>
          <w:rStyle w:val="Char4"/>
          <w:rtl/>
        </w:rPr>
        <w:t>ی</w:t>
      </w:r>
      <w:r w:rsidRPr="00906F1B">
        <w:rPr>
          <w:rStyle w:val="Char4"/>
          <w:rtl/>
        </w:rPr>
        <w:t xml:space="preserve"> اهل هر خانه‏ا</w:t>
      </w:r>
      <w:r w:rsidR="000E63F6">
        <w:rPr>
          <w:rStyle w:val="Char4"/>
          <w:rtl/>
        </w:rPr>
        <w:t>ی</w:t>
      </w:r>
      <w:r w:rsidRPr="00906F1B">
        <w:rPr>
          <w:rStyle w:val="Char4"/>
          <w:rtl/>
        </w:rPr>
        <w:t xml:space="preserve"> </w:t>
      </w:r>
      <w:r w:rsidR="00755556">
        <w:rPr>
          <w:rStyle w:val="Char4"/>
          <w:rtl/>
        </w:rPr>
        <w:t>یک</w:t>
      </w:r>
      <w:r w:rsidRPr="00906F1B">
        <w:rPr>
          <w:rStyle w:val="Char4"/>
          <w:rtl/>
        </w:rPr>
        <w:t xml:space="preserve"> شتر را با آنچه </w:t>
      </w:r>
      <w:r w:rsidR="00755556">
        <w:rPr>
          <w:rStyle w:val="Char4"/>
          <w:rtl/>
        </w:rPr>
        <w:t>ک</w:t>
      </w:r>
      <w:r w:rsidRPr="00906F1B">
        <w:rPr>
          <w:rStyle w:val="Char4"/>
          <w:rtl/>
        </w:rPr>
        <w:t>ه بر آن بار است امر بده، و هدا</w:t>
      </w:r>
      <w:r w:rsidR="00755556">
        <w:rPr>
          <w:rStyle w:val="Char4"/>
          <w:rtl/>
        </w:rPr>
        <w:t>ی</w:t>
      </w:r>
      <w:r w:rsidRPr="00906F1B">
        <w:rPr>
          <w:rStyle w:val="Char4"/>
          <w:rtl/>
        </w:rPr>
        <w:t>ت</w:t>
      </w:r>
      <w:r w:rsidR="00FB3856">
        <w:rPr>
          <w:rStyle w:val="Char4"/>
          <w:rtl/>
        </w:rPr>
        <w:t xml:space="preserve">‌شان </w:t>
      </w:r>
      <w:r w:rsidRPr="00906F1B">
        <w:rPr>
          <w:rStyle w:val="Char4"/>
          <w:rtl/>
        </w:rPr>
        <w:t xml:space="preserve">بده تا دو لباس بر تن </w:t>
      </w:r>
      <w:r w:rsidR="00755556">
        <w:rPr>
          <w:rStyle w:val="Char4"/>
          <w:rtl/>
        </w:rPr>
        <w:t>ک</w:t>
      </w:r>
      <w:r w:rsidRPr="00906F1B">
        <w:rPr>
          <w:rStyle w:val="Char4"/>
          <w:rtl/>
        </w:rPr>
        <w:t>نند، و شتر را ذبح نما</w:t>
      </w:r>
      <w:r w:rsidR="00755556">
        <w:rPr>
          <w:rStyle w:val="Char4"/>
          <w:rtl/>
        </w:rPr>
        <w:t>ی</w:t>
      </w:r>
      <w:r w:rsidRPr="00906F1B">
        <w:rPr>
          <w:rStyle w:val="Char4"/>
          <w:rtl/>
        </w:rPr>
        <w:t>ند، و چرب</w:t>
      </w:r>
      <w:r w:rsidR="000E63F6">
        <w:rPr>
          <w:rStyle w:val="Char4"/>
          <w:rtl/>
        </w:rPr>
        <w:t>ی</w:t>
      </w:r>
      <w:r w:rsidRPr="00906F1B">
        <w:rPr>
          <w:rStyle w:val="Char4"/>
          <w:rtl/>
        </w:rPr>
        <w:t xml:space="preserve"> آن را آب نما</w:t>
      </w:r>
      <w:r w:rsidR="00755556">
        <w:rPr>
          <w:rStyle w:val="Char4"/>
          <w:rtl/>
        </w:rPr>
        <w:t>ی</w:t>
      </w:r>
      <w:r w:rsidRPr="00906F1B">
        <w:rPr>
          <w:rStyle w:val="Char4"/>
          <w:rtl/>
        </w:rPr>
        <w:t>ند، و گوشتش را خش</w:t>
      </w:r>
      <w:r w:rsidR="00755556">
        <w:rPr>
          <w:rStyle w:val="Char4"/>
          <w:rtl/>
        </w:rPr>
        <w:t>ک</w:t>
      </w:r>
      <w:r w:rsidRPr="00906F1B">
        <w:rPr>
          <w:rStyle w:val="Char4"/>
          <w:rtl/>
        </w:rPr>
        <w:t xml:space="preserve"> </w:t>
      </w:r>
      <w:r w:rsidR="00755556">
        <w:rPr>
          <w:rStyle w:val="Char4"/>
          <w:rtl/>
        </w:rPr>
        <w:t>ک</w:t>
      </w:r>
      <w:r w:rsidRPr="00906F1B">
        <w:rPr>
          <w:rStyle w:val="Char4"/>
          <w:rtl/>
        </w:rPr>
        <w:t xml:space="preserve">نند و پوستش را </w:t>
      </w:r>
      <w:r w:rsidR="00755556">
        <w:rPr>
          <w:rStyle w:val="Char4"/>
          <w:rtl/>
        </w:rPr>
        <w:t>ک</w:t>
      </w:r>
      <w:r w:rsidRPr="00906F1B">
        <w:rPr>
          <w:rStyle w:val="Char4"/>
          <w:rtl/>
        </w:rPr>
        <w:t>فش سازند، و بعد از آن مقدار</w:t>
      </w:r>
      <w:r w:rsidR="000E63F6">
        <w:rPr>
          <w:rStyle w:val="Char4"/>
          <w:rtl/>
        </w:rPr>
        <w:t>ی</w:t>
      </w:r>
      <w:r w:rsidRPr="00906F1B">
        <w:rPr>
          <w:rStyle w:val="Char4"/>
          <w:rtl/>
        </w:rPr>
        <w:t xml:space="preserve"> از گوشت، و مقدار</w:t>
      </w:r>
      <w:r w:rsidR="000E63F6">
        <w:rPr>
          <w:rStyle w:val="Char4"/>
          <w:rtl/>
        </w:rPr>
        <w:t>ی</w:t>
      </w:r>
      <w:r w:rsidRPr="00906F1B">
        <w:rPr>
          <w:rStyle w:val="Char4"/>
          <w:rtl/>
        </w:rPr>
        <w:t xml:space="preserve"> از روغن و مشت</w:t>
      </w:r>
      <w:r w:rsidR="000E63F6">
        <w:rPr>
          <w:rStyle w:val="Char4"/>
          <w:rtl/>
        </w:rPr>
        <w:t>ی</w:t>
      </w:r>
      <w:r w:rsidRPr="00906F1B">
        <w:rPr>
          <w:rStyle w:val="Char4"/>
          <w:rtl/>
        </w:rPr>
        <w:t xml:space="preserve"> از آرد را بگ</w:t>
      </w:r>
      <w:r w:rsidR="00755556">
        <w:rPr>
          <w:rStyle w:val="Char4"/>
          <w:rtl/>
        </w:rPr>
        <w:t>ی</w:t>
      </w:r>
      <w:r w:rsidRPr="00906F1B">
        <w:rPr>
          <w:rStyle w:val="Char4"/>
          <w:rtl/>
        </w:rPr>
        <w:t>رند و پخته نما</w:t>
      </w:r>
      <w:r w:rsidR="00755556">
        <w:rPr>
          <w:rStyle w:val="Char4"/>
          <w:rtl/>
        </w:rPr>
        <w:t>ی</w:t>
      </w:r>
      <w:r w:rsidRPr="00906F1B">
        <w:rPr>
          <w:rStyle w:val="Char4"/>
          <w:rtl/>
        </w:rPr>
        <w:t>ند و بخورند، تا ا</w:t>
      </w:r>
      <w:r w:rsidR="00755556">
        <w:rPr>
          <w:rStyle w:val="Char4"/>
          <w:rtl/>
        </w:rPr>
        <w:t>ی</w:t>
      </w:r>
      <w:r w:rsidRPr="00906F1B">
        <w:rPr>
          <w:rStyle w:val="Char4"/>
          <w:rtl/>
        </w:rPr>
        <w:t xml:space="preserve">ن </w:t>
      </w:r>
      <w:r w:rsidR="00755556">
        <w:rPr>
          <w:rStyle w:val="Char4"/>
          <w:rtl/>
        </w:rPr>
        <w:t>ک</w:t>
      </w:r>
      <w:r w:rsidRPr="00906F1B">
        <w:rPr>
          <w:rStyle w:val="Char4"/>
          <w:rtl/>
        </w:rPr>
        <w:t>ه خداوند برا</w:t>
      </w:r>
      <w:r w:rsidR="000E63F6">
        <w:rPr>
          <w:rStyle w:val="Char4"/>
          <w:rtl/>
        </w:rPr>
        <w:t>ی</w:t>
      </w:r>
      <w:r w:rsidR="00FB3856">
        <w:rPr>
          <w:rStyle w:val="Char4"/>
          <w:rtl/>
        </w:rPr>
        <w:t xml:space="preserve">‌شان </w:t>
      </w:r>
      <w:r w:rsidRPr="00906F1B">
        <w:rPr>
          <w:rStyle w:val="Char4"/>
          <w:rtl/>
        </w:rPr>
        <w:t>رزق</w:t>
      </w:r>
      <w:r w:rsidR="000E63F6">
        <w:rPr>
          <w:rStyle w:val="Char4"/>
          <w:rtl/>
        </w:rPr>
        <w:t>ی</w:t>
      </w:r>
      <w:r w:rsidRPr="00906F1B">
        <w:rPr>
          <w:rStyle w:val="Char4"/>
          <w:rtl/>
        </w:rPr>
        <w:t xml:space="preserve"> ب</w:t>
      </w:r>
      <w:r w:rsidR="00755556">
        <w:rPr>
          <w:rStyle w:val="Char4"/>
          <w:rtl/>
        </w:rPr>
        <w:t>ی</w:t>
      </w:r>
      <w:r w:rsidRPr="00906F1B">
        <w:rPr>
          <w:rStyle w:val="Char4"/>
          <w:rtl/>
        </w:rPr>
        <w:t>اورد، ول</w:t>
      </w:r>
      <w:r w:rsidR="000E63F6">
        <w:rPr>
          <w:rStyle w:val="Char4"/>
          <w:rtl/>
        </w:rPr>
        <w:t>ی</w:t>
      </w:r>
      <w:r w:rsidRPr="00906F1B">
        <w:rPr>
          <w:rStyle w:val="Char4"/>
          <w:rtl/>
        </w:rPr>
        <w:t xml:space="preserve"> زب</w:t>
      </w:r>
      <w:r w:rsidR="00755556">
        <w:rPr>
          <w:rStyle w:val="Char4"/>
          <w:rtl/>
        </w:rPr>
        <w:t>ی</w:t>
      </w:r>
      <w:r w:rsidRPr="00906F1B">
        <w:rPr>
          <w:rStyle w:val="Char4"/>
          <w:rtl/>
        </w:rPr>
        <w:t>ر از ب</w:t>
      </w:r>
      <w:r w:rsidR="00755556">
        <w:rPr>
          <w:rStyle w:val="Char4"/>
          <w:rtl/>
        </w:rPr>
        <w:t>ی</w:t>
      </w:r>
      <w:r w:rsidRPr="00906F1B">
        <w:rPr>
          <w:rStyle w:val="Char4"/>
          <w:rtl/>
        </w:rPr>
        <w:t>رون شدن ابا ورز</w:t>
      </w:r>
      <w:r w:rsidR="00755556">
        <w:rPr>
          <w:rStyle w:val="Char4"/>
          <w:rtl/>
        </w:rPr>
        <w:t>ی</w:t>
      </w:r>
      <w:r w:rsidRPr="00906F1B">
        <w:rPr>
          <w:rStyle w:val="Char4"/>
          <w:rtl/>
        </w:rPr>
        <w:t>د، عمر گفت: به خدا سوگند، مثل ا</w:t>
      </w:r>
      <w:r w:rsidR="00755556">
        <w:rPr>
          <w:rStyle w:val="Char4"/>
          <w:rtl/>
        </w:rPr>
        <w:t>ی</w:t>
      </w:r>
      <w:r w:rsidRPr="00906F1B">
        <w:rPr>
          <w:rStyle w:val="Char4"/>
          <w:rtl/>
        </w:rPr>
        <w:t>ن را تا ا</w:t>
      </w:r>
      <w:r w:rsidR="00755556">
        <w:rPr>
          <w:rStyle w:val="Char4"/>
          <w:rtl/>
        </w:rPr>
        <w:t>ی</w:t>
      </w:r>
      <w:r w:rsidRPr="00906F1B">
        <w:rPr>
          <w:rStyle w:val="Char4"/>
          <w:rtl/>
        </w:rPr>
        <w:t xml:space="preserve">ن </w:t>
      </w:r>
      <w:r w:rsidR="00755556">
        <w:rPr>
          <w:rStyle w:val="Char4"/>
          <w:rtl/>
        </w:rPr>
        <w:t>ک</w:t>
      </w:r>
      <w:r w:rsidRPr="00906F1B">
        <w:rPr>
          <w:rStyle w:val="Char4"/>
          <w:rtl/>
        </w:rPr>
        <w:t>ه از دن</w:t>
      </w:r>
      <w:r w:rsidR="00755556">
        <w:rPr>
          <w:rStyle w:val="Char4"/>
          <w:rtl/>
        </w:rPr>
        <w:t>ی</w:t>
      </w:r>
      <w:r w:rsidRPr="00906F1B">
        <w:rPr>
          <w:rStyle w:val="Char4"/>
          <w:rtl/>
        </w:rPr>
        <w:t>ا ب</w:t>
      </w:r>
      <w:r w:rsidR="00755556">
        <w:rPr>
          <w:rStyle w:val="Char4"/>
          <w:rtl/>
        </w:rPr>
        <w:t>ی</w:t>
      </w:r>
      <w:r w:rsidRPr="00906F1B">
        <w:rPr>
          <w:rStyle w:val="Char4"/>
          <w:rtl/>
        </w:rPr>
        <w:t>رون شو</w:t>
      </w:r>
      <w:r w:rsidR="000E63F6">
        <w:rPr>
          <w:rStyle w:val="Char4"/>
          <w:rtl/>
        </w:rPr>
        <w:t>ی</w:t>
      </w:r>
      <w:r w:rsidRPr="00906F1B">
        <w:rPr>
          <w:rStyle w:val="Char4"/>
          <w:rtl/>
        </w:rPr>
        <w:t xml:space="preserve"> نم</w:t>
      </w:r>
      <w:r w:rsidR="000E63F6">
        <w:rPr>
          <w:rStyle w:val="Char4"/>
          <w:rtl/>
        </w:rPr>
        <w:t>ی</w:t>
      </w:r>
      <w:r w:rsidRPr="00906F1B">
        <w:rPr>
          <w:rStyle w:val="Char4"/>
          <w:rtl/>
        </w:rPr>
        <w:t>‏</w:t>
      </w:r>
      <w:r w:rsidR="00755556">
        <w:rPr>
          <w:rStyle w:val="Char4"/>
          <w:rtl/>
        </w:rPr>
        <w:t>ی</w:t>
      </w:r>
      <w:r w:rsidRPr="00906F1B">
        <w:rPr>
          <w:rStyle w:val="Char4"/>
          <w:rtl/>
        </w:rPr>
        <w:t>اب</w:t>
      </w:r>
      <w:r w:rsidR="000E63F6">
        <w:rPr>
          <w:rStyle w:val="Char4"/>
          <w:rtl/>
        </w:rPr>
        <w:t>ی</w:t>
      </w:r>
      <w:r w:rsidRPr="00906F1B">
        <w:rPr>
          <w:rStyle w:val="FootnoteReference"/>
          <w:rFonts w:ascii="IRNazli" w:hAnsi="IRNazli" w:cs="IRNazli"/>
          <w:sz w:val="28"/>
          <w:szCs w:val="28"/>
          <w:rtl/>
        </w:rPr>
        <w:footnoteReference w:id="451"/>
      </w:r>
      <w:r w:rsidRPr="00906F1B">
        <w:rPr>
          <w:rStyle w:val="Char4"/>
          <w:rtl/>
        </w:rPr>
        <w:t xml:space="preserve">. بعد از آن </w:t>
      </w:r>
      <w:r w:rsidR="00755556">
        <w:rPr>
          <w:rStyle w:val="Char4"/>
          <w:rtl/>
        </w:rPr>
        <w:t>ک</w:t>
      </w:r>
      <w:r w:rsidRPr="00906F1B">
        <w:rPr>
          <w:rStyle w:val="Char4"/>
          <w:rtl/>
        </w:rPr>
        <w:t>س د</w:t>
      </w:r>
      <w:r w:rsidR="00755556">
        <w:rPr>
          <w:rStyle w:val="Char4"/>
          <w:rtl/>
        </w:rPr>
        <w:t>ی</w:t>
      </w:r>
      <w:r w:rsidRPr="00906F1B">
        <w:rPr>
          <w:rStyle w:val="Char4"/>
          <w:rtl/>
        </w:rPr>
        <w:t>گر</w:t>
      </w:r>
      <w:r w:rsidR="000E63F6">
        <w:rPr>
          <w:rStyle w:val="Char4"/>
          <w:rtl/>
        </w:rPr>
        <w:t>ی</w:t>
      </w:r>
      <w:r w:rsidRPr="00906F1B">
        <w:rPr>
          <w:rStyle w:val="Char4"/>
          <w:rtl/>
        </w:rPr>
        <w:t xml:space="preserve"> را - گمان م</w:t>
      </w:r>
      <w:r w:rsidR="000E63F6">
        <w:rPr>
          <w:rStyle w:val="Char4"/>
          <w:rtl/>
        </w:rPr>
        <w:t>ی</w:t>
      </w:r>
      <w:r w:rsidRPr="00906F1B">
        <w:rPr>
          <w:rStyle w:val="Char4"/>
          <w:rtl/>
        </w:rPr>
        <w:t>‏</w:t>
      </w:r>
      <w:r w:rsidR="00755556">
        <w:rPr>
          <w:rStyle w:val="Char4"/>
          <w:rtl/>
        </w:rPr>
        <w:t>ک</w:t>
      </w:r>
      <w:r w:rsidRPr="00906F1B">
        <w:rPr>
          <w:rStyle w:val="Char4"/>
          <w:rtl/>
        </w:rPr>
        <w:t>نم طلحه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 فراخواند او ن</w:t>
      </w:r>
      <w:r w:rsidR="00755556">
        <w:rPr>
          <w:rStyle w:val="Char4"/>
          <w:rtl/>
        </w:rPr>
        <w:t>ی</w:t>
      </w:r>
      <w:r w:rsidRPr="00906F1B">
        <w:rPr>
          <w:rStyle w:val="Char4"/>
          <w:rtl/>
        </w:rPr>
        <w:t>ز ابا ورز</w:t>
      </w:r>
      <w:r w:rsidR="00755556">
        <w:rPr>
          <w:rStyle w:val="Char4"/>
          <w:rtl/>
        </w:rPr>
        <w:t>ی</w:t>
      </w:r>
      <w:r w:rsidRPr="00906F1B">
        <w:rPr>
          <w:rStyle w:val="Char4"/>
          <w:rtl/>
        </w:rPr>
        <w:t>د، بعد از آن ابوعب</w:t>
      </w:r>
      <w:r w:rsidR="00755556">
        <w:rPr>
          <w:rStyle w:val="Char4"/>
          <w:rtl/>
        </w:rPr>
        <w:t>ی</w:t>
      </w:r>
      <w:r w:rsidRPr="00906F1B">
        <w:rPr>
          <w:rStyle w:val="Char4"/>
          <w:rtl/>
        </w:rPr>
        <w:t>ده بن جراح</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فراخواند و او در ا</w:t>
      </w:r>
      <w:r w:rsidR="00755556">
        <w:rPr>
          <w:rStyle w:val="Char4"/>
          <w:rtl/>
        </w:rPr>
        <w:t>ی</w:t>
      </w:r>
      <w:r w:rsidRPr="00906F1B">
        <w:rPr>
          <w:rStyle w:val="Char4"/>
          <w:rtl/>
        </w:rPr>
        <w:t>ن مس</w:t>
      </w:r>
      <w:r w:rsidR="00755556">
        <w:rPr>
          <w:rStyle w:val="Char4"/>
          <w:rtl/>
        </w:rPr>
        <w:t>ی</w:t>
      </w:r>
      <w:r w:rsidRPr="00906F1B">
        <w:rPr>
          <w:rStyle w:val="Char4"/>
          <w:rtl/>
        </w:rPr>
        <w:t>ر ب</w:t>
      </w:r>
      <w:r w:rsidR="00755556">
        <w:rPr>
          <w:rStyle w:val="Char4"/>
          <w:rtl/>
        </w:rPr>
        <w:t>ی</w:t>
      </w:r>
      <w:r w:rsidRPr="00906F1B">
        <w:rPr>
          <w:rStyle w:val="Char4"/>
          <w:rtl/>
        </w:rPr>
        <w:t>رون رفت... و حد</w:t>
      </w:r>
      <w:r w:rsidR="00755556">
        <w:rPr>
          <w:rStyle w:val="Char4"/>
          <w:rtl/>
        </w:rPr>
        <w:t>ی</w:t>
      </w:r>
      <w:r w:rsidRPr="00906F1B">
        <w:rPr>
          <w:rStyle w:val="Char4"/>
          <w:rtl/>
        </w:rPr>
        <w:t>ث را در دادن هزار د</w:t>
      </w:r>
      <w:r w:rsidR="00755556">
        <w:rPr>
          <w:rStyle w:val="Char4"/>
          <w:rtl/>
        </w:rPr>
        <w:t>ی</w:t>
      </w:r>
      <w:r w:rsidRPr="00906F1B">
        <w:rPr>
          <w:rStyle w:val="Char4"/>
          <w:rtl/>
        </w:rPr>
        <w:t>نار از طرف عمر برا</w:t>
      </w:r>
      <w:r w:rsidR="000E63F6">
        <w:rPr>
          <w:rStyle w:val="Char4"/>
          <w:rtl/>
        </w:rPr>
        <w:t>ی</w:t>
      </w:r>
      <w:r w:rsidRPr="00906F1B">
        <w:rPr>
          <w:rStyle w:val="Char4"/>
          <w:rtl/>
        </w:rPr>
        <w:t xml:space="preserve"> ابوعب</w:t>
      </w:r>
      <w:r w:rsidR="00755556">
        <w:rPr>
          <w:rStyle w:val="Char4"/>
          <w:rtl/>
        </w:rPr>
        <w:t>ی</w:t>
      </w:r>
      <w:r w:rsidRPr="00906F1B">
        <w:rPr>
          <w:rStyle w:val="Char4"/>
          <w:rtl/>
        </w:rPr>
        <w:t>ده و رد آن و باز قبول نمودنش بنا به گفته عمر برا</w:t>
      </w:r>
      <w:r w:rsidR="00755556">
        <w:rPr>
          <w:rStyle w:val="Char4"/>
          <w:rtl/>
        </w:rPr>
        <w:t>ی</w:t>
      </w:r>
      <w:r w:rsidRPr="00906F1B">
        <w:rPr>
          <w:rStyle w:val="Char4"/>
          <w:rtl/>
        </w:rPr>
        <w:t>ش، متذ</w:t>
      </w:r>
      <w:r w:rsidR="00755556">
        <w:rPr>
          <w:rStyle w:val="Char4"/>
          <w:rtl/>
        </w:rPr>
        <w:t>ک</w:t>
      </w:r>
      <w:r w:rsidRPr="00906F1B">
        <w:rPr>
          <w:rStyle w:val="Char4"/>
          <w:rtl/>
        </w:rPr>
        <w:t>ر شده است. ا</w:t>
      </w:r>
      <w:r w:rsidR="00755556">
        <w:rPr>
          <w:rStyle w:val="Char4"/>
          <w:rtl/>
        </w:rPr>
        <w:t>ی</w:t>
      </w:r>
      <w:r w:rsidRPr="00906F1B">
        <w:rPr>
          <w:rStyle w:val="Char4"/>
          <w:rtl/>
        </w:rPr>
        <w:t>ن چن</w:t>
      </w:r>
      <w:r w:rsidR="00755556">
        <w:rPr>
          <w:rStyle w:val="Char4"/>
          <w:rtl/>
        </w:rPr>
        <w:t>ی</w:t>
      </w:r>
      <w:r w:rsidRPr="00906F1B">
        <w:rPr>
          <w:rStyle w:val="Char4"/>
          <w:rtl/>
        </w:rPr>
        <w:t>ن در المنتخب (396/4) آمده، و [در ما بعد] خواهد آمد. و تقس</w:t>
      </w:r>
      <w:r w:rsidR="00755556">
        <w:rPr>
          <w:rStyle w:val="Char4"/>
          <w:rtl/>
        </w:rPr>
        <w:t>ی</w:t>
      </w:r>
      <w:r w:rsidRPr="00906F1B">
        <w:rPr>
          <w:rStyle w:val="Char4"/>
          <w:rtl/>
        </w:rPr>
        <w:t>م نمودن طعام توسط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در م</w:t>
      </w:r>
      <w:r w:rsidR="00755556">
        <w:rPr>
          <w:rStyle w:val="Char4"/>
          <w:rtl/>
        </w:rPr>
        <w:t>ی</w:t>
      </w:r>
      <w:r w:rsidRPr="00906F1B">
        <w:rPr>
          <w:rStyle w:val="Char4"/>
          <w:rtl/>
        </w:rPr>
        <w:t>ان انصار و بن</w:t>
      </w:r>
      <w:r w:rsidR="000E63F6">
        <w:rPr>
          <w:rStyle w:val="Char4"/>
          <w:rtl/>
        </w:rPr>
        <w:t>ی</w:t>
      </w:r>
      <w:r w:rsidRPr="00906F1B">
        <w:rPr>
          <w:rStyle w:val="Char4"/>
          <w:rtl/>
        </w:rPr>
        <w:t xml:space="preserve"> ظفر در عزت و ا</w:t>
      </w:r>
      <w:r w:rsidR="00755556">
        <w:rPr>
          <w:rStyle w:val="Char4"/>
          <w:rtl/>
        </w:rPr>
        <w:t>ک</w:t>
      </w:r>
      <w:r w:rsidRPr="00906F1B">
        <w:rPr>
          <w:rStyle w:val="Char4"/>
          <w:rtl/>
        </w:rPr>
        <w:t>رام انصار و خدمت ا</w:t>
      </w:r>
      <w:r w:rsidR="00755556">
        <w:rPr>
          <w:rStyle w:val="Char4"/>
          <w:rtl/>
        </w:rPr>
        <w:t>ی</w:t>
      </w:r>
      <w:r w:rsidRPr="00906F1B">
        <w:rPr>
          <w:rStyle w:val="Char4"/>
          <w:rtl/>
        </w:rPr>
        <w:t>شان گذشت.</w:t>
      </w:r>
    </w:p>
    <w:p w:rsidR="00BD3D1B" w:rsidRPr="00A40F1E" w:rsidRDefault="00BD3D1B" w:rsidP="00DD5CF3">
      <w:pPr>
        <w:pStyle w:val="a2"/>
        <w:rPr>
          <w:rtl/>
        </w:rPr>
      </w:pPr>
      <w:bookmarkStart w:id="388" w:name="_Toc441683899"/>
      <w:r w:rsidRPr="00A40F1E">
        <w:rPr>
          <w:rtl/>
        </w:rPr>
        <w:t>پوشانيدن لباس و تقسيم نمودن آن</w:t>
      </w:r>
      <w:bookmarkEnd w:id="388"/>
    </w:p>
    <w:p w:rsidR="00BD3D1B" w:rsidRPr="00906F1B" w:rsidRDefault="00BD3D1B" w:rsidP="00DD5CF3">
      <w:pPr>
        <w:pStyle w:val="a5"/>
        <w:rPr>
          <w:rStyle w:val="Char4"/>
          <w:rtl/>
        </w:rPr>
      </w:pPr>
      <w:r w:rsidRPr="00A40F1E">
        <w:rPr>
          <w:rtl/>
        </w:rPr>
        <w:t xml:space="preserve"> </w:t>
      </w:r>
      <w:bookmarkStart w:id="389" w:name="_Toc441683900"/>
      <w:r w:rsidRPr="00A40F1E">
        <w:rPr>
          <w:rtl/>
        </w:rPr>
        <w:t>قصه دادن دو جامه راهدار برا</w:t>
      </w:r>
      <w:r w:rsidR="000E63F6">
        <w:rPr>
          <w:rtl/>
        </w:rPr>
        <w:t>ی</w:t>
      </w:r>
      <w:r w:rsidRPr="00A40F1E">
        <w:rPr>
          <w:rtl/>
        </w:rPr>
        <w:t xml:space="preserve"> اسير توسط پيامبر</w:t>
      </w:r>
      <w:r w:rsidRPr="00906F1B">
        <w:rPr>
          <w:rStyle w:val="Char4"/>
          <w:rtl/>
        </w:rPr>
        <w:t xml:space="preserve"> </w:t>
      </w:r>
      <w:r w:rsidRPr="00DA4BF5">
        <w:rPr>
          <w:rFonts w:cs="CTraditional Arabic"/>
          <w:bCs w:val="0"/>
          <w:szCs w:val="28"/>
          <w:rtl/>
        </w:rPr>
        <w:t>ص</w:t>
      </w:r>
      <w:bookmarkEnd w:id="389"/>
    </w:p>
    <w:p w:rsidR="00BD3D1B" w:rsidRPr="00C229AB" w:rsidRDefault="00BD3D1B" w:rsidP="000E2567">
      <w:pPr>
        <w:pStyle w:val="PlainText"/>
        <w:ind w:firstLine="284"/>
        <w:jc w:val="both"/>
        <w:rPr>
          <w:rStyle w:val="Char4"/>
          <w:rtl/>
        </w:rPr>
      </w:pPr>
      <w:r w:rsidRPr="00C229AB">
        <w:rPr>
          <w:rStyle w:val="Char4"/>
          <w:rtl/>
        </w:rPr>
        <w:t>ابونع</w:t>
      </w:r>
      <w:r w:rsidR="00755556" w:rsidRPr="00C229AB">
        <w:rPr>
          <w:rStyle w:val="Char4"/>
          <w:rtl/>
        </w:rPr>
        <w:t>ی</w:t>
      </w:r>
      <w:r w:rsidRPr="00C229AB">
        <w:rPr>
          <w:rStyle w:val="Char4"/>
          <w:rtl/>
        </w:rPr>
        <w:t>م از حبان</w:t>
      </w:r>
      <w:r w:rsidRPr="00C229AB">
        <w:rPr>
          <w:rStyle w:val="FootnoteReference"/>
          <w:rFonts w:ascii="IRNazli" w:hAnsi="IRNazli" w:cs="IRNazli"/>
          <w:sz w:val="28"/>
          <w:szCs w:val="28"/>
          <w:rtl/>
        </w:rPr>
        <w:footnoteReference w:id="452"/>
      </w:r>
      <w:r w:rsidRPr="00C229AB">
        <w:rPr>
          <w:rStyle w:val="Char4"/>
          <w:rtl/>
        </w:rPr>
        <w:t xml:space="preserve"> بن جزء سلم</w:t>
      </w:r>
      <w:r w:rsidR="000E63F6" w:rsidRPr="00C229AB">
        <w:rPr>
          <w:rStyle w:val="Char4"/>
          <w:rtl/>
        </w:rPr>
        <w:t>ی</w:t>
      </w:r>
      <w:r w:rsidRPr="00C229AB">
        <w:rPr>
          <w:rStyle w:val="Char4"/>
          <w:rtl/>
        </w:rPr>
        <w:t xml:space="preserve"> و او از پدرش</w:t>
      </w:r>
      <w:r w:rsidR="00130DB0" w:rsidRPr="00C229AB">
        <w:rPr>
          <w:rStyle w:val="Char4"/>
          <w:rtl/>
        </w:rPr>
        <w:t xml:space="preserve"> </w:t>
      </w:r>
      <w:r w:rsidR="00130DB0" w:rsidRPr="00C229AB">
        <w:rPr>
          <w:rStyle w:val="Char4"/>
          <w:rFonts w:ascii="CTraditional Arabic" w:hAnsi="CTraditional Arabic" w:cs="CTraditional Arabic"/>
          <w:rtl/>
        </w:rPr>
        <w:t>س</w:t>
      </w:r>
      <w:r w:rsidRPr="00C229AB">
        <w:rPr>
          <w:rStyle w:val="Char4"/>
          <w:rtl/>
        </w:rPr>
        <w:t xml:space="preserve"> روا</w:t>
      </w:r>
      <w:r w:rsidR="00755556" w:rsidRPr="00C229AB">
        <w:rPr>
          <w:rStyle w:val="Char4"/>
          <w:rtl/>
        </w:rPr>
        <w:t>ی</w:t>
      </w:r>
      <w:r w:rsidRPr="00C229AB">
        <w:rPr>
          <w:rStyle w:val="Char4"/>
          <w:rtl/>
        </w:rPr>
        <w:t xml:space="preserve">ت نموده </w:t>
      </w:r>
      <w:r w:rsidR="00755556" w:rsidRPr="00C229AB">
        <w:rPr>
          <w:rStyle w:val="Char4"/>
          <w:rtl/>
        </w:rPr>
        <w:t>ک</w:t>
      </w:r>
      <w:r w:rsidRPr="00C229AB">
        <w:rPr>
          <w:rStyle w:val="Char4"/>
          <w:rtl/>
        </w:rPr>
        <w:t>ه: و</w:t>
      </w:r>
      <w:r w:rsidR="000E63F6" w:rsidRPr="00C229AB">
        <w:rPr>
          <w:rStyle w:val="Char4"/>
          <w:rtl/>
        </w:rPr>
        <w:t>ی</w:t>
      </w:r>
      <w:r w:rsidRPr="00C229AB">
        <w:rPr>
          <w:rStyle w:val="Char4"/>
          <w:rtl/>
        </w:rPr>
        <w:t xml:space="preserve"> همان اس</w:t>
      </w:r>
      <w:r w:rsidR="00755556" w:rsidRPr="00C229AB">
        <w:rPr>
          <w:rStyle w:val="Char4"/>
          <w:rtl/>
        </w:rPr>
        <w:t>ی</w:t>
      </w:r>
      <w:r w:rsidRPr="00C229AB">
        <w:rPr>
          <w:rStyle w:val="Char4"/>
          <w:rtl/>
        </w:rPr>
        <w:t>ر را نزد پ</w:t>
      </w:r>
      <w:r w:rsidR="00755556" w:rsidRPr="00C229AB">
        <w:rPr>
          <w:rStyle w:val="Char4"/>
          <w:rtl/>
        </w:rPr>
        <w:t>ی</w:t>
      </w:r>
      <w:r w:rsidRPr="00C229AB">
        <w:rPr>
          <w:rStyle w:val="Char4"/>
          <w:rtl/>
        </w:rPr>
        <w:t xml:space="preserve">امبر </w:t>
      </w:r>
      <w:r w:rsidRPr="00C229AB">
        <w:rPr>
          <w:rFonts w:cs="CTraditional Arabic"/>
          <w:sz w:val="28"/>
          <w:szCs w:val="28"/>
          <w:rtl/>
        </w:rPr>
        <w:t>ص</w:t>
      </w:r>
      <w:r w:rsidRPr="00C229AB">
        <w:rPr>
          <w:rStyle w:val="Char4"/>
          <w:rtl/>
        </w:rPr>
        <w:t xml:space="preserve"> آورد</w:t>
      </w:r>
      <w:r w:rsidRPr="00C229AB">
        <w:rPr>
          <w:rStyle w:val="FootnoteReference"/>
          <w:rFonts w:ascii="IRNazli" w:hAnsi="IRNazli" w:cs="IRNazli"/>
          <w:sz w:val="28"/>
          <w:szCs w:val="28"/>
          <w:rtl/>
        </w:rPr>
        <w:footnoteReference w:id="453"/>
      </w:r>
      <w:r w:rsidRPr="00C229AB">
        <w:rPr>
          <w:rStyle w:val="Char4"/>
          <w:rtl/>
        </w:rPr>
        <w:t>، و پ</w:t>
      </w:r>
      <w:r w:rsidR="00755556" w:rsidRPr="00C229AB">
        <w:rPr>
          <w:rStyle w:val="Char4"/>
          <w:rtl/>
        </w:rPr>
        <w:t>ی</w:t>
      </w:r>
      <w:r w:rsidRPr="00C229AB">
        <w:rPr>
          <w:rStyle w:val="Char4"/>
          <w:rtl/>
        </w:rPr>
        <w:t xml:space="preserve">امبر </w:t>
      </w:r>
      <w:r w:rsidRPr="00C229AB">
        <w:rPr>
          <w:rFonts w:cs="CTraditional Arabic"/>
          <w:sz w:val="28"/>
          <w:szCs w:val="28"/>
          <w:rtl/>
        </w:rPr>
        <w:t>ص</w:t>
      </w:r>
      <w:r w:rsidRPr="00C229AB">
        <w:rPr>
          <w:rStyle w:val="Char4"/>
          <w:rtl/>
        </w:rPr>
        <w:t xml:space="preserve"> به جزء دو لباس داد، جزء نزد و</w:t>
      </w:r>
      <w:r w:rsidR="000E63F6" w:rsidRPr="00C229AB">
        <w:rPr>
          <w:rStyle w:val="Char4"/>
          <w:rtl/>
        </w:rPr>
        <w:t>ی</w:t>
      </w:r>
      <w:r w:rsidRPr="00C229AB">
        <w:rPr>
          <w:rStyle w:val="Char4"/>
          <w:rtl/>
        </w:rPr>
        <w:t xml:space="preserve"> اسلام آورد و پ</w:t>
      </w:r>
      <w:r w:rsidR="00755556" w:rsidRPr="00C229AB">
        <w:rPr>
          <w:rStyle w:val="Char4"/>
          <w:rtl/>
        </w:rPr>
        <w:t>ی</w:t>
      </w:r>
      <w:r w:rsidRPr="00C229AB">
        <w:rPr>
          <w:rStyle w:val="Char4"/>
          <w:rtl/>
        </w:rPr>
        <w:t xml:space="preserve">امبر </w:t>
      </w:r>
      <w:r w:rsidRPr="00C229AB">
        <w:rPr>
          <w:rFonts w:cs="CTraditional Arabic"/>
          <w:sz w:val="28"/>
          <w:szCs w:val="28"/>
          <w:rtl/>
        </w:rPr>
        <w:t>ص</w:t>
      </w:r>
      <w:r w:rsidRPr="00C229AB">
        <w:rPr>
          <w:rStyle w:val="Char4"/>
          <w:rtl/>
        </w:rPr>
        <w:t xml:space="preserve"> گفت: «نزد عائشه برو، او از لباس</w:t>
      </w:r>
      <w:r w:rsidR="00DA4BF5" w:rsidRPr="00C229AB">
        <w:rPr>
          <w:rStyle w:val="Char4"/>
          <w:rtl/>
        </w:rPr>
        <w:t>‌های</w:t>
      </w:r>
      <w:r w:rsidR="000E63F6" w:rsidRPr="00C229AB">
        <w:rPr>
          <w:rStyle w:val="Char4"/>
          <w:rtl/>
        </w:rPr>
        <w:t>ی</w:t>
      </w:r>
      <w:r w:rsidR="00DA4BF5" w:rsidRPr="00C229AB">
        <w:rPr>
          <w:rStyle w:val="Char4"/>
          <w:rtl/>
        </w:rPr>
        <w:t xml:space="preserve"> </w:t>
      </w:r>
      <w:r w:rsidR="00755556" w:rsidRPr="00C229AB">
        <w:rPr>
          <w:rStyle w:val="Char4"/>
          <w:rtl/>
        </w:rPr>
        <w:t>ک</w:t>
      </w:r>
      <w:r w:rsidRPr="00C229AB">
        <w:rPr>
          <w:rStyle w:val="Char4"/>
          <w:rtl/>
        </w:rPr>
        <w:t>ه نزدش هست دو لباس به تو م</w:t>
      </w:r>
      <w:r w:rsidR="000E63F6" w:rsidRPr="00C229AB">
        <w:rPr>
          <w:rStyle w:val="Char4"/>
          <w:rtl/>
        </w:rPr>
        <w:t>ی</w:t>
      </w:r>
      <w:r w:rsidRPr="00C229AB">
        <w:rPr>
          <w:rStyle w:val="Char4"/>
          <w:rtl/>
        </w:rPr>
        <w:t>‏دهد»، آن گاه و</w:t>
      </w:r>
      <w:r w:rsidR="000E63F6" w:rsidRPr="00C229AB">
        <w:rPr>
          <w:rStyle w:val="Char4"/>
          <w:rtl/>
        </w:rPr>
        <w:t>ی</w:t>
      </w:r>
      <w:r w:rsidRPr="00C229AB">
        <w:rPr>
          <w:rStyle w:val="Char4"/>
          <w:rtl/>
        </w:rPr>
        <w:t xml:space="preserve"> نزد عائشه</w:t>
      </w:r>
      <w:r w:rsidR="00F60D76" w:rsidRPr="00C229AB">
        <w:rPr>
          <w:rStyle w:val="Char4"/>
          <w:rtl/>
        </w:rPr>
        <w:t xml:space="preserve"> </w:t>
      </w:r>
      <w:r w:rsidR="00F60D76" w:rsidRPr="00C229AB">
        <w:rPr>
          <w:rStyle w:val="Char4"/>
          <w:rFonts w:cs="CTraditional Arabic" w:hint="cs"/>
          <w:rtl/>
        </w:rPr>
        <w:t>ل</w:t>
      </w:r>
      <w:r w:rsidRPr="00C229AB">
        <w:rPr>
          <w:rStyle w:val="Char4"/>
          <w:rtl/>
        </w:rPr>
        <w:t xml:space="preserve"> رفت و گفت: خدا - شادابت گرداند - دو دست لباس از ا</w:t>
      </w:r>
      <w:r w:rsidR="00755556" w:rsidRPr="00C229AB">
        <w:rPr>
          <w:rStyle w:val="Char4"/>
          <w:rtl/>
        </w:rPr>
        <w:t>ی</w:t>
      </w:r>
      <w:r w:rsidRPr="00C229AB">
        <w:rPr>
          <w:rStyle w:val="Char4"/>
          <w:rtl/>
        </w:rPr>
        <w:t xml:space="preserve">ن لباس‏ها </w:t>
      </w:r>
      <w:r w:rsidR="00755556" w:rsidRPr="00C229AB">
        <w:rPr>
          <w:rStyle w:val="Char4"/>
          <w:rtl/>
        </w:rPr>
        <w:t>ک</w:t>
      </w:r>
      <w:r w:rsidRPr="00C229AB">
        <w:rPr>
          <w:rStyle w:val="Char4"/>
          <w:rtl/>
        </w:rPr>
        <w:t>ه نزدت هست برا</w:t>
      </w:r>
      <w:r w:rsidR="00755556" w:rsidRPr="00C229AB">
        <w:rPr>
          <w:rStyle w:val="Char4"/>
          <w:rtl/>
        </w:rPr>
        <w:t>ی</w:t>
      </w:r>
      <w:r w:rsidRPr="00C229AB">
        <w:rPr>
          <w:rStyle w:val="Char4"/>
          <w:rtl/>
        </w:rPr>
        <w:t xml:space="preserve">م انتخاب </w:t>
      </w:r>
      <w:r w:rsidR="00755556" w:rsidRPr="00C229AB">
        <w:rPr>
          <w:rStyle w:val="Char4"/>
          <w:rtl/>
        </w:rPr>
        <w:t>ک</w:t>
      </w:r>
      <w:r w:rsidRPr="00C229AB">
        <w:rPr>
          <w:rStyle w:val="Char4"/>
          <w:rtl/>
        </w:rPr>
        <w:t>ن، چون پ</w:t>
      </w:r>
      <w:r w:rsidR="00755556" w:rsidRPr="00C229AB">
        <w:rPr>
          <w:rStyle w:val="Char4"/>
          <w:rtl/>
        </w:rPr>
        <w:t>ی</w:t>
      </w:r>
      <w:r w:rsidRPr="00C229AB">
        <w:rPr>
          <w:rStyle w:val="Char4"/>
          <w:rtl/>
        </w:rPr>
        <w:t xml:space="preserve">امبر خدا </w:t>
      </w:r>
      <w:r w:rsidRPr="00C229AB">
        <w:rPr>
          <w:rFonts w:cs="CTraditional Arabic"/>
          <w:sz w:val="28"/>
          <w:szCs w:val="28"/>
          <w:rtl/>
        </w:rPr>
        <w:t>ص</w:t>
      </w:r>
      <w:r w:rsidRPr="00C229AB">
        <w:rPr>
          <w:rStyle w:val="Char4"/>
          <w:rtl/>
        </w:rPr>
        <w:t xml:space="preserve"> دو جامه آنها را به من داده است، عائشه مسوا</w:t>
      </w:r>
      <w:r w:rsidR="00755556" w:rsidRPr="00C229AB">
        <w:rPr>
          <w:rStyle w:val="Char4"/>
          <w:rtl/>
        </w:rPr>
        <w:t>ک</w:t>
      </w:r>
      <w:r w:rsidRPr="00C229AB">
        <w:rPr>
          <w:rStyle w:val="Char4"/>
          <w:rtl/>
        </w:rPr>
        <w:t xml:space="preserve"> دراز</w:t>
      </w:r>
      <w:r w:rsidR="000E63F6" w:rsidRPr="00C229AB">
        <w:rPr>
          <w:rStyle w:val="Char4"/>
          <w:rtl/>
        </w:rPr>
        <w:t>ی</w:t>
      </w:r>
      <w:r w:rsidRPr="00C229AB">
        <w:rPr>
          <w:rStyle w:val="Char4"/>
          <w:rtl/>
        </w:rPr>
        <w:t xml:space="preserve"> را </w:t>
      </w:r>
      <w:r w:rsidR="00755556" w:rsidRPr="00C229AB">
        <w:rPr>
          <w:rStyle w:val="Char4"/>
          <w:rtl/>
        </w:rPr>
        <w:t>ک</w:t>
      </w:r>
      <w:r w:rsidRPr="00C229AB">
        <w:rPr>
          <w:rStyle w:val="Char4"/>
          <w:rtl/>
        </w:rPr>
        <w:t>ه از درخت ارا</w:t>
      </w:r>
      <w:r w:rsidR="00755556" w:rsidRPr="00C229AB">
        <w:rPr>
          <w:rStyle w:val="Char4"/>
          <w:rtl/>
        </w:rPr>
        <w:t>ک</w:t>
      </w:r>
      <w:r w:rsidRPr="00C229AB">
        <w:rPr>
          <w:rStyle w:val="Char4"/>
          <w:rtl/>
        </w:rPr>
        <w:t xml:space="preserve"> بود رسا نمود و گفت: ا</w:t>
      </w:r>
      <w:r w:rsidR="00755556" w:rsidRPr="00C229AB">
        <w:rPr>
          <w:rStyle w:val="Char4"/>
          <w:rtl/>
        </w:rPr>
        <w:t>ی</w:t>
      </w:r>
      <w:r w:rsidRPr="00C229AB">
        <w:rPr>
          <w:rStyle w:val="Char4"/>
          <w:rtl/>
        </w:rPr>
        <w:t>ن را بگ</w:t>
      </w:r>
      <w:r w:rsidR="00755556" w:rsidRPr="00C229AB">
        <w:rPr>
          <w:rStyle w:val="Char4"/>
          <w:rtl/>
        </w:rPr>
        <w:t>ی</w:t>
      </w:r>
      <w:r w:rsidRPr="00C229AB">
        <w:rPr>
          <w:rStyle w:val="Char4"/>
          <w:rtl/>
        </w:rPr>
        <w:t>ر. و ا</w:t>
      </w:r>
      <w:r w:rsidR="00755556" w:rsidRPr="00C229AB">
        <w:rPr>
          <w:rStyle w:val="Char4"/>
          <w:rtl/>
        </w:rPr>
        <w:t>ی</w:t>
      </w:r>
      <w:r w:rsidRPr="00C229AB">
        <w:rPr>
          <w:rStyle w:val="Char4"/>
          <w:rtl/>
        </w:rPr>
        <w:t>ن را بگ</w:t>
      </w:r>
      <w:r w:rsidR="00755556" w:rsidRPr="00C229AB">
        <w:rPr>
          <w:rStyle w:val="Char4"/>
          <w:rtl/>
        </w:rPr>
        <w:t>ی</w:t>
      </w:r>
      <w:r w:rsidRPr="00C229AB">
        <w:rPr>
          <w:rStyle w:val="Char4"/>
          <w:rtl/>
        </w:rPr>
        <w:t>ر و زنان عرب د</w:t>
      </w:r>
      <w:r w:rsidR="00755556" w:rsidRPr="00C229AB">
        <w:rPr>
          <w:rStyle w:val="Char4"/>
          <w:rtl/>
        </w:rPr>
        <w:t>ی</w:t>
      </w:r>
      <w:r w:rsidRPr="00C229AB">
        <w:rPr>
          <w:rStyle w:val="Char4"/>
          <w:rtl/>
        </w:rPr>
        <w:t>ده نم</w:t>
      </w:r>
      <w:r w:rsidR="000E63F6" w:rsidRPr="00C229AB">
        <w:rPr>
          <w:rStyle w:val="Char4"/>
          <w:rtl/>
        </w:rPr>
        <w:t>ی</w:t>
      </w:r>
      <w:r w:rsidRPr="00C229AB">
        <w:rPr>
          <w:rStyle w:val="Char4"/>
          <w:rtl/>
        </w:rPr>
        <w:t>‏شدند. ا</w:t>
      </w:r>
      <w:r w:rsidR="00755556" w:rsidRPr="00C229AB">
        <w:rPr>
          <w:rStyle w:val="Char4"/>
          <w:rtl/>
        </w:rPr>
        <w:t>ی</w:t>
      </w:r>
      <w:r w:rsidRPr="00C229AB">
        <w:rPr>
          <w:rStyle w:val="Char4"/>
          <w:rtl/>
        </w:rPr>
        <w:t>ن چن</w:t>
      </w:r>
      <w:r w:rsidR="00755556" w:rsidRPr="00C229AB">
        <w:rPr>
          <w:rStyle w:val="Char4"/>
          <w:rtl/>
        </w:rPr>
        <w:t>ی</w:t>
      </w:r>
      <w:r w:rsidRPr="00C229AB">
        <w:rPr>
          <w:rStyle w:val="Char4"/>
          <w:rtl/>
        </w:rPr>
        <w:t>ن در المنتخب (153/5) آمده است.</w:t>
      </w:r>
    </w:p>
    <w:p w:rsidR="00BD3D1B" w:rsidRPr="00A40F1E" w:rsidRDefault="00BD3D1B" w:rsidP="00DD5CF3">
      <w:pPr>
        <w:pStyle w:val="a5"/>
        <w:rPr>
          <w:rtl/>
        </w:rPr>
      </w:pPr>
      <w:bookmarkStart w:id="390" w:name="_Toc441683901"/>
      <w:r w:rsidRPr="00A40F1E">
        <w:rPr>
          <w:rtl/>
        </w:rPr>
        <w:t>قصه عمر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A40F1E">
        <w:rPr>
          <w:rtl/>
        </w:rPr>
        <w:t>با دو نواسه پيامبر خدا</w:t>
      </w:r>
      <w:r w:rsidRPr="00906F1B">
        <w:rPr>
          <w:rStyle w:val="Char4"/>
          <w:rtl/>
        </w:rPr>
        <w:t xml:space="preserve"> </w:t>
      </w:r>
      <w:r w:rsidRPr="00DA4BF5">
        <w:rPr>
          <w:rFonts w:cs="CTraditional Arabic"/>
          <w:bCs w:val="0"/>
          <w:szCs w:val="28"/>
          <w:rtl/>
        </w:rPr>
        <w:t>ص</w:t>
      </w:r>
      <w:r w:rsidRPr="00906F1B">
        <w:rPr>
          <w:rStyle w:val="Char4"/>
          <w:rtl/>
        </w:rPr>
        <w:t xml:space="preserve"> </w:t>
      </w:r>
      <w:r w:rsidRPr="00A40F1E">
        <w:rPr>
          <w:rtl/>
        </w:rPr>
        <w:t>در اين باره</w:t>
      </w:r>
      <w:bookmarkEnd w:id="390"/>
    </w:p>
    <w:p w:rsidR="00BD3D1B" w:rsidRPr="00906F1B" w:rsidRDefault="00BD3D1B" w:rsidP="001E1173">
      <w:pPr>
        <w:pStyle w:val="PlainText"/>
        <w:ind w:firstLine="284"/>
        <w:jc w:val="both"/>
        <w:rPr>
          <w:rStyle w:val="Char4"/>
          <w:rtl/>
        </w:rPr>
      </w:pPr>
      <w:r w:rsidRPr="00906F1B">
        <w:rPr>
          <w:rStyle w:val="Char4"/>
          <w:rtl/>
        </w:rPr>
        <w:t>ابن سعد از جعفر بن محمّد و او از پدرش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لباس</w:t>
      </w:r>
      <w:r w:rsidR="00DA4BF5">
        <w:rPr>
          <w:rStyle w:val="Char4"/>
          <w:rtl/>
        </w:rPr>
        <w:t>‌های</w:t>
      </w:r>
      <w:r w:rsidR="000E63F6">
        <w:rPr>
          <w:rStyle w:val="Char4"/>
          <w:rtl/>
        </w:rPr>
        <w:t>ی</w:t>
      </w:r>
      <w:r w:rsidR="00DA4BF5">
        <w:rPr>
          <w:rStyle w:val="Char4"/>
          <w:rtl/>
        </w:rPr>
        <w:t xml:space="preserve"> </w:t>
      </w:r>
      <w:r w:rsidRPr="00906F1B">
        <w:rPr>
          <w:rStyle w:val="Char4"/>
          <w:rtl/>
        </w:rPr>
        <w:t xml:space="preserve">از </w:t>
      </w:r>
      <w:r w:rsidR="00755556">
        <w:rPr>
          <w:rStyle w:val="Char4"/>
          <w:rtl/>
        </w:rPr>
        <w:t>ی</w:t>
      </w:r>
      <w:r w:rsidRPr="00906F1B">
        <w:rPr>
          <w:rStyle w:val="Char4"/>
          <w:rtl/>
        </w:rPr>
        <w:t>من برا</w:t>
      </w:r>
      <w:r w:rsidR="000E63F6">
        <w:rPr>
          <w:rStyle w:val="Char4"/>
          <w:rtl/>
        </w:rPr>
        <w:t>ی</w:t>
      </w:r>
      <w:r w:rsidRPr="00906F1B">
        <w:rPr>
          <w:rStyle w:val="Char4"/>
          <w:rtl/>
        </w:rPr>
        <w:t xml:space="preserve">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آمد، و او آن‏ها را بر مردم توز</w:t>
      </w:r>
      <w:r w:rsidR="00755556">
        <w:rPr>
          <w:rStyle w:val="Char4"/>
          <w:rtl/>
        </w:rPr>
        <w:t>ی</w:t>
      </w:r>
      <w:r w:rsidRPr="00906F1B">
        <w:rPr>
          <w:rStyle w:val="Char4"/>
          <w:rtl/>
        </w:rPr>
        <w:t>ع نمود، و آنها لباس‏ها را پوش</w:t>
      </w:r>
      <w:r w:rsidR="00755556">
        <w:rPr>
          <w:rStyle w:val="Char4"/>
          <w:rtl/>
        </w:rPr>
        <w:t>ی</w:t>
      </w:r>
      <w:r w:rsidRPr="00906F1B">
        <w:rPr>
          <w:rStyle w:val="Char4"/>
          <w:rtl/>
        </w:rPr>
        <w:t>ده ب</w:t>
      </w:r>
      <w:r w:rsidR="00755556">
        <w:rPr>
          <w:rStyle w:val="Char4"/>
          <w:rtl/>
        </w:rPr>
        <w:t>ی</w:t>
      </w:r>
      <w:r w:rsidRPr="00906F1B">
        <w:rPr>
          <w:rStyle w:val="Char4"/>
          <w:rtl/>
        </w:rPr>
        <w:t>رون رفتند، و عمر در م</w:t>
      </w:r>
      <w:r w:rsidR="00755556">
        <w:rPr>
          <w:rStyle w:val="Char4"/>
          <w:rtl/>
        </w:rPr>
        <w:t>ی</w:t>
      </w:r>
      <w:r w:rsidRPr="00906F1B">
        <w:rPr>
          <w:rStyle w:val="Char4"/>
          <w:rtl/>
        </w:rPr>
        <w:t>ان قبر و منبر نشسته بود، و مردم نزدش آمده بر و</w:t>
      </w:r>
      <w:r w:rsidR="000E63F6">
        <w:rPr>
          <w:rStyle w:val="Char4"/>
          <w:rtl/>
        </w:rPr>
        <w:t>ی</w:t>
      </w:r>
      <w:r w:rsidRPr="00906F1B">
        <w:rPr>
          <w:rStyle w:val="Char4"/>
          <w:rtl/>
        </w:rPr>
        <w:t xml:space="preserve"> سلام م</w:t>
      </w:r>
      <w:r w:rsidR="000E63F6">
        <w:rPr>
          <w:rStyle w:val="Char4"/>
          <w:rtl/>
        </w:rPr>
        <w:t>ی</w:t>
      </w:r>
      <w:r w:rsidRPr="00906F1B">
        <w:rPr>
          <w:rStyle w:val="Char4"/>
          <w:rtl/>
        </w:rPr>
        <w:t>‏دادند و برا</w:t>
      </w:r>
      <w:r w:rsidR="00755556">
        <w:rPr>
          <w:rStyle w:val="Char4"/>
          <w:rtl/>
        </w:rPr>
        <w:t>ی</w:t>
      </w:r>
      <w:r w:rsidRPr="00906F1B">
        <w:rPr>
          <w:rStyle w:val="Char4"/>
          <w:rtl/>
        </w:rPr>
        <w:t>ش دعا م</w:t>
      </w:r>
      <w:r w:rsidR="000E63F6">
        <w:rPr>
          <w:rStyle w:val="Char4"/>
          <w:rtl/>
        </w:rPr>
        <w:t>ی</w:t>
      </w:r>
      <w:r w:rsidRPr="00906F1B">
        <w:rPr>
          <w:rStyle w:val="Char4"/>
          <w:rtl/>
        </w:rPr>
        <w:t>‏</w:t>
      </w:r>
      <w:r w:rsidR="00755556">
        <w:rPr>
          <w:rStyle w:val="Char4"/>
          <w:rtl/>
        </w:rPr>
        <w:t>ک</w:t>
      </w:r>
      <w:r w:rsidRPr="00906F1B">
        <w:rPr>
          <w:rStyle w:val="Char4"/>
          <w:rtl/>
        </w:rPr>
        <w:t>ردند، حسن و حس</w:t>
      </w:r>
      <w:r w:rsidR="00755556">
        <w:rPr>
          <w:rStyle w:val="Char4"/>
          <w:rtl/>
        </w:rPr>
        <w:t>ی</w:t>
      </w:r>
      <w:r w:rsidRPr="00906F1B">
        <w:rPr>
          <w:rStyle w:val="Char4"/>
          <w:rtl/>
        </w:rPr>
        <w:t>ن</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از خانه مادرشان فاطمه</w:t>
      </w:r>
      <w:r w:rsidR="00F60D76">
        <w:rPr>
          <w:rStyle w:val="Char4"/>
          <w:rtl/>
        </w:rPr>
        <w:t xml:space="preserve"> </w:t>
      </w:r>
      <w:r w:rsidR="00F60D76" w:rsidRPr="00F60D76">
        <w:rPr>
          <w:rStyle w:val="Char4"/>
          <w:rFonts w:ascii="CTraditional Arabic" w:hAnsi="CTraditional Arabic" w:cs="CTraditional Arabic"/>
          <w:rtl/>
        </w:rPr>
        <w:t>ل</w:t>
      </w:r>
      <w:r w:rsidRPr="00906F1B">
        <w:rPr>
          <w:rStyle w:val="Char4"/>
          <w:rtl/>
        </w:rPr>
        <w:t xml:space="preserve"> </w:t>
      </w:r>
      <w:r w:rsidRPr="00A36BEB">
        <w:rPr>
          <w:rStyle w:val="Char4"/>
          <w:spacing w:val="-4"/>
          <w:rtl/>
        </w:rPr>
        <w:t>ب</w:t>
      </w:r>
      <w:r w:rsidR="00755556" w:rsidRPr="00A36BEB">
        <w:rPr>
          <w:rStyle w:val="Char4"/>
          <w:spacing w:val="-4"/>
          <w:rtl/>
        </w:rPr>
        <w:t>ی</w:t>
      </w:r>
      <w:r w:rsidRPr="00A36BEB">
        <w:rPr>
          <w:rStyle w:val="Char4"/>
          <w:spacing w:val="-4"/>
          <w:rtl/>
        </w:rPr>
        <w:t>رون رفتند و ازم</w:t>
      </w:r>
      <w:r w:rsidR="00755556" w:rsidRPr="00A36BEB">
        <w:rPr>
          <w:rStyle w:val="Char4"/>
          <w:spacing w:val="-4"/>
          <w:rtl/>
        </w:rPr>
        <w:t>ی</w:t>
      </w:r>
      <w:r w:rsidRPr="00A36BEB">
        <w:rPr>
          <w:rStyle w:val="Char4"/>
          <w:spacing w:val="-4"/>
          <w:rtl/>
        </w:rPr>
        <w:t>ان مردم م</w:t>
      </w:r>
      <w:r w:rsidR="000E63F6">
        <w:rPr>
          <w:rStyle w:val="Char4"/>
          <w:spacing w:val="-4"/>
          <w:rtl/>
        </w:rPr>
        <w:t>ی</w:t>
      </w:r>
      <w:r w:rsidRPr="00A36BEB">
        <w:rPr>
          <w:rStyle w:val="Char4"/>
          <w:spacing w:val="-4"/>
          <w:rtl/>
        </w:rPr>
        <w:t>‏گذشتند، و از آن لباس‏ها چ</w:t>
      </w:r>
      <w:r w:rsidR="00755556" w:rsidRPr="00A36BEB">
        <w:rPr>
          <w:rStyle w:val="Char4"/>
          <w:spacing w:val="-4"/>
          <w:rtl/>
        </w:rPr>
        <w:t>ی</w:t>
      </w:r>
      <w:r w:rsidRPr="00A36BEB">
        <w:rPr>
          <w:rStyle w:val="Char4"/>
          <w:spacing w:val="-4"/>
          <w:rtl/>
        </w:rPr>
        <w:t>ز</w:t>
      </w:r>
      <w:r w:rsidR="000E63F6">
        <w:rPr>
          <w:rStyle w:val="Char4"/>
          <w:spacing w:val="-4"/>
          <w:rtl/>
        </w:rPr>
        <w:t>ی</w:t>
      </w:r>
      <w:r w:rsidRPr="00A36BEB">
        <w:rPr>
          <w:rStyle w:val="Char4"/>
          <w:spacing w:val="-4"/>
          <w:rtl/>
        </w:rPr>
        <w:t xml:space="preserve"> بر تن نداشتند، عمر</w:t>
      </w:r>
      <w:r w:rsidR="00130DB0" w:rsidRPr="00A36BEB">
        <w:rPr>
          <w:rStyle w:val="Char4"/>
          <w:spacing w:val="-4"/>
          <w:rtl/>
        </w:rPr>
        <w:t xml:space="preserve"> </w:t>
      </w:r>
      <w:r w:rsidR="00130DB0" w:rsidRPr="00A36BEB">
        <w:rPr>
          <w:rStyle w:val="Char4"/>
          <w:rFonts w:ascii="CTraditional Arabic" w:hAnsi="CTraditional Arabic" w:cs="CTraditional Arabic"/>
          <w:spacing w:val="-4"/>
          <w:rtl/>
        </w:rPr>
        <w:t>س</w:t>
      </w:r>
      <w:r w:rsidRPr="00906F1B">
        <w:rPr>
          <w:rStyle w:val="Char4"/>
          <w:rtl/>
        </w:rPr>
        <w:t xml:space="preserve"> رو</w:t>
      </w:r>
      <w:r w:rsidR="00755556">
        <w:rPr>
          <w:rStyle w:val="Char4"/>
          <w:rtl/>
        </w:rPr>
        <w:t>ی</w:t>
      </w:r>
      <w:r w:rsidRPr="00906F1B">
        <w:rPr>
          <w:rStyle w:val="Char4"/>
          <w:rtl/>
        </w:rPr>
        <w:t>ش ترش شد و پ</w:t>
      </w:r>
      <w:r w:rsidR="00755556">
        <w:rPr>
          <w:rStyle w:val="Char4"/>
          <w:rtl/>
        </w:rPr>
        <w:t>ی</w:t>
      </w:r>
      <w:r w:rsidRPr="00906F1B">
        <w:rPr>
          <w:rStyle w:val="Char4"/>
          <w:rtl/>
        </w:rPr>
        <w:t>شان</w:t>
      </w:r>
      <w:r w:rsidR="000E63F6">
        <w:rPr>
          <w:rStyle w:val="Char4"/>
          <w:rtl/>
        </w:rPr>
        <w:t>ی</w:t>
      </w:r>
      <w:r w:rsidR="001E1173">
        <w:rPr>
          <w:rStyle w:val="Char4"/>
          <w:rFonts w:hint="cs"/>
          <w:rtl/>
        </w:rPr>
        <w:t>‌</w:t>
      </w:r>
      <w:r w:rsidRPr="00906F1B">
        <w:rPr>
          <w:rStyle w:val="Char4"/>
          <w:rtl/>
        </w:rPr>
        <w:t>اش گره خوردو گفت: به خدا سوگند، ا</w:t>
      </w:r>
      <w:r w:rsidR="00755556">
        <w:rPr>
          <w:rStyle w:val="Char4"/>
          <w:rtl/>
        </w:rPr>
        <w:t>ی</w:t>
      </w:r>
      <w:r w:rsidRPr="00906F1B">
        <w:rPr>
          <w:rStyle w:val="Char4"/>
          <w:rtl/>
        </w:rPr>
        <w:t>ن لباس</w:t>
      </w:r>
      <w:r w:rsidR="00DA4BF5">
        <w:rPr>
          <w:rStyle w:val="Char4"/>
          <w:rtl/>
        </w:rPr>
        <w:t>‌های</w:t>
      </w:r>
      <w:r w:rsidR="000E63F6">
        <w:rPr>
          <w:rStyle w:val="Char4"/>
          <w:rtl/>
        </w:rPr>
        <w:t>ی</w:t>
      </w:r>
      <w:r w:rsidR="00DA4BF5">
        <w:rPr>
          <w:rStyle w:val="Char4"/>
          <w:rtl/>
        </w:rPr>
        <w:t xml:space="preserve"> </w:t>
      </w:r>
      <w:r w:rsidR="00755556">
        <w:rPr>
          <w:rStyle w:val="Char4"/>
          <w:rtl/>
        </w:rPr>
        <w:t>ک</w:t>
      </w:r>
      <w:r w:rsidRPr="00906F1B">
        <w:rPr>
          <w:rStyle w:val="Char4"/>
          <w:rtl/>
        </w:rPr>
        <w:t>ه به شما پوشان</w:t>
      </w:r>
      <w:r w:rsidR="00755556">
        <w:rPr>
          <w:rStyle w:val="Char4"/>
          <w:rtl/>
        </w:rPr>
        <w:t>ی</w:t>
      </w:r>
      <w:r w:rsidRPr="00906F1B">
        <w:rPr>
          <w:rStyle w:val="Char4"/>
          <w:rtl/>
        </w:rPr>
        <w:t>ده‏ام مرا خشنود نساخت، گفتند: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رع</w:t>
      </w:r>
      <w:r w:rsidR="00755556">
        <w:rPr>
          <w:rStyle w:val="Char4"/>
          <w:rtl/>
        </w:rPr>
        <w:t>ی</w:t>
      </w:r>
      <w:r w:rsidRPr="00906F1B">
        <w:rPr>
          <w:rStyle w:val="Char4"/>
          <w:rtl/>
        </w:rPr>
        <w:t>ت خود را لباس داد</w:t>
      </w:r>
      <w:r w:rsidR="000E63F6">
        <w:rPr>
          <w:rStyle w:val="Char4"/>
          <w:rtl/>
        </w:rPr>
        <w:t>ی</w:t>
      </w:r>
      <w:r w:rsidRPr="00906F1B">
        <w:rPr>
          <w:rStyle w:val="Char4"/>
          <w:rtl/>
        </w:rPr>
        <w:t xml:space="preserve"> و </w:t>
      </w:r>
      <w:r w:rsidR="00755556">
        <w:rPr>
          <w:rStyle w:val="Char4"/>
          <w:rtl/>
        </w:rPr>
        <w:t>ک</w:t>
      </w:r>
      <w:r w:rsidRPr="00906F1B">
        <w:rPr>
          <w:rStyle w:val="Char4"/>
          <w:rtl/>
        </w:rPr>
        <w:t>ار خوب</w:t>
      </w:r>
      <w:r w:rsidR="000E63F6">
        <w:rPr>
          <w:rStyle w:val="Char4"/>
          <w:rtl/>
        </w:rPr>
        <w:t>ی</w:t>
      </w:r>
      <w:r w:rsidRPr="00906F1B">
        <w:rPr>
          <w:rStyle w:val="Char4"/>
          <w:rtl/>
        </w:rPr>
        <w:t xml:space="preserve"> نمود</w:t>
      </w:r>
      <w:r w:rsidR="000E63F6">
        <w:rPr>
          <w:rStyle w:val="Char4"/>
          <w:rtl/>
        </w:rPr>
        <w:t>ی</w:t>
      </w:r>
      <w:r w:rsidRPr="00906F1B">
        <w:rPr>
          <w:rStyle w:val="Char4"/>
          <w:rtl/>
        </w:rPr>
        <w:t>، گفت: به خاطر ا</w:t>
      </w:r>
      <w:r w:rsidR="00755556">
        <w:rPr>
          <w:rStyle w:val="Char4"/>
          <w:rtl/>
        </w:rPr>
        <w:t>ی</w:t>
      </w:r>
      <w:r w:rsidRPr="00906F1B">
        <w:rPr>
          <w:rStyle w:val="Char4"/>
          <w:rtl/>
        </w:rPr>
        <w:t xml:space="preserve">ن دو بچه </w:t>
      </w:r>
      <w:r w:rsidR="00755556">
        <w:rPr>
          <w:rStyle w:val="Char4"/>
          <w:rtl/>
        </w:rPr>
        <w:t>ک</w:t>
      </w:r>
      <w:r w:rsidRPr="00906F1B">
        <w:rPr>
          <w:rStyle w:val="Char4"/>
          <w:rtl/>
        </w:rPr>
        <w:t>ه از م</w:t>
      </w:r>
      <w:r w:rsidR="00755556">
        <w:rPr>
          <w:rStyle w:val="Char4"/>
          <w:rtl/>
        </w:rPr>
        <w:t>ی</w:t>
      </w:r>
      <w:r w:rsidRPr="00906F1B">
        <w:rPr>
          <w:rStyle w:val="Char4"/>
          <w:rtl/>
        </w:rPr>
        <w:t>ان مردم م</w:t>
      </w:r>
      <w:r w:rsidR="000E63F6">
        <w:rPr>
          <w:rStyle w:val="Char4"/>
          <w:rtl/>
        </w:rPr>
        <w:t>ی</w:t>
      </w:r>
      <w:r w:rsidRPr="00906F1B">
        <w:rPr>
          <w:rStyle w:val="Char4"/>
          <w:rtl/>
        </w:rPr>
        <w:t>‏گذرند ول</w:t>
      </w:r>
      <w:r w:rsidR="000E63F6">
        <w:rPr>
          <w:rStyle w:val="Char4"/>
          <w:rtl/>
        </w:rPr>
        <w:t>ی</w:t>
      </w:r>
      <w:r w:rsidRPr="00906F1B">
        <w:rPr>
          <w:rStyle w:val="Char4"/>
          <w:rtl/>
        </w:rPr>
        <w:t xml:space="preserve"> </w:t>
      </w:r>
      <w:r w:rsidRPr="00A36BEB">
        <w:rPr>
          <w:rStyle w:val="Char4"/>
          <w:spacing w:val="-4"/>
          <w:rtl/>
        </w:rPr>
        <w:t>از آن چ</w:t>
      </w:r>
      <w:r w:rsidR="00755556" w:rsidRPr="00A36BEB">
        <w:rPr>
          <w:rStyle w:val="Char4"/>
          <w:spacing w:val="-4"/>
          <w:rtl/>
        </w:rPr>
        <w:t>ی</w:t>
      </w:r>
      <w:r w:rsidRPr="00A36BEB">
        <w:rPr>
          <w:rStyle w:val="Char4"/>
          <w:spacing w:val="-4"/>
          <w:rtl/>
        </w:rPr>
        <w:t>ز</w:t>
      </w:r>
      <w:r w:rsidR="000E63F6">
        <w:rPr>
          <w:rStyle w:val="Char4"/>
          <w:spacing w:val="-4"/>
          <w:rtl/>
        </w:rPr>
        <w:t>ی</w:t>
      </w:r>
      <w:r w:rsidRPr="00A36BEB">
        <w:rPr>
          <w:rStyle w:val="Char4"/>
          <w:spacing w:val="-4"/>
          <w:rtl/>
        </w:rPr>
        <w:t xml:space="preserve"> بر تن ندارند، لباس‏ها از آن دو بزرگ بودند، و آن دو از لباس‏ها </w:t>
      </w:r>
      <w:r w:rsidR="00755556" w:rsidRPr="00A36BEB">
        <w:rPr>
          <w:rStyle w:val="Char4"/>
          <w:spacing w:val="-4"/>
          <w:rtl/>
        </w:rPr>
        <w:t>ک</w:t>
      </w:r>
      <w:r w:rsidRPr="00A36BEB">
        <w:rPr>
          <w:rStyle w:val="Char4"/>
          <w:spacing w:val="-4"/>
          <w:rtl/>
        </w:rPr>
        <w:t>وچ</w:t>
      </w:r>
      <w:r w:rsidR="00755556" w:rsidRPr="00A36BEB">
        <w:rPr>
          <w:rStyle w:val="Char4"/>
          <w:spacing w:val="-4"/>
          <w:rtl/>
        </w:rPr>
        <w:t>ک</w:t>
      </w:r>
      <w:r w:rsidRPr="00A36BEB">
        <w:rPr>
          <w:rStyle w:val="Char4"/>
          <w:spacing w:val="-4"/>
          <w:rtl/>
        </w:rPr>
        <w:t xml:space="preserve">، بعد از آن به </w:t>
      </w:r>
      <w:r w:rsidR="00755556" w:rsidRPr="00A36BEB">
        <w:rPr>
          <w:rStyle w:val="Char4"/>
          <w:spacing w:val="-4"/>
          <w:rtl/>
        </w:rPr>
        <w:t>ی</w:t>
      </w:r>
      <w:r w:rsidRPr="00A36BEB">
        <w:rPr>
          <w:rStyle w:val="Char4"/>
          <w:spacing w:val="-4"/>
          <w:rtl/>
        </w:rPr>
        <w:t>من</w:t>
      </w:r>
      <w:r w:rsidRPr="00A36BEB">
        <w:rPr>
          <w:rStyle w:val="FootnoteReference"/>
          <w:rFonts w:ascii="IRNazli" w:hAnsi="IRNazli" w:cs="IRNazli"/>
          <w:spacing w:val="-4"/>
          <w:sz w:val="28"/>
          <w:szCs w:val="28"/>
          <w:rtl/>
        </w:rPr>
        <w:footnoteReference w:id="454"/>
      </w:r>
      <w:r w:rsidRPr="00A36BEB">
        <w:rPr>
          <w:rStyle w:val="Char4"/>
          <w:spacing w:val="-4"/>
          <w:rtl/>
        </w:rPr>
        <w:t xml:space="preserve"> نامه نوشت: دو لباس به حسن و حس</w:t>
      </w:r>
      <w:r w:rsidR="00755556" w:rsidRPr="00A36BEB">
        <w:rPr>
          <w:rStyle w:val="Char4"/>
          <w:spacing w:val="-4"/>
          <w:rtl/>
        </w:rPr>
        <w:t>ی</w:t>
      </w:r>
      <w:r w:rsidRPr="00A36BEB">
        <w:rPr>
          <w:rStyle w:val="Char4"/>
          <w:spacing w:val="-4"/>
          <w:rtl/>
        </w:rPr>
        <w:t>ن بفرست، و در ا</w:t>
      </w:r>
      <w:r w:rsidR="00755556" w:rsidRPr="00A36BEB">
        <w:rPr>
          <w:rStyle w:val="Char4"/>
          <w:spacing w:val="-4"/>
          <w:rtl/>
        </w:rPr>
        <w:t>ی</w:t>
      </w:r>
      <w:r w:rsidRPr="00A36BEB">
        <w:rPr>
          <w:rStyle w:val="Char4"/>
          <w:spacing w:val="-4"/>
          <w:rtl/>
        </w:rPr>
        <w:t xml:space="preserve">ن </w:t>
      </w:r>
      <w:r w:rsidR="00755556" w:rsidRPr="00A36BEB">
        <w:rPr>
          <w:rStyle w:val="Char4"/>
          <w:spacing w:val="-4"/>
          <w:rtl/>
        </w:rPr>
        <w:t>ک</w:t>
      </w:r>
      <w:r w:rsidRPr="00A36BEB">
        <w:rPr>
          <w:rStyle w:val="Char4"/>
          <w:spacing w:val="-4"/>
          <w:rtl/>
        </w:rPr>
        <w:t>ار عجله نما. بنابرا</w:t>
      </w:r>
      <w:r w:rsidR="00755556" w:rsidRPr="00A36BEB">
        <w:rPr>
          <w:rStyle w:val="Char4"/>
          <w:spacing w:val="-4"/>
          <w:rtl/>
        </w:rPr>
        <w:t>ی</w:t>
      </w:r>
      <w:r w:rsidRPr="00A36BEB">
        <w:rPr>
          <w:rStyle w:val="Char4"/>
          <w:spacing w:val="-4"/>
          <w:rtl/>
        </w:rPr>
        <w:t>ن او برا</w:t>
      </w:r>
      <w:r w:rsidR="00755556" w:rsidRPr="00A36BEB">
        <w:rPr>
          <w:rStyle w:val="Char4"/>
          <w:spacing w:val="-4"/>
          <w:rtl/>
        </w:rPr>
        <w:t>ی</w:t>
      </w:r>
      <w:r w:rsidRPr="00A36BEB">
        <w:rPr>
          <w:rStyle w:val="Char4"/>
          <w:spacing w:val="-4"/>
          <w:rtl/>
        </w:rPr>
        <w:t>ش دو لباس را فرستاد، و عمر آن دو را پوشان</w:t>
      </w:r>
      <w:r w:rsidR="00755556" w:rsidRPr="00A36BEB">
        <w:rPr>
          <w:rStyle w:val="Char4"/>
          <w:spacing w:val="-4"/>
          <w:rtl/>
        </w:rPr>
        <w:t>ی</w:t>
      </w:r>
      <w:r w:rsidRPr="00A36BEB">
        <w:rPr>
          <w:rStyle w:val="Char4"/>
          <w:spacing w:val="-4"/>
          <w:rtl/>
        </w:rPr>
        <w:t>د. ا</w:t>
      </w:r>
      <w:r w:rsidR="00755556" w:rsidRPr="00A36BEB">
        <w:rPr>
          <w:rStyle w:val="Char4"/>
          <w:spacing w:val="-4"/>
          <w:rtl/>
        </w:rPr>
        <w:t>ی</w:t>
      </w:r>
      <w:r w:rsidRPr="00A36BEB">
        <w:rPr>
          <w:rStyle w:val="Char4"/>
          <w:spacing w:val="-4"/>
          <w:rtl/>
        </w:rPr>
        <w:t>ن چن</w:t>
      </w:r>
      <w:r w:rsidR="00755556" w:rsidRPr="00A36BEB">
        <w:rPr>
          <w:rStyle w:val="Char4"/>
          <w:spacing w:val="-4"/>
          <w:rtl/>
        </w:rPr>
        <w:t>ی</w:t>
      </w:r>
      <w:r w:rsidRPr="00A36BEB">
        <w:rPr>
          <w:rStyle w:val="Char4"/>
          <w:spacing w:val="-4"/>
          <w:rtl/>
        </w:rPr>
        <w:t xml:space="preserve">ن در </w:t>
      </w:r>
      <w:r w:rsidR="00755556" w:rsidRPr="00A36BEB">
        <w:rPr>
          <w:rStyle w:val="Char4"/>
          <w:spacing w:val="-4"/>
          <w:rtl/>
        </w:rPr>
        <w:t>ک</w:t>
      </w:r>
      <w:r w:rsidRPr="00A36BEB">
        <w:rPr>
          <w:rStyle w:val="Char4"/>
          <w:spacing w:val="-4"/>
          <w:rtl/>
        </w:rPr>
        <w:t>نزالعمال (106/7) آمده است. و قصه اس</w:t>
      </w:r>
      <w:r w:rsidR="00755556" w:rsidRPr="00A36BEB">
        <w:rPr>
          <w:rStyle w:val="Char4"/>
          <w:spacing w:val="-4"/>
          <w:rtl/>
        </w:rPr>
        <w:t>ی</w:t>
      </w:r>
      <w:r w:rsidRPr="00A36BEB">
        <w:rPr>
          <w:rStyle w:val="Char4"/>
          <w:spacing w:val="-4"/>
          <w:rtl/>
        </w:rPr>
        <w:t>دبن حض</w:t>
      </w:r>
      <w:r w:rsidR="00755556" w:rsidRPr="00A36BEB">
        <w:rPr>
          <w:rStyle w:val="Char4"/>
          <w:spacing w:val="-4"/>
          <w:rtl/>
        </w:rPr>
        <w:t>ی</w:t>
      </w:r>
      <w:r w:rsidRPr="00A36BEB">
        <w:rPr>
          <w:rStyle w:val="Char4"/>
          <w:spacing w:val="-4"/>
          <w:rtl/>
        </w:rPr>
        <w:t>ر و محمّدبن مسلمه با عمر</w:t>
      </w:r>
      <w:r w:rsidR="00130DB0" w:rsidRPr="00A36BEB">
        <w:rPr>
          <w:rStyle w:val="Char4"/>
          <w:spacing w:val="-4"/>
          <w:rtl/>
        </w:rPr>
        <w:t xml:space="preserve"> </w:t>
      </w:r>
      <w:r w:rsidR="00130DB0" w:rsidRPr="00A36BEB">
        <w:rPr>
          <w:rStyle w:val="Char4"/>
          <w:rFonts w:ascii="CTraditional Arabic" w:hAnsi="CTraditional Arabic" w:cs="CTraditional Arabic"/>
          <w:spacing w:val="-4"/>
          <w:rtl/>
        </w:rPr>
        <w:t>س</w:t>
      </w:r>
      <w:r w:rsidRPr="00A36BEB">
        <w:rPr>
          <w:rStyle w:val="Char4"/>
          <w:spacing w:val="-4"/>
          <w:rtl/>
        </w:rPr>
        <w:t xml:space="preserve"> در تقس</w:t>
      </w:r>
      <w:r w:rsidR="00755556" w:rsidRPr="00A36BEB">
        <w:rPr>
          <w:rStyle w:val="Char4"/>
          <w:spacing w:val="-4"/>
          <w:rtl/>
        </w:rPr>
        <w:t>ی</w:t>
      </w:r>
      <w:r w:rsidRPr="00A36BEB">
        <w:rPr>
          <w:rStyle w:val="Char4"/>
          <w:spacing w:val="-4"/>
          <w:rtl/>
        </w:rPr>
        <w:t>م نمودن لباس در م</w:t>
      </w:r>
      <w:r w:rsidR="00755556" w:rsidRPr="00A36BEB">
        <w:rPr>
          <w:rStyle w:val="Char4"/>
          <w:spacing w:val="-4"/>
          <w:rtl/>
        </w:rPr>
        <w:t>ی</w:t>
      </w:r>
      <w:r w:rsidRPr="00A36BEB">
        <w:rPr>
          <w:rStyle w:val="Char4"/>
          <w:spacing w:val="-4"/>
          <w:rtl/>
        </w:rPr>
        <w:t>ان مردم توسط و</w:t>
      </w:r>
      <w:r w:rsidR="000E63F6">
        <w:rPr>
          <w:rStyle w:val="Char4"/>
          <w:spacing w:val="-4"/>
          <w:rtl/>
        </w:rPr>
        <w:t>ی</w:t>
      </w:r>
      <w:r w:rsidRPr="00A36BEB">
        <w:rPr>
          <w:rStyle w:val="Char4"/>
          <w:spacing w:val="-4"/>
          <w:rtl/>
        </w:rPr>
        <w:t xml:space="preserve"> در عزت و ا</w:t>
      </w:r>
      <w:r w:rsidR="00755556" w:rsidRPr="00A36BEB">
        <w:rPr>
          <w:rStyle w:val="Char4"/>
          <w:spacing w:val="-4"/>
          <w:rtl/>
        </w:rPr>
        <w:t>ک</w:t>
      </w:r>
      <w:r w:rsidRPr="00A36BEB">
        <w:rPr>
          <w:rStyle w:val="Char4"/>
          <w:spacing w:val="-4"/>
          <w:rtl/>
        </w:rPr>
        <w:t>رام انصار، و دادن پارچه خوب برا</w:t>
      </w:r>
      <w:r w:rsidR="000E63F6">
        <w:rPr>
          <w:rStyle w:val="Char4"/>
          <w:spacing w:val="-4"/>
          <w:rtl/>
        </w:rPr>
        <w:t>ی</w:t>
      </w:r>
      <w:r w:rsidRPr="00A36BEB">
        <w:rPr>
          <w:rStyle w:val="Char4"/>
          <w:spacing w:val="-4"/>
          <w:rtl/>
        </w:rPr>
        <w:t xml:space="preserve"> ام عماره</w:t>
      </w:r>
      <w:r w:rsidR="00F60D76" w:rsidRPr="00A36BEB">
        <w:rPr>
          <w:rStyle w:val="Char4"/>
          <w:spacing w:val="-4"/>
          <w:rtl/>
        </w:rPr>
        <w:t xml:space="preserve"> </w:t>
      </w:r>
      <w:r w:rsidR="00F60D76" w:rsidRPr="00A36BEB">
        <w:rPr>
          <w:rStyle w:val="Char4"/>
          <w:rFonts w:ascii="CTraditional Arabic" w:hAnsi="CTraditional Arabic" w:cs="CTraditional Arabic"/>
          <w:spacing w:val="-4"/>
          <w:rtl/>
        </w:rPr>
        <w:t>ل</w:t>
      </w:r>
      <w:r w:rsidRPr="00A36BEB">
        <w:rPr>
          <w:rStyle w:val="Char4"/>
          <w:spacing w:val="-4"/>
          <w:rtl/>
        </w:rPr>
        <w:t xml:space="preserve"> توسط و</w:t>
      </w:r>
      <w:r w:rsidR="000E63F6">
        <w:rPr>
          <w:rStyle w:val="Char4"/>
          <w:spacing w:val="-4"/>
          <w:rtl/>
        </w:rPr>
        <w:t>ی</w:t>
      </w:r>
      <w:r w:rsidRPr="00A36BEB">
        <w:rPr>
          <w:rStyle w:val="Char4"/>
          <w:spacing w:val="-4"/>
          <w:rtl/>
        </w:rPr>
        <w:t xml:space="preserve"> به خاطر ا</w:t>
      </w:r>
      <w:r w:rsidR="00755556" w:rsidRPr="00A36BEB">
        <w:rPr>
          <w:rStyle w:val="Char4"/>
          <w:spacing w:val="-4"/>
          <w:rtl/>
        </w:rPr>
        <w:t>ی</w:t>
      </w:r>
      <w:r w:rsidRPr="00A36BEB">
        <w:rPr>
          <w:rStyle w:val="Char4"/>
          <w:spacing w:val="-4"/>
          <w:rtl/>
        </w:rPr>
        <w:t xml:space="preserve">ن </w:t>
      </w:r>
      <w:r w:rsidR="00755556" w:rsidRPr="00A36BEB">
        <w:rPr>
          <w:rStyle w:val="Char4"/>
          <w:spacing w:val="-4"/>
          <w:rtl/>
        </w:rPr>
        <w:t>ک</w:t>
      </w:r>
      <w:r w:rsidRPr="00A36BEB">
        <w:rPr>
          <w:rStyle w:val="Char4"/>
          <w:spacing w:val="-4"/>
          <w:rtl/>
        </w:rPr>
        <w:t>ه در روز احد م</w:t>
      </w:r>
      <w:r w:rsidR="000E63F6">
        <w:rPr>
          <w:rStyle w:val="Char4"/>
          <w:spacing w:val="-4"/>
          <w:rtl/>
        </w:rPr>
        <w:t>ی</w:t>
      </w:r>
      <w:r w:rsidRPr="00A36BEB">
        <w:rPr>
          <w:rStyle w:val="Char4"/>
          <w:spacing w:val="-4"/>
          <w:rtl/>
        </w:rPr>
        <w:t>‏جنگ</w:t>
      </w:r>
      <w:r w:rsidR="00755556" w:rsidRPr="00A36BEB">
        <w:rPr>
          <w:rStyle w:val="Char4"/>
          <w:spacing w:val="-4"/>
          <w:rtl/>
        </w:rPr>
        <w:t>ی</w:t>
      </w:r>
      <w:r w:rsidRPr="00A36BEB">
        <w:rPr>
          <w:rStyle w:val="Char4"/>
          <w:spacing w:val="-4"/>
          <w:rtl/>
        </w:rPr>
        <w:t>د، در قتال زنان گذشت</w:t>
      </w:r>
      <w:r w:rsidR="000E2567" w:rsidRPr="00A36BEB">
        <w:rPr>
          <w:rStyle w:val="Char4"/>
          <w:rFonts w:hint="cs"/>
          <w:spacing w:val="-4"/>
          <w:rtl/>
        </w:rPr>
        <w:t>.</w:t>
      </w:r>
    </w:p>
    <w:p w:rsidR="00BD3D1B" w:rsidRPr="00A40F1E" w:rsidRDefault="00BD3D1B" w:rsidP="00DD5CF3">
      <w:pPr>
        <w:pStyle w:val="a5"/>
        <w:rPr>
          <w:rtl/>
        </w:rPr>
      </w:pPr>
      <w:bookmarkStart w:id="391" w:name="_Toc441683902"/>
      <w:r w:rsidRPr="00A40F1E">
        <w:rPr>
          <w:rtl/>
        </w:rPr>
        <w:t>عملكرد اميرالمؤمنين عمر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A40F1E">
        <w:rPr>
          <w:rtl/>
        </w:rPr>
        <w:t>در اين باره</w:t>
      </w:r>
      <w:bookmarkEnd w:id="391"/>
    </w:p>
    <w:p w:rsidR="00BD3D1B" w:rsidRPr="00906F1B" w:rsidRDefault="00BD3D1B" w:rsidP="000E2567">
      <w:pPr>
        <w:pStyle w:val="PlainText"/>
        <w:ind w:firstLine="284"/>
        <w:jc w:val="both"/>
        <w:rPr>
          <w:rStyle w:val="Char4"/>
          <w:rtl/>
        </w:rPr>
      </w:pPr>
      <w:r w:rsidRPr="00906F1B">
        <w:rPr>
          <w:rStyle w:val="Char4"/>
          <w:rtl/>
        </w:rPr>
        <w:t>و زب</w:t>
      </w:r>
      <w:r w:rsidR="00755556">
        <w:rPr>
          <w:rStyle w:val="Char4"/>
          <w:rtl/>
        </w:rPr>
        <w:t>ی</w:t>
      </w:r>
      <w:r w:rsidRPr="00906F1B">
        <w:rPr>
          <w:rStyle w:val="Char4"/>
          <w:rtl/>
        </w:rPr>
        <w:t>ر بن ب</w:t>
      </w:r>
      <w:r w:rsidR="00755556">
        <w:rPr>
          <w:rStyle w:val="Char4"/>
          <w:rtl/>
        </w:rPr>
        <w:t>ک</w:t>
      </w:r>
      <w:r w:rsidRPr="00906F1B">
        <w:rPr>
          <w:rStyle w:val="Char4"/>
          <w:rtl/>
        </w:rPr>
        <w:t>ار از محمّد بن سلام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w:t>
      </w:r>
      <w:r w:rsidR="00755556">
        <w:rPr>
          <w:rStyle w:val="Char4"/>
          <w:rtl/>
        </w:rPr>
        <w:t>ک</w:t>
      </w:r>
      <w:r w:rsidRPr="00906F1B">
        <w:rPr>
          <w:rStyle w:val="Char4"/>
          <w:rtl/>
        </w:rPr>
        <w:t>س</w:t>
      </w:r>
      <w:r w:rsidR="000E63F6">
        <w:rPr>
          <w:rStyle w:val="Char4"/>
          <w:rtl/>
        </w:rPr>
        <w:t>ی</w:t>
      </w:r>
      <w:r w:rsidRPr="00906F1B">
        <w:rPr>
          <w:rStyle w:val="Char4"/>
          <w:rtl/>
        </w:rPr>
        <w:t xml:space="preserve"> را نزد شفاء بنت عبداللَّه العدو</w:t>
      </w:r>
      <w:r w:rsidR="000E63F6">
        <w:rPr>
          <w:rStyle w:val="Char4"/>
          <w:rtl/>
        </w:rPr>
        <w:t>ی</w:t>
      </w:r>
      <w:r w:rsidR="00F60D76">
        <w:rPr>
          <w:rStyle w:val="Char4"/>
          <w:rtl/>
        </w:rPr>
        <w:t xml:space="preserve"> </w:t>
      </w:r>
      <w:r w:rsidR="00F60D76" w:rsidRPr="00F60D76">
        <w:rPr>
          <w:rStyle w:val="Char4"/>
          <w:rFonts w:ascii="CTraditional Arabic" w:hAnsi="CTraditional Arabic" w:cs="CTraditional Arabic"/>
          <w:rtl/>
        </w:rPr>
        <w:t>ل</w:t>
      </w:r>
      <w:r w:rsidRPr="00906F1B">
        <w:rPr>
          <w:rStyle w:val="Char4"/>
          <w:rtl/>
        </w:rPr>
        <w:t xml:space="preserve"> فرستاد، </w:t>
      </w:r>
      <w:r w:rsidR="00755556">
        <w:rPr>
          <w:rStyle w:val="Char4"/>
          <w:rtl/>
        </w:rPr>
        <w:t>ک</w:t>
      </w:r>
      <w:r w:rsidRPr="00906F1B">
        <w:rPr>
          <w:rStyle w:val="Char4"/>
          <w:rtl/>
        </w:rPr>
        <w:t>ه صبحگاهان نزدم ب</w:t>
      </w:r>
      <w:r w:rsidR="00755556">
        <w:rPr>
          <w:rStyle w:val="Char4"/>
          <w:rtl/>
        </w:rPr>
        <w:t>ی</w:t>
      </w:r>
      <w:r w:rsidRPr="00906F1B">
        <w:rPr>
          <w:rStyle w:val="Char4"/>
          <w:rtl/>
        </w:rPr>
        <w:t>ا. م</w:t>
      </w:r>
      <w:r w:rsidR="000E63F6">
        <w:rPr>
          <w:rStyle w:val="Char4"/>
          <w:rtl/>
        </w:rPr>
        <w:t>ی</w:t>
      </w:r>
      <w:r w:rsidRPr="00906F1B">
        <w:rPr>
          <w:rStyle w:val="Char4"/>
          <w:rtl/>
        </w:rPr>
        <w:t>‏گو</w:t>
      </w:r>
      <w:r w:rsidR="00755556">
        <w:rPr>
          <w:rStyle w:val="Char4"/>
          <w:rtl/>
        </w:rPr>
        <w:t>ی</w:t>
      </w:r>
      <w:r w:rsidRPr="00906F1B">
        <w:rPr>
          <w:rStyle w:val="Char4"/>
          <w:rtl/>
        </w:rPr>
        <w:t>د: صبحگاهان نزدش رفتم، و عات</w:t>
      </w:r>
      <w:r w:rsidR="00755556">
        <w:rPr>
          <w:rStyle w:val="Char4"/>
          <w:rtl/>
        </w:rPr>
        <w:t>ک</w:t>
      </w:r>
      <w:r w:rsidRPr="00906F1B">
        <w:rPr>
          <w:rStyle w:val="Char4"/>
          <w:rtl/>
        </w:rPr>
        <w:t>ه بنت اس</w:t>
      </w:r>
      <w:r w:rsidR="00755556">
        <w:rPr>
          <w:rStyle w:val="Char4"/>
          <w:rtl/>
        </w:rPr>
        <w:t>ی</w:t>
      </w:r>
      <w:r w:rsidRPr="00906F1B">
        <w:rPr>
          <w:rStyle w:val="Char4"/>
          <w:rtl/>
        </w:rPr>
        <w:t>دبن اب</w:t>
      </w:r>
      <w:r w:rsidR="000E63F6">
        <w:rPr>
          <w:rStyle w:val="Char4"/>
          <w:rtl/>
        </w:rPr>
        <w:t>ی</w:t>
      </w:r>
      <w:r w:rsidRPr="00906F1B">
        <w:rPr>
          <w:rStyle w:val="Char4"/>
          <w:rtl/>
        </w:rPr>
        <w:t xml:space="preserve"> الع</w:t>
      </w:r>
      <w:r w:rsidR="00755556">
        <w:rPr>
          <w:rStyle w:val="Char4"/>
          <w:rtl/>
        </w:rPr>
        <w:t>ی</w:t>
      </w:r>
      <w:r w:rsidRPr="00906F1B">
        <w:rPr>
          <w:rStyle w:val="Char4"/>
          <w:rtl/>
        </w:rPr>
        <w:t>ص</w:t>
      </w:r>
      <w:r w:rsidR="00F60D76">
        <w:rPr>
          <w:rStyle w:val="Char4"/>
          <w:rtl/>
        </w:rPr>
        <w:t xml:space="preserve"> </w:t>
      </w:r>
      <w:r w:rsidR="00F60D76" w:rsidRPr="00F60D76">
        <w:rPr>
          <w:rStyle w:val="Char4"/>
          <w:rFonts w:ascii="CTraditional Arabic" w:hAnsi="CTraditional Arabic" w:cs="CTraditional Arabic"/>
          <w:rtl/>
        </w:rPr>
        <w:t>ل</w:t>
      </w:r>
      <w:r w:rsidRPr="00906F1B">
        <w:rPr>
          <w:rStyle w:val="Char4"/>
          <w:rtl/>
        </w:rPr>
        <w:t xml:space="preserve"> را بر دروازه‏اش </w:t>
      </w:r>
      <w:r w:rsidR="00755556">
        <w:rPr>
          <w:rStyle w:val="Char4"/>
          <w:rtl/>
        </w:rPr>
        <w:t>ی</w:t>
      </w:r>
      <w:r w:rsidRPr="00906F1B">
        <w:rPr>
          <w:rStyle w:val="Char4"/>
          <w:rtl/>
        </w:rPr>
        <w:t>افتم، آن گاه هر دو وارد شد</w:t>
      </w:r>
      <w:r w:rsidR="00755556">
        <w:rPr>
          <w:rStyle w:val="Char4"/>
          <w:rtl/>
        </w:rPr>
        <w:t>ی</w:t>
      </w:r>
      <w:r w:rsidRPr="00906F1B">
        <w:rPr>
          <w:rStyle w:val="Char4"/>
          <w:rtl/>
        </w:rPr>
        <w:t>م، و ساعت</w:t>
      </w:r>
      <w:r w:rsidR="000E63F6">
        <w:rPr>
          <w:rStyle w:val="Char4"/>
          <w:rtl/>
        </w:rPr>
        <w:t>ی</w:t>
      </w:r>
      <w:r w:rsidRPr="00906F1B">
        <w:rPr>
          <w:rStyle w:val="Char4"/>
          <w:rtl/>
        </w:rPr>
        <w:t xml:space="preserve"> صحبت نمود</w:t>
      </w:r>
      <w:r w:rsidR="00755556">
        <w:rPr>
          <w:rStyle w:val="Char4"/>
          <w:rtl/>
        </w:rPr>
        <w:t>ی</w:t>
      </w:r>
      <w:r w:rsidRPr="00906F1B">
        <w:rPr>
          <w:rStyle w:val="Char4"/>
          <w:rtl/>
        </w:rPr>
        <w:t>م، و</w:t>
      </w:r>
      <w:r w:rsidR="000E63F6">
        <w:rPr>
          <w:rStyle w:val="Char4"/>
          <w:rtl/>
        </w:rPr>
        <w:t>ی</w:t>
      </w:r>
      <w:r w:rsidRPr="00906F1B">
        <w:rPr>
          <w:rStyle w:val="Char4"/>
          <w:rtl/>
        </w:rPr>
        <w:t xml:space="preserve"> پارچه‏ا</w:t>
      </w:r>
      <w:r w:rsidR="000E63F6">
        <w:rPr>
          <w:rStyle w:val="Char4"/>
          <w:rtl/>
        </w:rPr>
        <w:t>ی</w:t>
      </w:r>
      <w:r w:rsidRPr="00906F1B">
        <w:rPr>
          <w:rStyle w:val="Char4"/>
          <w:rtl/>
        </w:rPr>
        <w:t xml:space="preserve"> را خواست و آن را به و</w:t>
      </w:r>
      <w:r w:rsidR="000E63F6">
        <w:rPr>
          <w:rStyle w:val="Char4"/>
          <w:rtl/>
        </w:rPr>
        <w:t>ی</w:t>
      </w:r>
      <w:r w:rsidRPr="00906F1B">
        <w:rPr>
          <w:rStyle w:val="Char4"/>
          <w:rtl/>
        </w:rPr>
        <w:t xml:space="preserve"> داد و پارچه پا</w:t>
      </w:r>
      <w:r w:rsidR="00755556">
        <w:rPr>
          <w:rStyle w:val="Char4"/>
          <w:rtl/>
        </w:rPr>
        <w:t>یی</w:t>
      </w:r>
      <w:r w:rsidRPr="00906F1B">
        <w:rPr>
          <w:rStyle w:val="Char4"/>
          <w:rtl/>
        </w:rPr>
        <w:t>ن‏تر</w:t>
      </w:r>
      <w:r w:rsidR="000E63F6">
        <w:rPr>
          <w:rStyle w:val="Char4"/>
          <w:rtl/>
        </w:rPr>
        <w:t>ی</w:t>
      </w:r>
      <w:r w:rsidRPr="00906F1B">
        <w:rPr>
          <w:rStyle w:val="Char4"/>
          <w:rtl/>
        </w:rPr>
        <w:t xml:space="preserve"> از آن را خواست و به من داد، و</w:t>
      </w:r>
      <w:r w:rsidR="000E63F6">
        <w:rPr>
          <w:rStyle w:val="Char4"/>
          <w:rtl/>
        </w:rPr>
        <w:t>ی</w:t>
      </w:r>
      <w:r w:rsidRPr="00906F1B">
        <w:rPr>
          <w:rStyle w:val="Char4"/>
          <w:rtl/>
        </w:rPr>
        <w:t xml:space="preserve"> گو</w:t>
      </w:r>
      <w:r w:rsidR="00755556">
        <w:rPr>
          <w:rStyle w:val="Char4"/>
          <w:rtl/>
        </w:rPr>
        <w:t>ی</w:t>
      </w:r>
      <w:r w:rsidRPr="00906F1B">
        <w:rPr>
          <w:rStyle w:val="Char4"/>
          <w:rtl/>
        </w:rPr>
        <w:t>د: گفتم: ا</w:t>
      </w:r>
      <w:r w:rsidR="000E63F6">
        <w:rPr>
          <w:rStyle w:val="Char4"/>
          <w:rtl/>
        </w:rPr>
        <w:t>ی</w:t>
      </w:r>
      <w:r w:rsidRPr="00906F1B">
        <w:rPr>
          <w:rStyle w:val="Char4"/>
          <w:rtl/>
        </w:rPr>
        <w:t xml:space="preserve"> عمر من قبل از و</w:t>
      </w:r>
      <w:r w:rsidR="000E63F6">
        <w:rPr>
          <w:rStyle w:val="Char4"/>
          <w:rtl/>
        </w:rPr>
        <w:t>ی</w:t>
      </w:r>
      <w:r w:rsidRPr="00906F1B">
        <w:rPr>
          <w:rStyle w:val="Char4"/>
          <w:rtl/>
        </w:rPr>
        <w:t xml:space="preserve"> اسلام آورده‏ام، من دختر عمو</w:t>
      </w:r>
      <w:r w:rsidR="00755556">
        <w:rPr>
          <w:rStyle w:val="Char4"/>
          <w:rtl/>
        </w:rPr>
        <w:t>ی</w:t>
      </w:r>
      <w:r w:rsidRPr="00906F1B">
        <w:rPr>
          <w:rStyle w:val="Char4"/>
          <w:rtl/>
        </w:rPr>
        <w:t xml:space="preserve">ت هستم، نه او، </w:t>
      </w:r>
      <w:r w:rsidR="00755556">
        <w:rPr>
          <w:rStyle w:val="Char4"/>
          <w:rtl/>
        </w:rPr>
        <w:t>ک</w:t>
      </w:r>
      <w:r w:rsidRPr="00906F1B">
        <w:rPr>
          <w:rStyle w:val="Char4"/>
          <w:rtl/>
        </w:rPr>
        <w:t>س</w:t>
      </w:r>
      <w:r w:rsidR="000E63F6">
        <w:rPr>
          <w:rStyle w:val="Char4"/>
          <w:rtl/>
        </w:rPr>
        <w:t>ی</w:t>
      </w:r>
      <w:r w:rsidRPr="00906F1B">
        <w:rPr>
          <w:rStyle w:val="Char4"/>
          <w:rtl/>
        </w:rPr>
        <w:t xml:space="preserve"> را دنبال من فرستاد</w:t>
      </w:r>
      <w:r w:rsidR="000E63F6">
        <w:rPr>
          <w:rStyle w:val="Char4"/>
          <w:rtl/>
        </w:rPr>
        <w:t>ی</w:t>
      </w:r>
      <w:r w:rsidRPr="00906F1B">
        <w:rPr>
          <w:rStyle w:val="Char4"/>
          <w:rtl/>
        </w:rPr>
        <w:t>، و او از دل خود نزدت آمده است، عمر گفت: من آن را برا</w:t>
      </w:r>
      <w:r w:rsidR="000E63F6">
        <w:rPr>
          <w:rStyle w:val="Char4"/>
          <w:rtl/>
        </w:rPr>
        <w:t>ی</w:t>
      </w:r>
      <w:r w:rsidRPr="00906F1B">
        <w:rPr>
          <w:rStyle w:val="Char4"/>
          <w:rtl/>
        </w:rPr>
        <w:t xml:space="preserve"> تو برداشته </w:t>
      </w:r>
      <w:r w:rsidRPr="00A36BEB">
        <w:rPr>
          <w:rStyle w:val="Char4"/>
          <w:spacing w:val="-4"/>
          <w:rtl/>
        </w:rPr>
        <w:t>بودم، ول</w:t>
      </w:r>
      <w:r w:rsidR="000E63F6">
        <w:rPr>
          <w:rStyle w:val="Char4"/>
          <w:spacing w:val="-4"/>
          <w:rtl/>
        </w:rPr>
        <w:t>ی</w:t>
      </w:r>
      <w:r w:rsidRPr="00A36BEB">
        <w:rPr>
          <w:rStyle w:val="Char4"/>
          <w:spacing w:val="-4"/>
          <w:rtl/>
        </w:rPr>
        <w:t xml:space="preserve"> هنگام</w:t>
      </w:r>
      <w:r w:rsidR="000E63F6">
        <w:rPr>
          <w:rStyle w:val="Char4"/>
          <w:spacing w:val="-4"/>
          <w:rtl/>
        </w:rPr>
        <w:t>ی</w:t>
      </w:r>
      <w:r w:rsidRPr="00A36BEB">
        <w:rPr>
          <w:rStyle w:val="Char4"/>
          <w:spacing w:val="-4"/>
          <w:rtl/>
        </w:rPr>
        <w:t xml:space="preserve"> </w:t>
      </w:r>
      <w:r w:rsidR="00755556" w:rsidRPr="00A36BEB">
        <w:rPr>
          <w:rStyle w:val="Char4"/>
          <w:spacing w:val="-4"/>
          <w:rtl/>
        </w:rPr>
        <w:t>ک</w:t>
      </w:r>
      <w:r w:rsidRPr="00A36BEB">
        <w:rPr>
          <w:rStyle w:val="Char4"/>
          <w:spacing w:val="-4"/>
          <w:rtl/>
        </w:rPr>
        <w:t xml:space="preserve">ه با هم </w:t>
      </w:r>
      <w:r w:rsidR="00755556" w:rsidRPr="00A36BEB">
        <w:rPr>
          <w:rStyle w:val="Char4"/>
          <w:spacing w:val="-4"/>
          <w:rtl/>
        </w:rPr>
        <w:t>یک</w:t>
      </w:r>
      <w:r w:rsidRPr="00A36BEB">
        <w:rPr>
          <w:rStyle w:val="Char4"/>
          <w:spacing w:val="-4"/>
          <w:rtl/>
        </w:rPr>
        <w:t>جا</w:t>
      </w:r>
      <w:r w:rsidR="000E63F6">
        <w:rPr>
          <w:rStyle w:val="Char4"/>
          <w:spacing w:val="-4"/>
          <w:rtl/>
        </w:rPr>
        <w:t>ی</w:t>
      </w:r>
      <w:r w:rsidRPr="00A36BEB">
        <w:rPr>
          <w:rStyle w:val="Char4"/>
          <w:spacing w:val="-4"/>
          <w:rtl/>
        </w:rPr>
        <w:t xml:space="preserve"> شد</w:t>
      </w:r>
      <w:r w:rsidR="00755556" w:rsidRPr="00A36BEB">
        <w:rPr>
          <w:rStyle w:val="Char4"/>
          <w:spacing w:val="-4"/>
          <w:rtl/>
        </w:rPr>
        <w:t>ی</w:t>
      </w:r>
      <w:r w:rsidRPr="00A36BEB">
        <w:rPr>
          <w:rStyle w:val="Char4"/>
          <w:spacing w:val="-4"/>
          <w:rtl/>
        </w:rPr>
        <w:t xml:space="preserve">د، به </w:t>
      </w:r>
      <w:r w:rsidR="00755556" w:rsidRPr="00A36BEB">
        <w:rPr>
          <w:rStyle w:val="Char4"/>
          <w:spacing w:val="-4"/>
          <w:rtl/>
        </w:rPr>
        <w:t>ی</w:t>
      </w:r>
      <w:r w:rsidRPr="00A36BEB">
        <w:rPr>
          <w:rStyle w:val="Char4"/>
          <w:spacing w:val="-4"/>
          <w:rtl/>
        </w:rPr>
        <w:t xml:space="preserve">اد آوردم </w:t>
      </w:r>
      <w:r w:rsidR="00755556" w:rsidRPr="00A36BEB">
        <w:rPr>
          <w:rStyle w:val="Char4"/>
          <w:spacing w:val="-4"/>
          <w:rtl/>
        </w:rPr>
        <w:t>ک</w:t>
      </w:r>
      <w:r w:rsidRPr="00A36BEB">
        <w:rPr>
          <w:rStyle w:val="Char4"/>
          <w:spacing w:val="-4"/>
          <w:rtl/>
        </w:rPr>
        <w:t>ه و</w:t>
      </w:r>
      <w:r w:rsidR="000E63F6">
        <w:rPr>
          <w:rStyle w:val="Char4"/>
          <w:spacing w:val="-4"/>
          <w:rtl/>
        </w:rPr>
        <w:t>ی</w:t>
      </w:r>
      <w:r w:rsidRPr="00A36BEB">
        <w:rPr>
          <w:rStyle w:val="Char4"/>
          <w:spacing w:val="-4"/>
          <w:rtl/>
        </w:rPr>
        <w:t xml:space="preserve"> از تو به پ</w:t>
      </w:r>
      <w:r w:rsidR="00755556" w:rsidRPr="00A36BEB">
        <w:rPr>
          <w:rStyle w:val="Char4"/>
          <w:spacing w:val="-4"/>
          <w:rtl/>
        </w:rPr>
        <w:t>ی</w:t>
      </w:r>
      <w:r w:rsidRPr="00A36BEB">
        <w:rPr>
          <w:rStyle w:val="Char4"/>
          <w:spacing w:val="-4"/>
          <w:rtl/>
        </w:rPr>
        <w:t xml:space="preserve">امبر خدا </w:t>
      </w:r>
      <w:r w:rsidRPr="00A36BEB">
        <w:rPr>
          <w:rFonts w:cs="CTraditional Arabic"/>
          <w:spacing w:val="-4"/>
          <w:sz w:val="28"/>
          <w:szCs w:val="28"/>
          <w:rtl/>
        </w:rPr>
        <w:t>ص</w:t>
      </w:r>
      <w:r w:rsidRPr="00906F1B">
        <w:rPr>
          <w:rStyle w:val="Char4"/>
          <w:rtl/>
        </w:rPr>
        <w:t xml:space="preserve"> نزد</w:t>
      </w:r>
      <w:r w:rsidR="00755556">
        <w:rPr>
          <w:rStyle w:val="Char4"/>
          <w:rtl/>
        </w:rPr>
        <w:t>یک</w:t>
      </w:r>
      <w:r w:rsidR="00A36BEB">
        <w:rPr>
          <w:rStyle w:val="Char4"/>
          <w:rFonts w:hint="cs"/>
          <w:rtl/>
        </w:rPr>
        <w:t>‌</w:t>
      </w:r>
      <w:r w:rsidRPr="00906F1B">
        <w:rPr>
          <w:rStyle w:val="Char4"/>
          <w:rtl/>
        </w:rPr>
        <w:t>تر است. ا</w:t>
      </w:r>
      <w:r w:rsidR="00755556">
        <w:rPr>
          <w:rStyle w:val="Char4"/>
          <w:rtl/>
        </w:rPr>
        <w:t>ی</w:t>
      </w:r>
      <w:r w:rsidRPr="00906F1B">
        <w:rPr>
          <w:rStyle w:val="Char4"/>
          <w:rtl/>
        </w:rPr>
        <w:t>ن چن</w:t>
      </w:r>
      <w:r w:rsidR="00755556">
        <w:rPr>
          <w:rStyle w:val="Char4"/>
          <w:rtl/>
        </w:rPr>
        <w:t>ی</w:t>
      </w:r>
      <w:r w:rsidRPr="00906F1B">
        <w:rPr>
          <w:rStyle w:val="Char4"/>
          <w:rtl/>
        </w:rPr>
        <w:t>ن در الاصابه (356/4) آمده است.</w:t>
      </w:r>
    </w:p>
    <w:p w:rsidR="00BD3D1B" w:rsidRPr="00906F1B" w:rsidRDefault="00BD3D1B" w:rsidP="00DD5CF3">
      <w:pPr>
        <w:pStyle w:val="a5"/>
        <w:rPr>
          <w:rStyle w:val="Char4"/>
          <w:rtl/>
        </w:rPr>
      </w:pPr>
      <w:bookmarkStart w:id="392" w:name="_Toc441683903"/>
      <w:r w:rsidRPr="00420823">
        <w:rPr>
          <w:rtl/>
        </w:rPr>
        <w:t>عملكرد اميرالمؤمنين عل</w:t>
      </w:r>
      <w:r w:rsidR="000E63F6">
        <w:rPr>
          <w:rtl/>
        </w:rPr>
        <w:t>ی</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420823">
        <w:rPr>
          <w:rtl/>
        </w:rPr>
        <w:t>در اين باره</w:t>
      </w:r>
      <w:bookmarkEnd w:id="392"/>
    </w:p>
    <w:p w:rsidR="00BD3D1B" w:rsidRDefault="00BD3D1B" w:rsidP="001C13E0">
      <w:pPr>
        <w:pStyle w:val="PlainText"/>
        <w:ind w:firstLine="284"/>
        <w:jc w:val="both"/>
        <w:rPr>
          <w:rStyle w:val="Char4"/>
          <w:rtl/>
        </w:rPr>
      </w:pPr>
      <w:r w:rsidRPr="00906F1B">
        <w:rPr>
          <w:rStyle w:val="Char4"/>
          <w:rtl/>
        </w:rPr>
        <w:t>و ابن عسا</w:t>
      </w:r>
      <w:r w:rsidR="00755556">
        <w:rPr>
          <w:rStyle w:val="Char4"/>
          <w:rtl/>
        </w:rPr>
        <w:t>ک</w:t>
      </w:r>
      <w:r w:rsidRPr="00906F1B">
        <w:rPr>
          <w:rStyle w:val="Char4"/>
          <w:rtl/>
        </w:rPr>
        <w:t>ر و ابوموسا</w:t>
      </w:r>
      <w:r w:rsidR="000E63F6">
        <w:rPr>
          <w:rStyle w:val="Char4"/>
          <w:rtl/>
        </w:rPr>
        <w:t>ی</w:t>
      </w:r>
      <w:r w:rsidRPr="00906F1B">
        <w:rPr>
          <w:rStyle w:val="Char4"/>
          <w:rtl/>
        </w:rPr>
        <w:t xml:space="preserve"> مد</w:t>
      </w:r>
      <w:r w:rsidR="00755556">
        <w:rPr>
          <w:rStyle w:val="Char4"/>
          <w:rtl/>
        </w:rPr>
        <w:t>ی</w:t>
      </w:r>
      <w:r w:rsidRPr="00906F1B">
        <w:rPr>
          <w:rStyle w:val="Char4"/>
          <w:rtl/>
        </w:rPr>
        <w:t>ن</w:t>
      </w:r>
      <w:r w:rsidR="000E63F6">
        <w:rPr>
          <w:rStyle w:val="Char4"/>
          <w:rtl/>
        </w:rPr>
        <w:t>ی</w:t>
      </w:r>
      <w:r w:rsidRPr="00906F1B">
        <w:rPr>
          <w:rStyle w:val="Char4"/>
          <w:rtl/>
        </w:rPr>
        <w:t xml:space="preserve"> در </w:t>
      </w:r>
      <w:r w:rsidR="00755556">
        <w:rPr>
          <w:rStyle w:val="Char4"/>
          <w:rtl/>
        </w:rPr>
        <w:t>ک</w:t>
      </w:r>
      <w:r w:rsidRPr="00906F1B">
        <w:rPr>
          <w:rStyle w:val="Char4"/>
          <w:rtl/>
        </w:rPr>
        <w:t>تاب استدعاء اللباس از اصبغ بن نباته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مرد</w:t>
      </w:r>
      <w:r w:rsidR="000E63F6">
        <w:rPr>
          <w:rStyle w:val="Char4"/>
          <w:rtl/>
        </w:rPr>
        <w:t>ی</w:t>
      </w:r>
      <w:r w:rsidRPr="00906F1B">
        <w:rPr>
          <w:rStyle w:val="Char4"/>
          <w:rtl/>
        </w:rPr>
        <w:t xml:space="preserve"> نزد عل</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آمد و گفت: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من به تو ن</w:t>
      </w:r>
      <w:r w:rsidR="00755556">
        <w:rPr>
          <w:rStyle w:val="Char4"/>
          <w:rtl/>
        </w:rPr>
        <w:t>ی</w:t>
      </w:r>
      <w:r w:rsidRPr="00906F1B">
        <w:rPr>
          <w:rStyle w:val="Char4"/>
          <w:rtl/>
        </w:rPr>
        <w:t>از</w:t>
      </w:r>
      <w:r w:rsidR="000E63F6">
        <w:rPr>
          <w:rStyle w:val="Char4"/>
          <w:rtl/>
        </w:rPr>
        <w:t>ی</w:t>
      </w:r>
      <w:r w:rsidRPr="00906F1B">
        <w:rPr>
          <w:rStyle w:val="Char4"/>
          <w:rtl/>
        </w:rPr>
        <w:t xml:space="preserve"> دارم </w:t>
      </w:r>
      <w:r w:rsidR="00755556">
        <w:rPr>
          <w:rStyle w:val="Char4"/>
          <w:rtl/>
        </w:rPr>
        <w:t>ک</w:t>
      </w:r>
      <w:r w:rsidRPr="00906F1B">
        <w:rPr>
          <w:rStyle w:val="Char4"/>
          <w:rtl/>
        </w:rPr>
        <w:t>ه آن را قبل از ا</w:t>
      </w:r>
      <w:r w:rsidR="00755556">
        <w:rPr>
          <w:rStyle w:val="Char4"/>
          <w:rtl/>
        </w:rPr>
        <w:t>ی</w:t>
      </w:r>
      <w:r w:rsidRPr="00906F1B">
        <w:rPr>
          <w:rStyle w:val="Char4"/>
          <w:rtl/>
        </w:rPr>
        <w:t>ن</w:t>
      </w:r>
      <w:r w:rsidR="00755556">
        <w:rPr>
          <w:rStyle w:val="Char4"/>
          <w:rtl/>
        </w:rPr>
        <w:t>ک</w:t>
      </w:r>
      <w:r w:rsidRPr="00906F1B">
        <w:rPr>
          <w:rStyle w:val="Char4"/>
          <w:rtl/>
        </w:rPr>
        <w:t xml:space="preserve">ه به تو بلند </w:t>
      </w:r>
      <w:r w:rsidR="00755556">
        <w:rPr>
          <w:rStyle w:val="Char4"/>
          <w:rtl/>
        </w:rPr>
        <w:t>ک</w:t>
      </w:r>
      <w:r w:rsidRPr="00906F1B">
        <w:rPr>
          <w:rStyle w:val="Char4"/>
          <w:rtl/>
        </w:rPr>
        <w:t>نم، به خداوند بلندش نمودم، اگر تو آن را برآورده ساخت</w:t>
      </w:r>
      <w:r w:rsidR="000E63F6">
        <w:rPr>
          <w:rStyle w:val="Char4"/>
          <w:rtl/>
        </w:rPr>
        <w:t>ی</w:t>
      </w:r>
      <w:r w:rsidRPr="00906F1B">
        <w:rPr>
          <w:rStyle w:val="Char4"/>
          <w:rtl/>
        </w:rPr>
        <w:t>، خدا را ستا</w:t>
      </w:r>
      <w:r w:rsidR="00755556">
        <w:rPr>
          <w:rStyle w:val="Char4"/>
          <w:rtl/>
        </w:rPr>
        <w:t>ی</w:t>
      </w:r>
      <w:r w:rsidRPr="00906F1B">
        <w:rPr>
          <w:rStyle w:val="Char4"/>
          <w:rtl/>
        </w:rPr>
        <w:t>ش م</w:t>
      </w:r>
      <w:r w:rsidR="000E63F6">
        <w:rPr>
          <w:rStyle w:val="Char4"/>
          <w:rtl/>
        </w:rPr>
        <w:t>ی</w:t>
      </w:r>
      <w:r w:rsidRPr="00906F1B">
        <w:rPr>
          <w:rStyle w:val="Char4"/>
          <w:rtl/>
        </w:rPr>
        <w:t>‏نما</w:t>
      </w:r>
      <w:r w:rsidR="00755556">
        <w:rPr>
          <w:rStyle w:val="Char4"/>
          <w:rtl/>
        </w:rPr>
        <w:t>ی</w:t>
      </w:r>
      <w:r w:rsidRPr="00906F1B">
        <w:rPr>
          <w:rStyle w:val="Char4"/>
          <w:rtl/>
        </w:rPr>
        <w:t>م، و از تو تش</w:t>
      </w:r>
      <w:r w:rsidR="00755556">
        <w:rPr>
          <w:rStyle w:val="Char4"/>
          <w:rtl/>
        </w:rPr>
        <w:t>ک</w:t>
      </w:r>
      <w:r w:rsidRPr="00906F1B">
        <w:rPr>
          <w:rStyle w:val="Char4"/>
          <w:rtl/>
        </w:rPr>
        <w:t>ر م</w:t>
      </w:r>
      <w:r w:rsidR="000E63F6">
        <w:rPr>
          <w:rStyle w:val="Char4"/>
          <w:rtl/>
        </w:rPr>
        <w:t>ی</w:t>
      </w:r>
      <w:r w:rsidRPr="00906F1B">
        <w:rPr>
          <w:rStyle w:val="Char4"/>
          <w:rtl/>
        </w:rPr>
        <w:t>‏</w:t>
      </w:r>
      <w:r w:rsidR="00755556">
        <w:rPr>
          <w:rStyle w:val="Char4"/>
          <w:rtl/>
        </w:rPr>
        <w:t>ک</w:t>
      </w:r>
      <w:r w:rsidRPr="00906F1B">
        <w:rPr>
          <w:rStyle w:val="Char4"/>
          <w:rtl/>
        </w:rPr>
        <w:t>نم، و اگر برآورده نساخت</w:t>
      </w:r>
      <w:r w:rsidR="000E63F6">
        <w:rPr>
          <w:rStyle w:val="Char4"/>
          <w:rtl/>
        </w:rPr>
        <w:t>ی</w:t>
      </w:r>
      <w:r w:rsidRPr="00906F1B">
        <w:rPr>
          <w:rStyle w:val="Char4"/>
          <w:rtl/>
        </w:rPr>
        <w:t xml:space="preserve"> ستا</w:t>
      </w:r>
      <w:r w:rsidR="00755556">
        <w:rPr>
          <w:rStyle w:val="Char4"/>
          <w:rtl/>
        </w:rPr>
        <w:t>ی</w:t>
      </w:r>
      <w:r w:rsidRPr="00906F1B">
        <w:rPr>
          <w:rStyle w:val="Char4"/>
          <w:rtl/>
        </w:rPr>
        <w:t xml:space="preserve">ش خدا را </w:t>
      </w:r>
      <w:r w:rsidR="00130DB0">
        <w:rPr>
          <w:rStyle w:val="Char4"/>
          <w:rtl/>
        </w:rPr>
        <w:t>به‌جا</w:t>
      </w:r>
      <w:r w:rsidR="000E63F6">
        <w:rPr>
          <w:rStyle w:val="Char4"/>
          <w:rtl/>
        </w:rPr>
        <w:t>ی</w:t>
      </w:r>
      <w:r w:rsidR="00130DB0">
        <w:rPr>
          <w:rStyle w:val="Char4"/>
          <w:rtl/>
        </w:rPr>
        <w:t xml:space="preserve"> </w:t>
      </w:r>
      <w:r w:rsidRPr="00906F1B">
        <w:rPr>
          <w:rStyle w:val="Char4"/>
          <w:rtl/>
        </w:rPr>
        <w:t>م</w:t>
      </w:r>
      <w:r w:rsidR="000E63F6">
        <w:rPr>
          <w:rStyle w:val="Char4"/>
          <w:rtl/>
        </w:rPr>
        <w:t>ی</w:t>
      </w:r>
      <w:r w:rsidRPr="00906F1B">
        <w:rPr>
          <w:rStyle w:val="Char4"/>
          <w:rtl/>
        </w:rPr>
        <w:t>‏آورم، و تو را معذور م</w:t>
      </w:r>
      <w:r w:rsidR="000E63F6">
        <w:rPr>
          <w:rStyle w:val="Char4"/>
          <w:rtl/>
        </w:rPr>
        <w:t>ی</w:t>
      </w:r>
      <w:r w:rsidRPr="00906F1B">
        <w:rPr>
          <w:rStyle w:val="Char4"/>
          <w:rtl/>
        </w:rPr>
        <w:t>‏دارم، عل</w:t>
      </w:r>
      <w:r w:rsidR="000E63F6">
        <w:rPr>
          <w:rStyle w:val="Char4"/>
          <w:rtl/>
        </w:rPr>
        <w:t>ی</w:t>
      </w:r>
      <w:r w:rsidRPr="00906F1B">
        <w:rPr>
          <w:rStyle w:val="Char4"/>
          <w:rtl/>
        </w:rPr>
        <w:t xml:space="preserve"> گفت: بر زم</w:t>
      </w:r>
      <w:r w:rsidR="00755556">
        <w:rPr>
          <w:rStyle w:val="Char4"/>
          <w:rtl/>
        </w:rPr>
        <w:t>ی</w:t>
      </w:r>
      <w:r w:rsidRPr="00906F1B">
        <w:rPr>
          <w:rStyle w:val="Char4"/>
          <w:rtl/>
        </w:rPr>
        <w:t>ن بنو</w:t>
      </w:r>
      <w:r w:rsidR="00755556">
        <w:rPr>
          <w:rStyle w:val="Char4"/>
          <w:rtl/>
        </w:rPr>
        <w:t>ی</w:t>
      </w:r>
      <w:r w:rsidRPr="00906F1B">
        <w:rPr>
          <w:rStyle w:val="Char4"/>
          <w:rtl/>
        </w:rPr>
        <w:t>س، چون من ناپسند م</w:t>
      </w:r>
      <w:r w:rsidR="000E63F6">
        <w:rPr>
          <w:rStyle w:val="Char4"/>
          <w:rtl/>
        </w:rPr>
        <w:t>ی</w:t>
      </w:r>
      <w:r w:rsidRPr="00906F1B">
        <w:rPr>
          <w:rStyle w:val="Char4"/>
          <w:rtl/>
        </w:rPr>
        <w:t xml:space="preserve">‏دانم </w:t>
      </w:r>
      <w:r w:rsidR="00755556">
        <w:rPr>
          <w:rStyle w:val="Char4"/>
          <w:rtl/>
        </w:rPr>
        <w:t>ک</w:t>
      </w:r>
      <w:r w:rsidRPr="00906F1B">
        <w:rPr>
          <w:rStyle w:val="Char4"/>
          <w:rtl/>
        </w:rPr>
        <w:t>ه ذلّت سئوال را در رو</w:t>
      </w:r>
      <w:r w:rsidR="00755556">
        <w:rPr>
          <w:rStyle w:val="Char4"/>
          <w:rtl/>
        </w:rPr>
        <w:t>ی</w:t>
      </w:r>
      <w:r w:rsidRPr="00906F1B">
        <w:rPr>
          <w:rStyle w:val="Char4"/>
          <w:rtl/>
        </w:rPr>
        <w:t>ت بب</w:t>
      </w:r>
      <w:r w:rsidR="00755556">
        <w:rPr>
          <w:rStyle w:val="Char4"/>
          <w:rtl/>
        </w:rPr>
        <w:t>ی</w:t>
      </w:r>
      <w:r w:rsidRPr="00906F1B">
        <w:rPr>
          <w:rStyle w:val="Char4"/>
          <w:rtl/>
        </w:rPr>
        <w:t>نم، نوشت: من محتاج هستم، عل</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لباس</w:t>
      </w:r>
      <w:r w:rsidR="000E63F6">
        <w:rPr>
          <w:rStyle w:val="Char4"/>
          <w:rtl/>
        </w:rPr>
        <w:t>ی</w:t>
      </w:r>
      <w:r w:rsidRPr="00906F1B">
        <w:rPr>
          <w:rStyle w:val="FootnoteReference"/>
          <w:rFonts w:ascii="IRNazli" w:hAnsi="IRNazli" w:cs="IRNazli"/>
          <w:sz w:val="28"/>
          <w:szCs w:val="28"/>
          <w:rtl/>
        </w:rPr>
        <w:footnoteReference w:id="455"/>
      </w:r>
      <w:r w:rsidRPr="00906F1B">
        <w:rPr>
          <w:rStyle w:val="Char4"/>
          <w:rtl/>
        </w:rPr>
        <w:t xml:space="preserve"> برا</w:t>
      </w:r>
      <w:r w:rsidR="00755556">
        <w:rPr>
          <w:rStyle w:val="Char4"/>
          <w:rtl/>
        </w:rPr>
        <w:t>ی</w:t>
      </w:r>
      <w:r w:rsidRPr="00906F1B">
        <w:rPr>
          <w:rStyle w:val="Char4"/>
          <w:rtl/>
        </w:rPr>
        <w:t>م ب</w:t>
      </w:r>
      <w:r w:rsidR="00755556">
        <w:rPr>
          <w:rStyle w:val="Char4"/>
          <w:rtl/>
        </w:rPr>
        <w:t>ی</w:t>
      </w:r>
      <w:r w:rsidRPr="00906F1B">
        <w:rPr>
          <w:rStyle w:val="Char4"/>
          <w:rtl/>
        </w:rPr>
        <w:t>اور</w:t>
      </w:r>
      <w:r w:rsidR="00755556">
        <w:rPr>
          <w:rStyle w:val="Char4"/>
          <w:rtl/>
        </w:rPr>
        <w:t>ی</w:t>
      </w:r>
      <w:r w:rsidRPr="00906F1B">
        <w:rPr>
          <w:rStyle w:val="Char4"/>
          <w:rtl/>
        </w:rPr>
        <w:t>د، و آن را آوردند، آن گاه آن مرد لباس را گرفت و پوش</w:t>
      </w:r>
      <w:r w:rsidR="00755556">
        <w:rPr>
          <w:rStyle w:val="Char4"/>
          <w:rtl/>
        </w:rPr>
        <w:t>ی</w:t>
      </w:r>
      <w:r w:rsidRPr="00906F1B">
        <w:rPr>
          <w:rStyle w:val="Char4"/>
          <w:rtl/>
        </w:rPr>
        <w:t>د،</w:t>
      </w:r>
      <w:r w:rsidR="000E2567">
        <w:rPr>
          <w:rStyle w:val="Char4"/>
          <w:rtl/>
        </w:rPr>
        <w:t xml:space="preserve"> و بعد از آن شروع نموده م</w:t>
      </w:r>
      <w:r w:rsidR="000E63F6">
        <w:rPr>
          <w:rStyle w:val="Char4"/>
          <w:rtl/>
        </w:rPr>
        <w:t>ی</w:t>
      </w:r>
      <w:r w:rsidR="000E2567">
        <w:rPr>
          <w:rStyle w:val="Char4"/>
          <w:rtl/>
        </w:rPr>
        <w:t>‏گفت: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708"/>
        <w:gridCol w:w="3261"/>
      </w:tblGrid>
      <w:tr w:rsidR="001E1173" w:rsidTr="001E1173">
        <w:tc>
          <w:tcPr>
            <w:tcW w:w="3119" w:type="dxa"/>
          </w:tcPr>
          <w:p w:rsidR="001E1173" w:rsidRPr="001E1173" w:rsidRDefault="001E1173" w:rsidP="001E1173">
            <w:pPr>
              <w:pStyle w:val="a4"/>
              <w:ind w:firstLine="0"/>
              <w:rPr>
                <w:rStyle w:val="Char4"/>
                <w:sz w:val="2"/>
                <w:szCs w:val="2"/>
                <w:rtl/>
              </w:rPr>
            </w:pPr>
            <w:r>
              <w:rPr>
                <w:rtl/>
              </w:rPr>
              <w:t>كسوتن</w:t>
            </w:r>
            <w:r>
              <w:rPr>
                <w:rFonts w:hint="cs"/>
                <w:rtl/>
                <w:lang w:bidi="ar-SA"/>
              </w:rPr>
              <w:t>ي</w:t>
            </w:r>
            <w:r>
              <w:rPr>
                <w:rtl/>
              </w:rPr>
              <w:t xml:space="preserve"> حلة تبل</w:t>
            </w:r>
            <w:r>
              <w:rPr>
                <w:rFonts w:hint="cs"/>
                <w:rtl/>
              </w:rPr>
              <w:t>ي</w:t>
            </w:r>
            <w:r w:rsidRPr="00420823">
              <w:rPr>
                <w:rtl/>
              </w:rPr>
              <w:t xml:space="preserve"> م</w:t>
            </w:r>
            <w:r>
              <w:rPr>
                <w:rFonts w:hint="cs"/>
                <w:rtl/>
              </w:rPr>
              <w:t>ـ</w:t>
            </w:r>
            <w:r w:rsidRPr="00420823">
              <w:rPr>
                <w:rtl/>
              </w:rPr>
              <w:t>حاسنها</w:t>
            </w:r>
            <w:r>
              <w:rPr>
                <w:rFonts w:hint="cs"/>
                <w:rtl/>
              </w:rPr>
              <w:br/>
            </w:r>
          </w:p>
        </w:tc>
        <w:tc>
          <w:tcPr>
            <w:tcW w:w="708" w:type="dxa"/>
          </w:tcPr>
          <w:p w:rsidR="001E1173" w:rsidRDefault="001E1173" w:rsidP="001E1173">
            <w:pPr>
              <w:pStyle w:val="a4"/>
              <w:rPr>
                <w:rStyle w:val="Char4"/>
                <w:rtl/>
              </w:rPr>
            </w:pPr>
          </w:p>
        </w:tc>
        <w:tc>
          <w:tcPr>
            <w:tcW w:w="3261" w:type="dxa"/>
          </w:tcPr>
          <w:p w:rsidR="001E1173" w:rsidRPr="001E1173" w:rsidRDefault="001E1173" w:rsidP="001E1173">
            <w:pPr>
              <w:pStyle w:val="a4"/>
              <w:ind w:firstLine="0"/>
              <w:rPr>
                <w:rStyle w:val="Char4"/>
                <w:sz w:val="2"/>
                <w:szCs w:val="2"/>
                <w:rtl/>
              </w:rPr>
            </w:pPr>
            <w:r w:rsidRPr="00420823">
              <w:rPr>
                <w:rtl/>
              </w:rPr>
              <w:t>فسوف اكسوك من حس الثناء حللا</w:t>
            </w:r>
            <w:r>
              <w:rPr>
                <w:rFonts w:hint="cs"/>
                <w:rtl/>
              </w:rPr>
              <w:br/>
            </w:r>
          </w:p>
        </w:tc>
      </w:tr>
      <w:tr w:rsidR="001E1173" w:rsidTr="001E1173">
        <w:tc>
          <w:tcPr>
            <w:tcW w:w="3119" w:type="dxa"/>
          </w:tcPr>
          <w:p w:rsidR="001E1173" w:rsidRPr="001E1173" w:rsidRDefault="001E1173" w:rsidP="001E1173">
            <w:pPr>
              <w:pStyle w:val="a4"/>
              <w:ind w:firstLine="0"/>
              <w:rPr>
                <w:rStyle w:val="Char4"/>
                <w:sz w:val="2"/>
                <w:szCs w:val="2"/>
                <w:rtl/>
              </w:rPr>
            </w:pPr>
            <w:r w:rsidRPr="00420823">
              <w:rPr>
                <w:rtl/>
              </w:rPr>
              <w:t>ان نلت حسن ثنائى نلت مكرمة</w:t>
            </w:r>
            <w:r>
              <w:rPr>
                <w:rFonts w:hint="cs"/>
                <w:rtl/>
              </w:rPr>
              <w:br/>
            </w:r>
          </w:p>
        </w:tc>
        <w:tc>
          <w:tcPr>
            <w:tcW w:w="708" w:type="dxa"/>
          </w:tcPr>
          <w:p w:rsidR="001E1173" w:rsidRDefault="001E1173" w:rsidP="001E1173">
            <w:pPr>
              <w:pStyle w:val="a4"/>
              <w:rPr>
                <w:rStyle w:val="Char4"/>
                <w:rtl/>
              </w:rPr>
            </w:pPr>
          </w:p>
        </w:tc>
        <w:tc>
          <w:tcPr>
            <w:tcW w:w="3261" w:type="dxa"/>
          </w:tcPr>
          <w:p w:rsidR="001E1173" w:rsidRPr="001E1173" w:rsidRDefault="001E1173" w:rsidP="001E1173">
            <w:pPr>
              <w:pStyle w:val="a4"/>
              <w:ind w:firstLine="0"/>
              <w:rPr>
                <w:rStyle w:val="Char4"/>
                <w:sz w:val="2"/>
                <w:szCs w:val="2"/>
                <w:rtl/>
              </w:rPr>
            </w:pPr>
            <w:r>
              <w:rPr>
                <w:rtl/>
              </w:rPr>
              <w:t>و</w:t>
            </w:r>
            <w:r w:rsidRPr="00420823">
              <w:rPr>
                <w:rtl/>
              </w:rPr>
              <w:t>لست تبغى بم</w:t>
            </w:r>
            <w:r>
              <w:rPr>
                <w:rFonts w:hint="cs"/>
                <w:rtl/>
              </w:rPr>
              <w:t>ـ</w:t>
            </w:r>
            <w:r w:rsidRPr="00420823">
              <w:rPr>
                <w:rtl/>
              </w:rPr>
              <w:t>ا قدقلته بدلا</w:t>
            </w:r>
            <w:r>
              <w:rPr>
                <w:rFonts w:hint="cs"/>
                <w:rtl/>
              </w:rPr>
              <w:br/>
            </w:r>
          </w:p>
        </w:tc>
      </w:tr>
      <w:tr w:rsidR="001E1173" w:rsidTr="001E1173">
        <w:tc>
          <w:tcPr>
            <w:tcW w:w="3119" w:type="dxa"/>
          </w:tcPr>
          <w:p w:rsidR="001E1173" w:rsidRPr="001E1173" w:rsidRDefault="001E1173" w:rsidP="001E1173">
            <w:pPr>
              <w:pStyle w:val="a4"/>
              <w:ind w:firstLine="0"/>
              <w:rPr>
                <w:rStyle w:val="Char4"/>
                <w:sz w:val="2"/>
                <w:szCs w:val="2"/>
                <w:rtl/>
              </w:rPr>
            </w:pPr>
            <w:r w:rsidRPr="00420823">
              <w:rPr>
                <w:rtl/>
              </w:rPr>
              <w:t>ان الثناء ليحيى ذكر صاحبه</w:t>
            </w:r>
            <w:r>
              <w:rPr>
                <w:rFonts w:hint="cs"/>
                <w:rtl/>
              </w:rPr>
              <w:br/>
            </w:r>
          </w:p>
        </w:tc>
        <w:tc>
          <w:tcPr>
            <w:tcW w:w="708" w:type="dxa"/>
          </w:tcPr>
          <w:p w:rsidR="001E1173" w:rsidRDefault="001E1173" w:rsidP="001E1173">
            <w:pPr>
              <w:pStyle w:val="a4"/>
              <w:rPr>
                <w:rStyle w:val="Char4"/>
                <w:rtl/>
              </w:rPr>
            </w:pPr>
          </w:p>
        </w:tc>
        <w:tc>
          <w:tcPr>
            <w:tcW w:w="3261" w:type="dxa"/>
          </w:tcPr>
          <w:p w:rsidR="001E1173" w:rsidRPr="001E1173" w:rsidRDefault="001E1173" w:rsidP="001E1173">
            <w:pPr>
              <w:pStyle w:val="a4"/>
              <w:ind w:firstLine="0"/>
              <w:rPr>
                <w:rStyle w:val="Char4"/>
                <w:sz w:val="2"/>
                <w:szCs w:val="2"/>
                <w:rtl/>
              </w:rPr>
            </w:pPr>
            <w:r w:rsidRPr="00420823">
              <w:rPr>
                <w:rtl/>
              </w:rPr>
              <w:t>كالغيث يحيى نداه السهل وال</w:t>
            </w:r>
            <w:r>
              <w:rPr>
                <w:rFonts w:hint="cs"/>
                <w:rtl/>
              </w:rPr>
              <w:t>ـ</w:t>
            </w:r>
            <w:r w:rsidRPr="00420823">
              <w:rPr>
                <w:rtl/>
              </w:rPr>
              <w:t>جبلا</w:t>
            </w:r>
            <w:r>
              <w:rPr>
                <w:rFonts w:hint="cs"/>
                <w:rtl/>
              </w:rPr>
              <w:br/>
            </w:r>
          </w:p>
        </w:tc>
      </w:tr>
      <w:tr w:rsidR="001E1173" w:rsidTr="001E1173">
        <w:tc>
          <w:tcPr>
            <w:tcW w:w="3119" w:type="dxa"/>
          </w:tcPr>
          <w:p w:rsidR="001E1173" w:rsidRPr="001E1173" w:rsidRDefault="001E1173" w:rsidP="001E1173">
            <w:pPr>
              <w:pStyle w:val="a4"/>
              <w:ind w:firstLine="0"/>
              <w:rPr>
                <w:rStyle w:val="Char4"/>
                <w:sz w:val="2"/>
                <w:szCs w:val="2"/>
                <w:rtl/>
              </w:rPr>
            </w:pPr>
            <w:r>
              <w:rPr>
                <w:rtl/>
              </w:rPr>
              <w:t>لا تزهد الدهر ف</w:t>
            </w:r>
            <w:r>
              <w:rPr>
                <w:rFonts w:hint="cs"/>
                <w:rtl/>
              </w:rPr>
              <w:t>ي</w:t>
            </w:r>
            <w:r w:rsidRPr="00420823">
              <w:rPr>
                <w:rtl/>
              </w:rPr>
              <w:t xml:space="preserve"> خير توفقة</w:t>
            </w:r>
            <w:r>
              <w:rPr>
                <w:rFonts w:hint="cs"/>
                <w:rtl/>
              </w:rPr>
              <w:br/>
            </w:r>
          </w:p>
        </w:tc>
        <w:tc>
          <w:tcPr>
            <w:tcW w:w="708" w:type="dxa"/>
          </w:tcPr>
          <w:p w:rsidR="001E1173" w:rsidRDefault="001E1173" w:rsidP="001E1173">
            <w:pPr>
              <w:pStyle w:val="a4"/>
              <w:rPr>
                <w:rStyle w:val="Char4"/>
                <w:rtl/>
              </w:rPr>
            </w:pPr>
          </w:p>
        </w:tc>
        <w:tc>
          <w:tcPr>
            <w:tcW w:w="3261" w:type="dxa"/>
          </w:tcPr>
          <w:p w:rsidR="001E1173" w:rsidRPr="001E1173" w:rsidRDefault="001E1173" w:rsidP="001E1173">
            <w:pPr>
              <w:pStyle w:val="a4"/>
              <w:ind w:firstLine="0"/>
              <w:rPr>
                <w:rStyle w:val="Char4"/>
                <w:sz w:val="2"/>
                <w:szCs w:val="2"/>
                <w:rtl/>
              </w:rPr>
            </w:pPr>
            <w:r>
              <w:rPr>
                <w:rtl/>
              </w:rPr>
              <w:t>فكل عبد سيجز</w:t>
            </w:r>
            <w:r>
              <w:rPr>
                <w:rFonts w:hint="cs"/>
                <w:rtl/>
              </w:rPr>
              <w:t>ي</w:t>
            </w:r>
            <w:r>
              <w:rPr>
                <w:rtl/>
              </w:rPr>
              <w:t xml:space="preserve"> بالذ</w:t>
            </w:r>
            <w:r>
              <w:rPr>
                <w:rFonts w:hint="cs"/>
                <w:rtl/>
              </w:rPr>
              <w:t>ي</w:t>
            </w:r>
            <w:r>
              <w:rPr>
                <w:rtl/>
              </w:rPr>
              <w:t xml:space="preserve"> عملا</w:t>
            </w:r>
            <w:r>
              <w:rPr>
                <w:rFonts w:hint="cs"/>
                <w:rtl/>
              </w:rPr>
              <w:br/>
            </w:r>
          </w:p>
        </w:tc>
      </w:tr>
    </w:tbl>
    <w:p w:rsidR="00BD3D1B" w:rsidRPr="00906F1B" w:rsidRDefault="00BD3D1B" w:rsidP="001C13E0">
      <w:pPr>
        <w:pStyle w:val="PlainText"/>
        <w:ind w:firstLine="284"/>
        <w:jc w:val="both"/>
        <w:rPr>
          <w:rStyle w:val="Char4"/>
          <w:rtl/>
        </w:rPr>
      </w:pPr>
      <w:r w:rsidRPr="000E2567">
        <w:rPr>
          <w:rStyle w:val="Char5"/>
          <w:rtl/>
        </w:rPr>
        <w:t>ترجمه</w:t>
      </w:r>
      <w:r w:rsidRPr="00906F1B">
        <w:rPr>
          <w:rStyle w:val="Char4"/>
          <w:rtl/>
        </w:rPr>
        <w:t>: «به من لباس</w:t>
      </w:r>
      <w:r w:rsidR="000E63F6">
        <w:rPr>
          <w:rStyle w:val="Char4"/>
          <w:rtl/>
        </w:rPr>
        <w:t>ی</w:t>
      </w:r>
      <w:r w:rsidRPr="00906F1B">
        <w:rPr>
          <w:rStyle w:val="Char4"/>
          <w:rtl/>
        </w:rPr>
        <w:t xml:space="preserve"> داد</w:t>
      </w:r>
      <w:r w:rsidR="000E63F6">
        <w:rPr>
          <w:rStyle w:val="Char4"/>
          <w:rtl/>
        </w:rPr>
        <w:t>ی</w:t>
      </w:r>
      <w:r w:rsidRPr="00906F1B">
        <w:rPr>
          <w:rStyle w:val="Char4"/>
          <w:rtl/>
        </w:rPr>
        <w:t xml:space="preserve">، </w:t>
      </w:r>
      <w:r w:rsidR="00755556">
        <w:rPr>
          <w:rStyle w:val="Char4"/>
          <w:rtl/>
        </w:rPr>
        <w:t>ک</w:t>
      </w:r>
      <w:r w:rsidRPr="00906F1B">
        <w:rPr>
          <w:rStyle w:val="Char4"/>
          <w:rtl/>
        </w:rPr>
        <w:t>ه خوب</w:t>
      </w:r>
      <w:r w:rsidR="000E63F6">
        <w:rPr>
          <w:rStyle w:val="Char4"/>
          <w:rtl/>
        </w:rPr>
        <w:t>ی</w:t>
      </w:r>
      <w:r w:rsidRPr="00906F1B">
        <w:rPr>
          <w:rStyle w:val="Char4"/>
          <w:rtl/>
        </w:rPr>
        <w:t>‏ها</w:t>
      </w:r>
      <w:r w:rsidR="000E63F6">
        <w:rPr>
          <w:rStyle w:val="Char4"/>
          <w:rtl/>
        </w:rPr>
        <w:t>ی</w:t>
      </w:r>
      <w:r w:rsidRPr="00906F1B">
        <w:rPr>
          <w:rStyle w:val="Char4"/>
          <w:rtl/>
        </w:rPr>
        <w:t xml:space="preserve"> آن آش</w:t>
      </w:r>
      <w:r w:rsidR="00755556">
        <w:rPr>
          <w:rStyle w:val="Char4"/>
          <w:rtl/>
        </w:rPr>
        <w:t>ک</w:t>
      </w:r>
      <w:r w:rsidRPr="00906F1B">
        <w:rPr>
          <w:rStyle w:val="Char4"/>
          <w:rtl/>
        </w:rPr>
        <w:t>ار م</w:t>
      </w:r>
      <w:r w:rsidR="000E63F6">
        <w:rPr>
          <w:rStyle w:val="Char4"/>
          <w:rtl/>
        </w:rPr>
        <w:t>ی</w:t>
      </w:r>
      <w:r w:rsidRPr="00906F1B">
        <w:rPr>
          <w:rStyle w:val="Char4"/>
          <w:rtl/>
        </w:rPr>
        <w:t>‏شود، و من [در بدل] از ثنا</w:t>
      </w:r>
      <w:r w:rsidR="000E63F6">
        <w:rPr>
          <w:rStyle w:val="Char4"/>
          <w:rtl/>
        </w:rPr>
        <w:t>ی</w:t>
      </w:r>
      <w:r w:rsidRPr="00906F1B">
        <w:rPr>
          <w:rStyle w:val="Char4"/>
          <w:rtl/>
        </w:rPr>
        <w:t xml:space="preserve"> خوب لباس‏ها برا</w:t>
      </w:r>
      <w:r w:rsidR="00755556">
        <w:rPr>
          <w:rStyle w:val="Char4"/>
          <w:rtl/>
        </w:rPr>
        <w:t>ی</w:t>
      </w:r>
      <w:r w:rsidRPr="00906F1B">
        <w:rPr>
          <w:rStyle w:val="Char4"/>
          <w:rtl/>
        </w:rPr>
        <w:t>ت م</w:t>
      </w:r>
      <w:r w:rsidR="000E63F6">
        <w:rPr>
          <w:rStyle w:val="Char4"/>
          <w:rtl/>
        </w:rPr>
        <w:t>ی</w:t>
      </w:r>
      <w:r w:rsidRPr="00906F1B">
        <w:rPr>
          <w:rStyle w:val="Char4"/>
          <w:rtl/>
        </w:rPr>
        <w:t>‏پوشانم، اگر ثنا</w:t>
      </w:r>
      <w:r w:rsidR="000E63F6">
        <w:rPr>
          <w:rStyle w:val="Char4"/>
          <w:rtl/>
        </w:rPr>
        <w:t>ی</w:t>
      </w:r>
      <w:r w:rsidRPr="00906F1B">
        <w:rPr>
          <w:rStyle w:val="Char4"/>
          <w:rtl/>
        </w:rPr>
        <w:t xml:space="preserve"> من را حاصل نمود</w:t>
      </w:r>
      <w:r w:rsidR="000E63F6">
        <w:rPr>
          <w:rStyle w:val="Char4"/>
          <w:rtl/>
        </w:rPr>
        <w:t>ی</w:t>
      </w:r>
      <w:r w:rsidRPr="00906F1B">
        <w:rPr>
          <w:rStyle w:val="Char4"/>
          <w:rtl/>
        </w:rPr>
        <w:t xml:space="preserve"> عزّت را به دست آورد</w:t>
      </w:r>
      <w:r w:rsidR="000E63F6">
        <w:rPr>
          <w:rStyle w:val="Char4"/>
          <w:rtl/>
        </w:rPr>
        <w:t>ی</w:t>
      </w:r>
      <w:r w:rsidRPr="00906F1B">
        <w:rPr>
          <w:rStyle w:val="Char4"/>
          <w:rtl/>
        </w:rPr>
        <w:t>، و [م</w:t>
      </w:r>
      <w:r w:rsidR="000E63F6">
        <w:rPr>
          <w:rStyle w:val="Char4"/>
          <w:rtl/>
        </w:rPr>
        <w:t>ی</w:t>
      </w:r>
      <w:r w:rsidRPr="00906F1B">
        <w:rPr>
          <w:rStyle w:val="Char4"/>
          <w:rtl/>
        </w:rPr>
        <w:t xml:space="preserve"> دانم </w:t>
      </w:r>
      <w:r w:rsidR="00755556">
        <w:rPr>
          <w:rStyle w:val="Char4"/>
          <w:rtl/>
        </w:rPr>
        <w:t>ک</w:t>
      </w:r>
      <w:r w:rsidRPr="00906F1B">
        <w:rPr>
          <w:rStyle w:val="Char4"/>
          <w:rtl/>
        </w:rPr>
        <w:t>ه]</w:t>
      </w:r>
      <w:r w:rsidRPr="00906F1B">
        <w:rPr>
          <w:rStyle w:val="Char4"/>
          <w:rFonts w:hint="cs"/>
          <w:rtl/>
        </w:rPr>
        <w:t xml:space="preserve"> </w:t>
      </w:r>
      <w:r w:rsidRPr="00906F1B">
        <w:rPr>
          <w:rStyle w:val="Char4"/>
          <w:rtl/>
        </w:rPr>
        <w:t>تو به ا</w:t>
      </w:r>
      <w:r w:rsidR="00755556">
        <w:rPr>
          <w:rStyle w:val="Char4"/>
          <w:rtl/>
        </w:rPr>
        <w:t>ی</w:t>
      </w:r>
      <w:r w:rsidRPr="00906F1B">
        <w:rPr>
          <w:rStyle w:val="Char4"/>
          <w:rtl/>
        </w:rPr>
        <w:t>ن گفته‏ها</w:t>
      </w:r>
      <w:r w:rsidR="000E63F6">
        <w:rPr>
          <w:rStyle w:val="Char4"/>
          <w:rtl/>
        </w:rPr>
        <w:t>ی</w:t>
      </w:r>
      <w:r w:rsidRPr="00906F1B">
        <w:rPr>
          <w:rStyle w:val="Char4"/>
          <w:rtl/>
        </w:rPr>
        <w:t xml:space="preserve"> من عوض </w:t>
      </w:r>
      <w:r w:rsidR="00755556">
        <w:rPr>
          <w:rStyle w:val="Char4"/>
          <w:rtl/>
        </w:rPr>
        <w:t>ی</w:t>
      </w:r>
      <w:r w:rsidRPr="00906F1B">
        <w:rPr>
          <w:rStyle w:val="Char4"/>
          <w:rtl/>
        </w:rPr>
        <w:t>ا بدل</w:t>
      </w:r>
      <w:r w:rsidR="000E63F6">
        <w:rPr>
          <w:rStyle w:val="Char4"/>
          <w:rtl/>
        </w:rPr>
        <w:t>ی</w:t>
      </w:r>
      <w:r w:rsidRPr="00906F1B">
        <w:rPr>
          <w:rStyle w:val="Char4"/>
          <w:rtl/>
        </w:rPr>
        <w:t xml:space="preserve"> [در مقابل تقد</w:t>
      </w:r>
      <w:r w:rsidR="00755556">
        <w:rPr>
          <w:rStyle w:val="Char4"/>
          <w:rtl/>
        </w:rPr>
        <w:t>ی</w:t>
      </w:r>
      <w:r w:rsidRPr="00906F1B">
        <w:rPr>
          <w:rStyle w:val="Char4"/>
          <w:rtl/>
        </w:rPr>
        <w:t>م نموده خو</w:t>
      </w:r>
      <w:r w:rsidR="00755556">
        <w:rPr>
          <w:rStyle w:val="Char4"/>
          <w:rtl/>
        </w:rPr>
        <w:t>ی</w:t>
      </w:r>
      <w:r w:rsidRPr="00906F1B">
        <w:rPr>
          <w:rStyle w:val="Char4"/>
          <w:rtl/>
        </w:rPr>
        <w:t>ش] نم</w:t>
      </w:r>
      <w:r w:rsidR="000E63F6">
        <w:rPr>
          <w:rStyle w:val="Char4"/>
          <w:rtl/>
        </w:rPr>
        <w:t>ی</w:t>
      </w:r>
      <w:r w:rsidRPr="00906F1B">
        <w:rPr>
          <w:rStyle w:val="Char4"/>
          <w:rtl/>
        </w:rPr>
        <w:t>‏خواه</w:t>
      </w:r>
      <w:r w:rsidR="000E63F6">
        <w:rPr>
          <w:rStyle w:val="Char4"/>
          <w:rtl/>
        </w:rPr>
        <w:t>ی</w:t>
      </w:r>
      <w:r w:rsidRPr="00906F1B">
        <w:rPr>
          <w:rStyle w:val="Char4"/>
          <w:rtl/>
        </w:rPr>
        <w:t>، ثنا و ستا</w:t>
      </w:r>
      <w:r w:rsidR="00755556">
        <w:rPr>
          <w:rStyle w:val="Char4"/>
          <w:rtl/>
        </w:rPr>
        <w:t>ی</w:t>
      </w:r>
      <w:r w:rsidRPr="00906F1B">
        <w:rPr>
          <w:rStyle w:val="Char4"/>
          <w:rtl/>
        </w:rPr>
        <w:t>ش هم</w:t>
      </w:r>
      <w:r w:rsidR="00755556">
        <w:rPr>
          <w:rStyle w:val="Char4"/>
          <w:rtl/>
        </w:rPr>
        <w:t>ی</w:t>
      </w:r>
      <w:r w:rsidRPr="00906F1B">
        <w:rPr>
          <w:rStyle w:val="Char4"/>
          <w:rtl/>
        </w:rPr>
        <w:t xml:space="preserve">شه </w:t>
      </w:r>
      <w:r w:rsidR="00755556">
        <w:rPr>
          <w:rStyle w:val="Char4"/>
          <w:rtl/>
        </w:rPr>
        <w:t>ی</w:t>
      </w:r>
      <w:r w:rsidRPr="00906F1B">
        <w:rPr>
          <w:rStyle w:val="Char4"/>
          <w:rtl/>
        </w:rPr>
        <w:t>اد صاحب خود را زنده م</w:t>
      </w:r>
      <w:r w:rsidR="000E63F6">
        <w:rPr>
          <w:rStyle w:val="Char4"/>
          <w:rtl/>
        </w:rPr>
        <w:t>ی</w:t>
      </w:r>
      <w:r w:rsidRPr="00906F1B">
        <w:rPr>
          <w:rStyle w:val="Char4"/>
          <w:rtl/>
        </w:rPr>
        <w:t>‏</w:t>
      </w:r>
      <w:r w:rsidR="00755556">
        <w:rPr>
          <w:rStyle w:val="Char4"/>
          <w:rtl/>
        </w:rPr>
        <w:t>ک</w:t>
      </w:r>
      <w:r w:rsidRPr="00906F1B">
        <w:rPr>
          <w:rStyle w:val="Char4"/>
          <w:rtl/>
        </w:rPr>
        <w:t xml:space="preserve">ند، مانند باران </w:t>
      </w:r>
      <w:r w:rsidR="00755556">
        <w:rPr>
          <w:rStyle w:val="Char4"/>
          <w:rtl/>
        </w:rPr>
        <w:t>ک</w:t>
      </w:r>
      <w:r w:rsidRPr="00906F1B">
        <w:rPr>
          <w:rStyle w:val="Char4"/>
          <w:rtl/>
        </w:rPr>
        <w:t xml:space="preserve">ه نم آن </w:t>
      </w:r>
      <w:r w:rsidR="00755556">
        <w:rPr>
          <w:rStyle w:val="Char4"/>
          <w:rtl/>
        </w:rPr>
        <w:t>ک</w:t>
      </w:r>
      <w:r w:rsidRPr="00906F1B">
        <w:rPr>
          <w:rStyle w:val="Char4"/>
          <w:rtl/>
        </w:rPr>
        <w:t>وه و دشت را زنده م</w:t>
      </w:r>
      <w:r w:rsidR="000E63F6">
        <w:rPr>
          <w:rStyle w:val="Char4"/>
          <w:rtl/>
        </w:rPr>
        <w:t>ی</w:t>
      </w:r>
      <w:r w:rsidRPr="00906F1B">
        <w:rPr>
          <w:rStyle w:val="Char4"/>
          <w:rtl/>
        </w:rPr>
        <w:t>‏سازد، اگر خ</w:t>
      </w:r>
      <w:r w:rsidR="00755556">
        <w:rPr>
          <w:rStyle w:val="Char4"/>
          <w:rtl/>
        </w:rPr>
        <w:t>ی</w:t>
      </w:r>
      <w:r w:rsidRPr="00906F1B">
        <w:rPr>
          <w:rStyle w:val="Char4"/>
          <w:rtl/>
        </w:rPr>
        <w:t>ر</w:t>
      </w:r>
      <w:r w:rsidR="000E63F6">
        <w:rPr>
          <w:rStyle w:val="Char4"/>
          <w:rtl/>
        </w:rPr>
        <w:t>ی</w:t>
      </w:r>
      <w:r w:rsidRPr="00906F1B">
        <w:rPr>
          <w:rStyle w:val="Char4"/>
          <w:rtl/>
        </w:rPr>
        <w:t xml:space="preserve"> از دستت م</w:t>
      </w:r>
      <w:r w:rsidR="000E63F6">
        <w:rPr>
          <w:rStyle w:val="Char4"/>
          <w:rtl/>
        </w:rPr>
        <w:t>ی</w:t>
      </w:r>
      <w:r w:rsidRPr="00906F1B">
        <w:rPr>
          <w:rStyle w:val="Char4"/>
          <w:rtl/>
        </w:rPr>
        <w:t>‏ا</w:t>
      </w:r>
      <w:r w:rsidR="00755556">
        <w:rPr>
          <w:rStyle w:val="Char4"/>
          <w:rtl/>
        </w:rPr>
        <w:t>ی</w:t>
      </w:r>
      <w:r w:rsidRPr="00906F1B">
        <w:rPr>
          <w:rStyle w:val="Char4"/>
          <w:rtl/>
        </w:rPr>
        <w:t>د آن را در دن</w:t>
      </w:r>
      <w:r w:rsidR="00755556">
        <w:rPr>
          <w:rStyle w:val="Char4"/>
          <w:rtl/>
        </w:rPr>
        <w:t>ی</w:t>
      </w:r>
      <w:r w:rsidRPr="00906F1B">
        <w:rPr>
          <w:rStyle w:val="Char4"/>
          <w:rtl/>
        </w:rPr>
        <w:t>ا در</w:t>
      </w:r>
      <w:r w:rsidR="00755556">
        <w:rPr>
          <w:rStyle w:val="Char4"/>
          <w:rtl/>
        </w:rPr>
        <w:t>ی</w:t>
      </w:r>
      <w:r w:rsidRPr="00906F1B">
        <w:rPr>
          <w:rStyle w:val="Char4"/>
          <w:rtl/>
        </w:rPr>
        <w:t>غ م</w:t>
      </w:r>
      <w:r w:rsidR="00755556">
        <w:rPr>
          <w:rStyle w:val="Char4"/>
          <w:rtl/>
        </w:rPr>
        <w:t>ک</w:t>
      </w:r>
      <w:r w:rsidRPr="00906F1B">
        <w:rPr>
          <w:rStyle w:val="Char4"/>
          <w:rtl/>
        </w:rPr>
        <w:t>ن، چون برا</w:t>
      </w:r>
      <w:r w:rsidR="000E63F6">
        <w:rPr>
          <w:rStyle w:val="Char4"/>
          <w:rtl/>
        </w:rPr>
        <w:t>ی</w:t>
      </w:r>
      <w:r w:rsidRPr="00906F1B">
        <w:rPr>
          <w:rStyle w:val="Char4"/>
          <w:rtl/>
        </w:rPr>
        <w:t xml:space="preserve"> هر </w:t>
      </w:r>
      <w:r w:rsidR="00755556">
        <w:rPr>
          <w:rStyle w:val="Char4"/>
          <w:rtl/>
        </w:rPr>
        <w:t>ک</w:t>
      </w:r>
      <w:r w:rsidRPr="00906F1B">
        <w:rPr>
          <w:rStyle w:val="Char4"/>
          <w:rtl/>
        </w:rPr>
        <w:t>س طبق همان عملش پاداش داده م</w:t>
      </w:r>
      <w:r w:rsidR="000E63F6">
        <w:rPr>
          <w:rStyle w:val="Char4"/>
          <w:rtl/>
        </w:rPr>
        <w:t>ی</w:t>
      </w:r>
      <w:r w:rsidRPr="00906F1B">
        <w:rPr>
          <w:rStyle w:val="Char4"/>
          <w:rtl/>
        </w:rPr>
        <w:t>‏شود».</w:t>
      </w:r>
    </w:p>
    <w:p w:rsidR="00BD3D1B" w:rsidRPr="00906F1B" w:rsidRDefault="00BD3D1B" w:rsidP="00572242">
      <w:pPr>
        <w:pStyle w:val="PlainText"/>
        <w:ind w:firstLine="284"/>
        <w:jc w:val="both"/>
        <w:rPr>
          <w:rStyle w:val="Char4"/>
          <w:rtl/>
        </w:rPr>
      </w:pPr>
      <w:r w:rsidRPr="00906F1B">
        <w:rPr>
          <w:rStyle w:val="Char4"/>
          <w:rtl/>
        </w:rPr>
        <w:t>آن گاه عل</w:t>
      </w:r>
      <w:r w:rsidR="000E63F6">
        <w:rPr>
          <w:rStyle w:val="Char4"/>
          <w:rtl/>
        </w:rPr>
        <w:t>ی</w:t>
      </w:r>
      <w:r w:rsidRPr="00906F1B">
        <w:rPr>
          <w:rStyle w:val="Char4"/>
          <w:rtl/>
        </w:rPr>
        <w:t xml:space="preserve"> گفت: برا</w:t>
      </w:r>
      <w:r w:rsidR="00755556">
        <w:rPr>
          <w:rStyle w:val="Char4"/>
          <w:rtl/>
        </w:rPr>
        <w:t>ی</w:t>
      </w:r>
      <w:r w:rsidRPr="00906F1B">
        <w:rPr>
          <w:rStyle w:val="Char4"/>
          <w:rtl/>
        </w:rPr>
        <w:t>م د</w:t>
      </w:r>
      <w:r w:rsidR="00755556">
        <w:rPr>
          <w:rStyle w:val="Char4"/>
          <w:rtl/>
        </w:rPr>
        <w:t>ی</w:t>
      </w:r>
      <w:r w:rsidRPr="00906F1B">
        <w:rPr>
          <w:rStyle w:val="Char4"/>
          <w:rtl/>
        </w:rPr>
        <w:t>نار ب</w:t>
      </w:r>
      <w:r w:rsidR="00755556">
        <w:rPr>
          <w:rStyle w:val="Char4"/>
          <w:rtl/>
        </w:rPr>
        <w:t>ی</w:t>
      </w:r>
      <w:r w:rsidRPr="00906F1B">
        <w:rPr>
          <w:rStyle w:val="Char4"/>
          <w:rtl/>
        </w:rPr>
        <w:t>اور</w:t>
      </w:r>
      <w:r w:rsidR="00755556">
        <w:rPr>
          <w:rStyle w:val="Char4"/>
          <w:rtl/>
        </w:rPr>
        <w:t>ی</w:t>
      </w:r>
      <w:r w:rsidRPr="00906F1B">
        <w:rPr>
          <w:rStyle w:val="Char4"/>
          <w:rtl/>
        </w:rPr>
        <w:t>د! و صد د</w:t>
      </w:r>
      <w:r w:rsidR="00755556">
        <w:rPr>
          <w:rStyle w:val="Char4"/>
          <w:rtl/>
        </w:rPr>
        <w:t>ی</w:t>
      </w:r>
      <w:r w:rsidRPr="00906F1B">
        <w:rPr>
          <w:rStyle w:val="Char4"/>
          <w:rtl/>
        </w:rPr>
        <w:t>نار آورده شد، و آن را به و</w:t>
      </w:r>
      <w:r w:rsidR="000E63F6">
        <w:rPr>
          <w:rStyle w:val="Char4"/>
          <w:rtl/>
        </w:rPr>
        <w:t>ی</w:t>
      </w:r>
      <w:r w:rsidRPr="00906F1B">
        <w:rPr>
          <w:rStyle w:val="Char4"/>
          <w:rtl/>
        </w:rPr>
        <w:t xml:space="preserve"> داد، </w:t>
      </w:r>
      <w:r w:rsidRPr="000E2567">
        <w:rPr>
          <w:rStyle w:val="Char4"/>
          <w:spacing w:val="-4"/>
          <w:rtl/>
        </w:rPr>
        <w:t>اصبغ م</w:t>
      </w:r>
      <w:r w:rsidR="000E63F6">
        <w:rPr>
          <w:rStyle w:val="Char4"/>
          <w:spacing w:val="-4"/>
          <w:rtl/>
        </w:rPr>
        <w:t>ی</w:t>
      </w:r>
      <w:r w:rsidRPr="000E2567">
        <w:rPr>
          <w:rStyle w:val="Char4"/>
          <w:spacing w:val="-4"/>
          <w:rtl/>
        </w:rPr>
        <w:t>‏گو</w:t>
      </w:r>
      <w:r w:rsidR="00755556" w:rsidRPr="000E2567">
        <w:rPr>
          <w:rStyle w:val="Char4"/>
          <w:spacing w:val="-4"/>
          <w:rtl/>
        </w:rPr>
        <w:t>ی</w:t>
      </w:r>
      <w:r w:rsidRPr="000E2567">
        <w:rPr>
          <w:rStyle w:val="Char4"/>
          <w:spacing w:val="-4"/>
          <w:rtl/>
        </w:rPr>
        <w:t>د: گفتم: ا</w:t>
      </w:r>
      <w:r w:rsidR="000E63F6">
        <w:rPr>
          <w:rStyle w:val="Char4"/>
          <w:spacing w:val="-4"/>
          <w:rtl/>
        </w:rPr>
        <w:t>ی</w:t>
      </w:r>
      <w:r w:rsidRPr="000E2567">
        <w:rPr>
          <w:rStyle w:val="Char4"/>
          <w:spacing w:val="-4"/>
          <w:rtl/>
        </w:rPr>
        <w:t xml:space="preserve"> ام</w:t>
      </w:r>
      <w:r w:rsidR="00755556" w:rsidRPr="000E2567">
        <w:rPr>
          <w:rStyle w:val="Char4"/>
          <w:spacing w:val="-4"/>
          <w:rtl/>
        </w:rPr>
        <w:t>ی</w:t>
      </w:r>
      <w:r w:rsidRPr="000E2567">
        <w:rPr>
          <w:rStyle w:val="Char4"/>
          <w:spacing w:val="-4"/>
          <w:rtl/>
        </w:rPr>
        <w:t>رالمؤمن</w:t>
      </w:r>
      <w:r w:rsidR="00755556" w:rsidRPr="000E2567">
        <w:rPr>
          <w:rStyle w:val="Char4"/>
          <w:spacing w:val="-4"/>
          <w:rtl/>
        </w:rPr>
        <w:t>ی</w:t>
      </w:r>
      <w:r w:rsidRPr="000E2567">
        <w:rPr>
          <w:rStyle w:val="Char4"/>
          <w:spacing w:val="-4"/>
          <w:rtl/>
        </w:rPr>
        <w:t>ن لباس و صد د</w:t>
      </w:r>
      <w:r w:rsidR="00755556" w:rsidRPr="000E2567">
        <w:rPr>
          <w:rStyle w:val="Char4"/>
          <w:spacing w:val="-4"/>
          <w:rtl/>
        </w:rPr>
        <w:t>ی</w:t>
      </w:r>
      <w:r w:rsidRPr="000E2567">
        <w:rPr>
          <w:rStyle w:val="Char4"/>
          <w:spacing w:val="-4"/>
          <w:rtl/>
        </w:rPr>
        <w:t>نار؟! گفت: آر</w:t>
      </w:r>
      <w:r w:rsidR="000E63F6">
        <w:rPr>
          <w:rStyle w:val="Char4"/>
          <w:spacing w:val="-4"/>
          <w:rtl/>
        </w:rPr>
        <w:t>ی</w:t>
      </w:r>
      <w:r w:rsidRPr="000E2567">
        <w:rPr>
          <w:rStyle w:val="Char4"/>
          <w:spacing w:val="-4"/>
          <w:rtl/>
        </w:rPr>
        <w:t>، از پ</w:t>
      </w:r>
      <w:r w:rsidR="00755556" w:rsidRPr="000E2567">
        <w:rPr>
          <w:rStyle w:val="Char4"/>
          <w:spacing w:val="-4"/>
          <w:rtl/>
        </w:rPr>
        <w:t>ی</w:t>
      </w:r>
      <w:r w:rsidRPr="000E2567">
        <w:rPr>
          <w:rStyle w:val="Char4"/>
          <w:spacing w:val="-4"/>
          <w:rtl/>
        </w:rPr>
        <w:t xml:space="preserve">امبر خدا </w:t>
      </w:r>
      <w:r w:rsidRPr="000E2567">
        <w:rPr>
          <w:rFonts w:cs="CTraditional Arabic"/>
          <w:spacing w:val="-4"/>
          <w:sz w:val="28"/>
          <w:szCs w:val="28"/>
          <w:rtl/>
        </w:rPr>
        <w:t>ص</w:t>
      </w:r>
      <w:r w:rsidRPr="00906F1B">
        <w:rPr>
          <w:rStyle w:val="Char4"/>
          <w:rtl/>
        </w:rPr>
        <w:t xml:space="preserve"> شن</w:t>
      </w:r>
      <w:r w:rsidR="00755556">
        <w:rPr>
          <w:rStyle w:val="Char4"/>
          <w:rtl/>
        </w:rPr>
        <w:t>ی</w:t>
      </w:r>
      <w:r w:rsidRPr="00906F1B">
        <w:rPr>
          <w:rStyle w:val="Char4"/>
          <w:rtl/>
        </w:rPr>
        <w:t xml:space="preserve">دم </w:t>
      </w:r>
      <w:r w:rsidR="00755556">
        <w:rPr>
          <w:rStyle w:val="Char4"/>
          <w:rtl/>
        </w:rPr>
        <w:t>ک</w:t>
      </w:r>
      <w:r w:rsidRPr="00906F1B">
        <w:rPr>
          <w:rStyle w:val="Char4"/>
          <w:rtl/>
        </w:rPr>
        <w:t>ه م</w:t>
      </w:r>
      <w:r w:rsidR="000E63F6">
        <w:rPr>
          <w:rStyle w:val="Char4"/>
          <w:rtl/>
        </w:rPr>
        <w:t>ی</w:t>
      </w:r>
      <w:r w:rsidRPr="00906F1B">
        <w:rPr>
          <w:rStyle w:val="Char4"/>
          <w:rtl/>
        </w:rPr>
        <w:t>‏گفت: «مردم را در جا</w:t>
      </w:r>
      <w:r w:rsidR="00755556">
        <w:rPr>
          <w:rStyle w:val="Char4"/>
          <w:rtl/>
        </w:rPr>
        <w:t>ی</w:t>
      </w:r>
      <w:r w:rsidRPr="00906F1B">
        <w:rPr>
          <w:rStyle w:val="Char4"/>
          <w:rtl/>
        </w:rPr>
        <w:t>گا</w:t>
      </w:r>
      <w:r w:rsidR="00211E3B">
        <w:rPr>
          <w:rStyle w:val="Char4"/>
          <w:rtl/>
        </w:rPr>
        <w:t>هایشان</w:t>
      </w:r>
      <w:r w:rsidR="00FB3856">
        <w:rPr>
          <w:rStyle w:val="Char4"/>
          <w:rtl/>
        </w:rPr>
        <w:t xml:space="preserve"> </w:t>
      </w:r>
      <w:r w:rsidRPr="00906F1B">
        <w:rPr>
          <w:rStyle w:val="Char4"/>
          <w:rtl/>
        </w:rPr>
        <w:t>قرار ده</w:t>
      </w:r>
      <w:r w:rsidR="00755556">
        <w:rPr>
          <w:rStyle w:val="Char4"/>
          <w:rtl/>
        </w:rPr>
        <w:t>ی</w:t>
      </w:r>
      <w:r w:rsidRPr="00906F1B">
        <w:rPr>
          <w:rStyle w:val="Char4"/>
          <w:rtl/>
        </w:rPr>
        <w:t>د»</w:t>
      </w:r>
      <w:r w:rsidRPr="00906F1B">
        <w:rPr>
          <w:rStyle w:val="FootnoteReference"/>
          <w:rFonts w:ascii="IRNazli" w:hAnsi="IRNazli" w:cs="IRNazli"/>
          <w:sz w:val="28"/>
          <w:szCs w:val="28"/>
          <w:rtl/>
        </w:rPr>
        <w:footnoteReference w:id="456"/>
      </w:r>
      <w:r w:rsidRPr="00906F1B">
        <w:rPr>
          <w:rStyle w:val="Char4"/>
          <w:rtl/>
        </w:rPr>
        <w:t>، و ا</w:t>
      </w:r>
      <w:r w:rsidR="00755556">
        <w:rPr>
          <w:rStyle w:val="Char4"/>
          <w:rtl/>
        </w:rPr>
        <w:t>ی</w:t>
      </w:r>
      <w:r w:rsidRPr="00906F1B">
        <w:rPr>
          <w:rStyle w:val="Char4"/>
          <w:rtl/>
        </w:rPr>
        <w:t>ن منزلت ا</w:t>
      </w:r>
      <w:r w:rsidR="00755556">
        <w:rPr>
          <w:rStyle w:val="Char4"/>
          <w:rtl/>
        </w:rPr>
        <w:t>ی</w:t>
      </w:r>
      <w:r w:rsidRPr="00906F1B">
        <w:rPr>
          <w:rStyle w:val="Char4"/>
          <w:rtl/>
        </w:rPr>
        <w:t>ن مرد نزد من است</w:t>
      </w:r>
      <w:r w:rsidRPr="00906F1B">
        <w:rPr>
          <w:rStyle w:val="FootnoteReference"/>
          <w:rFonts w:ascii="IRNazli" w:hAnsi="IRNazli" w:cs="IRNazli"/>
          <w:sz w:val="28"/>
          <w:szCs w:val="28"/>
          <w:rtl/>
        </w:rPr>
        <w:footnoteReference w:id="457"/>
      </w:r>
      <w:r w:rsidR="00572242">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(324/3) امده است.</w:t>
      </w:r>
    </w:p>
    <w:p w:rsidR="00BD3D1B" w:rsidRPr="00906F1B" w:rsidRDefault="00BD3D1B" w:rsidP="00DD5CF3">
      <w:pPr>
        <w:pStyle w:val="a5"/>
        <w:rPr>
          <w:rStyle w:val="Char4"/>
          <w:rtl/>
        </w:rPr>
      </w:pPr>
      <w:bookmarkStart w:id="393" w:name="_Toc441683904"/>
      <w:r w:rsidRPr="00420823">
        <w:rPr>
          <w:rtl/>
        </w:rPr>
        <w:t>پاداش پوشانيدن لباس برا</w:t>
      </w:r>
      <w:r w:rsidR="000E63F6">
        <w:rPr>
          <w:rtl/>
        </w:rPr>
        <w:t>ی</w:t>
      </w:r>
      <w:r w:rsidRPr="00420823">
        <w:rPr>
          <w:rtl/>
        </w:rPr>
        <w:t xml:space="preserve"> يك مسلمان</w:t>
      </w:r>
      <w:bookmarkEnd w:id="393"/>
    </w:p>
    <w:p w:rsidR="00BD3D1B" w:rsidRDefault="00BD3D1B" w:rsidP="00572242">
      <w:pPr>
        <w:pStyle w:val="PlainText"/>
        <w:ind w:firstLine="284"/>
        <w:jc w:val="both"/>
        <w:rPr>
          <w:rStyle w:val="Char4"/>
          <w:rtl/>
        </w:rPr>
      </w:pPr>
      <w:r w:rsidRPr="00906F1B">
        <w:rPr>
          <w:rStyle w:val="Char4"/>
          <w:rtl/>
        </w:rPr>
        <w:t>و ترمذ</w:t>
      </w:r>
      <w:r w:rsidR="000E63F6">
        <w:rPr>
          <w:rStyle w:val="Char4"/>
          <w:rtl/>
        </w:rPr>
        <w:t>ی</w:t>
      </w:r>
      <w:r w:rsidRPr="00906F1B">
        <w:rPr>
          <w:rStyle w:val="Char4"/>
          <w:rtl/>
        </w:rPr>
        <w:t xml:space="preserve"> از ابن عباس</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سائل</w:t>
      </w:r>
      <w:r w:rsidR="000E63F6">
        <w:rPr>
          <w:rStyle w:val="Char4"/>
          <w:rtl/>
        </w:rPr>
        <w:t>ی</w:t>
      </w:r>
      <w:r w:rsidRPr="00906F1B">
        <w:rPr>
          <w:rStyle w:val="Char4"/>
          <w:rtl/>
        </w:rPr>
        <w:t xml:space="preserve"> نزد و</w:t>
      </w:r>
      <w:r w:rsidR="000E63F6">
        <w:rPr>
          <w:rStyle w:val="Char4"/>
          <w:rtl/>
        </w:rPr>
        <w:t>ی</w:t>
      </w:r>
      <w:r w:rsidRPr="00906F1B">
        <w:rPr>
          <w:rStyle w:val="Char4"/>
          <w:rtl/>
        </w:rPr>
        <w:t xml:space="preserve"> آمد، و ابن عباس به او گفت: آ</w:t>
      </w:r>
      <w:r w:rsidR="00755556">
        <w:rPr>
          <w:rStyle w:val="Char4"/>
          <w:rtl/>
        </w:rPr>
        <w:t>ی</w:t>
      </w:r>
      <w:r w:rsidRPr="00906F1B">
        <w:rPr>
          <w:rStyle w:val="Char4"/>
          <w:rtl/>
        </w:rPr>
        <w:t>ا گواه</w:t>
      </w:r>
      <w:r w:rsidR="000E63F6">
        <w:rPr>
          <w:rStyle w:val="Char4"/>
          <w:rtl/>
        </w:rPr>
        <w:t>ی</w:t>
      </w:r>
      <w:r w:rsidRPr="00906F1B">
        <w:rPr>
          <w:rStyle w:val="Char4"/>
          <w:rtl/>
        </w:rPr>
        <w:t xml:space="preserve"> م</w:t>
      </w:r>
      <w:r w:rsidR="000E63F6">
        <w:rPr>
          <w:rStyle w:val="Char4"/>
          <w:rtl/>
        </w:rPr>
        <w:t>ی</w:t>
      </w:r>
      <w:r w:rsidRPr="00906F1B">
        <w:rPr>
          <w:rStyle w:val="Char4"/>
          <w:rtl/>
        </w:rPr>
        <w:t>‏ده</w:t>
      </w:r>
      <w:r w:rsidR="000E63F6">
        <w:rPr>
          <w:rStyle w:val="Char4"/>
          <w:rtl/>
        </w:rPr>
        <w:t>ی</w:t>
      </w:r>
      <w:r w:rsidRPr="00906F1B">
        <w:rPr>
          <w:rStyle w:val="Char4"/>
          <w:rtl/>
        </w:rPr>
        <w:t xml:space="preserve"> </w:t>
      </w:r>
      <w:r w:rsidR="00755556">
        <w:rPr>
          <w:rStyle w:val="Char4"/>
          <w:rtl/>
        </w:rPr>
        <w:t>ک</w:t>
      </w:r>
      <w:r w:rsidRPr="00906F1B">
        <w:rPr>
          <w:rStyle w:val="Char4"/>
          <w:rtl/>
        </w:rPr>
        <w:t>ه معبود</w:t>
      </w:r>
      <w:r w:rsidR="000E63F6">
        <w:rPr>
          <w:rStyle w:val="Char4"/>
          <w:rtl/>
        </w:rPr>
        <w:t>ی</w:t>
      </w:r>
      <w:r w:rsidRPr="00906F1B">
        <w:rPr>
          <w:rStyle w:val="Char4"/>
          <w:rtl/>
        </w:rPr>
        <w:t xml:space="preserve"> جزاللَّه ن</w:t>
      </w:r>
      <w:r w:rsidR="00755556">
        <w:rPr>
          <w:rStyle w:val="Char4"/>
          <w:rtl/>
        </w:rPr>
        <w:t>ی</w:t>
      </w:r>
      <w:r w:rsidRPr="00906F1B">
        <w:rPr>
          <w:rStyle w:val="Char4"/>
          <w:rtl/>
        </w:rPr>
        <w:t>ست، و محمّد رسول خداست؟ گفت: آر</w:t>
      </w:r>
      <w:r w:rsidR="000E63F6">
        <w:rPr>
          <w:rStyle w:val="Char4"/>
          <w:rtl/>
        </w:rPr>
        <w:t>ی</w:t>
      </w:r>
      <w:r w:rsidRPr="00906F1B">
        <w:rPr>
          <w:rStyle w:val="Char4"/>
          <w:rtl/>
        </w:rPr>
        <w:t>، افزود: و رمضان را روزه م</w:t>
      </w:r>
      <w:r w:rsidR="000E63F6">
        <w:rPr>
          <w:rStyle w:val="Char4"/>
          <w:rtl/>
        </w:rPr>
        <w:t>ی</w:t>
      </w:r>
      <w:r w:rsidRPr="00906F1B">
        <w:rPr>
          <w:rStyle w:val="Char4"/>
          <w:rtl/>
        </w:rPr>
        <w:t>‏گ</w:t>
      </w:r>
      <w:r w:rsidR="00755556">
        <w:rPr>
          <w:rStyle w:val="Char4"/>
          <w:rtl/>
        </w:rPr>
        <w:t>ی</w:t>
      </w:r>
      <w:r w:rsidRPr="00906F1B">
        <w:rPr>
          <w:rStyle w:val="Char4"/>
          <w:rtl/>
        </w:rPr>
        <w:t>ر</w:t>
      </w:r>
      <w:r w:rsidR="000E63F6">
        <w:rPr>
          <w:rStyle w:val="Char4"/>
          <w:rtl/>
        </w:rPr>
        <w:t>ی</w:t>
      </w:r>
      <w:r w:rsidRPr="00906F1B">
        <w:rPr>
          <w:rStyle w:val="Char4"/>
          <w:rtl/>
        </w:rPr>
        <w:t>؟ گفت: آر</w:t>
      </w:r>
      <w:r w:rsidR="000E63F6">
        <w:rPr>
          <w:rStyle w:val="Char4"/>
          <w:rtl/>
        </w:rPr>
        <w:t>ی</w:t>
      </w:r>
      <w:r w:rsidRPr="00906F1B">
        <w:rPr>
          <w:rStyle w:val="Char4"/>
          <w:rtl/>
        </w:rPr>
        <w:t>، ابن عباس گفت: سئوال نمود</w:t>
      </w:r>
      <w:r w:rsidR="000E63F6">
        <w:rPr>
          <w:rStyle w:val="Char4"/>
          <w:rtl/>
        </w:rPr>
        <w:t>ی</w:t>
      </w:r>
      <w:r w:rsidRPr="00906F1B">
        <w:rPr>
          <w:rStyle w:val="Char4"/>
          <w:rtl/>
        </w:rPr>
        <w:t>، و برا</w:t>
      </w:r>
      <w:r w:rsidR="000E63F6">
        <w:rPr>
          <w:rStyle w:val="Char4"/>
          <w:rtl/>
        </w:rPr>
        <w:t>ی</w:t>
      </w:r>
      <w:r w:rsidRPr="00906F1B">
        <w:rPr>
          <w:rStyle w:val="Char4"/>
          <w:rtl/>
        </w:rPr>
        <w:t xml:space="preserve"> سائل حق</w:t>
      </w:r>
      <w:r w:rsidR="000E63F6">
        <w:rPr>
          <w:rStyle w:val="Char4"/>
          <w:rtl/>
        </w:rPr>
        <w:t>ی</w:t>
      </w:r>
      <w:r w:rsidRPr="00906F1B">
        <w:rPr>
          <w:rStyle w:val="Char4"/>
          <w:rtl/>
        </w:rPr>
        <w:t xml:space="preserve"> است، و ا</w:t>
      </w:r>
      <w:r w:rsidR="00755556">
        <w:rPr>
          <w:rStyle w:val="Char4"/>
          <w:rtl/>
        </w:rPr>
        <w:t>ی</w:t>
      </w:r>
      <w:r w:rsidRPr="00906F1B">
        <w:rPr>
          <w:rStyle w:val="Char4"/>
          <w:rtl/>
        </w:rPr>
        <w:t>ن بر ما حق است تا تو را پ</w:t>
      </w:r>
      <w:r w:rsidR="00755556">
        <w:rPr>
          <w:rStyle w:val="Char4"/>
          <w:rtl/>
        </w:rPr>
        <w:t>ی</w:t>
      </w:r>
      <w:r w:rsidRPr="00906F1B">
        <w:rPr>
          <w:rStyle w:val="Char4"/>
          <w:rtl/>
        </w:rPr>
        <w:t>وند ده</w:t>
      </w:r>
      <w:r w:rsidR="00755556">
        <w:rPr>
          <w:rStyle w:val="Char4"/>
          <w:rtl/>
        </w:rPr>
        <w:t>ی</w:t>
      </w:r>
      <w:r w:rsidRPr="00906F1B">
        <w:rPr>
          <w:rStyle w:val="Char4"/>
          <w:rtl/>
        </w:rPr>
        <w:t>م</w:t>
      </w:r>
      <w:r w:rsidRPr="00906F1B">
        <w:rPr>
          <w:rStyle w:val="FootnoteReference"/>
          <w:rFonts w:ascii="IRNazli" w:hAnsi="IRNazli" w:cs="IRNazli"/>
          <w:sz w:val="28"/>
          <w:szCs w:val="28"/>
          <w:rtl/>
        </w:rPr>
        <w:footnoteReference w:id="458"/>
      </w:r>
      <w:r w:rsidRPr="00906F1B">
        <w:rPr>
          <w:rStyle w:val="Char4"/>
          <w:rtl/>
        </w:rPr>
        <w:t>، آن گاه به او لباس</w:t>
      </w:r>
      <w:r w:rsidR="000E63F6">
        <w:rPr>
          <w:rStyle w:val="Char4"/>
          <w:rtl/>
        </w:rPr>
        <w:t>ی</w:t>
      </w:r>
      <w:r w:rsidRPr="00906F1B">
        <w:rPr>
          <w:rStyle w:val="Char4"/>
          <w:rtl/>
        </w:rPr>
        <w:t xml:space="preserve"> داد، و بعد از</w:t>
      </w:r>
      <w:r w:rsidR="008B6953">
        <w:rPr>
          <w:rStyle w:val="Char4"/>
          <w:rtl/>
        </w:rPr>
        <w:t xml:space="preserve"> </w:t>
      </w:r>
      <w:r w:rsidRPr="00906F1B">
        <w:rPr>
          <w:rStyle w:val="Char4"/>
          <w:rtl/>
        </w:rPr>
        <w:t>آن گفت: از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شن</w:t>
      </w:r>
      <w:r w:rsidR="00755556">
        <w:rPr>
          <w:rStyle w:val="Char4"/>
          <w:rtl/>
        </w:rPr>
        <w:t>ی</w:t>
      </w:r>
      <w:r w:rsidRPr="00906F1B">
        <w:rPr>
          <w:rStyle w:val="Char4"/>
          <w:rtl/>
        </w:rPr>
        <w:t xml:space="preserve">دم </w:t>
      </w:r>
      <w:r w:rsidR="00755556">
        <w:rPr>
          <w:rStyle w:val="Char4"/>
          <w:rtl/>
        </w:rPr>
        <w:t>ک</w:t>
      </w:r>
      <w:r w:rsidRPr="00906F1B">
        <w:rPr>
          <w:rStyle w:val="Char4"/>
          <w:rtl/>
        </w:rPr>
        <w:t>ه م</w:t>
      </w:r>
      <w:r w:rsidR="000E63F6">
        <w:rPr>
          <w:rStyle w:val="Char4"/>
          <w:rtl/>
        </w:rPr>
        <w:t>ی</w:t>
      </w:r>
      <w:r w:rsidRPr="00906F1B">
        <w:rPr>
          <w:rStyle w:val="Char4"/>
          <w:rtl/>
        </w:rPr>
        <w:t>‏گفت: «هر مسلمان</w:t>
      </w:r>
      <w:r w:rsidR="000E63F6">
        <w:rPr>
          <w:rStyle w:val="Char4"/>
          <w:rtl/>
        </w:rPr>
        <w:t>ی</w:t>
      </w:r>
      <w:r w:rsidRPr="00906F1B">
        <w:rPr>
          <w:rStyle w:val="Char4"/>
          <w:rtl/>
        </w:rPr>
        <w:t xml:space="preserve"> </w:t>
      </w:r>
      <w:r w:rsidR="00755556">
        <w:rPr>
          <w:rStyle w:val="Char4"/>
          <w:rtl/>
        </w:rPr>
        <w:t>ک</w:t>
      </w:r>
      <w:r w:rsidRPr="00906F1B">
        <w:rPr>
          <w:rStyle w:val="Char4"/>
          <w:rtl/>
        </w:rPr>
        <w:t>ه برا</w:t>
      </w:r>
      <w:r w:rsidR="000E63F6">
        <w:rPr>
          <w:rStyle w:val="Char4"/>
          <w:rtl/>
        </w:rPr>
        <w:t>ی</w:t>
      </w:r>
      <w:r w:rsidRPr="00906F1B">
        <w:rPr>
          <w:rStyle w:val="Char4"/>
          <w:rtl/>
        </w:rPr>
        <w:t xml:space="preserve"> مسلمان</w:t>
      </w:r>
      <w:r w:rsidR="000E63F6">
        <w:rPr>
          <w:rStyle w:val="Char4"/>
          <w:rtl/>
        </w:rPr>
        <w:t>ی</w:t>
      </w:r>
      <w:r w:rsidRPr="00906F1B">
        <w:rPr>
          <w:rStyle w:val="Char4"/>
          <w:rtl/>
        </w:rPr>
        <w:t xml:space="preserve"> لباس بپوشاند تا آن وقت در حفظ خدا م</w:t>
      </w:r>
      <w:r w:rsidR="000E63F6">
        <w:rPr>
          <w:rStyle w:val="Char4"/>
          <w:rtl/>
        </w:rPr>
        <w:t>ی</w:t>
      </w:r>
      <w:r w:rsidRPr="00906F1B">
        <w:rPr>
          <w:rStyle w:val="Char4"/>
          <w:rtl/>
        </w:rPr>
        <w:t xml:space="preserve">‏باشد </w:t>
      </w:r>
      <w:r w:rsidR="00755556">
        <w:rPr>
          <w:rStyle w:val="Char4"/>
          <w:rtl/>
        </w:rPr>
        <w:t>ک</w:t>
      </w:r>
      <w:r w:rsidRPr="00906F1B">
        <w:rPr>
          <w:rStyle w:val="Char4"/>
          <w:rtl/>
        </w:rPr>
        <w:t>ه پاره‏ا</w:t>
      </w:r>
      <w:r w:rsidR="000E63F6">
        <w:rPr>
          <w:rStyle w:val="Char4"/>
          <w:rtl/>
        </w:rPr>
        <w:t>ی</w:t>
      </w:r>
      <w:r w:rsidRPr="00906F1B">
        <w:rPr>
          <w:rStyle w:val="Char4"/>
          <w:rtl/>
        </w:rPr>
        <w:t xml:space="preserve"> از آن بر تن او باشد»</w:t>
      </w:r>
      <w:r w:rsidRPr="00906F1B">
        <w:rPr>
          <w:rStyle w:val="FootnoteReference"/>
          <w:rFonts w:ascii="IRNazli" w:hAnsi="IRNazli" w:cs="IRNazli"/>
          <w:sz w:val="28"/>
          <w:szCs w:val="28"/>
          <w:rtl/>
        </w:rPr>
        <w:footnoteReference w:id="459"/>
      </w:r>
      <w:r w:rsidR="00572242">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جمع الفوائد (147/1) آمده است.</w:t>
      </w:r>
    </w:p>
    <w:p w:rsidR="00BD3D1B" w:rsidRPr="00420823" w:rsidRDefault="000E2567" w:rsidP="00DD5CF3">
      <w:pPr>
        <w:pStyle w:val="a2"/>
        <w:rPr>
          <w:rtl/>
        </w:rPr>
      </w:pPr>
      <w:bookmarkStart w:id="394" w:name="_Toc441683905"/>
      <w:r>
        <w:rPr>
          <w:rtl/>
        </w:rPr>
        <w:t>اطعام مجاهدين</w:t>
      </w:r>
      <w:bookmarkEnd w:id="394"/>
    </w:p>
    <w:p w:rsidR="00BD3D1B" w:rsidRPr="00420823" w:rsidRDefault="00BD3D1B" w:rsidP="00DD5CF3">
      <w:pPr>
        <w:pStyle w:val="a5"/>
        <w:rPr>
          <w:rtl/>
        </w:rPr>
      </w:pPr>
      <w:bookmarkStart w:id="395" w:name="_Toc441683906"/>
      <w:r w:rsidRPr="00420823">
        <w:rPr>
          <w:rtl/>
        </w:rPr>
        <w:t>عملكرد قيس بن سعد</w:t>
      </w:r>
      <w:r w:rsidR="00130DB0">
        <w:rPr>
          <w:rtl/>
        </w:rPr>
        <w:t xml:space="preserve"> </w:t>
      </w:r>
      <w:r w:rsidR="00130DB0" w:rsidRPr="00130DB0">
        <w:rPr>
          <w:rFonts w:ascii="CTraditional Arabic" w:hAnsi="CTraditional Arabic" w:cs="CTraditional Arabic"/>
          <w:bCs w:val="0"/>
          <w:szCs w:val="28"/>
          <w:rtl/>
        </w:rPr>
        <w:t>س</w:t>
      </w:r>
      <w:r w:rsidRPr="00420823">
        <w:rPr>
          <w:rtl/>
        </w:rPr>
        <w:t xml:space="preserve"> در اين باره، و قول پيامبر</w:t>
      </w:r>
      <w:r w:rsidRPr="00906F1B">
        <w:rPr>
          <w:rStyle w:val="Char4"/>
          <w:rtl/>
        </w:rPr>
        <w:t xml:space="preserve"> </w:t>
      </w:r>
      <w:r w:rsidRPr="00DA4BF5">
        <w:rPr>
          <w:rFonts w:cs="CTraditional Arabic"/>
          <w:bCs w:val="0"/>
          <w:szCs w:val="28"/>
          <w:rtl/>
        </w:rPr>
        <w:t>ص</w:t>
      </w:r>
      <w:r w:rsidRPr="00906F1B">
        <w:rPr>
          <w:rStyle w:val="Char4"/>
          <w:rtl/>
        </w:rPr>
        <w:t xml:space="preserve"> </w:t>
      </w:r>
      <w:r w:rsidRPr="00420823">
        <w:rPr>
          <w:rtl/>
        </w:rPr>
        <w:t>در اين مورد</w:t>
      </w:r>
      <w:bookmarkEnd w:id="395"/>
    </w:p>
    <w:p w:rsidR="00BD3D1B" w:rsidRPr="00906F1B" w:rsidRDefault="00BD3D1B" w:rsidP="000E2567">
      <w:pPr>
        <w:pStyle w:val="PlainText"/>
        <w:ind w:firstLine="284"/>
        <w:jc w:val="both"/>
        <w:rPr>
          <w:rStyle w:val="Char4"/>
          <w:rtl/>
        </w:rPr>
      </w:pPr>
      <w:r w:rsidRPr="00906F1B">
        <w:rPr>
          <w:rStyle w:val="Char4"/>
          <w:rtl/>
        </w:rPr>
        <w:t>ابوب</w:t>
      </w:r>
      <w:r w:rsidR="00755556">
        <w:rPr>
          <w:rStyle w:val="Char4"/>
          <w:rtl/>
        </w:rPr>
        <w:t>ک</w:t>
      </w:r>
      <w:r w:rsidRPr="00906F1B">
        <w:rPr>
          <w:rStyle w:val="Char4"/>
          <w:rtl/>
        </w:rPr>
        <w:t>ر در الغ</w:t>
      </w:r>
      <w:r w:rsidR="00755556">
        <w:rPr>
          <w:rStyle w:val="Char4"/>
          <w:rtl/>
        </w:rPr>
        <w:t>ی</w:t>
      </w:r>
      <w:r w:rsidRPr="00906F1B">
        <w:rPr>
          <w:rStyle w:val="Char4"/>
          <w:rtl/>
        </w:rPr>
        <w:t>لان</w:t>
      </w:r>
      <w:r w:rsidR="00755556">
        <w:rPr>
          <w:rStyle w:val="Char4"/>
          <w:rtl/>
        </w:rPr>
        <w:t>ی</w:t>
      </w:r>
      <w:r w:rsidRPr="00906F1B">
        <w:rPr>
          <w:rStyle w:val="Char4"/>
          <w:rtl/>
        </w:rPr>
        <w:t>ات و ابن عسا</w:t>
      </w:r>
      <w:r w:rsidR="00755556">
        <w:rPr>
          <w:rStyle w:val="Char4"/>
          <w:rtl/>
        </w:rPr>
        <w:t>ک</w:t>
      </w:r>
      <w:r w:rsidRPr="00906F1B">
        <w:rPr>
          <w:rStyle w:val="Char4"/>
          <w:rtl/>
        </w:rPr>
        <w:t>ر از جابربن عبداللَّه</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 xml:space="preserve">ه: رسول خدا </w:t>
      </w:r>
      <w:r>
        <w:rPr>
          <w:rFonts w:cs="CTraditional Arabic"/>
          <w:sz w:val="28"/>
          <w:szCs w:val="28"/>
          <w:rtl/>
        </w:rPr>
        <w:t>ص</w:t>
      </w:r>
      <w:r w:rsidRPr="00906F1B">
        <w:rPr>
          <w:rStyle w:val="Char4"/>
          <w:rtl/>
        </w:rPr>
        <w:t xml:space="preserve"> سر</w:t>
      </w:r>
      <w:r w:rsidR="00755556">
        <w:rPr>
          <w:rStyle w:val="Char4"/>
          <w:rtl/>
        </w:rPr>
        <w:t>ی</w:t>
      </w:r>
      <w:r w:rsidRPr="00906F1B">
        <w:rPr>
          <w:rStyle w:val="Char4"/>
          <w:rtl/>
        </w:rPr>
        <w:t>ه‏ا</w:t>
      </w:r>
      <w:r w:rsidR="000E63F6">
        <w:rPr>
          <w:rStyle w:val="Char4"/>
          <w:rtl/>
        </w:rPr>
        <w:t>ی</w:t>
      </w:r>
      <w:r w:rsidRPr="00906F1B">
        <w:rPr>
          <w:rStyle w:val="Char4"/>
          <w:rtl/>
        </w:rPr>
        <w:t xml:space="preserve"> را فرستاد و در رأس آنها ق</w:t>
      </w:r>
      <w:r w:rsidR="00755556">
        <w:rPr>
          <w:rStyle w:val="Char4"/>
          <w:rtl/>
        </w:rPr>
        <w:t>ی</w:t>
      </w:r>
      <w:r w:rsidRPr="00906F1B">
        <w:rPr>
          <w:rStyle w:val="Char4"/>
          <w:rtl/>
        </w:rPr>
        <w:t>س بن سعدبن عباده</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بود، آنان دچار سخت</w:t>
      </w:r>
      <w:r w:rsidR="000E63F6">
        <w:rPr>
          <w:rStyle w:val="Char4"/>
          <w:rtl/>
        </w:rPr>
        <w:t>ی</w:t>
      </w:r>
      <w:r w:rsidRPr="00906F1B">
        <w:rPr>
          <w:rStyle w:val="Char4"/>
          <w:rtl/>
        </w:rPr>
        <w:t xml:space="preserve"> شدند، و ق</w:t>
      </w:r>
      <w:r w:rsidR="00755556">
        <w:rPr>
          <w:rStyle w:val="Char4"/>
          <w:rtl/>
        </w:rPr>
        <w:t>ی</w:t>
      </w:r>
      <w:r w:rsidRPr="00906F1B">
        <w:rPr>
          <w:rStyle w:val="Char4"/>
          <w:rtl/>
        </w:rPr>
        <w:t>س برا</w:t>
      </w:r>
      <w:r w:rsidR="000E63F6">
        <w:rPr>
          <w:rStyle w:val="Char4"/>
          <w:rtl/>
        </w:rPr>
        <w:t>ی</w:t>
      </w:r>
      <w:r w:rsidR="00FB3856">
        <w:rPr>
          <w:rStyle w:val="Char4"/>
          <w:rtl/>
        </w:rPr>
        <w:t xml:space="preserve">‌شان </w:t>
      </w:r>
      <w:r w:rsidRPr="00906F1B">
        <w:rPr>
          <w:rStyle w:val="Char4"/>
          <w:rtl/>
        </w:rPr>
        <w:t>نه سوار</w:t>
      </w:r>
      <w:r w:rsidR="000E63F6">
        <w:rPr>
          <w:rStyle w:val="Char4"/>
          <w:rtl/>
        </w:rPr>
        <w:t>ی</w:t>
      </w:r>
      <w:r w:rsidRPr="00906F1B">
        <w:rPr>
          <w:rStyle w:val="Char4"/>
          <w:rtl/>
        </w:rPr>
        <w:t xml:space="preserve"> را ذبح نمود. هنگام</w:t>
      </w:r>
      <w:r w:rsidR="000E63F6">
        <w:rPr>
          <w:rStyle w:val="Char4"/>
          <w:rtl/>
        </w:rPr>
        <w:t>ی</w:t>
      </w:r>
      <w:r w:rsidRPr="00906F1B">
        <w:rPr>
          <w:rStyle w:val="Char4"/>
          <w:rtl/>
        </w:rPr>
        <w:t xml:space="preserve"> </w:t>
      </w:r>
      <w:r w:rsidR="00755556">
        <w:rPr>
          <w:rStyle w:val="Char4"/>
          <w:rtl/>
        </w:rPr>
        <w:t>ک</w:t>
      </w:r>
      <w:r w:rsidRPr="00906F1B">
        <w:rPr>
          <w:rStyle w:val="Char4"/>
          <w:rtl/>
        </w:rPr>
        <w:t>ه آمدند، ا</w:t>
      </w:r>
      <w:r w:rsidR="00755556">
        <w:rPr>
          <w:rStyle w:val="Char4"/>
          <w:rtl/>
        </w:rPr>
        <w:t>ی</w:t>
      </w:r>
      <w:r w:rsidRPr="00906F1B">
        <w:rPr>
          <w:rStyle w:val="Char4"/>
          <w:rtl/>
        </w:rPr>
        <w:t>ن موضوع را برا</w:t>
      </w:r>
      <w:r w:rsidR="000E63F6">
        <w:rPr>
          <w:rStyle w:val="Char4"/>
          <w:rtl/>
        </w:rPr>
        <w:t>ی</w:t>
      </w:r>
      <w:r w:rsidRPr="00906F1B">
        <w:rPr>
          <w:rStyle w:val="Char4"/>
          <w:rtl/>
        </w:rPr>
        <w:t xml:space="preserve">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متذ</w:t>
      </w:r>
      <w:r w:rsidR="00755556">
        <w:rPr>
          <w:rStyle w:val="Char4"/>
          <w:rtl/>
        </w:rPr>
        <w:t>ک</w:t>
      </w:r>
      <w:r w:rsidRPr="00906F1B">
        <w:rPr>
          <w:rStyle w:val="Char4"/>
          <w:rtl/>
        </w:rPr>
        <w:t>ر شدند،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فرمود: «سخاوت عادت و خو</w:t>
      </w:r>
      <w:r w:rsidR="000E63F6">
        <w:rPr>
          <w:rStyle w:val="Char4"/>
          <w:rtl/>
        </w:rPr>
        <w:t>ی</w:t>
      </w:r>
      <w:r w:rsidRPr="00906F1B">
        <w:rPr>
          <w:rStyle w:val="Char4"/>
          <w:rtl/>
        </w:rPr>
        <w:t xml:space="preserve"> ا</w:t>
      </w:r>
      <w:r w:rsidR="00755556">
        <w:rPr>
          <w:rStyle w:val="Char4"/>
          <w:rtl/>
        </w:rPr>
        <w:t>ی</w:t>
      </w:r>
      <w:r w:rsidRPr="00906F1B">
        <w:rPr>
          <w:rStyle w:val="Char4"/>
          <w:rtl/>
        </w:rPr>
        <w:t>ن خاندان است». و نزد ابن اب</w:t>
      </w:r>
      <w:r w:rsidR="000E63F6">
        <w:rPr>
          <w:rStyle w:val="Char4"/>
          <w:rtl/>
        </w:rPr>
        <w:t>ی</w:t>
      </w:r>
      <w:r w:rsidRPr="00906F1B">
        <w:rPr>
          <w:rStyle w:val="Char4"/>
          <w:rtl/>
        </w:rPr>
        <w:t xml:space="preserve"> الدن</w:t>
      </w:r>
      <w:r w:rsidR="00755556">
        <w:rPr>
          <w:rStyle w:val="Char4"/>
          <w:rtl/>
        </w:rPr>
        <w:t>ی</w:t>
      </w:r>
      <w:r w:rsidRPr="00906F1B">
        <w:rPr>
          <w:rStyle w:val="Char4"/>
          <w:rtl/>
        </w:rPr>
        <w:t>ا و ابن عسا</w:t>
      </w:r>
      <w:r w:rsidR="00755556">
        <w:rPr>
          <w:rStyle w:val="Char4"/>
          <w:rtl/>
        </w:rPr>
        <w:t>ک</w:t>
      </w:r>
      <w:r w:rsidRPr="00906F1B">
        <w:rPr>
          <w:rStyle w:val="Char4"/>
          <w:rtl/>
        </w:rPr>
        <w:t>ر از رافع بن خد</w:t>
      </w:r>
      <w:r w:rsidR="00755556">
        <w:rPr>
          <w:rStyle w:val="Char4"/>
          <w:rtl/>
        </w:rPr>
        <w:t>ی</w:t>
      </w:r>
      <w:r w:rsidRPr="00906F1B">
        <w:rPr>
          <w:rStyle w:val="Char4"/>
          <w:rtl/>
        </w:rPr>
        <w:t>ج</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ابوعب</w:t>
      </w:r>
      <w:r w:rsidR="00755556">
        <w:rPr>
          <w:rStyle w:val="Char4"/>
          <w:rtl/>
        </w:rPr>
        <w:t>ی</w:t>
      </w:r>
      <w:r w:rsidRPr="00906F1B">
        <w:rPr>
          <w:rStyle w:val="Char4"/>
          <w:rtl/>
        </w:rPr>
        <w:t xml:space="preserve">ده </w:t>
      </w:r>
      <w:r w:rsidR="00755556">
        <w:rPr>
          <w:rStyle w:val="Char4"/>
          <w:rtl/>
        </w:rPr>
        <w:t>ک</w:t>
      </w:r>
      <w:r w:rsidRPr="00906F1B">
        <w:rPr>
          <w:rStyle w:val="Char4"/>
          <w:rtl/>
        </w:rPr>
        <w:t>ه عمربن الخطاب</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همراهش بود رو</w:t>
      </w:r>
      <w:r w:rsidR="000E63F6">
        <w:rPr>
          <w:rStyle w:val="Char4"/>
          <w:rtl/>
        </w:rPr>
        <w:t>ی</w:t>
      </w:r>
      <w:r w:rsidRPr="00906F1B">
        <w:rPr>
          <w:rStyle w:val="Char4"/>
          <w:rtl/>
        </w:rPr>
        <w:t xml:space="preserve"> آورد و به ق</w:t>
      </w:r>
      <w:r w:rsidR="00755556">
        <w:rPr>
          <w:rStyle w:val="Char4"/>
          <w:rtl/>
        </w:rPr>
        <w:t>ی</w:t>
      </w:r>
      <w:r w:rsidRPr="00906F1B">
        <w:rPr>
          <w:rStyle w:val="Char4"/>
          <w:rtl/>
        </w:rPr>
        <w:t>س به سعد گفت: تو را سوگند م</w:t>
      </w:r>
      <w:r w:rsidR="000E63F6">
        <w:rPr>
          <w:rStyle w:val="Char4"/>
          <w:rtl/>
        </w:rPr>
        <w:t>ی</w:t>
      </w:r>
      <w:r w:rsidRPr="00906F1B">
        <w:rPr>
          <w:rStyle w:val="Char4"/>
          <w:rtl/>
        </w:rPr>
        <w:t xml:space="preserve">‏دهم </w:t>
      </w:r>
      <w:r w:rsidR="00755556">
        <w:rPr>
          <w:rStyle w:val="Char4"/>
          <w:rtl/>
        </w:rPr>
        <w:t>ک</w:t>
      </w:r>
      <w:r w:rsidRPr="00906F1B">
        <w:rPr>
          <w:rStyle w:val="Char4"/>
          <w:rtl/>
        </w:rPr>
        <w:t>ه ذبح ن</w:t>
      </w:r>
      <w:r w:rsidR="00755556">
        <w:rPr>
          <w:rStyle w:val="Char4"/>
          <w:rtl/>
        </w:rPr>
        <w:t>ک</w:t>
      </w:r>
      <w:r w:rsidRPr="00906F1B">
        <w:rPr>
          <w:rStyle w:val="Char4"/>
          <w:rtl/>
        </w:rPr>
        <w:t>ن. هنگام</w:t>
      </w:r>
      <w:r w:rsidR="000E63F6">
        <w:rPr>
          <w:rStyle w:val="Char4"/>
          <w:rtl/>
        </w:rPr>
        <w:t>ی</w:t>
      </w:r>
      <w:r w:rsidRPr="00906F1B">
        <w:rPr>
          <w:rStyle w:val="Char4"/>
          <w:rtl/>
        </w:rPr>
        <w:t xml:space="preserve"> </w:t>
      </w:r>
      <w:r w:rsidR="00755556">
        <w:rPr>
          <w:rStyle w:val="Char4"/>
          <w:rtl/>
        </w:rPr>
        <w:t>ک</w:t>
      </w:r>
      <w:r w:rsidRPr="00906F1B">
        <w:rPr>
          <w:rStyle w:val="Char4"/>
          <w:rtl/>
        </w:rPr>
        <w:t>ه ذبح نمود و [خبر] به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رس</w:t>
      </w:r>
      <w:r w:rsidR="00755556">
        <w:rPr>
          <w:rStyle w:val="Char4"/>
          <w:rtl/>
        </w:rPr>
        <w:t>ی</w:t>
      </w:r>
      <w:r w:rsidRPr="00906F1B">
        <w:rPr>
          <w:rStyle w:val="Char4"/>
          <w:rtl/>
        </w:rPr>
        <w:t>د، فرمود: «و</w:t>
      </w:r>
      <w:r w:rsidR="000E63F6">
        <w:rPr>
          <w:rStyle w:val="Char4"/>
          <w:rtl/>
        </w:rPr>
        <w:t>ی</w:t>
      </w:r>
      <w:r w:rsidRPr="00906F1B">
        <w:rPr>
          <w:rStyle w:val="Char4"/>
          <w:rtl/>
        </w:rPr>
        <w:t xml:space="preserve"> در خاندان سخاوتمند</w:t>
      </w:r>
      <w:r w:rsidR="000E63F6">
        <w:rPr>
          <w:rStyle w:val="Char4"/>
          <w:rtl/>
        </w:rPr>
        <w:t>ی</w:t>
      </w:r>
      <w:r w:rsidRPr="00906F1B">
        <w:rPr>
          <w:rStyle w:val="Char4"/>
          <w:rtl/>
        </w:rPr>
        <w:t xml:space="preserve"> است»، البته ا</w:t>
      </w:r>
      <w:r w:rsidR="00755556">
        <w:rPr>
          <w:rStyle w:val="Char4"/>
          <w:rtl/>
        </w:rPr>
        <w:t>ی</w:t>
      </w:r>
      <w:r w:rsidRPr="00906F1B">
        <w:rPr>
          <w:rStyle w:val="Char4"/>
          <w:rtl/>
        </w:rPr>
        <w:t>ن در غزوه خبط</w:t>
      </w:r>
      <w:r w:rsidRPr="00906F1B">
        <w:rPr>
          <w:rStyle w:val="FootnoteReference"/>
          <w:rFonts w:ascii="IRNazli" w:hAnsi="IRNazli" w:cs="IRNazli"/>
          <w:sz w:val="28"/>
          <w:szCs w:val="28"/>
          <w:rtl/>
        </w:rPr>
        <w:footnoteReference w:id="460"/>
      </w:r>
      <w:r w:rsidRPr="00906F1B">
        <w:rPr>
          <w:rStyle w:val="Char4"/>
          <w:rtl/>
        </w:rPr>
        <w:t xml:space="preserve"> رخ داده بود. ا</w:t>
      </w:r>
      <w:r w:rsidR="00755556">
        <w:rPr>
          <w:rStyle w:val="Char4"/>
          <w:rtl/>
        </w:rPr>
        <w:t>ی</w:t>
      </w:r>
      <w:r w:rsidRPr="00906F1B">
        <w:rPr>
          <w:rStyle w:val="Char4"/>
          <w:rtl/>
        </w:rPr>
        <w:t>ن چن</w:t>
      </w:r>
      <w:r w:rsidR="00755556">
        <w:rPr>
          <w:rStyle w:val="Char4"/>
          <w:rtl/>
        </w:rPr>
        <w:t>ی</w:t>
      </w:r>
      <w:r w:rsidRPr="00906F1B">
        <w:rPr>
          <w:rStyle w:val="Char4"/>
          <w:rtl/>
        </w:rPr>
        <w:t>ن در منتخب ال</w:t>
      </w:r>
      <w:r w:rsidR="00755556">
        <w:rPr>
          <w:rStyle w:val="Char4"/>
          <w:rtl/>
        </w:rPr>
        <w:t>ک</w:t>
      </w:r>
      <w:r w:rsidRPr="00906F1B">
        <w:rPr>
          <w:rStyle w:val="Char4"/>
          <w:rtl/>
        </w:rPr>
        <w:t>نز (260/5) آمده است.</w:t>
      </w:r>
    </w:p>
    <w:p w:rsidR="00BD3D1B" w:rsidRPr="00420823" w:rsidRDefault="00BD3D1B" w:rsidP="00DD5CF3">
      <w:pPr>
        <w:pStyle w:val="a5"/>
        <w:rPr>
          <w:rtl/>
        </w:rPr>
      </w:pPr>
      <w:bookmarkStart w:id="396" w:name="_Toc441683907"/>
      <w:r w:rsidRPr="00420823">
        <w:rPr>
          <w:rtl/>
        </w:rPr>
        <w:t>خارج شدن ماه</w:t>
      </w:r>
      <w:r w:rsidR="000E63F6">
        <w:rPr>
          <w:rtl/>
        </w:rPr>
        <w:t>ی</w:t>
      </w:r>
      <w:r w:rsidRPr="00420823">
        <w:rPr>
          <w:rtl/>
        </w:rPr>
        <w:t xml:space="preserve"> بزرگ</w:t>
      </w:r>
      <w:r w:rsidR="000E63F6">
        <w:rPr>
          <w:rtl/>
        </w:rPr>
        <w:t>ی</w:t>
      </w:r>
      <w:r w:rsidRPr="00420823">
        <w:rPr>
          <w:rtl/>
        </w:rPr>
        <w:t xml:space="preserve"> در ساحل بحر برا</w:t>
      </w:r>
      <w:r w:rsidR="000E63F6">
        <w:rPr>
          <w:rtl/>
        </w:rPr>
        <w:t>ی</w:t>
      </w:r>
      <w:r w:rsidRPr="00420823">
        <w:rPr>
          <w:rtl/>
        </w:rPr>
        <w:t xml:space="preserve"> مجاهدين</w:t>
      </w:r>
      <w:bookmarkEnd w:id="396"/>
    </w:p>
    <w:p w:rsidR="00BD3D1B" w:rsidRPr="00A36BEB" w:rsidRDefault="00BD3D1B" w:rsidP="00B00AF9">
      <w:pPr>
        <w:pStyle w:val="PlainText"/>
        <w:ind w:firstLine="284"/>
        <w:jc w:val="both"/>
        <w:rPr>
          <w:rStyle w:val="Char4"/>
          <w:spacing w:val="-4"/>
          <w:rtl/>
        </w:rPr>
      </w:pPr>
      <w:r w:rsidRPr="000E2567">
        <w:rPr>
          <w:rStyle w:val="Char4"/>
          <w:spacing w:val="-4"/>
          <w:rtl/>
        </w:rPr>
        <w:t>نزد طبران</w:t>
      </w:r>
      <w:r w:rsidR="000E63F6">
        <w:rPr>
          <w:rStyle w:val="Char4"/>
          <w:spacing w:val="-4"/>
          <w:rtl/>
        </w:rPr>
        <w:t>ی</w:t>
      </w:r>
      <w:r w:rsidRPr="000E2567">
        <w:rPr>
          <w:rStyle w:val="Char4"/>
          <w:spacing w:val="-4"/>
          <w:rtl/>
        </w:rPr>
        <w:t xml:space="preserve"> از جابر روا</w:t>
      </w:r>
      <w:r w:rsidR="00755556" w:rsidRPr="000E2567">
        <w:rPr>
          <w:rStyle w:val="Char4"/>
          <w:spacing w:val="-4"/>
          <w:rtl/>
        </w:rPr>
        <w:t>ی</w:t>
      </w:r>
      <w:r w:rsidRPr="000E2567">
        <w:rPr>
          <w:rStyle w:val="Char4"/>
          <w:spacing w:val="-4"/>
          <w:rtl/>
        </w:rPr>
        <w:t xml:space="preserve">ت است </w:t>
      </w:r>
      <w:r w:rsidR="00755556" w:rsidRPr="000E2567">
        <w:rPr>
          <w:rStyle w:val="Char4"/>
          <w:spacing w:val="-4"/>
          <w:rtl/>
        </w:rPr>
        <w:t>ک</w:t>
      </w:r>
      <w:r w:rsidRPr="000E2567">
        <w:rPr>
          <w:rStyle w:val="Char4"/>
          <w:spacing w:val="-4"/>
          <w:rtl/>
        </w:rPr>
        <w:t>ه گفت: ق</w:t>
      </w:r>
      <w:r w:rsidR="00755556" w:rsidRPr="000E2567">
        <w:rPr>
          <w:rStyle w:val="Char4"/>
          <w:spacing w:val="-4"/>
          <w:rtl/>
        </w:rPr>
        <w:t>ی</w:t>
      </w:r>
      <w:r w:rsidRPr="000E2567">
        <w:rPr>
          <w:rStyle w:val="Char4"/>
          <w:spacing w:val="-4"/>
          <w:rtl/>
        </w:rPr>
        <w:t>س بن سعد بن عباده در زمان پ</w:t>
      </w:r>
      <w:r w:rsidR="00755556" w:rsidRPr="000E2567">
        <w:rPr>
          <w:rStyle w:val="Char4"/>
          <w:spacing w:val="-4"/>
          <w:rtl/>
        </w:rPr>
        <w:t>ی</w:t>
      </w:r>
      <w:r w:rsidRPr="000E2567">
        <w:rPr>
          <w:rStyle w:val="Char4"/>
          <w:spacing w:val="-4"/>
          <w:rtl/>
        </w:rPr>
        <w:t xml:space="preserve">امبر </w:t>
      </w:r>
      <w:r w:rsidRPr="000E2567">
        <w:rPr>
          <w:rFonts w:cs="CTraditional Arabic"/>
          <w:spacing w:val="-4"/>
          <w:sz w:val="28"/>
          <w:szCs w:val="28"/>
          <w:rtl/>
        </w:rPr>
        <w:t>ص</w:t>
      </w:r>
      <w:r w:rsidRPr="00906F1B">
        <w:rPr>
          <w:rStyle w:val="Char4"/>
          <w:rtl/>
        </w:rPr>
        <w:t xml:space="preserve"> ام</w:t>
      </w:r>
      <w:r w:rsidR="00755556">
        <w:rPr>
          <w:rStyle w:val="Char4"/>
          <w:rtl/>
        </w:rPr>
        <w:t>ی</w:t>
      </w:r>
      <w:r w:rsidRPr="00906F1B">
        <w:rPr>
          <w:rStyle w:val="Char4"/>
          <w:rtl/>
        </w:rPr>
        <w:t>ر ما تع</w:t>
      </w:r>
      <w:r w:rsidR="00755556">
        <w:rPr>
          <w:rStyle w:val="Char4"/>
          <w:rtl/>
        </w:rPr>
        <w:t>یی</w:t>
      </w:r>
      <w:r w:rsidRPr="00906F1B">
        <w:rPr>
          <w:rStyle w:val="Char4"/>
          <w:rtl/>
        </w:rPr>
        <w:t>ن شد، و گرسنگ</w:t>
      </w:r>
      <w:r w:rsidR="000E63F6">
        <w:rPr>
          <w:rStyle w:val="Char4"/>
          <w:rtl/>
        </w:rPr>
        <w:t>ی</w:t>
      </w:r>
      <w:r w:rsidRPr="00906F1B">
        <w:rPr>
          <w:rStyle w:val="Char4"/>
          <w:rtl/>
        </w:rPr>
        <w:t xml:space="preserve"> شد</w:t>
      </w:r>
      <w:r w:rsidR="00755556">
        <w:rPr>
          <w:rStyle w:val="Char4"/>
          <w:rtl/>
        </w:rPr>
        <w:t>ی</w:t>
      </w:r>
      <w:r w:rsidRPr="00906F1B">
        <w:rPr>
          <w:rStyle w:val="Char4"/>
          <w:rtl/>
        </w:rPr>
        <w:t>د</w:t>
      </w:r>
      <w:r w:rsidR="000E63F6">
        <w:rPr>
          <w:rStyle w:val="Char4"/>
          <w:rtl/>
        </w:rPr>
        <w:t>ی</w:t>
      </w:r>
      <w:r w:rsidRPr="00906F1B">
        <w:rPr>
          <w:rStyle w:val="Char4"/>
          <w:rtl/>
        </w:rPr>
        <w:t xml:space="preserve"> برا</w:t>
      </w:r>
      <w:r w:rsidR="000E63F6">
        <w:rPr>
          <w:rStyle w:val="Char4"/>
          <w:rtl/>
        </w:rPr>
        <w:t>ی</w:t>
      </w:r>
      <w:r w:rsidRPr="00906F1B">
        <w:rPr>
          <w:rStyle w:val="Char4"/>
          <w:rtl/>
        </w:rPr>
        <w:t xml:space="preserve"> مان پ</w:t>
      </w:r>
      <w:r w:rsidR="00755556">
        <w:rPr>
          <w:rStyle w:val="Char4"/>
          <w:rtl/>
        </w:rPr>
        <w:t>ی</w:t>
      </w:r>
      <w:r w:rsidRPr="00906F1B">
        <w:rPr>
          <w:rStyle w:val="Char4"/>
          <w:rtl/>
        </w:rPr>
        <w:t>ش آمد، آن گاه و</w:t>
      </w:r>
      <w:r w:rsidR="000E63F6">
        <w:rPr>
          <w:rStyle w:val="Char4"/>
          <w:rtl/>
        </w:rPr>
        <w:t>ی</w:t>
      </w:r>
      <w:r w:rsidRPr="00906F1B">
        <w:rPr>
          <w:rStyle w:val="Char4"/>
          <w:rtl/>
        </w:rPr>
        <w:t xml:space="preserve"> نه شتر را برا</w:t>
      </w:r>
      <w:r w:rsidR="000E63F6">
        <w:rPr>
          <w:rStyle w:val="Char4"/>
          <w:rtl/>
        </w:rPr>
        <w:t>ی</w:t>
      </w:r>
      <w:r w:rsidRPr="00906F1B">
        <w:rPr>
          <w:rStyle w:val="Char4"/>
          <w:rtl/>
        </w:rPr>
        <w:t xml:space="preserve"> ما ذبح نمود، و بعد به ساحل در</w:t>
      </w:r>
      <w:r w:rsidR="00755556">
        <w:rPr>
          <w:rStyle w:val="Char4"/>
          <w:rtl/>
        </w:rPr>
        <w:t>ی</w:t>
      </w:r>
      <w:r w:rsidRPr="00906F1B">
        <w:rPr>
          <w:rStyle w:val="Char4"/>
          <w:rtl/>
        </w:rPr>
        <w:t>ا رس</w:t>
      </w:r>
      <w:r w:rsidR="00755556">
        <w:rPr>
          <w:rStyle w:val="Char4"/>
          <w:rtl/>
        </w:rPr>
        <w:t>ی</w:t>
      </w:r>
      <w:r w:rsidRPr="00906F1B">
        <w:rPr>
          <w:rStyle w:val="Char4"/>
          <w:rtl/>
        </w:rPr>
        <w:t>د</w:t>
      </w:r>
      <w:r w:rsidR="00755556">
        <w:rPr>
          <w:rStyle w:val="Char4"/>
          <w:rtl/>
        </w:rPr>
        <w:t>ی</w:t>
      </w:r>
      <w:r w:rsidRPr="00906F1B">
        <w:rPr>
          <w:rStyle w:val="Char4"/>
          <w:rtl/>
        </w:rPr>
        <w:t>م، ناگاه با بزرگتر</w:t>
      </w:r>
      <w:r w:rsidR="00755556">
        <w:rPr>
          <w:rStyle w:val="Char4"/>
          <w:rtl/>
        </w:rPr>
        <w:t>ی</w:t>
      </w:r>
      <w:r w:rsidRPr="00906F1B">
        <w:rPr>
          <w:rStyle w:val="Char4"/>
          <w:rtl/>
        </w:rPr>
        <w:t>ن ماه</w:t>
      </w:r>
      <w:r w:rsidR="000E63F6">
        <w:rPr>
          <w:rStyle w:val="Char4"/>
          <w:rtl/>
        </w:rPr>
        <w:t>ی</w:t>
      </w:r>
      <w:r w:rsidRPr="00906F1B">
        <w:rPr>
          <w:rStyle w:val="Char4"/>
          <w:rtl/>
        </w:rPr>
        <w:t xml:space="preserve"> برخورد</w:t>
      </w:r>
      <w:r w:rsidR="00755556">
        <w:rPr>
          <w:rStyle w:val="Char4"/>
          <w:rtl/>
        </w:rPr>
        <w:t>ی</w:t>
      </w:r>
      <w:r w:rsidRPr="00906F1B">
        <w:rPr>
          <w:rStyle w:val="Char4"/>
          <w:rtl/>
        </w:rPr>
        <w:t xml:space="preserve">م، و سه روز </w:t>
      </w:r>
      <w:r w:rsidRPr="00A36BEB">
        <w:rPr>
          <w:rStyle w:val="Char4"/>
          <w:spacing w:val="-4"/>
          <w:rtl/>
        </w:rPr>
        <w:t>بر آن اقامت نمود</w:t>
      </w:r>
      <w:r w:rsidR="00755556" w:rsidRPr="00A36BEB">
        <w:rPr>
          <w:rStyle w:val="Char4"/>
          <w:spacing w:val="-4"/>
          <w:rtl/>
        </w:rPr>
        <w:t>ی</w:t>
      </w:r>
      <w:r w:rsidRPr="00A36BEB">
        <w:rPr>
          <w:rStyle w:val="Char4"/>
          <w:spacing w:val="-4"/>
          <w:rtl/>
        </w:rPr>
        <w:t>م، و از آن آنچه از چرب</w:t>
      </w:r>
      <w:r w:rsidR="000E63F6">
        <w:rPr>
          <w:rStyle w:val="Char4"/>
          <w:spacing w:val="-4"/>
          <w:rtl/>
        </w:rPr>
        <w:t>ی</w:t>
      </w:r>
      <w:r w:rsidRPr="00A36BEB">
        <w:rPr>
          <w:rStyle w:val="Char4"/>
          <w:spacing w:val="-4"/>
          <w:rtl/>
        </w:rPr>
        <w:t xml:space="preserve"> خواست</w:t>
      </w:r>
      <w:r w:rsidR="00755556" w:rsidRPr="00A36BEB">
        <w:rPr>
          <w:rStyle w:val="Char4"/>
          <w:spacing w:val="-4"/>
          <w:rtl/>
        </w:rPr>
        <w:t>ی</w:t>
      </w:r>
      <w:r w:rsidRPr="00A36BEB">
        <w:rPr>
          <w:rStyle w:val="Char4"/>
          <w:spacing w:val="-4"/>
          <w:rtl/>
        </w:rPr>
        <w:t>م در مش</w:t>
      </w:r>
      <w:r w:rsidR="00755556" w:rsidRPr="00A36BEB">
        <w:rPr>
          <w:rStyle w:val="Char4"/>
          <w:spacing w:val="-4"/>
          <w:rtl/>
        </w:rPr>
        <w:t>ک</w:t>
      </w:r>
      <w:r w:rsidRPr="00A36BEB">
        <w:rPr>
          <w:rStyle w:val="Char4"/>
          <w:spacing w:val="-4"/>
          <w:rtl/>
        </w:rPr>
        <w:t>‏ها</w:t>
      </w:r>
      <w:r w:rsidR="000E63F6">
        <w:rPr>
          <w:rStyle w:val="Char4"/>
          <w:spacing w:val="-4"/>
          <w:rtl/>
        </w:rPr>
        <w:t>ی</w:t>
      </w:r>
      <w:r w:rsidRPr="00A36BEB">
        <w:rPr>
          <w:rStyle w:val="Char4"/>
          <w:spacing w:val="-4"/>
          <w:rtl/>
        </w:rPr>
        <w:t xml:space="preserve"> آبخور</w:t>
      </w:r>
      <w:r w:rsidR="000E63F6">
        <w:rPr>
          <w:rStyle w:val="Char4"/>
          <w:spacing w:val="-4"/>
          <w:rtl/>
        </w:rPr>
        <w:t>ی</w:t>
      </w:r>
      <w:r w:rsidRPr="00A36BEB">
        <w:rPr>
          <w:rStyle w:val="Char4"/>
          <w:spacing w:val="-4"/>
          <w:rtl/>
        </w:rPr>
        <w:t xml:space="preserve"> و جوال‏ها حمل </w:t>
      </w:r>
      <w:r w:rsidR="00755556" w:rsidRPr="00A36BEB">
        <w:rPr>
          <w:rStyle w:val="Char4"/>
          <w:spacing w:val="-4"/>
          <w:rtl/>
        </w:rPr>
        <w:t>ک</w:t>
      </w:r>
      <w:r w:rsidRPr="00A36BEB">
        <w:rPr>
          <w:rStyle w:val="Char4"/>
          <w:spacing w:val="-4"/>
          <w:rtl/>
        </w:rPr>
        <w:t>رد</w:t>
      </w:r>
      <w:r w:rsidR="00755556" w:rsidRPr="00A36BEB">
        <w:rPr>
          <w:rStyle w:val="Char4"/>
          <w:spacing w:val="-4"/>
          <w:rtl/>
        </w:rPr>
        <w:t>ی</w:t>
      </w:r>
      <w:r w:rsidRPr="00A36BEB">
        <w:rPr>
          <w:rStyle w:val="Char4"/>
          <w:spacing w:val="-4"/>
          <w:rtl/>
        </w:rPr>
        <w:t>م و حر</w:t>
      </w:r>
      <w:r w:rsidR="00755556" w:rsidRPr="00A36BEB">
        <w:rPr>
          <w:rStyle w:val="Char4"/>
          <w:spacing w:val="-4"/>
          <w:rtl/>
        </w:rPr>
        <w:t>ک</w:t>
      </w:r>
      <w:r w:rsidRPr="00A36BEB">
        <w:rPr>
          <w:rStyle w:val="Char4"/>
          <w:spacing w:val="-4"/>
          <w:rtl/>
        </w:rPr>
        <w:t>ت نمود</w:t>
      </w:r>
      <w:r w:rsidR="00755556" w:rsidRPr="00A36BEB">
        <w:rPr>
          <w:rStyle w:val="Char4"/>
          <w:spacing w:val="-4"/>
          <w:rtl/>
        </w:rPr>
        <w:t>ی</w:t>
      </w:r>
      <w:r w:rsidRPr="00A36BEB">
        <w:rPr>
          <w:rStyle w:val="Char4"/>
          <w:spacing w:val="-4"/>
          <w:rtl/>
        </w:rPr>
        <w:t>م، تا ا</w:t>
      </w:r>
      <w:r w:rsidR="00755556" w:rsidRPr="00A36BEB">
        <w:rPr>
          <w:rStyle w:val="Char4"/>
          <w:spacing w:val="-4"/>
          <w:rtl/>
        </w:rPr>
        <w:t>ی</w:t>
      </w:r>
      <w:r w:rsidRPr="00A36BEB">
        <w:rPr>
          <w:rStyle w:val="Char4"/>
          <w:spacing w:val="-4"/>
          <w:rtl/>
        </w:rPr>
        <w:t xml:space="preserve">ن </w:t>
      </w:r>
      <w:r w:rsidR="00755556" w:rsidRPr="00A36BEB">
        <w:rPr>
          <w:rStyle w:val="Char4"/>
          <w:spacing w:val="-4"/>
          <w:rtl/>
        </w:rPr>
        <w:t>ک</w:t>
      </w:r>
      <w:r w:rsidRPr="00A36BEB">
        <w:rPr>
          <w:rStyle w:val="Char4"/>
          <w:spacing w:val="-4"/>
          <w:rtl/>
        </w:rPr>
        <w:t>ه نزد پ</w:t>
      </w:r>
      <w:r w:rsidR="00755556" w:rsidRPr="00A36BEB">
        <w:rPr>
          <w:rStyle w:val="Char4"/>
          <w:spacing w:val="-4"/>
          <w:rtl/>
        </w:rPr>
        <w:t>ی</w:t>
      </w:r>
      <w:r w:rsidRPr="00A36BEB">
        <w:rPr>
          <w:rStyle w:val="Char4"/>
          <w:spacing w:val="-4"/>
          <w:rtl/>
        </w:rPr>
        <w:t xml:space="preserve">امبر خدا </w:t>
      </w:r>
      <w:r w:rsidRPr="00A36BEB">
        <w:rPr>
          <w:rFonts w:cs="CTraditional Arabic"/>
          <w:spacing w:val="-4"/>
          <w:sz w:val="28"/>
          <w:szCs w:val="28"/>
          <w:rtl/>
        </w:rPr>
        <w:t>ص</w:t>
      </w:r>
      <w:r w:rsidRPr="00A36BEB">
        <w:rPr>
          <w:rStyle w:val="Char4"/>
          <w:spacing w:val="-4"/>
          <w:rtl/>
        </w:rPr>
        <w:t xml:space="preserve"> آمد</w:t>
      </w:r>
      <w:r w:rsidR="00755556" w:rsidRPr="00A36BEB">
        <w:rPr>
          <w:rStyle w:val="Char4"/>
          <w:spacing w:val="-4"/>
          <w:rtl/>
        </w:rPr>
        <w:t>ی</w:t>
      </w:r>
      <w:r w:rsidRPr="00A36BEB">
        <w:rPr>
          <w:rStyle w:val="Char4"/>
          <w:spacing w:val="-4"/>
          <w:rtl/>
        </w:rPr>
        <w:t>م، و آن را به او خبر داد</w:t>
      </w:r>
      <w:r w:rsidR="00755556" w:rsidRPr="00A36BEB">
        <w:rPr>
          <w:rStyle w:val="Char4"/>
          <w:spacing w:val="-4"/>
          <w:rtl/>
        </w:rPr>
        <w:t>ی</w:t>
      </w:r>
      <w:r w:rsidRPr="00A36BEB">
        <w:rPr>
          <w:rStyle w:val="Char4"/>
          <w:spacing w:val="-4"/>
          <w:rtl/>
        </w:rPr>
        <w:t>م، گفتند: اگر م</w:t>
      </w:r>
      <w:r w:rsidR="000E63F6">
        <w:rPr>
          <w:rStyle w:val="Char4"/>
          <w:spacing w:val="-4"/>
          <w:rtl/>
        </w:rPr>
        <w:t>ی</w:t>
      </w:r>
      <w:r w:rsidRPr="00A36BEB">
        <w:rPr>
          <w:rStyle w:val="Char4"/>
          <w:spacing w:val="-4"/>
          <w:rtl/>
        </w:rPr>
        <w:t>‏دانست</w:t>
      </w:r>
      <w:r w:rsidR="00755556" w:rsidRPr="00A36BEB">
        <w:rPr>
          <w:rStyle w:val="Char4"/>
          <w:spacing w:val="-4"/>
          <w:rtl/>
        </w:rPr>
        <w:t>ی</w:t>
      </w:r>
      <w:r w:rsidRPr="00A36BEB">
        <w:rPr>
          <w:rStyle w:val="Char4"/>
          <w:spacing w:val="-4"/>
          <w:rtl/>
        </w:rPr>
        <w:t xml:space="preserve">م </w:t>
      </w:r>
      <w:r w:rsidR="00755556" w:rsidRPr="00A36BEB">
        <w:rPr>
          <w:rStyle w:val="Char4"/>
          <w:spacing w:val="-4"/>
          <w:rtl/>
        </w:rPr>
        <w:t>ک</w:t>
      </w:r>
      <w:r w:rsidRPr="00A36BEB">
        <w:rPr>
          <w:rStyle w:val="Char4"/>
          <w:spacing w:val="-4"/>
          <w:rtl/>
        </w:rPr>
        <w:t>ه آن را قبل از متغ</w:t>
      </w:r>
      <w:r w:rsidR="00755556" w:rsidRPr="00A36BEB">
        <w:rPr>
          <w:rStyle w:val="Char4"/>
          <w:spacing w:val="-4"/>
          <w:rtl/>
        </w:rPr>
        <w:t>ی</w:t>
      </w:r>
      <w:r w:rsidRPr="00A36BEB">
        <w:rPr>
          <w:rStyle w:val="Char4"/>
          <w:spacing w:val="-4"/>
          <w:rtl/>
        </w:rPr>
        <w:t>ر شدن بو</w:t>
      </w:r>
      <w:r w:rsidR="00755556" w:rsidRPr="00A36BEB">
        <w:rPr>
          <w:rStyle w:val="Char4"/>
          <w:spacing w:val="-4"/>
          <w:rtl/>
        </w:rPr>
        <w:t>ی</w:t>
      </w:r>
      <w:r w:rsidRPr="00A36BEB">
        <w:rPr>
          <w:rStyle w:val="Char4"/>
          <w:spacing w:val="-4"/>
          <w:rtl/>
        </w:rPr>
        <w:t>ش در</w:t>
      </w:r>
      <w:r w:rsidR="00755556" w:rsidRPr="00A36BEB">
        <w:rPr>
          <w:rStyle w:val="Char4"/>
          <w:spacing w:val="-4"/>
          <w:rtl/>
        </w:rPr>
        <w:t>ک</w:t>
      </w:r>
      <w:r w:rsidRPr="00A36BEB">
        <w:rPr>
          <w:rStyle w:val="Char4"/>
          <w:spacing w:val="-4"/>
          <w:rtl/>
        </w:rPr>
        <w:t xml:space="preserve"> م</w:t>
      </w:r>
      <w:r w:rsidR="000E63F6">
        <w:rPr>
          <w:rStyle w:val="Char4"/>
          <w:spacing w:val="-4"/>
          <w:rtl/>
        </w:rPr>
        <w:t>ی</w:t>
      </w:r>
      <w:r w:rsidRPr="00A36BEB">
        <w:rPr>
          <w:rStyle w:val="Char4"/>
          <w:spacing w:val="-4"/>
          <w:rtl/>
        </w:rPr>
        <w:t>‏</w:t>
      </w:r>
      <w:r w:rsidR="00755556" w:rsidRPr="00A36BEB">
        <w:rPr>
          <w:rStyle w:val="Char4"/>
          <w:spacing w:val="-4"/>
          <w:rtl/>
        </w:rPr>
        <w:t>ک</w:t>
      </w:r>
      <w:r w:rsidRPr="00A36BEB">
        <w:rPr>
          <w:rStyle w:val="Char4"/>
          <w:spacing w:val="-4"/>
          <w:rtl/>
        </w:rPr>
        <w:t>ن</w:t>
      </w:r>
      <w:r w:rsidR="00755556" w:rsidRPr="00A36BEB">
        <w:rPr>
          <w:rStyle w:val="Char4"/>
          <w:spacing w:val="-4"/>
          <w:rtl/>
        </w:rPr>
        <w:t>ی</w:t>
      </w:r>
      <w:r w:rsidRPr="00A36BEB">
        <w:rPr>
          <w:rStyle w:val="Char4"/>
          <w:spacing w:val="-4"/>
          <w:rtl/>
        </w:rPr>
        <w:t>م، دوست داشت</w:t>
      </w:r>
      <w:r w:rsidR="00755556" w:rsidRPr="00A36BEB">
        <w:rPr>
          <w:rStyle w:val="Char4"/>
          <w:spacing w:val="-4"/>
          <w:rtl/>
        </w:rPr>
        <w:t>ی</w:t>
      </w:r>
      <w:r w:rsidRPr="00A36BEB">
        <w:rPr>
          <w:rStyle w:val="Char4"/>
          <w:spacing w:val="-4"/>
          <w:rtl/>
        </w:rPr>
        <w:t xml:space="preserve">م </w:t>
      </w:r>
      <w:r w:rsidR="00755556" w:rsidRPr="00A36BEB">
        <w:rPr>
          <w:rStyle w:val="Char4"/>
          <w:spacing w:val="-4"/>
          <w:rtl/>
        </w:rPr>
        <w:t>ک</w:t>
      </w:r>
      <w:r w:rsidRPr="00A36BEB">
        <w:rPr>
          <w:rStyle w:val="Char4"/>
          <w:spacing w:val="-4"/>
          <w:rtl/>
        </w:rPr>
        <w:t>ه نزد ما از آن م</w:t>
      </w:r>
      <w:r w:rsidR="000E63F6">
        <w:rPr>
          <w:rStyle w:val="Char4"/>
          <w:spacing w:val="-4"/>
          <w:rtl/>
        </w:rPr>
        <w:t>ی</w:t>
      </w:r>
      <w:r w:rsidRPr="00A36BEB">
        <w:rPr>
          <w:rStyle w:val="Char4"/>
          <w:spacing w:val="-4"/>
          <w:rtl/>
        </w:rPr>
        <w:t>‏بود</w:t>
      </w:r>
      <w:r w:rsidRPr="00A36BEB">
        <w:rPr>
          <w:rStyle w:val="FootnoteReference"/>
          <w:rFonts w:ascii="IRNazli" w:hAnsi="IRNazli" w:cs="IRNazli"/>
          <w:color w:val="FF0000"/>
          <w:spacing w:val="-4"/>
          <w:sz w:val="28"/>
          <w:szCs w:val="28"/>
          <w:rtl/>
        </w:rPr>
        <w:footnoteReference w:id="461"/>
      </w:r>
      <w:r w:rsidR="00572242" w:rsidRPr="00A36BEB">
        <w:rPr>
          <w:rStyle w:val="Char4"/>
          <w:rFonts w:hint="cs"/>
          <w:spacing w:val="-4"/>
          <w:rtl/>
        </w:rPr>
        <w:t>.</w:t>
      </w:r>
      <w:r w:rsidRPr="00A36BEB">
        <w:rPr>
          <w:rStyle w:val="Char4"/>
          <w:spacing w:val="-4"/>
          <w:rtl/>
        </w:rPr>
        <w:t xml:space="preserve"> ه</w:t>
      </w:r>
      <w:r w:rsidR="00755556" w:rsidRPr="00A36BEB">
        <w:rPr>
          <w:rStyle w:val="Char4"/>
          <w:spacing w:val="-4"/>
          <w:rtl/>
        </w:rPr>
        <w:t>ی</w:t>
      </w:r>
      <w:r w:rsidRPr="00A36BEB">
        <w:rPr>
          <w:rStyle w:val="Char4"/>
          <w:spacing w:val="-4"/>
          <w:rtl/>
        </w:rPr>
        <w:t>ثم</w:t>
      </w:r>
      <w:r w:rsidR="000E63F6">
        <w:rPr>
          <w:rStyle w:val="Char4"/>
          <w:spacing w:val="-4"/>
          <w:rtl/>
        </w:rPr>
        <w:t>ی</w:t>
      </w:r>
      <w:r w:rsidRPr="00A36BEB">
        <w:rPr>
          <w:rStyle w:val="Char4"/>
          <w:spacing w:val="-4"/>
          <w:rtl/>
        </w:rPr>
        <w:t xml:space="preserve"> (37/5) م</w:t>
      </w:r>
      <w:r w:rsidR="000E63F6">
        <w:rPr>
          <w:rStyle w:val="Char4"/>
          <w:spacing w:val="-4"/>
          <w:rtl/>
        </w:rPr>
        <w:t>ی</w:t>
      </w:r>
      <w:r w:rsidRPr="00A36BEB">
        <w:rPr>
          <w:rStyle w:val="Char4"/>
          <w:spacing w:val="-4"/>
          <w:rtl/>
        </w:rPr>
        <w:t>‏گو</w:t>
      </w:r>
      <w:r w:rsidR="00755556" w:rsidRPr="00A36BEB">
        <w:rPr>
          <w:rStyle w:val="Char4"/>
          <w:spacing w:val="-4"/>
          <w:rtl/>
        </w:rPr>
        <w:t>ی</w:t>
      </w:r>
      <w:r w:rsidRPr="00A36BEB">
        <w:rPr>
          <w:rStyle w:val="Char4"/>
          <w:spacing w:val="-4"/>
          <w:rtl/>
        </w:rPr>
        <w:t>د: در ا</w:t>
      </w:r>
      <w:r w:rsidR="00755556" w:rsidRPr="00A36BEB">
        <w:rPr>
          <w:rStyle w:val="Char4"/>
          <w:spacing w:val="-4"/>
          <w:rtl/>
        </w:rPr>
        <w:t>ی</w:t>
      </w:r>
      <w:r w:rsidRPr="00A36BEB">
        <w:rPr>
          <w:rStyle w:val="Char4"/>
          <w:spacing w:val="-4"/>
          <w:rtl/>
        </w:rPr>
        <w:t xml:space="preserve">ن عبداللَّه بن صالح </w:t>
      </w:r>
      <w:r w:rsidR="00755556" w:rsidRPr="00A36BEB">
        <w:rPr>
          <w:rStyle w:val="Char4"/>
          <w:spacing w:val="-4"/>
          <w:rtl/>
        </w:rPr>
        <w:t>ک</w:t>
      </w:r>
      <w:r w:rsidRPr="00A36BEB">
        <w:rPr>
          <w:rStyle w:val="Char4"/>
          <w:spacing w:val="-4"/>
          <w:rtl/>
        </w:rPr>
        <w:t>اتب ل</w:t>
      </w:r>
      <w:r w:rsidR="00755556" w:rsidRPr="00A36BEB">
        <w:rPr>
          <w:rStyle w:val="Char4"/>
          <w:spacing w:val="-4"/>
          <w:rtl/>
        </w:rPr>
        <w:t>ی</w:t>
      </w:r>
      <w:r w:rsidRPr="00A36BEB">
        <w:rPr>
          <w:rStyle w:val="Char4"/>
          <w:spacing w:val="-4"/>
          <w:rtl/>
        </w:rPr>
        <w:t>ث آمده، عبدالمل</w:t>
      </w:r>
      <w:r w:rsidR="00755556" w:rsidRPr="00A36BEB">
        <w:rPr>
          <w:rStyle w:val="Char4"/>
          <w:spacing w:val="-4"/>
          <w:rtl/>
        </w:rPr>
        <w:t>ک</w:t>
      </w:r>
      <w:r w:rsidRPr="00A36BEB">
        <w:rPr>
          <w:rStyle w:val="Char4"/>
          <w:spacing w:val="-4"/>
          <w:rtl/>
        </w:rPr>
        <w:t xml:space="preserve"> بن شع</w:t>
      </w:r>
      <w:r w:rsidR="00755556" w:rsidRPr="00A36BEB">
        <w:rPr>
          <w:rStyle w:val="Char4"/>
          <w:spacing w:val="-4"/>
          <w:rtl/>
        </w:rPr>
        <w:t>ی</w:t>
      </w:r>
      <w:r w:rsidRPr="00A36BEB">
        <w:rPr>
          <w:rStyle w:val="Char4"/>
          <w:spacing w:val="-4"/>
          <w:rtl/>
        </w:rPr>
        <w:t>ب بن الل</w:t>
      </w:r>
      <w:r w:rsidR="00755556" w:rsidRPr="00A36BEB">
        <w:rPr>
          <w:rStyle w:val="Char4"/>
          <w:spacing w:val="-4"/>
          <w:rtl/>
        </w:rPr>
        <w:t>ی</w:t>
      </w:r>
      <w:r w:rsidRPr="00A36BEB">
        <w:rPr>
          <w:rStyle w:val="Char4"/>
          <w:spacing w:val="-4"/>
          <w:rtl/>
        </w:rPr>
        <w:t>ث م</w:t>
      </w:r>
      <w:r w:rsidR="000E63F6">
        <w:rPr>
          <w:rStyle w:val="Char4"/>
          <w:spacing w:val="-4"/>
          <w:rtl/>
        </w:rPr>
        <w:t>ی</w:t>
      </w:r>
      <w:r w:rsidRPr="00A36BEB">
        <w:rPr>
          <w:rStyle w:val="Char4"/>
          <w:spacing w:val="-4"/>
          <w:rtl/>
        </w:rPr>
        <w:t>‏گو</w:t>
      </w:r>
      <w:r w:rsidR="00755556" w:rsidRPr="00A36BEB">
        <w:rPr>
          <w:rStyle w:val="Char4"/>
          <w:spacing w:val="-4"/>
          <w:rtl/>
        </w:rPr>
        <w:t>ی</w:t>
      </w:r>
      <w:r w:rsidRPr="00A36BEB">
        <w:rPr>
          <w:rStyle w:val="Char4"/>
          <w:spacing w:val="-4"/>
          <w:rtl/>
        </w:rPr>
        <w:t>د: و</w:t>
      </w:r>
      <w:r w:rsidR="000E63F6">
        <w:rPr>
          <w:rStyle w:val="Char4"/>
          <w:spacing w:val="-4"/>
          <w:rtl/>
        </w:rPr>
        <w:t>ی</w:t>
      </w:r>
      <w:r w:rsidRPr="00A36BEB">
        <w:rPr>
          <w:rStyle w:val="Char4"/>
          <w:spacing w:val="-4"/>
          <w:rtl/>
        </w:rPr>
        <w:t xml:space="preserve"> ثقه و مأمون است، ول</w:t>
      </w:r>
      <w:r w:rsidR="000E63F6">
        <w:rPr>
          <w:rStyle w:val="Char4"/>
          <w:spacing w:val="-4"/>
          <w:rtl/>
        </w:rPr>
        <w:t>ی</w:t>
      </w:r>
      <w:r w:rsidRPr="00A36BEB">
        <w:rPr>
          <w:rStyle w:val="Char4"/>
          <w:spacing w:val="-4"/>
          <w:rtl/>
        </w:rPr>
        <w:t xml:space="preserve"> احمد و غ</w:t>
      </w:r>
      <w:r w:rsidR="00755556" w:rsidRPr="00A36BEB">
        <w:rPr>
          <w:rStyle w:val="Char4"/>
          <w:spacing w:val="-4"/>
          <w:rtl/>
        </w:rPr>
        <w:t>ی</w:t>
      </w:r>
      <w:r w:rsidRPr="00A36BEB">
        <w:rPr>
          <w:rStyle w:val="Char4"/>
          <w:spacing w:val="-4"/>
          <w:rtl/>
        </w:rPr>
        <w:t>ر و</w:t>
      </w:r>
      <w:r w:rsidR="000E63F6">
        <w:rPr>
          <w:rStyle w:val="Char4"/>
          <w:spacing w:val="-4"/>
          <w:rtl/>
        </w:rPr>
        <w:t>ی</w:t>
      </w:r>
      <w:r w:rsidRPr="00A36BEB">
        <w:rPr>
          <w:rStyle w:val="Char4"/>
          <w:spacing w:val="-4"/>
          <w:rtl/>
        </w:rPr>
        <w:t xml:space="preserve"> او را ضع</w:t>
      </w:r>
      <w:r w:rsidR="00755556" w:rsidRPr="00A36BEB">
        <w:rPr>
          <w:rStyle w:val="Char4"/>
          <w:spacing w:val="-4"/>
          <w:rtl/>
        </w:rPr>
        <w:t>ی</w:t>
      </w:r>
      <w:r w:rsidRPr="00A36BEB">
        <w:rPr>
          <w:rStyle w:val="Char4"/>
          <w:spacing w:val="-4"/>
          <w:rtl/>
        </w:rPr>
        <w:t>ف دانسته‏اند، و ابوحمزه خولان</w:t>
      </w:r>
      <w:r w:rsidR="000E63F6">
        <w:rPr>
          <w:rStyle w:val="Char4"/>
          <w:spacing w:val="-4"/>
          <w:rtl/>
        </w:rPr>
        <w:t>ی</w:t>
      </w:r>
      <w:r w:rsidRPr="00A36BEB">
        <w:rPr>
          <w:rStyle w:val="Char4"/>
          <w:spacing w:val="-4"/>
          <w:rtl/>
        </w:rPr>
        <w:t xml:space="preserve"> را نم</w:t>
      </w:r>
      <w:r w:rsidR="000E63F6">
        <w:rPr>
          <w:rStyle w:val="Char4"/>
          <w:spacing w:val="-4"/>
          <w:rtl/>
        </w:rPr>
        <w:t>ی</w:t>
      </w:r>
      <w:r w:rsidRPr="00A36BEB">
        <w:rPr>
          <w:rStyle w:val="Char4"/>
          <w:spacing w:val="-4"/>
          <w:rtl/>
        </w:rPr>
        <w:t>‏شناسم، و بق</w:t>
      </w:r>
      <w:r w:rsidR="00755556" w:rsidRPr="00A36BEB">
        <w:rPr>
          <w:rStyle w:val="Char4"/>
          <w:spacing w:val="-4"/>
          <w:rtl/>
        </w:rPr>
        <w:t>ی</w:t>
      </w:r>
      <w:r w:rsidRPr="00A36BEB">
        <w:rPr>
          <w:rStyle w:val="Char4"/>
          <w:spacing w:val="-4"/>
          <w:rtl/>
        </w:rPr>
        <w:t>ه رجال آن ثقه‏اند.</w:t>
      </w:r>
    </w:p>
    <w:p w:rsidR="00BD3D1B" w:rsidRPr="00E04D16" w:rsidRDefault="00BD3D1B" w:rsidP="00DD5CF3">
      <w:pPr>
        <w:pStyle w:val="a5"/>
        <w:rPr>
          <w:rtl/>
        </w:rPr>
      </w:pPr>
      <w:bookmarkStart w:id="397" w:name="_Toc441683908"/>
      <w:r w:rsidRPr="00E04D16">
        <w:rPr>
          <w:rtl/>
        </w:rPr>
        <w:t>قصه آنچه ميان عمر و بلال</w:t>
      </w:r>
      <w:r w:rsidR="00F60D76">
        <w:rPr>
          <w:rtl/>
        </w:rPr>
        <w:t xml:space="preserve"> </w:t>
      </w:r>
      <w:r w:rsidR="00F60D76" w:rsidRPr="00F60D76">
        <w:rPr>
          <w:rFonts w:cs="CTraditional Arabic" w:hint="cs"/>
          <w:bCs w:val="0"/>
          <w:szCs w:val="28"/>
          <w:rtl/>
        </w:rPr>
        <w:t>ب</w:t>
      </w:r>
      <w:r w:rsidRPr="00E04D16">
        <w:rPr>
          <w:rtl/>
        </w:rPr>
        <w:t xml:space="preserve"> در اطعام مجاهدين رخ داد</w:t>
      </w:r>
      <w:bookmarkEnd w:id="397"/>
    </w:p>
    <w:p w:rsidR="00BD3D1B" w:rsidRPr="00906F1B" w:rsidRDefault="00BD3D1B" w:rsidP="000E2567">
      <w:pPr>
        <w:pStyle w:val="PlainText"/>
        <w:ind w:firstLine="284"/>
        <w:jc w:val="both"/>
        <w:rPr>
          <w:rStyle w:val="Char4"/>
          <w:rtl/>
        </w:rPr>
      </w:pPr>
      <w:r w:rsidRPr="00906F1B">
        <w:rPr>
          <w:rStyle w:val="Char4"/>
          <w:rtl/>
        </w:rPr>
        <w:t>ابوعب</w:t>
      </w:r>
      <w:r w:rsidR="00755556">
        <w:rPr>
          <w:rStyle w:val="Char4"/>
          <w:rtl/>
        </w:rPr>
        <w:t>ی</w:t>
      </w:r>
      <w:r w:rsidRPr="00906F1B">
        <w:rPr>
          <w:rStyle w:val="Char4"/>
          <w:rtl/>
        </w:rPr>
        <w:t>د از ق</w:t>
      </w:r>
      <w:r w:rsidR="00755556">
        <w:rPr>
          <w:rStyle w:val="Char4"/>
          <w:rtl/>
        </w:rPr>
        <w:t>ی</w:t>
      </w:r>
      <w:r w:rsidRPr="00906F1B">
        <w:rPr>
          <w:rStyle w:val="Char4"/>
          <w:rtl/>
        </w:rPr>
        <w:t>س بن اب</w:t>
      </w:r>
      <w:r w:rsidR="000E63F6">
        <w:rPr>
          <w:rStyle w:val="Char4"/>
          <w:rtl/>
        </w:rPr>
        <w:t>ی</w:t>
      </w:r>
      <w:r w:rsidRPr="00906F1B">
        <w:rPr>
          <w:rStyle w:val="Char4"/>
          <w:rtl/>
        </w:rPr>
        <w:t xml:space="preserve"> حازم</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هنگام</w:t>
      </w:r>
      <w:r w:rsidR="000E63F6">
        <w:rPr>
          <w:rStyle w:val="Char4"/>
          <w:rtl/>
        </w:rPr>
        <w:t>ی</w:t>
      </w:r>
      <w:r w:rsidRPr="00906F1B">
        <w:rPr>
          <w:rStyle w:val="Char4"/>
          <w:rtl/>
        </w:rPr>
        <w:t xml:space="preserve"> </w:t>
      </w:r>
      <w:r w:rsidR="00755556">
        <w:rPr>
          <w:rStyle w:val="Char4"/>
          <w:rtl/>
        </w:rPr>
        <w:t>ک</w:t>
      </w:r>
      <w:r w:rsidRPr="00906F1B">
        <w:rPr>
          <w:rStyle w:val="Char4"/>
          <w:rtl/>
        </w:rPr>
        <w:t>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شام آمد، و امرا</w:t>
      </w:r>
      <w:r w:rsidR="000E63F6">
        <w:rPr>
          <w:rStyle w:val="Char4"/>
          <w:rtl/>
        </w:rPr>
        <w:t>ی</w:t>
      </w:r>
      <w:r w:rsidRPr="00906F1B">
        <w:rPr>
          <w:rStyle w:val="Char4"/>
          <w:rtl/>
        </w:rPr>
        <w:t xml:space="preserve"> عسا</w:t>
      </w:r>
      <w:r w:rsidR="00755556">
        <w:rPr>
          <w:rStyle w:val="Char4"/>
          <w:rtl/>
        </w:rPr>
        <w:t>ک</w:t>
      </w:r>
      <w:r w:rsidRPr="00906F1B">
        <w:rPr>
          <w:rStyle w:val="Char4"/>
          <w:rtl/>
        </w:rPr>
        <w:t>ر هم نزدش حاضر بودند، بلال نزدش آمد و گفت: ا</w:t>
      </w:r>
      <w:r w:rsidR="000E63F6">
        <w:rPr>
          <w:rStyle w:val="Char4"/>
          <w:rtl/>
        </w:rPr>
        <w:t>ی</w:t>
      </w:r>
      <w:r w:rsidRPr="00906F1B">
        <w:rPr>
          <w:rStyle w:val="Char4"/>
          <w:rtl/>
        </w:rPr>
        <w:t xml:space="preserve"> عمر، ا</w:t>
      </w:r>
      <w:r w:rsidR="000E63F6">
        <w:rPr>
          <w:rStyle w:val="Char4"/>
          <w:rtl/>
        </w:rPr>
        <w:t>ی</w:t>
      </w:r>
      <w:r w:rsidRPr="00906F1B">
        <w:rPr>
          <w:rStyle w:val="Char4"/>
          <w:rtl/>
        </w:rPr>
        <w:t xml:space="preserve"> عمر، عمر پاسخ داد: ا</w:t>
      </w:r>
      <w:r w:rsidR="00755556">
        <w:rPr>
          <w:rStyle w:val="Char4"/>
          <w:rtl/>
        </w:rPr>
        <w:t>ی</w:t>
      </w:r>
      <w:r w:rsidRPr="00906F1B">
        <w:rPr>
          <w:rStyle w:val="Char4"/>
          <w:rtl/>
        </w:rPr>
        <w:t>ن عمر است. بلال گفت: تو در ب</w:t>
      </w:r>
      <w:r w:rsidR="00755556">
        <w:rPr>
          <w:rStyle w:val="Char4"/>
          <w:rtl/>
        </w:rPr>
        <w:t>ی</w:t>
      </w:r>
      <w:r w:rsidRPr="00906F1B">
        <w:rPr>
          <w:rStyle w:val="Char4"/>
          <w:rtl/>
        </w:rPr>
        <w:t>ن ا</w:t>
      </w:r>
      <w:r w:rsidR="00755556">
        <w:rPr>
          <w:rStyle w:val="Char4"/>
          <w:rtl/>
        </w:rPr>
        <w:t>ی</w:t>
      </w:r>
      <w:r w:rsidRPr="00906F1B">
        <w:rPr>
          <w:rStyle w:val="Char4"/>
          <w:rtl/>
        </w:rPr>
        <w:t>نها و ب</w:t>
      </w:r>
      <w:r w:rsidR="00755556">
        <w:rPr>
          <w:rStyle w:val="Char4"/>
          <w:rtl/>
        </w:rPr>
        <w:t>ی</w:t>
      </w:r>
      <w:r w:rsidRPr="00906F1B">
        <w:rPr>
          <w:rStyle w:val="Char4"/>
          <w:rtl/>
        </w:rPr>
        <w:t>ن خدا هست</w:t>
      </w:r>
      <w:r w:rsidR="000E63F6">
        <w:rPr>
          <w:rStyle w:val="Char4"/>
          <w:rtl/>
        </w:rPr>
        <w:t>ی</w:t>
      </w:r>
      <w:r w:rsidRPr="00906F1B">
        <w:rPr>
          <w:rStyle w:val="Char4"/>
          <w:rtl/>
        </w:rPr>
        <w:t>، و در ب</w:t>
      </w:r>
      <w:r w:rsidR="00755556">
        <w:rPr>
          <w:rStyle w:val="Char4"/>
          <w:rtl/>
        </w:rPr>
        <w:t>ی</w:t>
      </w:r>
      <w:r w:rsidRPr="00906F1B">
        <w:rPr>
          <w:rStyle w:val="Char4"/>
          <w:rtl/>
        </w:rPr>
        <w:t>ن تو و خدا ه</w:t>
      </w:r>
      <w:r w:rsidR="00755556">
        <w:rPr>
          <w:rStyle w:val="Char4"/>
          <w:rtl/>
        </w:rPr>
        <w:t>ی</w:t>
      </w:r>
      <w:r w:rsidRPr="00906F1B">
        <w:rPr>
          <w:rStyle w:val="Char4"/>
          <w:rtl/>
        </w:rPr>
        <w:t>چ</w:t>
      </w:r>
      <w:r w:rsidR="00755556">
        <w:rPr>
          <w:rStyle w:val="Char4"/>
          <w:rtl/>
        </w:rPr>
        <w:t>ک</w:t>
      </w:r>
      <w:r w:rsidRPr="00906F1B">
        <w:rPr>
          <w:rStyle w:val="Char4"/>
          <w:rtl/>
        </w:rPr>
        <w:t>س ن</w:t>
      </w:r>
      <w:r w:rsidR="00755556">
        <w:rPr>
          <w:rStyle w:val="Char4"/>
          <w:rtl/>
        </w:rPr>
        <w:t>ی</w:t>
      </w:r>
      <w:r w:rsidRPr="00906F1B">
        <w:rPr>
          <w:rStyle w:val="Char4"/>
          <w:rtl/>
        </w:rPr>
        <w:t>ست، بنابرا</w:t>
      </w:r>
      <w:r w:rsidR="00755556">
        <w:rPr>
          <w:rStyle w:val="Char4"/>
          <w:rtl/>
        </w:rPr>
        <w:t>ی</w:t>
      </w:r>
      <w:r w:rsidRPr="00906F1B">
        <w:rPr>
          <w:rStyle w:val="Char4"/>
          <w:rtl/>
        </w:rPr>
        <w:t xml:space="preserve">ن </w:t>
      </w:r>
      <w:r w:rsidR="00755556">
        <w:rPr>
          <w:rStyle w:val="Char4"/>
          <w:rtl/>
        </w:rPr>
        <w:t>ک</w:t>
      </w:r>
      <w:r w:rsidRPr="00906F1B">
        <w:rPr>
          <w:rStyle w:val="Char4"/>
          <w:rtl/>
        </w:rPr>
        <w:t>سان</w:t>
      </w:r>
      <w:r w:rsidR="000E63F6">
        <w:rPr>
          <w:rStyle w:val="Char4"/>
          <w:rtl/>
        </w:rPr>
        <w:t>ی</w:t>
      </w:r>
      <w:r w:rsidRPr="00906F1B">
        <w:rPr>
          <w:rStyle w:val="Char4"/>
          <w:rtl/>
        </w:rPr>
        <w:t xml:space="preserve"> را </w:t>
      </w:r>
      <w:r w:rsidR="00755556">
        <w:rPr>
          <w:rStyle w:val="Char4"/>
          <w:rtl/>
        </w:rPr>
        <w:t>ک</w:t>
      </w:r>
      <w:r w:rsidRPr="00906F1B">
        <w:rPr>
          <w:rStyle w:val="Char4"/>
          <w:rtl/>
        </w:rPr>
        <w:t>ه پ</w:t>
      </w:r>
      <w:r w:rsidR="00755556">
        <w:rPr>
          <w:rStyle w:val="Char4"/>
          <w:rtl/>
        </w:rPr>
        <w:t>ی</w:t>
      </w:r>
      <w:r w:rsidRPr="00906F1B">
        <w:rPr>
          <w:rStyle w:val="Char4"/>
          <w:rtl/>
        </w:rPr>
        <w:t>ش رو</w:t>
      </w:r>
      <w:r w:rsidR="000E63F6">
        <w:rPr>
          <w:rStyle w:val="Char4"/>
          <w:rtl/>
        </w:rPr>
        <w:t>ی</w:t>
      </w:r>
      <w:r w:rsidRPr="00906F1B">
        <w:rPr>
          <w:rStyle w:val="Char4"/>
          <w:rtl/>
        </w:rPr>
        <w:t xml:space="preserve"> تواند، و </w:t>
      </w:r>
      <w:r w:rsidR="00755556">
        <w:rPr>
          <w:rStyle w:val="Char4"/>
          <w:rtl/>
        </w:rPr>
        <w:t>ک</w:t>
      </w:r>
      <w:r w:rsidRPr="00906F1B">
        <w:rPr>
          <w:rStyle w:val="Char4"/>
          <w:rtl/>
        </w:rPr>
        <w:t>سان</w:t>
      </w:r>
      <w:r w:rsidR="000E63F6">
        <w:rPr>
          <w:rStyle w:val="Char4"/>
          <w:rtl/>
        </w:rPr>
        <w:t>ی</w:t>
      </w:r>
      <w:r w:rsidRPr="00906F1B">
        <w:rPr>
          <w:rStyle w:val="Char4"/>
          <w:rtl/>
        </w:rPr>
        <w:t xml:space="preserve"> را </w:t>
      </w:r>
      <w:r w:rsidR="00755556">
        <w:rPr>
          <w:rStyle w:val="Char4"/>
          <w:rtl/>
        </w:rPr>
        <w:t>ک</w:t>
      </w:r>
      <w:r w:rsidRPr="00906F1B">
        <w:rPr>
          <w:rStyle w:val="Char4"/>
          <w:rtl/>
        </w:rPr>
        <w:t xml:space="preserve">ه به طرف راست تواند، و </w:t>
      </w:r>
      <w:r w:rsidR="00755556">
        <w:rPr>
          <w:rStyle w:val="Char4"/>
          <w:rtl/>
        </w:rPr>
        <w:t>ک</w:t>
      </w:r>
      <w:r w:rsidRPr="00906F1B">
        <w:rPr>
          <w:rStyle w:val="Char4"/>
          <w:rtl/>
        </w:rPr>
        <w:t>سان</w:t>
      </w:r>
      <w:r w:rsidR="000E63F6">
        <w:rPr>
          <w:rStyle w:val="Char4"/>
          <w:rtl/>
        </w:rPr>
        <w:t>ی</w:t>
      </w:r>
      <w:r w:rsidRPr="00906F1B">
        <w:rPr>
          <w:rStyle w:val="Char4"/>
          <w:rtl/>
        </w:rPr>
        <w:t xml:space="preserve"> را </w:t>
      </w:r>
      <w:r w:rsidR="00755556">
        <w:rPr>
          <w:rStyle w:val="Char4"/>
          <w:rtl/>
        </w:rPr>
        <w:t>ک</w:t>
      </w:r>
      <w:r w:rsidRPr="00906F1B">
        <w:rPr>
          <w:rStyle w:val="Char4"/>
          <w:rtl/>
        </w:rPr>
        <w:t>ه به طرف چپ تو</w:t>
      </w:r>
      <w:r w:rsidR="00496C00">
        <w:rPr>
          <w:rStyle w:val="Char4"/>
          <w:rtl/>
        </w:rPr>
        <w:t>‌اند</w:t>
      </w:r>
      <w:r w:rsidRPr="00906F1B">
        <w:rPr>
          <w:rStyle w:val="Char4"/>
          <w:rtl/>
        </w:rPr>
        <w:t xml:space="preserve"> بب</w:t>
      </w:r>
      <w:r w:rsidR="00755556">
        <w:rPr>
          <w:rStyle w:val="Char4"/>
          <w:rtl/>
        </w:rPr>
        <w:t>ی</w:t>
      </w:r>
      <w:r w:rsidRPr="00906F1B">
        <w:rPr>
          <w:rStyle w:val="Char4"/>
          <w:rtl/>
        </w:rPr>
        <w:t>ن، چون هم</w:t>
      </w:r>
      <w:r w:rsidR="00755556">
        <w:rPr>
          <w:rStyle w:val="Char4"/>
          <w:rtl/>
        </w:rPr>
        <w:t>ی</w:t>
      </w:r>
      <w:r w:rsidRPr="00906F1B">
        <w:rPr>
          <w:rStyle w:val="Char4"/>
          <w:rtl/>
        </w:rPr>
        <w:t xml:space="preserve">ن‏ها </w:t>
      </w:r>
      <w:r w:rsidR="00755556">
        <w:rPr>
          <w:rStyle w:val="Char4"/>
          <w:rtl/>
        </w:rPr>
        <w:t>ک</w:t>
      </w:r>
      <w:r w:rsidRPr="00906F1B">
        <w:rPr>
          <w:rStyle w:val="Char4"/>
          <w:rtl/>
        </w:rPr>
        <w:t>سان</w:t>
      </w:r>
      <w:r w:rsidR="000E63F6">
        <w:rPr>
          <w:rStyle w:val="Char4"/>
          <w:rtl/>
        </w:rPr>
        <w:t>ی</w:t>
      </w:r>
      <w:r w:rsidR="00496C00">
        <w:rPr>
          <w:rStyle w:val="Char4"/>
          <w:rtl/>
        </w:rPr>
        <w:t>‌اند</w:t>
      </w:r>
      <w:r w:rsidRPr="00906F1B">
        <w:rPr>
          <w:rStyle w:val="Char4"/>
          <w:rtl/>
        </w:rPr>
        <w:t xml:space="preserve"> </w:t>
      </w:r>
      <w:r w:rsidR="00755556" w:rsidRPr="000E2567">
        <w:rPr>
          <w:rStyle w:val="Char4"/>
          <w:spacing w:val="-4"/>
          <w:rtl/>
        </w:rPr>
        <w:t>ک</w:t>
      </w:r>
      <w:r w:rsidRPr="000E2567">
        <w:rPr>
          <w:rStyle w:val="Char4"/>
          <w:spacing w:val="-4"/>
          <w:rtl/>
        </w:rPr>
        <w:t>ه نزدت آمده‏اند، به خدا سوگند، ا</w:t>
      </w:r>
      <w:r w:rsidR="00755556" w:rsidRPr="000E2567">
        <w:rPr>
          <w:rStyle w:val="Char4"/>
          <w:spacing w:val="-4"/>
          <w:rtl/>
        </w:rPr>
        <w:t>ی</w:t>
      </w:r>
      <w:r w:rsidRPr="000E2567">
        <w:rPr>
          <w:rStyle w:val="Char4"/>
          <w:spacing w:val="-4"/>
          <w:rtl/>
        </w:rPr>
        <w:t>ن‏ها جز گوشت پرنده د</w:t>
      </w:r>
      <w:r w:rsidR="00755556" w:rsidRPr="000E2567">
        <w:rPr>
          <w:rStyle w:val="Char4"/>
          <w:spacing w:val="-4"/>
          <w:rtl/>
        </w:rPr>
        <w:t>ی</w:t>
      </w:r>
      <w:r w:rsidRPr="000E2567">
        <w:rPr>
          <w:rStyle w:val="Char4"/>
          <w:spacing w:val="-4"/>
          <w:rtl/>
        </w:rPr>
        <w:t>گر چ</w:t>
      </w:r>
      <w:r w:rsidR="00755556" w:rsidRPr="000E2567">
        <w:rPr>
          <w:rStyle w:val="Char4"/>
          <w:spacing w:val="-4"/>
          <w:rtl/>
        </w:rPr>
        <w:t>ی</w:t>
      </w:r>
      <w:r w:rsidRPr="000E2567">
        <w:rPr>
          <w:rStyle w:val="Char4"/>
          <w:spacing w:val="-4"/>
          <w:rtl/>
        </w:rPr>
        <w:t>ز</w:t>
      </w:r>
      <w:r w:rsidR="000E63F6">
        <w:rPr>
          <w:rStyle w:val="Char4"/>
          <w:spacing w:val="-4"/>
          <w:rtl/>
        </w:rPr>
        <w:t>ی</w:t>
      </w:r>
      <w:r w:rsidRPr="000E2567">
        <w:rPr>
          <w:rStyle w:val="Char4"/>
          <w:spacing w:val="-4"/>
          <w:rtl/>
        </w:rPr>
        <w:t xml:space="preserve"> نم</w:t>
      </w:r>
      <w:r w:rsidR="000E63F6">
        <w:rPr>
          <w:rStyle w:val="Char4"/>
          <w:spacing w:val="-4"/>
          <w:rtl/>
        </w:rPr>
        <w:t>ی</w:t>
      </w:r>
      <w:r w:rsidRPr="000E2567">
        <w:rPr>
          <w:rStyle w:val="Char4"/>
          <w:spacing w:val="-4"/>
          <w:rtl/>
        </w:rPr>
        <w:t>‏خورند</w:t>
      </w:r>
      <w:r w:rsidRPr="000E2567">
        <w:rPr>
          <w:rStyle w:val="FootnoteReference"/>
          <w:rFonts w:ascii="IRNazli" w:hAnsi="IRNazli" w:cs="IRNazli"/>
          <w:spacing w:val="-4"/>
          <w:sz w:val="28"/>
          <w:szCs w:val="28"/>
          <w:rtl/>
        </w:rPr>
        <w:footnoteReference w:id="462"/>
      </w:r>
      <w:r w:rsidRPr="000E2567">
        <w:rPr>
          <w:rStyle w:val="Char4"/>
          <w:spacing w:val="-4"/>
          <w:rtl/>
        </w:rPr>
        <w:t>، عمر</w:t>
      </w:r>
      <w:r w:rsidR="00130DB0" w:rsidRPr="000E2567">
        <w:rPr>
          <w:rStyle w:val="Char4"/>
          <w:spacing w:val="-4"/>
          <w:rtl/>
        </w:rPr>
        <w:t xml:space="preserve"> </w:t>
      </w:r>
      <w:r w:rsidR="00130DB0" w:rsidRPr="000E2567">
        <w:rPr>
          <w:rStyle w:val="Char4"/>
          <w:rFonts w:ascii="CTraditional Arabic" w:hAnsi="CTraditional Arabic" w:cs="CTraditional Arabic"/>
          <w:spacing w:val="-4"/>
          <w:rtl/>
        </w:rPr>
        <w:t>س</w:t>
      </w:r>
      <w:r w:rsidRPr="00906F1B">
        <w:rPr>
          <w:rStyle w:val="Char4"/>
          <w:rtl/>
        </w:rPr>
        <w:t xml:space="preserve"> گفت: راست گفت</w:t>
      </w:r>
      <w:r w:rsidR="000E63F6">
        <w:rPr>
          <w:rStyle w:val="Char4"/>
          <w:rtl/>
        </w:rPr>
        <w:t>ی</w:t>
      </w:r>
      <w:r w:rsidRPr="00906F1B">
        <w:rPr>
          <w:rStyle w:val="Char4"/>
          <w:rtl/>
        </w:rPr>
        <w:t>، من از ا</w:t>
      </w:r>
      <w:r w:rsidR="00755556">
        <w:rPr>
          <w:rStyle w:val="Char4"/>
          <w:rtl/>
        </w:rPr>
        <w:t>ی</w:t>
      </w:r>
      <w:r w:rsidRPr="00906F1B">
        <w:rPr>
          <w:rStyle w:val="Char4"/>
          <w:rtl/>
        </w:rPr>
        <w:t>ن مجلس خود تا آن وقت بر نم</w:t>
      </w:r>
      <w:r w:rsidR="000E63F6">
        <w:rPr>
          <w:rStyle w:val="Char4"/>
          <w:rtl/>
        </w:rPr>
        <w:t>ی</w:t>
      </w:r>
      <w:r w:rsidRPr="00906F1B">
        <w:rPr>
          <w:rStyle w:val="Char4"/>
          <w:rtl/>
        </w:rPr>
        <w:t>‏خ</w:t>
      </w:r>
      <w:r w:rsidR="00755556">
        <w:rPr>
          <w:rStyle w:val="Char4"/>
          <w:rtl/>
        </w:rPr>
        <w:t>ی</w:t>
      </w:r>
      <w:r w:rsidRPr="00906F1B">
        <w:rPr>
          <w:rStyle w:val="Char4"/>
          <w:rtl/>
        </w:rPr>
        <w:t xml:space="preserve">زم، </w:t>
      </w:r>
      <w:r w:rsidR="00755556">
        <w:rPr>
          <w:rStyle w:val="Char4"/>
          <w:rtl/>
        </w:rPr>
        <w:t>ک</w:t>
      </w:r>
      <w:r w:rsidRPr="00906F1B">
        <w:rPr>
          <w:rStyle w:val="Char4"/>
          <w:rtl/>
        </w:rPr>
        <w:t>ه برا</w:t>
      </w:r>
      <w:r w:rsidR="000E63F6">
        <w:rPr>
          <w:rStyle w:val="Char4"/>
          <w:rtl/>
        </w:rPr>
        <w:t>ی</w:t>
      </w:r>
      <w:r w:rsidRPr="00906F1B">
        <w:rPr>
          <w:rStyle w:val="Char4"/>
          <w:rtl/>
        </w:rPr>
        <w:t xml:space="preserve"> هر مرد</w:t>
      </w:r>
      <w:r w:rsidR="000E63F6">
        <w:rPr>
          <w:rStyle w:val="Char4"/>
          <w:rtl/>
        </w:rPr>
        <w:t>ی</w:t>
      </w:r>
      <w:r w:rsidRPr="00906F1B">
        <w:rPr>
          <w:rStyle w:val="Char4"/>
          <w:rtl/>
        </w:rPr>
        <w:t xml:space="preserve"> از مسلمانان دو پ</w:t>
      </w:r>
      <w:r w:rsidR="00755556">
        <w:rPr>
          <w:rStyle w:val="Char4"/>
          <w:rtl/>
        </w:rPr>
        <w:t>ی</w:t>
      </w:r>
      <w:r w:rsidRPr="00906F1B">
        <w:rPr>
          <w:rStyle w:val="Char4"/>
          <w:rtl/>
        </w:rPr>
        <w:t>مانه گندم و به قدر مناسب آن سر</w:t>
      </w:r>
      <w:r w:rsidR="00755556">
        <w:rPr>
          <w:rStyle w:val="Char4"/>
          <w:rtl/>
        </w:rPr>
        <w:t>ک</w:t>
      </w:r>
      <w:r w:rsidRPr="00906F1B">
        <w:rPr>
          <w:rStyle w:val="Char4"/>
          <w:rtl/>
        </w:rPr>
        <w:t>ه و روغن به گردن نگ</w:t>
      </w:r>
      <w:r w:rsidR="00755556">
        <w:rPr>
          <w:rStyle w:val="Char4"/>
          <w:rtl/>
        </w:rPr>
        <w:t>ی</w:t>
      </w:r>
      <w:r w:rsidRPr="00906F1B">
        <w:rPr>
          <w:rStyle w:val="Char4"/>
          <w:rtl/>
        </w:rPr>
        <w:t>ر</w:t>
      </w:r>
      <w:r w:rsidR="00755556">
        <w:rPr>
          <w:rStyle w:val="Char4"/>
          <w:rtl/>
        </w:rPr>
        <w:t>ی</w:t>
      </w:r>
      <w:r w:rsidRPr="00906F1B">
        <w:rPr>
          <w:rStyle w:val="Char4"/>
          <w:rtl/>
        </w:rPr>
        <w:t>د، گفتند: ا</w:t>
      </w:r>
      <w:r w:rsidR="00755556">
        <w:rPr>
          <w:rStyle w:val="Char4"/>
          <w:rtl/>
        </w:rPr>
        <w:t>ی</w:t>
      </w:r>
      <w:r w:rsidRPr="00906F1B">
        <w:rPr>
          <w:rStyle w:val="Char4"/>
          <w:rtl/>
        </w:rPr>
        <w:t>ن را ما به خاطر تو،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به گردن گرفت</w:t>
      </w:r>
      <w:r w:rsidR="00755556">
        <w:rPr>
          <w:rStyle w:val="Char4"/>
          <w:rtl/>
        </w:rPr>
        <w:t>ی</w:t>
      </w:r>
      <w:r w:rsidRPr="00906F1B">
        <w:rPr>
          <w:rStyle w:val="Char4"/>
          <w:rtl/>
        </w:rPr>
        <w:t>م، ا</w:t>
      </w:r>
      <w:r w:rsidR="00755556">
        <w:rPr>
          <w:rStyle w:val="Char4"/>
          <w:rtl/>
        </w:rPr>
        <w:t>ی</w:t>
      </w:r>
      <w:r w:rsidRPr="00906F1B">
        <w:rPr>
          <w:rStyle w:val="Char4"/>
          <w:rtl/>
        </w:rPr>
        <w:t>ن به گردن ما باشد، خداوند خ</w:t>
      </w:r>
      <w:r w:rsidR="00755556">
        <w:rPr>
          <w:rStyle w:val="Char4"/>
          <w:rtl/>
        </w:rPr>
        <w:t>ی</w:t>
      </w:r>
      <w:r w:rsidRPr="00906F1B">
        <w:rPr>
          <w:rStyle w:val="Char4"/>
          <w:rtl/>
        </w:rPr>
        <w:t>ر را ز</w:t>
      </w:r>
      <w:r w:rsidR="00755556">
        <w:rPr>
          <w:rStyle w:val="Char4"/>
          <w:rtl/>
        </w:rPr>
        <w:t>ی</w:t>
      </w:r>
      <w:r w:rsidRPr="00906F1B">
        <w:rPr>
          <w:rStyle w:val="Char4"/>
          <w:rtl/>
        </w:rPr>
        <w:t>اد نموده و وسعت آورده است، عمر گفت: ا</w:t>
      </w:r>
      <w:r w:rsidR="00755556">
        <w:rPr>
          <w:rStyle w:val="Char4"/>
          <w:rtl/>
        </w:rPr>
        <w:t>ک</w:t>
      </w:r>
      <w:r w:rsidRPr="00906F1B">
        <w:rPr>
          <w:rStyle w:val="Char4"/>
          <w:rtl/>
        </w:rPr>
        <w:t>نون درست است</w:t>
      </w:r>
      <w:r w:rsidRPr="00906F1B">
        <w:rPr>
          <w:rStyle w:val="FootnoteReference"/>
          <w:rFonts w:ascii="IRNazli" w:hAnsi="IRNazli" w:cs="IRNazli"/>
          <w:sz w:val="28"/>
          <w:szCs w:val="28"/>
          <w:rtl/>
        </w:rPr>
        <w:footnoteReference w:id="463"/>
      </w:r>
      <w:r w:rsidR="00572242">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(318/2) آمده است. و طبران</w:t>
      </w:r>
      <w:r w:rsidR="000E63F6">
        <w:rPr>
          <w:rStyle w:val="Char4"/>
          <w:rtl/>
        </w:rPr>
        <w:t>ی</w:t>
      </w:r>
      <w:r w:rsidRPr="00906F1B">
        <w:rPr>
          <w:rStyle w:val="Char4"/>
          <w:rtl/>
        </w:rPr>
        <w:t xml:space="preserve"> ا</w:t>
      </w:r>
      <w:r w:rsidR="00755556">
        <w:rPr>
          <w:rStyle w:val="Char4"/>
          <w:rtl/>
        </w:rPr>
        <w:t>ی</w:t>
      </w:r>
      <w:r w:rsidRPr="00906F1B">
        <w:rPr>
          <w:rStyle w:val="Char4"/>
          <w:rtl/>
        </w:rPr>
        <w:t>ن را از ق</w:t>
      </w:r>
      <w:r w:rsidR="00755556">
        <w:rPr>
          <w:rStyle w:val="Char4"/>
          <w:rtl/>
        </w:rPr>
        <w:t>ی</w:t>
      </w:r>
      <w:r w:rsidRPr="00906F1B">
        <w:rPr>
          <w:rStyle w:val="Char4"/>
          <w:rtl/>
        </w:rPr>
        <w:t>س به مانند آن روا</w:t>
      </w:r>
      <w:r w:rsidR="00755556">
        <w:rPr>
          <w:rStyle w:val="Char4"/>
          <w:rtl/>
        </w:rPr>
        <w:t>ی</w:t>
      </w:r>
      <w:r w:rsidRPr="00906F1B">
        <w:rPr>
          <w:rStyle w:val="Char4"/>
          <w:rtl/>
        </w:rPr>
        <w:t>ت نموده. ه</w:t>
      </w:r>
      <w:r w:rsidR="00755556">
        <w:rPr>
          <w:rStyle w:val="Char4"/>
          <w:rtl/>
        </w:rPr>
        <w:t>ی</w:t>
      </w:r>
      <w:r w:rsidRPr="00906F1B">
        <w:rPr>
          <w:rStyle w:val="Char4"/>
          <w:rtl/>
        </w:rPr>
        <w:t>ثم</w:t>
      </w:r>
      <w:r w:rsidR="000E63F6">
        <w:rPr>
          <w:rStyle w:val="Char4"/>
          <w:rtl/>
        </w:rPr>
        <w:t>ی</w:t>
      </w:r>
      <w:r w:rsidRPr="00906F1B">
        <w:rPr>
          <w:rStyle w:val="Char4"/>
          <w:rtl/>
        </w:rPr>
        <w:t xml:space="preserve"> (213/5) م</w:t>
      </w:r>
      <w:r w:rsidR="000E63F6">
        <w:rPr>
          <w:rStyle w:val="Char4"/>
          <w:rtl/>
        </w:rPr>
        <w:t>ی</w:t>
      </w:r>
      <w:r w:rsidRPr="00906F1B">
        <w:rPr>
          <w:rStyle w:val="Char4"/>
          <w:rtl/>
        </w:rPr>
        <w:t>‏گو</w:t>
      </w:r>
      <w:r w:rsidR="00755556">
        <w:rPr>
          <w:rStyle w:val="Char4"/>
          <w:rtl/>
        </w:rPr>
        <w:t>ی</w:t>
      </w:r>
      <w:r w:rsidRPr="00906F1B">
        <w:rPr>
          <w:rStyle w:val="Char4"/>
          <w:rtl/>
        </w:rPr>
        <w:t xml:space="preserve">د: رجال آن به جز عبداللَّه بن احمد </w:t>
      </w:r>
      <w:r w:rsidR="00755556">
        <w:rPr>
          <w:rStyle w:val="Char4"/>
          <w:rtl/>
        </w:rPr>
        <w:t>ک</w:t>
      </w:r>
      <w:r w:rsidRPr="00906F1B">
        <w:rPr>
          <w:rStyle w:val="Char4"/>
          <w:rtl/>
        </w:rPr>
        <w:t>ه ثقه و مأمون است، رجال صح</w:t>
      </w:r>
      <w:r w:rsidR="00755556">
        <w:rPr>
          <w:rStyle w:val="Char4"/>
          <w:rtl/>
        </w:rPr>
        <w:t>ی</w:t>
      </w:r>
      <w:r w:rsidRPr="00906F1B">
        <w:rPr>
          <w:rStyle w:val="Char4"/>
          <w:rtl/>
        </w:rPr>
        <w:t>ح</w:t>
      </w:r>
      <w:r w:rsidR="00496C00">
        <w:rPr>
          <w:rStyle w:val="Char4"/>
          <w:rtl/>
        </w:rPr>
        <w:t>‌اند</w:t>
      </w:r>
      <w:r w:rsidRPr="00906F1B">
        <w:rPr>
          <w:rStyle w:val="Char4"/>
          <w:rtl/>
        </w:rPr>
        <w:t>.</w:t>
      </w:r>
    </w:p>
    <w:p w:rsidR="00BD3D1B" w:rsidRPr="00906F1B" w:rsidRDefault="00BD3D1B" w:rsidP="00DD5CF3">
      <w:pPr>
        <w:pStyle w:val="a2"/>
        <w:rPr>
          <w:rStyle w:val="Char4"/>
          <w:rtl/>
        </w:rPr>
      </w:pPr>
      <w:bookmarkStart w:id="398" w:name="_Toc441683909"/>
      <w:r w:rsidRPr="00E04D16">
        <w:rPr>
          <w:rtl/>
        </w:rPr>
        <w:t>انفاق پيامبر</w:t>
      </w:r>
      <w:r w:rsidRPr="00906F1B">
        <w:rPr>
          <w:rStyle w:val="Char4"/>
          <w:rtl/>
        </w:rPr>
        <w:t xml:space="preserve"> </w:t>
      </w:r>
      <w:r w:rsidRPr="0001175E">
        <w:rPr>
          <w:rFonts w:cs="CTraditional Arabic"/>
          <w:bCs w:val="0"/>
          <w:szCs w:val="28"/>
          <w:rtl/>
        </w:rPr>
        <w:t>ص</w:t>
      </w:r>
      <w:r w:rsidRPr="00906F1B">
        <w:rPr>
          <w:rStyle w:val="Char4"/>
          <w:rtl/>
        </w:rPr>
        <w:t xml:space="preserve"> </w:t>
      </w:r>
      <w:r w:rsidRPr="00E04D16">
        <w:rPr>
          <w:rtl/>
        </w:rPr>
        <w:t>چگونه بود</w:t>
      </w:r>
      <w:bookmarkEnd w:id="398"/>
    </w:p>
    <w:p w:rsidR="00BD3D1B" w:rsidRPr="00906F1B" w:rsidRDefault="00BD3D1B" w:rsidP="00DD5CF3">
      <w:pPr>
        <w:pStyle w:val="a5"/>
        <w:rPr>
          <w:rStyle w:val="Char4"/>
          <w:rtl/>
        </w:rPr>
      </w:pPr>
      <w:bookmarkStart w:id="399" w:name="_Toc441683910"/>
      <w:r w:rsidRPr="00E04D16">
        <w:rPr>
          <w:rtl/>
        </w:rPr>
        <w:t>قصه بلال</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E04D16">
        <w:rPr>
          <w:rtl/>
        </w:rPr>
        <w:t>در اين باره با يك مشرك</w:t>
      </w:r>
      <w:bookmarkEnd w:id="399"/>
    </w:p>
    <w:p w:rsidR="00BD3D1B" w:rsidRPr="00906F1B" w:rsidRDefault="00BD3D1B" w:rsidP="001C13E0">
      <w:pPr>
        <w:pStyle w:val="PlainText"/>
        <w:ind w:firstLine="284"/>
        <w:jc w:val="both"/>
        <w:rPr>
          <w:rStyle w:val="Char4"/>
          <w:rtl/>
        </w:rPr>
      </w:pPr>
      <w:r w:rsidRPr="00906F1B">
        <w:rPr>
          <w:rStyle w:val="Char4"/>
          <w:rtl/>
        </w:rPr>
        <w:t>ب</w:t>
      </w:r>
      <w:r w:rsidR="00755556">
        <w:rPr>
          <w:rStyle w:val="Char4"/>
          <w:rtl/>
        </w:rPr>
        <w:t>ی</w:t>
      </w:r>
      <w:r w:rsidRPr="00906F1B">
        <w:rPr>
          <w:rStyle w:val="Char4"/>
          <w:rtl/>
        </w:rPr>
        <w:t>هق</w:t>
      </w:r>
      <w:r w:rsidR="000E63F6">
        <w:rPr>
          <w:rStyle w:val="Char4"/>
          <w:rtl/>
        </w:rPr>
        <w:t>ی</w:t>
      </w:r>
      <w:r w:rsidRPr="00906F1B">
        <w:rPr>
          <w:rStyle w:val="Char4"/>
          <w:rtl/>
        </w:rPr>
        <w:t xml:space="preserve"> از عبداللَّه هور</w:t>
      </w:r>
      <w:r w:rsidR="00755556">
        <w:rPr>
          <w:rStyle w:val="Char4"/>
          <w:rtl/>
        </w:rPr>
        <w:t>ی</w:t>
      </w:r>
      <w:r w:rsidRPr="00906F1B">
        <w:rPr>
          <w:rStyle w:val="Char4"/>
          <w:rtl/>
        </w:rPr>
        <w:t>ن</w:t>
      </w:r>
      <w:r w:rsidR="000E63F6">
        <w:rPr>
          <w:rStyle w:val="Char4"/>
          <w:rtl/>
        </w:rPr>
        <w:t>ی</w:t>
      </w:r>
      <w:r w:rsidRPr="00906F1B">
        <w:rPr>
          <w:rStyle w:val="FootnoteReference"/>
          <w:rFonts w:ascii="IRNazli" w:hAnsi="IRNazli" w:cs="IRNazli"/>
          <w:sz w:val="28"/>
          <w:szCs w:val="28"/>
          <w:rtl/>
        </w:rPr>
        <w:footnoteReference w:id="464"/>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در حلب با بلال موذن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ملاقات نمودم، و گفتم: ا</w:t>
      </w:r>
      <w:r w:rsidR="000E63F6">
        <w:rPr>
          <w:rStyle w:val="Char4"/>
          <w:rtl/>
        </w:rPr>
        <w:t>ی</w:t>
      </w:r>
      <w:r w:rsidRPr="00906F1B">
        <w:rPr>
          <w:rStyle w:val="Char4"/>
          <w:rtl/>
        </w:rPr>
        <w:t xml:space="preserve"> بلال برا</w:t>
      </w:r>
      <w:r w:rsidR="00755556">
        <w:rPr>
          <w:rStyle w:val="Char4"/>
          <w:rtl/>
        </w:rPr>
        <w:t>ی</w:t>
      </w:r>
      <w:r w:rsidRPr="00906F1B">
        <w:rPr>
          <w:rStyle w:val="Char4"/>
          <w:rtl/>
        </w:rPr>
        <w:t>م ب</w:t>
      </w:r>
      <w:r w:rsidR="00755556">
        <w:rPr>
          <w:rStyle w:val="Char4"/>
          <w:rtl/>
        </w:rPr>
        <w:t>ی</w:t>
      </w:r>
      <w:r w:rsidRPr="00906F1B">
        <w:rPr>
          <w:rStyle w:val="Char4"/>
          <w:rtl/>
        </w:rPr>
        <w:t xml:space="preserve">ان </w:t>
      </w:r>
      <w:r w:rsidR="00755556">
        <w:rPr>
          <w:rStyle w:val="Char4"/>
          <w:rtl/>
        </w:rPr>
        <w:t>ک</w:t>
      </w:r>
      <w:r w:rsidRPr="00906F1B">
        <w:rPr>
          <w:rStyle w:val="Char4"/>
          <w:rtl/>
        </w:rPr>
        <w:t xml:space="preserve">ن </w:t>
      </w:r>
      <w:r w:rsidR="00755556">
        <w:rPr>
          <w:rStyle w:val="Char4"/>
          <w:rtl/>
        </w:rPr>
        <w:t>ک</w:t>
      </w:r>
      <w:r w:rsidRPr="00906F1B">
        <w:rPr>
          <w:rStyle w:val="Char4"/>
          <w:rtl/>
        </w:rPr>
        <w:t>ه انفاق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چگونه بود؟ پاسخ داد: سرپرست</w:t>
      </w:r>
      <w:r w:rsidR="000E63F6">
        <w:rPr>
          <w:rStyle w:val="Char4"/>
          <w:rtl/>
        </w:rPr>
        <w:t>ی</w:t>
      </w:r>
      <w:r w:rsidRPr="00906F1B">
        <w:rPr>
          <w:rStyle w:val="Char4"/>
          <w:rtl/>
        </w:rPr>
        <w:t xml:space="preserve"> همه چ</w:t>
      </w:r>
      <w:r w:rsidR="00755556">
        <w:rPr>
          <w:rStyle w:val="Char4"/>
          <w:rtl/>
        </w:rPr>
        <w:t>ی</w:t>
      </w:r>
      <w:r w:rsidRPr="00906F1B">
        <w:rPr>
          <w:rStyle w:val="Char4"/>
          <w:rtl/>
        </w:rPr>
        <w:t>ز</w:t>
      </w:r>
      <w:r w:rsidR="000E63F6">
        <w:rPr>
          <w:rStyle w:val="Char4"/>
          <w:rtl/>
        </w:rPr>
        <w:t>ی</w:t>
      </w:r>
      <w:r w:rsidRPr="00906F1B">
        <w:rPr>
          <w:rStyle w:val="Char4"/>
          <w:rtl/>
        </w:rPr>
        <w:t xml:space="preserve"> را </w:t>
      </w:r>
      <w:r w:rsidR="00755556">
        <w:rPr>
          <w:rStyle w:val="Char4"/>
          <w:rtl/>
        </w:rPr>
        <w:t>ک</w:t>
      </w:r>
      <w:r w:rsidRPr="00906F1B">
        <w:rPr>
          <w:rStyle w:val="Char4"/>
          <w:rtl/>
        </w:rPr>
        <w:t>ه داشت از ابتدا</w:t>
      </w:r>
      <w:r w:rsidR="00755556">
        <w:rPr>
          <w:rStyle w:val="Char4"/>
          <w:rtl/>
        </w:rPr>
        <w:t>ی</w:t>
      </w:r>
      <w:r w:rsidR="000E63F6">
        <w:rPr>
          <w:rStyle w:val="Char4"/>
          <w:rtl/>
        </w:rPr>
        <w:t>ی</w:t>
      </w:r>
      <w:r w:rsidRPr="00906F1B">
        <w:rPr>
          <w:rStyle w:val="Char4"/>
          <w:rtl/>
        </w:rPr>
        <w:t xml:space="preserve"> </w:t>
      </w:r>
      <w:r w:rsidR="00755556">
        <w:rPr>
          <w:rStyle w:val="Char4"/>
          <w:rtl/>
        </w:rPr>
        <w:t>ک</w:t>
      </w:r>
      <w:r w:rsidRPr="00906F1B">
        <w:rPr>
          <w:rStyle w:val="Char4"/>
          <w:rtl/>
        </w:rPr>
        <w:t>ه خداوند مبعوثش نموده بود، تا ا</w:t>
      </w:r>
      <w:r w:rsidR="00755556">
        <w:rPr>
          <w:rStyle w:val="Char4"/>
          <w:rtl/>
        </w:rPr>
        <w:t>ی</w:t>
      </w:r>
      <w:r w:rsidRPr="00906F1B">
        <w:rPr>
          <w:rStyle w:val="Char4"/>
          <w:rtl/>
        </w:rPr>
        <w:t xml:space="preserve">ن </w:t>
      </w:r>
      <w:r w:rsidR="00755556">
        <w:rPr>
          <w:rStyle w:val="Char4"/>
          <w:rtl/>
        </w:rPr>
        <w:t>ک</w:t>
      </w:r>
      <w:r w:rsidRPr="00906F1B">
        <w:rPr>
          <w:rStyle w:val="Char4"/>
          <w:rtl/>
        </w:rPr>
        <w:t xml:space="preserve">ه وفات </w:t>
      </w:r>
      <w:r w:rsidR="00755556">
        <w:rPr>
          <w:rStyle w:val="Char4"/>
          <w:rtl/>
        </w:rPr>
        <w:t>ک</w:t>
      </w:r>
      <w:r w:rsidRPr="00906F1B">
        <w:rPr>
          <w:rStyle w:val="Char4"/>
          <w:rtl/>
        </w:rPr>
        <w:t>رد من به عهده داشتم، هنگام</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w:t>
      </w:r>
      <w:r w:rsidRPr="00906F1B">
        <w:rPr>
          <w:rStyle w:val="Char4"/>
          <w:rFonts w:hint="cs"/>
          <w:rtl/>
        </w:rPr>
        <w:t>(</w:t>
      </w:r>
      <w:r w:rsidRPr="00906F1B">
        <w:rPr>
          <w:rStyle w:val="Char4"/>
          <w:rtl/>
        </w:rPr>
        <w:t>انسان</w:t>
      </w:r>
      <w:r w:rsidRPr="00906F1B">
        <w:rPr>
          <w:rStyle w:val="Char4"/>
          <w:rFonts w:hint="cs"/>
          <w:rtl/>
        </w:rPr>
        <w:t>)</w:t>
      </w:r>
      <w:r w:rsidRPr="00906F1B">
        <w:rPr>
          <w:rStyle w:val="Char4"/>
          <w:rtl/>
        </w:rPr>
        <w:t xml:space="preserve"> مسلمان</w:t>
      </w:r>
      <w:r w:rsidR="000E63F6">
        <w:rPr>
          <w:rStyle w:val="Char4"/>
          <w:rtl/>
        </w:rPr>
        <w:t>ی</w:t>
      </w:r>
      <w:r w:rsidRPr="00906F1B">
        <w:rPr>
          <w:rStyle w:val="Char4"/>
          <w:rtl/>
        </w:rPr>
        <w:t xml:space="preserve"> نزدش م</w:t>
      </w:r>
      <w:r w:rsidR="000E63F6">
        <w:rPr>
          <w:rStyle w:val="Char4"/>
          <w:rtl/>
        </w:rPr>
        <w:t>ی</w:t>
      </w:r>
      <w:r w:rsidRPr="00906F1B">
        <w:rPr>
          <w:rStyle w:val="Char4"/>
          <w:rtl/>
        </w:rPr>
        <w:t>‏آمد، و او را فق</w:t>
      </w:r>
      <w:r w:rsidR="00755556">
        <w:rPr>
          <w:rStyle w:val="Char4"/>
          <w:rtl/>
        </w:rPr>
        <w:t>ی</w:t>
      </w:r>
      <w:r w:rsidRPr="00906F1B">
        <w:rPr>
          <w:rStyle w:val="Char4"/>
          <w:rtl/>
        </w:rPr>
        <w:t>ر م</w:t>
      </w:r>
      <w:r w:rsidR="000E63F6">
        <w:rPr>
          <w:rStyle w:val="Char4"/>
          <w:rtl/>
        </w:rPr>
        <w:t>ی</w:t>
      </w:r>
      <w:r w:rsidRPr="00906F1B">
        <w:rPr>
          <w:rStyle w:val="Char4"/>
          <w:rtl/>
        </w:rPr>
        <w:t>‏د</w:t>
      </w:r>
      <w:r w:rsidR="00755556">
        <w:rPr>
          <w:rStyle w:val="Char4"/>
          <w:rtl/>
        </w:rPr>
        <w:t>ی</w:t>
      </w:r>
      <w:r w:rsidRPr="00906F1B">
        <w:rPr>
          <w:rStyle w:val="Char4"/>
          <w:rtl/>
        </w:rPr>
        <w:t>د، به من اشاره م</w:t>
      </w:r>
      <w:r w:rsidR="000E63F6">
        <w:rPr>
          <w:rStyle w:val="Char4"/>
          <w:rtl/>
        </w:rPr>
        <w:t>ی</w:t>
      </w:r>
      <w:r w:rsidRPr="00906F1B">
        <w:rPr>
          <w:rStyle w:val="Char4"/>
          <w:rtl/>
        </w:rPr>
        <w:t>‏</w:t>
      </w:r>
      <w:r w:rsidR="00755556">
        <w:rPr>
          <w:rStyle w:val="Char4"/>
          <w:rtl/>
        </w:rPr>
        <w:t>ک</w:t>
      </w:r>
      <w:r w:rsidRPr="00906F1B">
        <w:rPr>
          <w:rStyle w:val="Char4"/>
          <w:rtl/>
        </w:rPr>
        <w:t>رد، و حر</w:t>
      </w:r>
      <w:r w:rsidR="00755556">
        <w:rPr>
          <w:rStyle w:val="Char4"/>
          <w:rtl/>
        </w:rPr>
        <w:t>ک</w:t>
      </w:r>
      <w:r w:rsidRPr="00906F1B">
        <w:rPr>
          <w:rStyle w:val="Char4"/>
          <w:rtl/>
        </w:rPr>
        <w:t>ت م</w:t>
      </w:r>
      <w:r w:rsidR="000E63F6">
        <w:rPr>
          <w:rStyle w:val="Char4"/>
          <w:rtl/>
        </w:rPr>
        <w:t>ی</w:t>
      </w:r>
      <w:r w:rsidRPr="00906F1B">
        <w:rPr>
          <w:rStyle w:val="Char4"/>
          <w:rtl/>
        </w:rPr>
        <w:t>‏نمودم و قرض م</w:t>
      </w:r>
      <w:r w:rsidR="000E63F6">
        <w:rPr>
          <w:rStyle w:val="Char4"/>
          <w:rtl/>
        </w:rPr>
        <w:t>ی</w:t>
      </w:r>
      <w:r w:rsidRPr="00906F1B">
        <w:rPr>
          <w:rStyle w:val="Char4"/>
          <w:rtl/>
        </w:rPr>
        <w:t>‏</w:t>
      </w:r>
      <w:r w:rsidR="00755556">
        <w:rPr>
          <w:rStyle w:val="Char4"/>
          <w:rtl/>
        </w:rPr>
        <w:t>ک</w:t>
      </w:r>
      <w:r w:rsidRPr="00906F1B">
        <w:rPr>
          <w:rStyle w:val="Char4"/>
          <w:rtl/>
        </w:rPr>
        <w:t>ردم، و لباس و چ</w:t>
      </w:r>
      <w:r w:rsidR="00755556">
        <w:rPr>
          <w:rStyle w:val="Char4"/>
          <w:rtl/>
        </w:rPr>
        <w:t>ی</w:t>
      </w:r>
      <w:r w:rsidRPr="00906F1B">
        <w:rPr>
          <w:rStyle w:val="Char4"/>
          <w:rtl/>
        </w:rPr>
        <w:t>ز</w:t>
      </w:r>
      <w:r w:rsidR="000E63F6">
        <w:rPr>
          <w:rStyle w:val="Char4"/>
          <w:rtl/>
        </w:rPr>
        <w:t>ی</w:t>
      </w:r>
      <w:r w:rsidRPr="00906F1B">
        <w:rPr>
          <w:rStyle w:val="Char4"/>
          <w:rtl/>
        </w:rPr>
        <w:t xml:space="preserve"> م</w:t>
      </w:r>
      <w:r w:rsidR="000E63F6">
        <w:rPr>
          <w:rStyle w:val="Char4"/>
          <w:rtl/>
        </w:rPr>
        <w:t>ی</w:t>
      </w:r>
      <w:r w:rsidRPr="00906F1B">
        <w:rPr>
          <w:rStyle w:val="Char4"/>
          <w:rtl/>
        </w:rPr>
        <w:t>‏خر</w:t>
      </w:r>
      <w:r w:rsidR="00755556">
        <w:rPr>
          <w:rStyle w:val="Char4"/>
          <w:rtl/>
        </w:rPr>
        <w:t>ی</w:t>
      </w:r>
      <w:r w:rsidRPr="00906F1B">
        <w:rPr>
          <w:rStyle w:val="Char4"/>
          <w:rtl/>
        </w:rPr>
        <w:t>دم، و آن را بر او م</w:t>
      </w:r>
      <w:r w:rsidR="000E63F6">
        <w:rPr>
          <w:rStyle w:val="Char4"/>
          <w:rtl/>
        </w:rPr>
        <w:t>ی</w:t>
      </w:r>
      <w:r w:rsidRPr="00906F1B">
        <w:rPr>
          <w:rStyle w:val="Char4"/>
          <w:rtl/>
        </w:rPr>
        <w:t>‏پوشان</w:t>
      </w:r>
      <w:r w:rsidR="00755556">
        <w:rPr>
          <w:rStyle w:val="Char4"/>
          <w:rtl/>
        </w:rPr>
        <w:t>ی</w:t>
      </w:r>
      <w:r w:rsidRPr="00906F1B">
        <w:rPr>
          <w:rStyle w:val="Char4"/>
          <w:rtl/>
        </w:rPr>
        <w:t>دم و غذا م</w:t>
      </w:r>
      <w:r w:rsidR="000E63F6">
        <w:rPr>
          <w:rStyle w:val="Char4"/>
          <w:rtl/>
        </w:rPr>
        <w:t>ی</w:t>
      </w:r>
      <w:r w:rsidRPr="00906F1B">
        <w:rPr>
          <w:rStyle w:val="Char4"/>
          <w:rtl/>
        </w:rPr>
        <w:t>‏دادم، تا ا</w:t>
      </w:r>
      <w:r w:rsidR="00755556">
        <w:rPr>
          <w:rStyle w:val="Char4"/>
          <w:rtl/>
        </w:rPr>
        <w:t>ی</w:t>
      </w:r>
      <w:r w:rsidRPr="00906F1B">
        <w:rPr>
          <w:rStyle w:val="Char4"/>
          <w:rtl/>
        </w:rPr>
        <w:t xml:space="preserve">ن </w:t>
      </w:r>
      <w:r w:rsidR="00755556">
        <w:rPr>
          <w:rStyle w:val="Char4"/>
          <w:rtl/>
        </w:rPr>
        <w:t>ک</w:t>
      </w:r>
      <w:r w:rsidRPr="00906F1B">
        <w:rPr>
          <w:rStyle w:val="Char4"/>
          <w:rtl/>
        </w:rPr>
        <w:t>ه مرد</w:t>
      </w:r>
      <w:r w:rsidR="000E63F6">
        <w:rPr>
          <w:rStyle w:val="Char4"/>
          <w:rtl/>
        </w:rPr>
        <w:t>ی</w:t>
      </w:r>
      <w:r w:rsidRPr="00906F1B">
        <w:rPr>
          <w:rStyle w:val="Char4"/>
          <w:rtl/>
        </w:rPr>
        <w:t xml:space="preserve"> از مشر</w:t>
      </w:r>
      <w:r w:rsidR="00755556">
        <w:rPr>
          <w:rStyle w:val="Char4"/>
          <w:rtl/>
        </w:rPr>
        <w:t>کی</w:t>
      </w:r>
      <w:r w:rsidRPr="00906F1B">
        <w:rPr>
          <w:rStyle w:val="Char4"/>
          <w:rtl/>
        </w:rPr>
        <w:t>ن به من برخورد و گفت: ا</w:t>
      </w:r>
      <w:r w:rsidR="000E63F6">
        <w:rPr>
          <w:rStyle w:val="Char4"/>
          <w:rtl/>
        </w:rPr>
        <w:t>ی</w:t>
      </w:r>
      <w:r w:rsidRPr="00906F1B">
        <w:rPr>
          <w:rStyle w:val="Char4"/>
          <w:rtl/>
        </w:rPr>
        <w:t xml:space="preserve"> بلال، نزد من فراخ</w:t>
      </w:r>
      <w:r w:rsidR="000E63F6">
        <w:rPr>
          <w:rStyle w:val="Char4"/>
          <w:rtl/>
        </w:rPr>
        <w:t>ی</w:t>
      </w:r>
      <w:r w:rsidRPr="00906F1B">
        <w:rPr>
          <w:rStyle w:val="Char4"/>
          <w:rtl/>
        </w:rPr>
        <w:t xml:space="preserve"> است، جز از من از </w:t>
      </w:r>
      <w:r w:rsidR="00755556">
        <w:rPr>
          <w:rStyle w:val="Char4"/>
          <w:rtl/>
        </w:rPr>
        <w:t>ک</w:t>
      </w:r>
      <w:r w:rsidRPr="00906F1B">
        <w:rPr>
          <w:rStyle w:val="Char4"/>
          <w:rtl/>
        </w:rPr>
        <w:t>س</w:t>
      </w:r>
      <w:r w:rsidR="000E63F6">
        <w:rPr>
          <w:rStyle w:val="Char4"/>
          <w:rtl/>
        </w:rPr>
        <w:t>ی</w:t>
      </w:r>
      <w:r w:rsidRPr="00906F1B">
        <w:rPr>
          <w:rStyle w:val="Char4"/>
          <w:rtl/>
        </w:rPr>
        <w:t xml:space="preserve"> قرض م</w:t>
      </w:r>
      <w:r w:rsidR="00755556">
        <w:rPr>
          <w:rStyle w:val="Char4"/>
          <w:rtl/>
        </w:rPr>
        <w:t>ک</w:t>
      </w:r>
      <w:r w:rsidRPr="00906F1B">
        <w:rPr>
          <w:rStyle w:val="Char4"/>
          <w:rtl/>
        </w:rPr>
        <w:t>ن، و من چنان نمودم. روز</w:t>
      </w:r>
      <w:r w:rsidR="000E63F6">
        <w:rPr>
          <w:rStyle w:val="Char4"/>
          <w:rtl/>
        </w:rPr>
        <w:t>ی</w:t>
      </w:r>
      <w:r w:rsidRPr="00906F1B">
        <w:rPr>
          <w:rStyle w:val="Char4"/>
          <w:rtl/>
        </w:rPr>
        <w:t xml:space="preserve"> وضو نمودم، و بعد برخاستم تا برا</w:t>
      </w:r>
      <w:r w:rsidR="000E63F6">
        <w:rPr>
          <w:rStyle w:val="Char4"/>
          <w:rtl/>
        </w:rPr>
        <w:t>ی</w:t>
      </w:r>
      <w:r w:rsidRPr="00906F1B">
        <w:rPr>
          <w:rStyle w:val="Char4"/>
          <w:rtl/>
        </w:rPr>
        <w:t xml:space="preserve"> نماز اذان بدهم، ناگهان متوجّه شدم </w:t>
      </w:r>
      <w:r w:rsidR="00755556">
        <w:rPr>
          <w:rStyle w:val="Char4"/>
          <w:rtl/>
        </w:rPr>
        <w:t>ک</w:t>
      </w:r>
      <w:r w:rsidRPr="00906F1B">
        <w:rPr>
          <w:rStyle w:val="Char4"/>
          <w:rtl/>
        </w:rPr>
        <w:t>ه آن مشر</w:t>
      </w:r>
      <w:r w:rsidR="00755556">
        <w:rPr>
          <w:rStyle w:val="Char4"/>
          <w:rtl/>
        </w:rPr>
        <w:t>ک</w:t>
      </w:r>
      <w:r w:rsidRPr="00906F1B">
        <w:rPr>
          <w:rStyle w:val="Char4"/>
          <w:rtl/>
        </w:rPr>
        <w:t xml:space="preserve"> در جمع</w:t>
      </w:r>
      <w:r w:rsidR="000E63F6">
        <w:rPr>
          <w:rStyle w:val="Char4"/>
          <w:rtl/>
        </w:rPr>
        <w:t>ی</w:t>
      </w:r>
      <w:r w:rsidRPr="00906F1B">
        <w:rPr>
          <w:rStyle w:val="Char4"/>
          <w:rtl/>
        </w:rPr>
        <w:t xml:space="preserve"> از تجار [حاضر] است، هنگام</w:t>
      </w:r>
      <w:r w:rsidR="000E63F6">
        <w:rPr>
          <w:rStyle w:val="Char4"/>
          <w:rtl/>
        </w:rPr>
        <w:t>ی</w:t>
      </w:r>
      <w:r w:rsidRPr="00906F1B">
        <w:rPr>
          <w:rStyle w:val="Char4"/>
          <w:rtl/>
        </w:rPr>
        <w:t xml:space="preserve"> </w:t>
      </w:r>
      <w:r w:rsidR="00755556">
        <w:rPr>
          <w:rStyle w:val="Char4"/>
          <w:rtl/>
        </w:rPr>
        <w:t>ک</w:t>
      </w:r>
      <w:r w:rsidRPr="00906F1B">
        <w:rPr>
          <w:rStyle w:val="Char4"/>
          <w:rtl/>
        </w:rPr>
        <w:t>ه من را د</w:t>
      </w:r>
      <w:r w:rsidR="00755556">
        <w:rPr>
          <w:rStyle w:val="Char4"/>
          <w:rtl/>
        </w:rPr>
        <w:t>ی</w:t>
      </w:r>
      <w:r w:rsidRPr="00906F1B">
        <w:rPr>
          <w:rStyle w:val="Char4"/>
          <w:rtl/>
        </w:rPr>
        <w:t>د گفت: ا</w:t>
      </w:r>
      <w:r w:rsidR="000E63F6">
        <w:rPr>
          <w:rStyle w:val="Char4"/>
          <w:rtl/>
        </w:rPr>
        <w:t>ی</w:t>
      </w:r>
      <w:r w:rsidRPr="00906F1B">
        <w:rPr>
          <w:rStyle w:val="Char4"/>
          <w:rtl/>
        </w:rPr>
        <w:t xml:space="preserve"> حبش</w:t>
      </w:r>
      <w:r w:rsidR="000E63F6">
        <w:rPr>
          <w:rStyle w:val="Char4"/>
          <w:rtl/>
        </w:rPr>
        <w:t>ی</w:t>
      </w:r>
      <w:r w:rsidRPr="00906F1B">
        <w:rPr>
          <w:rStyle w:val="Char4"/>
          <w:rtl/>
        </w:rPr>
        <w:t xml:space="preserve">، </w:t>
      </w:r>
      <w:r w:rsidRPr="00906F1B">
        <w:rPr>
          <w:rStyle w:val="Char4"/>
          <w:rFonts w:hint="cs"/>
          <w:rtl/>
        </w:rPr>
        <w:t>(</w:t>
      </w:r>
      <w:r w:rsidRPr="00906F1B">
        <w:rPr>
          <w:rStyle w:val="Char4"/>
          <w:rtl/>
        </w:rPr>
        <w:t>م</w:t>
      </w:r>
      <w:r w:rsidR="000E63F6">
        <w:rPr>
          <w:rStyle w:val="Char4"/>
          <w:rtl/>
        </w:rPr>
        <w:t>ی</w:t>
      </w:r>
      <w:r w:rsidRPr="00906F1B">
        <w:rPr>
          <w:rStyle w:val="Char4"/>
          <w:rtl/>
        </w:rPr>
        <w:t>‏گو</w:t>
      </w:r>
      <w:r w:rsidR="00755556">
        <w:rPr>
          <w:rStyle w:val="Char4"/>
          <w:rtl/>
        </w:rPr>
        <w:t>ی</w:t>
      </w:r>
      <w:r w:rsidRPr="00906F1B">
        <w:rPr>
          <w:rStyle w:val="Char4"/>
          <w:rtl/>
        </w:rPr>
        <w:t>د</w:t>
      </w:r>
      <w:r w:rsidRPr="00906F1B">
        <w:rPr>
          <w:rStyle w:val="Char4"/>
          <w:rFonts w:hint="cs"/>
          <w:rtl/>
        </w:rPr>
        <w:t>)</w:t>
      </w:r>
      <w:r w:rsidRPr="00906F1B">
        <w:rPr>
          <w:rStyle w:val="Char4"/>
          <w:rtl/>
        </w:rPr>
        <w:t xml:space="preserve"> گفتم: بل</w:t>
      </w:r>
      <w:r w:rsidR="000E63F6">
        <w:rPr>
          <w:rStyle w:val="Char4"/>
          <w:rtl/>
        </w:rPr>
        <w:t>ی</w:t>
      </w:r>
      <w:r w:rsidRPr="00906F1B">
        <w:rPr>
          <w:rStyle w:val="Char4"/>
          <w:rtl/>
        </w:rPr>
        <w:t>. آن گاه او بر من غلظت و ترشرو</w:t>
      </w:r>
      <w:r w:rsidR="00755556">
        <w:rPr>
          <w:rStyle w:val="Char4"/>
          <w:rtl/>
        </w:rPr>
        <w:t>ی</w:t>
      </w:r>
      <w:r w:rsidR="000E63F6">
        <w:rPr>
          <w:rStyle w:val="Char4"/>
          <w:rtl/>
        </w:rPr>
        <w:t>ی</w:t>
      </w:r>
      <w:r w:rsidRPr="00906F1B">
        <w:rPr>
          <w:rStyle w:val="Char4"/>
          <w:rtl/>
        </w:rPr>
        <w:t xml:space="preserve"> نمود، و قول بزرگ</w:t>
      </w:r>
      <w:r w:rsidR="000E63F6">
        <w:rPr>
          <w:rStyle w:val="Char4"/>
          <w:rtl/>
        </w:rPr>
        <w:t>ی</w:t>
      </w:r>
      <w:r w:rsidRPr="00906F1B">
        <w:rPr>
          <w:rStyle w:val="Char4"/>
          <w:rtl/>
        </w:rPr>
        <w:t xml:space="preserve"> - و </w:t>
      </w:r>
      <w:r w:rsidR="00755556">
        <w:rPr>
          <w:rStyle w:val="Char4"/>
          <w:rtl/>
        </w:rPr>
        <w:t>ی</w:t>
      </w:r>
      <w:r w:rsidRPr="00906F1B">
        <w:rPr>
          <w:rStyle w:val="Char4"/>
          <w:rtl/>
        </w:rPr>
        <w:t>ا غل</w:t>
      </w:r>
      <w:r w:rsidR="00755556">
        <w:rPr>
          <w:rStyle w:val="Char4"/>
          <w:rtl/>
        </w:rPr>
        <w:t>ی</w:t>
      </w:r>
      <w:r w:rsidRPr="00906F1B">
        <w:rPr>
          <w:rStyle w:val="Char4"/>
          <w:rtl/>
        </w:rPr>
        <w:t>ظ</w:t>
      </w:r>
      <w:r w:rsidR="000E63F6">
        <w:rPr>
          <w:rStyle w:val="Char4"/>
          <w:rtl/>
        </w:rPr>
        <w:t>ی</w:t>
      </w:r>
      <w:r w:rsidRPr="00906F1B">
        <w:rPr>
          <w:rStyle w:val="Char4"/>
          <w:rtl/>
        </w:rPr>
        <w:t xml:space="preserve"> - گفت: و افزود: آ</w:t>
      </w:r>
      <w:r w:rsidR="00755556">
        <w:rPr>
          <w:rStyle w:val="Char4"/>
          <w:rtl/>
        </w:rPr>
        <w:t>ی</w:t>
      </w:r>
      <w:r w:rsidRPr="00906F1B">
        <w:rPr>
          <w:rStyle w:val="Char4"/>
          <w:rtl/>
        </w:rPr>
        <w:t>ا م</w:t>
      </w:r>
      <w:r w:rsidR="000E63F6">
        <w:rPr>
          <w:rStyle w:val="Char4"/>
          <w:rtl/>
        </w:rPr>
        <w:t>ی</w:t>
      </w:r>
      <w:r w:rsidRPr="00906F1B">
        <w:rPr>
          <w:rStyle w:val="Char4"/>
          <w:rtl/>
        </w:rPr>
        <w:t>‏دان</w:t>
      </w:r>
      <w:r w:rsidR="00755556">
        <w:rPr>
          <w:rStyle w:val="Char4"/>
          <w:rtl/>
        </w:rPr>
        <w:t>ی</w:t>
      </w:r>
      <w:r w:rsidRPr="00906F1B">
        <w:rPr>
          <w:rStyle w:val="Char4"/>
          <w:rtl/>
        </w:rPr>
        <w:t>م م</w:t>
      </w:r>
      <w:r w:rsidR="00755556">
        <w:rPr>
          <w:rStyle w:val="Char4"/>
          <w:rtl/>
        </w:rPr>
        <w:t>ی</w:t>
      </w:r>
      <w:r w:rsidRPr="00906F1B">
        <w:rPr>
          <w:rStyle w:val="Char4"/>
          <w:rtl/>
        </w:rPr>
        <w:t>ان تو و ماه چقدر است؟ گفتم: نزد</w:t>
      </w:r>
      <w:r w:rsidR="00755556">
        <w:rPr>
          <w:rStyle w:val="Char4"/>
          <w:rtl/>
        </w:rPr>
        <w:t>یک</w:t>
      </w:r>
      <w:r w:rsidRPr="00906F1B">
        <w:rPr>
          <w:rStyle w:val="Char4"/>
          <w:rtl/>
        </w:rPr>
        <w:t xml:space="preserve"> است، گفت: م</w:t>
      </w:r>
      <w:r w:rsidR="00755556">
        <w:rPr>
          <w:rStyle w:val="Char4"/>
          <w:rtl/>
        </w:rPr>
        <w:t>ی</w:t>
      </w:r>
      <w:r w:rsidRPr="00906F1B">
        <w:rPr>
          <w:rStyle w:val="Char4"/>
          <w:rtl/>
        </w:rPr>
        <w:t>ان تو و آن فقط چهار شب باق</w:t>
      </w:r>
      <w:r w:rsidR="000E63F6">
        <w:rPr>
          <w:rStyle w:val="Char4"/>
          <w:rtl/>
        </w:rPr>
        <w:t>ی</w:t>
      </w:r>
      <w:r w:rsidRPr="00906F1B">
        <w:rPr>
          <w:rStyle w:val="Char4"/>
          <w:rtl/>
        </w:rPr>
        <w:t xml:space="preserve"> است، و تو را در بدل آنچه از من بر توست م</w:t>
      </w:r>
      <w:r w:rsidR="000E63F6">
        <w:rPr>
          <w:rStyle w:val="Char4"/>
          <w:rtl/>
        </w:rPr>
        <w:t>ی</w:t>
      </w:r>
      <w:r w:rsidRPr="00906F1B">
        <w:rPr>
          <w:rStyle w:val="Char4"/>
          <w:rtl/>
        </w:rPr>
        <w:t>‏گ</w:t>
      </w:r>
      <w:r w:rsidR="00755556">
        <w:rPr>
          <w:rStyle w:val="Char4"/>
          <w:rtl/>
        </w:rPr>
        <w:t>ی</w:t>
      </w:r>
      <w:r w:rsidRPr="00906F1B">
        <w:rPr>
          <w:rStyle w:val="Char4"/>
          <w:rtl/>
        </w:rPr>
        <w:t>رم، چون من آنچه را برا</w:t>
      </w:r>
      <w:r w:rsidR="00755556">
        <w:rPr>
          <w:rStyle w:val="Char4"/>
          <w:rtl/>
        </w:rPr>
        <w:t>ی</w:t>
      </w:r>
      <w:r w:rsidRPr="00906F1B">
        <w:rPr>
          <w:rStyle w:val="Char4"/>
          <w:rtl/>
        </w:rPr>
        <w:t xml:space="preserve">ت دادم، آن را نه به خاطر عزت و </w:t>
      </w:r>
      <w:r w:rsidR="00755556">
        <w:rPr>
          <w:rStyle w:val="Char4"/>
          <w:rtl/>
        </w:rPr>
        <w:t>ک</w:t>
      </w:r>
      <w:r w:rsidRPr="00906F1B">
        <w:rPr>
          <w:rStyle w:val="Char4"/>
          <w:rtl/>
        </w:rPr>
        <w:t xml:space="preserve">رامت تو دادم، و نه به خاطر عزت و </w:t>
      </w:r>
      <w:r w:rsidR="00755556">
        <w:rPr>
          <w:rStyle w:val="Char4"/>
          <w:rtl/>
        </w:rPr>
        <w:t>ک</w:t>
      </w:r>
      <w:r w:rsidRPr="00906F1B">
        <w:rPr>
          <w:rStyle w:val="Char4"/>
          <w:rtl/>
        </w:rPr>
        <w:t>رامت صاحبت، بل</w:t>
      </w:r>
      <w:r w:rsidR="00755556">
        <w:rPr>
          <w:rStyle w:val="Char4"/>
          <w:rtl/>
        </w:rPr>
        <w:t>ک</w:t>
      </w:r>
      <w:r w:rsidRPr="00906F1B">
        <w:rPr>
          <w:rStyle w:val="Char4"/>
          <w:rtl/>
        </w:rPr>
        <w:t>ه آن را فقط به خاطر</w:t>
      </w:r>
      <w:r w:rsidR="000E63F6">
        <w:rPr>
          <w:rStyle w:val="Char4"/>
          <w:rtl/>
        </w:rPr>
        <w:t>ی</w:t>
      </w:r>
      <w:r w:rsidRPr="00906F1B">
        <w:rPr>
          <w:rStyle w:val="Char4"/>
          <w:rtl/>
        </w:rPr>
        <w:t xml:space="preserve"> برا</w:t>
      </w:r>
      <w:r w:rsidR="00755556">
        <w:rPr>
          <w:rStyle w:val="Char4"/>
          <w:rtl/>
        </w:rPr>
        <w:t>ی</w:t>
      </w:r>
      <w:r w:rsidRPr="00906F1B">
        <w:rPr>
          <w:rStyle w:val="Char4"/>
          <w:rtl/>
        </w:rPr>
        <w:t>ت دادم تا غلامم شو</w:t>
      </w:r>
      <w:r w:rsidR="000E63F6">
        <w:rPr>
          <w:rStyle w:val="Char4"/>
          <w:rtl/>
        </w:rPr>
        <w:t>ی</w:t>
      </w:r>
      <w:r w:rsidRPr="00906F1B">
        <w:rPr>
          <w:rStyle w:val="Char4"/>
          <w:rtl/>
        </w:rPr>
        <w:t xml:space="preserve">، و بگذارمت </w:t>
      </w:r>
      <w:r w:rsidR="00755556">
        <w:rPr>
          <w:rStyle w:val="Char4"/>
          <w:rtl/>
        </w:rPr>
        <w:t>ک</w:t>
      </w:r>
      <w:r w:rsidRPr="00906F1B">
        <w:rPr>
          <w:rStyle w:val="Char4"/>
          <w:rtl/>
        </w:rPr>
        <w:t>ه گوسفندان را بچران</w:t>
      </w:r>
      <w:r w:rsidR="000E63F6">
        <w:rPr>
          <w:rStyle w:val="Char4"/>
          <w:rtl/>
        </w:rPr>
        <w:t>ی</w:t>
      </w:r>
      <w:r w:rsidRPr="00906F1B">
        <w:rPr>
          <w:rStyle w:val="Char4"/>
          <w:rtl/>
        </w:rPr>
        <w:t xml:space="preserve">، چنان </w:t>
      </w:r>
      <w:r w:rsidR="00755556">
        <w:rPr>
          <w:rStyle w:val="Char4"/>
          <w:rtl/>
        </w:rPr>
        <w:t>ک</w:t>
      </w:r>
      <w:r w:rsidRPr="00906F1B">
        <w:rPr>
          <w:rStyle w:val="Char4"/>
          <w:rtl/>
        </w:rPr>
        <w:t>ه قبل از ا</w:t>
      </w:r>
      <w:r w:rsidR="00755556">
        <w:rPr>
          <w:rStyle w:val="Char4"/>
          <w:rtl/>
        </w:rPr>
        <w:t>ی</w:t>
      </w:r>
      <w:r w:rsidRPr="00906F1B">
        <w:rPr>
          <w:rStyle w:val="Char4"/>
          <w:rtl/>
        </w:rPr>
        <w:t>ن، ا</w:t>
      </w:r>
      <w:r w:rsidR="00755556">
        <w:rPr>
          <w:rStyle w:val="Char4"/>
          <w:rtl/>
        </w:rPr>
        <w:t>ی</w:t>
      </w:r>
      <w:r w:rsidRPr="00906F1B">
        <w:rPr>
          <w:rStyle w:val="Char4"/>
          <w:rtl/>
        </w:rPr>
        <w:t xml:space="preserve">ن </w:t>
      </w:r>
      <w:r w:rsidR="00755556">
        <w:rPr>
          <w:rStyle w:val="Char4"/>
          <w:rtl/>
        </w:rPr>
        <w:t>ک</w:t>
      </w:r>
      <w:r w:rsidRPr="00906F1B">
        <w:rPr>
          <w:rStyle w:val="Char4"/>
          <w:rtl/>
        </w:rPr>
        <w:t>ار را م</w:t>
      </w:r>
      <w:r w:rsidR="000E63F6">
        <w:rPr>
          <w:rStyle w:val="Char4"/>
          <w:rtl/>
        </w:rPr>
        <w:t>ی</w:t>
      </w:r>
      <w:r w:rsidRPr="00906F1B">
        <w:rPr>
          <w:rStyle w:val="Char4"/>
          <w:rtl/>
        </w:rPr>
        <w:t>‏نمود</w:t>
      </w:r>
      <w:r w:rsidR="000E63F6">
        <w:rPr>
          <w:rStyle w:val="Char4"/>
          <w:rtl/>
        </w:rPr>
        <w:t>ی</w:t>
      </w:r>
      <w:r w:rsidRPr="00906F1B">
        <w:rPr>
          <w:rStyle w:val="Char4"/>
          <w:rtl/>
        </w:rPr>
        <w:t>، م</w:t>
      </w:r>
      <w:r w:rsidR="000E63F6">
        <w:rPr>
          <w:rStyle w:val="Char4"/>
          <w:rtl/>
        </w:rPr>
        <w:t>ی</w:t>
      </w:r>
      <w:r w:rsidRPr="00906F1B">
        <w:rPr>
          <w:rStyle w:val="Char4"/>
          <w:rtl/>
        </w:rPr>
        <w:t>‏گو</w:t>
      </w:r>
      <w:r w:rsidR="00755556">
        <w:rPr>
          <w:rStyle w:val="Char4"/>
          <w:rtl/>
        </w:rPr>
        <w:t>ی</w:t>
      </w:r>
      <w:r w:rsidRPr="00906F1B">
        <w:rPr>
          <w:rStyle w:val="Char4"/>
          <w:rtl/>
        </w:rPr>
        <w:t>د: آن گاه مرا در روانم چ</w:t>
      </w:r>
      <w:r w:rsidR="00755556">
        <w:rPr>
          <w:rStyle w:val="Char4"/>
          <w:rtl/>
        </w:rPr>
        <w:t>ی</w:t>
      </w:r>
      <w:r w:rsidRPr="00906F1B">
        <w:rPr>
          <w:rStyle w:val="Char4"/>
          <w:rtl/>
        </w:rPr>
        <w:t>ز</w:t>
      </w:r>
      <w:r w:rsidR="000E63F6">
        <w:rPr>
          <w:rStyle w:val="Char4"/>
          <w:rtl/>
        </w:rPr>
        <w:t>ی</w:t>
      </w:r>
      <w:r w:rsidRPr="00906F1B">
        <w:rPr>
          <w:rStyle w:val="Char4"/>
          <w:rtl/>
        </w:rPr>
        <w:t xml:space="preserve"> فرا گرفت، </w:t>
      </w:r>
      <w:r w:rsidR="00755556">
        <w:rPr>
          <w:rStyle w:val="Char4"/>
          <w:rtl/>
        </w:rPr>
        <w:t>ک</w:t>
      </w:r>
      <w:r w:rsidRPr="00906F1B">
        <w:rPr>
          <w:rStyle w:val="Char4"/>
          <w:rtl/>
        </w:rPr>
        <w:t>ه نفس‏ها</w:t>
      </w:r>
      <w:r w:rsidR="000E63F6">
        <w:rPr>
          <w:rStyle w:val="Char4"/>
          <w:rtl/>
        </w:rPr>
        <w:t>ی</w:t>
      </w:r>
      <w:r w:rsidRPr="00906F1B">
        <w:rPr>
          <w:rStyle w:val="Char4"/>
          <w:rtl/>
        </w:rPr>
        <w:t xml:space="preserve"> مردم را م</w:t>
      </w:r>
      <w:r w:rsidR="000E63F6">
        <w:rPr>
          <w:rStyle w:val="Char4"/>
          <w:rtl/>
        </w:rPr>
        <w:t>ی</w:t>
      </w:r>
      <w:r w:rsidRPr="00906F1B">
        <w:rPr>
          <w:rStyle w:val="Char4"/>
          <w:rtl/>
        </w:rPr>
        <w:t>‏گ</w:t>
      </w:r>
      <w:r w:rsidR="00755556">
        <w:rPr>
          <w:rStyle w:val="Char4"/>
          <w:rtl/>
        </w:rPr>
        <w:t>ی</w:t>
      </w:r>
      <w:r w:rsidRPr="00906F1B">
        <w:rPr>
          <w:rStyle w:val="Char4"/>
          <w:rtl/>
        </w:rPr>
        <w:t>رد</w:t>
      </w:r>
      <w:r w:rsidRPr="00906F1B">
        <w:rPr>
          <w:rStyle w:val="FootnoteReference"/>
          <w:rFonts w:ascii="IRNazli" w:hAnsi="IRNazli" w:cs="IRNazli"/>
          <w:sz w:val="28"/>
          <w:szCs w:val="28"/>
          <w:rtl/>
        </w:rPr>
        <w:footnoteReference w:id="465"/>
      </w:r>
      <w:r w:rsidRPr="00906F1B">
        <w:rPr>
          <w:rStyle w:val="Char4"/>
          <w:rtl/>
        </w:rPr>
        <w:t>، بعد رفتم و اذان دادم، تا ا</w:t>
      </w:r>
      <w:r w:rsidR="00755556">
        <w:rPr>
          <w:rStyle w:val="Char4"/>
          <w:rtl/>
        </w:rPr>
        <w:t>ی</w:t>
      </w:r>
      <w:r w:rsidRPr="00906F1B">
        <w:rPr>
          <w:rStyle w:val="Char4"/>
          <w:rtl/>
        </w:rPr>
        <w:t xml:space="preserve">ن </w:t>
      </w:r>
      <w:r w:rsidR="00755556">
        <w:rPr>
          <w:rStyle w:val="Char4"/>
          <w:rtl/>
        </w:rPr>
        <w:t>ک</w:t>
      </w:r>
      <w:r w:rsidRPr="00906F1B">
        <w:rPr>
          <w:rStyle w:val="Char4"/>
          <w:rtl/>
        </w:rPr>
        <w:t>ه نماز عشاء را خواندم، و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به اهل و فام</w:t>
      </w:r>
      <w:r w:rsidR="00755556">
        <w:rPr>
          <w:rStyle w:val="Char4"/>
          <w:rtl/>
        </w:rPr>
        <w:t>ی</w:t>
      </w:r>
      <w:r w:rsidRPr="00906F1B">
        <w:rPr>
          <w:rStyle w:val="Char4"/>
          <w:rtl/>
        </w:rPr>
        <w:t>ل خود برگشت، و من برا</w:t>
      </w:r>
      <w:r w:rsidR="000E63F6">
        <w:rPr>
          <w:rStyle w:val="Char4"/>
          <w:rtl/>
        </w:rPr>
        <w:t>ی</w:t>
      </w:r>
      <w:r w:rsidRPr="00906F1B">
        <w:rPr>
          <w:rStyle w:val="Char4"/>
          <w:rtl/>
        </w:rPr>
        <w:t xml:space="preserve"> ورود نزدش اجازه خواستم، و به من اجازه داد، گفتم: ا</w:t>
      </w:r>
      <w:r w:rsidR="000E63F6">
        <w:rPr>
          <w:rStyle w:val="Char4"/>
          <w:rtl/>
        </w:rPr>
        <w:t>ی</w:t>
      </w:r>
      <w:r w:rsidRPr="00906F1B">
        <w:rPr>
          <w:rStyle w:val="Char4"/>
          <w:rtl/>
        </w:rPr>
        <w:t xml:space="preserve"> رسول خدا پدر و مادرم فدا</w:t>
      </w:r>
      <w:r w:rsidR="00755556">
        <w:rPr>
          <w:rStyle w:val="Char4"/>
          <w:rtl/>
        </w:rPr>
        <w:t>ی</w:t>
      </w:r>
      <w:r w:rsidRPr="00906F1B">
        <w:rPr>
          <w:rStyle w:val="Char4"/>
          <w:rtl/>
        </w:rPr>
        <w:t>ت همان مشر</w:t>
      </w:r>
      <w:r w:rsidR="00755556">
        <w:rPr>
          <w:rStyle w:val="Char4"/>
          <w:rtl/>
        </w:rPr>
        <w:t>ک</w:t>
      </w:r>
      <w:r w:rsidR="000E63F6">
        <w:rPr>
          <w:rStyle w:val="Char4"/>
          <w:rtl/>
        </w:rPr>
        <w:t>ی</w:t>
      </w:r>
      <w:r w:rsidRPr="00906F1B">
        <w:rPr>
          <w:rStyle w:val="Char4"/>
          <w:rtl/>
        </w:rPr>
        <w:t xml:space="preserve"> را </w:t>
      </w:r>
      <w:r w:rsidR="00755556">
        <w:rPr>
          <w:rStyle w:val="Char4"/>
          <w:rtl/>
        </w:rPr>
        <w:t>ک</w:t>
      </w:r>
      <w:r w:rsidRPr="00906F1B">
        <w:rPr>
          <w:rStyle w:val="Char4"/>
          <w:rtl/>
        </w:rPr>
        <w:t>ه برا</w:t>
      </w:r>
      <w:r w:rsidR="00755556">
        <w:rPr>
          <w:rStyle w:val="Char4"/>
          <w:rtl/>
        </w:rPr>
        <w:t>ی</w:t>
      </w:r>
      <w:r w:rsidRPr="00906F1B">
        <w:rPr>
          <w:rStyle w:val="Char4"/>
          <w:rtl/>
        </w:rPr>
        <w:t xml:space="preserve">ت </w:t>
      </w:r>
      <w:r w:rsidR="00755556">
        <w:rPr>
          <w:rStyle w:val="Char4"/>
          <w:rtl/>
        </w:rPr>
        <w:t>ی</w:t>
      </w:r>
      <w:r w:rsidRPr="00906F1B">
        <w:rPr>
          <w:rStyle w:val="Char4"/>
          <w:rtl/>
        </w:rPr>
        <w:t>ادآور</w:t>
      </w:r>
      <w:r w:rsidR="000E63F6">
        <w:rPr>
          <w:rStyle w:val="Char4"/>
          <w:rtl/>
        </w:rPr>
        <w:t>ی</w:t>
      </w:r>
      <w:r w:rsidRPr="00906F1B">
        <w:rPr>
          <w:rStyle w:val="Char4"/>
          <w:rtl/>
        </w:rPr>
        <w:t xml:space="preserve"> نمودم، من از و</w:t>
      </w:r>
      <w:r w:rsidR="000E63F6">
        <w:rPr>
          <w:rStyle w:val="Char4"/>
          <w:rtl/>
        </w:rPr>
        <w:t>ی</w:t>
      </w:r>
      <w:r w:rsidRPr="00906F1B">
        <w:rPr>
          <w:rStyle w:val="Char4"/>
          <w:rtl/>
        </w:rPr>
        <w:t xml:space="preserve"> قرض م</w:t>
      </w:r>
      <w:r w:rsidR="000E63F6">
        <w:rPr>
          <w:rStyle w:val="Char4"/>
          <w:rtl/>
        </w:rPr>
        <w:t>ی</w:t>
      </w:r>
      <w:r w:rsidRPr="00906F1B">
        <w:rPr>
          <w:rStyle w:val="Char4"/>
          <w:rtl/>
        </w:rPr>
        <w:t>‏گرفتم، ا</w:t>
      </w:r>
      <w:r w:rsidR="00755556">
        <w:rPr>
          <w:rStyle w:val="Char4"/>
          <w:rtl/>
        </w:rPr>
        <w:t>ی</w:t>
      </w:r>
      <w:r w:rsidRPr="00906F1B">
        <w:rPr>
          <w:rStyle w:val="Char4"/>
          <w:rtl/>
        </w:rPr>
        <w:t>ن چن</w:t>
      </w:r>
      <w:r w:rsidR="00755556">
        <w:rPr>
          <w:rStyle w:val="Char4"/>
          <w:rtl/>
        </w:rPr>
        <w:t>ی</w:t>
      </w:r>
      <w:r w:rsidRPr="00906F1B">
        <w:rPr>
          <w:rStyle w:val="Char4"/>
          <w:rtl/>
        </w:rPr>
        <w:t>ن و آن چنان گفت، و نزد تو چ</w:t>
      </w:r>
      <w:r w:rsidR="00755556">
        <w:rPr>
          <w:rStyle w:val="Char4"/>
          <w:rtl/>
        </w:rPr>
        <w:t>ی</w:t>
      </w:r>
      <w:r w:rsidRPr="00906F1B">
        <w:rPr>
          <w:rStyle w:val="Char4"/>
          <w:rtl/>
        </w:rPr>
        <w:t>ز</w:t>
      </w:r>
      <w:r w:rsidR="000E63F6">
        <w:rPr>
          <w:rStyle w:val="Char4"/>
          <w:rtl/>
        </w:rPr>
        <w:t>ی</w:t>
      </w:r>
      <w:r w:rsidRPr="00906F1B">
        <w:rPr>
          <w:rStyle w:val="Char4"/>
          <w:rtl/>
        </w:rPr>
        <w:t xml:space="preserve"> ن</w:t>
      </w:r>
      <w:r w:rsidR="00755556">
        <w:rPr>
          <w:rStyle w:val="Char4"/>
          <w:rtl/>
        </w:rPr>
        <w:t>ی</w:t>
      </w:r>
      <w:r w:rsidRPr="00906F1B">
        <w:rPr>
          <w:rStyle w:val="Char4"/>
          <w:rtl/>
        </w:rPr>
        <w:t xml:space="preserve">ست </w:t>
      </w:r>
      <w:r w:rsidR="00755556">
        <w:rPr>
          <w:rStyle w:val="Char4"/>
          <w:rtl/>
        </w:rPr>
        <w:t>ک</w:t>
      </w:r>
      <w:r w:rsidRPr="00906F1B">
        <w:rPr>
          <w:rStyle w:val="Char4"/>
          <w:rtl/>
        </w:rPr>
        <w:t>ه آن را از طرف من ادا سازد، و نه هم نزد خودم چ</w:t>
      </w:r>
      <w:r w:rsidR="00755556">
        <w:rPr>
          <w:rStyle w:val="Char4"/>
          <w:rtl/>
        </w:rPr>
        <w:t>ی</w:t>
      </w:r>
      <w:r w:rsidRPr="00906F1B">
        <w:rPr>
          <w:rStyle w:val="Char4"/>
          <w:rtl/>
        </w:rPr>
        <w:t>ز</w:t>
      </w:r>
      <w:r w:rsidR="000E63F6">
        <w:rPr>
          <w:rStyle w:val="Char4"/>
          <w:rtl/>
        </w:rPr>
        <w:t>ی</w:t>
      </w:r>
      <w:r w:rsidRPr="00906F1B">
        <w:rPr>
          <w:rStyle w:val="Char4"/>
          <w:rtl/>
        </w:rPr>
        <w:t xml:space="preserve"> است، و او مرا رسوا م</w:t>
      </w:r>
      <w:r w:rsidR="000E63F6">
        <w:rPr>
          <w:rStyle w:val="Char4"/>
          <w:rtl/>
        </w:rPr>
        <w:t>ی</w:t>
      </w:r>
      <w:r w:rsidRPr="00906F1B">
        <w:rPr>
          <w:rStyle w:val="Char4"/>
          <w:rtl/>
        </w:rPr>
        <w:t xml:space="preserve">‏سازد، به من اجازه بده </w:t>
      </w:r>
      <w:r w:rsidR="00755556">
        <w:rPr>
          <w:rStyle w:val="Char4"/>
          <w:rtl/>
        </w:rPr>
        <w:t>ک</w:t>
      </w:r>
      <w:r w:rsidRPr="00906F1B">
        <w:rPr>
          <w:rStyle w:val="Char4"/>
          <w:rtl/>
        </w:rPr>
        <w:t xml:space="preserve">ه </w:t>
      </w:r>
      <w:r w:rsidRPr="00906F1B">
        <w:rPr>
          <w:rStyle w:val="Char4"/>
          <w:rFonts w:hint="cs"/>
          <w:rtl/>
        </w:rPr>
        <w:t>(</w:t>
      </w:r>
      <w:r w:rsidRPr="00906F1B">
        <w:rPr>
          <w:rStyle w:val="Char4"/>
          <w:rtl/>
        </w:rPr>
        <w:t>به</w:t>
      </w:r>
      <w:r w:rsidRPr="00906F1B">
        <w:rPr>
          <w:rStyle w:val="Char4"/>
          <w:rFonts w:hint="cs"/>
          <w:rtl/>
        </w:rPr>
        <w:t>)</w:t>
      </w:r>
      <w:r w:rsidRPr="00906F1B">
        <w:rPr>
          <w:rStyle w:val="Char4"/>
          <w:rtl/>
        </w:rPr>
        <w:t xml:space="preserve"> بعض</w:t>
      </w:r>
      <w:r w:rsidR="000E63F6">
        <w:rPr>
          <w:rStyle w:val="Char4"/>
          <w:rtl/>
        </w:rPr>
        <w:t>ی</w:t>
      </w:r>
      <w:r w:rsidRPr="00906F1B">
        <w:rPr>
          <w:rStyle w:val="Char4"/>
          <w:rtl/>
        </w:rPr>
        <w:t xml:space="preserve"> ا</w:t>
      </w:r>
      <w:r w:rsidR="00755556">
        <w:rPr>
          <w:rStyle w:val="Char4"/>
          <w:rtl/>
        </w:rPr>
        <w:t>ی</w:t>
      </w:r>
      <w:r w:rsidRPr="00906F1B">
        <w:rPr>
          <w:rStyle w:val="Char4"/>
          <w:rtl/>
        </w:rPr>
        <w:t>ن قر</w:t>
      </w:r>
      <w:r w:rsidR="00755556">
        <w:rPr>
          <w:rStyle w:val="Char4"/>
          <w:rtl/>
        </w:rPr>
        <w:t>ی</w:t>
      </w:r>
      <w:r w:rsidRPr="00906F1B">
        <w:rPr>
          <w:rStyle w:val="Char4"/>
          <w:rtl/>
        </w:rPr>
        <w:t>ه‏ها</w:t>
      </w:r>
      <w:r w:rsidR="00755556">
        <w:rPr>
          <w:rStyle w:val="Char4"/>
          <w:rtl/>
        </w:rPr>
        <w:t>ی</w:t>
      </w:r>
      <w:r w:rsidR="000E63F6">
        <w:rPr>
          <w:rStyle w:val="Char4"/>
          <w:rtl/>
        </w:rPr>
        <w:t>ی</w:t>
      </w:r>
      <w:r w:rsidRPr="00906F1B">
        <w:rPr>
          <w:rStyle w:val="Char4"/>
          <w:rtl/>
        </w:rPr>
        <w:t xml:space="preserve"> </w:t>
      </w:r>
      <w:r w:rsidR="00755556">
        <w:rPr>
          <w:rStyle w:val="Char4"/>
          <w:rtl/>
        </w:rPr>
        <w:t>ک</w:t>
      </w:r>
      <w:r w:rsidRPr="00906F1B">
        <w:rPr>
          <w:rStyle w:val="Char4"/>
          <w:rtl/>
        </w:rPr>
        <w:t>ه اسلام آورده‏اند بروم، تا خداوند رسولش را رزق</w:t>
      </w:r>
      <w:r w:rsidR="000E63F6">
        <w:rPr>
          <w:rStyle w:val="Char4"/>
          <w:rtl/>
        </w:rPr>
        <w:t>ی</w:t>
      </w:r>
      <w:r w:rsidRPr="00906F1B">
        <w:rPr>
          <w:rStyle w:val="Char4"/>
          <w:rtl/>
        </w:rPr>
        <w:t xml:space="preserve"> عنا</w:t>
      </w:r>
      <w:r w:rsidR="00755556">
        <w:rPr>
          <w:rStyle w:val="Char4"/>
          <w:rtl/>
        </w:rPr>
        <w:t>ی</w:t>
      </w:r>
      <w:r w:rsidRPr="00906F1B">
        <w:rPr>
          <w:rStyle w:val="Char4"/>
          <w:rtl/>
        </w:rPr>
        <w:t>ت فرما</w:t>
      </w:r>
      <w:r w:rsidR="00755556">
        <w:rPr>
          <w:rStyle w:val="Char4"/>
          <w:rtl/>
        </w:rPr>
        <w:t>ی</w:t>
      </w:r>
      <w:r w:rsidRPr="00906F1B">
        <w:rPr>
          <w:rStyle w:val="Char4"/>
          <w:rtl/>
        </w:rPr>
        <w:t xml:space="preserve">د </w:t>
      </w:r>
      <w:r w:rsidR="00755556">
        <w:rPr>
          <w:rStyle w:val="Char4"/>
          <w:rtl/>
        </w:rPr>
        <w:t>ک</w:t>
      </w:r>
      <w:r w:rsidRPr="00906F1B">
        <w:rPr>
          <w:rStyle w:val="Char4"/>
          <w:rtl/>
        </w:rPr>
        <w:t>ه آنچه را بر من است ادا نما</w:t>
      </w:r>
      <w:r w:rsidR="00755556">
        <w:rPr>
          <w:rStyle w:val="Char4"/>
          <w:rtl/>
        </w:rPr>
        <w:t>ی</w:t>
      </w:r>
      <w:r w:rsidRPr="00906F1B">
        <w:rPr>
          <w:rStyle w:val="Char4"/>
          <w:rtl/>
        </w:rPr>
        <w:t>د.</w:t>
      </w:r>
    </w:p>
    <w:p w:rsidR="00BD3D1B" w:rsidRDefault="00BD3D1B" w:rsidP="000E2567">
      <w:pPr>
        <w:pStyle w:val="PlainText"/>
        <w:ind w:firstLine="284"/>
        <w:jc w:val="both"/>
        <w:rPr>
          <w:rStyle w:val="Char4"/>
          <w:rtl/>
        </w:rPr>
      </w:pPr>
      <w:r w:rsidRPr="00906F1B">
        <w:rPr>
          <w:rStyle w:val="Char4"/>
          <w:rtl/>
        </w:rPr>
        <w:t>ب</w:t>
      </w:r>
      <w:r w:rsidR="00755556">
        <w:rPr>
          <w:rStyle w:val="Char4"/>
          <w:rtl/>
        </w:rPr>
        <w:t>ی</w:t>
      </w:r>
      <w:r w:rsidRPr="00906F1B">
        <w:rPr>
          <w:rStyle w:val="Char4"/>
          <w:rtl/>
        </w:rPr>
        <w:t>رون رفتم، و به منزل خود آمدم، و شمش</w:t>
      </w:r>
      <w:r w:rsidR="00755556">
        <w:rPr>
          <w:rStyle w:val="Char4"/>
          <w:rtl/>
        </w:rPr>
        <w:t>ی</w:t>
      </w:r>
      <w:r w:rsidRPr="00906F1B">
        <w:rPr>
          <w:rStyle w:val="Char4"/>
          <w:rtl/>
        </w:rPr>
        <w:t>ر، ن</w:t>
      </w:r>
      <w:r w:rsidR="00755556">
        <w:rPr>
          <w:rStyle w:val="Char4"/>
          <w:rtl/>
        </w:rPr>
        <w:t>ی</w:t>
      </w:r>
      <w:r w:rsidRPr="00906F1B">
        <w:rPr>
          <w:rStyle w:val="Char4"/>
          <w:rtl/>
        </w:rPr>
        <w:t>زه و ت</w:t>
      </w:r>
      <w:r w:rsidR="00755556">
        <w:rPr>
          <w:rStyle w:val="Char4"/>
          <w:rtl/>
        </w:rPr>
        <w:t>ی</w:t>
      </w:r>
      <w:r w:rsidRPr="00906F1B">
        <w:rPr>
          <w:rStyle w:val="Char4"/>
          <w:rtl/>
        </w:rPr>
        <w:t xml:space="preserve">ر و </w:t>
      </w:r>
      <w:r w:rsidR="00755556">
        <w:rPr>
          <w:rStyle w:val="Char4"/>
          <w:rtl/>
        </w:rPr>
        <w:t>ک</w:t>
      </w:r>
      <w:r w:rsidRPr="00906F1B">
        <w:rPr>
          <w:rStyle w:val="Char4"/>
          <w:rtl/>
        </w:rPr>
        <w:t>فشم را نزد</w:t>
      </w:r>
      <w:r w:rsidR="00755556">
        <w:rPr>
          <w:rStyle w:val="Char4"/>
          <w:rtl/>
        </w:rPr>
        <w:t>یک</w:t>
      </w:r>
      <w:r w:rsidRPr="00906F1B">
        <w:rPr>
          <w:rStyle w:val="Char4"/>
          <w:rtl/>
        </w:rPr>
        <w:t xml:space="preserve"> سرم گذاشتم و رو</w:t>
      </w:r>
      <w:r w:rsidR="00755556">
        <w:rPr>
          <w:rStyle w:val="Char4"/>
          <w:rtl/>
        </w:rPr>
        <w:t>ی</w:t>
      </w:r>
      <w:r w:rsidRPr="00906F1B">
        <w:rPr>
          <w:rStyle w:val="Char4"/>
          <w:rtl/>
        </w:rPr>
        <w:t>م را طرف افق گردان</w:t>
      </w:r>
      <w:r w:rsidR="00755556">
        <w:rPr>
          <w:rStyle w:val="Char4"/>
          <w:rtl/>
        </w:rPr>
        <w:t>ی</w:t>
      </w:r>
      <w:r w:rsidRPr="00906F1B">
        <w:rPr>
          <w:rStyle w:val="Char4"/>
          <w:rtl/>
        </w:rPr>
        <w:t>دم، و هرگاه</w:t>
      </w:r>
      <w:r w:rsidR="000E63F6">
        <w:rPr>
          <w:rStyle w:val="Char4"/>
          <w:rtl/>
        </w:rPr>
        <w:t>ی</w:t>
      </w:r>
      <w:r w:rsidRPr="00906F1B">
        <w:rPr>
          <w:rStyle w:val="Char4"/>
          <w:rtl/>
        </w:rPr>
        <w:t xml:space="preserve"> </w:t>
      </w:r>
      <w:r w:rsidR="00755556">
        <w:rPr>
          <w:rStyle w:val="Char4"/>
          <w:rtl/>
        </w:rPr>
        <w:t>ک</w:t>
      </w:r>
      <w:r w:rsidRPr="00906F1B">
        <w:rPr>
          <w:rStyle w:val="Char4"/>
          <w:rtl/>
        </w:rPr>
        <w:t>ه به خواب م</w:t>
      </w:r>
      <w:r w:rsidR="000E63F6">
        <w:rPr>
          <w:rStyle w:val="Char4"/>
          <w:rtl/>
        </w:rPr>
        <w:t>ی</w:t>
      </w:r>
      <w:r w:rsidRPr="00906F1B">
        <w:rPr>
          <w:rStyle w:val="Char4"/>
          <w:rtl/>
        </w:rPr>
        <w:t>‏رفتم ب</w:t>
      </w:r>
      <w:r w:rsidR="00755556">
        <w:rPr>
          <w:rStyle w:val="Char4"/>
          <w:rtl/>
        </w:rPr>
        <w:t>ی</w:t>
      </w:r>
      <w:r w:rsidRPr="00906F1B">
        <w:rPr>
          <w:rStyle w:val="Char4"/>
          <w:rtl/>
        </w:rPr>
        <w:t>دار م</w:t>
      </w:r>
      <w:r w:rsidR="000E63F6">
        <w:rPr>
          <w:rStyle w:val="Char4"/>
          <w:rtl/>
        </w:rPr>
        <w:t>ی</w:t>
      </w:r>
      <w:r w:rsidRPr="00906F1B">
        <w:rPr>
          <w:rStyle w:val="Char4"/>
          <w:rtl/>
        </w:rPr>
        <w:t>‏شدم، و چون م</w:t>
      </w:r>
      <w:r w:rsidR="000E63F6">
        <w:rPr>
          <w:rStyle w:val="Char4"/>
          <w:rtl/>
        </w:rPr>
        <w:t>ی</w:t>
      </w:r>
      <w:r w:rsidRPr="00906F1B">
        <w:rPr>
          <w:rStyle w:val="Char4"/>
          <w:rtl/>
        </w:rPr>
        <w:t>‏د</w:t>
      </w:r>
      <w:r w:rsidR="00755556">
        <w:rPr>
          <w:rStyle w:val="Char4"/>
          <w:rtl/>
        </w:rPr>
        <w:t>ی</w:t>
      </w:r>
      <w:r w:rsidRPr="00906F1B">
        <w:rPr>
          <w:rStyle w:val="Char4"/>
          <w:rtl/>
        </w:rPr>
        <w:t>دم هنوز شب است بازم</w:t>
      </w:r>
      <w:r w:rsidR="000E63F6">
        <w:rPr>
          <w:rStyle w:val="Char4"/>
          <w:rtl/>
        </w:rPr>
        <w:t>ی</w:t>
      </w:r>
      <w:r w:rsidRPr="00906F1B">
        <w:rPr>
          <w:rStyle w:val="Char4"/>
          <w:rtl/>
        </w:rPr>
        <w:t>‏خواب</w:t>
      </w:r>
      <w:r w:rsidR="00755556">
        <w:rPr>
          <w:rStyle w:val="Char4"/>
          <w:rtl/>
        </w:rPr>
        <w:t>ی</w:t>
      </w:r>
      <w:r w:rsidRPr="00906F1B">
        <w:rPr>
          <w:rStyle w:val="Char4"/>
          <w:rtl/>
        </w:rPr>
        <w:t>دم، تا ا</w:t>
      </w:r>
      <w:r w:rsidR="00755556">
        <w:rPr>
          <w:rStyle w:val="Char4"/>
          <w:rtl/>
        </w:rPr>
        <w:t>ی</w:t>
      </w:r>
      <w:r w:rsidRPr="00906F1B">
        <w:rPr>
          <w:rStyle w:val="Char4"/>
          <w:rtl/>
        </w:rPr>
        <w:t xml:space="preserve">ن </w:t>
      </w:r>
      <w:r w:rsidR="00755556">
        <w:rPr>
          <w:rStyle w:val="Char4"/>
          <w:rtl/>
        </w:rPr>
        <w:t>ک</w:t>
      </w:r>
      <w:r w:rsidRPr="00906F1B">
        <w:rPr>
          <w:rStyle w:val="Char4"/>
          <w:rtl/>
        </w:rPr>
        <w:t>ه عمود صبح اول دم</w:t>
      </w:r>
      <w:r w:rsidR="00755556">
        <w:rPr>
          <w:rStyle w:val="Char4"/>
          <w:rtl/>
        </w:rPr>
        <w:t>ی</w:t>
      </w:r>
      <w:r w:rsidRPr="00906F1B">
        <w:rPr>
          <w:rStyle w:val="Char4"/>
          <w:rtl/>
        </w:rPr>
        <w:t>د، آن گاه خواستم حر</w:t>
      </w:r>
      <w:r w:rsidR="00755556">
        <w:rPr>
          <w:rStyle w:val="Char4"/>
          <w:rtl/>
        </w:rPr>
        <w:t>ک</w:t>
      </w:r>
      <w:r w:rsidRPr="00906F1B">
        <w:rPr>
          <w:rStyle w:val="Char4"/>
          <w:rtl/>
        </w:rPr>
        <w:t xml:space="preserve">ت </w:t>
      </w:r>
      <w:r w:rsidR="00755556">
        <w:rPr>
          <w:rStyle w:val="Char4"/>
          <w:rtl/>
        </w:rPr>
        <w:t>ک</w:t>
      </w:r>
      <w:r w:rsidRPr="00906F1B">
        <w:rPr>
          <w:rStyle w:val="Char4"/>
          <w:rtl/>
        </w:rPr>
        <w:t xml:space="preserve">نم متوجّه شدم </w:t>
      </w:r>
      <w:r w:rsidR="00755556">
        <w:rPr>
          <w:rStyle w:val="Char4"/>
          <w:rtl/>
        </w:rPr>
        <w:t>ک</w:t>
      </w:r>
      <w:r w:rsidRPr="00906F1B">
        <w:rPr>
          <w:rStyle w:val="Char4"/>
          <w:rtl/>
        </w:rPr>
        <w:t>ه انسان</w:t>
      </w:r>
      <w:r w:rsidR="000E63F6">
        <w:rPr>
          <w:rStyle w:val="Char4"/>
          <w:rtl/>
        </w:rPr>
        <w:t>ی</w:t>
      </w:r>
      <w:r w:rsidRPr="00906F1B">
        <w:rPr>
          <w:rStyle w:val="Char4"/>
          <w:rtl/>
        </w:rPr>
        <w:t xml:space="preserve"> صدا م</w:t>
      </w:r>
      <w:r w:rsidR="000E63F6">
        <w:rPr>
          <w:rStyle w:val="Char4"/>
          <w:rtl/>
        </w:rPr>
        <w:t>ی</w:t>
      </w:r>
      <w:r w:rsidRPr="00906F1B">
        <w:rPr>
          <w:rStyle w:val="Char4"/>
          <w:rtl/>
        </w:rPr>
        <w:t>‏</w:t>
      </w:r>
      <w:r w:rsidR="00755556">
        <w:rPr>
          <w:rStyle w:val="Char4"/>
          <w:rtl/>
        </w:rPr>
        <w:t>ک</w:t>
      </w:r>
      <w:r w:rsidRPr="00906F1B">
        <w:rPr>
          <w:rStyle w:val="Char4"/>
          <w:rtl/>
        </w:rPr>
        <w:t>ند: ا</w:t>
      </w:r>
      <w:r w:rsidR="000E63F6">
        <w:rPr>
          <w:rStyle w:val="Char4"/>
          <w:rtl/>
        </w:rPr>
        <w:t>ی</w:t>
      </w:r>
      <w:r w:rsidRPr="00906F1B">
        <w:rPr>
          <w:rStyle w:val="Char4"/>
          <w:rtl/>
        </w:rPr>
        <w:t xml:space="preserve"> بلال نزد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ب</w:t>
      </w:r>
      <w:r w:rsidR="00755556">
        <w:rPr>
          <w:rStyle w:val="Char4"/>
          <w:rtl/>
        </w:rPr>
        <w:t>ی</w:t>
      </w:r>
      <w:r w:rsidRPr="00906F1B">
        <w:rPr>
          <w:rStyle w:val="Char4"/>
          <w:rtl/>
        </w:rPr>
        <w:t>ا، به راه افتادم، تا نزدش ب</w:t>
      </w:r>
      <w:r w:rsidR="00755556">
        <w:rPr>
          <w:rStyle w:val="Char4"/>
          <w:rtl/>
        </w:rPr>
        <w:t>ی</w:t>
      </w:r>
      <w:r w:rsidRPr="00906F1B">
        <w:rPr>
          <w:rStyle w:val="Char4"/>
          <w:rtl/>
        </w:rPr>
        <w:t>ا</w:t>
      </w:r>
      <w:r w:rsidR="00755556">
        <w:rPr>
          <w:rStyle w:val="Char4"/>
          <w:rtl/>
        </w:rPr>
        <w:t>ی</w:t>
      </w:r>
      <w:r w:rsidRPr="00906F1B">
        <w:rPr>
          <w:rStyle w:val="Char4"/>
          <w:rtl/>
        </w:rPr>
        <w:t xml:space="preserve">م، و متوجّه شدم </w:t>
      </w:r>
      <w:r w:rsidR="00755556">
        <w:rPr>
          <w:rStyle w:val="Char4"/>
          <w:rtl/>
        </w:rPr>
        <w:t>ک</w:t>
      </w:r>
      <w:r w:rsidRPr="00906F1B">
        <w:rPr>
          <w:rStyle w:val="Char4"/>
          <w:rtl/>
        </w:rPr>
        <w:t>ه چهار شتر با بارها</w:t>
      </w:r>
      <w:r w:rsidR="000E63F6">
        <w:rPr>
          <w:rStyle w:val="Char4"/>
          <w:rtl/>
        </w:rPr>
        <w:t>ی</w:t>
      </w:r>
      <w:r w:rsidRPr="00906F1B">
        <w:rPr>
          <w:rStyle w:val="Char4"/>
          <w:rtl/>
        </w:rPr>
        <w:t xml:space="preserve"> خود در آنجا</w:t>
      </w:r>
      <w:r w:rsidR="00496C00">
        <w:rPr>
          <w:rStyle w:val="Char4"/>
          <w:rtl/>
        </w:rPr>
        <w:t>‌اند</w:t>
      </w:r>
      <w:r w:rsidRPr="00906F1B">
        <w:rPr>
          <w:rStyle w:val="Char4"/>
          <w:rtl/>
        </w:rPr>
        <w:t>، آن گاه نزد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آمدم، و اجازه خواستم، او به من گفت: «مژده بادا برا</w:t>
      </w:r>
      <w:r w:rsidR="00755556">
        <w:rPr>
          <w:rStyle w:val="Char4"/>
          <w:rtl/>
        </w:rPr>
        <w:t>ی</w:t>
      </w:r>
      <w:r w:rsidRPr="00906F1B">
        <w:rPr>
          <w:rStyle w:val="Char4"/>
          <w:rtl/>
        </w:rPr>
        <w:t>ت، چون خداوند قضا</w:t>
      </w:r>
      <w:r w:rsidR="000E63F6">
        <w:rPr>
          <w:rStyle w:val="Char4"/>
          <w:rtl/>
        </w:rPr>
        <w:t>ی</w:t>
      </w:r>
      <w:r w:rsidRPr="00906F1B">
        <w:rPr>
          <w:rStyle w:val="Char4"/>
          <w:rtl/>
        </w:rPr>
        <w:t xml:space="preserve"> د</w:t>
      </w:r>
      <w:r w:rsidR="00755556">
        <w:rPr>
          <w:rStyle w:val="Char4"/>
          <w:rtl/>
        </w:rPr>
        <w:t>ی</w:t>
      </w:r>
      <w:r w:rsidRPr="00906F1B">
        <w:rPr>
          <w:rStyle w:val="Char4"/>
          <w:rtl/>
        </w:rPr>
        <w:t>نت را برا</w:t>
      </w:r>
      <w:r w:rsidR="00755556">
        <w:rPr>
          <w:rStyle w:val="Char4"/>
          <w:rtl/>
        </w:rPr>
        <w:t>ی</w:t>
      </w:r>
      <w:r w:rsidRPr="00906F1B">
        <w:rPr>
          <w:rStyle w:val="Char4"/>
          <w:rtl/>
        </w:rPr>
        <w:t>ت آورده است» و من خدا را ستودم، او افزود: «آ</w:t>
      </w:r>
      <w:r w:rsidR="00755556">
        <w:rPr>
          <w:rStyle w:val="Char4"/>
          <w:rtl/>
        </w:rPr>
        <w:t>ی</w:t>
      </w:r>
      <w:r w:rsidRPr="00906F1B">
        <w:rPr>
          <w:rStyle w:val="Char4"/>
          <w:rtl/>
        </w:rPr>
        <w:t>ا بر آن چهار شتر</w:t>
      </w:r>
      <w:r w:rsidR="000E63F6">
        <w:rPr>
          <w:rStyle w:val="Char4"/>
          <w:rtl/>
        </w:rPr>
        <w:t>ی</w:t>
      </w:r>
      <w:r w:rsidRPr="00906F1B">
        <w:rPr>
          <w:rStyle w:val="Char4"/>
          <w:rtl/>
        </w:rPr>
        <w:t xml:space="preserve"> </w:t>
      </w:r>
      <w:r w:rsidR="00755556">
        <w:rPr>
          <w:rStyle w:val="Char4"/>
          <w:rtl/>
        </w:rPr>
        <w:t>ک</w:t>
      </w:r>
      <w:r w:rsidRPr="00906F1B">
        <w:rPr>
          <w:rStyle w:val="Char4"/>
          <w:rtl/>
        </w:rPr>
        <w:t>ه خواب</w:t>
      </w:r>
      <w:r w:rsidR="00755556">
        <w:rPr>
          <w:rStyle w:val="Char4"/>
          <w:rtl/>
        </w:rPr>
        <w:t>ی</w:t>
      </w:r>
      <w:r w:rsidRPr="00906F1B">
        <w:rPr>
          <w:rStyle w:val="Char4"/>
          <w:rtl/>
        </w:rPr>
        <w:t>ده‏اند عبور ننمود</w:t>
      </w:r>
      <w:r w:rsidR="000E63F6">
        <w:rPr>
          <w:rStyle w:val="Char4"/>
          <w:rtl/>
        </w:rPr>
        <w:t>ی</w:t>
      </w:r>
      <w:r w:rsidRPr="00906F1B">
        <w:rPr>
          <w:rStyle w:val="Char4"/>
          <w:rtl/>
        </w:rPr>
        <w:t>؟» گفتم: بل</w:t>
      </w:r>
      <w:r w:rsidR="000E63F6">
        <w:rPr>
          <w:rStyle w:val="Char4"/>
          <w:rtl/>
        </w:rPr>
        <w:t>ی</w:t>
      </w:r>
      <w:r w:rsidRPr="00906F1B">
        <w:rPr>
          <w:rStyle w:val="Char4"/>
          <w:rtl/>
        </w:rPr>
        <w:t>. گفت: «خود آن‏ها و بار</w:t>
      </w:r>
      <w:r w:rsidR="00211E3B">
        <w:rPr>
          <w:rStyle w:val="Char4"/>
          <w:rtl/>
        </w:rPr>
        <w:t>هایشان</w:t>
      </w:r>
      <w:r w:rsidR="00FB3856">
        <w:rPr>
          <w:rStyle w:val="Char4"/>
          <w:rtl/>
        </w:rPr>
        <w:t xml:space="preserve"> </w:t>
      </w:r>
      <w:r w:rsidRPr="00906F1B">
        <w:rPr>
          <w:rStyle w:val="Char4"/>
          <w:rtl/>
        </w:rPr>
        <w:t>برا</w:t>
      </w:r>
      <w:r w:rsidR="000E63F6">
        <w:rPr>
          <w:rStyle w:val="Char4"/>
          <w:rtl/>
        </w:rPr>
        <w:t>ی</w:t>
      </w:r>
      <w:r w:rsidRPr="00906F1B">
        <w:rPr>
          <w:rStyle w:val="Char4"/>
          <w:rtl/>
        </w:rPr>
        <w:t xml:space="preserve"> تو باشد - د</w:t>
      </w:r>
      <w:r w:rsidR="00755556">
        <w:rPr>
          <w:rStyle w:val="Char4"/>
          <w:rtl/>
        </w:rPr>
        <w:t>ی</w:t>
      </w:r>
      <w:r w:rsidRPr="00906F1B">
        <w:rPr>
          <w:rStyle w:val="Char4"/>
          <w:rtl/>
        </w:rPr>
        <w:t xml:space="preserve">دم </w:t>
      </w:r>
      <w:r w:rsidR="00755556">
        <w:rPr>
          <w:rStyle w:val="Char4"/>
          <w:rtl/>
        </w:rPr>
        <w:t>ک</w:t>
      </w:r>
      <w:r w:rsidRPr="00906F1B">
        <w:rPr>
          <w:rStyle w:val="Char4"/>
          <w:rtl/>
        </w:rPr>
        <w:t>ه در آن‏ها لباس و طعام بود، و بزرگ فد</w:t>
      </w:r>
      <w:r w:rsidR="00755556">
        <w:rPr>
          <w:rStyle w:val="Char4"/>
          <w:rtl/>
        </w:rPr>
        <w:t>ک</w:t>
      </w:r>
      <w:r w:rsidRPr="00906F1B">
        <w:rPr>
          <w:rStyle w:val="Char4"/>
          <w:rtl/>
        </w:rPr>
        <w:t xml:space="preserve"> آن‏ها را برا</w:t>
      </w:r>
      <w:r w:rsidR="00755556">
        <w:rPr>
          <w:rStyle w:val="Char4"/>
          <w:rtl/>
        </w:rPr>
        <w:t>ی</w:t>
      </w:r>
      <w:r w:rsidRPr="00906F1B">
        <w:rPr>
          <w:rStyle w:val="Char4"/>
          <w:rtl/>
        </w:rPr>
        <w:t xml:space="preserve">ش اهدا نموده بود -، آن‏ها را نزد خود قبض </w:t>
      </w:r>
      <w:r w:rsidR="00755556">
        <w:rPr>
          <w:rStyle w:val="Char4"/>
          <w:rtl/>
        </w:rPr>
        <w:t>ک</w:t>
      </w:r>
      <w:r w:rsidRPr="00906F1B">
        <w:rPr>
          <w:rStyle w:val="Char4"/>
          <w:rtl/>
        </w:rPr>
        <w:t>ن، و بعد از آن د</w:t>
      </w:r>
      <w:r w:rsidR="00755556">
        <w:rPr>
          <w:rStyle w:val="Char4"/>
          <w:rtl/>
        </w:rPr>
        <w:t>ی</w:t>
      </w:r>
      <w:r w:rsidRPr="00906F1B">
        <w:rPr>
          <w:rStyle w:val="Char4"/>
          <w:rtl/>
        </w:rPr>
        <w:t xml:space="preserve">نت را ادا </w:t>
      </w:r>
      <w:r w:rsidR="00755556">
        <w:rPr>
          <w:rStyle w:val="Char4"/>
          <w:rtl/>
        </w:rPr>
        <w:t>ک</w:t>
      </w:r>
      <w:r w:rsidRPr="00906F1B">
        <w:rPr>
          <w:rStyle w:val="Char4"/>
          <w:rtl/>
        </w:rPr>
        <w:t>ن». م</w:t>
      </w:r>
      <w:r w:rsidR="000E63F6">
        <w:rPr>
          <w:rStyle w:val="Char4"/>
          <w:rtl/>
        </w:rPr>
        <w:t>ی</w:t>
      </w:r>
      <w:r w:rsidRPr="00906F1B">
        <w:rPr>
          <w:rStyle w:val="Char4"/>
          <w:rtl/>
        </w:rPr>
        <w:t>‏گو</w:t>
      </w:r>
      <w:r w:rsidR="00755556">
        <w:rPr>
          <w:rStyle w:val="Char4"/>
          <w:rtl/>
        </w:rPr>
        <w:t>ی</w:t>
      </w:r>
      <w:r w:rsidRPr="00906F1B">
        <w:rPr>
          <w:rStyle w:val="Char4"/>
          <w:rtl/>
        </w:rPr>
        <w:t>د: من چنان نمودم، و بار</w:t>
      </w:r>
      <w:r w:rsidR="00211E3B">
        <w:rPr>
          <w:rStyle w:val="Char4"/>
          <w:rtl/>
        </w:rPr>
        <w:t>هایشان</w:t>
      </w:r>
      <w:r w:rsidR="00FB3856">
        <w:rPr>
          <w:rStyle w:val="Char4"/>
          <w:rtl/>
        </w:rPr>
        <w:t xml:space="preserve"> </w:t>
      </w:r>
      <w:r w:rsidRPr="00906F1B">
        <w:rPr>
          <w:rStyle w:val="Char4"/>
          <w:rtl/>
        </w:rPr>
        <w:t>را از آنها پا</w:t>
      </w:r>
      <w:r w:rsidR="00755556">
        <w:rPr>
          <w:rStyle w:val="Char4"/>
          <w:rtl/>
        </w:rPr>
        <w:t>ی</w:t>
      </w:r>
      <w:r w:rsidRPr="00906F1B">
        <w:rPr>
          <w:rStyle w:val="Char4"/>
          <w:rtl/>
        </w:rPr>
        <w:t>ان نمودم، و بعد از آن برا</w:t>
      </w:r>
      <w:r w:rsidR="000E63F6">
        <w:rPr>
          <w:rStyle w:val="Char4"/>
          <w:rtl/>
        </w:rPr>
        <w:t>ی</w:t>
      </w:r>
      <w:r w:rsidR="00FB3856">
        <w:rPr>
          <w:rStyle w:val="Char4"/>
          <w:rtl/>
        </w:rPr>
        <w:t xml:space="preserve">‌شان </w:t>
      </w:r>
      <w:r w:rsidRPr="00906F1B">
        <w:rPr>
          <w:rStyle w:val="Char4"/>
          <w:rtl/>
        </w:rPr>
        <w:t>علف دادم، و سپس به طرف اذان نماز صبح رفتم، تا ا</w:t>
      </w:r>
      <w:r w:rsidR="00755556">
        <w:rPr>
          <w:rStyle w:val="Char4"/>
          <w:rtl/>
        </w:rPr>
        <w:t>ی</w:t>
      </w:r>
      <w:r w:rsidRPr="00906F1B">
        <w:rPr>
          <w:rStyle w:val="Char4"/>
          <w:rtl/>
        </w:rPr>
        <w:t xml:space="preserve">ن </w:t>
      </w:r>
      <w:r w:rsidR="00755556">
        <w:rPr>
          <w:rStyle w:val="Char4"/>
          <w:rtl/>
        </w:rPr>
        <w:t>ک</w:t>
      </w:r>
      <w:r w:rsidRPr="00906F1B">
        <w:rPr>
          <w:rStyle w:val="Char4"/>
          <w:rtl/>
        </w:rPr>
        <w:t>ه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نماز را خواند، و من به طرف بق</w:t>
      </w:r>
      <w:r w:rsidR="00755556">
        <w:rPr>
          <w:rStyle w:val="Char4"/>
          <w:rtl/>
        </w:rPr>
        <w:t>ی</w:t>
      </w:r>
      <w:r w:rsidRPr="00906F1B">
        <w:rPr>
          <w:rStyle w:val="Char4"/>
          <w:rtl/>
        </w:rPr>
        <w:t>ع خارج شدم، و دو انگشت خود را در گوش‏ها</w:t>
      </w:r>
      <w:r w:rsidR="00755556">
        <w:rPr>
          <w:rStyle w:val="Char4"/>
          <w:rtl/>
        </w:rPr>
        <w:t>ی</w:t>
      </w:r>
      <w:r w:rsidRPr="00906F1B">
        <w:rPr>
          <w:rStyle w:val="Char4"/>
          <w:rtl/>
        </w:rPr>
        <w:t xml:space="preserve">م گذاشته گفتم: هر </w:t>
      </w:r>
      <w:r w:rsidR="00755556">
        <w:rPr>
          <w:rStyle w:val="Char4"/>
          <w:rtl/>
        </w:rPr>
        <w:t>ک</w:t>
      </w:r>
      <w:r w:rsidRPr="00906F1B">
        <w:rPr>
          <w:rStyle w:val="Char4"/>
          <w:rtl/>
        </w:rPr>
        <w:t xml:space="preserve">س </w:t>
      </w:r>
      <w:r w:rsidR="00755556">
        <w:rPr>
          <w:rStyle w:val="Char4"/>
          <w:rtl/>
        </w:rPr>
        <w:t>ک</w:t>
      </w:r>
      <w:r w:rsidRPr="00906F1B">
        <w:rPr>
          <w:rStyle w:val="Char4"/>
          <w:rtl/>
        </w:rPr>
        <w:t>ه از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خواهان د</w:t>
      </w:r>
      <w:r w:rsidR="00755556">
        <w:rPr>
          <w:rStyle w:val="Char4"/>
          <w:rtl/>
        </w:rPr>
        <w:t>ی</w:t>
      </w:r>
      <w:r w:rsidRPr="00906F1B">
        <w:rPr>
          <w:rStyle w:val="Char4"/>
          <w:rtl/>
        </w:rPr>
        <w:t>ن</w:t>
      </w:r>
      <w:r w:rsidR="000E63F6">
        <w:rPr>
          <w:rStyle w:val="Char4"/>
          <w:rtl/>
        </w:rPr>
        <w:t>ی</w:t>
      </w:r>
      <w:r w:rsidRPr="00906F1B">
        <w:rPr>
          <w:rStyle w:val="Char4"/>
          <w:rtl/>
        </w:rPr>
        <w:t xml:space="preserve"> باشد با</w:t>
      </w:r>
      <w:r w:rsidR="00755556">
        <w:rPr>
          <w:rStyle w:val="Char4"/>
          <w:rtl/>
        </w:rPr>
        <w:t>ی</w:t>
      </w:r>
      <w:r w:rsidRPr="00906F1B">
        <w:rPr>
          <w:rStyle w:val="Char4"/>
          <w:rtl/>
        </w:rPr>
        <w:t>د حاضر شود، و تا آن وقت مصروف فروش و ادا</w:t>
      </w:r>
      <w:r w:rsidR="000E63F6">
        <w:rPr>
          <w:rStyle w:val="Char4"/>
          <w:rtl/>
        </w:rPr>
        <w:t>ی</w:t>
      </w:r>
      <w:r w:rsidRPr="00906F1B">
        <w:rPr>
          <w:rStyle w:val="Char4"/>
          <w:rtl/>
        </w:rPr>
        <w:t xml:space="preserve"> قرض و عرضه نمودن بودم </w:t>
      </w:r>
      <w:r w:rsidR="00755556">
        <w:rPr>
          <w:rStyle w:val="Char4"/>
          <w:rtl/>
        </w:rPr>
        <w:t>ک</w:t>
      </w:r>
      <w:r w:rsidRPr="00906F1B">
        <w:rPr>
          <w:rStyle w:val="Char4"/>
          <w:rtl/>
        </w:rPr>
        <w:t>ه د</w:t>
      </w:r>
      <w:r w:rsidR="00755556">
        <w:rPr>
          <w:rStyle w:val="Char4"/>
          <w:rtl/>
        </w:rPr>
        <w:t>ی</w:t>
      </w:r>
      <w:r w:rsidRPr="00906F1B">
        <w:rPr>
          <w:rStyle w:val="Char4"/>
          <w:rtl/>
        </w:rPr>
        <w:t>گر بالا</w:t>
      </w:r>
      <w:r w:rsidR="000E63F6">
        <w:rPr>
          <w:rStyle w:val="Char4"/>
          <w:rtl/>
        </w:rPr>
        <w:t>ی</w:t>
      </w:r>
      <w:r w:rsidRPr="00906F1B">
        <w:rPr>
          <w:rStyle w:val="Char4"/>
          <w:rtl/>
        </w:rPr>
        <w:t xml:space="preserve">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د</w:t>
      </w:r>
      <w:r w:rsidR="00755556">
        <w:rPr>
          <w:rStyle w:val="Char4"/>
          <w:rtl/>
        </w:rPr>
        <w:t>ی</w:t>
      </w:r>
      <w:r w:rsidRPr="00906F1B">
        <w:rPr>
          <w:rStyle w:val="Char4"/>
          <w:rtl/>
        </w:rPr>
        <w:t>ن</w:t>
      </w:r>
      <w:r w:rsidR="000E63F6">
        <w:rPr>
          <w:rStyle w:val="Char4"/>
          <w:rtl/>
        </w:rPr>
        <w:t>ی</w:t>
      </w:r>
      <w:r w:rsidRPr="00906F1B">
        <w:rPr>
          <w:rStyle w:val="Char4"/>
          <w:rtl/>
        </w:rPr>
        <w:t xml:space="preserve"> در روز زم</w:t>
      </w:r>
      <w:r w:rsidR="00755556">
        <w:rPr>
          <w:rStyle w:val="Char4"/>
          <w:rtl/>
        </w:rPr>
        <w:t>ی</w:t>
      </w:r>
      <w:r w:rsidRPr="00906F1B">
        <w:rPr>
          <w:rStyle w:val="Char4"/>
          <w:rtl/>
        </w:rPr>
        <w:t>ن نماند، و دو اوق</w:t>
      </w:r>
      <w:r w:rsidR="00755556">
        <w:rPr>
          <w:rStyle w:val="Char4"/>
          <w:rtl/>
        </w:rPr>
        <w:t>ی</w:t>
      </w:r>
      <w:r w:rsidRPr="00906F1B">
        <w:rPr>
          <w:rStyle w:val="Char4"/>
          <w:rtl/>
        </w:rPr>
        <w:t xml:space="preserve">ه و </w:t>
      </w:r>
      <w:r w:rsidR="00755556">
        <w:rPr>
          <w:rStyle w:val="Char4"/>
          <w:rtl/>
        </w:rPr>
        <w:t>ی</w:t>
      </w:r>
      <w:r w:rsidRPr="00906F1B">
        <w:rPr>
          <w:rStyle w:val="Char4"/>
          <w:rtl/>
        </w:rPr>
        <w:t xml:space="preserve">ا </w:t>
      </w:r>
      <w:r w:rsidR="00755556">
        <w:rPr>
          <w:rStyle w:val="Char4"/>
          <w:rtl/>
        </w:rPr>
        <w:t>یک</w:t>
      </w:r>
      <w:r w:rsidRPr="00906F1B">
        <w:rPr>
          <w:rStyle w:val="Char4"/>
          <w:rtl/>
        </w:rPr>
        <w:t xml:space="preserve"> و ن</w:t>
      </w:r>
      <w:r w:rsidR="00755556">
        <w:rPr>
          <w:rStyle w:val="Char4"/>
          <w:rtl/>
        </w:rPr>
        <w:t>ی</w:t>
      </w:r>
      <w:r w:rsidRPr="00906F1B">
        <w:rPr>
          <w:rStyle w:val="Char4"/>
          <w:rtl/>
        </w:rPr>
        <w:t>م اوق</w:t>
      </w:r>
      <w:r w:rsidR="00755556">
        <w:rPr>
          <w:rStyle w:val="Char4"/>
          <w:rtl/>
        </w:rPr>
        <w:t>ی</w:t>
      </w:r>
      <w:r w:rsidRPr="00906F1B">
        <w:rPr>
          <w:rStyle w:val="Char4"/>
          <w:rtl/>
        </w:rPr>
        <w:t>ه نزدم اضافه ماند. بعد از آن به طرف مسجد رفتم، و ا</w:t>
      </w:r>
      <w:r w:rsidR="00755556">
        <w:rPr>
          <w:rStyle w:val="Char4"/>
          <w:rtl/>
        </w:rPr>
        <w:t>ک</w:t>
      </w:r>
      <w:r w:rsidRPr="00906F1B">
        <w:rPr>
          <w:rStyle w:val="Char4"/>
          <w:rtl/>
        </w:rPr>
        <w:t>ثر روز رفته بود، و با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w:t>
      </w:r>
      <w:r w:rsidR="00755556">
        <w:rPr>
          <w:rStyle w:val="Char4"/>
          <w:rtl/>
        </w:rPr>
        <w:t>ک</w:t>
      </w:r>
      <w:r w:rsidRPr="00906F1B">
        <w:rPr>
          <w:rStyle w:val="Char4"/>
          <w:rtl/>
        </w:rPr>
        <w:t xml:space="preserve">ه در مسجد تنها نشسته بود، به طرف او رفتم و بر او سلام </w:t>
      </w:r>
      <w:r w:rsidR="00755556">
        <w:rPr>
          <w:rStyle w:val="Char4"/>
          <w:rtl/>
        </w:rPr>
        <w:t>ک</w:t>
      </w:r>
      <w:r w:rsidRPr="00906F1B">
        <w:rPr>
          <w:rStyle w:val="Char4"/>
          <w:rtl/>
        </w:rPr>
        <w:t xml:space="preserve">ردم، او </w:t>
      </w:r>
      <w:r w:rsidRPr="00906F1B">
        <w:rPr>
          <w:rStyle w:val="Char4"/>
          <w:rFonts w:hint="cs"/>
          <w:rtl/>
        </w:rPr>
        <w:t>(</w:t>
      </w:r>
      <w:r w:rsidRPr="00906F1B">
        <w:rPr>
          <w:rStyle w:val="Char4"/>
          <w:rtl/>
        </w:rPr>
        <w:t>به من</w:t>
      </w:r>
      <w:r w:rsidRPr="00906F1B">
        <w:rPr>
          <w:rStyle w:val="Char4"/>
          <w:rFonts w:hint="cs"/>
          <w:rtl/>
        </w:rPr>
        <w:t>)</w:t>
      </w:r>
      <w:r w:rsidRPr="00906F1B">
        <w:rPr>
          <w:rStyle w:val="Char4"/>
          <w:rtl/>
        </w:rPr>
        <w:t xml:space="preserve"> گفت: «آنچه نزد تو بود چطور شد؟» گفتم: خداوند همه چ</w:t>
      </w:r>
      <w:r w:rsidR="00755556">
        <w:rPr>
          <w:rStyle w:val="Char4"/>
          <w:rtl/>
        </w:rPr>
        <w:t>ی</w:t>
      </w:r>
      <w:r w:rsidRPr="00906F1B">
        <w:rPr>
          <w:rStyle w:val="Char4"/>
          <w:rtl/>
        </w:rPr>
        <w:t>ز</w:t>
      </w:r>
      <w:r w:rsidR="000E63F6">
        <w:rPr>
          <w:rStyle w:val="Char4"/>
          <w:rtl/>
        </w:rPr>
        <w:t>ی</w:t>
      </w:r>
      <w:r w:rsidRPr="00906F1B">
        <w:rPr>
          <w:rStyle w:val="Char4"/>
          <w:rtl/>
        </w:rPr>
        <w:t xml:space="preserve"> را </w:t>
      </w:r>
      <w:r w:rsidR="00755556">
        <w:rPr>
          <w:rStyle w:val="Char4"/>
          <w:rtl/>
        </w:rPr>
        <w:t>ک</w:t>
      </w:r>
      <w:r w:rsidRPr="00906F1B">
        <w:rPr>
          <w:rStyle w:val="Char4"/>
          <w:rtl/>
        </w:rPr>
        <w:t>ه بالا</w:t>
      </w:r>
      <w:r w:rsidR="000E63F6">
        <w:rPr>
          <w:rStyle w:val="Char4"/>
          <w:rtl/>
        </w:rPr>
        <w:t>ی</w:t>
      </w:r>
      <w:r w:rsidRPr="00906F1B">
        <w:rPr>
          <w:rStyle w:val="Char4"/>
          <w:rtl/>
        </w:rPr>
        <w:t xml:space="preserve">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بود ادا نمود، و چ</w:t>
      </w:r>
      <w:r w:rsidR="00755556">
        <w:rPr>
          <w:rStyle w:val="Char4"/>
          <w:rtl/>
        </w:rPr>
        <w:t>ی</w:t>
      </w:r>
      <w:r w:rsidRPr="00906F1B">
        <w:rPr>
          <w:rStyle w:val="Char4"/>
          <w:rtl/>
        </w:rPr>
        <w:t>ز</w:t>
      </w:r>
      <w:r w:rsidR="000E63F6">
        <w:rPr>
          <w:rStyle w:val="Char4"/>
          <w:rtl/>
        </w:rPr>
        <w:t>ی</w:t>
      </w:r>
      <w:r w:rsidRPr="00906F1B">
        <w:rPr>
          <w:rStyle w:val="Char4"/>
          <w:rtl/>
        </w:rPr>
        <w:t xml:space="preserve"> باق</w:t>
      </w:r>
      <w:r w:rsidR="000E63F6">
        <w:rPr>
          <w:rStyle w:val="Char4"/>
          <w:rtl/>
        </w:rPr>
        <w:t>ی</w:t>
      </w:r>
      <w:r w:rsidRPr="00906F1B">
        <w:rPr>
          <w:rStyle w:val="Char4"/>
          <w:rtl/>
        </w:rPr>
        <w:t xml:space="preserve"> نماند، گفت: «چ</w:t>
      </w:r>
      <w:r w:rsidR="00755556">
        <w:rPr>
          <w:rStyle w:val="Char4"/>
          <w:rtl/>
        </w:rPr>
        <w:t>ی</w:t>
      </w:r>
      <w:r w:rsidRPr="00906F1B">
        <w:rPr>
          <w:rStyle w:val="Char4"/>
          <w:rtl/>
        </w:rPr>
        <w:t>ز</w:t>
      </w:r>
      <w:r w:rsidR="000E63F6">
        <w:rPr>
          <w:rStyle w:val="Char4"/>
          <w:rtl/>
        </w:rPr>
        <w:t>ی</w:t>
      </w:r>
      <w:r w:rsidRPr="00906F1B">
        <w:rPr>
          <w:rStyle w:val="Char4"/>
          <w:rtl/>
        </w:rPr>
        <w:t xml:space="preserve"> اضافه ماند؟» گفتم: آر</w:t>
      </w:r>
      <w:r w:rsidR="000E63F6">
        <w:rPr>
          <w:rStyle w:val="Char4"/>
          <w:rtl/>
        </w:rPr>
        <w:t>ی</w:t>
      </w:r>
      <w:r w:rsidRPr="00906F1B">
        <w:rPr>
          <w:rStyle w:val="Char4"/>
          <w:rtl/>
        </w:rPr>
        <w:t>، دو د</w:t>
      </w:r>
      <w:r w:rsidR="00755556">
        <w:rPr>
          <w:rStyle w:val="Char4"/>
          <w:rtl/>
        </w:rPr>
        <w:t>ی</w:t>
      </w:r>
      <w:r w:rsidRPr="00906F1B">
        <w:rPr>
          <w:rStyle w:val="Char4"/>
          <w:rtl/>
        </w:rPr>
        <w:t>نار، فرمود: «بب</w:t>
      </w:r>
      <w:r w:rsidR="00755556">
        <w:rPr>
          <w:rStyle w:val="Char4"/>
          <w:rtl/>
        </w:rPr>
        <w:t>ی</w:t>
      </w:r>
      <w:r w:rsidRPr="00906F1B">
        <w:rPr>
          <w:rStyle w:val="Char4"/>
          <w:rtl/>
        </w:rPr>
        <w:t xml:space="preserve">ن </w:t>
      </w:r>
      <w:r w:rsidR="00755556">
        <w:rPr>
          <w:rStyle w:val="Char4"/>
          <w:rtl/>
        </w:rPr>
        <w:t>ک</w:t>
      </w:r>
      <w:r w:rsidRPr="00906F1B">
        <w:rPr>
          <w:rStyle w:val="Char4"/>
          <w:rtl/>
        </w:rPr>
        <w:t xml:space="preserve">ه از آن‏ها هم مرا راحت </w:t>
      </w:r>
      <w:r w:rsidR="00755556">
        <w:rPr>
          <w:rStyle w:val="Char4"/>
          <w:rtl/>
        </w:rPr>
        <w:t>ک</w:t>
      </w:r>
      <w:r w:rsidRPr="00906F1B">
        <w:rPr>
          <w:rStyle w:val="Char4"/>
          <w:rtl/>
        </w:rPr>
        <w:t>ن</w:t>
      </w:r>
      <w:r w:rsidR="000E63F6">
        <w:rPr>
          <w:rStyle w:val="Char4"/>
          <w:rtl/>
        </w:rPr>
        <w:t>ی</w:t>
      </w:r>
      <w:r w:rsidRPr="00906F1B">
        <w:rPr>
          <w:rStyle w:val="Char4"/>
          <w:rtl/>
        </w:rPr>
        <w:t>، چون تا ا</w:t>
      </w:r>
      <w:r w:rsidR="00755556">
        <w:rPr>
          <w:rStyle w:val="Char4"/>
          <w:rtl/>
        </w:rPr>
        <w:t>ی</w:t>
      </w:r>
      <w:r w:rsidRPr="00906F1B">
        <w:rPr>
          <w:rStyle w:val="Char4"/>
          <w:rtl/>
        </w:rPr>
        <w:t xml:space="preserve">ن </w:t>
      </w:r>
      <w:r w:rsidR="00755556">
        <w:rPr>
          <w:rStyle w:val="Char4"/>
          <w:rtl/>
        </w:rPr>
        <w:t>ک</w:t>
      </w:r>
      <w:r w:rsidRPr="00906F1B">
        <w:rPr>
          <w:rStyle w:val="Char4"/>
          <w:rtl/>
        </w:rPr>
        <w:t>ه مرا از آن‏ها راحت نساخته‏ا</w:t>
      </w:r>
      <w:r w:rsidR="000E63F6">
        <w:rPr>
          <w:rStyle w:val="Char4"/>
          <w:rtl/>
        </w:rPr>
        <w:t>ی</w:t>
      </w:r>
      <w:r w:rsidRPr="00906F1B">
        <w:rPr>
          <w:rStyle w:val="Char4"/>
          <w:rtl/>
        </w:rPr>
        <w:t xml:space="preserve"> نزد </w:t>
      </w:r>
      <w:r w:rsidR="00755556">
        <w:rPr>
          <w:rStyle w:val="Char4"/>
          <w:rtl/>
        </w:rPr>
        <w:t>یک</w:t>
      </w:r>
      <w:r w:rsidR="000E63F6">
        <w:rPr>
          <w:rStyle w:val="Char4"/>
          <w:rtl/>
        </w:rPr>
        <w:t>ی</w:t>
      </w:r>
      <w:r w:rsidRPr="00906F1B">
        <w:rPr>
          <w:rStyle w:val="Char4"/>
          <w:rtl/>
        </w:rPr>
        <w:t xml:space="preserve"> از اهل خود داخل نم</w:t>
      </w:r>
      <w:r w:rsidR="000E63F6">
        <w:rPr>
          <w:rStyle w:val="Char4"/>
          <w:rtl/>
        </w:rPr>
        <w:t>ی</w:t>
      </w:r>
      <w:r w:rsidRPr="00906F1B">
        <w:rPr>
          <w:rStyle w:val="Char4"/>
          <w:rtl/>
        </w:rPr>
        <w:t>‏شوم»، و ه</w:t>
      </w:r>
      <w:r w:rsidR="00755556">
        <w:rPr>
          <w:rStyle w:val="Char4"/>
          <w:rtl/>
        </w:rPr>
        <w:t>ی</w:t>
      </w:r>
      <w:r w:rsidRPr="00906F1B">
        <w:rPr>
          <w:rStyle w:val="Char4"/>
          <w:rtl/>
        </w:rPr>
        <w:t xml:space="preserve">چ </w:t>
      </w:r>
      <w:r w:rsidR="00755556">
        <w:rPr>
          <w:rStyle w:val="Char4"/>
          <w:rtl/>
        </w:rPr>
        <w:t>ک</w:t>
      </w:r>
      <w:r w:rsidRPr="00906F1B">
        <w:rPr>
          <w:rStyle w:val="Char4"/>
          <w:rtl/>
        </w:rPr>
        <w:t>س</w:t>
      </w:r>
      <w:r w:rsidR="000E63F6">
        <w:rPr>
          <w:rStyle w:val="Char4"/>
          <w:rtl/>
        </w:rPr>
        <w:t>ی</w:t>
      </w:r>
      <w:r w:rsidRPr="00906F1B">
        <w:rPr>
          <w:rStyle w:val="Char4"/>
          <w:rtl/>
        </w:rPr>
        <w:t xml:space="preserve"> نزد مان ن</w:t>
      </w:r>
      <w:r w:rsidR="00755556">
        <w:rPr>
          <w:rStyle w:val="Char4"/>
          <w:rtl/>
        </w:rPr>
        <w:t>ی</w:t>
      </w:r>
      <w:r w:rsidRPr="00906F1B">
        <w:rPr>
          <w:rStyle w:val="Char4"/>
          <w:rtl/>
        </w:rPr>
        <w:t>امد، و او در مسجد خواب</w:t>
      </w:r>
      <w:r w:rsidR="00755556">
        <w:rPr>
          <w:rStyle w:val="Char4"/>
          <w:rtl/>
        </w:rPr>
        <w:t>ی</w:t>
      </w:r>
      <w:r w:rsidRPr="00906F1B">
        <w:rPr>
          <w:rStyle w:val="Char4"/>
          <w:rtl/>
        </w:rPr>
        <w:t>د، و صبح نمود و روز دوم را ن</w:t>
      </w:r>
      <w:r w:rsidR="00755556">
        <w:rPr>
          <w:rStyle w:val="Char4"/>
          <w:rtl/>
        </w:rPr>
        <w:t>ی</w:t>
      </w:r>
      <w:r w:rsidRPr="00906F1B">
        <w:rPr>
          <w:rStyle w:val="Char4"/>
          <w:rtl/>
        </w:rPr>
        <w:t>ز در مسجد سپر</w:t>
      </w:r>
      <w:r w:rsidR="000E63F6">
        <w:rPr>
          <w:rStyle w:val="Char4"/>
          <w:rtl/>
        </w:rPr>
        <w:t>ی</w:t>
      </w:r>
      <w:r w:rsidRPr="00906F1B">
        <w:rPr>
          <w:rStyle w:val="Char4"/>
          <w:rtl/>
        </w:rPr>
        <w:t xml:space="preserve"> نمود، تا ا</w:t>
      </w:r>
      <w:r w:rsidR="00755556">
        <w:rPr>
          <w:rStyle w:val="Char4"/>
          <w:rtl/>
        </w:rPr>
        <w:t>ی</w:t>
      </w:r>
      <w:r w:rsidRPr="00906F1B">
        <w:rPr>
          <w:rStyle w:val="Char4"/>
          <w:rtl/>
        </w:rPr>
        <w:t xml:space="preserve">ن </w:t>
      </w:r>
      <w:r w:rsidR="00755556">
        <w:rPr>
          <w:rStyle w:val="Char4"/>
          <w:rtl/>
        </w:rPr>
        <w:t>ک</w:t>
      </w:r>
      <w:r w:rsidRPr="00906F1B">
        <w:rPr>
          <w:rStyle w:val="Char4"/>
          <w:rtl/>
        </w:rPr>
        <w:t>ه در روز آخر دو سوار آمد، و من ا</w:t>
      </w:r>
      <w:r w:rsidR="00755556">
        <w:rPr>
          <w:rStyle w:val="Char4"/>
          <w:rtl/>
        </w:rPr>
        <w:t>ی</w:t>
      </w:r>
      <w:r w:rsidRPr="00906F1B">
        <w:rPr>
          <w:rStyle w:val="Char4"/>
          <w:rtl/>
        </w:rPr>
        <w:t>شان را بردم، و برا</w:t>
      </w:r>
      <w:r w:rsidR="000E63F6">
        <w:rPr>
          <w:rStyle w:val="Char4"/>
          <w:rtl/>
        </w:rPr>
        <w:t>ی</w:t>
      </w:r>
      <w:r w:rsidR="00FB3856">
        <w:rPr>
          <w:rStyle w:val="Char4"/>
          <w:rtl/>
        </w:rPr>
        <w:t xml:space="preserve">‌شان </w:t>
      </w:r>
      <w:r w:rsidRPr="00906F1B">
        <w:rPr>
          <w:rStyle w:val="Char4"/>
          <w:rtl/>
        </w:rPr>
        <w:t>لباسدادم و طعام دادم، تا ا</w:t>
      </w:r>
      <w:r w:rsidR="00755556">
        <w:rPr>
          <w:rStyle w:val="Char4"/>
          <w:rtl/>
        </w:rPr>
        <w:t>ی</w:t>
      </w:r>
      <w:r w:rsidRPr="00906F1B">
        <w:rPr>
          <w:rStyle w:val="Char4"/>
          <w:rtl/>
        </w:rPr>
        <w:t xml:space="preserve">ن </w:t>
      </w:r>
      <w:r w:rsidR="00755556">
        <w:rPr>
          <w:rStyle w:val="Char4"/>
          <w:rtl/>
        </w:rPr>
        <w:t>ک</w:t>
      </w:r>
      <w:r w:rsidRPr="00906F1B">
        <w:rPr>
          <w:rStyle w:val="Char4"/>
          <w:rtl/>
        </w:rPr>
        <w:t>ه نماز عشاء را خواند، و مرا فراخوانده گفت، «آنچه نزد تو بود چطور شد؟» گفتم: خداوند تو را از آن راحت ساخته است، آن گاه ت</w:t>
      </w:r>
      <w:r w:rsidR="00755556">
        <w:rPr>
          <w:rStyle w:val="Char4"/>
          <w:rtl/>
        </w:rPr>
        <w:t>ک</w:t>
      </w:r>
      <w:r w:rsidRPr="00906F1B">
        <w:rPr>
          <w:rStyle w:val="Char4"/>
          <w:rtl/>
        </w:rPr>
        <w:t>ب</w:t>
      </w:r>
      <w:r w:rsidR="00755556">
        <w:rPr>
          <w:rStyle w:val="Char4"/>
          <w:rtl/>
        </w:rPr>
        <w:t>ی</w:t>
      </w:r>
      <w:r w:rsidRPr="00906F1B">
        <w:rPr>
          <w:rStyle w:val="Char4"/>
          <w:rtl/>
        </w:rPr>
        <w:t xml:space="preserve">ر گفت: و حمد خدا را </w:t>
      </w:r>
      <w:r w:rsidR="00130DB0">
        <w:rPr>
          <w:rStyle w:val="Char4"/>
          <w:rtl/>
        </w:rPr>
        <w:t>به‌جا</w:t>
      </w:r>
      <w:r w:rsidR="000E63F6">
        <w:rPr>
          <w:rStyle w:val="Char4"/>
          <w:rtl/>
        </w:rPr>
        <w:t>ی</w:t>
      </w:r>
      <w:r w:rsidR="00130DB0">
        <w:rPr>
          <w:rStyle w:val="Char4"/>
          <w:rtl/>
        </w:rPr>
        <w:t xml:space="preserve"> </w:t>
      </w:r>
      <w:r w:rsidRPr="00906F1B">
        <w:rPr>
          <w:rStyle w:val="Char4"/>
          <w:rtl/>
        </w:rPr>
        <w:t>آورد، [ا</w:t>
      </w:r>
      <w:r w:rsidR="00755556">
        <w:rPr>
          <w:rStyle w:val="Char4"/>
          <w:rtl/>
        </w:rPr>
        <w:t>ی</w:t>
      </w:r>
      <w:r w:rsidRPr="00906F1B">
        <w:rPr>
          <w:rStyle w:val="Char4"/>
          <w:rtl/>
        </w:rPr>
        <w:t xml:space="preserve">ن] از ترس آن بود </w:t>
      </w:r>
      <w:r w:rsidR="00755556">
        <w:rPr>
          <w:rStyle w:val="Char4"/>
          <w:rtl/>
        </w:rPr>
        <w:t>ک</w:t>
      </w:r>
      <w:r w:rsidRPr="00906F1B">
        <w:rPr>
          <w:rStyle w:val="Char4"/>
          <w:rtl/>
        </w:rPr>
        <w:t>ه مرگ او را در</w:t>
      </w:r>
      <w:r w:rsidR="00755556">
        <w:rPr>
          <w:rStyle w:val="Char4"/>
          <w:rtl/>
        </w:rPr>
        <w:t>ک</w:t>
      </w:r>
      <w:r w:rsidRPr="00906F1B">
        <w:rPr>
          <w:rStyle w:val="Char4"/>
          <w:rtl/>
        </w:rPr>
        <w:t xml:space="preserve"> نما</w:t>
      </w:r>
      <w:r w:rsidR="00755556">
        <w:rPr>
          <w:rStyle w:val="Char4"/>
          <w:rtl/>
        </w:rPr>
        <w:t>ی</w:t>
      </w:r>
      <w:r w:rsidRPr="00906F1B">
        <w:rPr>
          <w:rStyle w:val="Char4"/>
          <w:rtl/>
        </w:rPr>
        <w:t>د و آن‏ها نزدش باشد، بعد از آن من و</w:t>
      </w:r>
      <w:r w:rsidR="000E63F6">
        <w:rPr>
          <w:rStyle w:val="Char4"/>
          <w:rtl/>
        </w:rPr>
        <w:t>ی</w:t>
      </w:r>
      <w:r w:rsidRPr="00906F1B">
        <w:rPr>
          <w:rStyle w:val="Char4"/>
          <w:rtl/>
        </w:rPr>
        <w:t xml:space="preserve"> را دنبال نمودم، تا ا</w:t>
      </w:r>
      <w:r w:rsidR="00755556">
        <w:rPr>
          <w:rStyle w:val="Char4"/>
          <w:rtl/>
        </w:rPr>
        <w:t>ی</w:t>
      </w:r>
      <w:r w:rsidRPr="00906F1B">
        <w:rPr>
          <w:rStyle w:val="Char4"/>
          <w:rtl/>
        </w:rPr>
        <w:t xml:space="preserve">ن </w:t>
      </w:r>
      <w:r w:rsidR="00755556">
        <w:rPr>
          <w:rStyle w:val="Char4"/>
          <w:rtl/>
        </w:rPr>
        <w:t>ک</w:t>
      </w:r>
      <w:r w:rsidRPr="00906F1B">
        <w:rPr>
          <w:rStyle w:val="Char4"/>
          <w:rtl/>
        </w:rPr>
        <w:t xml:space="preserve">ه نزد همسرانش آمده، و به هر </w:t>
      </w:r>
      <w:r w:rsidR="00755556">
        <w:rPr>
          <w:rStyle w:val="Char4"/>
          <w:rtl/>
        </w:rPr>
        <w:t>یک</w:t>
      </w:r>
      <w:r w:rsidRPr="00906F1B">
        <w:rPr>
          <w:rStyle w:val="Char4"/>
          <w:rtl/>
        </w:rPr>
        <w:t xml:space="preserve"> زن سلام داد، تا ا</w:t>
      </w:r>
      <w:r w:rsidR="00755556">
        <w:rPr>
          <w:rStyle w:val="Char4"/>
          <w:rtl/>
        </w:rPr>
        <w:t>ی</w:t>
      </w:r>
      <w:r w:rsidRPr="00906F1B">
        <w:rPr>
          <w:rStyle w:val="Char4"/>
          <w:rtl/>
        </w:rPr>
        <w:t xml:space="preserve">ن </w:t>
      </w:r>
      <w:r w:rsidR="00755556">
        <w:rPr>
          <w:rStyle w:val="Char4"/>
          <w:rtl/>
        </w:rPr>
        <w:t>ک</w:t>
      </w:r>
      <w:r w:rsidRPr="00906F1B">
        <w:rPr>
          <w:rStyle w:val="Char4"/>
          <w:rtl/>
        </w:rPr>
        <w:t>ه به خوابگاه خود آمد. ا</w:t>
      </w:r>
      <w:r w:rsidR="00755556">
        <w:rPr>
          <w:rStyle w:val="Char4"/>
          <w:rtl/>
        </w:rPr>
        <w:t>ی</w:t>
      </w:r>
      <w:r w:rsidRPr="00906F1B">
        <w:rPr>
          <w:rStyle w:val="Char4"/>
          <w:rtl/>
        </w:rPr>
        <w:t xml:space="preserve">ن بود آنچه </w:t>
      </w:r>
      <w:r w:rsidR="00755556">
        <w:rPr>
          <w:rStyle w:val="Char4"/>
          <w:rtl/>
        </w:rPr>
        <w:t>ک</w:t>
      </w:r>
      <w:r w:rsidRPr="00906F1B">
        <w:rPr>
          <w:rStyle w:val="Char4"/>
          <w:rtl/>
        </w:rPr>
        <w:t>ه مرا از آن سئوال نمود</w:t>
      </w:r>
      <w:r w:rsidR="000E63F6">
        <w:rPr>
          <w:rStyle w:val="Char4"/>
          <w:rtl/>
        </w:rPr>
        <w:t>ی</w:t>
      </w:r>
      <w:r w:rsidRPr="00906F1B">
        <w:rPr>
          <w:rStyle w:val="FootnoteReference"/>
          <w:rFonts w:ascii="IRNazli" w:hAnsi="IRNazli" w:cs="IRNazli"/>
          <w:sz w:val="28"/>
          <w:szCs w:val="28"/>
          <w:rtl/>
        </w:rPr>
        <w:footnoteReference w:id="466"/>
      </w:r>
      <w:r w:rsidR="00572242">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البدا</w:t>
      </w:r>
      <w:r w:rsidR="00755556">
        <w:rPr>
          <w:rStyle w:val="Char4"/>
          <w:rtl/>
        </w:rPr>
        <w:t>ی</w:t>
      </w:r>
      <w:r w:rsidRPr="00906F1B">
        <w:rPr>
          <w:rStyle w:val="Char4"/>
          <w:rtl/>
        </w:rPr>
        <w:t>ه (55/6) آمده است. و طبران</w:t>
      </w:r>
      <w:r w:rsidR="000E63F6">
        <w:rPr>
          <w:rStyle w:val="Char4"/>
          <w:rtl/>
        </w:rPr>
        <w:t>ی</w:t>
      </w:r>
      <w:r w:rsidRPr="00906F1B">
        <w:rPr>
          <w:rStyle w:val="Char4"/>
          <w:rtl/>
        </w:rPr>
        <w:t xml:space="preserve"> ا</w:t>
      </w:r>
      <w:r w:rsidR="00755556">
        <w:rPr>
          <w:rStyle w:val="Char4"/>
          <w:rtl/>
        </w:rPr>
        <w:t>ی</w:t>
      </w:r>
      <w:r w:rsidRPr="00906F1B">
        <w:rPr>
          <w:rStyle w:val="Char4"/>
          <w:rtl/>
        </w:rPr>
        <w:t xml:space="preserve">ن را به مانند آن از عبداللَّه، چنان </w:t>
      </w:r>
      <w:r w:rsidR="00755556">
        <w:rPr>
          <w:rStyle w:val="Char4"/>
          <w:rtl/>
        </w:rPr>
        <w:t>ک</w:t>
      </w:r>
      <w:r w:rsidRPr="00906F1B">
        <w:rPr>
          <w:rStyle w:val="Char4"/>
          <w:rtl/>
        </w:rPr>
        <w:t>ه در ال</w:t>
      </w:r>
      <w:r w:rsidR="00755556">
        <w:rPr>
          <w:rStyle w:val="Char4"/>
          <w:rtl/>
        </w:rPr>
        <w:t>ک</w:t>
      </w:r>
      <w:r w:rsidRPr="00906F1B">
        <w:rPr>
          <w:rStyle w:val="Char4"/>
          <w:rtl/>
        </w:rPr>
        <w:t>نز (39/4) آمده، روا</w:t>
      </w:r>
      <w:r w:rsidR="00755556">
        <w:rPr>
          <w:rStyle w:val="Char4"/>
          <w:rtl/>
        </w:rPr>
        <w:t>ی</w:t>
      </w:r>
      <w:r w:rsidRPr="00906F1B">
        <w:rPr>
          <w:rStyle w:val="Char4"/>
          <w:rtl/>
        </w:rPr>
        <w:t>ت نموده است.</w:t>
      </w:r>
    </w:p>
    <w:p w:rsidR="00BD3D1B" w:rsidRPr="00906F1B" w:rsidRDefault="00BD3D1B" w:rsidP="00DD5CF3">
      <w:pPr>
        <w:pStyle w:val="a2"/>
        <w:rPr>
          <w:rStyle w:val="Char4"/>
          <w:rtl/>
        </w:rPr>
      </w:pPr>
      <w:bookmarkStart w:id="400" w:name="_Toc441683911"/>
      <w:r w:rsidRPr="00E04D16">
        <w:rPr>
          <w:rtl/>
        </w:rPr>
        <w:t>تقسيم نمودن اموال پيامبر</w:t>
      </w:r>
      <w:r w:rsidRPr="00906F1B">
        <w:rPr>
          <w:rStyle w:val="Char4"/>
          <w:rtl/>
        </w:rPr>
        <w:t xml:space="preserve"> </w:t>
      </w:r>
      <w:r w:rsidRPr="0001175E">
        <w:rPr>
          <w:rFonts w:cs="CTraditional Arabic"/>
          <w:bCs w:val="0"/>
          <w:szCs w:val="28"/>
          <w:rtl/>
        </w:rPr>
        <w:t>ص</w:t>
      </w:r>
      <w:r w:rsidRPr="00906F1B">
        <w:rPr>
          <w:rStyle w:val="Char4"/>
          <w:rtl/>
        </w:rPr>
        <w:t xml:space="preserve"> </w:t>
      </w:r>
      <w:r w:rsidRPr="00E04D16">
        <w:rPr>
          <w:rtl/>
        </w:rPr>
        <w:t>و تقسيم نمودن مال و چگونگى تقسيم وى</w:t>
      </w:r>
      <w:bookmarkEnd w:id="400"/>
    </w:p>
    <w:p w:rsidR="00BD3D1B" w:rsidRPr="00E04D16" w:rsidRDefault="00BD3D1B" w:rsidP="00DD5CF3">
      <w:pPr>
        <w:pStyle w:val="a5"/>
        <w:rPr>
          <w:rtl/>
        </w:rPr>
      </w:pPr>
      <w:bookmarkStart w:id="401" w:name="_Toc441683912"/>
      <w:r w:rsidRPr="00E04D16">
        <w:rPr>
          <w:rtl/>
        </w:rPr>
        <w:t>حديث امّ المؤمنين امّ سلمه</w:t>
      </w:r>
      <w:r w:rsidR="00F60D76">
        <w:rPr>
          <w:rtl/>
        </w:rPr>
        <w:t xml:space="preserve"> </w:t>
      </w:r>
      <w:r w:rsidR="00F60D76" w:rsidRPr="00F60D76">
        <w:rPr>
          <w:rFonts w:cs="CTraditional Arabic" w:hint="cs"/>
          <w:bCs w:val="0"/>
          <w:szCs w:val="28"/>
          <w:rtl/>
        </w:rPr>
        <w:t>ب</w:t>
      </w:r>
      <w:r w:rsidRPr="00E04D16">
        <w:rPr>
          <w:rtl/>
        </w:rPr>
        <w:t xml:space="preserve"> در اين باره</w:t>
      </w:r>
      <w:bookmarkEnd w:id="401"/>
    </w:p>
    <w:p w:rsidR="00BD3D1B" w:rsidRPr="00906F1B" w:rsidRDefault="00BD3D1B" w:rsidP="000E2567">
      <w:pPr>
        <w:pStyle w:val="PlainText"/>
        <w:ind w:firstLine="284"/>
        <w:jc w:val="both"/>
        <w:rPr>
          <w:rStyle w:val="Char4"/>
          <w:rtl/>
        </w:rPr>
      </w:pPr>
      <w:r w:rsidRPr="00A36BEB">
        <w:rPr>
          <w:rStyle w:val="Char4"/>
          <w:spacing w:val="4"/>
          <w:rtl/>
        </w:rPr>
        <w:t>طبران</w:t>
      </w:r>
      <w:r w:rsidR="000E63F6">
        <w:rPr>
          <w:rStyle w:val="Char4"/>
          <w:spacing w:val="4"/>
          <w:rtl/>
        </w:rPr>
        <w:t>ی</w:t>
      </w:r>
      <w:r w:rsidRPr="00A36BEB">
        <w:rPr>
          <w:rStyle w:val="Char4"/>
          <w:spacing w:val="4"/>
          <w:rtl/>
        </w:rPr>
        <w:t xml:space="preserve"> از ام سلمه</w:t>
      </w:r>
      <w:r w:rsidR="00F60D76" w:rsidRPr="00A36BEB">
        <w:rPr>
          <w:rStyle w:val="Char4"/>
          <w:spacing w:val="4"/>
          <w:rtl/>
        </w:rPr>
        <w:t xml:space="preserve"> </w:t>
      </w:r>
      <w:r w:rsidR="00F60D76" w:rsidRPr="00A36BEB">
        <w:rPr>
          <w:rStyle w:val="Char4"/>
          <w:rFonts w:ascii="CTraditional Arabic" w:hAnsi="CTraditional Arabic" w:cs="CTraditional Arabic"/>
          <w:spacing w:val="4"/>
          <w:rtl/>
        </w:rPr>
        <w:t>ل</w:t>
      </w:r>
      <w:r w:rsidRPr="00A36BEB">
        <w:rPr>
          <w:rStyle w:val="Char4"/>
          <w:spacing w:val="4"/>
          <w:rtl/>
        </w:rPr>
        <w:t xml:space="preserve"> روا</w:t>
      </w:r>
      <w:r w:rsidR="00755556" w:rsidRPr="00A36BEB">
        <w:rPr>
          <w:rStyle w:val="Char4"/>
          <w:spacing w:val="4"/>
          <w:rtl/>
        </w:rPr>
        <w:t>ی</w:t>
      </w:r>
      <w:r w:rsidRPr="00A36BEB">
        <w:rPr>
          <w:rStyle w:val="Char4"/>
          <w:spacing w:val="4"/>
          <w:rtl/>
        </w:rPr>
        <w:t xml:space="preserve">ت نموده، </w:t>
      </w:r>
      <w:r w:rsidR="00755556" w:rsidRPr="00A36BEB">
        <w:rPr>
          <w:rStyle w:val="Char4"/>
          <w:spacing w:val="4"/>
          <w:rtl/>
        </w:rPr>
        <w:t>ک</w:t>
      </w:r>
      <w:r w:rsidRPr="00A36BEB">
        <w:rPr>
          <w:rStyle w:val="Char4"/>
          <w:spacing w:val="4"/>
          <w:rtl/>
        </w:rPr>
        <w:t>ه گفت: من ز</w:t>
      </w:r>
      <w:r w:rsidR="00755556" w:rsidRPr="00A36BEB">
        <w:rPr>
          <w:rStyle w:val="Char4"/>
          <w:spacing w:val="4"/>
          <w:rtl/>
        </w:rPr>
        <w:t>ی</w:t>
      </w:r>
      <w:r w:rsidRPr="00A36BEB">
        <w:rPr>
          <w:rStyle w:val="Char4"/>
          <w:spacing w:val="4"/>
          <w:rtl/>
        </w:rPr>
        <w:t>ادتر</w:t>
      </w:r>
      <w:r w:rsidR="00755556" w:rsidRPr="00A36BEB">
        <w:rPr>
          <w:rStyle w:val="Char4"/>
          <w:spacing w:val="4"/>
          <w:rtl/>
        </w:rPr>
        <w:t>ی</w:t>
      </w:r>
      <w:r w:rsidRPr="00A36BEB">
        <w:rPr>
          <w:rStyle w:val="Char4"/>
          <w:spacing w:val="4"/>
          <w:rtl/>
        </w:rPr>
        <w:t>ن مال</w:t>
      </w:r>
      <w:r w:rsidR="000E63F6">
        <w:rPr>
          <w:rStyle w:val="Char4"/>
          <w:spacing w:val="4"/>
          <w:rtl/>
        </w:rPr>
        <w:t>ی</w:t>
      </w:r>
      <w:r w:rsidRPr="00A36BEB">
        <w:rPr>
          <w:rStyle w:val="Char4"/>
          <w:spacing w:val="4"/>
          <w:rtl/>
        </w:rPr>
        <w:t xml:space="preserve"> را </w:t>
      </w:r>
      <w:r w:rsidR="00755556" w:rsidRPr="00A36BEB">
        <w:rPr>
          <w:rStyle w:val="Char4"/>
          <w:spacing w:val="4"/>
          <w:rtl/>
        </w:rPr>
        <w:t>ک</w:t>
      </w:r>
      <w:r w:rsidRPr="00A36BEB">
        <w:rPr>
          <w:rStyle w:val="Char4"/>
          <w:spacing w:val="4"/>
          <w:rtl/>
        </w:rPr>
        <w:t>ه به پ</w:t>
      </w:r>
      <w:r w:rsidR="00755556" w:rsidRPr="00A36BEB">
        <w:rPr>
          <w:rStyle w:val="Char4"/>
          <w:spacing w:val="4"/>
          <w:rtl/>
        </w:rPr>
        <w:t>ی</w:t>
      </w:r>
      <w:r w:rsidRPr="00A36BEB">
        <w:rPr>
          <w:rStyle w:val="Char4"/>
          <w:spacing w:val="4"/>
          <w:rtl/>
        </w:rPr>
        <w:t xml:space="preserve">امبر </w:t>
      </w:r>
      <w:r w:rsidRPr="00A36BEB">
        <w:rPr>
          <w:rFonts w:cs="CTraditional Arabic"/>
          <w:spacing w:val="4"/>
          <w:sz w:val="28"/>
          <w:szCs w:val="28"/>
          <w:rtl/>
        </w:rPr>
        <w:t>ص</w:t>
      </w:r>
      <w:r w:rsidRPr="00906F1B">
        <w:rPr>
          <w:rStyle w:val="Char4"/>
          <w:rtl/>
        </w:rPr>
        <w:t xml:space="preserve"> تا ا</w:t>
      </w:r>
      <w:r w:rsidR="00755556">
        <w:rPr>
          <w:rStyle w:val="Char4"/>
          <w:rtl/>
        </w:rPr>
        <w:t>ی</w:t>
      </w:r>
      <w:r w:rsidRPr="00906F1B">
        <w:rPr>
          <w:rStyle w:val="Char4"/>
          <w:rtl/>
        </w:rPr>
        <w:t xml:space="preserve">ن </w:t>
      </w:r>
      <w:r w:rsidR="00755556">
        <w:rPr>
          <w:rStyle w:val="Char4"/>
          <w:rtl/>
        </w:rPr>
        <w:t>ک</w:t>
      </w:r>
      <w:r w:rsidRPr="00906F1B">
        <w:rPr>
          <w:rStyle w:val="Char4"/>
          <w:rtl/>
        </w:rPr>
        <w:t>ه خداوند او را قبض نمود آمد م</w:t>
      </w:r>
      <w:r w:rsidR="000E63F6">
        <w:rPr>
          <w:rStyle w:val="Char4"/>
          <w:rtl/>
        </w:rPr>
        <w:t>ی</w:t>
      </w:r>
      <w:r w:rsidRPr="00906F1B">
        <w:rPr>
          <w:rStyle w:val="Char4"/>
          <w:rtl/>
        </w:rPr>
        <w:t xml:space="preserve">‏دانم، در </w:t>
      </w:r>
      <w:r w:rsidR="00755556">
        <w:rPr>
          <w:rStyle w:val="Char4"/>
          <w:rtl/>
        </w:rPr>
        <w:t>یک</w:t>
      </w:r>
      <w:r w:rsidRPr="00906F1B">
        <w:rPr>
          <w:rStyle w:val="Char4"/>
          <w:rtl/>
        </w:rPr>
        <w:t xml:space="preserve"> وقت شب خر</w:t>
      </w:r>
      <w:r w:rsidR="00755556">
        <w:rPr>
          <w:rStyle w:val="Char4"/>
          <w:rtl/>
        </w:rPr>
        <w:t>ی</w:t>
      </w:r>
      <w:r w:rsidRPr="00906F1B">
        <w:rPr>
          <w:rStyle w:val="Char4"/>
          <w:rtl/>
        </w:rPr>
        <w:t>طه‏ا</w:t>
      </w:r>
      <w:r w:rsidR="000E63F6">
        <w:rPr>
          <w:rStyle w:val="Char4"/>
          <w:rtl/>
        </w:rPr>
        <w:t>ی</w:t>
      </w:r>
      <w:r w:rsidRPr="00906F1B">
        <w:rPr>
          <w:rStyle w:val="Char4"/>
          <w:rtl/>
        </w:rPr>
        <w:t xml:space="preserve"> </w:t>
      </w:r>
      <w:r w:rsidR="00755556">
        <w:rPr>
          <w:rStyle w:val="Char4"/>
          <w:rtl/>
        </w:rPr>
        <w:t>ک</w:t>
      </w:r>
      <w:r w:rsidRPr="00906F1B">
        <w:rPr>
          <w:rStyle w:val="Char4"/>
          <w:rtl/>
        </w:rPr>
        <w:t>ه در آن هشتصد درهم و صح</w:t>
      </w:r>
      <w:r w:rsidR="00755556">
        <w:rPr>
          <w:rStyle w:val="Char4"/>
          <w:rtl/>
        </w:rPr>
        <w:t>ی</w:t>
      </w:r>
      <w:r w:rsidRPr="00906F1B">
        <w:rPr>
          <w:rStyle w:val="Char4"/>
          <w:rtl/>
        </w:rPr>
        <w:t>فه‏ا</w:t>
      </w:r>
      <w:r w:rsidR="000E63F6">
        <w:rPr>
          <w:rStyle w:val="Char4"/>
          <w:rtl/>
        </w:rPr>
        <w:t>ی</w:t>
      </w:r>
      <w:r w:rsidRPr="00906F1B">
        <w:rPr>
          <w:rStyle w:val="Char4"/>
          <w:rtl/>
        </w:rPr>
        <w:t xml:space="preserve"> بود، برا</w:t>
      </w:r>
      <w:r w:rsidR="00755556">
        <w:rPr>
          <w:rStyle w:val="Char4"/>
          <w:rtl/>
        </w:rPr>
        <w:t>ی</w:t>
      </w:r>
      <w:r w:rsidRPr="00906F1B">
        <w:rPr>
          <w:rStyle w:val="Char4"/>
          <w:rtl/>
        </w:rPr>
        <w:t>ش آمد، و</w:t>
      </w:r>
      <w:r w:rsidR="000E63F6">
        <w:rPr>
          <w:rStyle w:val="Char4"/>
          <w:rtl/>
        </w:rPr>
        <w:t>ی</w:t>
      </w:r>
      <w:r w:rsidRPr="00906F1B">
        <w:rPr>
          <w:rStyle w:val="Char4"/>
          <w:rtl/>
        </w:rPr>
        <w:t xml:space="preserve"> آن را به طرف من فرستاد، چون آن شب [نوبت] من بود</w:t>
      </w:r>
      <w:r w:rsidRPr="00906F1B">
        <w:rPr>
          <w:rStyle w:val="FootnoteReference"/>
          <w:rFonts w:ascii="IRNazli" w:hAnsi="IRNazli" w:cs="IRNazli"/>
          <w:sz w:val="28"/>
          <w:szCs w:val="28"/>
          <w:rtl/>
        </w:rPr>
        <w:footnoteReference w:id="467"/>
      </w:r>
      <w:r w:rsidRPr="00906F1B">
        <w:rPr>
          <w:rStyle w:val="Char4"/>
          <w:rtl/>
        </w:rPr>
        <w:t>، بعد از نماز عشاء برگشت، و در اتاق در جا</w:t>
      </w:r>
      <w:r w:rsidR="000E63F6">
        <w:rPr>
          <w:rStyle w:val="Char4"/>
          <w:rtl/>
        </w:rPr>
        <w:t>ی</w:t>
      </w:r>
      <w:r w:rsidRPr="00906F1B">
        <w:rPr>
          <w:rStyle w:val="Char4"/>
          <w:rtl/>
        </w:rPr>
        <w:t xml:space="preserve"> نماز خود نماز خواند، و من برا</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و برا</w:t>
      </w:r>
      <w:r w:rsidR="000E63F6">
        <w:rPr>
          <w:rStyle w:val="Char4"/>
          <w:rtl/>
        </w:rPr>
        <w:t>ی</w:t>
      </w:r>
      <w:r w:rsidRPr="00906F1B">
        <w:rPr>
          <w:rStyle w:val="Char4"/>
          <w:rtl/>
        </w:rPr>
        <w:t xml:space="preserve"> خودم [جا</w:t>
      </w:r>
      <w:r w:rsidR="000E63F6">
        <w:rPr>
          <w:rStyle w:val="Char4"/>
          <w:rtl/>
        </w:rPr>
        <w:t>ی</w:t>
      </w:r>
      <w:r w:rsidRPr="00906F1B">
        <w:rPr>
          <w:rStyle w:val="Char4"/>
          <w:rtl/>
        </w:rPr>
        <w:t xml:space="preserve"> خواب]</w:t>
      </w:r>
      <w:r w:rsidRPr="00906F1B">
        <w:rPr>
          <w:rStyle w:val="Char4"/>
          <w:rFonts w:hint="cs"/>
          <w:rtl/>
        </w:rPr>
        <w:t xml:space="preserve"> </w:t>
      </w:r>
      <w:r w:rsidRPr="00906F1B">
        <w:rPr>
          <w:rStyle w:val="Char4"/>
          <w:rtl/>
        </w:rPr>
        <w:t>آماده ساخته بودم و انتظار م</w:t>
      </w:r>
      <w:r w:rsidR="000E63F6">
        <w:rPr>
          <w:rStyle w:val="Char4"/>
          <w:rtl/>
        </w:rPr>
        <w:t>ی</w:t>
      </w:r>
      <w:r w:rsidRPr="00906F1B">
        <w:rPr>
          <w:rStyle w:val="Char4"/>
          <w:rtl/>
        </w:rPr>
        <w:t>‏</w:t>
      </w:r>
      <w:r w:rsidR="00755556">
        <w:rPr>
          <w:rStyle w:val="Char4"/>
          <w:rtl/>
        </w:rPr>
        <w:t>ک</w:t>
      </w:r>
      <w:r w:rsidRPr="00906F1B">
        <w:rPr>
          <w:rStyle w:val="Char4"/>
          <w:rtl/>
        </w:rPr>
        <w:t>ش</w:t>
      </w:r>
      <w:r w:rsidR="00755556">
        <w:rPr>
          <w:rStyle w:val="Char4"/>
          <w:rtl/>
        </w:rPr>
        <w:t>ی</w:t>
      </w:r>
      <w:r w:rsidRPr="00906F1B">
        <w:rPr>
          <w:rStyle w:val="Char4"/>
          <w:rtl/>
        </w:rPr>
        <w:t>دم، [نماز را] طولان</w:t>
      </w:r>
      <w:r w:rsidR="000E63F6">
        <w:rPr>
          <w:rStyle w:val="Char4"/>
          <w:rtl/>
        </w:rPr>
        <w:t>ی</w:t>
      </w:r>
      <w:r w:rsidRPr="00906F1B">
        <w:rPr>
          <w:rStyle w:val="Char4"/>
          <w:rtl/>
        </w:rPr>
        <w:t xml:space="preserve"> نمود، باز ب</w:t>
      </w:r>
      <w:r w:rsidR="00755556">
        <w:rPr>
          <w:rStyle w:val="Char4"/>
          <w:rtl/>
        </w:rPr>
        <w:t>ی</w:t>
      </w:r>
      <w:r w:rsidRPr="00906F1B">
        <w:rPr>
          <w:rStyle w:val="Char4"/>
          <w:rtl/>
        </w:rPr>
        <w:t>رون رفت، و باز برگشت و هم</w:t>
      </w:r>
      <w:r w:rsidR="00755556">
        <w:rPr>
          <w:rStyle w:val="Char4"/>
          <w:rtl/>
        </w:rPr>
        <w:t>ی</w:t>
      </w:r>
      <w:r w:rsidRPr="00906F1B">
        <w:rPr>
          <w:rStyle w:val="Char4"/>
          <w:rtl/>
        </w:rPr>
        <w:t>ن طور بود، تا ا</w:t>
      </w:r>
      <w:r w:rsidR="00755556">
        <w:rPr>
          <w:rStyle w:val="Char4"/>
          <w:rtl/>
        </w:rPr>
        <w:t>ی</w:t>
      </w:r>
      <w:r w:rsidRPr="00906F1B">
        <w:rPr>
          <w:rStyle w:val="Char4"/>
          <w:rtl/>
        </w:rPr>
        <w:t xml:space="preserve">ن </w:t>
      </w:r>
      <w:r w:rsidR="00755556">
        <w:rPr>
          <w:rStyle w:val="Char4"/>
          <w:rtl/>
        </w:rPr>
        <w:t>ک</w:t>
      </w:r>
      <w:r w:rsidRPr="00906F1B">
        <w:rPr>
          <w:rStyle w:val="Char4"/>
          <w:rtl/>
        </w:rPr>
        <w:t>ه به نماز صبح فراخوانده شد، و نماز خواند و برگشت و گفت: «آن خر</w:t>
      </w:r>
      <w:r w:rsidR="00755556">
        <w:rPr>
          <w:rStyle w:val="Char4"/>
          <w:rtl/>
        </w:rPr>
        <w:t>ی</w:t>
      </w:r>
      <w:r w:rsidRPr="00906F1B">
        <w:rPr>
          <w:rStyle w:val="Char4"/>
          <w:rtl/>
        </w:rPr>
        <w:t>طه‏ا</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w:t>
      </w:r>
      <w:r w:rsidRPr="00A36BEB">
        <w:rPr>
          <w:rStyle w:val="Char4"/>
          <w:spacing w:val="-4"/>
          <w:rtl/>
        </w:rPr>
        <w:t xml:space="preserve">شب مرا در فتنه انداخت </w:t>
      </w:r>
      <w:r w:rsidR="00755556" w:rsidRPr="00A36BEB">
        <w:rPr>
          <w:rStyle w:val="Char4"/>
          <w:spacing w:val="-4"/>
          <w:rtl/>
        </w:rPr>
        <w:t>ک</w:t>
      </w:r>
      <w:r w:rsidRPr="00A36BEB">
        <w:rPr>
          <w:rStyle w:val="Char4"/>
          <w:spacing w:val="-4"/>
          <w:rtl/>
        </w:rPr>
        <w:t>جاست؟» و آن را خواست و تقس</w:t>
      </w:r>
      <w:r w:rsidR="00755556" w:rsidRPr="00A36BEB">
        <w:rPr>
          <w:rStyle w:val="Char4"/>
          <w:spacing w:val="-4"/>
          <w:rtl/>
        </w:rPr>
        <w:t>ی</w:t>
      </w:r>
      <w:r w:rsidRPr="00A36BEB">
        <w:rPr>
          <w:rStyle w:val="Char4"/>
          <w:spacing w:val="-4"/>
          <w:rtl/>
        </w:rPr>
        <w:t>مش نمود. گفتم: ا</w:t>
      </w:r>
      <w:r w:rsidR="000E63F6">
        <w:rPr>
          <w:rStyle w:val="Char4"/>
          <w:spacing w:val="-4"/>
          <w:rtl/>
        </w:rPr>
        <w:t>ی</w:t>
      </w:r>
      <w:r w:rsidRPr="00A36BEB">
        <w:rPr>
          <w:rStyle w:val="Char4"/>
          <w:spacing w:val="-4"/>
          <w:rtl/>
        </w:rPr>
        <w:t xml:space="preserve"> پ</w:t>
      </w:r>
      <w:r w:rsidR="00755556" w:rsidRPr="00A36BEB">
        <w:rPr>
          <w:rStyle w:val="Char4"/>
          <w:spacing w:val="-4"/>
          <w:rtl/>
        </w:rPr>
        <w:t>ی</w:t>
      </w:r>
      <w:r w:rsidRPr="00A36BEB">
        <w:rPr>
          <w:rStyle w:val="Char4"/>
          <w:spacing w:val="-4"/>
          <w:rtl/>
        </w:rPr>
        <w:t xml:space="preserve">امبر خدا، </w:t>
      </w:r>
      <w:r w:rsidR="00755556" w:rsidRPr="00A36BEB">
        <w:rPr>
          <w:rStyle w:val="Char4"/>
          <w:spacing w:val="-4"/>
          <w:rtl/>
        </w:rPr>
        <w:t>ک</w:t>
      </w:r>
      <w:r w:rsidRPr="00A36BEB">
        <w:rPr>
          <w:rStyle w:val="Char4"/>
          <w:spacing w:val="-4"/>
          <w:rtl/>
        </w:rPr>
        <w:t>ار</w:t>
      </w:r>
      <w:r w:rsidR="000E63F6">
        <w:rPr>
          <w:rStyle w:val="Char4"/>
          <w:spacing w:val="-4"/>
          <w:rtl/>
        </w:rPr>
        <w:t>ی</w:t>
      </w:r>
      <w:r w:rsidRPr="00A36BEB">
        <w:rPr>
          <w:rStyle w:val="Char4"/>
          <w:spacing w:val="-4"/>
          <w:rtl/>
        </w:rPr>
        <w:t xml:space="preserve"> را انجام داد</w:t>
      </w:r>
      <w:r w:rsidR="000E63F6">
        <w:rPr>
          <w:rStyle w:val="Char4"/>
          <w:spacing w:val="-4"/>
          <w:rtl/>
        </w:rPr>
        <w:t>ی</w:t>
      </w:r>
      <w:r w:rsidRPr="00A36BEB">
        <w:rPr>
          <w:rStyle w:val="Char4"/>
          <w:spacing w:val="-4"/>
          <w:rtl/>
        </w:rPr>
        <w:t xml:space="preserve">، </w:t>
      </w:r>
      <w:r w:rsidR="00755556" w:rsidRPr="00A36BEB">
        <w:rPr>
          <w:rStyle w:val="Char4"/>
          <w:spacing w:val="-4"/>
          <w:rtl/>
        </w:rPr>
        <w:t>ک</w:t>
      </w:r>
      <w:r w:rsidRPr="00A36BEB">
        <w:rPr>
          <w:rStyle w:val="Char4"/>
          <w:spacing w:val="-4"/>
          <w:rtl/>
        </w:rPr>
        <w:t>ه آن را انجام نم</w:t>
      </w:r>
      <w:r w:rsidR="000E63F6">
        <w:rPr>
          <w:rStyle w:val="Char4"/>
          <w:spacing w:val="-4"/>
          <w:rtl/>
        </w:rPr>
        <w:t>ی</w:t>
      </w:r>
      <w:r w:rsidRPr="00A36BEB">
        <w:rPr>
          <w:rStyle w:val="Char4"/>
          <w:spacing w:val="-4"/>
          <w:rtl/>
        </w:rPr>
        <w:t>‏داد</w:t>
      </w:r>
      <w:r w:rsidR="000E63F6">
        <w:rPr>
          <w:rStyle w:val="Char4"/>
          <w:spacing w:val="-4"/>
          <w:rtl/>
        </w:rPr>
        <w:t>ی</w:t>
      </w:r>
      <w:r w:rsidRPr="00A36BEB">
        <w:rPr>
          <w:rStyle w:val="Char4"/>
          <w:spacing w:val="-4"/>
          <w:rtl/>
        </w:rPr>
        <w:t>؟ گفت: «نماز م</w:t>
      </w:r>
      <w:r w:rsidR="000E63F6">
        <w:rPr>
          <w:rStyle w:val="Char4"/>
          <w:spacing w:val="-4"/>
          <w:rtl/>
        </w:rPr>
        <w:t>ی</w:t>
      </w:r>
      <w:r w:rsidRPr="00A36BEB">
        <w:rPr>
          <w:rStyle w:val="Char4"/>
          <w:spacing w:val="-4"/>
          <w:rtl/>
        </w:rPr>
        <w:t>‏خواندم، و آن به طرفم م</w:t>
      </w:r>
      <w:r w:rsidR="000E63F6">
        <w:rPr>
          <w:rStyle w:val="Char4"/>
          <w:spacing w:val="-4"/>
          <w:rtl/>
        </w:rPr>
        <w:t>ی</w:t>
      </w:r>
      <w:r w:rsidRPr="00A36BEB">
        <w:rPr>
          <w:rStyle w:val="Char4"/>
          <w:spacing w:val="-4"/>
          <w:rtl/>
        </w:rPr>
        <w:t>‏آمد</w:t>
      </w:r>
      <w:r w:rsidRPr="00A36BEB">
        <w:rPr>
          <w:rStyle w:val="FootnoteReference"/>
          <w:rFonts w:ascii="IRNazli" w:hAnsi="IRNazli" w:cs="IRNazli"/>
          <w:spacing w:val="-4"/>
          <w:sz w:val="28"/>
          <w:szCs w:val="28"/>
          <w:rtl/>
        </w:rPr>
        <w:footnoteReference w:id="468"/>
      </w:r>
      <w:r w:rsidRPr="00A36BEB">
        <w:rPr>
          <w:rStyle w:val="Char4"/>
          <w:spacing w:val="-4"/>
          <w:rtl/>
        </w:rPr>
        <w:t>، باز م</w:t>
      </w:r>
      <w:r w:rsidR="000E63F6">
        <w:rPr>
          <w:rStyle w:val="Char4"/>
          <w:spacing w:val="-4"/>
          <w:rtl/>
        </w:rPr>
        <w:t>ی</w:t>
      </w:r>
      <w:r w:rsidRPr="00A36BEB">
        <w:rPr>
          <w:rStyle w:val="Char4"/>
          <w:spacing w:val="-4"/>
          <w:rtl/>
        </w:rPr>
        <w:t>‏گشتم تا آن را بب</w:t>
      </w:r>
      <w:r w:rsidR="00755556" w:rsidRPr="00A36BEB">
        <w:rPr>
          <w:rStyle w:val="Char4"/>
          <w:spacing w:val="-4"/>
          <w:rtl/>
        </w:rPr>
        <w:t>ی</w:t>
      </w:r>
      <w:r w:rsidRPr="00A36BEB">
        <w:rPr>
          <w:rStyle w:val="Char4"/>
          <w:spacing w:val="-4"/>
          <w:rtl/>
        </w:rPr>
        <w:t>نم، و باز برم</w:t>
      </w:r>
      <w:r w:rsidR="000E63F6">
        <w:rPr>
          <w:rStyle w:val="Char4"/>
          <w:spacing w:val="-4"/>
          <w:rtl/>
        </w:rPr>
        <w:t>ی</w:t>
      </w:r>
      <w:r w:rsidRPr="00A36BEB">
        <w:rPr>
          <w:rStyle w:val="Char4"/>
          <w:spacing w:val="-4"/>
          <w:rtl/>
        </w:rPr>
        <w:t>‏گشتم و نماز م</w:t>
      </w:r>
      <w:r w:rsidR="000E63F6">
        <w:rPr>
          <w:rStyle w:val="Char4"/>
          <w:spacing w:val="-4"/>
          <w:rtl/>
        </w:rPr>
        <w:t>ی</w:t>
      </w:r>
      <w:r w:rsidRPr="00A36BEB">
        <w:rPr>
          <w:rStyle w:val="Char4"/>
          <w:spacing w:val="-4"/>
          <w:rtl/>
        </w:rPr>
        <w:t>‏خواندم»</w:t>
      </w:r>
      <w:r w:rsidRPr="00A36BEB">
        <w:rPr>
          <w:rStyle w:val="FootnoteReference"/>
          <w:rFonts w:ascii="IRNazli" w:hAnsi="IRNazli" w:cs="IRNazli"/>
          <w:spacing w:val="-4"/>
          <w:sz w:val="28"/>
          <w:szCs w:val="28"/>
          <w:rtl/>
        </w:rPr>
        <w:footnoteReference w:id="469"/>
      </w:r>
      <w:r w:rsidR="00572242" w:rsidRPr="00A36BEB">
        <w:rPr>
          <w:rStyle w:val="Char4"/>
          <w:rFonts w:hint="cs"/>
          <w:spacing w:val="-4"/>
          <w:rtl/>
        </w:rPr>
        <w:t>.</w:t>
      </w:r>
      <w:r w:rsidRPr="00A36BEB">
        <w:rPr>
          <w:rStyle w:val="Char4"/>
          <w:spacing w:val="-4"/>
          <w:rtl/>
        </w:rPr>
        <w:t xml:space="preserve"> ه</w:t>
      </w:r>
      <w:r w:rsidR="00755556" w:rsidRPr="00A36BEB">
        <w:rPr>
          <w:rStyle w:val="Char4"/>
          <w:spacing w:val="-4"/>
          <w:rtl/>
        </w:rPr>
        <w:t>ی</w:t>
      </w:r>
      <w:r w:rsidRPr="00A36BEB">
        <w:rPr>
          <w:rStyle w:val="Char4"/>
          <w:spacing w:val="-4"/>
          <w:rtl/>
        </w:rPr>
        <w:t>ثم</w:t>
      </w:r>
      <w:r w:rsidR="000E63F6">
        <w:rPr>
          <w:rStyle w:val="Char4"/>
          <w:spacing w:val="-4"/>
          <w:rtl/>
        </w:rPr>
        <w:t>ی</w:t>
      </w:r>
      <w:r w:rsidRPr="00A36BEB">
        <w:rPr>
          <w:rStyle w:val="Char4"/>
          <w:spacing w:val="-4"/>
          <w:rtl/>
        </w:rPr>
        <w:t xml:space="preserve"> (325/10) م</w:t>
      </w:r>
      <w:r w:rsidR="000E63F6">
        <w:rPr>
          <w:rStyle w:val="Char4"/>
          <w:spacing w:val="-4"/>
          <w:rtl/>
        </w:rPr>
        <w:t>ی</w:t>
      </w:r>
      <w:r w:rsidRPr="00A36BEB">
        <w:rPr>
          <w:rStyle w:val="Char4"/>
          <w:spacing w:val="-4"/>
          <w:rtl/>
        </w:rPr>
        <w:t>‏گو</w:t>
      </w:r>
      <w:r w:rsidR="00755556" w:rsidRPr="00A36BEB">
        <w:rPr>
          <w:rStyle w:val="Char4"/>
          <w:spacing w:val="-4"/>
          <w:rtl/>
        </w:rPr>
        <w:t>ی</w:t>
      </w:r>
      <w:r w:rsidRPr="00A36BEB">
        <w:rPr>
          <w:rStyle w:val="Char4"/>
          <w:spacing w:val="-4"/>
          <w:rtl/>
        </w:rPr>
        <w:t>د: آن را طبران</w:t>
      </w:r>
      <w:r w:rsidR="000E63F6">
        <w:rPr>
          <w:rStyle w:val="Char4"/>
          <w:spacing w:val="-4"/>
          <w:rtl/>
        </w:rPr>
        <w:t>ی</w:t>
      </w:r>
      <w:r w:rsidRPr="00A36BEB">
        <w:rPr>
          <w:rStyle w:val="Char4"/>
          <w:spacing w:val="-4"/>
          <w:rtl/>
        </w:rPr>
        <w:t xml:space="preserve"> به چند</w:t>
      </w:r>
      <w:r w:rsidR="00755556" w:rsidRPr="00A36BEB">
        <w:rPr>
          <w:rStyle w:val="Char4"/>
          <w:spacing w:val="-4"/>
          <w:rtl/>
        </w:rPr>
        <w:t>ی</w:t>
      </w:r>
      <w:r w:rsidRPr="00A36BEB">
        <w:rPr>
          <w:rStyle w:val="Char4"/>
          <w:spacing w:val="-4"/>
          <w:rtl/>
        </w:rPr>
        <w:t>ن سند روا</w:t>
      </w:r>
      <w:r w:rsidR="00755556" w:rsidRPr="00A36BEB">
        <w:rPr>
          <w:rStyle w:val="Char4"/>
          <w:spacing w:val="-4"/>
          <w:rtl/>
        </w:rPr>
        <w:t>ی</w:t>
      </w:r>
      <w:r w:rsidRPr="00A36BEB">
        <w:rPr>
          <w:rStyle w:val="Char4"/>
          <w:spacing w:val="-4"/>
          <w:rtl/>
        </w:rPr>
        <w:t>ت نموده و بعض</w:t>
      </w:r>
      <w:r w:rsidR="000E63F6">
        <w:rPr>
          <w:rStyle w:val="Char4"/>
          <w:spacing w:val="-4"/>
          <w:rtl/>
        </w:rPr>
        <w:t>ی</w:t>
      </w:r>
      <w:r w:rsidRPr="00A36BEB">
        <w:rPr>
          <w:rStyle w:val="Char4"/>
          <w:spacing w:val="-4"/>
          <w:rtl/>
        </w:rPr>
        <w:t xml:space="preserve"> آن‏ها ج</w:t>
      </w:r>
      <w:r w:rsidR="00755556" w:rsidRPr="00A36BEB">
        <w:rPr>
          <w:rStyle w:val="Char4"/>
          <w:spacing w:val="-4"/>
          <w:rtl/>
        </w:rPr>
        <w:t>ی</w:t>
      </w:r>
      <w:r w:rsidRPr="00A36BEB">
        <w:rPr>
          <w:rStyle w:val="Char4"/>
          <w:spacing w:val="-4"/>
          <w:rtl/>
        </w:rPr>
        <w:t>د است.</w:t>
      </w:r>
    </w:p>
    <w:p w:rsidR="00BD3D1B" w:rsidRPr="00A36BEB" w:rsidRDefault="00BD3D1B" w:rsidP="00DD5CF3">
      <w:pPr>
        <w:pStyle w:val="a5"/>
        <w:rPr>
          <w:rStyle w:val="Char4"/>
          <w:spacing w:val="-4"/>
          <w:rtl/>
        </w:rPr>
      </w:pPr>
      <w:bookmarkStart w:id="402" w:name="_Toc441683913"/>
      <w:r w:rsidRPr="00A36BEB">
        <w:rPr>
          <w:spacing w:val="-4"/>
          <w:rtl/>
        </w:rPr>
        <w:t>پيامبر</w:t>
      </w:r>
      <w:r w:rsidRPr="00A36BEB">
        <w:rPr>
          <w:rStyle w:val="Char4"/>
          <w:spacing w:val="-4"/>
          <w:rtl/>
        </w:rPr>
        <w:t xml:space="preserve"> </w:t>
      </w:r>
      <w:r w:rsidRPr="00A36BEB">
        <w:rPr>
          <w:rFonts w:cs="CTraditional Arabic"/>
          <w:bCs w:val="0"/>
          <w:spacing w:val="-4"/>
          <w:szCs w:val="28"/>
          <w:rtl/>
        </w:rPr>
        <w:t>ص</w:t>
      </w:r>
      <w:r w:rsidRPr="00A36BEB">
        <w:rPr>
          <w:rStyle w:val="Char4"/>
          <w:spacing w:val="-4"/>
          <w:rtl/>
        </w:rPr>
        <w:t xml:space="preserve"> </w:t>
      </w:r>
      <w:r w:rsidRPr="00A36BEB">
        <w:rPr>
          <w:spacing w:val="-4"/>
          <w:rtl/>
        </w:rPr>
        <w:t>و تقسيم نمودن هشتادهزار</w:t>
      </w:r>
      <w:r w:rsidR="000E63F6">
        <w:rPr>
          <w:spacing w:val="-4"/>
          <w:rtl/>
        </w:rPr>
        <w:t>ی</w:t>
      </w:r>
      <w:r w:rsidRPr="00A36BEB">
        <w:rPr>
          <w:spacing w:val="-4"/>
          <w:rtl/>
        </w:rPr>
        <w:t xml:space="preserve"> كه علاء بن حضرم</w:t>
      </w:r>
      <w:r w:rsidR="000E63F6">
        <w:rPr>
          <w:spacing w:val="-4"/>
          <w:rtl/>
        </w:rPr>
        <w:t>ی</w:t>
      </w:r>
      <w:r w:rsidRPr="00A36BEB">
        <w:rPr>
          <w:spacing w:val="-4"/>
          <w:rtl/>
        </w:rPr>
        <w:t xml:space="preserve"> برايش فرستاده بود</w:t>
      </w:r>
      <w:bookmarkEnd w:id="402"/>
    </w:p>
    <w:p w:rsidR="00BD3D1B" w:rsidRPr="00906F1B" w:rsidRDefault="00BD3D1B" w:rsidP="001C13E0">
      <w:pPr>
        <w:pStyle w:val="PlainText"/>
        <w:ind w:firstLine="284"/>
        <w:jc w:val="both"/>
        <w:rPr>
          <w:rStyle w:val="Char4"/>
          <w:rtl/>
        </w:rPr>
      </w:pPr>
      <w:r w:rsidRPr="00906F1B">
        <w:rPr>
          <w:rStyle w:val="Char4"/>
          <w:rtl/>
        </w:rPr>
        <w:t>حا</w:t>
      </w:r>
      <w:r w:rsidR="00755556">
        <w:rPr>
          <w:rStyle w:val="Char4"/>
          <w:rtl/>
        </w:rPr>
        <w:t>ک</w:t>
      </w:r>
      <w:r w:rsidRPr="00906F1B">
        <w:rPr>
          <w:rStyle w:val="Char4"/>
          <w:rtl/>
        </w:rPr>
        <w:t>م (329/3) از حم</w:t>
      </w:r>
      <w:r w:rsidR="00755556">
        <w:rPr>
          <w:rStyle w:val="Char4"/>
          <w:rtl/>
        </w:rPr>
        <w:t>ی</w:t>
      </w:r>
      <w:r w:rsidRPr="00906F1B">
        <w:rPr>
          <w:rStyle w:val="Char4"/>
          <w:rtl/>
        </w:rPr>
        <w:t>دبن هلال ازابوبرده از ابوموسا</w:t>
      </w:r>
      <w:r w:rsidR="000E63F6">
        <w:rPr>
          <w:rStyle w:val="Char4"/>
          <w:rtl/>
        </w:rPr>
        <w:t>ی</w:t>
      </w:r>
      <w:r w:rsidRPr="00906F1B">
        <w:rPr>
          <w:rStyle w:val="Char4"/>
          <w:rtl/>
        </w:rPr>
        <w:t xml:space="preserve"> اشعر</w:t>
      </w:r>
      <w:r w:rsidR="000E63F6">
        <w:rPr>
          <w:rStyle w:val="Char4"/>
          <w:rtl/>
        </w:rPr>
        <w:t>ی</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علاء بن حضرم</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برا</w:t>
      </w:r>
      <w:r w:rsidR="000E63F6">
        <w:rPr>
          <w:rStyle w:val="Char4"/>
          <w:rtl/>
        </w:rPr>
        <w:t>ی</w:t>
      </w:r>
      <w:r w:rsidRPr="00906F1B">
        <w:rPr>
          <w:rStyle w:val="Char4"/>
          <w:rtl/>
        </w:rPr>
        <w:t xml:space="preserve"> رسول خدا </w:t>
      </w:r>
      <w:r>
        <w:rPr>
          <w:rFonts w:cs="CTraditional Arabic"/>
          <w:sz w:val="28"/>
          <w:szCs w:val="28"/>
          <w:rtl/>
        </w:rPr>
        <w:t>ص</w:t>
      </w:r>
      <w:r w:rsidRPr="00906F1B">
        <w:rPr>
          <w:rStyle w:val="Char4"/>
          <w:rtl/>
        </w:rPr>
        <w:t xml:space="preserve"> از بحر</w:t>
      </w:r>
      <w:r w:rsidR="00755556">
        <w:rPr>
          <w:rStyle w:val="Char4"/>
          <w:rtl/>
        </w:rPr>
        <w:t>ی</w:t>
      </w:r>
      <w:r w:rsidRPr="00906F1B">
        <w:rPr>
          <w:rStyle w:val="Char4"/>
          <w:rtl/>
        </w:rPr>
        <w:t>ن هشتاد هزار فرستاد، و برا</w:t>
      </w:r>
      <w:r w:rsidR="000E63F6">
        <w:rPr>
          <w:rStyle w:val="Char4"/>
          <w:rtl/>
        </w:rPr>
        <w:t>ی</w:t>
      </w:r>
      <w:r w:rsidRPr="00906F1B">
        <w:rPr>
          <w:rStyle w:val="Char4"/>
          <w:rtl/>
        </w:rPr>
        <w:t xml:space="preserve"> رسول خدا </w:t>
      </w:r>
      <w:r>
        <w:rPr>
          <w:rFonts w:cs="CTraditional Arabic"/>
          <w:sz w:val="28"/>
          <w:szCs w:val="28"/>
          <w:rtl/>
        </w:rPr>
        <w:t>ص</w:t>
      </w:r>
      <w:r w:rsidRPr="00906F1B">
        <w:rPr>
          <w:rStyle w:val="Char4"/>
          <w:rtl/>
        </w:rPr>
        <w:t xml:space="preserve"> ز</w:t>
      </w:r>
      <w:r w:rsidR="00755556">
        <w:rPr>
          <w:rStyle w:val="Char4"/>
          <w:rtl/>
        </w:rPr>
        <w:t>ی</w:t>
      </w:r>
      <w:r w:rsidRPr="00906F1B">
        <w:rPr>
          <w:rStyle w:val="Char4"/>
          <w:rtl/>
        </w:rPr>
        <w:t>ادتر از آن مال، نه قبل از آن آمده بود، و نه بعد از آن،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w:t>
      </w:r>
      <w:r w:rsidRPr="00A36BEB">
        <w:rPr>
          <w:rStyle w:val="Char4"/>
          <w:spacing w:val="-4"/>
          <w:rtl/>
        </w:rPr>
        <w:t>هدا</w:t>
      </w:r>
      <w:r w:rsidR="00755556" w:rsidRPr="00A36BEB">
        <w:rPr>
          <w:rStyle w:val="Char4"/>
          <w:spacing w:val="-4"/>
          <w:rtl/>
        </w:rPr>
        <w:t>ی</w:t>
      </w:r>
      <w:r w:rsidRPr="00A36BEB">
        <w:rPr>
          <w:rStyle w:val="Char4"/>
          <w:spacing w:val="-4"/>
          <w:rtl/>
        </w:rPr>
        <w:t>ت داد، و آن مال رو</w:t>
      </w:r>
      <w:r w:rsidR="000E63F6">
        <w:rPr>
          <w:rStyle w:val="Char4"/>
          <w:spacing w:val="-4"/>
          <w:rtl/>
        </w:rPr>
        <w:t>ی</w:t>
      </w:r>
      <w:r w:rsidRPr="00A36BEB">
        <w:rPr>
          <w:rStyle w:val="Char4"/>
          <w:spacing w:val="-4"/>
          <w:rtl/>
        </w:rPr>
        <w:t xml:space="preserve"> بور</w:t>
      </w:r>
      <w:r w:rsidR="00755556" w:rsidRPr="00A36BEB">
        <w:rPr>
          <w:rStyle w:val="Char4"/>
          <w:spacing w:val="-4"/>
          <w:rtl/>
        </w:rPr>
        <w:t>ی</w:t>
      </w:r>
      <w:r w:rsidRPr="00A36BEB">
        <w:rPr>
          <w:rStyle w:val="Char4"/>
          <w:spacing w:val="-4"/>
          <w:rtl/>
        </w:rPr>
        <w:t xml:space="preserve">ا انداخته شد، و به نماز ندا </w:t>
      </w:r>
      <w:r w:rsidR="00755556" w:rsidRPr="00A36BEB">
        <w:rPr>
          <w:rStyle w:val="Char4"/>
          <w:spacing w:val="-4"/>
          <w:rtl/>
        </w:rPr>
        <w:t>ک</w:t>
      </w:r>
      <w:r w:rsidRPr="00A36BEB">
        <w:rPr>
          <w:rStyle w:val="Char4"/>
          <w:spacing w:val="-4"/>
          <w:rtl/>
        </w:rPr>
        <w:t>رده شد، بعد پ</w:t>
      </w:r>
      <w:r w:rsidR="00755556" w:rsidRPr="00A36BEB">
        <w:rPr>
          <w:rStyle w:val="Char4"/>
          <w:spacing w:val="-4"/>
          <w:rtl/>
        </w:rPr>
        <w:t>ی</w:t>
      </w:r>
      <w:r w:rsidRPr="00A36BEB">
        <w:rPr>
          <w:rStyle w:val="Char4"/>
          <w:spacing w:val="-4"/>
          <w:rtl/>
        </w:rPr>
        <w:t xml:space="preserve">امبر خدا </w:t>
      </w:r>
      <w:r w:rsidRPr="00A36BEB">
        <w:rPr>
          <w:rFonts w:cs="CTraditional Arabic"/>
          <w:spacing w:val="-4"/>
          <w:sz w:val="28"/>
          <w:szCs w:val="28"/>
          <w:rtl/>
        </w:rPr>
        <w:t>ص</w:t>
      </w:r>
      <w:r w:rsidRPr="00906F1B">
        <w:rPr>
          <w:rStyle w:val="Char4"/>
          <w:rtl/>
        </w:rPr>
        <w:t xml:space="preserve"> آمد، و بر مال ا</w:t>
      </w:r>
      <w:r w:rsidR="00755556">
        <w:rPr>
          <w:rStyle w:val="Char4"/>
          <w:rtl/>
        </w:rPr>
        <w:t>ی</w:t>
      </w:r>
      <w:r w:rsidRPr="00906F1B">
        <w:rPr>
          <w:rStyle w:val="Char4"/>
          <w:rtl/>
        </w:rPr>
        <w:t>ستاده نظر م</w:t>
      </w:r>
      <w:r w:rsidR="000E63F6">
        <w:rPr>
          <w:rStyle w:val="Char4"/>
          <w:rtl/>
        </w:rPr>
        <w:t>ی</w:t>
      </w:r>
      <w:r w:rsidRPr="00906F1B">
        <w:rPr>
          <w:rStyle w:val="Char4"/>
          <w:rtl/>
        </w:rPr>
        <w:t>‏نمود، و مردم آمدند، و</w:t>
      </w:r>
      <w:r w:rsidR="000E63F6">
        <w:rPr>
          <w:rStyle w:val="Char4"/>
          <w:rtl/>
        </w:rPr>
        <w:t>ی</w:t>
      </w:r>
      <w:r w:rsidRPr="00906F1B">
        <w:rPr>
          <w:rStyle w:val="Char4"/>
          <w:rtl/>
        </w:rPr>
        <w:t xml:space="preserve"> شروع نمود و به آنهام</w:t>
      </w:r>
      <w:r w:rsidR="000E63F6">
        <w:rPr>
          <w:rStyle w:val="Char4"/>
          <w:rtl/>
        </w:rPr>
        <w:t>ی</w:t>
      </w:r>
      <w:r w:rsidRPr="00906F1B">
        <w:rPr>
          <w:rStyle w:val="Char4"/>
          <w:rtl/>
        </w:rPr>
        <w:t xml:space="preserve"> داد، و در روز جز قبضه</w:t>
      </w:r>
      <w:r w:rsidRPr="00906F1B">
        <w:rPr>
          <w:rStyle w:val="FootnoteReference"/>
          <w:rFonts w:ascii="IRNazli" w:hAnsi="IRNazli" w:cs="IRNazli"/>
          <w:sz w:val="28"/>
          <w:szCs w:val="28"/>
          <w:rtl/>
        </w:rPr>
        <w:footnoteReference w:id="470"/>
      </w:r>
      <w:r w:rsidRPr="00906F1B">
        <w:rPr>
          <w:rStyle w:val="Char4"/>
          <w:rtl/>
        </w:rPr>
        <w:t xml:space="preserve"> نه عدد</w:t>
      </w:r>
      <w:r w:rsidR="000E63F6">
        <w:rPr>
          <w:rStyle w:val="Char4"/>
          <w:rtl/>
        </w:rPr>
        <w:t>ی</w:t>
      </w:r>
      <w:r w:rsidRPr="00906F1B">
        <w:rPr>
          <w:rStyle w:val="Char4"/>
          <w:rtl/>
        </w:rPr>
        <w:t xml:space="preserve"> بود، و نه هم وزن</w:t>
      </w:r>
      <w:r w:rsidR="000E63F6">
        <w:rPr>
          <w:rStyle w:val="Char4"/>
          <w:rtl/>
        </w:rPr>
        <w:t>ی</w:t>
      </w:r>
      <w:r w:rsidRPr="00906F1B">
        <w:rPr>
          <w:rStyle w:val="Char4"/>
          <w:rtl/>
        </w:rPr>
        <w:t>، آن گاه عباس</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آمد و گفت: ا</w:t>
      </w:r>
      <w:r w:rsidR="000E63F6">
        <w:rPr>
          <w:rStyle w:val="Char4"/>
          <w:rtl/>
        </w:rPr>
        <w:t>ی</w:t>
      </w:r>
      <w:r w:rsidRPr="00906F1B">
        <w:rPr>
          <w:rStyle w:val="Char4"/>
          <w:rtl/>
        </w:rPr>
        <w:t xml:space="preserve"> رسول خدا من در روز بدر فد</w:t>
      </w:r>
      <w:r w:rsidR="00755556">
        <w:rPr>
          <w:rStyle w:val="Char4"/>
          <w:rtl/>
        </w:rPr>
        <w:t>ی</w:t>
      </w:r>
      <w:r w:rsidRPr="00906F1B">
        <w:rPr>
          <w:rStyle w:val="Char4"/>
          <w:rtl/>
        </w:rPr>
        <w:t>ه خود و فد</w:t>
      </w:r>
      <w:r w:rsidR="00755556">
        <w:rPr>
          <w:rStyle w:val="Char4"/>
          <w:rtl/>
        </w:rPr>
        <w:t>ی</w:t>
      </w:r>
      <w:r w:rsidRPr="00906F1B">
        <w:rPr>
          <w:rStyle w:val="Char4"/>
          <w:rtl/>
        </w:rPr>
        <w:t>ه عق</w:t>
      </w:r>
      <w:r w:rsidR="00755556">
        <w:rPr>
          <w:rStyle w:val="Char4"/>
          <w:rtl/>
        </w:rPr>
        <w:t>ی</w:t>
      </w:r>
      <w:r w:rsidRPr="00906F1B">
        <w:rPr>
          <w:rStyle w:val="Char4"/>
          <w:rtl/>
        </w:rPr>
        <w:t>ل</w:t>
      </w:r>
      <w:r w:rsidRPr="00906F1B">
        <w:rPr>
          <w:rStyle w:val="FootnoteReference"/>
          <w:rFonts w:ascii="IRNazli" w:hAnsi="IRNazli" w:cs="IRNazli"/>
          <w:sz w:val="28"/>
          <w:szCs w:val="28"/>
          <w:rtl/>
        </w:rPr>
        <w:footnoteReference w:id="471"/>
      </w:r>
      <w:r w:rsidRPr="00906F1B">
        <w:rPr>
          <w:rStyle w:val="Char4"/>
          <w:rtl/>
        </w:rPr>
        <w:t xml:space="preserve"> را دادم و عق</w:t>
      </w:r>
      <w:r w:rsidR="00755556">
        <w:rPr>
          <w:rStyle w:val="Char4"/>
          <w:rtl/>
        </w:rPr>
        <w:t>ی</w:t>
      </w:r>
      <w:r w:rsidRPr="00906F1B">
        <w:rPr>
          <w:rStyle w:val="Char4"/>
          <w:rtl/>
        </w:rPr>
        <w:t>ل مال نداشت، بنابرا</w:t>
      </w:r>
      <w:r w:rsidR="00755556">
        <w:rPr>
          <w:rStyle w:val="Char4"/>
          <w:rtl/>
        </w:rPr>
        <w:t>ی</w:t>
      </w:r>
      <w:r w:rsidRPr="00906F1B">
        <w:rPr>
          <w:rStyle w:val="Char4"/>
          <w:rtl/>
        </w:rPr>
        <w:t>ن از ا</w:t>
      </w:r>
      <w:r w:rsidR="00755556">
        <w:rPr>
          <w:rStyle w:val="Char4"/>
          <w:rtl/>
        </w:rPr>
        <w:t>ی</w:t>
      </w:r>
      <w:r w:rsidRPr="00906F1B">
        <w:rPr>
          <w:rStyle w:val="Char4"/>
          <w:rtl/>
        </w:rPr>
        <w:t>ن مال بده.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گفت: «بگ</w:t>
      </w:r>
      <w:r w:rsidR="00755556">
        <w:rPr>
          <w:rStyle w:val="Char4"/>
          <w:rtl/>
        </w:rPr>
        <w:t>ی</w:t>
      </w:r>
      <w:r w:rsidRPr="00906F1B">
        <w:rPr>
          <w:rStyle w:val="Char4"/>
          <w:rtl/>
        </w:rPr>
        <w:t>ر»، آن گاه در چادر س</w:t>
      </w:r>
      <w:r w:rsidR="00755556">
        <w:rPr>
          <w:rStyle w:val="Char4"/>
          <w:rtl/>
        </w:rPr>
        <w:t>ی</w:t>
      </w:r>
      <w:r w:rsidRPr="00906F1B">
        <w:rPr>
          <w:rStyle w:val="Char4"/>
          <w:rtl/>
        </w:rPr>
        <w:t>اه نقش دار</w:t>
      </w:r>
      <w:r w:rsidR="000E63F6">
        <w:rPr>
          <w:rStyle w:val="Char4"/>
          <w:rtl/>
        </w:rPr>
        <w:t>ی</w:t>
      </w:r>
      <w:r w:rsidRPr="00906F1B">
        <w:rPr>
          <w:rStyle w:val="Char4"/>
          <w:rtl/>
        </w:rPr>
        <w:t xml:space="preserve"> </w:t>
      </w:r>
      <w:r w:rsidR="00755556">
        <w:rPr>
          <w:rStyle w:val="Char4"/>
          <w:rtl/>
        </w:rPr>
        <w:t>ک</w:t>
      </w:r>
      <w:r w:rsidRPr="00906F1B">
        <w:rPr>
          <w:rStyle w:val="Char4"/>
          <w:rtl/>
        </w:rPr>
        <w:t>ه بر دوش داشت انداخت، و بعد از آن حر</w:t>
      </w:r>
      <w:r w:rsidR="00755556">
        <w:rPr>
          <w:rStyle w:val="Char4"/>
          <w:rtl/>
        </w:rPr>
        <w:t>ک</w:t>
      </w:r>
      <w:r w:rsidRPr="00906F1B">
        <w:rPr>
          <w:rStyle w:val="Char4"/>
          <w:rtl/>
        </w:rPr>
        <w:t xml:space="preserve">ت نمود </w:t>
      </w:r>
      <w:r w:rsidR="00755556">
        <w:rPr>
          <w:rStyle w:val="Char4"/>
          <w:rtl/>
        </w:rPr>
        <w:t>ک</w:t>
      </w:r>
      <w:r w:rsidRPr="00906F1B">
        <w:rPr>
          <w:rStyle w:val="Char4"/>
          <w:rtl/>
        </w:rPr>
        <w:t>ه برگدد، ول</w:t>
      </w:r>
      <w:r w:rsidR="000E63F6">
        <w:rPr>
          <w:rStyle w:val="Char4"/>
          <w:rtl/>
        </w:rPr>
        <w:t>ی</w:t>
      </w:r>
      <w:r w:rsidRPr="00906F1B">
        <w:rPr>
          <w:rStyle w:val="Char4"/>
          <w:rtl/>
        </w:rPr>
        <w:t xml:space="preserve"> نتوانست، آن گاه سر خود را </w:t>
      </w:r>
      <w:r w:rsidR="008B6953">
        <w:rPr>
          <w:rStyle w:val="Char4"/>
          <w:rtl/>
        </w:rPr>
        <w:t>به‌سو</w:t>
      </w:r>
      <w:r w:rsidR="000E63F6">
        <w:rPr>
          <w:rStyle w:val="Char4"/>
          <w:rtl/>
        </w:rPr>
        <w:t>ی</w:t>
      </w:r>
      <w:r w:rsidR="008B6953">
        <w:rPr>
          <w:rStyle w:val="Char4"/>
          <w:rtl/>
        </w:rPr>
        <w:t xml:space="preserve"> </w:t>
      </w:r>
      <w:r w:rsidRPr="00906F1B">
        <w:rPr>
          <w:rStyle w:val="Char4"/>
          <w:rtl/>
        </w:rPr>
        <w:t>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بلند نموده گفت: ا</w:t>
      </w:r>
      <w:r w:rsidR="000E63F6">
        <w:rPr>
          <w:rStyle w:val="Char4"/>
          <w:rtl/>
        </w:rPr>
        <w:t>ی</w:t>
      </w:r>
      <w:r w:rsidRPr="00906F1B">
        <w:rPr>
          <w:rStyle w:val="Char4"/>
          <w:rtl/>
        </w:rPr>
        <w:t xml:space="preserve"> پ</w:t>
      </w:r>
      <w:r w:rsidR="00755556">
        <w:rPr>
          <w:rStyle w:val="Char4"/>
          <w:rtl/>
        </w:rPr>
        <w:t>ی</w:t>
      </w:r>
      <w:r w:rsidRPr="00906F1B">
        <w:rPr>
          <w:rStyle w:val="Char4"/>
          <w:rtl/>
        </w:rPr>
        <w:t>امبر خدا ا</w:t>
      </w:r>
      <w:r w:rsidR="00755556">
        <w:rPr>
          <w:rStyle w:val="Char4"/>
          <w:rtl/>
        </w:rPr>
        <w:t>ی</w:t>
      </w:r>
      <w:r w:rsidRPr="00906F1B">
        <w:rPr>
          <w:rStyle w:val="Char4"/>
          <w:rtl/>
        </w:rPr>
        <w:t xml:space="preserve">ن را بر من بلند </w:t>
      </w:r>
      <w:r w:rsidR="00755556">
        <w:rPr>
          <w:rStyle w:val="Char4"/>
          <w:rtl/>
        </w:rPr>
        <w:t>ک</w:t>
      </w:r>
      <w:r w:rsidRPr="00906F1B">
        <w:rPr>
          <w:rStyle w:val="Char4"/>
          <w:rtl/>
        </w:rPr>
        <w:t>ن،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تبسّم نمود </w:t>
      </w:r>
      <w:r w:rsidRPr="00906F1B">
        <w:rPr>
          <w:rStyle w:val="Char4"/>
          <w:rFonts w:hint="cs"/>
          <w:rtl/>
        </w:rPr>
        <w:t>(</w:t>
      </w:r>
      <w:r w:rsidRPr="00906F1B">
        <w:rPr>
          <w:rStyle w:val="Char4"/>
          <w:rtl/>
        </w:rPr>
        <w:t>حت</w:t>
      </w:r>
      <w:r w:rsidR="000E63F6">
        <w:rPr>
          <w:rStyle w:val="Char4"/>
          <w:rtl/>
        </w:rPr>
        <w:t>ی</w:t>
      </w:r>
      <w:r w:rsidRPr="00906F1B">
        <w:rPr>
          <w:rStyle w:val="Char4"/>
          <w:rtl/>
        </w:rPr>
        <w:t xml:space="preserve"> </w:t>
      </w:r>
      <w:r w:rsidR="00755556">
        <w:rPr>
          <w:rStyle w:val="Char4"/>
          <w:rtl/>
        </w:rPr>
        <w:t>ک</w:t>
      </w:r>
      <w:r w:rsidRPr="00906F1B">
        <w:rPr>
          <w:rStyle w:val="Char4"/>
          <w:rtl/>
        </w:rPr>
        <w:t>ه دندان ضاح</w:t>
      </w:r>
      <w:r w:rsidR="00755556">
        <w:rPr>
          <w:rStyle w:val="Char4"/>
          <w:rtl/>
        </w:rPr>
        <w:t>ک</w:t>
      </w:r>
      <w:r w:rsidRPr="00906F1B">
        <w:rPr>
          <w:rStyle w:val="Char4"/>
          <w:rtl/>
        </w:rPr>
        <w:t xml:space="preserve"> </w:t>
      </w:r>
      <w:r w:rsidR="00755556">
        <w:rPr>
          <w:rStyle w:val="Char4"/>
          <w:rtl/>
        </w:rPr>
        <w:t>ی</w:t>
      </w:r>
      <w:r w:rsidRPr="00906F1B">
        <w:rPr>
          <w:rStyle w:val="Char4"/>
          <w:rtl/>
        </w:rPr>
        <w:t>ا ن</w:t>
      </w:r>
      <w:r w:rsidR="00755556">
        <w:rPr>
          <w:rStyle w:val="Char4"/>
          <w:rtl/>
        </w:rPr>
        <w:t>ی</w:t>
      </w:r>
      <w:r w:rsidRPr="00906F1B">
        <w:rPr>
          <w:rStyle w:val="Char4"/>
          <w:rtl/>
        </w:rPr>
        <w:t>ش دندانش ظاهر گرد</w:t>
      </w:r>
      <w:r w:rsidR="00755556">
        <w:rPr>
          <w:rStyle w:val="Char4"/>
          <w:rtl/>
        </w:rPr>
        <w:t>ی</w:t>
      </w:r>
      <w:r w:rsidRPr="00906F1B">
        <w:rPr>
          <w:rStyle w:val="Char4"/>
          <w:rtl/>
        </w:rPr>
        <w:t>د و گفت: «[من بلندش نم</w:t>
      </w:r>
      <w:r w:rsidR="000E63F6">
        <w:rPr>
          <w:rStyle w:val="Char4"/>
          <w:rtl/>
        </w:rPr>
        <w:t>ی</w:t>
      </w:r>
      <w:r w:rsidRPr="00906F1B">
        <w:rPr>
          <w:rStyle w:val="Char4"/>
          <w:rtl/>
        </w:rPr>
        <w:t>‏</w:t>
      </w:r>
      <w:r w:rsidR="00755556">
        <w:rPr>
          <w:rStyle w:val="Char4"/>
          <w:rtl/>
        </w:rPr>
        <w:t>ک</w:t>
      </w:r>
      <w:r w:rsidRPr="00906F1B">
        <w:rPr>
          <w:rStyle w:val="Char4"/>
          <w:rtl/>
        </w:rPr>
        <w:t>نم]</w:t>
      </w:r>
      <w:r w:rsidRPr="00906F1B">
        <w:rPr>
          <w:rStyle w:val="Char4"/>
          <w:rFonts w:hint="cs"/>
          <w:rtl/>
        </w:rPr>
        <w:t xml:space="preserve"> </w:t>
      </w:r>
      <w:r w:rsidR="00755556">
        <w:rPr>
          <w:rStyle w:val="Char4"/>
          <w:rtl/>
        </w:rPr>
        <w:t>یک</w:t>
      </w:r>
      <w:r w:rsidRPr="00906F1B">
        <w:rPr>
          <w:rStyle w:val="Char4"/>
          <w:rtl/>
        </w:rPr>
        <w:t xml:space="preserve"> مقدار را پس به مال برگردان و با آنچه م</w:t>
      </w:r>
      <w:r w:rsidR="000E63F6">
        <w:rPr>
          <w:rStyle w:val="Char4"/>
          <w:rtl/>
        </w:rPr>
        <w:t>ی</w:t>
      </w:r>
      <w:r w:rsidRPr="00906F1B">
        <w:rPr>
          <w:rStyle w:val="Char4"/>
          <w:rtl/>
        </w:rPr>
        <w:t>‏توان</w:t>
      </w:r>
      <w:r w:rsidR="000E63F6">
        <w:rPr>
          <w:rStyle w:val="Char4"/>
          <w:rtl/>
        </w:rPr>
        <w:t>ی</w:t>
      </w:r>
      <w:r w:rsidRPr="00906F1B">
        <w:rPr>
          <w:rStyle w:val="Char4"/>
          <w:rtl/>
        </w:rPr>
        <w:t xml:space="preserve"> برخ</w:t>
      </w:r>
      <w:r w:rsidR="00755556">
        <w:rPr>
          <w:rStyle w:val="Char4"/>
          <w:rtl/>
        </w:rPr>
        <w:t>ی</w:t>
      </w:r>
      <w:r w:rsidRPr="00906F1B">
        <w:rPr>
          <w:rStyle w:val="Char4"/>
          <w:rtl/>
        </w:rPr>
        <w:t>ز»، و او چن</w:t>
      </w:r>
      <w:r w:rsidR="00755556">
        <w:rPr>
          <w:rStyle w:val="Char4"/>
          <w:rtl/>
        </w:rPr>
        <w:t>ی</w:t>
      </w:r>
      <w:r w:rsidRPr="00906F1B">
        <w:rPr>
          <w:rStyle w:val="Char4"/>
          <w:rtl/>
        </w:rPr>
        <w:t>ن نمود و آن مال را با خود برد)</w:t>
      </w:r>
      <w:r w:rsidRPr="00906F1B">
        <w:rPr>
          <w:rStyle w:val="FootnoteReference"/>
          <w:rFonts w:ascii="IRNazli" w:hAnsi="IRNazli" w:cs="IRNazli"/>
          <w:sz w:val="28"/>
          <w:szCs w:val="28"/>
          <w:rtl/>
        </w:rPr>
        <w:footnoteReference w:id="472"/>
      </w:r>
      <w:r w:rsidR="00572242" w:rsidRPr="00572242">
        <w:rPr>
          <w:rStyle w:val="Char4"/>
          <w:rFonts w:hint="cs"/>
          <w:rtl/>
        </w:rPr>
        <w:t>،</w:t>
      </w:r>
      <w:r w:rsidRPr="00906F1B">
        <w:rPr>
          <w:rStyle w:val="Char4"/>
          <w:rtl/>
        </w:rPr>
        <w:t xml:space="preserve"> و م</w:t>
      </w:r>
      <w:r w:rsidR="00755556">
        <w:rPr>
          <w:rStyle w:val="Char4"/>
          <w:rtl/>
        </w:rPr>
        <w:t>ی</w:t>
      </w:r>
      <w:r w:rsidRPr="00906F1B">
        <w:rPr>
          <w:rStyle w:val="Char4"/>
          <w:rtl/>
        </w:rPr>
        <w:t xml:space="preserve">گفت: </w:t>
      </w:r>
      <w:r w:rsidR="00755556">
        <w:rPr>
          <w:rStyle w:val="Char4"/>
          <w:rtl/>
        </w:rPr>
        <w:t>یک</w:t>
      </w:r>
      <w:r w:rsidR="000E63F6">
        <w:rPr>
          <w:rStyle w:val="Char4"/>
          <w:rtl/>
        </w:rPr>
        <w:t>ی</w:t>
      </w:r>
      <w:r w:rsidRPr="00906F1B">
        <w:rPr>
          <w:rStyle w:val="Char4"/>
          <w:rtl/>
        </w:rPr>
        <w:t xml:space="preserve"> آن چ</w:t>
      </w:r>
      <w:r w:rsidR="00755556">
        <w:rPr>
          <w:rStyle w:val="Char4"/>
          <w:rtl/>
        </w:rPr>
        <w:t>ی</w:t>
      </w:r>
      <w:r w:rsidRPr="00906F1B">
        <w:rPr>
          <w:rStyle w:val="Char4"/>
          <w:rtl/>
        </w:rPr>
        <w:t>زها</w:t>
      </w:r>
      <w:r w:rsidR="00755556">
        <w:rPr>
          <w:rStyle w:val="Char4"/>
          <w:rtl/>
        </w:rPr>
        <w:t>ی</w:t>
      </w:r>
      <w:r w:rsidR="000E63F6">
        <w:rPr>
          <w:rStyle w:val="Char4"/>
          <w:rtl/>
        </w:rPr>
        <w:t>ی</w:t>
      </w:r>
      <w:r w:rsidRPr="00906F1B">
        <w:rPr>
          <w:rStyle w:val="Char4"/>
          <w:rtl/>
        </w:rPr>
        <w:t xml:space="preserve"> را </w:t>
      </w:r>
      <w:r w:rsidR="00755556">
        <w:rPr>
          <w:rStyle w:val="Char4"/>
          <w:rtl/>
        </w:rPr>
        <w:t>ک</w:t>
      </w:r>
      <w:r w:rsidRPr="00906F1B">
        <w:rPr>
          <w:rStyle w:val="Char4"/>
          <w:rtl/>
        </w:rPr>
        <w:t>ه خداوند وعده داده بود برا</w:t>
      </w:r>
      <w:r w:rsidR="00755556">
        <w:rPr>
          <w:rStyle w:val="Char4"/>
          <w:rtl/>
        </w:rPr>
        <w:t>ی</w:t>
      </w:r>
      <w:r w:rsidRPr="00906F1B">
        <w:rPr>
          <w:rStyle w:val="Char4"/>
          <w:rtl/>
        </w:rPr>
        <w:t>م برآورده نمود، و د</w:t>
      </w:r>
      <w:r w:rsidR="00755556">
        <w:rPr>
          <w:rStyle w:val="Char4"/>
          <w:rtl/>
        </w:rPr>
        <w:t>ی</w:t>
      </w:r>
      <w:r w:rsidRPr="00906F1B">
        <w:rPr>
          <w:rStyle w:val="Char4"/>
          <w:rtl/>
        </w:rPr>
        <w:t>گر را نم</w:t>
      </w:r>
      <w:r w:rsidR="000E63F6">
        <w:rPr>
          <w:rStyle w:val="Char4"/>
          <w:rtl/>
        </w:rPr>
        <w:t>ی</w:t>
      </w:r>
      <w:r w:rsidRPr="00906F1B">
        <w:rPr>
          <w:rStyle w:val="Char4"/>
          <w:rtl/>
        </w:rPr>
        <w:t>‏دانم:</w:t>
      </w:r>
    </w:p>
    <w:p w:rsidR="00BD3D1B" w:rsidRPr="00E04D16" w:rsidRDefault="00BD3D1B" w:rsidP="00035DD6">
      <w:pPr>
        <w:pStyle w:val="af1"/>
        <w:rPr>
          <w:rFonts w:cs="Traditional Arabic"/>
          <w:b/>
          <w:bCs/>
          <w:rtl/>
        </w:rPr>
      </w:pPr>
      <w:r>
        <w:rPr>
          <w:rStyle w:val="Char8"/>
          <w:rtl/>
        </w:rPr>
        <w:t>﴿</w:t>
      </w:r>
      <w:r w:rsidRPr="00035DD6">
        <w:rPr>
          <w:rFonts w:hint="eastAsia"/>
          <w:rtl/>
        </w:rPr>
        <w:t>قُل</w:t>
      </w:r>
      <w:r w:rsidRPr="00035DD6">
        <w:rPr>
          <w:rtl/>
        </w:rPr>
        <w:t xml:space="preserve"> </w:t>
      </w:r>
      <w:r w:rsidRPr="00035DD6">
        <w:rPr>
          <w:rFonts w:hint="eastAsia"/>
          <w:rtl/>
        </w:rPr>
        <w:t>لِّمَن</w:t>
      </w:r>
      <w:r w:rsidRPr="00035DD6">
        <w:rPr>
          <w:rtl/>
        </w:rPr>
        <w:t xml:space="preserve"> </w:t>
      </w:r>
      <w:r w:rsidRPr="00035DD6">
        <w:rPr>
          <w:rFonts w:hint="eastAsia"/>
          <w:rtl/>
        </w:rPr>
        <w:t>فِي</w:t>
      </w:r>
      <w:r w:rsidRPr="00035DD6">
        <w:rPr>
          <w:rFonts w:hint="cs"/>
          <w:rtl/>
        </w:rPr>
        <w:t>ٓ</w:t>
      </w:r>
      <w:r w:rsidRPr="00035DD6">
        <w:rPr>
          <w:rtl/>
        </w:rPr>
        <w:t xml:space="preserve"> </w:t>
      </w:r>
      <w:r w:rsidRPr="00035DD6">
        <w:rPr>
          <w:rFonts w:hint="eastAsia"/>
          <w:rtl/>
        </w:rPr>
        <w:t>أَي</w:t>
      </w:r>
      <w:r w:rsidRPr="00035DD6">
        <w:rPr>
          <w:rFonts w:hint="cs"/>
          <w:rtl/>
        </w:rPr>
        <w:t>ۡ</w:t>
      </w:r>
      <w:r w:rsidRPr="00035DD6">
        <w:rPr>
          <w:rFonts w:hint="eastAsia"/>
          <w:rtl/>
        </w:rPr>
        <w:t>دِيكُم</w:t>
      </w:r>
      <w:r w:rsidRPr="00035DD6">
        <w:rPr>
          <w:rtl/>
        </w:rPr>
        <w:t xml:space="preserve"> </w:t>
      </w:r>
      <w:r w:rsidRPr="00035DD6">
        <w:rPr>
          <w:rFonts w:hint="eastAsia"/>
          <w:rtl/>
        </w:rPr>
        <w:t>مِّنَ</w:t>
      </w:r>
      <w:r w:rsidRPr="00035DD6">
        <w:rPr>
          <w:rtl/>
        </w:rPr>
        <w:t xml:space="preserve"> </w:t>
      </w:r>
      <w:r w:rsidRPr="00035DD6">
        <w:rPr>
          <w:rFonts w:hint="cs"/>
          <w:rtl/>
        </w:rPr>
        <w:t>ٱ</w:t>
      </w:r>
      <w:r w:rsidRPr="00035DD6">
        <w:rPr>
          <w:rFonts w:hint="eastAsia"/>
          <w:rtl/>
        </w:rPr>
        <w:t>ل</w:t>
      </w:r>
      <w:r w:rsidRPr="00035DD6">
        <w:rPr>
          <w:rFonts w:hint="cs"/>
          <w:rtl/>
        </w:rPr>
        <w:t>ۡ</w:t>
      </w:r>
      <w:r w:rsidRPr="00035DD6">
        <w:rPr>
          <w:rFonts w:hint="eastAsia"/>
          <w:rtl/>
        </w:rPr>
        <w:t>أَس</w:t>
      </w:r>
      <w:r w:rsidRPr="00035DD6">
        <w:rPr>
          <w:rFonts w:hint="cs"/>
          <w:rtl/>
        </w:rPr>
        <w:t>ۡ</w:t>
      </w:r>
      <w:r w:rsidRPr="00035DD6">
        <w:rPr>
          <w:rFonts w:hint="eastAsia"/>
          <w:rtl/>
        </w:rPr>
        <w:t>رَى</w:t>
      </w:r>
      <w:r w:rsidRPr="00035DD6">
        <w:rPr>
          <w:rFonts w:hint="cs"/>
          <w:rtl/>
        </w:rPr>
        <w:t>ٰٓ</w:t>
      </w:r>
      <w:r w:rsidRPr="00035DD6">
        <w:rPr>
          <w:rtl/>
        </w:rPr>
        <w:t xml:space="preserve"> </w:t>
      </w:r>
      <w:r w:rsidRPr="00035DD6">
        <w:rPr>
          <w:rFonts w:hint="eastAsia"/>
          <w:rtl/>
        </w:rPr>
        <w:t>إِن</w:t>
      </w:r>
      <w:r w:rsidRPr="00035DD6">
        <w:rPr>
          <w:rtl/>
        </w:rPr>
        <w:t xml:space="preserve"> </w:t>
      </w:r>
      <w:r w:rsidRPr="00035DD6">
        <w:rPr>
          <w:rFonts w:hint="eastAsia"/>
          <w:rtl/>
        </w:rPr>
        <w:t>يَع</w:t>
      </w:r>
      <w:r w:rsidRPr="00035DD6">
        <w:rPr>
          <w:rFonts w:hint="cs"/>
          <w:rtl/>
        </w:rPr>
        <w:t>ۡ</w:t>
      </w:r>
      <w:r w:rsidRPr="00035DD6">
        <w:rPr>
          <w:rFonts w:hint="eastAsia"/>
          <w:rtl/>
        </w:rPr>
        <w:t>لَمِ</w:t>
      </w:r>
      <w:r w:rsidRPr="00035DD6">
        <w:rPr>
          <w:rtl/>
        </w:rPr>
        <w:t xml:space="preserve"> </w:t>
      </w:r>
      <w:r w:rsidRPr="00035DD6">
        <w:rPr>
          <w:rFonts w:hint="cs"/>
          <w:rtl/>
        </w:rPr>
        <w:t>ٱ</w:t>
      </w:r>
      <w:r w:rsidRPr="00035DD6">
        <w:rPr>
          <w:rFonts w:hint="eastAsia"/>
          <w:rtl/>
        </w:rPr>
        <w:t>للَّهُ</w:t>
      </w:r>
      <w:r w:rsidRPr="00035DD6">
        <w:rPr>
          <w:rtl/>
        </w:rPr>
        <w:t xml:space="preserve"> </w:t>
      </w:r>
      <w:r w:rsidRPr="00035DD6">
        <w:rPr>
          <w:rFonts w:hint="eastAsia"/>
          <w:rtl/>
        </w:rPr>
        <w:t>فِي</w:t>
      </w:r>
      <w:r w:rsidRPr="00035DD6">
        <w:rPr>
          <w:rtl/>
        </w:rPr>
        <w:t xml:space="preserve"> </w:t>
      </w:r>
      <w:r w:rsidRPr="00035DD6">
        <w:rPr>
          <w:rFonts w:hint="eastAsia"/>
          <w:rtl/>
        </w:rPr>
        <w:t>قُلُوبِكُم</w:t>
      </w:r>
      <w:r w:rsidRPr="00035DD6">
        <w:rPr>
          <w:rFonts w:hint="cs"/>
          <w:rtl/>
        </w:rPr>
        <w:t>ۡ</w:t>
      </w:r>
      <w:r w:rsidRPr="00035DD6">
        <w:rPr>
          <w:rtl/>
        </w:rPr>
        <w:t xml:space="preserve"> </w:t>
      </w:r>
      <w:r w:rsidRPr="00035DD6">
        <w:rPr>
          <w:rFonts w:hint="eastAsia"/>
          <w:rtl/>
        </w:rPr>
        <w:t>خَي</w:t>
      </w:r>
      <w:r w:rsidRPr="00035DD6">
        <w:rPr>
          <w:rFonts w:hint="cs"/>
          <w:rtl/>
        </w:rPr>
        <w:t>ۡ</w:t>
      </w:r>
      <w:r w:rsidRPr="00035DD6">
        <w:rPr>
          <w:rFonts w:hint="eastAsia"/>
          <w:rtl/>
        </w:rPr>
        <w:t>ر</w:t>
      </w:r>
      <w:r w:rsidRPr="00035DD6">
        <w:rPr>
          <w:rFonts w:hint="cs"/>
          <w:rtl/>
        </w:rPr>
        <w:t>ٗ</w:t>
      </w:r>
      <w:r w:rsidRPr="00035DD6">
        <w:rPr>
          <w:rFonts w:hint="eastAsia"/>
          <w:rtl/>
        </w:rPr>
        <w:t>ا</w:t>
      </w:r>
      <w:r w:rsidRPr="00035DD6">
        <w:rPr>
          <w:rtl/>
        </w:rPr>
        <w:t xml:space="preserve"> </w:t>
      </w:r>
      <w:r w:rsidRPr="00035DD6">
        <w:rPr>
          <w:rFonts w:hint="eastAsia"/>
          <w:rtl/>
        </w:rPr>
        <w:t>يُؤ</w:t>
      </w:r>
      <w:r w:rsidRPr="00035DD6">
        <w:rPr>
          <w:rFonts w:hint="cs"/>
          <w:rtl/>
        </w:rPr>
        <w:t>ۡ</w:t>
      </w:r>
      <w:r w:rsidRPr="00035DD6">
        <w:rPr>
          <w:rFonts w:hint="eastAsia"/>
          <w:rtl/>
        </w:rPr>
        <w:t>تِكُم</w:t>
      </w:r>
      <w:r w:rsidRPr="00035DD6">
        <w:rPr>
          <w:rFonts w:hint="cs"/>
          <w:rtl/>
        </w:rPr>
        <w:t>ۡ</w:t>
      </w:r>
      <w:r w:rsidRPr="00035DD6">
        <w:rPr>
          <w:rtl/>
        </w:rPr>
        <w:t xml:space="preserve"> </w:t>
      </w:r>
      <w:r w:rsidRPr="00035DD6">
        <w:rPr>
          <w:rFonts w:hint="eastAsia"/>
          <w:rtl/>
        </w:rPr>
        <w:t>خَي</w:t>
      </w:r>
      <w:r w:rsidRPr="00035DD6">
        <w:rPr>
          <w:rFonts w:hint="cs"/>
          <w:rtl/>
        </w:rPr>
        <w:t>ۡ</w:t>
      </w:r>
      <w:r w:rsidRPr="00035DD6">
        <w:rPr>
          <w:rFonts w:hint="eastAsia"/>
          <w:rtl/>
        </w:rPr>
        <w:t>ر</w:t>
      </w:r>
      <w:r w:rsidRPr="00035DD6">
        <w:rPr>
          <w:rFonts w:hint="cs"/>
          <w:rtl/>
        </w:rPr>
        <w:t>ٗ</w:t>
      </w:r>
      <w:r w:rsidRPr="00035DD6">
        <w:rPr>
          <w:rFonts w:hint="eastAsia"/>
          <w:rtl/>
        </w:rPr>
        <w:t>ا</w:t>
      </w:r>
      <w:r w:rsidRPr="00035DD6">
        <w:rPr>
          <w:rtl/>
        </w:rPr>
        <w:t xml:space="preserve"> </w:t>
      </w:r>
      <w:r w:rsidRPr="00035DD6">
        <w:rPr>
          <w:rFonts w:hint="eastAsia"/>
          <w:rtl/>
        </w:rPr>
        <w:t>مِّمَّا</w:t>
      </w:r>
      <w:r w:rsidRPr="00035DD6">
        <w:rPr>
          <w:rFonts w:hint="cs"/>
          <w:rtl/>
        </w:rPr>
        <w:t>ٓ</w:t>
      </w:r>
      <w:r w:rsidRPr="00035DD6">
        <w:rPr>
          <w:rtl/>
        </w:rPr>
        <w:t xml:space="preserve"> </w:t>
      </w:r>
      <w:r w:rsidRPr="00035DD6">
        <w:rPr>
          <w:rFonts w:hint="eastAsia"/>
          <w:rtl/>
        </w:rPr>
        <w:t>أُخِذَ</w:t>
      </w:r>
      <w:r w:rsidRPr="00035DD6">
        <w:rPr>
          <w:rtl/>
        </w:rPr>
        <w:t xml:space="preserve"> </w:t>
      </w:r>
      <w:r w:rsidRPr="00035DD6">
        <w:rPr>
          <w:rFonts w:hint="eastAsia"/>
          <w:rtl/>
        </w:rPr>
        <w:t>مِنكُم</w:t>
      </w:r>
      <w:r w:rsidRPr="00035DD6">
        <w:rPr>
          <w:rFonts w:hint="cs"/>
          <w:rtl/>
        </w:rPr>
        <w:t>ۡ</w:t>
      </w:r>
      <w:r w:rsidRPr="00035DD6">
        <w:rPr>
          <w:rtl/>
        </w:rPr>
        <w:t xml:space="preserve"> </w:t>
      </w:r>
      <w:r w:rsidRPr="00035DD6">
        <w:rPr>
          <w:rFonts w:hint="eastAsia"/>
          <w:rtl/>
        </w:rPr>
        <w:t>وَيَغ</w:t>
      </w:r>
      <w:r w:rsidRPr="00035DD6">
        <w:rPr>
          <w:rFonts w:hint="cs"/>
          <w:rtl/>
        </w:rPr>
        <w:t>ۡ</w:t>
      </w:r>
      <w:r w:rsidRPr="00035DD6">
        <w:rPr>
          <w:rFonts w:hint="eastAsia"/>
          <w:rtl/>
        </w:rPr>
        <w:t>فِر</w:t>
      </w:r>
      <w:r w:rsidRPr="00035DD6">
        <w:rPr>
          <w:rFonts w:hint="cs"/>
          <w:rtl/>
        </w:rPr>
        <w:t>ۡ</w:t>
      </w:r>
      <w:r w:rsidRPr="00035DD6">
        <w:rPr>
          <w:rtl/>
        </w:rPr>
        <w:t xml:space="preserve"> </w:t>
      </w:r>
      <w:r w:rsidRPr="00035DD6">
        <w:rPr>
          <w:rFonts w:hint="eastAsia"/>
          <w:rtl/>
        </w:rPr>
        <w:t>لَكُم</w:t>
      </w:r>
      <w:r w:rsidRPr="00035DD6">
        <w:rPr>
          <w:rFonts w:hint="cs"/>
          <w:rtl/>
        </w:rPr>
        <w:t>ۡ</w:t>
      </w:r>
      <w:r>
        <w:rPr>
          <w:rStyle w:val="Char8"/>
          <w:rtl/>
        </w:rPr>
        <w:t>﴾</w:t>
      </w:r>
      <w:r>
        <w:rPr>
          <w:rStyle w:val="Char4"/>
          <w:rFonts w:hint="cs"/>
          <w:rtl/>
        </w:rPr>
        <w:t xml:space="preserve"> </w:t>
      </w:r>
      <w:r w:rsidRPr="00035DD6">
        <w:rPr>
          <w:rStyle w:val="Char6"/>
          <w:rFonts w:hint="cs"/>
          <w:rtl/>
        </w:rPr>
        <w:t>[الانفال: 70]</w:t>
      </w:r>
      <w:r>
        <w:rPr>
          <w:rStyle w:val="Char4"/>
          <w:rFonts w:hint="cs"/>
          <w:rtl/>
        </w:rPr>
        <w:t>.</w:t>
      </w:r>
    </w:p>
    <w:p w:rsidR="00BD3D1B" w:rsidRPr="00906F1B" w:rsidRDefault="00BD3D1B" w:rsidP="00035DD6">
      <w:pPr>
        <w:pStyle w:val="ab"/>
        <w:rPr>
          <w:rStyle w:val="Char4"/>
          <w:rtl/>
        </w:rPr>
      </w:pPr>
      <w:r w:rsidRPr="00035DD6">
        <w:rPr>
          <w:rStyle w:val="Char5"/>
          <w:rtl/>
        </w:rPr>
        <w:t>ترجمه</w:t>
      </w:r>
      <w:r w:rsidRPr="00906F1B">
        <w:rPr>
          <w:rStyle w:val="Char4"/>
          <w:rtl/>
        </w:rPr>
        <w:t xml:space="preserve">: </w:t>
      </w:r>
      <w:r w:rsidRPr="00035DD6">
        <w:rPr>
          <w:rStyle w:val="Char8"/>
          <w:rtl/>
        </w:rPr>
        <w:t>«</w:t>
      </w:r>
      <w:r w:rsidRPr="00035DD6">
        <w:rPr>
          <w:rtl/>
        </w:rPr>
        <w:t>به اس</w:t>
      </w:r>
      <w:r w:rsidR="00755556" w:rsidRPr="00035DD6">
        <w:rPr>
          <w:rtl/>
        </w:rPr>
        <w:t>ی</w:t>
      </w:r>
      <w:r w:rsidRPr="00035DD6">
        <w:rPr>
          <w:rtl/>
        </w:rPr>
        <w:t>ران</w:t>
      </w:r>
      <w:r w:rsidR="000E63F6">
        <w:rPr>
          <w:rtl/>
        </w:rPr>
        <w:t>ی</w:t>
      </w:r>
      <w:r w:rsidRPr="00035DD6">
        <w:rPr>
          <w:rtl/>
        </w:rPr>
        <w:t xml:space="preserve"> </w:t>
      </w:r>
      <w:r w:rsidR="00755556" w:rsidRPr="00035DD6">
        <w:rPr>
          <w:rtl/>
        </w:rPr>
        <w:t>ک</w:t>
      </w:r>
      <w:r w:rsidRPr="00035DD6">
        <w:rPr>
          <w:rtl/>
        </w:rPr>
        <w:t>ه در دست شما هستند بگو: اگر خداوند خ</w:t>
      </w:r>
      <w:r w:rsidR="00755556" w:rsidRPr="00035DD6">
        <w:rPr>
          <w:rtl/>
        </w:rPr>
        <w:t>ی</w:t>
      </w:r>
      <w:r w:rsidRPr="00035DD6">
        <w:rPr>
          <w:rtl/>
        </w:rPr>
        <w:t>ر</w:t>
      </w:r>
      <w:r w:rsidR="000E63F6">
        <w:rPr>
          <w:rtl/>
        </w:rPr>
        <w:t>ی</w:t>
      </w:r>
      <w:r w:rsidRPr="00035DD6">
        <w:rPr>
          <w:rtl/>
        </w:rPr>
        <w:t xml:space="preserve"> در دل‏ها</w:t>
      </w:r>
      <w:r w:rsidR="000E63F6">
        <w:rPr>
          <w:rtl/>
        </w:rPr>
        <w:t>ی</w:t>
      </w:r>
      <w:r w:rsidRPr="00035DD6">
        <w:rPr>
          <w:rtl/>
        </w:rPr>
        <w:t xml:space="preserve"> شما بداند، بهتر از آنچه از شما گرفته شده به شما م</w:t>
      </w:r>
      <w:r w:rsidR="000E63F6">
        <w:rPr>
          <w:rtl/>
        </w:rPr>
        <w:t>ی</w:t>
      </w:r>
      <w:r w:rsidRPr="00035DD6">
        <w:rPr>
          <w:rtl/>
        </w:rPr>
        <w:t>‏دهد، و شما را م</w:t>
      </w:r>
      <w:r w:rsidR="000E63F6">
        <w:rPr>
          <w:rtl/>
        </w:rPr>
        <w:t>ی</w:t>
      </w:r>
      <w:r w:rsidRPr="00035DD6">
        <w:rPr>
          <w:rtl/>
        </w:rPr>
        <w:t>‏بخشد</w:t>
      </w:r>
      <w:r w:rsidRPr="00035DD6">
        <w:rPr>
          <w:rStyle w:val="Char8"/>
          <w:rtl/>
        </w:rPr>
        <w:t>»</w:t>
      </w:r>
      <w:r w:rsidRPr="00906F1B">
        <w:rPr>
          <w:rStyle w:val="Char4"/>
          <w:rtl/>
        </w:rPr>
        <w:t>.</w:t>
      </w:r>
    </w:p>
    <w:p w:rsidR="00BD3D1B" w:rsidRPr="00906F1B" w:rsidRDefault="00BD3D1B" w:rsidP="000E2567">
      <w:pPr>
        <w:pStyle w:val="PlainText"/>
        <w:ind w:firstLine="284"/>
        <w:jc w:val="both"/>
        <w:rPr>
          <w:rStyle w:val="Char4"/>
          <w:rtl/>
        </w:rPr>
      </w:pPr>
      <w:r w:rsidRPr="00906F1B">
        <w:rPr>
          <w:rStyle w:val="Char4"/>
          <w:rtl/>
        </w:rPr>
        <w:t>ا</w:t>
      </w:r>
      <w:r w:rsidR="00755556">
        <w:rPr>
          <w:rStyle w:val="Char4"/>
          <w:rtl/>
        </w:rPr>
        <w:t>ی</w:t>
      </w:r>
      <w:r w:rsidRPr="00906F1B">
        <w:rPr>
          <w:rStyle w:val="Char4"/>
          <w:rtl/>
        </w:rPr>
        <w:t>ن از آنچه از من گرفته شده، بهتر است</w:t>
      </w:r>
      <w:r w:rsidRPr="00906F1B">
        <w:rPr>
          <w:rStyle w:val="FootnoteReference"/>
          <w:rFonts w:ascii="IRNazli" w:hAnsi="IRNazli" w:cs="IRNazli"/>
          <w:sz w:val="28"/>
          <w:szCs w:val="28"/>
          <w:rtl/>
        </w:rPr>
        <w:footnoteReference w:id="473"/>
      </w:r>
      <w:r w:rsidR="00572242">
        <w:rPr>
          <w:rStyle w:val="Char4"/>
          <w:rFonts w:hint="cs"/>
          <w:rtl/>
        </w:rPr>
        <w:t>،</w:t>
      </w:r>
      <w:r w:rsidRPr="00906F1B">
        <w:rPr>
          <w:rStyle w:val="Char4"/>
          <w:rtl/>
        </w:rPr>
        <w:t xml:space="preserve"> و نم</w:t>
      </w:r>
      <w:r w:rsidR="000E63F6">
        <w:rPr>
          <w:rStyle w:val="Char4"/>
          <w:rtl/>
        </w:rPr>
        <w:t>ی</w:t>
      </w:r>
      <w:r w:rsidRPr="00906F1B">
        <w:rPr>
          <w:rStyle w:val="Char4"/>
          <w:rtl/>
        </w:rPr>
        <w:t xml:space="preserve">‏دانم </w:t>
      </w:r>
      <w:r w:rsidR="00755556">
        <w:rPr>
          <w:rStyle w:val="Char4"/>
          <w:rtl/>
        </w:rPr>
        <w:t>ک</w:t>
      </w:r>
      <w:r w:rsidRPr="00906F1B">
        <w:rPr>
          <w:rStyle w:val="Char4"/>
          <w:rtl/>
        </w:rPr>
        <w:t>ه با مغفرت چه م</w:t>
      </w:r>
      <w:r w:rsidR="000E63F6">
        <w:rPr>
          <w:rStyle w:val="Char4"/>
          <w:rtl/>
        </w:rPr>
        <w:t>ی</w:t>
      </w:r>
      <w:r w:rsidRPr="00906F1B">
        <w:rPr>
          <w:rStyle w:val="Char4"/>
          <w:rtl/>
        </w:rPr>
        <w:t>‏</w:t>
      </w:r>
      <w:r w:rsidR="00755556">
        <w:rPr>
          <w:rStyle w:val="Char4"/>
          <w:rtl/>
        </w:rPr>
        <w:t>ک</w:t>
      </w:r>
      <w:r w:rsidRPr="00906F1B">
        <w:rPr>
          <w:rStyle w:val="Char4"/>
          <w:rtl/>
        </w:rPr>
        <w:t>ند. حا</w:t>
      </w:r>
      <w:r w:rsidR="00755556">
        <w:rPr>
          <w:rStyle w:val="Char4"/>
          <w:rtl/>
        </w:rPr>
        <w:t>ک</w:t>
      </w:r>
      <w:r w:rsidRPr="00906F1B">
        <w:rPr>
          <w:rStyle w:val="Char4"/>
          <w:rtl/>
        </w:rPr>
        <w:t>م م</w:t>
      </w:r>
      <w:r w:rsidR="000E63F6">
        <w:rPr>
          <w:rStyle w:val="Char4"/>
          <w:rtl/>
        </w:rPr>
        <w:t>ی</w:t>
      </w:r>
      <w:r w:rsidRPr="00906F1B">
        <w:rPr>
          <w:rStyle w:val="Char4"/>
          <w:rtl/>
        </w:rPr>
        <w:t>‏گو</w:t>
      </w:r>
      <w:r w:rsidR="00755556">
        <w:rPr>
          <w:rStyle w:val="Char4"/>
          <w:rtl/>
        </w:rPr>
        <w:t>ی</w:t>
      </w:r>
      <w:r w:rsidRPr="00906F1B">
        <w:rPr>
          <w:rStyle w:val="Char4"/>
          <w:rtl/>
        </w:rPr>
        <w:t>د: ا</w:t>
      </w:r>
      <w:r w:rsidR="00755556">
        <w:rPr>
          <w:rStyle w:val="Char4"/>
          <w:rtl/>
        </w:rPr>
        <w:t>ی</w:t>
      </w:r>
      <w:r w:rsidRPr="00906F1B">
        <w:rPr>
          <w:rStyle w:val="Char4"/>
          <w:rtl/>
        </w:rPr>
        <w:t>ن حد</w:t>
      </w:r>
      <w:r w:rsidR="00755556">
        <w:rPr>
          <w:rStyle w:val="Char4"/>
          <w:rtl/>
        </w:rPr>
        <w:t>ی</w:t>
      </w:r>
      <w:r w:rsidRPr="00906F1B">
        <w:rPr>
          <w:rStyle w:val="Char4"/>
          <w:rtl/>
        </w:rPr>
        <w:t>ث به شرط مسلم صح</w:t>
      </w:r>
      <w:r w:rsidR="00755556">
        <w:rPr>
          <w:rStyle w:val="Char4"/>
          <w:rtl/>
        </w:rPr>
        <w:t>ی</w:t>
      </w:r>
      <w:r w:rsidRPr="00906F1B">
        <w:rPr>
          <w:rStyle w:val="Char4"/>
          <w:rtl/>
        </w:rPr>
        <w:t>ح است، ول</w:t>
      </w:r>
      <w:r w:rsidR="000E63F6">
        <w:rPr>
          <w:rStyle w:val="Char4"/>
          <w:rtl/>
        </w:rPr>
        <w:t>ی</w:t>
      </w:r>
      <w:r w:rsidRPr="00906F1B">
        <w:rPr>
          <w:rStyle w:val="Char4"/>
          <w:rtl/>
        </w:rPr>
        <w:t xml:space="preserve"> بخار</w:t>
      </w:r>
      <w:r w:rsidR="000E63F6">
        <w:rPr>
          <w:rStyle w:val="Char4"/>
          <w:rtl/>
        </w:rPr>
        <w:t>ی</w:t>
      </w:r>
      <w:r w:rsidRPr="00906F1B">
        <w:rPr>
          <w:rStyle w:val="Char4"/>
          <w:rtl/>
        </w:rPr>
        <w:t xml:space="preserve"> و مسلم ا</w:t>
      </w:r>
      <w:r w:rsidR="00755556">
        <w:rPr>
          <w:rStyle w:val="Char4"/>
          <w:rtl/>
        </w:rPr>
        <w:t>ی</w:t>
      </w:r>
      <w:r w:rsidRPr="00906F1B">
        <w:rPr>
          <w:rStyle w:val="Char4"/>
          <w:rtl/>
        </w:rPr>
        <w:t>ن را روا</w:t>
      </w:r>
      <w:r w:rsidR="00755556">
        <w:rPr>
          <w:rStyle w:val="Char4"/>
          <w:rtl/>
        </w:rPr>
        <w:t>ی</w:t>
      </w:r>
      <w:r w:rsidRPr="00906F1B">
        <w:rPr>
          <w:rStyle w:val="Char4"/>
          <w:rtl/>
        </w:rPr>
        <w:t>ت ننموده‏اند. ذهب</w:t>
      </w:r>
      <w:r w:rsidR="000E63F6">
        <w:rPr>
          <w:rStyle w:val="Char4"/>
          <w:rtl/>
        </w:rPr>
        <w:t>ی</w:t>
      </w:r>
      <w:r w:rsidRPr="00906F1B">
        <w:rPr>
          <w:rStyle w:val="Char4"/>
          <w:rtl/>
        </w:rPr>
        <w:t xml:space="preserve"> م</w:t>
      </w:r>
      <w:r w:rsidR="000E63F6">
        <w:rPr>
          <w:rStyle w:val="Char4"/>
          <w:rtl/>
        </w:rPr>
        <w:t>ی</w:t>
      </w:r>
      <w:r w:rsidRPr="00906F1B">
        <w:rPr>
          <w:rStyle w:val="Char4"/>
          <w:rtl/>
        </w:rPr>
        <w:t>‏گو</w:t>
      </w:r>
      <w:r w:rsidR="00755556">
        <w:rPr>
          <w:rStyle w:val="Char4"/>
          <w:rtl/>
        </w:rPr>
        <w:t>ی</w:t>
      </w:r>
      <w:r w:rsidRPr="00906F1B">
        <w:rPr>
          <w:rStyle w:val="Char4"/>
          <w:rtl/>
        </w:rPr>
        <w:t>د: بر شرط مسلم است. و آن را ابن سعد (9/4) از حم</w:t>
      </w:r>
      <w:r w:rsidR="00755556">
        <w:rPr>
          <w:rStyle w:val="Char4"/>
          <w:rtl/>
        </w:rPr>
        <w:t>ی</w:t>
      </w:r>
      <w:r w:rsidRPr="00906F1B">
        <w:rPr>
          <w:rStyle w:val="Char4"/>
          <w:rtl/>
        </w:rPr>
        <w:t>دبن هلال به معنا</w:t>
      </w:r>
      <w:r w:rsidR="000E63F6">
        <w:rPr>
          <w:rStyle w:val="Char4"/>
          <w:rtl/>
        </w:rPr>
        <w:t>ی</w:t>
      </w:r>
      <w:r w:rsidRPr="00906F1B">
        <w:rPr>
          <w:rStyle w:val="Char4"/>
          <w:rtl/>
        </w:rPr>
        <w:t xml:space="preserve"> ا</w:t>
      </w:r>
      <w:r w:rsidR="00755556">
        <w:rPr>
          <w:rStyle w:val="Char4"/>
          <w:rtl/>
        </w:rPr>
        <w:t>ی</w:t>
      </w:r>
      <w:r w:rsidRPr="00906F1B">
        <w:rPr>
          <w:rStyle w:val="Char4"/>
          <w:rtl/>
        </w:rPr>
        <w:t>ن روا</w:t>
      </w:r>
      <w:r w:rsidR="00755556">
        <w:rPr>
          <w:rStyle w:val="Char4"/>
          <w:rtl/>
        </w:rPr>
        <w:t>ی</w:t>
      </w:r>
      <w:r w:rsidRPr="00906F1B">
        <w:rPr>
          <w:rStyle w:val="Char4"/>
          <w:rtl/>
        </w:rPr>
        <w:t>ت نموده، و ابوبرده و ابوموس</w:t>
      </w:r>
      <w:r w:rsidR="000E63F6">
        <w:rPr>
          <w:rStyle w:val="Char4"/>
          <w:rtl/>
        </w:rPr>
        <w:t>ی</w:t>
      </w:r>
      <w:r w:rsidRPr="00906F1B">
        <w:rPr>
          <w:rStyle w:val="Char4"/>
          <w:rtl/>
        </w:rPr>
        <w:t xml:space="preserve"> را متذ</w:t>
      </w:r>
      <w:r w:rsidR="00755556">
        <w:rPr>
          <w:rStyle w:val="Char4"/>
          <w:rtl/>
        </w:rPr>
        <w:t>ک</w:t>
      </w:r>
      <w:r w:rsidRPr="00906F1B">
        <w:rPr>
          <w:rStyle w:val="Char4"/>
          <w:rtl/>
        </w:rPr>
        <w:t>ر نشده است.</w:t>
      </w:r>
    </w:p>
    <w:p w:rsidR="00BD3D1B" w:rsidRPr="00E04D16" w:rsidRDefault="00BD3D1B" w:rsidP="00DD5CF3">
      <w:pPr>
        <w:pStyle w:val="a2"/>
        <w:rPr>
          <w:rtl/>
        </w:rPr>
      </w:pPr>
      <w:bookmarkStart w:id="403" w:name="_Toc441683914"/>
      <w:r w:rsidRPr="00E04D16">
        <w:rPr>
          <w:rtl/>
        </w:rPr>
        <w:t>ابوبكر و تقسيم نمودن مال و مساواتش در تقسيم</w:t>
      </w:r>
      <w:bookmarkEnd w:id="403"/>
    </w:p>
    <w:p w:rsidR="00BD3D1B" w:rsidRPr="00E04D16" w:rsidRDefault="00BD3D1B" w:rsidP="00DD5CF3">
      <w:pPr>
        <w:pStyle w:val="a5"/>
        <w:rPr>
          <w:rtl/>
        </w:rPr>
      </w:pPr>
      <w:bookmarkStart w:id="404" w:name="_Toc441683915"/>
      <w:r w:rsidRPr="00E04D16">
        <w:rPr>
          <w:rtl/>
        </w:rPr>
        <w:t>عملكرد ابوبكر در اين باره و بيت المال در عهد و</w:t>
      </w:r>
      <w:r w:rsidR="000E63F6">
        <w:rPr>
          <w:rtl/>
        </w:rPr>
        <w:t>ی</w:t>
      </w:r>
      <w:bookmarkEnd w:id="404"/>
    </w:p>
    <w:p w:rsidR="00BD3D1B" w:rsidRPr="00906F1B" w:rsidRDefault="00BD3D1B" w:rsidP="000E2567">
      <w:pPr>
        <w:pStyle w:val="PlainText"/>
        <w:ind w:firstLine="284"/>
        <w:jc w:val="both"/>
        <w:rPr>
          <w:rStyle w:val="Char4"/>
          <w:rtl/>
        </w:rPr>
      </w:pPr>
      <w:r w:rsidRPr="00906F1B">
        <w:rPr>
          <w:rStyle w:val="Char4"/>
          <w:rtl/>
        </w:rPr>
        <w:t>ابن سعد از سهل بن اب</w:t>
      </w:r>
      <w:r w:rsidR="000E63F6">
        <w:rPr>
          <w:rStyle w:val="Char4"/>
          <w:rtl/>
        </w:rPr>
        <w:t>ی</w:t>
      </w:r>
      <w:r w:rsidRPr="00906F1B">
        <w:rPr>
          <w:rStyle w:val="Char4"/>
          <w:rtl/>
        </w:rPr>
        <w:t xml:space="preserve"> حثمه و غ</w:t>
      </w:r>
      <w:r w:rsidR="00755556">
        <w:rPr>
          <w:rStyle w:val="Char4"/>
          <w:rtl/>
        </w:rPr>
        <w:t>ی</w:t>
      </w:r>
      <w:r w:rsidRPr="00906F1B">
        <w:rPr>
          <w:rStyle w:val="Char4"/>
          <w:rtl/>
        </w:rPr>
        <w:t>ر و</w:t>
      </w:r>
      <w:r w:rsidR="000E63F6">
        <w:rPr>
          <w:rStyle w:val="Char4"/>
          <w:rtl/>
        </w:rPr>
        <w:t>ی</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ابوب</w:t>
      </w:r>
      <w:r w:rsidR="00755556">
        <w:rPr>
          <w:rStyle w:val="Char4"/>
          <w:rtl/>
        </w:rPr>
        <w:t>ک</w:t>
      </w:r>
      <w:r w:rsidRPr="00906F1B">
        <w:rPr>
          <w:rStyle w:val="Char4"/>
          <w:rtl/>
        </w:rPr>
        <w:t>ر صدّ</w:t>
      </w:r>
      <w:r w:rsidR="00755556">
        <w:rPr>
          <w:rStyle w:val="Char4"/>
          <w:rtl/>
        </w:rPr>
        <w:t>ی</w:t>
      </w:r>
      <w:r w:rsidRPr="00906F1B">
        <w:rPr>
          <w:rStyle w:val="Char4"/>
          <w:rtl/>
        </w:rPr>
        <w:t>ق</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w:t>
      </w:r>
      <w:r w:rsidR="00755556">
        <w:rPr>
          <w:rStyle w:val="Char4"/>
          <w:rtl/>
        </w:rPr>
        <w:t>ی</w:t>
      </w:r>
      <w:r w:rsidRPr="00906F1B">
        <w:rPr>
          <w:rStyle w:val="Char4"/>
          <w:rtl/>
        </w:rPr>
        <w:t>ت المال</w:t>
      </w:r>
      <w:r w:rsidR="000E63F6">
        <w:rPr>
          <w:rStyle w:val="Char4"/>
          <w:rtl/>
        </w:rPr>
        <w:t>ی</w:t>
      </w:r>
      <w:r w:rsidRPr="00906F1B">
        <w:rPr>
          <w:rStyle w:val="Char4"/>
          <w:rtl/>
        </w:rPr>
        <w:t xml:space="preserve"> شناخته شده و مشهور</w:t>
      </w:r>
      <w:r w:rsidR="000E63F6">
        <w:rPr>
          <w:rStyle w:val="Char4"/>
          <w:rtl/>
        </w:rPr>
        <w:t>ی</w:t>
      </w:r>
      <w:r w:rsidRPr="00906F1B">
        <w:rPr>
          <w:rStyle w:val="Char4"/>
          <w:rtl/>
        </w:rPr>
        <w:t xml:space="preserve"> در سنح داشت</w:t>
      </w:r>
      <w:r w:rsidRPr="00906F1B">
        <w:rPr>
          <w:rStyle w:val="FootnoteReference"/>
          <w:rFonts w:ascii="IRNazli" w:hAnsi="IRNazli" w:cs="IRNazli"/>
          <w:sz w:val="28"/>
          <w:szCs w:val="28"/>
          <w:rtl/>
        </w:rPr>
        <w:footnoteReference w:id="474"/>
      </w:r>
      <w:r w:rsidRPr="00906F1B">
        <w:rPr>
          <w:rStyle w:val="Char4"/>
          <w:rtl/>
        </w:rPr>
        <w:t xml:space="preserve"> و ه</w:t>
      </w:r>
      <w:r w:rsidR="00755556">
        <w:rPr>
          <w:rStyle w:val="Char4"/>
          <w:rtl/>
        </w:rPr>
        <w:t>ی</w:t>
      </w:r>
      <w:r w:rsidRPr="00906F1B">
        <w:rPr>
          <w:rStyle w:val="Char4"/>
          <w:rtl/>
        </w:rPr>
        <w:t xml:space="preserve">چ </w:t>
      </w:r>
      <w:r w:rsidR="00755556">
        <w:rPr>
          <w:rStyle w:val="Char4"/>
          <w:rtl/>
        </w:rPr>
        <w:t>ک</w:t>
      </w:r>
      <w:r w:rsidRPr="00906F1B">
        <w:rPr>
          <w:rStyle w:val="Char4"/>
          <w:rtl/>
        </w:rPr>
        <w:t>س از آن حراست نم</w:t>
      </w:r>
      <w:r w:rsidR="000E63F6">
        <w:rPr>
          <w:rStyle w:val="Char4"/>
          <w:rtl/>
        </w:rPr>
        <w:t>ی</w:t>
      </w:r>
      <w:r w:rsidRPr="00906F1B">
        <w:rPr>
          <w:rStyle w:val="Char4"/>
          <w:rtl/>
        </w:rPr>
        <w:t>‏نمود، به و</w:t>
      </w:r>
      <w:r w:rsidR="000E63F6">
        <w:rPr>
          <w:rStyle w:val="Char4"/>
          <w:rtl/>
        </w:rPr>
        <w:t>ی</w:t>
      </w:r>
      <w:r w:rsidRPr="00906F1B">
        <w:rPr>
          <w:rStyle w:val="Char4"/>
          <w:rtl/>
        </w:rPr>
        <w:t xml:space="preserve"> گفته شد: ا</w:t>
      </w:r>
      <w:r w:rsidR="000E63F6">
        <w:rPr>
          <w:rStyle w:val="Char4"/>
          <w:rtl/>
        </w:rPr>
        <w:t>ی</w:t>
      </w:r>
      <w:r w:rsidRPr="00906F1B">
        <w:rPr>
          <w:rStyle w:val="Char4"/>
          <w:rtl/>
        </w:rPr>
        <w:t xml:space="preserve"> خل</w:t>
      </w:r>
      <w:r w:rsidR="00755556">
        <w:rPr>
          <w:rStyle w:val="Char4"/>
          <w:rtl/>
        </w:rPr>
        <w:t>ی</w:t>
      </w:r>
      <w:r w:rsidRPr="00906F1B">
        <w:rPr>
          <w:rStyle w:val="Char4"/>
          <w:rtl/>
        </w:rPr>
        <w:t>فه رسول خدا: آ</w:t>
      </w:r>
      <w:r w:rsidR="00755556">
        <w:rPr>
          <w:rStyle w:val="Char4"/>
          <w:rtl/>
        </w:rPr>
        <w:t>ی</w:t>
      </w:r>
      <w:r w:rsidRPr="00906F1B">
        <w:rPr>
          <w:rStyle w:val="Char4"/>
          <w:rtl/>
        </w:rPr>
        <w:t xml:space="preserve">ا </w:t>
      </w:r>
      <w:r w:rsidR="00755556">
        <w:rPr>
          <w:rStyle w:val="Char4"/>
          <w:rtl/>
        </w:rPr>
        <w:t>ک</w:t>
      </w:r>
      <w:r w:rsidRPr="00906F1B">
        <w:rPr>
          <w:rStyle w:val="Char4"/>
          <w:rtl/>
        </w:rPr>
        <w:t>س</w:t>
      </w:r>
      <w:r w:rsidR="000E63F6">
        <w:rPr>
          <w:rStyle w:val="Char4"/>
          <w:rtl/>
        </w:rPr>
        <w:t>ی</w:t>
      </w:r>
      <w:r w:rsidRPr="00906F1B">
        <w:rPr>
          <w:rStyle w:val="Char4"/>
          <w:rtl/>
        </w:rPr>
        <w:t xml:space="preserve"> را بر ب</w:t>
      </w:r>
      <w:r w:rsidR="00755556">
        <w:rPr>
          <w:rStyle w:val="Char4"/>
          <w:rtl/>
        </w:rPr>
        <w:t>ی</w:t>
      </w:r>
      <w:r w:rsidRPr="00906F1B">
        <w:rPr>
          <w:rStyle w:val="Char4"/>
          <w:rtl/>
        </w:rPr>
        <w:t>ت المال موظف نم</w:t>
      </w:r>
      <w:r w:rsidR="000E63F6">
        <w:rPr>
          <w:rStyle w:val="Char4"/>
          <w:rtl/>
        </w:rPr>
        <w:t>ی</w:t>
      </w:r>
      <w:r w:rsidRPr="00906F1B">
        <w:rPr>
          <w:rStyle w:val="Char4"/>
          <w:rtl/>
        </w:rPr>
        <w:t>‏گردان</w:t>
      </w:r>
      <w:r w:rsidR="000E63F6">
        <w:rPr>
          <w:rStyle w:val="Char4"/>
          <w:rtl/>
        </w:rPr>
        <w:t>ی</w:t>
      </w:r>
      <w:r w:rsidRPr="00906F1B">
        <w:rPr>
          <w:rStyle w:val="Char4"/>
          <w:rtl/>
        </w:rPr>
        <w:t xml:space="preserve"> تا از آن بهره بردار</w:t>
      </w:r>
      <w:r w:rsidR="000E63F6">
        <w:rPr>
          <w:rStyle w:val="Char4"/>
          <w:rtl/>
        </w:rPr>
        <w:t>ی</w:t>
      </w:r>
      <w:r w:rsidRPr="00906F1B">
        <w:rPr>
          <w:rStyle w:val="Char4"/>
          <w:rtl/>
        </w:rPr>
        <w:t xml:space="preserve"> و حراست </w:t>
      </w:r>
      <w:r w:rsidR="00755556">
        <w:rPr>
          <w:rStyle w:val="Char4"/>
          <w:rtl/>
        </w:rPr>
        <w:t>ک</w:t>
      </w:r>
      <w:r w:rsidRPr="00906F1B">
        <w:rPr>
          <w:rStyle w:val="Char4"/>
          <w:rtl/>
        </w:rPr>
        <w:t>ند؟ گفت: بر آن هراس</w:t>
      </w:r>
      <w:r w:rsidR="000E63F6">
        <w:rPr>
          <w:rStyle w:val="Char4"/>
          <w:rtl/>
        </w:rPr>
        <w:t>ی</w:t>
      </w:r>
      <w:r w:rsidRPr="00906F1B">
        <w:rPr>
          <w:rStyle w:val="Char4"/>
          <w:rtl/>
        </w:rPr>
        <w:t xml:space="preserve"> ن</w:t>
      </w:r>
      <w:r w:rsidR="00755556">
        <w:rPr>
          <w:rStyle w:val="Char4"/>
          <w:rtl/>
        </w:rPr>
        <w:t>ی</w:t>
      </w:r>
      <w:r w:rsidRPr="00906F1B">
        <w:rPr>
          <w:rStyle w:val="Char4"/>
          <w:rtl/>
        </w:rPr>
        <w:t>ست، گفتم: چرا؟ گفت: بر آن قفل انداخته شده است، و</w:t>
      </w:r>
      <w:r w:rsidR="000E63F6">
        <w:rPr>
          <w:rStyle w:val="Char4"/>
          <w:rtl/>
        </w:rPr>
        <w:t>ی</w:t>
      </w:r>
      <w:r w:rsidRPr="00906F1B">
        <w:rPr>
          <w:rStyle w:val="Char4"/>
          <w:rtl/>
        </w:rPr>
        <w:t xml:space="preserve"> را عادت بر آن بود </w:t>
      </w:r>
      <w:r w:rsidR="00755556">
        <w:rPr>
          <w:rStyle w:val="Char4"/>
          <w:rtl/>
        </w:rPr>
        <w:t>ک</w:t>
      </w:r>
      <w:r w:rsidRPr="00906F1B">
        <w:rPr>
          <w:rStyle w:val="Char4"/>
          <w:rtl/>
        </w:rPr>
        <w:t>ه آنچه را در آن م</w:t>
      </w:r>
      <w:r w:rsidR="000E63F6">
        <w:rPr>
          <w:rStyle w:val="Char4"/>
          <w:rtl/>
        </w:rPr>
        <w:t>ی</w:t>
      </w:r>
      <w:r w:rsidRPr="00906F1B">
        <w:rPr>
          <w:rStyle w:val="Char4"/>
          <w:rtl/>
        </w:rPr>
        <w:t>‏بود م</w:t>
      </w:r>
      <w:r w:rsidR="000E63F6">
        <w:rPr>
          <w:rStyle w:val="Char4"/>
          <w:rtl/>
        </w:rPr>
        <w:t>ی</w:t>
      </w:r>
      <w:r w:rsidRPr="00906F1B">
        <w:rPr>
          <w:rStyle w:val="Char4"/>
          <w:rtl/>
        </w:rPr>
        <w:t xml:space="preserve">‏داد، </w:t>
      </w:r>
      <w:r w:rsidRPr="00906F1B">
        <w:rPr>
          <w:rStyle w:val="Char4"/>
          <w:rFonts w:hint="cs"/>
          <w:rtl/>
        </w:rPr>
        <w:t>(</w:t>
      </w:r>
      <w:r w:rsidRPr="00906F1B">
        <w:rPr>
          <w:rStyle w:val="Char4"/>
          <w:rtl/>
        </w:rPr>
        <w:t>و</w:t>
      </w:r>
      <w:r w:rsidRPr="00906F1B">
        <w:rPr>
          <w:rStyle w:val="Char4"/>
          <w:rFonts w:hint="cs"/>
          <w:rtl/>
        </w:rPr>
        <w:t>)</w:t>
      </w:r>
      <w:r w:rsidRPr="00906F1B">
        <w:rPr>
          <w:rStyle w:val="Char4"/>
          <w:rtl/>
        </w:rPr>
        <w:t xml:space="preserve"> چ</w:t>
      </w:r>
      <w:r w:rsidR="00755556">
        <w:rPr>
          <w:rStyle w:val="Char4"/>
          <w:rtl/>
        </w:rPr>
        <w:t>ی</w:t>
      </w:r>
      <w:r w:rsidRPr="00906F1B">
        <w:rPr>
          <w:rStyle w:val="Char4"/>
          <w:rtl/>
        </w:rPr>
        <w:t>ز</w:t>
      </w:r>
      <w:r w:rsidR="000E63F6">
        <w:rPr>
          <w:rStyle w:val="Char4"/>
          <w:rtl/>
        </w:rPr>
        <w:t>ی</w:t>
      </w:r>
      <w:r w:rsidRPr="00906F1B">
        <w:rPr>
          <w:rStyle w:val="Char4"/>
          <w:rtl/>
        </w:rPr>
        <w:t xml:space="preserve"> در آن باق</w:t>
      </w:r>
      <w:r w:rsidR="000E63F6">
        <w:rPr>
          <w:rStyle w:val="Char4"/>
          <w:rtl/>
        </w:rPr>
        <w:t>ی</w:t>
      </w:r>
      <w:r w:rsidRPr="00906F1B">
        <w:rPr>
          <w:rStyle w:val="Char4"/>
          <w:rtl/>
        </w:rPr>
        <w:t xml:space="preserve"> نم</w:t>
      </w:r>
      <w:r w:rsidR="000E63F6">
        <w:rPr>
          <w:rStyle w:val="Char4"/>
          <w:rtl/>
        </w:rPr>
        <w:t>ی</w:t>
      </w:r>
      <w:r w:rsidRPr="00906F1B">
        <w:rPr>
          <w:rStyle w:val="Char4"/>
          <w:rtl/>
        </w:rPr>
        <w:t>‏ماند. هنگام</w:t>
      </w:r>
      <w:r w:rsidR="000E63F6">
        <w:rPr>
          <w:rStyle w:val="Char4"/>
          <w:rtl/>
        </w:rPr>
        <w:t>ی</w:t>
      </w:r>
      <w:r w:rsidRPr="00906F1B">
        <w:rPr>
          <w:rStyle w:val="Char4"/>
          <w:rtl/>
        </w:rPr>
        <w:t xml:space="preserve"> </w:t>
      </w:r>
      <w:r w:rsidR="00755556">
        <w:rPr>
          <w:rStyle w:val="Char4"/>
          <w:rtl/>
        </w:rPr>
        <w:t>ک</w:t>
      </w:r>
      <w:r w:rsidRPr="00906F1B">
        <w:rPr>
          <w:rStyle w:val="Char4"/>
          <w:rtl/>
        </w:rPr>
        <w:t>ه ابوب</w:t>
      </w:r>
      <w:r w:rsidR="00755556">
        <w:rPr>
          <w:rStyle w:val="Char4"/>
          <w:rtl/>
        </w:rPr>
        <w:t>ک</w:t>
      </w:r>
      <w:r w:rsidRPr="00906F1B">
        <w:rPr>
          <w:rStyle w:val="Char4"/>
          <w:rtl/>
        </w:rPr>
        <w:t>ر به مد</w:t>
      </w:r>
      <w:r w:rsidR="00755556">
        <w:rPr>
          <w:rStyle w:val="Char4"/>
          <w:rtl/>
        </w:rPr>
        <w:t>ی</w:t>
      </w:r>
      <w:r w:rsidRPr="00906F1B">
        <w:rPr>
          <w:rStyle w:val="Char4"/>
          <w:rtl/>
        </w:rPr>
        <w:t xml:space="preserve">نه </w:t>
      </w:r>
      <w:r w:rsidR="00755556">
        <w:rPr>
          <w:rStyle w:val="Char4"/>
          <w:rtl/>
        </w:rPr>
        <w:t>ک</w:t>
      </w:r>
      <w:r w:rsidRPr="00906F1B">
        <w:rPr>
          <w:rStyle w:val="Char4"/>
          <w:rtl/>
        </w:rPr>
        <w:t xml:space="preserve">وچ </w:t>
      </w:r>
      <w:r w:rsidR="00755556">
        <w:rPr>
          <w:rStyle w:val="Char4"/>
          <w:rtl/>
        </w:rPr>
        <w:t>ک</w:t>
      </w:r>
      <w:r w:rsidRPr="00906F1B">
        <w:rPr>
          <w:rStyle w:val="Char4"/>
          <w:rtl/>
        </w:rPr>
        <w:t>رد، آن را ن</w:t>
      </w:r>
      <w:r w:rsidR="00755556">
        <w:rPr>
          <w:rStyle w:val="Char4"/>
          <w:rtl/>
        </w:rPr>
        <w:t>ی</w:t>
      </w:r>
      <w:r w:rsidRPr="00906F1B">
        <w:rPr>
          <w:rStyle w:val="Char4"/>
          <w:rtl/>
        </w:rPr>
        <w:t>ز تغ</w:t>
      </w:r>
      <w:r w:rsidR="00755556">
        <w:rPr>
          <w:rStyle w:val="Char4"/>
          <w:rtl/>
        </w:rPr>
        <w:t>یی</w:t>
      </w:r>
      <w:r w:rsidRPr="00906F1B">
        <w:rPr>
          <w:rStyle w:val="Char4"/>
          <w:rtl/>
        </w:rPr>
        <w:t>ر داد، ب</w:t>
      </w:r>
      <w:r w:rsidR="00755556">
        <w:rPr>
          <w:rStyle w:val="Char4"/>
          <w:rtl/>
        </w:rPr>
        <w:t>ی</w:t>
      </w:r>
      <w:r w:rsidRPr="00906F1B">
        <w:rPr>
          <w:rStyle w:val="Char4"/>
          <w:rtl/>
        </w:rPr>
        <w:t>ت المال خود را در همان منزل</w:t>
      </w:r>
      <w:r w:rsidR="000E63F6">
        <w:rPr>
          <w:rStyle w:val="Char4"/>
          <w:rtl/>
        </w:rPr>
        <w:t>ی</w:t>
      </w:r>
      <w:r w:rsidRPr="00906F1B">
        <w:rPr>
          <w:rStyle w:val="Char4"/>
          <w:rtl/>
        </w:rPr>
        <w:t xml:space="preserve"> گردان</w:t>
      </w:r>
      <w:r w:rsidR="00755556">
        <w:rPr>
          <w:rStyle w:val="Char4"/>
          <w:rtl/>
        </w:rPr>
        <w:t>ی</w:t>
      </w:r>
      <w:r w:rsidRPr="00906F1B">
        <w:rPr>
          <w:rStyle w:val="Char4"/>
          <w:rtl/>
        </w:rPr>
        <w:t xml:space="preserve">د </w:t>
      </w:r>
      <w:r w:rsidR="00755556">
        <w:rPr>
          <w:rStyle w:val="Char4"/>
          <w:rtl/>
        </w:rPr>
        <w:t>ک</w:t>
      </w:r>
      <w:r w:rsidRPr="00906F1B">
        <w:rPr>
          <w:rStyle w:val="Char4"/>
          <w:rtl/>
        </w:rPr>
        <w:t>ه خود در آن بود، و از معادن قبل</w:t>
      </w:r>
      <w:r w:rsidR="00755556">
        <w:rPr>
          <w:rStyle w:val="Char4"/>
          <w:rtl/>
        </w:rPr>
        <w:t>ی</w:t>
      </w:r>
      <w:r w:rsidRPr="00906F1B">
        <w:rPr>
          <w:rStyle w:val="Char4"/>
          <w:rtl/>
        </w:rPr>
        <w:t>ه</w:t>
      </w:r>
      <w:r w:rsidRPr="00906F1B">
        <w:rPr>
          <w:rStyle w:val="FootnoteReference"/>
          <w:rFonts w:ascii="IRNazli" w:hAnsi="IRNazli" w:cs="IRNazli"/>
          <w:sz w:val="28"/>
          <w:szCs w:val="28"/>
          <w:rtl/>
        </w:rPr>
        <w:footnoteReference w:id="475"/>
      </w:r>
      <w:r w:rsidRPr="00906F1B">
        <w:rPr>
          <w:rStyle w:val="Char4"/>
          <w:rtl/>
        </w:rPr>
        <w:t xml:space="preserve"> و از معادن جه</w:t>
      </w:r>
      <w:r w:rsidR="00755556">
        <w:rPr>
          <w:rStyle w:val="Char4"/>
          <w:rtl/>
        </w:rPr>
        <w:t>ی</w:t>
      </w:r>
      <w:r w:rsidRPr="00906F1B">
        <w:rPr>
          <w:rStyle w:val="Char4"/>
          <w:rtl/>
        </w:rPr>
        <w:t>نه مال ز</w:t>
      </w:r>
      <w:r w:rsidR="00755556">
        <w:rPr>
          <w:rStyle w:val="Char4"/>
          <w:rtl/>
        </w:rPr>
        <w:t>ی</w:t>
      </w:r>
      <w:r w:rsidRPr="00906F1B">
        <w:rPr>
          <w:rStyle w:val="Char4"/>
          <w:rtl/>
        </w:rPr>
        <w:t>اد</w:t>
      </w:r>
      <w:r w:rsidR="000E63F6">
        <w:rPr>
          <w:rStyle w:val="Char4"/>
          <w:rtl/>
        </w:rPr>
        <w:t>ی</w:t>
      </w:r>
      <w:r w:rsidRPr="00906F1B">
        <w:rPr>
          <w:rStyle w:val="Char4"/>
          <w:rtl/>
        </w:rPr>
        <w:t xml:space="preserve"> برا</w:t>
      </w:r>
      <w:r w:rsidR="00755556">
        <w:rPr>
          <w:rStyle w:val="Char4"/>
          <w:rtl/>
        </w:rPr>
        <w:t>ی</w:t>
      </w:r>
      <w:r w:rsidRPr="00906F1B">
        <w:rPr>
          <w:rStyle w:val="Char4"/>
          <w:rtl/>
        </w:rPr>
        <w:t>ش آمده بود، و معدن بن</w:t>
      </w:r>
      <w:r w:rsidR="000E63F6">
        <w:rPr>
          <w:rStyle w:val="Char4"/>
          <w:rtl/>
        </w:rPr>
        <w:t>ی</w:t>
      </w:r>
      <w:r w:rsidRPr="00906F1B">
        <w:rPr>
          <w:rStyle w:val="Char4"/>
          <w:rtl/>
        </w:rPr>
        <w:t xml:space="preserve"> سل</w:t>
      </w:r>
      <w:r w:rsidR="00755556">
        <w:rPr>
          <w:rStyle w:val="Char4"/>
          <w:rtl/>
        </w:rPr>
        <w:t>ی</w:t>
      </w:r>
      <w:r w:rsidRPr="00906F1B">
        <w:rPr>
          <w:rStyle w:val="Char4"/>
          <w:rtl/>
        </w:rPr>
        <w:t>م ن</w:t>
      </w:r>
      <w:r w:rsidR="00755556">
        <w:rPr>
          <w:rStyle w:val="Char4"/>
          <w:rtl/>
        </w:rPr>
        <w:t>ی</w:t>
      </w:r>
      <w:r w:rsidRPr="00906F1B">
        <w:rPr>
          <w:rStyle w:val="Char4"/>
          <w:rtl/>
        </w:rPr>
        <w:t>ز در خلافت ابوب</w:t>
      </w:r>
      <w:r w:rsidR="00755556">
        <w:rPr>
          <w:rStyle w:val="Char4"/>
          <w:rtl/>
        </w:rPr>
        <w:t>ک</w:t>
      </w:r>
      <w:r w:rsidRPr="00906F1B">
        <w:rPr>
          <w:rStyle w:val="Char4"/>
          <w:rtl/>
        </w:rPr>
        <w:t>ر گشا</w:t>
      </w:r>
      <w:r w:rsidR="00755556">
        <w:rPr>
          <w:rStyle w:val="Char4"/>
          <w:rtl/>
        </w:rPr>
        <w:t>ی</w:t>
      </w:r>
      <w:r w:rsidRPr="00906F1B">
        <w:rPr>
          <w:rStyle w:val="Char4"/>
          <w:rtl/>
        </w:rPr>
        <w:t xml:space="preserve">ش </w:t>
      </w:r>
      <w:r w:rsidR="00755556">
        <w:rPr>
          <w:rStyle w:val="Char4"/>
          <w:rtl/>
        </w:rPr>
        <w:t>ی</w:t>
      </w:r>
      <w:r w:rsidRPr="00906F1B">
        <w:rPr>
          <w:rStyle w:val="Char4"/>
          <w:rtl/>
        </w:rPr>
        <w:t>افت، و ازآن برا</w:t>
      </w:r>
      <w:r w:rsidR="00755556">
        <w:rPr>
          <w:rStyle w:val="Char4"/>
          <w:rtl/>
        </w:rPr>
        <w:t>ی</w:t>
      </w:r>
      <w:r w:rsidRPr="00906F1B">
        <w:rPr>
          <w:rStyle w:val="Char4"/>
          <w:rtl/>
        </w:rPr>
        <w:t xml:space="preserve">ش صدقه آمد، </w:t>
      </w:r>
      <w:r w:rsidR="00755556">
        <w:rPr>
          <w:rStyle w:val="Char4"/>
          <w:rtl/>
        </w:rPr>
        <w:t>ک</w:t>
      </w:r>
      <w:r w:rsidRPr="00906F1B">
        <w:rPr>
          <w:rStyle w:val="Char4"/>
          <w:rtl/>
        </w:rPr>
        <w:t>ه در ب</w:t>
      </w:r>
      <w:r w:rsidR="00755556">
        <w:rPr>
          <w:rStyle w:val="Char4"/>
          <w:rtl/>
        </w:rPr>
        <w:t>ی</w:t>
      </w:r>
      <w:r w:rsidRPr="00906F1B">
        <w:rPr>
          <w:rStyle w:val="Char4"/>
          <w:rtl/>
        </w:rPr>
        <w:t>ت المال گذاشته م</w:t>
      </w:r>
      <w:r w:rsidR="000E63F6">
        <w:rPr>
          <w:rStyle w:val="Char4"/>
          <w:rtl/>
        </w:rPr>
        <w:t>ی</w:t>
      </w:r>
      <w:r w:rsidRPr="00906F1B">
        <w:rPr>
          <w:rStyle w:val="Char4"/>
          <w:rtl/>
        </w:rPr>
        <w:t>‏شد، و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آن را به صورت پاره‏ها</w:t>
      </w:r>
      <w:r w:rsidR="000E63F6">
        <w:rPr>
          <w:rStyle w:val="Char4"/>
          <w:rtl/>
        </w:rPr>
        <w:t>ی</w:t>
      </w:r>
      <w:r w:rsidRPr="00906F1B">
        <w:rPr>
          <w:rStyle w:val="Char4"/>
          <w:rtl/>
        </w:rPr>
        <w:t xml:space="preserve"> گداخته شده به مردم تقس</w:t>
      </w:r>
      <w:r w:rsidR="00755556">
        <w:rPr>
          <w:rStyle w:val="Char4"/>
          <w:rtl/>
        </w:rPr>
        <w:t>ی</w:t>
      </w:r>
      <w:r w:rsidRPr="00906F1B">
        <w:rPr>
          <w:rStyle w:val="Char4"/>
          <w:rtl/>
        </w:rPr>
        <w:t>م م</w:t>
      </w:r>
      <w:r w:rsidR="000E63F6">
        <w:rPr>
          <w:rStyle w:val="Char4"/>
          <w:rtl/>
        </w:rPr>
        <w:t>ی</w:t>
      </w:r>
      <w:r w:rsidRPr="00906F1B">
        <w:rPr>
          <w:rStyle w:val="Char4"/>
          <w:rtl/>
        </w:rPr>
        <w:t>‏نمود، و برا</w:t>
      </w:r>
      <w:r w:rsidR="000E63F6">
        <w:rPr>
          <w:rStyle w:val="Char4"/>
          <w:rtl/>
        </w:rPr>
        <w:t>ی</w:t>
      </w:r>
      <w:r w:rsidRPr="00906F1B">
        <w:rPr>
          <w:rStyle w:val="Char4"/>
          <w:rtl/>
        </w:rPr>
        <w:t xml:space="preserve"> هر صد انسان ا</w:t>
      </w:r>
      <w:r w:rsidR="00755556">
        <w:rPr>
          <w:rStyle w:val="Char4"/>
          <w:rtl/>
        </w:rPr>
        <w:t>ی</w:t>
      </w:r>
      <w:r w:rsidRPr="00906F1B">
        <w:rPr>
          <w:rStyle w:val="Char4"/>
          <w:rtl/>
        </w:rPr>
        <w:t>ن قدر و ا</w:t>
      </w:r>
      <w:r w:rsidR="00755556">
        <w:rPr>
          <w:rStyle w:val="Char4"/>
          <w:rtl/>
        </w:rPr>
        <w:t>ی</w:t>
      </w:r>
      <w:r w:rsidRPr="00906F1B">
        <w:rPr>
          <w:rStyle w:val="Char4"/>
          <w:rtl/>
        </w:rPr>
        <w:t>ن قدر م</w:t>
      </w:r>
      <w:r w:rsidR="000E63F6">
        <w:rPr>
          <w:rStyle w:val="Char4"/>
          <w:rtl/>
        </w:rPr>
        <w:t>ی</w:t>
      </w:r>
      <w:r w:rsidRPr="00906F1B">
        <w:rPr>
          <w:rStyle w:val="Char4"/>
          <w:rtl/>
        </w:rPr>
        <w:t>‏رس</w:t>
      </w:r>
      <w:r w:rsidR="00755556">
        <w:rPr>
          <w:rStyle w:val="Char4"/>
          <w:rtl/>
        </w:rPr>
        <w:t>ی</w:t>
      </w:r>
      <w:r w:rsidRPr="00906F1B">
        <w:rPr>
          <w:rStyle w:val="Char4"/>
          <w:rtl/>
        </w:rPr>
        <w:t>د، ومساوات را در تقس</w:t>
      </w:r>
      <w:r w:rsidR="00755556">
        <w:rPr>
          <w:rStyle w:val="Char4"/>
          <w:rtl/>
        </w:rPr>
        <w:t>ی</w:t>
      </w:r>
      <w:r w:rsidRPr="00906F1B">
        <w:rPr>
          <w:rStyle w:val="Char4"/>
          <w:rtl/>
        </w:rPr>
        <w:t>م نمودن در م</w:t>
      </w:r>
      <w:r w:rsidR="00755556">
        <w:rPr>
          <w:rStyle w:val="Char4"/>
          <w:rtl/>
        </w:rPr>
        <w:t>ی</w:t>
      </w:r>
      <w:r w:rsidRPr="00906F1B">
        <w:rPr>
          <w:rStyle w:val="Char4"/>
          <w:rtl/>
        </w:rPr>
        <w:t>ان مردم مراعات م</w:t>
      </w:r>
      <w:r w:rsidR="000E63F6">
        <w:rPr>
          <w:rStyle w:val="Char4"/>
          <w:rtl/>
        </w:rPr>
        <w:t>ی</w:t>
      </w:r>
      <w:r w:rsidRPr="00906F1B">
        <w:rPr>
          <w:rStyle w:val="Char4"/>
          <w:rtl/>
        </w:rPr>
        <w:t xml:space="preserve">‏نمود </w:t>
      </w:r>
      <w:r w:rsidR="00755556">
        <w:rPr>
          <w:rStyle w:val="Char4"/>
          <w:rtl/>
        </w:rPr>
        <w:t>ک</w:t>
      </w:r>
      <w:r w:rsidRPr="00906F1B">
        <w:rPr>
          <w:rStyle w:val="Char4"/>
          <w:rtl/>
        </w:rPr>
        <w:t xml:space="preserve">ه: آزاد، غلام، نر، ماده، خرد و بزرگ در آن </w:t>
      </w:r>
      <w:r w:rsidRPr="00906F1B">
        <w:rPr>
          <w:rStyle w:val="Char4"/>
          <w:rFonts w:hint="cs"/>
          <w:rtl/>
        </w:rPr>
        <w:t>(</w:t>
      </w:r>
      <w:r w:rsidRPr="00906F1B">
        <w:rPr>
          <w:rStyle w:val="Char4"/>
          <w:rtl/>
        </w:rPr>
        <w:t>برابر و مساو</w:t>
      </w:r>
      <w:r w:rsidR="000E63F6">
        <w:rPr>
          <w:rStyle w:val="Char4"/>
          <w:rtl/>
        </w:rPr>
        <w:t>ی</w:t>
      </w:r>
      <w:r w:rsidRPr="00906F1B">
        <w:rPr>
          <w:rStyle w:val="Char4"/>
          <w:rFonts w:hint="cs"/>
          <w:rtl/>
        </w:rPr>
        <w:t xml:space="preserve">) </w:t>
      </w:r>
      <w:r w:rsidRPr="00906F1B">
        <w:rPr>
          <w:rStyle w:val="Char4"/>
          <w:rtl/>
        </w:rPr>
        <w:t>بودند، و</w:t>
      </w:r>
      <w:r w:rsidR="000E63F6">
        <w:rPr>
          <w:rStyle w:val="Char4"/>
          <w:rtl/>
        </w:rPr>
        <w:t>ی</w:t>
      </w:r>
      <w:r w:rsidRPr="00906F1B">
        <w:rPr>
          <w:rStyle w:val="Char4"/>
          <w:rtl/>
        </w:rPr>
        <w:t xml:space="preserve"> شتر، اسب و سلاح را خر</w:t>
      </w:r>
      <w:r w:rsidR="00755556">
        <w:rPr>
          <w:rStyle w:val="Char4"/>
          <w:rtl/>
        </w:rPr>
        <w:t>ی</w:t>
      </w:r>
      <w:r w:rsidRPr="00906F1B">
        <w:rPr>
          <w:rStyle w:val="Char4"/>
          <w:rtl/>
        </w:rPr>
        <w:t>دار</w:t>
      </w:r>
      <w:r w:rsidR="000E63F6">
        <w:rPr>
          <w:rStyle w:val="Char4"/>
          <w:rtl/>
        </w:rPr>
        <w:t>ی</w:t>
      </w:r>
      <w:r w:rsidRPr="00906F1B">
        <w:rPr>
          <w:rStyle w:val="Char4"/>
          <w:rtl/>
        </w:rPr>
        <w:t xml:space="preserve"> م</w:t>
      </w:r>
      <w:r w:rsidR="000E63F6">
        <w:rPr>
          <w:rStyle w:val="Char4"/>
          <w:rtl/>
        </w:rPr>
        <w:t>ی</w:t>
      </w:r>
      <w:r w:rsidRPr="00906F1B">
        <w:rPr>
          <w:rStyle w:val="Char4"/>
          <w:rtl/>
        </w:rPr>
        <w:t>‏</w:t>
      </w:r>
      <w:r w:rsidR="00755556">
        <w:rPr>
          <w:rStyle w:val="Char4"/>
          <w:rtl/>
        </w:rPr>
        <w:t>ک</w:t>
      </w:r>
      <w:r w:rsidRPr="00906F1B">
        <w:rPr>
          <w:rStyle w:val="Char4"/>
          <w:rtl/>
        </w:rPr>
        <w:t>رد، و در راه خدا م</w:t>
      </w:r>
      <w:r w:rsidR="000E63F6">
        <w:rPr>
          <w:rStyle w:val="Char4"/>
          <w:rtl/>
        </w:rPr>
        <w:t>ی</w:t>
      </w:r>
      <w:r w:rsidRPr="00906F1B">
        <w:rPr>
          <w:rStyle w:val="Char4"/>
          <w:rtl/>
        </w:rPr>
        <w:t>‏فرستاد، و سال</w:t>
      </w:r>
      <w:r w:rsidR="000E63F6">
        <w:rPr>
          <w:rStyle w:val="Char4"/>
          <w:rtl/>
        </w:rPr>
        <w:t>ی</w:t>
      </w:r>
      <w:r w:rsidRPr="00906F1B">
        <w:rPr>
          <w:rStyle w:val="Char4"/>
          <w:rtl/>
        </w:rPr>
        <w:t xml:space="preserve"> پ</w:t>
      </w:r>
      <w:r w:rsidR="00755556">
        <w:rPr>
          <w:rStyle w:val="Char4"/>
          <w:rtl/>
        </w:rPr>
        <w:t>ی</w:t>
      </w:r>
      <w:r w:rsidRPr="00906F1B">
        <w:rPr>
          <w:rStyle w:val="Char4"/>
          <w:rtl/>
        </w:rPr>
        <w:t>راهن</w:t>
      </w:r>
      <w:r w:rsidR="00DA4BF5">
        <w:rPr>
          <w:rStyle w:val="Char4"/>
          <w:rtl/>
        </w:rPr>
        <w:t>‌های</w:t>
      </w:r>
      <w:r w:rsidR="000E63F6">
        <w:rPr>
          <w:rStyle w:val="Char4"/>
          <w:rtl/>
        </w:rPr>
        <w:t>ی</w:t>
      </w:r>
      <w:r w:rsidR="00DA4BF5">
        <w:rPr>
          <w:rStyle w:val="Char4"/>
          <w:rtl/>
        </w:rPr>
        <w:t xml:space="preserve"> </w:t>
      </w:r>
      <w:r w:rsidRPr="00906F1B">
        <w:rPr>
          <w:rStyle w:val="Char4"/>
          <w:rtl/>
        </w:rPr>
        <w:t xml:space="preserve">را </w:t>
      </w:r>
      <w:r w:rsidR="00755556">
        <w:rPr>
          <w:rStyle w:val="Char4"/>
          <w:rtl/>
        </w:rPr>
        <w:t>ک</w:t>
      </w:r>
      <w:r w:rsidRPr="00906F1B">
        <w:rPr>
          <w:rStyle w:val="Char4"/>
          <w:rtl/>
        </w:rPr>
        <w:t>ه از اطراف آورده نشده بودند، خر</w:t>
      </w:r>
      <w:r w:rsidR="00755556">
        <w:rPr>
          <w:rStyle w:val="Char4"/>
          <w:rtl/>
        </w:rPr>
        <w:t>ی</w:t>
      </w:r>
      <w:r w:rsidRPr="00906F1B">
        <w:rPr>
          <w:rStyle w:val="Char4"/>
          <w:rtl/>
        </w:rPr>
        <w:t>دار</w:t>
      </w:r>
      <w:r w:rsidR="000E63F6">
        <w:rPr>
          <w:rStyle w:val="Char4"/>
          <w:rtl/>
        </w:rPr>
        <w:t>ی</w:t>
      </w:r>
      <w:r w:rsidRPr="00906F1B">
        <w:rPr>
          <w:rStyle w:val="Char4"/>
          <w:rtl/>
        </w:rPr>
        <w:t xml:space="preserve"> نمود، در م</w:t>
      </w:r>
      <w:r w:rsidR="00755556">
        <w:rPr>
          <w:rStyle w:val="Char4"/>
          <w:rtl/>
        </w:rPr>
        <w:t>ی</w:t>
      </w:r>
      <w:r w:rsidRPr="00906F1B">
        <w:rPr>
          <w:rStyle w:val="Char4"/>
          <w:rtl/>
        </w:rPr>
        <w:t>ان ب</w:t>
      </w:r>
      <w:r w:rsidR="00755556">
        <w:rPr>
          <w:rStyle w:val="Char4"/>
          <w:rtl/>
        </w:rPr>
        <w:t>ی</w:t>
      </w:r>
      <w:r w:rsidRPr="00906F1B">
        <w:rPr>
          <w:rStyle w:val="Char4"/>
          <w:rtl/>
        </w:rPr>
        <w:t>وه‏ها</w:t>
      </w:r>
      <w:r w:rsidR="000E63F6">
        <w:rPr>
          <w:rStyle w:val="Char4"/>
          <w:rtl/>
        </w:rPr>
        <w:t>ی</w:t>
      </w:r>
      <w:r w:rsidRPr="00906F1B">
        <w:rPr>
          <w:rStyle w:val="Char4"/>
          <w:rtl/>
        </w:rPr>
        <w:t xml:space="preserve"> اهل مد</w:t>
      </w:r>
      <w:r w:rsidR="00755556">
        <w:rPr>
          <w:rStyle w:val="Char4"/>
          <w:rtl/>
        </w:rPr>
        <w:t>ی</w:t>
      </w:r>
      <w:r w:rsidRPr="00906F1B">
        <w:rPr>
          <w:rStyle w:val="Char4"/>
          <w:rtl/>
        </w:rPr>
        <w:t>نه در زمستان تقس</w:t>
      </w:r>
      <w:r w:rsidR="00755556">
        <w:rPr>
          <w:rStyle w:val="Char4"/>
          <w:rtl/>
        </w:rPr>
        <w:t>ی</w:t>
      </w:r>
      <w:r w:rsidRPr="00906F1B">
        <w:rPr>
          <w:rStyle w:val="Char4"/>
          <w:rtl/>
        </w:rPr>
        <w:t>م نمود.و هنگام</w:t>
      </w:r>
      <w:r w:rsidR="000E63F6">
        <w:rPr>
          <w:rStyle w:val="Char4"/>
          <w:rtl/>
        </w:rPr>
        <w:t>ی</w:t>
      </w:r>
      <w:r w:rsidRPr="00906F1B">
        <w:rPr>
          <w:rStyle w:val="Char4"/>
          <w:rtl/>
        </w:rPr>
        <w:t xml:space="preserve"> </w:t>
      </w:r>
      <w:r w:rsidR="00755556">
        <w:rPr>
          <w:rStyle w:val="Char4"/>
          <w:rtl/>
        </w:rPr>
        <w:t>ک</w:t>
      </w:r>
      <w:r w:rsidRPr="00906F1B">
        <w:rPr>
          <w:rStyle w:val="Char4"/>
          <w:rtl/>
        </w:rPr>
        <w:t>ه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درگذشت ودفن گرد</w:t>
      </w:r>
      <w:r w:rsidR="00755556">
        <w:rPr>
          <w:rStyle w:val="Char4"/>
          <w:rtl/>
        </w:rPr>
        <w:t>ی</w:t>
      </w:r>
      <w:r w:rsidRPr="00906F1B">
        <w:rPr>
          <w:rStyle w:val="Char4"/>
          <w:rtl/>
        </w:rPr>
        <w:t>د،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ام</w:t>
      </w:r>
      <w:r w:rsidR="00755556">
        <w:rPr>
          <w:rStyle w:val="Char4"/>
          <w:rtl/>
        </w:rPr>
        <w:t>ی</w:t>
      </w:r>
      <w:r w:rsidRPr="00906F1B">
        <w:rPr>
          <w:rStyle w:val="Char4"/>
          <w:rtl/>
        </w:rPr>
        <w:t>ن‏ها را طلب نمود و با آنها در ب</w:t>
      </w:r>
      <w:r w:rsidR="00755556">
        <w:rPr>
          <w:rStyle w:val="Char4"/>
          <w:rtl/>
        </w:rPr>
        <w:t>ی</w:t>
      </w:r>
      <w:r w:rsidRPr="00906F1B">
        <w:rPr>
          <w:rStyle w:val="Char4"/>
          <w:rtl/>
        </w:rPr>
        <w:t>ت المال ابوب</w:t>
      </w:r>
      <w:r w:rsidR="00755556">
        <w:rPr>
          <w:rStyle w:val="Char4"/>
          <w:rtl/>
        </w:rPr>
        <w:t>ک</w:t>
      </w:r>
      <w:r w:rsidRPr="00906F1B">
        <w:rPr>
          <w:rStyle w:val="Char4"/>
          <w:rtl/>
        </w:rPr>
        <w:t>ر داخل شد، و عبدالرحمن بن عوف و عثمان بن عفّان</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w:t>
      </w:r>
      <w:r w:rsidRPr="00906F1B">
        <w:rPr>
          <w:rStyle w:val="Char4"/>
          <w:rFonts w:hint="cs"/>
          <w:rtl/>
        </w:rPr>
        <w:t>(</w:t>
      </w:r>
      <w:r w:rsidRPr="00906F1B">
        <w:rPr>
          <w:rStyle w:val="Char4"/>
          <w:rtl/>
        </w:rPr>
        <w:t>غ</w:t>
      </w:r>
      <w:r w:rsidR="00755556">
        <w:rPr>
          <w:rStyle w:val="Char4"/>
          <w:rtl/>
        </w:rPr>
        <w:t>ی</w:t>
      </w:r>
      <w:r w:rsidRPr="00906F1B">
        <w:rPr>
          <w:rStyle w:val="Char4"/>
          <w:rtl/>
        </w:rPr>
        <w:t>ر آن دو</w:t>
      </w:r>
      <w:r w:rsidRPr="00906F1B">
        <w:rPr>
          <w:rStyle w:val="Char4"/>
          <w:rFonts w:hint="cs"/>
          <w:rtl/>
        </w:rPr>
        <w:t>)</w:t>
      </w:r>
      <w:r w:rsidRPr="00906F1B">
        <w:rPr>
          <w:rStyle w:val="Char4"/>
          <w:rtl/>
        </w:rPr>
        <w:t xml:space="preserve"> همراهش بودند، و ب</w:t>
      </w:r>
      <w:r w:rsidR="00755556">
        <w:rPr>
          <w:rStyle w:val="Char4"/>
          <w:rtl/>
        </w:rPr>
        <w:t>ی</w:t>
      </w:r>
      <w:r w:rsidRPr="00906F1B">
        <w:rPr>
          <w:rStyle w:val="Char4"/>
          <w:rtl/>
        </w:rPr>
        <w:t>ت المال را باز نمودند، و در آن د</w:t>
      </w:r>
      <w:r w:rsidR="00755556">
        <w:rPr>
          <w:rStyle w:val="Char4"/>
          <w:rtl/>
        </w:rPr>
        <w:t>ی</w:t>
      </w:r>
      <w:r w:rsidRPr="00906F1B">
        <w:rPr>
          <w:rStyle w:val="Char4"/>
          <w:rtl/>
        </w:rPr>
        <w:t>نار</w:t>
      </w:r>
      <w:r w:rsidR="000E63F6">
        <w:rPr>
          <w:rStyle w:val="Char4"/>
          <w:rtl/>
        </w:rPr>
        <w:t>ی</w:t>
      </w:r>
      <w:r w:rsidRPr="00906F1B">
        <w:rPr>
          <w:rStyle w:val="Char4"/>
          <w:rtl/>
        </w:rPr>
        <w:t xml:space="preserve"> و درهم</w:t>
      </w:r>
      <w:r w:rsidR="000E63F6">
        <w:rPr>
          <w:rStyle w:val="Char4"/>
          <w:rtl/>
        </w:rPr>
        <w:t>ی</w:t>
      </w:r>
      <w:r w:rsidRPr="00906F1B">
        <w:rPr>
          <w:rStyle w:val="Char4"/>
          <w:rtl/>
        </w:rPr>
        <w:t xml:space="preserve"> ن</w:t>
      </w:r>
      <w:r w:rsidR="00755556">
        <w:rPr>
          <w:rStyle w:val="Char4"/>
          <w:rtl/>
        </w:rPr>
        <w:t>ی</w:t>
      </w:r>
      <w:r w:rsidRPr="00906F1B">
        <w:rPr>
          <w:rStyle w:val="Char4"/>
          <w:rtl/>
        </w:rPr>
        <w:t xml:space="preserve">افتند، و </w:t>
      </w:r>
      <w:r w:rsidR="00755556">
        <w:rPr>
          <w:rStyle w:val="Char4"/>
          <w:rtl/>
        </w:rPr>
        <w:t>یک</w:t>
      </w:r>
      <w:r w:rsidRPr="00906F1B">
        <w:rPr>
          <w:rStyle w:val="Char4"/>
          <w:rtl/>
        </w:rPr>
        <w:t xml:space="preserve"> پارچه </w:t>
      </w:r>
      <w:r w:rsidR="00755556">
        <w:rPr>
          <w:rStyle w:val="Char4"/>
          <w:rtl/>
        </w:rPr>
        <w:t>ک</w:t>
      </w:r>
      <w:r w:rsidRPr="00906F1B">
        <w:rPr>
          <w:rStyle w:val="Char4"/>
          <w:rtl/>
        </w:rPr>
        <w:t>تان</w:t>
      </w:r>
      <w:r w:rsidR="000E63F6">
        <w:rPr>
          <w:rStyle w:val="Char4"/>
          <w:rtl/>
        </w:rPr>
        <w:t>ی</w:t>
      </w:r>
      <w:r w:rsidRPr="00906F1B">
        <w:rPr>
          <w:rStyle w:val="Char4"/>
          <w:rtl/>
        </w:rPr>
        <w:t xml:space="preserve"> را </w:t>
      </w:r>
      <w:r w:rsidR="00755556">
        <w:rPr>
          <w:rStyle w:val="Char4"/>
          <w:rtl/>
        </w:rPr>
        <w:t>ک</w:t>
      </w:r>
      <w:r w:rsidRPr="00906F1B">
        <w:rPr>
          <w:rStyle w:val="Char4"/>
          <w:rtl/>
        </w:rPr>
        <w:t>ه مال در آن م</w:t>
      </w:r>
      <w:r w:rsidR="000E63F6">
        <w:rPr>
          <w:rStyle w:val="Char4"/>
          <w:rtl/>
        </w:rPr>
        <w:t>ی</w:t>
      </w:r>
      <w:r w:rsidRPr="00906F1B">
        <w:rPr>
          <w:rStyle w:val="Char4"/>
          <w:rtl/>
        </w:rPr>
        <w:t xml:space="preserve">‏بود </w:t>
      </w:r>
      <w:r w:rsidR="00755556">
        <w:rPr>
          <w:rStyle w:val="Char4"/>
          <w:rtl/>
        </w:rPr>
        <w:t>ی</w:t>
      </w:r>
      <w:r w:rsidRPr="00906F1B">
        <w:rPr>
          <w:rStyle w:val="Char4"/>
          <w:rtl/>
        </w:rPr>
        <w:t>افتند و ت</w:t>
      </w:r>
      <w:r w:rsidR="00755556">
        <w:rPr>
          <w:rStyle w:val="Char4"/>
          <w:rtl/>
        </w:rPr>
        <w:t>ک</w:t>
      </w:r>
      <w:r w:rsidRPr="00906F1B">
        <w:rPr>
          <w:rStyle w:val="Char4"/>
          <w:rtl/>
        </w:rPr>
        <w:t xml:space="preserve">ان داده شد، و از آن </w:t>
      </w:r>
      <w:r w:rsidR="00755556">
        <w:rPr>
          <w:rStyle w:val="Char4"/>
          <w:rtl/>
        </w:rPr>
        <w:t>یک</w:t>
      </w:r>
      <w:r w:rsidRPr="00906F1B">
        <w:rPr>
          <w:rStyle w:val="Char4"/>
          <w:rtl/>
        </w:rPr>
        <w:t xml:space="preserve"> درهم </w:t>
      </w:r>
      <w:r w:rsidR="00755556">
        <w:rPr>
          <w:rStyle w:val="Char4"/>
          <w:rtl/>
        </w:rPr>
        <w:t>ی</w:t>
      </w:r>
      <w:r w:rsidRPr="00906F1B">
        <w:rPr>
          <w:rStyle w:val="Char4"/>
          <w:rtl/>
        </w:rPr>
        <w:t>افتند، و همه برا</w:t>
      </w:r>
      <w:r w:rsidR="000E63F6">
        <w:rPr>
          <w:rStyle w:val="Char4"/>
          <w:rtl/>
        </w:rPr>
        <w:t>ی</w:t>
      </w:r>
      <w:r w:rsidRPr="00906F1B">
        <w:rPr>
          <w:rStyle w:val="Char4"/>
          <w:rtl/>
        </w:rPr>
        <w:t xml:space="preserve">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دعا</w:t>
      </w:r>
      <w:r w:rsidR="000E63F6">
        <w:rPr>
          <w:rStyle w:val="Char4"/>
          <w:rtl/>
        </w:rPr>
        <w:t>ی</w:t>
      </w:r>
      <w:r w:rsidRPr="00906F1B">
        <w:rPr>
          <w:rStyle w:val="Char4"/>
          <w:rtl/>
        </w:rPr>
        <w:t xml:space="preserve"> رحمت نمودند، و در مد</w:t>
      </w:r>
      <w:r w:rsidR="00755556">
        <w:rPr>
          <w:rStyle w:val="Char4"/>
          <w:rtl/>
        </w:rPr>
        <w:t>ی</w:t>
      </w:r>
      <w:r w:rsidRPr="00906F1B">
        <w:rPr>
          <w:rStyle w:val="Char4"/>
          <w:rtl/>
        </w:rPr>
        <w:t xml:space="preserve">نه وزن </w:t>
      </w:r>
      <w:r w:rsidR="00755556">
        <w:rPr>
          <w:rStyle w:val="Char4"/>
          <w:rtl/>
        </w:rPr>
        <w:t>ک</w:t>
      </w:r>
      <w:r w:rsidRPr="00906F1B">
        <w:rPr>
          <w:rStyle w:val="Char4"/>
          <w:rtl/>
        </w:rPr>
        <w:t>ننده‏ا</w:t>
      </w:r>
      <w:r w:rsidR="000E63F6">
        <w:rPr>
          <w:rStyle w:val="Char4"/>
          <w:rtl/>
        </w:rPr>
        <w:t>ی</w:t>
      </w:r>
      <w:r w:rsidRPr="00906F1B">
        <w:rPr>
          <w:rStyle w:val="Char4"/>
          <w:rtl/>
        </w:rPr>
        <w:t xml:space="preserve"> در عهد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بود، و</w:t>
      </w:r>
      <w:r w:rsidR="000E63F6">
        <w:rPr>
          <w:rStyle w:val="Char4"/>
          <w:rtl/>
        </w:rPr>
        <w:t>ی</w:t>
      </w:r>
      <w:r w:rsidRPr="00906F1B">
        <w:rPr>
          <w:rStyle w:val="Char4"/>
          <w:rtl/>
        </w:rPr>
        <w:t xml:space="preserve"> مال</w:t>
      </w:r>
      <w:r w:rsidR="000E63F6">
        <w:rPr>
          <w:rStyle w:val="Char4"/>
          <w:rtl/>
        </w:rPr>
        <w:t>ی</w:t>
      </w:r>
      <w:r w:rsidRPr="00906F1B">
        <w:rPr>
          <w:rStyle w:val="Char4"/>
          <w:rtl/>
        </w:rPr>
        <w:t xml:space="preserve"> را </w:t>
      </w:r>
      <w:r w:rsidR="00755556">
        <w:rPr>
          <w:rStyle w:val="Char4"/>
          <w:rtl/>
        </w:rPr>
        <w:t>ک</w:t>
      </w:r>
      <w:r w:rsidRPr="00906F1B">
        <w:rPr>
          <w:rStyle w:val="Char4"/>
          <w:rtl/>
        </w:rPr>
        <w:t>ه نزد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م</w:t>
      </w:r>
      <w:r w:rsidR="000E63F6">
        <w:rPr>
          <w:rStyle w:val="Char4"/>
          <w:rtl/>
        </w:rPr>
        <w:t>ی</w:t>
      </w:r>
      <w:r w:rsidRPr="00906F1B">
        <w:rPr>
          <w:rStyle w:val="Char4"/>
          <w:rtl/>
        </w:rPr>
        <w:t>‏بود وزن م</w:t>
      </w:r>
      <w:r w:rsidR="000E63F6">
        <w:rPr>
          <w:rStyle w:val="Char4"/>
          <w:rtl/>
        </w:rPr>
        <w:t>ی</w:t>
      </w:r>
      <w:r w:rsidRPr="00906F1B">
        <w:rPr>
          <w:rStyle w:val="Char4"/>
          <w:rtl/>
        </w:rPr>
        <w:t xml:space="preserve">‏نمود، آن وزن </w:t>
      </w:r>
      <w:r w:rsidR="00755556">
        <w:rPr>
          <w:rStyle w:val="Char4"/>
          <w:rtl/>
        </w:rPr>
        <w:t>ک</w:t>
      </w:r>
      <w:r w:rsidRPr="00906F1B">
        <w:rPr>
          <w:rStyle w:val="Char4"/>
          <w:rtl/>
        </w:rPr>
        <w:t>ننده پرس</w:t>
      </w:r>
      <w:r w:rsidR="00755556">
        <w:rPr>
          <w:rStyle w:val="Char4"/>
          <w:rtl/>
        </w:rPr>
        <w:t>ی</w:t>
      </w:r>
      <w:r w:rsidRPr="00906F1B">
        <w:rPr>
          <w:rStyle w:val="Char4"/>
          <w:rtl/>
        </w:rPr>
        <w:t>ده شد: آن مال</w:t>
      </w:r>
      <w:r w:rsidR="00DA4BF5">
        <w:rPr>
          <w:rStyle w:val="Char4"/>
          <w:rtl/>
        </w:rPr>
        <w:t>‌های</w:t>
      </w:r>
      <w:r w:rsidR="000E63F6">
        <w:rPr>
          <w:rStyle w:val="Char4"/>
          <w:rtl/>
        </w:rPr>
        <w:t>ی</w:t>
      </w:r>
      <w:r w:rsidR="00DA4BF5">
        <w:rPr>
          <w:rStyle w:val="Char4"/>
          <w:rtl/>
        </w:rPr>
        <w:t xml:space="preserve"> </w:t>
      </w:r>
      <w:r w:rsidR="00755556">
        <w:rPr>
          <w:rStyle w:val="Char4"/>
          <w:rtl/>
        </w:rPr>
        <w:t>ک</w:t>
      </w:r>
      <w:r w:rsidRPr="00906F1B">
        <w:rPr>
          <w:rStyle w:val="Char4"/>
          <w:rtl/>
        </w:rPr>
        <w:t>ه به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آمد به چه حد رس</w:t>
      </w:r>
      <w:r w:rsidR="00755556">
        <w:rPr>
          <w:rStyle w:val="Char4"/>
          <w:rtl/>
        </w:rPr>
        <w:t>ی</w:t>
      </w:r>
      <w:r w:rsidRPr="00906F1B">
        <w:rPr>
          <w:rStyle w:val="Char4"/>
          <w:rtl/>
        </w:rPr>
        <w:t>ده بود؟ و</w:t>
      </w:r>
      <w:r w:rsidR="000E63F6">
        <w:rPr>
          <w:rStyle w:val="Char4"/>
          <w:rtl/>
        </w:rPr>
        <w:t>ی</w:t>
      </w:r>
      <w:r w:rsidRPr="00906F1B">
        <w:rPr>
          <w:rStyle w:val="Char4"/>
          <w:rtl/>
        </w:rPr>
        <w:t xml:space="preserve"> گفت: دو</w:t>
      </w:r>
      <w:r w:rsidR="00755556">
        <w:rPr>
          <w:rStyle w:val="Char4"/>
          <w:rtl/>
        </w:rPr>
        <w:t>ی</w:t>
      </w:r>
      <w:r w:rsidRPr="00906F1B">
        <w:rPr>
          <w:rStyle w:val="Char4"/>
          <w:rtl/>
        </w:rPr>
        <w:t>ست هزار</w:t>
      </w:r>
      <w:r w:rsidRPr="00906F1B">
        <w:rPr>
          <w:rStyle w:val="FootnoteReference"/>
          <w:rFonts w:ascii="IRNazli" w:hAnsi="IRNazli" w:cs="IRNazli"/>
          <w:sz w:val="28"/>
          <w:szCs w:val="28"/>
          <w:rtl/>
        </w:rPr>
        <w:footnoteReference w:id="476"/>
      </w:r>
      <w:r w:rsidR="00572242">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(131/3) آمده است</w:t>
      </w:r>
      <w:r w:rsidRPr="00906F1B">
        <w:rPr>
          <w:rStyle w:val="FootnoteReference"/>
          <w:rFonts w:ascii="IRNazli" w:hAnsi="IRNazli" w:cs="IRNazli"/>
          <w:sz w:val="28"/>
          <w:szCs w:val="28"/>
          <w:rtl/>
        </w:rPr>
        <w:footnoteReference w:id="477"/>
      </w:r>
      <w:r w:rsidRPr="00906F1B">
        <w:rPr>
          <w:rStyle w:val="Char4"/>
          <w:rtl/>
        </w:rPr>
        <w:t xml:space="preserve">. </w:t>
      </w:r>
    </w:p>
    <w:p w:rsidR="00BD3D1B" w:rsidRPr="00906F1B" w:rsidRDefault="00BD3D1B" w:rsidP="00DD5CF3">
      <w:pPr>
        <w:pStyle w:val="a5"/>
        <w:rPr>
          <w:rStyle w:val="Char4"/>
          <w:rtl/>
        </w:rPr>
      </w:pPr>
      <w:bookmarkStart w:id="405" w:name="_Toc441683916"/>
      <w:r w:rsidRPr="00D425BD">
        <w:rPr>
          <w:rtl/>
        </w:rPr>
        <w:t>حديث اسماعيل بن محمّد و غير و</w:t>
      </w:r>
      <w:r w:rsidR="000E63F6">
        <w:rPr>
          <w:rtl/>
        </w:rPr>
        <w:t>ی</w:t>
      </w:r>
      <w:r w:rsidRPr="00D425BD">
        <w:rPr>
          <w:rtl/>
        </w:rPr>
        <w:t xml:space="preserve"> درباره مساوات ابوبكر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D425BD">
        <w:rPr>
          <w:rtl/>
        </w:rPr>
        <w:t>در تقسيم مال</w:t>
      </w:r>
      <w:bookmarkEnd w:id="405"/>
    </w:p>
    <w:p w:rsidR="00BD3D1B" w:rsidRPr="00906F1B" w:rsidRDefault="00BD3D1B" w:rsidP="000E2567">
      <w:pPr>
        <w:pStyle w:val="PlainText"/>
        <w:ind w:firstLine="284"/>
        <w:jc w:val="both"/>
        <w:rPr>
          <w:rStyle w:val="Char4"/>
          <w:rtl/>
        </w:rPr>
      </w:pPr>
      <w:r w:rsidRPr="00906F1B">
        <w:rPr>
          <w:rStyle w:val="Char4"/>
          <w:rtl/>
        </w:rPr>
        <w:t>احمد در الزهد از اسماع</w:t>
      </w:r>
      <w:r w:rsidR="00755556">
        <w:rPr>
          <w:rStyle w:val="Char4"/>
          <w:rtl/>
        </w:rPr>
        <w:t>ی</w:t>
      </w:r>
      <w:r w:rsidRPr="00906F1B">
        <w:rPr>
          <w:rStyle w:val="Char4"/>
          <w:rtl/>
        </w:rPr>
        <w:t>ل بن محمّد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مال</w:t>
      </w:r>
      <w:r w:rsidR="000E63F6">
        <w:rPr>
          <w:rStyle w:val="Char4"/>
          <w:rtl/>
        </w:rPr>
        <w:t>ی</w:t>
      </w:r>
      <w:r w:rsidRPr="00906F1B">
        <w:rPr>
          <w:rStyle w:val="Char4"/>
          <w:rtl/>
        </w:rPr>
        <w:t xml:space="preserve"> راتقس</w:t>
      </w:r>
      <w:r w:rsidR="00755556">
        <w:rPr>
          <w:rStyle w:val="Char4"/>
          <w:rtl/>
        </w:rPr>
        <w:t>ی</w:t>
      </w:r>
      <w:r w:rsidRPr="00906F1B">
        <w:rPr>
          <w:rStyle w:val="Char4"/>
          <w:rtl/>
        </w:rPr>
        <w:t>م نمود، و در آن در م</w:t>
      </w:r>
      <w:r w:rsidR="00755556">
        <w:rPr>
          <w:rStyle w:val="Char4"/>
          <w:rtl/>
        </w:rPr>
        <w:t>ی</w:t>
      </w:r>
      <w:r w:rsidRPr="00906F1B">
        <w:rPr>
          <w:rStyle w:val="Char4"/>
          <w:rtl/>
        </w:rPr>
        <w:t xml:space="preserve">ان مردم مساوات </w:t>
      </w:r>
      <w:r w:rsidR="00755556">
        <w:rPr>
          <w:rStyle w:val="Char4"/>
          <w:rtl/>
        </w:rPr>
        <w:t>ک</w:t>
      </w:r>
      <w:r w:rsidRPr="00906F1B">
        <w:rPr>
          <w:rStyle w:val="Char4"/>
          <w:rtl/>
        </w:rPr>
        <w:t>رد،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او گفت: ا</w:t>
      </w:r>
      <w:r w:rsidR="000E63F6">
        <w:rPr>
          <w:rStyle w:val="Char4"/>
          <w:rtl/>
        </w:rPr>
        <w:t>ی</w:t>
      </w:r>
      <w:r w:rsidRPr="00906F1B">
        <w:rPr>
          <w:rStyle w:val="Char4"/>
          <w:rtl/>
        </w:rPr>
        <w:t xml:space="preserve"> خل</w:t>
      </w:r>
      <w:r w:rsidR="00755556">
        <w:rPr>
          <w:rStyle w:val="Char4"/>
          <w:rtl/>
        </w:rPr>
        <w:t>ی</w:t>
      </w:r>
      <w:r w:rsidRPr="00906F1B">
        <w:rPr>
          <w:rStyle w:val="Char4"/>
          <w:rtl/>
        </w:rPr>
        <w:t>فه رسول خدا آ</w:t>
      </w:r>
      <w:r w:rsidR="00755556">
        <w:rPr>
          <w:rStyle w:val="Char4"/>
          <w:rtl/>
        </w:rPr>
        <w:t>ی</w:t>
      </w:r>
      <w:r w:rsidRPr="00906F1B">
        <w:rPr>
          <w:rStyle w:val="Char4"/>
          <w:rtl/>
        </w:rPr>
        <w:t>ا در م</w:t>
      </w:r>
      <w:r w:rsidR="00755556">
        <w:rPr>
          <w:rStyle w:val="Char4"/>
          <w:rtl/>
        </w:rPr>
        <w:t>ی</w:t>
      </w:r>
      <w:r w:rsidRPr="00906F1B">
        <w:rPr>
          <w:rStyle w:val="Char4"/>
          <w:rtl/>
        </w:rPr>
        <w:t>ان اصحاب بدر و غ</w:t>
      </w:r>
      <w:r w:rsidR="00755556">
        <w:rPr>
          <w:rStyle w:val="Char4"/>
          <w:rtl/>
        </w:rPr>
        <w:t>ی</w:t>
      </w:r>
      <w:r w:rsidRPr="00906F1B">
        <w:rPr>
          <w:rStyle w:val="Char4"/>
          <w:rtl/>
        </w:rPr>
        <w:t>ر ا</w:t>
      </w:r>
      <w:r w:rsidR="00755556">
        <w:rPr>
          <w:rStyle w:val="Char4"/>
          <w:rtl/>
        </w:rPr>
        <w:t>ی</w:t>
      </w:r>
      <w:r w:rsidRPr="00906F1B">
        <w:rPr>
          <w:rStyle w:val="Char4"/>
          <w:rtl/>
        </w:rPr>
        <w:t>شان از مردم مساوات و برابر</w:t>
      </w:r>
      <w:r w:rsidR="000E63F6">
        <w:rPr>
          <w:rStyle w:val="Char4"/>
          <w:rtl/>
        </w:rPr>
        <w:t>ی</w:t>
      </w:r>
      <w:r w:rsidRPr="00906F1B">
        <w:rPr>
          <w:rStyle w:val="Char4"/>
          <w:rtl/>
        </w:rPr>
        <w:t xml:space="preserve"> م</w:t>
      </w:r>
      <w:r w:rsidR="000E63F6">
        <w:rPr>
          <w:rStyle w:val="Char4"/>
          <w:rtl/>
        </w:rPr>
        <w:t>ی</w:t>
      </w:r>
      <w:r w:rsidRPr="00906F1B">
        <w:rPr>
          <w:rStyle w:val="Char4"/>
          <w:rtl/>
        </w:rPr>
        <w:t>‏</w:t>
      </w:r>
      <w:r w:rsidR="00755556">
        <w:rPr>
          <w:rStyle w:val="Char4"/>
          <w:rtl/>
        </w:rPr>
        <w:t>ک</w:t>
      </w:r>
      <w:r w:rsidRPr="00906F1B">
        <w:rPr>
          <w:rStyle w:val="Char4"/>
          <w:rtl/>
        </w:rPr>
        <w:t>ن</w:t>
      </w:r>
      <w:r w:rsidR="000E63F6">
        <w:rPr>
          <w:rStyle w:val="Char4"/>
          <w:rtl/>
        </w:rPr>
        <w:t>ی</w:t>
      </w:r>
      <w:r w:rsidRPr="00906F1B">
        <w:rPr>
          <w:rStyle w:val="Char4"/>
          <w:rtl/>
        </w:rPr>
        <w:t>؟!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پاسخ داد: دن</w:t>
      </w:r>
      <w:r w:rsidR="00755556">
        <w:rPr>
          <w:rStyle w:val="Char4"/>
          <w:rtl/>
        </w:rPr>
        <w:t>ی</w:t>
      </w:r>
      <w:r w:rsidRPr="00906F1B">
        <w:rPr>
          <w:rStyle w:val="Char4"/>
          <w:rtl/>
        </w:rPr>
        <w:t>ا به جز توشه، د</w:t>
      </w:r>
      <w:r w:rsidR="00755556">
        <w:rPr>
          <w:rStyle w:val="Char4"/>
          <w:rtl/>
        </w:rPr>
        <w:t>ی</w:t>
      </w:r>
      <w:r w:rsidRPr="00906F1B">
        <w:rPr>
          <w:rStyle w:val="Char4"/>
          <w:rtl/>
        </w:rPr>
        <w:t>گر چ</w:t>
      </w:r>
      <w:r w:rsidR="00755556">
        <w:rPr>
          <w:rStyle w:val="Char4"/>
          <w:rtl/>
        </w:rPr>
        <w:t>ی</w:t>
      </w:r>
      <w:r w:rsidRPr="00906F1B">
        <w:rPr>
          <w:rStyle w:val="Char4"/>
          <w:rtl/>
        </w:rPr>
        <w:t>ز</w:t>
      </w:r>
      <w:r w:rsidR="000E63F6">
        <w:rPr>
          <w:rStyle w:val="Char4"/>
          <w:rtl/>
        </w:rPr>
        <w:t>ی</w:t>
      </w:r>
      <w:r w:rsidRPr="00906F1B">
        <w:rPr>
          <w:rStyle w:val="Char4"/>
          <w:rtl/>
        </w:rPr>
        <w:t xml:space="preserve"> ن</w:t>
      </w:r>
      <w:r w:rsidR="00755556">
        <w:rPr>
          <w:rStyle w:val="Char4"/>
          <w:rtl/>
        </w:rPr>
        <w:t>ی</w:t>
      </w:r>
      <w:r w:rsidRPr="00906F1B">
        <w:rPr>
          <w:rStyle w:val="Char4"/>
          <w:rtl/>
        </w:rPr>
        <w:t>ست، و بهتر</w:t>
      </w:r>
      <w:r w:rsidR="00755556">
        <w:rPr>
          <w:rStyle w:val="Char4"/>
          <w:rtl/>
        </w:rPr>
        <w:t>ی</w:t>
      </w:r>
      <w:r w:rsidRPr="00906F1B">
        <w:rPr>
          <w:rStyle w:val="Char4"/>
          <w:rtl/>
        </w:rPr>
        <w:t>ن توشه اوسط آن است. و فض</w:t>
      </w:r>
      <w:r w:rsidR="00755556">
        <w:rPr>
          <w:rStyle w:val="Char4"/>
          <w:rtl/>
        </w:rPr>
        <w:t>ی</w:t>
      </w:r>
      <w:r w:rsidRPr="00906F1B">
        <w:rPr>
          <w:rStyle w:val="Char4"/>
          <w:rtl/>
        </w:rPr>
        <w:t>لت آن</w:t>
      </w:r>
      <w:r w:rsidRPr="00906F1B">
        <w:rPr>
          <w:rStyle w:val="FootnoteReference"/>
          <w:rFonts w:ascii="IRNazli" w:hAnsi="IRNazli" w:cs="IRNazli"/>
          <w:sz w:val="28"/>
          <w:szCs w:val="28"/>
          <w:rtl/>
        </w:rPr>
        <w:footnoteReference w:id="478"/>
      </w:r>
      <w:r w:rsidRPr="00906F1B">
        <w:rPr>
          <w:rStyle w:val="Char4"/>
          <w:rtl/>
        </w:rPr>
        <w:t xml:space="preserve"> در پاداش‏ها</w:t>
      </w:r>
      <w:r w:rsidR="000E63F6">
        <w:rPr>
          <w:rStyle w:val="Char4"/>
          <w:rtl/>
        </w:rPr>
        <w:t>ی</w:t>
      </w:r>
      <w:r w:rsidRPr="00906F1B">
        <w:rPr>
          <w:rStyle w:val="Char4"/>
          <w:rtl/>
        </w:rPr>
        <w:t xml:space="preserve"> آن است. و نزد ابوعب</w:t>
      </w:r>
      <w:r w:rsidR="00755556">
        <w:rPr>
          <w:rStyle w:val="Char4"/>
          <w:rtl/>
        </w:rPr>
        <w:t>ی</w:t>
      </w:r>
      <w:r w:rsidRPr="00906F1B">
        <w:rPr>
          <w:rStyle w:val="Char4"/>
          <w:rtl/>
        </w:rPr>
        <w:t xml:space="preserve">د از </w:t>
      </w:r>
      <w:r w:rsidRPr="00906F1B">
        <w:rPr>
          <w:rStyle w:val="Char4"/>
          <w:rFonts w:hint="cs"/>
          <w:rtl/>
        </w:rPr>
        <w:t>(</w:t>
      </w:r>
      <w:r w:rsidR="00755556">
        <w:rPr>
          <w:rStyle w:val="Char4"/>
          <w:rtl/>
        </w:rPr>
        <w:t>ی</w:t>
      </w:r>
      <w:r w:rsidRPr="00906F1B">
        <w:rPr>
          <w:rStyle w:val="Char4"/>
          <w:rtl/>
        </w:rPr>
        <w:t>ز</w:t>
      </w:r>
      <w:r w:rsidR="00755556">
        <w:rPr>
          <w:rStyle w:val="Char4"/>
          <w:rtl/>
        </w:rPr>
        <w:t>ی</w:t>
      </w:r>
      <w:r w:rsidRPr="00906F1B">
        <w:rPr>
          <w:rStyle w:val="Char4"/>
          <w:rtl/>
        </w:rPr>
        <w:t>د</w:t>
      </w:r>
      <w:r w:rsidRPr="00906F1B">
        <w:rPr>
          <w:rStyle w:val="Char4"/>
          <w:rFonts w:hint="cs"/>
          <w:rtl/>
        </w:rPr>
        <w:t>)</w:t>
      </w:r>
      <w:r w:rsidRPr="00906F1B">
        <w:rPr>
          <w:rStyle w:val="Char4"/>
          <w:rtl/>
        </w:rPr>
        <w:t xml:space="preserve"> بن اب</w:t>
      </w:r>
      <w:r w:rsidR="000E63F6">
        <w:rPr>
          <w:rStyle w:val="Char4"/>
          <w:rtl/>
        </w:rPr>
        <w:t>ی</w:t>
      </w:r>
      <w:r w:rsidRPr="00906F1B">
        <w:rPr>
          <w:rStyle w:val="Char4"/>
          <w:rtl/>
        </w:rPr>
        <w:t xml:space="preserve"> حب</w:t>
      </w:r>
      <w:r w:rsidR="00755556">
        <w:rPr>
          <w:rStyle w:val="Char4"/>
          <w:rtl/>
        </w:rPr>
        <w:t>ی</w:t>
      </w:r>
      <w:r w:rsidRPr="00906F1B">
        <w:rPr>
          <w:rStyle w:val="Char4"/>
          <w:rtl/>
        </w:rPr>
        <w:t>ب و غ</w:t>
      </w:r>
      <w:r w:rsidR="00755556">
        <w:rPr>
          <w:rStyle w:val="Char4"/>
          <w:rtl/>
        </w:rPr>
        <w:t>ی</w:t>
      </w:r>
      <w:r w:rsidRPr="00906F1B">
        <w:rPr>
          <w:rStyle w:val="Char4"/>
          <w:rtl/>
        </w:rPr>
        <w:t>ر و</w:t>
      </w:r>
      <w:r w:rsidR="000E63F6">
        <w:rPr>
          <w:rStyle w:val="Char4"/>
          <w:rtl/>
        </w:rPr>
        <w:t>ی</w:t>
      </w:r>
      <w:r w:rsidRPr="00906F1B">
        <w:rPr>
          <w:rStyle w:val="Char4"/>
          <w:rtl/>
        </w:rPr>
        <w:t xml:space="preserve"> آمده </w:t>
      </w:r>
      <w:r w:rsidR="00755556">
        <w:rPr>
          <w:rStyle w:val="Char4"/>
          <w:rtl/>
        </w:rPr>
        <w:t>ک</w:t>
      </w:r>
      <w:r w:rsidRPr="00906F1B">
        <w:rPr>
          <w:rStyle w:val="Char4"/>
          <w:rtl/>
        </w:rPr>
        <w:t>ه: با ابوب</w:t>
      </w:r>
      <w:r w:rsidR="00755556">
        <w:rPr>
          <w:rStyle w:val="Char4"/>
          <w:rtl/>
        </w:rPr>
        <w:t>ک</w:t>
      </w:r>
      <w:r w:rsidRPr="00906F1B">
        <w:rPr>
          <w:rStyle w:val="Char4"/>
          <w:rtl/>
        </w:rPr>
        <w:t>ر صحبت شد تا در م</w:t>
      </w:r>
      <w:r w:rsidR="00755556">
        <w:rPr>
          <w:rStyle w:val="Char4"/>
          <w:rtl/>
        </w:rPr>
        <w:t>ی</w:t>
      </w:r>
      <w:r w:rsidRPr="00906F1B">
        <w:rPr>
          <w:rStyle w:val="Char4"/>
          <w:rtl/>
        </w:rPr>
        <w:t>ان مردم در تقس</w:t>
      </w:r>
      <w:r w:rsidR="00755556">
        <w:rPr>
          <w:rStyle w:val="Char4"/>
          <w:rtl/>
        </w:rPr>
        <w:t>ی</w:t>
      </w:r>
      <w:r w:rsidRPr="00906F1B">
        <w:rPr>
          <w:rStyle w:val="Char4"/>
          <w:rtl/>
        </w:rPr>
        <w:t>م فرق قا</w:t>
      </w:r>
      <w:r w:rsidR="00755556">
        <w:rPr>
          <w:rStyle w:val="Char4"/>
          <w:rtl/>
        </w:rPr>
        <w:t>ی</w:t>
      </w:r>
      <w:r w:rsidRPr="00906F1B">
        <w:rPr>
          <w:rStyle w:val="Char4"/>
          <w:rtl/>
        </w:rPr>
        <w:t>ل شود، و</w:t>
      </w:r>
      <w:r w:rsidR="000E63F6">
        <w:rPr>
          <w:rStyle w:val="Char4"/>
          <w:rtl/>
        </w:rPr>
        <w:t>ی</w:t>
      </w:r>
      <w:r w:rsidRPr="00906F1B">
        <w:rPr>
          <w:rStyle w:val="Char4"/>
          <w:rtl/>
        </w:rPr>
        <w:t xml:space="preserve"> گفت: فض</w:t>
      </w:r>
      <w:r w:rsidR="00755556">
        <w:rPr>
          <w:rStyle w:val="Char4"/>
          <w:rtl/>
        </w:rPr>
        <w:t>ی</w:t>
      </w:r>
      <w:r w:rsidRPr="00906F1B">
        <w:rPr>
          <w:rStyle w:val="Char4"/>
          <w:rtl/>
        </w:rPr>
        <w:t>لت</w:t>
      </w:r>
      <w:r w:rsidR="00B00AF9">
        <w:rPr>
          <w:rStyle w:val="Char4"/>
          <w:rtl/>
        </w:rPr>
        <w:t>‏هایشان</w:t>
      </w:r>
      <w:r w:rsidR="00FB3856">
        <w:rPr>
          <w:rStyle w:val="Char4"/>
          <w:rtl/>
        </w:rPr>
        <w:t xml:space="preserve"> </w:t>
      </w:r>
      <w:r w:rsidRPr="00906F1B">
        <w:rPr>
          <w:rStyle w:val="Char4"/>
          <w:rtl/>
        </w:rPr>
        <w:t>نزد خداوند است، اما در</w:t>
      </w:r>
      <w:r w:rsidR="008B6953">
        <w:rPr>
          <w:rStyle w:val="Char4"/>
          <w:rtl/>
        </w:rPr>
        <w:t xml:space="preserve"> </w:t>
      </w:r>
      <w:r w:rsidRPr="00906F1B">
        <w:rPr>
          <w:rStyle w:val="Char4"/>
          <w:rtl/>
        </w:rPr>
        <w:t>ا</w:t>
      </w:r>
      <w:r w:rsidR="00755556">
        <w:rPr>
          <w:rStyle w:val="Char4"/>
          <w:rtl/>
        </w:rPr>
        <w:t>ی</w:t>
      </w:r>
      <w:r w:rsidRPr="00906F1B">
        <w:rPr>
          <w:rStyle w:val="Char4"/>
          <w:rtl/>
        </w:rPr>
        <w:t>ن بهره زندگ</w:t>
      </w:r>
      <w:r w:rsidR="000E63F6">
        <w:rPr>
          <w:rStyle w:val="Char4"/>
          <w:rtl/>
        </w:rPr>
        <w:t>ی</w:t>
      </w:r>
      <w:r w:rsidRPr="00906F1B">
        <w:rPr>
          <w:rStyle w:val="Char4"/>
          <w:rtl/>
        </w:rPr>
        <w:t xml:space="preserve"> مساوات بهتر است.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(306/2) آمده است. و نزد ب</w:t>
      </w:r>
      <w:r w:rsidR="00755556">
        <w:rPr>
          <w:rStyle w:val="Char4"/>
          <w:rtl/>
        </w:rPr>
        <w:t>ی</w:t>
      </w:r>
      <w:r w:rsidRPr="00906F1B">
        <w:rPr>
          <w:rStyle w:val="Char4"/>
          <w:rtl/>
        </w:rPr>
        <w:t>هق</w:t>
      </w:r>
      <w:r w:rsidR="000E63F6">
        <w:rPr>
          <w:rStyle w:val="Char4"/>
          <w:rtl/>
        </w:rPr>
        <w:t>ی</w:t>
      </w:r>
      <w:r w:rsidRPr="00906F1B">
        <w:rPr>
          <w:rStyle w:val="Char4"/>
          <w:rtl/>
        </w:rPr>
        <w:t xml:space="preserve"> (348/6) از اسلم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برگز</w:t>
      </w:r>
      <w:r w:rsidR="00755556">
        <w:rPr>
          <w:rStyle w:val="Char4"/>
          <w:rtl/>
        </w:rPr>
        <w:t>ی</w:t>
      </w:r>
      <w:r w:rsidRPr="00906F1B">
        <w:rPr>
          <w:rStyle w:val="Char4"/>
          <w:rtl/>
        </w:rPr>
        <w:t>ده شد، و در م</w:t>
      </w:r>
      <w:r w:rsidR="00755556">
        <w:rPr>
          <w:rStyle w:val="Char4"/>
          <w:rtl/>
        </w:rPr>
        <w:t>ی</w:t>
      </w:r>
      <w:r w:rsidRPr="00906F1B">
        <w:rPr>
          <w:rStyle w:val="Char4"/>
          <w:rtl/>
        </w:rPr>
        <w:t>ان مردم به تساو</w:t>
      </w:r>
      <w:r w:rsidR="000E63F6">
        <w:rPr>
          <w:rStyle w:val="Char4"/>
          <w:rtl/>
        </w:rPr>
        <w:t>ی</w:t>
      </w:r>
      <w:r w:rsidRPr="00906F1B">
        <w:rPr>
          <w:rStyle w:val="Char4"/>
          <w:rtl/>
        </w:rPr>
        <w:t xml:space="preserve"> تقس</w:t>
      </w:r>
      <w:r w:rsidR="00755556">
        <w:rPr>
          <w:rStyle w:val="Char4"/>
          <w:rtl/>
        </w:rPr>
        <w:t>ی</w:t>
      </w:r>
      <w:r w:rsidRPr="00906F1B">
        <w:rPr>
          <w:rStyle w:val="Char4"/>
          <w:rtl/>
        </w:rPr>
        <w:t>م نمود، آن گاه به او گفته شد: ا</w:t>
      </w:r>
      <w:r w:rsidR="000E63F6">
        <w:rPr>
          <w:rStyle w:val="Char4"/>
          <w:rtl/>
        </w:rPr>
        <w:t>ی</w:t>
      </w:r>
      <w:r w:rsidRPr="00906F1B">
        <w:rPr>
          <w:rStyle w:val="Char4"/>
          <w:rtl/>
        </w:rPr>
        <w:t xml:space="preserve"> خل</w:t>
      </w:r>
      <w:r w:rsidR="00755556">
        <w:rPr>
          <w:rStyle w:val="Char4"/>
          <w:rtl/>
        </w:rPr>
        <w:t>ی</w:t>
      </w:r>
      <w:r w:rsidRPr="00906F1B">
        <w:rPr>
          <w:rStyle w:val="Char4"/>
          <w:rtl/>
        </w:rPr>
        <w:t>فه پ</w:t>
      </w:r>
      <w:r w:rsidR="00755556">
        <w:rPr>
          <w:rStyle w:val="Char4"/>
          <w:rtl/>
        </w:rPr>
        <w:t>ی</w:t>
      </w:r>
      <w:r w:rsidRPr="00906F1B">
        <w:rPr>
          <w:rStyle w:val="Char4"/>
          <w:rtl/>
        </w:rPr>
        <w:t>امبر خدا، اگر مهاجر</w:t>
      </w:r>
      <w:r w:rsidR="00755556">
        <w:rPr>
          <w:rStyle w:val="Char4"/>
          <w:rtl/>
        </w:rPr>
        <w:t>ی</w:t>
      </w:r>
      <w:r w:rsidRPr="00906F1B">
        <w:rPr>
          <w:rStyle w:val="Char4"/>
          <w:rtl/>
        </w:rPr>
        <w:t>ن و انصار را فض</w:t>
      </w:r>
      <w:r w:rsidR="00755556">
        <w:rPr>
          <w:rStyle w:val="Char4"/>
          <w:rtl/>
        </w:rPr>
        <w:t>ی</w:t>
      </w:r>
      <w:r w:rsidRPr="00906F1B">
        <w:rPr>
          <w:rStyle w:val="Char4"/>
          <w:rtl/>
        </w:rPr>
        <w:t>لت ده</w:t>
      </w:r>
      <w:r w:rsidR="000E63F6">
        <w:rPr>
          <w:rStyle w:val="Char4"/>
          <w:rtl/>
        </w:rPr>
        <w:t>ی</w:t>
      </w:r>
      <w:r w:rsidRPr="00906F1B">
        <w:rPr>
          <w:rStyle w:val="Char4"/>
          <w:rtl/>
        </w:rPr>
        <w:t xml:space="preserve"> [بهتر م</w:t>
      </w:r>
      <w:r w:rsidR="000E63F6">
        <w:rPr>
          <w:rStyle w:val="Char4"/>
          <w:rtl/>
        </w:rPr>
        <w:t>ی</w:t>
      </w:r>
      <w:r w:rsidRPr="00906F1B">
        <w:rPr>
          <w:rStyle w:val="Char4"/>
          <w:rtl/>
        </w:rPr>
        <w:t>‏شود]؟ پاسخ داد: از آن‏ها چ</w:t>
      </w:r>
      <w:r w:rsidR="00755556">
        <w:rPr>
          <w:rStyle w:val="Char4"/>
          <w:rtl/>
        </w:rPr>
        <w:t>ی</w:t>
      </w:r>
      <w:r w:rsidRPr="00906F1B">
        <w:rPr>
          <w:rStyle w:val="Char4"/>
          <w:rtl/>
        </w:rPr>
        <w:t>ز</w:t>
      </w:r>
      <w:r w:rsidR="000E63F6">
        <w:rPr>
          <w:rStyle w:val="Char4"/>
          <w:rtl/>
        </w:rPr>
        <w:t>ی</w:t>
      </w:r>
      <w:r w:rsidRPr="00906F1B">
        <w:rPr>
          <w:rStyle w:val="Char4"/>
          <w:rtl/>
        </w:rPr>
        <w:t xml:space="preserve"> م</w:t>
      </w:r>
      <w:r w:rsidR="000E63F6">
        <w:rPr>
          <w:rStyle w:val="Char4"/>
          <w:rtl/>
        </w:rPr>
        <w:t>ی</w:t>
      </w:r>
      <w:r w:rsidRPr="00906F1B">
        <w:rPr>
          <w:rStyle w:val="Char4"/>
          <w:rtl/>
        </w:rPr>
        <w:t>‏خرم</w:t>
      </w:r>
      <w:r w:rsidRPr="00906F1B">
        <w:rPr>
          <w:rStyle w:val="FootnoteReference"/>
          <w:rFonts w:ascii="IRNazli" w:hAnsi="IRNazli" w:cs="IRNazli"/>
          <w:sz w:val="28"/>
          <w:szCs w:val="28"/>
          <w:rtl/>
        </w:rPr>
        <w:footnoteReference w:id="479"/>
      </w:r>
      <w:r w:rsidRPr="00906F1B">
        <w:rPr>
          <w:rStyle w:val="Char4"/>
          <w:rtl/>
        </w:rPr>
        <w:t>، در ا</w:t>
      </w:r>
      <w:r w:rsidR="00755556">
        <w:rPr>
          <w:rStyle w:val="Char4"/>
          <w:rtl/>
        </w:rPr>
        <w:t>ی</w:t>
      </w:r>
      <w:r w:rsidRPr="00906F1B">
        <w:rPr>
          <w:rStyle w:val="Char4"/>
          <w:rtl/>
        </w:rPr>
        <w:t>ن بهره ور</w:t>
      </w:r>
      <w:r w:rsidR="000E63F6">
        <w:rPr>
          <w:rStyle w:val="Char4"/>
          <w:rtl/>
        </w:rPr>
        <w:t>ی</w:t>
      </w:r>
      <w:r w:rsidRPr="00906F1B">
        <w:rPr>
          <w:rStyle w:val="Char4"/>
          <w:rtl/>
        </w:rPr>
        <w:t xml:space="preserve"> مساوات، از ترج</w:t>
      </w:r>
      <w:r w:rsidR="00755556">
        <w:rPr>
          <w:rStyle w:val="Char4"/>
          <w:rtl/>
        </w:rPr>
        <w:t>ی</w:t>
      </w:r>
      <w:r w:rsidRPr="00906F1B">
        <w:rPr>
          <w:rStyle w:val="Char4"/>
          <w:rtl/>
        </w:rPr>
        <w:t xml:space="preserve">ح دادن بهتر است. و از </w:t>
      </w:r>
      <w:r w:rsidRPr="00A36BEB">
        <w:rPr>
          <w:rStyle w:val="Char4"/>
          <w:spacing w:val="-4"/>
          <w:rtl/>
        </w:rPr>
        <w:t>عمربن عبداللَّه مولا</w:t>
      </w:r>
      <w:r w:rsidR="000E63F6">
        <w:rPr>
          <w:rStyle w:val="Char4"/>
          <w:spacing w:val="-4"/>
          <w:rtl/>
        </w:rPr>
        <w:t>ی</w:t>
      </w:r>
      <w:r w:rsidRPr="00A36BEB">
        <w:rPr>
          <w:rStyle w:val="Char4"/>
          <w:spacing w:val="-4"/>
          <w:rtl/>
        </w:rPr>
        <w:t xml:space="preserve"> غفره روا</w:t>
      </w:r>
      <w:r w:rsidR="00755556" w:rsidRPr="00A36BEB">
        <w:rPr>
          <w:rStyle w:val="Char4"/>
          <w:spacing w:val="-4"/>
          <w:rtl/>
        </w:rPr>
        <w:t>ی</w:t>
      </w:r>
      <w:r w:rsidRPr="00A36BEB">
        <w:rPr>
          <w:rStyle w:val="Char4"/>
          <w:spacing w:val="-4"/>
          <w:rtl/>
        </w:rPr>
        <w:t xml:space="preserve">ت است </w:t>
      </w:r>
      <w:r w:rsidR="00755556" w:rsidRPr="00A36BEB">
        <w:rPr>
          <w:rStyle w:val="Char4"/>
          <w:spacing w:val="-4"/>
          <w:rtl/>
        </w:rPr>
        <w:t>ک</w:t>
      </w:r>
      <w:r w:rsidRPr="00A36BEB">
        <w:rPr>
          <w:rStyle w:val="Char4"/>
          <w:spacing w:val="-4"/>
          <w:rtl/>
        </w:rPr>
        <w:t>ه گفت: در اول</w:t>
      </w:r>
      <w:r w:rsidR="00755556" w:rsidRPr="00A36BEB">
        <w:rPr>
          <w:rStyle w:val="Char4"/>
          <w:spacing w:val="-4"/>
          <w:rtl/>
        </w:rPr>
        <w:t>ی</w:t>
      </w:r>
      <w:r w:rsidRPr="00A36BEB">
        <w:rPr>
          <w:rStyle w:val="Char4"/>
          <w:spacing w:val="-4"/>
          <w:rtl/>
        </w:rPr>
        <w:t>ن تقس</w:t>
      </w:r>
      <w:r w:rsidR="00755556" w:rsidRPr="00A36BEB">
        <w:rPr>
          <w:rStyle w:val="Char4"/>
          <w:spacing w:val="-4"/>
          <w:rtl/>
        </w:rPr>
        <w:t>ی</w:t>
      </w:r>
      <w:r w:rsidRPr="00A36BEB">
        <w:rPr>
          <w:rStyle w:val="Char4"/>
          <w:spacing w:val="-4"/>
          <w:rtl/>
        </w:rPr>
        <w:t>م</w:t>
      </w:r>
      <w:r w:rsidR="000E63F6">
        <w:rPr>
          <w:rStyle w:val="Char4"/>
          <w:spacing w:val="-4"/>
          <w:rtl/>
        </w:rPr>
        <w:t>ی</w:t>
      </w:r>
      <w:r w:rsidRPr="00A36BEB">
        <w:rPr>
          <w:rStyle w:val="Char4"/>
          <w:spacing w:val="-4"/>
          <w:rtl/>
        </w:rPr>
        <w:t xml:space="preserve"> </w:t>
      </w:r>
      <w:r w:rsidR="00755556" w:rsidRPr="00A36BEB">
        <w:rPr>
          <w:rStyle w:val="Char4"/>
          <w:spacing w:val="-4"/>
          <w:rtl/>
        </w:rPr>
        <w:t>ک</w:t>
      </w:r>
      <w:r w:rsidRPr="00A36BEB">
        <w:rPr>
          <w:rStyle w:val="Char4"/>
          <w:spacing w:val="-4"/>
          <w:rtl/>
        </w:rPr>
        <w:t>ه ابوب</w:t>
      </w:r>
      <w:r w:rsidR="00755556" w:rsidRPr="00A36BEB">
        <w:rPr>
          <w:rStyle w:val="Char4"/>
          <w:spacing w:val="-4"/>
          <w:rtl/>
        </w:rPr>
        <w:t>ک</w:t>
      </w:r>
      <w:r w:rsidRPr="00A36BEB">
        <w:rPr>
          <w:rStyle w:val="Char4"/>
          <w:spacing w:val="-4"/>
          <w:rtl/>
        </w:rPr>
        <w:t>ر</w:t>
      </w:r>
      <w:r w:rsidR="00130DB0" w:rsidRPr="00A36BEB">
        <w:rPr>
          <w:rStyle w:val="Char4"/>
          <w:spacing w:val="-4"/>
          <w:rtl/>
        </w:rPr>
        <w:t xml:space="preserve"> </w:t>
      </w:r>
      <w:r w:rsidR="00130DB0" w:rsidRPr="00A36BEB">
        <w:rPr>
          <w:rStyle w:val="Char4"/>
          <w:rFonts w:ascii="CTraditional Arabic" w:hAnsi="CTraditional Arabic" w:cs="CTraditional Arabic"/>
          <w:spacing w:val="-4"/>
          <w:rtl/>
        </w:rPr>
        <w:t>س</w:t>
      </w:r>
      <w:r w:rsidRPr="00A36BEB">
        <w:rPr>
          <w:rStyle w:val="Char4"/>
          <w:spacing w:val="-4"/>
          <w:rtl/>
        </w:rPr>
        <w:t xml:space="preserve"> تقس</w:t>
      </w:r>
      <w:r w:rsidR="00755556" w:rsidRPr="00A36BEB">
        <w:rPr>
          <w:rStyle w:val="Char4"/>
          <w:spacing w:val="-4"/>
          <w:rtl/>
        </w:rPr>
        <w:t>ی</w:t>
      </w:r>
      <w:r w:rsidRPr="00A36BEB">
        <w:rPr>
          <w:rStyle w:val="Char4"/>
          <w:spacing w:val="-4"/>
          <w:rtl/>
        </w:rPr>
        <w:t>م نمود، عمر</w:t>
      </w:r>
      <w:r w:rsidR="00130DB0" w:rsidRPr="00A36BEB">
        <w:rPr>
          <w:rStyle w:val="Char4"/>
          <w:spacing w:val="-4"/>
          <w:rtl/>
        </w:rPr>
        <w:t xml:space="preserve"> </w:t>
      </w:r>
      <w:r w:rsidR="00130DB0" w:rsidRPr="00A36BEB">
        <w:rPr>
          <w:rStyle w:val="Char4"/>
          <w:rFonts w:ascii="CTraditional Arabic" w:hAnsi="CTraditional Arabic" w:cs="CTraditional Arabic"/>
          <w:spacing w:val="-4"/>
          <w:rtl/>
        </w:rPr>
        <w:t>س</w:t>
      </w:r>
      <w:r w:rsidRPr="00A36BEB">
        <w:rPr>
          <w:rStyle w:val="Char4"/>
          <w:spacing w:val="-4"/>
          <w:rtl/>
        </w:rPr>
        <w:t xml:space="preserve"> به او گفت: مهاجر</w:t>
      </w:r>
      <w:r w:rsidR="00755556" w:rsidRPr="00A36BEB">
        <w:rPr>
          <w:rStyle w:val="Char4"/>
          <w:spacing w:val="-4"/>
          <w:rtl/>
        </w:rPr>
        <w:t>ی</w:t>
      </w:r>
      <w:r w:rsidRPr="00A36BEB">
        <w:rPr>
          <w:rStyle w:val="Char4"/>
          <w:spacing w:val="-4"/>
          <w:rtl/>
        </w:rPr>
        <w:t>ن اوا</w:t>
      </w:r>
      <w:r w:rsidR="00755556" w:rsidRPr="00A36BEB">
        <w:rPr>
          <w:rStyle w:val="Char4"/>
          <w:spacing w:val="-4"/>
          <w:rtl/>
        </w:rPr>
        <w:t>ی</w:t>
      </w:r>
      <w:r w:rsidRPr="00A36BEB">
        <w:rPr>
          <w:rStyle w:val="Char4"/>
          <w:spacing w:val="-4"/>
          <w:rtl/>
        </w:rPr>
        <w:t>ل و سابقه داران را بر د</w:t>
      </w:r>
      <w:r w:rsidR="00755556" w:rsidRPr="00A36BEB">
        <w:rPr>
          <w:rStyle w:val="Char4"/>
          <w:spacing w:val="-4"/>
          <w:rtl/>
        </w:rPr>
        <w:t>ی</w:t>
      </w:r>
      <w:r w:rsidRPr="00A36BEB">
        <w:rPr>
          <w:rStyle w:val="Char4"/>
          <w:spacing w:val="-4"/>
          <w:rtl/>
        </w:rPr>
        <w:t>گران فض</w:t>
      </w:r>
      <w:r w:rsidR="00755556" w:rsidRPr="00A36BEB">
        <w:rPr>
          <w:rStyle w:val="Char4"/>
          <w:spacing w:val="-4"/>
          <w:rtl/>
        </w:rPr>
        <w:t>ی</w:t>
      </w:r>
      <w:r w:rsidRPr="00A36BEB">
        <w:rPr>
          <w:rStyle w:val="Char4"/>
          <w:spacing w:val="-4"/>
          <w:rtl/>
        </w:rPr>
        <w:t>لت بده، پاسخ داد: آ</w:t>
      </w:r>
      <w:r w:rsidR="00755556" w:rsidRPr="00A36BEB">
        <w:rPr>
          <w:rStyle w:val="Char4"/>
          <w:spacing w:val="-4"/>
          <w:rtl/>
        </w:rPr>
        <w:t>ی</w:t>
      </w:r>
      <w:r w:rsidRPr="00A36BEB">
        <w:rPr>
          <w:rStyle w:val="Char4"/>
          <w:spacing w:val="-4"/>
          <w:rtl/>
        </w:rPr>
        <w:t>ا از ا</w:t>
      </w:r>
      <w:r w:rsidR="00755556" w:rsidRPr="00A36BEB">
        <w:rPr>
          <w:rStyle w:val="Char4"/>
          <w:spacing w:val="-4"/>
          <w:rtl/>
        </w:rPr>
        <w:t>ی</w:t>
      </w:r>
      <w:r w:rsidRPr="00A36BEB">
        <w:rPr>
          <w:rStyle w:val="Char4"/>
          <w:spacing w:val="-4"/>
          <w:rtl/>
        </w:rPr>
        <w:t>شان سابقه</w:t>
      </w:r>
      <w:r w:rsidR="00FB3856" w:rsidRPr="00A36BEB">
        <w:rPr>
          <w:rStyle w:val="Char4"/>
          <w:spacing w:val="-4"/>
          <w:rtl/>
        </w:rPr>
        <w:t xml:space="preserve">‌شان </w:t>
      </w:r>
      <w:r w:rsidRPr="00A36BEB">
        <w:rPr>
          <w:rStyle w:val="Char4"/>
          <w:spacing w:val="-4"/>
          <w:rtl/>
        </w:rPr>
        <w:t>را بخرم؟ آن گاه تقس</w:t>
      </w:r>
      <w:r w:rsidR="00755556" w:rsidRPr="00A36BEB">
        <w:rPr>
          <w:rStyle w:val="Char4"/>
          <w:spacing w:val="-4"/>
          <w:rtl/>
        </w:rPr>
        <w:t>ی</w:t>
      </w:r>
      <w:r w:rsidRPr="00A36BEB">
        <w:rPr>
          <w:rStyle w:val="Char4"/>
          <w:spacing w:val="-4"/>
          <w:rtl/>
        </w:rPr>
        <w:t xml:space="preserve">م نمود و مساوات را مراعات </w:t>
      </w:r>
      <w:r w:rsidR="00755556" w:rsidRPr="00A36BEB">
        <w:rPr>
          <w:rStyle w:val="Char4"/>
          <w:spacing w:val="-4"/>
          <w:rtl/>
        </w:rPr>
        <w:t>ک</w:t>
      </w:r>
      <w:r w:rsidRPr="00A36BEB">
        <w:rPr>
          <w:rStyle w:val="Char4"/>
          <w:spacing w:val="-4"/>
          <w:rtl/>
        </w:rPr>
        <w:t>رد.</w:t>
      </w:r>
    </w:p>
    <w:p w:rsidR="00BD3D1B" w:rsidRPr="006A1850" w:rsidRDefault="00BD3D1B" w:rsidP="00DD5CF3">
      <w:pPr>
        <w:pStyle w:val="a5"/>
        <w:rPr>
          <w:rtl/>
        </w:rPr>
      </w:pPr>
      <w:bookmarkStart w:id="406" w:name="_Toc441683917"/>
      <w:r w:rsidRPr="006A1850">
        <w:rPr>
          <w:rtl/>
        </w:rPr>
        <w:t>قصه مال بحرين و تقسيم آن در ميان مردم</w:t>
      </w:r>
      <w:bookmarkEnd w:id="406"/>
    </w:p>
    <w:p w:rsidR="00BD3D1B" w:rsidRPr="00906F1B" w:rsidRDefault="00BD3D1B" w:rsidP="001C13E0">
      <w:pPr>
        <w:pStyle w:val="PlainText"/>
        <w:ind w:firstLine="284"/>
        <w:jc w:val="both"/>
        <w:rPr>
          <w:rStyle w:val="Char4"/>
          <w:rtl/>
        </w:rPr>
      </w:pPr>
      <w:r w:rsidRPr="00906F1B">
        <w:rPr>
          <w:rStyle w:val="Char4"/>
          <w:rtl/>
        </w:rPr>
        <w:t>همچن</w:t>
      </w:r>
      <w:r w:rsidR="00755556">
        <w:rPr>
          <w:rStyle w:val="Char4"/>
          <w:rtl/>
        </w:rPr>
        <w:t>ی</w:t>
      </w:r>
      <w:r w:rsidRPr="00906F1B">
        <w:rPr>
          <w:rStyle w:val="Char4"/>
          <w:rtl/>
        </w:rPr>
        <w:t>ن ب</w:t>
      </w:r>
      <w:r w:rsidR="00755556">
        <w:rPr>
          <w:rStyle w:val="Char4"/>
          <w:rtl/>
        </w:rPr>
        <w:t>ی</w:t>
      </w:r>
      <w:r w:rsidRPr="00906F1B">
        <w:rPr>
          <w:rStyle w:val="Char4"/>
          <w:rtl/>
        </w:rPr>
        <w:t>هق</w:t>
      </w:r>
      <w:r w:rsidR="000E63F6">
        <w:rPr>
          <w:rStyle w:val="Char4"/>
          <w:rtl/>
        </w:rPr>
        <w:t>ی</w:t>
      </w:r>
      <w:r w:rsidRPr="00906F1B">
        <w:rPr>
          <w:rStyle w:val="Char4"/>
          <w:rtl/>
        </w:rPr>
        <w:t>، ابن اب</w:t>
      </w:r>
      <w:r w:rsidR="000E63F6">
        <w:rPr>
          <w:rStyle w:val="Char4"/>
          <w:rtl/>
        </w:rPr>
        <w:t>ی</w:t>
      </w:r>
      <w:r w:rsidRPr="00906F1B">
        <w:rPr>
          <w:rStyle w:val="Char4"/>
          <w:rtl/>
        </w:rPr>
        <w:t xml:space="preserve"> ش</w:t>
      </w:r>
      <w:r w:rsidR="00755556">
        <w:rPr>
          <w:rStyle w:val="Char4"/>
          <w:rtl/>
        </w:rPr>
        <w:t>ی</w:t>
      </w:r>
      <w:r w:rsidRPr="00906F1B">
        <w:rPr>
          <w:rStyle w:val="Char4"/>
          <w:rtl/>
        </w:rPr>
        <w:t>به، بزار و حسن بن سف</w:t>
      </w:r>
      <w:r w:rsidR="00755556">
        <w:rPr>
          <w:rStyle w:val="Char4"/>
          <w:rtl/>
        </w:rPr>
        <w:t>ی</w:t>
      </w:r>
      <w:r w:rsidRPr="00906F1B">
        <w:rPr>
          <w:rStyle w:val="Char4"/>
          <w:rtl/>
        </w:rPr>
        <w:t>ان از عمر مولا</w:t>
      </w:r>
      <w:r w:rsidR="000E63F6">
        <w:rPr>
          <w:rStyle w:val="Char4"/>
          <w:rtl/>
        </w:rPr>
        <w:t>ی</w:t>
      </w:r>
      <w:r w:rsidRPr="00906F1B">
        <w:rPr>
          <w:rStyle w:val="Char4"/>
          <w:rtl/>
        </w:rPr>
        <w:t xml:space="preserve"> غفره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هنگام</w:t>
      </w:r>
      <w:r w:rsidR="000E63F6">
        <w:rPr>
          <w:rStyle w:val="Char4"/>
          <w:rtl/>
        </w:rPr>
        <w:t>ی</w:t>
      </w:r>
      <w:r w:rsidRPr="00906F1B">
        <w:rPr>
          <w:rStyle w:val="Char4"/>
          <w:rtl/>
        </w:rPr>
        <w:t xml:space="preserve"> </w:t>
      </w:r>
      <w:r w:rsidR="00755556">
        <w:rPr>
          <w:rStyle w:val="Char4"/>
          <w:rtl/>
        </w:rPr>
        <w:t>ک</w:t>
      </w:r>
      <w:r w:rsidRPr="00906F1B">
        <w:rPr>
          <w:rStyle w:val="Char4"/>
          <w:rtl/>
        </w:rPr>
        <w:t>ه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رحلت نمود، مال</w:t>
      </w:r>
      <w:r w:rsidR="000E63F6">
        <w:rPr>
          <w:rStyle w:val="Char4"/>
          <w:rtl/>
        </w:rPr>
        <w:t>ی</w:t>
      </w:r>
      <w:r w:rsidRPr="00906F1B">
        <w:rPr>
          <w:rStyle w:val="Char4"/>
          <w:rtl/>
        </w:rPr>
        <w:t xml:space="preserve"> از بحر</w:t>
      </w:r>
      <w:r w:rsidR="00755556">
        <w:rPr>
          <w:rStyle w:val="Char4"/>
          <w:rtl/>
        </w:rPr>
        <w:t>ی</w:t>
      </w:r>
      <w:r w:rsidRPr="00906F1B">
        <w:rPr>
          <w:rStyle w:val="Char4"/>
          <w:rtl/>
        </w:rPr>
        <w:t>ن فرا رس</w:t>
      </w:r>
      <w:r w:rsidR="00755556">
        <w:rPr>
          <w:rStyle w:val="Char4"/>
          <w:rtl/>
        </w:rPr>
        <w:t>ی</w:t>
      </w:r>
      <w:r w:rsidRPr="00906F1B">
        <w:rPr>
          <w:rStyle w:val="Char4"/>
          <w:rtl/>
        </w:rPr>
        <w:t>د،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بر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چ</w:t>
      </w:r>
      <w:r w:rsidR="00755556">
        <w:rPr>
          <w:rStyle w:val="Char4"/>
          <w:rtl/>
        </w:rPr>
        <w:t>ی</w:t>
      </w:r>
      <w:r w:rsidRPr="00906F1B">
        <w:rPr>
          <w:rStyle w:val="Char4"/>
          <w:rtl/>
        </w:rPr>
        <w:t>ز</w:t>
      </w:r>
      <w:r w:rsidR="000E63F6">
        <w:rPr>
          <w:rStyle w:val="Char4"/>
          <w:rtl/>
        </w:rPr>
        <w:t>ی</w:t>
      </w:r>
      <w:r w:rsidRPr="00906F1B">
        <w:rPr>
          <w:rStyle w:val="Char4"/>
          <w:rtl/>
        </w:rPr>
        <w:t xml:space="preserve"> دارد </w:t>
      </w:r>
      <w:r w:rsidR="00755556">
        <w:rPr>
          <w:rStyle w:val="Char4"/>
          <w:rtl/>
        </w:rPr>
        <w:t>ی</w:t>
      </w:r>
      <w:r w:rsidRPr="00906F1B">
        <w:rPr>
          <w:rStyle w:val="Char4"/>
          <w:rtl/>
        </w:rPr>
        <w:t>ا وعده‏ا</w:t>
      </w:r>
      <w:r w:rsidR="000E63F6">
        <w:rPr>
          <w:rStyle w:val="Char4"/>
          <w:rtl/>
        </w:rPr>
        <w:t>ی</w:t>
      </w:r>
      <w:r w:rsidRPr="00906F1B">
        <w:rPr>
          <w:rStyle w:val="Char4"/>
          <w:rtl/>
        </w:rPr>
        <w:t xml:space="preserve"> دارد برخ</w:t>
      </w:r>
      <w:r w:rsidR="00755556">
        <w:rPr>
          <w:rStyle w:val="Char4"/>
          <w:rtl/>
        </w:rPr>
        <w:t>ی</w:t>
      </w:r>
      <w:r w:rsidRPr="00906F1B">
        <w:rPr>
          <w:rStyle w:val="Char4"/>
          <w:rtl/>
        </w:rPr>
        <w:t>زد و بگ</w:t>
      </w:r>
      <w:r w:rsidR="00755556">
        <w:rPr>
          <w:rStyle w:val="Char4"/>
          <w:rtl/>
        </w:rPr>
        <w:t>ی</w:t>
      </w:r>
      <w:r w:rsidRPr="00906F1B">
        <w:rPr>
          <w:rStyle w:val="Char4"/>
          <w:rtl/>
        </w:rPr>
        <w:t>رد. آن گاه جابر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برخاست و گفت: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فرمود: «اگر از بحر</w:t>
      </w:r>
      <w:r w:rsidR="00755556">
        <w:rPr>
          <w:rStyle w:val="Char4"/>
          <w:rtl/>
        </w:rPr>
        <w:t>ی</w:t>
      </w:r>
      <w:r w:rsidRPr="00906F1B">
        <w:rPr>
          <w:rStyle w:val="Char4"/>
          <w:rtl/>
        </w:rPr>
        <w:t>ن برا</w:t>
      </w:r>
      <w:r w:rsidR="00755556">
        <w:rPr>
          <w:rStyle w:val="Char4"/>
          <w:rtl/>
        </w:rPr>
        <w:t>ی</w:t>
      </w:r>
      <w:r w:rsidRPr="00906F1B">
        <w:rPr>
          <w:rStyle w:val="Char4"/>
          <w:rtl/>
        </w:rPr>
        <w:t xml:space="preserve">م مال </w:t>
      </w:r>
      <w:r w:rsidRPr="00EE0774">
        <w:rPr>
          <w:rStyle w:val="Char4"/>
          <w:spacing w:val="-4"/>
          <w:rtl/>
        </w:rPr>
        <w:t>آمد ا</w:t>
      </w:r>
      <w:r w:rsidR="00755556" w:rsidRPr="00EE0774">
        <w:rPr>
          <w:rStyle w:val="Char4"/>
          <w:spacing w:val="-4"/>
          <w:rtl/>
        </w:rPr>
        <w:t>ی</w:t>
      </w:r>
      <w:r w:rsidRPr="00EE0774">
        <w:rPr>
          <w:rStyle w:val="Char4"/>
          <w:spacing w:val="-4"/>
          <w:rtl/>
        </w:rPr>
        <w:t>ن قدر و ا</w:t>
      </w:r>
      <w:r w:rsidR="00755556" w:rsidRPr="00EE0774">
        <w:rPr>
          <w:rStyle w:val="Char4"/>
          <w:spacing w:val="-4"/>
          <w:rtl/>
        </w:rPr>
        <w:t>ی</w:t>
      </w:r>
      <w:r w:rsidRPr="00EE0774">
        <w:rPr>
          <w:rStyle w:val="Char4"/>
          <w:spacing w:val="-4"/>
          <w:rtl/>
        </w:rPr>
        <w:t>ن قدر به تو خواهم داد» - سه مرتبه به دست خود انداخت - ابوب</w:t>
      </w:r>
      <w:r w:rsidR="00755556" w:rsidRPr="00EE0774">
        <w:rPr>
          <w:rStyle w:val="Char4"/>
          <w:spacing w:val="-4"/>
          <w:rtl/>
        </w:rPr>
        <w:t>ک</w:t>
      </w:r>
      <w:r w:rsidRPr="00EE0774">
        <w:rPr>
          <w:rStyle w:val="Char4"/>
          <w:spacing w:val="-4"/>
          <w:rtl/>
        </w:rPr>
        <w:t>ر</w:t>
      </w:r>
      <w:r w:rsidR="00130DB0" w:rsidRPr="00EE0774">
        <w:rPr>
          <w:rStyle w:val="Char4"/>
          <w:spacing w:val="-4"/>
          <w:rtl/>
        </w:rPr>
        <w:t xml:space="preserve"> </w:t>
      </w:r>
      <w:r w:rsidR="00130DB0" w:rsidRPr="00EE0774">
        <w:rPr>
          <w:rStyle w:val="Char4"/>
          <w:rFonts w:ascii="CTraditional Arabic" w:hAnsi="CTraditional Arabic" w:cs="CTraditional Arabic"/>
          <w:spacing w:val="-4"/>
          <w:rtl/>
        </w:rPr>
        <w:t>س</w:t>
      </w:r>
      <w:r w:rsidRPr="00906F1B">
        <w:rPr>
          <w:rStyle w:val="Char4"/>
          <w:rtl/>
        </w:rPr>
        <w:t xml:space="preserve"> به او گفت: بر خ</w:t>
      </w:r>
      <w:r w:rsidR="00755556">
        <w:rPr>
          <w:rStyle w:val="Char4"/>
          <w:rtl/>
        </w:rPr>
        <w:t>ی</w:t>
      </w:r>
      <w:r w:rsidRPr="00906F1B">
        <w:rPr>
          <w:rStyle w:val="Char4"/>
          <w:rtl/>
        </w:rPr>
        <w:t>ز و به دست خود بگ</w:t>
      </w:r>
      <w:r w:rsidR="00755556">
        <w:rPr>
          <w:rStyle w:val="Char4"/>
          <w:rtl/>
        </w:rPr>
        <w:t>ی</w:t>
      </w:r>
      <w:r w:rsidRPr="00906F1B">
        <w:rPr>
          <w:rStyle w:val="Char4"/>
          <w:rtl/>
        </w:rPr>
        <w:t>ر، و او گرفت و پانصد درهم آمد،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برا</w:t>
      </w:r>
      <w:r w:rsidR="000E63F6">
        <w:rPr>
          <w:rStyle w:val="Char4"/>
          <w:rtl/>
        </w:rPr>
        <w:t>ی</w:t>
      </w:r>
      <w:r w:rsidRPr="00906F1B">
        <w:rPr>
          <w:rStyle w:val="Char4"/>
          <w:rtl/>
        </w:rPr>
        <w:t xml:space="preserve"> او </w:t>
      </w:r>
      <w:r w:rsidR="00755556">
        <w:rPr>
          <w:rStyle w:val="Char4"/>
          <w:rtl/>
        </w:rPr>
        <w:t>یک</w:t>
      </w:r>
      <w:r w:rsidRPr="00906F1B">
        <w:rPr>
          <w:rStyle w:val="Char4"/>
          <w:rtl/>
        </w:rPr>
        <w:t xml:space="preserve"> هزار درهم [د</w:t>
      </w:r>
      <w:r w:rsidR="00755556">
        <w:rPr>
          <w:rStyle w:val="Char4"/>
          <w:rtl/>
        </w:rPr>
        <w:t>ی</w:t>
      </w:r>
      <w:r w:rsidRPr="00906F1B">
        <w:rPr>
          <w:rStyle w:val="Char4"/>
          <w:rtl/>
        </w:rPr>
        <w:t xml:space="preserve">گر] شمار </w:t>
      </w:r>
      <w:r w:rsidR="00755556">
        <w:rPr>
          <w:rStyle w:val="Char4"/>
          <w:rtl/>
        </w:rPr>
        <w:t>ک</w:t>
      </w:r>
      <w:r w:rsidRPr="00906F1B">
        <w:rPr>
          <w:rStyle w:val="Char4"/>
          <w:rtl/>
        </w:rPr>
        <w:t>ن</w:t>
      </w:r>
      <w:r w:rsidR="00755556">
        <w:rPr>
          <w:rStyle w:val="Char4"/>
          <w:rtl/>
        </w:rPr>
        <w:t>ی</w:t>
      </w:r>
      <w:r w:rsidRPr="00906F1B">
        <w:rPr>
          <w:rStyle w:val="Char4"/>
          <w:rtl/>
        </w:rPr>
        <w:t>د، و در م</w:t>
      </w:r>
      <w:r w:rsidR="00755556">
        <w:rPr>
          <w:rStyle w:val="Char4"/>
          <w:rtl/>
        </w:rPr>
        <w:t>ی</w:t>
      </w:r>
      <w:r w:rsidRPr="00906F1B">
        <w:rPr>
          <w:rStyle w:val="Char4"/>
          <w:rtl/>
        </w:rPr>
        <w:t>ان مردم ده ده درهم تقس</w:t>
      </w:r>
      <w:r w:rsidR="00755556">
        <w:rPr>
          <w:rStyle w:val="Char4"/>
          <w:rtl/>
        </w:rPr>
        <w:t>ی</w:t>
      </w:r>
      <w:r w:rsidRPr="00906F1B">
        <w:rPr>
          <w:rStyle w:val="Char4"/>
          <w:rtl/>
        </w:rPr>
        <w:t>م نمود و گفت: ا</w:t>
      </w:r>
      <w:r w:rsidR="00755556">
        <w:rPr>
          <w:rStyle w:val="Char4"/>
          <w:rtl/>
        </w:rPr>
        <w:t>ی</w:t>
      </w:r>
      <w:r w:rsidRPr="00906F1B">
        <w:rPr>
          <w:rStyle w:val="Char4"/>
          <w:rtl/>
        </w:rPr>
        <w:t>ن همان وعده</w:t>
      </w:r>
      <w:r w:rsidR="00DA4BF5">
        <w:rPr>
          <w:rStyle w:val="Char4"/>
          <w:rtl/>
        </w:rPr>
        <w:t>‌های</w:t>
      </w:r>
      <w:r w:rsidR="000E63F6">
        <w:rPr>
          <w:rStyle w:val="Char4"/>
          <w:rtl/>
        </w:rPr>
        <w:t>ی</w:t>
      </w:r>
      <w:r w:rsidR="00DA4BF5">
        <w:rPr>
          <w:rStyle w:val="Char4"/>
          <w:rtl/>
        </w:rPr>
        <w:t xml:space="preserve"> </w:t>
      </w:r>
      <w:r w:rsidRPr="00906F1B">
        <w:rPr>
          <w:rStyle w:val="Char4"/>
          <w:rtl/>
        </w:rPr>
        <w:t xml:space="preserve">است </w:t>
      </w:r>
      <w:r w:rsidR="00755556">
        <w:rPr>
          <w:rStyle w:val="Char4"/>
          <w:rtl/>
        </w:rPr>
        <w:t>ک</w:t>
      </w:r>
      <w:r w:rsidRPr="00906F1B">
        <w:rPr>
          <w:rStyle w:val="Char4"/>
          <w:rtl/>
        </w:rPr>
        <w:t>ه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برا</w:t>
      </w:r>
      <w:r w:rsidR="000E63F6">
        <w:rPr>
          <w:rStyle w:val="Char4"/>
          <w:rtl/>
        </w:rPr>
        <w:t>ی</w:t>
      </w:r>
      <w:r w:rsidRPr="00906F1B">
        <w:rPr>
          <w:rStyle w:val="Char4"/>
          <w:rtl/>
        </w:rPr>
        <w:t xml:space="preserve"> مردم وعده داده است، و در سال آ</w:t>
      </w:r>
      <w:r w:rsidR="00755556">
        <w:rPr>
          <w:rStyle w:val="Char4"/>
          <w:rtl/>
        </w:rPr>
        <w:t>ی</w:t>
      </w:r>
      <w:r w:rsidRPr="00906F1B">
        <w:rPr>
          <w:rStyle w:val="Char4"/>
          <w:rtl/>
        </w:rPr>
        <w:t>نده از آن مال هم مال ز</w:t>
      </w:r>
      <w:r w:rsidR="00755556">
        <w:rPr>
          <w:rStyle w:val="Char4"/>
          <w:rtl/>
        </w:rPr>
        <w:t>ی</w:t>
      </w:r>
      <w:r w:rsidRPr="00906F1B">
        <w:rPr>
          <w:rStyle w:val="Char4"/>
          <w:rtl/>
        </w:rPr>
        <w:t>ادتر</w:t>
      </w:r>
      <w:r w:rsidR="000E63F6">
        <w:rPr>
          <w:rStyle w:val="Char4"/>
          <w:rtl/>
        </w:rPr>
        <w:t>ی</w:t>
      </w:r>
      <w:r w:rsidRPr="00906F1B">
        <w:rPr>
          <w:rStyle w:val="Char4"/>
          <w:rtl/>
        </w:rPr>
        <w:t xml:space="preserve"> برا</w:t>
      </w:r>
      <w:r w:rsidR="00755556">
        <w:rPr>
          <w:rStyle w:val="Char4"/>
          <w:rtl/>
        </w:rPr>
        <w:t>ی</w:t>
      </w:r>
      <w:r w:rsidRPr="00906F1B">
        <w:rPr>
          <w:rStyle w:val="Char4"/>
          <w:rtl/>
        </w:rPr>
        <w:t>ش آمد، و ب</w:t>
      </w:r>
      <w:r w:rsidR="00755556">
        <w:rPr>
          <w:rStyle w:val="Char4"/>
          <w:rtl/>
        </w:rPr>
        <w:t>ی</w:t>
      </w:r>
      <w:r w:rsidRPr="00906F1B">
        <w:rPr>
          <w:rStyle w:val="Char4"/>
          <w:rtl/>
        </w:rPr>
        <w:t>ست ب</w:t>
      </w:r>
      <w:r w:rsidR="00755556">
        <w:rPr>
          <w:rStyle w:val="Char4"/>
          <w:rtl/>
        </w:rPr>
        <w:t>ی</w:t>
      </w:r>
      <w:r w:rsidRPr="00906F1B">
        <w:rPr>
          <w:rStyle w:val="Char4"/>
          <w:rtl/>
        </w:rPr>
        <w:t>ست درهم در م</w:t>
      </w:r>
      <w:r w:rsidR="00755556">
        <w:rPr>
          <w:rStyle w:val="Char4"/>
          <w:rtl/>
        </w:rPr>
        <w:t>ی</w:t>
      </w:r>
      <w:r w:rsidRPr="00906F1B">
        <w:rPr>
          <w:rStyle w:val="Char4"/>
          <w:rtl/>
        </w:rPr>
        <w:t>ان مردم تقس</w:t>
      </w:r>
      <w:r w:rsidR="00755556">
        <w:rPr>
          <w:rStyle w:val="Char4"/>
          <w:rtl/>
        </w:rPr>
        <w:t>ی</w:t>
      </w:r>
      <w:r w:rsidRPr="00906F1B">
        <w:rPr>
          <w:rStyle w:val="Char4"/>
          <w:rtl/>
        </w:rPr>
        <w:t>م نمود، و از آن اضافه ماند، و</w:t>
      </w:r>
      <w:r w:rsidR="000E63F6">
        <w:rPr>
          <w:rStyle w:val="Char4"/>
          <w:rtl/>
        </w:rPr>
        <w:t>ی</w:t>
      </w:r>
      <w:r w:rsidRPr="00906F1B">
        <w:rPr>
          <w:rStyle w:val="Char4"/>
          <w:rtl/>
        </w:rPr>
        <w:t xml:space="preserve"> آن را پنج، پنج درهم برا</w:t>
      </w:r>
      <w:r w:rsidR="000E63F6">
        <w:rPr>
          <w:rStyle w:val="Char4"/>
          <w:rtl/>
        </w:rPr>
        <w:t>ی</w:t>
      </w:r>
      <w:r w:rsidRPr="00906F1B">
        <w:rPr>
          <w:rStyle w:val="Char4"/>
          <w:rtl/>
        </w:rPr>
        <w:t xml:space="preserve"> خدمت</w:t>
      </w:r>
      <w:r w:rsidR="00755556">
        <w:rPr>
          <w:rStyle w:val="Char4"/>
          <w:rtl/>
        </w:rPr>
        <w:t>ک</w:t>
      </w:r>
      <w:r w:rsidRPr="00906F1B">
        <w:rPr>
          <w:rStyle w:val="Char4"/>
          <w:rtl/>
        </w:rPr>
        <w:t>اران تقس</w:t>
      </w:r>
      <w:r w:rsidR="00755556">
        <w:rPr>
          <w:rStyle w:val="Char4"/>
          <w:rtl/>
        </w:rPr>
        <w:t>ی</w:t>
      </w:r>
      <w:r w:rsidRPr="00906F1B">
        <w:rPr>
          <w:rStyle w:val="Char4"/>
          <w:rtl/>
        </w:rPr>
        <w:t>م نمود و گفت: شما خدمت</w:t>
      </w:r>
      <w:r w:rsidR="00755556">
        <w:rPr>
          <w:rStyle w:val="Char4"/>
          <w:rtl/>
        </w:rPr>
        <w:t>ک</w:t>
      </w:r>
      <w:r w:rsidRPr="00906F1B">
        <w:rPr>
          <w:rStyle w:val="Char4"/>
          <w:rtl/>
        </w:rPr>
        <w:t>اران</w:t>
      </w:r>
      <w:r w:rsidR="000E63F6">
        <w:rPr>
          <w:rStyle w:val="Char4"/>
          <w:rtl/>
        </w:rPr>
        <w:t>ی</w:t>
      </w:r>
      <w:r w:rsidRPr="00906F1B">
        <w:rPr>
          <w:rStyle w:val="Char4"/>
          <w:rtl/>
        </w:rPr>
        <w:t xml:space="preserve"> دار</w:t>
      </w:r>
      <w:r w:rsidR="00755556">
        <w:rPr>
          <w:rStyle w:val="Char4"/>
          <w:rtl/>
        </w:rPr>
        <w:t>ی</w:t>
      </w:r>
      <w:r w:rsidRPr="00906F1B">
        <w:rPr>
          <w:rStyle w:val="Char4"/>
          <w:rtl/>
        </w:rPr>
        <w:t xml:space="preserve">د، </w:t>
      </w:r>
      <w:r w:rsidR="00755556">
        <w:rPr>
          <w:rStyle w:val="Char4"/>
          <w:rtl/>
        </w:rPr>
        <w:t>ک</w:t>
      </w:r>
      <w:r w:rsidRPr="00906F1B">
        <w:rPr>
          <w:rStyle w:val="Char4"/>
          <w:rtl/>
        </w:rPr>
        <w:t>ه خدمت شما را م</w:t>
      </w:r>
      <w:r w:rsidR="000E63F6">
        <w:rPr>
          <w:rStyle w:val="Char4"/>
          <w:rtl/>
        </w:rPr>
        <w:t>ی</w:t>
      </w:r>
      <w:r w:rsidRPr="00906F1B">
        <w:rPr>
          <w:rStyle w:val="Char4"/>
          <w:rtl/>
        </w:rPr>
        <w:t>‏نما</w:t>
      </w:r>
      <w:r w:rsidR="00755556">
        <w:rPr>
          <w:rStyle w:val="Char4"/>
          <w:rtl/>
        </w:rPr>
        <w:t>ی</w:t>
      </w:r>
      <w:r w:rsidRPr="00906F1B">
        <w:rPr>
          <w:rStyle w:val="Char4"/>
          <w:rtl/>
        </w:rPr>
        <w:t>ند، و برا</w:t>
      </w:r>
      <w:r w:rsidR="000E63F6">
        <w:rPr>
          <w:rStyle w:val="Char4"/>
          <w:rtl/>
        </w:rPr>
        <w:t>ی</w:t>
      </w:r>
      <w:r w:rsidR="00FE48A2">
        <w:rPr>
          <w:rStyle w:val="Char4"/>
          <w:rtl/>
        </w:rPr>
        <w:t xml:space="preserve">‌تان </w:t>
      </w:r>
      <w:r w:rsidR="00755556">
        <w:rPr>
          <w:rStyle w:val="Char4"/>
          <w:rtl/>
        </w:rPr>
        <w:t>ک</w:t>
      </w:r>
      <w:r w:rsidRPr="00906F1B">
        <w:rPr>
          <w:rStyle w:val="Char4"/>
          <w:rtl/>
        </w:rPr>
        <w:t>ار م</w:t>
      </w:r>
      <w:r w:rsidR="000E63F6">
        <w:rPr>
          <w:rStyle w:val="Char4"/>
          <w:rtl/>
        </w:rPr>
        <w:t>ی</w:t>
      </w:r>
      <w:r w:rsidRPr="00906F1B">
        <w:rPr>
          <w:rStyle w:val="Char4"/>
          <w:rtl/>
        </w:rPr>
        <w:t>‏نند، بنابرا</w:t>
      </w:r>
      <w:r w:rsidR="00755556">
        <w:rPr>
          <w:rStyle w:val="Char4"/>
          <w:rtl/>
        </w:rPr>
        <w:t>ی</w:t>
      </w:r>
      <w:r w:rsidRPr="00906F1B">
        <w:rPr>
          <w:rStyle w:val="Char4"/>
          <w:rtl/>
        </w:rPr>
        <w:t>ن برا</w:t>
      </w:r>
      <w:r w:rsidR="000E63F6">
        <w:rPr>
          <w:rStyle w:val="Char4"/>
          <w:rtl/>
        </w:rPr>
        <w:t>ی</w:t>
      </w:r>
      <w:r w:rsidRPr="00906F1B">
        <w:rPr>
          <w:rStyle w:val="Char4"/>
          <w:rtl/>
        </w:rPr>
        <w:t xml:space="preserve"> آن‏ها هم سهم</w:t>
      </w:r>
      <w:r w:rsidR="000E63F6">
        <w:rPr>
          <w:rStyle w:val="Char4"/>
          <w:rtl/>
        </w:rPr>
        <w:t>ی</w:t>
      </w:r>
      <w:r w:rsidRPr="00906F1B">
        <w:rPr>
          <w:rStyle w:val="Char4"/>
          <w:rtl/>
        </w:rPr>
        <w:t xml:space="preserve"> داد</w:t>
      </w:r>
      <w:r w:rsidR="00755556">
        <w:rPr>
          <w:rStyle w:val="Char4"/>
          <w:rtl/>
        </w:rPr>
        <w:t>ی</w:t>
      </w:r>
      <w:r w:rsidRPr="00906F1B">
        <w:rPr>
          <w:rStyle w:val="Char4"/>
          <w:rtl/>
        </w:rPr>
        <w:t>م، گفتند: اگر مهاجر</w:t>
      </w:r>
      <w:r w:rsidR="00755556">
        <w:rPr>
          <w:rStyle w:val="Char4"/>
          <w:rtl/>
        </w:rPr>
        <w:t>ی</w:t>
      </w:r>
      <w:r w:rsidRPr="00906F1B">
        <w:rPr>
          <w:rStyle w:val="Char4"/>
          <w:rtl/>
        </w:rPr>
        <w:t>ن و انصار را نظر به سابقه</w:t>
      </w:r>
      <w:r w:rsidR="00FB3856">
        <w:rPr>
          <w:rStyle w:val="Char4"/>
          <w:rtl/>
        </w:rPr>
        <w:t xml:space="preserve">‌شان </w:t>
      </w:r>
      <w:r w:rsidRPr="00906F1B">
        <w:rPr>
          <w:rStyle w:val="Char4"/>
          <w:rtl/>
        </w:rPr>
        <w:t>و جا</w:t>
      </w:r>
      <w:r w:rsidR="00755556">
        <w:rPr>
          <w:rStyle w:val="Char4"/>
          <w:rtl/>
        </w:rPr>
        <w:t>ی</w:t>
      </w:r>
      <w:r w:rsidRPr="00906F1B">
        <w:rPr>
          <w:rStyle w:val="Char4"/>
          <w:rtl/>
        </w:rPr>
        <w:t>گاه</w:t>
      </w:r>
      <w:r w:rsidR="00FB3856">
        <w:rPr>
          <w:rStyle w:val="Char4"/>
          <w:rtl/>
        </w:rPr>
        <w:t xml:space="preserve">‌شان </w:t>
      </w:r>
      <w:r w:rsidRPr="00906F1B">
        <w:rPr>
          <w:rStyle w:val="Char4"/>
          <w:rtl/>
        </w:rPr>
        <w:t>به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از د</w:t>
      </w:r>
      <w:r w:rsidR="00755556">
        <w:rPr>
          <w:rStyle w:val="Char4"/>
          <w:rtl/>
        </w:rPr>
        <w:t>ی</w:t>
      </w:r>
      <w:r w:rsidRPr="00906F1B">
        <w:rPr>
          <w:rStyle w:val="Char4"/>
          <w:rtl/>
        </w:rPr>
        <w:t>گران امت</w:t>
      </w:r>
      <w:r w:rsidR="00755556">
        <w:rPr>
          <w:rStyle w:val="Char4"/>
          <w:rtl/>
        </w:rPr>
        <w:t>ی</w:t>
      </w:r>
      <w:r w:rsidRPr="00906F1B">
        <w:rPr>
          <w:rStyle w:val="Char4"/>
          <w:rtl/>
        </w:rPr>
        <w:t>از بده</w:t>
      </w:r>
      <w:r w:rsidR="000E63F6">
        <w:rPr>
          <w:rStyle w:val="Char4"/>
          <w:rtl/>
        </w:rPr>
        <w:t>ی</w:t>
      </w:r>
      <w:r w:rsidRPr="00906F1B">
        <w:rPr>
          <w:rStyle w:val="Char4"/>
          <w:rtl/>
        </w:rPr>
        <w:t xml:space="preserve"> [بهتر م</w:t>
      </w:r>
      <w:r w:rsidR="000E63F6">
        <w:rPr>
          <w:rStyle w:val="Char4"/>
          <w:rtl/>
        </w:rPr>
        <w:t>ی</w:t>
      </w:r>
      <w:r w:rsidRPr="00906F1B">
        <w:rPr>
          <w:rStyle w:val="Char4"/>
          <w:rtl/>
        </w:rPr>
        <w:t>‏شود]، گفت: پاداش آنها بر خداوند است، در ا</w:t>
      </w:r>
      <w:r w:rsidR="00755556">
        <w:rPr>
          <w:rStyle w:val="Char4"/>
          <w:rtl/>
        </w:rPr>
        <w:t>ی</w:t>
      </w:r>
      <w:r w:rsidRPr="00906F1B">
        <w:rPr>
          <w:rStyle w:val="Char4"/>
          <w:rtl/>
        </w:rPr>
        <w:t>ن بهره دادن مساوات از ترج</w:t>
      </w:r>
      <w:r w:rsidR="00755556">
        <w:rPr>
          <w:rStyle w:val="Char4"/>
          <w:rtl/>
        </w:rPr>
        <w:t>ی</w:t>
      </w:r>
      <w:r w:rsidRPr="00906F1B">
        <w:rPr>
          <w:rStyle w:val="Char4"/>
          <w:rtl/>
        </w:rPr>
        <w:t>ح دادن بهتر است، و در ولا</w:t>
      </w:r>
      <w:r w:rsidR="00755556">
        <w:rPr>
          <w:rStyle w:val="Char4"/>
          <w:rtl/>
        </w:rPr>
        <w:t>ی</w:t>
      </w:r>
      <w:r w:rsidRPr="00906F1B">
        <w:rPr>
          <w:rStyle w:val="Char4"/>
          <w:rtl/>
        </w:rPr>
        <w:t>ت خود ا</w:t>
      </w:r>
      <w:r w:rsidR="00755556">
        <w:rPr>
          <w:rStyle w:val="Char4"/>
          <w:rtl/>
        </w:rPr>
        <w:t>ی</w:t>
      </w:r>
      <w:r w:rsidRPr="00906F1B">
        <w:rPr>
          <w:rStyle w:val="Char4"/>
          <w:rtl/>
        </w:rPr>
        <w:t>ن عمل نمود</w:t>
      </w:r>
      <w:r w:rsidRPr="00906F1B">
        <w:rPr>
          <w:rStyle w:val="FootnoteReference"/>
          <w:rFonts w:ascii="IRNazli" w:hAnsi="IRNazli" w:cs="IRNazli"/>
          <w:sz w:val="28"/>
          <w:szCs w:val="28"/>
          <w:rtl/>
        </w:rPr>
        <w:footnoteReference w:id="480"/>
      </w:r>
      <w:r w:rsidRPr="00906F1B">
        <w:rPr>
          <w:rStyle w:val="Char4"/>
          <w:rtl/>
        </w:rPr>
        <w:t>... و حد</w:t>
      </w:r>
      <w:r w:rsidR="00755556">
        <w:rPr>
          <w:rStyle w:val="Char4"/>
          <w:rtl/>
        </w:rPr>
        <w:t>ی</w:t>
      </w:r>
      <w:r w:rsidRPr="00906F1B">
        <w:rPr>
          <w:rStyle w:val="Char4"/>
          <w:rtl/>
        </w:rPr>
        <w:t xml:space="preserve">ث را، چنان </w:t>
      </w:r>
      <w:r w:rsidR="00755556">
        <w:rPr>
          <w:rStyle w:val="Char4"/>
          <w:rtl/>
        </w:rPr>
        <w:t>ک</w:t>
      </w:r>
      <w:r w:rsidRPr="00906F1B">
        <w:rPr>
          <w:rStyle w:val="Char4"/>
          <w:rtl/>
        </w:rPr>
        <w:t>ه خواهد آمد، متذ</w:t>
      </w:r>
      <w:r w:rsidR="00755556">
        <w:rPr>
          <w:rStyle w:val="Char4"/>
          <w:rtl/>
        </w:rPr>
        <w:t>ک</w:t>
      </w:r>
      <w:r w:rsidRPr="00906F1B">
        <w:rPr>
          <w:rStyle w:val="Char4"/>
          <w:rtl/>
        </w:rPr>
        <w:t>ر شده.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(127/3) آمده است.</w:t>
      </w:r>
    </w:p>
    <w:p w:rsidR="00BD3D1B" w:rsidRDefault="00BD3D1B" w:rsidP="000E2567">
      <w:pPr>
        <w:pStyle w:val="PlainText"/>
        <w:ind w:firstLine="284"/>
        <w:jc w:val="both"/>
        <w:rPr>
          <w:rStyle w:val="Char4"/>
          <w:rtl/>
        </w:rPr>
      </w:pPr>
      <w:r w:rsidRPr="00906F1B">
        <w:rPr>
          <w:rStyle w:val="Char4"/>
          <w:rtl/>
        </w:rPr>
        <w:t>و عدالت عل</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و مساواتش در تقس</w:t>
      </w:r>
      <w:r w:rsidR="00755556">
        <w:rPr>
          <w:rStyle w:val="Char4"/>
          <w:rtl/>
        </w:rPr>
        <w:t>ی</w:t>
      </w:r>
      <w:r w:rsidRPr="00906F1B">
        <w:rPr>
          <w:rStyle w:val="Char4"/>
          <w:rtl/>
        </w:rPr>
        <w:t>م، و آنچه عل</w:t>
      </w:r>
      <w:r w:rsidR="000E63F6">
        <w:rPr>
          <w:rStyle w:val="Char4"/>
          <w:rtl/>
        </w:rPr>
        <w:t>ی</w:t>
      </w:r>
      <w:r w:rsidRPr="00906F1B">
        <w:rPr>
          <w:rStyle w:val="Char4"/>
          <w:rtl/>
        </w:rPr>
        <w:t xml:space="preserve"> برا</w:t>
      </w:r>
      <w:r w:rsidR="000E63F6">
        <w:rPr>
          <w:rStyle w:val="Char4"/>
          <w:rtl/>
        </w:rPr>
        <w:t>ی</w:t>
      </w:r>
      <w:r w:rsidRPr="00906F1B">
        <w:rPr>
          <w:rStyle w:val="Char4"/>
          <w:rtl/>
        </w:rPr>
        <w:t xml:space="preserve"> زن عرب</w:t>
      </w:r>
      <w:r w:rsidR="00755556">
        <w:rPr>
          <w:rStyle w:val="Char4"/>
          <w:rtl/>
        </w:rPr>
        <w:t>ی</w:t>
      </w:r>
      <w:r w:rsidR="000E63F6">
        <w:rPr>
          <w:rStyle w:val="Char4"/>
          <w:rtl/>
        </w:rPr>
        <w:t>ی</w:t>
      </w:r>
      <w:r w:rsidRPr="00906F1B">
        <w:rPr>
          <w:rStyle w:val="Char4"/>
          <w:rtl/>
        </w:rPr>
        <w:t xml:space="preserve"> </w:t>
      </w:r>
      <w:r w:rsidR="00755556">
        <w:rPr>
          <w:rStyle w:val="Char4"/>
          <w:rtl/>
        </w:rPr>
        <w:t>ک</w:t>
      </w:r>
      <w:r w:rsidRPr="00906F1B">
        <w:rPr>
          <w:rStyle w:val="Char4"/>
          <w:rtl/>
        </w:rPr>
        <w:t>ه برا</w:t>
      </w:r>
      <w:r w:rsidR="00755556">
        <w:rPr>
          <w:rStyle w:val="Char4"/>
          <w:rtl/>
        </w:rPr>
        <w:t>ی</w:t>
      </w:r>
      <w:r w:rsidRPr="00906F1B">
        <w:rPr>
          <w:rStyle w:val="Char4"/>
          <w:rtl/>
        </w:rPr>
        <w:t xml:space="preserve">ش چون آزاد </w:t>
      </w:r>
      <w:r w:rsidR="00755556">
        <w:rPr>
          <w:rStyle w:val="Char4"/>
          <w:rtl/>
        </w:rPr>
        <w:t>ک</w:t>
      </w:r>
      <w:r w:rsidRPr="00906F1B">
        <w:rPr>
          <w:rStyle w:val="Char4"/>
          <w:rtl/>
        </w:rPr>
        <w:t xml:space="preserve">رده‏اش داد گفت: من به </w:t>
      </w:r>
      <w:r w:rsidR="00755556">
        <w:rPr>
          <w:rStyle w:val="Char4"/>
          <w:rtl/>
        </w:rPr>
        <w:t>ک</w:t>
      </w:r>
      <w:r w:rsidRPr="00906F1B">
        <w:rPr>
          <w:rStyle w:val="Char4"/>
          <w:rtl/>
        </w:rPr>
        <w:t xml:space="preserve">تاب خداوند </w:t>
      </w:r>
      <w:r w:rsidR="00F9563C" w:rsidRPr="00F9563C">
        <w:rPr>
          <w:rStyle w:val="Char4"/>
          <w:rFonts w:ascii="CTraditional Arabic" w:hAnsi="CTraditional Arabic" w:cs="CTraditional Arabic"/>
          <w:rtl/>
        </w:rPr>
        <w:t>ﻷ</w:t>
      </w:r>
      <w:r w:rsidRPr="00906F1B">
        <w:rPr>
          <w:rStyle w:val="Char4"/>
          <w:rtl/>
        </w:rPr>
        <w:t xml:space="preserve"> نظر نمودم، در آن فض</w:t>
      </w:r>
      <w:r w:rsidR="00755556">
        <w:rPr>
          <w:rStyle w:val="Char4"/>
          <w:rtl/>
        </w:rPr>
        <w:t>ی</w:t>
      </w:r>
      <w:r w:rsidRPr="00906F1B">
        <w:rPr>
          <w:rStyle w:val="Char4"/>
          <w:rtl/>
        </w:rPr>
        <w:t>لت</w:t>
      </w:r>
      <w:r w:rsidR="000E63F6">
        <w:rPr>
          <w:rStyle w:val="Char4"/>
          <w:rtl/>
        </w:rPr>
        <w:t>ی</w:t>
      </w:r>
      <w:r w:rsidRPr="00906F1B">
        <w:rPr>
          <w:rStyle w:val="Char4"/>
          <w:rtl/>
        </w:rPr>
        <w:t xml:space="preserve"> برا</w:t>
      </w:r>
      <w:r w:rsidR="000E63F6">
        <w:rPr>
          <w:rStyle w:val="Char4"/>
          <w:rtl/>
        </w:rPr>
        <w:t>ی</w:t>
      </w:r>
      <w:r w:rsidRPr="00906F1B">
        <w:rPr>
          <w:rStyle w:val="Char4"/>
          <w:rtl/>
        </w:rPr>
        <w:t xml:space="preserve"> فرزندان اسماع</w:t>
      </w:r>
      <w:r w:rsidR="00755556">
        <w:rPr>
          <w:rStyle w:val="Char4"/>
          <w:rtl/>
        </w:rPr>
        <w:t>ی</w:t>
      </w:r>
      <w:r w:rsidRPr="00906F1B">
        <w:rPr>
          <w:rStyle w:val="Char4"/>
          <w:rtl/>
        </w:rPr>
        <w:t xml:space="preserve">ل بر فرزندان اسحاق </w:t>
      </w:r>
      <w:r w:rsidRPr="00906F1B">
        <w:rPr>
          <w:rStyle w:val="Char4"/>
          <w:rFonts w:hint="cs"/>
          <w:rtl/>
        </w:rPr>
        <w:t>(</w:t>
      </w:r>
      <w:r w:rsidRPr="00906F1B">
        <w:rPr>
          <w:rStyle w:val="Char4"/>
          <w:rtl/>
        </w:rPr>
        <w:t>عل</w:t>
      </w:r>
      <w:r w:rsidR="00755556">
        <w:rPr>
          <w:rStyle w:val="Char4"/>
          <w:rtl/>
        </w:rPr>
        <w:t>ی</w:t>
      </w:r>
      <w:r w:rsidRPr="00906F1B">
        <w:rPr>
          <w:rStyle w:val="Char4"/>
          <w:rtl/>
        </w:rPr>
        <w:t>هماالصلا</w:t>
      </w:r>
      <w:r w:rsidRPr="00906F1B">
        <w:rPr>
          <w:rStyle w:val="Char4"/>
          <w:rFonts w:hint="cs"/>
          <w:rtl/>
        </w:rPr>
        <w:t xml:space="preserve">ه </w:t>
      </w:r>
      <w:r w:rsidRPr="00906F1B">
        <w:rPr>
          <w:rStyle w:val="Char4"/>
          <w:rtl/>
        </w:rPr>
        <w:t>والسلام</w:t>
      </w:r>
      <w:r w:rsidRPr="00906F1B">
        <w:rPr>
          <w:rStyle w:val="Char4"/>
          <w:rFonts w:hint="cs"/>
          <w:rtl/>
        </w:rPr>
        <w:t>)</w:t>
      </w:r>
      <w:r w:rsidRPr="00906F1B">
        <w:rPr>
          <w:rStyle w:val="Char4"/>
          <w:rtl/>
        </w:rPr>
        <w:t xml:space="preserve"> ند</w:t>
      </w:r>
      <w:r w:rsidR="00755556">
        <w:rPr>
          <w:rStyle w:val="Char4"/>
          <w:rtl/>
        </w:rPr>
        <w:t>ی</w:t>
      </w:r>
      <w:r w:rsidRPr="00906F1B">
        <w:rPr>
          <w:rStyle w:val="Char4"/>
          <w:rtl/>
        </w:rPr>
        <w:t>دم</w:t>
      </w:r>
      <w:r w:rsidRPr="00906F1B">
        <w:rPr>
          <w:rStyle w:val="Char4"/>
          <w:rFonts w:hint="cs"/>
          <w:rtl/>
        </w:rPr>
        <w:t>.</w:t>
      </w:r>
    </w:p>
    <w:p w:rsidR="00C229AB" w:rsidRPr="00906F1B" w:rsidRDefault="00C229AB" w:rsidP="000E2567">
      <w:pPr>
        <w:pStyle w:val="PlainText"/>
        <w:ind w:firstLine="284"/>
        <w:jc w:val="both"/>
        <w:rPr>
          <w:rStyle w:val="Char4"/>
          <w:rtl/>
        </w:rPr>
      </w:pPr>
    </w:p>
    <w:p w:rsidR="00BD3D1B" w:rsidRPr="00906F1B" w:rsidRDefault="00BD3D1B" w:rsidP="00DD5CF3">
      <w:pPr>
        <w:pStyle w:val="a2"/>
        <w:rPr>
          <w:rStyle w:val="Char4"/>
          <w:rtl/>
        </w:rPr>
      </w:pPr>
      <w:bookmarkStart w:id="407" w:name="_Toc441683918"/>
      <w:r w:rsidRPr="006A1850">
        <w:rPr>
          <w:rtl/>
        </w:rPr>
        <w:t>عمر فاروق و تقسيم اموال و امتياز دادن بر اساس سابقه و نسب</w:t>
      </w:r>
      <w:r w:rsidR="008B6953">
        <w:rPr>
          <w:rtl/>
        </w:rPr>
        <w:t xml:space="preserve"> </w:t>
      </w:r>
      <w:r w:rsidRPr="006A1850">
        <w:rPr>
          <w:rtl/>
        </w:rPr>
        <w:t>عملكرد وى</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6A1850">
        <w:rPr>
          <w:rtl/>
        </w:rPr>
        <w:t>در اين باره، و ذكر معاشى كه براساس سابقه و نسبت تعين نموده بود.</w:t>
      </w:r>
      <w:bookmarkEnd w:id="407"/>
    </w:p>
    <w:p w:rsidR="00BD3D1B" w:rsidRPr="00906F1B" w:rsidRDefault="00BD3D1B" w:rsidP="001C13E0">
      <w:pPr>
        <w:pStyle w:val="PlainText"/>
        <w:ind w:firstLine="284"/>
        <w:jc w:val="both"/>
        <w:rPr>
          <w:rStyle w:val="Char4"/>
          <w:rtl/>
        </w:rPr>
      </w:pPr>
      <w:r w:rsidRPr="00906F1B">
        <w:rPr>
          <w:rStyle w:val="Char4"/>
          <w:rtl/>
        </w:rPr>
        <w:t>ابن اب</w:t>
      </w:r>
      <w:r w:rsidR="000E63F6">
        <w:rPr>
          <w:rStyle w:val="Char4"/>
          <w:rtl/>
        </w:rPr>
        <w:t>ی</w:t>
      </w:r>
      <w:r w:rsidRPr="00906F1B">
        <w:rPr>
          <w:rStyle w:val="Char4"/>
          <w:rtl/>
        </w:rPr>
        <w:t xml:space="preserve"> ش</w:t>
      </w:r>
      <w:r w:rsidR="00755556">
        <w:rPr>
          <w:rStyle w:val="Char4"/>
          <w:rtl/>
        </w:rPr>
        <w:t>ی</w:t>
      </w:r>
      <w:r w:rsidRPr="00906F1B">
        <w:rPr>
          <w:rStyle w:val="Char4"/>
          <w:rtl/>
        </w:rPr>
        <w:t>به، بزار و ب</w:t>
      </w:r>
      <w:r w:rsidR="00755556">
        <w:rPr>
          <w:rStyle w:val="Char4"/>
          <w:rtl/>
        </w:rPr>
        <w:t>ی</w:t>
      </w:r>
      <w:r w:rsidRPr="00906F1B">
        <w:rPr>
          <w:rStyle w:val="Char4"/>
          <w:rtl/>
        </w:rPr>
        <w:t>هق</w:t>
      </w:r>
      <w:r w:rsidR="000E63F6">
        <w:rPr>
          <w:rStyle w:val="Char4"/>
          <w:rtl/>
        </w:rPr>
        <w:t>ی</w:t>
      </w:r>
      <w:r w:rsidRPr="00906F1B">
        <w:rPr>
          <w:rStyle w:val="Char4"/>
          <w:rtl/>
        </w:rPr>
        <w:t xml:space="preserve"> از عمر مولا</w:t>
      </w:r>
      <w:r w:rsidR="000E63F6">
        <w:rPr>
          <w:rStyle w:val="Char4"/>
          <w:rtl/>
        </w:rPr>
        <w:t>ی</w:t>
      </w:r>
      <w:r w:rsidRPr="00906F1B">
        <w:rPr>
          <w:rStyle w:val="Char4"/>
          <w:rtl/>
        </w:rPr>
        <w:t xml:space="preserve"> غفره - و حد</w:t>
      </w:r>
      <w:r w:rsidR="00755556">
        <w:rPr>
          <w:rStyle w:val="Char4"/>
          <w:rtl/>
        </w:rPr>
        <w:t>ی</w:t>
      </w:r>
      <w:r w:rsidRPr="00906F1B">
        <w:rPr>
          <w:rStyle w:val="Char4"/>
          <w:rtl/>
        </w:rPr>
        <w:t xml:space="preserve">ث را چنان </w:t>
      </w:r>
      <w:r w:rsidR="00755556">
        <w:rPr>
          <w:rStyle w:val="Char4"/>
          <w:rtl/>
        </w:rPr>
        <w:t>ک</w:t>
      </w:r>
      <w:r w:rsidRPr="00906F1B">
        <w:rPr>
          <w:rStyle w:val="Char4"/>
          <w:rtl/>
        </w:rPr>
        <w:t>ه قبلاً گذشت، متذ</w:t>
      </w:r>
      <w:r w:rsidR="00755556">
        <w:rPr>
          <w:rStyle w:val="Char4"/>
          <w:rtl/>
        </w:rPr>
        <w:t>ک</w:t>
      </w:r>
      <w:r w:rsidRPr="00906F1B">
        <w:rPr>
          <w:rStyle w:val="Char4"/>
          <w:rtl/>
        </w:rPr>
        <w:t>ر شده - روا</w:t>
      </w:r>
      <w:r w:rsidR="00755556">
        <w:rPr>
          <w:rStyle w:val="Char4"/>
          <w:rtl/>
        </w:rPr>
        <w:t>ی</w:t>
      </w:r>
      <w:r w:rsidRPr="00906F1B">
        <w:rPr>
          <w:rStyle w:val="Char4"/>
          <w:rtl/>
        </w:rPr>
        <w:t>ت نموده‏اند و در آن آمده: هنگام</w:t>
      </w:r>
      <w:r w:rsidR="000E63F6">
        <w:rPr>
          <w:rStyle w:val="Char4"/>
          <w:rtl/>
        </w:rPr>
        <w:t>ی</w:t>
      </w:r>
      <w:r w:rsidRPr="00906F1B">
        <w:rPr>
          <w:rStyle w:val="Char4"/>
          <w:rtl/>
        </w:rPr>
        <w:t xml:space="preserve"> </w:t>
      </w:r>
      <w:r w:rsidR="00755556">
        <w:rPr>
          <w:rStyle w:val="Char4"/>
          <w:rtl/>
        </w:rPr>
        <w:t>ک</w:t>
      </w:r>
      <w:r w:rsidRPr="00906F1B">
        <w:rPr>
          <w:rStyle w:val="Char4"/>
          <w:rtl/>
        </w:rPr>
        <w:t>ه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درگذشت،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w:t>
      </w:r>
      <w:r w:rsidR="00130DB0">
        <w:rPr>
          <w:rStyle w:val="Char4"/>
          <w:rtl/>
        </w:rPr>
        <w:t>به‌جا</w:t>
      </w:r>
      <w:r w:rsidR="000E63F6">
        <w:rPr>
          <w:rStyle w:val="Char4"/>
          <w:rtl/>
        </w:rPr>
        <w:t>ی</w:t>
      </w:r>
      <w:r w:rsidR="00130DB0">
        <w:rPr>
          <w:rStyle w:val="Char4"/>
          <w:rtl/>
        </w:rPr>
        <w:t xml:space="preserve"> </w:t>
      </w:r>
      <w:r w:rsidRPr="00906F1B">
        <w:rPr>
          <w:rStyle w:val="Char4"/>
          <w:rtl/>
        </w:rPr>
        <w:t>خود خل</w:t>
      </w:r>
      <w:r w:rsidR="00755556">
        <w:rPr>
          <w:rStyle w:val="Char4"/>
          <w:rtl/>
        </w:rPr>
        <w:t>ی</w:t>
      </w:r>
      <w:r w:rsidRPr="00906F1B">
        <w:rPr>
          <w:rStyle w:val="Char4"/>
          <w:rtl/>
        </w:rPr>
        <w:t>فه ساخت و خداوند فتوحات ز</w:t>
      </w:r>
      <w:r w:rsidR="00755556">
        <w:rPr>
          <w:rStyle w:val="Char4"/>
          <w:rtl/>
        </w:rPr>
        <w:t>ی</w:t>
      </w:r>
      <w:r w:rsidRPr="00906F1B">
        <w:rPr>
          <w:rStyle w:val="Char4"/>
          <w:rtl/>
        </w:rPr>
        <w:t>اد</w:t>
      </w:r>
      <w:r w:rsidR="000E63F6">
        <w:rPr>
          <w:rStyle w:val="Char4"/>
          <w:rtl/>
        </w:rPr>
        <w:t>ی</w:t>
      </w:r>
      <w:r w:rsidRPr="00906F1B">
        <w:rPr>
          <w:rStyle w:val="Char4"/>
          <w:rtl/>
        </w:rPr>
        <w:t xml:space="preserve"> را نص</w:t>
      </w:r>
      <w:r w:rsidR="00755556">
        <w:rPr>
          <w:rStyle w:val="Char4"/>
          <w:rtl/>
        </w:rPr>
        <w:t>ی</w:t>
      </w:r>
      <w:r w:rsidRPr="00906F1B">
        <w:rPr>
          <w:rStyle w:val="Char4"/>
          <w:rtl/>
        </w:rPr>
        <w:t>بش نمود، و ز</w:t>
      </w:r>
      <w:r w:rsidR="00755556">
        <w:rPr>
          <w:rStyle w:val="Char4"/>
          <w:rtl/>
        </w:rPr>
        <w:t>ی</w:t>
      </w:r>
      <w:r w:rsidRPr="00906F1B">
        <w:rPr>
          <w:rStyle w:val="Char4"/>
          <w:rtl/>
        </w:rPr>
        <w:t>اده از آن برا</w:t>
      </w:r>
      <w:r w:rsidR="00755556">
        <w:rPr>
          <w:rStyle w:val="Char4"/>
          <w:rtl/>
        </w:rPr>
        <w:t>ی</w:t>
      </w:r>
      <w:r w:rsidRPr="00906F1B">
        <w:rPr>
          <w:rStyle w:val="Char4"/>
          <w:rtl/>
        </w:rPr>
        <w:t>ش آمد، گفت: برا</w:t>
      </w:r>
      <w:r w:rsidR="000E63F6">
        <w:rPr>
          <w:rStyle w:val="Char4"/>
          <w:rtl/>
        </w:rPr>
        <w:t>ی</w:t>
      </w:r>
      <w:r w:rsidRPr="00906F1B">
        <w:rPr>
          <w:rStyle w:val="Char4"/>
          <w:rtl/>
        </w:rPr>
        <w:t xml:space="preserve"> ابوب</w:t>
      </w:r>
      <w:r w:rsidR="00755556">
        <w:rPr>
          <w:rStyle w:val="Char4"/>
          <w:rtl/>
        </w:rPr>
        <w:t>ک</w:t>
      </w:r>
      <w:r w:rsidRPr="00906F1B">
        <w:rPr>
          <w:rStyle w:val="Char4"/>
          <w:rtl/>
        </w:rPr>
        <w:t>ر در ا</w:t>
      </w:r>
      <w:r w:rsidR="00755556">
        <w:rPr>
          <w:rStyle w:val="Char4"/>
          <w:rtl/>
        </w:rPr>
        <w:t>ی</w:t>
      </w:r>
      <w:r w:rsidRPr="00906F1B">
        <w:rPr>
          <w:rStyle w:val="Char4"/>
          <w:rtl/>
        </w:rPr>
        <w:t>ن مال رأ</w:t>
      </w:r>
      <w:r w:rsidR="00755556">
        <w:rPr>
          <w:rStyle w:val="Char4"/>
          <w:rtl/>
        </w:rPr>
        <w:t>ی</w:t>
      </w:r>
      <w:r w:rsidR="000E63F6">
        <w:rPr>
          <w:rStyle w:val="Char4"/>
          <w:rtl/>
        </w:rPr>
        <w:t>ی</w:t>
      </w:r>
      <w:r w:rsidRPr="00906F1B">
        <w:rPr>
          <w:rStyle w:val="Char4"/>
          <w:rtl/>
        </w:rPr>
        <w:t xml:space="preserve"> بود، و من رأ</w:t>
      </w:r>
      <w:r w:rsidR="000E63F6">
        <w:rPr>
          <w:rStyle w:val="Char4"/>
          <w:rtl/>
        </w:rPr>
        <w:t>ی</w:t>
      </w:r>
      <w:r w:rsidRPr="00906F1B">
        <w:rPr>
          <w:rStyle w:val="Char4"/>
          <w:rtl/>
        </w:rPr>
        <w:t xml:space="preserve"> د</w:t>
      </w:r>
      <w:r w:rsidR="00755556">
        <w:rPr>
          <w:rStyle w:val="Char4"/>
          <w:rtl/>
        </w:rPr>
        <w:t>ی</w:t>
      </w:r>
      <w:r w:rsidRPr="00906F1B">
        <w:rPr>
          <w:rStyle w:val="Char4"/>
          <w:rtl/>
        </w:rPr>
        <w:t>گر</w:t>
      </w:r>
      <w:r w:rsidR="000E63F6">
        <w:rPr>
          <w:rStyle w:val="Char4"/>
          <w:rtl/>
        </w:rPr>
        <w:t>ی</w:t>
      </w:r>
      <w:r w:rsidRPr="00906F1B">
        <w:rPr>
          <w:rStyle w:val="Char4"/>
          <w:rtl/>
        </w:rPr>
        <w:t xml:space="preserve"> دارم، من </w:t>
      </w:r>
      <w:r w:rsidR="00755556">
        <w:rPr>
          <w:rStyle w:val="Char4"/>
          <w:rtl/>
        </w:rPr>
        <w:t>ک</w:t>
      </w:r>
      <w:r w:rsidRPr="00906F1B">
        <w:rPr>
          <w:rStyle w:val="Char4"/>
          <w:rtl/>
        </w:rPr>
        <w:t>سان</w:t>
      </w:r>
      <w:r w:rsidR="000E63F6">
        <w:rPr>
          <w:rStyle w:val="Char4"/>
          <w:rtl/>
        </w:rPr>
        <w:t>ی</w:t>
      </w:r>
      <w:r w:rsidRPr="00906F1B">
        <w:rPr>
          <w:rStyle w:val="Char4"/>
          <w:rtl/>
        </w:rPr>
        <w:t xml:space="preserve"> را </w:t>
      </w:r>
      <w:r w:rsidR="00755556">
        <w:rPr>
          <w:rStyle w:val="Char4"/>
          <w:rtl/>
        </w:rPr>
        <w:t>ک</w:t>
      </w:r>
      <w:r w:rsidRPr="00906F1B">
        <w:rPr>
          <w:rStyle w:val="Char4"/>
          <w:rtl/>
        </w:rPr>
        <w:t>ه در مقابل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جنگ</w:t>
      </w:r>
      <w:r w:rsidR="00755556">
        <w:rPr>
          <w:rStyle w:val="Char4"/>
          <w:rtl/>
        </w:rPr>
        <w:t>ی</w:t>
      </w:r>
      <w:r w:rsidRPr="00906F1B">
        <w:rPr>
          <w:rStyle w:val="Char4"/>
          <w:rtl/>
        </w:rPr>
        <w:t xml:space="preserve">ده بودند با </w:t>
      </w:r>
      <w:r w:rsidR="00755556">
        <w:rPr>
          <w:rStyle w:val="Char4"/>
          <w:rtl/>
        </w:rPr>
        <w:t>ک</w:t>
      </w:r>
      <w:r w:rsidRPr="00906F1B">
        <w:rPr>
          <w:rStyle w:val="Char4"/>
          <w:rtl/>
        </w:rPr>
        <w:t>سان</w:t>
      </w:r>
      <w:r w:rsidR="000E63F6">
        <w:rPr>
          <w:rStyle w:val="Char4"/>
          <w:rtl/>
        </w:rPr>
        <w:t>ی</w:t>
      </w:r>
      <w:r w:rsidRPr="00906F1B">
        <w:rPr>
          <w:rStyle w:val="Char4"/>
          <w:rtl/>
        </w:rPr>
        <w:t xml:space="preserve"> </w:t>
      </w:r>
      <w:r w:rsidR="00755556">
        <w:rPr>
          <w:rStyle w:val="Char4"/>
          <w:rtl/>
        </w:rPr>
        <w:t>ک</w:t>
      </w:r>
      <w:r w:rsidRPr="00906F1B">
        <w:rPr>
          <w:rStyle w:val="Char4"/>
          <w:rtl/>
        </w:rPr>
        <w:t>ه در ر</w:t>
      </w:r>
      <w:r w:rsidR="00755556">
        <w:rPr>
          <w:rStyle w:val="Char4"/>
          <w:rtl/>
        </w:rPr>
        <w:t>ک</w:t>
      </w:r>
      <w:r w:rsidRPr="00906F1B">
        <w:rPr>
          <w:rStyle w:val="Char4"/>
          <w:rtl/>
        </w:rPr>
        <w:t>اب و</w:t>
      </w:r>
      <w:r w:rsidR="000E63F6">
        <w:rPr>
          <w:rStyle w:val="Char4"/>
          <w:rtl/>
        </w:rPr>
        <w:t>ی</w:t>
      </w:r>
      <w:r w:rsidRPr="00906F1B">
        <w:rPr>
          <w:rStyle w:val="Char4"/>
          <w:rtl/>
        </w:rPr>
        <w:t xml:space="preserve"> جنگ</w:t>
      </w:r>
      <w:r w:rsidR="00755556">
        <w:rPr>
          <w:rStyle w:val="Char4"/>
          <w:rtl/>
        </w:rPr>
        <w:t>ی</w:t>
      </w:r>
      <w:r w:rsidRPr="00906F1B">
        <w:rPr>
          <w:rStyle w:val="Char4"/>
          <w:rtl/>
        </w:rPr>
        <w:t>ده بودند برابر نم</w:t>
      </w:r>
      <w:r w:rsidR="000E63F6">
        <w:rPr>
          <w:rStyle w:val="Char4"/>
          <w:rtl/>
        </w:rPr>
        <w:t>ی</w:t>
      </w:r>
      <w:r w:rsidRPr="00906F1B">
        <w:rPr>
          <w:rStyle w:val="Char4"/>
          <w:rtl/>
        </w:rPr>
        <w:t>‏</w:t>
      </w:r>
      <w:r w:rsidR="00755556">
        <w:rPr>
          <w:rStyle w:val="Char4"/>
          <w:rtl/>
        </w:rPr>
        <w:t>ک</w:t>
      </w:r>
      <w:r w:rsidRPr="00906F1B">
        <w:rPr>
          <w:rStyle w:val="Char4"/>
          <w:rtl/>
        </w:rPr>
        <w:t>نم، بنابرا</w:t>
      </w:r>
      <w:r w:rsidR="00755556">
        <w:rPr>
          <w:rStyle w:val="Char4"/>
          <w:rtl/>
        </w:rPr>
        <w:t>ی</w:t>
      </w:r>
      <w:r w:rsidRPr="00906F1B">
        <w:rPr>
          <w:rStyle w:val="Char4"/>
          <w:rtl/>
        </w:rPr>
        <w:t>ن مهاجر</w:t>
      </w:r>
      <w:r w:rsidR="00755556">
        <w:rPr>
          <w:rStyle w:val="Char4"/>
          <w:rtl/>
        </w:rPr>
        <w:t>ی</w:t>
      </w:r>
      <w:r w:rsidRPr="00906F1B">
        <w:rPr>
          <w:rStyle w:val="Char4"/>
          <w:rtl/>
        </w:rPr>
        <w:t>ن و انصار را امت</w:t>
      </w:r>
      <w:r w:rsidR="00755556">
        <w:rPr>
          <w:rStyle w:val="Char4"/>
          <w:rtl/>
        </w:rPr>
        <w:t>ی</w:t>
      </w:r>
      <w:r w:rsidRPr="00906F1B">
        <w:rPr>
          <w:rStyle w:val="Char4"/>
          <w:rtl/>
        </w:rPr>
        <w:t>از داد، و برا</w:t>
      </w:r>
      <w:r w:rsidR="000E63F6">
        <w:rPr>
          <w:rStyle w:val="Char4"/>
          <w:rtl/>
        </w:rPr>
        <w:t>ی</w:t>
      </w:r>
      <w:r w:rsidRPr="00906F1B">
        <w:rPr>
          <w:rStyle w:val="Char4"/>
          <w:rtl/>
        </w:rPr>
        <w:t xml:space="preserve">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از آنها در بدر شر</w:t>
      </w:r>
      <w:r w:rsidR="00755556">
        <w:rPr>
          <w:rStyle w:val="Char4"/>
          <w:rtl/>
        </w:rPr>
        <w:t>ک</w:t>
      </w:r>
      <w:r w:rsidRPr="00906F1B">
        <w:rPr>
          <w:rStyle w:val="Char4"/>
          <w:rtl/>
        </w:rPr>
        <w:t>ت نموده بود ب</w:t>
      </w:r>
      <w:r w:rsidR="00755556">
        <w:rPr>
          <w:rStyle w:val="Char4"/>
          <w:rtl/>
        </w:rPr>
        <w:t>ی</w:t>
      </w:r>
      <w:r w:rsidRPr="00906F1B">
        <w:rPr>
          <w:rStyle w:val="Char4"/>
          <w:rtl/>
        </w:rPr>
        <w:t>ست و پنج هزار تع</w:t>
      </w:r>
      <w:r w:rsidR="00755556">
        <w:rPr>
          <w:rStyle w:val="Char4"/>
          <w:rtl/>
        </w:rPr>
        <w:t>یی</w:t>
      </w:r>
      <w:r w:rsidRPr="00906F1B">
        <w:rPr>
          <w:rStyle w:val="Char4"/>
          <w:rtl/>
        </w:rPr>
        <w:t xml:space="preserve">ن نمود، و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اسلام آوردنش قبل از اسلام آوردن اهل بدر بود، برا</w:t>
      </w:r>
      <w:r w:rsidR="00755556">
        <w:rPr>
          <w:rStyle w:val="Char4"/>
          <w:rtl/>
        </w:rPr>
        <w:t>ی</w:t>
      </w:r>
      <w:r w:rsidRPr="00906F1B">
        <w:rPr>
          <w:rStyle w:val="Char4"/>
          <w:rtl/>
        </w:rPr>
        <w:t>ش شانزده هزار تع</w:t>
      </w:r>
      <w:r w:rsidR="00755556">
        <w:rPr>
          <w:rStyle w:val="Char4"/>
          <w:rtl/>
        </w:rPr>
        <w:t>یی</w:t>
      </w:r>
      <w:r w:rsidRPr="00906F1B">
        <w:rPr>
          <w:rStyle w:val="Char4"/>
          <w:rtl/>
        </w:rPr>
        <w:t>ن نمود. و برا</w:t>
      </w:r>
      <w:r w:rsidR="000E63F6">
        <w:rPr>
          <w:rStyle w:val="Char4"/>
          <w:rtl/>
        </w:rPr>
        <w:t>ی</w:t>
      </w:r>
      <w:r w:rsidRPr="00906F1B">
        <w:rPr>
          <w:rStyle w:val="Char4"/>
          <w:rtl/>
        </w:rPr>
        <w:t xml:space="preserve"> زنان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به هر زن به استثنا</w:t>
      </w:r>
      <w:r w:rsidR="000E63F6">
        <w:rPr>
          <w:rStyle w:val="Char4"/>
          <w:rtl/>
        </w:rPr>
        <w:t>ی</w:t>
      </w:r>
      <w:r w:rsidRPr="00906F1B">
        <w:rPr>
          <w:rStyle w:val="Char4"/>
          <w:rtl/>
        </w:rPr>
        <w:t xml:space="preserve"> صف</w:t>
      </w:r>
      <w:r w:rsidR="00755556">
        <w:rPr>
          <w:rStyle w:val="Char4"/>
          <w:rtl/>
        </w:rPr>
        <w:t>ی</w:t>
      </w:r>
      <w:r w:rsidRPr="00906F1B">
        <w:rPr>
          <w:rStyle w:val="Char4"/>
          <w:rtl/>
        </w:rPr>
        <w:t>ه و جو</w:t>
      </w:r>
      <w:r w:rsidR="00755556">
        <w:rPr>
          <w:rStyle w:val="Char4"/>
          <w:rtl/>
        </w:rPr>
        <w:t>ی</w:t>
      </w:r>
      <w:r w:rsidRPr="00906F1B">
        <w:rPr>
          <w:rStyle w:val="Char4"/>
          <w:rtl/>
        </w:rPr>
        <w:t>ره</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دوازده هزار مقرّر ساخت، و به هر </w:t>
      </w:r>
      <w:r w:rsidR="00755556">
        <w:rPr>
          <w:rStyle w:val="Char4"/>
          <w:rtl/>
        </w:rPr>
        <w:t>یک</w:t>
      </w:r>
      <w:r w:rsidRPr="00906F1B">
        <w:rPr>
          <w:rStyle w:val="Char4"/>
          <w:rtl/>
        </w:rPr>
        <w:t xml:space="preserve"> از آن دو شش هزار تع</w:t>
      </w:r>
      <w:r w:rsidR="00755556">
        <w:rPr>
          <w:rStyle w:val="Char4"/>
          <w:rtl/>
        </w:rPr>
        <w:t>یی</w:t>
      </w:r>
      <w:r w:rsidRPr="00906F1B">
        <w:rPr>
          <w:rStyle w:val="Char4"/>
          <w:rtl/>
        </w:rPr>
        <w:t>ن نمود، و آن‏ها از گرفتن آن امتناع ورز</w:t>
      </w:r>
      <w:r w:rsidR="00755556">
        <w:rPr>
          <w:rStyle w:val="Char4"/>
          <w:rtl/>
        </w:rPr>
        <w:t>ی</w:t>
      </w:r>
      <w:r w:rsidRPr="00906F1B">
        <w:rPr>
          <w:rStyle w:val="Char4"/>
          <w:rtl/>
        </w:rPr>
        <w:t>دند، عمر گفت: ا</w:t>
      </w:r>
      <w:r w:rsidR="00755556">
        <w:rPr>
          <w:rStyle w:val="Char4"/>
          <w:rtl/>
        </w:rPr>
        <w:t>ی</w:t>
      </w:r>
      <w:r w:rsidRPr="00906F1B">
        <w:rPr>
          <w:rStyle w:val="Char4"/>
          <w:rtl/>
        </w:rPr>
        <w:t>ن را من فقط به خاطر هجرت برا</w:t>
      </w:r>
      <w:r w:rsidR="000E63F6">
        <w:rPr>
          <w:rStyle w:val="Char4"/>
          <w:rtl/>
        </w:rPr>
        <w:t>ی</w:t>
      </w:r>
      <w:r w:rsidRPr="00906F1B">
        <w:rPr>
          <w:rStyle w:val="Char4"/>
          <w:rtl/>
        </w:rPr>
        <w:t xml:space="preserve"> آنها تع</w:t>
      </w:r>
      <w:r w:rsidR="00755556">
        <w:rPr>
          <w:rStyle w:val="Char4"/>
          <w:rtl/>
        </w:rPr>
        <w:t>یی</w:t>
      </w:r>
      <w:r w:rsidRPr="00906F1B">
        <w:rPr>
          <w:rStyle w:val="Char4"/>
          <w:rtl/>
        </w:rPr>
        <w:t>ن نمودم، ا</w:t>
      </w:r>
      <w:r w:rsidR="00755556">
        <w:rPr>
          <w:rStyle w:val="Char4"/>
          <w:rtl/>
        </w:rPr>
        <w:t>ی</w:t>
      </w:r>
      <w:r w:rsidRPr="00906F1B">
        <w:rPr>
          <w:rStyle w:val="Char4"/>
          <w:rtl/>
        </w:rPr>
        <w:t>شان گفتند: ا</w:t>
      </w:r>
      <w:r w:rsidR="00755556">
        <w:rPr>
          <w:rStyle w:val="Char4"/>
          <w:rtl/>
        </w:rPr>
        <w:t>ی</w:t>
      </w:r>
      <w:r w:rsidRPr="00906F1B">
        <w:rPr>
          <w:rStyle w:val="Char4"/>
          <w:rtl/>
        </w:rPr>
        <w:t>ن را به خاطر هجرت برا</w:t>
      </w:r>
      <w:r w:rsidR="000E63F6">
        <w:rPr>
          <w:rStyle w:val="Char4"/>
          <w:rtl/>
        </w:rPr>
        <w:t>ی</w:t>
      </w:r>
      <w:r w:rsidRPr="00906F1B">
        <w:rPr>
          <w:rStyle w:val="Char4"/>
          <w:rtl/>
        </w:rPr>
        <w:t xml:space="preserve"> آنان مقرّر ننموده‏ا</w:t>
      </w:r>
      <w:r w:rsidR="000E63F6">
        <w:rPr>
          <w:rStyle w:val="Char4"/>
          <w:rtl/>
        </w:rPr>
        <w:t>ی</w:t>
      </w:r>
      <w:r w:rsidRPr="00906F1B">
        <w:rPr>
          <w:rStyle w:val="Char4"/>
          <w:rtl/>
        </w:rPr>
        <w:t>، بل</w:t>
      </w:r>
      <w:r w:rsidR="00755556">
        <w:rPr>
          <w:rStyle w:val="Char4"/>
          <w:rtl/>
        </w:rPr>
        <w:t>ک</w:t>
      </w:r>
      <w:r w:rsidRPr="00906F1B">
        <w:rPr>
          <w:rStyle w:val="Char4"/>
          <w:rtl/>
        </w:rPr>
        <w:t>ه به خاطر منزلت</w:t>
      </w:r>
      <w:r w:rsidR="00FB3856">
        <w:rPr>
          <w:rStyle w:val="Char4"/>
          <w:rtl/>
        </w:rPr>
        <w:t xml:space="preserve">‌شان </w:t>
      </w:r>
      <w:r w:rsidRPr="00906F1B">
        <w:rPr>
          <w:rStyle w:val="Char4"/>
          <w:rtl/>
        </w:rPr>
        <w:t>نزد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ا</w:t>
      </w:r>
      <w:r w:rsidR="00755556">
        <w:rPr>
          <w:rStyle w:val="Char4"/>
          <w:rtl/>
        </w:rPr>
        <w:t>ی</w:t>
      </w:r>
      <w:r w:rsidRPr="00906F1B">
        <w:rPr>
          <w:rStyle w:val="Char4"/>
          <w:rtl/>
        </w:rPr>
        <w:t>ن را برا</w:t>
      </w:r>
      <w:r w:rsidR="000E63F6">
        <w:rPr>
          <w:rStyle w:val="Char4"/>
          <w:rtl/>
        </w:rPr>
        <w:t>ی</w:t>
      </w:r>
      <w:r w:rsidR="00FB3856">
        <w:rPr>
          <w:rStyle w:val="Char4"/>
          <w:rtl/>
        </w:rPr>
        <w:t xml:space="preserve">‌شان </w:t>
      </w:r>
      <w:r w:rsidRPr="00906F1B">
        <w:rPr>
          <w:rStyle w:val="Char4"/>
          <w:rtl/>
        </w:rPr>
        <w:t>مقرّر نموده‏ا</w:t>
      </w:r>
      <w:r w:rsidR="000E63F6">
        <w:rPr>
          <w:rStyle w:val="Char4"/>
          <w:rtl/>
        </w:rPr>
        <w:t>ی</w:t>
      </w:r>
      <w:r w:rsidRPr="00906F1B">
        <w:rPr>
          <w:rStyle w:val="Char4"/>
          <w:rtl/>
        </w:rPr>
        <w:t>، و ما ن</w:t>
      </w:r>
      <w:r w:rsidR="00755556">
        <w:rPr>
          <w:rStyle w:val="Char4"/>
          <w:rtl/>
        </w:rPr>
        <w:t>ی</w:t>
      </w:r>
      <w:r w:rsidRPr="00906F1B">
        <w:rPr>
          <w:rStyle w:val="Char4"/>
          <w:rtl/>
        </w:rPr>
        <w:t>ز مثل منزلت</w:t>
      </w:r>
      <w:r w:rsidR="00FB3856">
        <w:rPr>
          <w:rStyle w:val="Char4"/>
          <w:rtl/>
        </w:rPr>
        <w:t xml:space="preserve">‌شان </w:t>
      </w:r>
      <w:r w:rsidRPr="00906F1B">
        <w:rPr>
          <w:rStyle w:val="Char4"/>
          <w:rtl/>
        </w:rPr>
        <w:t>را دار</w:t>
      </w:r>
      <w:r w:rsidR="00755556">
        <w:rPr>
          <w:rStyle w:val="Char4"/>
          <w:rtl/>
        </w:rPr>
        <w:t>ی</w:t>
      </w:r>
      <w:r w:rsidRPr="00906F1B">
        <w:rPr>
          <w:rStyle w:val="Char4"/>
          <w:rtl/>
        </w:rPr>
        <w:t xml:space="preserve">م، آن </w:t>
      </w:r>
      <w:r w:rsidRPr="00A36BEB">
        <w:rPr>
          <w:rStyle w:val="Char4"/>
          <w:spacing w:val="-4"/>
          <w:rtl/>
        </w:rPr>
        <w:t>گاه او ا</w:t>
      </w:r>
      <w:r w:rsidR="00755556" w:rsidRPr="00A36BEB">
        <w:rPr>
          <w:rStyle w:val="Char4"/>
          <w:spacing w:val="-4"/>
          <w:rtl/>
        </w:rPr>
        <w:t>ی</w:t>
      </w:r>
      <w:r w:rsidRPr="00A36BEB">
        <w:rPr>
          <w:rStyle w:val="Char4"/>
          <w:spacing w:val="-4"/>
          <w:rtl/>
        </w:rPr>
        <w:t>ن را درست دانست و آنها را ن</w:t>
      </w:r>
      <w:r w:rsidR="00755556" w:rsidRPr="00A36BEB">
        <w:rPr>
          <w:rStyle w:val="Char4"/>
          <w:spacing w:val="-4"/>
          <w:rtl/>
        </w:rPr>
        <w:t>ی</w:t>
      </w:r>
      <w:r w:rsidRPr="00A36BEB">
        <w:rPr>
          <w:rStyle w:val="Char4"/>
          <w:spacing w:val="-4"/>
          <w:rtl/>
        </w:rPr>
        <w:t>ز مساو</w:t>
      </w:r>
      <w:r w:rsidR="000E63F6">
        <w:rPr>
          <w:rStyle w:val="Char4"/>
          <w:spacing w:val="-4"/>
          <w:rtl/>
        </w:rPr>
        <w:t>ی</w:t>
      </w:r>
      <w:r w:rsidRPr="00A36BEB">
        <w:rPr>
          <w:rStyle w:val="Char4"/>
          <w:spacing w:val="-4"/>
          <w:rtl/>
        </w:rPr>
        <w:t xml:space="preserve"> ساخت. و برا</w:t>
      </w:r>
      <w:r w:rsidR="000E63F6">
        <w:rPr>
          <w:rStyle w:val="Char4"/>
          <w:spacing w:val="-4"/>
          <w:rtl/>
        </w:rPr>
        <w:t>ی</w:t>
      </w:r>
      <w:r w:rsidRPr="00A36BEB">
        <w:rPr>
          <w:rStyle w:val="Char4"/>
          <w:spacing w:val="-4"/>
          <w:rtl/>
        </w:rPr>
        <w:t xml:space="preserve"> عباس بن عبدالمطّلب</w:t>
      </w:r>
      <w:r w:rsidR="00130DB0" w:rsidRPr="00A36BEB">
        <w:rPr>
          <w:rStyle w:val="Char4"/>
          <w:spacing w:val="-4"/>
          <w:rtl/>
        </w:rPr>
        <w:t xml:space="preserve"> </w:t>
      </w:r>
      <w:r w:rsidR="00130DB0" w:rsidRPr="00A36BEB">
        <w:rPr>
          <w:rStyle w:val="Char4"/>
          <w:rFonts w:ascii="CTraditional Arabic" w:hAnsi="CTraditional Arabic" w:cs="CTraditional Arabic"/>
          <w:spacing w:val="-4"/>
          <w:rtl/>
        </w:rPr>
        <w:t>س</w:t>
      </w:r>
      <w:r w:rsidRPr="00A36BEB">
        <w:rPr>
          <w:rStyle w:val="Char4"/>
          <w:spacing w:val="-4"/>
          <w:rtl/>
        </w:rPr>
        <w:t xml:space="preserve"> به خاطر نزد</w:t>
      </w:r>
      <w:r w:rsidR="00755556" w:rsidRPr="00A36BEB">
        <w:rPr>
          <w:rStyle w:val="Char4"/>
          <w:spacing w:val="-4"/>
          <w:rtl/>
        </w:rPr>
        <w:t>یک</w:t>
      </w:r>
      <w:r w:rsidR="000E63F6">
        <w:rPr>
          <w:rStyle w:val="Char4"/>
          <w:spacing w:val="-4"/>
          <w:rtl/>
        </w:rPr>
        <w:t>ی</w:t>
      </w:r>
      <w:r w:rsidRPr="00A36BEB">
        <w:rPr>
          <w:rStyle w:val="Char4"/>
          <w:spacing w:val="-4"/>
          <w:rtl/>
        </w:rPr>
        <w:t xml:space="preserve"> پ</w:t>
      </w:r>
      <w:r w:rsidR="00755556" w:rsidRPr="00A36BEB">
        <w:rPr>
          <w:rStyle w:val="Char4"/>
          <w:spacing w:val="-4"/>
          <w:rtl/>
        </w:rPr>
        <w:t>ی</w:t>
      </w:r>
      <w:r w:rsidRPr="00A36BEB">
        <w:rPr>
          <w:rStyle w:val="Char4"/>
          <w:spacing w:val="-4"/>
          <w:rtl/>
        </w:rPr>
        <w:t xml:space="preserve">امبر خدا </w:t>
      </w:r>
      <w:r w:rsidRPr="00A36BEB">
        <w:rPr>
          <w:rFonts w:cs="CTraditional Arabic"/>
          <w:spacing w:val="-4"/>
          <w:sz w:val="28"/>
          <w:szCs w:val="28"/>
          <w:rtl/>
        </w:rPr>
        <w:t>ص</w:t>
      </w:r>
      <w:r w:rsidRPr="00A36BEB">
        <w:rPr>
          <w:rStyle w:val="Char4"/>
          <w:spacing w:val="-4"/>
          <w:rtl/>
        </w:rPr>
        <w:t xml:space="preserve"> دوازده هزار تع</w:t>
      </w:r>
      <w:r w:rsidR="00755556" w:rsidRPr="00A36BEB">
        <w:rPr>
          <w:rStyle w:val="Char4"/>
          <w:spacing w:val="-4"/>
          <w:rtl/>
        </w:rPr>
        <w:t>یی</w:t>
      </w:r>
      <w:r w:rsidRPr="00A36BEB">
        <w:rPr>
          <w:rStyle w:val="Char4"/>
          <w:spacing w:val="-4"/>
          <w:rtl/>
        </w:rPr>
        <w:t>ن نمود، و برا</w:t>
      </w:r>
      <w:r w:rsidR="000E63F6">
        <w:rPr>
          <w:rStyle w:val="Char4"/>
          <w:spacing w:val="-4"/>
          <w:rtl/>
        </w:rPr>
        <w:t>ی</w:t>
      </w:r>
      <w:r w:rsidRPr="00A36BEB">
        <w:rPr>
          <w:rStyle w:val="Char4"/>
          <w:spacing w:val="-4"/>
          <w:rtl/>
        </w:rPr>
        <w:t xml:space="preserve"> اسامه بن ز</w:t>
      </w:r>
      <w:r w:rsidR="00755556" w:rsidRPr="00A36BEB">
        <w:rPr>
          <w:rStyle w:val="Char4"/>
          <w:spacing w:val="-4"/>
          <w:rtl/>
        </w:rPr>
        <w:t>ی</w:t>
      </w:r>
      <w:r w:rsidRPr="00A36BEB">
        <w:rPr>
          <w:rStyle w:val="Char4"/>
          <w:spacing w:val="-4"/>
          <w:rtl/>
        </w:rPr>
        <w:t>د</w:t>
      </w:r>
      <w:r w:rsidR="00F60D76" w:rsidRPr="00A36BEB">
        <w:rPr>
          <w:rStyle w:val="Char4"/>
          <w:spacing w:val="-4"/>
          <w:rtl/>
        </w:rPr>
        <w:t xml:space="preserve"> </w:t>
      </w:r>
      <w:r w:rsidR="00F60D76" w:rsidRPr="00A36BEB">
        <w:rPr>
          <w:rStyle w:val="Char4"/>
          <w:rFonts w:ascii="CTraditional Arabic" w:hAnsi="CTraditional Arabic" w:cs="CTraditional Arabic"/>
          <w:spacing w:val="-4"/>
          <w:rtl/>
        </w:rPr>
        <w:t>ب</w:t>
      </w:r>
      <w:r w:rsidRPr="00906F1B">
        <w:rPr>
          <w:rStyle w:val="Char4"/>
          <w:rtl/>
        </w:rPr>
        <w:t xml:space="preserve"> چهار هزار مقرّر ساخت، و برا</w:t>
      </w:r>
      <w:r w:rsidR="000E63F6">
        <w:rPr>
          <w:rStyle w:val="Char4"/>
          <w:rtl/>
        </w:rPr>
        <w:t>ی</w:t>
      </w:r>
      <w:r w:rsidRPr="00906F1B">
        <w:rPr>
          <w:rStyle w:val="Char4"/>
          <w:rtl/>
        </w:rPr>
        <w:t xml:space="preserve"> حسن و حس</w:t>
      </w:r>
      <w:r w:rsidR="00755556">
        <w:rPr>
          <w:rStyle w:val="Char4"/>
          <w:rtl/>
        </w:rPr>
        <w:t>ی</w:t>
      </w:r>
      <w:r w:rsidRPr="00906F1B">
        <w:rPr>
          <w:rStyle w:val="Char4"/>
          <w:rtl/>
        </w:rPr>
        <w:t>ن</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ب</w:t>
      </w:r>
      <w:r w:rsidR="00755556">
        <w:rPr>
          <w:rStyle w:val="Char4"/>
          <w:rtl/>
        </w:rPr>
        <w:t>ی</w:t>
      </w:r>
      <w:r w:rsidRPr="00906F1B">
        <w:rPr>
          <w:rStyle w:val="Char4"/>
          <w:rtl/>
        </w:rPr>
        <w:t>ست و پنج هزار مقرّر نمود، و ا</w:t>
      </w:r>
      <w:r w:rsidR="00755556">
        <w:rPr>
          <w:rStyle w:val="Char4"/>
          <w:rtl/>
        </w:rPr>
        <w:t>ی</w:t>
      </w:r>
      <w:r w:rsidRPr="00906F1B">
        <w:rPr>
          <w:rStyle w:val="Char4"/>
          <w:rtl/>
        </w:rPr>
        <w:t>شان را نظر به قرابتشان به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به پدرشان ملحق گردان</w:t>
      </w:r>
      <w:r w:rsidR="00755556">
        <w:rPr>
          <w:rStyle w:val="Char4"/>
          <w:rtl/>
        </w:rPr>
        <w:t>ی</w:t>
      </w:r>
      <w:r w:rsidRPr="00906F1B">
        <w:rPr>
          <w:rStyle w:val="Char4"/>
          <w:rtl/>
        </w:rPr>
        <w:t>د، و برا</w:t>
      </w:r>
      <w:r w:rsidR="000E63F6">
        <w:rPr>
          <w:rStyle w:val="Char4"/>
          <w:rtl/>
        </w:rPr>
        <w:t>ی</w:t>
      </w:r>
      <w:r w:rsidRPr="00906F1B">
        <w:rPr>
          <w:rStyle w:val="Char4"/>
          <w:rtl/>
        </w:rPr>
        <w:t xml:space="preserve"> عبداللَّه بن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سه هزار تع</w:t>
      </w:r>
      <w:r w:rsidR="00755556">
        <w:rPr>
          <w:rStyle w:val="Char4"/>
          <w:rtl/>
        </w:rPr>
        <w:t>یی</w:t>
      </w:r>
      <w:r w:rsidRPr="00906F1B">
        <w:rPr>
          <w:rStyle w:val="Char4"/>
          <w:rtl/>
        </w:rPr>
        <w:t xml:space="preserve">ن </w:t>
      </w:r>
      <w:r w:rsidR="00755556">
        <w:rPr>
          <w:rStyle w:val="Char4"/>
          <w:rtl/>
        </w:rPr>
        <w:t>ک</w:t>
      </w:r>
      <w:r w:rsidRPr="00906F1B">
        <w:rPr>
          <w:rStyle w:val="Char4"/>
          <w:rtl/>
        </w:rPr>
        <w:t>رد، و</w:t>
      </w:r>
      <w:r w:rsidR="000E63F6">
        <w:rPr>
          <w:rStyle w:val="Char4"/>
          <w:rtl/>
        </w:rPr>
        <w:t>ی</w:t>
      </w:r>
      <w:r w:rsidRPr="00906F1B">
        <w:rPr>
          <w:rStyle w:val="Char4"/>
          <w:rtl/>
        </w:rPr>
        <w:t xml:space="preserve"> گفت: ا</w:t>
      </w:r>
      <w:r w:rsidR="000E63F6">
        <w:rPr>
          <w:rStyle w:val="Char4"/>
          <w:rtl/>
        </w:rPr>
        <w:t>ی</w:t>
      </w:r>
      <w:r w:rsidRPr="00906F1B">
        <w:rPr>
          <w:rStyle w:val="Char4"/>
          <w:rtl/>
        </w:rPr>
        <w:t xml:space="preserve"> پدر، برا</w:t>
      </w:r>
      <w:r w:rsidR="000E63F6">
        <w:rPr>
          <w:rStyle w:val="Char4"/>
          <w:rtl/>
        </w:rPr>
        <w:t>ی</w:t>
      </w:r>
      <w:r w:rsidRPr="00906F1B">
        <w:rPr>
          <w:rStyle w:val="Char4"/>
          <w:rtl/>
        </w:rPr>
        <w:t xml:space="preserve"> اسامه بن ز</w:t>
      </w:r>
      <w:r w:rsidR="00755556">
        <w:rPr>
          <w:rStyle w:val="Char4"/>
          <w:rtl/>
        </w:rPr>
        <w:t>ی</w:t>
      </w:r>
      <w:r w:rsidRPr="00906F1B">
        <w:rPr>
          <w:rStyle w:val="Char4"/>
          <w:rtl/>
        </w:rPr>
        <w:t>د مقرّر ساخت</w:t>
      </w:r>
      <w:r w:rsidR="000E63F6">
        <w:rPr>
          <w:rStyle w:val="Char4"/>
          <w:rtl/>
        </w:rPr>
        <w:t>ی</w:t>
      </w:r>
      <w:r w:rsidRPr="00906F1B">
        <w:rPr>
          <w:rStyle w:val="FootnoteReference"/>
          <w:rFonts w:ascii="IRNazli" w:hAnsi="IRNazli" w:cs="IRNazli"/>
          <w:sz w:val="28"/>
          <w:szCs w:val="28"/>
          <w:rtl/>
        </w:rPr>
        <w:footnoteReference w:id="481"/>
      </w:r>
      <w:r w:rsidRPr="00906F1B">
        <w:rPr>
          <w:rStyle w:val="Char4"/>
          <w:rtl/>
        </w:rPr>
        <w:t xml:space="preserve"> و برا</w:t>
      </w:r>
      <w:r w:rsidR="000E63F6">
        <w:rPr>
          <w:rStyle w:val="Char4"/>
          <w:rtl/>
        </w:rPr>
        <w:t>ی</w:t>
      </w:r>
      <w:r w:rsidRPr="00906F1B">
        <w:rPr>
          <w:rStyle w:val="Char4"/>
          <w:rtl/>
        </w:rPr>
        <w:t xml:space="preserve"> من سه هزار مقرّر نمود</w:t>
      </w:r>
      <w:r w:rsidR="000E63F6">
        <w:rPr>
          <w:rStyle w:val="Char4"/>
          <w:rtl/>
        </w:rPr>
        <w:t>ی</w:t>
      </w:r>
      <w:r w:rsidRPr="00906F1B">
        <w:rPr>
          <w:rStyle w:val="Char4"/>
          <w:rtl/>
        </w:rPr>
        <w:t>؟! چه فض</w:t>
      </w:r>
      <w:r w:rsidR="00755556">
        <w:rPr>
          <w:rStyle w:val="Char4"/>
          <w:rtl/>
        </w:rPr>
        <w:t>ی</w:t>
      </w:r>
      <w:r w:rsidRPr="00906F1B">
        <w:rPr>
          <w:rStyle w:val="Char4"/>
          <w:rtl/>
        </w:rPr>
        <w:t>لت</w:t>
      </w:r>
      <w:r w:rsidR="000E63F6">
        <w:rPr>
          <w:rStyle w:val="Char4"/>
          <w:rtl/>
        </w:rPr>
        <w:t>ی</w:t>
      </w:r>
      <w:r w:rsidRPr="00906F1B">
        <w:rPr>
          <w:rStyle w:val="Char4"/>
          <w:rtl/>
        </w:rPr>
        <w:t xml:space="preserve"> برا</w:t>
      </w:r>
      <w:r w:rsidR="000E63F6">
        <w:rPr>
          <w:rStyle w:val="Char4"/>
          <w:rtl/>
        </w:rPr>
        <w:t>ی</w:t>
      </w:r>
      <w:r w:rsidRPr="00906F1B">
        <w:rPr>
          <w:rStyle w:val="Char4"/>
          <w:rtl/>
        </w:rPr>
        <w:t xml:space="preserve"> پدر و</w:t>
      </w:r>
      <w:r w:rsidR="000E63F6">
        <w:rPr>
          <w:rStyle w:val="Char4"/>
          <w:rtl/>
        </w:rPr>
        <w:t>ی</w:t>
      </w:r>
      <w:r w:rsidRPr="00906F1B">
        <w:rPr>
          <w:rStyle w:val="Char4"/>
          <w:rtl/>
        </w:rPr>
        <w:t xml:space="preserve"> بود </w:t>
      </w:r>
      <w:r w:rsidR="00755556">
        <w:rPr>
          <w:rStyle w:val="Char4"/>
          <w:rtl/>
        </w:rPr>
        <w:t>ک</w:t>
      </w:r>
      <w:r w:rsidRPr="00906F1B">
        <w:rPr>
          <w:rStyle w:val="Char4"/>
          <w:rtl/>
        </w:rPr>
        <w:t>ه برا</w:t>
      </w:r>
      <w:r w:rsidR="000E63F6">
        <w:rPr>
          <w:rStyle w:val="Char4"/>
          <w:rtl/>
        </w:rPr>
        <w:t>ی</w:t>
      </w:r>
      <w:r w:rsidRPr="00906F1B">
        <w:rPr>
          <w:rStyle w:val="Char4"/>
          <w:rtl/>
        </w:rPr>
        <w:t xml:space="preserve"> تو نبود! و برا</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چه فض</w:t>
      </w:r>
      <w:r w:rsidR="00755556">
        <w:rPr>
          <w:rStyle w:val="Char4"/>
          <w:rtl/>
        </w:rPr>
        <w:t>ی</w:t>
      </w:r>
      <w:r w:rsidRPr="00906F1B">
        <w:rPr>
          <w:rStyle w:val="Char4"/>
          <w:rtl/>
        </w:rPr>
        <w:t>لت</w:t>
      </w:r>
      <w:r w:rsidR="000E63F6">
        <w:rPr>
          <w:rStyle w:val="Char4"/>
          <w:rtl/>
        </w:rPr>
        <w:t>ی</w:t>
      </w:r>
      <w:r w:rsidRPr="00906F1B">
        <w:rPr>
          <w:rStyle w:val="Char4"/>
          <w:rtl/>
        </w:rPr>
        <w:t xml:space="preserve"> بود </w:t>
      </w:r>
      <w:r w:rsidR="00755556">
        <w:rPr>
          <w:rStyle w:val="Char4"/>
          <w:rtl/>
        </w:rPr>
        <w:t>ک</w:t>
      </w:r>
      <w:r w:rsidRPr="00906F1B">
        <w:rPr>
          <w:rStyle w:val="Char4"/>
          <w:rtl/>
        </w:rPr>
        <w:t>ه برا</w:t>
      </w:r>
      <w:r w:rsidR="000E63F6">
        <w:rPr>
          <w:rStyle w:val="Char4"/>
          <w:rtl/>
        </w:rPr>
        <w:t>ی</w:t>
      </w:r>
      <w:r w:rsidRPr="00906F1B">
        <w:rPr>
          <w:rStyle w:val="Char4"/>
          <w:rtl/>
        </w:rPr>
        <w:t xml:space="preserve"> من نبود! عمر گفت: پدرش برا</w:t>
      </w:r>
      <w:r w:rsidR="000E63F6">
        <w:rPr>
          <w:rStyle w:val="Char4"/>
          <w:rtl/>
        </w:rPr>
        <w:t>ی</w:t>
      </w:r>
      <w:r w:rsidRPr="00906F1B">
        <w:rPr>
          <w:rStyle w:val="Char4"/>
          <w:rtl/>
        </w:rPr>
        <w:t xml:space="preserve">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از پدرت محبوب‏تر بود، و او خودش نزد رسول خدا </w:t>
      </w:r>
      <w:r>
        <w:rPr>
          <w:rFonts w:cs="CTraditional Arabic"/>
          <w:sz w:val="28"/>
          <w:szCs w:val="28"/>
          <w:rtl/>
        </w:rPr>
        <w:t>ص</w:t>
      </w:r>
      <w:r w:rsidRPr="00906F1B">
        <w:rPr>
          <w:rStyle w:val="Char4"/>
          <w:rtl/>
        </w:rPr>
        <w:t xml:space="preserve"> از تو محبوب‏تربود!!.</w:t>
      </w:r>
    </w:p>
    <w:p w:rsidR="00BD3D1B" w:rsidRPr="00906F1B" w:rsidRDefault="00BD3D1B" w:rsidP="000E2567">
      <w:pPr>
        <w:pStyle w:val="PlainText"/>
        <w:ind w:firstLine="284"/>
        <w:jc w:val="both"/>
        <w:rPr>
          <w:rStyle w:val="Char4"/>
          <w:rtl/>
        </w:rPr>
      </w:pPr>
      <w:r w:rsidRPr="00906F1B">
        <w:rPr>
          <w:rStyle w:val="Char4"/>
          <w:rtl/>
        </w:rPr>
        <w:t>و برا</w:t>
      </w:r>
      <w:r w:rsidR="000E63F6">
        <w:rPr>
          <w:rStyle w:val="Char4"/>
          <w:rtl/>
        </w:rPr>
        <w:t>ی</w:t>
      </w:r>
      <w:r w:rsidRPr="00906F1B">
        <w:rPr>
          <w:rStyle w:val="Char4"/>
          <w:rtl/>
        </w:rPr>
        <w:t xml:space="preserve"> پسران مهاجر</w:t>
      </w:r>
      <w:r w:rsidR="00755556">
        <w:rPr>
          <w:rStyle w:val="Char4"/>
          <w:rtl/>
        </w:rPr>
        <w:t>ی</w:t>
      </w:r>
      <w:r w:rsidRPr="00906F1B">
        <w:rPr>
          <w:rStyle w:val="Char4"/>
          <w:rtl/>
        </w:rPr>
        <w:t>ن</w:t>
      </w:r>
      <w:r w:rsidR="000E63F6">
        <w:rPr>
          <w:rStyle w:val="Char4"/>
          <w:rtl/>
        </w:rPr>
        <w:t>ی</w:t>
      </w:r>
      <w:r w:rsidRPr="00906F1B">
        <w:rPr>
          <w:rStyle w:val="Char4"/>
          <w:rtl/>
        </w:rPr>
        <w:t xml:space="preserve"> </w:t>
      </w:r>
      <w:r w:rsidR="00755556">
        <w:rPr>
          <w:rStyle w:val="Char4"/>
          <w:rtl/>
        </w:rPr>
        <w:t>ک</w:t>
      </w:r>
      <w:r w:rsidRPr="00906F1B">
        <w:rPr>
          <w:rStyle w:val="Char4"/>
          <w:rtl/>
        </w:rPr>
        <w:t>ه در بدر شر</w:t>
      </w:r>
      <w:r w:rsidR="00755556">
        <w:rPr>
          <w:rStyle w:val="Char4"/>
          <w:rtl/>
        </w:rPr>
        <w:t>ک</w:t>
      </w:r>
      <w:r w:rsidRPr="00906F1B">
        <w:rPr>
          <w:rStyle w:val="Char4"/>
          <w:rtl/>
        </w:rPr>
        <w:t>ت نموده بودند، دو هزار دو هزار مقرّر نمود، آن گاه عمربن اب</w:t>
      </w:r>
      <w:r w:rsidR="000E63F6">
        <w:rPr>
          <w:rStyle w:val="Char4"/>
          <w:rtl/>
        </w:rPr>
        <w:t>ی</w:t>
      </w:r>
      <w:r w:rsidRPr="00906F1B">
        <w:rPr>
          <w:rStyle w:val="Char4"/>
          <w:rtl/>
        </w:rPr>
        <w:t xml:space="preserve"> سلمه</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باز نزدش گذشت، عمر گفت: ا</w:t>
      </w:r>
      <w:r w:rsidR="000E63F6">
        <w:rPr>
          <w:rStyle w:val="Char4"/>
          <w:rtl/>
        </w:rPr>
        <w:t>ی</w:t>
      </w:r>
      <w:r w:rsidRPr="00906F1B">
        <w:rPr>
          <w:rStyle w:val="Char4"/>
          <w:rtl/>
        </w:rPr>
        <w:t xml:space="preserve"> غلام، </w:t>
      </w:r>
      <w:r w:rsidR="00755556">
        <w:rPr>
          <w:rStyle w:val="Char4"/>
          <w:rtl/>
        </w:rPr>
        <w:t>یک</w:t>
      </w:r>
      <w:r w:rsidRPr="00906F1B">
        <w:rPr>
          <w:rStyle w:val="Char4"/>
          <w:rtl/>
        </w:rPr>
        <w:t xml:space="preserve"> هزار برا</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اضافه </w:t>
      </w:r>
      <w:r w:rsidR="00755556">
        <w:rPr>
          <w:rStyle w:val="Char4"/>
          <w:rtl/>
        </w:rPr>
        <w:t>ک</w:t>
      </w:r>
      <w:r w:rsidRPr="00906F1B">
        <w:rPr>
          <w:rStyle w:val="Char4"/>
          <w:rtl/>
        </w:rPr>
        <w:t>ن</w:t>
      </w:r>
      <w:r w:rsidR="00755556">
        <w:rPr>
          <w:rStyle w:val="Char4"/>
          <w:rtl/>
        </w:rPr>
        <w:t>ی</w:t>
      </w:r>
      <w:r w:rsidRPr="00906F1B">
        <w:rPr>
          <w:rStyle w:val="Char4"/>
          <w:rtl/>
        </w:rPr>
        <w:t xml:space="preserve">د - </w:t>
      </w:r>
      <w:r w:rsidR="00755556">
        <w:rPr>
          <w:rStyle w:val="Char4"/>
          <w:rtl/>
        </w:rPr>
        <w:t>ی</w:t>
      </w:r>
      <w:r w:rsidRPr="00906F1B">
        <w:rPr>
          <w:rStyle w:val="Char4"/>
          <w:rtl/>
        </w:rPr>
        <w:t xml:space="preserve">ا گفت: </w:t>
      </w:r>
      <w:r w:rsidR="00755556">
        <w:rPr>
          <w:rStyle w:val="Char4"/>
          <w:rtl/>
        </w:rPr>
        <w:t>یک</w:t>
      </w:r>
      <w:r w:rsidRPr="00906F1B">
        <w:rPr>
          <w:rStyle w:val="Char4"/>
          <w:rtl/>
        </w:rPr>
        <w:t xml:space="preserve"> هزار برا</w:t>
      </w:r>
      <w:r w:rsidR="00755556">
        <w:rPr>
          <w:rStyle w:val="Char4"/>
          <w:rtl/>
        </w:rPr>
        <w:t>ی</w:t>
      </w:r>
      <w:r w:rsidRPr="00906F1B">
        <w:rPr>
          <w:rStyle w:val="Char4"/>
          <w:rtl/>
        </w:rPr>
        <w:t>ش ز</w:t>
      </w:r>
      <w:r w:rsidR="00755556">
        <w:rPr>
          <w:rStyle w:val="Char4"/>
          <w:rtl/>
        </w:rPr>
        <w:t>ی</w:t>
      </w:r>
      <w:r w:rsidRPr="00906F1B">
        <w:rPr>
          <w:rStyle w:val="Char4"/>
          <w:rtl/>
        </w:rPr>
        <w:t xml:space="preserve">اد </w:t>
      </w:r>
      <w:r w:rsidR="00755556">
        <w:rPr>
          <w:rStyle w:val="Char4"/>
          <w:rtl/>
        </w:rPr>
        <w:t>ک</w:t>
      </w:r>
      <w:r w:rsidRPr="00906F1B">
        <w:rPr>
          <w:rStyle w:val="Char4"/>
          <w:rtl/>
        </w:rPr>
        <w:t>ن -</w:t>
      </w:r>
      <w:r w:rsidR="009C515A">
        <w:rPr>
          <w:rStyle w:val="Char4"/>
          <w:rtl/>
        </w:rPr>
        <w:t>،</w:t>
      </w:r>
      <w:r w:rsidRPr="00906F1B">
        <w:rPr>
          <w:rStyle w:val="Char4"/>
          <w:rtl/>
        </w:rPr>
        <w:t xml:space="preserve"> آن گاه محمّدبن عبداللَّه</w:t>
      </w:r>
      <w:r w:rsidRPr="00906F1B">
        <w:rPr>
          <w:rStyle w:val="FootnoteReference"/>
          <w:rFonts w:ascii="IRNazli" w:hAnsi="IRNazli" w:cs="IRNazli"/>
          <w:sz w:val="28"/>
          <w:szCs w:val="28"/>
          <w:rtl/>
        </w:rPr>
        <w:footnoteReference w:id="482"/>
      </w:r>
      <w:r w:rsidRPr="00906F1B">
        <w:rPr>
          <w:rStyle w:val="Char4"/>
          <w:rtl/>
        </w:rPr>
        <w:t xml:space="preserve"> گفت: برا</w:t>
      </w:r>
      <w:r w:rsidR="000E63F6">
        <w:rPr>
          <w:rStyle w:val="Char4"/>
          <w:rtl/>
        </w:rPr>
        <w:t>ی</w:t>
      </w:r>
      <w:r w:rsidRPr="00906F1B">
        <w:rPr>
          <w:rStyle w:val="Char4"/>
          <w:rtl/>
        </w:rPr>
        <w:t xml:space="preserve"> چه او را بر ما ز</w:t>
      </w:r>
      <w:r w:rsidR="00755556">
        <w:rPr>
          <w:rStyle w:val="Char4"/>
          <w:rtl/>
        </w:rPr>
        <w:t>ی</w:t>
      </w:r>
      <w:r w:rsidRPr="00906F1B">
        <w:rPr>
          <w:rStyle w:val="Char4"/>
          <w:rtl/>
        </w:rPr>
        <w:t>اد م</w:t>
      </w:r>
      <w:r w:rsidR="000E63F6">
        <w:rPr>
          <w:rStyle w:val="Char4"/>
          <w:rtl/>
        </w:rPr>
        <w:t>ی</w:t>
      </w:r>
      <w:r w:rsidRPr="00906F1B">
        <w:rPr>
          <w:rStyle w:val="Char4"/>
          <w:rtl/>
        </w:rPr>
        <w:t>‏</w:t>
      </w:r>
      <w:r w:rsidR="00755556">
        <w:rPr>
          <w:rStyle w:val="Char4"/>
          <w:rtl/>
        </w:rPr>
        <w:t>ک</w:t>
      </w:r>
      <w:r w:rsidRPr="00906F1B">
        <w:rPr>
          <w:rStyle w:val="Char4"/>
          <w:rtl/>
        </w:rPr>
        <w:t>ن</w:t>
      </w:r>
      <w:r w:rsidR="000E63F6">
        <w:rPr>
          <w:rStyle w:val="Char4"/>
          <w:rtl/>
        </w:rPr>
        <w:t>ی</w:t>
      </w:r>
      <w:r w:rsidRPr="00906F1B">
        <w:rPr>
          <w:rStyle w:val="Char4"/>
          <w:rtl/>
        </w:rPr>
        <w:t>؟ چه فض</w:t>
      </w:r>
      <w:r w:rsidR="00755556">
        <w:rPr>
          <w:rStyle w:val="Char4"/>
          <w:rtl/>
        </w:rPr>
        <w:t>ی</w:t>
      </w:r>
      <w:r w:rsidRPr="00906F1B">
        <w:rPr>
          <w:rStyle w:val="Char4"/>
          <w:rtl/>
        </w:rPr>
        <w:t>لت</w:t>
      </w:r>
      <w:r w:rsidR="000E63F6">
        <w:rPr>
          <w:rStyle w:val="Char4"/>
          <w:rtl/>
        </w:rPr>
        <w:t>ی</w:t>
      </w:r>
      <w:r w:rsidRPr="00906F1B">
        <w:rPr>
          <w:rStyle w:val="Char4"/>
          <w:rtl/>
        </w:rPr>
        <w:t xml:space="preserve"> هست </w:t>
      </w:r>
      <w:r w:rsidR="00755556">
        <w:rPr>
          <w:rStyle w:val="Char4"/>
          <w:rtl/>
        </w:rPr>
        <w:t>ک</w:t>
      </w:r>
      <w:r w:rsidRPr="00906F1B">
        <w:rPr>
          <w:rStyle w:val="Char4"/>
          <w:rtl/>
        </w:rPr>
        <w:t>ه پدر و</w:t>
      </w:r>
      <w:r w:rsidR="000E63F6">
        <w:rPr>
          <w:rStyle w:val="Char4"/>
          <w:rtl/>
        </w:rPr>
        <w:t>ی</w:t>
      </w:r>
      <w:r w:rsidRPr="00906F1B">
        <w:rPr>
          <w:rStyle w:val="Char4"/>
          <w:rtl/>
        </w:rPr>
        <w:t xml:space="preserve"> داشت، و پدران ما آن را نداشتند؟ پاسخ داد: برا</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به خاطر ابوسلمه دو هزار مقرّر نمودم، و به خاطر ام سلمه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برا</w:t>
      </w:r>
      <w:r w:rsidR="00755556">
        <w:rPr>
          <w:rStyle w:val="Char4"/>
          <w:rtl/>
        </w:rPr>
        <w:t>ی</w:t>
      </w:r>
      <w:r w:rsidRPr="00906F1B">
        <w:rPr>
          <w:rStyle w:val="Char4"/>
          <w:rtl/>
        </w:rPr>
        <w:t xml:space="preserve">ش </w:t>
      </w:r>
      <w:r w:rsidR="00755556">
        <w:rPr>
          <w:rStyle w:val="Char4"/>
          <w:rtl/>
        </w:rPr>
        <w:t>یک</w:t>
      </w:r>
      <w:r w:rsidRPr="00906F1B">
        <w:rPr>
          <w:rStyle w:val="Char4"/>
          <w:rtl/>
        </w:rPr>
        <w:t xml:space="preserve"> هزار اضافه نمودم، اگر تو هم مادر</w:t>
      </w:r>
      <w:r w:rsidR="000E63F6">
        <w:rPr>
          <w:rStyle w:val="Char4"/>
          <w:rtl/>
        </w:rPr>
        <w:t>ی</w:t>
      </w:r>
      <w:r w:rsidRPr="00906F1B">
        <w:rPr>
          <w:rStyle w:val="Char4"/>
          <w:rtl/>
        </w:rPr>
        <w:t xml:space="preserve"> چون ام سلمه دار</w:t>
      </w:r>
      <w:r w:rsidR="000E63F6">
        <w:rPr>
          <w:rStyle w:val="Char4"/>
          <w:rtl/>
        </w:rPr>
        <w:t>ی</w:t>
      </w:r>
      <w:r w:rsidRPr="00906F1B">
        <w:rPr>
          <w:rStyle w:val="Char4"/>
          <w:rtl/>
        </w:rPr>
        <w:t xml:space="preserve"> برا</w:t>
      </w:r>
      <w:r w:rsidR="00755556">
        <w:rPr>
          <w:rStyle w:val="Char4"/>
          <w:rtl/>
        </w:rPr>
        <w:t>ی</w:t>
      </w:r>
      <w:r w:rsidRPr="00906F1B">
        <w:rPr>
          <w:rStyle w:val="Char4"/>
          <w:rtl/>
        </w:rPr>
        <w:t xml:space="preserve">ت </w:t>
      </w:r>
      <w:r w:rsidR="00755556">
        <w:rPr>
          <w:rStyle w:val="Char4"/>
          <w:rtl/>
        </w:rPr>
        <w:t>یک</w:t>
      </w:r>
      <w:r w:rsidRPr="00906F1B">
        <w:rPr>
          <w:rStyle w:val="Char4"/>
          <w:rtl/>
        </w:rPr>
        <w:t xml:space="preserve"> هزار اضافه م</w:t>
      </w:r>
      <w:r w:rsidR="000E63F6">
        <w:rPr>
          <w:rStyle w:val="Char4"/>
          <w:rtl/>
        </w:rPr>
        <w:t>ی</w:t>
      </w:r>
      <w:r w:rsidRPr="00906F1B">
        <w:rPr>
          <w:rStyle w:val="Char4"/>
          <w:rtl/>
        </w:rPr>
        <w:t>‏</w:t>
      </w:r>
      <w:r w:rsidR="00755556">
        <w:rPr>
          <w:rStyle w:val="Char4"/>
          <w:rtl/>
        </w:rPr>
        <w:t>ک</w:t>
      </w:r>
      <w:r w:rsidRPr="00906F1B">
        <w:rPr>
          <w:rStyle w:val="Char4"/>
          <w:rtl/>
        </w:rPr>
        <w:t>نم، و برا</w:t>
      </w:r>
      <w:r w:rsidR="000E63F6">
        <w:rPr>
          <w:rStyle w:val="Char4"/>
          <w:rtl/>
        </w:rPr>
        <w:t>ی</w:t>
      </w:r>
      <w:r w:rsidRPr="00906F1B">
        <w:rPr>
          <w:rStyle w:val="Char4"/>
          <w:rtl/>
        </w:rPr>
        <w:t xml:space="preserve"> عثمان بن عب</w:t>
      </w:r>
      <w:r w:rsidR="00755556">
        <w:rPr>
          <w:rStyle w:val="Char4"/>
          <w:rtl/>
        </w:rPr>
        <w:t>ی</w:t>
      </w:r>
      <w:r w:rsidRPr="00906F1B">
        <w:rPr>
          <w:rStyle w:val="Char4"/>
          <w:rtl/>
        </w:rPr>
        <w:t xml:space="preserve">داللَّه بن عثمان </w:t>
      </w:r>
      <w:r w:rsidR="00755556">
        <w:rPr>
          <w:rStyle w:val="Char4"/>
          <w:rtl/>
        </w:rPr>
        <w:t>ک</w:t>
      </w:r>
      <w:r w:rsidRPr="00906F1B">
        <w:rPr>
          <w:rStyle w:val="Char4"/>
          <w:rtl/>
        </w:rPr>
        <w:t>ه برادرزداده</w:t>
      </w:r>
      <w:r w:rsidRPr="00906F1B">
        <w:rPr>
          <w:rStyle w:val="FootnoteReference"/>
          <w:rFonts w:ascii="IRNazli" w:hAnsi="IRNazli" w:cs="IRNazli"/>
          <w:sz w:val="28"/>
          <w:szCs w:val="28"/>
          <w:rtl/>
        </w:rPr>
        <w:footnoteReference w:id="483"/>
      </w:r>
      <w:r w:rsidRPr="00906F1B">
        <w:rPr>
          <w:rStyle w:val="Char4"/>
          <w:rtl/>
        </w:rPr>
        <w:t xml:space="preserve"> طلحه بن عب</w:t>
      </w:r>
      <w:r w:rsidR="00755556">
        <w:rPr>
          <w:rStyle w:val="Char4"/>
          <w:rtl/>
        </w:rPr>
        <w:t>ی</w:t>
      </w:r>
      <w:r w:rsidRPr="00906F1B">
        <w:rPr>
          <w:rStyle w:val="Char4"/>
          <w:rtl/>
        </w:rPr>
        <w:t>داللَّه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م</w:t>
      </w:r>
      <w:r w:rsidR="000E63F6">
        <w:rPr>
          <w:rStyle w:val="Char4"/>
          <w:rtl/>
        </w:rPr>
        <w:t>ی</w:t>
      </w:r>
      <w:r w:rsidRPr="00906F1B">
        <w:rPr>
          <w:rStyle w:val="Char4"/>
          <w:rtl/>
        </w:rPr>
        <w:t xml:space="preserve">‏باشد - </w:t>
      </w:r>
      <w:r w:rsidR="00755556">
        <w:rPr>
          <w:rStyle w:val="Char4"/>
          <w:rtl/>
        </w:rPr>
        <w:t>ی</w:t>
      </w:r>
      <w:r w:rsidRPr="00906F1B">
        <w:rPr>
          <w:rStyle w:val="Char4"/>
          <w:rtl/>
        </w:rPr>
        <w:t>عن</w:t>
      </w:r>
      <w:r w:rsidR="000E63F6">
        <w:rPr>
          <w:rStyle w:val="Char4"/>
          <w:rtl/>
        </w:rPr>
        <w:t>ی</w:t>
      </w:r>
      <w:r w:rsidRPr="00906F1B">
        <w:rPr>
          <w:rStyle w:val="Char4"/>
          <w:rtl/>
        </w:rPr>
        <w:t xml:space="preserve"> عثمان بن عب</w:t>
      </w:r>
      <w:r w:rsidR="00755556">
        <w:rPr>
          <w:rStyle w:val="Char4"/>
          <w:rtl/>
        </w:rPr>
        <w:t>ی</w:t>
      </w:r>
      <w:r w:rsidRPr="00906F1B">
        <w:rPr>
          <w:rStyle w:val="Char4"/>
          <w:rtl/>
        </w:rPr>
        <w:t>داللَّه - هشت صد مقرّر ساخت، و برا</w:t>
      </w:r>
      <w:r w:rsidR="000E63F6">
        <w:rPr>
          <w:rStyle w:val="Char4"/>
          <w:rtl/>
        </w:rPr>
        <w:t>ی</w:t>
      </w:r>
      <w:r w:rsidRPr="00906F1B">
        <w:rPr>
          <w:rStyle w:val="Char4"/>
          <w:rtl/>
        </w:rPr>
        <w:t xml:space="preserve"> نضربن انس دو هزار درهم مقرّر نمود، طلحه به او گفت: ابن عثمان، </w:t>
      </w:r>
      <w:r w:rsidR="00755556">
        <w:rPr>
          <w:rStyle w:val="Char4"/>
          <w:rtl/>
        </w:rPr>
        <w:t>ک</w:t>
      </w:r>
      <w:r w:rsidRPr="00906F1B">
        <w:rPr>
          <w:rStyle w:val="Char4"/>
          <w:rtl/>
        </w:rPr>
        <w:t xml:space="preserve">ه مثل </w:t>
      </w:r>
      <w:r w:rsidRPr="00A36BEB">
        <w:rPr>
          <w:rStyle w:val="Char4"/>
          <w:spacing w:val="-4"/>
          <w:rtl/>
        </w:rPr>
        <w:t>و</w:t>
      </w:r>
      <w:r w:rsidR="000E63F6">
        <w:rPr>
          <w:rStyle w:val="Char4"/>
          <w:spacing w:val="-4"/>
          <w:rtl/>
        </w:rPr>
        <w:t>ی</w:t>
      </w:r>
      <w:r w:rsidRPr="00A36BEB">
        <w:rPr>
          <w:rStyle w:val="Char4"/>
          <w:spacing w:val="-4"/>
          <w:rtl/>
        </w:rPr>
        <w:t xml:space="preserve"> است، نزدت آمد، برا</w:t>
      </w:r>
      <w:r w:rsidR="00755556" w:rsidRPr="00A36BEB">
        <w:rPr>
          <w:rStyle w:val="Char4"/>
          <w:spacing w:val="-4"/>
          <w:rtl/>
        </w:rPr>
        <w:t>ی</w:t>
      </w:r>
      <w:r w:rsidRPr="00A36BEB">
        <w:rPr>
          <w:rStyle w:val="Char4"/>
          <w:spacing w:val="-4"/>
          <w:rtl/>
        </w:rPr>
        <w:t>ش هشتصد مقرّر نمود</w:t>
      </w:r>
      <w:r w:rsidR="000E63F6">
        <w:rPr>
          <w:rStyle w:val="Char4"/>
          <w:spacing w:val="-4"/>
          <w:rtl/>
        </w:rPr>
        <w:t>ی</w:t>
      </w:r>
      <w:r w:rsidRPr="00A36BEB">
        <w:rPr>
          <w:rStyle w:val="Char4"/>
          <w:spacing w:val="-4"/>
          <w:rtl/>
        </w:rPr>
        <w:t>، و بچّه‏ا</w:t>
      </w:r>
      <w:r w:rsidR="000E63F6">
        <w:rPr>
          <w:rStyle w:val="Char4"/>
          <w:spacing w:val="-4"/>
          <w:rtl/>
        </w:rPr>
        <w:t>ی</w:t>
      </w:r>
      <w:r w:rsidRPr="00A36BEB">
        <w:rPr>
          <w:rStyle w:val="Char4"/>
          <w:spacing w:val="-4"/>
          <w:rtl/>
        </w:rPr>
        <w:t xml:space="preserve"> از انصار نزدت آمد و برا</w:t>
      </w:r>
      <w:r w:rsidR="00755556" w:rsidRPr="00A36BEB">
        <w:rPr>
          <w:rStyle w:val="Char4"/>
          <w:spacing w:val="-4"/>
          <w:rtl/>
        </w:rPr>
        <w:t>ی</w:t>
      </w:r>
      <w:r w:rsidRPr="00A36BEB">
        <w:rPr>
          <w:rStyle w:val="Char4"/>
          <w:spacing w:val="-4"/>
          <w:rtl/>
        </w:rPr>
        <w:t xml:space="preserve">ش دو هزار مقرّر </w:t>
      </w:r>
      <w:r w:rsidR="00755556" w:rsidRPr="00A36BEB">
        <w:rPr>
          <w:rStyle w:val="Char4"/>
          <w:spacing w:val="-4"/>
          <w:rtl/>
        </w:rPr>
        <w:t>ک</w:t>
      </w:r>
      <w:r w:rsidRPr="00A36BEB">
        <w:rPr>
          <w:rStyle w:val="Char4"/>
          <w:spacing w:val="-4"/>
          <w:rtl/>
        </w:rPr>
        <w:t>رد</w:t>
      </w:r>
      <w:r w:rsidR="000E63F6">
        <w:rPr>
          <w:rStyle w:val="Char4"/>
          <w:spacing w:val="-4"/>
          <w:rtl/>
        </w:rPr>
        <w:t>ی</w:t>
      </w:r>
      <w:r w:rsidRPr="00A36BEB">
        <w:rPr>
          <w:rStyle w:val="Char4"/>
          <w:spacing w:val="-4"/>
          <w:rtl/>
        </w:rPr>
        <w:t>، پاسخ داد: من پدر او را در روز احد د</w:t>
      </w:r>
      <w:r w:rsidR="00755556" w:rsidRPr="00A36BEB">
        <w:rPr>
          <w:rStyle w:val="Char4"/>
          <w:spacing w:val="-4"/>
          <w:rtl/>
        </w:rPr>
        <w:t>ی</w:t>
      </w:r>
      <w:r w:rsidRPr="00A36BEB">
        <w:rPr>
          <w:rStyle w:val="Char4"/>
          <w:spacing w:val="-4"/>
          <w:rtl/>
        </w:rPr>
        <w:t>دم، و مرا از پ</w:t>
      </w:r>
      <w:r w:rsidR="00755556" w:rsidRPr="00A36BEB">
        <w:rPr>
          <w:rStyle w:val="Char4"/>
          <w:spacing w:val="-4"/>
          <w:rtl/>
        </w:rPr>
        <w:t>ی</w:t>
      </w:r>
      <w:r w:rsidRPr="00A36BEB">
        <w:rPr>
          <w:rStyle w:val="Char4"/>
          <w:spacing w:val="-4"/>
          <w:rtl/>
        </w:rPr>
        <w:t xml:space="preserve">امبر خدا </w:t>
      </w:r>
      <w:r w:rsidRPr="00A36BEB">
        <w:rPr>
          <w:rFonts w:cs="CTraditional Arabic"/>
          <w:spacing w:val="-4"/>
          <w:sz w:val="28"/>
          <w:szCs w:val="28"/>
          <w:rtl/>
        </w:rPr>
        <w:t>ص</w:t>
      </w:r>
      <w:r w:rsidRPr="00A36BEB">
        <w:rPr>
          <w:rStyle w:val="Char4"/>
          <w:spacing w:val="-4"/>
          <w:rtl/>
        </w:rPr>
        <w:t xml:space="preserve"> پرس</w:t>
      </w:r>
      <w:r w:rsidR="00755556" w:rsidRPr="00A36BEB">
        <w:rPr>
          <w:rStyle w:val="Char4"/>
          <w:spacing w:val="-4"/>
          <w:rtl/>
        </w:rPr>
        <w:t>ی</w:t>
      </w:r>
      <w:r w:rsidRPr="00A36BEB">
        <w:rPr>
          <w:rStyle w:val="Char4"/>
          <w:spacing w:val="-4"/>
          <w:rtl/>
        </w:rPr>
        <w:t>د، گفتم: گمان م</w:t>
      </w:r>
      <w:r w:rsidR="000E63F6">
        <w:rPr>
          <w:rStyle w:val="Char4"/>
          <w:spacing w:val="-4"/>
          <w:rtl/>
        </w:rPr>
        <w:t>ی</w:t>
      </w:r>
      <w:r w:rsidRPr="00A36BEB">
        <w:rPr>
          <w:rStyle w:val="Char4"/>
          <w:spacing w:val="-4"/>
          <w:rtl/>
        </w:rPr>
        <w:t>‏</w:t>
      </w:r>
      <w:r w:rsidR="00755556" w:rsidRPr="00A36BEB">
        <w:rPr>
          <w:rStyle w:val="Char4"/>
          <w:spacing w:val="-4"/>
          <w:rtl/>
        </w:rPr>
        <w:t>ک</w:t>
      </w:r>
      <w:r w:rsidRPr="00A36BEB">
        <w:rPr>
          <w:rStyle w:val="Char4"/>
          <w:spacing w:val="-4"/>
          <w:rtl/>
        </w:rPr>
        <w:t>نم و</w:t>
      </w:r>
      <w:r w:rsidR="000E63F6">
        <w:rPr>
          <w:rStyle w:val="Char4"/>
          <w:spacing w:val="-4"/>
          <w:rtl/>
        </w:rPr>
        <w:t>ی</w:t>
      </w:r>
      <w:r w:rsidRPr="00A36BEB">
        <w:rPr>
          <w:rStyle w:val="Char4"/>
          <w:spacing w:val="-4"/>
          <w:rtl/>
        </w:rPr>
        <w:t xml:space="preserve"> </w:t>
      </w:r>
      <w:r w:rsidR="00755556" w:rsidRPr="00A36BEB">
        <w:rPr>
          <w:rStyle w:val="Char4"/>
          <w:spacing w:val="-4"/>
          <w:rtl/>
        </w:rPr>
        <w:t>ک</w:t>
      </w:r>
      <w:r w:rsidRPr="00A36BEB">
        <w:rPr>
          <w:rStyle w:val="Char4"/>
          <w:spacing w:val="-4"/>
          <w:rtl/>
        </w:rPr>
        <w:t>شته شده است، آن گاه و</w:t>
      </w:r>
      <w:r w:rsidR="000E63F6">
        <w:rPr>
          <w:rStyle w:val="Char4"/>
          <w:spacing w:val="-4"/>
          <w:rtl/>
        </w:rPr>
        <w:t>ی</w:t>
      </w:r>
      <w:r w:rsidRPr="00A36BEB">
        <w:rPr>
          <w:rStyle w:val="Char4"/>
          <w:spacing w:val="-4"/>
          <w:rtl/>
        </w:rPr>
        <w:t xml:space="preserve"> شمش</w:t>
      </w:r>
      <w:r w:rsidR="00755556" w:rsidRPr="00A36BEB">
        <w:rPr>
          <w:rStyle w:val="Char4"/>
          <w:spacing w:val="-4"/>
          <w:rtl/>
        </w:rPr>
        <w:t>ی</w:t>
      </w:r>
      <w:r w:rsidRPr="00A36BEB">
        <w:rPr>
          <w:rStyle w:val="Char4"/>
          <w:spacing w:val="-4"/>
          <w:rtl/>
        </w:rPr>
        <w:t>ر خود را از ن</w:t>
      </w:r>
      <w:r w:rsidR="00755556" w:rsidRPr="00A36BEB">
        <w:rPr>
          <w:rStyle w:val="Char4"/>
          <w:spacing w:val="-4"/>
          <w:rtl/>
        </w:rPr>
        <w:t>ی</w:t>
      </w:r>
      <w:r w:rsidRPr="00A36BEB">
        <w:rPr>
          <w:rStyle w:val="Char4"/>
          <w:spacing w:val="-4"/>
          <w:rtl/>
        </w:rPr>
        <w:t>ام ب</w:t>
      </w:r>
      <w:r w:rsidR="00755556" w:rsidRPr="00A36BEB">
        <w:rPr>
          <w:rStyle w:val="Char4"/>
          <w:spacing w:val="-4"/>
          <w:rtl/>
        </w:rPr>
        <w:t>ی</w:t>
      </w:r>
      <w:r w:rsidRPr="00A36BEB">
        <w:rPr>
          <w:rStyle w:val="Char4"/>
          <w:spacing w:val="-4"/>
          <w:rtl/>
        </w:rPr>
        <w:t>رون آورد و قبضه دستش را مح</w:t>
      </w:r>
      <w:r w:rsidR="00755556" w:rsidRPr="00A36BEB">
        <w:rPr>
          <w:rStyle w:val="Char4"/>
          <w:spacing w:val="-4"/>
          <w:rtl/>
        </w:rPr>
        <w:t>ک</w:t>
      </w:r>
      <w:r w:rsidRPr="00A36BEB">
        <w:rPr>
          <w:rStyle w:val="Char4"/>
          <w:spacing w:val="-4"/>
          <w:rtl/>
        </w:rPr>
        <w:t>م ساخت و گفت: اگر پ</w:t>
      </w:r>
      <w:r w:rsidR="00755556" w:rsidRPr="00A36BEB">
        <w:rPr>
          <w:rStyle w:val="Char4"/>
          <w:spacing w:val="-4"/>
          <w:rtl/>
        </w:rPr>
        <w:t>ی</w:t>
      </w:r>
      <w:r w:rsidRPr="00A36BEB">
        <w:rPr>
          <w:rStyle w:val="Char4"/>
          <w:spacing w:val="-4"/>
          <w:rtl/>
        </w:rPr>
        <w:t xml:space="preserve">امبر خدا </w:t>
      </w:r>
      <w:r w:rsidRPr="00A36BEB">
        <w:rPr>
          <w:rFonts w:cs="CTraditional Arabic"/>
          <w:spacing w:val="-4"/>
          <w:sz w:val="28"/>
          <w:szCs w:val="28"/>
          <w:rtl/>
        </w:rPr>
        <w:t>ص</w:t>
      </w:r>
      <w:r w:rsidRPr="00A36BEB">
        <w:rPr>
          <w:rStyle w:val="Char4"/>
          <w:spacing w:val="-4"/>
          <w:rtl/>
        </w:rPr>
        <w:t xml:space="preserve"> </w:t>
      </w:r>
      <w:r w:rsidR="00755556" w:rsidRPr="00A36BEB">
        <w:rPr>
          <w:rStyle w:val="Char4"/>
          <w:spacing w:val="-4"/>
          <w:rtl/>
        </w:rPr>
        <w:t>ک</w:t>
      </w:r>
      <w:r w:rsidRPr="00A36BEB">
        <w:rPr>
          <w:rStyle w:val="Char4"/>
          <w:spacing w:val="-4"/>
          <w:rtl/>
        </w:rPr>
        <w:t>شته شده باشد، خداوند ذات</w:t>
      </w:r>
      <w:r w:rsidR="000E63F6">
        <w:rPr>
          <w:rStyle w:val="Char4"/>
          <w:spacing w:val="-4"/>
          <w:rtl/>
        </w:rPr>
        <w:t>ی</w:t>
      </w:r>
      <w:r w:rsidRPr="00A36BEB">
        <w:rPr>
          <w:rStyle w:val="Char4"/>
          <w:spacing w:val="-4"/>
          <w:rtl/>
        </w:rPr>
        <w:t xml:space="preserve"> است زنده و نم</w:t>
      </w:r>
      <w:r w:rsidR="000E63F6">
        <w:rPr>
          <w:rStyle w:val="Char4"/>
          <w:spacing w:val="-4"/>
          <w:rtl/>
        </w:rPr>
        <w:t>ی</w:t>
      </w:r>
      <w:r w:rsidRPr="00A36BEB">
        <w:rPr>
          <w:rStyle w:val="Char4"/>
          <w:spacing w:val="-4"/>
          <w:rtl/>
        </w:rPr>
        <w:t>‏م</w:t>
      </w:r>
      <w:r w:rsidR="00755556" w:rsidRPr="00A36BEB">
        <w:rPr>
          <w:rStyle w:val="Char4"/>
          <w:spacing w:val="-4"/>
          <w:rtl/>
        </w:rPr>
        <w:t>ی</w:t>
      </w:r>
      <w:r w:rsidRPr="00A36BEB">
        <w:rPr>
          <w:rStyle w:val="Char4"/>
          <w:spacing w:val="-4"/>
          <w:rtl/>
        </w:rPr>
        <w:t>رد، و جنگ</w:t>
      </w:r>
      <w:r w:rsidR="00755556" w:rsidRPr="00A36BEB">
        <w:rPr>
          <w:rStyle w:val="Char4"/>
          <w:spacing w:val="-4"/>
          <w:rtl/>
        </w:rPr>
        <w:t>ی</w:t>
      </w:r>
      <w:r w:rsidRPr="00A36BEB">
        <w:rPr>
          <w:rStyle w:val="Char4"/>
          <w:spacing w:val="-4"/>
          <w:rtl/>
        </w:rPr>
        <w:t>د تا ا</w:t>
      </w:r>
      <w:r w:rsidR="00755556" w:rsidRPr="00A36BEB">
        <w:rPr>
          <w:rStyle w:val="Char4"/>
          <w:spacing w:val="-4"/>
          <w:rtl/>
        </w:rPr>
        <w:t>ی</w:t>
      </w:r>
      <w:r w:rsidRPr="00A36BEB">
        <w:rPr>
          <w:rStyle w:val="Char4"/>
          <w:spacing w:val="-4"/>
          <w:rtl/>
        </w:rPr>
        <w:t xml:space="preserve">ن </w:t>
      </w:r>
      <w:r w:rsidR="00755556" w:rsidRPr="00A36BEB">
        <w:rPr>
          <w:rStyle w:val="Char4"/>
          <w:spacing w:val="-4"/>
          <w:rtl/>
        </w:rPr>
        <w:t>ک</w:t>
      </w:r>
      <w:r w:rsidRPr="00A36BEB">
        <w:rPr>
          <w:rStyle w:val="Char4"/>
          <w:spacing w:val="-4"/>
          <w:rtl/>
        </w:rPr>
        <w:t xml:space="preserve">ه </w:t>
      </w:r>
      <w:r w:rsidR="00755556" w:rsidRPr="00A36BEB">
        <w:rPr>
          <w:rStyle w:val="Char4"/>
          <w:spacing w:val="-4"/>
          <w:rtl/>
        </w:rPr>
        <w:t>ک</w:t>
      </w:r>
      <w:r w:rsidRPr="00A36BEB">
        <w:rPr>
          <w:rStyle w:val="Char4"/>
          <w:spacing w:val="-4"/>
          <w:rtl/>
        </w:rPr>
        <w:t>شته شد، و ا</w:t>
      </w:r>
      <w:r w:rsidR="00755556" w:rsidRPr="00A36BEB">
        <w:rPr>
          <w:rStyle w:val="Char4"/>
          <w:spacing w:val="-4"/>
          <w:rtl/>
        </w:rPr>
        <w:t>ی</w:t>
      </w:r>
      <w:r w:rsidRPr="00A36BEB">
        <w:rPr>
          <w:rStyle w:val="Char4"/>
          <w:spacing w:val="-4"/>
          <w:rtl/>
        </w:rPr>
        <w:t>ن گوسفندان را م</w:t>
      </w:r>
      <w:r w:rsidR="000E63F6">
        <w:rPr>
          <w:rStyle w:val="Char4"/>
          <w:spacing w:val="-4"/>
          <w:rtl/>
        </w:rPr>
        <w:t>ی</w:t>
      </w:r>
      <w:r w:rsidRPr="00A36BEB">
        <w:rPr>
          <w:rStyle w:val="Char4"/>
          <w:spacing w:val="-4"/>
          <w:rtl/>
        </w:rPr>
        <w:t>‏چراند، آ</w:t>
      </w:r>
      <w:r w:rsidR="00755556" w:rsidRPr="00A36BEB">
        <w:rPr>
          <w:rStyle w:val="Char4"/>
          <w:spacing w:val="-4"/>
          <w:rtl/>
        </w:rPr>
        <w:t>ی</w:t>
      </w:r>
      <w:r w:rsidRPr="00A36BEB">
        <w:rPr>
          <w:rStyle w:val="Char4"/>
          <w:spacing w:val="-4"/>
          <w:rtl/>
        </w:rPr>
        <w:t>ا م</w:t>
      </w:r>
      <w:r w:rsidR="000E63F6">
        <w:rPr>
          <w:rStyle w:val="Char4"/>
          <w:spacing w:val="-4"/>
          <w:rtl/>
        </w:rPr>
        <w:t>ی</w:t>
      </w:r>
      <w:r w:rsidRPr="00A36BEB">
        <w:rPr>
          <w:rStyle w:val="Char4"/>
          <w:spacing w:val="-4"/>
          <w:rtl/>
        </w:rPr>
        <w:t>‏خواه</w:t>
      </w:r>
      <w:r w:rsidR="00755556" w:rsidRPr="00A36BEB">
        <w:rPr>
          <w:rStyle w:val="Char4"/>
          <w:spacing w:val="-4"/>
          <w:rtl/>
        </w:rPr>
        <w:t>ی</w:t>
      </w:r>
      <w:r w:rsidRPr="00A36BEB">
        <w:rPr>
          <w:rStyle w:val="Char4"/>
          <w:spacing w:val="-4"/>
          <w:rtl/>
        </w:rPr>
        <w:t>د ا</w:t>
      </w:r>
      <w:r w:rsidR="00755556" w:rsidRPr="00A36BEB">
        <w:rPr>
          <w:rStyle w:val="Char4"/>
          <w:spacing w:val="-4"/>
          <w:rtl/>
        </w:rPr>
        <w:t>ی</w:t>
      </w:r>
      <w:r w:rsidRPr="00A36BEB">
        <w:rPr>
          <w:rStyle w:val="Char4"/>
          <w:spacing w:val="-4"/>
          <w:rtl/>
        </w:rPr>
        <w:t>ن دو تن را با هم مساو</w:t>
      </w:r>
      <w:r w:rsidR="000E63F6">
        <w:rPr>
          <w:rStyle w:val="Char4"/>
          <w:spacing w:val="-4"/>
          <w:rtl/>
        </w:rPr>
        <w:t>ی</w:t>
      </w:r>
      <w:r w:rsidRPr="00A36BEB">
        <w:rPr>
          <w:rStyle w:val="Char4"/>
          <w:spacing w:val="-4"/>
          <w:rtl/>
        </w:rPr>
        <w:t xml:space="preserve"> سازم؟! و عمر</w:t>
      </w:r>
      <w:r w:rsidR="00130DB0" w:rsidRPr="00A36BEB">
        <w:rPr>
          <w:rStyle w:val="Char4"/>
          <w:spacing w:val="-4"/>
          <w:rtl/>
        </w:rPr>
        <w:t xml:space="preserve"> </w:t>
      </w:r>
      <w:r w:rsidR="00130DB0" w:rsidRPr="00A36BEB">
        <w:rPr>
          <w:rStyle w:val="Char4"/>
          <w:rFonts w:ascii="CTraditional Arabic" w:hAnsi="CTraditional Arabic" w:cs="CTraditional Arabic"/>
          <w:spacing w:val="-4"/>
          <w:rtl/>
        </w:rPr>
        <w:t>س</w:t>
      </w:r>
      <w:r w:rsidRPr="00A36BEB">
        <w:rPr>
          <w:rStyle w:val="Char4"/>
          <w:spacing w:val="-4"/>
          <w:rtl/>
        </w:rPr>
        <w:t xml:space="preserve"> در طول عمرش به ا</w:t>
      </w:r>
      <w:r w:rsidR="00755556" w:rsidRPr="00A36BEB">
        <w:rPr>
          <w:rStyle w:val="Char4"/>
          <w:spacing w:val="-4"/>
          <w:rtl/>
        </w:rPr>
        <w:t>ی</w:t>
      </w:r>
      <w:r w:rsidRPr="00A36BEB">
        <w:rPr>
          <w:rStyle w:val="Char4"/>
          <w:spacing w:val="-4"/>
          <w:rtl/>
        </w:rPr>
        <w:t>ن ش</w:t>
      </w:r>
      <w:r w:rsidR="00755556" w:rsidRPr="00A36BEB">
        <w:rPr>
          <w:rStyle w:val="Char4"/>
          <w:spacing w:val="-4"/>
          <w:rtl/>
        </w:rPr>
        <w:t>ک</w:t>
      </w:r>
      <w:r w:rsidRPr="00A36BEB">
        <w:rPr>
          <w:rStyle w:val="Char4"/>
          <w:spacing w:val="-4"/>
          <w:rtl/>
        </w:rPr>
        <w:t>ل عمل نمود... و حد</w:t>
      </w:r>
      <w:r w:rsidR="00755556" w:rsidRPr="00A36BEB">
        <w:rPr>
          <w:rStyle w:val="Char4"/>
          <w:spacing w:val="-4"/>
          <w:rtl/>
        </w:rPr>
        <w:t>ی</w:t>
      </w:r>
      <w:r w:rsidRPr="00A36BEB">
        <w:rPr>
          <w:rStyle w:val="Char4"/>
          <w:spacing w:val="-4"/>
          <w:rtl/>
        </w:rPr>
        <w:t xml:space="preserve">ث را، چنان </w:t>
      </w:r>
      <w:r w:rsidR="00755556" w:rsidRPr="00A36BEB">
        <w:rPr>
          <w:rStyle w:val="Char4"/>
          <w:spacing w:val="-4"/>
          <w:rtl/>
        </w:rPr>
        <w:t>ک</w:t>
      </w:r>
      <w:r w:rsidRPr="00A36BEB">
        <w:rPr>
          <w:rStyle w:val="Char4"/>
          <w:spacing w:val="-4"/>
          <w:rtl/>
        </w:rPr>
        <w:t>ه چ</w:t>
      </w:r>
      <w:r w:rsidR="00755556" w:rsidRPr="00A36BEB">
        <w:rPr>
          <w:rStyle w:val="Char4"/>
          <w:spacing w:val="-4"/>
          <w:rtl/>
        </w:rPr>
        <w:t>ی</w:t>
      </w:r>
      <w:r w:rsidRPr="00A36BEB">
        <w:rPr>
          <w:rStyle w:val="Char4"/>
          <w:spacing w:val="-4"/>
          <w:rtl/>
        </w:rPr>
        <w:t>ز</w:t>
      </w:r>
      <w:r w:rsidR="000E63F6">
        <w:rPr>
          <w:rStyle w:val="Char4"/>
          <w:spacing w:val="-4"/>
          <w:rtl/>
        </w:rPr>
        <w:t>ی</w:t>
      </w:r>
      <w:r w:rsidRPr="00A36BEB">
        <w:rPr>
          <w:rStyle w:val="Char4"/>
          <w:spacing w:val="-4"/>
          <w:rtl/>
        </w:rPr>
        <w:t xml:space="preserve"> از آن خواهد آمد، متذ</w:t>
      </w:r>
      <w:r w:rsidR="00755556" w:rsidRPr="00A36BEB">
        <w:rPr>
          <w:rStyle w:val="Char4"/>
          <w:spacing w:val="-4"/>
          <w:rtl/>
        </w:rPr>
        <w:t>ک</w:t>
      </w:r>
      <w:r w:rsidRPr="00A36BEB">
        <w:rPr>
          <w:rStyle w:val="Char4"/>
          <w:spacing w:val="-4"/>
          <w:rtl/>
        </w:rPr>
        <w:t xml:space="preserve">ر شده است، و لفظ، چنان </w:t>
      </w:r>
      <w:r w:rsidR="00755556" w:rsidRPr="00A36BEB">
        <w:rPr>
          <w:rStyle w:val="Char4"/>
          <w:spacing w:val="-4"/>
          <w:rtl/>
        </w:rPr>
        <w:t>ک</w:t>
      </w:r>
      <w:r w:rsidRPr="00A36BEB">
        <w:rPr>
          <w:rStyle w:val="Char4"/>
          <w:spacing w:val="-4"/>
          <w:rtl/>
        </w:rPr>
        <w:t>ه در المجمع (4/6) آمده، از بزار است، و صاحب المجمع گفته است: در ا</w:t>
      </w:r>
      <w:r w:rsidR="00755556" w:rsidRPr="00A36BEB">
        <w:rPr>
          <w:rStyle w:val="Char4"/>
          <w:spacing w:val="-4"/>
          <w:rtl/>
        </w:rPr>
        <w:t>ی</w:t>
      </w:r>
      <w:r w:rsidRPr="00A36BEB">
        <w:rPr>
          <w:rStyle w:val="Char4"/>
          <w:spacing w:val="-4"/>
          <w:rtl/>
        </w:rPr>
        <w:t>ن ابومعشر نج</w:t>
      </w:r>
      <w:r w:rsidR="00755556" w:rsidRPr="00A36BEB">
        <w:rPr>
          <w:rStyle w:val="Char4"/>
          <w:spacing w:val="-4"/>
          <w:rtl/>
        </w:rPr>
        <w:t>ی</w:t>
      </w:r>
      <w:r w:rsidRPr="00A36BEB">
        <w:rPr>
          <w:rStyle w:val="Char4"/>
          <w:spacing w:val="-4"/>
          <w:rtl/>
        </w:rPr>
        <w:t>ح آمده، و ضع</w:t>
      </w:r>
      <w:r w:rsidR="00755556" w:rsidRPr="00A36BEB">
        <w:rPr>
          <w:rStyle w:val="Char4"/>
          <w:spacing w:val="-4"/>
          <w:rtl/>
        </w:rPr>
        <w:t>ی</w:t>
      </w:r>
      <w:r w:rsidRPr="00A36BEB">
        <w:rPr>
          <w:rStyle w:val="Char4"/>
          <w:spacing w:val="-4"/>
          <w:rtl/>
        </w:rPr>
        <w:t>ف م</w:t>
      </w:r>
      <w:r w:rsidR="000E63F6">
        <w:rPr>
          <w:rStyle w:val="Char4"/>
          <w:spacing w:val="-4"/>
          <w:rtl/>
        </w:rPr>
        <w:t>ی</w:t>
      </w:r>
      <w:r w:rsidRPr="00A36BEB">
        <w:rPr>
          <w:rStyle w:val="Char4"/>
          <w:spacing w:val="-4"/>
          <w:rtl/>
        </w:rPr>
        <w:t>‏باشد، و به حد</w:t>
      </w:r>
      <w:r w:rsidR="00755556" w:rsidRPr="00A36BEB">
        <w:rPr>
          <w:rStyle w:val="Char4"/>
          <w:spacing w:val="-4"/>
          <w:rtl/>
        </w:rPr>
        <w:t>ی</w:t>
      </w:r>
      <w:r w:rsidRPr="00A36BEB">
        <w:rPr>
          <w:rStyle w:val="Char4"/>
          <w:spacing w:val="-4"/>
          <w:rtl/>
        </w:rPr>
        <w:t>ث و</w:t>
      </w:r>
      <w:r w:rsidR="000E63F6">
        <w:rPr>
          <w:rStyle w:val="Char4"/>
          <w:spacing w:val="-4"/>
          <w:rtl/>
        </w:rPr>
        <w:t>ی</w:t>
      </w:r>
      <w:r w:rsidRPr="00A36BEB">
        <w:rPr>
          <w:rStyle w:val="Char4"/>
          <w:spacing w:val="-4"/>
          <w:rtl/>
        </w:rPr>
        <w:t xml:space="preserve"> اعتبار </w:t>
      </w:r>
      <w:r w:rsidR="00755556" w:rsidRPr="00A36BEB">
        <w:rPr>
          <w:rStyle w:val="Char4"/>
          <w:spacing w:val="-4"/>
          <w:rtl/>
        </w:rPr>
        <w:t>ک</w:t>
      </w:r>
      <w:r w:rsidRPr="00A36BEB">
        <w:rPr>
          <w:rStyle w:val="Char4"/>
          <w:spacing w:val="-4"/>
          <w:rtl/>
        </w:rPr>
        <w:t>رده م</w:t>
      </w:r>
      <w:r w:rsidR="000E63F6">
        <w:rPr>
          <w:rStyle w:val="Char4"/>
          <w:spacing w:val="-4"/>
          <w:rtl/>
        </w:rPr>
        <w:t>ی</w:t>
      </w:r>
      <w:r w:rsidRPr="00A36BEB">
        <w:rPr>
          <w:rStyle w:val="Char4"/>
          <w:spacing w:val="-4"/>
          <w:rtl/>
        </w:rPr>
        <w:t>‏شود</w:t>
      </w:r>
      <w:r w:rsidRPr="00A36BEB">
        <w:rPr>
          <w:rStyle w:val="FootnoteReference"/>
          <w:rFonts w:ascii="IRNazli" w:hAnsi="IRNazli" w:cs="IRNazli"/>
          <w:spacing w:val="-4"/>
          <w:sz w:val="28"/>
          <w:szCs w:val="28"/>
          <w:rtl/>
        </w:rPr>
        <w:footnoteReference w:id="484"/>
      </w:r>
      <w:r w:rsidRPr="00A36BEB">
        <w:rPr>
          <w:rStyle w:val="Char4"/>
          <w:spacing w:val="-4"/>
          <w:rtl/>
        </w:rPr>
        <w:t>.</w:t>
      </w:r>
    </w:p>
    <w:p w:rsidR="00BD3D1B" w:rsidRPr="00906F1B" w:rsidRDefault="00BD3D1B" w:rsidP="00DD5CF3">
      <w:pPr>
        <w:pStyle w:val="a5"/>
        <w:rPr>
          <w:rStyle w:val="Char4"/>
          <w:rtl/>
        </w:rPr>
      </w:pPr>
      <w:bookmarkStart w:id="408" w:name="_Toc441683919"/>
      <w:r w:rsidRPr="006A1850">
        <w:rPr>
          <w:rtl/>
        </w:rPr>
        <w:t>حديث انس</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6A1850">
        <w:rPr>
          <w:rtl/>
        </w:rPr>
        <w:t>در اين باره</w:t>
      </w:r>
      <w:bookmarkEnd w:id="408"/>
    </w:p>
    <w:p w:rsidR="00BD3D1B" w:rsidRPr="00906F1B" w:rsidRDefault="00BD3D1B" w:rsidP="000E2567">
      <w:pPr>
        <w:pStyle w:val="PlainText"/>
        <w:ind w:firstLine="284"/>
        <w:jc w:val="both"/>
        <w:rPr>
          <w:rStyle w:val="Char4"/>
          <w:rtl/>
        </w:rPr>
      </w:pPr>
      <w:r w:rsidRPr="00906F1B">
        <w:rPr>
          <w:rStyle w:val="Char4"/>
          <w:rtl/>
        </w:rPr>
        <w:t>نزد ب</w:t>
      </w:r>
      <w:r w:rsidR="00755556">
        <w:rPr>
          <w:rStyle w:val="Char4"/>
          <w:rtl/>
        </w:rPr>
        <w:t>ی</w:t>
      </w:r>
      <w:r w:rsidRPr="00906F1B">
        <w:rPr>
          <w:rStyle w:val="Char4"/>
          <w:rtl/>
        </w:rPr>
        <w:t>هق</w:t>
      </w:r>
      <w:r w:rsidR="000E63F6">
        <w:rPr>
          <w:rStyle w:val="Char4"/>
          <w:rtl/>
        </w:rPr>
        <w:t>ی</w:t>
      </w:r>
      <w:r w:rsidRPr="00906F1B">
        <w:rPr>
          <w:rStyle w:val="Char4"/>
          <w:rtl/>
        </w:rPr>
        <w:t xml:space="preserve"> (350/6) از انس بن مال</w:t>
      </w:r>
      <w:r w:rsidR="00755556">
        <w:rPr>
          <w:rStyle w:val="Char4"/>
          <w:rtl/>
        </w:rPr>
        <w:t>ک</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و ابن المس</w:t>
      </w:r>
      <w:r w:rsidR="00755556">
        <w:rPr>
          <w:rStyle w:val="Char4"/>
          <w:rtl/>
        </w:rPr>
        <w:t>ی</w:t>
      </w:r>
      <w:r w:rsidRPr="00906F1B">
        <w:rPr>
          <w:rStyle w:val="Char4"/>
          <w:rtl/>
        </w:rPr>
        <w:t>ب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برا</w:t>
      </w:r>
      <w:r w:rsidR="000E63F6">
        <w:rPr>
          <w:rStyle w:val="Char4"/>
          <w:rtl/>
        </w:rPr>
        <w:t>ی</w:t>
      </w:r>
      <w:r w:rsidRPr="00906F1B">
        <w:rPr>
          <w:rStyle w:val="Char4"/>
          <w:rtl/>
        </w:rPr>
        <w:t xml:space="preserve"> مهاجر</w:t>
      </w:r>
      <w:r w:rsidR="00755556">
        <w:rPr>
          <w:rStyle w:val="Char4"/>
          <w:rtl/>
        </w:rPr>
        <w:t>ی</w:t>
      </w:r>
      <w:r w:rsidRPr="00906F1B">
        <w:rPr>
          <w:rStyle w:val="Char4"/>
          <w:rtl/>
        </w:rPr>
        <w:t>ن پنج هزار مقرّر نمود، و برا</w:t>
      </w:r>
      <w:r w:rsidR="000E63F6">
        <w:rPr>
          <w:rStyle w:val="Char4"/>
          <w:rtl/>
        </w:rPr>
        <w:t>ی</w:t>
      </w:r>
      <w:r w:rsidRPr="00906F1B">
        <w:rPr>
          <w:rStyle w:val="Char4"/>
          <w:rtl/>
        </w:rPr>
        <w:t xml:space="preserve"> انصار چهار هزار نوشت، و برا</w:t>
      </w:r>
      <w:r w:rsidR="000E63F6">
        <w:rPr>
          <w:rStyle w:val="Char4"/>
          <w:rtl/>
        </w:rPr>
        <w:t>ی</w:t>
      </w:r>
      <w:r w:rsidRPr="00906F1B">
        <w:rPr>
          <w:rStyle w:val="Char4"/>
          <w:rtl/>
        </w:rPr>
        <w:t xml:space="preserve"> فرزندان</w:t>
      </w:r>
      <w:r w:rsidR="008B6953">
        <w:rPr>
          <w:rStyle w:val="Char4"/>
          <w:rtl/>
        </w:rPr>
        <w:t xml:space="preserve"> </w:t>
      </w:r>
      <w:r w:rsidRPr="00906F1B">
        <w:rPr>
          <w:rStyle w:val="Char4"/>
          <w:rtl/>
        </w:rPr>
        <w:t>مهاجر</w:t>
      </w:r>
      <w:r w:rsidR="00755556">
        <w:rPr>
          <w:rStyle w:val="Char4"/>
          <w:rtl/>
        </w:rPr>
        <w:t>ی</w:t>
      </w:r>
      <w:r w:rsidRPr="00906F1B">
        <w:rPr>
          <w:rStyle w:val="Char4"/>
          <w:rtl/>
        </w:rPr>
        <w:t xml:space="preserve">ن </w:t>
      </w:r>
      <w:r w:rsidR="00755556">
        <w:rPr>
          <w:rStyle w:val="Char4"/>
          <w:rtl/>
        </w:rPr>
        <w:t>ک</w:t>
      </w:r>
      <w:r w:rsidRPr="00906F1B">
        <w:rPr>
          <w:rStyle w:val="Char4"/>
          <w:rtl/>
        </w:rPr>
        <w:t>ه در بدر شر</w:t>
      </w:r>
      <w:r w:rsidR="00755556">
        <w:rPr>
          <w:rStyle w:val="Char4"/>
          <w:rtl/>
        </w:rPr>
        <w:t>ک</w:t>
      </w:r>
      <w:r w:rsidRPr="00906F1B">
        <w:rPr>
          <w:rStyle w:val="Char4"/>
          <w:rtl/>
        </w:rPr>
        <w:t>ت ننوده بودند چهار هزار تع</w:t>
      </w:r>
      <w:r w:rsidR="00755556">
        <w:rPr>
          <w:rStyle w:val="Char4"/>
          <w:rtl/>
        </w:rPr>
        <w:t>یی</w:t>
      </w:r>
      <w:r w:rsidRPr="00906F1B">
        <w:rPr>
          <w:rStyle w:val="Char4"/>
          <w:rtl/>
        </w:rPr>
        <w:t>ن نمود، از جمله ا</w:t>
      </w:r>
      <w:r w:rsidR="00755556">
        <w:rPr>
          <w:rStyle w:val="Char4"/>
          <w:rtl/>
        </w:rPr>
        <w:t>ی</w:t>
      </w:r>
      <w:r w:rsidRPr="00906F1B">
        <w:rPr>
          <w:rStyle w:val="Char4"/>
          <w:rtl/>
        </w:rPr>
        <w:t>شان: عمربن اب</w:t>
      </w:r>
      <w:r w:rsidR="000E63F6">
        <w:rPr>
          <w:rStyle w:val="Char4"/>
          <w:rtl/>
        </w:rPr>
        <w:t>ی</w:t>
      </w:r>
      <w:r w:rsidRPr="00906F1B">
        <w:rPr>
          <w:rStyle w:val="Char4"/>
          <w:rtl/>
        </w:rPr>
        <w:t xml:space="preserve"> سلمه بن عبدالاسد مخزوم</w:t>
      </w:r>
      <w:r w:rsidR="000E63F6">
        <w:rPr>
          <w:rStyle w:val="Char4"/>
          <w:rtl/>
        </w:rPr>
        <w:t>ی</w:t>
      </w:r>
      <w:r w:rsidRPr="00906F1B">
        <w:rPr>
          <w:rStyle w:val="Char4"/>
          <w:rtl/>
        </w:rPr>
        <w:t>، اسامه بن ز</w:t>
      </w:r>
      <w:r w:rsidR="00755556">
        <w:rPr>
          <w:rStyle w:val="Char4"/>
          <w:rtl/>
        </w:rPr>
        <w:t>ی</w:t>
      </w:r>
      <w:r w:rsidRPr="00906F1B">
        <w:rPr>
          <w:rStyle w:val="Char4"/>
          <w:rtl/>
        </w:rPr>
        <w:t>د، محمّدبن عبداللَّه بن جحش اسد</w:t>
      </w:r>
      <w:r w:rsidR="000E63F6">
        <w:rPr>
          <w:rStyle w:val="Char4"/>
          <w:rtl/>
        </w:rPr>
        <w:t>ی</w:t>
      </w:r>
      <w:r w:rsidRPr="00906F1B">
        <w:rPr>
          <w:rStyle w:val="Char4"/>
          <w:rtl/>
        </w:rPr>
        <w:t xml:space="preserve"> و عبداللَّه بن عمر</w:t>
      </w:r>
      <w:r w:rsidR="00F60D76">
        <w:rPr>
          <w:rStyle w:val="Char4"/>
          <w:rtl/>
        </w:rPr>
        <w:t xml:space="preserve"> </w:t>
      </w:r>
      <w:r w:rsidR="00F60D76" w:rsidRPr="00F60D76">
        <w:rPr>
          <w:rFonts w:ascii="CTraditional Arabic" w:hAnsi="CTraditional Arabic" w:cs="CTraditional Arabic"/>
          <w:sz w:val="28"/>
          <w:szCs w:val="28"/>
          <w:rtl/>
        </w:rPr>
        <w:t>ش</w:t>
      </w:r>
      <w:r w:rsidRPr="00906F1B">
        <w:rPr>
          <w:rStyle w:val="Char4"/>
          <w:rtl/>
        </w:rPr>
        <w:t xml:space="preserve"> بودند، عبدالرحمن بن عوف</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ابن عمر از جمله ا</w:t>
      </w:r>
      <w:r w:rsidR="00755556">
        <w:rPr>
          <w:rStyle w:val="Char4"/>
          <w:rtl/>
        </w:rPr>
        <w:t>ی</w:t>
      </w:r>
      <w:r w:rsidRPr="00906F1B">
        <w:rPr>
          <w:rStyle w:val="Char4"/>
          <w:rtl/>
        </w:rPr>
        <w:t>ن‏ها ن</w:t>
      </w:r>
      <w:r w:rsidR="00755556">
        <w:rPr>
          <w:rStyle w:val="Char4"/>
          <w:rtl/>
        </w:rPr>
        <w:t>ی</w:t>
      </w:r>
      <w:r w:rsidRPr="00906F1B">
        <w:rPr>
          <w:rStyle w:val="Char4"/>
          <w:rtl/>
        </w:rPr>
        <w:t>ست، و</w:t>
      </w:r>
      <w:r w:rsidR="000E63F6">
        <w:rPr>
          <w:rStyle w:val="Char4"/>
          <w:rtl/>
        </w:rPr>
        <w:t>ی</w:t>
      </w:r>
      <w:r w:rsidRPr="00906F1B">
        <w:rPr>
          <w:rStyle w:val="Char4"/>
          <w:rtl/>
        </w:rPr>
        <w:t xml:space="preserve"> وو</w:t>
      </w:r>
      <w:r w:rsidR="000E63F6">
        <w:rPr>
          <w:rStyle w:val="Char4"/>
          <w:rtl/>
        </w:rPr>
        <w:t>ی</w:t>
      </w:r>
      <w:r w:rsidRPr="00906F1B">
        <w:rPr>
          <w:rStyle w:val="FootnoteReference"/>
          <w:rFonts w:ascii="IRNazli" w:hAnsi="IRNazli" w:cs="IRNazli"/>
          <w:sz w:val="28"/>
          <w:szCs w:val="28"/>
          <w:rtl/>
        </w:rPr>
        <w:footnoteReference w:id="485"/>
      </w:r>
      <w:r w:rsidRPr="00906F1B">
        <w:rPr>
          <w:rStyle w:val="Char4"/>
          <w:rtl/>
        </w:rPr>
        <w:t>! بعد ابن عمر گفت: اگر برا</w:t>
      </w:r>
      <w:r w:rsidR="000E63F6">
        <w:rPr>
          <w:rStyle w:val="Char4"/>
          <w:rtl/>
        </w:rPr>
        <w:t>ی</w:t>
      </w:r>
      <w:r w:rsidRPr="00906F1B">
        <w:rPr>
          <w:rStyle w:val="Char4"/>
          <w:rtl/>
        </w:rPr>
        <w:t xml:space="preserve"> من حق باشد برا</w:t>
      </w:r>
      <w:r w:rsidR="00755556">
        <w:rPr>
          <w:rStyle w:val="Char4"/>
          <w:rtl/>
        </w:rPr>
        <w:t>ی</w:t>
      </w:r>
      <w:r w:rsidRPr="00906F1B">
        <w:rPr>
          <w:rStyle w:val="Char4"/>
          <w:rtl/>
        </w:rPr>
        <w:t>م بده، و الّا به من نده، آن گاه عمر به ابن عوف گفت: به و</w:t>
      </w:r>
      <w:r w:rsidR="000E63F6">
        <w:rPr>
          <w:rStyle w:val="Char4"/>
          <w:rtl/>
        </w:rPr>
        <w:t>ی</w:t>
      </w:r>
      <w:r w:rsidRPr="00906F1B">
        <w:rPr>
          <w:rStyle w:val="Char4"/>
          <w:rtl/>
        </w:rPr>
        <w:t xml:space="preserve"> پنج هزار و به من چهار هزار نوشته </w:t>
      </w:r>
      <w:r w:rsidR="00755556">
        <w:rPr>
          <w:rStyle w:val="Char4"/>
          <w:rtl/>
        </w:rPr>
        <w:t>ک</w:t>
      </w:r>
      <w:r w:rsidRPr="00906F1B">
        <w:rPr>
          <w:rStyle w:val="Char4"/>
          <w:rtl/>
        </w:rPr>
        <w:t>ن، عبداللَّه گفت: من ا</w:t>
      </w:r>
      <w:r w:rsidR="00755556">
        <w:rPr>
          <w:rStyle w:val="Char4"/>
          <w:rtl/>
        </w:rPr>
        <w:t>ی</w:t>
      </w:r>
      <w:r w:rsidRPr="00906F1B">
        <w:rPr>
          <w:rStyle w:val="Char4"/>
          <w:rtl/>
        </w:rPr>
        <w:t>ن را نم</w:t>
      </w:r>
      <w:r w:rsidR="000E63F6">
        <w:rPr>
          <w:rStyle w:val="Char4"/>
          <w:rtl/>
        </w:rPr>
        <w:t>ی</w:t>
      </w:r>
      <w:r w:rsidRPr="00906F1B">
        <w:rPr>
          <w:rStyle w:val="Char4"/>
          <w:rtl/>
        </w:rPr>
        <w:t>‏خواهم، عمر گفت: به خدا سوگند، من و تو هر دو بر پنج هزار جمع نم</w:t>
      </w:r>
      <w:r w:rsidR="000E63F6">
        <w:rPr>
          <w:rStyle w:val="Char4"/>
          <w:rtl/>
        </w:rPr>
        <w:t>ی</w:t>
      </w:r>
      <w:r w:rsidRPr="00906F1B">
        <w:rPr>
          <w:rStyle w:val="Char4"/>
          <w:rtl/>
        </w:rPr>
        <w:t>‏شو</w:t>
      </w:r>
      <w:r w:rsidR="00755556">
        <w:rPr>
          <w:rStyle w:val="Char4"/>
          <w:rtl/>
        </w:rPr>
        <w:t>ی</w:t>
      </w:r>
      <w:r w:rsidRPr="00906F1B">
        <w:rPr>
          <w:rStyle w:val="Char4"/>
          <w:rtl/>
        </w:rPr>
        <w:t>م. ا</w:t>
      </w:r>
      <w:r w:rsidR="00755556">
        <w:rPr>
          <w:rStyle w:val="Char4"/>
          <w:rtl/>
        </w:rPr>
        <w:t>ی</w:t>
      </w:r>
      <w:r w:rsidRPr="00906F1B">
        <w:rPr>
          <w:rStyle w:val="Char4"/>
          <w:rtl/>
        </w:rPr>
        <w:t>ن را ابن اب</w:t>
      </w:r>
      <w:r w:rsidR="000E63F6">
        <w:rPr>
          <w:rStyle w:val="Char4"/>
          <w:rtl/>
        </w:rPr>
        <w:t>ی</w:t>
      </w:r>
      <w:r w:rsidRPr="00906F1B">
        <w:rPr>
          <w:rStyle w:val="Char4"/>
          <w:rtl/>
        </w:rPr>
        <w:t xml:space="preserve"> ش</w:t>
      </w:r>
      <w:r w:rsidR="00755556">
        <w:rPr>
          <w:rStyle w:val="Char4"/>
          <w:rtl/>
        </w:rPr>
        <w:t>ی</w:t>
      </w:r>
      <w:r w:rsidRPr="00906F1B">
        <w:rPr>
          <w:rStyle w:val="Char4"/>
          <w:rtl/>
        </w:rPr>
        <w:t xml:space="preserve">به به مانند آن، چنان </w:t>
      </w:r>
      <w:r w:rsidR="00755556">
        <w:rPr>
          <w:rStyle w:val="Char4"/>
          <w:rtl/>
        </w:rPr>
        <w:t>ک</w:t>
      </w:r>
      <w:r w:rsidRPr="00906F1B">
        <w:rPr>
          <w:rStyle w:val="Char4"/>
          <w:rtl/>
        </w:rPr>
        <w:t>ه در ال</w:t>
      </w:r>
      <w:r w:rsidR="00755556">
        <w:rPr>
          <w:rStyle w:val="Char4"/>
          <w:rtl/>
        </w:rPr>
        <w:t>ک</w:t>
      </w:r>
      <w:r w:rsidRPr="00906F1B">
        <w:rPr>
          <w:rStyle w:val="Char4"/>
          <w:rtl/>
        </w:rPr>
        <w:t>نز (315/2) آمده، روا</w:t>
      </w:r>
      <w:r w:rsidR="00755556">
        <w:rPr>
          <w:rStyle w:val="Char4"/>
          <w:rtl/>
        </w:rPr>
        <w:t>ی</w:t>
      </w:r>
      <w:r w:rsidRPr="00906F1B">
        <w:rPr>
          <w:rStyle w:val="Char4"/>
          <w:rtl/>
        </w:rPr>
        <w:t>ت نموده است.</w:t>
      </w:r>
    </w:p>
    <w:p w:rsidR="00BD3D1B" w:rsidRPr="006A1850" w:rsidRDefault="00BD3D1B" w:rsidP="00DD5CF3">
      <w:pPr>
        <w:pStyle w:val="a5"/>
        <w:rPr>
          <w:rtl/>
        </w:rPr>
      </w:pPr>
      <w:bookmarkStart w:id="409" w:name="_Toc441683920"/>
      <w:r w:rsidRPr="006A1850">
        <w:rPr>
          <w:rtl/>
        </w:rPr>
        <w:t>حديث زيدبن اسلم در اين باره</w:t>
      </w:r>
      <w:bookmarkEnd w:id="409"/>
    </w:p>
    <w:p w:rsidR="00BD3D1B" w:rsidRPr="00906F1B" w:rsidRDefault="00BD3D1B" w:rsidP="000E2567">
      <w:pPr>
        <w:pStyle w:val="PlainText"/>
        <w:ind w:firstLine="284"/>
        <w:jc w:val="both"/>
        <w:rPr>
          <w:rStyle w:val="Char4"/>
          <w:rtl/>
        </w:rPr>
      </w:pPr>
      <w:r w:rsidRPr="00906F1B">
        <w:rPr>
          <w:rStyle w:val="Char4"/>
          <w:rtl/>
        </w:rPr>
        <w:t>نزد ابن عسا</w:t>
      </w:r>
      <w:r w:rsidR="00755556">
        <w:rPr>
          <w:rStyle w:val="Char4"/>
          <w:rtl/>
        </w:rPr>
        <w:t>ک</w:t>
      </w:r>
      <w:r w:rsidRPr="00906F1B">
        <w:rPr>
          <w:rStyle w:val="Char4"/>
          <w:rtl/>
        </w:rPr>
        <w:t>ر از ز</w:t>
      </w:r>
      <w:r w:rsidR="00755556">
        <w:rPr>
          <w:rStyle w:val="Char4"/>
          <w:rtl/>
        </w:rPr>
        <w:t>ی</w:t>
      </w:r>
      <w:r w:rsidRPr="00906F1B">
        <w:rPr>
          <w:rStyle w:val="Char4"/>
          <w:rtl/>
        </w:rPr>
        <w:t>دبن اسلم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هنگام</w:t>
      </w:r>
      <w:r w:rsidR="000E63F6">
        <w:rPr>
          <w:rStyle w:val="Char4"/>
          <w:rtl/>
        </w:rPr>
        <w:t>ی</w:t>
      </w:r>
      <w:r w:rsidRPr="00906F1B">
        <w:rPr>
          <w:rStyle w:val="Char4"/>
          <w:rtl/>
        </w:rPr>
        <w:t xml:space="preserve"> </w:t>
      </w:r>
      <w:r w:rsidR="00755556">
        <w:rPr>
          <w:rStyle w:val="Char4"/>
          <w:rtl/>
        </w:rPr>
        <w:t>ک</w:t>
      </w:r>
      <w:r w:rsidRPr="00906F1B">
        <w:rPr>
          <w:rStyle w:val="Char4"/>
          <w:rtl/>
        </w:rPr>
        <w:t>ه برا</w:t>
      </w:r>
      <w:r w:rsidR="000E63F6">
        <w:rPr>
          <w:rStyle w:val="Char4"/>
          <w:rtl/>
        </w:rPr>
        <w:t>ی</w:t>
      </w:r>
      <w:r w:rsidRPr="00906F1B">
        <w:rPr>
          <w:rStyle w:val="Char4"/>
          <w:rtl/>
        </w:rPr>
        <w:t xml:space="preserve"> مردم معاش مقرّر نمود، برا</w:t>
      </w:r>
      <w:r w:rsidR="000E63F6">
        <w:rPr>
          <w:rStyle w:val="Char4"/>
          <w:rtl/>
        </w:rPr>
        <w:t>ی</w:t>
      </w:r>
      <w:r w:rsidRPr="00906F1B">
        <w:rPr>
          <w:rStyle w:val="Char4"/>
          <w:rtl/>
        </w:rPr>
        <w:t xml:space="preserve"> عبداللَّه بن حنظله</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FootnoteReference"/>
          <w:rFonts w:ascii="IRNazli" w:hAnsi="IRNazli" w:cs="IRNazli"/>
          <w:sz w:val="28"/>
          <w:szCs w:val="28"/>
          <w:rtl/>
        </w:rPr>
        <w:footnoteReference w:id="486"/>
      </w:r>
      <w:r w:rsidRPr="00906F1B">
        <w:rPr>
          <w:rStyle w:val="Char4"/>
          <w:rtl/>
        </w:rPr>
        <w:t xml:space="preserve"> دو هزار درهم مقرّر </w:t>
      </w:r>
      <w:r w:rsidR="00755556">
        <w:rPr>
          <w:rStyle w:val="Char4"/>
          <w:rtl/>
        </w:rPr>
        <w:t>ک</w:t>
      </w:r>
      <w:r w:rsidRPr="00906F1B">
        <w:rPr>
          <w:rStyle w:val="Char4"/>
          <w:rtl/>
        </w:rPr>
        <w:t>رد، آن گاه طلحه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w:t>
      </w:r>
      <w:r w:rsidR="00755556">
        <w:rPr>
          <w:rStyle w:val="Char4"/>
          <w:rtl/>
        </w:rPr>
        <w:t>یک</w:t>
      </w:r>
      <w:r w:rsidRPr="00906F1B">
        <w:rPr>
          <w:rStyle w:val="Char4"/>
          <w:rtl/>
        </w:rPr>
        <w:t xml:space="preserve"> برادرزاده خود را آورد، و عمر برا</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w:t>
      </w:r>
      <w:r w:rsidR="00755556">
        <w:rPr>
          <w:rStyle w:val="Char4"/>
          <w:rtl/>
        </w:rPr>
        <w:t>ک</w:t>
      </w:r>
      <w:r w:rsidRPr="00906F1B">
        <w:rPr>
          <w:rStyle w:val="Char4"/>
          <w:rtl/>
        </w:rPr>
        <w:t>متر از آن معاش مقرّر نمود، گفت: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ا</w:t>
      </w:r>
      <w:r w:rsidR="00755556">
        <w:rPr>
          <w:rStyle w:val="Char4"/>
          <w:rtl/>
        </w:rPr>
        <w:t>ی</w:t>
      </w:r>
      <w:r w:rsidRPr="00906F1B">
        <w:rPr>
          <w:rStyle w:val="Char4"/>
          <w:rtl/>
        </w:rPr>
        <w:t>ن انصار</w:t>
      </w:r>
      <w:r w:rsidR="000E63F6">
        <w:rPr>
          <w:rStyle w:val="Char4"/>
          <w:rtl/>
        </w:rPr>
        <w:t>ی</w:t>
      </w:r>
      <w:r w:rsidRPr="00906F1B">
        <w:rPr>
          <w:rStyle w:val="Char4"/>
          <w:rtl/>
        </w:rPr>
        <w:t xml:space="preserve"> را بر برادرزاده من ترج</w:t>
      </w:r>
      <w:r w:rsidR="00755556">
        <w:rPr>
          <w:rStyle w:val="Char4"/>
          <w:rtl/>
        </w:rPr>
        <w:t>ی</w:t>
      </w:r>
      <w:r w:rsidRPr="00906F1B">
        <w:rPr>
          <w:rStyle w:val="Char4"/>
          <w:rtl/>
        </w:rPr>
        <w:t>ح داد</w:t>
      </w:r>
      <w:r w:rsidR="000E63F6">
        <w:rPr>
          <w:rStyle w:val="Char4"/>
          <w:rtl/>
        </w:rPr>
        <w:t>ی</w:t>
      </w:r>
      <w:r w:rsidRPr="00906F1B">
        <w:rPr>
          <w:rStyle w:val="Char4"/>
          <w:rtl/>
        </w:rPr>
        <w:t>؟ گفت: آر</w:t>
      </w:r>
      <w:r w:rsidR="000E63F6">
        <w:rPr>
          <w:rStyle w:val="Char4"/>
          <w:rtl/>
        </w:rPr>
        <w:t>ی</w:t>
      </w:r>
      <w:r w:rsidRPr="00906F1B">
        <w:rPr>
          <w:rStyle w:val="Char4"/>
          <w:rtl/>
        </w:rPr>
        <w:t>، به خاطر ا</w:t>
      </w:r>
      <w:r w:rsidR="00755556">
        <w:rPr>
          <w:rStyle w:val="Char4"/>
          <w:rtl/>
        </w:rPr>
        <w:t>ی</w:t>
      </w:r>
      <w:r w:rsidRPr="00906F1B">
        <w:rPr>
          <w:rStyle w:val="Char4"/>
          <w:rtl/>
        </w:rPr>
        <w:t xml:space="preserve">ن </w:t>
      </w:r>
      <w:r w:rsidR="00755556">
        <w:rPr>
          <w:rStyle w:val="Char4"/>
          <w:rtl/>
        </w:rPr>
        <w:t>ک</w:t>
      </w:r>
      <w:r w:rsidRPr="00906F1B">
        <w:rPr>
          <w:rStyle w:val="Char4"/>
          <w:rtl/>
        </w:rPr>
        <w:t>ه من پدر و</w:t>
      </w:r>
      <w:r w:rsidR="000E63F6">
        <w:rPr>
          <w:rStyle w:val="Char4"/>
          <w:rtl/>
        </w:rPr>
        <w:t>ی</w:t>
      </w:r>
      <w:r w:rsidRPr="00906F1B">
        <w:rPr>
          <w:rStyle w:val="Char4"/>
          <w:rtl/>
        </w:rPr>
        <w:t xml:space="preserve"> را در حال</w:t>
      </w:r>
      <w:r w:rsidR="000E63F6">
        <w:rPr>
          <w:rStyle w:val="Char4"/>
          <w:rtl/>
        </w:rPr>
        <w:t>ی</w:t>
      </w:r>
      <w:r w:rsidRPr="00906F1B">
        <w:rPr>
          <w:rStyle w:val="Char4"/>
          <w:rtl/>
        </w:rPr>
        <w:t xml:space="preserve"> د</w:t>
      </w:r>
      <w:r w:rsidR="00755556">
        <w:rPr>
          <w:rStyle w:val="Char4"/>
          <w:rtl/>
        </w:rPr>
        <w:t>ی</w:t>
      </w:r>
      <w:r w:rsidRPr="00906F1B">
        <w:rPr>
          <w:rStyle w:val="Char4"/>
          <w:rtl/>
        </w:rPr>
        <w:t xml:space="preserve">دم </w:t>
      </w:r>
      <w:r w:rsidR="00755556">
        <w:rPr>
          <w:rStyle w:val="Char4"/>
          <w:rtl/>
        </w:rPr>
        <w:t>ک</w:t>
      </w:r>
      <w:r w:rsidRPr="00906F1B">
        <w:rPr>
          <w:rStyle w:val="Char4"/>
          <w:rtl/>
        </w:rPr>
        <w:t>ه شمش</w:t>
      </w:r>
      <w:r w:rsidR="00755556">
        <w:rPr>
          <w:rStyle w:val="Char4"/>
          <w:rtl/>
        </w:rPr>
        <w:t>ی</w:t>
      </w:r>
      <w:r w:rsidRPr="00906F1B">
        <w:rPr>
          <w:rStyle w:val="Char4"/>
          <w:rtl/>
        </w:rPr>
        <w:t xml:space="preserve">ر خود را چنان </w:t>
      </w:r>
      <w:r w:rsidR="00755556">
        <w:rPr>
          <w:rStyle w:val="Char4"/>
          <w:rtl/>
        </w:rPr>
        <w:t>ک</w:t>
      </w:r>
      <w:r w:rsidRPr="00906F1B">
        <w:rPr>
          <w:rStyle w:val="Char4"/>
          <w:rtl/>
        </w:rPr>
        <w:t>ه شتر برهنه م</w:t>
      </w:r>
      <w:r w:rsidR="000E63F6">
        <w:rPr>
          <w:rStyle w:val="Char4"/>
          <w:rtl/>
        </w:rPr>
        <w:t>ی</w:t>
      </w:r>
      <w:r w:rsidRPr="00906F1B">
        <w:rPr>
          <w:rStyle w:val="Char4"/>
          <w:rtl/>
        </w:rPr>
        <w:t>‏شود، در روز احد برهنه نموده بود.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(319/2) آمده است.</w:t>
      </w:r>
    </w:p>
    <w:p w:rsidR="00BD3D1B" w:rsidRPr="006A1850" w:rsidRDefault="00BD3D1B" w:rsidP="00DD5CF3">
      <w:pPr>
        <w:pStyle w:val="a5"/>
        <w:rPr>
          <w:rtl/>
        </w:rPr>
      </w:pPr>
      <w:bookmarkStart w:id="410" w:name="_Toc441683921"/>
      <w:r w:rsidRPr="006A1850">
        <w:rPr>
          <w:rtl/>
        </w:rPr>
        <w:t>حديث ناشزه يزن</w:t>
      </w:r>
      <w:r w:rsidR="000E63F6">
        <w:rPr>
          <w:rtl/>
        </w:rPr>
        <w:t>ی</w:t>
      </w:r>
      <w:r w:rsidRPr="006A1850">
        <w:rPr>
          <w:rtl/>
        </w:rPr>
        <w:t xml:space="preserve"> در اين باره</w:t>
      </w:r>
      <w:bookmarkEnd w:id="410"/>
    </w:p>
    <w:p w:rsidR="00BD3D1B" w:rsidRPr="00906F1B" w:rsidRDefault="00BD3D1B" w:rsidP="000E2567">
      <w:pPr>
        <w:pStyle w:val="PlainText"/>
        <w:ind w:firstLine="284"/>
        <w:jc w:val="both"/>
        <w:rPr>
          <w:rStyle w:val="Char4"/>
          <w:rtl/>
        </w:rPr>
      </w:pPr>
      <w:r w:rsidRPr="00906F1B">
        <w:rPr>
          <w:rStyle w:val="Char4"/>
          <w:rtl/>
        </w:rPr>
        <w:t>احمد از ناشزه بن سمّ</w:t>
      </w:r>
      <w:r w:rsidR="000E63F6">
        <w:rPr>
          <w:rStyle w:val="Char4"/>
          <w:rtl/>
        </w:rPr>
        <w:t>ی</w:t>
      </w:r>
      <w:r w:rsidRPr="00906F1B">
        <w:rPr>
          <w:rStyle w:val="Char4"/>
          <w:rtl/>
        </w:rPr>
        <w:t xml:space="preserve"> </w:t>
      </w:r>
      <w:r w:rsidR="00755556">
        <w:rPr>
          <w:rStyle w:val="Char4"/>
          <w:rtl/>
        </w:rPr>
        <w:t>ی</w:t>
      </w:r>
      <w:r w:rsidRPr="00906F1B">
        <w:rPr>
          <w:rStyle w:val="Char4"/>
          <w:rtl/>
        </w:rPr>
        <w:t>زن</w:t>
      </w:r>
      <w:r w:rsidR="000E63F6">
        <w:rPr>
          <w:rStyle w:val="Char4"/>
          <w:rtl/>
        </w:rPr>
        <w:t>ی</w:t>
      </w:r>
      <w:r w:rsidRPr="00906F1B">
        <w:rPr>
          <w:rStyle w:val="Char4"/>
          <w:rtl/>
        </w:rPr>
        <w:t xml:space="preserve"> روا</w:t>
      </w:r>
      <w:r w:rsidR="00755556">
        <w:rPr>
          <w:rStyle w:val="Char4"/>
          <w:rtl/>
        </w:rPr>
        <w:t>ی</w:t>
      </w:r>
      <w:r w:rsidRPr="00906F1B">
        <w:rPr>
          <w:rStyle w:val="Char4"/>
          <w:rtl/>
        </w:rPr>
        <w:t>ت نموده،</w:t>
      </w:r>
      <w:r w:rsidR="008B6953">
        <w:rPr>
          <w:rStyle w:val="Char4"/>
          <w:rtl/>
        </w:rPr>
        <w:t xml:space="preserve"> </w:t>
      </w:r>
      <w:r w:rsidR="00755556">
        <w:rPr>
          <w:rStyle w:val="Char4"/>
          <w:rtl/>
        </w:rPr>
        <w:t>ک</w:t>
      </w:r>
      <w:r w:rsidRPr="00906F1B">
        <w:rPr>
          <w:rStyle w:val="Char4"/>
          <w:rtl/>
        </w:rPr>
        <w:t>ه گفت: از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در روز جاب</w:t>
      </w:r>
      <w:r w:rsidR="00755556">
        <w:rPr>
          <w:rStyle w:val="Char4"/>
          <w:rtl/>
        </w:rPr>
        <w:t>ی</w:t>
      </w:r>
      <w:r w:rsidRPr="00906F1B">
        <w:rPr>
          <w:rStyle w:val="Char4"/>
          <w:rtl/>
        </w:rPr>
        <w:t>ه</w:t>
      </w:r>
      <w:r w:rsidRPr="00906F1B">
        <w:rPr>
          <w:rStyle w:val="FootnoteReference"/>
          <w:rFonts w:ascii="IRNazli" w:hAnsi="IRNazli" w:cs="IRNazli"/>
          <w:sz w:val="28"/>
          <w:szCs w:val="28"/>
          <w:rtl/>
        </w:rPr>
        <w:footnoteReference w:id="487"/>
      </w:r>
      <w:r w:rsidRPr="00906F1B">
        <w:rPr>
          <w:rStyle w:val="Char4"/>
          <w:rtl/>
        </w:rPr>
        <w:t xml:space="preserve"> </w:t>
      </w:r>
      <w:r w:rsidR="00755556">
        <w:rPr>
          <w:rStyle w:val="Char4"/>
          <w:rtl/>
        </w:rPr>
        <w:t>ک</w:t>
      </w:r>
      <w:r w:rsidRPr="00906F1B">
        <w:rPr>
          <w:rStyle w:val="Char4"/>
          <w:rtl/>
        </w:rPr>
        <w:t>ه برا</w:t>
      </w:r>
      <w:r w:rsidR="000E63F6">
        <w:rPr>
          <w:rStyle w:val="Char4"/>
          <w:rtl/>
        </w:rPr>
        <w:t>ی</w:t>
      </w:r>
      <w:r w:rsidRPr="00906F1B">
        <w:rPr>
          <w:rStyle w:val="Char4"/>
          <w:rtl/>
        </w:rPr>
        <w:t xml:space="preserve"> مردم سخنران</w:t>
      </w:r>
      <w:r w:rsidR="000E63F6">
        <w:rPr>
          <w:rStyle w:val="Char4"/>
          <w:rtl/>
        </w:rPr>
        <w:t>ی</w:t>
      </w:r>
      <w:r w:rsidRPr="00906F1B">
        <w:rPr>
          <w:rStyle w:val="Char4"/>
          <w:rtl/>
        </w:rPr>
        <w:t xml:space="preserve"> م</w:t>
      </w:r>
      <w:r w:rsidR="000E63F6">
        <w:rPr>
          <w:rStyle w:val="Char4"/>
          <w:rtl/>
        </w:rPr>
        <w:t>ی</w:t>
      </w:r>
      <w:r w:rsidRPr="00906F1B">
        <w:rPr>
          <w:rStyle w:val="Char4"/>
          <w:rtl/>
        </w:rPr>
        <w:t>‏نمود شن</w:t>
      </w:r>
      <w:r w:rsidR="00755556">
        <w:rPr>
          <w:rStyle w:val="Char4"/>
          <w:rtl/>
        </w:rPr>
        <w:t>ی</w:t>
      </w:r>
      <w:r w:rsidRPr="00906F1B">
        <w:rPr>
          <w:rStyle w:val="Char4"/>
          <w:rtl/>
        </w:rPr>
        <w:t xml:space="preserve">دم: خداوند </w:t>
      </w:r>
      <w:r w:rsidR="00F9563C" w:rsidRPr="00F9563C">
        <w:rPr>
          <w:rStyle w:val="Char4"/>
          <w:rFonts w:ascii="CTraditional Arabic" w:hAnsi="CTraditional Arabic" w:cs="CTraditional Arabic"/>
          <w:rtl/>
        </w:rPr>
        <w:t>ﻷ</w:t>
      </w:r>
      <w:r w:rsidRPr="00906F1B">
        <w:rPr>
          <w:rStyle w:val="Char4"/>
          <w:rtl/>
        </w:rPr>
        <w:t xml:space="preserve"> مرا خازن و تقس</w:t>
      </w:r>
      <w:r w:rsidR="00755556">
        <w:rPr>
          <w:rStyle w:val="Char4"/>
          <w:rtl/>
        </w:rPr>
        <w:t>ی</w:t>
      </w:r>
      <w:r w:rsidRPr="00906F1B">
        <w:rPr>
          <w:rStyle w:val="Char4"/>
          <w:rtl/>
        </w:rPr>
        <w:t xml:space="preserve">م </w:t>
      </w:r>
      <w:r w:rsidR="00755556">
        <w:rPr>
          <w:rStyle w:val="Char4"/>
          <w:rtl/>
        </w:rPr>
        <w:t>ک</w:t>
      </w:r>
      <w:r w:rsidRPr="00906F1B">
        <w:rPr>
          <w:rStyle w:val="Char4"/>
          <w:rtl/>
        </w:rPr>
        <w:t>ننده ا</w:t>
      </w:r>
      <w:r w:rsidR="00755556">
        <w:rPr>
          <w:rStyle w:val="Char4"/>
          <w:rtl/>
        </w:rPr>
        <w:t>ی</w:t>
      </w:r>
      <w:r w:rsidRPr="00906F1B">
        <w:rPr>
          <w:rStyle w:val="Char4"/>
          <w:rtl/>
        </w:rPr>
        <w:t>ن مال گردان</w:t>
      </w:r>
      <w:r w:rsidR="00755556">
        <w:rPr>
          <w:rStyle w:val="Char4"/>
          <w:rtl/>
        </w:rPr>
        <w:t>ی</w:t>
      </w:r>
      <w:r w:rsidRPr="00906F1B">
        <w:rPr>
          <w:rStyle w:val="Char4"/>
          <w:rtl/>
        </w:rPr>
        <w:t>ده است، بعد از آن گفت: بل</w:t>
      </w:r>
      <w:r w:rsidR="00755556">
        <w:rPr>
          <w:rStyle w:val="Char4"/>
          <w:rtl/>
        </w:rPr>
        <w:t>ک</w:t>
      </w:r>
      <w:r w:rsidRPr="00906F1B">
        <w:rPr>
          <w:rStyle w:val="Char4"/>
          <w:rtl/>
        </w:rPr>
        <w:t>ه خداوند آن را تقس</w:t>
      </w:r>
      <w:r w:rsidR="00755556">
        <w:rPr>
          <w:rStyle w:val="Char4"/>
          <w:rtl/>
        </w:rPr>
        <w:t>ی</w:t>
      </w:r>
      <w:r w:rsidRPr="00906F1B">
        <w:rPr>
          <w:rStyle w:val="Char4"/>
          <w:rtl/>
        </w:rPr>
        <w:t>م م</w:t>
      </w:r>
      <w:r w:rsidR="000E63F6">
        <w:rPr>
          <w:rStyle w:val="Char4"/>
          <w:rtl/>
        </w:rPr>
        <w:t>ی</w:t>
      </w:r>
      <w:r w:rsidRPr="00906F1B">
        <w:rPr>
          <w:rStyle w:val="Char4"/>
          <w:rtl/>
        </w:rPr>
        <w:t>‏</w:t>
      </w:r>
      <w:r w:rsidR="00755556">
        <w:rPr>
          <w:rStyle w:val="Char4"/>
          <w:rtl/>
        </w:rPr>
        <w:t>ک</w:t>
      </w:r>
      <w:r w:rsidRPr="00906F1B">
        <w:rPr>
          <w:rStyle w:val="Char4"/>
          <w:rtl/>
        </w:rPr>
        <w:t>ند، و من از اهل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و از شر</w:t>
      </w:r>
      <w:r w:rsidR="00755556">
        <w:rPr>
          <w:rStyle w:val="Char4"/>
          <w:rtl/>
        </w:rPr>
        <w:t>ی</w:t>
      </w:r>
      <w:r w:rsidRPr="00906F1B">
        <w:rPr>
          <w:rStyle w:val="Char4"/>
          <w:rtl/>
        </w:rPr>
        <w:t>ف‏تر آن‏ها شروع م</w:t>
      </w:r>
      <w:r w:rsidR="000E63F6">
        <w:rPr>
          <w:rStyle w:val="Char4"/>
          <w:rtl/>
        </w:rPr>
        <w:t>ی</w:t>
      </w:r>
      <w:r w:rsidRPr="00906F1B">
        <w:rPr>
          <w:rStyle w:val="Char4"/>
          <w:rtl/>
        </w:rPr>
        <w:t>‏</w:t>
      </w:r>
      <w:r w:rsidR="00755556">
        <w:rPr>
          <w:rStyle w:val="Char4"/>
          <w:rtl/>
        </w:rPr>
        <w:t>ک</w:t>
      </w:r>
      <w:r w:rsidRPr="00906F1B">
        <w:rPr>
          <w:rStyle w:val="Char4"/>
          <w:rtl/>
        </w:rPr>
        <w:t>نم. و به زنان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ده هزار مقرّر نمود، مگر برا</w:t>
      </w:r>
      <w:r w:rsidR="000E63F6">
        <w:rPr>
          <w:rStyle w:val="Char4"/>
          <w:rtl/>
        </w:rPr>
        <w:t>ی</w:t>
      </w:r>
      <w:r w:rsidRPr="00906F1B">
        <w:rPr>
          <w:rStyle w:val="Char4"/>
          <w:rtl/>
        </w:rPr>
        <w:t xml:space="preserve"> جو</w:t>
      </w:r>
      <w:r w:rsidR="00755556">
        <w:rPr>
          <w:rStyle w:val="Char4"/>
          <w:rtl/>
        </w:rPr>
        <w:t>ی</w:t>
      </w:r>
      <w:r w:rsidRPr="00906F1B">
        <w:rPr>
          <w:rStyle w:val="Char4"/>
          <w:rtl/>
        </w:rPr>
        <w:t>ر</w:t>
      </w:r>
      <w:r w:rsidR="00755556">
        <w:rPr>
          <w:rStyle w:val="Char4"/>
          <w:rtl/>
        </w:rPr>
        <w:t>ی</w:t>
      </w:r>
      <w:r w:rsidRPr="00906F1B">
        <w:rPr>
          <w:rStyle w:val="Char4"/>
          <w:rtl/>
        </w:rPr>
        <w:t>ه، صف</w:t>
      </w:r>
      <w:r w:rsidR="00755556">
        <w:rPr>
          <w:rStyle w:val="Char4"/>
          <w:rtl/>
        </w:rPr>
        <w:t>ی</w:t>
      </w:r>
      <w:r w:rsidRPr="00906F1B">
        <w:rPr>
          <w:rStyle w:val="Char4"/>
          <w:rtl/>
        </w:rPr>
        <w:t>ه و م</w:t>
      </w:r>
      <w:r w:rsidR="00755556">
        <w:rPr>
          <w:rStyle w:val="Char4"/>
          <w:rtl/>
        </w:rPr>
        <w:t>ی</w:t>
      </w:r>
      <w:r w:rsidRPr="00906F1B">
        <w:rPr>
          <w:rStyle w:val="Char4"/>
          <w:rtl/>
        </w:rPr>
        <w:t xml:space="preserve">مونه </w:t>
      </w:r>
      <w:r w:rsidRPr="00906F1B">
        <w:rPr>
          <w:rStyle w:val="Char4"/>
          <w:rFonts w:hint="cs"/>
          <w:rtl/>
        </w:rPr>
        <w:t>(</w:t>
      </w:r>
      <w:r w:rsidRPr="00906F1B">
        <w:rPr>
          <w:rStyle w:val="Char4"/>
          <w:rtl/>
        </w:rPr>
        <w:t>رض</w:t>
      </w:r>
      <w:r w:rsidR="000E63F6">
        <w:rPr>
          <w:rStyle w:val="Char4"/>
          <w:rtl/>
        </w:rPr>
        <w:t>ی</w:t>
      </w:r>
      <w:r w:rsidRPr="00906F1B">
        <w:rPr>
          <w:rStyle w:val="Char4"/>
          <w:rtl/>
        </w:rPr>
        <w:t>‏اللَّه عنهن</w:t>
      </w:r>
      <w:r w:rsidRPr="00906F1B">
        <w:rPr>
          <w:rStyle w:val="Char4"/>
          <w:rFonts w:hint="cs"/>
          <w:rtl/>
        </w:rPr>
        <w:t>)</w:t>
      </w:r>
      <w:r w:rsidRPr="00906F1B">
        <w:rPr>
          <w:rStyle w:val="Char4"/>
          <w:rtl/>
        </w:rPr>
        <w:t>. آن گاه عائشه</w:t>
      </w:r>
      <w:r w:rsidR="00F60D76">
        <w:rPr>
          <w:rStyle w:val="Char4"/>
          <w:rtl/>
        </w:rPr>
        <w:t xml:space="preserve"> </w:t>
      </w:r>
      <w:r w:rsidR="00F60D76" w:rsidRPr="00F60D76">
        <w:rPr>
          <w:rStyle w:val="Char4"/>
          <w:rFonts w:ascii="CTraditional Arabic" w:hAnsi="CTraditional Arabic" w:cs="CTraditional Arabic"/>
          <w:rtl/>
        </w:rPr>
        <w:t>ل</w:t>
      </w:r>
      <w:r w:rsidRPr="00906F1B">
        <w:rPr>
          <w:rStyle w:val="Char4"/>
          <w:rtl/>
        </w:rPr>
        <w:t xml:space="preserve"> گفت: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در م</w:t>
      </w:r>
      <w:r w:rsidR="00755556">
        <w:rPr>
          <w:rStyle w:val="Char4"/>
          <w:rtl/>
        </w:rPr>
        <w:t>ی</w:t>
      </w:r>
      <w:r w:rsidRPr="00906F1B">
        <w:rPr>
          <w:rStyle w:val="Char4"/>
          <w:rtl/>
        </w:rPr>
        <w:t>ان ما مساوات م</w:t>
      </w:r>
      <w:r w:rsidR="000E63F6">
        <w:rPr>
          <w:rStyle w:val="Char4"/>
          <w:rtl/>
        </w:rPr>
        <w:t>ی</w:t>
      </w:r>
      <w:r w:rsidRPr="00906F1B">
        <w:rPr>
          <w:rStyle w:val="Char4"/>
          <w:rtl/>
        </w:rPr>
        <w:t>‏نمود، و بنابر آن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در م</w:t>
      </w:r>
      <w:r w:rsidR="00755556">
        <w:rPr>
          <w:rStyle w:val="Char4"/>
          <w:rtl/>
        </w:rPr>
        <w:t>ی</w:t>
      </w:r>
      <w:r w:rsidRPr="00906F1B">
        <w:rPr>
          <w:rStyle w:val="Char4"/>
          <w:rtl/>
        </w:rPr>
        <w:t>ان</w:t>
      </w:r>
      <w:r w:rsidR="00FB3856">
        <w:rPr>
          <w:rStyle w:val="Char4"/>
          <w:rtl/>
        </w:rPr>
        <w:t xml:space="preserve">‌شان </w:t>
      </w:r>
      <w:r w:rsidRPr="00906F1B">
        <w:rPr>
          <w:rStyle w:val="Char4"/>
          <w:rtl/>
        </w:rPr>
        <w:t xml:space="preserve">مساوات نمود، بعد از آن گفت: من از </w:t>
      </w:r>
      <w:r w:rsidR="00755556">
        <w:rPr>
          <w:rStyle w:val="Char4"/>
          <w:rtl/>
        </w:rPr>
        <w:t>ی</w:t>
      </w:r>
      <w:r w:rsidRPr="00906F1B">
        <w:rPr>
          <w:rStyle w:val="Char4"/>
          <w:rtl/>
        </w:rPr>
        <w:t>ارانم، مهاجرن</w:t>
      </w:r>
      <w:r w:rsidR="000E63F6">
        <w:rPr>
          <w:rStyle w:val="Char4"/>
          <w:rtl/>
        </w:rPr>
        <w:t>ی</w:t>
      </w:r>
      <w:r w:rsidRPr="00906F1B">
        <w:rPr>
          <w:rStyle w:val="Char4"/>
          <w:rtl/>
        </w:rPr>
        <w:t xml:space="preserve"> اوا</w:t>
      </w:r>
      <w:r w:rsidR="00755556">
        <w:rPr>
          <w:rStyle w:val="Char4"/>
          <w:rtl/>
        </w:rPr>
        <w:t>ی</w:t>
      </w:r>
      <w:r w:rsidRPr="00906F1B">
        <w:rPr>
          <w:rStyle w:val="Char4"/>
          <w:rtl/>
        </w:rPr>
        <w:t>ل شروع م</w:t>
      </w:r>
      <w:r w:rsidR="000E63F6">
        <w:rPr>
          <w:rStyle w:val="Char4"/>
          <w:rtl/>
        </w:rPr>
        <w:t>ی</w:t>
      </w:r>
      <w:r w:rsidRPr="00906F1B">
        <w:rPr>
          <w:rStyle w:val="Char4"/>
          <w:rtl/>
        </w:rPr>
        <w:t>‏</w:t>
      </w:r>
      <w:r w:rsidR="00755556">
        <w:rPr>
          <w:rStyle w:val="Char4"/>
          <w:rtl/>
        </w:rPr>
        <w:t>ک</w:t>
      </w:r>
      <w:r w:rsidRPr="00906F1B">
        <w:rPr>
          <w:rStyle w:val="Char4"/>
          <w:rtl/>
        </w:rPr>
        <w:t>نم - چون ما به ظلم و تعدّ</w:t>
      </w:r>
      <w:r w:rsidR="000E63F6">
        <w:rPr>
          <w:rStyle w:val="Char4"/>
          <w:rtl/>
        </w:rPr>
        <w:t>ی</w:t>
      </w:r>
      <w:r w:rsidRPr="00906F1B">
        <w:rPr>
          <w:rStyle w:val="Char4"/>
          <w:rtl/>
        </w:rPr>
        <w:t xml:space="preserve"> از د</w:t>
      </w:r>
      <w:r w:rsidR="00755556">
        <w:rPr>
          <w:rStyle w:val="Char4"/>
          <w:rtl/>
        </w:rPr>
        <w:t>ی</w:t>
      </w:r>
      <w:r w:rsidRPr="00906F1B">
        <w:rPr>
          <w:rStyle w:val="Char4"/>
          <w:rtl/>
        </w:rPr>
        <w:t>ار خو</w:t>
      </w:r>
      <w:r w:rsidR="00755556">
        <w:rPr>
          <w:rStyle w:val="Char4"/>
          <w:rtl/>
        </w:rPr>
        <w:t>ی</w:t>
      </w:r>
      <w:r w:rsidRPr="00906F1B">
        <w:rPr>
          <w:rStyle w:val="Char4"/>
          <w:rtl/>
        </w:rPr>
        <w:t>ش ب</w:t>
      </w:r>
      <w:r w:rsidR="00755556">
        <w:rPr>
          <w:rStyle w:val="Char4"/>
          <w:rtl/>
        </w:rPr>
        <w:t>ی</w:t>
      </w:r>
      <w:r w:rsidRPr="00906F1B">
        <w:rPr>
          <w:rStyle w:val="Char4"/>
          <w:rtl/>
        </w:rPr>
        <w:t>رون رانده شد</w:t>
      </w:r>
      <w:r w:rsidR="00755556">
        <w:rPr>
          <w:rStyle w:val="Char4"/>
          <w:rtl/>
        </w:rPr>
        <w:t>ی</w:t>
      </w:r>
      <w:r w:rsidRPr="00906F1B">
        <w:rPr>
          <w:rStyle w:val="Char4"/>
          <w:rtl/>
        </w:rPr>
        <w:t>م - و [در م</w:t>
      </w:r>
      <w:r w:rsidR="00755556">
        <w:rPr>
          <w:rStyle w:val="Char4"/>
          <w:rtl/>
        </w:rPr>
        <w:t>ی</w:t>
      </w:r>
      <w:r w:rsidRPr="00906F1B">
        <w:rPr>
          <w:rStyle w:val="Char4"/>
          <w:rtl/>
        </w:rPr>
        <w:t>ان آنان] از شر</w:t>
      </w:r>
      <w:r w:rsidR="00755556">
        <w:rPr>
          <w:rStyle w:val="Char4"/>
          <w:rtl/>
        </w:rPr>
        <w:t>ی</w:t>
      </w:r>
      <w:r w:rsidRPr="00906F1B">
        <w:rPr>
          <w:rStyle w:val="Char4"/>
          <w:rtl/>
        </w:rPr>
        <w:t>ف‏تر آن‏ها، و برا</w:t>
      </w:r>
      <w:r w:rsidR="000E63F6">
        <w:rPr>
          <w:rStyle w:val="Char4"/>
          <w:rtl/>
        </w:rPr>
        <w:t>ی</w:t>
      </w:r>
      <w:r w:rsidRPr="00906F1B">
        <w:rPr>
          <w:rStyle w:val="Char4"/>
          <w:rtl/>
        </w:rPr>
        <w:t xml:space="preserve"> اهل بدر آن‏ها، پنج هزار تع</w:t>
      </w:r>
      <w:r w:rsidR="00755556">
        <w:rPr>
          <w:rStyle w:val="Char4"/>
          <w:rtl/>
        </w:rPr>
        <w:t>یی</w:t>
      </w:r>
      <w:r w:rsidRPr="00906F1B">
        <w:rPr>
          <w:rStyle w:val="Char4"/>
          <w:rtl/>
        </w:rPr>
        <w:t>ن نمود، و برا</w:t>
      </w:r>
      <w:r w:rsidR="000E63F6">
        <w:rPr>
          <w:rStyle w:val="Char4"/>
          <w:rtl/>
        </w:rPr>
        <w:t>ی</w:t>
      </w:r>
      <w:r w:rsidRPr="00906F1B">
        <w:rPr>
          <w:rStyle w:val="Char4"/>
          <w:rtl/>
        </w:rPr>
        <w:t xml:space="preserve"> </w:t>
      </w:r>
      <w:r w:rsidR="00755556">
        <w:rPr>
          <w:rStyle w:val="Char4"/>
          <w:rtl/>
        </w:rPr>
        <w:t>ک</w:t>
      </w:r>
      <w:r w:rsidRPr="00906F1B">
        <w:rPr>
          <w:rStyle w:val="Char4"/>
          <w:rtl/>
        </w:rPr>
        <w:t>س</w:t>
      </w:r>
      <w:r w:rsidR="000E63F6">
        <w:rPr>
          <w:rStyle w:val="Char4"/>
          <w:rtl/>
        </w:rPr>
        <w:t>ی</w:t>
      </w:r>
      <w:r w:rsidRPr="00906F1B">
        <w:rPr>
          <w:rStyle w:val="Char4"/>
          <w:rtl/>
        </w:rPr>
        <w:t xml:space="preserve"> از انصار در بدر شر</w:t>
      </w:r>
      <w:r w:rsidR="00755556">
        <w:rPr>
          <w:rStyle w:val="Char4"/>
          <w:rtl/>
        </w:rPr>
        <w:t>ک</w:t>
      </w:r>
      <w:r w:rsidRPr="00906F1B">
        <w:rPr>
          <w:rStyle w:val="Char4"/>
          <w:rtl/>
        </w:rPr>
        <w:t xml:space="preserve">ت نموده بود، چهار هزار مقرّر </w:t>
      </w:r>
      <w:r w:rsidR="00755556">
        <w:rPr>
          <w:rStyle w:val="Char4"/>
          <w:rtl/>
        </w:rPr>
        <w:t>ک</w:t>
      </w:r>
      <w:r w:rsidRPr="00906F1B">
        <w:rPr>
          <w:rStyle w:val="Char4"/>
          <w:rtl/>
        </w:rPr>
        <w:t>رد، و برا</w:t>
      </w:r>
      <w:r w:rsidR="000E63F6">
        <w:rPr>
          <w:rStyle w:val="Char4"/>
          <w:rtl/>
        </w:rPr>
        <w:t>ی</w:t>
      </w:r>
      <w:r w:rsidRPr="00906F1B">
        <w:rPr>
          <w:rStyle w:val="Char4"/>
          <w:rtl/>
        </w:rPr>
        <w:t xml:space="preserve"> </w:t>
      </w:r>
      <w:r w:rsidR="00755556">
        <w:rPr>
          <w:rStyle w:val="Char4"/>
          <w:rtl/>
        </w:rPr>
        <w:t>ک</w:t>
      </w:r>
      <w:r w:rsidRPr="00906F1B">
        <w:rPr>
          <w:rStyle w:val="Char4"/>
          <w:rtl/>
        </w:rPr>
        <w:t>س</w:t>
      </w:r>
      <w:r w:rsidR="000E63F6">
        <w:rPr>
          <w:rStyle w:val="Char4"/>
          <w:rtl/>
        </w:rPr>
        <w:t>ی</w:t>
      </w:r>
      <w:r w:rsidRPr="00906F1B">
        <w:rPr>
          <w:rStyle w:val="Char4"/>
          <w:rtl/>
        </w:rPr>
        <w:t xml:space="preserve"> در احد شر</w:t>
      </w:r>
      <w:r w:rsidR="00755556">
        <w:rPr>
          <w:rStyle w:val="Char4"/>
          <w:rtl/>
        </w:rPr>
        <w:t>ک</w:t>
      </w:r>
      <w:r w:rsidRPr="00906F1B">
        <w:rPr>
          <w:rStyle w:val="Char4"/>
          <w:rtl/>
        </w:rPr>
        <w:t>ت نموده بود سه هزار تع</w:t>
      </w:r>
      <w:r w:rsidR="00755556">
        <w:rPr>
          <w:rStyle w:val="Char4"/>
          <w:rtl/>
        </w:rPr>
        <w:t>یی</w:t>
      </w:r>
      <w:r w:rsidRPr="00906F1B">
        <w:rPr>
          <w:rStyle w:val="Char4"/>
          <w:rtl/>
        </w:rPr>
        <w:t xml:space="preserve">ن نمود و گفت: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به هجرت سبقت نمود، معاش ن</w:t>
      </w:r>
      <w:r w:rsidR="00755556">
        <w:rPr>
          <w:rStyle w:val="Char4"/>
          <w:rtl/>
        </w:rPr>
        <w:t>ی</w:t>
      </w:r>
      <w:r w:rsidRPr="00906F1B">
        <w:rPr>
          <w:rStyle w:val="Char4"/>
          <w:rtl/>
        </w:rPr>
        <w:t>ز برا</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پ</w:t>
      </w:r>
      <w:r w:rsidR="00755556">
        <w:rPr>
          <w:rStyle w:val="Char4"/>
          <w:rtl/>
        </w:rPr>
        <w:t>ی</w:t>
      </w:r>
      <w:r w:rsidRPr="00906F1B">
        <w:rPr>
          <w:rStyle w:val="Char4"/>
          <w:rtl/>
        </w:rPr>
        <w:t>ش دست</w:t>
      </w:r>
      <w:r w:rsidR="000E63F6">
        <w:rPr>
          <w:rStyle w:val="Char4"/>
          <w:rtl/>
        </w:rPr>
        <w:t>ی</w:t>
      </w:r>
      <w:r w:rsidRPr="00906F1B">
        <w:rPr>
          <w:rStyle w:val="Char4"/>
          <w:rtl/>
        </w:rPr>
        <w:t xml:space="preserve"> م</w:t>
      </w:r>
      <w:r w:rsidR="000E63F6">
        <w:rPr>
          <w:rStyle w:val="Char4"/>
          <w:rtl/>
        </w:rPr>
        <w:t>ی</w:t>
      </w:r>
      <w:r w:rsidRPr="00906F1B">
        <w:rPr>
          <w:rStyle w:val="Char4"/>
          <w:rtl/>
        </w:rPr>
        <w:t>‏نما</w:t>
      </w:r>
      <w:r w:rsidR="00755556">
        <w:rPr>
          <w:rStyle w:val="Char4"/>
          <w:rtl/>
        </w:rPr>
        <w:t>ی</w:t>
      </w:r>
      <w:r w:rsidRPr="00906F1B">
        <w:rPr>
          <w:rStyle w:val="Char4"/>
          <w:rtl/>
        </w:rPr>
        <w:t xml:space="preserve">د، و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در هجرت سهل انگار</w:t>
      </w:r>
      <w:r w:rsidR="000E63F6">
        <w:rPr>
          <w:rStyle w:val="Char4"/>
          <w:rtl/>
        </w:rPr>
        <w:t>ی</w:t>
      </w:r>
      <w:r w:rsidRPr="00906F1B">
        <w:rPr>
          <w:rStyle w:val="Char4"/>
          <w:rtl/>
        </w:rPr>
        <w:t xml:space="preserve"> نمود، معاش ن</w:t>
      </w:r>
      <w:r w:rsidR="00755556">
        <w:rPr>
          <w:rStyle w:val="Char4"/>
          <w:rtl/>
        </w:rPr>
        <w:t>ی</w:t>
      </w:r>
      <w:r w:rsidRPr="00906F1B">
        <w:rPr>
          <w:rStyle w:val="Char4"/>
          <w:rtl/>
        </w:rPr>
        <w:t>ز برا</w:t>
      </w:r>
      <w:r w:rsidR="00755556">
        <w:rPr>
          <w:rStyle w:val="Char4"/>
          <w:rtl/>
        </w:rPr>
        <w:t>ی</w:t>
      </w:r>
      <w:r w:rsidRPr="00906F1B">
        <w:rPr>
          <w:rStyle w:val="Char4"/>
          <w:rtl/>
        </w:rPr>
        <w:t xml:space="preserve">ش </w:t>
      </w:r>
      <w:r w:rsidR="00755556">
        <w:rPr>
          <w:rStyle w:val="Char4"/>
          <w:rtl/>
        </w:rPr>
        <w:t>ک</w:t>
      </w:r>
      <w:r w:rsidRPr="00906F1B">
        <w:rPr>
          <w:rStyle w:val="Char4"/>
          <w:rtl/>
        </w:rPr>
        <w:t>ند</w:t>
      </w:r>
      <w:r w:rsidR="000E63F6">
        <w:rPr>
          <w:rStyle w:val="Char4"/>
          <w:rtl/>
        </w:rPr>
        <w:t>ی</w:t>
      </w:r>
      <w:r w:rsidRPr="00906F1B">
        <w:rPr>
          <w:rStyle w:val="Char4"/>
          <w:rtl/>
        </w:rPr>
        <w:t xml:space="preserve"> م</w:t>
      </w:r>
      <w:r w:rsidR="000E63F6">
        <w:rPr>
          <w:rStyle w:val="Char4"/>
          <w:rtl/>
        </w:rPr>
        <w:t>ی</w:t>
      </w:r>
      <w:r w:rsidRPr="00906F1B">
        <w:rPr>
          <w:rStyle w:val="Char4"/>
          <w:rtl/>
        </w:rPr>
        <w:t>‏نما</w:t>
      </w:r>
      <w:r w:rsidR="00755556">
        <w:rPr>
          <w:rStyle w:val="Char4"/>
          <w:rtl/>
        </w:rPr>
        <w:t>ی</w:t>
      </w:r>
      <w:r w:rsidRPr="00906F1B">
        <w:rPr>
          <w:rStyle w:val="Char4"/>
          <w:rtl/>
        </w:rPr>
        <w:t>د، و ه</w:t>
      </w:r>
      <w:r w:rsidR="00755556">
        <w:rPr>
          <w:rStyle w:val="Char4"/>
          <w:rtl/>
        </w:rPr>
        <w:t>ی</w:t>
      </w:r>
      <w:r w:rsidRPr="00906F1B">
        <w:rPr>
          <w:rStyle w:val="Char4"/>
          <w:rtl/>
        </w:rPr>
        <w:t xml:space="preserve">چ </w:t>
      </w:r>
      <w:r w:rsidR="00755556">
        <w:rPr>
          <w:rStyle w:val="Char4"/>
          <w:rtl/>
        </w:rPr>
        <w:t>ک</w:t>
      </w:r>
      <w:r w:rsidRPr="00906F1B">
        <w:rPr>
          <w:rStyle w:val="Char4"/>
          <w:rtl/>
        </w:rPr>
        <w:t>س جز خوابگاه شتر خود را ملامت ن</w:t>
      </w:r>
      <w:r w:rsidR="00755556">
        <w:rPr>
          <w:rStyle w:val="Char4"/>
          <w:rtl/>
        </w:rPr>
        <w:t>ک</w:t>
      </w:r>
      <w:r w:rsidRPr="00906F1B">
        <w:rPr>
          <w:rStyle w:val="Char4"/>
          <w:rtl/>
        </w:rPr>
        <w:t xml:space="preserve">ند، من معذرت خود را در بر </w:t>
      </w:r>
      <w:r w:rsidR="00755556">
        <w:rPr>
          <w:rStyle w:val="Char4"/>
          <w:rtl/>
        </w:rPr>
        <w:t>ک</w:t>
      </w:r>
      <w:r w:rsidRPr="00906F1B">
        <w:rPr>
          <w:rStyle w:val="Char4"/>
          <w:rtl/>
        </w:rPr>
        <w:t>نار نمودن خالدبن ول</w:t>
      </w:r>
      <w:r w:rsidR="00755556">
        <w:rPr>
          <w:rStyle w:val="Char4"/>
          <w:rtl/>
        </w:rPr>
        <w:t>ی</w:t>
      </w:r>
      <w:r w:rsidRPr="00906F1B">
        <w:rPr>
          <w:rStyle w:val="Char4"/>
          <w:rtl/>
        </w:rPr>
        <w:t>د برا</w:t>
      </w:r>
      <w:r w:rsidR="000E63F6">
        <w:rPr>
          <w:rStyle w:val="Char4"/>
          <w:rtl/>
        </w:rPr>
        <w:t>ی</w:t>
      </w:r>
      <w:r w:rsidR="00FE48A2">
        <w:rPr>
          <w:rStyle w:val="Char4"/>
          <w:rtl/>
        </w:rPr>
        <w:t xml:space="preserve">‌تان </w:t>
      </w:r>
      <w:r w:rsidRPr="00906F1B">
        <w:rPr>
          <w:rStyle w:val="Char4"/>
          <w:rtl/>
        </w:rPr>
        <w:t>تقد</w:t>
      </w:r>
      <w:r w:rsidR="00755556">
        <w:rPr>
          <w:rStyle w:val="Char4"/>
          <w:rtl/>
        </w:rPr>
        <w:t>ی</w:t>
      </w:r>
      <w:r w:rsidRPr="00906F1B">
        <w:rPr>
          <w:rStyle w:val="Char4"/>
          <w:rtl/>
        </w:rPr>
        <w:t>م م</w:t>
      </w:r>
      <w:r w:rsidR="000E63F6">
        <w:rPr>
          <w:rStyle w:val="Char4"/>
          <w:rtl/>
        </w:rPr>
        <w:t>ی</w:t>
      </w:r>
      <w:r w:rsidRPr="00906F1B">
        <w:rPr>
          <w:rStyle w:val="Char4"/>
          <w:rtl/>
        </w:rPr>
        <w:t>‏</w:t>
      </w:r>
      <w:r w:rsidR="00755556">
        <w:rPr>
          <w:rStyle w:val="Char4"/>
          <w:rtl/>
        </w:rPr>
        <w:t>ک</w:t>
      </w:r>
      <w:r w:rsidRPr="00906F1B">
        <w:rPr>
          <w:rStyle w:val="Char4"/>
          <w:rtl/>
        </w:rPr>
        <w:t>نم، من و</w:t>
      </w:r>
      <w:r w:rsidR="000E63F6">
        <w:rPr>
          <w:rStyle w:val="Char4"/>
          <w:rtl/>
        </w:rPr>
        <w:t>ی</w:t>
      </w:r>
      <w:r w:rsidRPr="00906F1B">
        <w:rPr>
          <w:rStyle w:val="Char4"/>
          <w:rtl/>
        </w:rPr>
        <w:t xml:space="preserve"> را امر نمودم تا ا</w:t>
      </w:r>
      <w:r w:rsidR="00755556">
        <w:rPr>
          <w:rStyle w:val="Char4"/>
          <w:rtl/>
        </w:rPr>
        <w:t>ی</w:t>
      </w:r>
      <w:r w:rsidRPr="00906F1B">
        <w:rPr>
          <w:rStyle w:val="Char4"/>
          <w:rtl/>
        </w:rPr>
        <w:t>ن مال را برا</w:t>
      </w:r>
      <w:r w:rsidR="000E63F6">
        <w:rPr>
          <w:rStyle w:val="Char4"/>
          <w:rtl/>
        </w:rPr>
        <w:t>ی</w:t>
      </w:r>
      <w:r w:rsidRPr="00906F1B">
        <w:rPr>
          <w:rStyle w:val="Char4"/>
          <w:rtl/>
        </w:rPr>
        <w:t xml:space="preserve"> ضعفا</w:t>
      </w:r>
      <w:r w:rsidR="000E63F6">
        <w:rPr>
          <w:rStyle w:val="Char4"/>
          <w:rtl/>
        </w:rPr>
        <w:t>ی</w:t>
      </w:r>
      <w:r w:rsidRPr="00906F1B">
        <w:rPr>
          <w:rStyle w:val="Char4"/>
          <w:rtl/>
        </w:rPr>
        <w:t xml:space="preserve"> مهاجر</w:t>
      </w:r>
      <w:r w:rsidR="00755556">
        <w:rPr>
          <w:rStyle w:val="Char4"/>
          <w:rtl/>
        </w:rPr>
        <w:t>ی</w:t>
      </w:r>
      <w:r w:rsidRPr="00906F1B">
        <w:rPr>
          <w:rStyle w:val="Char4"/>
          <w:rtl/>
        </w:rPr>
        <w:t>ن نگه دارد، ول</w:t>
      </w:r>
      <w:r w:rsidR="000E63F6">
        <w:rPr>
          <w:rStyle w:val="Char4"/>
          <w:rtl/>
        </w:rPr>
        <w:t>ی</w:t>
      </w:r>
      <w:r w:rsidRPr="00906F1B">
        <w:rPr>
          <w:rStyle w:val="Char4"/>
          <w:rtl/>
        </w:rPr>
        <w:t xml:space="preserve"> او آن را برا</w:t>
      </w:r>
      <w:r w:rsidR="000E63F6">
        <w:rPr>
          <w:rStyle w:val="Char4"/>
          <w:rtl/>
        </w:rPr>
        <w:t>ی</w:t>
      </w:r>
      <w:r w:rsidRPr="00906F1B">
        <w:rPr>
          <w:rStyle w:val="Char4"/>
          <w:rtl/>
        </w:rPr>
        <w:t xml:space="preserve"> زورمند و باشرف و با زبان دارد، بنابرا</w:t>
      </w:r>
      <w:r w:rsidR="00755556">
        <w:rPr>
          <w:rStyle w:val="Char4"/>
          <w:rtl/>
        </w:rPr>
        <w:t>ی</w:t>
      </w:r>
      <w:r w:rsidRPr="00906F1B">
        <w:rPr>
          <w:rStyle w:val="Char4"/>
          <w:rtl/>
        </w:rPr>
        <w:t>ن و</w:t>
      </w:r>
      <w:r w:rsidR="000E63F6">
        <w:rPr>
          <w:rStyle w:val="Char4"/>
          <w:rtl/>
        </w:rPr>
        <w:t>ی</w:t>
      </w:r>
      <w:r w:rsidRPr="00906F1B">
        <w:rPr>
          <w:rStyle w:val="Char4"/>
          <w:rtl/>
        </w:rPr>
        <w:t xml:space="preserve"> را برطرف ساختم، و به جا</w:t>
      </w:r>
      <w:r w:rsidR="00755556">
        <w:rPr>
          <w:rStyle w:val="Char4"/>
          <w:rtl/>
        </w:rPr>
        <w:t>ی</w:t>
      </w:r>
      <w:r w:rsidRPr="00906F1B">
        <w:rPr>
          <w:rStyle w:val="Char4"/>
          <w:rtl/>
        </w:rPr>
        <w:t>ش ابوعب</w:t>
      </w:r>
      <w:r w:rsidR="00755556">
        <w:rPr>
          <w:rStyle w:val="Char4"/>
          <w:rtl/>
        </w:rPr>
        <w:t>ی</w:t>
      </w:r>
      <w:r w:rsidRPr="00906F1B">
        <w:rPr>
          <w:rStyle w:val="Char4"/>
          <w:rtl/>
        </w:rPr>
        <w:t>ده را مقرّر نمودم، آن گاه ابوعمروبن حفص گفت: ا</w:t>
      </w:r>
      <w:r w:rsidR="000E63F6">
        <w:rPr>
          <w:rStyle w:val="Char4"/>
          <w:rtl/>
        </w:rPr>
        <w:t>ی</w:t>
      </w:r>
      <w:r w:rsidRPr="00906F1B">
        <w:rPr>
          <w:rStyle w:val="Char4"/>
          <w:rtl/>
        </w:rPr>
        <w:t xml:space="preserve"> عمربن الخطاب، به خدا سوگند، معذور ن</w:t>
      </w:r>
      <w:r w:rsidR="00755556">
        <w:rPr>
          <w:rStyle w:val="Char4"/>
          <w:rtl/>
        </w:rPr>
        <w:t>ی</w:t>
      </w:r>
      <w:r w:rsidRPr="00906F1B">
        <w:rPr>
          <w:rStyle w:val="Char4"/>
          <w:rtl/>
        </w:rPr>
        <w:t>ست</w:t>
      </w:r>
      <w:r w:rsidR="000E63F6">
        <w:rPr>
          <w:rStyle w:val="Char4"/>
          <w:rtl/>
        </w:rPr>
        <w:t>ی</w:t>
      </w:r>
      <w:r w:rsidRPr="00906F1B">
        <w:rPr>
          <w:rStyle w:val="Char4"/>
          <w:rtl/>
        </w:rPr>
        <w:t xml:space="preserve">، چون تو </w:t>
      </w:r>
      <w:r w:rsidR="00755556">
        <w:rPr>
          <w:rStyle w:val="Char4"/>
          <w:rtl/>
        </w:rPr>
        <w:t>ک</w:t>
      </w:r>
      <w:r w:rsidRPr="00906F1B">
        <w:rPr>
          <w:rStyle w:val="Char4"/>
          <w:rtl/>
        </w:rPr>
        <w:t>ارمند</w:t>
      </w:r>
      <w:r w:rsidR="000E63F6">
        <w:rPr>
          <w:rStyle w:val="Char4"/>
          <w:rtl/>
        </w:rPr>
        <w:t>ی</w:t>
      </w:r>
      <w:r w:rsidRPr="00906F1B">
        <w:rPr>
          <w:rStyle w:val="Char4"/>
          <w:rtl/>
        </w:rPr>
        <w:t xml:space="preserve"> را برطرف ساخت</w:t>
      </w:r>
      <w:r w:rsidR="000E63F6">
        <w:rPr>
          <w:rStyle w:val="Char4"/>
          <w:rtl/>
        </w:rPr>
        <w:t>ی</w:t>
      </w:r>
      <w:r w:rsidRPr="00906F1B">
        <w:rPr>
          <w:rStyle w:val="Char4"/>
          <w:rtl/>
        </w:rPr>
        <w:t xml:space="preserve"> </w:t>
      </w:r>
      <w:r w:rsidR="00755556">
        <w:rPr>
          <w:rStyle w:val="Char4"/>
          <w:rtl/>
        </w:rPr>
        <w:t>ک</w:t>
      </w:r>
      <w:r w:rsidRPr="00906F1B">
        <w:rPr>
          <w:rStyle w:val="Char4"/>
          <w:rtl/>
        </w:rPr>
        <w:t>ه پ</w:t>
      </w:r>
      <w:r w:rsidR="00755556">
        <w:rPr>
          <w:rStyle w:val="Char4"/>
          <w:rtl/>
        </w:rPr>
        <w:t>ی</w:t>
      </w:r>
      <w:r w:rsidRPr="00906F1B">
        <w:rPr>
          <w:rStyle w:val="Char4"/>
          <w:rtl/>
        </w:rPr>
        <w:t xml:space="preserve">امبر </w:t>
      </w:r>
      <w:r w:rsidRPr="00A36BEB">
        <w:rPr>
          <w:rStyle w:val="Char4"/>
          <w:spacing w:val="-4"/>
          <w:rtl/>
        </w:rPr>
        <w:t xml:space="preserve">خدا </w:t>
      </w:r>
      <w:r w:rsidRPr="00A36BEB">
        <w:rPr>
          <w:rFonts w:cs="CTraditional Arabic"/>
          <w:spacing w:val="-4"/>
          <w:sz w:val="28"/>
          <w:szCs w:val="28"/>
          <w:rtl/>
        </w:rPr>
        <w:t>ص</w:t>
      </w:r>
      <w:r w:rsidRPr="00A36BEB">
        <w:rPr>
          <w:rStyle w:val="Char4"/>
          <w:spacing w:val="-4"/>
          <w:rtl/>
        </w:rPr>
        <w:t xml:space="preserve"> و</w:t>
      </w:r>
      <w:r w:rsidR="000E63F6">
        <w:rPr>
          <w:rStyle w:val="Char4"/>
          <w:spacing w:val="-4"/>
          <w:rtl/>
        </w:rPr>
        <w:t>ی</w:t>
      </w:r>
      <w:r w:rsidRPr="00A36BEB">
        <w:rPr>
          <w:rStyle w:val="Char4"/>
          <w:spacing w:val="-4"/>
          <w:rtl/>
        </w:rPr>
        <w:t xml:space="preserve"> را استخدام نموده بود، و شمش</w:t>
      </w:r>
      <w:r w:rsidR="00755556" w:rsidRPr="00A36BEB">
        <w:rPr>
          <w:rStyle w:val="Char4"/>
          <w:spacing w:val="-4"/>
          <w:rtl/>
        </w:rPr>
        <w:t>ی</w:t>
      </w:r>
      <w:r w:rsidRPr="00A36BEB">
        <w:rPr>
          <w:rStyle w:val="Char4"/>
          <w:spacing w:val="-4"/>
          <w:rtl/>
        </w:rPr>
        <w:t>ر</w:t>
      </w:r>
      <w:r w:rsidR="000E63F6">
        <w:rPr>
          <w:rStyle w:val="Char4"/>
          <w:spacing w:val="-4"/>
          <w:rtl/>
        </w:rPr>
        <w:t>ی</w:t>
      </w:r>
      <w:r w:rsidRPr="00A36BEB">
        <w:rPr>
          <w:rStyle w:val="Char4"/>
          <w:spacing w:val="-4"/>
          <w:rtl/>
        </w:rPr>
        <w:t xml:space="preserve"> را در ن</w:t>
      </w:r>
      <w:r w:rsidR="00755556" w:rsidRPr="00A36BEB">
        <w:rPr>
          <w:rStyle w:val="Char4"/>
          <w:spacing w:val="-4"/>
          <w:rtl/>
        </w:rPr>
        <w:t>ی</w:t>
      </w:r>
      <w:r w:rsidRPr="00A36BEB">
        <w:rPr>
          <w:rStyle w:val="Char4"/>
          <w:spacing w:val="-4"/>
          <w:rtl/>
        </w:rPr>
        <w:t>ام انداخت</w:t>
      </w:r>
      <w:r w:rsidR="000E63F6">
        <w:rPr>
          <w:rStyle w:val="Char4"/>
          <w:spacing w:val="-4"/>
          <w:rtl/>
        </w:rPr>
        <w:t>ی</w:t>
      </w:r>
      <w:r w:rsidRPr="00A36BEB">
        <w:rPr>
          <w:rStyle w:val="Char4"/>
          <w:spacing w:val="-4"/>
          <w:rtl/>
        </w:rPr>
        <w:t xml:space="preserve"> </w:t>
      </w:r>
      <w:r w:rsidR="00755556" w:rsidRPr="00A36BEB">
        <w:rPr>
          <w:rStyle w:val="Char4"/>
          <w:spacing w:val="-4"/>
          <w:rtl/>
        </w:rPr>
        <w:t>ک</w:t>
      </w:r>
      <w:r w:rsidRPr="00A36BEB">
        <w:rPr>
          <w:rStyle w:val="Char4"/>
          <w:spacing w:val="-4"/>
          <w:rtl/>
        </w:rPr>
        <w:t xml:space="preserve">ه رسول خدا </w:t>
      </w:r>
      <w:r w:rsidRPr="00A36BEB">
        <w:rPr>
          <w:rFonts w:cs="CTraditional Arabic"/>
          <w:spacing w:val="-4"/>
          <w:sz w:val="28"/>
          <w:szCs w:val="28"/>
          <w:rtl/>
        </w:rPr>
        <w:t>ص</w:t>
      </w:r>
      <w:r w:rsidRPr="00906F1B">
        <w:rPr>
          <w:rStyle w:val="Char4"/>
          <w:rtl/>
        </w:rPr>
        <w:t xml:space="preserve"> آن را از ن</w:t>
      </w:r>
      <w:r w:rsidR="00755556">
        <w:rPr>
          <w:rStyle w:val="Char4"/>
          <w:rtl/>
        </w:rPr>
        <w:t>ی</w:t>
      </w:r>
      <w:r w:rsidRPr="00906F1B">
        <w:rPr>
          <w:rStyle w:val="Char4"/>
          <w:rtl/>
        </w:rPr>
        <w:t xml:space="preserve">ام </w:t>
      </w:r>
      <w:r w:rsidR="00755556">
        <w:rPr>
          <w:rStyle w:val="Char4"/>
          <w:rtl/>
        </w:rPr>
        <w:t>ک</w:t>
      </w:r>
      <w:r w:rsidRPr="00906F1B">
        <w:rPr>
          <w:rStyle w:val="Char4"/>
          <w:rtl/>
        </w:rPr>
        <w:t>ش</w:t>
      </w:r>
      <w:r w:rsidR="00755556">
        <w:rPr>
          <w:rStyle w:val="Char4"/>
          <w:rtl/>
        </w:rPr>
        <w:t>ی</w:t>
      </w:r>
      <w:r w:rsidRPr="00906F1B">
        <w:rPr>
          <w:rStyle w:val="Char4"/>
          <w:rtl/>
        </w:rPr>
        <w:t>ده بود، و ب</w:t>
      </w:r>
      <w:r w:rsidR="00755556">
        <w:rPr>
          <w:rStyle w:val="Char4"/>
          <w:rtl/>
        </w:rPr>
        <w:t>ی</w:t>
      </w:r>
      <w:r w:rsidRPr="00906F1B">
        <w:rPr>
          <w:rStyle w:val="Char4"/>
          <w:rtl/>
        </w:rPr>
        <w:t>رق</w:t>
      </w:r>
      <w:r w:rsidR="000E63F6">
        <w:rPr>
          <w:rStyle w:val="Char4"/>
          <w:rtl/>
        </w:rPr>
        <w:t>ی</w:t>
      </w:r>
      <w:r w:rsidRPr="00906F1B">
        <w:rPr>
          <w:rStyle w:val="Char4"/>
          <w:rtl/>
        </w:rPr>
        <w:t xml:space="preserve"> را گذاشت</w:t>
      </w:r>
      <w:r w:rsidR="000E63F6">
        <w:rPr>
          <w:rStyle w:val="Char4"/>
          <w:rtl/>
        </w:rPr>
        <w:t>ی</w:t>
      </w:r>
      <w:r w:rsidRPr="00906F1B">
        <w:rPr>
          <w:rStyle w:val="Char4"/>
          <w:rtl/>
        </w:rPr>
        <w:t xml:space="preserve"> </w:t>
      </w:r>
      <w:r w:rsidR="00755556">
        <w:rPr>
          <w:rStyle w:val="Char4"/>
          <w:rtl/>
        </w:rPr>
        <w:t>ک</w:t>
      </w:r>
      <w:r w:rsidRPr="00906F1B">
        <w:rPr>
          <w:rStyle w:val="Char4"/>
          <w:rtl/>
        </w:rPr>
        <w:t>ه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نصبش نموده بود، و با بچه عمو حسد نمود</w:t>
      </w:r>
      <w:r w:rsidR="000E63F6">
        <w:rPr>
          <w:rStyle w:val="Char4"/>
          <w:rtl/>
        </w:rPr>
        <w:t>ی</w:t>
      </w:r>
      <w:r w:rsidRPr="00906F1B">
        <w:rPr>
          <w:rStyle w:val="Char4"/>
          <w:rtl/>
        </w:rPr>
        <w:t>!!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تو قرابت نزد</w:t>
      </w:r>
      <w:r w:rsidR="00755556">
        <w:rPr>
          <w:rStyle w:val="Char4"/>
          <w:rtl/>
        </w:rPr>
        <w:t>یک</w:t>
      </w:r>
      <w:r w:rsidR="000E63F6">
        <w:rPr>
          <w:rStyle w:val="Char4"/>
          <w:rtl/>
        </w:rPr>
        <w:t>ی</w:t>
      </w:r>
      <w:r w:rsidRPr="00906F1B">
        <w:rPr>
          <w:rStyle w:val="Char4"/>
          <w:rtl/>
        </w:rPr>
        <w:t xml:space="preserve"> دار</w:t>
      </w:r>
      <w:r w:rsidR="000E63F6">
        <w:rPr>
          <w:rStyle w:val="Char4"/>
          <w:rtl/>
        </w:rPr>
        <w:t>ی</w:t>
      </w:r>
      <w:r w:rsidRPr="00906F1B">
        <w:rPr>
          <w:rStyle w:val="Char4"/>
          <w:rtl/>
        </w:rPr>
        <w:t>، و نوسن و سال هست</w:t>
      </w:r>
      <w:r w:rsidR="000E63F6">
        <w:rPr>
          <w:rStyle w:val="Char4"/>
          <w:rtl/>
        </w:rPr>
        <w:t>ی</w:t>
      </w:r>
      <w:r w:rsidRPr="00906F1B">
        <w:rPr>
          <w:rStyle w:val="Char4"/>
          <w:rtl/>
        </w:rPr>
        <w:t>، و درباره بچه عمو</w:t>
      </w:r>
      <w:r w:rsidR="00755556">
        <w:rPr>
          <w:rStyle w:val="Char4"/>
          <w:rtl/>
        </w:rPr>
        <w:t>ی</w:t>
      </w:r>
      <w:r w:rsidRPr="00906F1B">
        <w:rPr>
          <w:rStyle w:val="Char4"/>
          <w:rtl/>
        </w:rPr>
        <w:t>ت غضبنا</w:t>
      </w:r>
      <w:r w:rsidR="00755556">
        <w:rPr>
          <w:rStyle w:val="Char4"/>
          <w:rtl/>
        </w:rPr>
        <w:t>ک</w:t>
      </w:r>
      <w:r w:rsidR="000E63F6">
        <w:rPr>
          <w:rStyle w:val="Char4"/>
          <w:rtl/>
        </w:rPr>
        <w:t>ی</w:t>
      </w:r>
      <w:r w:rsidRPr="00906F1B">
        <w:rPr>
          <w:rStyle w:val="FootnoteReference"/>
          <w:rFonts w:ascii="IRNazli" w:hAnsi="IRNazli" w:cs="IRNazli"/>
          <w:sz w:val="28"/>
          <w:szCs w:val="28"/>
          <w:rtl/>
        </w:rPr>
        <w:footnoteReference w:id="488"/>
      </w:r>
      <w:r w:rsidR="00572242">
        <w:rPr>
          <w:rStyle w:val="Char4"/>
          <w:rFonts w:hint="cs"/>
          <w:rtl/>
        </w:rPr>
        <w:t>.</w:t>
      </w:r>
      <w:r w:rsidRPr="00906F1B">
        <w:rPr>
          <w:rStyle w:val="Char4"/>
          <w:rtl/>
        </w:rPr>
        <w:t xml:space="preserve"> ه</w:t>
      </w:r>
      <w:r w:rsidR="00755556">
        <w:rPr>
          <w:rStyle w:val="Char4"/>
          <w:rtl/>
        </w:rPr>
        <w:t>ی</w:t>
      </w:r>
      <w:r w:rsidRPr="00906F1B">
        <w:rPr>
          <w:rStyle w:val="Char4"/>
          <w:rtl/>
        </w:rPr>
        <w:t>ثم</w:t>
      </w:r>
      <w:r w:rsidR="000E63F6">
        <w:rPr>
          <w:rStyle w:val="Char4"/>
          <w:rtl/>
        </w:rPr>
        <w:t>ی</w:t>
      </w:r>
      <w:r w:rsidRPr="00906F1B">
        <w:rPr>
          <w:rStyle w:val="Char4"/>
          <w:rtl/>
        </w:rPr>
        <w:t xml:space="preserve"> (3/6) م</w:t>
      </w:r>
      <w:r w:rsidR="000E63F6">
        <w:rPr>
          <w:rStyle w:val="Char4"/>
          <w:rtl/>
        </w:rPr>
        <w:t>ی</w:t>
      </w:r>
      <w:r w:rsidRPr="00906F1B">
        <w:rPr>
          <w:rStyle w:val="Char4"/>
          <w:rtl/>
        </w:rPr>
        <w:t>‏گو</w:t>
      </w:r>
      <w:r w:rsidR="00755556">
        <w:rPr>
          <w:rStyle w:val="Char4"/>
          <w:rtl/>
        </w:rPr>
        <w:t>ی</w:t>
      </w:r>
      <w:r w:rsidRPr="00906F1B">
        <w:rPr>
          <w:rStyle w:val="Char4"/>
          <w:rtl/>
        </w:rPr>
        <w:t>د: ا</w:t>
      </w:r>
      <w:r w:rsidR="00755556">
        <w:rPr>
          <w:rStyle w:val="Char4"/>
          <w:rtl/>
        </w:rPr>
        <w:t>ی</w:t>
      </w:r>
      <w:r w:rsidRPr="00906F1B">
        <w:rPr>
          <w:rStyle w:val="Char4"/>
          <w:rtl/>
        </w:rPr>
        <w:t>ن را احمد روا</w:t>
      </w:r>
      <w:r w:rsidR="00755556">
        <w:rPr>
          <w:rStyle w:val="Char4"/>
          <w:rtl/>
        </w:rPr>
        <w:t>ی</w:t>
      </w:r>
      <w:r w:rsidRPr="00906F1B">
        <w:rPr>
          <w:rStyle w:val="Char4"/>
          <w:rtl/>
        </w:rPr>
        <w:t>ت نموده، و رجال آن ثقه‏اند، و ب</w:t>
      </w:r>
      <w:r w:rsidR="00755556">
        <w:rPr>
          <w:rStyle w:val="Char4"/>
          <w:rtl/>
        </w:rPr>
        <w:t>ی</w:t>
      </w:r>
      <w:r w:rsidRPr="00906F1B">
        <w:rPr>
          <w:rStyle w:val="Char4"/>
          <w:rtl/>
        </w:rPr>
        <w:t>هق</w:t>
      </w:r>
      <w:r w:rsidR="000E63F6">
        <w:rPr>
          <w:rStyle w:val="Char4"/>
          <w:rtl/>
        </w:rPr>
        <w:t>ی</w:t>
      </w:r>
      <w:r w:rsidRPr="00906F1B">
        <w:rPr>
          <w:rStyle w:val="Char4"/>
          <w:rtl/>
        </w:rPr>
        <w:t xml:space="preserve"> (349/6) ا</w:t>
      </w:r>
      <w:r w:rsidR="00755556">
        <w:rPr>
          <w:rStyle w:val="Char4"/>
          <w:rtl/>
        </w:rPr>
        <w:t>ی</w:t>
      </w:r>
      <w:r w:rsidRPr="00906F1B">
        <w:rPr>
          <w:rStyle w:val="Char4"/>
          <w:rtl/>
        </w:rPr>
        <w:t>ن را از ناشزه بن سم</w:t>
      </w:r>
      <w:r w:rsidR="000E63F6">
        <w:rPr>
          <w:rStyle w:val="Char4"/>
          <w:rtl/>
        </w:rPr>
        <w:t>ی</w:t>
      </w:r>
      <w:r w:rsidRPr="00906F1B">
        <w:rPr>
          <w:rStyle w:val="Char4"/>
          <w:rtl/>
        </w:rPr>
        <w:t xml:space="preserve"> </w:t>
      </w:r>
      <w:r w:rsidR="00755556">
        <w:rPr>
          <w:rStyle w:val="Char4"/>
          <w:rtl/>
        </w:rPr>
        <w:t>ی</w:t>
      </w:r>
      <w:r w:rsidRPr="00906F1B">
        <w:rPr>
          <w:rStyle w:val="Char4"/>
          <w:rtl/>
        </w:rPr>
        <w:t>زن</w:t>
      </w:r>
      <w:r w:rsidR="000E63F6">
        <w:rPr>
          <w:rStyle w:val="Char4"/>
          <w:rtl/>
        </w:rPr>
        <w:t>ی</w:t>
      </w:r>
      <w:r w:rsidRPr="00906F1B">
        <w:rPr>
          <w:rStyle w:val="Char4"/>
          <w:rtl/>
        </w:rPr>
        <w:t xml:space="preserve"> به مانند آن روا</w:t>
      </w:r>
      <w:r w:rsidR="00755556">
        <w:rPr>
          <w:rStyle w:val="Char4"/>
          <w:rtl/>
        </w:rPr>
        <w:t>ی</w:t>
      </w:r>
      <w:r w:rsidRPr="00906F1B">
        <w:rPr>
          <w:rStyle w:val="Char4"/>
          <w:rtl/>
        </w:rPr>
        <w:t>ت نموده مگر و</w:t>
      </w:r>
      <w:r w:rsidR="000E63F6">
        <w:rPr>
          <w:rStyle w:val="Char4"/>
          <w:rtl/>
        </w:rPr>
        <w:t>ی</w:t>
      </w:r>
      <w:r w:rsidRPr="00906F1B">
        <w:rPr>
          <w:rStyle w:val="Char4"/>
          <w:rtl/>
        </w:rPr>
        <w:t xml:space="preserve"> معذرت عزل خالد و مابعد آن را متذ</w:t>
      </w:r>
      <w:r w:rsidR="00755556">
        <w:rPr>
          <w:rStyle w:val="Char4"/>
          <w:rtl/>
        </w:rPr>
        <w:t>ک</w:t>
      </w:r>
      <w:r w:rsidRPr="00906F1B">
        <w:rPr>
          <w:rStyle w:val="Char4"/>
          <w:rtl/>
        </w:rPr>
        <w:t>ر نشده است.</w:t>
      </w:r>
    </w:p>
    <w:p w:rsidR="00BD3D1B" w:rsidRPr="00906F1B" w:rsidRDefault="00BD3D1B" w:rsidP="00DD5CF3">
      <w:pPr>
        <w:pStyle w:val="a2"/>
        <w:rPr>
          <w:rStyle w:val="Char4"/>
          <w:rtl/>
        </w:rPr>
      </w:pPr>
      <w:bookmarkStart w:id="411" w:name="_Toc441683922"/>
      <w:r w:rsidRPr="00607009">
        <w:rPr>
          <w:rtl/>
        </w:rPr>
        <w:t>تدوين ديوان عطايا و مستمرّى‏ها توسط عمر</w:t>
      </w:r>
      <w:r w:rsidR="00130DB0">
        <w:rPr>
          <w:rStyle w:val="Char4"/>
          <w:rtl/>
        </w:rPr>
        <w:t xml:space="preserve"> </w:t>
      </w:r>
      <w:r w:rsidR="00130DB0" w:rsidRPr="00130DB0">
        <w:rPr>
          <w:rStyle w:val="Char4"/>
          <w:rFonts w:ascii="CTraditional Arabic" w:hAnsi="CTraditional Arabic" w:cs="CTraditional Arabic"/>
          <w:bCs w:val="0"/>
          <w:rtl/>
        </w:rPr>
        <w:t>س</w:t>
      </w:r>
      <w:bookmarkEnd w:id="411"/>
    </w:p>
    <w:p w:rsidR="00BD3D1B" w:rsidRPr="00607009" w:rsidRDefault="00BD3D1B" w:rsidP="00DD5CF3">
      <w:pPr>
        <w:pStyle w:val="a5"/>
        <w:rPr>
          <w:rtl/>
        </w:rPr>
      </w:pPr>
      <w:bookmarkStart w:id="412" w:name="_Toc441683923"/>
      <w:r w:rsidRPr="00607009">
        <w:rPr>
          <w:rtl/>
        </w:rPr>
        <w:t>حالت عمر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607009">
        <w:rPr>
          <w:rtl/>
        </w:rPr>
        <w:t>هنگام</w:t>
      </w:r>
      <w:r w:rsidR="000E63F6">
        <w:rPr>
          <w:rtl/>
        </w:rPr>
        <w:t>ی</w:t>
      </w:r>
      <w:r w:rsidRPr="00607009">
        <w:rPr>
          <w:rtl/>
        </w:rPr>
        <w:t xml:space="preserve"> كه ابوموس</w:t>
      </w:r>
      <w:r w:rsidR="000E63F6">
        <w:rPr>
          <w:rtl/>
        </w:rPr>
        <w:t>ی</w:t>
      </w:r>
      <w:r w:rsidRPr="00607009">
        <w:rPr>
          <w:rtl/>
        </w:rPr>
        <w:t xml:space="preserve"> مال زياد</w:t>
      </w:r>
      <w:r w:rsidR="000E63F6">
        <w:rPr>
          <w:rtl/>
        </w:rPr>
        <w:t>ی</w:t>
      </w:r>
      <w:r w:rsidRPr="00607009">
        <w:rPr>
          <w:rtl/>
        </w:rPr>
        <w:t xml:space="preserve"> را برايش آورد، و عملكرد و</w:t>
      </w:r>
      <w:r w:rsidR="000E63F6">
        <w:rPr>
          <w:rtl/>
        </w:rPr>
        <w:t>ی</w:t>
      </w:r>
      <w:r w:rsidRPr="00607009">
        <w:rPr>
          <w:rtl/>
        </w:rPr>
        <w:t xml:space="preserve"> در تقسيم نمودن آن</w:t>
      </w:r>
      <w:bookmarkEnd w:id="412"/>
    </w:p>
    <w:p w:rsidR="00BD3D1B" w:rsidRPr="00906F1B" w:rsidRDefault="00BD3D1B" w:rsidP="000E2567">
      <w:pPr>
        <w:pStyle w:val="PlainText"/>
        <w:ind w:firstLine="284"/>
        <w:jc w:val="both"/>
        <w:rPr>
          <w:rStyle w:val="Char4"/>
          <w:rtl/>
        </w:rPr>
      </w:pPr>
      <w:r w:rsidRPr="00906F1B">
        <w:rPr>
          <w:rStyle w:val="Char4"/>
          <w:rtl/>
        </w:rPr>
        <w:t>ابن سعد (216/3) و ب</w:t>
      </w:r>
      <w:r w:rsidR="00755556">
        <w:rPr>
          <w:rStyle w:val="Char4"/>
          <w:rtl/>
        </w:rPr>
        <w:t>ی</w:t>
      </w:r>
      <w:r w:rsidRPr="00906F1B">
        <w:rPr>
          <w:rStyle w:val="Char4"/>
          <w:rtl/>
        </w:rPr>
        <w:t>هق</w:t>
      </w:r>
      <w:r w:rsidR="000E63F6">
        <w:rPr>
          <w:rStyle w:val="Char4"/>
          <w:rtl/>
        </w:rPr>
        <w:t>ی</w:t>
      </w:r>
      <w:r w:rsidRPr="00906F1B">
        <w:rPr>
          <w:rStyle w:val="Char4"/>
          <w:rtl/>
        </w:rPr>
        <w:t xml:space="preserve"> (350/6) از ابوهر</w:t>
      </w:r>
      <w:r w:rsidR="00755556">
        <w:rPr>
          <w:rStyle w:val="Char4"/>
          <w:rtl/>
        </w:rPr>
        <w:t>ی</w:t>
      </w:r>
      <w:r w:rsidRPr="00906F1B">
        <w:rPr>
          <w:rStyle w:val="Char4"/>
          <w:rtl/>
        </w:rPr>
        <w:t>ره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از نزد ابوموس</w:t>
      </w:r>
      <w:r w:rsidR="000E63F6">
        <w:rPr>
          <w:rStyle w:val="Char4"/>
          <w:rtl/>
        </w:rPr>
        <w:t>ی</w:t>
      </w:r>
      <w:r w:rsidRPr="00906F1B">
        <w:rPr>
          <w:rStyle w:val="Char4"/>
          <w:rtl/>
        </w:rPr>
        <w:t xml:space="preserve"> اشعر</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با هشتصد هزار درهم نزد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آمدم، او به من گفت: چه آورد</w:t>
      </w:r>
      <w:r w:rsidR="000E63F6">
        <w:rPr>
          <w:rStyle w:val="Char4"/>
          <w:rtl/>
        </w:rPr>
        <w:t>ی</w:t>
      </w:r>
      <w:r w:rsidRPr="00906F1B">
        <w:rPr>
          <w:rStyle w:val="Char4"/>
          <w:rtl/>
        </w:rPr>
        <w:t>؟ گفتم: با هشتصد هزار درهم آمده‏ام، گفت: آ</w:t>
      </w:r>
      <w:r w:rsidR="00755556">
        <w:rPr>
          <w:rStyle w:val="Char4"/>
          <w:rtl/>
        </w:rPr>
        <w:t>ی</w:t>
      </w:r>
      <w:r w:rsidRPr="00906F1B">
        <w:rPr>
          <w:rStyle w:val="Char4"/>
          <w:rtl/>
        </w:rPr>
        <w:t>ا پا</w:t>
      </w:r>
      <w:r w:rsidR="00755556">
        <w:rPr>
          <w:rStyle w:val="Char4"/>
          <w:rtl/>
        </w:rPr>
        <w:t>ک</w:t>
      </w:r>
      <w:r w:rsidRPr="00906F1B">
        <w:rPr>
          <w:rStyle w:val="Char4"/>
          <w:rtl/>
        </w:rPr>
        <w:t xml:space="preserve"> و حلال است وا</w:t>
      </w:r>
      <w:r w:rsidR="000E63F6">
        <w:rPr>
          <w:rStyle w:val="Char4"/>
          <w:rtl/>
        </w:rPr>
        <w:t>ی</w:t>
      </w:r>
      <w:r w:rsidRPr="00906F1B">
        <w:rPr>
          <w:rStyle w:val="Char4"/>
          <w:rtl/>
        </w:rPr>
        <w:t xml:space="preserve"> بر تو؟ گفتم: آر</w:t>
      </w:r>
      <w:r w:rsidR="000E63F6">
        <w:rPr>
          <w:rStyle w:val="Char4"/>
          <w:rtl/>
        </w:rPr>
        <w:t>ی</w:t>
      </w:r>
      <w:r w:rsidRPr="00906F1B">
        <w:rPr>
          <w:rStyle w:val="Char4"/>
          <w:rtl/>
        </w:rPr>
        <w:t>. و عمر آن شبش را ب</w:t>
      </w:r>
      <w:r w:rsidR="00755556">
        <w:rPr>
          <w:rStyle w:val="Char4"/>
          <w:rtl/>
        </w:rPr>
        <w:t>ی</w:t>
      </w:r>
      <w:r w:rsidRPr="00906F1B">
        <w:rPr>
          <w:rStyle w:val="Char4"/>
          <w:rtl/>
        </w:rPr>
        <w:t>دار سپر</w:t>
      </w:r>
      <w:r w:rsidR="000E63F6">
        <w:rPr>
          <w:rStyle w:val="Char4"/>
          <w:rtl/>
        </w:rPr>
        <w:t>ی</w:t>
      </w:r>
      <w:r w:rsidRPr="00906F1B">
        <w:rPr>
          <w:rStyle w:val="Char4"/>
          <w:rtl/>
        </w:rPr>
        <w:t xml:space="preserve"> نمود، تا ا</w:t>
      </w:r>
      <w:r w:rsidR="00755556">
        <w:rPr>
          <w:rStyle w:val="Char4"/>
          <w:rtl/>
        </w:rPr>
        <w:t>ی</w:t>
      </w:r>
      <w:r w:rsidRPr="00906F1B">
        <w:rPr>
          <w:rStyle w:val="Char4"/>
          <w:rtl/>
        </w:rPr>
        <w:t xml:space="preserve">ن </w:t>
      </w:r>
      <w:r w:rsidR="00755556">
        <w:rPr>
          <w:rStyle w:val="Char4"/>
          <w:rtl/>
        </w:rPr>
        <w:t>ک</w:t>
      </w:r>
      <w:r w:rsidRPr="00906F1B">
        <w:rPr>
          <w:rStyle w:val="Char4"/>
          <w:rtl/>
        </w:rPr>
        <w:t>ه به نماز صبح اذان داده شد، همسرش به او گفت: امشب خواب ن</w:t>
      </w:r>
      <w:r w:rsidR="00755556">
        <w:rPr>
          <w:rStyle w:val="Char4"/>
          <w:rtl/>
        </w:rPr>
        <w:t>ک</w:t>
      </w:r>
      <w:r w:rsidRPr="00906F1B">
        <w:rPr>
          <w:rStyle w:val="Char4"/>
          <w:rtl/>
        </w:rPr>
        <w:t>رد</w:t>
      </w:r>
      <w:r w:rsidR="000E63F6">
        <w:rPr>
          <w:rStyle w:val="Char4"/>
          <w:rtl/>
        </w:rPr>
        <w:t>ی</w:t>
      </w:r>
      <w:r w:rsidRPr="00906F1B">
        <w:rPr>
          <w:rStyle w:val="Char4"/>
          <w:rtl/>
        </w:rPr>
        <w:t>! پاسخ داد: عمربن الخطاب چگونه خواب برود، در حال</w:t>
      </w:r>
      <w:r w:rsidR="000E63F6">
        <w:rPr>
          <w:rStyle w:val="Char4"/>
          <w:rtl/>
        </w:rPr>
        <w:t>ی</w:t>
      </w:r>
      <w:r w:rsidRPr="00906F1B">
        <w:rPr>
          <w:rStyle w:val="Char4"/>
          <w:rtl/>
        </w:rPr>
        <w:t xml:space="preserve"> </w:t>
      </w:r>
      <w:r w:rsidR="00755556">
        <w:rPr>
          <w:rStyle w:val="Char4"/>
          <w:rtl/>
        </w:rPr>
        <w:t>ک</w:t>
      </w:r>
      <w:r w:rsidRPr="00906F1B">
        <w:rPr>
          <w:rStyle w:val="Char4"/>
          <w:rtl/>
        </w:rPr>
        <w:t>ه برا</w:t>
      </w:r>
      <w:r w:rsidR="000E63F6">
        <w:rPr>
          <w:rStyle w:val="Char4"/>
          <w:rtl/>
        </w:rPr>
        <w:t>ی</w:t>
      </w:r>
      <w:r w:rsidRPr="00906F1B">
        <w:rPr>
          <w:rStyle w:val="Char4"/>
          <w:rtl/>
        </w:rPr>
        <w:t xml:space="preserve"> مردم چ</w:t>
      </w:r>
      <w:r w:rsidR="00755556">
        <w:rPr>
          <w:rStyle w:val="Char4"/>
          <w:rtl/>
        </w:rPr>
        <w:t>ی</w:t>
      </w:r>
      <w:r w:rsidRPr="00906F1B">
        <w:rPr>
          <w:rStyle w:val="Char4"/>
          <w:rtl/>
        </w:rPr>
        <w:t>ز</w:t>
      </w:r>
      <w:r w:rsidR="000E63F6">
        <w:rPr>
          <w:rStyle w:val="Char4"/>
          <w:rtl/>
        </w:rPr>
        <w:t>ی</w:t>
      </w:r>
      <w:r w:rsidRPr="00906F1B">
        <w:rPr>
          <w:rStyle w:val="Char4"/>
          <w:rtl/>
        </w:rPr>
        <w:t xml:space="preserve"> آمده </w:t>
      </w:r>
      <w:r w:rsidR="00755556">
        <w:rPr>
          <w:rStyle w:val="Char4"/>
          <w:rtl/>
        </w:rPr>
        <w:t>ک</w:t>
      </w:r>
      <w:r w:rsidRPr="00906F1B">
        <w:rPr>
          <w:rStyle w:val="Char4"/>
          <w:rtl/>
        </w:rPr>
        <w:t>ه از ابتدا</w:t>
      </w:r>
      <w:r w:rsidR="000E63F6">
        <w:rPr>
          <w:rStyle w:val="Char4"/>
          <w:rtl/>
        </w:rPr>
        <w:t>ی</w:t>
      </w:r>
      <w:r w:rsidRPr="00906F1B">
        <w:rPr>
          <w:rStyle w:val="Char4"/>
          <w:rtl/>
        </w:rPr>
        <w:t xml:space="preserve"> اسلام تا ا</w:t>
      </w:r>
      <w:r w:rsidR="00755556">
        <w:rPr>
          <w:rStyle w:val="Char4"/>
          <w:rtl/>
        </w:rPr>
        <w:t>ک</w:t>
      </w:r>
      <w:r w:rsidRPr="00906F1B">
        <w:rPr>
          <w:rStyle w:val="Char4"/>
          <w:rtl/>
        </w:rPr>
        <w:t>نون مانند آن برا</w:t>
      </w:r>
      <w:r w:rsidR="000E63F6">
        <w:rPr>
          <w:rStyle w:val="Char4"/>
          <w:rtl/>
        </w:rPr>
        <w:t>ی</w:t>
      </w:r>
      <w:r w:rsidR="00FB3856">
        <w:rPr>
          <w:rStyle w:val="Char4"/>
          <w:rtl/>
        </w:rPr>
        <w:t xml:space="preserve">‌شان </w:t>
      </w:r>
      <w:r w:rsidRPr="00906F1B">
        <w:rPr>
          <w:rStyle w:val="Char4"/>
          <w:rtl/>
        </w:rPr>
        <w:t>ن</w:t>
      </w:r>
      <w:r w:rsidR="00755556">
        <w:rPr>
          <w:rStyle w:val="Char4"/>
          <w:rtl/>
        </w:rPr>
        <w:t>ی</w:t>
      </w:r>
      <w:r w:rsidRPr="00906F1B">
        <w:rPr>
          <w:rStyle w:val="Char4"/>
          <w:rtl/>
        </w:rPr>
        <w:t>امده بود؟! چه عمر را در امان م</w:t>
      </w:r>
      <w:r w:rsidR="000E63F6">
        <w:rPr>
          <w:rStyle w:val="Char4"/>
          <w:rtl/>
        </w:rPr>
        <w:t>ی</w:t>
      </w:r>
      <w:r w:rsidRPr="00906F1B">
        <w:rPr>
          <w:rStyle w:val="Char4"/>
          <w:rtl/>
        </w:rPr>
        <w:t xml:space="preserve">‏داد، </w:t>
      </w:r>
      <w:r w:rsidR="00755556">
        <w:rPr>
          <w:rStyle w:val="Char4"/>
          <w:rtl/>
        </w:rPr>
        <w:t>ک</w:t>
      </w:r>
      <w:r w:rsidRPr="00906F1B">
        <w:rPr>
          <w:rStyle w:val="Char4"/>
          <w:rtl/>
        </w:rPr>
        <w:t>ه اگر هلا</w:t>
      </w:r>
      <w:r w:rsidR="00755556">
        <w:rPr>
          <w:rStyle w:val="Char4"/>
          <w:rtl/>
        </w:rPr>
        <w:t>ک</w:t>
      </w:r>
      <w:r w:rsidRPr="00906F1B">
        <w:rPr>
          <w:rStyle w:val="Char4"/>
          <w:rtl/>
        </w:rPr>
        <w:t xml:space="preserve"> شود و آن مال نزدش باشد و آن را در جا</w:t>
      </w:r>
      <w:r w:rsidR="00755556">
        <w:rPr>
          <w:rStyle w:val="Char4"/>
          <w:rtl/>
        </w:rPr>
        <w:t>ی</w:t>
      </w:r>
      <w:r w:rsidRPr="00906F1B">
        <w:rPr>
          <w:rStyle w:val="Char4"/>
          <w:rtl/>
        </w:rPr>
        <w:t>ش نگذاشته باشد؟! هنگام</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نماز صبح را </w:t>
      </w:r>
      <w:r w:rsidR="00130DB0">
        <w:rPr>
          <w:rStyle w:val="Char4"/>
          <w:rtl/>
        </w:rPr>
        <w:t>به‌جا</w:t>
      </w:r>
      <w:r w:rsidR="000E63F6">
        <w:rPr>
          <w:rStyle w:val="Char4"/>
          <w:rtl/>
        </w:rPr>
        <w:t>ی</w:t>
      </w:r>
      <w:r w:rsidR="00130DB0">
        <w:rPr>
          <w:rStyle w:val="Char4"/>
          <w:rtl/>
        </w:rPr>
        <w:t xml:space="preserve"> </w:t>
      </w:r>
      <w:r w:rsidRPr="00906F1B">
        <w:rPr>
          <w:rStyle w:val="Char4"/>
          <w:rtl/>
        </w:rPr>
        <w:t>آورد، عده‏ا</w:t>
      </w:r>
      <w:r w:rsidR="000E63F6">
        <w:rPr>
          <w:rStyle w:val="Char4"/>
          <w:rtl/>
        </w:rPr>
        <w:t>ی</w:t>
      </w:r>
      <w:r w:rsidRPr="00906F1B">
        <w:rPr>
          <w:rStyle w:val="Char4"/>
          <w:rtl/>
        </w:rPr>
        <w:t xml:space="preserve"> از اصحاب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نزدش جمع شدند، و او خطاب به آنان گفت: امشب برا</w:t>
      </w:r>
      <w:r w:rsidR="000E63F6">
        <w:rPr>
          <w:rStyle w:val="Char4"/>
          <w:rtl/>
        </w:rPr>
        <w:t>ی</w:t>
      </w:r>
      <w:r w:rsidRPr="00906F1B">
        <w:rPr>
          <w:rStyle w:val="Char4"/>
          <w:rtl/>
        </w:rPr>
        <w:t xml:space="preserve"> مردم چ</w:t>
      </w:r>
      <w:r w:rsidR="00755556">
        <w:rPr>
          <w:rStyle w:val="Char4"/>
          <w:rtl/>
        </w:rPr>
        <w:t>ی</w:t>
      </w:r>
      <w:r w:rsidRPr="00906F1B">
        <w:rPr>
          <w:rStyle w:val="Char4"/>
          <w:rtl/>
        </w:rPr>
        <w:t>ز</w:t>
      </w:r>
      <w:r w:rsidR="000E63F6">
        <w:rPr>
          <w:rStyle w:val="Char4"/>
          <w:rtl/>
        </w:rPr>
        <w:t>ی</w:t>
      </w:r>
      <w:r w:rsidRPr="00906F1B">
        <w:rPr>
          <w:rStyle w:val="Char4"/>
          <w:rtl/>
        </w:rPr>
        <w:t xml:space="preserve"> آمده </w:t>
      </w:r>
      <w:r w:rsidR="00755556">
        <w:rPr>
          <w:rStyle w:val="Char4"/>
          <w:rtl/>
        </w:rPr>
        <w:t>ک</w:t>
      </w:r>
      <w:r w:rsidRPr="00906F1B">
        <w:rPr>
          <w:rStyle w:val="Char4"/>
          <w:rtl/>
        </w:rPr>
        <w:t>ه از ابتدا</w:t>
      </w:r>
      <w:r w:rsidR="000E63F6">
        <w:rPr>
          <w:rStyle w:val="Char4"/>
          <w:rtl/>
        </w:rPr>
        <w:t>ی</w:t>
      </w:r>
      <w:r w:rsidRPr="00906F1B">
        <w:rPr>
          <w:rStyle w:val="Char4"/>
          <w:rtl/>
        </w:rPr>
        <w:t xml:space="preserve"> اسلام برا</w:t>
      </w:r>
      <w:r w:rsidR="000E63F6">
        <w:rPr>
          <w:rStyle w:val="Char4"/>
          <w:rtl/>
        </w:rPr>
        <w:t>ی</w:t>
      </w:r>
      <w:r w:rsidR="00FB3856">
        <w:rPr>
          <w:rStyle w:val="Char4"/>
          <w:rtl/>
        </w:rPr>
        <w:t xml:space="preserve">‌شان </w:t>
      </w:r>
      <w:r w:rsidRPr="00906F1B">
        <w:rPr>
          <w:rStyle w:val="Char4"/>
          <w:rtl/>
        </w:rPr>
        <w:t>مثل آن ن</w:t>
      </w:r>
      <w:r w:rsidR="00755556">
        <w:rPr>
          <w:rStyle w:val="Char4"/>
          <w:rtl/>
        </w:rPr>
        <w:t>ی</w:t>
      </w:r>
      <w:r w:rsidRPr="00906F1B">
        <w:rPr>
          <w:rStyle w:val="Char4"/>
          <w:rtl/>
        </w:rPr>
        <w:t>امده است، من نظر</w:t>
      </w:r>
      <w:r w:rsidR="000E63F6">
        <w:rPr>
          <w:rStyle w:val="Char4"/>
          <w:rtl/>
        </w:rPr>
        <w:t>ی</w:t>
      </w:r>
      <w:r w:rsidRPr="00906F1B">
        <w:rPr>
          <w:rStyle w:val="Char4"/>
          <w:rtl/>
        </w:rPr>
        <w:t xml:space="preserve"> را مناسب د</w:t>
      </w:r>
      <w:r w:rsidR="00755556">
        <w:rPr>
          <w:rStyle w:val="Char4"/>
          <w:rtl/>
        </w:rPr>
        <w:t>ی</w:t>
      </w:r>
      <w:r w:rsidRPr="00906F1B">
        <w:rPr>
          <w:rStyle w:val="Char4"/>
          <w:rtl/>
        </w:rPr>
        <w:t>دم، و شما هم برا</w:t>
      </w:r>
      <w:r w:rsidR="00755556">
        <w:rPr>
          <w:rStyle w:val="Char4"/>
          <w:rtl/>
        </w:rPr>
        <w:t>ی</w:t>
      </w:r>
      <w:r w:rsidRPr="00906F1B">
        <w:rPr>
          <w:rStyle w:val="Char4"/>
          <w:rtl/>
        </w:rPr>
        <w:t>م مشورت بده</w:t>
      </w:r>
      <w:r w:rsidR="00755556">
        <w:rPr>
          <w:rStyle w:val="Char4"/>
          <w:rtl/>
        </w:rPr>
        <w:t>ی</w:t>
      </w:r>
      <w:r w:rsidRPr="00906F1B">
        <w:rPr>
          <w:rStyle w:val="Char4"/>
          <w:rtl/>
        </w:rPr>
        <w:t>د، من بر آن شدم تا توسط پ</w:t>
      </w:r>
      <w:r w:rsidR="00755556">
        <w:rPr>
          <w:rStyle w:val="Char4"/>
          <w:rtl/>
        </w:rPr>
        <w:t>ی</w:t>
      </w:r>
      <w:r w:rsidRPr="00906F1B">
        <w:rPr>
          <w:rStyle w:val="Char4"/>
          <w:rtl/>
        </w:rPr>
        <w:t>مانه به مردم بدهم، ا</w:t>
      </w:r>
      <w:r w:rsidR="00755556">
        <w:rPr>
          <w:rStyle w:val="Char4"/>
          <w:rtl/>
        </w:rPr>
        <w:t>ی</w:t>
      </w:r>
      <w:r w:rsidRPr="00906F1B">
        <w:rPr>
          <w:rStyle w:val="Char4"/>
          <w:rtl/>
        </w:rPr>
        <w:t>شان گفتند: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ا</w:t>
      </w:r>
      <w:r w:rsidR="00755556">
        <w:rPr>
          <w:rStyle w:val="Char4"/>
          <w:rtl/>
        </w:rPr>
        <w:t>ی</w:t>
      </w:r>
      <w:r w:rsidRPr="00906F1B">
        <w:rPr>
          <w:rStyle w:val="Char4"/>
          <w:rtl/>
        </w:rPr>
        <w:t>ن طور ن</w:t>
      </w:r>
      <w:r w:rsidR="00755556">
        <w:rPr>
          <w:rStyle w:val="Char4"/>
          <w:rtl/>
        </w:rPr>
        <w:t>ک</w:t>
      </w:r>
      <w:r w:rsidRPr="00906F1B">
        <w:rPr>
          <w:rStyle w:val="Char4"/>
          <w:rtl/>
        </w:rPr>
        <w:t>ن، مردم به اسلام داخل م</w:t>
      </w:r>
      <w:r w:rsidR="000E63F6">
        <w:rPr>
          <w:rStyle w:val="Char4"/>
          <w:rtl/>
        </w:rPr>
        <w:t>ی</w:t>
      </w:r>
      <w:r w:rsidRPr="00906F1B">
        <w:rPr>
          <w:rStyle w:val="Char4"/>
          <w:rtl/>
        </w:rPr>
        <w:t>‏شوند، و مال ز</w:t>
      </w:r>
      <w:r w:rsidR="00755556">
        <w:rPr>
          <w:rStyle w:val="Char4"/>
          <w:rtl/>
        </w:rPr>
        <w:t>ی</w:t>
      </w:r>
      <w:r w:rsidRPr="00906F1B">
        <w:rPr>
          <w:rStyle w:val="Char4"/>
          <w:rtl/>
        </w:rPr>
        <w:t>اد م</w:t>
      </w:r>
      <w:r w:rsidR="000E63F6">
        <w:rPr>
          <w:rStyle w:val="Char4"/>
          <w:rtl/>
        </w:rPr>
        <w:t>ی</w:t>
      </w:r>
      <w:r w:rsidRPr="00906F1B">
        <w:rPr>
          <w:rStyle w:val="Char4"/>
          <w:rtl/>
        </w:rPr>
        <w:t>‏گردد، ول</w:t>
      </w:r>
      <w:r w:rsidR="000E63F6">
        <w:rPr>
          <w:rStyle w:val="Char4"/>
          <w:rtl/>
        </w:rPr>
        <w:t>ی</w:t>
      </w:r>
      <w:r w:rsidRPr="00906F1B">
        <w:rPr>
          <w:rStyle w:val="Char4"/>
          <w:rtl/>
        </w:rPr>
        <w:t xml:space="preserve"> آن‏ها را از رو</w:t>
      </w:r>
      <w:r w:rsidR="000E63F6">
        <w:rPr>
          <w:rStyle w:val="Char4"/>
          <w:rtl/>
        </w:rPr>
        <w:t>ی</w:t>
      </w:r>
      <w:r w:rsidRPr="00906F1B">
        <w:rPr>
          <w:rStyle w:val="Char4"/>
          <w:rtl/>
        </w:rPr>
        <w:t xml:space="preserve"> </w:t>
      </w:r>
      <w:r w:rsidR="00755556">
        <w:rPr>
          <w:rStyle w:val="Char4"/>
          <w:rtl/>
        </w:rPr>
        <w:t>ک</w:t>
      </w:r>
      <w:r w:rsidRPr="00906F1B">
        <w:rPr>
          <w:rStyle w:val="Char4"/>
          <w:rtl/>
        </w:rPr>
        <w:t>تاب بده، و هنگام</w:t>
      </w:r>
      <w:r w:rsidR="000E63F6">
        <w:rPr>
          <w:rStyle w:val="Char4"/>
          <w:rtl/>
        </w:rPr>
        <w:t>ی</w:t>
      </w:r>
      <w:r w:rsidRPr="00906F1B">
        <w:rPr>
          <w:rStyle w:val="Char4"/>
          <w:rtl/>
        </w:rPr>
        <w:t xml:space="preserve"> </w:t>
      </w:r>
      <w:r w:rsidR="00755556">
        <w:rPr>
          <w:rStyle w:val="Char4"/>
          <w:rtl/>
        </w:rPr>
        <w:t>ک</w:t>
      </w:r>
      <w:r w:rsidRPr="00906F1B">
        <w:rPr>
          <w:rStyle w:val="Char4"/>
          <w:rtl/>
        </w:rPr>
        <w:t>ه مردم ز</w:t>
      </w:r>
      <w:r w:rsidR="00755556">
        <w:rPr>
          <w:rStyle w:val="Char4"/>
          <w:rtl/>
        </w:rPr>
        <w:t>ی</w:t>
      </w:r>
      <w:r w:rsidRPr="00906F1B">
        <w:rPr>
          <w:rStyle w:val="Char4"/>
          <w:rtl/>
        </w:rPr>
        <w:t>اد شدند، و مال ز</w:t>
      </w:r>
      <w:r w:rsidR="00755556">
        <w:rPr>
          <w:rStyle w:val="Char4"/>
          <w:rtl/>
        </w:rPr>
        <w:t>ی</w:t>
      </w:r>
      <w:r w:rsidRPr="00906F1B">
        <w:rPr>
          <w:rStyle w:val="Char4"/>
          <w:rtl/>
        </w:rPr>
        <w:t>اد شد، از رو</w:t>
      </w:r>
      <w:r w:rsidR="000E63F6">
        <w:rPr>
          <w:rStyle w:val="Char4"/>
          <w:rtl/>
        </w:rPr>
        <w:t>ی</w:t>
      </w:r>
      <w:r w:rsidRPr="00906F1B">
        <w:rPr>
          <w:rStyle w:val="Char4"/>
          <w:rtl/>
        </w:rPr>
        <w:t xml:space="preserve"> آن برا</w:t>
      </w:r>
      <w:r w:rsidR="000E63F6">
        <w:rPr>
          <w:rStyle w:val="Char4"/>
          <w:rtl/>
        </w:rPr>
        <w:t>ی</w:t>
      </w:r>
      <w:r w:rsidR="00FB3856">
        <w:rPr>
          <w:rStyle w:val="Char4"/>
          <w:rtl/>
        </w:rPr>
        <w:t xml:space="preserve">‌شان </w:t>
      </w:r>
      <w:r w:rsidRPr="00906F1B">
        <w:rPr>
          <w:rStyle w:val="Char4"/>
          <w:rtl/>
        </w:rPr>
        <w:t>بده. گفت: برا</w:t>
      </w:r>
      <w:r w:rsidR="00755556">
        <w:rPr>
          <w:rStyle w:val="Char4"/>
          <w:rtl/>
        </w:rPr>
        <w:t>ی</w:t>
      </w:r>
      <w:r w:rsidRPr="00906F1B">
        <w:rPr>
          <w:rStyle w:val="Char4"/>
          <w:rtl/>
        </w:rPr>
        <w:t>م مشورت بده</w:t>
      </w:r>
      <w:r w:rsidR="00755556">
        <w:rPr>
          <w:rStyle w:val="Char4"/>
          <w:rtl/>
        </w:rPr>
        <w:t>ی</w:t>
      </w:r>
      <w:r w:rsidRPr="00906F1B">
        <w:rPr>
          <w:rStyle w:val="Char4"/>
          <w:rtl/>
        </w:rPr>
        <w:t xml:space="preserve">د </w:t>
      </w:r>
      <w:r w:rsidR="00755556">
        <w:rPr>
          <w:rStyle w:val="Char4"/>
          <w:rtl/>
        </w:rPr>
        <w:t>ک</w:t>
      </w:r>
      <w:r w:rsidRPr="00906F1B">
        <w:rPr>
          <w:rStyle w:val="Char4"/>
          <w:rtl/>
        </w:rPr>
        <w:t xml:space="preserve">ه از </w:t>
      </w:r>
      <w:r w:rsidR="00755556">
        <w:rPr>
          <w:rStyle w:val="Char4"/>
          <w:rtl/>
        </w:rPr>
        <w:t>ک</w:t>
      </w:r>
      <w:r w:rsidRPr="00906F1B">
        <w:rPr>
          <w:rStyle w:val="Char4"/>
          <w:rtl/>
        </w:rPr>
        <w:t xml:space="preserve">دام آن‏ها شروع </w:t>
      </w:r>
      <w:r w:rsidR="00755556">
        <w:rPr>
          <w:rStyle w:val="Char4"/>
          <w:rtl/>
        </w:rPr>
        <w:t>ک</w:t>
      </w:r>
      <w:r w:rsidRPr="00906F1B">
        <w:rPr>
          <w:rStyle w:val="Char4"/>
          <w:rtl/>
        </w:rPr>
        <w:t>نم؟ گفتند: از خودت،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چون تو ول</w:t>
      </w:r>
      <w:r w:rsidR="000E63F6">
        <w:rPr>
          <w:rStyle w:val="Char4"/>
          <w:rtl/>
        </w:rPr>
        <w:t>ی</w:t>
      </w:r>
      <w:r w:rsidRPr="00906F1B">
        <w:rPr>
          <w:rStyle w:val="Char4"/>
          <w:rtl/>
        </w:rPr>
        <w:t xml:space="preserve"> ا</w:t>
      </w:r>
      <w:r w:rsidR="00755556">
        <w:rPr>
          <w:rStyle w:val="Char4"/>
          <w:rtl/>
        </w:rPr>
        <w:t>ی</w:t>
      </w:r>
      <w:r w:rsidRPr="00906F1B">
        <w:rPr>
          <w:rStyle w:val="Char4"/>
          <w:rtl/>
        </w:rPr>
        <w:t>ن امر هست</w:t>
      </w:r>
      <w:r w:rsidR="000E63F6">
        <w:rPr>
          <w:rStyle w:val="Char4"/>
          <w:rtl/>
        </w:rPr>
        <w:t>ی</w:t>
      </w:r>
      <w:r w:rsidRPr="00906F1B">
        <w:rPr>
          <w:rStyle w:val="Char4"/>
          <w:rtl/>
        </w:rPr>
        <w:t xml:space="preserve"> - و بعض</w:t>
      </w:r>
      <w:r w:rsidR="000E63F6">
        <w:rPr>
          <w:rStyle w:val="Char4"/>
          <w:rtl/>
        </w:rPr>
        <w:t>ی</w:t>
      </w:r>
      <w:r w:rsidRPr="00906F1B">
        <w:rPr>
          <w:rStyle w:val="Char4"/>
          <w:rtl/>
        </w:rPr>
        <w:t xml:space="preserve"> ا</w:t>
      </w:r>
      <w:r w:rsidR="00755556">
        <w:rPr>
          <w:rStyle w:val="Char4"/>
          <w:rtl/>
        </w:rPr>
        <w:t>ی</w:t>
      </w:r>
      <w:r w:rsidRPr="00906F1B">
        <w:rPr>
          <w:rStyle w:val="Char4"/>
          <w:rtl/>
        </w:rPr>
        <w:t>شان گفتند: ام</w:t>
      </w:r>
      <w:r w:rsidR="00755556">
        <w:rPr>
          <w:rStyle w:val="Char4"/>
          <w:rtl/>
        </w:rPr>
        <w:t>ی</w:t>
      </w:r>
      <w:r w:rsidRPr="00906F1B">
        <w:rPr>
          <w:rStyle w:val="Char4"/>
          <w:rtl/>
        </w:rPr>
        <w:t>رالمؤمن</w:t>
      </w:r>
      <w:r w:rsidR="00755556">
        <w:rPr>
          <w:rStyle w:val="Char4"/>
          <w:rtl/>
        </w:rPr>
        <w:t>ی</w:t>
      </w:r>
      <w:r w:rsidRPr="00906F1B">
        <w:rPr>
          <w:rStyle w:val="Char4"/>
          <w:rtl/>
        </w:rPr>
        <w:t>ن داناتر است - گفت: نه، ول</w:t>
      </w:r>
      <w:r w:rsidR="00755556">
        <w:rPr>
          <w:rStyle w:val="Char4"/>
          <w:rtl/>
        </w:rPr>
        <w:t>یک</w:t>
      </w:r>
      <w:r w:rsidRPr="00906F1B">
        <w:rPr>
          <w:rStyle w:val="Char4"/>
          <w:rtl/>
        </w:rPr>
        <w:t>ن از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شروع م</w:t>
      </w:r>
      <w:r w:rsidR="000E63F6">
        <w:rPr>
          <w:rStyle w:val="Char4"/>
          <w:rtl/>
        </w:rPr>
        <w:t>ی</w:t>
      </w:r>
      <w:r w:rsidRPr="00906F1B">
        <w:rPr>
          <w:rStyle w:val="Char4"/>
          <w:rtl/>
        </w:rPr>
        <w:t>‏</w:t>
      </w:r>
      <w:r w:rsidR="00755556">
        <w:rPr>
          <w:rStyle w:val="Char4"/>
          <w:rtl/>
        </w:rPr>
        <w:t>ک</w:t>
      </w:r>
      <w:r w:rsidRPr="00906F1B">
        <w:rPr>
          <w:rStyle w:val="Char4"/>
          <w:rtl/>
        </w:rPr>
        <w:t>نم، و بعد از آن حسب مرتبه نزد</w:t>
      </w:r>
      <w:r w:rsidR="00755556">
        <w:rPr>
          <w:rStyle w:val="Char4"/>
          <w:rtl/>
        </w:rPr>
        <w:t>یک</w:t>
      </w:r>
      <w:r w:rsidR="000E63F6">
        <w:rPr>
          <w:rStyle w:val="Char4"/>
          <w:rtl/>
        </w:rPr>
        <w:t>ی</w:t>
      </w:r>
      <w:r w:rsidRPr="00906F1B">
        <w:rPr>
          <w:rStyle w:val="Char4"/>
          <w:rtl/>
        </w:rPr>
        <w:t xml:space="preserve"> به و</w:t>
      </w:r>
      <w:r w:rsidR="000E63F6">
        <w:rPr>
          <w:rStyle w:val="Char4"/>
          <w:rtl/>
        </w:rPr>
        <w:t>ی</w:t>
      </w:r>
      <w:r w:rsidRPr="00906F1B">
        <w:rPr>
          <w:rStyle w:val="Char4"/>
          <w:rtl/>
        </w:rPr>
        <w:t>، د</w:t>
      </w:r>
      <w:r w:rsidR="00755556">
        <w:rPr>
          <w:rStyle w:val="Char4"/>
          <w:rtl/>
        </w:rPr>
        <w:t>ی</w:t>
      </w:r>
      <w:r w:rsidRPr="00906F1B">
        <w:rPr>
          <w:rStyle w:val="Char4"/>
          <w:rtl/>
        </w:rPr>
        <w:t>وان را اساس گذاشت، از بن</w:t>
      </w:r>
      <w:r w:rsidR="000E63F6">
        <w:rPr>
          <w:rStyle w:val="Char4"/>
          <w:rtl/>
        </w:rPr>
        <w:t>ی</w:t>
      </w:r>
      <w:r w:rsidRPr="00906F1B">
        <w:rPr>
          <w:rStyle w:val="Char4"/>
          <w:rtl/>
        </w:rPr>
        <w:t xml:space="preserve"> هاشم و مطلب شروع نمود، و به همه</w:t>
      </w:r>
      <w:r w:rsidR="00FB3856">
        <w:rPr>
          <w:rStyle w:val="Char4"/>
          <w:rtl/>
        </w:rPr>
        <w:t xml:space="preserve">‌شان </w:t>
      </w:r>
      <w:r w:rsidRPr="00906F1B">
        <w:rPr>
          <w:rStyle w:val="Char4"/>
          <w:rtl/>
        </w:rPr>
        <w:t>داد، بعد از آن به بن</w:t>
      </w:r>
      <w:r w:rsidR="000E63F6">
        <w:rPr>
          <w:rStyle w:val="Char4"/>
          <w:rtl/>
        </w:rPr>
        <w:t>ی</w:t>
      </w:r>
      <w:r w:rsidRPr="00906F1B">
        <w:rPr>
          <w:rStyle w:val="Char4"/>
          <w:rtl/>
        </w:rPr>
        <w:t xml:space="preserve"> عبد شمس داد، و بعد به بن</w:t>
      </w:r>
      <w:r w:rsidR="000E63F6">
        <w:rPr>
          <w:rStyle w:val="Char4"/>
          <w:rtl/>
        </w:rPr>
        <w:t>ی</w:t>
      </w:r>
      <w:r w:rsidRPr="00906F1B">
        <w:rPr>
          <w:rStyle w:val="Char4"/>
          <w:rtl/>
        </w:rPr>
        <w:t xml:space="preserve"> نوفل بن عبدمناف داد، و از بن</w:t>
      </w:r>
      <w:r w:rsidR="000E63F6">
        <w:rPr>
          <w:rStyle w:val="Char4"/>
          <w:rtl/>
        </w:rPr>
        <w:t>ی</w:t>
      </w:r>
      <w:r w:rsidRPr="00906F1B">
        <w:rPr>
          <w:rStyle w:val="Char4"/>
          <w:rtl/>
        </w:rPr>
        <w:t xml:space="preserve"> عبد شمس به خاطر</w:t>
      </w:r>
      <w:r w:rsidR="000E63F6">
        <w:rPr>
          <w:rStyle w:val="Char4"/>
          <w:rtl/>
        </w:rPr>
        <w:t>ی</w:t>
      </w:r>
      <w:r w:rsidRPr="00906F1B">
        <w:rPr>
          <w:rStyle w:val="Char4"/>
          <w:rtl/>
        </w:rPr>
        <w:t xml:space="preserve"> شروع نمود. </w:t>
      </w:r>
      <w:r w:rsidR="00755556">
        <w:rPr>
          <w:rStyle w:val="Char4"/>
          <w:rtl/>
        </w:rPr>
        <w:t>ک</w:t>
      </w:r>
      <w:r w:rsidRPr="00906F1B">
        <w:rPr>
          <w:rStyle w:val="Char4"/>
          <w:rtl/>
        </w:rPr>
        <w:t>ه و</w:t>
      </w:r>
      <w:r w:rsidR="000E63F6">
        <w:rPr>
          <w:rStyle w:val="Char4"/>
          <w:rtl/>
        </w:rPr>
        <w:t>ی</w:t>
      </w:r>
      <w:r w:rsidRPr="00906F1B">
        <w:rPr>
          <w:rStyle w:val="Char4"/>
          <w:rtl/>
        </w:rPr>
        <w:t xml:space="preserve"> برا</w:t>
      </w:r>
      <w:r w:rsidR="000E63F6">
        <w:rPr>
          <w:rStyle w:val="Char4"/>
          <w:rtl/>
        </w:rPr>
        <w:t>ی</w:t>
      </w:r>
      <w:r w:rsidRPr="00906F1B">
        <w:rPr>
          <w:rStyle w:val="Char4"/>
          <w:rtl/>
        </w:rPr>
        <w:t xml:space="preserve"> مادر</w:t>
      </w:r>
      <w:r w:rsidR="000E63F6">
        <w:rPr>
          <w:rStyle w:val="Char4"/>
          <w:rtl/>
        </w:rPr>
        <w:t>ی</w:t>
      </w:r>
      <w:r w:rsidRPr="00906F1B">
        <w:rPr>
          <w:rStyle w:val="Char4"/>
          <w:rtl/>
        </w:rPr>
        <w:t xml:space="preserve"> هاشم بود،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(315/2) آمده است.</w:t>
      </w:r>
    </w:p>
    <w:p w:rsidR="00BD3D1B" w:rsidRPr="00906F1B" w:rsidRDefault="00BD3D1B" w:rsidP="00DD5CF3">
      <w:pPr>
        <w:pStyle w:val="a5"/>
        <w:rPr>
          <w:rStyle w:val="Char4"/>
          <w:rtl/>
        </w:rPr>
      </w:pPr>
      <w:bookmarkStart w:id="413" w:name="_Toc441683924"/>
      <w:r w:rsidRPr="00A36BEB">
        <w:rPr>
          <w:spacing w:val="4"/>
          <w:rtl/>
        </w:rPr>
        <w:t>تدوين ديوان مستمرّ</w:t>
      </w:r>
      <w:r w:rsidR="000E63F6">
        <w:rPr>
          <w:spacing w:val="4"/>
          <w:rtl/>
        </w:rPr>
        <w:t>ی</w:t>
      </w:r>
      <w:r w:rsidRPr="00A36BEB">
        <w:rPr>
          <w:spacing w:val="4"/>
          <w:rtl/>
        </w:rPr>
        <w:t xml:space="preserve"> توسط عمر و عطا نمودنش برا</w:t>
      </w:r>
      <w:r w:rsidR="000E63F6">
        <w:rPr>
          <w:spacing w:val="4"/>
          <w:rtl/>
        </w:rPr>
        <w:t>ی</w:t>
      </w:r>
      <w:r w:rsidRPr="00A36BEB">
        <w:rPr>
          <w:spacing w:val="4"/>
          <w:rtl/>
        </w:rPr>
        <w:t xml:space="preserve"> خويشاوندن رسول خدا</w:t>
      </w:r>
      <w:r w:rsidRPr="00A36BEB">
        <w:rPr>
          <w:rStyle w:val="Char4"/>
          <w:spacing w:val="4"/>
          <w:rtl/>
        </w:rPr>
        <w:t xml:space="preserve"> </w:t>
      </w:r>
      <w:r w:rsidRPr="00A36BEB">
        <w:rPr>
          <w:rFonts w:cs="CTraditional Arabic"/>
          <w:bCs w:val="0"/>
          <w:spacing w:val="4"/>
          <w:szCs w:val="28"/>
          <w:rtl/>
        </w:rPr>
        <w:t>ص</w:t>
      </w:r>
      <w:r w:rsidRPr="00906F1B">
        <w:rPr>
          <w:rStyle w:val="Char4"/>
          <w:rtl/>
        </w:rPr>
        <w:t xml:space="preserve"> </w:t>
      </w:r>
      <w:r w:rsidRPr="00607009">
        <w:rPr>
          <w:rtl/>
        </w:rPr>
        <w:t>در قدم نخست</w:t>
      </w:r>
      <w:bookmarkEnd w:id="413"/>
    </w:p>
    <w:p w:rsidR="00BD3D1B" w:rsidRPr="00C229AB" w:rsidRDefault="00BD3D1B" w:rsidP="000E2567">
      <w:pPr>
        <w:pStyle w:val="PlainText"/>
        <w:ind w:firstLine="284"/>
        <w:jc w:val="both"/>
        <w:rPr>
          <w:rStyle w:val="Char4"/>
          <w:rtl/>
        </w:rPr>
      </w:pPr>
      <w:r w:rsidRPr="00C229AB">
        <w:rPr>
          <w:rStyle w:val="Char4"/>
          <w:rtl/>
        </w:rPr>
        <w:t>نزد ابن سعد (212/3) و طبر</w:t>
      </w:r>
      <w:r w:rsidR="000E63F6" w:rsidRPr="00C229AB">
        <w:rPr>
          <w:rStyle w:val="Char4"/>
          <w:rtl/>
        </w:rPr>
        <w:t>ی</w:t>
      </w:r>
      <w:r w:rsidRPr="00C229AB">
        <w:rPr>
          <w:rStyle w:val="Char4"/>
          <w:rtl/>
        </w:rPr>
        <w:t xml:space="preserve"> (22/5) از طر</w:t>
      </w:r>
      <w:r w:rsidR="00755556" w:rsidRPr="00C229AB">
        <w:rPr>
          <w:rStyle w:val="Char4"/>
          <w:rtl/>
        </w:rPr>
        <w:t>ی</w:t>
      </w:r>
      <w:r w:rsidRPr="00C229AB">
        <w:rPr>
          <w:rStyle w:val="Char4"/>
          <w:rtl/>
        </w:rPr>
        <w:t>ق و</w:t>
      </w:r>
      <w:r w:rsidR="000E63F6" w:rsidRPr="00C229AB">
        <w:rPr>
          <w:rStyle w:val="Char4"/>
          <w:rtl/>
        </w:rPr>
        <w:t>ی</w:t>
      </w:r>
      <w:r w:rsidRPr="00C229AB">
        <w:rPr>
          <w:rStyle w:val="Char4"/>
          <w:rtl/>
        </w:rPr>
        <w:t xml:space="preserve"> از جب</w:t>
      </w:r>
      <w:r w:rsidR="00755556" w:rsidRPr="00C229AB">
        <w:rPr>
          <w:rStyle w:val="Char4"/>
          <w:rtl/>
        </w:rPr>
        <w:t>ی</w:t>
      </w:r>
      <w:r w:rsidRPr="00C229AB">
        <w:rPr>
          <w:rStyle w:val="Char4"/>
          <w:rtl/>
        </w:rPr>
        <w:t>ربن حو</w:t>
      </w:r>
      <w:r w:rsidR="00755556" w:rsidRPr="00C229AB">
        <w:rPr>
          <w:rStyle w:val="Char4"/>
          <w:rtl/>
        </w:rPr>
        <w:t>ی</w:t>
      </w:r>
      <w:r w:rsidRPr="00C229AB">
        <w:rPr>
          <w:rStyle w:val="Char4"/>
          <w:rtl/>
        </w:rPr>
        <w:t xml:space="preserve">رث آمده </w:t>
      </w:r>
      <w:r w:rsidR="00755556" w:rsidRPr="00C229AB">
        <w:rPr>
          <w:rStyle w:val="Char4"/>
          <w:rtl/>
        </w:rPr>
        <w:t>ک</w:t>
      </w:r>
      <w:r w:rsidRPr="00C229AB">
        <w:rPr>
          <w:rStyle w:val="Char4"/>
          <w:rtl/>
        </w:rPr>
        <w:t>ه: عمربن الخطاب</w:t>
      </w:r>
      <w:r w:rsidR="00130DB0" w:rsidRPr="00C229AB">
        <w:rPr>
          <w:rStyle w:val="Char4"/>
          <w:rtl/>
        </w:rPr>
        <w:t xml:space="preserve"> </w:t>
      </w:r>
      <w:r w:rsidR="00130DB0" w:rsidRPr="00C229AB">
        <w:rPr>
          <w:rStyle w:val="Char4"/>
          <w:rFonts w:ascii="CTraditional Arabic" w:hAnsi="CTraditional Arabic" w:cs="CTraditional Arabic"/>
          <w:rtl/>
        </w:rPr>
        <w:t>س</w:t>
      </w:r>
      <w:r w:rsidRPr="00C229AB">
        <w:rPr>
          <w:rStyle w:val="Char4"/>
          <w:rtl/>
        </w:rPr>
        <w:t xml:space="preserve"> از مسلمانان در ارتباط به تدو</w:t>
      </w:r>
      <w:r w:rsidR="00755556" w:rsidRPr="00C229AB">
        <w:rPr>
          <w:rStyle w:val="Char4"/>
          <w:rtl/>
        </w:rPr>
        <w:t>ی</w:t>
      </w:r>
      <w:r w:rsidRPr="00C229AB">
        <w:rPr>
          <w:rStyle w:val="Char4"/>
          <w:rtl/>
        </w:rPr>
        <w:t>ن د</w:t>
      </w:r>
      <w:r w:rsidR="00755556" w:rsidRPr="00C229AB">
        <w:rPr>
          <w:rStyle w:val="Char4"/>
          <w:rtl/>
        </w:rPr>
        <w:t>ی</w:t>
      </w:r>
      <w:r w:rsidRPr="00C229AB">
        <w:rPr>
          <w:rStyle w:val="Char4"/>
          <w:rtl/>
        </w:rPr>
        <w:t>وان مشورت خواست، عل</w:t>
      </w:r>
      <w:r w:rsidR="000E63F6" w:rsidRPr="00C229AB">
        <w:rPr>
          <w:rStyle w:val="Char4"/>
          <w:rtl/>
        </w:rPr>
        <w:t>ی</w:t>
      </w:r>
      <w:r w:rsidRPr="00C229AB">
        <w:rPr>
          <w:rStyle w:val="Char4"/>
          <w:rtl/>
        </w:rPr>
        <w:t xml:space="preserve"> بن اب</w:t>
      </w:r>
      <w:r w:rsidR="000E63F6" w:rsidRPr="00C229AB">
        <w:rPr>
          <w:rStyle w:val="Char4"/>
          <w:rtl/>
        </w:rPr>
        <w:t>ی</w:t>
      </w:r>
      <w:r w:rsidRPr="00C229AB">
        <w:rPr>
          <w:rStyle w:val="Char4"/>
          <w:rtl/>
        </w:rPr>
        <w:t xml:space="preserve"> طالب</w:t>
      </w:r>
      <w:r w:rsidR="00130DB0" w:rsidRPr="00C229AB">
        <w:rPr>
          <w:rStyle w:val="Char4"/>
          <w:rtl/>
        </w:rPr>
        <w:t xml:space="preserve"> </w:t>
      </w:r>
      <w:r w:rsidR="00130DB0" w:rsidRPr="00C229AB">
        <w:rPr>
          <w:rStyle w:val="Char4"/>
          <w:rFonts w:ascii="CTraditional Arabic" w:hAnsi="CTraditional Arabic" w:cs="CTraditional Arabic"/>
          <w:rtl/>
        </w:rPr>
        <w:t>س</w:t>
      </w:r>
      <w:r w:rsidRPr="00C229AB">
        <w:rPr>
          <w:rStyle w:val="Char4"/>
          <w:rtl/>
        </w:rPr>
        <w:t xml:space="preserve"> برا</w:t>
      </w:r>
      <w:r w:rsidR="00755556" w:rsidRPr="00C229AB">
        <w:rPr>
          <w:rStyle w:val="Char4"/>
          <w:rtl/>
        </w:rPr>
        <w:t>ی</w:t>
      </w:r>
      <w:r w:rsidRPr="00C229AB">
        <w:rPr>
          <w:rStyle w:val="Char4"/>
          <w:rtl/>
        </w:rPr>
        <w:t>ش گفت: مال</w:t>
      </w:r>
      <w:r w:rsidR="000E63F6" w:rsidRPr="00C229AB">
        <w:rPr>
          <w:rStyle w:val="Char4"/>
          <w:rtl/>
        </w:rPr>
        <w:t>ی</w:t>
      </w:r>
      <w:r w:rsidRPr="00C229AB">
        <w:rPr>
          <w:rStyle w:val="Char4"/>
          <w:rtl/>
        </w:rPr>
        <w:t xml:space="preserve"> را </w:t>
      </w:r>
      <w:r w:rsidR="00755556" w:rsidRPr="00C229AB">
        <w:rPr>
          <w:rStyle w:val="Char4"/>
          <w:rtl/>
        </w:rPr>
        <w:t>ک</w:t>
      </w:r>
      <w:r w:rsidRPr="00C229AB">
        <w:rPr>
          <w:rStyle w:val="Char4"/>
          <w:rtl/>
        </w:rPr>
        <w:t>ه هر سال نزدت جمع م</w:t>
      </w:r>
      <w:r w:rsidR="000E63F6" w:rsidRPr="00C229AB">
        <w:rPr>
          <w:rStyle w:val="Char4"/>
          <w:rtl/>
        </w:rPr>
        <w:t>ی</w:t>
      </w:r>
      <w:r w:rsidRPr="00C229AB">
        <w:rPr>
          <w:rStyle w:val="Char4"/>
          <w:rtl/>
        </w:rPr>
        <w:t>‏شود، بدون ا</w:t>
      </w:r>
      <w:r w:rsidR="00755556" w:rsidRPr="00C229AB">
        <w:rPr>
          <w:rStyle w:val="Char4"/>
          <w:rtl/>
        </w:rPr>
        <w:t>ی</w:t>
      </w:r>
      <w:r w:rsidRPr="00C229AB">
        <w:rPr>
          <w:rStyle w:val="Char4"/>
          <w:rtl/>
        </w:rPr>
        <w:t xml:space="preserve">ن </w:t>
      </w:r>
      <w:r w:rsidR="00755556" w:rsidRPr="00C229AB">
        <w:rPr>
          <w:rStyle w:val="Char4"/>
          <w:rtl/>
        </w:rPr>
        <w:t>ک</w:t>
      </w:r>
      <w:r w:rsidRPr="00C229AB">
        <w:rPr>
          <w:rStyle w:val="Char4"/>
          <w:rtl/>
        </w:rPr>
        <w:t>ه از آن چ</w:t>
      </w:r>
      <w:r w:rsidR="00755556" w:rsidRPr="00C229AB">
        <w:rPr>
          <w:rStyle w:val="Char4"/>
          <w:rtl/>
        </w:rPr>
        <w:t>ی</w:t>
      </w:r>
      <w:r w:rsidRPr="00C229AB">
        <w:rPr>
          <w:rStyle w:val="Char4"/>
          <w:rtl/>
        </w:rPr>
        <w:t>ز</w:t>
      </w:r>
      <w:r w:rsidR="000E63F6" w:rsidRPr="00C229AB">
        <w:rPr>
          <w:rStyle w:val="Char4"/>
          <w:rtl/>
        </w:rPr>
        <w:t>ی</w:t>
      </w:r>
      <w:r w:rsidRPr="00C229AB">
        <w:rPr>
          <w:rStyle w:val="Char4"/>
          <w:rtl/>
        </w:rPr>
        <w:t xml:space="preserve"> را نگه دار</w:t>
      </w:r>
      <w:r w:rsidR="000E63F6" w:rsidRPr="00C229AB">
        <w:rPr>
          <w:rStyle w:val="Char4"/>
          <w:rtl/>
        </w:rPr>
        <w:t>ی</w:t>
      </w:r>
      <w:r w:rsidRPr="00C229AB">
        <w:rPr>
          <w:rStyle w:val="Char4"/>
          <w:rtl/>
        </w:rPr>
        <w:t xml:space="preserve"> تقس</w:t>
      </w:r>
      <w:r w:rsidR="00755556" w:rsidRPr="00C229AB">
        <w:rPr>
          <w:rStyle w:val="Char4"/>
          <w:rtl/>
        </w:rPr>
        <w:t>ی</w:t>
      </w:r>
      <w:r w:rsidRPr="00C229AB">
        <w:rPr>
          <w:rStyle w:val="Char4"/>
          <w:rtl/>
        </w:rPr>
        <w:t xml:space="preserve">م </w:t>
      </w:r>
      <w:r w:rsidR="00755556" w:rsidRPr="00C229AB">
        <w:rPr>
          <w:rStyle w:val="Char4"/>
          <w:rtl/>
        </w:rPr>
        <w:t>ک</w:t>
      </w:r>
      <w:r w:rsidRPr="00C229AB">
        <w:rPr>
          <w:rStyle w:val="Char4"/>
          <w:rtl/>
        </w:rPr>
        <w:t>ن، و عثمان بن عفّان</w:t>
      </w:r>
      <w:r w:rsidR="00130DB0" w:rsidRPr="00C229AB">
        <w:rPr>
          <w:rStyle w:val="Char4"/>
          <w:rtl/>
        </w:rPr>
        <w:t xml:space="preserve"> </w:t>
      </w:r>
      <w:r w:rsidR="00130DB0" w:rsidRPr="00C229AB">
        <w:rPr>
          <w:rStyle w:val="Char4"/>
          <w:rFonts w:ascii="CTraditional Arabic" w:hAnsi="CTraditional Arabic" w:cs="CTraditional Arabic"/>
          <w:rtl/>
        </w:rPr>
        <w:t>س</w:t>
      </w:r>
      <w:r w:rsidRPr="00C229AB">
        <w:rPr>
          <w:rStyle w:val="Char4"/>
          <w:rtl/>
        </w:rPr>
        <w:t xml:space="preserve"> گفت: احساس م</w:t>
      </w:r>
      <w:r w:rsidR="000E63F6" w:rsidRPr="00C229AB">
        <w:rPr>
          <w:rStyle w:val="Char4"/>
          <w:rtl/>
        </w:rPr>
        <w:t>ی</w:t>
      </w:r>
      <w:r w:rsidRPr="00C229AB">
        <w:rPr>
          <w:rStyle w:val="Char4"/>
          <w:rtl/>
        </w:rPr>
        <w:t>‏</w:t>
      </w:r>
      <w:r w:rsidR="00755556" w:rsidRPr="00C229AB">
        <w:rPr>
          <w:rStyle w:val="Char4"/>
          <w:rtl/>
        </w:rPr>
        <w:t>ک</w:t>
      </w:r>
      <w:r w:rsidRPr="00C229AB">
        <w:rPr>
          <w:rStyle w:val="Char4"/>
          <w:rtl/>
        </w:rPr>
        <w:t>نم مال ز</w:t>
      </w:r>
      <w:r w:rsidR="00755556" w:rsidRPr="00C229AB">
        <w:rPr>
          <w:rStyle w:val="Char4"/>
          <w:rtl/>
        </w:rPr>
        <w:t>ی</w:t>
      </w:r>
      <w:r w:rsidRPr="00C229AB">
        <w:rPr>
          <w:rStyle w:val="Char4"/>
          <w:rtl/>
        </w:rPr>
        <w:t>اد</w:t>
      </w:r>
      <w:r w:rsidR="000E63F6" w:rsidRPr="00C229AB">
        <w:rPr>
          <w:rStyle w:val="Char4"/>
          <w:rtl/>
        </w:rPr>
        <w:t>ی</w:t>
      </w:r>
      <w:r w:rsidRPr="00C229AB">
        <w:rPr>
          <w:rStyle w:val="Char4"/>
          <w:rtl/>
        </w:rPr>
        <w:t xml:space="preserve"> به دست آ</w:t>
      </w:r>
      <w:r w:rsidR="00755556" w:rsidRPr="00C229AB">
        <w:rPr>
          <w:rStyle w:val="Char4"/>
          <w:rtl/>
        </w:rPr>
        <w:t>ی</w:t>
      </w:r>
      <w:r w:rsidRPr="00C229AB">
        <w:rPr>
          <w:rStyle w:val="Char4"/>
          <w:rtl/>
        </w:rPr>
        <w:t xml:space="preserve">د </w:t>
      </w:r>
      <w:r w:rsidR="00755556" w:rsidRPr="00C229AB">
        <w:rPr>
          <w:rStyle w:val="Char4"/>
          <w:rtl/>
        </w:rPr>
        <w:t>ک</w:t>
      </w:r>
      <w:r w:rsidRPr="00C229AB">
        <w:rPr>
          <w:rStyle w:val="Char4"/>
          <w:rtl/>
        </w:rPr>
        <w:t>ه برا</w:t>
      </w:r>
      <w:r w:rsidR="000E63F6" w:rsidRPr="00C229AB">
        <w:rPr>
          <w:rStyle w:val="Char4"/>
          <w:rtl/>
        </w:rPr>
        <w:t>ی</w:t>
      </w:r>
      <w:r w:rsidRPr="00C229AB">
        <w:rPr>
          <w:rStyle w:val="Char4"/>
          <w:rtl/>
        </w:rPr>
        <w:t xml:space="preserve"> مردم </w:t>
      </w:r>
      <w:r w:rsidR="00755556" w:rsidRPr="00C229AB">
        <w:rPr>
          <w:rStyle w:val="Char4"/>
          <w:rtl/>
        </w:rPr>
        <w:t>ک</w:t>
      </w:r>
      <w:r w:rsidRPr="00C229AB">
        <w:rPr>
          <w:rStyle w:val="Char4"/>
          <w:rtl/>
        </w:rPr>
        <w:t>فا</w:t>
      </w:r>
      <w:r w:rsidR="00755556" w:rsidRPr="00C229AB">
        <w:rPr>
          <w:rStyle w:val="Char4"/>
          <w:rtl/>
        </w:rPr>
        <w:t>ی</w:t>
      </w:r>
      <w:r w:rsidRPr="00C229AB">
        <w:rPr>
          <w:rStyle w:val="Char4"/>
          <w:rtl/>
        </w:rPr>
        <w:t xml:space="preserve">ت </w:t>
      </w:r>
      <w:r w:rsidR="00755556" w:rsidRPr="00C229AB">
        <w:rPr>
          <w:rStyle w:val="Char4"/>
          <w:rtl/>
        </w:rPr>
        <w:t>ک</w:t>
      </w:r>
      <w:r w:rsidRPr="00C229AB">
        <w:rPr>
          <w:rStyle w:val="Char4"/>
          <w:rtl/>
        </w:rPr>
        <w:t>ند، اگر آمار</w:t>
      </w:r>
      <w:r w:rsidR="000E63F6" w:rsidRPr="00C229AB">
        <w:rPr>
          <w:rStyle w:val="Char4"/>
          <w:rtl/>
        </w:rPr>
        <w:t>ی</w:t>
      </w:r>
      <w:r w:rsidRPr="00C229AB">
        <w:rPr>
          <w:rStyle w:val="Char4"/>
          <w:rtl/>
        </w:rPr>
        <w:t xml:space="preserve"> از ا</w:t>
      </w:r>
      <w:r w:rsidR="00755556" w:rsidRPr="00C229AB">
        <w:rPr>
          <w:rStyle w:val="Char4"/>
          <w:rtl/>
        </w:rPr>
        <w:t>ی</w:t>
      </w:r>
      <w:r w:rsidRPr="00C229AB">
        <w:rPr>
          <w:rStyle w:val="Char4"/>
          <w:rtl/>
        </w:rPr>
        <w:t xml:space="preserve">شان گرفته نشود </w:t>
      </w:r>
      <w:r w:rsidR="00755556" w:rsidRPr="00C229AB">
        <w:rPr>
          <w:rStyle w:val="Char4"/>
          <w:rtl/>
        </w:rPr>
        <w:t>ک</w:t>
      </w:r>
      <w:r w:rsidRPr="00C229AB">
        <w:rPr>
          <w:rStyle w:val="Char4"/>
          <w:rtl/>
        </w:rPr>
        <w:t>ه گرفتگ</w:t>
      </w:r>
      <w:r w:rsidR="000E63F6" w:rsidRPr="00C229AB">
        <w:rPr>
          <w:rStyle w:val="Char4"/>
          <w:rtl/>
        </w:rPr>
        <w:t>ی</w:t>
      </w:r>
      <w:r w:rsidRPr="00C229AB">
        <w:rPr>
          <w:rStyle w:val="Char4"/>
          <w:rtl/>
        </w:rPr>
        <w:t xml:space="preserve"> از ناگرفته شناسا</w:t>
      </w:r>
      <w:r w:rsidR="00755556" w:rsidRPr="00C229AB">
        <w:rPr>
          <w:rStyle w:val="Char4"/>
          <w:rtl/>
        </w:rPr>
        <w:t>ی</w:t>
      </w:r>
      <w:r w:rsidR="000E63F6" w:rsidRPr="00C229AB">
        <w:rPr>
          <w:rStyle w:val="Char4"/>
          <w:rtl/>
        </w:rPr>
        <w:t>ی</w:t>
      </w:r>
      <w:r w:rsidRPr="00C229AB">
        <w:rPr>
          <w:rStyle w:val="Char4"/>
          <w:rtl/>
        </w:rPr>
        <w:t xml:space="preserve"> شود، م</w:t>
      </w:r>
      <w:r w:rsidR="000E63F6" w:rsidRPr="00C229AB">
        <w:rPr>
          <w:rStyle w:val="Char4"/>
          <w:rtl/>
        </w:rPr>
        <w:t>ی</w:t>
      </w:r>
      <w:r w:rsidRPr="00C229AB">
        <w:rPr>
          <w:rStyle w:val="Char4"/>
          <w:rtl/>
        </w:rPr>
        <w:t xml:space="preserve">‏ترسم </w:t>
      </w:r>
      <w:r w:rsidR="00755556" w:rsidRPr="00C229AB">
        <w:rPr>
          <w:rStyle w:val="Char4"/>
          <w:rtl/>
        </w:rPr>
        <w:t>ک</w:t>
      </w:r>
      <w:r w:rsidRPr="00C229AB">
        <w:rPr>
          <w:rStyle w:val="Char4"/>
          <w:rtl/>
        </w:rPr>
        <w:t>ه مش</w:t>
      </w:r>
      <w:r w:rsidR="00755556" w:rsidRPr="00C229AB">
        <w:rPr>
          <w:rStyle w:val="Char4"/>
          <w:rtl/>
        </w:rPr>
        <w:t>ک</w:t>
      </w:r>
      <w:r w:rsidRPr="00C229AB">
        <w:rPr>
          <w:rStyle w:val="Char4"/>
          <w:rtl/>
        </w:rPr>
        <w:t>لات</w:t>
      </w:r>
      <w:r w:rsidR="000E63F6" w:rsidRPr="00C229AB">
        <w:rPr>
          <w:rStyle w:val="Char4"/>
          <w:rtl/>
        </w:rPr>
        <w:t>ی</w:t>
      </w:r>
      <w:r w:rsidRPr="00C229AB">
        <w:rPr>
          <w:rStyle w:val="Char4"/>
          <w:rtl/>
        </w:rPr>
        <w:t xml:space="preserve"> به بار آ</w:t>
      </w:r>
      <w:r w:rsidR="00755556" w:rsidRPr="00C229AB">
        <w:rPr>
          <w:rStyle w:val="Char4"/>
          <w:rtl/>
        </w:rPr>
        <w:t>ی</w:t>
      </w:r>
      <w:r w:rsidRPr="00C229AB">
        <w:rPr>
          <w:rStyle w:val="Char4"/>
          <w:rtl/>
        </w:rPr>
        <w:t>د، و ول</w:t>
      </w:r>
      <w:r w:rsidR="00755556" w:rsidRPr="00C229AB">
        <w:rPr>
          <w:rStyle w:val="Char4"/>
          <w:rtl/>
        </w:rPr>
        <w:t>ی</w:t>
      </w:r>
      <w:r w:rsidRPr="00C229AB">
        <w:rPr>
          <w:rStyle w:val="Char4"/>
          <w:rtl/>
        </w:rPr>
        <w:t>دبن هشام بن مغ</w:t>
      </w:r>
      <w:r w:rsidR="00755556" w:rsidRPr="00C229AB">
        <w:rPr>
          <w:rStyle w:val="Char4"/>
          <w:rtl/>
        </w:rPr>
        <w:t>ی</w:t>
      </w:r>
      <w:r w:rsidRPr="00C229AB">
        <w:rPr>
          <w:rStyle w:val="Char4"/>
          <w:rtl/>
        </w:rPr>
        <w:t>ره به او گفت: ا</w:t>
      </w:r>
      <w:r w:rsidR="000E63F6" w:rsidRPr="00C229AB">
        <w:rPr>
          <w:rStyle w:val="Char4"/>
          <w:rtl/>
        </w:rPr>
        <w:t>ی</w:t>
      </w:r>
      <w:r w:rsidRPr="00C229AB">
        <w:rPr>
          <w:rStyle w:val="Char4"/>
          <w:rtl/>
        </w:rPr>
        <w:t xml:space="preserve"> ام</w:t>
      </w:r>
      <w:r w:rsidR="00755556" w:rsidRPr="00C229AB">
        <w:rPr>
          <w:rStyle w:val="Char4"/>
          <w:rtl/>
        </w:rPr>
        <w:t>ی</w:t>
      </w:r>
      <w:r w:rsidRPr="00C229AB">
        <w:rPr>
          <w:rStyle w:val="Char4"/>
          <w:rtl/>
        </w:rPr>
        <w:t>رالمومن</w:t>
      </w:r>
      <w:r w:rsidR="00755556" w:rsidRPr="00C229AB">
        <w:rPr>
          <w:rStyle w:val="Char4"/>
          <w:rtl/>
        </w:rPr>
        <w:t>ی</w:t>
      </w:r>
      <w:r w:rsidRPr="00C229AB">
        <w:rPr>
          <w:rStyle w:val="Char4"/>
          <w:rtl/>
        </w:rPr>
        <w:t>ن، من شام رفته‏ام پادشاهان آن د</w:t>
      </w:r>
      <w:r w:rsidR="00755556" w:rsidRPr="00C229AB">
        <w:rPr>
          <w:rStyle w:val="Char4"/>
          <w:rtl/>
        </w:rPr>
        <w:t>ی</w:t>
      </w:r>
      <w:r w:rsidRPr="00C229AB">
        <w:rPr>
          <w:rStyle w:val="Char4"/>
          <w:rtl/>
        </w:rPr>
        <w:t>ار را د</w:t>
      </w:r>
      <w:r w:rsidR="00755556" w:rsidRPr="00C229AB">
        <w:rPr>
          <w:rStyle w:val="Char4"/>
          <w:rtl/>
        </w:rPr>
        <w:t>ی</w:t>
      </w:r>
      <w:r w:rsidRPr="00C229AB">
        <w:rPr>
          <w:rStyle w:val="Char4"/>
          <w:rtl/>
        </w:rPr>
        <w:t xml:space="preserve">دم </w:t>
      </w:r>
      <w:r w:rsidR="00755556" w:rsidRPr="00C229AB">
        <w:rPr>
          <w:rStyle w:val="Char4"/>
          <w:rtl/>
        </w:rPr>
        <w:t>ک</w:t>
      </w:r>
      <w:r w:rsidRPr="00C229AB">
        <w:rPr>
          <w:rStyle w:val="Char4"/>
          <w:rtl/>
        </w:rPr>
        <w:t>ه د</w:t>
      </w:r>
      <w:r w:rsidR="00755556" w:rsidRPr="00C229AB">
        <w:rPr>
          <w:rStyle w:val="Char4"/>
          <w:rtl/>
        </w:rPr>
        <w:t>ی</w:t>
      </w:r>
      <w:r w:rsidRPr="00C229AB">
        <w:rPr>
          <w:rStyle w:val="Char4"/>
          <w:rtl/>
        </w:rPr>
        <w:t>وان</w:t>
      </w:r>
      <w:r w:rsidR="000E63F6" w:rsidRPr="00C229AB">
        <w:rPr>
          <w:rStyle w:val="Char4"/>
          <w:rtl/>
        </w:rPr>
        <w:t>ی</w:t>
      </w:r>
      <w:r w:rsidRPr="00C229AB">
        <w:rPr>
          <w:rStyle w:val="Char4"/>
          <w:rtl/>
        </w:rPr>
        <w:t xml:space="preserve"> ساخته‏اند، و نظام ارتش</w:t>
      </w:r>
      <w:r w:rsidR="000E63F6" w:rsidRPr="00C229AB">
        <w:rPr>
          <w:rStyle w:val="Char4"/>
          <w:rtl/>
        </w:rPr>
        <w:t>ی</w:t>
      </w:r>
      <w:r w:rsidRPr="00C229AB">
        <w:rPr>
          <w:rStyle w:val="Char4"/>
          <w:rtl/>
        </w:rPr>
        <w:t xml:space="preserve"> درست نموده‏اند، تو هم د</w:t>
      </w:r>
      <w:r w:rsidR="00755556" w:rsidRPr="00C229AB">
        <w:rPr>
          <w:rStyle w:val="Char4"/>
          <w:rtl/>
        </w:rPr>
        <w:t>ی</w:t>
      </w:r>
      <w:r w:rsidRPr="00C229AB">
        <w:rPr>
          <w:rStyle w:val="Char4"/>
          <w:rtl/>
        </w:rPr>
        <w:t>وان</w:t>
      </w:r>
      <w:r w:rsidR="000E63F6" w:rsidRPr="00C229AB">
        <w:rPr>
          <w:rStyle w:val="Char4"/>
          <w:rtl/>
        </w:rPr>
        <w:t>ی</w:t>
      </w:r>
      <w:r w:rsidRPr="00C229AB">
        <w:rPr>
          <w:rStyle w:val="Char4"/>
          <w:rtl/>
        </w:rPr>
        <w:t xml:space="preserve"> بساز، و ارتش</w:t>
      </w:r>
      <w:r w:rsidR="000E63F6" w:rsidRPr="00C229AB">
        <w:rPr>
          <w:rStyle w:val="Char4"/>
          <w:rtl/>
        </w:rPr>
        <w:t>ی</w:t>
      </w:r>
      <w:r w:rsidRPr="00C229AB">
        <w:rPr>
          <w:rStyle w:val="Char4"/>
          <w:rtl/>
        </w:rPr>
        <w:t xml:space="preserve"> درست </w:t>
      </w:r>
      <w:r w:rsidR="00755556" w:rsidRPr="00C229AB">
        <w:rPr>
          <w:rStyle w:val="Char4"/>
          <w:rtl/>
        </w:rPr>
        <w:t>ک</w:t>
      </w:r>
      <w:r w:rsidRPr="00C229AB">
        <w:rPr>
          <w:rStyle w:val="Char4"/>
          <w:rtl/>
        </w:rPr>
        <w:t xml:space="preserve">ن، آن گاه قول او را قبول </w:t>
      </w:r>
      <w:r w:rsidR="00755556" w:rsidRPr="00C229AB">
        <w:rPr>
          <w:rStyle w:val="Char4"/>
          <w:rtl/>
        </w:rPr>
        <w:t>ک</w:t>
      </w:r>
      <w:r w:rsidRPr="00C229AB">
        <w:rPr>
          <w:rStyle w:val="Char4"/>
          <w:rtl/>
        </w:rPr>
        <w:t>رد و عق</w:t>
      </w:r>
      <w:r w:rsidR="00755556" w:rsidRPr="00C229AB">
        <w:rPr>
          <w:rStyle w:val="Char4"/>
          <w:rtl/>
        </w:rPr>
        <w:t>ی</w:t>
      </w:r>
      <w:r w:rsidRPr="00C229AB">
        <w:rPr>
          <w:rStyle w:val="Char4"/>
          <w:rtl/>
        </w:rPr>
        <w:t>ل بن اب</w:t>
      </w:r>
      <w:r w:rsidR="000E63F6" w:rsidRPr="00C229AB">
        <w:rPr>
          <w:rStyle w:val="Char4"/>
          <w:rtl/>
        </w:rPr>
        <w:t>ی</w:t>
      </w:r>
      <w:r w:rsidRPr="00C229AB">
        <w:rPr>
          <w:rStyle w:val="Char4"/>
          <w:rtl/>
        </w:rPr>
        <w:t xml:space="preserve"> طالب و مخرمه بن نوفل و جب</w:t>
      </w:r>
      <w:r w:rsidR="00755556" w:rsidRPr="00C229AB">
        <w:rPr>
          <w:rStyle w:val="Char4"/>
          <w:rtl/>
        </w:rPr>
        <w:t>ی</w:t>
      </w:r>
      <w:r w:rsidRPr="00C229AB">
        <w:rPr>
          <w:rStyle w:val="Char4"/>
          <w:rtl/>
        </w:rPr>
        <w:t>ربن مطعم</w:t>
      </w:r>
      <w:r w:rsidR="00F60D76" w:rsidRPr="00C229AB">
        <w:rPr>
          <w:rStyle w:val="Char4"/>
          <w:rtl/>
        </w:rPr>
        <w:t xml:space="preserve"> </w:t>
      </w:r>
      <w:r w:rsidR="00F60D76" w:rsidRPr="00C229AB">
        <w:rPr>
          <w:rFonts w:ascii="CTraditional Arabic" w:hAnsi="CTraditional Arabic" w:cs="CTraditional Arabic"/>
          <w:sz w:val="28"/>
          <w:szCs w:val="28"/>
          <w:rtl/>
        </w:rPr>
        <w:t>ش</w:t>
      </w:r>
      <w:r w:rsidRPr="00C229AB">
        <w:rPr>
          <w:rStyle w:val="Char4"/>
          <w:rtl/>
        </w:rPr>
        <w:t xml:space="preserve"> را طلب نمود - آن‏ها از جمله بهتر</w:t>
      </w:r>
      <w:r w:rsidR="00755556" w:rsidRPr="00C229AB">
        <w:rPr>
          <w:rStyle w:val="Char4"/>
          <w:rtl/>
        </w:rPr>
        <w:t>ی</w:t>
      </w:r>
      <w:r w:rsidRPr="00C229AB">
        <w:rPr>
          <w:rStyle w:val="Char4"/>
          <w:rtl/>
        </w:rPr>
        <w:t>ن نسب دانان قر</w:t>
      </w:r>
      <w:r w:rsidR="00755556" w:rsidRPr="00C229AB">
        <w:rPr>
          <w:rStyle w:val="Char4"/>
          <w:rtl/>
        </w:rPr>
        <w:t>ی</w:t>
      </w:r>
      <w:r w:rsidRPr="00C229AB">
        <w:rPr>
          <w:rStyle w:val="Char4"/>
          <w:rtl/>
        </w:rPr>
        <w:t>ش بودند - و گفت: مردم را طبق منزلت</w:t>
      </w:r>
      <w:r w:rsidR="00B00AF9" w:rsidRPr="00C229AB">
        <w:rPr>
          <w:rStyle w:val="Char4"/>
          <w:rtl/>
        </w:rPr>
        <w:t>‏هایشان</w:t>
      </w:r>
      <w:r w:rsidR="00FB3856" w:rsidRPr="00C229AB">
        <w:rPr>
          <w:rStyle w:val="Char4"/>
          <w:rtl/>
        </w:rPr>
        <w:t xml:space="preserve"> </w:t>
      </w:r>
      <w:r w:rsidRPr="00C229AB">
        <w:rPr>
          <w:rStyle w:val="Char4"/>
          <w:rtl/>
        </w:rPr>
        <w:t xml:space="preserve">نوشته </w:t>
      </w:r>
      <w:r w:rsidR="00755556" w:rsidRPr="00C229AB">
        <w:rPr>
          <w:rStyle w:val="Char4"/>
          <w:rtl/>
        </w:rPr>
        <w:t>ک</w:t>
      </w:r>
      <w:r w:rsidRPr="00C229AB">
        <w:rPr>
          <w:rStyle w:val="Char4"/>
          <w:rtl/>
        </w:rPr>
        <w:t>ن</w:t>
      </w:r>
      <w:r w:rsidR="00755556" w:rsidRPr="00C229AB">
        <w:rPr>
          <w:rStyle w:val="Char4"/>
          <w:rtl/>
        </w:rPr>
        <w:t>ی</w:t>
      </w:r>
      <w:r w:rsidRPr="00C229AB">
        <w:rPr>
          <w:rStyle w:val="Char4"/>
          <w:rtl/>
        </w:rPr>
        <w:t>د، و آن‏ها نوشتند و از بن</w:t>
      </w:r>
      <w:r w:rsidR="000E63F6" w:rsidRPr="00C229AB">
        <w:rPr>
          <w:rStyle w:val="Char4"/>
          <w:rtl/>
        </w:rPr>
        <w:t>ی</w:t>
      </w:r>
      <w:r w:rsidRPr="00C229AB">
        <w:rPr>
          <w:rStyle w:val="Char4"/>
          <w:rtl/>
        </w:rPr>
        <w:t xml:space="preserve"> هاشم شروع نمودند، و بعد از آن آن‏ها ابوب</w:t>
      </w:r>
      <w:r w:rsidR="00755556" w:rsidRPr="00C229AB">
        <w:rPr>
          <w:rStyle w:val="Char4"/>
          <w:rtl/>
        </w:rPr>
        <w:t>ک</w:t>
      </w:r>
      <w:r w:rsidRPr="00C229AB">
        <w:rPr>
          <w:rStyle w:val="Char4"/>
          <w:rtl/>
        </w:rPr>
        <w:t>ر</w:t>
      </w:r>
      <w:r w:rsidR="00130DB0" w:rsidRPr="00C229AB">
        <w:rPr>
          <w:rStyle w:val="Char4"/>
          <w:rtl/>
        </w:rPr>
        <w:t xml:space="preserve"> </w:t>
      </w:r>
      <w:r w:rsidR="00130DB0" w:rsidRPr="00C229AB">
        <w:rPr>
          <w:rStyle w:val="Char4"/>
          <w:rFonts w:ascii="CTraditional Arabic" w:hAnsi="CTraditional Arabic" w:cs="CTraditional Arabic"/>
          <w:rtl/>
        </w:rPr>
        <w:t>س</w:t>
      </w:r>
      <w:r w:rsidRPr="00C229AB">
        <w:rPr>
          <w:rStyle w:val="Char4"/>
          <w:rtl/>
        </w:rPr>
        <w:t xml:space="preserve"> و قومش را درج نمودند، و بعد از آن عمر</w:t>
      </w:r>
      <w:r w:rsidR="00130DB0" w:rsidRPr="00C229AB">
        <w:rPr>
          <w:rStyle w:val="Char4"/>
          <w:rtl/>
        </w:rPr>
        <w:t xml:space="preserve"> </w:t>
      </w:r>
      <w:r w:rsidR="00130DB0" w:rsidRPr="00C229AB">
        <w:rPr>
          <w:rStyle w:val="Char4"/>
          <w:rFonts w:ascii="CTraditional Arabic" w:hAnsi="CTraditional Arabic" w:cs="CTraditional Arabic"/>
          <w:rtl/>
        </w:rPr>
        <w:t>س</w:t>
      </w:r>
      <w:r w:rsidRPr="00C229AB">
        <w:rPr>
          <w:rStyle w:val="Char4"/>
          <w:rtl/>
        </w:rPr>
        <w:t xml:space="preserve"> را به ترت</w:t>
      </w:r>
      <w:r w:rsidR="00755556" w:rsidRPr="00C229AB">
        <w:rPr>
          <w:rStyle w:val="Char4"/>
          <w:rtl/>
        </w:rPr>
        <w:t>ی</w:t>
      </w:r>
      <w:r w:rsidRPr="00C229AB">
        <w:rPr>
          <w:rStyle w:val="Char4"/>
          <w:rtl/>
        </w:rPr>
        <w:t>ب خلافت نوشتند. هنگام</w:t>
      </w:r>
      <w:r w:rsidR="000E63F6" w:rsidRPr="00C229AB">
        <w:rPr>
          <w:rStyle w:val="Char4"/>
          <w:rtl/>
        </w:rPr>
        <w:t>ی</w:t>
      </w:r>
      <w:r w:rsidRPr="00C229AB">
        <w:rPr>
          <w:rStyle w:val="Char4"/>
          <w:rtl/>
        </w:rPr>
        <w:t xml:space="preserve"> </w:t>
      </w:r>
      <w:r w:rsidR="00755556" w:rsidRPr="00C229AB">
        <w:rPr>
          <w:rStyle w:val="Char4"/>
          <w:rtl/>
        </w:rPr>
        <w:t>ک</w:t>
      </w:r>
      <w:r w:rsidRPr="00C229AB">
        <w:rPr>
          <w:rStyle w:val="Char4"/>
          <w:rtl/>
        </w:rPr>
        <w:t>ه عمر</w:t>
      </w:r>
      <w:r w:rsidR="00130DB0" w:rsidRPr="00C229AB">
        <w:rPr>
          <w:rStyle w:val="Char4"/>
          <w:rtl/>
        </w:rPr>
        <w:t xml:space="preserve"> </w:t>
      </w:r>
      <w:r w:rsidR="00130DB0" w:rsidRPr="00C229AB">
        <w:rPr>
          <w:rStyle w:val="Char4"/>
          <w:rFonts w:ascii="CTraditional Arabic" w:hAnsi="CTraditional Arabic" w:cs="CTraditional Arabic"/>
          <w:rtl/>
        </w:rPr>
        <w:t>س</w:t>
      </w:r>
      <w:r w:rsidRPr="00C229AB">
        <w:rPr>
          <w:rStyle w:val="Char4"/>
          <w:rtl/>
        </w:rPr>
        <w:t xml:space="preserve"> به آن نظر نمود، گفت: دوست داشتم - به خدا سوگند - ا</w:t>
      </w:r>
      <w:r w:rsidR="00755556" w:rsidRPr="00C229AB">
        <w:rPr>
          <w:rStyle w:val="Char4"/>
          <w:rtl/>
        </w:rPr>
        <w:t>ی</w:t>
      </w:r>
      <w:r w:rsidRPr="00C229AB">
        <w:rPr>
          <w:rStyle w:val="Char4"/>
          <w:rtl/>
        </w:rPr>
        <w:t>ن طور م</w:t>
      </w:r>
      <w:r w:rsidR="000E63F6" w:rsidRPr="00C229AB">
        <w:rPr>
          <w:rStyle w:val="Char4"/>
          <w:rtl/>
        </w:rPr>
        <w:t>ی</w:t>
      </w:r>
      <w:r w:rsidRPr="00C229AB">
        <w:rPr>
          <w:rStyle w:val="Char4"/>
          <w:rtl/>
        </w:rPr>
        <w:t>‏بود، ول</w:t>
      </w:r>
      <w:r w:rsidR="000E63F6" w:rsidRPr="00C229AB">
        <w:rPr>
          <w:rStyle w:val="Char4"/>
          <w:rtl/>
        </w:rPr>
        <w:t>ی</w:t>
      </w:r>
      <w:r w:rsidRPr="00C229AB">
        <w:rPr>
          <w:rStyle w:val="Char4"/>
          <w:rtl/>
        </w:rPr>
        <w:t xml:space="preserve"> از قرابت نزد</w:t>
      </w:r>
      <w:r w:rsidR="00755556" w:rsidRPr="00C229AB">
        <w:rPr>
          <w:rStyle w:val="Char4"/>
          <w:rtl/>
        </w:rPr>
        <w:t>یک</w:t>
      </w:r>
      <w:r w:rsidRPr="00C229AB">
        <w:rPr>
          <w:rStyle w:val="Char4"/>
          <w:rtl/>
        </w:rPr>
        <w:t xml:space="preserve"> پ</w:t>
      </w:r>
      <w:r w:rsidR="00755556" w:rsidRPr="00C229AB">
        <w:rPr>
          <w:rStyle w:val="Char4"/>
          <w:rtl/>
        </w:rPr>
        <w:t>ی</w:t>
      </w:r>
      <w:r w:rsidRPr="00C229AB">
        <w:rPr>
          <w:rStyle w:val="Char4"/>
          <w:rtl/>
        </w:rPr>
        <w:t xml:space="preserve">امبر خدا </w:t>
      </w:r>
      <w:r w:rsidRPr="00C229AB">
        <w:rPr>
          <w:rFonts w:cs="CTraditional Arabic"/>
          <w:sz w:val="28"/>
          <w:szCs w:val="28"/>
          <w:rtl/>
        </w:rPr>
        <w:t>ص</w:t>
      </w:r>
      <w:r w:rsidRPr="00C229AB">
        <w:rPr>
          <w:rStyle w:val="Char4"/>
          <w:rtl/>
        </w:rPr>
        <w:t xml:space="preserve"> شروع </w:t>
      </w:r>
      <w:r w:rsidR="00755556" w:rsidRPr="00C229AB">
        <w:rPr>
          <w:rStyle w:val="Char4"/>
          <w:rtl/>
        </w:rPr>
        <w:t>ک</w:t>
      </w:r>
      <w:r w:rsidRPr="00C229AB">
        <w:rPr>
          <w:rStyle w:val="Char4"/>
          <w:rtl/>
        </w:rPr>
        <w:t>ن</w:t>
      </w:r>
      <w:r w:rsidR="00755556" w:rsidRPr="00C229AB">
        <w:rPr>
          <w:rStyle w:val="Char4"/>
          <w:rtl/>
        </w:rPr>
        <w:t>ی</w:t>
      </w:r>
      <w:r w:rsidRPr="00C229AB">
        <w:rPr>
          <w:rStyle w:val="Char4"/>
          <w:rtl/>
        </w:rPr>
        <w:t>د، و باز نزد</w:t>
      </w:r>
      <w:r w:rsidR="00755556" w:rsidRPr="00C229AB">
        <w:rPr>
          <w:rStyle w:val="Char4"/>
          <w:rtl/>
        </w:rPr>
        <w:t>یک</w:t>
      </w:r>
      <w:r w:rsidRPr="00C229AB">
        <w:rPr>
          <w:rStyle w:val="Char4"/>
          <w:rtl/>
        </w:rPr>
        <w:t>‏تر و نزد</w:t>
      </w:r>
      <w:r w:rsidR="00755556" w:rsidRPr="00C229AB">
        <w:rPr>
          <w:rStyle w:val="Char4"/>
          <w:rtl/>
        </w:rPr>
        <w:t>یک</w:t>
      </w:r>
      <w:r w:rsidRPr="00C229AB">
        <w:rPr>
          <w:rStyle w:val="Char4"/>
          <w:rtl/>
        </w:rPr>
        <w:t>‏تر، و عمر را در جا</w:t>
      </w:r>
      <w:r w:rsidR="00755556" w:rsidRPr="00C229AB">
        <w:rPr>
          <w:rStyle w:val="Char4"/>
          <w:rtl/>
        </w:rPr>
        <w:t>ی</w:t>
      </w:r>
      <w:r w:rsidR="000E63F6" w:rsidRPr="00C229AB">
        <w:rPr>
          <w:rStyle w:val="Char4"/>
          <w:rtl/>
        </w:rPr>
        <w:t>ی</w:t>
      </w:r>
      <w:r w:rsidRPr="00C229AB">
        <w:rPr>
          <w:rStyle w:val="Char4"/>
          <w:rtl/>
        </w:rPr>
        <w:t xml:space="preserve"> بگذار</w:t>
      </w:r>
      <w:r w:rsidR="00755556" w:rsidRPr="00C229AB">
        <w:rPr>
          <w:rStyle w:val="Char4"/>
          <w:rtl/>
        </w:rPr>
        <w:t>ی</w:t>
      </w:r>
      <w:r w:rsidRPr="00C229AB">
        <w:rPr>
          <w:rStyle w:val="Char4"/>
          <w:rtl/>
        </w:rPr>
        <w:t xml:space="preserve">د، </w:t>
      </w:r>
      <w:r w:rsidR="00755556" w:rsidRPr="00C229AB">
        <w:rPr>
          <w:rStyle w:val="Char4"/>
          <w:rtl/>
        </w:rPr>
        <w:t>ک</w:t>
      </w:r>
      <w:r w:rsidRPr="00C229AB">
        <w:rPr>
          <w:rStyle w:val="Char4"/>
          <w:rtl/>
        </w:rPr>
        <w:t>ه خداوند او را گذاشته است. ا</w:t>
      </w:r>
      <w:r w:rsidR="00755556" w:rsidRPr="00C229AB">
        <w:rPr>
          <w:rStyle w:val="Char4"/>
          <w:rtl/>
        </w:rPr>
        <w:t>ی</w:t>
      </w:r>
      <w:r w:rsidRPr="00C229AB">
        <w:rPr>
          <w:rStyle w:val="Char4"/>
          <w:rtl/>
        </w:rPr>
        <w:t>ن چن</w:t>
      </w:r>
      <w:r w:rsidR="00755556" w:rsidRPr="00C229AB">
        <w:rPr>
          <w:rStyle w:val="Char4"/>
          <w:rtl/>
        </w:rPr>
        <w:t>ی</w:t>
      </w:r>
      <w:r w:rsidRPr="00C229AB">
        <w:rPr>
          <w:rStyle w:val="Char4"/>
          <w:rtl/>
        </w:rPr>
        <w:t>ن در ال</w:t>
      </w:r>
      <w:r w:rsidR="00755556" w:rsidRPr="00C229AB">
        <w:rPr>
          <w:rStyle w:val="Char4"/>
          <w:rtl/>
        </w:rPr>
        <w:t>ک</w:t>
      </w:r>
      <w:r w:rsidRPr="00C229AB">
        <w:rPr>
          <w:rStyle w:val="Char4"/>
          <w:rtl/>
        </w:rPr>
        <w:t>نز (316/2) آمده است.</w:t>
      </w:r>
    </w:p>
    <w:p w:rsidR="00BD3D1B" w:rsidRPr="00906F1B" w:rsidRDefault="00BD3D1B" w:rsidP="00DD5CF3">
      <w:pPr>
        <w:pStyle w:val="a5"/>
        <w:rPr>
          <w:rStyle w:val="Char4"/>
          <w:rtl/>
        </w:rPr>
      </w:pPr>
      <w:bookmarkStart w:id="414" w:name="_Toc441683925"/>
      <w:r w:rsidRPr="00607009">
        <w:rPr>
          <w:rtl/>
        </w:rPr>
        <w:t>آنچه ميان عمر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607009">
        <w:rPr>
          <w:rtl/>
        </w:rPr>
        <w:t>و بن</w:t>
      </w:r>
      <w:r w:rsidR="000E63F6">
        <w:rPr>
          <w:rtl/>
        </w:rPr>
        <w:t>ی</w:t>
      </w:r>
      <w:r w:rsidRPr="00607009">
        <w:rPr>
          <w:rtl/>
        </w:rPr>
        <w:t xml:space="preserve"> عد</w:t>
      </w:r>
      <w:r w:rsidR="000E63F6">
        <w:rPr>
          <w:rtl/>
        </w:rPr>
        <w:t>ی</w:t>
      </w:r>
      <w:r w:rsidRPr="00607009">
        <w:rPr>
          <w:rtl/>
        </w:rPr>
        <w:t xml:space="preserve"> در قصه تقسيم مال اتفاق افتاد</w:t>
      </w:r>
      <w:bookmarkEnd w:id="414"/>
    </w:p>
    <w:p w:rsidR="00BD3D1B" w:rsidRPr="006E0E99" w:rsidRDefault="00BD3D1B" w:rsidP="00572242">
      <w:pPr>
        <w:pStyle w:val="PlainText"/>
        <w:ind w:firstLine="284"/>
        <w:jc w:val="both"/>
        <w:rPr>
          <w:rStyle w:val="Char4"/>
          <w:rtl/>
        </w:rPr>
      </w:pPr>
      <w:r w:rsidRPr="006E0E99">
        <w:rPr>
          <w:rStyle w:val="Char4"/>
          <w:rtl/>
        </w:rPr>
        <w:t>نزد ابن سعد (212/3) و همچن</w:t>
      </w:r>
      <w:r w:rsidR="00755556" w:rsidRPr="006E0E99">
        <w:rPr>
          <w:rStyle w:val="Char4"/>
          <w:rtl/>
        </w:rPr>
        <w:t>ی</w:t>
      </w:r>
      <w:r w:rsidRPr="006E0E99">
        <w:rPr>
          <w:rStyle w:val="Char4"/>
          <w:rtl/>
        </w:rPr>
        <w:t>ن طبر</w:t>
      </w:r>
      <w:r w:rsidR="000E63F6" w:rsidRPr="006E0E99">
        <w:rPr>
          <w:rStyle w:val="Char4"/>
          <w:rtl/>
        </w:rPr>
        <w:t>ی</w:t>
      </w:r>
      <w:r w:rsidRPr="006E0E99">
        <w:rPr>
          <w:rStyle w:val="Char4"/>
          <w:rtl/>
        </w:rPr>
        <w:t xml:space="preserve"> (23/5) از طر</w:t>
      </w:r>
      <w:r w:rsidR="00755556" w:rsidRPr="006E0E99">
        <w:rPr>
          <w:rStyle w:val="Char4"/>
          <w:rtl/>
        </w:rPr>
        <w:t>ی</w:t>
      </w:r>
      <w:r w:rsidRPr="006E0E99">
        <w:rPr>
          <w:rStyle w:val="Char4"/>
          <w:rtl/>
        </w:rPr>
        <w:t>ق و</w:t>
      </w:r>
      <w:r w:rsidR="000E63F6" w:rsidRPr="006E0E99">
        <w:rPr>
          <w:rStyle w:val="Char4"/>
          <w:rtl/>
        </w:rPr>
        <w:t>ی</w:t>
      </w:r>
      <w:r w:rsidRPr="006E0E99">
        <w:rPr>
          <w:rStyle w:val="Char4"/>
          <w:rtl/>
        </w:rPr>
        <w:t xml:space="preserve"> از اسلم روا</w:t>
      </w:r>
      <w:r w:rsidR="00755556" w:rsidRPr="006E0E99">
        <w:rPr>
          <w:rStyle w:val="Char4"/>
          <w:rtl/>
        </w:rPr>
        <w:t>ی</w:t>
      </w:r>
      <w:r w:rsidRPr="006E0E99">
        <w:rPr>
          <w:rStyle w:val="Char4"/>
          <w:rtl/>
        </w:rPr>
        <w:t xml:space="preserve">ت است، </w:t>
      </w:r>
      <w:r w:rsidR="00755556" w:rsidRPr="006E0E99">
        <w:rPr>
          <w:rStyle w:val="Char4"/>
          <w:rtl/>
        </w:rPr>
        <w:t>ک</w:t>
      </w:r>
      <w:r w:rsidRPr="006E0E99">
        <w:rPr>
          <w:rStyle w:val="Char4"/>
          <w:rtl/>
        </w:rPr>
        <w:t>ه گفت: بن</w:t>
      </w:r>
      <w:r w:rsidR="000E63F6" w:rsidRPr="006E0E99">
        <w:rPr>
          <w:rStyle w:val="Char4"/>
          <w:rtl/>
        </w:rPr>
        <w:t>ی</w:t>
      </w:r>
      <w:r w:rsidRPr="006E0E99">
        <w:rPr>
          <w:rStyle w:val="Char4"/>
          <w:rtl/>
        </w:rPr>
        <w:t xml:space="preserve"> عد</w:t>
      </w:r>
      <w:r w:rsidR="000E63F6" w:rsidRPr="006E0E99">
        <w:rPr>
          <w:rStyle w:val="Char4"/>
          <w:rtl/>
        </w:rPr>
        <w:t>ی</w:t>
      </w:r>
      <w:r w:rsidRPr="006E0E99">
        <w:rPr>
          <w:rStyle w:val="Char4"/>
          <w:rtl/>
        </w:rPr>
        <w:t xml:space="preserve"> نزد عمر</w:t>
      </w:r>
      <w:r w:rsidR="00130DB0" w:rsidRPr="006E0E99">
        <w:rPr>
          <w:rStyle w:val="Char4"/>
          <w:rtl/>
        </w:rPr>
        <w:t xml:space="preserve"> </w:t>
      </w:r>
      <w:r w:rsidR="00130DB0" w:rsidRPr="006E0E99">
        <w:rPr>
          <w:rStyle w:val="Char4"/>
          <w:rFonts w:ascii="CTraditional Arabic" w:hAnsi="CTraditional Arabic" w:cs="CTraditional Arabic"/>
          <w:rtl/>
        </w:rPr>
        <w:t>س</w:t>
      </w:r>
      <w:r w:rsidRPr="006E0E99">
        <w:rPr>
          <w:rStyle w:val="Char4"/>
          <w:rtl/>
        </w:rPr>
        <w:t xml:space="preserve"> آمدند و گفتند: تو خل</w:t>
      </w:r>
      <w:r w:rsidR="00755556" w:rsidRPr="006E0E99">
        <w:rPr>
          <w:rStyle w:val="Char4"/>
          <w:rtl/>
        </w:rPr>
        <w:t>ی</w:t>
      </w:r>
      <w:r w:rsidRPr="006E0E99">
        <w:rPr>
          <w:rStyle w:val="Char4"/>
          <w:rtl/>
        </w:rPr>
        <w:t xml:space="preserve">فه رسول خدا </w:t>
      </w:r>
      <w:r w:rsidRPr="006E0E99">
        <w:rPr>
          <w:rFonts w:cs="CTraditional Arabic"/>
          <w:sz w:val="28"/>
          <w:szCs w:val="28"/>
          <w:rtl/>
        </w:rPr>
        <w:t>ص</w:t>
      </w:r>
      <w:r w:rsidRPr="006E0E99">
        <w:rPr>
          <w:rStyle w:val="Char4"/>
          <w:rtl/>
        </w:rPr>
        <w:t xml:space="preserve"> هست</w:t>
      </w:r>
      <w:r w:rsidR="000E63F6" w:rsidRPr="006E0E99">
        <w:rPr>
          <w:rStyle w:val="Char4"/>
          <w:rtl/>
        </w:rPr>
        <w:t>ی</w:t>
      </w:r>
      <w:r w:rsidRPr="006E0E99">
        <w:rPr>
          <w:rStyle w:val="Char4"/>
          <w:rtl/>
        </w:rPr>
        <w:t>، گفت: ا</w:t>
      </w:r>
      <w:r w:rsidR="000E63F6" w:rsidRPr="006E0E99">
        <w:rPr>
          <w:rStyle w:val="Char4"/>
          <w:rtl/>
        </w:rPr>
        <w:t>ی</w:t>
      </w:r>
      <w:r w:rsidRPr="006E0E99">
        <w:rPr>
          <w:rStyle w:val="Char4"/>
          <w:rtl/>
        </w:rPr>
        <w:t xml:space="preserve"> خل</w:t>
      </w:r>
      <w:r w:rsidR="00755556" w:rsidRPr="006E0E99">
        <w:rPr>
          <w:rStyle w:val="Char4"/>
          <w:rtl/>
        </w:rPr>
        <w:t>ی</w:t>
      </w:r>
      <w:r w:rsidRPr="006E0E99">
        <w:rPr>
          <w:rStyle w:val="Char4"/>
          <w:rtl/>
        </w:rPr>
        <w:t>فه ابوب</w:t>
      </w:r>
      <w:r w:rsidR="00755556" w:rsidRPr="006E0E99">
        <w:rPr>
          <w:rStyle w:val="Char4"/>
          <w:rtl/>
        </w:rPr>
        <w:t>ک</w:t>
      </w:r>
      <w:r w:rsidRPr="006E0E99">
        <w:rPr>
          <w:rStyle w:val="Char4"/>
          <w:rtl/>
        </w:rPr>
        <w:t>ر، و ابوب</w:t>
      </w:r>
      <w:r w:rsidR="00755556" w:rsidRPr="006E0E99">
        <w:rPr>
          <w:rStyle w:val="Char4"/>
          <w:rtl/>
        </w:rPr>
        <w:t>ک</w:t>
      </w:r>
      <w:r w:rsidRPr="006E0E99">
        <w:rPr>
          <w:rStyle w:val="Char4"/>
          <w:rtl/>
        </w:rPr>
        <w:t>ر خل</w:t>
      </w:r>
      <w:r w:rsidR="00755556" w:rsidRPr="006E0E99">
        <w:rPr>
          <w:rStyle w:val="Char4"/>
          <w:rtl/>
        </w:rPr>
        <w:t>ی</w:t>
      </w:r>
      <w:r w:rsidRPr="006E0E99">
        <w:rPr>
          <w:rStyle w:val="Char4"/>
          <w:rtl/>
        </w:rPr>
        <w:t xml:space="preserve">فه رسول خدا </w:t>
      </w:r>
      <w:r w:rsidRPr="006E0E99">
        <w:rPr>
          <w:rFonts w:cs="CTraditional Arabic"/>
          <w:sz w:val="28"/>
          <w:szCs w:val="28"/>
          <w:rtl/>
        </w:rPr>
        <w:t>ص</w:t>
      </w:r>
      <w:r w:rsidRPr="006E0E99">
        <w:rPr>
          <w:rStyle w:val="Char4"/>
          <w:rtl/>
        </w:rPr>
        <w:t>، گفتند: درست است، اگر خو</w:t>
      </w:r>
      <w:r w:rsidR="00755556" w:rsidRPr="006E0E99">
        <w:rPr>
          <w:rStyle w:val="Char4"/>
          <w:rtl/>
        </w:rPr>
        <w:t>ی</w:t>
      </w:r>
      <w:r w:rsidRPr="006E0E99">
        <w:rPr>
          <w:rStyle w:val="Char4"/>
          <w:rtl/>
        </w:rPr>
        <w:t>شتن را در همان جا</w:t>
      </w:r>
      <w:r w:rsidR="00755556" w:rsidRPr="006E0E99">
        <w:rPr>
          <w:rStyle w:val="Char4"/>
          <w:rtl/>
        </w:rPr>
        <w:t>ی</w:t>
      </w:r>
      <w:r w:rsidR="000E63F6" w:rsidRPr="006E0E99">
        <w:rPr>
          <w:rStyle w:val="Char4"/>
          <w:rtl/>
        </w:rPr>
        <w:t>ی</w:t>
      </w:r>
      <w:r w:rsidRPr="006E0E99">
        <w:rPr>
          <w:rStyle w:val="Char4"/>
          <w:rtl/>
        </w:rPr>
        <w:t xml:space="preserve"> قرار م</w:t>
      </w:r>
      <w:r w:rsidR="000E63F6" w:rsidRPr="006E0E99">
        <w:rPr>
          <w:rStyle w:val="Char4"/>
          <w:rtl/>
        </w:rPr>
        <w:t>ی</w:t>
      </w:r>
      <w:r w:rsidRPr="006E0E99">
        <w:rPr>
          <w:rStyle w:val="Char4"/>
          <w:rtl/>
        </w:rPr>
        <w:t>‏داد</w:t>
      </w:r>
      <w:r w:rsidR="000E63F6" w:rsidRPr="006E0E99">
        <w:rPr>
          <w:rStyle w:val="Char4"/>
          <w:rtl/>
        </w:rPr>
        <w:t>ی</w:t>
      </w:r>
      <w:r w:rsidRPr="006E0E99">
        <w:rPr>
          <w:rStyle w:val="Char4"/>
          <w:rtl/>
        </w:rPr>
        <w:t xml:space="preserve"> </w:t>
      </w:r>
      <w:r w:rsidR="00755556" w:rsidRPr="006E0E99">
        <w:rPr>
          <w:rStyle w:val="Char4"/>
          <w:rtl/>
        </w:rPr>
        <w:t>ک</w:t>
      </w:r>
      <w:r w:rsidRPr="006E0E99">
        <w:rPr>
          <w:rStyle w:val="Char4"/>
          <w:rtl/>
        </w:rPr>
        <w:t>ه ا</w:t>
      </w:r>
      <w:r w:rsidR="00755556" w:rsidRPr="006E0E99">
        <w:rPr>
          <w:rStyle w:val="Char4"/>
          <w:rtl/>
        </w:rPr>
        <w:t>ی</w:t>
      </w:r>
      <w:r w:rsidRPr="006E0E99">
        <w:rPr>
          <w:rStyle w:val="Char4"/>
          <w:rtl/>
        </w:rPr>
        <w:t>ن قوم تو را در آن قرار داده بودند، بهتر بود، گفت: بخ بخ بن</w:t>
      </w:r>
      <w:r w:rsidR="000E63F6" w:rsidRPr="006E0E99">
        <w:rPr>
          <w:rStyle w:val="Char4"/>
          <w:rtl/>
        </w:rPr>
        <w:t>ی</w:t>
      </w:r>
      <w:r w:rsidRPr="006E0E99">
        <w:rPr>
          <w:rStyle w:val="Char4"/>
          <w:rtl/>
        </w:rPr>
        <w:t xml:space="preserve"> عد</w:t>
      </w:r>
      <w:r w:rsidR="000E63F6" w:rsidRPr="006E0E99">
        <w:rPr>
          <w:rStyle w:val="Char4"/>
          <w:rtl/>
        </w:rPr>
        <w:t>ی</w:t>
      </w:r>
      <w:r w:rsidRPr="006E0E99">
        <w:rPr>
          <w:rStyle w:val="Char4"/>
          <w:rtl/>
        </w:rPr>
        <w:t>! م</w:t>
      </w:r>
      <w:r w:rsidR="000E63F6" w:rsidRPr="006E0E99">
        <w:rPr>
          <w:rStyle w:val="Char4"/>
          <w:rtl/>
        </w:rPr>
        <w:t>ی</w:t>
      </w:r>
      <w:r w:rsidRPr="006E0E99">
        <w:rPr>
          <w:rStyle w:val="Char4"/>
          <w:rtl/>
        </w:rPr>
        <w:t>‏خواه</w:t>
      </w:r>
      <w:r w:rsidR="00755556" w:rsidRPr="006E0E99">
        <w:rPr>
          <w:rStyle w:val="Char4"/>
          <w:rtl/>
        </w:rPr>
        <w:t>ی</w:t>
      </w:r>
      <w:r w:rsidRPr="006E0E99">
        <w:rPr>
          <w:rStyle w:val="Char4"/>
          <w:rtl/>
        </w:rPr>
        <w:t>د با استفاده از مقام من بخور</w:t>
      </w:r>
      <w:r w:rsidR="00755556" w:rsidRPr="006E0E99">
        <w:rPr>
          <w:rStyle w:val="Char4"/>
          <w:rtl/>
        </w:rPr>
        <w:t>ی</w:t>
      </w:r>
      <w:r w:rsidRPr="006E0E99">
        <w:rPr>
          <w:rStyle w:val="Char4"/>
          <w:rtl/>
        </w:rPr>
        <w:t>د، و من ن</w:t>
      </w:r>
      <w:r w:rsidR="00755556" w:rsidRPr="006E0E99">
        <w:rPr>
          <w:rStyle w:val="Char4"/>
          <w:rtl/>
        </w:rPr>
        <w:t>یک</w:t>
      </w:r>
      <w:r w:rsidR="000E63F6" w:rsidRPr="006E0E99">
        <w:rPr>
          <w:rStyle w:val="Char4"/>
          <w:rtl/>
        </w:rPr>
        <w:t>ی</w:t>
      </w:r>
      <w:r w:rsidRPr="006E0E99">
        <w:rPr>
          <w:rStyle w:val="Char4"/>
          <w:rtl/>
        </w:rPr>
        <w:t>‏ها</w:t>
      </w:r>
      <w:r w:rsidR="000E63F6" w:rsidRPr="006E0E99">
        <w:rPr>
          <w:rStyle w:val="Char4"/>
          <w:rtl/>
        </w:rPr>
        <w:t>ی</w:t>
      </w:r>
      <w:r w:rsidRPr="006E0E99">
        <w:rPr>
          <w:rStyle w:val="Char4"/>
          <w:rtl/>
        </w:rPr>
        <w:t xml:space="preserve"> خود را به حساب شما از دست بدهم؟! نه، به خدا سوگند، تا ا</w:t>
      </w:r>
      <w:r w:rsidR="00755556" w:rsidRPr="006E0E99">
        <w:rPr>
          <w:rStyle w:val="Char4"/>
          <w:rtl/>
        </w:rPr>
        <w:t>ی</w:t>
      </w:r>
      <w:r w:rsidRPr="006E0E99">
        <w:rPr>
          <w:rStyle w:val="Char4"/>
          <w:rtl/>
        </w:rPr>
        <w:t xml:space="preserve">ن </w:t>
      </w:r>
      <w:r w:rsidR="00755556" w:rsidRPr="006E0E99">
        <w:rPr>
          <w:rStyle w:val="Char4"/>
          <w:rtl/>
        </w:rPr>
        <w:t>ک</w:t>
      </w:r>
      <w:r w:rsidRPr="006E0E99">
        <w:rPr>
          <w:rStyle w:val="Char4"/>
          <w:rtl/>
        </w:rPr>
        <w:t>ه دعوت برا</w:t>
      </w:r>
      <w:r w:rsidR="000E63F6" w:rsidRPr="006E0E99">
        <w:rPr>
          <w:rStyle w:val="Char4"/>
          <w:rtl/>
        </w:rPr>
        <w:t>ی</w:t>
      </w:r>
      <w:r w:rsidR="00FE48A2" w:rsidRPr="006E0E99">
        <w:rPr>
          <w:rStyle w:val="Char4"/>
          <w:rtl/>
        </w:rPr>
        <w:t xml:space="preserve">‌تان </w:t>
      </w:r>
      <w:r w:rsidRPr="006E0E99">
        <w:rPr>
          <w:rStyle w:val="Char4"/>
          <w:rtl/>
        </w:rPr>
        <w:t>ب</w:t>
      </w:r>
      <w:r w:rsidR="00755556" w:rsidRPr="006E0E99">
        <w:rPr>
          <w:rStyle w:val="Char4"/>
          <w:rtl/>
        </w:rPr>
        <w:t>ی</w:t>
      </w:r>
      <w:r w:rsidRPr="006E0E99">
        <w:rPr>
          <w:rStyle w:val="Char4"/>
          <w:rtl/>
        </w:rPr>
        <w:t>ا</w:t>
      </w:r>
      <w:r w:rsidR="00755556" w:rsidRPr="006E0E99">
        <w:rPr>
          <w:rStyle w:val="Char4"/>
          <w:rtl/>
        </w:rPr>
        <w:t>ی</w:t>
      </w:r>
      <w:r w:rsidRPr="006E0E99">
        <w:rPr>
          <w:rStyle w:val="Char4"/>
          <w:rtl/>
        </w:rPr>
        <w:t xml:space="preserve">د، اگرچه دفتر هم بر شما تمام شود - </w:t>
      </w:r>
      <w:r w:rsidR="00755556" w:rsidRPr="006E0E99">
        <w:rPr>
          <w:rStyle w:val="Char4"/>
          <w:rtl/>
        </w:rPr>
        <w:t>ی</w:t>
      </w:r>
      <w:r w:rsidRPr="006E0E99">
        <w:rPr>
          <w:rStyle w:val="Char4"/>
          <w:rtl/>
        </w:rPr>
        <w:t>عن</w:t>
      </w:r>
      <w:r w:rsidR="000E63F6" w:rsidRPr="006E0E99">
        <w:rPr>
          <w:rStyle w:val="Char4"/>
          <w:rtl/>
        </w:rPr>
        <w:t>ی</w:t>
      </w:r>
      <w:r w:rsidRPr="006E0E99">
        <w:rPr>
          <w:rStyle w:val="Char4"/>
          <w:rtl/>
        </w:rPr>
        <w:t xml:space="preserve"> ولو اگر در آخر مردم هم نوشته شو</w:t>
      </w:r>
      <w:r w:rsidR="00755556" w:rsidRPr="006E0E99">
        <w:rPr>
          <w:rStyle w:val="Char4"/>
          <w:rtl/>
        </w:rPr>
        <w:t>ی</w:t>
      </w:r>
      <w:r w:rsidRPr="006E0E99">
        <w:rPr>
          <w:rStyle w:val="Char4"/>
          <w:rtl/>
        </w:rPr>
        <w:t xml:space="preserve">د، من دو </w:t>
      </w:r>
      <w:r w:rsidR="00755556" w:rsidRPr="006E0E99">
        <w:rPr>
          <w:rStyle w:val="Char4"/>
          <w:rtl/>
        </w:rPr>
        <w:t>ی</w:t>
      </w:r>
      <w:r w:rsidRPr="006E0E99">
        <w:rPr>
          <w:rStyle w:val="Char4"/>
          <w:rtl/>
        </w:rPr>
        <w:t xml:space="preserve">ار دارم </w:t>
      </w:r>
      <w:r w:rsidR="00755556" w:rsidRPr="006E0E99">
        <w:rPr>
          <w:rStyle w:val="Char4"/>
          <w:rtl/>
        </w:rPr>
        <w:t>ک</w:t>
      </w:r>
      <w:r w:rsidRPr="006E0E99">
        <w:rPr>
          <w:rStyle w:val="Char4"/>
          <w:rtl/>
        </w:rPr>
        <w:t>ه راه</w:t>
      </w:r>
      <w:r w:rsidR="000E63F6" w:rsidRPr="006E0E99">
        <w:rPr>
          <w:rStyle w:val="Char4"/>
          <w:rtl/>
        </w:rPr>
        <w:t>ی</w:t>
      </w:r>
      <w:r w:rsidRPr="006E0E99">
        <w:rPr>
          <w:rStyle w:val="Char4"/>
          <w:rtl/>
        </w:rPr>
        <w:t xml:space="preserve"> را پ</w:t>
      </w:r>
      <w:r w:rsidR="00755556" w:rsidRPr="006E0E99">
        <w:rPr>
          <w:rStyle w:val="Char4"/>
          <w:rtl/>
        </w:rPr>
        <w:t>ی</w:t>
      </w:r>
      <w:r w:rsidRPr="006E0E99">
        <w:rPr>
          <w:rStyle w:val="Char4"/>
          <w:rtl/>
        </w:rPr>
        <w:t xml:space="preserve">مودند، اگر از آنها مخالفت </w:t>
      </w:r>
      <w:r w:rsidR="00755556" w:rsidRPr="006E0E99">
        <w:rPr>
          <w:rStyle w:val="Char4"/>
          <w:rtl/>
        </w:rPr>
        <w:t>ک</w:t>
      </w:r>
      <w:r w:rsidRPr="006E0E99">
        <w:rPr>
          <w:rStyle w:val="Char4"/>
          <w:rtl/>
        </w:rPr>
        <w:t xml:space="preserve">نم، جدا </w:t>
      </w:r>
      <w:r w:rsidR="00755556" w:rsidRPr="006E0E99">
        <w:rPr>
          <w:rStyle w:val="Char4"/>
          <w:rtl/>
        </w:rPr>
        <w:t>ک</w:t>
      </w:r>
      <w:r w:rsidRPr="006E0E99">
        <w:rPr>
          <w:rStyle w:val="Char4"/>
          <w:rtl/>
        </w:rPr>
        <w:t>رده خواهم شد، به خدا سوگند، ما فض</w:t>
      </w:r>
      <w:r w:rsidR="00755556" w:rsidRPr="006E0E99">
        <w:rPr>
          <w:rStyle w:val="Char4"/>
          <w:rtl/>
        </w:rPr>
        <w:t>ی</w:t>
      </w:r>
      <w:r w:rsidRPr="006E0E99">
        <w:rPr>
          <w:rStyle w:val="Char4"/>
          <w:rtl/>
        </w:rPr>
        <w:t>لت را در دن</w:t>
      </w:r>
      <w:r w:rsidR="00755556" w:rsidRPr="006E0E99">
        <w:rPr>
          <w:rStyle w:val="Char4"/>
          <w:rtl/>
        </w:rPr>
        <w:t>ی</w:t>
      </w:r>
      <w:r w:rsidRPr="006E0E99">
        <w:rPr>
          <w:rStyle w:val="Char4"/>
          <w:rtl/>
        </w:rPr>
        <w:t>ا به دست ن</w:t>
      </w:r>
      <w:r w:rsidR="00755556" w:rsidRPr="006E0E99">
        <w:rPr>
          <w:rStyle w:val="Char4"/>
          <w:rtl/>
        </w:rPr>
        <w:t>ی</w:t>
      </w:r>
      <w:r w:rsidRPr="006E0E99">
        <w:rPr>
          <w:rStyle w:val="Char4"/>
          <w:rtl/>
        </w:rPr>
        <w:t>اورد</w:t>
      </w:r>
      <w:r w:rsidR="00755556" w:rsidRPr="006E0E99">
        <w:rPr>
          <w:rStyle w:val="Char4"/>
          <w:rtl/>
        </w:rPr>
        <w:t>ی</w:t>
      </w:r>
      <w:r w:rsidRPr="006E0E99">
        <w:rPr>
          <w:rStyle w:val="Char4"/>
          <w:rtl/>
        </w:rPr>
        <w:t>م، و از آخرت آنچه را از ثواب خداوند تمنّا دار</w:t>
      </w:r>
      <w:r w:rsidR="00755556" w:rsidRPr="006E0E99">
        <w:rPr>
          <w:rStyle w:val="Char4"/>
          <w:rtl/>
        </w:rPr>
        <w:t>ی</w:t>
      </w:r>
      <w:r w:rsidRPr="006E0E99">
        <w:rPr>
          <w:rStyle w:val="Char4"/>
          <w:rtl/>
        </w:rPr>
        <w:t>م، به خاطر آنچه عمل نموده‏ا</w:t>
      </w:r>
      <w:r w:rsidR="00755556" w:rsidRPr="006E0E99">
        <w:rPr>
          <w:rStyle w:val="Char4"/>
          <w:rtl/>
        </w:rPr>
        <w:t>ی</w:t>
      </w:r>
      <w:r w:rsidRPr="006E0E99">
        <w:rPr>
          <w:rStyle w:val="Char4"/>
          <w:rtl/>
        </w:rPr>
        <w:t>م، تمنا ندار</w:t>
      </w:r>
      <w:r w:rsidR="00755556" w:rsidRPr="006E0E99">
        <w:rPr>
          <w:rStyle w:val="Char4"/>
          <w:rtl/>
        </w:rPr>
        <w:t>ی</w:t>
      </w:r>
      <w:r w:rsidRPr="006E0E99">
        <w:rPr>
          <w:rStyle w:val="Char4"/>
          <w:rtl/>
        </w:rPr>
        <w:t xml:space="preserve">م، مگر به واسطه و به خاطر محمّد </w:t>
      </w:r>
      <w:r w:rsidRPr="006E0E99">
        <w:rPr>
          <w:rFonts w:cs="CTraditional Arabic"/>
          <w:sz w:val="28"/>
          <w:szCs w:val="28"/>
          <w:rtl/>
        </w:rPr>
        <w:t>ص</w:t>
      </w:r>
      <w:r w:rsidRPr="006E0E99">
        <w:rPr>
          <w:rStyle w:val="Char4"/>
          <w:rtl/>
        </w:rPr>
        <w:t>، او شرف و عزّت ماست، و قومش اشرف عرب است، و بعد از آن نزد</w:t>
      </w:r>
      <w:r w:rsidR="00755556" w:rsidRPr="006E0E99">
        <w:rPr>
          <w:rStyle w:val="Char4"/>
          <w:rtl/>
        </w:rPr>
        <w:t>یک</w:t>
      </w:r>
      <w:r w:rsidRPr="006E0E99">
        <w:rPr>
          <w:rStyle w:val="Char4"/>
          <w:rtl/>
        </w:rPr>
        <w:t>‏تر و نزد</w:t>
      </w:r>
      <w:r w:rsidR="00755556" w:rsidRPr="006E0E99">
        <w:rPr>
          <w:rStyle w:val="Char4"/>
          <w:rtl/>
        </w:rPr>
        <w:t>یک</w:t>
      </w:r>
      <w:r w:rsidRPr="006E0E99">
        <w:rPr>
          <w:rStyle w:val="Char4"/>
          <w:rtl/>
        </w:rPr>
        <w:t xml:space="preserve">‏تر، عرب به خاطر رسول خدا </w:t>
      </w:r>
      <w:r w:rsidRPr="006E0E99">
        <w:rPr>
          <w:rFonts w:cs="CTraditional Arabic"/>
          <w:sz w:val="28"/>
          <w:szCs w:val="28"/>
          <w:rtl/>
        </w:rPr>
        <w:t>ص</w:t>
      </w:r>
      <w:r w:rsidRPr="006E0E99">
        <w:rPr>
          <w:rStyle w:val="Char4"/>
          <w:rtl/>
        </w:rPr>
        <w:t xml:space="preserve"> عزّت داده شدند، و شا</w:t>
      </w:r>
      <w:r w:rsidR="00755556" w:rsidRPr="006E0E99">
        <w:rPr>
          <w:rStyle w:val="Char4"/>
          <w:rtl/>
        </w:rPr>
        <w:t>ی</w:t>
      </w:r>
      <w:r w:rsidRPr="006E0E99">
        <w:rPr>
          <w:rStyle w:val="Char4"/>
          <w:rtl/>
        </w:rPr>
        <w:t>د بعض</w:t>
      </w:r>
      <w:r w:rsidR="000E63F6" w:rsidRPr="006E0E99">
        <w:rPr>
          <w:rStyle w:val="Char4"/>
          <w:rtl/>
        </w:rPr>
        <w:t>ی</w:t>
      </w:r>
      <w:r w:rsidRPr="006E0E99">
        <w:rPr>
          <w:rStyle w:val="Char4"/>
          <w:rtl/>
        </w:rPr>
        <w:t xml:space="preserve"> از آن‏ها پس از پدران ز</w:t>
      </w:r>
      <w:r w:rsidR="00755556" w:rsidRPr="006E0E99">
        <w:rPr>
          <w:rStyle w:val="Char4"/>
          <w:rtl/>
        </w:rPr>
        <w:t>ی</w:t>
      </w:r>
      <w:r w:rsidRPr="006E0E99">
        <w:rPr>
          <w:rStyle w:val="Char4"/>
          <w:rtl/>
        </w:rPr>
        <w:t>اد</w:t>
      </w:r>
      <w:r w:rsidR="000E63F6" w:rsidRPr="006E0E99">
        <w:rPr>
          <w:rStyle w:val="Char4"/>
          <w:rtl/>
        </w:rPr>
        <w:t>ی</w:t>
      </w:r>
      <w:r w:rsidRPr="006E0E99">
        <w:rPr>
          <w:rStyle w:val="Char4"/>
          <w:rtl/>
        </w:rPr>
        <w:t xml:space="preserve"> به و</w:t>
      </w:r>
      <w:r w:rsidR="000E63F6" w:rsidRPr="006E0E99">
        <w:rPr>
          <w:rStyle w:val="Char4"/>
          <w:rtl/>
        </w:rPr>
        <w:t>ی</w:t>
      </w:r>
      <w:r w:rsidRPr="006E0E99">
        <w:rPr>
          <w:rStyle w:val="Char4"/>
          <w:rtl/>
        </w:rPr>
        <w:t xml:space="preserve"> برسند، ول</w:t>
      </w:r>
      <w:r w:rsidR="000E63F6" w:rsidRPr="006E0E99">
        <w:rPr>
          <w:rStyle w:val="Char4"/>
          <w:rtl/>
        </w:rPr>
        <w:t>ی</w:t>
      </w:r>
      <w:r w:rsidRPr="006E0E99">
        <w:rPr>
          <w:rStyle w:val="Char4"/>
          <w:rtl/>
        </w:rPr>
        <w:t xml:space="preserve"> در م</w:t>
      </w:r>
      <w:r w:rsidR="00755556" w:rsidRPr="006E0E99">
        <w:rPr>
          <w:rStyle w:val="Char4"/>
          <w:rtl/>
        </w:rPr>
        <w:t>ی</w:t>
      </w:r>
      <w:r w:rsidRPr="006E0E99">
        <w:rPr>
          <w:rStyle w:val="Char4"/>
          <w:rtl/>
        </w:rPr>
        <w:t xml:space="preserve">ان ما و او </w:t>
      </w:r>
      <w:r w:rsidR="00755556" w:rsidRPr="006E0E99">
        <w:rPr>
          <w:rStyle w:val="Char4"/>
          <w:rtl/>
        </w:rPr>
        <w:t>ک</w:t>
      </w:r>
      <w:r w:rsidRPr="006E0E99">
        <w:rPr>
          <w:rStyle w:val="Char4"/>
          <w:rtl/>
        </w:rPr>
        <w:t>ه در نسبش با و</w:t>
      </w:r>
      <w:r w:rsidR="000E63F6" w:rsidRPr="006E0E99">
        <w:rPr>
          <w:rStyle w:val="Char4"/>
          <w:rtl/>
        </w:rPr>
        <w:t>ی</w:t>
      </w:r>
      <w:r w:rsidRPr="006E0E99">
        <w:rPr>
          <w:rStyle w:val="Char4"/>
          <w:rtl/>
        </w:rPr>
        <w:t xml:space="preserve"> </w:t>
      </w:r>
      <w:r w:rsidR="00755556" w:rsidRPr="006E0E99">
        <w:rPr>
          <w:rStyle w:val="Char4"/>
          <w:rtl/>
        </w:rPr>
        <w:t>یک</w:t>
      </w:r>
      <w:r w:rsidRPr="006E0E99">
        <w:rPr>
          <w:rStyle w:val="Char4"/>
          <w:rtl/>
        </w:rPr>
        <w:t>جا شو</w:t>
      </w:r>
      <w:r w:rsidR="00755556" w:rsidRPr="006E0E99">
        <w:rPr>
          <w:rStyle w:val="Char4"/>
          <w:rtl/>
        </w:rPr>
        <w:t>ی</w:t>
      </w:r>
      <w:r w:rsidRPr="006E0E99">
        <w:rPr>
          <w:rStyle w:val="Char4"/>
          <w:rtl/>
        </w:rPr>
        <w:t>م، و تا آدم از و</w:t>
      </w:r>
      <w:r w:rsidR="000E63F6" w:rsidRPr="006E0E99">
        <w:rPr>
          <w:rStyle w:val="Char4"/>
          <w:rtl/>
        </w:rPr>
        <w:t>ی</w:t>
      </w:r>
      <w:r w:rsidRPr="006E0E99">
        <w:rPr>
          <w:rStyle w:val="Char4"/>
          <w:rtl/>
        </w:rPr>
        <w:t xml:space="preserve"> جدا نشو</w:t>
      </w:r>
      <w:r w:rsidR="00755556" w:rsidRPr="006E0E99">
        <w:rPr>
          <w:rStyle w:val="Char4"/>
          <w:rtl/>
        </w:rPr>
        <w:t>ی</w:t>
      </w:r>
      <w:r w:rsidRPr="006E0E99">
        <w:rPr>
          <w:rStyle w:val="Char4"/>
          <w:rtl/>
        </w:rPr>
        <w:t>م جز پدران چند</w:t>
      </w:r>
      <w:r w:rsidR="000E63F6" w:rsidRPr="006E0E99">
        <w:rPr>
          <w:rStyle w:val="Char4"/>
          <w:rtl/>
        </w:rPr>
        <w:t>ی</w:t>
      </w:r>
      <w:r w:rsidRPr="006E0E99">
        <w:rPr>
          <w:rStyle w:val="Char4"/>
          <w:rtl/>
        </w:rPr>
        <w:t xml:space="preserve"> فرق ن</w:t>
      </w:r>
      <w:r w:rsidR="00755556" w:rsidRPr="006E0E99">
        <w:rPr>
          <w:rStyle w:val="Char4"/>
          <w:rtl/>
        </w:rPr>
        <w:t>ی</w:t>
      </w:r>
      <w:r w:rsidRPr="006E0E99">
        <w:rPr>
          <w:rStyle w:val="Char4"/>
          <w:rtl/>
        </w:rPr>
        <w:t>ست، اما</w:t>
      </w:r>
      <w:r w:rsidR="008B6953" w:rsidRPr="006E0E99">
        <w:rPr>
          <w:rStyle w:val="Char4"/>
          <w:rtl/>
        </w:rPr>
        <w:t xml:space="preserve"> </w:t>
      </w:r>
      <w:r w:rsidRPr="006E0E99">
        <w:rPr>
          <w:rStyle w:val="Char4"/>
          <w:rtl/>
        </w:rPr>
        <w:t>عل</w:t>
      </w:r>
      <w:r w:rsidR="000E63F6" w:rsidRPr="006E0E99">
        <w:rPr>
          <w:rStyle w:val="Char4"/>
          <w:rtl/>
        </w:rPr>
        <w:t>ی</w:t>
      </w:r>
      <w:r w:rsidRPr="006E0E99">
        <w:rPr>
          <w:rStyle w:val="Char4"/>
          <w:rtl/>
        </w:rPr>
        <w:t>‏رغم ا</w:t>
      </w:r>
      <w:r w:rsidR="00755556" w:rsidRPr="006E0E99">
        <w:rPr>
          <w:rStyle w:val="Char4"/>
          <w:rtl/>
        </w:rPr>
        <w:t>ی</w:t>
      </w:r>
      <w:r w:rsidRPr="006E0E99">
        <w:rPr>
          <w:rStyle w:val="Char4"/>
          <w:rtl/>
        </w:rPr>
        <w:t>ن - به خدا سوگند - اگر عجم‏ها با اعمال ب</w:t>
      </w:r>
      <w:r w:rsidR="00755556" w:rsidRPr="006E0E99">
        <w:rPr>
          <w:rStyle w:val="Char4"/>
          <w:rtl/>
        </w:rPr>
        <w:t>ی</w:t>
      </w:r>
      <w:r w:rsidRPr="006E0E99">
        <w:rPr>
          <w:rStyle w:val="Char4"/>
          <w:rtl/>
        </w:rPr>
        <w:t>ا</w:t>
      </w:r>
      <w:r w:rsidR="00755556" w:rsidRPr="006E0E99">
        <w:rPr>
          <w:rStyle w:val="Char4"/>
          <w:rtl/>
        </w:rPr>
        <w:t>ی</w:t>
      </w:r>
      <w:r w:rsidRPr="006E0E99">
        <w:rPr>
          <w:rStyle w:val="Char4"/>
          <w:rtl/>
        </w:rPr>
        <w:t>ند و ما بدون عمل ب</w:t>
      </w:r>
      <w:r w:rsidR="00755556" w:rsidRPr="006E0E99">
        <w:rPr>
          <w:rStyle w:val="Char4"/>
          <w:rtl/>
        </w:rPr>
        <w:t>ی</w:t>
      </w:r>
      <w:r w:rsidRPr="006E0E99">
        <w:rPr>
          <w:rStyle w:val="Char4"/>
          <w:rtl/>
        </w:rPr>
        <w:t>ا</w:t>
      </w:r>
      <w:r w:rsidR="00755556" w:rsidRPr="006E0E99">
        <w:rPr>
          <w:rStyle w:val="Char4"/>
          <w:rtl/>
        </w:rPr>
        <w:t>یی</w:t>
      </w:r>
      <w:r w:rsidRPr="006E0E99">
        <w:rPr>
          <w:rStyle w:val="Char4"/>
          <w:rtl/>
        </w:rPr>
        <w:t>م، آنها در روز ق</w:t>
      </w:r>
      <w:r w:rsidR="00755556" w:rsidRPr="006E0E99">
        <w:rPr>
          <w:rStyle w:val="Char4"/>
          <w:rtl/>
        </w:rPr>
        <w:t>ی</w:t>
      </w:r>
      <w:r w:rsidRPr="006E0E99">
        <w:rPr>
          <w:rStyle w:val="Char4"/>
          <w:rtl/>
        </w:rPr>
        <w:t xml:space="preserve">امت به محمّد </w:t>
      </w:r>
      <w:r w:rsidRPr="006E0E99">
        <w:rPr>
          <w:rFonts w:cs="CTraditional Arabic"/>
          <w:sz w:val="28"/>
          <w:szCs w:val="28"/>
          <w:rtl/>
        </w:rPr>
        <w:t>ص</w:t>
      </w:r>
      <w:r w:rsidRPr="006E0E99">
        <w:rPr>
          <w:rStyle w:val="Char4"/>
          <w:rtl/>
        </w:rPr>
        <w:t xml:space="preserve"> اول</w:t>
      </w:r>
      <w:r w:rsidR="000E63F6" w:rsidRPr="006E0E99">
        <w:rPr>
          <w:rStyle w:val="Char4"/>
          <w:rtl/>
        </w:rPr>
        <w:t>ی</w:t>
      </w:r>
      <w:r w:rsidRPr="006E0E99">
        <w:rPr>
          <w:rStyle w:val="Char4"/>
          <w:rtl/>
        </w:rPr>
        <w:t xml:space="preserve"> تراند، بنابرا</w:t>
      </w:r>
      <w:r w:rsidR="00755556" w:rsidRPr="006E0E99">
        <w:rPr>
          <w:rStyle w:val="Char4"/>
          <w:rtl/>
        </w:rPr>
        <w:t>ی</w:t>
      </w:r>
      <w:r w:rsidRPr="006E0E99">
        <w:rPr>
          <w:rStyle w:val="Char4"/>
          <w:rtl/>
        </w:rPr>
        <w:t>ن مرد</w:t>
      </w:r>
      <w:r w:rsidR="000E63F6" w:rsidRPr="006E0E99">
        <w:rPr>
          <w:rStyle w:val="Char4"/>
          <w:rtl/>
        </w:rPr>
        <w:t>ی</w:t>
      </w:r>
      <w:r w:rsidRPr="006E0E99">
        <w:rPr>
          <w:rStyle w:val="Char4"/>
          <w:rtl/>
        </w:rPr>
        <w:t xml:space="preserve"> به قرابت</w:t>
      </w:r>
      <w:r w:rsidR="000E63F6" w:rsidRPr="006E0E99">
        <w:rPr>
          <w:rStyle w:val="Char4"/>
          <w:rtl/>
        </w:rPr>
        <w:t>ی</w:t>
      </w:r>
      <w:r w:rsidRPr="006E0E99">
        <w:rPr>
          <w:rStyle w:val="Char4"/>
          <w:rtl/>
        </w:rPr>
        <w:t xml:space="preserve"> نگاه ن</w:t>
      </w:r>
      <w:r w:rsidR="00755556" w:rsidRPr="006E0E99">
        <w:rPr>
          <w:rStyle w:val="Char4"/>
          <w:rtl/>
        </w:rPr>
        <w:t>ک</w:t>
      </w:r>
      <w:r w:rsidRPr="006E0E99">
        <w:rPr>
          <w:rStyle w:val="Char4"/>
          <w:rtl/>
        </w:rPr>
        <w:t>ند، و با</w:t>
      </w:r>
      <w:r w:rsidR="00755556" w:rsidRPr="006E0E99">
        <w:rPr>
          <w:rStyle w:val="Char4"/>
          <w:rtl/>
        </w:rPr>
        <w:t>ی</w:t>
      </w:r>
      <w:r w:rsidRPr="006E0E99">
        <w:rPr>
          <w:rStyle w:val="Char4"/>
          <w:rtl/>
        </w:rPr>
        <w:t>د برا</w:t>
      </w:r>
      <w:r w:rsidR="000E63F6" w:rsidRPr="006E0E99">
        <w:rPr>
          <w:rStyle w:val="Char4"/>
          <w:rtl/>
        </w:rPr>
        <w:t>ی</w:t>
      </w:r>
      <w:r w:rsidRPr="006E0E99">
        <w:rPr>
          <w:rStyle w:val="Char4"/>
          <w:rtl/>
        </w:rPr>
        <w:t xml:space="preserve"> آن چه نزد خداوند است عمل ب</w:t>
      </w:r>
      <w:r w:rsidR="00755556" w:rsidRPr="006E0E99">
        <w:rPr>
          <w:rStyle w:val="Char4"/>
          <w:rtl/>
        </w:rPr>
        <w:t>ک</w:t>
      </w:r>
      <w:r w:rsidRPr="006E0E99">
        <w:rPr>
          <w:rStyle w:val="Char4"/>
          <w:rtl/>
        </w:rPr>
        <w:t xml:space="preserve">ند، چون </w:t>
      </w:r>
      <w:r w:rsidR="00755556" w:rsidRPr="006E0E99">
        <w:rPr>
          <w:rStyle w:val="Char4"/>
          <w:rtl/>
        </w:rPr>
        <w:t>ک</w:t>
      </w:r>
      <w:r w:rsidRPr="006E0E99">
        <w:rPr>
          <w:rStyle w:val="Char4"/>
          <w:rtl/>
        </w:rPr>
        <w:t>س</w:t>
      </w:r>
      <w:r w:rsidR="000E63F6" w:rsidRPr="006E0E99">
        <w:rPr>
          <w:rStyle w:val="Char4"/>
          <w:rtl/>
        </w:rPr>
        <w:t>ی</w:t>
      </w:r>
      <w:r w:rsidRPr="006E0E99">
        <w:rPr>
          <w:rStyle w:val="Char4"/>
          <w:rtl/>
        </w:rPr>
        <w:t xml:space="preserve"> را </w:t>
      </w:r>
      <w:r w:rsidR="00755556" w:rsidRPr="006E0E99">
        <w:rPr>
          <w:rStyle w:val="Char4"/>
          <w:rtl/>
        </w:rPr>
        <w:t>ک</w:t>
      </w:r>
      <w:r w:rsidRPr="006E0E99">
        <w:rPr>
          <w:rStyle w:val="Char4"/>
          <w:rtl/>
        </w:rPr>
        <w:t>ه عملش برا</w:t>
      </w:r>
      <w:r w:rsidR="00755556" w:rsidRPr="006E0E99">
        <w:rPr>
          <w:rStyle w:val="Char4"/>
          <w:rtl/>
        </w:rPr>
        <w:t>ی</w:t>
      </w:r>
      <w:r w:rsidRPr="006E0E99">
        <w:rPr>
          <w:rStyle w:val="Char4"/>
          <w:rtl/>
        </w:rPr>
        <w:t xml:space="preserve">ش </w:t>
      </w:r>
      <w:r w:rsidR="00755556" w:rsidRPr="006E0E99">
        <w:rPr>
          <w:rStyle w:val="Char4"/>
          <w:rtl/>
        </w:rPr>
        <w:t>ک</w:t>
      </w:r>
      <w:r w:rsidRPr="006E0E99">
        <w:rPr>
          <w:rStyle w:val="Char4"/>
          <w:rtl/>
        </w:rPr>
        <w:t>وتاه</w:t>
      </w:r>
      <w:r w:rsidR="000E63F6" w:rsidRPr="006E0E99">
        <w:rPr>
          <w:rStyle w:val="Char4"/>
          <w:rtl/>
        </w:rPr>
        <w:t>ی</w:t>
      </w:r>
      <w:r w:rsidRPr="006E0E99">
        <w:rPr>
          <w:rStyle w:val="Char4"/>
          <w:rtl/>
        </w:rPr>
        <w:t xml:space="preserve"> </w:t>
      </w:r>
      <w:r w:rsidR="00755556" w:rsidRPr="006E0E99">
        <w:rPr>
          <w:rStyle w:val="Char4"/>
          <w:rtl/>
        </w:rPr>
        <w:t>ک</w:t>
      </w:r>
      <w:r w:rsidRPr="006E0E99">
        <w:rPr>
          <w:rStyle w:val="Char4"/>
          <w:rtl/>
        </w:rPr>
        <w:t>ند، نسبش به و</w:t>
      </w:r>
      <w:r w:rsidR="000E63F6" w:rsidRPr="006E0E99">
        <w:rPr>
          <w:rStyle w:val="Char4"/>
          <w:rtl/>
        </w:rPr>
        <w:t>ی</w:t>
      </w:r>
      <w:r w:rsidRPr="006E0E99">
        <w:rPr>
          <w:rStyle w:val="Char4"/>
          <w:rtl/>
        </w:rPr>
        <w:t xml:space="preserve"> </w:t>
      </w:r>
      <w:r w:rsidR="00755556" w:rsidRPr="006E0E99">
        <w:rPr>
          <w:rStyle w:val="Char4"/>
          <w:rtl/>
        </w:rPr>
        <w:t>ک</w:t>
      </w:r>
      <w:r w:rsidRPr="006E0E99">
        <w:rPr>
          <w:rStyle w:val="Char4"/>
          <w:rtl/>
        </w:rPr>
        <w:t>ار</w:t>
      </w:r>
      <w:r w:rsidR="000E63F6" w:rsidRPr="006E0E99">
        <w:rPr>
          <w:rStyle w:val="Char4"/>
          <w:rtl/>
        </w:rPr>
        <w:t>ی</w:t>
      </w:r>
      <w:r w:rsidRPr="006E0E99">
        <w:rPr>
          <w:rStyle w:val="Char4"/>
          <w:rtl/>
        </w:rPr>
        <w:t xml:space="preserve"> از پ</w:t>
      </w:r>
      <w:r w:rsidR="00755556" w:rsidRPr="006E0E99">
        <w:rPr>
          <w:rStyle w:val="Char4"/>
          <w:rtl/>
        </w:rPr>
        <w:t>ی</w:t>
      </w:r>
      <w:r w:rsidRPr="006E0E99">
        <w:rPr>
          <w:rStyle w:val="Char4"/>
          <w:rtl/>
        </w:rPr>
        <w:t>ش نم</w:t>
      </w:r>
      <w:r w:rsidR="000E63F6" w:rsidRPr="006E0E99">
        <w:rPr>
          <w:rStyle w:val="Char4"/>
          <w:rtl/>
        </w:rPr>
        <w:t>ی</w:t>
      </w:r>
      <w:r w:rsidRPr="006E0E99">
        <w:rPr>
          <w:rStyle w:val="Char4"/>
          <w:rtl/>
        </w:rPr>
        <w:t>‏برد</w:t>
      </w:r>
      <w:r w:rsidRPr="006E0E99">
        <w:rPr>
          <w:rStyle w:val="FootnoteReference"/>
          <w:rFonts w:ascii="IRNazli" w:hAnsi="IRNazli" w:cs="IRNazli"/>
          <w:sz w:val="28"/>
          <w:szCs w:val="28"/>
          <w:rtl/>
        </w:rPr>
        <w:footnoteReference w:id="489"/>
      </w:r>
      <w:r w:rsidR="00572242" w:rsidRPr="006E0E99">
        <w:rPr>
          <w:rStyle w:val="Char4"/>
          <w:rFonts w:hint="cs"/>
          <w:rtl/>
        </w:rPr>
        <w:t>.</w:t>
      </w:r>
    </w:p>
    <w:p w:rsidR="00BD3D1B" w:rsidRPr="00607009" w:rsidRDefault="00BD3D1B" w:rsidP="00DD5CF3">
      <w:pPr>
        <w:pStyle w:val="a5"/>
        <w:rPr>
          <w:rtl/>
        </w:rPr>
      </w:pPr>
      <w:bookmarkStart w:id="415" w:name="_Toc441683926"/>
      <w:r w:rsidRPr="00607009">
        <w:rPr>
          <w:rtl/>
        </w:rPr>
        <w:t>رجوع نمودن عمر به رأ</w:t>
      </w:r>
      <w:r w:rsidR="000E63F6">
        <w:rPr>
          <w:rtl/>
        </w:rPr>
        <w:t>ی</w:t>
      </w:r>
      <w:r w:rsidRPr="00607009">
        <w:rPr>
          <w:rtl/>
        </w:rPr>
        <w:t xml:space="preserve"> ابوبكر و عل</w:t>
      </w:r>
      <w:r w:rsidR="000E63F6">
        <w:rPr>
          <w:rtl/>
        </w:rPr>
        <w:t>ی</w:t>
      </w:r>
      <w:r w:rsidR="00F60D76">
        <w:rPr>
          <w:rtl/>
        </w:rPr>
        <w:t xml:space="preserve"> </w:t>
      </w:r>
      <w:r w:rsidR="00F60D76" w:rsidRPr="00F60D76">
        <w:rPr>
          <w:rFonts w:cs="CTraditional Arabic" w:hint="cs"/>
          <w:bCs w:val="0"/>
          <w:szCs w:val="28"/>
          <w:rtl/>
        </w:rPr>
        <w:t>ش</w:t>
      </w:r>
      <w:r w:rsidRPr="00607009">
        <w:rPr>
          <w:rtl/>
        </w:rPr>
        <w:t xml:space="preserve"> در تقسيم</w:t>
      </w:r>
      <w:bookmarkEnd w:id="415"/>
    </w:p>
    <w:p w:rsidR="00BD3D1B" w:rsidRPr="00906F1B" w:rsidRDefault="00BD3D1B" w:rsidP="000E2567">
      <w:pPr>
        <w:pStyle w:val="PlainText"/>
        <w:ind w:firstLine="284"/>
        <w:jc w:val="both"/>
        <w:rPr>
          <w:rStyle w:val="Char4"/>
          <w:rtl/>
        </w:rPr>
      </w:pPr>
      <w:r w:rsidRPr="00906F1B">
        <w:rPr>
          <w:rStyle w:val="Char4"/>
          <w:rtl/>
        </w:rPr>
        <w:t>بزار از عمربن عبداللَّه مولا</w:t>
      </w:r>
      <w:r w:rsidR="000E63F6">
        <w:rPr>
          <w:rStyle w:val="Char4"/>
          <w:rtl/>
        </w:rPr>
        <w:t>ی</w:t>
      </w:r>
      <w:r w:rsidRPr="00906F1B">
        <w:rPr>
          <w:rStyle w:val="Char4"/>
          <w:rtl/>
        </w:rPr>
        <w:t xml:space="preserve"> غفره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برا</w:t>
      </w:r>
      <w:r w:rsidR="000E63F6">
        <w:rPr>
          <w:rStyle w:val="Char4"/>
          <w:rtl/>
        </w:rPr>
        <w:t>ی</w:t>
      </w:r>
      <w:r w:rsidRPr="00906F1B">
        <w:rPr>
          <w:rStyle w:val="Char4"/>
          <w:rtl/>
        </w:rPr>
        <w:t xml:space="preserve">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مال</w:t>
      </w:r>
      <w:r w:rsidR="000E63F6">
        <w:rPr>
          <w:rStyle w:val="Char4"/>
          <w:rtl/>
        </w:rPr>
        <w:t>ی</w:t>
      </w:r>
      <w:r w:rsidRPr="00906F1B">
        <w:rPr>
          <w:rStyle w:val="Char4"/>
          <w:rtl/>
        </w:rPr>
        <w:t xml:space="preserve"> از بحر</w:t>
      </w:r>
      <w:r w:rsidR="00755556">
        <w:rPr>
          <w:rStyle w:val="Char4"/>
          <w:rtl/>
        </w:rPr>
        <w:t>ی</w:t>
      </w:r>
      <w:r w:rsidRPr="00906F1B">
        <w:rPr>
          <w:rStyle w:val="Char4"/>
          <w:rtl/>
        </w:rPr>
        <w:t>ن آمد... و حد</w:t>
      </w:r>
      <w:r w:rsidR="00755556">
        <w:rPr>
          <w:rStyle w:val="Char4"/>
          <w:rtl/>
        </w:rPr>
        <w:t>ی</w:t>
      </w:r>
      <w:r w:rsidRPr="00906F1B">
        <w:rPr>
          <w:rStyle w:val="Char4"/>
          <w:rtl/>
        </w:rPr>
        <w:t xml:space="preserve">ث را به طول آن، چنان </w:t>
      </w:r>
      <w:r w:rsidR="00755556">
        <w:rPr>
          <w:rStyle w:val="Char4"/>
          <w:rtl/>
        </w:rPr>
        <w:t>ک</w:t>
      </w:r>
      <w:r w:rsidRPr="00906F1B">
        <w:rPr>
          <w:rStyle w:val="Char4"/>
          <w:rtl/>
        </w:rPr>
        <w:t>ه گذشت متذ</w:t>
      </w:r>
      <w:r w:rsidR="00755556">
        <w:rPr>
          <w:rStyle w:val="Char4"/>
          <w:rtl/>
        </w:rPr>
        <w:t>ک</w:t>
      </w:r>
      <w:r w:rsidRPr="00906F1B">
        <w:rPr>
          <w:rStyle w:val="Char4"/>
          <w:rtl/>
        </w:rPr>
        <w:t>ر شده، و در آن آمده است: روز جمعه ب</w:t>
      </w:r>
      <w:r w:rsidR="00755556">
        <w:rPr>
          <w:rStyle w:val="Char4"/>
          <w:rtl/>
        </w:rPr>
        <w:t>ی</w:t>
      </w:r>
      <w:r w:rsidRPr="00906F1B">
        <w:rPr>
          <w:rStyle w:val="Char4"/>
          <w:rtl/>
        </w:rPr>
        <w:t xml:space="preserve">رون شد - </w:t>
      </w:r>
      <w:r w:rsidR="00755556">
        <w:rPr>
          <w:rStyle w:val="Char4"/>
          <w:rtl/>
        </w:rPr>
        <w:t>ی</w:t>
      </w:r>
      <w:r w:rsidRPr="00906F1B">
        <w:rPr>
          <w:rStyle w:val="Char4"/>
          <w:rtl/>
        </w:rPr>
        <w:t>عن</w:t>
      </w:r>
      <w:r w:rsidR="000E63F6">
        <w:rPr>
          <w:rStyle w:val="Char4"/>
          <w:rtl/>
        </w:rPr>
        <w:t>ی</w:t>
      </w:r>
      <w:r w:rsidRPr="00906F1B">
        <w:rPr>
          <w:rStyle w:val="Char4"/>
          <w:rtl/>
        </w:rPr>
        <w:t xml:space="preserve">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 و پس از حمد و ثنا</w:t>
      </w:r>
      <w:r w:rsidR="000E63F6">
        <w:rPr>
          <w:rStyle w:val="Char4"/>
          <w:rtl/>
        </w:rPr>
        <w:t>ی</w:t>
      </w:r>
      <w:r w:rsidRPr="00906F1B">
        <w:rPr>
          <w:rStyle w:val="Char4"/>
          <w:rtl/>
        </w:rPr>
        <w:t xml:space="preserve"> خداوند گفت: سخن گو</w:t>
      </w:r>
      <w:r w:rsidR="00755556">
        <w:rPr>
          <w:rStyle w:val="Char4"/>
          <w:rtl/>
        </w:rPr>
        <w:t>ی</w:t>
      </w:r>
      <w:r w:rsidRPr="00906F1B">
        <w:rPr>
          <w:rStyle w:val="Char4"/>
          <w:rtl/>
        </w:rPr>
        <w:t>نده‏ا</w:t>
      </w:r>
      <w:r w:rsidR="000E63F6">
        <w:rPr>
          <w:rStyle w:val="Char4"/>
          <w:rtl/>
        </w:rPr>
        <w:t>ی</w:t>
      </w:r>
      <w:r w:rsidRPr="00906F1B">
        <w:rPr>
          <w:rStyle w:val="Char4"/>
          <w:rtl/>
        </w:rPr>
        <w:t xml:space="preserve"> از شما به من رس</w:t>
      </w:r>
      <w:r w:rsidR="00755556">
        <w:rPr>
          <w:rStyle w:val="Char4"/>
          <w:rtl/>
        </w:rPr>
        <w:t>ی</w:t>
      </w:r>
      <w:r w:rsidRPr="00906F1B">
        <w:rPr>
          <w:rStyle w:val="Char4"/>
          <w:rtl/>
        </w:rPr>
        <w:t>د: اگر عمر بم</w:t>
      </w:r>
      <w:r w:rsidR="00755556">
        <w:rPr>
          <w:rStyle w:val="Char4"/>
          <w:rtl/>
        </w:rPr>
        <w:t>ی</w:t>
      </w:r>
      <w:r w:rsidRPr="00906F1B">
        <w:rPr>
          <w:rStyle w:val="Char4"/>
          <w:rtl/>
        </w:rPr>
        <w:t xml:space="preserve">رد - </w:t>
      </w:r>
      <w:r w:rsidR="00755556">
        <w:rPr>
          <w:rStyle w:val="Char4"/>
          <w:rtl/>
        </w:rPr>
        <w:t>ی</w:t>
      </w:r>
      <w:r w:rsidRPr="00906F1B">
        <w:rPr>
          <w:rStyle w:val="Char4"/>
          <w:rtl/>
        </w:rPr>
        <w:t>ا ا</w:t>
      </w:r>
      <w:r w:rsidR="00755556">
        <w:rPr>
          <w:rStyle w:val="Char4"/>
          <w:rtl/>
        </w:rPr>
        <w:t>ی</w:t>
      </w:r>
      <w:r w:rsidRPr="00906F1B">
        <w:rPr>
          <w:rStyle w:val="Char4"/>
          <w:rtl/>
        </w:rPr>
        <w:t xml:space="preserve">ن </w:t>
      </w:r>
      <w:r w:rsidR="00755556">
        <w:rPr>
          <w:rStyle w:val="Char4"/>
          <w:rtl/>
        </w:rPr>
        <w:t>ک</w:t>
      </w:r>
      <w:r w:rsidRPr="00906F1B">
        <w:rPr>
          <w:rStyle w:val="Char4"/>
          <w:rtl/>
        </w:rPr>
        <w:t>ه ام</w:t>
      </w:r>
      <w:r w:rsidR="00755556">
        <w:rPr>
          <w:rStyle w:val="Char4"/>
          <w:rtl/>
        </w:rPr>
        <w:t>ی</w:t>
      </w:r>
      <w:r w:rsidRPr="00906F1B">
        <w:rPr>
          <w:rStyle w:val="Char4"/>
          <w:rtl/>
        </w:rPr>
        <w:t>رالمؤمن</w:t>
      </w:r>
      <w:r w:rsidR="00755556">
        <w:rPr>
          <w:rStyle w:val="Char4"/>
          <w:rtl/>
        </w:rPr>
        <w:t>ی</w:t>
      </w:r>
      <w:r w:rsidRPr="00906F1B">
        <w:rPr>
          <w:rStyle w:val="Char4"/>
          <w:rtl/>
        </w:rPr>
        <w:t>ن در گذرد - فلان را ا</w:t>
      </w:r>
      <w:r w:rsidR="00755556">
        <w:rPr>
          <w:rStyle w:val="Char4"/>
          <w:rtl/>
        </w:rPr>
        <w:t>ی</w:t>
      </w:r>
      <w:r w:rsidRPr="00906F1B">
        <w:rPr>
          <w:rStyle w:val="Char4"/>
          <w:rtl/>
        </w:rPr>
        <w:t>ستاد نموده، و همراهش ب</w:t>
      </w:r>
      <w:r w:rsidR="00755556">
        <w:rPr>
          <w:rStyle w:val="Char4"/>
          <w:rtl/>
        </w:rPr>
        <w:t>ی</w:t>
      </w:r>
      <w:r w:rsidRPr="00906F1B">
        <w:rPr>
          <w:rStyle w:val="Char4"/>
          <w:rtl/>
        </w:rPr>
        <w:t>عت م</w:t>
      </w:r>
      <w:r w:rsidR="000E63F6">
        <w:rPr>
          <w:rStyle w:val="Char4"/>
          <w:rtl/>
        </w:rPr>
        <w:t>ی</w:t>
      </w:r>
      <w:r w:rsidRPr="00906F1B">
        <w:rPr>
          <w:rStyle w:val="Char4"/>
          <w:rtl/>
        </w:rPr>
        <w:t>‏</w:t>
      </w:r>
      <w:r w:rsidR="00755556">
        <w:rPr>
          <w:rStyle w:val="Char4"/>
          <w:rtl/>
        </w:rPr>
        <w:t>ک</w:t>
      </w:r>
      <w:r w:rsidRPr="00906F1B">
        <w:rPr>
          <w:rStyle w:val="Char4"/>
          <w:rtl/>
        </w:rPr>
        <w:t>ن</w:t>
      </w:r>
      <w:r w:rsidR="00755556">
        <w:rPr>
          <w:rStyle w:val="Char4"/>
          <w:rtl/>
        </w:rPr>
        <w:t>ی</w:t>
      </w:r>
      <w:r w:rsidRPr="00906F1B">
        <w:rPr>
          <w:rStyle w:val="Char4"/>
          <w:rtl/>
        </w:rPr>
        <w:t>م، و امارت ابوب</w:t>
      </w:r>
      <w:r w:rsidR="00755556">
        <w:rPr>
          <w:rStyle w:val="Char4"/>
          <w:rtl/>
        </w:rPr>
        <w:t>ک</w:t>
      </w:r>
      <w:r w:rsidRPr="00906F1B">
        <w:rPr>
          <w:rStyle w:val="Char4"/>
          <w:rtl/>
        </w:rPr>
        <w:t xml:space="preserve">ر </w:t>
      </w:r>
      <w:r w:rsidR="00755556">
        <w:rPr>
          <w:rStyle w:val="Char4"/>
          <w:rtl/>
        </w:rPr>
        <w:t>یک</w:t>
      </w:r>
      <w:r w:rsidRPr="00906F1B">
        <w:rPr>
          <w:rStyle w:val="Char4"/>
          <w:rtl/>
        </w:rPr>
        <w:t xml:space="preserve"> امر تصادف</w:t>
      </w:r>
      <w:r w:rsidR="000E63F6">
        <w:rPr>
          <w:rStyle w:val="Char4"/>
          <w:rtl/>
        </w:rPr>
        <w:t>ی</w:t>
      </w:r>
      <w:r w:rsidRPr="00906F1B">
        <w:rPr>
          <w:rStyle w:val="Char4"/>
          <w:rtl/>
        </w:rPr>
        <w:t xml:space="preserve"> بود. آر</w:t>
      </w:r>
      <w:r w:rsidR="000E63F6">
        <w:rPr>
          <w:rStyle w:val="Char4"/>
          <w:rtl/>
        </w:rPr>
        <w:t>ی</w:t>
      </w:r>
      <w:r w:rsidRPr="00906F1B">
        <w:rPr>
          <w:rStyle w:val="Char4"/>
          <w:rtl/>
        </w:rPr>
        <w:t>، به خدا سوگند، تصادف</w:t>
      </w:r>
      <w:r w:rsidR="000E63F6">
        <w:rPr>
          <w:rStyle w:val="Char4"/>
          <w:rtl/>
        </w:rPr>
        <w:t>ی</w:t>
      </w:r>
      <w:r w:rsidRPr="00906F1B">
        <w:rPr>
          <w:rStyle w:val="Char4"/>
          <w:rtl/>
        </w:rPr>
        <w:t xml:space="preserve"> بود، و برا</w:t>
      </w:r>
      <w:r w:rsidR="000E63F6">
        <w:rPr>
          <w:rStyle w:val="Char4"/>
          <w:rtl/>
        </w:rPr>
        <w:t>ی</w:t>
      </w:r>
      <w:r w:rsidRPr="00906F1B">
        <w:rPr>
          <w:rStyle w:val="Char4"/>
          <w:rtl/>
        </w:rPr>
        <w:t xml:space="preserve"> ما چون ابوب</w:t>
      </w:r>
      <w:r w:rsidR="00755556">
        <w:rPr>
          <w:rStyle w:val="Char4"/>
          <w:rtl/>
        </w:rPr>
        <w:t>ک</w:t>
      </w:r>
      <w:r w:rsidRPr="00906F1B">
        <w:rPr>
          <w:rStyle w:val="Char4"/>
          <w:rtl/>
        </w:rPr>
        <w:t xml:space="preserve">ر از </w:t>
      </w:r>
      <w:r w:rsidR="00755556">
        <w:rPr>
          <w:rStyle w:val="Char4"/>
          <w:rtl/>
        </w:rPr>
        <w:t>ک</w:t>
      </w:r>
      <w:r w:rsidRPr="00906F1B">
        <w:rPr>
          <w:rStyle w:val="Char4"/>
          <w:rtl/>
        </w:rPr>
        <w:t>جا پ</w:t>
      </w:r>
      <w:r w:rsidR="00755556">
        <w:rPr>
          <w:rStyle w:val="Char4"/>
          <w:rtl/>
        </w:rPr>
        <w:t>ی</w:t>
      </w:r>
      <w:r w:rsidRPr="00906F1B">
        <w:rPr>
          <w:rStyle w:val="Char4"/>
          <w:rtl/>
        </w:rPr>
        <w:t>دا م</w:t>
      </w:r>
      <w:r w:rsidR="000E63F6">
        <w:rPr>
          <w:rStyle w:val="Char4"/>
          <w:rtl/>
        </w:rPr>
        <w:t>ی</w:t>
      </w:r>
      <w:r w:rsidRPr="00906F1B">
        <w:rPr>
          <w:rStyle w:val="Char4"/>
          <w:rtl/>
        </w:rPr>
        <w:t xml:space="preserve">‏شود، </w:t>
      </w:r>
      <w:r w:rsidR="00755556">
        <w:rPr>
          <w:rStyle w:val="Char4"/>
          <w:rtl/>
        </w:rPr>
        <w:t>ک</w:t>
      </w:r>
      <w:r w:rsidRPr="00906F1B">
        <w:rPr>
          <w:rStyle w:val="Char4"/>
          <w:rtl/>
        </w:rPr>
        <w:t>ه گردنها</w:t>
      </w:r>
      <w:r w:rsidR="000E63F6">
        <w:rPr>
          <w:rStyle w:val="Char4"/>
          <w:rtl/>
        </w:rPr>
        <w:t>ی</w:t>
      </w:r>
      <w:r w:rsidRPr="00906F1B">
        <w:rPr>
          <w:rStyle w:val="Char4"/>
          <w:rtl/>
        </w:rPr>
        <w:t xml:space="preserve"> خو</w:t>
      </w:r>
      <w:r w:rsidR="00755556">
        <w:rPr>
          <w:rStyle w:val="Char4"/>
          <w:rtl/>
        </w:rPr>
        <w:t>ی</w:t>
      </w:r>
      <w:r w:rsidRPr="00906F1B">
        <w:rPr>
          <w:rStyle w:val="Char4"/>
          <w:rtl/>
        </w:rPr>
        <w:t>ش را به طرف و</w:t>
      </w:r>
      <w:r w:rsidR="000E63F6">
        <w:rPr>
          <w:rStyle w:val="Char4"/>
          <w:rtl/>
        </w:rPr>
        <w:t>ی</w:t>
      </w:r>
      <w:r w:rsidRPr="00906F1B">
        <w:rPr>
          <w:rStyle w:val="Char4"/>
          <w:rtl/>
        </w:rPr>
        <w:t xml:space="preserve"> دراز </w:t>
      </w:r>
      <w:r w:rsidR="00755556">
        <w:rPr>
          <w:rStyle w:val="Char4"/>
          <w:rtl/>
        </w:rPr>
        <w:t>ک</w:t>
      </w:r>
      <w:r w:rsidRPr="00906F1B">
        <w:rPr>
          <w:rStyle w:val="Char4"/>
          <w:rtl/>
        </w:rPr>
        <w:t>ن</w:t>
      </w:r>
      <w:r w:rsidR="00755556">
        <w:rPr>
          <w:rStyle w:val="Char4"/>
          <w:rtl/>
        </w:rPr>
        <w:t>ی</w:t>
      </w:r>
      <w:r w:rsidRPr="00906F1B">
        <w:rPr>
          <w:rStyle w:val="Char4"/>
          <w:rtl/>
        </w:rPr>
        <w:t xml:space="preserve">م، چنان </w:t>
      </w:r>
      <w:r w:rsidR="00755556">
        <w:rPr>
          <w:rStyle w:val="Char4"/>
          <w:rtl/>
        </w:rPr>
        <w:t>ک</w:t>
      </w:r>
      <w:r w:rsidRPr="00906F1B">
        <w:rPr>
          <w:rStyle w:val="Char4"/>
          <w:rtl/>
        </w:rPr>
        <w:t>ه گردن‏ها</w:t>
      </w:r>
      <w:r w:rsidR="000E63F6">
        <w:rPr>
          <w:rStyle w:val="Char4"/>
          <w:rtl/>
        </w:rPr>
        <w:t>ی</w:t>
      </w:r>
      <w:r w:rsidRPr="00906F1B">
        <w:rPr>
          <w:rStyle w:val="Char4"/>
          <w:rtl/>
        </w:rPr>
        <w:t xml:space="preserve"> خود را به طرف ابوب</w:t>
      </w:r>
      <w:r w:rsidR="00755556">
        <w:rPr>
          <w:rStyle w:val="Char4"/>
          <w:rtl/>
        </w:rPr>
        <w:t>ک</w:t>
      </w:r>
      <w:r w:rsidRPr="00906F1B">
        <w:rPr>
          <w:rStyle w:val="Char4"/>
          <w:rtl/>
        </w:rPr>
        <w:t>ر دراز م</w:t>
      </w:r>
      <w:r w:rsidR="000E63F6">
        <w:rPr>
          <w:rStyle w:val="Char4"/>
          <w:rtl/>
        </w:rPr>
        <w:t>ی</w:t>
      </w:r>
      <w:r w:rsidRPr="00906F1B">
        <w:rPr>
          <w:rStyle w:val="Char4"/>
          <w:rtl/>
        </w:rPr>
        <w:t>‏نمود</w:t>
      </w:r>
      <w:r w:rsidR="00755556">
        <w:rPr>
          <w:rStyle w:val="Char4"/>
          <w:rtl/>
        </w:rPr>
        <w:t>ی</w:t>
      </w:r>
      <w:r w:rsidRPr="00906F1B">
        <w:rPr>
          <w:rStyle w:val="Char4"/>
          <w:rtl/>
        </w:rPr>
        <w:t>م؟! ابوب</w:t>
      </w:r>
      <w:r w:rsidR="00755556">
        <w:rPr>
          <w:rStyle w:val="Char4"/>
          <w:rtl/>
        </w:rPr>
        <w:t>ک</w:t>
      </w:r>
      <w:r w:rsidRPr="00906F1B">
        <w:rPr>
          <w:rStyle w:val="Char4"/>
          <w:rtl/>
        </w:rPr>
        <w:t>ر نظر</w:t>
      </w:r>
      <w:r w:rsidR="000E63F6">
        <w:rPr>
          <w:rStyle w:val="Char4"/>
          <w:rtl/>
        </w:rPr>
        <w:t>ی</w:t>
      </w:r>
      <w:r w:rsidRPr="00906F1B">
        <w:rPr>
          <w:rStyle w:val="Char4"/>
          <w:rtl/>
        </w:rPr>
        <w:t xml:space="preserve"> را مناسب د</w:t>
      </w:r>
      <w:r w:rsidR="00755556">
        <w:rPr>
          <w:rStyle w:val="Char4"/>
          <w:rtl/>
        </w:rPr>
        <w:t>ی</w:t>
      </w:r>
      <w:r w:rsidRPr="00906F1B">
        <w:rPr>
          <w:rStyle w:val="Char4"/>
          <w:rtl/>
        </w:rPr>
        <w:t>د، و نظر و</w:t>
      </w:r>
      <w:r w:rsidR="000E63F6">
        <w:rPr>
          <w:rStyle w:val="Char4"/>
          <w:rtl/>
        </w:rPr>
        <w:t>ی</w:t>
      </w:r>
      <w:r w:rsidRPr="00906F1B">
        <w:rPr>
          <w:rStyle w:val="Char4"/>
          <w:rtl/>
        </w:rPr>
        <w:t xml:space="preserve"> ا</w:t>
      </w:r>
      <w:r w:rsidR="00755556">
        <w:rPr>
          <w:rStyle w:val="Char4"/>
          <w:rtl/>
        </w:rPr>
        <w:t>ی</w:t>
      </w:r>
      <w:r w:rsidRPr="00906F1B">
        <w:rPr>
          <w:rStyle w:val="Char4"/>
          <w:rtl/>
        </w:rPr>
        <w:t xml:space="preserve">ن بود </w:t>
      </w:r>
      <w:r w:rsidR="00755556">
        <w:rPr>
          <w:rStyle w:val="Char4"/>
          <w:rtl/>
        </w:rPr>
        <w:t>ک</w:t>
      </w:r>
      <w:r w:rsidRPr="00906F1B">
        <w:rPr>
          <w:rStyle w:val="Char4"/>
          <w:rtl/>
        </w:rPr>
        <w:t>ه به ش</w:t>
      </w:r>
      <w:r w:rsidR="00755556">
        <w:rPr>
          <w:rStyle w:val="Char4"/>
          <w:rtl/>
        </w:rPr>
        <w:t>ک</w:t>
      </w:r>
      <w:r w:rsidRPr="00906F1B">
        <w:rPr>
          <w:rStyle w:val="Char4"/>
          <w:rtl/>
        </w:rPr>
        <w:t>ل مساو</w:t>
      </w:r>
      <w:r w:rsidR="000E63F6">
        <w:rPr>
          <w:rStyle w:val="Char4"/>
          <w:rtl/>
        </w:rPr>
        <w:t>ی</w:t>
      </w:r>
      <w:r w:rsidRPr="00906F1B">
        <w:rPr>
          <w:rStyle w:val="Char4"/>
          <w:rtl/>
        </w:rPr>
        <w:t xml:space="preserve"> تقس</w:t>
      </w:r>
      <w:r w:rsidR="00755556">
        <w:rPr>
          <w:rStyle w:val="Char4"/>
          <w:rtl/>
        </w:rPr>
        <w:t>ی</w:t>
      </w:r>
      <w:r w:rsidRPr="00906F1B">
        <w:rPr>
          <w:rStyle w:val="Char4"/>
          <w:rtl/>
        </w:rPr>
        <w:t xml:space="preserve">م </w:t>
      </w:r>
      <w:r w:rsidR="00755556">
        <w:rPr>
          <w:rStyle w:val="Char4"/>
          <w:rtl/>
        </w:rPr>
        <w:t>ک</w:t>
      </w:r>
      <w:r w:rsidRPr="00906F1B">
        <w:rPr>
          <w:rStyle w:val="Char4"/>
          <w:rtl/>
        </w:rPr>
        <w:t>ند، و من چنان د</w:t>
      </w:r>
      <w:r w:rsidR="00755556">
        <w:rPr>
          <w:rStyle w:val="Char4"/>
          <w:rtl/>
        </w:rPr>
        <w:t>ی</w:t>
      </w:r>
      <w:r w:rsidRPr="00906F1B">
        <w:rPr>
          <w:rStyle w:val="Char4"/>
          <w:rtl/>
        </w:rPr>
        <w:t>دم</w:t>
      </w:r>
      <w:r w:rsidR="008B6953">
        <w:rPr>
          <w:rStyle w:val="Char4"/>
          <w:rtl/>
        </w:rPr>
        <w:t xml:space="preserve"> </w:t>
      </w:r>
      <w:r w:rsidR="00755556">
        <w:rPr>
          <w:rStyle w:val="Char4"/>
          <w:rtl/>
        </w:rPr>
        <w:t>ک</w:t>
      </w:r>
      <w:r w:rsidRPr="00906F1B">
        <w:rPr>
          <w:rStyle w:val="Char4"/>
          <w:rtl/>
        </w:rPr>
        <w:t>ه فرق بگذارم، و اگر تا سال آ</w:t>
      </w:r>
      <w:r w:rsidR="00755556">
        <w:rPr>
          <w:rStyle w:val="Char4"/>
          <w:rtl/>
        </w:rPr>
        <w:t>ی</w:t>
      </w:r>
      <w:r w:rsidRPr="00906F1B">
        <w:rPr>
          <w:rStyle w:val="Char4"/>
          <w:rtl/>
        </w:rPr>
        <w:t>نده زنده بودم من ن</w:t>
      </w:r>
      <w:r w:rsidR="00755556">
        <w:rPr>
          <w:rStyle w:val="Char4"/>
          <w:rtl/>
        </w:rPr>
        <w:t>ی</w:t>
      </w:r>
      <w:r w:rsidRPr="00906F1B">
        <w:rPr>
          <w:rStyle w:val="Char4"/>
          <w:rtl/>
        </w:rPr>
        <w:t>ز به نظر ابوب</w:t>
      </w:r>
      <w:r w:rsidR="00755556">
        <w:rPr>
          <w:rStyle w:val="Char4"/>
          <w:rtl/>
        </w:rPr>
        <w:t>ک</w:t>
      </w:r>
      <w:r w:rsidRPr="00906F1B">
        <w:rPr>
          <w:rStyle w:val="Char4"/>
          <w:rtl/>
        </w:rPr>
        <w:t>ر مراجعه خواهم نمود، چون نظر و</w:t>
      </w:r>
      <w:r w:rsidR="000E63F6">
        <w:rPr>
          <w:rStyle w:val="Char4"/>
          <w:rtl/>
        </w:rPr>
        <w:t>ی</w:t>
      </w:r>
      <w:r w:rsidRPr="00906F1B">
        <w:rPr>
          <w:rStyle w:val="Char4"/>
          <w:rtl/>
        </w:rPr>
        <w:t xml:space="preserve"> از نظر من بهتر است... و حد</w:t>
      </w:r>
      <w:r w:rsidR="00755556">
        <w:rPr>
          <w:rStyle w:val="Char4"/>
          <w:rtl/>
        </w:rPr>
        <w:t>ی</w:t>
      </w:r>
      <w:r w:rsidRPr="00906F1B">
        <w:rPr>
          <w:rStyle w:val="Char4"/>
          <w:rtl/>
        </w:rPr>
        <w:t>ث را متذ</w:t>
      </w:r>
      <w:r w:rsidR="00755556">
        <w:rPr>
          <w:rStyle w:val="Char4"/>
          <w:rtl/>
        </w:rPr>
        <w:t>ک</w:t>
      </w:r>
      <w:r w:rsidRPr="00906F1B">
        <w:rPr>
          <w:rStyle w:val="Char4"/>
          <w:rtl/>
        </w:rPr>
        <w:t>ر شده. ه</w:t>
      </w:r>
      <w:r w:rsidR="00755556">
        <w:rPr>
          <w:rStyle w:val="Char4"/>
          <w:rtl/>
        </w:rPr>
        <w:t>ی</w:t>
      </w:r>
      <w:r w:rsidRPr="00906F1B">
        <w:rPr>
          <w:rStyle w:val="Char4"/>
          <w:rtl/>
        </w:rPr>
        <w:t>ثم</w:t>
      </w:r>
      <w:r w:rsidR="000E63F6">
        <w:rPr>
          <w:rStyle w:val="Char4"/>
          <w:rtl/>
        </w:rPr>
        <w:t>ی</w:t>
      </w:r>
      <w:r w:rsidRPr="00906F1B">
        <w:rPr>
          <w:rStyle w:val="Char4"/>
          <w:rtl/>
        </w:rPr>
        <w:t xml:space="preserve"> (6/6) م</w:t>
      </w:r>
      <w:r w:rsidR="000E63F6">
        <w:rPr>
          <w:rStyle w:val="Char4"/>
          <w:rtl/>
        </w:rPr>
        <w:t>ی</w:t>
      </w:r>
      <w:r w:rsidRPr="00906F1B">
        <w:rPr>
          <w:rStyle w:val="Char4"/>
          <w:rtl/>
        </w:rPr>
        <w:t>‏گو</w:t>
      </w:r>
      <w:r w:rsidR="00755556">
        <w:rPr>
          <w:rStyle w:val="Char4"/>
          <w:rtl/>
        </w:rPr>
        <w:t>ی</w:t>
      </w:r>
      <w:r w:rsidRPr="00906F1B">
        <w:rPr>
          <w:rStyle w:val="Char4"/>
          <w:rtl/>
        </w:rPr>
        <w:t>د: در ا</w:t>
      </w:r>
      <w:r w:rsidR="00755556">
        <w:rPr>
          <w:rStyle w:val="Char4"/>
          <w:rtl/>
        </w:rPr>
        <w:t>ی</w:t>
      </w:r>
      <w:r w:rsidRPr="00906F1B">
        <w:rPr>
          <w:rStyle w:val="Char4"/>
          <w:rtl/>
        </w:rPr>
        <w:t>ن ابومغشر نح</w:t>
      </w:r>
      <w:r w:rsidR="00755556">
        <w:rPr>
          <w:rStyle w:val="Char4"/>
          <w:rtl/>
        </w:rPr>
        <w:t>ی</w:t>
      </w:r>
      <w:r w:rsidRPr="00906F1B">
        <w:rPr>
          <w:rStyle w:val="Char4"/>
          <w:rtl/>
        </w:rPr>
        <w:t xml:space="preserve">ح آمده </w:t>
      </w:r>
      <w:r w:rsidR="00755556">
        <w:rPr>
          <w:rStyle w:val="Char4"/>
          <w:rtl/>
        </w:rPr>
        <w:t>ک</w:t>
      </w:r>
      <w:r w:rsidRPr="00906F1B">
        <w:rPr>
          <w:rStyle w:val="Char4"/>
          <w:rtl/>
        </w:rPr>
        <w:t>ه ضع</w:t>
      </w:r>
      <w:r w:rsidR="00755556">
        <w:rPr>
          <w:rStyle w:val="Char4"/>
          <w:rtl/>
        </w:rPr>
        <w:t>ی</w:t>
      </w:r>
      <w:r w:rsidRPr="00906F1B">
        <w:rPr>
          <w:rStyle w:val="Char4"/>
          <w:rtl/>
        </w:rPr>
        <w:t>ف است، ول</w:t>
      </w:r>
      <w:r w:rsidR="000E63F6">
        <w:rPr>
          <w:rStyle w:val="Char4"/>
          <w:rtl/>
        </w:rPr>
        <w:t>ی</w:t>
      </w:r>
      <w:r w:rsidRPr="00906F1B">
        <w:rPr>
          <w:rStyle w:val="Char4"/>
          <w:rtl/>
        </w:rPr>
        <w:t xml:space="preserve"> حد</w:t>
      </w:r>
      <w:r w:rsidR="00755556">
        <w:rPr>
          <w:rStyle w:val="Char4"/>
          <w:rtl/>
        </w:rPr>
        <w:t>ی</w:t>
      </w:r>
      <w:r w:rsidRPr="00906F1B">
        <w:rPr>
          <w:rStyle w:val="Char4"/>
          <w:rtl/>
        </w:rPr>
        <w:t>ث و</w:t>
      </w:r>
      <w:r w:rsidR="000E63F6">
        <w:rPr>
          <w:rStyle w:val="Char4"/>
          <w:rtl/>
        </w:rPr>
        <w:t>ی</w:t>
      </w:r>
      <w:r w:rsidRPr="00906F1B">
        <w:rPr>
          <w:rStyle w:val="Char4"/>
          <w:rtl/>
        </w:rPr>
        <w:t xml:space="preserve"> به خاطر اعتبار</w:t>
      </w:r>
      <w:r w:rsidRPr="00906F1B">
        <w:rPr>
          <w:rStyle w:val="FootnoteReference"/>
          <w:rFonts w:ascii="IRNazli" w:hAnsi="IRNazli" w:cs="IRNazli"/>
          <w:sz w:val="28"/>
          <w:szCs w:val="28"/>
          <w:rtl/>
        </w:rPr>
        <w:footnoteReference w:id="490"/>
      </w:r>
      <w:r w:rsidRPr="00906F1B">
        <w:rPr>
          <w:rStyle w:val="Char4"/>
          <w:rtl/>
        </w:rPr>
        <w:t xml:space="preserve"> نوشته م</w:t>
      </w:r>
      <w:r w:rsidR="000E63F6">
        <w:rPr>
          <w:rStyle w:val="Char4"/>
          <w:rtl/>
        </w:rPr>
        <w:t>ی</w:t>
      </w:r>
      <w:r w:rsidRPr="00906F1B">
        <w:rPr>
          <w:rStyle w:val="Char4"/>
          <w:rtl/>
        </w:rPr>
        <w:t>‏شود</w:t>
      </w:r>
      <w:r w:rsidRPr="00906F1B">
        <w:rPr>
          <w:rStyle w:val="FootnoteReference"/>
          <w:rFonts w:ascii="IRNazli" w:hAnsi="IRNazli" w:cs="IRNazli"/>
          <w:sz w:val="28"/>
          <w:szCs w:val="28"/>
          <w:rtl/>
        </w:rPr>
        <w:footnoteReference w:id="491"/>
      </w:r>
      <w:r w:rsidR="00572242">
        <w:rPr>
          <w:rStyle w:val="Char4"/>
          <w:rFonts w:hint="cs"/>
          <w:rtl/>
        </w:rPr>
        <w:t>.</w:t>
      </w:r>
    </w:p>
    <w:p w:rsidR="00BD3D1B" w:rsidRPr="00607009" w:rsidRDefault="00BD3D1B" w:rsidP="00DD5CF3">
      <w:pPr>
        <w:pStyle w:val="a5"/>
        <w:rPr>
          <w:rtl/>
        </w:rPr>
      </w:pPr>
      <w:bookmarkStart w:id="416" w:name="_Toc441683927"/>
      <w:r w:rsidRPr="00607009">
        <w:rPr>
          <w:rtl/>
        </w:rPr>
        <w:t>عمر و دادن</w:t>
      </w:r>
      <w:r w:rsidR="008B6953">
        <w:rPr>
          <w:rtl/>
        </w:rPr>
        <w:t xml:space="preserve"> </w:t>
      </w:r>
      <w:r w:rsidRPr="00607009">
        <w:rPr>
          <w:rtl/>
        </w:rPr>
        <w:t>مال</w:t>
      </w:r>
      <w:r w:rsidR="008B6953">
        <w:rPr>
          <w:rtl/>
        </w:rPr>
        <w:t xml:space="preserve"> </w:t>
      </w:r>
      <w:r w:rsidRPr="00607009">
        <w:rPr>
          <w:rtl/>
        </w:rPr>
        <w:t>عمر و دادن بقيه بيت المال برا</w:t>
      </w:r>
      <w:r w:rsidR="000E63F6">
        <w:rPr>
          <w:rtl/>
        </w:rPr>
        <w:t>ی</w:t>
      </w:r>
      <w:r w:rsidRPr="00607009">
        <w:rPr>
          <w:rtl/>
        </w:rPr>
        <w:t xml:space="preserve"> عباس</w:t>
      </w:r>
      <w:r w:rsidR="00F60D76">
        <w:rPr>
          <w:rtl/>
        </w:rPr>
        <w:t xml:space="preserve"> </w:t>
      </w:r>
      <w:r w:rsidR="00F60D76" w:rsidRPr="00F60D76">
        <w:rPr>
          <w:rFonts w:cs="CTraditional Arabic" w:hint="cs"/>
          <w:bCs w:val="0"/>
          <w:szCs w:val="28"/>
          <w:rtl/>
        </w:rPr>
        <w:t>ب</w:t>
      </w:r>
      <w:bookmarkEnd w:id="416"/>
    </w:p>
    <w:p w:rsidR="00BD3D1B" w:rsidRPr="000E2567" w:rsidRDefault="00BD3D1B" w:rsidP="000E2567">
      <w:pPr>
        <w:pStyle w:val="PlainText"/>
        <w:ind w:firstLine="284"/>
        <w:jc w:val="both"/>
        <w:rPr>
          <w:rFonts w:ascii="IRNazli" w:hAnsi="IRNazli" w:cs="IRNazli"/>
          <w:sz w:val="28"/>
          <w:szCs w:val="28"/>
          <w:rtl/>
        </w:rPr>
      </w:pPr>
      <w:r w:rsidRPr="00906F1B">
        <w:rPr>
          <w:rStyle w:val="Char4"/>
          <w:rtl/>
        </w:rPr>
        <w:t>ابن سعد (20/4) از حسن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در ب</w:t>
      </w:r>
      <w:r w:rsidR="00755556">
        <w:rPr>
          <w:rStyle w:val="Char4"/>
          <w:rtl/>
        </w:rPr>
        <w:t>ی</w:t>
      </w:r>
      <w:r w:rsidRPr="00906F1B">
        <w:rPr>
          <w:rStyle w:val="Char4"/>
          <w:rtl/>
        </w:rPr>
        <w:t>ت المال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بعد از ا</w:t>
      </w:r>
      <w:r w:rsidR="00755556">
        <w:rPr>
          <w:rStyle w:val="Char4"/>
          <w:rtl/>
        </w:rPr>
        <w:t>ی</w:t>
      </w:r>
      <w:r w:rsidRPr="00906F1B">
        <w:rPr>
          <w:rStyle w:val="Char4"/>
          <w:rtl/>
        </w:rPr>
        <w:t xml:space="preserve">ن </w:t>
      </w:r>
      <w:r w:rsidR="00755556">
        <w:rPr>
          <w:rStyle w:val="Char4"/>
          <w:rtl/>
        </w:rPr>
        <w:t>ک</w:t>
      </w:r>
      <w:r w:rsidRPr="00906F1B">
        <w:rPr>
          <w:rStyle w:val="Char4"/>
          <w:rtl/>
        </w:rPr>
        <w:t>ه در م</w:t>
      </w:r>
      <w:r w:rsidR="00755556">
        <w:rPr>
          <w:rStyle w:val="Char4"/>
          <w:rtl/>
        </w:rPr>
        <w:t>ی</w:t>
      </w:r>
      <w:r w:rsidRPr="00906F1B">
        <w:rPr>
          <w:rStyle w:val="Char4"/>
          <w:rtl/>
        </w:rPr>
        <w:t>ان مردم تقس</w:t>
      </w:r>
      <w:r w:rsidR="00755556">
        <w:rPr>
          <w:rStyle w:val="Char4"/>
          <w:rtl/>
        </w:rPr>
        <w:t>ی</w:t>
      </w:r>
      <w:r w:rsidRPr="00906F1B">
        <w:rPr>
          <w:rStyle w:val="Char4"/>
          <w:rtl/>
        </w:rPr>
        <w:t>م نمود چ</w:t>
      </w:r>
      <w:r w:rsidR="00755556">
        <w:rPr>
          <w:rStyle w:val="Char4"/>
          <w:rtl/>
        </w:rPr>
        <w:t>ی</w:t>
      </w:r>
      <w:r w:rsidRPr="00906F1B">
        <w:rPr>
          <w:rStyle w:val="Char4"/>
          <w:rtl/>
        </w:rPr>
        <w:t>ز</w:t>
      </w:r>
      <w:r w:rsidR="000E63F6">
        <w:rPr>
          <w:rStyle w:val="Char4"/>
          <w:rtl/>
        </w:rPr>
        <w:t>ی</w:t>
      </w:r>
      <w:r w:rsidRPr="00906F1B">
        <w:rPr>
          <w:rStyle w:val="Char4"/>
          <w:rtl/>
        </w:rPr>
        <w:t xml:space="preserve"> باق</w:t>
      </w:r>
      <w:r w:rsidR="000E63F6">
        <w:rPr>
          <w:rStyle w:val="Char4"/>
          <w:rtl/>
        </w:rPr>
        <w:t>ی</w:t>
      </w:r>
      <w:r w:rsidRPr="00906F1B">
        <w:rPr>
          <w:rStyle w:val="Char4"/>
          <w:rtl/>
        </w:rPr>
        <w:t xml:space="preserve"> ماند، آن گاه عباس</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برا</w:t>
      </w:r>
      <w:r w:rsidR="000E63F6">
        <w:rPr>
          <w:rStyle w:val="Char4"/>
          <w:rtl/>
        </w:rPr>
        <w:t>ی</w:t>
      </w:r>
      <w:r w:rsidRPr="00906F1B">
        <w:rPr>
          <w:rStyle w:val="Char4"/>
          <w:rtl/>
        </w:rPr>
        <w:t xml:space="preserve">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و مردم گفت: چه ف</w:t>
      </w:r>
      <w:r w:rsidR="00755556">
        <w:rPr>
          <w:rStyle w:val="Char4"/>
          <w:rtl/>
        </w:rPr>
        <w:t>ک</w:t>
      </w:r>
      <w:r w:rsidRPr="00906F1B">
        <w:rPr>
          <w:rStyle w:val="Char4"/>
          <w:rtl/>
        </w:rPr>
        <w:t>ر م</w:t>
      </w:r>
      <w:r w:rsidR="000E63F6">
        <w:rPr>
          <w:rStyle w:val="Char4"/>
          <w:rtl/>
        </w:rPr>
        <w:t>ی</w:t>
      </w:r>
      <w:r w:rsidRPr="00906F1B">
        <w:rPr>
          <w:rStyle w:val="Char4"/>
          <w:rtl/>
        </w:rPr>
        <w:t>‏</w:t>
      </w:r>
      <w:r w:rsidR="00755556">
        <w:rPr>
          <w:rStyle w:val="Char4"/>
          <w:rtl/>
        </w:rPr>
        <w:t>ک</w:t>
      </w:r>
      <w:r w:rsidRPr="00906F1B">
        <w:rPr>
          <w:rStyle w:val="Char4"/>
          <w:rtl/>
        </w:rPr>
        <w:t>ن</w:t>
      </w:r>
      <w:r w:rsidR="00755556">
        <w:rPr>
          <w:rStyle w:val="Char4"/>
          <w:rtl/>
        </w:rPr>
        <w:t>ی</w:t>
      </w:r>
      <w:r w:rsidRPr="00906F1B">
        <w:rPr>
          <w:rStyle w:val="Char4"/>
          <w:rtl/>
        </w:rPr>
        <w:t>د، اگر عمو</w:t>
      </w:r>
      <w:r w:rsidR="000E63F6">
        <w:rPr>
          <w:rStyle w:val="Char4"/>
          <w:rtl/>
        </w:rPr>
        <w:t>ی</w:t>
      </w:r>
      <w:r w:rsidRPr="00906F1B">
        <w:rPr>
          <w:rStyle w:val="Char4"/>
          <w:rtl/>
        </w:rPr>
        <w:t xml:space="preserve"> موس</w:t>
      </w:r>
      <w:r w:rsidR="000E63F6">
        <w:rPr>
          <w:rStyle w:val="Char4"/>
          <w:rtl/>
        </w:rPr>
        <w:t>ی</w:t>
      </w:r>
      <w:r w:rsidRPr="00906F1B">
        <w:rPr>
          <w:rStyle w:val="Char4"/>
          <w:rtl/>
        </w:rPr>
        <w:t xml:space="preserve"> </w:t>
      </w:r>
      <w:r w:rsidRPr="00906F1B">
        <w:rPr>
          <w:rStyle w:val="Char4"/>
          <w:rFonts w:hint="cs"/>
          <w:rtl/>
        </w:rPr>
        <w:t>(</w:t>
      </w:r>
      <w:r w:rsidRPr="00906F1B">
        <w:rPr>
          <w:rStyle w:val="Char4"/>
          <w:rtl/>
        </w:rPr>
        <w:t>عل</w:t>
      </w:r>
      <w:r w:rsidR="00755556">
        <w:rPr>
          <w:rStyle w:val="Char4"/>
          <w:rtl/>
        </w:rPr>
        <w:t>ی</w:t>
      </w:r>
      <w:r w:rsidRPr="00906F1B">
        <w:rPr>
          <w:rStyle w:val="Char4"/>
          <w:rtl/>
        </w:rPr>
        <w:t>ه السلام</w:t>
      </w:r>
      <w:r w:rsidRPr="00906F1B">
        <w:rPr>
          <w:rStyle w:val="Char4"/>
          <w:rFonts w:hint="cs"/>
          <w:rtl/>
        </w:rPr>
        <w:t>)</w:t>
      </w:r>
      <w:r w:rsidRPr="00906F1B">
        <w:rPr>
          <w:rStyle w:val="Char4"/>
          <w:rtl/>
        </w:rPr>
        <w:t xml:space="preserve"> در م</w:t>
      </w:r>
      <w:r w:rsidR="00755556">
        <w:rPr>
          <w:rStyle w:val="Char4"/>
          <w:rtl/>
        </w:rPr>
        <w:t>ی</w:t>
      </w:r>
      <w:r w:rsidRPr="00906F1B">
        <w:rPr>
          <w:rStyle w:val="Char4"/>
          <w:rtl/>
        </w:rPr>
        <w:t>ان</w:t>
      </w:r>
      <w:r w:rsidR="00FE48A2">
        <w:rPr>
          <w:rStyle w:val="Char4"/>
          <w:rtl/>
        </w:rPr>
        <w:t xml:space="preserve">‌تان </w:t>
      </w:r>
      <w:r w:rsidRPr="00906F1B">
        <w:rPr>
          <w:rStyle w:val="Char4"/>
          <w:rtl/>
        </w:rPr>
        <w:t>م</w:t>
      </w:r>
      <w:r w:rsidR="000E63F6">
        <w:rPr>
          <w:rStyle w:val="Char4"/>
          <w:rtl/>
        </w:rPr>
        <w:t>ی</w:t>
      </w:r>
      <w:r w:rsidRPr="00906F1B">
        <w:rPr>
          <w:rStyle w:val="Char4"/>
          <w:rtl/>
        </w:rPr>
        <w:t>‏بود، آ</w:t>
      </w:r>
      <w:r w:rsidR="00755556">
        <w:rPr>
          <w:rStyle w:val="Char4"/>
          <w:rtl/>
        </w:rPr>
        <w:t>ی</w:t>
      </w:r>
      <w:r w:rsidRPr="00906F1B">
        <w:rPr>
          <w:rStyle w:val="Char4"/>
          <w:rtl/>
        </w:rPr>
        <w:t>ا و</w:t>
      </w:r>
      <w:r w:rsidR="000E63F6">
        <w:rPr>
          <w:rStyle w:val="Char4"/>
          <w:rtl/>
        </w:rPr>
        <w:t>ی</w:t>
      </w:r>
      <w:r w:rsidRPr="00906F1B">
        <w:rPr>
          <w:rStyle w:val="Char4"/>
          <w:rtl/>
        </w:rPr>
        <w:t xml:space="preserve"> را احترام م</w:t>
      </w:r>
      <w:r w:rsidR="000E63F6">
        <w:rPr>
          <w:rStyle w:val="Char4"/>
          <w:rtl/>
        </w:rPr>
        <w:t>ی</w:t>
      </w:r>
      <w:r w:rsidRPr="00906F1B">
        <w:rPr>
          <w:rStyle w:val="Char4"/>
          <w:rtl/>
        </w:rPr>
        <w:t>‏نمود</w:t>
      </w:r>
      <w:r w:rsidR="00755556">
        <w:rPr>
          <w:rStyle w:val="Char4"/>
          <w:rtl/>
        </w:rPr>
        <w:t>ی</w:t>
      </w:r>
      <w:r w:rsidRPr="00906F1B">
        <w:rPr>
          <w:rStyle w:val="Char4"/>
          <w:rtl/>
        </w:rPr>
        <w:t>د؟ گفتند: آر</w:t>
      </w:r>
      <w:r w:rsidR="000E63F6">
        <w:rPr>
          <w:rStyle w:val="Char4"/>
          <w:rtl/>
        </w:rPr>
        <w:t>ی</w:t>
      </w:r>
      <w:r w:rsidRPr="00906F1B">
        <w:rPr>
          <w:rStyle w:val="Char4"/>
          <w:rtl/>
        </w:rPr>
        <w:t>، گفت: بنابرا</w:t>
      </w:r>
      <w:r w:rsidR="00755556">
        <w:rPr>
          <w:rStyle w:val="Char4"/>
          <w:rtl/>
        </w:rPr>
        <w:t>ی</w:t>
      </w:r>
      <w:r w:rsidRPr="00906F1B">
        <w:rPr>
          <w:rStyle w:val="Char4"/>
          <w:rtl/>
        </w:rPr>
        <w:t>ن من به آن مستحق ترم، من عمو</w:t>
      </w:r>
      <w:r w:rsidR="000E63F6">
        <w:rPr>
          <w:rStyle w:val="Char4"/>
          <w:rtl/>
        </w:rPr>
        <w:t>ی</w:t>
      </w:r>
      <w:r w:rsidRPr="00906F1B">
        <w:rPr>
          <w:rStyle w:val="Char4"/>
          <w:rtl/>
        </w:rPr>
        <w:t xml:space="preserve"> پ</w:t>
      </w:r>
      <w:r w:rsidR="00755556">
        <w:rPr>
          <w:rStyle w:val="Char4"/>
          <w:rtl/>
        </w:rPr>
        <w:t>ی</w:t>
      </w:r>
      <w:r w:rsidRPr="00906F1B">
        <w:rPr>
          <w:rStyle w:val="Char4"/>
          <w:rtl/>
        </w:rPr>
        <w:t xml:space="preserve">امبرتان </w:t>
      </w:r>
      <w:r>
        <w:rPr>
          <w:rFonts w:cs="CTraditional Arabic"/>
          <w:sz w:val="28"/>
          <w:szCs w:val="28"/>
          <w:rtl/>
        </w:rPr>
        <w:t>ص</w:t>
      </w:r>
      <w:r w:rsidRPr="00906F1B">
        <w:rPr>
          <w:rStyle w:val="Char4"/>
          <w:rtl/>
        </w:rPr>
        <w:t xml:space="preserve"> هستم. آن گاه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با مردم صحبت نمود، و آن باق</w:t>
      </w:r>
      <w:r w:rsidR="00755556">
        <w:rPr>
          <w:rStyle w:val="Char4"/>
          <w:rtl/>
        </w:rPr>
        <w:t>ی</w:t>
      </w:r>
      <w:r w:rsidRPr="00906F1B">
        <w:rPr>
          <w:rStyle w:val="Char4"/>
          <w:rtl/>
        </w:rPr>
        <w:t xml:space="preserve">مانده را </w:t>
      </w:r>
      <w:r w:rsidR="00755556">
        <w:rPr>
          <w:rStyle w:val="Char4"/>
          <w:rtl/>
        </w:rPr>
        <w:t>ک</w:t>
      </w:r>
      <w:r w:rsidRPr="00906F1B">
        <w:rPr>
          <w:rStyle w:val="Char4"/>
          <w:rtl/>
        </w:rPr>
        <w:t>ه مانده بود، به و</w:t>
      </w:r>
      <w:r w:rsidR="000E63F6">
        <w:rPr>
          <w:rStyle w:val="Char4"/>
          <w:rtl/>
        </w:rPr>
        <w:t>ی</w:t>
      </w:r>
      <w:r w:rsidRPr="00906F1B">
        <w:rPr>
          <w:rStyle w:val="Char4"/>
          <w:rtl/>
        </w:rPr>
        <w:t xml:space="preserve"> دادند.</w:t>
      </w:r>
    </w:p>
    <w:p w:rsidR="00BD3D1B" w:rsidRPr="00607009" w:rsidRDefault="00BD3D1B" w:rsidP="00DD5CF3">
      <w:pPr>
        <w:pStyle w:val="a5"/>
        <w:rPr>
          <w:rtl/>
        </w:rPr>
      </w:pPr>
      <w:bookmarkStart w:id="417" w:name="_Toc441683928"/>
      <w:r w:rsidRPr="00607009">
        <w:rPr>
          <w:rtl/>
        </w:rPr>
        <w:t>حديث عائشه</w:t>
      </w:r>
      <w:r w:rsidR="00F60D76">
        <w:rPr>
          <w:rtl/>
        </w:rPr>
        <w:t xml:space="preserve"> </w:t>
      </w:r>
      <w:r w:rsidR="00F60D76" w:rsidRPr="00F60D76">
        <w:rPr>
          <w:rFonts w:cs="CTraditional Arabic" w:hint="cs"/>
          <w:bCs w:val="0"/>
          <w:szCs w:val="28"/>
          <w:rtl/>
        </w:rPr>
        <w:t>ب</w:t>
      </w:r>
      <w:r w:rsidRPr="00607009">
        <w:rPr>
          <w:rtl/>
        </w:rPr>
        <w:t xml:space="preserve"> در اين باره</w:t>
      </w:r>
      <w:bookmarkEnd w:id="417"/>
    </w:p>
    <w:p w:rsidR="00BD3D1B" w:rsidRPr="006E0E99" w:rsidRDefault="00BD3D1B" w:rsidP="000E2567">
      <w:pPr>
        <w:pStyle w:val="PlainText"/>
        <w:ind w:firstLine="284"/>
        <w:jc w:val="both"/>
        <w:rPr>
          <w:rStyle w:val="Char4"/>
          <w:spacing w:val="-4"/>
          <w:rtl/>
        </w:rPr>
      </w:pPr>
      <w:r w:rsidRPr="006E0E99">
        <w:rPr>
          <w:rStyle w:val="Char4"/>
          <w:spacing w:val="-4"/>
          <w:rtl/>
        </w:rPr>
        <w:t>ابو</w:t>
      </w:r>
      <w:r w:rsidR="00755556" w:rsidRPr="006E0E99">
        <w:rPr>
          <w:rStyle w:val="Char4"/>
          <w:spacing w:val="-4"/>
          <w:rtl/>
        </w:rPr>
        <w:t>ی</w:t>
      </w:r>
      <w:r w:rsidRPr="006E0E99">
        <w:rPr>
          <w:rStyle w:val="Char4"/>
          <w:spacing w:val="-4"/>
          <w:rtl/>
        </w:rPr>
        <w:t>عل</w:t>
      </w:r>
      <w:r w:rsidR="000E63F6" w:rsidRPr="006E0E99">
        <w:rPr>
          <w:rStyle w:val="Char4"/>
          <w:spacing w:val="-4"/>
          <w:rtl/>
        </w:rPr>
        <w:t>ی</w:t>
      </w:r>
      <w:r w:rsidRPr="006E0E99">
        <w:rPr>
          <w:rStyle w:val="Char4"/>
          <w:spacing w:val="-4"/>
          <w:rtl/>
        </w:rPr>
        <w:t xml:space="preserve"> از عائشه</w:t>
      </w:r>
      <w:r w:rsidR="00F60D76" w:rsidRPr="006E0E99">
        <w:rPr>
          <w:rStyle w:val="Char4"/>
          <w:spacing w:val="-4"/>
          <w:rtl/>
        </w:rPr>
        <w:t xml:space="preserve"> </w:t>
      </w:r>
      <w:r w:rsidR="00F60D76" w:rsidRPr="006E0E99">
        <w:rPr>
          <w:rStyle w:val="Char4"/>
          <w:rFonts w:ascii="CTraditional Arabic" w:hAnsi="CTraditional Arabic" w:cs="CTraditional Arabic"/>
          <w:spacing w:val="-4"/>
          <w:rtl/>
        </w:rPr>
        <w:t>ل</w:t>
      </w:r>
      <w:r w:rsidRPr="006E0E99">
        <w:rPr>
          <w:rStyle w:val="Char4"/>
          <w:spacing w:val="-4"/>
          <w:rtl/>
        </w:rPr>
        <w:t xml:space="preserve"> روا</w:t>
      </w:r>
      <w:r w:rsidR="00755556" w:rsidRPr="006E0E99">
        <w:rPr>
          <w:rStyle w:val="Char4"/>
          <w:spacing w:val="-4"/>
          <w:rtl/>
        </w:rPr>
        <w:t>ی</w:t>
      </w:r>
      <w:r w:rsidRPr="006E0E99">
        <w:rPr>
          <w:rStyle w:val="Char4"/>
          <w:spacing w:val="-4"/>
          <w:rtl/>
        </w:rPr>
        <w:t xml:space="preserve">ت نموده، </w:t>
      </w:r>
      <w:r w:rsidR="00755556" w:rsidRPr="006E0E99">
        <w:rPr>
          <w:rStyle w:val="Char4"/>
          <w:spacing w:val="-4"/>
          <w:rtl/>
        </w:rPr>
        <w:t>ک</w:t>
      </w:r>
      <w:r w:rsidRPr="006E0E99">
        <w:rPr>
          <w:rStyle w:val="Char4"/>
          <w:spacing w:val="-4"/>
          <w:rtl/>
        </w:rPr>
        <w:t>ه: صندوقچه‏ا</w:t>
      </w:r>
      <w:r w:rsidR="000E63F6" w:rsidRPr="006E0E99">
        <w:rPr>
          <w:rStyle w:val="Char4"/>
          <w:spacing w:val="-4"/>
          <w:rtl/>
        </w:rPr>
        <w:t>ی</w:t>
      </w:r>
      <w:r w:rsidRPr="006E0E99">
        <w:rPr>
          <w:rStyle w:val="Char4"/>
          <w:spacing w:val="-4"/>
          <w:rtl/>
        </w:rPr>
        <w:t xml:space="preserve"> برا</w:t>
      </w:r>
      <w:r w:rsidR="000E63F6" w:rsidRPr="006E0E99">
        <w:rPr>
          <w:rStyle w:val="Char4"/>
          <w:spacing w:val="-4"/>
          <w:rtl/>
        </w:rPr>
        <w:t>ی</w:t>
      </w:r>
      <w:r w:rsidRPr="006E0E99">
        <w:rPr>
          <w:rStyle w:val="Char4"/>
          <w:spacing w:val="-4"/>
          <w:rtl/>
        </w:rPr>
        <w:t xml:space="preserve"> عمر بن الخطاب</w:t>
      </w:r>
      <w:r w:rsidR="00130DB0" w:rsidRPr="006E0E99">
        <w:rPr>
          <w:rStyle w:val="Char4"/>
          <w:spacing w:val="-4"/>
          <w:rtl/>
        </w:rPr>
        <w:t xml:space="preserve"> </w:t>
      </w:r>
      <w:r w:rsidR="00130DB0" w:rsidRPr="006E0E99">
        <w:rPr>
          <w:rStyle w:val="Char4"/>
          <w:rFonts w:ascii="CTraditional Arabic" w:hAnsi="CTraditional Arabic" w:cs="CTraditional Arabic"/>
          <w:spacing w:val="-4"/>
          <w:rtl/>
        </w:rPr>
        <w:t>س</w:t>
      </w:r>
      <w:r w:rsidRPr="006E0E99">
        <w:rPr>
          <w:rStyle w:val="Char4"/>
          <w:spacing w:val="-4"/>
          <w:rtl/>
        </w:rPr>
        <w:t xml:space="preserve"> آمد، و درباره آن با </w:t>
      </w:r>
      <w:r w:rsidR="00755556" w:rsidRPr="006E0E99">
        <w:rPr>
          <w:rStyle w:val="Char4"/>
          <w:spacing w:val="-4"/>
          <w:rtl/>
        </w:rPr>
        <w:t>ی</w:t>
      </w:r>
      <w:r w:rsidRPr="006E0E99">
        <w:rPr>
          <w:rStyle w:val="Char4"/>
          <w:spacing w:val="-4"/>
          <w:rtl/>
        </w:rPr>
        <w:t xml:space="preserve">ارانش مشورت نمود </w:t>
      </w:r>
      <w:r w:rsidR="00755556" w:rsidRPr="006E0E99">
        <w:rPr>
          <w:rStyle w:val="Char4"/>
          <w:spacing w:val="-4"/>
          <w:rtl/>
        </w:rPr>
        <w:t>ک</w:t>
      </w:r>
      <w:r w:rsidRPr="006E0E99">
        <w:rPr>
          <w:rStyle w:val="Char4"/>
          <w:spacing w:val="-4"/>
          <w:rtl/>
        </w:rPr>
        <w:t xml:space="preserve">ه آن را به </w:t>
      </w:r>
      <w:r w:rsidR="00755556" w:rsidRPr="006E0E99">
        <w:rPr>
          <w:rStyle w:val="Char4"/>
          <w:spacing w:val="-4"/>
          <w:rtl/>
        </w:rPr>
        <w:t>ک</w:t>
      </w:r>
      <w:r w:rsidR="000E63F6" w:rsidRPr="006E0E99">
        <w:rPr>
          <w:rStyle w:val="Char4"/>
          <w:spacing w:val="-4"/>
          <w:rtl/>
        </w:rPr>
        <w:t>ی</w:t>
      </w:r>
      <w:r w:rsidRPr="006E0E99">
        <w:rPr>
          <w:rStyle w:val="Char4"/>
          <w:spacing w:val="-4"/>
          <w:rtl/>
        </w:rPr>
        <w:t xml:space="preserve"> بدهد؟ بعد گفت: آ</w:t>
      </w:r>
      <w:r w:rsidR="00755556" w:rsidRPr="006E0E99">
        <w:rPr>
          <w:rStyle w:val="Char4"/>
          <w:spacing w:val="-4"/>
          <w:rtl/>
        </w:rPr>
        <w:t>ی</w:t>
      </w:r>
      <w:r w:rsidRPr="006E0E99">
        <w:rPr>
          <w:rStyle w:val="Char4"/>
          <w:spacing w:val="-4"/>
          <w:rtl/>
        </w:rPr>
        <w:t>ا اجازه م</w:t>
      </w:r>
      <w:r w:rsidR="000E63F6" w:rsidRPr="006E0E99">
        <w:rPr>
          <w:rStyle w:val="Char4"/>
          <w:spacing w:val="-4"/>
          <w:rtl/>
        </w:rPr>
        <w:t>ی</w:t>
      </w:r>
      <w:r w:rsidRPr="006E0E99">
        <w:rPr>
          <w:rStyle w:val="Char4"/>
          <w:spacing w:val="-4"/>
          <w:rtl/>
        </w:rPr>
        <w:t>‏ده</w:t>
      </w:r>
      <w:r w:rsidR="00755556" w:rsidRPr="006E0E99">
        <w:rPr>
          <w:rStyle w:val="Char4"/>
          <w:spacing w:val="-4"/>
          <w:rtl/>
        </w:rPr>
        <w:t>ی</w:t>
      </w:r>
      <w:r w:rsidRPr="006E0E99">
        <w:rPr>
          <w:rStyle w:val="Char4"/>
          <w:spacing w:val="-4"/>
          <w:rtl/>
        </w:rPr>
        <w:t xml:space="preserve">د </w:t>
      </w:r>
      <w:r w:rsidR="00755556" w:rsidRPr="006E0E99">
        <w:rPr>
          <w:rStyle w:val="Char4"/>
          <w:spacing w:val="-4"/>
          <w:rtl/>
        </w:rPr>
        <w:t>ک</w:t>
      </w:r>
      <w:r w:rsidRPr="006E0E99">
        <w:rPr>
          <w:rStyle w:val="Char4"/>
          <w:spacing w:val="-4"/>
          <w:rtl/>
        </w:rPr>
        <w:t xml:space="preserve">ه آن را به عائشه به خاطر محبت رسول خدا </w:t>
      </w:r>
      <w:r w:rsidRPr="006E0E99">
        <w:rPr>
          <w:rFonts w:cs="CTraditional Arabic"/>
          <w:spacing w:val="-4"/>
          <w:sz w:val="28"/>
          <w:szCs w:val="28"/>
          <w:rtl/>
        </w:rPr>
        <w:t>ص</w:t>
      </w:r>
      <w:r w:rsidRPr="006E0E99">
        <w:rPr>
          <w:rStyle w:val="Char4"/>
          <w:spacing w:val="-4"/>
          <w:rtl/>
        </w:rPr>
        <w:t xml:space="preserve"> با و</w:t>
      </w:r>
      <w:r w:rsidR="000E63F6" w:rsidRPr="006E0E99">
        <w:rPr>
          <w:rStyle w:val="Char4"/>
          <w:spacing w:val="-4"/>
          <w:rtl/>
        </w:rPr>
        <w:t>ی</w:t>
      </w:r>
      <w:r w:rsidRPr="006E0E99">
        <w:rPr>
          <w:rStyle w:val="Char4"/>
          <w:spacing w:val="-4"/>
          <w:rtl/>
        </w:rPr>
        <w:t xml:space="preserve"> بفرستم؟ گفتند: آر</w:t>
      </w:r>
      <w:r w:rsidR="000E63F6" w:rsidRPr="006E0E99">
        <w:rPr>
          <w:rStyle w:val="Char4"/>
          <w:spacing w:val="-4"/>
          <w:rtl/>
        </w:rPr>
        <w:t>ی</w:t>
      </w:r>
      <w:r w:rsidRPr="006E0E99">
        <w:rPr>
          <w:rStyle w:val="Char4"/>
          <w:spacing w:val="-4"/>
          <w:rtl/>
        </w:rPr>
        <w:t>، و آن به عائشه</w:t>
      </w:r>
      <w:r w:rsidR="00F60D76" w:rsidRPr="006E0E99">
        <w:rPr>
          <w:rStyle w:val="Char4"/>
          <w:spacing w:val="-4"/>
          <w:rtl/>
        </w:rPr>
        <w:t xml:space="preserve"> </w:t>
      </w:r>
      <w:r w:rsidR="00F60D76" w:rsidRPr="006E0E99">
        <w:rPr>
          <w:rStyle w:val="Char4"/>
          <w:rFonts w:ascii="CTraditional Arabic" w:hAnsi="CTraditional Arabic" w:cs="CTraditional Arabic"/>
          <w:spacing w:val="-4"/>
          <w:rtl/>
        </w:rPr>
        <w:t>ل</w:t>
      </w:r>
      <w:r w:rsidRPr="006E0E99">
        <w:rPr>
          <w:rStyle w:val="Char4"/>
          <w:spacing w:val="-4"/>
          <w:rtl/>
        </w:rPr>
        <w:t xml:space="preserve"> آورده شد، و او آن را باز نمود و گفته شد: ا</w:t>
      </w:r>
      <w:r w:rsidR="00755556" w:rsidRPr="006E0E99">
        <w:rPr>
          <w:rStyle w:val="Char4"/>
          <w:spacing w:val="-4"/>
          <w:rtl/>
        </w:rPr>
        <w:t>ی</w:t>
      </w:r>
      <w:r w:rsidRPr="006E0E99">
        <w:rPr>
          <w:rStyle w:val="Char4"/>
          <w:spacing w:val="-4"/>
          <w:rtl/>
        </w:rPr>
        <w:t>ن را عمربن الخطاب</w:t>
      </w:r>
      <w:r w:rsidR="00130DB0" w:rsidRPr="006E0E99">
        <w:rPr>
          <w:rStyle w:val="Char4"/>
          <w:spacing w:val="-4"/>
          <w:rtl/>
        </w:rPr>
        <w:t xml:space="preserve"> </w:t>
      </w:r>
      <w:r w:rsidR="00130DB0" w:rsidRPr="006E0E99">
        <w:rPr>
          <w:rStyle w:val="Char4"/>
          <w:rFonts w:ascii="CTraditional Arabic" w:hAnsi="CTraditional Arabic" w:cs="CTraditional Arabic"/>
          <w:spacing w:val="-4"/>
          <w:rtl/>
        </w:rPr>
        <w:t>س</w:t>
      </w:r>
      <w:r w:rsidRPr="006E0E99">
        <w:rPr>
          <w:rStyle w:val="Char4"/>
          <w:spacing w:val="-4"/>
          <w:rtl/>
        </w:rPr>
        <w:t xml:space="preserve"> برا</w:t>
      </w:r>
      <w:r w:rsidR="00755556" w:rsidRPr="006E0E99">
        <w:rPr>
          <w:rStyle w:val="Char4"/>
          <w:spacing w:val="-4"/>
          <w:rtl/>
        </w:rPr>
        <w:t>ی</w:t>
      </w:r>
      <w:r w:rsidRPr="006E0E99">
        <w:rPr>
          <w:rStyle w:val="Char4"/>
          <w:spacing w:val="-4"/>
          <w:rtl/>
        </w:rPr>
        <w:t>ت فرستاده، گفت: چقدر برا</w:t>
      </w:r>
      <w:r w:rsidR="000E63F6" w:rsidRPr="006E0E99">
        <w:rPr>
          <w:rStyle w:val="Char4"/>
          <w:spacing w:val="-4"/>
          <w:rtl/>
        </w:rPr>
        <w:t>ی</w:t>
      </w:r>
      <w:r w:rsidRPr="006E0E99">
        <w:rPr>
          <w:rStyle w:val="Char4"/>
          <w:spacing w:val="-4"/>
          <w:rtl/>
        </w:rPr>
        <w:t xml:space="preserve"> ابن الخطاب</w:t>
      </w:r>
      <w:r w:rsidR="008B6953" w:rsidRPr="006E0E99">
        <w:rPr>
          <w:rStyle w:val="Char4"/>
          <w:spacing w:val="-4"/>
          <w:rtl/>
        </w:rPr>
        <w:t xml:space="preserve"> </w:t>
      </w:r>
      <w:r w:rsidRPr="006E0E99">
        <w:rPr>
          <w:rStyle w:val="Char4"/>
          <w:spacing w:val="-4"/>
          <w:rtl/>
        </w:rPr>
        <w:t xml:space="preserve">بعد از رسول خدا </w:t>
      </w:r>
      <w:r w:rsidRPr="006E0E99">
        <w:rPr>
          <w:rFonts w:cs="CTraditional Arabic"/>
          <w:spacing w:val="-4"/>
          <w:sz w:val="28"/>
          <w:szCs w:val="28"/>
          <w:rtl/>
        </w:rPr>
        <w:t>ص</w:t>
      </w:r>
      <w:r w:rsidRPr="006E0E99">
        <w:rPr>
          <w:rStyle w:val="Char4"/>
          <w:spacing w:val="-4"/>
          <w:rtl/>
        </w:rPr>
        <w:t xml:space="preserve"> فتح شده</w:t>
      </w:r>
      <w:r w:rsidRPr="006E0E99">
        <w:rPr>
          <w:rStyle w:val="FootnoteReference"/>
          <w:rFonts w:ascii="IRNazli" w:hAnsi="IRNazli" w:cs="IRNazli"/>
          <w:spacing w:val="-4"/>
          <w:sz w:val="28"/>
          <w:szCs w:val="28"/>
          <w:rtl/>
        </w:rPr>
        <w:footnoteReference w:id="492"/>
      </w:r>
      <w:r w:rsidRPr="006E0E99">
        <w:rPr>
          <w:rStyle w:val="Char4"/>
          <w:spacing w:val="-4"/>
          <w:rtl/>
        </w:rPr>
        <w:t>، بار خدا</w:t>
      </w:r>
      <w:r w:rsidR="00755556" w:rsidRPr="006E0E99">
        <w:rPr>
          <w:rStyle w:val="Char4"/>
          <w:spacing w:val="-4"/>
          <w:rtl/>
        </w:rPr>
        <w:t>ی</w:t>
      </w:r>
      <w:r w:rsidRPr="006E0E99">
        <w:rPr>
          <w:rStyle w:val="Char4"/>
          <w:spacing w:val="-4"/>
          <w:rtl/>
        </w:rPr>
        <w:t>ا، مرا به عط</w:t>
      </w:r>
      <w:r w:rsidR="00755556" w:rsidRPr="006E0E99">
        <w:rPr>
          <w:rStyle w:val="Char4"/>
          <w:spacing w:val="-4"/>
          <w:rtl/>
        </w:rPr>
        <w:t>ی</w:t>
      </w:r>
      <w:r w:rsidRPr="006E0E99">
        <w:rPr>
          <w:rStyle w:val="Char4"/>
          <w:spacing w:val="-4"/>
          <w:rtl/>
        </w:rPr>
        <w:t>ه و</w:t>
      </w:r>
      <w:r w:rsidR="000E63F6" w:rsidRPr="006E0E99">
        <w:rPr>
          <w:rStyle w:val="Char4"/>
          <w:spacing w:val="-4"/>
          <w:rtl/>
        </w:rPr>
        <w:t>ی</w:t>
      </w:r>
      <w:r w:rsidRPr="006E0E99">
        <w:rPr>
          <w:rStyle w:val="Char4"/>
          <w:spacing w:val="-4"/>
          <w:rtl/>
        </w:rPr>
        <w:t xml:space="preserve"> در سال آ</w:t>
      </w:r>
      <w:r w:rsidR="00755556" w:rsidRPr="006E0E99">
        <w:rPr>
          <w:rStyle w:val="Char4"/>
          <w:spacing w:val="-4"/>
          <w:rtl/>
        </w:rPr>
        <w:t>ی</w:t>
      </w:r>
      <w:r w:rsidRPr="006E0E99">
        <w:rPr>
          <w:rStyle w:val="Char4"/>
          <w:spacing w:val="-4"/>
          <w:rtl/>
        </w:rPr>
        <w:t>نده باق</w:t>
      </w:r>
      <w:r w:rsidR="000E63F6" w:rsidRPr="006E0E99">
        <w:rPr>
          <w:rStyle w:val="Char4"/>
          <w:spacing w:val="-4"/>
          <w:rtl/>
        </w:rPr>
        <w:t>ی</w:t>
      </w:r>
      <w:r w:rsidRPr="006E0E99">
        <w:rPr>
          <w:rStyle w:val="Char4"/>
          <w:spacing w:val="-4"/>
          <w:rtl/>
        </w:rPr>
        <w:t xml:space="preserve"> نگذار. ه</w:t>
      </w:r>
      <w:r w:rsidR="00755556" w:rsidRPr="006E0E99">
        <w:rPr>
          <w:rStyle w:val="Char4"/>
          <w:spacing w:val="-4"/>
          <w:rtl/>
        </w:rPr>
        <w:t>ی</w:t>
      </w:r>
      <w:r w:rsidRPr="006E0E99">
        <w:rPr>
          <w:rStyle w:val="Char4"/>
          <w:spacing w:val="-4"/>
          <w:rtl/>
        </w:rPr>
        <w:t>ثم</w:t>
      </w:r>
      <w:r w:rsidR="000E63F6" w:rsidRPr="006E0E99">
        <w:rPr>
          <w:rStyle w:val="Char4"/>
          <w:spacing w:val="-4"/>
          <w:rtl/>
        </w:rPr>
        <w:t>ی</w:t>
      </w:r>
      <w:r w:rsidRPr="006E0E99">
        <w:rPr>
          <w:rStyle w:val="Char4"/>
          <w:spacing w:val="-4"/>
          <w:rtl/>
        </w:rPr>
        <w:t xml:space="preserve"> (6/6) م</w:t>
      </w:r>
      <w:r w:rsidR="000E63F6" w:rsidRPr="006E0E99">
        <w:rPr>
          <w:rStyle w:val="Char4"/>
          <w:spacing w:val="-4"/>
          <w:rtl/>
        </w:rPr>
        <w:t>ی</w:t>
      </w:r>
      <w:r w:rsidRPr="006E0E99">
        <w:rPr>
          <w:rStyle w:val="Char4"/>
          <w:spacing w:val="-4"/>
          <w:rtl/>
        </w:rPr>
        <w:t>‏گو</w:t>
      </w:r>
      <w:r w:rsidR="00755556" w:rsidRPr="006E0E99">
        <w:rPr>
          <w:rStyle w:val="Char4"/>
          <w:spacing w:val="-4"/>
          <w:rtl/>
        </w:rPr>
        <w:t>ی</w:t>
      </w:r>
      <w:r w:rsidRPr="006E0E99">
        <w:rPr>
          <w:rStyle w:val="Char4"/>
          <w:spacing w:val="-4"/>
          <w:rtl/>
        </w:rPr>
        <w:t>د: رجال آن رجال صح</w:t>
      </w:r>
      <w:r w:rsidR="00755556" w:rsidRPr="006E0E99">
        <w:rPr>
          <w:rStyle w:val="Char4"/>
          <w:spacing w:val="-4"/>
          <w:rtl/>
        </w:rPr>
        <w:t>ی</w:t>
      </w:r>
      <w:r w:rsidRPr="006E0E99">
        <w:rPr>
          <w:rStyle w:val="Char4"/>
          <w:spacing w:val="-4"/>
          <w:rtl/>
        </w:rPr>
        <w:t>ح‏اند.</w:t>
      </w:r>
    </w:p>
    <w:p w:rsidR="00BD3D1B" w:rsidRPr="00906F1B" w:rsidRDefault="00BD3D1B" w:rsidP="00DD5CF3">
      <w:pPr>
        <w:pStyle w:val="a5"/>
        <w:rPr>
          <w:rStyle w:val="Char4"/>
          <w:rtl/>
        </w:rPr>
      </w:pPr>
      <w:bookmarkStart w:id="418" w:name="_Toc441683929"/>
      <w:r w:rsidRPr="00607009">
        <w:rPr>
          <w:rtl/>
        </w:rPr>
        <w:t>حديث انس</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607009">
        <w:rPr>
          <w:rtl/>
        </w:rPr>
        <w:t>در اين باره</w:t>
      </w:r>
      <w:bookmarkEnd w:id="418"/>
    </w:p>
    <w:p w:rsidR="00BD3D1B" w:rsidRPr="00906F1B" w:rsidRDefault="00BD3D1B" w:rsidP="000E2567">
      <w:pPr>
        <w:pStyle w:val="PlainText"/>
        <w:ind w:firstLine="284"/>
        <w:jc w:val="both"/>
        <w:rPr>
          <w:rStyle w:val="Char4"/>
          <w:rtl/>
        </w:rPr>
      </w:pPr>
      <w:r w:rsidRPr="00906F1B">
        <w:rPr>
          <w:rStyle w:val="Char4"/>
          <w:rtl/>
        </w:rPr>
        <w:t>ابن سعد از انس بن مال</w:t>
      </w:r>
      <w:r w:rsidR="00755556">
        <w:rPr>
          <w:rStyle w:val="Char4"/>
          <w:rtl/>
        </w:rPr>
        <w:t>ک</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مرا بر دادن صدقه مقرّر نمود، و در حال</w:t>
      </w:r>
      <w:r w:rsidR="000E63F6">
        <w:rPr>
          <w:rStyle w:val="Char4"/>
          <w:rtl/>
        </w:rPr>
        <w:t>ی</w:t>
      </w:r>
      <w:r w:rsidRPr="00906F1B">
        <w:rPr>
          <w:rStyle w:val="Char4"/>
          <w:rtl/>
        </w:rPr>
        <w:t xml:space="preserve"> بازگشت نمودم، </w:t>
      </w:r>
      <w:r w:rsidR="00755556">
        <w:rPr>
          <w:rStyle w:val="Char4"/>
          <w:rtl/>
        </w:rPr>
        <w:t>ک</w:t>
      </w:r>
      <w:r w:rsidRPr="00906F1B">
        <w:rPr>
          <w:rStyle w:val="Char4"/>
          <w:rtl/>
        </w:rPr>
        <w:t>ه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در گذشته بود،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ا</w:t>
      </w:r>
      <w:r w:rsidR="000E63F6">
        <w:rPr>
          <w:rStyle w:val="Char4"/>
          <w:rtl/>
        </w:rPr>
        <w:t>ی</w:t>
      </w:r>
      <w:r w:rsidRPr="00906F1B">
        <w:rPr>
          <w:rStyle w:val="Char4"/>
          <w:rtl/>
        </w:rPr>
        <w:t xml:space="preserve"> انس آ</w:t>
      </w:r>
      <w:r w:rsidR="00755556">
        <w:rPr>
          <w:rStyle w:val="Char4"/>
          <w:rtl/>
        </w:rPr>
        <w:t>ی</w:t>
      </w:r>
      <w:r w:rsidRPr="00906F1B">
        <w:rPr>
          <w:rStyle w:val="Char4"/>
          <w:rtl/>
        </w:rPr>
        <w:t>ا برا</w:t>
      </w:r>
      <w:r w:rsidR="000E63F6">
        <w:rPr>
          <w:rStyle w:val="Char4"/>
          <w:rtl/>
        </w:rPr>
        <w:t>ی</w:t>
      </w:r>
      <w:r w:rsidRPr="00906F1B">
        <w:rPr>
          <w:rStyle w:val="Char4"/>
          <w:rtl/>
        </w:rPr>
        <w:t xml:space="preserve"> ما شتر</w:t>
      </w:r>
      <w:r w:rsidR="000E63F6">
        <w:rPr>
          <w:rStyle w:val="Char4"/>
          <w:rtl/>
        </w:rPr>
        <w:t>ی</w:t>
      </w:r>
      <w:r w:rsidRPr="00906F1B">
        <w:rPr>
          <w:rStyle w:val="Char4"/>
          <w:rtl/>
        </w:rPr>
        <w:t xml:space="preserve"> آورده‏ا</w:t>
      </w:r>
      <w:r w:rsidR="000E63F6">
        <w:rPr>
          <w:rStyle w:val="Char4"/>
          <w:rtl/>
        </w:rPr>
        <w:t>ی</w:t>
      </w:r>
      <w:r w:rsidRPr="00906F1B">
        <w:rPr>
          <w:rStyle w:val="Char4"/>
          <w:rtl/>
        </w:rPr>
        <w:t>؟ گفتم: آر</w:t>
      </w:r>
      <w:r w:rsidR="000E63F6">
        <w:rPr>
          <w:rStyle w:val="Char4"/>
          <w:rtl/>
        </w:rPr>
        <w:t>ی</w:t>
      </w:r>
      <w:r w:rsidRPr="00906F1B">
        <w:rPr>
          <w:rStyle w:val="Char4"/>
          <w:rtl/>
        </w:rPr>
        <w:t>، گفت: شتر را برا</w:t>
      </w:r>
      <w:r w:rsidR="000E63F6">
        <w:rPr>
          <w:rStyle w:val="Char4"/>
          <w:rtl/>
        </w:rPr>
        <w:t>ی</w:t>
      </w:r>
      <w:r w:rsidRPr="00906F1B">
        <w:rPr>
          <w:rStyle w:val="Char4"/>
          <w:rtl/>
        </w:rPr>
        <w:t xml:space="preserve"> ما ب</w:t>
      </w:r>
      <w:r w:rsidR="00755556">
        <w:rPr>
          <w:rStyle w:val="Char4"/>
          <w:rtl/>
        </w:rPr>
        <w:t>ی</w:t>
      </w:r>
      <w:r w:rsidRPr="00906F1B">
        <w:rPr>
          <w:rStyle w:val="Char4"/>
          <w:rtl/>
        </w:rPr>
        <w:t>اور و مال برا</w:t>
      </w:r>
      <w:r w:rsidR="000E63F6">
        <w:rPr>
          <w:rStyle w:val="Char4"/>
          <w:rtl/>
        </w:rPr>
        <w:t>ی</w:t>
      </w:r>
      <w:r w:rsidRPr="00906F1B">
        <w:rPr>
          <w:rStyle w:val="Char4"/>
          <w:rtl/>
        </w:rPr>
        <w:t xml:space="preserve"> تو باشد. گفتم: آن از ا</w:t>
      </w:r>
      <w:r w:rsidR="00755556">
        <w:rPr>
          <w:rStyle w:val="Char4"/>
          <w:rtl/>
        </w:rPr>
        <w:t>ی</w:t>
      </w:r>
      <w:r w:rsidRPr="00906F1B">
        <w:rPr>
          <w:rStyle w:val="Char4"/>
          <w:rtl/>
        </w:rPr>
        <w:t>ن ز</w:t>
      </w:r>
      <w:r w:rsidR="00755556">
        <w:rPr>
          <w:rStyle w:val="Char4"/>
          <w:rtl/>
        </w:rPr>
        <w:t>ی</w:t>
      </w:r>
      <w:r w:rsidRPr="00906F1B">
        <w:rPr>
          <w:rStyle w:val="Char4"/>
          <w:rtl/>
        </w:rPr>
        <w:t>ادتر است. گفت: هرچه باشد، آن برا</w:t>
      </w:r>
      <w:r w:rsidR="000E63F6">
        <w:rPr>
          <w:rStyle w:val="Char4"/>
          <w:rtl/>
        </w:rPr>
        <w:t>ی</w:t>
      </w:r>
      <w:r w:rsidRPr="00906F1B">
        <w:rPr>
          <w:rStyle w:val="Char4"/>
          <w:rtl/>
        </w:rPr>
        <w:t xml:space="preserve"> توست، ومال چهار هزار بود، بنابرا</w:t>
      </w:r>
      <w:r w:rsidR="00755556">
        <w:rPr>
          <w:rStyle w:val="Char4"/>
          <w:rtl/>
        </w:rPr>
        <w:t>ی</w:t>
      </w:r>
      <w:r w:rsidRPr="00906F1B">
        <w:rPr>
          <w:rStyle w:val="Char4"/>
          <w:rtl/>
        </w:rPr>
        <w:t>ن من مالدارتر</w:t>
      </w:r>
      <w:r w:rsidR="00755556">
        <w:rPr>
          <w:rStyle w:val="Char4"/>
          <w:rtl/>
        </w:rPr>
        <w:t>ی</w:t>
      </w:r>
      <w:r w:rsidRPr="00906F1B">
        <w:rPr>
          <w:rStyle w:val="Char4"/>
          <w:rtl/>
        </w:rPr>
        <w:t>ن اهل مد</w:t>
      </w:r>
      <w:r w:rsidR="00755556">
        <w:rPr>
          <w:rStyle w:val="Char4"/>
          <w:rtl/>
        </w:rPr>
        <w:t>ی</w:t>
      </w:r>
      <w:r w:rsidRPr="00906F1B">
        <w:rPr>
          <w:rStyle w:val="Char4"/>
          <w:rtl/>
        </w:rPr>
        <w:t>نه شدم.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(148/3) آمده است.</w:t>
      </w:r>
    </w:p>
    <w:p w:rsidR="00BD3D1B" w:rsidRPr="00607009" w:rsidRDefault="00BD3D1B" w:rsidP="00DD5CF3">
      <w:pPr>
        <w:pStyle w:val="a5"/>
        <w:rPr>
          <w:rtl/>
        </w:rPr>
      </w:pPr>
      <w:bookmarkStart w:id="419" w:name="_Toc441683930"/>
      <w:r w:rsidRPr="00607009">
        <w:rPr>
          <w:rtl/>
        </w:rPr>
        <w:t>قصه اعطا</w:t>
      </w:r>
      <w:r w:rsidR="000E63F6">
        <w:rPr>
          <w:rtl/>
        </w:rPr>
        <w:t>ی</w:t>
      </w:r>
      <w:r w:rsidRPr="00607009">
        <w:rPr>
          <w:rtl/>
        </w:rPr>
        <w:t xml:space="preserve"> و</w:t>
      </w:r>
      <w:r w:rsidR="000E63F6">
        <w:rPr>
          <w:rtl/>
        </w:rPr>
        <w:t>ی</w:t>
      </w:r>
      <w:r w:rsidRPr="00607009">
        <w:rPr>
          <w:rtl/>
        </w:rPr>
        <w:t xml:space="preserve"> به مرد</w:t>
      </w:r>
      <w:r w:rsidR="000E63F6">
        <w:rPr>
          <w:rtl/>
        </w:rPr>
        <w:t>ی</w:t>
      </w:r>
      <w:r w:rsidRPr="00607009">
        <w:rPr>
          <w:rtl/>
        </w:rPr>
        <w:t xml:space="preserve"> كه در راه خدا مورد اصابت ضربه‏ا</w:t>
      </w:r>
      <w:r w:rsidR="000E63F6">
        <w:rPr>
          <w:rtl/>
        </w:rPr>
        <w:t>ی</w:t>
      </w:r>
      <w:r w:rsidRPr="00607009">
        <w:rPr>
          <w:rtl/>
        </w:rPr>
        <w:t xml:space="preserve"> قرار گرفته بود</w:t>
      </w:r>
      <w:bookmarkEnd w:id="419"/>
    </w:p>
    <w:p w:rsidR="00BD3D1B" w:rsidRPr="00906F1B" w:rsidRDefault="00BD3D1B" w:rsidP="000E2567">
      <w:pPr>
        <w:pStyle w:val="PlainText"/>
        <w:ind w:firstLine="284"/>
        <w:jc w:val="both"/>
        <w:rPr>
          <w:rStyle w:val="Char4"/>
          <w:rtl/>
        </w:rPr>
      </w:pPr>
      <w:r w:rsidRPr="00906F1B">
        <w:rPr>
          <w:rStyle w:val="Char4"/>
          <w:rtl/>
        </w:rPr>
        <w:t>ابونع</w:t>
      </w:r>
      <w:r w:rsidR="00755556">
        <w:rPr>
          <w:rStyle w:val="Char4"/>
          <w:rtl/>
        </w:rPr>
        <w:t>ی</w:t>
      </w:r>
      <w:r w:rsidRPr="00906F1B">
        <w:rPr>
          <w:rStyle w:val="Char4"/>
          <w:rtl/>
        </w:rPr>
        <w:t>م در الحل</w:t>
      </w:r>
      <w:r w:rsidR="00755556">
        <w:rPr>
          <w:rStyle w:val="Char4"/>
          <w:rtl/>
        </w:rPr>
        <w:t>ی</w:t>
      </w:r>
      <w:r w:rsidRPr="00906F1B">
        <w:rPr>
          <w:rStyle w:val="Char4"/>
          <w:rtl/>
        </w:rPr>
        <w:t>ه (355/3) از عبداللَّه بن عب</w:t>
      </w:r>
      <w:r w:rsidR="00755556">
        <w:rPr>
          <w:rStyle w:val="Char4"/>
          <w:rtl/>
        </w:rPr>
        <w:t>ی</w:t>
      </w:r>
      <w:r w:rsidRPr="00906F1B">
        <w:rPr>
          <w:rStyle w:val="Char4"/>
          <w:rtl/>
        </w:rPr>
        <w:t>د بن عم</w:t>
      </w:r>
      <w:r w:rsidR="00755556">
        <w:rPr>
          <w:rStyle w:val="Char4"/>
          <w:rtl/>
        </w:rPr>
        <w:t>ی</w:t>
      </w:r>
      <w:r w:rsidRPr="00906F1B">
        <w:rPr>
          <w:rStyle w:val="Char4"/>
          <w:rtl/>
        </w:rPr>
        <w:t>ر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در حال</w:t>
      </w:r>
      <w:r w:rsidR="000E63F6">
        <w:rPr>
          <w:rStyle w:val="Char4"/>
          <w:rtl/>
        </w:rPr>
        <w:t>ی</w:t>
      </w:r>
      <w:r w:rsidRPr="00906F1B">
        <w:rPr>
          <w:rStyle w:val="Char4"/>
          <w:rtl/>
        </w:rPr>
        <w:t xml:space="preserve"> </w:t>
      </w:r>
      <w:r w:rsidR="00755556">
        <w:rPr>
          <w:rStyle w:val="Char4"/>
          <w:rtl/>
        </w:rPr>
        <w:t>ک</w:t>
      </w:r>
      <w:r w:rsidRPr="00906F1B">
        <w:rPr>
          <w:rStyle w:val="Char4"/>
          <w:rtl/>
        </w:rPr>
        <w:t>ه مردم معاش‏ها</w:t>
      </w:r>
      <w:r w:rsidR="000E63F6">
        <w:rPr>
          <w:rStyle w:val="Char4"/>
          <w:rtl/>
        </w:rPr>
        <w:t>ی</w:t>
      </w:r>
      <w:r w:rsidRPr="00906F1B">
        <w:rPr>
          <w:rStyle w:val="Char4"/>
          <w:rtl/>
        </w:rPr>
        <w:t xml:space="preserve"> خو</w:t>
      </w:r>
      <w:r w:rsidR="00755556">
        <w:rPr>
          <w:rStyle w:val="Char4"/>
          <w:rtl/>
        </w:rPr>
        <w:t>ی</w:t>
      </w:r>
      <w:r w:rsidRPr="00906F1B">
        <w:rPr>
          <w:rStyle w:val="Char4"/>
          <w:rtl/>
        </w:rPr>
        <w:t>ش را در پ</w:t>
      </w:r>
      <w:r w:rsidR="00755556">
        <w:rPr>
          <w:rStyle w:val="Char4"/>
          <w:rtl/>
        </w:rPr>
        <w:t>ی</w:t>
      </w:r>
      <w:r w:rsidRPr="00906F1B">
        <w:rPr>
          <w:rStyle w:val="Char4"/>
          <w:rtl/>
        </w:rPr>
        <w:t>ش رو</w:t>
      </w:r>
      <w:r w:rsidR="000E63F6">
        <w:rPr>
          <w:rStyle w:val="Char4"/>
          <w:rtl/>
        </w:rPr>
        <w:t>ی</w:t>
      </w:r>
      <w:r w:rsidRPr="00906F1B">
        <w:rPr>
          <w:rStyle w:val="Char4"/>
          <w:rtl/>
        </w:rPr>
        <w:t xml:space="preserve">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م</w:t>
      </w:r>
      <w:r w:rsidR="000E63F6">
        <w:rPr>
          <w:rStyle w:val="Char4"/>
          <w:rtl/>
        </w:rPr>
        <w:t>ی</w:t>
      </w:r>
      <w:r w:rsidRPr="00906F1B">
        <w:rPr>
          <w:rStyle w:val="Char4"/>
          <w:rtl/>
        </w:rPr>
        <w:t>‏گرفتند، و</w:t>
      </w:r>
      <w:r w:rsidR="000E63F6">
        <w:rPr>
          <w:rStyle w:val="Char4"/>
          <w:rtl/>
        </w:rPr>
        <w:t>ی</w:t>
      </w:r>
      <w:r w:rsidRPr="00906F1B">
        <w:rPr>
          <w:rStyle w:val="Char4"/>
          <w:rtl/>
        </w:rPr>
        <w:t xml:space="preserve"> سر خود را بلند نمود، و به مرد</w:t>
      </w:r>
      <w:r w:rsidR="000E63F6">
        <w:rPr>
          <w:rStyle w:val="Char4"/>
          <w:rtl/>
        </w:rPr>
        <w:t>ی</w:t>
      </w:r>
      <w:r w:rsidRPr="00906F1B">
        <w:rPr>
          <w:rStyle w:val="Char4"/>
          <w:rtl/>
        </w:rPr>
        <w:t xml:space="preserve"> د</w:t>
      </w:r>
      <w:r w:rsidR="00755556">
        <w:rPr>
          <w:rStyle w:val="Char4"/>
          <w:rtl/>
        </w:rPr>
        <w:t>ی</w:t>
      </w:r>
      <w:r w:rsidRPr="00906F1B">
        <w:rPr>
          <w:rStyle w:val="Char4"/>
          <w:rtl/>
        </w:rPr>
        <w:t xml:space="preserve">د، </w:t>
      </w:r>
      <w:r w:rsidR="00755556">
        <w:rPr>
          <w:rStyle w:val="Char4"/>
          <w:rtl/>
        </w:rPr>
        <w:t>ک</w:t>
      </w:r>
      <w:r w:rsidRPr="00906F1B">
        <w:rPr>
          <w:rStyle w:val="Char4"/>
          <w:rtl/>
        </w:rPr>
        <w:t>ه در رو</w:t>
      </w:r>
      <w:r w:rsidR="00755556">
        <w:rPr>
          <w:rStyle w:val="Char4"/>
          <w:rtl/>
        </w:rPr>
        <w:t>ی</w:t>
      </w:r>
      <w:r w:rsidRPr="00906F1B">
        <w:rPr>
          <w:rStyle w:val="Char4"/>
          <w:rtl/>
        </w:rPr>
        <w:t>ش ضربه‏ا</w:t>
      </w:r>
      <w:r w:rsidR="000E63F6">
        <w:rPr>
          <w:rStyle w:val="Char4"/>
          <w:rtl/>
        </w:rPr>
        <w:t>ی</w:t>
      </w:r>
      <w:r w:rsidRPr="00906F1B">
        <w:rPr>
          <w:rStyle w:val="Char4"/>
          <w:rtl/>
        </w:rPr>
        <w:t xml:space="preserve"> بود، [راو</w:t>
      </w:r>
      <w:r w:rsidR="000E63F6">
        <w:rPr>
          <w:rStyle w:val="Char4"/>
          <w:rtl/>
        </w:rPr>
        <w:t>ی</w:t>
      </w:r>
      <w:r w:rsidRPr="00906F1B">
        <w:rPr>
          <w:rStyle w:val="Char4"/>
          <w:rtl/>
        </w:rPr>
        <w:t>]</w:t>
      </w:r>
      <w:r w:rsidRPr="00906F1B">
        <w:rPr>
          <w:rStyle w:val="Char4"/>
          <w:rFonts w:hint="cs"/>
          <w:rtl/>
        </w:rPr>
        <w:t xml:space="preserve"> </w:t>
      </w:r>
      <w:r w:rsidRPr="00906F1B">
        <w:rPr>
          <w:rStyle w:val="Char4"/>
          <w:rtl/>
        </w:rPr>
        <w:t>م</w:t>
      </w:r>
      <w:r w:rsidR="000E63F6">
        <w:rPr>
          <w:rStyle w:val="Char4"/>
          <w:rtl/>
        </w:rPr>
        <w:t>ی</w:t>
      </w:r>
      <w:r w:rsidRPr="00906F1B">
        <w:rPr>
          <w:rStyle w:val="Char4"/>
          <w:rtl/>
        </w:rPr>
        <w:t>‏گو</w:t>
      </w:r>
      <w:r w:rsidR="00755556">
        <w:rPr>
          <w:rStyle w:val="Char4"/>
          <w:rtl/>
        </w:rPr>
        <w:t>ی</w:t>
      </w:r>
      <w:r w:rsidRPr="00906F1B">
        <w:rPr>
          <w:rStyle w:val="Char4"/>
          <w:rtl/>
        </w:rPr>
        <w:t>د: و</w:t>
      </w:r>
      <w:r w:rsidR="000E63F6">
        <w:rPr>
          <w:rStyle w:val="Char4"/>
          <w:rtl/>
        </w:rPr>
        <w:t>ی</w:t>
      </w:r>
      <w:r w:rsidRPr="00906F1B">
        <w:rPr>
          <w:rStyle w:val="Char4"/>
          <w:rtl/>
        </w:rPr>
        <w:t xml:space="preserve"> را [از سبب آن] پرس</w:t>
      </w:r>
      <w:r w:rsidR="00755556">
        <w:rPr>
          <w:rStyle w:val="Char4"/>
          <w:rtl/>
        </w:rPr>
        <w:t>ی</w:t>
      </w:r>
      <w:r w:rsidRPr="00906F1B">
        <w:rPr>
          <w:rStyle w:val="Char4"/>
          <w:rtl/>
        </w:rPr>
        <w:t xml:space="preserve">د، او خبر داد </w:t>
      </w:r>
      <w:r w:rsidR="00755556">
        <w:rPr>
          <w:rStyle w:val="Char4"/>
          <w:rtl/>
        </w:rPr>
        <w:t>ک</w:t>
      </w:r>
      <w:r w:rsidRPr="00906F1B">
        <w:rPr>
          <w:rStyle w:val="Char4"/>
          <w:rtl/>
        </w:rPr>
        <w:t>ه ا</w:t>
      </w:r>
      <w:r w:rsidR="00755556">
        <w:rPr>
          <w:rStyle w:val="Char4"/>
          <w:rtl/>
        </w:rPr>
        <w:t>ی</w:t>
      </w:r>
      <w:r w:rsidRPr="00906F1B">
        <w:rPr>
          <w:rStyle w:val="Char4"/>
          <w:rtl/>
        </w:rPr>
        <w:t>ن ضربه در غزوه‏ا</w:t>
      </w:r>
      <w:r w:rsidR="000E63F6">
        <w:rPr>
          <w:rStyle w:val="Char4"/>
          <w:rtl/>
        </w:rPr>
        <w:t>ی</w:t>
      </w:r>
      <w:r w:rsidR="008B6953">
        <w:rPr>
          <w:rStyle w:val="Char4"/>
          <w:rtl/>
        </w:rPr>
        <w:t xml:space="preserve"> </w:t>
      </w:r>
      <w:r w:rsidR="00755556">
        <w:rPr>
          <w:rStyle w:val="Char4"/>
          <w:rtl/>
        </w:rPr>
        <w:t>ک</w:t>
      </w:r>
      <w:r w:rsidRPr="00906F1B">
        <w:rPr>
          <w:rStyle w:val="Char4"/>
          <w:rtl/>
        </w:rPr>
        <w:t>ه او درآن شر</w:t>
      </w:r>
      <w:r w:rsidR="00755556">
        <w:rPr>
          <w:rStyle w:val="Char4"/>
          <w:rtl/>
        </w:rPr>
        <w:t>ک</w:t>
      </w:r>
      <w:r w:rsidRPr="00906F1B">
        <w:rPr>
          <w:rStyle w:val="Char4"/>
          <w:rtl/>
        </w:rPr>
        <w:t>ت داشت، به او رس</w:t>
      </w:r>
      <w:r w:rsidR="00755556">
        <w:rPr>
          <w:rStyle w:val="Char4"/>
          <w:rtl/>
        </w:rPr>
        <w:t>ی</w:t>
      </w:r>
      <w:r w:rsidRPr="00906F1B">
        <w:rPr>
          <w:rStyle w:val="Char4"/>
          <w:rtl/>
        </w:rPr>
        <w:t>ده است،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برا</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w:t>
      </w:r>
      <w:r w:rsidR="00755556">
        <w:rPr>
          <w:rStyle w:val="Char4"/>
          <w:rtl/>
        </w:rPr>
        <w:t>یک</w:t>
      </w:r>
      <w:r w:rsidRPr="00906F1B">
        <w:rPr>
          <w:rStyle w:val="Char4"/>
          <w:rtl/>
        </w:rPr>
        <w:t xml:space="preserve"> هزار حساب </w:t>
      </w:r>
      <w:r w:rsidR="00755556">
        <w:rPr>
          <w:rStyle w:val="Char4"/>
          <w:rtl/>
        </w:rPr>
        <w:t>ک</w:t>
      </w:r>
      <w:r w:rsidRPr="00906F1B">
        <w:rPr>
          <w:rStyle w:val="Char4"/>
          <w:rtl/>
        </w:rPr>
        <w:t>ن</w:t>
      </w:r>
      <w:r w:rsidR="00755556">
        <w:rPr>
          <w:rStyle w:val="Char4"/>
          <w:rtl/>
        </w:rPr>
        <w:t>ی</w:t>
      </w:r>
      <w:r w:rsidRPr="00906F1B">
        <w:rPr>
          <w:rStyle w:val="Char4"/>
          <w:rtl/>
        </w:rPr>
        <w:t>د، و برا</w:t>
      </w:r>
      <w:r w:rsidR="000E63F6">
        <w:rPr>
          <w:rStyle w:val="Char4"/>
          <w:rtl/>
        </w:rPr>
        <w:t>ی</w:t>
      </w:r>
      <w:r w:rsidRPr="00906F1B">
        <w:rPr>
          <w:rStyle w:val="Char4"/>
          <w:rtl/>
        </w:rPr>
        <w:t xml:space="preserve"> آن مرد </w:t>
      </w:r>
      <w:r w:rsidR="00755556">
        <w:rPr>
          <w:rStyle w:val="Char4"/>
          <w:rtl/>
        </w:rPr>
        <w:t>یک</w:t>
      </w:r>
      <w:r w:rsidRPr="00906F1B">
        <w:rPr>
          <w:rStyle w:val="Char4"/>
          <w:rtl/>
        </w:rPr>
        <w:t xml:space="preserve"> هزار درهم داد، بعد از آن ساعت</w:t>
      </w:r>
      <w:r w:rsidR="000E63F6">
        <w:rPr>
          <w:rStyle w:val="Char4"/>
          <w:rtl/>
        </w:rPr>
        <w:t>ی</w:t>
      </w:r>
      <w:r w:rsidRPr="00906F1B">
        <w:rPr>
          <w:rStyle w:val="Char4"/>
          <w:rtl/>
        </w:rPr>
        <w:t xml:space="preserve"> مال را گردان</w:t>
      </w:r>
      <w:r w:rsidR="00755556">
        <w:rPr>
          <w:rStyle w:val="Char4"/>
          <w:rtl/>
        </w:rPr>
        <w:t>ی</w:t>
      </w:r>
      <w:r w:rsidRPr="00906F1B">
        <w:rPr>
          <w:rStyle w:val="Char4"/>
          <w:rtl/>
        </w:rPr>
        <w:t>د</w:t>
      </w:r>
      <w:r w:rsidRPr="00906F1B">
        <w:rPr>
          <w:rStyle w:val="FootnoteReference"/>
          <w:rFonts w:ascii="IRNazli" w:hAnsi="IRNazli" w:cs="IRNazli"/>
          <w:sz w:val="28"/>
          <w:szCs w:val="28"/>
          <w:rtl/>
        </w:rPr>
        <w:footnoteReference w:id="493"/>
      </w:r>
      <w:r w:rsidRPr="00906F1B">
        <w:rPr>
          <w:rStyle w:val="Char4"/>
          <w:rtl/>
        </w:rPr>
        <w:t>، و بعد گفت: برا</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w:t>
      </w:r>
      <w:r w:rsidR="00755556">
        <w:rPr>
          <w:rStyle w:val="Char4"/>
          <w:rtl/>
        </w:rPr>
        <w:t>یک</w:t>
      </w:r>
      <w:r w:rsidRPr="00906F1B">
        <w:rPr>
          <w:rStyle w:val="Char4"/>
          <w:rtl/>
        </w:rPr>
        <w:t xml:space="preserve"> هزار حساب </w:t>
      </w:r>
      <w:r w:rsidR="00755556">
        <w:rPr>
          <w:rStyle w:val="Char4"/>
          <w:rtl/>
        </w:rPr>
        <w:t>ک</w:t>
      </w:r>
      <w:r w:rsidRPr="00906F1B">
        <w:rPr>
          <w:rStyle w:val="Char4"/>
          <w:rtl/>
        </w:rPr>
        <w:t>ن</w:t>
      </w:r>
      <w:r w:rsidR="00755556">
        <w:rPr>
          <w:rStyle w:val="Char4"/>
          <w:rtl/>
        </w:rPr>
        <w:t>ی</w:t>
      </w:r>
      <w:r w:rsidRPr="00906F1B">
        <w:rPr>
          <w:rStyle w:val="Char4"/>
          <w:rtl/>
        </w:rPr>
        <w:t>د، و برا</w:t>
      </w:r>
      <w:r w:rsidR="000E63F6">
        <w:rPr>
          <w:rStyle w:val="Char4"/>
          <w:rtl/>
        </w:rPr>
        <w:t>ی</w:t>
      </w:r>
      <w:r w:rsidRPr="00906F1B">
        <w:rPr>
          <w:rStyle w:val="Char4"/>
          <w:rtl/>
        </w:rPr>
        <w:t xml:space="preserve"> آن مرد </w:t>
      </w:r>
      <w:r w:rsidR="00755556">
        <w:rPr>
          <w:rStyle w:val="Char4"/>
          <w:rtl/>
        </w:rPr>
        <w:t>یک</w:t>
      </w:r>
      <w:r w:rsidRPr="00906F1B">
        <w:rPr>
          <w:rStyle w:val="Char4"/>
          <w:rtl/>
        </w:rPr>
        <w:t xml:space="preserve"> هزار د</w:t>
      </w:r>
      <w:r w:rsidR="00755556">
        <w:rPr>
          <w:rStyle w:val="Char4"/>
          <w:rtl/>
        </w:rPr>
        <w:t>ی</w:t>
      </w:r>
      <w:r w:rsidRPr="00906F1B">
        <w:rPr>
          <w:rStyle w:val="Char4"/>
          <w:rtl/>
        </w:rPr>
        <w:t>گر داد، و برا</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چهار مرتبه گفت، و در هر بار برا</w:t>
      </w:r>
      <w:r w:rsidR="00755556">
        <w:rPr>
          <w:rStyle w:val="Char4"/>
          <w:rtl/>
        </w:rPr>
        <w:t>ی</w:t>
      </w:r>
      <w:r w:rsidRPr="00906F1B">
        <w:rPr>
          <w:rStyle w:val="Char4"/>
          <w:rtl/>
        </w:rPr>
        <w:t>ش هزار درهم م</w:t>
      </w:r>
      <w:r w:rsidR="000E63F6">
        <w:rPr>
          <w:rStyle w:val="Char4"/>
          <w:rtl/>
        </w:rPr>
        <w:t>ی</w:t>
      </w:r>
      <w:r w:rsidRPr="00906F1B">
        <w:rPr>
          <w:rStyle w:val="Char4"/>
          <w:rtl/>
        </w:rPr>
        <w:t xml:space="preserve">‏داد، آن گاه آن مرد از </w:t>
      </w:r>
      <w:r w:rsidR="00755556">
        <w:rPr>
          <w:rStyle w:val="Char4"/>
          <w:rtl/>
        </w:rPr>
        <w:t>ک</w:t>
      </w:r>
      <w:r w:rsidRPr="00906F1B">
        <w:rPr>
          <w:rStyle w:val="Char4"/>
          <w:rtl/>
        </w:rPr>
        <w:t>ثرت دادن و</w:t>
      </w:r>
      <w:r w:rsidR="000E63F6">
        <w:rPr>
          <w:rStyle w:val="Char4"/>
          <w:rtl/>
        </w:rPr>
        <w:t>ی</w:t>
      </w:r>
      <w:r w:rsidRPr="00906F1B">
        <w:rPr>
          <w:rStyle w:val="Char4"/>
          <w:rtl/>
        </w:rPr>
        <w:t xml:space="preserve"> برا</w:t>
      </w:r>
      <w:r w:rsidR="00755556">
        <w:rPr>
          <w:rStyle w:val="Char4"/>
          <w:rtl/>
        </w:rPr>
        <w:t>ی</w:t>
      </w:r>
      <w:r w:rsidRPr="00906F1B">
        <w:rPr>
          <w:rStyle w:val="Char4"/>
          <w:rtl/>
        </w:rPr>
        <w:t>ش ح</w:t>
      </w:r>
      <w:r w:rsidR="00755556">
        <w:rPr>
          <w:rStyle w:val="Char4"/>
          <w:rtl/>
        </w:rPr>
        <w:t>ی</w:t>
      </w:r>
      <w:r w:rsidRPr="00906F1B">
        <w:rPr>
          <w:rStyle w:val="Char4"/>
          <w:rtl/>
        </w:rPr>
        <w:t>ا نمود و ب</w:t>
      </w:r>
      <w:r w:rsidR="00755556">
        <w:rPr>
          <w:rStyle w:val="Char4"/>
          <w:rtl/>
        </w:rPr>
        <w:t>ی</w:t>
      </w:r>
      <w:r w:rsidRPr="00906F1B">
        <w:rPr>
          <w:rStyle w:val="Char4"/>
          <w:rtl/>
        </w:rPr>
        <w:t>رون رفت، [راو</w:t>
      </w:r>
      <w:r w:rsidR="000E63F6">
        <w:rPr>
          <w:rStyle w:val="Char4"/>
          <w:rtl/>
        </w:rPr>
        <w:t>ی</w:t>
      </w:r>
      <w:r w:rsidRPr="00906F1B">
        <w:rPr>
          <w:rStyle w:val="Char4"/>
          <w:rtl/>
        </w:rPr>
        <w:t>] م</w:t>
      </w:r>
      <w:r w:rsidR="000E63F6">
        <w:rPr>
          <w:rStyle w:val="Char4"/>
          <w:rtl/>
        </w:rPr>
        <w:t>ی</w:t>
      </w:r>
      <w:r w:rsidRPr="00906F1B">
        <w:rPr>
          <w:rStyle w:val="Char4"/>
          <w:rtl/>
        </w:rPr>
        <w:t>‏گو</w:t>
      </w:r>
      <w:r w:rsidR="00755556">
        <w:rPr>
          <w:rStyle w:val="Char4"/>
          <w:rtl/>
        </w:rPr>
        <w:t>ی</w:t>
      </w:r>
      <w:r w:rsidRPr="00906F1B">
        <w:rPr>
          <w:rStyle w:val="Char4"/>
          <w:rtl/>
        </w:rPr>
        <w:t>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از و</w:t>
      </w:r>
      <w:r w:rsidR="000E63F6">
        <w:rPr>
          <w:rStyle w:val="Char4"/>
          <w:rtl/>
        </w:rPr>
        <w:t>ی</w:t>
      </w:r>
      <w:r w:rsidRPr="00906F1B">
        <w:rPr>
          <w:rStyle w:val="Char4"/>
          <w:rtl/>
        </w:rPr>
        <w:t xml:space="preserve"> جو</w:t>
      </w:r>
      <w:r w:rsidR="00755556">
        <w:rPr>
          <w:rStyle w:val="Char4"/>
          <w:rtl/>
        </w:rPr>
        <w:t>ی</w:t>
      </w:r>
      <w:r w:rsidRPr="00906F1B">
        <w:rPr>
          <w:rStyle w:val="Char4"/>
          <w:rtl/>
        </w:rPr>
        <w:t>ا شد، به او گفته شد: ما م</w:t>
      </w:r>
      <w:r w:rsidR="000E63F6">
        <w:rPr>
          <w:rStyle w:val="Char4"/>
          <w:rtl/>
        </w:rPr>
        <w:t>ی</w:t>
      </w:r>
      <w:r w:rsidRPr="00906F1B">
        <w:rPr>
          <w:rStyle w:val="Char4"/>
          <w:rtl/>
        </w:rPr>
        <w:t>‏پندار</w:t>
      </w:r>
      <w:r w:rsidR="00755556">
        <w:rPr>
          <w:rStyle w:val="Char4"/>
          <w:rtl/>
        </w:rPr>
        <w:t>ی</w:t>
      </w:r>
      <w:r w:rsidRPr="00906F1B">
        <w:rPr>
          <w:rStyle w:val="Char4"/>
          <w:rtl/>
        </w:rPr>
        <w:t xml:space="preserve">م </w:t>
      </w:r>
      <w:r w:rsidR="00755556">
        <w:rPr>
          <w:rStyle w:val="Char4"/>
          <w:rtl/>
        </w:rPr>
        <w:t>ک</w:t>
      </w:r>
      <w:r w:rsidRPr="00906F1B">
        <w:rPr>
          <w:rStyle w:val="Char4"/>
          <w:rtl/>
        </w:rPr>
        <w:t>ه و</w:t>
      </w:r>
      <w:r w:rsidR="000E63F6">
        <w:rPr>
          <w:rStyle w:val="Char4"/>
          <w:rtl/>
        </w:rPr>
        <w:t>ی</w:t>
      </w:r>
      <w:r w:rsidRPr="00906F1B">
        <w:rPr>
          <w:rStyle w:val="Char4"/>
          <w:rtl/>
        </w:rPr>
        <w:t xml:space="preserve"> از </w:t>
      </w:r>
      <w:r w:rsidR="00755556">
        <w:rPr>
          <w:rStyle w:val="Char4"/>
          <w:rtl/>
        </w:rPr>
        <w:t>ک</w:t>
      </w:r>
      <w:r w:rsidRPr="00906F1B">
        <w:rPr>
          <w:rStyle w:val="Char4"/>
          <w:rtl/>
        </w:rPr>
        <w:t>ثرت آنچه داده شد ح</w:t>
      </w:r>
      <w:r w:rsidR="00755556">
        <w:rPr>
          <w:rStyle w:val="Char4"/>
          <w:rtl/>
        </w:rPr>
        <w:t>ی</w:t>
      </w:r>
      <w:r w:rsidRPr="00906F1B">
        <w:rPr>
          <w:rStyle w:val="Char4"/>
          <w:rtl/>
        </w:rPr>
        <w:t>ا نمود و ب</w:t>
      </w:r>
      <w:r w:rsidR="00755556">
        <w:rPr>
          <w:rStyle w:val="Char4"/>
          <w:rtl/>
        </w:rPr>
        <w:t>ی</w:t>
      </w:r>
      <w:r w:rsidRPr="00906F1B">
        <w:rPr>
          <w:rStyle w:val="Char4"/>
          <w:rtl/>
        </w:rPr>
        <w:t>رون رفت،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به خدا سوگند اگر و</w:t>
      </w:r>
      <w:r w:rsidR="000E63F6">
        <w:rPr>
          <w:rStyle w:val="Char4"/>
          <w:rtl/>
        </w:rPr>
        <w:t>ی</w:t>
      </w:r>
      <w:r w:rsidRPr="00906F1B">
        <w:rPr>
          <w:rStyle w:val="Char4"/>
          <w:rtl/>
        </w:rPr>
        <w:t xml:space="preserve"> درنگ م</w:t>
      </w:r>
      <w:r w:rsidR="000E63F6">
        <w:rPr>
          <w:rStyle w:val="Char4"/>
          <w:rtl/>
        </w:rPr>
        <w:t>ی</w:t>
      </w:r>
      <w:r w:rsidRPr="00906F1B">
        <w:rPr>
          <w:rStyle w:val="Char4"/>
          <w:rtl/>
        </w:rPr>
        <w:t xml:space="preserve">‏نمود، تا </w:t>
      </w:r>
      <w:r w:rsidR="00755556">
        <w:rPr>
          <w:rStyle w:val="Char4"/>
          <w:rtl/>
        </w:rPr>
        <w:t>یک</w:t>
      </w:r>
      <w:r w:rsidRPr="00906F1B">
        <w:rPr>
          <w:rStyle w:val="Char4"/>
          <w:rtl/>
        </w:rPr>
        <w:t xml:space="preserve"> درهم هم از مال باق</w:t>
      </w:r>
      <w:r w:rsidR="000E63F6">
        <w:rPr>
          <w:rStyle w:val="Char4"/>
          <w:rtl/>
        </w:rPr>
        <w:t>ی</w:t>
      </w:r>
      <w:r w:rsidRPr="00906F1B">
        <w:rPr>
          <w:rStyle w:val="Char4"/>
          <w:rtl/>
        </w:rPr>
        <w:t xml:space="preserve"> م</w:t>
      </w:r>
      <w:r w:rsidR="000E63F6">
        <w:rPr>
          <w:rStyle w:val="Char4"/>
          <w:rtl/>
        </w:rPr>
        <w:t>ی</w:t>
      </w:r>
      <w:r w:rsidRPr="00906F1B">
        <w:rPr>
          <w:rStyle w:val="Char4"/>
          <w:rtl/>
        </w:rPr>
        <w:t>‏ماند برا</w:t>
      </w:r>
      <w:r w:rsidR="00755556">
        <w:rPr>
          <w:rStyle w:val="Char4"/>
          <w:rtl/>
        </w:rPr>
        <w:t>ی</w:t>
      </w:r>
      <w:r w:rsidRPr="00906F1B">
        <w:rPr>
          <w:rStyle w:val="Char4"/>
          <w:rtl/>
        </w:rPr>
        <w:t>ش هم</w:t>
      </w:r>
      <w:r w:rsidR="00755556">
        <w:rPr>
          <w:rStyle w:val="Char4"/>
          <w:rtl/>
        </w:rPr>
        <w:t>ی</w:t>
      </w:r>
      <w:r w:rsidRPr="00906F1B">
        <w:rPr>
          <w:rStyle w:val="Char4"/>
          <w:rtl/>
        </w:rPr>
        <w:t>ن طور م</w:t>
      </w:r>
      <w:r w:rsidR="000E63F6">
        <w:rPr>
          <w:rStyle w:val="Char4"/>
          <w:rtl/>
        </w:rPr>
        <w:t>ی</w:t>
      </w:r>
      <w:r w:rsidRPr="00906F1B">
        <w:rPr>
          <w:rStyle w:val="Char4"/>
          <w:rtl/>
        </w:rPr>
        <w:t>‏دادم، [و</w:t>
      </w:r>
      <w:r w:rsidR="000E63F6">
        <w:rPr>
          <w:rStyle w:val="Char4"/>
          <w:rtl/>
        </w:rPr>
        <w:t>ی</w:t>
      </w:r>
      <w:r w:rsidRPr="00906F1B">
        <w:rPr>
          <w:rStyle w:val="Char4"/>
          <w:rtl/>
        </w:rPr>
        <w:t>] مرد</w:t>
      </w:r>
      <w:r w:rsidR="000E63F6">
        <w:rPr>
          <w:rStyle w:val="Char4"/>
          <w:rtl/>
        </w:rPr>
        <w:t>ی</w:t>
      </w:r>
      <w:r w:rsidRPr="00906F1B">
        <w:rPr>
          <w:rStyle w:val="Char4"/>
          <w:rtl/>
        </w:rPr>
        <w:t xml:space="preserve"> است </w:t>
      </w:r>
      <w:r w:rsidR="00755556">
        <w:rPr>
          <w:rStyle w:val="Char4"/>
          <w:rtl/>
        </w:rPr>
        <w:t>ک</w:t>
      </w:r>
      <w:r w:rsidRPr="00906F1B">
        <w:rPr>
          <w:rStyle w:val="Char4"/>
          <w:rtl/>
        </w:rPr>
        <w:t>ه در راه خدا زده شده و ضربه، رو</w:t>
      </w:r>
      <w:r w:rsidR="00755556">
        <w:rPr>
          <w:rStyle w:val="Char4"/>
          <w:rtl/>
        </w:rPr>
        <w:t>ی</w:t>
      </w:r>
      <w:r w:rsidRPr="00906F1B">
        <w:rPr>
          <w:rStyle w:val="Char4"/>
          <w:rtl/>
        </w:rPr>
        <w:t>ش را س</w:t>
      </w:r>
      <w:r w:rsidR="00755556">
        <w:rPr>
          <w:rStyle w:val="Char4"/>
          <w:rtl/>
        </w:rPr>
        <w:t>ی</w:t>
      </w:r>
      <w:r w:rsidRPr="00906F1B">
        <w:rPr>
          <w:rStyle w:val="Char4"/>
          <w:rtl/>
        </w:rPr>
        <w:t>اه گردان</w:t>
      </w:r>
      <w:r w:rsidR="00755556">
        <w:rPr>
          <w:rStyle w:val="Char4"/>
          <w:rtl/>
        </w:rPr>
        <w:t>ی</w:t>
      </w:r>
      <w:r w:rsidRPr="00906F1B">
        <w:rPr>
          <w:rStyle w:val="Char4"/>
          <w:rtl/>
        </w:rPr>
        <w:t>ده است.</w:t>
      </w:r>
    </w:p>
    <w:p w:rsidR="00BD3D1B" w:rsidRPr="00906F1B" w:rsidRDefault="00BD3D1B" w:rsidP="00DD5CF3">
      <w:pPr>
        <w:pStyle w:val="a5"/>
        <w:rPr>
          <w:rStyle w:val="Char4"/>
          <w:rtl/>
        </w:rPr>
      </w:pPr>
      <w:bookmarkStart w:id="420" w:name="_Toc441683931"/>
      <w:r w:rsidRPr="00607009">
        <w:rPr>
          <w:rtl/>
        </w:rPr>
        <w:t>عل</w:t>
      </w:r>
      <w:r w:rsidR="000E63F6">
        <w:rPr>
          <w:rtl/>
        </w:rPr>
        <w:t>ی</w:t>
      </w:r>
      <w:r w:rsidRPr="00607009">
        <w:rPr>
          <w:rtl/>
        </w:rPr>
        <w:t xml:space="preserve"> بن اب</w:t>
      </w:r>
      <w:r w:rsidR="000E63F6">
        <w:rPr>
          <w:rtl/>
        </w:rPr>
        <w:t>ی</w:t>
      </w:r>
      <w:r w:rsidRPr="00607009">
        <w:rPr>
          <w:rtl/>
        </w:rPr>
        <w:t xml:space="preserve"> طالب</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607009">
        <w:rPr>
          <w:rtl/>
        </w:rPr>
        <w:t>و تقسيم نمودن مال</w:t>
      </w:r>
      <w:bookmarkEnd w:id="420"/>
    </w:p>
    <w:p w:rsidR="00BD3D1B" w:rsidRPr="00906F1B" w:rsidRDefault="00BD3D1B" w:rsidP="000E2567">
      <w:pPr>
        <w:pStyle w:val="PlainText"/>
        <w:ind w:firstLine="284"/>
        <w:jc w:val="both"/>
        <w:rPr>
          <w:rStyle w:val="Char4"/>
          <w:rtl/>
        </w:rPr>
      </w:pPr>
      <w:r w:rsidRPr="00906F1B">
        <w:rPr>
          <w:rStyle w:val="Char4"/>
          <w:rtl/>
        </w:rPr>
        <w:t>ابوعب</w:t>
      </w:r>
      <w:r w:rsidR="00755556">
        <w:rPr>
          <w:rStyle w:val="Char4"/>
          <w:rtl/>
        </w:rPr>
        <w:t>ی</w:t>
      </w:r>
      <w:r w:rsidRPr="00906F1B">
        <w:rPr>
          <w:rStyle w:val="Char4"/>
          <w:rtl/>
        </w:rPr>
        <w:t>د در الاموال از عل</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و</w:t>
      </w:r>
      <w:r w:rsidR="000E63F6">
        <w:rPr>
          <w:rStyle w:val="Char4"/>
          <w:rtl/>
        </w:rPr>
        <w:t>ی</w:t>
      </w:r>
      <w:r w:rsidRPr="00906F1B">
        <w:rPr>
          <w:rStyle w:val="Char4"/>
          <w:rtl/>
        </w:rPr>
        <w:t xml:space="preserve"> سه مرتبه در </w:t>
      </w:r>
      <w:r w:rsidR="00755556">
        <w:rPr>
          <w:rStyle w:val="Char4"/>
          <w:rtl/>
        </w:rPr>
        <w:t>یک</w:t>
      </w:r>
      <w:r w:rsidRPr="00906F1B">
        <w:rPr>
          <w:rStyle w:val="Char4"/>
          <w:rtl/>
        </w:rPr>
        <w:t xml:space="preserve"> سال برا</w:t>
      </w:r>
      <w:r w:rsidR="000E63F6">
        <w:rPr>
          <w:rStyle w:val="Char4"/>
          <w:rtl/>
        </w:rPr>
        <w:t>ی</w:t>
      </w:r>
      <w:r w:rsidRPr="00906F1B">
        <w:rPr>
          <w:rStyle w:val="Char4"/>
          <w:rtl/>
        </w:rPr>
        <w:t xml:space="preserve"> مردم سهم</w:t>
      </w:r>
      <w:r w:rsidR="00B00AF9">
        <w:rPr>
          <w:rStyle w:val="Char4"/>
          <w:rtl/>
        </w:rPr>
        <w:t>‏هایشان</w:t>
      </w:r>
      <w:r w:rsidR="00FB3856">
        <w:rPr>
          <w:rStyle w:val="Char4"/>
          <w:rtl/>
        </w:rPr>
        <w:t xml:space="preserve"> </w:t>
      </w:r>
      <w:r w:rsidRPr="00906F1B">
        <w:rPr>
          <w:rStyle w:val="Char4"/>
          <w:rtl/>
        </w:rPr>
        <w:t>را داد، و بعد از آن برا</w:t>
      </w:r>
      <w:r w:rsidR="00755556">
        <w:rPr>
          <w:rStyle w:val="Char4"/>
          <w:rtl/>
        </w:rPr>
        <w:t>ی</w:t>
      </w:r>
      <w:r w:rsidRPr="00906F1B">
        <w:rPr>
          <w:rStyle w:val="Char4"/>
          <w:rtl/>
        </w:rPr>
        <w:t>ش مال</w:t>
      </w:r>
      <w:r w:rsidR="000E63F6">
        <w:rPr>
          <w:rStyle w:val="Char4"/>
          <w:rtl/>
        </w:rPr>
        <w:t>ی</w:t>
      </w:r>
      <w:r w:rsidRPr="00906F1B">
        <w:rPr>
          <w:rStyle w:val="Char4"/>
          <w:rtl/>
        </w:rPr>
        <w:t xml:space="preserve"> از اصفهان آمد و گفت: برا</w:t>
      </w:r>
      <w:r w:rsidR="000E63F6">
        <w:rPr>
          <w:rStyle w:val="Char4"/>
          <w:rtl/>
        </w:rPr>
        <w:t>ی</w:t>
      </w:r>
      <w:r w:rsidRPr="00906F1B">
        <w:rPr>
          <w:rStyle w:val="Char4"/>
          <w:rtl/>
        </w:rPr>
        <w:t xml:space="preserve"> سهم و معاش چهارم ب</w:t>
      </w:r>
      <w:r w:rsidR="00755556">
        <w:rPr>
          <w:rStyle w:val="Char4"/>
          <w:rtl/>
        </w:rPr>
        <w:t>ی</w:t>
      </w:r>
      <w:r w:rsidRPr="00906F1B">
        <w:rPr>
          <w:rStyle w:val="Char4"/>
          <w:rtl/>
        </w:rPr>
        <w:t>رون رو</w:t>
      </w:r>
      <w:r w:rsidR="00755556">
        <w:rPr>
          <w:rStyle w:val="Char4"/>
          <w:rtl/>
        </w:rPr>
        <w:t>ی</w:t>
      </w:r>
      <w:r w:rsidRPr="00906F1B">
        <w:rPr>
          <w:rStyle w:val="Char4"/>
          <w:rtl/>
        </w:rPr>
        <w:t>د، چون من خزانه دار شما ن</w:t>
      </w:r>
      <w:r w:rsidR="00755556">
        <w:rPr>
          <w:rStyle w:val="Char4"/>
          <w:rtl/>
        </w:rPr>
        <w:t>ی</w:t>
      </w:r>
      <w:r w:rsidRPr="00906F1B">
        <w:rPr>
          <w:rStyle w:val="Char4"/>
          <w:rtl/>
        </w:rPr>
        <w:t>ستم، آن گاه ر</w:t>
      </w:r>
      <w:r w:rsidR="00755556">
        <w:rPr>
          <w:rStyle w:val="Char4"/>
          <w:rtl/>
        </w:rPr>
        <w:t>ی</w:t>
      </w:r>
      <w:r w:rsidRPr="00906F1B">
        <w:rPr>
          <w:rStyle w:val="Char4"/>
          <w:rtl/>
        </w:rPr>
        <w:t>سمان‏ها را توز</w:t>
      </w:r>
      <w:r w:rsidR="00755556">
        <w:rPr>
          <w:rStyle w:val="Char4"/>
          <w:rtl/>
        </w:rPr>
        <w:t>ی</w:t>
      </w:r>
      <w:r w:rsidRPr="00906F1B">
        <w:rPr>
          <w:rStyle w:val="Char4"/>
          <w:rtl/>
        </w:rPr>
        <w:t xml:space="preserve">ع </w:t>
      </w:r>
      <w:r w:rsidRPr="00A36BEB">
        <w:rPr>
          <w:rStyle w:val="Char4"/>
          <w:spacing w:val="-4"/>
          <w:rtl/>
        </w:rPr>
        <w:t>نمود، و قوم</w:t>
      </w:r>
      <w:r w:rsidR="000E63F6">
        <w:rPr>
          <w:rStyle w:val="Char4"/>
          <w:spacing w:val="-4"/>
          <w:rtl/>
        </w:rPr>
        <w:t>ی</w:t>
      </w:r>
      <w:r w:rsidRPr="00A36BEB">
        <w:rPr>
          <w:rStyle w:val="Char4"/>
          <w:spacing w:val="-4"/>
          <w:rtl/>
        </w:rPr>
        <w:t xml:space="preserve"> آن را گرفت، و قوم</w:t>
      </w:r>
      <w:r w:rsidR="000E63F6">
        <w:rPr>
          <w:rStyle w:val="Char4"/>
          <w:spacing w:val="-4"/>
          <w:rtl/>
        </w:rPr>
        <w:t>ی</w:t>
      </w:r>
      <w:r w:rsidRPr="00A36BEB">
        <w:rPr>
          <w:rStyle w:val="Char4"/>
          <w:spacing w:val="-4"/>
          <w:rtl/>
        </w:rPr>
        <w:t xml:space="preserve"> ردش نمود. ا</w:t>
      </w:r>
      <w:r w:rsidR="00755556" w:rsidRPr="00A36BEB">
        <w:rPr>
          <w:rStyle w:val="Char4"/>
          <w:spacing w:val="-4"/>
          <w:rtl/>
        </w:rPr>
        <w:t>ی</w:t>
      </w:r>
      <w:r w:rsidRPr="00A36BEB">
        <w:rPr>
          <w:rStyle w:val="Char4"/>
          <w:spacing w:val="-4"/>
          <w:rtl/>
        </w:rPr>
        <w:t>ن چن</w:t>
      </w:r>
      <w:r w:rsidR="00755556" w:rsidRPr="00A36BEB">
        <w:rPr>
          <w:rStyle w:val="Char4"/>
          <w:spacing w:val="-4"/>
          <w:rtl/>
        </w:rPr>
        <w:t>ی</w:t>
      </w:r>
      <w:r w:rsidRPr="00A36BEB">
        <w:rPr>
          <w:rStyle w:val="Char4"/>
          <w:spacing w:val="-4"/>
          <w:rtl/>
        </w:rPr>
        <w:t>ن در ال</w:t>
      </w:r>
      <w:r w:rsidR="00755556" w:rsidRPr="00A36BEB">
        <w:rPr>
          <w:rStyle w:val="Char4"/>
          <w:spacing w:val="-4"/>
          <w:rtl/>
        </w:rPr>
        <w:t>ک</w:t>
      </w:r>
      <w:r w:rsidRPr="00A36BEB">
        <w:rPr>
          <w:rStyle w:val="Char4"/>
          <w:spacing w:val="-4"/>
          <w:rtl/>
        </w:rPr>
        <w:t>نز (320/2) آمده است.</w:t>
      </w:r>
    </w:p>
    <w:p w:rsidR="00BD3D1B" w:rsidRPr="00607009" w:rsidRDefault="00BD3D1B" w:rsidP="00BA0C40">
      <w:pPr>
        <w:pStyle w:val="a2"/>
        <w:rPr>
          <w:rtl/>
        </w:rPr>
      </w:pPr>
      <w:bookmarkStart w:id="421" w:name="_Toc441683932"/>
      <w:r w:rsidRPr="00607009">
        <w:rPr>
          <w:rtl/>
        </w:rPr>
        <w:t>تقسيم نمودن عمر و على</w:t>
      </w:r>
      <w:r w:rsidR="00F60D76">
        <w:rPr>
          <w:rtl/>
        </w:rPr>
        <w:t xml:space="preserve"> </w:t>
      </w:r>
      <w:r w:rsidR="00F60D76" w:rsidRPr="00F60D76">
        <w:rPr>
          <w:rFonts w:ascii="CTraditional Arabic" w:hAnsi="CTraditional Arabic" w:cs="CTraditional Arabic"/>
          <w:bCs w:val="0"/>
          <w:szCs w:val="28"/>
          <w:rtl/>
        </w:rPr>
        <w:t>ب</w:t>
      </w:r>
      <w:r w:rsidRPr="00607009">
        <w:rPr>
          <w:rtl/>
        </w:rPr>
        <w:t xml:space="preserve"> همه آن‏چه را كه در بيت المال بود</w:t>
      </w:r>
      <w:bookmarkEnd w:id="421"/>
    </w:p>
    <w:p w:rsidR="00BD3D1B" w:rsidRPr="00906F1B" w:rsidRDefault="00BD3D1B" w:rsidP="00BA0C40">
      <w:pPr>
        <w:pStyle w:val="a5"/>
        <w:rPr>
          <w:rStyle w:val="Char4"/>
          <w:rtl/>
        </w:rPr>
      </w:pPr>
      <w:bookmarkStart w:id="422" w:name="_Toc441683933"/>
      <w:r w:rsidRPr="00607009">
        <w:rPr>
          <w:rtl/>
        </w:rPr>
        <w:t>عمر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607009">
        <w:rPr>
          <w:rtl/>
        </w:rPr>
        <w:t>و تقسيم نمودن مال وردش بر مرد</w:t>
      </w:r>
      <w:r w:rsidR="000E63F6">
        <w:rPr>
          <w:rtl/>
        </w:rPr>
        <w:t>ی</w:t>
      </w:r>
      <w:r w:rsidRPr="00607009">
        <w:rPr>
          <w:rtl/>
        </w:rPr>
        <w:t xml:space="preserve"> كه با او درباره ابقا</w:t>
      </w:r>
      <w:r w:rsidR="000E63F6">
        <w:rPr>
          <w:rtl/>
        </w:rPr>
        <w:t>ی</w:t>
      </w:r>
      <w:r w:rsidRPr="00607009">
        <w:rPr>
          <w:rtl/>
        </w:rPr>
        <w:t xml:space="preserve"> آن صحبت نمود</w:t>
      </w:r>
      <w:bookmarkEnd w:id="422"/>
    </w:p>
    <w:p w:rsidR="00BD3D1B" w:rsidRPr="00906F1B" w:rsidRDefault="00BD3D1B" w:rsidP="000E2567">
      <w:pPr>
        <w:pStyle w:val="PlainText"/>
        <w:ind w:firstLine="284"/>
        <w:jc w:val="both"/>
        <w:rPr>
          <w:rStyle w:val="Char4"/>
          <w:rtl/>
        </w:rPr>
      </w:pPr>
      <w:r w:rsidRPr="00906F1B">
        <w:rPr>
          <w:rStyle w:val="Char4"/>
          <w:rtl/>
        </w:rPr>
        <w:t>ب</w:t>
      </w:r>
      <w:r w:rsidR="00755556">
        <w:rPr>
          <w:rStyle w:val="Char4"/>
          <w:rtl/>
        </w:rPr>
        <w:t>ی</w:t>
      </w:r>
      <w:r w:rsidRPr="00906F1B">
        <w:rPr>
          <w:rStyle w:val="Char4"/>
          <w:rtl/>
        </w:rPr>
        <w:t>هق</w:t>
      </w:r>
      <w:r w:rsidR="000E63F6">
        <w:rPr>
          <w:rStyle w:val="Char4"/>
          <w:rtl/>
        </w:rPr>
        <w:t>ی</w:t>
      </w:r>
      <w:r w:rsidRPr="00906F1B">
        <w:rPr>
          <w:rStyle w:val="Char4"/>
          <w:rtl/>
        </w:rPr>
        <w:t xml:space="preserve"> (357/6) از </w:t>
      </w:r>
      <w:r w:rsidR="00755556">
        <w:rPr>
          <w:rStyle w:val="Char4"/>
          <w:rtl/>
        </w:rPr>
        <w:t>ی</w:t>
      </w:r>
      <w:r w:rsidRPr="00906F1B">
        <w:rPr>
          <w:rStyle w:val="Char4"/>
          <w:rtl/>
        </w:rPr>
        <w:t>ح</w:t>
      </w:r>
      <w:r w:rsidR="00755556">
        <w:rPr>
          <w:rStyle w:val="Char4"/>
          <w:rtl/>
        </w:rPr>
        <w:t>ی</w:t>
      </w:r>
      <w:r w:rsidR="000E63F6">
        <w:rPr>
          <w:rStyle w:val="Char4"/>
          <w:rtl/>
        </w:rPr>
        <w:t>ی</w:t>
      </w:r>
      <w:r w:rsidRPr="00906F1B">
        <w:rPr>
          <w:rStyle w:val="Char4"/>
          <w:rtl/>
        </w:rPr>
        <w:t xml:space="preserve"> بن سع</w:t>
      </w:r>
      <w:r w:rsidR="00755556">
        <w:rPr>
          <w:rStyle w:val="Char4"/>
          <w:rtl/>
        </w:rPr>
        <w:t>ی</w:t>
      </w:r>
      <w:r w:rsidRPr="00906F1B">
        <w:rPr>
          <w:rStyle w:val="Char4"/>
          <w:rtl/>
        </w:rPr>
        <w:t>د و او از پدرش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عمربن الخطاب به عبداللَّه بن ارقم</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گفت: ب</w:t>
      </w:r>
      <w:r w:rsidR="00755556">
        <w:rPr>
          <w:rStyle w:val="Char4"/>
          <w:rtl/>
        </w:rPr>
        <w:t>ی</w:t>
      </w:r>
      <w:r w:rsidRPr="00906F1B">
        <w:rPr>
          <w:rStyle w:val="Char4"/>
          <w:rtl/>
        </w:rPr>
        <w:t>ت المال مسلم</w:t>
      </w:r>
      <w:r w:rsidR="00755556">
        <w:rPr>
          <w:rStyle w:val="Char4"/>
          <w:rtl/>
        </w:rPr>
        <w:t>ی</w:t>
      </w:r>
      <w:r w:rsidRPr="00906F1B">
        <w:rPr>
          <w:rStyle w:val="Char4"/>
          <w:rtl/>
        </w:rPr>
        <w:t xml:space="preserve">ن را در هر ماه </w:t>
      </w:r>
      <w:r w:rsidR="00755556">
        <w:rPr>
          <w:rStyle w:val="Char4"/>
          <w:rtl/>
        </w:rPr>
        <w:t>یک</w:t>
      </w:r>
      <w:r w:rsidRPr="00906F1B">
        <w:rPr>
          <w:rStyle w:val="Char4"/>
          <w:rtl/>
        </w:rPr>
        <w:t xml:space="preserve"> مرتبه تقس</w:t>
      </w:r>
      <w:r w:rsidR="00755556">
        <w:rPr>
          <w:rStyle w:val="Char4"/>
          <w:rtl/>
        </w:rPr>
        <w:t>ی</w:t>
      </w:r>
      <w:r w:rsidRPr="00906F1B">
        <w:rPr>
          <w:rStyle w:val="Char4"/>
          <w:rtl/>
        </w:rPr>
        <w:t xml:space="preserve">م </w:t>
      </w:r>
      <w:r w:rsidR="00755556">
        <w:rPr>
          <w:rStyle w:val="Char4"/>
          <w:rtl/>
        </w:rPr>
        <w:t>ک</w:t>
      </w:r>
      <w:r w:rsidRPr="00906F1B">
        <w:rPr>
          <w:rStyle w:val="Char4"/>
          <w:rtl/>
        </w:rPr>
        <w:t xml:space="preserve">ن، مال مسلمانها را در هر جمعه </w:t>
      </w:r>
      <w:r w:rsidR="00755556">
        <w:rPr>
          <w:rStyle w:val="Char4"/>
          <w:rtl/>
        </w:rPr>
        <w:t>یک</w:t>
      </w:r>
      <w:r w:rsidRPr="00906F1B">
        <w:rPr>
          <w:rStyle w:val="Char4"/>
          <w:rtl/>
        </w:rPr>
        <w:t>بار تقس</w:t>
      </w:r>
      <w:r w:rsidR="00755556">
        <w:rPr>
          <w:rStyle w:val="Char4"/>
          <w:rtl/>
        </w:rPr>
        <w:t>ی</w:t>
      </w:r>
      <w:r w:rsidRPr="00906F1B">
        <w:rPr>
          <w:rStyle w:val="Char4"/>
          <w:rtl/>
        </w:rPr>
        <w:t xml:space="preserve">م </w:t>
      </w:r>
      <w:r w:rsidR="00755556">
        <w:rPr>
          <w:rStyle w:val="Char4"/>
          <w:rtl/>
        </w:rPr>
        <w:t>ک</w:t>
      </w:r>
      <w:r w:rsidRPr="00906F1B">
        <w:rPr>
          <w:rStyle w:val="Char4"/>
          <w:rtl/>
        </w:rPr>
        <w:t>ن، بعد از آن گفت: ب</w:t>
      </w:r>
      <w:r w:rsidR="00755556">
        <w:rPr>
          <w:rStyle w:val="Char4"/>
          <w:rtl/>
        </w:rPr>
        <w:t>ی</w:t>
      </w:r>
      <w:r w:rsidRPr="00906F1B">
        <w:rPr>
          <w:rStyle w:val="Char4"/>
          <w:rtl/>
        </w:rPr>
        <w:t xml:space="preserve">ت المال را در هر روز </w:t>
      </w:r>
      <w:r w:rsidR="00755556">
        <w:rPr>
          <w:rStyle w:val="Char4"/>
          <w:rtl/>
        </w:rPr>
        <w:t>یک</w:t>
      </w:r>
      <w:r w:rsidRPr="00906F1B">
        <w:rPr>
          <w:rStyle w:val="Char4"/>
          <w:rtl/>
        </w:rPr>
        <w:t xml:space="preserve"> مرتبه تقس</w:t>
      </w:r>
      <w:r w:rsidR="00755556">
        <w:rPr>
          <w:rStyle w:val="Char4"/>
          <w:rtl/>
        </w:rPr>
        <w:t>ی</w:t>
      </w:r>
      <w:r w:rsidRPr="00906F1B">
        <w:rPr>
          <w:rStyle w:val="Char4"/>
          <w:rtl/>
        </w:rPr>
        <w:t xml:space="preserve">م </w:t>
      </w:r>
      <w:r w:rsidR="00755556">
        <w:rPr>
          <w:rStyle w:val="Char4"/>
          <w:rtl/>
        </w:rPr>
        <w:t>ک</w:t>
      </w:r>
      <w:r w:rsidRPr="00906F1B">
        <w:rPr>
          <w:rStyle w:val="Char4"/>
          <w:rtl/>
        </w:rPr>
        <w:t>ن، م</w:t>
      </w:r>
      <w:r w:rsidR="000E63F6">
        <w:rPr>
          <w:rStyle w:val="Char4"/>
          <w:rtl/>
        </w:rPr>
        <w:t>ی</w:t>
      </w:r>
      <w:r w:rsidRPr="00906F1B">
        <w:rPr>
          <w:rStyle w:val="Char4"/>
          <w:rtl/>
        </w:rPr>
        <w:t>‏گو</w:t>
      </w:r>
      <w:r w:rsidR="00755556">
        <w:rPr>
          <w:rStyle w:val="Char4"/>
          <w:rtl/>
        </w:rPr>
        <w:t>ی</w:t>
      </w:r>
      <w:r w:rsidRPr="00906F1B">
        <w:rPr>
          <w:rStyle w:val="Char4"/>
          <w:rtl/>
        </w:rPr>
        <w:t>د: مرد</w:t>
      </w:r>
      <w:r w:rsidR="000E63F6">
        <w:rPr>
          <w:rStyle w:val="Char4"/>
          <w:rtl/>
        </w:rPr>
        <w:t>ی</w:t>
      </w:r>
      <w:r w:rsidRPr="00906F1B">
        <w:rPr>
          <w:rStyle w:val="Char4"/>
          <w:rtl/>
        </w:rPr>
        <w:t xml:space="preserve"> از قوم گفت: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 xml:space="preserve">ن، اگر در </w:t>
      </w:r>
      <w:r w:rsidRPr="00906F1B">
        <w:rPr>
          <w:rStyle w:val="Char4"/>
          <w:rFonts w:hint="cs"/>
          <w:rtl/>
        </w:rPr>
        <w:t>(</w:t>
      </w:r>
      <w:r w:rsidRPr="00906F1B">
        <w:rPr>
          <w:rStyle w:val="Char4"/>
          <w:rtl/>
        </w:rPr>
        <w:t>ب</w:t>
      </w:r>
      <w:r w:rsidR="00755556">
        <w:rPr>
          <w:rStyle w:val="Char4"/>
          <w:rtl/>
        </w:rPr>
        <w:t>ی</w:t>
      </w:r>
      <w:r w:rsidRPr="00906F1B">
        <w:rPr>
          <w:rStyle w:val="Char4"/>
          <w:rtl/>
        </w:rPr>
        <w:t>ت المال</w:t>
      </w:r>
      <w:r w:rsidRPr="00906F1B">
        <w:rPr>
          <w:rStyle w:val="Char4"/>
          <w:rFonts w:hint="cs"/>
          <w:rtl/>
        </w:rPr>
        <w:t>)</w:t>
      </w:r>
      <w:r w:rsidRPr="00906F1B">
        <w:rPr>
          <w:rStyle w:val="Char4"/>
          <w:rtl/>
        </w:rPr>
        <w:t xml:space="preserve"> مسلم</w:t>
      </w:r>
      <w:r w:rsidR="00755556">
        <w:rPr>
          <w:rStyle w:val="Char4"/>
          <w:rtl/>
        </w:rPr>
        <w:t>ی</w:t>
      </w:r>
      <w:r w:rsidRPr="00906F1B">
        <w:rPr>
          <w:rStyle w:val="Char4"/>
          <w:rtl/>
        </w:rPr>
        <w:t>ن چ</w:t>
      </w:r>
      <w:r w:rsidR="00755556">
        <w:rPr>
          <w:rStyle w:val="Char4"/>
          <w:rtl/>
        </w:rPr>
        <w:t>ی</w:t>
      </w:r>
      <w:r w:rsidRPr="00906F1B">
        <w:rPr>
          <w:rStyle w:val="Char4"/>
          <w:rtl/>
        </w:rPr>
        <w:t>ز</w:t>
      </w:r>
      <w:r w:rsidR="000E63F6">
        <w:rPr>
          <w:rStyle w:val="Char4"/>
          <w:rtl/>
        </w:rPr>
        <w:t>ی</w:t>
      </w:r>
      <w:r w:rsidRPr="00906F1B">
        <w:rPr>
          <w:rStyle w:val="Char4"/>
          <w:rtl/>
        </w:rPr>
        <w:t xml:space="preserve"> را برا</w:t>
      </w:r>
      <w:r w:rsidR="000E63F6">
        <w:rPr>
          <w:rStyle w:val="Char4"/>
          <w:rtl/>
        </w:rPr>
        <w:t>ی</w:t>
      </w:r>
      <w:r w:rsidRPr="00906F1B">
        <w:rPr>
          <w:rStyle w:val="Char4"/>
          <w:rtl/>
        </w:rPr>
        <w:t xml:space="preserve"> آمادگ</w:t>
      </w:r>
      <w:r w:rsidR="000E63F6">
        <w:rPr>
          <w:rStyle w:val="Char4"/>
          <w:rtl/>
        </w:rPr>
        <w:t>ی</w:t>
      </w:r>
      <w:r w:rsidRPr="00906F1B">
        <w:rPr>
          <w:rStyle w:val="Char4"/>
          <w:rtl/>
        </w:rPr>
        <w:t xml:space="preserve"> در مقابل مص</w:t>
      </w:r>
      <w:r w:rsidR="00755556">
        <w:rPr>
          <w:rStyle w:val="Char4"/>
          <w:rtl/>
        </w:rPr>
        <w:t>ی</w:t>
      </w:r>
      <w:r w:rsidRPr="00906F1B">
        <w:rPr>
          <w:rStyle w:val="Char4"/>
          <w:rtl/>
        </w:rPr>
        <w:t>بت</w:t>
      </w:r>
      <w:r w:rsidR="000E63F6">
        <w:rPr>
          <w:rStyle w:val="Char4"/>
          <w:rtl/>
        </w:rPr>
        <w:t>ی</w:t>
      </w:r>
      <w:r w:rsidRPr="00906F1B">
        <w:rPr>
          <w:rStyle w:val="Char4"/>
          <w:rtl/>
        </w:rPr>
        <w:t xml:space="preserve"> </w:t>
      </w:r>
      <w:r w:rsidR="00755556">
        <w:rPr>
          <w:rStyle w:val="Char4"/>
          <w:rtl/>
        </w:rPr>
        <w:t>ی</w:t>
      </w:r>
      <w:r w:rsidRPr="00906F1B">
        <w:rPr>
          <w:rStyle w:val="Char4"/>
          <w:rtl/>
        </w:rPr>
        <w:t>ا صدا</w:t>
      </w:r>
      <w:r w:rsidR="00755556">
        <w:rPr>
          <w:rStyle w:val="Char4"/>
          <w:rtl/>
        </w:rPr>
        <w:t>ی</w:t>
      </w:r>
      <w:r w:rsidR="000E63F6">
        <w:rPr>
          <w:rStyle w:val="Char4"/>
          <w:rtl/>
        </w:rPr>
        <w:t>ی</w:t>
      </w:r>
      <w:r w:rsidRPr="00906F1B">
        <w:rPr>
          <w:rStyle w:val="Char4"/>
          <w:rtl/>
        </w:rPr>
        <w:t xml:space="preserve"> - </w:t>
      </w:r>
      <w:r w:rsidR="00755556">
        <w:rPr>
          <w:rStyle w:val="Char4"/>
          <w:rtl/>
        </w:rPr>
        <w:t>ی</w:t>
      </w:r>
      <w:r w:rsidRPr="00906F1B">
        <w:rPr>
          <w:rStyle w:val="Char4"/>
          <w:rtl/>
        </w:rPr>
        <w:t>عن</w:t>
      </w:r>
      <w:r w:rsidR="000E63F6">
        <w:rPr>
          <w:rStyle w:val="Char4"/>
          <w:rtl/>
        </w:rPr>
        <w:t>ی</w:t>
      </w:r>
      <w:r w:rsidRPr="00906F1B">
        <w:rPr>
          <w:rStyle w:val="Char4"/>
          <w:rtl/>
        </w:rPr>
        <w:t xml:space="preserve"> خروج</w:t>
      </w:r>
      <w:r w:rsidR="000E63F6">
        <w:rPr>
          <w:rStyle w:val="Char4"/>
          <w:rtl/>
        </w:rPr>
        <w:t>ی</w:t>
      </w:r>
      <w:r w:rsidRPr="00906F1B">
        <w:rPr>
          <w:rStyle w:val="Char4"/>
          <w:rtl/>
        </w:rPr>
        <w:t xml:space="preserve"> - بگذار</w:t>
      </w:r>
      <w:r w:rsidR="000E63F6">
        <w:rPr>
          <w:rStyle w:val="Char4"/>
          <w:rtl/>
        </w:rPr>
        <w:t>ی</w:t>
      </w:r>
      <w:r w:rsidRPr="00906F1B">
        <w:rPr>
          <w:rStyle w:val="Char4"/>
          <w:rtl/>
        </w:rPr>
        <w:t xml:space="preserve"> بهتر است، [راو</w:t>
      </w:r>
      <w:r w:rsidR="000E63F6">
        <w:rPr>
          <w:rStyle w:val="Char4"/>
          <w:rtl/>
        </w:rPr>
        <w:t>ی</w:t>
      </w:r>
      <w:r w:rsidRPr="00906F1B">
        <w:rPr>
          <w:rStyle w:val="Char4"/>
          <w:rtl/>
        </w:rPr>
        <w:t>]</w:t>
      </w:r>
      <w:r w:rsidR="008B6953">
        <w:rPr>
          <w:rStyle w:val="Char4"/>
          <w:rtl/>
        </w:rPr>
        <w:t xml:space="preserve"> </w:t>
      </w:r>
      <w:r w:rsidRPr="00906F1B">
        <w:rPr>
          <w:rStyle w:val="Char4"/>
          <w:rtl/>
        </w:rPr>
        <w:t>م</w:t>
      </w:r>
      <w:r w:rsidR="000E63F6">
        <w:rPr>
          <w:rStyle w:val="Char4"/>
          <w:rtl/>
        </w:rPr>
        <w:t>ی</w:t>
      </w:r>
      <w:r w:rsidRPr="00906F1B">
        <w:rPr>
          <w:rStyle w:val="Char4"/>
          <w:rtl/>
        </w:rPr>
        <w:t>‏گو</w:t>
      </w:r>
      <w:r w:rsidR="00755556">
        <w:rPr>
          <w:rStyle w:val="Char4"/>
          <w:rtl/>
        </w:rPr>
        <w:t>ی</w:t>
      </w:r>
      <w:r w:rsidRPr="00906F1B">
        <w:rPr>
          <w:rStyle w:val="Char4"/>
          <w:rtl/>
        </w:rPr>
        <w:t>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آن مرد</w:t>
      </w:r>
      <w:r w:rsidR="000E63F6">
        <w:rPr>
          <w:rStyle w:val="Char4"/>
          <w:rtl/>
        </w:rPr>
        <w:t>ی</w:t>
      </w:r>
      <w:r w:rsidRPr="00906F1B">
        <w:rPr>
          <w:rStyle w:val="Char4"/>
          <w:rtl/>
        </w:rPr>
        <w:t xml:space="preserve"> </w:t>
      </w:r>
      <w:r w:rsidR="00755556">
        <w:rPr>
          <w:rStyle w:val="Char4"/>
          <w:rtl/>
        </w:rPr>
        <w:t>ک</w:t>
      </w:r>
      <w:r w:rsidRPr="00906F1B">
        <w:rPr>
          <w:rStyle w:val="Char4"/>
          <w:rtl/>
        </w:rPr>
        <w:t>ه با او صحبت نموده بود گفت: ش</w:t>
      </w:r>
      <w:r w:rsidR="00755556">
        <w:rPr>
          <w:rStyle w:val="Char4"/>
          <w:rtl/>
        </w:rPr>
        <w:t>ی</w:t>
      </w:r>
      <w:r w:rsidRPr="00906F1B">
        <w:rPr>
          <w:rStyle w:val="Char4"/>
          <w:rtl/>
        </w:rPr>
        <w:t>طان آن را بر زبانت جار</w:t>
      </w:r>
      <w:r w:rsidR="000E63F6">
        <w:rPr>
          <w:rStyle w:val="Char4"/>
          <w:rtl/>
        </w:rPr>
        <w:t>ی</w:t>
      </w:r>
      <w:r w:rsidRPr="00906F1B">
        <w:rPr>
          <w:rStyle w:val="Char4"/>
          <w:rtl/>
        </w:rPr>
        <w:t xml:space="preserve"> ساخت، خداوند دل</w:t>
      </w:r>
      <w:r w:rsidR="00755556">
        <w:rPr>
          <w:rStyle w:val="Char4"/>
          <w:rtl/>
        </w:rPr>
        <w:t>ی</w:t>
      </w:r>
      <w:r w:rsidRPr="00906F1B">
        <w:rPr>
          <w:rStyle w:val="Char4"/>
          <w:rtl/>
        </w:rPr>
        <w:t>ل آن را به من تلق</w:t>
      </w:r>
      <w:r w:rsidR="00755556">
        <w:rPr>
          <w:rStyle w:val="Char4"/>
          <w:rtl/>
        </w:rPr>
        <w:t>ی</w:t>
      </w:r>
      <w:r w:rsidRPr="00906F1B">
        <w:rPr>
          <w:rStyle w:val="Char4"/>
          <w:rtl/>
        </w:rPr>
        <w:t>ن نموده، و از شرّ آن محفوظم داشته است، من برا</w:t>
      </w:r>
      <w:r w:rsidR="000E63F6">
        <w:rPr>
          <w:rStyle w:val="Char4"/>
          <w:rtl/>
        </w:rPr>
        <w:t>ی</w:t>
      </w:r>
      <w:r w:rsidRPr="00906F1B">
        <w:rPr>
          <w:rStyle w:val="Char4"/>
          <w:rtl/>
        </w:rPr>
        <w:t xml:space="preserve"> آن چ</w:t>
      </w:r>
      <w:r w:rsidR="00755556">
        <w:rPr>
          <w:rStyle w:val="Char4"/>
          <w:rtl/>
        </w:rPr>
        <w:t>ی</w:t>
      </w:r>
      <w:r w:rsidRPr="00906F1B">
        <w:rPr>
          <w:rStyle w:val="Char4"/>
          <w:rtl/>
        </w:rPr>
        <w:t>ز</w:t>
      </w:r>
      <w:r w:rsidR="000E63F6">
        <w:rPr>
          <w:rStyle w:val="Char4"/>
          <w:rtl/>
        </w:rPr>
        <w:t>ی</w:t>
      </w:r>
      <w:r w:rsidRPr="00906F1B">
        <w:rPr>
          <w:rStyle w:val="Char4"/>
          <w:rtl/>
        </w:rPr>
        <w:t xml:space="preserve"> را آماده م</w:t>
      </w:r>
      <w:r w:rsidR="000E63F6">
        <w:rPr>
          <w:rStyle w:val="Char4"/>
          <w:rtl/>
        </w:rPr>
        <w:t>ی</w:t>
      </w:r>
      <w:r w:rsidRPr="00906F1B">
        <w:rPr>
          <w:rStyle w:val="Char4"/>
          <w:rtl/>
        </w:rPr>
        <w:t>‏</w:t>
      </w:r>
      <w:r w:rsidR="00755556">
        <w:rPr>
          <w:rStyle w:val="Char4"/>
          <w:rtl/>
        </w:rPr>
        <w:t>ک</w:t>
      </w:r>
      <w:r w:rsidRPr="00906F1B">
        <w:rPr>
          <w:rStyle w:val="Char4"/>
          <w:rtl/>
        </w:rPr>
        <w:t xml:space="preserve">نم، </w:t>
      </w:r>
      <w:r w:rsidR="00755556">
        <w:rPr>
          <w:rStyle w:val="Char4"/>
          <w:rtl/>
        </w:rPr>
        <w:t>ک</w:t>
      </w:r>
      <w:r w:rsidRPr="00906F1B">
        <w:rPr>
          <w:rStyle w:val="Char4"/>
          <w:rtl/>
        </w:rPr>
        <w:t xml:space="preserve">ه رسول خدا </w:t>
      </w:r>
      <w:r>
        <w:rPr>
          <w:rFonts w:cs="CTraditional Arabic"/>
          <w:sz w:val="28"/>
          <w:szCs w:val="28"/>
          <w:rtl/>
        </w:rPr>
        <w:t>ص</w:t>
      </w:r>
      <w:r w:rsidRPr="00906F1B">
        <w:rPr>
          <w:rStyle w:val="Char4"/>
          <w:rtl/>
        </w:rPr>
        <w:t xml:space="preserve"> آن را برا</w:t>
      </w:r>
      <w:r w:rsidR="00755556">
        <w:rPr>
          <w:rStyle w:val="Char4"/>
          <w:rtl/>
        </w:rPr>
        <w:t>ی</w:t>
      </w:r>
      <w:r w:rsidRPr="00906F1B">
        <w:rPr>
          <w:rStyle w:val="Char4"/>
          <w:rtl/>
        </w:rPr>
        <w:t xml:space="preserve">ش آماده نموده بود، طاعت خداوند </w:t>
      </w:r>
      <w:r w:rsidR="00F9563C" w:rsidRPr="00F9563C">
        <w:rPr>
          <w:rStyle w:val="Char4"/>
          <w:rFonts w:ascii="CTraditional Arabic" w:hAnsi="CTraditional Arabic" w:cs="CTraditional Arabic"/>
          <w:rtl/>
        </w:rPr>
        <w:t>ﻷ</w:t>
      </w:r>
      <w:r w:rsidRPr="00906F1B">
        <w:rPr>
          <w:rStyle w:val="Char4"/>
          <w:rtl/>
        </w:rPr>
        <w:t xml:space="preserve"> و رسولش </w:t>
      </w:r>
      <w:r>
        <w:rPr>
          <w:rFonts w:cs="CTraditional Arabic"/>
          <w:sz w:val="28"/>
          <w:szCs w:val="28"/>
          <w:rtl/>
        </w:rPr>
        <w:t>ص</w:t>
      </w:r>
      <w:r w:rsidRPr="00906F1B">
        <w:rPr>
          <w:rStyle w:val="Char4"/>
          <w:rtl/>
        </w:rPr>
        <w:t>.</w:t>
      </w:r>
    </w:p>
    <w:p w:rsidR="00BD3D1B" w:rsidRPr="00607009" w:rsidRDefault="00BD3D1B" w:rsidP="00BA0C40">
      <w:pPr>
        <w:pStyle w:val="a5"/>
        <w:rPr>
          <w:rtl/>
        </w:rPr>
      </w:pPr>
      <w:bookmarkStart w:id="423" w:name="_Toc441683934"/>
      <w:r w:rsidRPr="00607009">
        <w:rPr>
          <w:rtl/>
        </w:rPr>
        <w:t>حديث ابن عمر</w:t>
      </w:r>
      <w:r w:rsidR="00F60D76">
        <w:rPr>
          <w:rtl/>
        </w:rPr>
        <w:t xml:space="preserve"> </w:t>
      </w:r>
      <w:r w:rsidR="00F60D76" w:rsidRPr="00F60D76">
        <w:rPr>
          <w:rFonts w:cs="CTraditional Arabic" w:hint="cs"/>
          <w:bCs w:val="0"/>
          <w:szCs w:val="28"/>
          <w:rtl/>
        </w:rPr>
        <w:t>ب</w:t>
      </w:r>
      <w:r w:rsidRPr="00607009">
        <w:rPr>
          <w:rtl/>
        </w:rPr>
        <w:t xml:space="preserve"> در اين باره</w:t>
      </w:r>
      <w:bookmarkEnd w:id="423"/>
    </w:p>
    <w:p w:rsidR="00BD3D1B" w:rsidRPr="000E2567" w:rsidRDefault="00BD3D1B" w:rsidP="000E2567">
      <w:pPr>
        <w:pStyle w:val="PlainText"/>
        <w:ind w:firstLine="284"/>
        <w:jc w:val="both"/>
        <w:rPr>
          <w:rFonts w:ascii="IRNazli" w:hAnsi="IRNazli" w:cs="IRNazli"/>
          <w:sz w:val="28"/>
          <w:szCs w:val="28"/>
          <w:rtl/>
        </w:rPr>
      </w:pPr>
      <w:r w:rsidRPr="00906F1B">
        <w:rPr>
          <w:rStyle w:val="Char4"/>
          <w:rtl/>
        </w:rPr>
        <w:t>نزد ابونع</w:t>
      </w:r>
      <w:r w:rsidR="00755556">
        <w:rPr>
          <w:rStyle w:val="Char4"/>
          <w:rtl/>
        </w:rPr>
        <w:t>ی</w:t>
      </w:r>
      <w:r w:rsidRPr="00906F1B">
        <w:rPr>
          <w:rStyle w:val="Char4"/>
          <w:rtl/>
        </w:rPr>
        <w:t>م در الحل</w:t>
      </w:r>
      <w:r w:rsidR="00755556">
        <w:rPr>
          <w:rStyle w:val="Char4"/>
          <w:rtl/>
        </w:rPr>
        <w:t>ی</w:t>
      </w:r>
      <w:r w:rsidRPr="00906F1B">
        <w:rPr>
          <w:rStyle w:val="Char4"/>
          <w:rtl/>
        </w:rPr>
        <w:t>ه (45/1) از ابن عمر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مال</w:t>
      </w:r>
      <w:r w:rsidR="000E63F6">
        <w:rPr>
          <w:rStyle w:val="Char4"/>
          <w:rtl/>
        </w:rPr>
        <w:t>ی</w:t>
      </w:r>
      <w:r w:rsidRPr="00906F1B">
        <w:rPr>
          <w:rStyle w:val="Char4"/>
          <w:rtl/>
        </w:rPr>
        <w:t xml:space="preserve"> از عراق برا</w:t>
      </w:r>
      <w:r w:rsidR="000E63F6">
        <w:rPr>
          <w:rStyle w:val="Char4"/>
          <w:rtl/>
        </w:rPr>
        <w:t>ی</w:t>
      </w:r>
      <w:r w:rsidRPr="00906F1B">
        <w:rPr>
          <w:rStyle w:val="Char4"/>
          <w:rtl/>
        </w:rPr>
        <w:t xml:space="preserve">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آمد، و او به تقس</w:t>
      </w:r>
      <w:r w:rsidR="00755556">
        <w:rPr>
          <w:rStyle w:val="Char4"/>
          <w:rtl/>
        </w:rPr>
        <w:t>ی</w:t>
      </w:r>
      <w:r w:rsidRPr="00906F1B">
        <w:rPr>
          <w:rStyle w:val="Char4"/>
          <w:rtl/>
        </w:rPr>
        <w:t xml:space="preserve">م نمودن آن شروع </w:t>
      </w:r>
      <w:r w:rsidR="00755556">
        <w:rPr>
          <w:rStyle w:val="Char4"/>
          <w:rtl/>
        </w:rPr>
        <w:t>ک</w:t>
      </w:r>
      <w:r w:rsidRPr="00906F1B">
        <w:rPr>
          <w:rStyle w:val="Char4"/>
          <w:rtl/>
        </w:rPr>
        <w:t>رد مرد</w:t>
      </w:r>
      <w:r w:rsidR="000E63F6">
        <w:rPr>
          <w:rStyle w:val="Char4"/>
          <w:rtl/>
        </w:rPr>
        <w:t>ی</w:t>
      </w:r>
      <w:r w:rsidRPr="00906F1B">
        <w:rPr>
          <w:rStyle w:val="Char4"/>
          <w:rtl/>
        </w:rPr>
        <w:t xml:space="preserve"> به سو</w:t>
      </w:r>
      <w:r w:rsidR="00755556">
        <w:rPr>
          <w:rStyle w:val="Char4"/>
          <w:rtl/>
        </w:rPr>
        <w:t>ی</w:t>
      </w:r>
      <w:r w:rsidRPr="00906F1B">
        <w:rPr>
          <w:rStyle w:val="Char4"/>
          <w:rtl/>
        </w:rPr>
        <w:t>ش برخاست و گفت: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اگر از ا</w:t>
      </w:r>
      <w:r w:rsidR="00755556">
        <w:rPr>
          <w:rStyle w:val="Char4"/>
          <w:rtl/>
        </w:rPr>
        <w:t>ی</w:t>
      </w:r>
      <w:r w:rsidRPr="00906F1B">
        <w:rPr>
          <w:rStyle w:val="Char4"/>
          <w:rtl/>
        </w:rPr>
        <w:t>ن مال قدر</w:t>
      </w:r>
      <w:r w:rsidR="000E63F6">
        <w:rPr>
          <w:rStyle w:val="Char4"/>
          <w:rtl/>
        </w:rPr>
        <w:t>ی</w:t>
      </w:r>
      <w:r w:rsidRPr="00906F1B">
        <w:rPr>
          <w:rStyle w:val="Char4"/>
          <w:rtl/>
        </w:rPr>
        <w:t xml:space="preserve"> نگه دار</w:t>
      </w:r>
      <w:r w:rsidR="000E63F6">
        <w:rPr>
          <w:rStyle w:val="Char4"/>
          <w:rtl/>
        </w:rPr>
        <w:t>ی</w:t>
      </w:r>
      <w:r w:rsidRPr="00906F1B">
        <w:rPr>
          <w:rStyle w:val="Char4"/>
          <w:rtl/>
        </w:rPr>
        <w:t xml:space="preserve"> تا از آن در مقابل دشمن در </w:t>
      </w:r>
      <w:r w:rsidRPr="00A36BEB">
        <w:rPr>
          <w:rStyle w:val="Char4"/>
          <w:spacing w:val="-4"/>
          <w:rtl/>
        </w:rPr>
        <w:t>صورت</w:t>
      </w:r>
      <w:r w:rsidR="000E63F6">
        <w:rPr>
          <w:rStyle w:val="Char4"/>
          <w:spacing w:val="-4"/>
          <w:rtl/>
        </w:rPr>
        <w:t>ی</w:t>
      </w:r>
      <w:r w:rsidRPr="00A36BEB">
        <w:rPr>
          <w:rStyle w:val="Char4"/>
          <w:spacing w:val="-4"/>
          <w:rtl/>
        </w:rPr>
        <w:t xml:space="preserve"> </w:t>
      </w:r>
      <w:r w:rsidR="00755556" w:rsidRPr="00A36BEB">
        <w:rPr>
          <w:rStyle w:val="Char4"/>
          <w:spacing w:val="-4"/>
          <w:rtl/>
        </w:rPr>
        <w:t>ک</w:t>
      </w:r>
      <w:r w:rsidRPr="00A36BEB">
        <w:rPr>
          <w:rStyle w:val="Char4"/>
          <w:spacing w:val="-4"/>
          <w:rtl/>
        </w:rPr>
        <w:t>ه پ</w:t>
      </w:r>
      <w:r w:rsidR="00755556" w:rsidRPr="00A36BEB">
        <w:rPr>
          <w:rStyle w:val="Char4"/>
          <w:spacing w:val="-4"/>
          <w:rtl/>
        </w:rPr>
        <w:t>ی</w:t>
      </w:r>
      <w:r w:rsidRPr="00A36BEB">
        <w:rPr>
          <w:rStyle w:val="Char4"/>
          <w:spacing w:val="-4"/>
          <w:rtl/>
        </w:rPr>
        <w:t>ش آ</w:t>
      </w:r>
      <w:r w:rsidR="00755556" w:rsidRPr="00A36BEB">
        <w:rPr>
          <w:rStyle w:val="Char4"/>
          <w:spacing w:val="-4"/>
          <w:rtl/>
        </w:rPr>
        <w:t>ی</w:t>
      </w:r>
      <w:r w:rsidRPr="00A36BEB">
        <w:rPr>
          <w:rStyle w:val="Char4"/>
          <w:spacing w:val="-4"/>
          <w:rtl/>
        </w:rPr>
        <w:t xml:space="preserve">د، و </w:t>
      </w:r>
      <w:r w:rsidR="00755556" w:rsidRPr="00A36BEB">
        <w:rPr>
          <w:rStyle w:val="Char4"/>
          <w:spacing w:val="-4"/>
          <w:rtl/>
        </w:rPr>
        <w:t>ی</w:t>
      </w:r>
      <w:r w:rsidRPr="00A36BEB">
        <w:rPr>
          <w:rStyle w:val="Char4"/>
          <w:spacing w:val="-4"/>
          <w:rtl/>
        </w:rPr>
        <w:t>ا در حادثه‏ا</w:t>
      </w:r>
      <w:r w:rsidR="000E63F6">
        <w:rPr>
          <w:rStyle w:val="Char4"/>
          <w:spacing w:val="-4"/>
          <w:rtl/>
        </w:rPr>
        <w:t>ی</w:t>
      </w:r>
      <w:r w:rsidRPr="00A36BEB">
        <w:rPr>
          <w:rStyle w:val="Char4"/>
          <w:spacing w:val="-4"/>
          <w:rtl/>
        </w:rPr>
        <w:t xml:space="preserve"> اگر رخ دهد، استفاده شود بهترخواهد بود، عمر</w:t>
      </w:r>
      <w:r w:rsidR="00130DB0" w:rsidRPr="00A36BEB">
        <w:rPr>
          <w:rStyle w:val="Char4"/>
          <w:spacing w:val="-4"/>
          <w:rtl/>
        </w:rPr>
        <w:t xml:space="preserve"> </w:t>
      </w:r>
      <w:r w:rsidR="00130DB0" w:rsidRPr="00A36BEB">
        <w:rPr>
          <w:rStyle w:val="Char4"/>
          <w:rFonts w:ascii="CTraditional Arabic" w:hAnsi="CTraditional Arabic" w:cs="CTraditional Arabic"/>
          <w:spacing w:val="-4"/>
          <w:rtl/>
        </w:rPr>
        <w:t>س</w:t>
      </w:r>
      <w:r w:rsidRPr="00906F1B">
        <w:rPr>
          <w:rStyle w:val="Char4"/>
          <w:rtl/>
        </w:rPr>
        <w:t xml:space="preserve"> گفت: تو را چه شده است، خداوند تو را ب</w:t>
      </w:r>
      <w:r w:rsidR="00755556">
        <w:rPr>
          <w:rStyle w:val="Char4"/>
          <w:rtl/>
        </w:rPr>
        <w:t>ک</w:t>
      </w:r>
      <w:r w:rsidRPr="00906F1B">
        <w:rPr>
          <w:rStyle w:val="Char4"/>
          <w:rtl/>
        </w:rPr>
        <w:t>شد؟! ا</w:t>
      </w:r>
      <w:r w:rsidR="00755556">
        <w:rPr>
          <w:rStyle w:val="Char4"/>
          <w:rtl/>
        </w:rPr>
        <w:t>ی</w:t>
      </w:r>
      <w:r w:rsidRPr="00906F1B">
        <w:rPr>
          <w:rStyle w:val="Char4"/>
          <w:rtl/>
        </w:rPr>
        <w:t>ن حرف را از زبان تو ش</w:t>
      </w:r>
      <w:r w:rsidR="00755556">
        <w:rPr>
          <w:rStyle w:val="Char4"/>
          <w:rtl/>
        </w:rPr>
        <w:t>ی</w:t>
      </w:r>
      <w:r w:rsidRPr="00906F1B">
        <w:rPr>
          <w:rStyle w:val="Char4"/>
          <w:rtl/>
        </w:rPr>
        <w:t>طان</w:t>
      </w:r>
      <w:r w:rsidR="000E63F6">
        <w:rPr>
          <w:rStyle w:val="Char4"/>
          <w:rtl/>
        </w:rPr>
        <w:t>ی</w:t>
      </w:r>
      <w:r w:rsidRPr="00906F1B">
        <w:rPr>
          <w:rStyle w:val="Char4"/>
          <w:rtl/>
        </w:rPr>
        <w:t xml:space="preserve"> گفت، خداوند دل</w:t>
      </w:r>
      <w:r w:rsidR="00755556">
        <w:rPr>
          <w:rStyle w:val="Char4"/>
          <w:rtl/>
        </w:rPr>
        <w:t>ی</w:t>
      </w:r>
      <w:r w:rsidRPr="00906F1B">
        <w:rPr>
          <w:rStyle w:val="Char4"/>
          <w:rtl/>
        </w:rPr>
        <w:t>ل آن را به من تلق</w:t>
      </w:r>
      <w:r w:rsidR="00755556">
        <w:rPr>
          <w:rStyle w:val="Char4"/>
          <w:rtl/>
        </w:rPr>
        <w:t>ی</w:t>
      </w:r>
      <w:r w:rsidRPr="00906F1B">
        <w:rPr>
          <w:rStyle w:val="Char4"/>
          <w:rtl/>
        </w:rPr>
        <w:t xml:space="preserve">ن نموده است، به خدا سوگند، خداوند را امروز </w:t>
      </w:r>
      <w:r w:rsidRPr="00A36BEB">
        <w:rPr>
          <w:rStyle w:val="Char4"/>
          <w:spacing w:val="-4"/>
          <w:rtl/>
        </w:rPr>
        <w:t>برا</w:t>
      </w:r>
      <w:r w:rsidR="000E63F6">
        <w:rPr>
          <w:rStyle w:val="Char4"/>
          <w:spacing w:val="-4"/>
          <w:rtl/>
        </w:rPr>
        <w:t>ی</w:t>
      </w:r>
      <w:r w:rsidRPr="00A36BEB">
        <w:rPr>
          <w:rStyle w:val="Char4"/>
          <w:spacing w:val="-4"/>
          <w:rtl/>
        </w:rPr>
        <w:t xml:space="preserve"> فردا ابداً نافرمان</w:t>
      </w:r>
      <w:r w:rsidR="000E63F6">
        <w:rPr>
          <w:rStyle w:val="Char4"/>
          <w:spacing w:val="-4"/>
          <w:rtl/>
        </w:rPr>
        <w:t>ی</w:t>
      </w:r>
      <w:r w:rsidRPr="00A36BEB">
        <w:rPr>
          <w:rStyle w:val="Char4"/>
          <w:spacing w:val="-4"/>
          <w:rtl/>
        </w:rPr>
        <w:t xml:space="preserve"> نم</w:t>
      </w:r>
      <w:r w:rsidR="000E63F6">
        <w:rPr>
          <w:rStyle w:val="Char4"/>
          <w:spacing w:val="-4"/>
          <w:rtl/>
        </w:rPr>
        <w:t>ی</w:t>
      </w:r>
      <w:r w:rsidRPr="00A36BEB">
        <w:rPr>
          <w:rStyle w:val="Char4"/>
          <w:spacing w:val="-4"/>
          <w:rtl/>
        </w:rPr>
        <w:t>‏</w:t>
      </w:r>
      <w:r w:rsidR="00755556" w:rsidRPr="00A36BEB">
        <w:rPr>
          <w:rStyle w:val="Char4"/>
          <w:spacing w:val="-4"/>
          <w:rtl/>
        </w:rPr>
        <w:t>ک</w:t>
      </w:r>
      <w:r w:rsidRPr="00A36BEB">
        <w:rPr>
          <w:rStyle w:val="Char4"/>
          <w:spacing w:val="-4"/>
          <w:rtl/>
        </w:rPr>
        <w:t>نم، ول</w:t>
      </w:r>
      <w:r w:rsidR="000E63F6">
        <w:rPr>
          <w:rStyle w:val="Char4"/>
          <w:spacing w:val="-4"/>
          <w:rtl/>
        </w:rPr>
        <w:t>ی</w:t>
      </w:r>
      <w:r w:rsidRPr="00A36BEB">
        <w:rPr>
          <w:rStyle w:val="Char4"/>
          <w:spacing w:val="-4"/>
          <w:rtl/>
        </w:rPr>
        <w:t xml:space="preserve"> برا</w:t>
      </w:r>
      <w:r w:rsidR="000E63F6">
        <w:rPr>
          <w:rStyle w:val="Char4"/>
          <w:spacing w:val="-4"/>
          <w:rtl/>
        </w:rPr>
        <w:t>ی</w:t>
      </w:r>
      <w:r w:rsidRPr="00A36BEB">
        <w:rPr>
          <w:rStyle w:val="Char4"/>
          <w:spacing w:val="-4"/>
          <w:rtl/>
        </w:rPr>
        <w:t xml:space="preserve"> آن‏ها چ</w:t>
      </w:r>
      <w:r w:rsidR="00755556" w:rsidRPr="00A36BEB">
        <w:rPr>
          <w:rStyle w:val="Char4"/>
          <w:spacing w:val="-4"/>
          <w:rtl/>
        </w:rPr>
        <w:t>ی</w:t>
      </w:r>
      <w:r w:rsidRPr="00A36BEB">
        <w:rPr>
          <w:rStyle w:val="Char4"/>
          <w:spacing w:val="-4"/>
          <w:rtl/>
        </w:rPr>
        <w:t>ز</w:t>
      </w:r>
      <w:r w:rsidR="000E63F6">
        <w:rPr>
          <w:rStyle w:val="Char4"/>
          <w:spacing w:val="-4"/>
          <w:rtl/>
        </w:rPr>
        <w:t>ی</w:t>
      </w:r>
      <w:r w:rsidRPr="00A36BEB">
        <w:rPr>
          <w:rStyle w:val="Char4"/>
          <w:spacing w:val="-4"/>
          <w:rtl/>
        </w:rPr>
        <w:t xml:space="preserve"> را آماده م</w:t>
      </w:r>
      <w:r w:rsidR="000E63F6">
        <w:rPr>
          <w:rStyle w:val="Char4"/>
          <w:spacing w:val="-4"/>
          <w:rtl/>
        </w:rPr>
        <w:t>ی</w:t>
      </w:r>
      <w:r w:rsidRPr="00A36BEB">
        <w:rPr>
          <w:rStyle w:val="Char4"/>
          <w:spacing w:val="-4"/>
          <w:rtl/>
        </w:rPr>
        <w:t>‏</w:t>
      </w:r>
      <w:r w:rsidR="00755556" w:rsidRPr="00A36BEB">
        <w:rPr>
          <w:rStyle w:val="Char4"/>
          <w:spacing w:val="-4"/>
          <w:rtl/>
        </w:rPr>
        <w:t>ک</w:t>
      </w:r>
      <w:r w:rsidRPr="00A36BEB">
        <w:rPr>
          <w:rStyle w:val="Char4"/>
          <w:spacing w:val="-4"/>
          <w:rtl/>
        </w:rPr>
        <w:t xml:space="preserve">نم </w:t>
      </w:r>
      <w:r w:rsidR="00755556" w:rsidRPr="00A36BEB">
        <w:rPr>
          <w:rStyle w:val="Char4"/>
          <w:spacing w:val="-4"/>
          <w:rtl/>
        </w:rPr>
        <w:t>ک</w:t>
      </w:r>
      <w:r w:rsidRPr="00A36BEB">
        <w:rPr>
          <w:rStyle w:val="Char4"/>
          <w:spacing w:val="-4"/>
          <w:rtl/>
        </w:rPr>
        <w:t>ه پ</w:t>
      </w:r>
      <w:r w:rsidR="00755556" w:rsidRPr="00A36BEB">
        <w:rPr>
          <w:rStyle w:val="Char4"/>
          <w:spacing w:val="-4"/>
          <w:rtl/>
        </w:rPr>
        <w:t>ی</w:t>
      </w:r>
      <w:r w:rsidRPr="00A36BEB">
        <w:rPr>
          <w:rStyle w:val="Char4"/>
          <w:spacing w:val="-4"/>
          <w:rtl/>
        </w:rPr>
        <w:t xml:space="preserve">امبر خدا </w:t>
      </w:r>
      <w:r w:rsidRPr="00A36BEB">
        <w:rPr>
          <w:rFonts w:cs="CTraditional Arabic"/>
          <w:spacing w:val="-4"/>
          <w:sz w:val="28"/>
          <w:szCs w:val="28"/>
          <w:rtl/>
        </w:rPr>
        <w:t>ص</w:t>
      </w:r>
      <w:r w:rsidRPr="00906F1B">
        <w:rPr>
          <w:rStyle w:val="Char4"/>
          <w:rtl/>
        </w:rPr>
        <w:t xml:space="preserve"> برا</w:t>
      </w:r>
      <w:r w:rsidR="000E63F6">
        <w:rPr>
          <w:rStyle w:val="Char4"/>
          <w:rtl/>
        </w:rPr>
        <w:t>ی</w:t>
      </w:r>
      <w:r w:rsidR="00FB3856">
        <w:rPr>
          <w:rStyle w:val="Char4"/>
          <w:rtl/>
        </w:rPr>
        <w:t xml:space="preserve">‌شان </w:t>
      </w:r>
      <w:r w:rsidRPr="00906F1B">
        <w:rPr>
          <w:rStyle w:val="Char4"/>
          <w:rtl/>
        </w:rPr>
        <w:t>آماده ساخته بود.</w:t>
      </w:r>
    </w:p>
    <w:p w:rsidR="00BD3D1B" w:rsidRPr="00607009" w:rsidRDefault="00BD3D1B" w:rsidP="00BA0C40">
      <w:pPr>
        <w:pStyle w:val="a5"/>
        <w:rPr>
          <w:rtl/>
        </w:rPr>
      </w:pPr>
      <w:bookmarkStart w:id="424" w:name="_Toc441683935"/>
      <w:r w:rsidRPr="00607009">
        <w:rPr>
          <w:rtl/>
        </w:rPr>
        <w:t>قصه عمر با عبدالرحمن بن عوف</w:t>
      </w:r>
      <w:r w:rsidR="00F60D76">
        <w:rPr>
          <w:rtl/>
        </w:rPr>
        <w:t xml:space="preserve"> </w:t>
      </w:r>
      <w:r w:rsidR="00F60D76" w:rsidRPr="00F60D76">
        <w:rPr>
          <w:rFonts w:cs="CTraditional Arabic" w:hint="cs"/>
          <w:bCs w:val="0"/>
          <w:szCs w:val="28"/>
          <w:rtl/>
        </w:rPr>
        <w:t>ب</w:t>
      </w:r>
      <w:r w:rsidRPr="00607009">
        <w:rPr>
          <w:rtl/>
        </w:rPr>
        <w:t xml:space="preserve"> در اين باره</w:t>
      </w:r>
      <w:bookmarkEnd w:id="424"/>
    </w:p>
    <w:p w:rsidR="00BD3D1B" w:rsidRPr="00906F1B" w:rsidRDefault="00BD3D1B" w:rsidP="001C13E0">
      <w:pPr>
        <w:pStyle w:val="PlainText"/>
        <w:ind w:firstLine="284"/>
        <w:jc w:val="both"/>
        <w:rPr>
          <w:rStyle w:val="Char4"/>
          <w:rtl/>
        </w:rPr>
      </w:pPr>
      <w:r w:rsidRPr="00906F1B">
        <w:rPr>
          <w:rStyle w:val="Char4"/>
          <w:rtl/>
        </w:rPr>
        <w:t>نزد بن عسا</w:t>
      </w:r>
      <w:r w:rsidR="00755556">
        <w:rPr>
          <w:rStyle w:val="Char4"/>
          <w:rtl/>
        </w:rPr>
        <w:t>ک</w:t>
      </w:r>
      <w:r w:rsidRPr="00906F1B">
        <w:rPr>
          <w:rStyle w:val="Char4"/>
          <w:rtl/>
        </w:rPr>
        <w:t>ر از سلمه بن سع</w:t>
      </w:r>
      <w:r w:rsidR="00755556">
        <w:rPr>
          <w:rStyle w:val="Char4"/>
          <w:rtl/>
        </w:rPr>
        <w:t>ی</w:t>
      </w:r>
      <w:r w:rsidRPr="00906F1B">
        <w:rPr>
          <w:rStyle w:val="Char4"/>
          <w:rtl/>
        </w:rPr>
        <w:t>د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برا</w:t>
      </w:r>
      <w:r w:rsidR="000E63F6">
        <w:rPr>
          <w:rStyle w:val="Char4"/>
          <w:rtl/>
        </w:rPr>
        <w:t>ی</w:t>
      </w:r>
      <w:r w:rsidRPr="00906F1B">
        <w:rPr>
          <w:rStyle w:val="Char4"/>
          <w:rtl/>
        </w:rPr>
        <w:t xml:space="preserve">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مال</w:t>
      </w:r>
      <w:r w:rsidR="000E63F6">
        <w:rPr>
          <w:rStyle w:val="Char4"/>
          <w:rtl/>
        </w:rPr>
        <w:t>ی</w:t>
      </w:r>
      <w:r w:rsidRPr="00906F1B">
        <w:rPr>
          <w:rStyle w:val="Char4"/>
          <w:rtl/>
        </w:rPr>
        <w:t xml:space="preserve"> آورده شد، آن گاه عبدالرحمن بن عوف </w:t>
      </w:r>
      <w:r w:rsidR="008B6953">
        <w:rPr>
          <w:rStyle w:val="Char4"/>
          <w:rtl/>
        </w:rPr>
        <w:t>به‌سو</w:t>
      </w:r>
      <w:r w:rsidR="000E63F6">
        <w:rPr>
          <w:rStyle w:val="Char4"/>
          <w:rtl/>
        </w:rPr>
        <w:t>ی</w:t>
      </w:r>
      <w:r w:rsidR="008B6953">
        <w:rPr>
          <w:rStyle w:val="Char4"/>
          <w:rtl/>
        </w:rPr>
        <w:t xml:space="preserve"> </w:t>
      </w:r>
      <w:r w:rsidRPr="00906F1B">
        <w:rPr>
          <w:rStyle w:val="Char4"/>
          <w:rtl/>
        </w:rPr>
        <w:t>و</w:t>
      </w:r>
      <w:r w:rsidR="000E63F6">
        <w:rPr>
          <w:rStyle w:val="Char4"/>
          <w:rtl/>
        </w:rPr>
        <w:t>ی</w:t>
      </w:r>
      <w:r w:rsidRPr="00906F1B">
        <w:rPr>
          <w:rStyle w:val="Char4"/>
          <w:rtl/>
        </w:rPr>
        <w:t xml:space="preserve"> برخاست وگفت: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اگر از ا</w:t>
      </w:r>
      <w:r w:rsidR="00755556">
        <w:rPr>
          <w:rStyle w:val="Char4"/>
          <w:rtl/>
        </w:rPr>
        <w:t>ی</w:t>
      </w:r>
      <w:r w:rsidRPr="00906F1B">
        <w:rPr>
          <w:rStyle w:val="Char4"/>
          <w:rtl/>
        </w:rPr>
        <w:t>ن مال در ب</w:t>
      </w:r>
      <w:r w:rsidR="00755556">
        <w:rPr>
          <w:rStyle w:val="Char4"/>
          <w:rtl/>
        </w:rPr>
        <w:t>ی</w:t>
      </w:r>
      <w:r w:rsidRPr="00906F1B">
        <w:rPr>
          <w:rStyle w:val="Char4"/>
          <w:rtl/>
        </w:rPr>
        <w:t>ت المال برا</w:t>
      </w:r>
      <w:r w:rsidR="000E63F6">
        <w:rPr>
          <w:rStyle w:val="Char4"/>
          <w:rtl/>
        </w:rPr>
        <w:t>ی</w:t>
      </w:r>
      <w:r w:rsidRPr="00906F1B">
        <w:rPr>
          <w:rStyle w:val="Char4"/>
          <w:rtl/>
        </w:rPr>
        <w:t xml:space="preserve"> </w:t>
      </w:r>
      <w:r w:rsidR="00755556">
        <w:rPr>
          <w:rStyle w:val="Char4"/>
          <w:rtl/>
        </w:rPr>
        <w:t>ک</w:t>
      </w:r>
      <w:r w:rsidRPr="00906F1B">
        <w:rPr>
          <w:rStyle w:val="Char4"/>
          <w:rtl/>
        </w:rPr>
        <w:t>دام مص</w:t>
      </w:r>
      <w:r w:rsidR="00755556">
        <w:rPr>
          <w:rStyle w:val="Char4"/>
          <w:rtl/>
        </w:rPr>
        <w:t>ی</w:t>
      </w:r>
      <w:r w:rsidRPr="00906F1B">
        <w:rPr>
          <w:rStyle w:val="Char4"/>
          <w:rtl/>
        </w:rPr>
        <w:t xml:space="preserve">بت </w:t>
      </w:r>
      <w:r w:rsidR="00755556">
        <w:rPr>
          <w:rStyle w:val="Char4"/>
          <w:rtl/>
        </w:rPr>
        <w:t>ی</w:t>
      </w:r>
      <w:r w:rsidRPr="00906F1B">
        <w:rPr>
          <w:rStyle w:val="Char4"/>
          <w:rtl/>
        </w:rPr>
        <w:t xml:space="preserve">ا </w:t>
      </w:r>
      <w:r w:rsidR="00755556">
        <w:rPr>
          <w:rStyle w:val="Char4"/>
          <w:rtl/>
        </w:rPr>
        <w:t>ک</w:t>
      </w:r>
      <w:r w:rsidRPr="00906F1B">
        <w:rPr>
          <w:rStyle w:val="Char4"/>
          <w:rtl/>
        </w:rPr>
        <w:t>ار</w:t>
      </w:r>
      <w:r w:rsidR="000E63F6">
        <w:rPr>
          <w:rStyle w:val="Char4"/>
          <w:rtl/>
        </w:rPr>
        <w:t>ی</w:t>
      </w:r>
      <w:r w:rsidRPr="00906F1B">
        <w:rPr>
          <w:rStyle w:val="Char4"/>
          <w:rtl/>
        </w:rPr>
        <w:t xml:space="preserve"> پ</w:t>
      </w:r>
      <w:r w:rsidR="00755556">
        <w:rPr>
          <w:rStyle w:val="Char4"/>
          <w:rtl/>
        </w:rPr>
        <w:t>ی</w:t>
      </w:r>
      <w:r w:rsidRPr="00906F1B">
        <w:rPr>
          <w:rStyle w:val="Char4"/>
          <w:rtl/>
        </w:rPr>
        <w:t>ش م</w:t>
      </w:r>
      <w:r w:rsidR="000E63F6">
        <w:rPr>
          <w:rStyle w:val="Char4"/>
          <w:rtl/>
        </w:rPr>
        <w:t>ی</w:t>
      </w:r>
      <w:r w:rsidRPr="00906F1B">
        <w:rPr>
          <w:rStyle w:val="Char4"/>
          <w:rtl/>
        </w:rPr>
        <w:t>‏آ</w:t>
      </w:r>
      <w:r w:rsidR="00755556">
        <w:rPr>
          <w:rStyle w:val="Char4"/>
          <w:rtl/>
        </w:rPr>
        <w:t>ی</w:t>
      </w:r>
      <w:r w:rsidRPr="00906F1B">
        <w:rPr>
          <w:rStyle w:val="Char4"/>
          <w:rtl/>
        </w:rPr>
        <w:t>د نگه دار</w:t>
      </w:r>
      <w:r w:rsidR="000E63F6">
        <w:rPr>
          <w:rStyle w:val="Char4"/>
          <w:rtl/>
        </w:rPr>
        <w:t>ی</w:t>
      </w:r>
      <w:r w:rsidRPr="00906F1B">
        <w:rPr>
          <w:rStyle w:val="Char4"/>
          <w:rtl/>
        </w:rPr>
        <w:t xml:space="preserve"> بهتر است، عمر گفت: [ا</w:t>
      </w:r>
      <w:r w:rsidR="00755556">
        <w:rPr>
          <w:rStyle w:val="Char4"/>
          <w:rtl/>
        </w:rPr>
        <w:t>ی</w:t>
      </w:r>
      <w:r w:rsidRPr="00906F1B">
        <w:rPr>
          <w:rStyle w:val="Char4"/>
          <w:rtl/>
        </w:rPr>
        <w:t>ن]</w:t>
      </w:r>
      <w:r w:rsidR="008B6953">
        <w:rPr>
          <w:rStyle w:val="Char4"/>
          <w:rtl/>
        </w:rPr>
        <w:t xml:space="preserve"> </w:t>
      </w:r>
      <w:r w:rsidR="00755556">
        <w:rPr>
          <w:rStyle w:val="Char4"/>
          <w:rtl/>
        </w:rPr>
        <w:t>ک</w:t>
      </w:r>
      <w:r w:rsidRPr="00906F1B">
        <w:rPr>
          <w:rStyle w:val="Char4"/>
          <w:rtl/>
        </w:rPr>
        <w:t>لمه‏ا</w:t>
      </w:r>
      <w:r w:rsidR="000E63F6">
        <w:rPr>
          <w:rStyle w:val="Char4"/>
          <w:rtl/>
        </w:rPr>
        <w:t>ی</w:t>
      </w:r>
      <w:r w:rsidRPr="00906F1B">
        <w:rPr>
          <w:rStyle w:val="Char4"/>
          <w:rtl/>
        </w:rPr>
        <w:t xml:space="preserve"> است </w:t>
      </w:r>
      <w:r w:rsidR="00755556">
        <w:rPr>
          <w:rStyle w:val="Char4"/>
          <w:rtl/>
        </w:rPr>
        <w:t>ک</w:t>
      </w:r>
      <w:r w:rsidRPr="00906F1B">
        <w:rPr>
          <w:rStyle w:val="Char4"/>
          <w:rtl/>
        </w:rPr>
        <w:t>ه ش</w:t>
      </w:r>
      <w:r w:rsidR="00755556">
        <w:rPr>
          <w:rStyle w:val="Char4"/>
          <w:rtl/>
        </w:rPr>
        <w:t>ی</w:t>
      </w:r>
      <w:r w:rsidRPr="00906F1B">
        <w:rPr>
          <w:rStyle w:val="Char4"/>
          <w:rtl/>
        </w:rPr>
        <w:t>طان آن را پ</w:t>
      </w:r>
      <w:r w:rsidR="00755556">
        <w:rPr>
          <w:rStyle w:val="Char4"/>
          <w:rtl/>
        </w:rPr>
        <w:t>ی</w:t>
      </w:r>
      <w:r w:rsidRPr="00906F1B">
        <w:rPr>
          <w:rStyle w:val="Char4"/>
          <w:rtl/>
        </w:rPr>
        <w:t>ش</w:t>
      </w:r>
      <w:r w:rsidR="00755556">
        <w:rPr>
          <w:rStyle w:val="Char4"/>
          <w:rtl/>
        </w:rPr>
        <w:t>ک</w:t>
      </w:r>
      <w:r w:rsidRPr="00906F1B">
        <w:rPr>
          <w:rStyle w:val="Char4"/>
          <w:rtl/>
        </w:rPr>
        <w:t>ش نموده است، خداوند دل</w:t>
      </w:r>
      <w:r w:rsidR="00755556">
        <w:rPr>
          <w:rStyle w:val="Char4"/>
          <w:rtl/>
        </w:rPr>
        <w:t>ی</w:t>
      </w:r>
      <w:r w:rsidRPr="00906F1B">
        <w:rPr>
          <w:rStyle w:val="Char4"/>
          <w:rtl/>
        </w:rPr>
        <w:t>ل آن را به من تلق</w:t>
      </w:r>
      <w:r w:rsidR="00755556">
        <w:rPr>
          <w:rStyle w:val="Char4"/>
          <w:rtl/>
        </w:rPr>
        <w:t>ی</w:t>
      </w:r>
      <w:r w:rsidRPr="00906F1B">
        <w:rPr>
          <w:rStyle w:val="Char4"/>
          <w:rtl/>
        </w:rPr>
        <w:t>ن نموده، و از فتنه‏اش محفوظم داشته است، آ</w:t>
      </w:r>
      <w:r w:rsidR="00755556">
        <w:rPr>
          <w:rStyle w:val="Char4"/>
          <w:rtl/>
        </w:rPr>
        <w:t>ی</w:t>
      </w:r>
      <w:r w:rsidRPr="00906F1B">
        <w:rPr>
          <w:rStyle w:val="Char4"/>
          <w:rtl/>
        </w:rPr>
        <w:t>ا امسال خداوند را از ترس و خوف سال آ</w:t>
      </w:r>
      <w:r w:rsidR="00755556">
        <w:rPr>
          <w:rStyle w:val="Char4"/>
          <w:rtl/>
        </w:rPr>
        <w:t>ی</w:t>
      </w:r>
      <w:r w:rsidRPr="00906F1B">
        <w:rPr>
          <w:rStyle w:val="Char4"/>
          <w:rtl/>
        </w:rPr>
        <w:t>نده نافرمان</w:t>
      </w:r>
      <w:r w:rsidR="000E63F6">
        <w:rPr>
          <w:rStyle w:val="Char4"/>
          <w:rtl/>
        </w:rPr>
        <w:t>ی</w:t>
      </w:r>
      <w:r w:rsidRPr="00906F1B">
        <w:rPr>
          <w:rStyle w:val="Char4"/>
          <w:rtl/>
        </w:rPr>
        <w:t xml:space="preserve"> </w:t>
      </w:r>
      <w:r w:rsidR="00755556">
        <w:rPr>
          <w:rStyle w:val="Char4"/>
          <w:rtl/>
        </w:rPr>
        <w:t>ک</w:t>
      </w:r>
      <w:r w:rsidRPr="00906F1B">
        <w:rPr>
          <w:rStyle w:val="Char4"/>
          <w:rtl/>
        </w:rPr>
        <w:t>نم؟! برا</w:t>
      </w:r>
      <w:r w:rsidR="000E63F6">
        <w:rPr>
          <w:rStyle w:val="Char4"/>
          <w:rtl/>
        </w:rPr>
        <w:t>ی</w:t>
      </w:r>
      <w:r w:rsidRPr="00906F1B">
        <w:rPr>
          <w:rStyle w:val="Char4"/>
          <w:rtl/>
        </w:rPr>
        <w:t xml:space="preserve"> آن‏ها تقوا</w:t>
      </w:r>
      <w:r w:rsidR="000E63F6">
        <w:rPr>
          <w:rStyle w:val="Char4"/>
          <w:rtl/>
        </w:rPr>
        <w:t>ی</w:t>
      </w:r>
      <w:r w:rsidRPr="00906F1B">
        <w:rPr>
          <w:rStyle w:val="Char4"/>
          <w:rtl/>
        </w:rPr>
        <w:t xml:space="preserve"> خداوند را آماده م</w:t>
      </w:r>
      <w:r w:rsidR="000E63F6">
        <w:rPr>
          <w:rStyle w:val="Char4"/>
          <w:rtl/>
        </w:rPr>
        <w:t>ی</w:t>
      </w:r>
      <w:r w:rsidRPr="00906F1B">
        <w:rPr>
          <w:rStyle w:val="Char4"/>
          <w:rtl/>
        </w:rPr>
        <w:t>‏</w:t>
      </w:r>
      <w:r w:rsidR="00755556">
        <w:rPr>
          <w:rStyle w:val="Char4"/>
          <w:rtl/>
        </w:rPr>
        <w:t>ک</w:t>
      </w:r>
      <w:r w:rsidRPr="00906F1B">
        <w:rPr>
          <w:rStyle w:val="Char4"/>
          <w:rtl/>
        </w:rPr>
        <w:t>نم، خداوند گفته است:</w:t>
      </w:r>
    </w:p>
    <w:p w:rsidR="00BD3D1B" w:rsidRPr="00035DD6" w:rsidRDefault="00BD3D1B" w:rsidP="00035DD6">
      <w:pPr>
        <w:pStyle w:val="af1"/>
        <w:rPr>
          <w:rFonts w:cs="Traditional Arabic"/>
          <w:b/>
          <w:bCs/>
          <w:spacing w:val="-4"/>
          <w:rtl/>
        </w:rPr>
      </w:pPr>
      <w:r w:rsidRPr="00035DD6">
        <w:rPr>
          <w:rStyle w:val="Char8"/>
          <w:spacing w:val="-4"/>
          <w:rtl/>
        </w:rPr>
        <w:t>﴿</w:t>
      </w:r>
      <w:r w:rsidRPr="00035DD6">
        <w:rPr>
          <w:rFonts w:hint="eastAsia"/>
          <w:spacing w:val="-4"/>
          <w:rtl/>
        </w:rPr>
        <w:t>وَمَن</w:t>
      </w:r>
      <w:r w:rsidRPr="00035DD6">
        <w:rPr>
          <w:spacing w:val="-4"/>
          <w:rtl/>
        </w:rPr>
        <w:t xml:space="preserve"> </w:t>
      </w:r>
      <w:r w:rsidRPr="00035DD6">
        <w:rPr>
          <w:rFonts w:hint="eastAsia"/>
          <w:spacing w:val="-4"/>
          <w:rtl/>
        </w:rPr>
        <w:t>يَتَّقِ</w:t>
      </w:r>
      <w:r w:rsidRPr="00035DD6">
        <w:rPr>
          <w:spacing w:val="-4"/>
          <w:rtl/>
        </w:rPr>
        <w:t xml:space="preserve"> </w:t>
      </w:r>
      <w:r w:rsidRPr="00035DD6">
        <w:rPr>
          <w:rFonts w:hint="cs"/>
          <w:spacing w:val="-4"/>
          <w:rtl/>
        </w:rPr>
        <w:t>ٱ</w:t>
      </w:r>
      <w:r w:rsidRPr="00035DD6">
        <w:rPr>
          <w:rFonts w:hint="eastAsia"/>
          <w:spacing w:val="-4"/>
          <w:rtl/>
        </w:rPr>
        <w:t>للَّهَ</w:t>
      </w:r>
      <w:r w:rsidRPr="00035DD6">
        <w:rPr>
          <w:spacing w:val="-4"/>
          <w:rtl/>
        </w:rPr>
        <w:t xml:space="preserve"> </w:t>
      </w:r>
      <w:r w:rsidRPr="00035DD6">
        <w:rPr>
          <w:rFonts w:hint="eastAsia"/>
          <w:spacing w:val="-4"/>
          <w:rtl/>
        </w:rPr>
        <w:t>يَج</w:t>
      </w:r>
      <w:r w:rsidRPr="00035DD6">
        <w:rPr>
          <w:rFonts w:hint="cs"/>
          <w:spacing w:val="-4"/>
          <w:rtl/>
        </w:rPr>
        <w:t>ۡ</w:t>
      </w:r>
      <w:r w:rsidRPr="00035DD6">
        <w:rPr>
          <w:rFonts w:hint="eastAsia"/>
          <w:spacing w:val="-4"/>
          <w:rtl/>
        </w:rPr>
        <w:t>عَل</w:t>
      </w:r>
      <w:r w:rsidRPr="00035DD6">
        <w:rPr>
          <w:spacing w:val="-4"/>
          <w:rtl/>
        </w:rPr>
        <w:t xml:space="preserve"> </w:t>
      </w:r>
      <w:r w:rsidRPr="00035DD6">
        <w:rPr>
          <w:rFonts w:hint="eastAsia"/>
          <w:spacing w:val="-4"/>
          <w:rtl/>
        </w:rPr>
        <w:t>لَّهُ</w:t>
      </w:r>
      <w:r w:rsidRPr="00035DD6">
        <w:rPr>
          <w:rFonts w:hint="cs"/>
          <w:spacing w:val="-4"/>
          <w:rtl/>
        </w:rPr>
        <w:t>ۥ</w:t>
      </w:r>
      <w:r w:rsidRPr="00035DD6">
        <w:rPr>
          <w:spacing w:val="-4"/>
          <w:rtl/>
        </w:rPr>
        <w:t xml:space="preserve"> </w:t>
      </w:r>
      <w:r w:rsidRPr="00035DD6">
        <w:rPr>
          <w:rFonts w:hint="eastAsia"/>
          <w:spacing w:val="-4"/>
          <w:rtl/>
        </w:rPr>
        <w:t>مَخ</w:t>
      </w:r>
      <w:r w:rsidRPr="00035DD6">
        <w:rPr>
          <w:rFonts w:hint="cs"/>
          <w:spacing w:val="-4"/>
          <w:rtl/>
        </w:rPr>
        <w:t>ۡ</w:t>
      </w:r>
      <w:r w:rsidRPr="00035DD6">
        <w:rPr>
          <w:rFonts w:hint="eastAsia"/>
          <w:spacing w:val="-4"/>
          <w:rtl/>
        </w:rPr>
        <w:t>رَج</w:t>
      </w:r>
      <w:r w:rsidRPr="00035DD6">
        <w:rPr>
          <w:rFonts w:hint="cs"/>
          <w:spacing w:val="-4"/>
          <w:rtl/>
        </w:rPr>
        <w:t>ٗ</w:t>
      </w:r>
      <w:r w:rsidRPr="00035DD6">
        <w:rPr>
          <w:rFonts w:hint="eastAsia"/>
          <w:spacing w:val="-4"/>
          <w:rtl/>
        </w:rPr>
        <w:t>ا</w:t>
      </w:r>
      <w:r w:rsidRPr="00035DD6">
        <w:rPr>
          <w:spacing w:val="-4"/>
          <w:rtl/>
        </w:rPr>
        <w:t xml:space="preserve"> </w:t>
      </w:r>
      <w:r w:rsidRPr="00035DD6">
        <w:rPr>
          <w:rFonts w:hint="cs"/>
          <w:spacing w:val="-4"/>
          <w:rtl/>
        </w:rPr>
        <w:t>٢</w:t>
      </w:r>
      <w:r w:rsidRPr="00035DD6">
        <w:rPr>
          <w:spacing w:val="-4"/>
          <w:rtl/>
        </w:rPr>
        <w:t xml:space="preserve"> </w:t>
      </w:r>
      <w:r w:rsidRPr="00035DD6">
        <w:rPr>
          <w:rFonts w:hint="eastAsia"/>
          <w:spacing w:val="-4"/>
          <w:rtl/>
        </w:rPr>
        <w:t>وَيَر</w:t>
      </w:r>
      <w:r w:rsidRPr="00035DD6">
        <w:rPr>
          <w:rFonts w:hint="cs"/>
          <w:spacing w:val="-4"/>
          <w:rtl/>
        </w:rPr>
        <w:t>ۡ</w:t>
      </w:r>
      <w:r w:rsidRPr="00035DD6">
        <w:rPr>
          <w:rFonts w:hint="eastAsia"/>
          <w:spacing w:val="-4"/>
          <w:rtl/>
        </w:rPr>
        <w:t>زُق</w:t>
      </w:r>
      <w:r w:rsidRPr="00035DD6">
        <w:rPr>
          <w:rFonts w:hint="cs"/>
          <w:spacing w:val="-4"/>
          <w:rtl/>
        </w:rPr>
        <w:t>ۡ</w:t>
      </w:r>
      <w:r w:rsidRPr="00035DD6">
        <w:rPr>
          <w:rFonts w:hint="eastAsia"/>
          <w:spacing w:val="-4"/>
          <w:rtl/>
        </w:rPr>
        <w:t>هُ</w:t>
      </w:r>
      <w:r w:rsidRPr="00035DD6">
        <w:rPr>
          <w:spacing w:val="-4"/>
          <w:rtl/>
        </w:rPr>
        <w:t xml:space="preserve"> </w:t>
      </w:r>
      <w:r w:rsidRPr="00035DD6">
        <w:rPr>
          <w:rFonts w:hint="eastAsia"/>
          <w:spacing w:val="-4"/>
          <w:rtl/>
        </w:rPr>
        <w:t>مِن</w:t>
      </w:r>
      <w:r w:rsidRPr="00035DD6">
        <w:rPr>
          <w:rFonts w:hint="cs"/>
          <w:spacing w:val="-4"/>
          <w:rtl/>
        </w:rPr>
        <w:t>ۡ</w:t>
      </w:r>
      <w:r w:rsidRPr="00035DD6">
        <w:rPr>
          <w:spacing w:val="-4"/>
          <w:rtl/>
        </w:rPr>
        <w:t xml:space="preserve"> </w:t>
      </w:r>
      <w:r w:rsidRPr="00035DD6">
        <w:rPr>
          <w:rFonts w:hint="eastAsia"/>
          <w:spacing w:val="-4"/>
          <w:rtl/>
        </w:rPr>
        <w:t>حَي</w:t>
      </w:r>
      <w:r w:rsidRPr="00035DD6">
        <w:rPr>
          <w:rFonts w:hint="cs"/>
          <w:spacing w:val="-4"/>
          <w:rtl/>
        </w:rPr>
        <w:t>ۡ</w:t>
      </w:r>
      <w:r w:rsidRPr="00035DD6">
        <w:rPr>
          <w:rFonts w:hint="eastAsia"/>
          <w:spacing w:val="-4"/>
          <w:rtl/>
        </w:rPr>
        <w:t>ثُ</w:t>
      </w:r>
      <w:r w:rsidRPr="00035DD6">
        <w:rPr>
          <w:spacing w:val="-4"/>
          <w:rtl/>
        </w:rPr>
        <w:t xml:space="preserve"> </w:t>
      </w:r>
      <w:r w:rsidRPr="00035DD6">
        <w:rPr>
          <w:rFonts w:hint="eastAsia"/>
          <w:spacing w:val="-4"/>
          <w:rtl/>
        </w:rPr>
        <w:t>لَا</w:t>
      </w:r>
      <w:r w:rsidRPr="00035DD6">
        <w:rPr>
          <w:spacing w:val="-4"/>
          <w:rtl/>
        </w:rPr>
        <w:t xml:space="preserve"> </w:t>
      </w:r>
      <w:r w:rsidRPr="00035DD6">
        <w:rPr>
          <w:rFonts w:hint="eastAsia"/>
          <w:spacing w:val="-4"/>
          <w:rtl/>
        </w:rPr>
        <w:t>يَح</w:t>
      </w:r>
      <w:r w:rsidRPr="00035DD6">
        <w:rPr>
          <w:rFonts w:hint="cs"/>
          <w:spacing w:val="-4"/>
          <w:rtl/>
        </w:rPr>
        <w:t>ۡ</w:t>
      </w:r>
      <w:r w:rsidRPr="00035DD6">
        <w:rPr>
          <w:rFonts w:hint="eastAsia"/>
          <w:spacing w:val="-4"/>
          <w:rtl/>
        </w:rPr>
        <w:t>تَسِبُ</w:t>
      </w:r>
      <w:r w:rsidRPr="00035DD6">
        <w:rPr>
          <w:rStyle w:val="Char8"/>
          <w:spacing w:val="-4"/>
          <w:rtl/>
        </w:rPr>
        <w:t>﴾</w:t>
      </w:r>
      <w:r w:rsidRPr="00035DD6">
        <w:rPr>
          <w:rStyle w:val="Char4"/>
          <w:rFonts w:hint="cs"/>
          <w:spacing w:val="-4"/>
          <w:rtl/>
        </w:rPr>
        <w:t xml:space="preserve"> </w:t>
      </w:r>
      <w:r w:rsidRPr="00035DD6">
        <w:rPr>
          <w:rStyle w:val="Char6"/>
          <w:rFonts w:hint="cs"/>
          <w:spacing w:val="-4"/>
          <w:rtl/>
        </w:rPr>
        <w:t>[الطلاق: 2-3]</w:t>
      </w:r>
      <w:r w:rsidRPr="00035DD6">
        <w:rPr>
          <w:rStyle w:val="Char4"/>
          <w:rFonts w:hint="cs"/>
          <w:spacing w:val="-4"/>
          <w:rtl/>
        </w:rPr>
        <w:t>.</w:t>
      </w:r>
    </w:p>
    <w:p w:rsidR="00BD3D1B" w:rsidRPr="00906F1B" w:rsidRDefault="00BD3D1B" w:rsidP="00035DD6">
      <w:pPr>
        <w:pStyle w:val="ab"/>
        <w:rPr>
          <w:rStyle w:val="Char4"/>
          <w:rtl/>
        </w:rPr>
      </w:pPr>
      <w:r w:rsidRPr="00035DD6">
        <w:rPr>
          <w:rStyle w:val="Char5"/>
          <w:rtl/>
        </w:rPr>
        <w:t>ترجمه</w:t>
      </w:r>
      <w:r w:rsidRPr="00906F1B">
        <w:rPr>
          <w:rStyle w:val="Char4"/>
          <w:rtl/>
        </w:rPr>
        <w:t xml:space="preserve">: </w:t>
      </w:r>
      <w:r w:rsidRPr="00035DD6">
        <w:rPr>
          <w:rStyle w:val="Char8"/>
          <w:rtl/>
        </w:rPr>
        <w:t>«</w:t>
      </w:r>
      <w:r w:rsidRPr="00035DD6">
        <w:rPr>
          <w:rtl/>
        </w:rPr>
        <w:t xml:space="preserve">و هر </w:t>
      </w:r>
      <w:r w:rsidR="00755556" w:rsidRPr="00035DD6">
        <w:rPr>
          <w:rtl/>
        </w:rPr>
        <w:t>ک</w:t>
      </w:r>
      <w:r w:rsidRPr="00035DD6">
        <w:rPr>
          <w:rtl/>
        </w:rPr>
        <w:t>س از خدا بترسد، برا</w:t>
      </w:r>
      <w:r w:rsidR="000E63F6">
        <w:rPr>
          <w:rtl/>
        </w:rPr>
        <w:t>ی</w:t>
      </w:r>
      <w:r w:rsidRPr="00035DD6">
        <w:rPr>
          <w:rtl/>
        </w:rPr>
        <w:t xml:space="preserve"> او راه نجات و گشا</w:t>
      </w:r>
      <w:r w:rsidR="00755556" w:rsidRPr="00035DD6">
        <w:rPr>
          <w:rtl/>
        </w:rPr>
        <w:t>ی</w:t>
      </w:r>
      <w:r w:rsidRPr="00035DD6">
        <w:rPr>
          <w:rtl/>
        </w:rPr>
        <w:t>ش</w:t>
      </w:r>
      <w:r w:rsidR="000E63F6">
        <w:rPr>
          <w:rtl/>
        </w:rPr>
        <w:t>ی</w:t>
      </w:r>
      <w:r w:rsidRPr="00035DD6">
        <w:rPr>
          <w:rtl/>
        </w:rPr>
        <w:t xml:space="preserve"> فراهم م</w:t>
      </w:r>
      <w:r w:rsidR="000E63F6">
        <w:rPr>
          <w:rtl/>
        </w:rPr>
        <w:t>ی</w:t>
      </w:r>
      <w:r w:rsidRPr="00035DD6">
        <w:rPr>
          <w:rtl/>
        </w:rPr>
        <w:t>‏آورد. و او را از جا</w:t>
      </w:r>
      <w:r w:rsidR="00755556" w:rsidRPr="00035DD6">
        <w:rPr>
          <w:rtl/>
        </w:rPr>
        <w:t>ی</w:t>
      </w:r>
      <w:r w:rsidR="000E63F6">
        <w:rPr>
          <w:rtl/>
        </w:rPr>
        <w:t>ی</w:t>
      </w:r>
      <w:r w:rsidRPr="00035DD6">
        <w:rPr>
          <w:rtl/>
        </w:rPr>
        <w:t xml:space="preserve"> </w:t>
      </w:r>
      <w:r w:rsidR="00755556" w:rsidRPr="00035DD6">
        <w:rPr>
          <w:rtl/>
        </w:rPr>
        <w:t>ک</w:t>
      </w:r>
      <w:r w:rsidRPr="00035DD6">
        <w:rPr>
          <w:rtl/>
        </w:rPr>
        <w:t>ه گمان ندارد روز</w:t>
      </w:r>
      <w:r w:rsidR="000E63F6">
        <w:rPr>
          <w:rtl/>
        </w:rPr>
        <w:t>ی</w:t>
      </w:r>
      <w:r w:rsidRPr="00035DD6">
        <w:rPr>
          <w:rtl/>
        </w:rPr>
        <w:t xml:space="preserve"> م</w:t>
      </w:r>
      <w:r w:rsidR="000E63F6">
        <w:rPr>
          <w:rtl/>
        </w:rPr>
        <w:t>ی</w:t>
      </w:r>
      <w:r w:rsidRPr="00035DD6">
        <w:rPr>
          <w:rtl/>
        </w:rPr>
        <w:t>‏دهد</w:t>
      </w:r>
      <w:r w:rsidRPr="00035DD6">
        <w:rPr>
          <w:rStyle w:val="Char8"/>
          <w:rtl/>
        </w:rPr>
        <w:t>»</w:t>
      </w:r>
      <w:r w:rsidRPr="00906F1B">
        <w:rPr>
          <w:rStyle w:val="Char4"/>
          <w:rtl/>
        </w:rPr>
        <w:t>.</w:t>
      </w:r>
    </w:p>
    <w:p w:rsidR="00BD3D1B" w:rsidRPr="00906F1B" w:rsidRDefault="00BD3D1B" w:rsidP="00035DD6">
      <w:pPr>
        <w:pStyle w:val="PlainText"/>
        <w:ind w:firstLine="284"/>
        <w:jc w:val="both"/>
        <w:rPr>
          <w:rStyle w:val="Char4"/>
          <w:rtl/>
        </w:rPr>
      </w:pPr>
      <w:r w:rsidRPr="00906F1B">
        <w:rPr>
          <w:rStyle w:val="Char4"/>
          <w:rtl/>
        </w:rPr>
        <w:t>و آن برا</w:t>
      </w:r>
      <w:r w:rsidR="000E63F6">
        <w:rPr>
          <w:rStyle w:val="Char4"/>
          <w:rtl/>
        </w:rPr>
        <w:t>ی</w:t>
      </w:r>
      <w:r w:rsidRPr="00906F1B">
        <w:rPr>
          <w:rStyle w:val="Char4"/>
          <w:rtl/>
        </w:rPr>
        <w:t xml:space="preserve">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بعد از من م</w:t>
      </w:r>
      <w:r w:rsidR="000E63F6">
        <w:rPr>
          <w:rStyle w:val="Char4"/>
          <w:rtl/>
        </w:rPr>
        <w:t>ی</w:t>
      </w:r>
      <w:r w:rsidRPr="00906F1B">
        <w:rPr>
          <w:rStyle w:val="Char4"/>
          <w:rtl/>
        </w:rPr>
        <w:t>‏آ</w:t>
      </w:r>
      <w:r w:rsidR="00755556">
        <w:rPr>
          <w:rStyle w:val="Char4"/>
          <w:rtl/>
        </w:rPr>
        <w:t>ی</w:t>
      </w:r>
      <w:r w:rsidRPr="00906F1B">
        <w:rPr>
          <w:rStyle w:val="Char4"/>
          <w:rtl/>
        </w:rPr>
        <w:t>د فتنه م</w:t>
      </w:r>
      <w:r w:rsidR="000E63F6">
        <w:rPr>
          <w:rStyle w:val="Char4"/>
          <w:rtl/>
        </w:rPr>
        <w:t>ی</w:t>
      </w:r>
      <w:r w:rsidRPr="00906F1B">
        <w:rPr>
          <w:rStyle w:val="Char4"/>
          <w:rtl/>
        </w:rPr>
        <w:t>‏باشد(109)</w:t>
      </w:r>
      <w:r w:rsidRPr="00906F1B">
        <w:rPr>
          <w:rStyle w:val="FootnoteReference"/>
          <w:rFonts w:ascii="IRNazli" w:hAnsi="IRNazli" w:cs="IRNazli"/>
          <w:sz w:val="28"/>
          <w:szCs w:val="28"/>
          <w:rtl/>
        </w:rPr>
        <w:footnoteReference w:id="494"/>
      </w:r>
      <w:r w:rsidRPr="00906F1B">
        <w:rPr>
          <w:rStyle w:val="Char4"/>
          <w:rtl/>
        </w:rPr>
        <w:t>! ا</w:t>
      </w:r>
      <w:r w:rsidR="00755556">
        <w:rPr>
          <w:rStyle w:val="Char4"/>
          <w:rtl/>
        </w:rPr>
        <w:t>ی</w:t>
      </w:r>
      <w:r w:rsidRPr="00906F1B">
        <w:rPr>
          <w:rStyle w:val="Char4"/>
          <w:rtl/>
        </w:rPr>
        <w:t>ن چن</w:t>
      </w:r>
      <w:r w:rsidR="00755556">
        <w:rPr>
          <w:rStyle w:val="Char4"/>
          <w:rtl/>
        </w:rPr>
        <w:t>ی</w:t>
      </w:r>
      <w:r w:rsidRPr="00906F1B">
        <w:rPr>
          <w:rStyle w:val="Char4"/>
          <w:rtl/>
        </w:rPr>
        <w:t>ن در منتخب ال</w:t>
      </w:r>
      <w:r w:rsidR="00755556">
        <w:rPr>
          <w:rStyle w:val="Char4"/>
          <w:rtl/>
        </w:rPr>
        <w:t>ک</w:t>
      </w:r>
      <w:r w:rsidRPr="00906F1B">
        <w:rPr>
          <w:rStyle w:val="Char4"/>
          <w:rtl/>
        </w:rPr>
        <w:t>نز (391/4) آمده است.</w:t>
      </w:r>
    </w:p>
    <w:p w:rsidR="00BD3D1B" w:rsidRPr="00607009" w:rsidRDefault="00BD3D1B" w:rsidP="00BA0C40">
      <w:pPr>
        <w:pStyle w:val="a5"/>
        <w:rPr>
          <w:rtl/>
        </w:rPr>
      </w:pPr>
      <w:bookmarkStart w:id="425" w:name="_Toc441683936"/>
      <w:r w:rsidRPr="00607009">
        <w:rPr>
          <w:rtl/>
        </w:rPr>
        <w:t>نامه عمر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607009">
        <w:rPr>
          <w:rtl/>
        </w:rPr>
        <w:t>برا</w:t>
      </w:r>
      <w:r w:rsidR="000E63F6">
        <w:rPr>
          <w:rtl/>
        </w:rPr>
        <w:t>ی</w:t>
      </w:r>
      <w:r w:rsidRPr="00607009">
        <w:rPr>
          <w:rtl/>
        </w:rPr>
        <w:t xml:space="preserve"> ابوموس</w:t>
      </w:r>
      <w:r w:rsidR="000E63F6">
        <w:rPr>
          <w:rtl/>
        </w:rPr>
        <w:t>ی</w:t>
      </w:r>
      <w:r w:rsidRPr="00607009">
        <w:rPr>
          <w:rtl/>
        </w:rPr>
        <w:t xml:space="preserve"> اشعر</w:t>
      </w:r>
      <w:r w:rsidR="000E63F6">
        <w:rPr>
          <w:rtl/>
        </w:rPr>
        <w:t>ی</w:t>
      </w:r>
      <w:r w:rsidRPr="00607009">
        <w:rPr>
          <w:rtl/>
        </w:rPr>
        <w:t xml:space="preserve"> در اين باره</w:t>
      </w:r>
      <w:bookmarkEnd w:id="425"/>
    </w:p>
    <w:p w:rsidR="00BD3D1B" w:rsidRPr="00906F1B" w:rsidRDefault="00BD3D1B" w:rsidP="001C13E0">
      <w:pPr>
        <w:pStyle w:val="PlainText"/>
        <w:ind w:firstLine="284"/>
        <w:jc w:val="both"/>
        <w:rPr>
          <w:rStyle w:val="Char4"/>
          <w:rtl/>
        </w:rPr>
      </w:pPr>
      <w:r w:rsidRPr="00906F1B">
        <w:rPr>
          <w:rStyle w:val="Char4"/>
          <w:rtl/>
        </w:rPr>
        <w:t>ابن سعد (218/3) و ابن عسا</w:t>
      </w:r>
      <w:r w:rsidR="00755556">
        <w:rPr>
          <w:rStyle w:val="Char4"/>
          <w:rtl/>
        </w:rPr>
        <w:t>ک</w:t>
      </w:r>
      <w:r w:rsidRPr="00906F1B">
        <w:rPr>
          <w:rStyle w:val="Char4"/>
          <w:rtl/>
        </w:rPr>
        <w:t xml:space="preserve">ر، چنان </w:t>
      </w:r>
      <w:r w:rsidR="00755556">
        <w:rPr>
          <w:rStyle w:val="Char4"/>
          <w:rtl/>
        </w:rPr>
        <w:t>ک</w:t>
      </w:r>
      <w:r w:rsidRPr="00906F1B">
        <w:rPr>
          <w:rStyle w:val="Char4"/>
          <w:rtl/>
        </w:rPr>
        <w:t>ه در ال</w:t>
      </w:r>
      <w:r w:rsidR="00755556">
        <w:rPr>
          <w:rStyle w:val="Char4"/>
          <w:rtl/>
        </w:rPr>
        <w:t>ک</w:t>
      </w:r>
      <w:r w:rsidRPr="00906F1B">
        <w:rPr>
          <w:rStyle w:val="Char4"/>
          <w:rtl/>
        </w:rPr>
        <w:t>نز (217/2) آمده، از حسن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عمربن الخطاب به ابوموسا</w:t>
      </w:r>
      <w:r w:rsidR="000E63F6">
        <w:rPr>
          <w:rStyle w:val="Char4"/>
          <w:rtl/>
        </w:rPr>
        <w:t>ی</w:t>
      </w:r>
      <w:r w:rsidRPr="00906F1B">
        <w:rPr>
          <w:rStyle w:val="Char4"/>
          <w:rtl/>
        </w:rPr>
        <w:t xml:space="preserve"> اشعر</w:t>
      </w:r>
      <w:r w:rsidR="000E63F6">
        <w:rPr>
          <w:rStyle w:val="Char4"/>
          <w:rtl/>
        </w:rPr>
        <w:t>ی</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نوشت:</w:t>
      </w:r>
    </w:p>
    <w:p w:rsidR="00BD3D1B" w:rsidRPr="00607009" w:rsidRDefault="00335395" w:rsidP="001C13E0">
      <w:pPr>
        <w:pStyle w:val="PlainText"/>
        <w:ind w:firstLine="284"/>
        <w:jc w:val="both"/>
        <w:rPr>
          <w:rFonts w:cs="Traditional Arabic"/>
          <w:b/>
          <w:bCs/>
          <w:sz w:val="28"/>
          <w:szCs w:val="28"/>
          <w:rtl/>
        </w:rPr>
      </w:pPr>
      <w:r w:rsidRPr="001E1173">
        <w:rPr>
          <w:rStyle w:val="Char4"/>
          <w:rtl/>
        </w:rPr>
        <w:t>«</w:t>
      </w:r>
      <w:r w:rsidR="00BD3D1B" w:rsidRPr="00335395">
        <w:rPr>
          <w:rStyle w:val="Char1"/>
          <w:rtl/>
        </w:rPr>
        <w:t>اما بع</w:t>
      </w:r>
      <w:r>
        <w:rPr>
          <w:rStyle w:val="Char1"/>
          <w:rtl/>
        </w:rPr>
        <w:t>د: فاعلم يوما من السنة لايبقى ف</w:t>
      </w:r>
      <w:r>
        <w:rPr>
          <w:rStyle w:val="Char1"/>
          <w:rFonts w:hint="cs"/>
          <w:rtl/>
        </w:rPr>
        <w:t>ي</w:t>
      </w:r>
      <w:r w:rsidR="00BD3D1B" w:rsidRPr="00335395">
        <w:rPr>
          <w:rStyle w:val="Char1"/>
          <w:rtl/>
        </w:rPr>
        <w:t xml:space="preserve"> بيت ال</w:t>
      </w:r>
      <w:r>
        <w:rPr>
          <w:rStyle w:val="Char1"/>
          <w:rFonts w:hint="cs"/>
          <w:rtl/>
        </w:rPr>
        <w:t>ـ</w:t>
      </w:r>
      <w:r w:rsidR="00BD3D1B" w:rsidRPr="00335395">
        <w:rPr>
          <w:rStyle w:val="Char1"/>
          <w:rtl/>
        </w:rPr>
        <w:t>م</w:t>
      </w:r>
      <w:r>
        <w:rPr>
          <w:rStyle w:val="Char1"/>
          <w:rFonts w:hint="cs"/>
          <w:rtl/>
        </w:rPr>
        <w:t>ـ</w:t>
      </w:r>
      <w:r w:rsidR="00BD3D1B" w:rsidRPr="00335395">
        <w:rPr>
          <w:rStyle w:val="Char1"/>
          <w:rtl/>
        </w:rPr>
        <w:t>ال درهم، ح</w:t>
      </w:r>
      <w:r>
        <w:rPr>
          <w:rStyle w:val="Char1"/>
          <w:rtl/>
        </w:rPr>
        <w:t>تى يكتسح اكتساحا، حتى يعلم الله أن</w:t>
      </w:r>
      <w:r>
        <w:rPr>
          <w:rStyle w:val="Char1"/>
          <w:rFonts w:hint="cs"/>
          <w:rtl/>
        </w:rPr>
        <w:t>ي</w:t>
      </w:r>
      <w:r>
        <w:rPr>
          <w:rStyle w:val="Char1"/>
          <w:rtl/>
        </w:rPr>
        <w:t xml:space="preserve"> قداذيت الى كل ذ</w:t>
      </w:r>
      <w:r>
        <w:rPr>
          <w:rStyle w:val="Char1"/>
          <w:rFonts w:hint="cs"/>
          <w:rtl/>
        </w:rPr>
        <w:t>ي</w:t>
      </w:r>
      <w:r w:rsidR="00BD3D1B" w:rsidRPr="00335395">
        <w:rPr>
          <w:rStyle w:val="Char1"/>
          <w:rtl/>
        </w:rPr>
        <w:t xml:space="preserve"> حق حقه</w:t>
      </w:r>
      <w:r w:rsidRPr="001E1173">
        <w:rPr>
          <w:rStyle w:val="Char4"/>
          <w:rtl/>
        </w:rPr>
        <w:t>»</w:t>
      </w:r>
      <w:r w:rsidR="00BD3D1B" w:rsidRPr="001E1173">
        <w:rPr>
          <w:rStyle w:val="Char4"/>
          <w:rtl/>
        </w:rPr>
        <w:t>.</w:t>
      </w:r>
    </w:p>
    <w:p w:rsidR="00BD3D1B" w:rsidRDefault="00BD3D1B" w:rsidP="00C0600E">
      <w:pPr>
        <w:pStyle w:val="PlainText"/>
        <w:ind w:firstLine="284"/>
        <w:jc w:val="both"/>
        <w:rPr>
          <w:rStyle w:val="Char4"/>
          <w:rtl/>
        </w:rPr>
      </w:pPr>
      <w:r w:rsidRPr="00335395">
        <w:rPr>
          <w:rStyle w:val="Char5"/>
          <w:rtl/>
        </w:rPr>
        <w:t>ترجمه</w:t>
      </w:r>
      <w:r w:rsidRPr="00906F1B">
        <w:rPr>
          <w:rStyle w:val="Char4"/>
          <w:rtl/>
        </w:rPr>
        <w:t>: «اما بعد: م</w:t>
      </w:r>
      <w:r w:rsidR="000E63F6">
        <w:rPr>
          <w:rStyle w:val="Char4"/>
          <w:rtl/>
        </w:rPr>
        <w:t>ی</w:t>
      </w:r>
      <w:r w:rsidRPr="00906F1B">
        <w:rPr>
          <w:rStyle w:val="Char4"/>
          <w:rtl/>
        </w:rPr>
        <w:t>‏خواهم روز</w:t>
      </w:r>
      <w:r w:rsidR="000E63F6">
        <w:rPr>
          <w:rStyle w:val="Char4"/>
          <w:rtl/>
        </w:rPr>
        <w:t>ی</w:t>
      </w:r>
      <w:r w:rsidRPr="00906F1B">
        <w:rPr>
          <w:rStyle w:val="Char4"/>
          <w:rtl/>
        </w:rPr>
        <w:t xml:space="preserve"> را از سال بدانم، </w:t>
      </w:r>
      <w:r w:rsidR="00755556">
        <w:rPr>
          <w:rStyle w:val="Char4"/>
          <w:rtl/>
        </w:rPr>
        <w:t>ک</w:t>
      </w:r>
      <w:r w:rsidRPr="00906F1B">
        <w:rPr>
          <w:rStyle w:val="Char4"/>
          <w:rtl/>
        </w:rPr>
        <w:t>ه در ب</w:t>
      </w:r>
      <w:r w:rsidR="00755556">
        <w:rPr>
          <w:rStyle w:val="Char4"/>
          <w:rtl/>
        </w:rPr>
        <w:t>ی</w:t>
      </w:r>
      <w:r w:rsidRPr="00906F1B">
        <w:rPr>
          <w:rStyle w:val="Char4"/>
          <w:rtl/>
        </w:rPr>
        <w:t>ت المال درهم</w:t>
      </w:r>
      <w:r w:rsidR="000E63F6">
        <w:rPr>
          <w:rStyle w:val="Char4"/>
          <w:rtl/>
        </w:rPr>
        <w:t>ی</w:t>
      </w:r>
      <w:r w:rsidRPr="00906F1B">
        <w:rPr>
          <w:rStyle w:val="Char4"/>
          <w:rtl/>
        </w:rPr>
        <w:t xml:space="preserve"> هم باق</w:t>
      </w:r>
      <w:r w:rsidR="000E63F6">
        <w:rPr>
          <w:rStyle w:val="Char4"/>
          <w:rtl/>
        </w:rPr>
        <w:t>ی</w:t>
      </w:r>
      <w:r w:rsidRPr="00906F1B">
        <w:rPr>
          <w:rStyle w:val="Char4"/>
          <w:rtl/>
        </w:rPr>
        <w:t xml:space="preserve"> نماند، حت</w:t>
      </w:r>
      <w:r w:rsidR="000E63F6">
        <w:rPr>
          <w:rStyle w:val="Char4"/>
          <w:rtl/>
        </w:rPr>
        <w:t>ی</w:t>
      </w:r>
      <w:r w:rsidRPr="00906F1B">
        <w:rPr>
          <w:rStyle w:val="Char4"/>
          <w:rtl/>
        </w:rPr>
        <w:t xml:space="preserve"> [همه مال]</w:t>
      </w:r>
      <w:r w:rsidR="008B6953">
        <w:rPr>
          <w:rStyle w:val="Char4"/>
          <w:rtl/>
        </w:rPr>
        <w:t xml:space="preserve"> </w:t>
      </w:r>
      <w:r w:rsidRPr="00906F1B">
        <w:rPr>
          <w:rStyle w:val="Char4"/>
          <w:rtl/>
        </w:rPr>
        <w:t xml:space="preserve">خارج شود، تا خداوند بداند </w:t>
      </w:r>
      <w:r w:rsidR="00755556">
        <w:rPr>
          <w:rStyle w:val="Char4"/>
          <w:rtl/>
        </w:rPr>
        <w:t>ک</w:t>
      </w:r>
      <w:r w:rsidRPr="00906F1B">
        <w:rPr>
          <w:rStyle w:val="Char4"/>
          <w:rtl/>
        </w:rPr>
        <w:t>ه من برا</w:t>
      </w:r>
      <w:r w:rsidR="000E63F6">
        <w:rPr>
          <w:rStyle w:val="Char4"/>
          <w:rtl/>
        </w:rPr>
        <w:t>ی</w:t>
      </w:r>
      <w:r w:rsidRPr="00906F1B">
        <w:rPr>
          <w:rStyle w:val="Char4"/>
          <w:rtl/>
        </w:rPr>
        <w:t xml:space="preserve"> هر مستحق حقش را ادا نموده‏ام».</w:t>
      </w:r>
    </w:p>
    <w:p w:rsidR="00BD3D1B" w:rsidRPr="00741EB4" w:rsidRDefault="00BD3D1B" w:rsidP="00BA0C40">
      <w:pPr>
        <w:pStyle w:val="a5"/>
        <w:rPr>
          <w:rtl/>
        </w:rPr>
      </w:pPr>
      <w:bookmarkStart w:id="426" w:name="_Toc441683937"/>
      <w:r w:rsidRPr="00741EB4">
        <w:rPr>
          <w:rtl/>
        </w:rPr>
        <w:t>نامه عمر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741EB4">
        <w:rPr>
          <w:rtl/>
        </w:rPr>
        <w:t>به حذيفه در اين باره</w:t>
      </w:r>
      <w:bookmarkEnd w:id="426"/>
    </w:p>
    <w:p w:rsidR="00BD3D1B" w:rsidRPr="00906F1B" w:rsidRDefault="00BD3D1B" w:rsidP="001C13E0">
      <w:pPr>
        <w:pStyle w:val="PlainText"/>
        <w:ind w:firstLine="284"/>
        <w:jc w:val="both"/>
        <w:rPr>
          <w:rStyle w:val="Char4"/>
          <w:rtl/>
        </w:rPr>
      </w:pPr>
      <w:r w:rsidRPr="00906F1B">
        <w:rPr>
          <w:rStyle w:val="Char4"/>
          <w:rtl/>
        </w:rPr>
        <w:t>ابن سعد (215/3) از حسن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عمر برا</w:t>
      </w:r>
      <w:r w:rsidR="000E63F6">
        <w:rPr>
          <w:rStyle w:val="Char4"/>
          <w:rtl/>
        </w:rPr>
        <w:t>ی</w:t>
      </w:r>
      <w:r w:rsidRPr="00906F1B">
        <w:rPr>
          <w:rStyle w:val="Char4"/>
          <w:rtl/>
        </w:rPr>
        <w:t xml:space="preserve"> حذ</w:t>
      </w:r>
      <w:r w:rsidR="00755556">
        <w:rPr>
          <w:rStyle w:val="Char4"/>
          <w:rtl/>
        </w:rPr>
        <w:t>ی</w:t>
      </w:r>
      <w:r w:rsidRPr="00906F1B">
        <w:rPr>
          <w:rStyle w:val="Char4"/>
          <w:rtl/>
        </w:rPr>
        <w:t>فه</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نوشت </w:t>
      </w:r>
      <w:r w:rsidR="00755556">
        <w:rPr>
          <w:rStyle w:val="Char4"/>
          <w:rtl/>
        </w:rPr>
        <w:t>ک</w:t>
      </w:r>
      <w:r w:rsidRPr="00906F1B">
        <w:rPr>
          <w:rStyle w:val="Char4"/>
          <w:rtl/>
        </w:rPr>
        <w:t>ه به مردم عطا</w:t>
      </w:r>
      <w:r w:rsidR="00755556">
        <w:rPr>
          <w:rStyle w:val="Char4"/>
          <w:rtl/>
        </w:rPr>
        <w:t>ی</w:t>
      </w:r>
      <w:r w:rsidRPr="00906F1B">
        <w:rPr>
          <w:rStyle w:val="Char4"/>
          <w:rtl/>
        </w:rPr>
        <w:t>ا و معاششان را بده! او برا</w:t>
      </w:r>
      <w:r w:rsidR="000E63F6">
        <w:rPr>
          <w:rStyle w:val="Char4"/>
          <w:rtl/>
        </w:rPr>
        <w:t>ی</w:t>
      </w:r>
      <w:r w:rsidRPr="00906F1B">
        <w:rPr>
          <w:rStyle w:val="Char4"/>
          <w:rtl/>
        </w:rPr>
        <w:t xml:space="preserve"> عمر نوشت: ما چنان نموده‏ا</w:t>
      </w:r>
      <w:r w:rsidR="00755556">
        <w:rPr>
          <w:rStyle w:val="Char4"/>
          <w:rtl/>
        </w:rPr>
        <w:t>ی</w:t>
      </w:r>
      <w:r w:rsidRPr="00906F1B">
        <w:rPr>
          <w:rStyle w:val="Char4"/>
          <w:rtl/>
        </w:rPr>
        <w:t>م! ول</w:t>
      </w:r>
      <w:r w:rsidR="000E63F6">
        <w:rPr>
          <w:rStyle w:val="Char4"/>
          <w:rtl/>
        </w:rPr>
        <w:t>ی</w:t>
      </w:r>
      <w:r w:rsidRPr="00906F1B">
        <w:rPr>
          <w:rStyle w:val="Char4"/>
          <w:rtl/>
        </w:rPr>
        <w:t xml:space="preserve"> چ</w:t>
      </w:r>
      <w:r w:rsidR="00755556">
        <w:rPr>
          <w:rStyle w:val="Char4"/>
          <w:rtl/>
        </w:rPr>
        <w:t>ی</w:t>
      </w:r>
      <w:r w:rsidRPr="00906F1B">
        <w:rPr>
          <w:rStyle w:val="Char4"/>
          <w:rtl/>
        </w:rPr>
        <w:t>ز ز</w:t>
      </w:r>
      <w:r w:rsidR="00755556">
        <w:rPr>
          <w:rStyle w:val="Char4"/>
          <w:rtl/>
        </w:rPr>
        <w:t>ی</w:t>
      </w:r>
      <w:r w:rsidRPr="00906F1B">
        <w:rPr>
          <w:rStyle w:val="Char4"/>
          <w:rtl/>
        </w:rPr>
        <w:t>اد</w:t>
      </w:r>
      <w:r w:rsidR="000E63F6">
        <w:rPr>
          <w:rStyle w:val="Char4"/>
          <w:rtl/>
        </w:rPr>
        <w:t>ی</w:t>
      </w:r>
      <w:r w:rsidRPr="00906F1B">
        <w:rPr>
          <w:rStyle w:val="Char4"/>
          <w:rtl/>
        </w:rPr>
        <w:t xml:space="preserve"> باق</w:t>
      </w:r>
      <w:r w:rsidR="000E63F6">
        <w:rPr>
          <w:rStyle w:val="Char4"/>
          <w:rtl/>
        </w:rPr>
        <w:t>ی</w:t>
      </w:r>
      <w:r w:rsidRPr="00906F1B">
        <w:rPr>
          <w:rStyle w:val="Char4"/>
          <w:rtl/>
        </w:rPr>
        <w:t xml:space="preserve"> مانده است. بعد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برا</w:t>
      </w:r>
      <w:r w:rsidR="00755556">
        <w:rPr>
          <w:rStyle w:val="Char4"/>
          <w:rtl/>
        </w:rPr>
        <w:t>ی</w:t>
      </w:r>
      <w:r w:rsidRPr="00906F1B">
        <w:rPr>
          <w:rStyle w:val="Char4"/>
          <w:rtl/>
        </w:rPr>
        <w:t>ش نوشت:</w:t>
      </w:r>
    </w:p>
    <w:p w:rsidR="00BD3D1B" w:rsidRPr="00741EB4" w:rsidRDefault="00C0600E" w:rsidP="001C13E0">
      <w:pPr>
        <w:pStyle w:val="PlainText"/>
        <w:ind w:firstLine="284"/>
        <w:jc w:val="both"/>
        <w:rPr>
          <w:rFonts w:cs="Traditional Arabic"/>
          <w:b/>
          <w:bCs/>
          <w:sz w:val="28"/>
          <w:szCs w:val="28"/>
          <w:rtl/>
        </w:rPr>
      </w:pPr>
      <w:r w:rsidRPr="00C0600E">
        <w:rPr>
          <w:rStyle w:val="Char8"/>
          <w:rtl/>
        </w:rPr>
        <w:t>«</w:t>
      </w:r>
      <w:r>
        <w:rPr>
          <w:rStyle w:val="Char1"/>
          <w:rtl/>
        </w:rPr>
        <w:t>انه فيئهم الذ</w:t>
      </w:r>
      <w:r>
        <w:rPr>
          <w:rStyle w:val="Char1"/>
          <w:rFonts w:hint="cs"/>
          <w:rtl/>
        </w:rPr>
        <w:t>ي</w:t>
      </w:r>
      <w:r>
        <w:rPr>
          <w:rStyle w:val="Char1"/>
          <w:rtl/>
        </w:rPr>
        <w:t xml:space="preserve"> افاءالله عليهم، ليس هو لعمر و</w:t>
      </w:r>
      <w:r w:rsidR="00BD3D1B" w:rsidRPr="00C0600E">
        <w:rPr>
          <w:rStyle w:val="Char1"/>
          <w:rtl/>
        </w:rPr>
        <w:t>لا لال عمر، اقسمه بينهم</w:t>
      </w:r>
      <w:r w:rsidRPr="00C0600E">
        <w:rPr>
          <w:rStyle w:val="Char8"/>
          <w:rtl/>
        </w:rPr>
        <w:t>»</w:t>
      </w:r>
      <w:r w:rsidR="00BD3D1B" w:rsidRPr="00C0600E">
        <w:rPr>
          <w:rStyle w:val="Char4"/>
          <w:rtl/>
        </w:rPr>
        <w:t>.</w:t>
      </w:r>
    </w:p>
    <w:p w:rsidR="00BD3D1B" w:rsidRPr="00906F1B" w:rsidRDefault="00BD3D1B" w:rsidP="001C13E0">
      <w:pPr>
        <w:pStyle w:val="PlainText"/>
        <w:ind w:firstLine="284"/>
        <w:jc w:val="both"/>
        <w:rPr>
          <w:rStyle w:val="Char4"/>
          <w:rtl/>
        </w:rPr>
      </w:pPr>
      <w:r w:rsidRPr="00C0600E">
        <w:rPr>
          <w:rStyle w:val="Char5"/>
          <w:rtl/>
        </w:rPr>
        <w:t>ترجمه</w:t>
      </w:r>
      <w:r w:rsidRPr="00906F1B">
        <w:rPr>
          <w:rStyle w:val="Char4"/>
          <w:rtl/>
        </w:rPr>
        <w:t>: «آن غن</w:t>
      </w:r>
      <w:r w:rsidR="00755556">
        <w:rPr>
          <w:rStyle w:val="Char4"/>
          <w:rtl/>
        </w:rPr>
        <w:t>ی</w:t>
      </w:r>
      <w:r w:rsidRPr="00906F1B">
        <w:rPr>
          <w:rStyle w:val="Char4"/>
          <w:rtl/>
        </w:rPr>
        <w:t>مت ا</w:t>
      </w:r>
      <w:r w:rsidR="00755556">
        <w:rPr>
          <w:rStyle w:val="Char4"/>
          <w:rtl/>
        </w:rPr>
        <w:t>ی</w:t>
      </w:r>
      <w:r w:rsidRPr="00906F1B">
        <w:rPr>
          <w:rStyle w:val="Char4"/>
          <w:rtl/>
        </w:rPr>
        <w:t xml:space="preserve">شان است، </w:t>
      </w:r>
      <w:r w:rsidR="00755556">
        <w:rPr>
          <w:rStyle w:val="Char4"/>
          <w:rtl/>
        </w:rPr>
        <w:t>ک</w:t>
      </w:r>
      <w:r w:rsidRPr="00906F1B">
        <w:rPr>
          <w:rStyle w:val="Char4"/>
          <w:rtl/>
        </w:rPr>
        <w:t>ه خداوند برا</w:t>
      </w:r>
      <w:r w:rsidR="000E63F6">
        <w:rPr>
          <w:rStyle w:val="Char4"/>
          <w:rtl/>
        </w:rPr>
        <w:t>ی</w:t>
      </w:r>
      <w:r w:rsidR="00FB3856">
        <w:rPr>
          <w:rStyle w:val="Char4"/>
          <w:rtl/>
        </w:rPr>
        <w:t xml:space="preserve">‌شان </w:t>
      </w:r>
      <w:r w:rsidRPr="00906F1B">
        <w:rPr>
          <w:rStyle w:val="Char4"/>
          <w:rtl/>
        </w:rPr>
        <w:t>نص</w:t>
      </w:r>
      <w:r w:rsidR="00755556">
        <w:rPr>
          <w:rStyle w:val="Char4"/>
          <w:rtl/>
        </w:rPr>
        <w:t>ی</w:t>
      </w:r>
      <w:r w:rsidRPr="00906F1B">
        <w:rPr>
          <w:rStyle w:val="Char4"/>
          <w:rtl/>
        </w:rPr>
        <w:t>ب نموده است، نه آن برا</w:t>
      </w:r>
      <w:r w:rsidR="000E63F6">
        <w:rPr>
          <w:rStyle w:val="Char4"/>
          <w:rtl/>
        </w:rPr>
        <w:t>ی</w:t>
      </w:r>
      <w:r w:rsidRPr="00906F1B">
        <w:rPr>
          <w:rStyle w:val="Char4"/>
          <w:rtl/>
        </w:rPr>
        <w:t xml:space="preserve"> عمر است و نه برا</w:t>
      </w:r>
      <w:r w:rsidR="000E63F6">
        <w:rPr>
          <w:rStyle w:val="Char4"/>
          <w:rtl/>
        </w:rPr>
        <w:t>ی</w:t>
      </w:r>
      <w:r w:rsidRPr="00906F1B">
        <w:rPr>
          <w:rStyle w:val="Char4"/>
          <w:rtl/>
        </w:rPr>
        <w:t xml:space="preserve"> آل عمر، آن را در م</w:t>
      </w:r>
      <w:r w:rsidR="00755556">
        <w:rPr>
          <w:rStyle w:val="Char4"/>
          <w:rtl/>
        </w:rPr>
        <w:t>ی</w:t>
      </w:r>
      <w:r w:rsidRPr="00906F1B">
        <w:rPr>
          <w:rStyle w:val="Char4"/>
          <w:rtl/>
        </w:rPr>
        <w:t>ان</w:t>
      </w:r>
      <w:r w:rsidR="00FB3856">
        <w:rPr>
          <w:rStyle w:val="Char4"/>
          <w:rtl/>
        </w:rPr>
        <w:t xml:space="preserve">‌شان </w:t>
      </w:r>
      <w:r w:rsidRPr="00906F1B">
        <w:rPr>
          <w:rStyle w:val="Char4"/>
          <w:rtl/>
        </w:rPr>
        <w:t>تقس</w:t>
      </w:r>
      <w:r w:rsidR="00755556">
        <w:rPr>
          <w:rStyle w:val="Char4"/>
          <w:rtl/>
        </w:rPr>
        <w:t>ی</w:t>
      </w:r>
      <w:r w:rsidRPr="00906F1B">
        <w:rPr>
          <w:rStyle w:val="Char4"/>
          <w:rtl/>
        </w:rPr>
        <w:t xml:space="preserve">م </w:t>
      </w:r>
      <w:r w:rsidR="00755556">
        <w:rPr>
          <w:rStyle w:val="Char4"/>
          <w:rtl/>
        </w:rPr>
        <w:t>ک</w:t>
      </w:r>
      <w:r w:rsidRPr="00906F1B">
        <w:rPr>
          <w:rStyle w:val="Char4"/>
          <w:rtl/>
        </w:rPr>
        <w:t>ن».</w:t>
      </w:r>
    </w:p>
    <w:p w:rsidR="00BD3D1B" w:rsidRPr="00741EB4" w:rsidRDefault="00BD3D1B" w:rsidP="00BA0C40">
      <w:pPr>
        <w:pStyle w:val="a5"/>
        <w:rPr>
          <w:rtl/>
        </w:rPr>
      </w:pPr>
      <w:bookmarkStart w:id="427" w:name="_Toc441683938"/>
      <w:r w:rsidRPr="00741EB4">
        <w:rPr>
          <w:rtl/>
        </w:rPr>
        <w:t>عملكرد عل</w:t>
      </w:r>
      <w:r w:rsidR="000E63F6">
        <w:rPr>
          <w:rtl/>
        </w:rPr>
        <w:t>ی</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741EB4">
        <w:rPr>
          <w:rtl/>
        </w:rPr>
        <w:t>در تقسيم نمودن همه مال</w:t>
      </w:r>
      <w:bookmarkEnd w:id="427"/>
    </w:p>
    <w:p w:rsidR="00BD3D1B" w:rsidRDefault="00BD3D1B" w:rsidP="001C13E0">
      <w:pPr>
        <w:pStyle w:val="PlainText"/>
        <w:ind w:firstLine="284"/>
        <w:jc w:val="both"/>
        <w:rPr>
          <w:rStyle w:val="Char4"/>
          <w:rtl/>
        </w:rPr>
      </w:pPr>
      <w:r w:rsidRPr="00906F1B">
        <w:rPr>
          <w:rStyle w:val="Char4"/>
          <w:rtl/>
        </w:rPr>
        <w:t>ابونع</w:t>
      </w:r>
      <w:r w:rsidR="00755556">
        <w:rPr>
          <w:rStyle w:val="Char4"/>
          <w:rtl/>
        </w:rPr>
        <w:t>ی</w:t>
      </w:r>
      <w:r w:rsidRPr="00906F1B">
        <w:rPr>
          <w:rStyle w:val="Char4"/>
          <w:rtl/>
        </w:rPr>
        <w:t>م در الحل</w:t>
      </w:r>
      <w:r w:rsidR="00755556">
        <w:rPr>
          <w:rStyle w:val="Char4"/>
          <w:rtl/>
        </w:rPr>
        <w:t>ی</w:t>
      </w:r>
      <w:r w:rsidRPr="00906F1B">
        <w:rPr>
          <w:rStyle w:val="Char4"/>
          <w:rtl/>
        </w:rPr>
        <w:t>ه (81/1) از عل</w:t>
      </w:r>
      <w:r w:rsidR="000E63F6">
        <w:rPr>
          <w:rStyle w:val="Char4"/>
          <w:rtl/>
        </w:rPr>
        <w:t>ی</w:t>
      </w:r>
      <w:r w:rsidRPr="00906F1B">
        <w:rPr>
          <w:rStyle w:val="Char4"/>
          <w:rtl/>
        </w:rPr>
        <w:t xml:space="preserve"> بن رب</w:t>
      </w:r>
      <w:r w:rsidR="00755556">
        <w:rPr>
          <w:rStyle w:val="Char4"/>
          <w:rtl/>
        </w:rPr>
        <w:t>ی</w:t>
      </w:r>
      <w:r w:rsidRPr="00906F1B">
        <w:rPr>
          <w:rStyle w:val="Char4"/>
          <w:rtl/>
        </w:rPr>
        <w:t>عه والب</w:t>
      </w:r>
      <w:r w:rsidR="000E63F6">
        <w:rPr>
          <w:rStyle w:val="Char4"/>
          <w:rtl/>
        </w:rPr>
        <w:t>ی</w:t>
      </w:r>
      <w:r w:rsidRPr="00906F1B">
        <w:rPr>
          <w:rStyle w:val="Char4"/>
          <w:rtl/>
        </w:rPr>
        <w:t xml:space="preserve"> </w:t>
      </w:r>
      <w:r w:rsidRPr="00906F1B">
        <w:rPr>
          <w:rStyle w:val="Char4"/>
          <w:rFonts w:hint="cs"/>
          <w:rtl/>
        </w:rPr>
        <w:t>(</w:t>
      </w:r>
      <w:r w:rsidRPr="00906F1B">
        <w:rPr>
          <w:rStyle w:val="Char4"/>
          <w:rtl/>
        </w:rPr>
        <w:t>از عل</w:t>
      </w:r>
      <w:r w:rsidR="000E63F6">
        <w:rPr>
          <w:rStyle w:val="Char4"/>
          <w:rtl/>
        </w:rPr>
        <w:t>ی</w:t>
      </w:r>
      <w:r w:rsidRPr="00906F1B">
        <w:rPr>
          <w:rStyle w:val="Char4"/>
          <w:rtl/>
        </w:rPr>
        <w:t xml:space="preserve"> بن اب</w:t>
      </w:r>
      <w:r w:rsidR="000E63F6">
        <w:rPr>
          <w:rStyle w:val="Char4"/>
          <w:rtl/>
        </w:rPr>
        <w:t>ی</w:t>
      </w:r>
      <w:r w:rsidRPr="00906F1B">
        <w:rPr>
          <w:rStyle w:val="Char4"/>
          <w:rtl/>
        </w:rPr>
        <w:t xml:space="preserve"> طالب</w:t>
      </w:r>
      <w:r w:rsidRPr="00906F1B">
        <w:rPr>
          <w:rStyle w:val="Char4"/>
          <w:rFonts w:hint="cs"/>
          <w:rtl/>
        </w:rPr>
        <w:t>)</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ابن نباج نزد و</w:t>
      </w:r>
      <w:r w:rsidR="000E63F6">
        <w:rPr>
          <w:rStyle w:val="Char4"/>
          <w:rtl/>
        </w:rPr>
        <w:t>ی</w:t>
      </w:r>
      <w:r w:rsidRPr="00906F1B">
        <w:rPr>
          <w:rStyle w:val="Char4"/>
          <w:rtl/>
        </w:rPr>
        <w:t xml:space="preserve"> آمد و گفت: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ب</w:t>
      </w:r>
      <w:r w:rsidR="00755556">
        <w:rPr>
          <w:rStyle w:val="Char4"/>
          <w:rtl/>
        </w:rPr>
        <w:t>ی</w:t>
      </w:r>
      <w:r w:rsidRPr="00906F1B">
        <w:rPr>
          <w:rStyle w:val="Char4"/>
          <w:rtl/>
        </w:rPr>
        <w:t>ت المال مسلم</w:t>
      </w:r>
      <w:r w:rsidR="00755556">
        <w:rPr>
          <w:rStyle w:val="Char4"/>
          <w:rtl/>
        </w:rPr>
        <w:t>ی</w:t>
      </w:r>
      <w:r w:rsidRPr="00906F1B">
        <w:rPr>
          <w:rStyle w:val="Char4"/>
          <w:rtl/>
        </w:rPr>
        <w:t>ن از زرد و سف</w:t>
      </w:r>
      <w:r w:rsidR="00755556">
        <w:rPr>
          <w:rStyle w:val="Char4"/>
          <w:rtl/>
        </w:rPr>
        <w:t>ی</w:t>
      </w:r>
      <w:r w:rsidRPr="00906F1B">
        <w:rPr>
          <w:rStyle w:val="Char4"/>
          <w:rtl/>
        </w:rPr>
        <w:t>د</w:t>
      </w:r>
      <w:r w:rsidRPr="00906F1B">
        <w:rPr>
          <w:rStyle w:val="FootnoteReference"/>
          <w:rFonts w:ascii="IRNazli" w:hAnsi="IRNazli" w:cs="IRNazli"/>
          <w:sz w:val="28"/>
          <w:szCs w:val="28"/>
          <w:rtl/>
        </w:rPr>
        <w:footnoteReference w:id="495"/>
      </w:r>
      <w:r w:rsidRPr="00906F1B">
        <w:rPr>
          <w:rStyle w:val="Char4"/>
          <w:rtl/>
        </w:rPr>
        <w:t xml:space="preserve"> پر شده است، گفت: اللَّه ا</w:t>
      </w:r>
      <w:r w:rsidR="00755556">
        <w:rPr>
          <w:rStyle w:val="Char4"/>
          <w:rtl/>
        </w:rPr>
        <w:t>ک</w:t>
      </w:r>
      <w:r w:rsidRPr="00906F1B">
        <w:rPr>
          <w:rStyle w:val="Char4"/>
          <w:rtl/>
        </w:rPr>
        <w:t>بر! و ت</w:t>
      </w:r>
      <w:r w:rsidR="00755556">
        <w:rPr>
          <w:rStyle w:val="Char4"/>
          <w:rtl/>
        </w:rPr>
        <w:t>کی</w:t>
      </w:r>
      <w:r w:rsidRPr="00906F1B">
        <w:rPr>
          <w:rStyle w:val="Char4"/>
          <w:rtl/>
        </w:rPr>
        <w:t xml:space="preserve">ه </w:t>
      </w:r>
      <w:r w:rsidR="00755556">
        <w:rPr>
          <w:rStyle w:val="Char4"/>
          <w:rtl/>
        </w:rPr>
        <w:t>ک</w:t>
      </w:r>
      <w:r w:rsidRPr="00906F1B">
        <w:rPr>
          <w:rStyle w:val="Char4"/>
          <w:rtl/>
        </w:rPr>
        <w:t>نان بر ابن نباج برخاست، تا ا</w:t>
      </w:r>
      <w:r w:rsidR="00755556">
        <w:rPr>
          <w:rStyle w:val="Char4"/>
          <w:rtl/>
        </w:rPr>
        <w:t>ی</w:t>
      </w:r>
      <w:r w:rsidRPr="00906F1B">
        <w:rPr>
          <w:rStyle w:val="Char4"/>
          <w:rtl/>
        </w:rPr>
        <w:t xml:space="preserve">ن </w:t>
      </w:r>
      <w:r w:rsidR="00755556">
        <w:rPr>
          <w:rStyle w:val="Char4"/>
          <w:rtl/>
        </w:rPr>
        <w:t>ک</w:t>
      </w:r>
      <w:r w:rsidRPr="00906F1B">
        <w:rPr>
          <w:rStyle w:val="Char4"/>
          <w:rtl/>
        </w:rPr>
        <w:t>ه نزد ب</w:t>
      </w:r>
      <w:r w:rsidR="00755556">
        <w:rPr>
          <w:rStyle w:val="Char4"/>
          <w:rtl/>
        </w:rPr>
        <w:t>ی</w:t>
      </w:r>
      <w:r w:rsidRPr="00906F1B">
        <w:rPr>
          <w:rStyle w:val="Char4"/>
          <w:rtl/>
        </w:rPr>
        <w:t>ت المال مسلم</w:t>
      </w:r>
      <w:r w:rsidR="00755556">
        <w:rPr>
          <w:rStyle w:val="Char4"/>
          <w:rtl/>
        </w:rPr>
        <w:t>ی</w:t>
      </w:r>
      <w:r w:rsidRPr="00906F1B">
        <w:rPr>
          <w:rStyle w:val="Char4"/>
          <w:rtl/>
        </w:rPr>
        <w:t>ن ا</w:t>
      </w:r>
      <w:r w:rsidR="00755556">
        <w:rPr>
          <w:rStyle w:val="Char4"/>
          <w:rtl/>
        </w:rPr>
        <w:t>ی</w:t>
      </w:r>
      <w:r w:rsidR="00C0600E">
        <w:rPr>
          <w:rStyle w:val="Char4"/>
          <w:rtl/>
        </w:rPr>
        <w:t>ستاد و 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708"/>
        <w:gridCol w:w="3261"/>
      </w:tblGrid>
      <w:tr w:rsidR="001E1173" w:rsidTr="001E1173">
        <w:tc>
          <w:tcPr>
            <w:tcW w:w="3119" w:type="dxa"/>
          </w:tcPr>
          <w:p w:rsidR="001E1173" w:rsidRPr="001E1173" w:rsidRDefault="001E1173" w:rsidP="001E1173">
            <w:pPr>
              <w:pStyle w:val="a4"/>
              <w:ind w:firstLine="0"/>
              <w:rPr>
                <w:rStyle w:val="Char4"/>
                <w:sz w:val="2"/>
                <w:szCs w:val="2"/>
                <w:rtl/>
              </w:rPr>
            </w:pPr>
            <w:r>
              <w:rPr>
                <w:rtl/>
              </w:rPr>
              <w:t>هذا جنا</w:t>
            </w:r>
            <w:r>
              <w:rPr>
                <w:rFonts w:hint="cs"/>
                <w:rtl/>
              </w:rPr>
              <w:t>ي</w:t>
            </w:r>
            <w:r>
              <w:rPr>
                <w:rtl/>
              </w:rPr>
              <w:t xml:space="preserve"> و</w:t>
            </w:r>
            <w:r w:rsidRPr="00741EB4">
              <w:rPr>
                <w:rtl/>
              </w:rPr>
              <w:t>خياره فيه</w:t>
            </w:r>
            <w:r>
              <w:rPr>
                <w:rFonts w:hint="cs"/>
                <w:rtl/>
              </w:rPr>
              <w:br/>
            </w:r>
          </w:p>
        </w:tc>
        <w:tc>
          <w:tcPr>
            <w:tcW w:w="708" w:type="dxa"/>
          </w:tcPr>
          <w:p w:rsidR="001E1173" w:rsidRDefault="001E1173" w:rsidP="001E1173">
            <w:pPr>
              <w:pStyle w:val="a4"/>
              <w:rPr>
                <w:rStyle w:val="Char4"/>
                <w:rtl/>
              </w:rPr>
            </w:pPr>
          </w:p>
        </w:tc>
        <w:tc>
          <w:tcPr>
            <w:tcW w:w="3261" w:type="dxa"/>
          </w:tcPr>
          <w:p w:rsidR="001E1173" w:rsidRPr="001E1173" w:rsidRDefault="001E1173" w:rsidP="001E1173">
            <w:pPr>
              <w:pStyle w:val="a4"/>
              <w:ind w:firstLine="0"/>
              <w:rPr>
                <w:rStyle w:val="Char4"/>
                <w:sz w:val="2"/>
                <w:szCs w:val="2"/>
                <w:rtl/>
              </w:rPr>
            </w:pPr>
            <w:r>
              <w:rPr>
                <w:rtl/>
              </w:rPr>
              <w:t>وكل جان يده ال</w:t>
            </w:r>
            <w:r>
              <w:rPr>
                <w:rFonts w:hint="cs"/>
                <w:rtl/>
              </w:rPr>
              <w:t>ي</w:t>
            </w:r>
            <w:r w:rsidRPr="00741EB4">
              <w:rPr>
                <w:rtl/>
              </w:rPr>
              <w:t xml:space="preserve"> فيه</w:t>
            </w:r>
            <w:r>
              <w:rPr>
                <w:rFonts w:hint="cs"/>
                <w:rtl/>
              </w:rPr>
              <w:br/>
            </w:r>
          </w:p>
        </w:tc>
      </w:tr>
    </w:tbl>
    <w:p w:rsidR="00BD3D1B" w:rsidRPr="00906F1B" w:rsidRDefault="00BD3D1B" w:rsidP="001C13E0">
      <w:pPr>
        <w:pStyle w:val="PlainText"/>
        <w:ind w:firstLine="284"/>
        <w:jc w:val="both"/>
        <w:rPr>
          <w:rStyle w:val="Char4"/>
          <w:rtl/>
        </w:rPr>
      </w:pPr>
      <w:r w:rsidRPr="00906F1B">
        <w:rPr>
          <w:rStyle w:val="Char4"/>
          <w:rtl/>
        </w:rPr>
        <w:t>ا</w:t>
      </w:r>
      <w:r w:rsidR="000E63F6">
        <w:rPr>
          <w:rStyle w:val="Char4"/>
          <w:rtl/>
        </w:rPr>
        <w:t>ی</w:t>
      </w:r>
      <w:r w:rsidRPr="00906F1B">
        <w:rPr>
          <w:rStyle w:val="Char4"/>
          <w:rtl/>
        </w:rPr>
        <w:t xml:space="preserve"> ابن نباج گروه‏ها</w:t>
      </w:r>
      <w:r w:rsidR="000E63F6">
        <w:rPr>
          <w:rStyle w:val="Char4"/>
          <w:rtl/>
        </w:rPr>
        <w:t>ی</w:t>
      </w:r>
      <w:r w:rsidRPr="00906F1B">
        <w:rPr>
          <w:rStyle w:val="Char4"/>
          <w:rtl/>
        </w:rPr>
        <w:t xml:space="preserve"> </w:t>
      </w:r>
      <w:r w:rsidR="00755556">
        <w:rPr>
          <w:rStyle w:val="Char4"/>
          <w:rtl/>
        </w:rPr>
        <w:t>ک</w:t>
      </w:r>
      <w:r w:rsidRPr="00906F1B">
        <w:rPr>
          <w:rStyle w:val="Char4"/>
          <w:rtl/>
        </w:rPr>
        <w:t>وفه را برا</w:t>
      </w:r>
      <w:r w:rsidR="00755556">
        <w:rPr>
          <w:rStyle w:val="Char4"/>
          <w:rtl/>
        </w:rPr>
        <w:t>ی</w:t>
      </w:r>
      <w:r w:rsidRPr="00906F1B">
        <w:rPr>
          <w:rStyle w:val="Char4"/>
          <w:rtl/>
        </w:rPr>
        <w:t>م فراخوان، م</w:t>
      </w:r>
      <w:r w:rsidR="000E63F6">
        <w:rPr>
          <w:rStyle w:val="Char4"/>
          <w:rtl/>
        </w:rPr>
        <w:t>ی</w:t>
      </w:r>
      <w:r w:rsidRPr="00906F1B">
        <w:rPr>
          <w:rStyle w:val="Char4"/>
          <w:rtl/>
        </w:rPr>
        <w:t>‏گو</w:t>
      </w:r>
      <w:r w:rsidR="00755556">
        <w:rPr>
          <w:rStyle w:val="Char4"/>
          <w:rtl/>
        </w:rPr>
        <w:t>ی</w:t>
      </w:r>
      <w:r w:rsidRPr="00906F1B">
        <w:rPr>
          <w:rStyle w:val="Char4"/>
          <w:rtl/>
        </w:rPr>
        <w:t>د: در م</w:t>
      </w:r>
      <w:r w:rsidR="00755556">
        <w:rPr>
          <w:rStyle w:val="Char4"/>
          <w:rtl/>
        </w:rPr>
        <w:t>ی</w:t>
      </w:r>
      <w:r w:rsidRPr="00906F1B">
        <w:rPr>
          <w:rStyle w:val="Char4"/>
          <w:rtl/>
        </w:rPr>
        <w:t>ان مردم ندا شد، و همه آنچه را در ب</w:t>
      </w:r>
      <w:r w:rsidR="00755556">
        <w:rPr>
          <w:rStyle w:val="Char4"/>
          <w:rtl/>
        </w:rPr>
        <w:t>ی</w:t>
      </w:r>
      <w:r w:rsidRPr="00906F1B">
        <w:rPr>
          <w:rStyle w:val="Char4"/>
          <w:rtl/>
        </w:rPr>
        <w:t>ت المال بود داد و م</w:t>
      </w:r>
      <w:r w:rsidR="000E63F6">
        <w:rPr>
          <w:rStyle w:val="Char4"/>
          <w:rtl/>
        </w:rPr>
        <w:t>ی</w:t>
      </w:r>
      <w:r w:rsidRPr="00906F1B">
        <w:rPr>
          <w:rStyle w:val="Char4"/>
          <w:rtl/>
        </w:rPr>
        <w:t>‏گفت: ا</w:t>
      </w:r>
      <w:r w:rsidR="000E63F6">
        <w:rPr>
          <w:rStyle w:val="Char4"/>
          <w:rtl/>
        </w:rPr>
        <w:t>ی</w:t>
      </w:r>
      <w:r w:rsidRPr="00906F1B">
        <w:rPr>
          <w:rStyle w:val="Char4"/>
          <w:rtl/>
        </w:rPr>
        <w:t xml:space="preserve"> طلا و ا</w:t>
      </w:r>
      <w:r w:rsidR="000E63F6">
        <w:rPr>
          <w:rStyle w:val="Char4"/>
          <w:rtl/>
        </w:rPr>
        <w:t>ی</w:t>
      </w:r>
      <w:r w:rsidRPr="00906F1B">
        <w:rPr>
          <w:rStyle w:val="Char4"/>
          <w:rtl/>
        </w:rPr>
        <w:t xml:space="preserve"> نقره، غ</w:t>
      </w:r>
      <w:r w:rsidR="00755556">
        <w:rPr>
          <w:rStyle w:val="Char4"/>
          <w:rtl/>
        </w:rPr>
        <w:t>ی</w:t>
      </w:r>
      <w:r w:rsidRPr="00906F1B">
        <w:rPr>
          <w:rStyle w:val="Char4"/>
          <w:rtl/>
        </w:rPr>
        <w:t>ر از من را فر</w:t>
      </w:r>
      <w:r w:rsidR="00755556">
        <w:rPr>
          <w:rStyle w:val="Char4"/>
          <w:rtl/>
        </w:rPr>
        <w:t>ی</w:t>
      </w:r>
      <w:r w:rsidRPr="00906F1B">
        <w:rPr>
          <w:rStyle w:val="Char4"/>
          <w:rtl/>
        </w:rPr>
        <w:t>فته ساز</w:t>
      </w:r>
      <w:r w:rsidR="00755556">
        <w:rPr>
          <w:rStyle w:val="Char4"/>
          <w:rtl/>
        </w:rPr>
        <w:t>ی</w:t>
      </w:r>
      <w:r w:rsidRPr="00906F1B">
        <w:rPr>
          <w:rStyle w:val="Char4"/>
          <w:rtl/>
        </w:rPr>
        <w:t>د، بگ</w:t>
      </w:r>
      <w:r w:rsidR="00755556">
        <w:rPr>
          <w:rStyle w:val="Char4"/>
          <w:rtl/>
        </w:rPr>
        <w:t>ی</w:t>
      </w:r>
      <w:r w:rsidRPr="00906F1B">
        <w:rPr>
          <w:rStyle w:val="Char4"/>
          <w:rtl/>
        </w:rPr>
        <w:t>ر، و بگ</w:t>
      </w:r>
      <w:r w:rsidR="00755556">
        <w:rPr>
          <w:rStyle w:val="Char4"/>
          <w:rtl/>
        </w:rPr>
        <w:t>ی</w:t>
      </w:r>
      <w:r w:rsidRPr="00906F1B">
        <w:rPr>
          <w:rStyle w:val="Char4"/>
          <w:rtl/>
        </w:rPr>
        <w:t>ر، تا ا</w:t>
      </w:r>
      <w:r w:rsidR="00755556">
        <w:rPr>
          <w:rStyle w:val="Char4"/>
          <w:rtl/>
        </w:rPr>
        <w:t>ی</w:t>
      </w:r>
      <w:r w:rsidRPr="00906F1B">
        <w:rPr>
          <w:rStyle w:val="Char4"/>
          <w:rtl/>
        </w:rPr>
        <w:t xml:space="preserve">ن </w:t>
      </w:r>
      <w:r w:rsidR="00755556">
        <w:rPr>
          <w:rStyle w:val="Char4"/>
          <w:rtl/>
        </w:rPr>
        <w:t>ک</w:t>
      </w:r>
      <w:r w:rsidRPr="00906F1B">
        <w:rPr>
          <w:rStyle w:val="Char4"/>
          <w:rtl/>
        </w:rPr>
        <w:t xml:space="preserve">ه </w:t>
      </w:r>
      <w:r w:rsidR="00755556">
        <w:rPr>
          <w:rStyle w:val="Char4"/>
          <w:rtl/>
        </w:rPr>
        <w:t>یک</w:t>
      </w:r>
      <w:r w:rsidRPr="00906F1B">
        <w:rPr>
          <w:rStyle w:val="Char4"/>
          <w:rtl/>
        </w:rPr>
        <w:t xml:space="preserve"> د</w:t>
      </w:r>
      <w:r w:rsidR="00755556">
        <w:rPr>
          <w:rStyle w:val="Char4"/>
          <w:rtl/>
        </w:rPr>
        <w:t>ی</w:t>
      </w:r>
      <w:r w:rsidRPr="00906F1B">
        <w:rPr>
          <w:rStyle w:val="Char4"/>
          <w:rtl/>
        </w:rPr>
        <w:t>نار و درهم از آن باق</w:t>
      </w:r>
      <w:r w:rsidR="000E63F6">
        <w:rPr>
          <w:rStyle w:val="Char4"/>
          <w:rtl/>
        </w:rPr>
        <w:t>ی</w:t>
      </w:r>
      <w:r w:rsidRPr="00906F1B">
        <w:rPr>
          <w:rStyle w:val="Char4"/>
          <w:rtl/>
        </w:rPr>
        <w:t xml:space="preserve"> نماند. و بعد از آن به آب پاش</w:t>
      </w:r>
      <w:r w:rsidR="000E63F6">
        <w:rPr>
          <w:rStyle w:val="Char4"/>
          <w:rtl/>
        </w:rPr>
        <w:t>ی</w:t>
      </w:r>
      <w:r w:rsidRPr="00906F1B">
        <w:rPr>
          <w:rStyle w:val="Char4"/>
          <w:rtl/>
        </w:rPr>
        <w:t xml:space="preserve"> آن امر نمود و در آن دو ر</w:t>
      </w:r>
      <w:r w:rsidR="00755556">
        <w:rPr>
          <w:rStyle w:val="Char4"/>
          <w:rtl/>
        </w:rPr>
        <w:t>ک</w:t>
      </w:r>
      <w:r w:rsidRPr="00906F1B">
        <w:rPr>
          <w:rStyle w:val="Char4"/>
          <w:rtl/>
        </w:rPr>
        <w:t>عت نماز گزارد.</w:t>
      </w:r>
    </w:p>
    <w:p w:rsidR="00BD3D1B" w:rsidRPr="00906F1B" w:rsidRDefault="00BD3D1B" w:rsidP="001C13E0">
      <w:pPr>
        <w:pStyle w:val="PlainText"/>
        <w:ind w:firstLine="284"/>
        <w:jc w:val="both"/>
        <w:rPr>
          <w:rStyle w:val="Char4"/>
          <w:rtl/>
        </w:rPr>
      </w:pPr>
      <w:r w:rsidRPr="00906F1B">
        <w:rPr>
          <w:rStyle w:val="Char4"/>
          <w:rtl/>
        </w:rPr>
        <w:t>و از مجمع ت</w:t>
      </w:r>
      <w:r w:rsidR="00755556">
        <w:rPr>
          <w:rStyle w:val="Char4"/>
          <w:rtl/>
        </w:rPr>
        <w:t>ی</w:t>
      </w:r>
      <w:r w:rsidRPr="00906F1B">
        <w:rPr>
          <w:rStyle w:val="Char4"/>
          <w:rtl/>
        </w:rPr>
        <w:t>م</w:t>
      </w:r>
      <w:r w:rsidR="000E63F6">
        <w:rPr>
          <w:rStyle w:val="Char4"/>
          <w:rtl/>
        </w:rPr>
        <w:t>ی</w:t>
      </w:r>
      <w:r w:rsidRPr="00906F1B">
        <w:rPr>
          <w:rStyle w:val="Char4"/>
          <w:rtl/>
        </w:rPr>
        <w:t xml:space="preserve">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عل</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w:t>
      </w:r>
      <w:r w:rsidR="00755556">
        <w:rPr>
          <w:rStyle w:val="Char4"/>
          <w:rtl/>
        </w:rPr>
        <w:t>ی</w:t>
      </w:r>
      <w:r w:rsidRPr="00906F1B">
        <w:rPr>
          <w:rStyle w:val="Char4"/>
          <w:rtl/>
        </w:rPr>
        <w:t>ت المال را جاروب م</w:t>
      </w:r>
      <w:r w:rsidR="000E63F6">
        <w:rPr>
          <w:rStyle w:val="Char4"/>
          <w:rtl/>
        </w:rPr>
        <w:t>ی</w:t>
      </w:r>
      <w:r w:rsidRPr="00906F1B">
        <w:rPr>
          <w:rStyle w:val="Char4"/>
          <w:rtl/>
        </w:rPr>
        <w:t>‏نمود، و در آن نماز م</w:t>
      </w:r>
      <w:r w:rsidR="000E63F6">
        <w:rPr>
          <w:rStyle w:val="Char4"/>
          <w:rtl/>
        </w:rPr>
        <w:t>ی</w:t>
      </w:r>
      <w:r w:rsidRPr="00906F1B">
        <w:rPr>
          <w:rStyle w:val="Char4"/>
          <w:rtl/>
        </w:rPr>
        <w:t>‏خواند، و از آن به عنوان مسجد به ا</w:t>
      </w:r>
      <w:r w:rsidR="00755556">
        <w:rPr>
          <w:rStyle w:val="Char4"/>
          <w:rtl/>
        </w:rPr>
        <w:t>ی</w:t>
      </w:r>
      <w:r w:rsidRPr="00906F1B">
        <w:rPr>
          <w:rStyle w:val="Char4"/>
          <w:rtl/>
        </w:rPr>
        <w:t>ن ام</w:t>
      </w:r>
      <w:r w:rsidR="00755556">
        <w:rPr>
          <w:rStyle w:val="Char4"/>
          <w:rtl/>
        </w:rPr>
        <w:t>ی</w:t>
      </w:r>
      <w:r w:rsidRPr="00906F1B">
        <w:rPr>
          <w:rStyle w:val="Char4"/>
          <w:rtl/>
        </w:rPr>
        <w:t>د استفاده م</w:t>
      </w:r>
      <w:r w:rsidR="000E63F6">
        <w:rPr>
          <w:rStyle w:val="Char4"/>
          <w:rtl/>
        </w:rPr>
        <w:t>ی</w:t>
      </w:r>
      <w:r w:rsidRPr="00906F1B">
        <w:rPr>
          <w:rStyle w:val="Char4"/>
          <w:rtl/>
        </w:rPr>
        <w:t xml:space="preserve">‏نمود </w:t>
      </w:r>
      <w:r w:rsidR="00755556">
        <w:rPr>
          <w:rStyle w:val="Char4"/>
          <w:rtl/>
        </w:rPr>
        <w:t>ک</w:t>
      </w:r>
      <w:r w:rsidRPr="00906F1B">
        <w:rPr>
          <w:rStyle w:val="Char4"/>
          <w:rtl/>
        </w:rPr>
        <w:t>ه در روز ق</w:t>
      </w:r>
      <w:r w:rsidR="00755556">
        <w:rPr>
          <w:rStyle w:val="Char4"/>
          <w:rtl/>
        </w:rPr>
        <w:t>ی</w:t>
      </w:r>
      <w:r w:rsidRPr="00906F1B">
        <w:rPr>
          <w:rStyle w:val="Char4"/>
          <w:rtl/>
        </w:rPr>
        <w:t>امت برا</w:t>
      </w:r>
      <w:r w:rsidR="00755556">
        <w:rPr>
          <w:rStyle w:val="Char4"/>
          <w:rtl/>
        </w:rPr>
        <w:t>ی</w:t>
      </w:r>
      <w:r w:rsidRPr="00906F1B">
        <w:rPr>
          <w:rStyle w:val="Char4"/>
          <w:rtl/>
        </w:rPr>
        <w:t>ش گواه</w:t>
      </w:r>
      <w:r w:rsidR="000E63F6">
        <w:rPr>
          <w:rStyle w:val="Char4"/>
          <w:rtl/>
        </w:rPr>
        <w:t>ی</w:t>
      </w:r>
      <w:r w:rsidRPr="00906F1B">
        <w:rPr>
          <w:rStyle w:val="Char4"/>
          <w:rtl/>
        </w:rPr>
        <w:t xml:space="preserve"> بدهد. و ابن عبدالبر در الاست</w:t>
      </w:r>
      <w:r w:rsidR="00755556">
        <w:rPr>
          <w:rStyle w:val="Char4"/>
          <w:rtl/>
        </w:rPr>
        <w:t>ی</w:t>
      </w:r>
      <w:r w:rsidRPr="00906F1B">
        <w:rPr>
          <w:rStyle w:val="Char4"/>
          <w:rtl/>
        </w:rPr>
        <w:t>عاب (49/3) از مجمع الت</w:t>
      </w:r>
      <w:r w:rsidR="00755556">
        <w:rPr>
          <w:rStyle w:val="Char4"/>
          <w:rtl/>
        </w:rPr>
        <w:t>ی</w:t>
      </w:r>
      <w:r w:rsidRPr="00906F1B">
        <w:rPr>
          <w:rStyle w:val="Char4"/>
          <w:rtl/>
        </w:rPr>
        <w:t>م</w:t>
      </w:r>
      <w:r w:rsidR="000E63F6">
        <w:rPr>
          <w:rStyle w:val="Char4"/>
          <w:rtl/>
        </w:rPr>
        <w:t>ی</w:t>
      </w:r>
      <w:r w:rsidRPr="00906F1B">
        <w:rPr>
          <w:rStyle w:val="Char4"/>
          <w:rtl/>
        </w:rPr>
        <w:t xml:space="preserve"> به مانند ا</w:t>
      </w:r>
      <w:r w:rsidR="00755556">
        <w:rPr>
          <w:rStyle w:val="Char4"/>
          <w:rtl/>
        </w:rPr>
        <w:t>ی</w:t>
      </w:r>
      <w:r w:rsidRPr="00906F1B">
        <w:rPr>
          <w:rStyle w:val="Char4"/>
          <w:rtl/>
        </w:rPr>
        <w:t>ن را روا</w:t>
      </w:r>
      <w:r w:rsidR="00755556">
        <w:rPr>
          <w:rStyle w:val="Char4"/>
          <w:rtl/>
        </w:rPr>
        <w:t>ی</w:t>
      </w:r>
      <w:r w:rsidRPr="00906F1B">
        <w:rPr>
          <w:rStyle w:val="Char4"/>
          <w:rtl/>
        </w:rPr>
        <w:t>ت نموده است.</w:t>
      </w:r>
    </w:p>
    <w:p w:rsidR="00BD3D1B" w:rsidRDefault="00BD3D1B" w:rsidP="001C13E0">
      <w:pPr>
        <w:pStyle w:val="PlainText"/>
        <w:ind w:firstLine="284"/>
        <w:jc w:val="both"/>
        <w:rPr>
          <w:rStyle w:val="Char4"/>
          <w:rtl/>
        </w:rPr>
      </w:pPr>
      <w:r w:rsidRPr="00D51E9B">
        <w:rPr>
          <w:rStyle w:val="Char4"/>
          <w:spacing w:val="-4"/>
          <w:rtl/>
        </w:rPr>
        <w:t>و از معاذبن العلاء از پدرش از جدّش روا</w:t>
      </w:r>
      <w:r w:rsidR="00755556" w:rsidRPr="00D51E9B">
        <w:rPr>
          <w:rStyle w:val="Char4"/>
          <w:spacing w:val="-4"/>
          <w:rtl/>
        </w:rPr>
        <w:t>ی</w:t>
      </w:r>
      <w:r w:rsidRPr="00D51E9B">
        <w:rPr>
          <w:rStyle w:val="Char4"/>
          <w:spacing w:val="-4"/>
          <w:rtl/>
        </w:rPr>
        <w:t xml:space="preserve">ت است </w:t>
      </w:r>
      <w:r w:rsidR="00755556" w:rsidRPr="00D51E9B">
        <w:rPr>
          <w:rStyle w:val="Char4"/>
          <w:spacing w:val="-4"/>
          <w:rtl/>
        </w:rPr>
        <w:t>ک</w:t>
      </w:r>
      <w:r w:rsidRPr="00D51E9B">
        <w:rPr>
          <w:rStyle w:val="Char4"/>
          <w:spacing w:val="-4"/>
          <w:rtl/>
        </w:rPr>
        <w:t>ه گفت: از عل</w:t>
      </w:r>
      <w:r w:rsidR="000E63F6">
        <w:rPr>
          <w:rStyle w:val="Char4"/>
          <w:spacing w:val="-4"/>
          <w:rtl/>
        </w:rPr>
        <w:t>ی</w:t>
      </w:r>
      <w:r w:rsidRPr="00D51E9B">
        <w:rPr>
          <w:rStyle w:val="Char4"/>
          <w:spacing w:val="-4"/>
          <w:rtl/>
        </w:rPr>
        <w:t xml:space="preserve"> ابن اب</w:t>
      </w:r>
      <w:r w:rsidR="000E63F6">
        <w:rPr>
          <w:rStyle w:val="Char4"/>
          <w:spacing w:val="-4"/>
          <w:rtl/>
        </w:rPr>
        <w:t>ی</w:t>
      </w:r>
      <w:r w:rsidRPr="00D51E9B">
        <w:rPr>
          <w:rStyle w:val="Char4"/>
          <w:spacing w:val="-4"/>
          <w:rtl/>
        </w:rPr>
        <w:t xml:space="preserve"> طالب</w:t>
      </w:r>
      <w:r w:rsidR="00130DB0" w:rsidRPr="00D51E9B">
        <w:rPr>
          <w:rStyle w:val="Char4"/>
          <w:spacing w:val="-4"/>
          <w:rtl/>
        </w:rPr>
        <w:t xml:space="preserve"> </w:t>
      </w:r>
      <w:r w:rsidR="00130DB0" w:rsidRPr="00D51E9B">
        <w:rPr>
          <w:rStyle w:val="Char4"/>
          <w:rFonts w:ascii="CTraditional Arabic" w:hAnsi="CTraditional Arabic" w:cs="CTraditional Arabic"/>
          <w:spacing w:val="-4"/>
          <w:rtl/>
        </w:rPr>
        <w:t>س</w:t>
      </w:r>
      <w:r w:rsidRPr="00906F1B">
        <w:rPr>
          <w:rStyle w:val="Char4"/>
          <w:rtl/>
        </w:rPr>
        <w:t xml:space="preserve"> شن</w:t>
      </w:r>
      <w:r w:rsidR="00755556">
        <w:rPr>
          <w:rStyle w:val="Char4"/>
          <w:rtl/>
        </w:rPr>
        <w:t>ی</w:t>
      </w:r>
      <w:r w:rsidRPr="00906F1B">
        <w:rPr>
          <w:rStyle w:val="Char4"/>
          <w:rtl/>
        </w:rPr>
        <w:t xml:space="preserve">دم </w:t>
      </w:r>
      <w:r w:rsidR="00755556">
        <w:rPr>
          <w:rStyle w:val="Char4"/>
          <w:rtl/>
        </w:rPr>
        <w:t>ک</w:t>
      </w:r>
      <w:r w:rsidRPr="00906F1B">
        <w:rPr>
          <w:rStyle w:val="Char4"/>
          <w:rtl/>
        </w:rPr>
        <w:t>ه م</w:t>
      </w:r>
      <w:r w:rsidR="000E63F6">
        <w:rPr>
          <w:rStyle w:val="Char4"/>
          <w:rtl/>
        </w:rPr>
        <w:t>ی</w:t>
      </w:r>
      <w:r w:rsidRPr="00906F1B">
        <w:rPr>
          <w:rStyle w:val="Char4"/>
          <w:rtl/>
        </w:rPr>
        <w:t>‏گفت: از غن</w:t>
      </w:r>
      <w:r w:rsidR="00755556">
        <w:rPr>
          <w:rStyle w:val="Char4"/>
          <w:rtl/>
        </w:rPr>
        <w:t>ی</w:t>
      </w:r>
      <w:r w:rsidRPr="00906F1B">
        <w:rPr>
          <w:rStyle w:val="Char4"/>
          <w:rtl/>
        </w:rPr>
        <w:t>مت شما جز ا</w:t>
      </w:r>
      <w:r w:rsidR="00755556">
        <w:rPr>
          <w:rStyle w:val="Char4"/>
          <w:rtl/>
        </w:rPr>
        <w:t>ی</w:t>
      </w:r>
      <w:r w:rsidRPr="00906F1B">
        <w:rPr>
          <w:rStyle w:val="Char4"/>
          <w:rtl/>
        </w:rPr>
        <w:t>ن ش</w:t>
      </w:r>
      <w:r w:rsidR="00755556">
        <w:rPr>
          <w:rStyle w:val="Char4"/>
          <w:rtl/>
        </w:rPr>
        <w:t>ی</w:t>
      </w:r>
      <w:r w:rsidRPr="00906F1B">
        <w:rPr>
          <w:rStyle w:val="Char4"/>
          <w:rtl/>
        </w:rPr>
        <w:t xml:space="preserve">شه را </w:t>
      </w:r>
      <w:r w:rsidR="00755556">
        <w:rPr>
          <w:rStyle w:val="Char4"/>
          <w:rtl/>
        </w:rPr>
        <w:t>ک</w:t>
      </w:r>
      <w:r w:rsidRPr="00906F1B">
        <w:rPr>
          <w:rStyle w:val="Char4"/>
          <w:rtl/>
        </w:rPr>
        <w:t>ه رئ</w:t>
      </w:r>
      <w:r w:rsidR="00755556">
        <w:rPr>
          <w:rStyle w:val="Char4"/>
          <w:rtl/>
        </w:rPr>
        <w:t>ی</w:t>
      </w:r>
      <w:r w:rsidRPr="00906F1B">
        <w:rPr>
          <w:rStyle w:val="Char4"/>
          <w:rtl/>
        </w:rPr>
        <w:t>س قر</w:t>
      </w:r>
      <w:r w:rsidR="00755556">
        <w:rPr>
          <w:rStyle w:val="Char4"/>
          <w:rtl/>
        </w:rPr>
        <w:t>ی</w:t>
      </w:r>
      <w:r w:rsidRPr="00906F1B">
        <w:rPr>
          <w:rStyle w:val="Char4"/>
          <w:rtl/>
        </w:rPr>
        <w:t>ه برا</w:t>
      </w:r>
      <w:r w:rsidR="00755556">
        <w:rPr>
          <w:rStyle w:val="Char4"/>
          <w:rtl/>
        </w:rPr>
        <w:t>ی</w:t>
      </w:r>
      <w:r w:rsidRPr="00906F1B">
        <w:rPr>
          <w:rStyle w:val="Char4"/>
          <w:rtl/>
        </w:rPr>
        <w:t>م اهدا نموده است د</w:t>
      </w:r>
      <w:r w:rsidR="00755556">
        <w:rPr>
          <w:rStyle w:val="Char4"/>
          <w:rtl/>
        </w:rPr>
        <w:t>ی</w:t>
      </w:r>
      <w:r w:rsidRPr="00906F1B">
        <w:rPr>
          <w:rStyle w:val="Char4"/>
          <w:rtl/>
        </w:rPr>
        <w:t>گر چ</w:t>
      </w:r>
      <w:r w:rsidR="00755556">
        <w:rPr>
          <w:rStyle w:val="Char4"/>
          <w:rtl/>
        </w:rPr>
        <w:t>ی</w:t>
      </w:r>
      <w:r w:rsidRPr="00906F1B">
        <w:rPr>
          <w:rStyle w:val="Char4"/>
          <w:rtl/>
        </w:rPr>
        <w:t>ز</w:t>
      </w:r>
      <w:r w:rsidR="000E63F6">
        <w:rPr>
          <w:rStyle w:val="Char4"/>
          <w:rtl/>
        </w:rPr>
        <w:t>ی</w:t>
      </w:r>
      <w:r w:rsidRPr="00906F1B">
        <w:rPr>
          <w:rStyle w:val="Char4"/>
          <w:rtl/>
        </w:rPr>
        <w:t xml:space="preserve"> نگرفته‏ام، و بعد از آن به ب</w:t>
      </w:r>
      <w:r w:rsidR="00755556">
        <w:rPr>
          <w:rStyle w:val="Char4"/>
          <w:rtl/>
        </w:rPr>
        <w:t>ی</w:t>
      </w:r>
      <w:r w:rsidRPr="00906F1B">
        <w:rPr>
          <w:rStyle w:val="Char4"/>
          <w:rtl/>
        </w:rPr>
        <w:t>ت المال وارد شد، و همه آنچه را در آن بود تقس</w:t>
      </w:r>
      <w:r w:rsidR="00755556">
        <w:rPr>
          <w:rStyle w:val="Char4"/>
          <w:rtl/>
        </w:rPr>
        <w:t>ی</w:t>
      </w:r>
      <w:r w:rsidRPr="00906F1B">
        <w:rPr>
          <w:rStyle w:val="Char4"/>
          <w:rtl/>
        </w:rPr>
        <w:t>م نمود، و بعد شروع نموده م</w:t>
      </w:r>
      <w:r w:rsidR="000E63F6">
        <w:rPr>
          <w:rStyle w:val="Char4"/>
          <w:rtl/>
        </w:rPr>
        <w:t>ی</w:t>
      </w:r>
      <w:r w:rsidRPr="00906F1B">
        <w:rPr>
          <w:rStyle w:val="Char4"/>
          <w:rtl/>
        </w:rPr>
        <w:t>‏گفت: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708"/>
        <w:gridCol w:w="3261"/>
      </w:tblGrid>
      <w:tr w:rsidR="001E1173" w:rsidTr="006E0E99">
        <w:tc>
          <w:tcPr>
            <w:tcW w:w="3119" w:type="dxa"/>
          </w:tcPr>
          <w:p w:rsidR="001E1173" w:rsidRPr="001E1173" w:rsidRDefault="001E1173" w:rsidP="001E1173">
            <w:pPr>
              <w:pStyle w:val="a4"/>
              <w:ind w:firstLine="0"/>
              <w:rPr>
                <w:rStyle w:val="Char4"/>
                <w:sz w:val="2"/>
                <w:szCs w:val="2"/>
                <w:rtl/>
              </w:rPr>
            </w:pPr>
            <w:r>
              <w:rPr>
                <w:rtl/>
              </w:rPr>
              <w:t>افلح من كانت له قو صره</w:t>
            </w:r>
            <w:r>
              <w:rPr>
                <w:rFonts w:hint="cs"/>
                <w:rtl/>
              </w:rPr>
              <w:br/>
            </w:r>
          </w:p>
        </w:tc>
        <w:tc>
          <w:tcPr>
            <w:tcW w:w="708" w:type="dxa"/>
          </w:tcPr>
          <w:p w:rsidR="001E1173" w:rsidRDefault="001E1173" w:rsidP="001E1173">
            <w:pPr>
              <w:pStyle w:val="a4"/>
              <w:rPr>
                <w:rStyle w:val="Char4"/>
                <w:rtl/>
              </w:rPr>
            </w:pPr>
          </w:p>
        </w:tc>
        <w:tc>
          <w:tcPr>
            <w:tcW w:w="3261" w:type="dxa"/>
          </w:tcPr>
          <w:p w:rsidR="001E1173" w:rsidRPr="001E1173" w:rsidRDefault="001E1173" w:rsidP="001E1173">
            <w:pPr>
              <w:pStyle w:val="a4"/>
              <w:ind w:firstLine="0"/>
              <w:rPr>
                <w:rStyle w:val="Char4"/>
                <w:sz w:val="2"/>
                <w:szCs w:val="2"/>
                <w:rtl/>
              </w:rPr>
            </w:pPr>
            <w:r w:rsidRPr="00741EB4">
              <w:rPr>
                <w:rtl/>
              </w:rPr>
              <w:t>ياكل منها كل يوم مره</w:t>
            </w:r>
            <w:r>
              <w:rPr>
                <w:rFonts w:hint="cs"/>
                <w:rtl/>
              </w:rPr>
              <w:br/>
            </w:r>
          </w:p>
        </w:tc>
      </w:tr>
    </w:tbl>
    <w:p w:rsidR="00BD3D1B" w:rsidRDefault="00BD3D1B" w:rsidP="001C13E0">
      <w:pPr>
        <w:pStyle w:val="PlainText"/>
        <w:ind w:firstLine="284"/>
        <w:jc w:val="both"/>
        <w:rPr>
          <w:rStyle w:val="Char4"/>
          <w:spacing w:val="-4"/>
          <w:rtl/>
        </w:rPr>
      </w:pPr>
      <w:r w:rsidRPr="00906F1B">
        <w:rPr>
          <w:rStyle w:val="Char4"/>
          <w:rtl/>
        </w:rPr>
        <w:t>و از عنتره ش</w:t>
      </w:r>
      <w:r w:rsidR="00755556">
        <w:rPr>
          <w:rStyle w:val="Char4"/>
          <w:rtl/>
        </w:rPr>
        <w:t>ی</w:t>
      </w:r>
      <w:r w:rsidRPr="00906F1B">
        <w:rPr>
          <w:rStyle w:val="Char4"/>
          <w:rtl/>
        </w:rPr>
        <w:t>بان</w:t>
      </w:r>
      <w:r w:rsidR="000E63F6">
        <w:rPr>
          <w:rStyle w:val="Char4"/>
          <w:rtl/>
        </w:rPr>
        <w:t>ی</w:t>
      </w:r>
      <w:r w:rsidRPr="00906F1B">
        <w:rPr>
          <w:rStyle w:val="Char4"/>
          <w:rtl/>
        </w:rPr>
        <w:t xml:space="preserve">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عل</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در جز</w:t>
      </w:r>
      <w:r w:rsidR="00755556">
        <w:rPr>
          <w:rStyle w:val="Char4"/>
          <w:rtl/>
        </w:rPr>
        <w:t>ی</w:t>
      </w:r>
      <w:r w:rsidRPr="00906F1B">
        <w:rPr>
          <w:rStyle w:val="Char4"/>
          <w:rtl/>
        </w:rPr>
        <w:t>ه و خراج از اهل هر صناعت از صنعت</w:t>
      </w:r>
      <w:r w:rsidR="00FB3856">
        <w:rPr>
          <w:rStyle w:val="Char4"/>
          <w:rtl/>
        </w:rPr>
        <w:t xml:space="preserve">‌شان </w:t>
      </w:r>
      <w:r w:rsidRPr="00906F1B">
        <w:rPr>
          <w:rStyle w:val="Char4"/>
          <w:rtl/>
        </w:rPr>
        <w:t xml:space="preserve">و </w:t>
      </w:r>
      <w:r w:rsidR="00755556">
        <w:rPr>
          <w:rStyle w:val="Char4"/>
          <w:rtl/>
        </w:rPr>
        <w:t>ک</w:t>
      </w:r>
      <w:r w:rsidRPr="00906F1B">
        <w:rPr>
          <w:rStyle w:val="Char4"/>
          <w:rtl/>
        </w:rPr>
        <w:t>ار دست</w:t>
      </w:r>
      <w:r w:rsidR="000E63F6">
        <w:rPr>
          <w:rStyle w:val="Char4"/>
          <w:rtl/>
        </w:rPr>
        <w:t>ی</w:t>
      </w:r>
      <w:r w:rsidRPr="00906F1B">
        <w:rPr>
          <w:rStyle w:val="Char4"/>
          <w:rtl/>
        </w:rPr>
        <w:t xml:space="preserve"> آنان مال</w:t>
      </w:r>
      <w:r w:rsidR="00755556">
        <w:rPr>
          <w:rStyle w:val="Char4"/>
          <w:rtl/>
        </w:rPr>
        <w:t>ی</w:t>
      </w:r>
      <w:r w:rsidRPr="00906F1B">
        <w:rPr>
          <w:rStyle w:val="Char4"/>
          <w:rtl/>
        </w:rPr>
        <w:t>ات م</w:t>
      </w:r>
      <w:r w:rsidR="000E63F6">
        <w:rPr>
          <w:rStyle w:val="Char4"/>
          <w:rtl/>
        </w:rPr>
        <w:t>ی</w:t>
      </w:r>
      <w:r w:rsidRPr="00906F1B">
        <w:rPr>
          <w:rStyle w:val="Char4"/>
          <w:rtl/>
        </w:rPr>
        <w:t>‏گرفت، حت</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از اهل سوزن </w:t>
      </w:r>
      <w:r w:rsidRPr="00D51E9B">
        <w:rPr>
          <w:rStyle w:val="Char4"/>
          <w:spacing w:val="-4"/>
          <w:rtl/>
        </w:rPr>
        <w:t>سوزن جوال دوز، تار و ر</w:t>
      </w:r>
      <w:r w:rsidR="00755556" w:rsidRPr="00D51E9B">
        <w:rPr>
          <w:rStyle w:val="Char4"/>
          <w:spacing w:val="-4"/>
          <w:rtl/>
        </w:rPr>
        <w:t>ی</w:t>
      </w:r>
      <w:r w:rsidRPr="00D51E9B">
        <w:rPr>
          <w:rStyle w:val="Char4"/>
          <w:spacing w:val="-4"/>
          <w:rtl/>
        </w:rPr>
        <w:t>سمان م</w:t>
      </w:r>
      <w:r w:rsidR="000E63F6">
        <w:rPr>
          <w:rStyle w:val="Char4"/>
          <w:spacing w:val="-4"/>
          <w:rtl/>
        </w:rPr>
        <w:t>ی</w:t>
      </w:r>
      <w:r w:rsidRPr="00D51E9B">
        <w:rPr>
          <w:rStyle w:val="Char4"/>
          <w:spacing w:val="-4"/>
          <w:rtl/>
        </w:rPr>
        <w:t>‏گرفت، و بعد آن را در م</w:t>
      </w:r>
      <w:r w:rsidR="00755556" w:rsidRPr="00D51E9B">
        <w:rPr>
          <w:rStyle w:val="Char4"/>
          <w:spacing w:val="-4"/>
          <w:rtl/>
        </w:rPr>
        <w:t>ی</w:t>
      </w:r>
      <w:r w:rsidRPr="00D51E9B">
        <w:rPr>
          <w:rStyle w:val="Char4"/>
          <w:spacing w:val="-4"/>
          <w:rtl/>
        </w:rPr>
        <w:t>ان مردم تقس</w:t>
      </w:r>
      <w:r w:rsidR="00755556" w:rsidRPr="00D51E9B">
        <w:rPr>
          <w:rStyle w:val="Char4"/>
          <w:spacing w:val="-4"/>
          <w:rtl/>
        </w:rPr>
        <w:t>ی</w:t>
      </w:r>
      <w:r w:rsidRPr="00D51E9B">
        <w:rPr>
          <w:rStyle w:val="Char4"/>
          <w:spacing w:val="-4"/>
          <w:rtl/>
        </w:rPr>
        <w:t>م م</w:t>
      </w:r>
      <w:r w:rsidR="000E63F6">
        <w:rPr>
          <w:rStyle w:val="Char4"/>
          <w:spacing w:val="-4"/>
          <w:rtl/>
        </w:rPr>
        <w:t>ی</w:t>
      </w:r>
      <w:r w:rsidRPr="00D51E9B">
        <w:rPr>
          <w:rStyle w:val="Char4"/>
          <w:spacing w:val="-4"/>
          <w:rtl/>
        </w:rPr>
        <w:t>‏نمود، و در ب</w:t>
      </w:r>
      <w:r w:rsidR="00755556" w:rsidRPr="00D51E9B">
        <w:rPr>
          <w:rStyle w:val="Char4"/>
          <w:spacing w:val="-4"/>
          <w:rtl/>
        </w:rPr>
        <w:t>ی</w:t>
      </w:r>
      <w:r w:rsidRPr="00D51E9B">
        <w:rPr>
          <w:rStyle w:val="Char4"/>
          <w:spacing w:val="-4"/>
          <w:rtl/>
        </w:rPr>
        <w:t>ت المال، مال</w:t>
      </w:r>
      <w:r w:rsidR="000E63F6">
        <w:rPr>
          <w:rStyle w:val="Char4"/>
          <w:spacing w:val="-4"/>
          <w:rtl/>
        </w:rPr>
        <w:t>ی</w:t>
      </w:r>
      <w:r w:rsidRPr="00D51E9B">
        <w:rPr>
          <w:rStyle w:val="Char4"/>
          <w:spacing w:val="-4"/>
          <w:rtl/>
        </w:rPr>
        <w:t xml:space="preserve"> را نم</w:t>
      </w:r>
      <w:r w:rsidR="000E63F6">
        <w:rPr>
          <w:rStyle w:val="Char4"/>
          <w:spacing w:val="-4"/>
          <w:rtl/>
        </w:rPr>
        <w:t>ی</w:t>
      </w:r>
      <w:r w:rsidRPr="00D51E9B">
        <w:rPr>
          <w:rStyle w:val="Char4"/>
          <w:spacing w:val="-4"/>
          <w:rtl/>
        </w:rPr>
        <w:t xml:space="preserve">‏گذاشت </w:t>
      </w:r>
      <w:r w:rsidR="00755556" w:rsidRPr="00D51E9B">
        <w:rPr>
          <w:rStyle w:val="Char4"/>
          <w:spacing w:val="-4"/>
          <w:rtl/>
        </w:rPr>
        <w:t>ک</w:t>
      </w:r>
      <w:r w:rsidRPr="00D51E9B">
        <w:rPr>
          <w:rStyle w:val="Char4"/>
          <w:spacing w:val="-4"/>
          <w:rtl/>
        </w:rPr>
        <w:t>ه در آنجا شب سپر</w:t>
      </w:r>
      <w:r w:rsidR="000E63F6">
        <w:rPr>
          <w:rStyle w:val="Char4"/>
          <w:spacing w:val="-4"/>
          <w:rtl/>
        </w:rPr>
        <w:t>ی</w:t>
      </w:r>
      <w:r w:rsidRPr="00D51E9B">
        <w:rPr>
          <w:rStyle w:val="Char4"/>
          <w:spacing w:val="-4"/>
          <w:rtl/>
        </w:rPr>
        <w:t xml:space="preserve"> </w:t>
      </w:r>
      <w:r w:rsidR="00755556" w:rsidRPr="00D51E9B">
        <w:rPr>
          <w:rStyle w:val="Char4"/>
          <w:spacing w:val="-4"/>
          <w:rtl/>
        </w:rPr>
        <w:t>ک</w:t>
      </w:r>
      <w:r w:rsidRPr="00D51E9B">
        <w:rPr>
          <w:rStyle w:val="Char4"/>
          <w:spacing w:val="-4"/>
          <w:rtl/>
        </w:rPr>
        <w:t>ند، بل</w:t>
      </w:r>
      <w:r w:rsidR="00755556" w:rsidRPr="00D51E9B">
        <w:rPr>
          <w:rStyle w:val="Char4"/>
          <w:spacing w:val="-4"/>
          <w:rtl/>
        </w:rPr>
        <w:t>ک</w:t>
      </w:r>
      <w:r w:rsidRPr="00D51E9B">
        <w:rPr>
          <w:rStyle w:val="Char4"/>
          <w:spacing w:val="-4"/>
          <w:rtl/>
        </w:rPr>
        <w:t>ه آن را تقس</w:t>
      </w:r>
      <w:r w:rsidR="00755556" w:rsidRPr="00D51E9B">
        <w:rPr>
          <w:rStyle w:val="Char4"/>
          <w:spacing w:val="-4"/>
          <w:rtl/>
        </w:rPr>
        <w:t>ی</w:t>
      </w:r>
      <w:r w:rsidRPr="00D51E9B">
        <w:rPr>
          <w:rStyle w:val="Char4"/>
          <w:spacing w:val="-4"/>
          <w:rtl/>
        </w:rPr>
        <w:t>م م</w:t>
      </w:r>
      <w:r w:rsidR="000E63F6">
        <w:rPr>
          <w:rStyle w:val="Char4"/>
          <w:spacing w:val="-4"/>
          <w:rtl/>
        </w:rPr>
        <w:t>ی</w:t>
      </w:r>
      <w:r w:rsidRPr="00D51E9B">
        <w:rPr>
          <w:rStyle w:val="Char4"/>
          <w:spacing w:val="-4"/>
          <w:rtl/>
        </w:rPr>
        <w:t>‏</w:t>
      </w:r>
      <w:r w:rsidR="00755556" w:rsidRPr="00D51E9B">
        <w:rPr>
          <w:rStyle w:val="Char4"/>
          <w:spacing w:val="-4"/>
          <w:rtl/>
        </w:rPr>
        <w:t>ک</w:t>
      </w:r>
      <w:r w:rsidRPr="00D51E9B">
        <w:rPr>
          <w:rStyle w:val="Char4"/>
          <w:spacing w:val="-4"/>
          <w:rtl/>
        </w:rPr>
        <w:t>رد، جز در صورت</w:t>
      </w:r>
      <w:r w:rsidR="000E63F6">
        <w:rPr>
          <w:rStyle w:val="Char4"/>
          <w:spacing w:val="-4"/>
          <w:rtl/>
        </w:rPr>
        <w:t>ی</w:t>
      </w:r>
      <w:r w:rsidRPr="00D51E9B">
        <w:rPr>
          <w:rStyle w:val="Char4"/>
          <w:spacing w:val="-4"/>
          <w:rtl/>
        </w:rPr>
        <w:t xml:space="preserve"> </w:t>
      </w:r>
      <w:r w:rsidR="00755556" w:rsidRPr="00D51E9B">
        <w:rPr>
          <w:rStyle w:val="Char4"/>
          <w:spacing w:val="-4"/>
          <w:rtl/>
        </w:rPr>
        <w:t>ک</w:t>
      </w:r>
      <w:r w:rsidRPr="00D51E9B">
        <w:rPr>
          <w:rStyle w:val="Char4"/>
          <w:spacing w:val="-4"/>
          <w:rtl/>
        </w:rPr>
        <w:t xml:space="preserve">ه </w:t>
      </w:r>
      <w:r w:rsidR="00755556" w:rsidRPr="00D51E9B">
        <w:rPr>
          <w:rStyle w:val="Char4"/>
          <w:spacing w:val="-4"/>
          <w:rtl/>
        </w:rPr>
        <w:t>ک</w:t>
      </w:r>
      <w:r w:rsidRPr="00D51E9B">
        <w:rPr>
          <w:rStyle w:val="Char4"/>
          <w:spacing w:val="-4"/>
          <w:rtl/>
        </w:rPr>
        <w:t>ار</w:t>
      </w:r>
      <w:r w:rsidR="000E63F6">
        <w:rPr>
          <w:rStyle w:val="Char4"/>
          <w:spacing w:val="-4"/>
          <w:rtl/>
        </w:rPr>
        <w:t>ی</w:t>
      </w:r>
      <w:r w:rsidRPr="00D51E9B">
        <w:rPr>
          <w:rStyle w:val="Char4"/>
          <w:spacing w:val="-4"/>
          <w:rtl/>
        </w:rPr>
        <w:t xml:space="preserve"> و</w:t>
      </w:r>
      <w:r w:rsidR="000E63F6">
        <w:rPr>
          <w:rStyle w:val="Char4"/>
          <w:spacing w:val="-4"/>
          <w:rtl/>
        </w:rPr>
        <w:t>ی</w:t>
      </w:r>
      <w:r w:rsidRPr="00D51E9B">
        <w:rPr>
          <w:rStyle w:val="Char4"/>
          <w:spacing w:val="-4"/>
          <w:rtl/>
        </w:rPr>
        <w:t xml:space="preserve"> را به خود مشغول م</w:t>
      </w:r>
      <w:r w:rsidR="000E63F6">
        <w:rPr>
          <w:rStyle w:val="Char4"/>
          <w:spacing w:val="-4"/>
          <w:rtl/>
        </w:rPr>
        <w:t>ی</w:t>
      </w:r>
      <w:r w:rsidRPr="00D51E9B">
        <w:rPr>
          <w:rStyle w:val="Char4"/>
          <w:spacing w:val="-4"/>
          <w:rtl/>
        </w:rPr>
        <w:t>‏ساخت، و فردا به آن م</w:t>
      </w:r>
      <w:r w:rsidR="000E63F6">
        <w:rPr>
          <w:rStyle w:val="Char4"/>
          <w:spacing w:val="-4"/>
          <w:rtl/>
        </w:rPr>
        <w:t>ی</w:t>
      </w:r>
      <w:r w:rsidRPr="00D51E9B">
        <w:rPr>
          <w:rStyle w:val="Char4"/>
          <w:spacing w:val="-4"/>
          <w:rtl/>
        </w:rPr>
        <w:t>‏پرداخت، و م</w:t>
      </w:r>
      <w:r w:rsidR="000E63F6">
        <w:rPr>
          <w:rStyle w:val="Char4"/>
          <w:spacing w:val="-4"/>
          <w:rtl/>
        </w:rPr>
        <w:t>ی</w:t>
      </w:r>
      <w:r w:rsidRPr="00D51E9B">
        <w:rPr>
          <w:rStyle w:val="Char4"/>
          <w:spacing w:val="-4"/>
          <w:rtl/>
        </w:rPr>
        <w:t>‏گفت: ا</w:t>
      </w:r>
      <w:r w:rsidR="000E63F6">
        <w:rPr>
          <w:rStyle w:val="Char4"/>
          <w:spacing w:val="-4"/>
          <w:rtl/>
        </w:rPr>
        <w:t>ی</w:t>
      </w:r>
      <w:r w:rsidRPr="00D51E9B">
        <w:rPr>
          <w:rStyle w:val="Char4"/>
          <w:spacing w:val="-4"/>
          <w:rtl/>
        </w:rPr>
        <w:t xml:space="preserve"> دن</w:t>
      </w:r>
      <w:r w:rsidR="00755556" w:rsidRPr="00D51E9B">
        <w:rPr>
          <w:rStyle w:val="Char4"/>
          <w:spacing w:val="-4"/>
          <w:rtl/>
        </w:rPr>
        <w:t>ی</w:t>
      </w:r>
      <w:r w:rsidRPr="00D51E9B">
        <w:rPr>
          <w:rStyle w:val="Char4"/>
          <w:spacing w:val="-4"/>
          <w:rtl/>
        </w:rPr>
        <w:t>ا مرا فر</w:t>
      </w:r>
      <w:r w:rsidR="00755556" w:rsidRPr="00D51E9B">
        <w:rPr>
          <w:rStyle w:val="Char4"/>
          <w:spacing w:val="-4"/>
          <w:rtl/>
        </w:rPr>
        <w:t>ی</w:t>
      </w:r>
      <w:r w:rsidRPr="00D51E9B">
        <w:rPr>
          <w:rStyle w:val="Char4"/>
          <w:spacing w:val="-4"/>
          <w:rtl/>
        </w:rPr>
        <w:t>فته نساز، غ</w:t>
      </w:r>
      <w:r w:rsidR="00755556" w:rsidRPr="00D51E9B">
        <w:rPr>
          <w:rStyle w:val="Char4"/>
          <w:spacing w:val="-4"/>
          <w:rtl/>
        </w:rPr>
        <w:t>ی</w:t>
      </w:r>
      <w:r w:rsidRPr="00D51E9B">
        <w:rPr>
          <w:rStyle w:val="Char4"/>
          <w:spacing w:val="-4"/>
          <w:rtl/>
        </w:rPr>
        <w:t>ر مرا فر</w:t>
      </w:r>
      <w:r w:rsidR="00755556" w:rsidRPr="00D51E9B">
        <w:rPr>
          <w:rStyle w:val="Char4"/>
          <w:spacing w:val="-4"/>
          <w:rtl/>
        </w:rPr>
        <w:t>ی</w:t>
      </w:r>
      <w:r w:rsidRPr="00D51E9B">
        <w:rPr>
          <w:rStyle w:val="Char4"/>
          <w:spacing w:val="-4"/>
          <w:rtl/>
        </w:rPr>
        <w:t xml:space="preserve">فته </w:t>
      </w:r>
      <w:r w:rsidR="00755556" w:rsidRPr="00D51E9B">
        <w:rPr>
          <w:rStyle w:val="Char4"/>
          <w:spacing w:val="-4"/>
          <w:rtl/>
        </w:rPr>
        <w:t>ک</w:t>
      </w:r>
      <w:r w:rsidRPr="00D51E9B">
        <w:rPr>
          <w:rStyle w:val="Char4"/>
          <w:spacing w:val="-4"/>
          <w:rtl/>
        </w:rPr>
        <w:t>ن، و ا</w:t>
      </w:r>
      <w:r w:rsidR="00755556" w:rsidRPr="00D51E9B">
        <w:rPr>
          <w:rStyle w:val="Char4"/>
          <w:spacing w:val="-4"/>
          <w:rtl/>
        </w:rPr>
        <w:t>ی</w:t>
      </w:r>
      <w:r w:rsidRPr="00D51E9B">
        <w:rPr>
          <w:rStyle w:val="Char4"/>
          <w:spacing w:val="-4"/>
          <w:rtl/>
        </w:rPr>
        <w:t>ن را زمزمه م</w:t>
      </w:r>
      <w:r w:rsidR="000E63F6">
        <w:rPr>
          <w:rStyle w:val="Char4"/>
          <w:spacing w:val="-4"/>
          <w:rtl/>
        </w:rPr>
        <w:t>ی</w:t>
      </w:r>
      <w:r w:rsidRPr="00D51E9B">
        <w:rPr>
          <w:rStyle w:val="Char4"/>
          <w:spacing w:val="-4"/>
          <w:rtl/>
        </w:rPr>
        <w:t>‏نمود.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708"/>
        <w:gridCol w:w="3261"/>
      </w:tblGrid>
      <w:tr w:rsidR="001E1173" w:rsidTr="001E1173">
        <w:tc>
          <w:tcPr>
            <w:tcW w:w="3119" w:type="dxa"/>
          </w:tcPr>
          <w:p w:rsidR="001E1173" w:rsidRPr="001E1173" w:rsidRDefault="001E1173" w:rsidP="001E1173">
            <w:pPr>
              <w:pStyle w:val="a4"/>
              <w:ind w:firstLine="0"/>
              <w:rPr>
                <w:rStyle w:val="Char4"/>
                <w:sz w:val="2"/>
                <w:szCs w:val="2"/>
                <w:rtl/>
              </w:rPr>
            </w:pPr>
            <w:r>
              <w:rPr>
                <w:rtl/>
              </w:rPr>
              <w:t>هذا جنا</w:t>
            </w:r>
            <w:r>
              <w:rPr>
                <w:rFonts w:hint="cs"/>
                <w:rtl/>
              </w:rPr>
              <w:t>ي</w:t>
            </w:r>
            <w:r>
              <w:rPr>
                <w:rtl/>
              </w:rPr>
              <w:t xml:space="preserve"> و</w:t>
            </w:r>
            <w:r w:rsidRPr="00D93997">
              <w:rPr>
                <w:rtl/>
              </w:rPr>
              <w:t>خياره فيه</w:t>
            </w:r>
            <w:r>
              <w:rPr>
                <w:rFonts w:hint="cs"/>
                <w:rtl/>
              </w:rPr>
              <w:br/>
            </w:r>
          </w:p>
        </w:tc>
        <w:tc>
          <w:tcPr>
            <w:tcW w:w="708" w:type="dxa"/>
          </w:tcPr>
          <w:p w:rsidR="001E1173" w:rsidRDefault="001E1173" w:rsidP="001E1173">
            <w:pPr>
              <w:pStyle w:val="a4"/>
              <w:rPr>
                <w:rStyle w:val="Char4"/>
                <w:rtl/>
              </w:rPr>
            </w:pPr>
          </w:p>
        </w:tc>
        <w:tc>
          <w:tcPr>
            <w:tcW w:w="3261" w:type="dxa"/>
          </w:tcPr>
          <w:p w:rsidR="001E1173" w:rsidRPr="001E1173" w:rsidRDefault="001E1173" w:rsidP="001E1173">
            <w:pPr>
              <w:pStyle w:val="a4"/>
              <w:ind w:firstLine="0"/>
              <w:rPr>
                <w:rStyle w:val="Char4"/>
                <w:sz w:val="2"/>
                <w:szCs w:val="2"/>
                <w:rtl/>
              </w:rPr>
            </w:pPr>
            <w:r>
              <w:rPr>
                <w:rtl/>
              </w:rPr>
              <w:t>و</w:t>
            </w:r>
            <w:r w:rsidRPr="00D93997">
              <w:rPr>
                <w:rtl/>
              </w:rPr>
              <w:t>كل جان يده الى فيه</w:t>
            </w:r>
            <w:r>
              <w:rPr>
                <w:rFonts w:hint="cs"/>
                <w:rtl/>
              </w:rPr>
              <w:br/>
            </w:r>
          </w:p>
        </w:tc>
      </w:tr>
    </w:tbl>
    <w:p w:rsidR="00BD3D1B" w:rsidRDefault="00BD3D1B" w:rsidP="001C13E0">
      <w:pPr>
        <w:pStyle w:val="PlainText"/>
        <w:ind w:firstLine="284"/>
        <w:jc w:val="both"/>
        <w:rPr>
          <w:rStyle w:val="Char4"/>
          <w:rtl/>
        </w:rPr>
      </w:pPr>
      <w:r w:rsidRPr="00906F1B">
        <w:rPr>
          <w:rStyle w:val="Char4"/>
          <w:rtl/>
        </w:rPr>
        <w:t>و ابوعب</w:t>
      </w:r>
      <w:r w:rsidR="00755556">
        <w:rPr>
          <w:rStyle w:val="Char4"/>
          <w:rtl/>
        </w:rPr>
        <w:t>ی</w:t>
      </w:r>
      <w:r w:rsidRPr="00906F1B">
        <w:rPr>
          <w:rStyle w:val="Char4"/>
          <w:rtl/>
        </w:rPr>
        <w:t>د از عنتره روا</w:t>
      </w:r>
      <w:r w:rsidR="00755556">
        <w:rPr>
          <w:rStyle w:val="Char4"/>
          <w:rtl/>
        </w:rPr>
        <w:t>ی</w:t>
      </w:r>
      <w:r w:rsidRPr="00906F1B">
        <w:rPr>
          <w:rStyle w:val="Char4"/>
          <w:rtl/>
        </w:rPr>
        <w:t>ت نموده،</w:t>
      </w:r>
      <w:r w:rsidR="008B6953">
        <w:rPr>
          <w:rStyle w:val="Char4"/>
          <w:rtl/>
        </w:rPr>
        <w:t xml:space="preserve"> </w:t>
      </w:r>
      <w:r w:rsidR="00755556">
        <w:rPr>
          <w:rStyle w:val="Char4"/>
          <w:rtl/>
        </w:rPr>
        <w:t>ک</w:t>
      </w:r>
      <w:r w:rsidRPr="00906F1B">
        <w:rPr>
          <w:rStyle w:val="Char4"/>
          <w:rtl/>
        </w:rPr>
        <w:t>ه گفت: روز</w:t>
      </w:r>
      <w:r w:rsidR="000E63F6">
        <w:rPr>
          <w:rStyle w:val="Char4"/>
          <w:rtl/>
        </w:rPr>
        <w:t>ی</w:t>
      </w:r>
      <w:r w:rsidRPr="00906F1B">
        <w:rPr>
          <w:rStyle w:val="Char4"/>
          <w:rtl/>
        </w:rPr>
        <w:t xml:space="preserve"> نزد عل</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آمدم، قنبر ن</w:t>
      </w:r>
      <w:r w:rsidR="00755556">
        <w:rPr>
          <w:rStyle w:val="Char4"/>
          <w:rtl/>
        </w:rPr>
        <w:t>ی</w:t>
      </w:r>
      <w:r w:rsidRPr="00906F1B">
        <w:rPr>
          <w:rStyle w:val="Char4"/>
          <w:rtl/>
        </w:rPr>
        <w:t>ز نزدش آمد و گفت: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تو مرد</w:t>
      </w:r>
      <w:r w:rsidR="000E63F6">
        <w:rPr>
          <w:rStyle w:val="Char4"/>
          <w:rtl/>
        </w:rPr>
        <w:t>ی</w:t>
      </w:r>
      <w:r w:rsidRPr="00906F1B">
        <w:rPr>
          <w:rStyle w:val="Char4"/>
          <w:rtl/>
        </w:rPr>
        <w:t xml:space="preserve"> هست</w:t>
      </w:r>
      <w:r w:rsidR="000E63F6">
        <w:rPr>
          <w:rStyle w:val="Char4"/>
          <w:rtl/>
        </w:rPr>
        <w:t>ی</w:t>
      </w:r>
      <w:r w:rsidRPr="00906F1B">
        <w:rPr>
          <w:rStyle w:val="Char4"/>
          <w:rtl/>
        </w:rPr>
        <w:t xml:space="preserve"> </w:t>
      </w:r>
      <w:r w:rsidR="00755556">
        <w:rPr>
          <w:rStyle w:val="Char4"/>
          <w:rtl/>
        </w:rPr>
        <w:t>ک</w:t>
      </w:r>
      <w:r w:rsidRPr="00906F1B">
        <w:rPr>
          <w:rStyle w:val="Char4"/>
          <w:rtl/>
        </w:rPr>
        <w:t>ه چ</w:t>
      </w:r>
      <w:r w:rsidR="00755556">
        <w:rPr>
          <w:rStyle w:val="Char4"/>
          <w:rtl/>
        </w:rPr>
        <w:t>ی</w:t>
      </w:r>
      <w:r w:rsidRPr="00906F1B">
        <w:rPr>
          <w:rStyle w:val="Char4"/>
          <w:rtl/>
        </w:rPr>
        <w:t>ز</w:t>
      </w:r>
      <w:r w:rsidR="000E63F6">
        <w:rPr>
          <w:rStyle w:val="Char4"/>
          <w:rtl/>
        </w:rPr>
        <w:t>ی</w:t>
      </w:r>
      <w:r w:rsidRPr="00906F1B">
        <w:rPr>
          <w:rStyle w:val="Char4"/>
          <w:rtl/>
        </w:rPr>
        <w:t xml:space="preserve"> را نگه نم</w:t>
      </w:r>
      <w:r w:rsidR="000E63F6">
        <w:rPr>
          <w:rStyle w:val="Char4"/>
          <w:rtl/>
        </w:rPr>
        <w:t>ی</w:t>
      </w:r>
      <w:r w:rsidRPr="00906F1B">
        <w:rPr>
          <w:rStyle w:val="Char4"/>
          <w:rtl/>
        </w:rPr>
        <w:t>‏دار</w:t>
      </w:r>
      <w:r w:rsidR="000E63F6">
        <w:rPr>
          <w:rStyle w:val="Char4"/>
          <w:rtl/>
        </w:rPr>
        <w:t>ی</w:t>
      </w:r>
      <w:r w:rsidRPr="00906F1B">
        <w:rPr>
          <w:rStyle w:val="Char4"/>
          <w:rtl/>
        </w:rPr>
        <w:t>، و برا</w:t>
      </w:r>
      <w:r w:rsidR="000E63F6">
        <w:rPr>
          <w:rStyle w:val="Char4"/>
          <w:rtl/>
        </w:rPr>
        <w:t>ی</w:t>
      </w:r>
      <w:r w:rsidRPr="00906F1B">
        <w:rPr>
          <w:rStyle w:val="Char4"/>
          <w:rtl/>
        </w:rPr>
        <w:t xml:space="preserve"> اهل ب</w:t>
      </w:r>
      <w:r w:rsidR="00755556">
        <w:rPr>
          <w:rStyle w:val="Char4"/>
          <w:rtl/>
        </w:rPr>
        <w:t>ی</w:t>
      </w:r>
      <w:r w:rsidRPr="00906F1B">
        <w:rPr>
          <w:rStyle w:val="Char4"/>
          <w:rtl/>
        </w:rPr>
        <w:t>ت تو ن</w:t>
      </w:r>
      <w:r w:rsidR="00755556">
        <w:rPr>
          <w:rStyle w:val="Char4"/>
          <w:rtl/>
        </w:rPr>
        <w:t>ی</w:t>
      </w:r>
      <w:r w:rsidRPr="00906F1B">
        <w:rPr>
          <w:rStyle w:val="Char4"/>
          <w:rtl/>
        </w:rPr>
        <w:t>ز در ا</w:t>
      </w:r>
      <w:r w:rsidR="00755556">
        <w:rPr>
          <w:rStyle w:val="Char4"/>
          <w:rtl/>
        </w:rPr>
        <w:t>ی</w:t>
      </w:r>
      <w:r w:rsidRPr="00906F1B">
        <w:rPr>
          <w:rStyle w:val="Char4"/>
          <w:rtl/>
        </w:rPr>
        <w:t>ن مال سهم و نص</w:t>
      </w:r>
      <w:r w:rsidR="00755556">
        <w:rPr>
          <w:rStyle w:val="Char4"/>
          <w:rtl/>
        </w:rPr>
        <w:t>ی</w:t>
      </w:r>
      <w:r w:rsidRPr="00906F1B">
        <w:rPr>
          <w:rStyle w:val="Char4"/>
          <w:rtl/>
        </w:rPr>
        <w:t>ب است، و من چ</w:t>
      </w:r>
      <w:r w:rsidR="00755556">
        <w:rPr>
          <w:rStyle w:val="Char4"/>
          <w:rtl/>
        </w:rPr>
        <w:t>ی</w:t>
      </w:r>
      <w:r w:rsidRPr="00906F1B">
        <w:rPr>
          <w:rStyle w:val="Char4"/>
          <w:rtl/>
        </w:rPr>
        <w:t>ز</w:t>
      </w:r>
      <w:r w:rsidR="000E63F6">
        <w:rPr>
          <w:rStyle w:val="Char4"/>
          <w:rtl/>
        </w:rPr>
        <w:t>ی</w:t>
      </w:r>
      <w:r w:rsidRPr="00906F1B">
        <w:rPr>
          <w:rStyle w:val="Char4"/>
          <w:rtl/>
        </w:rPr>
        <w:t xml:space="preserve"> را برا</w:t>
      </w:r>
      <w:r w:rsidR="00755556">
        <w:rPr>
          <w:rStyle w:val="Char4"/>
          <w:rtl/>
        </w:rPr>
        <w:t>ی</w:t>
      </w:r>
      <w:r w:rsidRPr="00906F1B">
        <w:rPr>
          <w:rStyle w:val="Char4"/>
          <w:rtl/>
        </w:rPr>
        <w:t>ت پنهان داشته‏ام، گفت: آن چ</w:t>
      </w:r>
      <w:r w:rsidR="00755556">
        <w:rPr>
          <w:rStyle w:val="Char4"/>
          <w:rtl/>
        </w:rPr>
        <w:t>ی</w:t>
      </w:r>
      <w:r w:rsidRPr="00906F1B">
        <w:rPr>
          <w:rStyle w:val="Char4"/>
          <w:rtl/>
        </w:rPr>
        <w:t>ست؟ قنبر پاسخ داد: برو و بب</w:t>
      </w:r>
      <w:r w:rsidR="00755556">
        <w:rPr>
          <w:rStyle w:val="Char4"/>
          <w:rtl/>
        </w:rPr>
        <w:t>ی</w:t>
      </w:r>
      <w:r w:rsidRPr="00906F1B">
        <w:rPr>
          <w:rStyle w:val="Char4"/>
          <w:rtl/>
        </w:rPr>
        <w:t xml:space="preserve">ن </w:t>
      </w:r>
      <w:r w:rsidR="00755556">
        <w:rPr>
          <w:rStyle w:val="Char4"/>
          <w:rtl/>
        </w:rPr>
        <w:t>ک</w:t>
      </w:r>
      <w:r w:rsidRPr="00906F1B">
        <w:rPr>
          <w:rStyle w:val="Char4"/>
          <w:rtl/>
        </w:rPr>
        <w:t>ه آن چ</w:t>
      </w:r>
      <w:r w:rsidR="00755556">
        <w:rPr>
          <w:rStyle w:val="Char4"/>
          <w:rtl/>
        </w:rPr>
        <w:t>ی</w:t>
      </w:r>
      <w:r w:rsidRPr="00906F1B">
        <w:rPr>
          <w:rStyle w:val="Char4"/>
          <w:rtl/>
        </w:rPr>
        <w:t>ست، م</w:t>
      </w:r>
      <w:r w:rsidR="000E63F6">
        <w:rPr>
          <w:rStyle w:val="Char4"/>
          <w:rtl/>
        </w:rPr>
        <w:t>ی</w:t>
      </w:r>
      <w:r w:rsidRPr="00906F1B">
        <w:rPr>
          <w:rStyle w:val="Char4"/>
          <w:rtl/>
        </w:rPr>
        <w:t>‏گو</w:t>
      </w:r>
      <w:r w:rsidR="00755556">
        <w:rPr>
          <w:rStyle w:val="Char4"/>
          <w:rtl/>
        </w:rPr>
        <w:t>ی</w:t>
      </w:r>
      <w:r w:rsidRPr="00906F1B">
        <w:rPr>
          <w:rStyle w:val="Char4"/>
          <w:rtl/>
        </w:rPr>
        <w:t>د: او را داخل خانه‏ا</w:t>
      </w:r>
      <w:r w:rsidR="000E63F6">
        <w:rPr>
          <w:rStyle w:val="Char4"/>
          <w:rtl/>
        </w:rPr>
        <w:t>ی</w:t>
      </w:r>
      <w:r w:rsidRPr="00906F1B">
        <w:rPr>
          <w:rStyle w:val="Char4"/>
          <w:rtl/>
        </w:rPr>
        <w:t xml:space="preserve"> نمود، و در آن </w:t>
      </w:r>
      <w:r w:rsidR="00755556">
        <w:rPr>
          <w:rStyle w:val="Char4"/>
          <w:rtl/>
        </w:rPr>
        <w:t>کی</w:t>
      </w:r>
      <w:r w:rsidRPr="00906F1B">
        <w:rPr>
          <w:rStyle w:val="Char4"/>
          <w:rtl/>
        </w:rPr>
        <w:t>سه‏ا</w:t>
      </w:r>
      <w:r w:rsidR="000E63F6">
        <w:rPr>
          <w:rStyle w:val="Char4"/>
          <w:rtl/>
        </w:rPr>
        <w:t>ی</w:t>
      </w:r>
      <w:r w:rsidRPr="00906F1B">
        <w:rPr>
          <w:rStyle w:val="Char4"/>
          <w:rtl/>
        </w:rPr>
        <w:t xml:space="preserve"> پر از ظرف‏ها</w:t>
      </w:r>
      <w:r w:rsidR="000E63F6">
        <w:rPr>
          <w:rStyle w:val="Char4"/>
          <w:rtl/>
        </w:rPr>
        <w:t>ی</w:t>
      </w:r>
      <w:r w:rsidRPr="00906F1B">
        <w:rPr>
          <w:rStyle w:val="Char4"/>
          <w:rtl/>
        </w:rPr>
        <w:t xml:space="preserve"> طلا و نقره و طلا اندود شده قرار داشت، هنگام</w:t>
      </w:r>
      <w:r w:rsidR="000E63F6">
        <w:rPr>
          <w:rStyle w:val="Char4"/>
          <w:rtl/>
        </w:rPr>
        <w:t>ی</w:t>
      </w:r>
      <w:r w:rsidRPr="00906F1B">
        <w:rPr>
          <w:rStyle w:val="Char4"/>
          <w:rtl/>
        </w:rPr>
        <w:t xml:space="preserve"> </w:t>
      </w:r>
      <w:r w:rsidR="00755556">
        <w:rPr>
          <w:rStyle w:val="Char4"/>
          <w:rtl/>
        </w:rPr>
        <w:t>ک</w:t>
      </w:r>
      <w:r w:rsidRPr="00906F1B">
        <w:rPr>
          <w:rStyle w:val="Char4"/>
          <w:rtl/>
        </w:rPr>
        <w:t>ه عل</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آن را د</w:t>
      </w:r>
      <w:r w:rsidR="00755556">
        <w:rPr>
          <w:rStyle w:val="Char4"/>
          <w:rtl/>
        </w:rPr>
        <w:t>ی</w:t>
      </w:r>
      <w:r w:rsidRPr="00906F1B">
        <w:rPr>
          <w:rStyle w:val="Char4"/>
          <w:rtl/>
        </w:rPr>
        <w:t>د گفت: مادرت تو را از دست بدهد! خواسته‏ا</w:t>
      </w:r>
      <w:r w:rsidR="000E63F6">
        <w:rPr>
          <w:rStyle w:val="Char4"/>
          <w:rtl/>
        </w:rPr>
        <w:t>ی</w:t>
      </w:r>
      <w:r w:rsidRPr="00906F1B">
        <w:rPr>
          <w:rStyle w:val="Char4"/>
          <w:rtl/>
        </w:rPr>
        <w:t xml:space="preserve"> در خانه من آتش عظ</w:t>
      </w:r>
      <w:r w:rsidR="00755556">
        <w:rPr>
          <w:rStyle w:val="Char4"/>
          <w:rtl/>
        </w:rPr>
        <w:t>ی</w:t>
      </w:r>
      <w:r w:rsidRPr="00906F1B">
        <w:rPr>
          <w:rStyle w:val="Char4"/>
          <w:rtl/>
        </w:rPr>
        <w:t>م</w:t>
      </w:r>
      <w:r w:rsidR="000E63F6">
        <w:rPr>
          <w:rStyle w:val="Char4"/>
          <w:rtl/>
        </w:rPr>
        <w:t>ی</w:t>
      </w:r>
      <w:r w:rsidRPr="00906F1B">
        <w:rPr>
          <w:rStyle w:val="Char4"/>
          <w:rtl/>
        </w:rPr>
        <w:t xml:space="preserve"> را داخل </w:t>
      </w:r>
      <w:r w:rsidR="00755556">
        <w:rPr>
          <w:rStyle w:val="Char4"/>
          <w:rtl/>
        </w:rPr>
        <w:t>ک</w:t>
      </w:r>
      <w:r w:rsidRPr="00906F1B">
        <w:rPr>
          <w:rStyle w:val="Char4"/>
          <w:rtl/>
        </w:rPr>
        <w:t>ن</w:t>
      </w:r>
      <w:r w:rsidR="000E63F6">
        <w:rPr>
          <w:rStyle w:val="Char4"/>
          <w:rtl/>
        </w:rPr>
        <w:t>ی</w:t>
      </w:r>
      <w:r w:rsidRPr="00906F1B">
        <w:rPr>
          <w:rStyle w:val="Char4"/>
          <w:rtl/>
        </w:rPr>
        <w:t xml:space="preserve">؟! و بعد شروع به وزن </w:t>
      </w:r>
      <w:r w:rsidR="00755556">
        <w:rPr>
          <w:rStyle w:val="Char4"/>
          <w:rtl/>
        </w:rPr>
        <w:t>ک</w:t>
      </w:r>
      <w:r w:rsidRPr="00906F1B">
        <w:rPr>
          <w:rStyle w:val="Char4"/>
          <w:rtl/>
        </w:rPr>
        <w:t>ردن آن نمود، و به هر بزرگ قوم سهم و</w:t>
      </w:r>
      <w:r w:rsidR="000E63F6">
        <w:rPr>
          <w:rStyle w:val="Char4"/>
          <w:rtl/>
        </w:rPr>
        <w:t>ی</w:t>
      </w:r>
      <w:r w:rsidRPr="00906F1B">
        <w:rPr>
          <w:rStyle w:val="Char4"/>
          <w:rtl/>
        </w:rPr>
        <w:t xml:space="preserve"> را م</w:t>
      </w:r>
      <w:r w:rsidR="000E63F6">
        <w:rPr>
          <w:rStyle w:val="Char4"/>
          <w:rtl/>
        </w:rPr>
        <w:t>ی</w:t>
      </w:r>
      <w:r w:rsidRPr="00906F1B">
        <w:rPr>
          <w:rStyle w:val="Char4"/>
          <w:rtl/>
        </w:rPr>
        <w:t>‏داد، و بعد گفت</w:t>
      </w:r>
      <w:r w:rsidR="009C515A">
        <w:rPr>
          <w:rStyle w:val="Char4"/>
          <w:rtl/>
        </w:rPr>
        <w:t>:</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850"/>
        <w:gridCol w:w="3119"/>
      </w:tblGrid>
      <w:tr w:rsidR="001E1173" w:rsidTr="005D6A1C">
        <w:tc>
          <w:tcPr>
            <w:tcW w:w="3119" w:type="dxa"/>
          </w:tcPr>
          <w:p w:rsidR="001E1173" w:rsidRPr="005D6A1C" w:rsidRDefault="005D6A1C" w:rsidP="005D6A1C">
            <w:pPr>
              <w:pStyle w:val="a4"/>
              <w:ind w:firstLine="0"/>
              <w:rPr>
                <w:rStyle w:val="Char4"/>
                <w:rFonts w:ascii="mylotus" w:hAnsi="mylotus" w:cs="mylotus"/>
                <w:sz w:val="2"/>
                <w:szCs w:val="2"/>
                <w:rtl/>
              </w:rPr>
            </w:pPr>
            <w:r w:rsidRPr="005D6A1C">
              <w:rPr>
                <w:rStyle w:val="Char4"/>
                <w:rFonts w:ascii="mylotus" w:hAnsi="mylotus" w:cs="mylotus"/>
                <w:sz w:val="27"/>
                <w:szCs w:val="27"/>
                <w:rtl/>
              </w:rPr>
              <w:t>هذا جناى وخیاره فیه</w:t>
            </w:r>
            <w:r>
              <w:rPr>
                <w:rStyle w:val="Char4"/>
                <w:rFonts w:ascii="mylotus" w:hAnsi="mylotus" w:cs="mylotus" w:hint="cs"/>
                <w:sz w:val="27"/>
                <w:szCs w:val="27"/>
                <w:rtl/>
              </w:rPr>
              <w:br/>
            </w:r>
          </w:p>
        </w:tc>
        <w:tc>
          <w:tcPr>
            <w:tcW w:w="850" w:type="dxa"/>
          </w:tcPr>
          <w:p w:rsidR="001E1173" w:rsidRPr="005D6A1C" w:rsidRDefault="001E1173" w:rsidP="005D6A1C">
            <w:pPr>
              <w:pStyle w:val="a4"/>
              <w:rPr>
                <w:rStyle w:val="Char4"/>
                <w:rFonts w:ascii="mylotus" w:hAnsi="mylotus" w:cs="mylotus"/>
                <w:sz w:val="27"/>
                <w:szCs w:val="27"/>
                <w:rtl/>
              </w:rPr>
            </w:pPr>
          </w:p>
        </w:tc>
        <w:tc>
          <w:tcPr>
            <w:tcW w:w="3119" w:type="dxa"/>
          </w:tcPr>
          <w:p w:rsidR="001E1173" w:rsidRPr="005D6A1C" w:rsidRDefault="005D6A1C" w:rsidP="005D6A1C">
            <w:pPr>
              <w:pStyle w:val="a4"/>
              <w:ind w:firstLine="0"/>
              <w:rPr>
                <w:rStyle w:val="Char4"/>
                <w:rFonts w:ascii="mylotus" w:hAnsi="mylotus" w:cs="mylotus"/>
                <w:sz w:val="2"/>
                <w:szCs w:val="2"/>
                <w:rtl/>
              </w:rPr>
            </w:pPr>
            <w:r w:rsidRPr="005D6A1C">
              <w:rPr>
                <w:rStyle w:val="Char4"/>
                <w:rFonts w:ascii="mylotus" w:hAnsi="mylotus" w:cs="mylotus"/>
                <w:sz w:val="27"/>
                <w:szCs w:val="27"/>
                <w:rtl/>
              </w:rPr>
              <w:t>وکل جان یده الى فیه</w:t>
            </w:r>
            <w:r>
              <w:rPr>
                <w:rStyle w:val="Char4"/>
                <w:rFonts w:ascii="mylotus" w:hAnsi="mylotus" w:cs="mylotus" w:hint="cs"/>
                <w:sz w:val="27"/>
                <w:szCs w:val="27"/>
                <w:rtl/>
              </w:rPr>
              <w:br/>
            </w:r>
          </w:p>
        </w:tc>
      </w:tr>
    </w:tbl>
    <w:p w:rsidR="00BD3D1B" w:rsidRDefault="00BD3D1B" w:rsidP="00C0600E">
      <w:pPr>
        <w:pStyle w:val="PlainText"/>
        <w:ind w:firstLine="284"/>
        <w:jc w:val="both"/>
        <w:rPr>
          <w:rStyle w:val="Char4"/>
          <w:rtl/>
        </w:rPr>
      </w:pPr>
      <w:r w:rsidRPr="00906F1B">
        <w:rPr>
          <w:rStyle w:val="Char4"/>
          <w:rtl/>
        </w:rPr>
        <w:t>مرا فر</w:t>
      </w:r>
      <w:r w:rsidR="00755556">
        <w:rPr>
          <w:rStyle w:val="Char4"/>
          <w:rtl/>
        </w:rPr>
        <w:t>ی</w:t>
      </w:r>
      <w:r w:rsidRPr="00906F1B">
        <w:rPr>
          <w:rStyle w:val="Char4"/>
          <w:rtl/>
        </w:rPr>
        <w:t>فته ن</w:t>
      </w:r>
      <w:r w:rsidR="00755556">
        <w:rPr>
          <w:rStyle w:val="Char4"/>
          <w:rtl/>
        </w:rPr>
        <w:t>ک</w:t>
      </w:r>
      <w:r w:rsidRPr="00906F1B">
        <w:rPr>
          <w:rStyle w:val="Char4"/>
          <w:rtl/>
        </w:rPr>
        <w:t>ن، غ</w:t>
      </w:r>
      <w:r w:rsidR="00755556">
        <w:rPr>
          <w:rStyle w:val="Char4"/>
          <w:rtl/>
        </w:rPr>
        <w:t>ی</w:t>
      </w:r>
      <w:r w:rsidRPr="00906F1B">
        <w:rPr>
          <w:rStyle w:val="Char4"/>
          <w:rtl/>
        </w:rPr>
        <w:t>ر مرا فر</w:t>
      </w:r>
      <w:r w:rsidR="00755556">
        <w:rPr>
          <w:rStyle w:val="Char4"/>
          <w:rtl/>
        </w:rPr>
        <w:t>ی</w:t>
      </w:r>
      <w:r w:rsidRPr="00906F1B">
        <w:rPr>
          <w:rStyle w:val="Char4"/>
          <w:rtl/>
        </w:rPr>
        <w:t>فته ساز! ا</w:t>
      </w:r>
      <w:r w:rsidR="00755556">
        <w:rPr>
          <w:rStyle w:val="Char4"/>
          <w:rtl/>
        </w:rPr>
        <w:t>ی</w:t>
      </w:r>
      <w:r w:rsidRPr="00906F1B">
        <w:rPr>
          <w:rStyle w:val="Char4"/>
          <w:rtl/>
        </w:rPr>
        <w:t>ن چن</w:t>
      </w:r>
      <w:r w:rsidR="00755556">
        <w:rPr>
          <w:rStyle w:val="Char4"/>
          <w:rtl/>
        </w:rPr>
        <w:t>ی</w:t>
      </w:r>
      <w:r w:rsidRPr="00906F1B">
        <w:rPr>
          <w:rStyle w:val="Char4"/>
          <w:rtl/>
        </w:rPr>
        <w:t>ن در منتخب ال</w:t>
      </w:r>
      <w:r w:rsidR="00755556">
        <w:rPr>
          <w:rStyle w:val="Char4"/>
          <w:rtl/>
        </w:rPr>
        <w:t>ک</w:t>
      </w:r>
      <w:r w:rsidRPr="00906F1B">
        <w:rPr>
          <w:rStyle w:val="Char4"/>
          <w:rtl/>
        </w:rPr>
        <w:t>نز (57/5) آمده، و احمد آن را در الزهد، و مسدد از مجمع به مانند آنچه نزد ابونع</w:t>
      </w:r>
      <w:r w:rsidR="00755556">
        <w:rPr>
          <w:rStyle w:val="Char4"/>
          <w:rtl/>
        </w:rPr>
        <w:t>ی</w:t>
      </w:r>
      <w:r w:rsidRPr="00906F1B">
        <w:rPr>
          <w:rStyle w:val="Char4"/>
          <w:rtl/>
        </w:rPr>
        <w:t>م در الحل</w:t>
      </w:r>
      <w:r w:rsidR="00755556">
        <w:rPr>
          <w:rStyle w:val="Char4"/>
          <w:rtl/>
        </w:rPr>
        <w:t>ی</w:t>
      </w:r>
      <w:r w:rsidRPr="00906F1B">
        <w:rPr>
          <w:rStyle w:val="Char4"/>
          <w:rtl/>
        </w:rPr>
        <w:t xml:space="preserve">ه گذشت، چنان </w:t>
      </w:r>
      <w:r w:rsidR="00755556">
        <w:rPr>
          <w:rStyle w:val="Char4"/>
          <w:rtl/>
        </w:rPr>
        <w:t>ک</w:t>
      </w:r>
      <w:r w:rsidRPr="00906F1B">
        <w:rPr>
          <w:rStyle w:val="Char4"/>
          <w:rtl/>
        </w:rPr>
        <w:t>ه در المنتخب (57/5) آمده، روا</w:t>
      </w:r>
      <w:r w:rsidR="00755556">
        <w:rPr>
          <w:rStyle w:val="Char4"/>
          <w:rtl/>
        </w:rPr>
        <w:t>ی</w:t>
      </w:r>
      <w:r w:rsidRPr="00906F1B">
        <w:rPr>
          <w:rStyle w:val="Char4"/>
          <w:rtl/>
        </w:rPr>
        <w:t>ت نموده‏اند.</w:t>
      </w:r>
    </w:p>
    <w:p w:rsidR="00BD3D1B" w:rsidRPr="00D93997" w:rsidRDefault="00BD3D1B" w:rsidP="00BA0C40">
      <w:pPr>
        <w:pStyle w:val="a2"/>
        <w:rPr>
          <w:rtl/>
        </w:rPr>
      </w:pPr>
      <w:bookmarkStart w:id="428" w:name="_Toc441683939"/>
      <w:r w:rsidRPr="00D93997">
        <w:rPr>
          <w:rtl/>
        </w:rPr>
        <w:t>نظر عمر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D93997">
        <w:rPr>
          <w:rtl/>
        </w:rPr>
        <w:t>درباره حق مسلمانان در مال</w:t>
      </w:r>
      <w:bookmarkEnd w:id="428"/>
    </w:p>
    <w:p w:rsidR="00BD3D1B" w:rsidRPr="00D93997" w:rsidRDefault="00BD3D1B" w:rsidP="00BA0C40">
      <w:pPr>
        <w:pStyle w:val="a5"/>
        <w:rPr>
          <w:rtl/>
        </w:rPr>
      </w:pPr>
      <w:bookmarkStart w:id="429" w:name="_Toc441683940"/>
      <w:r w:rsidRPr="00D93997">
        <w:rPr>
          <w:rtl/>
        </w:rPr>
        <w:t>حديث اسلم در اين باره</w:t>
      </w:r>
      <w:bookmarkEnd w:id="429"/>
    </w:p>
    <w:p w:rsidR="00BD3D1B" w:rsidRPr="00906F1B" w:rsidRDefault="00BD3D1B" w:rsidP="001C13E0">
      <w:pPr>
        <w:pStyle w:val="PlainText"/>
        <w:ind w:firstLine="284"/>
        <w:jc w:val="both"/>
        <w:rPr>
          <w:rStyle w:val="Char4"/>
          <w:rtl/>
        </w:rPr>
      </w:pPr>
      <w:r w:rsidRPr="00906F1B">
        <w:rPr>
          <w:rStyle w:val="Char4"/>
          <w:rtl/>
        </w:rPr>
        <w:t>ب</w:t>
      </w:r>
      <w:r w:rsidR="00755556">
        <w:rPr>
          <w:rStyle w:val="Char4"/>
          <w:rtl/>
        </w:rPr>
        <w:t>ی</w:t>
      </w:r>
      <w:r w:rsidRPr="00906F1B">
        <w:rPr>
          <w:rStyle w:val="Char4"/>
          <w:rtl/>
        </w:rPr>
        <w:t>هق</w:t>
      </w:r>
      <w:r w:rsidR="000E63F6">
        <w:rPr>
          <w:rStyle w:val="Char4"/>
          <w:rtl/>
        </w:rPr>
        <w:t>ی</w:t>
      </w:r>
      <w:r w:rsidRPr="00906F1B">
        <w:rPr>
          <w:rStyle w:val="Char4"/>
          <w:rtl/>
        </w:rPr>
        <w:t xml:space="preserve"> (351/6) از اسلم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از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شن</w:t>
      </w:r>
      <w:r w:rsidR="00755556">
        <w:rPr>
          <w:rStyle w:val="Char4"/>
          <w:rtl/>
        </w:rPr>
        <w:t>ی</w:t>
      </w:r>
      <w:r w:rsidRPr="00906F1B">
        <w:rPr>
          <w:rStyle w:val="Char4"/>
          <w:rtl/>
        </w:rPr>
        <w:t xml:space="preserve">دم </w:t>
      </w:r>
      <w:r w:rsidR="00755556">
        <w:rPr>
          <w:rStyle w:val="Char4"/>
          <w:rtl/>
        </w:rPr>
        <w:t>ک</w:t>
      </w:r>
      <w:r w:rsidRPr="00906F1B">
        <w:rPr>
          <w:rStyle w:val="Char4"/>
          <w:rtl/>
        </w:rPr>
        <w:t>ه م</w:t>
      </w:r>
      <w:r w:rsidR="000E63F6">
        <w:rPr>
          <w:rStyle w:val="Char4"/>
          <w:rtl/>
        </w:rPr>
        <w:t>ی</w:t>
      </w:r>
      <w:r w:rsidRPr="00906F1B">
        <w:rPr>
          <w:rStyle w:val="Char4"/>
          <w:rtl/>
        </w:rPr>
        <w:t>‏گفت: به خاطر ا</w:t>
      </w:r>
      <w:r w:rsidR="00755556">
        <w:rPr>
          <w:rStyle w:val="Char4"/>
          <w:rtl/>
        </w:rPr>
        <w:t>ی</w:t>
      </w:r>
      <w:r w:rsidRPr="00906F1B">
        <w:rPr>
          <w:rStyle w:val="Char4"/>
          <w:rtl/>
        </w:rPr>
        <w:t>ن مال جمع شو</w:t>
      </w:r>
      <w:r w:rsidR="00755556">
        <w:rPr>
          <w:rStyle w:val="Char4"/>
          <w:rtl/>
        </w:rPr>
        <w:t>ی</w:t>
      </w:r>
      <w:r w:rsidRPr="00906F1B">
        <w:rPr>
          <w:rStyle w:val="Char4"/>
          <w:rtl/>
        </w:rPr>
        <w:t>د و بب</w:t>
      </w:r>
      <w:r w:rsidR="00755556">
        <w:rPr>
          <w:rStyle w:val="Char4"/>
          <w:rtl/>
        </w:rPr>
        <w:t>ی</w:t>
      </w:r>
      <w:r w:rsidRPr="00906F1B">
        <w:rPr>
          <w:rStyle w:val="Char4"/>
          <w:rtl/>
        </w:rPr>
        <w:t>ن</w:t>
      </w:r>
      <w:r w:rsidR="00755556">
        <w:rPr>
          <w:rStyle w:val="Char4"/>
          <w:rtl/>
        </w:rPr>
        <w:t>ی</w:t>
      </w:r>
      <w:r w:rsidRPr="00906F1B">
        <w:rPr>
          <w:rStyle w:val="Char4"/>
          <w:rtl/>
        </w:rPr>
        <w:t xml:space="preserve">د </w:t>
      </w:r>
      <w:r w:rsidR="00755556">
        <w:rPr>
          <w:rStyle w:val="Char4"/>
          <w:rtl/>
        </w:rPr>
        <w:t>ک</w:t>
      </w:r>
      <w:r w:rsidRPr="00906F1B">
        <w:rPr>
          <w:rStyle w:val="Char4"/>
          <w:rtl/>
        </w:rPr>
        <w:t>ه آن برا</w:t>
      </w:r>
      <w:r w:rsidR="000E63F6">
        <w:rPr>
          <w:rStyle w:val="Char4"/>
          <w:rtl/>
        </w:rPr>
        <w:t>ی</w:t>
      </w:r>
      <w:r w:rsidRPr="00906F1B">
        <w:rPr>
          <w:rStyle w:val="Char4"/>
          <w:rtl/>
        </w:rPr>
        <w:t xml:space="preserve"> </w:t>
      </w:r>
      <w:r w:rsidR="00755556">
        <w:rPr>
          <w:rStyle w:val="Char4"/>
          <w:rtl/>
        </w:rPr>
        <w:t>ک</w:t>
      </w:r>
      <w:r w:rsidR="000E63F6">
        <w:rPr>
          <w:rStyle w:val="Char4"/>
          <w:rtl/>
        </w:rPr>
        <w:t>ی</w:t>
      </w:r>
      <w:r w:rsidRPr="00906F1B">
        <w:rPr>
          <w:rStyle w:val="Char4"/>
          <w:rtl/>
        </w:rPr>
        <w:t xml:space="preserve"> مناسب است، بعد از آن به آن‏ها گفت: به شما اشاره </w:t>
      </w:r>
      <w:r w:rsidR="00755556">
        <w:rPr>
          <w:rStyle w:val="Char4"/>
          <w:rtl/>
        </w:rPr>
        <w:t>ک</w:t>
      </w:r>
      <w:r w:rsidRPr="00906F1B">
        <w:rPr>
          <w:rStyle w:val="Char4"/>
          <w:rtl/>
        </w:rPr>
        <w:t xml:space="preserve">ردم </w:t>
      </w:r>
      <w:r w:rsidR="00755556">
        <w:rPr>
          <w:rStyle w:val="Char4"/>
          <w:rtl/>
        </w:rPr>
        <w:t>ک</w:t>
      </w:r>
      <w:r w:rsidRPr="00906F1B">
        <w:rPr>
          <w:rStyle w:val="Char4"/>
          <w:rtl/>
        </w:rPr>
        <w:t>ه جمع شو</w:t>
      </w:r>
      <w:r w:rsidR="00755556">
        <w:rPr>
          <w:rStyle w:val="Char4"/>
          <w:rtl/>
        </w:rPr>
        <w:t>ی</w:t>
      </w:r>
      <w:r w:rsidRPr="00906F1B">
        <w:rPr>
          <w:rStyle w:val="Char4"/>
          <w:rtl/>
        </w:rPr>
        <w:t>د و بب</w:t>
      </w:r>
      <w:r w:rsidR="00755556">
        <w:rPr>
          <w:rStyle w:val="Char4"/>
          <w:rtl/>
        </w:rPr>
        <w:t>ی</w:t>
      </w:r>
      <w:r w:rsidRPr="00906F1B">
        <w:rPr>
          <w:rStyle w:val="Char4"/>
          <w:rtl/>
        </w:rPr>
        <w:t>ن</w:t>
      </w:r>
      <w:r w:rsidR="00755556">
        <w:rPr>
          <w:rStyle w:val="Char4"/>
          <w:rtl/>
        </w:rPr>
        <w:t>ی</w:t>
      </w:r>
      <w:r w:rsidRPr="00906F1B">
        <w:rPr>
          <w:rStyle w:val="Char4"/>
          <w:rtl/>
        </w:rPr>
        <w:t xml:space="preserve">د </w:t>
      </w:r>
      <w:r w:rsidR="00755556">
        <w:rPr>
          <w:rStyle w:val="Char4"/>
          <w:rtl/>
        </w:rPr>
        <w:t>ک</w:t>
      </w:r>
      <w:r w:rsidRPr="00906F1B">
        <w:rPr>
          <w:rStyle w:val="Char4"/>
          <w:rtl/>
        </w:rPr>
        <w:t>ه ا</w:t>
      </w:r>
      <w:r w:rsidR="00755556">
        <w:rPr>
          <w:rStyle w:val="Char4"/>
          <w:rtl/>
        </w:rPr>
        <w:t>ی</w:t>
      </w:r>
      <w:r w:rsidRPr="00906F1B">
        <w:rPr>
          <w:rStyle w:val="Char4"/>
          <w:rtl/>
        </w:rPr>
        <w:t>ن مال برا</w:t>
      </w:r>
      <w:r w:rsidR="000E63F6">
        <w:rPr>
          <w:rStyle w:val="Char4"/>
          <w:rtl/>
        </w:rPr>
        <w:t>ی</w:t>
      </w:r>
      <w:r w:rsidRPr="00906F1B">
        <w:rPr>
          <w:rStyle w:val="Char4"/>
          <w:rtl/>
        </w:rPr>
        <w:t xml:space="preserve"> </w:t>
      </w:r>
      <w:r w:rsidR="00755556">
        <w:rPr>
          <w:rStyle w:val="Char4"/>
          <w:rtl/>
        </w:rPr>
        <w:t>ک</w:t>
      </w:r>
      <w:r w:rsidR="000E63F6">
        <w:rPr>
          <w:rStyle w:val="Char4"/>
          <w:rtl/>
        </w:rPr>
        <w:t>ی</w:t>
      </w:r>
      <w:r w:rsidRPr="00906F1B">
        <w:rPr>
          <w:rStyle w:val="Char4"/>
          <w:rtl/>
        </w:rPr>
        <w:t xml:space="preserve"> مناسب است، و من آ</w:t>
      </w:r>
      <w:r w:rsidR="00755556">
        <w:rPr>
          <w:rStyle w:val="Char4"/>
          <w:rtl/>
        </w:rPr>
        <w:t>ی</w:t>
      </w:r>
      <w:r w:rsidRPr="00906F1B">
        <w:rPr>
          <w:rStyle w:val="Char4"/>
          <w:rtl/>
        </w:rPr>
        <w:t>ات</w:t>
      </w:r>
      <w:r w:rsidR="000E63F6">
        <w:rPr>
          <w:rStyle w:val="Char4"/>
          <w:rtl/>
        </w:rPr>
        <w:t>ی</w:t>
      </w:r>
      <w:r w:rsidRPr="00906F1B">
        <w:rPr>
          <w:rStyle w:val="Char4"/>
          <w:rtl/>
        </w:rPr>
        <w:t xml:space="preserve"> از </w:t>
      </w:r>
      <w:r w:rsidR="00755556">
        <w:rPr>
          <w:rStyle w:val="Char4"/>
          <w:rtl/>
        </w:rPr>
        <w:t>ک</w:t>
      </w:r>
      <w:r w:rsidRPr="00906F1B">
        <w:rPr>
          <w:rStyle w:val="Char4"/>
          <w:rtl/>
        </w:rPr>
        <w:t>تاب خدا را خواندم، و از خداوند شن</w:t>
      </w:r>
      <w:r w:rsidR="00755556">
        <w:rPr>
          <w:rStyle w:val="Char4"/>
          <w:rtl/>
        </w:rPr>
        <w:t>ی</w:t>
      </w:r>
      <w:r w:rsidRPr="00906F1B">
        <w:rPr>
          <w:rStyle w:val="Char4"/>
          <w:rtl/>
        </w:rPr>
        <w:t xml:space="preserve">دم </w:t>
      </w:r>
      <w:r w:rsidR="00755556">
        <w:rPr>
          <w:rStyle w:val="Char4"/>
          <w:rtl/>
        </w:rPr>
        <w:t>ک</w:t>
      </w:r>
      <w:r w:rsidRPr="00906F1B">
        <w:rPr>
          <w:rStyle w:val="Char4"/>
          <w:rtl/>
        </w:rPr>
        <w:t>ه م</w:t>
      </w:r>
      <w:r w:rsidR="000E63F6">
        <w:rPr>
          <w:rStyle w:val="Char4"/>
          <w:rtl/>
        </w:rPr>
        <w:t>ی</w:t>
      </w:r>
      <w:r w:rsidRPr="00906F1B">
        <w:rPr>
          <w:rStyle w:val="Char4"/>
          <w:rtl/>
        </w:rPr>
        <w:t>‏گو</w:t>
      </w:r>
      <w:r w:rsidR="00755556">
        <w:rPr>
          <w:rStyle w:val="Char4"/>
          <w:rtl/>
        </w:rPr>
        <w:t>ی</w:t>
      </w:r>
      <w:r w:rsidRPr="00906F1B">
        <w:rPr>
          <w:rStyle w:val="Char4"/>
          <w:rtl/>
        </w:rPr>
        <w:t xml:space="preserve">د: </w:t>
      </w:r>
    </w:p>
    <w:p w:rsidR="00BD3D1B" w:rsidRPr="00D93997" w:rsidRDefault="00BD3D1B" w:rsidP="00035DD6">
      <w:pPr>
        <w:pStyle w:val="af1"/>
        <w:rPr>
          <w:rFonts w:cs="Traditional Arabic"/>
          <w:b/>
          <w:bCs/>
          <w:rtl/>
        </w:rPr>
      </w:pPr>
      <w:r>
        <w:rPr>
          <w:rStyle w:val="Char8"/>
          <w:rtl/>
        </w:rPr>
        <w:t>﴿</w:t>
      </w:r>
      <w:r w:rsidRPr="00035DD6">
        <w:rPr>
          <w:rFonts w:hint="eastAsia"/>
          <w:rtl/>
        </w:rPr>
        <w:t>مَّا</w:t>
      </w:r>
      <w:r w:rsidRPr="00035DD6">
        <w:rPr>
          <w:rFonts w:hint="cs"/>
          <w:rtl/>
        </w:rPr>
        <w:t>ٓ</w:t>
      </w:r>
      <w:r w:rsidRPr="00035DD6">
        <w:rPr>
          <w:rtl/>
        </w:rPr>
        <w:t xml:space="preserve"> </w:t>
      </w:r>
      <w:r w:rsidRPr="00035DD6">
        <w:rPr>
          <w:rFonts w:hint="eastAsia"/>
          <w:rtl/>
        </w:rPr>
        <w:t>أَفَا</w:t>
      </w:r>
      <w:r w:rsidRPr="00035DD6">
        <w:rPr>
          <w:rFonts w:hint="cs"/>
          <w:rtl/>
        </w:rPr>
        <w:t>ٓ</w:t>
      </w:r>
      <w:r w:rsidRPr="00035DD6">
        <w:rPr>
          <w:rFonts w:hint="eastAsia"/>
          <w:rtl/>
        </w:rPr>
        <w:t>ءَ</w:t>
      </w:r>
      <w:r w:rsidRPr="00035DD6">
        <w:rPr>
          <w:rtl/>
        </w:rPr>
        <w:t xml:space="preserve"> </w:t>
      </w:r>
      <w:r w:rsidRPr="00035DD6">
        <w:rPr>
          <w:rFonts w:hint="cs"/>
          <w:rtl/>
        </w:rPr>
        <w:t>ٱ</w:t>
      </w:r>
      <w:r w:rsidRPr="00035DD6">
        <w:rPr>
          <w:rFonts w:hint="eastAsia"/>
          <w:rtl/>
        </w:rPr>
        <w:t>للَّهُ</w:t>
      </w:r>
      <w:r w:rsidRPr="00035DD6">
        <w:rPr>
          <w:rtl/>
        </w:rPr>
        <w:t xml:space="preserve"> </w:t>
      </w:r>
      <w:r w:rsidRPr="00035DD6">
        <w:rPr>
          <w:rFonts w:hint="eastAsia"/>
          <w:rtl/>
        </w:rPr>
        <w:t>عَلَى</w:t>
      </w:r>
      <w:r w:rsidRPr="00035DD6">
        <w:rPr>
          <w:rFonts w:hint="cs"/>
          <w:rtl/>
        </w:rPr>
        <w:t>ٰ</w:t>
      </w:r>
      <w:r w:rsidRPr="00035DD6">
        <w:rPr>
          <w:rtl/>
        </w:rPr>
        <w:t xml:space="preserve"> </w:t>
      </w:r>
      <w:r w:rsidRPr="00035DD6">
        <w:rPr>
          <w:rFonts w:hint="eastAsia"/>
          <w:rtl/>
        </w:rPr>
        <w:t>رَسُولِهِ</w:t>
      </w:r>
      <w:r w:rsidRPr="00035DD6">
        <w:rPr>
          <w:rFonts w:hint="cs"/>
          <w:rtl/>
        </w:rPr>
        <w:t>ۦ</w:t>
      </w:r>
      <w:r w:rsidRPr="00035DD6">
        <w:rPr>
          <w:rtl/>
        </w:rPr>
        <w:t xml:space="preserve"> </w:t>
      </w:r>
      <w:r w:rsidRPr="00035DD6">
        <w:rPr>
          <w:rFonts w:hint="eastAsia"/>
          <w:rtl/>
        </w:rPr>
        <w:t>مِن</w:t>
      </w:r>
      <w:r w:rsidRPr="00035DD6">
        <w:rPr>
          <w:rFonts w:hint="cs"/>
          <w:rtl/>
        </w:rPr>
        <w:t>ۡ</w:t>
      </w:r>
      <w:r w:rsidRPr="00035DD6">
        <w:rPr>
          <w:rtl/>
        </w:rPr>
        <w:t xml:space="preserve"> </w:t>
      </w:r>
      <w:r w:rsidRPr="00035DD6">
        <w:rPr>
          <w:rFonts w:hint="eastAsia"/>
          <w:rtl/>
        </w:rPr>
        <w:t>أَه</w:t>
      </w:r>
      <w:r w:rsidRPr="00035DD6">
        <w:rPr>
          <w:rFonts w:hint="cs"/>
          <w:rtl/>
        </w:rPr>
        <w:t>ۡ</w:t>
      </w:r>
      <w:r w:rsidRPr="00035DD6">
        <w:rPr>
          <w:rFonts w:hint="eastAsia"/>
          <w:rtl/>
        </w:rPr>
        <w:t>لِ</w:t>
      </w:r>
      <w:r w:rsidRPr="00035DD6">
        <w:rPr>
          <w:rtl/>
        </w:rPr>
        <w:t xml:space="preserve"> </w:t>
      </w:r>
      <w:r w:rsidRPr="00035DD6">
        <w:rPr>
          <w:rFonts w:hint="cs"/>
          <w:rtl/>
        </w:rPr>
        <w:t>ٱ</w:t>
      </w:r>
      <w:r w:rsidRPr="00035DD6">
        <w:rPr>
          <w:rFonts w:hint="eastAsia"/>
          <w:rtl/>
        </w:rPr>
        <w:t>ل</w:t>
      </w:r>
      <w:r w:rsidRPr="00035DD6">
        <w:rPr>
          <w:rFonts w:hint="cs"/>
          <w:rtl/>
        </w:rPr>
        <w:t>ۡ</w:t>
      </w:r>
      <w:r w:rsidRPr="00035DD6">
        <w:rPr>
          <w:rFonts w:hint="eastAsia"/>
          <w:rtl/>
        </w:rPr>
        <w:t>قُرَى</w:t>
      </w:r>
      <w:r w:rsidRPr="00035DD6">
        <w:rPr>
          <w:rFonts w:hint="cs"/>
          <w:rtl/>
        </w:rPr>
        <w:t>ٰ</w:t>
      </w:r>
      <w:r w:rsidRPr="00035DD6">
        <w:rPr>
          <w:rtl/>
        </w:rPr>
        <w:t xml:space="preserve"> </w:t>
      </w:r>
      <w:r w:rsidRPr="00035DD6">
        <w:rPr>
          <w:rFonts w:hint="eastAsia"/>
          <w:rtl/>
        </w:rPr>
        <w:t>فَلِلَّهِ</w:t>
      </w:r>
      <w:r w:rsidRPr="00035DD6">
        <w:rPr>
          <w:rtl/>
        </w:rPr>
        <w:t xml:space="preserve"> </w:t>
      </w:r>
      <w:r w:rsidRPr="00035DD6">
        <w:rPr>
          <w:rFonts w:hint="eastAsia"/>
          <w:rtl/>
        </w:rPr>
        <w:t>وَلِلرَّسُولِ</w:t>
      </w:r>
      <w:r w:rsidRPr="00035DD6">
        <w:rPr>
          <w:rtl/>
        </w:rPr>
        <w:t xml:space="preserve"> </w:t>
      </w:r>
      <w:r w:rsidRPr="00035DD6">
        <w:rPr>
          <w:rFonts w:hint="eastAsia"/>
          <w:rtl/>
        </w:rPr>
        <w:t>وَلِذِي</w:t>
      </w:r>
      <w:r w:rsidRPr="00035DD6">
        <w:rPr>
          <w:rtl/>
        </w:rPr>
        <w:t xml:space="preserve"> </w:t>
      </w:r>
      <w:r w:rsidRPr="00035DD6">
        <w:rPr>
          <w:rFonts w:hint="cs"/>
          <w:rtl/>
        </w:rPr>
        <w:t>ٱ</w:t>
      </w:r>
      <w:r w:rsidRPr="00035DD6">
        <w:rPr>
          <w:rFonts w:hint="eastAsia"/>
          <w:rtl/>
        </w:rPr>
        <w:t>ل</w:t>
      </w:r>
      <w:r w:rsidRPr="00035DD6">
        <w:rPr>
          <w:rFonts w:hint="cs"/>
          <w:rtl/>
        </w:rPr>
        <w:t>ۡ</w:t>
      </w:r>
      <w:r w:rsidRPr="00035DD6">
        <w:rPr>
          <w:rFonts w:hint="eastAsia"/>
          <w:rtl/>
        </w:rPr>
        <w:t>قُر</w:t>
      </w:r>
      <w:r w:rsidRPr="00035DD6">
        <w:rPr>
          <w:rFonts w:hint="cs"/>
          <w:rtl/>
        </w:rPr>
        <w:t>ۡ</w:t>
      </w:r>
      <w:r w:rsidRPr="00035DD6">
        <w:rPr>
          <w:rFonts w:hint="eastAsia"/>
          <w:rtl/>
        </w:rPr>
        <w:t>بَى</w:t>
      </w:r>
      <w:r w:rsidRPr="00035DD6">
        <w:rPr>
          <w:rFonts w:hint="cs"/>
          <w:rtl/>
        </w:rPr>
        <w:t>ٰ</w:t>
      </w:r>
      <w:r w:rsidRPr="00035DD6">
        <w:rPr>
          <w:rtl/>
        </w:rPr>
        <w:t xml:space="preserve"> </w:t>
      </w:r>
      <w:r w:rsidRPr="00035DD6">
        <w:rPr>
          <w:rFonts w:hint="eastAsia"/>
          <w:rtl/>
        </w:rPr>
        <w:t>وَ</w:t>
      </w:r>
      <w:r w:rsidRPr="00035DD6">
        <w:rPr>
          <w:rFonts w:hint="cs"/>
          <w:rtl/>
        </w:rPr>
        <w:t>ٱ</w:t>
      </w:r>
      <w:r w:rsidRPr="00035DD6">
        <w:rPr>
          <w:rFonts w:hint="eastAsia"/>
          <w:rtl/>
        </w:rPr>
        <w:t>ل</w:t>
      </w:r>
      <w:r w:rsidRPr="00035DD6">
        <w:rPr>
          <w:rFonts w:hint="cs"/>
          <w:rtl/>
        </w:rPr>
        <w:t>ۡ</w:t>
      </w:r>
      <w:r w:rsidRPr="00035DD6">
        <w:rPr>
          <w:rFonts w:hint="eastAsia"/>
          <w:rtl/>
        </w:rPr>
        <w:t>يَتَ</w:t>
      </w:r>
      <w:r w:rsidRPr="00035DD6">
        <w:rPr>
          <w:rFonts w:hint="cs"/>
          <w:rtl/>
        </w:rPr>
        <w:t>ٰ</w:t>
      </w:r>
      <w:r w:rsidRPr="00035DD6">
        <w:rPr>
          <w:rFonts w:hint="eastAsia"/>
          <w:rtl/>
        </w:rPr>
        <w:t>مَى</w:t>
      </w:r>
      <w:r w:rsidRPr="00035DD6">
        <w:rPr>
          <w:rFonts w:hint="cs"/>
          <w:rtl/>
        </w:rPr>
        <w:t>ٰ</w:t>
      </w:r>
      <w:r w:rsidRPr="00035DD6">
        <w:rPr>
          <w:rtl/>
        </w:rPr>
        <w:t xml:space="preserve"> </w:t>
      </w:r>
      <w:r w:rsidRPr="00035DD6">
        <w:rPr>
          <w:rFonts w:hint="eastAsia"/>
          <w:rtl/>
        </w:rPr>
        <w:t>وَ</w:t>
      </w:r>
      <w:r w:rsidRPr="00035DD6">
        <w:rPr>
          <w:rFonts w:hint="cs"/>
          <w:rtl/>
        </w:rPr>
        <w:t>ٱ</w:t>
      </w:r>
      <w:r w:rsidRPr="00035DD6">
        <w:rPr>
          <w:rFonts w:hint="eastAsia"/>
          <w:rtl/>
        </w:rPr>
        <w:t>ل</w:t>
      </w:r>
      <w:r w:rsidRPr="00035DD6">
        <w:rPr>
          <w:rFonts w:hint="cs"/>
          <w:rtl/>
        </w:rPr>
        <w:t>ۡ</w:t>
      </w:r>
      <w:r w:rsidRPr="00035DD6">
        <w:rPr>
          <w:rFonts w:hint="eastAsia"/>
          <w:rtl/>
        </w:rPr>
        <w:t>مَسَ</w:t>
      </w:r>
      <w:r w:rsidRPr="00035DD6">
        <w:rPr>
          <w:rFonts w:hint="cs"/>
          <w:rtl/>
        </w:rPr>
        <w:t>ٰ</w:t>
      </w:r>
      <w:r w:rsidRPr="00035DD6">
        <w:rPr>
          <w:rFonts w:hint="eastAsia"/>
          <w:rtl/>
        </w:rPr>
        <w:t>كِينِ</w:t>
      </w:r>
      <w:r w:rsidRPr="00035DD6">
        <w:rPr>
          <w:rtl/>
        </w:rPr>
        <w:t xml:space="preserve"> </w:t>
      </w:r>
      <w:r w:rsidRPr="00035DD6">
        <w:rPr>
          <w:rFonts w:hint="eastAsia"/>
          <w:rtl/>
        </w:rPr>
        <w:t>وَ</w:t>
      </w:r>
      <w:r w:rsidRPr="00035DD6">
        <w:rPr>
          <w:rFonts w:hint="cs"/>
          <w:rtl/>
        </w:rPr>
        <w:t>ٱ</w:t>
      </w:r>
      <w:r w:rsidRPr="00035DD6">
        <w:rPr>
          <w:rFonts w:hint="eastAsia"/>
          <w:rtl/>
        </w:rPr>
        <w:t>ب</w:t>
      </w:r>
      <w:r w:rsidRPr="00035DD6">
        <w:rPr>
          <w:rFonts w:hint="cs"/>
          <w:rtl/>
        </w:rPr>
        <w:t>ۡ</w:t>
      </w:r>
      <w:r w:rsidRPr="00035DD6">
        <w:rPr>
          <w:rFonts w:hint="eastAsia"/>
          <w:rtl/>
        </w:rPr>
        <w:t>نِ</w:t>
      </w:r>
      <w:r w:rsidRPr="00035DD6">
        <w:rPr>
          <w:rtl/>
        </w:rPr>
        <w:t xml:space="preserve"> </w:t>
      </w:r>
      <w:r w:rsidRPr="00035DD6">
        <w:rPr>
          <w:rFonts w:hint="cs"/>
          <w:rtl/>
        </w:rPr>
        <w:t>ٱ</w:t>
      </w:r>
      <w:r w:rsidRPr="00035DD6">
        <w:rPr>
          <w:rFonts w:hint="eastAsia"/>
          <w:rtl/>
        </w:rPr>
        <w:t>لسَّبِيلِ</w:t>
      </w:r>
      <w:r w:rsidRPr="00035DD6">
        <w:rPr>
          <w:rtl/>
        </w:rPr>
        <w:t xml:space="preserve"> </w:t>
      </w:r>
      <w:r w:rsidRPr="00035DD6">
        <w:rPr>
          <w:rFonts w:hint="eastAsia"/>
          <w:rtl/>
        </w:rPr>
        <w:t>كَي</w:t>
      </w:r>
      <w:r w:rsidRPr="00035DD6">
        <w:rPr>
          <w:rFonts w:hint="cs"/>
          <w:rtl/>
        </w:rPr>
        <w:t>ۡ</w:t>
      </w:r>
      <w:r w:rsidRPr="00035DD6">
        <w:rPr>
          <w:rtl/>
        </w:rPr>
        <w:t xml:space="preserve"> </w:t>
      </w:r>
      <w:r w:rsidRPr="00035DD6">
        <w:rPr>
          <w:rFonts w:hint="eastAsia"/>
          <w:rtl/>
        </w:rPr>
        <w:t>لَا</w:t>
      </w:r>
      <w:r w:rsidRPr="00035DD6">
        <w:rPr>
          <w:rtl/>
        </w:rPr>
        <w:t xml:space="preserve"> </w:t>
      </w:r>
      <w:r w:rsidRPr="00035DD6">
        <w:rPr>
          <w:rFonts w:hint="eastAsia"/>
          <w:rtl/>
        </w:rPr>
        <w:t>يَكُونَ</w:t>
      </w:r>
      <w:r w:rsidRPr="00035DD6">
        <w:rPr>
          <w:rtl/>
        </w:rPr>
        <w:t xml:space="preserve"> </w:t>
      </w:r>
      <w:r w:rsidRPr="00035DD6">
        <w:rPr>
          <w:rFonts w:hint="eastAsia"/>
          <w:rtl/>
        </w:rPr>
        <w:t>دُولَةَ</w:t>
      </w:r>
      <w:r w:rsidRPr="00035DD6">
        <w:rPr>
          <w:rFonts w:hint="cs"/>
          <w:rtl/>
        </w:rPr>
        <w:t>ۢ</w:t>
      </w:r>
      <w:r w:rsidRPr="00035DD6">
        <w:rPr>
          <w:rtl/>
        </w:rPr>
        <w:t xml:space="preserve"> </w:t>
      </w:r>
      <w:r w:rsidRPr="00035DD6">
        <w:rPr>
          <w:rFonts w:hint="eastAsia"/>
          <w:rtl/>
        </w:rPr>
        <w:t>بَي</w:t>
      </w:r>
      <w:r w:rsidRPr="00035DD6">
        <w:rPr>
          <w:rFonts w:hint="cs"/>
          <w:rtl/>
        </w:rPr>
        <w:t>ۡ</w:t>
      </w:r>
      <w:r w:rsidRPr="00035DD6">
        <w:rPr>
          <w:rFonts w:hint="eastAsia"/>
          <w:rtl/>
        </w:rPr>
        <w:t>نَ</w:t>
      </w:r>
      <w:r w:rsidRPr="00035DD6">
        <w:rPr>
          <w:rtl/>
        </w:rPr>
        <w:t xml:space="preserve"> </w:t>
      </w:r>
      <w:r w:rsidRPr="00035DD6">
        <w:rPr>
          <w:rFonts w:hint="cs"/>
          <w:rtl/>
        </w:rPr>
        <w:t>ٱ</w:t>
      </w:r>
      <w:r w:rsidRPr="00035DD6">
        <w:rPr>
          <w:rFonts w:hint="eastAsia"/>
          <w:rtl/>
        </w:rPr>
        <w:t>ل</w:t>
      </w:r>
      <w:r w:rsidRPr="00035DD6">
        <w:rPr>
          <w:rFonts w:hint="cs"/>
          <w:rtl/>
        </w:rPr>
        <w:t>ۡ</w:t>
      </w:r>
      <w:r w:rsidRPr="00035DD6">
        <w:rPr>
          <w:rFonts w:hint="eastAsia"/>
          <w:rtl/>
        </w:rPr>
        <w:t>أَغ</w:t>
      </w:r>
      <w:r w:rsidRPr="00035DD6">
        <w:rPr>
          <w:rFonts w:hint="cs"/>
          <w:rtl/>
        </w:rPr>
        <w:t>ۡ</w:t>
      </w:r>
      <w:r w:rsidRPr="00035DD6">
        <w:rPr>
          <w:rFonts w:hint="eastAsia"/>
          <w:rtl/>
        </w:rPr>
        <w:t>نِيَا</w:t>
      </w:r>
      <w:r w:rsidRPr="00035DD6">
        <w:rPr>
          <w:rFonts w:hint="cs"/>
          <w:rtl/>
        </w:rPr>
        <w:t>ٓ</w:t>
      </w:r>
      <w:r w:rsidRPr="00035DD6">
        <w:rPr>
          <w:rFonts w:hint="eastAsia"/>
          <w:rtl/>
        </w:rPr>
        <w:t>ءِ</w:t>
      </w:r>
      <w:r w:rsidRPr="00035DD6">
        <w:rPr>
          <w:rtl/>
        </w:rPr>
        <w:t xml:space="preserve"> </w:t>
      </w:r>
      <w:r w:rsidRPr="00035DD6">
        <w:rPr>
          <w:rFonts w:hint="eastAsia"/>
          <w:rtl/>
        </w:rPr>
        <w:t>مِنكُم</w:t>
      </w:r>
      <w:r w:rsidRPr="00035DD6">
        <w:rPr>
          <w:rFonts w:hint="cs"/>
          <w:rtl/>
        </w:rPr>
        <w:t>ۡۚ</w:t>
      </w:r>
      <w:r w:rsidRPr="00035DD6">
        <w:rPr>
          <w:rtl/>
        </w:rPr>
        <w:t xml:space="preserve"> </w:t>
      </w:r>
      <w:r w:rsidRPr="00035DD6">
        <w:rPr>
          <w:rFonts w:hint="eastAsia"/>
          <w:rtl/>
        </w:rPr>
        <w:t>وَمَا</w:t>
      </w:r>
      <w:r w:rsidRPr="00035DD6">
        <w:rPr>
          <w:rFonts w:hint="cs"/>
          <w:rtl/>
        </w:rPr>
        <w:t>ٓ</w:t>
      </w:r>
      <w:r w:rsidRPr="00035DD6">
        <w:rPr>
          <w:rtl/>
        </w:rPr>
        <w:t xml:space="preserve"> </w:t>
      </w:r>
      <w:r w:rsidRPr="00035DD6">
        <w:rPr>
          <w:rFonts w:hint="eastAsia"/>
          <w:rtl/>
        </w:rPr>
        <w:t>ءَاتَى</w:t>
      </w:r>
      <w:r w:rsidRPr="00035DD6">
        <w:rPr>
          <w:rFonts w:hint="cs"/>
          <w:rtl/>
        </w:rPr>
        <w:t>ٰ</w:t>
      </w:r>
      <w:r w:rsidRPr="00035DD6">
        <w:rPr>
          <w:rFonts w:hint="eastAsia"/>
          <w:rtl/>
        </w:rPr>
        <w:t>كُمُ</w:t>
      </w:r>
      <w:r w:rsidRPr="00035DD6">
        <w:rPr>
          <w:rtl/>
        </w:rPr>
        <w:t xml:space="preserve"> </w:t>
      </w:r>
      <w:r w:rsidRPr="00035DD6">
        <w:rPr>
          <w:rFonts w:hint="cs"/>
          <w:rtl/>
        </w:rPr>
        <w:t>ٱ</w:t>
      </w:r>
      <w:r w:rsidRPr="00035DD6">
        <w:rPr>
          <w:rFonts w:hint="eastAsia"/>
          <w:rtl/>
        </w:rPr>
        <w:t>لرَّسُولُ</w:t>
      </w:r>
      <w:r w:rsidRPr="00035DD6">
        <w:rPr>
          <w:rtl/>
        </w:rPr>
        <w:t xml:space="preserve"> </w:t>
      </w:r>
      <w:r w:rsidRPr="00035DD6">
        <w:rPr>
          <w:rFonts w:hint="eastAsia"/>
          <w:rtl/>
        </w:rPr>
        <w:t>فَخُذُوهُ</w:t>
      </w:r>
      <w:r w:rsidRPr="00035DD6">
        <w:rPr>
          <w:rtl/>
        </w:rPr>
        <w:t xml:space="preserve"> </w:t>
      </w:r>
      <w:r w:rsidRPr="00035DD6">
        <w:rPr>
          <w:rFonts w:hint="eastAsia"/>
          <w:rtl/>
        </w:rPr>
        <w:t>وَمَا</w:t>
      </w:r>
      <w:r w:rsidRPr="00035DD6">
        <w:rPr>
          <w:rtl/>
        </w:rPr>
        <w:t xml:space="preserve"> </w:t>
      </w:r>
      <w:r w:rsidRPr="00035DD6">
        <w:rPr>
          <w:rFonts w:hint="eastAsia"/>
          <w:rtl/>
        </w:rPr>
        <w:t>نَهَى</w:t>
      </w:r>
      <w:r w:rsidRPr="00035DD6">
        <w:rPr>
          <w:rFonts w:hint="cs"/>
          <w:rtl/>
        </w:rPr>
        <w:t>ٰ</w:t>
      </w:r>
      <w:r w:rsidRPr="00035DD6">
        <w:rPr>
          <w:rFonts w:hint="eastAsia"/>
          <w:rtl/>
        </w:rPr>
        <w:t>كُم</w:t>
      </w:r>
      <w:r w:rsidRPr="00035DD6">
        <w:rPr>
          <w:rFonts w:hint="cs"/>
          <w:rtl/>
        </w:rPr>
        <w:t>ۡ</w:t>
      </w:r>
      <w:r w:rsidRPr="00035DD6">
        <w:rPr>
          <w:rtl/>
        </w:rPr>
        <w:t xml:space="preserve"> </w:t>
      </w:r>
      <w:r w:rsidRPr="00035DD6">
        <w:rPr>
          <w:rFonts w:hint="eastAsia"/>
          <w:rtl/>
        </w:rPr>
        <w:t>عَن</w:t>
      </w:r>
      <w:r w:rsidRPr="00035DD6">
        <w:rPr>
          <w:rFonts w:hint="cs"/>
          <w:rtl/>
        </w:rPr>
        <w:t>ۡ</w:t>
      </w:r>
      <w:r w:rsidRPr="00035DD6">
        <w:rPr>
          <w:rFonts w:hint="eastAsia"/>
          <w:rtl/>
        </w:rPr>
        <w:t>هُ</w:t>
      </w:r>
      <w:r w:rsidRPr="00035DD6">
        <w:rPr>
          <w:rtl/>
        </w:rPr>
        <w:t xml:space="preserve"> </w:t>
      </w:r>
      <w:r w:rsidRPr="00035DD6">
        <w:rPr>
          <w:rFonts w:hint="eastAsia"/>
          <w:rtl/>
        </w:rPr>
        <w:t>فَ</w:t>
      </w:r>
      <w:r w:rsidRPr="00035DD6">
        <w:rPr>
          <w:rFonts w:hint="cs"/>
          <w:rtl/>
        </w:rPr>
        <w:t>ٱ</w:t>
      </w:r>
      <w:r w:rsidRPr="00035DD6">
        <w:rPr>
          <w:rFonts w:hint="eastAsia"/>
          <w:rtl/>
        </w:rPr>
        <w:t>نتَهُواْ</w:t>
      </w:r>
      <w:r w:rsidRPr="00035DD6">
        <w:rPr>
          <w:rFonts w:hint="cs"/>
          <w:rtl/>
        </w:rPr>
        <w:t>ۚ</w:t>
      </w:r>
      <w:r w:rsidRPr="00035DD6">
        <w:rPr>
          <w:rtl/>
        </w:rPr>
        <w:t xml:space="preserve"> </w:t>
      </w:r>
      <w:r w:rsidRPr="00035DD6">
        <w:rPr>
          <w:rFonts w:hint="eastAsia"/>
          <w:rtl/>
        </w:rPr>
        <w:t>وَ</w:t>
      </w:r>
      <w:r w:rsidRPr="00035DD6">
        <w:rPr>
          <w:rFonts w:hint="cs"/>
          <w:rtl/>
        </w:rPr>
        <w:t>ٱ</w:t>
      </w:r>
      <w:r w:rsidRPr="00035DD6">
        <w:rPr>
          <w:rFonts w:hint="eastAsia"/>
          <w:rtl/>
        </w:rPr>
        <w:t>تَّقُواْ</w:t>
      </w:r>
      <w:r w:rsidRPr="00035DD6">
        <w:rPr>
          <w:rtl/>
        </w:rPr>
        <w:t xml:space="preserve"> </w:t>
      </w:r>
      <w:r w:rsidRPr="00035DD6">
        <w:rPr>
          <w:rFonts w:hint="cs"/>
          <w:rtl/>
        </w:rPr>
        <w:t>ٱ</w:t>
      </w:r>
      <w:r w:rsidRPr="00035DD6">
        <w:rPr>
          <w:rFonts w:hint="eastAsia"/>
          <w:rtl/>
        </w:rPr>
        <w:t>للَّهَ</w:t>
      </w:r>
      <w:r w:rsidRPr="00035DD6">
        <w:rPr>
          <w:rFonts w:hint="cs"/>
          <w:rtl/>
        </w:rPr>
        <w:t>ۖ</w:t>
      </w:r>
      <w:r w:rsidRPr="00035DD6">
        <w:rPr>
          <w:rtl/>
        </w:rPr>
        <w:t xml:space="preserve"> </w:t>
      </w:r>
      <w:r w:rsidRPr="00035DD6">
        <w:rPr>
          <w:rFonts w:hint="eastAsia"/>
          <w:rtl/>
        </w:rPr>
        <w:t>إِنَّ</w:t>
      </w:r>
      <w:r w:rsidRPr="00035DD6">
        <w:rPr>
          <w:rtl/>
        </w:rPr>
        <w:t xml:space="preserve"> </w:t>
      </w:r>
      <w:r w:rsidRPr="00035DD6">
        <w:rPr>
          <w:rFonts w:hint="cs"/>
          <w:rtl/>
        </w:rPr>
        <w:t>ٱ</w:t>
      </w:r>
      <w:r w:rsidRPr="00035DD6">
        <w:rPr>
          <w:rFonts w:hint="eastAsia"/>
          <w:rtl/>
        </w:rPr>
        <w:t>للَّهَ</w:t>
      </w:r>
      <w:r w:rsidRPr="00035DD6">
        <w:rPr>
          <w:rtl/>
        </w:rPr>
        <w:t xml:space="preserve"> </w:t>
      </w:r>
      <w:r w:rsidRPr="00035DD6">
        <w:rPr>
          <w:rFonts w:hint="eastAsia"/>
          <w:rtl/>
        </w:rPr>
        <w:t>شَدِيدُ</w:t>
      </w:r>
      <w:r w:rsidRPr="00035DD6">
        <w:rPr>
          <w:rtl/>
        </w:rPr>
        <w:t xml:space="preserve"> </w:t>
      </w:r>
      <w:r w:rsidRPr="00035DD6">
        <w:rPr>
          <w:rFonts w:hint="cs"/>
          <w:rtl/>
        </w:rPr>
        <w:t>ٱ</w:t>
      </w:r>
      <w:r w:rsidRPr="00035DD6">
        <w:rPr>
          <w:rFonts w:hint="eastAsia"/>
          <w:rtl/>
        </w:rPr>
        <w:t>ل</w:t>
      </w:r>
      <w:r w:rsidRPr="00035DD6">
        <w:rPr>
          <w:rFonts w:hint="cs"/>
          <w:rtl/>
        </w:rPr>
        <w:t>ۡ</w:t>
      </w:r>
      <w:r w:rsidRPr="00035DD6">
        <w:rPr>
          <w:rFonts w:hint="eastAsia"/>
          <w:rtl/>
        </w:rPr>
        <w:t>عِقَابِ</w:t>
      </w:r>
      <w:r w:rsidRPr="00035DD6">
        <w:rPr>
          <w:rtl/>
        </w:rPr>
        <w:t xml:space="preserve"> </w:t>
      </w:r>
      <w:r w:rsidRPr="00035DD6">
        <w:rPr>
          <w:rFonts w:hint="cs"/>
          <w:rtl/>
        </w:rPr>
        <w:t>٧</w:t>
      </w:r>
      <w:r w:rsidRPr="00035DD6">
        <w:rPr>
          <w:rtl/>
        </w:rPr>
        <w:t xml:space="preserve"> </w:t>
      </w:r>
      <w:r w:rsidRPr="00035DD6">
        <w:rPr>
          <w:rFonts w:hint="eastAsia"/>
          <w:rtl/>
        </w:rPr>
        <w:t>لِل</w:t>
      </w:r>
      <w:r w:rsidRPr="00035DD6">
        <w:rPr>
          <w:rFonts w:hint="cs"/>
          <w:rtl/>
        </w:rPr>
        <w:t>ۡ</w:t>
      </w:r>
      <w:r w:rsidRPr="00035DD6">
        <w:rPr>
          <w:rFonts w:hint="eastAsia"/>
          <w:rtl/>
        </w:rPr>
        <w:t>فُقَرَا</w:t>
      </w:r>
      <w:r w:rsidRPr="00035DD6">
        <w:rPr>
          <w:rFonts w:hint="cs"/>
          <w:rtl/>
        </w:rPr>
        <w:t>ٓ</w:t>
      </w:r>
      <w:r w:rsidRPr="00035DD6">
        <w:rPr>
          <w:rFonts w:hint="eastAsia"/>
          <w:rtl/>
        </w:rPr>
        <w:t>ءِ</w:t>
      </w:r>
      <w:r w:rsidRPr="00035DD6">
        <w:rPr>
          <w:rtl/>
        </w:rPr>
        <w:t xml:space="preserve"> </w:t>
      </w:r>
      <w:r w:rsidRPr="00035DD6">
        <w:rPr>
          <w:rFonts w:hint="cs"/>
          <w:rtl/>
        </w:rPr>
        <w:t>ٱ</w:t>
      </w:r>
      <w:r w:rsidRPr="00035DD6">
        <w:rPr>
          <w:rFonts w:hint="eastAsia"/>
          <w:rtl/>
        </w:rPr>
        <w:t>ل</w:t>
      </w:r>
      <w:r w:rsidRPr="00035DD6">
        <w:rPr>
          <w:rFonts w:hint="cs"/>
          <w:rtl/>
        </w:rPr>
        <w:t>ۡ</w:t>
      </w:r>
      <w:r w:rsidRPr="00035DD6">
        <w:rPr>
          <w:rFonts w:hint="eastAsia"/>
          <w:rtl/>
        </w:rPr>
        <w:t>مُهَ</w:t>
      </w:r>
      <w:r w:rsidRPr="00035DD6">
        <w:rPr>
          <w:rFonts w:hint="cs"/>
          <w:rtl/>
        </w:rPr>
        <w:t>ٰ</w:t>
      </w:r>
      <w:r w:rsidRPr="00035DD6">
        <w:rPr>
          <w:rFonts w:hint="eastAsia"/>
          <w:rtl/>
        </w:rPr>
        <w:t>جِرِينَ</w:t>
      </w:r>
      <w:r w:rsidRPr="00035DD6">
        <w:rPr>
          <w:rtl/>
        </w:rPr>
        <w:t xml:space="preserve"> </w:t>
      </w:r>
      <w:r w:rsidRPr="00035DD6">
        <w:rPr>
          <w:rFonts w:hint="cs"/>
          <w:rtl/>
        </w:rPr>
        <w:t>ٱ</w:t>
      </w:r>
      <w:r w:rsidRPr="00035DD6">
        <w:rPr>
          <w:rFonts w:hint="eastAsia"/>
          <w:rtl/>
        </w:rPr>
        <w:t>لَّذِينَ</w:t>
      </w:r>
      <w:r w:rsidRPr="00035DD6">
        <w:rPr>
          <w:rtl/>
        </w:rPr>
        <w:t xml:space="preserve"> </w:t>
      </w:r>
      <w:r w:rsidRPr="00035DD6">
        <w:rPr>
          <w:rFonts w:hint="eastAsia"/>
          <w:rtl/>
        </w:rPr>
        <w:t>أُخ</w:t>
      </w:r>
      <w:r w:rsidRPr="00035DD6">
        <w:rPr>
          <w:rFonts w:hint="cs"/>
          <w:rtl/>
        </w:rPr>
        <w:t>ۡ</w:t>
      </w:r>
      <w:r w:rsidRPr="00035DD6">
        <w:rPr>
          <w:rFonts w:hint="eastAsia"/>
          <w:rtl/>
        </w:rPr>
        <w:t>رِجُواْ</w:t>
      </w:r>
      <w:r w:rsidRPr="00035DD6">
        <w:rPr>
          <w:rtl/>
        </w:rPr>
        <w:t xml:space="preserve"> </w:t>
      </w:r>
      <w:r w:rsidRPr="00035DD6">
        <w:rPr>
          <w:rFonts w:hint="eastAsia"/>
          <w:rtl/>
        </w:rPr>
        <w:t>مِن</w:t>
      </w:r>
      <w:r w:rsidRPr="00035DD6">
        <w:rPr>
          <w:rtl/>
        </w:rPr>
        <w:t xml:space="preserve"> </w:t>
      </w:r>
      <w:r w:rsidRPr="00035DD6">
        <w:rPr>
          <w:rFonts w:hint="eastAsia"/>
          <w:rtl/>
        </w:rPr>
        <w:t>دِيَ</w:t>
      </w:r>
      <w:r w:rsidRPr="00035DD6">
        <w:rPr>
          <w:rFonts w:hint="cs"/>
          <w:rtl/>
        </w:rPr>
        <w:t>ٰ</w:t>
      </w:r>
      <w:r w:rsidRPr="00035DD6">
        <w:rPr>
          <w:rFonts w:hint="eastAsia"/>
          <w:rtl/>
        </w:rPr>
        <w:t>رِهِم</w:t>
      </w:r>
      <w:r w:rsidRPr="00035DD6">
        <w:rPr>
          <w:rFonts w:hint="cs"/>
          <w:rtl/>
        </w:rPr>
        <w:t>ۡ</w:t>
      </w:r>
      <w:r w:rsidRPr="00035DD6">
        <w:rPr>
          <w:rtl/>
        </w:rPr>
        <w:t xml:space="preserve"> </w:t>
      </w:r>
      <w:r w:rsidRPr="00035DD6">
        <w:rPr>
          <w:rFonts w:hint="eastAsia"/>
          <w:rtl/>
        </w:rPr>
        <w:t>وَأَم</w:t>
      </w:r>
      <w:r w:rsidRPr="00035DD6">
        <w:rPr>
          <w:rFonts w:hint="cs"/>
          <w:rtl/>
        </w:rPr>
        <w:t>ۡ</w:t>
      </w:r>
      <w:r w:rsidRPr="00035DD6">
        <w:rPr>
          <w:rFonts w:hint="eastAsia"/>
          <w:rtl/>
        </w:rPr>
        <w:t>وَ</w:t>
      </w:r>
      <w:r w:rsidRPr="00035DD6">
        <w:rPr>
          <w:rFonts w:hint="cs"/>
          <w:rtl/>
        </w:rPr>
        <w:t>ٰ</w:t>
      </w:r>
      <w:r w:rsidRPr="00035DD6">
        <w:rPr>
          <w:rFonts w:hint="eastAsia"/>
          <w:rtl/>
        </w:rPr>
        <w:t>لِهِم</w:t>
      </w:r>
      <w:r w:rsidRPr="00035DD6">
        <w:rPr>
          <w:rFonts w:hint="cs"/>
          <w:rtl/>
        </w:rPr>
        <w:t>ۡ</w:t>
      </w:r>
      <w:r w:rsidRPr="00035DD6">
        <w:rPr>
          <w:rtl/>
        </w:rPr>
        <w:t xml:space="preserve"> </w:t>
      </w:r>
      <w:r w:rsidRPr="00035DD6">
        <w:rPr>
          <w:rFonts w:hint="eastAsia"/>
          <w:rtl/>
        </w:rPr>
        <w:t>يَب</w:t>
      </w:r>
      <w:r w:rsidRPr="00035DD6">
        <w:rPr>
          <w:rFonts w:hint="cs"/>
          <w:rtl/>
        </w:rPr>
        <w:t>ۡ</w:t>
      </w:r>
      <w:r w:rsidRPr="00035DD6">
        <w:rPr>
          <w:rFonts w:hint="eastAsia"/>
          <w:rtl/>
        </w:rPr>
        <w:t>تَغُونَ</w:t>
      </w:r>
      <w:r w:rsidRPr="00035DD6">
        <w:rPr>
          <w:rtl/>
        </w:rPr>
        <w:t xml:space="preserve"> </w:t>
      </w:r>
      <w:r w:rsidRPr="00035DD6">
        <w:rPr>
          <w:rFonts w:hint="eastAsia"/>
          <w:rtl/>
        </w:rPr>
        <w:t>فَض</w:t>
      </w:r>
      <w:r w:rsidRPr="00035DD6">
        <w:rPr>
          <w:rFonts w:hint="cs"/>
          <w:rtl/>
        </w:rPr>
        <w:t>ۡ</w:t>
      </w:r>
      <w:r w:rsidRPr="00035DD6">
        <w:rPr>
          <w:rFonts w:hint="eastAsia"/>
          <w:rtl/>
        </w:rPr>
        <w:t>ل</w:t>
      </w:r>
      <w:r w:rsidRPr="00035DD6">
        <w:rPr>
          <w:rFonts w:hint="cs"/>
          <w:rtl/>
        </w:rPr>
        <w:t>ٗ</w:t>
      </w:r>
      <w:r w:rsidRPr="00035DD6">
        <w:rPr>
          <w:rFonts w:hint="eastAsia"/>
          <w:rtl/>
        </w:rPr>
        <w:t>ا</w:t>
      </w:r>
      <w:r w:rsidRPr="00035DD6">
        <w:rPr>
          <w:rtl/>
        </w:rPr>
        <w:t xml:space="preserve"> </w:t>
      </w:r>
      <w:r w:rsidRPr="00035DD6">
        <w:rPr>
          <w:rFonts w:hint="eastAsia"/>
          <w:rtl/>
        </w:rPr>
        <w:t>مِّنَ</w:t>
      </w:r>
      <w:r w:rsidRPr="00035DD6">
        <w:rPr>
          <w:rtl/>
        </w:rPr>
        <w:t xml:space="preserve"> </w:t>
      </w:r>
      <w:r w:rsidRPr="00035DD6">
        <w:rPr>
          <w:rFonts w:hint="cs"/>
          <w:rtl/>
        </w:rPr>
        <w:t>ٱ</w:t>
      </w:r>
      <w:r w:rsidRPr="00035DD6">
        <w:rPr>
          <w:rFonts w:hint="eastAsia"/>
          <w:rtl/>
        </w:rPr>
        <w:t>للَّهِ</w:t>
      </w:r>
      <w:r w:rsidRPr="00035DD6">
        <w:rPr>
          <w:rtl/>
        </w:rPr>
        <w:t xml:space="preserve"> </w:t>
      </w:r>
      <w:r w:rsidRPr="00035DD6">
        <w:rPr>
          <w:rFonts w:hint="eastAsia"/>
          <w:rtl/>
        </w:rPr>
        <w:t>وَرِض</w:t>
      </w:r>
      <w:r w:rsidRPr="00035DD6">
        <w:rPr>
          <w:rFonts w:hint="cs"/>
          <w:rtl/>
        </w:rPr>
        <w:t>ۡ</w:t>
      </w:r>
      <w:r w:rsidRPr="00035DD6">
        <w:rPr>
          <w:rFonts w:hint="eastAsia"/>
          <w:rtl/>
        </w:rPr>
        <w:t>وَ</w:t>
      </w:r>
      <w:r w:rsidRPr="00035DD6">
        <w:rPr>
          <w:rFonts w:hint="cs"/>
          <w:rtl/>
        </w:rPr>
        <w:t>ٰ</w:t>
      </w:r>
      <w:r w:rsidRPr="00035DD6">
        <w:rPr>
          <w:rFonts w:hint="eastAsia"/>
          <w:rtl/>
        </w:rPr>
        <w:t>ن</w:t>
      </w:r>
      <w:r w:rsidRPr="00035DD6">
        <w:rPr>
          <w:rFonts w:hint="cs"/>
          <w:rtl/>
        </w:rPr>
        <w:t>ٗ</w:t>
      </w:r>
      <w:r w:rsidRPr="00035DD6">
        <w:rPr>
          <w:rFonts w:hint="eastAsia"/>
          <w:rtl/>
        </w:rPr>
        <w:t>ا</w:t>
      </w:r>
      <w:r w:rsidRPr="00035DD6">
        <w:rPr>
          <w:rtl/>
        </w:rPr>
        <w:t xml:space="preserve"> </w:t>
      </w:r>
      <w:r w:rsidRPr="00035DD6">
        <w:rPr>
          <w:rFonts w:hint="eastAsia"/>
          <w:rtl/>
        </w:rPr>
        <w:t>وَيَنصُرُونَ</w:t>
      </w:r>
      <w:r w:rsidRPr="00035DD6">
        <w:rPr>
          <w:rtl/>
        </w:rPr>
        <w:t xml:space="preserve"> </w:t>
      </w:r>
      <w:r w:rsidRPr="00035DD6">
        <w:rPr>
          <w:rFonts w:hint="cs"/>
          <w:rtl/>
        </w:rPr>
        <w:t>ٱ</w:t>
      </w:r>
      <w:r w:rsidRPr="00035DD6">
        <w:rPr>
          <w:rFonts w:hint="eastAsia"/>
          <w:rtl/>
        </w:rPr>
        <w:t>للَّهَ</w:t>
      </w:r>
      <w:r w:rsidRPr="00035DD6">
        <w:rPr>
          <w:rtl/>
        </w:rPr>
        <w:t xml:space="preserve"> </w:t>
      </w:r>
      <w:r w:rsidRPr="00035DD6">
        <w:rPr>
          <w:rFonts w:hint="eastAsia"/>
          <w:rtl/>
        </w:rPr>
        <w:t>وَرَسُولَهُ</w:t>
      </w:r>
      <w:r w:rsidRPr="00035DD6">
        <w:rPr>
          <w:rFonts w:hint="cs"/>
          <w:rtl/>
        </w:rPr>
        <w:t>ۥٓۚ</w:t>
      </w:r>
      <w:r w:rsidRPr="00035DD6">
        <w:rPr>
          <w:rtl/>
        </w:rPr>
        <w:t xml:space="preserve"> </w:t>
      </w:r>
      <w:r w:rsidRPr="00035DD6">
        <w:rPr>
          <w:rFonts w:hint="eastAsia"/>
          <w:rtl/>
        </w:rPr>
        <w:t>أُوْلَ</w:t>
      </w:r>
      <w:r w:rsidRPr="00035DD6">
        <w:rPr>
          <w:rFonts w:hint="cs"/>
          <w:rtl/>
        </w:rPr>
        <w:t>ٰٓ</w:t>
      </w:r>
      <w:r w:rsidRPr="00035DD6">
        <w:rPr>
          <w:rFonts w:hint="eastAsia"/>
          <w:rtl/>
        </w:rPr>
        <w:t>ئِكَ</w:t>
      </w:r>
      <w:r w:rsidRPr="00035DD6">
        <w:rPr>
          <w:rtl/>
        </w:rPr>
        <w:t xml:space="preserve"> </w:t>
      </w:r>
      <w:r w:rsidRPr="00035DD6">
        <w:rPr>
          <w:rFonts w:hint="eastAsia"/>
          <w:rtl/>
        </w:rPr>
        <w:t>هُمُ</w:t>
      </w:r>
      <w:r w:rsidRPr="00035DD6">
        <w:rPr>
          <w:rtl/>
        </w:rPr>
        <w:t xml:space="preserve"> </w:t>
      </w:r>
      <w:r w:rsidRPr="00035DD6">
        <w:rPr>
          <w:rFonts w:hint="cs"/>
          <w:rtl/>
        </w:rPr>
        <w:t>ٱ</w:t>
      </w:r>
      <w:r w:rsidRPr="00035DD6">
        <w:rPr>
          <w:rFonts w:hint="eastAsia"/>
          <w:rtl/>
        </w:rPr>
        <w:t>لصَّ</w:t>
      </w:r>
      <w:r w:rsidRPr="00035DD6">
        <w:rPr>
          <w:rFonts w:hint="cs"/>
          <w:rtl/>
        </w:rPr>
        <w:t>ٰ</w:t>
      </w:r>
      <w:r w:rsidRPr="00035DD6">
        <w:rPr>
          <w:rFonts w:hint="eastAsia"/>
          <w:rtl/>
        </w:rPr>
        <w:t>دِقُونَ</w:t>
      </w:r>
      <w:r w:rsidRPr="00035DD6">
        <w:rPr>
          <w:rtl/>
        </w:rPr>
        <w:t xml:space="preserve"> </w:t>
      </w:r>
      <w:r w:rsidRPr="00035DD6">
        <w:rPr>
          <w:rFonts w:hint="cs"/>
          <w:rtl/>
        </w:rPr>
        <w:t>٨</w:t>
      </w:r>
      <w:r>
        <w:rPr>
          <w:rStyle w:val="Char8"/>
          <w:rtl/>
        </w:rPr>
        <w:t>﴾</w:t>
      </w:r>
      <w:r>
        <w:rPr>
          <w:rStyle w:val="Char4"/>
          <w:rFonts w:hint="cs"/>
          <w:rtl/>
        </w:rPr>
        <w:t xml:space="preserve"> </w:t>
      </w:r>
      <w:r>
        <w:rPr>
          <w:rStyle w:val="Char6"/>
          <w:rFonts w:hint="cs"/>
          <w:rtl/>
        </w:rPr>
        <w:t>[الحشر: 7-8]</w:t>
      </w:r>
      <w:r>
        <w:rPr>
          <w:rStyle w:val="Char4"/>
          <w:rFonts w:hint="cs"/>
          <w:rtl/>
        </w:rPr>
        <w:t>.</w:t>
      </w:r>
    </w:p>
    <w:p w:rsidR="00BD3D1B" w:rsidRPr="00906F1B" w:rsidRDefault="00BD3D1B" w:rsidP="00035DD6">
      <w:pPr>
        <w:pStyle w:val="ab"/>
        <w:rPr>
          <w:rStyle w:val="Char4"/>
          <w:rtl/>
        </w:rPr>
      </w:pPr>
      <w:r w:rsidRPr="00035DD6">
        <w:rPr>
          <w:rStyle w:val="Char5"/>
          <w:rtl/>
        </w:rPr>
        <w:t>ترجمه</w:t>
      </w:r>
      <w:r w:rsidRPr="00906F1B">
        <w:rPr>
          <w:rStyle w:val="Char4"/>
          <w:rtl/>
        </w:rPr>
        <w:t xml:space="preserve">: </w:t>
      </w:r>
      <w:r w:rsidRPr="00035DD6">
        <w:rPr>
          <w:rStyle w:val="Char8"/>
          <w:rtl/>
        </w:rPr>
        <w:t>«</w:t>
      </w:r>
      <w:r w:rsidRPr="00035DD6">
        <w:rPr>
          <w:rtl/>
        </w:rPr>
        <w:t>آنچه را خداوند از اهل آ</w:t>
      </w:r>
      <w:r w:rsidR="00755556" w:rsidRPr="00035DD6">
        <w:rPr>
          <w:rtl/>
        </w:rPr>
        <w:t>ی</w:t>
      </w:r>
      <w:r w:rsidRPr="00035DD6">
        <w:rPr>
          <w:rtl/>
        </w:rPr>
        <w:t>اد</w:t>
      </w:r>
      <w:r w:rsidR="000E63F6">
        <w:rPr>
          <w:rtl/>
        </w:rPr>
        <w:t>ی</w:t>
      </w:r>
      <w:r w:rsidRPr="00035DD6">
        <w:rPr>
          <w:rtl/>
        </w:rPr>
        <w:t>‏ها عا</w:t>
      </w:r>
      <w:r w:rsidR="00755556" w:rsidRPr="00035DD6">
        <w:rPr>
          <w:rtl/>
        </w:rPr>
        <w:t>ی</w:t>
      </w:r>
      <w:r w:rsidRPr="00035DD6">
        <w:rPr>
          <w:rtl/>
        </w:rPr>
        <w:t>د پ</w:t>
      </w:r>
      <w:r w:rsidR="00755556" w:rsidRPr="00035DD6">
        <w:rPr>
          <w:rtl/>
        </w:rPr>
        <w:t>ی</w:t>
      </w:r>
      <w:r w:rsidRPr="00035DD6">
        <w:rPr>
          <w:rtl/>
        </w:rPr>
        <w:t>امبرش گردان</w:t>
      </w:r>
      <w:r w:rsidR="00755556" w:rsidRPr="00035DD6">
        <w:rPr>
          <w:rtl/>
        </w:rPr>
        <w:t>ی</w:t>
      </w:r>
      <w:r w:rsidRPr="00035DD6">
        <w:rPr>
          <w:rtl/>
        </w:rPr>
        <w:t>د، از آن خدا، رسول او، خو</w:t>
      </w:r>
      <w:r w:rsidR="00755556" w:rsidRPr="00035DD6">
        <w:rPr>
          <w:rtl/>
        </w:rPr>
        <w:t>ی</w:t>
      </w:r>
      <w:r w:rsidRPr="00035DD6">
        <w:rPr>
          <w:rtl/>
        </w:rPr>
        <w:t xml:space="preserve">شاوندان، </w:t>
      </w:r>
      <w:r w:rsidR="00755556" w:rsidRPr="00035DD6">
        <w:rPr>
          <w:rtl/>
        </w:rPr>
        <w:t>ی</w:t>
      </w:r>
      <w:r w:rsidRPr="00035DD6">
        <w:rPr>
          <w:rtl/>
        </w:rPr>
        <w:t>ت</w:t>
      </w:r>
      <w:r w:rsidR="00755556" w:rsidRPr="00035DD6">
        <w:rPr>
          <w:rtl/>
        </w:rPr>
        <w:t>ی</w:t>
      </w:r>
      <w:r w:rsidRPr="00035DD6">
        <w:rPr>
          <w:rtl/>
        </w:rPr>
        <w:t>مان و مستمندان و مسافران است، تا</w:t>
      </w:r>
      <w:r w:rsidR="004411DC">
        <w:rPr>
          <w:rtl/>
        </w:rPr>
        <w:t xml:space="preserve">) </w:t>
      </w:r>
      <w:r w:rsidRPr="00035DD6">
        <w:rPr>
          <w:rtl/>
        </w:rPr>
        <w:t>ا</w:t>
      </w:r>
      <w:r w:rsidR="00755556" w:rsidRPr="00035DD6">
        <w:rPr>
          <w:rtl/>
        </w:rPr>
        <w:t>ی</w:t>
      </w:r>
      <w:r w:rsidRPr="00035DD6">
        <w:rPr>
          <w:rtl/>
        </w:rPr>
        <w:t>ن اموال</w:t>
      </w:r>
      <w:r w:rsidR="004411DC">
        <w:rPr>
          <w:rtl/>
        </w:rPr>
        <w:t xml:space="preserve"> (</w:t>
      </w:r>
      <w:r w:rsidRPr="00035DD6">
        <w:rPr>
          <w:rtl/>
        </w:rPr>
        <w:t>دست به دست م</w:t>
      </w:r>
      <w:r w:rsidR="00755556" w:rsidRPr="00035DD6">
        <w:rPr>
          <w:rtl/>
        </w:rPr>
        <w:t>ی</w:t>
      </w:r>
      <w:r w:rsidRPr="00035DD6">
        <w:rPr>
          <w:rtl/>
        </w:rPr>
        <w:t>ان ثروتمندان شما نگردد، و هرچه را پ</w:t>
      </w:r>
      <w:r w:rsidR="00755556" w:rsidRPr="00035DD6">
        <w:rPr>
          <w:rtl/>
        </w:rPr>
        <w:t>ی</w:t>
      </w:r>
      <w:r w:rsidRPr="00035DD6">
        <w:rPr>
          <w:rtl/>
        </w:rPr>
        <w:t>امبر برا</w:t>
      </w:r>
      <w:r w:rsidR="000E63F6">
        <w:rPr>
          <w:rtl/>
        </w:rPr>
        <w:t>ی</w:t>
      </w:r>
      <w:r w:rsidR="00FE48A2">
        <w:rPr>
          <w:rtl/>
        </w:rPr>
        <w:t xml:space="preserve">‌تان </w:t>
      </w:r>
      <w:r w:rsidRPr="00035DD6">
        <w:rPr>
          <w:rtl/>
        </w:rPr>
        <w:t>م</w:t>
      </w:r>
      <w:r w:rsidR="000E63F6">
        <w:rPr>
          <w:rtl/>
        </w:rPr>
        <w:t>ی</w:t>
      </w:r>
      <w:r w:rsidRPr="00035DD6">
        <w:rPr>
          <w:rtl/>
        </w:rPr>
        <w:t>‏دهد بگ</w:t>
      </w:r>
      <w:r w:rsidR="00755556" w:rsidRPr="00035DD6">
        <w:rPr>
          <w:rtl/>
        </w:rPr>
        <w:t>ی</w:t>
      </w:r>
      <w:r w:rsidRPr="00035DD6">
        <w:rPr>
          <w:rtl/>
        </w:rPr>
        <w:t>ر</w:t>
      </w:r>
      <w:r w:rsidR="00755556" w:rsidRPr="00035DD6">
        <w:rPr>
          <w:rtl/>
        </w:rPr>
        <w:t>ی</w:t>
      </w:r>
      <w:r w:rsidRPr="00035DD6">
        <w:rPr>
          <w:rtl/>
        </w:rPr>
        <w:t xml:space="preserve">د و اجرا </w:t>
      </w:r>
      <w:r w:rsidR="00755556" w:rsidRPr="00035DD6">
        <w:rPr>
          <w:rtl/>
        </w:rPr>
        <w:t>ک</w:t>
      </w:r>
      <w:r w:rsidRPr="00035DD6">
        <w:rPr>
          <w:rtl/>
        </w:rPr>
        <w:t>ن</w:t>
      </w:r>
      <w:r w:rsidR="00755556" w:rsidRPr="00035DD6">
        <w:rPr>
          <w:rtl/>
        </w:rPr>
        <w:t>ی</w:t>
      </w:r>
      <w:r w:rsidRPr="00035DD6">
        <w:rPr>
          <w:rtl/>
        </w:rPr>
        <w:t>د، و از هر چه منع م</w:t>
      </w:r>
      <w:r w:rsidR="000E63F6">
        <w:rPr>
          <w:rtl/>
        </w:rPr>
        <w:t>ی</w:t>
      </w:r>
      <w:r w:rsidRPr="00035DD6">
        <w:rPr>
          <w:rtl/>
        </w:rPr>
        <w:t>‏</w:t>
      </w:r>
      <w:r w:rsidR="00755556" w:rsidRPr="00035DD6">
        <w:rPr>
          <w:rtl/>
        </w:rPr>
        <w:t>ک</w:t>
      </w:r>
      <w:r w:rsidRPr="00035DD6">
        <w:rPr>
          <w:rtl/>
        </w:rPr>
        <w:t>ند باز ا</w:t>
      </w:r>
      <w:r w:rsidR="00755556" w:rsidRPr="00035DD6">
        <w:rPr>
          <w:rtl/>
        </w:rPr>
        <w:t>ی</w:t>
      </w:r>
      <w:r w:rsidRPr="00035DD6">
        <w:rPr>
          <w:rtl/>
        </w:rPr>
        <w:t>ست</w:t>
      </w:r>
      <w:r w:rsidR="00755556" w:rsidRPr="00035DD6">
        <w:rPr>
          <w:rtl/>
        </w:rPr>
        <w:t>ی</w:t>
      </w:r>
      <w:r w:rsidRPr="00035DD6">
        <w:rPr>
          <w:rtl/>
        </w:rPr>
        <w:t>د، و از خدا بترس</w:t>
      </w:r>
      <w:r w:rsidR="00755556" w:rsidRPr="00035DD6">
        <w:rPr>
          <w:rtl/>
        </w:rPr>
        <w:t>ی</w:t>
      </w:r>
      <w:r w:rsidRPr="00035DD6">
        <w:rPr>
          <w:rtl/>
        </w:rPr>
        <w:t xml:space="preserve">د، </w:t>
      </w:r>
      <w:r w:rsidR="00755556" w:rsidRPr="00035DD6">
        <w:rPr>
          <w:rtl/>
        </w:rPr>
        <w:t>ک</w:t>
      </w:r>
      <w:r w:rsidRPr="00035DD6">
        <w:rPr>
          <w:rtl/>
        </w:rPr>
        <w:t>ه خداوند شد</w:t>
      </w:r>
      <w:r w:rsidR="00755556" w:rsidRPr="00035DD6">
        <w:rPr>
          <w:rtl/>
        </w:rPr>
        <w:t>ی</w:t>
      </w:r>
      <w:r w:rsidRPr="00035DD6">
        <w:rPr>
          <w:rtl/>
        </w:rPr>
        <w:t>دالعقاب است. و ا</w:t>
      </w:r>
      <w:r w:rsidR="00755556" w:rsidRPr="00035DD6">
        <w:rPr>
          <w:rtl/>
        </w:rPr>
        <w:t>ی</w:t>
      </w:r>
      <w:r w:rsidRPr="00035DD6">
        <w:rPr>
          <w:rtl/>
        </w:rPr>
        <w:t>ن اموال برا</w:t>
      </w:r>
      <w:r w:rsidR="000E63F6">
        <w:rPr>
          <w:rtl/>
        </w:rPr>
        <w:t>ی</w:t>
      </w:r>
      <w:r w:rsidRPr="00035DD6">
        <w:rPr>
          <w:rtl/>
        </w:rPr>
        <w:t xml:space="preserve"> مهاجر</w:t>
      </w:r>
      <w:r w:rsidR="00755556" w:rsidRPr="00035DD6">
        <w:rPr>
          <w:rtl/>
        </w:rPr>
        <w:t>ی</w:t>
      </w:r>
      <w:r w:rsidRPr="00035DD6">
        <w:rPr>
          <w:rtl/>
        </w:rPr>
        <w:t>ن فق</w:t>
      </w:r>
      <w:r w:rsidR="00755556" w:rsidRPr="00035DD6">
        <w:rPr>
          <w:rtl/>
        </w:rPr>
        <w:t>ی</w:t>
      </w:r>
      <w:r w:rsidRPr="00035DD6">
        <w:rPr>
          <w:rtl/>
        </w:rPr>
        <w:t>ر</w:t>
      </w:r>
      <w:r w:rsidR="000E63F6">
        <w:rPr>
          <w:rtl/>
        </w:rPr>
        <w:t>ی</w:t>
      </w:r>
      <w:r w:rsidRPr="00035DD6">
        <w:rPr>
          <w:rtl/>
        </w:rPr>
        <w:t xml:space="preserve"> است </w:t>
      </w:r>
      <w:r w:rsidR="00755556" w:rsidRPr="00035DD6">
        <w:rPr>
          <w:rtl/>
        </w:rPr>
        <w:t>ک</w:t>
      </w:r>
      <w:r w:rsidRPr="00035DD6">
        <w:rPr>
          <w:rtl/>
        </w:rPr>
        <w:t xml:space="preserve">ه از خانه و </w:t>
      </w:r>
      <w:r w:rsidR="00755556" w:rsidRPr="00035DD6">
        <w:rPr>
          <w:rtl/>
        </w:rPr>
        <w:t>ک</w:t>
      </w:r>
      <w:r w:rsidRPr="00035DD6">
        <w:rPr>
          <w:rtl/>
        </w:rPr>
        <w:t>اشانه و اموال خود ب</w:t>
      </w:r>
      <w:r w:rsidR="00755556" w:rsidRPr="00035DD6">
        <w:rPr>
          <w:rtl/>
        </w:rPr>
        <w:t>ی</w:t>
      </w:r>
      <w:r w:rsidRPr="00035DD6">
        <w:rPr>
          <w:rtl/>
        </w:rPr>
        <w:t>رون رانده شده‏اند، آنها فضل اله</w:t>
      </w:r>
      <w:r w:rsidR="000E63F6">
        <w:rPr>
          <w:rtl/>
        </w:rPr>
        <w:t>ی</w:t>
      </w:r>
      <w:r w:rsidRPr="00035DD6">
        <w:rPr>
          <w:rtl/>
        </w:rPr>
        <w:t xml:space="preserve"> و رضا</w:t>
      </w:r>
      <w:r w:rsidR="000E63F6">
        <w:rPr>
          <w:rtl/>
        </w:rPr>
        <w:t>ی</w:t>
      </w:r>
      <w:r w:rsidRPr="00035DD6">
        <w:rPr>
          <w:rtl/>
        </w:rPr>
        <w:t xml:space="preserve"> او را م</w:t>
      </w:r>
      <w:r w:rsidR="000E63F6">
        <w:rPr>
          <w:rtl/>
        </w:rPr>
        <w:t>ی</w:t>
      </w:r>
      <w:r w:rsidRPr="00035DD6">
        <w:rPr>
          <w:rtl/>
        </w:rPr>
        <w:t xml:space="preserve">‏طلبند، و خدا و رسولش را </w:t>
      </w:r>
      <w:r w:rsidR="00755556" w:rsidRPr="00035DD6">
        <w:rPr>
          <w:rtl/>
        </w:rPr>
        <w:t>ی</w:t>
      </w:r>
      <w:r w:rsidRPr="00035DD6">
        <w:rPr>
          <w:rtl/>
        </w:rPr>
        <w:t>ار</w:t>
      </w:r>
      <w:r w:rsidR="000E63F6">
        <w:rPr>
          <w:rtl/>
        </w:rPr>
        <w:t>ی</w:t>
      </w:r>
      <w:r w:rsidRPr="00035DD6">
        <w:rPr>
          <w:rtl/>
        </w:rPr>
        <w:t xml:space="preserve"> م</w:t>
      </w:r>
      <w:r w:rsidR="000E63F6">
        <w:rPr>
          <w:rtl/>
        </w:rPr>
        <w:t>ی</w:t>
      </w:r>
      <w:r w:rsidRPr="00035DD6">
        <w:rPr>
          <w:rtl/>
        </w:rPr>
        <w:t>‏</w:t>
      </w:r>
      <w:r w:rsidR="00755556" w:rsidRPr="00035DD6">
        <w:rPr>
          <w:rtl/>
        </w:rPr>
        <w:t>ک</w:t>
      </w:r>
      <w:r w:rsidRPr="00035DD6">
        <w:rPr>
          <w:rtl/>
        </w:rPr>
        <w:t>نند، و آن‏ها راستگو</w:t>
      </w:r>
      <w:r w:rsidR="00755556" w:rsidRPr="00035DD6">
        <w:rPr>
          <w:rtl/>
        </w:rPr>
        <w:t>ی</w:t>
      </w:r>
      <w:r w:rsidRPr="00035DD6">
        <w:rPr>
          <w:rtl/>
        </w:rPr>
        <w:t>ان‏اند</w:t>
      </w:r>
      <w:r w:rsidRPr="00035DD6">
        <w:rPr>
          <w:rStyle w:val="Char8"/>
          <w:rtl/>
        </w:rPr>
        <w:t>»</w:t>
      </w:r>
      <w:r w:rsidRPr="00906F1B">
        <w:rPr>
          <w:rStyle w:val="Char4"/>
          <w:rtl/>
        </w:rPr>
        <w:t>.</w:t>
      </w:r>
    </w:p>
    <w:p w:rsidR="00BD3D1B" w:rsidRPr="00906F1B" w:rsidRDefault="00BD3D1B" w:rsidP="001C13E0">
      <w:pPr>
        <w:pStyle w:val="PlainText"/>
        <w:ind w:firstLine="284"/>
        <w:jc w:val="both"/>
        <w:rPr>
          <w:rStyle w:val="Char4"/>
          <w:rtl/>
        </w:rPr>
      </w:pPr>
      <w:r w:rsidRPr="00906F1B">
        <w:rPr>
          <w:rStyle w:val="Char4"/>
          <w:rtl/>
        </w:rPr>
        <w:t>به خدا سوگند، آن هم به تنها</w:t>
      </w:r>
      <w:r w:rsidR="00755556">
        <w:rPr>
          <w:rStyle w:val="Char4"/>
          <w:rtl/>
        </w:rPr>
        <w:t>ی</w:t>
      </w:r>
      <w:r w:rsidR="000E63F6">
        <w:rPr>
          <w:rStyle w:val="Char4"/>
          <w:rtl/>
        </w:rPr>
        <w:t>ی</w:t>
      </w:r>
      <w:r w:rsidR="00FB3856">
        <w:rPr>
          <w:rStyle w:val="Char4"/>
          <w:rtl/>
        </w:rPr>
        <w:t xml:space="preserve">‌شان </w:t>
      </w:r>
      <w:r w:rsidRPr="00906F1B">
        <w:rPr>
          <w:rStyle w:val="Char4"/>
          <w:rtl/>
        </w:rPr>
        <w:t>برا</w:t>
      </w:r>
      <w:r w:rsidR="000E63F6">
        <w:rPr>
          <w:rStyle w:val="Char4"/>
          <w:rtl/>
        </w:rPr>
        <w:t>ی</w:t>
      </w:r>
      <w:r w:rsidRPr="00906F1B">
        <w:rPr>
          <w:rStyle w:val="Char4"/>
          <w:rtl/>
        </w:rPr>
        <w:t xml:space="preserve"> آنها ن</w:t>
      </w:r>
      <w:r w:rsidR="00755556">
        <w:rPr>
          <w:rStyle w:val="Char4"/>
          <w:rtl/>
        </w:rPr>
        <w:t>ی</w:t>
      </w:r>
      <w:r w:rsidRPr="00906F1B">
        <w:rPr>
          <w:rStyle w:val="Char4"/>
          <w:rtl/>
        </w:rPr>
        <w:t>ست:</w:t>
      </w:r>
    </w:p>
    <w:p w:rsidR="00BD3D1B" w:rsidRPr="00D93997" w:rsidRDefault="00BD3D1B" w:rsidP="00035DD6">
      <w:pPr>
        <w:pStyle w:val="af1"/>
        <w:rPr>
          <w:rFonts w:cs="Traditional Arabic"/>
          <w:b/>
          <w:bCs/>
          <w:rtl/>
        </w:rPr>
      </w:pPr>
      <w:r>
        <w:rPr>
          <w:rStyle w:val="Char8"/>
          <w:rtl/>
        </w:rPr>
        <w:t>﴿</w:t>
      </w:r>
      <w:r w:rsidRPr="00035DD6">
        <w:rPr>
          <w:rFonts w:hint="eastAsia"/>
          <w:rtl/>
        </w:rPr>
        <w:t>وَ</w:t>
      </w:r>
      <w:r w:rsidRPr="00035DD6">
        <w:rPr>
          <w:rFonts w:hint="cs"/>
          <w:rtl/>
        </w:rPr>
        <w:t>ٱ</w:t>
      </w:r>
      <w:r w:rsidRPr="00035DD6">
        <w:rPr>
          <w:rFonts w:hint="eastAsia"/>
          <w:rtl/>
        </w:rPr>
        <w:t>لَّذِينَ</w:t>
      </w:r>
      <w:r w:rsidRPr="00035DD6">
        <w:rPr>
          <w:rtl/>
        </w:rPr>
        <w:t xml:space="preserve"> </w:t>
      </w:r>
      <w:r w:rsidRPr="00035DD6">
        <w:rPr>
          <w:rFonts w:hint="eastAsia"/>
          <w:rtl/>
        </w:rPr>
        <w:t>تَبَوَّءُو</w:t>
      </w:r>
      <w:r w:rsidRPr="00035DD6">
        <w:rPr>
          <w:rtl/>
        </w:rPr>
        <w:t xml:space="preserve"> </w:t>
      </w:r>
      <w:r w:rsidRPr="00035DD6">
        <w:rPr>
          <w:rFonts w:hint="cs"/>
          <w:rtl/>
        </w:rPr>
        <w:t>ٱ</w:t>
      </w:r>
      <w:r w:rsidRPr="00035DD6">
        <w:rPr>
          <w:rFonts w:hint="eastAsia"/>
          <w:rtl/>
        </w:rPr>
        <w:t>لدَّارَ</w:t>
      </w:r>
      <w:r w:rsidRPr="00035DD6">
        <w:rPr>
          <w:rtl/>
        </w:rPr>
        <w:t xml:space="preserve"> </w:t>
      </w:r>
      <w:r w:rsidRPr="00035DD6">
        <w:rPr>
          <w:rFonts w:hint="eastAsia"/>
          <w:rtl/>
        </w:rPr>
        <w:t>وَ</w:t>
      </w:r>
      <w:r w:rsidRPr="00035DD6">
        <w:rPr>
          <w:rFonts w:hint="cs"/>
          <w:rtl/>
        </w:rPr>
        <w:t>ٱ</w:t>
      </w:r>
      <w:r w:rsidRPr="00035DD6">
        <w:rPr>
          <w:rFonts w:hint="eastAsia"/>
          <w:rtl/>
        </w:rPr>
        <w:t>ل</w:t>
      </w:r>
      <w:r w:rsidRPr="00035DD6">
        <w:rPr>
          <w:rFonts w:hint="cs"/>
          <w:rtl/>
        </w:rPr>
        <w:t>ۡ</w:t>
      </w:r>
      <w:r w:rsidRPr="00035DD6">
        <w:rPr>
          <w:rFonts w:hint="eastAsia"/>
          <w:rtl/>
        </w:rPr>
        <w:t>إِيمَ</w:t>
      </w:r>
      <w:r w:rsidRPr="00035DD6">
        <w:rPr>
          <w:rFonts w:hint="cs"/>
          <w:rtl/>
        </w:rPr>
        <w:t>ٰ</w:t>
      </w:r>
      <w:r w:rsidRPr="00035DD6">
        <w:rPr>
          <w:rFonts w:hint="eastAsia"/>
          <w:rtl/>
        </w:rPr>
        <w:t>نَ</w:t>
      </w:r>
      <w:r w:rsidRPr="00035DD6">
        <w:rPr>
          <w:rtl/>
        </w:rPr>
        <w:t xml:space="preserve"> </w:t>
      </w:r>
      <w:r w:rsidRPr="00035DD6">
        <w:rPr>
          <w:rFonts w:hint="eastAsia"/>
          <w:rtl/>
        </w:rPr>
        <w:t>مِن</w:t>
      </w:r>
      <w:r w:rsidRPr="00035DD6">
        <w:rPr>
          <w:rtl/>
        </w:rPr>
        <w:t xml:space="preserve"> </w:t>
      </w:r>
      <w:r w:rsidRPr="00035DD6">
        <w:rPr>
          <w:rFonts w:hint="eastAsia"/>
          <w:rtl/>
        </w:rPr>
        <w:t>قَب</w:t>
      </w:r>
      <w:r w:rsidRPr="00035DD6">
        <w:rPr>
          <w:rFonts w:hint="cs"/>
          <w:rtl/>
        </w:rPr>
        <w:t>ۡ</w:t>
      </w:r>
      <w:r w:rsidRPr="00035DD6">
        <w:rPr>
          <w:rFonts w:hint="eastAsia"/>
          <w:rtl/>
        </w:rPr>
        <w:t>لِهِم</w:t>
      </w:r>
      <w:r w:rsidRPr="00035DD6">
        <w:rPr>
          <w:rFonts w:hint="cs"/>
          <w:rtl/>
        </w:rPr>
        <w:t>ۡ</w:t>
      </w:r>
      <w:r w:rsidRPr="00035DD6">
        <w:rPr>
          <w:rtl/>
        </w:rPr>
        <w:t xml:space="preserve"> </w:t>
      </w:r>
      <w:r w:rsidRPr="00035DD6">
        <w:rPr>
          <w:rFonts w:hint="eastAsia"/>
          <w:rtl/>
        </w:rPr>
        <w:t>يُحِبُّونَ</w:t>
      </w:r>
      <w:r w:rsidRPr="00035DD6">
        <w:rPr>
          <w:rtl/>
        </w:rPr>
        <w:t xml:space="preserve"> </w:t>
      </w:r>
      <w:r w:rsidRPr="00035DD6">
        <w:rPr>
          <w:rFonts w:hint="eastAsia"/>
          <w:rtl/>
        </w:rPr>
        <w:t>مَن</w:t>
      </w:r>
      <w:r w:rsidRPr="00035DD6">
        <w:rPr>
          <w:rFonts w:hint="cs"/>
          <w:rtl/>
        </w:rPr>
        <w:t>ۡ</w:t>
      </w:r>
      <w:r w:rsidRPr="00035DD6">
        <w:rPr>
          <w:rtl/>
        </w:rPr>
        <w:t xml:space="preserve"> </w:t>
      </w:r>
      <w:r w:rsidRPr="00035DD6">
        <w:rPr>
          <w:rFonts w:hint="eastAsia"/>
          <w:rtl/>
        </w:rPr>
        <w:t>هَاجَرَ</w:t>
      </w:r>
      <w:r w:rsidRPr="00035DD6">
        <w:rPr>
          <w:rtl/>
        </w:rPr>
        <w:t xml:space="preserve"> </w:t>
      </w:r>
      <w:r w:rsidRPr="00035DD6">
        <w:rPr>
          <w:rFonts w:hint="eastAsia"/>
          <w:rtl/>
        </w:rPr>
        <w:t>إِلَي</w:t>
      </w:r>
      <w:r w:rsidRPr="00035DD6">
        <w:rPr>
          <w:rFonts w:hint="cs"/>
          <w:rtl/>
        </w:rPr>
        <w:t>ۡ</w:t>
      </w:r>
      <w:r w:rsidRPr="00035DD6">
        <w:rPr>
          <w:rFonts w:hint="eastAsia"/>
          <w:rtl/>
        </w:rPr>
        <w:t>هِم</w:t>
      </w:r>
      <w:r w:rsidRPr="00035DD6">
        <w:rPr>
          <w:rFonts w:hint="cs"/>
          <w:rtl/>
        </w:rPr>
        <w:t>ۡ</w:t>
      </w:r>
      <w:r w:rsidRPr="00035DD6">
        <w:rPr>
          <w:rtl/>
        </w:rPr>
        <w:t xml:space="preserve"> </w:t>
      </w:r>
      <w:r w:rsidRPr="00035DD6">
        <w:rPr>
          <w:rFonts w:hint="eastAsia"/>
          <w:rtl/>
        </w:rPr>
        <w:t>وَلَا</w:t>
      </w:r>
      <w:r w:rsidRPr="00035DD6">
        <w:rPr>
          <w:rtl/>
        </w:rPr>
        <w:t xml:space="preserve"> </w:t>
      </w:r>
      <w:r w:rsidRPr="00035DD6">
        <w:rPr>
          <w:rFonts w:hint="eastAsia"/>
          <w:rtl/>
        </w:rPr>
        <w:t>يَجِدُونَ</w:t>
      </w:r>
      <w:r w:rsidRPr="00035DD6">
        <w:rPr>
          <w:rtl/>
        </w:rPr>
        <w:t xml:space="preserve"> </w:t>
      </w:r>
      <w:r w:rsidRPr="00035DD6">
        <w:rPr>
          <w:rFonts w:hint="eastAsia"/>
          <w:rtl/>
        </w:rPr>
        <w:t>فِي</w:t>
      </w:r>
      <w:r w:rsidRPr="00035DD6">
        <w:rPr>
          <w:rtl/>
        </w:rPr>
        <w:t xml:space="preserve"> </w:t>
      </w:r>
      <w:r w:rsidRPr="00035DD6">
        <w:rPr>
          <w:rFonts w:hint="eastAsia"/>
          <w:rtl/>
        </w:rPr>
        <w:t>صُدُورِهِم</w:t>
      </w:r>
      <w:r w:rsidRPr="00035DD6">
        <w:rPr>
          <w:rFonts w:hint="cs"/>
          <w:rtl/>
        </w:rPr>
        <w:t>ۡ</w:t>
      </w:r>
      <w:r w:rsidRPr="00035DD6">
        <w:rPr>
          <w:rtl/>
        </w:rPr>
        <w:t xml:space="preserve"> </w:t>
      </w:r>
      <w:r w:rsidRPr="00035DD6">
        <w:rPr>
          <w:rFonts w:hint="eastAsia"/>
          <w:rtl/>
        </w:rPr>
        <w:t>حَاجَة</w:t>
      </w:r>
      <w:r w:rsidRPr="00035DD6">
        <w:rPr>
          <w:rFonts w:hint="cs"/>
          <w:rtl/>
        </w:rPr>
        <w:t>ٗ</w:t>
      </w:r>
      <w:r w:rsidRPr="00035DD6">
        <w:rPr>
          <w:rtl/>
        </w:rPr>
        <w:t xml:space="preserve"> </w:t>
      </w:r>
      <w:r w:rsidRPr="00035DD6">
        <w:rPr>
          <w:rFonts w:hint="eastAsia"/>
          <w:rtl/>
        </w:rPr>
        <w:t>مِّمَّا</w:t>
      </w:r>
      <w:r w:rsidRPr="00035DD6">
        <w:rPr>
          <w:rFonts w:hint="cs"/>
          <w:rtl/>
        </w:rPr>
        <w:t>ٓ</w:t>
      </w:r>
      <w:r w:rsidRPr="00035DD6">
        <w:rPr>
          <w:rtl/>
        </w:rPr>
        <w:t xml:space="preserve"> </w:t>
      </w:r>
      <w:r w:rsidRPr="00035DD6">
        <w:rPr>
          <w:rFonts w:hint="eastAsia"/>
          <w:rtl/>
        </w:rPr>
        <w:t>أُوتُواْ</w:t>
      </w:r>
      <w:r w:rsidRPr="00035DD6">
        <w:rPr>
          <w:rtl/>
        </w:rPr>
        <w:t xml:space="preserve"> </w:t>
      </w:r>
      <w:r w:rsidRPr="00035DD6">
        <w:rPr>
          <w:rFonts w:hint="eastAsia"/>
          <w:rtl/>
        </w:rPr>
        <w:t>وَيُؤ</w:t>
      </w:r>
      <w:r w:rsidRPr="00035DD6">
        <w:rPr>
          <w:rFonts w:hint="cs"/>
          <w:rtl/>
        </w:rPr>
        <w:t>ۡ</w:t>
      </w:r>
      <w:r w:rsidRPr="00035DD6">
        <w:rPr>
          <w:rFonts w:hint="eastAsia"/>
          <w:rtl/>
        </w:rPr>
        <w:t>ثِرُونَ</w:t>
      </w:r>
      <w:r w:rsidRPr="00035DD6">
        <w:rPr>
          <w:rtl/>
        </w:rPr>
        <w:t xml:space="preserve"> </w:t>
      </w:r>
      <w:r w:rsidRPr="00035DD6">
        <w:rPr>
          <w:rFonts w:hint="eastAsia"/>
          <w:rtl/>
        </w:rPr>
        <w:t>عَلَى</w:t>
      </w:r>
      <w:r w:rsidRPr="00035DD6">
        <w:rPr>
          <w:rFonts w:hint="cs"/>
          <w:rtl/>
        </w:rPr>
        <w:t>ٰٓ</w:t>
      </w:r>
      <w:r w:rsidRPr="00035DD6">
        <w:rPr>
          <w:rtl/>
        </w:rPr>
        <w:t xml:space="preserve"> </w:t>
      </w:r>
      <w:r w:rsidRPr="00035DD6">
        <w:rPr>
          <w:rFonts w:hint="eastAsia"/>
          <w:rtl/>
        </w:rPr>
        <w:t>أَنفُسِهِم</w:t>
      </w:r>
      <w:r w:rsidRPr="00035DD6">
        <w:rPr>
          <w:rFonts w:hint="cs"/>
          <w:rtl/>
        </w:rPr>
        <w:t>ۡ</w:t>
      </w:r>
      <w:r>
        <w:rPr>
          <w:rStyle w:val="Char8"/>
          <w:rtl/>
        </w:rPr>
        <w:t>﴾</w:t>
      </w:r>
      <w:r>
        <w:rPr>
          <w:rStyle w:val="Char4"/>
          <w:rFonts w:hint="cs"/>
          <w:rtl/>
        </w:rPr>
        <w:t xml:space="preserve"> </w:t>
      </w:r>
      <w:r>
        <w:rPr>
          <w:rStyle w:val="Char6"/>
          <w:rFonts w:hint="cs"/>
          <w:rtl/>
        </w:rPr>
        <w:t>[الحشر: 9]</w:t>
      </w:r>
      <w:r>
        <w:rPr>
          <w:rStyle w:val="Char4"/>
          <w:rFonts w:hint="cs"/>
          <w:rtl/>
        </w:rPr>
        <w:t>.</w:t>
      </w:r>
    </w:p>
    <w:p w:rsidR="00BD3D1B" w:rsidRPr="00906F1B" w:rsidRDefault="00BD3D1B" w:rsidP="00035DD6">
      <w:pPr>
        <w:pStyle w:val="ab"/>
        <w:rPr>
          <w:rStyle w:val="Char4"/>
          <w:rtl/>
        </w:rPr>
      </w:pPr>
      <w:r w:rsidRPr="00035DD6">
        <w:rPr>
          <w:rStyle w:val="Char5"/>
          <w:rtl/>
        </w:rPr>
        <w:t>ترجمه</w:t>
      </w:r>
      <w:r w:rsidRPr="00906F1B">
        <w:rPr>
          <w:rStyle w:val="Char4"/>
          <w:rtl/>
        </w:rPr>
        <w:t xml:space="preserve">: </w:t>
      </w:r>
      <w:r w:rsidRPr="00035DD6">
        <w:rPr>
          <w:rStyle w:val="Char8"/>
          <w:rtl/>
        </w:rPr>
        <w:t>«</w:t>
      </w:r>
      <w:r w:rsidRPr="00035DD6">
        <w:rPr>
          <w:rtl/>
        </w:rPr>
        <w:t>و برا</w:t>
      </w:r>
      <w:r w:rsidR="000E63F6">
        <w:rPr>
          <w:rtl/>
        </w:rPr>
        <w:t>ی</w:t>
      </w:r>
      <w:r w:rsidRPr="00035DD6">
        <w:rPr>
          <w:rtl/>
        </w:rPr>
        <w:t xml:space="preserve"> </w:t>
      </w:r>
      <w:r w:rsidR="00755556" w:rsidRPr="00035DD6">
        <w:rPr>
          <w:rtl/>
        </w:rPr>
        <w:t>ک</w:t>
      </w:r>
      <w:r w:rsidRPr="00035DD6">
        <w:rPr>
          <w:rtl/>
        </w:rPr>
        <w:t>سان</w:t>
      </w:r>
      <w:r w:rsidR="000E63F6">
        <w:rPr>
          <w:rtl/>
        </w:rPr>
        <w:t>ی</w:t>
      </w:r>
      <w:r w:rsidRPr="00035DD6">
        <w:rPr>
          <w:rtl/>
        </w:rPr>
        <w:t xml:space="preserve"> است </w:t>
      </w:r>
      <w:r w:rsidR="00755556" w:rsidRPr="00035DD6">
        <w:rPr>
          <w:rtl/>
        </w:rPr>
        <w:t>ک</w:t>
      </w:r>
      <w:r w:rsidRPr="00035DD6">
        <w:rPr>
          <w:rtl/>
        </w:rPr>
        <w:t>ه در دارالهجر</w:t>
      </w:r>
      <w:r w:rsidR="00755556" w:rsidRPr="00035DD6">
        <w:rPr>
          <w:rFonts w:hint="cs"/>
          <w:rtl/>
        </w:rPr>
        <w:t>ۀ</w:t>
      </w:r>
      <w:r w:rsidR="004411DC">
        <w:rPr>
          <w:rtl/>
        </w:rPr>
        <w:t xml:space="preserve">) </w:t>
      </w:r>
      <w:r w:rsidRPr="00035DD6">
        <w:rPr>
          <w:rtl/>
        </w:rPr>
        <w:t>مد</w:t>
      </w:r>
      <w:r w:rsidR="00755556" w:rsidRPr="00035DD6">
        <w:rPr>
          <w:rtl/>
        </w:rPr>
        <w:t>ی</w:t>
      </w:r>
      <w:r w:rsidRPr="00035DD6">
        <w:rPr>
          <w:rtl/>
        </w:rPr>
        <w:t>نه</w:t>
      </w:r>
      <w:r w:rsidR="004411DC">
        <w:rPr>
          <w:rtl/>
        </w:rPr>
        <w:t xml:space="preserve"> (</w:t>
      </w:r>
      <w:r w:rsidRPr="00035DD6">
        <w:rPr>
          <w:rtl/>
        </w:rPr>
        <w:t>و در خانه ا</w:t>
      </w:r>
      <w:r w:rsidR="00755556" w:rsidRPr="00035DD6">
        <w:rPr>
          <w:rtl/>
        </w:rPr>
        <w:t>ی</w:t>
      </w:r>
      <w:r w:rsidRPr="00035DD6">
        <w:rPr>
          <w:rtl/>
        </w:rPr>
        <w:t>مان، قبل از مهاجران مس</w:t>
      </w:r>
      <w:r w:rsidR="00755556" w:rsidRPr="00035DD6">
        <w:rPr>
          <w:rtl/>
        </w:rPr>
        <w:t>ک</w:t>
      </w:r>
      <w:r w:rsidRPr="00035DD6">
        <w:rPr>
          <w:rtl/>
        </w:rPr>
        <w:t>ن گز</w:t>
      </w:r>
      <w:r w:rsidR="00755556" w:rsidRPr="00035DD6">
        <w:rPr>
          <w:rtl/>
        </w:rPr>
        <w:t>ی</w:t>
      </w:r>
      <w:r w:rsidRPr="00035DD6">
        <w:rPr>
          <w:rtl/>
        </w:rPr>
        <w:t xml:space="preserve">دند، آنها </w:t>
      </w:r>
      <w:r w:rsidR="00755556" w:rsidRPr="00035DD6">
        <w:rPr>
          <w:rtl/>
        </w:rPr>
        <w:t>ک</w:t>
      </w:r>
      <w:r w:rsidRPr="00035DD6">
        <w:rPr>
          <w:rtl/>
        </w:rPr>
        <w:t>سان</w:t>
      </w:r>
      <w:r w:rsidR="000E63F6">
        <w:rPr>
          <w:rtl/>
        </w:rPr>
        <w:t>ی</w:t>
      </w:r>
      <w:r w:rsidRPr="00035DD6">
        <w:rPr>
          <w:rtl/>
        </w:rPr>
        <w:t xml:space="preserve"> را </w:t>
      </w:r>
      <w:r w:rsidR="00755556" w:rsidRPr="00035DD6">
        <w:rPr>
          <w:rtl/>
        </w:rPr>
        <w:t>ک</w:t>
      </w:r>
      <w:r w:rsidR="004411DC">
        <w:rPr>
          <w:rtl/>
        </w:rPr>
        <w:t>ه به</w:t>
      </w:r>
      <w:r w:rsidR="004411DC">
        <w:rPr>
          <w:rFonts w:hint="cs"/>
          <w:rtl/>
        </w:rPr>
        <w:t>‌</w:t>
      </w:r>
      <w:r w:rsidR="004411DC">
        <w:rPr>
          <w:rtl/>
        </w:rPr>
        <w:t>سو</w:t>
      </w:r>
      <w:r w:rsidR="004411DC">
        <w:rPr>
          <w:rFonts w:hint="cs"/>
          <w:rtl/>
        </w:rPr>
        <w:t>ی</w:t>
      </w:r>
      <w:r w:rsidR="00FB3856" w:rsidRPr="00035DD6">
        <w:rPr>
          <w:rtl/>
        </w:rPr>
        <w:t xml:space="preserve">شان </w:t>
      </w:r>
      <w:r w:rsidRPr="00035DD6">
        <w:rPr>
          <w:rtl/>
        </w:rPr>
        <w:t>هجرت م</w:t>
      </w:r>
      <w:r w:rsidR="000E63F6">
        <w:rPr>
          <w:rtl/>
        </w:rPr>
        <w:t>ی</w:t>
      </w:r>
      <w:r w:rsidRPr="00035DD6">
        <w:rPr>
          <w:rtl/>
        </w:rPr>
        <w:t>‏</w:t>
      </w:r>
      <w:r w:rsidR="00755556" w:rsidRPr="00035DD6">
        <w:rPr>
          <w:rtl/>
        </w:rPr>
        <w:t>ک</w:t>
      </w:r>
      <w:r w:rsidRPr="00035DD6">
        <w:rPr>
          <w:rtl/>
        </w:rPr>
        <w:t>نند دوست م</w:t>
      </w:r>
      <w:r w:rsidR="000E63F6">
        <w:rPr>
          <w:rtl/>
        </w:rPr>
        <w:t>ی</w:t>
      </w:r>
      <w:r w:rsidRPr="00035DD6">
        <w:rPr>
          <w:rtl/>
        </w:rPr>
        <w:t>‏دارند و در دل ن</w:t>
      </w:r>
      <w:r w:rsidR="00755556" w:rsidRPr="00035DD6">
        <w:rPr>
          <w:rtl/>
        </w:rPr>
        <w:t>ی</w:t>
      </w:r>
      <w:r w:rsidRPr="00035DD6">
        <w:rPr>
          <w:rtl/>
        </w:rPr>
        <w:t>از</w:t>
      </w:r>
      <w:r w:rsidR="000E63F6">
        <w:rPr>
          <w:rtl/>
        </w:rPr>
        <w:t>ی</w:t>
      </w:r>
      <w:r w:rsidRPr="00035DD6">
        <w:rPr>
          <w:rtl/>
        </w:rPr>
        <w:t xml:space="preserve"> به آنچه به مهاجران داده شده احساس نم</w:t>
      </w:r>
      <w:r w:rsidR="000E63F6">
        <w:rPr>
          <w:rtl/>
        </w:rPr>
        <w:t>ی</w:t>
      </w:r>
      <w:r w:rsidRPr="00035DD6">
        <w:rPr>
          <w:rtl/>
        </w:rPr>
        <w:t>‏</w:t>
      </w:r>
      <w:r w:rsidR="00755556" w:rsidRPr="00035DD6">
        <w:rPr>
          <w:rtl/>
        </w:rPr>
        <w:t>ک</w:t>
      </w:r>
      <w:r w:rsidRPr="00035DD6">
        <w:rPr>
          <w:rtl/>
        </w:rPr>
        <w:t>نند، و آن‏ها را بر خود مقدم م</w:t>
      </w:r>
      <w:r w:rsidR="000E63F6">
        <w:rPr>
          <w:rtl/>
        </w:rPr>
        <w:t>ی</w:t>
      </w:r>
      <w:r w:rsidRPr="00035DD6">
        <w:rPr>
          <w:rtl/>
        </w:rPr>
        <w:t>‏دارند</w:t>
      </w:r>
      <w:r w:rsidRPr="00035DD6">
        <w:rPr>
          <w:rStyle w:val="Char8"/>
          <w:rtl/>
        </w:rPr>
        <w:t>»</w:t>
      </w:r>
      <w:r w:rsidRPr="00906F1B">
        <w:rPr>
          <w:rStyle w:val="Char4"/>
          <w:rtl/>
        </w:rPr>
        <w:t>.</w:t>
      </w:r>
    </w:p>
    <w:p w:rsidR="00BD3D1B" w:rsidRPr="00906F1B" w:rsidRDefault="00BD3D1B" w:rsidP="001C13E0">
      <w:pPr>
        <w:pStyle w:val="PlainText"/>
        <w:ind w:firstLine="284"/>
        <w:jc w:val="both"/>
        <w:rPr>
          <w:rStyle w:val="Char4"/>
          <w:rtl/>
        </w:rPr>
      </w:pPr>
      <w:r w:rsidRPr="00906F1B">
        <w:rPr>
          <w:rStyle w:val="Char4"/>
          <w:rtl/>
        </w:rPr>
        <w:t xml:space="preserve">و به خداوند سوگند، </w:t>
      </w:r>
      <w:r w:rsidR="00755556">
        <w:rPr>
          <w:rStyle w:val="Char4"/>
          <w:rtl/>
        </w:rPr>
        <w:t>ک</w:t>
      </w:r>
      <w:r w:rsidRPr="00906F1B">
        <w:rPr>
          <w:rStyle w:val="Char4"/>
          <w:rtl/>
        </w:rPr>
        <w:t>ه آن برا</w:t>
      </w:r>
      <w:r w:rsidR="000E63F6">
        <w:rPr>
          <w:rStyle w:val="Char4"/>
          <w:rtl/>
        </w:rPr>
        <w:t>ی</w:t>
      </w:r>
      <w:r w:rsidRPr="00906F1B">
        <w:rPr>
          <w:rStyle w:val="Char4"/>
          <w:rtl/>
        </w:rPr>
        <w:t xml:space="preserve"> ا</w:t>
      </w:r>
      <w:r w:rsidR="00755556">
        <w:rPr>
          <w:rStyle w:val="Char4"/>
          <w:rtl/>
        </w:rPr>
        <w:t>ی</w:t>
      </w:r>
      <w:r w:rsidRPr="00906F1B">
        <w:rPr>
          <w:rStyle w:val="Char4"/>
          <w:rtl/>
        </w:rPr>
        <w:t>نها هم به تنها</w:t>
      </w:r>
      <w:r w:rsidR="00755556">
        <w:rPr>
          <w:rStyle w:val="Char4"/>
          <w:rtl/>
        </w:rPr>
        <w:t>ی</w:t>
      </w:r>
      <w:r w:rsidR="000E63F6">
        <w:rPr>
          <w:rStyle w:val="Char4"/>
          <w:rtl/>
        </w:rPr>
        <w:t>ی</w:t>
      </w:r>
      <w:r w:rsidR="00FB3856">
        <w:rPr>
          <w:rStyle w:val="Char4"/>
          <w:rtl/>
        </w:rPr>
        <w:t xml:space="preserve">‌شان </w:t>
      </w:r>
      <w:r w:rsidRPr="00906F1B">
        <w:rPr>
          <w:rStyle w:val="Char4"/>
          <w:rtl/>
        </w:rPr>
        <w:t>ن</w:t>
      </w:r>
      <w:r w:rsidR="00755556">
        <w:rPr>
          <w:rStyle w:val="Char4"/>
          <w:rtl/>
        </w:rPr>
        <w:t>ی</w:t>
      </w:r>
      <w:r w:rsidRPr="00906F1B">
        <w:rPr>
          <w:rStyle w:val="Char4"/>
          <w:rtl/>
        </w:rPr>
        <w:t>ست:</w:t>
      </w:r>
    </w:p>
    <w:p w:rsidR="00BD3D1B" w:rsidRPr="00D93997" w:rsidRDefault="00BD3D1B" w:rsidP="00D51E9B">
      <w:pPr>
        <w:pStyle w:val="af1"/>
        <w:spacing w:line="228" w:lineRule="auto"/>
        <w:rPr>
          <w:rFonts w:cs="Traditional Arabic"/>
          <w:b/>
          <w:bCs/>
          <w:rtl/>
        </w:rPr>
      </w:pPr>
      <w:r>
        <w:rPr>
          <w:rStyle w:val="Char8"/>
          <w:rtl/>
        </w:rPr>
        <w:t>﴿</w:t>
      </w:r>
      <w:r w:rsidRPr="00035DD6">
        <w:rPr>
          <w:rFonts w:hint="eastAsia"/>
          <w:rtl/>
        </w:rPr>
        <w:t>وَ</w:t>
      </w:r>
      <w:r w:rsidRPr="00035DD6">
        <w:rPr>
          <w:rFonts w:hint="cs"/>
          <w:rtl/>
        </w:rPr>
        <w:t>ٱ</w:t>
      </w:r>
      <w:r w:rsidRPr="00035DD6">
        <w:rPr>
          <w:rFonts w:hint="eastAsia"/>
          <w:rtl/>
        </w:rPr>
        <w:t>لَّذِينَ</w:t>
      </w:r>
      <w:r w:rsidRPr="00035DD6">
        <w:rPr>
          <w:rtl/>
        </w:rPr>
        <w:t xml:space="preserve"> </w:t>
      </w:r>
      <w:r w:rsidRPr="00035DD6">
        <w:rPr>
          <w:rFonts w:hint="eastAsia"/>
          <w:rtl/>
        </w:rPr>
        <w:t>جَا</w:t>
      </w:r>
      <w:r w:rsidRPr="00035DD6">
        <w:rPr>
          <w:rFonts w:hint="cs"/>
          <w:rtl/>
        </w:rPr>
        <w:t>ٓ</w:t>
      </w:r>
      <w:r w:rsidRPr="00035DD6">
        <w:rPr>
          <w:rFonts w:hint="eastAsia"/>
          <w:rtl/>
        </w:rPr>
        <w:t>ءُو</w:t>
      </w:r>
      <w:r w:rsidRPr="00035DD6">
        <w:rPr>
          <w:rtl/>
        </w:rPr>
        <w:t xml:space="preserve"> </w:t>
      </w:r>
      <w:r w:rsidRPr="00035DD6">
        <w:rPr>
          <w:rFonts w:hint="eastAsia"/>
          <w:rtl/>
        </w:rPr>
        <w:t>مِن</w:t>
      </w:r>
      <w:r w:rsidRPr="00035DD6">
        <w:rPr>
          <w:rFonts w:hint="cs"/>
          <w:rtl/>
        </w:rPr>
        <w:t>ۢ</w:t>
      </w:r>
      <w:r w:rsidRPr="00035DD6">
        <w:rPr>
          <w:rtl/>
        </w:rPr>
        <w:t xml:space="preserve"> </w:t>
      </w:r>
      <w:r w:rsidRPr="00035DD6">
        <w:rPr>
          <w:rFonts w:hint="eastAsia"/>
          <w:rtl/>
        </w:rPr>
        <w:t>بَع</w:t>
      </w:r>
      <w:r w:rsidRPr="00035DD6">
        <w:rPr>
          <w:rFonts w:hint="cs"/>
          <w:rtl/>
        </w:rPr>
        <w:t>ۡ</w:t>
      </w:r>
      <w:r w:rsidRPr="00035DD6">
        <w:rPr>
          <w:rFonts w:hint="eastAsia"/>
          <w:rtl/>
        </w:rPr>
        <w:t>دِهِم</w:t>
      </w:r>
      <w:r w:rsidRPr="00035DD6">
        <w:rPr>
          <w:rFonts w:hint="cs"/>
          <w:rtl/>
        </w:rPr>
        <w:t>ۡ</w:t>
      </w:r>
      <w:r>
        <w:rPr>
          <w:rStyle w:val="Char8"/>
          <w:rtl/>
        </w:rPr>
        <w:t>﴾</w:t>
      </w:r>
      <w:r>
        <w:rPr>
          <w:rStyle w:val="Char4"/>
          <w:rFonts w:hint="cs"/>
          <w:rtl/>
        </w:rPr>
        <w:t xml:space="preserve"> </w:t>
      </w:r>
      <w:r>
        <w:rPr>
          <w:rStyle w:val="Char6"/>
          <w:rFonts w:hint="cs"/>
          <w:rtl/>
        </w:rPr>
        <w:t>[الحشر: 10]</w:t>
      </w:r>
      <w:r>
        <w:rPr>
          <w:rStyle w:val="Char4"/>
          <w:rFonts w:hint="cs"/>
          <w:rtl/>
        </w:rPr>
        <w:t>.</w:t>
      </w:r>
    </w:p>
    <w:p w:rsidR="00BD3D1B" w:rsidRPr="00906F1B" w:rsidRDefault="00BD3D1B" w:rsidP="00035DD6">
      <w:pPr>
        <w:pStyle w:val="ab"/>
        <w:rPr>
          <w:rStyle w:val="Char4"/>
          <w:rtl/>
        </w:rPr>
      </w:pPr>
      <w:r w:rsidRPr="00035DD6">
        <w:rPr>
          <w:rStyle w:val="Char5"/>
          <w:rtl/>
        </w:rPr>
        <w:t>ترجمه</w:t>
      </w:r>
      <w:r w:rsidRPr="00906F1B">
        <w:rPr>
          <w:rStyle w:val="Char4"/>
          <w:rtl/>
        </w:rPr>
        <w:t xml:space="preserve">: </w:t>
      </w:r>
      <w:r w:rsidRPr="00035DD6">
        <w:rPr>
          <w:rStyle w:val="Char8"/>
          <w:rtl/>
        </w:rPr>
        <w:t>«</w:t>
      </w:r>
      <w:r w:rsidRPr="00035DD6">
        <w:rPr>
          <w:rtl/>
        </w:rPr>
        <w:t>و ن</w:t>
      </w:r>
      <w:r w:rsidR="00755556" w:rsidRPr="00035DD6">
        <w:rPr>
          <w:rtl/>
        </w:rPr>
        <w:t>ی</w:t>
      </w:r>
      <w:r w:rsidRPr="00035DD6">
        <w:rPr>
          <w:rtl/>
        </w:rPr>
        <w:t xml:space="preserve">ز آنان راست </w:t>
      </w:r>
      <w:r w:rsidR="00755556" w:rsidRPr="00035DD6">
        <w:rPr>
          <w:rtl/>
        </w:rPr>
        <w:t>ک</w:t>
      </w:r>
      <w:r w:rsidRPr="00035DD6">
        <w:rPr>
          <w:rtl/>
        </w:rPr>
        <w:t>ه بعد از مهاجران آمدند</w:t>
      </w:r>
      <w:r w:rsidRPr="00035DD6">
        <w:rPr>
          <w:rStyle w:val="Char8"/>
          <w:rtl/>
        </w:rPr>
        <w:t>»</w:t>
      </w:r>
      <w:r w:rsidRPr="00906F1B">
        <w:rPr>
          <w:rStyle w:val="Char4"/>
          <w:rtl/>
        </w:rPr>
        <w:t>.</w:t>
      </w:r>
    </w:p>
    <w:p w:rsidR="00BD3D1B" w:rsidRPr="00906F1B" w:rsidRDefault="00BD3D1B" w:rsidP="00035DD6">
      <w:pPr>
        <w:pStyle w:val="PlainText"/>
        <w:ind w:firstLine="284"/>
        <w:jc w:val="both"/>
        <w:rPr>
          <w:rStyle w:val="Char4"/>
          <w:rtl/>
        </w:rPr>
      </w:pPr>
      <w:r w:rsidRPr="00906F1B">
        <w:rPr>
          <w:rStyle w:val="Char4"/>
          <w:rtl/>
        </w:rPr>
        <w:t>به خدا سوگند برا</w:t>
      </w:r>
      <w:r w:rsidR="000E63F6">
        <w:rPr>
          <w:rStyle w:val="Char4"/>
          <w:rtl/>
        </w:rPr>
        <w:t>ی</w:t>
      </w:r>
      <w:r w:rsidRPr="00906F1B">
        <w:rPr>
          <w:rStyle w:val="Char4"/>
          <w:rtl/>
        </w:rPr>
        <w:t xml:space="preserve"> هر مسلمان در ا</w:t>
      </w:r>
      <w:r w:rsidR="00755556">
        <w:rPr>
          <w:rStyle w:val="Char4"/>
          <w:rtl/>
        </w:rPr>
        <w:t>ی</w:t>
      </w:r>
      <w:r w:rsidRPr="00906F1B">
        <w:rPr>
          <w:rStyle w:val="Char4"/>
          <w:rtl/>
        </w:rPr>
        <w:t>ن مال حق است، از آن برا</w:t>
      </w:r>
      <w:r w:rsidR="00755556">
        <w:rPr>
          <w:rStyle w:val="Char4"/>
          <w:rtl/>
        </w:rPr>
        <w:t>ی</w:t>
      </w:r>
      <w:r w:rsidRPr="00906F1B">
        <w:rPr>
          <w:rStyle w:val="Char4"/>
          <w:rtl/>
        </w:rPr>
        <w:t xml:space="preserve">ش داده شده باشد، و </w:t>
      </w:r>
      <w:r w:rsidR="00755556">
        <w:rPr>
          <w:rStyle w:val="Char4"/>
          <w:rtl/>
        </w:rPr>
        <w:t>ی</w:t>
      </w:r>
      <w:r w:rsidRPr="00906F1B">
        <w:rPr>
          <w:rStyle w:val="Char4"/>
          <w:rtl/>
        </w:rPr>
        <w:t>ا بازداشته شده باشد، حت</w:t>
      </w:r>
      <w:r w:rsidR="000E63F6">
        <w:rPr>
          <w:rStyle w:val="Char4"/>
          <w:rtl/>
        </w:rPr>
        <w:t>ی</w:t>
      </w:r>
      <w:r w:rsidRPr="00906F1B">
        <w:rPr>
          <w:rStyle w:val="Char4"/>
          <w:rtl/>
        </w:rPr>
        <w:t xml:space="preserve"> ولو چوپان</w:t>
      </w:r>
      <w:r w:rsidR="000E63F6">
        <w:rPr>
          <w:rStyle w:val="Char4"/>
          <w:rtl/>
        </w:rPr>
        <w:t>ی</w:t>
      </w:r>
      <w:r w:rsidRPr="00906F1B">
        <w:rPr>
          <w:rStyle w:val="Char4"/>
          <w:rtl/>
        </w:rPr>
        <w:t xml:space="preserve"> در عدن باشد.</w:t>
      </w:r>
    </w:p>
    <w:p w:rsidR="00BD3D1B" w:rsidRPr="00D93997" w:rsidRDefault="00BD3D1B" w:rsidP="00BA0C40">
      <w:pPr>
        <w:pStyle w:val="a5"/>
        <w:rPr>
          <w:rtl/>
        </w:rPr>
      </w:pPr>
      <w:bookmarkStart w:id="430" w:name="_Toc441683941"/>
      <w:r w:rsidRPr="00D93997">
        <w:rPr>
          <w:rtl/>
        </w:rPr>
        <w:t>حديث مالك بن حدثان در اين باره</w:t>
      </w:r>
      <w:bookmarkEnd w:id="430"/>
    </w:p>
    <w:p w:rsidR="00BD3D1B" w:rsidRPr="00906F1B" w:rsidRDefault="00BD3D1B" w:rsidP="001C13E0">
      <w:pPr>
        <w:pStyle w:val="PlainText"/>
        <w:ind w:firstLine="284"/>
        <w:jc w:val="both"/>
        <w:rPr>
          <w:rStyle w:val="Char4"/>
          <w:rtl/>
        </w:rPr>
      </w:pPr>
      <w:r w:rsidRPr="00906F1B">
        <w:rPr>
          <w:rStyle w:val="Char4"/>
          <w:rtl/>
        </w:rPr>
        <w:t>و در (352/6) همچن</w:t>
      </w:r>
      <w:r w:rsidR="00755556">
        <w:rPr>
          <w:rStyle w:val="Char4"/>
          <w:rtl/>
        </w:rPr>
        <w:t>ی</w:t>
      </w:r>
      <w:r w:rsidRPr="00906F1B">
        <w:rPr>
          <w:rStyle w:val="Char4"/>
          <w:rtl/>
        </w:rPr>
        <w:t>ن از مال</w:t>
      </w:r>
      <w:r w:rsidR="00755556">
        <w:rPr>
          <w:rStyle w:val="Char4"/>
          <w:rtl/>
        </w:rPr>
        <w:t>ک</w:t>
      </w:r>
      <w:r w:rsidRPr="00906F1B">
        <w:rPr>
          <w:rStyle w:val="Char4"/>
          <w:rtl/>
        </w:rPr>
        <w:t xml:space="preserve"> بن اوس بن حدثان</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در قصه‏ا</w:t>
      </w:r>
      <w:r w:rsidR="000E63F6">
        <w:rPr>
          <w:rStyle w:val="Char4"/>
          <w:rtl/>
        </w:rPr>
        <w:t>ی</w:t>
      </w:r>
      <w:r w:rsidRPr="00906F1B">
        <w:rPr>
          <w:rStyle w:val="Char4"/>
          <w:rtl/>
        </w:rPr>
        <w:t xml:space="preserve"> </w:t>
      </w:r>
      <w:r w:rsidR="00755556">
        <w:rPr>
          <w:rStyle w:val="Char4"/>
          <w:rtl/>
        </w:rPr>
        <w:t>ک</w:t>
      </w:r>
      <w:r w:rsidRPr="00906F1B">
        <w:rPr>
          <w:rStyle w:val="Char4"/>
          <w:rtl/>
        </w:rPr>
        <w:t>ه متذ</w:t>
      </w:r>
      <w:r w:rsidR="00755556">
        <w:rPr>
          <w:rStyle w:val="Char4"/>
          <w:rtl/>
        </w:rPr>
        <w:t>ک</w:t>
      </w:r>
      <w:r w:rsidRPr="00906F1B">
        <w:rPr>
          <w:rStyle w:val="Char4"/>
          <w:rtl/>
        </w:rPr>
        <w:t>ر شد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بعد از آن ا</w:t>
      </w:r>
      <w:r w:rsidR="00755556">
        <w:rPr>
          <w:rStyle w:val="Char4"/>
          <w:rtl/>
        </w:rPr>
        <w:t>ی</w:t>
      </w:r>
      <w:r w:rsidRPr="00906F1B">
        <w:rPr>
          <w:rStyle w:val="Char4"/>
          <w:rtl/>
        </w:rPr>
        <w:t>ن آ</w:t>
      </w:r>
      <w:r w:rsidR="00755556">
        <w:rPr>
          <w:rStyle w:val="Char4"/>
          <w:rtl/>
        </w:rPr>
        <w:t>ی</w:t>
      </w:r>
      <w:r w:rsidRPr="00906F1B">
        <w:rPr>
          <w:rStyle w:val="Char4"/>
          <w:rtl/>
        </w:rPr>
        <w:t>ه را تلاوت نمود:</w:t>
      </w:r>
    </w:p>
    <w:p w:rsidR="00BD3D1B" w:rsidRPr="00D93997" w:rsidRDefault="00BD3D1B" w:rsidP="00D51E9B">
      <w:pPr>
        <w:pStyle w:val="af1"/>
        <w:spacing w:line="228" w:lineRule="auto"/>
        <w:rPr>
          <w:rFonts w:cs="Traditional Arabic"/>
          <w:b/>
          <w:bCs/>
          <w:rtl/>
        </w:rPr>
      </w:pPr>
      <w:r>
        <w:rPr>
          <w:rStyle w:val="Char8"/>
          <w:rtl/>
        </w:rPr>
        <w:t>﴿</w:t>
      </w:r>
      <w:r w:rsidRPr="00E26660">
        <w:rPr>
          <w:rFonts w:hint="eastAsia"/>
          <w:rtl/>
        </w:rPr>
        <w:t>إِنَّمَا</w:t>
      </w:r>
      <w:r w:rsidRPr="00E26660">
        <w:rPr>
          <w:rtl/>
        </w:rPr>
        <w:t xml:space="preserve"> </w:t>
      </w:r>
      <w:r w:rsidRPr="00E26660">
        <w:rPr>
          <w:rFonts w:hint="cs"/>
          <w:rtl/>
        </w:rPr>
        <w:t>ٱ</w:t>
      </w:r>
      <w:r w:rsidRPr="00E26660">
        <w:rPr>
          <w:rFonts w:hint="eastAsia"/>
          <w:rtl/>
        </w:rPr>
        <w:t>لصَّدَقَ</w:t>
      </w:r>
      <w:r w:rsidRPr="00E26660">
        <w:rPr>
          <w:rFonts w:hint="cs"/>
          <w:rtl/>
        </w:rPr>
        <w:t>ٰ</w:t>
      </w:r>
      <w:r w:rsidRPr="00E26660">
        <w:rPr>
          <w:rFonts w:hint="eastAsia"/>
          <w:rtl/>
        </w:rPr>
        <w:t>تُ</w:t>
      </w:r>
      <w:r w:rsidRPr="00E26660">
        <w:rPr>
          <w:rtl/>
        </w:rPr>
        <w:t xml:space="preserve"> </w:t>
      </w:r>
      <w:r w:rsidRPr="00E26660">
        <w:rPr>
          <w:rFonts w:hint="eastAsia"/>
          <w:rtl/>
        </w:rPr>
        <w:t>لِل</w:t>
      </w:r>
      <w:r w:rsidRPr="00E26660">
        <w:rPr>
          <w:rFonts w:hint="cs"/>
          <w:rtl/>
        </w:rPr>
        <w:t>ۡ</w:t>
      </w:r>
      <w:r w:rsidRPr="00E26660">
        <w:rPr>
          <w:rFonts w:hint="eastAsia"/>
          <w:rtl/>
        </w:rPr>
        <w:t>فُقَرَا</w:t>
      </w:r>
      <w:r w:rsidRPr="00E26660">
        <w:rPr>
          <w:rFonts w:hint="cs"/>
          <w:rtl/>
        </w:rPr>
        <w:t>ٓ</w:t>
      </w:r>
      <w:r w:rsidRPr="00E26660">
        <w:rPr>
          <w:rFonts w:hint="eastAsia"/>
          <w:rtl/>
        </w:rPr>
        <w:t>ءِ</w:t>
      </w:r>
      <w:r w:rsidRPr="00E26660">
        <w:rPr>
          <w:rtl/>
        </w:rPr>
        <w:t xml:space="preserve"> </w:t>
      </w:r>
      <w:r w:rsidRPr="00E26660">
        <w:rPr>
          <w:rFonts w:hint="eastAsia"/>
          <w:rtl/>
        </w:rPr>
        <w:t>وَ</w:t>
      </w:r>
      <w:r w:rsidRPr="00E26660">
        <w:rPr>
          <w:rFonts w:hint="cs"/>
          <w:rtl/>
        </w:rPr>
        <w:t>ٱ</w:t>
      </w:r>
      <w:r w:rsidRPr="00E26660">
        <w:rPr>
          <w:rFonts w:hint="eastAsia"/>
          <w:rtl/>
        </w:rPr>
        <w:t>ل</w:t>
      </w:r>
      <w:r w:rsidRPr="00E26660">
        <w:rPr>
          <w:rFonts w:hint="cs"/>
          <w:rtl/>
        </w:rPr>
        <w:t>ۡ</w:t>
      </w:r>
      <w:r w:rsidRPr="00E26660">
        <w:rPr>
          <w:rFonts w:hint="eastAsia"/>
          <w:rtl/>
        </w:rPr>
        <w:t>مَسَ</w:t>
      </w:r>
      <w:r w:rsidRPr="00E26660">
        <w:rPr>
          <w:rFonts w:hint="cs"/>
          <w:rtl/>
        </w:rPr>
        <w:t>ٰ</w:t>
      </w:r>
      <w:r w:rsidRPr="00E26660">
        <w:rPr>
          <w:rFonts w:hint="eastAsia"/>
          <w:rtl/>
        </w:rPr>
        <w:t>كِينِ</w:t>
      </w:r>
      <w:r w:rsidRPr="00E26660">
        <w:rPr>
          <w:rFonts w:hint="cs"/>
          <w:rtl/>
        </w:rPr>
        <w:t>...</w:t>
      </w:r>
      <w:r>
        <w:rPr>
          <w:rStyle w:val="Char8"/>
          <w:rtl/>
        </w:rPr>
        <w:t>﴾</w:t>
      </w:r>
      <w:r w:rsidRPr="00270A62">
        <w:rPr>
          <w:rStyle w:val="Char4"/>
          <w:rFonts w:hint="cs"/>
          <w:color w:val="FF0000"/>
          <w:rtl/>
        </w:rPr>
        <w:t xml:space="preserve"> </w:t>
      </w:r>
      <w:r w:rsidRPr="00876B1A">
        <w:rPr>
          <w:rStyle w:val="Char6"/>
          <w:rFonts w:hint="cs"/>
          <w:rtl/>
        </w:rPr>
        <w:t>[</w:t>
      </w:r>
      <w:r>
        <w:rPr>
          <w:rStyle w:val="Char6"/>
          <w:rFonts w:hint="cs"/>
          <w:rtl/>
        </w:rPr>
        <w:t>التوبة: 60</w:t>
      </w:r>
      <w:r w:rsidRPr="00876B1A">
        <w:rPr>
          <w:rStyle w:val="Char6"/>
          <w:rFonts w:hint="cs"/>
          <w:rtl/>
        </w:rPr>
        <w:t>]</w:t>
      </w:r>
      <w:r w:rsidRPr="00876B1A">
        <w:rPr>
          <w:rStyle w:val="Char4"/>
          <w:rFonts w:hint="cs"/>
          <w:rtl/>
        </w:rPr>
        <w:t>.</w:t>
      </w:r>
    </w:p>
    <w:p w:rsidR="00BD3D1B" w:rsidRPr="00906F1B" w:rsidRDefault="00BD3D1B" w:rsidP="00E26660">
      <w:pPr>
        <w:pStyle w:val="ab"/>
        <w:rPr>
          <w:rStyle w:val="Char4"/>
          <w:rtl/>
        </w:rPr>
      </w:pPr>
      <w:r w:rsidRPr="00E26660">
        <w:rPr>
          <w:rStyle w:val="Char5"/>
          <w:rtl/>
        </w:rPr>
        <w:t>ترجمه</w:t>
      </w:r>
      <w:r w:rsidRPr="00906F1B">
        <w:rPr>
          <w:rStyle w:val="Char4"/>
          <w:rtl/>
        </w:rPr>
        <w:t xml:space="preserve">: </w:t>
      </w:r>
      <w:r w:rsidRPr="00E26660">
        <w:rPr>
          <w:rStyle w:val="Char8"/>
          <w:rtl/>
        </w:rPr>
        <w:t>«</w:t>
      </w:r>
      <w:r w:rsidRPr="00E26660">
        <w:rPr>
          <w:rtl/>
        </w:rPr>
        <w:t>ز</w:t>
      </w:r>
      <w:r w:rsidR="00755556" w:rsidRPr="00E26660">
        <w:rPr>
          <w:rtl/>
        </w:rPr>
        <w:t>ک</w:t>
      </w:r>
      <w:r w:rsidRPr="00E26660">
        <w:rPr>
          <w:rtl/>
        </w:rPr>
        <w:t>ات فقط برا</w:t>
      </w:r>
      <w:r w:rsidR="000E63F6">
        <w:rPr>
          <w:rtl/>
        </w:rPr>
        <w:t>ی</w:t>
      </w:r>
      <w:r w:rsidRPr="00E26660">
        <w:rPr>
          <w:rtl/>
        </w:rPr>
        <w:t xml:space="preserve"> فقرا و مسا</w:t>
      </w:r>
      <w:r w:rsidR="00755556" w:rsidRPr="00E26660">
        <w:rPr>
          <w:rtl/>
        </w:rPr>
        <w:t>کی</w:t>
      </w:r>
      <w:r w:rsidRPr="00E26660">
        <w:rPr>
          <w:rtl/>
        </w:rPr>
        <w:t xml:space="preserve">ن... صرف </w:t>
      </w:r>
      <w:r w:rsidR="00755556" w:rsidRPr="00E26660">
        <w:rPr>
          <w:rtl/>
        </w:rPr>
        <w:t>ک</w:t>
      </w:r>
      <w:r w:rsidRPr="00E26660">
        <w:rPr>
          <w:rtl/>
        </w:rPr>
        <w:t>رده م</w:t>
      </w:r>
      <w:r w:rsidR="000E63F6">
        <w:rPr>
          <w:rtl/>
        </w:rPr>
        <w:t>ی</w:t>
      </w:r>
      <w:r w:rsidRPr="00E26660">
        <w:rPr>
          <w:rtl/>
        </w:rPr>
        <w:t>‏شود...</w:t>
      </w:r>
      <w:r w:rsidRPr="00E26660">
        <w:rPr>
          <w:rStyle w:val="Char8"/>
          <w:rtl/>
        </w:rPr>
        <w:t>»</w:t>
      </w:r>
      <w:r w:rsidRPr="00906F1B">
        <w:rPr>
          <w:rStyle w:val="Char4"/>
          <w:rtl/>
        </w:rPr>
        <w:t>.</w:t>
      </w:r>
    </w:p>
    <w:p w:rsidR="00BD3D1B" w:rsidRPr="00906F1B" w:rsidRDefault="00BD3D1B" w:rsidP="001C13E0">
      <w:pPr>
        <w:pStyle w:val="PlainText"/>
        <w:ind w:firstLine="284"/>
        <w:jc w:val="both"/>
        <w:rPr>
          <w:rStyle w:val="Char4"/>
          <w:rtl/>
        </w:rPr>
      </w:pPr>
      <w:r w:rsidRPr="00906F1B">
        <w:rPr>
          <w:rStyle w:val="Char4"/>
          <w:rtl/>
        </w:rPr>
        <w:t>آن گاه گفت: ا</w:t>
      </w:r>
      <w:r w:rsidR="00755556">
        <w:rPr>
          <w:rStyle w:val="Char4"/>
          <w:rtl/>
        </w:rPr>
        <w:t>ی</w:t>
      </w:r>
      <w:r w:rsidRPr="00906F1B">
        <w:rPr>
          <w:rStyle w:val="Char4"/>
          <w:rtl/>
        </w:rPr>
        <w:t>ن برا</w:t>
      </w:r>
      <w:r w:rsidR="000E63F6">
        <w:rPr>
          <w:rStyle w:val="Char4"/>
          <w:rtl/>
        </w:rPr>
        <w:t>ی</w:t>
      </w:r>
      <w:r w:rsidRPr="00906F1B">
        <w:rPr>
          <w:rStyle w:val="Char4"/>
          <w:rtl/>
        </w:rPr>
        <w:t xml:space="preserve"> ا</w:t>
      </w:r>
      <w:r w:rsidR="00755556">
        <w:rPr>
          <w:rStyle w:val="Char4"/>
          <w:rtl/>
        </w:rPr>
        <w:t>ی</w:t>
      </w:r>
      <w:r w:rsidRPr="00906F1B">
        <w:rPr>
          <w:rStyle w:val="Char4"/>
          <w:rtl/>
        </w:rPr>
        <w:t>ن‏ها است، بعد تلاوت نمود:</w:t>
      </w:r>
    </w:p>
    <w:p w:rsidR="00BD3D1B" w:rsidRPr="00E26660" w:rsidRDefault="00BD3D1B" w:rsidP="00D51E9B">
      <w:pPr>
        <w:pStyle w:val="af1"/>
        <w:spacing w:line="228" w:lineRule="auto"/>
        <w:rPr>
          <w:rFonts w:cs="Traditional Arabic"/>
          <w:b/>
          <w:bCs/>
          <w:spacing w:val="-4"/>
          <w:rtl/>
        </w:rPr>
      </w:pPr>
      <w:r w:rsidRPr="00E26660">
        <w:rPr>
          <w:rStyle w:val="Char8"/>
          <w:spacing w:val="-4"/>
          <w:rtl/>
        </w:rPr>
        <w:t>﴿</w:t>
      </w:r>
      <w:r w:rsidRPr="00E26660">
        <w:rPr>
          <w:rFonts w:hint="eastAsia"/>
          <w:spacing w:val="-4"/>
          <w:rtl/>
        </w:rPr>
        <w:t>وَ</w:t>
      </w:r>
      <w:r w:rsidRPr="00E26660">
        <w:rPr>
          <w:rFonts w:hint="cs"/>
          <w:spacing w:val="-4"/>
          <w:rtl/>
        </w:rPr>
        <w:t>ٱ</w:t>
      </w:r>
      <w:r w:rsidRPr="00E26660">
        <w:rPr>
          <w:rFonts w:hint="eastAsia"/>
          <w:spacing w:val="-4"/>
          <w:rtl/>
        </w:rPr>
        <w:t>ع</w:t>
      </w:r>
      <w:r w:rsidRPr="00E26660">
        <w:rPr>
          <w:rFonts w:hint="cs"/>
          <w:spacing w:val="-4"/>
          <w:rtl/>
        </w:rPr>
        <w:t>ۡ</w:t>
      </w:r>
      <w:r w:rsidRPr="00E26660">
        <w:rPr>
          <w:rFonts w:hint="eastAsia"/>
          <w:spacing w:val="-4"/>
          <w:rtl/>
        </w:rPr>
        <w:t>لَمُو</w:t>
      </w:r>
      <w:r w:rsidRPr="00E26660">
        <w:rPr>
          <w:rFonts w:hint="cs"/>
          <w:spacing w:val="-4"/>
          <w:rtl/>
        </w:rPr>
        <w:t>ٓ</w:t>
      </w:r>
      <w:r w:rsidRPr="00E26660">
        <w:rPr>
          <w:rFonts w:hint="eastAsia"/>
          <w:spacing w:val="-4"/>
          <w:rtl/>
        </w:rPr>
        <w:t>اْ</w:t>
      </w:r>
      <w:r w:rsidRPr="00E26660">
        <w:rPr>
          <w:spacing w:val="-4"/>
          <w:rtl/>
        </w:rPr>
        <w:t xml:space="preserve"> </w:t>
      </w:r>
      <w:r w:rsidRPr="00E26660">
        <w:rPr>
          <w:rFonts w:hint="eastAsia"/>
          <w:spacing w:val="-4"/>
          <w:rtl/>
        </w:rPr>
        <w:t>أَنَّمَا</w:t>
      </w:r>
      <w:r w:rsidRPr="00E26660">
        <w:rPr>
          <w:spacing w:val="-4"/>
          <w:rtl/>
        </w:rPr>
        <w:t xml:space="preserve"> </w:t>
      </w:r>
      <w:r w:rsidRPr="00E26660">
        <w:rPr>
          <w:rFonts w:hint="eastAsia"/>
          <w:spacing w:val="-4"/>
          <w:rtl/>
        </w:rPr>
        <w:t>غَنِم</w:t>
      </w:r>
      <w:r w:rsidRPr="00E26660">
        <w:rPr>
          <w:rFonts w:hint="cs"/>
          <w:spacing w:val="-4"/>
          <w:rtl/>
        </w:rPr>
        <w:t>ۡ</w:t>
      </w:r>
      <w:r w:rsidRPr="00E26660">
        <w:rPr>
          <w:rFonts w:hint="eastAsia"/>
          <w:spacing w:val="-4"/>
          <w:rtl/>
        </w:rPr>
        <w:t>تُم</w:t>
      </w:r>
      <w:r w:rsidRPr="00E26660">
        <w:rPr>
          <w:spacing w:val="-4"/>
          <w:rtl/>
        </w:rPr>
        <w:t xml:space="preserve"> </w:t>
      </w:r>
      <w:r w:rsidRPr="00E26660">
        <w:rPr>
          <w:rFonts w:hint="eastAsia"/>
          <w:spacing w:val="-4"/>
          <w:rtl/>
        </w:rPr>
        <w:t>مِّن</w:t>
      </w:r>
      <w:r w:rsidRPr="00E26660">
        <w:rPr>
          <w:spacing w:val="-4"/>
          <w:rtl/>
        </w:rPr>
        <w:t xml:space="preserve"> </w:t>
      </w:r>
      <w:r w:rsidRPr="00E26660">
        <w:rPr>
          <w:rFonts w:hint="eastAsia"/>
          <w:spacing w:val="-4"/>
          <w:rtl/>
        </w:rPr>
        <w:t>شَي</w:t>
      </w:r>
      <w:r w:rsidRPr="00E26660">
        <w:rPr>
          <w:rFonts w:hint="cs"/>
          <w:spacing w:val="-4"/>
          <w:rtl/>
        </w:rPr>
        <w:t>ۡ</w:t>
      </w:r>
      <w:r w:rsidRPr="00E26660">
        <w:rPr>
          <w:rFonts w:hint="eastAsia"/>
          <w:spacing w:val="-4"/>
          <w:rtl/>
        </w:rPr>
        <w:t>ء</w:t>
      </w:r>
      <w:r w:rsidRPr="00E26660">
        <w:rPr>
          <w:rFonts w:hint="cs"/>
          <w:spacing w:val="-4"/>
          <w:rtl/>
        </w:rPr>
        <w:t>ٖ</w:t>
      </w:r>
      <w:r w:rsidRPr="00E26660">
        <w:rPr>
          <w:spacing w:val="-4"/>
          <w:rtl/>
        </w:rPr>
        <w:t xml:space="preserve"> </w:t>
      </w:r>
      <w:r w:rsidRPr="00E26660">
        <w:rPr>
          <w:rFonts w:hint="eastAsia"/>
          <w:spacing w:val="-4"/>
          <w:rtl/>
        </w:rPr>
        <w:t>فَأَنَّ</w:t>
      </w:r>
      <w:r w:rsidRPr="00E26660">
        <w:rPr>
          <w:spacing w:val="-4"/>
          <w:rtl/>
        </w:rPr>
        <w:t xml:space="preserve"> </w:t>
      </w:r>
      <w:r w:rsidRPr="00E26660">
        <w:rPr>
          <w:rFonts w:hint="eastAsia"/>
          <w:spacing w:val="-4"/>
          <w:rtl/>
        </w:rPr>
        <w:t>لِلَّهِ</w:t>
      </w:r>
      <w:r w:rsidRPr="00E26660">
        <w:rPr>
          <w:spacing w:val="-4"/>
          <w:rtl/>
        </w:rPr>
        <w:t xml:space="preserve"> </w:t>
      </w:r>
      <w:r w:rsidRPr="00E26660">
        <w:rPr>
          <w:rFonts w:hint="eastAsia"/>
          <w:spacing w:val="-4"/>
          <w:rtl/>
        </w:rPr>
        <w:t>خُمُسَهُ</w:t>
      </w:r>
      <w:r w:rsidRPr="00E26660">
        <w:rPr>
          <w:rFonts w:hint="cs"/>
          <w:spacing w:val="-4"/>
          <w:rtl/>
        </w:rPr>
        <w:t>ۥ</w:t>
      </w:r>
      <w:r w:rsidRPr="00E26660">
        <w:rPr>
          <w:spacing w:val="-4"/>
          <w:rtl/>
        </w:rPr>
        <w:t xml:space="preserve"> </w:t>
      </w:r>
      <w:r w:rsidRPr="00E26660">
        <w:rPr>
          <w:rFonts w:hint="eastAsia"/>
          <w:spacing w:val="-4"/>
          <w:rtl/>
        </w:rPr>
        <w:t>وَلِلرَّسُولِ</w:t>
      </w:r>
      <w:r w:rsidRPr="00E26660">
        <w:rPr>
          <w:rStyle w:val="Char8"/>
          <w:spacing w:val="-4"/>
          <w:rtl/>
        </w:rPr>
        <w:t>﴾</w:t>
      </w:r>
      <w:r w:rsidR="00E26660" w:rsidRPr="00E26660">
        <w:rPr>
          <w:rStyle w:val="Char4"/>
          <w:spacing w:val="-4"/>
          <w:rtl/>
        </w:rPr>
        <w:t xml:space="preserve"> تا آخر آيه</w:t>
      </w:r>
      <w:r w:rsidR="00E26660" w:rsidRPr="00E26660">
        <w:rPr>
          <w:rStyle w:val="Char4"/>
          <w:spacing w:val="-4"/>
        </w:rPr>
        <w:t>.</w:t>
      </w:r>
      <w:r w:rsidRPr="00E26660">
        <w:rPr>
          <w:rStyle w:val="Char4"/>
          <w:rFonts w:hint="cs"/>
          <w:spacing w:val="-4"/>
          <w:rtl/>
        </w:rPr>
        <w:t xml:space="preserve"> </w:t>
      </w:r>
      <w:r w:rsidRPr="00E26660">
        <w:rPr>
          <w:rStyle w:val="Char6"/>
          <w:rFonts w:hint="cs"/>
          <w:spacing w:val="-4"/>
          <w:rtl/>
        </w:rPr>
        <w:t>[الانفال: 41]</w:t>
      </w:r>
      <w:r w:rsidRPr="00E26660">
        <w:rPr>
          <w:rStyle w:val="Char4"/>
          <w:rFonts w:hint="cs"/>
          <w:spacing w:val="-4"/>
          <w:rtl/>
        </w:rPr>
        <w:t>.</w:t>
      </w:r>
    </w:p>
    <w:p w:rsidR="00BD3D1B" w:rsidRPr="00906F1B" w:rsidRDefault="00BD3D1B" w:rsidP="00E26660">
      <w:pPr>
        <w:pStyle w:val="ab"/>
        <w:rPr>
          <w:rStyle w:val="Char4"/>
          <w:rtl/>
        </w:rPr>
      </w:pPr>
      <w:r w:rsidRPr="00E26660">
        <w:rPr>
          <w:rStyle w:val="Char5"/>
          <w:rtl/>
        </w:rPr>
        <w:t>ترجمه</w:t>
      </w:r>
      <w:r w:rsidRPr="00906F1B">
        <w:rPr>
          <w:rStyle w:val="Char4"/>
          <w:rtl/>
        </w:rPr>
        <w:t xml:space="preserve">: </w:t>
      </w:r>
      <w:r w:rsidRPr="00E26660">
        <w:rPr>
          <w:rStyle w:val="Char8"/>
          <w:rtl/>
        </w:rPr>
        <w:t>«</w:t>
      </w:r>
      <w:r w:rsidRPr="00E26660">
        <w:rPr>
          <w:rtl/>
        </w:rPr>
        <w:t>و بدان</w:t>
      </w:r>
      <w:r w:rsidR="00755556" w:rsidRPr="00E26660">
        <w:rPr>
          <w:rtl/>
        </w:rPr>
        <w:t>ی</w:t>
      </w:r>
      <w:r w:rsidRPr="00E26660">
        <w:rPr>
          <w:rtl/>
        </w:rPr>
        <w:t xml:space="preserve">د آنچه </w:t>
      </w:r>
      <w:r w:rsidR="00755556" w:rsidRPr="00E26660">
        <w:rPr>
          <w:rtl/>
        </w:rPr>
        <w:t>ک</w:t>
      </w:r>
      <w:r w:rsidRPr="00E26660">
        <w:rPr>
          <w:rtl/>
        </w:rPr>
        <w:t>ه غن</w:t>
      </w:r>
      <w:r w:rsidR="00755556" w:rsidRPr="00E26660">
        <w:rPr>
          <w:rtl/>
        </w:rPr>
        <w:t>ی</w:t>
      </w:r>
      <w:r w:rsidRPr="00E26660">
        <w:rPr>
          <w:rtl/>
        </w:rPr>
        <w:t>مت گرفت</w:t>
      </w:r>
      <w:r w:rsidR="00755556" w:rsidRPr="00E26660">
        <w:rPr>
          <w:rtl/>
        </w:rPr>
        <w:t>ی</w:t>
      </w:r>
      <w:r w:rsidRPr="00E26660">
        <w:rPr>
          <w:rtl/>
        </w:rPr>
        <w:t>د از چ</w:t>
      </w:r>
      <w:r w:rsidR="00755556" w:rsidRPr="00E26660">
        <w:rPr>
          <w:rtl/>
        </w:rPr>
        <w:t>ی</w:t>
      </w:r>
      <w:r w:rsidRPr="00E26660">
        <w:rPr>
          <w:rtl/>
        </w:rPr>
        <w:t>ز</w:t>
      </w:r>
      <w:r w:rsidR="000E63F6">
        <w:rPr>
          <w:rtl/>
        </w:rPr>
        <w:t>ی</w:t>
      </w:r>
      <w:r w:rsidRPr="00E26660">
        <w:rPr>
          <w:rtl/>
        </w:rPr>
        <w:t>، پنجم سهم اش برا</w:t>
      </w:r>
      <w:r w:rsidR="000E63F6">
        <w:rPr>
          <w:rtl/>
        </w:rPr>
        <w:t>ی</w:t>
      </w:r>
      <w:r w:rsidRPr="00E26660">
        <w:rPr>
          <w:rtl/>
        </w:rPr>
        <w:t xml:space="preserve"> خدا و پ</w:t>
      </w:r>
      <w:r w:rsidR="00755556" w:rsidRPr="00E26660">
        <w:rPr>
          <w:rtl/>
        </w:rPr>
        <w:t>ی</w:t>
      </w:r>
      <w:r w:rsidRPr="00E26660">
        <w:rPr>
          <w:rtl/>
        </w:rPr>
        <w:t>امبر است</w:t>
      </w:r>
      <w:r w:rsidRPr="00E26660">
        <w:rPr>
          <w:rStyle w:val="Char8"/>
          <w:rtl/>
        </w:rPr>
        <w:t>»</w:t>
      </w:r>
      <w:r w:rsidRPr="00906F1B">
        <w:rPr>
          <w:rStyle w:val="Char4"/>
          <w:rtl/>
        </w:rPr>
        <w:t>.</w:t>
      </w:r>
    </w:p>
    <w:p w:rsidR="00BD3D1B" w:rsidRPr="00906F1B" w:rsidRDefault="00BD3D1B" w:rsidP="001C13E0">
      <w:pPr>
        <w:pStyle w:val="PlainText"/>
        <w:ind w:firstLine="284"/>
        <w:jc w:val="both"/>
        <w:rPr>
          <w:rStyle w:val="Char4"/>
          <w:rtl/>
        </w:rPr>
      </w:pPr>
      <w:r w:rsidRPr="00906F1B">
        <w:rPr>
          <w:rStyle w:val="Char4"/>
          <w:rtl/>
        </w:rPr>
        <w:t>بعد گفت: ا</w:t>
      </w:r>
      <w:r w:rsidR="00755556">
        <w:rPr>
          <w:rStyle w:val="Char4"/>
          <w:rtl/>
        </w:rPr>
        <w:t>ی</w:t>
      </w:r>
      <w:r w:rsidRPr="00906F1B">
        <w:rPr>
          <w:rStyle w:val="Char4"/>
          <w:rtl/>
        </w:rPr>
        <w:t>ن برا</w:t>
      </w:r>
      <w:r w:rsidR="000E63F6">
        <w:rPr>
          <w:rStyle w:val="Char4"/>
          <w:rtl/>
        </w:rPr>
        <w:t>ی</w:t>
      </w:r>
      <w:r w:rsidRPr="00906F1B">
        <w:rPr>
          <w:rStyle w:val="Char4"/>
          <w:rtl/>
        </w:rPr>
        <w:t xml:space="preserve"> ا</w:t>
      </w:r>
      <w:r w:rsidR="00755556">
        <w:rPr>
          <w:rStyle w:val="Char4"/>
          <w:rtl/>
        </w:rPr>
        <w:t>ی</w:t>
      </w:r>
      <w:r w:rsidRPr="00906F1B">
        <w:rPr>
          <w:rStyle w:val="Char4"/>
          <w:rtl/>
        </w:rPr>
        <w:t>ن‏ها است، بعد خواند:</w:t>
      </w:r>
    </w:p>
    <w:p w:rsidR="00BD3D1B" w:rsidRPr="00D93997" w:rsidRDefault="00BD3D1B" w:rsidP="00D51E9B">
      <w:pPr>
        <w:pStyle w:val="af1"/>
        <w:spacing w:line="228" w:lineRule="auto"/>
        <w:rPr>
          <w:rFonts w:cs="Traditional Arabic"/>
          <w:b/>
          <w:bCs/>
          <w:rtl/>
        </w:rPr>
      </w:pPr>
      <w:r>
        <w:rPr>
          <w:rStyle w:val="Char8"/>
          <w:rtl/>
        </w:rPr>
        <w:t>﴿</w:t>
      </w:r>
      <w:r w:rsidRPr="00E26660">
        <w:rPr>
          <w:rFonts w:hint="eastAsia"/>
          <w:rtl/>
        </w:rPr>
        <w:t>مَّا</w:t>
      </w:r>
      <w:r w:rsidRPr="00E26660">
        <w:rPr>
          <w:rFonts w:hint="cs"/>
          <w:rtl/>
        </w:rPr>
        <w:t>ٓ</w:t>
      </w:r>
      <w:r w:rsidRPr="00E26660">
        <w:rPr>
          <w:rtl/>
        </w:rPr>
        <w:t xml:space="preserve"> </w:t>
      </w:r>
      <w:r w:rsidRPr="00E26660">
        <w:rPr>
          <w:rFonts w:hint="eastAsia"/>
          <w:rtl/>
        </w:rPr>
        <w:t>أَفَا</w:t>
      </w:r>
      <w:r w:rsidRPr="00E26660">
        <w:rPr>
          <w:rFonts w:hint="cs"/>
          <w:rtl/>
        </w:rPr>
        <w:t>ٓ</w:t>
      </w:r>
      <w:r w:rsidRPr="00E26660">
        <w:rPr>
          <w:rFonts w:hint="eastAsia"/>
          <w:rtl/>
        </w:rPr>
        <w:t>ءَ</w:t>
      </w:r>
      <w:r w:rsidRPr="00E26660">
        <w:rPr>
          <w:rtl/>
        </w:rPr>
        <w:t xml:space="preserve"> </w:t>
      </w:r>
      <w:r w:rsidRPr="00E26660">
        <w:rPr>
          <w:rFonts w:hint="cs"/>
          <w:rtl/>
        </w:rPr>
        <w:t>ٱ</w:t>
      </w:r>
      <w:r w:rsidRPr="00E26660">
        <w:rPr>
          <w:rFonts w:hint="eastAsia"/>
          <w:rtl/>
        </w:rPr>
        <w:t>للَّهُ</w:t>
      </w:r>
      <w:r w:rsidRPr="00E26660">
        <w:rPr>
          <w:rtl/>
        </w:rPr>
        <w:t xml:space="preserve"> </w:t>
      </w:r>
      <w:r w:rsidRPr="00E26660">
        <w:rPr>
          <w:rFonts w:hint="eastAsia"/>
          <w:rtl/>
        </w:rPr>
        <w:t>عَلَى</w:t>
      </w:r>
      <w:r w:rsidRPr="00E26660">
        <w:rPr>
          <w:rFonts w:hint="cs"/>
          <w:rtl/>
        </w:rPr>
        <w:t>ٰ</w:t>
      </w:r>
      <w:r w:rsidRPr="00E26660">
        <w:rPr>
          <w:rtl/>
        </w:rPr>
        <w:t xml:space="preserve"> </w:t>
      </w:r>
      <w:r w:rsidRPr="00E26660">
        <w:rPr>
          <w:rFonts w:hint="eastAsia"/>
          <w:rtl/>
        </w:rPr>
        <w:t>رَسُولِهِ</w:t>
      </w:r>
      <w:r w:rsidRPr="00E26660">
        <w:rPr>
          <w:rFonts w:hint="cs"/>
          <w:rtl/>
        </w:rPr>
        <w:t>ۦ</w:t>
      </w:r>
      <w:r w:rsidRPr="00E26660">
        <w:rPr>
          <w:rtl/>
        </w:rPr>
        <w:t xml:space="preserve"> </w:t>
      </w:r>
      <w:r w:rsidRPr="00E26660">
        <w:rPr>
          <w:rFonts w:hint="eastAsia"/>
          <w:rtl/>
        </w:rPr>
        <w:t>مِن</w:t>
      </w:r>
      <w:r w:rsidRPr="00E26660">
        <w:rPr>
          <w:rFonts w:hint="cs"/>
          <w:rtl/>
        </w:rPr>
        <w:t>ۡ</w:t>
      </w:r>
      <w:r w:rsidRPr="00E26660">
        <w:rPr>
          <w:rtl/>
        </w:rPr>
        <w:t xml:space="preserve"> </w:t>
      </w:r>
      <w:r w:rsidRPr="00E26660">
        <w:rPr>
          <w:rFonts w:hint="eastAsia"/>
          <w:rtl/>
        </w:rPr>
        <w:t>أَه</w:t>
      </w:r>
      <w:r w:rsidRPr="00E26660">
        <w:rPr>
          <w:rFonts w:hint="cs"/>
          <w:rtl/>
        </w:rPr>
        <w:t>ۡ</w:t>
      </w:r>
      <w:r w:rsidRPr="00E26660">
        <w:rPr>
          <w:rFonts w:hint="eastAsia"/>
          <w:rtl/>
        </w:rPr>
        <w:t>لِ</w:t>
      </w:r>
      <w:r w:rsidRPr="00E26660">
        <w:rPr>
          <w:rtl/>
        </w:rPr>
        <w:t xml:space="preserve"> </w:t>
      </w:r>
      <w:r w:rsidRPr="00E26660">
        <w:rPr>
          <w:rFonts w:hint="cs"/>
          <w:rtl/>
        </w:rPr>
        <w:t>ٱ</w:t>
      </w:r>
      <w:r w:rsidRPr="00E26660">
        <w:rPr>
          <w:rFonts w:hint="eastAsia"/>
          <w:rtl/>
        </w:rPr>
        <w:t>ل</w:t>
      </w:r>
      <w:r w:rsidRPr="00E26660">
        <w:rPr>
          <w:rFonts w:hint="cs"/>
          <w:rtl/>
        </w:rPr>
        <w:t>ۡ</w:t>
      </w:r>
      <w:r w:rsidRPr="00E26660">
        <w:rPr>
          <w:rFonts w:hint="eastAsia"/>
          <w:rtl/>
        </w:rPr>
        <w:t>قُرَى</w:t>
      </w:r>
      <w:r w:rsidRPr="00E26660">
        <w:rPr>
          <w:rFonts w:hint="cs"/>
          <w:rtl/>
        </w:rPr>
        <w:t>ٰ</w:t>
      </w:r>
      <w:r>
        <w:rPr>
          <w:rStyle w:val="Char8"/>
          <w:rtl/>
        </w:rPr>
        <w:t>﴾</w:t>
      </w:r>
      <w:r>
        <w:rPr>
          <w:rStyle w:val="Char4"/>
          <w:rFonts w:hint="cs"/>
          <w:rtl/>
        </w:rPr>
        <w:t xml:space="preserve"> </w:t>
      </w:r>
      <w:r>
        <w:rPr>
          <w:rStyle w:val="Char6"/>
          <w:rFonts w:hint="cs"/>
          <w:rtl/>
        </w:rPr>
        <w:t>[الاحزاب: 50]</w:t>
      </w:r>
      <w:r w:rsidRPr="00E26660">
        <w:rPr>
          <w:rStyle w:val="Char4"/>
          <w:rFonts w:hint="cs"/>
          <w:rtl/>
        </w:rPr>
        <w:t>.</w:t>
      </w:r>
      <w:r w:rsidRPr="00E26660">
        <w:rPr>
          <w:rStyle w:val="Char4"/>
          <w:rtl/>
        </w:rPr>
        <w:t xml:space="preserve"> تا آخر آيه.</w:t>
      </w:r>
    </w:p>
    <w:p w:rsidR="00BD3D1B" w:rsidRPr="00906F1B" w:rsidRDefault="00BD3D1B" w:rsidP="00E26660">
      <w:pPr>
        <w:pStyle w:val="ab"/>
        <w:rPr>
          <w:rStyle w:val="Char4"/>
          <w:rtl/>
        </w:rPr>
      </w:pPr>
      <w:r w:rsidRPr="00E26660">
        <w:rPr>
          <w:rStyle w:val="Char5"/>
          <w:rtl/>
        </w:rPr>
        <w:t>ترجمه</w:t>
      </w:r>
      <w:r w:rsidRPr="00906F1B">
        <w:rPr>
          <w:rStyle w:val="Char4"/>
          <w:rtl/>
        </w:rPr>
        <w:t xml:space="preserve">: </w:t>
      </w:r>
      <w:r w:rsidRPr="00E26660">
        <w:rPr>
          <w:rStyle w:val="Char8"/>
          <w:rtl/>
        </w:rPr>
        <w:t>«</w:t>
      </w:r>
      <w:r w:rsidRPr="00E26660">
        <w:rPr>
          <w:rtl/>
        </w:rPr>
        <w:t>آنچه را خداوند از اهل ا</w:t>
      </w:r>
      <w:r w:rsidR="00755556" w:rsidRPr="00E26660">
        <w:rPr>
          <w:rtl/>
        </w:rPr>
        <w:t>ی</w:t>
      </w:r>
      <w:r w:rsidRPr="00E26660">
        <w:rPr>
          <w:rtl/>
        </w:rPr>
        <w:t>ن آباد</w:t>
      </w:r>
      <w:r w:rsidR="000E63F6">
        <w:rPr>
          <w:rtl/>
        </w:rPr>
        <w:t>ی</w:t>
      </w:r>
      <w:r w:rsidRPr="00E26660">
        <w:rPr>
          <w:rtl/>
        </w:rPr>
        <w:t>‏ها عا</w:t>
      </w:r>
      <w:r w:rsidR="00755556" w:rsidRPr="00E26660">
        <w:rPr>
          <w:rtl/>
        </w:rPr>
        <w:t>ی</w:t>
      </w:r>
      <w:r w:rsidRPr="00E26660">
        <w:rPr>
          <w:rtl/>
        </w:rPr>
        <w:t>د پ</w:t>
      </w:r>
      <w:r w:rsidR="00755556" w:rsidRPr="00E26660">
        <w:rPr>
          <w:rtl/>
        </w:rPr>
        <w:t>ی</w:t>
      </w:r>
      <w:r w:rsidRPr="00E26660">
        <w:rPr>
          <w:rtl/>
        </w:rPr>
        <w:t>امبرش گردان</w:t>
      </w:r>
      <w:r w:rsidR="00755556" w:rsidRPr="00E26660">
        <w:rPr>
          <w:rtl/>
        </w:rPr>
        <w:t>ی</w:t>
      </w:r>
      <w:r w:rsidRPr="00E26660">
        <w:rPr>
          <w:rtl/>
        </w:rPr>
        <w:t>د</w:t>
      </w:r>
      <w:r w:rsidRPr="00E26660">
        <w:rPr>
          <w:rStyle w:val="Char8"/>
          <w:rtl/>
        </w:rPr>
        <w:t>»</w:t>
      </w:r>
      <w:r w:rsidRPr="00906F1B">
        <w:rPr>
          <w:rStyle w:val="Char4"/>
          <w:rtl/>
        </w:rPr>
        <w:t>.</w:t>
      </w:r>
    </w:p>
    <w:p w:rsidR="00BD3D1B" w:rsidRPr="00906F1B" w:rsidRDefault="00BD3D1B" w:rsidP="001C13E0">
      <w:pPr>
        <w:pStyle w:val="PlainText"/>
        <w:ind w:firstLine="284"/>
        <w:jc w:val="both"/>
        <w:rPr>
          <w:rStyle w:val="Char4"/>
          <w:rtl/>
        </w:rPr>
      </w:pPr>
      <w:r w:rsidRPr="00906F1B">
        <w:rPr>
          <w:rStyle w:val="Char4"/>
          <w:rtl/>
        </w:rPr>
        <w:t>بعد از آن خواند:</w:t>
      </w:r>
    </w:p>
    <w:p w:rsidR="00BD3D1B" w:rsidRPr="00D93997" w:rsidRDefault="00BD3D1B" w:rsidP="00D51E9B">
      <w:pPr>
        <w:pStyle w:val="af1"/>
        <w:spacing w:line="228" w:lineRule="auto"/>
        <w:rPr>
          <w:rFonts w:cs="Traditional Arabic"/>
          <w:b/>
          <w:bCs/>
          <w:rtl/>
        </w:rPr>
      </w:pPr>
      <w:r>
        <w:rPr>
          <w:rStyle w:val="Char8"/>
          <w:rtl/>
        </w:rPr>
        <w:t>﴿</w:t>
      </w:r>
      <w:r w:rsidRPr="00E26660">
        <w:rPr>
          <w:rFonts w:hint="eastAsia"/>
          <w:rtl/>
        </w:rPr>
        <w:t>لِل</w:t>
      </w:r>
      <w:r w:rsidRPr="00E26660">
        <w:rPr>
          <w:rFonts w:hint="cs"/>
          <w:rtl/>
        </w:rPr>
        <w:t>ۡ</w:t>
      </w:r>
      <w:r w:rsidRPr="00E26660">
        <w:rPr>
          <w:rFonts w:hint="eastAsia"/>
          <w:rtl/>
        </w:rPr>
        <w:t>فُقَرَا</w:t>
      </w:r>
      <w:r w:rsidRPr="00E26660">
        <w:rPr>
          <w:rFonts w:hint="cs"/>
          <w:rtl/>
        </w:rPr>
        <w:t>ٓ</w:t>
      </w:r>
      <w:r w:rsidRPr="00E26660">
        <w:rPr>
          <w:rFonts w:hint="eastAsia"/>
          <w:rtl/>
        </w:rPr>
        <w:t>ءِ</w:t>
      </w:r>
      <w:r w:rsidRPr="00E26660">
        <w:rPr>
          <w:rtl/>
        </w:rPr>
        <w:t xml:space="preserve"> </w:t>
      </w:r>
      <w:r w:rsidRPr="00E26660">
        <w:rPr>
          <w:rFonts w:hint="cs"/>
          <w:rtl/>
        </w:rPr>
        <w:t>ٱ</w:t>
      </w:r>
      <w:r w:rsidRPr="00E26660">
        <w:rPr>
          <w:rFonts w:hint="eastAsia"/>
          <w:rtl/>
        </w:rPr>
        <w:t>ل</w:t>
      </w:r>
      <w:r w:rsidRPr="00E26660">
        <w:rPr>
          <w:rFonts w:hint="cs"/>
          <w:rtl/>
        </w:rPr>
        <w:t>ۡ</w:t>
      </w:r>
      <w:r w:rsidRPr="00E26660">
        <w:rPr>
          <w:rFonts w:hint="eastAsia"/>
          <w:rtl/>
        </w:rPr>
        <w:t>مُهَ</w:t>
      </w:r>
      <w:r w:rsidRPr="00E26660">
        <w:rPr>
          <w:rFonts w:hint="cs"/>
          <w:rtl/>
        </w:rPr>
        <w:t>ٰ</w:t>
      </w:r>
      <w:r w:rsidRPr="00E26660">
        <w:rPr>
          <w:rFonts w:hint="eastAsia"/>
          <w:rtl/>
        </w:rPr>
        <w:t>جِرِينَ</w:t>
      </w:r>
      <w:r>
        <w:rPr>
          <w:rStyle w:val="Char8"/>
          <w:rtl/>
        </w:rPr>
        <w:t>﴾</w:t>
      </w:r>
      <w:r>
        <w:rPr>
          <w:rStyle w:val="Char4"/>
          <w:rFonts w:hint="cs"/>
          <w:rtl/>
        </w:rPr>
        <w:t xml:space="preserve"> </w:t>
      </w:r>
      <w:r>
        <w:rPr>
          <w:rStyle w:val="Char6"/>
          <w:rFonts w:hint="cs"/>
          <w:rtl/>
        </w:rPr>
        <w:t>[الحشر: 8]</w:t>
      </w:r>
      <w:r w:rsidRPr="00E26660">
        <w:rPr>
          <w:rStyle w:val="Char4"/>
          <w:rFonts w:hint="cs"/>
          <w:rtl/>
        </w:rPr>
        <w:t>.</w:t>
      </w:r>
      <w:r w:rsidRPr="00E26660">
        <w:rPr>
          <w:rStyle w:val="Char4"/>
          <w:rtl/>
        </w:rPr>
        <w:t xml:space="preserve"> تا آخر آيه.</w:t>
      </w:r>
    </w:p>
    <w:p w:rsidR="00BD3D1B" w:rsidRPr="00906F1B" w:rsidRDefault="00BD3D1B" w:rsidP="00E26660">
      <w:pPr>
        <w:pStyle w:val="ab"/>
        <w:rPr>
          <w:rStyle w:val="Char4"/>
          <w:rtl/>
        </w:rPr>
      </w:pPr>
      <w:r w:rsidRPr="00E26660">
        <w:rPr>
          <w:rStyle w:val="Char5"/>
          <w:rtl/>
        </w:rPr>
        <w:t>ترجمه</w:t>
      </w:r>
      <w:r w:rsidRPr="00906F1B">
        <w:rPr>
          <w:rStyle w:val="Char4"/>
          <w:rtl/>
        </w:rPr>
        <w:t xml:space="preserve">: </w:t>
      </w:r>
      <w:r w:rsidRPr="00E26660">
        <w:rPr>
          <w:rStyle w:val="Char8"/>
          <w:rtl/>
        </w:rPr>
        <w:t>«</w:t>
      </w:r>
      <w:r w:rsidRPr="00E26660">
        <w:rPr>
          <w:rtl/>
        </w:rPr>
        <w:t>ا</w:t>
      </w:r>
      <w:r w:rsidR="00755556" w:rsidRPr="00E26660">
        <w:rPr>
          <w:rtl/>
        </w:rPr>
        <w:t>ی</w:t>
      </w:r>
      <w:r w:rsidRPr="00E26660">
        <w:rPr>
          <w:rtl/>
        </w:rPr>
        <w:t>ن اموال برا</w:t>
      </w:r>
      <w:r w:rsidR="000E63F6">
        <w:rPr>
          <w:rtl/>
        </w:rPr>
        <w:t>ی</w:t>
      </w:r>
      <w:r w:rsidRPr="00E26660">
        <w:rPr>
          <w:rtl/>
        </w:rPr>
        <w:t xml:space="preserve"> مهاجران فق</w:t>
      </w:r>
      <w:r w:rsidR="00755556" w:rsidRPr="00E26660">
        <w:rPr>
          <w:rtl/>
        </w:rPr>
        <w:t>ی</w:t>
      </w:r>
      <w:r w:rsidRPr="00E26660">
        <w:rPr>
          <w:rtl/>
        </w:rPr>
        <w:t>ر</w:t>
      </w:r>
      <w:r w:rsidR="000E63F6">
        <w:rPr>
          <w:rtl/>
        </w:rPr>
        <w:t>ی</w:t>
      </w:r>
      <w:r w:rsidRPr="00E26660">
        <w:rPr>
          <w:rtl/>
        </w:rPr>
        <w:t xml:space="preserve"> است</w:t>
      </w:r>
      <w:r w:rsidRPr="00E26660">
        <w:rPr>
          <w:rStyle w:val="Char8"/>
          <w:rtl/>
        </w:rPr>
        <w:t>»</w:t>
      </w:r>
      <w:r w:rsidRPr="00906F1B">
        <w:rPr>
          <w:rStyle w:val="Char4"/>
          <w:rtl/>
        </w:rPr>
        <w:t>.</w:t>
      </w:r>
    </w:p>
    <w:p w:rsidR="00BD3D1B" w:rsidRPr="00906F1B" w:rsidRDefault="00BD3D1B" w:rsidP="001C13E0">
      <w:pPr>
        <w:pStyle w:val="PlainText"/>
        <w:ind w:firstLine="284"/>
        <w:jc w:val="both"/>
        <w:rPr>
          <w:rStyle w:val="Char4"/>
          <w:rtl/>
        </w:rPr>
      </w:pPr>
      <w:r w:rsidRPr="00906F1B">
        <w:rPr>
          <w:rStyle w:val="Char4"/>
          <w:rtl/>
        </w:rPr>
        <w:t>گفت: ا</w:t>
      </w:r>
      <w:r w:rsidR="00755556">
        <w:rPr>
          <w:rStyle w:val="Char4"/>
          <w:rtl/>
        </w:rPr>
        <w:t>ی</w:t>
      </w:r>
      <w:r w:rsidRPr="00906F1B">
        <w:rPr>
          <w:rStyle w:val="Char4"/>
          <w:rtl/>
        </w:rPr>
        <w:t>ن مهاجر</w:t>
      </w:r>
      <w:r w:rsidR="00755556">
        <w:rPr>
          <w:rStyle w:val="Char4"/>
          <w:rtl/>
        </w:rPr>
        <w:t>ی</w:t>
      </w:r>
      <w:r w:rsidRPr="00906F1B">
        <w:rPr>
          <w:rStyle w:val="Char4"/>
          <w:rtl/>
        </w:rPr>
        <w:t>ن‏اند، و بعد تلاوت نمود:</w:t>
      </w:r>
    </w:p>
    <w:p w:rsidR="00BD3D1B" w:rsidRPr="00D93997" w:rsidRDefault="00BD3D1B" w:rsidP="00D51E9B">
      <w:pPr>
        <w:pStyle w:val="af1"/>
        <w:spacing w:line="228" w:lineRule="auto"/>
        <w:rPr>
          <w:rFonts w:cs="Traditional Arabic"/>
          <w:b/>
          <w:bCs/>
          <w:rtl/>
        </w:rPr>
      </w:pPr>
      <w:r>
        <w:rPr>
          <w:rStyle w:val="Char8"/>
          <w:rtl/>
        </w:rPr>
        <w:t>﴿</w:t>
      </w:r>
      <w:r w:rsidRPr="00E26660">
        <w:rPr>
          <w:rFonts w:hint="eastAsia"/>
          <w:rtl/>
        </w:rPr>
        <w:t>وَ</w:t>
      </w:r>
      <w:r w:rsidRPr="00E26660">
        <w:rPr>
          <w:rFonts w:hint="cs"/>
          <w:rtl/>
        </w:rPr>
        <w:t>ٱ</w:t>
      </w:r>
      <w:r w:rsidRPr="00E26660">
        <w:rPr>
          <w:rFonts w:hint="eastAsia"/>
          <w:rtl/>
        </w:rPr>
        <w:t>لَّذِينَ</w:t>
      </w:r>
      <w:r w:rsidRPr="00E26660">
        <w:rPr>
          <w:rtl/>
        </w:rPr>
        <w:t xml:space="preserve"> </w:t>
      </w:r>
      <w:r w:rsidRPr="00E26660">
        <w:rPr>
          <w:rFonts w:hint="eastAsia"/>
          <w:rtl/>
        </w:rPr>
        <w:t>تَبَوَّءُو</w:t>
      </w:r>
      <w:r w:rsidRPr="00E26660">
        <w:rPr>
          <w:rtl/>
        </w:rPr>
        <w:t xml:space="preserve"> </w:t>
      </w:r>
      <w:r w:rsidRPr="00E26660">
        <w:rPr>
          <w:rFonts w:hint="cs"/>
          <w:rtl/>
        </w:rPr>
        <w:t>ٱ</w:t>
      </w:r>
      <w:r w:rsidRPr="00E26660">
        <w:rPr>
          <w:rFonts w:hint="eastAsia"/>
          <w:rtl/>
        </w:rPr>
        <w:t>لدَّارَ</w:t>
      </w:r>
      <w:r w:rsidRPr="00E26660">
        <w:rPr>
          <w:rtl/>
        </w:rPr>
        <w:t xml:space="preserve"> </w:t>
      </w:r>
      <w:r w:rsidRPr="00E26660">
        <w:rPr>
          <w:rFonts w:hint="eastAsia"/>
          <w:rtl/>
        </w:rPr>
        <w:t>وَ</w:t>
      </w:r>
      <w:r w:rsidRPr="00E26660">
        <w:rPr>
          <w:rFonts w:hint="cs"/>
          <w:rtl/>
        </w:rPr>
        <w:t>ٱ</w:t>
      </w:r>
      <w:r w:rsidRPr="00E26660">
        <w:rPr>
          <w:rFonts w:hint="eastAsia"/>
          <w:rtl/>
        </w:rPr>
        <w:t>ل</w:t>
      </w:r>
      <w:r w:rsidRPr="00E26660">
        <w:rPr>
          <w:rFonts w:hint="cs"/>
          <w:rtl/>
        </w:rPr>
        <w:t>ۡ</w:t>
      </w:r>
      <w:r w:rsidRPr="00E26660">
        <w:rPr>
          <w:rFonts w:hint="eastAsia"/>
          <w:rtl/>
        </w:rPr>
        <w:t>إِيمَ</w:t>
      </w:r>
      <w:r w:rsidRPr="00E26660">
        <w:rPr>
          <w:rFonts w:hint="cs"/>
          <w:rtl/>
        </w:rPr>
        <w:t>ٰ</w:t>
      </w:r>
      <w:r w:rsidRPr="00E26660">
        <w:rPr>
          <w:rFonts w:hint="eastAsia"/>
          <w:rtl/>
        </w:rPr>
        <w:t>نَ</w:t>
      </w:r>
      <w:r w:rsidRPr="00E26660">
        <w:rPr>
          <w:rtl/>
        </w:rPr>
        <w:t xml:space="preserve"> </w:t>
      </w:r>
      <w:r w:rsidRPr="00E26660">
        <w:rPr>
          <w:rFonts w:hint="eastAsia"/>
          <w:rtl/>
        </w:rPr>
        <w:t>مِن</w:t>
      </w:r>
      <w:r w:rsidRPr="00E26660">
        <w:rPr>
          <w:rtl/>
        </w:rPr>
        <w:t xml:space="preserve"> </w:t>
      </w:r>
      <w:r w:rsidRPr="00E26660">
        <w:rPr>
          <w:rFonts w:hint="eastAsia"/>
          <w:rtl/>
        </w:rPr>
        <w:t>قَب</w:t>
      </w:r>
      <w:r w:rsidRPr="00E26660">
        <w:rPr>
          <w:rFonts w:hint="cs"/>
          <w:rtl/>
        </w:rPr>
        <w:t>ۡ</w:t>
      </w:r>
      <w:r w:rsidRPr="00E26660">
        <w:rPr>
          <w:rFonts w:hint="eastAsia"/>
          <w:rtl/>
        </w:rPr>
        <w:t>لِهِم</w:t>
      </w:r>
      <w:r w:rsidRPr="00E26660">
        <w:rPr>
          <w:rFonts w:hint="cs"/>
          <w:rtl/>
        </w:rPr>
        <w:t>ۡ</w:t>
      </w:r>
      <w:r>
        <w:rPr>
          <w:rStyle w:val="Char8"/>
          <w:rtl/>
        </w:rPr>
        <w:t>﴾</w:t>
      </w:r>
      <w:r>
        <w:rPr>
          <w:rStyle w:val="Char8"/>
          <w:rFonts w:hint="cs"/>
          <w:rtl/>
        </w:rPr>
        <w:t xml:space="preserve"> </w:t>
      </w:r>
      <w:r>
        <w:rPr>
          <w:rStyle w:val="Char6"/>
          <w:rFonts w:hint="cs"/>
          <w:rtl/>
        </w:rPr>
        <w:t>[الحشر: 9</w:t>
      </w:r>
      <w:r w:rsidRPr="00E26660">
        <w:rPr>
          <w:rStyle w:val="Char4"/>
          <w:rFonts w:hint="cs"/>
          <w:rtl/>
        </w:rPr>
        <w:t xml:space="preserve">] </w:t>
      </w:r>
      <w:r w:rsidRPr="00E26660">
        <w:rPr>
          <w:rStyle w:val="Char4"/>
          <w:rtl/>
        </w:rPr>
        <w:t>تا آخر آيه</w:t>
      </w:r>
      <w:r w:rsidRPr="00E26660">
        <w:rPr>
          <w:rStyle w:val="Char4"/>
          <w:rFonts w:hint="cs"/>
          <w:rtl/>
        </w:rPr>
        <w:t>.</w:t>
      </w:r>
    </w:p>
    <w:p w:rsidR="00BD3D1B" w:rsidRPr="00906F1B" w:rsidRDefault="00BD3D1B" w:rsidP="00E26660">
      <w:pPr>
        <w:pStyle w:val="ab"/>
        <w:rPr>
          <w:rStyle w:val="Char4"/>
          <w:rtl/>
        </w:rPr>
      </w:pPr>
      <w:r w:rsidRPr="00E26660">
        <w:rPr>
          <w:rStyle w:val="Char5"/>
          <w:rtl/>
        </w:rPr>
        <w:t>ترجمه</w:t>
      </w:r>
      <w:r w:rsidRPr="00906F1B">
        <w:rPr>
          <w:rStyle w:val="Char4"/>
          <w:rtl/>
        </w:rPr>
        <w:t xml:space="preserve">: </w:t>
      </w:r>
      <w:r w:rsidRPr="00E26660">
        <w:rPr>
          <w:rStyle w:val="Char8"/>
          <w:rtl/>
        </w:rPr>
        <w:t>«</w:t>
      </w:r>
      <w:r w:rsidRPr="00E26660">
        <w:rPr>
          <w:rtl/>
        </w:rPr>
        <w:t>و برا</w:t>
      </w:r>
      <w:r w:rsidR="000E63F6">
        <w:rPr>
          <w:rtl/>
        </w:rPr>
        <w:t>ی</w:t>
      </w:r>
      <w:r w:rsidRPr="00E26660">
        <w:rPr>
          <w:rtl/>
        </w:rPr>
        <w:t xml:space="preserve"> </w:t>
      </w:r>
      <w:r w:rsidR="00755556" w:rsidRPr="00E26660">
        <w:rPr>
          <w:rtl/>
        </w:rPr>
        <w:t>ک</w:t>
      </w:r>
      <w:r w:rsidRPr="00E26660">
        <w:rPr>
          <w:rtl/>
        </w:rPr>
        <w:t>سان</w:t>
      </w:r>
      <w:r w:rsidR="000E63F6">
        <w:rPr>
          <w:rtl/>
        </w:rPr>
        <w:t>ی</w:t>
      </w:r>
      <w:r w:rsidRPr="00E26660">
        <w:rPr>
          <w:rtl/>
        </w:rPr>
        <w:t xml:space="preserve"> است </w:t>
      </w:r>
      <w:r w:rsidR="00755556" w:rsidRPr="00E26660">
        <w:rPr>
          <w:rtl/>
        </w:rPr>
        <w:t>ک</w:t>
      </w:r>
      <w:r w:rsidRPr="00E26660">
        <w:rPr>
          <w:rtl/>
        </w:rPr>
        <w:t>ه در دارالهجر</w:t>
      </w:r>
      <w:r w:rsidRPr="00E26660">
        <w:rPr>
          <w:rFonts w:hint="cs"/>
          <w:rtl/>
        </w:rPr>
        <w:t>ه</w:t>
      </w:r>
      <w:r w:rsidRPr="00E26660">
        <w:rPr>
          <w:rtl/>
        </w:rPr>
        <w:t xml:space="preserve"> </w:t>
      </w:r>
      <w:r w:rsidRPr="00E26660">
        <w:rPr>
          <w:rFonts w:hint="cs"/>
          <w:rtl/>
        </w:rPr>
        <w:t>(</w:t>
      </w:r>
      <w:r w:rsidRPr="00E26660">
        <w:rPr>
          <w:rtl/>
        </w:rPr>
        <w:t>مد</w:t>
      </w:r>
      <w:r w:rsidR="00755556" w:rsidRPr="00E26660">
        <w:rPr>
          <w:rtl/>
        </w:rPr>
        <w:t>ی</w:t>
      </w:r>
      <w:r w:rsidRPr="00E26660">
        <w:rPr>
          <w:rtl/>
        </w:rPr>
        <w:t>نه</w:t>
      </w:r>
      <w:r w:rsidRPr="00E26660">
        <w:rPr>
          <w:rFonts w:hint="cs"/>
          <w:rtl/>
        </w:rPr>
        <w:t>)</w:t>
      </w:r>
      <w:r w:rsidRPr="00E26660">
        <w:rPr>
          <w:rtl/>
        </w:rPr>
        <w:t xml:space="preserve"> و در خانه ا</w:t>
      </w:r>
      <w:r w:rsidR="00755556" w:rsidRPr="00E26660">
        <w:rPr>
          <w:rtl/>
        </w:rPr>
        <w:t>ی</w:t>
      </w:r>
      <w:r w:rsidRPr="00E26660">
        <w:rPr>
          <w:rtl/>
        </w:rPr>
        <w:t>مان قبل از مهاجران مس</w:t>
      </w:r>
      <w:r w:rsidR="00755556" w:rsidRPr="00E26660">
        <w:rPr>
          <w:rtl/>
        </w:rPr>
        <w:t>ک</w:t>
      </w:r>
      <w:r w:rsidRPr="00E26660">
        <w:rPr>
          <w:rtl/>
        </w:rPr>
        <w:t>ن گز</w:t>
      </w:r>
      <w:r w:rsidR="00755556" w:rsidRPr="00E26660">
        <w:rPr>
          <w:rtl/>
        </w:rPr>
        <w:t>ی</w:t>
      </w:r>
      <w:r w:rsidRPr="00E26660">
        <w:rPr>
          <w:rtl/>
        </w:rPr>
        <w:t>دند</w:t>
      </w:r>
      <w:r w:rsidRPr="00E26660">
        <w:rPr>
          <w:rStyle w:val="Char8"/>
          <w:rtl/>
        </w:rPr>
        <w:t>»</w:t>
      </w:r>
      <w:r w:rsidRPr="00906F1B">
        <w:rPr>
          <w:rStyle w:val="Char4"/>
          <w:rtl/>
        </w:rPr>
        <w:t>.</w:t>
      </w:r>
    </w:p>
    <w:p w:rsidR="00BD3D1B" w:rsidRPr="00906F1B" w:rsidRDefault="00BD3D1B" w:rsidP="001C13E0">
      <w:pPr>
        <w:pStyle w:val="PlainText"/>
        <w:ind w:firstLine="284"/>
        <w:jc w:val="both"/>
        <w:rPr>
          <w:rStyle w:val="Char4"/>
          <w:rtl/>
        </w:rPr>
      </w:pPr>
      <w:r w:rsidRPr="00906F1B">
        <w:rPr>
          <w:rStyle w:val="Char4"/>
          <w:rtl/>
        </w:rPr>
        <w:t>گفت: ا</w:t>
      </w:r>
      <w:r w:rsidR="00755556">
        <w:rPr>
          <w:rStyle w:val="Char4"/>
          <w:rtl/>
        </w:rPr>
        <w:t>ی</w:t>
      </w:r>
      <w:r w:rsidRPr="00906F1B">
        <w:rPr>
          <w:rStyle w:val="Char4"/>
          <w:rtl/>
        </w:rPr>
        <w:t>ن‏ها هم انصاراند، [راو</w:t>
      </w:r>
      <w:r w:rsidR="000E63F6">
        <w:rPr>
          <w:rStyle w:val="Char4"/>
          <w:rtl/>
        </w:rPr>
        <w:t>ی</w:t>
      </w:r>
      <w:r w:rsidRPr="00906F1B">
        <w:rPr>
          <w:rStyle w:val="Char4"/>
          <w:rtl/>
        </w:rPr>
        <w:t>]</w:t>
      </w:r>
      <w:r w:rsidR="008B6953">
        <w:rPr>
          <w:rStyle w:val="Char4"/>
          <w:rtl/>
        </w:rPr>
        <w:t xml:space="preserve"> </w:t>
      </w:r>
      <w:r w:rsidRPr="00906F1B">
        <w:rPr>
          <w:rStyle w:val="Char4"/>
          <w:rtl/>
        </w:rPr>
        <w:t>م</w:t>
      </w:r>
      <w:r w:rsidR="000E63F6">
        <w:rPr>
          <w:rStyle w:val="Char4"/>
          <w:rtl/>
        </w:rPr>
        <w:t>ی</w:t>
      </w:r>
      <w:r w:rsidRPr="00906F1B">
        <w:rPr>
          <w:rStyle w:val="Char4"/>
          <w:rtl/>
        </w:rPr>
        <w:t>‏گو</w:t>
      </w:r>
      <w:r w:rsidR="00755556">
        <w:rPr>
          <w:rStyle w:val="Char4"/>
          <w:rtl/>
        </w:rPr>
        <w:t>ی</w:t>
      </w:r>
      <w:r w:rsidRPr="00906F1B">
        <w:rPr>
          <w:rStyle w:val="Char4"/>
          <w:rtl/>
        </w:rPr>
        <w:t xml:space="preserve">د: و گفت: </w:t>
      </w:r>
    </w:p>
    <w:p w:rsidR="00BD3D1B" w:rsidRPr="00D93997" w:rsidRDefault="00BD3D1B" w:rsidP="00E26660">
      <w:pPr>
        <w:pStyle w:val="af1"/>
        <w:rPr>
          <w:rFonts w:cs="Traditional Arabic"/>
          <w:b/>
          <w:bCs/>
          <w:rtl/>
        </w:rPr>
      </w:pPr>
      <w:r>
        <w:rPr>
          <w:rStyle w:val="Char8"/>
          <w:rtl/>
        </w:rPr>
        <w:t>﴿</w:t>
      </w:r>
      <w:r w:rsidRPr="00E26660">
        <w:rPr>
          <w:rFonts w:hint="eastAsia"/>
          <w:rtl/>
        </w:rPr>
        <w:t>وَ</w:t>
      </w:r>
      <w:r w:rsidRPr="00E26660">
        <w:rPr>
          <w:rFonts w:hint="cs"/>
          <w:rtl/>
        </w:rPr>
        <w:t>ٱ</w:t>
      </w:r>
      <w:r w:rsidRPr="00E26660">
        <w:rPr>
          <w:rFonts w:hint="eastAsia"/>
          <w:rtl/>
        </w:rPr>
        <w:t>لَّذِينَ</w:t>
      </w:r>
      <w:r w:rsidRPr="00E26660">
        <w:rPr>
          <w:rtl/>
        </w:rPr>
        <w:t xml:space="preserve"> </w:t>
      </w:r>
      <w:r w:rsidRPr="00E26660">
        <w:rPr>
          <w:rFonts w:hint="eastAsia"/>
          <w:rtl/>
        </w:rPr>
        <w:t>جَا</w:t>
      </w:r>
      <w:r w:rsidRPr="00E26660">
        <w:rPr>
          <w:rFonts w:hint="cs"/>
          <w:rtl/>
        </w:rPr>
        <w:t>ٓ</w:t>
      </w:r>
      <w:r w:rsidRPr="00E26660">
        <w:rPr>
          <w:rFonts w:hint="eastAsia"/>
          <w:rtl/>
        </w:rPr>
        <w:t>ءُو</w:t>
      </w:r>
      <w:r w:rsidRPr="00E26660">
        <w:rPr>
          <w:rtl/>
        </w:rPr>
        <w:t xml:space="preserve"> </w:t>
      </w:r>
      <w:r w:rsidRPr="00E26660">
        <w:rPr>
          <w:rFonts w:hint="eastAsia"/>
          <w:rtl/>
        </w:rPr>
        <w:t>مِن</w:t>
      </w:r>
      <w:r w:rsidRPr="00E26660">
        <w:rPr>
          <w:rFonts w:hint="cs"/>
          <w:rtl/>
        </w:rPr>
        <w:t>ۢ</w:t>
      </w:r>
      <w:r w:rsidRPr="00E26660">
        <w:rPr>
          <w:rtl/>
        </w:rPr>
        <w:t xml:space="preserve"> </w:t>
      </w:r>
      <w:r w:rsidRPr="00E26660">
        <w:rPr>
          <w:rFonts w:hint="eastAsia"/>
          <w:rtl/>
        </w:rPr>
        <w:t>بَع</w:t>
      </w:r>
      <w:r w:rsidRPr="00E26660">
        <w:rPr>
          <w:rFonts w:hint="cs"/>
          <w:rtl/>
        </w:rPr>
        <w:t>ۡ</w:t>
      </w:r>
      <w:r w:rsidRPr="00E26660">
        <w:rPr>
          <w:rFonts w:hint="eastAsia"/>
          <w:rtl/>
        </w:rPr>
        <w:t>دِهِم</w:t>
      </w:r>
      <w:r w:rsidRPr="00E26660">
        <w:rPr>
          <w:rFonts w:hint="cs"/>
          <w:rtl/>
        </w:rPr>
        <w:t>ۡ</w:t>
      </w:r>
      <w:r w:rsidRPr="00E26660">
        <w:rPr>
          <w:rtl/>
        </w:rPr>
        <w:t xml:space="preserve"> </w:t>
      </w:r>
      <w:r w:rsidRPr="00E26660">
        <w:rPr>
          <w:rFonts w:hint="eastAsia"/>
          <w:rtl/>
        </w:rPr>
        <w:t>يَقُولُونَ</w:t>
      </w:r>
      <w:r w:rsidRPr="00E26660">
        <w:rPr>
          <w:rtl/>
        </w:rPr>
        <w:t xml:space="preserve"> </w:t>
      </w:r>
      <w:r w:rsidRPr="00E26660">
        <w:rPr>
          <w:rFonts w:hint="eastAsia"/>
          <w:rtl/>
        </w:rPr>
        <w:t>رَبَّنَا</w:t>
      </w:r>
      <w:r w:rsidRPr="00E26660">
        <w:rPr>
          <w:rtl/>
        </w:rPr>
        <w:t xml:space="preserve"> </w:t>
      </w:r>
      <w:r w:rsidRPr="00E26660">
        <w:rPr>
          <w:rFonts w:hint="cs"/>
          <w:rtl/>
        </w:rPr>
        <w:t>ٱ</w:t>
      </w:r>
      <w:r w:rsidRPr="00E26660">
        <w:rPr>
          <w:rFonts w:hint="eastAsia"/>
          <w:rtl/>
        </w:rPr>
        <w:t>غ</w:t>
      </w:r>
      <w:r w:rsidRPr="00E26660">
        <w:rPr>
          <w:rFonts w:hint="cs"/>
          <w:rtl/>
        </w:rPr>
        <w:t>ۡ</w:t>
      </w:r>
      <w:r w:rsidRPr="00E26660">
        <w:rPr>
          <w:rFonts w:hint="eastAsia"/>
          <w:rtl/>
        </w:rPr>
        <w:t>فِر</w:t>
      </w:r>
      <w:r w:rsidRPr="00E26660">
        <w:rPr>
          <w:rFonts w:hint="cs"/>
          <w:rtl/>
        </w:rPr>
        <w:t>ۡ</w:t>
      </w:r>
      <w:r w:rsidRPr="00E26660">
        <w:rPr>
          <w:rtl/>
        </w:rPr>
        <w:t xml:space="preserve"> </w:t>
      </w:r>
      <w:r w:rsidRPr="00E26660">
        <w:rPr>
          <w:rFonts w:hint="eastAsia"/>
          <w:rtl/>
        </w:rPr>
        <w:t>لَنَا</w:t>
      </w:r>
      <w:r w:rsidRPr="00E26660">
        <w:rPr>
          <w:rtl/>
        </w:rPr>
        <w:t xml:space="preserve"> </w:t>
      </w:r>
      <w:r w:rsidRPr="00E26660">
        <w:rPr>
          <w:rFonts w:hint="eastAsia"/>
          <w:rtl/>
        </w:rPr>
        <w:t>وَلِإِخ</w:t>
      </w:r>
      <w:r w:rsidRPr="00E26660">
        <w:rPr>
          <w:rFonts w:hint="cs"/>
          <w:rtl/>
        </w:rPr>
        <w:t>ۡ</w:t>
      </w:r>
      <w:r w:rsidRPr="00E26660">
        <w:rPr>
          <w:rFonts w:hint="eastAsia"/>
          <w:rtl/>
        </w:rPr>
        <w:t>وَ</w:t>
      </w:r>
      <w:r w:rsidRPr="00E26660">
        <w:rPr>
          <w:rFonts w:hint="cs"/>
          <w:rtl/>
        </w:rPr>
        <w:t>ٰ</w:t>
      </w:r>
      <w:r w:rsidRPr="00E26660">
        <w:rPr>
          <w:rFonts w:hint="eastAsia"/>
          <w:rtl/>
        </w:rPr>
        <w:t>نِنَا</w:t>
      </w:r>
      <w:r w:rsidRPr="00E26660">
        <w:rPr>
          <w:rtl/>
        </w:rPr>
        <w:t xml:space="preserve"> </w:t>
      </w:r>
      <w:r w:rsidRPr="00E26660">
        <w:rPr>
          <w:rFonts w:hint="cs"/>
          <w:rtl/>
        </w:rPr>
        <w:t>ٱ</w:t>
      </w:r>
      <w:r w:rsidRPr="00E26660">
        <w:rPr>
          <w:rFonts w:hint="eastAsia"/>
          <w:rtl/>
        </w:rPr>
        <w:t>لَّذِينَ</w:t>
      </w:r>
      <w:r w:rsidRPr="00E26660">
        <w:rPr>
          <w:rtl/>
        </w:rPr>
        <w:t xml:space="preserve"> </w:t>
      </w:r>
      <w:r w:rsidRPr="00E26660">
        <w:rPr>
          <w:rFonts w:hint="eastAsia"/>
          <w:rtl/>
        </w:rPr>
        <w:t>سَبَقُونَا</w:t>
      </w:r>
      <w:r w:rsidRPr="00E26660">
        <w:rPr>
          <w:rtl/>
        </w:rPr>
        <w:t xml:space="preserve"> </w:t>
      </w:r>
      <w:r w:rsidRPr="00E26660">
        <w:rPr>
          <w:rFonts w:hint="eastAsia"/>
          <w:rtl/>
        </w:rPr>
        <w:t>بِ</w:t>
      </w:r>
      <w:r w:rsidRPr="00E26660">
        <w:rPr>
          <w:rFonts w:hint="cs"/>
          <w:rtl/>
        </w:rPr>
        <w:t>ٱ</w:t>
      </w:r>
      <w:r w:rsidRPr="00E26660">
        <w:rPr>
          <w:rFonts w:hint="eastAsia"/>
          <w:rtl/>
        </w:rPr>
        <w:t>ل</w:t>
      </w:r>
      <w:r w:rsidRPr="00E26660">
        <w:rPr>
          <w:rFonts w:hint="cs"/>
          <w:rtl/>
        </w:rPr>
        <w:t>ۡ</w:t>
      </w:r>
      <w:r w:rsidRPr="00E26660">
        <w:rPr>
          <w:rFonts w:hint="eastAsia"/>
          <w:rtl/>
        </w:rPr>
        <w:t>إِيمَ</w:t>
      </w:r>
      <w:r w:rsidRPr="00E26660">
        <w:rPr>
          <w:rFonts w:hint="cs"/>
          <w:rtl/>
        </w:rPr>
        <w:t>ٰ</w:t>
      </w:r>
      <w:r w:rsidRPr="00E26660">
        <w:rPr>
          <w:rFonts w:hint="eastAsia"/>
          <w:rtl/>
        </w:rPr>
        <w:t>نِ</w:t>
      </w:r>
      <w:r>
        <w:rPr>
          <w:rStyle w:val="Char8"/>
          <w:rtl/>
        </w:rPr>
        <w:t>﴾</w:t>
      </w:r>
      <w:r>
        <w:rPr>
          <w:rStyle w:val="Char4"/>
          <w:rFonts w:hint="cs"/>
          <w:rtl/>
        </w:rPr>
        <w:t xml:space="preserve"> </w:t>
      </w:r>
      <w:r>
        <w:rPr>
          <w:rStyle w:val="Char6"/>
          <w:rFonts w:hint="cs"/>
          <w:rtl/>
        </w:rPr>
        <w:t>[الحشر: 10]</w:t>
      </w:r>
      <w:r>
        <w:rPr>
          <w:rStyle w:val="Char4"/>
          <w:rFonts w:hint="cs"/>
          <w:rtl/>
        </w:rPr>
        <w:t>.</w:t>
      </w:r>
    </w:p>
    <w:p w:rsidR="00BD3D1B" w:rsidRPr="00906F1B" w:rsidRDefault="00BD3D1B" w:rsidP="00E26660">
      <w:pPr>
        <w:pStyle w:val="ab"/>
        <w:rPr>
          <w:rStyle w:val="Char4"/>
          <w:rtl/>
        </w:rPr>
      </w:pPr>
      <w:r w:rsidRPr="00E26660">
        <w:rPr>
          <w:rStyle w:val="Char5"/>
          <w:rtl/>
        </w:rPr>
        <w:t>ترجمه</w:t>
      </w:r>
      <w:r w:rsidRPr="00906F1B">
        <w:rPr>
          <w:rStyle w:val="Char4"/>
          <w:rtl/>
        </w:rPr>
        <w:t xml:space="preserve">: </w:t>
      </w:r>
      <w:r w:rsidRPr="00E26660">
        <w:rPr>
          <w:rStyle w:val="Char8"/>
          <w:rtl/>
        </w:rPr>
        <w:t>«</w:t>
      </w:r>
      <w:r w:rsidRPr="00E26660">
        <w:rPr>
          <w:rtl/>
        </w:rPr>
        <w:t>و برا</w:t>
      </w:r>
      <w:r w:rsidR="000E63F6">
        <w:rPr>
          <w:rtl/>
        </w:rPr>
        <w:t>ی</w:t>
      </w:r>
      <w:r w:rsidRPr="00E26660">
        <w:rPr>
          <w:rtl/>
        </w:rPr>
        <w:t xml:space="preserve"> </w:t>
      </w:r>
      <w:r w:rsidR="00755556" w:rsidRPr="00E26660">
        <w:rPr>
          <w:rtl/>
        </w:rPr>
        <w:t>ک</w:t>
      </w:r>
      <w:r w:rsidRPr="00E26660">
        <w:rPr>
          <w:rtl/>
        </w:rPr>
        <w:t>سان</w:t>
      </w:r>
      <w:r w:rsidR="000E63F6">
        <w:rPr>
          <w:rtl/>
        </w:rPr>
        <w:t>ی</w:t>
      </w:r>
      <w:r w:rsidRPr="00E26660">
        <w:rPr>
          <w:rtl/>
        </w:rPr>
        <w:t xml:space="preserve"> است </w:t>
      </w:r>
      <w:r w:rsidR="00755556" w:rsidRPr="00E26660">
        <w:rPr>
          <w:rtl/>
        </w:rPr>
        <w:t>ک</w:t>
      </w:r>
      <w:r w:rsidRPr="00E26660">
        <w:rPr>
          <w:rtl/>
        </w:rPr>
        <w:t>ه بعد از آنان آمدند و م</w:t>
      </w:r>
      <w:r w:rsidR="000E63F6">
        <w:rPr>
          <w:rtl/>
        </w:rPr>
        <w:t>ی</w:t>
      </w:r>
      <w:r w:rsidRPr="00E26660">
        <w:rPr>
          <w:rtl/>
        </w:rPr>
        <w:t>‏گو</w:t>
      </w:r>
      <w:r w:rsidR="00755556" w:rsidRPr="00E26660">
        <w:rPr>
          <w:rtl/>
        </w:rPr>
        <w:t>ی</w:t>
      </w:r>
      <w:r w:rsidRPr="00E26660">
        <w:rPr>
          <w:rtl/>
        </w:rPr>
        <w:t xml:space="preserve">ند: پروردگارا! ما و برادران‏مان را </w:t>
      </w:r>
      <w:r w:rsidR="00755556" w:rsidRPr="00E26660">
        <w:rPr>
          <w:rtl/>
        </w:rPr>
        <w:t>ک</w:t>
      </w:r>
      <w:r w:rsidRPr="00E26660">
        <w:rPr>
          <w:rtl/>
        </w:rPr>
        <w:t>ه در ا</w:t>
      </w:r>
      <w:r w:rsidR="00755556" w:rsidRPr="00E26660">
        <w:rPr>
          <w:rtl/>
        </w:rPr>
        <w:t>ی</w:t>
      </w:r>
      <w:r w:rsidRPr="00E26660">
        <w:rPr>
          <w:rtl/>
        </w:rPr>
        <w:t>مان پ</w:t>
      </w:r>
      <w:r w:rsidR="00755556" w:rsidRPr="00E26660">
        <w:rPr>
          <w:rtl/>
        </w:rPr>
        <w:t>ی</w:t>
      </w:r>
      <w:r w:rsidRPr="00E26660">
        <w:rPr>
          <w:rtl/>
        </w:rPr>
        <w:t>ش</w:t>
      </w:r>
      <w:r w:rsidR="000E63F6">
        <w:rPr>
          <w:rtl/>
        </w:rPr>
        <w:t>ی</w:t>
      </w:r>
      <w:r w:rsidRPr="00E26660">
        <w:rPr>
          <w:rtl/>
        </w:rPr>
        <w:t xml:space="preserve"> گرفتند ب</w:t>
      </w:r>
      <w:r w:rsidR="00755556" w:rsidRPr="00E26660">
        <w:rPr>
          <w:rtl/>
        </w:rPr>
        <w:t>ی</w:t>
      </w:r>
      <w:r w:rsidRPr="00E26660">
        <w:rPr>
          <w:rtl/>
        </w:rPr>
        <w:t>امرز...</w:t>
      </w:r>
      <w:r w:rsidRPr="00E26660">
        <w:rPr>
          <w:rStyle w:val="Char8"/>
          <w:rtl/>
        </w:rPr>
        <w:t>»</w:t>
      </w:r>
      <w:r w:rsidRPr="00906F1B">
        <w:rPr>
          <w:rStyle w:val="Char4"/>
          <w:rtl/>
        </w:rPr>
        <w:t>.</w:t>
      </w:r>
    </w:p>
    <w:p w:rsidR="00BD3D1B" w:rsidRDefault="00BD3D1B" w:rsidP="00E26660">
      <w:pPr>
        <w:pStyle w:val="PlainText"/>
        <w:ind w:firstLine="284"/>
        <w:jc w:val="both"/>
        <w:rPr>
          <w:rStyle w:val="Char4"/>
          <w:rtl/>
        </w:rPr>
      </w:pPr>
      <w:r w:rsidRPr="00906F1B">
        <w:rPr>
          <w:rStyle w:val="Char4"/>
          <w:rtl/>
        </w:rPr>
        <w:t>گفت: و ا</w:t>
      </w:r>
      <w:r w:rsidR="00755556">
        <w:rPr>
          <w:rStyle w:val="Char4"/>
          <w:rtl/>
        </w:rPr>
        <w:t>ی</w:t>
      </w:r>
      <w:r w:rsidRPr="00906F1B">
        <w:rPr>
          <w:rStyle w:val="Char4"/>
          <w:rtl/>
        </w:rPr>
        <w:t>ن همه مردم را در بر گرفت، و ه</w:t>
      </w:r>
      <w:r w:rsidR="00755556">
        <w:rPr>
          <w:rStyle w:val="Char4"/>
          <w:rtl/>
        </w:rPr>
        <w:t>ی</w:t>
      </w:r>
      <w:r w:rsidRPr="00906F1B">
        <w:rPr>
          <w:rStyle w:val="Char4"/>
          <w:rtl/>
        </w:rPr>
        <w:t xml:space="preserve">چ </w:t>
      </w:r>
      <w:r w:rsidR="00755556">
        <w:rPr>
          <w:rStyle w:val="Char4"/>
          <w:rtl/>
        </w:rPr>
        <w:t>ک</w:t>
      </w:r>
      <w:r w:rsidRPr="00906F1B">
        <w:rPr>
          <w:rStyle w:val="Char4"/>
          <w:rtl/>
        </w:rPr>
        <w:t>س از مسلمانان باق</w:t>
      </w:r>
      <w:r w:rsidR="000E63F6">
        <w:rPr>
          <w:rStyle w:val="Char4"/>
          <w:rtl/>
        </w:rPr>
        <w:t>ی</w:t>
      </w:r>
      <w:r w:rsidRPr="00906F1B">
        <w:rPr>
          <w:rStyle w:val="Char4"/>
          <w:rtl/>
        </w:rPr>
        <w:t xml:space="preserve"> نماند مگر ا</w:t>
      </w:r>
      <w:r w:rsidR="00755556">
        <w:rPr>
          <w:rStyle w:val="Char4"/>
          <w:rtl/>
        </w:rPr>
        <w:t>ی</w:t>
      </w:r>
      <w:r w:rsidRPr="00906F1B">
        <w:rPr>
          <w:rStyle w:val="Char4"/>
          <w:rtl/>
        </w:rPr>
        <w:t xml:space="preserve">ن </w:t>
      </w:r>
      <w:r w:rsidR="00755556">
        <w:rPr>
          <w:rStyle w:val="Char4"/>
          <w:rtl/>
        </w:rPr>
        <w:t>ک</w:t>
      </w:r>
      <w:r w:rsidRPr="00906F1B">
        <w:rPr>
          <w:rStyle w:val="Char4"/>
          <w:rtl/>
        </w:rPr>
        <w:t>ه برا</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در ا</w:t>
      </w:r>
      <w:r w:rsidR="00755556">
        <w:rPr>
          <w:rStyle w:val="Char4"/>
          <w:rtl/>
        </w:rPr>
        <w:t>ی</w:t>
      </w:r>
      <w:r w:rsidRPr="00906F1B">
        <w:rPr>
          <w:rStyle w:val="Char4"/>
          <w:rtl/>
        </w:rPr>
        <w:t>ن مال حق</w:t>
      </w:r>
      <w:r w:rsidR="000E63F6">
        <w:rPr>
          <w:rStyle w:val="Char4"/>
          <w:rtl/>
        </w:rPr>
        <w:t>ی</w:t>
      </w:r>
      <w:r w:rsidRPr="00906F1B">
        <w:rPr>
          <w:rStyle w:val="Char4"/>
          <w:rtl/>
        </w:rPr>
        <w:t xml:space="preserve"> است، مگر غلام</w:t>
      </w:r>
      <w:r w:rsidR="00DA4BF5">
        <w:rPr>
          <w:rStyle w:val="Char4"/>
          <w:rtl/>
        </w:rPr>
        <w:t>‌های</w:t>
      </w:r>
      <w:r w:rsidR="000E63F6">
        <w:rPr>
          <w:rStyle w:val="Char4"/>
          <w:rtl/>
        </w:rPr>
        <w:t>ی</w:t>
      </w:r>
      <w:r w:rsidR="00DA4BF5">
        <w:rPr>
          <w:rStyle w:val="Char4"/>
          <w:rtl/>
        </w:rPr>
        <w:t xml:space="preserve"> </w:t>
      </w:r>
      <w:r w:rsidRPr="00906F1B">
        <w:rPr>
          <w:rStyle w:val="Char4"/>
          <w:rtl/>
        </w:rPr>
        <w:t xml:space="preserve">را </w:t>
      </w:r>
      <w:r w:rsidR="00755556">
        <w:rPr>
          <w:rStyle w:val="Char4"/>
          <w:rtl/>
        </w:rPr>
        <w:t>ک</w:t>
      </w:r>
      <w:r w:rsidRPr="00906F1B">
        <w:rPr>
          <w:rStyle w:val="Char4"/>
          <w:rtl/>
        </w:rPr>
        <w:t>ه مال</w:t>
      </w:r>
      <w:r w:rsidR="00755556">
        <w:rPr>
          <w:rStyle w:val="Char4"/>
          <w:rtl/>
        </w:rPr>
        <w:t>ک</w:t>
      </w:r>
      <w:r w:rsidRPr="00906F1B">
        <w:rPr>
          <w:rStyle w:val="Char4"/>
          <w:rtl/>
        </w:rPr>
        <w:t xml:space="preserve"> آن ها</w:t>
      </w:r>
      <w:r w:rsidR="00755556">
        <w:rPr>
          <w:rStyle w:val="Char4"/>
          <w:rtl/>
        </w:rPr>
        <w:t>یی</w:t>
      </w:r>
      <w:r w:rsidRPr="00906F1B">
        <w:rPr>
          <w:rStyle w:val="Char4"/>
          <w:rtl/>
        </w:rPr>
        <w:t>د، اگر من - ان شاءاللَّه زنده بودم، ه</w:t>
      </w:r>
      <w:r w:rsidR="00755556">
        <w:rPr>
          <w:rStyle w:val="Char4"/>
          <w:rtl/>
        </w:rPr>
        <w:t>ی</w:t>
      </w:r>
      <w:r w:rsidRPr="00906F1B">
        <w:rPr>
          <w:rStyle w:val="Char4"/>
          <w:rtl/>
        </w:rPr>
        <w:t xml:space="preserve">چ </w:t>
      </w:r>
      <w:r w:rsidR="00755556">
        <w:rPr>
          <w:rStyle w:val="Char4"/>
          <w:rtl/>
        </w:rPr>
        <w:t>ک</w:t>
      </w:r>
      <w:r w:rsidRPr="00906F1B">
        <w:rPr>
          <w:rStyle w:val="Char4"/>
          <w:rtl/>
        </w:rPr>
        <w:t>س از مسلمانان باق</w:t>
      </w:r>
      <w:r w:rsidR="000E63F6">
        <w:rPr>
          <w:rStyle w:val="Char4"/>
          <w:rtl/>
        </w:rPr>
        <w:t>ی</w:t>
      </w:r>
      <w:r w:rsidRPr="00906F1B">
        <w:rPr>
          <w:rStyle w:val="Char4"/>
          <w:rtl/>
        </w:rPr>
        <w:t xml:space="preserve"> نخواهد ماند، مگر ا</w:t>
      </w:r>
      <w:r w:rsidR="00755556">
        <w:rPr>
          <w:rStyle w:val="Char4"/>
          <w:rtl/>
        </w:rPr>
        <w:t>ی</w:t>
      </w:r>
      <w:r w:rsidRPr="00906F1B">
        <w:rPr>
          <w:rStyle w:val="Char4"/>
          <w:rtl/>
        </w:rPr>
        <w:t xml:space="preserve">ن </w:t>
      </w:r>
      <w:r w:rsidR="00755556">
        <w:rPr>
          <w:rStyle w:val="Char4"/>
          <w:rtl/>
        </w:rPr>
        <w:t>ک</w:t>
      </w:r>
      <w:r w:rsidRPr="00906F1B">
        <w:rPr>
          <w:rStyle w:val="Char4"/>
          <w:rtl/>
        </w:rPr>
        <w:t>ه حقش به او خواهد آمد، حت</w:t>
      </w:r>
      <w:r w:rsidR="000E63F6">
        <w:rPr>
          <w:rStyle w:val="Char4"/>
          <w:rtl/>
        </w:rPr>
        <w:t>ی</w:t>
      </w:r>
      <w:r w:rsidRPr="00906F1B">
        <w:rPr>
          <w:rStyle w:val="Char4"/>
          <w:rtl/>
        </w:rPr>
        <w:t xml:space="preserve"> برا</w:t>
      </w:r>
      <w:r w:rsidR="000E63F6">
        <w:rPr>
          <w:rStyle w:val="Char4"/>
          <w:rtl/>
        </w:rPr>
        <w:t>ی</w:t>
      </w:r>
      <w:r w:rsidRPr="00906F1B">
        <w:rPr>
          <w:rStyle w:val="Char4"/>
          <w:rtl/>
        </w:rPr>
        <w:t xml:space="preserve"> چوپان در محلّه حم</w:t>
      </w:r>
      <w:r w:rsidR="00755556">
        <w:rPr>
          <w:rStyle w:val="Char4"/>
          <w:rtl/>
        </w:rPr>
        <w:t>ی</w:t>
      </w:r>
      <w:r w:rsidRPr="00906F1B">
        <w:rPr>
          <w:rStyle w:val="Char4"/>
          <w:rtl/>
        </w:rPr>
        <w:t xml:space="preserve">ر، حقش </w:t>
      </w:r>
      <w:r w:rsidR="00755556">
        <w:rPr>
          <w:rStyle w:val="Char4"/>
          <w:rtl/>
        </w:rPr>
        <w:t>ک</w:t>
      </w:r>
      <w:r w:rsidRPr="00906F1B">
        <w:rPr>
          <w:rStyle w:val="Char4"/>
          <w:rtl/>
        </w:rPr>
        <w:t>ه پ</w:t>
      </w:r>
      <w:r w:rsidR="00755556">
        <w:rPr>
          <w:rStyle w:val="Char4"/>
          <w:rtl/>
        </w:rPr>
        <w:t>ی</w:t>
      </w:r>
      <w:r w:rsidRPr="00906F1B">
        <w:rPr>
          <w:rStyle w:val="Char4"/>
          <w:rtl/>
        </w:rPr>
        <w:t>شان</w:t>
      </w:r>
      <w:r w:rsidR="000E63F6">
        <w:rPr>
          <w:rStyle w:val="Char4"/>
          <w:rtl/>
        </w:rPr>
        <w:t>ی</w:t>
      </w:r>
      <w:r w:rsidRPr="00906F1B">
        <w:rPr>
          <w:rStyle w:val="Char4"/>
          <w:rtl/>
        </w:rPr>
        <w:t>‏اش در آن عرق ننموده خواهد آمد. ا</w:t>
      </w:r>
      <w:r w:rsidR="00755556">
        <w:rPr>
          <w:rStyle w:val="Char4"/>
          <w:rtl/>
        </w:rPr>
        <w:t>ی</w:t>
      </w:r>
      <w:r w:rsidRPr="00906F1B">
        <w:rPr>
          <w:rStyle w:val="Char4"/>
          <w:rtl/>
        </w:rPr>
        <w:t>ن را هم چنان ابن جر</w:t>
      </w:r>
      <w:r w:rsidR="00755556">
        <w:rPr>
          <w:rStyle w:val="Char4"/>
          <w:rtl/>
        </w:rPr>
        <w:t>ی</w:t>
      </w:r>
      <w:r w:rsidRPr="00906F1B">
        <w:rPr>
          <w:rStyle w:val="Char4"/>
          <w:rtl/>
        </w:rPr>
        <w:t>ر از مال</w:t>
      </w:r>
      <w:r w:rsidR="00755556">
        <w:rPr>
          <w:rStyle w:val="Char4"/>
          <w:rtl/>
        </w:rPr>
        <w:t>ک</w:t>
      </w:r>
      <w:r w:rsidRPr="00906F1B">
        <w:rPr>
          <w:rStyle w:val="Char4"/>
          <w:rtl/>
        </w:rPr>
        <w:t xml:space="preserve"> بن اوس به مانند آن، چنان </w:t>
      </w:r>
      <w:r w:rsidR="00755556">
        <w:rPr>
          <w:rStyle w:val="Char4"/>
          <w:rtl/>
        </w:rPr>
        <w:t>ک</w:t>
      </w:r>
      <w:r w:rsidRPr="00906F1B">
        <w:rPr>
          <w:rStyle w:val="Char4"/>
          <w:rtl/>
        </w:rPr>
        <w:t>ه در تفس</w:t>
      </w:r>
      <w:r w:rsidR="00755556">
        <w:rPr>
          <w:rStyle w:val="Char4"/>
          <w:rtl/>
        </w:rPr>
        <w:t>ی</w:t>
      </w:r>
      <w:r w:rsidRPr="00906F1B">
        <w:rPr>
          <w:rStyle w:val="Char4"/>
          <w:rtl/>
        </w:rPr>
        <w:t xml:space="preserve">ر ابن </w:t>
      </w:r>
      <w:r w:rsidR="00755556">
        <w:rPr>
          <w:rStyle w:val="Char4"/>
          <w:rtl/>
        </w:rPr>
        <w:t>ک</w:t>
      </w:r>
      <w:r w:rsidRPr="00906F1B">
        <w:rPr>
          <w:rStyle w:val="Char4"/>
          <w:rtl/>
        </w:rPr>
        <w:t>ث</w:t>
      </w:r>
      <w:r w:rsidR="00755556">
        <w:rPr>
          <w:rStyle w:val="Char4"/>
          <w:rtl/>
        </w:rPr>
        <w:t>ی</w:t>
      </w:r>
      <w:r w:rsidRPr="00906F1B">
        <w:rPr>
          <w:rStyle w:val="Char4"/>
          <w:rtl/>
        </w:rPr>
        <w:t>ر (340/4) آمده، روا</w:t>
      </w:r>
      <w:r w:rsidR="00755556">
        <w:rPr>
          <w:rStyle w:val="Char4"/>
          <w:rtl/>
        </w:rPr>
        <w:t>ی</w:t>
      </w:r>
      <w:r w:rsidRPr="00906F1B">
        <w:rPr>
          <w:rStyle w:val="Char4"/>
          <w:rtl/>
        </w:rPr>
        <w:t>ت نموده است.</w:t>
      </w:r>
    </w:p>
    <w:p w:rsidR="006E0E99" w:rsidRDefault="006E0E99" w:rsidP="00E26660">
      <w:pPr>
        <w:pStyle w:val="PlainText"/>
        <w:ind w:firstLine="284"/>
        <w:jc w:val="both"/>
        <w:rPr>
          <w:rStyle w:val="Char4"/>
          <w:rtl/>
        </w:rPr>
      </w:pPr>
    </w:p>
    <w:p w:rsidR="006E0E99" w:rsidRDefault="006E0E99" w:rsidP="00E26660">
      <w:pPr>
        <w:pStyle w:val="PlainText"/>
        <w:ind w:firstLine="284"/>
        <w:jc w:val="both"/>
        <w:rPr>
          <w:rStyle w:val="Char4"/>
          <w:rtl/>
        </w:rPr>
      </w:pPr>
    </w:p>
    <w:p w:rsidR="006E0E99" w:rsidRPr="00906F1B" w:rsidRDefault="006E0E99" w:rsidP="00E26660">
      <w:pPr>
        <w:pStyle w:val="PlainText"/>
        <w:ind w:firstLine="284"/>
        <w:jc w:val="both"/>
        <w:rPr>
          <w:rStyle w:val="Char4"/>
          <w:rtl/>
        </w:rPr>
      </w:pPr>
    </w:p>
    <w:p w:rsidR="00BD3D1B" w:rsidRPr="00906F1B" w:rsidRDefault="00BD3D1B" w:rsidP="00BA0C40">
      <w:pPr>
        <w:pStyle w:val="a2"/>
        <w:rPr>
          <w:rStyle w:val="Char4"/>
          <w:rtl/>
        </w:rPr>
      </w:pPr>
      <w:bookmarkStart w:id="431" w:name="_Toc441683942"/>
      <w:r w:rsidRPr="00D93997">
        <w:rPr>
          <w:rtl/>
        </w:rPr>
        <w:t>طلح</w:t>
      </w:r>
      <w:r w:rsidRPr="00D93997">
        <w:rPr>
          <w:rFonts w:hint="cs"/>
          <w:rtl/>
        </w:rPr>
        <w:t xml:space="preserve">ه </w:t>
      </w:r>
      <w:r w:rsidRPr="00D93997">
        <w:rPr>
          <w:rtl/>
        </w:rPr>
        <w:t>بن عبيداللَّه</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D93997">
        <w:rPr>
          <w:rtl/>
        </w:rPr>
        <w:t>و تقسيم نمودن مال</w:t>
      </w:r>
      <w:bookmarkEnd w:id="431"/>
    </w:p>
    <w:p w:rsidR="00BD3D1B" w:rsidRPr="00D93997" w:rsidRDefault="00BD3D1B" w:rsidP="00BA0C40">
      <w:pPr>
        <w:pStyle w:val="a5"/>
        <w:rPr>
          <w:rtl/>
        </w:rPr>
      </w:pPr>
      <w:bookmarkStart w:id="432" w:name="_Toc441683943"/>
      <w:r w:rsidRPr="00D93997">
        <w:rPr>
          <w:rtl/>
        </w:rPr>
        <w:t>قصه طلحه با همسرش در اين باره</w:t>
      </w:r>
      <w:bookmarkEnd w:id="432"/>
    </w:p>
    <w:p w:rsidR="00BD3D1B" w:rsidRPr="00906F1B" w:rsidRDefault="00BD3D1B" w:rsidP="00C0600E">
      <w:pPr>
        <w:pStyle w:val="PlainText"/>
        <w:ind w:firstLine="284"/>
        <w:jc w:val="both"/>
        <w:rPr>
          <w:rStyle w:val="Char4"/>
          <w:rtl/>
        </w:rPr>
      </w:pPr>
      <w:r w:rsidRPr="00906F1B">
        <w:rPr>
          <w:rStyle w:val="Char4"/>
          <w:rtl/>
        </w:rPr>
        <w:t>طبران</w:t>
      </w:r>
      <w:r w:rsidR="000E63F6">
        <w:rPr>
          <w:rStyle w:val="Char4"/>
          <w:rtl/>
        </w:rPr>
        <w:t>ی</w:t>
      </w:r>
      <w:r w:rsidRPr="00906F1B">
        <w:rPr>
          <w:rStyle w:val="Char4"/>
          <w:rtl/>
        </w:rPr>
        <w:t xml:space="preserve"> به اسناد حسن از طلحه بن </w:t>
      </w:r>
      <w:r w:rsidR="00755556">
        <w:rPr>
          <w:rStyle w:val="Char4"/>
          <w:rtl/>
        </w:rPr>
        <w:t>ی</w:t>
      </w:r>
      <w:r w:rsidRPr="00906F1B">
        <w:rPr>
          <w:rStyle w:val="Char4"/>
          <w:rtl/>
        </w:rPr>
        <w:t>ح</w:t>
      </w:r>
      <w:r w:rsidR="00755556">
        <w:rPr>
          <w:rStyle w:val="Char4"/>
          <w:rtl/>
        </w:rPr>
        <w:t>ی</w:t>
      </w:r>
      <w:r w:rsidR="000E63F6">
        <w:rPr>
          <w:rStyle w:val="Char4"/>
          <w:rtl/>
        </w:rPr>
        <w:t>ی</w:t>
      </w:r>
      <w:r w:rsidRPr="00906F1B">
        <w:rPr>
          <w:rStyle w:val="Char4"/>
          <w:rtl/>
        </w:rPr>
        <w:t xml:space="preserve"> و او از ب</w:t>
      </w:r>
      <w:r w:rsidR="000E63F6">
        <w:rPr>
          <w:rStyle w:val="Char4"/>
          <w:rtl/>
        </w:rPr>
        <w:t>ی</w:t>
      </w:r>
      <w:r w:rsidRPr="00906F1B">
        <w:rPr>
          <w:rStyle w:val="Char4"/>
          <w:rtl/>
        </w:rPr>
        <w:t>‏ب</w:t>
      </w:r>
      <w:r w:rsidR="000E63F6">
        <w:rPr>
          <w:rStyle w:val="Char4"/>
          <w:rtl/>
        </w:rPr>
        <w:t>ی</w:t>
      </w:r>
      <w:r w:rsidRPr="00906F1B">
        <w:rPr>
          <w:rStyle w:val="Char4"/>
          <w:rtl/>
        </w:rPr>
        <w:t xml:space="preserve"> اش سعد</w:t>
      </w:r>
      <w:r w:rsidR="000E63F6">
        <w:rPr>
          <w:rStyle w:val="Char4"/>
          <w:rtl/>
        </w:rPr>
        <w:t>ی</w:t>
      </w:r>
      <w:r w:rsidR="00F60D76">
        <w:rPr>
          <w:rStyle w:val="Char4"/>
          <w:rtl/>
        </w:rPr>
        <w:t xml:space="preserve"> </w:t>
      </w:r>
      <w:r w:rsidR="00F60D76" w:rsidRPr="00F60D76">
        <w:rPr>
          <w:rStyle w:val="Char4"/>
          <w:rFonts w:ascii="CTraditional Arabic" w:hAnsi="CTraditional Arabic" w:cs="CTraditional Arabic"/>
          <w:rtl/>
        </w:rPr>
        <w:t>ل</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روز</w:t>
      </w:r>
      <w:r w:rsidR="000E63F6">
        <w:rPr>
          <w:rStyle w:val="Char4"/>
          <w:rtl/>
        </w:rPr>
        <w:t>ی</w:t>
      </w:r>
      <w:r w:rsidRPr="00906F1B">
        <w:rPr>
          <w:rStyle w:val="Char4"/>
          <w:rtl/>
        </w:rPr>
        <w:t xml:space="preserve"> نزد طلحه - هدفش ابن عب</w:t>
      </w:r>
      <w:r w:rsidR="00755556">
        <w:rPr>
          <w:rStyle w:val="Char4"/>
          <w:rtl/>
        </w:rPr>
        <w:t>ی</w:t>
      </w:r>
      <w:r w:rsidRPr="00906F1B">
        <w:rPr>
          <w:rStyle w:val="Char4"/>
          <w:rtl/>
        </w:rPr>
        <w:t>داللَّه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است - داخل شدم، و از و</w:t>
      </w:r>
      <w:r w:rsidR="000E63F6">
        <w:rPr>
          <w:rStyle w:val="Char4"/>
          <w:rtl/>
        </w:rPr>
        <w:t>ی</w:t>
      </w:r>
      <w:r w:rsidRPr="00906F1B">
        <w:rPr>
          <w:rStyle w:val="Char4"/>
          <w:rtl/>
        </w:rPr>
        <w:t xml:space="preserve"> سنگ</w:t>
      </w:r>
      <w:r w:rsidR="00755556">
        <w:rPr>
          <w:rStyle w:val="Char4"/>
          <w:rtl/>
        </w:rPr>
        <w:t>ی</w:t>
      </w:r>
      <w:r w:rsidRPr="00906F1B">
        <w:rPr>
          <w:rStyle w:val="Char4"/>
          <w:rtl/>
        </w:rPr>
        <w:t>ن</w:t>
      </w:r>
      <w:r w:rsidR="000E63F6">
        <w:rPr>
          <w:rStyle w:val="Char4"/>
          <w:rtl/>
        </w:rPr>
        <w:t>ی</w:t>
      </w:r>
      <w:r w:rsidRPr="00906F1B">
        <w:rPr>
          <w:rStyle w:val="Char4"/>
          <w:rtl/>
        </w:rPr>
        <w:t xml:space="preserve"> و ناراحت</w:t>
      </w:r>
      <w:r w:rsidR="000E63F6">
        <w:rPr>
          <w:rStyle w:val="Char4"/>
          <w:rtl/>
        </w:rPr>
        <w:t>ی</w:t>
      </w:r>
      <w:r w:rsidRPr="00906F1B">
        <w:rPr>
          <w:rStyle w:val="Char4"/>
          <w:rtl/>
        </w:rPr>
        <w:t xml:space="preserve"> د</w:t>
      </w:r>
      <w:r w:rsidR="00755556">
        <w:rPr>
          <w:rStyle w:val="Char4"/>
          <w:rtl/>
        </w:rPr>
        <w:t>ی</w:t>
      </w:r>
      <w:r w:rsidRPr="00906F1B">
        <w:rPr>
          <w:rStyle w:val="Char4"/>
          <w:rtl/>
        </w:rPr>
        <w:t xml:space="preserve">دم، به او گفتم: تو را چه شده است؟ اگر </w:t>
      </w:r>
      <w:r w:rsidRPr="00906F1B">
        <w:rPr>
          <w:rStyle w:val="Char4"/>
          <w:rFonts w:hint="cs"/>
          <w:rtl/>
        </w:rPr>
        <w:t>(</w:t>
      </w:r>
      <w:r w:rsidRPr="00906F1B">
        <w:rPr>
          <w:rStyle w:val="Char4"/>
          <w:rtl/>
        </w:rPr>
        <w:t>چ</w:t>
      </w:r>
      <w:r w:rsidR="00755556">
        <w:rPr>
          <w:rStyle w:val="Char4"/>
          <w:rtl/>
        </w:rPr>
        <w:t>ی</w:t>
      </w:r>
      <w:r w:rsidRPr="00906F1B">
        <w:rPr>
          <w:rStyle w:val="Char4"/>
          <w:rtl/>
        </w:rPr>
        <w:t>ز</w:t>
      </w:r>
      <w:r w:rsidR="000E63F6">
        <w:rPr>
          <w:rStyle w:val="Char4"/>
          <w:rtl/>
        </w:rPr>
        <w:t>ی</w:t>
      </w:r>
      <w:r w:rsidRPr="00906F1B">
        <w:rPr>
          <w:rStyle w:val="Char4"/>
          <w:rFonts w:hint="cs"/>
          <w:rtl/>
        </w:rPr>
        <w:t>)</w:t>
      </w:r>
      <w:r w:rsidRPr="00906F1B">
        <w:rPr>
          <w:rStyle w:val="Char4"/>
          <w:rtl/>
        </w:rPr>
        <w:t xml:space="preserve"> از ما تو را ناراحت ساخته باشد، راض</w:t>
      </w:r>
      <w:r w:rsidR="00755556">
        <w:rPr>
          <w:rStyle w:val="Char4"/>
          <w:rtl/>
        </w:rPr>
        <w:t>ی</w:t>
      </w:r>
      <w:r w:rsidRPr="00906F1B">
        <w:rPr>
          <w:rStyle w:val="Char4"/>
          <w:rtl/>
        </w:rPr>
        <w:t>ت ساز</w:t>
      </w:r>
      <w:r w:rsidR="00755556">
        <w:rPr>
          <w:rStyle w:val="Char4"/>
          <w:rtl/>
        </w:rPr>
        <w:t>ی</w:t>
      </w:r>
      <w:r w:rsidRPr="00906F1B">
        <w:rPr>
          <w:rStyle w:val="Char4"/>
          <w:rtl/>
        </w:rPr>
        <w:t>م، گفت: نه، تو همسر خوب</w:t>
      </w:r>
      <w:r w:rsidR="000E63F6">
        <w:rPr>
          <w:rStyle w:val="Char4"/>
          <w:rtl/>
        </w:rPr>
        <w:t>ی</w:t>
      </w:r>
      <w:r w:rsidRPr="00906F1B">
        <w:rPr>
          <w:rStyle w:val="Char4"/>
          <w:rtl/>
        </w:rPr>
        <w:t xml:space="preserve"> برا</w:t>
      </w:r>
      <w:r w:rsidR="000E63F6">
        <w:rPr>
          <w:rStyle w:val="Char4"/>
          <w:rtl/>
        </w:rPr>
        <w:t>ی</w:t>
      </w:r>
      <w:r w:rsidRPr="00906F1B">
        <w:rPr>
          <w:rStyle w:val="Char4"/>
          <w:rtl/>
        </w:rPr>
        <w:t xml:space="preserve"> </w:t>
      </w:r>
      <w:r w:rsidR="00755556">
        <w:rPr>
          <w:rStyle w:val="Char4"/>
          <w:rtl/>
        </w:rPr>
        <w:t>یک</w:t>
      </w:r>
      <w:r w:rsidRPr="00906F1B">
        <w:rPr>
          <w:rStyle w:val="Char4"/>
          <w:rtl/>
        </w:rPr>
        <w:t xml:space="preserve"> شخص مسلمان هست</w:t>
      </w:r>
      <w:r w:rsidR="000E63F6">
        <w:rPr>
          <w:rStyle w:val="Char4"/>
          <w:rtl/>
        </w:rPr>
        <w:t>ی</w:t>
      </w:r>
      <w:r w:rsidRPr="00906F1B">
        <w:rPr>
          <w:rStyle w:val="Char4"/>
          <w:rtl/>
        </w:rPr>
        <w:t>! ول</w:t>
      </w:r>
      <w:r w:rsidR="000E63F6">
        <w:rPr>
          <w:rStyle w:val="Char4"/>
          <w:rtl/>
        </w:rPr>
        <w:t>ی</w:t>
      </w:r>
      <w:r w:rsidRPr="00906F1B">
        <w:rPr>
          <w:rStyle w:val="Char4"/>
          <w:rtl/>
        </w:rPr>
        <w:t xml:space="preserve"> نزدم مال</w:t>
      </w:r>
      <w:r w:rsidR="000E63F6">
        <w:rPr>
          <w:rStyle w:val="Char4"/>
          <w:rtl/>
        </w:rPr>
        <w:t>ی</w:t>
      </w:r>
      <w:r w:rsidRPr="00906F1B">
        <w:rPr>
          <w:rStyle w:val="Char4"/>
          <w:rtl/>
        </w:rPr>
        <w:t xml:space="preserve"> جمع شده است، و نم</w:t>
      </w:r>
      <w:r w:rsidR="000E63F6">
        <w:rPr>
          <w:rStyle w:val="Char4"/>
          <w:rtl/>
        </w:rPr>
        <w:t>ی</w:t>
      </w:r>
      <w:r w:rsidRPr="00906F1B">
        <w:rPr>
          <w:rStyle w:val="Char4"/>
          <w:rtl/>
        </w:rPr>
        <w:t xml:space="preserve">‏دانم با آن چه </w:t>
      </w:r>
      <w:r w:rsidR="00755556">
        <w:rPr>
          <w:rStyle w:val="Char4"/>
          <w:rtl/>
        </w:rPr>
        <w:t>ک</w:t>
      </w:r>
      <w:r w:rsidRPr="00906F1B">
        <w:rPr>
          <w:rStyle w:val="Char4"/>
          <w:rtl/>
        </w:rPr>
        <w:t>نم، گفت: چه تو را از طرف آن اندوهگ</w:t>
      </w:r>
      <w:r w:rsidR="00755556">
        <w:rPr>
          <w:rStyle w:val="Char4"/>
          <w:rtl/>
        </w:rPr>
        <w:t>ی</w:t>
      </w:r>
      <w:r w:rsidRPr="00906F1B">
        <w:rPr>
          <w:rStyle w:val="Char4"/>
          <w:rtl/>
        </w:rPr>
        <w:t>ن م</w:t>
      </w:r>
      <w:r w:rsidR="000E63F6">
        <w:rPr>
          <w:rStyle w:val="Char4"/>
          <w:rtl/>
        </w:rPr>
        <w:t>ی</w:t>
      </w:r>
      <w:r w:rsidRPr="00906F1B">
        <w:rPr>
          <w:rStyle w:val="Char4"/>
          <w:rtl/>
        </w:rPr>
        <w:t>‏سازد، قومت را فراخوان، و آن را در م</w:t>
      </w:r>
      <w:r w:rsidR="00755556">
        <w:rPr>
          <w:rStyle w:val="Char4"/>
          <w:rtl/>
        </w:rPr>
        <w:t>ی</w:t>
      </w:r>
      <w:r w:rsidRPr="00906F1B">
        <w:rPr>
          <w:rStyle w:val="Char4"/>
          <w:rtl/>
        </w:rPr>
        <w:t>ان</w:t>
      </w:r>
      <w:r w:rsidR="00FB3856">
        <w:rPr>
          <w:rStyle w:val="Char4"/>
          <w:rtl/>
        </w:rPr>
        <w:t xml:space="preserve">‌شان </w:t>
      </w:r>
      <w:r w:rsidRPr="00906F1B">
        <w:rPr>
          <w:rStyle w:val="Char4"/>
          <w:rtl/>
        </w:rPr>
        <w:t>تقس</w:t>
      </w:r>
      <w:r w:rsidR="00755556">
        <w:rPr>
          <w:rStyle w:val="Char4"/>
          <w:rtl/>
        </w:rPr>
        <w:t>ی</w:t>
      </w:r>
      <w:r w:rsidRPr="00906F1B">
        <w:rPr>
          <w:rStyle w:val="Char4"/>
          <w:rtl/>
        </w:rPr>
        <w:t xml:space="preserve">م </w:t>
      </w:r>
      <w:r w:rsidR="00755556">
        <w:rPr>
          <w:rStyle w:val="Char4"/>
          <w:rtl/>
        </w:rPr>
        <w:t>ک</w:t>
      </w:r>
      <w:r w:rsidRPr="00906F1B">
        <w:rPr>
          <w:rStyle w:val="Char4"/>
          <w:rtl/>
        </w:rPr>
        <w:t>ن، طلحه گفت: ا</w:t>
      </w:r>
      <w:r w:rsidR="000E63F6">
        <w:rPr>
          <w:rStyle w:val="Char4"/>
          <w:rtl/>
        </w:rPr>
        <w:t>ی</w:t>
      </w:r>
      <w:r w:rsidRPr="00906F1B">
        <w:rPr>
          <w:rStyle w:val="Char4"/>
          <w:rtl/>
        </w:rPr>
        <w:t xml:space="preserve"> غلام! قومم را برا</w:t>
      </w:r>
      <w:r w:rsidR="00755556">
        <w:rPr>
          <w:rStyle w:val="Char4"/>
          <w:rtl/>
        </w:rPr>
        <w:t>ی</w:t>
      </w:r>
      <w:r w:rsidRPr="00906F1B">
        <w:rPr>
          <w:rStyle w:val="Char4"/>
          <w:rtl/>
        </w:rPr>
        <w:t>م فراخوان، بعد از خازن پرس</w:t>
      </w:r>
      <w:r w:rsidR="00755556">
        <w:rPr>
          <w:rStyle w:val="Char4"/>
          <w:rtl/>
        </w:rPr>
        <w:t>ی</w:t>
      </w:r>
      <w:r w:rsidRPr="00906F1B">
        <w:rPr>
          <w:rStyle w:val="Char4"/>
          <w:rtl/>
        </w:rPr>
        <w:t xml:space="preserve">دم </w:t>
      </w:r>
      <w:r w:rsidR="00755556">
        <w:rPr>
          <w:rStyle w:val="Char4"/>
          <w:rtl/>
        </w:rPr>
        <w:t>ک</w:t>
      </w:r>
      <w:r w:rsidRPr="00906F1B">
        <w:rPr>
          <w:rStyle w:val="Char4"/>
          <w:rtl/>
        </w:rPr>
        <w:t>ه چقدر تقس</w:t>
      </w:r>
      <w:r w:rsidR="00755556">
        <w:rPr>
          <w:rStyle w:val="Char4"/>
          <w:rtl/>
        </w:rPr>
        <w:t>ی</w:t>
      </w:r>
      <w:r w:rsidRPr="00906F1B">
        <w:rPr>
          <w:rStyle w:val="Char4"/>
          <w:rtl/>
        </w:rPr>
        <w:t>م نمود؟ گفت: چهارصدهزار. ا</w:t>
      </w:r>
      <w:r w:rsidR="00755556">
        <w:rPr>
          <w:rStyle w:val="Char4"/>
          <w:rtl/>
        </w:rPr>
        <w:t>ی</w:t>
      </w:r>
      <w:r w:rsidRPr="00906F1B">
        <w:rPr>
          <w:rStyle w:val="Char4"/>
          <w:rtl/>
        </w:rPr>
        <w:t>ن چن</w:t>
      </w:r>
      <w:r w:rsidR="00755556">
        <w:rPr>
          <w:rStyle w:val="Char4"/>
          <w:rtl/>
        </w:rPr>
        <w:t>ی</w:t>
      </w:r>
      <w:r w:rsidRPr="00906F1B">
        <w:rPr>
          <w:rStyle w:val="Char4"/>
          <w:rtl/>
        </w:rPr>
        <w:t>ن در الترغ</w:t>
      </w:r>
      <w:r w:rsidR="00755556">
        <w:rPr>
          <w:rStyle w:val="Char4"/>
          <w:rtl/>
        </w:rPr>
        <w:t>ی</w:t>
      </w:r>
      <w:r w:rsidRPr="00906F1B">
        <w:rPr>
          <w:rStyle w:val="Char4"/>
          <w:rtl/>
        </w:rPr>
        <w:t>ب (176/2) آمده است، و ه</w:t>
      </w:r>
      <w:r w:rsidR="00755556">
        <w:rPr>
          <w:rStyle w:val="Char4"/>
          <w:rtl/>
        </w:rPr>
        <w:t>ی</w:t>
      </w:r>
      <w:r w:rsidRPr="00906F1B">
        <w:rPr>
          <w:rStyle w:val="Char4"/>
          <w:rtl/>
        </w:rPr>
        <w:t>ثم</w:t>
      </w:r>
      <w:r w:rsidR="000E63F6">
        <w:rPr>
          <w:rStyle w:val="Char4"/>
          <w:rtl/>
        </w:rPr>
        <w:t>ی</w:t>
      </w:r>
      <w:r w:rsidRPr="00906F1B">
        <w:rPr>
          <w:rStyle w:val="Char4"/>
          <w:rtl/>
        </w:rPr>
        <w:t xml:space="preserve"> (148/9) م</w:t>
      </w:r>
      <w:r w:rsidR="000E63F6">
        <w:rPr>
          <w:rStyle w:val="Char4"/>
          <w:rtl/>
        </w:rPr>
        <w:t>ی</w:t>
      </w:r>
      <w:r w:rsidRPr="00906F1B">
        <w:rPr>
          <w:rStyle w:val="Char4"/>
          <w:rtl/>
        </w:rPr>
        <w:t>‏گو</w:t>
      </w:r>
      <w:r w:rsidR="00755556">
        <w:rPr>
          <w:rStyle w:val="Char4"/>
          <w:rtl/>
        </w:rPr>
        <w:t>ی</w:t>
      </w:r>
      <w:r w:rsidRPr="00906F1B">
        <w:rPr>
          <w:rStyle w:val="Char4"/>
          <w:rtl/>
        </w:rPr>
        <w:t>د رجال آن ثقه‏اند و ابن‏سعد (157/3) و ابونع</w:t>
      </w:r>
      <w:r w:rsidR="00755556">
        <w:rPr>
          <w:rStyle w:val="Char4"/>
          <w:rtl/>
        </w:rPr>
        <w:t>ی</w:t>
      </w:r>
      <w:r w:rsidRPr="00906F1B">
        <w:rPr>
          <w:rStyle w:val="Char4"/>
          <w:rtl/>
        </w:rPr>
        <w:t>م (88/1) مانند آن را، روا</w:t>
      </w:r>
      <w:r w:rsidR="00755556">
        <w:rPr>
          <w:rStyle w:val="Char4"/>
          <w:rtl/>
        </w:rPr>
        <w:t>ی</w:t>
      </w:r>
      <w:r w:rsidRPr="00906F1B">
        <w:rPr>
          <w:rStyle w:val="Char4"/>
          <w:rtl/>
        </w:rPr>
        <w:t>ت نموده‏اند.</w:t>
      </w:r>
    </w:p>
    <w:p w:rsidR="00BD3D1B" w:rsidRPr="00906F1B" w:rsidRDefault="00BD3D1B" w:rsidP="00BA0C40">
      <w:pPr>
        <w:pStyle w:val="a5"/>
        <w:rPr>
          <w:rStyle w:val="Char4"/>
          <w:rtl/>
        </w:rPr>
      </w:pPr>
      <w:bookmarkStart w:id="433" w:name="_Toc441683944"/>
      <w:r w:rsidRPr="00D93997">
        <w:rPr>
          <w:rtl/>
        </w:rPr>
        <w:t>حديث حس</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D93997">
        <w:rPr>
          <w:rtl/>
        </w:rPr>
        <w:t>در اين باره</w:t>
      </w:r>
      <w:bookmarkEnd w:id="433"/>
    </w:p>
    <w:p w:rsidR="00BD3D1B" w:rsidRDefault="00BD3D1B" w:rsidP="00C0600E">
      <w:pPr>
        <w:pStyle w:val="PlainText"/>
        <w:ind w:firstLine="284"/>
        <w:jc w:val="both"/>
        <w:rPr>
          <w:rStyle w:val="Char4"/>
          <w:rtl/>
        </w:rPr>
      </w:pPr>
      <w:r w:rsidRPr="00906F1B">
        <w:rPr>
          <w:rStyle w:val="Char4"/>
          <w:rtl/>
        </w:rPr>
        <w:t>ابونع</w:t>
      </w:r>
      <w:r w:rsidR="00755556">
        <w:rPr>
          <w:rStyle w:val="Char4"/>
          <w:rtl/>
        </w:rPr>
        <w:t>ی</w:t>
      </w:r>
      <w:r w:rsidRPr="00906F1B">
        <w:rPr>
          <w:rStyle w:val="Char4"/>
          <w:rtl/>
        </w:rPr>
        <w:t>م همچن</w:t>
      </w:r>
      <w:r w:rsidR="00755556">
        <w:rPr>
          <w:rStyle w:val="Char4"/>
          <w:rtl/>
        </w:rPr>
        <w:t>ی</w:t>
      </w:r>
      <w:r w:rsidRPr="00906F1B">
        <w:rPr>
          <w:rStyle w:val="Char4"/>
          <w:rtl/>
        </w:rPr>
        <w:t>ن در الحل</w:t>
      </w:r>
      <w:r w:rsidR="00755556">
        <w:rPr>
          <w:rStyle w:val="Char4"/>
          <w:rtl/>
        </w:rPr>
        <w:t>ی</w:t>
      </w:r>
      <w:r w:rsidRPr="00906F1B">
        <w:rPr>
          <w:rStyle w:val="Char4"/>
          <w:rtl/>
        </w:rPr>
        <w:t>ه (89/1) از حسن</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طلحه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زم</w:t>
      </w:r>
      <w:r w:rsidR="00755556">
        <w:rPr>
          <w:rStyle w:val="Char4"/>
          <w:rtl/>
        </w:rPr>
        <w:t>ی</w:t>
      </w:r>
      <w:r w:rsidRPr="00906F1B">
        <w:rPr>
          <w:rStyle w:val="Char4"/>
          <w:rtl/>
        </w:rPr>
        <w:t>ن</w:t>
      </w:r>
      <w:r w:rsidR="000E63F6">
        <w:rPr>
          <w:rStyle w:val="Char4"/>
          <w:rtl/>
        </w:rPr>
        <w:t>ی</w:t>
      </w:r>
      <w:r w:rsidRPr="00906F1B">
        <w:rPr>
          <w:rStyle w:val="Char4"/>
          <w:rtl/>
        </w:rPr>
        <w:t xml:space="preserve"> را </w:t>
      </w:r>
      <w:r w:rsidR="00755556">
        <w:rPr>
          <w:rStyle w:val="Char4"/>
          <w:rtl/>
        </w:rPr>
        <w:t>ک</w:t>
      </w:r>
      <w:r w:rsidRPr="00906F1B">
        <w:rPr>
          <w:rStyle w:val="Char4"/>
          <w:rtl/>
        </w:rPr>
        <w:t>ه مربوط و</w:t>
      </w:r>
      <w:r w:rsidR="000E63F6">
        <w:rPr>
          <w:rStyle w:val="Char4"/>
          <w:rtl/>
        </w:rPr>
        <w:t>ی</w:t>
      </w:r>
      <w:r w:rsidRPr="00906F1B">
        <w:rPr>
          <w:rStyle w:val="Char4"/>
          <w:rtl/>
        </w:rPr>
        <w:t xml:space="preserve"> بود به هفتصد هزار فروخت، و آن مال شب را نزد و</w:t>
      </w:r>
      <w:r w:rsidR="000E63F6">
        <w:rPr>
          <w:rStyle w:val="Char4"/>
          <w:rtl/>
        </w:rPr>
        <w:t>ی</w:t>
      </w:r>
      <w:r w:rsidRPr="00906F1B">
        <w:rPr>
          <w:rStyle w:val="Char4"/>
          <w:rtl/>
        </w:rPr>
        <w:t xml:space="preserve"> سپر</w:t>
      </w:r>
      <w:r w:rsidR="000E63F6">
        <w:rPr>
          <w:rStyle w:val="Char4"/>
          <w:rtl/>
        </w:rPr>
        <w:t>ی</w:t>
      </w:r>
      <w:r w:rsidRPr="00906F1B">
        <w:rPr>
          <w:rStyle w:val="Char4"/>
          <w:rtl/>
        </w:rPr>
        <w:t xml:space="preserve"> نمود، و</w:t>
      </w:r>
      <w:r w:rsidR="000E63F6">
        <w:rPr>
          <w:rStyle w:val="Char4"/>
          <w:rtl/>
        </w:rPr>
        <w:t>ی</w:t>
      </w:r>
      <w:r w:rsidRPr="00906F1B">
        <w:rPr>
          <w:rStyle w:val="Char4"/>
          <w:rtl/>
        </w:rPr>
        <w:t xml:space="preserve"> از هراس آن مال شب را به ب</w:t>
      </w:r>
      <w:r w:rsidR="00755556">
        <w:rPr>
          <w:rStyle w:val="Char4"/>
          <w:rtl/>
        </w:rPr>
        <w:t>ی</w:t>
      </w:r>
      <w:r w:rsidRPr="00906F1B">
        <w:rPr>
          <w:rStyle w:val="Char4"/>
          <w:rtl/>
        </w:rPr>
        <w:t>دار</w:t>
      </w:r>
      <w:r w:rsidR="000E63F6">
        <w:rPr>
          <w:rStyle w:val="Char4"/>
          <w:rtl/>
        </w:rPr>
        <w:t>ی</w:t>
      </w:r>
      <w:r w:rsidRPr="00906F1B">
        <w:rPr>
          <w:rStyle w:val="Char4"/>
          <w:rtl/>
        </w:rPr>
        <w:t xml:space="preserve"> سپر</w:t>
      </w:r>
      <w:r w:rsidR="000E63F6">
        <w:rPr>
          <w:rStyle w:val="Char4"/>
          <w:rtl/>
        </w:rPr>
        <w:t>ی</w:t>
      </w:r>
      <w:r w:rsidRPr="00906F1B">
        <w:rPr>
          <w:rStyle w:val="Char4"/>
          <w:rtl/>
        </w:rPr>
        <w:t xml:space="preserve"> </w:t>
      </w:r>
      <w:r w:rsidR="00755556">
        <w:rPr>
          <w:rStyle w:val="Char4"/>
          <w:rtl/>
        </w:rPr>
        <w:t>ک</w:t>
      </w:r>
      <w:r w:rsidRPr="00906F1B">
        <w:rPr>
          <w:rStyle w:val="Char4"/>
          <w:rtl/>
        </w:rPr>
        <w:t>رد، تا ا</w:t>
      </w:r>
      <w:r w:rsidR="00755556">
        <w:rPr>
          <w:rStyle w:val="Char4"/>
          <w:rtl/>
        </w:rPr>
        <w:t>ی</w:t>
      </w:r>
      <w:r w:rsidRPr="00906F1B">
        <w:rPr>
          <w:rStyle w:val="Char4"/>
          <w:rtl/>
        </w:rPr>
        <w:t xml:space="preserve">ن </w:t>
      </w:r>
      <w:r w:rsidR="00755556">
        <w:rPr>
          <w:rStyle w:val="Char4"/>
          <w:rtl/>
        </w:rPr>
        <w:t>ک</w:t>
      </w:r>
      <w:r w:rsidRPr="00906F1B">
        <w:rPr>
          <w:rStyle w:val="Char4"/>
          <w:rtl/>
        </w:rPr>
        <w:t>ه صبح شد و آن را پرا</w:t>
      </w:r>
      <w:r w:rsidR="00755556">
        <w:rPr>
          <w:rStyle w:val="Char4"/>
          <w:rtl/>
        </w:rPr>
        <w:t>ک</w:t>
      </w:r>
      <w:r w:rsidRPr="00906F1B">
        <w:rPr>
          <w:rStyle w:val="Char4"/>
          <w:rtl/>
        </w:rPr>
        <w:t>نده نمود. ا</w:t>
      </w:r>
      <w:r w:rsidR="00755556">
        <w:rPr>
          <w:rStyle w:val="Char4"/>
          <w:rtl/>
        </w:rPr>
        <w:t>ی</w:t>
      </w:r>
      <w:r w:rsidRPr="00906F1B">
        <w:rPr>
          <w:rStyle w:val="Char4"/>
          <w:rtl/>
        </w:rPr>
        <w:t>ن را ابن سعد (157/3) طولان</w:t>
      </w:r>
      <w:r w:rsidR="000E63F6">
        <w:rPr>
          <w:rStyle w:val="Char4"/>
          <w:rtl/>
        </w:rPr>
        <w:t>ی</w:t>
      </w:r>
      <w:r w:rsidRPr="00906F1B">
        <w:rPr>
          <w:rStyle w:val="Char4"/>
          <w:rtl/>
        </w:rPr>
        <w:t>‏تر از و</w:t>
      </w:r>
      <w:r w:rsidR="000E63F6">
        <w:rPr>
          <w:rStyle w:val="Char4"/>
          <w:rtl/>
        </w:rPr>
        <w:t>ی</w:t>
      </w:r>
      <w:r w:rsidRPr="00906F1B">
        <w:rPr>
          <w:rStyle w:val="Char4"/>
          <w:rtl/>
        </w:rPr>
        <w:t xml:space="preserve"> روا</w:t>
      </w:r>
      <w:r w:rsidR="00755556">
        <w:rPr>
          <w:rStyle w:val="Char4"/>
          <w:rtl/>
        </w:rPr>
        <w:t>ی</w:t>
      </w:r>
      <w:r w:rsidRPr="00906F1B">
        <w:rPr>
          <w:rStyle w:val="Char4"/>
          <w:rtl/>
        </w:rPr>
        <w:t>ت نموده است.</w:t>
      </w:r>
    </w:p>
    <w:p w:rsidR="00BD3D1B" w:rsidRPr="00D93997" w:rsidRDefault="00BD3D1B" w:rsidP="00BA0C40">
      <w:pPr>
        <w:pStyle w:val="a5"/>
        <w:rPr>
          <w:rtl/>
        </w:rPr>
      </w:pPr>
      <w:bookmarkStart w:id="434" w:name="_Toc441683945"/>
      <w:r w:rsidRPr="00D93997">
        <w:rPr>
          <w:rtl/>
        </w:rPr>
        <w:t>طلحه فياض</w:t>
      </w:r>
      <w:bookmarkEnd w:id="434"/>
    </w:p>
    <w:p w:rsidR="00BD3D1B" w:rsidRDefault="00BD3D1B" w:rsidP="00C0600E">
      <w:pPr>
        <w:pStyle w:val="PlainText"/>
        <w:ind w:firstLine="284"/>
        <w:jc w:val="both"/>
        <w:rPr>
          <w:rStyle w:val="Char4"/>
          <w:spacing w:val="-4"/>
          <w:rtl/>
        </w:rPr>
      </w:pPr>
      <w:r w:rsidRPr="00906F1B">
        <w:rPr>
          <w:rStyle w:val="Char4"/>
          <w:rtl/>
        </w:rPr>
        <w:t>حا</w:t>
      </w:r>
      <w:r w:rsidR="00755556">
        <w:rPr>
          <w:rStyle w:val="Char4"/>
          <w:rtl/>
        </w:rPr>
        <w:t>ک</w:t>
      </w:r>
      <w:r w:rsidRPr="00906F1B">
        <w:rPr>
          <w:rStyle w:val="Char4"/>
          <w:rtl/>
        </w:rPr>
        <w:t>م (378/3) همچن</w:t>
      </w:r>
      <w:r w:rsidR="00755556">
        <w:rPr>
          <w:rStyle w:val="Char4"/>
          <w:rtl/>
        </w:rPr>
        <w:t>ی</w:t>
      </w:r>
      <w:r w:rsidRPr="00906F1B">
        <w:rPr>
          <w:rStyle w:val="Char4"/>
          <w:rtl/>
        </w:rPr>
        <w:t>ن از سعد</w:t>
      </w:r>
      <w:r w:rsidR="000E63F6">
        <w:rPr>
          <w:rStyle w:val="Char4"/>
          <w:rtl/>
        </w:rPr>
        <w:t>ی</w:t>
      </w:r>
      <w:r w:rsidRPr="00906F1B">
        <w:rPr>
          <w:rStyle w:val="Char4"/>
          <w:rtl/>
        </w:rPr>
        <w:t xml:space="preserve"> همسر طلحه</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 xml:space="preserve">ه گفت: طلحه نزدم آمد، و او را ناراحت و جگرخون </w:t>
      </w:r>
      <w:r w:rsidR="00755556">
        <w:rPr>
          <w:rStyle w:val="Char4"/>
          <w:rtl/>
        </w:rPr>
        <w:t>ی</w:t>
      </w:r>
      <w:r w:rsidRPr="00906F1B">
        <w:rPr>
          <w:rStyle w:val="Char4"/>
          <w:rtl/>
        </w:rPr>
        <w:t>افتم، گفتم: چرا ترش رو</w:t>
      </w:r>
      <w:r w:rsidR="000E63F6">
        <w:rPr>
          <w:rStyle w:val="Char4"/>
          <w:rtl/>
        </w:rPr>
        <w:t>ی</w:t>
      </w:r>
      <w:r w:rsidRPr="00906F1B">
        <w:rPr>
          <w:rStyle w:val="Char4"/>
          <w:rtl/>
        </w:rPr>
        <w:t xml:space="preserve"> م</w:t>
      </w:r>
      <w:r w:rsidR="000E63F6">
        <w:rPr>
          <w:rStyle w:val="Char4"/>
          <w:rtl/>
        </w:rPr>
        <w:t>ی</w:t>
      </w:r>
      <w:r w:rsidRPr="00906F1B">
        <w:rPr>
          <w:rStyle w:val="Char4"/>
          <w:rtl/>
        </w:rPr>
        <w:t>‏ب</w:t>
      </w:r>
      <w:r w:rsidR="00755556">
        <w:rPr>
          <w:rStyle w:val="Char4"/>
          <w:rtl/>
        </w:rPr>
        <w:t>ی</w:t>
      </w:r>
      <w:r w:rsidRPr="00906F1B">
        <w:rPr>
          <w:rStyle w:val="Char4"/>
          <w:rtl/>
        </w:rPr>
        <w:t>نمت؟ آ</w:t>
      </w:r>
      <w:r w:rsidR="00755556">
        <w:rPr>
          <w:rStyle w:val="Char4"/>
          <w:rtl/>
        </w:rPr>
        <w:t>ی</w:t>
      </w:r>
      <w:r w:rsidRPr="00906F1B">
        <w:rPr>
          <w:rStyle w:val="Char4"/>
          <w:rtl/>
        </w:rPr>
        <w:t>ا از امر ما چ</w:t>
      </w:r>
      <w:r w:rsidR="00755556">
        <w:rPr>
          <w:rStyle w:val="Char4"/>
          <w:rtl/>
        </w:rPr>
        <w:t>ی</w:t>
      </w:r>
      <w:r w:rsidRPr="00906F1B">
        <w:rPr>
          <w:rStyle w:val="Char4"/>
          <w:rtl/>
        </w:rPr>
        <w:t>ز</w:t>
      </w:r>
      <w:r w:rsidR="000E63F6">
        <w:rPr>
          <w:rStyle w:val="Char4"/>
          <w:rtl/>
        </w:rPr>
        <w:t>ی</w:t>
      </w:r>
      <w:r w:rsidRPr="00906F1B">
        <w:rPr>
          <w:rStyle w:val="Char4"/>
          <w:rtl/>
        </w:rPr>
        <w:t xml:space="preserve"> برا</w:t>
      </w:r>
      <w:r w:rsidR="00755556">
        <w:rPr>
          <w:rStyle w:val="Char4"/>
          <w:rtl/>
        </w:rPr>
        <w:t>ی</w:t>
      </w:r>
      <w:r w:rsidRPr="00906F1B">
        <w:rPr>
          <w:rStyle w:val="Char4"/>
          <w:rtl/>
        </w:rPr>
        <w:t>ت ناپسند</w:t>
      </w:r>
      <w:r w:rsidR="00755556">
        <w:rPr>
          <w:rStyle w:val="Char4"/>
          <w:rtl/>
        </w:rPr>
        <w:t>ی</w:t>
      </w:r>
      <w:r w:rsidRPr="00906F1B">
        <w:rPr>
          <w:rStyle w:val="Char4"/>
          <w:rtl/>
        </w:rPr>
        <w:t>ده آمده است؟ گفت: به خدا سوگند، چ</w:t>
      </w:r>
      <w:r w:rsidR="00755556">
        <w:rPr>
          <w:rStyle w:val="Char4"/>
          <w:rtl/>
        </w:rPr>
        <w:t>ی</w:t>
      </w:r>
      <w:r w:rsidRPr="00906F1B">
        <w:rPr>
          <w:rStyle w:val="Char4"/>
          <w:rtl/>
        </w:rPr>
        <w:t>ز</w:t>
      </w:r>
      <w:r w:rsidR="000E63F6">
        <w:rPr>
          <w:rStyle w:val="Char4"/>
          <w:rtl/>
        </w:rPr>
        <w:t>ی</w:t>
      </w:r>
      <w:r w:rsidRPr="00906F1B">
        <w:rPr>
          <w:rStyle w:val="Char4"/>
          <w:rtl/>
        </w:rPr>
        <w:t xml:space="preserve"> از امر تو برا</w:t>
      </w:r>
      <w:r w:rsidR="00755556">
        <w:rPr>
          <w:rStyle w:val="Char4"/>
          <w:rtl/>
        </w:rPr>
        <w:t>ی</w:t>
      </w:r>
      <w:r w:rsidRPr="00906F1B">
        <w:rPr>
          <w:rStyle w:val="Char4"/>
          <w:rtl/>
        </w:rPr>
        <w:t>م ناپسند ن</w:t>
      </w:r>
      <w:r w:rsidR="00755556">
        <w:rPr>
          <w:rStyle w:val="Char4"/>
          <w:rtl/>
        </w:rPr>
        <w:t>ی</w:t>
      </w:r>
      <w:r w:rsidRPr="00906F1B">
        <w:rPr>
          <w:rStyle w:val="Char4"/>
          <w:rtl/>
        </w:rPr>
        <w:t>ست، تو همسر و زن خوب</w:t>
      </w:r>
      <w:r w:rsidR="000E63F6">
        <w:rPr>
          <w:rStyle w:val="Char4"/>
          <w:rtl/>
        </w:rPr>
        <w:t>ی</w:t>
      </w:r>
      <w:r w:rsidRPr="00906F1B">
        <w:rPr>
          <w:rStyle w:val="Char4"/>
          <w:rtl/>
        </w:rPr>
        <w:t xml:space="preserve"> هست</w:t>
      </w:r>
      <w:r w:rsidR="000E63F6">
        <w:rPr>
          <w:rStyle w:val="Char4"/>
          <w:rtl/>
        </w:rPr>
        <w:t>ی</w:t>
      </w:r>
      <w:r w:rsidRPr="00906F1B">
        <w:rPr>
          <w:rStyle w:val="Char4"/>
          <w:rtl/>
        </w:rPr>
        <w:t>! ول</w:t>
      </w:r>
      <w:r w:rsidR="000E63F6">
        <w:rPr>
          <w:rStyle w:val="Char4"/>
          <w:rtl/>
        </w:rPr>
        <w:t>ی</w:t>
      </w:r>
      <w:r w:rsidRPr="00906F1B">
        <w:rPr>
          <w:rStyle w:val="Char4"/>
          <w:rtl/>
        </w:rPr>
        <w:t xml:space="preserve"> مال ز</w:t>
      </w:r>
      <w:r w:rsidR="00755556">
        <w:rPr>
          <w:rStyle w:val="Char4"/>
          <w:rtl/>
        </w:rPr>
        <w:t>ی</w:t>
      </w:r>
      <w:r w:rsidRPr="00906F1B">
        <w:rPr>
          <w:rStyle w:val="Char4"/>
          <w:rtl/>
        </w:rPr>
        <w:t>اد</w:t>
      </w:r>
      <w:r w:rsidR="000E63F6">
        <w:rPr>
          <w:rStyle w:val="Char4"/>
          <w:rtl/>
        </w:rPr>
        <w:t>ی</w:t>
      </w:r>
      <w:r w:rsidRPr="00906F1B">
        <w:rPr>
          <w:rStyle w:val="Char4"/>
          <w:rtl/>
        </w:rPr>
        <w:t xml:space="preserve"> نزدم جمع شده </w:t>
      </w:r>
      <w:r w:rsidRPr="00D51E9B">
        <w:rPr>
          <w:rStyle w:val="Char4"/>
          <w:spacing w:val="-4"/>
          <w:rtl/>
        </w:rPr>
        <w:t>است، [همسرش]</w:t>
      </w:r>
      <w:r w:rsidR="008B6953" w:rsidRPr="00D51E9B">
        <w:rPr>
          <w:rStyle w:val="Char4"/>
          <w:spacing w:val="-4"/>
          <w:rtl/>
        </w:rPr>
        <w:t xml:space="preserve"> </w:t>
      </w:r>
      <w:r w:rsidRPr="00D51E9B">
        <w:rPr>
          <w:rStyle w:val="Char4"/>
          <w:spacing w:val="-4"/>
          <w:rtl/>
        </w:rPr>
        <w:t xml:space="preserve">گفت: </w:t>
      </w:r>
      <w:r w:rsidR="008B6953" w:rsidRPr="00D51E9B">
        <w:rPr>
          <w:rStyle w:val="Char4"/>
          <w:spacing w:val="-4"/>
          <w:rtl/>
        </w:rPr>
        <w:t>به‌سو</w:t>
      </w:r>
      <w:r w:rsidR="000E63F6">
        <w:rPr>
          <w:rStyle w:val="Char4"/>
          <w:spacing w:val="-4"/>
          <w:rtl/>
        </w:rPr>
        <w:t>ی</w:t>
      </w:r>
      <w:r w:rsidR="008B6953" w:rsidRPr="00D51E9B">
        <w:rPr>
          <w:rStyle w:val="Char4"/>
          <w:spacing w:val="-4"/>
          <w:rtl/>
        </w:rPr>
        <w:t xml:space="preserve"> </w:t>
      </w:r>
      <w:r w:rsidRPr="00D51E9B">
        <w:rPr>
          <w:rStyle w:val="Char4"/>
          <w:spacing w:val="-4"/>
          <w:rtl/>
        </w:rPr>
        <w:t>اهل و قومت بفرست، و در م</w:t>
      </w:r>
      <w:r w:rsidR="00755556" w:rsidRPr="00D51E9B">
        <w:rPr>
          <w:rStyle w:val="Char4"/>
          <w:spacing w:val="-4"/>
          <w:rtl/>
        </w:rPr>
        <w:t>ی</w:t>
      </w:r>
      <w:r w:rsidRPr="00D51E9B">
        <w:rPr>
          <w:rStyle w:val="Char4"/>
          <w:spacing w:val="-4"/>
          <w:rtl/>
        </w:rPr>
        <w:t>ان</w:t>
      </w:r>
      <w:r w:rsidR="00FB3856" w:rsidRPr="00D51E9B">
        <w:rPr>
          <w:rStyle w:val="Char4"/>
          <w:spacing w:val="-4"/>
          <w:rtl/>
        </w:rPr>
        <w:t xml:space="preserve">‌شان </w:t>
      </w:r>
      <w:r w:rsidRPr="00D51E9B">
        <w:rPr>
          <w:rStyle w:val="Char4"/>
          <w:spacing w:val="-4"/>
          <w:rtl/>
        </w:rPr>
        <w:t>تقس</w:t>
      </w:r>
      <w:r w:rsidR="00755556" w:rsidRPr="00D51E9B">
        <w:rPr>
          <w:rStyle w:val="Char4"/>
          <w:spacing w:val="-4"/>
          <w:rtl/>
        </w:rPr>
        <w:t>ی</w:t>
      </w:r>
      <w:r w:rsidRPr="00D51E9B">
        <w:rPr>
          <w:rStyle w:val="Char4"/>
          <w:spacing w:val="-4"/>
          <w:rtl/>
        </w:rPr>
        <w:t xml:space="preserve">م </w:t>
      </w:r>
      <w:r w:rsidR="00755556" w:rsidRPr="00D51E9B">
        <w:rPr>
          <w:rStyle w:val="Char4"/>
          <w:spacing w:val="-4"/>
          <w:rtl/>
        </w:rPr>
        <w:t>ک</w:t>
      </w:r>
      <w:r w:rsidRPr="00D51E9B">
        <w:rPr>
          <w:rStyle w:val="Char4"/>
          <w:spacing w:val="-4"/>
          <w:rtl/>
        </w:rPr>
        <w:t>ن، م</w:t>
      </w:r>
      <w:r w:rsidR="000E63F6">
        <w:rPr>
          <w:rStyle w:val="Char4"/>
          <w:spacing w:val="-4"/>
          <w:rtl/>
        </w:rPr>
        <w:t>ی</w:t>
      </w:r>
      <w:r w:rsidRPr="00D51E9B">
        <w:rPr>
          <w:rStyle w:val="Char4"/>
          <w:spacing w:val="-4"/>
          <w:rtl/>
        </w:rPr>
        <w:t>‏گو</w:t>
      </w:r>
      <w:r w:rsidR="00755556" w:rsidRPr="00D51E9B">
        <w:rPr>
          <w:rStyle w:val="Char4"/>
          <w:spacing w:val="-4"/>
          <w:rtl/>
        </w:rPr>
        <w:t>ی</w:t>
      </w:r>
      <w:r w:rsidRPr="00D51E9B">
        <w:rPr>
          <w:rStyle w:val="Char4"/>
          <w:spacing w:val="-4"/>
          <w:rtl/>
        </w:rPr>
        <w:t>د: او چن</w:t>
      </w:r>
      <w:r w:rsidR="00755556" w:rsidRPr="00D51E9B">
        <w:rPr>
          <w:rStyle w:val="Char4"/>
          <w:spacing w:val="-4"/>
          <w:rtl/>
        </w:rPr>
        <w:t>ی</w:t>
      </w:r>
      <w:r w:rsidRPr="00D51E9B">
        <w:rPr>
          <w:rStyle w:val="Char4"/>
          <w:spacing w:val="-4"/>
          <w:rtl/>
        </w:rPr>
        <w:t>ن نمود، و من از خازن پرس</w:t>
      </w:r>
      <w:r w:rsidR="00755556" w:rsidRPr="00D51E9B">
        <w:rPr>
          <w:rStyle w:val="Char4"/>
          <w:spacing w:val="-4"/>
          <w:rtl/>
        </w:rPr>
        <w:t>ی</w:t>
      </w:r>
      <w:r w:rsidRPr="00D51E9B">
        <w:rPr>
          <w:rStyle w:val="Char4"/>
          <w:spacing w:val="-4"/>
          <w:rtl/>
        </w:rPr>
        <w:t xml:space="preserve">دم </w:t>
      </w:r>
      <w:r w:rsidR="00755556" w:rsidRPr="00D51E9B">
        <w:rPr>
          <w:rStyle w:val="Char4"/>
          <w:spacing w:val="-4"/>
          <w:rtl/>
        </w:rPr>
        <w:t>ک</w:t>
      </w:r>
      <w:r w:rsidRPr="00D51E9B">
        <w:rPr>
          <w:rStyle w:val="Char4"/>
          <w:spacing w:val="-4"/>
          <w:rtl/>
        </w:rPr>
        <w:t>ه چقدر تقس</w:t>
      </w:r>
      <w:r w:rsidR="00755556" w:rsidRPr="00D51E9B">
        <w:rPr>
          <w:rStyle w:val="Char4"/>
          <w:spacing w:val="-4"/>
          <w:rtl/>
        </w:rPr>
        <w:t>ی</w:t>
      </w:r>
      <w:r w:rsidRPr="00D51E9B">
        <w:rPr>
          <w:rStyle w:val="Char4"/>
          <w:spacing w:val="-4"/>
          <w:rtl/>
        </w:rPr>
        <w:t>م نمود؟ گفتم: چهارصدهزار، و درآمد و</w:t>
      </w:r>
      <w:r w:rsidR="000E63F6">
        <w:rPr>
          <w:rStyle w:val="Char4"/>
          <w:spacing w:val="-4"/>
          <w:rtl/>
        </w:rPr>
        <w:t>ی</w:t>
      </w:r>
      <w:r w:rsidRPr="00D51E9B">
        <w:rPr>
          <w:rStyle w:val="Char4"/>
          <w:spacing w:val="-4"/>
          <w:rtl/>
        </w:rPr>
        <w:t xml:space="preserve"> هر روز </w:t>
      </w:r>
      <w:r w:rsidR="00755556" w:rsidRPr="00D51E9B">
        <w:rPr>
          <w:rStyle w:val="Char4"/>
          <w:spacing w:val="-4"/>
          <w:rtl/>
        </w:rPr>
        <w:t>یک</w:t>
      </w:r>
      <w:r w:rsidRPr="00D51E9B">
        <w:rPr>
          <w:rStyle w:val="Char4"/>
          <w:spacing w:val="-4"/>
          <w:rtl/>
        </w:rPr>
        <w:t xml:space="preserve"> هزار درهم بود. م</w:t>
      </w:r>
      <w:r w:rsidR="000E63F6">
        <w:rPr>
          <w:rStyle w:val="Char4"/>
          <w:spacing w:val="-4"/>
          <w:rtl/>
        </w:rPr>
        <w:t>ی</w:t>
      </w:r>
      <w:r w:rsidRPr="00D51E9B">
        <w:rPr>
          <w:rStyle w:val="Char4"/>
          <w:spacing w:val="-4"/>
          <w:rtl/>
        </w:rPr>
        <w:t>‏گو</w:t>
      </w:r>
      <w:r w:rsidR="00755556" w:rsidRPr="00D51E9B">
        <w:rPr>
          <w:rStyle w:val="Char4"/>
          <w:spacing w:val="-4"/>
          <w:rtl/>
        </w:rPr>
        <w:t>ی</w:t>
      </w:r>
      <w:r w:rsidRPr="00D51E9B">
        <w:rPr>
          <w:rStyle w:val="Char4"/>
          <w:spacing w:val="-4"/>
          <w:rtl/>
        </w:rPr>
        <w:t>د: و او «طلحه ف</w:t>
      </w:r>
      <w:r w:rsidR="00755556" w:rsidRPr="00D51E9B">
        <w:rPr>
          <w:rStyle w:val="Char4"/>
          <w:spacing w:val="-4"/>
          <w:rtl/>
        </w:rPr>
        <w:t>ی</w:t>
      </w:r>
      <w:r w:rsidRPr="00D51E9B">
        <w:rPr>
          <w:rStyle w:val="Char4"/>
          <w:spacing w:val="-4"/>
          <w:rtl/>
        </w:rPr>
        <w:t>اض» نام</w:t>
      </w:r>
      <w:r w:rsidR="00755556" w:rsidRPr="00D51E9B">
        <w:rPr>
          <w:rStyle w:val="Char4"/>
          <w:spacing w:val="-4"/>
          <w:rtl/>
        </w:rPr>
        <w:t>ی</w:t>
      </w:r>
      <w:r w:rsidRPr="00D51E9B">
        <w:rPr>
          <w:rStyle w:val="Char4"/>
          <w:spacing w:val="-4"/>
          <w:rtl/>
        </w:rPr>
        <w:t>ده م</w:t>
      </w:r>
      <w:r w:rsidR="000E63F6">
        <w:rPr>
          <w:rStyle w:val="Char4"/>
          <w:spacing w:val="-4"/>
          <w:rtl/>
        </w:rPr>
        <w:t>ی</w:t>
      </w:r>
      <w:r w:rsidRPr="00D51E9B">
        <w:rPr>
          <w:rStyle w:val="Char4"/>
          <w:spacing w:val="-4"/>
          <w:rtl/>
        </w:rPr>
        <w:t>‏شد.</w:t>
      </w:r>
    </w:p>
    <w:p w:rsidR="006E0E99" w:rsidRPr="00906F1B" w:rsidRDefault="006E0E99" w:rsidP="00C0600E">
      <w:pPr>
        <w:pStyle w:val="PlainText"/>
        <w:ind w:firstLine="284"/>
        <w:jc w:val="both"/>
        <w:rPr>
          <w:rStyle w:val="Char4"/>
          <w:rtl/>
        </w:rPr>
      </w:pPr>
    </w:p>
    <w:p w:rsidR="00BD3D1B" w:rsidRPr="00BA0C40" w:rsidRDefault="00BD3D1B" w:rsidP="00BA0C40">
      <w:pPr>
        <w:pStyle w:val="a2"/>
        <w:rPr>
          <w:rtl/>
        </w:rPr>
      </w:pPr>
      <w:bookmarkStart w:id="435" w:name="_Toc441683946"/>
      <w:r w:rsidRPr="00BA0C40">
        <w:rPr>
          <w:rtl/>
        </w:rPr>
        <w:t>زبيربن عوام و تقسيم نمودن مال</w:t>
      </w:r>
      <w:bookmarkEnd w:id="435"/>
    </w:p>
    <w:p w:rsidR="00BD3D1B" w:rsidRPr="00D93997" w:rsidRDefault="00BD3D1B" w:rsidP="00BA0C40">
      <w:pPr>
        <w:pStyle w:val="a5"/>
        <w:rPr>
          <w:rtl/>
        </w:rPr>
      </w:pPr>
      <w:bookmarkStart w:id="436" w:name="_Toc441683947"/>
      <w:r w:rsidRPr="00D93997">
        <w:rPr>
          <w:rtl/>
        </w:rPr>
        <w:t>قصه و</w:t>
      </w:r>
      <w:r w:rsidR="000E63F6">
        <w:rPr>
          <w:rtl/>
        </w:rPr>
        <w:t>ی</w:t>
      </w:r>
      <w:r w:rsidRPr="00D93997">
        <w:rPr>
          <w:rtl/>
        </w:rPr>
        <w:t xml:space="preserve"> با غلام‏ها در اين باره</w:t>
      </w:r>
      <w:bookmarkEnd w:id="436"/>
    </w:p>
    <w:p w:rsidR="00BD3D1B" w:rsidRPr="00906F1B" w:rsidRDefault="00BD3D1B" w:rsidP="001C13E0">
      <w:pPr>
        <w:pStyle w:val="PlainText"/>
        <w:ind w:firstLine="284"/>
        <w:jc w:val="both"/>
        <w:rPr>
          <w:rStyle w:val="Char4"/>
          <w:rtl/>
        </w:rPr>
      </w:pPr>
      <w:r w:rsidRPr="00906F1B">
        <w:rPr>
          <w:rStyle w:val="Char4"/>
          <w:rtl/>
        </w:rPr>
        <w:t>ابونع</w:t>
      </w:r>
      <w:r w:rsidR="00755556">
        <w:rPr>
          <w:rStyle w:val="Char4"/>
          <w:rtl/>
        </w:rPr>
        <w:t>ی</w:t>
      </w:r>
      <w:r w:rsidRPr="00906F1B">
        <w:rPr>
          <w:rStyle w:val="Char4"/>
          <w:rtl/>
        </w:rPr>
        <w:t>م در الحل</w:t>
      </w:r>
      <w:r w:rsidR="00755556">
        <w:rPr>
          <w:rStyle w:val="Char4"/>
          <w:rtl/>
        </w:rPr>
        <w:t>ی</w:t>
      </w:r>
      <w:r w:rsidRPr="00906F1B">
        <w:rPr>
          <w:rStyle w:val="Char4"/>
          <w:rtl/>
        </w:rPr>
        <w:t>ه (90/1) از سع</w:t>
      </w:r>
      <w:r w:rsidR="00755556">
        <w:rPr>
          <w:rStyle w:val="Char4"/>
          <w:rtl/>
        </w:rPr>
        <w:t>ی</w:t>
      </w:r>
      <w:r w:rsidRPr="00906F1B">
        <w:rPr>
          <w:rStyle w:val="Char4"/>
          <w:rtl/>
        </w:rPr>
        <w:t xml:space="preserve">د بن </w:t>
      </w:r>
      <w:r w:rsidRPr="00906F1B">
        <w:rPr>
          <w:rStyle w:val="Char4"/>
          <w:rFonts w:hint="cs"/>
          <w:rtl/>
        </w:rPr>
        <w:t>(</w:t>
      </w:r>
      <w:r w:rsidRPr="00906F1B">
        <w:rPr>
          <w:rStyle w:val="Char4"/>
          <w:rtl/>
        </w:rPr>
        <w:t>عبد</w:t>
      </w:r>
      <w:r w:rsidRPr="00906F1B">
        <w:rPr>
          <w:rStyle w:val="Char4"/>
          <w:rFonts w:hint="cs"/>
          <w:rtl/>
        </w:rPr>
        <w:t>)</w:t>
      </w:r>
      <w:r w:rsidRPr="00906F1B">
        <w:rPr>
          <w:rStyle w:val="Char4"/>
          <w:rtl/>
        </w:rPr>
        <w:t xml:space="preserve"> العز</w:t>
      </w:r>
      <w:r w:rsidR="00755556">
        <w:rPr>
          <w:rStyle w:val="Char4"/>
          <w:rtl/>
        </w:rPr>
        <w:t>ی</w:t>
      </w:r>
      <w:r w:rsidRPr="00906F1B">
        <w:rPr>
          <w:rStyle w:val="Char4"/>
          <w:rtl/>
        </w:rPr>
        <w:t>ز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زب</w:t>
      </w:r>
      <w:r w:rsidR="00755556">
        <w:rPr>
          <w:rStyle w:val="Char4"/>
          <w:rtl/>
        </w:rPr>
        <w:t>ی</w:t>
      </w:r>
      <w:r w:rsidRPr="00906F1B">
        <w:rPr>
          <w:rStyle w:val="Char4"/>
          <w:rtl/>
        </w:rPr>
        <w:t xml:space="preserve">ربن عوام هزار غلام داشت، </w:t>
      </w:r>
      <w:r w:rsidR="00755556">
        <w:rPr>
          <w:rStyle w:val="Char4"/>
          <w:rtl/>
        </w:rPr>
        <w:t>ک</w:t>
      </w:r>
      <w:r w:rsidRPr="00906F1B">
        <w:rPr>
          <w:rStyle w:val="Char4"/>
          <w:rtl/>
        </w:rPr>
        <w:t>ه برا</w:t>
      </w:r>
      <w:r w:rsidR="00755556">
        <w:rPr>
          <w:rStyle w:val="Char4"/>
          <w:rtl/>
        </w:rPr>
        <w:t>ی</w:t>
      </w:r>
      <w:r w:rsidRPr="00906F1B">
        <w:rPr>
          <w:rStyle w:val="Char4"/>
          <w:rtl/>
        </w:rPr>
        <w:t>ش خراج م</w:t>
      </w:r>
      <w:r w:rsidR="000E63F6">
        <w:rPr>
          <w:rStyle w:val="Char4"/>
          <w:rtl/>
        </w:rPr>
        <w:t>ی</w:t>
      </w:r>
      <w:r w:rsidRPr="00906F1B">
        <w:rPr>
          <w:rStyle w:val="Char4"/>
          <w:rtl/>
        </w:rPr>
        <w:t>‏پرداختند، و او آن را هر شب تقس</w:t>
      </w:r>
      <w:r w:rsidR="00755556">
        <w:rPr>
          <w:rStyle w:val="Char4"/>
          <w:rtl/>
        </w:rPr>
        <w:t>ی</w:t>
      </w:r>
      <w:r w:rsidRPr="00906F1B">
        <w:rPr>
          <w:rStyle w:val="Char4"/>
          <w:rtl/>
        </w:rPr>
        <w:t>م م</w:t>
      </w:r>
      <w:r w:rsidR="000E63F6">
        <w:rPr>
          <w:rStyle w:val="Char4"/>
          <w:rtl/>
        </w:rPr>
        <w:t>ی</w:t>
      </w:r>
      <w:r w:rsidRPr="00906F1B">
        <w:rPr>
          <w:rStyle w:val="Char4"/>
          <w:rtl/>
        </w:rPr>
        <w:t>‏نمود، و بعد از آن به طرف منزل خود بر م</w:t>
      </w:r>
      <w:r w:rsidR="000E63F6">
        <w:rPr>
          <w:rStyle w:val="Char4"/>
          <w:rtl/>
        </w:rPr>
        <w:t>ی</w:t>
      </w:r>
      <w:r w:rsidRPr="00906F1B">
        <w:rPr>
          <w:rStyle w:val="Char4"/>
          <w:rtl/>
        </w:rPr>
        <w:t>‏خاست و همراهش چ</w:t>
      </w:r>
      <w:r w:rsidR="00755556">
        <w:rPr>
          <w:rStyle w:val="Char4"/>
          <w:rtl/>
        </w:rPr>
        <w:t>ی</w:t>
      </w:r>
      <w:r w:rsidRPr="00906F1B">
        <w:rPr>
          <w:rStyle w:val="Char4"/>
          <w:rtl/>
        </w:rPr>
        <w:t>ز</w:t>
      </w:r>
      <w:r w:rsidR="000E63F6">
        <w:rPr>
          <w:rStyle w:val="Char4"/>
          <w:rtl/>
        </w:rPr>
        <w:t>ی</w:t>
      </w:r>
      <w:r w:rsidRPr="00906F1B">
        <w:rPr>
          <w:rStyle w:val="Char4"/>
          <w:rtl/>
        </w:rPr>
        <w:t xml:space="preserve"> نبود.</w:t>
      </w:r>
    </w:p>
    <w:p w:rsidR="00BD3D1B" w:rsidRPr="00906F1B" w:rsidRDefault="00BD3D1B" w:rsidP="00C0600E">
      <w:pPr>
        <w:pStyle w:val="PlainText"/>
        <w:ind w:firstLine="284"/>
        <w:jc w:val="both"/>
        <w:rPr>
          <w:rStyle w:val="Char4"/>
          <w:rtl/>
        </w:rPr>
      </w:pPr>
      <w:r w:rsidRPr="00906F1B">
        <w:rPr>
          <w:rStyle w:val="Char4"/>
          <w:rtl/>
        </w:rPr>
        <w:t>و از مغ</w:t>
      </w:r>
      <w:r w:rsidR="00755556">
        <w:rPr>
          <w:rStyle w:val="Char4"/>
          <w:rtl/>
        </w:rPr>
        <w:t>ی</w:t>
      </w:r>
      <w:r w:rsidRPr="00906F1B">
        <w:rPr>
          <w:rStyle w:val="Char4"/>
          <w:rtl/>
        </w:rPr>
        <w:t>ث بن سم</w:t>
      </w:r>
      <w:r w:rsidR="000E63F6">
        <w:rPr>
          <w:rStyle w:val="Char4"/>
          <w:rtl/>
        </w:rPr>
        <w:t>ی</w:t>
      </w:r>
      <w:r w:rsidRPr="00906F1B">
        <w:rPr>
          <w:rStyle w:val="Char4"/>
          <w:rtl/>
        </w:rPr>
        <w:t xml:space="preserve">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زب</w:t>
      </w:r>
      <w:r w:rsidR="00755556">
        <w:rPr>
          <w:rStyle w:val="Char4"/>
          <w:rtl/>
        </w:rPr>
        <w:t>ی</w:t>
      </w:r>
      <w:r w:rsidRPr="00906F1B">
        <w:rPr>
          <w:rStyle w:val="Char4"/>
          <w:rtl/>
        </w:rPr>
        <w:t xml:space="preserve">ربن عوام هزار غلام داشت </w:t>
      </w:r>
      <w:r w:rsidR="00755556">
        <w:rPr>
          <w:rStyle w:val="Char4"/>
          <w:rtl/>
        </w:rPr>
        <w:t>ک</w:t>
      </w:r>
      <w:r w:rsidRPr="00906F1B">
        <w:rPr>
          <w:rStyle w:val="Char4"/>
          <w:rtl/>
        </w:rPr>
        <w:t>ه برا</w:t>
      </w:r>
      <w:r w:rsidR="00755556">
        <w:rPr>
          <w:rStyle w:val="Char4"/>
          <w:rtl/>
        </w:rPr>
        <w:t>ی</w:t>
      </w:r>
      <w:r w:rsidRPr="00906F1B">
        <w:rPr>
          <w:rStyle w:val="Char4"/>
          <w:rtl/>
        </w:rPr>
        <w:t>ش خراج م</w:t>
      </w:r>
      <w:r w:rsidR="000E63F6">
        <w:rPr>
          <w:rStyle w:val="Char4"/>
          <w:rtl/>
        </w:rPr>
        <w:t>ی</w:t>
      </w:r>
      <w:r w:rsidRPr="00906F1B">
        <w:rPr>
          <w:rStyle w:val="Char4"/>
          <w:rtl/>
        </w:rPr>
        <w:t>‏پرداختند، و او از خرج آن‏ها درهم</w:t>
      </w:r>
      <w:r w:rsidR="000E63F6">
        <w:rPr>
          <w:rStyle w:val="Char4"/>
          <w:rtl/>
        </w:rPr>
        <w:t>ی</w:t>
      </w:r>
      <w:r w:rsidRPr="00906F1B">
        <w:rPr>
          <w:rStyle w:val="Char4"/>
          <w:rtl/>
        </w:rPr>
        <w:t xml:space="preserve"> را هم داخل خانه خود نم</w:t>
      </w:r>
      <w:r w:rsidR="000E63F6">
        <w:rPr>
          <w:rStyle w:val="Char4"/>
          <w:rtl/>
        </w:rPr>
        <w:t>ی</w:t>
      </w:r>
      <w:r w:rsidRPr="00906F1B">
        <w:rPr>
          <w:rStyle w:val="Char4"/>
          <w:rtl/>
        </w:rPr>
        <w:t>‏نمود. و ا</w:t>
      </w:r>
      <w:r w:rsidR="00755556">
        <w:rPr>
          <w:rStyle w:val="Char4"/>
          <w:rtl/>
        </w:rPr>
        <w:t>ی</w:t>
      </w:r>
      <w:r w:rsidRPr="00906F1B">
        <w:rPr>
          <w:rStyle w:val="Char4"/>
          <w:rtl/>
        </w:rPr>
        <w:t>ن را ب</w:t>
      </w:r>
      <w:r w:rsidR="00755556">
        <w:rPr>
          <w:rStyle w:val="Char4"/>
          <w:rtl/>
        </w:rPr>
        <w:t>ی</w:t>
      </w:r>
      <w:r w:rsidRPr="00906F1B">
        <w:rPr>
          <w:rStyle w:val="Char4"/>
          <w:rtl/>
        </w:rPr>
        <w:t>هق</w:t>
      </w:r>
      <w:r w:rsidR="000E63F6">
        <w:rPr>
          <w:rStyle w:val="Char4"/>
          <w:rtl/>
        </w:rPr>
        <w:t>ی</w:t>
      </w:r>
      <w:r w:rsidRPr="00906F1B">
        <w:rPr>
          <w:rStyle w:val="Char4"/>
          <w:rtl/>
        </w:rPr>
        <w:t xml:space="preserve"> (9/8) از مغ</w:t>
      </w:r>
      <w:r w:rsidR="00755556">
        <w:rPr>
          <w:rStyle w:val="Char4"/>
          <w:rtl/>
        </w:rPr>
        <w:t>ی</w:t>
      </w:r>
      <w:r w:rsidRPr="00906F1B">
        <w:rPr>
          <w:rStyle w:val="Char4"/>
          <w:rtl/>
        </w:rPr>
        <w:t>ث به مانند ا</w:t>
      </w:r>
      <w:r w:rsidR="00755556">
        <w:rPr>
          <w:rStyle w:val="Char4"/>
          <w:rtl/>
        </w:rPr>
        <w:t>ی</w:t>
      </w:r>
      <w:r w:rsidRPr="00906F1B">
        <w:rPr>
          <w:rStyle w:val="Char4"/>
          <w:rtl/>
        </w:rPr>
        <w:t>ن روا</w:t>
      </w:r>
      <w:r w:rsidR="00755556">
        <w:rPr>
          <w:rStyle w:val="Char4"/>
          <w:rtl/>
        </w:rPr>
        <w:t>ی</w:t>
      </w:r>
      <w:r w:rsidRPr="00906F1B">
        <w:rPr>
          <w:rStyle w:val="Char4"/>
          <w:rtl/>
        </w:rPr>
        <w:t xml:space="preserve">ت نموده، و </w:t>
      </w:r>
      <w:r w:rsidR="00755556">
        <w:rPr>
          <w:rStyle w:val="Char4"/>
          <w:rtl/>
        </w:rPr>
        <w:t>ی</w:t>
      </w:r>
      <w:r w:rsidRPr="00906F1B">
        <w:rPr>
          <w:rStyle w:val="Char4"/>
          <w:rtl/>
        </w:rPr>
        <w:t>عقوب بن سف</w:t>
      </w:r>
      <w:r w:rsidR="00755556">
        <w:rPr>
          <w:rStyle w:val="Char4"/>
          <w:rtl/>
        </w:rPr>
        <w:t>ی</w:t>
      </w:r>
      <w:r w:rsidRPr="00906F1B">
        <w:rPr>
          <w:rStyle w:val="Char4"/>
          <w:rtl/>
        </w:rPr>
        <w:t>ان هم آن را به مثل ا</w:t>
      </w:r>
      <w:r w:rsidR="00755556">
        <w:rPr>
          <w:rStyle w:val="Char4"/>
          <w:rtl/>
        </w:rPr>
        <w:t>ی</w:t>
      </w:r>
      <w:r w:rsidRPr="00906F1B">
        <w:rPr>
          <w:rStyle w:val="Char4"/>
          <w:rtl/>
        </w:rPr>
        <w:t xml:space="preserve">ن، چنان </w:t>
      </w:r>
      <w:r w:rsidR="00755556">
        <w:rPr>
          <w:rStyle w:val="Char4"/>
          <w:rtl/>
        </w:rPr>
        <w:t>ک</w:t>
      </w:r>
      <w:r w:rsidRPr="00906F1B">
        <w:rPr>
          <w:rStyle w:val="Char4"/>
          <w:rtl/>
        </w:rPr>
        <w:t>ه در الاصابه (546/1) آمده، روا</w:t>
      </w:r>
      <w:r w:rsidR="00755556">
        <w:rPr>
          <w:rStyle w:val="Char4"/>
          <w:rtl/>
        </w:rPr>
        <w:t>ی</w:t>
      </w:r>
      <w:r w:rsidRPr="00906F1B">
        <w:rPr>
          <w:rStyle w:val="Char4"/>
          <w:rtl/>
        </w:rPr>
        <w:t xml:space="preserve">ت </w:t>
      </w:r>
      <w:r w:rsidR="00755556">
        <w:rPr>
          <w:rStyle w:val="Char4"/>
          <w:rtl/>
        </w:rPr>
        <w:t>ک</w:t>
      </w:r>
      <w:r w:rsidRPr="00906F1B">
        <w:rPr>
          <w:rStyle w:val="Char4"/>
          <w:rtl/>
        </w:rPr>
        <w:t>رده است.</w:t>
      </w:r>
    </w:p>
    <w:p w:rsidR="00BD3D1B" w:rsidRPr="00D93997" w:rsidRDefault="00BD3D1B" w:rsidP="00BA0C40">
      <w:pPr>
        <w:pStyle w:val="a5"/>
        <w:rPr>
          <w:rtl/>
        </w:rPr>
      </w:pPr>
      <w:bookmarkStart w:id="437" w:name="_Toc441683948"/>
      <w:r w:rsidRPr="00D93997">
        <w:rPr>
          <w:rtl/>
        </w:rPr>
        <w:t>قصه آنچه ميان او</w:t>
      </w:r>
      <w:r w:rsidR="008B6953">
        <w:rPr>
          <w:rtl/>
        </w:rPr>
        <w:t xml:space="preserve"> </w:t>
      </w:r>
      <w:r w:rsidRPr="00D93997">
        <w:rPr>
          <w:rtl/>
        </w:rPr>
        <w:t>و پسرش عبداللَّه در قرضدار</w:t>
      </w:r>
      <w:r w:rsidR="000E63F6">
        <w:rPr>
          <w:rtl/>
        </w:rPr>
        <w:t>ی</w:t>
      </w:r>
      <w:r w:rsidRPr="00D93997">
        <w:rPr>
          <w:rtl/>
        </w:rPr>
        <w:t xml:space="preserve"> اش پيش آمد</w:t>
      </w:r>
      <w:bookmarkEnd w:id="437"/>
    </w:p>
    <w:p w:rsidR="00BD3D1B" w:rsidRPr="00906F1B" w:rsidRDefault="00BD3D1B" w:rsidP="001C13E0">
      <w:pPr>
        <w:pStyle w:val="PlainText"/>
        <w:ind w:firstLine="284"/>
        <w:jc w:val="both"/>
        <w:rPr>
          <w:rStyle w:val="Char4"/>
          <w:rtl/>
        </w:rPr>
      </w:pPr>
      <w:r w:rsidRPr="00906F1B">
        <w:rPr>
          <w:rStyle w:val="Char4"/>
          <w:rtl/>
        </w:rPr>
        <w:t>بخار</w:t>
      </w:r>
      <w:r w:rsidR="000E63F6">
        <w:rPr>
          <w:rStyle w:val="Char4"/>
          <w:rtl/>
        </w:rPr>
        <w:t>ی</w:t>
      </w:r>
      <w:r w:rsidRPr="00906F1B">
        <w:rPr>
          <w:rStyle w:val="Char4"/>
          <w:rtl/>
        </w:rPr>
        <w:t xml:space="preserve"> از عبداللَّه بن زب</w:t>
      </w:r>
      <w:r w:rsidR="00755556">
        <w:rPr>
          <w:rStyle w:val="Char4"/>
          <w:rtl/>
        </w:rPr>
        <w:t>ی</w:t>
      </w:r>
      <w:r w:rsidRPr="00906F1B">
        <w:rPr>
          <w:rStyle w:val="Char4"/>
          <w:rtl/>
        </w:rPr>
        <w:t>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هنگام</w:t>
      </w:r>
      <w:r w:rsidR="000E63F6">
        <w:rPr>
          <w:rStyle w:val="Char4"/>
          <w:rtl/>
        </w:rPr>
        <w:t>ی</w:t>
      </w:r>
      <w:r w:rsidRPr="00906F1B">
        <w:rPr>
          <w:rStyle w:val="Char4"/>
          <w:rtl/>
        </w:rPr>
        <w:t xml:space="preserve"> </w:t>
      </w:r>
      <w:r w:rsidR="00755556">
        <w:rPr>
          <w:rStyle w:val="Char4"/>
          <w:rtl/>
        </w:rPr>
        <w:t>ک</w:t>
      </w:r>
      <w:r w:rsidRPr="00906F1B">
        <w:rPr>
          <w:rStyle w:val="Char4"/>
          <w:rtl/>
        </w:rPr>
        <w:t>ه زب</w:t>
      </w:r>
      <w:r w:rsidR="00755556">
        <w:rPr>
          <w:rStyle w:val="Char4"/>
          <w:rtl/>
        </w:rPr>
        <w:t>ی</w:t>
      </w:r>
      <w:r w:rsidRPr="00906F1B">
        <w:rPr>
          <w:rStyle w:val="Char4"/>
          <w:rtl/>
        </w:rPr>
        <w:t>ر در روز جمل ا</w:t>
      </w:r>
      <w:r w:rsidR="00755556">
        <w:rPr>
          <w:rStyle w:val="Char4"/>
          <w:rtl/>
        </w:rPr>
        <w:t>ی</w:t>
      </w:r>
      <w:r w:rsidRPr="00906F1B">
        <w:rPr>
          <w:rStyle w:val="Char4"/>
          <w:rtl/>
        </w:rPr>
        <w:t>ستاد، مرا فراخواند و در پهلو</w:t>
      </w:r>
      <w:r w:rsidR="00755556">
        <w:rPr>
          <w:rStyle w:val="Char4"/>
          <w:rtl/>
        </w:rPr>
        <w:t>ی</w:t>
      </w:r>
      <w:r w:rsidRPr="00906F1B">
        <w:rPr>
          <w:rStyle w:val="Char4"/>
          <w:rtl/>
        </w:rPr>
        <w:t>ش ا</w:t>
      </w:r>
      <w:r w:rsidR="00755556">
        <w:rPr>
          <w:rStyle w:val="Char4"/>
          <w:rtl/>
        </w:rPr>
        <w:t>ی</w:t>
      </w:r>
      <w:r w:rsidRPr="00906F1B">
        <w:rPr>
          <w:rStyle w:val="Char4"/>
          <w:rtl/>
        </w:rPr>
        <w:t>ستادم، و</w:t>
      </w:r>
      <w:r w:rsidR="000E63F6">
        <w:rPr>
          <w:rStyle w:val="Char4"/>
          <w:rtl/>
        </w:rPr>
        <w:t>ی</w:t>
      </w:r>
      <w:r w:rsidRPr="00906F1B">
        <w:rPr>
          <w:rStyle w:val="Char4"/>
          <w:rtl/>
        </w:rPr>
        <w:t xml:space="preserve"> گفت: ا</w:t>
      </w:r>
      <w:r w:rsidR="000E63F6">
        <w:rPr>
          <w:rStyle w:val="Char4"/>
          <w:rtl/>
        </w:rPr>
        <w:t>ی</w:t>
      </w:r>
      <w:r w:rsidRPr="00906F1B">
        <w:rPr>
          <w:rStyle w:val="Char4"/>
          <w:rtl/>
        </w:rPr>
        <w:t xml:space="preserve"> پسرم، در ا</w:t>
      </w:r>
      <w:r w:rsidR="00755556">
        <w:rPr>
          <w:rStyle w:val="Char4"/>
          <w:rtl/>
        </w:rPr>
        <w:t>ی</w:t>
      </w:r>
      <w:r w:rsidRPr="00906F1B">
        <w:rPr>
          <w:rStyle w:val="Char4"/>
          <w:rtl/>
        </w:rPr>
        <w:t xml:space="preserve">ن روز جز ظالم </w:t>
      </w:r>
      <w:r w:rsidR="00755556">
        <w:rPr>
          <w:rStyle w:val="Char4"/>
          <w:rtl/>
        </w:rPr>
        <w:t>ی</w:t>
      </w:r>
      <w:r w:rsidRPr="00906F1B">
        <w:rPr>
          <w:rStyle w:val="Char4"/>
          <w:rtl/>
        </w:rPr>
        <w:t>ا مظلوم [د</w:t>
      </w:r>
      <w:r w:rsidR="00755556">
        <w:rPr>
          <w:rStyle w:val="Char4"/>
          <w:rtl/>
        </w:rPr>
        <w:t>ی</w:t>
      </w:r>
      <w:r w:rsidRPr="00906F1B">
        <w:rPr>
          <w:rStyle w:val="Char4"/>
          <w:rtl/>
        </w:rPr>
        <w:t xml:space="preserve">گر </w:t>
      </w:r>
      <w:r w:rsidR="00755556">
        <w:rPr>
          <w:rStyle w:val="Char4"/>
          <w:rtl/>
        </w:rPr>
        <w:t>ک</w:t>
      </w:r>
      <w:r w:rsidRPr="00906F1B">
        <w:rPr>
          <w:rStyle w:val="Char4"/>
          <w:rtl/>
        </w:rPr>
        <w:t>س</w:t>
      </w:r>
      <w:r w:rsidR="000E63F6">
        <w:rPr>
          <w:rStyle w:val="Char4"/>
          <w:rtl/>
        </w:rPr>
        <w:t>ی</w:t>
      </w:r>
      <w:r w:rsidRPr="00906F1B">
        <w:rPr>
          <w:rStyle w:val="Char4"/>
          <w:rtl/>
        </w:rPr>
        <w:t>]</w:t>
      </w:r>
      <w:r w:rsidR="008B6953">
        <w:rPr>
          <w:rStyle w:val="Char4"/>
          <w:rtl/>
        </w:rPr>
        <w:t xml:space="preserve"> </w:t>
      </w:r>
      <w:r w:rsidR="00755556">
        <w:rPr>
          <w:rStyle w:val="Char4"/>
          <w:rtl/>
        </w:rPr>
        <w:t>ک</w:t>
      </w:r>
      <w:r w:rsidRPr="00906F1B">
        <w:rPr>
          <w:rStyle w:val="Char4"/>
          <w:rtl/>
        </w:rPr>
        <w:t>شته نم</w:t>
      </w:r>
      <w:r w:rsidR="000E63F6">
        <w:rPr>
          <w:rStyle w:val="Char4"/>
          <w:rtl/>
        </w:rPr>
        <w:t>ی</w:t>
      </w:r>
      <w:r w:rsidRPr="00906F1B">
        <w:rPr>
          <w:rStyle w:val="Char4"/>
          <w:rtl/>
        </w:rPr>
        <w:t>‏شود، و من درباره خود ف</w:t>
      </w:r>
      <w:r w:rsidR="00755556">
        <w:rPr>
          <w:rStyle w:val="Char4"/>
          <w:rtl/>
        </w:rPr>
        <w:t>ک</w:t>
      </w:r>
      <w:r w:rsidRPr="00906F1B">
        <w:rPr>
          <w:rStyle w:val="Char4"/>
          <w:rtl/>
        </w:rPr>
        <w:t>ر م</w:t>
      </w:r>
      <w:r w:rsidR="000E63F6">
        <w:rPr>
          <w:rStyle w:val="Char4"/>
          <w:rtl/>
        </w:rPr>
        <w:t>ی</w:t>
      </w:r>
      <w:r w:rsidRPr="00906F1B">
        <w:rPr>
          <w:rStyle w:val="Char4"/>
          <w:rtl/>
        </w:rPr>
        <w:t>‏</w:t>
      </w:r>
      <w:r w:rsidR="00755556">
        <w:rPr>
          <w:rStyle w:val="Char4"/>
          <w:rtl/>
        </w:rPr>
        <w:t>ک</w:t>
      </w:r>
      <w:r w:rsidRPr="00906F1B">
        <w:rPr>
          <w:rStyle w:val="Char4"/>
          <w:rtl/>
        </w:rPr>
        <w:t>نم، مگر ا</w:t>
      </w:r>
      <w:r w:rsidR="00755556">
        <w:rPr>
          <w:rStyle w:val="Char4"/>
          <w:rtl/>
        </w:rPr>
        <w:t>ی</w:t>
      </w:r>
      <w:r w:rsidRPr="00906F1B">
        <w:rPr>
          <w:rStyle w:val="Char4"/>
          <w:rtl/>
        </w:rPr>
        <w:t xml:space="preserve">ن </w:t>
      </w:r>
      <w:r w:rsidR="00755556">
        <w:rPr>
          <w:rStyle w:val="Char4"/>
          <w:rtl/>
        </w:rPr>
        <w:t>ک</w:t>
      </w:r>
      <w:r w:rsidRPr="00906F1B">
        <w:rPr>
          <w:rStyle w:val="Char4"/>
          <w:rtl/>
        </w:rPr>
        <w:t>ه امروز مظلومانه به قتل خواهم رس</w:t>
      </w:r>
      <w:r w:rsidR="00755556">
        <w:rPr>
          <w:rStyle w:val="Char4"/>
          <w:rtl/>
        </w:rPr>
        <w:t>ی</w:t>
      </w:r>
      <w:r w:rsidRPr="00906F1B">
        <w:rPr>
          <w:rStyle w:val="Char4"/>
          <w:rtl/>
        </w:rPr>
        <w:t>د، و از بزرگتر</w:t>
      </w:r>
      <w:r w:rsidR="00755556">
        <w:rPr>
          <w:rStyle w:val="Char4"/>
          <w:rtl/>
        </w:rPr>
        <w:t>ی</w:t>
      </w:r>
      <w:r w:rsidRPr="00906F1B">
        <w:rPr>
          <w:rStyle w:val="Char4"/>
          <w:rtl/>
        </w:rPr>
        <w:t>ن تشو</w:t>
      </w:r>
      <w:r w:rsidR="00755556">
        <w:rPr>
          <w:rStyle w:val="Char4"/>
          <w:rtl/>
        </w:rPr>
        <w:t>ی</w:t>
      </w:r>
      <w:r w:rsidRPr="00906F1B">
        <w:rPr>
          <w:rStyle w:val="Char4"/>
          <w:rtl/>
        </w:rPr>
        <w:t>شم، قرضدار</w:t>
      </w:r>
      <w:r w:rsidR="00755556">
        <w:rPr>
          <w:rStyle w:val="Char4"/>
          <w:rtl/>
        </w:rPr>
        <w:t>ی</w:t>
      </w:r>
      <w:r w:rsidRPr="00906F1B">
        <w:rPr>
          <w:rStyle w:val="Char4"/>
          <w:rtl/>
        </w:rPr>
        <w:t>م است، آ</w:t>
      </w:r>
      <w:r w:rsidR="00755556">
        <w:rPr>
          <w:rStyle w:val="Char4"/>
          <w:rtl/>
        </w:rPr>
        <w:t>ی</w:t>
      </w:r>
      <w:r w:rsidRPr="00906F1B">
        <w:rPr>
          <w:rStyle w:val="Char4"/>
          <w:rtl/>
        </w:rPr>
        <w:t>ا احساس م</w:t>
      </w:r>
      <w:r w:rsidR="000E63F6">
        <w:rPr>
          <w:rStyle w:val="Char4"/>
          <w:rtl/>
        </w:rPr>
        <w:t>ی</w:t>
      </w:r>
      <w:r w:rsidRPr="00906F1B">
        <w:rPr>
          <w:rStyle w:val="Char4"/>
          <w:rtl/>
        </w:rPr>
        <w:t>‏</w:t>
      </w:r>
      <w:r w:rsidR="00755556">
        <w:rPr>
          <w:rStyle w:val="Char4"/>
          <w:rtl/>
        </w:rPr>
        <w:t>ک</w:t>
      </w:r>
      <w:r w:rsidRPr="00906F1B">
        <w:rPr>
          <w:rStyle w:val="Char4"/>
          <w:rtl/>
        </w:rPr>
        <w:t>ن</w:t>
      </w:r>
      <w:r w:rsidR="000E63F6">
        <w:rPr>
          <w:rStyle w:val="Char4"/>
          <w:rtl/>
        </w:rPr>
        <w:t>ی</w:t>
      </w:r>
      <w:r w:rsidRPr="00906F1B">
        <w:rPr>
          <w:rStyle w:val="Char4"/>
          <w:rtl/>
        </w:rPr>
        <w:t xml:space="preserve">، </w:t>
      </w:r>
      <w:r w:rsidR="00755556">
        <w:rPr>
          <w:rStyle w:val="Char4"/>
          <w:rtl/>
        </w:rPr>
        <w:t>ک</w:t>
      </w:r>
      <w:r w:rsidRPr="00906F1B">
        <w:rPr>
          <w:rStyle w:val="Char4"/>
          <w:rtl/>
        </w:rPr>
        <w:t>ه د</w:t>
      </w:r>
      <w:r w:rsidR="00755556">
        <w:rPr>
          <w:rStyle w:val="Char4"/>
          <w:rtl/>
        </w:rPr>
        <w:t>ی</w:t>
      </w:r>
      <w:r w:rsidRPr="00906F1B">
        <w:rPr>
          <w:rStyle w:val="Char4"/>
          <w:rtl/>
        </w:rPr>
        <w:t>ندار</w:t>
      </w:r>
      <w:r w:rsidR="000E63F6">
        <w:rPr>
          <w:rStyle w:val="Char4"/>
          <w:rtl/>
        </w:rPr>
        <w:t>ی</w:t>
      </w:r>
      <w:r w:rsidRPr="00906F1B">
        <w:rPr>
          <w:rStyle w:val="Char4"/>
          <w:rtl/>
        </w:rPr>
        <w:t xml:space="preserve"> ما چ</w:t>
      </w:r>
      <w:r w:rsidR="00755556">
        <w:rPr>
          <w:rStyle w:val="Char4"/>
          <w:rtl/>
        </w:rPr>
        <w:t>ی</w:t>
      </w:r>
      <w:r w:rsidRPr="00906F1B">
        <w:rPr>
          <w:rStyle w:val="Char4"/>
          <w:rtl/>
        </w:rPr>
        <w:t>ز</w:t>
      </w:r>
      <w:r w:rsidR="000E63F6">
        <w:rPr>
          <w:rStyle w:val="Char4"/>
          <w:rtl/>
        </w:rPr>
        <w:t>ی</w:t>
      </w:r>
      <w:r w:rsidRPr="00906F1B">
        <w:rPr>
          <w:rStyle w:val="Char4"/>
          <w:rtl/>
        </w:rPr>
        <w:t xml:space="preserve"> از مال ما را باق</w:t>
      </w:r>
      <w:r w:rsidR="000E63F6">
        <w:rPr>
          <w:rStyle w:val="Char4"/>
          <w:rtl/>
        </w:rPr>
        <w:t>ی</w:t>
      </w:r>
      <w:r w:rsidRPr="00906F1B">
        <w:rPr>
          <w:rStyle w:val="Char4"/>
          <w:rtl/>
        </w:rPr>
        <w:t xml:space="preserve"> گذارد؟ و گفت: ا</w:t>
      </w:r>
      <w:r w:rsidR="000E63F6">
        <w:rPr>
          <w:rStyle w:val="Char4"/>
          <w:rtl/>
        </w:rPr>
        <w:t>ی</w:t>
      </w:r>
      <w:r w:rsidRPr="00906F1B">
        <w:rPr>
          <w:rStyle w:val="Char4"/>
          <w:rtl/>
        </w:rPr>
        <w:t xml:space="preserve"> پسرم مال ما را بفروش و د</w:t>
      </w:r>
      <w:r w:rsidR="00755556">
        <w:rPr>
          <w:rStyle w:val="Char4"/>
          <w:rtl/>
        </w:rPr>
        <w:t>ی</w:t>
      </w:r>
      <w:r w:rsidRPr="00906F1B">
        <w:rPr>
          <w:rStyle w:val="Char4"/>
          <w:rtl/>
        </w:rPr>
        <w:t>ن مرا بپردازد، و به ثلث وص</w:t>
      </w:r>
      <w:r w:rsidR="00755556">
        <w:rPr>
          <w:rStyle w:val="Char4"/>
          <w:rtl/>
        </w:rPr>
        <w:t>ی</w:t>
      </w:r>
      <w:r w:rsidRPr="00906F1B">
        <w:rPr>
          <w:rStyle w:val="Char4"/>
          <w:rtl/>
        </w:rPr>
        <w:t>ت نمود، و ثلث آن را</w:t>
      </w:r>
      <w:r w:rsidRPr="00906F1B">
        <w:rPr>
          <w:rStyle w:val="FootnoteReference"/>
          <w:rFonts w:ascii="IRNazli" w:hAnsi="IRNazli" w:cs="IRNazli"/>
          <w:sz w:val="28"/>
          <w:szCs w:val="28"/>
          <w:rtl/>
        </w:rPr>
        <w:footnoteReference w:id="496"/>
      </w:r>
      <w:r w:rsidRPr="00906F1B">
        <w:rPr>
          <w:rStyle w:val="Char4"/>
          <w:rtl/>
        </w:rPr>
        <w:t xml:space="preserve"> برا</w:t>
      </w:r>
      <w:r w:rsidR="000E63F6">
        <w:rPr>
          <w:rStyle w:val="Char4"/>
          <w:rtl/>
        </w:rPr>
        <w:t>ی</w:t>
      </w:r>
      <w:r w:rsidRPr="00906F1B">
        <w:rPr>
          <w:rStyle w:val="Char4"/>
          <w:rtl/>
        </w:rPr>
        <w:t xml:space="preserve"> پسرانش - </w:t>
      </w:r>
      <w:r w:rsidR="00755556">
        <w:rPr>
          <w:rStyle w:val="Char4"/>
          <w:rtl/>
        </w:rPr>
        <w:t>ی</w:t>
      </w:r>
      <w:r w:rsidRPr="00906F1B">
        <w:rPr>
          <w:rStyle w:val="Char4"/>
          <w:rtl/>
        </w:rPr>
        <w:t>عن</w:t>
      </w:r>
      <w:r w:rsidR="000E63F6">
        <w:rPr>
          <w:rStyle w:val="Char4"/>
          <w:rtl/>
        </w:rPr>
        <w:t>ی</w:t>
      </w:r>
      <w:r w:rsidRPr="00906F1B">
        <w:rPr>
          <w:rStyle w:val="Char4"/>
          <w:rtl/>
        </w:rPr>
        <w:t xml:space="preserve"> </w:t>
      </w:r>
      <w:r w:rsidRPr="00906F1B">
        <w:rPr>
          <w:rStyle w:val="Char4"/>
          <w:rFonts w:hint="cs"/>
          <w:rtl/>
        </w:rPr>
        <w:t>(</w:t>
      </w:r>
      <w:r w:rsidRPr="00906F1B">
        <w:rPr>
          <w:rStyle w:val="Char4"/>
          <w:rtl/>
        </w:rPr>
        <w:t>پسران</w:t>
      </w:r>
      <w:r w:rsidRPr="00906F1B">
        <w:rPr>
          <w:rStyle w:val="Char4"/>
          <w:rFonts w:hint="cs"/>
          <w:rtl/>
        </w:rPr>
        <w:t>)</w:t>
      </w:r>
      <w:r w:rsidRPr="00906F1B">
        <w:rPr>
          <w:rStyle w:val="Char4"/>
          <w:rtl/>
        </w:rPr>
        <w:t xml:space="preserve"> عبداللَّه بن زب</w:t>
      </w:r>
      <w:r w:rsidR="00755556">
        <w:rPr>
          <w:rStyle w:val="Char4"/>
          <w:rtl/>
        </w:rPr>
        <w:t>ی</w:t>
      </w:r>
      <w:r w:rsidRPr="00906F1B">
        <w:rPr>
          <w:rStyle w:val="Char4"/>
          <w:rtl/>
        </w:rPr>
        <w:t>ر - [وص</w:t>
      </w:r>
      <w:r w:rsidR="00755556">
        <w:rPr>
          <w:rStyle w:val="Char4"/>
          <w:rtl/>
        </w:rPr>
        <w:t>ی</w:t>
      </w:r>
      <w:r w:rsidRPr="00906F1B">
        <w:rPr>
          <w:rStyle w:val="Char4"/>
          <w:rtl/>
        </w:rPr>
        <w:t>ت نمود]</w:t>
      </w:r>
      <w:r w:rsidR="009C515A">
        <w:rPr>
          <w:rStyle w:val="Char4"/>
          <w:rtl/>
        </w:rPr>
        <w:t>،</w:t>
      </w:r>
      <w:r w:rsidRPr="00906F1B">
        <w:rPr>
          <w:rStyle w:val="Char4"/>
          <w:rtl/>
        </w:rPr>
        <w:t xml:space="preserve"> </w:t>
      </w:r>
      <w:r w:rsidR="00755556">
        <w:rPr>
          <w:rStyle w:val="Char4"/>
          <w:rtl/>
        </w:rPr>
        <w:t>ی</w:t>
      </w:r>
      <w:r w:rsidRPr="00906F1B">
        <w:rPr>
          <w:rStyle w:val="Char4"/>
          <w:rtl/>
        </w:rPr>
        <w:t>عن</w:t>
      </w:r>
      <w:r w:rsidR="000E63F6">
        <w:rPr>
          <w:rStyle w:val="Char4"/>
          <w:rtl/>
        </w:rPr>
        <w:t>ی</w:t>
      </w:r>
      <w:r w:rsidRPr="00906F1B">
        <w:rPr>
          <w:rStyle w:val="Char4"/>
          <w:rtl/>
        </w:rPr>
        <w:t>: ثلث [وص</w:t>
      </w:r>
      <w:r w:rsidR="00755556">
        <w:rPr>
          <w:rStyle w:val="Char4"/>
          <w:rtl/>
        </w:rPr>
        <w:t>ی</w:t>
      </w:r>
      <w:r w:rsidRPr="00906F1B">
        <w:rPr>
          <w:rStyle w:val="Char4"/>
          <w:rtl/>
        </w:rPr>
        <w:t>ت شده]</w:t>
      </w:r>
      <w:r w:rsidR="008B6953">
        <w:rPr>
          <w:rStyle w:val="Char4"/>
          <w:rtl/>
        </w:rPr>
        <w:t xml:space="preserve"> </w:t>
      </w:r>
      <w:r w:rsidRPr="00906F1B">
        <w:rPr>
          <w:rStyle w:val="Char4"/>
          <w:rtl/>
        </w:rPr>
        <w:t xml:space="preserve">را سه سهم </w:t>
      </w:r>
      <w:r w:rsidR="00755556">
        <w:rPr>
          <w:rStyle w:val="Char4"/>
          <w:rtl/>
        </w:rPr>
        <w:t>ک</w:t>
      </w:r>
      <w:r w:rsidRPr="00906F1B">
        <w:rPr>
          <w:rStyle w:val="Char4"/>
          <w:rtl/>
        </w:rPr>
        <w:t xml:space="preserve">ن [تا </w:t>
      </w:r>
      <w:r w:rsidR="00755556">
        <w:rPr>
          <w:rStyle w:val="Char4"/>
          <w:rtl/>
        </w:rPr>
        <w:t>یک</w:t>
      </w:r>
      <w:r w:rsidRPr="00906F1B">
        <w:rPr>
          <w:rStyle w:val="Char4"/>
          <w:rtl/>
        </w:rPr>
        <w:t xml:space="preserve"> سهم آن را به پسرانت بده</w:t>
      </w:r>
      <w:r w:rsidR="000E63F6">
        <w:rPr>
          <w:rStyle w:val="Char4"/>
          <w:rtl/>
        </w:rPr>
        <w:t>ی</w:t>
      </w:r>
      <w:r w:rsidRPr="00906F1B">
        <w:rPr>
          <w:rStyle w:val="Char4"/>
          <w:rtl/>
        </w:rPr>
        <w:t>]</w:t>
      </w:r>
      <w:r w:rsidR="008B6953">
        <w:rPr>
          <w:rStyle w:val="Char4"/>
          <w:rtl/>
        </w:rPr>
        <w:t xml:space="preserve"> </w:t>
      </w:r>
      <w:r w:rsidRPr="00906F1B">
        <w:rPr>
          <w:rStyle w:val="Char4"/>
          <w:rtl/>
        </w:rPr>
        <w:t>و اگر چ</w:t>
      </w:r>
      <w:r w:rsidR="00755556">
        <w:rPr>
          <w:rStyle w:val="Char4"/>
          <w:rtl/>
        </w:rPr>
        <w:t>ی</w:t>
      </w:r>
      <w:r w:rsidRPr="00906F1B">
        <w:rPr>
          <w:rStyle w:val="Char4"/>
          <w:rtl/>
        </w:rPr>
        <w:t>ز</w:t>
      </w:r>
      <w:r w:rsidR="000E63F6">
        <w:rPr>
          <w:rStyle w:val="Char4"/>
          <w:rtl/>
        </w:rPr>
        <w:t>ی</w:t>
      </w:r>
      <w:r w:rsidRPr="00906F1B">
        <w:rPr>
          <w:rStyle w:val="Char4"/>
          <w:rtl/>
        </w:rPr>
        <w:t xml:space="preserve"> از مال ما پس از قضا</w:t>
      </w:r>
      <w:r w:rsidR="000E63F6">
        <w:rPr>
          <w:rStyle w:val="Char4"/>
          <w:rtl/>
        </w:rPr>
        <w:t>ی</w:t>
      </w:r>
      <w:r w:rsidRPr="00906F1B">
        <w:rPr>
          <w:rStyle w:val="Char4"/>
          <w:rtl/>
        </w:rPr>
        <w:t xml:space="preserve"> د</w:t>
      </w:r>
      <w:r w:rsidR="00755556">
        <w:rPr>
          <w:rStyle w:val="Char4"/>
          <w:rtl/>
        </w:rPr>
        <w:t>ی</w:t>
      </w:r>
      <w:r w:rsidRPr="00906F1B">
        <w:rPr>
          <w:rStyle w:val="Char4"/>
          <w:rtl/>
        </w:rPr>
        <w:t>ن باق</w:t>
      </w:r>
      <w:r w:rsidR="000E63F6">
        <w:rPr>
          <w:rStyle w:val="Char4"/>
          <w:rtl/>
        </w:rPr>
        <w:t>ی</w:t>
      </w:r>
      <w:r w:rsidRPr="00906F1B">
        <w:rPr>
          <w:rStyle w:val="Char4"/>
          <w:rtl/>
        </w:rPr>
        <w:t xml:space="preserve"> ماند، ثلث آن</w:t>
      </w:r>
      <w:r w:rsidRPr="00906F1B">
        <w:rPr>
          <w:rStyle w:val="FootnoteReference"/>
          <w:rFonts w:ascii="IRNazli" w:hAnsi="IRNazli" w:cs="IRNazli"/>
          <w:sz w:val="28"/>
          <w:szCs w:val="28"/>
          <w:rtl/>
        </w:rPr>
        <w:footnoteReference w:id="497"/>
      </w:r>
      <w:r w:rsidRPr="00906F1B">
        <w:rPr>
          <w:rStyle w:val="Char4"/>
          <w:rtl/>
        </w:rPr>
        <w:t xml:space="preserve"> برا</w:t>
      </w:r>
      <w:r w:rsidR="000E63F6">
        <w:rPr>
          <w:rStyle w:val="Char4"/>
          <w:rtl/>
        </w:rPr>
        <w:t>ی</w:t>
      </w:r>
      <w:r w:rsidRPr="00906F1B">
        <w:rPr>
          <w:rStyle w:val="Char4"/>
          <w:rtl/>
        </w:rPr>
        <w:t xml:space="preserve"> پسران تو باشد، ابن هشام م</w:t>
      </w:r>
      <w:r w:rsidR="000E63F6">
        <w:rPr>
          <w:rStyle w:val="Char4"/>
          <w:rtl/>
        </w:rPr>
        <w:t>ی</w:t>
      </w:r>
      <w:r w:rsidRPr="00906F1B">
        <w:rPr>
          <w:rStyle w:val="Char4"/>
          <w:rtl/>
        </w:rPr>
        <w:t>‏گو</w:t>
      </w:r>
      <w:r w:rsidR="00755556">
        <w:rPr>
          <w:rStyle w:val="Char4"/>
          <w:rtl/>
        </w:rPr>
        <w:t>ی</w:t>
      </w:r>
      <w:r w:rsidRPr="00906F1B">
        <w:rPr>
          <w:rStyle w:val="Char4"/>
          <w:rtl/>
        </w:rPr>
        <w:t>د: و بعض</w:t>
      </w:r>
      <w:r w:rsidR="000E63F6">
        <w:rPr>
          <w:rStyle w:val="Char4"/>
          <w:rtl/>
        </w:rPr>
        <w:t>ی</w:t>
      </w:r>
      <w:r w:rsidRPr="00906F1B">
        <w:rPr>
          <w:rStyle w:val="Char4"/>
          <w:rtl/>
        </w:rPr>
        <w:t xml:space="preserve"> فرزندان عبداللَّه: خب</w:t>
      </w:r>
      <w:r w:rsidR="00755556">
        <w:rPr>
          <w:rStyle w:val="Char4"/>
          <w:rtl/>
        </w:rPr>
        <w:t>ی</w:t>
      </w:r>
      <w:r w:rsidRPr="00906F1B">
        <w:rPr>
          <w:rStyle w:val="Char4"/>
          <w:rtl/>
        </w:rPr>
        <w:t>ب و عباد همسن بعض</w:t>
      </w:r>
      <w:r w:rsidR="000E63F6">
        <w:rPr>
          <w:rStyle w:val="Char4"/>
          <w:rtl/>
        </w:rPr>
        <w:t>ی</w:t>
      </w:r>
      <w:r w:rsidRPr="00906F1B">
        <w:rPr>
          <w:rStyle w:val="Char4"/>
          <w:rtl/>
        </w:rPr>
        <w:t xml:space="preserve"> از پسران زب</w:t>
      </w:r>
      <w:r w:rsidR="00755556">
        <w:rPr>
          <w:rStyle w:val="Char4"/>
          <w:rtl/>
        </w:rPr>
        <w:t>ی</w:t>
      </w:r>
      <w:r w:rsidRPr="00906F1B">
        <w:rPr>
          <w:rStyle w:val="Char4"/>
          <w:rtl/>
        </w:rPr>
        <w:t>ر بودند، و او در آن روز نه پسر، و نه دختر داشت. عبداللَّه م</w:t>
      </w:r>
      <w:r w:rsidR="000E63F6">
        <w:rPr>
          <w:rStyle w:val="Char4"/>
          <w:rtl/>
        </w:rPr>
        <w:t>ی</w:t>
      </w:r>
      <w:r w:rsidRPr="00906F1B">
        <w:rPr>
          <w:rStyle w:val="Char4"/>
          <w:rtl/>
        </w:rPr>
        <w:t>‏گو</w:t>
      </w:r>
      <w:r w:rsidR="00755556">
        <w:rPr>
          <w:rStyle w:val="Char4"/>
          <w:rtl/>
        </w:rPr>
        <w:t>ی</w:t>
      </w:r>
      <w:r w:rsidRPr="00906F1B">
        <w:rPr>
          <w:rStyle w:val="Char4"/>
          <w:rtl/>
        </w:rPr>
        <w:t>د: او مرا درباره د</w:t>
      </w:r>
      <w:r w:rsidR="00755556">
        <w:rPr>
          <w:rStyle w:val="Char4"/>
          <w:rtl/>
        </w:rPr>
        <w:t>ی</w:t>
      </w:r>
      <w:r w:rsidRPr="00906F1B">
        <w:rPr>
          <w:rStyle w:val="Char4"/>
          <w:rtl/>
        </w:rPr>
        <w:t>ن خود توص</w:t>
      </w:r>
      <w:r w:rsidR="00755556">
        <w:rPr>
          <w:rStyle w:val="Char4"/>
          <w:rtl/>
        </w:rPr>
        <w:t>ی</w:t>
      </w:r>
      <w:r w:rsidRPr="00906F1B">
        <w:rPr>
          <w:rStyle w:val="Char4"/>
          <w:rtl/>
        </w:rPr>
        <w:t>ه نموده م</w:t>
      </w:r>
      <w:r w:rsidR="000E63F6">
        <w:rPr>
          <w:rStyle w:val="Char4"/>
          <w:rtl/>
        </w:rPr>
        <w:t>ی</w:t>
      </w:r>
      <w:r w:rsidRPr="00906F1B">
        <w:rPr>
          <w:rStyle w:val="Char4"/>
          <w:rtl/>
        </w:rPr>
        <w:t>‏گفت: ا</w:t>
      </w:r>
      <w:r w:rsidR="000E63F6">
        <w:rPr>
          <w:rStyle w:val="Char4"/>
          <w:rtl/>
        </w:rPr>
        <w:t>ی</w:t>
      </w:r>
      <w:r w:rsidRPr="00906F1B">
        <w:rPr>
          <w:rStyle w:val="Char4"/>
          <w:rtl/>
        </w:rPr>
        <w:t xml:space="preserve"> پسرم، اگر از چ</w:t>
      </w:r>
      <w:r w:rsidR="00755556">
        <w:rPr>
          <w:rStyle w:val="Char4"/>
          <w:rtl/>
        </w:rPr>
        <w:t>ی</w:t>
      </w:r>
      <w:r w:rsidRPr="00906F1B">
        <w:rPr>
          <w:rStyle w:val="Char4"/>
          <w:rtl/>
        </w:rPr>
        <w:t>ز</w:t>
      </w:r>
      <w:r w:rsidR="000E63F6">
        <w:rPr>
          <w:rStyle w:val="Char4"/>
          <w:rtl/>
        </w:rPr>
        <w:t>ی</w:t>
      </w:r>
      <w:r w:rsidRPr="00906F1B">
        <w:rPr>
          <w:rStyle w:val="Char4"/>
          <w:rtl/>
        </w:rPr>
        <w:t xml:space="preserve"> از آن عاجز آمد</w:t>
      </w:r>
      <w:r w:rsidR="000E63F6">
        <w:rPr>
          <w:rStyle w:val="Char4"/>
          <w:rtl/>
        </w:rPr>
        <w:t>ی</w:t>
      </w:r>
      <w:r w:rsidRPr="00906F1B">
        <w:rPr>
          <w:rStyle w:val="Char4"/>
          <w:rtl/>
        </w:rPr>
        <w:t xml:space="preserve"> از مولا</w:t>
      </w:r>
      <w:r w:rsidR="00755556">
        <w:rPr>
          <w:rStyle w:val="Char4"/>
          <w:rtl/>
        </w:rPr>
        <w:t>ی</w:t>
      </w:r>
      <w:r w:rsidRPr="00906F1B">
        <w:rPr>
          <w:rStyle w:val="Char4"/>
          <w:rtl/>
        </w:rPr>
        <w:t>م بر آن استعانت جو</w:t>
      </w:r>
      <w:r w:rsidR="000E63F6">
        <w:rPr>
          <w:rStyle w:val="Char4"/>
          <w:rtl/>
        </w:rPr>
        <w:t>ی</w:t>
      </w:r>
      <w:r w:rsidRPr="00906F1B">
        <w:rPr>
          <w:rStyle w:val="Char4"/>
          <w:rtl/>
        </w:rPr>
        <w:t>. م</w:t>
      </w:r>
      <w:r w:rsidR="000E63F6">
        <w:rPr>
          <w:rStyle w:val="Char4"/>
          <w:rtl/>
        </w:rPr>
        <w:t>ی</w:t>
      </w:r>
      <w:r w:rsidRPr="00906F1B">
        <w:rPr>
          <w:rStyle w:val="Char4"/>
          <w:rtl/>
        </w:rPr>
        <w:t>‏گو</w:t>
      </w:r>
      <w:r w:rsidR="00755556">
        <w:rPr>
          <w:rStyle w:val="Char4"/>
          <w:rtl/>
        </w:rPr>
        <w:t>ی</w:t>
      </w:r>
      <w:r w:rsidR="000E63F6">
        <w:rPr>
          <w:rStyle w:val="Char4"/>
          <w:rtl/>
        </w:rPr>
        <w:t>ی</w:t>
      </w:r>
      <w:r w:rsidRPr="00906F1B">
        <w:rPr>
          <w:rStyle w:val="Char4"/>
          <w:rtl/>
        </w:rPr>
        <w:t>: به خدا سوگند، من هدف و</w:t>
      </w:r>
      <w:r w:rsidR="000E63F6">
        <w:rPr>
          <w:rStyle w:val="Char4"/>
          <w:rtl/>
        </w:rPr>
        <w:t>ی</w:t>
      </w:r>
      <w:r w:rsidRPr="00906F1B">
        <w:rPr>
          <w:rStyle w:val="Char4"/>
          <w:rtl/>
        </w:rPr>
        <w:t xml:space="preserve"> را ندانستم، تا ا</w:t>
      </w:r>
      <w:r w:rsidR="00755556">
        <w:rPr>
          <w:rStyle w:val="Char4"/>
          <w:rtl/>
        </w:rPr>
        <w:t>ی</w:t>
      </w:r>
      <w:r w:rsidRPr="00906F1B">
        <w:rPr>
          <w:rStyle w:val="Char4"/>
          <w:rtl/>
        </w:rPr>
        <w:t xml:space="preserve">ن </w:t>
      </w:r>
      <w:r w:rsidR="00755556">
        <w:rPr>
          <w:rStyle w:val="Char4"/>
          <w:rtl/>
        </w:rPr>
        <w:t>ک</w:t>
      </w:r>
      <w:r w:rsidRPr="00906F1B">
        <w:rPr>
          <w:rStyle w:val="Char4"/>
          <w:rtl/>
        </w:rPr>
        <w:t>ه گفتم: ا</w:t>
      </w:r>
      <w:r w:rsidR="000E63F6">
        <w:rPr>
          <w:rStyle w:val="Char4"/>
          <w:rtl/>
        </w:rPr>
        <w:t>ی</w:t>
      </w:r>
      <w:r w:rsidRPr="00906F1B">
        <w:rPr>
          <w:rStyle w:val="Char4"/>
          <w:rtl/>
        </w:rPr>
        <w:t xml:space="preserve"> پدر، مولا</w:t>
      </w:r>
      <w:r w:rsidR="00755556">
        <w:rPr>
          <w:rStyle w:val="Char4"/>
          <w:rtl/>
        </w:rPr>
        <w:t>ی</w:t>
      </w:r>
      <w:r w:rsidRPr="00906F1B">
        <w:rPr>
          <w:rStyle w:val="Char4"/>
          <w:rtl/>
        </w:rPr>
        <w:t xml:space="preserve">ت </w:t>
      </w:r>
      <w:r w:rsidR="00755556">
        <w:rPr>
          <w:rStyle w:val="Char4"/>
          <w:rtl/>
        </w:rPr>
        <w:t>کی</w:t>
      </w:r>
      <w:r w:rsidRPr="00906F1B">
        <w:rPr>
          <w:rStyle w:val="Char4"/>
          <w:rtl/>
        </w:rPr>
        <w:t>ست؟ گفت:اللَّه، م</w:t>
      </w:r>
      <w:r w:rsidR="000E63F6">
        <w:rPr>
          <w:rStyle w:val="Char4"/>
          <w:rtl/>
        </w:rPr>
        <w:t>ی</w:t>
      </w:r>
      <w:r w:rsidRPr="00906F1B">
        <w:rPr>
          <w:rStyle w:val="Char4"/>
          <w:rtl/>
        </w:rPr>
        <w:t>‏افزا</w:t>
      </w:r>
      <w:r w:rsidR="00755556">
        <w:rPr>
          <w:rStyle w:val="Char4"/>
          <w:rtl/>
        </w:rPr>
        <w:t>ی</w:t>
      </w:r>
      <w:r w:rsidRPr="00906F1B">
        <w:rPr>
          <w:rStyle w:val="Char4"/>
          <w:rtl/>
        </w:rPr>
        <w:t>د: به خدا سوگند، در هر مش</w:t>
      </w:r>
      <w:r w:rsidR="00755556">
        <w:rPr>
          <w:rStyle w:val="Char4"/>
          <w:rtl/>
        </w:rPr>
        <w:t>ک</w:t>
      </w:r>
      <w:r w:rsidRPr="00906F1B">
        <w:rPr>
          <w:rStyle w:val="Char4"/>
          <w:rtl/>
        </w:rPr>
        <w:t>ل</w:t>
      </w:r>
      <w:r w:rsidR="000E63F6">
        <w:rPr>
          <w:rStyle w:val="Char4"/>
          <w:rtl/>
        </w:rPr>
        <w:t>ی</w:t>
      </w:r>
      <w:r w:rsidRPr="00906F1B">
        <w:rPr>
          <w:rStyle w:val="Char4"/>
          <w:rtl/>
        </w:rPr>
        <w:t xml:space="preserve"> </w:t>
      </w:r>
      <w:r w:rsidR="00755556">
        <w:rPr>
          <w:rStyle w:val="Char4"/>
          <w:rtl/>
        </w:rPr>
        <w:t>ک</w:t>
      </w:r>
      <w:r w:rsidRPr="00906F1B">
        <w:rPr>
          <w:rStyle w:val="Char4"/>
          <w:rtl/>
        </w:rPr>
        <w:t>ه از د</w:t>
      </w:r>
      <w:r w:rsidR="00755556">
        <w:rPr>
          <w:rStyle w:val="Char4"/>
          <w:rtl/>
        </w:rPr>
        <w:t>ی</w:t>
      </w:r>
      <w:r w:rsidRPr="00906F1B">
        <w:rPr>
          <w:rStyle w:val="Char4"/>
          <w:rtl/>
        </w:rPr>
        <w:t>ن و</w:t>
      </w:r>
      <w:r w:rsidR="000E63F6">
        <w:rPr>
          <w:rStyle w:val="Char4"/>
          <w:rtl/>
        </w:rPr>
        <w:t>ی</w:t>
      </w:r>
      <w:r w:rsidRPr="00906F1B">
        <w:rPr>
          <w:rStyle w:val="Char4"/>
          <w:rtl/>
        </w:rPr>
        <w:t xml:space="preserve"> واقع شدم گفت: ا</w:t>
      </w:r>
      <w:r w:rsidR="000E63F6">
        <w:rPr>
          <w:rStyle w:val="Char4"/>
          <w:rtl/>
        </w:rPr>
        <w:t>ی</w:t>
      </w:r>
      <w:r w:rsidRPr="00906F1B">
        <w:rPr>
          <w:rStyle w:val="Char4"/>
          <w:rtl/>
        </w:rPr>
        <w:t xml:space="preserve"> مولا</w:t>
      </w:r>
      <w:r w:rsidR="000E63F6">
        <w:rPr>
          <w:rStyle w:val="Char4"/>
          <w:rtl/>
        </w:rPr>
        <w:t>ی</w:t>
      </w:r>
      <w:r w:rsidRPr="00906F1B">
        <w:rPr>
          <w:rStyle w:val="Char4"/>
          <w:rtl/>
        </w:rPr>
        <w:t xml:space="preserve"> زب</w:t>
      </w:r>
      <w:r w:rsidR="00755556">
        <w:rPr>
          <w:rStyle w:val="Char4"/>
          <w:rtl/>
        </w:rPr>
        <w:t>ی</w:t>
      </w:r>
      <w:r w:rsidRPr="00906F1B">
        <w:rPr>
          <w:rStyle w:val="Char4"/>
          <w:rtl/>
        </w:rPr>
        <w:t>ر قرض او را از و</w:t>
      </w:r>
      <w:r w:rsidR="000E63F6">
        <w:rPr>
          <w:rStyle w:val="Char4"/>
          <w:rtl/>
        </w:rPr>
        <w:t>ی</w:t>
      </w:r>
      <w:r w:rsidRPr="00906F1B">
        <w:rPr>
          <w:rStyle w:val="Char4"/>
          <w:rtl/>
        </w:rPr>
        <w:t xml:space="preserve"> ادا </w:t>
      </w:r>
      <w:r w:rsidR="00755556">
        <w:rPr>
          <w:rStyle w:val="Char4"/>
          <w:rtl/>
        </w:rPr>
        <w:t>ک</w:t>
      </w:r>
      <w:r w:rsidRPr="00906F1B">
        <w:rPr>
          <w:rStyle w:val="Char4"/>
          <w:rtl/>
        </w:rPr>
        <w:t>ن، و خداوند آن را ادا نمود.</w:t>
      </w:r>
    </w:p>
    <w:p w:rsidR="00BD3D1B" w:rsidRPr="00906F1B" w:rsidRDefault="00BD3D1B" w:rsidP="001C13E0">
      <w:pPr>
        <w:pStyle w:val="PlainText"/>
        <w:ind w:firstLine="284"/>
        <w:jc w:val="both"/>
        <w:rPr>
          <w:rStyle w:val="Char4"/>
          <w:rtl/>
        </w:rPr>
      </w:pPr>
      <w:r w:rsidRPr="00906F1B">
        <w:rPr>
          <w:rStyle w:val="Char4"/>
          <w:rtl/>
        </w:rPr>
        <w:t>زب</w:t>
      </w:r>
      <w:r w:rsidR="00755556">
        <w:rPr>
          <w:rStyle w:val="Char4"/>
          <w:rtl/>
        </w:rPr>
        <w:t>ی</w:t>
      </w:r>
      <w:r w:rsidRPr="00906F1B">
        <w:rPr>
          <w:rStyle w:val="Char4"/>
          <w:rtl/>
        </w:rPr>
        <w:t xml:space="preserve">ر </w:t>
      </w:r>
      <w:r w:rsidR="00755556">
        <w:rPr>
          <w:rStyle w:val="Char4"/>
          <w:rtl/>
        </w:rPr>
        <w:t>ک</w:t>
      </w:r>
      <w:r w:rsidRPr="00906F1B">
        <w:rPr>
          <w:rStyle w:val="Char4"/>
          <w:rtl/>
        </w:rPr>
        <w:t>شته شد، و د</w:t>
      </w:r>
      <w:r w:rsidR="00755556">
        <w:rPr>
          <w:rStyle w:val="Char4"/>
          <w:rtl/>
        </w:rPr>
        <w:t>ی</w:t>
      </w:r>
      <w:r w:rsidRPr="00906F1B">
        <w:rPr>
          <w:rStyle w:val="Char4"/>
          <w:rtl/>
        </w:rPr>
        <w:t>نار و درهم</w:t>
      </w:r>
      <w:r w:rsidR="000E63F6">
        <w:rPr>
          <w:rStyle w:val="Char4"/>
          <w:rtl/>
        </w:rPr>
        <w:t>ی</w:t>
      </w:r>
      <w:r w:rsidRPr="00906F1B">
        <w:rPr>
          <w:rStyle w:val="Char4"/>
          <w:rtl/>
        </w:rPr>
        <w:t xml:space="preserve"> از خود </w:t>
      </w:r>
      <w:r w:rsidR="00130DB0">
        <w:rPr>
          <w:rStyle w:val="Char4"/>
          <w:rtl/>
        </w:rPr>
        <w:t>به‌جا</w:t>
      </w:r>
      <w:r w:rsidR="000E63F6">
        <w:rPr>
          <w:rStyle w:val="Char4"/>
          <w:rtl/>
        </w:rPr>
        <w:t>ی</w:t>
      </w:r>
      <w:r w:rsidR="00130DB0">
        <w:rPr>
          <w:rStyle w:val="Char4"/>
          <w:rtl/>
        </w:rPr>
        <w:t xml:space="preserve"> </w:t>
      </w:r>
      <w:r w:rsidRPr="00906F1B">
        <w:rPr>
          <w:rStyle w:val="Char4"/>
          <w:rtl/>
        </w:rPr>
        <w:t>نگذاشت، مگر زم</w:t>
      </w:r>
      <w:r w:rsidR="00755556">
        <w:rPr>
          <w:rStyle w:val="Char4"/>
          <w:rtl/>
        </w:rPr>
        <w:t>ی</w:t>
      </w:r>
      <w:r w:rsidRPr="00906F1B">
        <w:rPr>
          <w:rStyle w:val="Char4"/>
          <w:rtl/>
        </w:rPr>
        <w:t>ن</w:t>
      </w:r>
      <w:r w:rsidR="00DA4BF5">
        <w:rPr>
          <w:rStyle w:val="Char4"/>
          <w:rtl/>
        </w:rPr>
        <w:t>‌های</w:t>
      </w:r>
      <w:r w:rsidR="000E63F6">
        <w:rPr>
          <w:rStyle w:val="Char4"/>
          <w:rtl/>
        </w:rPr>
        <w:t>ی</w:t>
      </w:r>
      <w:r w:rsidR="00DA4BF5">
        <w:rPr>
          <w:rStyle w:val="Char4"/>
          <w:rtl/>
        </w:rPr>
        <w:t xml:space="preserve"> </w:t>
      </w:r>
      <w:r w:rsidR="00755556">
        <w:rPr>
          <w:rStyle w:val="Char4"/>
          <w:rtl/>
        </w:rPr>
        <w:t>ک</w:t>
      </w:r>
      <w:r w:rsidRPr="00906F1B">
        <w:rPr>
          <w:rStyle w:val="Char4"/>
          <w:rtl/>
        </w:rPr>
        <w:t>ه از جمله آنها غابه</w:t>
      </w:r>
      <w:r w:rsidRPr="00906F1B">
        <w:rPr>
          <w:rStyle w:val="FootnoteReference"/>
          <w:rFonts w:ascii="IRNazli" w:hAnsi="IRNazli" w:cs="IRNazli"/>
          <w:sz w:val="28"/>
          <w:szCs w:val="28"/>
          <w:rtl/>
        </w:rPr>
        <w:footnoteReference w:id="498"/>
      </w:r>
      <w:r w:rsidRPr="00906F1B">
        <w:rPr>
          <w:rStyle w:val="Char4"/>
          <w:rtl/>
        </w:rPr>
        <w:t xml:space="preserve"> بود، </w:t>
      </w:r>
      <w:r w:rsidR="00755556">
        <w:rPr>
          <w:rStyle w:val="Char4"/>
          <w:rtl/>
        </w:rPr>
        <w:t>ی</w:t>
      </w:r>
      <w:r w:rsidRPr="00906F1B">
        <w:rPr>
          <w:rStyle w:val="Char4"/>
          <w:rtl/>
        </w:rPr>
        <w:t>ازده منزل در مد</w:t>
      </w:r>
      <w:r w:rsidR="00755556">
        <w:rPr>
          <w:rStyle w:val="Char4"/>
          <w:rtl/>
        </w:rPr>
        <w:t>ی</w:t>
      </w:r>
      <w:r w:rsidRPr="00906F1B">
        <w:rPr>
          <w:rStyle w:val="Char4"/>
          <w:rtl/>
        </w:rPr>
        <w:t>نه، دو منزل در بصره، منزل</w:t>
      </w:r>
      <w:r w:rsidR="000E63F6">
        <w:rPr>
          <w:rStyle w:val="Char4"/>
          <w:rtl/>
        </w:rPr>
        <w:t>ی</w:t>
      </w:r>
      <w:r w:rsidRPr="00906F1B">
        <w:rPr>
          <w:rStyle w:val="Char4"/>
          <w:rtl/>
        </w:rPr>
        <w:t xml:space="preserve"> در </w:t>
      </w:r>
      <w:r w:rsidR="00755556">
        <w:rPr>
          <w:rStyle w:val="Char4"/>
          <w:rtl/>
        </w:rPr>
        <w:t>ک</w:t>
      </w:r>
      <w:r w:rsidRPr="00906F1B">
        <w:rPr>
          <w:rStyle w:val="Char4"/>
          <w:rtl/>
        </w:rPr>
        <w:t>وفه و منزل</w:t>
      </w:r>
      <w:r w:rsidR="000E63F6">
        <w:rPr>
          <w:rStyle w:val="Char4"/>
          <w:rtl/>
        </w:rPr>
        <w:t>ی</w:t>
      </w:r>
      <w:r w:rsidRPr="00906F1B">
        <w:rPr>
          <w:rStyle w:val="Char4"/>
          <w:rtl/>
        </w:rPr>
        <w:t xml:space="preserve"> در مصر. م</w:t>
      </w:r>
      <w:r w:rsidR="000E63F6">
        <w:rPr>
          <w:rStyle w:val="Char4"/>
          <w:rtl/>
        </w:rPr>
        <w:t>ی</w:t>
      </w:r>
      <w:r w:rsidRPr="00906F1B">
        <w:rPr>
          <w:rStyle w:val="Char4"/>
          <w:rtl/>
        </w:rPr>
        <w:t>‏گو</w:t>
      </w:r>
      <w:r w:rsidR="00755556">
        <w:rPr>
          <w:rStyle w:val="Char4"/>
          <w:rtl/>
        </w:rPr>
        <w:t>ی</w:t>
      </w:r>
      <w:r w:rsidRPr="00906F1B">
        <w:rPr>
          <w:rStyle w:val="Char4"/>
          <w:rtl/>
        </w:rPr>
        <w:t>د: و قرض</w:t>
      </w:r>
      <w:r w:rsidR="000E63F6">
        <w:rPr>
          <w:rStyle w:val="Char4"/>
          <w:rtl/>
        </w:rPr>
        <w:t>ی</w:t>
      </w:r>
      <w:r w:rsidRPr="00906F1B">
        <w:rPr>
          <w:rStyle w:val="Char4"/>
          <w:rtl/>
        </w:rPr>
        <w:t xml:space="preserve"> </w:t>
      </w:r>
      <w:r w:rsidR="00755556">
        <w:rPr>
          <w:rStyle w:val="Char4"/>
          <w:rtl/>
        </w:rPr>
        <w:t>ک</w:t>
      </w:r>
      <w:r w:rsidRPr="00906F1B">
        <w:rPr>
          <w:rStyle w:val="Char4"/>
          <w:rtl/>
        </w:rPr>
        <w:t>ه بر و</w:t>
      </w:r>
      <w:r w:rsidR="000E63F6">
        <w:rPr>
          <w:rStyle w:val="Char4"/>
          <w:rtl/>
        </w:rPr>
        <w:t>ی</w:t>
      </w:r>
      <w:r w:rsidRPr="00906F1B">
        <w:rPr>
          <w:rStyle w:val="Char4"/>
          <w:rtl/>
        </w:rPr>
        <w:t xml:space="preserve"> بود، به خاطر ا</w:t>
      </w:r>
      <w:r w:rsidR="00755556">
        <w:rPr>
          <w:rStyle w:val="Char4"/>
          <w:rtl/>
        </w:rPr>
        <w:t>ی</w:t>
      </w:r>
      <w:r w:rsidRPr="00906F1B">
        <w:rPr>
          <w:rStyle w:val="Char4"/>
          <w:rtl/>
        </w:rPr>
        <w:t xml:space="preserve">ن بود </w:t>
      </w:r>
      <w:r w:rsidR="00755556">
        <w:rPr>
          <w:rStyle w:val="Char4"/>
          <w:rtl/>
        </w:rPr>
        <w:t>ک</w:t>
      </w:r>
      <w:r w:rsidRPr="00906F1B">
        <w:rPr>
          <w:rStyle w:val="Char4"/>
          <w:rtl/>
        </w:rPr>
        <w:t>ه چون مرد</w:t>
      </w:r>
      <w:r w:rsidR="000E63F6">
        <w:rPr>
          <w:rStyle w:val="Char4"/>
          <w:rtl/>
        </w:rPr>
        <w:t>ی</w:t>
      </w:r>
      <w:r w:rsidRPr="00906F1B">
        <w:rPr>
          <w:rStyle w:val="Char4"/>
          <w:rtl/>
        </w:rPr>
        <w:t xml:space="preserve"> مال را برا</w:t>
      </w:r>
      <w:r w:rsidR="00755556">
        <w:rPr>
          <w:rStyle w:val="Char4"/>
          <w:rtl/>
        </w:rPr>
        <w:t>ی</w:t>
      </w:r>
      <w:r w:rsidRPr="00906F1B">
        <w:rPr>
          <w:rStyle w:val="Char4"/>
          <w:rtl/>
        </w:rPr>
        <w:t>ش م</w:t>
      </w:r>
      <w:r w:rsidR="000E63F6">
        <w:rPr>
          <w:rStyle w:val="Char4"/>
          <w:rtl/>
        </w:rPr>
        <w:t>ی</w:t>
      </w:r>
      <w:r w:rsidRPr="00906F1B">
        <w:rPr>
          <w:rStyle w:val="Char4"/>
          <w:rtl/>
        </w:rPr>
        <w:t>‏آورد، و آن را نزدش امانت م</w:t>
      </w:r>
      <w:r w:rsidR="000E63F6">
        <w:rPr>
          <w:rStyle w:val="Char4"/>
          <w:rtl/>
        </w:rPr>
        <w:t>ی</w:t>
      </w:r>
      <w:r w:rsidRPr="00906F1B">
        <w:rPr>
          <w:rStyle w:val="Char4"/>
          <w:rtl/>
        </w:rPr>
        <w:t>‏گذارد، زب</w:t>
      </w:r>
      <w:r w:rsidR="00755556">
        <w:rPr>
          <w:rStyle w:val="Char4"/>
          <w:rtl/>
        </w:rPr>
        <w:t>ی</w:t>
      </w:r>
      <w:r w:rsidRPr="00906F1B">
        <w:rPr>
          <w:rStyle w:val="Char4"/>
          <w:rtl/>
        </w:rPr>
        <w:t>ر م</w:t>
      </w:r>
      <w:r w:rsidR="000E63F6">
        <w:rPr>
          <w:rStyle w:val="Char4"/>
          <w:rtl/>
        </w:rPr>
        <w:t>ی</w:t>
      </w:r>
      <w:r w:rsidRPr="00906F1B">
        <w:rPr>
          <w:rStyle w:val="Char4"/>
          <w:rtl/>
        </w:rPr>
        <w:t>‏گفت: نه بل</w:t>
      </w:r>
      <w:r w:rsidR="00755556">
        <w:rPr>
          <w:rStyle w:val="Char4"/>
          <w:rtl/>
        </w:rPr>
        <w:t>ک</w:t>
      </w:r>
      <w:r w:rsidRPr="00906F1B">
        <w:rPr>
          <w:rStyle w:val="Char4"/>
          <w:rtl/>
        </w:rPr>
        <w:t>ه آن قرض باشد، چون من از ض</w:t>
      </w:r>
      <w:r w:rsidR="00755556">
        <w:rPr>
          <w:rStyle w:val="Char4"/>
          <w:rtl/>
        </w:rPr>
        <w:t>ی</w:t>
      </w:r>
      <w:r w:rsidRPr="00906F1B">
        <w:rPr>
          <w:rStyle w:val="Char4"/>
          <w:rtl/>
        </w:rPr>
        <w:t>اع آن م</w:t>
      </w:r>
      <w:r w:rsidR="000E63F6">
        <w:rPr>
          <w:rStyle w:val="Char4"/>
          <w:rtl/>
        </w:rPr>
        <w:t>ی</w:t>
      </w:r>
      <w:r w:rsidRPr="00906F1B">
        <w:rPr>
          <w:rStyle w:val="Char4"/>
          <w:rtl/>
        </w:rPr>
        <w:t>‏ترسم، و او هرگز متولّ</w:t>
      </w:r>
      <w:r w:rsidR="000E63F6">
        <w:rPr>
          <w:rStyle w:val="Char4"/>
          <w:rtl/>
        </w:rPr>
        <w:t>ی</w:t>
      </w:r>
      <w:r w:rsidRPr="00906F1B">
        <w:rPr>
          <w:rStyle w:val="Char4"/>
          <w:rtl/>
        </w:rPr>
        <w:t xml:space="preserve"> امارت نشده بود، و نه هم جمع آور</w:t>
      </w:r>
      <w:r w:rsidR="000E63F6">
        <w:rPr>
          <w:rStyle w:val="Char4"/>
          <w:rtl/>
        </w:rPr>
        <w:t>ی</w:t>
      </w:r>
      <w:r w:rsidRPr="00906F1B">
        <w:rPr>
          <w:rStyle w:val="Char4"/>
          <w:rtl/>
        </w:rPr>
        <w:t xml:space="preserve"> خراج را به دوش گرفته بود، و نه چ</w:t>
      </w:r>
      <w:r w:rsidR="00755556">
        <w:rPr>
          <w:rStyle w:val="Char4"/>
          <w:rtl/>
        </w:rPr>
        <w:t>ی</w:t>
      </w:r>
      <w:r w:rsidRPr="00906F1B">
        <w:rPr>
          <w:rStyle w:val="Char4"/>
          <w:rtl/>
        </w:rPr>
        <w:t>ز د</w:t>
      </w:r>
      <w:r w:rsidR="00755556">
        <w:rPr>
          <w:rStyle w:val="Char4"/>
          <w:rtl/>
        </w:rPr>
        <w:t>ی</w:t>
      </w:r>
      <w:r w:rsidRPr="00906F1B">
        <w:rPr>
          <w:rStyle w:val="Char4"/>
          <w:rtl/>
        </w:rPr>
        <w:t>گر</w:t>
      </w:r>
      <w:r w:rsidR="000E63F6">
        <w:rPr>
          <w:rStyle w:val="Char4"/>
          <w:rtl/>
        </w:rPr>
        <w:t>ی</w:t>
      </w:r>
      <w:r w:rsidRPr="00906F1B">
        <w:rPr>
          <w:rStyle w:val="Char4"/>
          <w:rtl/>
        </w:rPr>
        <w:t xml:space="preserve"> را، مگر ا</w:t>
      </w:r>
      <w:r w:rsidR="00755556">
        <w:rPr>
          <w:rStyle w:val="Char4"/>
          <w:rtl/>
        </w:rPr>
        <w:t>ی</w:t>
      </w:r>
      <w:r w:rsidRPr="00906F1B">
        <w:rPr>
          <w:rStyle w:val="Char4"/>
          <w:rtl/>
        </w:rPr>
        <w:t xml:space="preserve">ن </w:t>
      </w:r>
      <w:r w:rsidR="00755556">
        <w:rPr>
          <w:rStyle w:val="Char4"/>
          <w:rtl/>
        </w:rPr>
        <w:t>ک</w:t>
      </w:r>
      <w:r w:rsidRPr="00906F1B">
        <w:rPr>
          <w:rStyle w:val="Char4"/>
          <w:rtl/>
        </w:rPr>
        <w:t>ه در غزا با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و با ابوب</w:t>
      </w:r>
      <w:r w:rsidR="00755556">
        <w:rPr>
          <w:rStyle w:val="Char4"/>
          <w:rtl/>
        </w:rPr>
        <w:t>ک</w:t>
      </w:r>
      <w:r w:rsidRPr="00906F1B">
        <w:rPr>
          <w:rStyle w:val="Char4"/>
          <w:rtl/>
        </w:rPr>
        <w:t>ر و عمر و عثمان</w:t>
      </w:r>
      <w:r w:rsidR="00F60D76">
        <w:rPr>
          <w:rStyle w:val="Char4"/>
          <w:rtl/>
        </w:rPr>
        <w:t xml:space="preserve"> </w:t>
      </w:r>
      <w:r w:rsidR="00F60D76" w:rsidRPr="00F60D76">
        <w:rPr>
          <w:rFonts w:ascii="CTraditional Arabic" w:hAnsi="CTraditional Arabic" w:cs="CTraditional Arabic"/>
          <w:sz w:val="28"/>
          <w:szCs w:val="28"/>
          <w:rtl/>
        </w:rPr>
        <w:t>ش</w:t>
      </w:r>
      <w:r w:rsidRPr="00906F1B">
        <w:rPr>
          <w:rStyle w:val="Char4"/>
          <w:rtl/>
        </w:rPr>
        <w:t xml:space="preserve"> م</w:t>
      </w:r>
      <w:r w:rsidR="000E63F6">
        <w:rPr>
          <w:rStyle w:val="Char4"/>
          <w:rtl/>
        </w:rPr>
        <w:t>ی</w:t>
      </w:r>
      <w:r w:rsidRPr="00906F1B">
        <w:rPr>
          <w:rStyle w:val="Char4"/>
          <w:rtl/>
        </w:rPr>
        <w:t>‏بود، عبداللَّه بن زب</w:t>
      </w:r>
      <w:r w:rsidR="00755556">
        <w:rPr>
          <w:rStyle w:val="Char4"/>
          <w:rtl/>
        </w:rPr>
        <w:t>ی</w:t>
      </w:r>
      <w:r w:rsidRPr="00906F1B">
        <w:rPr>
          <w:rStyle w:val="Char4"/>
          <w:rtl/>
        </w:rPr>
        <w:t>ر م</w:t>
      </w:r>
      <w:r w:rsidR="000E63F6">
        <w:rPr>
          <w:rStyle w:val="Char4"/>
          <w:rtl/>
        </w:rPr>
        <w:t>ی</w:t>
      </w:r>
      <w:r w:rsidRPr="00906F1B">
        <w:rPr>
          <w:rStyle w:val="Char4"/>
          <w:rtl/>
        </w:rPr>
        <w:t>‏گو</w:t>
      </w:r>
      <w:r w:rsidR="00755556">
        <w:rPr>
          <w:rStyle w:val="Char4"/>
          <w:rtl/>
        </w:rPr>
        <w:t>ی</w:t>
      </w:r>
      <w:r w:rsidRPr="00906F1B">
        <w:rPr>
          <w:rStyle w:val="Char4"/>
          <w:rtl/>
        </w:rPr>
        <w:t>د: من قرض</w:t>
      </w:r>
      <w:r w:rsidR="00DA4BF5">
        <w:rPr>
          <w:rStyle w:val="Char4"/>
          <w:rtl/>
        </w:rPr>
        <w:t>‌های</w:t>
      </w:r>
      <w:r w:rsidR="000E63F6">
        <w:rPr>
          <w:rStyle w:val="Char4"/>
          <w:rtl/>
        </w:rPr>
        <w:t>ی</w:t>
      </w:r>
      <w:r w:rsidR="00DA4BF5">
        <w:rPr>
          <w:rStyle w:val="Char4"/>
          <w:rtl/>
        </w:rPr>
        <w:t xml:space="preserve"> </w:t>
      </w:r>
      <w:r w:rsidRPr="00906F1B">
        <w:rPr>
          <w:rStyle w:val="Char4"/>
          <w:rtl/>
        </w:rPr>
        <w:t xml:space="preserve">را </w:t>
      </w:r>
      <w:r w:rsidR="00755556">
        <w:rPr>
          <w:rStyle w:val="Char4"/>
          <w:rtl/>
        </w:rPr>
        <w:t>ک</w:t>
      </w:r>
      <w:r w:rsidRPr="00906F1B">
        <w:rPr>
          <w:rStyle w:val="Char4"/>
          <w:rtl/>
        </w:rPr>
        <w:t>ه بر و</w:t>
      </w:r>
      <w:r w:rsidR="000E63F6">
        <w:rPr>
          <w:rStyle w:val="Char4"/>
          <w:rtl/>
        </w:rPr>
        <w:t>ی</w:t>
      </w:r>
      <w:r w:rsidRPr="00906F1B">
        <w:rPr>
          <w:rStyle w:val="Char4"/>
          <w:rtl/>
        </w:rPr>
        <w:t xml:space="preserve"> بود حساب نمودم، و آن را دو م</w:t>
      </w:r>
      <w:r w:rsidR="00755556">
        <w:rPr>
          <w:rStyle w:val="Char4"/>
          <w:rtl/>
        </w:rPr>
        <w:t>ی</w:t>
      </w:r>
      <w:r w:rsidRPr="00906F1B">
        <w:rPr>
          <w:rStyle w:val="Char4"/>
          <w:rtl/>
        </w:rPr>
        <w:t>ل</w:t>
      </w:r>
      <w:r w:rsidR="00755556">
        <w:rPr>
          <w:rStyle w:val="Char4"/>
          <w:rtl/>
        </w:rPr>
        <w:t>ی</w:t>
      </w:r>
      <w:r w:rsidRPr="00906F1B">
        <w:rPr>
          <w:rStyle w:val="Char4"/>
          <w:rtl/>
        </w:rPr>
        <w:t>ون و دو</w:t>
      </w:r>
      <w:r w:rsidR="00755556">
        <w:rPr>
          <w:rStyle w:val="Char4"/>
          <w:rtl/>
        </w:rPr>
        <w:t>ی</w:t>
      </w:r>
      <w:r w:rsidRPr="00906F1B">
        <w:rPr>
          <w:rStyle w:val="Char4"/>
          <w:rtl/>
        </w:rPr>
        <w:t xml:space="preserve">ست هزار </w:t>
      </w:r>
      <w:r w:rsidR="00755556">
        <w:rPr>
          <w:rStyle w:val="Char4"/>
          <w:rtl/>
        </w:rPr>
        <w:t>ی</w:t>
      </w:r>
      <w:r w:rsidRPr="00906F1B">
        <w:rPr>
          <w:rStyle w:val="Char4"/>
          <w:rtl/>
        </w:rPr>
        <w:t>افتم. م</w:t>
      </w:r>
      <w:r w:rsidR="000E63F6">
        <w:rPr>
          <w:rStyle w:val="Char4"/>
          <w:rtl/>
        </w:rPr>
        <w:t>ی</w:t>
      </w:r>
      <w:r w:rsidRPr="00906F1B">
        <w:rPr>
          <w:rStyle w:val="Char4"/>
          <w:rtl/>
        </w:rPr>
        <w:t>‏گو</w:t>
      </w:r>
      <w:r w:rsidR="00755556">
        <w:rPr>
          <w:rStyle w:val="Char4"/>
          <w:rtl/>
        </w:rPr>
        <w:t>ی</w:t>
      </w:r>
      <w:r w:rsidRPr="00906F1B">
        <w:rPr>
          <w:rStyle w:val="Char4"/>
          <w:rtl/>
        </w:rPr>
        <w:t>د: ح</w:t>
      </w:r>
      <w:r w:rsidR="00755556">
        <w:rPr>
          <w:rStyle w:val="Char4"/>
          <w:rtl/>
        </w:rPr>
        <w:t>کی</w:t>
      </w:r>
      <w:r w:rsidRPr="00906F1B">
        <w:rPr>
          <w:rStyle w:val="Char4"/>
          <w:rtl/>
        </w:rPr>
        <w:t>م بن حزام با عبداللَّه بن زب</w:t>
      </w:r>
      <w:r w:rsidR="00755556">
        <w:rPr>
          <w:rStyle w:val="Char4"/>
          <w:rtl/>
        </w:rPr>
        <w:t>ی</w:t>
      </w:r>
      <w:r w:rsidRPr="00906F1B">
        <w:rPr>
          <w:rStyle w:val="Char4"/>
          <w:rtl/>
        </w:rPr>
        <w:t>ر</w:t>
      </w:r>
      <w:r w:rsidR="00F60D76">
        <w:rPr>
          <w:rStyle w:val="Char4"/>
          <w:rtl/>
        </w:rPr>
        <w:t xml:space="preserve"> </w:t>
      </w:r>
      <w:r w:rsidR="00F60D76" w:rsidRPr="00F60D76">
        <w:rPr>
          <w:rFonts w:ascii="CTraditional Arabic" w:hAnsi="CTraditional Arabic" w:cs="CTraditional Arabic"/>
          <w:sz w:val="28"/>
          <w:szCs w:val="28"/>
          <w:rtl/>
        </w:rPr>
        <w:t>ش</w:t>
      </w:r>
      <w:r w:rsidRPr="00906F1B">
        <w:rPr>
          <w:rStyle w:val="Char4"/>
          <w:rtl/>
        </w:rPr>
        <w:t xml:space="preserve"> برخورد و گفت: ا</w:t>
      </w:r>
      <w:r w:rsidR="000E63F6">
        <w:rPr>
          <w:rStyle w:val="Char4"/>
          <w:rtl/>
        </w:rPr>
        <w:t>ی</w:t>
      </w:r>
      <w:r w:rsidRPr="00906F1B">
        <w:rPr>
          <w:rStyle w:val="Char4"/>
          <w:rtl/>
        </w:rPr>
        <w:t xml:space="preserve"> برادر زاده، بر برادرم چقدر د</w:t>
      </w:r>
      <w:r w:rsidR="00755556">
        <w:rPr>
          <w:rStyle w:val="Char4"/>
          <w:rtl/>
        </w:rPr>
        <w:t>ی</w:t>
      </w:r>
      <w:r w:rsidRPr="00906F1B">
        <w:rPr>
          <w:rStyle w:val="Char4"/>
          <w:rtl/>
        </w:rPr>
        <w:t>ن است؟ او آن را پنهان داشت و گفت: صدهزار. ح</w:t>
      </w:r>
      <w:r w:rsidR="00755556">
        <w:rPr>
          <w:rStyle w:val="Char4"/>
          <w:rtl/>
        </w:rPr>
        <w:t>کی</w:t>
      </w:r>
      <w:r w:rsidRPr="00906F1B">
        <w:rPr>
          <w:rStyle w:val="Char4"/>
          <w:rtl/>
        </w:rPr>
        <w:t>م گفت: به خدا سوگند، من ف</w:t>
      </w:r>
      <w:r w:rsidR="00755556">
        <w:rPr>
          <w:rStyle w:val="Char4"/>
          <w:rtl/>
        </w:rPr>
        <w:t>ک</w:t>
      </w:r>
      <w:r w:rsidRPr="00906F1B">
        <w:rPr>
          <w:rStyle w:val="Char4"/>
          <w:rtl/>
        </w:rPr>
        <w:t>ر نم</w:t>
      </w:r>
      <w:r w:rsidR="000E63F6">
        <w:rPr>
          <w:rStyle w:val="Char4"/>
          <w:rtl/>
        </w:rPr>
        <w:t>ی</w:t>
      </w:r>
      <w:r w:rsidRPr="00906F1B">
        <w:rPr>
          <w:rStyle w:val="Char4"/>
          <w:rtl/>
        </w:rPr>
        <w:t>‏</w:t>
      </w:r>
      <w:r w:rsidR="00755556">
        <w:rPr>
          <w:rStyle w:val="Char4"/>
          <w:rtl/>
        </w:rPr>
        <w:t>ک</w:t>
      </w:r>
      <w:r w:rsidRPr="00906F1B">
        <w:rPr>
          <w:rStyle w:val="Char4"/>
          <w:rtl/>
        </w:rPr>
        <w:t>نم اموالتان گنجا</w:t>
      </w:r>
      <w:r w:rsidR="00755556">
        <w:rPr>
          <w:rStyle w:val="Char4"/>
          <w:rtl/>
        </w:rPr>
        <w:t>ی</w:t>
      </w:r>
      <w:r w:rsidRPr="00906F1B">
        <w:rPr>
          <w:rStyle w:val="Char4"/>
          <w:rtl/>
        </w:rPr>
        <w:t>ش ا</w:t>
      </w:r>
      <w:r w:rsidR="00755556">
        <w:rPr>
          <w:rStyle w:val="Char4"/>
          <w:rtl/>
        </w:rPr>
        <w:t>ی</w:t>
      </w:r>
      <w:r w:rsidRPr="00906F1B">
        <w:rPr>
          <w:rStyle w:val="Char4"/>
          <w:rtl/>
        </w:rPr>
        <w:t>ن را داشته باشد! عبداللَّه به او گفت: اگر دو م</w:t>
      </w:r>
      <w:r w:rsidR="00755556">
        <w:rPr>
          <w:rStyle w:val="Char4"/>
          <w:rtl/>
        </w:rPr>
        <w:t>ی</w:t>
      </w:r>
      <w:r w:rsidRPr="00906F1B">
        <w:rPr>
          <w:rStyle w:val="Char4"/>
          <w:rtl/>
        </w:rPr>
        <w:t>ل</w:t>
      </w:r>
      <w:r w:rsidR="00755556">
        <w:rPr>
          <w:rStyle w:val="Char4"/>
          <w:rtl/>
        </w:rPr>
        <w:t>ی</w:t>
      </w:r>
      <w:r w:rsidRPr="00906F1B">
        <w:rPr>
          <w:rStyle w:val="Char4"/>
          <w:rtl/>
        </w:rPr>
        <w:t>ون و دو</w:t>
      </w:r>
      <w:r w:rsidR="00755556">
        <w:rPr>
          <w:rStyle w:val="Char4"/>
          <w:rtl/>
        </w:rPr>
        <w:t>ی</w:t>
      </w:r>
      <w:r w:rsidRPr="00906F1B">
        <w:rPr>
          <w:rStyle w:val="Char4"/>
          <w:rtl/>
        </w:rPr>
        <w:t>ست هزار باشد چه ف</w:t>
      </w:r>
      <w:r w:rsidR="00755556">
        <w:rPr>
          <w:rStyle w:val="Char4"/>
          <w:rtl/>
        </w:rPr>
        <w:t>ک</w:t>
      </w:r>
      <w:r w:rsidRPr="00906F1B">
        <w:rPr>
          <w:rStyle w:val="Char4"/>
          <w:rtl/>
        </w:rPr>
        <w:t>ر م</w:t>
      </w:r>
      <w:r w:rsidR="000E63F6">
        <w:rPr>
          <w:rStyle w:val="Char4"/>
          <w:rtl/>
        </w:rPr>
        <w:t>ی</w:t>
      </w:r>
      <w:r w:rsidRPr="00906F1B">
        <w:rPr>
          <w:rStyle w:val="Char4"/>
          <w:rtl/>
        </w:rPr>
        <w:t>‏</w:t>
      </w:r>
      <w:r w:rsidR="00755556">
        <w:rPr>
          <w:rStyle w:val="Char4"/>
          <w:rtl/>
        </w:rPr>
        <w:t>ک</w:t>
      </w:r>
      <w:r w:rsidRPr="00906F1B">
        <w:rPr>
          <w:rStyle w:val="Char4"/>
          <w:rtl/>
        </w:rPr>
        <w:t>ن</w:t>
      </w:r>
      <w:r w:rsidR="000E63F6">
        <w:rPr>
          <w:rStyle w:val="Char4"/>
          <w:rtl/>
        </w:rPr>
        <w:t>ی</w:t>
      </w:r>
      <w:r w:rsidRPr="00906F1B">
        <w:rPr>
          <w:rStyle w:val="Char4"/>
          <w:rtl/>
        </w:rPr>
        <w:t>؟ گفت: ف</w:t>
      </w:r>
      <w:r w:rsidR="00755556">
        <w:rPr>
          <w:rStyle w:val="Char4"/>
          <w:rtl/>
        </w:rPr>
        <w:t>ک</w:t>
      </w:r>
      <w:r w:rsidRPr="00906F1B">
        <w:rPr>
          <w:rStyle w:val="Char4"/>
          <w:rtl/>
        </w:rPr>
        <w:t>ر نم</w:t>
      </w:r>
      <w:r w:rsidR="000E63F6">
        <w:rPr>
          <w:rStyle w:val="Char4"/>
          <w:rtl/>
        </w:rPr>
        <w:t>ی</w:t>
      </w:r>
      <w:r w:rsidRPr="00906F1B">
        <w:rPr>
          <w:rStyle w:val="Char4"/>
          <w:rtl/>
        </w:rPr>
        <w:t>‏</w:t>
      </w:r>
      <w:r w:rsidR="00755556">
        <w:rPr>
          <w:rStyle w:val="Char4"/>
          <w:rtl/>
        </w:rPr>
        <w:t>ک</w:t>
      </w:r>
      <w:r w:rsidRPr="00906F1B">
        <w:rPr>
          <w:rStyle w:val="Char4"/>
          <w:rtl/>
        </w:rPr>
        <w:t>نم شما توانا</w:t>
      </w:r>
      <w:r w:rsidR="00755556">
        <w:rPr>
          <w:rStyle w:val="Char4"/>
          <w:rtl/>
        </w:rPr>
        <w:t>ی</w:t>
      </w:r>
      <w:r w:rsidR="000E63F6">
        <w:rPr>
          <w:rStyle w:val="Char4"/>
          <w:rtl/>
        </w:rPr>
        <w:t>ی</w:t>
      </w:r>
      <w:r w:rsidRPr="00906F1B">
        <w:rPr>
          <w:rStyle w:val="Char4"/>
          <w:rtl/>
        </w:rPr>
        <w:t xml:space="preserve"> ا</w:t>
      </w:r>
      <w:r w:rsidR="00755556">
        <w:rPr>
          <w:rStyle w:val="Char4"/>
          <w:rtl/>
        </w:rPr>
        <w:t>ی</w:t>
      </w:r>
      <w:r w:rsidRPr="00906F1B">
        <w:rPr>
          <w:rStyle w:val="Char4"/>
          <w:rtl/>
        </w:rPr>
        <w:t>ن را داشته باش</w:t>
      </w:r>
      <w:r w:rsidR="00755556">
        <w:rPr>
          <w:rStyle w:val="Char4"/>
          <w:rtl/>
        </w:rPr>
        <w:t>ی</w:t>
      </w:r>
      <w:r w:rsidRPr="00906F1B">
        <w:rPr>
          <w:rStyle w:val="Char4"/>
          <w:rtl/>
        </w:rPr>
        <w:t>د! اگر از چ</w:t>
      </w:r>
      <w:r w:rsidR="00755556">
        <w:rPr>
          <w:rStyle w:val="Char4"/>
          <w:rtl/>
        </w:rPr>
        <w:t>ی</w:t>
      </w:r>
      <w:r w:rsidRPr="00906F1B">
        <w:rPr>
          <w:rStyle w:val="Char4"/>
          <w:rtl/>
        </w:rPr>
        <w:t>ز</w:t>
      </w:r>
      <w:r w:rsidR="000E63F6">
        <w:rPr>
          <w:rStyle w:val="Char4"/>
          <w:rtl/>
        </w:rPr>
        <w:t>ی</w:t>
      </w:r>
      <w:r w:rsidRPr="00906F1B">
        <w:rPr>
          <w:rStyle w:val="Char4"/>
          <w:rtl/>
        </w:rPr>
        <w:t xml:space="preserve"> از آن عاجز آمد</w:t>
      </w:r>
      <w:r w:rsidR="00755556">
        <w:rPr>
          <w:rStyle w:val="Char4"/>
          <w:rtl/>
        </w:rPr>
        <w:t>ی</w:t>
      </w:r>
      <w:r w:rsidRPr="00906F1B">
        <w:rPr>
          <w:rStyle w:val="Char4"/>
          <w:rtl/>
        </w:rPr>
        <w:t>د، از من استعانت جو</w:t>
      </w:r>
      <w:r w:rsidR="00755556">
        <w:rPr>
          <w:rStyle w:val="Char4"/>
          <w:rtl/>
        </w:rPr>
        <w:t>یی</w:t>
      </w:r>
      <w:r w:rsidRPr="00906F1B">
        <w:rPr>
          <w:rStyle w:val="Char4"/>
          <w:rtl/>
        </w:rPr>
        <w:t>د.</w:t>
      </w:r>
    </w:p>
    <w:p w:rsidR="00BD3D1B" w:rsidRPr="00906F1B" w:rsidRDefault="00BD3D1B" w:rsidP="001C13E0">
      <w:pPr>
        <w:pStyle w:val="PlainText"/>
        <w:ind w:firstLine="284"/>
        <w:jc w:val="both"/>
        <w:rPr>
          <w:rStyle w:val="Char4"/>
          <w:rtl/>
        </w:rPr>
      </w:pPr>
      <w:r w:rsidRPr="00906F1B">
        <w:rPr>
          <w:rStyle w:val="Char4"/>
          <w:rtl/>
        </w:rPr>
        <w:t>م</w:t>
      </w:r>
      <w:r w:rsidR="000E63F6">
        <w:rPr>
          <w:rStyle w:val="Char4"/>
          <w:rtl/>
        </w:rPr>
        <w:t>ی</w:t>
      </w:r>
      <w:r w:rsidRPr="00906F1B">
        <w:rPr>
          <w:rStyle w:val="Char4"/>
          <w:rtl/>
        </w:rPr>
        <w:t>‏گو</w:t>
      </w:r>
      <w:r w:rsidR="00755556">
        <w:rPr>
          <w:rStyle w:val="Char4"/>
          <w:rtl/>
        </w:rPr>
        <w:t>ی</w:t>
      </w:r>
      <w:r w:rsidRPr="00906F1B">
        <w:rPr>
          <w:rStyle w:val="Char4"/>
          <w:rtl/>
        </w:rPr>
        <w:t>د: زب</w:t>
      </w:r>
      <w:r w:rsidR="00755556">
        <w:rPr>
          <w:rStyle w:val="Char4"/>
          <w:rtl/>
        </w:rPr>
        <w:t>ی</w:t>
      </w:r>
      <w:r w:rsidRPr="00906F1B">
        <w:rPr>
          <w:rStyle w:val="Char4"/>
          <w:rtl/>
        </w:rPr>
        <w:t>ر غاب</w:t>
      </w:r>
      <w:r w:rsidRPr="00906F1B">
        <w:rPr>
          <w:rStyle w:val="Char4"/>
          <w:rFonts w:hint="cs"/>
          <w:rtl/>
        </w:rPr>
        <w:t>ه</w:t>
      </w:r>
      <w:r w:rsidRPr="00906F1B">
        <w:rPr>
          <w:rStyle w:val="Char4"/>
          <w:rtl/>
        </w:rPr>
        <w:t xml:space="preserve"> را مبلغ </w:t>
      </w:r>
      <w:r w:rsidR="00755556">
        <w:rPr>
          <w:rStyle w:val="Char4"/>
          <w:rtl/>
        </w:rPr>
        <w:t>یک</w:t>
      </w:r>
      <w:r w:rsidRPr="00906F1B">
        <w:rPr>
          <w:rStyle w:val="Char4"/>
          <w:rtl/>
        </w:rPr>
        <w:t xml:space="preserve"> صد و هفتاد هزار خر</w:t>
      </w:r>
      <w:r w:rsidR="00755556">
        <w:rPr>
          <w:rStyle w:val="Char4"/>
          <w:rtl/>
        </w:rPr>
        <w:t>ی</w:t>
      </w:r>
      <w:r w:rsidRPr="00906F1B">
        <w:rPr>
          <w:rStyle w:val="Char4"/>
          <w:rtl/>
        </w:rPr>
        <w:t xml:space="preserve">ده بود، و عبداللَّه آن را به </w:t>
      </w:r>
      <w:r w:rsidR="00755556">
        <w:rPr>
          <w:rStyle w:val="Char4"/>
          <w:rtl/>
        </w:rPr>
        <w:t>یک</w:t>
      </w:r>
      <w:r w:rsidRPr="00906F1B">
        <w:rPr>
          <w:rStyle w:val="Char4"/>
          <w:rtl/>
        </w:rPr>
        <w:t xml:space="preserve"> م</w:t>
      </w:r>
      <w:r w:rsidR="00755556">
        <w:rPr>
          <w:rStyle w:val="Char4"/>
          <w:rtl/>
        </w:rPr>
        <w:t>ی</w:t>
      </w:r>
      <w:r w:rsidRPr="00906F1B">
        <w:rPr>
          <w:rStyle w:val="Char4"/>
          <w:rtl/>
        </w:rPr>
        <w:t>ل</w:t>
      </w:r>
      <w:r w:rsidR="00755556">
        <w:rPr>
          <w:rStyle w:val="Char4"/>
          <w:rtl/>
        </w:rPr>
        <w:t>ی</w:t>
      </w:r>
      <w:r w:rsidRPr="00906F1B">
        <w:rPr>
          <w:rStyle w:val="Char4"/>
          <w:rtl/>
        </w:rPr>
        <w:t xml:space="preserve">ون و شش صدهزار فروخت، بعد برخاست و گفت: هر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بر زب</w:t>
      </w:r>
      <w:r w:rsidR="00755556">
        <w:rPr>
          <w:rStyle w:val="Char4"/>
          <w:rtl/>
        </w:rPr>
        <w:t>ی</w:t>
      </w:r>
      <w:r w:rsidRPr="00906F1B">
        <w:rPr>
          <w:rStyle w:val="Char4"/>
          <w:rtl/>
        </w:rPr>
        <w:t>ر حق</w:t>
      </w:r>
      <w:r w:rsidR="000E63F6">
        <w:rPr>
          <w:rStyle w:val="Char4"/>
          <w:rtl/>
        </w:rPr>
        <w:t>ی</w:t>
      </w:r>
      <w:r w:rsidRPr="00906F1B">
        <w:rPr>
          <w:rStyle w:val="Char4"/>
          <w:rtl/>
        </w:rPr>
        <w:t xml:space="preserve"> داشته باشد لطفاً در غابه نزد ما ب</w:t>
      </w:r>
      <w:r w:rsidR="00755556">
        <w:rPr>
          <w:rStyle w:val="Char4"/>
          <w:rtl/>
        </w:rPr>
        <w:t>ی</w:t>
      </w:r>
      <w:r w:rsidRPr="00906F1B">
        <w:rPr>
          <w:rStyle w:val="Char4"/>
          <w:rtl/>
        </w:rPr>
        <w:t>ا</w:t>
      </w:r>
      <w:r w:rsidR="00755556">
        <w:rPr>
          <w:rStyle w:val="Char4"/>
          <w:rtl/>
        </w:rPr>
        <w:t>ی</w:t>
      </w:r>
      <w:r w:rsidRPr="00906F1B">
        <w:rPr>
          <w:rStyle w:val="Char4"/>
          <w:rtl/>
        </w:rPr>
        <w:t>د، عبداللَّه بن جعفر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نزدش آمد - و او بر زب</w:t>
      </w:r>
      <w:r w:rsidR="00755556">
        <w:rPr>
          <w:rStyle w:val="Char4"/>
          <w:rtl/>
        </w:rPr>
        <w:t>ی</w:t>
      </w:r>
      <w:r w:rsidRPr="00906F1B">
        <w:rPr>
          <w:rStyle w:val="Char4"/>
          <w:rtl/>
        </w:rPr>
        <w:t>ر چهارصدهزار داشت - و به عبداللَّه گفت: اگر خواسته باش</w:t>
      </w:r>
      <w:r w:rsidR="00755556">
        <w:rPr>
          <w:rStyle w:val="Char4"/>
          <w:rtl/>
        </w:rPr>
        <w:t>ی</w:t>
      </w:r>
      <w:r w:rsidRPr="00906F1B">
        <w:rPr>
          <w:rStyle w:val="Char4"/>
          <w:rtl/>
        </w:rPr>
        <w:t>د، آن را برا</w:t>
      </w:r>
      <w:r w:rsidR="000E63F6">
        <w:rPr>
          <w:rStyle w:val="Char4"/>
          <w:rtl/>
        </w:rPr>
        <w:t>ی</w:t>
      </w:r>
      <w:r w:rsidRPr="00906F1B">
        <w:rPr>
          <w:rStyle w:val="Char4"/>
          <w:rtl/>
        </w:rPr>
        <w:t xml:space="preserve"> شما م</w:t>
      </w:r>
      <w:r w:rsidR="000E63F6">
        <w:rPr>
          <w:rStyle w:val="Char4"/>
          <w:rtl/>
        </w:rPr>
        <w:t>ی</w:t>
      </w:r>
      <w:r w:rsidRPr="00906F1B">
        <w:rPr>
          <w:rStyle w:val="Char4"/>
          <w:rtl/>
        </w:rPr>
        <w:t>‏گذارم، عبداللَّه [در پاسخ]</w:t>
      </w:r>
      <w:r w:rsidR="008B6953">
        <w:rPr>
          <w:rStyle w:val="Char4"/>
          <w:rtl/>
        </w:rPr>
        <w:t xml:space="preserve"> </w:t>
      </w:r>
      <w:r w:rsidRPr="00906F1B">
        <w:rPr>
          <w:rStyle w:val="Char4"/>
          <w:rtl/>
        </w:rPr>
        <w:t>گفت: نه، [عبداللَّه بن جعفر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افزود: اگر خواسته باش</w:t>
      </w:r>
      <w:r w:rsidR="00755556">
        <w:rPr>
          <w:rStyle w:val="Char4"/>
          <w:rtl/>
        </w:rPr>
        <w:t>ی</w:t>
      </w:r>
      <w:r w:rsidRPr="00906F1B">
        <w:rPr>
          <w:rStyle w:val="Char4"/>
          <w:rtl/>
        </w:rPr>
        <w:t>د آن را در آنچه به تاخ</w:t>
      </w:r>
      <w:r w:rsidR="00755556">
        <w:rPr>
          <w:rStyle w:val="Char4"/>
          <w:rtl/>
        </w:rPr>
        <w:t>ی</w:t>
      </w:r>
      <w:r w:rsidRPr="00906F1B">
        <w:rPr>
          <w:rStyle w:val="Char4"/>
          <w:rtl/>
        </w:rPr>
        <w:t>ر م</w:t>
      </w:r>
      <w:r w:rsidR="000E63F6">
        <w:rPr>
          <w:rStyle w:val="Char4"/>
          <w:rtl/>
        </w:rPr>
        <w:t>ی</w:t>
      </w:r>
      <w:r w:rsidRPr="00906F1B">
        <w:rPr>
          <w:rStyle w:val="Char4"/>
          <w:rtl/>
        </w:rPr>
        <w:t>‏انداز</w:t>
      </w:r>
      <w:r w:rsidR="00755556">
        <w:rPr>
          <w:rStyle w:val="Char4"/>
          <w:rtl/>
        </w:rPr>
        <w:t>ی</w:t>
      </w:r>
      <w:r w:rsidRPr="00906F1B">
        <w:rPr>
          <w:rStyle w:val="Char4"/>
          <w:rtl/>
        </w:rPr>
        <w:t>د قرار ده</w:t>
      </w:r>
      <w:r w:rsidR="00755556">
        <w:rPr>
          <w:rStyle w:val="Char4"/>
          <w:rtl/>
        </w:rPr>
        <w:t>ی</w:t>
      </w:r>
      <w:r w:rsidRPr="00906F1B">
        <w:rPr>
          <w:rStyle w:val="Char4"/>
          <w:rtl/>
        </w:rPr>
        <w:t>د، اگر به تاخ</w:t>
      </w:r>
      <w:r w:rsidR="00755556">
        <w:rPr>
          <w:rStyle w:val="Char4"/>
          <w:rtl/>
        </w:rPr>
        <w:t>ی</w:t>
      </w:r>
      <w:r w:rsidRPr="00906F1B">
        <w:rPr>
          <w:rStyle w:val="Char4"/>
          <w:rtl/>
        </w:rPr>
        <w:t>ر انداخت</w:t>
      </w:r>
      <w:r w:rsidR="00755556">
        <w:rPr>
          <w:rStyle w:val="Char4"/>
          <w:rtl/>
        </w:rPr>
        <w:t>ی</w:t>
      </w:r>
      <w:r w:rsidRPr="00906F1B">
        <w:rPr>
          <w:rStyle w:val="Char4"/>
          <w:rtl/>
        </w:rPr>
        <w:t>د، عبداللَّه گفت: نه، [ابن جعفر]</w:t>
      </w:r>
      <w:r w:rsidR="008B6953">
        <w:rPr>
          <w:rStyle w:val="Char4"/>
          <w:rtl/>
        </w:rPr>
        <w:t xml:space="preserve"> </w:t>
      </w:r>
      <w:r w:rsidRPr="00906F1B">
        <w:rPr>
          <w:rStyle w:val="Char4"/>
          <w:rtl/>
        </w:rPr>
        <w:t>گفت: برا</w:t>
      </w:r>
      <w:r w:rsidR="00755556">
        <w:rPr>
          <w:rStyle w:val="Char4"/>
          <w:rtl/>
        </w:rPr>
        <w:t>ی</w:t>
      </w:r>
      <w:r w:rsidRPr="00906F1B">
        <w:rPr>
          <w:rStyle w:val="Char4"/>
          <w:rtl/>
        </w:rPr>
        <w:t xml:space="preserve">م </w:t>
      </w:r>
      <w:r w:rsidR="00755556">
        <w:rPr>
          <w:rStyle w:val="Char4"/>
          <w:rtl/>
        </w:rPr>
        <w:t>یک</w:t>
      </w:r>
      <w:r w:rsidRPr="00906F1B">
        <w:rPr>
          <w:rStyle w:val="Char4"/>
          <w:rtl/>
        </w:rPr>
        <w:t xml:space="preserve"> قطعه زم</w:t>
      </w:r>
      <w:r w:rsidR="00755556">
        <w:rPr>
          <w:rStyle w:val="Char4"/>
          <w:rtl/>
        </w:rPr>
        <w:t>ی</w:t>
      </w:r>
      <w:r w:rsidRPr="00906F1B">
        <w:rPr>
          <w:rStyle w:val="Char4"/>
          <w:rtl/>
        </w:rPr>
        <w:t>ن را مشخّص ساز</w:t>
      </w:r>
      <w:r w:rsidR="00755556">
        <w:rPr>
          <w:rStyle w:val="Char4"/>
          <w:rtl/>
        </w:rPr>
        <w:t>ی</w:t>
      </w:r>
      <w:r w:rsidRPr="00906F1B">
        <w:rPr>
          <w:rStyle w:val="Char4"/>
          <w:rtl/>
        </w:rPr>
        <w:t>د، آن گاه عبداللَّه گفت: از ا</w:t>
      </w:r>
      <w:r w:rsidR="00755556">
        <w:rPr>
          <w:rStyle w:val="Char4"/>
          <w:rtl/>
        </w:rPr>
        <w:t>ی</w:t>
      </w:r>
      <w:r w:rsidRPr="00906F1B">
        <w:rPr>
          <w:rStyle w:val="Char4"/>
          <w:rtl/>
        </w:rPr>
        <w:t>نجا تا آنجا برا</w:t>
      </w:r>
      <w:r w:rsidR="000E63F6">
        <w:rPr>
          <w:rStyle w:val="Char4"/>
          <w:rtl/>
        </w:rPr>
        <w:t>ی</w:t>
      </w:r>
      <w:r w:rsidRPr="00906F1B">
        <w:rPr>
          <w:rStyle w:val="Char4"/>
          <w:rtl/>
        </w:rPr>
        <w:t xml:space="preserve"> تو باشد. م</w:t>
      </w:r>
      <w:r w:rsidR="000E63F6">
        <w:rPr>
          <w:rStyle w:val="Char4"/>
          <w:rtl/>
        </w:rPr>
        <w:t>ی</w:t>
      </w:r>
      <w:r w:rsidRPr="00906F1B">
        <w:rPr>
          <w:rStyle w:val="Char4"/>
          <w:rtl/>
        </w:rPr>
        <w:t>‏گو</w:t>
      </w:r>
      <w:r w:rsidR="00755556">
        <w:rPr>
          <w:rStyle w:val="Char4"/>
          <w:rtl/>
        </w:rPr>
        <w:t>ی</w:t>
      </w:r>
      <w:r w:rsidRPr="00906F1B">
        <w:rPr>
          <w:rStyle w:val="Char4"/>
          <w:rtl/>
        </w:rPr>
        <w:t>د: آن گاه قسمت</w:t>
      </w:r>
      <w:r w:rsidR="000E63F6">
        <w:rPr>
          <w:rStyle w:val="Char4"/>
          <w:rtl/>
        </w:rPr>
        <w:t>ی</w:t>
      </w:r>
      <w:r w:rsidRPr="00906F1B">
        <w:rPr>
          <w:rStyle w:val="Char4"/>
          <w:rtl/>
        </w:rPr>
        <w:t xml:space="preserve"> از آن را</w:t>
      </w:r>
      <w:r w:rsidRPr="00906F1B">
        <w:rPr>
          <w:rStyle w:val="FootnoteReference"/>
          <w:rFonts w:ascii="IRNazli" w:hAnsi="IRNazli" w:cs="IRNazli"/>
          <w:sz w:val="28"/>
          <w:szCs w:val="28"/>
          <w:rtl/>
        </w:rPr>
        <w:footnoteReference w:id="499"/>
      </w:r>
      <w:r w:rsidRPr="00906F1B">
        <w:rPr>
          <w:rStyle w:val="Char4"/>
          <w:rtl/>
        </w:rPr>
        <w:t xml:space="preserve"> فروخت و قرض پدرش را ادا نمود، و برا</w:t>
      </w:r>
      <w:r w:rsidR="00755556">
        <w:rPr>
          <w:rStyle w:val="Char4"/>
          <w:rtl/>
        </w:rPr>
        <w:t>ی</w:t>
      </w:r>
      <w:r w:rsidRPr="00906F1B">
        <w:rPr>
          <w:rStyle w:val="Char4"/>
          <w:rtl/>
        </w:rPr>
        <w:t>ش برطرف ساخت، و چهارون</w:t>
      </w:r>
      <w:r w:rsidR="00755556">
        <w:rPr>
          <w:rStyle w:val="Char4"/>
          <w:rtl/>
        </w:rPr>
        <w:t>ی</w:t>
      </w:r>
      <w:r w:rsidRPr="00906F1B">
        <w:rPr>
          <w:rStyle w:val="Char4"/>
          <w:rtl/>
        </w:rPr>
        <w:t>م سهم از آن باق</w:t>
      </w:r>
      <w:r w:rsidR="000E63F6">
        <w:rPr>
          <w:rStyle w:val="Char4"/>
          <w:rtl/>
        </w:rPr>
        <w:t>ی</w:t>
      </w:r>
      <w:r w:rsidRPr="00906F1B">
        <w:rPr>
          <w:rStyle w:val="Char4"/>
          <w:rtl/>
        </w:rPr>
        <w:t xml:space="preserve"> ماند، آن گاه نزد معاو</w:t>
      </w:r>
      <w:r w:rsidR="00755556">
        <w:rPr>
          <w:rStyle w:val="Char4"/>
          <w:rtl/>
        </w:rPr>
        <w:t>ی</w:t>
      </w:r>
      <w:r w:rsidRPr="00906F1B">
        <w:rPr>
          <w:rStyle w:val="Char4"/>
          <w:rtl/>
        </w:rPr>
        <w:t>ه آمد و عمروبن عثمان و منذربن زب</w:t>
      </w:r>
      <w:r w:rsidR="00755556">
        <w:rPr>
          <w:rStyle w:val="Char4"/>
          <w:rtl/>
        </w:rPr>
        <w:t>ی</w:t>
      </w:r>
      <w:r w:rsidRPr="00906F1B">
        <w:rPr>
          <w:rStyle w:val="Char4"/>
          <w:rtl/>
        </w:rPr>
        <w:t>ر و ابن زمعه</w:t>
      </w:r>
      <w:r w:rsidR="00F60D76">
        <w:rPr>
          <w:rStyle w:val="Char4"/>
          <w:rtl/>
        </w:rPr>
        <w:t xml:space="preserve"> </w:t>
      </w:r>
      <w:r w:rsidR="00F60D76" w:rsidRPr="00F60D76">
        <w:rPr>
          <w:rFonts w:ascii="CTraditional Arabic" w:hAnsi="CTraditional Arabic" w:cs="CTraditional Arabic"/>
          <w:sz w:val="28"/>
          <w:szCs w:val="28"/>
          <w:rtl/>
        </w:rPr>
        <w:t>ش</w:t>
      </w:r>
      <w:r w:rsidRPr="00906F1B">
        <w:rPr>
          <w:rStyle w:val="Char4"/>
          <w:rtl/>
        </w:rPr>
        <w:t xml:space="preserve"> نزد و</w:t>
      </w:r>
      <w:r w:rsidR="000E63F6">
        <w:rPr>
          <w:rStyle w:val="Char4"/>
          <w:rtl/>
        </w:rPr>
        <w:t>ی</w:t>
      </w:r>
      <w:r w:rsidRPr="00906F1B">
        <w:rPr>
          <w:rStyle w:val="Char4"/>
          <w:rtl/>
        </w:rPr>
        <w:t xml:space="preserve"> حضورداشتند، معاو</w:t>
      </w:r>
      <w:r w:rsidR="00755556">
        <w:rPr>
          <w:rStyle w:val="Char4"/>
          <w:rtl/>
        </w:rPr>
        <w:t>ی</w:t>
      </w:r>
      <w:r w:rsidRPr="00906F1B">
        <w:rPr>
          <w:rStyle w:val="Char4"/>
          <w:rtl/>
        </w:rPr>
        <w:t>ه به او گفت: غابه را چقدر ق</w:t>
      </w:r>
      <w:r w:rsidR="00755556">
        <w:rPr>
          <w:rStyle w:val="Char4"/>
          <w:rtl/>
        </w:rPr>
        <w:t>ی</w:t>
      </w:r>
      <w:r w:rsidRPr="00906F1B">
        <w:rPr>
          <w:rStyle w:val="Char4"/>
          <w:rtl/>
        </w:rPr>
        <w:t>مت گذار</w:t>
      </w:r>
      <w:r w:rsidR="000E63F6">
        <w:rPr>
          <w:rStyle w:val="Char4"/>
          <w:rtl/>
        </w:rPr>
        <w:t>ی</w:t>
      </w:r>
      <w:r w:rsidRPr="00906F1B">
        <w:rPr>
          <w:rStyle w:val="Char4"/>
          <w:rtl/>
        </w:rPr>
        <w:t xml:space="preserve"> نمود</w:t>
      </w:r>
      <w:r w:rsidR="000E63F6">
        <w:rPr>
          <w:rStyle w:val="Char4"/>
          <w:rtl/>
        </w:rPr>
        <w:t>ی</w:t>
      </w:r>
      <w:r w:rsidRPr="00906F1B">
        <w:rPr>
          <w:rStyle w:val="Char4"/>
          <w:rtl/>
        </w:rPr>
        <w:t>؟ گفت: هر سهم را صدهزار، پرس</w:t>
      </w:r>
      <w:r w:rsidR="00755556">
        <w:rPr>
          <w:rStyle w:val="Char4"/>
          <w:rtl/>
        </w:rPr>
        <w:t>ی</w:t>
      </w:r>
      <w:r w:rsidRPr="00906F1B">
        <w:rPr>
          <w:rStyle w:val="Char4"/>
          <w:rtl/>
        </w:rPr>
        <w:t>د: چقدر باق</w:t>
      </w:r>
      <w:r w:rsidR="000E63F6">
        <w:rPr>
          <w:rStyle w:val="Char4"/>
          <w:rtl/>
        </w:rPr>
        <w:t>ی</w:t>
      </w:r>
      <w:r w:rsidRPr="00906F1B">
        <w:rPr>
          <w:rStyle w:val="Char4"/>
          <w:rtl/>
        </w:rPr>
        <w:t xml:space="preserve"> مانده است؟ پاسخ داد: چهارون</w:t>
      </w:r>
      <w:r w:rsidR="00755556">
        <w:rPr>
          <w:rStyle w:val="Char4"/>
          <w:rtl/>
        </w:rPr>
        <w:t>ی</w:t>
      </w:r>
      <w:r w:rsidRPr="00906F1B">
        <w:rPr>
          <w:rStyle w:val="Char4"/>
          <w:rtl/>
        </w:rPr>
        <w:t>م سهم، منذربن زب</w:t>
      </w:r>
      <w:r w:rsidR="00755556">
        <w:rPr>
          <w:rStyle w:val="Char4"/>
          <w:rtl/>
        </w:rPr>
        <w:t>ی</w:t>
      </w:r>
      <w:r w:rsidRPr="00906F1B">
        <w:rPr>
          <w:rStyle w:val="Char4"/>
          <w:rtl/>
        </w:rPr>
        <w:t xml:space="preserve">ر گفت: </w:t>
      </w:r>
      <w:r w:rsidR="00755556">
        <w:rPr>
          <w:rStyle w:val="Char4"/>
          <w:rtl/>
        </w:rPr>
        <w:t>یک</w:t>
      </w:r>
      <w:r w:rsidRPr="00906F1B">
        <w:rPr>
          <w:rStyle w:val="Char4"/>
          <w:rtl/>
        </w:rPr>
        <w:t xml:space="preserve"> سهم آن را من به صدهزار گرفتم، و عمروبن عثمان گفت: </w:t>
      </w:r>
      <w:r w:rsidR="00755556">
        <w:rPr>
          <w:rStyle w:val="Char4"/>
          <w:rtl/>
        </w:rPr>
        <w:t>یک</w:t>
      </w:r>
      <w:r w:rsidRPr="00906F1B">
        <w:rPr>
          <w:rStyle w:val="Char4"/>
          <w:rtl/>
        </w:rPr>
        <w:t xml:space="preserve"> سهم آن را من به صدهزار گرفتم، و ابن زمعه گفت: سهم د</w:t>
      </w:r>
      <w:r w:rsidR="00755556">
        <w:rPr>
          <w:rStyle w:val="Char4"/>
          <w:rtl/>
        </w:rPr>
        <w:t>ی</w:t>
      </w:r>
      <w:r w:rsidRPr="00906F1B">
        <w:rPr>
          <w:rStyle w:val="Char4"/>
          <w:rtl/>
        </w:rPr>
        <w:t>گر را من به صدهزار گرفتم، معاو</w:t>
      </w:r>
      <w:r w:rsidR="00755556">
        <w:rPr>
          <w:rStyle w:val="Char4"/>
          <w:rtl/>
        </w:rPr>
        <w:t>ی</w:t>
      </w:r>
      <w:r w:rsidRPr="00906F1B">
        <w:rPr>
          <w:rStyle w:val="Char4"/>
          <w:rtl/>
        </w:rPr>
        <w:t>ه گفت: چقدر باق</w:t>
      </w:r>
      <w:r w:rsidR="000E63F6">
        <w:rPr>
          <w:rStyle w:val="Char4"/>
          <w:rtl/>
        </w:rPr>
        <w:t>ی</w:t>
      </w:r>
      <w:r w:rsidRPr="00906F1B">
        <w:rPr>
          <w:rStyle w:val="Char4"/>
          <w:rtl/>
        </w:rPr>
        <w:t xml:space="preserve"> ماند؟ پاسخ داد: </w:t>
      </w:r>
      <w:r w:rsidR="00755556">
        <w:rPr>
          <w:rStyle w:val="Char4"/>
          <w:rtl/>
        </w:rPr>
        <w:t>یک</w:t>
      </w:r>
      <w:r w:rsidRPr="00906F1B">
        <w:rPr>
          <w:rStyle w:val="Char4"/>
          <w:rtl/>
        </w:rPr>
        <w:t xml:space="preserve"> و ن</w:t>
      </w:r>
      <w:r w:rsidR="00755556">
        <w:rPr>
          <w:rStyle w:val="Char4"/>
          <w:rtl/>
        </w:rPr>
        <w:t>ی</w:t>
      </w:r>
      <w:r w:rsidRPr="00906F1B">
        <w:rPr>
          <w:rStyle w:val="Char4"/>
          <w:rtl/>
        </w:rPr>
        <w:t>م سهم. معاو</w:t>
      </w:r>
      <w:r w:rsidR="00755556">
        <w:rPr>
          <w:rStyle w:val="Char4"/>
          <w:rtl/>
        </w:rPr>
        <w:t>ی</w:t>
      </w:r>
      <w:r w:rsidRPr="00906F1B">
        <w:rPr>
          <w:rStyle w:val="Char4"/>
          <w:rtl/>
        </w:rPr>
        <w:t>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من آن را به </w:t>
      </w:r>
      <w:r w:rsidR="00755556">
        <w:rPr>
          <w:rStyle w:val="Char4"/>
          <w:rtl/>
        </w:rPr>
        <w:t>یک</w:t>
      </w:r>
      <w:r w:rsidRPr="00906F1B">
        <w:rPr>
          <w:rStyle w:val="Char4"/>
          <w:rtl/>
        </w:rPr>
        <w:t xml:space="preserve"> صدوپنجاه هزار گرفتم. م</w:t>
      </w:r>
      <w:r w:rsidR="000E63F6">
        <w:rPr>
          <w:rStyle w:val="Char4"/>
          <w:rtl/>
        </w:rPr>
        <w:t>ی</w:t>
      </w:r>
      <w:r w:rsidRPr="00906F1B">
        <w:rPr>
          <w:rStyle w:val="Char4"/>
          <w:rtl/>
        </w:rPr>
        <w:t>‏گو</w:t>
      </w:r>
      <w:r w:rsidR="00755556">
        <w:rPr>
          <w:rStyle w:val="Char4"/>
          <w:rtl/>
        </w:rPr>
        <w:t>ی</w:t>
      </w:r>
      <w:r w:rsidRPr="00906F1B">
        <w:rPr>
          <w:rStyle w:val="Char4"/>
          <w:rtl/>
        </w:rPr>
        <w:t>د: و عبداللَّه بن جعفر سهم خود را به ششصد هزار به معاو</w:t>
      </w:r>
      <w:r w:rsidR="00755556">
        <w:rPr>
          <w:rStyle w:val="Char4"/>
          <w:rtl/>
        </w:rPr>
        <w:t>ی</w:t>
      </w:r>
      <w:r w:rsidRPr="00906F1B">
        <w:rPr>
          <w:rStyle w:val="Char4"/>
          <w:rtl/>
        </w:rPr>
        <w:t>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فروخت.</w:t>
      </w:r>
    </w:p>
    <w:p w:rsidR="00BD3D1B" w:rsidRPr="00906F1B" w:rsidRDefault="00BD3D1B" w:rsidP="001C13E0">
      <w:pPr>
        <w:pStyle w:val="PlainText"/>
        <w:ind w:firstLine="284"/>
        <w:jc w:val="both"/>
        <w:rPr>
          <w:rStyle w:val="Char4"/>
          <w:rtl/>
        </w:rPr>
      </w:pPr>
      <w:r w:rsidRPr="00906F1B">
        <w:rPr>
          <w:rStyle w:val="Char4"/>
          <w:rtl/>
        </w:rPr>
        <w:t>م</w:t>
      </w:r>
      <w:r w:rsidR="000E63F6">
        <w:rPr>
          <w:rStyle w:val="Char4"/>
          <w:rtl/>
        </w:rPr>
        <w:t>ی</w:t>
      </w:r>
      <w:r w:rsidRPr="00906F1B">
        <w:rPr>
          <w:rStyle w:val="Char4"/>
          <w:rtl/>
        </w:rPr>
        <w:t>‏افزا</w:t>
      </w:r>
      <w:r w:rsidR="00755556">
        <w:rPr>
          <w:rStyle w:val="Char4"/>
          <w:rtl/>
        </w:rPr>
        <w:t>ی</w:t>
      </w:r>
      <w:r w:rsidRPr="00906F1B">
        <w:rPr>
          <w:rStyle w:val="Char4"/>
          <w:rtl/>
        </w:rPr>
        <w:t>د: هنگام</w:t>
      </w:r>
      <w:r w:rsidR="000E63F6">
        <w:rPr>
          <w:rStyle w:val="Char4"/>
          <w:rtl/>
        </w:rPr>
        <w:t>ی</w:t>
      </w:r>
      <w:r w:rsidRPr="00906F1B">
        <w:rPr>
          <w:rStyle w:val="Char4"/>
          <w:rtl/>
        </w:rPr>
        <w:t xml:space="preserve"> </w:t>
      </w:r>
      <w:r w:rsidR="00755556">
        <w:rPr>
          <w:rStyle w:val="Char4"/>
          <w:rtl/>
        </w:rPr>
        <w:t>ک</w:t>
      </w:r>
      <w:r w:rsidRPr="00906F1B">
        <w:rPr>
          <w:rStyle w:val="Char4"/>
          <w:rtl/>
        </w:rPr>
        <w:t>ه ابن زب</w:t>
      </w:r>
      <w:r w:rsidR="00755556">
        <w:rPr>
          <w:rStyle w:val="Char4"/>
          <w:rtl/>
        </w:rPr>
        <w:t>ی</w:t>
      </w:r>
      <w:r w:rsidRPr="00906F1B">
        <w:rPr>
          <w:rStyle w:val="Char4"/>
          <w:rtl/>
        </w:rPr>
        <w:t>ر از پرداخت د</w:t>
      </w:r>
      <w:r w:rsidR="00755556">
        <w:rPr>
          <w:rStyle w:val="Char4"/>
          <w:rtl/>
        </w:rPr>
        <w:t>ی</w:t>
      </w:r>
      <w:r w:rsidRPr="00906F1B">
        <w:rPr>
          <w:rStyle w:val="Char4"/>
          <w:rtl/>
        </w:rPr>
        <w:t>ن و</w:t>
      </w:r>
      <w:r w:rsidR="000E63F6">
        <w:rPr>
          <w:rStyle w:val="Char4"/>
          <w:rtl/>
        </w:rPr>
        <w:t>ی</w:t>
      </w:r>
      <w:r w:rsidRPr="00906F1B">
        <w:rPr>
          <w:rStyle w:val="Char4"/>
          <w:rtl/>
        </w:rPr>
        <w:t xml:space="preserve"> فارغ شد، پسران زب</w:t>
      </w:r>
      <w:r w:rsidR="00755556">
        <w:rPr>
          <w:rStyle w:val="Char4"/>
          <w:rtl/>
        </w:rPr>
        <w:t>ی</w:t>
      </w:r>
      <w:r w:rsidRPr="00906F1B">
        <w:rPr>
          <w:rStyle w:val="Char4"/>
          <w:rtl/>
        </w:rPr>
        <w:t>ر گفتند: م</w:t>
      </w:r>
      <w:r w:rsidR="00755556">
        <w:rPr>
          <w:rStyle w:val="Char4"/>
          <w:rtl/>
        </w:rPr>
        <w:t>ی</w:t>
      </w:r>
      <w:r w:rsidRPr="00906F1B">
        <w:rPr>
          <w:rStyle w:val="Char4"/>
          <w:rtl/>
        </w:rPr>
        <w:t>راث ما را در م</w:t>
      </w:r>
      <w:r w:rsidR="00755556">
        <w:rPr>
          <w:rStyle w:val="Char4"/>
          <w:rtl/>
        </w:rPr>
        <w:t>ی</w:t>
      </w:r>
      <w:r w:rsidRPr="00906F1B">
        <w:rPr>
          <w:rStyle w:val="Char4"/>
          <w:rtl/>
        </w:rPr>
        <w:t>ان مان تقس</w:t>
      </w:r>
      <w:r w:rsidR="00755556">
        <w:rPr>
          <w:rStyle w:val="Char4"/>
          <w:rtl/>
        </w:rPr>
        <w:t>ی</w:t>
      </w:r>
      <w:r w:rsidRPr="00906F1B">
        <w:rPr>
          <w:rStyle w:val="Char4"/>
          <w:rtl/>
        </w:rPr>
        <w:t xml:space="preserve">م </w:t>
      </w:r>
      <w:r w:rsidR="00755556">
        <w:rPr>
          <w:rStyle w:val="Char4"/>
          <w:rtl/>
        </w:rPr>
        <w:t>ک</w:t>
      </w:r>
      <w:r w:rsidRPr="00906F1B">
        <w:rPr>
          <w:rStyle w:val="Char4"/>
          <w:rtl/>
        </w:rPr>
        <w:t>ن، گفت: نه، به خدا سوگند تا ا</w:t>
      </w:r>
      <w:r w:rsidR="00755556">
        <w:rPr>
          <w:rStyle w:val="Char4"/>
          <w:rtl/>
        </w:rPr>
        <w:t>ی</w:t>
      </w:r>
      <w:r w:rsidRPr="00906F1B">
        <w:rPr>
          <w:rStyle w:val="Char4"/>
          <w:rtl/>
        </w:rPr>
        <w:t xml:space="preserve">ن </w:t>
      </w:r>
      <w:r w:rsidR="00755556">
        <w:rPr>
          <w:rStyle w:val="Char4"/>
          <w:rtl/>
        </w:rPr>
        <w:t>ک</w:t>
      </w:r>
      <w:r w:rsidRPr="00906F1B">
        <w:rPr>
          <w:rStyle w:val="Char4"/>
          <w:rtl/>
        </w:rPr>
        <w:t>ه چهار سال در موسم اعلان ن</w:t>
      </w:r>
      <w:r w:rsidR="00755556">
        <w:rPr>
          <w:rStyle w:val="Char4"/>
          <w:rtl/>
        </w:rPr>
        <w:t>ک</w:t>
      </w:r>
      <w:r w:rsidRPr="00906F1B">
        <w:rPr>
          <w:rStyle w:val="Char4"/>
          <w:rtl/>
        </w:rPr>
        <w:t>نم: آگاه باش</w:t>
      </w:r>
      <w:r w:rsidR="00755556">
        <w:rPr>
          <w:rStyle w:val="Char4"/>
          <w:rtl/>
        </w:rPr>
        <w:t>ی</w:t>
      </w:r>
      <w:r w:rsidRPr="00906F1B">
        <w:rPr>
          <w:rStyle w:val="Char4"/>
          <w:rtl/>
        </w:rPr>
        <w:t xml:space="preserve">د هر </w:t>
      </w:r>
      <w:r w:rsidR="00755556">
        <w:rPr>
          <w:rStyle w:val="Char4"/>
          <w:rtl/>
        </w:rPr>
        <w:t>ک</w:t>
      </w:r>
      <w:r w:rsidRPr="00906F1B">
        <w:rPr>
          <w:rStyle w:val="Char4"/>
          <w:rtl/>
        </w:rPr>
        <w:t>س بر زب</w:t>
      </w:r>
      <w:r w:rsidR="00755556">
        <w:rPr>
          <w:rStyle w:val="Char4"/>
          <w:rtl/>
        </w:rPr>
        <w:t>ی</w:t>
      </w:r>
      <w:r w:rsidRPr="00906F1B">
        <w:rPr>
          <w:rStyle w:val="Char4"/>
          <w:rtl/>
        </w:rPr>
        <w:t>ر قرض داشته باشد، با</w:t>
      </w:r>
      <w:r w:rsidR="00755556">
        <w:rPr>
          <w:rStyle w:val="Char4"/>
          <w:rtl/>
        </w:rPr>
        <w:t>ی</w:t>
      </w:r>
      <w:r w:rsidRPr="00906F1B">
        <w:rPr>
          <w:rStyle w:val="Char4"/>
          <w:rtl/>
        </w:rPr>
        <w:t>د نزد ما ب</w:t>
      </w:r>
      <w:r w:rsidR="00755556">
        <w:rPr>
          <w:rStyle w:val="Char4"/>
          <w:rtl/>
        </w:rPr>
        <w:t>ی</w:t>
      </w:r>
      <w:r w:rsidRPr="00906F1B">
        <w:rPr>
          <w:rStyle w:val="Char4"/>
          <w:rtl/>
        </w:rPr>
        <w:t>ا</w:t>
      </w:r>
      <w:r w:rsidR="00755556">
        <w:rPr>
          <w:rStyle w:val="Char4"/>
          <w:rtl/>
        </w:rPr>
        <w:t>ی</w:t>
      </w:r>
      <w:r w:rsidRPr="00906F1B">
        <w:rPr>
          <w:rStyle w:val="Char4"/>
          <w:rtl/>
        </w:rPr>
        <w:t xml:space="preserve">د تا قرضش را ادا </w:t>
      </w:r>
      <w:r w:rsidR="00755556">
        <w:rPr>
          <w:rStyle w:val="Char4"/>
          <w:rtl/>
        </w:rPr>
        <w:t>ک</w:t>
      </w:r>
      <w:r w:rsidRPr="00906F1B">
        <w:rPr>
          <w:rStyle w:val="Char4"/>
          <w:rtl/>
        </w:rPr>
        <w:t>ن</w:t>
      </w:r>
      <w:r w:rsidR="00755556">
        <w:rPr>
          <w:rStyle w:val="Char4"/>
          <w:rtl/>
        </w:rPr>
        <w:t>ی</w:t>
      </w:r>
      <w:r w:rsidRPr="00906F1B">
        <w:rPr>
          <w:rStyle w:val="Char4"/>
          <w:rtl/>
        </w:rPr>
        <w:t>م، در م</w:t>
      </w:r>
      <w:r w:rsidR="00755556">
        <w:rPr>
          <w:rStyle w:val="Char4"/>
          <w:rtl/>
        </w:rPr>
        <w:t>ی</w:t>
      </w:r>
      <w:r w:rsidRPr="00906F1B">
        <w:rPr>
          <w:rStyle w:val="Char4"/>
          <w:rtl/>
        </w:rPr>
        <w:t>ان</w:t>
      </w:r>
      <w:r w:rsidR="00FE48A2">
        <w:rPr>
          <w:rStyle w:val="Char4"/>
          <w:rtl/>
        </w:rPr>
        <w:t xml:space="preserve">‌تان </w:t>
      </w:r>
      <w:r w:rsidRPr="00906F1B">
        <w:rPr>
          <w:rStyle w:val="Char4"/>
          <w:rtl/>
        </w:rPr>
        <w:t>تقس</w:t>
      </w:r>
      <w:r w:rsidR="00755556">
        <w:rPr>
          <w:rStyle w:val="Char4"/>
          <w:rtl/>
        </w:rPr>
        <w:t>ی</w:t>
      </w:r>
      <w:r w:rsidRPr="00906F1B">
        <w:rPr>
          <w:rStyle w:val="Char4"/>
          <w:rtl/>
        </w:rPr>
        <w:t>م نم</w:t>
      </w:r>
      <w:r w:rsidR="000E63F6">
        <w:rPr>
          <w:rStyle w:val="Char4"/>
          <w:rtl/>
        </w:rPr>
        <w:t>ی</w:t>
      </w:r>
      <w:r w:rsidRPr="00906F1B">
        <w:rPr>
          <w:rStyle w:val="Char4"/>
          <w:rtl/>
        </w:rPr>
        <w:t>‏</w:t>
      </w:r>
      <w:r w:rsidR="00755556">
        <w:rPr>
          <w:rStyle w:val="Char4"/>
          <w:rtl/>
        </w:rPr>
        <w:t>ک</w:t>
      </w:r>
      <w:r w:rsidRPr="00906F1B">
        <w:rPr>
          <w:rStyle w:val="Char4"/>
          <w:rtl/>
        </w:rPr>
        <w:t>نم. م</w:t>
      </w:r>
      <w:r w:rsidR="000E63F6">
        <w:rPr>
          <w:rStyle w:val="Char4"/>
          <w:rtl/>
        </w:rPr>
        <w:t>ی</w:t>
      </w:r>
      <w:r w:rsidRPr="00906F1B">
        <w:rPr>
          <w:rStyle w:val="Char4"/>
          <w:rtl/>
        </w:rPr>
        <w:t>‏گو</w:t>
      </w:r>
      <w:r w:rsidR="00755556">
        <w:rPr>
          <w:rStyle w:val="Char4"/>
          <w:rtl/>
        </w:rPr>
        <w:t>ی</w:t>
      </w:r>
      <w:r w:rsidRPr="00906F1B">
        <w:rPr>
          <w:rStyle w:val="Char4"/>
          <w:rtl/>
        </w:rPr>
        <w:t>د: بنابرا</w:t>
      </w:r>
      <w:r w:rsidR="00755556">
        <w:rPr>
          <w:rStyle w:val="Char4"/>
          <w:rtl/>
        </w:rPr>
        <w:t>ی</w:t>
      </w:r>
      <w:r w:rsidRPr="00906F1B">
        <w:rPr>
          <w:rStyle w:val="Char4"/>
          <w:rtl/>
        </w:rPr>
        <w:t>ن او در هر سال در موسم صدا م</w:t>
      </w:r>
      <w:r w:rsidR="000E63F6">
        <w:rPr>
          <w:rStyle w:val="Char4"/>
          <w:rtl/>
        </w:rPr>
        <w:t>ی</w:t>
      </w:r>
      <w:r w:rsidRPr="00906F1B">
        <w:rPr>
          <w:rStyle w:val="Char4"/>
          <w:rtl/>
        </w:rPr>
        <w:t>‏نمود، و هنگام</w:t>
      </w:r>
      <w:r w:rsidR="000E63F6">
        <w:rPr>
          <w:rStyle w:val="Char4"/>
          <w:rtl/>
        </w:rPr>
        <w:t>ی</w:t>
      </w:r>
      <w:r w:rsidRPr="00906F1B">
        <w:rPr>
          <w:rStyle w:val="Char4"/>
          <w:rtl/>
        </w:rPr>
        <w:t xml:space="preserve"> </w:t>
      </w:r>
      <w:r w:rsidR="00755556">
        <w:rPr>
          <w:rStyle w:val="Char4"/>
          <w:rtl/>
        </w:rPr>
        <w:t>ک</w:t>
      </w:r>
      <w:r w:rsidRPr="00906F1B">
        <w:rPr>
          <w:rStyle w:val="Char4"/>
          <w:rtl/>
        </w:rPr>
        <w:t>ه چهار سال گذشت در م</w:t>
      </w:r>
      <w:r w:rsidR="00755556">
        <w:rPr>
          <w:rStyle w:val="Char4"/>
          <w:rtl/>
        </w:rPr>
        <w:t>ی</w:t>
      </w:r>
      <w:r w:rsidRPr="00906F1B">
        <w:rPr>
          <w:rStyle w:val="Char4"/>
          <w:rtl/>
        </w:rPr>
        <w:t>ان‏شان تقس</w:t>
      </w:r>
      <w:r w:rsidR="00755556">
        <w:rPr>
          <w:rStyle w:val="Char4"/>
          <w:rtl/>
        </w:rPr>
        <w:t>ی</w:t>
      </w:r>
      <w:r w:rsidRPr="00906F1B">
        <w:rPr>
          <w:rStyle w:val="Char4"/>
          <w:rtl/>
        </w:rPr>
        <w:t>م نمود. م</w:t>
      </w:r>
      <w:r w:rsidR="000E63F6">
        <w:rPr>
          <w:rStyle w:val="Char4"/>
          <w:rtl/>
        </w:rPr>
        <w:t>ی</w:t>
      </w:r>
      <w:r w:rsidRPr="00906F1B">
        <w:rPr>
          <w:rStyle w:val="Char4"/>
          <w:rtl/>
        </w:rPr>
        <w:t>‏گو</w:t>
      </w:r>
      <w:r w:rsidR="00755556">
        <w:rPr>
          <w:rStyle w:val="Char4"/>
          <w:rtl/>
        </w:rPr>
        <w:t>ی</w:t>
      </w:r>
      <w:r w:rsidRPr="00906F1B">
        <w:rPr>
          <w:rStyle w:val="Char4"/>
          <w:rtl/>
        </w:rPr>
        <w:t>د: زب</w:t>
      </w:r>
      <w:r w:rsidR="00755556">
        <w:rPr>
          <w:rStyle w:val="Char4"/>
          <w:rtl/>
        </w:rPr>
        <w:t>ی</w:t>
      </w:r>
      <w:r w:rsidRPr="00906F1B">
        <w:rPr>
          <w:rStyle w:val="Char4"/>
          <w:rtl/>
        </w:rPr>
        <w:t>ر چهار زن داشت و ثلث برداشته شد، برا</w:t>
      </w:r>
      <w:r w:rsidR="000E63F6">
        <w:rPr>
          <w:rStyle w:val="Char4"/>
          <w:rtl/>
        </w:rPr>
        <w:t>ی</w:t>
      </w:r>
      <w:r w:rsidRPr="00906F1B">
        <w:rPr>
          <w:rStyle w:val="Char4"/>
          <w:rtl/>
        </w:rPr>
        <w:t xml:space="preserve"> هر زن </w:t>
      </w:r>
      <w:r w:rsidR="00755556">
        <w:rPr>
          <w:rStyle w:val="Char4"/>
          <w:rtl/>
        </w:rPr>
        <w:t>یک</w:t>
      </w:r>
      <w:r w:rsidRPr="00906F1B">
        <w:rPr>
          <w:rStyle w:val="Char4"/>
          <w:rtl/>
        </w:rPr>
        <w:t xml:space="preserve"> م</w:t>
      </w:r>
      <w:r w:rsidR="00755556">
        <w:rPr>
          <w:rStyle w:val="Char4"/>
          <w:rtl/>
        </w:rPr>
        <w:t>ی</w:t>
      </w:r>
      <w:r w:rsidRPr="00906F1B">
        <w:rPr>
          <w:rStyle w:val="Char4"/>
          <w:rtl/>
        </w:rPr>
        <w:t>ل</w:t>
      </w:r>
      <w:r w:rsidR="00755556">
        <w:rPr>
          <w:rStyle w:val="Char4"/>
          <w:rtl/>
        </w:rPr>
        <w:t>ی</w:t>
      </w:r>
      <w:r w:rsidRPr="00906F1B">
        <w:rPr>
          <w:rStyle w:val="Char4"/>
          <w:rtl/>
        </w:rPr>
        <w:t>ون و دو</w:t>
      </w:r>
      <w:r w:rsidR="00755556">
        <w:rPr>
          <w:rStyle w:val="Char4"/>
          <w:rtl/>
        </w:rPr>
        <w:t>ی</w:t>
      </w:r>
      <w:r w:rsidRPr="00906F1B">
        <w:rPr>
          <w:rStyle w:val="Char4"/>
          <w:rtl/>
        </w:rPr>
        <w:t>ست هزار رس</w:t>
      </w:r>
      <w:r w:rsidR="00755556">
        <w:rPr>
          <w:rStyle w:val="Char4"/>
          <w:rtl/>
        </w:rPr>
        <w:t>ی</w:t>
      </w:r>
      <w:r w:rsidRPr="00906F1B">
        <w:rPr>
          <w:rStyle w:val="Char4"/>
          <w:rtl/>
        </w:rPr>
        <w:t>د</w:t>
      </w:r>
      <w:r w:rsidRPr="00906F1B">
        <w:rPr>
          <w:rStyle w:val="FootnoteReference"/>
          <w:rFonts w:ascii="IRNazli" w:hAnsi="IRNazli" w:cs="IRNazli"/>
          <w:sz w:val="28"/>
          <w:szCs w:val="28"/>
          <w:rtl/>
        </w:rPr>
        <w:footnoteReference w:id="500"/>
      </w:r>
      <w:r w:rsidR="00572242">
        <w:rPr>
          <w:rStyle w:val="Char4"/>
          <w:rFonts w:hint="cs"/>
          <w:rtl/>
        </w:rPr>
        <w:t>،</w:t>
      </w:r>
      <w:r w:rsidRPr="00906F1B">
        <w:rPr>
          <w:rStyle w:val="Char4"/>
          <w:rtl/>
        </w:rPr>
        <w:t xml:space="preserve"> و همه مال و</w:t>
      </w:r>
      <w:r w:rsidR="000E63F6">
        <w:rPr>
          <w:rStyle w:val="Char4"/>
          <w:rtl/>
        </w:rPr>
        <w:t>ی</w:t>
      </w:r>
      <w:r w:rsidRPr="00906F1B">
        <w:rPr>
          <w:rStyle w:val="Char4"/>
          <w:rtl/>
        </w:rPr>
        <w:t xml:space="preserve"> پنجاه م</w:t>
      </w:r>
      <w:r w:rsidR="00755556">
        <w:rPr>
          <w:rStyle w:val="Char4"/>
          <w:rtl/>
        </w:rPr>
        <w:t>ی</w:t>
      </w:r>
      <w:r w:rsidRPr="00906F1B">
        <w:rPr>
          <w:rStyle w:val="Char4"/>
          <w:rtl/>
        </w:rPr>
        <w:t>ل</w:t>
      </w:r>
      <w:r w:rsidR="00755556">
        <w:rPr>
          <w:rStyle w:val="Char4"/>
          <w:rtl/>
        </w:rPr>
        <w:t>ی</w:t>
      </w:r>
      <w:r w:rsidRPr="00906F1B">
        <w:rPr>
          <w:rStyle w:val="Char4"/>
          <w:rtl/>
        </w:rPr>
        <w:t>ون و دو</w:t>
      </w:r>
      <w:r w:rsidR="00755556">
        <w:rPr>
          <w:rStyle w:val="Char4"/>
          <w:rtl/>
        </w:rPr>
        <w:t>ی</w:t>
      </w:r>
      <w:r w:rsidRPr="00906F1B">
        <w:rPr>
          <w:rStyle w:val="Char4"/>
          <w:rtl/>
        </w:rPr>
        <w:t xml:space="preserve">ست هزار بود. ابن </w:t>
      </w:r>
      <w:r w:rsidR="00755556">
        <w:rPr>
          <w:rStyle w:val="Char4"/>
          <w:rtl/>
        </w:rPr>
        <w:t>ک</w:t>
      </w:r>
      <w:r w:rsidRPr="00906F1B">
        <w:rPr>
          <w:rStyle w:val="Char4"/>
          <w:rtl/>
        </w:rPr>
        <w:t>ث</w:t>
      </w:r>
      <w:r w:rsidR="00755556">
        <w:rPr>
          <w:rStyle w:val="Char4"/>
          <w:rtl/>
        </w:rPr>
        <w:t>ی</w:t>
      </w:r>
      <w:r w:rsidRPr="00906F1B">
        <w:rPr>
          <w:rStyle w:val="Char4"/>
          <w:rtl/>
        </w:rPr>
        <w:t>ر در البدا</w:t>
      </w:r>
      <w:r w:rsidR="00755556">
        <w:rPr>
          <w:rStyle w:val="Char4"/>
          <w:rtl/>
        </w:rPr>
        <w:t>ی</w:t>
      </w:r>
      <w:r w:rsidRPr="00906F1B">
        <w:rPr>
          <w:rStyle w:val="Char4"/>
          <w:rtl/>
        </w:rPr>
        <w:t>ه (349/7) م</w:t>
      </w:r>
      <w:r w:rsidR="000E63F6">
        <w:rPr>
          <w:rStyle w:val="Char4"/>
          <w:rtl/>
        </w:rPr>
        <w:t>ی</w:t>
      </w:r>
      <w:r w:rsidRPr="00906F1B">
        <w:rPr>
          <w:rStyle w:val="Char4"/>
          <w:rtl/>
        </w:rPr>
        <w:t>‏گو</w:t>
      </w:r>
      <w:r w:rsidR="00755556">
        <w:rPr>
          <w:rStyle w:val="Char4"/>
          <w:rtl/>
        </w:rPr>
        <w:t>ی</w:t>
      </w:r>
      <w:r w:rsidRPr="00906F1B">
        <w:rPr>
          <w:rStyle w:val="Char4"/>
          <w:rtl/>
        </w:rPr>
        <w:t>د: مجموع مال</w:t>
      </w:r>
      <w:r w:rsidR="000E63F6">
        <w:rPr>
          <w:rStyle w:val="Char4"/>
          <w:rtl/>
        </w:rPr>
        <w:t>ی</w:t>
      </w:r>
      <w:r w:rsidRPr="00906F1B">
        <w:rPr>
          <w:rStyle w:val="Char4"/>
          <w:rtl/>
        </w:rPr>
        <w:t xml:space="preserve"> </w:t>
      </w:r>
      <w:r w:rsidR="00755556">
        <w:rPr>
          <w:rStyle w:val="Char4"/>
          <w:rtl/>
        </w:rPr>
        <w:t>ک</w:t>
      </w:r>
      <w:r w:rsidRPr="00906F1B">
        <w:rPr>
          <w:rStyle w:val="Char4"/>
          <w:rtl/>
        </w:rPr>
        <w:t>ه در م</w:t>
      </w:r>
      <w:r w:rsidR="00755556">
        <w:rPr>
          <w:rStyle w:val="Char4"/>
          <w:rtl/>
        </w:rPr>
        <w:t>ی</w:t>
      </w:r>
      <w:r w:rsidRPr="00906F1B">
        <w:rPr>
          <w:rStyle w:val="Char4"/>
          <w:rtl/>
        </w:rPr>
        <w:t>ان ورثه تقس</w:t>
      </w:r>
      <w:r w:rsidR="00755556">
        <w:rPr>
          <w:rStyle w:val="Char4"/>
          <w:rtl/>
        </w:rPr>
        <w:t>ی</w:t>
      </w:r>
      <w:r w:rsidRPr="00906F1B">
        <w:rPr>
          <w:rStyle w:val="Char4"/>
          <w:rtl/>
        </w:rPr>
        <w:t>م گرد</w:t>
      </w:r>
      <w:r w:rsidR="00755556">
        <w:rPr>
          <w:rStyle w:val="Char4"/>
          <w:rtl/>
        </w:rPr>
        <w:t>ی</w:t>
      </w:r>
      <w:r w:rsidRPr="00906F1B">
        <w:rPr>
          <w:rStyle w:val="Char4"/>
          <w:rtl/>
        </w:rPr>
        <w:t>د، س</w:t>
      </w:r>
      <w:r w:rsidR="000E63F6">
        <w:rPr>
          <w:rStyle w:val="Char4"/>
          <w:rtl/>
        </w:rPr>
        <w:t>ی</w:t>
      </w:r>
      <w:r w:rsidRPr="00906F1B">
        <w:rPr>
          <w:rStyle w:val="Char4"/>
          <w:rtl/>
        </w:rPr>
        <w:t xml:space="preserve"> و هشت م</w:t>
      </w:r>
      <w:r w:rsidR="00755556">
        <w:rPr>
          <w:rStyle w:val="Char4"/>
          <w:rtl/>
        </w:rPr>
        <w:t>ی</w:t>
      </w:r>
      <w:r w:rsidRPr="00906F1B">
        <w:rPr>
          <w:rStyle w:val="Char4"/>
          <w:rtl/>
        </w:rPr>
        <w:t>ل</w:t>
      </w:r>
      <w:r w:rsidR="00755556">
        <w:rPr>
          <w:rStyle w:val="Char4"/>
          <w:rtl/>
        </w:rPr>
        <w:t>ی</w:t>
      </w:r>
      <w:r w:rsidRPr="00906F1B">
        <w:rPr>
          <w:rStyle w:val="Char4"/>
          <w:rtl/>
        </w:rPr>
        <w:t xml:space="preserve">ون و چهارصد هزار بود و ثلث </w:t>
      </w:r>
      <w:r w:rsidR="00755556">
        <w:rPr>
          <w:rStyle w:val="Char4"/>
          <w:rtl/>
        </w:rPr>
        <w:t>ک</w:t>
      </w:r>
      <w:r w:rsidRPr="00906F1B">
        <w:rPr>
          <w:rStyle w:val="Char4"/>
          <w:rtl/>
        </w:rPr>
        <w:t>ه و</w:t>
      </w:r>
      <w:r w:rsidR="000E63F6">
        <w:rPr>
          <w:rStyle w:val="Char4"/>
          <w:rtl/>
        </w:rPr>
        <w:t>ی</w:t>
      </w:r>
      <w:r w:rsidRPr="00906F1B">
        <w:rPr>
          <w:rStyle w:val="Char4"/>
          <w:rtl/>
        </w:rPr>
        <w:t xml:space="preserve"> وص</w:t>
      </w:r>
      <w:r w:rsidR="00755556">
        <w:rPr>
          <w:rStyle w:val="Char4"/>
          <w:rtl/>
        </w:rPr>
        <w:t>ی</w:t>
      </w:r>
      <w:r w:rsidRPr="00906F1B">
        <w:rPr>
          <w:rStyle w:val="Char4"/>
          <w:rtl/>
        </w:rPr>
        <w:t>ت نموده بود نوزده م</w:t>
      </w:r>
      <w:r w:rsidR="00755556">
        <w:rPr>
          <w:rStyle w:val="Char4"/>
          <w:rtl/>
        </w:rPr>
        <w:t>ی</w:t>
      </w:r>
      <w:r w:rsidRPr="00906F1B">
        <w:rPr>
          <w:rStyle w:val="Char4"/>
          <w:rtl/>
        </w:rPr>
        <w:t>ل</w:t>
      </w:r>
      <w:r w:rsidR="00755556">
        <w:rPr>
          <w:rStyle w:val="Char4"/>
          <w:rtl/>
        </w:rPr>
        <w:t>ی</w:t>
      </w:r>
      <w:r w:rsidRPr="00906F1B">
        <w:rPr>
          <w:rStyle w:val="Char4"/>
          <w:rtl/>
        </w:rPr>
        <w:t>ون و دو</w:t>
      </w:r>
      <w:r w:rsidR="00755556">
        <w:rPr>
          <w:rStyle w:val="Char4"/>
          <w:rtl/>
        </w:rPr>
        <w:t>ی</w:t>
      </w:r>
      <w:r w:rsidRPr="00906F1B">
        <w:rPr>
          <w:rStyle w:val="Char4"/>
          <w:rtl/>
        </w:rPr>
        <w:t>ست هزار بود، به ا</w:t>
      </w:r>
      <w:r w:rsidR="00755556">
        <w:rPr>
          <w:rStyle w:val="Char4"/>
          <w:rtl/>
        </w:rPr>
        <w:t>ی</w:t>
      </w:r>
      <w:r w:rsidRPr="00906F1B">
        <w:rPr>
          <w:rStyle w:val="Char4"/>
          <w:rtl/>
        </w:rPr>
        <w:t>ن صورت جمله آنها پنجاه و هفت م</w:t>
      </w:r>
      <w:r w:rsidR="00755556">
        <w:rPr>
          <w:rStyle w:val="Char4"/>
          <w:rtl/>
        </w:rPr>
        <w:t>ی</w:t>
      </w:r>
      <w:r w:rsidRPr="00906F1B">
        <w:rPr>
          <w:rStyle w:val="Char4"/>
          <w:rtl/>
        </w:rPr>
        <w:t>ل</w:t>
      </w:r>
      <w:r w:rsidR="00755556">
        <w:rPr>
          <w:rStyle w:val="Char4"/>
          <w:rtl/>
        </w:rPr>
        <w:t>ی</w:t>
      </w:r>
      <w:r w:rsidRPr="00906F1B">
        <w:rPr>
          <w:rStyle w:val="Char4"/>
          <w:rtl/>
        </w:rPr>
        <w:t>ون و شش صدهزار م</w:t>
      </w:r>
      <w:r w:rsidR="000E63F6">
        <w:rPr>
          <w:rStyle w:val="Char4"/>
          <w:rtl/>
        </w:rPr>
        <w:t>ی</w:t>
      </w:r>
      <w:r w:rsidRPr="00906F1B">
        <w:rPr>
          <w:rStyle w:val="Char4"/>
          <w:rtl/>
        </w:rPr>
        <w:t>‏شود، و د</w:t>
      </w:r>
      <w:r w:rsidR="00755556">
        <w:rPr>
          <w:rStyle w:val="Char4"/>
          <w:rtl/>
        </w:rPr>
        <w:t>ی</w:t>
      </w:r>
      <w:r w:rsidRPr="00906F1B">
        <w:rPr>
          <w:rStyle w:val="Char4"/>
          <w:rtl/>
        </w:rPr>
        <w:t>ن</w:t>
      </w:r>
      <w:r w:rsidR="000E63F6">
        <w:rPr>
          <w:rStyle w:val="Char4"/>
          <w:rtl/>
        </w:rPr>
        <w:t>ی</w:t>
      </w:r>
      <w:r w:rsidRPr="00906F1B">
        <w:rPr>
          <w:rStyle w:val="Char4"/>
          <w:rtl/>
        </w:rPr>
        <w:t xml:space="preserve"> </w:t>
      </w:r>
      <w:r w:rsidR="00755556">
        <w:rPr>
          <w:rStyle w:val="Char4"/>
          <w:rtl/>
        </w:rPr>
        <w:t>ک</w:t>
      </w:r>
      <w:r w:rsidRPr="00906F1B">
        <w:rPr>
          <w:rStyle w:val="Char4"/>
          <w:rtl/>
        </w:rPr>
        <w:t>ه قبلاً از آن ب</w:t>
      </w:r>
      <w:r w:rsidR="00755556">
        <w:rPr>
          <w:rStyle w:val="Char4"/>
          <w:rtl/>
        </w:rPr>
        <w:t>ی</w:t>
      </w:r>
      <w:r w:rsidRPr="00906F1B">
        <w:rPr>
          <w:rStyle w:val="Char4"/>
          <w:rtl/>
        </w:rPr>
        <w:t xml:space="preserve">رون </w:t>
      </w:r>
      <w:r w:rsidR="00755556">
        <w:rPr>
          <w:rStyle w:val="Char4"/>
          <w:rtl/>
        </w:rPr>
        <w:t>ک</w:t>
      </w:r>
      <w:r w:rsidRPr="00906F1B">
        <w:rPr>
          <w:rStyle w:val="Char4"/>
          <w:rtl/>
        </w:rPr>
        <w:t>رده شده بود، دو م</w:t>
      </w:r>
      <w:r w:rsidR="00755556">
        <w:rPr>
          <w:rStyle w:val="Char4"/>
          <w:rtl/>
        </w:rPr>
        <w:t>ی</w:t>
      </w:r>
      <w:r w:rsidRPr="00906F1B">
        <w:rPr>
          <w:rStyle w:val="Char4"/>
          <w:rtl/>
        </w:rPr>
        <w:t>ل</w:t>
      </w:r>
      <w:r w:rsidR="00755556">
        <w:rPr>
          <w:rStyle w:val="Char4"/>
          <w:rtl/>
        </w:rPr>
        <w:t>ی</w:t>
      </w:r>
      <w:r w:rsidRPr="00906F1B">
        <w:rPr>
          <w:rStyle w:val="Char4"/>
          <w:rtl/>
        </w:rPr>
        <w:t>ون و دو</w:t>
      </w:r>
      <w:r w:rsidR="00755556">
        <w:rPr>
          <w:rStyle w:val="Char4"/>
          <w:rtl/>
        </w:rPr>
        <w:t>ی</w:t>
      </w:r>
      <w:r w:rsidRPr="00906F1B">
        <w:rPr>
          <w:rStyle w:val="Char4"/>
          <w:rtl/>
        </w:rPr>
        <w:t>ست هزار بود، به ا</w:t>
      </w:r>
      <w:r w:rsidR="00755556">
        <w:rPr>
          <w:rStyle w:val="Char4"/>
          <w:rtl/>
        </w:rPr>
        <w:t>ی</w:t>
      </w:r>
      <w:r w:rsidRPr="00906F1B">
        <w:rPr>
          <w:rStyle w:val="Char4"/>
          <w:rtl/>
        </w:rPr>
        <w:t>ن صورت مجموع مترو</w:t>
      </w:r>
      <w:r w:rsidR="00755556">
        <w:rPr>
          <w:rStyle w:val="Char4"/>
          <w:rtl/>
        </w:rPr>
        <w:t>ک</w:t>
      </w:r>
      <w:r w:rsidRPr="00906F1B">
        <w:rPr>
          <w:rStyle w:val="Char4"/>
          <w:rtl/>
        </w:rPr>
        <w:t>ه و</w:t>
      </w:r>
      <w:r w:rsidR="000E63F6">
        <w:rPr>
          <w:rStyle w:val="Char4"/>
          <w:rtl/>
        </w:rPr>
        <w:t>ی</w:t>
      </w:r>
      <w:r w:rsidRPr="00906F1B">
        <w:rPr>
          <w:rStyle w:val="Char4"/>
          <w:rtl/>
        </w:rPr>
        <w:t xml:space="preserve"> از د</w:t>
      </w:r>
      <w:r w:rsidR="00755556">
        <w:rPr>
          <w:rStyle w:val="Char4"/>
          <w:rtl/>
        </w:rPr>
        <w:t>ی</w:t>
      </w:r>
      <w:r w:rsidRPr="00906F1B">
        <w:rPr>
          <w:rStyle w:val="Char4"/>
          <w:rtl/>
        </w:rPr>
        <w:t>ن، وص</w:t>
      </w:r>
      <w:r w:rsidR="00755556">
        <w:rPr>
          <w:rStyle w:val="Char4"/>
          <w:rtl/>
        </w:rPr>
        <w:t>ی</w:t>
      </w:r>
      <w:r w:rsidRPr="00906F1B">
        <w:rPr>
          <w:rStyle w:val="Char4"/>
          <w:rtl/>
        </w:rPr>
        <w:t>ت و م</w:t>
      </w:r>
      <w:r w:rsidR="00755556">
        <w:rPr>
          <w:rStyle w:val="Char4"/>
          <w:rtl/>
        </w:rPr>
        <w:t>ی</w:t>
      </w:r>
      <w:r w:rsidRPr="00906F1B">
        <w:rPr>
          <w:rStyle w:val="Char4"/>
          <w:rtl/>
        </w:rPr>
        <w:t>راث پنجاه و نه م</w:t>
      </w:r>
      <w:r w:rsidR="00755556">
        <w:rPr>
          <w:rStyle w:val="Char4"/>
          <w:rtl/>
        </w:rPr>
        <w:t>ی</w:t>
      </w:r>
      <w:r w:rsidRPr="00906F1B">
        <w:rPr>
          <w:rStyle w:val="Char4"/>
          <w:rtl/>
        </w:rPr>
        <w:t>ل</w:t>
      </w:r>
      <w:r w:rsidR="00755556">
        <w:rPr>
          <w:rStyle w:val="Char4"/>
          <w:rtl/>
        </w:rPr>
        <w:t>ی</w:t>
      </w:r>
      <w:r w:rsidRPr="00906F1B">
        <w:rPr>
          <w:rStyle w:val="Char4"/>
          <w:rtl/>
        </w:rPr>
        <w:t>ون و هشت صدهزار بوده است، ا</w:t>
      </w:r>
      <w:r w:rsidR="00755556">
        <w:rPr>
          <w:rStyle w:val="Char4"/>
          <w:rtl/>
        </w:rPr>
        <w:t>ی</w:t>
      </w:r>
      <w:r w:rsidRPr="00906F1B">
        <w:rPr>
          <w:rStyle w:val="Char4"/>
          <w:rtl/>
        </w:rPr>
        <w:t>ن را ما در ا</w:t>
      </w:r>
      <w:r w:rsidR="00755556">
        <w:rPr>
          <w:rStyle w:val="Char4"/>
          <w:rtl/>
        </w:rPr>
        <w:t>ی</w:t>
      </w:r>
      <w:r w:rsidRPr="00906F1B">
        <w:rPr>
          <w:rStyle w:val="Char4"/>
          <w:rtl/>
        </w:rPr>
        <w:t>ن جا به خاطر ا</w:t>
      </w:r>
      <w:r w:rsidR="00755556">
        <w:rPr>
          <w:rStyle w:val="Char4"/>
          <w:rtl/>
        </w:rPr>
        <w:t>ی</w:t>
      </w:r>
      <w:r w:rsidRPr="00906F1B">
        <w:rPr>
          <w:rStyle w:val="Char4"/>
          <w:rtl/>
        </w:rPr>
        <w:t>ن متذ</w:t>
      </w:r>
      <w:r w:rsidR="00755556">
        <w:rPr>
          <w:rStyle w:val="Char4"/>
          <w:rtl/>
        </w:rPr>
        <w:t>ک</w:t>
      </w:r>
      <w:r w:rsidRPr="00906F1B">
        <w:rPr>
          <w:rStyle w:val="Char4"/>
          <w:rtl/>
        </w:rPr>
        <w:t>ر شد</w:t>
      </w:r>
      <w:r w:rsidR="00755556">
        <w:rPr>
          <w:rStyle w:val="Char4"/>
          <w:rtl/>
        </w:rPr>
        <w:t>ی</w:t>
      </w:r>
      <w:r w:rsidRPr="00906F1B">
        <w:rPr>
          <w:rStyle w:val="Char4"/>
          <w:rtl/>
        </w:rPr>
        <w:t xml:space="preserve">م </w:t>
      </w:r>
      <w:r w:rsidR="00755556">
        <w:rPr>
          <w:rStyle w:val="Char4"/>
          <w:rtl/>
        </w:rPr>
        <w:t>ک</w:t>
      </w:r>
      <w:r w:rsidRPr="00906F1B">
        <w:rPr>
          <w:rStyle w:val="Char4"/>
          <w:rtl/>
        </w:rPr>
        <w:t>ه در صح</w:t>
      </w:r>
      <w:r w:rsidR="00755556">
        <w:rPr>
          <w:rStyle w:val="Char4"/>
          <w:rtl/>
        </w:rPr>
        <w:t>ی</w:t>
      </w:r>
      <w:r w:rsidRPr="00906F1B">
        <w:rPr>
          <w:rStyle w:val="Char4"/>
          <w:rtl/>
        </w:rPr>
        <w:t>ح بخار</w:t>
      </w:r>
      <w:r w:rsidR="000E63F6">
        <w:rPr>
          <w:rStyle w:val="Char4"/>
          <w:rtl/>
        </w:rPr>
        <w:t>ی</w:t>
      </w:r>
      <w:r w:rsidRPr="00906F1B">
        <w:rPr>
          <w:rStyle w:val="Char4"/>
          <w:rtl/>
        </w:rPr>
        <w:t xml:space="preserve"> چ</w:t>
      </w:r>
      <w:r w:rsidR="00755556">
        <w:rPr>
          <w:rStyle w:val="Char4"/>
          <w:rtl/>
        </w:rPr>
        <w:t>ی</w:t>
      </w:r>
      <w:r w:rsidRPr="00906F1B">
        <w:rPr>
          <w:rStyle w:val="Char4"/>
          <w:rtl/>
        </w:rPr>
        <w:t>ز</w:t>
      </w:r>
      <w:r w:rsidR="000E63F6">
        <w:rPr>
          <w:rStyle w:val="Char4"/>
          <w:rtl/>
        </w:rPr>
        <w:t>ی</w:t>
      </w:r>
      <w:r w:rsidRPr="00906F1B">
        <w:rPr>
          <w:rStyle w:val="Char4"/>
          <w:rtl/>
        </w:rPr>
        <w:t xml:space="preserve"> واقع شده است </w:t>
      </w:r>
      <w:r w:rsidR="00755556">
        <w:rPr>
          <w:rStyle w:val="Char4"/>
          <w:rtl/>
        </w:rPr>
        <w:t>ک</w:t>
      </w:r>
      <w:r w:rsidRPr="00906F1B">
        <w:rPr>
          <w:rStyle w:val="Char4"/>
          <w:rtl/>
        </w:rPr>
        <w:t>ه در آن نظر</w:t>
      </w:r>
      <w:r w:rsidR="000E63F6">
        <w:rPr>
          <w:rStyle w:val="Char4"/>
          <w:rtl/>
        </w:rPr>
        <w:t>ی</w:t>
      </w:r>
      <w:r w:rsidRPr="00906F1B">
        <w:rPr>
          <w:rStyle w:val="Char4"/>
          <w:rtl/>
        </w:rPr>
        <w:t xml:space="preserve"> وج</w:t>
      </w:r>
      <w:r w:rsidR="00C0600E">
        <w:rPr>
          <w:rStyle w:val="Char4"/>
          <w:rtl/>
        </w:rPr>
        <w:t>ود دارد و توجّه بر آن لازم است.</w:t>
      </w:r>
    </w:p>
    <w:p w:rsidR="00BD3D1B" w:rsidRPr="00906F1B" w:rsidRDefault="00BD3D1B" w:rsidP="00BA0C40">
      <w:pPr>
        <w:pStyle w:val="a2"/>
        <w:rPr>
          <w:rStyle w:val="Char4"/>
          <w:rtl/>
        </w:rPr>
      </w:pPr>
      <w:bookmarkStart w:id="438" w:name="_Toc441683949"/>
      <w:r w:rsidRPr="00D93997">
        <w:rPr>
          <w:rtl/>
        </w:rPr>
        <w:t>عبدالرّحمن بن عوف</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D93997">
        <w:rPr>
          <w:rtl/>
        </w:rPr>
        <w:t>و تقسيم مال</w:t>
      </w:r>
      <w:bookmarkEnd w:id="438"/>
    </w:p>
    <w:p w:rsidR="00BD3D1B" w:rsidRPr="00D93997" w:rsidRDefault="00BD3D1B" w:rsidP="00BA0C40">
      <w:pPr>
        <w:pStyle w:val="a5"/>
        <w:rPr>
          <w:rtl/>
        </w:rPr>
      </w:pPr>
      <w:bookmarkStart w:id="439" w:name="_Toc441683950"/>
      <w:r w:rsidRPr="00D93997">
        <w:rPr>
          <w:rtl/>
        </w:rPr>
        <w:t>قصه و</w:t>
      </w:r>
      <w:r w:rsidR="000E63F6">
        <w:rPr>
          <w:rtl/>
        </w:rPr>
        <w:t>ی</w:t>
      </w:r>
      <w:r w:rsidRPr="00D93997">
        <w:rPr>
          <w:rtl/>
        </w:rPr>
        <w:t xml:space="preserve"> با بن</w:t>
      </w:r>
      <w:r w:rsidR="000E63F6">
        <w:rPr>
          <w:rtl/>
        </w:rPr>
        <w:t>ی</w:t>
      </w:r>
      <w:r w:rsidRPr="00D93997">
        <w:rPr>
          <w:rtl/>
        </w:rPr>
        <w:t xml:space="preserve"> زهره و فقرا</w:t>
      </w:r>
      <w:r w:rsidR="000E63F6">
        <w:rPr>
          <w:rtl/>
        </w:rPr>
        <w:t>ی</w:t>
      </w:r>
      <w:r w:rsidRPr="00D93997">
        <w:rPr>
          <w:rtl/>
        </w:rPr>
        <w:t xml:space="preserve"> مسلمين و امّهات المؤمنين</w:t>
      </w:r>
      <w:bookmarkEnd w:id="439"/>
    </w:p>
    <w:p w:rsidR="00BD3D1B" w:rsidRPr="00906F1B" w:rsidRDefault="00BD3D1B" w:rsidP="001C13E0">
      <w:pPr>
        <w:pStyle w:val="PlainText"/>
        <w:ind w:firstLine="284"/>
        <w:jc w:val="both"/>
        <w:rPr>
          <w:rStyle w:val="Char4"/>
          <w:rtl/>
        </w:rPr>
      </w:pPr>
      <w:r w:rsidRPr="00906F1B">
        <w:rPr>
          <w:rStyle w:val="Char4"/>
          <w:rtl/>
        </w:rPr>
        <w:t>حا</w:t>
      </w:r>
      <w:r w:rsidR="00755556">
        <w:rPr>
          <w:rStyle w:val="Char4"/>
          <w:rtl/>
        </w:rPr>
        <w:t>ک</w:t>
      </w:r>
      <w:r w:rsidRPr="00906F1B">
        <w:rPr>
          <w:rStyle w:val="Char4"/>
          <w:rtl/>
        </w:rPr>
        <w:t>م (310/3) از ام ب</w:t>
      </w:r>
      <w:r w:rsidR="00755556">
        <w:rPr>
          <w:rStyle w:val="Char4"/>
          <w:rtl/>
        </w:rPr>
        <w:t>ک</w:t>
      </w:r>
      <w:r w:rsidRPr="00906F1B">
        <w:rPr>
          <w:rStyle w:val="Char4"/>
          <w:rtl/>
        </w:rPr>
        <w:t>ر بنت مسور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عبدالرحمن بن عوف</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زم</w:t>
      </w:r>
      <w:r w:rsidR="00755556">
        <w:rPr>
          <w:rStyle w:val="Char4"/>
          <w:rtl/>
        </w:rPr>
        <w:t>ی</w:t>
      </w:r>
      <w:r w:rsidRPr="00906F1B">
        <w:rPr>
          <w:rStyle w:val="Char4"/>
          <w:rtl/>
        </w:rPr>
        <w:t>ن</w:t>
      </w:r>
      <w:r w:rsidR="000E63F6">
        <w:rPr>
          <w:rStyle w:val="Char4"/>
          <w:rtl/>
        </w:rPr>
        <w:t>ی</w:t>
      </w:r>
      <w:r w:rsidRPr="00906F1B">
        <w:rPr>
          <w:rStyle w:val="Char4"/>
          <w:rtl/>
        </w:rPr>
        <w:t xml:space="preserve"> را </w:t>
      </w:r>
      <w:r w:rsidR="00755556">
        <w:rPr>
          <w:rStyle w:val="Char4"/>
          <w:rtl/>
        </w:rPr>
        <w:t>ک</w:t>
      </w:r>
      <w:r w:rsidRPr="00906F1B">
        <w:rPr>
          <w:rStyle w:val="Char4"/>
          <w:rtl/>
        </w:rPr>
        <w:t>ه مربوط به و</w:t>
      </w:r>
      <w:r w:rsidR="000E63F6">
        <w:rPr>
          <w:rStyle w:val="Char4"/>
          <w:rtl/>
        </w:rPr>
        <w:t>ی</w:t>
      </w:r>
      <w:r w:rsidRPr="00906F1B">
        <w:rPr>
          <w:rStyle w:val="Char4"/>
          <w:rtl/>
        </w:rPr>
        <w:t xml:space="preserve"> بود به مبلغ چهل هزار د</w:t>
      </w:r>
      <w:r w:rsidR="00755556">
        <w:rPr>
          <w:rStyle w:val="Char4"/>
          <w:rtl/>
        </w:rPr>
        <w:t>ی</w:t>
      </w:r>
      <w:r w:rsidRPr="00906F1B">
        <w:rPr>
          <w:rStyle w:val="Char4"/>
          <w:rtl/>
        </w:rPr>
        <w:t>نار به فروش رسان</w:t>
      </w:r>
      <w:r w:rsidR="00755556">
        <w:rPr>
          <w:rStyle w:val="Char4"/>
          <w:rtl/>
        </w:rPr>
        <w:t>ی</w:t>
      </w:r>
      <w:r w:rsidRPr="00906F1B">
        <w:rPr>
          <w:rStyle w:val="Char4"/>
          <w:rtl/>
        </w:rPr>
        <w:t>د، و آن را در م</w:t>
      </w:r>
      <w:r w:rsidR="00755556">
        <w:rPr>
          <w:rStyle w:val="Char4"/>
          <w:rtl/>
        </w:rPr>
        <w:t>ی</w:t>
      </w:r>
      <w:r w:rsidRPr="00906F1B">
        <w:rPr>
          <w:rStyle w:val="Char4"/>
          <w:rtl/>
        </w:rPr>
        <w:t>ان بن</w:t>
      </w:r>
      <w:r w:rsidR="000E63F6">
        <w:rPr>
          <w:rStyle w:val="Char4"/>
          <w:rtl/>
        </w:rPr>
        <w:t>ی</w:t>
      </w:r>
      <w:r w:rsidRPr="00906F1B">
        <w:rPr>
          <w:rStyle w:val="Char4"/>
          <w:rtl/>
        </w:rPr>
        <w:t xml:space="preserve"> زهره و فقرا</w:t>
      </w:r>
      <w:r w:rsidR="000E63F6">
        <w:rPr>
          <w:rStyle w:val="Char4"/>
          <w:rtl/>
        </w:rPr>
        <w:t>ی</w:t>
      </w:r>
      <w:r w:rsidRPr="00906F1B">
        <w:rPr>
          <w:rStyle w:val="Char4"/>
          <w:rtl/>
        </w:rPr>
        <w:t xml:space="preserve"> مسل</w:t>
      </w:r>
      <w:r w:rsidR="00755556">
        <w:rPr>
          <w:rStyle w:val="Char4"/>
          <w:rtl/>
        </w:rPr>
        <w:t>ی</w:t>
      </w:r>
      <w:r w:rsidRPr="00906F1B">
        <w:rPr>
          <w:rStyle w:val="Char4"/>
          <w:rtl/>
        </w:rPr>
        <w:t>ن و مهاجر</w:t>
      </w:r>
      <w:r w:rsidR="00755556">
        <w:rPr>
          <w:rStyle w:val="Char4"/>
          <w:rtl/>
        </w:rPr>
        <w:t>ی</w:t>
      </w:r>
      <w:r w:rsidRPr="00906F1B">
        <w:rPr>
          <w:rStyle w:val="Char4"/>
          <w:rtl/>
        </w:rPr>
        <w:t>ن و ازواج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تقس</w:t>
      </w:r>
      <w:r w:rsidR="00755556">
        <w:rPr>
          <w:rStyle w:val="Char4"/>
          <w:rtl/>
        </w:rPr>
        <w:t>ی</w:t>
      </w:r>
      <w:r w:rsidRPr="00906F1B">
        <w:rPr>
          <w:rStyle w:val="Char4"/>
          <w:rtl/>
        </w:rPr>
        <w:t>م نمود، و برا</w:t>
      </w:r>
      <w:r w:rsidR="000E63F6">
        <w:rPr>
          <w:rStyle w:val="Char4"/>
          <w:rtl/>
        </w:rPr>
        <w:t>ی</w:t>
      </w:r>
      <w:r w:rsidRPr="00906F1B">
        <w:rPr>
          <w:rStyle w:val="Char4"/>
          <w:rtl/>
        </w:rPr>
        <w:t xml:space="preserve"> عائشه</w:t>
      </w:r>
      <w:r w:rsidR="00F60D76">
        <w:rPr>
          <w:rStyle w:val="Char4"/>
          <w:rtl/>
        </w:rPr>
        <w:t xml:space="preserve"> </w:t>
      </w:r>
      <w:r w:rsidR="00F60D76" w:rsidRPr="00F60D76">
        <w:rPr>
          <w:rStyle w:val="Char4"/>
          <w:rFonts w:ascii="CTraditional Arabic" w:hAnsi="CTraditional Arabic" w:cs="CTraditional Arabic"/>
          <w:rtl/>
        </w:rPr>
        <w:t>ل</w:t>
      </w:r>
      <w:r w:rsidRPr="00906F1B">
        <w:rPr>
          <w:rStyle w:val="Char4"/>
          <w:rtl/>
        </w:rPr>
        <w:t xml:space="preserve"> مال</w:t>
      </w:r>
      <w:r w:rsidR="000E63F6">
        <w:rPr>
          <w:rStyle w:val="Char4"/>
          <w:rtl/>
        </w:rPr>
        <w:t>ی</w:t>
      </w:r>
      <w:r w:rsidRPr="00906F1B">
        <w:rPr>
          <w:rStyle w:val="Char4"/>
          <w:rtl/>
        </w:rPr>
        <w:t xml:space="preserve"> از آن فرستاد، عائشه</w:t>
      </w:r>
      <w:r w:rsidR="00F60D76">
        <w:rPr>
          <w:rStyle w:val="Char4"/>
          <w:rtl/>
        </w:rPr>
        <w:t xml:space="preserve"> </w:t>
      </w:r>
      <w:r w:rsidR="00F60D76" w:rsidRPr="00F60D76">
        <w:rPr>
          <w:rStyle w:val="Char4"/>
          <w:rFonts w:ascii="CTraditional Arabic" w:hAnsi="CTraditional Arabic" w:cs="CTraditional Arabic"/>
          <w:rtl/>
        </w:rPr>
        <w:t>ل</w:t>
      </w:r>
      <w:r w:rsidRPr="00906F1B">
        <w:rPr>
          <w:rStyle w:val="Char4"/>
          <w:rtl/>
        </w:rPr>
        <w:t xml:space="preserve"> گفت: ا</w:t>
      </w:r>
      <w:r w:rsidR="00755556">
        <w:rPr>
          <w:rStyle w:val="Char4"/>
          <w:rtl/>
        </w:rPr>
        <w:t>ی</w:t>
      </w:r>
      <w:r w:rsidRPr="00906F1B">
        <w:rPr>
          <w:rStyle w:val="Char4"/>
          <w:rtl/>
        </w:rPr>
        <w:t xml:space="preserve">ن مال را </w:t>
      </w:r>
      <w:r w:rsidR="00755556">
        <w:rPr>
          <w:rStyle w:val="Char4"/>
          <w:rtl/>
        </w:rPr>
        <w:t>ک</w:t>
      </w:r>
      <w:r w:rsidR="000E63F6">
        <w:rPr>
          <w:rStyle w:val="Char4"/>
          <w:rtl/>
        </w:rPr>
        <w:t>ی</w:t>
      </w:r>
      <w:r w:rsidRPr="00906F1B">
        <w:rPr>
          <w:rStyle w:val="Char4"/>
          <w:rtl/>
        </w:rPr>
        <w:t xml:space="preserve"> فرستاده است؟ گفتم: عبدالرحمن بن عوف، م</w:t>
      </w:r>
      <w:r w:rsidR="000E63F6">
        <w:rPr>
          <w:rStyle w:val="Char4"/>
          <w:rtl/>
        </w:rPr>
        <w:t>ی</w:t>
      </w:r>
      <w:r w:rsidRPr="00906F1B">
        <w:rPr>
          <w:rStyle w:val="Char4"/>
          <w:rtl/>
        </w:rPr>
        <w:t>‏گو</w:t>
      </w:r>
      <w:r w:rsidR="00755556">
        <w:rPr>
          <w:rStyle w:val="Char4"/>
          <w:rtl/>
        </w:rPr>
        <w:t>ی</w:t>
      </w:r>
      <w:r w:rsidRPr="00906F1B">
        <w:rPr>
          <w:rStyle w:val="Char4"/>
          <w:rtl/>
        </w:rPr>
        <w:t>د: و قصه را ب</w:t>
      </w:r>
      <w:r w:rsidR="00755556">
        <w:rPr>
          <w:rStyle w:val="Char4"/>
          <w:rtl/>
        </w:rPr>
        <w:t>ی</w:t>
      </w:r>
      <w:r w:rsidRPr="00906F1B">
        <w:rPr>
          <w:rStyle w:val="Char4"/>
          <w:rtl/>
        </w:rPr>
        <w:t>ان داشت. آن گاه عائشه</w:t>
      </w:r>
      <w:r w:rsidR="00F60D76">
        <w:rPr>
          <w:rStyle w:val="Char4"/>
          <w:rtl/>
        </w:rPr>
        <w:t xml:space="preserve"> </w:t>
      </w:r>
      <w:r w:rsidR="00F60D76" w:rsidRPr="00F60D76">
        <w:rPr>
          <w:rStyle w:val="Char4"/>
          <w:rFonts w:ascii="CTraditional Arabic" w:hAnsi="CTraditional Arabic" w:cs="CTraditional Arabic"/>
          <w:rtl/>
        </w:rPr>
        <w:t>ل</w:t>
      </w:r>
      <w:r w:rsidRPr="00906F1B">
        <w:rPr>
          <w:rStyle w:val="Char4"/>
          <w:rtl/>
        </w:rPr>
        <w:t xml:space="preserve"> گفت: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فرموده است: «بعد از من جز صابران بر شما شفقت نم</w:t>
      </w:r>
      <w:r w:rsidR="000E63F6">
        <w:rPr>
          <w:rStyle w:val="Char4"/>
          <w:rtl/>
        </w:rPr>
        <w:t>ی</w:t>
      </w:r>
      <w:r w:rsidRPr="00906F1B">
        <w:rPr>
          <w:rStyle w:val="Char4"/>
          <w:rtl/>
        </w:rPr>
        <w:t>‏</w:t>
      </w:r>
      <w:r w:rsidR="00755556">
        <w:rPr>
          <w:rStyle w:val="Char4"/>
          <w:rtl/>
        </w:rPr>
        <w:t>ک</w:t>
      </w:r>
      <w:r w:rsidRPr="00906F1B">
        <w:rPr>
          <w:rStyle w:val="Char4"/>
          <w:rtl/>
        </w:rPr>
        <w:t>نند» خداوند ابن‏عوف را از سلسب</w:t>
      </w:r>
      <w:r w:rsidR="00755556">
        <w:rPr>
          <w:rStyle w:val="Char4"/>
          <w:rtl/>
        </w:rPr>
        <w:t>ی</w:t>
      </w:r>
      <w:r w:rsidRPr="00906F1B">
        <w:rPr>
          <w:rStyle w:val="Char4"/>
          <w:rtl/>
        </w:rPr>
        <w:t>ل</w:t>
      </w:r>
      <w:r w:rsidRPr="00906F1B">
        <w:rPr>
          <w:rStyle w:val="FootnoteReference"/>
          <w:rFonts w:ascii="IRNazli" w:hAnsi="IRNazli" w:cs="IRNazli"/>
          <w:sz w:val="28"/>
          <w:szCs w:val="28"/>
          <w:rtl/>
        </w:rPr>
        <w:footnoteReference w:id="501"/>
      </w:r>
      <w:r w:rsidRPr="00906F1B">
        <w:rPr>
          <w:rStyle w:val="Char4"/>
          <w:rtl/>
        </w:rPr>
        <w:t xml:space="preserve"> جنت بنوشاند</w:t>
      </w:r>
      <w:r w:rsidRPr="00906F1B">
        <w:rPr>
          <w:rStyle w:val="FootnoteReference"/>
          <w:rFonts w:ascii="IRNazli" w:hAnsi="IRNazli" w:cs="IRNazli"/>
          <w:sz w:val="28"/>
          <w:szCs w:val="28"/>
          <w:rtl/>
        </w:rPr>
        <w:footnoteReference w:id="502"/>
      </w:r>
      <w:r w:rsidRPr="00906F1B">
        <w:rPr>
          <w:rStyle w:val="Char4"/>
          <w:rtl/>
        </w:rPr>
        <w:t xml:space="preserve"> حا</w:t>
      </w:r>
      <w:r w:rsidR="00755556">
        <w:rPr>
          <w:rStyle w:val="Char4"/>
          <w:rtl/>
        </w:rPr>
        <w:t>ک</w:t>
      </w:r>
      <w:r w:rsidRPr="00906F1B">
        <w:rPr>
          <w:rStyle w:val="Char4"/>
          <w:rtl/>
        </w:rPr>
        <w:t>م م</w:t>
      </w:r>
      <w:r w:rsidR="000E63F6">
        <w:rPr>
          <w:rStyle w:val="Char4"/>
          <w:rtl/>
        </w:rPr>
        <w:t>ی</w:t>
      </w:r>
      <w:r w:rsidRPr="00906F1B">
        <w:rPr>
          <w:rStyle w:val="Char4"/>
          <w:rtl/>
        </w:rPr>
        <w:t>‏گو</w:t>
      </w:r>
      <w:r w:rsidR="00755556">
        <w:rPr>
          <w:rStyle w:val="Char4"/>
          <w:rtl/>
        </w:rPr>
        <w:t>ی</w:t>
      </w:r>
      <w:r w:rsidRPr="00906F1B">
        <w:rPr>
          <w:rStyle w:val="Char4"/>
          <w:rtl/>
        </w:rPr>
        <w:t>د: ا</w:t>
      </w:r>
      <w:r w:rsidR="00755556">
        <w:rPr>
          <w:rStyle w:val="Char4"/>
          <w:rtl/>
        </w:rPr>
        <w:t>ی</w:t>
      </w:r>
      <w:r w:rsidRPr="00906F1B">
        <w:rPr>
          <w:rStyle w:val="Char4"/>
          <w:rtl/>
        </w:rPr>
        <w:t>ن حد</w:t>
      </w:r>
      <w:r w:rsidR="00755556">
        <w:rPr>
          <w:rStyle w:val="Char4"/>
          <w:rtl/>
        </w:rPr>
        <w:t>ی</w:t>
      </w:r>
      <w:r w:rsidRPr="00906F1B">
        <w:rPr>
          <w:rStyle w:val="Char4"/>
          <w:rtl/>
        </w:rPr>
        <w:t>ث صح</w:t>
      </w:r>
      <w:r w:rsidR="00755556">
        <w:rPr>
          <w:rStyle w:val="Char4"/>
          <w:rtl/>
        </w:rPr>
        <w:t>ی</w:t>
      </w:r>
      <w:r w:rsidRPr="00906F1B">
        <w:rPr>
          <w:rStyle w:val="Char4"/>
          <w:rtl/>
        </w:rPr>
        <w:t>ح الاسناد است، ول</w:t>
      </w:r>
      <w:r w:rsidR="000E63F6">
        <w:rPr>
          <w:rStyle w:val="Char4"/>
          <w:rtl/>
        </w:rPr>
        <w:t>ی</w:t>
      </w:r>
      <w:r w:rsidRPr="00906F1B">
        <w:rPr>
          <w:rStyle w:val="Char4"/>
          <w:rtl/>
        </w:rPr>
        <w:t xml:space="preserve"> بخار</w:t>
      </w:r>
      <w:r w:rsidR="000E63F6">
        <w:rPr>
          <w:rStyle w:val="Char4"/>
          <w:rtl/>
        </w:rPr>
        <w:t>ی</w:t>
      </w:r>
      <w:r w:rsidRPr="00906F1B">
        <w:rPr>
          <w:rStyle w:val="Char4"/>
          <w:rtl/>
        </w:rPr>
        <w:t xml:space="preserve"> و مسلم آن را روا</w:t>
      </w:r>
      <w:r w:rsidR="00755556">
        <w:rPr>
          <w:rStyle w:val="Char4"/>
          <w:rtl/>
        </w:rPr>
        <w:t>ی</w:t>
      </w:r>
      <w:r w:rsidRPr="00906F1B">
        <w:rPr>
          <w:rStyle w:val="Char4"/>
          <w:rtl/>
        </w:rPr>
        <w:t>ت ننموده‏اند. و ذهب</w:t>
      </w:r>
      <w:r w:rsidR="000E63F6">
        <w:rPr>
          <w:rStyle w:val="Char4"/>
          <w:rtl/>
        </w:rPr>
        <w:t>ی</w:t>
      </w:r>
      <w:r w:rsidRPr="00906F1B">
        <w:rPr>
          <w:rStyle w:val="Char4"/>
          <w:rtl/>
        </w:rPr>
        <w:t xml:space="preserve"> گفته است: متّصل ن</w:t>
      </w:r>
      <w:r w:rsidR="00755556">
        <w:rPr>
          <w:rStyle w:val="Char4"/>
          <w:rtl/>
        </w:rPr>
        <w:t>ی</w:t>
      </w:r>
      <w:r w:rsidRPr="00906F1B">
        <w:rPr>
          <w:rStyle w:val="Char4"/>
          <w:rtl/>
        </w:rPr>
        <w:t>ست. و ا</w:t>
      </w:r>
      <w:r w:rsidR="00755556">
        <w:rPr>
          <w:rStyle w:val="Char4"/>
          <w:rtl/>
        </w:rPr>
        <w:t>ی</w:t>
      </w:r>
      <w:r w:rsidRPr="00906F1B">
        <w:rPr>
          <w:rStyle w:val="Char4"/>
          <w:rtl/>
        </w:rPr>
        <w:t>ن را ابونع</w:t>
      </w:r>
      <w:r w:rsidR="00755556">
        <w:rPr>
          <w:rStyle w:val="Char4"/>
          <w:rtl/>
        </w:rPr>
        <w:t>ی</w:t>
      </w:r>
      <w:r w:rsidRPr="00906F1B">
        <w:rPr>
          <w:rStyle w:val="Char4"/>
          <w:rtl/>
        </w:rPr>
        <w:t>م در الحل</w:t>
      </w:r>
      <w:r w:rsidR="00755556">
        <w:rPr>
          <w:rStyle w:val="Char4"/>
          <w:rtl/>
        </w:rPr>
        <w:t>ی</w:t>
      </w:r>
      <w:r w:rsidRPr="00906F1B">
        <w:rPr>
          <w:rStyle w:val="Char4"/>
          <w:rtl/>
        </w:rPr>
        <w:t>ه (98/1) و ابن سعد (94/3) از مسوربن مخرمه به مانند آن روا</w:t>
      </w:r>
      <w:r w:rsidR="00755556">
        <w:rPr>
          <w:rStyle w:val="Char4"/>
          <w:rtl/>
        </w:rPr>
        <w:t>ی</w:t>
      </w:r>
      <w:r w:rsidRPr="00906F1B">
        <w:rPr>
          <w:rStyle w:val="Char4"/>
          <w:rtl/>
        </w:rPr>
        <w:t>ت نموده‏اند، جز ا</w:t>
      </w:r>
      <w:r w:rsidR="00755556">
        <w:rPr>
          <w:rStyle w:val="Char4"/>
          <w:rtl/>
        </w:rPr>
        <w:t>ی</w:t>
      </w:r>
      <w:r w:rsidRPr="00906F1B">
        <w:rPr>
          <w:rStyle w:val="Char4"/>
          <w:rtl/>
        </w:rPr>
        <w:t xml:space="preserve">ن </w:t>
      </w:r>
      <w:r w:rsidR="00755556">
        <w:rPr>
          <w:rStyle w:val="Char4"/>
          <w:rtl/>
        </w:rPr>
        <w:t>ک</w:t>
      </w:r>
      <w:r w:rsidRPr="00906F1B">
        <w:rPr>
          <w:rStyle w:val="Char4"/>
          <w:rtl/>
        </w:rPr>
        <w:t>ه در روا</w:t>
      </w:r>
      <w:r w:rsidR="00755556">
        <w:rPr>
          <w:rStyle w:val="Char4"/>
          <w:rtl/>
        </w:rPr>
        <w:t>ی</w:t>
      </w:r>
      <w:r w:rsidRPr="00906F1B">
        <w:rPr>
          <w:rStyle w:val="Char4"/>
          <w:rtl/>
        </w:rPr>
        <w:t>ت ابونع</w:t>
      </w:r>
      <w:r w:rsidR="00755556">
        <w:rPr>
          <w:rStyle w:val="Char4"/>
          <w:rtl/>
        </w:rPr>
        <w:t>ی</w:t>
      </w:r>
      <w:r w:rsidRPr="00906F1B">
        <w:rPr>
          <w:rStyle w:val="Char4"/>
          <w:rtl/>
        </w:rPr>
        <w:t>م آمده است، «بعد از من هرگز جز صالحان بر شما شفقت نخواهند نمود».</w:t>
      </w:r>
    </w:p>
    <w:p w:rsidR="00BD3D1B" w:rsidRPr="00906F1B" w:rsidRDefault="00BD3D1B" w:rsidP="00C0600E">
      <w:pPr>
        <w:pStyle w:val="PlainText"/>
        <w:ind w:firstLine="284"/>
        <w:jc w:val="both"/>
        <w:rPr>
          <w:rStyle w:val="Char4"/>
          <w:rtl/>
        </w:rPr>
      </w:pPr>
      <w:r w:rsidRPr="00906F1B">
        <w:rPr>
          <w:rStyle w:val="Char4"/>
          <w:rtl/>
        </w:rPr>
        <w:t>و حا</w:t>
      </w:r>
      <w:r w:rsidR="00755556">
        <w:rPr>
          <w:rStyle w:val="Char4"/>
          <w:rtl/>
        </w:rPr>
        <w:t>ک</w:t>
      </w:r>
      <w:r w:rsidRPr="00906F1B">
        <w:rPr>
          <w:rStyle w:val="Char4"/>
          <w:rtl/>
        </w:rPr>
        <w:t>م (308/3) و ابونع</w:t>
      </w:r>
      <w:r w:rsidR="00755556">
        <w:rPr>
          <w:rStyle w:val="Char4"/>
          <w:rtl/>
        </w:rPr>
        <w:t>ی</w:t>
      </w:r>
      <w:r w:rsidRPr="00906F1B">
        <w:rPr>
          <w:rStyle w:val="Char4"/>
          <w:rtl/>
        </w:rPr>
        <w:t>م در الحل</w:t>
      </w:r>
      <w:r w:rsidR="00755556">
        <w:rPr>
          <w:rStyle w:val="Char4"/>
          <w:rtl/>
        </w:rPr>
        <w:t>ی</w:t>
      </w:r>
      <w:r w:rsidRPr="00906F1B">
        <w:rPr>
          <w:rStyle w:val="Char4"/>
          <w:rtl/>
        </w:rPr>
        <w:t>ه (99/1) از جعفربن برقان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به من خبر رس</w:t>
      </w:r>
      <w:r w:rsidR="00755556">
        <w:rPr>
          <w:rStyle w:val="Char4"/>
          <w:rtl/>
        </w:rPr>
        <w:t>ی</w:t>
      </w:r>
      <w:r w:rsidRPr="00906F1B">
        <w:rPr>
          <w:rStyle w:val="Char4"/>
          <w:rtl/>
        </w:rPr>
        <w:t xml:space="preserve">د </w:t>
      </w:r>
      <w:r w:rsidR="00755556">
        <w:rPr>
          <w:rStyle w:val="Char4"/>
          <w:rtl/>
        </w:rPr>
        <w:t>ک</w:t>
      </w:r>
      <w:r w:rsidRPr="00906F1B">
        <w:rPr>
          <w:rStyle w:val="Char4"/>
          <w:rtl/>
        </w:rPr>
        <w:t>ه عبدالرحمن بن عوف س</w:t>
      </w:r>
      <w:r w:rsidR="000E63F6">
        <w:rPr>
          <w:rStyle w:val="Char4"/>
          <w:rtl/>
        </w:rPr>
        <w:t>ی</w:t>
      </w:r>
      <w:r w:rsidRPr="00906F1B">
        <w:rPr>
          <w:rStyle w:val="Char4"/>
          <w:rtl/>
        </w:rPr>
        <w:t xml:space="preserve"> هزار خانه</w:t>
      </w:r>
      <w:r w:rsidRPr="00906F1B">
        <w:rPr>
          <w:rStyle w:val="FootnoteReference"/>
          <w:rFonts w:ascii="IRNazli" w:hAnsi="IRNazli" w:cs="IRNazli"/>
          <w:sz w:val="28"/>
          <w:szCs w:val="28"/>
          <w:rtl/>
        </w:rPr>
        <w:footnoteReference w:id="503"/>
      </w:r>
      <w:r w:rsidRPr="00906F1B">
        <w:rPr>
          <w:rStyle w:val="Char4"/>
          <w:rtl/>
        </w:rPr>
        <w:t xml:space="preserve"> را آزاد ساخت.</w:t>
      </w:r>
    </w:p>
    <w:p w:rsidR="00BD3D1B" w:rsidRPr="00906F1B" w:rsidRDefault="00BD3D1B" w:rsidP="00BA0C40">
      <w:pPr>
        <w:pStyle w:val="a2"/>
        <w:rPr>
          <w:rStyle w:val="Char4"/>
          <w:rtl/>
        </w:rPr>
      </w:pPr>
      <w:bookmarkStart w:id="440" w:name="_Toc441683951"/>
      <w:r w:rsidRPr="002F6FC5">
        <w:rPr>
          <w:rtl/>
        </w:rPr>
        <w:t>تقسيم نمودن مال توّسط ابوعبيده بن جراح، معاذبن جبل و حذيفه</w:t>
      </w:r>
      <w:r w:rsidR="00F60D76">
        <w:rPr>
          <w:rStyle w:val="Char4"/>
          <w:rtl/>
        </w:rPr>
        <w:t xml:space="preserve"> </w:t>
      </w:r>
      <w:r w:rsidR="00F60D76" w:rsidRPr="00F60D76">
        <w:rPr>
          <w:rFonts w:ascii="CTraditional Arabic" w:hAnsi="CTraditional Arabic" w:cs="CTraditional Arabic"/>
          <w:bCs w:val="0"/>
          <w:szCs w:val="28"/>
          <w:rtl/>
        </w:rPr>
        <w:t>ش</w:t>
      </w:r>
      <w:bookmarkEnd w:id="440"/>
    </w:p>
    <w:p w:rsidR="00BD3D1B" w:rsidRPr="002F6FC5" w:rsidRDefault="00BD3D1B" w:rsidP="00BA0C40">
      <w:pPr>
        <w:pStyle w:val="a5"/>
        <w:rPr>
          <w:rtl/>
        </w:rPr>
      </w:pPr>
      <w:bookmarkStart w:id="441" w:name="_Toc441683952"/>
      <w:r w:rsidRPr="002F6FC5">
        <w:rPr>
          <w:rtl/>
        </w:rPr>
        <w:t>قصه ايشان در اين باره با اميرالمؤمنين عمر</w:t>
      </w:r>
      <w:r w:rsidR="00F60D76">
        <w:rPr>
          <w:rtl/>
        </w:rPr>
        <w:t xml:space="preserve"> </w:t>
      </w:r>
      <w:r w:rsidR="00F60D76" w:rsidRPr="00F60D76">
        <w:rPr>
          <w:rFonts w:cs="CTraditional Arabic" w:hint="cs"/>
          <w:bCs w:val="0"/>
          <w:szCs w:val="28"/>
          <w:rtl/>
        </w:rPr>
        <w:t>ش</w:t>
      </w:r>
      <w:bookmarkEnd w:id="441"/>
    </w:p>
    <w:p w:rsidR="00BD3D1B" w:rsidRPr="00906F1B" w:rsidRDefault="00BD3D1B" w:rsidP="001C13E0">
      <w:pPr>
        <w:pStyle w:val="PlainText"/>
        <w:ind w:firstLine="284"/>
        <w:jc w:val="both"/>
        <w:rPr>
          <w:rStyle w:val="Char4"/>
          <w:rtl/>
        </w:rPr>
      </w:pPr>
      <w:r w:rsidRPr="00906F1B">
        <w:rPr>
          <w:rStyle w:val="Char4"/>
          <w:rtl/>
        </w:rPr>
        <w:t>طبران</w:t>
      </w:r>
      <w:r w:rsidR="000E63F6">
        <w:rPr>
          <w:rStyle w:val="Char4"/>
          <w:rtl/>
        </w:rPr>
        <w:t>ی</w:t>
      </w:r>
      <w:r w:rsidRPr="00906F1B">
        <w:rPr>
          <w:rStyle w:val="Char4"/>
          <w:rtl/>
        </w:rPr>
        <w:t xml:space="preserve"> در ال</w:t>
      </w:r>
      <w:r w:rsidR="00755556">
        <w:rPr>
          <w:rStyle w:val="Char4"/>
          <w:rtl/>
        </w:rPr>
        <w:t>ک</w:t>
      </w:r>
      <w:r w:rsidRPr="00906F1B">
        <w:rPr>
          <w:rStyle w:val="Char4"/>
          <w:rtl/>
        </w:rPr>
        <w:t>ب</w:t>
      </w:r>
      <w:r w:rsidR="00755556">
        <w:rPr>
          <w:rStyle w:val="Char4"/>
          <w:rtl/>
        </w:rPr>
        <w:t>ی</w:t>
      </w:r>
      <w:r w:rsidRPr="00906F1B">
        <w:rPr>
          <w:rStyle w:val="Char4"/>
          <w:rtl/>
        </w:rPr>
        <w:t>ر از مال</w:t>
      </w:r>
      <w:r w:rsidR="00755556">
        <w:rPr>
          <w:rStyle w:val="Char4"/>
          <w:rtl/>
        </w:rPr>
        <w:t>ک</w:t>
      </w:r>
      <w:r w:rsidRPr="00906F1B">
        <w:rPr>
          <w:rStyle w:val="Char4"/>
          <w:rtl/>
        </w:rPr>
        <w:t xml:space="preserve"> الدار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عمربن الخطاب چهارصد د</w:t>
      </w:r>
      <w:r w:rsidR="00755556">
        <w:rPr>
          <w:rStyle w:val="Char4"/>
          <w:rtl/>
        </w:rPr>
        <w:t>ی</w:t>
      </w:r>
      <w:r w:rsidRPr="00906F1B">
        <w:rPr>
          <w:rStyle w:val="Char4"/>
          <w:rtl/>
        </w:rPr>
        <w:t xml:space="preserve">نار را گرفت، و در </w:t>
      </w:r>
      <w:r w:rsidR="00755556">
        <w:rPr>
          <w:rStyle w:val="Char4"/>
          <w:rtl/>
        </w:rPr>
        <w:t>کی</w:t>
      </w:r>
      <w:r w:rsidRPr="00906F1B">
        <w:rPr>
          <w:rStyle w:val="Char4"/>
          <w:rtl/>
        </w:rPr>
        <w:t>سه‏ا</w:t>
      </w:r>
      <w:r w:rsidR="000E63F6">
        <w:rPr>
          <w:rStyle w:val="Char4"/>
          <w:rtl/>
        </w:rPr>
        <w:t>ی</w:t>
      </w:r>
      <w:r w:rsidRPr="00906F1B">
        <w:rPr>
          <w:rStyle w:val="Char4"/>
          <w:rtl/>
        </w:rPr>
        <w:t xml:space="preserve"> گذاشت و به غلام گفت: ا</w:t>
      </w:r>
      <w:r w:rsidR="00755556">
        <w:rPr>
          <w:rStyle w:val="Char4"/>
          <w:rtl/>
        </w:rPr>
        <w:t>ی</w:t>
      </w:r>
      <w:r w:rsidRPr="00906F1B">
        <w:rPr>
          <w:rStyle w:val="Char4"/>
          <w:rtl/>
        </w:rPr>
        <w:t>ن را به ابوعب</w:t>
      </w:r>
      <w:r w:rsidR="00755556">
        <w:rPr>
          <w:rStyle w:val="Char4"/>
          <w:rtl/>
        </w:rPr>
        <w:t>ی</w:t>
      </w:r>
      <w:r w:rsidRPr="00906F1B">
        <w:rPr>
          <w:rStyle w:val="Char4"/>
          <w:rtl/>
        </w:rPr>
        <w:t>ده بن جراح ببر، و بعد ساعت</w:t>
      </w:r>
      <w:r w:rsidR="000E63F6">
        <w:rPr>
          <w:rStyle w:val="Char4"/>
          <w:rtl/>
        </w:rPr>
        <w:t>ی</w:t>
      </w:r>
      <w:r w:rsidRPr="00906F1B">
        <w:rPr>
          <w:rStyle w:val="Char4"/>
          <w:rtl/>
        </w:rPr>
        <w:t xml:space="preserve"> در خانه مشغول باش، تا بب</w:t>
      </w:r>
      <w:r w:rsidR="00755556">
        <w:rPr>
          <w:rStyle w:val="Char4"/>
          <w:rtl/>
        </w:rPr>
        <w:t>ی</w:t>
      </w:r>
      <w:r w:rsidRPr="00906F1B">
        <w:rPr>
          <w:rStyle w:val="Char4"/>
          <w:rtl/>
        </w:rPr>
        <w:t>ن</w:t>
      </w:r>
      <w:r w:rsidR="000E63F6">
        <w:rPr>
          <w:rStyle w:val="Char4"/>
          <w:rtl/>
        </w:rPr>
        <w:t>ی</w:t>
      </w:r>
      <w:r w:rsidRPr="00906F1B">
        <w:rPr>
          <w:rStyle w:val="Char4"/>
          <w:rtl/>
        </w:rPr>
        <w:t xml:space="preserve"> </w:t>
      </w:r>
      <w:r w:rsidR="00755556">
        <w:rPr>
          <w:rStyle w:val="Char4"/>
          <w:rtl/>
        </w:rPr>
        <w:t>ک</w:t>
      </w:r>
      <w:r w:rsidRPr="00906F1B">
        <w:rPr>
          <w:rStyle w:val="Char4"/>
          <w:rtl/>
        </w:rPr>
        <w:t>ه چه م</w:t>
      </w:r>
      <w:r w:rsidR="000E63F6">
        <w:rPr>
          <w:rStyle w:val="Char4"/>
          <w:rtl/>
        </w:rPr>
        <w:t>ی</w:t>
      </w:r>
      <w:r w:rsidRPr="00906F1B">
        <w:rPr>
          <w:rStyle w:val="Char4"/>
          <w:rtl/>
        </w:rPr>
        <w:t>‏</w:t>
      </w:r>
      <w:r w:rsidR="00755556">
        <w:rPr>
          <w:rStyle w:val="Char4"/>
          <w:rtl/>
        </w:rPr>
        <w:t>ک</w:t>
      </w:r>
      <w:r w:rsidRPr="00906F1B">
        <w:rPr>
          <w:rStyle w:val="Char4"/>
          <w:rtl/>
        </w:rPr>
        <w:t>ند؟ غلام آن را برا</w:t>
      </w:r>
      <w:r w:rsidR="000E63F6">
        <w:rPr>
          <w:rStyle w:val="Char4"/>
          <w:rtl/>
        </w:rPr>
        <w:t>ی</w:t>
      </w:r>
      <w:r w:rsidRPr="00906F1B">
        <w:rPr>
          <w:rStyle w:val="Char4"/>
          <w:rtl/>
        </w:rPr>
        <w:t xml:space="preserve"> او برد و گفت: ام</w:t>
      </w:r>
      <w:r w:rsidR="00755556">
        <w:rPr>
          <w:rStyle w:val="Char4"/>
          <w:rtl/>
        </w:rPr>
        <w:t>ی</w:t>
      </w:r>
      <w:r w:rsidRPr="00906F1B">
        <w:rPr>
          <w:rStyle w:val="Char4"/>
          <w:rtl/>
        </w:rPr>
        <w:t>رالمؤمن</w:t>
      </w:r>
      <w:r w:rsidR="00755556">
        <w:rPr>
          <w:rStyle w:val="Char4"/>
          <w:rtl/>
        </w:rPr>
        <w:t>ی</w:t>
      </w:r>
      <w:r w:rsidRPr="00906F1B">
        <w:rPr>
          <w:rStyle w:val="Char4"/>
          <w:rtl/>
        </w:rPr>
        <w:t>ن به تو م</w:t>
      </w:r>
      <w:r w:rsidR="000E63F6">
        <w:rPr>
          <w:rStyle w:val="Char4"/>
          <w:rtl/>
        </w:rPr>
        <w:t>ی</w:t>
      </w:r>
      <w:r w:rsidRPr="00906F1B">
        <w:rPr>
          <w:rStyle w:val="Char4"/>
          <w:rtl/>
        </w:rPr>
        <w:t>‏گو</w:t>
      </w:r>
      <w:r w:rsidR="00755556">
        <w:rPr>
          <w:rStyle w:val="Char4"/>
          <w:rtl/>
        </w:rPr>
        <w:t>ی</w:t>
      </w:r>
      <w:r w:rsidRPr="00906F1B">
        <w:rPr>
          <w:rStyle w:val="Char4"/>
          <w:rtl/>
        </w:rPr>
        <w:t>د: ا</w:t>
      </w:r>
      <w:r w:rsidR="00755556">
        <w:rPr>
          <w:rStyle w:val="Char4"/>
          <w:rtl/>
        </w:rPr>
        <w:t>ی</w:t>
      </w:r>
      <w:r w:rsidRPr="00906F1B">
        <w:rPr>
          <w:rStyle w:val="Char4"/>
          <w:rtl/>
        </w:rPr>
        <w:t>ن را در بعض</w:t>
      </w:r>
      <w:r w:rsidR="000E63F6">
        <w:rPr>
          <w:rStyle w:val="Char4"/>
          <w:rtl/>
        </w:rPr>
        <w:t>ی</w:t>
      </w:r>
      <w:r w:rsidRPr="00906F1B">
        <w:rPr>
          <w:rStyle w:val="Char4"/>
          <w:rtl/>
        </w:rPr>
        <w:t xml:space="preserve"> ضرورت</w:t>
      </w:r>
      <w:r w:rsidR="0001175E">
        <w:rPr>
          <w:rStyle w:val="Char4"/>
          <w:rtl/>
        </w:rPr>
        <w:t>‌های</w:t>
      </w:r>
      <w:r w:rsidRPr="00906F1B">
        <w:rPr>
          <w:rStyle w:val="Char4"/>
          <w:rtl/>
        </w:rPr>
        <w:t xml:space="preserve">ت مصرف </w:t>
      </w:r>
      <w:r w:rsidR="00755556">
        <w:rPr>
          <w:rStyle w:val="Char4"/>
          <w:rtl/>
        </w:rPr>
        <w:t>ک</w:t>
      </w:r>
      <w:r w:rsidRPr="00906F1B">
        <w:rPr>
          <w:rStyle w:val="Char4"/>
          <w:rtl/>
        </w:rPr>
        <w:t>ن، ابوعب</w:t>
      </w:r>
      <w:r w:rsidR="00755556">
        <w:rPr>
          <w:rStyle w:val="Char4"/>
          <w:rtl/>
        </w:rPr>
        <w:t>ی</w:t>
      </w:r>
      <w:r w:rsidRPr="00906F1B">
        <w:rPr>
          <w:rStyle w:val="Char4"/>
          <w:rtl/>
        </w:rPr>
        <w:t xml:space="preserve">ده گفت: خداوند او را وصل </w:t>
      </w:r>
      <w:r w:rsidR="00755556">
        <w:rPr>
          <w:rStyle w:val="Char4"/>
          <w:rtl/>
        </w:rPr>
        <w:t>ک</w:t>
      </w:r>
      <w:r w:rsidRPr="00906F1B">
        <w:rPr>
          <w:rStyle w:val="Char4"/>
          <w:rtl/>
        </w:rPr>
        <w:t>ند و رحمش نما</w:t>
      </w:r>
      <w:r w:rsidR="00755556">
        <w:rPr>
          <w:rStyle w:val="Char4"/>
          <w:rtl/>
        </w:rPr>
        <w:t>ی</w:t>
      </w:r>
      <w:r w:rsidRPr="00906F1B">
        <w:rPr>
          <w:rStyle w:val="Char4"/>
          <w:rtl/>
        </w:rPr>
        <w:t>د، بعد از آن گفت: ا</w:t>
      </w:r>
      <w:r w:rsidR="000E63F6">
        <w:rPr>
          <w:rStyle w:val="Char4"/>
          <w:rtl/>
        </w:rPr>
        <w:t>ی</w:t>
      </w:r>
      <w:r w:rsidRPr="00906F1B">
        <w:rPr>
          <w:rStyle w:val="Char4"/>
          <w:rtl/>
        </w:rPr>
        <w:t xml:space="preserve"> </w:t>
      </w:r>
      <w:r w:rsidR="00755556">
        <w:rPr>
          <w:rStyle w:val="Char4"/>
          <w:rtl/>
        </w:rPr>
        <w:t>ک</w:t>
      </w:r>
      <w:r w:rsidRPr="00906F1B">
        <w:rPr>
          <w:rStyle w:val="Char4"/>
          <w:rtl/>
        </w:rPr>
        <w:t>ن</w:t>
      </w:r>
      <w:r w:rsidR="00755556">
        <w:rPr>
          <w:rStyle w:val="Char4"/>
          <w:rtl/>
        </w:rPr>
        <w:t>ی</w:t>
      </w:r>
      <w:r w:rsidRPr="00906F1B">
        <w:rPr>
          <w:rStyle w:val="Char4"/>
          <w:rtl/>
        </w:rPr>
        <w:t>ز ب</w:t>
      </w:r>
      <w:r w:rsidR="00755556">
        <w:rPr>
          <w:rStyle w:val="Char4"/>
          <w:rtl/>
        </w:rPr>
        <w:t>ی</w:t>
      </w:r>
      <w:r w:rsidRPr="00906F1B">
        <w:rPr>
          <w:rStyle w:val="Char4"/>
          <w:rtl/>
        </w:rPr>
        <w:t>ا، ا</w:t>
      </w:r>
      <w:r w:rsidR="00755556">
        <w:rPr>
          <w:rStyle w:val="Char4"/>
          <w:rtl/>
        </w:rPr>
        <w:t>ی</w:t>
      </w:r>
      <w:r w:rsidRPr="00906F1B">
        <w:rPr>
          <w:rStyle w:val="Char4"/>
          <w:rtl/>
        </w:rPr>
        <w:t>ن هفت را برا</w:t>
      </w:r>
      <w:r w:rsidR="000E63F6">
        <w:rPr>
          <w:rStyle w:val="Char4"/>
          <w:rtl/>
        </w:rPr>
        <w:t>ی</w:t>
      </w:r>
      <w:r w:rsidRPr="00906F1B">
        <w:rPr>
          <w:rStyle w:val="Char4"/>
          <w:rtl/>
        </w:rPr>
        <w:t xml:space="preserve"> فلان ببر، و ا</w:t>
      </w:r>
      <w:r w:rsidR="00755556">
        <w:rPr>
          <w:rStyle w:val="Char4"/>
          <w:rtl/>
        </w:rPr>
        <w:t>ی</w:t>
      </w:r>
      <w:r w:rsidRPr="00906F1B">
        <w:rPr>
          <w:rStyle w:val="Char4"/>
          <w:rtl/>
        </w:rPr>
        <w:t>ن پنج را برا</w:t>
      </w:r>
      <w:r w:rsidR="000E63F6">
        <w:rPr>
          <w:rStyle w:val="Char4"/>
          <w:rtl/>
        </w:rPr>
        <w:t>ی</w:t>
      </w:r>
      <w:r w:rsidRPr="00906F1B">
        <w:rPr>
          <w:rStyle w:val="Char4"/>
          <w:rtl/>
        </w:rPr>
        <w:t xml:space="preserve"> فلان ببر، و ا</w:t>
      </w:r>
      <w:r w:rsidR="00755556">
        <w:rPr>
          <w:rStyle w:val="Char4"/>
          <w:rtl/>
        </w:rPr>
        <w:t>ی</w:t>
      </w:r>
      <w:r w:rsidRPr="00906F1B">
        <w:rPr>
          <w:rStyle w:val="Char4"/>
          <w:rtl/>
        </w:rPr>
        <w:t>ن پنج را برا</w:t>
      </w:r>
      <w:r w:rsidR="000E63F6">
        <w:rPr>
          <w:rStyle w:val="Char4"/>
          <w:rtl/>
        </w:rPr>
        <w:t>ی</w:t>
      </w:r>
      <w:r w:rsidRPr="00906F1B">
        <w:rPr>
          <w:rStyle w:val="Char4"/>
          <w:rtl/>
        </w:rPr>
        <w:t xml:space="preserve"> فلان، تا ا</w:t>
      </w:r>
      <w:r w:rsidR="00755556">
        <w:rPr>
          <w:rStyle w:val="Char4"/>
          <w:rtl/>
        </w:rPr>
        <w:t>ی</w:t>
      </w:r>
      <w:r w:rsidRPr="00906F1B">
        <w:rPr>
          <w:rStyle w:val="Char4"/>
          <w:rtl/>
        </w:rPr>
        <w:t xml:space="preserve">ن </w:t>
      </w:r>
      <w:r w:rsidR="00755556">
        <w:rPr>
          <w:rStyle w:val="Char4"/>
          <w:rtl/>
        </w:rPr>
        <w:t>ک</w:t>
      </w:r>
      <w:r w:rsidRPr="00906F1B">
        <w:rPr>
          <w:rStyle w:val="Char4"/>
          <w:rtl/>
        </w:rPr>
        <w:t>ه آن را تمام نمود، و غلام به طرف عمر بازگشت، و او را آگاه ساخت، و و</w:t>
      </w:r>
      <w:r w:rsidR="000E63F6">
        <w:rPr>
          <w:rStyle w:val="Char4"/>
          <w:rtl/>
        </w:rPr>
        <w:t>ی</w:t>
      </w:r>
      <w:r w:rsidRPr="00906F1B">
        <w:rPr>
          <w:rStyle w:val="Char4"/>
          <w:rtl/>
        </w:rPr>
        <w:t xml:space="preserve"> را در</w:t>
      </w:r>
      <w:r w:rsidR="00755556">
        <w:rPr>
          <w:rStyle w:val="Char4"/>
          <w:rtl/>
        </w:rPr>
        <w:t>ی</w:t>
      </w:r>
      <w:r w:rsidRPr="00906F1B">
        <w:rPr>
          <w:rStyle w:val="Char4"/>
          <w:rtl/>
        </w:rPr>
        <w:t xml:space="preserve">افت </w:t>
      </w:r>
      <w:r w:rsidR="00755556">
        <w:rPr>
          <w:rStyle w:val="Char4"/>
          <w:rtl/>
        </w:rPr>
        <w:t>ک</w:t>
      </w:r>
      <w:r w:rsidRPr="00906F1B">
        <w:rPr>
          <w:rStyle w:val="Char4"/>
          <w:rtl/>
        </w:rPr>
        <w:t>ه مثل آن را برا</w:t>
      </w:r>
      <w:r w:rsidR="000E63F6">
        <w:rPr>
          <w:rStyle w:val="Char4"/>
          <w:rtl/>
        </w:rPr>
        <w:t>ی</w:t>
      </w:r>
      <w:r w:rsidRPr="00906F1B">
        <w:rPr>
          <w:rStyle w:val="Char4"/>
          <w:rtl/>
        </w:rPr>
        <w:t xml:space="preserve"> معاذبن جبل</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آماده ساخته است، و گفت: ا</w:t>
      </w:r>
      <w:r w:rsidR="00755556">
        <w:rPr>
          <w:rStyle w:val="Char4"/>
          <w:rtl/>
        </w:rPr>
        <w:t>ی</w:t>
      </w:r>
      <w:r w:rsidRPr="00906F1B">
        <w:rPr>
          <w:rStyle w:val="Char4"/>
          <w:rtl/>
        </w:rPr>
        <w:t>ن را به معاذ بن جبل ببر، وساعت</w:t>
      </w:r>
      <w:r w:rsidR="000E63F6">
        <w:rPr>
          <w:rStyle w:val="Char4"/>
          <w:rtl/>
        </w:rPr>
        <w:t>ی</w:t>
      </w:r>
      <w:r w:rsidRPr="00906F1B">
        <w:rPr>
          <w:rStyle w:val="Char4"/>
          <w:rtl/>
        </w:rPr>
        <w:t xml:space="preserve"> در خانه مشغول باش تا بب</w:t>
      </w:r>
      <w:r w:rsidR="00755556">
        <w:rPr>
          <w:rStyle w:val="Char4"/>
          <w:rtl/>
        </w:rPr>
        <w:t>ی</w:t>
      </w:r>
      <w:r w:rsidRPr="00906F1B">
        <w:rPr>
          <w:rStyle w:val="Char4"/>
          <w:rtl/>
        </w:rPr>
        <w:t>ن</w:t>
      </w:r>
      <w:r w:rsidR="000E63F6">
        <w:rPr>
          <w:rStyle w:val="Char4"/>
          <w:rtl/>
        </w:rPr>
        <w:t>ی</w:t>
      </w:r>
      <w:r w:rsidRPr="00906F1B">
        <w:rPr>
          <w:rStyle w:val="Char4"/>
          <w:rtl/>
        </w:rPr>
        <w:t xml:space="preserve"> </w:t>
      </w:r>
      <w:r w:rsidR="00755556">
        <w:rPr>
          <w:rStyle w:val="Char4"/>
          <w:rtl/>
        </w:rPr>
        <w:t>ک</w:t>
      </w:r>
      <w:r w:rsidRPr="00906F1B">
        <w:rPr>
          <w:rStyle w:val="Char4"/>
          <w:rtl/>
        </w:rPr>
        <w:t>ه چه م</w:t>
      </w:r>
      <w:r w:rsidR="000E63F6">
        <w:rPr>
          <w:rStyle w:val="Char4"/>
          <w:rtl/>
        </w:rPr>
        <w:t>ی</w:t>
      </w:r>
      <w:r w:rsidRPr="00906F1B">
        <w:rPr>
          <w:rStyle w:val="Char4"/>
          <w:rtl/>
        </w:rPr>
        <w:t>‏</w:t>
      </w:r>
      <w:r w:rsidR="00755556">
        <w:rPr>
          <w:rStyle w:val="Char4"/>
          <w:rtl/>
        </w:rPr>
        <w:t>ک</w:t>
      </w:r>
      <w:r w:rsidRPr="00906F1B">
        <w:rPr>
          <w:rStyle w:val="Char4"/>
          <w:rtl/>
        </w:rPr>
        <w:t>ند؟ او آن را برا</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برد و گفت: ام</w:t>
      </w:r>
      <w:r w:rsidR="00755556">
        <w:rPr>
          <w:rStyle w:val="Char4"/>
          <w:rtl/>
        </w:rPr>
        <w:t>ی</w:t>
      </w:r>
      <w:r w:rsidRPr="00906F1B">
        <w:rPr>
          <w:rStyle w:val="Char4"/>
          <w:rtl/>
        </w:rPr>
        <w:t>رالمؤمن</w:t>
      </w:r>
      <w:r w:rsidR="00755556">
        <w:rPr>
          <w:rStyle w:val="Char4"/>
          <w:rtl/>
        </w:rPr>
        <w:t>ی</w:t>
      </w:r>
      <w:r w:rsidRPr="00906F1B">
        <w:rPr>
          <w:rStyle w:val="Char4"/>
          <w:rtl/>
        </w:rPr>
        <w:t>ن به تو م</w:t>
      </w:r>
      <w:r w:rsidR="000E63F6">
        <w:rPr>
          <w:rStyle w:val="Char4"/>
          <w:rtl/>
        </w:rPr>
        <w:t>ی</w:t>
      </w:r>
      <w:r w:rsidRPr="00906F1B">
        <w:rPr>
          <w:rStyle w:val="Char4"/>
          <w:rtl/>
        </w:rPr>
        <w:t>‏گو</w:t>
      </w:r>
      <w:r w:rsidR="00755556">
        <w:rPr>
          <w:rStyle w:val="Char4"/>
          <w:rtl/>
        </w:rPr>
        <w:t>ی</w:t>
      </w:r>
      <w:r w:rsidRPr="00906F1B">
        <w:rPr>
          <w:rStyle w:val="Char4"/>
          <w:rtl/>
        </w:rPr>
        <w:t>د: ا</w:t>
      </w:r>
      <w:r w:rsidR="00755556">
        <w:rPr>
          <w:rStyle w:val="Char4"/>
          <w:rtl/>
        </w:rPr>
        <w:t>ی</w:t>
      </w:r>
      <w:r w:rsidRPr="00906F1B">
        <w:rPr>
          <w:rStyle w:val="Char4"/>
          <w:rtl/>
        </w:rPr>
        <w:t>ن را در بعض</w:t>
      </w:r>
      <w:r w:rsidR="000E63F6">
        <w:rPr>
          <w:rStyle w:val="Char4"/>
          <w:rtl/>
        </w:rPr>
        <w:t>ی</w:t>
      </w:r>
      <w:r w:rsidRPr="00906F1B">
        <w:rPr>
          <w:rStyle w:val="Char4"/>
          <w:rtl/>
        </w:rPr>
        <w:t xml:space="preserve"> ضرورت‏ها</w:t>
      </w:r>
      <w:r w:rsidR="000E63F6">
        <w:rPr>
          <w:rStyle w:val="Char4"/>
          <w:rtl/>
        </w:rPr>
        <w:t>ی</w:t>
      </w:r>
      <w:r w:rsidRPr="00906F1B">
        <w:rPr>
          <w:rStyle w:val="Char4"/>
          <w:rtl/>
        </w:rPr>
        <w:t xml:space="preserve"> خود مصرف </w:t>
      </w:r>
      <w:r w:rsidR="00755556">
        <w:rPr>
          <w:rStyle w:val="Char4"/>
          <w:rtl/>
        </w:rPr>
        <w:t>ک</w:t>
      </w:r>
      <w:r w:rsidRPr="00906F1B">
        <w:rPr>
          <w:rStyle w:val="Char4"/>
          <w:rtl/>
        </w:rPr>
        <w:t>ن، گفت: خداوند و</w:t>
      </w:r>
      <w:r w:rsidR="000E63F6">
        <w:rPr>
          <w:rStyle w:val="Char4"/>
          <w:rtl/>
        </w:rPr>
        <w:t>ی</w:t>
      </w:r>
      <w:r w:rsidRPr="00906F1B">
        <w:rPr>
          <w:rStyle w:val="Char4"/>
          <w:rtl/>
        </w:rPr>
        <w:t xml:space="preserve"> را رحم </w:t>
      </w:r>
      <w:r w:rsidR="00755556">
        <w:rPr>
          <w:rStyle w:val="Char4"/>
          <w:rtl/>
        </w:rPr>
        <w:t>ک</w:t>
      </w:r>
      <w:r w:rsidRPr="00906F1B">
        <w:rPr>
          <w:rStyle w:val="Char4"/>
          <w:rtl/>
        </w:rPr>
        <w:t>ند، و وصل نما</w:t>
      </w:r>
      <w:r w:rsidR="00755556">
        <w:rPr>
          <w:rStyle w:val="Char4"/>
          <w:rtl/>
        </w:rPr>
        <w:t>ی</w:t>
      </w:r>
      <w:r w:rsidRPr="00906F1B">
        <w:rPr>
          <w:rStyle w:val="Char4"/>
          <w:rtl/>
        </w:rPr>
        <w:t>د، ا</w:t>
      </w:r>
      <w:r w:rsidR="000E63F6">
        <w:rPr>
          <w:rStyle w:val="Char4"/>
          <w:rtl/>
        </w:rPr>
        <w:t>ی</w:t>
      </w:r>
      <w:r w:rsidRPr="00906F1B">
        <w:rPr>
          <w:rStyle w:val="Char4"/>
          <w:rtl/>
        </w:rPr>
        <w:t xml:space="preserve"> </w:t>
      </w:r>
      <w:r w:rsidR="00755556">
        <w:rPr>
          <w:rStyle w:val="Char4"/>
          <w:rtl/>
        </w:rPr>
        <w:t>ک</w:t>
      </w:r>
      <w:r w:rsidRPr="00906F1B">
        <w:rPr>
          <w:rStyle w:val="Char4"/>
          <w:rtl/>
        </w:rPr>
        <w:t>ن</w:t>
      </w:r>
      <w:r w:rsidR="00755556">
        <w:rPr>
          <w:rStyle w:val="Char4"/>
          <w:rtl/>
        </w:rPr>
        <w:t>ی</w:t>
      </w:r>
      <w:r w:rsidRPr="00906F1B">
        <w:rPr>
          <w:rStyle w:val="Char4"/>
          <w:rtl/>
        </w:rPr>
        <w:t>ز ب</w:t>
      </w:r>
      <w:r w:rsidR="00755556">
        <w:rPr>
          <w:rStyle w:val="Char4"/>
          <w:rtl/>
        </w:rPr>
        <w:t>ی</w:t>
      </w:r>
      <w:r w:rsidRPr="00906F1B">
        <w:rPr>
          <w:rStyle w:val="Char4"/>
          <w:rtl/>
        </w:rPr>
        <w:t>ا، به خانه فلان ا</w:t>
      </w:r>
      <w:r w:rsidR="00755556">
        <w:rPr>
          <w:rStyle w:val="Char4"/>
          <w:rtl/>
        </w:rPr>
        <w:t>ی</w:t>
      </w:r>
      <w:r w:rsidRPr="00906F1B">
        <w:rPr>
          <w:rStyle w:val="Char4"/>
          <w:rtl/>
        </w:rPr>
        <w:t>ن قدر را ببر، و به خانه فلان، ا</w:t>
      </w:r>
      <w:r w:rsidR="00755556">
        <w:rPr>
          <w:rStyle w:val="Char4"/>
          <w:rtl/>
        </w:rPr>
        <w:t>ی</w:t>
      </w:r>
      <w:r w:rsidRPr="00906F1B">
        <w:rPr>
          <w:rStyle w:val="Char4"/>
          <w:rtl/>
        </w:rPr>
        <w:t xml:space="preserve">ن قدر را ببر، </w:t>
      </w:r>
      <w:r w:rsidRPr="00906F1B">
        <w:rPr>
          <w:rStyle w:val="Char4"/>
          <w:rFonts w:hint="cs"/>
          <w:rtl/>
        </w:rPr>
        <w:t>(</w:t>
      </w:r>
      <w:r w:rsidRPr="00906F1B">
        <w:rPr>
          <w:rStyle w:val="Char4"/>
          <w:rtl/>
        </w:rPr>
        <w:t>و به خانه فلان ا</w:t>
      </w:r>
      <w:r w:rsidR="00755556">
        <w:rPr>
          <w:rStyle w:val="Char4"/>
          <w:rtl/>
        </w:rPr>
        <w:t>ی</w:t>
      </w:r>
      <w:r w:rsidRPr="00906F1B">
        <w:rPr>
          <w:rStyle w:val="Char4"/>
          <w:rtl/>
        </w:rPr>
        <w:t>ن قدر را ببر</w:t>
      </w:r>
      <w:r w:rsidRPr="00906F1B">
        <w:rPr>
          <w:rStyle w:val="Char4"/>
          <w:rFonts w:hint="cs"/>
          <w:rtl/>
        </w:rPr>
        <w:t>)</w:t>
      </w:r>
      <w:r w:rsidRPr="00906F1B">
        <w:rPr>
          <w:rStyle w:val="Char4"/>
          <w:rtl/>
        </w:rPr>
        <w:t>، آن گاه زن معاذ ظاهر شده گفت: و ما هم به خدا سوگند، مسا</w:t>
      </w:r>
      <w:r w:rsidR="00755556">
        <w:rPr>
          <w:rStyle w:val="Char4"/>
          <w:rtl/>
        </w:rPr>
        <w:t>کی</w:t>
      </w:r>
      <w:r w:rsidRPr="00906F1B">
        <w:rPr>
          <w:rStyle w:val="Char4"/>
          <w:rtl/>
        </w:rPr>
        <w:t>ن هست</w:t>
      </w:r>
      <w:r w:rsidR="00755556">
        <w:rPr>
          <w:rStyle w:val="Char4"/>
          <w:rtl/>
        </w:rPr>
        <w:t>ی</w:t>
      </w:r>
      <w:r w:rsidRPr="00906F1B">
        <w:rPr>
          <w:rStyle w:val="Char4"/>
          <w:rtl/>
        </w:rPr>
        <w:t>م به ما هم بده، و درباره جامه جز دو د</w:t>
      </w:r>
      <w:r w:rsidR="00755556">
        <w:rPr>
          <w:rStyle w:val="Char4"/>
          <w:rtl/>
        </w:rPr>
        <w:t>ی</w:t>
      </w:r>
      <w:r w:rsidRPr="00906F1B">
        <w:rPr>
          <w:rStyle w:val="Char4"/>
          <w:rtl/>
        </w:rPr>
        <w:t>نار د</w:t>
      </w:r>
      <w:r w:rsidR="00755556">
        <w:rPr>
          <w:rStyle w:val="Char4"/>
          <w:rtl/>
        </w:rPr>
        <w:t>ی</w:t>
      </w:r>
      <w:r w:rsidRPr="00906F1B">
        <w:rPr>
          <w:rStyle w:val="Char4"/>
          <w:rtl/>
        </w:rPr>
        <w:t>گر باق</w:t>
      </w:r>
      <w:r w:rsidR="000E63F6">
        <w:rPr>
          <w:rStyle w:val="Char4"/>
          <w:rtl/>
        </w:rPr>
        <w:t>ی</w:t>
      </w:r>
      <w:r w:rsidRPr="00906F1B">
        <w:rPr>
          <w:rStyle w:val="Char4"/>
          <w:rtl/>
        </w:rPr>
        <w:t xml:space="preserve"> نمانده بود، و آن دو را به او انداخت، و غلام به طرف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بازگشت، و او را آگاه ساخت، و عمر بدان خوشحال و مسرور گرد</w:t>
      </w:r>
      <w:r w:rsidR="00755556">
        <w:rPr>
          <w:rStyle w:val="Char4"/>
          <w:rtl/>
        </w:rPr>
        <w:t>ی</w:t>
      </w:r>
      <w:r w:rsidRPr="00906F1B">
        <w:rPr>
          <w:rStyle w:val="Char4"/>
          <w:rtl/>
        </w:rPr>
        <w:t xml:space="preserve">د و گفت: آن‏ها برادران </w:t>
      </w:r>
      <w:r w:rsidR="00755556">
        <w:rPr>
          <w:rStyle w:val="Char4"/>
          <w:rtl/>
        </w:rPr>
        <w:t>یک</w:t>
      </w:r>
      <w:r w:rsidRPr="00906F1B">
        <w:rPr>
          <w:rStyle w:val="Char4"/>
          <w:rtl/>
        </w:rPr>
        <w:t>د</w:t>
      </w:r>
      <w:r w:rsidR="00755556">
        <w:rPr>
          <w:rStyle w:val="Char4"/>
          <w:rtl/>
        </w:rPr>
        <w:t>ی</w:t>
      </w:r>
      <w:r w:rsidRPr="00906F1B">
        <w:rPr>
          <w:rStyle w:val="Char4"/>
          <w:rtl/>
        </w:rPr>
        <w:t>گراند</w:t>
      </w:r>
      <w:r w:rsidRPr="00906F1B">
        <w:rPr>
          <w:rStyle w:val="FootnoteReference"/>
          <w:rFonts w:ascii="IRNazli" w:hAnsi="IRNazli" w:cs="IRNazli"/>
          <w:sz w:val="28"/>
          <w:szCs w:val="28"/>
          <w:rtl/>
        </w:rPr>
        <w:footnoteReference w:id="504"/>
      </w:r>
      <w:r w:rsidR="00572242">
        <w:rPr>
          <w:rStyle w:val="Char4"/>
          <w:rFonts w:hint="cs"/>
          <w:rtl/>
        </w:rPr>
        <w:t>.</w:t>
      </w:r>
      <w:r w:rsidRPr="00906F1B">
        <w:rPr>
          <w:rStyle w:val="Char4"/>
          <w:rtl/>
        </w:rPr>
        <w:t xml:space="preserve"> راو</w:t>
      </w:r>
      <w:r w:rsidR="00755556">
        <w:rPr>
          <w:rStyle w:val="Char4"/>
          <w:rtl/>
        </w:rPr>
        <w:t>ی</w:t>
      </w:r>
      <w:r w:rsidRPr="00906F1B">
        <w:rPr>
          <w:rStyle w:val="Char4"/>
          <w:rtl/>
        </w:rPr>
        <w:t>ان آن تا مال</w:t>
      </w:r>
      <w:r w:rsidR="00755556">
        <w:rPr>
          <w:rStyle w:val="Char4"/>
          <w:rtl/>
        </w:rPr>
        <w:t>ک</w:t>
      </w:r>
      <w:r w:rsidRPr="00906F1B">
        <w:rPr>
          <w:rStyle w:val="Char4"/>
          <w:rtl/>
        </w:rPr>
        <w:t>‏الدار ثقه و مشهوراند، و مال</w:t>
      </w:r>
      <w:r w:rsidR="00755556">
        <w:rPr>
          <w:rStyle w:val="Char4"/>
          <w:rtl/>
        </w:rPr>
        <w:t>ک</w:t>
      </w:r>
      <w:r w:rsidRPr="00906F1B">
        <w:rPr>
          <w:rStyle w:val="Char4"/>
          <w:rtl/>
        </w:rPr>
        <w:t xml:space="preserve"> الدار را نم</w:t>
      </w:r>
      <w:r w:rsidR="000E63F6">
        <w:rPr>
          <w:rStyle w:val="Char4"/>
          <w:rtl/>
        </w:rPr>
        <w:t>ی</w:t>
      </w:r>
      <w:r w:rsidRPr="00906F1B">
        <w:rPr>
          <w:rStyle w:val="Char4"/>
          <w:rtl/>
        </w:rPr>
        <w:t>‏شناسم، ا</w:t>
      </w:r>
      <w:r w:rsidR="00755556">
        <w:rPr>
          <w:rStyle w:val="Char4"/>
          <w:rtl/>
        </w:rPr>
        <w:t>ی</w:t>
      </w:r>
      <w:r w:rsidRPr="00906F1B">
        <w:rPr>
          <w:rStyle w:val="Char4"/>
          <w:rtl/>
        </w:rPr>
        <w:t>ن چن</w:t>
      </w:r>
      <w:r w:rsidR="00755556">
        <w:rPr>
          <w:rStyle w:val="Char4"/>
          <w:rtl/>
        </w:rPr>
        <w:t>ی</w:t>
      </w:r>
      <w:r w:rsidRPr="00906F1B">
        <w:rPr>
          <w:rStyle w:val="Char4"/>
          <w:rtl/>
        </w:rPr>
        <w:t>ن در الترغ</w:t>
      </w:r>
      <w:r w:rsidR="00755556">
        <w:rPr>
          <w:rStyle w:val="Char4"/>
          <w:rtl/>
        </w:rPr>
        <w:t>ی</w:t>
      </w:r>
      <w:r w:rsidRPr="00906F1B">
        <w:rPr>
          <w:rStyle w:val="Char4"/>
          <w:rtl/>
        </w:rPr>
        <w:t>ب (177/2) آمده است. و ه</w:t>
      </w:r>
      <w:r w:rsidR="00755556">
        <w:rPr>
          <w:rStyle w:val="Char4"/>
          <w:rtl/>
        </w:rPr>
        <w:t>ی</w:t>
      </w:r>
      <w:r w:rsidRPr="00906F1B">
        <w:rPr>
          <w:rStyle w:val="Char4"/>
          <w:rtl/>
        </w:rPr>
        <w:t>ثم</w:t>
      </w:r>
      <w:r w:rsidR="000E63F6">
        <w:rPr>
          <w:rStyle w:val="Char4"/>
          <w:rtl/>
        </w:rPr>
        <w:t>ی</w:t>
      </w:r>
      <w:r w:rsidRPr="00906F1B">
        <w:rPr>
          <w:rStyle w:val="Char4"/>
          <w:rtl/>
        </w:rPr>
        <w:t xml:space="preserve"> (125/3) م</w:t>
      </w:r>
      <w:r w:rsidR="000E63F6">
        <w:rPr>
          <w:rStyle w:val="Char4"/>
          <w:rtl/>
        </w:rPr>
        <w:t>ی</w:t>
      </w:r>
      <w:r w:rsidRPr="00906F1B">
        <w:rPr>
          <w:rStyle w:val="Char4"/>
          <w:rtl/>
        </w:rPr>
        <w:t>‏گو</w:t>
      </w:r>
      <w:r w:rsidR="00755556">
        <w:rPr>
          <w:rStyle w:val="Char4"/>
          <w:rtl/>
        </w:rPr>
        <w:t>ی</w:t>
      </w:r>
      <w:r w:rsidRPr="00906F1B">
        <w:rPr>
          <w:rStyle w:val="Char4"/>
          <w:rtl/>
        </w:rPr>
        <w:t>د: ا</w:t>
      </w:r>
      <w:r w:rsidR="00755556">
        <w:rPr>
          <w:rStyle w:val="Char4"/>
          <w:rtl/>
        </w:rPr>
        <w:t>ی</w:t>
      </w:r>
      <w:r w:rsidRPr="00906F1B">
        <w:rPr>
          <w:rStyle w:val="Char4"/>
          <w:rtl/>
        </w:rPr>
        <w:t>ن را طبران</w:t>
      </w:r>
      <w:r w:rsidR="000E63F6">
        <w:rPr>
          <w:rStyle w:val="Char4"/>
          <w:rtl/>
        </w:rPr>
        <w:t>ی</w:t>
      </w:r>
      <w:r w:rsidRPr="00906F1B">
        <w:rPr>
          <w:rStyle w:val="Char4"/>
          <w:rtl/>
        </w:rPr>
        <w:t xml:space="preserve"> در ال</w:t>
      </w:r>
      <w:r w:rsidR="00755556">
        <w:rPr>
          <w:rStyle w:val="Char4"/>
          <w:rtl/>
        </w:rPr>
        <w:t>ک</w:t>
      </w:r>
      <w:r w:rsidRPr="00906F1B">
        <w:rPr>
          <w:rStyle w:val="Char4"/>
          <w:rtl/>
        </w:rPr>
        <w:t>ب</w:t>
      </w:r>
      <w:r w:rsidR="00755556">
        <w:rPr>
          <w:rStyle w:val="Char4"/>
          <w:rtl/>
        </w:rPr>
        <w:t>ی</w:t>
      </w:r>
      <w:r w:rsidRPr="00906F1B">
        <w:rPr>
          <w:rStyle w:val="Char4"/>
          <w:rtl/>
        </w:rPr>
        <w:t>ر روا</w:t>
      </w:r>
      <w:r w:rsidR="00755556">
        <w:rPr>
          <w:rStyle w:val="Char4"/>
          <w:rtl/>
        </w:rPr>
        <w:t>ی</w:t>
      </w:r>
      <w:r w:rsidRPr="00906F1B">
        <w:rPr>
          <w:rStyle w:val="Char4"/>
          <w:rtl/>
        </w:rPr>
        <w:t>ت نموده، و مال</w:t>
      </w:r>
      <w:r w:rsidR="00755556">
        <w:rPr>
          <w:rStyle w:val="Char4"/>
          <w:rtl/>
        </w:rPr>
        <w:t>ک</w:t>
      </w:r>
      <w:r w:rsidRPr="00906F1B">
        <w:rPr>
          <w:rStyle w:val="Char4"/>
          <w:rtl/>
        </w:rPr>
        <w:t xml:space="preserve"> الدار را نشناختم، و بق</w:t>
      </w:r>
      <w:r w:rsidR="00755556">
        <w:rPr>
          <w:rStyle w:val="Char4"/>
          <w:rtl/>
        </w:rPr>
        <w:t>ی</w:t>
      </w:r>
      <w:r w:rsidRPr="00906F1B">
        <w:rPr>
          <w:rStyle w:val="Char4"/>
          <w:rtl/>
        </w:rPr>
        <w:t>ه رجال آن ثقه‏اند. من م</w:t>
      </w:r>
      <w:r w:rsidR="000E63F6">
        <w:rPr>
          <w:rStyle w:val="Char4"/>
          <w:rtl/>
        </w:rPr>
        <w:t>ی</w:t>
      </w:r>
      <w:r w:rsidRPr="00906F1B">
        <w:rPr>
          <w:rStyle w:val="Char4"/>
          <w:rtl/>
        </w:rPr>
        <w:t>‏گو</w:t>
      </w:r>
      <w:r w:rsidR="00755556">
        <w:rPr>
          <w:rStyle w:val="Char4"/>
          <w:rtl/>
        </w:rPr>
        <w:t>ی</w:t>
      </w:r>
      <w:r w:rsidRPr="00906F1B">
        <w:rPr>
          <w:rStyle w:val="Char4"/>
          <w:rtl/>
        </w:rPr>
        <w:t>م [مؤلف]</w:t>
      </w:r>
      <w:r w:rsidR="009C515A">
        <w:rPr>
          <w:rStyle w:val="Char4"/>
          <w:rtl/>
        </w:rPr>
        <w:t>:</w:t>
      </w:r>
      <w:r w:rsidRPr="00906F1B">
        <w:rPr>
          <w:rStyle w:val="Char4"/>
          <w:rtl/>
        </w:rPr>
        <w:t xml:space="preserve"> او را حافظ در الاصابه (484/3) متذ</w:t>
      </w:r>
      <w:r w:rsidR="00755556">
        <w:rPr>
          <w:rStyle w:val="Char4"/>
          <w:rtl/>
        </w:rPr>
        <w:t>ک</w:t>
      </w:r>
      <w:r w:rsidRPr="00906F1B">
        <w:rPr>
          <w:rStyle w:val="Char4"/>
          <w:rtl/>
        </w:rPr>
        <w:t>ر شده، و گفته است: مال</w:t>
      </w:r>
      <w:r w:rsidR="00755556">
        <w:rPr>
          <w:rStyle w:val="Char4"/>
          <w:rtl/>
        </w:rPr>
        <w:t>ک</w:t>
      </w:r>
      <w:r w:rsidRPr="00906F1B">
        <w:rPr>
          <w:rStyle w:val="Char4"/>
          <w:rtl/>
        </w:rPr>
        <w:t xml:space="preserve"> بن ع</w:t>
      </w:r>
      <w:r w:rsidR="00755556">
        <w:rPr>
          <w:rStyle w:val="Char4"/>
          <w:rtl/>
        </w:rPr>
        <w:t>ی</w:t>
      </w:r>
      <w:r w:rsidRPr="00906F1B">
        <w:rPr>
          <w:rStyle w:val="Char4"/>
          <w:rtl/>
        </w:rPr>
        <w:t>اض مولا</w:t>
      </w:r>
      <w:r w:rsidR="000E63F6">
        <w:rPr>
          <w:rStyle w:val="Char4"/>
          <w:rtl/>
        </w:rPr>
        <w:t>ی</w:t>
      </w:r>
      <w:r w:rsidRPr="00906F1B">
        <w:rPr>
          <w:rStyle w:val="Char4"/>
          <w:rtl/>
        </w:rPr>
        <w:t xml:space="preserve">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است، و ا</w:t>
      </w:r>
      <w:r w:rsidR="00755556">
        <w:rPr>
          <w:rStyle w:val="Char4"/>
          <w:rtl/>
        </w:rPr>
        <w:t>ی</w:t>
      </w:r>
      <w:r w:rsidRPr="00906F1B">
        <w:rPr>
          <w:rStyle w:val="Char4"/>
          <w:rtl/>
        </w:rPr>
        <w:t xml:space="preserve">ن همان </w:t>
      </w:r>
      <w:r w:rsidR="00755556">
        <w:rPr>
          <w:rStyle w:val="Char4"/>
          <w:rtl/>
        </w:rPr>
        <w:t>ک</w:t>
      </w:r>
      <w:r w:rsidRPr="00906F1B">
        <w:rPr>
          <w:rStyle w:val="Char4"/>
          <w:rtl/>
        </w:rPr>
        <w:t>س</w:t>
      </w:r>
      <w:r w:rsidR="000E63F6">
        <w:rPr>
          <w:rStyle w:val="Char4"/>
          <w:rtl/>
        </w:rPr>
        <w:t>ی</w:t>
      </w:r>
      <w:r w:rsidRPr="00906F1B">
        <w:rPr>
          <w:rStyle w:val="Char4"/>
          <w:rtl/>
        </w:rPr>
        <w:t xml:space="preserve"> است </w:t>
      </w:r>
      <w:r w:rsidR="00755556">
        <w:rPr>
          <w:rStyle w:val="Char4"/>
          <w:rtl/>
        </w:rPr>
        <w:t>ک</w:t>
      </w:r>
      <w:r w:rsidRPr="00906F1B">
        <w:rPr>
          <w:rStyle w:val="Char4"/>
          <w:rtl/>
        </w:rPr>
        <w:t>ه به او مال</w:t>
      </w:r>
      <w:r w:rsidR="00755556">
        <w:rPr>
          <w:rStyle w:val="Char4"/>
          <w:rtl/>
        </w:rPr>
        <w:t>ک</w:t>
      </w:r>
      <w:r w:rsidRPr="00906F1B">
        <w:rPr>
          <w:rStyle w:val="Char4"/>
          <w:rtl/>
        </w:rPr>
        <w:t xml:space="preserve"> الدار گفته م</w:t>
      </w:r>
      <w:r w:rsidR="000E63F6">
        <w:rPr>
          <w:rStyle w:val="Char4"/>
          <w:rtl/>
        </w:rPr>
        <w:t>ی</w:t>
      </w:r>
      <w:r w:rsidRPr="00906F1B">
        <w:rPr>
          <w:rStyle w:val="Char4"/>
          <w:rtl/>
        </w:rPr>
        <w:t>‏شود، و ابوب</w:t>
      </w:r>
      <w:r w:rsidR="00755556">
        <w:rPr>
          <w:rStyle w:val="Char4"/>
          <w:rtl/>
        </w:rPr>
        <w:t>ک</w:t>
      </w:r>
      <w:r w:rsidRPr="00906F1B">
        <w:rPr>
          <w:rStyle w:val="Char4"/>
          <w:rtl/>
        </w:rPr>
        <w:t>ر را در</w:t>
      </w:r>
      <w:r w:rsidR="00755556">
        <w:rPr>
          <w:rStyle w:val="Char4"/>
          <w:rtl/>
        </w:rPr>
        <w:t>ک</w:t>
      </w:r>
      <w:r w:rsidRPr="00906F1B">
        <w:rPr>
          <w:rStyle w:val="Char4"/>
          <w:rtl/>
        </w:rPr>
        <w:t xml:space="preserve"> نموده و از و</w:t>
      </w:r>
      <w:r w:rsidR="000E63F6">
        <w:rPr>
          <w:rStyle w:val="Char4"/>
          <w:rtl/>
        </w:rPr>
        <w:t>ی</w:t>
      </w:r>
      <w:r w:rsidRPr="00906F1B">
        <w:rPr>
          <w:rStyle w:val="Char4"/>
          <w:rtl/>
        </w:rPr>
        <w:t xml:space="preserve"> شن</w:t>
      </w:r>
      <w:r w:rsidR="00755556">
        <w:rPr>
          <w:rStyle w:val="Char4"/>
          <w:rtl/>
        </w:rPr>
        <w:t>ی</w:t>
      </w:r>
      <w:r w:rsidRPr="00906F1B">
        <w:rPr>
          <w:rStyle w:val="Char4"/>
          <w:rtl/>
        </w:rPr>
        <w:t>ده و از ش</w:t>
      </w:r>
      <w:r w:rsidR="00755556">
        <w:rPr>
          <w:rStyle w:val="Char4"/>
          <w:rtl/>
        </w:rPr>
        <w:t>ی</w:t>
      </w:r>
      <w:r w:rsidRPr="00906F1B">
        <w:rPr>
          <w:rStyle w:val="Char4"/>
          <w:rtl/>
        </w:rPr>
        <w:t>خ</w:t>
      </w:r>
      <w:r w:rsidR="00755556">
        <w:rPr>
          <w:rStyle w:val="Char4"/>
          <w:rtl/>
        </w:rPr>
        <w:t>ی</w:t>
      </w:r>
      <w:r w:rsidRPr="00906F1B">
        <w:rPr>
          <w:rStyle w:val="Char4"/>
          <w:rtl/>
        </w:rPr>
        <w:t>ن - [ابوب</w:t>
      </w:r>
      <w:r w:rsidR="00755556">
        <w:rPr>
          <w:rStyle w:val="Char4"/>
          <w:rtl/>
        </w:rPr>
        <w:t>ک</w:t>
      </w:r>
      <w:r w:rsidRPr="00906F1B">
        <w:rPr>
          <w:rStyle w:val="Char4"/>
          <w:rtl/>
        </w:rPr>
        <w:t>ر و عمر]</w:t>
      </w:r>
      <w:r w:rsidR="008B6953">
        <w:rPr>
          <w:rStyle w:val="Char4"/>
          <w:rtl/>
        </w:rPr>
        <w:t xml:space="preserve"> </w:t>
      </w:r>
      <w:r w:rsidRPr="00906F1B">
        <w:rPr>
          <w:rStyle w:val="Char4"/>
          <w:rtl/>
        </w:rPr>
        <w:t>- و معاذ و ابوعب</w:t>
      </w:r>
      <w:r w:rsidR="00755556">
        <w:rPr>
          <w:rStyle w:val="Char4"/>
          <w:rtl/>
        </w:rPr>
        <w:t>ی</w:t>
      </w:r>
      <w:r w:rsidRPr="00906F1B">
        <w:rPr>
          <w:rStyle w:val="Char4"/>
          <w:rtl/>
        </w:rPr>
        <w:t>ده روا</w:t>
      </w:r>
      <w:r w:rsidR="00755556">
        <w:rPr>
          <w:rStyle w:val="Char4"/>
          <w:rtl/>
        </w:rPr>
        <w:t>ی</w:t>
      </w:r>
      <w:r w:rsidRPr="00906F1B">
        <w:rPr>
          <w:rStyle w:val="Char4"/>
          <w:rtl/>
        </w:rPr>
        <w:t>ت نموده است، و دو پسران او عون و عبداللَّه از و</w:t>
      </w:r>
      <w:r w:rsidR="000E63F6">
        <w:rPr>
          <w:rStyle w:val="Char4"/>
          <w:rtl/>
        </w:rPr>
        <w:t>ی</w:t>
      </w:r>
      <w:r w:rsidRPr="00906F1B">
        <w:rPr>
          <w:rStyle w:val="Char4"/>
          <w:rtl/>
        </w:rPr>
        <w:t xml:space="preserve"> روا</w:t>
      </w:r>
      <w:r w:rsidR="00755556">
        <w:rPr>
          <w:rStyle w:val="Char4"/>
          <w:rtl/>
        </w:rPr>
        <w:t>ی</w:t>
      </w:r>
      <w:r w:rsidRPr="00906F1B">
        <w:rPr>
          <w:rStyle w:val="Char4"/>
          <w:rtl/>
        </w:rPr>
        <w:t>ت نموده‏اند، و ابوصالح سمان ن</w:t>
      </w:r>
      <w:r w:rsidR="00755556">
        <w:rPr>
          <w:rStyle w:val="Char4"/>
          <w:rtl/>
        </w:rPr>
        <w:t>ی</w:t>
      </w:r>
      <w:r w:rsidRPr="00906F1B">
        <w:rPr>
          <w:rStyle w:val="Char4"/>
          <w:rtl/>
        </w:rPr>
        <w:t>ز از و</w:t>
      </w:r>
      <w:r w:rsidR="000E63F6">
        <w:rPr>
          <w:rStyle w:val="Char4"/>
          <w:rtl/>
        </w:rPr>
        <w:t>ی</w:t>
      </w:r>
      <w:r w:rsidRPr="00906F1B">
        <w:rPr>
          <w:rStyle w:val="Char4"/>
          <w:rtl/>
        </w:rPr>
        <w:t xml:space="preserve"> روا</w:t>
      </w:r>
      <w:r w:rsidR="00755556">
        <w:rPr>
          <w:rStyle w:val="Char4"/>
          <w:rtl/>
        </w:rPr>
        <w:t>ی</w:t>
      </w:r>
      <w:r w:rsidRPr="00906F1B">
        <w:rPr>
          <w:rStyle w:val="Char4"/>
          <w:rtl/>
        </w:rPr>
        <w:t xml:space="preserve">ت </w:t>
      </w:r>
      <w:r w:rsidR="00755556">
        <w:rPr>
          <w:rStyle w:val="Char4"/>
          <w:rtl/>
        </w:rPr>
        <w:t>ک</w:t>
      </w:r>
      <w:r w:rsidRPr="00906F1B">
        <w:rPr>
          <w:rStyle w:val="Char4"/>
          <w:rtl/>
        </w:rPr>
        <w:t>رده است، و ابن سعد او را در طبقه اول تابع</w:t>
      </w:r>
      <w:r w:rsidR="00755556">
        <w:rPr>
          <w:rStyle w:val="Char4"/>
          <w:rtl/>
        </w:rPr>
        <w:t>ی</w:t>
      </w:r>
      <w:r w:rsidRPr="00906F1B">
        <w:rPr>
          <w:rStyle w:val="Char4"/>
          <w:rtl/>
        </w:rPr>
        <w:t xml:space="preserve">ن در </w:t>
      </w:r>
      <w:r w:rsidRPr="00D51E9B">
        <w:rPr>
          <w:rStyle w:val="Char4"/>
          <w:spacing w:val="-4"/>
          <w:rtl/>
        </w:rPr>
        <w:t>اهل مد</w:t>
      </w:r>
      <w:r w:rsidR="00755556" w:rsidRPr="00D51E9B">
        <w:rPr>
          <w:rStyle w:val="Char4"/>
          <w:spacing w:val="-4"/>
          <w:rtl/>
        </w:rPr>
        <w:t>ی</w:t>
      </w:r>
      <w:r w:rsidRPr="00D51E9B">
        <w:rPr>
          <w:rStyle w:val="Char4"/>
          <w:spacing w:val="-4"/>
          <w:rtl/>
        </w:rPr>
        <w:t>نه ذ</w:t>
      </w:r>
      <w:r w:rsidR="00755556" w:rsidRPr="00D51E9B">
        <w:rPr>
          <w:rStyle w:val="Char4"/>
          <w:spacing w:val="-4"/>
          <w:rtl/>
        </w:rPr>
        <w:t>ک</w:t>
      </w:r>
      <w:r w:rsidRPr="00D51E9B">
        <w:rPr>
          <w:rStyle w:val="Char4"/>
          <w:spacing w:val="-4"/>
          <w:rtl/>
        </w:rPr>
        <w:t>ر نموده، و گفته است: و</w:t>
      </w:r>
      <w:r w:rsidR="000E63F6">
        <w:rPr>
          <w:rStyle w:val="Char4"/>
          <w:spacing w:val="-4"/>
          <w:rtl/>
        </w:rPr>
        <w:t>ی</w:t>
      </w:r>
      <w:r w:rsidRPr="00D51E9B">
        <w:rPr>
          <w:rStyle w:val="Char4"/>
          <w:spacing w:val="-4"/>
          <w:rtl/>
        </w:rPr>
        <w:t xml:space="preserve"> شناخته شده بود، و عل</w:t>
      </w:r>
      <w:r w:rsidR="000E63F6">
        <w:rPr>
          <w:rStyle w:val="Char4"/>
          <w:spacing w:val="-4"/>
          <w:rtl/>
        </w:rPr>
        <w:t>ی</w:t>
      </w:r>
      <w:r w:rsidRPr="00D51E9B">
        <w:rPr>
          <w:rStyle w:val="Char4"/>
          <w:spacing w:val="-4"/>
          <w:rtl/>
        </w:rPr>
        <w:t xml:space="preserve"> ابن المد</w:t>
      </w:r>
      <w:r w:rsidR="00755556" w:rsidRPr="00D51E9B">
        <w:rPr>
          <w:rStyle w:val="Char4"/>
          <w:spacing w:val="-4"/>
          <w:rtl/>
        </w:rPr>
        <w:t>ی</w:t>
      </w:r>
      <w:r w:rsidRPr="00D51E9B">
        <w:rPr>
          <w:rStyle w:val="Char4"/>
          <w:spacing w:val="-4"/>
          <w:rtl/>
        </w:rPr>
        <w:t>ن</w:t>
      </w:r>
      <w:r w:rsidR="000E63F6">
        <w:rPr>
          <w:rStyle w:val="Char4"/>
          <w:spacing w:val="-4"/>
          <w:rtl/>
        </w:rPr>
        <w:t>ی</w:t>
      </w:r>
      <w:r w:rsidRPr="00D51E9B">
        <w:rPr>
          <w:rStyle w:val="Char4"/>
          <w:spacing w:val="-4"/>
          <w:rtl/>
        </w:rPr>
        <w:t xml:space="preserve"> م</w:t>
      </w:r>
      <w:r w:rsidR="000E63F6">
        <w:rPr>
          <w:rStyle w:val="Char4"/>
          <w:spacing w:val="-4"/>
          <w:rtl/>
        </w:rPr>
        <w:t>ی</w:t>
      </w:r>
      <w:r w:rsidRPr="00D51E9B">
        <w:rPr>
          <w:rStyle w:val="Char4"/>
          <w:spacing w:val="-4"/>
          <w:rtl/>
        </w:rPr>
        <w:t>‏گو</w:t>
      </w:r>
      <w:r w:rsidR="00755556" w:rsidRPr="00D51E9B">
        <w:rPr>
          <w:rStyle w:val="Char4"/>
          <w:spacing w:val="-4"/>
          <w:rtl/>
        </w:rPr>
        <w:t>ی</w:t>
      </w:r>
      <w:r w:rsidRPr="00D51E9B">
        <w:rPr>
          <w:rStyle w:val="Char4"/>
          <w:spacing w:val="-4"/>
          <w:rtl/>
        </w:rPr>
        <w:t>د: مال</w:t>
      </w:r>
      <w:r w:rsidR="00755556" w:rsidRPr="00D51E9B">
        <w:rPr>
          <w:rStyle w:val="Char4"/>
          <w:spacing w:val="-4"/>
          <w:rtl/>
        </w:rPr>
        <w:t>ک</w:t>
      </w:r>
      <w:r w:rsidRPr="00D51E9B">
        <w:rPr>
          <w:rStyle w:val="Char4"/>
          <w:spacing w:val="-4"/>
          <w:rtl/>
        </w:rPr>
        <w:t xml:space="preserve"> الدار خازن عمر</w:t>
      </w:r>
      <w:r w:rsidR="00130DB0" w:rsidRPr="00D51E9B">
        <w:rPr>
          <w:rStyle w:val="Char4"/>
          <w:spacing w:val="-4"/>
          <w:rtl/>
        </w:rPr>
        <w:t xml:space="preserve"> </w:t>
      </w:r>
      <w:r w:rsidR="00130DB0" w:rsidRPr="00D51E9B">
        <w:rPr>
          <w:rStyle w:val="Char4"/>
          <w:rFonts w:ascii="CTraditional Arabic" w:hAnsi="CTraditional Arabic" w:cs="CTraditional Arabic"/>
          <w:spacing w:val="-4"/>
          <w:rtl/>
        </w:rPr>
        <w:t>س</w:t>
      </w:r>
      <w:r w:rsidRPr="00D51E9B">
        <w:rPr>
          <w:rStyle w:val="Char4"/>
          <w:spacing w:val="-4"/>
          <w:rtl/>
        </w:rPr>
        <w:t xml:space="preserve"> بود. و در الاصابه م</w:t>
      </w:r>
      <w:r w:rsidR="000E63F6">
        <w:rPr>
          <w:rStyle w:val="Char4"/>
          <w:spacing w:val="-4"/>
          <w:rtl/>
        </w:rPr>
        <w:t>ی</w:t>
      </w:r>
      <w:r w:rsidRPr="00D51E9B">
        <w:rPr>
          <w:rStyle w:val="Char4"/>
          <w:spacing w:val="-4"/>
          <w:rtl/>
        </w:rPr>
        <w:t>‏گو</w:t>
      </w:r>
      <w:r w:rsidR="00755556" w:rsidRPr="00D51E9B">
        <w:rPr>
          <w:rStyle w:val="Char4"/>
          <w:spacing w:val="-4"/>
          <w:rtl/>
        </w:rPr>
        <w:t>ی</w:t>
      </w:r>
      <w:r w:rsidRPr="00D51E9B">
        <w:rPr>
          <w:rStyle w:val="Char4"/>
          <w:spacing w:val="-4"/>
          <w:rtl/>
        </w:rPr>
        <w:t>د: در فوائد داود بن عمرو الضب</w:t>
      </w:r>
      <w:r w:rsidR="000E63F6">
        <w:rPr>
          <w:rStyle w:val="Char4"/>
          <w:spacing w:val="-4"/>
          <w:rtl/>
        </w:rPr>
        <w:t>ی</w:t>
      </w:r>
      <w:r w:rsidRPr="00D51E9B">
        <w:rPr>
          <w:rStyle w:val="Char4"/>
          <w:spacing w:val="-4"/>
          <w:rtl/>
        </w:rPr>
        <w:t xml:space="preserve"> جمع بغو</w:t>
      </w:r>
      <w:r w:rsidR="000E63F6">
        <w:rPr>
          <w:rStyle w:val="Char4"/>
          <w:spacing w:val="-4"/>
          <w:rtl/>
        </w:rPr>
        <w:t>ی</w:t>
      </w:r>
      <w:r w:rsidRPr="00D51E9B">
        <w:rPr>
          <w:rStyle w:val="Char4"/>
          <w:spacing w:val="-4"/>
          <w:rtl/>
        </w:rPr>
        <w:t xml:space="preserve"> از طر</w:t>
      </w:r>
      <w:r w:rsidR="00755556" w:rsidRPr="00D51E9B">
        <w:rPr>
          <w:rStyle w:val="Char4"/>
          <w:spacing w:val="-4"/>
          <w:rtl/>
        </w:rPr>
        <w:t>ی</w:t>
      </w:r>
      <w:r w:rsidRPr="00D51E9B">
        <w:rPr>
          <w:rStyle w:val="Char4"/>
          <w:spacing w:val="-4"/>
          <w:rtl/>
        </w:rPr>
        <w:t>ق عبدالرحمن بن سع</w:t>
      </w:r>
      <w:r w:rsidR="00755556" w:rsidRPr="00D51E9B">
        <w:rPr>
          <w:rStyle w:val="Char4"/>
          <w:spacing w:val="-4"/>
          <w:rtl/>
        </w:rPr>
        <w:t>ی</w:t>
      </w:r>
      <w:r w:rsidRPr="00D51E9B">
        <w:rPr>
          <w:rStyle w:val="Char4"/>
          <w:spacing w:val="-4"/>
          <w:rtl/>
        </w:rPr>
        <w:t xml:space="preserve">دبن </w:t>
      </w:r>
      <w:r w:rsidR="00755556" w:rsidRPr="00D51E9B">
        <w:rPr>
          <w:rStyle w:val="Char4"/>
          <w:spacing w:val="-4"/>
          <w:rtl/>
        </w:rPr>
        <w:t>ی</w:t>
      </w:r>
      <w:r w:rsidRPr="00D51E9B">
        <w:rPr>
          <w:rStyle w:val="Char4"/>
          <w:spacing w:val="-4"/>
          <w:rtl/>
        </w:rPr>
        <w:t>ربوع مخزوم</w:t>
      </w:r>
      <w:r w:rsidR="000E63F6">
        <w:rPr>
          <w:rStyle w:val="Char4"/>
          <w:spacing w:val="-4"/>
          <w:rtl/>
        </w:rPr>
        <w:t>ی</w:t>
      </w:r>
      <w:r w:rsidRPr="00D51E9B">
        <w:rPr>
          <w:rStyle w:val="Char4"/>
          <w:spacing w:val="-4"/>
          <w:rtl/>
        </w:rPr>
        <w:t xml:space="preserve"> از مال</w:t>
      </w:r>
      <w:r w:rsidR="00755556" w:rsidRPr="00D51E9B">
        <w:rPr>
          <w:rStyle w:val="Char4"/>
          <w:spacing w:val="-4"/>
          <w:rtl/>
        </w:rPr>
        <w:t>ک</w:t>
      </w:r>
      <w:r w:rsidRPr="00D51E9B">
        <w:rPr>
          <w:rStyle w:val="Char4"/>
          <w:spacing w:val="-4"/>
          <w:rtl/>
        </w:rPr>
        <w:t xml:space="preserve"> الدار روا</w:t>
      </w:r>
      <w:r w:rsidR="00755556" w:rsidRPr="00D51E9B">
        <w:rPr>
          <w:rStyle w:val="Char4"/>
          <w:spacing w:val="-4"/>
          <w:rtl/>
        </w:rPr>
        <w:t>ی</w:t>
      </w:r>
      <w:r w:rsidRPr="00D51E9B">
        <w:rPr>
          <w:rStyle w:val="Char4"/>
          <w:spacing w:val="-4"/>
          <w:rtl/>
        </w:rPr>
        <w:t>ت نمود</w:t>
      </w:r>
      <w:r w:rsidR="00755556" w:rsidRPr="00D51E9B">
        <w:rPr>
          <w:rStyle w:val="Char4"/>
          <w:spacing w:val="-4"/>
          <w:rtl/>
        </w:rPr>
        <w:t>ی</w:t>
      </w:r>
      <w:r w:rsidRPr="00D51E9B">
        <w:rPr>
          <w:rStyle w:val="Char4"/>
          <w:spacing w:val="-4"/>
          <w:rtl/>
        </w:rPr>
        <w:t>م، و قصه را متذ</w:t>
      </w:r>
      <w:r w:rsidR="00755556" w:rsidRPr="00D51E9B">
        <w:rPr>
          <w:rStyle w:val="Char4"/>
          <w:spacing w:val="-4"/>
          <w:rtl/>
        </w:rPr>
        <w:t>ک</w:t>
      </w:r>
      <w:r w:rsidRPr="00D51E9B">
        <w:rPr>
          <w:rStyle w:val="Char4"/>
          <w:spacing w:val="-4"/>
          <w:rtl/>
        </w:rPr>
        <w:t>ر شده. ا</w:t>
      </w:r>
      <w:r w:rsidR="00755556" w:rsidRPr="00D51E9B">
        <w:rPr>
          <w:rStyle w:val="Char4"/>
          <w:spacing w:val="-4"/>
          <w:rtl/>
        </w:rPr>
        <w:t>ی</w:t>
      </w:r>
      <w:r w:rsidRPr="00D51E9B">
        <w:rPr>
          <w:rStyle w:val="Char4"/>
          <w:spacing w:val="-4"/>
          <w:rtl/>
        </w:rPr>
        <w:t>ن را ابونع</w:t>
      </w:r>
      <w:r w:rsidR="00755556" w:rsidRPr="00D51E9B">
        <w:rPr>
          <w:rStyle w:val="Char4"/>
          <w:spacing w:val="-4"/>
          <w:rtl/>
        </w:rPr>
        <w:t>ی</w:t>
      </w:r>
      <w:r w:rsidRPr="00D51E9B">
        <w:rPr>
          <w:rStyle w:val="Char4"/>
          <w:spacing w:val="-4"/>
          <w:rtl/>
        </w:rPr>
        <w:t>م در الحل</w:t>
      </w:r>
      <w:r w:rsidR="00755556" w:rsidRPr="00D51E9B">
        <w:rPr>
          <w:rStyle w:val="Char4"/>
          <w:spacing w:val="-4"/>
          <w:rtl/>
        </w:rPr>
        <w:t>ی</w:t>
      </w:r>
      <w:r w:rsidRPr="00D51E9B">
        <w:rPr>
          <w:rStyle w:val="Char4"/>
          <w:spacing w:val="-4"/>
          <w:rtl/>
        </w:rPr>
        <w:t>ه (237/1) از مال</w:t>
      </w:r>
      <w:r w:rsidR="00755556" w:rsidRPr="00D51E9B">
        <w:rPr>
          <w:rStyle w:val="Char4"/>
          <w:spacing w:val="-4"/>
          <w:rtl/>
        </w:rPr>
        <w:t>ک</w:t>
      </w:r>
      <w:r w:rsidRPr="00D51E9B">
        <w:rPr>
          <w:rStyle w:val="Char4"/>
          <w:spacing w:val="-4"/>
          <w:rtl/>
        </w:rPr>
        <w:t xml:space="preserve"> الدارن</w:t>
      </w:r>
      <w:r w:rsidR="000E63F6">
        <w:rPr>
          <w:rStyle w:val="Char4"/>
          <w:spacing w:val="-4"/>
          <w:rtl/>
        </w:rPr>
        <w:t>ی</w:t>
      </w:r>
      <w:r w:rsidRPr="00D51E9B">
        <w:rPr>
          <w:rStyle w:val="FootnoteReference"/>
          <w:rFonts w:ascii="IRNazli" w:hAnsi="IRNazli" w:cs="IRNazli"/>
          <w:spacing w:val="-4"/>
          <w:sz w:val="28"/>
          <w:szCs w:val="28"/>
          <w:rtl/>
        </w:rPr>
        <w:footnoteReference w:id="505"/>
      </w:r>
      <w:r w:rsidRPr="00D51E9B">
        <w:rPr>
          <w:rStyle w:val="Char4"/>
          <w:spacing w:val="-4"/>
          <w:rtl/>
        </w:rPr>
        <w:t xml:space="preserve"> روا</w:t>
      </w:r>
      <w:r w:rsidR="00755556" w:rsidRPr="00D51E9B">
        <w:rPr>
          <w:rStyle w:val="Char4"/>
          <w:spacing w:val="-4"/>
          <w:rtl/>
        </w:rPr>
        <w:t>ی</w:t>
      </w:r>
      <w:r w:rsidRPr="00D51E9B">
        <w:rPr>
          <w:rStyle w:val="Char4"/>
          <w:spacing w:val="-4"/>
          <w:rtl/>
        </w:rPr>
        <w:t>ت</w:t>
      </w:r>
      <w:r w:rsidRPr="00906F1B">
        <w:rPr>
          <w:rStyle w:val="Char4"/>
          <w:rtl/>
        </w:rPr>
        <w:t xml:space="preserve"> نموده... و مثل آن را متذ</w:t>
      </w:r>
      <w:r w:rsidR="00755556">
        <w:rPr>
          <w:rStyle w:val="Char4"/>
          <w:rtl/>
        </w:rPr>
        <w:t>ک</w:t>
      </w:r>
      <w:r w:rsidRPr="00906F1B">
        <w:rPr>
          <w:rStyle w:val="Char4"/>
          <w:rtl/>
        </w:rPr>
        <w:t>ر شده. و ابن سعد (300/3) از معن بن ع</w:t>
      </w:r>
      <w:r w:rsidR="00755556">
        <w:rPr>
          <w:rStyle w:val="Char4"/>
          <w:rtl/>
        </w:rPr>
        <w:t>ی</w:t>
      </w:r>
      <w:r w:rsidRPr="00906F1B">
        <w:rPr>
          <w:rStyle w:val="Char4"/>
          <w:rtl/>
        </w:rPr>
        <w:t>س</w:t>
      </w:r>
      <w:r w:rsidR="000E63F6">
        <w:rPr>
          <w:rStyle w:val="Char4"/>
          <w:rtl/>
        </w:rPr>
        <w:t>ی</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بر مال</w:t>
      </w:r>
      <w:r w:rsidR="00755556">
        <w:rPr>
          <w:rStyle w:val="Char4"/>
          <w:rtl/>
        </w:rPr>
        <w:t>ک</w:t>
      </w:r>
      <w:r w:rsidRPr="00906F1B">
        <w:rPr>
          <w:rStyle w:val="Char4"/>
          <w:rtl/>
        </w:rPr>
        <w:t xml:space="preserve"> بن انس عرضه نمود</w:t>
      </w:r>
      <w:r w:rsidR="00755556">
        <w:rPr>
          <w:rStyle w:val="Char4"/>
          <w:rtl/>
        </w:rPr>
        <w:t>ی</w:t>
      </w:r>
      <w:r w:rsidRPr="00906F1B">
        <w:rPr>
          <w:rStyle w:val="Char4"/>
          <w:rtl/>
        </w:rPr>
        <w:t>م... و آن را مختصراً متذ</w:t>
      </w:r>
      <w:r w:rsidR="00755556">
        <w:rPr>
          <w:rStyle w:val="Char4"/>
          <w:rtl/>
        </w:rPr>
        <w:t>ک</w:t>
      </w:r>
      <w:r w:rsidRPr="00906F1B">
        <w:rPr>
          <w:rStyle w:val="Char4"/>
          <w:rtl/>
        </w:rPr>
        <w:t>ر شده است.</w:t>
      </w:r>
    </w:p>
    <w:p w:rsidR="00BD3D1B" w:rsidRPr="00906F1B" w:rsidRDefault="00BD3D1B" w:rsidP="00C0600E">
      <w:pPr>
        <w:pStyle w:val="PlainText"/>
        <w:ind w:firstLine="284"/>
        <w:jc w:val="both"/>
        <w:rPr>
          <w:rStyle w:val="Char4"/>
          <w:rtl/>
        </w:rPr>
      </w:pPr>
      <w:r w:rsidRPr="00906F1B">
        <w:rPr>
          <w:rStyle w:val="Char4"/>
          <w:rtl/>
        </w:rPr>
        <w:t>و بخار</w:t>
      </w:r>
      <w:r w:rsidR="000E63F6">
        <w:rPr>
          <w:rStyle w:val="Char4"/>
          <w:rtl/>
        </w:rPr>
        <w:t>ی</w:t>
      </w:r>
      <w:r w:rsidRPr="00906F1B">
        <w:rPr>
          <w:rStyle w:val="Char4"/>
          <w:rtl/>
        </w:rPr>
        <w:t xml:space="preserve"> در التار</w:t>
      </w:r>
      <w:r w:rsidR="00755556">
        <w:rPr>
          <w:rStyle w:val="Char4"/>
          <w:rtl/>
        </w:rPr>
        <w:t>ی</w:t>
      </w:r>
      <w:r w:rsidRPr="00906F1B">
        <w:rPr>
          <w:rStyle w:val="Char4"/>
          <w:rtl/>
        </w:rPr>
        <w:t>خ الصغ</w:t>
      </w:r>
      <w:r w:rsidR="00755556">
        <w:rPr>
          <w:rStyle w:val="Char4"/>
          <w:rtl/>
        </w:rPr>
        <w:t>ی</w:t>
      </w:r>
      <w:r w:rsidRPr="00906F1B">
        <w:rPr>
          <w:rStyle w:val="Char4"/>
          <w:rtl/>
        </w:rPr>
        <w:t xml:space="preserve">ر </w:t>
      </w:r>
      <w:r w:rsidRPr="00906F1B">
        <w:rPr>
          <w:rStyle w:val="Char4"/>
          <w:rFonts w:hint="cs"/>
          <w:rtl/>
        </w:rPr>
        <w:t>(</w:t>
      </w:r>
      <w:r w:rsidRPr="00906F1B">
        <w:rPr>
          <w:rStyle w:val="Char4"/>
          <w:rtl/>
        </w:rPr>
        <w:t>ص 29) از ز</w:t>
      </w:r>
      <w:r w:rsidR="00755556">
        <w:rPr>
          <w:rStyle w:val="Char4"/>
          <w:rtl/>
        </w:rPr>
        <w:t>ی</w:t>
      </w:r>
      <w:r w:rsidRPr="00906F1B">
        <w:rPr>
          <w:rStyle w:val="Char4"/>
          <w:rtl/>
        </w:rPr>
        <w:t>دبن اسلم و او از پدرش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w:t>
      </w:r>
      <w:r w:rsidR="00755556">
        <w:rPr>
          <w:rStyle w:val="Char4"/>
          <w:rtl/>
        </w:rPr>
        <w:t>ی</w:t>
      </w:r>
      <w:r w:rsidRPr="00906F1B">
        <w:rPr>
          <w:rStyle w:val="Char4"/>
          <w:rtl/>
        </w:rPr>
        <w:t>اران خود گفت: تمنّا نما</w:t>
      </w:r>
      <w:r w:rsidR="00755556">
        <w:rPr>
          <w:rStyle w:val="Char4"/>
          <w:rtl/>
        </w:rPr>
        <w:t>یی</w:t>
      </w:r>
      <w:r w:rsidRPr="00906F1B">
        <w:rPr>
          <w:rStyle w:val="Char4"/>
          <w:rtl/>
        </w:rPr>
        <w:t xml:space="preserve">د، </w:t>
      </w:r>
      <w:r w:rsidR="00755556">
        <w:rPr>
          <w:rStyle w:val="Char4"/>
          <w:rtl/>
        </w:rPr>
        <w:t>یک</w:t>
      </w:r>
      <w:r w:rsidR="000E63F6">
        <w:rPr>
          <w:rStyle w:val="Char4"/>
          <w:rtl/>
        </w:rPr>
        <w:t>ی</w:t>
      </w:r>
      <w:r w:rsidRPr="00906F1B">
        <w:rPr>
          <w:rStyle w:val="Char4"/>
          <w:rtl/>
        </w:rPr>
        <w:t xml:space="preserve"> از آن‏ها گفت: آرزو م</w:t>
      </w:r>
      <w:r w:rsidR="000E63F6">
        <w:rPr>
          <w:rStyle w:val="Char4"/>
          <w:rtl/>
        </w:rPr>
        <w:t>ی</w:t>
      </w:r>
      <w:r w:rsidRPr="00906F1B">
        <w:rPr>
          <w:rStyle w:val="Char4"/>
          <w:rtl/>
        </w:rPr>
        <w:t>‏</w:t>
      </w:r>
      <w:r w:rsidR="00755556">
        <w:rPr>
          <w:rStyle w:val="Char4"/>
          <w:rtl/>
        </w:rPr>
        <w:t>ک</w:t>
      </w:r>
      <w:r w:rsidRPr="00906F1B">
        <w:rPr>
          <w:rStyle w:val="Char4"/>
          <w:rtl/>
        </w:rPr>
        <w:t>نم به پر</w:t>
      </w:r>
      <w:r w:rsidR="000E63F6">
        <w:rPr>
          <w:rStyle w:val="Char4"/>
          <w:rtl/>
        </w:rPr>
        <w:t>ی</w:t>
      </w:r>
      <w:r w:rsidRPr="00906F1B">
        <w:rPr>
          <w:rStyle w:val="Char4"/>
          <w:rtl/>
        </w:rPr>
        <w:t xml:space="preserve"> ا</w:t>
      </w:r>
      <w:r w:rsidR="00755556">
        <w:rPr>
          <w:rStyle w:val="Char4"/>
          <w:rtl/>
        </w:rPr>
        <w:t>ی</w:t>
      </w:r>
      <w:r w:rsidRPr="00906F1B">
        <w:rPr>
          <w:rStyle w:val="Char4"/>
          <w:rtl/>
        </w:rPr>
        <w:t xml:space="preserve">ن خانه درهم باشد، و آن را در راه خدا نفقه </w:t>
      </w:r>
      <w:r w:rsidR="00755556">
        <w:rPr>
          <w:rStyle w:val="Char4"/>
          <w:rtl/>
        </w:rPr>
        <w:t>ک</w:t>
      </w:r>
      <w:r w:rsidRPr="00906F1B">
        <w:rPr>
          <w:rStyle w:val="Char4"/>
          <w:rtl/>
        </w:rPr>
        <w:t xml:space="preserve">نم، باز گفت تمنا </w:t>
      </w:r>
      <w:r w:rsidR="00755556">
        <w:rPr>
          <w:rStyle w:val="Char4"/>
          <w:rtl/>
        </w:rPr>
        <w:t>ک</w:t>
      </w:r>
      <w:r w:rsidRPr="00906F1B">
        <w:rPr>
          <w:rStyle w:val="Char4"/>
          <w:rtl/>
        </w:rPr>
        <w:t>ن</w:t>
      </w:r>
      <w:r w:rsidR="00755556">
        <w:rPr>
          <w:rStyle w:val="Char4"/>
          <w:rtl/>
        </w:rPr>
        <w:t>ی</w:t>
      </w:r>
      <w:r w:rsidRPr="00906F1B">
        <w:rPr>
          <w:rStyle w:val="Char4"/>
          <w:rtl/>
        </w:rPr>
        <w:t>د، شخص د</w:t>
      </w:r>
      <w:r w:rsidR="00755556">
        <w:rPr>
          <w:rStyle w:val="Char4"/>
          <w:rtl/>
        </w:rPr>
        <w:t>ی</w:t>
      </w:r>
      <w:r w:rsidRPr="00906F1B">
        <w:rPr>
          <w:rStyle w:val="Char4"/>
          <w:rtl/>
        </w:rPr>
        <w:t>گر</w:t>
      </w:r>
      <w:r w:rsidR="000E63F6">
        <w:rPr>
          <w:rStyle w:val="Char4"/>
          <w:rtl/>
        </w:rPr>
        <w:t>ی</w:t>
      </w:r>
      <w:r w:rsidRPr="00906F1B">
        <w:rPr>
          <w:rStyle w:val="Char4"/>
          <w:rtl/>
        </w:rPr>
        <w:t xml:space="preserve"> گفت: آرزو دارم به پر</w:t>
      </w:r>
      <w:r w:rsidR="000E63F6">
        <w:rPr>
          <w:rStyle w:val="Char4"/>
          <w:rtl/>
        </w:rPr>
        <w:t>ی</w:t>
      </w:r>
      <w:r w:rsidRPr="00906F1B">
        <w:rPr>
          <w:rStyle w:val="Char4"/>
          <w:rtl/>
        </w:rPr>
        <w:t xml:space="preserve"> ا</w:t>
      </w:r>
      <w:r w:rsidR="00755556">
        <w:rPr>
          <w:rStyle w:val="Char4"/>
          <w:rtl/>
        </w:rPr>
        <w:t>ی</w:t>
      </w:r>
      <w:r w:rsidRPr="00906F1B">
        <w:rPr>
          <w:rStyle w:val="Char4"/>
          <w:rtl/>
        </w:rPr>
        <w:t xml:space="preserve">ن خانه طلا باشد تا آن را در راه خدا صرف </w:t>
      </w:r>
      <w:r w:rsidR="00755556">
        <w:rPr>
          <w:rStyle w:val="Char4"/>
          <w:rtl/>
        </w:rPr>
        <w:t>ک</w:t>
      </w:r>
      <w:r w:rsidRPr="00906F1B">
        <w:rPr>
          <w:rStyle w:val="Char4"/>
          <w:rtl/>
        </w:rPr>
        <w:t xml:space="preserve">نم، باز گفت: تمنا </w:t>
      </w:r>
      <w:r w:rsidR="00755556">
        <w:rPr>
          <w:rStyle w:val="Char4"/>
          <w:rtl/>
        </w:rPr>
        <w:t>ک</w:t>
      </w:r>
      <w:r w:rsidRPr="00906F1B">
        <w:rPr>
          <w:rStyle w:val="Char4"/>
          <w:rtl/>
        </w:rPr>
        <w:t>ن</w:t>
      </w:r>
      <w:r w:rsidR="00755556">
        <w:rPr>
          <w:rStyle w:val="Char4"/>
          <w:rtl/>
        </w:rPr>
        <w:t>ی</w:t>
      </w:r>
      <w:r w:rsidRPr="00906F1B">
        <w:rPr>
          <w:rStyle w:val="Char4"/>
          <w:rtl/>
        </w:rPr>
        <w:t>د، آن گاه د</w:t>
      </w:r>
      <w:r w:rsidR="00755556">
        <w:rPr>
          <w:rStyle w:val="Char4"/>
          <w:rtl/>
        </w:rPr>
        <w:t>ی</w:t>
      </w:r>
      <w:r w:rsidRPr="00906F1B">
        <w:rPr>
          <w:rStyle w:val="Char4"/>
          <w:rtl/>
        </w:rPr>
        <w:t>گر</w:t>
      </w:r>
      <w:r w:rsidR="000E63F6">
        <w:rPr>
          <w:rStyle w:val="Char4"/>
          <w:rtl/>
        </w:rPr>
        <w:t>ی</w:t>
      </w:r>
      <w:r w:rsidRPr="00906F1B">
        <w:rPr>
          <w:rStyle w:val="Char4"/>
          <w:rtl/>
        </w:rPr>
        <w:t xml:space="preserve"> گفت: آرزو دارم به پر</w:t>
      </w:r>
      <w:r w:rsidR="000E63F6">
        <w:rPr>
          <w:rStyle w:val="Char4"/>
          <w:rtl/>
        </w:rPr>
        <w:t>ی</w:t>
      </w:r>
      <w:r w:rsidRPr="00906F1B">
        <w:rPr>
          <w:rStyle w:val="Char4"/>
          <w:rtl/>
        </w:rPr>
        <w:t xml:space="preserve"> ا</w:t>
      </w:r>
      <w:r w:rsidR="00755556">
        <w:rPr>
          <w:rStyle w:val="Char4"/>
          <w:rtl/>
        </w:rPr>
        <w:t>ی</w:t>
      </w:r>
      <w:r w:rsidRPr="00906F1B">
        <w:rPr>
          <w:rStyle w:val="Char4"/>
          <w:rtl/>
        </w:rPr>
        <w:t xml:space="preserve">ن خانه جوهر - </w:t>
      </w:r>
      <w:r w:rsidR="00755556">
        <w:rPr>
          <w:rStyle w:val="Char4"/>
          <w:rtl/>
        </w:rPr>
        <w:t>ی</w:t>
      </w:r>
      <w:r w:rsidRPr="00906F1B">
        <w:rPr>
          <w:rStyle w:val="Char4"/>
          <w:rtl/>
        </w:rPr>
        <w:t xml:space="preserve">ا مانند آن </w:t>
      </w:r>
      <w:r w:rsidRPr="00D51E9B">
        <w:rPr>
          <w:rStyle w:val="Char4"/>
          <w:spacing w:val="-4"/>
          <w:rtl/>
        </w:rPr>
        <w:t xml:space="preserve">- باشد و آن را در راه خدا نفقه </w:t>
      </w:r>
      <w:r w:rsidR="00755556" w:rsidRPr="00D51E9B">
        <w:rPr>
          <w:rStyle w:val="Char4"/>
          <w:spacing w:val="-4"/>
          <w:rtl/>
        </w:rPr>
        <w:t>ک</w:t>
      </w:r>
      <w:r w:rsidRPr="00D51E9B">
        <w:rPr>
          <w:rStyle w:val="Char4"/>
          <w:spacing w:val="-4"/>
          <w:rtl/>
        </w:rPr>
        <w:t xml:space="preserve">نم. باز عمر گفت: تمنا </w:t>
      </w:r>
      <w:r w:rsidR="00755556" w:rsidRPr="00D51E9B">
        <w:rPr>
          <w:rStyle w:val="Char4"/>
          <w:spacing w:val="-4"/>
          <w:rtl/>
        </w:rPr>
        <w:t>ک</w:t>
      </w:r>
      <w:r w:rsidRPr="00D51E9B">
        <w:rPr>
          <w:rStyle w:val="Char4"/>
          <w:spacing w:val="-4"/>
          <w:rtl/>
        </w:rPr>
        <w:t>ن</w:t>
      </w:r>
      <w:r w:rsidR="00755556" w:rsidRPr="00D51E9B">
        <w:rPr>
          <w:rStyle w:val="Char4"/>
          <w:spacing w:val="-4"/>
          <w:rtl/>
        </w:rPr>
        <w:t>ی</w:t>
      </w:r>
      <w:r w:rsidRPr="00D51E9B">
        <w:rPr>
          <w:rStyle w:val="Char4"/>
          <w:spacing w:val="-4"/>
          <w:rtl/>
        </w:rPr>
        <w:t>د، آن گاه گفتند: ز</w:t>
      </w:r>
      <w:r w:rsidR="00755556" w:rsidRPr="00D51E9B">
        <w:rPr>
          <w:rStyle w:val="Char4"/>
          <w:spacing w:val="-4"/>
          <w:rtl/>
        </w:rPr>
        <w:t>ی</w:t>
      </w:r>
      <w:r w:rsidRPr="00D51E9B">
        <w:rPr>
          <w:rStyle w:val="Char4"/>
          <w:spacing w:val="-4"/>
          <w:rtl/>
        </w:rPr>
        <w:t>اده از ا</w:t>
      </w:r>
      <w:r w:rsidR="00755556" w:rsidRPr="00D51E9B">
        <w:rPr>
          <w:rStyle w:val="Char4"/>
          <w:spacing w:val="-4"/>
          <w:rtl/>
        </w:rPr>
        <w:t>ی</w:t>
      </w:r>
      <w:r w:rsidRPr="00D51E9B">
        <w:rPr>
          <w:rStyle w:val="Char4"/>
          <w:spacing w:val="-4"/>
          <w:rtl/>
        </w:rPr>
        <w:t xml:space="preserve">ن آرزو </w:t>
      </w:r>
      <w:r w:rsidR="00755556" w:rsidRPr="00D51E9B">
        <w:rPr>
          <w:rStyle w:val="Char4"/>
          <w:spacing w:val="-4"/>
          <w:rtl/>
        </w:rPr>
        <w:t>ک</w:t>
      </w:r>
      <w:r w:rsidRPr="00D51E9B">
        <w:rPr>
          <w:rStyle w:val="Char4"/>
          <w:spacing w:val="-4"/>
          <w:rtl/>
        </w:rPr>
        <w:t>ن</w:t>
      </w:r>
      <w:r w:rsidR="00755556" w:rsidRPr="00D51E9B">
        <w:rPr>
          <w:rStyle w:val="Char4"/>
          <w:spacing w:val="-4"/>
          <w:rtl/>
        </w:rPr>
        <w:t>ی</w:t>
      </w:r>
      <w:r w:rsidRPr="00D51E9B">
        <w:rPr>
          <w:rStyle w:val="Char4"/>
          <w:spacing w:val="-4"/>
          <w:rtl/>
        </w:rPr>
        <w:t>م؟ عمر گفت: ول</w:t>
      </w:r>
      <w:r w:rsidR="000E63F6">
        <w:rPr>
          <w:rStyle w:val="Char4"/>
          <w:spacing w:val="-4"/>
          <w:rtl/>
        </w:rPr>
        <w:t>ی</w:t>
      </w:r>
      <w:r w:rsidRPr="00D51E9B">
        <w:rPr>
          <w:rStyle w:val="Char4"/>
          <w:spacing w:val="-4"/>
          <w:rtl/>
        </w:rPr>
        <w:t xml:space="preserve"> من آرزو م</w:t>
      </w:r>
      <w:r w:rsidR="000E63F6">
        <w:rPr>
          <w:rStyle w:val="Char4"/>
          <w:spacing w:val="-4"/>
          <w:rtl/>
        </w:rPr>
        <w:t>ی</w:t>
      </w:r>
      <w:r w:rsidRPr="00D51E9B">
        <w:rPr>
          <w:rStyle w:val="Char4"/>
          <w:spacing w:val="-4"/>
          <w:rtl/>
        </w:rPr>
        <w:t>‏</w:t>
      </w:r>
      <w:r w:rsidR="00755556" w:rsidRPr="00D51E9B">
        <w:rPr>
          <w:rStyle w:val="Char4"/>
          <w:spacing w:val="-4"/>
          <w:rtl/>
        </w:rPr>
        <w:t>ک</w:t>
      </w:r>
      <w:r w:rsidRPr="00D51E9B">
        <w:rPr>
          <w:rStyle w:val="Char4"/>
          <w:spacing w:val="-4"/>
          <w:rtl/>
        </w:rPr>
        <w:t xml:space="preserve">نم، </w:t>
      </w:r>
      <w:r w:rsidR="00755556" w:rsidRPr="00D51E9B">
        <w:rPr>
          <w:rStyle w:val="Char4"/>
          <w:spacing w:val="-4"/>
          <w:rtl/>
        </w:rPr>
        <w:t>ک</w:t>
      </w:r>
      <w:r w:rsidRPr="00D51E9B">
        <w:rPr>
          <w:rStyle w:val="Char4"/>
          <w:spacing w:val="-4"/>
          <w:rtl/>
        </w:rPr>
        <w:t>ه به پر</w:t>
      </w:r>
      <w:r w:rsidR="000E63F6">
        <w:rPr>
          <w:rStyle w:val="Char4"/>
          <w:spacing w:val="-4"/>
          <w:rtl/>
        </w:rPr>
        <w:t>ی</w:t>
      </w:r>
      <w:r w:rsidRPr="00D51E9B">
        <w:rPr>
          <w:rStyle w:val="Char4"/>
          <w:spacing w:val="-4"/>
          <w:rtl/>
        </w:rPr>
        <w:t xml:space="preserve"> ا</w:t>
      </w:r>
      <w:r w:rsidR="00755556" w:rsidRPr="00D51E9B">
        <w:rPr>
          <w:rStyle w:val="Char4"/>
          <w:spacing w:val="-4"/>
          <w:rtl/>
        </w:rPr>
        <w:t>ی</w:t>
      </w:r>
      <w:r w:rsidRPr="00D51E9B">
        <w:rPr>
          <w:rStyle w:val="Char4"/>
          <w:spacing w:val="-4"/>
          <w:rtl/>
        </w:rPr>
        <w:t>ن خانه مردان</w:t>
      </w:r>
      <w:r w:rsidR="000E63F6">
        <w:rPr>
          <w:rStyle w:val="Char4"/>
          <w:spacing w:val="-4"/>
          <w:rtl/>
        </w:rPr>
        <w:t>ی</w:t>
      </w:r>
      <w:r w:rsidRPr="00D51E9B">
        <w:rPr>
          <w:rStyle w:val="Char4"/>
          <w:spacing w:val="-4"/>
          <w:rtl/>
        </w:rPr>
        <w:t xml:space="preserve"> چون ابوعب</w:t>
      </w:r>
      <w:r w:rsidR="00755556" w:rsidRPr="00D51E9B">
        <w:rPr>
          <w:rStyle w:val="Char4"/>
          <w:spacing w:val="-4"/>
          <w:rtl/>
        </w:rPr>
        <w:t>ی</w:t>
      </w:r>
      <w:r w:rsidRPr="00D51E9B">
        <w:rPr>
          <w:rStyle w:val="Char4"/>
          <w:spacing w:val="-4"/>
          <w:rtl/>
        </w:rPr>
        <w:t>ده بن جراح، معاذبن جبل و حذ</w:t>
      </w:r>
      <w:r w:rsidR="00755556" w:rsidRPr="00D51E9B">
        <w:rPr>
          <w:rStyle w:val="Char4"/>
          <w:spacing w:val="-4"/>
          <w:rtl/>
        </w:rPr>
        <w:t>ی</w:t>
      </w:r>
      <w:r w:rsidRPr="00D51E9B">
        <w:rPr>
          <w:rStyle w:val="Char4"/>
          <w:spacing w:val="-4"/>
          <w:rtl/>
        </w:rPr>
        <w:t xml:space="preserve">فه بن </w:t>
      </w:r>
      <w:r w:rsidR="00755556" w:rsidRPr="00D51E9B">
        <w:rPr>
          <w:rStyle w:val="Char4"/>
          <w:spacing w:val="-4"/>
          <w:rtl/>
        </w:rPr>
        <w:t>ی</w:t>
      </w:r>
      <w:r w:rsidRPr="00D51E9B">
        <w:rPr>
          <w:rStyle w:val="Char4"/>
          <w:spacing w:val="-4"/>
          <w:rtl/>
        </w:rPr>
        <w:t>مان</w:t>
      </w:r>
      <w:r w:rsidR="00F60D76" w:rsidRPr="00D51E9B">
        <w:rPr>
          <w:rStyle w:val="Char4"/>
          <w:spacing w:val="-4"/>
          <w:rtl/>
        </w:rPr>
        <w:t xml:space="preserve"> </w:t>
      </w:r>
      <w:r w:rsidR="00F60D76" w:rsidRPr="00D51E9B">
        <w:rPr>
          <w:rFonts w:ascii="CTraditional Arabic" w:hAnsi="CTraditional Arabic" w:cs="CTraditional Arabic"/>
          <w:spacing w:val="-4"/>
          <w:sz w:val="28"/>
          <w:szCs w:val="28"/>
          <w:rtl/>
        </w:rPr>
        <w:t>ش</w:t>
      </w:r>
      <w:r w:rsidRPr="00D51E9B">
        <w:rPr>
          <w:rStyle w:val="Char4"/>
          <w:spacing w:val="-4"/>
          <w:rtl/>
        </w:rPr>
        <w:t xml:space="preserve"> باشد، تا ا</w:t>
      </w:r>
      <w:r w:rsidR="00755556" w:rsidRPr="00D51E9B">
        <w:rPr>
          <w:rStyle w:val="Char4"/>
          <w:spacing w:val="-4"/>
          <w:rtl/>
        </w:rPr>
        <w:t>ی</w:t>
      </w:r>
      <w:r w:rsidRPr="00D51E9B">
        <w:rPr>
          <w:rStyle w:val="Char4"/>
          <w:spacing w:val="-4"/>
          <w:rtl/>
        </w:rPr>
        <w:t>شان را در طاعت خداوند بگمارم. م</w:t>
      </w:r>
      <w:r w:rsidR="000E63F6">
        <w:rPr>
          <w:rStyle w:val="Char4"/>
          <w:spacing w:val="-4"/>
          <w:rtl/>
        </w:rPr>
        <w:t>ی</w:t>
      </w:r>
      <w:r w:rsidRPr="00D51E9B">
        <w:rPr>
          <w:rStyle w:val="Char4"/>
          <w:spacing w:val="-4"/>
          <w:rtl/>
        </w:rPr>
        <w:t>‏افزا</w:t>
      </w:r>
      <w:r w:rsidR="00755556" w:rsidRPr="00D51E9B">
        <w:rPr>
          <w:rStyle w:val="Char4"/>
          <w:spacing w:val="-4"/>
          <w:rtl/>
        </w:rPr>
        <w:t>ی</w:t>
      </w:r>
      <w:r w:rsidRPr="00D51E9B">
        <w:rPr>
          <w:rStyle w:val="Char4"/>
          <w:spacing w:val="-4"/>
          <w:rtl/>
        </w:rPr>
        <w:t>د: بعد از آن مال</w:t>
      </w:r>
      <w:r w:rsidR="000E63F6">
        <w:rPr>
          <w:rStyle w:val="Char4"/>
          <w:spacing w:val="-4"/>
          <w:rtl/>
        </w:rPr>
        <w:t>ی</w:t>
      </w:r>
      <w:r w:rsidRPr="00D51E9B">
        <w:rPr>
          <w:rStyle w:val="Char4"/>
          <w:spacing w:val="-4"/>
          <w:rtl/>
        </w:rPr>
        <w:t xml:space="preserve"> را برا</w:t>
      </w:r>
      <w:r w:rsidR="000E63F6">
        <w:rPr>
          <w:rStyle w:val="Char4"/>
          <w:spacing w:val="-4"/>
          <w:rtl/>
        </w:rPr>
        <w:t>ی</w:t>
      </w:r>
      <w:r w:rsidRPr="00D51E9B">
        <w:rPr>
          <w:rStyle w:val="Char4"/>
          <w:spacing w:val="-4"/>
          <w:rtl/>
        </w:rPr>
        <w:t xml:space="preserve"> حذ</w:t>
      </w:r>
      <w:r w:rsidR="00755556" w:rsidRPr="00D51E9B">
        <w:rPr>
          <w:rStyle w:val="Char4"/>
          <w:spacing w:val="-4"/>
          <w:rtl/>
        </w:rPr>
        <w:t>ی</w:t>
      </w:r>
      <w:r w:rsidRPr="00D51E9B">
        <w:rPr>
          <w:rStyle w:val="Char4"/>
          <w:spacing w:val="-4"/>
          <w:rtl/>
        </w:rPr>
        <w:t>فه فرستاد و گفت: بب</w:t>
      </w:r>
      <w:r w:rsidR="00755556" w:rsidRPr="00D51E9B">
        <w:rPr>
          <w:rStyle w:val="Char4"/>
          <w:spacing w:val="-4"/>
          <w:rtl/>
        </w:rPr>
        <w:t>ی</w:t>
      </w:r>
      <w:r w:rsidRPr="00D51E9B">
        <w:rPr>
          <w:rStyle w:val="Char4"/>
          <w:spacing w:val="-4"/>
          <w:rtl/>
        </w:rPr>
        <w:t xml:space="preserve">نم </w:t>
      </w:r>
      <w:r w:rsidR="00755556" w:rsidRPr="00D51E9B">
        <w:rPr>
          <w:rStyle w:val="Char4"/>
          <w:spacing w:val="-4"/>
          <w:rtl/>
        </w:rPr>
        <w:t>ک</w:t>
      </w:r>
      <w:r w:rsidRPr="00D51E9B">
        <w:rPr>
          <w:rStyle w:val="Char4"/>
          <w:spacing w:val="-4"/>
          <w:rtl/>
        </w:rPr>
        <w:t>ه چه م</w:t>
      </w:r>
      <w:r w:rsidR="000E63F6">
        <w:rPr>
          <w:rStyle w:val="Char4"/>
          <w:spacing w:val="-4"/>
          <w:rtl/>
        </w:rPr>
        <w:t>ی</w:t>
      </w:r>
      <w:r w:rsidRPr="00D51E9B">
        <w:rPr>
          <w:rStyle w:val="Char4"/>
          <w:spacing w:val="-4"/>
          <w:rtl/>
        </w:rPr>
        <w:t>‏</w:t>
      </w:r>
      <w:r w:rsidR="00755556" w:rsidRPr="00D51E9B">
        <w:rPr>
          <w:rStyle w:val="Char4"/>
          <w:spacing w:val="-4"/>
          <w:rtl/>
        </w:rPr>
        <w:t>ک</w:t>
      </w:r>
      <w:r w:rsidRPr="00D51E9B">
        <w:rPr>
          <w:rStyle w:val="Char4"/>
          <w:spacing w:val="-4"/>
          <w:rtl/>
        </w:rPr>
        <w:t>ند. م</w:t>
      </w:r>
      <w:r w:rsidR="000E63F6">
        <w:rPr>
          <w:rStyle w:val="Char4"/>
          <w:spacing w:val="-4"/>
          <w:rtl/>
        </w:rPr>
        <w:t>ی</w:t>
      </w:r>
      <w:r w:rsidRPr="00D51E9B">
        <w:rPr>
          <w:rStyle w:val="Char4"/>
          <w:spacing w:val="-4"/>
          <w:rtl/>
        </w:rPr>
        <w:t>‏گو</w:t>
      </w:r>
      <w:r w:rsidR="00755556" w:rsidRPr="00D51E9B">
        <w:rPr>
          <w:rStyle w:val="Char4"/>
          <w:spacing w:val="-4"/>
          <w:rtl/>
        </w:rPr>
        <w:t>ی</w:t>
      </w:r>
      <w:r w:rsidRPr="00D51E9B">
        <w:rPr>
          <w:rStyle w:val="Char4"/>
          <w:spacing w:val="-4"/>
          <w:rtl/>
        </w:rPr>
        <w:t>د: هنگام</w:t>
      </w:r>
      <w:r w:rsidR="000E63F6">
        <w:rPr>
          <w:rStyle w:val="Char4"/>
          <w:spacing w:val="-4"/>
          <w:rtl/>
        </w:rPr>
        <w:t>ی</w:t>
      </w:r>
      <w:r w:rsidRPr="00D51E9B">
        <w:rPr>
          <w:rStyle w:val="Char4"/>
          <w:spacing w:val="-4"/>
          <w:rtl/>
        </w:rPr>
        <w:t xml:space="preserve"> </w:t>
      </w:r>
      <w:r w:rsidR="00755556" w:rsidRPr="00D51E9B">
        <w:rPr>
          <w:rStyle w:val="Char4"/>
          <w:spacing w:val="-4"/>
          <w:rtl/>
        </w:rPr>
        <w:t>ک</w:t>
      </w:r>
      <w:r w:rsidRPr="00D51E9B">
        <w:rPr>
          <w:rStyle w:val="Char4"/>
          <w:spacing w:val="-4"/>
          <w:rtl/>
        </w:rPr>
        <w:t>ه [آن مال]</w:t>
      </w:r>
      <w:r w:rsidR="008B6953" w:rsidRPr="00D51E9B">
        <w:rPr>
          <w:rStyle w:val="Char4"/>
          <w:spacing w:val="-4"/>
          <w:rtl/>
        </w:rPr>
        <w:t xml:space="preserve"> </w:t>
      </w:r>
      <w:r w:rsidRPr="00D51E9B">
        <w:rPr>
          <w:rStyle w:val="Char4"/>
          <w:spacing w:val="-4"/>
          <w:rtl/>
        </w:rPr>
        <w:t>برا</w:t>
      </w:r>
      <w:r w:rsidR="00755556" w:rsidRPr="00D51E9B">
        <w:rPr>
          <w:rStyle w:val="Char4"/>
          <w:spacing w:val="-4"/>
          <w:rtl/>
        </w:rPr>
        <w:t>ی</w:t>
      </w:r>
      <w:r w:rsidRPr="00D51E9B">
        <w:rPr>
          <w:rStyle w:val="Char4"/>
          <w:spacing w:val="-4"/>
          <w:rtl/>
        </w:rPr>
        <w:t>ش رس</w:t>
      </w:r>
      <w:r w:rsidR="00755556" w:rsidRPr="00D51E9B">
        <w:rPr>
          <w:rStyle w:val="Char4"/>
          <w:spacing w:val="-4"/>
          <w:rtl/>
        </w:rPr>
        <w:t>ی</w:t>
      </w:r>
      <w:r w:rsidRPr="00D51E9B">
        <w:rPr>
          <w:rStyle w:val="Char4"/>
          <w:spacing w:val="-4"/>
          <w:rtl/>
        </w:rPr>
        <w:t>د، آن را تقس</w:t>
      </w:r>
      <w:r w:rsidR="00755556" w:rsidRPr="00D51E9B">
        <w:rPr>
          <w:rStyle w:val="Char4"/>
          <w:spacing w:val="-4"/>
          <w:rtl/>
        </w:rPr>
        <w:t>ی</w:t>
      </w:r>
      <w:r w:rsidRPr="00D51E9B">
        <w:rPr>
          <w:rStyle w:val="Char4"/>
          <w:spacing w:val="-4"/>
          <w:rtl/>
        </w:rPr>
        <w:t>م نمود، بعد از آن مال</w:t>
      </w:r>
      <w:r w:rsidR="000E63F6">
        <w:rPr>
          <w:rStyle w:val="Char4"/>
          <w:spacing w:val="-4"/>
          <w:rtl/>
        </w:rPr>
        <w:t>ی</w:t>
      </w:r>
      <w:r w:rsidRPr="00D51E9B">
        <w:rPr>
          <w:rStyle w:val="Char4"/>
          <w:spacing w:val="-4"/>
          <w:rtl/>
        </w:rPr>
        <w:t xml:space="preserve"> را برا</w:t>
      </w:r>
      <w:r w:rsidR="000E63F6">
        <w:rPr>
          <w:rStyle w:val="Char4"/>
          <w:spacing w:val="-4"/>
          <w:rtl/>
        </w:rPr>
        <w:t>ی</w:t>
      </w:r>
      <w:r w:rsidRPr="00D51E9B">
        <w:rPr>
          <w:rStyle w:val="Char4"/>
          <w:spacing w:val="-4"/>
          <w:rtl/>
        </w:rPr>
        <w:t xml:space="preserve"> معاذ بن جبل فرستاد و او ن</w:t>
      </w:r>
      <w:r w:rsidR="00755556" w:rsidRPr="00D51E9B">
        <w:rPr>
          <w:rStyle w:val="Char4"/>
          <w:spacing w:val="-4"/>
          <w:rtl/>
        </w:rPr>
        <w:t>ی</w:t>
      </w:r>
      <w:r w:rsidRPr="00D51E9B">
        <w:rPr>
          <w:rStyle w:val="Char4"/>
          <w:spacing w:val="-4"/>
          <w:rtl/>
        </w:rPr>
        <w:t>ز آن را تقس</w:t>
      </w:r>
      <w:r w:rsidR="00755556" w:rsidRPr="00D51E9B">
        <w:rPr>
          <w:rStyle w:val="Char4"/>
          <w:spacing w:val="-4"/>
          <w:rtl/>
        </w:rPr>
        <w:t>ی</w:t>
      </w:r>
      <w:r w:rsidRPr="00D51E9B">
        <w:rPr>
          <w:rStyle w:val="Char4"/>
          <w:spacing w:val="-4"/>
          <w:rtl/>
        </w:rPr>
        <w:t>م نمود، و باز مال</w:t>
      </w:r>
      <w:r w:rsidR="000E63F6">
        <w:rPr>
          <w:rStyle w:val="Char4"/>
          <w:spacing w:val="-4"/>
          <w:rtl/>
        </w:rPr>
        <w:t>ی</w:t>
      </w:r>
      <w:r w:rsidRPr="00D51E9B">
        <w:rPr>
          <w:rStyle w:val="Char4"/>
          <w:spacing w:val="-4"/>
          <w:rtl/>
        </w:rPr>
        <w:t xml:space="preserve"> را برا</w:t>
      </w:r>
      <w:r w:rsidR="000E63F6">
        <w:rPr>
          <w:rStyle w:val="Char4"/>
          <w:spacing w:val="-4"/>
          <w:rtl/>
        </w:rPr>
        <w:t>ی</w:t>
      </w:r>
      <w:r w:rsidRPr="00D51E9B">
        <w:rPr>
          <w:rStyle w:val="Char4"/>
          <w:spacing w:val="-4"/>
          <w:rtl/>
        </w:rPr>
        <w:t xml:space="preserve"> ابوعب</w:t>
      </w:r>
      <w:r w:rsidR="00755556" w:rsidRPr="00D51E9B">
        <w:rPr>
          <w:rStyle w:val="Char4"/>
          <w:spacing w:val="-4"/>
          <w:rtl/>
        </w:rPr>
        <w:t>ی</w:t>
      </w:r>
      <w:r w:rsidRPr="00D51E9B">
        <w:rPr>
          <w:rStyle w:val="Char4"/>
          <w:spacing w:val="-4"/>
          <w:rtl/>
        </w:rPr>
        <w:t>ده فرستاد و گفت: بب</w:t>
      </w:r>
      <w:r w:rsidR="00755556" w:rsidRPr="00D51E9B">
        <w:rPr>
          <w:rStyle w:val="Char4"/>
          <w:spacing w:val="-4"/>
          <w:rtl/>
        </w:rPr>
        <w:t>ی</w:t>
      </w:r>
      <w:r w:rsidRPr="00D51E9B">
        <w:rPr>
          <w:rStyle w:val="Char4"/>
          <w:spacing w:val="-4"/>
          <w:rtl/>
        </w:rPr>
        <w:t>ن</w:t>
      </w:r>
      <w:r w:rsidR="00755556" w:rsidRPr="00D51E9B">
        <w:rPr>
          <w:rStyle w:val="Char4"/>
          <w:spacing w:val="-4"/>
          <w:rtl/>
        </w:rPr>
        <w:t>ی</w:t>
      </w:r>
      <w:r w:rsidRPr="00D51E9B">
        <w:rPr>
          <w:rStyle w:val="Char4"/>
          <w:spacing w:val="-4"/>
          <w:rtl/>
        </w:rPr>
        <w:t xml:space="preserve">م </w:t>
      </w:r>
      <w:r w:rsidR="00755556" w:rsidRPr="00D51E9B">
        <w:rPr>
          <w:rStyle w:val="Char4"/>
          <w:spacing w:val="-4"/>
          <w:rtl/>
        </w:rPr>
        <w:t>ک</w:t>
      </w:r>
      <w:r w:rsidRPr="00D51E9B">
        <w:rPr>
          <w:rStyle w:val="Char4"/>
          <w:spacing w:val="-4"/>
          <w:rtl/>
        </w:rPr>
        <w:t>ه چه م</w:t>
      </w:r>
      <w:r w:rsidR="000E63F6">
        <w:rPr>
          <w:rStyle w:val="Char4"/>
          <w:spacing w:val="-4"/>
          <w:rtl/>
        </w:rPr>
        <w:t>ی</w:t>
      </w:r>
      <w:r w:rsidRPr="00D51E9B">
        <w:rPr>
          <w:rStyle w:val="Char4"/>
          <w:spacing w:val="-4"/>
          <w:rtl/>
        </w:rPr>
        <w:t>‏</w:t>
      </w:r>
      <w:r w:rsidR="00755556" w:rsidRPr="00D51E9B">
        <w:rPr>
          <w:rStyle w:val="Char4"/>
          <w:spacing w:val="-4"/>
          <w:rtl/>
        </w:rPr>
        <w:t>ک</w:t>
      </w:r>
      <w:r w:rsidRPr="00D51E9B">
        <w:rPr>
          <w:rStyle w:val="Char4"/>
          <w:spacing w:val="-4"/>
          <w:rtl/>
        </w:rPr>
        <w:t>ند. آن گاه عمر گفت: من برا</w:t>
      </w:r>
      <w:r w:rsidR="000E63F6">
        <w:rPr>
          <w:rStyle w:val="Char4"/>
          <w:spacing w:val="-4"/>
          <w:rtl/>
        </w:rPr>
        <w:t>ی</w:t>
      </w:r>
      <w:r w:rsidR="00FE48A2" w:rsidRPr="00D51E9B">
        <w:rPr>
          <w:rStyle w:val="Char4"/>
          <w:spacing w:val="-4"/>
          <w:rtl/>
        </w:rPr>
        <w:t xml:space="preserve">‌تان </w:t>
      </w:r>
      <w:r w:rsidRPr="00D51E9B">
        <w:rPr>
          <w:rStyle w:val="Char4"/>
          <w:spacing w:val="-4"/>
          <w:rtl/>
        </w:rPr>
        <w:t>گفته بودم</w:t>
      </w:r>
      <w:r w:rsidRPr="00D51E9B">
        <w:rPr>
          <w:rStyle w:val="FootnoteReference"/>
          <w:rFonts w:ascii="IRNazli" w:hAnsi="IRNazli" w:cs="IRNazli"/>
          <w:spacing w:val="-4"/>
          <w:sz w:val="28"/>
          <w:szCs w:val="28"/>
          <w:rtl/>
        </w:rPr>
        <w:footnoteReference w:id="506"/>
      </w:r>
      <w:r w:rsidRPr="00D51E9B">
        <w:rPr>
          <w:rStyle w:val="Char4"/>
          <w:spacing w:val="-4"/>
          <w:rtl/>
        </w:rPr>
        <w:t xml:space="preserve">، </w:t>
      </w:r>
      <w:r w:rsidR="00755556" w:rsidRPr="00D51E9B">
        <w:rPr>
          <w:rStyle w:val="Char4"/>
          <w:spacing w:val="-4"/>
          <w:rtl/>
        </w:rPr>
        <w:t>ی</w:t>
      </w:r>
      <w:r w:rsidRPr="00D51E9B">
        <w:rPr>
          <w:rStyle w:val="Char4"/>
          <w:spacing w:val="-4"/>
          <w:rtl/>
        </w:rPr>
        <w:t xml:space="preserve">ا چنان </w:t>
      </w:r>
      <w:r w:rsidR="00755556" w:rsidRPr="00D51E9B">
        <w:rPr>
          <w:rStyle w:val="Char4"/>
          <w:spacing w:val="-4"/>
          <w:rtl/>
        </w:rPr>
        <w:t>ک</w:t>
      </w:r>
      <w:r w:rsidRPr="00D51E9B">
        <w:rPr>
          <w:rStyle w:val="Char4"/>
          <w:spacing w:val="-4"/>
          <w:rtl/>
        </w:rPr>
        <w:t>ه گفت.</w:t>
      </w:r>
    </w:p>
    <w:p w:rsidR="00BD3D1B" w:rsidRPr="00810DCA" w:rsidRDefault="00BD3D1B" w:rsidP="00BA0C40">
      <w:pPr>
        <w:pStyle w:val="a2"/>
        <w:rPr>
          <w:rtl/>
        </w:rPr>
      </w:pPr>
      <w:bookmarkStart w:id="442" w:name="_Toc441683953"/>
      <w:r w:rsidRPr="00810DCA">
        <w:rPr>
          <w:rtl/>
        </w:rPr>
        <w:t>عبداللَّه بن عمر</w:t>
      </w:r>
      <w:r w:rsidR="00F60D76">
        <w:rPr>
          <w:rtl/>
        </w:rPr>
        <w:t xml:space="preserve"> </w:t>
      </w:r>
      <w:r w:rsidR="00F60D76" w:rsidRPr="00F60D76">
        <w:rPr>
          <w:rFonts w:ascii="CTraditional Arabic" w:hAnsi="CTraditional Arabic" w:cs="CTraditional Arabic"/>
          <w:bCs w:val="0"/>
          <w:szCs w:val="28"/>
          <w:rtl/>
        </w:rPr>
        <w:t>ب</w:t>
      </w:r>
      <w:r w:rsidRPr="00810DCA">
        <w:rPr>
          <w:rtl/>
        </w:rPr>
        <w:t xml:space="preserve"> و تقسيم نمودن مال</w:t>
      </w:r>
      <w:bookmarkEnd w:id="442"/>
    </w:p>
    <w:p w:rsidR="00BD3D1B" w:rsidRPr="00810DCA" w:rsidRDefault="00BD3D1B" w:rsidP="00BA0C40">
      <w:pPr>
        <w:pStyle w:val="a5"/>
        <w:rPr>
          <w:rtl/>
        </w:rPr>
      </w:pPr>
      <w:bookmarkStart w:id="443" w:name="_Toc441683954"/>
      <w:r w:rsidRPr="00810DCA">
        <w:rPr>
          <w:rtl/>
        </w:rPr>
        <w:t>تقسيم نمودن مال زياد توسط و</w:t>
      </w:r>
      <w:r w:rsidR="000E63F6">
        <w:rPr>
          <w:rtl/>
        </w:rPr>
        <w:t>ی</w:t>
      </w:r>
      <w:r w:rsidRPr="00810DCA">
        <w:rPr>
          <w:rtl/>
        </w:rPr>
        <w:t xml:space="preserve"> در يك مجلس وانفاق آنچه معاويه برايش فرستاده بود</w:t>
      </w:r>
      <w:bookmarkEnd w:id="443"/>
    </w:p>
    <w:p w:rsidR="00BD3D1B" w:rsidRPr="00906F1B" w:rsidRDefault="00BD3D1B" w:rsidP="00C0600E">
      <w:pPr>
        <w:pStyle w:val="PlainText"/>
        <w:ind w:firstLine="284"/>
        <w:jc w:val="both"/>
        <w:rPr>
          <w:rStyle w:val="Char4"/>
          <w:rtl/>
        </w:rPr>
      </w:pPr>
      <w:r w:rsidRPr="00906F1B">
        <w:rPr>
          <w:rStyle w:val="Char4"/>
          <w:rtl/>
        </w:rPr>
        <w:t>ابونع</w:t>
      </w:r>
      <w:r w:rsidR="00755556">
        <w:rPr>
          <w:rStyle w:val="Char4"/>
          <w:rtl/>
        </w:rPr>
        <w:t>ی</w:t>
      </w:r>
      <w:r w:rsidRPr="00906F1B">
        <w:rPr>
          <w:rStyle w:val="Char4"/>
          <w:rtl/>
        </w:rPr>
        <w:t>م در الحل</w:t>
      </w:r>
      <w:r w:rsidR="00755556">
        <w:rPr>
          <w:rStyle w:val="Char4"/>
          <w:rtl/>
        </w:rPr>
        <w:t>ی</w:t>
      </w:r>
      <w:r w:rsidRPr="00906F1B">
        <w:rPr>
          <w:rStyle w:val="Char4"/>
          <w:rtl/>
        </w:rPr>
        <w:t>ه (296/1) از م</w:t>
      </w:r>
      <w:r w:rsidR="00755556">
        <w:rPr>
          <w:rStyle w:val="Char4"/>
          <w:rtl/>
        </w:rPr>
        <w:t>ی</w:t>
      </w:r>
      <w:r w:rsidRPr="00906F1B">
        <w:rPr>
          <w:rStyle w:val="Char4"/>
          <w:rtl/>
        </w:rPr>
        <w:t>مون بن مهران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برا</w:t>
      </w:r>
      <w:r w:rsidR="000E63F6">
        <w:rPr>
          <w:rStyle w:val="Char4"/>
          <w:rtl/>
        </w:rPr>
        <w:t>ی</w:t>
      </w:r>
      <w:r w:rsidRPr="00906F1B">
        <w:rPr>
          <w:rStyle w:val="Char4"/>
          <w:rtl/>
        </w:rPr>
        <w:t xml:space="preserve"> ابن عمر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ب</w:t>
      </w:r>
      <w:r w:rsidR="00755556">
        <w:rPr>
          <w:rStyle w:val="Char4"/>
          <w:rtl/>
        </w:rPr>
        <w:t>ی</w:t>
      </w:r>
      <w:r w:rsidRPr="00906F1B">
        <w:rPr>
          <w:rStyle w:val="Char4"/>
          <w:rtl/>
        </w:rPr>
        <w:t>ست و دو هزار د</w:t>
      </w:r>
      <w:r w:rsidR="00755556">
        <w:rPr>
          <w:rStyle w:val="Char4"/>
          <w:rtl/>
        </w:rPr>
        <w:t>ی</w:t>
      </w:r>
      <w:r w:rsidRPr="00906F1B">
        <w:rPr>
          <w:rStyle w:val="Char4"/>
          <w:rtl/>
        </w:rPr>
        <w:t xml:space="preserve">نار در </w:t>
      </w:r>
      <w:r w:rsidR="00755556">
        <w:rPr>
          <w:rStyle w:val="Char4"/>
          <w:rtl/>
        </w:rPr>
        <w:t>یک</w:t>
      </w:r>
      <w:r w:rsidRPr="00906F1B">
        <w:rPr>
          <w:rStyle w:val="Char4"/>
          <w:rtl/>
        </w:rPr>
        <w:t xml:space="preserve"> مجلس آمد، و او قبل از ا</w:t>
      </w:r>
      <w:r w:rsidR="00755556">
        <w:rPr>
          <w:rStyle w:val="Char4"/>
          <w:rtl/>
        </w:rPr>
        <w:t>ی</w:t>
      </w:r>
      <w:r w:rsidRPr="00906F1B">
        <w:rPr>
          <w:rStyle w:val="Char4"/>
          <w:rtl/>
        </w:rPr>
        <w:t xml:space="preserve">ن </w:t>
      </w:r>
      <w:r w:rsidR="00755556">
        <w:rPr>
          <w:rStyle w:val="Char4"/>
          <w:rtl/>
        </w:rPr>
        <w:t>ک</w:t>
      </w:r>
      <w:r w:rsidRPr="00906F1B">
        <w:rPr>
          <w:rStyle w:val="Char4"/>
          <w:rtl/>
        </w:rPr>
        <w:t>ه برخ</w:t>
      </w:r>
      <w:r w:rsidR="00755556">
        <w:rPr>
          <w:rStyle w:val="Char4"/>
          <w:rtl/>
        </w:rPr>
        <w:t>ی</w:t>
      </w:r>
      <w:r w:rsidRPr="00906F1B">
        <w:rPr>
          <w:rStyle w:val="Char4"/>
          <w:rtl/>
        </w:rPr>
        <w:t>زد همه آن را تقس</w:t>
      </w:r>
      <w:r w:rsidR="00755556">
        <w:rPr>
          <w:rStyle w:val="Char4"/>
          <w:rtl/>
        </w:rPr>
        <w:t>ی</w:t>
      </w:r>
      <w:r w:rsidRPr="00906F1B">
        <w:rPr>
          <w:rStyle w:val="Char4"/>
          <w:rtl/>
        </w:rPr>
        <w:t>م نمود. و از نافع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معاو</w:t>
      </w:r>
      <w:r w:rsidR="00755556">
        <w:rPr>
          <w:rStyle w:val="Char4"/>
          <w:rtl/>
        </w:rPr>
        <w:t>ی</w:t>
      </w:r>
      <w:r w:rsidRPr="00906F1B">
        <w:rPr>
          <w:rStyle w:val="Char4"/>
          <w:rtl/>
        </w:rPr>
        <w:t>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برا</w:t>
      </w:r>
      <w:r w:rsidR="000E63F6">
        <w:rPr>
          <w:rStyle w:val="Char4"/>
          <w:rtl/>
        </w:rPr>
        <w:t>ی</w:t>
      </w:r>
      <w:r w:rsidRPr="00906F1B">
        <w:rPr>
          <w:rStyle w:val="Char4"/>
          <w:rtl/>
        </w:rPr>
        <w:t xml:space="preserve"> ابن عمر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صدهزار فرستاد، و تا هنوز سال نگذشته بود </w:t>
      </w:r>
      <w:r w:rsidR="00755556">
        <w:rPr>
          <w:rStyle w:val="Char4"/>
          <w:rtl/>
        </w:rPr>
        <w:t>ک</w:t>
      </w:r>
      <w:r w:rsidRPr="00906F1B">
        <w:rPr>
          <w:rStyle w:val="Char4"/>
          <w:rtl/>
        </w:rPr>
        <w:t>ه از آن چ</w:t>
      </w:r>
      <w:r w:rsidR="00755556">
        <w:rPr>
          <w:rStyle w:val="Char4"/>
          <w:rtl/>
        </w:rPr>
        <w:t>ی</w:t>
      </w:r>
      <w:r w:rsidRPr="00906F1B">
        <w:rPr>
          <w:rStyle w:val="Char4"/>
          <w:rtl/>
        </w:rPr>
        <w:t>ز</w:t>
      </w:r>
      <w:r w:rsidR="000E63F6">
        <w:rPr>
          <w:rStyle w:val="Char4"/>
          <w:rtl/>
        </w:rPr>
        <w:t>ی</w:t>
      </w:r>
      <w:r w:rsidRPr="00906F1B">
        <w:rPr>
          <w:rStyle w:val="Char4"/>
          <w:rtl/>
        </w:rPr>
        <w:t xml:space="preserve"> نزدش باق</w:t>
      </w:r>
      <w:r w:rsidR="000E63F6">
        <w:rPr>
          <w:rStyle w:val="Char4"/>
          <w:rtl/>
        </w:rPr>
        <w:t>ی</w:t>
      </w:r>
      <w:r w:rsidRPr="00906F1B">
        <w:rPr>
          <w:rStyle w:val="Char4"/>
          <w:rtl/>
        </w:rPr>
        <w:t xml:space="preserve"> نماند.</w:t>
      </w:r>
    </w:p>
    <w:p w:rsidR="00BD3D1B" w:rsidRPr="00810DCA" w:rsidRDefault="00BD3D1B" w:rsidP="00BA0C40">
      <w:pPr>
        <w:pStyle w:val="a5"/>
        <w:rPr>
          <w:rtl/>
        </w:rPr>
      </w:pPr>
      <w:bookmarkStart w:id="444" w:name="_Toc441683955"/>
      <w:r w:rsidRPr="00810DCA">
        <w:rPr>
          <w:rtl/>
        </w:rPr>
        <w:t>انفاق هزاران درهم توسّط و</w:t>
      </w:r>
      <w:r w:rsidR="000E63F6">
        <w:rPr>
          <w:rtl/>
        </w:rPr>
        <w:t>ی</w:t>
      </w:r>
      <w:r w:rsidRPr="00810DCA">
        <w:rPr>
          <w:rtl/>
        </w:rPr>
        <w:t xml:space="preserve"> در يك روز</w:t>
      </w:r>
      <w:bookmarkEnd w:id="444"/>
    </w:p>
    <w:p w:rsidR="00BD3D1B" w:rsidRPr="00906F1B" w:rsidRDefault="00BD3D1B" w:rsidP="00572242">
      <w:pPr>
        <w:pStyle w:val="PlainText"/>
        <w:ind w:firstLine="284"/>
        <w:jc w:val="both"/>
        <w:rPr>
          <w:rStyle w:val="Char4"/>
          <w:rtl/>
        </w:rPr>
      </w:pPr>
      <w:r w:rsidRPr="00906F1B">
        <w:rPr>
          <w:rStyle w:val="Char4"/>
          <w:rtl/>
        </w:rPr>
        <w:t>از ا</w:t>
      </w:r>
      <w:r w:rsidR="00755556">
        <w:rPr>
          <w:rStyle w:val="Char4"/>
          <w:rtl/>
        </w:rPr>
        <w:t>ی</w:t>
      </w:r>
      <w:r w:rsidRPr="00906F1B">
        <w:rPr>
          <w:rStyle w:val="Char4"/>
          <w:rtl/>
        </w:rPr>
        <w:t>وب بن وائل راسب</w:t>
      </w:r>
      <w:r w:rsidR="000E63F6">
        <w:rPr>
          <w:rStyle w:val="Char4"/>
          <w:rtl/>
        </w:rPr>
        <w:t>ی</w:t>
      </w:r>
      <w:r w:rsidRPr="00906F1B">
        <w:rPr>
          <w:rStyle w:val="Char4"/>
          <w:rtl/>
        </w:rPr>
        <w:t xml:space="preserve">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به مد</w:t>
      </w:r>
      <w:r w:rsidR="00755556">
        <w:rPr>
          <w:rStyle w:val="Char4"/>
          <w:rtl/>
        </w:rPr>
        <w:t>ی</w:t>
      </w:r>
      <w:r w:rsidRPr="00906F1B">
        <w:rPr>
          <w:rStyle w:val="Char4"/>
          <w:rtl/>
        </w:rPr>
        <w:t>نه آمدم، و مرد</w:t>
      </w:r>
      <w:r w:rsidR="000E63F6">
        <w:rPr>
          <w:rStyle w:val="Char4"/>
          <w:rtl/>
        </w:rPr>
        <w:t>ی</w:t>
      </w:r>
      <w:r w:rsidRPr="00906F1B">
        <w:rPr>
          <w:rStyle w:val="Char4"/>
          <w:rtl/>
        </w:rPr>
        <w:t xml:space="preserve"> - همسا</w:t>
      </w:r>
      <w:r w:rsidR="00755556">
        <w:rPr>
          <w:rStyle w:val="Char4"/>
          <w:rtl/>
        </w:rPr>
        <w:t>ی</w:t>
      </w:r>
      <w:r w:rsidRPr="00906F1B">
        <w:rPr>
          <w:rStyle w:val="Char4"/>
          <w:rtl/>
        </w:rPr>
        <w:t>ه ابن عمر - برا</w:t>
      </w:r>
      <w:r w:rsidR="00755556">
        <w:rPr>
          <w:rStyle w:val="Char4"/>
          <w:rtl/>
        </w:rPr>
        <w:t>ی</w:t>
      </w:r>
      <w:r w:rsidRPr="00906F1B">
        <w:rPr>
          <w:rStyle w:val="Char4"/>
          <w:rtl/>
        </w:rPr>
        <w:t xml:space="preserve">م خبر داد </w:t>
      </w:r>
      <w:r w:rsidR="00755556">
        <w:rPr>
          <w:rStyle w:val="Char4"/>
          <w:rtl/>
        </w:rPr>
        <w:t>ک</w:t>
      </w:r>
      <w:r w:rsidRPr="00906F1B">
        <w:rPr>
          <w:rStyle w:val="Char4"/>
          <w:rtl/>
        </w:rPr>
        <w:t>ه برا</w:t>
      </w:r>
      <w:r w:rsidR="000E63F6">
        <w:rPr>
          <w:rStyle w:val="Char4"/>
          <w:rtl/>
        </w:rPr>
        <w:t>ی</w:t>
      </w:r>
      <w:r w:rsidRPr="00906F1B">
        <w:rPr>
          <w:rStyle w:val="Char4"/>
          <w:rtl/>
        </w:rPr>
        <w:t xml:space="preserve"> ابن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چهارهزار از طرف معاو</w:t>
      </w:r>
      <w:r w:rsidR="00755556">
        <w:rPr>
          <w:rStyle w:val="Char4"/>
          <w:rtl/>
        </w:rPr>
        <w:t>ی</w:t>
      </w:r>
      <w:r w:rsidRPr="00906F1B">
        <w:rPr>
          <w:rStyle w:val="Char4"/>
          <w:rtl/>
        </w:rPr>
        <w:t>ه آمد، و چهارهزار از طرف انسان د</w:t>
      </w:r>
      <w:r w:rsidR="00755556">
        <w:rPr>
          <w:rStyle w:val="Char4"/>
          <w:rtl/>
        </w:rPr>
        <w:t>ی</w:t>
      </w:r>
      <w:r w:rsidRPr="00906F1B">
        <w:rPr>
          <w:rStyle w:val="Char4"/>
          <w:rtl/>
        </w:rPr>
        <w:t>گر</w:t>
      </w:r>
      <w:r w:rsidR="000E63F6">
        <w:rPr>
          <w:rStyle w:val="Char4"/>
          <w:rtl/>
        </w:rPr>
        <w:t>ی</w:t>
      </w:r>
      <w:r w:rsidRPr="00906F1B">
        <w:rPr>
          <w:rStyle w:val="Char4"/>
          <w:rtl/>
        </w:rPr>
        <w:t xml:space="preserve">، و دو هزار و </w:t>
      </w:r>
      <w:r w:rsidR="00755556">
        <w:rPr>
          <w:rStyle w:val="Char4"/>
          <w:rtl/>
        </w:rPr>
        <w:t>یک</w:t>
      </w:r>
      <w:r w:rsidRPr="00906F1B">
        <w:rPr>
          <w:rStyle w:val="Char4"/>
          <w:rtl/>
        </w:rPr>
        <w:t xml:space="preserve"> قط</w:t>
      </w:r>
      <w:r w:rsidR="00755556">
        <w:rPr>
          <w:rStyle w:val="Char4"/>
          <w:rtl/>
        </w:rPr>
        <w:t>ی</w:t>
      </w:r>
      <w:r w:rsidRPr="00906F1B">
        <w:rPr>
          <w:rStyle w:val="Char4"/>
          <w:rtl/>
        </w:rPr>
        <w:t>فه از طرف د</w:t>
      </w:r>
      <w:r w:rsidR="00755556">
        <w:rPr>
          <w:rStyle w:val="Char4"/>
          <w:rtl/>
        </w:rPr>
        <w:t>ی</w:t>
      </w:r>
      <w:r w:rsidRPr="00906F1B">
        <w:rPr>
          <w:rStyle w:val="Char4"/>
          <w:rtl/>
        </w:rPr>
        <w:t>گر</w:t>
      </w:r>
      <w:r w:rsidR="000E63F6">
        <w:rPr>
          <w:rStyle w:val="Char4"/>
          <w:rtl/>
        </w:rPr>
        <w:t>ی</w:t>
      </w:r>
      <w:r w:rsidRPr="00906F1B">
        <w:rPr>
          <w:rStyle w:val="Char4"/>
          <w:rtl/>
        </w:rPr>
        <w:t>، بعد، او به بازار آمد و برا</w:t>
      </w:r>
      <w:r w:rsidR="000E63F6">
        <w:rPr>
          <w:rStyle w:val="Char4"/>
          <w:rtl/>
        </w:rPr>
        <w:t>ی</w:t>
      </w:r>
      <w:r w:rsidRPr="00906F1B">
        <w:rPr>
          <w:rStyle w:val="Char4"/>
          <w:rtl/>
        </w:rPr>
        <w:t xml:space="preserve"> شتر خود </w:t>
      </w:r>
      <w:r w:rsidR="00755556">
        <w:rPr>
          <w:rStyle w:val="Char4"/>
          <w:rtl/>
        </w:rPr>
        <w:t>یک</w:t>
      </w:r>
      <w:r w:rsidRPr="00906F1B">
        <w:rPr>
          <w:rStyle w:val="Char4"/>
          <w:rtl/>
        </w:rPr>
        <w:t xml:space="preserve"> درهم علف به قرض م</w:t>
      </w:r>
      <w:r w:rsidR="000E63F6">
        <w:rPr>
          <w:rStyle w:val="Char4"/>
          <w:rtl/>
        </w:rPr>
        <w:t>ی</w:t>
      </w:r>
      <w:r w:rsidRPr="00906F1B">
        <w:rPr>
          <w:rStyle w:val="Char4"/>
          <w:rtl/>
        </w:rPr>
        <w:t>‏خواست، و من از آنچه برا</w:t>
      </w:r>
      <w:r w:rsidR="00755556">
        <w:rPr>
          <w:rStyle w:val="Char4"/>
          <w:rtl/>
        </w:rPr>
        <w:t>ی</w:t>
      </w:r>
      <w:r w:rsidRPr="00906F1B">
        <w:rPr>
          <w:rStyle w:val="Char4"/>
          <w:rtl/>
        </w:rPr>
        <w:t>ش آمده بود خبر بودم، بنابرا</w:t>
      </w:r>
      <w:r w:rsidR="00755556">
        <w:rPr>
          <w:rStyle w:val="Char4"/>
          <w:rtl/>
        </w:rPr>
        <w:t>ی</w:t>
      </w:r>
      <w:r w:rsidRPr="00906F1B">
        <w:rPr>
          <w:rStyle w:val="Char4"/>
          <w:rtl/>
        </w:rPr>
        <w:t xml:space="preserve">ن نزد </w:t>
      </w:r>
      <w:r w:rsidR="00755556">
        <w:rPr>
          <w:rStyle w:val="Char4"/>
          <w:rtl/>
        </w:rPr>
        <w:t>ک</w:t>
      </w:r>
      <w:r w:rsidRPr="00906F1B">
        <w:rPr>
          <w:rStyle w:val="Char4"/>
          <w:rtl/>
        </w:rPr>
        <w:t>ن</w:t>
      </w:r>
      <w:r w:rsidR="00755556">
        <w:rPr>
          <w:rStyle w:val="Char4"/>
          <w:rtl/>
        </w:rPr>
        <w:t>ی</w:t>
      </w:r>
      <w:r w:rsidRPr="00906F1B">
        <w:rPr>
          <w:rStyle w:val="Char4"/>
          <w:rtl/>
        </w:rPr>
        <w:t>زش آمدم و گفتم: من م</w:t>
      </w:r>
      <w:r w:rsidR="000E63F6">
        <w:rPr>
          <w:rStyle w:val="Char4"/>
          <w:rtl/>
        </w:rPr>
        <w:t>ی</w:t>
      </w:r>
      <w:r w:rsidRPr="00906F1B">
        <w:rPr>
          <w:rStyle w:val="Char4"/>
          <w:rtl/>
        </w:rPr>
        <w:t>‏خواهم تو را از چ</w:t>
      </w:r>
      <w:r w:rsidR="00755556">
        <w:rPr>
          <w:rStyle w:val="Char4"/>
          <w:rtl/>
        </w:rPr>
        <w:t>ی</w:t>
      </w:r>
      <w:r w:rsidRPr="00906F1B">
        <w:rPr>
          <w:rStyle w:val="Char4"/>
          <w:rtl/>
        </w:rPr>
        <w:t>ز</w:t>
      </w:r>
      <w:r w:rsidR="000E63F6">
        <w:rPr>
          <w:rStyle w:val="Char4"/>
          <w:rtl/>
        </w:rPr>
        <w:t>ی</w:t>
      </w:r>
      <w:r w:rsidRPr="00906F1B">
        <w:rPr>
          <w:rStyle w:val="Char4"/>
          <w:rtl/>
        </w:rPr>
        <w:t xml:space="preserve"> پرسان </w:t>
      </w:r>
      <w:r w:rsidR="00755556">
        <w:rPr>
          <w:rStyle w:val="Char4"/>
          <w:rtl/>
        </w:rPr>
        <w:t>ک</w:t>
      </w:r>
      <w:r w:rsidRPr="00906F1B">
        <w:rPr>
          <w:rStyle w:val="Char4"/>
          <w:rtl/>
        </w:rPr>
        <w:t>نم، و دوست دارم برا</w:t>
      </w:r>
      <w:r w:rsidR="00755556">
        <w:rPr>
          <w:rStyle w:val="Char4"/>
          <w:rtl/>
        </w:rPr>
        <w:t>ی</w:t>
      </w:r>
      <w:r w:rsidRPr="00906F1B">
        <w:rPr>
          <w:rStyle w:val="Char4"/>
          <w:rtl/>
        </w:rPr>
        <w:t>م راست بگو</w:t>
      </w:r>
      <w:r w:rsidR="00755556">
        <w:rPr>
          <w:rStyle w:val="Char4"/>
          <w:rtl/>
        </w:rPr>
        <w:t>ی</w:t>
      </w:r>
      <w:r w:rsidR="000E63F6">
        <w:rPr>
          <w:rStyle w:val="Char4"/>
          <w:rtl/>
        </w:rPr>
        <w:t>ی</w:t>
      </w:r>
      <w:r w:rsidRPr="00906F1B">
        <w:rPr>
          <w:rStyle w:val="Char4"/>
          <w:rtl/>
        </w:rPr>
        <w:t>، گفتم: آ</w:t>
      </w:r>
      <w:r w:rsidR="00755556">
        <w:rPr>
          <w:rStyle w:val="Char4"/>
          <w:rtl/>
        </w:rPr>
        <w:t>ی</w:t>
      </w:r>
      <w:r w:rsidRPr="00906F1B">
        <w:rPr>
          <w:rStyle w:val="Char4"/>
          <w:rtl/>
        </w:rPr>
        <w:t>ا برا</w:t>
      </w:r>
      <w:r w:rsidR="000E63F6">
        <w:rPr>
          <w:rStyle w:val="Char4"/>
          <w:rtl/>
        </w:rPr>
        <w:t>ی</w:t>
      </w:r>
      <w:r w:rsidRPr="00906F1B">
        <w:rPr>
          <w:rStyle w:val="Char4"/>
          <w:rtl/>
        </w:rPr>
        <w:t xml:space="preserve"> ابوعبدالرحمن چهارهزار از طرف معاو</w:t>
      </w:r>
      <w:r w:rsidR="00755556">
        <w:rPr>
          <w:rStyle w:val="Char4"/>
          <w:rtl/>
        </w:rPr>
        <w:t>ی</w:t>
      </w:r>
      <w:r w:rsidRPr="00906F1B">
        <w:rPr>
          <w:rStyle w:val="Char4"/>
          <w:rtl/>
        </w:rPr>
        <w:t>ه ن</w:t>
      </w:r>
      <w:r w:rsidR="00755556">
        <w:rPr>
          <w:rStyle w:val="Char4"/>
          <w:rtl/>
        </w:rPr>
        <w:t>ی</w:t>
      </w:r>
      <w:r w:rsidRPr="00906F1B">
        <w:rPr>
          <w:rStyle w:val="Char4"/>
          <w:rtl/>
        </w:rPr>
        <w:t>امده بود، و چهارهزار از طرف انسان د</w:t>
      </w:r>
      <w:r w:rsidR="00755556">
        <w:rPr>
          <w:rStyle w:val="Char4"/>
          <w:rtl/>
        </w:rPr>
        <w:t>ی</w:t>
      </w:r>
      <w:r w:rsidRPr="00906F1B">
        <w:rPr>
          <w:rStyle w:val="Char4"/>
          <w:rtl/>
        </w:rPr>
        <w:t>گر</w:t>
      </w:r>
      <w:r w:rsidR="000E63F6">
        <w:rPr>
          <w:rStyle w:val="Char4"/>
          <w:rtl/>
        </w:rPr>
        <w:t>ی</w:t>
      </w:r>
      <w:r w:rsidRPr="00906F1B">
        <w:rPr>
          <w:rStyle w:val="Char4"/>
          <w:rtl/>
        </w:rPr>
        <w:t xml:space="preserve">، و دو هزار و </w:t>
      </w:r>
      <w:r w:rsidR="00755556">
        <w:rPr>
          <w:rStyle w:val="Char4"/>
          <w:rtl/>
        </w:rPr>
        <w:t>یک</w:t>
      </w:r>
      <w:r w:rsidRPr="00906F1B">
        <w:rPr>
          <w:rStyle w:val="Char4"/>
          <w:rtl/>
        </w:rPr>
        <w:t xml:space="preserve"> قط</w:t>
      </w:r>
      <w:r w:rsidR="00755556">
        <w:rPr>
          <w:rStyle w:val="Char4"/>
          <w:rtl/>
        </w:rPr>
        <w:t>ی</w:t>
      </w:r>
      <w:r w:rsidRPr="00906F1B">
        <w:rPr>
          <w:rStyle w:val="Char4"/>
          <w:rtl/>
        </w:rPr>
        <w:t>فه از طرف د</w:t>
      </w:r>
      <w:r w:rsidR="00755556">
        <w:rPr>
          <w:rStyle w:val="Char4"/>
          <w:rtl/>
        </w:rPr>
        <w:t>ی</w:t>
      </w:r>
      <w:r w:rsidRPr="00906F1B">
        <w:rPr>
          <w:rStyle w:val="Char4"/>
          <w:rtl/>
        </w:rPr>
        <w:t>گر</w:t>
      </w:r>
      <w:r w:rsidR="000E63F6">
        <w:rPr>
          <w:rStyle w:val="Char4"/>
          <w:rtl/>
        </w:rPr>
        <w:t>ی</w:t>
      </w:r>
      <w:r w:rsidRPr="00906F1B">
        <w:rPr>
          <w:rStyle w:val="Char4"/>
          <w:rtl/>
        </w:rPr>
        <w:t>؟ گفت: بل</w:t>
      </w:r>
      <w:r w:rsidR="000E63F6">
        <w:rPr>
          <w:rStyle w:val="Char4"/>
          <w:rtl/>
        </w:rPr>
        <w:t>ی</w:t>
      </w:r>
      <w:r w:rsidRPr="00906F1B">
        <w:rPr>
          <w:rStyle w:val="Char4"/>
          <w:rtl/>
        </w:rPr>
        <w:t>، گفتم: من او را د</w:t>
      </w:r>
      <w:r w:rsidR="00755556">
        <w:rPr>
          <w:rStyle w:val="Char4"/>
          <w:rtl/>
        </w:rPr>
        <w:t>ی</w:t>
      </w:r>
      <w:r w:rsidRPr="00906F1B">
        <w:rPr>
          <w:rStyle w:val="Char4"/>
          <w:rtl/>
        </w:rPr>
        <w:t xml:space="preserve">دم </w:t>
      </w:r>
      <w:r w:rsidR="00755556">
        <w:rPr>
          <w:rStyle w:val="Char4"/>
          <w:rtl/>
        </w:rPr>
        <w:t>ک</w:t>
      </w:r>
      <w:r w:rsidRPr="00906F1B">
        <w:rPr>
          <w:rStyle w:val="Char4"/>
          <w:rtl/>
        </w:rPr>
        <w:t xml:space="preserve">ه علف را به </w:t>
      </w:r>
      <w:r w:rsidR="00755556">
        <w:rPr>
          <w:rStyle w:val="Char4"/>
          <w:rtl/>
        </w:rPr>
        <w:t>یک</w:t>
      </w:r>
      <w:r w:rsidRPr="00906F1B">
        <w:rPr>
          <w:rStyle w:val="Char4"/>
          <w:rtl/>
        </w:rPr>
        <w:t xml:space="preserve"> درهم به طور قرض م</w:t>
      </w:r>
      <w:r w:rsidR="000E63F6">
        <w:rPr>
          <w:rStyle w:val="Char4"/>
          <w:rtl/>
        </w:rPr>
        <w:t>ی</w:t>
      </w:r>
      <w:r w:rsidRPr="00906F1B">
        <w:rPr>
          <w:rStyle w:val="Char4"/>
          <w:rtl/>
        </w:rPr>
        <w:t>‏خواست، گفت: تا ا</w:t>
      </w:r>
      <w:r w:rsidR="00755556">
        <w:rPr>
          <w:rStyle w:val="Char4"/>
          <w:rtl/>
        </w:rPr>
        <w:t>ی</w:t>
      </w:r>
      <w:r w:rsidRPr="00906F1B">
        <w:rPr>
          <w:rStyle w:val="Char4"/>
          <w:rtl/>
        </w:rPr>
        <w:t xml:space="preserve">ن </w:t>
      </w:r>
      <w:r w:rsidR="00755556">
        <w:rPr>
          <w:rStyle w:val="Char4"/>
          <w:rtl/>
        </w:rPr>
        <w:t>ک</w:t>
      </w:r>
      <w:r w:rsidRPr="00906F1B">
        <w:rPr>
          <w:rStyle w:val="Char4"/>
          <w:rtl/>
        </w:rPr>
        <w:t>ه آن را تقس</w:t>
      </w:r>
      <w:r w:rsidR="00755556">
        <w:rPr>
          <w:rStyle w:val="Char4"/>
          <w:rtl/>
        </w:rPr>
        <w:t>ی</w:t>
      </w:r>
      <w:r w:rsidRPr="00906F1B">
        <w:rPr>
          <w:rStyle w:val="Char4"/>
          <w:rtl/>
        </w:rPr>
        <w:t>م ننمود، نخواب</w:t>
      </w:r>
      <w:r w:rsidR="00755556">
        <w:rPr>
          <w:rStyle w:val="Char4"/>
          <w:rtl/>
        </w:rPr>
        <w:t>ی</w:t>
      </w:r>
      <w:r w:rsidRPr="00906F1B">
        <w:rPr>
          <w:rStyle w:val="Char4"/>
          <w:rtl/>
        </w:rPr>
        <w:t>د، و قط</w:t>
      </w:r>
      <w:r w:rsidR="00755556">
        <w:rPr>
          <w:rStyle w:val="Char4"/>
          <w:rtl/>
        </w:rPr>
        <w:t>ی</w:t>
      </w:r>
      <w:r w:rsidRPr="00906F1B">
        <w:rPr>
          <w:rStyle w:val="Char4"/>
          <w:rtl/>
        </w:rPr>
        <w:t>فه را برداشته و بر دوش خود گذاشته رفت، و آن را داد و پس آمد، آن گاه گفتم: ا</w:t>
      </w:r>
      <w:r w:rsidR="000E63F6">
        <w:rPr>
          <w:rStyle w:val="Char4"/>
          <w:rtl/>
        </w:rPr>
        <w:t>ی</w:t>
      </w:r>
      <w:r w:rsidRPr="00906F1B">
        <w:rPr>
          <w:rStyle w:val="Char4"/>
          <w:rtl/>
        </w:rPr>
        <w:t xml:space="preserve"> گروه تجّار، با دن</w:t>
      </w:r>
      <w:r w:rsidR="00755556">
        <w:rPr>
          <w:rStyle w:val="Char4"/>
          <w:rtl/>
        </w:rPr>
        <w:t>ی</w:t>
      </w:r>
      <w:r w:rsidRPr="00906F1B">
        <w:rPr>
          <w:rStyle w:val="Char4"/>
          <w:rtl/>
        </w:rPr>
        <w:t>ا چه م</w:t>
      </w:r>
      <w:r w:rsidR="000E63F6">
        <w:rPr>
          <w:rStyle w:val="Char4"/>
          <w:rtl/>
        </w:rPr>
        <w:t>ی</w:t>
      </w:r>
      <w:r w:rsidRPr="00906F1B">
        <w:rPr>
          <w:rStyle w:val="Char4"/>
          <w:rtl/>
        </w:rPr>
        <w:t>‏</w:t>
      </w:r>
      <w:r w:rsidR="00755556">
        <w:rPr>
          <w:rStyle w:val="Char4"/>
          <w:rtl/>
        </w:rPr>
        <w:t>ک</w:t>
      </w:r>
      <w:r w:rsidRPr="00906F1B">
        <w:rPr>
          <w:rStyle w:val="Char4"/>
          <w:rtl/>
        </w:rPr>
        <w:t>ن</w:t>
      </w:r>
      <w:r w:rsidR="00755556">
        <w:rPr>
          <w:rStyle w:val="Char4"/>
          <w:rtl/>
        </w:rPr>
        <w:t>ی</w:t>
      </w:r>
      <w:r w:rsidRPr="00906F1B">
        <w:rPr>
          <w:rStyle w:val="Char4"/>
          <w:rtl/>
        </w:rPr>
        <w:t>د، د</w:t>
      </w:r>
      <w:r w:rsidR="00755556">
        <w:rPr>
          <w:rStyle w:val="Char4"/>
          <w:rtl/>
        </w:rPr>
        <w:t>ی</w:t>
      </w:r>
      <w:r w:rsidRPr="00906F1B">
        <w:rPr>
          <w:rStyle w:val="Char4"/>
          <w:rtl/>
        </w:rPr>
        <w:t>شب برا</w:t>
      </w:r>
      <w:r w:rsidR="000E63F6">
        <w:rPr>
          <w:rStyle w:val="Char4"/>
          <w:rtl/>
        </w:rPr>
        <w:t>ی</w:t>
      </w:r>
      <w:r w:rsidRPr="00906F1B">
        <w:rPr>
          <w:rStyle w:val="Char4"/>
          <w:rtl/>
        </w:rPr>
        <w:t xml:space="preserve"> ابن عمر ده هزاردرهم صح</w:t>
      </w:r>
      <w:r w:rsidR="00755556">
        <w:rPr>
          <w:rStyle w:val="Char4"/>
          <w:rtl/>
        </w:rPr>
        <w:t>ی</w:t>
      </w:r>
      <w:r w:rsidRPr="00906F1B">
        <w:rPr>
          <w:rStyle w:val="Char4"/>
          <w:rtl/>
        </w:rPr>
        <w:t>ح آمده بود، و او امروز درحال</w:t>
      </w:r>
      <w:r w:rsidR="000E63F6">
        <w:rPr>
          <w:rStyle w:val="Char4"/>
          <w:rtl/>
        </w:rPr>
        <w:t>ی</w:t>
      </w:r>
      <w:r w:rsidRPr="00906F1B">
        <w:rPr>
          <w:rStyle w:val="Char4"/>
          <w:rtl/>
        </w:rPr>
        <w:t xml:space="preserve"> صبح نموده </w:t>
      </w:r>
      <w:r w:rsidR="00755556">
        <w:rPr>
          <w:rStyle w:val="Char4"/>
          <w:rtl/>
        </w:rPr>
        <w:t>ک</w:t>
      </w:r>
      <w:r w:rsidRPr="00906F1B">
        <w:rPr>
          <w:rStyle w:val="Char4"/>
          <w:rtl/>
        </w:rPr>
        <w:t xml:space="preserve">ه به </w:t>
      </w:r>
      <w:r w:rsidR="00755556">
        <w:rPr>
          <w:rStyle w:val="Char4"/>
          <w:rtl/>
        </w:rPr>
        <w:t>یک</w:t>
      </w:r>
      <w:r w:rsidRPr="00906F1B">
        <w:rPr>
          <w:rStyle w:val="Char4"/>
          <w:rtl/>
        </w:rPr>
        <w:t xml:space="preserve"> درهم برا</w:t>
      </w:r>
      <w:r w:rsidR="000E63F6">
        <w:rPr>
          <w:rStyle w:val="Char4"/>
          <w:rtl/>
        </w:rPr>
        <w:t>ی</w:t>
      </w:r>
      <w:r w:rsidRPr="00906F1B">
        <w:rPr>
          <w:rStyle w:val="Char4"/>
          <w:rtl/>
        </w:rPr>
        <w:t xml:space="preserve"> شتر خود علف را به قرض م</w:t>
      </w:r>
      <w:r w:rsidR="000E63F6">
        <w:rPr>
          <w:rStyle w:val="Char4"/>
          <w:rtl/>
        </w:rPr>
        <w:t>ی</w:t>
      </w:r>
      <w:r w:rsidRPr="00906F1B">
        <w:rPr>
          <w:rStyle w:val="Char4"/>
          <w:rtl/>
        </w:rPr>
        <w:t>‏خواهد؟!</w:t>
      </w:r>
      <w:r w:rsidRPr="00906F1B">
        <w:rPr>
          <w:rStyle w:val="FootnoteReference"/>
          <w:rFonts w:ascii="IRNazli" w:hAnsi="IRNazli" w:cs="IRNazli"/>
          <w:sz w:val="28"/>
          <w:szCs w:val="28"/>
          <w:rtl/>
        </w:rPr>
        <w:footnoteReference w:id="507"/>
      </w:r>
      <w:r w:rsidR="00572242">
        <w:rPr>
          <w:rStyle w:val="Char4"/>
          <w:rFonts w:hint="cs"/>
          <w:rtl/>
        </w:rPr>
        <w:t>.</w:t>
      </w:r>
    </w:p>
    <w:p w:rsidR="00BD3D1B" w:rsidRPr="00810DCA" w:rsidRDefault="00BD3D1B" w:rsidP="00BA0C40">
      <w:pPr>
        <w:pStyle w:val="a5"/>
        <w:rPr>
          <w:rtl/>
        </w:rPr>
      </w:pPr>
      <w:bookmarkStart w:id="445" w:name="_Toc441683956"/>
      <w:r w:rsidRPr="00810DCA">
        <w:rPr>
          <w:rtl/>
        </w:rPr>
        <w:t>قصه ديگر</w:t>
      </w:r>
      <w:r w:rsidR="000E63F6">
        <w:rPr>
          <w:rtl/>
        </w:rPr>
        <w:t>ی</w:t>
      </w:r>
      <w:r w:rsidRPr="00810DCA">
        <w:rPr>
          <w:rtl/>
        </w:rPr>
        <w:t xml:space="preserve"> از و</w:t>
      </w:r>
      <w:r w:rsidR="000E63F6">
        <w:rPr>
          <w:rtl/>
        </w:rPr>
        <w:t>ی</w:t>
      </w:r>
      <w:r w:rsidRPr="00810DCA">
        <w:rPr>
          <w:rtl/>
        </w:rPr>
        <w:t xml:space="preserve"> بدين</w:t>
      </w:r>
      <w:r w:rsidR="008B6953">
        <w:rPr>
          <w:rtl/>
        </w:rPr>
        <w:t xml:space="preserve"> </w:t>
      </w:r>
      <w:r w:rsidRPr="00810DCA">
        <w:rPr>
          <w:rtl/>
        </w:rPr>
        <w:t>گونه</w:t>
      </w:r>
      <w:bookmarkEnd w:id="445"/>
    </w:p>
    <w:p w:rsidR="00BD3D1B" w:rsidRPr="00906F1B" w:rsidRDefault="00BD3D1B" w:rsidP="00C0600E">
      <w:pPr>
        <w:pStyle w:val="PlainText"/>
        <w:ind w:firstLine="284"/>
        <w:jc w:val="both"/>
        <w:rPr>
          <w:rStyle w:val="Char4"/>
          <w:rtl/>
        </w:rPr>
      </w:pPr>
      <w:r w:rsidRPr="00906F1B">
        <w:rPr>
          <w:rStyle w:val="Char4"/>
          <w:rtl/>
        </w:rPr>
        <w:t>ابن سعد (109/4) از نافع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برا</w:t>
      </w:r>
      <w:r w:rsidR="000E63F6">
        <w:rPr>
          <w:rStyle w:val="Char4"/>
          <w:rtl/>
        </w:rPr>
        <w:t>ی</w:t>
      </w:r>
      <w:r w:rsidRPr="00906F1B">
        <w:rPr>
          <w:rStyle w:val="Char4"/>
          <w:rtl/>
        </w:rPr>
        <w:t xml:space="preserve"> ابن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w:t>
      </w:r>
      <w:r w:rsidR="00755556">
        <w:rPr>
          <w:rStyle w:val="Char4"/>
          <w:rtl/>
        </w:rPr>
        <w:t>ی</w:t>
      </w:r>
      <w:r w:rsidRPr="00906F1B">
        <w:rPr>
          <w:rStyle w:val="Char4"/>
          <w:rtl/>
        </w:rPr>
        <w:t xml:space="preserve">ست و چند هزار آورده شد، و هنوز از مجلس خود برنخاسته بود </w:t>
      </w:r>
      <w:r w:rsidR="00755556">
        <w:rPr>
          <w:rStyle w:val="Char4"/>
          <w:rtl/>
        </w:rPr>
        <w:t>ک</w:t>
      </w:r>
      <w:r w:rsidRPr="00906F1B">
        <w:rPr>
          <w:rStyle w:val="Char4"/>
          <w:rtl/>
        </w:rPr>
        <w:t xml:space="preserve">ه آن را صدقه </w:t>
      </w:r>
      <w:r w:rsidR="00755556">
        <w:rPr>
          <w:rStyle w:val="Char4"/>
          <w:rtl/>
        </w:rPr>
        <w:t>ک</w:t>
      </w:r>
      <w:r w:rsidRPr="00906F1B">
        <w:rPr>
          <w:rStyle w:val="Char4"/>
          <w:rtl/>
        </w:rPr>
        <w:t>رد و بر آن افزود، م</w:t>
      </w:r>
      <w:r w:rsidR="000E63F6">
        <w:rPr>
          <w:rStyle w:val="Char4"/>
          <w:rtl/>
        </w:rPr>
        <w:t>ی</w:t>
      </w:r>
      <w:r w:rsidRPr="00906F1B">
        <w:rPr>
          <w:rStyle w:val="Char4"/>
          <w:rtl/>
        </w:rPr>
        <w:t>‏گو</w:t>
      </w:r>
      <w:r w:rsidR="00755556">
        <w:rPr>
          <w:rStyle w:val="Char4"/>
          <w:rtl/>
        </w:rPr>
        <w:t>ی</w:t>
      </w:r>
      <w:r w:rsidRPr="00906F1B">
        <w:rPr>
          <w:rStyle w:val="Char4"/>
          <w:rtl/>
        </w:rPr>
        <w:t xml:space="preserve">د: تا آن وقت به صدقه نمودن ادامه داد </w:t>
      </w:r>
      <w:r w:rsidR="00755556">
        <w:rPr>
          <w:rStyle w:val="Char4"/>
          <w:rtl/>
        </w:rPr>
        <w:t>ک</w:t>
      </w:r>
      <w:r w:rsidRPr="00906F1B">
        <w:rPr>
          <w:rStyle w:val="Char4"/>
          <w:rtl/>
        </w:rPr>
        <w:t>ه آنچه نزدش بود تمام گرد</w:t>
      </w:r>
      <w:r w:rsidR="00755556">
        <w:rPr>
          <w:rStyle w:val="Char4"/>
          <w:rtl/>
        </w:rPr>
        <w:t>ی</w:t>
      </w:r>
      <w:r w:rsidRPr="00906F1B">
        <w:rPr>
          <w:rStyle w:val="Char4"/>
          <w:rtl/>
        </w:rPr>
        <w:t xml:space="preserve">د، و </w:t>
      </w:r>
      <w:r w:rsidR="00755556">
        <w:rPr>
          <w:rStyle w:val="Char4"/>
          <w:rtl/>
        </w:rPr>
        <w:t>یک</w:t>
      </w:r>
      <w:r w:rsidR="000E63F6">
        <w:rPr>
          <w:rStyle w:val="Char4"/>
          <w:rtl/>
        </w:rPr>
        <w:t>ی</w:t>
      </w:r>
      <w:r w:rsidRPr="00906F1B">
        <w:rPr>
          <w:rStyle w:val="Char4"/>
          <w:rtl/>
        </w:rPr>
        <w:t xml:space="preserve"> از </w:t>
      </w:r>
      <w:r w:rsidR="00755556">
        <w:rPr>
          <w:rStyle w:val="Char4"/>
          <w:rtl/>
        </w:rPr>
        <w:t>ک</w:t>
      </w:r>
      <w:r w:rsidRPr="00906F1B">
        <w:rPr>
          <w:rStyle w:val="Char4"/>
          <w:rtl/>
        </w:rPr>
        <w:t>سان</w:t>
      </w:r>
      <w:r w:rsidR="000E63F6">
        <w:rPr>
          <w:rStyle w:val="Char4"/>
          <w:rtl/>
        </w:rPr>
        <w:t>ی</w:t>
      </w:r>
      <w:r w:rsidRPr="00906F1B">
        <w:rPr>
          <w:rStyle w:val="Char4"/>
          <w:rtl/>
        </w:rPr>
        <w:t xml:space="preserve"> </w:t>
      </w:r>
      <w:r w:rsidR="00755556">
        <w:rPr>
          <w:rStyle w:val="Char4"/>
          <w:rtl/>
        </w:rPr>
        <w:t>ک</w:t>
      </w:r>
      <w:r w:rsidRPr="00906F1B">
        <w:rPr>
          <w:rStyle w:val="Char4"/>
          <w:rtl/>
        </w:rPr>
        <w:t>ه به ا</w:t>
      </w:r>
      <w:r w:rsidR="00755556">
        <w:rPr>
          <w:rStyle w:val="Char4"/>
          <w:rtl/>
        </w:rPr>
        <w:t>ی</w:t>
      </w:r>
      <w:r w:rsidRPr="00906F1B">
        <w:rPr>
          <w:rStyle w:val="Char4"/>
          <w:rtl/>
        </w:rPr>
        <w:t>شان م</w:t>
      </w:r>
      <w:r w:rsidR="000E63F6">
        <w:rPr>
          <w:rStyle w:val="Char4"/>
          <w:rtl/>
        </w:rPr>
        <w:t>ی</w:t>
      </w:r>
      <w:r w:rsidRPr="00906F1B">
        <w:rPr>
          <w:rStyle w:val="Char4"/>
          <w:rtl/>
        </w:rPr>
        <w:t>‏پرداخت آمد، و او از آنان</w:t>
      </w:r>
      <w:r w:rsidR="000E63F6">
        <w:rPr>
          <w:rStyle w:val="Char4"/>
          <w:rtl/>
        </w:rPr>
        <w:t>ی</w:t>
      </w:r>
      <w:r w:rsidRPr="00906F1B">
        <w:rPr>
          <w:rStyle w:val="Char4"/>
          <w:rtl/>
        </w:rPr>
        <w:t xml:space="preserve"> </w:t>
      </w:r>
      <w:r w:rsidR="00755556">
        <w:rPr>
          <w:rStyle w:val="Char4"/>
          <w:rtl/>
        </w:rPr>
        <w:t>ک</w:t>
      </w:r>
      <w:r w:rsidRPr="00906F1B">
        <w:rPr>
          <w:rStyle w:val="Char4"/>
          <w:rtl/>
        </w:rPr>
        <w:t>ه برا</w:t>
      </w:r>
      <w:r w:rsidR="000E63F6">
        <w:rPr>
          <w:rStyle w:val="Char4"/>
          <w:rtl/>
        </w:rPr>
        <w:t>ی</w:t>
      </w:r>
      <w:r w:rsidR="00FB3856">
        <w:rPr>
          <w:rStyle w:val="Char4"/>
          <w:rtl/>
        </w:rPr>
        <w:t xml:space="preserve">‌شان </w:t>
      </w:r>
      <w:r w:rsidRPr="00906F1B">
        <w:rPr>
          <w:rStyle w:val="Char4"/>
          <w:rtl/>
        </w:rPr>
        <w:t>داده بود، قرض گرفت و به او داد. م</w:t>
      </w:r>
      <w:r w:rsidR="00755556">
        <w:rPr>
          <w:rStyle w:val="Char4"/>
          <w:rtl/>
        </w:rPr>
        <w:t>ی</w:t>
      </w:r>
      <w:r w:rsidRPr="00906F1B">
        <w:rPr>
          <w:rStyle w:val="Char4"/>
          <w:rtl/>
        </w:rPr>
        <w:t>مون م</w:t>
      </w:r>
      <w:r w:rsidR="000E63F6">
        <w:rPr>
          <w:rStyle w:val="Char4"/>
          <w:rtl/>
        </w:rPr>
        <w:t>ی</w:t>
      </w:r>
      <w:r w:rsidRPr="00906F1B">
        <w:rPr>
          <w:rStyle w:val="Char4"/>
          <w:rtl/>
        </w:rPr>
        <w:t>‏گو</w:t>
      </w:r>
      <w:r w:rsidR="00755556">
        <w:rPr>
          <w:rStyle w:val="Char4"/>
          <w:rtl/>
        </w:rPr>
        <w:t>ی</w:t>
      </w:r>
      <w:r w:rsidRPr="00906F1B">
        <w:rPr>
          <w:rStyle w:val="Char4"/>
          <w:rtl/>
        </w:rPr>
        <w:t>د: و گو</w:t>
      </w:r>
      <w:r w:rsidR="00755556">
        <w:rPr>
          <w:rStyle w:val="Char4"/>
          <w:rtl/>
        </w:rPr>
        <w:t>ی</w:t>
      </w:r>
      <w:r w:rsidRPr="00906F1B">
        <w:rPr>
          <w:rStyle w:val="Char4"/>
          <w:rtl/>
        </w:rPr>
        <w:t>نده‏ا</w:t>
      </w:r>
      <w:r w:rsidR="000E63F6">
        <w:rPr>
          <w:rStyle w:val="Char4"/>
          <w:rtl/>
        </w:rPr>
        <w:t>ی</w:t>
      </w:r>
      <w:r w:rsidRPr="00906F1B">
        <w:rPr>
          <w:rStyle w:val="Char4"/>
          <w:rtl/>
        </w:rPr>
        <w:t xml:space="preserve"> به و</w:t>
      </w:r>
      <w:r w:rsidR="000E63F6">
        <w:rPr>
          <w:rStyle w:val="Char4"/>
          <w:rtl/>
        </w:rPr>
        <w:t>ی</w:t>
      </w:r>
      <w:r w:rsidRPr="00906F1B">
        <w:rPr>
          <w:rStyle w:val="Char4"/>
          <w:rtl/>
        </w:rPr>
        <w:t xml:space="preserve"> م</w:t>
      </w:r>
      <w:r w:rsidR="000E63F6">
        <w:rPr>
          <w:rStyle w:val="Char4"/>
          <w:rtl/>
        </w:rPr>
        <w:t>ی</w:t>
      </w:r>
      <w:r w:rsidRPr="00906F1B">
        <w:rPr>
          <w:rStyle w:val="Char4"/>
          <w:rtl/>
        </w:rPr>
        <w:t>‏گفت: بخ</w:t>
      </w:r>
      <w:r w:rsidR="00755556">
        <w:rPr>
          <w:rStyle w:val="Char4"/>
          <w:rtl/>
        </w:rPr>
        <w:t>ی</w:t>
      </w:r>
      <w:r w:rsidRPr="00906F1B">
        <w:rPr>
          <w:rStyle w:val="Char4"/>
          <w:rtl/>
        </w:rPr>
        <w:t xml:space="preserve">ل! دروغ گفته‏اند - به خدا سوگند </w:t>
      </w:r>
      <w:r>
        <w:rPr>
          <w:rFonts w:ascii="Times New Roman" w:hAnsi="Times New Roman" w:cs="Times New Roman" w:hint="cs"/>
          <w:sz w:val="28"/>
          <w:szCs w:val="28"/>
          <w:rtl/>
        </w:rPr>
        <w:t>–</w:t>
      </w:r>
      <w:r w:rsidRPr="00906F1B">
        <w:rPr>
          <w:rStyle w:val="Char4"/>
          <w:rtl/>
        </w:rPr>
        <w:t xml:space="preserve"> او</w:t>
      </w:r>
      <w:r w:rsidRPr="00906F1B">
        <w:rPr>
          <w:rStyle w:val="Char4"/>
          <w:rFonts w:hint="cs"/>
          <w:rtl/>
        </w:rPr>
        <w:t xml:space="preserve"> </w:t>
      </w:r>
      <w:r w:rsidRPr="00906F1B">
        <w:rPr>
          <w:rStyle w:val="Char4"/>
          <w:rtl/>
        </w:rPr>
        <w:t>در آنچه برا</w:t>
      </w:r>
      <w:r w:rsidR="00755556">
        <w:rPr>
          <w:rStyle w:val="Char4"/>
          <w:rtl/>
        </w:rPr>
        <w:t>ی</w:t>
      </w:r>
      <w:r w:rsidRPr="00906F1B">
        <w:rPr>
          <w:rStyle w:val="Char4"/>
          <w:rtl/>
        </w:rPr>
        <w:t>ش نفع م</w:t>
      </w:r>
      <w:r w:rsidR="000E63F6">
        <w:rPr>
          <w:rStyle w:val="Char4"/>
          <w:rtl/>
        </w:rPr>
        <w:t>ی</w:t>
      </w:r>
      <w:r w:rsidRPr="00906F1B">
        <w:rPr>
          <w:rStyle w:val="Char4"/>
          <w:rtl/>
        </w:rPr>
        <w:t>‏رسان</w:t>
      </w:r>
      <w:r w:rsidR="00755556">
        <w:rPr>
          <w:rStyle w:val="Char4"/>
          <w:rtl/>
        </w:rPr>
        <w:t>ی</w:t>
      </w:r>
      <w:r w:rsidRPr="00906F1B">
        <w:rPr>
          <w:rStyle w:val="Char4"/>
          <w:rtl/>
        </w:rPr>
        <w:t>د، بخ</w:t>
      </w:r>
      <w:r w:rsidR="00755556">
        <w:rPr>
          <w:rStyle w:val="Char4"/>
          <w:rtl/>
        </w:rPr>
        <w:t>ی</w:t>
      </w:r>
      <w:r w:rsidRPr="00906F1B">
        <w:rPr>
          <w:rStyle w:val="Char4"/>
          <w:rtl/>
        </w:rPr>
        <w:t>ل نبود.</w:t>
      </w:r>
    </w:p>
    <w:p w:rsidR="00BD3D1B" w:rsidRPr="00810DCA" w:rsidRDefault="00BD3D1B" w:rsidP="00C0600E">
      <w:pPr>
        <w:pStyle w:val="a5"/>
        <w:rPr>
          <w:rtl/>
        </w:rPr>
      </w:pPr>
      <w:bookmarkStart w:id="446" w:name="_Toc441683957"/>
      <w:r w:rsidRPr="00810DCA">
        <w:rPr>
          <w:rtl/>
        </w:rPr>
        <w:t>اشعث بن قيس</w:t>
      </w:r>
      <w:r w:rsidR="00130DB0">
        <w:rPr>
          <w:rStyle w:val="Char4"/>
          <w:rtl/>
        </w:rPr>
        <w:t xml:space="preserve"> </w:t>
      </w:r>
      <w:r w:rsidR="00130DB0" w:rsidRPr="00211E3B">
        <w:rPr>
          <w:rStyle w:val="Char4"/>
          <w:rFonts w:ascii="CTraditional Arabic" w:hAnsi="CTraditional Arabic" w:cs="CTraditional Arabic"/>
          <w:b w:val="0"/>
          <w:bCs w:val="0"/>
          <w:rtl/>
        </w:rPr>
        <w:t>س</w:t>
      </w:r>
      <w:r w:rsidRPr="00906F1B">
        <w:rPr>
          <w:rStyle w:val="Char4"/>
          <w:rtl/>
        </w:rPr>
        <w:t xml:space="preserve"> </w:t>
      </w:r>
      <w:r w:rsidRPr="00810DCA">
        <w:rPr>
          <w:rtl/>
        </w:rPr>
        <w:t>و تقسيم نمودن مال</w:t>
      </w:r>
      <w:bookmarkEnd w:id="446"/>
    </w:p>
    <w:p w:rsidR="00BD3D1B" w:rsidRPr="006E0E99" w:rsidRDefault="00BD3D1B" w:rsidP="00C0600E">
      <w:pPr>
        <w:pStyle w:val="PlainText"/>
        <w:ind w:firstLine="284"/>
        <w:jc w:val="both"/>
        <w:rPr>
          <w:rStyle w:val="Char4"/>
          <w:rtl/>
        </w:rPr>
      </w:pPr>
      <w:r w:rsidRPr="006E0E99">
        <w:rPr>
          <w:rStyle w:val="Char4"/>
          <w:rtl/>
        </w:rPr>
        <w:t>طبران</w:t>
      </w:r>
      <w:r w:rsidR="000E63F6" w:rsidRPr="006E0E99">
        <w:rPr>
          <w:rStyle w:val="Char4"/>
          <w:rtl/>
        </w:rPr>
        <w:t>ی</w:t>
      </w:r>
      <w:r w:rsidRPr="006E0E99">
        <w:rPr>
          <w:rStyle w:val="Char4"/>
          <w:rtl/>
        </w:rPr>
        <w:t xml:space="preserve"> از ابواسحاق روا</w:t>
      </w:r>
      <w:r w:rsidR="00755556" w:rsidRPr="006E0E99">
        <w:rPr>
          <w:rStyle w:val="Char4"/>
          <w:rtl/>
        </w:rPr>
        <w:t>ی</w:t>
      </w:r>
      <w:r w:rsidRPr="006E0E99">
        <w:rPr>
          <w:rStyle w:val="Char4"/>
          <w:rtl/>
        </w:rPr>
        <w:t xml:space="preserve">ت نموده، </w:t>
      </w:r>
      <w:r w:rsidR="00755556" w:rsidRPr="006E0E99">
        <w:rPr>
          <w:rStyle w:val="Char4"/>
          <w:rtl/>
        </w:rPr>
        <w:t>ک</w:t>
      </w:r>
      <w:r w:rsidRPr="006E0E99">
        <w:rPr>
          <w:rStyle w:val="Char4"/>
          <w:rtl/>
        </w:rPr>
        <w:t>ه گفت: من بر مرد</w:t>
      </w:r>
      <w:r w:rsidR="000E63F6" w:rsidRPr="006E0E99">
        <w:rPr>
          <w:rStyle w:val="Char4"/>
          <w:rtl/>
        </w:rPr>
        <w:t>ی</w:t>
      </w:r>
      <w:r w:rsidRPr="006E0E99">
        <w:rPr>
          <w:rStyle w:val="Char4"/>
          <w:rtl/>
        </w:rPr>
        <w:t xml:space="preserve"> از </w:t>
      </w:r>
      <w:r w:rsidR="00755556" w:rsidRPr="006E0E99">
        <w:rPr>
          <w:rStyle w:val="Char4"/>
          <w:rtl/>
        </w:rPr>
        <w:t>ک</w:t>
      </w:r>
      <w:r w:rsidRPr="006E0E99">
        <w:rPr>
          <w:rStyle w:val="Char4"/>
          <w:rtl/>
        </w:rPr>
        <w:t>نده قرض داشتم، و سحرگاهان به طرف او رفت و آمد م</w:t>
      </w:r>
      <w:r w:rsidR="000E63F6" w:rsidRPr="006E0E99">
        <w:rPr>
          <w:rStyle w:val="Char4"/>
          <w:rtl/>
        </w:rPr>
        <w:t>ی</w:t>
      </w:r>
      <w:r w:rsidRPr="006E0E99">
        <w:rPr>
          <w:rStyle w:val="Char4"/>
          <w:rtl/>
        </w:rPr>
        <w:t>‏</w:t>
      </w:r>
      <w:r w:rsidR="00755556" w:rsidRPr="006E0E99">
        <w:rPr>
          <w:rStyle w:val="Char4"/>
          <w:rtl/>
        </w:rPr>
        <w:t>ک</w:t>
      </w:r>
      <w:r w:rsidRPr="006E0E99">
        <w:rPr>
          <w:rStyle w:val="Char4"/>
          <w:rtl/>
        </w:rPr>
        <w:t>ردم، و در مسجد اشعث بن ق</w:t>
      </w:r>
      <w:r w:rsidR="00755556" w:rsidRPr="006E0E99">
        <w:rPr>
          <w:rStyle w:val="Char4"/>
          <w:rtl/>
        </w:rPr>
        <w:t>ی</w:t>
      </w:r>
      <w:r w:rsidRPr="006E0E99">
        <w:rPr>
          <w:rStyle w:val="Char4"/>
          <w:rtl/>
        </w:rPr>
        <w:t>س نماز فجر در</w:t>
      </w:r>
      <w:r w:rsidR="00755556" w:rsidRPr="006E0E99">
        <w:rPr>
          <w:rStyle w:val="Char4"/>
          <w:rtl/>
        </w:rPr>
        <w:t>ک</w:t>
      </w:r>
      <w:r w:rsidRPr="006E0E99">
        <w:rPr>
          <w:rStyle w:val="Char4"/>
          <w:rtl/>
        </w:rPr>
        <w:t>م نمود، نماز را خواندم و هنگام</w:t>
      </w:r>
      <w:r w:rsidR="000E63F6" w:rsidRPr="006E0E99">
        <w:rPr>
          <w:rStyle w:val="Char4"/>
          <w:rtl/>
        </w:rPr>
        <w:t>ی</w:t>
      </w:r>
      <w:r w:rsidRPr="006E0E99">
        <w:rPr>
          <w:rStyle w:val="Char4"/>
          <w:rtl/>
        </w:rPr>
        <w:t xml:space="preserve"> </w:t>
      </w:r>
      <w:r w:rsidR="00755556" w:rsidRPr="006E0E99">
        <w:rPr>
          <w:rStyle w:val="Char4"/>
          <w:rtl/>
        </w:rPr>
        <w:t>ک</w:t>
      </w:r>
      <w:r w:rsidRPr="006E0E99">
        <w:rPr>
          <w:rStyle w:val="Char4"/>
          <w:rtl/>
        </w:rPr>
        <w:t xml:space="preserve">ه امام سلام داد، در مقابل هر انسان </w:t>
      </w:r>
      <w:r w:rsidR="00755556" w:rsidRPr="006E0E99">
        <w:rPr>
          <w:rStyle w:val="Char4"/>
          <w:rtl/>
        </w:rPr>
        <w:t>یک</w:t>
      </w:r>
      <w:r w:rsidRPr="006E0E99">
        <w:rPr>
          <w:rStyle w:val="Char4"/>
          <w:rtl/>
        </w:rPr>
        <w:t xml:space="preserve"> </w:t>
      </w:r>
      <w:r w:rsidR="00755556" w:rsidRPr="006E0E99">
        <w:rPr>
          <w:rStyle w:val="Char4"/>
          <w:rtl/>
        </w:rPr>
        <w:t>کی</w:t>
      </w:r>
      <w:r w:rsidRPr="006E0E99">
        <w:rPr>
          <w:rStyle w:val="Char4"/>
          <w:rtl/>
        </w:rPr>
        <w:t xml:space="preserve">سه لباس و </w:t>
      </w:r>
      <w:r w:rsidR="00755556" w:rsidRPr="006E0E99">
        <w:rPr>
          <w:rStyle w:val="Char4"/>
          <w:rtl/>
        </w:rPr>
        <w:t>ک</w:t>
      </w:r>
      <w:r w:rsidRPr="006E0E99">
        <w:rPr>
          <w:rStyle w:val="Char4"/>
          <w:rtl/>
        </w:rPr>
        <w:t>فش با پانصد درهم گذاشت، [با خود]</w:t>
      </w:r>
      <w:r w:rsidR="008B6953" w:rsidRPr="006E0E99">
        <w:rPr>
          <w:rStyle w:val="Char4"/>
          <w:rtl/>
        </w:rPr>
        <w:t xml:space="preserve"> </w:t>
      </w:r>
      <w:r w:rsidRPr="006E0E99">
        <w:rPr>
          <w:rStyle w:val="Char4"/>
          <w:rtl/>
        </w:rPr>
        <w:t>گفتم: من از اهل مسجد ن</w:t>
      </w:r>
      <w:r w:rsidR="00755556" w:rsidRPr="006E0E99">
        <w:rPr>
          <w:rStyle w:val="Char4"/>
          <w:rtl/>
        </w:rPr>
        <w:t>ی</w:t>
      </w:r>
      <w:r w:rsidRPr="006E0E99">
        <w:rPr>
          <w:rStyle w:val="Char4"/>
          <w:rtl/>
        </w:rPr>
        <w:t>ستم، پرس</w:t>
      </w:r>
      <w:r w:rsidR="00755556" w:rsidRPr="006E0E99">
        <w:rPr>
          <w:rStyle w:val="Char4"/>
          <w:rtl/>
        </w:rPr>
        <w:t>ی</w:t>
      </w:r>
      <w:r w:rsidRPr="006E0E99">
        <w:rPr>
          <w:rStyle w:val="Char4"/>
          <w:rtl/>
        </w:rPr>
        <w:t>دم: ا</w:t>
      </w:r>
      <w:r w:rsidR="00755556" w:rsidRPr="006E0E99">
        <w:rPr>
          <w:rStyle w:val="Char4"/>
          <w:rtl/>
        </w:rPr>
        <w:t>ی</w:t>
      </w:r>
      <w:r w:rsidRPr="006E0E99">
        <w:rPr>
          <w:rStyle w:val="Char4"/>
          <w:rtl/>
        </w:rPr>
        <w:t>ن چ</w:t>
      </w:r>
      <w:r w:rsidR="00755556" w:rsidRPr="006E0E99">
        <w:rPr>
          <w:rStyle w:val="Char4"/>
          <w:rtl/>
        </w:rPr>
        <w:t>ی</w:t>
      </w:r>
      <w:r w:rsidRPr="006E0E99">
        <w:rPr>
          <w:rStyle w:val="Char4"/>
          <w:rtl/>
        </w:rPr>
        <w:t>ست؟ گفتند: اشعث بن ق</w:t>
      </w:r>
      <w:r w:rsidR="00755556" w:rsidRPr="006E0E99">
        <w:rPr>
          <w:rStyle w:val="Char4"/>
          <w:rtl/>
        </w:rPr>
        <w:t>ی</w:t>
      </w:r>
      <w:r w:rsidRPr="006E0E99">
        <w:rPr>
          <w:rStyle w:val="Char4"/>
          <w:rtl/>
        </w:rPr>
        <w:t>س از م</w:t>
      </w:r>
      <w:r w:rsidR="00755556" w:rsidRPr="006E0E99">
        <w:rPr>
          <w:rStyle w:val="Char4"/>
          <w:rtl/>
        </w:rPr>
        <w:t>ک</w:t>
      </w:r>
      <w:r w:rsidRPr="006E0E99">
        <w:rPr>
          <w:rStyle w:val="Char4"/>
          <w:rtl/>
        </w:rPr>
        <w:t>ه آمده است</w:t>
      </w:r>
      <w:r w:rsidRPr="006E0E99">
        <w:rPr>
          <w:rStyle w:val="FootnoteReference"/>
          <w:rFonts w:ascii="IRNazli" w:hAnsi="IRNazli" w:cs="IRNazli"/>
          <w:sz w:val="28"/>
          <w:szCs w:val="28"/>
          <w:rtl/>
        </w:rPr>
        <w:footnoteReference w:id="508"/>
      </w:r>
      <w:r w:rsidR="00572242" w:rsidRPr="006E0E99">
        <w:rPr>
          <w:rStyle w:val="Char4"/>
          <w:rFonts w:hint="cs"/>
          <w:rtl/>
        </w:rPr>
        <w:t>.</w:t>
      </w:r>
      <w:r w:rsidRPr="006E0E99">
        <w:rPr>
          <w:rStyle w:val="Char4"/>
          <w:rtl/>
        </w:rPr>
        <w:t xml:space="preserve"> ه</w:t>
      </w:r>
      <w:r w:rsidR="00755556" w:rsidRPr="006E0E99">
        <w:rPr>
          <w:rStyle w:val="Char4"/>
          <w:rtl/>
        </w:rPr>
        <w:t>ی</w:t>
      </w:r>
      <w:r w:rsidRPr="006E0E99">
        <w:rPr>
          <w:rStyle w:val="Char4"/>
          <w:rtl/>
        </w:rPr>
        <w:t>ثم</w:t>
      </w:r>
      <w:r w:rsidR="000E63F6" w:rsidRPr="006E0E99">
        <w:rPr>
          <w:rStyle w:val="Char4"/>
          <w:rtl/>
        </w:rPr>
        <w:t>ی</w:t>
      </w:r>
      <w:r w:rsidRPr="006E0E99">
        <w:rPr>
          <w:rStyle w:val="Char4"/>
          <w:rtl/>
        </w:rPr>
        <w:t xml:space="preserve"> (415/9) م</w:t>
      </w:r>
      <w:r w:rsidR="000E63F6" w:rsidRPr="006E0E99">
        <w:rPr>
          <w:rStyle w:val="Char4"/>
          <w:rtl/>
        </w:rPr>
        <w:t>ی</w:t>
      </w:r>
      <w:r w:rsidRPr="006E0E99">
        <w:rPr>
          <w:rStyle w:val="Char4"/>
          <w:rtl/>
        </w:rPr>
        <w:t>‏گو</w:t>
      </w:r>
      <w:r w:rsidR="00755556" w:rsidRPr="006E0E99">
        <w:rPr>
          <w:rStyle w:val="Char4"/>
          <w:rtl/>
        </w:rPr>
        <w:t>ی</w:t>
      </w:r>
      <w:r w:rsidRPr="006E0E99">
        <w:rPr>
          <w:rStyle w:val="Char4"/>
          <w:rtl/>
        </w:rPr>
        <w:t>د: در ا</w:t>
      </w:r>
      <w:r w:rsidR="00755556" w:rsidRPr="006E0E99">
        <w:rPr>
          <w:rStyle w:val="Char4"/>
          <w:rtl/>
        </w:rPr>
        <w:t>ی</w:t>
      </w:r>
      <w:r w:rsidRPr="006E0E99">
        <w:rPr>
          <w:rStyle w:val="Char4"/>
          <w:rtl/>
        </w:rPr>
        <w:t>ن ابواسرائ</w:t>
      </w:r>
      <w:r w:rsidR="00755556" w:rsidRPr="006E0E99">
        <w:rPr>
          <w:rStyle w:val="Char4"/>
          <w:rtl/>
        </w:rPr>
        <w:t>ی</w:t>
      </w:r>
      <w:r w:rsidRPr="006E0E99">
        <w:rPr>
          <w:rStyle w:val="Char4"/>
          <w:rtl/>
        </w:rPr>
        <w:t>ل الملائ</w:t>
      </w:r>
      <w:r w:rsidR="000E63F6" w:rsidRPr="006E0E99">
        <w:rPr>
          <w:rStyle w:val="Char4"/>
          <w:rtl/>
        </w:rPr>
        <w:t>ی</w:t>
      </w:r>
      <w:r w:rsidRPr="006E0E99">
        <w:rPr>
          <w:rStyle w:val="Char4"/>
          <w:rtl/>
        </w:rPr>
        <w:t xml:space="preserve"> آمده، و درباره و</w:t>
      </w:r>
      <w:r w:rsidR="000E63F6" w:rsidRPr="006E0E99">
        <w:rPr>
          <w:rStyle w:val="Char4"/>
          <w:rtl/>
        </w:rPr>
        <w:t>ی</w:t>
      </w:r>
      <w:r w:rsidRPr="006E0E99">
        <w:rPr>
          <w:rStyle w:val="Char4"/>
          <w:rtl/>
        </w:rPr>
        <w:t xml:space="preserve"> اختلاف شده است، اما بق</w:t>
      </w:r>
      <w:r w:rsidR="00755556" w:rsidRPr="006E0E99">
        <w:rPr>
          <w:rStyle w:val="Char4"/>
          <w:rtl/>
        </w:rPr>
        <w:t>ی</w:t>
      </w:r>
      <w:r w:rsidRPr="006E0E99">
        <w:rPr>
          <w:rStyle w:val="Char4"/>
          <w:rtl/>
        </w:rPr>
        <w:t>ه رجال آن رجال صح</w:t>
      </w:r>
      <w:r w:rsidR="00755556" w:rsidRPr="006E0E99">
        <w:rPr>
          <w:rStyle w:val="Char4"/>
          <w:rtl/>
        </w:rPr>
        <w:t>ی</w:t>
      </w:r>
      <w:r w:rsidRPr="006E0E99">
        <w:rPr>
          <w:rStyle w:val="Char4"/>
          <w:rtl/>
        </w:rPr>
        <w:t>ح</w:t>
      </w:r>
      <w:r w:rsidR="00496C00" w:rsidRPr="006E0E99">
        <w:rPr>
          <w:rStyle w:val="Char4"/>
          <w:rtl/>
        </w:rPr>
        <w:t>‌اند</w:t>
      </w:r>
      <w:r w:rsidRPr="006E0E99">
        <w:rPr>
          <w:rStyle w:val="Char4"/>
          <w:rtl/>
        </w:rPr>
        <w:t>.</w:t>
      </w:r>
    </w:p>
    <w:p w:rsidR="00BD3D1B" w:rsidRPr="00810DCA" w:rsidRDefault="00BD3D1B" w:rsidP="00BA0C40">
      <w:pPr>
        <w:pStyle w:val="a5"/>
        <w:rPr>
          <w:rtl/>
        </w:rPr>
      </w:pPr>
      <w:bookmarkStart w:id="447" w:name="_Toc441683958"/>
      <w:r w:rsidRPr="00810DCA">
        <w:rPr>
          <w:rtl/>
        </w:rPr>
        <w:t>عائشه بنت اب</w:t>
      </w:r>
      <w:r w:rsidR="000E63F6">
        <w:rPr>
          <w:rtl/>
        </w:rPr>
        <w:t>ی</w:t>
      </w:r>
      <w:r w:rsidRPr="00810DCA">
        <w:rPr>
          <w:rtl/>
        </w:rPr>
        <w:t xml:space="preserve"> بكر</w:t>
      </w:r>
      <w:r w:rsidR="00F60D76">
        <w:rPr>
          <w:rtl/>
        </w:rPr>
        <w:t xml:space="preserve"> </w:t>
      </w:r>
      <w:r w:rsidR="00F60D76" w:rsidRPr="00F60D76">
        <w:rPr>
          <w:rFonts w:ascii="CTraditional Arabic" w:hAnsi="CTraditional Arabic" w:cs="CTraditional Arabic"/>
          <w:bCs w:val="0"/>
          <w:szCs w:val="28"/>
          <w:rtl/>
        </w:rPr>
        <w:t>ب</w:t>
      </w:r>
      <w:r w:rsidRPr="00810DCA">
        <w:rPr>
          <w:rtl/>
        </w:rPr>
        <w:t xml:space="preserve"> و تقسيم نمودن مال</w:t>
      </w:r>
      <w:bookmarkEnd w:id="447"/>
    </w:p>
    <w:p w:rsidR="00BD3D1B" w:rsidRPr="006E0E99" w:rsidRDefault="00BD3D1B" w:rsidP="00C0600E">
      <w:pPr>
        <w:pStyle w:val="PlainText"/>
        <w:ind w:firstLine="284"/>
        <w:jc w:val="both"/>
        <w:rPr>
          <w:rStyle w:val="Char4"/>
          <w:spacing w:val="-4"/>
          <w:rtl/>
        </w:rPr>
      </w:pPr>
      <w:r w:rsidRPr="006E0E99">
        <w:rPr>
          <w:rStyle w:val="Char4"/>
          <w:spacing w:val="-4"/>
          <w:rtl/>
        </w:rPr>
        <w:t>ابن سعد از ام دره</w:t>
      </w:r>
      <w:r w:rsidRPr="006E0E99">
        <w:rPr>
          <w:rStyle w:val="FootnoteReference"/>
          <w:rFonts w:ascii="IRNazli" w:hAnsi="IRNazli" w:cs="IRNazli"/>
          <w:spacing w:val="-4"/>
          <w:sz w:val="28"/>
          <w:szCs w:val="28"/>
          <w:rtl/>
        </w:rPr>
        <w:footnoteReference w:id="509"/>
      </w:r>
      <w:r w:rsidRPr="006E0E99">
        <w:rPr>
          <w:rStyle w:val="Char4"/>
          <w:spacing w:val="-4"/>
          <w:rtl/>
        </w:rPr>
        <w:t xml:space="preserve"> روا</w:t>
      </w:r>
      <w:r w:rsidR="00755556" w:rsidRPr="006E0E99">
        <w:rPr>
          <w:rStyle w:val="Char4"/>
          <w:spacing w:val="-4"/>
          <w:rtl/>
        </w:rPr>
        <w:t>ی</w:t>
      </w:r>
      <w:r w:rsidRPr="006E0E99">
        <w:rPr>
          <w:rStyle w:val="Char4"/>
          <w:spacing w:val="-4"/>
          <w:rtl/>
        </w:rPr>
        <w:t xml:space="preserve">ت نموده، </w:t>
      </w:r>
      <w:r w:rsidR="00755556" w:rsidRPr="006E0E99">
        <w:rPr>
          <w:rStyle w:val="Char4"/>
          <w:spacing w:val="-4"/>
          <w:rtl/>
        </w:rPr>
        <w:t>ک</w:t>
      </w:r>
      <w:r w:rsidRPr="006E0E99">
        <w:rPr>
          <w:rStyle w:val="Char4"/>
          <w:spacing w:val="-4"/>
          <w:rtl/>
        </w:rPr>
        <w:t>ه گفت: برا</w:t>
      </w:r>
      <w:r w:rsidR="000E63F6" w:rsidRPr="006E0E99">
        <w:rPr>
          <w:rStyle w:val="Char4"/>
          <w:spacing w:val="-4"/>
          <w:rtl/>
        </w:rPr>
        <w:t>ی</w:t>
      </w:r>
      <w:r w:rsidRPr="006E0E99">
        <w:rPr>
          <w:rStyle w:val="Char4"/>
          <w:spacing w:val="-4"/>
          <w:rtl/>
        </w:rPr>
        <w:t xml:space="preserve"> عائشه</w:t>
      </w:r>
      <w:r w:rsidR="00F60D76" w:rsidRPr="006E0E99">
        <w:rPr>
          <w:rStyle w:val="Char4"/>
          <w:spacing w:val="-4"/>
          <w:rtl/>
        </w:rPr>
        <w:t xml:space="preserve"> </w:t>
      </w:r>
      <w:r w:rsidR="00F60D76" w:rsidRPr="006E0E99">
        <w:rPr>
          <w:rStyle w:val="Char4"/>
          <w:rFonts w:ascii="CTraditional Arabic" w:hAnsi="CTraditional Arabic" w:cs="CTraditional Arabic"/>
          <w:spacing w:val="-4"/>
          <w:rtl/>
        </w:rPr>
        <w:t>ل</w:t>
      </w:r>
      <w:r w:rsidRPr="006E0E99">
        <w:rPr>
          <w:rStyle w:val="Char4"/>
          <w:spacing w:val="-4"/>
          <w:rtl/>
        </w:rPr>
        <w:t xml:space="preserve"> صد هزار آورده شد، و او آن را، در حال</w:t>
      </w:r>
      <w:r w:rsidR="000E63F6" w:rsidRPr="006E0E99">
        <w:rPr>
          <w:rStyle w:val="Char4"/>
          <w:spacing w:val="-4"/>
          <w:rtl/>
        </w:rPr>
        <w:t>ی</w:t>
      </w:r>
      <w:r w:rsidRPr="006E0E99">
        <w:rPr>
          <w:rStyle w:val="Char4"/>
          <w:spacing w:val="-4"/>
          <w:rtl/>
        </w:rPr>
        <w:t xml:space="preserve"> </w:t>
      </w:r>
      <w:r w:rsidR="00755556" w:rsidRPr="006E0E99">
        <w:rPr>
          <w:rStyle w:val="Char4"/>
          <w:spacing w:val="-4"/>
          <w:rtl/>
        </w:rPr>
        <w:t>ک</w:t>
      </w:r>
      <w:r w:rsidRPr="006E0E99">
        <w:rPr>
          <w:rStyle w:val="Char4"/>
          <w:spacing w:val="-4"/>
          <w:rtl/>
        </w:rPr>
        <w:t>ه خود در آن روز، روزه دار بود تقس</w:t>
      </w:r>
      <w:r w:rsidR="00755556" w:rsidRPr="006E0E99">
        <w:rPr>
          <w:rStyle w:val="Char4"/>
          <w:spacing w:val="-4"/>
          <w:rtl/>
        </w:rPr>
        <w:t>ی</w:t>
      </w:r>
      <w:r w:rsidRPr="006E0E99">
        <w:rPr>
          <w:rStyle w:val="Char4"/>
          <w:spacing w:val="-4"/>
          <w:rtl/>
        </w:rPr>
        <w:t>م نمود، به و</w:t>
      </w:r>
      <w:r w:rsidR="000E63F6" w:rsidRPr="006E0E99">
        <w:rPr>
          <w:rStyle w:val="Char4"/>
          <w:spacing w:val="-4"/>
          <w:rtl/>
        </w:rPr>
        <w:t>ی</w:t>
      </w:r>
      <w:r w:rsidRPr="006E0E99">
        <w:rPr>
          <w:rStyle w:val="Char4"/>
          <w:spacing w:val="-4"/>
          <w:rtl/>
        </w:rPr>
        <w:t xml:space="preserve"> گفتم: آ</w:t>
      </w:r>
      <w:r w:rsidR="00755556" w:rsidRPr="006E0E99">
        <w:rPr>
          <w:rStyle w:val="Char4"/>
          <w:spacing w:val="-4"/>
          <w:rtl/>
        </w:rPr>
        <w:t>ی</w:t>
      </w:r>
      <w:r w:rsidRPr="006E0E99">
        <w:rPr>
          <w:rStyle w:val="Char4"/>
          <w:spacing w:val="-4"/>
          <w:rtl/>
        </w:rPr>
        <w:t>ا نتوانست</w:t>
      </w:r>
      <w:r w:rsidR="000E63F6" w:rsidRPr="006E0E99">
        <w:rPr>
          <w:rStyle w:val="Char4"/>
          <w:spacing w:val="-4"/>
          <w:rtl/>
        </w:rPr>
        <w:t>ی</w:t>
      </w:r>
      <w:r w:rsidRPr="006E0E99">
        <w:rPr>
          <w:rStyle w:val="Char4"/>
          <w:spacing w:val="-4"/>
          <w:rtl/>
        </w:rPr>
        <w:t xml:space="preserve"> در آنچه انفاق نمود</w:t>
      </w:r>
      <w:r w:rsidR="000E63F6" w:rsidRPr="006E0E99">
        <w:rPr>
          <w:rStyle w:val="Char4"/>
          <w:spacing w:val="-4"/>
          <w:rtl/>
        </w:rPr>
        <w:t>ی</w:t>
      </w:r>
      <w:r w:rsidRPr="006E0E99">
        <w:rPr>
          <w:rStyle w:val="Char4"/>
          <w:spacing w:val="-4"/>
          <w:rtl/>
        </w:rPr>
        <w:t xml:space="preserve"> </w:t>
      </w:r>
      <w:r w:rsidR="00755556" w:rsidRPr="006E0E99">
        <w:rPr>
          <w:rStyle w:val="Char4"/>
          <w:spacing w:val="-4"/>
          <w:rtl/>
        </w:rPr>
        <w:t>یک</w:t>
      </w:r>
      <w:r w:rsidRPr="006E0E99">
        <w:rPr>
          <w:rStyle w:val="Char4"/>
          <w:spacing w:val="-4"/>
          <w:rtl/>
        </w:rPr>
        <w:t xml:space="preserve"> درهم را گوشت بخر</w:t>
      </w:r>
      <w:r w:rsidR="000E63F6" w:rsidRPr="006E0E99">
        <w:rPr>
          <w:rStyle w:val="Char4"/>
          <w:spacing w:val="-4"/>
          <w:rtl/>
        </w:rPr>
        <w:t>ی</w:t>
      </w:r>
      <w:r w:rsidRPr="006E0E99">
        <w:rPr>
          <w:rStyle w:val="Char4"/>
          <w:spacing w:val="-4"/>
          <w:rtl/>
        </w:rPr>
        <w:t xml:space="preserve"> تا به آن افطار نما</w:t>
      </w:r>
      <w:r w:rsidR="00755556" w:rsidRPr="006E0E99">
        <w:rPr>
          <w:rStyle w:val="Char4"/>
          <w:spacing w:val="-4"/>
          <w:rtl/>
        </w:rPr>
        <w:t>ی</w:t>
      </w:r>
      <w:r w:rsidR="000E63F6" w:rsidRPr="006E0E99">
        <w:rPr>
          <w:rStyle w:val="Char4"/>
          <w:spacing w:val="-4"/>
          <w:rtl/>
        </w:rPr>
        <w:t>ی</w:t>
      </w:r>
      <w:r w:rsidRPr="006E0E99">
        <w:rPr>
          <w:rStyle w:val="Char4"/>
          <w:spacing w:val="-4"/>
          <w:rtl/>
        </w:rPr>
        <w:t>؟ عائشه</w:t>
      </w:r>
      <w:r w:rsidR="00F60D76" w:rsidRPr="006E0E99">
        <w:rPr>
          <w:rStyle w:val="Char4"/>
          <w:spacing w:val="-4"/>
          <w:rtl/>
        </w:rPr>
        <w:t xml:space="preserve"> </w:t>
      </w:r>
      <w:r w:rsidR="00F60D76" w:rsidRPr="006E0E99">
        <w:rPr>
          <w:rStyle w:val="Char4"/>
          <w:rFonts w:ascii="CTraditional Arabic" w:hAnsi="CTraditional Arabic" w:cs="CTraditional Arabic"/>
          <w:spacing w:val="-4"/>
          <w:rtl/>
        </w:rPr>
        <w:t>ل</w:t>
      </w:r>
      <w:r w:rsidRPr="006E0E99">
        <w:rPr>
          <w:rStyle w:val="Char4"/>
          <w:spacing w:val="-4"/>
          <w:rtl/>
        </w:rPr>
        <w:t xml:space="preserve"> پاسخ داد: اگر به </w:t>
      </w:r>
      <w:r w:rsidR="00755556" w:rsidRPr="006E0E99">
        <w:rPr>
          <w:rStyle w:val="Char4"/>
          <w:spacing w:val="-4"/>
          <w:rtl/>
        </w:rPr>
        <w:t>ی</w:t>
      </w:r>
      <w:r w:rsidRPr="006E0E99">
        <w:rPr>
          <w:rStyle w:val="Char4"/>
          <w:spacing w:val="-4"/>
          <w:rtl/>
        </w:rPr>
        <w:t>ادم م</w:t>
      </w:r>
      <w:r w:rsidR="000E63F6" w:rsidRPr="006E0E99">
        <w:rPr>
          <w:rStyle w:val="Char4"/>
          <w:spacing w:val="-4"/>
          <w:rtl/>
        </w:rPr>
        <w:t>ی</w:t>
      </w:r>
      <w:r w:rsidRPr="006E0E99">
        <w:rPr>
          <w:rStyle w:val="Char4"/>
          <w:spacing w:val="-4"/>
          <w:rtl/>
        </w:rPr>
        <w:t>‏آورد</w:t>
      </w:r>
      <w:r w:rsidR="000E63F6" w:rsidRPr="006E0E99">
        <w:rPr>
          <w:rStyle w:val="Char4"/>
          <w:spacing w:val="-4"/>
          <w:rtl/>
        </w:rPr>
        <w:t>ی</w:t>
      </w:r>
      <w:r w:rsidRPr="006E0E99">
        <w:rPr>
          <w:rStyle w:val="Char4"/>
          <w:spacing w:val="-4"/>
          <w:rtl/>
        </w:rPr>
        <w:t>، ا</w:t>
      </w:r>
      <w:r w:rsidR="00755556" w:rsidRPr="006E0E99">
        <w:rPr>
          <w:rStyle w:val="Char4"/>
          <w:spacing w:val="-4"/>
          <w:rtl/>
        </w:rPr>
        <w:t>ی</w:t>
      </w:r>
      <w:r w:rsidRPr="006E0E99">
        <w:rPr>
          <w:rStyle w:val="Char4"/>
          <w:spacing w:val="-4"/>
          <w:rtl/>
        </w:rPr>
        <w:t xml:space="preserve">ن </w:t>
      </w:r>
      <w:r w:rsidR="00755556" w:rsidRPr="006E0E99">
        <w:rPr>
          <w:rStyle w:val="Char4"/>
          <w:spacing w:val="-4"/>
          <w:rtl/>
        </w:rPr>
        <w:t>ک</w:t>
      </w:r>
      <w:r w:rsidRPr="006E0E99">
        <w:rPr>
          <w:rStyle w:val="Char4"/>
          <w:spacing w:val="-4"/>
          <w:rtl/>
        </w:rPr>
        <w:t>ار را م</w:t>
      </w:r>
      <w:r w:rsidR="000E63F6" w:rsidRPr="006E0E99">
        <w:rPr>
          <w:rStyle w:val="Char4"/>
          <w:spacing w:val="-4"/>
          <w:rtl/>
        </w:rPr>
        <w:t>ی</w:t>
      </w:r>
      <w:r w:rsidRPr="006E0E99">
        <w:rPr>
          <w:rStyle w:val="Char4"/>
          <w:spacing w:val="-4"/>
          <w:rtl/>
        </w:rPr>
        <w:t>‏نمودم. ا</w:t>
      </w:r>
      <w:r w:rsidR="00755556" w:rsidRPr="006E0E99">
        <w:rPr>
          <w:rStyle w:val="Char4"/>
          <w:spacing w:val="-4"/>
          <w:rtl/>
        </w:rPr>
        <w:t>ی</w:t>
      </w:r>
      <w:r w:rsidRPr="006E0E99">
        <w:rPr>
          <w:rStyle w:val="Char4"/>
          <w:spacing w:val="-4"/>
          <w:rtl/>
        </w:rPr>
        <w:t>ن چن</w:t>
      </w:r>
      <w:r w:rsidR="00755556" w:rsidRPr="006E0E99">
        <w:rPr>
          <w:rStyle w:val="Char4"/>
          <w:spacing w:val="-4"/>
          <w:rtl/>
        </w:rPr>
        <w:t>ی</w:t>
      </w:r>
      <w:r w:rsidRPr="006E0E99">
        <w:rPr>
          <w:rStyle w:val="Char4"/>
          <w:spacing w:val="-4"/>
          <w:rtl/>
        </w:rPr>
        <w:t>ن در الاصابه (461/4) آمده است.</w:t>
      </w:r>
    </w:p>
    <w:p w:rsidR="00BD3D1B" w:rsidRPr="003C4AE0" w:rsidRDefault="00BD3D1B" w:rsidP="00BA0C40">
      <w:pPr>
        <w:pStyle w:val="a5"/>
        <w:rPr>
          <w:rtl/>
        </w:rPr>
      </w:pPr>
      <w:bookmarkStart w:id="448" w:name="_Toc441683959"/>
      <w:r w:rsidRPr="003C4AE0">
        <w:rPr>
          <w:rtl/>
        </w:rPr>
        <w:t>امّ المؤمنين سوده بنت زمعه</w:t>
      </w:r>
      <w:r w:rsidR="00F60D76">
        <w:rPr>
          <w:rtl/>
        </w:rPr>
        <w:t xml:space="preserve"> </w:t>
      </w:r>
      <w:r w:rsidR="00F60D76" w:rsidRPr="00F60D76">
        <w:rPr>
          <w:rFonts w:ascii="CTraditional Arabic" w:hAnsi="CTraditional Arabic" w:cs="CTraditional Arabic"/>
          <w:bCs w:val="0"/>
          <w:szCs w:val="28"/>
          <w:rtl/>
        </w:rPr>
        <w:t>ل</w:t>
      </w:r>
      <w:r w:rsidRPr="003C4AE0">
        <w:rPr>
          <w:rtl/>
        </w:rPr>
        <w:t xml:space="preserve"> و تقسيم نمودن مال</w:t>
      </w:r>
      <w:bookmarkEnd w:id="448"/>
    </w:p>
    <w:p w:rsidR="00BD3D1B" w:rsidRPr="00906F1B" w:rsidRDefault="00BD3D1B" w:rsidP="00C0600E">
      <w:pPr>
        <w:pStyle w:val="PlainText"/>
        <w:ind w:firstLine="284"/>
        <w:jc w:val="both"/>
        <w:rPr>
          <w:rStyle w:val="Char4"/>
          <w:rtl/>
        </w:rPr>
      </w:pPr>
      <w:r w:rsidRPr="00906F1B">
        <w:rPr>
          <w:rStyle w:val="Char4"/>
          <w:rtl/>
        </w:rPr>
        <w:t>ابن سعد به سند صح</w:t>
      </w:r>
      <w:r w:rsidR="00755556">
        <w:rPr>
          <w:rStyle w:val="Char4"/>
          <w:rtl/>
        </w:rPr>
        <w:t>ی</w:t>
      </w:r>
      <w:r w:rsidRPr="00906F1B">
        <w:rPr>
          <w:rStyle w:val="Char4"/>
          <w:rtl/>
        </w:rPr>
        <w:t>ح از محمّدبن س</w:t>
      </w:r>
      <w:r w:rsidR="00755556">
        <w:rPr>
          <w:rStyle w:val="Char4"/>
          <w:rtl/>
        </w:rPr>
        <w:t>ی</w:t>
      </w:r>
      <w:r w:rsidRPr="00906F1B">
        <w:rPr>
          <w:rStyle w:val="Char4"/>
          <w:rtl/>
        </w:rPr>
        <w:t>ر</w:t>
      </w:r>
      <w:r w:rsidR="00755556">
        <w:rPr>
          <w:rStyle w:val="Char4"/>
          <w:rtl/>
        </w:rPr>
        <w:t>ی</w:t>
      </w:r>
      <w:r w:rsidRPr="00906F1B">
        <w:rPr>
          <w:rStyle w:val="Char4"/>
          <w:rtl/>
        </w:rPr>
        <w:t>ن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w:t>
      </w:r>
      <w:r w:rsidR="00755556">
        <w:rPr>
          <w:rStyle w:val="Char4"/>
          <w:rtl/>
        </w:rPr>
        <w:t>یک</w:t>
      </w:r>
      <w:r w:rsidRPr="00906F1B">
        <w:rPr>
          <w:rStyle w:val="Char4"/>
          <w:rtl/>
        </w:rPr>
        <w:t xml:space="preserve"> </w:t>
      </w:r>
      <w:r w:rsidR="00755556">
        <w:rPr>
          <w:rStyle w:val="Char4"/>
          <w:rtl/>
        </w:rPr>
        <w:t>کی</w:t>
      </w:r>
      <w:r w:rsidRPr="00906F1B">
        <w:rPr>
          <w:rStyle w:val="Char4"/>
          <w:rtl/>
        </w:rPr>
        <w:t xml:space="preserve">سه </w:t>
      </w:r>
      <w:r w:rsidRPr="00D51E9B">
        <w:rPr>
          <w:rStyle w:val="Char4"/>
          <w:spacing w:val="-4"/>
          <w:rtl/>
        </w:rPr>
        <w:t>درهم را به سوده</w:t>
      </w:r>
      <w:r w:rsidR="00F60D76" w:rsidRPr="00D51E9B">
        <w:rPr>
          <w:rStyle w:val="Char4"/>
          <w:spacing w:val="-4"/>
          <w:rtl/>
        </w:rPr>
        <w:t xml:space="preserve"> </w:t>
      </w:r>
      <w:r w:rsidR="00F60D76" w:rsidRPr="00D51E9B">
        <w:rPr>
          <w:rStyle w:val="Char4"/>
          <w:rFonts w:ascii="CTraditional Arabic" w:hAnsi="CTraditional Arabic" w:cs="CTraditional Arabic"/>
          <w:spacing w:val="-4"/>
          <w:rtl/>
        </w:rPr>
        <w:t>ل</w:t>
      </w:r>
      <w:r w:rsidRPr="00D51E9B">
        <w:rPr>
          <w:rStyle w:val="Char4"/>
          <w:spacing w:val="-4"/>
          <w:rtl/>
        </w:rPr>
        <w:t xml:space="preserve"> فرستاد، سوده</w:t>
      </w:r>
      <w:r w:rsidR="00F60D76" w:rsidRPr="00D51E9B">
        <w:rPr>
          <w:rStyle w:val="Char4"/>
          <w:spacing w:val="-4"/>
          <w:rtl/>
        </w:rPr>
        <w:t xml:space="preserve"> </w:t>
      </w:r>
      <w:r w:rsidR="00F60D76" w:rsidRPr="00D51E9B">
        <w:rPr>
          <w:rStyle w:val="Char4"/>
          <w:rFonts w:ascii="CTraditional Arabic" w:hAnsi="CTraditional Arabic" w:cs="CTraditional Arabic"/>
          <w:spacing w:val="-4"/>
          <w:rtl/>
        </w:rPr>
        <w:t>ل</w:t>
      </w:r>
      <w:r w:rsidRPr="00D51E9B">
        <w:rPr>
          <w:rStyle w:val="Char4"/>
          <w:spacing w:val="-4"/>
          <w:rtl/>
        </w:rPr>
        <w:t xml:space="preserve"> پرس</w:t>
      </w:r>
      <w:r w:rsidR="00755556" w:rsidRPr="00D51E9B">
        <w:rPr>
          <w:rStyle w:val="Char4"/>
          <w:spacing w:val="-4"/>
          <w:rtl/>
        </w:rPr>
        <w:t>ی</w:t>
      </w:r>
      <w:r w:rsidRPr="00D51E9B">
        <w:rPr>
          <w:rStyle w:val="Char4"/>
          <w:spacing w:val="-4"/>
          <w:rtl/>
        </w:rPr>
        <w:t>د: ا</w:t>
      </w:r>
      <w:r w:rsidR="00755556" w:rsidRPr="00D51E9B">
        <w:rPr>
          <w:rStyle w:val="Char4"/>
          <w:spacing w:val="-4"/>
          <w:rtl/>
        </w:rPr>
        <w:t>ی</w:t>
      </w:r>
      <w:r w:rsidRPr="00D51E9B">
        <w:rPr>
          <w:rStyle w:val="Char4"/>
          <w:spacing w:val="-4"/>
          <w:rtl/>
        </w:rPr>
        <w:t>ن چ</w:t>
      </w:r>
      <w:r w:rsidR="00755556" w:rsidRPr="00D51E9B">
        <w:rPr>
          <w:rStyle w:val="Char4"/>
          <w:spacing w:val="-4"/>
          <w:rtl/>
        </w:rPr>
        <w:t>ی</w:t>
      </w:r>
      <w:r w:rsidRPr="00D51E9B">
        <w:rPr>
          <w:rStyle w:val="Char4"/>
          <w:spacing w:val="-4"/>
          <w:rtl/>
        </w:rPr>
        <w:t xml:space="preserve">ست؟ گفتند: درهم، گفت: در </w:t>
      </w:r>
      <w:r w:rsidR="00755556" w:rsidRPr="00D51E9B">
        <w:rPr>
          <w:rStyle w:val="Char4"/>
          <w:spacing w:val="-4"/>
          <w:rtl/>
        </w:rPr>
        <w:t>کی</w:t>
      </w:r>
      <w:r w:rsidRPr="00D51E9B">
        <w:rPr>
          <w:rStyle w:val="Char4"/>
          <w:spacing w:val="-4"/>
          <w:rtl/>
        </w:rPr>
        <w:t>سه‏ا</w:t>
      </w:r>
      <w:r w:rsidR="000E63F6">
        <w:rPr>
          <w:rStyle w:val="Char4"/>
          <w:spacing w:val="-4"/>
          <w:rtl/>
        </w:rPr>
        <w:t>ی</w:t>
      </w:r>
      <w:r w:rsidRPr="00D51E9B">
        <w:rPr>
          <w:rStyle w:val="Char4"/>
          <w:spacing w:val="-4"/>
          <w:rtl/>
        </w:rPr>
        <w:t xml:space="preserve"> مثل خرما؟! و آن را تقس</w:t>
      </w:r>
      <w:r w:rsidR="00755556" w:rsidRPr="00D51E9B">
        <w:rPr>
          <w:rStyle w:val="Char4"/>
          <w:spacing w:val="-4"/>
          <w:rtl/>
        </w:rPr>
        <w:t>ی</w:t>
      </w:r>
      <w:r w:rsidRPr="00D51E9B">
        <w:rPr>
          <w:rStyle w:val="Char4"/>
          <w:spacing w:val="-4"/>
          <w:rtl/>
        </w:rPr>
        <w:t>م نمود. ا</w:t>
      </w:r>
      <w:r w:rsidR="00755556" w:rsidRPr="00D51E9B">
        <w:rPr>
          <w:rStyle w:val="Char4"/>
          <w:spacing w:val="-4"/>
          <w:rtl/>
        </w:rPr>
        <w:t>ی</w:t>
      </w:r>
      <w:r w:rsidRPr="00D51E9B">
        <w:rPr>
          <w:rStyle w:val="Char4"/>
          <w:spacing w:val="-4"/>
          <w:rtl/>
        </w:rPr>
        <w:t>ن چن</w:t>
      </w:r>
      <w:r w:rsidR="00755556" w:rsidRPr="00D51E9B">
        <w:rPr>
          <w:rStyle w:val="Char4"/>
          <w:spacing w:val="-4"/>
          <w:rtl/>
        </w:rPr>
        <w:t>ی</w:t>
      </w:r>
      <w:r w:rsidRPr="00D51E9B">
        <w:rPr>
          <w:rStyle w:val="Char4"/>
          <w:spacing w:val="-4"/>
          <w:rtl/>
        </w:rPr>
        <w:t>ن در الاصابه (339/4) آمده است.</w:t>
      </w:r>
    </w:p>
    <w:p w:rsidR="00BD3D1B" w:rsidRPr="003C4AE0" w:rsidRDefault="00BD3D1B" w:rsidP="00BA0C40">
      <w:pPr>
        <w:pStyle w:val="a2"/>
        <w:rPr>
          <w:rtl/>
        </w:rPr>
      </w:pPr>
      <w:bookmarkStart w:id="449" w:name="_Toc441683960"/>
      <w:r w:rsidRPr="003C4AE0">
        <w:rPr>
          <w:rtl/>
        </w:rPr>
        <w:t>امّ المؤمنين زينب</w:t>
      </w:r>
      <w:r w:rsidR="008B6953">
        <w:rPr>
          <w:rtl/>
        </w:rPr>
        <w:t xml:space="preserve"> </w:t>
      </w:r>
      <w:r w:rsidRPr="003C4AE0">
        <w:rPr>
          <w:rtl/>
        </w:rPr>
        <w:t>بنت جحش</w:t>
      </w:r>
      <w:r w:rsidR="00F60D76">
        <w:rPr>
          <w:rtl/>
        </w:rPr>
        <w:t xml:space="preserve"> </w:t>
      </w:r>
      <w:r w:rsidR="00F60D76" w:rsidRPr="00F60D76">
        <w:rPr>
          <w:rFonts w:ascii="CTraditional Arabic" w:hAnsi="CTraditional Arabic" w:cs="CTraditional Arabic"/>
          <w:bCs w:val="0"/>
          <w:szCs w:val="28"/>
          <w:rtl/>
        </w:rPr>
        <w:t>ل</w:t>
      </w:r>
      <w:r w:rsidRPr="003C4AE0">
        <w:rPr>
          <w:rtl/>
        </w:rPr>
        <w:t xml:space="preserve"> و تقسيم نمودن مال</w:t>
      </w:r>
      <w:bookmarkEnd w:id="449"/>
    </w:p>
    <w:p w:rsidR="00BD3D1B" w:rsidRPr="00906F1B" w:rsidRDefault="00BD3D1B" w:rsidP="00BA0C40">
      <w:pPr>
        <w:pStyle w:val="a5"/>
        <w:rPr>
          <w:rStyle w:val="Char4"/>
          <w:rtl/>
        </w:rPr>
      </w:pPr>
      <w:bookmarkStart w:id="450" w:name="_Toc441683961"/>
      <w:r w:rsidRPr="003C4AE0">
        <w:rPr>
          <w:rtl/>
        </w:rPr>
        <w:t>قصه و</w:t>
      </w:r>
      <w:r w:rsidR="000E63F6">
        <w:rPr>
          <w:rtl/>
        </w:rPr>
        <w:t>ی</w:t>
      </w:r>
      <w:r w:rsidRPr="003C4AE0">
        <w:rPr>
          <w:rtl/>
        </w:rPr>
        <w:t xml:space="preserve"> با اميرالمؤمنين عمر</w:t>
      </w:r>
      <w:r w:rsidR="00130DB0">
        <w:rPr>
          <w:rStyle w:val="Char4"/>
          <w:rtl/>
        </w:rPr>
        <w:t xml:space="preserve"> </w:t>
      </w:r>
      <w:r w:rsidR="00130DB0" w:rsidRPr="00130DB0">
        <w:rPr>
          <w:rStyle w:val="Char4"/>
          <w:rFonts w:ascii="CTraditional Arabic" w:hAnsi="CTraditional Arabic" w:cs="CTraditional Arabic"/>
          <w:bCs w:val="0"/>
          <w:rtl/>
        </w:rPr>
        <w:t>س</w:t>
      </w:r>
      <w:bookmarkEnd w:id="450"/>
    </w:p>
    <w:p w:rsidR="00BD3D1B" w:rsidRPr="00906F1B" w:rsidRDefault="00BD3D1B" w:rsidP="00C0600E">
      <w:pPr>
        <w:pStyle w:val="PlainText"/>
        <w:ind w:firstLine="284"/>
        <w:jc w:val="both"/>
        <w:rPr>
          <w:rStyle w:val="Char4"/>
          <w:rtl/>
        </w:rPr>
      </w:pPr>
      <w:r w:rsidRPr="00906F1B">
        <w:rPr>
          <w:rStyle w:val="Char4"/>
          <w:rtl/>
        </w:rPr>
        <w:t>ابن سعد (216/3) از بره بنت رافع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هنگام</w:t>
      </w:r>
      <w:r w:rsidR="000E63F6">
        <w:rPr>
          <w:rStyle w:val="Char4"/>
          <w:rtl/>
        </w:rPr>
        <w:t>ی</w:t>
      </w:r>
      <w:r w:rsidRPr="00906F1B">
        <w:rPr>
          <w:rStyle w:val="Char4"/>
          <w:rtl/>
        </w:rPr>
        <w:t xml:space="preserve"> </w:t>
      </w:r>
      <w:r w:rsidR="00755556">
        <w:rPr>
          <w:rStyle w:val="Char4"/>
          <w:rtl/>
        </w:rPr>
        <w:t>ک</w:t>
      </w:r>
      <w:r w:rsidRPr="00906F1B">
        <w:rPr>
          <w:rStyle w:val="Char4"/>
          <w:rtl/>
        </w:rPr>
        <w:t>ه مقرّر</w:t>
      </w:r>
      <w:r w:rsidR="000E63F6">
        <w:rPr>
          <w:rStyle w:val="Char4"/>
          <w:rtl/>
        </w:rPr>
        <w:t>ی</w:t>
      </w:r>
      <w:r w:rsidRPr="00906F1B">
        <w:rPr>
          <w:rStyle w:val="Char4"/>
          <w:rtl/>
        </w:rPr>
        <w:t xml:space="preserve"> را تقس</w:t>
      </w:r>
      <w:r w:rsidR="00755556">
        <w:rPr>
          <w:rStyle w:val="Char4"/>
          <w:rtl/>
        </w:rPr>
        <w:t>ی</w:t>
      </w:r>
      <w:r w:rsidRPr="00906F1B">
        <w:rPr>
          <w:rStyle w:val="Char4"/>
          <w:rtl/>
        </w:rPr>
        <w:t>م م</w:t>
      </w:r>
      <w:r w:rsidR="000E63F6">
        <w:rPr>
          <w:rStyle w:val="Char4"/>
          <w:rtl/>
        </w:rPr>
        <w:t>ی</w:t>
      </w:r>
      <w:r w:rsidRPr="00906F1B">
        <w:rPr>
          <w:rStyle w:val="Char4"/>
          <w:rtl/>
        </w:rPr>
        <w:t>‏</w:t>
      </w:r>
      <w:r w:rsidR="00755556">
        <w:rPr>
          <w:rStyle w:val="Char4"/>
          <w:rtl/>
        </w:rPr>
        <w:t>ک</w:t>
      </w:r>
      <w:r w:rsidRPr="00906F1B">
        <w:rPr>
          <w:rStyle w:val="Char4"/>
          <w:rtl/>
        </w:rPr>
        <w:t>ردند،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برا</w:t>
      </w:r>
      <w:r w:rsidR="000E63F6">
        <w:rPr>
          <w:rStyle w:val="Char4"/>
          <w:rtl/>
        </w:rPr>
        <w:t>ی</w:t>
      </w:r>
      <w:r w:rsidRPr="00906F1B">
        <w:rPr>
          <w:rStyle w:val="Char4"/>
          <w:rtl/>
        </w:rPr>
        <w:t xml:space="preserve"> ز</w:t>
      </w:r>
      <w:r w:rsidR="00755556">
        <w:rPr>
          <w:rStyle w:val="Char4"/>
          <w:rtl/>
        </w:rPr>
        <w:t>ی</w:t>
      </w:r>
      <w:r w:rsidRPr="00906F1B">
        <w:rPr>
          <w:rStyle w:val="Char4"/>
          <w:rtl/>
        </w:rPr>
        <w:t>نب بنت جحش سهم اش را فرستاد، هنگام</w:t>
      </w:r>
      <w:r w:rsidR="000E63F6">
        <w:rPr>
          <w:rStyle w:val="Char4"/>
          <w:rtl/>
        </w:rPr>
        <w:t>ی</w:t>
      </w:r>
      <w:r w:rsidRPr="00906F1B">
        <w:rPr>
          <w:rStyle w:val="Char4"/>
          <w:rtl/>
        </w:rPr>
        <w:t xml:space="preserve"> </w:t>
      </w:r>
      <w:r w:rsidR="00755556">
        <w:rPr>
          <w:rStyle w:val="Char4"/>
          <w:rtl/>
        </w:rPr>
        <w:t>ک</w:t>
      </w:r>
      <w:r w:rsidRPr="00906F1B">
        <w:rPr>
          <w:rStyle w:val="Char4"/>
          <w:rtl/>
        </w:rPr>
        <w:t>ه آن نزدش آورده شد، گفت: خدا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مغفرت </w:t>
      </w:r>
      <w:r w:rsidR="00755556">
        <w:rPr>
          <w:rStyle w:val="Char4"/>
          <w:rtl/>
        </w:rPr>
        <w:t>ک</w:t>
      </w:r>
      <w:r w:rsidRPr="00906F1B">
        <w:rPr>
          <w:rStyle w:val="Char4"/>
          <w:rtl/>
        </w:rPr>
        <w:t>ند، د</w:t>
      </w:r>
      <w:r w:rsidR="00755556">
        <w:rPr>
          <w:rStyle w:val="Char4"/>
          <w:rtl/>
        </w:rPr>
        <w:t>ی</w:t>
      </w:r>
      <w:r w:rsidRPr="00906F1B">
        <w:rPr>
          <w:rStyle w:val="Char4"/>
          <w:rtl/>
        </w:rPr>
        <w:t>گر خواهرانم</w:t>
      </w:r>
      <w:r w:rsidRPr="00906F1B">
        <w:rPr>
          <w:rStyle w:val="FootnoteReference"/>
          <w:rFonts w:ascii="IRNazli" w:hAnsi="IRNazli" w:cs="IRNazli"/>
          <w:sz w:val="28"/>
          <w:szCs w:val="28"/>
          <w:rtl/>
        </w:rPr>
        <w:footnoteReference w:id="510"/>
      </w:r>
      <w:r w:rsidRPr="00906F1B">
        <w:rPr>
          <w:rStyle w:val="Char4"/>
          <w:rtl/>
        </w:rPr>
        <w:t xml:space="preserve"> در تقس</w:t>
      </w:r>
      <w:r w:rsidR="00755556">
        <w:rPr>
          <w:rStyle w:val="Char4"/>
          <w:rtl/>
        </w:rPr>
        <w:t>ی</w:t>
      </w:r>
      <w:r w:rsidRPr="00906F1B">
        <w:rPr>
          <w:rStyle w:val="Char4"/>
          <w:rtl/>
        </w:rPr>
        <w:t>م ا</w:t>
      </w:r>
      <w:r w:rsidR="00755556">
        <w:rPr>
          <w:rStyle w:val="Char4"/>
          <w:rtl/>
        </w:rPr>
        <w:t>ی</w:t>
      </w:r>
      <w:r w:rsidRPr="00906F1B">
        <w:rPr>
          <w:rStyle w:val="Char4"/>
          <w:rtl/>
        </w:rPr>
        <w:t>ن از من قو</w:t>
      </w:r>
      <w:r w:rsidR="000E63F6">
        <w:rPr>
          <w:rStyle w:val="Char4"/>
          <w:rtl/>
        </w:rPr>
        <w:t>ی</w:t>
      </w:r>
      <w:r w:rsidRPr="00906F1B">
        <w:rPr>
          <w:rStyle w:val="Char4"/>
          <w:rtl/>
        </w:rPr>
        <w:t>‏تر بودند، گفتند:ا</w:t>
      </w:r>
      <w:r w:rsidR="00755556">
        <w:rPr>
          <w:rStyle w:val="Char4"/>
          <w:rtl/>
        </w:rPr>
        <w:t>ی</w:t>
      </w:r>
      <w:r w:rsidRPr="00906F1B">
        <w:rPr>
          <w:rStyle w:val="Char4"/>
          <w:rtl/>
        </w:rPr>
        <w:t>ن همه‏اش برا</w:t>
      </w:r>
      <w:r w:rsidR="000E63F6">
        <w:rPr>
          <w:rStyle w:val="Char4"/>
          <w:rtl/>
        </w:rPr>
        <w:t>ی</w:t>
      </w:r>
      <w:r w:rsidRPr="00906F1B">
        <w:rPr>
          <w:rStyle w:val="Char4"/>
          <w:rtl/>
        </w:rPr>
        <w:t xml:space="preserve"> توست، گفت: سبحان‏اللَّه! و با جامه‏ا</w:t>
      </w:r>
      <w:r w:rsidR="000E63F6">
        <w:rPr>
          <w:rStyle w:val="Char4"/>
          <w:rtl/>
        </w:rPr>
        <w:t>ی</w:t>
      </w:r>
      <w:r w:rsidRPr="00906F1B">
        <w:rPr>
          <w:rStyle w:val="Char4"/>
          <w:rtl/>
        </w:rPr>
        <w:t xml:space="preserve"> خود را از آن پوشان</w:t>
      </w:r>
      <w:r w:rsidR="00755556">
        <w:rPr>
          <w:rStyle w:val="Char4"/>
          <w:rtl/>
        </w:rPr>
        <w:t>ی</w:t>
      </w:r>
      <w:r w:rsidRPr="00906F1B">
        <w:rPr>
          <w:rStyle w:val="Char4"/>
          <w:rtl/>
        </w:rPr>
        <w:t>د و گفت: بگذار</w:t>
      </w:r>
      <w:r w:rsidR="00755556">
        <w:rPr>
          <w:rStyle w:val="Char4"/>
          <w:rtl/>
        </w:rPr>
        <w:t>ی</w:t>
      </w:r>
      <w:r w:rsidRPr="00906F1B">
        <w:rPr>
          <w:rStyle w:val="Char4"/>
          <w:rtl/>
        </w:rPr>
        <w:t>دش، و لباس</w:t>
      </w:r>
      <w:r w:rsidR="000E63F6">
        <w:rPr>
          <w:rStyle w:val="Char4"/>
          <w:rtl/>
        </w:rPr>
        <w:t>ی</w:t>
      </w:r>
      <w:r w:rsidRPr="00906F1B">
        <w:rPr>
          <w:rStyle w:val="Char4"/>
          <w:rtl/>
        </w:rPr>
        <w:t xml:space="preserve"> را بالا</w:t>
      </w:r>
      <w:r w:rsidR="00755556">
        <w:rPr>
          <w:rStyle w:val="Char4"/>
          <w:rtl/>
        </w:rPr>
        <w:t>ی</w:t>
      </w:r>
      <w:r w:rsidRPr="00906F1B">
        <w:rPr>
          <w:rStyle w:val="Char4"/>
          <w:rtl/>
        </w:rPr>
        <w:t>ش انداز</w:t>
      </w:r>
      <w:r w:rsidR="00755556">
        <w:rPr>
          <w:rStyle w:val="Char4"/>
          <w:rtl/>
        </w:rPr>
        <w:t>ی</w:t>
      </w:r>
      <w:r w:rsidRPr="00906F1B">
        <w:rPr>
          <w:rStyle w:val="Char4"/>
          <w:rtl/>
        </w:rPr>
        <w:t xml:space="preserve">د. بعد از آن به من گفت: دستت را فرو بر و </w:t>
      </w:r>
      <w:r w:rsidR="00755556">
        <w:rPr>
          <w:rStyle w:val="Char4"/>
          <w:rtl/>
        </w:rPr>
        <w:t>یک</w:t>
      </w:r>
      <w:r w:rsidRPr="00906F1B">
        <w:rPr>
          <w:rStyle w:val="Char4"/>
          <w:rtl/>
        </w:rPr>
        <w:t xml:space="preserve"> قبضه از آن بردار و آن را برا</w:t>
      </w:r>
      <w:r w:rsidR="000E63F6">
        <w:rPr>
          <w:rStyle w:val="Char4"/>
          <w:rtl/>
        </w:rPr>
        <w:t>ی</w:t>
      </w:r>
      <w:r w:rsidRPr="00906F1B">
        <w:rPr>
          <w:rStyle w:val="Char4"/>
          <w:rtl/>
        </w:rPr>
        <w:t xml:space="preserve"> بن</w:t>
      </w:r>
      <w:r w:rsidR="000E63F6">
        <w:rPr>
          <w:rStyle w:val="Char4"/>
          <w:rtl/>
        </w:rPr>
        <w:t>ی</w:t>
      </w:r>
      <w:r w:rsidRPr="00906F1B">
        <w:rPr>
          <w:rStyle w:val="Char4"/>
          <w:rtl/>
        </w:rPr>
        <w:t xml:space="preserve"> فلان و بن</w:t>
      </w:r>
      <w:r w:rsidR="000E63F6">
        <w:rPr>
          <w:rStyle w:val="Char4"/>
          <w:rtl/>
        </w:rPr>
        <w:t>ی</w:t>
      </w:r>
      <w:r w:rsidRPr="00906F1B">
        <w:rPr>
          <w:rStyle w:val="Char4"/>
          <w:rtl/>
        </w:rPr>
        <w:t xml:space="preserve"> فلان - از اهل رحمش و </w:t>
      </w:r>
      <w:r w:rsidR="00755556">
        <w:rPr>
          <w:rStyle w:val="Char4"/>
          <w:rtl/>
        </w:rPr>
        <w:t>ی</w:t>
      </w:r>
      <w:r w:rsidRPr="00906F1B">
        <w:rPr>
          <w:rStyle w:val="Char4"/>
          <w:rtl/>
        </w:rPr>
        <w:t>ت</w:t>
      </w:r>
      <w:r w:rsidR="00755556">
        <w:rPr>
          <w:rStyle w:val="Char4"/>
          <w:rtl/>
        </w:rPr>
        <w:t>ی</w:t>
      </w:r>
      <w:r w:rsidRPr="00906F1B">
        <w:rPr>
          <w:rStyle w:val="Char4"/>
          <w:rtl/>
        </w:rPr>
        <w:t>م</w:t>
      </w:r>
      <w:r w:rsidR="0001175E">
        <w:rPr>
          <w:rStyle w:val="Char4"/>
          <w:rtl/>
        </w:rPr>
        <w:t>‌های</w:t>
      </w:r>
      <w:r w:rsidRPr="00906F1B">
        <w:rPr>
          <w:rStyle w:val="Char4"/>
          <w:rtl/>
        </w:rPr>
        <w:t>ش - ببر، تا ا</w:t>
      </w:r>
      <w:r w:rsidR="00755556">
        <w:rPr>
          <w:rStyle w:val="Char4"/>
          <w:rtl/>
        </w:rPr>
        <w:t>ی</w:t>
      </w:r>
      <w:r w:rsidRPr="00906F1B">
        <w:rPr>
          <w:rStyle w:val="Char4"/>
          <w:rtl/>
        </w:rPr>
        <w:t xml:space="preserve">ن </w:t>
      </w:r>
      <w:r w:rsidR="00755556">
        <w:rPr>
          <w:rStyle w:val="Char4"/>
          <w:rtl/>
        </w:rPr>
        <w:t>ک</w:t>
      </w:r>
      <w:r w:rsidRPr="00906F1B">
        <w:rPr>
          <w:rStyle w:val="Char4"/>
          <w:rtl/>
        </w:rPr>
        <w:t>ه چ</w:t>
      </w:r>
      <w:r w:rsidR="00755556">
        <w:rPr>
          <w:rStyle w:val="Char4"/>
          <w:rtl/>
        </w:rPr>
        <w:t>ی</w:t>
      </w:r>
      <w:r w:rsidRPr="00906F1B">
        <w:rPr>
          <w:rStyle w:val="Char4"/>
          <w:rtl/>
        </w:rPr>
        <w:t>ز</w:t>
      </w:r>
      <w:r w:rsidR="000E63F6">
        <w:rPr>
          <w:rStyle w:val="Char4"/>
          <w:rtl/>
        </w:rPr>
        <w:t>ی</w:t>
      </w:r>
      <w:r w:rsidRPr="00906F1B">
        <w:rPr>
          <w:rStyle w:val="Char4"/>
          <w:rtl/>
        </w:rPr>
        <w:t xml:space="preserve"> از آن در ز</w:t>
      </w:r>
      <w:r w:rsidR="00755556">
        <w:rPr>
          <w:rStyle w:val="Char4"/>
          <w:rtl/>
        </w:rPr>
        <w:t>ی</w:t>
      </w:r>
      <w:r w:rsidRPr="00906F1B">
        <w:rPr>
          <w:rStyle w:val="Char4"/>
          <w:rtl/>
        </w:rPr>
        <w:t>ر لباس باق</w:t>
      </w:r>
      <w:r w:rsidR="000E63F6">
        <w:rPr>
          <w:rStyle w:val="Char4"/>
          <w:rtl/>
        </w:rPr>
        <w:t>ی</w:t>
      </w:r>
      <w:r w:rsidRPr="00906F1B">
        <w:rPr>
          <w:rStyle w:val="Char4"/>
          <w:rtl/>
        </w:rPr>
        <w:t xml:space="preserve"> ماند، آن گاه بره به او گفت: خداوند تو را مغفرت </w:t>
      </w:r>
      <w:r w:rsidR="00755556">
        <w:rPr>
          <w:rStyle w:val="Char4"/>
          <w:rtl/>
        </w:rPr>
        <w:t>ک</w:t>
      </w:r>
      <w:r w:rsidRPr="00906F1B">
        <w:rPr>
          <w:rStyle w:val="Char4"/>
          <w:rtl/>
        </w:rPr>
        <w:t>ند، ا</w:t>
      </w:r>
      <w:r w:rsidR="000E63F6">
        <w:rPr>
          <w:rStyle w:val="Char4"/>
          <w:rtl/>
        </w:rPr>
        <w:t>ی</w:t>
      </w:r>
      <w:r w:rsidRPr="00906F1B">
        <w:rPr>
          <w:rStyle w:val="Char4"/>
          <w:rtl/>
        </w:rPr>
        <w:t xml:space="preserve"> ام المؤمن</w:t>
      </w:r>
      <w:r w:rsidR="00755556">
        <w:rPr>
          <w:rStyle w:val="Char4"/>
          <w:rtl/>
        </w:rPr>
        <w:t>ی</w:t>
      </w:r>
      <w:r w:rsidRPr="00906F1B">
        <w:rPr>
          <w:rStyle w:val="Char4"/>
          <w:rtl/>
        </w:rPr>
        <w:t>ن، به خدا سوگند، برا</w:t>
      </w:r>
      <w:r w:rsidR="000E63F6">
        <w:rPr>
          <w:rStyle w:val="Char4"/>
          <w:rtl/>
        </w:rPr>
        <w:t>ی</w:t>
      </w:r>
      <w:r w:rsidRPr="00906F1B">
        <w:rPr>
          <w:rStyle w:val="Char4"/>
          <w:rtl/>
        </w:rPr>
        <w:t xml:space="preserve"> ما ن</w:t>
      </w:r>
      <w:r w:rsidR="00755556">
        <w:rPr>
          <w:rStyle w:val="Char4"/>
          <w:rtl/>
        </w:rPr>
        <w:t>ی</w:t>
      </w:r>
      <w:r w:rsidRPr="00906F1B">
        <w:rPr>
          <w:rStyle w:val="Char4"/>
          <w:rtl/>
        </w:rPr>
        <w:t>ز در ا</w:t>
      </w:r>
      <w:r w:rsidR="00755556">
        <w:rPr>
          <w:rStyle w:val="Char4"/>
          <w:rtl/>
        </w:rPr>
        <w:t>ی</w:t>
      </w:r>
      <w:r w:rsidRPr="00906F1B">
        <w:rPr>
          <w:rStyle w:val="Char4"/>
          <w:rtl/>
        </w:rPr>
        <w:t>ن حق</w:t>
      </w:r>
      <w:r w:rsidR="000E63F6">
        <w:rPr>
          <w:rStyle w:val="Char4"/>
          <w:rtl/>
        </w:rPr>
        <w:t>ی</w:t>
      </w:r>
      <w:r w:rsidRPr="00906F1B">
        <w:rPr>
          <w:rStyle w:val="Char4"/>
          <w:rtl/>
        </w:rPr>
        <w:t xml:space="preserve"> بود، گفت: آنچه ز</w:t>
      </w:r>
      <w:r w:rsidR="00755556">
        <w:rPr>
          <w:rStyle w:val="Char4"/>
          <w:rtl/>
        </w:rPr>
        <w:t>ی</w:t>
      </w:r>
      <w:r w:rsidRPr="00906F1B">
        <w:rPr>
          <w:rStyle w:val="Char4"/>
          <w:rtl/>
        </w:rPr>
        <w:t>ر لباس است برا</w:t>
      </w:r>
      <w:r w:rsidR="000E63F6">
        <w:rPr>
          <w:rStyle w:val="Char4"/>
          <w:rtl/>
        </w:rPr>
        <w:t>ی</w:t>
      </w:r>
      <w:r w:rsidRPr="00906F1B">
        <w:rPr>
          <w:rStyle w:val="Char4"/>
          <w:rtl/>
        </w:rPr>
        <w:t xml:space="preserve"> شما باشد، م</w:t>
      </w:r>
      <w:r w:rsidR="000E63F6">
        <w:rPr>
          <w:rStyle w:val="Char4"/>
          <w:rtl/>
        </w:rPr>
        <w:t>ی</w:t>
      </w:r>
      <w:r w:rsidRPr="00906F1B">
        <w:rPr>
          <w:rStyle w:val="Char4"/>
          <w:rtl/>
        </w:rPr>
        <w:t>‏گو</w:t>
      </w:r>
      <w:r w:rsidR="00755556">
        <w:rPr>
          <w:rStyle w:val="Char4"/>
          <w:rtl/>
        </w:rPr>
        <w:t>ی</w:t>
      </w:r>
      <w:r w:rsidRPr="00906F1B">
        <w:rPr>
          <w:rStyle w:val="Char4"/>
          <w:rtl/>
        </w:rPr>
        <w:t>د: ما آنچه را در ز</w:t>
      </w:r>
      <w:r w:rsidR="00755556">
        <w:rPr>
          <w:rStyle w:val="Char4"/>
          <w:rtl/>
        </w:rPr>
        <w:t>ی</w:t>
      </w:r>
      <w:r w:rsidRPr="00906F1B">
        <w:rPr>
          <w:rStyle w:val="Char4"/>
          <w:rtl/>
        </w:rPr>
        <w:t xml:space="preserve">ر آن بود هشتاد و پنج درهم </w:t>
      </w:r>
      <w:r w:rsidR="00755556">
        <w:rPr>
          <w:rStyle w:val="Char4"/>
          <w:rtl/>
        </w:rPr>
        <w:t>ی</w:t>
      </w:r>
      <w:r w:rsidRPr="00906F1B">
        <w:rPr>
          <w:rStyle w:val="Char4"/>
          <w:rtl/>
        </w:rPr>
        <w:t>افت</w:t>
      </w:r>
      <w:r w:rsidR="00755556">
        <w:rPr>
          <w:rStyle w:val="Char4"/>
          <w:rtl/>
        </w:rPr>
        <w:t>ی</w:t>
      </w:r>
      <w:r w:rsidRPr="00906F1B">
        <w:rPr>
          <w:rStyle w:val="Char4"/>
          <w:rtl/>
        </w:rPr>
        <w:t>م، بعد دست خود را به طرف آسمان بلند نمود و گفت: بار خدا</w:t>
      </w:r>
      <w:r w:rsidR="00755556">
        <w:rPr>
          <w:rStyle w:val="Char4"/>
          <w:rtl/>
        </w:rPr>
        <w:t>ی</w:t>
      </w:r>
      <w:r w:rsidRPr="00906F1B">
        <w:rPr>
          <w:rStyle w:val="Char4"/>
          <w:rtl/>
        </w:rPr>
        <w:t>ا، بعد از امسال د</w:t>
      </w:r>
      <w:r w:rsidR="00755556">
        <w:rPr>
          <w:rStyle w:val="Char4"/>
          <w:rtl/>
        </w:rPr>
        <w:t>ی</w:t>
      </w:r>
      <w:r w:rsidRPr="00906F1B">
        <w:rPr>
          <w:rStyle w:val="Char4"/>
          <w:rtl/>
        </w:rPr>
        <w:t>گر عطا</w:t>
      </w:r>
      <w:r w:rsidR="000E63F6">
        <w:rPr>
          <w:rStyle w:val="Char4"/>
          <w:rtl/>
        </w:rPr>
        <w:t>ی</w:t>
      </w:r>
      <w:r w:rsidRPr="00906F1B">
        <w:rPr>
          <w:rStyle w:val="Char4"/>
          <w:rtl/>
        </w:rPr>
        <w:t xml:space="preserve"> عمر با</w:t>
      </w:r>
      <w:r w:rsidR="00755556">
        <w:rPr>
          <w:rStyle w:val="Char4"/>
          <w:rtl/>
        </w:rPr>
        <w:t>ی</w:t>
      </w:r>
      <w:r w:rsidRPr="00906F1B">
        <w:rPr>
          <w:rStyle w:val="Char4"/>
          <w:rtl/>
        </w:rPr>
        <w:t>د برا</w:t>
      </w:r>
      <w:r w:rsidR="00755556">
        <w:rPr>
          <w:rStyle w:val="Char4"/>
          <w:rtl/>
        </w:rPr>
        <w:t>ی</w:t>
      </w:r>
      <w:r w:rsidRPr="00906F1B">
        <w:rPr>
          <w:rStyle w:val="Char4"/>
          <w:rtl/>
        </w:rPr>
        <w:t>م نرسد، بعد از آن و</w:t>
      </w:r>
      <w:r w:rsidR="000E63F6">
        <w:rPr>
          <w:rStyle w:val="Char4"/>
          <w:rtl/>
        </w:rPr>
        <w:t>ی</w:t>
      </w:r>
      <w:r w:rsidRPr="00906F1B">
        <w:rPr>
          <w:rStyle w:val="Char4"/>
          <w:rtl/>
        </w:rPr>
        <w:t xml:space="preserve"> درگذشت.</w:t>
      </w:r>
    </w:p>
    <w:p w:rsidR="00BD3D1B" w:rsidRPr="003C4AE0" w:rsidRDefault="00BD3D1B" w:rsidP="00BA0C40">
      <w:pPr>
        <w:pStyle w:val="a5"/>
        <w:rPr>
          <w:rtl/>
        </w:rPr>
      </w:pPr>
      <w:bookmarkStart w:id="451" w:name="_Toc441683962"/>
      <w:r w:rsidRPr="003C4AE0">
        <w:rPr>
          <w:rtl/>
        </w:rPr>
        <w:t>قصه ديگر</w:t>
      </w:r>
      <w:r w:rsidR="000E63F6">
        <w:rPr>
          <w:rtl/>
        </w:rPr>
        <w:t>ی</w:t>
      </w:r>
      <w:r w:rsidRPr="003C4AE0">
        <w:rPr>
          <w:rtl/>
        </w:rPr>
        <w:t xml:space="preserve"> از و</w:t>
      </w:r>
      <w:r w:rsidR="000E63F6">
        <w:rPr>
          <w:rtl/>
        </w:rPr>
        <w:t>ی</w:t>
      </w:r>
      <w:r w:rsidRPr="003C4AE0">
        <w:rPr>
          <w:rtl/>
        </w:rPr>
        <w:t xml:space="preserve"> بدين گونه</w:t>
      </w:r>
      <w:bookmarkEnd w:id="451"/>
    </w:p>
    <w:p w:rsidR="00BD3D1B" w:rsidRPr="00906F1B" w:rsidRDefault="00BD3D1B" w:rsidP="00C0600E">
      <w:pPr>
        <w:pStyle w:val="PlainText"/>
        <w:ind w:firstLine="284"/>
        <w:jc w:val="both"/>
        <w:rPr>
          <w:rStyle w:val="Char4"/>
          <w:rtl/>
        </w:rPr>
      </w:pPr>
      <w:r w:rsidRPr="00906F1B">
        <w:rPr>
          <w:rStyle w:val="Char4"/>
          <w:rtl/>
        </w:rPr>
        <w:t>نزد ابن سعد همچن</w:t>
      </w:r>
      <w:r w:rsidR="00755556">
        <w:rPr>
          <w:rStyle w:val="Char4"/>
          <w:rtl/>
        </w:rPr>
        <w:t>ی</w:t>
      </w:r>
      <w:r w:rsidRPr="00906F1B">
        <w:rPr>
          <w:rStyle w:val="Char4"/>
          <w:rtl/>
        </w:rPr>
        <w:t xml:space="preserve">ن از محمّدبن </w:t>
      </w:r>
      <w:r w:rsidR="00755556">
        <w:rPr>
          <w:rStyle w:val="Char4"/>
          <w:rtl/>
        </w:rPr>
        <w:t>ک</w:t>
      </w:r>
      <w:r w:rsidRPr="00906F1B">
        <w:rPr>
          <w:rStyle w:val="Char4"/>
          <w:rtl/>
        </w:rPr>
        <w:t>عب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معاش ز</w:t>
      </w:r>
      <w:r w:rsidR="00755556">
        <w:rPr>
          <w:rStyle w:val="Char4"/>
          <w:rtl/>
        </w:rPr>
        <w:t>ی</w:t>
      </w:r>
      <w:r w:rsidRPr="00906F1B">
        <w:rPr>
          <w:rStyle w:val="Char4"/>
          <w:rtl/>
        </w:rPr>
        <w:t>نب بنت جحش</w:t>
      </w:r>
      <w:r w:rsidR="00F60D76">
        <w:rPr>
          <w:rStyle w:val="Char4"/>
          <w:rtl/>
        </w:rPr>
        <w:t xml:space="preserve"> </w:t>
      </w:r>
      <w:r w:rsidR="00F60D76" w:rsidRPr="00F60D76">
        <w:rPr>
          <w:rStyle w:val="Char4"/>
          <w:rFonts w:ascii="CTraditional Arabic" w:hAnsi="CTraditional Arabic" w:cs="CTraditional Arabic"/>
          <w:rtl/>
        </w:rPr>
        <w:t>ل</w:t>
      </w:r>
      <w:r w:rsidRPr="00906F1B">
        <w:rPr>
          <w:rStyle w:val="Char4"/>
          <w:rtl/>
        </w:rPr>
        <w:t xml:space="preserve"> دوازده هزار بود، و او آن را فقط </w:t>
      </w:r>
      <w:r w:rsidR="00755556">
        <w:rPr>
          <w:rStyle w:val="Char4"/>
          <w:rtl/>
        </w:rPr>
        <w:t>یک</w:t>
      </w:r>
      <w:r w:rsidRPr="00906F1B">
        <w:rPr>
          <w:rStyle w:val="Char4"/>
          <w:rtl/>
        </w:rPr>
        <w:t xml:space="preserve"> سال گرفت، و م</w:t>
      </w:r>
      <w:r w:rsidR="000E63F6">
        <w:rPr>
          <w:rStyle w:val="Char4"/>
          <w:rtl/>
        </w:rPr>
        <w:t>ی</w:t>
      </w:r>
      <w:r w:rsidRPr="00906F1B">
        <w:rPr>
          <w:rStyle w:val="Char4"/>
          <w:rtl/>
        </w:rPr>
        <w:t>‏گفت: بار خدا</w:t>
      </w:r>
      <w:r w:rsidR="00755556">
        <w:rPr>
          <w:rStyle w:val="Char4"/>
          <w:rtl/>
        </w:rPr>
        <w:t>ی</w:t>
      </w:r>
      <w:r w:rsidRPr="00906F1B">
        <w:rPr>
          <w:rStyle w:val="Char4"/>
          <w:rtl/>
        </w:rPr>
        <w:t>ا، در [سال] آ</w:t>
      </w:r>
      <w:r w:rsidR="00755556">
        <w:rPr>
          <w:rStyle w:val="Char4"/>
          <w:rtl/>
        </w:rPr>
        <w:t>ی</w:t>
      </w:r>
      <w:r w:rsidRPr="00906F1B">
        <w:rPr>
          <w:rStyle w:val="Char4"/>
          <w:rtl/>
        </w:rPr>
        <w:t>نده ا</w:t>
      </w:r>
      <w:r w:rsidR="00755556">
        <w:rPr>
          <w:rStyle w:val="Char4"/>
          <w:rtl/>
        </w:rPr>
        <w:t>ی</w:t>
      </w:r>
      <w:r w:rsidRPr="00906F1B">
        <w:rPr>
          <w:rStyle w:val="Char4"/>
          <w:rtl/>
        </w:rPr>
        <w:t>ن مال مرا در</w:t>
      </w:r>
      <w:r w:rsidR="00755556">
        <w:rPr>
          <w:rStyle w:val="Char4"/>
          <w:rtl/>
        </w:rPr>
        <w:t>ک</w:t>
      </w:r>
      <w:r w:rsidRPr="00906F1B">
        <w:rPr>
          <w:rStyle w:val="Char4"/>
          <w:rtl/>
        </w:rPr>
        <w:t xml:space="preserve"> ن</w:t>
      </w:r>
      <w:r w:rsidR="00755556">
        <w:rPr>
          <w:rStyle w:val="Char4"/>
          <w:rtl/>
        </w:rPr>
        <w:t>ک</w:t>
      </w:r>
      <w:r w:rsidRPr="00906F1B">
        <w:rPr>
          <w:rStyle w:val="Char4"/>
          <w:rtl/>
        </w:rPr>
        <w:t>ند ز</w:t>
      </w:r>
      <w:r w:rsidR="00755556">
        <w:rPr>
          <w:rStyle w:val="Char4"/>
          <w:rtl/>
        </w:rPr>
        <w:t>ی</w:t>
      </w:r>
      <w:r w:rsidRPr="00906F1B">
        <w:rPr>
          <w:rStyle w:val="Char4"/>
          <w:rtl/>
        </w:rPr>
        <w:t>را ا</w:t>
      </w:r>
      <w:r w:rsidR="00755556">
        <w:rPr>
          <w:rStyle w:val="Char4"/>
          <w:rtl/>
        </w:rPr>
        <w:t>ی</w:t>
      </w:r>
      <w:r w:rsidRPr="00906F1B">
        <w:rPr>
          <w:rStyle w:val="Char4"/>
          <w:rtl/>
        </w:rPr>
        <w:t>ن فتنه است، و بعد آن را در م</w:t>
      </w:r>
      <w:r w:rsidR="00755556">
        <w:rPr>
          <w:rStyle w:val="Char4"/>
          <w:rtl/>
        </w:rPr>
        <w:t>ی</w:t>
      </w:r>
      <w:r w:rsidRPr="00906F1B">
        <w:rPr>
          <w:rStyle w:val="Char4"/>
          <w:rtl/>
        </w:rPr>
        <w:t>ان خو</w:t>
      </w:r>
      <w:r w:rsidR="00755556">
        <w:rPr>
          <w:rStyle w:val="Char4"/>
          <w:rtl/>
        </w:rPr>
        <w:t>ی</w:t>
      </w:r>
      <w:r w:rsidRPr="00906F1B">
        <w:rPr>
          <w:rStyle w:val="Char4"/>
          <w:rtl/>
        </w:rPr>
        <w:t>شاوندان خود و ن</w:t>
      </w:r>
      <w:r w:rsidR="00755556">
        <w:rPr>
          <w:rStyle w:val="Char4"/>
          <w:rtl/>
        </w:rPr>
        <w:t>ی</w:t>
      </w:r>
      <w:r w:rsidRPr="00906F1B">
        <w:rPr>
          <w:rStyle w:val="Char4"/>
          <w:rtl/>
        </w:rPr>
        <w:t>ازمندان تقس</w:t>
      </w:r>
      <w:r w:rsidR="00755556">
        <w:rPr>
          <w:rStyle w:val="Char4"/>
          <w:rtl/>
        </w:rPr>
        <w:t>ی</w:t>
      </w:r>
      <w:r w:rsidRPr="00906F1B">
        <w:rPr>
          <w:rStyle w:val="Char4"/>
          <w:rtl/>
        </w:rPr>
        <w:t>م نمود، ا</w:t>
      </w:r>
      <w:r w:rsidR="00755556">
        <w:rPr>
          <w:rStyle w:val="Char4"/>
          <w:rtl/>
        </w:rPr>
        <w:t>ی</w:t>
      </w:r>
      <w:r w:rsidRPr="00906F1B">
        <w:rPr>
          <w:rStyle w:val="Char4"/>
          <w:rtl/>
        </w:rPr>
        <w:t>ن خبر به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رس</w:t>
      </w:r>
      <w:r w:rsidR="00755556">
        <w:rPr>
          <w:rStyle w:val="Char4"/>
          <w:rtl/>
        </w:rPr>
        <w:t>ی</w:t>
      </w:r>
      <w:r w:rsidRPr="00906F1B">
        <w:rPr>
          <w:rStyle w:val="Char4"/>
          <w:rtl/>
        </w:rPr>
        <w:t>د، و</w:t>
      </w:r>
      <w:r w:rsidR="000E63F6">
        <w:rPr>
          <w:rStyle w:val="Char4"/>
          <w:rtl/>
        </w:rPr>
        <w:t>ی</w:t>
      </w:r>
      <w:r w:rsidRPr="00906F1B">
        <w:rPr>
          <w:rStyle w:val="Char4"/>
          <w:rtl/>
        </w:rPr>
        <w:t xml:space="preserve"> فرمود: ا</w:t>
      </w:r>
      <w:r w:rsidR="00755556">
        <w:rPr>
          <w:rStyle w:val="Char4"/>
          <w:rtl/>
        </w:rPr>
        <w:t>ی</w:t>
      </w:r>
      <w:r w:rsidRPr="00906F1B">
        <w:rPr>
          <w:rStyle w:val="Char4"/>
          <w:rtl/>
        </w:rPr>
        <w:t>ن زن</w:t>
      </w:r>
      <w:r w:rsidR="000E63F6">
        <w:rPr>
          <w:rStyle w:val="Char4"/>
          <w:rtl/>
        </w:rPr>
        <w:t>ی</w:t>
      </w:r>
      <w:r w:rsidRPr="00906F1B">
        <w:rPr>
          <w:rStyle w:val="Char4"/>
          <w:rtl/>
        </w:rPr>
        <w:t xml:space="preserve"> است </w:t>
      </w:r>
      <w:r w:rsidR="00755556">
        <w:rPr>
          <w:rStyle w:val="Char4"/>
          <w:rtl/>
        </w:rPr>
        <w:t>ک</w:t>
      </w:r>
      <w:r w:rsidRPr="00906F1B">
        <w:rPr>
          <w:rStyle w:val="Char4"/>
          <w:rtl/>
        </w:rPr>
        <w:t>ه برا</w:t>
      </w:r>
      <w:r w:rsidR="00755556">
        <w:rPr>
          <w:rStyle w:val="Char4"/>
          <w:rtl/>
        </w:rPr>
        <w:t>ی</w:t>
      </w:r>
      <w:r w:rsidRPr="00906F1B">
        <w:rPr>
          <w:rStyle w:val="Char4"/>
          <w:rtl/>
        </w:rPr>
        <w:t>ش اراده خ</w:t>
      </w:r>
      <w:r w:rsidR="00755556">
        <w:rPr>
          <w:rStyle w:val="Char4"/>
          <w:rtl/>
        </w:rPr>
        <w:t>ی</w:t>
      </w:r>
      <w:r w:rsidRPr="00906F1B">
        <w:rPr>
          <w:rStyle w:val="Char4"/>
          <w:rtl/>
        </w:rPr>
        <w:t>ر م</w:t>
      </w:r>
      <w:r w:rsidR="000E63F6">
        <w:rPr>
          <w:rStyle w:val="Char4"/>
          <w:rtl/>
        </w:rPr>
        <w:t>ی</w:t>
      </w:r>
      <w:r w:rsidRPr="00906F1B">
        <w:rPr>
          <w:rStyle w:val="Char4"/>
          <w:rtl/>
        </w:rPr>
        <w:t>‏شود، و نزدش توقف نموده سلام فرستاد و گفت: خبر آنچه تو تقس</w:t>
      </w:r>
      <w:r w:rsidR="00755556">
        <w:rPr>
          <w:rStyle w:val="Char4"/>
          <w:rtl/>
        </w:rPr>
        <w:t>ی</w:t>
      </w:r>
      <w:r w:rsidRPr="00906F1B">
        <w:rPr>
          <w:rStyle w:val="Char4"/>
          <w:rtl/>
        </w:rPr>
        <w:t>م نمود</w:t>
      </w:r>
      <w:r w:rsidR="000E63F6">
        <w:rPr>
          <w:rStyle w:val="Char4"/>
          <w:rtl/>
        </w:rPr>
        <w:t>ی</w:t>
      </w:r>
      <w:r w:rsidRPr="00906F1B">
        <w:rPr>
          <w:rStyle w:val="Char4"/>
          <w:rtl/>
        </w:rPr>
        <w:t xml:space="preserve"> به من</w:t>
      </w:r>
      <w:r w:rsidR="008B6953">
        <w:rPr>
          <w:rStyle w:val="Char4"/>
          <w:rtl/>
        </w:rPr>
        <w:t xml:space="preserve"> </w:t>
      </w:r>
      <w:r w:rsidRPr="00906F1B">
        <w:rPr>
          <w:rStyle w:val="Char4"/>
          <w:rtl/>
        </w:rPr>
        <w:t>رس</w:t>
      </w:r>
      <w:r w:rsidR="00755556">
        <w:rPr>
          <w:rStyle w:val="Char4"/>
          <w:rtl/>
        </w:rPr>
        <w:t>ی</w:t>
      </w:r>
      <w:r w:rsidRPr="00906F1B">
        <w:rPr>
          <w:rStyle w:val="Char4"/>
          <w:rtl/>
        </w:rPr>
        <w:t xml:space="preserve">د، و </w:t>
      </w:r>
      <w:r w:rsidR="00755556">
        <w:rPr>
          <w:rStyle w:val="Char4"/>
          <w:rtl/>
        </w:rPr>
        <w:t>یک</w:t>
      </w:r>
      <w:r w:rsidRPr="00906F1B">
        <w:rPr>
          <w:rStyle w:val="Char4"/>
          <w:rtl/>
        </w:rPr>
        <w:t xml:space="preserve"> هزار درهم فرستاد </w:t>
      </w:r>
      <w:r w:rsidR="00755556">
        <w:rPr>
          <w:rStyle w:val="Char4"/>
          <w:rtl/>
        </w:rPr>
        <w:t>ک</w:t>
      </w:r>
      <w:r w:rsidRPr="00906F1B">
        <w:rPr>
          <w:rStyle w:val="Char4"/>
          <w:rtl/>
        </w:rPr>
        <w:t>ه آن را نگه دارد، ول</w:t>
      </w:r>
      <w:r w:rsidR="000E63F6">
        <w:rPr>
          <w:rStyle w:val="Char4"/>
          <w:rtl/>
        </w:rPr>
        <w:t>ی</w:t>
      </w:r>
      <w:r w:rsidRPr="00906F1B">
        <w:rPr>
          <w:rStyle w:val="Char4"/>
          <w:rtl/>
        </w:rPr>
        <w:t xml:space="preserve"> او ع</w:t>
      </w:r>
      <w:r w:rsidR="00755556">
        <w:rPr>
          <w:rStyle w:val="Char4"/>
          <w:rtl/>
        </w:rPr>
        <w:t>ی</w:t>
      </w:r>
      <w:r w:rsidRPr="00906F1B">
        <w:rPr>
          <w:rStyle w:val="Char4"/>
          <w:rtl/>
        </w:rPr>
        <w:t>ن روش قبل</w:t>
      </w:r>
      <w:r w:rsidR="000E63F6">
        <w:rPr>
          <w:rStyle w:val="Char4"/>
          <w:rtl/>
        </w:rPr>
        <w:t>ی</w:t>
      </w:r>
      <w:r w:rsidRPr="00906F1B">
        <w:rPr>
          <w:rStyle w:val="Char4"/>
          <w:rtl/>
        </w:rPr>
        <w:t xml:space="preserve"> را با آن انجام داد. ا</w:t>
      </w:r>
      <w:r w:rsidR="00755556">
        <w:rPr>
          <w:rStyle w:val="Char4"/>
          <w:rtl/>
        </w:rPr>
        <w:t>ی</w:t>
      </w:r>
      <w:r w:rsidRPr="00906F1B">
        <w:rPr>
          <w:rStyle w:val="Char4"/>
          <w:rtl/>
        </w:rPr>
        <w:t>ن چن</w:t>
      </w:r>
      <w:r w:rsidR="00755556">
        <w:rPr>
          <w:rStyle w:val="Char4"/>
          <w:rtl/>
        </w:rPr>
        <w:t>ی</w:t>
      </w:r>
      <w:r w:rsidRPr="00906F1B">
        <w:rPr>
          <w:rStyle w:val="Char4"/>
          <w:rtl/>
        </w:rPr>
        <w:t>ن در الاصابه (314/4) آمده است.</w:t>
      </w:r>
    </w:p>
    <w:p w:rsidR="00BD3D1B" w:rsidRPr="003C4AE0" w:rsidRDefault="00BD3D1B" w:rsidP="00BA0C40">
      <w:pPr>
        <w:pStyle w:val="a2"/>
        <w:rPr>
          <w:rtl/>
        </w:rPr>
      </w:pPr>
      <w:bookmarkStart w:id="452" w:name="_Toc441683963"/>
      <w:r w:rsidRPr="003C4AE0">
        <w:rPr>
          <w:rtl/>
        </w:rPr>
        <w:t>حقوق و مستمرّى براى نوزاد</w:t>
      </w:r>
      <w:bookmarkEnd w:id="452"/>
    </w:p>
    <w:p w:rsidR="00BD3D1B" w:rsidRPr="00D51E9B" w:rsidRDefault="00BD3D1B" w:rsidP="00BA0C40">
      <w:pPr>
        <w:pStyle w:val="a5"/>
        <w:rPr>
          <w:spacing w:val="-4"/>
          <w:rtl/>
        </w:rPr>
      </w:pPr>
      <w:bookmarkStart w:id="453" w:name="_Toc441683964"/>
      <w:r w:rsidRPr="00D51E9B">
        <w:rPr>
          <w:spacing w:val="-4"/>
          <w:rtl/>
        </w:rPr>
        <w:t>قصه عمر</w:t>
      </w:r>
      <w:r w:rsidR="00130DB0" w:rsidRPr="00D51E9B">
        <w:rPr>
          <w:rStyle w:val="Char4"/>
          <w:spacing w:val="-4"/>
          <w:rtl/>
        </w:rPr>
        <w:t xml:space="preserve"> </w:t>
      </w:r>
      <w:r w:rsidR="00130DB0" w:rsidRPr="00D51E9B">
        <w:rPr>
          <w:rStyle w:val="Char4"/>
          <w:rFonts w:ascii="CTraditional Arabic" w:hAnsi="CTraditional Arabic" w:cs="CTraditional Arabic"/>
          <w:bCs w:val="0"/>
          <w:spacing w:val="-4"/>
          <w:rtl/>
        </w:rPr>
        <w:t>س</w:t>
      </w:r>
      <w:r w:rsidRPr="00D51E9B">
        <w:rPr>
          <w:rStyle w:val="Char4"/>
          <w:spacing w:val="-4"/>
          <w:rtl/>
        </w:rPr>
        <w:t xml:space="preserve"> </w:t>
      </w:r>
      <w:r w:rsidRPr="00D51E9B">
        <w:rPr>
          <w:spacing w:val="-4"/>
          <w:rtl/>
        </w:rPr>
        <w:t>با زن</w:t>
      </w:r>
      <w:r w:rsidR="000E63F6">
        <w:rPr>
          <w:spacing w:val="-4"/>
          <w:rtl/>
        </w:rPr>
        <w:t>ی</w:t>
      </w:r>
      <w:r w:rsidRPr="00D51E9B">
        <w:rPr>
          <w:spacing w:val="-4"/>
          <w:rtl/>
        </w:rPr>
        <w:t xml:space="preserve"> در اين باره و تعيين نمودن مستمرّ</w:t>
      </w:r>
      <w:r w:rsidR="000E63F6">
        <w:rPr>
          <w:spacing w:val="-4"/>
          <w:rtl/>
        </w:rPr>
        <w:t>ی</w:t>
      </w:r>
      <w:r w:rsidRPr="00D51E9B">
        <w:rPr>
          <w:spacing w:val="-4"/>
          <w:rtl/>
        </w:rPr>
        <w:t xml:space="preserve"> برا</w:t>
      </w:r>
      <w:r w:rsidR="000E63F6">
        <w:rPr>
          <w:spacing w:val="-4"/>
          <w:rtl/>
        </w:rPr>
        <w:t>ی</w:t>
      </w:r>
      <w:r w:rsidRPr="00D51E9B">
        <w:rPr>
          <w:spacing w:val="-4"/>
          <w:rtl/>
        </w:rPr>
        <w:t xml:space="preserve"> هر نوزاد در اسلام</w:t>
      </w:r>
      <w:bookmarkEnd w:id="453"/>
    </w:p>
    <w:p w:rsidR="00BD3D1B" w:rsidRPr="006E0E99" w:rsidRDefault="00BD3D1B" w:rsidP="00C0600E">
      <w:pPr>
        <w:pStyle w:val="PlainText"/>
        <w:ind w:firstLine="284"/>
        <w:jc w:val="both"/>
        <w:rPr>
          <w:rStyle w:val="Char4"/>
          <w:rFonts w:ascii="Courier New" w:hAnsi="Courier New" w:cs="B Jadid"/>
          <w:spacing w:val="-2"/>
          <w:rtl/>
        </w:rPr>
      </w:pPr>
      <w:r w:rsidRPr="006E0E99">
        <w:rPr>
          <w:rStyle w:val="Char4"/>
          <w:spacing w:val="-2"/>
          <w:rtl/>
        </w:rPr>
        <w:t>ابن سعد (217/3)، ابوعب</w:t>
      </w:r>
      <w:r w:rsidR="00755556" w:rsidRPr="006E0E99">
        <w:rPr>
          <w:rStyle w:val="Char4"/>
          <w:spacing w:val="-2"/>
          <w:rtl/>
        </w:rPr>
        <w:t>ی</w:t>
      </w:r>
      <w:r w:rsidRPr="006E0E99">
        <w:rPr>
          <w:rStyle w:val="Char4"/>
          <w:spacing w:val="-2"/>
          <w:rtl/>
        </w:rPr>
        <w:t>د و ابن عسا</w:t>
      </w:r>
      <w:r w:rsidR="00755556" w:rsidRPr="006E0E99">
        <w:rPr>
          <w:rStyle w:val="Char4"/>
          <w:spacing w:val="-2"/>
          <w:rtl/>
        </w:rPr>
        <w:t>ک</w:t>
      </w:r>
      <w:r w:rsidRPr="006E0E99">
        <w:rPr>
          <w:rStyle w:val="Char4"/>
          <w:spacing w:val="-2"/>
          <w:rtl/>
        </w:rPr>
        <w:t>ر از ابن عمر</w:t>
      </w:r>
      <w:r w:rsidR="00130DB0" w:rsidRPr="006E0E99">
        <w:rPr>
          <w:rStyle w:val="Char4"/>
          <w:spacing w:val="-2"/>
          <w:rtl/>
        </w:rPr>
        <w:t xml:space="preserve"> </w:t>
      </w:r>
      <w:r w:rsidR="00130DB0" w:rsidRPr="006E0E99">
        <w:rPr>
          <w:rStyle w:val="Char4"/>
          <w:rFonts w:ascii="CTraditional Arabic" w:hAnsi="CTraditional Arabic" w:cs="CTraditional Arabic"/>
          <w:spacing w:val="-2"/>
          <w:rtl/>
        </w:rPr>
        <w:t>س</w:t>
      </w:r>
      <w:r w:rsidRPr="006E0E99">
        <w:rPr>
          <w:rStyle w:val="Char4"/>
          <w:spacing w:val="-2"/>
          <w:rtl/>
        </w:rPr>
        <w:t xml:space="preserve"> روا</w:t>
      </w:r>
      <w:r w:rsidR="00755556" w:rsidRPr="006E0E99">
        <w:rPr>
          <w:rStyle w:val="Char4"/>
          <w:spacing w:val="-2"/>
          <w:rtl/>
        </w:rPr>
        <w:t>ی</w:t>
      </w:r>
      <w:r w:rsidRPr="006E0E99">
        <w:rPr>
          <w:rStyle w:val="Char4"/>
          <w:spacing w:val="-2"/>
          <w:rtl/>
        </w:rPr>
        <w:t xml:space="preserve">ت نموده‏اند </w:t>
      </w:r>
      <w:r w:rsidR="00755556" w:rsidRPr="006E0E99">
        <w:rPr>
          <w:rStyle w:val="Char4"/>
          <w:spacing w:val="-2"/>
          <w:rtl/>
        </w:rPr>
        <w:t>ک</w:t>
      </w:r>
      <w:r w:rsidRPr="006E0E99">
        <w:rPr>
          <w:rStyle w:val="Char4"/>
          <w:spacing w:val="-2"/>
          <w:rtl/>
        </w:rPr>
        <w:t xml:space="preserve">ه گفت: </w:t>
      </w:r>
      <w:r w:rsidR="00755556" w:rsidRPr="006E0E99">
        <w:rPr>
          <w:rStyle w:val="Char4"/>
          <w:spacing w:val="-2"/>
          <w:rtl/>
        </w:rPr>
        <w:t>ک</w:t>
      </w:r>
      <w:r w:rsidRPr="006E0E99">
        <w:rPr>
          <w:rStyle w:val="Char4"/>
          <w:spacing w:val="-2"/>
          <w:rtl/>
        </w:rPr>
        <w:t>اروان</w:t>
      </w:r>
      <w:r w:rsidR="000E63F6" w:rsidRPr="006E0E99">
        <w:rPr>
          <w:rStyle w:val="Char4"/>
          <w:spacing w:val="-2"/>
          <w:rtl/>
        </w:rPr>
        <w:t>ی</w:t>
      </w:r>
      <w:r w:rsidRPr="006E0E99">
        <w:rPr>
          <w:rStyle w:val="Char4"/>
          <w:spacing w:val="-2"/>
          <w:rtl/>
        </w:rPr>
        <w:t xml:space="preserve"> از تجّار آمدند و در نمازگاه پا</w:t>
      </w:r>
      <w:r w:rsidR="00755556" w:rsidRPr="006E0E99">
        <w:rPr>
          <w:rStyle w:val="Char4"/>
          <w:spacing w:val="-2"/>
          <w:rtl/>
        </w:rPr>
        <w:t>یی</w:t>
      </w:r>
      <w:r w:rsidRPr="006E0E99">
        <w:rPr>
          <w:rStyle w:val="Char4"/>
          <w:spacing w:val="-2"/>
          <w:rtl/>
        </w:rPr>
        <w:t>ن آمدند</w:t>
      </w:r>
      <w:r w:rsidR="009C515A" w:rsidRPr="006E0E99">
        <w:rPr>
          <w:rStyle w:val="Char4"/>
          <w:spacing w:val="-2"/>
          <w:rtl/>
        </w:rPr>
        <w:t>،</w:t>
      </w:r>
      <w:r w:rsidRPr="006E0E99">
        <w:rPr>
          <w:rStyle w:val="Char4"/>
          <w:rFonts w:hint="cs"/>
          <w:spacing w:val="-2"/>
          <w:rtl/>
        </w:rPr>
        <w:t xml:space="preserve"> </w:t>
      </w:r>
      <w:r w:rsidRPr="006E0E99">
        <w:rPr>
          <w:rStyle w:val="Char4"/>
          <w:spacing w:val="-2"/>
          <w:rtl/>
        </w:rPr>
        <w:t>عمر برا</w:t>
      </w:r>
      <w:r w:rsidR="000E63F6" w:rsidRPr="006E0E99">
        <w:rPr>
          <w:rStyle w:val="Char4"/>
          <w:spacing w:val="-2"/>
          <w:rtl/>
        </w:rPr>
        <w:t>ی</w:t>
      </w:r>
      <w:r w:rsidRPr="006E0E99">
        <w:rPr>
          <w:rStyle w:val="Char4"/>
          <w:spacing w:val="-2"/>
          <w:rtl/>
        </w:rPr>
        <w:t xml:space="preserve"> عبدالرحمن بن عوف</w:t>
      </w:r>
      <w:r w:rsidR="00F60D76" w:rsidRPr="006E0E99">
        <w:rPr>
          <w:rStyle w:val="Char4"/>
          <w:spacing w:val="-2"/>
          <w:rtl/>
        </w:rPr>
        <w:t xml:space="preserve"> </w:t>
      </w:r>
      <w:r w:rsidR="00F60D76" w:rsidRPr="006E0E99">
        <w:rPr>
          <w:rStyle w:val="Char4"/>
          <w:rFonts w:ascii="CTraditional Arabic" w:hAnsi="CTraditional Arabic" w:cs="CTraditional Arabic"/>
          <w:spacing w:val="-2"/>
          <w:rtl/>
        </w:rPr>
        <w:t>ب</w:t>
      </w:r>
      <w:r w:rsidRPr="006E0E99">
        <w:rPr>
          <w:rStyle w:val="Char4"/>
          <w:spacing w:val="-2"/>
          <w:rtl/>
        </w:rPr>
        <w:t xml:space="preserve"> گفت: آ</w:t>
      </w:r>
      <w:r w:rsidR="00755556" w:rsidRPr="006E0E99">
        <w:rPr>
          <w:rStyle w:val="Char4"/>
          <w:spacing w:val="-2"/>
          <w:rtl/>
        </w:rPr>
        <w:t>ی</w:t>
      </w:r>
      <w:r w:rsidRPr="006E0E99">
        <w:rPr>
          <w:rStyle w:val="Char4"/>
          <w:spacing w:val="-2"/>
          <w:rtl/>
        </w:rPr>
        <w:t>ا م</w:t>
      </w:r>
      <w:r w:rsidR="000E63F6" w:rsidRPr="006E0E99">
        <w:rPr>
          <w:rStyle w:val="Char4"/>
          <w:spacing w:val="-2"/>
          <w:rtl/>
        </w:rPr>
        <w:t>ی</w:t>
      </w:r>
      <w:r w:rsidRPr="006E0E99">
        <w:rPr>
          <w:rStyle w:val="Char4"/>
          <w:spacing w:val="-2"/>
          <w:rtl/>
        </w:rPr>
        <w:t>‏خواه</w:t>
      </w:r>
      <w:r w:rsidR="000E63F6" w:rsidRPr="006E0E99">
        <w:rPr>
          <w:rStyle w:val="Char4"/>
          <w:spacing w:val="-2"/>
          <w:rtl/>
        </w:rPr>
        <w:t>ی</w:t>
      </w:r>
      <w:r w:rsidRPr="006E0E99">
        <w:rPr>
          <w:rStyle w:val="Char4"/>
          <w:spacing w:val="-2"/>
          <w:rtl/>
        </w:rPr>
        <w:t xml:space="preserve"> ا</w:t>
      </w:r>
      <w:r w:rsidR="00755556" w:rsidRPr="006E0E99">
        <w:rPr>
          <w:rStyle w:val="Char4"/>
          <w:spacing w:val="-2"/>
          <w:rtl/>
        </w:rPr>
        <w:t>ی</w:t>
      </w:r>
      <w:r w:rsidRPr="006E0E99">
        <w:rPr>
          <w:rStyle w:val="Char4"/>
          <w:spacing w:val="-2"/>
          <w:rtl/>
        </w:rPr>
        <w:t xml:space="preserve">شان را امشب از دزدان حراست </w:t>
      </w:r>
      <w:r w:rsidR="00755556" w:rsidRPr="006E0E99">
        <w:rPr>
          <w:rStyle w:val="Char4"/>
          <w:spacing w:val="-2"/>
          <w:rtl/>
        </w:rPr>
        <w:t>ک</w:t>
      </w:r>
      <w:r w:rsidRPr="006E0E99">
        <w:rPr>
          <w:rStyle w:val="Char4"/>
          <w:spacing w:val="-2"/>
          <w:rtl/>
        </w:rPr>
        <w:t>ن</w:t>
      </w:r>
      <w:r w:rsidR="00755556" w:rsidRPr="006E0E99">
        <w:rPr>
          <w:rStyle w:val="Char4"/>
          <w:spacing w:val="-2"/>
          <w:rtl/>
        </w:rPr>
        <w:t>ی</w:t>
      </w:r>
      <w:r w:rsidRPr="006E0E99">
        <w:rPr>
          <w:rStyle w:val="Char4"/>
          <w:spacing w:val="-2"/>
          <w:rtl/>
        </w:rPr>
        <w:t>م؟ آن گاه هر دو آن شب را در حراست از ا</w:t>
      </w:r>
      <w:r w:rsidR="00755556" w:rsidRPr="006E0E99">
        <w:rPr>
          <w:rStyle w:val="Char4"/>
          <w:spacing w:val="-2"/>
          <w:rtl/>
        </w:rPr>
        <w:t>ی</w:t>
      </w:r>
      <w:r w:rsidRPr="006E0E99">
        <w:rPr>
          <w:rStyle w:val="Char4"/>
          <w:spacing w:val="-2"/>
          <w:rtl/>
        </w:rPr>
        <w:t>شان سپر</w:t>
      </w:r>
      <w:r w:rsidR="000E63F6" w:rsidRPr="006E0E99">
        <w:rPr>
          <w:rStyle w:val="Char4"/>
          <w:spacing w:val="-2"/>
          <w:rtl/>
        </w:rPr>
        <w:t>ی</w:t>
      </w:r>
      <w:r w:rsidRPr="006E0E99">
        <w:rPr>
          <w:rStyle w:val="Char4"/>
          <w:spacing w:val="-2"/>
          <w:rtl/>
        </w:rPr>
        <w:t xml:space="preserve"> نمودند، و آن قدر </w:t>
      </w:r>
      <w:r w:rsidR="00755556" w:rsidRPr="006E0E99">
        <w:rPr>
          <w:rStyle w:val="Char4"/>
          <w:spacing w:val="-2"/>
          <w:rtl/>
        </w:rPr>
        <w:t>ک</w:t>
      </w:r>
      <w:r w:rsidRPr="006E0E99">
        <w:rPr>
          <w:rStyle w:val="Char4"/>
          <w:spacing w:val="-2"/>
          <w:rtl/>
        </w:rPr>
        <w:t>ه خدا برا</w:t>
      </w:r>
      <w:r w:rsidR="000E63F6" w:rsidRPr="006E0E99">
        <w:rPr>
          <w:rStyle w:val="Char4"/>
          <w:spacing w:val="-2"/>
          <w:rtl/>
        </w:rPr>
        <w:t>ی</w:t>
      </w:r>
      <w:r w:rsidR="00FB3856" w:rsidRPr="006E0E99">
        <w:rPr>
          <w:rStyle w:val="Char4"/>
          <w:spacing w:val="-2"/>
          <w:rtl/>
        </w:rPr>
        <w:t xml:space="preserve">‌شان </w:t>
      </w:r>
      <w:r w:rsidRPr="006E0E99">
        <w:rPr>
          <w:rStyle w:val="Char4"/>
          <w:spacing w:val="-2"/>
          <w:rtl/>
        </w:rPr>
        <w:t>نوشته بود نماز خواندند، و عمر</w:t>
      </w:r>
      <w:r w:rsidR="00130DB0" w:rsidRPr="006E0E99">
        <w:rPr>
          <w:rStyle w:val="Char4"/>
          <w:spacing w:val="-2"/>
          <w:rtl/>
        </w:rPr>
        <w:t xml:space="preserve"> </w:t>
      </w:r>
      <w:r w:rsidR="00130DB0" w:rsidRPr="006E0E99">
        <w:rPr>
          <w:rStyle w:val="Char4"/>
          <w:rFonts w:ascii="CTraditional Arabic" w:hAnsi="CTraditional Arabic" w:cs="CTraditional Arabic"/>
          <w:spacing w:val="-2"/>
          <w:rtl/>
        </w:rPr>
        <w:t>س</w:t>
      </w:r>
      <w:r w:rsidRPr="006E0E99">
        <w:rPr>
          <w:rStyle w:val="Char4"/>
          <w:spacing w:val="-2"/>
          <w:rtl/>
        </w:rPr>
        <w:t xml:space="preserve"> گر</w:t>
      </w:r>
      <w:r w:rsidR="00755556" w:rsidRPr="006E0E99">
        <w:rPr>
          <w:rStyle w:val="Char4"/>
          <w:spacing w:val="-2"/>
          <w:rtl/>
        </w:rPr>
        <w:t>ی</w:t>
      </w:r>
      <w:r w:rsidRPr="006E0E99">
        <w:rPr>
          <w:rStyle w:val="Char4"/>
          <w:spacing w:val="-2"/>
          <w:rtl/>
        </w:rPr>
        <w:t>ه طفل</w:t>
      </w:r>
      <w:r w:rsidR="000E63F6" w:rsidRPr="006E0E99">
        <w:rPr>
          <w:rStyle w:val="Char4"/>
          <w:spacing w:val="-2"/>
          <w:rtl/>
        </w:rPr>
        <w:t>ی</w:t>
      </w:r>
      <w:r w:rsidRPr="006E0E99">
        <w:rPr>
          <w:rStyle w:val="Char4"/>
          <w:spacing w:val="-2"/>
          <w:rtl/>
        </w:rPr>
        <w:t xml:space="preserve"> را شن</w:t>
      </w:r>
      <w:r w:rsidR="00755556" w:rsidRPr="006E0E99">
        <w:rPr>
          <w:rStyle w:val="Char4"/>
          <w:spacing w:val="-2"/>
          <w:rtl/>
        </w:rPr>
        <w:t>ی</w:t>
      </w:r>
      <w:r w:rsidRPr="006E0E99">
        <w:rPr>
          <w:rStyle w:val="Char4"/>
          <w:spacing w:val="-2"/>
          <w:rtl/>
        </w:rPr>
        <w:t>د، و به طرف آن رو</w:t>
      </w:r>
      <w:r w:rsidR="000E63F6" w:rsidRPr="006E0E99">
        <w:rPr>
          <w:rStyle w:val="Char4"/>
          <w:spacing w:val="-2"/>
          <w:rtl/>
        </w:rPr>
        <w:t>ی</w:t>
      </w:r>
      <w:r w:rsidRPr="006E0E99">
        <w:rPr>
          <w:rStyle w:val="Char4"/>
          <w:spacing w:val="-2"/>
          <w:rtl/>
        </w:rPr>
        <w:t xml:space="preserve"> آورد و به مادرش گفت: از خدا بترس، و به طفلت خوب</w:t>
      </w:r>
      <w:r w:rsidR="000E63F6" w:rsidRPr="006E0E99">
        <w:rPr>
          <w:rStyle w:val="Char4"/>
          <w:spacing w:val="-2"/>
          <w:rtl/>
        </w:rPr>
        <w:t>ی</w:t>
      </w:r>
      <w:r w:rsidRPr="006E0E99">
        <w:rPr>
          <w:rStyle w:val="Char4"/>
          <w:spacing w:val="-2"/>
          <w:rtl/>
        </w:rPr>
        <w:t xml:space="preserve"> و ن</w:t>
      </w:r>
      <w:r w:rsidR="00755556" w:rsidRPr="006E0E99">
        <w:rPr>
          <w:rStyle w:val="Char4"/>
          <w:spacing w:val="-2"/>
          <w:rtl/>
        </w:rPr>
        <w:t>یک</w:t>
      </w:r>
      <w:r w:rsidR="000E63F6" w:rsidRPr="006E0E99">
        <w:rPr>
          <w:rStyle w:val="Char4"/>
          <w:spacing w:val="-2"/>
          <w:rtl/>
        </w:rPr>
        <w:t>ی</w:t>
      </w:r>
      <w:r w:rsidRPr="006E0E99">
        <w:rPr>
          <w:rStyle w:val="Char4"/>
          <w:spacing w:val="-2"/>
          <w:rtl/>
        </w:rPr>
        <w:t xml:space="preserve"> </w:t>
      </w:r>
      <w:r w:rsidR="00755556" w:rsidRPr="006E0E99">
        <w:rPr>
          <w:rStyle w:val="Char4"/>
          <w:spacing w:val="-2"/>
          <w:rtl/>
        </w:rPr>
        <w:t>ک</w:t>
      </w:r>
      <w:r w:rsidRPr="006E0E99">
        <w:rPr>
          <w:rStyle w:val="Char4"/>
          <w:spacing w:val="-2"/>
          <w:rtl/>
        </w:rPr>
        <w:t xml:space="preserve">ن، و باز </w:t>
      </w:r>
      <w:r w:rsidR="00130DB0" w:rsidRPr="006E0E99">
        <w:rPr>
          <w:rStyle w:val="Char4"/>
          <w:spacing w:val="-2"/>
          <w:rtl/>
        </w:rPr>
        <w:t>به‌جا</w:t>
      </w:r>
      <w:r w:rsidR="000E63F6" w:rsidRPr="006E0E99">
        <w:rPr>
          <w:rStyle w:val="Char4"/>
          <w:spacing w:val="-2"/>
          <w:rtl/>
        </w:rPr>
        <w:t>ی</w:t>
      </w:r>
      <w:r w:rsidR="00130DB0" w:rsidRPr="006E0E99">
        <w:rPr>
          <w:rStyle w:val="Char4"/>
          <w:spacing w:val="-2"/>
          <w:rtl/>
        </w:rPr>
        <w:t xml:space="preserve"> </w:t>
      </w:r>
      <w:r w:rsidRPr="006E0E99">
        <w:rPr>
          <w:rStyle w:val="Char4"/>
          <w:spacing w:val="-2"/>
          <w:rtl/>
        </w:rPr>
        <w:t>خود برگشت، بار د</w:t>
      </w:r>
      <w:r w:rsidR="00755556" w:rsidRPr="006E0E99">
        <w:rPr>
          <w:rStyle w:val="Char4"/>
          <w:spacing w:val="-2"/>
          <w:rtl/>
        </w:rPr>
        <w:t>ی</w:t>
      </w:r>
      <w:r w:rsidRPr="006E0E99">
        <w:rPr>
          <w:rStyle w:val="Char4"/>
          <w:spacing w:val="-2"/>
          <w:rtl/>
        </w:rPr>
        <w:t>گر گر</w:t>
      </w:r>
      <w:r w:rsidR="00755556" w:rsidRPr="006E0E99">
        <w:rPr>
          <w:rStyle w:val="Char4"/>
          <w:spacing w:val="-2"/>
          <w:rtl/>
        </w:rPr>
        <w:t>ی</w:t>
      </w:r>
      <w:r w:rsidRPr="006E0E99">
        <w:rPr>
          <w:rStyle w:val="Char4"/>
          <w:spacing w:val="-2"/>
          <w:rtl/>
        </w:rPr>
        <w:t>ه و</w:t>
      </w:r>
      <w:r w:rsidR="000E63F6" w:rsidRPr="006E0E99">
        <w:rPr>
          <w:rStyle w:val="Char4"/>
          <w:spacing w:val="-2"/>
          <w:rtl/>
        </w:rPr>
        <w:t>ی</w:t>
      </w:r>
      <w:r w:rsidRPr="006E0E99">
        <w:rPr>
          <w:rStyle w:val="Char4"/>
          <w:spacing w:val="-2"/>
          <w:rtl/>
        </w:rPr>
        <w:t xml:space="preserve"> را شن</w:t>
      </w:r>
      <w:r w:rsidR="00755556" w:rsidRPr="006E0E99">
        <w:rPr>
          <w:rStyle w:val="Char4"/>
          <w:spacing w:val="-2"/>
          <w:rtl/>
        </w:rPr>
        <w:t>ی</w:t>
      </w:r>
      <w:r w:rsidRPr="006E0E99">
        <w:rPr>
          <w:rStyle w:val="Char4"/>
          <w:spacing w:val="-2"/>
          <w:rtl/>
        </w:rPr>
        <w:t>د، و باز به طرف مادر و</w:t>
      </w:r>
      <w:r w:rsidR="000E63F6" w:rsidRPr="006E0E99">
        <w:rPr>
          <w:rStyle w:val="Char4"/>
          <w:spacing w:val="-2"/>
          <w:rtl/>
        </w:rPr>
        <w:t>ی</w:t>
      </w:r>
      <w:r w:rsidRPr="006E0E99">
        <w:rPr>
          <w:rStyle w:val="Char4"/>
          <w:spacing w:val="-2"/>
          <w:rtl/>
        </w:rPr>
        <w:t xml:space="preserve"> برگشت، و مثل آن را به او گفت، و بعد </w:t>
      </w:r>
      <w:r w:rsidR="00130DB0" w:rsidRPr="006E0E99">
        <w:rPr>
          <w:rStyle w:val="Char4"/>
          <w:spacing w:val="-2"/>
          <w:rtl/>
        </w:rPr>
        <w:t>به‌جا</w:t>
      </w:r>
      <w:r w:rsidR="000E63F6" w:rsidRPr="006E0E99">
        <w:rPr>
          <w:rStyle w:val="Char4"/>
          <w:spacing w:val="-2"/>
          <w:rtl/>
        </w:rPr>
        <w:t>ی</w:t>
      </w:r>
      <w:r w:rsidR="00130DB0" w:rsidRPr="006E0E99">
        <w:rPr>
          <w:rStyle w:val="Char4"/>
          <w:spacing w:val="-2"/>
          <w:rtl/>
        </w:rPr>
        <w:t xml:space="preserve"> </w:t>
      </w:r>
      <w:r w:rsidRPr="006E0E99">
        <w:rPr>
          <w:rStyle w:val="Char4"/>
          <w:spacing w:val="-2"/>
          <w:rtl/>
        </w:rPr>
        <w:t>خود بازگشت، هنگام</w:t>
      </w:r>
      <w:r w:rsidR="000E63F6" w:rsidRPr="006E0E99">
        <w:rPr>
          <w:rStyle w:val="Char4"/>
          <w:spacing w:val="-2"/>
          <w:rtl/>
        </w:rPr>
        <w:t>ی</w:t>
      </w:r>
      <w:r w:rsidRPr="006E0E99">
        <w:rPr>
          <w:rStyle w:val="Char4"/>
          <w:spacing w:val="-2"/>
          <w:rtl/>
        </w:rPr>
        <w:t xml:space="preserve"> </w:t>
      </w:r>
      <w:r w:rsidR="00755556" w:rsidRPr="006E0E99">
        <w:rPr>
          <w:rStyle w:val="Char4"/>
          <w:spacing w:val="-2"/>
          <w:rtl/>
        </w:rPr>
        <w:t>ک</w:t>
      </w:r>
      <w:r w:rsidRPr="006E0E99">
        <w:rPr>
          <w:rStyle w:val="Char4"/>
          <w:spacing w:val="-2"/>
          <w:rtl/>
        </w:rPr>
        <w:t>ه آخر شب فرا رس</w:t>
      </w:r>
      <w:r w:rsidR="00755556" w:rsidRPr="006E0E99">
        <w:rPr>
          <w:rStyle w:val="Char4"/>
          <w:spacing w:val="-2"/>
          <w:rtl/>
        </w:rPr>
        <w:t>ی</w:t>
      </w:r>
      <w:r w:rsidRPr="006E0E99">
        <w:rPr>
          <w:rStyle w:val="Char4"/>
          <w:spacing w:val="-2"/>
          <w:rtl/>
        </w:rPr>
        <w:t>ده بود بار د</w:t>
      </w:r>
      <w:r w:rsidR="00755556" w:rsidRPr="006E0E99">
        <w:rPr>
          <w:rStyle w:val="Char4"/>
          <w:spacing w:val="-2"/>
          <w:rtl/>
        </w:rPr>
        <w:t>ی</w:t>
      </w:r>
      <w:r w:rsidRPr="006E0E99">
        <w:rPr>
          <w:rStyle w:val="Char4"/>
          <w:spacing w:val="-2"/>
          <w:rtl/>
        </w:rPr>
        <w:t>گر گر</w:t>
      </w:r>
      <w:r w:rsidR="00755556" w:rsidRPr="006E0E99">
        <w:rPr>
          <w:rStyle w:val="Char4"/>
          <w:spacing w:val="-2"/>
          <w:rtl/>
        </w:rPr>
        <w:t>ی</w:t>
      </w:r>
      <w:r w:rsidRPr="006E0E99">
        <w:rPr>
          <w:rStyle w:val="Char4"/>
          <w:spacing w:val="-2"/>
          <w:rtl/>
        </w:rPr>
        <w:t>ه او را شن</w:t>
      </w:r>
      <w:r w:rsidR="00755556" w:rsidRPr="006E0E99">
        <w:rPr>
          <w:rStyle w:val="Char4"/>
          <w:spacing w:val="-2"/>
          <w:rtl/>
        </w:rPr>
        <w:t>ی</w:t>
      </w:r>
      <w:r w:rsidRPr="006E0E99">
        <w:rPr>
          <w:rStyle w:val="Char4"/>
          <w:spacing w:val="-2"/>
          <w:rtl/>
        </w:rPr>
        <w:t>د، و نزد مادرش آمده گفت: وا</w:t>
      </w:r>
      <w:r w:rsidR="000E63F6" w:rsidRPr="006E0E99">
        <w:rPr>
          <w:rStyle w:val="Char4"/>
          <w:spacing w:val="-2"/>
          <w:rtl/>
        </w:rPr>
        <w:t>ی</w:t>
      </w:r>
      <w:r w:rsidRPr="006E0E99">
        <w:rPr>
          <w:rStyle w:val="Char4"/>
          <w:spacing w:val="-2"/>
          <w:rtl/>
        </w:rPr>
        <w:t xml:space="preserve"> بر تو، من تو را مادر بد</w:t>
      </w:r>
      <w:r w:rsidR="000E63F6" w:rsidRPr="006E0E99">
        <w:rPr>
          <w:rStyle w:val="Char4"/>
          <w:spacing w:val="-2"/>
          <w:rtl/>
        </w:rPr>
        <w:t>ی</w:t>
      </w:r>
      <w:r w:rsidRPr="006E0E99">
        <w:rPr>
          <w:rStyle w:val="Char4"/>
          <w:spacing w:val="-2"/>
          <w:rtl/>
        </w:rPr>
        <w:t xml:space="preserve"> م</w:t>
      </w:r>
      <w:r w:rsidR="000E63F6" w:rsidRPr="006E0E99">
        <w:rPr>
          <w:rStyle w:val="Char4"/>
          <w:spacing w:val="-2"/>
          <w:rtl/>
        </w:rPr>
        <w:t>ی</w:t>
      </w:r>
      <w:r w:rsidRPr="006E0E99">
        <w:rPr>
          <w:rStyle w:val="Char4"/>
          <w:spacing w:val="-2"/>
          <w:rtl/>
        </w:rPr>
        <w:t>‏ب</w:t>
      </w:r>
      <w:r w:rsidR="00755556" w:rsidRPr="006E0E99">
        <w:rPr>
          <w:rStyle w:val="Char4"/>
          <w:spacing w:val="-2"/>
          <w:rtl/>
        </w:rPr>
        <w:t>ی</w:t>
      </w:r>
      <w:r w:rsidRPr="006E0E99">
        <w:rPr>
          <w:rStyle w:val="Char4"/>
          <w:spacing w:val="-2"/>
          <w:rtl/>
        </w:rPr>
        <w:t>نم، چرا طفلت را از ابتدا</w:t>
      </w:r>
      <w:r w:rsidR="000E63F6" w:rsidRPr="006E0E99">
        <w:rPr>
          <w:rStyle w:val="Char4"/>
          <w:spacing w:val="-2"/>
          <w:rtl/>
        </w:rPr>
        <w:t>ی</w:t>
      </w:r>
      <w:r w:rsidRPr="006E0E99">
        <w:rPr>
          <w:rStyle w:val="Char4"/>
          <w:spacing w:val="-2"/>
          <w:rtl/>
        </w:rPr>
        <w:t xml:space="preserve"> شب م</w:t>
      </w:r>
      <w:r w:rsidR="000E63F6" w:rsidRPr="006E0E99">
        <w:rPr>
          <w:rStyle w:val="Char4"/>
          <w:spacing w:val="-2"/>
          <w:rtl/>
        </w:rPr>
        <w:t>ی</w:t>
      </w:r>
      <w:r w:rsidRPr="006E0E99">
        <w:rPr>
          <w:rStyle w:val="Char4"/>
          <w:spacing w:val="-2"/>
          <w:rtl/>
        </w:rPr>
        <w:t>‏ب</w:t>
      </w:r>
      <w:r w:rsidR="00755556" w:rsidRPr="006E0E99">
        <w:rPr>
          <w:rStyle w:val="Char4"/>
          <w:spacing w:val="-2"/>
          <w:rtl/>
        </w:rPr>
        <w:t>ی</w:t>
      </w:r>
      <w:r w:rsidRPr="006E0E99">
        <w:rPr>
          <w:rStyle w:val="Char4"/>
          <w:spacing w:val="-2"/>
          <w:rtl/>
        </w:rPr>
        <w:t xml:space="preserve">نم </w:t>
      </w:r>
      <w:r w:rsidR="00755556" w:rsidRPr="006E0E99">
        <w:rPr>
          <w:rStyle w:val="Char4"/>
          <w:spacing w:val="-2"/>
          <w:rtl/>
        </w:rPr>
        <w:t>ک</w:t>
      </w:r>
      <w:r w:rsidRPr="006E0E99">
        <w:rPr>
          <w:rStyle w:val="Char4"/>
          <w:spacing w:val="-2"/>
          <w:rtl/>
        </w:rPr>
        <w:t>ه نم</w:t>
      </w:r>
      <w:r w:rsidR="000E63F6" w:rsidRPr="006E0E99">
        <w:rPr>
          <w:rStyle w:val="Char4"/>
          <w:spacing w:val="-2"/>
          <w:rtl/>
        </w:rPr>
        <w:t>ی</w:t>
      </w:r>
      <w:r w:rsidRPr="006E0E99">
        <w:rPr>
          <w:rStyle w:val="Char4"/>
          <w:spacing w:val="-2"/>
          <w:rtl/>
        </w:rPr>
        <w:t xml:space="preserve">‏خوابد؟! [آن </w:t>
      </w:r>
      <w:r w:rsidRPr="006E0E99">
        <w:rPr>
          <w:rStyle w:val="Char4"/>
          <w:spacing w:val="-4"/>
          <w:rtl/>
        </w:rPr>
        <w:t>زن]</w:t>
      </w:r>
      <w:r w:rsidR="008B6953" w:rsidRPr="006E0E99">
        <w:rPr>
          <w:rStyle w:val="Char4"/>
          <w:spacing w:val="-4"/>
          <w:rtl/>
        </w:rPr>
        <w:t xml:space="preserve"> </w:t>
      </w:r>
      <w:r w:rsidRPr="006E0E99">
        <w:rPr>
          <w:rStyle w:val="Char4"/>
          <w:spacing w:val="-4"/>
          <w:rtl/>
        </w:rPr>
        <w:t>گفت: ا</w:t>
      </w:r>
      <w:r w:rsidR="000E63F6" w:rsidRPr="006E0E99">
        <w:rPr>
          <w:rStyle w:val="Char4"/>
          <w:spacing w:val="-4"/>
          <w:rtl/>
        </w:rPr>
        <w:t>ی</w:t>
      </w:r>
      <w:r w:rsidRPr="006E0E99">
        <w:rPr>
          <w:rStyle w:val="Char4"/>
          <w:spacing w:val="-4"/>
          <w:rtl/>
        </w:rPr>
        <w:t xml:space="preserve"> بنده خدا، امشب مرا ناراحت ساخت</w:t>
      </w:r>
      <w:r w:rsidR="000E63F6" w:rsidRPr="006E0E99">
        <w:rPr>
          <w:rStyle w:val="Char4"/>
          <w:spacing w:val="-4"/>
          <w:rtl/>
        </w:rPr>
        <w:t>ی</w:t>
      </w:r>
      <w:r w:rsidRPr="006E0E99">
        <w:rPr>
          <w:rStyle w:val="Char4"/>
          <w:spacing w:val="-4"/>
          <w:rtl/>
        </w:rPr>
        <w:t>، من م</w:t>
      </w:r>
      <w:r w:rsidR="000E63F6" w:rsidRPr="006E0E99">
        <w:rPr>
          <w:rStyle w:val="Char4"/>
          <w:spacing w:val="-4"/>
          <w:rtl/>
        </w:rPr>
        <w:t>ی</w:t>
      </w:r>
      <w:r w:rsidRPr="006E0E99">
        <w:rPr>
          <w:rStyle w:val="Char4"/>
          <w:spacing w:val="-4"/>
          <w:rtl/>
        </w:rPr>
        <w:t>‏خواهم او را از ش</w:t>
      </w:r>
      <w:r w:rsidR="00755556" w:rsidRPr="006E0E99">
        <w:rPr>
          <w:rStyle w:val="Char4"/>
          <w:spacing w:val="-4"/>
          <w:rtl/>
        </w:rPr>
        <w:t>ی</w:t>
      </w:r>
      <w:r w:rsidRPr="006E0E99">
        <w:rPr>
          <w:rStyle w:val="Char4"/>
          <w:spacing w:val="-4"/>
          <w:rtl/>
        </w:rPr>
        <w:t>ر جدا سازم، ول</w:t>
      </w:r>
      <w:r w:rsidR="000E63F6" w:rsidRPr="006E0E99">
        <w:rPr>
          <w:rStyle w:val="Char4"/>
          <w:spacing w:val="-4"/>
          <w:rtl/>
        </w:rPr>
        <w:t>ی</w:t>
      </w:r>
      <w:r w:rsidRPr="006E0E99">
        <w:rPr>
          <w:rStyle w:val="Char4"/>
          <w:spacing w:val="-4"/>
          <w:rtl/>
        </w:rPr>
        <w:t xml:space="preserve"> او ابا م</w:t>
      </w:r>
      <w:r w:rsidR="000E63F6" w:rsidRPr="006E0E99">
        <w:rPr>
          <w:rStyle w:val="Char4"/>
          <w:spacing w:val="-4"/>
          <w:rtl/>
        </w:rPr>
        <w:t>ی</w:t>
      </w:r>
      <w:r w:rsidRPr="006E0E99">
        <w:rPr>
          <w:rStyle w:val="Char4"/>
          <w:spacing w:val="-4"/>
          <w:rtl/>
        </w:rPr>
        <w:t>‏ورزد، پرس</w:t>
      </w:r>
      <w:r w:rsidR="00755556" w:rsidRPr="006E0E99">
        <w:rPr>
          <w:rStyle w:val="Char4"/>
          <w:spacing w:val="-4"/>
          <w:rtl/>
        </w:rPr>
        <w:t>ی</w:t>
      </w:r>
      <w:r w:rsidRPr="006E0E99">
        <w:rPr>
          <w:rStyle w:val="Char4"/>
          <w:spacing w:val="-4"/>
          <w:rtl/>
        </w:rPr>
        <w:t>د: چرا؟ گفت: به خاطر ا</w:t>
      </w:r>
      <w:r w:rsidR="00755556" w:rsidRPr="006E0E99">
        <w:rPr>
          <w:rStyle w:val="Char4"/>
          <w:spacing w:val="-4"/>
          <w:rtl/>
        </w:rPr>
        <w:t>ی</w:t>
      </w:r>
      <w:r w:rsidRPr="006E0E99">
        <w:rPr>
          <w:rStyle w:val="Char4"/>
          <w:spacing w:val="-4"/>
          <w:rtl/>
        </w:rPr>
        <w:t xml:space="preserve">ن </w:t>
      </w:r>
      <w:r w:rsidR="00755556" w:rsidRPr="006E0E99">
        <w:rPr>
          <w:rStyle w:val="Char4"/>
          <w:spacing w:val="-4"/>
          <w:rtl/>
        </w:rPr>
        <w:t>ک</w:t>
      </w:r>
      <w:r w:rsidRPr="006E0E99">
        <w:rPr>
          <w:rStyle w:val="Char4"/>
          <w:spacing w:val="-4"/>
          <w:rtl/>
        </w:rPr>
        <w:t>ه عمر جز برا</w:t>
      </w:r>
      <w:r w:rsidR="000E63F6" w:rsidRPr="006E0E99">
        <w:rPr>
          <w:rStyle w:val="Char4"/>
          <w:spacing w:val="-4"/>
          <w:rtl/>
        </w:rPr>
        <w:t>ی</w:t>
      </w:r>
      <w:r w:rsidRPr="006E0E99">
        <w:rPr>
          <w:rStyle w:val="Char4"/>
          <w:spacing w:val="-4"/>
          <w:rtl/>
        </w:rPr>
        <w:t xml:space="preserve"> از ش</w:t>
      </w:r>
      <w:r w:rsidR="00755556" w:rsidRPr="006E0E99">
        <w:rPr>
          <w:rStyle w:val="Char4"/>
          <w:spacing w:val="-4"/>
          <w:rtl/>
        </w:rPr>
        <w:t>ی</w:t>
      </w:r>
      <w:r w:rsidRPr="006E0E99">
        <w:rPr>
          <w:rStyle w:val="Char4"/>
          <w:spacing w:val="-4"/>
          <w:rtl/>
        </w:rPr>
        <w:t>ر جداشدگان برا</w:t>
      </w:r>
      <w:r w:rsidR="000E63F6" w:rsidRPr="006E0E99">
        <w:rPr>
          <w:rStyle w:val="Char4"/>
          <w:spacing w:val="-4"/>
          <w:rtl/>
        </w:rPr>
        <w:t>ی</w:t>
      </w:r>
      <w:r w:rsidRPr="006E0E99">
        <w:rPr>
          <w:rStyle w:val="Char4"/>
          <w:spacing w:val="-4"/>
          <w:rtl/>
        </w:rPr>
        <w:t xml:space="preserve"> د</w:t>
      </w:r>
      <w:r w:rsidR="00755556" w:rsidRPr="006E0E99">
        <w:rPr>
          <w:rStyle w:val="Char4"/>
          <w:spacing w:val="-4"/>
          <w:rtl/>
        </w:rPr>
        <w:t>ی</w:t>
      </w:r>
      <w:r w:rsidRPr="006E0E99">
        <w:rPr>
          <w:rStyle w:val="Char4"/>
          <w:spacing w:val="-4"/>
          <w:rtl/>
        </w:rPr>
        <w:t>گر</w:t>
      </w:r>
      <w:r w:rsidR="000E63F6" w:rsidRPr="006E0E99">
        <w:rPr>
          <w:rStyle w:val="Char4"/>
          <w:spacing w:val="-4"/>
          <w:rtl/>
        </w:rPr>
        <w:t>ی</w:t>
      </w:r>
      <w:r w:rsidRPr="006E0E99">
        <w:rPr>
          <w:rStyle w:val="Char4"/>
          <w:spacing w:val="-4"/>
          <w:rtl/>
        </w:rPr>
        <w:t xml:space="preserve"> حقوق مقرّر نم</w:t>
      </w:r>
      <w:r w:rsidR="000E63F6" w:rsidRPr="006E0E99">
        <w:rPr>
          <w:rStyle w:val="Char4"/>
          <w:spacing w:val="-4"/>
          <w:rtl/>
        </w:rPr>
        <w:t>ی</w:t>
      </w:r>
      <w:r w:rsidRPr="006E0E99">
        <w:rPr>
          <w:rStyle w:val="Char4"/>
          <w:spacing w:val="-4"/>
          <w:rtl/>
        </w:rPr>
        <w:t>‏</w:t>
      </w:r>
      <w:r w:rsidR="00755556" w:rsidRPr="006E0E99">
        <w:rPr>
          <w:rStyle w:val="Char4"/>
          <w:spacing w:val="-4"/>
          <w:rtl/>
        </w:rPr>
        <w:t>ک</w:t>
      </w:r>
      <w:r w:rsidRPr="006E0E99">
        <w:rPr>
          <w:rStyle w:val="Char4"/>
          <w:spacing w:val="-4"/>
          <w:rtl/>
        </w:rPr>
        <w:t>ند. عمر گفت: عمرش چند است؟ گفت: ا</w:t>
      </w:r>
      <w:r w:rsidR="00755556" w:rsidRPr="006E0E99">
        <w:rPr>
          <w:rStyle w:val="Char4"/>
          <w:spacing w:val="-4"/>
          <w:rtl/>
        </w:rPr>
        <w:t>ی</w:t>
      </w:r>
      <w:r w:rsidRPr="006E0E99">
        <w:rPr>
          <w:rStyle w:val="Char4"/>
          <w:spacing w:val="-4"/>
          <w:rtl/>
        </w:rPr>
        <w:t>ن قدر و ا</w:t>
      </w:r>
      <w:r w:rsidR="00755556" w:rsidRPr="006E0E99">
        <w:rPr>
          <w:rStyle w:val="Char4"/>
          <w:spacing w:val="-4"/>
          <w:rtl/>
        </w:rPr>
        <w:t>ی</w:t>
      </w:r>
      <w:r w:rsidRPr="006E0E99">
        <w:rPr>
          <w:rStyle w:val="Char4"/>
          <w:spacing w:val="-4"/>
          <w:rtl/>
        </w:rPr>
        <w:t>ن قدر ماه، عمر گفت: وا</w:t>
      </w:r>
      <w:r w:rsidR="000E63F6" w:rsidRPr="006E0E99">
        <w:rPr>
          <w:rStyle w:val="Char4"/>
          <w:spacing w:val="-4"/>
          <w:rtl/>
        </w:rPr>
        <w:t>ی</w:t>
      </w:r>
      <w:r w:rsidRPr="006E0E99">
        <w:rPr>
          <w:rStyle w:val="Char4"/>
          <w:spacing w:val="-4"/>
          <w:rtl/>
        </w:rPr>
        <w:t xml:space="preserve"> بر تو بر ا</w:t>
      </w:r>
      <w:r w:rsidR="00755556" w:rsidRPr="006E0E99">
        <w:rPr>
          <w:rStyle w:val="Char4"/>
          <w:spacing w:val="-4"/>
          <w:rtl/>
        </w:rPr>
        <w:t>ی</w:t>
      </w:r>
      <w:r w:rsidRPr="006E0E99">
        <w:rPr>
          <w:rStyle w:val="Char4"/>
          <w:spacing w:val="-4"/>
          <w:rtl/>
        </w:rPr>
        <w:t>ن عجله ن</w:t>
      </w:r>
      <w:r w:rsidR="00755556" w:rsidRPr="006E0E99">
        <w:rPr>
          <w:rStyle w:val="Char4"/>
          <w:spacing w:val="-4"/>
          <w:rtl/>
        </w:rPr>
        <w:t>ک</w:t>
      </w:r>
      <w:r w:rsidRPr="006E0E99">
        <w:rPr>
          <w:rStyle w:val="Char4"/>
          <w:spacing w:val="-4"/>
          <w:rtl/>
        </w:rPr>
        <w:t>ن! بعد نماز فجر را خواند، و مردم قرائت و</w:t>
      </w:r>
      <w:r w:rsidR="000E63F6" w:rsidRPr="006E0E99">
        <w:rPr>
          <w:rStyle w:val="Char4"/>
          <w:spacing w:val="-4"/>
          <w:rtl/>
        </w:rPr>
        <w:t>ی</w:t>
      </w:r>
      <w:r w:rsidRPr="006E0E99">
        <w:rPr>
          <w:rStyle w:val="Char4"/>
          <w:spacing w:val="-4"/>
          <w:rtl/>
        </w:rPr>
        <w:t xml:space="preserve"> را از غلبه گر</w:t>
      </w:r>
      <w:r w:rsidR="00755556" w:rsidRPr="006E0E99">
        <w:rPr>
          <w:rStyle w:val="Char4"/>
          <w:spacing w:val="-4"/>
          <w:rtl/>
        </w:rPr>
        <w:t>ی</w:t>
      </w:r>
      <w:r w:rsidRPr="006E0E99">
        <w:rPr>
          <w:rStyle w:val="Char4"/>
          <w:spacing w:val="-4"/>
          <w:rtl/>
        </w:rPr>
        <w:t>ه درست نم</w:t>
      </w:r>
      <w:r w:rsidR="000E63F6" w:rsidRPr="006E0E99">
        <w:rPr>
          <w:rStyle w:val="Char4"/>
          <w:spacing w:val="-4"/>
          <w:rtl/>
        </w:rPr>
        <w:t>ی</w:t>
      </w:r>
      <w:r w:rsidRPr="006E0E99">
        <w:rPr>
          <w:rStyle w:val="Char4"/>
          <w:spacing w:val="-4"/>
          <w:rtl/>
        </w:rPr>
        <w:t>‏دانستند، هنگام</w:t>
      </w:r>
      <w:r w:rsidR="000E63F6" w:rsidRPr="006E0E99">
        <w:rPr>
          <w:rStyle w:val="Char4"/>
          <w:spacing w:val="-4"/>
          <w:rtl/>
        </w:rPr>
        <w:t>ی</w:t>
      </w:r>
      <w:r w:rsidRPr="006E0E99">
        <w:rPr>
          <w:rStyle w:val="Char4"/>
          <w:spacing w:val="-4"/>
          <w:rtl/>
        </w:rPr>
        <w:t xml:space="preserve"> </w:t>
      </w:r>
      <w:r w:rsidR="00755556" w:rsidRPr="006E0E99">
        <w:rPr>
          <w:rStyle w:val="Char4"/>
          <w:spacing w:val="-4"/>
          <w:rtl/>
        </w:rPr>
        <w:t>ک</w:t>
      </w:r>
      <w:r w:rsidRPr="006E0E99">
        <w:rPr>
          <w:rStyle w:val="Char4"/>
          <w:spacing w:val="-4"/>
          <w:rtl/>
        </w:rPr>
        <w:t>ه سلام داد، گفت: تنگدست</w:t>
      </w:r>
      <w:r w:rsidR="000E63F6" w:rsidRPr="006E0E99">
        <w:rPr>
          <w:rStyle w:val="Char4"/>
          <w:spacing w:val="-4"/>
          <w:rtl/>
        </w:rPr>
        <w:t>ی</w:t>
      </w:r>
      <w:r w:rsidRPr="006E0E99">
        <w:rPr>
          <w:rStyle w:val="Char4"/>
          <w:spacing w:val="-4"/>
          <w:rtl/>
        </w:rPr>
        <w:t xml:space="preserve"> بادا برا</w:t>
      </w:r>
      <w:r w:rsidR="000E63F6" w:rsidRPr="006E0E99">
        <w:rPr>
          <w:rStyle w:val="Char4"/>
          <w:spacing w:val="-4"/>
          <w:rtl/>
        </w:rPr>
        <w:t>ی</w:t>
      </w:r>
      <w:r w:rsidRPr="006E0E99">
        <w:rPr>
          <w:rStyle w:val="Char4"/>
          <w:spacing w:val="-4"/>
          <w:rtl/>
        </w:rPr>
        <w:t xml:space="preserve"> عمر! چقدر از اولاد مسلمانان </w:t>
      </w:r>
      <w:r w:rsidR="00755556" w:rsidRPr="006E0E99">
        <w:rPr>
          <w:rStyle w:val="Char4"/>
          <w:spacing w:val="-4"/>
          <w:rtl/>
        </w:rPr>
        <w:t>ک</w:t>
      </w:r>
      <w:r w:rsidRPr="006E0E99">
        <w:rPr>
          <w:rStyle w:val="Char4"/>
          <w:spacing w:val="-4"/>
          <w:rtl/>
        </w:rPr>
        <w:t>شته شده‏اند؟ بعد مناد</w:t>
      </w:r>
      <w:r w:rsidR="00755556" w:rsidRPr="006E0E99">
        <w:rPr>
          <w:rStyle w:val="Char4"/>
          <w:spacing w:val="-4"/>
          <w:rtl/>
        </w:rPr>
        <w:t>ی</w:t>
      </w:r>
      <w:r w:rsidR="000E63F6" w:rsidRPr="006E0E99">
        <w:rPr>
          <w:rStyle w:val="Char4"/>
          <w:spacing w:val="-4"/>
          <w:rtl/>
        </w:rPr>
        <w:t>ی</w:t>
      </w:r>
      <w:r w:rsidRPr="006E0E99">
        <w:rPr>
          <w:rStyle w:val="Char4"/>
          <w:spacing w:val="-4"/>
          <w:rtl/>
        </w:rPr>
        <w:t xml:space="preserve"> را دستور داد، و او نداد نمود: آگاه باش</w:t>
      </w:r>
      <w:r w:rsidR="00755556" w:rsidRPr="006E0E99">
        <w:rPr>
          <w:rStyle w:val="Char4"/>
          <w:spacing w:val="-4"/>
          <w:rtl/>
        </w:rPr>
        <w:t>ی</w:t>
      </w:r>
      <w:r w:rsidRPr="006E0E99">
        <w:rPr>
          <w:rStyle w:val="Char4"/>
          <w:spacing w:val="-4"/>
          <w:rtl/>
        </w:rPr>
        <w:t>د، در جدا نمودن اطفال خو</w:t>
      </w:r>
      <w:r w:rsidR="00755556" w:rsidRPr="006E0E99">
        <w:rPr>
          <w:rStyle w:val="Char4"/>
          <w:spacing w:val="-4"/>
          <w:rtl/>
        </w:rPr>
        <w:t>ی</w:t>
      </w:r>
      <w:r w:rsidRPr="006E0E99">
        <w:rPr>
          <w:rStyle w:val="Char4"/>
          <w:spacing w:val="-4"/>
          <w:rtl/>
        </w:rPr>
        <w:t>ش از ش</w:t>
      </w:r>
      <w:r w:rsidR="00755556" w:rsidRPr="006E0E99">
        <w:rPr>
          <w:rStyle w:val="Char4"/>
          <w:spacing w:val="-4"/>
          <w:rtl/>
        </w:rPr>
        <w:t>ی</w:t>
      </w:r>
      <w:r w:rsidRPr="006E0E99">
        <w:rPr>
          <w:rStyle w:val="Char4"/>
          <w:spacing w:val="-4"/>
          <w:rtl/>
        </w:rPr>
        <w:t>ر عجله ن</w:t>
      </w:r>
      <w:r w:rsidR="00755556" w:rsidRPr="006E0E99">
        <w:rPr>
          <w:rStyle w:val="Char4"/>
          <w:spacing w:val="-4"/>
          <w:rtl/>
        </w:rPr>
        <w:t>ک</w:t>
      </w:r>
      <w:r w:rsidRPr="006E0E99">
        <w:rPr>
          <w:rStyle w:val="Char4"/>
          <w:spacing w:val="-4"/>
          <w:rtl/>
        </w:rPr>
        <w:t>ن</w:t>
      </w:r>
      <w:r w:rsidR="00755556" w:rsidRPr="006E0E99">
        <w:rPr>
          <w:rStyle w:val="Char4"/>
          <w:spacing w:val="-4"/>
          <w:rtl/>
        </w:rPr>
        <w:t>ی</w:t>
      </w:r>
      <w:r w:rsidRPr="006E0E99">
        <w:rPr>
          <w:rStyle w:val="Char4"/>
          <w:spacing w:val="-4"/>
          <w:rtl/>
        </w:rPr>
        <w:t>د، چون ما برا</w:t>
      </w:r>
      <w:r w:rsidR="000E63F6" w:rsidRPr="006E0E99">
        <w:rPr>
          <w:rStyle w:val="Char4"/>
          <w:spacing w:val="-4"/>
          <w:rtl/>
        </w:rPr>
        <w:t>ی</w:t>
      </w:r>
      <w:r w:rsidRPr="006E0E99">
        <w:rPr>
          <w:rStyle w:val="Char4"/>
          <w:spacing w:val="-4"/>
          <w:rtl/>
        </w:rPr>
        <w:t xml:space="preserve"> هر مولود در اسلام مستمرّ</w:t>
      </w:r>
      <w:r w:rsidR="000E63F6" w:rsidRPr="006E0E99">
        <w:rPr>
          <w:rStyle w:val="Char4"/>
          <w:spacing w:val="-4"/>
          <w:rtl/>
        </w:rPr>
        <w:t>ی</w:t>
      </w:r>
      <w:r w:rsidRPr="006E0E99">
        <w:rPr>
          <w:rStyle w:val="Char4"/>
          <w:spacing w:val="-4"/>
          <w:rtl/>
        </w:rPr>
        <w:t xml:space="preserve"> تع</w:t>
      </w:r>
      <w:r w:rsidR="00755556" w:rsidRPr="006E0E99">
        <w:rPr>
          <w:rStyle w:val="Char4"/>
          <w:spacing w:val="-4"/>
          <w:rtl/>
        </w:rPr>
        <w:t>یی</w:t>
      </w:r>
      <w:r w:rsidRPr="006E0E99">
        <w:rPr>
          <w:rStyle w:val="Char4"/>
          <w:spacing w:val="-4"/>
          <w:rtl/>
        </w:rPr>
        <w:t>ن م</w:t>
      </w:r>
      <w:r w:rsidR="000E63F6" w:rsidRPr="006E0E99">
        <w:rPr>
          <w:rStyle w:val="Char4"/>
          <w:spacing w:val="-4"/>
          <w:rtl/>
        </w:rPr>
        <w:t>ی</w:t>
      </w:r>
      <w:r w:rsidRPr="006E0E99">
        <w:rPr>
          <w:rStyle w:val="Char4"/>
          <w:spacing w:val="-4"/>
          <w:rtl/>
        </w:rPr>
        <w:t>‏</w:t>
      </w:r>
      <w:r w:rsidR="00755556" w:rsidRPr="006E0E99">
        <w:rPr>
          <w:rStyle w:val="Char4"/>
          <w:spacing w:val="-4"/>
          <w:rtl/>
        </w:rPr>
        <w:t>ک</w:t>
      </w:r>
      <w:r w:rsidRPr="006E0E99">
        <w:rPr>
          <w:rStyle w:val="Char4"/>
          <w:spacing w:val="-4"/>
          <w:rtl/>
        </w:rPr>
        <w:t>ن</w:t>
      </w:r>
      <w:r w:rsidR="00755556" w:rsidRPr="006E0E99">
        <w:rPr>
          <w:rStyle w:val="Char4"/>
          <w:spacing w:val="-4"/>
          <w:rtl/>
        </w:rPr>
        <w:t>ی</w:t>
      </w:r>
      <w:r w:rsidRPr="006E0E99">
        <w:rPr>
          <w:rStyle w:val="Char4"/>
          <w:spacing w:val="-4"/>
          <w:rtl/>
        </w:rPr>
        <w:t>م، و ا</w:t>
      </w:r>
      <w:r w:rsidR="00755556" w:rsidRPr="006E0E99">
        <w:rPr>
          <w:rStyle w:val="Char4"/>
          <w:spacing w:val="-4"/>
          <w:rtl/>
        </w:rPr>
        <w:t>ی</w:t>
      </w:r>
      <w:r w:rsidRPr="006E0E99">
        <w:rPr>
          <w:rStyle w:val="Char4"/>
          <w:spacing w:val="-4"/>
          <w:rtl/>
        </w:rPr>
        <w:t>ن را برا</w:t>
      </w:r>
      <w:r w:rsidR="000E63F6" w:rsidRPr="006E0E99">
        <w:rPr>
          <w:rStyle w:val="Char4"/>
          <w:spacing w:val="-4"/>
          <w:rtl/>
        </w:rPr>
        <w:t>ی</w:t>
      </w:r>
      <w:r w:rsidRPr="006E0E99">
        <w:rPr>
          <w:rStyle w:val="Char4"/>
          <w:spacing w:val="-4"/>
          <w:rtl/>
        </w:rPr>
        <w:t xml:space="preserve"> همه بخش‏ها [</w:t>
      </w:r>
      <w:r w:rsidR="000E63F6" w:rsidRPr="006E0E99">
        <w:rPr>
          <w:rStyle w:val="Char4"/>
          <w:spacing w:val="-4"/>
          <w:rtl/>
        </w:rPr>
        <w:t>ی</w:t>
      </w:r>
      <w:r w:rsidRPr="006E0E99">
        <w:rPr>
          <w:rStyle w:val="Char4"/>
          <w:spacing w:val="-4"/>
          <w:rtl/>
        </w:rPr>
        <w:t xml:space="preserve"> خلافت اسلام</w:t>
      </w:r>
      <w:r w:rsidR="000E63F6" w:rsidRPr="006E0E99">
        <w:rPr>
          <w:rStyle w:val="Char4"/>
          <w:spacing w:val="-4"/>
          <w:rtl/>
        </w:rPr>
        <w:t>ی</w:t>
      </w:r>
      <w:r w:rsidRPr="006E0E99">
        <w:rPr>
          <w:rStyle w:val="Char4"/>
          <w:spacing w:val="-4"/>
          <w:rtl/>
        </w:rPr>
        <w:t>] نوشت: ما برا</w:t>
      </w:r>
      <w:r w:rsidR="000E63F6" w:rsidRPr="006E0E99">
        <w:rPr>
          <w:rStyle w:val="Char4"/>
          <w:spacing w:val="-4"/>
          <w:rtl/>
        </w:rPr>
        <w:t>ی</w:t>
      </w:r>
      <w:r w:rsidRPr="006E0E99">
        <w:rPr>
          <w:rStyle w:val="Char4"/>
          <w:spacing w:val="-4"/>
          <w:rtl/>
        </w:rPr>
        <w:t xml:space="preserve"> هر مولود در اسلام حقوق تع</w:t>
      </w:r>
      <w:r w:rsidR="00755556" w:rsidRPr="006E0E99">
        <w:rPr>
          <w:rStyle w:val="Char4"/>
          <w:spacing w:val="-4"/>
          <w:rtl/>
        </w:rPr>
        <w:t>یی</w:t>
      </w:r>
      <w:r w:rsidRPr="006E0E99">
        <w:rPr>
          <w:rStyle w:val="Char4"/>
          <w:spacing w:val="-4"/>
          <w:rtl/>
        </w:rPr>
        <w:t>ن م</w:t>
      </w:r>
      <w:r w:rsidR="000E63F6" w:rsidRPr="006E0E99">
        <w:rPr>
          <w:rStyle w:val="Char4"/>
          <w:spacing w:val="-4"/>
          <w:rtl/>
        </w:rPr>
        <w:t>ی</w:t>
      </w:r>
      <w:r w:rsidRPr="006E0E99">
        <w:rPr>
          <w:rStyle w:val="Char4"/>
          <w:spacing w:val="-4"/>
          <w:rtl/>
        </w:rPr>
        <w:t>‏</w:t>
      </w:r>
      <w:r w:rsidR="00755556" w:rsidRPr="006E0E99">
        <w:rPr>
          <w:rStyle w:val="Char4"/>
          <w:spacing w:val="-4"/>
          <w:rtl/>
        </w:rPr>
        <w:t>ک</w:t>
      </w:r>
      <w:r w:rsidRPr="006E0E99">
        <w:rPr>
          <w:rStyle w:val="Char4"/>
          <w:spacing w:val="-4"/>
          <w:rtl/>
        </w:rPr>
        <w:t>ن</w:t>
      </w:r>
      <w:r w:rsidR="00755556" w:rsidRPr="006E0E99">
        <w:rPr>
          <w:rStyle w:val="Char4"/>
          <w:spacing w:val="-4"/>
          <w:rtl/>
        </w:rPr>
        <w:t>ی</w:t>
      </w:r>
      <w:r w:rsidRPr="006E0E99">
        <w:rPr>
          <w:rStyle w:val="Char4"/>
          <w:spacing w:val="-4"/>
          <w:rtl/>
        </w:rPr>
        <w:t>م. ا</w:t>
      </w:r>
      <w:r w:rsidR="00755556" w:rsidRPr="006E0E99">
        <w:rPr>
          <w:rStyle w:val="Char4"/>
          <w:spacing w:val="-4"/>
          <w:rtl/>
        </w:rPr>
        <w:t>ی</w:t>
      </w:r>
      <w:r w:rsidRPr="006E0E99">
        <w:rPr>
          <w:rStyle w:val="Char4"/>
          <w:spacing w:val="-4"/>
          <w:rtl/>
        </w:rPr>
        <w:t>ن چن</w:t>
      </w:r>
      <w:r w:rsidR="00755556" w:rsidRPr="006E0E99">
        <w:rPr>
          <w:rStyle w:val="Char4"/>
          <w:spacing w:val="-4"/>
          <w:rtl/>
        </w:rPr>
        <w:t>ی</w:t>
      </w:r>
      <w:r w:rsidRPr="006E0E99">
        <w:rPr>
          <w:rStyle w:val="Char4"/>
          <w:spacing w:val="-4"/>
          <w:rtl/>
        </w:rPr>
        <w:t>ن در ال</w:t>
      </w:r>
      <w:r w:rsidR="00755556" w:rsidRPr="006E0E99">
        <w:rPr>
          <w:rStyle w:val="Char4"/>
          <w:spacing w:val="-4"/>
          <w:rtl/>
        </w:rPr>
        <w:t>ک</w:t>
      </w:r>
      <w:r w:rsidRPr="006E0E99">
        <w:rPr>
          <w:rStyle w:val="Char4"/>
          <w:spacing w:val="-4"/>
          <w:rtl/>
        </w:rPr>
        <w:t>نز (317/2) آمده است.</w:t>
      </w:r>
    </w:p>
    <w:p w:rsidR="00BD3D1B" w:rsidRPr="003C4AE0" w:rsidRDefault="00BD3D1B" w:rsidP="00D51E9B">
      <w:pPr>
        <w:pStyle w:val="a2"/>
        <w:spacing w:line="228" w:lineRule="auto"/>
        <w:rPr>
          <w:rtl/>
        </w:rPr>
      </w:pPr>
      <w:bookmarkStart w:id="454" w:name="_Toc441683965"/>
      <w:r w:rsidRPr="003C4AE0">
        <w:rPr>
          <w:rtl/>
        </w:rPr>
        <w:t>احتياط در مصرف از بيت المال برخود و خويشاوندان</w:t>
      </w:r>
      <w:bookmarkEnd w:id="454"/>
    </w:p>
    <w:p w:rsidR="00BD3D1B" w:rsidRPr="00906F1B" w:rsidRDefault="00BD3D1B" w:rsidP="00D51E9B">
      <w:pPr>
        <w:pStyle w:val="a5"/>
        <w:spacing w:line="228" w:lineRule="auto"/>
        <w:rPr>
          <w:rStyle w:val="Char4"/>
          <w:rtl/>
        </w:rPr>
      </w:pPr>
      <w:bookmarkStart w:id="455" w:name="_Toc441683966"/>
      <w:r w:rsidRPr="003C4AE0">
        <w:rPr>
          <w:rtl/>
        </w:rPr>
        <w:t>سيرت عمر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3C4AE0">
        <w:rPr>
          <w:rtl/>
        </w:rPr>
        <w:t>در مال مسلمانان و عفّت و</w:t>
      </w:r>
      <w:r w:rsidR="000E63F6">
        <w:rPr>
          <w:rtl/>
        </w:rPr>
        <w:t>ی</w:t>
      </w:r>
      <w:r w:rsidRPr="003C4AE0">
        <w:rPr>
          <w:rtl/>
        </w:rPr>
        <w:t xml:space="preserve"> در آن</w:t>
      </w:r>
      <w:bookmarkEnd w:id="455"/>
    </w:p>
    <w:p w:rsidR="00BD3D1B" w:rsidRPr="00906F1B" w:rsidRDefault="00BD3D1B" w:rsidP="001C13E0">
      <w:pPr>
        <w:pStyle w:val="PlainText"/>
        <w:ind w:firstLine="284"/>
        <w:jc w:val="both"/>
        <w:rPr>
          <w:rStyle w:val="Char4"/>
          <w:rtl/>
        </w:rPr>
      </w:pPr>
      <w:r w:rsidRPr="00906F1B">
        <w:rPr>
          <w:rStyle w:val="Char4"/>
          <w:rtl/>
        </w:rPr>
        <w:t>ابن سعد (198/3) از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من مال خداوند را برا</w:t>
      </w:r>
      <w:r w:rsidR="000E63F6">
        <w:rPr>
          <w:rStyle w:val="Char4"/>
          <w:rtl/>
        </w:rPr>
        <w:t>ی</w:t>
      </w:r>
      <w:r w:rsidRPr="00906F1B">
        <w:rPr>
          <w:rStyle w:val="Char4"/>
          <w:rtl/>
        </w:rPr>
        <w:t xml:space="preserve"> خود در منزلت مال </w:t>
      </w:r>
      <w:r w:rsidR="00755556">
        <w:rPr>
          <w:rStyle w:val="Char4"/>
          <w:rtl/>
        </w:rPr>
        <w:t>ی</w:t>
      </w:r>
      <w:r w:rsidRPr="00906F1B">
        <w:rPr>
          <w:rStyle w:val="Char4"/>
          <w:rtl/>
        </w:rPr>
        <w:t>ت</w:t>
      </w:r>
      <w:r w:rsidR="00755556">
        <w:rPr>
          <w:rStyle w:val="Char4"/>
          <w:rtl/>
        </w:rPr>
        <w:t>ی</w:t>
      </w:r>
      <w:r w:rsidRPr="00906F1B">
        <w:rPr>
          <w:rStyle w:val="Char4"/>
          <w:rtl/>
        </w:rPr>
        <w:t>م قرار داده‏ام اگر توانگر بودم، از آن پره</w:t>
      </w:r>
      <w:r w:rsidR="00755556">
        <w:rPr>
          <w:rStyle w:val="Char4"/>
          <w:rtl/>
        </w:rPr>
        <w:t>ی</w:t>
      </w:r>
      <w:r w:rsidRPr="00906F1B">
        <w:rPr>
          <w:rStyle w:val="Char4"/>
          <w:rtl/>
        </w:rPr>
        <w:t>ز م</w:t>
      </w:r>
      <w:r w:rsidR="000E63F6">
        <w:rPr>
          <w:rStyle w:val="Char4"/>
          <w:rtl/>
        </w:rPr>
        <w:t>ی</w:t>
      </w:r>
      <w:r w:rsidRPr="00906F1B">
        <w:rPr>
          <w:rStyle w:val="Char4"/>
          <w:rtl/>
        </w:rPr>
        <w:t>‏نما</w:t>
      </w:r>
      <w:r w:rsidR="00755556">
        <w:rPr>
          <w:rStyle w:val="Char4"/>
          <w:rtl/>
        </w:rPr>
        <w:t>ی</w:t>
      </w:r>
      <w:r w:rsidRPr="00906F1B">
        <w:rPr>
          <w:rStyle w:val="Char4"/>
          <w:rtl/>
        </w:rPr>
        <w:t>م، و اگر فق</w:t>
      </w:r>
      <w:r w:rsidR="00755556">
        <w:rPr>
          <w:rStyle w:val="Char4"/>
          <w:rtl/>
        </w:rPr>
        <w:t>ی</w:t>
      </w:r>
      <w:r w:rsidRPr="00906F1B">
        <w:rPr>
          <w:rStyle w:val="Char4"/>
          <w:rtl/>
        </w:rPr>
        <w:t>ر شدم، به معروف م</w:t>
      </w:r>
      <w:r w:rsidR="000E63F6">
        <w:rPr>
          <w:rStyle w:val="Char4"/>
          <w:rtl/>
        </w:rPr>
        <w:t>ی</w:t>
      </w:r>
      <w:r w:rsidRPr="00906F1B">
        <w:rPr>
          <w:rStyle w:val="Char4"/>
          <w:rtl/>
        </w:rPr>
        <w:t>‏خورم. و در روا</w:t>
      </w:r>
      <w:r w:rsidR="00755556">
        <w:rPr>
          <w:rStyle w:val="Char4"/>
          <w:rtl/>
        </w:rPr>
        <w:t>ی</w:t>
      </w:r>
      <w:r w:rsidRPr="00906F1B">
        <w:rPr>
          <w:rStyle w:val="Char4"/>
          <w:rtl/>
        </w:rPr>
        <w:t>ت د</w:t>
      </w:r>
      <w:r w:rsidR="00755556">
        <w:rPr>
          <w:rStyle w:val="Char4"/>
          <w:rtl/>
        </w:rPr>
        <w:t>ی</w:t>
      </w:r>
      <w:r w:rsidRPr="00906F1B">
        <w:rPr>
          <w:rStyle w:val="Char4"/>
          <w:rtl/>
        </w:rPr>
        <w:t>گر</w:t>
      </w:r>
      <w:r w:rsidR="000E63F6">
        <w:rPr>
          <w:rStyle w:val="Char4"/>
          <w:rtl/>
        </w:rPr>
        <w:t>ی</w:t>
      </w:r>
      <w:r w:rsidRPr="00906F1B">
        <w:rPr>
          <w:rStyle w:val="Char4"/>
          <w:rtl/>
        </w:rPr>
        <w:t xml:space="preserve"> از و</w:t>
      </w:r>
      <w:r w:rsidR="000E63F6">
        <w:rPr>
          <w:rStyle w:val="Char4"/>
          <w:rtl/>
        </w:rPr>
        <w:t>ی</w:t>
      </w:r>
      <w:r w:rsidRPr="00906F1B">
        <w:rPr>
          <w:rStyle w:val="Char4"/>
          <w:rtl/>
        </w:rPr>
        <w:t xml:space="preserve"> آمده، </w:t>
      </w:r>
      <w:r w:rsidR="00755556">
        <w:rPr>
          <w:rStyle w:val="Char4"/>
          <w:rtl/>
        </w:rPr>
        <w:t>ک</w:t>
      </w:r>
      <w:r w:rsidRPr="00906F1B">
        <w:rPr>
          <w:rStyle w:val="Char4"/>
          <w:rtl/>
        </w:rPr>
        <w:t>ه گفت: من مال خداوند را برا</w:t>
      </w:r>
      <w:r w:rsidR="000E63F6">
        <w:rPr>
          <w:rStyle w:val="Char4"/>
          <w:rtl/>
        </w:rPr>
        <w:t>ی</w:t>
      </w:r>
      <w:r w:rsidRPr="00906F1B">
        <w:rPr>
          <w:rStyle w:val="Char4"/>
          <w:rtl/>
        </w:rPr>
        <w:t xml:space="preserve"> خود در منزلت مال </w:t>
      </w:r>
      <w:r w:rsidR="00755556">
        <w:rPr>
          <w:rStyle w:val="Char4"/>
          <w:rtl/>
        </w:rPr>
        <w:t>ی</w:t>
      </w:r>
      <w:r w:rsidRPr="00906F1B">
        <w:rPr>
          <w:rStyle w:val="Char4"/>
          <w:rtl/>
        </w:rPr>
        <w:t>ت</w:t>
      </w:r>
      <w:r w:rsidR="00755556">
        <w:rPr>
          <w:rStyle w:val="Char4"/>
          <w:rtl/>
        </w:rPr>
        <w:t>ی</w:t>
      </w:r>
      <w:r w:rsidRPr="00906F1B">
        <w:rPr>
          <w:rStyle w:val="Char4"/>
          <w:rtl/>
        </w:rPr>
        <w:t>م قرار داده‏ام:</w:t>
      </w:r>
    </w:p>
    <w:p w:rsidR="00BD3D1B" w:rsidRPr="003C4AE0" w:rsidRDefault="00BD3D1B" w:rsidP="00E26660">
      <w:pPr>
        <w:pStyle w:val="af1"/>
        <w:rPr>
          <w:rFonts w:cs="Traditional Arabic"/>
          <w:b/>
          <w:bCs/>
          <w:rtl/>
        </w:rPr>
      </w:pPr>
      <w:r>
        <w:rPr>
          <w:rStyle w:val="Char8"/>
          <w:rtl/>
        </w:rPr>
        <w:t>﴿</w:t>
      </w:r>
      <w:r>
        <w:rPr>
          <w:rFonts w:hint="eastAsia"/>
          <w:rtl/>
        </w:rPr>
        <w:t>َ</w:t>
      </w:r>
      <w:r w:rsidRPr="00E26660">
        <w:rPr>
          <w:rFonts w:hint="eastAsia"/>
          <w:rtl/>
        </w:rPr>
        <w:t>مَن</w:t>
      </w:r>
      <w:r w:rsidRPr="00E26660">
        <w:rPr>
          <w:rtl/>
        </w:rPr>
        <w:t xml:space="preserve"> </w:t>
      </w:r>
      <w:r w:rsidRPr="00E26660">
        <w:rPr>
          <w:rFonts w:hint="eastAsia"/>
          <w:rtl/>
        </w:rPr>
        <w:t>كَانَ</w:t>
      </w:r>
      <w:r w:rsidRPr="00E26660">
        <w:rPr>
          <w:rtl/>
        </w:rPr>
        <w:t xml:space="preserve"> </w:t>
      </w:r>
      <w:r w:rsidRPr="00E26660">
        <w:rPr>
          <w:rFonts w:hint="eastAsia"/>
          <w:rtl/>
        </w:rPr>
        <w:t>غَنِيّ</w:t>
      </w:r>
      <w:r w:rsidRPr="00E26660">
        <w:rPr>
          <w:rFonts w:hint="cs"/>
          <w:rtl/>
        </w:rPr>
        <w:t>ٗ</w:t>
      </w:r>
      <w:r w:rsidRPr="00E26660">
        <w:rPr>
          <w:rFonts w:hint="eastAsia"/>
          <w:rtl/>
        </w:rPr>
        <w:t>ا</w:t>
      </w:r>
      <w:r w:rsidRPr="00E26660">
        <w:rPr>
          <w:rtl/>
        </w:rPr>
        <w:t xml:space="preserve"> </w:t>
      </w:r>
      <w:r w:rsidRPr="00E26660">
        <w:rPr>
          <w:rFonts w:hint="eastAsia"/>
          <w:rtl/>
        </w:rPr>
        <w:t>فَل</w:t>
      </w:r>
      <w:r w:rsidRPr="00E26660">
        <w:rPr>
          <w:rFonts w:hint="cs"/>
          <w:rtl/>
        </w:rPr>
        <w:t>ۡ</w:t>
      </w:r>
      <w:r w:rsidRPr="00E26660">
        <w:rPr>
          <w:rFonts w:hint="eastAsia"/>
          <w:rtl/>
        </w:rPr>
        <w:t>يَس</w:t>
      </w:r>
      <w:r w:rsidRPr="00E26660">
        <w:rPr>
          <w:rFonts w:hint="cs"/>
          <w:rtl/>
        </w:rPr>
        <w:t>ۡ</w:t>
      </w:r>
      <w:r w:rsidRPr="00E26660">
        <w:rPr>
          <w:rFonts w:hint="eastAsia"/>
          <w:rtl/>
        </w:rPr>
        <w:t>تَع</w:t>
      </w:r>
      <w:r w:rsidRPr="00E26660">
        <w:rPr>
          <w:rFonts w:hint="cs"/>
          <w:rtl/>
        </w:rPr>
        <w:t>ۡ</w:t>
      </w:r>
      <w:r w:rsidRPr="00E26660">
        <w:rPr>
          <w:rFonts w:hint="eastAsia"/>
          <w:rtl/>
        </w:rPr>
        <w:t>فِف</w:t>
      </w:r>
      <w:r w:rsidRPr="00E26660">
        <w:rPr>
          <w:rFonts w:hint="cs"/>
          <w:rtl/>
        </w:rPr>
        <w:t>ۡۖ</w:t>
      </w:r>
      <w:r w:rsidRPr="00E26660">
        <w:rPr>
          <w:rtl/>
        </w:rPr>
        <w:t xml:space="preserve"> </w:t>
      </w:r>
      <w:r w:rsidRPr="00E26660">
        <w:rPr>
          <w:rFonts w:hint="eastAsia"/>
          <w:rtl/>
        </w:rPr>
        <w:t>وَمَن</w:t>
      </w:r>
      <w:r w:rsidRPr="00E26660">
        <w:rPr>
          <w:rtl/>
        </w:rPr>
        <w:t xml:space="preserve"> </w:t>
      </w:r>
      <w:r w:rsidRPr="00E26660">
        <w:rPr>
          <w:rFonts w:hint="eastAsia"/>
          <w:rtl/>
        </w:rPr>
        <w:t>كَانَ</w:t>
      </w:r>
      <w:r w:rsidRPr="00E26660">
        <w:rPr>
          <w:rtl/>
        </w:rPr>
        <w:t xml:space="preserve"> </w:t>
      </w:r>
      <w:r w:rsidRPr="00E26660">
        <w:rPr>
          <w:rFonts w:hint="eastAsia"/>
          <w:rtl/>
        </w:rPr>
        <w:t>فَقِير</w:t>
      </w:r>
      <w:r w:rsidRPr="00E26660">
        <w:rPr>
          <w:rFonts w:hint="cs"/>
          <w:rtl/>
        </w:rPr>
        <w:t>ٗ</w:t>
      </w:r>
      <w:r w:rsidRPr="00E26660">
        <w:rPr>
          <w:rFonts w:hint="eastAsia"/>
          <w:rtl/>
        </w:rPr>
        <w:t>ا</w:t>
      </w:r>
      <w:r w:rsidRPr="00E26660">
        <w:rPr>
          <w:rtl/>
        </w:rPr>
        <w:t xml:space="preserve"> </w:t>
      </w:r>
      <w:r w:rsidRPr="00E26660">
        <w:rPr>
          <w:rFonts w:hint="eastAsia"/>
          <w:rtl/>
        </w:rPr>
        <w:t>فَل</w:t>
      </w:r>
      <w:r w:rsidRPr="00E26660">
        <w:rPr>
          <w:rFonts w:hint="cs"/>
          <w:rtl/>
        </w:rPr>
        <w:t>ۡ</w:t>
      </w:r>
      <w:r w:rsidRPr="00E26660">
        <w:rPr>
          <w:rFonts w:hint="eastAsia"/>
          <w:rtl/>
        </w:rPr>
        <w:t>يَأ</w:t>
      </w:r>
      <w:r w:rsidRPr="00E26660">
        <w:rPr>
          <w:rFonts w:hint="cs"/>
          <w:rtl/>
        </w:rPr>
        <w:t>ۡ</w:t>
      </w:r>
      <w:r w:rsidRPr="00E26660">
        <w:rPr>
          <w:rFonts w:hint="eastAsia"/>
          <w:rtl/>
        </w:rPr>
        <w:t>كُل</w:t>
      </w:r>
      <w:r w:rsidRPr="00E26660">
        <w:rPr>
          <w:rFonts w:hint="cs"/>
          <w:rtl/>
        </w:rPr>
        <w:t>ۡ</w:t>
      </w:r>
      <w:r w:rsidRPr="00E26660">
        <w:rPr>
          <w:rtl/>
        </w:rPr>
        <w:t xml:space="preserve"> </w:t>
      </w:r>
      <w:r w:rsidRPr="00E26660">
        <w:rPr>
          <w:rFonts w:hint="eastAsia"/>
          <w:rtl/>
        </w:rPr>
        <w:t>بِ</w:t>
      </w:r>
      <w:r w:rsidRPr="00E26660">
        <w:rPr>
          <w:rFonts w:hint="cs"/>
          <w:rtl/>
        </w:rPr>
        <w:t>ٱ</w:t>
      </w:r>
      <w:r w:rsidRPr="00E26660">
        <w:rPr>
          <w:rFonts w:hint="eastAsia"/>
          <w:rtl/>
        </w:rPr>
        <w:t>ل</w:t>
      </w:r>
      <w:r w:rsidRPr="00E26660">
        <w:rPr>
          <w:rFonts w:hint="cs"/>
          <w:rtl/>
        </w:rPr>
        <w:t>ۡ</w:t>
      </w:r>
      <w:r w:rsidRPr="00E26660">
        <w:rPr>
          <w:rFonts w:hint="eastAsia"/>
          <w:rtl/>
        </w:rPr>
        <w:t>مَع</w:t>
      </w:r>
      <w:r w:rsidRPr="00E26660">
        <w:rPr>
          <w:rFonts w:hint="cs"/>
          <w:rtl/>
        </w:rPr>
        <w:t>ۡ</w:t>
      </w:r>
      <w:r w:rsidRPr="00E26660">
        <w:rPr>
          <w:rFonts w:hint="eastAsia"/>
          <w:rtl/>
        </w:rPr>
        <w:t>رُوفِ</w:t>
      </w:r>
      <w:r>
        <w:rPr>
          <w:rStyle w:val="Char8"/>
          <w:rtl/>
        </w:rPr>
        <w:t>﴾</w:t>
      </w:r>
      <w:r>
        <w:rPr>
          <w:rStyle w:val="Char4"/>
          <w:rFonts w:hint="cs"/>
          <w:rtl/>
        </w:rPr>
        <w:t xml:space="preserve"> </w:t>
      </w:r>
      <w:r>
        <w:rPr>
          <w:rStyle w:val="Char6"/>
          <w:rFonts w:hint="cs"/>
          <w:rtl/>
        </w:rPr>
        <w:t>[النساء: 6]</w:t>
      </w:r>
      <w:r>
        <w:rPr>
          <w:rStyle w:val="Char4"/>
          <w:rFonts w:hint="cs"/>
          <w:rtl/>
        </w:rPr>
        <w:t>.</w:t>
      </w:r>
    </w:p>
    <w:p w:rsidR="00BD3D1B" w:rsidRPr="00906F1B" w:rsidRDefault="00BD3D1B" w:rsidP="00E26660">
      <w:pPr>
        <w:pStyle w:val="ab"/>
        <w:rPr>
          <w:rStyle w:val="Char4"/>
          <w:rtl/>
        </w:rPr>
      </w:pPr>
      <w:r w:rsidRPr="00E26660">
        <w:rPr>
          <w:rStyle w:val="Char5"/>
          <w:rtl/>
        </w:rPr>
        <w:t>ترجمه</w:t>
      </w:r>
      <w:r w:rsidRPr="00906F1B">
        <w:rPr>
          <w:rStyle w:val="Char4"/>
          <w:rtl/>
        </w:rPr>
        <w:t xml:space="preserve">: </w:t>
      </w:r>
      <w:r w:rsidRPr="00E26660">
        <w:rPr>
          <w:rStyle w:val="Char8"/>
          <w:rtl/>
        </w:rPr>
        <w:t>«</w:t>
      </w:r>
      <w:r w:rsidRPr="00E26660">
        <w:rPr>
          <w:rtl/>
        </w:rPr>
        <w:t xml:space="preserve">هر </w:t>
      </w:r>
      <w:r w:rsidR="00755556" w:rsidRPr="00E26660">
        <w:rPr>
          <w:rtl/>
        </w:rPr>
        <w:t>ک</w:t>
      </w:r>
      <w:r w:rsidRPr="00E26660">
        <w:rPr>
          <w:rtl/>
        </w:rPr>
        <w:t>ه توانگر باشد، با</w:t>
      </w:r>
      <w:r w:rsidR="00755556" w:rsidRPr="00E26660">
        <w:rPr>
          <w:rtl/>
        </w:rPr>
        <w:t>ی</w:t>
      </w:r>
      <w:r w:rsidRPr="00E26660">
        <w:rPr>
          <w:rtl/>
        </w:rPr>
        <w:t>د پره</w:t>
      </w:r>
      <w:r w:rsidR="00755556" w:rsidRPr="00E26660">
        <w:rPr>
          <w:rtl/>
        </w:rPr>
        <w:t>ی</w:t>
      </w:r>
      <w:r w:rsidRPr="00E26660">
        <w:rPr>
          <w:rtl/>
        </w:rPr>
        <w:t xml:space="preserve">ز </w:t>
      </w:r>
      <w:r w:rsidR="00755556" w:rsidRPr="00E26660">
        <w:rPr>
          <w:rtl/>
        </w:rPr>
        <w:t>ک</w:t>
      </w:r>
      <w:r w:rsidRPr="00E26660">
        <w:rPr>
          <w:rtl/>
        </w:rPr>
        <w:t xml:space="preserve">ند </w:t>
      </w:r>
      <w:r w:rsidRPr="00E26660">
        <w:rPr>
          <w:rFonts w:hint="cs"/>
          <w:rtl/>
        </w:rPr>
        <w:t>(</w:t>
      </w:r>
      <w:r w:rsidR="00755556" w:rsidRPr="00E26660">
        <w:rPr>
          <w:rtl/>
        </w:rPr>
        <w:t>ی</w:t>
      </w:r>
      <w:r w:rsidRPr="00E26660">
        <w:rPr>
          <w:rtl/>
        </w:rPr>
        <w:t>عن</w:t>
      </w:r>
      <w:r w:rsidR="000E63F6">
        <w:rPr>
          <w:rtl/>
        </w:rPr>
        <w:t>ی</w:t>
      </w:r>
      <w:r w:rsidRPr="00E26660">
        <w:rPr>
          <w:rtl/>
        </w:rPr>
        <w:t xml:space="preserve"> وص</w:t>
      </w:r>
      <w:r w:rsidR="000E63F6">
        <w:rPr>
          <w:rtl/>
        </w:rPr>
        <w:t>ی</w:t>
      </w:r>
      <w:r w:rsidRPr="00E26660">
        <w:rPr>
          <w:rtl/>
        </w:rPr>
        <w:t xml:space="preserve"> </w:t>
      </w:r>
      <w:r w:rsidR="00755556" w:rsidRPr="00E26660">
        <w:rPr>
          <w:rtl/>
        </w:rPr>
        <w:t>ی</w:t>
      </w:r>
      <w:r w:rsidRPr="00E26660">
        <w:rPr>
          <w:rtl/>
        </w:rPr>
        <w:t>ت</w:t>
      </w:r>
      <w:r w:rsidR="00755556" w:rsidRPr="00E26660">
        <w:rPr>
          <w:rtl/>
        </w:rPr>
        <w:t>ی</w:t>
      </w:r>
      <w:r w:rsidRPr="00E26660">
        <w:rPr>
          <w:rtl/>
        </w:rPr>
        <w:t xml:space="preserve">م اگر توانگر باشد از اموال </w:t>
      </w:r>
      <w:r w:rsidR="00755556" w:rsidRPr="00E26660">
        <w:rPr>
          <w:rtl/>
        </w:rPr>
        <w:t>ی</w:t>
      </w:r>
      <w:r w:rsidRPr="00E26660">
        <w:rPr>
          <w:rtl/>
        </w:rPr>
        <w:t>ت</w:t>
      </w:r>
      <w:r w:rsidR="00755556" w:rsidRPr="00E26660">
        <w:rPr>
          <w:rtl/>
        </w:rPr>
        <w:t>ی</w:t>
      </w:r>
      <w:r w:rsidRPr="00E26660">
        <w:rPr>
          <w:rtl/>
        </w:rPr>
        <w:t>م چ</w:t>
      </w:r>
      <w:r w:rsidR="00755556" w:rsidRPr="00E26660">
        <w:rPr>
          <w:rtl/>
        </w:rPr>
        <w:t>ی</w:t>
      </w:r>
      <w:r w:rsidRPr="00E26660">
        <w:rPr>
          <w:rtl/>
        </w:rPr>
        <w:t>ز</w:t>
      </w:r>
      <w:r w:rsidR="000E63F6">
        <w:rPr>
          <w:rtl/>
        </w:rPr>
        <w:t>ی</w:t>
      </w:r>
      <w:r w:rsidRPr="00E26660">
        <w:rPr>
          <w:rtl/>
        </w:rPr>
        <w:t xml:space="preserve"> نگ</w:t>
      </w:r>
      <w:r w:rsidR="00755556" w:rsidRPr="00E26660">
        <w:rPr>
          <w:rtl/>
        </w:rPr>
        <w:t>ی</w:t>
      </w:r>
      <w:r w:rsidRPr="00E26660">
        <w:rPr>
          <w:rtl/>
        </w:rPr>
        <w:t>رد</w:t>
      </w:r>
      <w:r w:rsidRPr="00E26660">
        <w:rPr>
          <w:rFonts w:hint="cs"/>
          <w:rtl/>
        </w:rPr>
        <w:t>)</w:t>
      </w:r>
      <w:r w:rsidRPr="00E26660">
        <w:rPr>
          <w:rtl/>
        </w:rPr>
        <w:t xml:space="preserve"> و هر </w:t>
      </w:r>
      <w:r w:rsidR="00755556" w:rsidRPr="00E26660">
        <w:rPr>
          <w:rtl/>
        </w:rPr>
        <w:t>ک</w:t>
      </w:r>
      <w:r w:rsidRPr="00E26660">
        <w:rPr>
          <w:rtl/>
        </w:rPr>
        <w:t>ه فق</w:t>
      </w:r>
      <w:r w:rsidR="00755556" w:rsidRPr="00E26660">
        <w:rPr>
          <w:rtl/>
        </w:rPr>
        <w:t>ی</w:t>
      </w:r>
      <w:r w:rsidRPr="00E26660">
        <w:rPr>
          <w:rtl/>
        </w:rPr>
        <w:t>ر باشد، با</w:t>
      </w:r>
      <w:r w:rsidR="00755556" w:rsidRPr="00E26660">
        <w:rPr>
          <w:rtl/>
        </w:rPr>
        <w:t>ی</w:t>
      </w:r>
      <w:r w:rsidRPr="00E26660">
        <w:rPr>
          <w:rtl/>
        </w:rPr>
        <w:t>د به وجه پسند</w:t>
      </w:r>
      <w:r w:rsidR="00755556" w:rsidRPr="00E26660">
        <w:rPr>
          <w:rtl/>
        </w:rPr>
        <w:t>ی</w:t>
      </w:r>
      <w:r w:rsidRPr="00E26660">
        <w:rPr>
          <w:rtl/>
        </w:rPr>
        <w:t>ده بخورد</w:t>
      </w:r>
      <w:r w:rsidRPr="00E26660">
        <w:rPr>
          <w:rStyle w:val="Char8"/>
          <w:rtl/>
        </w:rPr>
        <w:t>»</w:t>
      </w:r>
      <w:r w:rsidRPr="00906F1B">
        <w:rPr>
          <w:rStyle w:val="Char4"/>
          <w:rtl/>
        </w:rPr>
        <w:t>.</w:t>
      </w:r>
    </w:p>
    <w:p w:rsidR="00BD3D1B" w:rsidRPr="00906F1B" w:rsidRDefault="00BD3D1B" w:rsidP="00C0600E">
      <w:pPr>
        <w:pStyle w:val="PlainText"/>
        <w:ind w:firstLine="284"/>
        <w:jc w:val="both"/>
        <w:rPr>
          <w:rStyle w:val="Char4"/>
          <w:rtl/>
        </w:rPr>
      </w:pPr>
      <w:r w:rsidRPr="00906F1B">
        <w:rPr>
          <w:rStyle w:val="Char4"/>
          <w:rtl/>
        </w:rPr>
        <w:t>و نزد و</w:t>
      </w:r>
      <w:r w:rsidR="000E63F6">
        <w:rPr>
          <w:rStyle w:val="Char4"/>
          <w:rtl/>
        </w:rPr>
        <w:t>ی</w:t>
      </w:r>
      <w:r w:rsidRPr="00906F1B">
        <w:rPr>
          <w:rStyle w:val="Char4"/>
          <w:rtl/>
        </w:rPr>
        <w:t xml:space="preserve"> همچن</w:t>
      </w:r>
      <w:r w:rsidR="00755556">
        <w:rPr>
          <w:rStyle w:val="Char4"/>
          <w:rtl/>
        </w:rPr>
        <w:t>ی</w:t>
      </w:r>
      <w:r w:rsidRPr="00906F1B">
        <w:rPr>
          <w:rStyle w:val="Char4"/>
          <w:rtl/>
        </w:rPr>
        <w:t>ن از عروه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از ا</w:t>
      </w:r>
      <w:r w:rsidR="00755556">
        <w:rPr>
          <w:rStyle w:val="Char4"/>
          <w:rtl/>
        </w:rPr>
        <w:t>ی</w:t>
      </w:r>
      <w:r w:rsidRPr="00906F1B">
        <w:rPr>
          <w:rStyle w:val="Char4"/>
          <w:rtl/>
        </w:rPr>
        <w:t xml:space="preserve">ن مال جز آن قدر </w:t>
      </w:r>
      <w:r w:rsidR="00755556">
        <w:rPr>
          <w:rStyle w:val="Char4"/>
          <w:rtl/>
        </w:rPr>
        <w:t>ک</w:t>
      </w:r>
      <w:r w:rsidRPr="00906F1B">
        <w:rPr>
          <w:rStyle w:val="Char4"/>
          <w:rtl/>
        </w:rPr>
        <w:t>ه از مال اصل</w:t>
      </w:r>
      <w:r w:rsidR="000E63F6">
        <w:rPr>
          <w:rStyle w:val="Char4"/>
          <w:rtl/>
        </w:rPr>
        <w:t>ی</w:t>
      </w:r>
      <w:r w:rsidRPr="00906F1B">
        <w:rPr>
          <w:rStyle w:val="Char4"/>
          <w:rtl/>
        </w:rPr>
        <w:t xml:space="preserve"> خود م</w:t>
      </w:r>
      <w:r w:rsidR="000E63F6">
        <w:rPr>
          <w:rStyle w:val="Char4"/>
          <w:rtl/>
        </w:rPr>
        <w:t>ی</w:t>
      </w:r>
      <w:r w:rsidRPr="00906F1B">
        <w:rPr>
          <w:rStyle w:val="Char4"/>
          <w:rtl/>
        </w:rPr>
        <w:t>‏خوردم د</w:t>
      </w:r>
      <w:r w:rsidR="00755556">
        <w:rPr>
          <w:rStyle w:val="Char4"/>
          <w:rtl/>
        </w:rPr>
        <w:t>ی</w:t>
      </w:r>
      <w:r w:rsidRPr="00906F1B">
        <w:rPr>
          <w:rStyle w:val="Char4"/>
          <w:rtl/>
        </w:rPr>
        <w:t>گر برا</w:t>
      </w:r>
      <w:r w:rsidR="00755556">
        <w:rPr>
          <w:rStyle w:val="Char4"/>
          <w:rtl/>
        </w:rPr>
        <w:t>ی</w:t>
      </w:r>
      <w:r w:rsidRPr="00906F1B">
        <w:rPr>
          <w:rStyle w:val="Char4"/>
          <w:rtl/>
        </w:rPr>
        <w:t>م حلال ن</w:t>
      </w:r>
      <w:r w:rsidR="00755556">
        <w:rPr>
          <w:rStyle w:val="Char4"/>
          <w:rtl/>
        </w:rPr>
        <w:t>ی</w:t>
      </w:r>
      <w:r w:rsidRPr="00906F1B">
        <w:rPr>
          <w:rStyle w:val="Char4"/>
          <w:rtl/>
        </w:rPr>
        <w:t xml:space="preserve">ست. چنان </w:t>
      </w:r>
      <w:r w:rsidR="00755556">
        <w:rPr>
          <w:rStyle w:val="Char4"/>
          <w:rtl/>
        </w:rPr>
        <w:t>ک</w:t>
      </w:r>
      <w:r w:rsidRPr="00906F1B">
        <w:rPr>
          <w:rStyle w:val="Char4"/>
          <w:rtl/>
        </w:rPr>
        <w:t>ه در منتخب ال</w:t>
      </w:r>
      <w:r w:rsidR="00755556">
        <w:rPr>
          <w:rStyle w:val="Char4"/>
          <w:rtl/>
        </w:rPr>
        <w:t>ک</w:t>
      </w:r>
      <w:r w:rsidRPr="00906F1B">
        <w:rPr>
          <w:rStyle w:val="Char4"/>
          <w:rtl/>
        </w:rPr>
        <w:t>نز (418/4) آمده است.</w:t>
      </w:r>
    </w:p>
    <w:p w:rsidR="00BD3D1B" w:rsidRPr="003C4AE0" w:rsidRDefault="00BD3D1B" w:rsidP="00D51E9B">
      <w:pPr>
        <w:pStyle w:val="a5"/>
        <w:spacing w:line="228" w:lineRule="auto"/>
        <w:rPr>
          <w:rtl/>
        </w:rPr>
      </w:pPr>
      <w:bookmarkStart w:id="456" w:name="_Toc441683967"/>
      <w:r w:rsidRPr="003C4AE0">
        <w:rPr>
          <w:rtl/>
        </w:rPr>
        <w:t>آنچه ميان عمر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3C4AE0">
        <w:rPr>
          <w:rtl/>
        </w:rPr>
        <w:t>و مسئول بيت المال واقع شد</w:t>
      </w:r>
      <w:bookmarkEnd w:id="456"/>
    </w:p>
    <w:p w:rsidR="00BD3D1B" w:rsidRPr="00906F1B" w:rsidRDefault="00BD3D1B" w:rsidP="00C0600E">
      <w:pPr>
        <w:pStyle w:val="PlainText"/>
        <w:ind w:firstLine="284"/>
        <w:jc w:val="both"/>
        <w:rPr>
          <w:rStyle w:val="Char4"/>
          <w:rtl/>
        </w:rPr>
      </w:pPr>
      <w:r w:rsidRPr="00906F1B">
        <w:rPr>
          <w:rStyle w:val="Char4"/>
          <w:rtl/>
        </w:rPr>
        <w:t>ابن سعد (198/3) از عمران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اگر ن</w:t>
      </w:r>
      <w:r w:rsidR="00755556">
        <w:rPr>
          <w:rStyle w:val="Char4"/>
          <w:rtl/>
        </w:rPr>
        <w:t>ی</w:t>
      </w:r>
      <w:r w:rsidRPr="00906F1B">
        <w:rPr>
          <w:rStyle w:val="Char4"/>
          <w:rtl/>
        </w:rPr>
        <w:t>ازمند م</w:t>
      </w:r>
      <w:r w:rsidR="000E63F6">
        <w:rPr>
          <w:rStyle w:val="Char4"/>
          <w:rtl/>
        </w:rPr>
        <w:t>ی</w:t>
      </w:r>
      <w:r w:rsidRPr="00906F1B">
        <w:rPr>
          <w:rStyle w:val="Char4"/>
          <w:rtl/>
        </w:rPr>
        <w:t>‏شد، نزد مسئول ب</w:t>
      </w:r>
      <w:r w:rsidR="00755556">
        <w:rPr>
          <w:rStyle w:val="Char4"/>
          <w:rtl/>
        </w:rPr>
        <w:t>ی</w:t>
      </w:r>
      <w:r w:rsidRPr="00906F1B">
        <w:rPr>
          <w:rStyle w:val="Char4"/>
          <w:rtl/>
        </w:rPr>
        <w:t>ت المال م</w:t>
      </w:r>
      <w:r w:rsidR="000E63F6">
        <w:rPr>
          <w:rStyle w:val="Char4"/>
          <w:rtl/>
        </w:rPr>
        <w:t>ی</w:t>
      </w:r>
      <w:r w:rsidRPr="00906F1B">
        <w:rPr>
          <w:rStyle w:val="Char4"/>
          <w:rtl/>
        </w:rPr>
        <w:t>‏آمد و از و</w:t>
      </w:r>
      <w:r w:rsidR="000E63F6">
        <w:rPr>
          <w:rStyle w:val="Char4"/>
          <w:rtl/>
        </w:rPr>
        <w:t>ی</w:t>
      </w:r>
      <w:r w:rsidRPr="00906F1B">
        <w:rPr>
          <w:rStyle w:val="Char4"/>
          <w:rtl/>
        </w:rPr>
        <w:t xml:space="preserve"> قرض م</w:t>
      </w:r>
      <w:r w:rsidR="000E63F6">
        <w:rPr>
          <w:rStyle w:val="Char4"/>
          <w:rtl/>
        </w:rPr>
        <w:t>ی</w:t>
      </w:r>
      <w:r w:rsidRPr="00906F1B">
        <w:rPr>
          <w:rStyle w:val="Char4"/>
          <w:rtl/>
        </w:rPr>
        <w:t>‏نمود، و گاه</w:t>
      </w:r>
      <w:r w:rsidR="000E63F6">
        <w:rPr>
          <w:rStyle w:val="Char4"/>
          <w:rtl/>
        </w:rPr>
        <w:t>ی</w:t>
      </w:r>
      <w:r w:rsidRPr="00906F1B">
        <w:rPr>
          <w:rStyle w:val="Char4"/>
          <w:rtl/>
        </w:rPr>
        <w:t xml:space="preserve"> تنگدست م</w:t>
      </w:r>
      <w:r w:rsidR="000E63F6">
        <w:rPr>
          <w:rStyle w:val="Char4"/>
          <w:rtl/>
        </w:rPr>
        <w:t>ی</w:t>
      </w:r>
      <w:r w:rsidRPr="00906F1B">
        <w:rPr>
          <w:rStyle w:val="Char4"/>
          <w:rtl/>
        </w:rPr>
        <w:t>‏شد [و ادا</w:t>
      </w:r>
      <w:r w:rsidR="000E63F6">
        <w:rPr>
          <w:rStyle w:val="Char4"/>
          <w:rtl/>
        </w:rPr>
        <w:t>ی</w:t>
      </w:r>
      <w:r w:rsidRPr="00906F1B">
        <w:rPr>
          <w:rStyle w:val="Char4"/>
          <w:rtl/>
        </w:rPr>
        <w:t xml:space="preserve"> قرض معطّل م</w:t>
      </w:r>
      <w:r w:rsidR="000E63F6">
        <w:rPr>
          <w:rStyle w:val="Char4"/>
          <w:rtl/>
        </w:rPr>
        <w:t>ی</w:t>
      </w:r>
      <w:r w:rsidRPr="00906F1B">
        <w:rPr>
          <w:rStyle w:val="Char4"/>
          <w:rtl/>
        </w:rPr>
        <w:t>‏گرد</w:t>
      </w:r>
      <w:r w:rsidR="00755556">
        <w:rPr>
          <w:rStyle w:val="Char4"/>
          <w:rtl/>
        </w:rPr>
        <w:t>ی</w:t>
      </w:r>
      <w:r w:rsidRPr="00906F1B">
        <w:rPr>
          <w:rStyle w:val="Char4"/>
          <w:rtl/>
        </w:rPr>
        <w:t>د]</w:t>
      </w:r>
      <w:r w:rsidR="008B6953">
        <w:rPr>
          <w:rStyle w:val="Char4"/>
          <w:rtl/>
        </w:rPr>
        <w:t xml:space="preserve"> </w:t>
      </w:r>
      <w:r w:rsidRPr="00906F1B">
        <w:rPr>
          <w:rStyle w:val="Char4"/>
          <w:rtl/>
        </w:rPr>
        <w:t>آن گاه مسئول ب</w:t>
      </w:r>
      <w:r w:rsidR="00755556">
        <w:rPr>
          <w:rStyle w:val="Char4"/>
          <w:rtl/>
        </w:rPr>
        <w:t>ی</w:t>
      </w:r>
      <w:r w:rsidRPr="00906F1B">
        <w:rPr>
          <w:rStyle w:val="Char4"/>
          <w:rtl/>
        </w:rPr>
        <w:t>ت المال نزدش م</w:t>
      </w:r>
      <w:r w:rsidR="000E63F6">
        <w:rPr>
          <w:rStyle w:val="Char4"/>
          <w:rtl/>
        </w:rPr>
        <w:t>ی</w:t>
      </w:r>
      <w:r w:rsidRPr="00906F1B">
        <w:rPr>
          <w:rStyle w:val="Char4"/>
          <w:rtl/>
        </w:rPr>
        <w:t>‏آمد و از و</w:t>
      </w:r>
      <w:r w:rsidR="000E63F6">
        <w:rPr>
          <w:rStyle w:val="Char4"/>
          <w:rtl/>
        </w:rPr>
        <w:t>ی</w:t>
      </w:r>
      <w:r w:rsidRPr="00906F1B">
        <w:rPr>
          <w:rStyle w:val="Char4"/>
          <w:rtl/>
        </w:rPr>
        <w:t xml:space="preserve"> تقاضا</w:t>
      </w:r>
      <w:r w:rsidR="000E63F6">
        <w:rPr>
          <w:rStyle w:val="Char4"/>
          <w:rtl/>
        </w:rPr>
        <w:t>ی</w:t>
      </w:r>
      <w:r w:rsidRPr="00906F1B">
        <w:rPr>
          <w:rStyle w:val="Char4"/>
          <w:rtl/>
        </w:rPr>
        <w:t xml:space="preserve"> [همان قرض را]</w:t>
      </w:r>
      <w:r w:rsidR="008B6953">
        <w:rPr>
          <w:rStyle w:val="Char4"/>
          <w:rtl/>
        </w:rPr>
        <w:t xml:space="preserve"> </w:t>
      </w:r>
      <w:r w:rsidRPr="00906F1B">
        <w:rPr>
          <w:rStyle w:val="Char4"/>
          <w:rtl/>
        </w:rPr>
        <w:t>م</w:t>
      </w:r>
      <w:r w:rsidR="000E63F6">
        <w:rPr>
          <w:rStyle w:val="Char4"/>
          <w:rtl/>
        </w:rPr>
        <w:t>ی</w:t>
      </w:r>
      <w:r w:rsidRPr="00906F1B">
        <w:rPr>
          <w:rStyle w:val="Char4"/>
          <w:rtl/>
        </w:rPr>
        <w:t>‏نمود، و اصرار م</w:t>
      </w:r>
      <w:r w:rsidR="000E63F6">
        <w:rPr>
          <w:rStyle w:val="Char4"/>
          <w:rtl/>
        </w:rPr>
        <w:t>ی</w:t>
      </w:r>
      <w:r w:rsidRPr="00906F1B">
        <w:rPr>
          <w:rStyle w:val="Char4"/>
          <w:rtl/>
        </w:rPr>
        <w:t>‏</w:t>
      </w:r>
      <w:r w:rsidR="00755556">
        <w:rPr>
          <w:rStyle w:val="Char4"/>
          <w:rtl/>
        </w:rPr>
        <w:t>ک</w:t>
      </w:r>
      <w:r w:rsidRPr="00906F1B">
        <w:rPr>
          <w:rStyle w:val="Char4"/>
          <w:rtl/>
        </w:rPr>
        <w:t>رد، و عمر برا</w:t>
      </w:r>
      <w:r w:rsidR="00755556">
        <w:rPr>
          <w:rStyle w:val="Char4"/>
          <w:rtl/>
        </w:rPr>
        <w:t>ی</w:t>
      </w:r>
      <w:r w:rsidRPr="00906F1B">
        <w:rPr>
          <w:rStyle w:val="Char4"/>
          <w:rtl/>
        </w:rPr>
        <w:t>ش تدار</w:t>
      </w:r>
      <w:r w:rsidR="00755556">
        <w:rPr>
          <w:rStyle w:val="Char4"/>
          <w:rtl/>
        </w:rPr>
        <w:t>ک</w:t>
      </w:r>
      <w:r w:rsidRPr="00906F1B">
        <w:rPr>
          <w:rStyle w:val="Char4"/>
          <w:rtl/>
        </w:rPr>
        <w:t xml:space="preserve"> م</w:t>
      </w:r>
      <w:r w:rsidR="000E63F6">
        <w:rPr>
          <w:rStyle w:val="Char4"/>
          <w:rtl/>
        </w:rPr>
        <w:t>ی</w:t>
      </w:r>
      <w:r w:rsidRPr="00906F1B">
        <w:rPr>
          <w:rStyle w:val="Char4"/>
          <w:rtl/>
        </w:rPr>
        <w:t>‏د</w:t>
      </w:r>
      <w:r w:rsidR="00755556">
        <w:rPr>
          <w:rStyle w:val="Char4"/>
          <w:rtl/>
        </w:rPr>
        <w:t>ی</w:t>
      </w:r>
      <w:r w:rsidRPr="00906F1B">
        <w:rPr>
          <w:rStyle w:val="Char4"/>
          <w:rtl/>
        </w:rPr>
        <w:t>د، و گاه</w:t>
      </w:r>
      <w:r w:rsidR="000E63F6">
        <w:rPr>
          <w:rStyle w:val="Char4"/>
          <w:rtl/>
        </w:rPr>
        <w:t>ی</w:t>
      </w:r>
      <w:r w:rsidRPr="00906F1B">
        <w:rPr>
          <w:rStyle w:val="Char4"/>
          <w:rtl/>
        </w:rPr>
        <w:t xml:space="preserve"> هم حقوق اش را ن</w:t>
      </w:r>
      <w:r w:rsidR="00755556">
        <w:rPr>
          <w:rStyle w:val="Char4"/>
          <w:rtl/>
        </w:rPr>
        <w:t>ی</w:t>
      </w:r>
      <w:r w:rsidRPr="00906F1B">
        <w:rPr>
          <w:rStyle w:val="Char4"/>
          <w:rtl/>
        </w:rPr>
        <w:t>ز م</w:t>
      </w:r>
      <w:r w:rsidR="000E63F6">
        <w:rPr>
          <w:rStyle w:val="Char4"/>
          <w:rtl/>
        </w:rPr>
        <w:t>ی</w:t>
      </w:r>
      <w:r w:rsidRPr="00906F1B">
        <w:rPr>
          <w:rStyle w:val="Char4"/>
          <w:rtl/>
        </w:rPr>
        <w:t>‏گذاشت، و آن را ادا م</w:t>
      </w:r>
      <w:r w:rsidR="000E63F6">
        <w:rPr>
          <w:rStyle w:val="Char4"/>
          <w:rtl/>
        </w:rPr>
        <w:t>ی</w:t>
      </w:r>
      <w:r w:rsidRPr="00906F1B">
        <w:rPr>
          <w:rStyle w:val="Char4"/>
          <w:rtl/>
        </w:rPr>
        <w:t>‏نمود.</w:t>
      </w:r>
    </w:p>
    <w:p w:rsidR="00BD3D1B" w:rsidRPr="003C4AE0" w:rsidRDefault="00BD3D1B" w:rsidP="00D51E9B">
      <w:pPr>
        <w:pStyle w:val="a5"/>
        <w:spacing w:line="228" w:lineRule="auto"/>
        <w:rPr>
          <w:rtl/>
        </w:rPr>
      </w:pPr>
      <w:bookmarkStart w:id="457" w:name="_Toc441683968"/>
      <w:r w:rsidRPr="003C4AE0">
        <w:rPr>
          <w:rtl/>
        </w:rPr>
        <w:t>قصه عمر و عبدالرّحمن بن عوف در اين باره</w:t>
      </w:r>
      <w:bookmarkEnd w:id="457"/>
    </w:p>
    <w:p w:rsidR="00BD3D1B" w:rsidRPr="00906F1B" w:rsidRDefault="00BD3D1B" w:rsidP="00C0600E">
      <w:pPr>
        <w:pStyle w:val="PlainText"/>
        <w:ind w:firstLine="284"/>
        <w:jc w:val="both"/>
        <w:rPr>
          <w:rStyle w:val="Char4"/>
          <w:rtl/>
        </w:rPr>
      </w:pPr>
      <w:r w:rsidRPr="00906F1B">
        <w:rPr>
          <w:rStyle w:val="Char4"/>
          <w:rtl/>
        </w:rPr>
        <w:t>همچن</w:t>
      </w:r>
      <w:r w:rsidR="00755556">
        <w:rPr>
          <w:rStyle w:val="Char4"/>
          <w:rtl/>
        </w:rPr>
        <w:t>ی</w:t>
      </w:r>
      <w:r w:rsidRPr="00906F1B">
        <w:rPr>
          <w:rStyle w:val="Char4"/>
          <w:rtl/>
        </w:rPr>
        <w:t>ن (199/3) از ابراه</w:t>
      </w:r>
      <w:r w:rsidR="00755556">
        <w:rPr>
          <w:rStyle w:val="Char4"/>
          <w:rtl/>
        </w:rPr>
        <w:t>ی</w:t>
      </w:r>
      <w:r w:rsidRPr="00906F1B">
        <w:rPr>
          <w:rStyle w:val="Char4"/>
          <w:rtl/>
        </w:rPr>
        <w:t>م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در حال</w:t>
      </w:r>
      <w:r w:rsidR="000E63F6">
        <w:rPr>
          <w:rStyle w:val="Char4"/>
          <w:rtl/>
        </w:rPr>
        <w:t>ی</w:t>
      </w:r>
      <w:r w:rsidRPr="00906F1B">
        <w:rPr>
          <w:rStyle w:val="Char4"/>
          <w:rtl/>
        </w:rPr>
        <w:t xml:space="preserve"> </w:t>
      </w:r>
      <w:r w:rsidR="00755556">
        <w:rPr>
          <w:rStyle w:val="Char4"/>
          <w:rtl/>
        </w:rPr>
        <w:t>ک</w:t>
      </w:r>
      <w:r w:rsidRPr="00906F1B">
        <w:rPr>
          <w:rStyle w:val="Char4"/>
          <w:rtl/>
        </w:rPr>
        <w:t>ه خل</w:t>
      </w:r>
      <w:r w:rsidR="00755556">
        <w:rPr>
          <w:rStyle w:val="Char4"/>
          <w:rtl/>
        </w:rPr>
        <w:t>ی</w:t>
      </w:r>
      <w:r w:rsidRPr="00906F1B">
        <w:rPr>
          <w:rStyle w:val="Char4"/>
          <w:rtl/>
        </w:rPr>
        <w:t>فه بود، تجارت م</w:t>
      </w:r>
      <w:r w:rsidR="000E63F6">
        <w:rPr>
          <w:rStyle w:val="Char4"/>
          <w:rtl/>
        </w:rPr>
        <w:t>ی</w:t>
      </w:r>
      <w:r w:rsidRPr="00906F1B">
        <w:rPr>
          <w:rStyle w:val="Char4"/>
          <w:rtl/>
        </w:rPr>
        <w:t>‏نمود، و قافله‏ا</w:t>
      </w:r>
      <w:r w:rsidR="000E63F6">
        <w:rPr>
          <w:rStyle w:val="Char4"/>
          <w:rtl/>
        </w:rPr>
        <w:t>ی</w:t>
      </w:r>
      <w:r w:rsidRPr="00906F1B">
        <w:rPr>
          <w:rStyle w:val="Char4"/>
          <w:rtl/>
        </w:rPr>
        <w:t xml:space="preserve"> را به طرف شام آماده ساخت، و نزد عبدالرحمن بن عوف</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w:t>
      </w:r>
      <w:r w:rsidR="00755556">
        <w:rPr>
          <w:rStyle w:val="Char4"/>
          <w:rtl/>
        </w:rPr>
        <w:t>ک</w:t>
      </w:r>
      <w:r w:rsidRPr="00906F1B">
        <w:rPr>
          <w:rStyle w:val="Char4"/>
          <w:rtl/>
        </w:rPr>
        <w:t>س</w:t>
      </w:r>
      <w:r w:rsidR="000E63F6">
        <w:rPr>
          <w:rStyle w:val="Char4"/>
          <w:rtl/>
        </w:rPr>
        <w:t>ی</w:t>
      </w:r>
      <w:r w:rsidRPr="00906F1B">
        <w:rPr>
          <w:rStyle w:val="Char4"/>
          <w:rtl/>
        </w:rPr>
        <w:t xml:space="preserve"> را فرستاد و از و</w:t>
      </w:r>
      <w:r w:rsidR="000E63F6">
        <w:rPr>
          <w:rStyle w:val="Char4"/>
          <w:rtl/>
        </w:rPr>
        <w:t>ی</w:t>
      </w:r>
      <w:r w:rsidRPr="00906F1B">
        <w:rPr>
          <w:rStyle w:val="Char4"/>
          <w:rtl/>
        </w:rPr>
        <w:t xml:space="preserve"> چهارهزار درهم قرض خواست، و</w:t>
      </w:r>
      <w:r w:rsidR="000E63F6">
        <w:rPr>
          <w:rStyle w:val="Char4"/>
          <w:rtl/>
        </w:rPr>
        <w:t>ی</w:t>
      </w:r>
      <w:r w:rsidRPr="00906F1B">
        <w:rPr>
          <w:rStyle w:val="Char4"/>
          <w:rtl/>
        </w:rPr>
        <w:t xml:space="preserve"> به فرستاده [عمر]</w:t>
      </w:r>
      <w:r w:rsidR="008B6953">
        <w:rPr>
          <w:rStyle w:val="Char4"/>
          <w:rtl/>
        </w:rPr>
        <w:t xml:space="preserve"> </w:t>
      </w:r>
      <w:r w:rsidRPr="00906F1B">
        <w:rPr>
          <w:rStyle w:val="Char4"/>
          <w:rtl/>
        </w:rPr>
        <w:t>گفت: به او بگو آن را از ب</w:t>
      </w:r>
      <w:r w:rsidR="00755556">
        <w:rPr>
          <w:rStyle w:val="Char4"/>
          <w:rtl/>
        </w:rPr>
        <w:t>ی</w:t>
      </w:r>
      <w:r w:rsidRPr="00906F1B">
        <w:rPr>
          <w:rStyle w:val="Char4"/>
          <w:rtl/>
        </w:rPr>
        <w:t>ت المال بگ</w:t>
      </w:r>
      <w:r w:rsidR="00755556">
        <w:rPr>
          <w:rStyle w:val="Char4"/>
          <w:rtl/>
        </w:rPr>
        <w:t>ی</w:t>
      </w:r>
      <w:r w:rsidRPr="00906F1B">
        <w:rPr>
          <w:rStyle w:val="Char4"/>
          <w:rtl/>
        </w:rPr>
        <w:t>رد، و باز مستردش نما</w:t>
      </w:r>
      <w:r w:rsidR="00755556">
        <w:rPr>
          <w:rStyle w:val="Char4"/>
          <w:rtl/>
        </w:rPr>
        <w:t>ی</w:t>
      </w:r>
      <w:r w:rsidRPr="00906F1B">
        <w:rPr>
          <w:rStyle w:val="Char4"/>
          <w:rtl/>
        </w:rPr>
        <w:t>د، هنگام</w:t>
      </w:r>
      <w:r w:rsidR="000E63F6">
        <w:rPr>
          <w:rStyle w:val="Char4"/>
          <w:rtl/>
        </w:rPr>
        <w:t>ی</w:t>
      </w:r>
      <w:r w:rsidRPr="00906F1B">
        <w:rPr>
          <w:rStyle w:val="Char4"/>
          <w:rtl/>
        </w:rPr>
        <w:t xml:space="preserve"> </w:t>
      </w:r>
      <w:r w:rsidR="00755556">
        <w:rPr>
          <w:rStyle w:val="Char4"/>
          <w:rtl/>
        </w:rPr>
        <w:t>ک</w:t>
      </w:r>
      <w:r w:rsidRPr="00906F1B">
        <w:rPr>
          <w:rStyle w:val="Char4"/>
          <w:rtl/>
        </w:rPr>
        <w:t>ه شخص فرستاده شده نزدش آمد و او را از آنچه عبدالرحمن گفت خبر داد، آن بر و</w:t>
      </w:r>
      <w:r w:rsidR="000E63F6">
        <w:rPr>
          <w:rStyle w:val="Char4"/>
          <w:rtl/>
        </w:rPr>
        <w:t>ی</w:t>
      </w:r>
      <w:r w:rsidRPr="00906F1B">
        <w:rPr>
          <w:rStyle w:val="Char4"/>
          <w:rtl/>
        </w:rPr>
        <w:t xml:space="preserve"> گران تمام شد، و عمر همراهش روبرو شد و گفت: تو گو</w:t>
      </w:r>
      <w:r w:rsidR="00755556">
        <w:rPr>
          <w:rStyle w:val="Char4"/>
          <w:rtl/>
        </w:rPr>
        <w:t>ی</w:t>
      </w:r>
      <w:r w:rsidRPr="00906F1B">
        <w:rPr>
          <w:rStyle w:val="Char4"/>
          <w:rtl/>
        </w:rPr>
        <w:t>نده هست</w:t>
      </w:r>
      <w:r w:rsidR="000E63F6">
        <w:rPr>
          <w:rStyle w:val="Char4"/>
          <w:rtl/>
        </w:rPr>
        <w:t>ی</w:t>
      </w:r>
      <w:r w:rsidRPr="00906F1B">
        <w:rPr>
          <w:rStyle w:val="Char4"/>
          <w:rtl/>
        </w:rPr>
        <w:t xml:space="preserve"> </w:t>
      </w:r>
      <w:r w:rsidR="00755556">
        <w:rPr>
          <w:rStyle w:val="Char4"/>
          <w:rtl/>
        </w:rPr>
        <w:t>ک</w:t>
      </w:r>
      <w:r w:rsidRPr="00906F1B">
        <w:rPr>
          <w:rStyle w:val="Char4"/>
          <w:rtl/>
        </w:rPr>
        <w:t>ه: آن را از ب</w:t>
      </w:r>
      <w:r w:rsidR="00755556">
        <w:rPr>
          <w:rStyle w:val="Char4"/>
          <w:rtl/>
        </w:rPr>
        <w:t>ی</w:t>
      </w:r>
      <w:r w:rsidRPr="00906F1B">
        <w:rPr>
          <w:rStyle w:val="Char4"/>
          <w:rtl/>
        </w:rPr>
        <w:t>ت المال بگ</w:t>
      </w:r>
      <w:r w:rsidR="00755556">
        <w:rPr>
          <w:rStyle w:val="Char4"/>
          <w:rtl/>
        </w:rPr>
        <w:t>ی</w:t>
      </w:r>
      <w:r w:rsidRPr="00906F1B">
        <w:rPr>
          <w:rStyle w:val="Char4"/>
          <w:rtl/>
        </w:rPr>
        <w:t>رد؟! و اگر قبل از آمدن آن درگذشتم م</w:t>
      </w:r>
      <w:r w:rsidR="000E63F6">
        <w:rPr>
          <w:rStyle w:val="Char4"/>
          <w:rtl/>
        </w:rPr>
        <w:t>ی</w:t>
      </w:r>
      <w:r w:rsidRPr="00906F1B">
        <w:rPr>
          <w:rStyle w:val="Char4"/>
          <w:rtl/>
        </w:rPr>
        <w:t>‏گو</w:t>
      </w:r>
      <w:r w:rsidR="00755556">
        <w:rPr>
          <w:rStyle w:val="Char4"/>
          <w:rtl/>
        </w:rPr>
        <w:t>یی</w:t>
      </w:r>
      <w:r w:rsidRPr="00906F1B">
        <w:rPr>
          <w:rStyle w:val="Char4"/>
          <w:rtl/>
        </w:rPr>
        <w:t>د: آن را ام</w:t>
      </w:r>
      <w:r w:rsidR="00755556">
        <w:rPr>
          <w:rStyle w:val="Char4"/>
          <w:rtl/>
        </w:rPr>
        <w:t>ی</w:t>
      </w:r>
      <w:r w:rsidRPr="00906F1B">
        <w:rPr>
          <w:rStyle w:val="Char4"/>
          <w:rtl/>
        </w:rPr>
        <w:t>رالمؤمن</w:t>
      </w:r>
      <w:r w:rsidR="00755556">
        <w:rPr>
          <w:rStyle w:val="Char4"/>
          <w:rtl/>
        </w:rPr>
        <w:t>ی</w:t>
      </w:r>
      <w:r w:rsidRPr="00906F1B">
        <w:rPr>
          <w:rStyle w:val="Char4"/>
          <w:rtl/>
        </w:rPr>
        <w:t>ن گرفته است، آن را برا</w:t>
      </w:r>
      <w:r w:rsidR="00755556">
        <w:rPr>
          <w:rStyle w:val="Char4"/>
          <w:rtl/>
        </w:rPr>
        <w:t>ی</w:t>
      </w:r>
      <w:r w:rsidRPr="00906F1B">
        <w:rPr>
          <w:rStyle w:val="Char4"/>
          <w:rtl/>
        </w:rPr>
        <w:t>ش بگذار</w:t>
      </w:r>
      <w:r w:rsidR="00755556">
        <w:rPr>
          <w:rStyle w:val="Char4"/>
          <w:rtl/>
        </w:rPr>
        <w:t>ی</w:t>
      </w:r>
      <w:r w:rsidRPr="00906F1B">
        <w:rPr>
          <w:rStyle w:val="Char4"/>
          <w:rtl/>
        </w:rPr>
        <w:t>د، و روز ق</w:t>
      </w:r>
      <w:r w:rsidR="00755556">
        <w:rPr>
          <w:rStyle w:val="Char4"/>
          <w:rtl/>
        </w:rPr>
        <w:t>ی</w:t>
      </w:r>
      <w:r w:rsidRPr="00906F1B">
        <w:rPr>
          <w:rStyle w:val="Char4"/>
          <w:rtl/>
        </w:rPr>
        <w:t>امت به آن مؤاخذه شوم!! نه، ول</w:t>
      </w:r>
      <w:r w:rsidR="00755556">
        <w:rPr>
          <w:rStyle w:val="Char4"/>
          <w:rtl/>
        </w:rPr>
        <w:t>یک</w:t>
      </w:r>
      <w:r w:rsidRPr="00906F1B">
        <w:rPr>
          <w:rStyle w:val="Char4"/>
          <w:rtl/>
        </w:rPr>
        <w:t>ن خواستم آن را از مرد حر</w:t>
      </w:r>
      <w:r w:rsidR="00755556">
        <w:rPr>
          <w:rStyle w:val="Char4"/>
          <w:rtl/>
        </w:rPr>
        <w:t>ی</w:t>
      </w:r>
      <w:r w:rsidRPr="00906F1B">
        <w:rPr>
          <w:rStyle w:val="Char4"/>
          <w:rtl/>
        </w:rPr>
        <w:t>ص و آزمند</w:t>
      </w:r>
      <w:r w:rsidR="000E63F6">
        <w:rPr>
          <w:rStyle w:val="Char4"/>
          <w:rtl/>
        </w:rPr>
        <w:t>ی</w:t>
      </w:r>
      <w:r w:rsidRPr="00906F1B">
        <w:rPr>
          <w:rStyle w:val="Char4"/>
          <w:rtl/>
        </w:rPr>
        <w:t xml:space="preserve"> چون تو بگ</w:t>
      </w:r>
      <w:r w:rsidR="00755556">
        <w:rPr>
          <w:rStyle w:val="Char4"/>
          <w:rtl/>
        </w:rPr>
        <w:t>ی</w:t>
      </w:r>
      <w:r w:rsidRPr="00906F1B">
        <w:rPr>
          <w:rStyle w:val="Char4"/>
          <w:rtl/>
        </w:rPr>
        <w:t xml:space="preserve">رم، </w:t>
      </w:r>
      <w:r w:rsidR="00755556">
        <w:rPr>
          <w:rStyle w:val="Char4"/>
          <w:rtl/>
        </w:rPr>
        <w:t>ک</w:t>
      </w:r>
      <w:r w:rsidRPr="00906F1B">
        <w:rPr>
          <w:rStyle w:val="Char4"/>
          <w:rtl/>
        </w:rPr>
        <w:t>ه اگر مردم آن را از مالم بگ</w:t>
      </w:r>
      <w:r w:rsidR="00755556">
        <w:rPr>
          <w:rStyle w:val="Char4"/>
          <w:rtl/>
        </w:rPr>
        <w:t>ی</w:t>
      </w:r>
      <w:r w:rsidRPr="00906F1B">
        <w:rPr>
          <w:rStyle w:val="Char4"/>
          <w:rtl/>
        </w:rPr>
        <w:t>رد. و ا</w:t>
      </w:r>
      <w:r w:rsidR="00755556">
        <w:rPr>
          <w:rStyle w:val="Char4"/>
          <w:rtl/>
        </w:rPr>
        <w:t>ی</w:t>
      </w:r>
      <w:r w:rsidRPr="00906F1B">
        <w:rPr>
          <w:rStyle w:val="Char4"/>
          <w:rtl/>
        </w:rPr>
        <w:t>ن را همچن</w:t>
      </w:r>
      <w:r w:rsidR="00755556">
        <w:rPr>
          <w:rStyle w:val="Char4"/>
          <w:rtl/>
        </w:rPr>
        <w:t>ی</w:t>
      </w:r>
      <w:r w:rsidRPr="00906F1B">
        <w:rPr>
          <w:rStyle w:val="Char4"/>
          <w:rtl/>
        </w:rPr>
        <w:t>ن ابوعب</w:t>
      </w:r>
      <w:r w:rsidR="00755556">
        <w:rPr>
          <w:rStyle w:val="Char4"/>
          <w:rtl/>
        </w:rPr>
        <w:t>ی</w:t>
      </w:r>
      <w:r w:rsidRPr="00906F1B">
        <w:rPr>
          <w:rStyle w:val="Char4"/>
          <w:rtl/>
        </w:rPr>
        <w:t>د در الاموال و ابن عسا</w:t>
      </w:r>
      <w:r w:rsidR="00755556">
        <w:rPr>
          <w:rStyle w:val="Char4"/>
          <w:rtl/>
        </w:rPr>
        <w:t>ک</w:t>
      </w:r>
      <w:r w:rsidRPr="00906F1B">
        <w:rPr>
          <w:rStyle w:val="Char4"/>
          <w:rtl/>
        </w:rPr>
        <w:t>ر از ابراه</w:t>
      </w:r>
      <w:r w:rsidR="00755556">
        <w:rPr>
          <w:rStyle w:val="Char4"/>
          <w:rtl/>
        </w:rPr>
        <w:t>ی</w:t>
      </w:r>
      <w:r w:rsidRPr="00906F1B">
        <w:rPr>
          <w:rStyle w:val="Char4"/>
          <w:rtl/>
        </w:rPr>
        <w:t xml:space="preserve">م به مانند آن، چنان </w:t>
      </w:r>
      <w:r w:rsidR="00755556">
        <w:rPr>
          <w:rStyle w:val="Char4"/>
          <w:rtl/>
        </w:rPr>
        <w:t>ک</w:t>
      </w:r>
      <w:r w:rsidRPr="00906F1B">
        <w:rPr>
          <w:rStyle w:val="Char4"/>
          <w:rtl/>
        </w:rPr>
        <w:t>ه در المنتخب (418/4) آمده، روا</w:t>
      </w:r>
      <w:r w:rsidR="00755556">
        <w:rPr>
          <w:rStyle w:val="Char4"/>
          <w:rtl/>
        </w:rPr>
        <w:t>ی</w:t>
      </w:r>
      <w:r w:rsidRPr="00906F1B">
        <w:rPr>
          <w:rStyle w:val="Char4"/>
          <w:rtl/>
        </w:rPr>
        <w:t>ت نموده‏اند.</w:t>
      </w:r>
    </w:p>
    <w:p w:rsidR="00BD3D1B" w:rsidRPr="003C4AE0" w:rsidRDefault="00BD3D1B" w:rsidP="00BA0C40">
      <w:pPr>
        <w:pStyle w:val="a5"/>
        <w:rPr>
          <w:rtl/>
        </w:rPr>
      </w:pPr>
      <w:bookmarkStart w:id="458" w:name="_Toc441683969"/>
      <w:r w:rsidRPr="003C4AE0">
        <w:rPr>
          <w:rtl/>
        </w:rPr>
        <w:t>قصه عمر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3C4AE0">
        <w:rPr>
          <w:rtl/>
        </w:rPr>
        <w:t>در گرفتن عسل از بيت المال</w:t>
      </w:r>
      <w:bookmarkEnd w:id="458"/>
    </w:p>
    <w:p w:rsidR="00BD3D1B" w:rsidRPr="00D51E9B" w:rsidRDefault="00BD3D1B" w:rsidP="00C0600E">
      <w:pPr>
        <w:pStyle w:val="PlainText"/>
        <w:ind w:firstLine="284"/>
        <w:jc w:val="both"/>
        <w:rPr>
          <w:rStyle w:val="Char4"/>
          <w:spacing w:val="-4"/>
          <w:rtl/>
        </w:rPr>
      </w:pPr>
      <w:r w:rsidRPr="00D51E9B">
        <w:rPr>
          <w:rStyle w:val="Char4"/>
          <w:spacing w:val="-4"/>
          <w:rtl/>
        </w:rPr>
        <w:t>ابن عسا</w:t>
      </w:r>
      <w:r w:rsidR="00755556" w:rsidRPr="00D51E9B">
        <w:rPr>
          <w:rStyle w:val="Char4"/>
          <w:spacing w:val="-4"/>
          <w:rtl/>
        </w:rPr>
        <w:t>ک</w:t>
      </w:r>
      <w:r w:rsidRPr="00D51E9B">
        <w:rPr>
          <w:rStyle w:val="Char4"/>
          <w:spacing w:val="-4"/>
          <w:rtl/>
        </w:rPr>
        <w:t xml:space="preserve">ر از </w:t>
      </w:r>
      <w:r w:rsidR="00755556" w:rsidRPr="00D51E9B">
        <w:rPr>
          <w:rStyle w:val="Char4"/>
          <w:spacing w:val="-4"/>
          <w:rtl/>
        </w:rPr>
        <w:t>یک</w:t>
      </w:r>
      <w:r w:rsidR="000E63F6">
        <w:rPr>
          <w:rStyle w:val="Char4"/>
          <w:spacing w:val="-4"/>
          <w:rtl/>
        </w:rPr>
        <w:t>ی</w:t>
      </w:r>
      <w:r w:rsidRPr="00D51E9B">
        <w:rPr>
          <w:rStyle w:val="Char4"/>
          <w:spacing w:val="-4"/>
          <w:rtl/>
        </w:rPr>
        <w:t xml:space="preserve"> از پسران براء بن معرور</w:t>
      </w:r>
      <w:r w:rsidRPr="00D51E9B">
        <w:rPr>
          <w:rStyle w:val="FootnoteReference"/>
          <w:rFonts w:ascii="IRNazli" w:hAnsi="IRNazli" w:cs="IRNazli"/>
          <w:spacing w:val="-4"/>
          <w:sz w:val="28"/>
          <w:szCs w:val="28"/>
          <w:rtl/>
        </w:rPr>
        <w:footnoteReference w:id="511"/>
      </w:r>
      <w:r w:rsidRPr="00D51E9B">
        <w:rPr>
          <w:rStyle w:val="Char4"/>
          <w:spacing w:val="-4"/>
          <w:rtl/>
        </w:rPr>
        <w:t xml:space="preserve"> روا</w:t>
      </w:r>
      <w:r w:rsidR="00755556" w:rsidRPr="00D51E9B">
        <w:rPr>
          <w:rStyle w:val="Char4"/>
          <w:spacing w:val="-4"/>
          <w:rtl/>
        </w:rPr>
        <w:t>ی</w:t>
      </w:r>
      <w:r w:rsidRPr="00D51E9B">
        <w:rPr>
          <w:rStyle w:val="Char4"/>
          <w:spacing w:val="-4"/>
          <w:rtl/>
        </w:rPr>
        <w:t xml:space="preserve">ت نموده </w:t>
      </w:r>
      <w:r w:rsidR="00755556" w:rsidRPr="00D51E9B">
        <w:rPr>
          <w:rStyle w:val="Char4"/>
          <w:spacing w:val="-4"/>
          <w:rtl/>
        </w:rPr>
        <w:t>ک</w:t>
      </w:r>
      <w:r w:rsidRPr="00D51E9B">
        <w:rPr>
          <w:rStyle w:val="Char4"/>
          <w:spacing w:val="-4"/>
          <w:rtl/>
        </w:rPr>
        <w:t>ه: عمر</w:t>
      </w:r>
      <w:r w:rsidR="00130DB0" w:rsidRPr="00D51E9B">
        <w:rPr>
          <w:rStyle w:val="Char4"/>
          <w:spacing w:val="-4"/>
          <w:rtl/>
        </w:rPr>
        <w:t xml:space="preserve"> </w:t>
      </w:r>
      <w:r w:rsidR="00130DB0" w:rsidRPr="00D51E9B">
        <w:rPr>
          <w:rStyle w:val="Char4"/>
          <w:rFonts w:ascii="CTraditional Arabic" w:hAnsi="CTraditional Arabic" w:cs="CTraditional Arabic"/>
          <w:spacing w:val="-4"/>
          <w:rtl/>
        </w:rPr>
        <w:t>س</w:t>
      </w:r>
      <w:r w:rsidRPr="00D51E9B">
        <w:rPr>
          <w:rStyle w:val="Char4"/>
          <w:spacing w:val="-4"/>
          <w:rtl/>
        </w:rPr>
        <w:t xml:space="preserve"> روز</w:t>
      </w:r>
      <w:r w:rsidR="000E63F6">
        <w:rPr>
          <w:rStyle w:val="Char4"/>
          <w:spacing w:val="-4"/>
          <w:rtl/>
        </w:rPr>
        <w:t>ی</w:t>
      </w:r>
      <w:r w:rsidRPr="00D51E9B">
        <w:rPr>
          <w:rStyle w:val="Char4"/>
          <w:spacing w:val="-4"/>
          <w:rtl/>
        </w:rPr>
        <w:t xml:space="preserve"> خارج شد و به منبر آمد، و از مر</w:t>
      </w:r>
      <w:r w:rsidR="00755556" w:rsidRPr="00D51E9B">
        <w:rPr>
          <w:rStyle w:val="Char4"/>
          <w:spacing w:val="-4"/>
          <w:rtl/>
        </w:rPr>
        <w:t>ی</w:t>
      </w:r>
      <w:r w:rsidRPr="00D51E9B">
        <w:rPr>
          <w:rStyle w:val="Char4"/>
          <w:spacing w:val="-4"/>
          <w:rtl/>
        </w:rPr>
        <w:t>ض</w:t>
      </w:r>
      <w:r w:rsidR="00755556" w:rsidRPr="00D51E9B">
        <w:rPr>
          <w:rStyle w:val="Char4"/>
          <w:spacing w:val="-4"/>
          <w:rtl/>
        </w:rPr>
        <w:t>ی</w:t>
      </w:r>
      <w:r w:rsidR="000E63F6">
        <w:rPr>
          <w:rStyle w:val="Char4"/>
          <w:spacing w:val="-4"/>
          <w:rtl/>
        </w:rPr>
        <w:t>ی</w:t>
      </w:r>
      <w:r w:rsidRPr="00D51E9B">
        <w:rPr>
          <w:rStyle w:val="Char4"/>
          <w:spacing w:val="-4"/>
          <w:rtl/>
        </w:rPr>
        <w:t xml:space="preserve"> ش</w:t>
      </w:r>
      <w:r w:rsidR="00755556" w:rsidRPr="00D51E9B">
        <w:rPr>
          <w:rStyle w:val="Char4"/>
          <w:spacing w:val="-4"/>
          <w:rtl/>
        </w:rPr>
        <w:t>ک</w:t>
      </w:r>
      <w:r w:rsidRPr="00D51E9B">
        <w:rPr>
          <w:rStyle w:val="Char4"/>
          <w:spacing w:val="-4"/>
          <w:rtl/>
        </w:rPr>
        <w:t>ا</w:t>
      </w:r>
      <w:r w:rsidR="00755556" w:rsidRPr="00D51E9B">
        <w:rPr>
          <w:rStyle w:val="Char4"/>
          <w:spacing w:val="-4"/>
          <w:rtl/>
        </w:rPr>
        <w:t>ی</w:t>
      </w:r>
      <w:r w:rsidRPr="00D51E9B">
        <w:rPr>
          <w:rStyle w:val="Char4"/>
          <w:spacing w:val="-4"/>
          <w:rtl/>
        </w:rPr>
        <w:t>ت داشت، و برا</w:t>
      </w:r>
      <w:r w:rsidR="00755556" w:rsidRPr="00D51E9B">
        <w:rPr>
          <w:rStyle w:val="Char4"/>
          <w:spacing w:val="-4"/>
          <w:rtl/>
        </w:rPr>
        <w:t>ی</w:t>
      </w:r>
      <w:r w:rsidRPr="00D51E9B">
        <w:rPr>
          <w:rStyle w:val="Char4"/>
          <w:spacing w:val="-4"/>
          <w:rtl/>
        </w:rPr>
        <w:t>ش عسل تجو</w:t>
      </w:r>
      <w:r w:rsidR="00755556" w:rsidRPr="00D51E9B">
        <w:rPr>
          <w:rStyle w:val="Char4"/>
          <w:spacing w:val="-4"/>
          <w:rtl/>
        </w:rPr>
        <w:t>ی</w:t>
      </w:r>
      <w:r w:rsidRPr="00D51E9B">
        <w:rPr>
          <w:rStyle w:val="Char4"/>
          <w:spacing w:val="-4"/>
          <w:rtl/>
        </w:rPr>
        <w:t>ز شده بود - و در ب</w:t>
      </w:r>
      <w:r w:rsidR="00755556" w:rsidRPr="00D51E9B">
        <w:rPr>
          <w:rStyle w:val="Char4"/>
          <w:spacing w:val="-4"/>
          <w:rtl/>
        </w:rPr>
        <w:t>ی</w:t>
      </w:r>
      <w:r w:rsidRPr="00D51E9B">
        <w:rPr>
          <w:rStyle w:val="Char4"/>
          <w:spacing w:val="-4"/>
          <w:rtl/>
        </w:rPr>
        <w:t>ت‏المال مش</w:t>
      </w:r>
      <w:r w:rsidR="00755556" w:rsidRPr="00D51E9B">
        <w:rPr>
          <w:rStyle w:val="Char4"/>
          <w:spacing w:val="-4"/>
          <w:rtl/>
        </w:rPr>
        <w:t>ک</w:t>
      </w:r>
      <w:r w:rsidR="000E63F6">
        <w:rPr>
          <w:rStyle w:val="Char4"/>
          <w:spacing w:val="-4"/>
          <w:rtl/>
        </w:rPr>
        <w:t>ی</w:t>
      </w:r>
      <w:r w:rsidRPr="00D51E9B">
        <w:rPr>
          <w:rStyle w:val="Char4"/>
          <w:spacing w:val="-4"/>
          <w:rtl/>
        </w:rPr>
        <w:t xml:space="preserve"> بود - آن گاه گفت: اگر به من </w:t>
      </w:r>
      <w:r w:rsidRPr="00D51E9B">
        <w:rPr>
          <w:rStyle w:val="Char4"/>
          <w:rFonts w:hint="cs"/>
          <w:spacing w:val="-4"/>
          <w:rtl/>
        </w:rPr>
        <w:t>(</w:t>
      </w:r>
      <w:r w:rsidRPr="00D51E9B">
        <w:rPr>
          <w:rStyle w:val="Char4"/>
          <w:spacing w:val="-4"/>
          <w:rtl/>
        </w:rPr>
        <w:t>در آن</w:t>
      </w:r>
      <w:r w:rsidRPr="00D51E9B">
        <w:rPr>
          <w:rStyle w:val="FootnoteReference"/>
          <w:rFonts w:ascii="IRNazli" w:hAnsi="IRNazli" w:cs="IRNazli"/>
          <w:spacing w:val="-4"/>
          <w:sz w:val="28"/>
          <w:szCs w:val="28"/>
          <w:rtl/>
        </w:rPr>
        <w:footnoteReference w:id="512"/>
      </w:r>
      <w:r w:rsidRPr="00D51E9B">
        <w:rPr>
          <w:rStyle w:val="Char4"/>
          <w:spacing w:val="-4"/>
          <w:rtl/>
        </w:rPr>
        <w:t>) اجازه ده</w:t>
      </w:r>
      <w:r w:rsidR="00755556" w:rsidRPr="00D51E9B">
        <w:rPr>
          <w:rStyle w:val="Char4"/>
          <w:spacing w:val="-4"/>
          <w:rtl/>
        </w:rPr>
        <w:t>ی</w:t>
      </w:r>
      <w:r w:rsidRPr="00D51E9B">
        <w:rPr>
          <w:rStyle w:val="Char4"/>
          <w:spacing w:val="-4"/>
          <w:rtl/>
        </w:rPr>
        <w:t>د آن را م</w:t>
      </w:r>
      <w:r w:rsidR="000E63F6">
        <w:rPr>
          <w:rStyle w:val="Char4"/>
          <w:spacing w:val="-4"/>
          <w:rtl/>
        </w:rPr>
        <w:t>ی</w:t>
      </w:r>
      <w:r w:rsidRPr="00D51E9B">
        <w:rPr>
          <w:rStyle w:val="Char4"/>
          <w:spacing w:val="-4"/>
          <w:rtl/>
        </w:rPr>
        <w:t>‏گ</w:t>
      </w:r>
      <w:r w:rsidR="00755556" w:rsidRPr="00D51E9B">
        <w:rPr>
          <w:rStyle w:val="Char4"/>
          <w:spacing w:val="-4"/>
          <w:rtl/>
        </w:rPr>
        <w:t>ی</w:t>
      </w:r>
      <w:r w:rsidRPr="00D51E9B">
        <w:rPr>
          <w:rStyle w:val="Char4"/>
          <w:spacing w:val="-4"/>
          <w:rtl/>
        </w:rPr>
        <w:t>رم، و الّا آن بر من حرام است، و به او اجازه دادند. ا</w:t>
      </w:r>
      <w:r w:rsidR="00755556" w:rsidRPr="00D51E9B">
        <w:rPr>
          <w:rStyle w:val="Char4"/>
          <w:spacing w:val="-4"/>
          <w:rtl/>
        </w:rPr>
        <w:t>ی</w:t>
      </w:r>
      <w:r w:rsidRPr="00D51E9B">
        <w:rPr>
          <w:rStyle w:val="Char4"/>
          <w:spacing w:val="-4"/>
          <w:rtl/>
        </w:rPr>
        <w:t>ن چن</w:t>
      </w:r>
      <w:r w:rsidR="00755556" w:rsidRPr="00D51E9B">
        <w:rPr>
          <w:rStyle w:val="Char4"/>
          <w:spacing w:val="-4"/>
          <w:rtl/>
        </w:rPr>
        <w:t>ی</w:t>
      </w:r>
      <w:r w:rsidRPr="00D51E9B">
        <w:rPr>
          <w:rStyle w:val="Char4"/>
          <w:spacing w:val="-4"/>
          <w:rtl/>
        </w:rPr>
        <w:t>ن در منتخب ال</w:t>
      </w:r>
      <w:r w:rsidR="00755556" w:rsidRPr="00D51E9B">
        <w:rPr>
          <w:rStyle w:val="Char4"/>
          <w:spacing w:val="-4"/>
          <w:rtl/>
        </w:rPr>
        <w:t>ک</w:t>
      </w:r>
      <w:r w:rsidRPr="00D51E9B">
        <w:rPr>
          <w:rStyle w:val="Char4"/>
          <w:spacing w:val="-4"/>
          <w:rtl/>
        </w:rPr>
        <w:t>نز (418/4) آمده است.</w:t>
      </w:r>
    </w:p>
    <w:p w:rsidR="00BD3D1B" w:rsidRDefault="00BD3D1B" w:rsidP="00BA0C40">
      <w:pPr>
        <w:pStyle w:val="a5"/>
        <w:rPr>
          <w:rtl/>
        </w:rPr>
      </w:pPr>
      <w:bookmarkStart w:id="459" w:name="_Toc441683970"/>
      <w:r w:rsidRPr="003C4AE0">
        <w:rPr>
          <w:rtl/>
        </w:rPr>
        <w:t>آنچه ميان عمر و دخترش حفصه</w:t>
      </w:r>
      <w:r w:rsidR="00F60D76">
        <w:rPr>
          <w:rtl/>
        </w:rPr>
        <w:t xml:space="preserve"> </w:t>
      </w:r>
      <w:r w:rsidR="00F60D76" w:rsidRPr="00F60D76">
        <w:rPr>
          <w:rFonts w:cs="CTraditional Arabic" w:hint="cs"/>
          <w:bCs w:val="0"/>
          <w:szCs w:val="28"/>
          <w:rtl/>
        </w:rPr>
        <w:t>ب</w:t>
      </w:r>
      <w:r w:rsidRPr="003C4AE0">
        <w:rPr>
          <w:rtl/>
        </w:rPr>
        <w:t xml:space="preserve"> درباره مال مسملين واقع شد</w:t>
      </w:r>
      <w:bookmarkEnd w:id="459"/>
    </w:p>
    <w:p w:rsidR="00BD3D1B" w:rsidRPr="00C0600E" w:rsidRDefault="00BD3D1B" w:rsidP="00C0600E">
      <w:pPr>
        <w:pStyle w:val="PlainText"/>
        <w:ind w:firstLine="284"/>
        <w:jc w:val="both"/>
        <w:rPr>
          <w:rStyle w:val="Char4"/>
          <w:rFonts w:ascii="Courier New" w:hAnsi="Courier New" w:cs="B Jadid"/>
          <w:rtl/>
        </w:rPr>
      </w:pPr>
      <w:r w:rsidRPr="00906F1B">
        <w:rPr>
          <w:rStyle w:val="Char4"/>
          <w:rtl/>
        </w:rPr>
        <w:t>احمد در الزهد از حسن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برا</w:t>
      </w:r>
      <w:r w:rsidR="000E63F6">
        <w:rPr>
          <w:rStyle w:val="Char4"/>
          <w:rtl/>
        </w:rPr>
        <w:t>ی</w:t>
      </w:r>
      <w:r w:rsidRPr="00906F1B">
        <w:rPr>
          <w:rStyle w:val="Char4"/>
          <w:rtl/>
        </w:rPr>
        <w:t xml:space="preserve">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مال</w:t>
      </w:r>
      <w:r w:rsidR="000E63F6">
        <w:rPr>
          <w:rStyle w:val="Char4"/>
          <w:rtl/>
        </w:rPr>
        <w:t>ی</w:t>
      </w:r>
      <w:r w:rsidRPr="00906F1B">
        <w:rPr>
          <w:rStyle w:val="Char4"/>
          <w:rtl/>
        </w:rPr>
        <w:t xml:space="preserve"> آورده شد، و ا</w:t>
      </w:r>
      <w:r w:rsidR="00755556">
        <w:rPr>
          <w:rStyle w:val="Char4"/>
          <w:rtl/>
        </w:rPr>
        <w:t>ی</w:t>
      </w:r>
      <w:r w:rsidRPr="00906F1B">
        <w:rPr>
          <w:rStyle w:val="Char4"/>
          <w:rtl/>
        </w:rPr>
        <w:t>ن خبر به حفصه دخترش</w:t>
      </w:r>
      <w:r w:rsidR="00F60D76">
        <w:rPr>
          <w:rStyle w:val="Char4"/>
          <w:rtl/>
        </w:rPr>
        <w:t xml:space="preserve"> </w:t>
      </w:r>
      <w:r w:rsidR="00F60D76" w:rsidRPr="00F60D76">
        <w:rPr>
          <w:rStyle w:val="Char4"/>
          <w:rFonts w:ascii="CTraditional Arabic" w:hAnsi="CTraditional Arabic" w:cs="CTraditional Arabic"/>
          <w:rtl/>
        </w:rPr>
        <w:t>ل</w:t>
      </w:r>
      <w:r w:rsidRPr="00906F1B">
        <w:rPr>
          <w:rStyle w:val="Char4"/>
          <w:rtl/>
        </w:rPr>
        <w:t xml:space="preserve"> رس</w:t>
      </w:r>
      <w:r w:rsidR="00755556">
        <w:rPr>
          <w:rStyle w:val="Char4"/>
          <w:rtl/>
        </w:rPr>
        <w:t>ی</w:t>
      </w:r>
      <w:r w:rsidRPr="00906F1B">
        <w:rPr>
          <w:rStyle w:val="Char4"/>
          <w:rtl/>
        </w:rPr>
        <w:t>د، و</w:t>
      </w:r>
      <w:r w:rsidR="000E63F6">
        <w:rPr>
          <w:rStyle w:val="Char4"/>
          <w:rtl/>
        </w:rPr>
        <w:t>ی</w:t>
      </w:r>
      <w:r w:rsidRPr="00906F1B">
        <w:rPr>
          <w:rStyle w:val="Char4"/>
          <w:rtl/>
        </w:rPr>
        <w:t xml:space="preserve"> آمد و گفت: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حق اقربا</w:t>
      </w:r>
      <w:r w:rsidR="00755556">
        <w:rPr>
          <w:rStyle w:val="Char4"/>
          <w:rtl/>
        </w:rPr>
        <w:t>ی</w:t>
      </w:r>
      <w:r w:rsidRPr="00906F1B">
        <w:rPr>
          <w:rStyle w:val="Char4"/>
          <w:rtl/>
        </w:rPr>
        <w:t>ت را از ا</w:t>
      </w:r>
      <w:r w:rsidR="00755556">
        <w:rPr>
          <w:rStyle w:val="Char4"/>
          <w:rtl/>
        </w:rPr>
        <w:t>ی</w:t>
      </w:r>
      <w:r w:rsidRPr="00906F1B">
        <w:rPr>
          <w:rStyle w:val="Char4"/>
          <w:rtl/>
        </w:rPr>
        <w:t xml:space="preserve">ن مال ادا </w:t>
      </w:r>
      <w:r w:rsidR="00755556">
        <w:rPr>
          <w:rStyle w:val="Char4"/>
          <w:rtl/>
        </w:rPr>
        <w:t>ک</w:t>
      </w:r>
      <w:r w:rsidRPr="00906F1B">
        <w:rPr>
          <w:rStyle w:val="Char4"/>
          <w:rtl/>
        </w:rPr>
        <w:t xml:space="preserve">ن چون خداوند </w:t>
      </w:r>
      <w:r w:rsidR="00F9563C" w:rsidRPr="00F9563C">
        <w:rPr>
          <w:rStyle w:val="Char4"/>
          <w:rFonts w:ascii="CTraditional Arabic" w:hAnsi="CTraditional Arabic" w:cs="CTraditional Arabic"/>
          <w:rtl/>
        </w:rPr>
        <w:t>ﻷ</w:t>
      </w:r>
      <w:r w:rsidRPr="00906F1B">
        <w:rPr>
          <w:rStyle w:val="Char4"/>
          <w:rtl/>
        </w:rPr>
        <w:t xml:space="preserve"> درباره اقربا توص</w:t>
      </w:r>
      <w:r w:rsidR="00755556">
        <w:rPr>
          <w:rStyle w:val="Char4"/>
          <w:rtl/>
        </w:rPr>
        <w:t>ی</w:t>
      </w:r>
      <w:r w:rsidRPr="00906F1B">
        <w:rPr>
          <w:rStyle w:val="Char4"/>
          <w:rtl/>
        </w:rPr>
        <w:t>ه نموده است، عمر به او گفت: دخترم حق اقربا</w:t>
      </w:r>
      <w:r w:rsidR="00755556">
        <w:rPr>
          <w:rStyle w:val="Char4"/>
          <w:rtl/>
        </w:rPr>
        <w:t>ی</w:t>
      </w:r>
      <w:r w:rsidRPr="00906F1B">
        <w:rPr>
          <w:rStyle w:val="Char4"/>
          <w:rtl/>
        </w:rPr>
        <w:t>م درمالم است، ا</w:t>
      </w:r>
      <w:r w:rsidR="00755556">
        <w:rPr>
          <w:rStyle w:val="Char4"/>
          <w:rtl/>
        </w:rPr>
        <w:t>ی</w:t>
      </w:r>
      <w:r w:rsidRPr="00906F1B">
        <w:rPr>
          <w:rStyle w:val="Char4"/>
          <w:rtl/>
        </w:rPr>
        <w:t>ن ف</w:t>
      </w:r>
      <w:r w:rsidR="000E63F6">
        <w:rPr>
          <w:rStyle w:val="Char4"/>
          <w:rtl/>
        </w:rPr>
        <w:t>ی</w:t>
      </w:r>
      <w:r w:rsidRPr="00906F1B">
        <w:rPr>
          <w:rStyle w:val="Char4"/>
          <w:rtl/>
        </w:rPr>
        <w:t>‏ء مسلمانان است، به پدرت خ</w:t>
      </w:r>
      <w:r w:rsidR="00755556">
        <w:rPr>
          <w:rStyle w:val="Char4"/>
          <w:rtl/>
        </w:rPr>
        <w:t>ی</w:t>
      </w:r>
      <w:r w:rsidRPr="00906F1B">
        <w:rPr>
          <w:rStyle w:val="Char4"/>
          <w:rtl/>
        </w:rPr>
        <w:t>انت نمود</w:t>
      </w:r>
      <w:r w:rsidR="000E63F6">
        <w:rPr>
          <w:rStyle w:val="Char4"/>
          <w:rtl/>
        </w:rPr>
        <w:t>ی</w:t>
      </w:r>
      <w:r w:rsidRPr="00906F1B">
        <w:rPr>
          <w:rStyle w:val="Char4"/>
          <w:rtl/>
        </w:rPr>
        <w:t>، برخ</w:t>
      </w:r>
      <w:r w:rsidR="00755556">
        <w:rPr>
          <w:rStyle w:val="Char4"/>
          <w:rtl/>
        </w:rPr>
        <w:t>ی</w:t>
      </w:r>
      <w:r w:rsidRPr="00906F1B">
        <w:rPr>
          <w:rStyle w:val="Char4"/>
          <w:rtl/>
        </w:rPr>
        <w:t>ز، آن گاه او برخاست و رفت. ا</w:t>
      </w:r>
      <w:r w:rsidR="00755556">
        <w:rPr>
          <w:rStyle w:val="Char4"/>
          <w:rtl/>
        </w:rPr>
        <w:t>ی</w:t>
      </w:r>
      <w:r w:rsidRPr="00906F1B">
        <w:rPr>
          <w:rStyle w:val="Char4"/>
          <w:rtl/>
        </w:rPr>
        <w:t>ن چن</w:t>
      </w:r>
      <w:r w:rsidR="00755556">
        <w:rPr>
          <w:rStyle w:val="Char4"/>
          <w:rtl/>
        </w:rPr>
        <w:t>ی</w:t>
      </w:r>
      <w:r w:rsidRPr="00906F1B">
        <w:rPr>
          <w:rStyle w:val="Char4"/>
          <w:rtl/>
        </w:rPr>
        <w:t>ن در منتخب ال</w:t>
      </w:r>
      <w:r w:rsidR="00755556">
        <w:rPr>
          <w:rStyle w:val="Char4"/>
          <w:rtl/>
        </w:rPr>
        <w:t>ک</w:t>
      </w:r>
      <w:r w:rsidRPr="00906F1B">
        <w:rPr>
          <w:rStyle w:val="Char4"/>
          <w:rtl/>
        </w:rPr>
        <w:t>نز (412/4) آمده است.</w:t>
      </w:r>
    </w:p>
    <w:p w:rsidR="00BD3D1B" w:rsidRPr="003C4AE0" w:rsidRDefault="00BD3D1B" w:rsidP="00BA0C40">
      <w:pPr>
        <w:pStyle w:val="a5"/>
        <w:rPr>
          <w:rtl/>
        </w:rPr>
      </w:pPr>
      <w:bookmarkStart w:id="460" w:name="_Toc441683971"/>
      <w:r w:rsidRPr="003C4AE0">
        <w:rPr>
          <w:rtl/>
        </w:rPr>
        <w:t>قصه عمر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3C4AE0">
        <w:rPr>
          <w:rtl/>
        </w:rPr>
        <w:t>با عبداللَّه بن ارقم در اين باره</w:t>
      </w:r>
      <w:bookmarkEnd w:id="460"/>
    </w:p>
    <w:p w:rsidR="00BD3D1B" w:rsidRPr="00906F1B" w:rsidRDefault="00BD3D1B" w:rsidP="001C13E0">
      <w:pPr>
        <w:pStyle w:val="PlainText"/>
        <w:ind w:firstLine="284"/>
        <w:jc w:val="both"/>
        <w:rPr>
          <w:rStyle w:val="Char4"/>
          <w:rtl/>
        </w:rPr>
      </w:pPr>
      <w:r w:rsidRPr="00906F1B">
        <w:rPr>
          <w:rStyle w:val="Char4"/>
          <w:rtl/>
        </w:rPr>
        <w:t>ابن اب</w:t>
      </w:r>
      <w:r w:rsidR="000E63F6">
        <w:rPr>
          <w:rStyle w:val="Char4"/>
          <w:rtl/>
        </w:rPr>
        <w:t>ی</w:t>
      </w:r>
      <w:r w:rsidRPr="00906F1B">
        <w:rPr>
          <w:rStyle w:val="Char4"/>
          <w:rtl/>
        </w:rPr>
        <w:t xml:space="preserve"> ش</w:t>
      </w:r>
      <w:r w:rsidR="00755556">
        <w:rPr>
          <w:rStyle w:val="Char4"/>
          <w:rtl/>
        </w:rPr>
        <w:t>ی</w:t>
      </w:r>
      <w:r w:rsidRPr="00906F1B">
        <w:rPr>
          <w:rStyle w:val="Char4"/>
          <w:rtl/>
        </w:rPr>
        <w:t>به و احمد و ابن اب</w:t>
      </w:r>
      <w:r w:rsidR="000E63F6">
        <w:rPr>
          <w:rStyle w:val="Char4"/>
          <w:rtl/>
        </w:rPr>
        <w:t>ی</w:t>
      </w:r>
      <w:r w:rsidRPr="00906F1B">
        <w:rPr>
          <w:rStyle w:val="Char4"/>
          <w:rtl/>
        </w:rPr>
        <w:t xml:space="preserve"> الدن</w:t>
      </w:r>
      <w:r w:rsidR="00755556">
        <w:rPr>
          <w:rStyle w:val="Char4"/>
          <w:rtl/>
        </w:rPr>
        <w:t>ی</w:t>
      </w:r>
      <w:r w:rsidRPr="00906F1B">
        <w:rPr>
          <w:rStyle w:val="Char4"/>
          <w:rtl/>
        </w:rPr>
        <w:t>ا و ابن اب</w:t>
      </w:r>
      <w:r w:rsidR="000E63F6">
        <w:rPr>
          <w:rStyle w:val="Char4"/>
          <w:rtl/>
        </w:rPr>
        <w:t>ی</w:t>
      </w:r>
      <w:r w:rsidRPr="00906F1B">
        <w:rPr>
          <w:rStyle w:val="Char4"/>
          <w:rtl/>
        </w:rPr>
        <w:t xml:space="preserve"> حاتم و ابن عسا</w:t>
      </w:r>
      <w:r w:rsidR="00755556">
        <w:rPr>
          <w:rStyle w:val="Char4"/>
          <w:rtl/>
        </w:rPr>
        <w:t>ک</w:t>
      </w:r>
      <w:r w:rsidRPr="00906F1B">
        <w:rPr>
          <w:rStyle w:val="Char4"/>
          <w:rtl/>
        </w:rPr>
        <w:t>ر از اسلم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عبداللَّه بن ارقم را د</w:t>
      </w:r>
      <w:r w:rsidR="00755556">
        <w:rPr>
          <w:rStyle w:val="Char4"/>
          <w:rtl/>
        </w:rPr>
        <w:t>ی</w:t>
      </w:r>
      <w:r w:rsidRPr="00906F1B">
        <w:rPr>
          <w:rStyle w:val="Char4"/>
          <w:rtl/>
        </w:rPr>
        <w:t xml:space="preserve">دم </w:t>
      </w:r>
      <w:r w:rsidR="00755556">
        <w:rPr>
          <w:rStyle w:val="Char4"/>
          <w:rtl/>
        </w:rPr>
        <w:t>ک</w:t>
      </w:r>
      <w:r w:rsidRPr="00906F1B">
        <w:rPr>
          <w:rStyle w:val="Char4"/>
          <w:rtl/>
        </w:rPr>
        <w:t>ه نزد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آمد و گفت: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نزد ما ز</w:t>
      </w:r>
      <w:r w:rsidR="00755556">
        <w:rPr>
          <w:rStyle w:val="Char4"/>
          <w:rtl/>
        </w:rPr>
        <w:t>ی</w:t>
      </w:r>
      <w:r w:rsidRPr="00906F1B">
        <w:rPr>
          <w:rStyle w:val="Char4"/>
          <w:rtl/>
        </w:rPr>
        <w:t>ور</w:t>
      </w:r>
      <w:r w:rsidR="000E63F6">
        <w:rPr>
          <w:rStyle w:val="Char4"/>
          <w:rtl/>
        </w:rPr>
        <w:t>ی</w:t>
      </w:r>
      <w:r w:rsidRPr="00906F1B">
        <w:rPr>
          <w:rStyle w:val="Char4"/>
          <w:rtl/>
        </w:rPr>
        <w:t xml:space="preserve"> از ز</w:t>
      </w:r>
      <w:r w:rsidR="00755556">
        <w:rPr>
          <w:rStyle w:val="Char4"/>
          <w:rtl/>
        </w:rPr>
        <w:t>ی</w:t>
      </w:r>
      <w:r w:rsidRPr="00906F1B">
        <w:rPr>
          <w:rStyle w:val="Char4"/>
          <w:rtl/>
        </w:rPr>
        <w:t>ورات جلولاء و ظرف‏ها</w:t>
      </w:r>
      <w:r w:rsidR="000E63F6">
        <w:rPr>
          <w:rStyle w:val="Char4"/>
          <w:rtl/>
        </w:rPr>
        <w:t>ی</w:t>
      </w:r>
      <w:r w:rsidRPr="00906F1B">
        <w:rPr>
          <w:rStyle w:val="Char4"/>
          <w:rtl/>
        </w:rPr>
        <w:t xml:space="preserve"> نقره است، اگر روز</w:t>
      </w:r>
      <w:r w:rsidR="000E63F6">
        <w:rPr>
          <w:rStyle w:val="Char4"/>
          <w:rtl/>
        </w:rPr>
        <w:t>ی</w:t>
      </w:r>
      <w:r w:rsidRPr="00906F1B">
        <w:rPr>
          <w:rStyle w:val="Char4"/>
          <w:rtl/>
        </w:rPr>
        <w:t xml:space="preserve"> فارغ شد</w:t>
      </w:r>
      <w:r w:rsidR="000E63F6">
        <w:rPr>
          <w:rStyle w:val="Char4"/>
          <w:rtl/>
        </w:rPr>
        <w:t>ی</w:t>
      </w:r>
      <w:r w:rsidRPr="00906F1B">
        <w:rPr>
          <w:rStyle w:val="Char4"/>
          <w:rtl/>
        </w:rPr>
        <w:t xml:space="preserve"> به آنها بب</w:t>
      </w:r>
      <w:r w:rsidR="00755556">
        <w:rPr>
          <w:rStyle w:val="Char4"/>
          <w:rtl/>
        </w:rPr>
        <w:t>ی</w:t>
      </w:r>
      <w:r w:rsidRPr="00906F1B">
        <w:rPr>
          <w:rStyle w:val="Char4"/>
          <w:rtl/>
        </w:rPr>
        <w:t>ن و در موردشان به ما دستور بده، گفت: وقت</w:t>
      </w:r>
      <w:r w:rsidR="000E63F6">
        <w:rPr>
          <w:rStyle w:val="Char4"/>
          <w:rtl/>
        </w:rPr>
        <w:t>ی</w:t>
      </w:r>
      <w:r w:rsidRPr="00906F1B">
        <w:rPr>
          <w:rStyle w:val="Char4"/>
          <w:rtl/>
        </w:rPr>
        <w:t xml:space="preserve"> </w:t>
      </w:r>
      <w:r w:rsidR="00755556">
        <w:rPr>
          <w:rStyle w:val="Char4"/>
          <w:rtl/>
        </w:rPr>
        <w:t>ک</w:t>
      </w:r>
      <w:r w:rsidRPr="00906F1B">
        <w:rPr>
          <w:rStyle w:val="Char4"/>
          <w:rtl/>
        </w:rPr>
        <w:t>ه مرا فارغ د</w:t>
      </w:r>
      <w:r w:rsidR="00755556">
        <w:rPr>
          <w:rStyle w:val="Char4"/>
          <w:rtl/>
        </w:rPr>
        <w:t>ی</w:t>
      </w:r>
      <w:r w:rsidRPr="00906F1B">
        <w:rPr>
          <w:rStyle w:val="Char4"/>
          <w:rtl/>
        </w:rPr>
        <w:t>د</w:t>
      </w:r>
      <w:r w:rsidR="000E63F6">
        <w:rPr>
          <w:rStyle w:val="Char4"/>
          <w:rtl/>
        </w:rPr>
        <w:t>ی</w:t>
      </w:r>
      <w:r w:rsidRPr="00906F1B">
        <w:rPr>
          <w:rStyle w:val="Char4"/>
          <w:rtl/>
        </w:rPr>
        <w:t xml:space="preserve"> آگاهم ساز، بعد او روز</w:t>
      </w:r>
      <w:r w:rsidR="000E63F6">
        <w:rPr>
          <w:rStyle w:val="Char4"/>
          <w:rtl/>
        </w:rPr>
        <w:t>ی</w:t>
      </w:r>
      <w:r w:rsidRPr="00906F1B">
        <w:rPr>
          <w:rStyle w:val="Char4"/>
          <w:rtl/>
        </w:rPr>
        <w:t xml:space="preserve"> آمد و گفت: من امروز تو را فارغ م</w:t>
      </w:r>
      <w:r w:rsidR="000E63F6">
        <w:rPr>
          <w:rStyle w:val="Char4"/>
          <w:rtl/>
        </w:rPr>
        <w:t>ی</w:t>
      </w:r>
      <w:r w:rsidRPr="00906F1B">
        <w:rPr>
          <w:rStyle w:val="Char4"/>
          <w:rtl/>
        </w:rPr>
        <w:t>‏ب</w:t>
      </w:r>
      <w:r w:rsidR="00755556">
        <w:rPr>
          <w:rStyle w:val="Char4"/>
          <w:rtl/>
        </w:rPr>
        <w:t>ی</w:t>
      </w:r>
      <w:r w:rsidRPr="00906F1B">
        <w:rPr>
          <w:rStyle w:val="Char4"/>
          <w:rtl/>
        </w:rPr>
        <w:t>نم، گفت: آر</w:t>
      </w:r>
      <w:r w:rsidR="000E63F6">
        <w:rPr>
          <w:rStyle w:val="Char4"/>
          <w:rtl/>
        </w:rPr>
        <w:t>ی</w:t>
      </w:r>
      <w:r w:rsidRPr="00906F1B">
        <w:rPr>
          <w:rStyle w:val="Char4"/>
          <w:rtl/>
        </w:rPr>
        <w:t>، برا</w:t>
      </w:r>
      <w:r w:rsidR="00755556">
        <w:rPr>
          <w:rStyle w:val="Char4"/>
          <w:rtl/>
        </w:rPr>
        <w:t>ی</w:t>
      </w:r>
      <w:r w:rsidRPr="00906F1B">
        <w:rPr>
          <w:rStyle w:val="Char4"/>
          <w:rtl/>
        </w:rPr>
        <w:t>م چرم</w:t>
      </w:r>
      <w:r w:rsidR="000E63F6">
        <w:rPr>
          <w:rStyle w:val="Char4"/>
          <w:rtl/>
        </w:rPr>
        <w:t>ی</w:t>
      </w:r>
      <w:r w:rsidRPr="00906F1B">
        <w:rPr>
          <w:rStyle w:val="Char4"/>
          <w:rtl/>
        </w:rPr>
        <w:t xml:space="preserve"> را پهن </w:t>
      </w:r>
      <w:r w:rsidR="00755556">
        <w:rPr>
          <w:rStyle w:val="Char4"/>
          <w:rtl/>
        </w:rPr>
        <w:t>ک</w:t>
      </w:r>
      <w:r w:rsidRPr="00906F1B">
        <w:rPr>
          <w:rStyle w:val="Char4"/>
          <w:rtl/>
        </w:rPr>
        <w:t>ن، و در خصوص آن مال راهنما</w:t>
      </w:r>
      <w:r w:rsidR="00755556">
        <w:rPr>
          <w:rStyle w:val="Char4"/>
          <w:rtl/>
        </w:rPr>
        <w:t>ی</w:t>
      </w:r>
      <w:r w:rsidR="000E63F6">
        <w:rPr>
          <w:rStyle w:val="Char4"/>
          <w:rtl/>
        </w:rPr>
        <w:t>ی</w:t>
      </w:r>
      <w:r w:rsidRPr="00906F1B">
        <w:rPr>
          <w:rStyle w:val="Char4"/>
          <w:rtl/>
        </w:rPr>
        <w:t xml:space="preserve"> </w:t>
      </w:r>
      <w:r w:rsidR="00755556">
        <w:rPr>
          <w:rStyle w:val="Char4"/>
          <w:rtl/>
        </w:rPr>
        <w:t>ک</w:t>
      </w:r>
      <w:r w:rsidRPr="00906F1B">
        <w:rPr>
          <w:rStyle w:val="Char4"/>
          <w:rtl/>
        </w:rPr>
        <w:t>رد و رو</w:t>
      </w:r>
      <w:r w:rsidR="000E63F6">
        <w:rPr>
          <w:rStyle w:val="Char4"/>
          <w:rtl/>
        </w:rPr>
        <w:t>ی</w:t>
      </w:r>
      <w:r w:rsidRPr="00906F1B">
        <w:rPr>
          <w:rStyle w:val="Char4"/>
          <w:rtl/>
        </w:rPr>
        <w:t xml:space="preserve"> آن انداخته شد، بعد از آن آمد، و بر آن ا</w:t>
      </w:r>
      <w:r w:rsidR="00755556">
        <w:rPr>
          <w:rStyle w:val="Char4"/>
          <w:rtl/>
        </w:rPr>
        <w:t>ی</w:t>
      </w:r>
      <w:r w:rsidRPr="00906F1B">
        <w:rPr>
          <w:rStyle w:val="Char4"/>
          <w:rtl/>
        </w:rPr>
        <w:t>ستاده شد و گفت: بار خدا</w:t>
      </w:r>
      <w:r w:rsidR="00755556">
        <w:rPr>
          <w:rStyle w:val="Char4"/>
          <w:rtl/>
        </w:rPr>
        <w:t>ی</w:t>
      </w:r>
      <w:r w:rsidRPr="00906F1B">
        <w:rPr>
          <w:rStyle w:val="Char4"/>
          <w:rtl/>
        </w:rPr>
        <w:t>ا، تو ا</w:t>
      </w:r>
      <w:r w:rsidR="00755556">
        <w:rPr>
          <w:rStyle w:val="Char4"/>
          <w:rtl/>
        </w:rPr>
        <w:t>ی</w:t>
      </w:r>
      <w:r w:rsidRPr="00906F1B">
        <w:rPr>
          <w:rStyle w:val="Char4"/>
          <w:rtl/>
        </w:rPr>
        <w:t>ن مال را متذ</w:t>
      </w:r>
      <w:r w:rsidR="00755556">
        <w:rPr>
          <w:rStyle w:val="Char4"/>
          <w:rtl/>
        </w:rPr>
        <w:t>ک</w:t>
      </w:r>
      <w:r w:rsidRPr="00906F1B">
        <w:rPr>
          <w:rStyle w:val="Char4"/>
          <w:rtl/>
        </w:rPr>
        <w:t>ر شده گفته‏ا</w:t>
      </w:r>
      <w:r w:rsidR="000E63F6">
        <w:rPr>
          <w:rStyle w:val="Char4"/>
          <w:rtl/>
        </w:rPr>
        <w:t>ی</w:t>
      </w:r>
      <w:r w:rsidRPr="00906F1B">
        <w:rPr>
          <w:rStyle w:val="Char4"/>
          <w:rtl/>
        </w:rPr>
        <w:t>:</w:t>
      </w:r>
    </w:p>
    <w:p w:rsidR="00BD3D1B" w:rsidRPr="003C4AE0" w:rsidRDefault="00BD3D1B" w:rsidP="00E26660">
      <w:pPr>
        <w:pStyle w:val="af1"/>
        <w:rPr>
          <w:rFonts w:cs="Traditional Arabic"/>
          <w:b/>
          <w:bCs/>
          <w:rtl/>
        </w:rPr>
      </w:pPr>
      <w:r>
        <w:rPr>
          <w:rStyle w:val="Char8"/>
          <w:rtl/>
        </w:rPr>
        <w:t>﴿</w:t>
      </w:r>
      <w:r w:rsidRPr="00E26660">
        <w:rPr>
          <w:rFonts w:hint="eastAsia"/>
          <w:rtl/>
        </w:rPr>
        <w:t>زُيِّنَ</w:t>
      </w:r>
      <w:r w:rsidRPr="00E26660">
        <w:rPr>
          <w:rtl/>
        </w:rPr>
        <w:t xml:space="preserve"> </w:t>
      </w:r>
      <w:r w:rsidRPr="00E26660">
        <w:rPr>
          <w:rFonts w:hint="eastAsia"/>
          <w:rtl/>
        </w:rPr>
        <w:t>لِلنَّاسِ</w:t>
      </w:r>
      <w:r w:rsidRPr="00E26660">
        <w:rPr>
          <w:rtl/>
        </w:rPr>
        <w:t xml:space="preserve"> </w:t>
      </w:r>
      <w:r w:rsidRPr="00E26660">
        <w:rPr>
          <w:rFonts w:hint="eastAsia"/>
          <w:rtl/>
        </w:rPr>
        <w:t>حُبُّ</w:t>
      </w:r>
      <w:r w:rsidRPr="00E26660">
        <w:rPr>
          <w:rtl/>
        </w:rPr>
        <w:t xml:space="preserve"> </w:t>
      </w:r>
      <w:r w:rsidRPr="00E26660">
        <w:rPr>
          <w:rFonts w:hint="cs"/>
          <w:rtl/>
        </w:rPr>
        <w:t>ٱ</w:t>
      </w:r>
      <w:r w:rsidRPr="00E26660">
        <w:rPr>
          <w:rFonts w:hint="eastAsia"/>
          <w:rtl/>
        </w:rPr>
        <w:t>لشَّهَوَ</w:t>
      </w:r>
      <w:r w:rsidRPr="00E26660">
        <w:rPr>
          <w:rFonts w:hint="cs"/>
          <w:rtl/>
        </w:rPr>
        <w:t>ٰ</w:t>
      </w:r>
      <w:r w:rsidRPr="00E26660">
        <w:rPr>
          <w:rFonts w:hint="eastAsia"/>
          <w:rtl/>
        </w:rPr>
        <w:t>تِ</w:t>
      </w:r>
      <w:r>
        <w:rPr>
          <w:rStyle w:val="Char8"/>
          <w:rtl/>
        </w:rPr>
        <w:t>﴾</w:t>
      </w:r>
      <w:r>
        <w:rPr>
          <w:rStyle w:val="Char4"/>
          <w:rFonts w:hint="cs"/>
          <w:rtl/>
        </w:rPr>
        <w:t xml:space="preserve"> </w:t>
      </w:r>
      <w:r>
        <w:rPr>
          <w:rStyle w:val="Char6"/>
          <w:rFonts w:hint="cs"/>
          <w:rtl/>
        </w:rPr>
        <w:t>[آل عمران: 14]</w:t>
      </w:r>
      <w:r>
        <w:rPr>
          <w:rStyle w:val="Char4"/>
          <w:rFonts w:hint="cs"/>
          <w:rtl/>
        </w:rPr>
        <w:t>.</w:t>
      </w:r>
    </w:p>
    <w:p w:rsidR="00BD3D1B" w:rsidRPr="00906F1B" w:rsidRDefault="00BD3D1B" w:rsidP="00E26660">
      <w:pPr>
        <w:pStyle w:val="ab"/>
        <w:rPr>
          <w:rStyle w:val="Char4"/>
          <w:rtl/>
        </w:rPr>
      </w:pPr>
      <w:r w:rsidRPr="00E26660">
        <w:rPr>
          <w:rStyle w:val="Char5"/>
          <w:rtl/>
        </w:rPr>
        <w:t>ترجمه</w:t>
      </w:r>
      <w:r w:rsidRPr="00906F1B">
        <w:rPr>
          <w:rStyle w:val="Char4"/>
          <w:rtl/>
        </w:rPr>
        <w:t xml:space="preserve">: </w:t>
      </w:r>
      <w:r w:rsidRPr="00E26660">
        <w:rPr>
          <w:rStyle w:val="Char8"/>
          <w:rtl/>
        </w:rPr>
        <w:t>«</w:t>
      </w:r>
      <w:r w:rsidRPr="00E26660">
        <w:rPr>
          <w:rtl/>
        </w:rPr>
        <w:t>برا</w:t>
      </w:r>
      <w:r w:rsidR="000E63F6">
        <w:rPr>
          <w:rtl/>
        </w:rPr>
        <w:t>ی</w:t>
      </w:r>
      <w:r w:rsidRPr="00E26660">
        <w:rPr>
          <w:rtl/>
        </w:rPr>
        <w:t xml:space="preserve"> مردمان دوست</w:t>
      </w:r>
      <w:r w:rsidR="000E63F6">
        <w:rPr>
          <w:rtl/>
        </w:rPr>
        <w:t>ی</w:t>
      </w:r>
      <w:r w:rsidRPr="00E26660">
        <w:rPr>
          <w:rtl/>
        </w:rPr>
        <w:t xml:space="preserve"> آرزوها</w:t>
      </w:r>
      <w:r w:rsidR="000E63F6">
        <w:rPr>
          <w:rtl/>
        </w:rPr>
        <w:t>ی</w:t>
      </w:r>
      <w:r w:rsidRPr="00E26660">
        <w:rPr>
          <w:rtl/>
        </w:rPr>
        <w:t xml:space="preserve"> نفس آراسته </w:t>
      </w:r>
      <w:r w:rsidR="00755556" w:rsidRPr="00E26660">
        <w:rPr>
          <w:rtl/>
        </w:rPr>
        <w:t>ک</w:t>
      </w:r>
      <w:r w:rsidRPr="00E26660">
        <w:rPr>
          <w:rtl/>
        </w:rPr>
        <w:t>رده شده است</w:t>
      </w:r>
      <w:r w:rsidRPr="00E26660">
        <w:rPr>
          <w:rStyle w:val="Char8"/>
          <w:rtl/>
        </w:rPr>
        <w:t>»</w:t>
      </w:r>
      <w:r w:rsidRPr="00906F1B">
        <w:rPr>
          <w:rStyle w:val="Char4"/>
          <w:rtl/>
        </w:rPr>
        <w:t>.</w:t>
      </w:r>
    </w:p>
    <w:p w:rsidR="00BD3D1B" w:rsidRPr="00906F1B" w:rsidRDefault="00E26660" w:rsidP="001C13E0">
      <w:pPr>
        <w:pStyle w:val="PlainText"/>
        <w:ind w:firstLine="284"/>
        <w:jc w:val="both"/>
        <w:rPr>
          <w:rStyle w:val="Char4"/>
          <w:rtl/>
        </w:rPr>
      </w:pPr>
      <w:r>
        <w:rPr>
          <w:rStyle w:val="Char4"/>
          <w:rtl/>
        </w:rPr>
        <w:t>-</w:t>
      </w:r>
      <w:r w:rsidR="00BD3D1B" w:rsidRPr="00906F1B">
        <w:rPr>
          <w:rStyle w:val="Char4"/>
          <w:rtl/>
        </w:rPr>
        <w:t>تا ا</w:t>
      </w:r>
      <w:r w:rsidR="00755556">
        <w:rPr>
          <w:rStyle w:val="Char4"/>
          <w:rtl/>
        </w:rPr>
        <w:t>ی</w:t>
      </w:r>
      <w:r w:rsidR="00BD3D1B" w:rsidRPr="00906F1B">
        <w:rPr>
          <w:rStyle w:val="Char4"/>
          <w:rtl/>
        </w:rPr>
        <w:t xml:space="preserve">ن </w:t>
      </w:r>
      <w:r w:rsidR="00755556">
        <w:rPr>
          <w:rStyle w:val="Char4"/>
          <w:rtl/>
        </w:rPr>
        <w:t>ک</w:t>
      </w:r>
      <w:r w:rsidR="00BD3D1B" w:rsidRPr="00906F1B">
        <w:rPr>
          <w:rStyle w:val="Char4"/>
          <w:rtl/>
        </w:rPr>
        <w:t>ه از آ</w:t>
      </w:r>
      <w:r w:rsidR="00755556">
        <w:rPr>
          <w:rStyle w:val="Char4"/>
          <w:rtl/>
        </w:rPr>
        <w:t>ی</w:t>
      </w:r>
      <w:r>
        <w:rPr>
          <w:rStyle w:val="Char4"/>
          <w:rtl/>
        </w:rPr>
        <w:t>ه فارغ شد</w:t>
      </w:r>
      <w:r w:rsidR="00BD3D1B" w:rsidRPr="00906F1B">
        <w:rPr>
          <w:rStyle w:val="Char4"/>
          <w:rtl/>
        </w:rPr>
        <w:t>- و گفته‏ا</w:t>
      </w:r>
      <w:r w:rsidR="000E63F6">
        <w:rPr>
          <w:rStyle w:val="Char4"/>
          <w:rtl/>
        </w:rPr>
        <w:t>ی</w:t>
      </w:r>
      <w:r w:rsidR="00BD3D1B" w:rsidRPr="00906F1B">
        <w:rPr>
          <w:rStyle w:val="Char4"/>
          <w:rtl/>
        </w:rPr>
        <w:t xml:space="preserve">: </w:t>
      </w:r>
    </w:p>
    <w:p w:rsidR="00BD3D1B" w:rsidRPr="003C4AE0" w:rsidRDefault="00BD3D1B" w:rsidP="00E26660">
      <w:pPr>
        <w:pStyle w:val="af1"/>
        <w:rPr>
          <w:rFonts w:cs="Traditional Arabic"/>
          <w:b/>
          <w:bCs/>
          <w:rtl/>
        </w:rPr>
      </w:pPr>
      <w:r>
        <w:rPr>
          <w:rStyle w:val="Char8"/>
          <w:rtl/>
        </w:rPr>
        <w:t>﴿</w:t>
      </w:r>
      <w:r w:rsidRPr="00E26660">
        <w:rPr>
          <w:rFonts w:hint="eastAsia"/>
          <w:rtl/>
        </w:rPr>
        <w:t>لِّكَي</w:t>
      </w:r>
      <w:r w:rsidRPr="00E26660">
        <w:rPr>
          <w:rFonts w:hint="cs"/>
          <w:rtl/>
        </w:rPr>
        <w:t>ۡ</w:t>
      </w:r>
      <w:r w:rsidRPr="00E26660">
        <w:rPr>
          <w:rFonts w:hint="eastAsia"/>
          <w:rtl/>
        </w:rPr>
        <w:t>لَا</w:t>
      </w:r>
      <w:r w:rsidRPr="00E26660">
        <w:rPr>
          <w:rtl/>
        </w:rPr>
        <w:t xml:space="preserve"> </w:t>
      </w:r>
      <w:r w:rsidRPr="00E26660">
        <w:rPr>
          <w:rFonts w:hint="eastAsia"/>
          <w:rtl/>
        </w:rPr>
        <w:t>تَأ</w:t>
      </w:r>
      <w:r w:rsidRPr="00E26660">
        <w:rPr>
          <w:rFonts w:hint="cs"/>
          <w:rtl/>
        </w:rPr>
        <w:t>ۡ</w:t>
      </w:r>
      <w:r w:rsidRPr="00E26660">
        <w:rPr>
          <w:rFonts w:hint="eastAsia"/>
          <w:rtl/>
        </w:rPr>
        <w:t>سَو</w:t>
      </w:r>
      <w:r w:rsidRPr="00E26660">
        <w:rPr>
          <w:rFonts w:hint="cs"/>
          <w:rtl/>
        </w:rPr>
        <w:t>ۡ</w:t>
      </w:r>
      <w:r w:rsidRPr="00E26660">
        <w:rPr>
          <w:rFonts w:hint="eastAsia"/>
          <w:rtl/>
        </w:rPr>
        <w:t>اْ</w:t>
      </w:r>
      <w:r w:rsidRPr="00E26660">
        <w:rPr>
          <w:rtl/>
        </w:rPr>
        <w:t xml:space="preserve"> </w:t>
      </w:r>
      <w:r w:rsidRPr="00E26660">
        <w:rPr>
          <w:rFonts w:hint="eastAsia"/>
          <w:rtl/>
        </w:rPr>
        <w:t>عَلَى</w:t>
      </w:r>
      <w:r w:rsidRPr="00E26660">
        <w:rPr>
          <w:rFonts w:hint="cs"/>
          <w:rtl/>
        </w:rPr>
        <w:t>ٰ</w:t>
      </w:r>
      <w:r w:rsidRPr="00E26660">
        <w:rPr>
          <w:rtl/>
        </w:rPr>
        <w:t xml:space="preserve"> </w:t>
      </w:r>
      <w:r w:rsidRPr="00E26660">
        <w:rPr>
          <w:rFonts w:hint="eastAsia"/>
          <w:rtl/>
        </w:rPr>
        <w:t>مَا</w:t>
      </w:r>
      <w:r w:rsidRPr="00E26660">
        <w:rPr>
          <w:rtl/>
        </w:rPr>
        <w:t xml:space="preserve"> </w:t>
      </w:r>
      <w:r w:rsidRPr="00E26660">
        <w:rPr>
          <w:rFonts w:hint="eastAsia"/>
          <w:rtl/>
        </w:rPr>
        <w:t>فَاتَكُم</w:t>
      </w:r>
      <w:r w:rsidRPr="00E26660">
        <w:rPr>
          <w:rFonts w:hint="cs"/>
          <w:rtl/>
        </w:rPr>
        <w:t>ۡ</w:t>
      </w:r>
      <w:r w:rsidRPr="00E26660">
        <w:rPr>
          <w:rtl/>
        </w:rPr>
        <w:t xml:space="preserve"> </w:t>
      </w:r>
      <w:r w:rsidRPr="00E26660">
        <w:rPr>
          <w:rFonts w:hint="eastAsia"/>
          <w:rtl/>
        </w:rPr>
        <w:t>وَلَا</w:t>
      </w:r>
      <w:r w:rsidRPr="00E26660">
        <w:rPr>
          <w:rtl/>
        </w:rPr>
        <w:t xml:space="preserve"> </w:t>
      </w:r>
      <w:r w:rsidRPr="00E26660">
        <w:rPr>
          <w:rFonts w:hint="eastAsia"/>
          <w:rtl/>
        </w:rPr>
        <w:t>تَف</w:t>
      </w:r>
      <w:r w:rsidRPr="00E26660">
        <w:rPr>
          <w:rFonts w:hint="cs"/>
          <w:rtl/>
        </w:rPr>
        <w:t>ۡ</w:t>
      </w:r>
      <w:r w:rsidRPr="00E26660">
        <w:rPr>
          <w:rFonts w:hint="eastAsia"/>
          <w:rtl/>
        </w:rPr>
        <w:t>رَحُواْ</w:t>
      </w:r>
      <w:r w:rsidRPr="00E26660">
        <w:rPr>
          <w:rtl/>
        </w:rPr>
        <w:t xml:space="preserve"> </w:t>
      </w:r>
      <w:r w:rsidRPr="00E26660">
        <w:rPr>
          <w:rFonts w:hint="eastAsia"/>
          <w:rtl/>
        </w:rPr>
        <w:t>بِمَا</w:t>
      </w:r>
      <w:r w:rsidRPr="00E26660">
        <w:rPr>
          <w:rFonts w:hint="cs"/>
          <w:rtl/>
        </w:rPr>
        <w:t>ٓ</w:t>
      </w:r>
      <w:r w:rsidRPr="00E26660">
        <w:rPr>
          <w:rtl/>
        </w:rPr>
        <w:t xml:space="preserve"> </w:t>
      </w:r>
      <w:r w:rsidRPr="00E26660">
        <w:rPr>
          <w:rFonts w:hint="eastAsia"/>
          <w:rtl/>
        </w:rPr>
        <w:t>ءَاتَى</w:t>
      </w:r>
      <w:r w:rsidRPr="00E26660">
        <w:rPr>
          <w:rFonts w:hint="cs"/>
          <w:rtl/>
        </w:rPr>
        <w:t>ٰ</w:t>
      </w:r>
      <w:r w:rsidRPr="00E26660">
        <w:rPr>
          <w:rFonts w:hint="eastAsia"/>
          <w:rtl/>
        </w:rPr>
        <w:t>كُم</w:t>
      </w:r>
      <w:r w:rsidRPr="00E26660">
        <w:rPr>
          <w:rFonts w:hint="cs"/>
          <w:rtl/>
        </w:rPr>
        <w:t>ۡ</w:t>
      </w:r>
      <w:r>
        <w:rPr>
          <w:rStyle w:val="Char8"/>
          <w:rtl/>
        </w:rPr>
        <w:t>﴾</w:t>
      </w:r>
      <w:r>
        <w:rPr>
          <w:rStyle w:val="Char4"/>
          <w:rFonts w:hint="cs"/>
          <w:rtl/>
        </w:rPr>
        <w:t xml:space="preserve"> </w:t>
      </w:r>
      <w:r>
        <w:rPr>
          <w:rStyle w:val="Char6"/>
          <w:rFonts w:hint="cs"/>
          <w:rtl/>
        </w:rPr>
        <w:t>[الحدید: 23]</w:t>
      </w:r>
      <w:r>
        <w:rPr>
          <w:rStyle w:val="Char4"/>
          <w:rFonts w:hint="cs"/>
          <w:rtl/>
        </w:rPr>
        <w:t>.</w:t>
      </w:r>
    </w:p>
    <w:p w:rsidR="00BD3D1B" w:rsidRPr="00906F1B" w:rsidRDefault="00BD3D1B" w:rsidP="00E26660">
      <w:pPr>
        <w:pStyle w:val="ab"/>
        <w:rPr>
          <w:rStyle w:val="Char4"/>
          <w:rtl/>
        </w:rPr>
      </w:pPr>
      <w:r w:rsidRPr="00E26660">
        <w:rPr>
          <w:rStyle w:val="Char6"/>
          <w:rtl/>
        </w:rPr>
        <w:t>ترجمه</w:t>
      </w:r>
      <w:r w:rsidRPr="00906F1B">
        <w:rPr>
          <w:rStyle w:val="Char4"/>
          <w:rtl/>
        </w:rPr>
        <w:t xml:space="preserve">: </w:t>
      </w:r>
      <w:r w:rsidRPr="00E26660">
        <w:rPr>
          <w:rStyle w:val="Char8"/>
          <w:rtl/>
        </w:rPr>
        <w:t>«</w:t>
      </w:r>
      <w:r w:rsidRPr="00E26660">
        <w:rPr>
          <w:rtl/>
        </w:rPr>
        <w:t>تا بر آنچه از شما فوت شده تأسف نخور</w:t>
      </w:r>
      <w:r w:rsidR="00755556" w:rsidRPr="00E26660">
        <w:rPr>
          <w:rtl/>
        </w:rPr>
        <w:t>ی</w:t>
      </w:r>
      <w:r w:rsidRPr="00E26660">
        <w:rPr>
          <w:rtl/>
        </w:rPr>
        <w:t>د، و به آنچه به شما داده شده است دلبسته و شادمان نباش</w:t>
      </w:r>
      <w:r w:rsidR="00755556" w:rsidRPr="00E26660">
        <w:rPr>
          <w:rtl/>
        </w:rPr>
        <w:t>ی</w:t>
      </w:r>
      <w:r w:rsidRPr="00E26660">
        <w:rPr>
          <w:rtl/>
        </w:rPr>
        <w:t>د</w:t>
      </w:r>
      <w:r w:rsidRPr="00E26660">
        <w:rPr>
          <w:rStyle w:val="Char8"/>
          <w:rtl/>
        </w:rPr>
        <w:t>»</w:t>
      </w:r>
      <w:r w:rsidRPr="00906F1B">
        <w:rPr>
          <w:rStyle w:val="Char4"/>
          <w:rtl/>
        </w:rPr>
        <w:t>.</w:t>
      </w:r>
    </w:p>
    <w:p w:rsidR="00BD3D1B" w:rsidRPr="00906F1B" w:rsidRDefault="00BD3D1B" w:rsidP="00C0600E">
      <w:pPr>
        <w:pStyle w:val="PlainText"/>
        <w:ind w:firstLine="284"/>
        <w:jc w:val="both"/>
        <w:rPr>
          <w:rStyle w:val="Char4"/>
          <w:rtl/>
        </w:rPr>
      </w:pPr>
      <w:r w:rsidRPr="00906F1B">
        <w:rPr>
          <w:rStyle w:val="Char4"/>
          <w:rtl/>
        </w:rPr>
        <w:t>و ما جز خوش</w:t>
      </w:r>
      <w:r w:rsidR="000E63F6">
        <w:rPr>
          <w:rStyle w:val="Char4"/>
          <w:rtl/>
        </w:rPr>
        <w:t>ی</w:t>
      </w:r>
      <w:r w:rsidRPr="00906F1B">
        <w:rPr>
          <w:rStyle w:val="Char4"/>
          <w:rtl/>
        </w:rPr>
        <w:t xml:space="preserve"> و مسرّت به آنچه برا</w:t>
      </w:r>
      <w:r w:rsidR="000E63F6">
        <w:rPr>
          <w:rStyle w:val="Char4"/>
          <w:rtl/>
        </w:rPr>
        <w:t>ی</w:t>
      </w:r>
      <w:r w:rsidRPr="00906F1B">
        <w:rPr>
          <w:rStyle w:val="Char4"/>
          <w:rtl/>
        </w:rPr>
        <w:t xml:space="preserve"> مان ز</w:t>
      </w:r>
      <w:r w:rsidR="00755556">
        <w:rPr>
          <w:rStyle w:val="Char4"/>
          <w:rtl/>
        </w:rPr>
        <w:t>ی</w:t>
      </w:r>
      <w:r w:rsidRPr="00906F1B">
        <w:rPr>
          <w:rStyle w:val="Char4"/>
          <w:rtl/>
        </w:rPr>
        <w:t>نت داده‏ا</w:t>
      </w:r>
      <w:r w:rsidR="000E63F6">
        <w:rPr>
          <w:rStyle w:val="Char4"/>
          <w:rtl/>
        </w:rPr>
        <w:t>ی</w:t>
      </w:r>
      <w:r w:rsidRPr="00906F1B">
        <w:rPr>
          <w:rStyle w:val="Char4"/>
          <w:rtl/>
        </w:rPr>
        <w:t xml:space="preserve"> د</w:t>
      </w:r>
      <w:r w:rsidR="00755556">
        <w:rPr>
          <w:rStyle w:val="Char4"/>
          <w:rtl/>
        </w:rPr>
        <w:t>ی</w:t>
      </w:r>
      <w:r w:rsidRPr="00906F1B">
        <w:rPr>
          <w:rStyle w:val="Char4"/>
          <w:rtl/>
        </w:rPr>
        <w:t xml:space="preserve">گر </w:t>
      </w:r>
      <w:r w:rsidR="00755556">
        <w:rPr>
          <w:rStyle w:val="Char4"/>
          <w:rtl/>
        </w:rPr>
        <w:t>ک</w:t>
      </w:r>
      <w:r w:rsidRPr="00906F1B">
        <w:rPr>
          <w:rStyle w:val="Char4"/>
          <w:rtl/>
        </w:rPr>
        <w:t>ار</w:t>
      </w:r>
      <w:r w:rsidR="000E63F6">
        <w:rPr>
          <w:rStyle w:val="Char4"/>
          <w:rtl/>
        </w:rPr>
        <w:t>ی</w:t>
      </w:r>
      <w:r w:rsidRPr="00906F1B">
        <w:rPr>
          <w:rStyle w:val="Char4"/>
          <w:rtl/>
        </w:rPr>
        <w:t xml:space="preserve"> نم</w:t>
      </w:r>
      <w:r w:rsidR="000E63F6">
        <w:rPr>
          <w:rStyle w:val="Char4"/>
          <w:rtl/>
        </w:rPr>
        <w:t>ی</w:t>
      </w:r>
      <w:r w:rsidRPr="00906F1B">
        <w:rPr>
          <w:rStyle w:val="Char4"/>
          <w:rtl/>
        </w:rPr>
        <w:t>‏توان</w:t>
      </w:r>
      <w:r w:rsidR="00755556">
        <w:rPr>
          <w:rStyle w:val="Char4"/>
          <w:rtl/>
        </w:rPr>
        <w:t>ی</w:t>
      </w:r>
      <w:r w:rsidRPr="00906F1B">
        <w:rPr>
          <w:rStyle w:val="Char4"/>
          <w:rtl/>
        </w:rPr>
        <w:t>م. بار خدا</w:t>
      </w:r>
      <w:r w:rsidR="00755556">
        <w:rPr>
          <w:rStyle w:val="Char4"/>
          <w:rtl/>
        </w:rPr>
        <w:t>ی</w:t>
      </w:r>
      <w:r w:rsidRPr="00906F1B">
        <w:rPr>
          <w:rStyle w:val="Char4"/>
          <w:rtl/>
        </w:rPr>
        <w:t xml:space="preserve">ا، ما را چنان بگردان </w:t>
      </w:r>
      <w:r w:rsidR="00755556">
        <w:rPr>
          <w:rStyle w:val="Char4"/>
          <w:rtl/>
        </w:rPr>
        <w:t>ک</w:t>
      </w:r>
      <w:r w:rsidRPr="00906F1B">
        <w:rPr>
          <w:rStyle w:val="Char4"/>
          <w:rtl/>
        </w:rPr>
        <w:t xml:space="preserve">ه آن را در حق انفاق </w:t>
      </w:r>
      <w:r w:rsidR="00755556">
        <w:rPr>
          <w:rStyle w:val="Char4"/>
          <w:rtl/>
        </w:rPr>
        <w:t>ک</w:t>
      </w:r>
      <w:r w:rsidRPr="00906F1B">
        <w:rPr>
          <w:rStyle w:val="Char4"/>
          <w:rtl/>
        </w:rPr>
        <w:t>ن</w:t>
      </w:r>
      <w:r w:rsidR="00755556">
        <w:rPr>
          <w:rStyle w:val="Char4"/>
          <w:rtl/>
        </w:rPr>
        <w:t>ی</w:t>
      </w:r>
      <w:r w:rsidRPr="00906F1B">
        <w:rPr>
          <w:rStyle w:val="Char4"/>
          <w:rtl/>
        </w:rPr>
        <w:t>م، و از شرّ آن به تو پناه م</w:t>
      </w:r>
      <w:r w:rsidR="000E63F6">
        <w:rPr>
          <w:rStyle w:val="Char4"/>
          <w:rtl/>
        </w:rPr>
        <w:t>ی</w:t>
      </w:r>
      <w:r w:rsidRPr="00906F1B">
        <w:rPr>
          <w:rStyle w:val="Char4"/>
          <w:rtl/>
        </w:rPr>
        <w:t>‏برم. م</w:t>
      </w:r>
      <w:r w:rsidR="000E63F6">
        <w:rPr>
          <w:rStyle w:val="Char4"/>
          <w:rtl/>
        </w:rPr>
        <w:t>ی</w:t>
      </w:r>
      <w:r w:rsidRPr="00906F1B">
        <w:rPr>
          <w:rStyle w:val="Char4"/>
          <w:rtl/>
        </w:rPr>
        <w:t>‏گو</w:t>
      </w:r>
      <w:r w:rsidR="00755556">
        <w:rPr>
          <w:rStyle w:val="Char4"/>
          <w:rtl/>
        </w:rPr>
        <w:t>ی</w:t>
      </w:r>
      <w:r w:rsidRPr="00906F1B">
        <w:rPr>
          <w:rStyle w:val="Char4"/>
          <w:rtl/>
        </w:rPr>
        <w:t>د: آن گاه پسر</w:t>
      </w:r>
      <w:r w:rsidR="000E63F6">
        <w:rPr>
          <w:rStyle w:val="Char4"/>
          <w:rtl/>
        </w:rPr>
        <w:t>ی</w:t>
      </w:r>
      <w:r w:rsidRPr="00906F1B">
        <w:rPr>
          <w:rStyle w:val="Char4"/>
          <w:rtl/>
        </w:rPr>
        <w:t xml:space="preserve"> از و</w:t>
      </w:r>
      <w:r w:rsidR="000E63F6">
        <w:rPr>
          <w:rStyle w:val="Char4"/>
          <w:rtl/>
        </w:rPr>
        <w:t>ی</w:t>
      </w:r>
      <w:r w:rsidRPr="00906F1B">
        <w:rPr>
          <w:rStyle w:val="Char4"/>
          <w:rtl/>
        </w:rPr>
        <w:t xml:space="preserve"> به دن</w:t>
      </w:r>
      <w:r w:rsidR="00755556">
        <w:rPr>
          <w:rStyle w:val="Char4"/>
          <w:rtl/>
        </w:rPr>
        <w:t>ی</w:t>
      </w:r>
      <w:r w:rsidRPr="00906F1B">
        <w:rPr>
          <w:rStyle w:val="Char4"/>
          <w:rtl/>
        </w:rPr>
        <w:t xml:space="preserve">ا آمد، </w:t>
      </w:r>
      <w:r w:rsidR="00755556">
        <w:rPr>
          <w:rStyle w:val="Char4"/>
          <w:rtl/>
        </w:rPr>
        <w:t>ک</w:t>
      </w:r>
      <w:r w:rsidRPr="00906F1B">
        <w:rPr>
          <w:rStyle w:val="Char4"/>
          <w:rtl/>
        </w:rPr>
        <w:t xml:space="preserve">ه حمل </w:t>
      </w:r>
      <w:r w:rsidR="00755556">
        <w:rPr>
          <w:rStyle w:val="Char4"/>
          <w:rtl/>
        </w:rPr>
        <w:t>ک</w:t>
      </w:r>
      <w:r w:rsidRPr="00906F1B">
        <w:rPr>
          <w:rStyle w:val="Char4"/>
          <w:rtl/>
        </w:rPr>
        <w:t>رده م</w:t>
      </w:r>
      <w:r w:rsidR="000E63F6">
        <w:rPr>
          <w:rStyle w:val="Char4"/>
          <w:rtl/>
        </w:rPr>
        <w:t>ی</w:t>
      </w:r>
      <w:r w:rsidRPr="00906F1B">
        <w:rPr>
          <w:rStyle w:val="Char4"/>
          <w:rtl/>
        </w:rPr>
        <w:t>‏شد، و به او عبدالرّحمن بن به</w:t>
      </w:r>
      <w:r w:rsidR="00755556">
        <w:rPr>
          <w:rStyle w:val="Char4"/>
          <w:rtl/>
        </w:rPr>
        <w:t>ی</w:t>
      </w:r>
      <w:r w:rsidRPr="00906F1B">
        <w:rPr>
          <w:rStyle w:val="Char4"/>
          <w:rtl/>
        </w:rPr>
        <w:t>ه گفته م</w:t>
      </w:r>
      <w:r w:rsidR="000E63F6">
        <w:rPr>
          <w:rStyle w:val="Char4"/>
          <w:rtl/>
        </w:rPr>
        <w:t>ی</w:t>
      </w:r>
      <w:r w:rsidRPr="00906F1B">
        <w:rPr>
          <w:rStyle w:val="Char4"/>
          <w:rtl/>
        </w:rPr>
        <w:t>‏شد، و گفت: ا</w:t>
      </w:r>
      <w:r w:rsidR="000E63F6">
        <w:rPr>
          <w:rStyle w:val="Char4"/>
          <w:rtl/>
        </w:rPr>
        <w:t>ی</w:t>
      </w:r>
      <w:r w:rsidRPr="00906F1B">
        <w:rPr>
          <w:rStyle w:val="Char4"/>
          <w:rtl/>
        </w:rPr>
        <w:t xml:space="preserve"> پدرم، انگشتر</w:t>
      </w:r>
      <w:r w:rsidR="000E63F6">
        <w:rPr>
          <w:rStyle w:val="Char4"/>
          <w:rtl/>
        </w:rPr>
        <w:t>ی</w:t>
      </w:r>
      <w:r w:rsidRPr="00906F1B">
        <w:rPr>
          <w:rStyle w:val="Char4"/>
          <w:rtl/>
        </w:rPr>
        <w:t xml:space="preserve"> به من ببخش گفت: نزد مادرت برو، </w:t>
      </w:r>
      <w:r w:rsidR="00755556">
        <w:rPr>
          <w:rStyle w:val="Char4"/>
          <w:rtl/>
        </w:rPr>
        <w:t>ک</w:t>
      </w:r>
      <w:r w:rsidRPr="00906F1B">
        <w:rPr>
          <w:rStyle w:val="Char4"/>
          <w:rtl/>
        </w:rPr>
        <w:t>ه برا</w:t>
      </w:r>
      <w:r w:rsidR="00755556">
        <w:rPr>
          <w:rStyle w:val="Char4"/>
          <w:rtl/>
        </w:rPr>
        <w:t>ی</w:t>
      </w:r>
      <w:r w:rsidRPr="00906F1B">
        <w:rPr>
          <w:rStyle w:val="Char4"/>
          <w:rtl/>
        </w:rPr>
        <w:t>ت آرد سو</w:t>
      </w:r>
      <w:r w:rsidR="00755556">
        <w:rPr>
          <w:rStyle w:val="Char4"/>
          <w:rtl/>
        </w:rPr>
        <w:t>ی</w:t>
      </w:r>
      <w:r w:rsidRPr="00906F1B">
        <w:rPr>
          <w:rStyle w:val="Char4"/>
          <w:rtl/>
        </w:rPr>
        <w:t>ق م</w:t>
      </w:r>
      <w:r w:rsidR="000E63F6">
        <w:rPr>
          <w:rStyle w:val="Char4"/>
          <w:rtl/>
        </w:rPr>
        <w:t>ی</w:t>
      </w:r>
      <w:r w:rsidRPr="00906F1B">
        <w:rPr>
          <w:rStyle w:val="Char4"/>
          <w:rtl/>
        </w:rPr>
        <w:t>‏نوشاند، م</w:t>
      </w:r>
      <w:r w:rsidR="000E63F6">
        <w:rPr>
          <w:rStyle w:val="Char4"/>
          <w:rtl/>
        </w:rPr>
        <w:t>ی</w:t>
      </w:r>
      <w:r w:rsidRPr="00906F1B">
        <w:rPr>
          <w:rStyle w:val="Char4"/>
          <w:rtl/>
        </w:rPr>
        <w:t>‏گو</w:t>
      </w:r>
      <w:r w:rsidR="00755556">
        <w:rPr>
          <w:rStyle w:val="Char4"/>
          <w:rtl/>
        </w:rPr>
        <w:t>ی</w:t>
      </w:r>
      <w:r w:rsidRPr="00906F1B">
        <w:rPr>
          <w:rStyle w:val="Char4"/>
          <w:rtl/>
        </w:rPr>
        <w:t>د: به خدا سوگند، برا</w:t>
      </w:r>
      <w:r w:rsidR="00755556">
        <w:rPr>
          <w:rStyle w:val="Char4"/>
          <w:rtl/>
        </w:rPr>
        <w:t>ی</w:t>
      </w:r>
      <w:r w:rsidRPr="00906F1B">
        <w:rPr>
          <w:rStyle w:val="Char4"/>
          <w:rtl/>
        </w:rPr>
        <w:t>ش چ</w:t>
      </w:r>
      <w:r w:rsidR="00755556">
        <w:rPr>
          <w:rStyle w:val="Char4"/>
          <w:rtl/>
        </w:rPr>
        <w:t>ی</w:t>
      </w:r>
      <w:r w:rsidRPr="00906F1B">
        <w:rPr>
          <w:rStyle w:val="Char4"/>
          <w:rtl/>
        </w:rPr>
        <w:t>ز</w:t>
      </w:r>
      <w:r w:rsidR="000E63F6">
        <w:rPr>
          <w:rStyle w:val="Char4"/>
          <w:rtl/>
        </w:rPr>
        <w:t>ی</w:t>
      </w:r>
      <w:r w:rsidRPr="00906F1B">
        <w:rPr>
          <w:rStyle w:val="Char4"/>
          <w:rtl/>
        </w:rPr>
        <w:t xml:space="preserve"> نداد. ا</w:t>
      </w:r>
      <w:r w:rsidR="00755556">
        <w:rPr>
          <w:rStyle w:val="Char4"/>
          <w:rtl/>
        </w:rPr>
        <w:t>ی</w:t>
      </w:r>
      <w:r w:rsidRPr="00906F1B">
        <w:rPr>
          <w:rStyle w:val="Char4"/>
          <w:rtl/>
        </w:rPr>
        <w:t>ن چن</w:t>
      </w:r>
      <w:r w:rsidR="00755556">
        <w:rPr>
          <w:rStyle w:val="Char4"/>
          <w:rtl/>
        </w:rPr>
        <w:t>ی</w:t>
      </w:r>
      <w:r w:rsidRPr="00906F1B">
        <w:rPr>
          <w:rStyle w:val="Char4"/>
          <w:rtl/>
        </w:rPr>
        <w:t>ن در منتخب ال</w:t>
      </w:r>
      <w:r w:rsidR="00755556">
        <w:rPr>
          <w:rStyle w:val="Char4"/>
          <w:rtl/>
        </w:rPr>
        <w:t>ک</w:t>
      </w:r>
      <w:r w:rsidRPr="00906F1B">
        <w:rPr>
          <w:rStyle w:val="Char4"/>
          <w:rtl/>
        </w:rPr>
        <w:t>نز (412/4) آمده است.</w:t>
      </w:r>
    </w:p>
    <w:p w:rsidR="00BD3D1B" w:rsidRPr="003C4AE0" w:rsidRDefault="00BD3D1B" w:rsidP="00BA0C40">
      <w:pPr>
        <w:pStyle w:val="a5"/>
        <w:rPr>
          <w:rtl/>
        </w:rPr>
      </w:pPr>
      <w:bookmarkStart w:id="461" w:name="_Toc441683972"/>
      <w:r w:rsidRPr="003C4AE0">
        <w:rPr>
          <w:rtl/>
        </w:rPr>
        <w:t>قصه تقسيم نمودن مشك و عنبر</w:t>
      </w:r>
      <w:r w:rsidR="000E63F6">
        <w:rPr>
          <w:rtl/>
        </w:rPr>
        <w:t>ی</w:t>
      </w:r>
      <w:r w:rsidRPr="003C4AE0">
        <w:rPr>
          <w:rtl/>
        </w:rPr>
        <w:t xml:space="preserve"> كه از بحرين آمده بود</w:t>
      </w:r>
      <w:bookmarkEnd w:id="461"/>
    </w:p>
    <w:p w:rsidR="00BD3D1B" w:rsidRPr="00906F1B" w:rsidRDefault="00BD3D1B" w:rsidP="00C0600E">
      <w:pPr>
        <w:pStyle w:val="PlainText"/>
        <w:ind w:firstLine="284"/>
        <w:jc w:val="both"/>
        <w:rPr>
          <w:rStyle w:val="Char4"/>
          <w:rtl/>
        </w:rPr>
      </w:pPr>
      <w:r w:rsidRPr="00906F1B">
        <w:rPr>
          <w:rStyle w:val="Char4"/>
          <w:rtl/>
        </w:rPr>
        <w:t>احمد در الزهد از اسماع</w:t>
      </w:r>
      <w:r w:rsidR="00755556">
        <w:rPr>
          <w:rStyle w:val="Char4"/>
          <w:rtl/>
        </w:rPr>
        <w:t>ی</w:t>
      </w:r>
      <w:r w:rsidRPr="00906F1B">
        <w:rPr>
          <w:rStyle w:val="Char4"/>
          <w:rtl/>
        </w:rPr>
        <w:t>ل بن محمّدبن سعد بن اب</w:t>
      </w:r>
      <w:r w:rsidR="000E63F6">
        <w:rPr>
          <w:rStyle w:val="Char4"/>
          <w:rtl/>
        </w:rPr>
        <w:t>ی</w:t>
      </w:r>
      <w:r w:rsidRPr="00906F1B">
        <w:rPr>
          <w:rStyle w:val="Char4"/>
          <w:rtl/>
        </w:rPr>
        <w:t xml:space="preserve"> وقاص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مش</w:t>
      </w:r>
      <w:r w:rsidR="00755556">
        <w:rPr>
          <w:rStyle w:val="Char4"/>
          <w:rtl/>
        </w:rPr>
        <w:t>ک</w:t>
      </w:r>
      <w:r w:rsidRPr="00906F1B">
        <w:rPr>
          <w:rStyle w:val="Char4"/>
          <w:rtl/>
        </w:rPr>
        <w:t xml:space="preserve"> و عنبر</w:t>
      </w:r>
      <w:r w:rsidR="000E63F6">
        <w:rPr>
          <w:rStyle w:val="Char4"/>
          <w:rtl/>
        </w:rPr>
        <w:t>ی</w:t>
      </w:r>
      <w:r w:rsidRPr="00906F1B">
        <w:rPr>
          <w:rStyle w:val="Char4"/>
          <w:rtl/>
        </w:rPr>
        <w:t xml:space="preserve"> از بحر</w:t>
      </w:r>
      <w:r w:rsidR="00755556">
        <w:rPr>
          <w:rStyle w:val="Char4"/>
          <w:rtl/>
        </w:rPr>
        <w:t>ی</w:t>
      </w:r>
      <w:r w:rsidRPr="00906F1B">
        <w:rPr>
          <w:rStyle w:val="Char4"/>
          <w:rtl/>
        </w:rPr>
        <w:t>ن برا</w:t>
      </w:r>
      <w:r w:rsidR="000E63F6">
        <w:rPr>
          <w:rStyle w:val="Char4"/>
          <w:rtl/>
        </w:rPr>
        <w:t>ی</w:t>
      </w:r>
      <w:r w:rsidRPr="00906F1B">
        <w:rPr>
          <w:rStyle w:val="Char4"/>
          <w:rtl/>
        </w:rPr>
        <w:t xml:space="preserve">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آمد،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به خدا سوگند، علاقمندم زن</w:t>
      </w:r>
      <w:r w:rsidR="000E63F6">
        <w:rPr>
          <w:rStyle w:val="Char4"/>
          <w:rtl/>
        </w:rPr>
        <w:t>ی</w:t>
      </w:r>
      <w:r w:rsidRPr="00906F1B">
        <w:rPr>
          <w:rStyle w:val="Char4"/>
          <w:rtl/>
        </w:rPr>
        <w:t xml:space="preserve"> را در</w:t>
      </w:r>
      <w:r w:rsidR="00755556">
        <w:rPr>
          <w:rStyle w:val="Char4"/>
          <w:rtl/>
        </w:rPr>
        <w:t>ی</w:t>
      </w:r>
      <w:r w:rsidRPr="00906F1B">
        <w:rPr>
          <w:rStyle w:val="Char4"/>
          <w:rtl/>
        </w:rPr>
        <w:t xml:space="preserve">ابم </w:t>
      </w:r>
      <w:r w:rsidR="00755556">
        <w:rPr>
          <w:rStyle w:val="Char4"/>
          <w:rtl/>
        </w:rPr>
        <w:t>ک</w:t>
      </w:r>
      <w:r w:rsidRPr="00906F1B">
        <w:rPr>
          <w:rStyle w:val="Char4"/>
          <w:rtl/>
        </w:rPr>
        <w:t>ه خوب وزن نما</w:t>
      </w:r>
      <w:r w:rsidR="00755556">
        <w:rPr>
          <w:rStyle w:val="Char4"/>
          <w:rtl/>
        </w:rPr>
        <w:t>ی</w:t>
      </w:r>
      <w:r w:rsidRPr="00906F1B">
        <w:rPr>
          <w:rStyle w:val="Char4"/>
          <w:rtl/>
        </w:rPr>
        <w:t>د؛ و ا</w:t>
      </w:r>
      <w:r w:rsidR="00755556">
        <w:rPr>
          <w:rStyle w:val="Char4"/>
          <w:rtl/>
        </w:rPr>
        <w:t>ی</w:t>
      </w:r>
      <w:r w:rsidRPr="00906F1B">
        <w:rPr>
          <w:rStyle w:val="Char4"/>
          <w:rtl/>
        </w:rPr>
        <w:t>ن عطر را برا</w:t>
      </w:r>
      <w:r w:rsidR="00755556">
        <w:rPr>
          <w:rStyle w:val="Char4"/>
          <w:rtl/>
        </w:rPr>
        <w:t>ی</w:t>
      </w:r>
      <w:r w:rsidRPr="00906F1B">
        <w:rPr>
          <w:rStyle w:val="Char4"/>
          <w:rtl/>
        </w:rPr>
        <w:t xml:space="preserve">م وزن </w:t>
      </w:r>
      <w:r w:rsidR="00755556">
        <w:rPr>
          <w:rStyle w:val="Char4"/>
          <w:rtl/>
        </w:rPr>
        <w:t>ک</w:t>
      </w:r>
      <w:r w:rsidRPr="00906F1B">
        <w:rPr>
          <w:rStyle w:val="Char4"/>
          <w:rtl/>
        </w:rPr>
        <w:t>ند، تا آن را م</w:t>
      </w:r>
      <w:r w:rsidR="00755556">
        <w:rPr>
          <w:rStyle w:val="Char4"/>
          <w:rtl/>
        </w:rPr>
        <w:t>ی</w:t>
      </w:r>
      <w:r w:rsidRPr="00906F1B">
        <w:rPr>
          <w:rStyle w:val="Char4"/>
          <w:rtl/>
        </w:rPr>
        <w:t>ان مسلم</w:t>
      </w:r>
      <w:r w:rsidR="00755556">
        <w:rPr>
          <w:rStyle w:val="Char4"/>
          <w:rtl/>
        </w:rPr>
        <w:t>ی</w:t>
      </w:r>
      <w:r w:rsidRPr="00906F1B">
        <w:rPr>
          <w:rStyle w:val="Char4"/>
          <w:rtl/>
        </w:rPr>
        <w:t>ن تقس</w:t>
      </w:r>
      <w:r w:rsidR="00755556">
        <w:rPr>
          <w:rStyle w:val="Char4"/>
          <w:rtl/>
        </w:rPr>
        <w:t>ی</w:t>
      </w:r>
      <w:r w:rsidRPr="00906F1B">
        <w:rPr>
          <w:rStyle w:val="Char4"/>
          <w:rtl/>
        </w:rPr>
        <w:t xml:space="preserve">م </w:t>
      </w:r>
      <w:r w:rsidR="00755556">
        <w:rPr>
          <w:rStyle w:val="Char4"/>
          <w:rtl/>
        </w:rPr>
        <w:t>ک</w:t>
      </w:r>
      <w:r w:rsidRPr="00906F1B">
        <w:rPr>
          <w:rStyle w:val="Char4"/>
          <w:rtl/>
        </w:rPr>
        <w:t>نم، همسرش عات</w:t>
      </w:r>
      <w:r w:rsidR="00755556">
        <w:rPr>
          <w:rStyle w:val="Char4"/>
          <w:rtl/>
        </w:rPr>
        <w:t>ک</w:t>
      </w:r>
      <w:r w:rsidRPr="00906F1B">
        <w:rPr>
          <w:rStyle w:val="Char4"/>
          <w:rtl/>
        </w:rPr>
        <w:t>ه بنت ز</w:t>
      </w:r>
      <w:r w:rsidR="00755556">
        <w:rPr>
          <w:rStyle w:val="Char4"/>
          <w:rtl/>
        </w:rPr>
        <w:t>ی</w:t>
      </w:r>
      <w:r w:rsidRPr="00906F1B">
        <w:rPr>
          <w:rStyle w:val="Char4"/>
          <w:rtl/>
        </w:rPr>
        <w:t>دبن عمروبن نف</w:t>
      </w:r>
      <w:r w:rsidR="00755556">
        <w:rPr>
          <w:rStyle w:val="Char4"/>
          <w:rtl/>
        </w:rPr>
        <w:t>ی</w:t>
      </w:r>
      <w:r w:rsidRPr="00906F1B">
        <w:rPr>
          <w:rStyle w:val="Char4"/>
          <w:rtl/>
        </w:rPr>
        <w:t>ل</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به او گفت: من خوب م</w:t>
      </w:r>
      <w:r w:rsidR="000E63F6">
        <w:rPr>
          <w:rStyle w:val="Char4"/>
          <w:rtl/>
        </w:rPr>
        <w:t>ی</w:t>
      </w:r>
      <w:r w:rsidRPr="00906F1B">
        <w:rPr>
          <w:rStyle w:val="Char4"/>
          <w:rtl/>
        </w:rPr>
        <w:t xml:space="preserve">‏توانم وزن </w:t>
      </w:r>
      <w:r w:rsidR="00755556">
        <w:rPr>
          <w:rStyle w:val="Char4"/>
          <w:rtl/>
        </w:rPr>
        <w:t>ک</w:t>
      </w:r>
      <w:r w:rsidRPr="00906F1B">
        <w:rPr>
          <w:rStyle w:val="Char4"/>
          <w:rtl/>
        </w:rPr>
        <w:t>نم، ب</w:t>
      </w:r>
      <w:r w:rsidR="00755556">
        <w:rPr>
          <w:rStyle w:val="Char4"/>
          <w:rtl/>
        </w:rPr>
        <w:t>ی</w:t>
      </w:r>
      <w:r w:rsidRPr="00906F1B">
        <w:rPr>
          <w:rStyle w:val="Char4"/>
          <w:rtl/>
        </w:rPr>
        <w:t>ا تا آن را برا</w:t>
      </w:r>
      <w:r w:rsidR="00755556">
        <w:rPr>
          <w:rStyle w:val="Char4"/>
          <w:rtl/>
        </w:rPr>
        <w:t>ی</w:t>
      </w:r>
      <w:r w:rsidRPr="00906F1B">
        <w:rPr>
          <w:rStyle w:val="Char4"/>
          <w:rtl/>
        </w:rPr>
        <w:t xml:space="preserve">ت وزن </w:t>
      </w:r>
      <w:r w:rsidR="00755556">
        <w:rPr>
          <w:rStyle w:val="Char4"/>
          <w:rtl/>
        </w:rPr>
        <w:t>ک</w:t>
      </w:r>
      <w:r w:rsidRPr="00906F1B">
        <w:rPr>
          <w:rStyle w:val="Char4"/>
          <w:rtl/>
        </w:rPr>
        <w:t>نم</w:t>
      </w:r>
      <w:r w:rsidRPr="00906F1B">
        <w:rPr>
          <w:rStyle w:val="FootnoteReference"/>
          <w:rFonts w:ascii="IRNazli" w:hAnsi="IRNazli" w:cs="IRNazli"/>
          <w:sz w:val="28"/>
          <w:szCs w:val="28"/>
          <w:rtl/>
        </w:rPr>
        <w:footnoteReference w:id="513"/>
      </w:r>
      <w:r w:rsidRPr="00906F1B">
        <w:rPr>
          <w:rStyle w:val="Char4"/>
          <w:rtl/>
        </w:rPr>
        <w:t>، عمر گفت: نه، [همسرش]</w:t>
      </w:r>
      <w:r w:rsidR="008B6953">
        <w:rPr>
          <w:rStyle w:val="Char4"/>
          <w:rtl/>
        </w:rPr>
        <w:t xml:space="preserve"> </w:t>
      </w:r>
      <w:r w:rsidRPr="00906F1B">
        <w:rPr>
          <w:rStyle w:val="Char4"/>
          <w:rtl/>
        </w:rPr>
        <w:t>پرس</w:t>
      </w:r>
      <w:r w:rsidR="00755556">
        <w:rPr>
          <w:rStyle w:val="Char4"/>
          <w:rtl/>
        </w:rPr>
        <w:t>ی</w:t>
      </w:r>
      <w:r w:rsidRPr="00906F1B">
        <w:rPr>
          <w:rStyle w:val="Char4"/>
          <w:rtl/>
        </w:rPr>
        <w:t>د: چرا؟ گفت: م</w:t>
      </w:r>
      <w:r w:rsidR="000E63F6">
        <w:rPr>
          <w:rStyle w:val="Char4"/>
          <w:rtl/>
        </w:rPr>
        <w:t>ی</w:t>
      </w:r>
      <w:r w:rsidRPr="00906F1B">
        <w:rPr>
          <w:rStyle w:val="Char4"/>
          <w:rtl/>
        </w:rPr>
        <w:t xml:space="preserve">‏ترسم </w:t>
      </w:r>
      <w:r w:rsidR="00755556">
        <w:rPr>
          <w:rStyle w:val="Char4"/>
          <w:rtl/>
        </w:rPr>
        <w:t>ک</w:t>
      </w:r>
      <w:r w:rsidRPr="00906F1B">
        <w:rPr>
          <w:rStyle w:val="Char4"/>
          <w:rtl/>
        </w:rPr>
        <w:t>ه آن را بگ</w:t>
      </w:r>
      <w:r w:rsidR="00755556">
        <w:rPr>
          <w:rStyle w:val="Char4"/>
          <w:rtl/>
        </w:rPr>
        <w:t>ی</w:t>
      </w:r>
      <w:r w:rsidRPr="00906F1B">
        <w:rPr>
          <w:rStyle w:val="Char4"/>
          <w:rtl/>
        </w:rPr>
        <w:t>ر</w:t>
      </w:r>
      <w:r w:rsidR="000E63F6">
        <w:rPr>
          <w:rStyle w:val="Char4"/>
          <w:rtl/>
        </w:rPr>
        <w:t>ی</w:t>
      </w:r>
      <w:r w:rsidRPr="00906F1B">
        <w:rPr>
          <w:rStyle w:val="Char4"/>
          <w:rtl/>
        </w:rPr>
        <w:t xml:space="preserve"> و ا</w:t>
      </w:r>
      <w:r w:rsidR="00755556">
        <w:rPr>
          <w:rStyle w:val="Char4"/>
          <w:rtl/>
        </w:rPr>
        <w:t>ی</w:t>
      </w:r>
      <w:r w:rsidRPr="00906F1B">
        <w:rPr>
          <w:rStyle w:val="Char4"/>
          <w:rtl/>
        </w:rPr>
        <w:t>ن طور نما</w:t>
      </w:r>
      <w:r w:rsidR="00755556">
        <w:rPr>
          <w:rStyle w:val="Char4"/>
          <w:rtl/>
        </w:rPr>
        <w:t>ی</w:t>
      </w:r>
      <w:r w:rsidR="000E63F6">
        <w:rPr>
          <w:rStyle w:val="Char4"/>
          <w:rtl/>
        </w:rPr>
        <w:t>ی</w:t>
      </w:r>
      <w:r w:rsidRPr="00906F1B">
        <w:rPr>
          <w:rStyle w:val="Char4"/>
          <w:rtl/>
        </w:rPr>
        <w:t xml:space="preserve"> - و انگشتان خود را در شق</w:t>
      </w:r>
      <w:r w:rsidR="00755556">
        <w:rPr>
          <w:rStyle w:val="Char4"/>
          <w:rtl/>
        </w:rPr>
        <w:t>ی</w:t>
      </w:r>
      <w:r w:rsidRPr="00906F1B">
        <w:rPr>
          <w:rStyle w:val="Char4"/>
          <w:rtl/>
        </w:rPr>
        <w:t>قه</w:t>
      </w:r>
      <w:r w:rsidR="0001175E">
        <w:rPr>
          <w:rStyle w:val="Char4"/>
          <w:rtl/>
        </w:rPr>
        <w:t>‌های</w:t>
      </w:r>
      <w:r w:rsidRPr="00906F1B">
        <w:rPr>
          <w:rStyle w:val="Char4"/>
          <w:rtl/>
        </w:rPr>
        <w:t>ش داخل نمود - و به آن گلو</w:t>
      </w:r>
      <w:r w:rsidR="000E63F6">
        <w:rPr>
          <w:rStyle w:val="Char4"/>
          <w:rtl/>
        </w:rPr>
        <w:t>ی</w:t>
      </w:r>
      <w:r w:rsidRPr="00906F1B">
        <w:rPr>
          <w:rStyle w:val="Char4"/>
          <w:rtl/>
        </w:rPr>
        <w:t xml:space="preserve"> خود را مسح </w:t>
      </w:r>
      <w:r w:rsidR="00755556">
        <w:rPr>
          <w:rStyle w:val="Char4"/>
          <w:rtl/>
        </w:rPr>
        <w:t>ک</w:t>
      </w:r>
      <w:r w:rsidRPr="00906F1B">
        <w:rPr>
          <w:rStyle w:val="Char4"/>
          <w:rtl/>
        </w:rPr>
        <w:t>ن</w:t>
      </w:r>
      <w:r w:rsidR="000E63F6">
        <w:rPr>
          <w:rStyle w:val="Char4"/>
          <w:rtl/>
        </w:rPr>
        <w:t>ی</w:t>
      </w:r>
      <w:r w:rsidRPr="00906F1B">
        <w:rPr>
          <w:rStyle w:val="Char4"/>
          <w:rtl/>
        </w:rPr>
        <w:t>، و به ا</w:t>
      </w:r>
      <w:r w:rsidR="00755556">
        <w:rPr>
          <w:rStyle w:val="Char4"/>
          <w:rtl/>
        </w:rPr>
        <w:t>ی</w:t>
      </w:r>
      <w:r w:rsidRPr="00906F1B">
        <w:rPr>
          <w:rStyle w:val="Char4"/>
          <w:rtl/>
        </w:rPr>
        <w:t>ن صورت ز</w:t>
      </w:r>
      <w:r w:rsidR="00755556">
        <w:rPr>
          <w:rStyle w:val="Char4"/>
          <w:rtl/>
        </w:rPr>
        <w:t>ی</w:t>
      </w:r>
      <w:r w:rsidRPr="00906F1B">
        <w:rPr>
          <w:rStyle w:val="Char4"/>
          <w:rtl/>
        </w:rPr>
        <w:t>ادتر از مسلمانان سهم بگ</w:t>
      </w:r>
      <w:r w:rsidR="00755556">
        <w:rPr>
          <w:rStyle w:val="Char4"/>
          <w:rtl/>
        </w:rPr>
        <w:t>ی</w:t>
      </w:r>
      <w:r w:rsidRPr="00906F1B">
        <w:rPr>
          <w:rStyle w:val="Char4"/>
          <w:rtl/>
        </w:rPr>
        <w:t>ر</w:t>
      </w:r>
      <w:r w:rsidR="000E63F6">
        <w:rPr>
          <w:rStyle w:val="Char4"/>
          <w:rtl/>
        </w:rPr>
        <w:t>ی</w:t>
      </w:r>
      <w:r w:rsidRPr="00906F1B">
        <w:rPr>
          <w:rStyle w:val="Char4"/>
          <w:rtl/>
        </w:rPr>
        <w:t>. ا</w:t>
      </w:r>
      <w:r w:rsidR="00755556">
        <w:rPr>
          <w:rStyle w:val="Char4"/>
          <w:rtl/>
        </w:rPr>
        <w:t>ی</w:t>
      </w:r>
      <w:r w:rsidRPr="00906F1B">
        <w:rPr>
          <w:rStyle w:val="Char4"/>
          <w:rtl/>
        </w:rPr>
        <w:t>ن چن</w:t>
      </w:r>
      <w:r w:rsidR="00755556">
        <w:rPr>
          <w:rStyle w:val="Char4"/>
          <w:rtl/>
        </w:rPr>
        <w:t>ی</w:t>
      </w:r>
      <w:r w:rsidRPr="00906F1B">
        <w:rPr>
          <w:rStyle w:val="Char4"/>
          <w:rtl/>
        </w:rPr>
        <w:t>ن در منتخب ال</w:t>
      </w:r>
      <w:r w:rsidR="00755556">
        <w:rPr>
          <w:rStyle w:val="Char4"/>
          <w:rtl/>
        </w:rPr>
        <w:t>ک</w:t>
      </w:r>
      <w:r w:rsidRPr="00906F1B">
        <w:rPr>
          <w:rStyle w:val="Char4"/>
          <w:rtl/>
        </w:rPr>
        <w:t>نز (413/4) آمده است.</w:t>
      </w:r>
    </w:p>
    <w:p w:rsidR="00BD3D1B" w:rsidRPr="003C4AE0" w:rsidRDefault="00BD3D1B" w:rsidP="00BA0C40">
      <w:pPr>
        <w:pStyle w:val="a5"/>
        <w:rPr>
          <w:rtl/>
        </w:rPr>
      </w:pPr>
      <w:bookmarkStart w:id="462" w:name="_Toc441683973"/>
      <w:r w:rsidRPr="003C4AE0">
        <w:rPr>
          <w:rtl/>
        </w:rPr>
        <w:t>قصه ابن عمر با پدرش درباره دختر خود</w:t>
      </w:r>
      <w:bookmarkEnd w:id="462"/>
    </w:p>
    <w:p w:rsidR="00BD3D1B" w:rsidRPr="00906F1B" w:rsidRDefault="00BD3D1B" w:rsidP="006E0E99">
      <w:pPr>
        <w:pStyle w:val="PlainText"/>
        <w:widowControl w:val="0"/>
        <w:ind w:firstLine="284"/>
        <w:jc w:val="both"/>
        <w:rPr>
          <w:rStyle w:val="Char4"/>
          <w:rtl/>
        </w:rPr>
      </w:pPr>
      <w:r w:rsidRPr="00D51E9B">
        <w:rPr>
          <w:rStyle w:val="Char4"/>
          <w:spacing w:val="-4"/>
          <w:rtl/>
        </w:rPr>
        <w:t>ابن سعد و ابن اب</w:t>
      </w:r>
      <w:r w:rsidR="000E63F6">
        <w:rPr>
          <w:rStyle w:val="Char4"/>
          <w:spacing w:val="-4"/>
          <w:rtl/>
        </w:rPr>
        <w:t>ی</w:t>
      </w:r>
      <w:r w:rsidRPr="00D51E9B">
        <w:rPr>
          <w:rStyle w:val="Char4"/>
          <w:spacing w:val="-4"/>
          <w:rtl/>
        </w:rPr>
        <w:t xml:space="preserve"> ش</w:t>
      </w:r>
      <w:r w:rsidR="00755556" w:rsidRPr="00D51E9B">
        <w:rPr>
          <w:rStyle w:val="Char4"/>
          <w:spacing w:val="-4"/>
          <w:rtl/>
        </w:rPr>
        <w:t>ی</w:t>
      </w:r>
      <w:r w:rsidRPr="00D51E9B">
        <w:rPr>
          <w:rStyle w:val="Char4"/>
          <w:spacing w:val="-4"/>
          <w:rtl/>
        </w:rPr>
        <w:t>به و ابن عسا</w:t>
      </w:r>
      <w:r w:rsidR="00755556" w:rsidRPr="00D51E9B">
        <w:rPr>
          <w:rStyle w:val="Char4"/>
          <w:spacing w:val="-4"/>
          <w:rtl/>
        </w:rPr>
        <w:t>ک</w:t>
      </w:r>
      <w:r w:rsidRPr="00D51E9B">
        <w:rPr>
          <w:rStyle w:val="Char4"/>
          <w:spacing w:val="-4"/>
          <w:rtl/>
        </w:rPr>
        <w:t>ر از حسن روا</w:t>
      </w:r>
      <w:r w:rsidR="00755556" w:rsidRPr="00D51E9B">
        <w:rPr>
          <w:rStyle w:val="Char4"/>
          <w:spacing w:val="-4"/>
          <w:rtl/>
        </w:rPr>
        <w:t>ی</w:t>
      </w:r>
      <w:r w:rsidRPr="00D51E9B">
        <w:rPr>
          <w:rStyle w:val="Char4"/>
          <w:spacing w:val="-4"/>
          <w:rtl/>
        </w:rPr>
        <w:t xml:space="preserve">ت نموده‏اند </w:t>
      </w:r>
      <w:r w:rsidR="00755556" w:rsidRPr="00D51E9B">
        <w:rPr>
          <w:rStyle w:val="Char4"/>
          <w:spacing w:val="-4"/>
          <w:rtl/>
        </w:rPr>
        <w:t>ک</w:t>
      </w:r>
      <w:r w:rsidRPr="00D51E9B">
        <w:rPr>
          <w:rStyle w:val="Char4"/>
          <w:spacing w:val="-4"/>
          <w:rtl/>
        </w:rPr>
        <w:t>ه: عمربن الخطاب</w:t>
      </w:r>
      <w:r w:rsidR="00130DB0" w:rsidRPr="00D51E9B">
        <w:rPr>
          <w:rStyle w:val="Char4"/>
          <w:spacing w:val="-4"/>
          <w:rtl/>
        </w:rPr>
        <w:t xml:space="preserve"> </w:t>
      </w:r>
      <w:r w:rsidR="00130DB0" w:rsidRPr="00D51E9B">
        <w:rPr>
          <w:rStyle w:val="Char4"/>
          <w:rFonts w:ascii="CTraditional Arabic" w:hAnsi="CTraditional Arabic" w:cs="CTraditional Arabic"/>
          <w:spacing w:val="-4"/>
          <w:rtl/>
        </w:rPr>
        <w:t>س</w:t>
      </w:r>
      <w:r w:rsidRPr="00D51E9B">
        <w:rPr>
          <w:rStyle w:val="Char4"/>
          <w:spacing w:val="-4"/>
          <w:rtl/>
        </w:rPr>
        <w:t xml:space="preserve"> دختر</w:t>
      </w:r>
      <w:r w:rsidR="000E63F6">
        <w:rPr>
          <w:rStyle w:val="Char4"/>
          <w:spacing w:val="-4"/>
          <w:rtl/>
        </w:rPr>
        <w:t>ی</w:t>
      </w:r>
      <w:r w:rsidRPr="00D51E9B">
        <w:rPr>
          <w:rStyle w:val="Char4"/>
          <w:spacing w:val="-4"/>
          <w:rtl/>
        </w:rPr>
        <w:t xml:space="preserve"> را د</w:t>
      </w:r>
      <w:r w:rsidR="00755556" w:rsidRPr="00D51E9B">
        <w:rPr>
          <w:rStyle w:val="Char4"/>
          <w:spacing w:val="-4"/>
          <w:rtl/>
        </w:rPr>
        <w:t>ی</w:t>
      </w:r>
      <w:r w:rsidRPr="00D51E9B">
        <w:rPr>
          <w:rStyle w:val="Char4"/>
          <w:spacing w:val="-4"/>
          <w:rtl/>
        </w:rPr>
        <w:t xml:space="preserve">د </w:t>
      </w:r>
      <w:r w:rsidR="00755556" w:rsidRPr="00D51E9B">
        <w:rPr>
          <w:rStyle w:val="Char4"/>
          <w:spacing w:val="-4"/>
          <w:rtl/>
        </w:rPr>
        <w:t>ک</w:t>
      </w:r>
      <w:r w:rsidRPr="00D51E9B">
        <w:rPr>
          <w:rStyle w:val="Char4"/>
          <w:spacing w:val="-4"/>
          <w:rtl/>
        </w:rPr>
        <w:t>ه به د</w:t>
      </w:r>
      <w:r w:rsidR="00755556" w:rsidRPr="00D51E9B">
        <w:rPr>
          <w:rStyle w:val="Char4"/>
          <w:spacing w:val="-4"/>
          <w:rtl/>
        </w:rPr>
        <w:t>ی</w:t>
      </w:r>
      <w:r w:rsidRPr="00D51E9B">
        <w:rPr>
          <w:rStyle w:val="Char4"/>
          <w:spacing w:val="-4"/>
          <w:rtl/>
        </w:rPr>
        <w:t>وانگ</w:t>
      </w:r>
      <w:r w:rsidR="000E63F6">
        <w:rPr>
          <w:rStyle w:val="Char4"/>
          <w:spacing w:val="-4"/>
          <w:rtl/>
        </w:rPr>
        <w:t>ی</w:t>
      </w:r>
      <w:r w:rsidRPr="00D51E9B">
        <w:rPr>
          <w:rStyle w:val="Char4"/>
          <w:spacing w:val="-4"/>
          <w:rtl/>
        </w:rPr>
        <w:t xml:space="preserve"> هز</w:t>
      </w:r>
      <w:r w:rsidR="00755556" w:rsidRPr="00D51E9B">
        <w:rPr>
          <w:rStyle w:val="Char4"/>
          <w:spacing w:val="-4"/>
          <w:rtl/>
        </w:rPr>
        <w:t>ی</w:t>
      </w:r>
      <w:r w:rsidRPr="00D51E9B">
        <w:rPr>
          <w:rStyle w:val="Char4"/>
          <w:spacing w:val="-4"/>
          <w:rtl/>
        </w:rPr>
        <w:t>ان م</w:t>
      </w:r>
      <w:r w:rsidR="000E63F6">
        <w:rPr>
          <w:rStyle w:val="Char4"/>
          <w:spacing w:val="-4"/>
          <w:rtl/>
        </w:rPr>
        <w:t>ی</w:t>
      </w:r>
      <w:r w:rsidRPr="00D51E9B">
        <w:rPr>
          <w:rStyle w:val="Char4"/>
          <w:spacing w:val="-4"/>
          <w:rtl/>
        </w:rPr>
        <w:t>‏گفت، پرس</w:t>
      </w:r>
      <w:r w:rsidR="00755556" w:rsidRPr="00D51E9B">
        <w:rPr>
          <w:rStyle w:val="Char4"/>
          <w:spacing w:val="-4"/>
          <w:rtl/>
        </w:rPr>
        <w:t>ی</w:t>
      </w:r>
      <w:r w:rsidRPr="00D51E9B">
        <w:rPr>
          <w:rStyle w:val="Char4"/>
          <w:spacing w:val="-4"/>
          <w:rtl/>
        </w:rPr>
        <w:t>د: ا</w:t>
      </w:r>
      <w:r w:rsidR="00755556" w:rsidRPr="00D51E9B">
        <w:rPr>
          <w:rStyle w:val="Char4"/>
          <w:spacing w:val="-4"/>
          <w:rtl/>
        </w:rPr>
        <w:t>ی</w:t>
      </w:r>
      <w:r w:rsidRPr="00D51E9B">
        <w:rPr>
          <w:rStyle w:val="Char4"/>
          <w:spacing w:val="-4"/>
          <w:rtl/>
        </w:rPr>
        <w:t xml:space="preserve">ن دختر </w:t>
      </w:r>
      <w:r w:rsidR="00755556" w:rsidRPr="00D51E9B">
        <w:rPr>
          <w:rStyle w:val="Char4"/>
          <w:spacing w:val="-4"/>
          <w:rtl/>
        </w:rPr>
        <w:t>کی</w:t>
      </w:r>
      <w:r w:rsidRPr="00D51E9B">
        <w:rPr>
          <w:rStyle w:val="Char4"/>
          <w:spacing w:val="-4"/>
          <w:rtl/>
        </w:rPr>
        <w:t>ست؟ عبداللَّه</w:t>
      </w:r>
      <w:r w:rsidR="00130DB0" w:rsidRPr="00D51E9B">
        <w:rPr>
          <w:rStyle w:val="Char4"/>
          <w:spacing w:val="-4"/>
          <w:rtl/>
        </w:rPr>
        <w:t xml:space="preserve"> </w:t>
      </w:r>
      <w:r w:rsidR="00130DB0" w:rsidRPr="00D51E9B">
        <w:rPr>
          <w:rStyle w:val="Char4"/>
          <w:rFonts w:ascii="CTraditional Arabic" w:hAnsi="CTraditional Arabic" w:cs="CTraditional Arabic"/>
          <w:spacing w:val="-4"/>
          <w:rtl/>
        </w:rPr>
        <w:t>س</w:t>
      </w:r>
      <w:r w:rsidRPr="00D51E9B">
        <w:rPr>
          <w:rStyle w:val="Char4"/>
          <w:spacing w:val="-4"/>
          <w:rtl/>
        </w:rPr>
        <w:t xml:space="preserve"> </w:t>
      </w:r>
      <w:r w:rsidRPr="00906F1B">
        <w:rPr>
          <w:rStyle w:val="Char4"/>
          <w:rtl/>
        </w:rPr>
        <w:t>گفت: ا</w:t>
      </w:r>
      <w:r w:rsidR="00755556">
        <w:rPr>
          <w:rStyle w:val="Char4"/>
          <w:rtl/>
        </w:rPr>
        <w:t>ی</w:t>
      </w:r>
      <w:r w:rsidRPr="00906F1B">
        <w:rPr>
          <w:rStyle w:val="Char4"/>
          <w:rtl/>
        </w:rPr>
        <w:t xml:space="preserve">ن </w:t>
      </w:r>
      <w:r w:rsidR="00755556">
        <w:rPr>
          <w:rStyle w:val="Char4"/>
          <w:rtl/>
        </w:rPr>
        <w:t>یک</w:t>
      </w:r>
      <w:r w:rsidR="000E63F6">
        <w:rPr>
          <w:rStyle w:val="Char4"/>
          <w:rtl/>
        </w:rPr>
        <w:t>ی</w:t>
      </w:r>
      <w:r w:rsidRPr="00906F1B">
        <w:rPr>
          <w:rStyle w:val="Char4"/>
          <w:rtl/>
        </w:rPr>
        <w:t xml:space="preserve"> از دخترانت است، پرس</w:t>
      </w:r>
      <w:r w:rsidR="00755556">
        <w:rPr>
          <w:rStyle w:val="Char4"/>
          <w:rtl/>
        </w:rPr>
        <w:t>ی</w:t>
      </w:r>
      <w:r w:rsidRPr="00906F1B">
        <w:rPr>
          <w:rStyle w:val="Char4"/>
          <w:rtl/>
        </w:rPr>
        <w:t>د: ا</w:t>
      </w:r>
      <w:r w:rsidR="00755556">
        <w:rPr>
          <w:rStyle w:val="Char4"/>
          <w:rtl/>
        </w:rPr>
        <w:t>ی</w:t>
      </w:r>
      <w:r w:rsidRPr="00906F1B">
        <w:rPr>
          <w:rStyle w:val="Char4"/>
          <w:rtl/>
        </w:rPr>
        <w:t xml:space="preserve">ن </w:t>
      </w:r>
      <w:r w:rsidR="00755556">
        <w:rPr>
          <w:rStyle w:val="Char4"/>
          <w:rtl/>
        </w:rPr>
        <w:t>ک</w:t>
      </w:r>
      <w:r w:rsidRPr="00906F1B">
        <w:rPr>
          <w:rStyle w:val="Char4"/>
          <w:rtl/>
        </w:rPr>
        <w:t xml:space="preserve">دام </w:t>
      </w:r>
      <w:r w:rsidR="00755556">
        <w:rPr>
          <w:rStyle w:val="Char4"/>
          <w:rtl/>
        </w:rPr>
        <w:t>یک</w:t>
      </w:r>
      <w:r w:rsidR="000E63F6">
        <w:rPr>
          <w:rStyle w:val="Char4"/>
          <w:rtl/>
        </w:rPr>
        <w:t>ی</w:t>
      </w:r>
      <w:r w:rsidRPr="00906F1B">
        <w:rPr>
          <w:rStyle w:val="Char4"/>
          <w:rtl/>
        </w:rPr>
        <w:t xml:space="preserve"> از دخترانم است؟ گفت: دختر من، پرس</w:t>
      </w:r>
      <w:r w:rsidR="00755556">
        <w:rPr>
          <w:rStyle w:val="Char4"/>
          <w:rtl/>
        </w:rPr>
        <w:t>ی</w:t>
      </w:r>
      <w:r w:rsidRPr="00906F1B">
        <w:rPr>
          <w:rStyle w:val="Char4"/>
          <w:rtl/>
        </w:rPr>
        <w:t>د: چه چ</w:t>
      </w:r>
      <w:r w:rsidR="00755556">
        <w:rPr>
          <w:rStyle w:val="Char4"/>
          <w:rtl/>
        </w:rPr>
        <w:t>ی</w:t>
      </w:r>
      <w:r w:rsidRPr="00906F1B">
        <w:rPr>
          <w:rStyle w:val="Char4"/>
          <w:rtl/>
        </w:rPr>
        <w:t>ز و</w:t>
      </w:r>
      <w:r w:rsidR="000E63F6">
        <w:rPr>
          <w:rStyle w:val="Char4"/>
          <w:rtl/>
        </w:rPr>
        <w:t>ی</w:t>
      </w:r>
      <w:r w:rsidRPr="00906F1B">
        <w:rPr>
          <w:rStyle w:val="Char4"/>
          <w:rtl/>
        </w:rPr>
        <w:t xml:space="preserve"> را به ا</w:t>
      </w:r>
      <w:r w:rsidR="00755556">
        <w:rPr>
          <w:rStyle w:val="Char4"/>
          <w:rtl/>
        </w:rPr>
        <w:t>ی</w:t>
      </w:r>
      <w:r w:rsidRPr="00906F1B">
        <w:rPr>
          <w:rStyle w:val="Char4"/>
          <w:rtl/>
        </w:rPr>
        <w:t>ن وضع</w:t>
      </w:r>
      <w:r w:rsidR="000E63F6">
        <w:rPr>
          <w:rStyle w:val="Char4"/>
          <w:rtl/>
        </w:rPr>
        <w:t>ی</w:t>
      </w:r>
      <w:r w:rsidRPr="00906F1B">
        <w:rPr>
          <w:rStyle w:val="Char4"/>
          <w:rtl/>
        </w:rPr>
        <w:t xml:space="preserve"> رسان</w:t>
      </w:r>
      <w:r w:rsidR="00755556">
        <w:rPr>
          <w:rStyle w:val="Char4"/>
          <w:rtl/>
        </w:rPr>
        <w:t>ی</w:t>
      </w:r>
      <w:r w:rsidRPr="00906F1B">
        <w:rPr>
          <w:rStyle w:val="Char4"/>
          <w:rtl/>
        </w:rPr>
        <w:t xml:space="preserve">ده </w:t>
      </w:r>
      <w:r w:rsidR="00755556">
        <w:rPr>
          <w:rStyle w:val="Char4"/>
          <w:rtl/>
        </w:rPr>
        <w:t>ک</w:t>
      </w:r>
      <w:r w:rsidRPr="00906F1B">
        <w:rPr>
          <w:rStyle w:val="Char4"/>
          <w:rtl/>
        </w:rPr>
        <w:t>ه من م</w:t>
      </w:r>
      <w:r w:rsidR="000E63F6">
        <w:rPr>
          <w:rStyle w:val="Char4"/>
          <w:rtl/>
        </w:rPr>
        <w:t>ی</w:t>
      </w:r>
      <w:r w:rsidRPr="00906F1B">
        <w:rPr>
          <w:rStyle w:val="Char4"/>
          <w:rtl/>
        </w:rPr>
        <w:t>‏ب</w:t>
      </w:r>
      <w:r w:rsidR="00755556">
        <w:rPr>
          <w:rStyle w:val="Char4"/>
          <w:rtl/>
        </w:rPr>
        <w:t>ی</w:t>
      </w:r>
      <w:r w:rsidRPr="00906F1B">
        <w:rPr>
          <w:rStyle w:val="Char4"/>
          <w:rtl/>
        </w:rPr>
        <w:t>نم؟ گفت: عمل تو، بر و</w:t>
      </w:r>
      <w:r w:rsidR="000E63F6">
        <w:rPr>
          <w:rStyle w:val="Char4"/>
          <w:rtl/>
        </w:rPr>
        <w:t>ی</w:t>
      </w:r>
      <w:r w:rsidRPr="00906F1B">
        <w:rPr>
          <w:rStyle w:val="Char4"/>
          <w:rtl/>
        </w:rPr>
        <w:t xml:space="preserve"> نفقه نم</w:t>
      </w:r>
      <w:r w:rsidR="000E63F6">
        <w:rPr>
          <w:rStyle w:val="Char4"/>
          <w:rtl/>
        </w:rPr>
        <w:t>ی</w:t>
      </w:r>
      <w:r w:rsidRPr="00906F1B">
        <w:rPr>
          <w:rStyle w:val="Char4"/>
          <w:rtl/>
        </w:rPr>
        <w:t>‏</w:t>
      </w:r>
      <w:r w:rsidR="00755556">
        <w:rPr>
          <w:rStyle w:val="Char4"/>
          <w:rtl/>
        </w:rPr>
        <w:t>ک</w:t>
      </w:r>
      <w:r w:rsidRPr="00906F1B">
        <w:rPr>
          <w:rStyle w:val="Char4"/>
          <w:rtl/>
        </w:rPr>
        <w:t>ن</w:t>
      </w:r>
      <w:r w:rsidR="000E63F6">
        <w:rPr>
          <w:rStyle w:val="Char4"/>
          <w:rtl/>
        </w:rPr>
        <w:t>ی</w:t>
      </w:r>
      <w:r w:rsidRPr="00906F1B">
        <w:rPr>
          <w:rStyle w:val="Char4"/>
          <w:rtl/>
        </w:rPr>
        <w:t>، گفت: من به خدا سوگند، تو را درباره فرزندت فر</w:t>
      </w:r>
      <w:r w:rsidR="00755556">
        <w:rPr>
          <w:rStyle w:val="Char4"/>
          <w:rtl/>
        </w:rPr>
        <w:t>ی</w:t>
      </w:r>
      <w:r w:rsidRPr="00906F1B">
        <w:rPr>
          <w:rStyle w:val="Char4"/>
          <w:rtl/>
        </w:rPr>
        <w:t>ب نم</w:t>
      </w:r>
      <w:r w:rsidR="000E63F6">
        <w:rPr>
          <w:rStyle w:val="Char4"/>
          <w:rtl/>
        </w:rPr>
        <w:t>ی</w:t>
      </w:r>
      <w:r w:rsidRPr="00906F1B">
        <w:rPr>
          <w:rStyle w:val="Char4"/>
          <w:rtl/>
        </w:rPr>
        <w:t>‏دهم</w:t>
      </w:r>
      <w:r w:rsidRPr="00906F1B">
        <w:rPr>
          <w:rStyle w:val="FootnoteReference"/>
          <w:rFonts w:ascii="IRNazli" w:hAnsi="IRNazli" w:cs="IRNazli"/>
          <w:sz w:val="28"/>
          <w:szCs w:val="28"/>
          <w:rtl/>
        </w:rPr>
        <w:footnoteReference w:id="514"/>
      </w:r>
      <w:r w:rsidRPr="00906F1B">
        <w:rPr>
          <w:rStyle w:val="Char4"/>
          <w:rtl/>
        </w:rPr>
        <w:t>، ا</w:t>
      </w:r>
      <w:r w:rsidR="000E63F6">
        <w:rPr>
          <w:rStyle w:val="Char4"/>
          <w:rtl/>
        </w:rPr>
        <w:t>ی</w:t>
      </w:r>
      <w:r w:rsidRPr="00906F1B">
        <w:rPr>
          <w:rStyle w:val="Char4"/>
          <w:rtl/>
        </w:rPr>
        <w:t xml:space="preserve"> مرد [خودت]</w:t>
      </w:r>
      <w:r w:rsidR="008B6953">
        <w:rPr>
          <w:rStyle w:val="Char4"/>
          <w:rtl/>
        </w:rPr>
        <w:t xml:space="preserve"> </w:t>
      </w:r>
      <w:r w:rsidRPr="00906F1B">
        <w:rPr>
          <w:rStyle w:val="Char4"/>
          <w:rtl/>
        </w:rPr>
        <w:t>به فرزندت فراخ</w:t>
      </w:r>
      <w:r w:rsidR="000E63F6">
        <w:rPr>
          <w:rStyle w:val="Char4"/>
          <w:rtl/>
        </w:rPr>
        <w:t>ی</w:t>
      </w:r>
      <w:r w:rsidRPr="00906F1B">
        <w:rPr>
          <w:rStyle w:val="Char4"/>
          <w:rtl/>
        </w:rPr>
        <w:t xml:space="preserve"> </w:t>
      </w:r>
      <w:r w:rsidR="00755556">
        <w:rPr>
          <w:rStyle w:val="Char4"/>
          <w:rtl/>
        </w:rPr>
        <w:t>ک</w:t>
      </w:r>
      <w:r w:rsidRPr="00906F1B">
        <w:rPr>
          <w:rStyle w:val="Char4"/>
          <w:rtl/>
        </w:rPr>
        <w:t>ن</w:t>
      </w:r>
      <w:r w:rsidRPr="00906F1B">
        <w:rPr>
          <w:rStyle w:val="FootnoteReference"/>
          <w:rFonts w:ascii="IRNazli" w:hAnsi="IRNazli" w:cs="IRNazli"/>
          <w:sz w:val="28"/>
          <w:szCs w:val="28"/>
          <w:rtl/>
        </w:rPr>
        <w:footnoteReference w:id="515"/>
      </w:r>
      <w:r w:rsidR="00572242">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المنتخب (418/4) آمده است.</w:t>
      </w:r>
    </w:p>
    <w:p w:rsidR="00BD3D1B" w:rsidRPr="007937B0" w:rsidRDefault="00BD3D1B" w:rsidP="00BA0C40">
      <w:pPr>
        <w:pStyle w:val="a5"/>
        <w:rPr>
          <w:rtl/>
        </w:rPr>
      </w:pPr>
      <w:bookmarkStart w:id="463" w:name="_Toc441683974"/>
      <w:r w:rsidRPr="007937B0">
        <w:rPr>
          <w:rtl/>
        </w:rPr>
        <w:t>قصه عاصم بن عمر</w:t>
      </w:r>
      <w:r w:rsidR="00F60D76">
        <w:rPr>
          <w:rtl/>
        </w:rPr>
        <w:t xml:space="preserve"> </w:t>
      </w:r>
      <w:r w:rsidR="00F60D76" w:rsidRPr="00F60D76">
        <w:rPr>
          <w:rFonts w:cs="CTraditional Arabic" w:hint="cs"/>
          <w:bCs w:val="0"/>
          <w:szCs w:val="28"/>
          <w:rtl/>
        </w:rPr>
        <w:t>ب</w:t>
      </w:r>
      <w:r w:rsidRPr="007937B0">
        <w:rPr>
          <w:rtl/>
        </w:rPr>
        <w:t xml:space="preserve"> در اين باره</w:t>
      </w:r>
      <w:bookmarkEnd w:id="463"/>
    </w:p>
    <w:p w:rsidR="00BD3D1B" w:rsidRPr="00906F1B" w:rsidRDefault="00BD3D1B" w:rsidP="00C0600E">
      <w:pPr>
        <w:pStyle w:val="PlainText"/>
        <w:ind w:firstLine="284"/>
        <w:jc w:val="both"/>
        <w:rPr>
          <w:rStyle w:val="Char4"/>
          <w:rtl/>
        </w:rPr>
      </w:pPr>
      <w:r w:rsidRPr="00906F1B">
        <w:rPr>
          <w:rStyle w:val="Char4"/>
          <w:rtl/>
        </w:rPr>
        <w:t>ابن سعد و ابوعب</w:t>
      </w:r>
      <w:r w:rsidR="00755556">
        <w:rPr>
          <w:rStyle w:val="Char4"/>
          <w:rtl/>
        </w:rPr>
        <w:t>ی</w:t>
      </w:r>
      <w:r w:rsidRPr="00906F1B">
        <w:rPr>
          <w:rStyle w:val="Char4"/>
          <w:rtl/>
        </w:rPr>
        <w:t>ده در الاموال از عاصم بن عمر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هنگام</w:t>
      </w:r>
      <w:r w:rsidR="000E63F6">
        <w:rPr>
          <w:rStyle w:val="Char4"/>
          <w:rtl/>
        </w:rPr>
        <w:t>ی</w:t>
      </w:r>
      <w:r w:rsidRPr="00906F1B">
        <w:rPr>
          <w:rStyle w:val="Char4"/>
          <w:rtl/>
        </w:rPr>
        <w:t xml:space="preserve"> </w:t>
      </w:r>
      <w:r w:rsidR="00755556">
        <w:rPr>
          <w:rStyle w:val="Char4"/>
          <w:rtl/>
        </w:rPr>
        <w:t>ک</w:t>
      </w:r>
      <w:r w:rsidRPr="00906F1B">
        <w:rPr>
          <w:rStyle w:val="Char4"/>
          <w:rtl/>
        </w:rPr>
        <w:t>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من زن داد، از مال خداوند </w:t>
      </w:r>
      <w:r w:rsidR="00755556">
        <w:rPr>
          <w:rStyle w:val="Char4"/>
          <w:rtl/>
        </w:rPr>
        <w:t>یک</w:t>
      </w:r>
      <w:r w:rsidRPr="00906F1B">
        <w:rPr>
          <w:rStyle w:val="Char4"/>
          <w:rtl/>
        </w:rPr>
        <w:t xml:space="preserve"> ماه بر من مصرف نمود، بعد از آن عمر </w:t>
      </w:r>
      <w:r w:rsidR="00755556">
        <w:rPr>
          <w:rStyle w:val="Char4"/>
          <w:rtl/>
        </w:rPr>
        <w:t>ی</w:t>
      </w:r>
      <w:r w:rsidRPr="00906F1B">
        <w:rPr>
          <w:rStyle w:val="Char4"/>
          <w:rtl/>
        </w:rPr>
        <w:t>رفأ</w:t>
      </w:r>
      <w:r w:rsidRPr="00906F1B">
        <w:rPr>
          <w:rStyle w:val="FootnoteReference"/>
          <w:rFonts w:ascii="IRNazli" w:hAnsi="IRNazli" w:cs="IRNazli"/>
          <w:sz w:val="28"/>
          <w:szCs w:val="28"/>
          <w:rtl/>
        </w:rPr>
        <w:footnoteReference w:id="516"/>
      </w:r>
      <w:r w:rsidRPr="00906F1B">
        <w:rPr>
          <w:rStyle w:val="Char4"/>
          <w:rtl/>
        </w:rPr>
        <w:t xml:space="preserve"> را برا</w:t>
      </w:r>
      <w:r w:rsidR="00755556">
        <w:rPr>
          <w:rStyle w:val="Char4"/>
          <w:rtl/>
        </w:rPr>
        <w:t>ی</w:t>
      </w:r>
      <w:r w:rsidRPr="00906F1B">
        <w:rPr>
          <w:rStyle w:val="Char4"/>
          <w:rtl/>
        </w:rPr>
        <w:t>م فرستاد، و من نزدش آمدم و گفت: به خدا سوگند، من ا</w:t>
      </w:r>
      <w:r w:rsidR="00755556">
        <w:rPr>
          <w:rStyle w:val="Char4"/>
          <w:rtl/>
        </w:rPr>
        <w:t>ی</w:t>
      </w:r>
      <w:r w:rsidRPr="00906F1B">
        <w:rPr>
          <w:rStyle w:val="Char4"/>
          <w:rtl/>
        </w:rPr>
        <w:t>ن مار ا قبل از ا</w:t>
      </w:r>
      <w:r w:rsidR="00755556">
        <w:rPr>
          <w:rStyle w:val="Char4"/>
          <w:rtl/>
        </w:rPr>
        <w:t>ی</w:t>
      </w:r>
      <w:r w:rsidRPr="00906F1B">
        <w:rPr>
          <w:rStyle w:val="Char4"/>
          <w:rtl/>
        </w:rPr>
        <w:t xml:space="preserve">ن </w:t>
      </w:r>
      <w:r w:rsidR="00755556">
        <w:rPr>
          <w:rStyle w:val="Char4"/>
          <w:rtl/>
        </w:rPr>
        <w:t>ک</w:t>
      </w:r>
      <w:r w:rsidRPr="00906F1B">
        <w:rPr>
          <w:rStyle w:val="Char4"/>
          <w:rtl/>
        </w:rPr>
        <w:t>ه مسؤول</w:t>
      </w:r>
      <w:r w:rsidR="00755556">
        <w:rPr>
          <w:rStyle w:val="Char4"/>
          <w:rtl/>
        </w:rPr>
        <w:t>ی</w:t>
      </w:r>
      <w:r w:rsidRPr="00906F1B">
        <w:rPr>
          <w:rStyle w:val="Char4"/>
          <w:rtl/>
        </w:rPr>
        <w:t>ت آن را به دوش بگ</w:t>
      </w:r>
      <w:r w:rsidR="00755556">
        <w:rPr>
          <w:rStyle w:val="Char4"/>
          <w:rtl/>
        </w:rPr>
        <w:t>ی</w:t>
      </w:r>
      <w:r w:rsidRPr="00906F1B">
        <w:rPr>
          <w:rStyle w:val="Char4"/>
          <w:rtl/>
        </w:rPr>
        <w:t>رم جز</w:t>
      </w:r>
      <w:r w:rsidR="00755556">
        <w:rPr>
          <w:rStyle w:val="Char4"/>
          <w:rtl/>
        </w:rPr>
        <w:t>ی</w:t>
      </w:r>
      <w:r w:rsidRPr="00906F1B">
        <w:rPr>
          <w:rStyle w:val="Char4"/>
          <w:rtl/>
        </w:rPr>
        <w:t>ه حق آن بر خود حلال نم</w:t>
      </w:r>
      <w:r w:rsidR="000E63F6">
        <w:rPr>
          <w:rStyle w:val="Char4"/>
          <w:rtl/>
        </w:rPr>
        <w:t>ی</w:t>
      </w:r>
      <w:r w:rsidRPr="00906F1B">
        <w:rPr>
          <w:rStyle w:val="Char4"/>
          <w:rtl/>
        </w:rPr>
        <w:t>‏دانستم، و بعد از زمان به عهده گرفتن مسئول</w:t>
      </w:r>
      <w:r w:rsidR="00755556">
        <w:rPr>
          <w:rStyle w:val="Char4"/>
          <w:rtl/>
        </w:rPr>
        <w:t>ی</w:t>
      </w:r>
      <w:r w:rsidRPr="00906F1B">
        <w:rPr>
          <w:rStyle w:val="Char4"/>
          <w:rtl/>
        </w:rPr>
        <w:t>ت آن، د</w:t>
      </w:r>
      <w:r w:rsidR="00755556">
        <w:rPr>
          <w:rStyle w:val="Char4"/>
          <w:rtl/>
        </w:rPr>
        <w:t>ی</w:t>
      </w:r>
      <w:r w:rsidRPr="00906F1B">
        <w:rPr>
          <w:rStyle w:val="Char4"/>
          <w:rtl/>
        </w:rPr>
        <w:t>گر هرگز چ</w:t>
      </w:r>
      <w:r w:rsidR="00755556">
        <w:rPr>
          <w:rStyle w:val="Char4"/>
          <w:rtl/>
        </w:rPr>
        <w:t>ی</w:t>
      </w:r>
      <w:r w:rsidRPr="00906F1B">
        <w:rPr>
          <w:rStyle w:val="Char4"/>
          <w:rtl/>
        </w:rPr>
        <w:t>ز</w:t>
      </w:r>
      <w:r w:rsidR="000E63F6">
        <w:rPr>
          <w:rStyle w:val="Char4"/>
          <w:rtl/>
        </w:rPr>
        <w:t>ی</w:t>
      </w:r>
      <w:r w:rsidRPr="00906F1B">
        <w:rPr>
          <w:rStyle w:val="Char4"/>
          <w:rtl/>
        </w:rPr>
        <w:t xml:space="preserve"> حرام‏تر از آن بر من نبوده، و ا</w:t>
      </w:r>
      <w:r w:rsidR="00755556">
        <w:rPr>
          <w:rStyle w:val="Char4"/>
          <w:rtl/>
        </w:rPr>
        <w:t>ی</w:t>
      </w:r>
      <w:r w:rsidRPr="00906F1B">
        <w:rPr>
          <w:rStyle w:val="Char4"/>
          <w:rtl/>
        </w:rPr>
        <w:t>ن مال ا</w:t>
      </w:r>
      <w:r w:rsidR="00755556">
        <w:rPr>
          <w:rStyle w:val="Char4"/>
          <w:rtl/>
        </w:rPr>
        <w:t>ک</w:t>
      </w:r>
      <w:r w:rsidRPr="00906F1B">
        <w:rPr>
          <w:rStyle w:val="Char4"/>
          <w:rtl/>
        </w:rPr>
        <w:t>نون امانت من گرد</w:t>
      </w:r>
      <w:r w:rsidR="00755556">
        <w:rPr>
          <w:rStyle w:val="Char4"/>
          <w:rtl/>
        </w:rPr>
        <w:t>ی</w:t>
      </w:r>
      <w:r w:rsidRPr="00906F1B">
        <w:rPr>
          <w:rStyle w:val="Char4"/>
          <w:rtl/>
        </w:rPr>
        <w:t xml:space="preserve">ده است، </w:t>
      </w:r>
      <w:r w:rsidR="00755556">
        <w:rPr>
          <w:rStyle w:val="Char4"/>
          <w:rtl/>
        </w:rPr>
        <w:t>یک</w:t>
      </w:r>
      <w:r w:rsidRPr="00906F1B">
        <w:rPr>
          <w:rStyle w:val="Char4"/>
          <w:rtl/>
        </w:rPr>
        <w:t xml:space="preserve"> ماه برا</w:t>
      </w:r>
      <w:r w:rsidR="00755556">
        <w:rPr>
          <w:rStyle w:val="Char4"/>
          <w:rtl/>
        </w:rPr>
        <w:t>ی</w:t>
      </w:r>
      <w:r w:rsidRPr="00906F1B">
        <w:rPr>
          <w:rStyle w:val="Char4"/>
          <w:rtl/>
        </w:rPr>
        <w:t>ت از مال خدا مصرف دادم و از آن د</w:t>
      </w:r>
      <w:r w:rsidR="00755556">
        <w:rPr>
          <w:rStyle w:val="Char4"/>
          <w:rtl/>
        </w:rPr>
        <w:t>ی</w:t>
      </w:r>
      <w:r w:rsidRPr="00906F1B">
        <w:rPr>
          <w:rStyle w:val="Char4"/>
          <w:rtl/>
        </w:rPr>
        <w:t>گر برا</w:t>
      </w:r>
      <w:r w:rsidR="00755556">
        <w:rPr>
          <w:rStyle w:val="Char4"/>
          <w:rtl/>
        </w:rPr>
        <w:t>ی</w:t>
      </w:r>
      <w:r w:rsidRPr="00906F1B">
        <w:rPr>
          <w:rStyle w:val="Char4"/>
          <w:rtl/>
        </w:rPr>
        <w:t>ت ز</w:t>
      </w:r>
      <w:r w:rsidR="00755556">
        <w:rPr>
          <w:rStyle w:val="Char4"/>
          <w:rtl/>
        </w:rPr>
        <w:t>ی</w:t>
      </w:r>
      <w:r w:rsidRPr="00906F1B">
        <w:rPr>
          <w:rStyle w:val="Char4"/>
          <w:rtl/>
        </w:rPr>
        <w:t>اد نم</w:t>
      </w:r>
      <w:r w:rsidR="000E63F6">
        <w:rPr>
          <w:rStyle w:val="Char4"/>
          <w:rtl/>
        </w:rPr>
        <w:t>ی</w:t>
      </w:r>
      <w:r w:rsidRPr="00906F1B">
        <w:rPr>
          <w:rStyle w:val="Char4"/>
          <w:rtl/>
        </w:rPr>
        <w:t>‏</w:t>
      </w:r>
      <w:r w:rsidR="00755556">
        <w:rPr>
          <w:rStyle w:val="Char4"/>
          <w:rtl/>
        </w:rPr>
        <w:t>ک</w:t>
      </w:r>
      <w:r w:rsidRPr="00906F1B">
        <w:rPr>
          <w:rStyle w:val="Char4"/>
          <w:rtl/>
        </w:rPr>
        <w:t>نم، ول</w:t>
      </w:r>
      <w:r w:rsidR="000E63F6">
        <w:rPr>
          <w:rStyle w:val="Char4"/>
          <w:rtl/>
        </w:rPr>
        <w:t>ی</w:t>
      </w:r>
      <w:r w:rsidRPr="00906F1B">
        <w:rPr>
          <w:rStyle w:val="Char4"/>
          <w:rtl/>
        </w:rPr>
        <w:t xml:space="preserve"> با ثمر مالم در غابه تو را </w:t>
      </w:r>
      <w:r w:rsidR="00755556">
        <w:rPr>
          <w:rStyle w:val="Char4"/>
          <w:rtl/>
        </w:rPr>
        <w:t>ک</w:t>
      </w:r>
      <w:r w:rsidRPr="00906F1B">
        <w:rPr>
          <w:rStyle w:val="Char4"/>
          <w:rtl/>
        </w:rPr>
        <w:t>م</w:t>
      </w:r>
      <w:r w:rsidR="00755556">
        <w:rPr>
          <w:rStyle w:val="Char4"/>
          <w:rtl/>
        </w:rPr>
        <w:t>ک</w:t>
      </w:r>
      <w:r w:rsidRPr="00906F1B">
        <w:rPr>
          <w:rStyle w:val="Char4"/>
          <w:rtl/>
        </w:rPr>
        <w:t xml:space="preserve"> م</w:t>
      </w:r>
      <w:r w:rsidR="000E63F6">
        <w:rPr>
          <w:rStyle w:val="Char4"/>
          <w:rtl/>
        </w:rPr>
        <w:t>ی</w:t>
      </w:r>
      <w:r w:rsidRPr="00906F1B">
        <w:rPr>
          <w:rStyle w:val="Char4"/>
          <w:rtl/>
        </w:rPr>
        <w:t>‏نما</w:t>
      </w:r>
      <w:r w:rsidR="00755556">
        <w:rPr>
          <w:rStyle w:val="Char4"/>
          <w:rtl/>
        </w:rPr>
        <w:t>ی</w:t>
      </w:r>
      <w:r w:rsidRPr="00906F1B">
        <w:rPr>
          <w:rStyle w:val="Char4"/>
          <w:rtl/>
        </w:rPr>
        <w:t xml:space="preserve">م، آن را قطع </w:t>
      </w:r>
      <w:r w:rsidR="00755556">
        <w:rPr>
          <w:rStyle w:val="Char4"/>
          <w:rtl/>
        </w:rPr>
        <w:t>ک</w:t>
      </w:r>
      <w:r w:rsidRPr="00906F1B">
        <w:rPr>
          <w:rStyle w:val="Char4"/>
          <w:rtl/>
        </w:rPr>
        <w:t>ن و بفروشش، و بعد از آن نزد مرد</w:t>
      </w:r>
      <w:r w:rsidR="000E63F6">
        <w:rPr>
          <w:rStyle w:val="Char4"/>
          <w:rtl/>
        </w:rPr>
        <w:t>ی</w:t>
      </w:r>
      <w:r w:rsidRPr="00906F1B">
        <w:rPr>
          <w:rStyle w:val="Char4"/>
          <w:rtl/>
        </w:rPr>
        <w:t xml:space="preserve"> از تاجران قومت ب</w:t>
      </w:r>
      <w:r w:rsidR="00755556">
        <w:rPr>
          <w:rStyle w:val="Char4"/>
          <w:rtl/>
        </w:rPr>
        <w:t>ی</w:t>
      </w:r>
      <w:r w:rsidRPr="00906F1B">
        <w:rPr>
          <w:rStyle w:val="Char4"/>
          <w:rtl/>
        </w:rPr>
        <w:t>ا، و در پهلو</w:t>
      </w:r>
      <w:r w:rsidR="00755556">
        <w:rPr>
          <w:rStyle w:val="Char4"/>
          <w:rtl/>
        </w:rPr>
        <w:t>ی</w:t>
      </w:r>
      <w:r w:rsidRPr="00906F1B">
        <w:rPr>
          <w:rStyle w:val="Char4"/>
          <w:rtl/>
        </w:rPr>
        <w:t>ش با</w:t>
      </w:r>
      <w:r w:rsidR="00755556">
        <w:rPr>
          <w:rStyle w:val="Char4"/>
          <w:rtl/>
        </w:rPr>
        <w:t>ی</w:t>
      </w:r>
      <w:r w:rsidRPr="00906F1B">
        <w:rPr>
          <w:rStyle w:val="Char4"/>
          <w:rtl/>
        </w:rPr>
        <w:t>ست، و وقت</w:t>
      </w:r>
      <w:r w:rsidR="000E63F6">
        <w:rPr>
          <w:rStyle w:val="Char4"/>
          <w:rtl/>
        </w:rPr>
        <w:t>ی</w:t>
      </w:r>
      <w:r w:rsidRPr="00906F1B">
        <w:rPr>
          <w:rStyle w:val="Char4"/>
          <w:rtl/>
        </w:rPr>
        <w:t xml:space="preserve"> خر</w:t>
      </w:r>
      <w:r w:rsidR="00755556">
        <w:rPr>
          <w:rStyle w:val="Char4"/>
          <w:rtl/>
        </w:rPr>
        <w:t>ی</w:t>
      </w:r>
      <w:r w:rsidRPr="00906F1B">
        <w:rPr>
          <w:rStyle w:val="Char4"/>
          <w:rtl/>
        </w:rPr>
        <w:t>دار</w:t>
      </w:r>
      <w:r w:rsidR="000E63F6">
        <w:rPr>
          <w:rStyle w:val="Char4"/>
          <w:rtl/>
        </w:rPr>
        <w:t>ی</w:t>
      </w:r>
      <w:r w:rsidRPr="00906F1B">
        <w:rPr>
          <w:rStyle w:val="Char4"/>
          <w:rtl/>
        </w:rPr>
        <w:t xml:space="preserve"> نمود، با او شر</w:t>
      </w:r>
      <w:r w:rsidR="00755556">
        <w:rPr>
          <w:rStyle w:val="Char4"/>
          <w:rtl/>
        </w:rPr>
        <w:t>یک</w:t>
      </w:r>
      <w:r w:rsidRPr="00906F1B">
        <w:rPr>
          <w:rStyle w:val="Char4"/>
          <w:rtl/>
        </w:rPr>
        <w:t xml:space="preserve"> شو، و به ا</w:t>
      </w:r>
      <w:r w:rsidR="00755556">
        <w:rPr>
          <w:rStyle w:val="Char4"/>
          <w:rtl/>
        </w:rPr>
        <w:t>ی</w:t>
      </w:r>
      <w:r w:rsidRPr="00906F1B">
        <w:rPr>
          <w:rStyle w:val="Char4"/>
          <w:rtl/>
        </w:rPr>
        <w:t xml:space="preserve">ن صورت </w:t>
      </w:r>
      <w:r w:rsidR="00755556">
        <w:rPr>
          <w:rStyle w:val="Char4"/>
          <w:rtl/>
        </w:rPr>
        <w:t>ک</w:t>
      </w:r>
      <w:r w:rsidRPr="00906F1B">
        <w:rPr>
          <w:rStyle w:val="Char4"/>
          <w:rtl/>
        </w:rPr>
        <w:t xml:space="preserve">سب نفقه </w:t>
      </w:r>
      <w:r w:rsidR="00755556">
        <w:rPr>
          <w:rStyle w:val="Char4"/>
          <w:rtl/>
        </w:rPr>
        <w:t>ک</w:t>
      </w:r>
      <w:r w:rsidRPr="00906F1B">
        <w:rPr>
          <w:rStyle w:val="Char4"/>
          <w:rtl/>
        </w:rPr>
        <w:t>ن و بر اهل خود مصرف نما</w:t>
      </w:r>
      <w:r w:rsidRPr="00906F1B">
        <w:rPr>
          <w:rStyle w:val="FootnoteReference"/>
          <w:rFonts w:ascii="IRNazli" w:hAnsi="IRNazli" w:cs="IRNazli"/>
          <w:sz w:val="28"/>
          <w:szCs w:val="28"/>
          <w:rtl/>
        </w:rPr>
        <w:footnoteReference w:id="517"/>
      </w:r>
      <w:r w:rsidRPr="00906F1B">
        <w:rPr>
          <w:rStyle w:val="Char4"/>
          <w:rFonts w:hint="cs"/>
          <w:rtl/>
        </w:rPr>
        <w:t xml:space="preserve"> - </w:t>
      </w:r>
      <w:r w:rsidRPr="00906F1B">
        <w:rPr>
          <w:rStyle w:val="FootnoteReference"/>
          <w:rFonts w:ascii="IRNazli" w:hAnsi="IRNazli" w:cs="IRNazli"/>
          <w:sz w:val="28"/>
          <w:szCs w:val="28"/>
          <w:rtl/>
        </w:rPr>
        <w:footnoteReference w:id="518"/>
      </w:r>
      <w:r w:rsidRPr="00906F1B">
        <w:rPr>
          <w:rStyle w:val="Char4"/>
          <w:rtl/>
        </w:rPr>
        <w:t>. ا</w:t>
      </w:r>
      <w:r w:rsidR="00755556">
        <w:rPr>
          <w:rStyle w:val="Char4"/>
          <w:rtl/>
        </w:rPr>
        <w:t>ی</w:t>
      </w:r>
      <w:r w:rsidRPr="00906F1B">
        <w:rPr>
          <w:rStyle w:val="Char4"/>
          <w:rtl/>
        </w:rPr>
        <w:t>ن چن</w:t>
      </w:r>
      <w:r w:rsidR="00755556">
        <w:rPr>
          <w:rStyle w:val="Char4"/>
          <w:rtl/>
        </w:rPr>
        <w:t>ی</w:t>
      </w:r>
      <w:r w:rsidRPr="00906F1B">
        <w:rPr>
          <w:rStyle w:val="Char4"/>
          <w:rtl/>
        </w:rPr>
        <w:t>ن در المنتخب (418/4) آمده است.</w:t>
      </w:r>
    </w:p>
    <w:p w:rsidR="00BD3D1B" w:rsidRPr="00906F1B" w:rsidRDefault="00BD3D1B" w:rsidP="00BA0C40">
      <w:pPr>
        <w:pStyle w:val="a5"/>
        <w:rPr>
          <w:rStyle w:val="Char4"/>
          <w:rtl/>
        </w:rPr>
      </w:pPr>
      <w:bookmarkStart w:id="464" w:name="_Toc441683975"/>
      <w:r w:rsidRPr="007937B0">
        <w:rPr>
          <w:rtl/>
        </w:rPr>
        <w:t>قصه خانم عمر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7937B0">
        <w:rPr>
          <w:rtl/>
        </w:rPr>
        <w:t>با و</w:t>
      </w:r>
      <w:r w:rsidR="000E63F6">
        <w:rPr>
          <w:rtl/>
        </w:rPr>
        <w:t>ی</w:t>
      </w:r>
      <w:r w:rsidRPr="007937B0">
        <w:rPr>
          <w:rtl/>
        </w:rPr>
        <w:t xml:space="preserve"> در اين باره</w:t>
      </w:r>
      <w:bookmarkEnd w:id="464"/>
    </w:p>
    <w:p w:rsidR="00BD3D1B" w:rsidRPr="00906F1B" w:rsidRDefault="00BD3D1B" w:rsidP="00C0600E">
      <w:pPr>
        <w:pStyle w:val="PlainText"/>
        <w:ind w:firstLine="284"/>
        <w:jc w:val="both"/>
        <w:rPr>
          <w:rStyle w:val="Char4"/>
          <w:rtl/>
        </w:rPr>
      </w:pPr>
      <w:r w:rsidRPr="00906F1B">
        <w:rPr>
          <w:rStyle w:val="Char4"/>
          <w:rtl/>
        </w:rPr>
        <w:t>د</w:t>
      </w:r>
      <w:r w:rsidR="00755556">
        <w:rPr>
          <w:rStyle w:val="Char4"/>
          <w:rtl/>
        </w:rPr>
        <w:t>ی</w:t>
      </w:r>
      <w:r w:rsidRPr="00906F1B">
        <w:rPr>
          <w:rStyle w:val="Char4"/>
          <w:rtl/>
        </w:rPr>
        <w:t>نور</w:t>
      </w:r>
      <w:r w:rsidR="000E63F6">
        <w:rPr>
          <w:rStyle w:val="Char4"/>
          <w:rtl/>
        </w:rPr>
        <w:t>ی</w:t>
      </w:r>
      <w:r w:rsidRPr="00906F1B">
        <w:rPr>
          <w:rStyle w:val="Char4"/>
          <w:rtl/>
        </w:rPr>
        <w:t xml:space="preserve"> در المجالس</w:t>
      </w:r>
      <w:r w:rsidRPr="00906F1B">
        <w:rPr>
          <w:rStyle w:val="Char4"/>
          <w:rFonts w:hint="cs"/>
          <w:rtl/>
        </w:rPr>
        <w:t>ه</w:t>
      </w:r>
      <w:r w:rsidRPr="00906F1B">
        <w:rPr>
          <w:rStyle w:val="Char4"/>
          <w:rtl/>
        </w:rPr>
        <w:t xml:space="preserve"> از مال</w:t>
      </w:r>
      <w:r w:rsidR="00755556">
        <w:rPr>
          <w:rStyle w:val="Char4"/>
          <w:rtl/>
        </w:rPr>
        <w:t>ک</w:t>
      </w:r>
      <w:r w:rsidRPr="00906F1B">
        <w:rPr>
          <w:rStyle w:val="Char4"/>
          <w:rtl/>
        </w:rPr>
        <w:t xml:space="preserve"> بن اوس بن حدثان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پ</w:t>
      </w:r>
      <w:r w:rsidR="00755556">
        <w:rPr>
          <w:rStyle w:val="Char4"/>
          <w:rtl/>
        </w:rPr>
        <w:t>یک</w:t>
      </w:r>
      <w:r w:rsidRPr="00906F1B">
        <w:rPr>
          <w:rStyle w:val="Char4"/>
          <w:rtl/>
        </w:rPr>
        <w:t xml:space="preserve"> پادشاه دوم نزد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آمد، و خانم عمر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د</w:t>
      </w:r>
      <w:r w:rsidR="00755556">
        <w:rPr>
          <w:rStyle w:val="Char4"/>
          <w:rtl/>
        </w:rPr>
        <w:t>ی</w:t>
      </w:r>
      <w:r w:rsidRPr="00906F1B">
        <w:rPr>
          <w:rStyle w:val="Char4"/>
          <w:rtl/>
        </w:rPr>
        <w:t>نار</w:t>
      </w:r>
      <w:r w:rsidR="000E63F6">
        <w:rPr>
          <w:rStyle w:val="Char4"/>
          <w:rtl/>
        </w:rPr>
        <w:t>ی</w:t>
      </w:r>
      <w:r w:rsidRPr="00906F1B">
        <w:rPr>
          <w:rStyle w:val="Char4"/>
          <w:rtl/>
        </w:rPr>
        <w:t xml:space="preserve"> را قرض نمود و با آن عطر خر</w:t>
      </w:r>
      <w:r w:rsidR="00755556">
        <w:rPr>
          <w:rStyle w:val="Char4"/>
          <w:rtl/>
        </w:rPr>
        <w:t>ی</w:t>
      </w:r>
      <w:r w:rsidRPr="00906F1B">
        <w:rPr>
          <w:rStyle w:val="Char4"/>
          <w:rtl/>
        </w:rPr>
        <w:t>د، و آن را در ش</w:t>
      </w:r>
      <w:r w:rsidR="00755556">
        <w:rPr>
          <w:rStyle w:val="Char4"/>
          <w:rtl/>
        </w:rPr>
        <w:t>ی</w:t>
      </w:r>
      <w:r w:rsidRPr="00906F1B">
        <w:rPr>
          <w:rStyle w:val="Char4"/>
          <w:rtl/>
        </w:rPr>
        <w:t>شه</w:t>
      </w:r>
      <w:r w:rsidR="00DA4BF5">
        <w:rPr>
          <w:rStyle w:val="Char4"/>
          <w:rtl/>
        </w:rPr>
        <w:t>‌های</w:t>
      </w:r>
      <w:r w:rsidR="000E63F6">
        <w:rPr>
          <w:rStyle w:val="Char4"/>
          <w:rtl/>
        </w:rPr>
        <w:t>ی</w:t>
      </w:r>
      <w:r w:rsidR="00DA4BF5">
        <w:rPr>
          <w:rStyle w:val="Char4"/>
          <w:rtl/>
        </w:rPr>
        <w:t xml:space="preserve"> </w:t>
      </w:r>
      <w:r w:rsidRPr="00906F1B">
        <w:rPr>
          <w:rStyle w:val="Char4"/>
          <w:rtl/>
        </w:rPr>
        <w:t>انداخت و با همان پ</w:t>
      </w:r>
      <w:r w:rsidR="00755556">
        <w:rPr>
          <w:rStyle w:val="Char4"/>
          <w:rtl/>
        </w:rPr>
        <w:t>یک</w:t>
      </w:r>
      <w:r w:rsidRPr="00906F1B">
        <w:rPr>
          <w:rStyle w:val="Char4"/>
          <w:rtl/>
        </w:rPr>
        <w:t xml:space="preserve"> برا</w:t>
      </w:r>
      <w:r w:rsidR="000E63F6">
        <w:rPr>
          <w:rStyle w:val="Char4"/>
          <w:rtl/>
        </w:rPr>
        <w:t>ی</w:t>
      </w:r>
      <w:r w:rsidRPr="00906F1B">
        <w:rPr>
          <w:rStyle w:val="Char4"/>
          <w:rtl/>
        </w:rPr>
        <w:t xml:space="preserve"> همسر پادشاه روم ارسال داشت، هنگام</w:t>
      </w:r>
      <w:r w:rsidR="000E63F6">
        <w:rPr>
          <w:rStyle w:val="Char4"/>
          <w:rtl/>
        </w:rPr>
        <w:t>ی</w:t>
      </w:r>
      <w:r w:rsidRPr="00906F1B">
        <w:rPr>
          <w:rStyle w:val="Char4"/>
          <w:rtl/>
        </w:rPr>
        <w:t xml:space="preserve"> </w:t>
      </w:r>
      <w:r w:rsidR="00755556">
        <w:rPr>
          <w:rStyle w:val="Char4"/>
          <w:rtl/>
        </w:rPr>
        <w:t>ک</w:t>
      </w:r>
      <w:r w:rsidRPr="00906F1B">
        <w:rPr>
          <w:rStyle w:val="Char4"/>
          <w:rtl/>
        </w:rPr>
        <w:t>ه آن به همسر پادشاه روم رس</w:t>
      </w:r>
      <w:r w:rsidR="00755556">
        <w:rPr>
          <w:rStyle w:val="Char4"/>
          <w:rtl/>
        </w:rPr>
        <w:t>ی</w:t>
      </w:r>
      <w:r w:rsidRPr="00906F1B">
        <w:rPr>
          <w:rStyle w:val="Char4"/>
          <w:rtl/>
        </w:rPr>
        <w:t>د، آن‏ها را خال</w:t>
      </w:r>
      <w:r w:rsidR="000E63F6">
        <w:rPr>
          <w:rStyle w:val="Char4"/>
          <w:rtl/>
        </w:rPr>
        <w:t>ی</w:t>
      </w:r>
      <w:r w:rsidRPr="00906F1B">
        <w:rPr>
          <w:rStyle w:val="Char4"/>
          <w:rtl/>
        </w:rPr>
        <w:t xml:space="preserve"> نمود، و همه</w:t>
      </w:r>
      <w:r w:rsidR="00FB3856">
        <w:rPr>
          <w:rStyle w:val="Char4"/>
          <w:rtl/>
        </w:rPr>
        <w:t xml:space="preserve">‌شان </w:t>
      </w:r>
      <w:r w:rsidRPr="00906F1B">
        <w:rPr>
          <w:rStyle w:val="Char4"/>
          <w:rtl/>
        </w:rPr>
        <w:t>را پر از جواهر نمود و گفت: نزد همسر عمر بن الخطاب برو. هنگام</w:t>
      </w:r>
      <w:r w:rsidR="000E63F6">
        <w:rPr>
          <w:rStyle w:val="Char4"/>
          <w:rtl/>
        </w:rPr>
        <w:t>ی</w:t>
      </w:r>
      <w:r w:rsidRPr="00906F1B">
        <w:rPr>
          <w:rStyle w:val="Char4"/>
          <w:rtl/>
        </w:rPr>
        <w:t xml:space="preserve"> </w:t>
      </w:r>
      <w:r w:rsidR="00755556">
        <w:rPr>
          <w:rStyle w:val="Char4"/>
          <w:rtl/>
        </w:rPr>
        <w:t>ک</w:t>
      </w:r>
      <w:r w:rsidRPr="00906F1B">
        <w:rPr>
          <w:rStyle w:val="Char4"/>
          <w:rtl/>
        </w:rPr>
        <w:t>ه به او رس</w:t>
      </w:r>
      <w:r w:rsidR="00755556">
        <w:rPr>
          <w:rStyle w:val="Char4"/>
          <w:rtl/>
        </w:rPr>
        <w:t>ی</w:t>
      </w:r>
      <w:r w:rsidRPr="00906F1B">
        <w:rPr>
          <w:rStyle w:val="Char4"/>
          <w:rtl/>
        </w:rPr>
        <w:t>د، آن‏ها را رو</w:t>
      </w:r>
      <w:r w:rsidR="000E63F6">
        <w:rPr>
          <w:rStyle w:val="Char4"/>
          <w:rtl/>
        </w:rPr>
        <w:t>ی</w:t>
      </w:r>
      <w:r w:rsidRPr="00906F1B">
        <w:rPr>
          <w:rStyle w:val="Char4"/>
          <w:rtl/>
        </w:rPr>
        <w:t xml:space="preserve"> فرش خال</w:t>
      </w:r>
      <w:r w:rsidR="000E63F6">
        <w:rPr>
          <w:rStyle w:val="Char4"/>
          <w:rtl/>
        </w:rPr>
        <w:t>ی</w:t>
      </w:r>
      <w:r w:rsidRPr="00906F1B">
        <w:rPr>
          <w:rStyle w:val="Char4"/>
          <w:rtl/>
        </w:rPr>
        <w:t xml:space="preserve"> نمود،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وارد شد و گفت: ا</w:t>
      </w:r>
      <w:r w:rsidR="00755556">
        <w:rPr>
          <w:rStyle w:val="Char4"/>
          <w:rtl/>
        </w:rPr>
        <w:t>ی</w:t>
      </w:r>
      <w:r w:rsidRPr="00906F1B">
        <w:rPr>
          <w:rStyle w:val="Char4"/>
          <w:rtl/>
        </w:rPr>
        <w:t>ن چ</w:t>
      </w:r>
      <w:r w:rsidR="00755556">
        <w:rPr>
          <w:rStyle w:val="Char4"/>
          <w:rtl/>
        </w:rPr>
        <w:t>ی</w:t>
      </w:r>
      <w:r w:rsidRPr="00906F1B">
        <w:rPr>
          <w:rStyle w:val="Char4"/>
          <w:rtl/>
        </w:rPr>
        <w:t>ست؟ او قصه را برا</w:t>
      </w:r>
      <w:r w:rsidR="00755556">
        <w:rPr>
          <w:rStyle w:val="Char4"/>
          <w:rtl/>
        </w:rPr>
        <w:t>ی</w:t>
      </w:r>
      <w:r w:rsidRPr="00906F1B">
        <w:rPr>
          <w:rStyle w:val="Char4"/>
          <w:rtl/>
        </w:rPr>
        <w:t>ش تعر</w:t>
      </w:r>
      <w:r w:rsidR="00755556">
        <w:rPr>
          <w:rStyle w:val="Char4"/>
          <w:rtl/>
        </w:rPr>
        <w:t>ی</w:t>
      </w:r>
      <w:r w:rsidRPr="00906F1B">
        <w:rPr>
          <w:rStyle w:val="Char4"/>
          <w:rtl/>
        </w:rPr>
        <w:t xml:space="preserve">ف </w:t>
      </w:r>
      <w:r w:rsidR="00755556">
        <w:rPr>
          <w:rStyle w:val="Char4"/>
          <w:rtl/>
        </w:rPr>
        <w:t>ک</w:t>
      </w:r>
      <w:r w:rsidRPr="00906F1B">
        <w:rPr>
          <w:rStyle w:val="Char4"/>
          <w:rtl/>
        </w:rPr>
        <w:t>رد، آن گاه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جواهر را گرفت و فروخت و برا</w:t>
      </w:r>
      <w:r w:rsidR="000E63F6">
        <w:rPr>
          <w:rStyle w:val="Char4"/>
          <w:rtl/>
        </w:rPr>
        <w:t>ی</w:t>
      </w:r>
      <w:r w:rsidRPr="00906F1B">
        <w:rPr>
          <w:rStyle w:val="Char4"/>
          <w:rtl/>
        </w:rPr>
        <w:t xml:space="preserve"> همسر خود </w:t>
      </w:r>
      <w:r w:rsidR="00755556">
        <w:rPr>
          <w:rStyle w:val="Char4"/>
          <w:rtl/>
        </w:rPr>
        <w:t>یک</w:t>
      </w:r>
      <w:r w:rsidRPr="00906F1B">
        <w:rPr>
          <w:rStyle w:val="Char4"/>
          <w:rtl/>
        </w:rPr>
        <w:t xml:space="preserve"> د</w:t>
      </w:r>
      <w:r w:rsidR="00755556">
        <w:rPr>
          <w:rStyle w:val="Char4"/>
          <w:rtl/>
        </w:rPr>
        <w:t>ی</w:t>
      </w:r>
      <w:r w:rsidRPr="00906F1B">
        <w:rPr>
          <w:rStyle w:val="Char4"/>
          <w:rtl/>
        </w:rPr>
        <w:t>نار داد، و بق</w:t>
      </w:r>
      <w:r w:rsidR="00755556">
        <w:rPr>
          <w:rStyle w:val="Char4"/>
          <w:rtl/>
        </w:rPr>
        <w:t>ی</w:t>
      </w:r>
      <w:r w:rsidRPr="00906F1B">
        <w:rPr>
          <w:rStyle w:val="Char4"/>
          <w:rtl/>
        </w:rPr>
        <w:t>ه آن را در ب</w:t>
      </w:r>
      <w:r w:rsidR="00755556">
        <w:rPr>
          <w:rStyle w:val="Char4"/>
          <w:rtl/>
        </w:rPr>
        <w:t>ی</w:t>
      </w:r>
      <w:r w:rsidRPr="00906F1B">
        <w:rPr>
          <w:rStyle w:val="Char4"/>
          <w:rtl/>
        </w:rPr>
        <w:t>ت المال مسلم</w:t>
      </w:r>
      <w:r w:rsidR="00755556">
        <w:rPr>
          <w:rStyle w:val="Char4"/>
          <w:rtl/>
        </w:rPr>
        <w:t>ی</w:t>
      </w:r>
      <w:r w:rsidRPr="00906F1B">
        <w:rPr>
          <w:rStyle w:val="Char4"/>
          <w:rtl/>
        </w:rPr>
        <w:t>ن قرار داد. ا</w:t>
      </w:r>
      <w:r w:rsidR="00755556">
        <w:rPr>
          <w:rStyle w:val="Char4"/>
          <w:rtl/>
        </w:rPr>
        <w:t>ی</w:t>
      </w:r>
      <w:r w:rsidRPr="00906F1B">
        <w:rPr>
          <w:rStyle w:val="Char4"/>
          <w:rtl/>
        </w:rPr>
        <w:t>ن چن</w:t>
      </w:r>
      <w:r w:rsidR="00755556">
        <w:rPr>
          <w:rStyle w:val="Char4"/>
          <w:rtl/>
        </w:rPr>
        <w:t>ی</w:t>
      </w:r>
      <w:r w:rsidRPr="00906F1B">
        <w:rPr>
          <w:rStyle w:val="Char4"/>
          <w:rtl/>
        </w:rPr>
        <w:t>ن در منتخب ال</w:t>
      </w:r>
      <w:r w:rsidR="00755556">
        <w:rPr>
          <w:rStyle w:val="Char4"/>
          <w:rtl/>
        </w:rPr>
        <w:t>ک</w:t>
      </w:r>
      <w:r w:rsidRPr="00906F1B">
        <w:rPr>
          <w:rStyle w:val="Char4"/>
          <w:rtl/>
        </w:rPr>
        <w:t>نز (422/4) آمده است.</w:t>
      </w:r>
    </w:p>
    <w:p w:rsidR="00BD3D1B" w:rsidRPr="007937B0" w:rsidRDefault="00BD3D1B" w:rsidP="00BA0C40">
      <w:pPr>
        <w:pStyle w:val="a5"/>
        <w:rPr>
          <w:rtl/>
        </w:rPr>
      </w:pPr>
      <w:bookmarkStart w:id="465" w:name="_Toc441683976"/>
      <w:r w:rsidRPr="007937B0">
        <w:rPr>
          <w:rtl/>
        </w:rPr>
        <w:t>قصه شتر ابن عمر با پدرش عمر</w:t>
      </w:r>
      <w:r w:rsidR="00F60D76">
        <w:rPr>
          <w:rtl/>
        </w:rPr>
        <w:t xml:space="preserve"> </w:t>
      </w:r>
      <w:r w:rsidR="00F60D76" w:rsidRPr="00F60D76">
        <w:rPr>
          <w:rFonts w:cs="CTraditional Arabic" w:hint="cs"/>
          <w:bCs w:val="0"/>
          <w:szCs w:val="28"/>
          <w:rtl/>
        </w:rPr>
        <w:t>ب</w:t>
      </w:r>
      <w:r w:rsidRPr="007937B0">
        <w:rPr>
          <w:rtl/>
        </w:rPr>
        <w:t xml:space="preserve"> در اين باره</w:t>
      </w:r>
      <w:bookmarkEnd w:id="465"/>
    </w:p>
    <w:p w:rsidR="00BD3D1B" w:rsidRPr="00906F1B" w:rsidRDefault="00BD3D1B" w:rsidP="00C0600E">
      <w:pPr>
        <w:pStyle w:val="PlainText"/>
        <w:ind w:firstLine="284"/>
        <w:jc w:val="both"/>
        <w:rPr>
          <w:rStyle w:val="Char4"/>
          <w:rtl/>
        </w:rPr>
      </w:pPr>
      <w:r w:rsidRPr="00906F1B">
        <w:rPr>
          <w:rStyle w:val="Char4"/>
          <w:rtl/>
        </w:rPr>
        <w:t>سع</w:t>
      </w:r>
      <w:r w:rsidR="00755556">
        <w:rPr>
          <w:rStyle w:val="Char4"/>
          <w:rtl/>
        </w:rPr>
        <w:t>ی</w:t>
      </w:r>
      <w:r w:rsidRPr="00906F1B">
        <w:rPr>
          <w:rStyle w:val="Char4"/>
          <w:rtl/>
        </w:rPr>
        <w:t>دبن منصور، ابن اب</w:t>
      </w:r>
      <w:r w:rsidR="000E63F6">
        <w:rPr>
          <w:rStyle w:val="Char4"/>
          <w:rtl/>
        </w:rPr>
        <w:t>ی</w:t>
      </w:r>
      <w:r w:rsidRPr="00906F1B">
        <w:rPr>
          <w:rStyle w:val="Char4"/>
          <w:rtl/>
        </w:rPr>
        <w:t xml:space="preserve"> ش</w:t>
      </w:r>
      <w:r w:rsidR="00755556">
        <w:rPr>
          <w:rStyle w:val="Char4"/>
          <w:rtl/>
        </w:rPr>
        <w:t>ی</w:t>
      </w:r>
      <w:r w:rsidRPr="00906F1B">
        <w:rPr>
          <w:rStyle w:val="Char4"/>
          <w:rtl/>
        </w:rPr>
        <w:t>به و ب</w:t>
      </w:r>
      <w:r w:rsidR="00755556">
        <w:rPr>
          <w:rStyle w:val="Char4"/>
          <w:rtl/>
        </w:rPr>
        <w:t>ی</w:t>
      </w:r>
      <w:r w:rsidRPr="00906F1B">
        <w:rPr>
          <w:rStyle w:val="Char4"/>
          <w:rtl/>
        </w:rPr>
        <w:t>هق</w:t>
      </w:r>
      <w:r w:rsidR="000E63F6">
        <w:rPr>
          <w:rStyle w:val="Char4"/>
          <w:rtl/>
        </w:rPr>
        <w:t>ی</w:t>
      </w:r>
      <w:r w:rsidRPr="00906F1B">
        <w:rPr>
          <w:rStyle w:val="Char4"/>
          <w:rtl/>
        </w:rPr>
        <w:t xml:space="preserve"> از ابن عمر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شتر</w:t>
      </w:r>
      <w:r w:rsidR="000E63F6">
        <w:rPr>
          <w:rStyle w:val="Char4"/>
          <w:rtl/>
        </w:rPr>
        <w:t>ی</w:t>
      </w:r>
      <w:r w:rsidRPr="00906F1B">
        <w:rPr>
          <w:rStyle w:val="Char4"/>
          <w:rtl/>
        </w:rPr>
        <w:t xml:space="preserve"> را خر</w:t>
      </w:r>
      <w:r w:rsidR="00755556">
        <w:rPr>
          <w:rStyle w:val="Char4"/>
          <w:rtl/>
        </w:rPr>
        <w:t>ی</w:t>
      </w:r>
      <w:r w:rsidRPr="00906F1B">
        <w:rPr>
          <w:rStyle w:val="Char4"/>
          <w:rtl/>
        </w:rPr>
        <w:t>دم و آن را به چراگاه فرستادم، هنگام</w:t>
      </w:r>
      <w:r w:rsidR="000E63F6">
        <w:rPr>
          <w:rStyle w:val="Char4"/>
          <w:rtl/>
        </w:rPr>
        <w:t>ی</w:t>
      </w:r>
      <w:r w:rsidRPr="00906F1B">
        <w:rPr>
          <w:rStyle w:val="Char4"/>
          <w:rtl/>
        </w:rPr>
        <w:t xml:space="preserve"> </w:t>
      </w:r>
      <w:r w:rsidR="00755556">
        <w:rPr>
          <w:rStyle w:val="Char4"/>
          <w:rtl/>
        </w:rPr>
        <w:t>ک</w:t>
      </w:r>
      <w:r w:rsidRPr="00906F1B">
        <w:rPr>
          <w:rStyle w:val="Char4"/>
          <w:rtl/>
        </w:rPr>
        <w:t>ه چاق شد آوردمش،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داخل بازار گرد</w:t>
      </w:r>
      <w:r w:rsidR="00755556">
        <w:rPr>
          <w:rStyle w:val="Char4"/>
          <w:rtl/>
        </w:rPr>
        <w:t>ی</w:t>
      </w:r>
      <w:r w:rsidRPr="00906F1B">
        <w:rPr>
          <w:rStyle w:val="Char4"/>
          <w:rtl/>
        </w:rPr>
        <w:t>د، و شتر چاق</w:t>
      </w:r>
      <w:r w:rsidR="000E63F6">
        <w:rPr>
          <w:rStyle w:val="Char4"/>
          <w:rtl/>
        </w:rPr>
        <w:t>ی</w:t>
      </w:r>
      <w:r w:rsidRPr="00906F1B">
        <w:rPr>
          <w:rStyle w:val="Char4"/>
          <w:rtl/>
        </w:rPr>
        <w:t xml:space="preserve"> را د</w:t>
      </w:r>
      <w:r w:rsidR="00755556">
        <w:rPr>
          <w:rStyle w:val="Char4"/>
          <w:rtl/>
        </w:rPr>
        <w:t>ی</w:t>
      </w:r>
      <w:r w:rsidRPr="00906F1B">
        <w:rPr>
          <w:rStyle w:val="Char4"/>
          <w:rtl/>
        </w:rPr>
        <w:t>د و گفت: ا</w:t>
      </w:r>
      <w:r w:rsidR="00755556">
        <w:rPr>
          <w:rStyle w:val="Char4"/>
          <w:rtl/>
        </w:rPr>
        <w:t>ی</w:t>
      </w:r>
      <w:r w:rsidRPr="00906F1B">
        <w:rPr>
          <w:rStyle w:val="Char4"/>
          <w:rtl/>
        </w:rPr>
        <w:t xml:space="preserve">ن شتر از </w:t>
      </w:r>
      <w:r w:rsidR="00755556">
        <w:rPr>
          <w:rStyle w:val="Char4"/>
          <w:rtl/>
        </w:rPr>
        <w:t>کی</w:t>
      </w:r>
      <w:r w:rsidRPr="00906F1B">
        <w:rPr>
          <w:rStyle w:val="Char4"/>
          <w:rtl/>
        </w:rPr>
        <w:t>ست؟ گفته شد: از عبداللَّه بن عمر، آنگاه شروع نموده م</w:t>
      </w:r>
      <w:r w:rsidR="000E63F6">
        <w:rPr>
          <w:rStyle w:val="Char4"/>
          <w:rtl/>
        </w:rPr>
        <w:t>ی</w:t>
      </w:r>
      <w:r w:rsidRPr="00906F1B">
        <w:rPr>
          <w:rStyle w:val="Char4"/>
          <w:rtl/>
        </w:rPr>
        <w:t>‏گفت: به، به، پسر ام</w:t>
      </w:r>
      <w:r w:rsidR="00755556">
        <w:rPr>
          <w:rStyle w:val="Char4"/>
          <w:rtl/>
        </w:rPr>
        <w:t>ی</w:t>
      </w:r>
      <w:r w:rsidRPr="00906F1B">
        <w:rPr>
          <w:rStyle w:val="Char4"/>
          <w:rtl/>
        </w:rPr>
        <w:t>رالمؤمن</w:t>
      </w:r>
      <w:r w:rsidR="00755556">
        <w:rPr>
          <w:rStyle w:val="Char4"/>
          <w:rtl/>
        </w:rPr>
        <w:t>ی</w:t>
      </w:r>
      <w:r w:rsidRPr="00906F1B">
        <w:rPr>
          <w:rStyle w:val="Char4"/>
          <w:rtl/>
        </w:rPr>
        <w:t>ن، من به شتاب آمدم و گفتم: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تو را چه شده است؟ گفت: ا</w:t>
      </w:r>
      <w:r w:rsidR="00755556">
        <w:rPr>
          <w:rStyle w:val="Char4"/>
          <w:rtl/>
        </w:rPr>
        <w:t>ی</w:t>
      </w:r>
      <w:r w:rsidRPr="00906F1B">
        <w:rPr>
          <w:rStyle w:val="Char4"/>
          <w:rtl/>
        </w:rPr>
        <w:t>ن شتر چ</w:t>
      </w:r>
      <w:r w:rsidR="00755556">
        <w:rPr>
          <w:rStyle w:val="Char4"/>
          <w:rtl/>
        </w:rPr>
        <w:t>ی</w:t>
      </w:r>
      <w:r w:rsidRPr="00906F1B">
        <w:rPr>
          <w:rStyle w:val="Char4"/>
          <w:rtl/>
        </w:rPr>
        <w:t>ست؟ گفتم: شتر</w:t>
      </w:r>
      <w:r w:rsidR="000E63F6">
        <w:rPr>
          <w:rStyle w:val="Char4"/>
          <w:rtl/>
        </w:rPr>
        <w:t>ی</w:t>
      </w:r>
      <w:r w:rsidRPr="00906F1B">
        <w:rPr>
          <w:rStyle w:val="Char4"/>
          <w:rtl/>
        </w:rPr>
        <w:t xml:space="preserve"> است </w:t>
      </w:r>
      <w:r w:rsidR="00755556">
        <w:rPr>
          <w:rStyle w:val="Char4"/>
          <w:rtl/>
        </w:rPr>
        <w:t>ک</w:t>
      </w:r>
      <w:r w:rsidRPr="00906F1B">
        <w:rPr>
          <w:rStyle w:val="Char4"/>
          <w:rtl/>
        </w:rPr>
        <w:t>ه من آن را خر</w:t>
      </w:r>
      <w:r w:rsidR="00755556">
        <w:rPr>
          <w:rStyle w:val="Char4"/>
          <w:rtl/>
        </w:rPr>
        <w:t>ی</w:t>
      </w:r>
      <w:r w:rsidRPr="00906F1B">
        <w:rPr>
          <w:rStyle w:val="Char4"/>
          <w:rtl/>
        </w:rPr>
        <w:t>دم و به چراگاه فرستادمش، و هدفم از آن همان هدف</w:t>
      </w:r>
      <w:r w:rsidR="000E63F6">
        <w:rPr>
          <w:rStyle w:val="Char4"/>
          <w:rtl/>
        </w:rPr>
        <w:t>ی</w:t>
      </w:r>
      <w:r w:rsidRPr="00906F1B">
        <w:rPr>
          <w:rStyle w:val="Char4"/>
          <w:rtl/>
        </w:rPr>
        <w:t xml:space="preserve"> است </w:t>
      </w:r>
      <w:r w:rsidR="00755556">
        <w:rPr>
          <w:rStyle w:val="Char4"/>
          <w:rtl/>
        </w:rPr>
        <w:t>ک</w:t>
      </w:r>
      <w:r w:rsidRPr="00906F1B">
        <w:rPr>
          <w:rStyle w:val="Char4"/>
          <w:rtl/>
        </w:rPr>
        <w:t>ه د</w:t>
      </w:r>
      <w:r w:rsidR="00755556">
        <w:rPr>
          <w:rStyle w:val="Char4"/>
          <w:rtl/>
        </w:rPr>
        <w:t>ی</w:t>
      </w:r>
      <w:r w:rsidRPr="00906F1B">
        <w:rPr>
          <w:rStyle w:val="Char4"/>
          <w:rtl/>
        </w:rPr>
        <w:t>گر مسلمانان در طلب آن</w:t>
      </w:r>
      <w:r w:rsidR="00496C00">
        <w:rPr>
          <w:rStyle w:val="Char4"/>
          <w:rtl/>
        </w:rPr>
        <w:t>‌اند</w:t>
      </w:r>
      <w:r w:rsidRPr="00906F1B">
        <w:rPr>
          <w:rStyle w:val="Char4"/>
          <w:rtl/>
        </w:rPr>
        <w:t>، گفت: [ول</w:t>
      </w:r>
      <w:r w:rsidR="000E63F6">
        <w:rPr>
          <w:rStyle w:val="Char4"/>
          <w:rtl/>
        </w:rPr>
        <w:t>ی</w:t>
      </w:r>
      <w:r w:rsidRPr="00906F1B">
        <w:rPr>
          <w:rStyle w:val="Char4"/>
          <w:rtl/>
        </w:rPr>
        <w:t xml:space="preserve"> مردم م</w:t>
      </w:r>
      <w:r w:rsidR="000E63F6">
        <w:rPr>
          <w:rStyle w:val="Char4"/>
          <w:rtl/>
        </w:rPr>
        <w:t>ی</w:t>
      </w:r>
      <w:r w:rsidRPr="00906F1B">
        <w:rPr>
          <w:rStyle w:val="Char4"/>
          <w:rtl/>
        </w:rPr>
        <w:t>‏گو</w:t>
      </w:r>
      <w:r w:rsidR="00755556">
        <w:rPr>
          <w:rStyle w:val="Char4"/>
          <w:rtl/>
        </w:rPr>
        <w:t>ی</w:t>
      </w:r>
      <w:r w:rsidRPr="00906F1B">
        <w:rPr>
          <w:rStyle w:val="Char4"/>
          <w:rtl/>
        </w:rPr>
        <w:t>ند:]</w:t>
      </w:r>
      <w:r w:rsidR="008B6953">
        <w:rPr>
          <w:rStyle w:val="Char4"/>
          <w:rtl/>
        </w:rPr>
        <w:t xml:space="preserve"> </w:t>
      </w:r>
      <w:r w:rsidRPr="00906F1B">
        <w:rPr>
          <w:rStyle w:val="Char4"/>
          <w:rtl/>
        </w:rPr>
        <w:t>شتر پسر ام</w:t>
      </w:r>
      <w:r w:rsidR="00755556">
        <w:rPr>
          <w:rStyle w:val="Char4"/>
          <w:rtl/>
        </w:rPr>
        <w:t>ی</w:t>
      </w:r>
      <w:r w:rsidRPr="00906F1B">
        <w:rPr>
          <w:rStyle w:val="Char4"/>
          <w:rtl/>
        </w:rPr>
        <w:t>رالمؤمن</w:t>
      </w:r>
      <w:r w:rsidR="00755556">
        <w:rPr>
          <w:rStyle w:val="Char4"/>
          <w:rtl/>
        </w:rPr>
        <w:t>ی</w:t>
      </w:r>
      <w:r w:rsidRPr="00906F1B">
        <w:rPr>
          <w:rStyle w:val="Char4"/>
          <w:rtl/>
        </w:rPr>
        <w:t xml:space="preserve">ن را </w:t>
      </w:r>
      <w:r w:rsidRPr="00D51E9B">
        <w:rPr>
          <w:rStyle w:val="Char4"/>
          <w:spacing w:val="-4"/>
          <w:rtl/>
        </w:rPr>
        <w:t>بچران</w:t>
      </w:r>
      <w:r w:rsidR="00755556" w:rsidRPr="00D51E9B">
        <w:rPr>
          <w:rStyle w:val="Char4"/>
          <w:spacing w:val="-4"/>
          <w:rtl/>
        </w:rPr>
        <w:t>ی</w:t>
      </w:r>
      <w:r w:rsidRPr="00D51E9B">
        <w:rPr>
          <w:rStyle w:val="Char4"/>
          <w:spacing w:val="-4"/>
          <w:rtl/>
        </w:rPr>
        <w:t>د! شتر پسر ام</w:t>
      </w:r>
      <w:r w:rsidR="00755556" w:rsidRPr="00D51E9B">
        <w:rPr>
          <w:rStyle w:val="Char4"/>
          <w:spacing w:val="-4"/>
          <w:rtl/>
        </w:rPr>
        <w:t>ی</w:t>
      </w:r>
      <w:r w:rsidRPr="00D51E9B">
        <w:rPr>
          <w:rStyle w:val="Char4"/>
          <w:spacing w:val="-4"/>
          <w:rtl/>
        </w:rPr>
        <w:t>رالمؤمن</w:t>
      </w:r>
      <w:r w:rsidR="00755556" w:rsidRPr="00D51E9B">
        <w:rPr>
          <w:rStyle w:val="Char4"/>
          <w:spacing w:val="-4"/>
          <w:rtl/>
        </w:rPr>
        <w:t>ی</w:t>
      </w:r>
      <w:r w:rsidRPr="00D51E9B">
        <w:rPr>
          <w:rStyle w:val="Char4"/>
          <w:spacing w:val="-4"/>
          <w:rtl/>
        </w:rPr>
        <w:t>ن را آب بده</w:t>
      </w:r>
      <w:r w:rsidR="00755556" w:rsidRPr="00D51E9B">
        <w:rPr>
          <w:rStyle w:val="Char4"/>
          <w:spacing w:val="-4"/>
          <w:rtl/>
        </w:rPr>
        <w:t>ی</w:t>
      </w:r>
      <w:r w:rsidRPr="00D51E9B">
        <w:rPr>
          <w:rStyle w:val="Char4"/>
          <w:spacing w:val="-4"/>
          <w:rtl/>
        </w:rPr>
        <w:t>د! ا</w:t>
      </w:r>
      <w:r w:rsidR="000E63F6">
        <w:rPr>
          <w:rStyle w:val="Char4"/>
          <w:spacing w:val="-4"/>
          <w:rtl/>
        </w:rPr>
        <w:t>ی</w:t>
      </w:r>
      <w:r w:rsidRPr="00D51E9B">
        <w:rPr>
          <w:rStyle w:val="Char4"/>
          <w:spacing w:val="-4"/>
          <w:rtl/>
        </w:rPr>
        <w:t xml:space="preserve"> عبداللَّه بن عمر، اصل مالت را بستان و اضافه را به ب</w:t>
      </w:r>
      <w:r w:rsidR="00755556" w:rsidRPr="00D51E9B">
        <w:rPr>
          <w:rStyle w:val="Char4"/>
          <w:spacing w:val="-4"/>
          <w:rtl/>
        </w:rPr>
        <w:t>ی</w:t>
      </w:r>
      <w:r w:rsidRPr="00D51E9B">
        <w:rPr>
          <w:rStyle w:val="Char4"/>
          <w:spacing w:val="-4"/>
          <w:rtl/>
        </w:rPr>
        <w:t>ت المال مسلم</w:t>
      </w:r>
      <w:r w:rsidR="00755556" w:rsidRPr="00D51E9B">
        <w:rPr>
          <w:rStyle w:val="Char4"/>
          <w:spacing w:val="-4"/>
          <w:rtl/>
        </w:rPr>
        <w:t>ی</w:t>
      </w:r>
      <w:r w:rsidRPr="00D51E9B">
        <w:rPr>
          <w:rStyle w:val="Char4"/>
          <w:spacing w:val="-4"/>
          <w:rtl/>
        </w:rPr>
        <w:t>ن برگردان. ا</w:t>
      </w:r>
      <w:r w:rsidR="00755556" w:rsidRPr="00D51E9B">
        <w:rPr>
          <w:rStyle w:val="Char4"/>
          <w:spacing w:val="-4"/>
          <w:rtl/>
        </w:rPr>
        <w:t>ی</w:t>
      </w:r>
      <w:r w:rsidRPr="00D51E9B">
        <w:rPr>
          <w:rStyle w:val="Char4"/>
          <w:spacing w:val="-4"/>
          <w:rtl/>
        </w:rPr>
        <w:t>ن چن</w:t>
      </w:r>
      <w:r w:rsidR="00755556" w:rsidRPr="00D51E9B">
        <w:rPr>
          <w:rStyle w:val="Char4"/>
          <w:spacing w:val="-4"/>
          <w:rtl/>
        </w:rPr>
        <w:t>ی</w:t>
      </w:r>
      <w:r w:rsidRPr="00D51E9B">
        <w:rPr>
          <w:rStyle w:val="Char4"/>
          <w:spacing w:val="-4"/>
          <w:rtl/>
        </w:rPr>
        <w:t>ن در المنتخب (419/4) آمده است.</w:t>
      </w:r>
    </w:p>
    <w:p w:rsidR="00BD3D1B" w:rsidRPr="003C4AE0" w:rsidRDefault="00BD3D1B" w:rsidP="00BA0C40">
      <w:pPr>
        <w:pStyle w:val="a5"/>
        <w:rPr>
          <w:rtl/>
        </w:rPr>
      </w:pPr>
      <w:bookmarkStart w:id="466" w:name="_Toc441683977"/>
      <w:r w:rsidRPr="003C4AE0">
        <w:rPr>
          <w:rtl/>
        </w:rPr>
        <w:t>عمر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3C4AE0">
        <w:rPr>
          <w:rtl/>
        </w:rPr>
        <w:t>و توبيخ دامادش</w:t>
      </w:r>
      <w:r w:rsidR="008B6953">
        <w:rPr>
          <w:rtl/>
        </w:rPr>
        <w:t xml:space="preserve"> </w:t>
      </w:r>
      <w:r w:rsidRPr="003C4AE0">
        <w:rPr>
          <w:rtl/>
        </w:rPr>
        <w:t>هنگام خواستن چيز</w:t>
      </w:r>
      <w:r w:rsidR="000E63F6">
        <w:rPr>
          <w:rtl/>
        </w:rPr>
        <w:t>ی</w:t>
      </w:r>
      <w:r w:rsidRPr="003C4AE0">
        <w:rPr>
          <w:rtl/>
        </w:rPr>
        <w:t xml:space="preserve"> از بيت المال</w:t>
      </w:r>
      <w:bookmarkEnd w:id="466"/>
    </w:p>
    <w:p w:rsidR="00BD3D1B" w:rsidRPr="00906F1B" w:rsidRDefault="00BD3D1B" w:rsidP="00C0600E">
      <w:pPr>
        <w:pStyle w:val="PlainText"/>
        <w:ind w:firstLine="284"/>
        <w:jc w:val="both"/>
        <w:rPr>
          <w:rStyle w:val="Char4"/>
          <w:rtl/>
        </w:rPr>
      </w:pPr>
      <w:r w:rsidRPr="00906F1B">
        <w:rPr>
          <w:rStyle w:val="Char4"/>
          <w:rtl/>
        </w:rPr>
        <w:t>ابن سعد (219/3) ابن جر</w:t>
      </w:r>
      <w:r w:rsidR="00755556">
        <w:rPr>
          <w:rStyle w:val="Char4"/>
          <w:rtl/>
        </w:rPr>
        <w:t>ی</w:t>
      </w:r>
      <w:r w:rsidRPr="00906F1B">
        <w:rPr>
          <w:rStyle w:val="Char4"/>
          <w:rtl/>
        </w:rPr>
        <w:t>ر و ابن عسا</w:t>
      </w:r>
      <w:r w:rsidR="00755556">
        <w:rPr>
          <w:rStyle w:val="Char4"/>
          <w:rtl/>
        </w:rPr>
        <w:t>ک</w:t>
      </w:r>
      <w:r w:rsidRPr="00906F1B">
        <w:rPr>
          <w:rStyle w:val="Char4"/>
          <w:rtl/>
        </w:rPr>
        <w:t>ر از محمّدبن س</w:t>
      </w:r>
      <w:r w:rsidR="00755556">
        <w:rPr>
          <w:rStyle w:val="Char4"/>
          <w:rtl/>
        </w:rPr>
        <w:t>ی</w:t>
      </w:r>
      <w:r w:rsidRPr="00906F1B">
        <w:rPr>
          <w:rStyle w:val="Char4"/>
          <w:rtl/>
        </w:rPr>
        <w:t>ر</w:t>
      </w:r>
      <w:r w:rsidR="00755556">
        <w:rPr>
          <w:rStyle w:val="Char4"/>
          <w:rtl/>
        </w:rPr>
        <w:t>ی</w:t>
      </w:r>
      <w:r w:rsidRPr="00906F1B">
        <w:rPr>
          <w:rStyle w:val="Char4"/>
          <w:rtl/>
        </w:rPr>
        <w:t>ن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 xml:space="preserve">ه: </w:t>
      </w:r>
      <w:r w:rsidR="00755556">
        <w:rPr>
          <w:rStyle w:val="Char4"/>
          <w:rtl/>
        </w:rPr>
        <w:t>یک</w:t>
      </w:r>
      <w:r w:rsidR="000E63F6">
        <w:rPr>
          <w:rStyle w:val="Char4"/>
          <w:rtl/>
        </w:rPr>
        <w:t>ی</w:t>
      </w:r>
      <w:r w:rsidRPr="00906F1B">
        <w:rPr>
          <w:rStyle w:val="Char4"/>
          <w:rtl/>
        </w:rPr>
        <w:t xml:space="preserve"> از دامادها</w:t>
      </w:r>
      <w:r w:rsidR="000E63F6">
        <w:rPr>
          <w:rStyle w:val="Char4"/>
          <w:rtl/>
        </w:rPr>
        <w:t>ی</w:t>
      </w:r>
      <w:r w:rsidRPr="00906F1B">
        <w:rPr>
          <w:rStyle w:val="Char4"/>
          <w:rtl/>
        </w:rPr>
        <w:t xml:space="preserve">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نزد عمر آمد، و از و</w:t>
      </w:r>
      <w:r w:rsidR="000E63F6">
        <w:rPr>
          <w:rStyle w:val="Char4"/>
          <w:rtl/>
        </w:rPr>
        <w:t>ی</w:t>
      </w:r>
      <w:r w:rsidRPr="00906F1B">
        <w:rPr>
          <w:rStyle w:val="Char4"/>
          <w:rtl/>
        </w:rPr>
        <w:t xml:space="preserve"> درخواست نمود تا از ب</w:t>
      </w:r>
      <w:r w:rsidR="00755556">
        <w:rPr>
          <w:rStyle w:val="Char4"/>
          <w:rtl/>
        </w:rPr>
        <w:t>ی</w:t>
      </w:r>
      <w:r w:rsidRPr="00906F1B">
        <w:rPr>
          <w:rStyle w:val="Char4"/>
          <w:rtl/>
        </w:rPr>
        <w:t>ت المال چ</w:t>
      </w:r>
      <w:r w:rsidR="00755556">
        <w:rPr>
          <w:rStyle w:val="Char4"/>
          <w:rtl/>
        </w:rPr>
        <w:t>ی</w:t>
      </w:r>
      <w:r w:rsidRPr="00906F1B">
        <w:rPr>
          <w:rStyle w:val="Char4"/>
          <w:rtl/>
        </w:rPr>
        <w:t>ز</w:t>
      </w:r>
      <w:r w:rsidR="000E63F6">
        <w:rPr>
          <w:rStyle w:val="Char4"/>
          <w:rtl/>
        </w:rPr>
        <w:t>ی</w:t>
      </w:r>
      <w:r w:rsidRPr="00906F1B">
        <w:rPr>
          <w:rStyle w:val="Char4"/>
          <w:rtl/>
        </w:rPr>
        <w:t xml:space="preserve"> به او بدهد،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و</w:t>
      </w:r>
      <w:r w:rsidR="000E63F6">
        <w:rPr>
          <w:rStyle w:val="Char4"/>
          <w:rtl/>
        </w:rPr>
        <w:t>ی</w:t>
      </w:r>
      <w:r w:rsidRPr="00906F1B">
        <w:rPr>
          <w:rStyle w:val="Char4"/>
          <w:rtl/>
        </w:rPr>
        <w:t xml:space="preserve"> را توب</w:t>
      </w:r>
      <w:r w:rsidR="00755556">
        <w:rPr>
          <w:rStyle w:val="Char4"/>
          <w:rtl/>
        </w:rPr>
        <w:t>ی</w:t>
      </w:r>
      <w:r w:rsidRPr="00906F1B">
        <w:rPr>
          <w:rStyle w:val="Char4"/>
          <w:rtl/>
        </w:rPr>
        <w:t>خ نموده، گفت: خواست</w:t>
      </w:r>
      <w:r w:rsidR="000E63F6">
        <w:rPr>
          <w:rStyle w:val="Char4"/>
          <w:rtl/>
        </w:rPr>
        <w:t>ی</w:t>
      </w:r>
      <w:r w:rsidRPr="00906F1B">
        <w:rPr>
          <w:rStyle w:val="Char4"/>
          <w:rtl/>
        </w:rPr>
        <w:t xml:space="preserve"> </w:t>
      </w:r>
      <w:r w:rsidR="00755556">
        <w:rPr>
          <w:rStyle w:val="Char4"/>
          <w:rtl/>
        </w:rPr>
        <w:t>ک</w:t>
      </w:r>
      <w:r w:rsidRPr="00906F1B">
        <w:rPr>
          <w:rStyle w:val="Char4"/>
          <w:rtl/>
        </w:rPr>
        <w:t>ه با خداوند به عنوان پادشاه خا</w:t>
      </w:r>
      <w:r w:rsidR="00755556">
        <w:rPr>
          <w:rStyle w:val="Char4"/>
          <w:rtl/>
        </w:rPr>
        <w:t>ی</w:t>
      </w:r>
      <w:r w:rsidRPr="00906F1B">
        <w:rPr>
          <w:rStyle w:val="Char4"/>
          <w:rtl/>
        </w:rPr>
        <w:t>ن روبرو شوم؟! بعد از آن برا</w:t>
      </w:r>
      <w:r w:rsidR="00755556">
        <w:rPr>
          <w:rStyle w:val="Char4"/>
          <w:rtl/>
        </w:rPr>
        <w:t>ی</w:t>
      </w:r>
      <w:r w:rsidRPr="00906F1B">
        <w:rPr>
          <w:rStyle w:val="Char4"/>
          <w:rtl/>
        </w:rPr>
        <w:t>ش ده هزار درهم از مال شخص</w:t>
      </w:r>
      <w:r w:rsidR="000E63F6">
        <w:rPr>
          <w:rStyle w:val="Char4"/>
          <w:rtl/>
        </w:rPr>
        <w:t>ی</w:t>
      </w:r>
      <w:r w:rsidRPr="00906F1B">
        <w:rPr>
          <w:rStyle w:val="Char4"/>
          <w:rtl/>
        </w:rPr>
        <w:t xml:space="preserve"> خود پرداخت. ا</w:t>
      </w:r>
      <w:r w:rsidR="00755556">
        <w:rPr>
          <w:rStyle w:val="Char4"/>
          <w:rtl/>
        </w:rPr>
        <w:t>ی</w:t>
      </w:r>
      <w:r w:rsidRPr="00906F1B">
        <w:rPr>
          <w:rStyle w:val="Char4"/>
          <w:rtl/>
        </w:rPr>
        <w:t>ن چن</w:t>
      </w:r>
      <w:r w:rsidR="00755556">
        <w:rPr>
          <w:rStyle w:val="Char4"/>
          <w:rtl/>
        </w:rPr>
        <w:t>ی</w:t>
      </w:r>
      <w:r w:rsidRPr="00906F1B">
        <w:rPr>
          <w:rStyle w:val="Char4"/>
          <w:rtl/>
        </w:rPr>
        <w:t xml:space="preserve">ن در </w:t>
      </w:r>
      <w:r w:rsidR="00755556">
        <w:rPr>
          <w:rStyle w:val="Char4"/>
          <w:rtl/>
        </w:rPr>
        <w:t>ک</w:t>
      </w:r>
      <w:r w:rsidRPr="00906F1B">
        <w:rPr>
          <w:rStyle w:val="Char4"/>
          <w:rtl/>
        </w:rPr>
        <w:t>نزالعمال (317/2) آمده است.</w:t>
      </w:r>
    </w:p>
    <w:p w:rsidR="00BD3D1B" w:rsidRPr="00906F1B" w:rsidRDefault="00BD3D1B" w:rsidP="00BA0C40">
      <w:pPr>
        <w:pStyle w:val="a5"/>
        <w:rPr>
          <w:rStyle w:val="Char4"/>
          <w:rtl/>
        </w:rPr>
      </w:pPr>
      <w:bookmarkStart w:id="467" w:name="_Toc441683978"/>
      <w:r w:rsidRPr="003C4AE0">
        <w:rPr>
          <w:rtl/>
        </w:rPr>
        <w:t>قصه اميرالمؤمنين عل</w:t>
      </w:r>
      <w:r w:rsidR="000E63F6">
        <w:rPr>
          <w:rtl/>
        </w:rPr>
        <w:t>ی</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3C4AE0">
        <w:rPr>
          <w:rtl/>
        </w:rPr>
        <w:t>در اين باره</w:t>
      </w:r>
      <w:bookmarkEnd w:id="467"/>
    </w:p>
    <w:p w:rsidR="00BD3D1B" w:rsidRPr="00906F1B" w:rsidRDefault="00BD3D1B" w:rsidP="00C0600E">
      <w:pPr>
        <w:pStyle w:val="PlainText"/>
        <w:ind w:firstLine="284"/>
        <w:jc w:val="both"/>
        <w:rPr>
          <w:rStyle w:val="Char4"/>
          <w:rtl/>
        </w:rPr>
      </w:pPr>
      <w:r w:rsidRPr="00906F1B">
        <w:rPr>
          <w:rStyle w:val="Char4"/>
          <w:rtl/>
        </w:rPr>
        <w:t>ابوعب</w:t>
      </w:r>
      <w:r w:rsidR="00755556">
        <w:rPr>
          <w:rStyle w:val="Char4"/>
          <w:rtl/>
        </w:rPr>
        <w:t>ی</w:t>
      </w:r>
      <w:r w:rsidRPr="00906F1B">
        <w:rPr>
          <w:rStyle w:val="Char4"/>
          <w:rtl/>
        </w:rPr>
        <w:t>د از عنتره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خورنق</w:t>
      </w:r>
      <w:r w:rsidRPr="00906F1B">
        <w:rPr>
          <w:rStyle w:val="FootnoteReference"/>
          <w:rFonts w:ascii="IRNazli" w:hAnsi="IRNazli" w:cs="IRNazli"/>
          <w:sz w:val="28"/>
          <w:szCs w:val="28"/>
          <w:rtl/>
        </w:rPr>
        <w:footnoteReference w:id="519"/>
      </w:r>
      <w:r w:rsidRPr="00906F1B">
        <w:rPr>
          <w:rStyle w:val="Char4"/>
          <w:rtl/>
        </w:rPr>
        <w:t xml:space="preserve"> نزد عل</w:t>
      </w:r>
      <w:r w:rsidR="000E63F6">
        <w:rPr>
          <w:rStyle w:val="Char4"/>
          <w:rtl/>
        </w:rPr>
        <w:t>ی</w:t>
      </w:r>
      <w:r w:rsidRPr="00906F1B">
        <w:rPr>
          <w:rStyle w:val="Char4"/>
          <w:rtl/>
        </w:rPr>
        <w:t xml:space="preserve"> بن اب</w:t>
      </w:r>
      <w:r w:rsidR="000E63F6">
        <w:rPr>
          <w:rStyle w:val="Char4"/>
          <w:rtl/>
        </w:rPr>
        <w:t>ی</w:t>
      </w:r>
      <w:r w:rsidRPr="00906F1B">
        <w:rPr>
          <w:rStyle w:val="Char4"/>
          <w:rtl/>
        </w:rPr>
        <w:t xml:space="preserve"> طالب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w:t>
      </w:r>
      <w:r w:rsidR="00755556">
        <w:rPr>
          <w:rStyle w:val="Char4"/>
          <w:rtl/>
        </w:rPr>
        <w:t>ک</w:t>
      </w:r>
      <w:r w:rsidRPr="00906F1B">
        <w:rPr>
          <w:rStyle w:val="Char4"/>
          <w:rtl/>
        </w:rPr>
        <w:t>ه قط</w:t>
      </w:r>
      <w:r w:rsidR="00755556">
        <w:rPr>
          <w:rStyle w:val="Char4"/>
          <w:rtl/>
        </w:rPr>
        <w:t>ی</w:t>
      </w:r>
      <w:r w:rsidRPr="00906F1B">
        <w:rPr>
          <w:rStyle w:val="Char4"/>
          <w:rtl/>
        </w:rPr>
        <w:t xml:space="preserve">فه </w:t>
      </w:r>
      <w:r w:rsidRPr="00906F1B">
        <w:rPr>
          <w:rStyle w:val="Char4"/>
          <w:rFonts w:hint="cs"/>
          <w:rtl/>
        </w:rPr>
        <w:t>(</w:t>
      </w:r>
      <w:r w:rsidR="00755556">
        <w:rPr>
          <w:rStyle w:val="Char4"/>
          <w:rtl/>
        </w:rPr>
        <w:t>ک</w:t>
      </w:r>
      <w:r w:rsidRPr="00906F1B">
        <w:rPr>
          <w:rStyle w:val="Char4"/>
          <w:rtl/>
        </w:rPr>
        <w:t>هنه‏ا</w:t>
      </w:r>
      <w:r w:rsidR="000E63F6">
        <w:rPr>
          <w:rStyle w:val="Char4"/>
          <w:rtl/>
        </w:rPr>
        <w:t>ی</w:t>
      </w:r>
      <w:r w:rsidRPr="00906F1B">
        <w:rPr>
          <w:rStyle w:val="Char4"/>
          <w:rFonts w:hint="cs"/>
          <w:rtl/>
        </w:rPr>
        <w:t>)</w:t>
      </w:r>
      <w:r w:rsidRPr="00906F1B">
        <w:rPr>
          <w:rStyle w:val="Char4"/>
          <w:rtl/>
        </w:rPr>
        <w:t xml:space="preserve"> بر تن داشت، و از سرد</w:t>
      </w:r>
      <w:r w:rsidR="000E63F6">
        <w:rPr>
          <w:rStyle w:val="Char4"/>
          <w:rtl/>
        </w:rPr>
        <w:t>ی</w:t>
      </w:r>
      <w:r w:rsidRPr="00906F1B">
        <w:rPr>
          <w:rStyle w:val="Char4"/>
          <w:rtl/>
        </w:rPr>
        <w:t xml:space="preserve"> </w:t>
      </w:r>
      <w:r w:rsidRPr="00906F1B">
        <w:rPr>
          <w:rStyle w:val="Char4"/>
          <w:rFonts w:hint="cs"/>
          <w:rtl/>
        </w:rPr>
        <w:t>(</w:t>
      </w:r>
      <w:r w:rsidRPr="00906F1B">
        <w:rPr>
          <w:rStyle w:val="Char4"/>
          <w:rtl/>
        </w:rPr>
        <w:t>در آن</w:t>
      </w:r>
      <w:r w:rsidRPr="00906F1B">
        <w:rPr>
          <w:rStyle w:val="Char4"/>
          <w:rFonts w:hint="cs"/>
          <w:rtl/>
        </w:rPr>
        <w:t>)</w:t>
      </w:r>
      <w:r w:rsidRPr="00906F1B">
        <w:rPr>
          <w:rStyle w:val="Char4"/>
          <w:rtl/>
        </w:rPr>
        <w:t xml:space="preserve"> م</w:t>
      </w:r>
      <w:r w:rsidR="000E63F6">
        <w:rPr>
          <w:rStyle w:val="Char4"/>
          <w:rtl/>
        </w:rPr>
        <w:t>ی</w:t>
      </w:r>
      <w:r w:rsidRPr="00906F1B">
        <w:rPr>
          <w:rStyle w:val="Char4"/>
          <w:rtl/>
        </w:rPr>
        <w:t>‏لرز</w:t>
      </w:r>
      <w:r w:rsidR="00755556">
        <w:rPr>
          <w:rStyle w:val="Char4"/>
          <w:rtl/>
        </w:rPr>
        <w:t>ی</w:t>
      </w:r>
      <w:r w:rsidRPr="00906F1B">
        <w:rPr>
          <w:rStyle w:val="Char4"/>
          <w:rtl/>
        </w:rPr>
        <w:t>د داخل شدم و گفتم: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خداوند برا</w:t>
      </w:r>
      <w:r w:rsidR="000E63F6">
        <w:rPr>
          <w:rStyle w:val="Char4"/>
          <w:rtl/>
        </w:rPr>
        <w:t>ی</w:t>
      </w:r>
      <w:r w:rsidRPr="00906F1B">
        <w:rPr>
          <w:rStyle w:val="Char4"/>
          <w:rtl/>
        </w:rPr>
        <w:t xml:space="preserve"> تو و اهل ب</w:t>
      </w:r>
      <w:r w:rsidR="00755556">
        <w:rPr>
          <w:rStyle w:val="Char4"/>
          <w:rtl/>
        </w:rPr>
        <w:t>ی</w:t>
      </w:r>
      <w:r w:rsidRPr="00906F1B">
        <w:rPr>
          <w:rStyle w:val="Char4"/>
          <w:rtl/>
        </w:rPr>
        <w:t>تت در ا</w:t>
      </w:r>
      <w:r w:rsidR="00755556">
        <w:rPr>
          <w:rStyle w:val="Char4"/>
          <w:rtl/>
        </w:rPr>
        <w:t>ی</w:t>
      </w:r>
      <w:r w:rsidRPr="00906F1B">
        <w:rPr>
          <w:rStyle w:val="Char4"/>
          <w:rtl/>
        </w:rPr>
        <w:t>ن مال سهم</w:t>
      </w:r>
      <w:r w:rsidR="000E63F6">
        <w:rPr>
          <w:rStyle w:val="Char4"/>
          <w:rtl/>
        </w:rPr>
        <w:t>ی</w:t>
      </w:r>
      <w:r w:rsidRPr="00906F1B">
        <w:rPr>
          <w:rStyle w:val="Char4"/>
          <w:rtl/>
        </w:rPr>
        <w:t xml:space="preserve"> قا</w:t>
      </w:r>
      <w:r w:rsidR="00755556">
        <w:rPr>
          <w:rStyle w:val="Char4"/>
          <w:rtl/>
        </w:rPr>
        <w:t>ی</w:t>
      </w:r>
      <w:r w:rsidRPr="00906F1B">
        <w:rPr>
          <w:rStyle w:val="Char4"/>
          <w:rtl/>
        </w:rPr>
        <w:t>ل شده است، و تو از سرد</w:t>
      </w:r>
      <w:r w:rsidR="000E63F6">
        <w:rPr>
          <w:rStyle w:val="Char4"/>
          <w:rtl/>
        </w:rPr>
        <w:t>ی</w:t>
      </w:r>
      <w:r w:rsidRPr="00906F1B">
        <w:rPr>
          <w:rStyle w:val="Char4"/>
          <w:rtl/>
        </w:rPr>
        <w:t xml:space="preserve"> م</w:t>
      </w:r>
      <w:r w:rsidR="000E63F6">
        <w:rPr>
          <w:rStyle w:val="Char4"/>
          <w:rtl/>
        </w:rPr>
        <w:t>ی</w:t>
      </w:r>
      <w:r w:rsidRPr="00906F1B">
        <w:rPr>
          <w:rStyle w:val="Char4"/>
          <w:rtl/>
        </w:rPr>
        <w:t>‏لرز</w:t>
      </w:r>
      <w:r w:rsidR="000E63F6">
        <w:rPr>
          <w:rStyle w:val="Char4"/>
          <w:rtl/>
        </w:rPr>
        <w:t>ی</w:t>
      </w:r>
      <w:r w:rsidRPr="00906F1B">
        <w:rPr>
          <w:rStyle w:val="Char4"/>
          <w:rtl/>
        </w:rPr>
        <w:t>؟! گفت: به خدا سوگند، من چ</w:t>
      </w:r>
      <w:r w:rsidR="00755556">
        <w:rPr>
          <w:rStyle w:val="Char4"/>
          <w:rtl/>
        </w:rPr>
        <w:t>ی</w:t>
      </w:r>
      <w:r w:rsidRPr="00906F1B">
        <w:rPr>
          <w:rStyle w:val="Char4"/>
          <w:rtl/>
        </w:rPr>
        <w:t>ز</w:t>
      </w:r>
      <w:r w:rsidR="000E63F6">
        <w:rPr>
          <w:rStyle w:val="Char4"/>
          <w:rtl/>
        </w:rPr>
        <w:t>ی</w:t>
      </w:r>
      <w:r w:rsidRPr="00906F1B">
        <w:rPr>
          <w:rStyle w:val="Char4"/>
          <w:rtl/>
        </w:rPr>
        <w:t xml:space="preserve"> از مال شما را </w:t>
      </w:r>
      <w:r w:rsidR="00755556">
        <w:rPr>
          <w:rStyle w:val="Char4"/>
          <w:rtl/>
        </w:rPr>
        <w:t>ک</w:t>
      </w:r>
      <w:r w:rsidRPr="00906F1B">
        <w:rPr>
          <w:rStyle w:val="Char4"/>
          <w:rtl/>
        </w:rPr>
        <w:t>م نم</w:t>
      </w:r>
      <w:r w:rsidR="000E63F6">
        <w:rPr>
          <w:rStyle w:val="Char4"/>
          <w:rtl/>
        </w:rPr>
        <w:t>ی</w:t>
      </w:r>
      <w:r w:rsidRPr="00906F1B">
        <w:rPr>
          <w:rStyle w:val="Char4"/>
          <w:rtl/>
        </w:rPr>
        <w:t>‏</w:t>
      </w:r>
      <w:r w:rsidR="00755556">
        <w:rPr>
          <w:rStyle w:val="Char4"/>
          <w:rtl/>
        </w:rPr>
        <w:t>ک</w:t>
      </w:r>
      <w:r w:rsidRPr="00906F1B">
        <w:rPr>
          <w:rStyle w:val="Char4"/>
          <w:rtl/>
        </w:rPr>
        <w:t>نم، و ا</w:t>
      </w:r>
      <w:r w:rsidR="00755556">
        <w:rPr>
          <w:rStyle w:val="Char4"/>
          <w:rtl/>
        </w:rPr>
        <w:t>ی</w:t>
      </w:r>
      <w:r w:rsidRPr="00906F1B">
        <w:rPr>
          <w:rStyle w:val="Char4"/>
          <w:rtl/>
        </w:rPr>
        <w:t>ن همان قط</w:t>
      </w:r>
      <w:r w:rsidR="00755556">
        <w:rPr>
          <w:rStyle w:val="Char4"/>
          <w:rtl/>
        </w:rPr>
        <w:t>ی</w:t>
      </w:r>
      <w:r w:rsidRPr="00906F1B">
        <w:rPr>
          <w:rStyle w:val="Char4"/>
          <w:rtl/>
        </w:rPr>
        <w:t>فه‏ا</w:t>
      </w:r>
      <w:r w:rsidR="000E63F6">
        <w:rPr>
          <w:rStyle w:val="Char4"/>
          <w:rtl/>
        </w:rPr>
        <w:t>ی</w:t>
      </w:r>
      <w:r w:rsidRPr="00906F1B">
        <w:rPr>
          <w:rStyle w:val="Char4"/>
          <w:rtl/>
        </w:rPr>
        <w:t xml:space="preserve"> است </w:t>
      </w:r>
      <w:r w:rsidR="00755556">
        <w:rPr>
          <w:rStyle w:val="Char4"/>
          <w:rtl/>
        </w:rPr>
        <w:t>ک</w:t>
      </w:r>
      <w:r w:rsidRPr="00906F1B">
        <w:rPr>
          <w:rStyle w:val="Char4"/>
          <w:rtl/>
        </w:rPr>
        <w:t>ه از خانه خود ب</w:t>
      </w:r>
      <w:r w:rsidR="00755556">
        <w:rPr>
          <w:rStyle w:val="Char4"/>
          <w:rtl/>
        </w:rPr>
        <w:t>ی</w:t>
      </w:r>
      <w:r w:rsidRPr="00906F1B">
        <w:rPr>
          <w:rStyle w:val="Char4"/>
          <w:rtl/>
        </w:rPr>
        <w:t xml:space="preserve">رون شده است - </w:t>
      </w:r>
      <w:r w:rsidR="00755556">
        <w:rPr>
          <w:rStyle w:val="Char4"/>
          <w:rtl/>
        </w:rPr>
        <w:t>ی</w:t>
      </w:r>
      <w:r w:rsidRPr="00906F1B">
        <w:rPr>
          <w:rStyle w:val="Char4"/>
          <w:rtl/>
        </w:rPr>
        <w:t>ا ا</w:t>
      </w:r>
      <w:r w:rsidR="00755556">
        <w:rPr>
          <w:rStyle w:val="Char4"/>
          <w:rtl/>
        </w:rPr>
        <w:t>ی</w:t>
      </w:r>
      <w:r w:rsidRPr="00906F1B">
        <w:rPr>
          <w:rStyle w:val="Char4"/>
          <w:rtl/>
        </w:rPr>
        <w:t xml:space="preserve">ن </w:t>
      </w:r>
      <w:r w:rsidR="00755556">
        <w:rPr>
          <w:rStyle w:val="Char4"/>
          <w:rtl/>
        </w:rPr>
        <w:t>ک</w:t>
      </w:r>
      <w:r w:rsidRPr="00906F1B">
        <w:rPr>
          <w:rStyle w:val="Char4"/>
          <w:rtl/>
        </w:rPr>
        <w:t>ه گفت: از مد</w:t>
      </w:r>
      <w:r w:rsidR="00755556">
        <w:rPr>
          <w:rStyle w:val="Char4"/>
          <w:rtl/>
        </w:rPr>
        <w:t>ی</w:t>
      </w:r>
      <w:r w:rsidRPr="00906F1B">
        <w:rPr>
          <w:rStyle w:val="Char4"/>
          <w:rtl/>
        </w:rPr>
        <w:t>نه</w:t>
      </w:r>
      <w:r w:rsidRPr="00906F1B">
        <w:rPr>
          <w:rStyle w:val="FootnoteReference"/>
          <w:rFonts w:ascii="IRNazli" w:hAnsi="IRNazli" w:cs="IRNazli"/>
          <w:sz w:val="28"/>
          <w:szCs w:val="28"/>
          <w:rtl/>
        </w:rPr>
        <w:footnoteReference w:id="520"/>
      </w:r>
      <w:r w:rsidRPr="00906F1B">
        <w:rPr>
          <w:rStyle w:val="Char4"/>
          <w:rtl/>
        </w:rPr>
        <w:t>. ا</w:t>
      </w:r>
      <w:r w:rsidR="00755556">
        <w:rPr>
          <w:rStyle w:val="Char4"/>
          <w:rtl/>
        </w:rPr>
        <w:t>ی</w:t>
      </w:r>
      <w:r w:rsidRPr="00906F1B">
        <w:rPr>
          <w:rStyle w:val="Char4"/>
          <w:rtl/>
        </w:rPr>
        <w:t>ن چن</w:t>
      </w:r>
      <w:r w:rsidR="00755556">
        <w:rPr>
          <w:rStyle w:val="Char4"/>
          <w:rtl/>
        </w:rPr>
        <w:t>ی</w:t>
      </w:r>
      <w:r w:rsidRPr="00906F1B">
        <w:rPr>
          <w:rStyle w:val="Char4"/>
          <w:rtl/>
        </w:rPr>
        <w:t>ن در البدا</w:t>
      </w:r>
      <w:r w:rsidR="00755556">
        <w:rPr>
          <w:rStyle w:val="Char4"/>
          <w:rtl/>
        </w:rPr>
        <w:t>ی</w:t>
      </w:r>
      <w:r w:rsidRPr="00906F1B">
        <w:rPr>
          <w:rStyle w:val="Char4"/>
          <w:rtl/>
        </w:rPr>
        <w:t>ه (3/8) آمده است. و ا</w:t>
      </w:r>
      <w:r w:rsidR="00755556">
        <w:rPr>
          <w:rStyle w:val="Char4"/>
          <w:rtl/>
        </w:rPr>
        <w:t>ی</w:t>
      </w:r>
      <w:r w:rsidRPr="00906F1B">
        <w:rPr>
          <w:rStyle w:val="Char4"/>
          <w:rtl/>
        </w:rPr>
        <w:t>ن را همچن</w:t>
      </w:r>
      <w:r w:rsidR="00755556">
        <w:rPr>
          <w:rStyle w:val="Char4"/>
          <w:rtl/>
        </w:rPr>
        <w:t>ی</w:t>
      </w:r>
      <w:r w:rsidRPr="00906F1B">
        <w:rPr>
          <w:rStyle w:val="Char4"/>
          <w:rtl/>
        </w:rPr>
        <w:t>ن ابونع</w:t>
      </w:r>
      <w:r w:rsidR="00755556">
        <w:rPr>
          <w:rStyle w:val="Char4"/>
          <w:rtl/>
        </w:rPr>
        <w:t>ی</w:t>
      </w:r>
      <w:r w:rsidRPr="00906F1B">
        <w:rPr>
          <w:rStyle w:val="Char4"/>
          <w:rtl/>
        </w:rPr>
        <w:t>م در الحل</w:t>
      </w:r>
      <w:r w:rsidR="00755556">
        <w:rPr>
          <w:rStyle w:val="Char4"/>
          <w:rtl/>
        </w:rPr>
        <w:t>ی</w:t>
      </w:r>
      <w:r w:rsidRPr="00906F1B">
        <w:rPr>
          <w:rStyle w:val="Char4"/>
          <w:rtl/>
        </w:rPr>
        <w:t>ه (82/1) از هارون بن عنتره از پدرش به مانند ا</w:t>
      </w:r>
      <w:r w:rsidR="00755556">
        <w:rPr>
          <w:rStyle w:val="Char4"/>
          <w:rtl/>
        </w:rPr>
        <w:t>ی</w:t>
      </w:r>
      <w:r w:rsidRPr="00906F1B">
        <w:rPr>
          <w:rStyle w:val="Char4"/>
          <w:rtl/>
        </w:rPr>
        <w:t>ن روا</w:t>
      </w:r>
      <w:r w:rsidR="00755556">
        <w:rPr>
          <w:rStyle w:val="Char4"/>
          <w:rtl/>
        </w:rPr>
        <w:t>ی</w:t>
      </w:r>
      <w:r w:rsidRPr="00906F1B">
        <w:rPr>
          <w:rStyle w:val="Char4"/>
          <w:rtl/>
        </w:rPr>
        <w:t>ت نموده است.</w:t>
      </w:r>
    </w:p>
    <w:p w:rsidR="00BD3D1B" w:rsidRPr="00906F1B" w:rsidRDefault="00BD3D1B" w:rsidP="00BA0C40">
      <w:pPr>
        <w:pStyle w:val="a2"/>
        <w:rPr>
          <w:rStyle w:val="Char4"/>
          <w:rtl/>
        </w:rPr>
      </w:pPr>
      <w:bookmarkStart w:id="468" w:name="_Toc441683979"/>
      <w:r w:rsidRPr="00AD7246">
        <w:rPr>
          <w:rtl/>
        </w:rPr>
        <w:t>رد نمودن مال پيامبر</w:t>
      </w:r>
      <w:r w:rsidRPr="00906F1B">
        <w:rPr>
          <w:rStyle w:val="Char4"/>
          <w:rtl/>
        </w:rPr>
        <w:t xml:space="preserve"> </w:t>
      </w:r>
      <w:r w:rsidRPr="0001175E">
        <w:rPr>
          <w:rFonts w:cs="CTraditional Arabic"/>
          <w:bCs w:val="0"/>
          <w:szCs w:val="28"/>
          <w:rtl/>
        </w:rPr>
        <w:t>ص</w:t>
      </w:r>
      <w:r w:rsidRPr="00906F1B">
        <w:rPr>
          <w:rStyle w:val="Char4"/>
          <w:rtl/>
        </w:rPr>
        <w:t xml:space="preserve"> </w:t>
      </w:r>
      <w:r w:rsidRPr="00AD7246">
        <w:rPr>
          <w:rtl/>
        </w:rPr>
        <w:t>و رد نمودن مالى كه برايش عرضه شده بود</w:t>
      </w:r>
      <w:bookmarkEnd w:id="468"/>
    </w:p>
    <w:p w:rsidR="00BD3D1B" w:rsidRPr="00BA0C40" w:rsidRDefault="00BD3D1B" w:rsidP="00BA0C40">
      <w:pPr>
        <w:pStyle w:val="a5"/>
        <w:rPr>
          <w:rtl/>
        </w:rPr>
      </w:pPr>
      <w:bookmarkStart w:id="469" w:name="_Toc441683980"/>
      <w:r w:rsidRPr="00BA0C40">
        <w:rPr>
          <w:rtl/>
        </w:rPr>
        <w:t>قصه و</w:t>
      </w:r>
      <w:r w:rsidR="000E63F6">
        <w:rPr>
          <w:rtl/>
        </w:rPr>
        <w:t>ی</w:t>
      </w:r>
      <w:r w:rsidRPr="00BA0C40">
        <w:rPr>
          <w:rtl/>
        </w:rPr>
        <w:t xml:space="preserve"> با جبرئيل و ملك ديگر</w:t>
      </w:r>
      <w:r w:rsidR="000E63F6">
        <w:rPr>
          <w:rtl/>
        </w:rPr>
        <w:t>ی</w:t>
      </w:r>
      <w:r w:rsidRPr="00BA0C40">
        <w:rPr>
          <w:rtl/>
        </w:rPr>
        <w:t xml:space="preserve"> در اين باره</w:t>
      </w:r>
      <w:bookmarkEnd w:id="469"/>
    </w:p>
    <w:p w:rsidR="00BD3D1B" w:rsidRPr="00D51E9B" w:rsidRDefault="00755556" w:rsidP="00C0600E">
      <w:pPr>
        <w:pStyle w:val="PlainText"/>
        <w:ind w:firstLine="284"/>
        <w:jc w:val="both"/>
        <w:rPr>
          <w:rStyle w:val="Char4"/>
          <w:spacing w:val="-4"/>
          <w:rtl/>
        </w:rPr>
      </w:pPr>
      <w:r>
        <w:rPr>
          <w:rStyle w:val="Char4"/>
          <w:rtl/>
        </w:rPr>
        <w:t>ی</w:t>
      </w:r>
      <w:r w:rsidR="00BD3D1B" w:rsidRPr="00906F1B">
        <w:rPr>
          <w:rStyle w:val="Char4"/>
          <w:rtl/>
        </w:rPr>
        <w:t>عقوب بن سف</w:t>
      </w:r>
      <w:r>
        <w:rPr>
          <w:rStyle w:val="Char4"/>
          <w:rtl/>
        </w:rPr>
        <w:t>ی</w:t>
      </w:r>
      <w:r w:rsidR="00BD3D1B" w:rsidRPr="00906F1B">
        <w:rPr>
          <w:rStyle w:val="Char4"/>
          <w:rtl/>
        </w:rPr>
        <w:t>ان از ابن عباس</w:t>
      </w:r>
      <w:r w:rsidR="00F60D76">
        <w:rPr>
          <w:rStyle w:val="Char4"/>
          <w:rtl/>
        </w:rPr>
        <w:t xml:space="preserve"> </w:t>
      </w:r>
      <w:r w:rsidR="00F60D76" w:rsidRPr="00F60D76">
        <w:rPr>
          <w:rStyle w:val="Char4"/>
          <w:rFonts w:ascii="CTraditional Arabic" w:hAnsi="CTraditional Arabic" w:cs="CTraditional Arabic"/>
          <w:rtl/>
        </w:rPr>
        <w:t>ب</w:t>
      </w:r>
      <w:r w:rsidR="00BD3D1B" w:rsidRPr="00906F1B">
        <w:rPr>
          <w:rStyle w:val="Char4"/>
          <w:rtl/>
        </w:rPr>
        <w:t xml:space="preserve"> روا</w:t>
      </w:r>
      <w:r>
        <w:rPr>
          <w:rStyle w:val="Char4"/>
          <w:rtl/>
        </w:rPr>
        <w:t>ی</w:t>
      </w:r>
      <w:r w:rsidR="00BD3D1B" w:rsidRPr="00906F1B">
        <w:rPr>
          <w:rStyle w:val="Char4"/>
          <w:rtl/>
        </w:rPr>
        <w:t xml:space="preserve">ت نموده </w:t>
      </w:r>
      <w:r>
        <w:rPr>
          <w:rStyle w:val="Char4"/>
          <w:rtl/>
        </w:rPr>
        <w:t>ک</w:t>
      </w:r>
      <w:r w:rsidR="00BD3D1B" w:rsidRPr="00906F1B">
        <w:rPr>
          <w:rStyle w:val="Char4"/>
          <w:rtl/>
        </w:rPr>
        <w:t xml:space="preserve">ه: خداوند </w:t>
      </w:r>
      <w:r w:rsidR="00F9563C" w:rsidRPr="00F9563C">
        <w:rPr>
          <w:rStyle w:val="Char4"/>
          <w:rFonts w:ascii="CTraditional Arabic" w:hAnsi="CTraditional Arabic" w:cs="CTraditional Arabic" w:hint="cs"/>
          <w:rtl/>
        </w:rPr>
        <w:t>أ</w:t>
      </w:r>
      <w:r w:rsidR="00BD3D1B" w:rsidRPr="00906F1B">
        <w:rPr>
          <w:rStyle w:val="Char4"/>
          <w:rtl/>
        </w:rPr>
        <w:t xml:space="preserve"> مل</w:t>
      </w:r>
      <w:r>
        <w:rPr>
          <w:rStyle w:val="Char4"/>
          <w:rtl/>
        </w:rPr>
        <w:t>ک</w:t>
      </w:r>
      <w:r w:rsidR="000E63F6">
        <w:rPr>
          <w:rStyle w:val="Char4"/>
          <w:rtl/>
        </w:rPr>
        <w:t>ی</w:t>
      </w:r>
      <w:r w:rsidR="00BD3D1B" w:rsidRPr="00906F1B">
        <w:rPr>
          <w:rStyle w:val="Char4"/>
          <w:rtl/>
        </w:rPr>
        <w:t xml:space="preserve"> از ملائ</w:t>
      </w:r>
      <w:r>
        <w:rPr>
          <w:rStyle w:val="Char4"/>
          <w:rtl/>
        </w:rPr>
        <w:t>ک</w:t>
      </w:r>
      <w:r w:rsidR="00BD3D1B" w:rsidRPr="00906F1B">
        <w:rPr>
          <w:rStyle w:val="Char4"/>
          <w:rtl/>
        </w:rPr>
        <w:t xml:space="preserve"> را در حال</w:t>
      </w:r>
      <w:r w:rsidR="000E63F6">
        <w:rPr>
          <w:rStyle w:val="Char4"/>
          <w:rtl/>
        </w:rPr>
        <w:t>ی</w:t>
      </w:r>
      <w:r w:rsidR="00BD3D1B" w:rsidRPr="00906F1B">
        <w:rPr>
          <w:rStyle w:val="Char4"/>
          <w:rtl/>
        </w:rPr>
        <w:t xml:space="preserve"> </w:t>
      </w:r>
      <w:r>
        <w:rPr>
          <w:rStyle w:val="Char4"/>
          <w:rtl/>
        </w:rPr>
        <w:t>ک</w:t>
      </w:r>
      <w:r w:rsidR="00BD3D1B" w:rsidRPr="00906F1B">
        <w:rPr>
          <w:rStyle w:val="Char4"/>
          <w:rtl/>
        </w:rPr>
        <w:t>ه جبرئ</w:t>
      </w:r>
      <w:r>
        <w:rPr>
          <w:rStyle w:val="Char4"/>
          <w:rtl/>
        </w:rPr>
        <w:t>ی</w:t>
      </w:r>
      <w:r w:rsidR="00BD3D1B" w:rsidRPr="00906F1B">
        <w:rPr>
          <w:rStyle w:val="Char4"/>
          <w:rtl/>
        </w:rPr>
        <w:t>ل با و</w:t>
      </w:r>
      <w:r w:rsidR="000E63F6">
        <w:rPr>
          <w:rStyle w:val="Char4"/>
          <w:rtl/>
        </w:rPr>
        <w:t>ی</w:t>
      </w:r>
      <w:r w:rsidR="00BD3D1B" w:rsidRPr="00906F1B">
        <w:rPr>
          <w:rStyle w:val="Char4"/>
          <w:rtl/>
        </w:rPr>
        <w:t xml:space="preserve"> همراه بود نزد نب</w:t>
      </w:r>
      <w:r w:rsidR="000E63F6">
        <w:rPr>
          <w:rStyle w:val="Char4"/>
          <w:rtl/>
        </w:rPr>
        <w:t>ی</w:t>
      </w:r>
      <w:r w:rsidR="00BD3D1B" w:rsidRPr="00906F1B">
        <w:rPr>
          <w:rStyle w:val="Char4"/>
          <w:rtl/>
        </w:rPr>
        <w:t xml:space="preserve">‏اش </w:t>
      </w:r>
      <w:r w:rsidR="00BD3D1B">
        <w:rPr>
          <w:rFonts w:cs="CTraditional Arabic"/>
          <w:sz w:val="28"/>
          <w:szCs w:val="28"/>
          <w:rtl/>
        </w:rPr>
        <w:t>ص</w:t>
      </w:r>
      <w:r w:rsidR="00BD3D1B" w:rsidRPr="00906F1B">
        <w:rPr>
          <w:rStyle w:val="Char4"/>
          <w:rtl/>
        </w:rPr>
        <w:t xml:space="preserve"> فرستاد، و مل</w:t>
      </w:r>
      <w:r>
        <w:rPr>
          <w:rStyle w:val="Char4"/>
          <w:rtl/>
        </w:rPr>
        <w:t>ک</w:t>
      </w:r>
      <w:r w:rsidR="00BD3D1B" w:rsidRPr="00906F1B">
        <w:rPr>
          <w:rStyle w:val="Char4"/>
          <w:rtl/>
        </w:rPr>
        <w:t xml:space="preserve"> به رسول و</w:t>
      </w:r>
      <w:r w:rsidR="000E63F6">
        <w:rPr>
          <w:rStyle w:val="Char4"/>
          <w:rtl/>
        </w:rPr>
        <w:t>ی</w:t>
      </w:r>
      <w:r w:rsidR="00BD3D1B" w:rsidRPr="00906F1B">
        <w:rPr>
          <w:rStyle w:val="FootnoteReference"/>
          <w:rFonts w:ascii="IRNazli" w:hAnsi="IRNazli" w:cs="IRNazli"/>
          <w:sz w:val="28"/>
          <w:szCs w:val="28"/>
          <w:rtl/>
        </w:rPr>
        <w:footnoteReference w:id="521"/>
      </w:r>
      <w:r w:rsidR="00BD3D1B" w:rsidRPr="00906F1B">
        <w:rPr>
          <w:rStyle w:val="Char4"/>
          <w:rtl/>
        </w:rPr>
        <w:t xml:space="preserve"> گفت: خداوند </w:t>
      </w:r>
      <w:r w:rsidR="00F9563C" w:rsidRPr="00F9563C">
        <w:rPr>
          <w:rStyle w:val="Char4"/>
          <w:rFonts w:ascii="CTraditional Arabic" w:hAnsi="CTraditional Arabic" w:cs="CTraditional Arabic" w:hint="cs"/>
          <w:rtl/>
        </w:rPr>
        <w:t>أ</w:t>
      </w:r>
      <w:r w:rsidR="00BD3D1B" w:rsidRPr="00906F1B">
        <w:rPr>
          <w:rStyle w:val="Char4"/>
          <w:rtl/>
        </w:rPr>
        <w:t xml:space="preserve"> تو را در م</w:t>
      </w:r>
      <w:r>
        <w:rPr>
          <w:rStyle w:val="Char4"/>
          <w:rtl/>
        </w:rPr>
        <w:t>ی</w:t>
      </w:r>
      <w:r w:rsidR="00BD3D1B" w:rsidRPr="00906F1B">
        <w:rPr>
          <w:rStyle w:val="Char4"/>
          <w:rtl/>
        </w:rPr>
        <w:t>ان ا</w:t>
      </w:r>
      <w:r>
        <w:rPr>
          <w:rStyle w:val="Char4"/>
          <w:rtl/>
        </w:rPr>
        <w:t>ی</w:t>
      </w:r>
      <w:r w:rsidR="00BD3D1B" w:rsidRPr="00906F1B">
        <w:rPr>
          <w:rStyle w:val="Char4"/>
          <w:rtl/>
        </w:rPr>
        <w:t>ن دو اخت</w:t>
      </w:r>
      <w:r>
        <w:rPr>
          <w:rStyle w:val="Char4"/>
          <w:rtl/>
        </w:rPr>
        <w:t>ی</w:t>
      </w:r>
      <w:r w:rsidR="00BD3D1B" w:rsidRPr="00906F1B">
        <w:rPr>
          <w:rStyle w:val="Char4"/>
          <w:rtl/>
        </w:rPr>
        <w:t>ار م</w:t>
      </w:r>
      <w:r w:rsidR="000E63F6">
        <w:rPr>
          <w:rStyle w:val="Char4"/>
          <w:rtl/>
        </w:rPr>
        <w:t>ی</w:t>
      </w:r>
      <w:r w:rsidR="00BD3D1B" w:rsidRPr="00906F1B">
        <w:rPr>
          <w:rStyle w:val="Char4"/>
          <w:rtl/>
        </w:rPr>
        <w:t xml:space="preserve">‏دهد، </w:t>
      </w:r>
      <w:r>
        <w:rPr>
          <w:rStyle w:val="Char4"/>
          <w:rtl/>
        </w:rPr>
        <w:t>ک</w:t>
      </w:r>
      <w:r w:rsidR="00BD3D1B" w:rsidRPr="00906F1B">
        <w:rPr>
          <w:rStyle w:val="Char4"/>
          <w:rtl/>
        </w:rPr>
        <w:t>ه بنده و نب</w:t>
      </w:r>
      <w:r w:rsidR="000E63F6">
        <w:rPr>
          <w:rStyle w:val="Char4"/>
          <w:rtl/>
        </w:rPr>
        <w:t>ی</w:t>
      </w:r>
      <w:r w:rsidR="00BD3D1B" w:rsidRPr="00906F1B">
        <w:rPr>
          <w:rStyle w:val="Char4"/>
          <w:rtl/>
        </w:rPr>
        <w:t xml:space="preserve"> باش</w:t>
      </w:r>
      <w:r w:rsidR="000E63F6">
        <w:rPr>
          <w:rStyle w:val="Char4"/>
          <w:rtl/>
        </w:rPr>
        <w:t>ی</w:t>
      </w:r>
      <w:r w:rsidR="00BD3D1B" w:rsidRPr="00906F1B">
        <w:rPr>
          <w:rStyle w:val="Char4"/>
          <w:rtl/>
        </w:rPr>
        <w:t xml:space="preserve">، و </w:t>
      </w:r>
      <w:r>
        <w:rPr>
          <w:rStyle w:val="Char4"/>
          <w:rtl/>
        </w:rPr>
        <w:t>ی</w:t>
      </w:r>
      <w:r w:rsidR="00BD3D1B" w:rsidRPr="00906F1B">
        <w:rPr>
          <w:rStyle w:val="Char4"/>
          <w:rtl/>
        </w:rPr>
        <w:t>ا ا</w:t>
      </w:r>
      <w:r>
        <w:rPr>
          <w:rStyle w:val="Char4"/>
          <w:rtl/>
        </w:rPr>
        <w:t>ی</w:t>
      </w:r>
      <w:r w:rsidR="00BD3D1B" w:rsidRPr="00906F1B">
        <w:rPr>
          <w:rStyle w:val="Char4"/>
          <w:rtl/>
        </w:rPr>
        <w:t xml:space="preserve">ن </w:t>
      </w:r>
      <w:r>
        <w:rPr>
          <w:rStyle w:val="Char4"/>
          <w:rtl/>
        </w:rPr>
        <w:t>ک</w:t>
      </w:r>
      <w:r w:rsidR="00BD3D1B" w:rsidRPr="00906F1B">
        <w:rPr>
          <w:rStyle w:val="Char4"/>
          <w:rtl/>
        </w:rPr>
        <w:t>ه پادشاه و نب</w:t>
      </w:r>
      <w:r w:rsidR="000E63F6">
        <w:rPr>
          <w:rStyle w:val="Char4"/>
          <w:rtl/>
        </w:rPr>
        <w:t>ی</w:t>
      </w:r>
      <w:r w:rsidR="00BD3D1B" w:rsidRPr="00906F1B">
        <w:rPr>
          <w:rStyle w:val="Char4"/>
          <w:rtl/>
        </w:rPr>
        <w:t xml:space="preserve"> باش</w:t>
      </w:r>
      <w:r w:rsidR="000E63F6">
        <w:rPr>
          <w:rStyle w:val="Char4"/>
          <w:rtl/>
        </w:rPr>
        <w:t>ی</w:t>
      </w:r>
      <w:r w:rsidR="00BD3D1B" w:rsidRPr="00906F1B">
        <w:rPr>
          <w:rStyle w:val="Char4"/>
          <w:rtl/>
        </w:rPr>
        <w:t>، پ</w:t>
      </w:r>
      <w:r>
        <w:rPr>
          <w:rStyle w:val="Char4"/>
          <w:rtl/>
        </w:rPr>
        <w:t>ی</w:t>
      </w:r>
      <w:r w:rsidR="00BD3D1B" w:rsidRPr="00906F1B">
        <w:rPr>
          <w:rStyle w:val="Char4"/>
          <w:rtl/>
        </w:rPr>
        <w:t xml:space="preserve">امبر خدا </w:t>
      </w:r>
      <w:r w:rsidR="00BD3D1B">
        <w:rPr>
          <w:rFonts w:cs="CTraditional Arabic"/>
          <w:sz w:val="28"/>
          <w:szCs w:val="28"/>
          <w:rtl/>
        </w:rPr>
        <w:t>ص</w:t>
      </w:r>
      <w:r w:rsidR="00BD3D1B" w:rsidRPr="00906F1B">
        <w:rPr>
          <w:rStyle w:val="Char4"/>
          <w:rtl/>
        </w:rPr>
        <w:t xml:space="preserve"> به طرف جبرئ</w:t>
      </w:r>
      <w:r>
        <w:rPr>
          <w:rStyle w:val="Char4"/>
          <w:rtl/>
        </w:rPr>
        <w:t>ی</w:t>
      </w:r>
      <w:r w:rsidR="00BD3D1B" w:rsidRPr="00906F1B">
        <w:rPr>
          <w:rStyle w:val="Char4"/>
          <w:rtl/>
        </w:rPr>
        <w:t xml:space="preserve">ل چنان متلفت شد </w:t>
      </w:r>
      <w:r>
        <w:rPr>
          <w:rStyle w:val="Char4"/>
          <w:rtl/>
        </w:rPr>
        <w:t>ک</w:t>
      </w:r>
      <w:r w:rsidR="00BD3D1B" w:rsidRPr="00906F1B">
        <w:rPr>
          <w:rStyle w:val="Char4"/>
          <w:rtl/>
        </w:rPr>
        <w:t xml:space="preserve">ه </w:t>
      </w:r>
      <w:r w:rsidR="00BD3D1B" w:rsidRPr="00D51E9B">
        <w:rPr>
          <w:rStyle w:val="Char4"/>
          <w:spacing w:val="-4"/>
          <w:rtl/>
        </w:rPr>
        <w:t>گو</w:t>
      </w:r>
      <w:r w:rsidRPr="00D51E9B">
        <w:rPr>
          <w:rStyle w:val="Char4"/>
          <w:spacing w:val="-4"/>
          <w:rtl/>
        </w:rPr>
        <w:t>ی</w:t>
      </w:r>
      <w:r w:rsidR="000E63F6">
        <w:rPr>
          <w:rStyle w:val="Char4"/>
          <w:spacing w:val="-4"/>
          <w:rtl/>
        </w:rPr>
        <w:t>ی</w:t>
      </w:r>
      <w:r w:rsidR="00BD3D1B" w:rsidRPr="00D51E9B">
        <w:rPr>
          <w:rStyle w:val="Char4"/>
          <w:spacing w:val="-4"/>
          <w:rtl/>
        </w:rPr>
        <w:t xml:space="preserve"> از و</w:t>
      </w:r>
      <w:r w:rsidR="000E63F6">
        <w:rPr>
          <w:rStyle w:val="Char4"/>
          <w:spacing w:val="-4"/>
          <w:rtl/>
        </w:rPr>
        <w:t>ی</w:t>
      </w:r>
      <w:r w:rsidR="00BD3D1B" w:rsidRPr="00D51E9B">
        <w:rPr>
          <w:rStyle w:val="Char4"/>
          <w:spacing w:val="-4"/>
          <w:rtl/>
        </w:rPr>
        <w:t xml:space="preserve"> مشورت م</w:t>
      </w:r>
      <w:r w:rsidR="000E63F6">
        <w:rPr>
          <w:rStyle w:val="Char4"/>
          <w:spacing w:val="-4"/>
          <w:rtl/>
        </w:rPr>
        <w:t>ی</w:t>
      </w:r>
      <w:r w:rsidR="00BD3D1B" w:rsidRPr="00D51E9B">
        <w:rPr>
          <w:rStyle w:val="Char4"/>
          <w:spacing w:val="-4"/>
          <w:rtl/>
        </w:rPr>
        <w:t>‏خواهد، و جبرئ</w:t>
      </w:r>
      <w:r w:rsidRPr="00D51E9B">
        <w:rPr>
          <w:rStyle w:val="Char4"/>
          <w:spacing w:val="-4"/>
          <w:rtl/>
        </w:rPr>
        <w:t>ی</w:t>
      </w:r>
      <w:r w:rsidR="00BD3D1B" w:rsidRPr="00D51E9B">
        <w:rPr>
          <w:rStyle w:val="Char4"/>
          <w:spacing w:val="-4"/>
          <w:rtl/>
        </w:rPr>
        <w:t xml:space="preserve">ل به طرف رسول خدا </w:t>
      </w:r>
      <w:r w:rsidR="00BD3D1B" w:rsidRPr="00D51E9B">
        <w:rPr>
          <w:rFonts w:cs="CTraditional Arabic"/>
          <w:spacing w:val="-4"/>
          <w:sz w:val="28"/>
          <w:szCs w:val="28"/>
          <w:rtl/>
        </w:rPr>
        <w:t>ص</w:t>
      </w:r>
      <w:r w:rsidR="00BD3D1B" w:rsidRPr="00D51E9B">
        <w:rPr>
          <w:rStyle w:val="Char4"/>
          <w:spacing w:val="-4"/>
          <w:rtl/>
        </w:rPr>
        <w:t xml:space="preserve"> اشاره نمود، </w:t>
      </w:r>
      <w:r w:rsidRPr="00D51E9B">
        <w:rPr>
          <w:rStyle w:val="Char4"/>
          <w:spacing w:val="-4"/>
          <w:rtl/>
        </w:rPr>
        <w:t>ک</w:t>
      </w:r>
      <w:r w:rsidR="00BD3D1B" w:rsidRPr="00D51E9B">
        <w:rPr>
          <w:rStyle w:val="Char4"/>
          <w:spacing w:val="-4"/>
          <w:rtl/>
        </w:rPr>
        <w:t>ه تواضع نما، آن گاه پ</w:t>
      </w:r>
      <w:r w:rsidRPr="00D51E9B">
        <w:rPr>
          <w:rStyle w:val="Char4"/>
          <w:spacing w:val="-4"/>
          <w:rtl/>
        </w:rPr>
        <w:t>ی</w:t>
      </w:r>
      <w:r w:rsidR="00BD3D1B" w:rsidRPr="00D51E9B">
        <w:rPr>
          <w:rStyle w:val="Char4"/>
          <w:spacing w:val="-4"/>
          <w:rtl/>
        </w:rPr>
        <w:t xml:space="preserve">امبر خدا </w:t>
      </w:r>
      <w:r w:rsidR="00BD3D1B" w:rsidRPr="00D51E9B">
        <w:rPr>
          <w:rFonts w:cs="CTraditional Arabic"/>
          <w:spacing w:val="-4"/>
          <w:sz w:val="28"/>
          <w:szCs w:val="28"/>
          <w:rtl/>
        </w:rPr>
        <w:t>ص</w:t>
      </w:r>
      <w:r w:rsidR="00BD3D1B" w:rsidRPr="00D51E9B">
        <w:rPr>
          <w:rStyle w:val="Char4"/>
          <w:spacing w:val="-4"/>
          <w:rtl/>
        </w:rPr>
        <w:t xml:space="preserve"> فرمود: «بل</w:t>
      </w:r>
      <w:r w:rsidRPr="00D51E9B">
        <w:rPr>
          <w:rStyle w:val="Char4"/>
          <w:spacing w:val="-4"/>
          <w:rtl/>
        </w:rPr>
        <w:t>ک</w:t>
      </w:r>
      <w:r w:rsidR="00BD3D1B" w:rsidRPr="00D51E9B">
        <w:rPr>
          <w:rStyle w:val="Char4"/>
          <w:spacing w:val="-4"/>
          <w:rtl/>
        </w:rPr>
        <w:t>ه بنده و نب</w:t>
      </w:r>
      <w:r w:rsidR="000E63F6">
        <w:rPr>
          <w:rStyle w:val="Char4"/>
          <w:spacing w:val="-4"/>
          <w:rtl/>
        </w:rPr>
        <w:t>ی</w:t>
      </w:r>
      <w:r w:rsidR="00BD3D1B" w:rsidRPr="00D51E9B">
        <w:rPr>
          <w:rStyle w:val="Char4"/>
          <w:spacing w:val="-4"/>
          <w:rtl/>
        </w:rPr>
        <w:t xml:space="preserve"> م</w:t>
      </w:r>
      <w:r w:rsidR="000E63F6">
        <w:rPr>
          <w:rStyle w:val="Char4"/>
          <w:spacing w:val="-4"/>
          <w:rtl/>
        </w:rPr>
        <w:t>ی</w:t>
      </w:r>
      <w:r w:rsidR="00BD3D1B" w:rsidRPr="00D51E9B">
        <w:rPr>
          <w:rStyle w:val="Char4"/>
          <w:spacing w:val="-4"/>
          <w:rtl/>
        </w:rPr>
        <w:t>‏باشم». م</w:t>
      </w:r>
      <w:r w:rsidR="000E63F6">
        <w:rPr>
          <w:rStyle w:val="Char4"/>
          <w:spacing w:val="-4"/>
          <w:rtl/>
        </w:rPr>
        <w:t>ی</w:t>
      </w:r>
      <w:r w:rsidR="00BD3D1B" w:rsidRPr="00D51E9B">
        <w:rPr>
          <w:rStyle w:val="Char4"/>
          <w:spacing w:val="-4"/>
          <w:rtl/>
        </w:rPr>
        <w:t>‏گو</w:t>
      </w:r>
      <w:r w:rsidRPr="00D51E9B">
        <w:rPr>
          <w:rStyle w:val="Char4"/>
          <w:spacing w:val="-4"/>
          <w:rtl/>
        </w:rPr>
        <w:t>ی</w:t>
      </w:r>
      <w:r w:rsidR="00BD3D1B" w:rsidRPr="00D51E9B">
        <w:rPr>
          <w:rStyle w:val="Char4"/>
          <w:spacing w:val="-4"/>
          <w:rtl/>
        </w:rPr>
        <w:t xml:space="preserve">د: و بعد از آن </w:t>
      </w:r>
      <w:r w:rsidRPr="00D51E9B">
        <w:rPr>
          <w:rStyle w:val="Char4"/>
          <w:spacing w:val="-4"/>
          <w:rtl/>
        </w:rPr>
        <w:t>ک</w:t>
      </w:r>
      <w:r w:rsidR="00BD3D1B" w:rsidRPr="00D51E9B">
        <w:rPr>
          <w:rStyle w:val="Char4"/>
          <w:spacing w:val="-4"/>
          <w:rtl/>
        </w:rPr>
        <w:t>لمه تا ا</w:t>
      </w:r>
      <w:r w:rsidRPr="00D51E9B">
        <w:rPr>
          <w:rStyle w:val="Char4"/>
          <w:spacing w:val="-4"/>
          <w:rtl/>
        </w:rPr>
        <w:t>ی</w:t>
      </w:r>
      <w:r w:rsidR="00BD3D1B" w:rsidRPr="00D51E9B">
        <w:rPr>
          <w:rStyle w:val="Char4"/>
          <w:spacing w:val="-4"/>
          <w:rtl/>
        </w:rPr>
        <w:t xml:space="preserve">ن </w:t>
      </w:r>
      <w:r w:rsidRPr="00D51E9B">
        <w:rPr>
          <w:rStyle w:val="Char4"/>
          <w:spacing w:val="-4"/>
          <w:rtl/>
        </w:rPr>
        <w:t>ک</w:t>
      </w:r>
      <w:r w:rsidR="00BD3D1B" w:rsidRPr="00D51E9B">
        <w:rPr>
          <w:rStyle w:val="Char4"/>
          <w:spacing w:val="-4"/>
          <w:rtl/>
        </w:rPr>
        <w:t>ه به د</w:t>
      </w:r>
      <w:r w:rsidRPr="00D51E9B">
        <w:rPr>
          <w:rStyle w:val="Char4"/>
          <w:spacing w:val="-4"/>
          <w:rtl/>
        </w:rPr>
        <w:t>ی</w:t>
      </w:r>
      <w:r w:rsidR="00BD3D1B" w:rsidRPr="00D51E9B">
        <w:rPr>
          <w:rStyle w:val="Char4"/>
          <w:spacing w:val="-4"/>
          <w:rtl/>
        </w:rPr>
        <w:t xml:space="preserve">دار خداوند </w:t>
      </w:r>
      <w:r w:rsidR="00F9563C" w:rsidRPr="00D51E9B">
        <w:rPr>
          <w:rStyle w:val="Char4"/>
          <w:rFonts w:ascii="CTraditional Arabic" w:hAnsi="CTraditional Arabic" w:cs="CTraditional Arabic"/>
          <w:spacing w:val="-4"/>
          <w:rtl/>
        </w:rPr>
        <w:t>ﻷ</w:t>
      </w:r>
      <w:r w:rsidR="00BD3D1B" w:rsidRPr="00D51E9B">
        <w:rPr>
          <w:rStyle w:val="Char4"/>
          <w:spacing w:val="-4"/>
          <w:rtl/>
        </w:rPr>
        <w:t xml:space="preserve"> شتافت، د</w:t>
      </w:r>
      <w:r w:rsidRPr="00D51E9B">
        <w:rPr>
          <w:rStyle w:val="Char4"/>
          <w:spacing w:val="-4"/>
          <w:rtl/>
        </w:rPr>
        <w:t>ی</w:t>
      </w:r>
      <w:r w:rsidR="00BD3D1B" w:rsidRPr="00D51E9B">
        <w:rPr>
          <w:rStyle w:val="Char4"/>
          <w:spacing w:val="-4"/>
          <w:rtl/>
        </w:rPr>
        <w:t>گر ت</w:t>
      </w:r>
      <w:r w:rsidRPr="00D51E9B">
        <w:rPr>
          <w:rStyle w:val="Char4"/>
          <w:spacing w:val="-4"/>
          <w:rtl/>
        </w:rPr>
        <w:t>کی</w:t>
      </w:r>
      <w:r w:rsidR="00BD3D1B" w:rsidRPr="00D51E9B">
        <w:rPr>
          <w:rStyle w:val="Char4"/>
          <w:spacing w:val="-4"/>
          <w:rtl/>
        </w:rPr>
        <w:t xml:space="preserve">ه </w:t>
      </w:r>
      <w:r w:rsidRPr="00D51E9B">
        <w:rPr>
          <w:rStyle w:val="Char4"/>
          <w:spacing w:val="-4"/>
          <w:rtl/>
        </w:rPr>
        <w:t>ک</w:t>
      </w:r>
      <w:r w:rsidR="00BD3D1B" w:rsidRPr="00D51E9B">
        <w:rPr>
          <w:rStyle w:val="Char4"/>
          <w:spacing w:val="-4"/>
          <w:rtl/>
        </w:rPr>
        <w:t>نان طعام</w:t>
      </w:r>
      <w:r w:rsidR="000E63F6">
        <w:rPr>
          <w:rStyle w:val="Char4"/>
          <w:spacing w:val="-4"/>
          <w:rtl/>
        </w:rPr>
        <w:t>ی</w:t>
      </w:r>
      <w:r w:rsidR="00BD3D1B" w:rsidRPr="00D51E9B">
        <w:rPr>
          <w:rStyle w:val="Char4"/>
          <w:spacing w:val="-4"/>
          <w:rtl/>
        </w:rPr>
        <w:t xml:space="preserve"> را نخورد. ا</w:t>
      </w:r>
      <w:r w:rsidRPr="00D51E9B">
        <w:rPr>
          <w:rStyle w:val="Char4"/>
          <w:spacing w:val="-4"/>
          <w:rtl/>
        </w:rPr>
        <w:t>ی</w:t>
      </w:r>
      <w:r w:rsidR="00BD3D1B" w:rsidRPr="00D51E9B">
        <w:rPr>
          <w:rStyle w:val="Char4"/>
          <w:spacing w:val="-4"/>
          <w:rtl/>
        </w:rPr>
        <w:t>ن چن</w:t>
      </w:r>
      <w:r w:rsidRPr="00D51E9B">
        <w:rPr>
          <w:rStyle w:val="Char4"/>
          <w:spacing w:val="-4"/>
          <w:rtl/>
        </w:rPr>
        <w:t>ی</w:t>
      </w:r>
      <w:r w:rsidR="00BD3D1B" w:rsidRPr="00D51E9B">
        <w:rPr>
          <w:rStyle w:val="Char4"/>
          <w:spacing w:val="-4"/>
          <w:rtl/>
        </w:rPr>
        <w:t>ن ا</w:t>
      </w:r>
      <w:r w:rsidRPr="00D51E9B">
        <w:rPr>
          <w:rStyle w:val="Char4"/>
          <w:spacing w:val="-4"/>
          <w:rtl/>
        </w:rPr>
        <w:t>ی</w:t>
      </w:r>
      <w:r w:rsidR="00BD3D1B" w:rsidRPr="00D51E9B">
        <w:rPr>
          <w:rStyle w:val="Char4"/>
          <w:spacing w:val="-4"/>
          <w:rtl/>
        </w:rPr>
        <w:t>ن را بخار</w:t>
      </w:r>
      <w:r w:rsidR="000E63F6">
        <w:rPr>
          <w:rStyle w:val="Char4"/>
          <w:spacing w:val="-4"/>
          <w:rtl/>
        </w:rPr>
        <w:t>ی</w:t>
      </w:r>
      <w:r w:rsidR="00BD3D1B" w:rsidRPr="00D51E9B">
        <w:rPr>
          <w:rStyle w:val="Char4"/>
          <w:spacing w:val="-4"/>
          <w:rtl/>
        </w:rPr>
        <w:t xml:space="preserve"> در التار</w:t>
      </w:r>
      <w:r w:rsidRPr="00D51E9B">
        <w:rPr>
          <w:rStyle w:val="Char4"/>
          <w:spacing w:val="-4"/>
          <w:rtl/>
        </w:rPr>
        <w:t>ی</w:t>
      </w:r>
      <w:r w:rsidR="00BD3D1B" w:rsidRPr="00D51E9B">
        <w:rPr>
          <w:rStyle w:val="Char4"/>
          <w:spacing w:val="-4"/>
          <w:rtl/>
        </w:rPr>
        <w:t>خ و نسائ</w:t>
      </w:r>
      <w:r w:rsidR="000E63F6">
        <w:rPr>
          <w:rStyle w:val="Char4"/>
          <w:spacing w:val="-4"/>
          <w:rtl/>
        </w:rPr>
        <w:t>ی</w:t>
      </w:r>
      <w:r w:rsidR="00BD3D1B" w:rsidRPr="00D51E9B">
        <w:rPr>
          <w:rStyle w:val="Char4"/>
          <w:spacing w:val="-4"/>
          <w:rtl/>
        </w:rPr>
        <w:t xml:space="preserve"> روا</w:t>
      </w:r>
      <w:r w:rsidRPr="00D51E9B">
        <w:rPr>
          <w:rStyle w:val="Char4"/>
          <w:spacing w:val="-4"/>
          <w:rtl/>
        </w:rPr>
        <w:t>ی</w:t>
      </w:r>
      <w:r w:rsidR="00BD3D1B" w:rsidRPr="00D51E9B">
        <w:rPr>
          <w:rStyle w:val="Char4"/>
          <w:spacing w:val="-4"/>
          <w:rtl/>
        </w:rPr>
        <w:t>ت نموده‏اند. ا</w:t>
      </w:r>
      <w:r w:rsidRPr="00D51E9B">
        <w:rPr>
          <w:rStyle w:val="Char4"/>
          <w:spacing w:val="-4"/>
          <w:rtl/>
        </w:rPr>
        <w:t>ی</w:t>
      </w:r>
      <w:r w:rsidR="00BD3D1B" w:rsidRPr="00D51E9B">
        <w:rPr>
          <w:rStyle w:val="Char4"/>
          <w:spacing w:val="-4"/>
          <w:rtl/>
        </w:rPr>
        <w:t>ن چن</w:t>
      </w:r>
      <w:r w:rsidRPr="00D51E9B">
        <w:rPr>
          <w:rStyle w:val="Char4"/>
          <w:spacing w:val="-4"/>
          <w:rtl/>
        </w:rPr>
        <w:t>ی</w:t>
      </w:r>
      <w:r w:rsidR="00BD3D1B" w:rsidRPr="00D51E9B">
        <w:rPr>
          <w:rStyle w:val="Char4"/>
          <w:spacing w:val="-4"/>
          <w:rtl/>
        </w:rPr>
        <w:t>ن در البدا</w:t>
      </w:r>
      <w:r w:rsidRPr="00D51E9B">
        <w:rPr>
          <w:rStyle w:val="Char4"/>
          <w:spacing w:val="-4"/>
          <w:rtl/>
        </w:rPr>
        <w:t>ی</w:t>
      </w:r>
      <w:r w:rsidR="00BD3D1B" w:rsidRPr="00D51E9B">
        <w:rPr>
          <w:rStyle w:val="Char4"/>
          <w:spacing w:val="-4"/>
          <w:rtl/>
        </w:rPr>
        <w:t>ه (48/6) آمده است.</w:t>
      </w:r>
    </w:p>
    <w:p w:rsidR="00BD3D1B" w:rsidRPr="00906F1B" w:rsidRDefault="00BD3D1B" w:rsidP="00BA0C40">
      <w:pPr>
        <w:pStyle w:val="a5"/>
        <w:rPr>
          <w:rStyle w:val="Char4"/>
          <w:rtl/>
        </w:rPr>
      </w:pPr>
      <w:bookmarkStart w:id="470" w:name="_Toc441683981"/>
      <w:r w:rsidRPr="00AD7246">
        <w:rPr>
          <w:rtl/>
        </w:rPr>
        <w:t>قصه ديگر</w:t>
      </w:r>
      <w:r w:rsidR="000E63F6">
        <w:rPr>
          <w:rtl/>
        </w:rPr>
        <w:t>ی</w:t>
      </w:r>
      <w:r w:rsidRPr="00AD7246">
        <w:rPr>
          <w:rtl/>
        </w:rPr>
        <w:t xml:space="preserve"> از و</w:t>
      </w:r>
      <w:r w:rsidR="000E63F6">
        <w:rPr>
          <w:rtl/>
        </w:rPr>
        <w:t>ی</w:t>
      </w:r>
      <w:r w:rsidRPr="00906F1B">
        <w:rPr>
          <w:rStyle w:val="Char4"/>
          <w:rtl/>
        </w:rPr>
        <w:t xml:space="preserve"> </w:t>
      </w:r>
      <w:r w:rsidRPr="00DA4BF5">
        <w:rPr>
          <w:rFonts w:cs="CTraditional Arabic"/>
          <w:bCs w:val="0"/>
          <w:szCs w:val="28"/>
          <w:rtl/>
        </w:rPr>
        <w:t>ص</w:t>
      </w:r>
      <w:r w:rsidRPr="00906F1B">
        <w:rPr>
          <w:rStyle w:val="Char4"/>
          <w:rtl/>
        </w:rPr>
        <w:t xml:space="preserve"> </w:t>
      </w:r>
      <w:r w:rsidRPr="00AD7246">
        <w:rPr>
          <w:rtl/>
        </w:rPr>
        <w:t>با جبرئيل در اين باره</w:t>
      </w:r>
      <w:bookmarkEnd w:id="470"/>
    </w:p>
    <w:p w:rsidR="00BD3D1B" w:rsidRPr="00906F1B" w:rsidRDefault="00BD3D1B" w:rsidP="00C0600E">
      <w:pPr>
        <w:pStyle w:val="PlainText"/>
        <w:ind w:firstLine="284"/>
        <w:jc w:val="both"/>
        <w:rPr>
          <w:rStyle w:val="Char4"/>
          <w:rtl/>
        </w:rPr>
      </w:pPr>
      <w:r w:rsidRPr="00906F1B">
        <w:rPr>
          <w:rStyle w:val="Char4"/>
          <w:rtl/>
        </w:rPr>
        <w:t>نزد طبران</w:t>
      </w:r>
      <w:r w:rsidR="000E63F6">
        <w:rPr>
          <w:rStyle w:val="Char4"/>
          <w:rtl/>
        </w:rPr>
        <w:t>ی</w:t>
      </w:r>
      <w:r w:rsidRPr="00906F1B">
        <w:rPr>
          <w:rStyle w:val="Char4"/>
          <w:rtl/>
        </w:rPr>
        <w:t xml:space="preserve"> به اسناد حسن و همچن</w:t>
      </w:r>
      <w:r w:rsidR="00755556">
        <w:rPr>
          <w:rStyle w:val="Char4"/>
          <w:rtl/>
        </w:rPr>
        <w:t>ی</w:t>
      </w:r>
      <w:r w:rsidRPr="00906F1B">
        <w:rPr>
          <w:rStyle w:val="Char4"/>
          <w:rtl/>
        </w:rPr>
        <w:t>ن نزد ب</w:t>
      </w:r>
      <w:r w:rsidR="00755556">
        <w:rPr>
          <w:rStyle w:val="Char4"/>
          <w:rtl/>
        </w:rPr>
        <w:t>ی</w:t>
      </w:r>
      <w:r w:rsidRPr="00906F1B">
        <w:rPr>
          <w:rStyle w:val="Char4"/>
          <w:rtl/>
        </w:rPr>
        <w:t>هق</w:t>
      </w:r>
      <w:r w:rsidR="000E63F6">
        <w:rPr>
          <w:rStyle w:val="Char4"/>
          <w:rtl/>
        </w:rPr>
        <w:t>ی</w:t>
      </w:r>
      <w:r w:rsidRPr="00906F1B">
        <w:rPr>
          <w:rStyle w:val="Char4"/>
          <w:rtl/>
        </w:rPr>
        <w:t xml:space="preserve"> از ابن عباس</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و جبرئ</w:t>
      </w:r>
      <w:r w:rsidR="00755556">
        <w:rPr>
          <w:rStyle w:val="Char4"/>
          <w:rtl/>
        </w:rPr>
        <w:t>ی</w:t>
      </w:r>
      <w:r w:rsidRPr="00906F1B">
        <w:rPr>
          <w:rStyle w:val="Char4"/>
          <w:rtl/>
        </w:rPr>
        <w:t>ل روز</w:t>
      </w:r>
      <w:r w:rsidR="000E63F6">
        <w:rPr>
          <w:rStyle w:val="Char4"/>
          <w:rtl/>
        </w:rPr>
        <w:t>ی</w:t>
      </w:r>
      <w:r w:rsidRPr="00906F1B">
        <w:rPr>
          <w:rStyle w:val="Char4"/>
          <w:rtl/>
        </w:rPr>
        <w:t xml:space="preserve"> در صفا بودند،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گفت: «ا</w:t>
      </w:r>
      <w:r w:rsidR="000E63F6">
        <w:rPr>
          <w:rStyle w:val="Char4"/>
          <w:rtl/>
        </w:rPr>
        <w:t>ی</w:t>
      </w:r>
      <w:r w:rsidRPr="00906F1B">
        <w:rPr>
          <w:rStyle w:val="Char4"/>
          <w:rtl/>
        </w:rPr>
        <w:t xml:space="preserve"> جبرئ</w:t>
      </w:r>
      <w:r w:rsidR="00755556">
        <w:rPr>
          <w:rStyle w:val="Char4"/>
          <w:rtl/>
        </w:rPr>
        <w:t>ی</w:t>
      </w:r>
      <w:r w:rsidRPr="00906F1B">
        <w:rPr>
          <w:rStyle w:val="Char4"/>
          <w:rtl/>
        </w:rPr>
        <w:t>ل سوگند به ذات</w:t>
      </w:r>
      <w:r w:rsidR="000E63F6">
        <w:rPr>
          <w:rStyle w:val="Char4"/>
          <w:rtl/>
        </w:rPr>
        <w:t>ی</w:t>
      </w:r>
      <w:r w:rsidRPr="00906F1B">
        <w:rPr>
          <w:rStyle w:val="Char4"/>
          <w:rtl/>
        </w:rPr>
        <w:t xml:space="preserve"> </w:t>
      </w:r>
      <w:r w:rsidR="00755556">
        <w:rPr>
          <w:rStyle w:val="Char4"/>
          <w:rtl/>
        </w:rPr>
        <w:t>ک</w:t>
      </w:r>
      <w:r w:rsidRPr="00906F1B">
        <w:rPr>
          <w:rStyle w:val="Char4"/>
          <w:rtl/>
        </w:rPr>
        <w:t>ه تو را به حق فرستاده است، آل محمّد در ا</w:t>
      </w:r>
      <w:r w:rsidR="00755556">
        <w:rPr>
          <w:rStyle w:val="Char4"/>
          <w:rtl/>
        </w:rPr>
        <w:t>ی</w:t>
      </w:r>
      <w:r w:rsidRPr="00906F1B">
        <w:rPr>
          <w:rStyle w:val="Char4"/>
          <w:rtl/>
        </w:rPr>
        <w:t>ن ب</w:t>
      </w:r>
      <w:r w:rsidR="00755556">
        <w:rPr>
          <w:rStyle w:val="Char4"/>
          <w:rtl/>
        </w:rPr>
        <w:t>ی</w:t>
      </w:r>
      <w:r w:rsidRPr="00906F1B">
        <w:rPr>
          <w:rStyle w:val="Char4"/>
          <w:rtl/>
        </w:rPr>
        <w:t xml:space="preserve">گاه نه </w:t>
      </w:r>
      <w:r w:rsidR="00755556">
        <w:rPr>
          <w:rStyle w:val="Char4"/>
          <w:rtl/>
        </w:rPr>
        <w:t>یک</w:t>
      </w:r>
      <w:r w:rsidRPr="00906F1B">
        <w:rPr>
          <w:rStyle w:val="Char4"/>
          <w:rtl/>
        </w:rPr>
        <w:t xml:space="preserve"> </w:t>
      </w:r>
      <w:r w:rsidR="00755556">
        <w:rPr>
          <w:rStyle w:val="Char4"/>
          <w:rtl/>
        </w:rPr>
        <w:t>ک</w:t>
      </w:r>
      <w:r w:rsidRPr="00906F1B">
        <w:rPr>
          <w:rStyle w:val="Char4"/>
          <w:rtl/>
        </w:rPr>
        <w:t xml:space="preserve">ف آرد داشتند و نه هم </w:t>
      </w:r>
      <w:r w:rsidR="00755556">
        <w:rPr>
          <w:rStyle w:val="Char4"/>
          <w:rtl/>
        </w:rPr>
        <w:t>یک</w:t>
      </w:r>
      <w:r w:rsidRPr="00906F1B">
        <w:rPr>
          <w:rStyle w:val="Char4"/>
          <w:rtl/>
        </w:rPr>
        <w:t xml:space="preserve"> </w:t>
      </w:r>
      <w:r w:rsidR="00755556">
        <w:rPr>
          <w:rStyle w:val="Char4"/>
          <w:rtl/>
        </w:rPr>
        <w:t>ک</w:t>
      </w:r>
      <w:r w:rsidRPr="00906F1B">
        <w:rPr>
          <w:rStyle w:val="Char4"/>
          <w:rtl/>
        </w:rPr>
        <w:t>ف سو</w:t>
      </w:r>
      <w:r w:rsidR="00755556">
        <w:rPr>
          <w:rStyle w:val="Char4"/>
          <w:rtl/>
        </w:rPr>
        <w:t>ی</w:t>
      </w:r>
      <w:r w:rsidRPr="00906F1B">
        <w:rPr>
          <w:rStyle w:val="Char4"/>
          <w:rtl/>
        </w:rPr>
        <w:t xml:space="preserve">ق» و هنوز سخنانش تمام نشده بود، </w:t>
      </w:r>
      <w:r w:rsidR="00755556">
        <w:rPr>
          <w:rStyle w:val="Char4"/>
          <w:rtl/>
        </w:rPr>
        <w:t>ک</w:t>
      </w:r>
      <w:r w:rsidRPr="00906F1B">
        <w:rPr>
          <w:rStyle w:val="Char4"/>
          <w:rtl/>
        </w:rPr>
        <w:t>ه صدا</w:t>
      </w:r>
      <w:r w:rsidR="000E63F6">
        <w:rPr>
          <w:rStyle w:val="Char4"/>
          <w:rtl/>
        </w:rPr>
        <w:t>ی</w:t>
      </w:r>
      <w:r w:rsidRPr="00906F1B">
        <w:rPr>
          <w:rStyle w:val="Char4"/>
          <w:rtl/>
        </w:rPr>
        <w:t xml:space="preserve"> ترسنا</w:t>
      </w:r>
      <w:r w:rsidR="00755556">
        <w:rPr>
          <w:rStyle w:val="Char4"/>
          <w:rtl/>
        </w:rPr>
        <w:t>ک</w:t>
      </w:r>
      <w:r w:rsidR="000E63F6">
        <w:rPr>
          <w:rStyle w:val="Char4"/>
          <w:rtl/>
        </w:rPr>
        <w:t>ی</w:t>
      </w:r>
      <w:r w:rsidRPr="00906F1B">
        <w:rPr>
          <w:rStyle w:val="Char4"/>
          <w:rtl/>
        </w:rPr>
        <w:t xml:space="preserve"> را، </w:t>
      </w:r>
      <w:r w:rsidR="00755556">
        <w:rPr>
          <w:rStyle w:val="Char4"/>
          <w:rtl/>
        </w:rPr>
        <w:t>ک</w:t>
      </w:r>
      <w:r w:rsidRPr="00906F1B">
        <w:rPr>
          <w:rStyle w:val="Char4"/>
          <w:rtl/>
        </w:rPr>
        <w:t>ه و</w:t>
      </w:r>
      <w:r w:rsidR="000E63F6">
        <w:rPr>
          <w:rStyle w:val="Char4"/>
          <w:rtl/>
        </w:rPr>
        <w:t>ی</w:t>
      </w:r>
      <w:r w:rsidRPr="00906F1B">
        <w:rPr>
          <w:rStyle w:val="Char4"/>
          <w:rtl/>
        </w:rPr>
        <w:t xml:space="preserve"> را دهشت زده ساخت، از آسمان شن</w:t>
      </w:r>
      <w:r w:rsidR="00755556">
        <w:rPr>
          <w:rStyle w:val="Char4"/>
          <w:rtl/>
        </w:rPr>
        <w:t>ی</w:t>
      </w:r>
      <w:r w:rsidRPr="00906F1B">
        <w:rPr>
          <w:rStyle w:val="Char4"/>
          <w:rtl/>
        </w:rPr>
        <w:t>د،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گفت: «خداوند ق</w:t>
      </w:r>
      <w:r w:rsidR="00755556">
        <w:rPr>
          <w:rStyle w:val="Char4"/>
          <w:rtl/>
        </w:rPr>
        <w:t>ی</w:t>
      </w:r>
      <w:r w:rsidRPr="00906F1B">
        <w:rPr>
          <w:rStyle w:val="Char4"/>
          <w:rtl/>
        </w:rPr>
        <w:t xml:space="preserve">امت را دستور داده است </w:t>
      </w:r>
      <w:r w:rsidR="00755556">
        <w:rPr>
          <w:rStyle w:val="Char4"/>
          <w:rtl/>
        </w:rPr>
        <w:t>ک</w:t>
      </w:r>
      <w:r w:rsidRPr="00906F1B">
        <w:rPr>
          <w:rStyle w:val="Char4"/>
          <w:rtl/>
        </w:rPr>
        <w:t>ه برپا شود؟!» گفت: نه، ول</w:t>
      </w:r>
      <w:r w:rsidR="000E63F6">
        <w:rPr>
          <w:rStyle w:val="Char4"/>
          <w:rtl/>
        </w:rPr>
        <w:t>ی</w:t>
      </w:r>
      <w:r w:rsidRPr="00906F1B">
        <w:rPr>
          <w:rStyle w:val="Char4"/>
          <w:rtl/>
        </w:rPr>
        <w:t xml:space="preserve"> خداوند وقت</w:t>
      </w:r>
      <w:r w:rsidR="000E63F6">
        <w:rPr>
          <w:rStyle w:val="Char4"/>
          <w:rtl/>
        </w:rPr>
        <w:t>ی</w:t>
      </w:r>
      <w:r w:rsidRPr="00906F1B">
        <w:rPr>
          <w:rStyle w:val="Char4"/>
          <w:rtl/>
        </w:rPr>
        <w:t xml:space="preserve"> </w:t>
      </w:r>
      <w:r w:rsidR="00755556">
        <w:rPr>
          <w:rStyle w:val="Char4"/>
          <w:rtl/>
        </w:rPr>
        <w:t>ک</w:t>
      </w:r>
      <w:r w:rsidRPr="00906F1B">
        <w:rPr>
          <w:rStyle w:val="Char4"/>
          <w:rtl/>
        </w:rPr>
        <w:t>ه سخن تو را شن</w:t>
      </w:r>
      <w:r w:rsidR="00755556">
        <w:rPr>
          <w:rStyle w:val="Char4"/>
          <w:rtl/>
        </w:rPr>
        <w:t>ی</w:t>
      </w:r>
      <w:r w:rsidRPr="00906F1B">
        <w:rPr>
          <w:rStyle w:val="Char4"/>
          <w:rtl/>
        </w:rPr>
        <w:t>د اسراف</w:t>
      </w:r>
      <w:r w:rsidR="00755556">
        <w:rPr>
          <w:rStyle w:val="Char4"/>
          <w:rtl/>
        </w:rPr>
        <w:t>ی</w:t>
      </w:r>
      <w:r w:rsidRPr="00906F1B">
        <w:rPr>
          <w:rStyle w:val="Char4"/>
          <w:rtl/>
        </w:rPr>
        <w:t>ل را امر نمود و او نزدت پا</w:t>
      </w:r>
      <w:r w:rsidR="00755556">
        <w:rPr>
          <w:rStyle w:val="Char4"/>
          <w:rtl/>
        </w:rPr>
        <w:t>یی</w:t>
      </w:r>
      <w:r w:rsidRPr="00906F1B">
        <w:rPr>
          <w:rStyle w:val="Char4"/>
          <w:rtl/>
        </w:rPr>
        <w:t>ن آمد، بعد اسراف</w:t>
      </w:r>
      <w:r w:rsidR="00755556">
        <w:rPr>
          <w:rStyle w:val="Char4"/>
          <w:rtl/>
        </w:rPr>
        <w:t>ی</w:t>
      </w:r>
      <w:r w:rsidRPr="00906F1B">
        <w:rPr>
          <w:rStyle w:val="Char4"/>
          <w:rtl/>
        </w:rPr>
        <w:t>ل نزدش آمده گفت: خداوند آنچه را متذ</w:t>
      </w:r>
      <w:r w:rsidR="00755556">
        <w:rPr>
          <w:rStyle w:val="Char4"/>
          <w:rtl/>
        </w:rPr>
        <w:t>ک</w:t>
      </w:r>
      <w:r w:rsidRPr="00906F1B">
        <w:rPr>
          <w:rStyle w:val="Char4"/>
          <w:rtl/>
        </w:rPr>
        <w:t>ر شد</w:t>
      </w:r>
      <w:r w:rsidR="000E63F6">
        <w:rPr>
          <w:rStyle w:val="Char4"/>
          <w:rtl/>
        </w:rPr>
        <w:t>ی</w:t>
      </w:r>
      <w:r w:rsidRPr="00906F1B">
        <w:rPr>
          <w:rStyle w:val="Char4"/>
          <w:rtl/>
        </w:rPr>
        <w:t xml:space="preserve"> شن</w:t>
      </w:r>
      <w:r w:rsidR="00755556">
        <w:rPr>
          <w:rStyle w:val="Char4"/>
          <w:rtl/>
        </w:rPr>
        <w:t>ی</w:t>
      </w:r>
      <w:r w:rsidRPr="00906F1B">
        <w:rPr>
          <w:rStyle w:val="Char4"/>
          <w:rtl/>
        </w:rPr>
        <w:t xml:space="preserve">د، و مرا با </w:t>
      </w:r>
      <w:r w:rsidR="00755556">
        <w:rPr>
          <w:rStyle w:val="Char4"/>
          <w:rtl/>
        </w:rPr>
        <w:t>ک</w:t>
      </w:r>
      <w:r w:rsidRPr="00906F1B">
        <w:rPr>
          <w:rStyle w:val="Char4"/>
          <w:rtl/>
        </w:rPr>
        <w:t>ل</w:t>
      </w:r>
      <w:r w:rsidR="00755556">
        <w:rPr>
          <w:rStyle w:val="Char4"/>
          <w:rtl/>
        </w:rPr>
        <w:t>ی</w:t>
      </w:r>
      <w:r w:rsidRPr="00906F1B">
        <w:rPr>
          <w:rStyle w:val="Char4"/>
          <w:rtl/>
        </w:rPr>
        <w:t>دها</w:t>
      </w:r>
      <w:r w:rsidR="000E63F6">
        <w:rPr>
          <w:rStyle w:val="Char4"/>
          <w:rtl/>
        </w:rPr>
        <w:t>ی</w:t>
      </w:r>
      <w:r w:rsidRPr="00906F1B">
        <w:rPr>
          <w:rStyle w:val="Char4"/>
          <w:rtl/>
        </w:rPr>
        <w:t xml:space="preserve"> خزانه‏ها</w:t>
      </w:r>
      <w:r w:rsidR="000E63F6">
        <w:rPr>
          <w:rStyle w:val="Char4"/>
          <w:rtl/>
        </w:rPr>
        <w:t>ی</w:t>
      </w:r>
      <w:r w:rsidRPr="00906F1B">
        <w:rPr>
          <w:rStyle w:val="Char4"/>
          <w:rtl/>
        </w:rPr>
        <w:t xml:space="preserve"> زم</w:t>
      </w:r>
      <w:r w:rsidR="00755556">
        <w:rPr>
          <w:rStyle w:val="Char4"/>
          <w:rtl/>
        </w:rPr>
        <w:t>ی</w:t>
      </w:r>
      <w:r w:rsidRPr="00906F1B">
        <w:rPr>
          <w:rStyle w:val="Char4"/>
          <w:rtl/>
        </w:rPr>
        <w:t xml:space="preserve">ن </w:t>
      </w:r>
      <w:r w:rsidR="008B6953">
        <w:rPr>
          <w:rStyle w:val="Char4"/>
          <w:rtl/>
        </w:rPr>
        <w:t>به‌سو</w:t>
      </w:r>
      <w:r w:rsidR="000E63F6">
        <w:rPr>
          <w:rStyle w:val="Char4"/>
          <w:rtl/>
        </w:rPr>
        <w:t>ی</w:t>
      </w:r>
      <w:r w:rsidR="008B6953">
        <w:rPr>
          <w:rStyle w:val="Char4"/>
          <w:rtl/>
        </w:rPr>
        <w:t xml:space="preserve"> </w:t>
      </w:r>
      <w:r w:rsidRPr="00906F1B">
        <w:rPr>
          <w:rStyle w:val="Char4"/>
          <w:rtl/>
        </w:rPr>
        <w:t>تو فرستاد، و امرم نمود، تا برا</w:t>
      </w:r>
      <w:r w:rsidR="00755556">
        <w:rPr>
          <w:rStyle w:val="Char4"/>
          <w:rtl/>
        </w:rPr>
        <w:t>ی</w:t>
      </w:r>
      <w:r w:rsidRPr="00906F1B">
        <w:rPr>
          <w:rStyle w:val="Char4"/>
          <w:rtl/>
        </w:rPr>
        <w:t xml:space="preserve">ت عرضه بدارم، </w:t>
      </w:r>
      <w:r w:rsidR="00755556">
        <w:rPr>
          <w:rStyle w:val="Char4"/>
          <w:rtl/>
        </w:rPr>
        <w:t>ک</w:t>
      </w:r>
      <w:r w:rsidRPr="00906F1B">
        <w:rPr>
          <w:rStyle w:val="Char4"/>
          <w:rtl/>
        </w:rPr>
        <w:t xml:space="preserve">ه </w:t>
      </w:r>
      <w:r w:rsidR="00755556">
        <w:rPr>
          <w:rStyle w:val="Char4"/>
          <w:rtl/>
        </w:rPr>
        <w:t>ک</w:t>
      </w:r>
      <w:r w:rsidRPr="00906F1B">
        <w:rPr>
          <w:rStyle w:val="Char4"/>
          <w:rtl/>
        </w:rPr>
        <w:t>وه‏ها</w:t>
      </w:r>
      <w:r w:rsidR="000E63F6">
        <w:rPr>
          <w:rStyle w:val="Char4"/>
          <w:rtl/>
        </w:rPr>
        <w:t>ی</w:t>
      </w:r>
      <w:r w:rsidRPr="00906F1B">
        <w:rPr>
          <w:rStyle w:val="Char4"/>
          <w:rtl/>
        </w:rPr>
        <w:t xml:space="preserve"> تهامه را برا</w:t>
      </w:r>
      <w:r w:rsidR="000E63F6">
        <w:rPr>
          <w:rStyle w:val="Char4"/>
          <w:rtl/>
        </w:rPr>
        <w:t>ی</w:t>
      </w:r>
      <w:r w:rsidRPr="00906F1B">
        <w:rPr>
          <w:rStyle w:val="Char4"/>
          <w:rtl/>
        </w:rPr>
        <w:t xml:space="preserve"> تو زمرد و </w:t>
      </w:r>
      <w:r w:rsidR="00755556">
        <w:rPr>
          <w:rStyle w:val="Char4"/>
          <w:rtl/>
        </w:rPr>
        <w:t>ی</w:t>
      </w:r>
      <w:r w:rsidRPr="00906F1B">
        <w:rPr>
          <w:rStyle w:val="Char4"/>
          <w:rtl/>
        </w:rPr>
        <w:t>اقوت و طلا و نقره بگردانم، و [اگر خواسته باش</w:t>
      </w:r>
      <w:r w:rsidR="000E63F6">
        <w:rPr>
          <w:rStyle w:val="Char4"/>
          <w:rtl/>
        </w:rPr>
        <w:t>ی</w:t>
      </w:r>
      <w:r w:rsidRPr="00906F1B">
        <w:rPr>
          <w:rStyle w:val="Char4"/>
          <w:rtl/>
        </w:rPr>
        <w:t>]</w:t>
      </w:r>
      <w:r w:rsidR="008B6953">
        <w:rPr>
          <w:rStyle w:val="Char4"/>
          <w:rtl/>
        </w:rPr>
        <w:t xml:space="preserve"> </w:t>
      </w:r>
      <w:r w:rsidRPr="00906F1B">
        <w:rPr>
          <w:rStyle w:val="Char4"/>
          <w:rtl/>
        </w:rPr>
        <w:t>ا</w:t>
      </w:r>
      <w:r w:rsidR="00755556">
        <w:rPr>
          <w:rStyle w:val="Char4"/>
          <w:rtl/>
        </w:rPr>
        <w:t>ی</w:t>
      </w:r>
      <w:r w:rsidRPr="00906F1B">
        <w:rPr>
          <w:rStyle w:val="Char4"/>
          <w:rtl/>
        </w:rPr>
        <w:t xml:space="preserve">ن </w:t>
      </w:r>
      <w:r w:rsidR="00755556">
        <w:rPr>
          <w:rStyle w:val="Char4"/>
          <w:rtl/>
        </w:rPr>
        <w:t>ک</w:t>
      </w:r>
      <w:r w:rsidRPr="00906F1B">
        <w:rPr>
          <w:rStyle w:val="Char4"/>
          <w:rtl/>
        </w:rPr>
        <w:t>ار را م</w:t>
      </w:r>
      <w:r w:rsidR="000E63F6">
        <w:rPr>
          <w:rStyle w:val="Char4"/>
          <w:rtl/>
        </w:rPr>
        <w:t>ی</w:t>
      </w:r>
      <w:r w:rsidRPr="00906F1B">
        <w:rPr>
          <w:rStyle w:val="Char4"/>
          <w:rtl/>
        </w:rPr>
        <w:t>‏</w:t>
      </w:r>
      <w:r w:rsidR="00755556">
        <w:rPr>
          <w:rStyle w:val="Char4"/>
          <w:rtl/>
        </w:rPr>
        <w:t>ک</w:t>
      </w:r>
      <w:r w:rsidRPr="00906F1B">
        <w:rPr>
          <w:rStyle w:val="Char4"/>
          <w:rtl/>
        </w:rPr>
        <w:t>نم، حالا اگر خواسته باش</w:t>
      </w:r>
      <w:r w:rsidR="000E63F6">
        <w:rPr>
          <w:rStyle w:val="Char4"/>
          <w:rtl/>
        </w:rPr>
        <w:t>ی</w:t>
      </w:r>
      <w:r w:rsidRPr="00906F1B">
        <w:rPr>
          <w:rStyle w:val="Char4"/>
          <w:rtl/>
        </w:rPr>
        <w:t xml:space="preserve"> نب</w:t>
      </w:r>
      <w:r w:rsidR="000E63F6">
        <w:rPr>
          <w:rStyle w:val="Char4"/>
          <w:rtl/>
        </w:rPr>
        <w:t>ی</w:t>
      </w:r>
      <w:r w:rsidRPr="00906F1B">
        <w:rPr>
          <w:rStyle w:val="Char4"/>
          <w:rtl/>
        </w:rPr>
        <w:t xml:space="preserve"> و پادشاه باش، و اگر خواست</w:t>
      </w:r>
      <w:r w:rsidR="000E63F6">
        <w:rPr>
          <w:rStyle w:val="Char4"/>
          <w:rtl/>
        </w:rPr>
        <w:t>ی</w:t>
      </w:r>
      <w:r w:rsidRPr="00906F1B">
        <w:rPr>
          <w:rStyle w:val="Char4"/>
          <w:rtl/>
        </w:rPr>
        <w:t xml:space="preserve"> باش</w:t>
      </w:r>
      <w:r w:rsidR="000E63F6">
        <w:rPr>
          <w:rStyle w:val="Char4"/>
          <w:rtl/>
        </w:rPr>
        <w:t>ی</w:t>
      </w:r>
      <w:r w:rsidRPr="00906F1B">
        <w:rPr>
          <w:rStyle w:val="Char4"/>
          <w:rtl/>
        </w:rPr>
        <w:t xml:space="preserve"> نب</w:t>
      </w:r>
      <w:r w:rsidR="000E63F6">
        <w:rPr>
          <w:rStyle w:val="Char4"/>
          <w:rtl/>
        </w:rPr>
        <w:t>ی</w:t>
      </w:r>
      <w:r w:rsidRPr="00906F1B">
        <w:rPr>
          <w:rStyle w:val="Char4"/>
          <w:rtl/>
        </w:rPr>
        <w:t xml:space="preserve"> و بنده؟ جبرئ</w:t>
      </w:r>
      <w:r w:rsidR="00755556">
        <w:rPr>
          <w:rStyle w:val="Char4"/>
          <w:rtl/>
        </w:rPr>
        <w:t>ی</w:t>
      </w:r>
      <w:r w:rsidRPr="00906F1B">
        <w:rPr>
          <w:rStyle w:val="Char4"/>
          <w:rtl/>
        </w:rPr>
        <w:t>ل به طرف و</w:t>
      </w:r>
      <w:r w:rsidR="000E63F6">
        <w:rPr>
          <w:rStyle w:val="Char4"/>
          <w:rtl/>
        </w:rPr>
        <w:t>ی</w:t>
      </w:r>
      <w:r w:rsidRPr="00906F1B">
        <w:rPr>
          <w:rStyle w:val="Char4"/>
          <w:rtl/>
        </w:rPr>
        <w:t xml:space="preserve"> اشاره نمود </w:t>
      </w:r>
      <w:r w:rsidR="00755556" w:rsidRPr="00D51E9B">
        <w:rPr>
          <w:rStyle w:val="Char4"/>
          <w:spacing w:val="-4"/>
          <w:rtl/>
        </w:rPr>
        <w:t>ک</w:t>
      </w:r>
      <w:r w:rsidRPr="00D51E9B">
        <w:rPr>
          <w:rStyle w:val="Char4"/>
          <w:spacing w:val="-4"/>
          <w:rtl/>
        </w:rPr>
        <w:t>ه تواضع نما، آن گاه فرمود: «بل</w:t>
      </w:r>
      <w:r w:rsidR="00755556" w:rsidRPr="00D51E9B">
        <w:rPr>
          <w:rStyle w:val="Char4"/>
          <w:spacing w:val="-4"/>
          <w:rtl/>
        </w:rPr>
        <w:t>ک</w:t>
      </w:r>
      <w:r w:rsidRPr="00D51E9B">
        <w:rPr>
          <w:rStyle w:val="Char4"/>
          <w:spacing w:val="-4"/>
          <w:rtl/>
        </w:rPr>
        <w:t>ه نب</w:t>
      </w:r>
      <w:r w:rsidR="000E63F6">
        <w:rPr>
          <w:rStyle w:val="Char4"/>
          <w:spacing w:val="-4"/>
          <w:rtl/>
        </w:rPr>
        <w:t>ی</w:t>
      </w:r>
      <w:r w:rsidRPr="00D51E9B">
        <w:rPr>
          <w:rStyle w:val="Char4"/>
          <w:spacing w:val="-4"/>
          <w:rtl/>
        </w:rPr>
        <w:t xml:space="preserve"> و بنده م</w:t>
      </w:r>
      <w:r w:rsidR="000E63F6">
        <w:rPr>
          <w:rStyle w:val="Char4"/>
          <w:spacing w:val="-4"/>
          <w:rtl/>
        </w:rPr>
        <w:t>ی</w:t>
      </w:r>
      <w:r w:rsidRPr="00D51E9B">
        <w:rPr>
          <w:rStyle w:val="Char4"/>
          <w:spacing w:val="-4"/>
          <w:rtl/>
        </w:rPr>
        <w:t>‏باشد»</w:t>
      </w:r>
      <w:r w:rsidRPr="00D51E9B">
        <w:rPr>
          <w:rStyle w:val="FootnoteReference"/>
          <w:rFonts w:ascii="IRNazli" w:hAnsi="IRNazli" w:cs="IRNazli"/>
          <w:spacing w:val="-4"/>
          <w:sz w:val="28"/>
          <w:szCs w:val="28"/>
          <w:rtl/>
        </w:rPr>
        <w:footnoteReference w:id="522"/>
      </w:r>
      <w:r w:rsidRPr="00D51E9B">
        <w:rPr>
          <w:rStyle w:val="Char4"/>
          <w:spacing w:val="-4"/>
          <w:rtl/>
        </w:rPr>
        <w:t xml:space="preserve"> - سه مرتبه -ا</w:t>
      </w:r>
      <w:r w:rsidR="00755556" w:rsidRPr="00D51E9B">
        <w:rPr>
          <w:rStyle w:val="Char4"/>
          <w:spacing w:val="-4"/>
          <w:rtl/>
        </w:rPr>
        <w:t>ی</w:t>
      </w:r>
      <w:r w:rsidRPr="00D51E9B">
        <w:rPr>
          <w:rStyle w:val="Char4"/>
          <w:spacing w:val="-4"/>
          <w:rtl/>
        </w:rPr>
        <w:t>ن چن</w:t>
      </w:r>
      <w:r w:rsidR="00755556" w:rsidRPr="00D51E9B">
        <w:rPr>
          <w:rStyle w:val="Char4"/>
          <w:spacing w:val="-4"/>
          <w:rtl/>
        </w:rPr>
        <w:t>ی</w:t>
      </w:r>
      <w:r w:rsidRPr="00D51E9B">
        <w:rPr>
          <w:rStyle w:val="Char4"/>
          <w:spacing w:val="-4"/>
          <w:rtl/>
        </w:rPr>
        <w:t>ن در الترغ</w:t>
      </w:r>
      <w:r w:rsidR="00755556" w:rsidRPr="00D51E9B">
        <w:rPr>
          <w:rStyle w:val="Char4"/>
          <w:spacing w:val="-4"/>
          <w:rtl/>
        </w:rPr>
        <w:t>ی</w:t>
      </w:r>
      <w:r w:rsidRPr="00D51E9B">
        <w:rPr>
          <w:rStyle w:val="Char4"/>
          <w:spacing w:val="-4"/>
          <w:rtl/>
        </w:rPr>
        <w:t>ب (157/5) آمده، و ه</w:t>
      </w:r>
      <w:r w:rsidR="00755556" w:rsidRPr="00D51E9B">
        <w:rPr>
          <w:rStyle w:val="Char4"/>
          <w:spacing w:val="-4"/>
          <w:rtl/>
        </w:rPr>
        <w:t>ی</w:t>
      </w:r>
      <w:r w:rsidRPr="00D51E9B">
        <w:rPr>
          <w:rStyle w:val="Char4"/>
          <w:spacing w:val="-4"/>
          <w:rtl/>
        </w:rPr>
        <w:t>ثم</w:t>
      </w:r>
      <w:r w:rsidR="000E63F6">
        <w:rPr>
          <w:rStyle w:val="Char4"/>
          <w:spacing w:val="-4"/>
          <w:rtl/>
        </w:rPr>
        <w:t>ی</w:t>
      </w:r>
      <w:r w:rsidRPr="00D51E9B">
        <w:rPr>
          <w:rStyle w:val="Char4"/>
          <w:spacing w:val="-4"/>
          <w:rtl/>
        </w:rPr>
        <w:t xml:space="preserve"> (315/10) م</w:t>
      </w:r>
      <w:r w:rsidR="000E63F6">
        <w:rPr>
          <w:rStyle w:val="Char4"/>
          <w:spacing w:val="-4"/>
          <w:rtl/>
        </w:rPr>
        <w:t>ی</w:t>
      </w:r>
      <w:r w:rsidRPr="00D51E9B">
        <w:rPr>
          <w:rStyle w:val="Char4"/>
          <w:spacing w:val="-4"/>
          <w:rtl/>
        </w:rPr>
        <w:t>‏گو</w:t>
      </w:r>
      <w:r w:rsidR="00755556" w:rsidRPr="00D51E9B">
        <w:rPr>
          <w:rStyle w:val="Char4"/>
          <w:spacing w:val="-4"/>
          <w:rtl/>
        </w:rPr>
        <w:t>ی</w:t>
      </w:r>
      <w:r w:rsidRPr="00D51E9B">
        <w:rPr>
          <w:rStyle w:val="Char4"/>
          <w:spacing w:val="-4"/>
          <w:rtl/>
        </w:rPr>
        <w:t>د: آن را طبران</w:t>
      </w:r>
      <w:r w:rsidR="000E63F6">
        <w:rPr>
          <w:rStyle w:val="Char4"/>
          <w:spacing w:val="-4"/>
          <w:rtl/>
        </w:rPr>
        <w:t>ی</w:t>
      </w:r>
      <w:r w:rsidRPr="00D51E9B">
        <w:rPr>
          <w:rStyle w:val="Char4"/>
          <w:spacing w:val="-4"/>
          <w:rtl/>
        </w:rPr>
        <w:t xml:space="preserve"> در الاوسط روا</w:t>
      </w:r>
      <w:r w:rsidR="00755556" w:rsidRPr="00D51E9B">
        <w:rPr>
          <w:rStyle w:val="Char4"/>
          <w:spacing w:val="-4"/>
          <w:rtl/>
        </w:rPr>
        <w:t>ی</w:t>
      </w:r>
      <w:r w:rsidRPr="00D51E9B">
        <w:rPr>
          <w:rStyle w:val="Char4"/>
          <w:spacing w:val="-4"/>
          <w:rtl/>
        </w:rPr>
        <w:t>ت نموده، و در آن سعدان بن ول</w:t>
      </w:r>
      <w:r w:rsidR="00755556" w:rsidRPr="00D51E9B">
        <w:rPr>
          <w:rStyle w:val="Char4"/>
          <w:spacing w:val="-4"/>
          <w:rtl/>
        </w:rPr>
        <w:t>ی</w:t>
      </w:r>
      <w:r w:rsidRPr="00D51E9B">
        <w:rPr>
          <w:rStyle w:val="Char4"/>
          <w:spacing w:val="-4"/>
          <w:rtl/>
        </w:rPr>
        <w:t>د آمده و او را نشناختم و بق</w:t>
      </w:r>
      <w:r w:rsidR="00755556" w:rsidRPr="00D51E9B">
        <w:rPr>
          <w:rStyle w:val="Char4"/>
          <w:spacing w:val="-4"/>
          <w:rtl/>
        </w:rPr>
        <w:t>ی</w:t>
      </w:r>
      <w:r w:rsidRPr="00D51E9B">
        <w:rPr>
          <w:rStyle w:val="Char4"/>
          <w:spacing w:val="-4"/>
          <w:rtl/>
        </w:rPr>
        <w:t>ه رجال آن رجال صح</w:t>
      </w:r>
      <w:r w:rsidR="00755556" w:rsidRPr="00D51E9B">
        <w:rPr>
          <w:rStyle w:val="Char4"/>
          <w:spacing w:val="-4"/>
          <w:rtl/>
        </w:rPr>
        <w:t>ی</w:t>
      </w:r>
      <w:r w:rsidRPr="00D51E9B">
        <w:rPr>
          <w:rStyle w:val="Char4"/>
          <w:spacing w:val="-4"/>
          <w:rtl/>
        </w:rPr>
        <w:t>ح‏اند.</w:t>
      </w:r>
    </w:p>
    <w:p w:rsidR="00BD3D1B" w:rsidRPr="00906F1B" w:rsidRDefault="00BD3D1B" w:rsidP="00BA0C40">
      <w:pPr>
        <w:pStyle w:val="a5"/>
        <w:rPr>
          <w:rStyle w:val="Char4"/>
          <w:rtl/>
        </w:rPr>
      </w:pPr>
      <w:bookmarkStart w:id="471" w:name="_Toc441683982"/>
      <w:r w:rsidRPr="00AD7246">
        <w:rPr>
          <w:rtl/>
        </w:rPr>
        <w:t>حديث ابوامامه</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AD7246">
        <w:rPr>
          <w:rtl/>
        </w:rPr>
        <w:t>در اين باره</w:t>
      </w:r>
      <w:bookmarkEnd w:id="471"/>
    </w:p>
    <w:p w:rsidR="00BD3D1B" w:rsidRPr="00906F1B" w:rsidRDefault="00BD3D1B" w:rsidP="00C0600E">
      <w:pPr>
        <w:pStyle w:val="PlainText"/>
        <w:ind w:firstLine="284"/>
        <w:jc w:val="both"/>
        <w:rPr>
          <w:rStyle w:val="Char4"/>
          <w:rtl/>
        </w:rPr>
      </w:pPr>
      <w:r w:rsidRPr="00906F1B">
        <w:rPr>
          <w:rStyle w:val="Char4"/>
          <w:rtl/>
        </w:rPr>
        <w:t>نزد ترمذ</w:t>
      </w:r>
      <w:r w:rsidR="000E63F6">
        <w:rPr>
          <w:rStyle w:val="Char4"/>
          <w:rtl/>
        </w:rPr>
        <w:t>ی</w:t>
      </w:r>
      <w:r w:rsidRPr="00906F1B">
        <w:rPr>
          <w:rStyle w:val="Char4"/>
          <w:rtl/>
        </w:rPr>
        <w:t xml:space="preserve"> - </w:t>
      </w:r>
      <w:r w:rsidR="00755556">
        <w:rPr>
          <w:rStyle w:val="Char4"/>
          <w:rtl/>
        </w:rPr>
        <w:t>ک</w:t>
      </w:r>
      <w:r w:rsidRPr="00906F1B">
        <w:rPr>
          <w:rStyle w:val="Char4"/>
          <w:rtl/>
        </w:rPr>
        <w:t>ه آن را حسن دانسته است - از ابوامامه از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«پروردگارم برا</w:t>
      </w:r>
      <w:r w:rsidR="00755556">
        <w:rPr>
          <w:rStyle w:val="Char4"/>
          <w:rtl/>
        </w:rPr>
        <w:t>ی</w:t>
      </w:r>
      <w:r w:rsidRPr="00906F1B">
        <w:rPr>
          <w:rStyle w:val="Char4"/>
          <w:rtl/>
        </w:rPr>
        <w:t>م ا</w:t>
      </w:r>
      <w:r w:rsidR="00755556">
        <w:rPr>
          <w:rStyle w:val="Char4"/>
          <w:rtl/>
        </w:rPr>
        <w:t>ی</w:t>
      </w:r>
      <w:r w:rsidRPr="00906F1B">
        <w:rPr>
          <w:rStyle w:val="Char4"/>
          <w:rtl/>
        </w:rPr>
        <w:t>ن را عرضه داشت، تا ر</w:t>
      </w:r>
      <w:r w:rsidR="00755556">
        <w:rPr>
          <w:rStyle w:val="Char4"/>
          <w:rtl/>
        </w:rPr>
        <w:t>ی</w:t>
      </w:r>
      <w:r w:rsidRPr="00906F1B">
        <w:rPr>
          <w:rStyle w:val="Char4"/>
          <w:rtl/>
        </w:rPr>
        <w:t>گستان م</w:t>
      </w:r>
      <w:r w:rsidR="00755556">
        <w:rPr>
          <w:rStyle w:val="Char4"/>
          <w:rtl/>
        </w:rPr>
        <w:t>ک</w:t>
      </w:r>
      <w:r w:rsidRPr="00906F1B">
        <w:rPr>
          <w:rStyle w:val="Char4"/>
          <w:rtl/>
        </w:rPr>
        <w:t>ه را به من طلا بگرداند، گفتم: نه، ا</w:t>
      </w:r>
      <w:r w:rsidR="000E63F6">
        <w:rPr>
          <w:rStyle w:val="Char4"/>
          <w:rtl/>
        </w:rPr>
        <w:t>ی</w:t>
      </w:r>
      <w:r w:rsidRPr="00906F1B">
        <w:rPr>
          <w:rStyle w:val="Char4"/>
          <w:rtl/>
        </w:rPr>
        <w:t xml:space="preserve"> پروردگارم، ول</w:t>
      </w:r>
      <w:r w:rsidR="00755556">
        <w:rPr>
          <w:rStyle w:val="Char4"/>
          <w:rtl/>
        </w:rPr>
        <w:t>یک</w:t>
      </w:r>
      <w:r w:rsidRPr="00906F1B">
        <w:rPr>
          <w:rStyle w:val="Char4"/>
          <w:rtl/>
        </w:rPr>
        <w:t xml:space="preserve">ن </w:t>
      </w:r>
      <w:r w:rsidR="00755556">
        <w:rPr>
          <w:rStyle w:val="Char4"/>
          <w:rtl/>
        </w:rPr>
        <w:t>یک</w:t>
      </w:r>
      <w:r w:rsidRPr="00906F1B">
        <w:rPr>
          <w:rStyle w:val="Char4"/>
          <w:rtl/>
        </w:rPr>
        <w:t xml:space="preserve"> روز س</w:t>
      </w:r>
      <w:r w:rsidR="00755556">
        <w:rPr>
          <w:rStyle w:val="Char4"/>
          <w:rtl/>
        </w:rPr>
        <w:t>ی</w:t>
      </w:r>
      <w:r w:rsidRPr="00906F1B">
        <w:rPr>
          <w:rStyle w:val="Char4"/>
          <w:rtl/>
        </w:rPr>
        <w:t xml:space="preserve">ر شوم، و </w:t>
      </w:r>
      <w:r w:rsidR="00755556">
        <w:rPr>
          <w:rStyle w:val="Char4"/>
          <w:rtl/>
        </w:rPr>
        <w:t>یک</w:t>
      </w:r>
      <w:r w:rsidRPr="00906F1B">
        <w:rPr>
          <w:rStyle w:val="Char4"/>
          <w:rtl/>
        </w:rPr>
        <w:t xml:space="preserve"> روز گرسنه - </w:t>
      </w:r>
      <w:r w:rsidR="00755556">
        <w:rPr>
          <w:rStyle w:val="Char4"/>
          <w:rtl/>
        </w:rPr>
        <w:t>ی</w:t>
      </w:r>
      <w:r w:rsidRPr="00906F1B">
        <w:rPr>
          <w:rStyle w:val="Char4"/>
          <w:rtl/>
        </w:rPr>
        <w:t>ا گفت: سه [روز]</w:t>
      </w:r>
      <w:r w:rsidR="009C515A">
        <w:rPr>
          <w:rStyle w:val="Char4"/>
          <w:rtl/>
        </w:rPr>
        <w:t>،</w:t>
      </w:r>
      <w:r w:rsidRPr="00906F1B">
        <w:rPr>
          <w:rStyle w:val="Char4"/>
          <w:rtl/>
        </w:rPr>
        <w:t xml:space="preserve"> </w:t>
      </w:r>
      <w:r w:rsidR="00755556">
        <w:rPr>
          <w:rStyle w:val="Char4"/>
          <w:rtl/>
        </w:rPr>
        <w:t>ی</w:t>
      </w:r>
      <w:r w:rsidRPr="00906F1B">
        <w:rPr>
          <w:rStyle w:val="Char4"/>
          <w:rtl/>
        </w:rPr>
        <w:t>ا مانند آن - وقت</w:t>
      </w:r>
      <w:r w:rsidR="000E63F6">
        <w:rPr>
          <w:rStyle w:val="Char4"/>
          <w:rtl/>
        </w:rPr>
        <w:t>ی</w:t>
      </w:r>
      <w:r w:rsidRPr="00906F1B">
        <w:rPr>
          <w:rStyle w:val="Char4"/>
          <w:rtl/>
        </w:rPr>
        <w:t xml:space="preserve"> </w:t>
      </w:r>
      <w:r w:rsidR="00755556">
        <w:rPr>
          <w:rStyle w:val="Char4"/>
          <w:rtl/>
        </w:rPr>
        <w:t>ک</w:t>
      </w:r>
      <w:r w:rsidRPr="00906F1B">
        <w:rPr>
          <w:rStyle w:val="Char4"/>
          <w:rtl/>
        </w:rPr>
        <w:t>ه گرسنه شدم به طرف تو تضرّع نما</w:t>
      </w:r>
      <w:r w:rsidR="00755556">
        <w:rPr>
          <w:rStyle w:val="Char4"/>
          <w:rtl/>
        </w:rPr>
        <w:t>ی</w:t>
      </w:r>
      <w:r w:rsidRPr="00906F1B">
        <w:rPr>
          <w:rStyle w:val="Char4"/>
          <w:rtl/>
        </w:rPr>
        <w:t xml:space="preserve">م و تو را </w:t>
      </w:r>
      <w:r w:rsidR="00755556">
        <w:rPr>
          <w:rStyle w:val="Char4"/>
          <w:rtl/>
        </w:rPr>
        <w:t>ی</w:t>
      </w:r>
      <w:r w:rsidRPr="00906F1B">
        <w:rPr>
          <w:rStyle w:val="Char4"/>
          <w:rtl/>
        </w:rPr>
        <w:t xml:space="preserve">اد </w:t>
      </w:r>
      <w:r w:rsidR="00755556">
        <w:rPr>
          <w:rStyle w:val="Char4"/>
          <w:rtl/>
        </w:rPr>
        <w:t>ک</w:t>
      </w:r>
      <w:r w:rsidRPr="00906F1B">
        <w:rPr>
          <w:rStyle w:val="Char4"/>
          <w:rtl/>
        </w:rPr>
        <w:t>نم، و وقت</w:t>
      </w:r>
      <w:r w:rsidR="000E63F6">
        <w:rPr>
          <w:rStyle w:val="Char4"/>
          <w:rtl/>
        </w:rPr>
        <w:t>ی</w:t>
      </w:r>
      <w:r w:rsidRPr="00906F1B">
        <w:rPr>
          <w:rStyle w:val="Char4"/>
          <w:rtl/>
        </w:rPr>
        <w:t xml:space="preserve"> </w:t>
      </w:r>
      <w:r w:rsidR="00755556">
        <w:rPr>
          <w:rStyle w:val="Char4"/>
          <w:rtl/>
        </w:rPr>
        <w:t>ک</w:t>
      </w:r>
      <w:r w:rsidRPr="00906F1B">
        <w:rPr>
          <w:rStyle w:val="Char4"/>
          <w:rtl/>
        </w:rPr>
        <w:t>ه س</w:t>
      </w:r>
      <w:r w:rsidR="00755556">
        <w:rPr>
          <w:rStyle w:val="Char4"/>
          <w:rtl/>
        </w:rPr>
        <w:t>ی</w:t>
      </w:r>
      <w:r w:rsidRPr="00906F1B">
        <w:rPr>
          <w:rStyle w:val="Char4"/>
          <w:rtl/>
        </w:rPr>
        <w:t>ر شدم، ش</w:t>
      </w:r>
      <w:r w:rsidR="00755556">
        <w:rPr>
          <w:rStyle w:val="Char4"/>
          <w:rtl/>
        </w:rPr>
        <w:t>ک</w:t>
      </w:r>
      <w:r w:rsidRPr="00906F1B">
        <w:rPr>
          <w:rStyle w:val="Char4"/>
          <w:rtl/>
        </w:rPr>
        <w:t xml:space="preserve">ر تو را </w:t>
      </w:r>
      <w:r w:rsidR="00130DB0">
        <w:rPr>
          <w:rStyle w:val="Char4"/>
          <w:rtl/>
        </w:rPr>
        <w:t>به‌جا</w:t>
      </w:r>
      <w:r w:rsidR="000E63F6">
        <w:rPr>
          <w:rStyle w:val="Char4"/>
          <w:rtl/>
        </w:rPr>
        <w:t>ی</w:t>
      </w:r>
      <w:r w:rsidR="00130DB0">
        <w:rPr>
          <w:rStyle w:val="Char4"/>
          <w:rtl/>
        </w:rPr>
        <w:t xml:space="preserve"> </w:t>
      </w:r>
      <w:r w:rsidRPr="00906F1B">
        <w:rPr>
          <w:rStyle w:val="Char4"/>
          <w:rtl/>
        </w:rPr>
        <w:t>آورم، و ستا</w:t>
      </w:r>
      <w:r w:rsidR="00755556">
        <w:rPr>
          <w:rStyle w:val="Char4"/>
          <w:rtl/>
        </w:rPr>
        <w:t>ی</w:t>
      </w:r>
      <w:r w:rsidRPr="00906F1B">
        <w:rPr>
          <w:rStyle w:val="Char4"/>
          <w:rtl/>
        </w:rPr>
        <w:t xml:space="preserve">شت </w:t>
      </w:r>
      <w:r w:rsidR="00755556">
        <w:rPr>
          <w:rStyle w:val="Char4"/>
          <w:rtl/>
        </w:rPr>
        <w:t>ک</w:t>
      </w:r>
      <w:r w:rsidRPr="00906F1B">
        <w:rPr>
          <w:rStyle w:val="Char4"/>
          <w:rtl/>
        </w:rPr>
        <w:t>نم»</w:t>
      </w:r>
      <w:r w:rsidRPr="00906F1B">
        <w:rPr>
          <w:rStyle w:val="FootnoteReference"/>
          <w:rFonts w:ascii="IRNazli" w:hAnsi="IRNazli" w:cs="IRNazli"/>
          <w:sz w:val="28"/>
          <w:szCs w:val="28"/>
          <w:rtl/>
        </w:rPr>
        <w:footnoteReference w:id="523"/>
      </w:r>
      <w:r w:rsidR="00572242">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الترغ</w:t>
      </w:r>
      <w:r w:rsidR="00755556">
        <w:rPr>
          <w:rStyle w:val="Char4"/>
          <w:rtl/>
        </w:rPr>
        <w:t>ی</w:t>
      </w:r>
      <w:r w:rsidRPr="00906F1B">
        <w:rPr>
          <w:rStyle w:val="Char4"/>
          <w:rtl/>
        </w:rPr>
        <w:t>ب (150/5) آمده است.</w:t>
      </w:r>
    </w:p>
    <w:p w:rsidR="00BD3D1B" w:rsidRPr="00906F1B" w:rsidRDefault="00BD3D1B" w:rsidP="00BA0C40">
      <w:pPr>
        <w:pStyle w:val="a5"/>
        <w:rPr>
          <w:rStyle w:val="Char4"/>
          <w:rtl/>
        </w:rPr>
      </w:pPr>
      <w:bookmarkStart w:id="472" w:name="_Toc441683983"/>
      <w:r w:rsidRPr="00AD7246">
        <w:rPr>
          <w:rtl/>
        </w:rPr>
        <w:t>حديث عل</w:t>
      </w:r>
      <w:r w:rsidR="000E63F6">
        <w:rPr>
          <w:rtl/>
        </w:rPr>
        <w:t>ی</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AD7246">
        <w:rPr>
          <w:rtl/>
        </w:rPr>
        <w:t>در اين باره</w:t>
      </w:r>
      <w:bookmarkEnd w:id="472"/>
    </w:p>
    <w:p w:rsidR="00BD3D1B" w:rsidRPr="00906F1B" w:rsidRDefault="00BD3D1B" w:rsidP="00C0600E">
      <w:pPr>
        <w:pStyle w:val="PlainText"/>
        <w:ind w:firstLine="284"/>
        <w:jc w:val="both"/>
        <w:rPr>
          <w:rStyle w:val="Char4"/>
          <w:rtl/>
        </w:rPr>
      </w:pPr>
      <w:r w:rsidRPr="00906F1B">
        <w:rPr>
          <w:rStyle w:val="Char4"/>
          <w:rtl/>
        </w:rPr>
        <w:t>نزد عس</w:t>
      </w:r>
      <w:r w:rsidR="00755556">
        <w:rPr>
          <w:rStyle w:val="Char4"/>
          <w:rtl/>
        </w:rPr>
        <w:t>ک</w:t>
      </w:r>
      <w:r w:rsidRPr="00906F1B">
        <w:rPr>
          <w:rStyle w:val="Char4"/>
          <w:rtl/>
        </w:rPr>
        <w:t>ر</w:t>
      </w:r>
      <w:r w:rsidR="000E63F6">
        <w:rPr>
          <w:rStyle w:val="Char4"/>
          <w:rtl/>
        </w:rPr>
        <w:t>ی</w:t>
      </w:r>
      <w:r w:rsidRPr="00906F1B">
        <w:rPr>
          <w:rStyle w:val="Char4"/>
          <w:rtl/>
        </w:rPr>
        <w:t xml:space="preserve"> از عل</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فرمود: «فرشته‏ا</w:t>
      </w:r>
      <w:r w:rsidR="000E63F6">
        <w:rPr>
          <w:rStyle w:val="Char4"/>
          <w:rtl/>
        </w:rPr>
        <w:t>ی</w:t>
      </w:r>
      <w:r w:rsidRPr="00906F1B">
        <w:rPr>
          <w:rStyle w:val="Char4"/>
          <w:rtl/>
        </w:rPr>
        <w:t xml:space="preserve"> نزد من آمد و گفت: ا</w:t>
      </w:r>
      <w:r w:rsidR="000E63F6">
        <w:rPr>
          <w:rStyle w:val="Char4"/>
          <w:rtl/>
        </w:rPr>
        <w:t>ی</w:t>
      </w:r>
      <w:r w:rsidRPr="00906F1B">
        <w:rPr>
          <w:rStyle w:val="Char4"/>
          <w:rtl/>
        </w:rPr>
        <w:t xml:space="preserve"> محمّد </w:t>
      </w:r>
      <w:r>
        <w:rPr>
          <w:rFonts w:cs="CTraditional Arabic"/>
          <w:sz w:val="28"/>
          <w:szCs w:val="28"/>
          <w:rtl/>
        </w:rPr>
        <w:t>ص</w:t>
      </w:r>
      <w:r w:rsidRPr="00906F1B">
        <w:rPr>
          <w:rStyle w:val="Char4"/>
          <w:rtl/>
        </w:rPr>
        <w:t xml:space="preserve"> پروردگارت بر تو سلام م</w:t>
      </w:r>
      <w:r w:rsidR="000E63F6">
        <w:rPr>
          <w:rStyle w:val="Char4"/>
          <w:rtl/>
        </w:rPr>
        <w:t>ی</w:t>
      </w:r>
      <w:r w:rsidRPr="00906F1B">
        <w:rPr>
          <w:rStyle w:val="Char4"/>
          <w:rtl/>
        </w:rPr>
        <w:t>‏</w:t>
      </w:r>
      <w:r w:rsidR="00755556">
        <w:rPr>
          <w:rStyle w:val="Char4"/>
          <w:rtl/>
        </w:rPr>
        <w:t>ک</w:t>
      </w:r>
      <w:r w:rsidRPr="00906F1B">
        <w:rPr>
          <w:rStyle w:val="Char4"/>
          <w:rtl/>
        </w:rPr>
        <w:t>ند، و م</w:t>
      </w:r>
      <w:r w:rsidR="000E63F6">
        <w:rPr>
          <w:rStyle w:val="Char4"/>
          <w:rtl/>
        </w:rPr>
        <w:t>ی</w:t>
      </w:r>
      <w:r w:rsidRPr="00906F1B">
        <w:rPr>
          <w:rStyle w:val="Char4"/>
          <w:rtl/>
        </w:rPr>
        <w:t>‏فرما</w:t>
      </w:r>
      <w:r w:rsidR="00755556">
        <w:rPr>
          <w:rStyle w:val="Char4"/>
          <w:rtl/>
        </w:rPr>
        <w:t>ی</w:t>
      </w:r>
      <w:r w:rsidRPr="00906F1B">
        <w:rPr>
          <w:rStyle w:val="Char4"/>
          <w:rtl/>
        </w:rPr>
        <w:t>د: اگر خواسته باش</w:t>
      </w:r>
      <w:r w:rsidR="000E63F6">
        <w:rPr>
          <w:rStyle w:val="Char4"/>
          <w:rtl/>
        </w:rPr>
        <w:t>ی</w:t>
      </w:r>
      <w:r w:rsidRPr="00906F1B">
        <w:rPr>
          <w:rStyle w:val="Char4"/>
          <w:rtl/>
        </w:rPr>
        <w:t xml:space="preserve"> ر</w:t>
      </w:r>
      <w:r w:rsidR="00755556">
        <w:rPr>
          <w:rStyle w:val="Char4"/>
          <w:rtl/>
        </w:rPr>
        <w:t>ی</w:t>
      </w:r>
      <w:r w:rsidRPr="00906F1B">
        <w:rPr>
          <w:rStyle w:val="Char4"/>
          <w:rtl/>
        </w:rPr>
        <w:t>گستان م</w:t>
      </w:r>
      <w:r w:rsidR="00755556">
        <w:rPr>
          <w:rStyle w:val="Char4"/>
          <w:rtl/>
        </w:rPr>
        <w:t>ک</w:t>
      </w:r>
      <w:r w:rsidRPr="00906F1B">
        <w:rPr>
          <w:rStyle w:val="Char4"/>
          <w:rtl/>
        </w:rPr>
        <w:t>ه را برا</w:t>
      </w:r>
      <w:r w:rsidR="00755556">
        <w:rPr>
          <w:rStyle w:val="Char4"/>
          <w:rtl/>
        </w:rPr>
        <w:t>ی</w:t>
      </w:r>
      <w:r w:rsidRPr="00906F1B">
        <w:rPr>
          <w:rStyle w:val="Char4"/>
          <w:rtl/>
        </w:rPr>
        <w:t>ت طلا م</w:t>
      </w:r>
      <w:r w:rsidR="000E63F6">
        <w:rPr>
          <w:rStyle w:val="Char4"/>
          <w:rtl/>
        </w:rPr>
        <w:t>ی</w:t>
      </w:r>
      <w:r w:rsidRPr="00906F1B">
        <w:rPr>
          <w:rStyle w:val="Char4"/>
          <w:rtl/>
        </w:rPr>
        <w:t>‏گردانم» [راو</w:t>
      </w:r>
      <w:r w:rsidR="000E63F6">
        <w:rPr>
          <w:rStyle w:val="Char4"/>
          <w:rtl/>
        </w:rPr>
        <w:t>ی</w:t>
      </w:r>
      <w:r w:rsidRPr="00906F1B">
        <w:rPr>
          <w:rStyle w:val="Char4"/>
          <w:rtl/>
        </w:rPr>
        <w:t>] م</w:t>
      </w:r>
      <w:r w:rsidR="000E63F6">
        <w:rPr>
          <w:rStyle w:val="Char4"/>
          <w:rtl/>
        </w:rPr>
        <w:t>ی</w:t>
      </w:r>
      <w:r w:rsidRPr="00906F1B">
        <w:rPr>
          <w:rStyle w:val="Char4"/>
          <w:rtl/>
        </w:rPr>
        <w:t>‏افزا</w:t>
      </w:r>
      <w:r w:rsidR="00755556">
        <w:rPr>
          <w:rStyle w:val="Char4"/>
          <w:rtl/>
        </w:rPr>
        <w:t>ی</w:t>
      </w:r>
      <w:r w:rsidRPr="00906F1B">
        <w:rPr>
          <w:rStyle w:val="Char4"/>
          <w:rtl/>
        </w:rPr>
        <w:t>د: آن گاه سرش را به طرف آسمان بلند نمود و گفت: «نه</w:t>
      </w:r>
      <w:r w:rsidR="008B6953">
        <w:rPr>
          <w:rStyle w:val="Char4"/>
          <w:rtl/>
        </w:rPr>
        <w:t xml:space="preserve"> </w:t>
      </w:r>
      <w:r w:rsidRPr="00906F1B">
        <w:rPr>
          <w:rStyle w:val="Char4"/>
          <w:rtl/>
        </w:rPr>
        <w:t>ا</w:t>
      </w:r>
      <w:r w:rsidR="000E63F6">
        <w:rPr>
          <w:rStyle w:val="Char4"/>
          <w:rtl/>
        </w:rPr>
        <w:t>ی</w:t>
      </w:r>
      <w:r w:rsidRPr="00906F1B">
        <w:rPr>
          <w:rStyle w:val="Char4"/>
          <w:rtl/>
        </w:rPr>
        <w:t xml:space="preserve"> پروردگارم، روز</w:t>
      </w:r>
      <w:r w:rsidR="000E63F6">
        <w:rPr>
          <w:rStyle w:val="Char4"/>
          <w:rtl/>
        </w:rPr>
        <w:t>ی</w:t>
      </w:r>
      <w:r w:rsidRPr="00906F1B">
        <w:rPr>
          <w:rStyle w:val="Char4"/>
          <w:rtl/>
        </w:rPr>
        <w:t xml:space="preserve"> س</w:t>
      </w:r>
      <w:r w:rsidR="00755556">
        <w:rPr>
          <w:rStyle w:val="Char4"/>
          <w:rtl/>
        </w:rPr>
        <w:t>ی</w:t>
      </w:r>
      <w:r w:rsidRPr="00906F1B">
        <w:rPr>
          <w:rStyle w:val="Char4"/>
          <w:rtl/>
        </w:rPr>
        <w:t>ر شوم، و ستا</w:t>
      </w:r>
      <w:r w:rsidR="00755556">
        <w:rPr>
          <w:rStyle w:val="Char4"/>
          <w:rtl/>
        </w:rPr>
        <w:t>ی</w:t>
      </w:r>
      <w:r w:rsidRPr="00906F1B">
        <w:rPr>
          <w:rStyle w:val="Char4"/>
          <w:rtl/>
        </w:rPr>
        <w:t xml:space="preserve">شت را </w:t>
      </w:r>
      <w:r w:rsidR="00755556">
        <w:rPr>
          <w:rStyle w:val="Char4"/>
          <w:rtl/>
        </w:rPr>
        <w:t>ک</w:t>
      </w:r>
      <w:r w:rsidRPr="00906F1B">
        <w:rPr>
          <w:rStyle w:val="Char4"/>
          <w:rtl/>
        </w:rPr>
        <w:t>نم و روز</w:t>
      </w:r>
      <w:r w:rsidR="000E63F6">
        <w:rPr>
          <w:rStyle w:val="Char4"/>
          <w:rtl/>
        </w:rPr>
        <w:t>ی</w:t>
      </w:r>
      <w:r w:rsidRPr="00906F1B">
        <w:rPr>
          <w:rStyle w:val="Char4"/>
          <w:rtl/>
        </w:rPr>
        <w:t xml:space="preserve"> گرسنه شوم، و از تو سؤال نما</w:t>
      </w:r>
      <w:r w:rsidR="00755556">
        <w:rPr>
          <w:rStyle w:val="Char4"/>
          <w:rtl/>
        </w:rPr>
        <w:t>ی</w:t>
      </w:r>
      <w:r w:rsidRPr="00906F1B">
        <w:rPr>
          <w:rStyle w:val="Char4"/>
          <w:rtl/>
        </w:rPr>
        <w:t>م».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(39/4) آمده است.</w:t>
      </w:r>
    </w:p>
    <w:p w:rsidR="00BD3D1B" w:rsidRPr="00AD7246" w:rsidRDefault="00BD3D1B" w:rsidP="00BA0C40">
      <w:pPr>
        <w:pStyle w:val="a5"/>
        <w:rPr>
          <w:rtl/>
        </w:rPr>
      </w:pPr>
      <w:bookmarkStart w:id="473" w:name="_Toc441683984"/>
      <w:r w:rsidRPr="00AD7246">
        <w:rPr>
          <w:rtl/>
        </w:rPr>
        <w:t>قصه ديت مقتول مشرك</w:t>
      </w:r>
      <w:r w:rsidR="000E63F6">
        <w:rPr>
          <w:rtl/>
        </w:rPr>
        <w:t>ی</w:t>
      </w:r>
      <w:r w:rsidRPr="00AD7246">
        <w:rPr>
          <w:rtl/>
        </w:rPr>
        <w:t xml:space="preserve"> در اين باره</w:t>
      </w:r>
      <w:bookmarkEnd w:id="473"/>
    </w:p>
    <w:p w:rsidR="00BD3D1B" w:rsidRPr="00906F1B" w:rsidRDefault="00BD3D1B" w:rsidP="00C0600E">
      <w:pPr>
        <w:pStyle w:val="PlainText"/>
        <w:ind w:firstLine="284"/>
        <w:jc w:val="both"/>
        <w:rPr>
          <w:rStyle w:val="Char4"/>
          <w:rtl/>
        </w:rPr>
      </w:pPr>
      <w:r w:rsidRPr="006E0E99">
        <w:rPr>
          <w:rStyle w:val="Char4"/>
          <w:rtl/>
        </w:rPr>
        <w:t>ب</w:t>
      </w:r>
      <w:r w:rsidR="00755556" w:rsidRPr="006E0E99">
        <w:rPr>
          <w:rStyle w:val="Char4"/>
          <w:rtl/>
        </w:rPr>
        <w:t>ی</w:t>
      </w:r>
      <w:r w:rsidRPr="006E0E99">
        <w:rPr>
          <w:rStyle w:val="Char4"/>
          <w:rtl/>
        </w:rPr>
        <w:t>هق</w:t>
      </w:r>
      <w:r w:rsidR="000E63F6" w:rsidRPr="006E0E99">
        <w:rPr>
          <w:rStyle w:val="Char4"/>
          <w:rtl/>
        </w:rPr>
        <w:t>ی</w:t>
      </w:r>
      <w:r w:rsidRPr="006E0E99">
        <w:rPr>
          <w:rStyle w:val="Char4"/>
          <w:rtl/>
        </w:rPr>
        <w:t xml:space="preserve"> از ابن عباس</w:t>
      </w:r>
      <w:r w:rsidR="00F60D76" w:rsidRPr="006E0E99">
        <w:rPr>
          <w:rStyle w:val="Char4"/>
          <w:rtl/>
        </w:rPr>
        <w:t xml:space="preserve"> </w:t>
      </w:r>
      <w:r w:rsidR="00F60D76" w:rsidRPr="006E0E99">
        <w:rPr>
          <w:rStyle w:val="Char4"/>
          <w:rFonts w:ascii="CTraditional Arabic" w:hAnsi="CTraditional Arabic" w:cs="CTraditional Arabic"/>
          <w:rtl/>
        </w:rPr>
        <w:t>ب</w:t>
      </w:r>
      <w:r w:rsidRPr="006E0E99">
        <w:rPr>
          <w:rStyle w:val="Char4"/>
          <w:rtl/>
        </w:rPr>
        <w:t xml:space="preserve"> روا</w:t>
      </w:r>
      <w:r w:rsidR="00755556" w:rsidRPr="006E0E99">
        <w:rPr>
          <w:rStyle w:val="Char4"/>
          <w:rtl/>
        </w:rPr>
        <w:t>ی</w:t>
      </w:r>
      <w:r w:rsidRPr="006E0E99">
        <w:rPr>
          <w:rStyle w:val="Char4"/>
          <w:rtl/>
        </w:rPr>
        <w:t xml:space="preserve">ت نموده </w:t>
      </w:r>
      <w:r w:rsidR="00755556" w:rsidRPr="006E0E99">
        <w:rPr>
          <w:rStyle w:val="Char4"/>
          <w:rtl/>
        </w:rPr>
        <w:t>ک</w:t>
      </w:r>
      <w:r w:rsidRPr="006E0E99">
        <w:rPr>
          <w:rStyle w:val="Char4"/>
          <w:rtl/>
        </w:rPr>
        <w:t>ه: مرد</w:t>
      </w:r>
      <w:r w:rsidR="000E63F6" w:rsidRPr="006E0E99">
        <w:rPr>
          <w:rStyle w:val="Char4"/>
          <w:rtl/>
        </w:rPr>
        <w:t>ی</w:t>
      </w:r>
      <w:r w:rsidRPr="006E0E99">
        <w:rPr>
          <w:rStyle w:val="Char4"/>
          <w:rtl/>
        </w:rPr>
        <w:t xml:space="preserve"> از مشر</w:t>
      </w:r>
      <w:r w:rsidR="00755556" w:rsidRPr="006E0E99">
        <w:rPr>
          <w:rStyle w:val="Char4"/>
          <w:rtl/>
        </w:rPr>
        <w:t>کی</w:t>
      </w:r>
      <w:r w:rsidRPr="006E0E99">
        <w:rPr>
          <w:rStyle w:val="Char4"/>
          <w:rtl/>
        </w:rPr>
        <w:t>ن</w:t>
      </w:r>
      <w:r w:rsidRPr="006E0E99">
        <w:rPr>
          <w:rStyle w:val="FootnoteReference"/>
          <w:rFonts w:ascii="IRNazli" w:hAnsi="IRNazli" w:cs="IRNazli"/>
          <w:sz w:val="28"/>
          <w:szCs w:val="28"/>
          <w:rtl/>
        </w:rPr>
        <w:footnoteReference w:id="524"/>
      </w:r>
      <w:r w:rsidRPr="006E0E99">
        <w:rPr>
          <w:rStyle w:val="Char4"/>
          <w:rtl/>
        </w:rPr>
        <w:t xml:space="preserve"> در جنگ خندق به قتل رس</w:t>
      </w:r>
      <w:r w:rsidR="00755556" w:rsidRPr="006E0E99">
        <w:rPr>
          <w:rStyle w:val="Char4"/>
          <w:rtl/>
        </w:rPr>
        <w:t>ی</w:t>
      </w:r>
      <w:r w:rsidRPr="006E0E99">
        <w:rPr>
          <w:rStyle w:val="Char4"/>
          <w:rtl/>
        </w:rPr>
        <w:t>د، مشر</w:t>
      </w:r>
      <w:r w:rsidR="00755556" w:rsidRPr="006E0E99">
        <w:rPr>
          <w:rStyle w:val="Char4"/>
          <w:rtl/>
        </w:rPr>
        <w:t>کی</w:t>
      </w:r>
      <w:r w:rsidRPr="006E0E99">
        <w:rPr>
          <w:rStyle w:val="Char4"/>
          <w:rtl/>
        </w:rPr>
        <w:t xml:space="preserve">ن </w:t>
      </w:r>
      <w:r w:rsidR="00755556" w:rsidRPr="006E0E99">
        <w:rPr>
          <w:rStyle w:val="Char4"/>
          <w:rtl/>
        </w:rPr>
        <w:t>ک</w:t>
      </w:r>
      <w:r w:rsidRPr="006E0E99">
        <w:rPr>
          <w:rStyle w:val="Char4"/>
          <w:rtl/>
        </w:rPr>
        <w:t>س</w:t>
      </w:r>
      <w:r w:rsidR="000E63F6" w:rsidRPr="006E0E99">
        <w:rPr>
          <w:rStyle w:val="Char4"/>
          <w:rtl/>
        </w:rPr>
        <w:t>ی</w:t>
      </w:r>
      <w:r w:rsidRPr="006E0E99">
        <w:rPr>
          <w:rStyle w:val="Char4"/>
          <w:rtl/>
        </w:rPr>
        <w:t xml:space="preserve"> را </w:t>
      </w:r>
      <w:r w:rsidR="008B6953" w:rsidRPr="006E0E99">
        <w:rPr>
          <w:rStyle w:val="Char4"/>
          <w:rtl/>
        </w:rPr>
        <w:t>به‌سو</w:t>
      </w:r>
      <w:r w:rsidR="000E63F6" w:rsidRPr="006E0E99">
        <w:rPr>
          <w:rStyle w:val="Char4"/>
          <w:rtl/>
        </w:rPr>
        <w:t>ی</w:t>
      </w:r>
      <w:r w:rsidR="008B6953" w:rsidRPr="006E0E99">
        <w:rPr>
          <w:rStyle w:val="Char4"/>
          <w:rtl/>
        </w:rPr>
        <w:t xml:space="preserve"> </w:t>
      </w:r>
      <w:r w:rsidRPr="006E0E99">
        <w:rPr>
          <w:rStyle w:val="Char4"/>
          <w:rtl/>
        </w:rPr>
        <w:t>پ</w:t>
      </w:r>
      <w:r w:rsidR="00755556" w:rsidRPr="006E0E99">
        <w:rPr>
          <w:rStyle w:val="Char4"/>
          <w:rtl/>
        </w:rPr>
        <w:t>ی</w:t>
      </w:r>
      <w:r w:rsidRPr="006E0E99">
        <w:rPr>
          <w:rStyle w:val="Char4"/>
          <w:rtl/>
        </w:rPr>
        <w:t xml:space="preserve">امبر خدا </w:t>
      </w:r>
      <w:r w:rsidRPr="006E0E99">
        <w:rPr>
          <w:rFonts w:cs="CTraditional Arabic"/>
          <w:sz w:val="28"/>
          <w:szCs w:val="28"/>
          <w:rtl/>
        </w:rPr>
        <w:t>ص</w:t>
      </w:r>
      <w:r w:rsidRPr="006E0E99">
        <w:rPr>
          <w:rStyle w:val="Char4"/>
          <w:rtl/>
        </w:rPr>
        <w:t xml:space="preserve"> فرستادند </w:t>
      </w:r>
      <w:r w:rsidR="00755556" w:rsidRPr="006E0E99">
        <w:rPr>
          <w:rStyle w:val="Char4"/>
          <w:rtl/>
        </w:rPr>
        <w:t>ک</w:t>
      </w:r>
      <w:r w:rsidRPr="006E0E99">
        <w:rPr>
          <w:rStyle w:val="Char4"/>
          <w:rtl/>
        </w:rPr>
        <w:t>ه جسدش را برا</w:t>
      </w:r>
      <w:r w:rsidR="000E63F6" w:rsidRPr="006E0E99">
        <w:rPr>
          <w:rStyle w:val="Char4"/>
          <w:rtl/>
        </w:rPr>
        <w:t>ی</w:t>
      </w:r>
      <w:r w:rsidRPr="006E0E99">
        <w:rPr>
          <w:rStyle w:val="Char4"/>
          <w:rtl/>
        </w:rPr>
        <w:t xml:space="preserve"> ما بفرست، و برا</w:t>
      </w:r>
      <w:r w:rsidR="000E63F6" w:rsidRPr="006E0E99">
        <w:rPr>
          <w:rStyle w:val="Char4"/>
          <w:rtl/>
        </w:rPr>
        <w:t>ی</w:t>
      </w:r>
      <w:r w:rsidRPr="006E0E99">
        <w:rPr>
          <w:rStyle w:val="Char4"/>
          <w:rtl/>
        </w:rPr>
        <w:t>‏شان</w:t>
      </w:r>
      <w:r w:rsidRPr="006E0E99">
        <w:rPr>
          <w:rStyle w:val="FootnoteReference"/>
          <w:rFonts w:ascii="IRNazli" w:hAnsi="IRNazli" w:cs="IRNazli"/>
          <w:sz w:val="28"/>
          <w:szCs w:val="28"/>
          <w:rtl/>
        </w:rPr>
        <w:footnoteReference w:id="525"/>
      </w:r>
      <w:r w:rsidRPr="00906F1B">
        <w:rPr>
          <w:rStyle w:val="Char4"/>
          <w:rtl/>
        </w:rPr>
        <w:t xml:space="preserve"> دوازده هزار م</w:t>
      </w:r>
      <w:r w:rsidR="000E63F6">
        <w:rPr>
          <w:rStyle w:val="Char4"/>
          <w:rtl/>
        </w:rPr>
        <w:t>ی</w:t>
      </w:r>
      <w:r w:rsidRPr="00906F1B">
        <w:rPr>
          <w:rStyle w:val="Char4"/>
          <w:rtl/>
        </w:rPr>
        <w:t>‏ده</w:t>
      </w:r>
      <w:r w:rsidR="00755556">
        <w:rPr>
          <w:rStyle w:val="Char4"/>
          <w:rtl/>
        </w:rPr>
        <w:t>ی</w:t>
      </w:r>
      <w:r w:rsidRPr="00906F1B">
        <w:rPr>
          <w:rStyle w:val="Char4"/>
          <w:rtl/>
        </w:rPr>
        <w:t>م،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فرمود: </w:t>
      </w:r>
      <w:r w:rsidRPr="00906F1B">
        <w:rPr>
          <w:rStyle w:val="Char4"/>
          <w:rFonts w:hint="cs"/>
          <w:rtl/>
        </w:rPr>
        <w:t>(</w:t>
      </w:r>
      <w:r w:rsidRPr="00906F1B">
        <w:rPr>
          <w:rStyle w:val="Char4"/>
          <w:rtl/>
        </w:rPr>
        <w:t>نه درجسد آن خ</w:t>
      </w:r>
      <w:r w:rsidR="00755556">
        <w:rPr>
          <w:rStyle w:val="Char4"/>
          <w:rtl/>
        </w:rPr>
        <w:t>ی</w:t>
      </w:r>
      <w:r w:rsidRPr="00906F1B">
        <w:rPr>
          <w:rStyle w:val="Char4"/>
          <w:rtl/>
        </w:rPr>
        <w:t>ر است، و نه در پولش</w:t>
      </w:r>
      <w:r w:rsidRPr="00906F1B">
        <w:rPr>
          <w:rStyle w:val="Char4"/>
          <w:rFonts w:hint="cs"/>
          <w:rtl/>
        </w:rPr>
        <w:t>)</w:t>
      </w:r>
      <w:r w:rsidRPr="00906F1B">
        <w:rPr>
          <w:rStyle w:val="FootnoteReference"/>
          <w:rFonts w:ascii="IRNazli" w:hAnsi="IRNazli" w:cs="IRNazli"/>
          <w:sz w:val="28"/>
          <w:szCs w:val="28"/>
          <w:rtl/>
        </w:rPr>
        <w:footnoteReference w:id="526"/>
      </w:r>
      <w:r w:rsidR="00572242">
        <w:rPr>
          <w:rStyle w:val="Char4"/>
          <w:rFonts w:hint="cs"/>
          <w:rtl/>
        </w:rPr>
        <w:t>.</w:t>
      </w:r>
      <w:r w:rsidRPr="00906F1B">
        <w:rPr>
          <w:rStyle w:val="Char4"/>
          <w:rtl/>
        </w:rPr>
        <w:t xml:space="preserve"> و نزد احمد آمده، </w:t>
      </w:r>
      <w:r w:rsidR="00755556">
        <w:rPr>
          <w:rStyle w:val="Char4"/>
          <w:rtl/>
        </w:rPr>
        <w:t>ک</w:t>
      </w:r>
      <w:r w:rsidRPr="00906F1B">
        <w:rPr>
          <w:rStyle w:val="Char4"/>
          <w:rtl/>
        </w:rPr>
        <w:t xml:space="preserve">ه رسول خدا </w:t>
      </w:r>
      <w:r>
        <w:rPr>
          <w:rFonts w:cs="CTraditional Arabic"/>
          <w:sz w:val="28"/>
          <w:szCs w:val="28"/>
          <w:rtl/>
        </w:rPr>
        <w:t>ص</w:t>
      </w:r>
      <w:r w:rsidRPr="00906F1B">
        <w:rPr>
          <w:rStyle w:val="Char4"/>
          <w:rtl/>
        </w:rPr>
        <w:t xml:space="preserve"> گفت: «لاشه و</w:t>
      </w:r>
      <w:r w:rsidR="000E63F6">
        <w:rPr>
          <w:rStyle w:val="Char4"/>
          <w:rtl/>
        </w:rPr>
        <w:t>ی</w:t>
      </w:r>
      <w:r w:rsidRPr="00906F1B">
        <w:rPr>
          <w:rStyle w:val="Char4"/>
          <w:rtl/>
        </w:rPr>
        <w:t xml:space="preserve"> را به آنها بده</w:t>
      </w:r>
      <w:r w:rsidR="00755556">
        <w:rPr>
          <w:rStyle w:val="Char4"/>
          <w:rtl/>
        </w:rPr>
        <w:t>ی</w:t>
      </w:r>
      <w:r w:rsidRPr="00906F1B">
        <w:rPr>
          <w:rStyle w:val="Char4"/>
          <w:rtl/>
        </w:rPr>
        <w:t>د، چون و</w:t>
      </w:r>
      <w:r w:rsidR="000E63F6">
        <w:rPr>
          <w:rStyle w:val="Char4"/>
          <w:rtl/>
        </w:rPr>
        <w:t>ی</w:t>
      </w:r>
      <w:r w:rsidRPr="00906F1B">
        <w:rPr>
          <w:rStyle w:val="Char4"/>
          <w:rtl/>
        </w:rPr>
        <w:t xml:space="preserve"> خب</w:t>
      </w:r>
      <w:r w:rsidR="00755556">
        <w:rPr>
          <w:rStyle w:val="Char4"/>
          <w:rtl/>
        </w:rPr>
        <w:t>ی</w:t>
      </w:r>
      <w:r w:rsidRPr="00906F1B">
        <w:rPr>
          <w:rStyle w:val="Char4"/>
          <w:rtl/>
        </w:rPr>
        <w:t>ث الج</w:t>
      </w:r>
      <w:r w:rsidR="00755556">
        <w:rPr>
          <w:rStyle w:val="Char4"/>
          <w:rtl/>
        </w:rPr>
        <w:t>ی</w:t>
      </w:r>
      <w:r w:rsidRPr="00906F1B">
        <w:rPr>
          <w:rStyle w:val="Char4"/>
          <w:rtl/>
        </w:rPr>
        <w:t>فه و خب</w:t>
      </w:r>
      <w:r w:rsidR="00755556">
        <w:rPr>
          <w:rStyle w:val="Char4"/>
          <w:rtl/>
        </w:rPr>
        <w:t>ی</w:t>
      </w:r>
      <w:r w:rsidRPr="00906F1B">
        <w:rPr>
          <w:rStyle w:val="Char4"/>
          <w:rtl/>
        </w:rPr>
        <w:t>ث الد</w:t>
      </w:r>
      <w:r w:rsidR="00755556">
        <w:rPr>
          <w:rStyle w:val="Char4"/>
          <w:rtl/>
        </w:rPr>
        <w:t>ی</w:t>
      </w:r>
      <w:r w:rsidRPr="00906F1B">
        <w:rPr>
          <w:rStyle w:val="Char4"/>
          <w:rtl/>
        </w:rPr>
        <w:t>ت است»</w:t>
      </w:r>
      <w:r w:rsidRPr="00906F1B">
        <w:rPr>
          <w:rStyle w:val="FootnoteReference"/>
          <w:rFonts w:ascii="IRNazli" w:hAnsi="IRNazli" w:cs="IRNazli"/>
          <w:sz w:val="28"/>
          <w:szCs w:val="28"/>
          <w:rtl/>
        </w:rPr>
        <w:footnoteReference w:id="527"/>
      </w:r>
      <w:r w:rsidRPr="00906F1B">
        <w:rPr>
          <w:rStyle w:val="Char4"/>
          <w:rtl/>
        </w:rPr>
        <w:t>، و چ</w:t>
      </w:r>
      <w:r w:rsidR="00755556">
        <w:rPr>
          <w:rStyle w:val="Char4"/>
          <w:rtl/>
        </w:rPr>
        <w:t>ی</w:t>
      </w:r>
      <w:r w:rsidRPr="00906F1B">
        <w:rPr>
          <w:rStyle w:val="Char4"/>
          <w:rtl/>
        </w:rPr>
        <w:t>ز</w:t>
      </w:r>
      <w:r w:rsidR="000E63F6">
        <w:rPr>
          <w:rStyle w:val="Char4"/>
          <w:rtl/>
        </w:rPr>
        <w:t>ی</w:t>
      </w:r>
      <w:r w:rsidRPr="00906F1B">
        <w:rPr>
          <w:rStyle w:val="Char4"/>
          <w:rtl/>
        </w:rPr>
        <w:t xml:space="preserve"> را از ا</w:t>
      </w:r>
      <w:r w:rsidR="00755556">
        <w:rPr>
          <w:rStyle w:val="Char4"/>
          <w:rtl/>
        </w:rPr>
        <w:t>ی</w:t>
      </w:r>
      <w:r w:rsidRPr="00906F1B">
        <w:rPr>
          <w:rStyle w:val="Char4"/>
          <w:rtl/>
        </w:rPr>
        <w:t>شان قبول ننمود. وهمچن</w:t>
      </w:r>
      <w:r w:rsidR="00755556">
        <w:rPr>
          <w:rStyle w:val="Char4"/>
          <w:rtl/>
        </w:rPr>
        <w:t>ی</w:t>
      </w:r>
      <w:r w:rsidRPr="00906F1B">
        <w:rPr>
          <w:rStyle w:val="Char4"/>
          <w:rtl/>
        </w:rPr>
        <w:t>ن ترمذ</w:t>
      </w:r>
      <w:r w:rsidR="000E63F6">
        <w:rPr>
          <w:rStyle w:val="Char4"/>
          <w:rtl/>
        </w:rPr>
        <w:t>ی</w:t>
      </w:r>
      <w:r w:rsidRPr="00906F1B">
        <w:rPr>
          <w:rStyle w:val="Char4"/>
          <w:rtl/>
        </w:rPr>
        <w:t xml:space="preserve"> آن را روا</w:t>
      </w:r>
      <w:r w:rsidR="00755556">
        <w:rPr>
          <w:rStyle w:val="Char4"/>
          <w:rtl/>
        </w:rPr>
        <w:t>ی</w:t>
      </w:r>
      <w:r w:rsidRPr="00906F1B">
        <w:rPr>
          <w:rStyle w:val="Char4"/>
          <w:rtl/>
        </w:rPr>
        <w:t>ت نموده، و گفته: غر</w:t>
      </w:r>
      <w:r w:rsidR="00755556">
        <w:rPr>
          <w:rStyle w:val="Char4"/>
          <w:rtl/>
        </w:rPr>
        <w:t>ی</w:t>
      </w:r>
      <w:r w:rsidRPr="00906F1B">
        <w:rPr>
          <w:rStyle w:val="Char4"/>
          <w:rtl/>
        </w:rPr>
        <w:t>ب است. ا</w:t>
      </w:r>
      <w:r w:rsidR="00755556">
        <w:rPr>
          <w:rStyle w:val="Char4"/>
          <w:rtl/>
        </w:rPr>
        <w:t>ی</w:t>
      </w:r>
      <w:r w:rsidRPr="00906F1B">
        <w:rPr>
          <w:rStyle w:val="Char4"/>
          <w:rtl/>
        </w:rPr>
        <w:t>ن چن</w:t>
      </w:r>
      <w:r w:rsidR="00755556">
        <w:rPr>
          <w:rStyle w:val="Char4"/>
          <w:rtl/>
        </w:rPr>
        <w:t>ی</w:t>
      </w:r>
      <w:r w:rsidRPr="00906F1B">
        <w:rPr>
          <w:rStyle w:val="Char4"/>
          <w:rtl/>
        </w:rPr>
        <w:t>ن در البدا</w:t>
      </w:r>
      <w:r w:rsidR="00755556">
        <w:rPr>
          <w:rStyle w:val="Char4"/>
          <w:rtl/>
        </w:rPr>
        <w:t>ی</w:t>
      </w:r>
      <w:r w:rsidRPr="00906F1B">
        <w:rPr>
          <w:rStyle w:val="Char4"/>
          <w:rtl/>
        </w:rPr>
        <w:t>ه (107/4) آمده است. و نزد ابن اب</w:t>
      </w:r>
      <w:r w:rsidR="000E63F6">
        <w:rPr>
          <w:rStyle w:val="Char4"/>
          <w:rtl/>
        </w:rPr>
        <w:t>ی</w:t>
      </w:r>
      <w:r w:rsidRPr="00906F1B">
        <w:rPr>
          <w:rStyle w:val="Char4"/>
          <w:rtl/>
        </w:rPr>
        <w:t xml:space="preserve"> ش</w:t>
      </w:r>
      <w:r w:rsidR="00755556">
        <w:rPr>
          <w:rStyle w:val="Char4"/>
          <w:rtl/>
        </w:rPr>
        <w:t>ی</w:t>
      </w:r>
      <w:r w:rsidRPr="00906F1B">
        <w:rPr>
          <w:rStyle w:val="Char4"/>
          <w:rtl/>
        </w:rPr>
        <w:t>به از ع</w:t>
      </w:r>
      <w:r w:rsidR="00755556">
        <w:rPr>
          <w:rStyle w:val="Char4"/>
          <w:rtl/>
        </w:rPr>
        <w:t>ک</w:t>
      </w:r>
      <w:r w:rsidRPr="00906F1B">
        <w:rPr>
          <w:rStyle w:val="Char4"/>
          <w:rtl/>
        </w:rPr>
        <w:t>رمه روا</w:t>
      </w:r>
      <w:r w:rsidR="00755556">
        <w:rPr>
          <w:rStyle w:val="Char4"/>
          <w:rtl/>
        </w:rPr>
        <w:t>ی</w:t>
      </w:r>
      <w:r w:rsidRPr="00906F1B">
        <w:rPr>
          <w:rStyle w:val="Char4"/>
          <w:rtl/>
        </w:rPr>
        <w:t xml:space="preserve">ت است </w:t>
      </w:r>
      <w:r w:rsidR="00755556">
        <w:rPr>
          <w:rStyle w:val="Char4"/>
          <w:rtl/>
        </w:rPr>
        <w:t>ک</w:t>
      </w:r>
      <w:r w:rsidRPr="00906F1B">
        <w:rPr>
          <w:rStyle w:val="Char4"/>
          <w:rtl/>
        </w:rPr>
        <w:t xml:space="preserve">ه: نوفل - </w:t>
      </w:r>
      <w:r w:rsidR="00755556">
        <w:rPr>
          <w:rStyle w:val="Char4"/>
          <w:rtl/>
        </w:rPr>
        <w:t>ی</w:t>
      </w:r>
      <w:r w:rsidRPr="00906F1B">
        <w:rPr>
          <w:rStyle w:val="Char4"/>
          <w:rtl/>
        </w:rPr>
        <w:t xml:space="preserve">ا ابن نوفل - را در روز خندق اسبش او را انداخت و </w:t>
      </w:r>
      <w:r w:rsidR="00755556">
        <w:rPr>
          <w:rStyle w:val="Char4"/>
          <w:rtl/>
        </w:rPr>
        <w:t>ک</w:t>
      </w:r>
      <w:r w:rsidRPr="00906F1B">
        <w:rPr>
          <w:rStyle w:val="Char4"/>
          <w:rtl/>
        </w:rPr>
        <w:t>شته شد، و ابوسف</w:t>
      </w:r>
      <w:r w:rsidR="00755556">
        <w:rPr>
          <w:rStyle w:val="Char4"/>
          <w:rtl/>
        </w:rPr>
        <w:t>ی</w:t>
      </w:r>
      <w:r w:rsidRPr="00906F1B">
        <w:rPr>
          <w:rStyle w:val="Char4"/>
          <w:rtl/>
        </w:rPr>
        <w:t>ان در د</w:t>
      </w:r>
      <w:r w:rsidR="00755556">
        <w:rPr>
          <w:rStyle w:val="Char4"/>
          <w:rtl/>
        </w:rPr>
        <w:t>ی</w:t>
      </w:r>
      <w:r w:rsidRPr="00906F1B">
        <w:rPr>
          <w:rStyle w:val="Char4"/>
          <w:rtl/>
        </w:rPr>
        <w:t>ه و</w:t>
      </w:r>
      <w:r w:rsidR="000E63F6">
        <w:rPr>
          <w:rStyle w:val="Char4"/>
          <w:rtl/>
        </w:rPr>
        <w:t>ی</w:t>
      </w:r>
      <w:r w:rsidRPr="00906F1B">
        <w:rPr>
          <w:rStyle w:val="Char4"/>
          <w:rtl/>
        </w:rPr>
        <w:t xml:space="preserve"> </w:t>
      </w:r>
      <w:r w:rsidRPr="00D51E9B">
        <w:rPr>
          <w:rStyle w:val="Char4"/>
          <w:spacing w:val="-4"/>
          <w:rtl/>
        </w:rPr>
        <w:t>صدشتر را برا</w:t>
      </w:r>
      <w:r w:rsidR="000E63F6">
        <w:rPr>
          <w:rStyle w:val="Char4"/>
          <w:spacing w:val="-4"/>
          <w:rtl/>
        </w:rPr>
        <w:t>ی</w:t>
      </w:r>
      <w:r w:rsidRPr="00D51E9B">
        <w:rPr>
          <w:rStyle w:val="Char4"/>
          <w:spacing w:val="-4"/>
          <w:rtl/>
        </w:rPr>
        <w:t xml:space="preserve"> پ</w:t>
      </w:r>
      <w:r w:rsidR="00755556" w:rsidRPr="00D51E9B">
        <w:rPr>
          <w:rStyle w:val="Char4"/>
          <w:spacing w:val="-4"/>
          <w:rtl/>
        </w:rPr>
        <w:t>ی</w:t>
      </w:r>
      <w:r w:rsidRPr="00D51E9B">
        <w:rPr>
          <w:rStyle w:val="Char4"/>
          <w:spacing w:val="-4"/>
          <w:rtl/>
        </w:rPr>
        <w:t xml:space="preserve">امبر خدا </w:t>
      </w:r>
      <w:r w:rsidRPr="00D51E9B">
        <w:rPr>
          <w:rFonts w:cs="CTraditional Arabic"/>
          <w:spacing w:val="-4"/>
          <w:sz w:val="28"/>
          <w:szCs w:val="28"/>
          <w:rtl/>
        </w:rPr>
        <w:t>ص</w:t>
      </w:r>
      <w:r w:rsidRPr="00D51E9B">
        <w:rPr>
          <w:rStyle w:val="Char4"/>
          <w:spacing w:val="-4"/>
          <w:rtl/>
        </w:rPr>
        <w:t xml:space="preserve"> فرستاد، اما پ</w:t>
      </w:r>
      <w:r w:rsidR="00755556" w:rsidRPr="00D51E9B">
        <w:rPr>
          <w:rStyle w:val="Char4"/>
          <w:spacing w:val="-4"/>
          <w:rtl/>
        </w:rPr>
        <w:t>ی</w:t>
      </w:r>
      <w:r w:rsidRPr="00D51E9B">
        <w:rPr>
          <w:rStyle w:val="Char4"/>
          <w:spacing w:val="-4"/>
          <w:rtl/>
        </w:rPr>
        <w:t xml:space="preserve">امبر </w:t>
      </w:r>
      <w:r w:rsidRPr="00D51E9B">
        <w:rPr>
          <w:rFonts w:cs="CTraditional Arabic"/>
          <w:spacing w:val="-4"/>
          <w:sz w:val="28"/>
          <w:szCs w:val="28"/>
          <w:rtl/>
        </w:rPr>
        <w:t>ص</w:t>
      </w:r>
      <w:r w:rsidRPr="00D51E9B">
        <w:rPr>
          <w:rStyle w:val="Char4"/>
          <w:spacing w:val="-4"/>
          <w:rtl/>
        </w:rPr>
        <w:t xml:space="preserve"> ابا ورز</w:t>
      </w:r>
      <w:r w:rsidR="00755556" w:rsidRPr="00D51E9B">
        <w:rPr>
          <w:rStyle w:val="Char4"/>
          <w:spacing w:val="-4"/>
          <w:rtl/>
        </w:rPr>
        <w:t>ی</w:t>
      </w:r>
      <w:r w:rsidRPr="00D51E9B">
        <w:rPr>
          <w:rStyle w:val="Char4"/>
          <w:spacing w:val="-4"/>
          <w:rtl/>
        </w:rPr>
        <w:t>ده گفت،: «بگ</w:t>
      </w:r>
      <w:r w:rsidR="00755556" w:rsidRPr="00D51E9B">
        <w:rPr>
          <w:rStyle w:val="Char4"/>
          <w:spacing w:val="-4"/>
          <w:rtl/>
        </w:rPr>
        <w:t>ی</w:t>
      </w:r>
      <w:r w:rsidRPr="00D51E9B">
        <w:rPr>
          <w:rStyle w:val="Char4"/>
          <w:spacing w:val="-4"/>
          <w:rtl/>
        </w:rPr>
        <w:t>ر</w:t>
      </w:r>
      <w:r w:rsidR="00755556" w:rsidRPr="00D51E9B">
        <w:rPr>
          <w:rStyle w:val="Char4"/>
          <w:spacing w:val="-4"/>
          <w:rtl/>
        </w:rPr>
        <w:t>ی</w:t>
      </w:r>
      <w:r w:rsidRPr="00D51E9B">
        <w:rPr>
          <w:rStyle w:val="Char4"/>
          <w:spacing w:val="-4"/>
          <w:rtl/>
        </w:rPr>
        <w:t>دش، چون و</w:t>
      </w:r>
      <w:r w:rsidR="000E63F6">
        <w:rPr>
          <w:rStyle w:val="Char4"/>
          <w:spacing w:val="-4"/>
          <w:rtl/>
        </w:rPr>
        <w:t>ی</w:t>
      </w:r>
      <w:r w:rsidRPr="00D51E9B">
        <w:rPr>
          <w:rStyle w:val="Char4"/>
          <w:spacing w:val="-4"/>
          <w:rtl/>
        </w:rPr>
        <w:t xml:space="preserve"> خب</w:t>
      </w:r>
      <w:r w:rsidR="00755556" w:rsidRPr="00D51E9B">
        <w:rPr>
          <w:rStyle w:val="Char4"/>
          <w:spacing w:val="-4"/>
          <w:rtl/>
        </w:rPr>
        <w:t>ی</w:t>
      </w:r>
      <w:r w:rsidRPr="00D51E9B">
        <w:rPr>
          <w:rStyle w:val="Char4"/>
          <w:spacing w:val="-4"/>
          <w:rtl/>
        </w:rPr>
        <w:t>ث الد</w:t>
      </w:r>
      <w:r w:rsidR="00755556" w:rsidRPr="00D51E9B">
        <w:rPr>
          <w:rStyle w:val="Char4"/>
          <w:spacing w:val="-4"/>
          <w:rtl/>
        </w:rPr>
        <w:t>ی</w:t>
      </w:r>
      <w:r w:rsidRPr="00D51E9B">
        <w:rPr>
          <w:rStyle w:val="Char4"/>
          <w:spacing w:val="-4"/>
          <w:rtl/>
        </w:rPr>
        <w:t>ت و خب</w:t>
      </w:r>
      <w:r w:rsidR="00755556" w:rsidRPr="00D51E9B">
        <w:rPr>
          <w:rStyle w:val="Char4"/>
          <w:spacing w:val="-4"/>
          <w:rtl/>
        </w:rPr>
        <w:t>ی</w:t>
      </w:r>
      <w:r w:rsidRPr="00D51E9B">
        <w:rPr>
          <w:rStyle w:val="Char4"/>
          <w:spacing w:val="-4"/>
          <w:rtl/>
        </w:rPr>
        <w:t>ث الجسد است»</w:t>
      </w:r>
      <w:r w:rsidRPr="00D51E9B">
        <w:rPr>
          <w:rStyle w:val="FootnoteReference"/>
          <w:rFonts w:ascii="IRNazli" w:hAnsi="IRNazli" w:cs="IRNazli"/>
          <w:spacing w:val="-4"/>
          <w:sz w:val="28"/>
          <w:szCs w:val="28"/>
          <w:rtl/>
        </w:rPr>
        <w:footnoteReference w:id="528"/>
      </w:r>
      <w:r w:rsidR="00572242" w:rsidRPr="00D51E9B">
        <w:rPr>
          <w:rStyle w:val="Char4"/>
          <w:rFonts w:hint="cs"/>
          <w:spacing w:val="-4"/>
          <w:rtl/>
        </w:rPr>
        <w:t>.</w:t>
      </w:r>
      <w:r w:rsidRPr="00D51E9B">
        <w:rPr>
          <w:rStyle w:val="Char4"/>
          <w:spacing w:val="-4"/>
          <w:rtl/>
        </w:rPr>
        <w:t xml:space="preserve"> ا</w:t>
      </w:r>
      <w:r w:rsidR="00755556" w:rsidRPr="00D51E9B">
        <w:rPr>
          <w:rStyle w:val="Char4"/>
          <w:spacing w:val="-4"/>
          <w:rtl/>
        </w:rPr>
        <w:t>ی</w:t>
      </w:r>
      <w:r w:rsidRPr="00D51E9B">
        <w:rPr>
          <w:rStyle w:val="Char4"/>
          <w:spacing w:val="-4"/>
          <w:rtl/>
        </w:rPr>
        <w:t>ن چن</w:t>
      </w:r>
      <w:r w:rsidR="00755556" w:rsidRPr="00D51E9B">
        <w:rPr>
          <w:rStyle w:val="Char4"/>
          <w:spacing w:val="-4"/>
          <w:rtl/>
        </w:rPr>
        <w:t>ی</w:t>
      </w:r>
      <w:r w:rsidRPr="00D51E9B">
        <w:rPr>
          <w:rStyle w:val="Char4"/>
          <w:spacing w:val="-4"/>
          <w:rtl/>
        </w:rPr>
        <w:t>ن در ال</w:t>
      </w:r>
      <w:r w:rsidR="00755556" w:rsidRPr="00D51E9B">
        <w:rPr>
          <w:rStyle w:val="Char4"/>
          <w:spacing w:val="-4"/>
          <w:rtl/>
        </w:rPr>
        <w:t>ک</w:t>
      </w:r>
      <w:r w:rsidRPr="00D51E9B">
        <w:rPr>
          <w:rStyle w:val="Char4"/>
          <w:spacing w:val="-4"/>
          <w:rtl/>
        </w:rPr>
        <w:t>نز (281/5) آمده است.</w:t>
      </w:r>
    </w:p>
    <w:p w:rsidR="00BD3D1B" w:rsidRPr="00AD7246" w:rsidRDefault="00BD3D1B" w:rsidP="00BA0C40">
      <w:pPr>
        <w:pStyle w:val="a5"/>
        <w:rPr>
          <w:rtl/>
        </w:rPr>
      </w:pPr>
      <w:bookmarkStart w:id="474" w:name="_Toc441683985"/>
      <w:r w:rsidRPr="00AD7246">
        <w:rPr>
          <w:rtl/>
        </w:rPr>
        <w:t>قصه جامه ذ</w:t>
      </w:r>
      <w:r w:rsidR="000E63F6">
        <w:rPr>
          <w:rtl/>
        </w:rPr>
        <w:t>ی</w:t>
      </w:r>
      <w:r w:rsidRPr="00AD7246">
        <w:rPr>
          <w:rtl/>
        </w:rPr>
        <w:t xml:space="preserve"> يزن</w:t>
      </w:r>
      <w:bookmarkEnd w:id="474"/>
    </w:p>
    <w:p w:rsidR="00BD3D1B" w:rsidRPr="006E0E99" w:rsidRDefault="00BD3D1B" w:rsidP="001C13E0">
      <w:pPr>
        <w:pStyle w:val="PlainText"/>
        <w:ind w:firstLine="284"/>
        <w:jc w:val="both"/>
        <w:rPr>
          <w:rStyle w:val="Char4"/>
          <w:spacing w:val="-2"/>
          <w:rtl/>
        </w:rPr>
      </w:pPr>
      <w:r w:rsidRPr="006E0E99">
        <w:rPr>
          <w:rStyle w:val="Char4"/>
          <w:spacing w:val="-2"/>
          <w:rtl/>
        </w:rPr>
        <w:t>ابن جر</w:t>
      </w:r>
      <w:r w:rsidR="00755556" w:rsidRPr="006E0E99">
        <w:rPr>
          <w:rStyle w:val="Char4"/>
          <w:spacing w:val="-2"/>
          <w:rtl/>
        </w:rPr>
        <w:t>ی</w:t>
      </w:r>
      <w:r w:rsidRPr="006E0E99">
        <w:rPr>
          <w:rStyle w:val="Char4"/>
          <w:spacing w:val="-2"/>
          <w:rtl/>
        </w:rPr>
        <w:t>ر از عروه روا</w:t>
      </w:r>
      <w:r w:rsidR="00755556" w:rsidRPr="006E0E99">
        <w:rPr>
          <w:rStyle w:val="Char4"/>
          <w:spacing w:val="-2"/>
          <w:rtl/>
        </w:rPr>
        <w:t>ی</w:t>
      </w:r>
      <w:r w:rsidRPr="006E0E99">
        <w:rPr>
          <w:rStyle w:val="Char4"/>
          <w:spacing w:val="-2"/>
          <w:rtl/>
        </w:rPr>
        <w:t xml:space="preserve">ت نموده </w:t>
      </w:r>
      <w:r w:rsidR="00755556" w:rsidRPr="006E0E99">
        <w:rPr>
          <w:rStyle w:val="Char4"/>
          <w:spacing w:val="-2"/>
          <w:rtl/>
        </w:rPr>
        <w:t>ک</w:t>
      </w:r>
      <w:r w:rsidRPr="006E0E99">
        <w:rPr>
          <w:rStyle w:val="Char4"/>
          <w:spacing w:val="-2"/>
          <w:rtl/>
        </w:rPr>
        <w:t>ه: ح</w:t>
      </w:r>
      <w:r w:rsidR="00755556" w:rsidRPr="006E0E99">
        <w:rPr>
          <w:rStyle w:val="Char4"/>
          <w:spacing w:val="-2"/>
          <w:rtl/>
        </w:rPr>
        <w:t>کی</w:t>
      </w:r>
      <w:r w:rsidRPr="006E0E99">
        <w:rPr>
          <w:rStyle w:val="Char4"/>
          <w:spacing w:val="-2"/>
          <w:rtl/>
        </w:rPr>
        <w:t>م بن حزام</w:t>
      </w:r>
      <w:r w:rsidR="00130DB0" w:rsidRPr="006E0E99">
        <w:rPr>
          <w:rStyle w:val="Char4"/>
          <w:spacing w:val="-2"/>
          <w:rtl/>
        </w:rPr>
        <w:t xml:space="preserve"> </w:t>
      </w:r>
      <w:r w:rsidR="00130DB0" w:rsidRPr="006E0E99">
        <w:rPr>
          <w:rStyle w:val="Char4"/>
          <w:rFonts w:ascii="CTraditional Arabic" w:hAnsi="CTraditional Arabic" w:cs="CTraditional Arabic"/>
          <w:spacing w:val="-2"/>
          <w:rtl/>
        </w:rPr>
        <w:t>س</w:t>
      </w:r>
      <w:r w:rsidRPr="006E0E99">
        <w:rPr>
          <w:rStyle w:val="Char4"/>
          <w:spacing w:val="-2"/>
          <w:rtl/>
        </w:rPr>
        <w:t xml:space="preserve"> به طرف </w:t>
      </w:r>
      <w:r w:rsidR="00755556" w:rsidRPr="006E0E99">
        <w:rPr>
          <w:rStyle w:val="Char4"/>
          <w:spacing w:val="-2"/>
          <w:rtl/>
        </w:rPr>
        <w:t>ی</w:t>
      </w:r>
      <w:r w:rsidRPr="006E0E99">
        <w:rPr>
          <w:rStyle w:val="Char4"/>
          <w:spacing w:val="-2"/>
          <w:rtl/>
        </w:rPr>
        <w:t>من ب</w:t>
      </w:r>
      <w:r w:rsidR="00755556" w:rsidRPr="006E0E99">
        <w:rPr>
          <w:rStyle w:val="Char4"/>
          <w:spacing w:val="-2"/>
          <w:rtl/>
        </w:rPr>
        <w:t>ی</w:t>
      </w:r>
      <w:r w:rsidRPr="006E0E99">
        <w:rPr>
          <w:rStyle w:val="Char4"/>
          <w:spacing w:val="-2"/>
          <w:rtl/>
        </w:rPr>
        <w:t>رون شد، و جامه</w:t>
      </w:r>
      <w:r w:rsidRPr="006E0E99">
        <w:rPr>
          <w:rStyle w:val="FootnoteReference"/>
          <w:rFonts w:ascii="IRNazli" w:hAnsi="IRNazli" w:cs="IRNazli"/>
          <w:spacing w:val="-2"/>
          <w:sz w:val="28"/>
          <w:szCs w:val="28"/>
          <w:rtl/>
        </w:rPr>
        <w:footnoteReference w:id="529"/>
      </w:r>
      <w:r w:rsidRPr="006E0E99">
        <w:rPr>
          <w:rStyle w:val="Char4"/>
          <w:spacing w:val="-2"/>
          <w:rtl/>
        </w:rPr>
        <w:t xml:space="preserve"> ذ</w:t>
      </w:r>
      <w:r w:rsidR="000E63F6" w:rsidRPr="006E0E99">
        <w:rPr>
          <w:rStyle w:val="Char4"/>
          <w:spacing w:val="-2"/>
          <w:rtl/>
        </w:rPr>
        <w:t>ی</w:t>
      </w:r>
      <w:r w:rsidRPr="006E0E99">
        <w:rPr>
          <w:rStyle w:val="Char4"/>
          <w:spacing w:val="-2"/>
          <w:rtl/>
        </w:rPr>
        <w:t xml:space="preserve"> </w:t>
      </w:r>
      <w:r w:rsidR="00755556" w:rsidRPr="006E0E99">
        <w:rPr>
          <w:rStyle w:val="Char4"/>
          <w:spacing w:val="-2"/>
          <w:rtl/>
        </w:rPr>
        <w:t>ی</w:t>
      </w:r>
      <w:r w:rsidRPr="006E0E99">
        <w:rPr>
          <w:rStyle w:val="Char4"/>
          <w:spacing w:val="-2"/>
          <w:rtl/>
        </w:rPr>
        <w:t>زن</w:t>
      </w:r>
      <w:r w:rsidRPr="006E0E99">
        <w:rPr>
          <w:rStyle w:val="FootnoteReference"/>
          <w:rFonts w:ascii="IRNazli" w:hAnsi="IRNazli" w:cs="IRNazli"/>
          <w:spacing w:val="-2"/>
          <w:sz w:val="28"/>
          <w:szCs w:val="28"/>
          <w:rtl/>
        </w:rPr>
        <w:footnoteReference w:id="530"/>
      </w:r>
      <w:r w:rsidRPr="006E0E99">
        <w:rPr>
          <w:rStyle w:val="Char4"/>
          <w:spacing w:val="-2"/>
          <w:rtl/>
        </w:rPr>
        <w:t xml:space="preserve"> را خر</w:t>
      </w:r>
      <w:r w:rsidR="00755556" w:rsidRPr="006E0E99">
        <w:rPr>
          <w:rStyle w:val="Char4"/>
          <w:spacing w:val="-2"/>
          <w:rtl/>
        </w:rPr>
        <w:t>ی</w:t>
      </w:r>
      <w:r w:rsidRPr="006E0E99">
        <w:rPr>
          <w:rStyle w:val="Char4"/>
          <w:spacing w:val="-2"/>
          <w:rtl/>
        </w:rPr>
        <w:t>دار</w:t>
      </w:r>
      <w:r w:rsidR="000E63F6" w:rsidRPr="006E0E99">
        <w:rPr>
          <w:rStyle w:val="Char4"/>
          <w:spacing w:val="-2"/>
          <w:rtl/>
        </w:rPr>
        <w:t>ی</w:t>
      </w:r>
      <w:r w:rsidRPr="006E0E99">
        <w:rPr>
          <w:rStyle w:val="Char4"/>
          <w:spacing w:val="-2"/>
          <w:rtl/>
        </w:rPr>
        <w:t xml:space="preserve"> نمود، و آن را به مد</w:t>
      </w:r>
      <w:r w:rsidR="00755556" w:rsidRPr="006E0E99">
        <w:rPr>
          <w:rStyle w:val="Char4"/>
          <w:spacing w:val="-2"/>
          <w:rtl/>
        </w:rPr>
        <w:t>ی</w:t>
      </w:r>
      <w:r w:rsidRPr="006E0E99">
        <w:rPr>
          <w:rStyle w:val="Char4"/>
          <w:spacing w:val="-2"/>
          <w:rtl/>
        </w:rPr>
        <w:t>نه برا</w:t>
      </w:r>
      <w:r w:rsidR="000E63F6" w:rsidRPr="006E0E99">
        <w:rPr>
          <w:rStyle w:val="Char4"/>
          <w:spacing w:val="-2"/>
          <w:rtl/>
        </w:rPr>
        <w:t>ی</w:t>
      </w:r>
      <w:r w:rsidRPr="006E0E99">
        <w:rPr>
          <w:rStyle w:val="Char4"/>
          <w:spacing w:val="-2"/>
          <w:rtl/>
        </w:rPr>
        <w:t xml:space="preserve"> پ</w:t>
      </w:r>
      <w:r w:rsidR="00755556" w:rsidRPr="006E0E99">
        <w:rPr>
          <w:rStyle w:val="Char4"/>
          <w:spacing w:val="-2"/>
          <w:rtl/>
        </w:rPr>
        <w:t>ی</w:t>
      </w:r>
      <w:r w:rsidRPr="006E0E99">
        <w:rPr>
          <w:rStyle w:val="Char4"/>
          <w:spacing w:val="-2"/>
          <w:rtl/>
        </w:rPr>
        <w:t xml:space="preserve">امبر خدا </w:t>
      </w:r>
      <w:r w:rsidRPr="006E0E99">
        <w:rPr>
          <w:rFonts w:cs="CTraditional Arabic"/>
          <w:spacing w:val="-2"/>
          <w:sz w:val="28"/>
          <w:szCs w:val="28"/>
          <w:rtl/>
        </w:rPr>
        <w:t>ص</w:t>
      </w:r>
      <w:r w:rsidRPr="006E0E99">
        <w:rPr>
          <w:rStyle w:val="Char4"/>
          <w:spacing w:val="-2"/>
          <w:rtl/>
        </w:rPr>
        <w:t xml:space="preserve"> آورد، وبه او اهدا نمود، ول</w:t>
      </w:r>
      <w:r w:rsidR="000E63F6" w:rsidRPr="006E0E99">
        <w:rPr>
          <w:rStyle w:val="Char4"/>
          <w:spacing w:val="-2"/>
          <w:rtl/>
        </w:rPr>
        <w:t>ی</w:t>
      </w:r>
      <w:r w:rsidRPr="006E0E99">
        <w:rPr>
          <w:rStyle w:val="Char4"/>
          <w:spacing w:val="-2"/>
          <w:rtl/>
        </w:rPr>
        <w:t xml:space="preserve"> رسول خدا </w:t>
      </w:r>
      <w:r w:rsidRPr="006E0E99">
        <w:rPr>
          <w:rFonts w:cs="CTraditional Arabic"/>
          <w:spacing w:val="-2"/>
          <w:sz w:val="28"/>
          <w:szCs w:val="28"/>
          <w:rtl/>
        </w:rPr>
        <w:t>ص</w:t>
      </w:r>
      <w:r w:rsidRPr="006E0E99">
        <w:rPr>
          <w:rStyle w:val="Char4"/>
          <w:spacing w:val="-2"/>
          <w:rtl/>
        </w:rPr>
        <w:t xml:space="preserve"> آن را رد نموده گفت: «ما هد</w:t>
      </w:r>
      <w:r w:rsidR="00755556" w:rsidRPr="006E0E99">
        <w:rPr>
          <w:rStyle w:val="Char4"/>
          <w:spacing w:val="-2"/>
          <w:rtl/>
        </w:rPr>
        <w:t>ی</w:t>
      </w:r>
      <w:r w:rsidRPr="006E0E99">
        <w:rPr>
          <w:rStyle w:val="Char4"/>
          <w:spacing w:val="-2"/>
          <w:rtl/>
        </w:rPr>
        <w:t>ه مشر</w:t>
      </w:r>
      <w:r w:rsidR="00755556" w:rsidRPr="006E0E99">
        <w:rPr>
          <w:rStyle w:val="Char4"/>
          <w:spacing w:val="-2"/>
          <w:rtl/>
        </w:rPr>
        <w:t>ک</w:t>
      </w:r>
      <w:r w:rsidRPr="006E0E99">
        <w:rPr>
          <w:rStyle w:val="Char4"/>
          <w:spacing w:val="-2"/>
          <w:rtl/>
        </w:rPr>
        <w:t xml:space="preserve"> را قبول نم</w:t>
      </w:r>
      <w:r w:rsidR="000E63F6" w:rsidRPr="006E0E99">
        <w:rPr>
          <w:rStyle w:val="Char4"/>
          <w:spacing w:val="-2"/>
          <w:rtl/>
        </w:rPr>
        <w:t>ی</w:t>
      </w:r>
      <w:r w:rsidRPr="006E0E99">
        <w:rPr>
          <w:rStyle w:val="Char4"/>
          <w:spacing w:val="-2"/>
          <w:rtl/>
        </w:rPr>
        <w:t>‏</w:t>
      </w:r>
      <w:r w:rsidR="00755556" w:rsidRPr="006E0E99">
        <w:rPr>
          <w:rStyle w:val="Char4"/>
          <w:spacing w:val="-2"/>
          <w:rtl/>
        </w:rPr>
        <w:t>ک</w:t>
      </w:r>
      <w:r w:rsidRPr="006E0E99">
        <w:rPr>
          <w:rStyle w:val="Char4"/>
          <w:spacing w:val="-2"/>
          <w:rtl/>
        </w:rPr>
        <w:t>ن</w:t>
      </w:r>
      <w:r w:rsidR="00755556" w:rsidRPr="006E0E99">
        <w:rPr>
          <w:rStyle w:val="Char4"/>
          <w:spacing w:val="-2"/>
          <w:rtl/>
        </w:rPr>
        <w:t>ی</w:t>
      </w:r>
      <w:r w:rsidRPr="006E0E99">
        <w:rPr>
          <w:rStyle w:val="Char4"/>
          <w:spacing w:val="-2"/>
          <w:rtl/>
        </w:rPr>
        <w:t>م»، و ح</w:t>
      </w:r>
      <w:r w:rsidR="00755556" w:rsidRPr="006E0E99">
        <w:rPr>
          <w:rStyle w:val="Char4"/>
          <w:spacing w:val="-2"/>
          <w:rtl/>
        </w:rPr>
        <w:t>کی</w:t>
      </w:r>
      <w:r w:rsidRPr="006E0E99">
        <w:rPr>
          <w:rStyle w:val="Char4"/>
          <w:spacing w:val="-2"/>
          <w:rtl/>
        </w:rPr>
        <w:t>م آن را فروخت، آن گاه پ</w:t>
      </w:r>
      <w:r w:rsidR="00755556" w:rsidRPr="006E0E99">
        <w:rPr>
          <w:rStyle w:val="Char4"/>
          <w:spacing w:val="-2"/>
          <w:rtl/>
        </w:rPr>
        <w:t>ی</w:t>
      </w:r>
      <w:r w:rsidRPr="006E0E99">
        <w:rPr>
          <w:rStyle w:val="Char4"/>
          <w:spacing w:val="-2"/>
          <w:rtl/>
        </w:rPr>
        <w:t xml:space="preserve">امبر خدا </w:t>
      </w:r>
      <w:r w:rsidRPr="006E0E99">
        <w:rPr>
          <w:rFonts w:cs="CTraditional Arabic"/>
          <w:spacing w:val="-2"/>
          <w:sz w:val="28"/>
          <w:szCs w:val="28"/>
          <w:rtl/>
        </w:rPr>
        <w:t>ص</w:t>
      </w:r>
      <w:r w:rsidRPr="006E0E99">
        <w:rPr>
          <w:rStyle w:val="Char4"/>
          <w:spacing w:val="-2"/>
          <w:rtl/>
        </w:rPr>
        <w:t xml:space="preserve"> دستور داد و آن را برا</w:t>
      </w:r>
      <w:r w:rsidR="00755556" w:rsidRPr="006E0E99">
        <w:rPr>
          <w:rStyle w:val="Char4"/>
          <w:spacing w:val="-2"/>
          <w:rtl/>
        </w:rPr>
        <w:t>ی</w:t>
      </w:r>
      <w:r w:rsidRPr="006E0E99">
        <w:rPr>
          <w:rStyle w:val="Char4"/>
          <w:spacing w:val="-2"/>
          <w:rtl/>
        </w:rPr>
        <w:t>ش خر</w:t>
      </w:r>
      <w:r w:rsidR="00755556" w:rsidRPr="006E0E99">
        <w:rPr>
          <w:rStyle w:val="Char4"/>
          <w:spacing w:val="-2"/>
          <w:rtl/>
        </w:rPr>
        <w:t>ی</w:t>
      </w:r>
      <w:r w:rsidRPr="006E0E99">
        <w:rPr>
          <w:rStyle w:val="Char4"/>
          <w:spacing w:val="-2"/>
          <w:rtl/>
        </w:rPr>
        <w:t>دار</w:t>
      </w:r>
      <w:r w:rsidR="000E63F6" w:rsidRPr="006E0E99">
        <w:rPr>
          <w:rStyle w:val="Char4"/>
          <w:spacing w:val="-2"/>
          <w:rtl/>
        </w:rPr>
        <w:t>ی</w:t>
      </w:r>
      <w:r w:rsidRPr="006E0E99">
        <w:rPr>
          <w:rStyle w:val="Char4"/>
          <w:spacing w:val="-2"/>
          <w:rtl/>
        </w:rPr>
        <w:t xml:space="preserve"> </w:t>
      </w:r>
      <w:r w:rsidR="00755556" w:rsidRPr="006E0E99">
        <w:rPr>
          <w:rStyle w:val="Char4"/>
          <w:spacing w:val="-2"/>
          <w:rtl/>
        </w:rPr>
        <w:t>ک</w:t>
      </w:r>
      <w:r w:rsidRPr="006E0E99">
        <w:rPr>
          <w:rStyle w:val="Char4"/>
          <w:spacing w:val="-2"/>
          <w:rtl/>
        </w:rPr>
        <w:t>ردند، و آن را پوش</w:t>
      </w:r>
      <w:r w:rsidR="00755556" w:rsidRPr="006E0E99">
        <w:rPr>
          <w:rStyle w:val="Char4"/>
          <w:spacing w:val="-2"/>
          <w:rtl/>
        </w:rPr>
        <w:t>ی</w:t>
      </w:r>
      <w:r w:rsidRPr="006E0E99">
        <w:rPr>
          <w:rStyle w:val="Char4"/>
          <w:spacing w:val="-2"/>
          <w:rtl/>
        </w:rPr>
        <w:t>د، و در حال</w:t>
      </w:r>
      <w:r w:rsidR="000E63F6" w:rsidRPr="006E0E99">
        <w:rPr>
          <w:rStyle w:val="Char4"/>
          <w:spacing w:val="-2"/>
          <w:rtl/>
        </w:rPr>
        <w:t>ی</w:t>
      </w:r>
      <w:r w:rsidRPr="006E0E99">
        <w:rPr>
          <w:rStyle w:val="Char4"/>
          <w:spacing w:val="-2"/>
          <w:rtl/>
        </w:rPr>
        <w:t xml:space="preserve"> </w:t>
      </w:r>
      <w:r w:rsidR="00755556" w:rsidRPr="006E0E99">
        <w:rPr>
          <w:rStyle w:val="Char4"/>
          <w:spacing w:val="-2"/>
          <w:rtl/>
        </w:rPr>
        <w:t>ک</w:t>
      </w:r>
      <w:r w:rsidRPr="006E0E99">
        <w:rPr>
          <w:rStyle w:val="Char4"/>
          <w:spacing w:val="-2"/>
          <w:rtl/>
        </w:rPr>
        <w:t>ه آن را بر تن داشت داخل مسجد گرد</w:t>
      </w:r>
      <w:r w:rsidR="00755556" w:rsidRPr="006E0E99">
        <w:rPr>
          <w:rStyle w:val="Char4"/>
          <w:spacing w:val="-2"/>
          <w:rtl/>
        </w:rPr>
        <w:t>ی</w:t>
      </w:r>
      <w:r w:rsidRPr="006E0E99">
        <w:rPr>
          <w:rStyle w:val="Char4"/>
          <w:spacing w:val="-2"/>
          <w:rtl/>
        </w:rPr>
        <w:t>د،</w:t>
      </w:r>
      <w:r w:rsidR="004411DC" w:rsidRPr="006E0E99">
        <w:rPr>
          <w:rStyle w:val="Char4"/>
          <w:spacing w:val="-2"/>
          <w:rtl/>
        </w:rPr>
        <w:t xml:space="preserve">) </w:t>
      </w:r>
      <w:r w:rsidRPr="006E0E99">
        <w:rPr>
          <w:rStyle w:val="Char4"/>
          <w:spacing w:val="-2"/>
          <w:rtl/>
        </w:rPr>
        <w:t>ح</w:t>
      </w:r>
      <w:r w:rsidR="00755556" w:rsidRPr="006E0E99">
        <w:rPr>
          <w:rStyle w:val="Char4"/>
          <w:spacing w:val="-2"/>
          <w:rtl/>
        </w:rPr>
        <w:t>کی</w:t>
      </w:r>
      <w:r w:rsidRPr="006E0E99">
        <w:rPr>
          <w:rStyle w:val="Char4"/>
          <w:spacing w:val="-2"/>
          <w:rtl/>
        </w:rPr>
        <w:t>م</w:t>
      </w:r>
      <w:r w:rsidR="004411DC" w:rsidRPr="006E0E99">
        <w:rPr>
          <w:rStyle w:val="Char4"/>
          <w:spacing w:val="-2"/>
          <w:rtl/>
        </w:rPr>
        <w:t xml:space="preserve"> (</w:t>
      </w:r>
      <w:r w:rsidRPr="006E0E99">
        <w:rPr>
          <w:rStyle w:val="Char4"/>
          <w:spacing w:val="-2"/>
          <w:rtl/>
        </w:rPr>
        <w:t>م</w:t>
      </w:r>
      <w:r w:rsidR="000E63F6" w:rsidRPr="006E0E99">
        <w:rPr>
          <w:rStyle w:val="Char4"/>
          <w:spacing w:val="-2"/>
          <w:rtl/>
        </w:rPr>
        <w:t>ی</w:t>
      </w:r>
      <w:r w:rsidRPr="006E0E99">
        <w:rPr>
          <w:rStyle w:val="Char4"/>
          <w:spacing w:val="-2"/>
          <w:rtl/>
        </w:rPr>
        <w:t>‏گو</w:t>
      </w:r>
      <w:r w:rsidR="00755556" w:rsidRPr="006E0E99">
        <w:rPr>
          <w:rStyle w:val="Char4"/>
          <w:spacing w:val="-2"/>
          <w:rtl/>
        </w:rPr>
        <w:t>ی</w:t>
      </w:r>
      <w:r w:rsidRPr="006E0E99">
        <w:rPr>
          <w:rStyle w:val="Char4"/>
          <w:spacing w:val="-2"/>
          <w:rtl/>
        </w:rPr>
        <w:t>د: من ه</w:t>
      </w:r>
      <w:r w:rsidR="00755556" w:rsidRPr="006E0E99">
        <w:rPr>
          <w:rStyle w:val="Char4"/>
          <w:spacing w:val="-2"/>
          <w:rtl/>
        </w:rPr>
        <w:t>ی</w:t>
      </w:r>
      <w:r w:rsidRPr="006E0E99">
        <w:rPr>
          <w:rStyle w:val="Char4"/>
          <w:spacing w:val="-2"/>
          <w:rtl/>
        </w:rPr>
        <w:t xml:space="preserve">چ </w:t>
      </w:r>
      <w:r w:rsidR="00755556" w:rsidRPr="006E0E99">
        <w:rPr>
          <w:rStyle w:val="Char4"/>
          <w:spacing w:val="-2"/>
          <w:rtl/>
        </w:rPr>
        <w:t>ک</w:t>
      </w:r>
      <w:r w:rsidRPr="006E0E99">
        <w:rPr>
          <w:rStyle w:val="Char4"/>
          <w:spacing w:val="-2"/>
          <w:rtl/>
        </w:rPr>
        <w:t>س</w:t>
      </w:r>
      <w:r w:rsidR="000E63F6" w:rsidRPr="006E0E99">
        <w:rPr>
          <w:rStyle w:val="Char4"/>
          <w:spacing w:val="-2"/>
          <w:rtl/>
        </w:rPr>
        <w:t>ی</w:t>
      </w:r>
      <w:r w:rsidRPr="006E0E99">
        <w:rPr>
          <w:rStyle w:val="Char4"/>
          <w:spacing w:val="-2"/>
          <w:rtl/>
        </w:rPr>
        <w:t xml:space="preserve"> را هرگز ز</w:t>
      </w:r>
      <w:r w:rsidR="00755556" w:rsidRPr="006E0E99">
        <w:rPr>
          <w:rStyle w:val="Char4"/>
          <w:spacing w:val="-2"/>
          <w:rtl/>
        </w:rPr>
        <w:t>ی</w:t>
      </w:r>
      <w:r w:rsidRPr="006E0E99">
        <w:rPr>
          <w:rStyle w:val="Char4"/>
          <w:spacing w:val="-2"/>
          <w:rtl/>
        </w:rPr>
        <w:t>باتر از و</w:t>
      </w:r>
      <w:r w:rsidR="000E63F6" w:rsidRPr="006E0E99">
        <w:rPr>
          <w:rStyle w:val="Char4"/>
          <w:spacing w:val="-2"/>
          <w:rtl/>
        </w:rPr>
        <w:t>ی</w:t>
      </w:r>
      <w:r w:rsidRPr="006E0E99">
        <w:rPr>
          <w:rStyle w:val="Char4"/>
          <w:spacing w:val="-2"/>
          <w:rtl/>
        </w:rPr>
        <w:t xml:space="preserve"> در آن لباس ند</w:t>
      </w:r>
      <w:r w:rsidR="00755556" w:rsidRPr="006E0E99">
        <w:rPr>
          <w:rStyle w:val="Char4"/>
          <w:spacing w:val="-2"/>
          <w:rtl/>
        </w:rPr>
        <w:t>ی</w:t>
      </w:r>
      <w:r w:rsidRPr="006E0E99">
        <w:rPr>
          <w:rStyle w:val="Char4"/>
          <w:spacing w:val="-2"/>
          <w:rtl/>
        </w:rPr>
        <w:t>دم، گو</w:t>
      </w:r>
      <w:r w:rsidR="00755556" w:rsidRPr="006E0E99">
        <w:rPr>
          <w:rStyle w:val="Char4"/>
          <w:spacing w:val="-2"/>
          <w:rtl/>
        </w:rPr>
        <w:t>ی</w:t>
      </w:r>
      <w:r w:rsidR="000E63F6" w:rsidRPr="006E0E99">
        <w:rPr>
          <w:rStyle w:val="Char4"/>
          <w:spacing w:val="-2"/>
          <w:rtl/>
        </w:rPr>
        <w:t>ی</w:t>
      </w:r>
      <w:r w:rsidRPr="006E0E99">
        <w:rPr>
          <w:rStyle w:val="Char4"/>
          <w:spacing w:val="-2"/>
          <w:rtl/>
        </w:rPr>
        <w:t xml:space="preserve"> </w:t>
      </w:r>
      <w:r w:rsidR="00755556" w:rsidRPr="006E0E99">
        <w:rPr>
          <w:rStyle w:val="Char4"/>
          <w:spacing w:val="-2"/>
          <w:rtl/>
        </w:rPr>
        <w:t>ک</w:t>
      </w:r>
      <w:r w:rsidRPr="006E0E99">
        <w:rPr>
          <w:rStyle w:val="Char4"/>
          <w:spacing w:val="-2"/>
          <w:rtl/>
        </w:rPr>
        <w:t>ه مهتاب چهاردهم است! من وقت</w:t>
      </w:r>
      <w:r w:rsidR="000E63F6" w:rsidRPr="006E0E99">
        <w:rPr>
          <w:rStyle w:val="Char4"/>
          <w:spacing w:val="-2"/>
          <w:rtl/>
        </w:rPr>
        <w:t>ی</w:t>
      </w:r>
      <w:r w:rsidRPr="006E0E99">
        <w:rPr>
          <w:rStyle w:val="Char4"/>
          <w:spacing w:val="-2"/>
          <w:rtl/>
        </w:rPr>
        <w:t xml:space="preserve"> </w:t>
      </w:r>
      <w:r w:rsidR="00755556" w:rsidRPr="006E0E99">
        <w:rPr>
          <w:rStyle w:val="Char4"/>
          <w:spacing w:val="-2"/>
          <w:rtl/>
        </w:rPr>
        <w:t>ک</w:t>
      </w:r>
      <w:r w:rsidRPr="006E0E99">
        <w:rPr>
          <w:rStyle w:val="Char4"/>
          <w:spacing w:val="-2"/>
          <w:rtl/>
        </w:rPr>
        <w:t>ه او را آن چنان د</w:t>
      </w:r>
      <w:r w:rsidR="00755556" w:rsidRPr="006E0E99">
        <w:rPr>
          <w:rStyle w:val="Char4"/>
          <w:spacing w:val="-2"/>
          <w:rtl/>
        </w:rPr>
        <w:t>ی</w:t>
      </w:r>
      <w:r w:rsidRPr="006E0E99">
        <w:rPr>
          <w:rStyle w:val="Char4"/>
          <w:spacing w:val="-2"/>
          <w:rtl/>
        </w:rPr>
        <w:t xml:space="preserve">دم خود را نگاه </w:t>
      </w:r>
      <w:r w:rsidR="00755556" w:rsidRPr="006E0E99">
        <w:rPr>
          <w:rStyle w:val="Char4"/>
          <w:spacing w:val="-2"/>
          <w:rtl/>
        </w:rPr>
        <w:t>ک</w:t>
      </w:r>
      <w:r w:rsidR="005D6A1C" w:rsidRPr="006E0E99">
        <w:rPr>
          <w:rStyle w:val="Char4"/>
          <w:spacing w:val="-2"/>
          <w:rtl/>
        </w:rPr>
        <w:t>رده نتوانستم و گفتم:</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992"/>
        <w:gridCol w:w="3119"/>
      </w:tblGrid>
      <w:tr w:rsidR="005D6A1C" w:rsidTr="005D6A1C">
        <w:tc>
          <w:tcPr>
            <w:tcW w:w="2977" w:type="dxa"/>
          </w:tcPr>
          <w:p w:rsidR="005D6A1C" w:rsidRPr="005D6A1C" w:rsidRDefault="005D6A1C" w:rsidP="005D6A1C">
            <w:pPr>
              <w:pStyle w:val="a4"/>
              <w:ind w:firstLine="0"/>
              <w:rPr>
                <w:rStyle w:val="Char4"/>
                <w:rFonts w:ascii="mylotus" w:hAnsi="mylotus" w:cs="mylotus"/>
                <w:sz w:val="2"/>
                <w:szCs w:val="2"/>
                <w:rtl/>
              </w:rPr>
            </w:pPr>
            <w:r w:rsidRPr="005D6A1C">
              <w:rPr>
                <w:rtl/>
              </w:rPr>
              <w:t>ما تنظر الحكام بال</w:t>
            </w:r>
            <w:r>
              <w:rPr>
                <w:rFonts w:hint="cs"/>
                <w:rtl/>
              </w:rPr>
              <w:t>ـ</w:t>
            </w:r>
            <w:r w:rsidRPr="005D6A1C">
              <w:rPr>
                <w:rtl/>
              </w:rPr>
              <w:t>حكم بعد ما</w:t>
            </w:r>
            <w:r>
              <w:rPr>
                <w:rFonts w:hint="cs"/>
                <w:rtl/>
              </w:rPr>
              <w:br/>
            </w:r>
          </w:p>
        </w:tc>
        <w:tc>
          <w:tcPr>
            <w:tcW w:w="992" w:type="dxa"/>
          </w:tcPr>
          <w:p w:rsidR="005D6A1C" w:rsidRPr="005D6A1C" w:rsidRDefault="005D6A1C" w:rsidP="005D6A1C">
            <w:pPr>
              <w:pStyle w:val="a4"/>
              <w:rPr>
                <w:rStyle w:val="Char4"/>
                <w:rFonts w:ascii="mylotus" w:hAnsi="mylotus" w:cs="mylotus"/>
                <w:sz w:val="27"/>
                <w:szCs w:val="27"/>
                <w:rtl/>
              </w:rPr>
            </w:pPr>
          </w:p>
        </w:tc>
        <w:tc>
          <w:tcPr>
            <w:tcW w:w="3119" w:type="dxa"/>
          </w:tcPr>
          <w:p w:rsidR="005D6A1C" w:rsidRPr="005D6A1C" w:rsidRDefault="005D6A1C" w:rsidP="005D6A1C">
            <w:pPr>
              <w:pStyle w:val="a4"/>
              <w:ind w:firstLine="0"/>
              <w:rPr>
                <w:rStyle w:val="Char4"/>
                <w:rFonts w:ascii="mylotus" w:hAnsi="mylotus" w:cs="mylotus"/>
                <w:sz w:val="2"/>
                <w:szCs w:val="2"/>
                <w:rtl/>
              </w:rPr>
            </w:pPr>
            <w:r w:rsidRPr="005D6A1C">
              <w:rPr>
                <w:rtl/>
              </w:rPr>
              <w:t>بدا واضح ذو غرة حجول</w:t>
            </w:r>
            <w:r>
              <w:rPr>
                <w:rFonts w:hint="cs"/>
                <w:rtl/>
              </w:rPr>
              <w:br/>
            </w:r>
          </w:p>
        </w:tc>
      </w:tr>
      <w:tr w:rsidR="005D6A1C" w:rsidTr="005D6A1C">
        <w:tc>
          <w:tcPr>
            <w:tcW w:w="2977" w:type="dxa"/>
          </w:tcPr>
          <w:p w:rsidR="005D6A1C" w:rsidRPr="005D6A1C" w:rsidRDefault="005D6A1C" w:rsidP="005D6A1C">
            <w:pPr>
              <w:pStyle w:val="a4"/>
              <w:ind w:firstLine="0"/>
              <w:rPr>
                <w:rStyle w:val="Char4"/>
                <w:rFonts w:ascii="mylotus" w:hAnsi="mylotus" w:cs="mylotus"/>
                <w:sz w:val="2"/>
                <w:szCs w:val="2"/>
                <w:rtl/>
              </w:rPr>
            </w:pPr>
            <w:r w:rsidRPr="005D6A1C">
              <w:rPr>
                <w:rtl/>
              </w:rPr>
              <w:t>اذا قايسوه ال</w:t>
            </w:r>
            <w:r w:rsidRPr="005D6A1C">
              <w:rPr>
                <w:rFonts w:hint="cs"/>
                <w:rtl/>
              </w:rPr>
              <w:t>ـ</w:t>
            </w:r>
            <w:r w:rsidRPr="005D6A1C">
              <w:rPr>
                <w:rtl/>
              </w:rPr>
              <w:t>مجد ارب</w:t>
            </w:r>
            <w:r w:rsidRPr="005D6A1C">
              <w:rPr>
                <w:rFonts w:hint="cs"/>
                <w:rtl/>
              </w:rPr>
              <w:t>ي</w:t>
            </w:r>
            <w:r w:rsidRPr="005D6A1C">
              <w:rPr>
                <w:rtl/>
              </w:rPr>
              <w:t xml:space="preserve"> عليهم</w:t>
            </w:r>
            <w:r>
              <w:rPr>
                <w:rFonts w:hint="cs"/>
                <w:rtl/>
              </w:rPr>
              <w:br/>
            </w:r>
          </w:p>
        </w:tc>
        <w:tc>
          <w:tcPr>
            <w:tcW w:w="992" w:type="dxa"/>
          </w:tcPr>
          <w:p w:rsidR="005D6A1C" w:rsidRPr="005D6A1C" w:rsidRDefault="005D6A1C" w:rsidP="005D6A1C">
            <w:pPr>
              <w:pStyle w:val="a4"/>
              <w:rPr>
                <w:rStyle w:val="Char4"/>
                <w:rFonts w:ascii="mylotus" w:hAnsi="mylotus" w:cs="mylotus"/>
                <w:sz w:val="27"/>
                <w:szCs w:val="27"/>
                <w:rtl/>
              </w:rPr>
            </w:pPr>
          </w:p>
        </w:tc>
        <w:tc>
          <w:tcPr>
            <w:tcW w:w="3119" w:type="dxa"/>
          </w:tcPr>
          <w:p w:rsidR="005D6A1C" w:rsidRPr="005D6A1C" w:rsidRDefault="005D6A1C" w:rsidP="005D6A1C">
            <w:pPr>
              <w:pStyle w:val="a4"/>
              <w:ind w:firstLine="0"/>
              <w:rPr>
                <w:rStyle w:val="Char4"/>
                <w:rFonts w:ascii="mylotus" w:hAnsi="mylotus" w:cs="mylotus"/>
                <w:sz w:val="2"/>
                <w:szCs w:val="2"/>
                <w:rtl/>
              </w:rPr>
            </w:pPr>
            <w:r w:rsidRPr="005D6A1C">
              <w:rPr>
                <w:rtl/>
              </w:rPr>
              <w:t>كمستفرغ ماءالذّناب سجيل</w:t>
            </w:r>
            <w:r>
              <w:rPr>
                <w:rFonts w:hint="cs"/>
                <w:rtl/>
              </w:rPr>
              <w:br/>
            </w:r>
          </w:p>
        </w:tc>
      </w:tr>
    </w:tbl>
    <w:p w:rsidR="00BD3D1B" w:rsidRPr="00906F1B" w:rsidRDefault="00BD3D1B" w:rsidP="001C13E0">
      <w:pPr>
        <w:pStyle w:val="PlainText"/>
        <w:ind w:firstLine="284"/>
        <w:jc w:val="both"/>
        <w:rPr>
          <w:rStyle w:val="Char4"/>
          <w:rtl/>
        </w:rPr>
      </w:pPr>
      <w:r w:rsidRPr="00906F1B">
        <w:rPr>
          <w:rStyle w:val="Char4"/>
          <w:rtl/>
        </w:rPr>
        <w:t>و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خند</w:t>
      </w:r>
      <w:r w:rsidR="00755556">
        <w:rPr>
          <w:rStyle w:val="Char4"/>
          <w:rtl/>
        </w:rPr>
        <w:t>ی</w:t>
      </w:r>
      <w:r w:rsidRPr="00906F1B">
        <w:rPr>
          <w:rStyle w:val="Char4"/>
          <w:rtl/>
        </w:rPr>
        <w:t>د.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(177/3) آمده است. و طبران</w:t>
      </w:r>
      <w:r w:rsidR="000E63F6">
        <w:rPr>
          <w:rStyle w:val="Char4"/>
          <w:rtl/>
        </w:rPr>
        <w:t>ی</w:t>
      </w:r>
      <w:r w:rsidRPr="00906F1B">
        <w:rPr>
          <w:rStyle w:val="Char4"/>
          <w:rtl/>
        </w:rPr>
        <w:t xml:space="preserve"> آن را از ح</w:t>
      </w:r>
      <w:r w:rsidR="00755556">
        <w:rPr>
          <w:rStyle w:val="Char4"/>
          <w:rtl/>
        </w:rPr>
        <w:t>کی</w:t>
      </w:r>
      <w:r w:rsidRPr="00906F1B">
        <w:rPr>
          <w:rStyle w:val="Char4"/>
          <w:rtl/>
        </w:rPr>
        <w:t>م بن حزام به مانند آن روا</w:t>
      </w:r>
      <w:r w:rsidR="00755556">
        <w:rPr>
          <w:rStyle w:val="Char4"/>
          <w:rtl/>
        </w:rPr>
        <w:t>ی</w:t>
      </w:r>
      <w:r w:rsidRPr="00906F1B">
        <w:rPr>
          <w:rStyle w:val="Char4"/>
          <w:rtl/>
        </w:rPr>
        <w:t xml:space="preserve">ت نموده، چنان </w:t>
      </w:r>
      <w:r w:rsidR="00755556">
        <w:rPr>
          <w:rStyle w:val="Char4"/>
          <w:rtl/>
        </w:rPr>
        <w:t>ک</w:t>
      </w:r>
      <w:r w:rsidRPr="00906F1B">
        <w:rPr>
          <w:rStyle w:val="Char4"/>
          <w:rtl/>
        </w:rPr>
        <w:t xml:space="preserve">ه در المجمع (278/8) آمده، و گفته است: در آن </w:t>
      </w:r>
      <w:r w:rsidR="00755556">
        <w:rPr>
          <w:rStyle w:val="Char4"/>
          <w:rtl/>
        </w:rPr>
        <w:t>ی</w:t>
      </w:r>
      <w:r w:rsidRPr="00906F1B">
        <w:rPr>
          <w:rStyle w:val="Char4"/>
          <w:rtl/>
        </w:rPr>
        <w:t>عقوب بن محمّد زهر</w:t>
      </w:r>
      <w:r w:rsidR="000E63F6">
        <w:rPr>
          <w:rStyle w:val="Char4"/>
          <w:rtl/>
        </w:rPr>
        <w:t>ی</w:t>
      </w:r>
      <w:r w:rsidRPr="00906F1B">
        <w:rPr>
          <w:rStyle w:val="Char4"/>
          <w:rtl/>
        </w:rPr>
        <w:t xml:space="preserve"> آمده جمهور و</w:t>
      </w:r>
      <w:r w:rsidR="000E63F6">
        <w:rPr>
          <w:rStyle w:val="Char4"/>
          <w:rtl/>
        </w:rPr>
        <w:t>ی</w:t>
      </w:r>
      <w:r w:rsidRPr="00906F1B">
        <w:rPr>
          <w:rStyle w:val="Char4"/>
          <w:rtl/>
        </w:rPr>
        <w:t xml:space="preserve"> را ضع</w:t>
      </w:r>
      <w:r w:rsidR="00755556">
        <w:rPr>
          <w:rStyle w:val="Char4"/>
          <w:rtl/>
        </w:rPr>
        <w:t>ی</w:t>
      </w:r>
      <w:r w:rsidRPr="00906F1B">
        <w:rPr>
          <w:rStyle w:val="Char4"/>
          <w:rtl/>
        </w:rPr>
        <w:t>ف دانسته، ول</w:t>
      </w:r>
      <w:r w:rsidR="000E63F6">
        <w:rPr>
          <w:rStyle w:val="Char4"/>
          <w:rtl/>
        </w:rPr>
        <w:t>ی</w:t>
      </w:r>
      <w:r w:rsidRPr="00906F1B">
        <w:rPr>
          <w:rStyle w:val="Char4"/>
          <w:rtl/>
        </w:rPr>
        <w:t xml:space="preserve"> از طرف بعض</w:t>
      </w:r>
      <w:r w:rsidR="000E63F6">
        <w:rPr>
          <w:rStyle w:val="Char4"/>
          <w:rtl/>
        </w:rPr>
        <w:t>ی</w:t>
      </w:r>
      <w:r w:rsidRPr="00906F1B">
        <w:rPr>
          <w:rStyle w:val="Char4"/>
          <w:rtl/>
        </w:rPr>
        <w:t xml:space="preserve"> ثقه دانسته شده است.</w:t>
      </w:r>
    </w:p>
    <w:p w:rsidR="00BD3D1B" w:rsidRPr="00906F1B" w:rsidRDefault="00BD3D1B" w:rsidP="00C0600E">
      <w:pPr>
        <w:pStyle w:val="PlainText"/>
        <w:ind w:firstLine="284"/>
        <w:jc w:val="both"/>
        <w:rPr>
          <w:rStyle w:val="Char4"/>
          <w:rtl/>
        </w:rPr>
      </w:pPr>
      <w:r w:rsidRPr="00906F1B">
        <w:rPr>
          <w:rStyle w:val="Char4"/>
          <w:rtl/>
        </w:rPr>
        <w:t>و نزد حا</w:t>
      </w:r>
      <w:r w:rsidR="00755556">
        <w:rPr>
          <w:rStyle w:val="Char4"/>
          <w:rtl/>
        </w:rPr>
        <w:t>ک</w:t>
      </w:r>
      <w:r w:rsidRPr="00906F1B">
        <w:rPr>
          <w:rStyle w:val="Char4"/>
          <w:rtl/>
        </w:rPr>
        <w:t>م (484/3) از ح</w:t>
      </w:r>
      <w:r w:rsidR="00755556">
        <w:rPr>
          <w:rStyle w:val="Char4"/>
          <w:rtl/>
        </w:rPr>
        <w:t>کی</w:t>
      </w:r>
      <w:r w:rsidRPr="00906F1B">
        <w:rPr>
          <w:rStyle w:val="Char4"/>
          <w:rtl/>
        </w:rPr>
        <w:t>م بن حزام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محمّد نب</w:t>
      </w:r>
      <w:r w:rsidR="000E63F6">
        <w:rPr>
          <w:rStyle w:val="Char4"/>
          <w:rtl/>
        </w:rPr>
        <w:t>ی</w:t>
      </w:r>
      <w:r w:rsidRPr="00906F1B">
        <w:rPr>
          <w:rStyle w:val="Char4"/>
          <w:rtl/>
        </w:rPr>
        <w:t xml:space="preserve"> </w:t>
      </w:r>
      <w:r>
        <w:rPr>
          <w:rFonts w:cs="CTraditional Arabic"/>
          <w:sz w:val="28"/>
          <w:szCs w:val="28"/>
          <w:rtl/>
        </w:rPr>
        <w:t>ص</w:t>
      </w:r>
      <w:r w:rsidRPr="00906F1B">
        <w:rPr>
          <w:rStyle w:val="Char4"/>
          <w:rtl/>
        </w:rPr>
        <w:t>، در جاهل</w:t>
      </w:r>
      <w:r w:rsidR="00755556">
        <w:rPr>
          <w:rStyle w:val="Char4"/>
          <w:rtl/>
        </w:rPr>
        <w:t>ی</w:t>
      </w:r>
      <w:r w:rsidRPr="00906F1B">
        <w:rPr>
          <w:rStyle w:val="Char4"/>
          <w:rtl/>
        </w:rPr>
        <w:t>ت محبوب‏تر</w:t>
      </w:r>
      <w:r w:rsidR="00755556">
        <w:rPr>
          <w:rStyle w:val="Char4"/>
          <w:rtl/>
        </w:rPr>
        <w:t>ی</w:t>
      </w:r>
      <w:r w:rsidRPr="00906F1B">
        <w:rPr>
          <w:rStyle w:val="Char4"/>
          <w:rtl/>
        </w:rPr>
        <w:t>ن مردم نزدم بود، هنگام</w:t>
      </w:r>
      <w:r w:rsidR="000E63F6">
        <w:rPr>
          <w:rStyle w:val="Char4"/>
          <w:rtl/>
        </w:rPr>
        <w:t>ی</w:t>
      </w:r>
      <w:r w:rsidRPr="00906F1B">
        <w:rPr>
          <w:rStyle w:val="Char4"/>
          <w:rtl/>
        </w:rPr>
        <w:t xml:space="preserve"> </w:t>
      </w:r>
      <w:r w:rsidR="00755556">
        <w:rPr>
          <w:rStyle w:val="Char4"/>
          <w:rtl/>
        </w:rPr>
        <w:t>ک</w:t>
      </w:r>
      <w:r w:rsidRPr="00906F1B">
        <w:rPr>
          <w:rStyle w:val="Char4"/>
          <w:rtl/>
        </w:rPr>
        <w:t>ه نب</w:t>
      </w:r>
      <w:r w:rsidR="000E63F6">
        <w:rPr>
          <w:rStyle w:val="Char4"/>
          <w:rtl/>
        </w:rPr>
        <w:t>ی</w:t>
      </w:r>
      <w:r w:rsidRPr="00906F1B">
        <w:rPr>
          <w:rStyle w:val="Char4"/>
          <w:rtl/>
        </w:rPr>
        <w:t xml:space="preserve"> شد، و به طرف مد</w:t>
      </w:r>
      <w:r w:rsidR="00755556">
        <w:rPr>
          <w:rStyle w:val="Char4"/>
          <w:rtl/>
        </w:rPr>
        <w:t>ی</w:t>
      </w:r>
      <w:r w:rsidRPr="00906F1B">
        <w:rPr>
          <w:rStyle w:val="Char4"/>
          <w:rtl/>
        </w:rPr>
        <w:t>نه هجرت نمود، ح</w:t>
      </w:r>
      <w:r w:rsidR="00755556">
        <w:rPr>
          <w:rStyle w:val="Char4"/>
          <w:rtl/>
        </w:rPr>
        <w:t>کی</w:t>
      </w:r>
      <w:r w:rsidRPr="00906F1B">
        <w:rPr>
          <w:rStyle w:val="Char4"/>
          <w:rtl/>
        </w:rPr>
        <w:t>م بن حزام در موسم ب</w:t>
      </w:r>
      <w:r w:rsidR="00755556">
        <w:rPr>
          <w:rStyle w:val="Char4"/>
          <w:rtl/>
        </w:rPr>
        <w:t>ی</w:t>
      </w:r>
      <w:r w:rsidRPr="00906F1B">
        <w:rPr>
          <w:rStyle w:val="Char4"/>
          <w:rtl/>
        </w:rPr>
        <w:t>رون رفت، و جامه‏ا</w:t>
      </w:r>
      <w:r w:rsidR="000E63F6">
        <w:rPr>
          <w:rStyle w:val="Char4"/>
          <w:rtl/>
        </w:rPr>
        <w:t>ی</w:t>
      </w:r>
      <w:r w:rsidRPr="00906F1B">
        <w:rPr>
          <w:rStyle w:val="Char4"/>
          <w:rtl/>
        </w:rPr>
        <w:t xml:space="preserve"> از ذ</w:t>
      </w:r>
      <w:r w:rsidR="000E63F6">
        <w:rPr>
          <w:rStyle w:val="Char4"/>
          <w:rtl/>
        </w:rPr>
        <w:t>ی</w:t>
      </w:r>
      <w:r w:rsidRPr="00906F1B">
        <w:rPr>
          <w:rStyle w:val="Char4"/>
          <w:rtl/>
        </w:rPr>
        <w:t xml:space="preserve"> </w:t>
      </w:r>
      <w:r w:rsidR="00755556">
        <w:rPr>
          <w:rStyle w:val="Char4"/>
          <w:rtl/>
        </w:rPr>
        <w:t>ی</w:t>
      </w:r>
      <w:r w:rsidRPr="00906F1B">
        <w:rPr>
          <w:rStyle w:val="Char4"/>
          <w:rtl/>
        </w:rPr>
        <w:t xml:space="preserve">زن را </w:t>
      </w:r>
      <w:r w:rsidR="00755556">
        <w:rPr>
          <w:rStyle w:val="Char4"/>
          <w:rtl/>
        </w:rPr>
        <w:t>ی</w:t>
      </w:r>
      <w:r w:rsidRPr="00906F1B">
        <w:rPr>
          <w:rStyle w:val="Char4"/>
          <w:rtl/>
        </w:rPr>
        <w:t xml:space="preserve">افت </w:t>
      </w:r>
      <w:r w:rsidR="00755556">
        <w:rPr>
          <w:rStyle w:val="Char4"/>
          <w:rtl/>
        </w:rPr>
        <w:t>ک</w:t>
      </w:r>
      <w:r w:rsidRPr="00906F1B">
        <w:rPr>
          <w:rStyle w:val="Char4"/>
          <w:rtl/>
        </w:rPr>
        <w:t>ه به پنجاه درهم فروخته م</w:t>
      </w:r>
      <w:r w:rsidR="000E63F6">
        <w:rPr>
          <w:rStyle w:val="Char4"/>
          <w:rtl/>
        </w:rPr>
        <w:t>ی</w:t>
      </w:r>
      <w:r w:rsidRPr="00906F1B">
        <w:rPr>
          <w:rStyle w:val="Char4"/>
          <w:rtl/>
        </w:rPr>
        <w:t>‏شد، و آن را خر</w:t>
      </w:r>
      <w:r w:rsidR="00755556">
        <w:rPr>
          <w:rStyle w:val="Char4"/>
          <w:rtl/>
        </w:rPr>
        <w:t>ی</w:t>
      </w:r>
      <w:r w:rsidRPr="00906F1B">
        <w:rPr>
          <w:rStyle w:val="Char4"/>
          <w:rtl/>
        </w:rPr>
        <w:t>د، تا به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هد</w:t>
      </w:r>
      <w:r w:rsidR="00755556">
        <w:rPr>
          <w:rStyle w:val="Char4"/>
          <w:rtl/>
        </w:rPr>
        <w:t>ی</w:t>
      </w:r>
      <w:r w:rsidRPr="00906F1B">
        <w:rPr>
          <w:rStyle w:val="Char4"/>
          <w:rtl/>
        </w:rPr>
        <w:t xml:space="preserve">ه </w:t>
      </w:r>
      <w:r w:rsidR="00755556">
        <w:rPr>
          <w:rStyle w:val="Char4"/>
          <w:rtl/>
        </w:rPr>
        <w:t>ک</w:t>
      </w:r>
      <w:r w:rsidRPr="00906F1B">
        <w:rPr>
          <w:rStyle w:val="Char4"/>
          <w:rtl/>
        </w:rPr>
        <w:t>ند، و آن را گرفته نزد و</w:t>
      </w:r>
      <w:r w:rsidR="000E63F6">
        <w:rPr>
          <w:rStyle w:val="Char4"/>
          <w:rtl/>
        </w:rPr>
        <w:t>ی</w:t>
      </w:r>
      <w:r w:rsidRPr="00906F1B">
        <w:rPr>
          <w:rStyle w:val="Char4"/>
          <w:rtl/>
        </w:rPr>
        <w:t xml:space="preserve"> آمد، و از و</w:t>
      </w:r>
      <w:r w:rsidR="000E63F6">
        <w:rPr>
          <w:rStyle w:val="Char4"/>
          <w:rtl/>
        </w:rPr>
        <w:t>ی</w:t>
      </w:r>
      <w:r w:rsidRPr="00906F1B">
        <w:rPr>
          <w:rStyle w:val="Char4"/>
          <w:rtl/>
        </w:rPr>
        <w:t xml:space="preserve"> خواست تا آن را تسل</w:t>
      </w:r>
      <w:r w:rsidR="00755556">
        <w:rPr>
          <w:rStyle w:val="Char4"/>
          <w:rtl/>
        </w:rPr>
        <w:t>ی</w:t>
      </w:r>
      <w:r w:rsidRPr="00906F1B">
        <w:rPr>
          <w:rStyle w:val="Char4"/>
          <w:rtl/>
        </w:rPr>
        <w:t>م شود، ول</w:t>
      </w:r>
      <w:r w:rsidR="000E63F6">
        <w:rPr>
          <w:rStyle w:val="Char4"/>
          <w:rtl/>
        </w:rPr>
        <w:t>ی</w:t>
      </w:r>
      <w:r w:rsidRPr="00906F1B">
        <w:rPr>
          <w:rStyle w:val="Char4"/>
          <w:rtl/>
        </w:rPr>
        <w:t xml:space="preserve"> او [ازگرفتن آن از ح</w:t>
      </w:r>
      <w:r w:rsidR="00755556">
        <w:rPr>
          <w:rStyle w:val="Char4"/>
          <w:rtl/>
        </w:rPr>
        <w:t>کی</w:t>
      </w:r>
      <w:r w:rsidRPr="00906F1B">
        <w:rPr>
          <w:rStyle w:val="Char4"/>
          <w:rtl/>
        </w:rPr>
        <w:t>م]</w:t>
      </w:r>
      <w:r w:rsidR="008B6953">
        <w:rPr>
          <w:rStyle w:val="Char4"/>
          <w:rtl/>
        </w:rPr>
        <w:t xml:space="preserve"> </w:t>
      </w:r>
      <w:r w:rsidRPr="00906F1B">
        <w:rPr>
          <w:rStyle w:val="Char4"/>
          <w:rtl/>
        </w:rPr>
        <w:t>ابا ورز</w:t>
      </w:r>
      <w:r w:rsidR="00755556">
        <w:rPr>
          <w:rStyle w:val="Char4"/>
          <w:rtl/>
        </w:rPr>
        <w:t>ی</w:t>
      </w:r>
      <w:r w:rsidRPr="00906F1B">
        <w:rPr>
          <w:rStyle w:val="Char4"/>
          <w:rtl/>
        </w:rPr>
        <w:t>د. عب</w:t>
      </w:r>
      <w:r w:rsidR="00755556">
        <w:rPr>
          <w:rStyle w:val="Char4"/>
          <w:rtl/>
        </w:rPr>
        <w:t>ی</w:t>
      </w:r>
      <w:r w:rsidRPr="00906F1B">
        <w:rPr>
          <w:rStyle w:val="Char4"/>
          <w:rtl/>
        </w:rPr>
        <w:t>داللَّه م</w:t>
      </w:r>
      <w:r w:rsidR="000E63F6">
        <w:rPr>
          <w:rStyle w:val="Char4"/>
          <w:rtl/>
        </w:rPr>
        <w:t>ی</w:t>
      </w:r>
      <w:r w:rsidRPr="00906F1B">
        <w:rPr>
          <w:rStyle w:val="Char4"/>
          <w:rtl/>
        </w:rPr>
        <w:t>‏گو</w:t>
      </w:r>
      <w:r w:rsidR="00755556">
        <w:rPr>
          <w:rStyle w:val="Char4"/>
          <w:rtl/>
        </w:rPr>
        <w:t>ی</w:t>
      </w:r>
      <w:r w:rsidRPr="00906F1B">
        <w:rPr>
          <w:rStyle w:val="Char4"/>
          <w:rtl/>
        </w:rPr>
        <w:t>د: گمان م</w:t>
      </w:r>
      <w:r w:rsidR="000E63F6">
        <w:rPr>
          <w:rStyle w:val="Char4"/>
          <w:rtl/>
        </w:rPr>
        <w:t>ی</w:t>
      </w:r>
      <w:r w:rsidRPr="00906F1B">
        <w:rPr>
          <w:rStyle w:val="Char4"/>
          <w:rtl/>
        </w:rPr>
        <w:t>‏</w:t>
      </w:r>
      <w:r w:rsidR="00755556">
        <w:rPr>
          <w:rStyle w:val="Char4"/>
          <w:rtl/>
        </w:rPr>
        <w:t>ک</w:t>
      </w:r>
      <w:r w:rsidRPr="00906F1B">
        <w:rPr>
          <w:rStyle w:val="Char4"/>
          <w:rtl/>
        </w:rPr>
        <w:t xml:space="preserve">نم </w:t>
      </w:r>
      <w:r w:rsidR="00755556">
        <w:rPr>
          <w:rStyle w:val="Char4"/>
          <w:rtl/>
        </w:rPr>
        <w:t>ک</w:t>
      </w:r>
      <w:r w:rsidRPr="00906F1B">
        <w:rPr>
          <w:rStyle w:val="Char4"/>
          <w:rtl/>
        </w:rPr>
        <w:t>ه و</w:t>
      </w:r>
      <w:r w:rsidR="000E63F6">
        <w:rPr>
          <w:rStyle w:val="Char4"/>
          <w:rtl/>
        </w:rPr>
        <w:t>ی</w:t>
      </w:r>
      <w:r w:rsidRPr="00906F1B">
        <w:rPr>
          <w:rStyle w:val="Char4"/>
          <w:rtl/>
        </w:rPr>
        <w:t xml:space="preserve"> گفت: «ما از مشر</w:t>
      </w:r>
      <w:r w:rsidR="00755556">
        <w:rPr>
          <w:rStyle w:val="Char4"/>
          <w:rtl/>
        </w:rPr>
        <w:t>کی</w:t>
      </w:r>
      <w:r w:rsidRPr="00906F1B">
        <w:rPr>
          <w:rStyle w:val="Char4"/>
          <w:rtl/>
        </w:rPr>
        <w:t>ن چ</w:t>
      </w:r>
      <w:r w:rsidR="00755556">
        <w:rPr>
          <w:rStyle w:val="Char4"/>
          <w:rtl/>
        </w:rPr>
        <w:t>ی</w:t>
      </w:r>
      <w:r w:rsidRPr="00906F1B">
        <w:rPr>
          <w:rStyle w:val="Char4"/>
          <w:rtl/>
        </w:rPr>
        <w:t>ز</w:t>
      </w:r>
      <w:r w:rsidR="000E63F6">
        <w:rPr>
          <w:rStyle w:val="Char4"/>
          <w:rtl/>
        </w:rPr>
        <w:t>ی</w:t>
      </w:r>
      <w:r w:rsidRPr="00906F1B">
        <w:rPr>
          <w:rStyle w:val="Char4"/>
          <w:rtl/>
        </w:rPr>
        <w:t xml:space="preserve"> را قبول نم</w:t>
      </w:r>
      <w:r w:rsidR="000E63F6">
        <w:rPr>
          <w:rStyle w:val="Char4"/>
          <w:rtl/>
        </w:rPr>
        <w:t>ی</w:t>
      </w:r>
      <w:r w:rsidRPr="00906F1B">
        <w:rPr>
          <w:rStyle w:val="Char4"/>
          <w:rtl/>
        </w:rPr>
        <w:t>‏</w:t>
      </w:r>
      <w:r w:rsidR="00755556">
        <w:rPr>
          <w:rStyle w:val="Char4"/>
          <w:rtl/>
        </w:rPr>
        <w:t>ک</w:t>
      </w:r>
      <w:r w:rsidRPr="00906F1B">
        <w:rPr>
          <w:rStyle w:val="Char4"/>
          <w:rtl/>
        </w:rPr>
        <w:t>ن</w:t>
      </w:r>
      <w:r w:rsidR="00755556">
        <w:rPr>
          <w:rStyle w:val="Char4"/>
          <w:rtl/>
        </w:rPr>
        <w:t>ی</w:t>
      </w:r>
      <w:r w:rsidRPr="00906F1B">
        <w:rPr>
          <w:rStyle w:val="Char4"/>
          <w:rtl/>
        </w:rPr>
        <w:t>م، ول</w:t>
      </w:r>
      <w:r w:rsidR="00755556">
        <w:rPr>
          <w:rStyle w:val="Char4"/>
          <w:rtl/>
        </w:rPr>
        <w:t>یک</w:t>
      </w:r>
      <w:r w:rsidRPr="00906F1B">
        <w:rPr>
          <w:rStyle w:val="Char4"/>
          <w:rtl/>
        </w:rPr>
        <w:t>ن اگر خواسته باش</w:t>
      </w:r>
      <w:r w:rsidR="000E63F6">
        <w:rPr>
          <w:rStyle w:val="Char4"/>
          <w:rtl/>
        </w:rPr>
        <w:t>ی</w:t>
      </w:r>
      <w:r w:rsidRPr="00906F1B">
        <w:rPr>
          <w:rStyle w:val="Char4"/>
          <w:rtl/>
        </w:rPr>
        <w:t xml:space="preserve"> آن را به پول م</w:t>
      </w:r>
      <w:r w:rsidR="000E63F6">
        <w:rPr>
          <w:rStyle w:val="Char4"/>
          <w:rtl/>
        </w:rPr>
        <w:t>ی</w:t>
      </w:r>
      <w:r w:rsidRPr="00906F1B">
        <w:rPr>
          <w:rStyle w:val="Char4"/>
          <w:rtl/>
        </w:rPr>
        <w:t>‏گ</w:t>
      </w:r>
      <w:r w:rsidR="00755556">
        <w:rPr>
          <w:rStyle w:val="Char4"/>
          <w:rtl/>
        </w:rPr>
        <w:t>ی</w:t>
      </w:r>
      <w:r w:rsidRPr="00906F1B">
        <w:rPr>
          <w:rStyle w:val="Char4"/>
          <w:rtl/>
        </w:rPr>
        <w:t>ر</w:t>
      </w:r>
      <w:r w:rsidR="00755556">
        <w:rPr>
          <w:rStyle w:val="Char4"/>
          <w:rtl/>
        </w:rPr>
        <w:t>ی</w:t>
      </w:r>
      <w:r w:rsidRPr="00906F1B">
        <w:rPr>
          <w:rStyle w:val="Char4"/>
          <w:rtl/>
        </w:rPr>
        <w:t>م»، آن گاه آن را به او دادم، تا ا</w:t>
      </w:r>
      <w:r w:rsidR="00755556">
        <w:rPr>
          <w:rStyle w:val="Char4"/>
          <w:rtl/>
        </w:rPr>
        <w:t>ی</w:t>
      </w:r>
      <w:r w:rsidRPr="00906F1B">
        <w:rPr>
          <w:rStyle w:val="Char4"/>
          <w:rtl/>
        </w:rPr>
        <w:t xml:space="preserve">ن </w:t>
      </w:r>
      <w:r w:rsidR="00755556">
        <w:rPr>
          <w:rStyle w:val="Char4"/>
          <w:rtl/>
        </w:rPr>
        <w:t>ک</w:t>
      </w:r>
      <w:r w:rsidRPr="00906F1B">
        <w:rPr>
          <w:rStyle w:val="Char4"/>
          <w:rtl/>
        </w:rPr>
        <w:t>ه به مد</w:t>
      </w:r>
      <w:r w:rsidR="00755556">
        <w:rPr>
          <w:rStyle w:val="Char4"/>
          <w:rtl/>
        </w:rPr>
        <w:t>ی</w:t>
      </w:r>
      <w:r w:rsidRPr="00906F1B">
        <w:rPr>
          <w:rStyle w:val="Char4"/>
          <w:rtl/>
        </w:rPr>
        <w:t>نه آمد</w:t>
      </w:r>
      <w:r w:rsidRPr="00906F1B">
        <w:rPr>
          <w:rStyle w:val="FootnoteReference"/>
          <w:rFonts w:ascii="IRNazli" w:hAnsi="IRNazli" w:cs="IRNazli"/>
          <w:sz w:val="28"/>
          <w:szCs w:val="28"/>
          <w:rtl/>
        </w:rPr>
        <w:footnoteReference w:id="531"/>
      </w:r>
      <w:r w:rsidRPr="00906F1B">
        <w:rPr>
          <w:rStyle w:val="Char4"/>
          <w:rtl/>
        </w:rPr>
        <w:t xml:space="preserve"> و آن را پوش</w:t>
      </w:r>
      <w:r w:rsidR="00755556">
        <w:rPr>
          <w:rStyle w:val="Char4"/>
          <w:rtl/>
        </w:rPr>
        <w:t>ی</w:t>
      </w:r>
      <w:r w:rsidRPr="00906F1B">
        <w:rPr>
          <w:rStyle w:val="Char4"/>
          <w:rtl/>
        </w:rPr>
        <w:t>د، ومن آن را بر تن و</w:t>
      </w:r>
      <w:r w:rsidR="000E63F6">
        <w:rPr>
          <w:rStyle w:val="Char4"/>
          <w:rtl/>
        </w:rPr>
        <w:t>ی</w:t>
      </w:r>
      <w:r w:rsidRPr="00906F1B">
        <w:rPr>
          <w:rStyle w:val="Char4"/>
          <w:rtl/>
        </w:rPr>
        <w:t xml:space="preserve"> بر منبر د</w:t>
      </w:r>
      <w:r w:rsidR="00755556">
        <w:rPr>
          <w:rStyle w:val="Char4"/>
          <w:rtl/>
        </w:rPr>
        <w:t>ی</w:t>
      </w:r>
      <w:r w:rsidRPr="00906F1B">
        <w:rPr>
          <w:rStyle w:val="Char4"/>
          <w:rtl/>
        </w:rPr>
        <w:t>دم، و هرگز چ</w:t>
      </w:r>
      <w:r w:rsidR="00755556">
        <w:rPr>
          <w:rStyle w:val="Char4"/>
          <w:rtl/>
        </w:rPr>
        <w:t>ی</w:t>
      </w:r>
      <w:r w:rsidRPr="00906F1B">
        <w:rPr>
          <w:rStyle w:val="Char4"/>
          <w:rtl/>
        </w:rPr>
        <w:t>ز</w:t>
      </w:r>
      <w:r w:rsidR="000E63F6">
        <w:rPr>
          <w:rStyle w:val="Char4"/>
          <w:rtl/>
        </w:rPr>
        <w:t>ی</w:t>
      </w:r>
      <w:r w:rsidRPr="00906F1B">
        <w:rPr>
          <w:rStyle w:val="Char4"/>
          <w:rtl/>
        </w:rPr>
        <w:t xml:space="preserve"> را ز</w:t>
      </w:r>
      <w:r w:rsidR="00755556">
        <w:rPr>
          <w:rStyle w:val="Char4"/>
          <w:rtl/>
        </w:rPr>
        <w:t>ی</w:t>
      </w:r>
      <w:r w:rsidRPr="00906F1B">
        <w:rPr>
          <w:rStyle w:val="Char4"/>
          <w:rtl/>
        </w:rPr>
        <w:t>باتر از و</w:t>
      </w:r>
      <w:r w:rsidR="000E63F6">
        <w:rPr>
          <w:rStyle w:val="Char4"/>
          <w:rtl/>
        </w:rPr>
        <w:t>ی</w:t>
      </w:r>
      <w:r w:rsidRPr="00906F1B">
        <w:rPr>
          <w:rStyle w:val="Char4"/>
          <w:rtl/>
        </w:rPr>
        <w:t xml:space="preserve"> در آن جامه در آن روز ند</w:t>
      </w:r>
      <w:r w:rsidR="00755556">
        <w:rPr>
          <w:rStyle w:val="Char4"/>
          <w:rtl/>
        </w:rPr>
        <w:t>ی</w:t>
      </w:r>
      <w:r w:rsidRPr="00906F1B">
        <w:rPr>
          <w:rStyle w:val="Char4"/>
          <w:rtl/>
        </w:rPr>
        <w:t>دم، بعد آن را به اسامه بن ز</w:t>
      </w:r>
      <w:r w:rsidR="00755556">
        <w:rPr>
          <w:rStyle w:val="Char4"/>
          <w:rtl/>
        </w:rPr>
        <w:t>ی</w:t>
      </w:r>
      <w:r w:rsidRPr="00906F1B">
        <w:rPr>
          <w:rStyle w:val="Char4"/>
          <w:rtl/>
        </w:rPr>
        <w:t>د</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داد، و ح</w:t>
      </w:r>
      <w:r w:rsidR="00755556">
        <w:rPr>
          <w:rStyle w:val="Char4"/>
          <w:rtl/>
        </w:rPr>
        <w:t>کی</w:t>
      </w:r>
      <w:r w:rsidRPr="00906F1B">
        <w:rPr>
          <w:rStyle w:val="Char4"/>
          <w:rtl/>
        </w:rPr>
        <w:t>م آن را بر اسامه د</w:t>
      </w:r>
      <w:r w:rsidR="00755556">
        <w:rPr>
          <w:rStyle w:val="Char4"/>
          <w:rtl/>
        </w:rPr>
        <w:t>ی</w:t>
      </w:r>
      <w:r w:rsidRPr="00906F1B">
        <w:rPr>
          <w:rStyle w:val="Char4"/>
          <w:rtl/>
        </w:rPr>
        <w:t>د و گفت: ا</w:t>
      </w:r>
      <w:r w:rsidR="000E63F6">
        <w:rPr>
          <w:rStyle w:val="Char4"/>
          <w:rtl/>
        </w:rPr>
        <w:t>ی</w:t>
      </w:r>
      <w:r w:rsidRPr="00906F1B">
        <w:rPr>
          <w:rStyle w:val="Char4"/>
          <w:rtl/>
        </w:rPr>
        <w:t xml:space="preserve"> اسامه تو جامه ذ</w:t>
      </w:r>
      <w:r w:rsidR="000E63F6">
        <w:rPr>
          <w:rStyle w:val="Char4"/>
          <w:rtl/>
        </w:rPr>
        <w:t>ی</w:t>
      </w:r>
      <w:r w:rsidRPr="00906F1B">
        <w:rPr>
          <w:rStyle w:val="Char4"/>
          <w:rtl/>
        </w:rPr>
        <w:t xml:space="preserve"> </w:t>
      </w:r>
      <w:r w:rsidR="00755556">
        <w:rPr>
          <w:rStyle w:val="Char4"/>
          <w:rtl/>
        </w:rPr>
        <w:t>ی</w:t>
      </w:r>
      <w:r w:rsidRPr="00906F1B">
        <w:rPr>
          <w:rStyle w:val="Char4"/>
          <w:rtl/>
        </w:rPr>
        <w:t>زن را بر تن م</w:t>
      </w:r>
      <w:r w:rsidR="000E63F6">
        <w:rPr>
          <w:rStyle w:val="Char4"/>
          <w:rtl/>
        </w:rPr>
        <w:t>ی</w:t>
      </w:r>
      <w:r w:rsidRPr="00906F1B">
        <w:rPr>
          <w:rStyle w:val="Char4"/>
          <w:rtl/>
        </w:rPr>
        <w:t>‏</w:t>
      </w:r>
      <w:r w:rsidR="00755556">
        <w:rPr>
          <w:rStyle w:val="Char4"/>
          <w:rtl/>
        </w:rPr>
        <w:t>ک</w:t>
      </w:r>
      <w:r w:rsidRPr="00906F1B">
        <w:rPr>
          <w:rStyle w:val="Char4"/>
          <w:rtl/>
        </w:rPr>
        <w:t>ن</w:t>
      </w:r>
      <w:r w:rsidR="000E63F6">
        <w:rPr>
          <w:rStyle w:val="Char4"/>
          <w:rtl/>
        </w:rPr>
        <w:t>ی</w:t>
      </w:r>
      <w:r w:rsidRPr="00906F1B">
        <w:rPr>
          <w:rStyle w:val="Char4"/>
          <w:rtl/>
        </w:rPr>
        <w:t>؟! گفت: آر</w:t>
      </w:r>
      <w:r w:rsidR="000E63F6">
        <w:rPr>
          <w:rStyle w:val="Char4"/>
          <w:rtl/>
        </w:rPr>
        <w:t>ی</w:t>
      </w:r>
      <w:r w:rsidRPr="00906F1B">
        <w:rPr>
          <w:rStyle w:val="Char4"/>
          <w:rtl/>
        </w:rPr>
        <w:t>، چون من از ذ</w:t>
      </w:r>
      <w:r w:rsidR="000E63F6">
        <w:rPr>
          <w:rStyle w:val="Char4"/>
          <w:rtl/>
        </w:rPr>
        <w:t>ی</w:t>
      </w:r>
      <w:r w:rsidRPr="00906F1B">
        <w:rPr>
          <w:rStyle w:val="Char4"/>
          <w:rtl/>
        </w:rPr>
        <w:t xml:space="preserve"> </w:t>
      </w:r>
      <w:r w:rsidR="00755556">
        <w:rPr>
          <w:rStyle w:val="Char4"/>
          <w:rtl/>
        </w:rPr>
        <w:t>ی</w:t>
      </w:r>
      <w:r w:rsidRPr="00906F1B">
        <w:rPr>
          <w:rStyle w:val="Char4"/>
          <w:rtl/>
        </w:rPr>
        <w:t>زن بهتر هستم، و پدرم از پدرش بهتر است، ومادرم از مادرش بهتر!! ح</w:t>
      </w:r>
      <w:r w:rsidR="00755556">
        <w:rPr>
          <w:rStyle w:val="Char4"/>
          <w:rtl/>
        </w:rPr>
        <w:t>کی</w:t>
      </w:r>
      <w:r w:rsidRPr="00906F1B">
        <w:rPr>
          <w:rStyle w:val="Char4"/>
          <w:rtl/>
        </w:rPr>
        <w:t>م م</w:t>
      </w:r>
      <w:r w:rsidR="000E63F6">
        <w:rPr>
          <w:rStyle w:val="Char4"/>
          <w:rtl/>
        </w:rPr>
        <w:t>ی</w:t>
      </w:r>
      <w:r w:rsidRPr="00906F1B">
        <w:rPr>
          <w:rStyle w:val="Char4"/>
          <w:rtl/>
        </w:rPr>
        <w:t>‏گو</w:t>
      </w:r>
      <w:r w:rsidR="00755556">
        <w:rPr>
          <w:rStyle w:val="Char4"/>
          <w:rtl/>
        </w:rPr>
        <w:t>ی</w:t>
      </w:r>
      <w:r w:rsidRPr="00906F1B">
        <w:rPr>
          <w:rStyle w:val="Char4"/>
          <w:rtl/>
        </w:rPr>
        <w:t>د: بعد به م</w:t>
      </w:r>
      <w:r w:rsidR="00755556">
        <w:rPr>
          <w:rStyle w:val="Char4"/>
          <w:rtl/>
        </w:rPr>
        <w:t>ک</w:t>
      </w:r>
      <w:r w:rsidRPr="00906F1B">
        <w:rPr>
          <w:rStyle w:val="Char4"/>
          <w:rtl/>
        </w:rPr>
        <w:t>ه رفتم تا ا</w:t>
      </w:r>
      <w:r w:rsidR="00755556">
        <w:rPr>
          <w:rStyle w:val="Char4"/>
          <w:rtl/>
        </w:rPr>
        <w:t>ی</w:t>
      </w:r>
      <w:r w:rsidRPr="00906F1B">
        <w:rPr>
          <w:rStyle w:val="Char4"/>
          <w:rtl/>
        </w:rPr>
        <w:t>شان را از قول اسامه به شگفت اندازم. حا</w:t>
      </w:r>
      <w:r w:rsidR="00755556">
        <w:rPr>
          <w:rStyle w:val="Char4"/>
          <w:rtl/>
        </w:rPr>
        <w:t>ک</w:t>
      </w:r>
      <w:r w:rsidRPr="00906F1B">
        <w:rPr>
          <w:rStyle w:val="Char4"/>
          <w:rtl/>
        </w:rPr>
        <w:t>م گفته است: ا</w:t>
      </w:r>
      <w:r w:rsidR="00755556">
        <w:rPr>
          <w:rStyle w:val="Char4"/>
          <w:rtl/>
        </w:rPr>
        <w:t>ی</w:t>
      </w:r>
      <w:r w:rsidRPr="00906F1B">
        <w:rPr>
          <w:rStyle w:val="Char4"/>
          <w:rtl/>
        </w:rPr>
        <w:t>ن حد</w:t>
      </w:r>
      <w:r w:rsidR="00755556">
        <w:rPr>
          <w:rStyle w:val="Char4"/>
          <w:rtl/>
        </w:rPr>
        <w:t>ی</w:t>
      </w:r>
      <w:r w:rsidRPr="00906F1B">
        <w:rPr>
          <w:rStyle w:val="Char4"/>
          <w:rtl/>
        </w:rPr>
        <w:t>ث صح</w:t>
      </w:r>
      <w:r w:rsidR="00755556">
        <w:rPr>
          <w:rStyle w:val="Char4"/>
          <w:rtl/>
        </w:rPr>
        <w:t>ی</w:t>
      </w:r>
      <w:r w:rsidRPr="00906F1B">
        <w:rPr>
          <w:rStyle w:val="Char4"/>
          <w:rtl/>
        </w:rPr>
        <w:t>ح الاسناد است، ول</w:t>
      </w:r>
      <w:r w:rsidR="000E63F6">
        <w:rPr>
          <w:rStyle w:val="Char4"/>
          <w:rtl/>
        </w:rPr>
        <w:t>ی</w:t>
      </w:r>
      <w:r w:rsidRPr="00906F1B">
        <w:rPr>
          <w:rStyle w:val="Char4"/>
          <w:rtl/>
        </w:rPr>
        <w:t xml:space="preserve"> بخار</w:t>
      </w:r>
      <w:r w:rsidR="000E63F6">
        <w:rPr>
          <w:rStyle w:val="Char4"/>
          <w:rtl/>
        </w:rPr>
        <w:t>ی</w:t>
      </w:r>
      <w:r w:rsidRPr="00906F1B">
        <w:rPr>
          <w:rStyle w:val="Char4"/>
          <w:rtl/>
        </w:rPr>
        <w:t xml:space="preserve"> و مسلم روا</w:t>
      </w:r>
      <w:r w:rsidR="00755556">
        <w:rPr>
          <w:rStyle w:val="Char4"/>
          <w:rtl/>
        </w:rPr>
        <w:t>ی</w:t>
      </w:r>
      <w:r w:rsidRPr="00906F1B">
        <w:rPr>
          <w:rStyle w:val="Char4"/>
          <w:rtl/>
        </w:rPr>
        <w:t>تش ننموده‏اند، و ذهب</w:t>
      </w:r>
      <w:r w:rsidR="000E63F6">
        <w:rPr>
          <w:rStyle w:val="Char4"/>
          <w:rtl/>
        </w:rPr>
        <w:t>ی</w:t>
      </w:r>
      <w:r w:rsidRPr="00906F1B">
        <w:rPr>
          <w:rStyle w:val="Char4"/>
          <w:rtl/>
        </w:rPr>
        <w:t xml:space="preserve"> م</w:t>
      </w:r>
      <w:r w:rsidR="000E63F6">
        <w:rPr>
          <w:rStyle w:val="Char4"/>
          <w:rtl/>
        </w:rPr>
        <w:t>ی</w:t>
      </w:r>
      <w:r w:rsidRPr="00906F1B">
        <w:rPr>
          <w:rStyle w:val="Char4"/>
          <w:rtl/>
        </w:rPr>
        <w:t>‏گو</w:t>
      </w:r>
      <w:r w:rsidR="00755556">
        <w:rPr>
          <w:rStyle w:val="Char4"/>
          <w:rtl/>
        </w:rPr>
        <w:t>ی</w:t>
      </w:r>
      <w:r w:rsidRPr="00906F1B">
        <w:rPr>
          <w:rStyle w:val="Char4"/>
          <w:rtl/>
        </w:rPr>
        <w:t>د: صح</w:t>
      </w:r>
      <w:r w:rsidR="00755556">
        <w:rPr>
          <w:rStyle w:val="Char4"/>
          <w:rtl/>
        </w:rPr>
        <w:t>ی</w:t>
      </w:r>
      <w:r w:rsidRPr="00906F1B">
        <w:rPr>
          <w:rStyle w:val="Char4"/>
          <w:rtl/>
        </w:rPr>
        <w:t>ح است.</w:t>
      </w:r>
    </w:p>
    <w:p w:rsidR="00BD3D1B" w:rsidRPr="00AB2298" w:rsidRDefault="00BD3D1B" w:rsidP="00BA0C40">
      <w:pPr>
        <w:pStyle w:val="a5"/>
        <w:rPr>
          <w:rtl/>
        </w:rPr>
      </w:pPr>
      <w:bookmarkStart w:id="475" w:name="_Toc441683986"/>
      <w:r w:rsidRPr="00AB2298">
        <w:rPr>
          <w:rtl/>
        </w:rPr>
        <w:t>قص</w:t>
      </w:r>
      <w:r>
        <w:rPr>
          <w:rtl/>
        </w:rPr>
        <w:t>ه اهدا</w:t>
      </w:r>
      <w:r w:rsidR="000E63F6">
        <w:rPr>
          <w:rtl/>
        </w:rPr>
        <w:t>ی</w:t>
      </w:r>
      <w:r>
        <w:rPr>
          <w:rtl/>
        </w:rPr>
        <w:t xml:space="preserve"> اسب و شتر</w:t>
      </w:r>
      <w:r w:rsidR="000E63F6">
        <w:rPr>
          <w:rtl/>
        </w:rPr>
        <w:t>ی</w:t>
      </w:r>
      <w:r>
        <w:rPr>
          <w:rtl/>
        </w:rPr>
        <w:t xml:space="preserve"> در اين باره‏</w:t>
      </w:r>
      <w:bookmarkEnd w:id="475"/>
    </w:p>
    <w:p w:rsidR="00BD3D1B" w:rsidRPr="00906F1B" w:rsidRDefault="00BD3D1B" w:rsidP="001C13E0">
      <w:pPr>
        <w:pStyle w:val="PlainText"/>
        <w:ind w:firstLine="284"/>
        <w:jc w:val="both"/>
        <w:rPr>
          <w:rStyle w:val="Char4"/>
          <w:rtl/>
        </w:rPr>
      </w:pPr>
      <w:r w:rsidRPr="00906F1B">
        <w:rPr>
          <w:rStyle w:val="Char4"/>
          <w:rtl/>
        </w:rPr>
        <w:t>ابن عسا</w:t>
      </w:r>
      <w:r w:rsidR="00755556">
        <w:rPr>
          <w:rStyle w:val="Char4"/>
          <w:rtl/>
        </w:rPr>
        <w:t>ک</w:t>
      </w:r>
      <w:r w:rsidRPr="00906F1B">
        <w:rPr>
          <w:rStyle w:val="Char4"/>
          <w:rtl/>
        </w:rPr>
        <w:t>ر از عبداللَّه بن بر</w:t>
      </w:r>
      <w:r w:rsidR="00755556">
        <w:rPr>
          <w:rStyle w:val="Char4"/>
          <w:rtl/>
        </w:rPr>
        <w:t>ی</w:t>
      </w:r>
      <w:r w:rsidRPr="00906F1B">
        <w:rPr>
          <w:rStyle w:val="Char4"/>
          <w:rtl/>
        </w:rPr>
        <w:t>ده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عمو</w:t>
      </w:r>
      <w:r w:rsidR="000E63F6">
        <w:rPr>
          <w:rStyle w:val="Char4"/>
          <w:rtl/>
        </w:rPr>
        <w:t>ی</w:t>
      </w:r>
      <w:r w:rsidRPr="00906F1B">
        <w:rPr>
          <w:rStyle w:val="Char4"/>
          <w:rtl/>
        </w:rPr>
        <w:t xml:space="preserve"> عامر بن طف</w:t>
      </w:r>
      <w:r w:rsidR="00755556">
        <w:rPr>
          <w:rStyle w:val="Char4"/>
          <w:rtl/>
        </w:rPr>
        <w:t>ی</w:t>
      </w:r>
      <w:r w:rsidRPr="00906F1B">
        <w:rPr>
          <w:rStyle w:val="Char4"/>
          <w:rtl/>
        </w:rPr>
        <w:t>ل عامر</w:t>
      </w:r>
      <w:r w:rsidR="000E63F6">
        <w:rPr>
          <w:rStyle w:val="Char4"/>
          <w:rtl/>
        </w:rPr>
        <w:t>ی</w:t>
      </w:r>
      <w:r w:rsidRPr="00906F1B">
        <w:rPr>
          <w:rStyle w:val="Char4"/>
          <w:rtl/>
        </w:rPr>
        <w:t xml:space="preserve"> به من خبر داد </w:t>
      </w:r>
      <w:r w:rsidR="00755556">
        <w:rPr>
          <w:rStyle w:val="Char4"/>
          <w:rtl/>
        </w:rPr>
        <w:t>ک</w:t>
      </w:r>
      <w:r w:rsidRPr="00906F1B">
        <w:rPr>
          <w:rStyle w:val="Char4"/>
          <w:rtl/>
        </w:rPr>
        <w:t>ه: عامربن طف</w:t>
      </w:r>
      <w:r w:rsidR="00755556">
        <w:rPr>
          <w:rStyle w:val="Char4"/>
          <w:rtl/>
        </w:rPr>
        <w:t>ی</w:t>
      </w:r>
      <w:r w:rsidRPr="00906F1B">
        <w:rPr>
          <w:rStyle w:val="Char4"/>
          <w:rtl/>
        </w:rPr>
        <w:t>ل</w:t>
      </w:r>
      <w:r w:rsidRPr="00906F1B">
        <w:rPr>
          <w:rStyle w:val="FootnoteReference"/>
          <w:rFonts w:ascii="IRNazli" w:hAnsi="IRNazli" w:cs="IRNazli"/>
          <w:sz w:val="28"/>
          <w:szCs w:val="28"/>
          <w:rtl/>
        </w:rPr>
        <w:footnoteReference w:id="532"/>
      </w:r>
      <w:r w:rsidRPr="00906F1B">
        <w:rPr>
          <w:rStyle w:val="Char4"/>
          <w:rtl/>
        </w:rPr>
        <w:t xml:space="preserve"> اسب</w:t>
      </w:r>
      <w:r w:rsidR="000E63F6">
        <w:rPr>
          <w:rStyle w:val="Char4"/>
          <w:rtl/>
        </w:rPr>
        <w:t>ی</w:t>
      </w:r>
      <w:r w:rsidRPr="00906F1B">
        <w:rPr>
          <w:rStyle w:val="Char4"/>
          <w:rtl/>
        </w:rPr>
        <w:t xml:space="preserve"> را به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اهدا نمود، و عامر برا</w:t>
      </w:r>
      <w:r w:rsidR="00755556">
        <w:rPr>
          <w:rStyle w:val="Char4"/>
          <w:rtl/>
        </w:rPr>
        <w:t>ی</w:t>
      </w:r>
      <w:r w:rsidRPr="00906F1B">
        <w:rPr>
          <w:rStyle w:val="Char4"/>
          <w:rtl/>
        </w:rPr>
        <w:t xml:space="preserve">ش نوشت </w:t>
      </w:r>
      <w:r w:rsidR="00755556">
        <w:rPr>
          <w:rStyle w:val="Char4"/>
          <w:rtl/>
        </w:rPr>
        <w:t>ک</w:t>
      </w:r>
      <w:r w:rsidRPr="00906F1B">
        <w:rPr>
          <w:rStyle w:val="Char4"/>
          <w:rtl/>
        </w:rPr>
        <w:t>ه در وجود من دمل</w:t>
      </w:r>
      <w:r w:rsidR="000E63F6">
        <w:rPr>
          <w:rStyle w:val="Char4"/>
          <w:rtl/>
        </w:rPr>
        <w:t>ی</w:t>
      </w:r>
      <w:r w:rsidRPr="00906F1B">
        <w:rPr>
          <w:rStyle w:val="Char4"/>
          <w:rtl/>
        </w:rPr>
        <w:t xml:space="preserve"> آش</w:t>
      </w:r>
      <w:r w:rsidR="00755556">
        <w:rPr>
          <w:rStyle w:val="Char4"/>
          <w:rtl/>
        </w:rPr>
        <w:t>ک</w:t>
      </w:r>
      <w:r w:rsidRPr="00906F1B">
        <w:rPr>
          <w:rStyle w:val="Char4"/>
          <w:rtl/>
        </w:rPr>
        <w:t>ار</w:t>
      </w:r>
      <w:r w:rsidRPr="00906F1B">
        <w:rPr>
          <w:rStyle w:val="FootnoteReference"/>
          <w:rFonts w:ascii="IRNazli" w:hAnsi="IRNazli" w:cs="IRNazli"/>
          <w:sz w:val="28"/>
          <w:szCs w:val="28"/>
          <w:rtl/>
        </w:rPr>
        <w:footnoteReference w:id="533"/>
      </w:r>
      <w:r w:rsidRPr="00906F1B">
        <w:rPr>
          <w:rStyle w:val="Char4"/>
          <w:rtl/>
        </w:rPr>
        <w:t xml:space="preserve"> شده است، و دوا</w:t>
      </w:r>
      <w:r w:rsidR="00755556">
        <w:rPr>
          <w:rStyle w:val="Char4"/>
          <w:rtl/>
        </w:rPr>
        <w:t>ی</w:t>
      </w:r>
      <w:r w:rsidR="000E63F6">
        <w:rPr>
          <w:rStyle w:val="Char4"/>
          <w:rtl/>
        </w:rPr>
        <w:t>ی</w:t>
      </w:r>
      <w:r w:rsidRPr="00906F1B">
        <w:rPr>
          <w:rStyle w:val="Char4"/>
          <w:rtl/>
        </w:rPr>
        <w:t xml:space="preserve"> از نزد خودت برا</w:t>
      </w:r>
      <w:r w:rsidR="00755556">
        <w:rPr>
          <w:rStyle w:val="Char4"/>
          <w:rtl/>
        </w:rPr>
        <w:t>ی</w:t>
      </w:r>
      <w:r w:rsidRPr="00906F1B">
        <w:rPr>
          <w:rStyle w:val="Char4"/>
          <w:rtl/>
        </w:rPr>
        <w:t xml:space="preserve">م ارسال </w:t>
      </w:r>
      <w:r w:rsidR="00755556">
        <w:rPr>
          <w:rStyle w:val="Char4"/>
          <w:rtl/>
        </w:rPr>
        <w:t>ک</w:t>
      </w:r>
      <w:r w:rsidRPr="00906F1B">
        <w:rPr>
          <w:rStyle w:val="Char4"/>
          <w:rtl/>
        </w:rPr>
        <w:t>ن، م</w:t>
      </w:r>
      <w:r w:rsidR="000E63F6">
        <w:rPr>
          <w:rStyle w:val="Char4"/>
          <w:rtl/>
        </w:rPr>
        <w:t>ی</w:t>
      </w:r>
      <w:r w:rsidRPr="00906F1B">
        <w:rPr>
          <w:rStyle w:val="Char4"/>
          <w:rtl/>
        </w:rPr>
        <w:t>‏گو</w:t>
      </w:r>
      <w:r w:rsidR="00755556">
        <w:rPr>
          <w:rStyle w:val="Char4"/>
          <w:rtl/>
        </w:rPr>
        <w:t>ی</w:t>
      </w:r>
      <w:r w:rsidRPr="00906F1B">
        <w:rPr>
          <w:rStyle w:val="Char4"/>
          <w:rtl/>
        </w:rPr>
        <w:t>د: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اسب را به خاطر ا</w:t>
      </w:r>
      <w:r w:rsidR="00755556">
        <w:rPr>
          <w:rStyle w:val="Char4"/>
          <w:rtl/>
        </w:rPr>
        <w:t>ی</w:t>
      </w:r>
      <w:r w:rsidRPr="00906F1B">
        <w:rPr>
          <w:rStyle w:val="Char4"/>
          <w:rtl/>
        </w:rPr>
        <w:t xml:space="preserve">ن </w:t>
      </w:r>
      <w:r w:rsidR="00755556">
        <w:rPr>
          <w:rStyle w:val="Char4"/>
          <w:rtl/>
        </w:rPr>
        <w:t>ک</w:t>
      </w:r>
      <w:r w:rsidRPr="00906F1B">
        <w:rPr>
          <w:rStyle w:val="Char4"/>
          <w:rtl/>
        </w:rPr>
        <w:t>ه و</w:t>
      </w:r>
      <w:r w:rsidR="000E63F6">
        <w:rPr>
          <w:rStyle w:val="Char4"/>
          <w:rtl/>
        </w:rPr>
        <w:t>ی</w:t>
      </w:r>
      <w:r w:rsidRPr="00906F1B">
        <w:rPr>
          <w:rStyle w:val="Char4"/>
          <w:rtl/>
        </w:rPr>
        <w:t xml:space="preserve"> اسلام ن</w:t>
      </w:r>
      <w:r w:rsidR="00755556">
        <w:rPr>
          <w:rStyle w:val="Char4"/>
          <w:rtl/>
        </w:rPr>
        <w:t>ی</w:t>
      </w:r>
      <w:r w:rsidRPr="00906F1B">
        <w:rPr>
          <w:rStyle w:val="Char4"/>
          <w:rtl/>
        </w:rPr>
        <w:t>اورده بود، مسترد ساخت، و برا</w:t>
      </w:r>
      <w:r w:rsidR="00755556">
        <w:rPr>
          <w:rStyle w:val="Char4"/>
          <w:rtl/>
        </w:rPr>
        <w:t>ی</w:t>
      </w:r>
      <w:r w:rsidRPr="00906F1B">
        <w:rPr>
          <w:rStyle w:val="Char4"/>
          <w:rtl/>
        </w:rPr>
        <w:t>ش مش</w:t>
      </w:r>
      <w:r w:rsidR="00755556">
        <w:rPr>
          <w:rStyle w:val="Char4"/>
          <w:rtl/>
        </w:rPr>
        <w:t>ک</w:t>
      </w:r>
      <w:r w:rsidR="000E63F6">
        <w:rPr>
          <w:rStyle w:val="Char4"/>
          <w:rtl/>
        </w:rPr>
        <w:t>ی</w:t>
      </w:r>
      <w:r w:rsidRPr="00906F1B">
        <w:rPr>
          <w:rStyle w:val="Char4"/>
          <w:rtl/>
        </w:rPr>
        <w:t xml:space="preserve"> از عسل اهدا نمود و گفت: «با ا</w:t>
      </w:r>
      <w:r w:rsidR="00755556">
        <w:rPr>
          <w:rStyle w:val="Char4"/>
          <w:rtl/>
        </w:rPr>
        <w:t>ی</w:t>
      </w:r>
      <w:r w:rsidRPr="00906F1B">
        <w:rPr>
          <w:rStyle w:val="Char4"/>
          <w:rtl/>
        </w:rPr>
        <w:t>ن تداو</w:t>
      </w:r>
      <w:r w:rsidR="000E63F6">
        <w:rPr>
          <w:rStyle w:val="Char4"/>
          <w:rtl/>
        </w:rPr>
        <w:t>ی</w:t>
      </w:r>
      <w:r w:rsidRPr="00906F1B">
        <w:rPr>
          <w:rStyle w:val="Char4"/>
          <w:rtl/>
        </w:rPr>
        <w:t xml:space="preserve"> </w:t>
      </w:r>
      <w:r w:rsidR="00755556">
        <w:rPr>
          <w:rStyle w:val="Char4"/>
          <w:rtl/>
        </w:rPr>
        <w:t>ک</w:t>
      </w:r>
      <w:r w:rsidRPr="00906F1B">
        <w:rPr>
          <w:rStyle w:val="Char4"/>
          <w:rtl/>
        </w:rPr>
        <w:t>ن».</w:t>
      </w:r>
    </w:p>
    <w:p w:rsidR="00BD3D1B" w:rsidRPr="00906F1B" w:rsidRDefault="00BD3D1B" w:rsidP="001C13E0">
      <w:pPr>
        <w:pStyle w:val="PlainText"/>
        <w:ind w:firstLine="284"/>
        <w:jc w:val="both"/>
        <w:rPr>
          <w:rStyle w:val="Char4"/>
          <w:rtl/>
        </w:rPr>
      </w:pPr>
      <w:r w:rsidRPr="00906F1B">
        <w:rPr>
          <w:rStyle w:val="Char4"/>
          <w:rtl/>
        </w:rPr>
        <w:t>و نزد و</w:t>
      </w:r>
      <w:r w:rsidR="000E63F6">
        <w:rPr>
          <w:rStyle w:val="Char4"/>
          <w:rtl/>
        </w:rPr>
        <w:t>ی</w:t>
      </w:r>
      <w:r w:rsidRPr="00906F1B">
        <w:rPr>
          <w:rStyle w:val="Char4"/>
          <w:rtl/>
        </w:rPr>
        <w:t xml:space="preserve"> همچن</w:t>
      </w:r>
      <w:r w:rsidR="00755556">
        <w:rPr>
          <w:rStyle w:val="Char4"/>
          <w:rtl/>
        </w:rPr>
        <w:t>ی</w:t>
      </w:r>
      <w:r w:rsidRPr="00906F1B">
        <w:rPr>
          <w:rStyle w:val="Char4"/>
          <w:rtl/>
        </w:rPr>
        <w:t xml:space="preserve">ن از </w:t>
      </w:r>
      <w:r w:rsidR="00755556">
        <w:rPr>
          <w:rStyle w:val="Char4"/>
          <w:rtl/>
        </w:rPr>
        <w:t>ک</w:t>
      </w:r>
      <w:r w:rsidRPr="00906F1B">
        <w:rPr>
          <w:rStyle w:val="Char4"/>
          <w:rtl/>
        </w:rPr>
        <w:t>عب بن مال</w:t>
      </w:r>
      <w:r w:rsidR="00755556">
        <w:rPr>
          <w:rStyle w:val="Char4"/>
          <w:rtl/>
        </w:rPr>
        <w:t>ک</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ملاعب الاسن</w:t>
      </w:r>
      <w:r w:rsidRPr="00906F1B">
        <w:rPr>
          <w:rStyle w:val="Char4"/>
          <w:rFonts w:hint="cs"/>
          <w:rtl/>
        </w:rPr>
        <w:t>ه</w:t>
      </w:r>
      <w:r w:rsidRPr="00906F1B">
        <w:rPr>
          <w:rStyle w:val="Char4"/>
          <w:rtl/>
        </w:rPr>
        <w:t xml:space="preserve"> هد</w:t>
      </w:r>
      <w:r w:rsidR="00755556">
        <w:rPr>
          <w:rStyle w:val="Char4"/>
          <w:rtl/>
        </w:rPr>
        <w:t>ی</w:t>
      </w:r>
      <w:r w:rsidRPr="00906F1B">
        <w:rPr>
          <w:rStyle w:val="Char4"/>
          <w:rtl/>
        </w:rPr>
        <w:t>ه‏ا</w:t>
      </w:r>
      <w:r w:rsidR="000E63F6">
        <w:rPr>
          <w:rStyle w:val="Char4"/>
          <w:rtl/>
        </w:rPr>
        <w:t>ی</w:t>
      </w:r>
      <w:r w:rsidRPr="00906F1B">
        <w:rPr>
          <w:rStyle w:val="Char4"/>
          <w:rtl/>
        </w:rPr>
        <w:t xml:space="preserve"> برا</w:t>
      </w:r>
      <w:r w:rsidR="000E63F6">
        <w:rPr>
          <w:rStyle w:val="Char4"/>
          <w:rtl/>
        </w:rPr>
        <w:t>ی</w:t>
      </w:r>
      <w:r w:rsidRPr="00906F1B">
        <w:rPr>
          <w:rStyle w:val="Char4"/>
          <w:rtl/>
        </w:rPr>
        <w:t xml:space="preserve">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آورد، و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اسلام را بر و</w:t>
      </w:r>
      <w:r w:rsidR="000E63F6">
        <w:rPr>
          <w:rStyle w:val="Char4"/>
          <w:rtl/>
        </w:rPr>
        <w:t>ی</w:t>
      </w:r>
      <w:r w:rsidRPr="00906F1B">
        <w:rPr>
          <w:rStyle w:val="Char4"/>
          <w:rtl/>
        </w:rPr>
        <w:t xml:space="preserve"> عرضه داشت، ول</w:t>
      </w:r>
      <w:r w:rsidR="000E63F6">
        <w:rPr>
          <w:rStyle w:val="Char4"/>
          <w:rtl/>
        </w:rPr>
        <w:t>ی</w:t>
      </w:r>
      <w:r w:rsidRPr="00906F1B">
        <w:rPr>
          <w:rStyle w:val="Char4"/>
          <w:rtl/>
        </w:rPr>
        <w:t xml:space="preserve"> او از اسلام آوردن امتناع ورز</w:t>
      </w:r>
      <w:r w:rsidR="00755556">
        <w:rPr>
          <w:rStyle w:val="Char4"/>
          <w:rtl/>
        </w:rPr>
        <w:t>ی</w:t>
      </w:r>
      <w:r w:rsidRPr="00906F1B">
        <w:rPr>
          <w:rStyle w:val="Char4"/>
          <w:rtl/>
        </w:rPr>
        <w:t xml:space="preserve">د، آن گاه رسول خدا </w:t>
      </w:r>
      <w:r>
        <w:rPr>
          <w:rFonts w:cs="CTraditional Arabic"/>
          <w:sz w:val="28"/>
          <w:szCs w:val="28"/>
          <w:rtl/>
        </w:rPr>
        <w:t>ص</w:t>
      </w:r>
      <w:r w:rsidRPr="00906F1B">
        <w:rPr>
          <w:rStyle w:val="Char4"/>
          <w:rtl/>
        </w:rPr>
        <w:t xml:space="preserve"> فرمود: «من هد</w:t>
      </w:r>
      <w:r w:rsidR="00755556">
        <w:rPr>
          <w:rStyle w:val="Char4"/>
          <w:rtl/>
        </w:rPr>
        <w:t>ی</w:t>
      </w:r>
      <w:r w:rsidRPr="00906F1B">
        <w:rPr>
          <w:rStyle w:val="Char4"/>
          <w:rtl/>
        </w:rPr>
        <w:t>ه مشر</w:t>
      </w:r>
      <w:r w:rsidR="00755556">
        <w:rPr>
          <w:rStyle w:val="Char4"/>
          <w:rtl/>
        </w:rPr>
        <w:t>ک</w:t>
      </w:r>
      <w:r w:rsidRPr="00906F1B">
        <w:rPr>
          <w:rStyle w:val="Char4"/>
          <w:rtl/>
        </w:rPr>
        <w:t xml:space="preserve"> را قبول نم</w:t>
      </w:r>
      <w:r w:rsidR="000E63F6">
        <w:rPr>
          <w:rStyle w:val="Char4"/>
          <w:rtl/>
        </w:rPr>
        <w:t>ی</w:t>
      </w:r>
      <w:r w:rsidRPr="00906F1B">
        <w:rPr>
          <w:rStyle w:val="Char4"/>
          <w:rtl/>
        </w:rPr>
        <w:t>‏</w:t>
      </w:r>
      <w:r w:rsidR="00755556">
        <w:rPr>
          <w:rStyle w:val="Char4"/>
          <w:rtl/>
        </w:rPr>
        <w:t>ک</w:t>
      </w:r>
      <w:r w:rsidRPr="00906F1B">
        <w:rPr>
          <w:rStyle w:val="Char4"/>
          <w:rtl/>
        </w:rPr>
        <w:t>نم»</w:t>
      </w:r>
      <w:r w:rsidRPr="00906F1B">
        <w:rPr>
          <w:rStyle w:val="FootnoteReference"/>
          <w:rFonts w:ascii="IRNazli" w:hAnsi="IRNazli" w:cs="IRNazli"/>
          <w:sz w:val="28"/>
          <w:szCs w:val="28"/>
          <w:rtl/>
        </w:rPr>
        <w:footnoteReference w:id="534"/>
      </w:r>
      <w:r w:rsidR="00572242">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 xml:space="preserve">ن در </w:t>
      </w:r>
      <w:r w:rsidR="00755556">
        <w:rPr>
          <w:rStyle w:val="Char4"/>
          <w:rtl/>
        </w:rPr>
        <w:t>ک</w:t>
      </w:r>
      <w:r w:rsidRPr="00906F1B">
        <w:rPr>
          <w:rStyle w:val="Char4"/>
          <w:rtl/>
        </w:rPr>
        <w:t>نزالعمال (177/3) آمده است.</w:t>
      </w:r>
    </w:p>
    <w:p w:rsidR="00BD3D1B" w:rsidRPr="00906F1B" w:rsidRDefault="00BD3D1B" w:rsidP="00C0600E">
      <w:pPr>
        <w:pStyle w:val="PlainText"/>
        <w:ind w:firstLine="284"/>
        <w:jc w:val="both"/>
        <w:rPr>
          <w:rStyle w:val="Char4"/>
          <w:rtl/>
        </w:rPr>
      </w:pPr>
      <w:r w:rsidRPr="00906F1B">
        <w:rPr>
          <w:rStyle w:val="Char4"/>
          <w:rtl/>
        </w:rPr>
        <w:t>و ابوداود و ترمذ</w:t>
      </w:r>
      <w:r w:rsidR="000E63F6">
        <w:rPr>
          <w:rStyle w:val="Char4"/>
          <w:rtl/>
        </w:rPr>
        <w:t>ی</w:t>
      </w:r>
      <w:r w:rsidRPr="00906F1B">
        <w:rPr>
          <w:rStyle w:val="Char4"/>
          <w:rtl/>
        </w:rPr>
        <w:t xml:space="preserve"> </w:t>
      </w:r>
      <w:r w:rsidR="00755556">
        <w:rPr>
          <w:rStyle w:val="Char4"/>
          <w:rtl/>
        </w:rPr>
        <w:t>ک</w:t>
      </w:r>
      <w:r w:rsidRPr="00906F1B">
        <w:rPr>
          <w:rStyle w:val="Char4"/>
          <w:rtl/>
        </w:rPr>
        <w:t>ه [ترمذ</w:t>
      </w:r>
      <w:r w:rsidR="000E63F6">
        <w:rPr>
          <w:rStyle w:val="Char4"/>
          <w:rtl/>
        </w:rPr>
        <w:t>ی</w:t>
      </w:r>
      <w:r w:rsidRPr="00906F1B">
        <w:rPr>
          <w:rStyle w:val="Char4"/>
          <w:rtl/>
        </w:rPr>
        <w:t>]</w:t>
      </w:r>
      <w:r w:rsidR="008B6953">
        <w:rPr>
          <w:rStyle w:val="Char4"/>
          <w:rtl/>
        </w:rPr>
        <w:t xml:space="preserve"> </w:t>
      </w:r>
      <w:r w:rsidRPr="00906F1B">
        <w:rPr>
          <w:rStyle w:val="Char4"/>
          <w:rtl/>
        </w:rPr>
        <w:t>آن را صح</w:t>
      </w:r>
      <w:r w:rsidR="00755556">
        <w:rPr>
          <w:rStyle w:val="Char4"/>
          <w:rtl/>
        </w:rPr>
        <w:t>ی</w:t>
      </w:r>
      <w:r w:rsidRPr="00906F1B">
        <w:rPr>
          <w:rStyle w:val="Char4"/>
          <w:rtl/>
        </w:rPr>
        <w:t>ح دانسته، و ابن جر</w:t>
      </w:r>
      <w:r w:rsidR="00755556">
        <w:rPr>
          <w:rStyle w:val="Char4"/>
          <w:rtl/>
        </w:rPr>
        <w:t>ی</w:t>
      </w:r>
      <w:r w:rsidRPr="00906F1B">
        <w:rPr>
          <w:rStyle w:val="Char4"/>
          <w:rtl/>
        </w:rPr>
        <w:t>ر و ب</w:t>
      </w:r>
      <w:r w:rsidR="00755556">
        <w:rPr>
          <w:rStyle w:val="Char4"/>
          <w:rtl/>
        </w:rPr>
        <w:t>ی</w:t>
      </w:r>
      <w:r w:rsidRPr="00906F1B">
        <w:rPr>
          <w:rStyle w:val="Char4"/>
          <w:rtl/>
        </w:rPr>
        <w:t>هق</w:t>
      </w:r>
      <w:r w:rsidR="000E63F6">
        <w:rPr>
          <w:rStyle w:val="Char4"/>
          <w:rtl/>
        </w:rPr>
        <w:t>ی</w:t>
      </w:r>
      <w:r w:rsidRPr="00906F1B">
        <w:rPr>
          <w:rStyle w:val="Char4"/>
          <w:rtl/>
        </w:rPr>
        <w:t xml:space="preserve"> از ع</w:t>
      </w:r>
      <w:r w:rsidR="00755556">
        <w:rPr>
          <w:rStyle w:val="Char4"/>
          <w:rtl/>
        </w:rPr>
        <w:t>ی</w:t>
      </w:r>
      <w:r w:rsidRPr="00906F1B">
        <w:rPr>
          <w:rStyle w:val="Char4"/>
          <w:rtl/>
        </w:rPr>
        <w:t xml:space="preserve">اض </w:t>
      </w:r>
      <w:r w:rsidRPr="006E0E99">
        <w:rPr>
          <w:rStyle w:val="Char4"/>
          <w:spacing w:val="-4"/>
          <w:rtl/>
        </w:rPr>
        <w:t>بن حمار مجاشع</w:t>
      </w:r>
      <w:r w:rsidR="000E63F6" w:rsidRPr="006E0E99">
        <w:rPr>
          <w:rStyle w:val="Char4"/>
          <w:spacing w:val="-4"/>
          <w:rtl/>
        </w:rPr>
        <w:t>ی</w:t>
      </w:r>
      <w:r w:rsidR="00130DB0" w:rsidRPr="006E0E99">
        <w:rPr>
          <w:rStyle w:val="Char4"/>
          <w:spacing w:val="-4"/>
          <w:rtl/>
        </w:rPr>
        <w:t xml:space="preserve"> </w:t>
      </w:r>
      <w:r w:rsidR="00130DB0" w:rsidRPr="006E0E99">
        <w:rPr>
          <w:rStyle w:val="Char4"/>
          <w:rFonts w:ascii="CTraditional Arabic" w:hAnsi="CTraditional Arabic" w:cs="CTraditional Arabic"/>
          <w:spacing w:val="-4"/>
          <w:rtl/>
        </w:rPr>
        <w:t>س</w:t>
      </w:r>
      <w:r w:rsidRPr="006E0E99">
        <w:rPr>
          <w:rStyle w:val="Char4"/>
          <w:spacing w:val="-4"/>
          <w:rtl/>
        </w:rPr>
        <w:t xml:space="preserve"> روا</w:t>
      </w:r>
      <w:r w:rsidR="00755556" w:rsidRPr="006E0E99">
        <w:rPr>
          <w:rStyle w:val="Char4"/>
          <w:spacing w:val="-4"/>
          <w:rtl/>
        </w:rPr>
        <w:t>ی</w:t>
      </w:r>
      <w:r w:rsidRPr="006E0E99">
        <w:rPr>
          <w:rStyle w:val="Char4"/>
          <w:spacing w:val="-4"/>
          <w:rtl/>
        </w:rPr>
        <w:t xml:space="preserve">ت نموده‏اند </w:t>
      </w:r>
      <w:r w:rsidR="00755556" w:rsidRPr="006E0E99">
        <w:rPr>
          <w:rStyle w:val="Char4"/>
          <w:spacing w:val="-4"/>
          <w:rtl/>
        </w:rPr>
        <w:t>ک</w:t>
      </w:r>
      <w:r w:rsidRPr="006E0E99">
        <w:rPr>
          <w:rStyle w:val="Char4"/>
          <w:spacing w:val="-4"/>
          <w:rtl/>
        </w:rPr>
        <w:t>ه: و</w:t>
      </w:r>
      <w:r w:rsidR="000E63F6" w:rsidRPr="006E0E99">
        <w:rPr>
          <w:rStyle w:val="Char4"/>
          <w:spacing w:val="-4"/>
          <w:rtl/>
        </w:rPr>
        <w:t>ی</w:t>
      </w:r>
      <w:r w:rsidRPr="006E0E99">
        <w:rPr>
          <w:rStyle w:val="Char4"/>
          <w:spacing w:val="-4"/>
          <w:rtl/>
        </w:rPr>
        <w:t xml:space="preserve"> هد</w:t>
      </w:r>
      <w:r w:rsidR="00755556" w:rsidRPr="006E0E99">
        <w:rPr>
          <w:rStyle w:val="Char4"/>
          <w:spacing w:val="-4"/>
          <w:rtl/>
        </w:rPr>
        <w:t>ی</w:t>
      </w:r>
      <w:r w:rsidRPr="006E0E99">
        <w:rPr>
          <w:rStyle w:val="Char4"/>
          <w:spacing w:val="-4"/>
          <w:rtl/>
        </w:rPr>
        <w:t>ه‏ا</w:t>
      </w:r>
      <w:r w:rsidR="000E63F6" w:rsidRPr="006E0E99">
        <w:rPr>
          <w:rStyle w:val="Char4"/>
          <w:spacing w:val="-4"/>
          <w:rtl/>
        </w:rPr>
        <w:t>ی</w:t>
      </w:r>
      <w:r w:rsidRPr="006E0E99">
        <w:rPr>
          <w:rStyle w:val="Char4"/>
          <w:spacing w:val="-4"/>
          <w:rtl/>
        </w:rPr>
        <w:t xml:space="preserve"> را - </w:t>
      </w:r>
      <w:r w:rsidR="00755556" w:rsidRPr="006E0E99">
        <w:rPr>
          <w:rStyle w:val="Char4"/>
          <w:spacing w:val="-4"/>
          <w:rtl/>
        </w:rPr>
        <w:t>ی</w:t>
      </w:r>
      <w:r w:rsidRPr="006E0E99">
        <w:rPr>
          <w:rStyle w:val="Char4"/>
          <w:spacing w:val="-4"/>
          <w:rtl/>
        </w:rPr>
        <w:t>ا شتر</w:t>
      </w:r>
      <w:r w:rsidR="000E63F6" w:rsidRPr="006E0E99">
        <w:rPr>
          <w:rStyle w:val="Char4"/>
          <w:spacing w:val="-4"/>
          <w:rtl/>
        </w:rPr>
        <w:t>ی</w:t>
      </w:r>
      <w:r w:rsidRPr="006E0E99">
        <w:rPr>
          <w:rStyle w:val="Char4"/>
          <w:spacing w:val="-4"/>
          <w:rtl/>
        </w:rPr>
        <w:t xml:space="preserve"> را - به پ</w:t>
      </w:r>
      <w:r w:rsidR="00755556" w:rsidRPr="006E0E99">
        <w:rPr>
          <w:rStyle w:val="Char4"/>
          <w:spacing w:val="-4"/>
          <w:rtl/>
        </w:rPr>
        <w:t>ی</w:t>
      </w:r>
      <w:r w:rsidRPr="006E0E99">
        <w:rPr>
          <w:rStyle w:val="Char4"/>
          <w:spacing w:val="-4"/>
          <w:rtl/>
        </w:rPr>
        <w:t xml:space="preserve">امبر </w:t>
      </w:r>
      <w:r w:rsidRPr="006E0E99">
        <w:rPr>
          <w:rFonts w:cs="CTraditional Arabic"/>
          <w:spacing w:val="-4"/>
          <w:sz w:val="28"/>
          <w:szCs w:val="28"/>
          <w:rtl/>
        </w:rPr>
        <w:t>ص</w:t>
      </w:r>
      <w:r w:rsidRPr="00906F1B">
        <w:rPr>
          <w:rStyle w:val="Char4"/>
          <w:rtl/>
        </w:rPr>
        <w:t xml:space="preserve"> اهدا نمود، [رسول خدا </w:t>
      </w:r>
      <w:r>
        <w:rPr>
          <w:rFonts w:cs="CTraditional Arabic"/>
          <w:sz w:val="28"/>
          <w:szCs w:val="28"/>
          <w:rtl/>
        </w:rPr>
        <w:t>ص</w:t>
      </w:r>
      <w:r w:rsidRPr="00906F1B">
        <w:rPr>
          <w:rStyle w:val="Char4"/>
          <w:rtl/>
        </w:rPr>
        <w:t>]</w:t>
      </w:r>
      <w:r w:rsidR="008B6953">
        <w:rPr>
          <w:rStyle w:val="Char4"/>
          <w:rtl/>
        </w:rPr>
        <w:t xml:space="preserve"> </w:t>
      </w:r>
      <w:r w:rsidRPr="00906F1B">
        <w:rPr>
          <w:rStyle w:val="Char4"/>
          <w:rtl/>
        </w:rPr>
        <w:t>گفت: «اسلام آورده‏ا</w:t>
      </w:r>
      <w:r w:rsidR="000E63F6">
        <w:rPr>
          <w:rStyle w:val="Char4"/>
          <w:rtl/>
        </w:rPr>
        <w:t>ی</w:t>
      </w:r>
      <w:r w:rsidRPr="00906F1B">
        <w:rPr>
          <w:rStyle w:val="Char4"/>
          <w:rtl/>
        </w:rPr>
        <w:t>؟» گفت: نه،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افزود: «من از عطا</w:t>
      </w:r>
      <w:r w:rsidR="000E63F6">
        <w:rPr>
          <w:rStyle w:val="Char4"/>
          <w:rtl/>
        </w:rPr>
        <w:t>ی</w:t>
      </w:r>
      <w:r w:rsidRPr="00906F1B">
        <w:rPr>
          <w:rStyle w:val="Char4"/>
          <w:rtl/>
        </w:rPr>
        <w:t xml:space="preserve"> مشر</w:t>
      </w:r>
      <w:r w:rsidR="00755556">
        <w:rPr>
          <w:rStyle w:val="Char4"/>
          <w:rtl/>
        </w:rPr>
        <w:t>کی</w:t>
      </w:r>
      <w:r w:rsidRPr="00906F1B">
        <w:rPr>
          <w:rStyle w:val="Char4"/>
          <w:rtl/>
        </w:rPr>
        <w:t>ن نه</w:t>
      </w:r>
      <w:r w:rsidR="000E63F6">
        <w:rPr>
          <w:rStyle w:val="Char4"/>
          <w:rtl/>
        </w:rPr>
        <w:t>ی</w:t>
      </w:r>
      <w:r w:rsidRPr="00906F1B">
        <w:rPr>
          <w:rStyle w:val="Char4"/>
          <w:rtl/>
        </w:rPr>
        <w:t xml:space="preserve"> شده‏ام».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(177/3) آمده است.</w:t>
      </w:r>
    </w:p>
    <w:p w:rsidR="00BD3D1B" w:rsidRPr="00906F1B" w:rsidRDefault="00BD3D1B" w:rsidP="00BA0C40">
      <w:pPr>
        <w:pStyle w:val="a2"/>
        <w:rPr>
          <w:rStyle w:val="Char4"/>
          <w:rtl/>
        </w:rPr>
      </w:pPr>
      <w:bookmarkStart w:id="476" w:name="_Toc441683987"/>
      <w:r w:rsidRPr="00AB2298">
        <w:rPr>
          <w:rtl/>
        </w:rPr>
        <w:t>ابوبكر صدّيق</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AB2298">
        <w:rPr>
          <w:rtl/>
        </w:rPr>
        <w:t>و رد نمودن مال</w:t>
      </w:r>
      <w:bookmarkEnd w:id="476"/>
    </w:p>
    <w:p w:rsidR="00BD3D1B" w:rsidRPr="00AB2298" w:rsidRDefault="00BD3D1B" w:rsidP="00BA0C40">
      <w:pPr>
        <w:pStyle w:val="a5"/>
        <w:rPr>
          <w:rtl/>
        </w:rPr>
      </w:pPr>
      <w:bookmarkStart w:id="477" w:name="_Toc441683988"/>
      <w:r w:rsidRPr="00AB2298">
        <w:rPr>
          <w:rtl/>
        </w:rPr>
        <w:t>قصه مسترد نمودن معاشش از بيت المال</w:t>
      </w:r>
      <w:bookmarkEnd w:id="477"/>
    </w:p>
    <w:p w:rsidR="00BD3D1B" w:rsidRDefault="00BD3D1B" w:rsidP="00C0600E">
      <w:pPr>
        <w:pStyle w:val="PlainText"/>
        <w:ind w:firstLine="284"/>
        <w:jc w:val="both"/>
        <w:rPr>
          <w:rStyle w:val="Char4"/>
          <w:rtl/>
        </w:rPr>
      </w:pPr>
      <w:r w:rsidRPr="00906F1B">
        <w:rPr>
          <w:rStyle w:val="Char4"/>
          <w:rtl/>
        </w:rPr>
        <w:t>ب</w:t>
      </w:r>
      <w:r w:rsidR="00755556">
        <w:rPr>
          <w:rStyle w:val="Char4"/>
          <w:rtl/>
        </w:rPr>
        <w:t>ی</w:t>
      </w:r>
      <w:r w:rsidRPr="00906F1B">
        <w:rPr>
          <w:rStyle w:val="Char4"/>
          <w:rtl/>
        </w:rPr>
        <w:t>هق</w:t>
      </w:r>
      <w:r w:rsidR="000E63F6">
        <w:rPr>
          <w:rStyle w:val="Char4"/>
          <w:rtl/>
        </w:rPr>
        <w:t>ی</w:t>
      </w:r>
      <w:r w:rsidRPr="00906F1B">
        <w:rPr>
          <w:rStyle w:val="Char4"/>
          <w:rtl/>
        </w:rPr>
        <w:t xml:space="preserve"> (353/6) از حسن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ابوب</w:t>
      </w:r>
      <w:r w:rsidR="00755556">
        <w:rPr>
          <w:rStyle w:val="Char4"/>
          <w:rtl/>
        </w:rPr>
        <w:t>ک</w:t>
      </w:r>
      <w:r w:rsidRPr="00906F1B">
        <w:rPr>
          <w:rStyle w:val="Char4"/>
          <w:rtl/>
        </w:rPr>
        <w:t>ر صدّ</w:t>
      </w:r>
      <w:r w:rsidR="00755556">
        <w:rPr>
          <w:rStyle w:val="Char4"/>
          <w:rtl/>
        </w:rPr>
        <w:t>ی</w:t>
      </w:r>
      <w:r w:rsidRPr="00906F1B">
        <w:rPr>
          <w:rStyle w:val="Char4"/>
          <w:rtl/>
        </w:rPr>
        <w:t>ق</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برا</w:t>
      </w:r>
      <w:r w:rsidR="000E63F6">
        <w:rPr>
          <w:rStyle w:val="Char4"/>
          <w:rtl/>
        </w:rPr>
        <w:t>ی</w:t>
      </w:r>
      <w:r w:rsidRPr="00906F1B">
        <w:rPr>
          <w:rStyle w:val="Char4"/>
          <w:rtl/>
        </w:rPr>
        <w:t xml:space="preserve"> مردم ب</w:t>
      </w:r>
      <w:r w:rsidR="00755556">
        <w:rPr>
          <w:rStyle w:val="Char4"/>
          <w:rtl/>
        </w:rPr>
        <w:t>ی</w:t>
      </w:r>
      <w:r w:rsidRPr="00906F1B">
        <w:rPr>
          <w:rStyle w:val="Char4"/>
          <w:rtl/>
        </w:rPr>
        <w:t>ان</w:t>
      </w:r>
      <w:r w:rsidR="00755556">
        <w:rPr>
          <w:rStyle w:val="Char4"/>
          <w:rtl/>
        </w:rPr>
        <w:t>ی</w:t>
      </w:r>
      <w:r w:rsidRPr="00906F1B">
        <w:rPr>
          <w:rStyle w:val="Char4"/>
          <w:rtl/>
        </w:rPr>
        <w:t>ه‏ا</w:t>
      </w:r>
      <w:r w:rsidR="000E63F6">
        <w:rPr>
          <w:rStyle w:val="Char4"/>
          <w:rtl/>
        </w:rPr>
        <w:t>ی</w:t>
      </w:r>
      <w:r w:rsidRPr="00906F1B">
        <w:rPr>
          <w:rStyle w:val="Char4"/>
          <w:rtl/>
        </w:rPr>
        <w:t xml:space="preserve"> ا</w:t>
      </w:r>
      <w:r w:rsidR="00755556">
        <w:rPr>
          <w:rStyle w:val="Char4"/>
          <w:rtl/>
        </w:rPr>
        <w:t>ی</w:t>
      </w:r>
      <w:r w:rsidRPr="00906F1B">
        <w:rPr>
          <w:rStyle w:val="Char4"/>
          <w:rtl/>
        </w:rPr>
        <w:t>راد نمود، و پس از حمد و ثنا</w:t>
      </w:r>
      <w:r w:rsidR="000E63F6">
        <w:rPr>
          <w:rStyle w:val="Char4"/>
          <w:rtl/>
        </w:rPr>
        <w:t>ی</w:t>
      </w:r>
      <w:r w:rsidRPr="00906F1B">
        <w:rPr>
          <w:rStyle w:val="Char4"/>
          <w:rtl/>
        </w:rPr>
        <w:t xml:space="preserve"> خداوند گفت: بهتر</w:t>
      </w:r>
      <w:r w:rsidR="00755556">
        <w:rPr>
          <w:rStyle w:val="Char4"/>
          <w:rtl/>
        </w:rPr>
        <w:t>ی</w:t>
      </w:r>
      <w:r w:rsidRPr="00906F1B">
        <w:rPr>
          <w:rStyle w:val="Char4"/>
          <w:rtl/>
        </w:rPr>
        <w:t>ن دانا</w:t>
      </w:r>
      <w:r w:rsidR="00755556">
        <w:rPr>
          <w:rStyle w:val="Char4"/>
          <w:rtl/>
        </w:rPr>
        <w:t>ی</w:t>
      </w:r>
      <w:r w:rsidR="000E63F6">
        <w:rPr>
          <w:rStyle w:val="Char4"/>
          <w:rtl/>
        </w:rPr>
        <w:t>ی</w:t>
      </w:r>
      <w:r w:rsidRPr="00906F1B">
        <w:rPr>
          <w:rStyle w:val="Char4"/>
          <w:rtl/>
        </w:rPr>
        <w:t xml:space="preserve"> تقو</w:t>
      </w:r>
      <w:r w:rsidR="000E63F6">
        <w:rPr>
          <w:rStyle w:val="Char4"/>
          <w:rtl/>
        </w:rPr>
        <w:t>ی</w:t>
      </w:r>
      <w:r w:rsidRPr="00906F1B">
        <w:rPr>
          <w:rStyle w:val="Char4"/>
          <w:rtl/>
        </w:rPr>
        <w:t xml:space="preserve"> است... و حد</w:t>
      </w:r>
      <w:r w:rsidR="00755556">
        <w:rPr>
          <w:rStyle w:val="Char4"/>
          <w:rtl/>
        </w:rPr>
        <w:t>ی</w:t>
      </w:r>
      <w:r w:rsidRPr="00906F1B">
        <w:rPr>
          <w:rStyle w:val="Char4"/>
          <w:rtl/>
        </w:rPr>
        <w:t>ث را متذ</w:t>
      </w:r>
      <w:r w:rsidR="00755556">
        <w:rPr>
          <w:rStyle w:val="Char4"/>
          <w:rtl/>
        </w:rPr>
        <w:t>ک</w:t>
      </w:r>
      <w:r w:rsidRPr="00906F1B">
        <w:rPr>
          <w:rStyle w:val="Char4"/>
          <w:rtl/>
        </w:rPr>
        <w:t>ر شده، و در آن آمده: هنگام</w:t>
      </w:r>
      <w:r w:rsidR="000E63F6">
        <w:rPr>
          <w:rStyle w:val="Char4"/>
          <w:rtl/>
        </w:rPr>
        <w:t>ی</w:t>
      </w:r>
      <w:r w:rsidRPr="00906F1B">
        <w:rPr>
          <w:rStyle w:val="Char4"/>
          <w:rtl/>
        </w:rPr>
        <w:t xml:space="preserve"> </w:t>
      </w:r>
      <w:r w:rsidR="00755556">
        <w:rPr>
          <w:rStyle w:val="Char4"/>
          <w:rtl/>
        </w:rPr>
        <w:t>ک</w:t>
      </w:r>
      <w:r w:rsidRPr="00906F1B">
        <w:rPr>
          <w:rStyle w:val="Char4"/>
          <w:rtl/>
        </w:rPr>
        <w:t>ه صبح شد راه</w:t>
      </w:r>
      <w:r w:rsidR="000E63F6">
        <w:rPr>
          <w:rStyle w:val="Char4"/>
          <w:rtl/>
        </w:rPr>
        <w:t>ی</w:t>
      </w:r>
      <w:r w:rsidRPr="00906F1B">
        <w:rPr>
          <w:rStyle w:val="Char4"/>
          <w:rtl/>
        </w:rPr>
        <w:t xml:space="preserve"> بازار شد،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برا</w:t>
      </w:r>
      <w:r w:rsidR="00755556">
        <w:rPr>
          <w:rStyle w:val="Char4"/>
          <w:rtl/>
        </w:rPr>
        <w:t>ی</w:t>
      </w:r>
      <w:r w:rsidRPr="00906F1B">
        <w:rPr>
          <w:rStyle w:val="Char4"/>
          <w:rtl/>
        </w:rPr>
        <w:t xml:space="preserve">ش گفت: </w:t>
      </w:r>
      <w:r w:rsidR="00755556">
        <w:rPr>
          <w:rStyle w:val="Char4"/>
          <w:rtl/>
        </w:rPr>
        <w:t>ک</w:t>
      </w:r>
      <w:r w:rsidRPr="00906F1B">
        <w:rPr>
          <w:rStyle w:val="Char4"/>
          <w:rtl/>
        </w:rPr>
        <w:t>جا م</w:t>
      </w:r>
      <w:r w:rsidR="000E63F6">
        <w:rPr>
          <w:rStyle w:val="Char4"/>
          <w:rtl/>
        </w:rPr>
        <w:t>ی</w:t>
      </w:r>
      <w:r w:rsidRPr="00906F1B">
        <w:rPr>
          <w:rStyle w:val="Char4"/>
          <w:rtl/>
        </w:rPr>
        <w:t>‏خواه</w:t>
      </w:r>
      <w:r w:rsidR="000E63F6">
        <w:rPr>
          <w:rStyle w:val="Char4"/>
          <w:rtl/>
        </w:rPr>
        <w:t>ی</w:t>
      </w:r>
      <w:r w:rsidRPr="00906F1B">
        <w:rPr>
          <w:rStyle w:val="Char4"/>
          <w:rtl/>
        </w:rPr>
        <w:t xml:space="preserve"> برو</w:t>
      </w:r>
      <w:r w:rsidR="000E63F6">
        <w:rPr>
          <w:rStyle w:val="Char4"/>
          <w:rtl/>
        </w:rPr>
        <w:t>ی</w:t>
      </w:r>
      <w:r w:rsidRPr="00906F1B">
        <w:rPr>
          <w:rStyle w:val="Char4"/>
          <w:rtl/>
        </w:rPr>
        <w:t>؟ گفت: به بازار،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Fonts w:hint="cs"/>
          <w:rtl/>
        </w:rPr>
        <w:t xml:space="preserve">] </w:t>
      </w:r>
      <w:r w:rsidRPr="00906F1B">
        <w:rPr>
          <w:rStyle w:val="Char4"/>
          <w:rtl/>
        </w:rPr>
        <w:t>افزود: مسئول</w:t>
      </w:r>
      <w:r w:rsidR="00755556">
        <w:rPr>
          <w:rStyle w:val="Char4"/>
          <w:rtl/>
        </w:rPr>
        <w:t>ی</w:t>
      </w:r>
      <w:r w:rsidRPr="00906F1B">
        <w:rPr>
          <w:rStyle w:val="Char4"/>
          <w:rtl/>
        </w:rPr>
        <w:t>ت</w:t>
      </w:r>
      <w:r w:rsidR="000E63F6">
        <w:rPr>
          <w:rStyle w:val="Char4"/>
          <w:rtl/>
        </w:rPr>
        <w:t>ی</w:t>
      </w:r>
      <w:r w:rsidRPr="00906F1B">
        <w:rPr>
          <w:rStyle w:val="Char4"/>
          <w:rtl/>
        </w:rPr>
        <w:t xml:space="preserve"> متوجّه تو شده است، </w:t>
      </w:r>
      <w:r w:rsidR="00755556">
        <w:rPr>
          <w:rStyle w:val="Char4"/>
          <w:rtl/>
        </w:rPr>
        <w:t>ک</w:t>
      </w:r>
      <w:r w:rsidRPr="00906F1B">
        <w:rPr>
          <w:rStyle w:val="Char4"/>
          <w:rtl/>
        </w:rPr>
        <w:t>ه تو را از بازار رفتن مصروف و مشغول م</w:t>
      </w:r>
      <w:r w:rsidR="000E63F6">
        <w:rPr>
          <w:rStyle w:val="Char4"/>
          <w:rtl/>
        </w:rPr>
        <w:t>ی</w:t>
      </w:r>
      <w:r w:rsidRPr="00906F1B">
        <w:rPr>
          <w:rStyle w:val="Char4"/>
          <w:rtl/>
        </w:rPr>
        <w:t>‏سازد، گفت: سبحان‏اللَّه</w:t>
      </w:r>
      <w:r w:rsidR="009C515A">
        <w:rPr>
          <w:rStyle w:val="Char4"/>
          <w:rtl/>
        </w:rPr>
        <w:t>،</w:t>
      </w:r>
      <w:r w:rsidRPr="00906F1B">
        <w:rPr>
          <w:rStyle w:val="Char4"/>
          <w:rtl/>
        </w:rPr>
        <w:t>از ع</w:t>
      </w:r>
      <w:r w:rsidR="00755556">
        <w:rPr>
          <w:rStyle w:val="Char4"/>
          <w:rtl/>
        </w:rPr>
        <w:t>ی</w:t>
      </w:r>
      <w:r w:rsidRPr="00906F1B">
        <w:rPr>
          <w:rStyle w:val="Char4"/>
          <w:rtl/>
        </w:rPr>
        <w:t>الم مرا مشغول م</w:t>
      </w:r>
      <w:r w:rsidR="000E63F6">
        <w:rPr>
          <w:rStyle w:val="Char4"/>
          <w:rtl/>
        </w:rPr>
        <w:t>ی</w:t>
      </w:r>
      <w:r w:rsidRPr="00906F1B">
        <w:rPr>
          <w:rStyle w:val="Char4"/>
          <w:rtl/>
        </w:rPr>
        <w:t>‏سازد!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w:t>
      </w:r>
      <w:r w:rsidRPr="00906F1B">
        <w:rPr>
          <w:rStyle w:val="Char4"/>
          <w:rFonts w:hint="cs"/>
          <w:rtl/>
        </w:rPr>
        <w:t xml:space="preserve">] </w:t>
      </w:r>
      <w:r w:rsidRPr="00906F1B">
        <w:rPr>
          <w:rStyle w:val="Char4"/>
          <w:rtl/>
        </w:rPr>
        <w:t>گفت: معاش مناسب مقرّر م</w:t>
      </w:r>
      <w:r w:rsidR="000E63F6">
        <w:rPr>
          <w:rStyle w:val="Char4"/>
          <w:rtl/>
        </w:rPr>
        <w:t>ی</w:t>
      </w:r>
      <w:r w:rsidRPr="00906F1B">
        <w:rPr>
          <w:rStyle w:val="Char4"/>
          <w:rtl/>
        </w:rPr>
        <w:t>‏</w:t>
      </w:r>
      <w:r w:rsidR="00755556">
        <w:rPr>
          <w:rStyle w:val="Char4"/>
          <w:rtl/>
        </w:rPr>
        <w:t>ک</w:t>
      </w:r>
      <w:r w:rsidRPr="00906F1B">
        <w:rPr>
          <w:rStyle w:val="Char4"/>
          <w:rtl/>
        </w:rPr>
        <w:t>ن</w:t>
      </w:r>
      <w:r w:rsidR="00755556">
        <w:rPr>
          <w:rStyle w:val="Char4"/>
          <w:rtl/>
        </w:rPr>
        <w:t>ی</w:t>
      </w:r>
      <w:r w:rsidRPr="00906F1B">
        <w:rPr>
          <w:rStyle w:val="Char4"/>
          <w:rtl/>
        </w:rPr>
        <w:t>م، فرمود: وا</w:t>
      </w:r>
      <w:r w:rsidR="000E63F6">
        <w:rPr>
          <w:rStyle w:val="Char4"/>
          <w:rtl/>
        </w:rPr>
        <w:t>ی</w:t>
      </w:r>
      <w:r w:rsidRPr="00906F1B">
        <w:rPr>
          <w:rStyle w:val="Char4"/>
          <w:rtl/>
        </w:rPr>
        <w:t xml:space="preserve"> بر عمر! من از ا</w:t>
      </w:r>
      <w:r w:rsidR="00755556">
        <w:rPr>
          <w:rStyle w:val="Char4"/>
          <w:rtl/>
        </w:rPr>
        <w:t>ی</w:t>
      </w:r>
      <w:r w:rsidRPr="00906F1B">
        <w:rPr>
          <w:rStyle w:val="Char4"/>
          <w:rtl/>
        </w:rPr>
        <w:t>ن م</w:t>
      </w:r>
      <w:r w:rsidR="000E63F6">
        <w:rPr>
          <w:rStyle w:val="Char4"/>
          <w:rtl/>
        </w:rPr>
        <w:t>ی</w:t>
      </w:r>
      <w:r w:rsidRPr="00906F1B">
        <w:rPr>
          <w:rStyle w:val="Char4"/>
          <w:rtl/>
        </w:rPr>
        <w:t xml:space="preserve">‏ترسم </w:t>
      </w:r>
      <w:r w:rsidR="00755556">
        <w:rPr>
          <w:rStyle w:val="Char4"/>
          <w:rtl/>
        </w:rPr>
        <w:t>ک</w:t>
      </w:r>
      <w:r w:rsidRPr="00906F1B">
        <w:rPr>
          <w:rStyle w:val="Char4"/>
          <w:rtl/>
        </w:rPr>
        <w:t>ه خوردن چ</w:t>
      </w:r>
      <w:r w:rsidR="00755556">
        <w:rPr>
          <w:rStyle w:val="Char4"/>
          <w:rtl/>
        </w:rPr>
        <w:t>ی</w:t>
      </w:r>
      <w:r w:rsidRPr="00906F1B">
        <w:rPr>
          <w:rStyle w:val="Char4"/>
          <w:rtl/>
        </w:rPr>
        <w:t>ز</w:t>
      </w:r>
      <w:r w:rsidR="000E63F6">
        <w:rPr>
          <w:rStyle w:val="Char4"/>
          <w:rtl/>
        </w:rPr>
        <w:t>ی</w:t>
      </w:r>
      <w:r w:rsidRPr="00906F1B">
        <w:rPr>
          <w:rStyle w:val="Char4"/>
          <w:rtl/>
        </w:rPr>
        <w:t xml:space="preserve"> از ا</w:t>
      </w:r>
      <w:r w:rsidR="00755556">
        <w:rPr>
          <w:rStyle w:val="Char4"/>
          <w:rtl/>
        </w:rPr>
        <w:t>ی</w:t>
      </w:r>
      <w:r w:rsidRPr="00906F1B">
        <w:rPr>
          <w:rStyle w:val="Char4"/>
          <w:rtl/>
        </w:rPr>
        <w:t>ن مال برا</w:t>
      </w:r>
      <w:r w:rsidR="00755556">
        <w:rPr>
          <w:rStyle w:val="Char4"/>
          <w:rtl/>
        </w:rPr>
        <w:t>ی</w:t>
      </w:r>
      <w:r w:rsidRPr="00906F1B">
        <w:rPr>
          <w:rStyle w:val="Char4"/>
          <w:rtl/>
        </w:rPr>
        <w:t>م جا</w:t>
      </w:r>
      <w:r w:rsidR="00755556">
        <w:rPr>
          <w:rStyle w:val="Char4"/>
          <w:rtl/>
        </w:rPr>
        <w:t>ی</w:t>
      </w:r>
      <w:r w:rsidRPr="00906F1B">
        <w:rPr>
          <w:rStyle w:val="Char4"/>
          <w:rtl/>
        </w:rPr>
        <w:t>ز نباشد، [راو</w:t>
      </w:r>
      <w:r w:rsidR="000E63F6">
        <w:rPr>
          <w:rStyle w:val="Char4"/>
          <w:rtl/>
        </w:rPr>
        <w:t>ی</w:t>
      </w:r>
      <w:r w:rsidRPr="00906F1B">
        <w:rPr>
          <w:rStyle w:val="Char4"/>
          <w:rtl/>
        </w:rPr>
        <w:t>]</w:t>
      </w:r>
      <w:r w:rsidR="008B6953">
        <w:rPr>
          <w:rStyle w:val="Char4"/>
          <w:rtl/>
        </w:rPr>
        <w:t xml:space="preserve"> </w:t>
      </w:r>
      <w:r w:rsidRPr="00906F1B">
        <w:rPr>
          <w:rStyle w:val="Char4"/>
          <w:rtl/>
        </w:rPr>
        <w:t>م</w:t>
      </w:r>
      <w:r w:rsidR="000E63F6">
        <w:rPr>
          <w:rStyle w:val="Char4"/>
          <w:rtl/>
        </w:rPr>
        <w:t>ی</w:t>
      </w:r>
      <w:r w:rsidRPr="00906F1B">
        <w:rPr>
          <w:rStyle w:val="Char4"/>
          <w:rtl/>
        </w:rPr>
        <w:t>‏گو</w:t>
      </w:r>
      <w:r w:rsidR="00755556">
        <w:rPr>
          <w:rStyle w:val="Char4"/>
          <w:rtl/>
        </w:rPr>
        <w:t>ی</w:t>
      </w:r>
      <w:r w:rsidRPr="00906F1B">
        <w:rPr>
          <w:rStyle w:val="Char4"/>
          <w:rtl/>
        </w:rPr>
        <w:t>د: و در دو سال و اند</w:t>
      </w:r>
      <w:r w:rsidR="000E63F6">
        <w:rPr>
          <w:rStyle w:val="Char4"/>
          <w:rtl/>
        </w:rPr>
        <w:t>ی</w:t>
      </w:r>
      <w:r w:rsidRPr="00906F1B">
        <w:rPr>
          <w:rStyle w:val="Char4"/>
          <w:rtl/>
        </w:rPr>
        <w:t xml:space="preserve"> هشت هزار درهم مصرف نمود، و هنگام</w:t>
      </w:r>
      <w:r w:rsidR="000E63F6">
        <w:rPr>
          <w:rStyle w:val="Char4"/>
          <w:rtl/>
        </w:rPr>
        <w:t>ی</w:t>
      </w:r>
      <w:r w:rsidRPr="00906F1B">
        <w:rPr>
          <w:rStyle w:val="Char4"/>
          <w:rtl/>
        </w:rPr>
        <w:t xml:space="preserve"> </w:t>
      </w:r>
      <w:r w:rsidR="00755556">
        <w:rPr>
          <w:rStyle w:val="Char4"/>
          <w:rtl/>
        </w:rPr>
        <w:t>ک</w:t>
      </w:r>
      <w:r w:rsidRPr="00906F1B">
        <w:rPr>
          <w:rStyle w:val="Char4"/>
          <w:rtl/>
        </w:rPr>
        <w:t>ه مرگش فرارس</w:t>
      </w:r>
      <w:r w:rsidR="00755556">
        <w:rPr>
          <w:rStyle w:val="Char4"/>
          <w:rtl/>
        </w:rPr>
        <w:t>ی</w:t>
      </w:r>
      <w:r w:rsidRPr="00906F1B">
        <w:rPr>
          <w:rStyle w:val="Char4"/>
          <w:rtl/>
        </w:rPr>
        <w:t>د گفت: من برا</w:t>
      </w:r>
      <w:r w:rsidR="000E63F6">
        <w:rPr>
          <w:rStyle w:val="Char4"/>
          <w:rtl/>
        </w:rPr>
        <w:t>ی</w:t>
      </w:r>
      <w:r w:rsidRPr="00906F1B">
        <w:rPr>
          <w:rStyle w:val="Char4"/>
          <w:rtl/>
        </w:rPr>
        <w:t xml:space="preserve">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گفته بودم </w:t>
      </w:r>
      <w:r w:rsidR="00755556">
        <w:rPr>
          <w:rStyle w:val="Char4"/>
          <w:rtl/>
        </w:rPr>
        <w:t>ک</w:t>
      </w:r>
      <w:r w:rsidRPr="00906F1B">
        <w:rPr>
          <w:rStyle w:val="Char4"/>
          <w:rtl/>
        </w:rPr>
        <w:t>ه: م</w:t>
      </w:r>
      <w:r w:rsidR="000E63F6">
        <w:rPr>
          <w:rStyle w:val="Char4"/>
          <w:rtl/>
        </w:rPr>
        <w:t>ی</w:t>
      </w:r>
      <w:r w:rsidRPr="00906F1B">
        <w:rPr>
          <w:rStyle w:val="Char4"/>
          <w:rtl/>
        </w:rPr>
        <w:t xml:space="preserve">‏ترسم </w:t>
      </w:r>
      <w:r w:rsidR="00755556">
        <w:rPr>
          <w:rStyle w:val="Char4"/>
          <w:rtl/>
        </w:rPr>
        <w:t>ک</w:t>
      </w:r>
      <w:r w:rsidRPr="00906F1B">
        <w:rPr>
          <w:rStyle w:val="Char4"/>
          <w:rtl/>
        </w:rPr>
        <w:t>ه خوردن چ</w:t>
      </w:r>
      <w:r w:rsidR="00755556">
        <w:rPr>
          <w:rStyle w:val="Char4"/>
          <w:rtl/>
        </w:rPr>
        <w:t>ی</w:t>
      </w:r>
      <w:r w:rsidRPr="00906F1B">
        <w:rPr>
          <w:rStyle w:val="Char4"/>
          <w:rtl/>
        </w:rPr>
        <w:t>ز</w:t>
      </w:r>
      <w:r w:rsidR="000E63F6">
        <w:rPr>
          <w:rStyle w:val="Char4"/>
          <w:rtl/>
        </w:rPr>
        <w:t>ی</w:t>
      </w:r>
      <w:r w:rsidRPr="00906F1B">
        <w:rPr>
          <w:rStyle w:val="Char4"/>
          <w:rtl/>
        </w:rPr>
        <w:t xml:space="preserve"> از ا</w:t>
      </w:r>
      <w:r w:rsidR="00755556">
        <w:rPr>
          <w:rStyle w:val="Char4"/>
          <w:rtl/>
        </w:rPr>
        <w:t>ی</w:t>
      </w:r>
      <w:r w:rsidRPr="00906F1B">
        <w:rPr>
          <w:rStyle w:val="Char4"/>
          <w:rtl/>
        </w:rPr>
        <w:t>ن مال برا</w:t>
      </w:r>
      <w:r w:rsidR="00755556">
        <w:rPr>
          <w:rStyle w:val="Char4"/>
          <w:rtl/>
        </w:rPr>
        <w:t>ی</w:t>
      </w:r>
      <w:r w:rsidRPr="00906F1B">
        <w:rPr>
          <w:rStyle w:val="Char4"/>
          <w:rtl/>
        </w:rPr>
        <w:t>م جا</w:t>
      </w:r>
      <w:r w:rsidR="00755556">
        <w:rPr>
          <w:rStyle w:val="Char4"/>
          <w:rtl/>
        </w:rPr>
        <w:t>ی</w:t>
      </w:r>
      <w:r w:rsidRPr="00906F1B">
        <w:rPr>
          <w:rStyle w:val="Char4"/>
          <w:rtl/>
        </w:rPr>
        <w:t>ز نباشد اما بر من غلبه نمود، وقت</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من در گذشتم، از مالم هشت هزار درهم را </w:t>
      </w:r>
      <w:r w:rsidRPr="00D51E9B">
        <w:rPr>
          <w:rStyle w:val="Char4"/>
          <w:spacing w:val="-4"/>
          <w:rtl/>
        </w:rPr>
        <w:t>بگ</w:t>
      </w:r>
      <w:r w:rsidR="00755556" w:rsidRPr="00D51E9B">
        <w:rPr>
          <w:rStyle w:val="Char4"/>
          <w:spacing w:val="-4"/>
          <w:rtl/>
        </w:rPr>
        <w:t>ی</w:t>
      </w:r>
      <w:r w:rsidRPr="00D51E9B">
        <w:rPr>
          <w:rStyle w:val="Char4"/>
          <w:spacing w:val="-4"/>
          <w:rtl/>
        </w:rPr>
        <w:t>ر</w:t>
      </w:r>
      <w:r w:rsidR="00755556" w:rsidRPr="00D51E9B">
        <w:rPr>
          <w:rStyle w:val="Char4"/>
          <w:spacing w:val="-4"/>
          <w:rtl/>
        </w:rPr>
        <w:t>ی</w:t>
      </w:r>
      <w:r w:rsidRPr="00D51E9B">
        <w:rPr>
          <w:rStyle w:val="Char4"/>
          <w:spacing w:val="-4"/>
          <w:rtl/>
        </w:rPr>
        <w:t>د، و آن را به ب</w:t>
      </w:r>
      <w:r w:rsidR="00755556" w:rsidRPr="00D51E9B">
        <w:rPr>
          <w:rStyle w:val="Char4"/>
          <w:spacing w:val="-4"/>
          <w:rtl/>
        </w:rPr>
        <w:t>ی</w:t>
      </w:r>
      <w:r w:rsidRPr="00D51E9B">
        <w:rPr>
          <w:rStyle w:val="Char4"/>
          <w:spacing w:val="-4"/>
          <w:rtl/>
        </w:rPr>
        <w:t>ت المال مسترد نما</w:t>
      </w:r>
      <w:r w:rsidR="00755556" w:rsidRPr="00D51E9B">
        <w:rPr>
          <w:rStyle w:val="Char4"/>
          <w:spacing w:val="-4"/>
          <w:rtl/>
        </w:rPr>
        <w:t>یی</w:t>
      </w:r>
      <w:r w:rsidRPr="00D51E9B">
        <w:rPr>
          <w:rStyle w:val="Char4"/>
          <w:spacing w:val="-4"/>
          <w:rtl/>
        </w:rPr>
        <w:t>د! [راو</w:t>
      </w:r>
      <w:r w:rsidR="000E63F6">
        <w:rPr>
          <w:rStyle w:val="Char4"/>
          <w:spacing w:val="-4"/>
          <w:rtl/>
        </w:rPr>
        <w:t>ی</w:t>
      </w:r>
      <w:r w:rsidRPr="00D51E9B">
        <w:rPr>
          <w:rStyle w:val="Char4"/>
          <w:spacing w:val="-4"/>
          <w:rtl/>
        </w:rPr>
        <w:t>]</w:t>
      </w:r>
      <w:r w:rsidR="008B6953" w:rsidRPr="00D51E9B">
        <w:rPr>
          <w:rStyle w:val="Char4"/>
          <w:spacing w:val="-4"/>
          <w:rtl/>
        </w:rPr>
        <w:t xml:space="preserve"> </w:t>
      </w:r>
      <w:r w:rsidRPr="00D51E9B">
        <w:rPr>
          <w:rStyle w:val="Char4"/>
          <w:spacing w:val="-4"/>
          <w:rtl/>
        </w:rPr>
        <w:t>م</w:t>
      </w:r>
      <w:r w:rsidR="000E63F6">
        <w:rPr>
          <w:rStyle w:val="Char4"/>
          <w:spacing w:val="-4"/>
          <w:rtl/>
        </w:rPr>
        <w:t>ی</w:t>
      </w:r>
      <w:r w:rsidRPr="00D51E9B">
        <w:rPr>
          <w:rStyle w:val="Char4"/>
          <w:spacing w:val="-4"/>
          <w:rtl/>
        </w:rPr>
        <w:t>‏گو</w:t>
      </w:r>
      <w:r w:rsidR="00755556" w:rsidRPr="00D51E9B">
        <w:rPr>
          <w:rStyle w:val="Char4"/>
          <w:spacing w:val="-4"/>
          <w:rtl/>
        </w:rPr>
        <w:t>ی</w:t>
      </w:r>
      <w:r w:rsidRPr="00D51E9B">
        <w:rPr>
          <w:rStyle w:val="Char4"/>
          <w:spacing w:val="-4"/>
          <w:rtl/>
        </w:rPr>
        <w:t>د: وقت</w:t>
      </w:r>
      <w:r w:rsidR="000E63F6">
        <w:rPr>
          <w:rStyle w:val="Char4"/>
          <w:spacing w:val="-4"/>
          <w:rtl/>
        </w:rPr>
        <w:t>ی</w:t>
      </w:r>
      <w:r w:rsidRPr="00D51E9B">
        <w:rPr>
          <w:rStyle w:val="Char4"/>
          <w:spacing w:val="-4"/>
          <w:rtl/>
        </w:rPr>
        <w:t xml:space="preserve"> </w:t>
      </w:r>
      <w:r w:rsidR="00755556" w:rsidRPr="00D51E9B">
        <w:rPr>
          <w:rStyle w:val="Char4"/>
          <w:spacing w:val="-4"/>
          <w:rtl/>
        </w:rPr>
        <w:t>ک</w:t>
      </w:r>
      <w:r w:rsidRPr="00D51E9B">
        <w:rPr>
          <w:rStyle w:val="Char4"/>
          <w:spacing w:val="-4"/>
          <w:rtl/>
        </w:rPr>
        <w:t>ه آن را برا</w:t>
      </w:r>
      <w:r w:rsidR="000E63F6">
        <w:rPr>
          <w:rStyle w:val="Char4"/>
          <w:spacing w:val="-4"/>
          <w:rtl/>
        </w:rPr>
        <w:t>ی</w:t>
      </w:r>
      <w:r w:rsidRPr="00D51E9B">
        <w:rPr>
          <w:rStyle w:val="Char4"/>
          <w:spacing w:val="-4"/>
          <w:rtl/>
        </w:rPr>
        <w:t xml:space="preserve"> عمر</w:t>
      </w:r>
      <w:r w:rsidR="00130DB0" w:rsidRPr="00D51E9B">
        <w:rPr>
          <w:rStyle w:val="Char4"/>
          <w:spacing w:val="-4"/>
          <w:rtl/>
        </w:rPr>
        <w:t xml:space="preserve"> </w:t>
      </w:r>
      <w:r w:rsidR="00130DB0" w:rsidRPr="00D51E9B">
        <w:rPr>
          <w:rStyle w:val="Char4"/>
          <w:rFonts w:ascii="CTraditional Arabic" w:hAnsi="CTraditional Arabic" w:cs="CTraditional Arabic"/>
          <w:spacing w:val="-4"/>
          <w:rtl/>
        </w:rPr>
        <w:t>س</w:t>
      </w:r>
      <w:r w:rsidRPr="00906F1B">
        <w:rPr>
          <w:rStyle w:val="Char4"/>
          <w:rtl/>
        </w:rPr>
        <w:t xml:space="preserve"> آورده شد، گفت: خداوند </w:t>
      </w:r>
      <w:r w:rsidR="00F9563C" w:rsidRPr="00F9563C">
        <w:rPr>
          <w:rStyle w:val="Char4"/>
          <w:rFonts w:ascii="CTraditional Arabic" w:hAnsi="CTraditional Arabic" w:cs="CTraditional Arabic"/>
          <w:rtl/>
        </w:rPr>
        <w:t>أ</w:t>
      </w:r>
      <w:r w:rsidRPr="00906F1B">
        <w:rPr>
          <w:rStyle w:val="Char4"/>
          <w:rtl/>
        </w:rPr>
        <w:t xml:space="preserve"> ابوب</w:t>
      </w:r>
      <w:r w:rsidR="00755556">
        <w:rPr>
          <w:rStyle w:val="Char4"/>
          <w:rtl/>
        </w:rPr>
        <w:t>ک</w:t>
      </w:r>
      <w:r w:rsidRPr="00906F1B">
        <w:rPr>
          <w:rStyle w:val="Char4"/>
          <w:rtl/>
        </w:rPr>
        <w:t xml:space="preserve">ر را رحمت </w:t>
      </w:r>
      <w:r w:rsidR="00755556">
        <w:rPr>
          <w:rStyle w:val="Char4"/>
          <w:rtl/>
        </w:rPr>
        <w:t>ک</w:t>
      </w:r>
      <w:r w:rsidRPr="00906F1B">
        <w:rPr>
          <w:rStyle w:val="Char4"/>
          <w:rtl/>
        </w:rPr>
        <w:t>ند، به درست</w:t>
      </w:r>
      <w:r w:rsidR="000E63F6">
        <w:rPr>
          <w:rStyle w:val="Char4"/>
          <w:rtl/>
        </w:rPr>
        <w:t>ی</w:t>
      </w:r>
      <w:r w:rsidRPr="00906F1B">
        <w:rPr>
          <w:rStyle w:val="Char4"/>
          <w:rtl/>
        </w:rPr>
        <w:t xml:space="preserve"> </w:t>
      </w:r>
      <w:r w:rsidR="00755556">
        <w:rPr>
          <w:rStyle w:val="Char4"/>
          <w:rtl/>
        </w:rPr>
        <w:t>ک</w:t>
      </w:r>
      <w:r w:rsidRPr="00906F1B">
        <w:rPr>
          <w:rStyle w:val="Char4"/>
          <w:rtl/>
        </w:rPr>
        <w:t>س</w:t>
      </w:r>
      <w:r w:rsidR="000E63F6">
        <w:rPr>
          <w:rStyle w:val="Char4"/>
          <w:rtl/>
        </w:rPr>
        <w:t>ی</w:t>
      </w:r>
      <w:r w:rsidRPr="00906F1B">
        <w:rPr>
          <w:rStyle w:val="Char4"/>
          <w:rtl/>
        </w:rPr>
        <w:t xml:space="preserve"> را </w:t>
      </w:r>
      <w:r w:rsidR="00755556">
        <w:rPr>
          <w:rStyle w:val="Char4"/>
          <w:rtl/>
        </w:rPr>
        <w:t>ک</w:t>
      </w:r>
      <w:r w:rsidRPr="00906F1B">
        <w:rPr>
          <w:rStyle w:val="Char4"/>
          <w:rtl/>
        </w:rPr>
        <w:t>ه پس از و</w:t>
      </w:r>
      <w:r w:rsidR="000E63F6">
        <w:rPr>
          <w:rStyle w:val="Char4"/>
          <w:rtl/>
        </w:rPr>
        <w:t>ی</w:t>
      </w:r>
      <w:r w:rsidRPr="00906F1B">
        <w:rPr>
          <w:rStyle w:val="Char4"/>
          <w:rtl/>
        </w:rPr>
        <w:t xml:space="preserve"> است، به شدت خسته و مانده ساخت!!!</w:t>
      </w:r>
      <w:r w:rsidR="005D6A1C">
        <w:rPr>
          <w:rStyle w:val="Char4"/>
          <w:rFonts w:hint="cs"/>
          <w:rtl/>
        </w:rPr>
        <w:t>.</w:t>
      </w:r>
    </w:p>
    <w:p w:rsidR="006E0E99" w:rsidRPr="00906F1B" w:rsidRDefault="006E0E99" w:rsidP="00C0600E">
      <w:pPr>
        <w:pStyle w:val="PlainText"/>
        <w:ind w:firstLine="284"/>
        <w:jc w:val="both"/>
        <w:rPr>
          <w:rStyle w:val="Char4"/>
          <w:rtl/>
        </w:rPr>
      </w:pPr>
    </w:p>
    <w:p w:rsidR="00BD3D1B" w:rsidRPr="00AB2298" w:rsidRDefault="00BD3D1B" w:rsidP="00BA0C40">
      <w:pPr>
        <w:pStyle w:val="a5"/>
        <w:rPr>
          <w:rtl/>
        </w:rPr>
      </w:pPr>
      <w:bookmarkStart w:id="478" w:name="_Toc441683989"/>
      <w:r w:rsidRPr="00AB2298">
        <w:rPr>
          <w:rtl/>
        </w:rPr>
        <w:t>قصه آنچه ميان او و امّ المؤمنين عائشه</w:t>
      </w:r>
      <w:r w:rsidR="00F60D76">
        <w:rPr>
          <w:rtl/>
        </w:rPr>
        <w:t xml:space="preserve"> </w:t>
      </w:r>
      <w:r w:rsidR="00F60D76" w:rsidRPr="00F60D76">
        <w:rPr>
          <w:rFonts w:cs="CTraditional Arabic" w:hint="cs"/>
          <w:bCs w:val="0"/>
          <w:szCs w:val="28"/>
          <w:rtl/>
        </w:rPr>
        <w:t>ب</w:t>
      </w:r>
      <w:r w:rsidRPr="00AB2298">
        <w:rPr>
          <w:rtl/>
        </w:rPr>
        <w:t xml:space="preserve"> در اين باره گذشت</w:t>
      </w:r>
      <w:bookmarkEnd w:id="478"/>
    </w:p>
    <w:p w:rsidR="00BD3D1B" w:rsidRDefault="00BD3D1B" w:rsidP="001C13E0">
      <w:pPr>
        <w:pStyle w:val="PlainText"/>
        <w:ind w:firstLine="284"/>
        <w:jc w:val="both"/>
        <w:rPr>
          <w:rStyle w:val="Char4"/>
          <w:rtl/>
        </w:rPr>
      </w:pPr>
      <w:r w:rsidRPr="00906F1B">
        <w:rPr>
          <w:rStyle w:val="Char4"/>
          <w:rtl/>
        </w:rPr>
        <w:t>ابن سعد (139/3) از ابوب</w:t>
      </w:r>
      <w:r w:rsidR="00755556">
        <w:rPr>
          <w:rStyle w:val="Char4"/>
          <w:rtl/>
        </w:rPr>
        <w:t>ک</w:t>
      </w:r>
      <w:r w:rsidRPr="00906F1B">
        <w:rPr>
          <w:rStyle w:val="Char4"/>
          <w:rtl/>
        </w:rPr>
        <w:t>ر بن حفص بن عمر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عائشه</w:t>
      </w:r>
      <w:r w:rsidR="00F60D76">
        <w:rPr>
          <w:rStyle w:val="Char4"/>
          <w:rtl/>
        </w:rPr>
        <w:t xml:space="preserve"> </w:t>
      </w:r>
      <w:r w:rsidR="00F60D76" w:rsidRPr="00F60D76">
        <w:rPr>
          <w:rStyle w:val="Char4"/>
          <w:rFonts w:ascii="CTraditional Arabic" w:hAnsi="CTraditional Arabic" w:cs="CTraditional Arabic"/>
          <w:rtl/>
        </w:rPr>
        <w:t>ل</w:t>
      </w:r>
      <w:r w:rsidRPr="00906F1B">
        <w:rPr>
          <w:rStyle w:val="Char4"/>
          <w:rtl/>
        </w:rPr>
        <w:t xml:space="preserve"> در حال</w:t>
      </w:r>
      <w:r w:rsidR="000E63F6">
        <w:rPr>
          <w:rStyle w:val="Char4"/>
          <w:rtl/>
        </w:rPr>
        <w:t>ی</w:t>
      </w:r>
      <w:r w:rsidRPr="00906F1B">
        <w:rPr>
          <w:rStyle w:val="Char4"/>
          <w:rtl/>
        </w:rPr>
        <w:t xml:space="preserve"> نزد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آمد، </w:t>
      </w:r>
      <w:r w:rsidR="00755556">
        <w:rPr>
          <w:rStyle w:val="Char4"/>
          <w:rtl/>
        </w:rPr>
        <w:t>ک</w:t>
      </w:r>
      <w:r w:rsidRPr="00906F1B">
        <w:rPr>
          <w:rStyle w:val="Char4"/>
          <w:rtl/>
        </w:rPr>
        <w:t>ه او در حالت احتضار قرار داشت و نفسش در س</w:t>
      </w:r>
      <w:r w:rsidR="00755556">
        <w:rPr>
          <w:rStyle w:val="Char4"/>
          <w:rtl/>
        </w:rPr>
        <w:t>ی</w:t>
      </w:r>
      <w:r w:rsidRPr="00906F1B">
        <w:rPr>
          <w:rStyle w:val="Char4"/>
          <w:rtl/>
        </w:rPr>
        <w:t>نه‏اش بود، و عائشه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ا</w:t>
      </w:r>
      <w:r w:rsidR="00755556">
        <w:rPr>
          <w:rStyle w:val="Char4"/>
          <w:rtl/>
        </w:rPr>
        <w:t>ی</w:t>
      </w:r>
      <w:r w:rsidRPr="00906F1B">
        <w:rPr>
          <w:rStyle w:val="Char4"/>
          <w:rtl/>
        </w:rPr>
        <w:t>ن ب</w:t>
      </w:r>
      <w:r w:rsidR="00755556">
        <w:rPr>
          <w:rStyle w:val="Char4"/>
          <w:rtl/>
        </w:rPr>
        <w:t>ی</w:t>
      </w:r>
      <w:r w:rsidR="005D6A1C">
        <w:rPr>
          <w:rStyle w:val="Char4"/>
          <w:rtl/>
        </w:rPr>
        <w:t>ت را خواند: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5D6A1C" w:rsidRPr="005D6A1C" w:rsidTr="006E0E99">
        <w:tc>
          <w:tcPr>
            <w:tcW w:w="3260" w:type="dxa"/>
          </w:tcPr>
          <w:p w:rsidR="005D6A1C" w:rsidRPr="005D6A1C" w:rsidRDefault="005D6A1C" w:rsidP="005D6A1C">
            <w:pPr>
              <w:pStyle w:val="a4"/>
              <w:ind w:firstLine="0"/>
              <w:rPr>
                <w:sz w:val="2"/>
                <w:szCs w:val="2"/>
                <w:rtl/>
              </w:rPr>
            </w:pPr>
            <w:r w:rsidRPr="005D6A1C">
              <w:rPr>
                <w:rtl/>
              </w:rPr>
              <w:t>لعمرك مايغنى الثراء عن الفتى</w:t>
            </w:r>
            <w:r>
              <w:rPr>
                <w:rFonts w:hint="cs"/>
                <w:rtl/>
              </w:rPr>
              <w:br/>
            </w:r>
          </w:p>
        </w:tc>
        <w:tc>
          <w:tcPr>
            <w:tcW w:w="567" w:type="dxa"/>
          </w:tcPr>
          <w:p w:rsidR="005D6A1C" w:rsidRPr="005D6A1C" w:rsidRDefault="005D6A1C" w:rsidP="005D6A1C">
            <w:pPr>
              <w:pStyle w:val="a4"/>
              <w:rPr>
                <w:rtl/>
              </w:rPr>
            </w:pPr>
          </w:p>
        </w:tc>
        <w:tc>
          <w:tcPr>
            <w:tcW w:w="3261" w:type="dxa"/>
          </w:tcPr>
          <w:p w:rsidR="005D6A1C" w:rsidRPr="005D6A1C" w:rsidRDefault="005D6A1C" w:rsidP="005D6A1C">
            <w:pPr>
              <w:pStyle w:val="a4"/>
              <w:ind w:firstLine="0"/>
              <w:rPr>
                <w:sz w:val="2"/>
                <w:szCs w:val="2"/>
                <w:rtl/>
              </w:rPr>
            </w:pPr>
            <w:r w:rsidRPr="005D6A1C">
              <w:rPr>
                <w:rtl/>
              </w:rPr>
              <w:t>اذا حشرجت يوم وضاق ب</w:t>
            </w:r>
            <w:r w:rsidRPr="005D6A1C">
              <w:rPr>
                <w:rFonts w:hint="cs"/>
                <w:rtl/>
              </w:rPr>
              <w:t>ـ</w:t>
            </w:r>
            <w:r w:rsidRPr="005D6A1C">
              <w:rPr>
                <w:rtl/>
              </w:rPr>
              <w:t>هاالصدر</w:t>
            </w:r>
            <w:r>
              <w:rPr>
                <w:rFonts w:hint="cs"/>
                <w:rtl/>
              </w:rPr>
              <w:br/>
            </w:r>
          </w:p>
        </w:tc>
      </w:tr>
    </w:tbl>
    <w:p w:rsidR="00BD3D1B" w:rsidRPr="00906F1B" w:rsidRDefault="00BD3D1B" w:rsidP="001C13E0">
      <w:pPr>
        <w:pStyle w:val="PlainText"/>
        <w:ind w:firstLine="284"/>
        <w:jc w:val="both"/>
        <w:rPr>
          <w:rStyle w:val="Char4"/>
          <w:rtl/>
        </w:rPr>
      </w:pPr>
      <w:r w:rsidRPr="00C0600E">
        <w:rPr>
          <w:rStyle w:val="Char5"/>
          <w:rtl/>
        </w:rPr>
        <w:t>ترجمه</w:t>
      </w:r>
      <w:r w:rsidRPr="00906F1B">
        <w:rPr>
          <w:rStyle w:val="Char4"/>
          <w:rtl/>
        </w:rPr>
        <w:t>: «به عمرت سوگند، ثروت و غنا از جوان، هنگام فرارس</w:t>
      </w:r>
      <w:r w:rsidR="00755556">
        <w:rPr>
          <w:rStyle w:val="Char4"/>
          <w:rtl/>
        </w:rPr>
        <w:t>ی</w:t>
      </w:r>
      <w:r w:rsidRPr="00906F1B">
        <w:rPr>
          <w:rStyle w:val="Char4"/>
          <w:rtl/>
        </w:rPr>
        <w:t>دن مرگ، و تنگ شدن س</w:t>
      </w:r>
      <w:r w:rsidR="00755556">
        <w:rPr>
          <w:rStyle w:val="Char4"/>
          <w:rtl/>
        </w:rPr>
        <w:t>ی</w:t>
      </w:r>
      <w:r w:rsidRPr="00906F1B">
        <w:rPr>
          <w:rStyle w:val="Char4"/>
          <w:rtl/>
        </w:rPr>
        <w:t>نه، نم</w:t>
      </w:r>
      <w:r w:rsidR="000E63F6">
        <w:rPr>
          <w:rStyle w:val="Char4"/>
          <w:rtl/>
        </w:rPr>
        <w:t>ی</w:t>
      </w:r>
      <w:r w:rsidRPr="00906F1B">
        <w:rPr>
          <w:rStyle w:val="Char4"/>
          <w:rtl/>
        </w:rPr>
        <w:t xml:space="preserve">‏تواند </w:t>
      </w:r>
      <w:r w:rsidR="00755556">
        <w:rPr>
          <w:rStyle w:val="Char4"/>
          <w:rtl/>
        </w:rPr>
        <w:t>ک</w:t>
      </w:r>
      <w:r w:rsidRPr="00906F1B">
        <w:rPr>
          <w:rStyle w:val="Char4"/>
          <w:rtl/>
        </w:rPr>
        <w:t>ار</w:t>
      </w:r>
      <w:r w:rsidR="000E63F6">
        <w:rPr>
          <w:rStyle w:val="Char4"/>
          <w:rtl/>
        </w:rPr>
        <w:t>ی</w:t>
      </w:r>
      <w:r w:rsidRPr="00906F1B">
        <w:rPr>
          <w:rStyle w:val="Char4"/>
          <w:rtl/>
        </w:rPr>
        <w:t xml:space="preserve"> از پ</w:t>
      </w:r>
      <w:r w:rsidR="00755556">
        <w:rPr>
          <w:rStyle w:val="Char4"/>
          <w:rtl/>
        </w:rPr>
        <w:t>ی</w:t>
      </w:r>
      <w:r w:rsidRPr="00906F1B">
        <w:rPr>
          <w:rStyle w:val="Char4"/>
          <w:rtl/>
        </w:rPr>
        <w:t>ش ببرد».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طرف و</w:t>
      </w:r>
      <w:r w:rsidR="000E63F6">
        <w:rPr>
          <w:rStyle w:val="Char4"/>
          <w:rtl/>
        </w:rPr>
        <w:t>ی</w:t>
      </w:r>
      <w:r w:rsidRPr="00906F1B">
        <w:rPr>
          <w:rStyle w:val="Char4"/>
          <w:rtl/>
        </w:rPr>
        <w:t xml:space="preserve"> چون غضبنا</w:t>
      </w:r>
      <w:r w:rsidR="00755556">
        <w:rPr>
          <w:rStyle w:val="Char4"/>
          <w:rtl/>
        </w:rPr>
        <w:t>ک</w:t>
      </w:r>
      <w:r w:rsidRPr="00906F1B">
        <w:rPr>
          <w:rStyle w:val="Char4"/>
          <w:rtl/>
        </w:rPr>
        <w:t xml:space="preserve"> نگاه نمود و گفت: ا</w:t>
      </w:r>
      <w:r w:rsidR="000E63F6">
        <w:rPr>
          <w:rStyle w:val="Char4"/>
          <w:rtl/>
        </w:rPr>
        <w:t>ی</w:t>
      </w:r>
      <w:r w:rsidRPr="00906F1B">
        <w:rPr>
          <w:rStyle w:val="Char4"/>
          <w:rtl/>
        </w:rPr>
        <w:t xml:space="preserve"> ام المؤمن</w:t>
      </w:r>
      <w:r w:rsidR="00755556">
        <w:rPr>
          <w:rStyle w:val="Char4"/>
          <w:rtl/>
        </w:rPr>
        <w:t>ی</w:t>
      </w:r>
      <w:r w:rsidRPr="00906F1B">
        <w:rPr>
          <w:rStyle w:val="Char4"/>
          <w:rtl/>
        </w:rPr>
        <w:t>ن، آن طور ن</w:t>
      </w:r>
      <w:r w:rsidR="00755556">
        <w:rPr>
          <w:rStyle w:val="Char4"/>
          <w:rtl/>
        </w:rPr>
        <w:t>ی</w:t>
      </w:r>
      <w:r w:rsidRPr="00906F1B">
        <w:rPr>
          <w:rStyle w:val="Char4"/>
          <w:rtl/>
        </w:rPr>
        <w:t>ست! ول</w:t>
      </w:r>
      <w:r w:rsidR="00755556">
        <w:rPr>
          <w:rStyle w:val="Char4"/>
          <w:rtl/>
        </w:rPr>
        <w:t>یک</w:t>
      </w:r>
      <w:r w:rsidRPr="00906F1B">
        <w:rPr>
          <w:rStyle w:val="Char4"/>
          <w:rtl/>
        </w:rPr>
        <w:t>ن:</w:t>
      </w:r>
    </w:p>
    <w:p w:rsidR="00BD3D1B" w:rsidRPr="00AB2298" w:rsidRDefault="00BD3D1B" w:rsidP="00E26660">
      <w:pPr>
        <w:pStyle w:val="af1"/>
        <w:rPr>
          <w:rFonts w:cs="Traditional Arabic"/>
          <w:b/>
          <w:bCs/>
          <w:rtl/>
        </w:rPr>
      </w:pPr>
      <w:r>
        <w:rPr>
          <w:rStyle w:val="Char8"/>
          <w:rtl/>
        </w:rPr>
        <w:t>﴿</w:t>
      </w:r>
      <w:r w:rsidRPr="00E26660">
        <w:rPr>
          <w:rFonts w:hint="eastAsia"/>
          <w:rtl/>
        </w:rPr>
        <w:t>وَجَا</w:t>
      </w:r>
      <w:r w:rsidRPr="00E26660">
        <w:rPr>
          <w:rFonts w:hint="cs"/>
          <w:rtl/>
        </w:rPr>
        <w:t>ٓ</w:t>
      </w:r>
      <w:r w:rsidRPr="00E26660">
        <w:rPr>
          <w:rFonts w:hint="eastAsia"/>
          <w:rtl/>
        </w:rPr>
        <w:t>ءَت</w:t>
      </w:r>
      <w:r w:rsidRPr="00E26660">
        <w:rPr>
          <w:rFonts w:hint="cs"/>
          <w:rtl/>
        </w:rPr>
        <w:t>ۡ</w:t>
      </w:r>
      <w:r w:rsidRPr="00E26660">
        <w:rPr>
          <w:rtl/>
        </w:rPr>
        <w:t xml:space="preserve"> </w:t>
      </w:r>
      <w:r w:rsidRPr="00E26660">
        <w:rPr>
          <w:rFonts w:hint="eastAsia"/>
          <w:rtl/>
        </w:rPr>
        <w:t>سَك</w:t>
      </w:r>
      <w:r w:rsidRPr="00E26660">
        <w:rPr>
          <w:rFonts w:hint="cs"/>
          <w:rtl/>
        </w:rPr>
        <w:t>ۡ</w:t>
      </w:r>
      <w:r w:rsidRPr="00E26660">
        <w:rPr>
          <w:rFonts w:hint="eastAsia"/>
          <w:rtl/>
        </w:rPr>
        <w:t>رَةُ</w:t>
      </w:r>
      <w:r w:rsidRPr="00E26660">
        <w:rPr>
          <w:rtl/>
        </w:rPr>
        <w:t xml:space="preserve"> </w:t>
      </w:r>
      <w:r w:rsidRPr="00E26660">
        <w:rPr>
          <w:rFonts w:hint="cs"/>
          <w:rtl/>
        </w:rPr>
        <w:t>ٱ</w:t>
      </w:r>
      <w:r w:rsidRPr="00E26660">
        <w:rPr>
          <w:rFonts w:hint="eastAsia"/>
          <w:rtl/>
        </w:rPr>
        <w:t>ل</w:t>
      </w:r>
      <w:r w:rsidRPr="00E26660">
        <w:rPr>
          <w:rFonts w:hint="cs"/>
          <w:rtl/>
        </w:rPr>
        <w:t>ۡ</w:t>
      </w:r>
      <w:r w:rsidRPr="00E26660">
        <w:rPr>
          <w:rFonts w:hint="eastAsia"/>
          <w:rtl/>
        </w:rPr>
        <w:t>مَو</w:t>
      </w:r>
      <w:r w:rsidRPr="00E26660">
        <w:rPr>
          <w:rFonts w:hint="cs"/>
          <w:rtl/>
        </w:rPr>
        <w:t>ۡ</w:t>
      </w:r>
      <w:r w:rsidRPr="00E26660">
        <w:rPr>
          <w:rFonts w:hint="eastAsia"/>
          <w:rtl/>
        </w:rPr>
        <w:t>تِ</w:t>
      </w:r>
      <w:r w:rsidRPr="00E26660">
        <w:rPr>
          <w:rtl/>
        </w:rPr>
        <w:t xml:space="preserve"> </w:t>
      </w:r>
      <w:r w:rsidRPr="00E26660">
        <w:rPr>
          <w:rFonts w:hint="eastAsia"/>
          <w:rtl/>
        </w:rPr>
        <w:t>بِ</w:t>
      </w:r>
      <w:r w:rsidRPr="00E26660">
        <w:rPr>
          <w:rFonts w:hint="cs"/>
          <w:rtl/>
        </w:rPr>
        <w:t>ٱ</w:t>
      </w:r>
      <w:r w:rsidRPr="00E26660">
        <w:rPr>
          <w:rFonts w:hint="eastAsia"/>
          <w:rtl/>
        </w:rPr>
        <w:t>ل</w:t>
      </w:r>
      <w:r w:rsidRPr="00E26660">
        <w:rPr>
          <w:rFonts w:hint="cs"/>
          <w:rtl/>
        </w:rPr>
        <w:t>ۡ</w:t>
      </w:r>
      <w:r w:rsidRPr="00E26660">
        <w:rPr>
          <w:rFonts w:hint="eastAsia"/>
          <w:rtl/>
        </w:rPr>
        <w:t>حَقِّ</w:t>
      </w:r>
      <w:r w:rsidRPr="00E26660">
        <w:rPr>
          <w:rFonts w:hint="cs"/>
          <w:rtl/>
        </w:rPr>
        <w:t>ۖ</w:t>
      </w:r>
      <w:r w:rsidRPr="00E26660">
        <w:rPr>
          <w:rtl/>
        </w:rPr>
        <w:t xml:space="preserve"> </w:t>
      </w:r>
      <w:r w:rsidRPr="00E26660">
        <w:rPr>
          <w:rFonts w:hint="eastAsia"/>
          <w:rtl/>
        </w:rPr>
        <w:t>ذَ</w:t>
      </w:r>
      <w:r w:rsidRPr="00E26660">
        <w:rPr>
          <w:rFonts w:hint="cs"/>
          <w:rtl/>
        </w:rPr>
        <w:t>ٰ</w:t>
      </w:r>
      <w:r w:rsidRPr="00E26660">
        <w:rPr>
          <w:rFonts w:hint="eastAsia"/>
          <w:rtl/>
        </w:rPr>
        <w:t>لِكَ</w:t>
      </w:r>
      <w:r w:rsidRPr="00E26660">
        <w:rPr>
          <w:rtl/>
        </w:rPr>
        <w:t xml:space="preserve"> </w:t>
      </w:r>
      <w:r w:rsidRPr="00E26660">
        <w:rPr>
          <w:rFonts w:hint="eastAsia"/>
          <w:rtl/>
        </w:rPr>
        <w:t>مَا</w:t>
      </w:r>
      <w:r w:rsidRPr="00E26660">
        <w:rPr>
          <w:rtl/>
        </w:rPr>
        <w:t xml:space="preserve"> </w:t>
      </w:r>
      <w:r w:rsidRPr="00E26660">
        <w:rPr>
          <w:rFonts w:hint="eastAsia"/>
          <w:rtl/>
        </w:rPr>
        <w:t>كُنتَ</w:t>
      </w:r>
      <w:r w:rsidRPr="00E26660">
        <w:rPr>
          <w:rtl/>
        </w:rPr>
        <w:t xml:space="preserve"> </w:t>
      </w:r>
      <w:r w:rsidRPr="00E26660">
        <w:rPr>
          <w:rFonts w:hint="eastAsia"/>
          <w:rtl/>
        </w:rPr>
        <w:t>مِن</w:t>
      </w:r>
      <w:r w:rsidRPr="00E26660">
        <w:rPr>
          <w:rFonts w:hint="cs"/>
          <w:rtl/>
        </w:rPr>
        <w:t>ۡ</w:t>
      </w:r>
      <w:r w:rsidRPr="00E26660">
        <w:rPr>
          <w:rFonts w:hint="eastAsia"/>
          <w:rtl/>
        </w:rPr>
        <w:t>هُ</w:t>
      </w:r>
      <w:r w:rsidRPr="00E26660">
        <w:rPr>
          <w:rtl/>
        </w:rPr>
        <w:t xml:space="preserve"> </w:t>
      </w:r>
      <w:r w:rsidRPr="00E26660">
        <w:rPr>
          <w:rFonts w:hint="eastAsia"/>
          <w:rtl/>
        </w:rPr>
        <w:t>تَحِيدُ</w:t>
      </w:r>
      <w:r w:rsidRPr="00E26660">
        <w:rPr>
          <w:rtl/>
        </w:rPr>
        <w:t xml:space="preserve"> </w:t>
      </w:r>
      <w:r w:rsidRPr="00E26660">
        <w:rPr>
          <w:rFonts w:hint="cs"/>
          <w:rtl/>
        </w:rPr>
        <w:t>١٩</w:t>
      </w:r>
      <w:r>
        <w:rPr>
          <w:rStyle w:val="Char8"/>
          <w:rtl/>
        </w:rPr>
        <w:t>﴾</w:t>
      </w:r>
      <w:r>
        <w:rPr>
          <w:rStyle w:val="Char4"/>
          <w:rFonts w:hint="cs"/>
          <w:rtl/>
        </w:rPr>
        <w:t xml:space="preserve"> </w:t>
      </w:r>
      <w:r>
        <w:rPr>
          <w:rStyle w:val="Char6"/>
          <w:rFonts w:hint="cs"/>
          <w:rtl/>
        </w:rPr>
        <w:t>[ق: 19]</w:t>
      </w:r>
      <w:r>
        <w:rPr>
          <w:rStyle w:val="Char4"/>
          <w:rFonts w:hint="cs"/>
          <w:rtl/>
        </w:rPr>
        <w:t>.</w:t>
      </w:r>
    </w:p>
    <w:p w:rsidR="00BD3D1B" w:rsidRPr="00906F1B" w:rsidRDefault="00BD3D1B" w:rsidP="00E26660">
      <w:pPr>
        <w:pStyle w:val="ab"/>
        <w:rPr>
          <w:rStyle w:val="Char4"/>
          <w:rtl/>
        </w:rPr>
      </w:pPr>
      <w:r w:rsidRPr="00E26660">
        <w:rPr>
          <w:rStyle w:val="Char5"/>
          <w:rtl/>
        </w:rPr>
        <w:t>ترجمه</w:t>
      </w:r>
      <w:r w:rsidRPr="00906F1B">
        <w:rPr>
          <w:rStyle w:val="Char4"/>
          <w:rtl/>
        </w:rPr>
        <w:t xml:space="preserve">: </w:t>
      </w:r>
      <w:r w:rsidRPr="00E26660">
        <w:rPr>
          <w:rStyle w:val="Char8"/>
          <w:rtl/>
        </w:rPr>
        <w:t>«</w:t>
      </w:r>
      <w:r w:rsidRPr="00E26660">
        <w:rPr>
          <w:rtl/>
        </w:rPr>
        <w:t>و س</w:t>
      </w:r>
      <w:r w:rsidR="00755556" w:rsidRPr="00E26660">
        <w:rPr>
          <w:rtl/>
        </w:rPr>
        <w:t>ک</w:t>
      </w:r>
      <w:r w:rsidRPr="00E26660">
        <w:rPr>
          <w:rtl/>
        </w:rPr>
        <w:t>رات مرگ به حق فرا رس</w:t>
      </w:r>
      <w:r w:rsidR="00755556" w:rsidRPr="00E26660">
        <w:rPr>
          <w:rtl/>
        </w:rPr>
        <w:t>ی</w:t>
      </w:r>
      <w:r w:rsidRPr="00E26660">
        <w:rPr>
          <w:rtl/>
        </w:rPr>
        <w:t>د، ا</w:t>
      </w:r>
      <w:r w:rsidR="00755556" w:rsidRPr="00E26660">
        <w:rPr>
          <w:rtl/>
        </w:rPr>
        <w:t>ی</w:t>
      </w:r>
      <w:r w:rsidRPr="00E26660">
        <w:rPr>
          <w:rtl/>
        </w:rPr>
        <w:t>ن همان چ</w:t>
      </w:r>
      <w:r w:rsidR="00755556" w:rsidRPr="00E26660">
        <w:rPr>
          <w:rtl/>
        </w:rPr>
        <w:t>ی</w:t>
      </w:r>
      <w:r w:rsidRPr="00E26660">
        <w:rPr>
          <w:rtl/>
        </w:rPr>
        <w:t>ز</w:t>
      </w:r>
      <w:r w:rsidR="000E63F6">
        <w:rPr>
          <w:rtl/>
        </w:rPr>
        <w:t>ی</w:t>
      </w:r>
      <w:r w:rsidRPr="00E26660">
        <w:rPr>
          <w:rtl/>
        </w:rPr>
        <w:t xml:space="preserve"> است </w:t>
      </w:r>
      <w:r w:rsidR="00755556" w:rsidRPr="00E26660">
        <w:rPr>
          <w:rtl/>
        </w:rPr>
        <w:t>ک</w:t>
      </w:r>
      <w:r w:rsidRPr="00E26660">
        <w:rPr>
          <w:rtl/>
        </w:rPr>
        <w:t>ه از آن م</w:t>
      </w:r>
      <w:r w:rsidR="000E63F6">
        <w:rPr>
          <w:rtl/>
        </w:rPr>
        <w:t>ی</w:t>
      </w:r>
      <w:r w:rsidRPr="00E26660">
        <w:rPr>
          <w:rtl/>
        </w:rPr>
        <w:t>‏گر</w:t>
      </w:r>
      <w:r w:rsidR="00755556" w:rsidRPr="00E26660">
        <w:rPr>
          <w:rtl/>
        </w:rPr>
        <w:t>ی</w:t>
      </w:r>
      <w:r w:rsidRPr="00E26660">
        <w:rPr>
          <w:rtl/>
        </w:rPr>
        <w:t>خت</w:t>
      </w:r>
      <w:r w:rsidR="000E63F6">
        <w:rPr>
          <w:rtl/>
        </w:rPr>
        <w:t>ی</w:t>
      </w:r>
      <w:r w:rsidRPr="00E26660">
        <w:rPr>
          <w:rtl/>
        </w:rPr>
        <w:t xml:space="preserve"> و </w:t>
      </w:r>
      <w:r w:rsidR="00755556" w:rsidRPr="00E26660">
        <w:rPr>
          <w:rtl/>
        </w:rPr>
        <w:t>ک</w:t>
      </w:r>
      <w:r w:rsidRPr="00E26660">
        <w:rPr>
          <w:rtl/>
        </w:rPr>
        <w:t>ناره م</w:t>
      </w:r>
      <w:r w:rsidR="000E63F6">
        <w:rPr>
          <w:rtl/>
        </w:rPr>
        <w:t>ی</w:t>
      </w:r>
      <w:r w:rsidRPr="00E26660">
        <w:rPr>
          <w:rtl/>
        </w:rPr>
        <w:t>‏گرفت</w:t>
      </w:r>
      <w:r w:rsidR="000E63F6">
        <w:rPr>
          <w:rtl/>
        </w:rPr>
        <w:t>ی</w:t>
      </w:r>
      <w:r w:rsidRPr="00E26660">
        <w:rPr>
          <w:rStyle w:val="Char8"/>
          <w:rtl/>
        </w:rPr>
        <w:t>»</w:t>
      </w:r>
      <w:r w:rsidRPr="00906F1B">
        <w:rPr>
          <w:rStyle w:val="Char4"/>
          <w:rtl/>
        </w:rPr>
        <w:t>.</w:t>
      </w:r>
    </w:p>
    <w:p w:rsidR="00BD3D1B" w:rsidRPr="00906F1B" w:rsidRDefault="00BD3D1B" w:rsidP="00C0600E">
      <w:pPr>
        <w:pStyle w:val="PlainText"/>
        <w:ind w:firstLine="284"/>
        <w:jc w:val="both"/>
        <w:rPr>
          <w:rStyle w:val="Char4"/>
          <w:rtl/>
        </w:rPr>
      </w:pPr>
      <w:r w:rsidRPr="00906F1B">
        <w:rPr>
          <w:rStyle w:val="Char4"/>
          <w:rtl/>
        </w:rPr>
        <w:t>من به تو باغ</w:t>
      </w:r>
      <w:r w:rsidR="000E63F6">
        <w:rPr>
          <w:rStyle w:val="Char4"/>
          <w:rtl/>
        </w:rPr>
        <w:t>ی</w:t>
      </w:r>
      <w:r w:rsidRPr="00906F1B">
        <w:rPr>
          <w:rStyle w:val="Char4"/>
          <w:rtl/>
        </w:rPr>
        <w:t xml:space="preserve"> را بخش</w:t>
      </w:r>
      <w:r w:rsidR="00755556">
        <w:rPr>
          <w:rStyle w:val="Char4"/>
          <w:rtl/>
        </w:rPr>
        <w:t>ی</w:t>
      </w:r>
      <w:r w:rsidRPr="00906F1B">
        <w:rPr>
          <w:rStyle w:val="Char4"/>
          <w:rtl/>
        </w:rPr>
        <w:t>ده بودم، و در نفس من از آن چ</w:t>
      </w:r>
      <w:r w:rsidR="00755556">
        <w:rPr>
          <w:rStyle w:val="Char4"/>
          <w:rtl/>
        </w:rPr>
        <w:t>ی</w:t>
      </w:r>
      <w:r w:rsidRPr="00906F1B">
        <w:rPr>
          <w:rStyle w:val="Char4"/>
          <w:rtl/>
        </w:rPr>
        <w:t>ز</w:t>
      </w:r>
      <w:r w:rsidR="000E63F6">
        <w:rPr>
          <w:rStyle w:val="Char4"/>
          <w:rtl/>
        </w:rPr>
        <w:t>ی</w:t>
      </w:r>
      <w:r w:rsidRPr="00906F1B">
        <w:rPr>
          <w:rStyle w:val="Char4"/>
          <w:rtl/>
        </w:rPr>
        <w:t xml:space="preserve"> هست، بنابرا</w:t>
      </w:r>
      <w:r w:rsidR="00755556">
        <w:rPr>
          <w:rStyle w:val="Char4"/>
          <w:rtl/>
        </w:rPr>
        <w:t>ی</w:t>
      </w:r>
      <w:r w:rsidRPr="00906F1B">
        <w:rPr>
          <w:rStyle w:val="Char4"/>
          <w:rtl/>
        </w:rPr>
        <w:t>ن آن را به م</w:t>
      </w:r>
      <w:r w:rsidR="00755556">
        <w:rPr>
          <w:rStyle w:val="Char4"/>
          <w:rtl/>
        </w:rPr>
        <w:t>ی</w:t>
      </w:r>
      <w:r w:rsidRPr="00906F1B">
        <w:rPr>
          <w:rStyle w:val="Char4"/>
          <w:rtl/>
        </w:rPr>
        <w:t>راث بازگردان. گفت: آر</w:t>
      </w:r>
      <w:r w:rsidR="000E63F6">
        <w:rPr>
          <w:rStyle w:val="Char4"/>
          <w:rtl/>
        </w:rPr>
        <w:t>ی</w:t>
      </w:r>
      <w:r w:rsidRPr="00906F1B">
        <w:rPr>
          <w:rStyle w:val="Char4"/>
          <w:rtl/>
        </w:rPr>
        <w:t>، و آن را مسترد ساخت، [و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Fonts w:hint="cs"/>
          <w:rtl/>
        </w:rPr>
        <w:t>]</w:t>
      </w:r>
      <w:r w:rsidRPr="00906F1B">
        <w:rPr>
          <w:rStyle w:val="Char4"/>
          <w:rtl/>
        </w:rPr>
        <w:t xml:space="preserve"> افزود: ما از وقت</w:t>
      </w:r>
      <w:r w:rsidR="000E63F6">
        <w:rPr>
          <w:rStyle w:val="Char4"/>
          <w:rtl/>
        </w:rPr>
        <w:t>ی</w:t>
      </w:r>
      <w:r w:rsidRPr="00906F1B">
        <w:rPr>
          <w:rStyle w:val="Char4"/>
          <w:rtl/>
        </w:rPr>
        <w:t xml:space="preserve"> </w:t>
      </w:r>
      <w:r w:rsidR="00755556">
        <w:rPr>
          <w:rStyle w:val="Char4"/>
          <w:rtl/>
        </w:rPr>
        <w:t>ک</w:t>
      </w:r>
      <w:r w:rsidRPr="00906F1B">
        <w:rPr>
          <w:rStyle w:val="Char4"/>
          <w:rtl/>
        </w:rPr>
        <w:t>ه امر مسلم</w:t>
      </w:r>
      <w:r w:rsidR="00755556">
        <w:rPr>
          <w:rStyle w:val="Char4"/>
          <w:rtl/>
        </w:rPr>
        <w:t>ی</w:t>
      </w:r>
      <w:r w:rsidRPr="00906F1B">
        <w:rPr>
          <w:rStyle w:val="Char4"/>
          <w:rtl/>
        </w:rPr>
        <w:t>ن را به عهده گرفته‏ا</w:t>
      </w:r>
      <w:r w:rsidR="00755556">
        <w:rPr>
          <w:rStyle w:val="Char4"/>
          <w:rtl/>
        </w:rPr>
        <w:t>ی</w:t>
      </w:r>
      <w:r w:rsidRPr="00906F1B">
        <w:rPr>
          <w:rStyle w:val="Char4"/>
          <w:rtl/>
        </w:rPr>
        <w:t>م، د</w:t>
      </w:r>
      <w:r w:rsidR="00755556">
        <w:rPr>
          <w:rStyle w:val="Char4"/>
          <w:rtl/>
        </w:rPr>
        <w:t>ی</w:t>
      </w:r>
      <w:r w:rsidRPr="00906F1B">
        <w:rPr>
          <w:rStyle w:val="Char4"/>
          <w:rtl/>
        </w:rPr>
        <w:t>نار و درهم</w:t>
      </w:r>
      <w:r w:rsidR="000E63F6">
        <w:rPr>
          <w:rStyle w:val="Char4"/>
          <w:rtl/>
        </w:rPr>
        <w:t>ی</w:t>
      </w:r>
      <w:r w:rsidRPr="00906F1B">
        <w:rPr>
          <w:rStyle w:val="Char4"/>
          <w:rtl/>
        </w:rPr>
        <w:t xml:space="preserve"> از ا</w:t>
      </w:r>
      <w:r w:rsidR="00755556">
        <w:rPr>
          <w:rStyle w:val="Char4"/>
          <w:rtl/>
        </w:rPr>
        <w:t>ی</w:t>
      </w:r>
      <w:r w:rsidRPr="00906F1B">
        <w:rPr>
          <w:rStyle w:val="Char4"/>
          <w:rtl/>
        </w:rPr>
        <w:t>شان نخورده‏ا</w:t>
      </w:r>
      <w:r w:rsidR="00755556">
        <w:rPr>
          <w:rStyle w:val="Char4"/>
          <w:rtl/>
        </w:rPr>
        <w:t>ی</w:t>
      </w:r>
      <w:r w:rsidRPr="00906F1B">
        <w:rPr>
          <w:rStyle w:val="Char4"/>
          <w:rtl/>
        </w:rPr>
        <w:t>م، ول</w:t>
      </w:r>
      <w:r w:rsidR="000E63F6">
        <w:rPr>
          <w:rStyle w:val="Char4"/>
          <w:rtl/>
        </w:rPr>
        <w:t>ی</w:t>
      </w:r>
      <w:r w:rsidRPr="00906F1B">
        <w:rPr>
          <w:rStyle w:val="Char4"/>
          <w:rtl/>
        </w:rPr>
        <w:t xml:space="preserve"> از طعام درشت</w:t>
      </w:r>
      <w:r w:rsidR="00FB3856">
        <w:rPr>
          <w:rStyle w:val="Char4"/>
          <w:rtl/>
        </w:rPr>
        <w:t xml:space="preserve">‌شان </w:t>
      </w:r>
      <w:r w:rsidRPr="00906F1B">
        <w:rPr>
          <w:rStyle w:val="Char4"/>
          <w:rtl/>
        </w:rPr>
        <w:t>خورد</w:t>
      </w:r>
      <w:r w:rsidR="00755556">
        <w:rPr>
          <w:rStyle w:val="Char4"/>
          <w:rtl/>
        </w:rPr>
        <w:t>ی</w:t>
      </w:r>
      <w:r w:rsidRPr="00906F1B">
        <w:rPr>
          <w:rStyle w:val="Char4"/>
          <w:rtl/>
        </w:rPr>
        <w:t>م، و از لباس‏ها</w:t>
      </w:r>
      <w:r w:rsidR="000E63F6">
        <w:rPr>
          <w:rStyle w:val="Char4"/>
          <w:rtl/>
        </w:rPr>
        <w:t>ی</w:t>
      </w:r>
      <w:r w:rsidRPr="00906F1B">
        <w:rPr>
          <w:rStyle w:val="Char4"/>
          <w:rtl/>
        </w:rPr>
        <w:t xml:space="preserve"> خشن</w:t>
      </w:r>
      <w:r w:rsidR="00FB3856">
        <w:rPr>
          <w:rStyle w:val="Char4"/>
          <w:rtl/>
        </w:rPr>
        <w:t xml:space="preserve">‌شان </w:t>
      </w:r>
      <w:r w:rsidRPr="00906F1B">
        <w:rPr>
          <w:rStyle w:val="Char4"/>
          <w:rtl/>
        </w:rPr>
        <w:t>پوش</w:t>
      </w:r>
      <w:r w:rsidR="00755556">
        <w:rPr>
          <w:rStyle w:val="Char4"/>
          <w:rtl/>
        </w:rPr>
        <w:t>ی</w:t>
      </w:r>
      <w:r w:rsidRPr="00906F1B">
        <w:rPr>
          <w:rStyle w:val="Char4"/>
          <w:rtl/>
        </w:rPr>
        <w:t>د</w:t>
      </w:r>
      <w:r w:rsidR="00755556">
        <w:rPr>
          <w:rStyle w:val="Char4"/>
          <w:rtl/>
        </w:rPr>
        <w:t>ی</w:t>
      </w:r>
      <w:r w:rsidRPr="00906F1B">
        <w:rPr>
          <w:rStyle w:val="Char4"/>
          <w:rtl/>
        </w:rPr>
        <w:t>م، و از غن</w:t>
      </w:r>
      <w:r w:rsidR="00755556">
        <w:rPr>
          <w:rStyle w:val="Char4"/>
          <w:rtl/>
        </w:rPr>
        <w:t>ی</w:t>
      </w:r>
      <w:r w:rsidRPr="00906F1B">
        <w:rPr>
          <w:rStyle w:val="Char4"/>
          <w:rtl/>
        </w:rPr>
        <w:t>مت مسلم</w:t>
      </w:r>
      <w:r w:rsidR="00755556">
        <w:rPr>
          <w:rStyle w:val="Char4"/>
          <w:rtl/>
        </w:rPr>
        <w:t>ی</w:t>
      </w:r>
      <w:r w:rsidRPr="00906F1B">
        <w:rPr>
          <w:rStyle w:val="Char4"/>
          <w:rtl/>
        </w:rPr>
        <w:t xml:space="preserve">ن نزد ما </w:t>
      </w:r>
      <w:r w:rsidR="00755556">
        <w:rPr>
          <w:rStyle w:val="Char4"/>
          <w:rtl/>
        </w:rPr>
        <w:t>ک</w:t>
      </w:r>
      <w:r w:rsidRPr="00906F1B">
        <w:rPr>
          <w:rStyle w:val="Char4"/>
          <w:rtl/>
        </w:rPr>
        <w:t>م و ز</w:t>
      </w:r>
      <w:r w:rsidR="00755556">
        <w:rPr>
          <w:rStyle w:val="Char4"/>
          <w:rtl/>
        </w:rPr>
        <w:t>ی</w:t>
      </w:r>
      <w:r w:rsidRPr="00906F1B">
        <w:rPr>
          <w:rStyle w:val="Char4"/>
          <w:rtl/>
        </w:rPr>
        <w:t>اد</w:t>
      </w:r>
      <w:r w:rsidR="000E63F6">
        <w:rPr>
          <w:rStyle w:val="Char4"/>
          <w:rtl/>
        </w:rPr>
        <w:t>ی</w:t>
      </w:r>
      <w:r w:rsidRPr="00906F1B">
        <w:rPr>
          <w:rStyle w:val="Char4"/>
          <w:rtl/>
        </w:rPr>
        <w:t xml:space="preserve"> ن</w:t>
      </w:r>
      <w:r w:rsidR="00755556">
        <w:rPr>
          <w:rStyle w:val="Char4"/>
          <w:rtl/>
        </w:rPr>
        <w:t>ی</w:t>
      </w:r>
      <w:r w:rsidRPr="00906F1B">
        <w:rPr>
          <w:rStyle w:val="Char4"/>
          <w:rtl/>
        </w:rPr>
        <w:t>ست، مگر ا</w:t>
      </w:r>
      <w:r w:rsidR="00755556">
        <w:rPr>
          <w:rStyle w:val="Char4"/>
          <w:rtl/>
        </w:rPr>
        <w:t>ی</w:t>
      </w:r>
      <w:r w:rsidRPr="00906F1B">
        <w:rPr>
          <w:rStyle w:val="Char4"/>
          <w:rtl/>
        </w:rPr>
        <w:t>ن غلام حبش</w:t>
      </w:r>
      <w:r w:rsidR="000E63F6">
        <w:rPr>
          <w:rStyle w:val="Char4"/>
          <w:rtl/>
        </w:rPr>
        <w:t>ی</w:t>
      </w:r>
      <w:r w:rsidRPr="00906F1B">
        <w:rPr>
          <w:rStyle w:val="Char4"/>
          <w:rtl/>
        </w:rPr>
        <w:t>، و ا</w:t>
      </w:r>
      <w:r w:rsidR="00755556">
        <w:rPr>
          <w:rStyle w:val="Char4"/>
          <w:rtl/>
        </w:rPr>
        <w:t>ی</w:t>
      </w:r>
      <w:r w:rsidRPr="00906F1B">
        <w:rPr>
          <w:rStyle w:val="Char4"/>
          <w:rtl/>
        </w:rPr>
        <w:t>ن شتر آب</w:t>
      </w:r>
      <w:r w:rsidR="00755556">
        <w:rPr>
          <w:rStyle w:val="Char4"/>
          <w:rtl/>
        </w:rPr>
        <w:t>ک</w:t>
      </w:r>
      <w:r w:rsidRPr="00906F1B">
        <w:rPr>
          <w:rStyle w:val="Char4"/>
          <w:rtl/>
        </w:rPr>
        <w:t>ش، و ا</w:t>
      </w:r>
      <w:r w:rsidR="00755556">
        <w:rPr>
          <w:rStyle w:val="Char4"/>
          <w:rtl/>
        </w:rPr>
        <w:t>ی</w:t>
      </w:r>
      <w:r w:rsidRPr="00906F1B">
        <w:rPr>
          <w:rStyle w:val="Char4"/>
          <w:rtl/>
        </w:rPr>
        <w:t>ن قط</w:t>
      </w:r>
      <w:r w:rsidR="00755556">
        <w:rPr>
          <w:rStyle w:val="Char4"/>
          <w:rtl/>
        </w:rPr>
        <w:t>ی</w:t>
      </w:r>
      <w:r w:rsidRPr="00906F1B">
        <w:rPr>
          <w:rStyle w:val="Char4"/>
          <w:rtl/>
        </w:rPr>
        <w:t xml:space="preserve">فه </w:t>
      </w:r>
      <w:r w:rsidR="00755556">
        <w:rPr>
          <w:rStyle w:val="Char4"/>
          <w:rtl/>
        </w:rPr>
        <w:t>ک</w:t>
      </w:r>
      <w:r w:rsidRPr="00906F1B">
        <w:rPr>
          <w:rStyle w:val="Char4"/>
          <w:rtl/>
        </w:rPr>
        <w:t>هنه، وقت</w:t>
      </w:r>
      <w:r w:rsidR="000E63F6">
        <w:rPr>
          <w:rStyle w:val="Char4"/>
          <w:rtl/>
        </w:rPr>
        <w:t>ی</w:t>
      </w:r>
      <w:r w:rsidRPr="00906F1B">
        <w:rPr>
          <w:rStyle w:val="Char4"/>
          <w:rtl/>
        </w:rPr>
        <w:t xml:space="preserve"> </w:t>
      </w:r>
      <w:r w:rsidR="00755556">
        <w:rPr>
          <w:rStyle w:val="Char4"/>
          <w:rtl/>
        </w:rPr>
        <w:t>ک</w:t>
      </w:r>
      <w:r w:rsidRPr="00906F1B">
        <w:rPr>
          <w:rStyle w:val="Char4"/>
          <w:rtl/>
        </w:rPr>
        <w:t>ه درگذشتم، آنها را برا</w:t>
      </w:r>
      <w:r w:rsidR="000E63F6">
        <w:rPr>
          <w:rStyle w:val="Char4"/>
          <w:rtl/>
        </w:rPr>
        <w:t>ی</w:t>
      </w:r>
      <w:r w:rsidRPr="00906F1B">
        <w:rPr>
          <w:rStyle w:val="Char4"/>
          <w:rtl/>
        </w:rPr>
        <w:t xml:space="preserve"> عمر ارسال </w:t>
      </w:r>
      <w:r w:rsidR="00755556">
        <w:rPr>
          <w:rStyle w:val="Char4"/>
          <w:rtl/>
        </w:rPr>
        <w:t>ک</w:t>
      </w:r>
      <w:r w:rsidRPr="00906F1B">
        <w:rPr>
          <w:rStyle w:val="Char4"/>
          <w:rtl/>
        </w:rPr>
        <w:t xml:space="preserve">ن، و آن‏ها را از ذمّه خود خلاص </w:t>
      </w:r>
      <w:r w:rsidR="00755556">
        <w:rPr>
          <w:rStyle w:val="Char4"/>
          <w:rtl/>
        </w:rPr>
        <w:t>ک</w:t>
      </w:r>
      <w:r w:rsidRPr="00906F1B">
        <w:rPr>
          <w:rStyle w:val="Char4"/>
          <w:rtl/>
        </w:rPr>
        <w:t>ن، و او چنان نمود. هنگام</w:t>
      </w:r>
      <w:r w:rsidR="000E63F6">
        <w:rPr>
          <w:rStyle w:val="Char4"/>
          <w:rtl/>
        </w:rPr>
        <w:t>ی</w:t>
      </w:r>
      <w:r w:rsidRPr="00906F1B">
        <w:rPr>
          <w:rStyle w:val="Char4"/>
          <w:rtl/>
        </w:rPr>
        <w:t xml:space="preserve"> </w:t>
      </w:r>
      <w:r w:rsidR="00755556">
        <w:rPr>
          <w:rStyle w:val="Char4"/>
          <w:rtl/>
        </w:rPr>
        <w:t>ک</w:t>
      </w:r>
      <w:r w:rsidRPr="00906F1B">
        <w:rPr>
          <w:rStyle w:val="Char4"/>
          <w:rtl/>
        </w:rPr>
        <w:t>ه فرستاده شد نزد عمر آمد، گر</w:t>
      </w:r>
      <w:r w:rsidR="00755556">
        <w:rPr>
          <w:rStyle w:val="Char4"/>
          <w:rtl/>
        </w:rPr>
        <w:t>ی</w:t>
      </w:r>
      <w:r w:rsidRPr="00906F1B">
        <w:rPr>
          <w:rStyle w:val="Char4"/>
          <w:rtl/>
        </w:rPr>
        <w:t>ست تا ا</w:t>
      </w:r>
      <w:r w:rsidR="00755556">
        <w:rPr>
          <w:rStyle w:val="Char4"/>
          <w:rtl/>
        </w:rPr>
        <w:t>ی</w:t>
      </w:r>
      <w:r w:rsidRPr="00906F1B">
        <w:rPr>
          <w:rStyle w:val="Char4"/>
          <w:rtl/>
        </w:rPr>
        <w:t xml:space="preserve">ن </w:t>
      </w:r>
      <w:r w:rsidR="00755556">
        <w:rPr>
          <w:rStyle w:val="Char4"/>
          <w:rtl/>
        </w:rPr>
        <w:t>ک</w:t>
      </w:r>
      <w:r w:rsidRPr="00906F1B">
        <w:rPr>
          <w:rStyle w:val="Char4"/>
          <w:rtl/>
        </w:rPr>
        <w:t>ه اش</w:t>
      </w:r>
      <w:r w:rsidR="00755556">
        <w:rPr>
          <w:rStyle w:val="Char4"/>
          <w:rtl/>
        </w:rPr>
        <w:t>ک</w:t>
      </w:r>
      <w:r w:rsidR="0001175E">
        <w:rPr>
          <w:rStyle w:val="Char4"/>
          <w:rtl/>
        </w:rPr>
        <w:t>‌های</w:t>
      </w:r>
      <w:r w:rsidRPr="00906F1B">
        <w:rPr>
          <w:rStyle w:val="Char4"/>
          <w:rtl/>
        </w:rPr>
        <w:t>ش سراز</w:t>
      </w:r>
      <w:r w:rsidR="00755556">
        <w:rPr>
          <w:rStyle w:val="Char4"/>
          <w:rtl/>
        </w:rPr>
        <w:t>ی</w:t>
      </w:r>
      <w:r w:rsidRPr="00906F1B">
        <w:rPr>
          <w:rStyle w:val="Char4"/>
          <w:rtl/>
        </w:rPr>
        <w:t>ر شد، و م</w:t>
      </w:r>
      <w:r w:rsidR="000E63F6">
        <w:rPr>
          <w:rStyle w:val="Char4"/>
          <w:rtl/>
        </w:rPr>
        <w:t>ی</w:t>
      </w:r>
      <w:r w:rsidRPr="00906F1B">
        <w:rPr>
          <w:rStyle w:val="Char4"/>
          <w:rtl/>
        </w:rPr>
        <w:t xml:space="preserve">‏گفت: خداوند </w:t>
      </w:r>
      <w:r w:rsidR="00F9563C" w:rsidRPr="00F9563C">
        <w:rPr>
          <w:rStyle w:val="Char4"/>
          <w:rFonts w:ascii="CTraditional Arabic" w:hAnsi="CTraditional Arabic" w:cs="CTraditional Arabic"/>
          <w:rtl/>
        </w:rPr>
        <w:t>أ</w:t>
      </w:r>
      <w:r w:rsidRPr="00906F1B">
        <w:rPr>
          <w:rStyle w:val="Char4"/>
          <w:rtl/>
        </w:rPr>
        <w:t xml:space="preserve"> ابوب</w:t>
      </w:r>
      <w:r w:rsidR="00755556">
        <w:rPr>
          <w:rStyle w:val="Char4"/>
          <w:rtl/>
        </w:rPr>
        <w:t>ک</w:t>
      </w:r>
      <w:r w:rsidRPr="00906F1B">
        <w:rPr>
          <w:rStyle w:val="Char4"/>
          <w:rtl/>
        </w:rPr>
        <w:t xml:space="preserve">ر را رحمت </w:t>
      </w:r>
      <w:r w:rsidR="00755556">
        <w:rPr>
          <w:rStyle w:val="Char4"/>
          <w:rtl/>
        </w:rPr>
        <w:t>ک</w:t>
      </w:r>
      <w:r w:rsidRPr="00906F1B">
        <w:rPr>
          <w:rStyle w:val="Char4"/>
          <w:rtl/>
        </w:rPr>
        <w:t>ند، و</w:t>
      </w:r>
      <w:r w:rsidR="000E63F6">
        <w:rPr>
          <w:rStyle w:val="Char4"/>
          <w:rtl/>
        </w:rPr>
        <w:t>ی</w:t>
      </w:r>
      <w:r w:rsidRPr="00906F1B">
        <w:rPr>
          <w:rStyle w:val="Char4"/>
          <w:rtl/>
        </w:rPr>
        <w:t xml:space="preserve"> </w:t>
      </w:r>
      <w:r w:rsidR="00755556">
        <w:rPr>
          <w:rStyle w:val="Char4"/>
          <w:rtl/>
        </w:rPr>
        <w:t>ک</w:t>
      </w:r>
      <w:r w:rsidRPr="00906F1B">
        <w:rPr>
          <w:rStyle w:val="Char4"/>
          <w:rtl/>
        </w:rPr>
        <w:t>س</w:t>
      </w:r>
      <w:r w:rsidR="000E63F6">
        <w:rPr>
          <w:rStyle w:val="Char4"/>
          <w:rtl/>
        </w:rPr>
        <w:t>ی</w:t>
      </w:r>
      <w:r w:rsidRPr="00906F1B">
        <w:rPr>
          <w:rStyle w:val="Char4"/>
          <w:rtl/>
        </w:rPr>
        <w:t xml:space="preserve"> را </w:t>
      </w:r>
      <w:r w:rsidR="00755556">
        <w:rPr>
          <w:rStyle w:val="Char4"/>
          <w:rtl/>
        </w:rPr>
        <w:t>ک</w:t>
      </w:r>
      <w:r w:rsidRPr="00906F1B">
        <w:rPr>
          <w:rStyle w:val="Char4"/>
          <w:rtl/>
        </w:rPr>
        <w:t>ه بعد از و</w:t>
      </w:r>
      <w:r w:rsidR="000E63F6">
        <w:rPr>
          <w:rStyle w:val="Char4"/>
          <w:rtl/>
        </w:rPr>
        <w:t>ی</w:t>
      </w:r>
      <w:r w:rsidRPr="00906F1B">
        <w:rPr>
          <w:rStyle w:val="Char4"/>
          <w:rtl/>
        </w:rPr>
        <w:t xml:space="preserve"> است به سخت</w:t>
      </w:r>
      <w:r w:rsidR="000E63F6">
        <w:rPr>
          <w:rStyle w:val="Char4"/>
          <w:rtl/>
        </w:rPr>
        <w:t>ی</w:t>
      </w:r>
      <w:r w:rsidRPr="00906F1B">
        <w:rPr>
          <w:rStyle w:val="Char4"/>
          <w:rtl/>
        </w:rPr>
        <w:t xml:space="preserve"> انداخت!! خداوند </w:t>
      </w:r>
      <w:r w:rsidR="00F9563C" w:rsidRPr="00F9563C">
        <w:rPr>
          <w:rStyle w:val="Char4"/>
          <w:rFonts w:ascii="CTraditional Arabic" w:hAnsi="CTraditional Arabic" w:cs="CTraditional Arabic"/>
          <w:rtl/>
        </w:rPr>
        <w:t>أ</w:t>
      </w:r>
      <w:r w:rsidRPr="00906F1B">
        <w:rPr>
          <w:rStyle w:val="Char4"/>
          <w:rtl/>
        </w:rPr>
        <w:t xml:space="preserve"> ابوب</w:t>
      </w:r>
      <w:r w:rsidR="00755556">
        <w:rPr>
          <w:rStyle w:val="Char4"/>
          <w:rtl/>
        </w:rPr>
        <w:t>ک</w:t>
      </w:r>
      <w:r w:rsidRPr="00906F1B">
        <w:rPr>
          <w:rStyle w:val="Char4"/>
          <w:rtl/>
        </w:rPr>
        <w:t xml:space="preserve">ر را رحمت </w:t>
      </w:r>
      <w:r w:rsidR="00755556">
        <w:rPr>
          <w:rStyle w:val="Char4"/>
          <w:rtl/>
        </w:rPr>
        <w:t>ک</w:t>
      </w:r>
      <w:r w:rsidRPr="00906F1B">
        <w:rPr>
          <w:rStyle w:val="Char4"/>
          <w:rtl/>
        </w:rPr>
        <w:t>ند، و</w:t>
      </w:r>
      <w:r w:rsidR="000E63F6">
        <w:rPr>
          <w:rStyle w:val="Char4"/>
          <w:rtl/>
        </w:rPr>
        <w:t>ی</w:t>
      </w:r>
      <w:r w:rsidRPr="00906F1B">
        <w:rPr>
          <w:rStyle w:val="Char4"/>
          <w:rtl/>
        </w:rPr>
        <w:t xml:space="preserve"> </w:t>
      </w:r>
      <w:r w:rsidR="00755556">
        <w:rPr>
          <w:rStyle w:val="Char4"/>
          <w:rtl/>
        </w:rPr>
        <w:t>ک</w:t>
      </w:r>
      <w:r w:rsidRPr="00906F1B">
        <w:rPr>
          <w:rStyle w:val="Char4"/>
          <w:rtl/>
        </w:rPr>
        <w:t>س</w:t>
      </w:r>
      <w:r w:rsidR="000E63F6">
        <w:rPr>
          <w:rStyle w:val="Char4"/>
          <w:rtl/>
        </w:rPr>
        <w:t>ی</w:t>
      </w:r>
      <w:r w:rsidRPr="00906F1B">
        <w:rPr>
          <w:rStyle w:val="Char4"/>
          <w:rtl/>
        </w:rPr>
        <w:t xml:space="preserve"> را </w:t>
      </w:r>
      <w:r w:rsidR="00755556">
        <w:rPr>
          <w:rStyle w:val="Char4"/>
          <w:rtl/>
        </w:rPr>
        <w:t>ک</w:t>
      </w:r>
      <w:r w:rsidRPr="00906F1B">
        <w:rPr>
          <w:rStyle w:val="Char4"/>
          <w:rtl/>
        </w:rPr>
        <w:t>ه بعد از و</w:t>
      </w:r>
      <w:r w:rsidR="000E63F6">
        <w:rPr>
          <w:rStyle w:val="Char4"/>
          <w:rtl/>
        </w:rPr>
        <w:t>ی</w:t>
      </w:r>
      <w:r w:rsidRPr="00906F1B">
        <w:rPr>
          <w:rStyle w:val="Char4"/>
          <w:rtl/>
        </w:rPr>
        <w:t xml:space="preserve"> است به ت</w:t>
      </w:r>
      <w:r w:rsidR="00755556">
        <w:rPr>
          <w:rStyle w:val="Char4"/>
          <w:rtl/>
        </w:rPr>
        <w:t>ک</w:t>
      </w:r>
      <w:r w:rsidRPr="00906F1B">
        <w:rPr>
          <w:rStyle w:val="Char4"/>
          <w:rtl/>
        </w:rPr>
        <w:t>ل</w:t>
      </w:r>
      <w:r w:rsidR="00755556">
        <w:rPr>
          <w:rStyle w:val="Char4"/>
          <w:rtl/>
        </w:rPr>
        <w:t>ی</w:t>
      </w:r>
      <w:r w:rsidRPr="00906F1B">
        <w:rPr>
          <w:rStyle w:val="Char4"/>
          <w:rtl/>
        </w:rPr>
        <w:t>ف ساخت!! ا</w:t>
      </w:r>
      <w:r w:rsidR="000E63F6">
        <w:rPr>
          <w:rStyle w:val="Char4"/>
          <w:rtl/>
        </w:rPr>
        <w:t>ی</w:t>
      </w:r>
      <w:r w:rsidRPr="00906F1B">
        <w:rPr>
          <w:rStyle w:val="Char4"/>
          <w:rtl/>
        </w:rPr>
        <w:t xml:space="preserve"> غلام بردارشان. عبدالرحمن بن عوف</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سبحان‏اللَّه، از ع</w:t>
      </w:r>
      <w:r w:rsidR="00755556">
        <w:rPr>
          <w:rStyle w:val="Char4"/>
          <w:rtl/>
        </w:rPr>
        <w:t>ی</w:t>
      </w:r>
      <w:r w:rsidRPr="00906F1B">
        <w:rPr>
          <w:rStyle w:val="Char4"/>
          <w:rtl/>
        </w:rPr>
        <w:t>ال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w:t>
      </w:r>
      <w:r w:rsidR="00755556">
        <w:rPr>
          <w:rStyle w:val="Char4"/>
          <w:rtl/>
        </w:rPr>
        <w:t>یک</w:t>
      </w:r>
      <w:r w:rsidRPr="00906F1B">
        <w:rPr>
          <w:rStyle w:val="Char4"/>
          <w:rtl/>
        </w:rPr>
        <w:t xml:space="preserve"> غلام حبش</w:t>
      </w:r>
      <w:r w:rsidR="000E63F6">
        <w:rPr>
          <w:rStyle w:val="Char4"/>
          <w:rtl/>
        </w:rPr>
        <w:t>ی</w:t>
      </w:r>
      <w:r w:rsidRPr="00906F1B">
        <w:rPr>
          <w:rStyle w:val="Char4"/>
          <w:rtl/>
        </w:rPr>
        <w:t xml:space="preserve"> و </w:t>
      </w:r>
      <w:r w:rsidR="00755556">
        <w:rPr>
          <w:rStyle w:val="Char4"/>
          <w:rtl/>
        </w:rPr>
        <w:t>یک</w:t>
      </w:r>
      <w:r w:rsidRPr="00906F1B">
        <w:rPr>
          <w:rStyle w:val="Char4"/>
          <w:rtl/>
        </w:rPr>
        <w:t xml:space="preserve"> شتر آب</w:t>
      </w:r>
      <w:r w:rsidR="00755556">
        <w:rPr>
          <w:rStyle w:val="Char4"/>
          <w:rtl/>
        </w:rPr>
        <w:t>ک</w:t>
      </w:r>
      <w:r w:rsidRPr="00906F1B">
        <w:rPr>
          <w:rStyle w:val="Char4"/>
          <w:rtl/>
        </w:rPr>
        <w:t xml:space="preserve">ش و </w:t>
      </w:r>
      <w:r w:rsidR="00755556">
        <w:rPr>
          <w:rStyle w:val="Char4"/>
          <w:rtl/>
        </w:rPr>
        <w:t>یک</w:t>
      </w:r>
      <w:r w:rsidRPr="00906F1B">
        <w:rPr>
          <w:rStyle w:val="Char4"/>
          <w:rtl/>
        </w:rPr>
        <w:t xml:space="preserve"> قط</w:t>
      </w:r>
      <w:r w:rsidR="00755556">
        <w:rPr>
          <w:rStyle w:val="Char4"/>
          <w:rtl/>
        </w:rPr>
        <w:t>ی</w:t>
      </w:r>
      <w:r w:rsidRPr="00906F1B">
        <w:rPr>
          <w:rStyle w:val="Char4"/>
          <w:rtl/>
        </w:rPr>
        <w:t xml:space="preserve">فه </w:t>
      </w:r>
      <w:r w:rsidR="00755556">
        <w:rPr>
          <w:rStyle w:val="Char4"/>
          <w:rtl/>
        </w:rPr>
        <w:t>ک</w:t>
      </w:r>
      <w:r w:rsidRPr="00906F1B">
        <w:rPr>
          <w:rStyle w:val="Char4"/>
          <w:rtl/>
        </w:rPr>
        <w:t xml:space="preserve">هنه را </w:t>
      </w:r>
      <w:r w:rsidR="00755556">
        <w:rPr>
          <w:rStyle w:val="Char4"/>
          <w:rtl/>
        </w:rPr>
        <w:t>ک</w:t>
      </w:r>
      <w:r w:rsidRPr="00906F1B">
        <w:rPr>
          <w:rStyle w:val="Char4"/>
          <w:rtl/>
        </w:rPr>
        <w:t>ه پنج درهم ق</w:t>
      </w:r>
      <w:r w:rsidR="00755556">
        <w:rPr>
          <w:rStyle w:val="Char4"/>
          <w:rtl/>
        </w:rPr>
        <w:t>ی</w:t>
      </w:r>
      <w:r w:rsidRPr="00906F1B">
        <w:rPr>
          <w:rStyle w:val="Char4"/>
          <w:rtl/>
        </w:rPr>
        <w:t>مت دارد، باز م</w:t>
      </w:r>
      <w:r w:rsidR="000E63F6">
        <w:rPr>
          <w:rStyle w:val="Char4"/>
          <w:rtl/>
        </w:rPr>
        <w:t>ی</w:t>
      </w:r>
      <w:r w:rsidRPr="00906F1B">
        <w:rPr>
          <w:rStyle w:val="Char4"/>
          <w:rtl/>
        </w:rPr>
        <w:t>‏ستان</w:t>
      </w:r>
      <w:r w:rsidR="000E63F6">
        <w:rPr>
          <w:rStyle w:val="Char4"/>
          <w:rtl/>
        </w:rPr>
        <w:t>ی</w:t>
      </w:r>
      <w:r w:rsidRPr="00906F1B">
        <w:rPr>
          <w:rStyle w:val="Char4"/>
          <w:rtl/>
        </w:rPr>
        <w:t>؟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چه امر م</w:t>
      </w:r>
      <w:r w:rsidR="000E63F6">
        <w:rPr>
          <w:rStyle w:val="Char4"/>
          <w:rtl/>
        </w:rPr>
        <w:t>ی</w:t>
      </w:r>
      <w:r w:rsidRPr="00906F1B">
        <w:rPr>
          <w:rStyle w:val="Char4"/>
          <w:rtl/>
        </w:rPr>
        <w:t>‏</w:t>
      </w:r>
      <w:r w:rsidR="00755556">
        <w:rPr>
          <w:rStyle w:val="Char4"/>
          <w:rtl/>
        </w:rPr>
        <w:t>ک</w:t>
      </w:r>
      <w:r w:rsidRPr="00906F1B">
        <w:rPr>
          <w:rStyle w:val="Char4"/>
          <w:rtl/>
        </w:rPr>
        <w:t>ن</w:t>
      </w:r>
      <w:r w:rsidR="000E63F6">
        <w:rPr>
          <w:rStyle w:val="Char4"/>
          <w:rtl/>
        </w:rPr>
        <w:t>ی</w:t>
      </w:r>
      <w:r w:rsidRPr="00906F1B">
        <w:rPr>
          <w:rStyle w:val="Char4"/>
          <w:rtl/>
        </w:rPr>
        <w:t>؟ گفت: ا</w:t>
      </w:r>
      <w:r w:rsidR="00755556">
        <w:rPr>
          <w:rStyle w:val="Char4"/>
          <w:rtl/>
        </w:rPr>
        <w:t>ی</w:t>
      </w:r>
      <w:r w:rsidRPr="00906F1B">
        <w:rPr>
          <w:rStyle w:val="Char4"/>
          <w:rtl/>
        </w:rPr>
        <w:t>ن‏ها را به ع</w:t>
      </w:r>
      <w:r w:rsidR="00755556">
        <w:rPr>
          <w:rStyle w:val="Char4"/>
          <w:rtl/>
        </w:rPr>
        <w:t>ی</w:t>
      </w:r>
      <w:r w:rsidRPr="00906F1B">
        <w:rPr>
          <w:rStyle w:val="Char4"/>
          <w:rtl/>
        </w:rPr>
        <w:t>ال و</w:t>
      </w:r>
      <w:r w:rsidR="000E63F6">
        <w:rPr>
          <w:rStyle w:val="Char4"/>
          <w:rtl/>
        </w:rPr>
        <w:t>ی</w:t>
      </w:r>
      <w:r w:rsidRPr="00906F1B">
        <w:rPr>
          <w:rStyle w:val="Char4"/>
          <w:rtl/>
        </w:rPr>
        <w:t xml:space="preserve"> مسترد </w:t>
      </w:r>
      <w:r w:rsidR="00755556">
        <w:rPr>
          <w:rStyle w:val="Char4"/>
          <w:rtl/>
        </w:rPr>
        <w:t>ک</w:t>
      </w:r>
      <w:r w:rsidRPr="00906F1B">
        <w:rPr>
          <w:rStyle w:val="Char4"/>
          <w:rtl/>
        </w:rPr>
        <w:t>ن، گفت: نه، سوگند به ذات</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محمّد </w:t>
      </w:r>
      <w:r>
        <w:rPr>
          <w:rFonts w:cs="CTraditional Arabic"/>
          <w:sz w:val="28"/>
          <w:szCs w:val="28"/>
          <w:rtl/>
        </w:rPr>
        <w:t>ص</w:t>
      </w:r>
      <w:r w:rsidRPr="00906F1B">
        <w:rPr>
          <w:rStyle w:val="Char4"/>
          <w:rtl/>
        </w:rPr>
        <w:t xml:space="preserve"> را به حق مبعوث گردان</w:t>
      </w:r>
      <w:r w:rsidR="00755556">
        <w:rPr>
          <w:rStyle w:val="Char4"/>
          <w:rtl/>
        </w:rPr>
        <w:t>ی</w:t>
      </w:r>
      <w:r w:rsidRPr="00906F1B">
        <w:rPr>
          <w:rStyle w:val="Char4"/>
          <w:rtl/>
        </w:rPr>
        <w:t xml:space="preserve">ده - </w:t>
      </w:r>
      <w:r w:rsidR="00755556">
        <w:rPr>
          <w:rStyle w:val="Char4"/>
          <w:rtl/>
        </w:rPr>
        <w:t>ی</w:t>
      </w:r>
      <w:r w:rsidRPr="00906F1B">
        <w:rPr>
          <w:rStyle w:val="Char4"/>
          <w:rtl/>
        </w:rPr>
        <w:t xml:space="preserve">ا </w:t>
      </w:r>
      <w:r w:rsidRPr="00D51E9B">
        <w:rPr>
          <w:rStyle w:val="Char4"/>
          <w:spacing w:val="-4"/>
          <w:rtl/>
        </w:rPr>
        <w:t xml:space="preserve">چنان </w:t>
      </w:r>
      <w:r w:rsidR="00755556" w:rsidRPr="00D51E9B">
        <w:rPr>
          <w:rStyle w:val="Char4"/>
          <w:spacing w:val="-4"/>
          <w:rtl/>
        </w:rPr>
        <w:t>ک</w:t>
      </w:r>
      <w:r w:rsidRPr="00D51E9B">
        <w:rPr>
          <w:rStyle w:val="Char4"/>
          <w:spacing w:val="-4"/>
          <w:rtl/>
        </w:rPr>
        <w:t>ه سوگند خورد - ا</w:t>
      </w:r>
      <w:r w:rsidR="00755556" w:rsidRPr="00D51E9B">
        <w:rPr>
          <w:rStyle w:val="Char4"/>
          <w:spacing w:val="-4"/>
          <w:rtl/>
        </w:rPr>
        <w:t>ی</w:t>
      </w:r>
      <w:r w:rsidRPr="00D51E9B">
        <w:rPr>
          <w:rStyle w:val="Char4"/>
          <w:spacing w:val="-4"/>
          <w:rtl/>
        </w:rPr>
        <w:t>ن ابداً در ولا</w:t>
      </w:r>
      <w:r w:rsidR="00755556" w:rsidRPr="00D51E9B">
        <w:rPr>
          <w:rStyle w:val="Char4"/>
          <w:spacing w:val="-4"/>
          <w:rtl/>
        </w:rPr>
        <w:t>ی</w:t>
      </w:r>
      <w:r w:rsidRPr="00D51E9B">
        <w:rPr>
          <w:rStyle w:val="Char4"/>
          <w:spacing w:val="-4"/>
          <w:rtl/>
        </w:rPr>
        <w:t>ت من نخواهد بود، ابوب</w:t>
      </w:r>
      <w:r w:rsidR="00755556" w:rsidRPr="00D51E9B">
        <w:rPr>
          <w:rStyle w:val="Char4"/>
          <w:spacing w:val="-4"/>
          <w:rtl/>
        </w:rPr>
        <w:t>ک</w:t>
      </w:r>
      <w:r w:rsidRPr="00D51E9B">
        <w:rPr>
          <w:rStyle w:val="Char4"/>
          <w:spacing w:val="-4"/>
          <w:rtl/>
        </w:rPr>
        <w:t>ر در اثنا</w:t>
      </w:r>
      <w:r w:rsidR="000E63F6">
        <w:rPr>
          <w:rStyle w:val="Char4"/>
          <w:spacing w:val="-4"/>
          <w:rtl/>
        </w:rPr>
        <w:t>ی</w:t>
      </w:r>
      <w:r w:rsidRPr="00D51E9B">
        <w:rPr>
          <w:rStyle w:val="Char4"/>
          <w:spacing w:val="-4"/>
          <w:rtl/>
        </w:rPr>
        <w:t xml:space="preserve"> مرگ از آن به ا</w:t>
      </w:r>
      <w:r w:rsidR="00755556" w:rsidRPr="00D51E9B">
        <w:rPr>
          <w:rStyle w:val="Char4"/>
          <w:spacing w:val="-4"/>
          <w:rtl/>
        </w:rPr>
        <w:t>ی</w:t>
      </w:r>
      <w:r w:rsidRPr="00D51E9B">
        <w:rPr>
          <w:rStyle w:val="Char4"/>
          <w:spacing w:val="-4"/>
          <w:rtl/>
        </w:rPr>
        <w:t xml:space="preserve">ن منظور دست نبرداشت، </w:t>
      </w:r>
      <w:r w:rsidR="00755556" w:rsidRPr="00D51E9B">
        <w:rPr>
          <w:rStyle w:val="Char4"/>
          <w:spacing w:val="-4"/>
          <w:rtl/>
        </w:rPr>
        <w:t>ک</w:t>
      </w:r>
      <w:r w:rsidRPr="00D51E9B">
        <w:rPr>
          <w:rStyle w:val="Char4"/>
          <w:spacing w:val="-4"/>
          <w:rtl/>
        </w:rPr>
        <w:t>ه آن را به ع</w:t>
      </w:r>
      <w:r w:rsidR="00755556" w:rsidRPr="00D51E9B">
        <w:rPr>
          <w:rStyle w:val="Char4"/>
          <w:spacing w:val="-4"/>
          <w:rtl/>
        </w:rPr>
        <w:t>ی</w:t>
      </w:r>
      <w:r w:rsidRPr="00D51E9B">
        <w:rPr>
          <w:rStyle w:val="Char4"/>
          <w:spacing w:val="-4"/>
          <w:rtl/>
        </w:rPr>
        <w:t xml:space="preserve">الش مسترد </w:t>
      </w:r>
      <w:r w:rsidR="00755556" w:rsidRPr="00D51E9B">
        <w:rPr>
          <w:rStyle w:val="Char4"/>
          <w:spacing w:val="-4"/>
          <w:rtl/>
        </w:rPr>
        <w:t>ک</w:t>
      </w:r>
      <w:r w:rsidRPr="00D51E9B">
        <w:rPr>
          <w:rStyle w:val="Char4"/>
          <w:spacing w:val="-4"/>
          <w:rtl/>
        </w:rPr>
        <w:t>نم!! مرگ از آن قر</w:t>
      </w:r>
      <w:r w:rsidR="00755556" w:rsidRPr="00D51E9B">
        <w:rPr>
          <w:rStyle w:val="Char4"/>
          <w:spacing w:val="-4"/>
          <w:rtl/>
        </w:rPr>
        <w:t>ی</w:t>
      </w:r>
      <w:r w:rsidRPr="00D51E9B">
        <w:rPr>
          <w:rStyle w:val="Char4"/>
          <w:spacing w:val="-4"/>
          <w:rtl/>
        </w:rPr>
        <w:t>ب‏تر است.</w:t>
      </w:r>
    </w:p>
    <w:p w:rsidR="00BD3D1B" w:rsidRDefault="00BD3D1B" w:rsidP="00BA0C40">
      <w:pPr>
        <w:pStyle w:val="a2"/>
        <w:rPr>
          <w:rtl/>
        </w:rPr>
      </w:pPr>
      <w:bookmarkStart w:id="479" w:name="_Toc441683990"/>
      <w:r w:rsidRPr="00AB2298">
        <w:rPr>
          <w:rtl/>
        </w:rPr>
        <w:t>عمربن الخطاب</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AB2298">
        <w:rPr>
          <w:rtl/>
        </w:rPr>
        <w:t>و رد نمودن مال</w:t>
      </w:r>
      <w:bookmarkEnd w:id="479"/>
    </w:p>
    <w:p w:rsidR="00BD3D1B" w:rsidRPr="00AB2298" w:rsidRDefault="00BD3D1B" w:rsidP="00BA0C40">
      <w:pPr>
        <w:pStyle w:val="a5"/>
        <w:rPr>
          <w:rtl/>
        </w:rPr>
      </w:pPr>
      <w:bookmarkStart w:id="480" w:name="_Toc441683991"/>
      <w:r w:rsidRPr="00AB2298">
        <w:rPr>
          <w:rtl/>
        </w:rPr>
        <w:t>قصه و</w:t>
      </w:r>
      <w:r w:rsidR="000E63F6">
        <w:rPr>
          <w:rtl/>
        </w:rPr>
        <w:t>ی</w:t>
      </w:r>
      <w:r w:rsidRPr="00AB2298">
        <w:rPr>
          <w:rtl/>
        </w:rPr>
        <w:t xml:space="preserve"> با پيامبر خدا</w:t>
      </w:r>
      <w:r w:rsidRPr="00906F1B">
        <w:rPr>
          <w:rStyle w:val="Char4"/>
          <w:rtl/>
        </w:rPr>
        <w:t xml:space="preserve"> </w:t>
      </w:r>
      <w:r w:rsidRPr="00DA4BF5">
        <w:rPr>
          <w:rFonts w:cs="CTraditional Arabic"/>
          <w:bCs w:val="0"/>
          <w:szCs w:val="28"/>
          <w:rtl/>
        </w:rPr>
        <w:t>ص</w:t>
      </w:r>
      <w:r w:rsidRPr="00906F1B">
        <w:rPr>
          <w:rStyle w:val="Char4"/>
          <w:rtl/>
        </w:rPr>
        <w:t xml:space="preserve"> </w:t>
      </w:r>
      <w:r w:rsidRPr="00AB2298">
        <w:rPr>
          <w:rtl/>
        </w:rPr>
        <w:t>در اين باره</w:t>
      </w:r>
      <w:bookmarkEnd w:id="480"/>
    </w:p>
    <w:p w:rsidR="00BD3D1B" w:rsidRDefault="00BD3D1B" w:rsidP="00C0600E">
      <w:pPr>
        <w:pStyle w:val="PlainText"/>
        <w:ind w:firstLine="284"/>
        <w:jc w:val="both"/>
        <w:rPr>
          <w:rStyle w:val="Char4"/>
          <w:rtl/>
        </w:rPr>
      </w:pPr>
      <w:r w:rsidRPr="00906F1B">
        <w:rPr>
          <w:rStyle w:val="Char4"/>
          <w:rtl/>
        </w:rPr>
        <w:t>مال</w:t>
      </w:r>
      <w:r w:rsidR="00755556">
        <w:rPr>
          <w:rStyle w:val="Char4"/>
          <w:rtl/>
        </w:rPr>
        <w:t>ک</w:t>
      </w:r>
      <w:r w:rsidRPr="00906F1B">
        <w:rPr>
          <w:rStyle w:val="Char4"/>
          <w:rtl/>
        </w:rPr>
        <w:t xml:space="preserve"> از عطا بن </w:t>
      </w:r>
      <w:r w:rsidR="00755556">
        <w:rPr>
          <w:rStyle w:val="Char4"/>
          <w:rtl/>
        </w:rPr>
        <w:t>ی</w:t>
      </w:r>
      <w:r w:rsidRPr="00906F1B">
        <w:rPr>
          <w:rStyle w:val="Char4"/>
          <w:rtl/>
        </w:rPr>
        <w:t>سار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عطا</w:t>
      </w:r>
      <w:r w:rsidR="00755556">
        <w:rPr>
          <w:rStyle w:val="Char4"/>
          <w:rtl/>
        </w:rPr>
        <w:t>ی</w:t>
      </w:r>
      <w:r w:rsidR="000E63F6">
        <w:rPr>
          <w:rStyle w:val="Char4"/>
          <w:rtl/>
        </w:rPr>
        <w:t>ی</w:t>
      </w:r>
      <w:r w:rsidRPr="00906F1B">
        <w:rPr>
          <w:rStyle w:val="Char4"/>
          <w:rtl/>
        </w:rPr>
        <w:t xml:space="preserve"> را برا</w:t>
      </w:r>
      <w:r w:rsidR="000E63F6">
        <w:rPr>
          <w:rStyle w:val="Char4"/>
          <w:rtl/>
        </w:rPr>
        <w:t>ی</w:t>
      </w:r>
      <w:r w:rsidRPr="00906F1B">
        <w:rPr>
          <w:rStyle w:val="Char4"/>
          <w:rtl/>
        </w:rPr>
        <w:t xml:space="preserve">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w:t>
      </w:r>
      <w:r w:rsidRPr="00906F1B">
        <w:rPr>
          <w:rStyle w:val="Char4"/>
          <w:rFonts w:hint="cs"/>
          <w:rtl/>
        </w:rPr>
        <w:t>فرستاد</w:t>
      </w:r>
      <w:r w:rsidR="009C515A">
        <w:rPr>
          <w:rStyle w:val="Char4"/>
          <w:rtl/>
        </w:rPr>
        <w:t>،</w:t>
      </w:r>
      <w:r w:rsidRPr="00906F1B">
        <w:rPr>
          <w:rStyle w:val="Char4"/>
          <w:rtl/>
        </w:rPr>
        <w:t>ول</w:t>
      </w:r>
      <w:r w:rsidR="000E63F6">
        <w:rPr>
          <w:rStyle w:val="Char4"/>
          <w:rtl/>
        </w:rPr>
        <w:t>ی</w:t>
      </w:r>
      <w:r w:rsidRPr="00906F1B">
        <w:rPr>
          <w:rStyle w:val="Char4"/>
          <w:rtl/>
        </w:rPr>
        <w:t xml:space="preserve">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آن را رد نمود،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برا</w:t>
      </w:r>
      <w:r w:rsidR="00755556">
        <w:rPr>
          <w:rStyle w:val="Char4"/>
          <w:rtl/>
        </w:rPr>
        <w:t>ی</w:t>
      </w:r>
      <w:r w:rsidRPr="00906F1B">
        <w:rPr>
          <w:rStyle w:val="Char4"/>
          <w:rtl/>
        </w:rPr>
        <w:t>ش گفت: «چرا آن را مسترد نمود</w:t>
      </w:r>
      <w:r w:rsidR="000E63F6">
        <w:rPr>
          <w:rStyle w:val="Char4"/>
          <w:rtl/>
        </w:rPr>
        <w:t>ی</w:t>
      </w:r>
      <w:r w:rsidRPr="00906F1B">
        <w:rPr>
          <w:rStyle w:val="Char4"/>
          <w:rtl/>
        </w:rPr>
        <w:t>؟» گفت: ا</w:t>
      </w:r>
      <w:r w:rsidR="000E63F6">
        <w:rPr>
          <w:rStyle w:val="Char4"/>
          <w:rtl/>
        </w:rPr>
        <w:t>ی</w:t>
      </w:r>
      <w:r w:rsidRPr="00906F1B">
        <w:rPr>
          <w:rStyle w:val="Char4"/>
          <w:rtl/>
        </w:rPr>
        <w:t xml:space="preserve"> رسول خدا، آ</w:t>
      </w:r>
      <w:r w:rsidR="00755556">
        <w:rPr>
          <w:rStyle w:val="Char4"/>
          <w:rtl/>
        </w:rPr>
        <w:t>ی</w:t>
      </w:r>
      <w:r w:rsidRPr="00906F1B">
        <w:rPr>
          <w:rStyle w:val="Char4"/>
          <w:rtl/>
        </w:rPr>
        <w:t>ا به ما خبر نداد</w:t>
      </w:r>
      <w:r w:rsidR="000E63F6">
        <w:rPr>
          <w:rStyle w:val="Char4"/>
          <w:rtl/>
        </w:rPr>
        <w:t>ی</w:t>
      </w:r>
      <w:r w:rsidRPr="00906F1B">
        <w:rPr>
          <w:rStyle w:val="Char4"/>
          <w:rtl/>
        </w:rPr>
        <w:t xml:space="preserve">، </w:t>
      </w:r>
      <w:r w:rsidR="00755556">
        <w:rPr>
          <w:rStyle w:val="Char4"/>
          <w:rtl/>
        </w:rPr>
        <w:t>ک</w:t>
      </w:r>
      <w:r w:rsidRPr="00906F1B">
        <w:rPr>
          <w:rStyle w:val="Char4"/>
          <w:rtl/>
        </w:rPr>
        <w:t>ه برا</w:t>
      </w:r>
      <w:r w:rsidR="000E63F6">
        <w:rPr>
          <w:rStyle w:val="Char4"/>
          <w:rtl/>
        </w:rPr>
        <w:t>ی</w:t>
      </w:r>
      <w:r w:rsidRPr="00906F1B">
        <w:rPr>
          <w:rStyle w:val="Char4"/>
          <w:rtl/>
        </w:rPr>
        <w:t xml:space="preserve"> هر </w:t>
      </w:r>
      <w:r w:rsidR="00755556">
        <w:rPr>
          <w:rStyle w:val="Char4"/>
          <w:rtl/>
        </w:rPr>
        <w:t>یک</w:t>
      </w:r>
      <w:r w:rsidR="000E63F6">
        <w:rPr>
          <w:rStyle w:val="Char4"/>
          <w:rtl/>
        </w:rPr>
        <w:t>ی</w:t>
      </w:r>
      <w:r w:rsidRPr="00906F1B">
        <w:rPr>
          <w:rStyle w:val="Char4"/>
          <w:rtl/>
        </w:rPr>
        <w:t xml:space="preserve"> ما بهتر آن است، </w:t>
      </w:r>
      <w:r w:rsidR="00755556">
        <w:rPr>
          <w:rStyle w:val="Char4"/>
          <w:rtl/>
        </w:rPr>
        <w:t>ک</w:t>
      </w:r>
      <w:r w:rsidRPr="00906F1B">
        <w:rPr>
          <w:rStyle w:val="Char4"/>
          <w:rtl/>
        </w:rPr>
        <w:t xml:space="preserve">ه از </w:t>
      </w:r>
      <w:r w:rsidR="00755556">
        <w:rPr>
          <w:rStyle w:val="Char4"/>
          <w:rtl/>
        </w:rPr>
        <w:t>ک</w:t>
      </w:r>
      <w:r w:rsidRPr="00906F1B">
        <w:rPr>
          <w:rStyle w:val="Char4"/>
          <w:rtl/>
        </w:rPr>
        <w:t>س</w:t>
      </w:r>
      <w:r w:rsidR="000E63F6">
        <w:rPr>
          <w:rStyle w:val="Char4"/>
          <w:rtl/>
        </w:rPr>
        <w:t>ی</w:t>
      </w:r>
      <w:r w:rsidRPr="00906F1B">
        <w:rPr>
          <w:rStyle w:val="Char4"/>
          <w:rtl/>
        </w:rPr>
        <w:t xml:space="preserve"> چ</w:t>
      </w:r>
      <w:r w:rsidR="00755556">
        <w:rPr>
          <w:rStyle w:val="Char4"/>
          <w:rtl/>
        </w:rPr>
        <w:t>ی</w:t>
      </w:r>
      <w:r w:rsidRPr="00906F1B">
        <w:rPr>
          <w:rStyle w:val="Char4"/>
          <w:rtl/>
        </w:rPr>
        <w:t>ز</w:t>
      </w:r>
      <w:r w:rsidR="000E63F6">
        <w:rPr>
          <w:rStyle w:val="Char4"/>
          <w:rtl/>
        </w:rPr>
        <w:t>ی</w:t>
      </w:r>
      <w:r w:rsidRPr="00906F1B">
        <w:rPr>
          <w:rStyle w:val="Char4"/>
          <w:rtl/>
        </w:rPr>
        <w:t xml:space="preserve"> نگ</w:t>
      </w:r>
      <w:r w:rsidR="00755556">
        <w:rPr>
          <w:rStyle w:val="Char4"/>
          <w:rtl/>
        </w:rPr>
        <w:t>ی</w:t>
      </w:r>
      <w:r w:rsidRPr="00906F1B">
        <w:rPr>
          <w:rStyle w:val="Char4"/>
          <w:rtl/>
        </w:rPr>
        <w:t>رد؟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گفت: «آن در ارتباط با سؤال نمودن است، ول</w:t>
      </w:r>
      <w:r w:rsidR="000E63F6">
        <w:rPr>
          <w:rStyle w:val="Char4"/>
          <w:rtl/>
        </w:rPr>
        <w:t>ی</w:t>
      </w:r>
      <w:r w:rsidRPr="00906F1B">
        <w:rPr>
          <w:rStyle w:val="Char4"/>
          <w:rtl/>
        </w:rPr>
        <w:t xml:space="preserve"> آنچه در غ</w:t>
      </w:r>
      <w:r w:rsidR="00755556">
        <w:rPr>
          <w:rStyle w:val="Char4"/>
          <w:rtl/>
        </w:rPr>
        <w:t>ی</w:t>
      </w:r>
      <w:r w:rsidRPr="00906F1B">
        <w:rPr>
          <w:rStyle w:val="Char4"/>
          <w:rtl/>
        </w:rPr>
        <w:t>ر سؤال باشد، آن رزق</w:t>
      </w:r>
      <w:r w:rsidR="000E63F6">
        <w:rPr>
          <w:rStyle w:val="Char4"/>
          <w:rtl/>
        </w:rPr>
        <w:t>ی</w:t>
      </w:r>
      <w:r w:rsidRPr="00906F1B">
        <w:rPr>
          <w:rStyle w:val="Char4"/>
          <w:rtl/>
        </w:rPr>
        <w:t xml:space="preserve"> است </w:t>
      </w:r>
      <w:r w:rsidR="00755556">
        <w:rPr>
          <w:rStyle w:val="Char4"/>
          <w:rtl/>
        </w:rPr>
        <w:t>ک</w:t>
      </w:r>
      <w:r w:rsidRPr="00906F1B">
        <w:rPr>
          <w:rStyle w:val="Char4"/>
          <w:rtl/>
        </w:rPr>
        <w:t>ه خداوند برا</w:t>
      </w:r>
      <w:r w:rsidR="00755556">
        <w:rPr>
          <w:rStyle w:val="Char4"/>
          <w:rtl/>
        </w:rPr>
        <w:t>ی</w:t>
      </w:r>
      <w:r w:rsidRPr="00906F1B">
        <w:rPr>
          <w:rStyle w:val="Char4"/>
          <w:rtl/>
        </w:rPr>
        <w:t>ت عنا</w:t>
      </w:r>
      <w:r w:rsidR="00755556">
        <w:rPr>
          <w:rStyle w:val="Char4"/>
          <w:rtl/>
        </w:rPr>
        <w:t>ی</w:t>
      </w:r>
      <w:r w:rsidRPr="00906F1B">
        <w:rPr>
          <w:rStyle w:val="Char4"/>
          <w:rtl/>
        </w:rPr>
        <w:t>ت م</w:t>
      </w:r>
      <w:r w:rsidR="000E63F6">
        <w:rPr>
          <w:rStyle w:val="Char4"/>
          <w:rtl/>
        </w:rPr>
        <w:t>ی</w:t>
      </w:r>
      <w:r w:rsidRPr="00906F1B">
        <w:rPr>
          <w:rStyle w:val="Char4"/>
          <w:rtl/>
        </w:rPr>
        <w:t>‏</w:t>
      </w:r>
      <w:r w:rsidR="00755556">
        <w:rPr>
          <w:rStyle w:val="Char4"/>
          <w:rtl/>
        </w:rPr>
        <w:t>ک</w:t>
      </w:r>
      <w:r w:rsidRPr="00906F1B">
        <w:rPr>
          <w:rStyle w:val="Char4"/>
          <w:rtl/>
        </w:rPr>
        <w:t>ند»،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ول</w:t>
      </w:r>
      <w:r w:rsidR="000E63F6">
        <w:rPr>
          <w:rStyle w:val="Char4"/>
          <w:rtl/>
        </w:rPr>
        <w:t>ی</w:t>
      </w:r>
      <w:r w:rsidRPr="00906F1B">
        <w:rPr>
          <w:rStyle w:val="Char4"/>
          <w:rtl/>
        </w:rPr>
        <w:t xml:space="preserve"> سوگند به ذات</w:t>
      </w:r>
      <w:r w:rsidR="000E63F6">
        <w:rPr>
          <w:rStyle w:val="Char4"/>
          <w:rtl/>
        </w:rPr>
        <w:t>ی</w:t>
      </w:r>
      <w:r w:rsidRPr="00906F1B">
        <w:rPr>
          <w:rStyle w:val="Char4"/>
          <w:rtl/>
        </w:rPr>
        <w:t xml:space="preserve"> </w:t>
      </w:r>
      <w:r w:rsidR="00755556">
        <w:rPr>
          <w:rStyle w:val="Char4"/>
          <w:rtl/>
        </w:rPr>
        <w:t>ک</w:t>
      </w:r>
      <w:r w:rsidRPr="00906F1B">
        <w:rPr>
          <w:rStyle w:val="Char4"/>
          <w:rtl/>
        </w:rPr>
        <w:t>ه جانم در دست اوست، از ه</w:t>
      </w:r>
      <w:r w:rsidR="00755556">
        <w:rPr>
          <w:rStyle w:val="Char4"/>
          <w:rtl/>
        </w:rPr>
        <w:t>ی</w:t>
      </w:r>
      <w:r w:rsidRPr="00906F1B">
        <w:rPr>
          <w:rStyle w:val="Char4"/>
          <w:rtl/>
        </w:rPr>
        <w:t xml:space="preserve">چ </w:t>
      </w:r>
      <w:r w:rsidR="00755556">
        <w:rPr>
          <w:rStyle w:val="Char4"/>
          <w:rtl/>
        </w:rPr>
        <w:t>ک</w:t>
      </w:r>
      <w:r w:rsidRPr="00906F1B">
        <w:rPr>
          <w:rStyle w:val="Char4"/>
          <w:rtl/>
        </w:rPr>
        <w:t>س چ</w:t>
      </w:r>
      <w:r w:rsidR="00755556">
        <w:rPr>
          <w:rStyle w:val="Char4"/>
          <w:rtl/>
        </w:rPr>
        <w:t>ی</w:t>
      </w:r>
      <w:r w:rsidRPr="00906F1B">
        <w:rPr>
          <w:rStyle w:val="Char4"/>
          <w:rtl/>
        </w:rPr>
        <w:t>ز</w:t>
      </w:r>
      <w:r w:rsidR="000E63F6">
        <w:rPr>
          <w:rStyle w:val="Char4"/>
          <w:rtl/>
        </w:rPr>
        <w:t>ی</w:t>
      </w:r>
      <w:r w:rsidRPr="00906F1B">
        <w:rPr>
          <w:rStyle w:val="Char4"/>
          <w:rtl/>
        </w:rPr>
        <w:t xml:space="preserve"> را سئوال نم</w:t>
      </w:r>
      <w:r w:rsidR="000E63F6">
        <w:rPr>
          <w:rStyle w:val="Char4"/>
          <w:rtl/>
        </w:rPr>
        <w:t>ی</w:t>
      </w:r>
      <w:r w:rsidRPr="00906F1B">
        <w:rPr>
          <w:rStyle w:val="Char4"/>
          <w:rtl/>
        </w:rPr>
        <w:t>‏</w:t>
      </w:r>
      <w:r w:rsidR="00755556">
        <w:rPr>
          <w:rStyle w:val="Char4"/>
          <w:rtl/>
        </w:rPr>
        <w:t>ک</w:t>
      </w:r>
      <w:r w:rsidRPr="00906F1B">
        <w:rPr>
          <w:rStyle w:val="Char4"/>
          <w:rtl/>
        </w:rPr>
        <w:t>نم، و چ</w:t>
      </w:r>
      <w:r w:rsidR="00755556">
        <w:rPr>
          <w:rStyle w:val="Char4"/>
          <w:rtl/>
        </w:rPr>
        <w:t>ی</w:t>
      </w:r>
      <w:r w:rsidRPr="00906F1B">
        <w:rPr>
          <w:rStyle w:val="Char4"/>
          <w:rtl/>
        </w:rPr>
        <w:t>ز</w:t>
      </w:r>
      <w:r w:rsidR="000E63F6">
        <w:rPr>
          <w:rStyle w:val="Char4"/>
          <w:rtl/>
        </w:rPr>
        <w:t>ی</w:t>
      </w:r>
      <w:r w:rsidRPr="00906F1B">
        <w:rPr>
          <w:rStyle w:val="Char4"/>
          <w:rtl/>
        </w:rPr>
        <w:t xml:space="preserve"> </w:t>
      </w:r>
      <w:r w:rsidR="00755556">
        <w:rPr>
          <w:rStyle w:val="Char4"/>
          <w:rtl/>
        </w:rPr>
        <w:t>ک</w:t>
      </w:r>
      <w:r w:rsidRPr="00906F1B">
        <w:rPr>
          <w:rStyle w:val="Char4"/>
          <w:rtl/>
        </w:rPr>
        <w:t>ه بدون سئوال برا</w:t>
      </w:r>
      <w:r w:rsidR="00755556">
        <w:rPr>
          <w:rStyle w:val="Char4"/>
          <w:rtl/>
        </w:rPr>
        <w:t>ی</w:t>
      </w:r>
      <w:r w:rsidRPr="00906F1B">
        <w:rPr>
          <w:rStyle w:val="Char4"/>
          <w:rtl/>
        </w:rPr>
        <w:t>م ب</w:t>
      </w:r>
      <w:r w:rsidR="00755556">
        <w:rPr>
          <w:rStyle w:val="Char4"/>
          <w:rtl/>
        </w:rPr>
        <w:t>ی</w:t>
      </w:r>
      <w:r w:rsidRPr="00906F1B">
        <w:rPr>
          <w:rStyle w:val="Char4"/>
          <w:rtl/>
        </w:rPr>
        <w:t>ا</w:t>
      </w:r>
      <w:r w:rsidR="00755556">
        <w:rPr>
          <w:rStyle w:val="Char4"/>
          <w:rtl/>
        </w:rPr>
        <w:t>ی</w:t>
      </w:r>
      <w:r w:rsidRPr="00906F1B">
        <w:rPr>
          <w:rStyle w:val="Char4"/>
          <w:rtl/>
        </w:rPr>
        <w:t>د، آن را م</w:t>
      </w:r>
      <w:r w:rsidR="000E63F6">
        <w:rPr>
          <w:rStyle w:val="Char4"/>
          <w:rtl/>
        </w:rPr>
        <w:t>ی</w:t>
      </w:r>
      <w:r w:rsidRPr="00906F1B">
        <w:rPr>
          <w:rStyle w:val="Char4"/>
          <w:rtl/>
        </w:rPr>
        <w:t>‏گ</w:t>
      </w:r>
      <w:r w:rsidR="00755556">
        <w:rPr>
          <w:rStyle w:val="Char4"/>
          <w:rtl/>
        </w:rPr>
        <w:t>ی</w:t>
      </w:r>
      <w:r w:rsidRPr="00906F1B">
        <w:rPr>
          <w:rStyle w:val="Char4"/>
          <w:rtl/>
        </w:rPr>
        <w:t>رم</w:t>
      </w:r>
      <w:r w:rsidRPr="00906F1B">
        <w:rPr>
          <w:rStyle w:val="FootnoteReference"/>
          <w:rFonts w:ascii="IRNazli" w:hAnsi="IRNazli" w:cs="IRNazli"/>
          <w:sz w:val="28"/>
          <w:szCs w:val="28"/>
          <w:rtl/>
        </w:rPr>
        <w:footnoteReference w:id="535"/>
      </w:r>
      <w:r w:rsidR="00572242">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ا</w:t>
      </w:r>
      <w:r w:rsidR="00755556">
        <w:rPr>
          <w:rStyle w:val="Char4"/>
          <w:rtl/>
        </w:rPr>
        <w:t>ی</w:t>
      </w:r>
      <w:r w:rsidRPr="00906F1B">
        <w:rPr>
          <w:rStyle w:val="Char4"/>
          <w:rtl/>
        </w:rPr>
        <w:t>ن را مال</w:t>
      </w:r>
      <w:r w:rsidR="00755556">
        <w:rPr>
          <w:rStyle w:val="Char4"/>
          <w:rtl/>
        </w:rPr>
        <w:t>ک</w:t>
      </w:r>
      <w:r w:rsidRPr="00906F1B">
        <w:rPr>
          <w:rStyle w:val="Char4"/>
          <w:rtl/>
        </w:rPr>
        <w:t xml:space="preserve"> به ش</w:t>
      </w:r>
      <w:r w:rsidR="00755556">
        <w:rPr>
          <w:rStyle w:val="Char4"/>
          <w:rtl/>
        </w:rPr>
        <w:t>ک</w:t>
      </w:r>
      <w:r w:rsidRPr="00906F1B">
        <w:rPr>
          <w:rStyle w:val="Char4"/>
          <w:rtl/>
        </w:rPr>
        <w:t>ل مرسل روا</w:t>
      </w:r>
      <w:r w:rsidR="00755556">
        <w:rPr>
          <w:rStyle w:val="Char4"/>
          <w:rtl/>
        </w:rPr>
        <w:t>ی</w:t>
      </w:r>
      <w:r w:rsidRPr="00906F1B">
        <w:rPr>
          <w:rStyle w:val="Char4"/>
          <w:rtl/>
        </w:rPr>
        <w:t>ت نموده، و ب</w:t>
      </w:r>
      <w:r w:rsidR="00755556">
        <w:rPr>
          <w:rStyle w:val="Char4"/>
          <w:rtl/>
        </w:rPr>
        <w:t>ی</w:t>
      </w:r>
      <w:r w:rsidRPr="00906F1B">
        <w:rPr>
          <w:rStyle w:val="Char4"/>
          <w:rtl/>
        </w:rPr>
        <w:t>هق</w:t>
      </w:r>
      <w:r w:rsidR="000E63F6">
        <w:rPr>
          <w:rStyle w:val="Char4"/>
          <w:rtl/>
        </w:rPr>
        <w:t>ی</w:t>
      </w:r>
      <w:r w:rsidRPr="00906F1B">
        <w:rPr>
          <w:rStyle w:val="Char4"/>
          <w:rtl/>
        </w:rPr>
        <w:t xml:space="preserve"> آن را از ز</w:t>
      </w:r>
      <w:r w:rsidR="00755556">
        <w:rPr>
          <w:rStyle w:val="Char4"/>
          <w:rtl/>
        </w:rPr>
        <w:t>ی</w:t>
      </w:r>
      <w:r w:rsidRPr="00906F1B">
        <w:rPr>
          <w:rStyle w:val="Char4"/>
          <w:rtl/>
        </w:rPr>
        <w:t>د بن اسلم از پدرش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از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شن</w:t>
      </w:r>
      <w:r w:rsidR="00755556">
        <w:rPr>
          <w:rStyle w:val="Char4"/>
          <w:rtl/>
        </w:rPr>
        <w:t>ی</w:t>
      </w:r>
      <w:r w:rsidRPr="00906F1B">
        <w:rPr>
          <w:rStyle w:val="Char4"/>
          <w:rtl/>
        </w:rPr>
        <w:t xml:space="preserve">دم </w:t>
      </w:r>
      <w:r w:rsidR="00755556">
        <w:rPr>
          <w:rStyle w:val="Char4"/>
          <w:rtl/>
        </w:rPr>
        <w:t>ک</w:t>
      </w:r>
      <w:r w:rsidRPr="00906F1B">
        <w:rPr>
          <w:rStyle w:val="Char4"/>
          <w:rtl/>
        </w:rPr>
        <w:t>ه م</w:t>
      </w:r>
      <w:r w:rsidR="000E63F6">
        <w:rPr>
          <w:rStyle w:val="Char4"/>
          <w:rtl/>
        </w:rPr>
        <w:t>ی</w:t>
      </w:r>
      <w:r w:rsidRPr="00906F1B">
        <w:rPr>
          <w:rStyle w:val="Char4"/>
          <w:rtl/>
        </w:rPr>
        <w:t>‏گفت:... و مانند آن را متذ</w:t>
      </w:r>
      <w:r w:rsidR="00755556">
        <w:rPr>
          <w:rStyle w:val="Char4"/>
          <w:rtl/>
        </w:rPr>
        <w:t>ک</w:t>
      </w:r>
      <w:r w:rsidRPr="00906F1B">
        <w:rPr>
          <w:rStyle w:val="Char4"/>
          <w:rtl/>
        </w:rPr>
        <w:t>ر شده، ا</w:t>
      </w:r>
      <w:r w:rsidR="00755556">
        <w:rPr>
          <w:rStyle w:val="Char4"/>
          <w:rtl/>
        </w:rPr>
        <w:t>ی</w:t>
      </w:r>
      <w:r w:rsidRPr="00906F1B">
        <w:rPr>
          <w:rStyle w:val="Char4"/>
          <w:rtl/>
        </w:rPr>
        <w:t>ن چن</w:t>
      </w:r>
      <w:r w:rsidR="00755556">
        <w:rPr>
          <w:rStyle w:val="Char4"/>
          <w:rtl/>
        </w:rPr>
        <w:t>ی</w:t>
      </w:r>
      <w:r w:rsidRPr="00906F1B">
        <w:rPr>
          <w:rStyle w:val="Char4"/>
          <w:rtl/>
        </w:rPr>
        <w:t>ن در الترغ</w:t>
      </w:r>
      <w:r w:rsidR="00755556">
        <w:rPr>
          <w:rStyle w:val="Char4"/>
          <w:rtl/>
        </w:rPr>
        <w:t>ی</w:t>
      </w:r>
      <w:r w:rsidRPr="00906F1B">
        <w:rPr>
          <w:rStyle w:val="Char4"/>
          <w:rtl/>
        </w:rPr>
        <w:t>ب (118/2) آمده است.</w:t>
      </w:r>
    </w:p>
    <w:p w:rsidR="00BD3D1B" w:rsidRPr="00AB2298" w:rsidRDefault="00BD3D1B" w:rsidP="00BA0C40">
      <w:pPr>
        <w:pStyle w:val="a5"/>
        <w:rPr>
          <w:rtl/>
        </w:rPr>
      </w:pPr>
      <w:bookmarkStart w:id="481" w:name="_Toc441683992"/>
      <w:r w:rsidRPr="00AB2298">
        <w:rPr>
          <w:rtl/>
        </w:rPr>
        <w:t>قصه و</w:t>
      </w:r>
      <w:r w:rsidR="000E63F6">
        <w:rPr>
          <w:rtl/>
        </w:rPr>
        <w:t>ی</w:t>
      </w:r>
      <w:r w:rsidRPr="00AB2298">
        <w:rPr>
          <w:rtl/>
        </w:rPr>
        <w:t xml:space="preserve"> با ابوموس</w:t>
      </w:r>
      <w:r w:rsidR="000E63F6">
        <w:rPr>
          <w:rtl/>
        </w:rPr>
        <w:t>ی</w:t>
      </w:r>
      <w:r w:rsidRPr="00AB2298">
        <w:rPr>
          <w:rtl/>
        </w:rPr>
        <w:t xml:space="preserve"> اشعر</w:t>
      </w:r>
      <w:r w:rsidR="000E63F6">
        <w:rPr>
          <w:rtl/>
        </w:rPr>
        <w:t>ی</w:t>
      </w:r>
      <w:r w:rsidRPr="00AB2298">
        <w:rPr>
          <w:rtl/>
        </w:rPr>
        <w:t xml:space="preserve"> در اين باره</w:t>
      </w:r>
      <w:bookmarkEnd w:id="481"/>
    </w:p>
    <w:p w:rsidR="00BD3D1B" w:rsidRPr="00906F1B" w:rsidRDefault="00BD3D1B" w:rsidP="00C0600E">
      <w:pPr>
        <w:pStyle w:val="PlainText"/>
        <w:ind w:firstLine="284"/>
        <w:jc w:val="both"/>
        <w:rPr>
          <w:rStyle w:val="Char4"/>
          <w:rtl/>
        </w:rPr>
      </w:pPr>
      <w:r w:rsidRPr="00906F1B">
        <w:rPr>
          <w:rStyle w:val="Char4"/>
          <w:rtl/>
        </w:rPr>
        <w:t>ابن سعد و ابن عسا</w:t>
      </w:r>
      <w:r w:rsidR="00755556">
        <w:rPr>
          <w:rStyle w:val="Char4"/>
          <w:rtl/>
        </w:rPr>
        <w:t>ک</w:t>
      </w:r>
      <w:r w:rsidRPr="00906F1B">
        <w:rPr>
          <w:rStyle w:val="Char4"/>
          <w:rtl/>
        </w:rPr>
        <w:t>ر از ابن عمر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ابوموس</w:t>
      </w:r>
      <w:r w:rsidR="000E63F6">
        <w:rPr>
          <w:rStyle w:val="Char4"/>
          <w:rtl/>
        </w:rPr>
        <w:t>ی</w:t>
      </w:r>
      <w:r w:rsidRPr="00906F1B">
        <w:rPr>
          <w:rStyle w:val="Char4"/>
          <w:rtl/>
        </w:rPr>
        <w:t xml:space="preserve"> اشعر</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برا</w:t>
      </w:r>
      <w:r w:rsidR="000E63F6">
        <w:rPr>
          <w:rStyle w:val="Char4"/>
          <w:rtl/>
        </w:rPr>
        <w:t>ی</w:t>
      </w:r>
      <w:r w:rsidRPr="00906F1B">
        <w:rPr>
          <w:rStyle w:val="Char4"/>
          <w:rtl/>
        </w:rPr>
        <w:t xml:space="preserve"> خانم عمر عات</w:t>
      </w:r>
      <w:r w:rsidR="00755556">
        <w:rPr>
          <w:rStyle w:val="Char4"/>
          <w:rtl/>
        </w:rPr>
        <w:t>ک</w:t>
      </w:r>
      <w:r w:rsidRPr="00906F1B">
        <w:rPr>
          <w:rStyle w:val="Char4"/>
          <w:rtl/>
        </w:rPr>
        <w:t>ه بنت ز</w:t>
      </w:r>
      <w:r w:rsidR="00755556">
        <w:rPr>
          <w:rStyle w:val="Char4"/>
          <w:rtl/>
        </w:rPr>
        <w:t>ی</w:t>
      </w:r>
      <w:r w:rsidRPr="00906F1B">
        <w:rPr>
          <w:rStyle w:val="Char4"/>
          <w:rtl/>
        </w:rPr>
        <w:t>دبن عمرو بن نف</w:t>
      </w:r>
      <w:r w:rsidR="00755556">
        <w:rPr>
          <w:rStyle w:val="Char4"/>
          <w:rtl/>
        </w:rPr>
        <w:t>ی</w:t>
      </w:r>
      <w:r w:rsidRPr="00906F1B">
        <w:rPr>
          <w:rStyle w:val="Char4"/>
          <w:rtl/>
        </w:rPr>
        <w:t>ل</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فرش</w:t>
      </w:r>
      <w:r w:rsidR="000E63F6">
        <w:rPr>
          <w:rStyle w:val="Char4"/>
          <w:rtl/>
        </w:rPr>
        <w:t>ی</w:t>
      </w:r>
      <w:r w:rsidRPr="00906F1B">
        <w:rPr>
          <w:rStyle w:val="FootnoteReference"/>
          <w:rFonts w:ascii="IRNazli" w:hAnsi="IRNazli" w:cs="IRNazli"/>
          <w:sz w:val="28"/>
          <w:szCs w:val="28"/>
          <w:rtl/>
        </w:rPr>
        <w:footnoteReference w:id="536"/>
      </w:r>
      <w:r w:rsidRPr="00906F1B">
        <w:rPr>
          <w:rStyle w:val="Char4"/>
          <w:rtl/>
        </w:rPr>
        <w:t xml:space="preserve"> را اهدا نمود - گمان م</w:t>
      </w:r>
      <w:r w:rsidR="000E63F6">
        <w:rPr>
          <w:rStyle w:val="Char4"/>
          <w:rtl/>
        </w:rPr>
        <w:t>ی</w:t>
      </w:r>
      <w:r w:rsidRPr="00906F1B">
        <w:rPr>
          <w:rStyle w:val="Char4"/>
          <w:rtl/>
        </w:rPr>
        <w:t>‏</w:t>
      </w:r>
      <w:r w:rsidR="00755556">
        <w:rPr>
          <w:rStyle w:val="Char4"/>
          <w:rtl/>
        </w:rPr>
        <w:t>ک</w:t>
      </w:r>
      <w:r w:rsidRPr="00906F1B">
        <w:rPr>
          <w:rStyle w:val="Char4"/>
          <w:rtl/>
        </w:rPr>
        <w:t xml:space="preserve">نم </w:t>
      </w:r>
      <w:r w:rsidR="00755556">
        <w:rPr>
          <w:rStyle w:val="Char4"/>
          <w:rtl/>
        </w:rPr>
        <w:t>یک</w:t>
      </w:r>
      <w:r w:rsidRPr="00906F1B">
        <w:rPr>
          <w:rStyle w:val="Char4"/>
          <w:rtl/>
        </w:rPr>
        <w:t xml:space="preserve"> متر و </w:t>
      </w:r>
      <w:r w:rsidR="00755556">
        <w:rPr>
          <w:rStyle w:val="Char4"/>
          <w:rtl/>
        </w:rPr>
        <w:t>یک</w:t>
      </w:r>
      <w:r w:rsidRPr="00906F1B">
        <w:rPr>
          <w:rStyle w:val="Char4"/>
          <w:rtl/>
        </w:rPr>
        <w:t xml:space="preserve"> وجب بود -</w:t>
      </w:r>
      <w:r w:rsidR="009C515A">
        <w:rPr>
          <w:rStyle w:val="Char4"/>
          <w:rtl/>
        </w:rPr>
        <w:t>،</w:t>
      </w:r>
      <w:r w:rsidRPr="00906F1B">
        <w:rPr>
          <w:rStyle w:val="Char4"/>
          <w:rtl/>
        </w:rPr>
        <w:t xml:space="preserve">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نزد و</w:t>
      </w:r>
      <w:r w:rsidR="000E63F6">
        <w:rPr>
          <w:rStyle w:val="Char4"/>
          <w:rtl/>
        </w:rPr>
        <w:t>ی</w:t>
      </w:r>
      <w:r w:rsidRPr="00906F1B">
        <w:rPr>
          <w:rStyle w:val="Char4"/>
          <w:rtl/>
        </w:rPr>
        <w:t xml:space="preserve"> داخل شد و آن را د</w:t>
      </w:r>
      <w:r w:rsidR="00755556">
        <w:rPr>
          <w:rStyle w:val="Char4"/>
          <w:rtl/>
        </w:rPr>
        <w:t>ی</w:t>
      </w:r>
      <w:r w:rsidRPr="00906F1B">
        <w:rPr>
          <w:rStyle w:val="Char4"/>
          <w:rtl/>
        </w:rPr>
        <w:t>د و گفت: ا</w:t>
      </w:r>
      <w:r w:rsidR="00755556">
        <w:rPr>
          <w:rStyle w:val="Char4"/>
          <w:rtl/>
        </w:rPr>
        <w:t>ی</w:t>
      </w:r>
      <w:r w:rsidRPr="00906F1B">
        <w:rPr>
          <w:rStyle w:val="Char4"/>
          <w:rtl/>
        </w:rPr>
        <w:t xml:space="preserve">ن را از </w:t>
      </w:r>
      <w:r w:rsidR="00755556">
        <w:rPr>
          <w:rStyle w:val="Char4"/>
          <w:rtl/>
        </w:rPr>
        <w:t>ک</w:t>
      </w:r>
      <w:r w:rsidRPr="00906F1B">
        <w:rPr>
          <w:rStyle w:val="Char4"/>
          <w:rtl/>
        </w:rPr>
        <w:t>جا پ</w:t>
      </w:r>
      <w:r w:rsidR="00755556">
        <w:rPr>
          <w:rStyle w:val="Char4"/>
          <w:rtl/>
        </w:rPr>
        <w:t>ی</w:t>
      </w:r>
      <w:r w:rsidRPr="00906F1B">
        <w:rPr>
          <w:rStyle w:val="Char4"/>
          <w:rtl/>
        </w:rPr>
        <w:t>دا نمود</w:t>
      </w:r>
      <w:r w:rsidR="000E63F6">
        <w:rPr>
          <w:rStyle w:val="Char4"/>
          <w:rtl/>
        </w:rPr>
        <w:t>ی</w:t>
      </w:r>
      <w:r w:rsidRPr="00906F1B">
        <w:rPr>
          <w:rStyle w:val="Char4"/>
          <w:rtl/>
        </w:rPr>
        <w:t>؟ گفت: آن را ابوموس</w:t>
      </w:r>
      <w:r w:rsidR="000E63F6">
        <w:rPr>
          <w:rStyle w:val="Char4"/>
          <w:rtl/>
        </w:rPr>
        <w:t>ی</w:t>
      </w:r>
      <w:r w:rsidRPr="00906F1B">
        <w:rPr>
          <w:rStyle w:val="Char4"/>
          <w:rtl/>
        </w:rPr>
        <w:t xml:space="preserve"> اشعر</w:t>
      </w:r>
      <w:r w:rsidR="000E63F6">
        <w:rPr>
          <w:rStyle w:val="Char4"/>
          <w:rtl/>
        </w:rPr>
        <w:t>ی</w:t>
      </w:r>
      <w:r w:rsidRPr="00906F1B">
        <w:rPr>
          <w:rStyle w:val="Char4"/>
          <w:rtl/>
        </w:rPr>
        <w:t xml:space="preserve"> به من اهدا نموده است، عمر آن را گرفت و بر فرق و</w:t>
      </w:r>
      <w:r w:rsidR="000E63F6">
        <w:rPr>
          <w:rStyle w:val="Char4"/>
          <w:rtl/>
        </w:rPr>
        <w:t>ی</w:t>
      </w:r>
      <w:r w:rsidRPr="00906F1B">
        <w:rPr>
          <w:rStyle w:val="Char4"/>
          <w:rtl/>
        </w:rPr>
        <w:t xml:space="preserve"> زد، تا ا</w:t>
      </w:r>
      <w:r w:rsidR="00755556">
        <w:rPr>
          <w:rStyle w:val="Char4"/>
          <w:rtl/>
        </w:rPr>
        <w:t>ی</w:t>
      </w:r>
      <w:r w:rsidRPr="00906F1B">
        <w:rPr>
          <w:rStyle w:val="Char4"/>
          <w:rtl/>
        </w:rPr>
        <w:t xml:space="preserve">ن </w:t>
      </w:r>
      <w:r w:rsidR="00755556">
        <w:rPr>
          <w:rStyle w:val="Char4"/>
          <w:rtl/>
        </w:rPr>
        <w:t>ک</w:t>
      </w:r>
      <w:r w:rsidRPr="00906F1B">
        <w:rPr>
          <w:rStyle w:val="Char4"/>
          <w:rtl/>
        </w:rPr>
        <w:t>ه گ</w:t>
      </w:r>
      <w:r w:rsidR="00755556">
        <w:rPr>
          <w:rStyle w:val="Char4"/>
          <w:rtl/>
        </w:rPr>
        <w:t>ی</w:t>
      </w:r>
      <w:r w:rsidRPr="00906F1B">
        <w:rPr>
          <w:rStyle w:val="Char4"/>
          <w:rtl/>
        </w:rPr>
        <w:t>سوها</w:t>
      </w:r>
      <w:r w:rsidR="00755556">
        <w:rPr>
          <w:rStyle w:val="Char4"/>
          <w:rtl/>
        </w:rPr>
        <w:t>ی</w:t>
      </w:r>
      <w:r w:rsidRPr="00906F1B">
        <w:rPr>
          <w:rStyle w:val="Char4"/>
          <w:rtl/>
        </w:rPr>
        <w:t>ش را بازگردان</w:t>
      </w:r>
      <w:r w:rsidR="00755556">
        <w:rPr>
          <w:rStyle w:val="Char4"/>
          <w:rtl/>
        </w:rPr>
        <w:t>ی</w:t>
      </w:r>
      <w:r w:rsidRPr="00906F1B">
        <w:rPr>
          <w:rStyle w:val="Char4"/>
          <w:rtl/>
        </w:rPr>
        <w:t>د</w:t>
      </w:r>
      <w:r w:rsidRPr="00906F1B">
        <w:rPr>
          <w:rStyle w:val="FootnoteReference"/>
          <w:rFonts w:ascii="IRNazli" w:hAnsi="IRNazli" w:cs="IRNazli"/>
          <w:sz w:val="28"/>
          <w:szCs w:val="28"/>
          <w:rtl/>
        </w:rPr>
        <w:footnoteReference w:id="537"/>
      </w:r>
      <w:r w:rsidRPr="00906F1B">
        <w:rPr>
          <w:rStyle w:val="Char4"/>
          <w:rtl/>
        </w:rPr>
        <w:t>، بعد از آن گفت: ابوموس</w:t>
      </w:r>
      <w:r w:rsidR="000E63F6">
        <w:rPr>
          <w:rStyle w:val="Char4"/>
          <w:rtl/>
        </w:rPr>
        <w:t>ی</w:t>
      </w:r>
      <w:r w:rsidRPr="00906F1B">
        <w:rPr>
          <w:rStyle w:val="Char4"/>
          <w:rtl/>
        </w:rPr>
        <w:t xml:space="preserve"> اشعر</w:t>
      </w:r>
      <w:r w:rsidR="000E63F6">
        <w:rPr>
          <w:rStyle w:val="Char4"/>
          <w:rtl/>
        </w:rPr>
        <w:t>ی</w:t>
      </w:r>
      <w:r w:rsidRPr="00906F1B">
        <w:rPr>
          <w:rStyle w:val="Char4"/>
          <w:rtl/>
        </w:rPr>
        <w:t xml:space="preserve"> را به من حاضر ساز</w:t>
      </w:r>
      <w:r w:rsidR="00755556">
        <w:rPr>
          <w:rStyle w:val="Char4"/>
          <w:rtl/>
        </w:rPr>
        <w:t>ی</w:t>
      </w:r>
      <w:r w:rsidRPr="00906F1B">
        <w:rPr>
          <w:rStyle w:val="Char4"/>
          <w:rtl/>
        </w:rPr>
        <w:t xml:space="preserve">د، و مانده‏اش </w:t>
      </w:r>
      <w:r w:rsidR="00755556">
        <w:rPr>
          <w:rStyle w:val="Char4"/>
          <w:rtl/>
        </w:rPr>
        <w:t>ک</w:t>
      </w:r>
      <w:r w:rsidRPr="00906F1B">
        <w:rPr>
          <w:rStyle w:val="Char4"/>
          <w:rtl/>
        </w:rPr>
        <w:t>ن</w:t>
      </w:r>
      <w:r w:rsidR="00755556">
        <w:rPr>
          <w:rStyle w:val="Char4"/>
          <w:rtl/>
        </w:rPr>
        <w:t>ی</w:t>
      </w:r>
      <w:r w:rsidRPr="00906F1B">
        <w:rPr>
          <w:rStyle w:val="Char4"/>
          <w:rtl/>
        </w:rPr>
        <w:t>د، آن گاه و</w:t>
      </w:r>
      <w:r w:rsidR="000E63F6">
        <w:rPr>
          <w:rStyle w:val="Char4"/>
          <w:rtl/>
        </w:rPr>
        <w:t>ی</w:t>
      </w:r>
      <w:r w:rsidRPr="00906F1B">
        <w:rPr>
          <w:rStyle w:val="Char4"/>
          <w:rtl/>
        </w:rPr>
        <w:t xml:space="preserve"> در حال</w:t>
      </w:r>
      <w:r w:rsidR="000E63F6">
        <w:rPr>
          <w:rStyle w:val="Char4"/>
          <w:rtl/>
        </w:rPr>
        <w:t>ی</w:t>
      </w:r>
      <w:r w:rsidRPr="00906F1B">
        <w:rPr>
          <w:rStyle w:val="Char4"/>
          <w:rtl/>
        </w:rPr>
        <w:t xml:space="preserve"> </w:t>
      </w:r>
      <w:r w:rsidR="00755556">
        <w:rPr>
          <w:rStyle w:val="Char4"/>
          <w:rtl/>
        </w:rPr>
        <w:t>ک</w:t>
      </w:r>
      <w:r w:rsidRPr="00906F1B">
        <w:rPr>
          <w:rStyle w:val="Char4"/>
          <w:rtl/>
        </w:rPr>
        <w:t>ه مانده شده بود آورده شد، و م</w:t>
      </w:r>
      <w:r w:rsidR="000E63F6">
        <w:rPr>
          <w:rStyle w:val="Char4"/>
          <w:rtl/>
        </w:rPr>
        <w:t>ی</w:t>
      </w:r>
      <w:r w:rsidRPr="00906F1B">
        <w:rPr>
          <w:rStyle w:val="Char4"/>
          <w:rtl/>
        </w:rPr>
        <w:t>‏گفت: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بر من شتاب م</w:t>
      </w:r>
      <w:r w:rsidR="00755556">
        <w:rPr>
          <w:rStyle w:val="Char4"/>
          <w:rtl/>
        </w:rPr>
        <w:t>ک</w:t>
      </w:r>
      <w:r w:rsidRPr="00906F1B">
        <w:rPr>
          <w:rStyle w:val="Char4"/>
          <w:rtl/>
        </w:rPr>
        <w:t>ن. گفت: چه تو را وا م</w:t>
      </w:r>
      <w:r w:rsidR="000E63F6">
        <w:rPr>
          <w:rStyle w:val="Char4"/>
          <w:rtl/>
        </w:rPr>
        <w:t>ی</w:t>
      </w:r>
      <w:r w:rsidRPr="00906F1B">
        <w:rPr>
          <w:rStyle w:val="Char4"/>
          <w:rtl/>
        </w:rPr>
        <w:t xml:space="preserve">‏دارد </w:t>
      </w:r>
      <w:r w:rsidR="00755556">
        <w:rPr>
          <w:rStyle w:val="Char4"/>
          <w:rtl/>
        </w:rPr>
        <w:t>ک</w:t>
      </w:r>
      <w:r w:rsidRPr="00906F1B">
        <w:rPr>
          <w:rStyle w:val="Char4"/>
          <w:rtl/>
        </w:rPr>
        <w:t>ه به زنانم هد</w:t>
      </w:r>
      <w:r w:rsidR="00755556">
        <w:rPr>
          <w:rStyle w:val="Char4"/>
          <w:rtl/>
        </w:rPr>
        <w:t>ی</w:t>
      </w:r>
      <w:r w:rsidRPr="00906F1B">
        <w:rPr>
          <w:rStyle w:val="Char4"/>
          <w:rtl/>
        </w:rPr>
        <w:t xml:space="preserve">ه روان </w:t>
      </w:r>
      <w:r w:rsidR="00755556">
        <w:rPr>
          <w:rStyle w:val="Char4"/>
          <w:rtl/>
        </w:rPr>
        <w:t>ک</w:t>
      </w:r>
      <w:r w:rsidRPr="00906F1B">
        <w:rPr>
          <w:rStyle w:val="Char4"/>
          <w:rtl/>
        </w:rPr>
        <w:t>ن</w:t>
      </w:r>
      <w:r w:rsidR="000E63F6">
        <w:rPr>
          <w:rStyle w:val="Char4"/>
          <w:rtl/>
        </w:rPr>
        <w:t>ی</w:t>
      </w:r>
      <w:r w:rsidRPr="00906F1B">
        <w:rPr>
          <w:rStyle w:val="Char4"/>
          <w:rtl/>
        </w:rPr>
        <w:t>؟ بعد از آن عمر آن را برداشته، و بر فرق سر و</w:t>
      </w:r>
      <w:r w:rsidR="000E63F6">
        <w:rPr>
          <w:rStyle w:val="Char4"/>
          <w:rtl/>
        </w:rPr>
        <w:t>ی</w:t>
      </w:r>
      <w:r w:rsidRPr="00906F1B">
        <w:rPr>
          <w:rStyle w:val="Char4"/>
          <w:rtl/>
        </w:rPr>
        <w:t xml:space="preserve"> زد و گفت: بگ</w:t>
      </w:r>
      <w:r w:rsidR="00755556">
        <w:rPr>
          <w:rStyle w:val="Char4"/>
          <w:rtl/>
        </w:rPr>
        <w:t>ی</w:t>
      </w:r>
      <w:r w:rsidRPr="00906F1B">
        <w:rPr>
          <w:rStyle w:val="Char4"/>
          <w:rtl/>
        </w:rPr>
        <w:t>رش، ما به ا</w:t>
      </w:r>
      <w:r w:rsidR="00755556">
        <w:rPr>
          <w:rStyle w:val="Char4"/>
          <w:rtl/>
        </w:rPr>
        <w:t>ی</w:t>
      </w:r>
      <w:r w:rsidRPr="00906F1B">
        <w:rPr>
          <w:rStyle w:val="Char4"/>
          <w:rtl/>
        </w:rPr>
        <w:t>ن ضرورت</w:t>
      </w:r>
      <w:r w:rsidR="000E63F6">
        <w:rPr>
          <w:rStyle w:val="Char4"/>
          <w:rtl/>
        </w:rPr>
        <w:t>ی</w:t>
      </w:r>
      <w:r w:rsidRPr="00906F1B">
        <w:rPr>
          <w:rStyle w:val="Char4"/>
          <w:rtl/>
        </w:rPr>
        <w:t xml:space="preserve"> ندار</w:t>
      </w:r>
      <w:r w:rsidR="00755556">
        <w:rPr>
          <w:rStyle w:val="Char4"/>
          <w:rtl/>
        </w:rPr>
        <w:t>ی</w:t>
      </w:r>
      <w:r w:rsidRPr="00906F1B">
        <w:rPr>
          <w:rStyle w:val="Char4"/>
          <w:rtl/>
        </w:rPr>
        <w:t>م. ا</w:t>
      </w:r>
      <w:r w:rsidR="00755556">
        <w:rPr>
          <w:rStyle w:val="Char4"/>
          <w:rtl/>
        </w:rPr>
        <w:t>ی</w:t>
      </w:r>
      <w:r w:rsidRPr="00906F1B">
        <w:rPr>
          <w:rStyle w:val="Char4"/>
          <w:rtl/>
        </w:rPr>
        <w:t>ن چن</w:t>
      </w:r>
      <w:r w:rsidR="00755556">
        <w:rPr>
          <w:rStyle w:val="Char4"/>
          <w:rtl/>
        </w:rPr>
        <w:t>ی</w:t>
      </w:r>
      <w:r w:rsidRPr="00906F1B">
        <w:rPr>
          <w:rStyle w:val="Char4"/>
          <w:rtl/>
        </w:rPr>
        <w:t>ن در منتخب ال</w:t>
      </w:r>
      <w:r w:rsidR="00755556">
        <w:rPr>
          <w:rStyle w:val="Char4"/>
          <w:rtl/>
        </w:rPr>
        <w:t>ک</w:t>
      </w:r>
      <w:r w:rsidRPr="00906F1B">
        <w:rPr>
          <w:rStyle w:val="Char4"/>
          <w:rtl/>
        </w:rPr>
        <w:t>نز (383/4) آمده است.</w:t>
      </w:r>
    </w:p>
    <w:p w:rsidR="00BD3D1B" w:rsidRPr="00906F1B" w:rsidRDefault="00BD3D1B" w:rsidP="00BA0C40">
      <w:pPr>
        <w:pStyle w:val="a5"/>
        <w:rPr>
          <w:rStyle w:val="Char4"/>
          <w:rtl/>
        </w:rPr>
      </w:pPr>
      <w:bookmarkStart w:id="482" w:name="_Toc441683993"/>
      <w:r w:rsidRPr="00AB2298">
        <w:rPr>
          <w:rtl/>
        </w:rPr>
        <w:t>قصه فروش كوهپايه مقطم</w:t>
      </w:r>
      <w:r w:rsidRPr="00906F1B">
        <w:rPr>
          <w:rStyle w:val="FootnoteReference"/>
          <w:sz w:val="28"/>
          <w:szCs w:val="28"/>
          <w:rtl/>
        </w:rPr>
        <w:footnoteReference w:id="538"/>
      </w:r>
      <w:bookmarkEnd w:id="482"/>
    </w:p>
    <w:p w:rsidR="00BD3D1B" w:rsidRDefault="00BD3D1B" w:rsidP="00C0600E">
      <w:pPr>
        <w:pStyle w:val="PlainText"/>
        <w:ind w:firstLine="284"/>
        <w:jc w:val="both"/>
        <w:rPr>
          <w:rStyle w:val="Char4"/>
          <w:rtl/>
        </w:rPr>
      </w:pPr>
      <w:r w:rsidRPr="00906F1B">
        <w:rPr>
          <w:rStyle w:val="Char4"/>
          <w:rtl/>
        </w:rPr>
        <w:t>ابن عبدالح</w:t>
      </w:r>
      <w:r w:rsidR="00755556">
        <w:rPr>
          <w:rStyle w:val="Char4"/>
          <w:rtl/>
        </w:rPr>
        <w:t>ک</w:t>
      </w:r>
      <w:r w:rsidRPr="00906F1B">
        <w:rPr>
          <w:rStyle w:val="Char4"/>
          <w:rtl/>
        </w:rPr>
        <w:t>م از ل</w:t>
      </w:r>
      <w:r w:rsidR="00755556">
        <w:rPr>
          <w:rStyle w:val="Char4"/>
          <w:rtl/>
        </w:rPr>
        <w:t>ی</w:t>
      </w:r>
      <w:r w:rsidRPr="00906F1B">
        <w:rPr>
          <w:rStyle w:val="Char4"/>
          <w:rtl/>
        </w:rPr>
        <w:t>ث بن سعد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 xml:space="preserve">ه گفت: مُقَوقِس از عمروبن العاص خواست تا </w:t>
      </w:r>
      <w:r w:rsidR="00755556">
        <w:rPr>
          <w:rStyle w:val="Char4"/>
          <w:rtl/>
        </w:rPr>
        <w:t>ک</w:t>
      </w:r>
      <w:r w:rsidRPr="00906F1B">
        <w:rPr>
          <w:rStyle w:val="Char4"/>
          <w:rtl/>
        </w:rPr>
        <w:t>وهپا</w:t>
      </w:r>
      <w:r w:rsidR="00755556">
        <w:rPr>
          <w:rStyle w:val="Char4"/>
          <w:rtl/>
        </w:rPr>
        <w:t>ی</w:t>
      </w:r>
      <w:r w:rsidRPr="00906F1B">
        <w:rPr>
          <w:rStyle w:val="Char4"/>
          <w:rtl/>
        </w:rPr>
        <w:t>ه مقطم را به هفتاد هزار د</w:t>
      </w:r>
      <w:r w:rsidR="00755556">
        <w:rPr>
          <w:rStyle w:val="Char4"/>
          <w:rtl/>
        </w:rPr>
        <w:t>ی</w:t>
      </w:r>
      <w:r w:rsidRPr="00906F1B">
        <w:rPr>
          <w:rStyle w:val="Char4"/>
          <w:rtl/>
        </w:rPr>
        <w:t>نار برا</w:t>
      </w:r>
      <w:r w:rsidR="00755556">
        <w:rPr>
          <w:rStyle w:val="Char4"/>
          <w:rtl/>
        </w:rPr>
        <w:t>ی</w:t>
      </w:r>
      <w:r w:rsidRPr="00906F1B">
        <w:rPr>
          <w:rStyle w:val="Char4"/>
          <w:rtl/>
        </w:rPr>
        <w:t>ش بفروشد، عمروبن العاص از ا</w:t>
      </w:r>
      <w:r w:rsidR="00755556">
        <w:rPr>
          <w:rStyle w:val="Char4"/>
          <w:rtl/>
        </w:rPr>
        <w:t>ی</w:t>
      </w:r>
      <w:r w:rsidRPr="00906F1B">
        <w:rPr>
          <w:rStyle w:val="Char4"/>
          <w:rtl/>
        </w:rPr>
        <w:t xml:space="preserve">ن </w:t>
      </w:r>
      <w:r w:rsidRPr="00D51E9B">
        <w:rPr>
          <w:rStyle w:val="Char4"/>
          <w:spacing w:val="-4"/>
          <w:rtl/>
        </w:rPr>
        <w:t>به تعجّب افتاد و گفت: در ا</w:t>
      </w:r>
      <w:r w:rsidR="00755556" w:rsidRPr="00D51E9B">
        <w:rPr>
          <w:rStyle w:val="Char4"/>
          <w:spacing w:val="-4"/>
          <w:rtl/>
        </w:rPr>
        <w:t>ی</w:t>
      </w:r>
      <w:r w:rsidRPr="00D51E9B">
        <w:rPr>
          <w:rStyle w:val="Char4"/>
          <w:spacing w:val="-4"/>
          <w:rtl/>
        </w:rPr>
        <w:t>ن باره به ام</w:t>
      </w:r>
      <w:r w:rsidR="00755556" w:rsidRPr="00D51E9B">
        <w:rPr>
          <w:rStyle w:val="Char4"/>
          <w:spacing w:val="-4"/>
          <w:rtl/>
        </w:rPr>
        <w:t>ی</w:t>
      </w:r>
      <w:r w:rsidRPr="00D51E9B">
        <w:rPr>
          <w:rStyle w:val="Char4"/>
          <w:spacing w:val="-4"/>
          <w:rtl/>
        </w:rPr>
        <w:t>رالمؤمن</w:t>
      </w:r>
      <w:r w:rsidR="00755556" w:rsidRPr="00D51E9B">
        <w:rPr>
          <w:rStyle w:val="Char4"/>
          <w:spacing w:val="-4"/>
          <w:rtl/>
        </w:rPr>
        <w:t>ی</w:t>
      </w:r>
      <w:r w:rsidRPr="00D51E9B">
        <w:rPr>
          <w:rStyle w:val="Char4"/>
          <w:spacing w:val="-4"/>
          <w:rtl/>
        </w:rPr>
        <w:t>ن نوشته م</w:t>
      </w:r>
      <w:r w:rsidR="000E63F6">
        <w:rPr>
          <w:rStyle w:val="Char4"/>
          <w:spacing w:val="-4"/>
          <w:rtl/>
        </w:rPr>
        <w:t>ی</w:t>
      </w:r>
      <w:r w:rsidRPr="00D51E9B">
        <w:rPr>
          <w:rStyle w:val="Char4"/>
          <w:spacing w:val="-4"/>
          <w:rtl/>
        </w:rPr>
        <w:t>‏</w:t>
      </w:r>
      <w:r w:rsidR="00755556" w:rsidRPr="00D51E9B">
        <w:rPr>
          <w:rStyle w:val="Char4"/>
          <w:spacing w:val="-4"/>
          <w:rtl/>
        </w:rPr>
        <w:t>ک</w:t>
      </w:r>
      <w:r w:rsidRPr="00D51E9B">
        <w:rPr>
          <w:rStyle w:val="Char4"/>
          <w:spacing w:val="-4"/>
          <w:rtl/>
        </w:rPr>
        <w:t>نم، و ا</w:t>
      </w:r>
      <w:r w:rsidR="00755556" w:rsidRPr="00D51E9B">
        <w:rPr>
          <w:rStyle w:val="Char4"/>
          <w:spacing w:val="-4"/>
          <w:rtl/>
        </w:rPr>
        <w:t>ی</w:t>
      </w:r>
      <w:r w:rsidRPr="00D51E9B">
        <w:rPr>
          <w:rStyle w:val="Char4"/>
          <w:spacing w:val="-4"/>
          <w:rtl/>
        </w:rPr>
        <w:t>ن را برا</w:t>
      </w:r>
      <w:r w:rsidR="000E63F6">
        <w:rPr>
          <w:rStyle w:val="Char4"/>
          <w:spacing w:val="-4"/>
          <w:rtl/>
        </w:rPr>
        <w:t>ی</w:t>
      </w:r>
      <w:r w:rsidRPr="00D51E9B">
        <w:rPr>
          <w:rStyle w:val="Char4"/>
          <w:spacing w:val="-4"/>
          <w:rtl/>
        </w:rPr>
        <w:t xml:space="preserve"> عمر</w:t>
      </w:r>
      <w:r w:rsidR="00130DB0" w:rsidRPr="00D51E9B">
        <w:rPr>
          <w:rStyle w:val="Char4"/>
          <w:spacing w:val="-4"/>
          <w:rtl/>
        </w:rPr>
        <w:t xml:space="preserve"> </w:t>
      </w:r>
      <w:r w:rsidR="00130DB0" w:rsidRPr="00D51E9B">
        <w:rPr>
          <w:rStyle w:val="Char4"/>
          <w:rFonts w:ascii="CTraditional Arabic" w:hAnsi="CTraditional Arabic" w:cs="CTraditional Arabic"/>
          <w:spacing w:val="-4"/>
          <w:rtl/>
        </w:rPr>
        <w:t>س</w:t>
      </w:r>
      <w:r w:rsidRPr="00906F1B">
        <w:rPr>
          <w:rStyle w:val="Char4"/>
          <w:rtl/>
        </w:rPr>
        <w:t xml:space="preserve"> نوشت،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برا</w:t>
      </w:r>
      <w:r w:rsidR="00755556">
        <w:rPr>
          <w:rStyle w:val="Char4"/>
          <w:rtl/>
        </w:rPr>
        <w:t>ی</w:t>
      </w:r>
      <w:r w:rsidRPr="00906F1B">
        <w:rPr>
          <w:rStyle w:val="Char4"/>
          <w:rtl/>
        </w:rPr>
        <w:t>ش نوشت: از و</w:t>
      </w:r>
      <w:r w:rsidR="000E63F6">
        <w:rPr>
          <w:rStyle w:val="Char4"/>
          <w:rtl/>
        </w:rPr>
        <w:t>ی</w:t>
      </w:r>
      <w:r w:rsidRPr="00906F1B">
        <w:rPr>
          <w:rStyle w:val="Char4"/>
          <w:rtl/>
        </w:rPr>
        <w:t xml:space="preserve"> بپرس </w:t>
      </w:r>
      <w:r w:rsidR="00755556">
        <w:rPr>
          <w:rStyle w:val="Char4"/>
          <w:rtl/>
        </w:rPr>
        <w:t>ک</w:t>
      </w:r>
      <w:r w:rsidRPr="00906F1B">
        <w:rPr>
          <w:rStyle w:val="Char4"/>
          <w:rtl/>
        </w:rPr>
        <w:t>ه چرا آن قدر پول گزاف را در بدل آن به تو م</w:t>
      </w:r>
      <w:r w:rsidR="000E63F6">
        <w:rPr>
          <w:rStyle w:val="Char4"/>
          <w:rtl/>
        </w:rPr>
        <w:t>ی</w:t>
      </w:r>
      <w:r w:rsidRPr="00906F1B">
        <w:rPr>
          <w:rStyle w:val="Char4"/>
          <w:rtl/>
        </w:rPr>
        <w:t>‏دهد، در حال</w:t>
      </w:r>
      <w:r w:rsidR="000E63F6">
        <w:rPr>
          <w:rStyle w:val="Char4"/>
          <w:rtl/>
        </w:rPr>
        <w:t>ی</w:t>
      </w:r>
      <w:r w:rsidRPr="00906F1B">
        <w:rPr>
          <w:rStyle w:val="Char4"/>
          <w:rtl/>
        </w:rPr>
        <w:t xml:space="preserve"> </w:t>
      </w:r>
      <w:r w:rsidR="00755556">
        <w:rPr>
          <w:rStyle w:val="Char4"/>
          <w:rtl/>
        </w:rPr>
        <w:t>ک</w:t>
      </w:r>
      <w:r w:rsidRPr="00906F1B">
        <w:rPr>
          <w:rStyle w:val="Char4"/>
          <w:rtl/>
        </w:rPr>
        <w:t>ه آن نه قابل زراعت است، و نه هم از آن آب ب</w:t>
      </w:r>
      <w:r w:rsidR="00755556">
        <w:rPr>
          <w:rStyle w:val="Char4"/>
          <w:rtl/>
        </w:rPr>
        <w:t>ی</w:t>
      </w:r>
      <w:r w:rsidRPr="00906F1B">
        <w:rPr>
          <w:rStyle w:val="Char4"/>
          <w:rtl/>
        </w:rPr>
        <w:t>رون م</w:t>
      </w:r>
      <w:r w:rsidR="000E63F6">
        <w:rPr>
          <w:rStyle w:val="Char4"/>
          <w:rtl/>
        </w:rPr>
        <w:t>ی</w:t>
      </w:r>
      <w:r w:rsidRPr="00906F1B">
        <w:rPr>
          <w:rStyle w:val="Char4"/>
          <w:rtl/>
        </w:rPr>
        <w:t>‏شود، و نه از آن نفع</w:t>
      </w:r>
      <w:r w:rsidR="000E63F6">
        <w:rPr>
          <w:rStyle w:val="Char4"/>
          <w:rtl/>
        </w:rPr>
        <w:t>ی</w:t>
      </w:r>
      <w:r w:rsidRPr="00906F1B">
        <w:rPr>
          <w:rStyle w:val="Char4"/>
          <w:rtl/>
        </w:rPr>
        <w:t xml:space="preserve"> به دست م</w:t>
      </w:r>
      <w:r w:rsidR="000E63F6">
        <w:rPr>
          <w:rStyle w:val="Char4"/>
          <w:rtl/>
        </w:rPr>
        <w:t>ی</w:t>
      </w:r>
      <w:r w:rsidRPr="00906F1B">
        <w:rPr>
          <w:rStyle w:val="Char4"/>
          <w:rtl/>
        </w:rPr>
        <w:t>‏آ</w:t>
      </w:r>
      <w:r w:rsidR="00755556">
        <w:rPr>
          <w:rStyle w:val="Char4"/>
          <w:rtl/>
        </w:rPr>
        <w:t>ی</w:t>
      </w:r>
      <w:r w:rsidRPr="00906F1B">
        <w:rPr>
          <w:rStyle w:val="Char4"/>
          <w:rtl/>
        </w:rPr>
        <w:t>د؟ آن گاه [از مقوقس] پرس</w:t>
      </w:r>
      <w:r w:rsidR="00755556">
        <w:rPr>
          <w:rStyle w:val="Char4"/>
          <w:rtl/>
        </w:rPr>
        <w:t>ی</w:t>
      </w:r>
      <w:r w:rsidRPr="00906F1B">
        <w:rPr>
          <w:rStyle w:val="Char4"/>
          <w:rtl/>
        </w:rPr>
        <w:t>د، [و او]</w:t>
      </w:r>
      <w:r w:rsidR="008B6953">
        <w:rPr>
          <w:rStyle w:val="Char4"/>
          <w:rtl/>
        </w:rPr>
        <w:t xml:space="preserve"> </w:t>
      </w:r>
      <w:r w:rsidRPr="00906F1B">
        <w:rPr>
          <w:rStyle w:val="Char4"/>
          <w:rtl/>
        </w:rPr>
        <w:t xml:space="preserve">گفت: ما صفت آن را در </w:t>
      </w:r>
      <w:r w:rsidR="00755556">
        <w:rPr>
          <w:rStyle w:val="Char4"/>
          <w:rtl/>
        </w:rPr>
        <w:t>ک</w:t>
      </w:r>
      <w:r w:rsidRPr="00906F1B">
        <w:rPr>
          <w:rStyle w:val="Char4"/>
          <w:rtl/>
        </w:rPr>
        <w:t>تاب‏ها م</w:t>
      </w:r>
      <w:r w:rsidR="000E63F6">
        <w:rPr>
          <w:rStyle w:val="Char4"/>
          <w:rtl/>
        </w:rPr>
        <w:t>ی</w:t>
      </w:r>
      <w:r w:rsidRPr="00906F1B">
        <w:rPr>
          <w:rStyle w:val="Char4"/>
          <w:rtl/>
        </w:rPr>
        <w:t>‏</w:t>
      </w:r>
      <w:r w:rsidR="00755556">
        <w:rPr>
          <w:rStyle w:val="Char4"/>
          <w:rtl/>
        </w:rPr>
        <w:t>ی</w:t>
      </w:r>
      <w:r w:rsidRPr="00906F1B">
        <w:rPr>
          <w:rStyle w:val="Char4"/>
          <w:rtl/>
        </w:rPr>
        <w:t>اب</w:t>
      </w:r>
      <w:r w:rsidR="00755556">
        <w:rPr>
          <w:rStyle w:val="Char4"/>
          <w:rtl/>
        </w:rPr>
        <w:t>ی</w:t>
      </w:r>
      <w:r w:rsidRPr="00906F1B">
        <w:rPr>
          <w:rStyle w:val="Char4"/>
          <w:rtl/>
        </w:rPr>
        <w:t xml:space="preserve">م، </w:t>
      </w:r>
      <w:r w:rsidR="00755556">
        <w:rPr>
          <w:rStyle w:val="Char4"/>
          <w:rtl/>
        </w:rPr>
        <w:t>ک</w:t>
      </w:r>
      <w:r w:rsidRPr="00906F1B">
        <w:rPr>
          <w:rStyle w:val="Char4"/>
          <w:rtl/>
        </w:rPr>
        <w:t>ه در آن نهال‏ها</w:t>
      </w:r>
      <w:r w:rsidR="000E63F6">
        <w:rPr>
          <w:rStyle w:val="Char4"/>
          <w:rtl/>
        </w:rPr>
        <w:t>ی</w:t>
      </w:r>
      <w:r w:rsidRPr="00906F1B">
        <w:rPr>
          <w:rStyle w:val="Char4"/>
          <w:rtl/>
        </w:rPr>
        <w:t xml:space="preserve"> جنّت است. و</w:t>
      </w:r>
      <w:r w:rsidR="000E63F6">
        <w:rPr>
          <w:rStyle w:val="Char4"/>
          <w:rtl/>
        </w:rPr>
        <w:t>ی</w:t>
      </w:r>
      <w:r w:rsidRPr="00906F1B">
        <w:rPr>
          <w:rStyle w:val="Char4"/>
          <w:rtl/>
        </w:rPr>
        <w:t xml:space="preserve"> ا</w:t>
      </w:r>
      <w:r w:rsidR="00755556">
        <w:rPr>
          <w:rStyle w:val="Char4"/>
          <w:rtl/>
        </w:rPr>
        <w:t>ی</w:t>
      </w:r>
      <w:r w:rsidRPr="00906F1B">
        <w:rPr>
          <w:rStyle w:val="Char4"/>
          <w:rtl/>
        </w:rPr>
        <w:t>ن را برا</w:t>
      </w:r>
      <w:r w:rsidR="000E63F6">
        <w:rPr>
          <w:rStyle w:val="Char4"/>
          <w:rtl/>
        </w:rPr>
        <w:t>ی</w:t>
      </w:r>
      <w:r w:rsidRPr="00906F1B">
        <w:rPr>
          <w:rStyle w:val="Char4"/>
          <w:rtl/>
        </w:rPr>
        <w:t xml:space="preserve">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نوشت. و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برا</w:t>
      </w:r>
      <w:r w:rsidR="00755556">
        <w:rPr>
          <w:rStyle w:val="Char4"/>
          <w:rtl/>
        </w:rPr>
        <w:t>ی</w:t>
      </w:r>
      <w:r w:rsidRPr="00906F1B">
        <w:rPr>
          <w:rStyle w:val="Char4"/>
          <w:rtl/>
        </w:rPr>
        <w:t>ش نوشت: ما نهال‏ها</w:t>
      </w:r>
      <w:r w:rsidR="000E63F6">
        <w:rPr>
          <w:rStyle w:val="Char4"/>
          <w:rtl/>
        </w:rPr>
        <w:t>ی</w:t>
      </w:r>
      <w:r w:rsidRPr="00906F1B">
        <w:rPr>
          <w:rStyle w:val="Char4"/>
          <w:rtl/>
        </w:rPr>
        <w:t xml:space="preserve"> جنت را فقط حقّ مؤمن</w:t>
      </w:r>
      <w:r w:rsidR="00755556">
        <w:rPr>
          <w:rStyle w:val="Char4"/>
          <w:rtl/>
        </w:rPr>
        <w:t>ی</w:t>
      </w:r>
      <w:r w:rsidRPr="00906F1B">
        <w:rPr>
          <w:rStyle w:val="Char4"/>
          <w:rtl/>
        </w:rPr>
        <w:t>ن م</w:t>
      </w:r>
      <w:r w:rsidR="000E63F6">
        <w:rPr>
          <w:rStyle w:val="Char4"/>
          <w:rtl/>
        </w:rPr>
        <w:t>ی</w:t>
      </w:r>
      <w:r w:rsidRPr="00906F1B">
        <w:rPr>
          <w:rStyle w:val="Char4"/>
          <w:rtl/>
        </w:rPr>
        <w:t>‏دان</w:t>
      </w:r>
      <w:r w:rsidR="00755556">
        <w:rPr>
          <w:rStyle w:val="Char4"/>
          <w:rtl/>
        </w:rPr>
        <w:t>ی</w:t>
      </w:r>
      <w:r w:rsidRPr="00906F1B">
        <w:rPr>
          <w:rStyle w:val="Char4"/>
          <w:rtl/>
        </w:rPr>
        <w:t>م، آن عده مسلمانان</w:t>
      </w:r>
      <w:r w:rsidR="000E63F6">
        <w:rPr>
          <w:rStyle w:val="Char4"/>
          <w:rtl/>
        </w:rPr>
        <w:t>ی</w:t>
      </w:r>
      <w:r w:rsidRPr="00906F1B">
        <w:rPr>
          <w:rStyle w:val="Char4"/>
          <w:rtl/>
        </w:rPr>
        <w:t xml:space="preserve"> را </w:t>
      </w:r>
      <w:r w:rsidR="00755556">
        <w:rPr>
          <w:rStyle w:val="Char4"/>
          <w:rtl/>
        </w:rPr>
        <w:t>ک</w:t>
      </w:r>
      <w:r w:rsidRPr="00906F1B">
        <w:rPr>
          <w:rStyle w:val="Char4"/>
          <w:rtl/>
        </w:rPr>
        <w:t xml:space="preserve">ه طرف تو هستند در آنجا دفن </w:t>
      </w:r>
      <w:r w:rsidR="00755556">
        <w:rPr>
          <w:rStyle w:val="Char4"/>
          <w:rtl/>
        </w:rPr>
        <w:t>ک</w:t>
      </w:r>
      <w:r w:rsidRPr="00906F1B">
        <w:rPr>
          <w:rStyle w:val="Char4"/>
          <w:rtl/>
        </w:rPr>
        <w:t>ن و به چ</w:t>
      </w:r>
      <w:r w:rsidR="00755556">
        <w:rPr>
          <w:rStyle w:val="Char4"/>
          <w:rtl/>
        </w:rPr>
        <w:t>ی</w:t>
      </w:r>
      <w:r w:rsidRPr="00906F1B">
        <w:rPr>
          <w:rStyle w:val="Char4"/>
          <w:rtl/>
        </w:rPr>
        <w:t>ز</w:t>
      </w:r>
      <w:r w:rsidR="000E63F6">
        <w:rPr>
          <w:rStyle w:val="Char4"/>
          <w:rtl/>
        </w:rPr>
        <w:t>ی</w:t>
      </w:r>
      <w:r w:rsidRPr="00906F1B">
        <w:rPr>
          <w:rStyle w:val="Char4"/>
          <w:rtl/>
        </w:rPr>
        <w:t xml:space="preserve"> مفورشش. ا</w:t>
      </w:r>
      <w:r w:rsidR="00755556">
        <w:rPr>
          <w:rStyle w:val="Char4"/>
          <w:rtl/>
        </w:rPr>
        <w:t>ی</w:t>
      </w:r>
      <w:r w:rsidRPr="00906F1B">
        <w:rPr>
          <w:rStyle w:val="Char4"/>
          <w:rtl/>
        </w:rPr>
        <w:t>ن چن</w:t>
      </w:r>
      <w:r w:rsidR="00755556">
        <w:rPr>
          <w:rStyle w:val="Char4"/>
          <w:rtl/>
        </w:rPr>
        <w:t>ی</w:t>
      </w:r>
      <w:r w:rsidRPr="00906F1B">
        <w:rPr>
          <w:rStyle w:val="Char4"/>
          <w:rtl/>
        </w:rPr>
        <w:t xml:space="preserve">ن در </w:t>
      </w:r>
      <w:r w:rsidR="00755556">
        <w:rPr>
          <w:rStyle w:val="Char4"/>
          <w:rtl/>
        </w:rPr>
        <w:t>ک</w:t>
      </w:r>
      <w:r w:rsidRPr="00906F1B">
        <w:rPr>
          <w:rStyle w:val="Char4"/>
          <w:rtl/>
        </w:rPr>
        <w:t>نزالعمال (152/3) آمده است.</w:t>
      </w:r>
    </w:p>
    <w:p w:rsidR="00BD3D1B" w:rsidRPr="00AB2298" w:rsidRDefault="00BD3D1B" w:rsidP="00BA0C40">
      <w:pPr>
        <w:pStyle w:val="a2"/>
        <w:rPr>
          <w:rtl/>
        </w:rPr>
      </w:pPr>
      <w:bookmarkStart w:id="483" w:name="_Toc441683994"/>
      <w:r w:rsidRPr="00AB2298">
        <w:rPr>
          <w:rtl/>
        </w:rPr>
        <w:t>ابوعبيد</w:t>
      </w:r>
      <w:r w:rsidRPr="00AB2298">
        <w:rPr>
          <w:rFonts w:hint="cs"/>
          <w:rtl/>
        </w:rPr>
        <w:t xml:space="preserve">ه </w:t>
      </w:r>
      <w:r w:rsidRPr="00AB2298">
        <w:rPr>
          <w:rtl/>
        </w:rPr>
        <w:t>بن جراح و رد نمودن مال</w:t>
      </w:r>
      <w:bookmarkEnd w:id="483"/>
    </w:p>
    <w:p w:rsidR="00BD3D1B" w:rsidRPr="00AB2298" w:rsidRDefault="00BD3D1B" w:rsidP="00BA0C40">
      <w:pPr>
        <w:pStyle w:val="a5"/>
        <w:rPr>
          <w:rtl/>
        </w:rPr>
      </w:pPr>
      <w:bookmarkStart w:id="484" w:name="_Toc441683995"/>
      <w:r w:rsidRPr="00AB2298">
        <w:rPr>
          <w:rtl/>
        </w:rPr>
        <w:t>قصه و</w:t>
      </w:r>
      <w:r w:rsidR="000E63F6">
        <w:rPr>
          <w:rtl/>
        </w:rPr>
        <w:t>ی</w:t>
      </w:r>
      <w:r w:rsidRPr="00AB2298">
        <w:rPr>
          <w:rtl/>
        </w:rPr>
        <w:t xml:space="preserve"> در اين باره با عمربن الخطاب</w:t>
      </w:r>
      <w:r w:rsidR="00F60D76">
        <w:rPr>
          <w:rtl/>
        </w:rPr>
        <w:t xml:space="preserve"> </w:t>
      </w:r>
      <w:r w:rsidR="00F60D76" w:rsidRPr="00F60D76">
        <w:rPr>
          <w:rFonts w:cs="CTraditional Arabic" w:hint="cs"/>
          <w:bCs w:val="0"/>
          <w:szCs w:val="28"/>
          <w:rtl/>
        </w:rPr>
        <w:t>ب</w:t>
      </w:r>
      <w:r w:rsidRPr="00AB2298">
        <w:rPr>
          <w:rtl/>
        </w:rPr>
        <w:t xml:space="preserve"> در عام الرماده</w:t>
      </w:r>
      <w:bookmarkEnd w:id="484"/>
    </w:p>
    <w:p w:rsidR="00BD3D1B" w:rsidRPr="00906F1B" w:rsidRDefault="00BD3D1B" w:rsidP="00C0600E">
      <w:pPr>
        <w:pStyle w:val="PlainText"/>
        <w:ind w:firstLine="284"/>
        <w:jc w:val="both"/>
        <w:rPr>
          <w:rStyle w:val="Char4"/>
          <w:rtl/>
        </w:rPr>
      </w:pPr>
      <w:r w:rsidRPr="00906F1B">
        <w:rPr>
          <w:rStyle w:val="Char4"/>
          <w:rtl/>
        </w:rPr>
        <w:t>ب</w:t>
      </w:r>
      <w:r w:rsidR="00755556">
        <w:rPr>
          <w:rStyle w:val="Char4"/>
          <w:rtl/>
        </w:rPr>
        <w:t>ی</w:t>
      </w:r>
      <w:r w:rsidRPr="00906F1B">
        <w:rPr>
          <w:rStyle w:val="Char4"/>
          <w:rtl/>
        </w:rPr>
        <w:t>هق</w:t>
      </w:r>
      <w:r w:rsidR="000E63F6">
        <w:rPr>
          <w:rStyle w:val="Char4"/>
          <w:rtl/>
        </w:rPr>
        <w:t>ی</w:t>
      </w:r>
      <w:r w:rsidRPr="00906F1B">
        <w:rPr>
          <w:rStyle w:val="Char4"/>
          <w:rtl/>
        </w:rPr>
        <w:t xml:space="preserve"> (354/6) از اسلم</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در عام الرماده</w:t>
      </w:r>
      <w:r w:rsidRPr="00906F1B">
        <w:rPr>
          <w:rStyle w:val="FootnoteReference"/>
          <w:rFonts w:ascii="IRNazli" w:hAnsi="IRNazli" w:cs="IRNazli"/>
          <w:sz w:val="28"/>
          <w:szCs w:val="28"/>
          <w:rtl/>
        </w:rPr>
        <w:footnoteReference w:id="539"/>
      </w:r>
      <w:r w:rsidRPr="00906F1B">
        <w:rPr>
          <w:rStyle w:val="Char4"/>
          <w:rtl/>
        </w:rPr>
        <w:t xml:space="preserve"> </w:t>
      </w:r>
      <w:r w:rsidR="00755556">
        <w:rPr>
          <w:rStyle w:val="Char4"/>
          <w:rtl/>
        </w:rPr>
        <w:t>ک</w:t>
      </w:r>
      <w:r w:rsidRPr="00906F1B">
        <w:rPr>
          <w:rStyle w:val="Char4"/>
          <w:rtl/>
        </w:rPr>
        <w:t>ه قحط</w:t>
      </w:r>
      <w:r w:rsidR="000E63F6">
        <w:rPr>
          <w:rStyle w:val="Char4"/>
          <w:rtl/>
        </w:rPr>
        <w:t>ی</w:t>
      </w:r>
      <w:r w:rsidRPr="00906F1B">
        <w:rPr>
          <w:rStyle w:val="Char4"/>
          <w:rtl/>
        </w:rPr>
        <w:t xml:space="preserve"> د</w:t>
      </w:r>
      <w:r w:rsidR="00755556">
        <w:rPr>
          <w:rStyle w:val="Char4"/>
          <w:rtl/>
        </w:rPr>
        <w:t>ی</w:t>
      </w:r>
      <w:r w:rsidRPr="00906F1B">
        <w:rPr>
          <w:rStyle w:val="Char4"/>
          <w:rtl/>
        </w:rPr>
        <w:t>ار عرب را فرا گرفته بود،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برا</w:t>
      </w:r>
      <w:r w:rsidR="000E63F6">
        <w:rPr>
          <w:rStyle w:val="Char4"/>
          <w:rtl/>
        </w:rPr>
        <w:t>ی</w:t>
      </w:r>
      <w:r w:rsidRPr="00906F1B">
        <w:rPr>
          <w:rStyle w:val="Char4"/>
          <w:rtl/>
        </w:rPr>
        <w:t xml:space="preserve"> عمروبن العاص نوشت... و حد</w:t>
      </w:r>
      <w:r w:rsidR="00755556">
        <w:rPr>
          <w:rStyle w:val="Char4"/>
          <w:rtl/>
        </w:rPr>
        <w:t>ی</w:t>
      </w:r>
      <w:r w:rsidRPr="00906F1B">
        <w:rPr>
          <w:rStyle w:val="Char4"/>
          <w:rtl/>
        </w:rPr>
        <w:t>ث را متذ</w:t>
      </w:r>
      <w:r w:rsidR="00755556">
        <w:rPr>
          <w:rStyle w:val="Char4"/>
          <w:rtl/>
        </w:rPr>
        <w:t>ک</w:t>
      </w:r>
      <w:r w:rsidRPr="00906F1B">
        <w:rPr>
          <w:rStyle w:val="Char4"/>
          <w:rtl/>
        </w:rPr>
        <w:t>ر شده، و در آن گفته است: بعد از آن ابوعب</w:t>
      </w:r>
      <w:r w:rsidR="00755556">
        <w:rPr>
          <w:rStyle w:val="Char4"/>
          <w:rtl/>
        </w:rPr>
        <w:t>ی</w:t>
      </w:r>
      <w:r w:rsidRPr="00906F1B">
        <w:rPr>
          <w:rStyle w:val="Char4"/>
          <w:rtl/>
        </w:rPr>
        <w:t>دةبن جرّاح</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خواست، و او در آن ب</w:t>
      </w:r>
      <w:r w:rsidR="00755556">
        <w:rPr>
          <w:rStyle w:val="Char4"/>
          <w:rtl/>
        </w:rPr>
        <w:t>ی</w:t>
      </w:r>
      <w:r w:rsidRPr="00906F1B">
        <w:rPr>
          <w:rStyle w:val="Char4"/>
          <w:rtl/>
        </w:rPr>
        <w:t>رون رفت، هنگام</w:t>
      </w:r>
      <w:r w:rsidR="000E63F6">
        <w:rPr>
          <w:rStyle w:val="Char4"/>
          <w:rtl/>
        </w:rPr>
        <w:t>ی</w:t>
      </w:r>
      <w:r w:rsidRPr="00906F1B">
        <w:rPr>
          <w:rStyle w:val="Char4"/>
          <w:rtl/>
        </w:rPr>
        <w:t xml:space="preserve"> </w:t>
      </w:r>
      <w:r w:rsidR="00755556">
        <w:rPr>
          <w:rStyle w:val="Char4"/>
          <w:rtl/>
        </w:rPr>
        <w:t>ک</w:t>
      </w:r>
      <w:r w:rsidRPr="00906F1B">
        <w:rPr>
          <w:rStyle w:val="Char4"/>
          <w:rtl/>
        </w:rPr>
        <w:t>ه برگشت، برا</w:t>
      </w:r>
      <w:r w:rsidR="00755556">
        <w:rPr>
          <w:rStyle w:val="Char4"/>
          <w:rtl/>
        </w:rPr>
        <w:t>ی</w:t>
      </w:r>
      <w:r w:rsidRPr="00906F1B">
        <w:rPr>
          <w:rStyle w:val="Char4"/>
          <w:rtl/>
        </w:rPr>
        <w:t xml:space="preserve">ش </w:t>
      </w:r>
      <w:r w:rsidR="00755556">
        <w:rPr>
          <w:rStyle w:val="Char4"/>
          <w:rtl/>
        </w:rPr>
        <w:t>یک</w:t>
      </w:r>
      <w:r w:rsidRPr="00906F1B">
        <w:rPr>
          <w:rStyle w:val="Char4"/>
          <w:rtl/>
        </w:rPr>
        <w:t xml:space="preserve"> هزار د</w:t>
      </w:r>
      <w:r w:rsidR="00755556">
        <w:rPr>
          <w:rStyle w:val="Char4"/>
          <w:rtl/>
        </w:rPr>
        <w:t>ی</w:t>
      </w:r>
      <w:r w:rsidRPr="00906F1B">
        <w:rPr>
          <w:rStyle w:val="Char4"/>
          <w:rtl/>
        </w:rPr>
        <w:t>نار فرستاد، ابوعب</w:t>
      </w:r>
      <w:r w:rsidR="00755556">
        <w:rPr>
          <w:rStyle w:val="Char4"/>
          <w:rtl/>
        </w:rPr>
        <w:t>ی</w:t>
      </w:r>
      <w:r w:rsidRPr="00906F1B">
        <w:rPr>
          <w:rStyle w:val="Char4"/>
          <w:rtl/>
        </w:rPr>
        <w:t>دة گفت: ا</w:t>
      </w:r>
      <w:r w:rsidR="000E63F6">
        <w:rPr>
          <w:rStyle w:val="Char4"/>
          <w:rtl/>
        </w:rPr>
        <w:t>ی</w:t>
      </w:r>
      <w:r w:rsidRPr="00906F1B">
        <w:rPr>
          <w:rStyle w:val="Char4"/>
          <w:rtl/>
        </w:rPr>
        <w:t xml:space="preserve"> ابن الخطاب من برا</w:t>
      </w:r>
      <w:r w:rsidR="000E63F6">
        <w:rPr>
          <w:rStyle w:val="Char4"/>
          <w:rtl/>
        </w:rPr>
        <w:t>ی</w:t>
      </w:r>
      <w:r w:rsidRPr="00906F1B">
        <w:rPr>
          <w:rStyle w:val="Char4"/>
          <w:rtl/>
        </w:rPr>
        <w:t xml:space="preserve"> تو </w:t>
      </w:r>
      <w:r w:rsidR="00755556">
        <w:rPr>
          <w:rStyle w:val="Char4"/>
          <w:rtl/>
        </w:rPr>
        <w:t>ک</w:t>
      </w:r>
      <w:r w:rsidRPr="00906F1B">
        <w:rPr>
          <w:rStyle w:val="Char4"/>
          <w:rtl/>
        </w:rPr>
        <w:t>ار ن</w:t>
      </w:r>
      <w:r w:rsidR="00755556">
        <w:rPr>
          <w:rStyle w:val="Char4"/>
          <w:rtl/>
        </w:rPr>
        <w:t>ک</w:t>
      </w:r>
      <w:r w:rsidRPr="00906F1B">
        <w:rPr>
          <w:rStyle w:val="Char4"/>
          <w:rtl/>
        </w:rPr>
        <w:t>رده‏ام، بل</w:t>
      </w:r>
      <w:r w:rsidR="00755556">
        <w:rPr>
          <w:rStyle w:val="Char4"/>
          <w:rtl/>
        </w:rPr>
        <w:t>ک</w:t>
      </w:r>
      <w:r w:rsidRPr="00906F1B">
        <w:rPr>
          <w:rStyle w:val="Char4"/>
          <w:rtl/>
        </w:rPr>
        <w:t>ه برا</w:t>
      </w:r>
      <w:r w:rsidR="000E63F6">
        <w:rPr>
          <w:rStyle w:val="Char4"/>
          <w:rtl/>
        </w:rPr>
        <w:t>ی</w:t>
      </w:r>
      <w:r w:rsidRPr="00906F1B">
        <w:rPr>
          <w:rStyle w:val="Char4"/>
          <w:rtl/>
        </w:rPr>
        <w:t xml:space="preserve"> خداوند </w:t>
      </w:r>
      <w:r w:rsidR="00755556">
        <w:rPr>
          <w:rStyle w:val="Char4"/>
          <w:rtl/>
        </w:rPr>
        <w:t>ک</w:t>
      </w:r>
      <w:r w:rsidRPr="00906F1B">
        <w:rPr>
          <w:rStyle w:val="Char4"/>
          <w:rtl/>
        </w:rPr>
        <w:t>ار نمودم!! و در بدل آن چ</w:t>
      </w:r>
      <w:r w:rsidR="00755556">
        <w:rPr>
          <w:rStyle w:val="Char4"/>
          <w:rtl/>
        </w:rPr>
        <w:t>ی</w:t>
      </w:r>
      <w:r w:rsidRPr="00906F1B">
        <w:rPr>
          <w:rStyle w:val="Char4"/>
          <w:rtl/>
        </w:rPr>
        <w:t>ز</w:t>
      </w:r>
      <w:r w:rsidR="000E63F6">
        <w:rPr>
          <w:rStyle w:val="Char4"/>
          <w:rtl/>
        </w:rPr>
        <w:t>ی</w:t>
      </w:r>
      <w:r w:rsidRPr="00906F1B">
        <w:rPr>
          <w:rStyle w:val="Char4"/>
          <w:rtl/>
        </w:rPr>
        <w:t xml:space="preserve"> را نم</w:t>
      </w:r>
      <w:r w:rsidR="000E63F6">
        <w:rPr>
          <w:rStyle w:val="Char4"/>
          <w:rtl/>
        </w:rPr>
        <w:t>ی</w:t>
      </w:r>
      <w:r w:rsidRPr="00906F1B">
        <w:rPr>
          <w:rStyle w:val="Char4"/>
          <w:rtl/>
        </w:rPr>
        <w:t>‏گ</w:t>
      </w:r>
      <w:r w:rsidR="00755556">
        <w:rPr>
          <w:rStyle w:val="Char4"/>
          <w:rtl/>
        </w:rPr>
        <w:t>ی</w:t>
      </w:r>
      <w:r w:rsidRPr="00906F1B">
        <w:rPr>
          <w:rStyle w:val="Char4"/>
          <w:rtl/>
        </w:rPr>
        <w:t>رم، عمر گفت: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ن</w:t>
      </w:r>
      <w:r w:rsidR="00755556">
        <w:rPr>
          <w:rStyle w:val="Char4"/>
          <w:rtl/>
        </w:rPr>
        <w:t>ی</w:t>
      </w:r>
      <w:r w:rsidRPr="00906F1B">
        <w:rPr>
          <w:rStyle w:val="Char4"/>
          <w:rtl/>
        </w:rPr>
        <w:t>ز برا</w:t>
      </w:r>
      <w:r w:rsidR="000E63F6">
        <w:rPr>
          <w:rStyle w:val="Char4"/>
          <w:rtl/>
        </w:rPr>
        <w:t>ی</w:t>
      </w:r>
      <w:r w:rsidRPr="00906F1B">
        <w:rPr>
          <w:rStyle w:val="Char4"/>
          <w:rtl/>
        </w:rPr>
        <w:t xml:space="preserve"> ما در </w:t>
      </w:r>
      <w:r w:rsidR="00755556">
        <w:rPr>
          <w:rStyle w:val="Char4"/>
          <w:rtl/>
        </w:rPr>
        <w:t>ک</w:t>
      </w:r>
      <w:r w:rsidRPr="00906F1B">
        <w:rPr>
          <w:rStyle w:val="Char4"/>
          <w:rtl/>
        </w:rPr>
        <w:t>ارها</w:t>
      </w:r>
      <w:r w:rsidR="00755556">
        <w:rPr>
          <w:rStyle w:val="Char4"/>
          <w:rtl/>
        </w:rPr>
        <w:t>ی</w:t>
      </w:r>
      <w:r w:rsidR="000E63F6">
        <w:rPr>
          <w:rStyle w:val="Char4"/>
          <w:rtl/>
        </w:rPr>
        <w:t>ی</w:t>
      </w:r>
      <w:r w:rsidRPr="00906F1B">
        <w:rPr>
          <w:rStyle w:val="Char4"/>
          <w:rtl/>
        </w:rPr>
        <w:t xml:space="preserve"> </w:t>
      </w:r>
      <w:r w:rsidR="00755556">
        <w:rPr>
          <w:rStyle w:val="Char4"/>
          <w:rtl/>
        </w:rPr>
        <w:t>ک</w:t>
      </w:r>
      <w:r w:rsidRPr="00906F1B">
        <w:rPr>
          <w:rStyle w:val="Char4"/>
          <w:rtl/>
        </w:rPr>
        <w:t>ه ما را بدان فرستاده بود چ</w:t>
      </w:r>
      <w:r w:rsidR="00755556">
        <w:rPr>
          <w:rStyle w:val="Char4"/>
          <w:rtl/>
        </w:rPr>
        <w:t>ی</w:t>
      </w:r>
      <w:r w:rsidRPr="00906F1B">
        <w:rPr>
          <w:rStyle w:val="Char4"/>
          <w:rtl/>
        </w:rPr>
        <w:t>ز</w:t>
      </w:r>
      <w:r w:rsidR="000E63F6">
        <w:rPr>
          <w:rStyle w:val="Char4"/>
          <w:rtl/>
        </w:rPr>
        <w:t>ی</w:t>
      </w:r>
      <w:r w:rsidRPr="00906F1B">
        <w:rPr>
          <w:rStyle w:val="Char4"/>
          <w:rtl/>
        </w:rPr>
        <w:t xml:space="preserve"> داد و ما آن را خوب ند</w:t>
      </w:r>
      <w:r w:rsidR="00755556">
        <w:rPr>
          <w:rStyle w:val="Char4"/>
          <w:rtl/>
        </w:rPr>
        <w:t>ی</w:t>
      </w:r>
      <w:r w:rsidRPr="00906F1B">
        <w:rPr>
          <w:rStyle w:val="Char4"/>
          <w:rtl/>
        </w:rPr>
        <w:t>د</w:t>
      </w:r>
      <w:r w:rsidR="00755556">
        <w:rPr>
          <w:rStyle w:val="Char4"/>
          <w:rtl/>
        </w:rPr>
        <w:t>ی</w:t>
      </w:r>
      <w:r w:rsidRPr="00906F1B">
        <w:rPr>
          <w:rStyle w:val="Char4"/>
          <w:rtl/>
        </w:rPr>
        <w:t>م، ول</w:t>
      </w:r>
      <w:r w:rsidR="000E63F6">
        <w:rPr>
          <w:rStyle w:val="Char4"/>
          <w:rtl/>
        </w:rPr>
        <w:t>ی</w:t>
      </w:r>
      <w:r w:rsidRPr="00906F1B">
        <w:rPr>
          <w:rStyle w:val="Char4"/>
          <w:rtl/>
        </w:rPr>
        <w:t xml:space="preserve"> او ا</w:t>
      </w:r>
      <w:r w:rsidR="00755556">
        <w:rPr>
          <w:rStyle w:val="Char4"/>
          <w:rtl/>
        </w:rPr>
        <w:t>ی</w:t>
      </w:r>
      <w:r w:rsidRPr="00906F1B">
        <w:rPr>
          <w:rStyle w:val="Char4"/>
          <w:rtl/>
        </w:rPr>
        <w:t>ن را از ما قبول ننمود، ا</w:t>
      </w:r>
      <w:r w:rsidR="000E63F6">
        <w:rPr>
          <w:rStyle w:val="Char4"/>
          <w:rtl/>
        </w:rPr>
        <w:t>ی</w:t>
      </w:r>
      <w:r w:rsidRPr="00906F1B">
        <w:rPr>
          <w:rStyle w:val="Char4"/>
          <w:rtl/>
        </w:rPr>
        <w:t xml:space="preserve"> مرد! ا</w:t>
      </w:r>
      <w:r w:rsidR="00755556">
        <w:rPr>
          <w:rStyle w:val="Char4"/>
          <w:rtl/>
        </w:rPr>
        <w:t>ی</w:t>
      </w:r>
      <w:r w:rsidRPr="00906F1B">
        <w:rPr>
          <w:rStyle w:val="Char4"/>
          <w:rtl/>
        </w:rPr>
        <w:t xml:space="preserve">ن را قبول </w:t>
      </w:r>
      <w:r w:rsidR="00755556">
        <w:rPr>
          <w:rStyle w:val="Char4"/>
          <w:rtl/>
        </w:rPr>
        <w:t>ک</w:t>
      </w:r>
      <w:r w:rsidRPr="00906F1B">
        <w:rPr>
          <w:rStyle w:val="Char4"/>
          <w:rtl/>
        </w:rPr>
        <w:t>ن، و به ا</w:t>
      </w:r>
      <w:r w:rsidR="00755556">
        <w:rPr>
          <w:rStyle w:val="Char4"/>
          <w:rtl/>
        </w:rPr>
        <w:t>ی</w:t>
      </w:r>
      <w:r w:rsidRPr="00906F1B">
        <w:rPr>
          <w:rStyle w:val="Char4"/>
          <w:rtl/>
        </w:rPr>
        <w:t>ن، در د</w:t>
      </w:r>
      <w:r w:rsidR="00755556">
        <w:rPr>
          <w:rStyle w:val="Char4"/>
          <w:rtl/>
        </w:rPr>
        <w:t>ی</w:t>
      </w:r>
      <w:r w:rsidRPr="00906F1B">
        <w:rPr>
          <w:rStyle w:val="Char4"/>
          <w:rtl/>
        </w:rPr>
        <w:t>ن و دن</w:t>
      </w:r>
      <w:r w:rsidR="00755556">
        <w:rPr>
          <w:rStyle w:val="Char4"/>
          <w:rtl/>
        </w:rPr>
        <w:t>ی</w:t>
      </w:r>
      <w:r w:rsidRPr="00906F1B">
        <w:rPr>
          <w:rStyle w:val="Char4"/>
          <w:rtl/>
        </w:rPr>
        <w:t>ا</w:t>
      </w:r>
      <w:r w:rsidR="00755556">
        <w:rPr>
          <w:rStyle w:val="Char4"/>
          <w:rtl/>
        </w:rPr>
        <w:t>ی</w:t>
      </w:r>
      <w:r w:rsidRPr="00906F1B">
        <w:rPr>
          <w:rStyle w:val="Char4"/>
          <w:rtl/>
        </w:rPr>
        <w:t>ت استعانت جو</w:t>
      </w:r>
      <w:r w:rsidR="000E63F6">
        <w:rPr>
          <w:rStyle w:val="Char4"/>
          <w:rtl/>
        </w:rPr>
        <w:t>ی</w:t>
      </w:r>
      <w:r w:rsidRPr="00906F1B">
        <w:rPr>
          <w:rStyle w:val="Char4"/>
          <w:rtl/>
        </w:rPr>
        <w:t>، و ابو عب</w:t>
      </w:r>
      <w:r w:rsidR="00755556">
        <w:rPr>
          <w:rStyle w:val="Char4"/>
          <w:rtl/>
        </w:rPr>
        <w:t>ی</w:t>
      </w:r>
      <w:r w:rsidRPr="00906F1B">
        <w:rPr>
          <w:rStyle w:val="Char4"/>
          <w:rtl/>
        </w:rPr>
        <w:t>دة آن را قبول نمود. ا</w:t>
      </w:r>
      <w:r w:rsidR="00755556">
        <w:rPr>
          <w:rStyle w:val="Char4"/>
          <w:rtl/>
        </w:rPr>
        <w:t>ی</w:t>
      </w:r>
      <w:r w:rsidRPr="00906F1B">
        <w:rPr>
          <w:rStyle w:val="Char4"/>
          <w:rtl/>
        </w:rPr>
        <w:t>ن را همچن</w:t>
      </w:r>
      <w:r w:rsidR="00755556">
        <w:rPr>
          <w:rStyle w:val="Char4"/>
          <w:rtl/>
        </w:rPr>
        <w:t>ی</w:t>
      </w:r>
      <w:r w:rsidRPr="00906F1B">
        <w:rPr>
          <w:rStyle w:val="Char4"/>
          <w:rtl/>
        </w:rPr>
        <w:t>ن ابن خز</w:t>
      </w:r>
      <w:r w:rsidR="00755556">
        <w:rPr>
          <w:rStyle w:val="Char4"/>
          <w:rtl/>
        </w:rPr>
        <w:t>ی</w:t>
      </w:r>
      <w:r w:rsidRPr="00906F1B">
        <w:rPr>
          <w:rStyle w:val="Char4"/>
          <w:rtl/>
        </w:rPr>
        <w:t>مه و حا</w:t>
      </w:r>
      <w:r w:rsidR="00755556">
        <w:rPr>
          <w:rStyle w:val="Char4"/>
          <w:rtl/>
        </w:rPr>
        <w:t>ک</w:t>
      </w:r>
      <w:r w:rsidRPr="00906F1B">
        <w:rPr>
          <w:rStyle w:val="Char4"/>
          <w:rtl/>
        </w:rPr>
        <w:t xml:space="preserve">م از اسلم به مانند آن، چنان </w:t>
      </w:r>
      <w:r w:rsidR="00755556">
        <w:rPr>
          <w:rStyle w:val="Char4"/>
          <w:rtl/>
        </w:rPr>
        <w:t>ک</w:t>
      </w:r>
      <w:r w:rsidRPr="00906F1B">
        <w:rPr>
          <w:rStyle w:val="Char4"/>
          <w:rtl/>
        </w:rPr>
        <w:t>ه در منتخب ال</w:t>
      </w:r>
      <w:r w:rsidR="00755556">
        <w:rPr>
          <w:rStyle w:val="Char4"/>
          <w:rtl/>
        </w:rPr>
        <w:t>ک</w:t>
      </w:r>
      <w:r w:rsidRPr="00906F1B">
        <w:rPr>
          <w:rStyle w:val="Char4"/>
          <w:rtl/>
        </w:rPr>
        <w:t>نز (396/4) آمده، روا</w:t>
      </w:r>
      <w:r w:rsidR="00755556">
        <w:rPr>
          <w:rStyle w:val="Char4"/>
          <w:rtl/>
        </w:rPr>
        <w:t>ی</w:t>
      </w:r>
      <w:r w:rsidRPr="00906F1B">
        <w:rPr>
          <w:rStyle w:val="Char4"/>
          <w:rtl/>
        </w:rPr>
        <w:t>ت نموده‏اند.</w:t>
      </w:r>
    </w:p>
    <w:p w:rsidR="00BD3D1B" w:rsidRPr="00906F1B" w:rsidRDefault="00BD3D1B" w:rsidP="00BA0C40">
      <w:pPr>
        <w:pStyle w:val="a2"/>
        <w:rPr>
          <w:rStyle w:val="Char4"/>
          <w:rtl/>
        </w:rPr>
      </w:pPr>
      <w:bookmarkStart w:id="485" w:name="_Toc441683996"/>
      <w:r w:rsidRPr="00AB2298">
        <w:rPr>
          <w:rtl/>
        </w:rPr>
        <w:t>سعيدبن عامر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AB2298">
        <w:rPr>
          <w:rtl/>
        </w:rPr>
        <w:t>و رد نمودن مال</w:t>
      </w:r>
      <w:bookmarkEnd w:id="485"/>
    </w:p>
    <w:p w:rsidR="00BD3D1B" w:rsidRPr="00AB2298" w:rsidRDefault="00BD3D1B" w:rsidP="00BA0C40">
      <w:pPr>
        <w:pStyle w:val="a5"/>
        <w:rPr>
          <w:rtl/>
        </w:rPr>
      </w:pPr>
      <w:bookmarkStart w:id="486" w:name="_Toc441683997"/>
      <w:r w:rsidRPr="00AB2298">
        <w:rPr>
          <w:rtl/>
        </w:rPr>
        <w:t>قصه و</w:t>
      </w:r>
      <w:r w:rsidR="000E63F6">
        <w:rPr>
          <w:rtl/>
        </w:rPr>
        <w:t>ی</w:t>
      </w:r>
      <w:r w:rsidRPr="00AB2298">
        <w:rPr>
          <w:rtl/>
        </w:rPr>
        <w:t xml:space="preserve"> با عمر در وقت</w:t>
      </w:r>
      <w:r w:rsidR="000E63F6">
        <w:rPr>
          <w:rtl/>
        </w:rPr>
        <w:t>ی</w:t>
      </w:r>
      <w:r w:rsidRPr="00AB2298">
        <w:rPr>
          <w:rtl/>
        </w:rPr>
        <w:t xml:space="preserve"> كه هزار دينار به او داد</w:t>
      </w:r>
      <w:bookmarkEnd w:id="486"/>
    </w:p>
    <w:p w:rsidR="00BD3D1B" w:rsidRDefault="00BD3D1B" w:rsidP="00C0600E">
      <w:pPr>
        <w:pStyle w:val="PlainText"/>
        <w:ind w:firstLine="284"/>
        <w:jc w:val="both"/>
        <w:rPr>
          <w:rStyle w:val="Char4"/>
          <w:spacing w:val="-4"/>
          <w:rtl/>
        </w:rPr>
      </w:pPr>
      <w:r w:rsidRPr="00906F1B">
        <w:rPr>
          <w:rStyle w:val="Char4"/>
          <w:rtl/>
        </w:rPr>
        <w:t>شاش</w:t>
      </w:r>
      <w:r w:rsidR="000E63F6">
        <w:rPr>
          <w:rStyle w:val="Char4"/>
          <w:rtl/>
        </w:rPr>
        <w:t>ی</w:t>
      </w:r>
      <w:r w:rsidRPr="00906F1B">
        <w:rPr>
          <w:rStyle w:val="Char4"/>
          <w:rtl/>
        </w:rPr>
        <w:t xml:space="preserve"> و ابن عسا</w:t>
      </w:r>
      <w:r w:rsidR="00755556">
        <w:rPr>
          <w:rStyle w:val="Char4"/>
          <w:rtl/>
        </w:rPr>
        <w:t>ک</w:t>
      </w:r>
      <w:r w:rsidRPr="00906F1B">
        <w:rPr>
          <w:rStyle w:val="Char4"/>
          <w:rtl/>
        </w:rPr>
        <w:t>ر از عبداللَّه بن ز</w:t>
      </w:r>
      <w:r w:rsidR="00755556">
        <w:rPr>
          <w:rStyle w:val="Char4"/>
          <w:rtl/>
        </w:rPr>
        <w:t>ی</w:t>
      </w:r>
      <w:r w:rsidRPr="00906F1B">
        <w:rPr>
          <w:rStyle w:val="Char4"/>
          <w:rtl/>
        </w:rPr>
        <w:t>اد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برا</w:t>
      </w:r>
      <w:r w:rsidR="000E63F6">
        <w:rPr>
          <w:rStyle w:val="Char4"/>
          <w:rtl/>
        </w:rPr>
        <w:t>ی</w:t>
      </w:r>
      <w:r w:rsidRPr="00906F1B">
        <w:rPr>
          <w:rStyle w:val="Char4"/>
          <w:rtl/>
        </w:rPr>
        <w:t xml:space="preserve"> سع</w:t>
      </w:r>
      <w:r w:rsidR="00755556">
        <w:rPr>
          <w:rStyle w:val="Char4"/>
          <w:rtl/>
        </w:rPr>
        <w:t>ی</w:t>
      </w:r>
      <w:r w:rsidRPr="00906F1B">
        <w:rPr>
          <w:rStyle w:val="Char4"/>
          <w:rtl/>
        </w:rPr>
        <w:t>دبن عامر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هزار د</w:t>
      </w:r>
      <w:r w:rsidR="00755556">
        <w:rPr>
          <w:rStyle w:val="Char4"/>
          <w:rtl/>
        </w:rPr>
        <w:t>ی</w:t>
      </w:r>
      <w:r w:rsidRPr="00906F1B">
        <w:rPr>
          <w:rStyle w:val="Char4"/>
          <w:rtl/>
        </w:rPr>
        <w:t>نار داد، و</w:t>
      </w:r>
      <w:r w:rsidR="000E63F6">
        <w:rPr>
          <w:rStyle w:val="Char4"/>
          <w:rtl/>
        </w:rPr>
        <w:t>ی</w:t>
      </w:r>
      <w:r w:rsidRPr="00906F1B">
        <w:rPr>
          <w:rStyle w:val="Char4"/>
          <w:rtl/>
        </w:rPr>
        <w:t xml:space="preserve"> گفت: من به ا</w:t>
      </w:r>
      <w:r w:rsidR="00755556">
        <w:rPr>
          <w:rStyle w:val="Char4"/>
          <w:rtl/>
        </w:rPr>
        <w:t>ی</w:t>
      </w:r>
      <w:r w:rsidRPr="00906F1B">
        <w:rPr>
          <w:rStyle w:val="Char4"/>
          <w:rtl/>
        </w:rPr>
        <w:t>ن ن</w:t>
      </w:r>
      <w:r w:rsidR="00755556">
        <w:rPr>
          <w:rStyle w:val="Char4"/>
          <w:rtl/>
        </w:rPr>
        <w:t>ی</w:t>
      </w:r>
      <w:r w:rsidRPr="00906F1B">
        <w:rPr>
          <w:rStyle w:val="Char4"/>
          <w:rtl/>
        </w:rPr>
        <w:t>از</w:t>
      </w:r>
      <w:r w:rsidR="000E63F6">
        <w:rPr>
          <w:rStyle w:val="Char4"/>
          <w:rtl/>
        </w:rPr>
        <w:t>ی</w:t>
      </w:r>
      <w:r w:rsidRPr="00906F1B">
        <w:rPr>
          <w:rStyle w:val="Char4"/>
          <w:rtl/>
        </w:rPr>
        <w:t xml:space="preserve"> ندارم، به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از من بدان محتاج‏تر باشد بده، عمر گفت: آرام و سا</w:t>
      </w:r>
      <w:r w:rsidR="00755556">
        <w:rPr>
          <w:rStyle w:val="Char4"/>
          <w:rtl/>
        </w:rPr>
        <w:t>ک</w:t>
      </w:r>
      <w:r w:rsidRPr="00906F1B">
        <w:rPr>
          <w:rStyle w:val="Char4"/>
          <w:rtl/>
        </w:rPr>
        <w:t>ت باش، تا آنچه را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گفته </w:t>
      </w:r>
      <w:r w:rsidRPr="00D51E9B">
        <w:rPr>
          <w:rStyle w:val="Char4"/>
          <w:spacing w:val="-4"/>
          <w:rtl/>
        </w:rPr>
        <w:t>است، برا</w:t>
      </w:r>
      <w:r w:rsidR="00755556" w:rsidRPr="00D51E9B">
        <w:rPr>
          <w:rStyle w:val="Char4"/>
          <w:spacing w:val="-4"/>
          <w:rtl/>
        </w:rPr>
        <w:t>ی</w:t>
      </w:r>
      <w:r w:rsidRPr="00D51E9B">
        <w:rPr>
          <w:rStyle w:val="Char4"/>
          <w:spacing w:val="-4"/>
          <w:rtl/>
        </w:rPr>
        <w:t>ت ب</w:t>
      </w:r>
      <w:r w:rsidR="00755556" w:rsidRPr="00D51E9B">
        <w:rPr>
          <w:rStyle w:val="Char4"/>
          <w:spacing w:val="-4"/>
          <w:rtl/>
        </w:rPr>
        <w:t>ی</w:t>
      </w:r>
      <w:r w:rsidRPr="00D51E9B">
        <w:rPr>
          <w:rStyle w:val="Char4"/>
          <w:spacing w:val="-4"/>
          <w:rtl/>
        </w:rPr>
        <w:t xml:space="preserve">ان </w:t>
      </w:r>
      <w:r w:rsidR="00755556" w:rsidRPr="00D51E9B">
        <w:rPr>
          <w:rStyle w:val="Char4"/>
          <w:spacing w:val="-4"/>
          <w:rtl/>
        </w:rPr>
        <w:t>ک</w:t>
      </w:r>
      <w:r w:rsidRPr="00D51E9B">
        <w:rPr>
          <w:rStyle w:val="Char4"/>
          <w:spacing w:val="-4"/>
          <w:rtl/>
        </w:rPr>
        <w:t>نم، بعد اگر خواست</w:t>
      </w:r>
      <w:r w:rsidR="000E63F6">
        <w:rPr>
          <w:rStyle w:val="Char4"/>
          <w:spacing w:val="-4"/>
          <w:rtl/>
        </w:rPr>
        <w:t>ی</w:t>
      </w:r>
      <w:r w:rsidRPr="00D51E9B">
        <w:rPr>
          <w:rStyle w:val="Char4"/>
          <w:spacing w:val="-4"/>
          <w:rtl/>
        </w:rPr>
        <w:t xml:space="preserve"> قبول </w:t>
      </w:r>
      <w:r w:rsidR="00755556" w:rsidRPr="00D51E9B">
        <w:rPr>
          <w:rStyle w:val="Char4"/>
          <w:spacing w:val="-4"/>
          <w:rtl/>
        </w:rPr>
        <w:t>ک</w:t>
      </w:r>
      <w:r w:rsidRPr="00D51E9B">
        <w:rPr>
          <w:rStyle w:val="Char4"/>
          <w:spacing w:val="-4"/>
          <w:rtl/>
        </w:rPr>
        <w:t>ن و اگر خواست</w:t>
      </w:r>
      <w:r w:rsidR="000E63F6">
        <w:rPr>
          <w:rStyle w:val="Char4"/>
          <w:spacing w:val="-4"/>
          <w:rtl/>
        </w:rPr>
        <w:t>ی</w:t>
      </w:r>
      <w:r w:rsidRPr="00D51E9B">
        <w:rPr>
          <w:rStyle w:val="Char4"/>
          <w:spacing w:val="-4"/>
          <w:rtl/>
        </w:rPr>
        <w:t xml:space="preserve"> رها </w:t>
      </w:r>
      <w:r w:rsidR="00755556" w:rsidRPr="00D51E9B">
        <w:rPr>
          <w:rStyle w:val="Char4"/>
          <w:spacing w:val="-4"/>
          <w:rtl/>
        </w:rPr>
        <w:t>ک</w:t>
      </w:r>
      <w:r w:rsidRPr="00D51E9B">
        <w:rPr>
          <w:rStyle w:val="Char4"/>
          <w:spacing w:val="-4"/>
          <w:rtl/>
        </w:rPr>
        <w:t xml:space="preserve">ن، رسول خدا </w:t>
      </w:r>
      <w:r w:rsidRPr="00D51E9B">
        <w:rPr>
          <w:rFonts w:cs="CTraditional Arabic"/>
          <w:spacing w:val="-4"/>
          <w:sz w:val="28"/>
          <w:szCs w:val="28"/>
          <w:rtl/>
        </w:rPr>
        <w:t>ص</w:t>
      </w:r>
      <w:r w:rsidRPr="00906F1B">
        <w:rPr>
          <w:rStyle w:val="Char4"/>
          <w:rtl/>
        </w:rPr>
        <w:t xml:space="preserve"> </w:t>
      </w:r>
      <w:r w:rsidRPr="00D51E9B">
        <w:rPr>
          <w:rStyle w:val="Char4"/>
          <w:spacing w:val="-4"/>
          <w:rtl/>
        </w:rPr>
        <w:t>چ</w:t>
      </w:r>
      <w:r w:rsidR="00755556" w:rsidRPr="00D51E9B">
        <w:rPr>
          <w:rStyle w:val="Char4"/>
          <w:spacing w:val="-4"/>
          <w:rtl/>
        </w:rPr>
        <w:t>ی</w:t>
      </w:r>
      <w:r w:rsidRPr="00D51E9B">
        <w:rPr>
          <w:rStyle w:val="Char4"/>
          <w:spacing w:val="-4"/>
          <w:rtl/>
        </w:rPr>
        <w:t>ز</w:t>
      </w:r>
      <w:r w:rsidR="000E63F6">
        <w:rPr>
          <w:rStyle w:val="Char4"/>
          <w:spacing w:val="-4"/>
          <w:rtl/>
        </w:rPr>
        <w:t>ی</w:t>
      </w:r>
      <w:r w:rsidRPr="00D51E9B">
        <w:rPr>
          <w:rStyle w:val="Char4"/>
          <w:spacing w:val="-4"/>
          <w:rtl/>
        </w:rPr>
        <w:t xml:space="preserve"> را بر من عرضه داشت، و من مانند آنچه را تو گفت</w:t>
      </w:r>
      <w:r w:rsidR="000E63F6">
        <w:rPr>
          <w:rStyle w:val="Char4"/>
          <w:spacing w:val="-4"/>
          <w:rtl/>
        </w:rPr>
        <w:t>ی</w:t>
      </w:r>
      <w:r w:rsidRPr="00D51E9B">
        <w:rPr>
          <w:rStyle w:val="Char4"/>
          <w:spacing w:val="-4"/>
          <w:rtl/>
        </w:rPr>
        <w:t>، گفتم، آن گاه پ</w:t>
      </w:r>
      <w:r w:rsidR="00755556" w:rsidRPr="00D51E9B">
        <w:rPr>
          <w:rStyle w:val="Char4"/>
          <w:spacing w:val="-4"/>
          <w:rtl/>
        </w:rPr>
        <w:t>ی</w:t>
      </w:r>
      <w:r w:rsidRPr="00D51E9B">
        <w:rPr>
          <w:rStyle w:val="Char4"/>
          <w:spacing w:val="-4"/>
          <w:rtl/>
        </w:rPr>
        <w:t xml:space="preserve">امبر خدا </w:t>
      </w:r>
      <w:r w:rsidRPr="00D51E9B">
        <w:rPr>
          <w:rFonts w:cs="CTraditional Arabic"/>
          <w:spacing w:val="-4"/>
          <w:sz w:val="28"/>
          <w:szCs w:val="28"/>
          <w:rtl/>
        </w:rPr>
        <w:t>ص</w:t>
      </w:r>
      <w:r w:rsidRPr="00906F1B">
        <w:rPr>
          <w:rStyle w:val="Char4"/>
          <w:rtl/>
        </w:rPr>
        <w:t xml:space="preserve"> </w:t>
      </w:r>
      <w:r w:rsidRPr="00D51E9B">
        <w:rPr>
          <w:rStyle w:val="Char4"/>
          <w:spacing w:val="-4"/>
          <w:rtl/>
        </w:rPr>
        <w:t>گفت: «برا</w:t>
      </w:r>
      <w:r w:rsidR="000E63F6">
        <w:rPr>
          <w:rStyle w:val="Char4"/>
          <w:spacing w:val="-4"/>
          <w:rtl/>
        </w:rPr>
        <w:t>ی</w:t>
      </w:r>
      <w:r w:rsidRPr="00D51E9B">
        <w:rPr>
          <w:rStyle w:val="Char4"/>
          <w:spacing w:val="-4"/>
          <w:rtl/>
        </w:rPr>
        <w:t xml:space="preserve"> </w:t>
      </w:r>
      <w:r w:rsidR="00755556" w:rsidRPr="00D51E9B">
        <w:rPr>
          <w:rStyle w:val="Char4"/>
          <w:spacing w:val="-4"/>
          <w:rtl/>
        </w:rPr>
        <w:t>ک</w:t>
      </w:r>
      <w:r w:rsidRPr="00D51E9B">
        <w:rPr>
          <w:rStyle w:val="Char4"/>
          <w:spacing w:val="-4"/>
          <w:rtl/>
        </w:rPr>
        <w:t>س</w:t>
      </w:r>
      <w:r w:rsidR="000E63F6">
        <w:rPr>
          <w:rStyle w:val="Char4"/>
          <w:spacing w:val="-4"/>
          <w:rtl/>
        </w:rPr>
        <w:t>ی</w:t>
      </w:r>
      <w:r w:rsidRPr="00D51E9B">
        <w:rPr>
          <w:rStyle w:val="Char4"/>
          <w:spacing w:val="-4"/>
          <w:rtl/>
        </w:rPr>
        <w:t xml:space="preserve"> </w:t>
      </w:r>
      <w:r w:rsidR="00755556" w:rsidRPr="00D51E9B">
        <w:rPr>
          <w:rStyle w:val="Char4"/>
          <w:spacing w:val="-4"/>
          <w:rtl/>
        </w:rPr>
        <w:t>ک</w:t>
      </w:r>
      <w:r w:rsidRPr="00D51E9B">
        <w:rPr>
          <w:rStyle w:val="Char4"/>
          <w:spacing w:val="-4"/>
          <w:rtl/>
        </w:rPr>
        <w:t>ه چ</w:t>
      </w:r>
      <w:r w:rsidR="00755556" w:rsidRPr="00D51E9B">
        <w:rPr>
          <w:rStyle w:val="Char4"/>
          <w:spacing w:val="-4"/>
          <w:rtl/>
        </w:rPr>
        <w:t>ی</w:t>
      </w:r>
      <w:r w:rsidRPr="00D51E9B">
        <w:rPr>
          <w:rStyle w:val="Char4"/>
          <w:spacing w:val="-4"/>
          <w:rtl/>
        </w:rPr>
        <w:t>ز</w:t>
      </w:r>
      <w:r w:rsidR="000E63F6">
        <w:rPr>
          <w:rStyle w:val="Char4"/>
          <w:spacing w:val="-4"/>
          <w:rtl/>
        </w:rPr>
        <w:t>ی</w:t>
      </w:r>
      <w:r w:rsidRPr="00D51E9B">
        <w:rPr>
          <w:rStyle w:val="Char4"/>
          <w:spacing w:val="-4"/>
          <w:rtl/>
        </w:rPr>
        <w:t xml:space="preserve"> بدون سئوال و طمع</w:t>
      </w:r>
      <w:r w:rsidRPr="00D51E9B">
        <w:rPr>
          <w:rStyle w:val="FootnoteReference"/>
          <w:rFonts w:ascii="IRNazli" w:hAnsi="IRNazli" w:cs="IRNazli"/>
          <w:spacing w:val="-4"/>
          <w:sz w:val="28"/>
          <w:szCs w:val="28"/>
          <w:rtl/>
        </w:rPr>
        <w:footnoteReference w:id="540"/>
      </w:r>
      <w:r w:rsidRPr="00D51E9B">
        <w:rPr>
          <w:rStyle w:val="Char4"/>
          <w:spacing w:val="-4"/>
          <w:rtl/>
        </w:rPr>
        <w:t xml:space="preserve"> نفس داده شود، آن رزق</w:t>
      </w:r>
      <w:r w:rsidR="000E63F6">
        <w:rPr>
          <w:rStyle w:val="Char4"/>
          <w:spacing w:val="-4"/>
          <w:rtl/>
        </w:rPr>
        <w:t>ی</w:t>
      </w:r>
      <w:r w:rsidRPr="00D51E9B">
        <w:rPr>
          <w:rStyle w:val="Char4"/>
          <w:spacing w:val="-4"/>
          <w:rtl/>
        </w:rPr>
        <w:t xml:space="preserve"> است از طرف خداوند، و با</w:t>
      </w:r>
      <w:r w:rsidR="00755556" w:rsidRPr="00D51E9B">
        <w:rPr>
          <w:rStyle w:val="Char4"/>
          <w:spacing w:val="-4"/>
          <w:rtl/>
        </w:rPr>
        <w:t>ی</w:t>
      </w:r>
      <w:r w:rsidRPr="00D51E9B">
        <w:rPr>
          <w:rStyle w:val="Char4"/>
          <w:spacing w:val="-4"/>
          <w:rtl/>
        </w:rPr>
        <w:t>د آن را قبول نما</w:t>
      </w:r>
      <w:r w:rsidR="00755556" w:rsidRPr="00D51E9B">
        <w:rPr>
          <w:rStyle w:val="Char4"/>
          <w:spacing w:val="-4"/>
          <w:rtl/>
        </w:rPr>
        <w:t>ی</w:t>
      </w:r>
      <w:r w:rsidRPr="00D51E9B">
        <w:rPr>
          <w:rStyle w:val="Char4"/>
          <w:spacing w:val="-4"/>
          <w:rtl/>
        </w:rPr>
        <w:t>د و ردش ن</w:t>
      </w:r>
      <w:r w:rsidR="00755556" w:rsidRPr="00D51E9B">
        <w:rPr>
          <w:rStyle w:val="Char4"/>
          <w:spacing w:val="-4"/>
          <w:rtl/>
        </w:rPr>
        <w:t>ک</w:t>
      </w:r>
      <w:r w:rsidRPr="00D51E9B">
        <w:rPr>
          <w:rStyle w:val="Char4"/>
          <w:spacing w:val="-4"/>
          <w:rtl/>
        </w:rPr>
        <w:t>ند»، سع</w:t>
      </w:r>
      <w:r w:rsidR="00755556" w:rsidRPr="00D51E9B">
        <w:rPr>
          <w:rStyle w:val="Char4"/>
          <w:spacing w:val="-4"/>
          <w:rtl/>
        </w:rPr>
        <w:t>ی</w:t>
      </w:r>
      <w:r w:rsidRPr="00D51E9B">
        <w:rPr>
          <w:rStyle w:val="Char4"/>
          <w:spacing w:val="-4"/>
          <w:rtl/>
        </w:rPr>
        <w:t>د گفت: تو آن را از پ</w:t>
      </w:r>
      <w:r w:rsidR="00755556" w:rsidRPr="00D51E9B">
        <w:rPr>
          <w:rStyle w:val="Char4"/>
          <w:spacing w:val="-4"/>
          <w:rtl/>
        </w:rPr>
        <w:t>ی</w:t>
      </w:r>
      <w:r w:rsidRPr="00D51E9B">
        <w:rPr>
          <w:rStyle w:val="Char4"/>
          <w:spacing w:val="-4"/>
          <w:rtl/>
        </w:rPr>
        <w:t>امبر خدا</w:t>
      </w:r>
      <w:r w:rsidRPr="00D51E9B">
        <w:rPr>
          <w:rFonts w:cs="CTraditional Arabic"/>
          <w:spacing w:val="-4"/>
          <w:sz w:val="28"/>
          <w:szCs w:val="28"/>
          <w:rtl/>
        </w:rPr>
        <w:t>ص</w:t>
      </w:r>
      <w:r w:rsidRPr="00D51E9B">
        <w:rPr>
          <w:rStyle w:val="Char4"/>
          <w:spacing w:val="-4"/>
          <w:rtl/>
        </w:rPr>
        <w:t xml:space="preserve"> شن</w:t>
      </w:r>
      <w:r w:rsidR="00755556" w:rsidRPr="00D51E9B">
        <w:rPr>
          <w:rStyle w:val="Char4"/>
          <w:spacing w:val="-4"/>
          <w:rtl/>
        </w:rPr>
        <w:t>ی</w:t>
      </w:r>
      <w:r w:rsidRPr="00D51E9B">
        <w:rPr>
          <w:rStyle w:val="Char4"/>
          <w:spacing w:val="-4"/>
          <w:rtl/>
        </w:rPr>
        <w:t>د</w:t>
      </w:r>
      <w:r w:rsidR="000E63F6">
        <w:rPr>
          <w:rStyle w:val="Char4"/>
          <w:spacing w:val="-4"/>
          <w:rtl/>
        </w:rPr>
        <w:t>ی</w:t>
      </w:r>
      <w:r w:rsidRPr="00D51E9B">
        <w:rPr>
          <w:rStyle w:val="Char4"/>
          <w:spacing w:val="-4"/>
          <w:rtl/>
        </w:rPr>
        <w:t>؟ گفت: آر</w:t>
      </w:r>
      <w:r w:rsidR="000E63F6">
        <w:rPr>
          <w:rStyle w:val="Char4"/>
          <w:spacing w:val="-4"/>
          <w:rtl/>
        </w:rPr>
        <w:t>ی</w:t>
      </w:r>
      <w:r w:rsidRPr="00D51E9B">
        <w:rPr>
          <w:rStyle w:val="Char4"/>
          <w:spacing w:val="-4"/>
          <w:rtl/>
        </w:rPr>
        <w:t>، و آن را پذ</w:t>
      </w:r>
      <w:r w:rsidR="00755556" w:rsidRPr="00D51E9B">
        <w:rPr>
          <w:rStyle w:val="Char4"/>
          <w:spacing w:val="-4"/>
          <w:rtl/>
        </w:rPr>
        <w:t>ی</w:t>
      </w:r>
      <w:r w:rsidRPr="00D51E9B">
        <w:rPr>
          <w:rStyle w:val="Char4"/>
          <w:spacing w:val="-4"/>
          <w:rtl/>
        </w:rPr>
        <w:t>رفت. ا</w:t>
      </w:r>
      <w:r w:rsidR="00755556" w:rsidRPr="00D51E9B">
        <w:rPr>
          <w:rStyle w:val="Char4"/>
          <w:spacing w:val="-4"/>
          <w:rtl/>
        </w:rPr>
        <w:t>ی</w:t>
      </w:r>
      <w:r w:rsidRPr="00D51E9B">
        <w:rPr>
          <w:rStyle w:val="Char4"/>
          <w:spacing w:val="-4"/>
          <w:rtl/>
        </w:rPr>
        <w:t>ن چن</w:t>
      </w:r>
      <w:r w:rsidR="00755556" w:rsidRPr="00D51E9B">
        <w:rPr>
          <w:rStyle w:val="Char4"/>
          <w:spacing w:val="-4"/>
          <w:rtl/>
        </w:rPr>
        <w:t>ی</w:t>
      </w:r>
      <w:r w:rsidRPr="00D51E9B">
        <w:rPr>
          <w:rStyle w:val="Char4"/>
          <w:spacing w:val="-4"/>
          <w:rtl/>
        </w:rPr>
        <w:t>ن در ال</w:t>
      </w:r>
      <w:r w:rsidR="00755556" w:rsidRPr="00D51E9B">
        <w:rPr>
          <w:rStyle w:val="Char4"/>
          <w:spacing w:val="-4"/>
          <w:rtl/>
        </w:rPr>
        <w:t>ک</w:t>
      </w:r>
      <w:r w:rsidRPr="00D51E9B">
        <w:rPr>
          <w:rStyle w:val="Char4"/>
          <w:spacing w:val="-4"/>
          <w:rtl/>
        </w:rPr>
        <w:t>نز (325/3) آمده است.</w:t>
      </w:r>
    </w:p>
    <w:p w:rsidR="00BD3D1B" w:rsidRPr="00AB2298" w:rsidRDefault="00BD3D1B" w:rsidP="00BA0C40">
      <w:pPr>
        <w:pStyle w:val="a5"/>
        <w:rPr>
          <w:rtl/>
        </w:rPr>
      </w:pPr>
      <w:bookmarkStart w:id="487" w:name="_Toc441683998"/>
      <w:r w:rsidRPr="00AB2298">
        <w:rPr>
          <w:rtl/>
        </w:rPr>
        <w:t>حديث حاكم و بيهق</w:t>
      </w:r>
      <w:r w:rsidR="000E63F6">
        <w:rPr>
          <w:rtl/>
        </w:rPr>
        <w:t>ی</w:t>
      </w:r>
      <w:r w:rsidRPr="00AB2298">
        <w:rPr>
          <w:rtl/>
        </w:rPr>
        <w:t xml:space="preserve"> در اين باره</w:t>
      </w:r>
      <w:bookmarkEnd w:id="487"/>
    </w:p>
    <w:p w:rsidR="00BD3D1B" w:rsidRPr="00906F1B" w:rsidRDefault="00BD3D1B" w:rsidP="00C0600E">
      <w:pPr>
        <w:pStyle w:val="PlainText"/>
        <w:ind w:firstLine="284"/>
        <w:jc w:val="both"/>
        <w:rPr>
          <w:rStyle w:val="Char4"/>
          <w:rtl/>
        </w:rPr>
      </w:pPr>
      <w:r w:rsidRPr="00906F1B">
        <w:rPr>
          <w:rStyle w:val="Char4"/>
          <w:rtl/>
        </w:rPr>
        <w:t>نزد حا</w:t>
      </w:r>
      <w:r w:rsidR="00755556">
        <w:rPr>
          <w:rStyle w:val="Char4"/>
          <w:rtl/>
        </w:rPr>
        <w:t>ک</w:t>
      </w:r>
      <w:r w:rsidRPr="00906F1B">
        <w:rPr>
          <w:rStyle w:val="Char4"/>
          <w:rtl/>
        </w:rPr>
        <w:t>م (286/3) از ز</w:t>
      </w:r>
      <w:r w:rsidR="00755556">
        <w:rPr>
          <w:rStyle w:val="Char4"/>
          <w:rtl/>
        </w:rPr>
        <w:t>ی</w:t>
      </w:r>
      <w:r w:rsidRPr="00906F1B">
        <w:rPr>
          <w:rStyle w:val="Char4"/>
          <w:rtl/>
        </w:rPr>
        <w:t>دبن اسلم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سع</w:t>
      </w:r>
      <w:r w:rsidR="00755556">
        <w:rPr>
          <w:rStyle w:val="Char4"/>
          <w:rtl/>
        </w:rPr>
        <w:t>ی</w:t>
      </w:r>
      <w:r w:rsidRPr="00906F1B">
        <w:rPr>
          <w:rStyle w:val="Char4"/>
          <w:rtl/>
        </w:rPr>
        <w:t>د بن عامر بن حذ</w:t>
      </w:r>
      <w:r w:rsidR="00755556">
        <w:rPr>
          <w:rStyle w:val="Char4"/>
          <w:rtl/>
        </w:rPr>
        <w:t>ی</w:t>
      </w:r>
      <w:r w:rsidRPr="00906F1B">
        <w:rPr>
          <w:rStyle w:val="Char4"/>
          <w:rtl/>
        </w:rPr>
        <w:t>م</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چرا اهل شام تو را دوست دارند؟ گفت: با آن‏ها مهربان</w:t>
      </w:r>
      <w:r w:rsidR="000E63F6">
        <w:rPr>
          <w:rStyle w:val="Char4"/>
          <w:rtl/>
        </w:rPr>
        <w:t>ی</w:t>
      </w:r>
      <w:r w:rsidRPr="00906F1B">
        <w:rPr>
          <w:rStyle w:val="Char4"/>
          <w:rtl/>
        </w:rPr>
        <w:t xml:space="preserve"> و مواسات م</w:t>
      </w:r>
      <w:r w:rsidR="000E63F6">
        <w:rPr>
          <w:rStyle w:val="Char4"/>
          <w:rtl/>
        </w:rPr>
        <w:t>ی</w:t>
      </w:r>
      <w:r w:rsidRPr="00906F1B">
        <w:rPr>
          <w:rStyle w:val="Char4"/>
          <w:rtl/>
        </w:rPr>
        <w:t>‏نما</w:t>
      </w:r>
      <w:r w:rsidR="00755556">
        <w:rPr>
          <w:rStyle w:val="Char4"/>
          <w:rtl/>
        </w:rPr>
        <w:t>ی</w:t>
      </w:r>
      <w:r w:rsidRPr="00906F1B">
        <w:rPr>
          <w:rStyle w:val="Char4"/>
          <w:rtl/>
        </w:rPr>
        <w:t>م، آن گاه عمر به و</w:t>
      </w:r>
      <w:r w:rsidR="000E63F6">
        <w:rPr>
          <w:rStyle w:val="Char4"/>
          <w:rtl/>
        </w:rPr>
        <w:t>ی</w:t>
      </w:r>
      <w:r w:rsidRPr="00906F1B">
        <w:rPr>
          <w:rStyle w:val="Char4"/>
          <w:rtl/>
        </w:rPr>
        <w:t xml:space="preserve"> ده هزار داد، ول</w:t>
      </w:r>
      <w:r w:rsidR="000E63F6">
        <w:rPr>
          <w:rStyle w:val="Char4"/>
          <w:rtl/>
        </w:rPr>
        <w:t>ی</w:t>
      </w:r>
      <w:r w:rsidRPr="00906F1B">
        <w:rPr>
          <w:rStyle w:val="Char4"/>
          <w:rtl/>
        </w:rPr>
        <w:t xml:space="preserve"> او آن را مسترد نمود و گفت: من غلام‏ها و اسب</w:t>
      </w:r>
      <w:r w:rsidR="00DA4BF5">
        <w:rPr>
          <w:rStyle w:val="Char4"/>
          <w:rtl/>
        </w:rPr>
        <w:t>‌های</w:t>
      </w:r>
      <w:r w:rsidR="000E63F6">
        <w:rPr>
          <w:rStyle w:val="Char4"/>
          <w:rtl/>
        </w:rPr>
        <w:t>ی</w:t>
      </w:r>
      <w:r w:rsidR="00DA4BF5">
        <w:rPr>
          <w:rStyle w:val="Char4"/>
          <w:rtl/>
        </w:rPr>
        <w:t xml:space="preserve"> </w:t>
      </w:r>
      <w:r w:rsidRPr="00906F1B">
        <w:rPr>
          <w:rStyle w:val="Char4"/>
          <w:rtl/>
        </w:rPr>
        <w:t>دارم و خوب هستم، و م</w:t>
      </w:r>
      <w:r w:rsidR="000E63F6">
        <w:rPr>
          <w:rStyle w:val="Char4"/>
          <w:rtl/>
        </w:rPr>
        <w:t>ی</w:t>
      </w:r>
      <w:r w:rsidRPr="00906F1B">
        <w:rPr>
          <w:rStyle w:val="Char4"/>
          <w:rtl/>
        </w:rPr>
        <w:t xml:space="preserve">‏خواهم </w:t>
      </w:r>
      <w:r w:rsidR="00755556">
        <w:rPr>
          <w:rStyle w:val="Char4"/>
          <w:rtl/>
        </w:rPr>
        <w:t>ک</w:t>
      </w:r>
      <w:r w:rsidRPr="00906F1B">
        <w:rPr>
          <w:rStyle w:val="Char4"/>
          <w:rtl/>
        </w:rPr>
        <w:t>ارم برا</w:t>
      </w:r>
      <w:r w:rsidR="000E63F6">
        <w:rPr>
          <w:rStyle w:val="Char4"/>
          <w:rtl/>
        </w:rPr>
        <w:t>ی</w:t>
      </w:r>
      <w:r w:rsidRPr="00906F1B">
        <w:rPr>
          <w:rStyle w:val="Char4"/>
          <w:rtl/>
        </w:rPr>
        <w:t xml:space="preserve"> مسلمانان صدقه باشد، عمر گفت: ا</w:t>
      </w:r>
      <w:r w:rsidR="00755556">
        <w:rPr>
          <w:rStyle w:val="Char4"/>
          <w:rtl/>
        </w:rPr>
        <w:t>ی</w:t>
      </w:r>
      <w:r w:rsidRPr="00906F1B">
        <w:rPr>
          <w:rStyle w:val="Char4"/>
          <w:rtl/>
        </w:rPr>
        <w:t>ن طور ن</w:t>
      </w:r>
      <w:r w:rsidR="00755556">
        <w:rPr>
          <w:rStyle w:val="Char4"/>
          <w:rtl/>
        </w:rPr>
        <w:t>ک</w:t>
      </w:r>
      <w:r w:rsidRPr="00906F1B">
        <w:rPr>
          <w:rStyle w:val="Char4"/>
          <w:rtl/>
        </w:rPr>
        <w:t>ن،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به من مال</w:t>
      </w:r>
      <w:r w:rsidR="000E63F6">
        <w:rPr>
          <w:rStyle w:val="Char4"/>
          <w:rtl/>
        </w:rPr>
        <w:t>ی</w:t>
      </w:r>
      <w:r w:rsidRPr="00906F1B">
        <w:rPr>
          <w:rStyle w:val="Char4"/>
          <w:rtl/>
        </w:rPr>
        <w:t xml:space="preserve"> </w:t>
      </w:r>
      <w:r w:rsidR="00755556">
        <w:rPr>
          <w:rStyle w:val="Char4"/>
          <w:rtl/>
        </w:rPr>
        <w:t>ک</w:t>
      </w:r>
      <w:r w:rsidRPr="00906F1B">
        <w:rPr>
          <w:rStyle w:val="Char4"/>
          <w:rtl/>
        </w:rPr>
        <w:t>متر از ا</w:t>
      </w:r>
      <w:r w:rsidR="00755556">
        <w:rPr>
          <w:rStyle w:val="Char4"/>
          <w:rtl/>
        </w:rPr>
        <w:t>ی</w:t>
      </w:r>
      <w:r w:rsidRPr="00906F1B">
        <w:rPr>
          <w:rStyle w:val="Char4"/>
          <w:rtl/>
        </w:rPr>
        <w:t>ن داد، و من مانند ا</w:t>
      </w:r>
      <w:r w:rsidR="00755556">
        <w:rPr>
          <w:rStyle w:val="Char4"/>
          <w:rtl/>
        </w:rPr>
        <w:t>ی</w:t>
      </w:r>
      <w:r w:rsidRPr="00906F1B">
        <w:rPr>
          <w:rStyle w:val="Char4"/>
          <w:rtl/>
        </w:rPr>
        <w:t>ن گفته تو را گفتم، و</w:t>
      </w:r>
      <w:r w:rsidR="000E63F6">
        <w:rPr>
          <w:rStyle w:val="Char4"/>
          <w:rtl/>
        </w:rPr>
        <w:t>ی</w:t>
      </w:r>
      <w:r w:rsidRPr="00906F1B">
        <w:rPr>
          <w:rStyle w:val="Char4"/>
          <w:rtl/>
        </w:rPr>
        <w:t xml:space="preserve"> به من گفت: «وقت</w:t>
      </w:r>
      <w:r w:rsidR="000E63F6">
        <w:rPr>
          <w:rStyle w:val="Char4"/>
          <w:rtl/>
        </w:rPr>
        <w:t>ی</w:t>
      </w:r>
      <w:r w:rsidRPr="00906F1B">
        <w:rPr>
          <w:rStyle w:val="Char4"/>
          <w:rtl/>
        </w:rPr>
        <w:t xml:space="preserve"> </w:t>
      </w:r>
      <w:r w:rsidR="00755556">
        <w:rPr>
          <w:rStyle w:val="Char4"/>
          <w:rtl/>
        </w:rPr>
        <w:t>ک</w:t>
      </w:r>
      <w:r w:rsidRPr="00906F1B">
        <w:rPr>
          <w:rStyle w:val="Char4"/>
          <w:rtl/>
        </w:rPr>
        <w:t>ه خداوند برا</w:t>
      </w:r>
      <w:r w:rsidR="00755556">
        <w:rPr>
          <w:rStyle w:val="Char4"/>
          <w:rtl/>
        </w:rPr>
        <w:t>ی</w:t>
      </w:r>
      <w:r w:rsidRPr="00906F1B">
        <w:rPr>
          <w:rStyle w:val="Char4"/>
          <w:rtl/>
        </w:rPr>
        <w:t>ت مال</w:t>
      </w:r>
      <w:r w:rsidR="000E63F6">
        <w:rPr>
          <w:rStyle w:val="Char4"/>
          <w:rtl/>
        </w:rPr>
        <w:t>ی</w:t>
      </w:r>
      <w:r w:rsidRPr="00906F1B">
        <w:rPr>
          <w:rStyle w:val="Char4"/>
          <w:rtl/>
        </w:rPr>
        <w:t xml:space="preserve"> را داد </w:t>
      </w:r>
      <w:r w:rsidR="00755556">
        <w:rPr>
          <w:rStyle w:val="Char4"/>
          <w:rtl/>
        </w:rPr>
        <w:t>ک</w:t>
      </w:r>
      <w:r w:rsidRPr="00906F1B">
        <w:rPr>
          <w:rStyle w:val="Char4"/>
          <w:rtl/>
        </w:rPr>
        <w:t>ه آن را درخواست ننموده بود</w:t>
      </w:r>
      <w:r w:rsidR="000E63F6">
        <w:rPr>
          <w:rStyle w:val="Char4"/>
          <w:rtl/>
        </w:rPr>
        <w:t>ی</w:t>
      </w:r>
      <w:r w:rsidRPr="00906F1B">
        <w:rPr>
          <w:rStyle w:val="Char4"/>
          <w:rtl/>
        </w:rPr>
        <w:t>، و نفست ن</w:t>
      </w:r>
      <w:r w:rsidR="00755556">
        <w:rPr>
          <w:rStyle w:val="Char4"/>
          <w:rtl/>
        </w:rPr>
        <w:t>ی</w:t>
      </w:r>
      <w:r w:rsidRPr="00906F1B">
        <w:rPr>
          <w:rStyle w:val="Char4"/>
          <w:rtl/>
        </w:rPr>
        <w:t>ز بر آن حر</w:t>
      </w:r>
      <w:r w:rsidR="00755556">
        <w:rPr>
          <w:rStyle w:val="Char4"/>
          <w:rtl/>
        </w:rPr>
        <w:t>ی</w:t>
      </w:r>
      <w:r w:rsidRPr="00906F1B">
        <w:rPr>
          <w:rStyle w:val="Char4"/>
          <w:rtl/>
        </w:rPr>
        <w:t>ص نبوده، آن را بگ</w:t>
      </w:r>
      <w:r w:rsidR="00755556">
        <w:rPr>
          <w:rStyle w:val="Char4"/>
          <w:rtl/>
        </w:rPr>
        <w:t>ی</w:t>
      </w:r>
      <w:r w:rsidRPr="00906F1B">
        <w:rPr>
          <w:rStyle w:val="Char4"/>
          <w:rtl/>
        </w:rPr>
        <w:t xml:space="preserve">ر، چون آن رزق خداوند است </w:t>
      </w:r>
      <w:r w:rsidR="00755556">
        <w:rPr>
          <w:rStyle w:val="Char4"/>
          <w:rtl/>
        </w:rPr>
        <w:t>ک</w:t>
      </w:r>
      <w:r w:rsidRPr="00906F1B">
        <w:rPr>
          <w:rStyle w:val="Char4"/>
          <w:rtl/>
        </w:rPr>
        <w:t>ه برا</w:t>
      </w:r>
      <w:r w:rsidR="00755556">
        <w:rPr>
          <w:rStyle w:val="Char4"/>
          <w:rtl/>
        </w:rPr>
        <w:t>ی</w:t>
      </w:r>
      <w:r w:rsidRPr="00906F1B">
        <w:rPr>
          <w:rStyle w:val="Char4"/>
          <w:rtl/>
        </w:rPr>
        <w:t>ت عنا</w:t>
      </w:r>
      <w:r w:rsidR="00755556">
        <w:rPr>
          <w:rStyle w:val="Char4"/>
          <w:rtl/>
        </w:rPr>
        <w:t>ی</w:t>
      </w:r>
      <w:r w:rsidRPr="00906F1B">
        <w:rPr>
          <w:rStyle w:val="Char4"/>
          <w:rtl/>
        </w:rPr>
        <w:t>ت فرموده است». و نزد ب</w:t>
      </w:r>
      <w:r w:rsidR="00755556">
        <w:rPr>
          <w:rStyle w:val="Char4"/>
          <w:rtl/>
        </w:rPr>
        <w:t>ی</w:t>
      </w:r>
      <w:r w:rsidRPr="00906F1B">
        <w:rPr>
          <w:rStyle w:val="Char4"/>
          <w:rtl/>
        </w:rPr>
        <w:t>هق</w:t>
      </w:r>
      <w:r w:rsidR="000E63F6">
        <w:rPr>
          <w:rStyle w:val="Char4"/>
          <w:rtl/>
        </w:rPr>
        <w:t>ی</w:t>
      </w:r>
      <w:r w:rsidRPr="00906F1B">
        <w:rPr>
          <w:rStyle w:val="Char4"/>
          <w:rtl/>
        </w:rPr>
        <w:t xml:space="preserve"> و ابن عسا</w:t>
      </w:r>
      <w:r w:rsidR="00755556">
        <w:rPr>
          <w:rStyle w:val="Char4"/>
          <w:rtl/>
        </w:rPr>
        <w:t>ک</w:t>
      </w:r>
      <w:r w:rsidRPr="00906F1B">
        <w:rPr>
          <w:rStyle w:val="Char4"/>
          <w:rtl/>
        </w:rPr>
        <w:t xml:space="preserve">ر از اسلم، چنان </w:t>
      </w:r>
      <w:r w:rsidR="00755556">
        <w:rPr>
          <w:rStyle w:val="Char4"/>
          <w:rtl/>
        </w:rPr>
        <w:t>ک</w:t>
      </w:r>
      <w:r w:rsidRPr="00906F1B">
        <w:rPr>
          <w:rStyle w:val="Char4"/>
          <w:rtl/>
        </w:rPr>
        <w:t>ه در ال</w:t>
      </w:r>
      <w:r w:rsidR="00755556">
        <w:rPr>
          <w:rStyle w:val="Char4"/>
          <w:rtl/>
        </w:rPr>
        <w:t>ک</w:t>
      </w:r>
      <w:r w:rsidRPr="00906F1B">
        <w:rPr>
          <w:rStyle w:val="Char4"/>
          <w:rtl/>
        </w:rPr>
        <w:t>نز (325/3) آمده،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از مرد</w:t>
      </w:r>
      <w:r w:rsidR="000E63F6">
        <w:rPr>
          <w:rStyle w:val="Char4"/>
          <w:rtl/>
        </w:rPr>
        <w:t>ی</w:t>
      </w:r>
      <w:r w:rsidRPr="00906F1B">
        <w:rPr>
          <w:rStyle w:val="Char4"/>
          <w:rtl/>
        </w:rPr>
        <w:t xml:space="preserve"> از اهل شام [مردم]</w:t>
      </w:r>
      <w:r w:rsidR="008B6953">
        <w:rPr>
          <w:rStyle w:val="Char4"/>
          <w:rtl/>
        </w:rPr>
        <w:t xml:space="preserve"> </w:t>
      </w:r>
      <w:r w:rsidRPr="00906F1B">
        <w:rPr>
          <w:rStyle w:val="Char4"/>
          <w:rtl/>
        </w:rPr>
        <w:t>راض</w:t>
      </w:r>
      <w:r w:rsidR="000E63F6">
        <w:rPr>
          <w:rStyle w:val="Char4"/>
          <w:rtl/>
        </w:rPr>
        <w:t>ی</w:t>
      </w:r>
      <w:r w:rsidRPr="00906F1B">
        <w:rPr>
          <w:rStyle w:val="Char4"/>
          <w:rtl/>
        </w:rPr>
        <w:t xml:space="preserve"> بودند، [و او را دوست م</w:t>
      </w:r>
      <w:r w:rsidR="000E63F6">
        <w:rPr>
          <w:rStyle w:val="Char4"/>
          <w:rtl/>
        </w:rPr>
        <w:t>ی</w:t>
      </w:r>
      <w:r w:rsidRPr="00906F1B">
        <w:rPr>
          <w:rStyle w:val="Char4"/>
          <w:rtl/>
        </w:rPr>
        <w:t>‏داشتند]</w:t>
      </w:r>
      <w:r w:rsidR="009C515A">
        <w:rPr>
          <w:rStyle w:val="Char4"/>
          <w:rtl/>
        </w:rPr>
        <w:t>،</w:t>
      </w:r>
      <w:r w:rsidRPr="00906F1B">
        <w:rPr>
          <w:rStyle w:val="Char4"/>
          <w:rtl/>
        </w:rPr>
        <w:t xml:space="preserve"> عمر به و</w:t>
      </w:r>
      <w:r w:rsidR="000E63F6">
        <w:rPr>
          <w:rStyle w:val="Char4"/>
          <w:rtl/>
        </w:rPr>
        <w:t>ی</w:t>
      </w:r>
      <w:r w:rsidRPr="00906F1B">
        <w:rPr>
          <w:rStyle w:val="Char4"/>
          <w:rtl/>
        </w:rPr>
        <w:t xml:space="preserve"> گفت: چرا اهل شام تو را دوست م</w:t>
      </w:r>
      <w:r w:rsidR="000E63F6">
        <w:rPr>
          <w:rStyle w:val="Char4"/>
          <w:rtl/>
        </w:rPr>
        <w:t>ی</w:t>
      </w:r>
      <w:r w:rsidRPr="00906F1B">
        <w:rPr>
          <w:rStyle w:val="Char4"/>
          <w:rtl/>
        </w:rPr>
        <w:t>‏دارند؟ گفت: با ا</w:t>
      </w:r>
      <w:r w:rsidR="00755556">
        <w:rPr>
          <w:rStyle w:val="Char4"/>
          <w:rtl/>
        </w:rPr>
        <w:t>ی</w:t>
      </w:r>
      <w:r w:rsidRPr="00906F1B">
        <w:rPr>
          <w:rStyle w:val="Char4"/>
          <w:rtl/>
        </w:rPr>
        <w:t>شان به جنگ م</w:t>
      </w:r>
      <w:r w:rsidR="000E63F6">
        <w:rPr>
          <w:rStyle w:val="Char4"/>
          <w:rtl/>
        </w:rPr>
        <w:t>ی</w:t>
      </w:r>
      <w:r w:rsidRPr="00906F1B">
        <w:rPr>
          <w:rStyle w:val="Char4"/>
          <w:rtl/>
        </w:rPr>
        <w:t>‏روم، و همراه</w:t>
      </w:r>
      <w:r w:rsidR="00FB3856">
        <w:rPr>
          <w:rStyle w:val="Char4"/>
          <w:rtl/>
        </w:rPr>
        <w:t xml:space="preserve">‌شان </w:t>
      </w:r>
      <w:r w:rsidRPr="00906F1B">
        <w:rPr>
          <w:rStyle w:val="Char4"/>
          <w:rtl/>
        </w:rPr>
        <w:t>مواسات و هم درد</w:t>
      </w:r>
      <w:r w:rsidR="000E63F6">
        <w:rPr>
          <w:rStyle w:val="Char4"/>
          <w:rtl/>
        </w:rPr>
        <w:t>ی</w:t>
      </w:r>
      <w:r w:rsidRPr="00906F1B">
        <w:rPr>
          <w:rStyle w:val="Char4"/>
          <w:rtl/>
        </w:rPr>
        <w:t xml:space="preserve"> م</w:t>
      </w:r>
      <w:r w:rsidR="000E63F6">
        <w:rPr>
          <w:rStyle w:val="Char4"/>
          <w:rtl/>
        </w:rPr>
        <w:t>ی</w:t>
      </w:r>
      <w:r w:rsidRPr="00906F1B">
        <w:rPr>
          <w:rStyle w:val="Char4"/>
          <w:rtl/>
        </w:rPr>
        <w:t>‏</w:t>
      </w:r>
      <w:r w:rsidR="00755556">
        <w:rPr>
          <w:rStyle w:val="Char4"/>
          <w:rtl/>
        </w:rPr>
        <w:t>ک</w:t>
      </w:r>
      <w:r w:rsidRPr="00906F1B">
        <w:rPr>
          <w:rStyle w:val="Char4"/>
          <w:rtl/>
        </w:rPr>
        <w:t>نم، آن گاه به او ده هزار عرضه داشت و گفت: [ا</w:t>
      </w:r>
      <w:r w:rsidR="00755556">
        <w:rPr>
          <w:rStyle w:val="Char4"/>
          <w:rtl/>
        </w:rPr>
        <w:t>ی</w:t>
      </w:r>
      <w:r w:rsidRPr="00906F1B">
        <w:rPr>
          <w:rStyle w:val="Char4"/>
          <w:rtl/>
        </w:rPr>
        <w:t>ن را] بگ</w:t>
      </w:r>
      <w:r w:rsidR="00755556">
        <w:rPr>
          <w:rStyle w:val="Char4"/>
          <w:rtl/>
        </w:rPr>
        <w:t>ی</w:t>
      </w:r>
      <w:r w:rsidRPr="00906F1B">
        <w:rPr>
          <w:rStyle w:val="Char4"/>
          <w:rtl/>
        </w:rPr>
        <w:t>ر، و در غزا</w:t>
      </w:r>
      <w:r w:rsidR="00755556">
        <w:rPr>
          <w:rStyle w:val="Char4"/>
          <w:rtl/>
        </w:rPr>
        <w:t>ی</w:t>
      </w:r>
      <w:r w:rsidRPr="00906F1B">
        <w:rPr>
          <w:rStyle w:val="Char4"/>
          <w:rtl/>
        </w:rPr>
        <w:t xml:space="preserve">ت از آن استفاده </w:t>
      </w:r>
      <w:r w:rsidR="00755556">
        <w:rPr>
          <w:rStyle w:val="Char4"/>
          <w:rtl/>
        </w:rPr>
        <w:t>ک</w:t>
      </w:r>
      <w:r w:rsidRPr="00906F1B">
        <w:rPr>
          <w:rStyle w:val="Char4"/>
          <w:rtl/>
        </w:rPr>
        <w:t>ن، و</w:t>
      </w:r>
      <w:r w:rsidR="000E63F6">
        <w:rPr>
          <w:rStyle w:val="Char4"/>
          <w:rtl/>
        </w:rPr>
        <w:t>ی</w:t>
      </w:r>
      <w:r w:rsidRPr="00906F1B">
        <w:rPr>
          <w:rStyle w:val="Char4"/>
          <w:rtl/>
        </w:rPr>
        <w:t xml:space="preserve"> گفت: من از آن ب</w:t>
      </w:r>
      <w:r w:rsidR="000E63F6">
        <w:rPr>
          <w:rStyle w:val="Char4"/>
          <w:rtl/>
        </w:rPr>
        <w:t>ی</w:t>
      </w:r>
      <w:r w:rsidRPr="00906F1B">
        <w:rPr>
          <w:rStyle w:val="Char4"/>
          <w:rtl/>
        </w:rPr>
        <w:t xml:space="preserve"> ن</w:t>
      </w:r>
      <w:r w:rsidR="00755556">
        <w:rPr>
          <w:rStyle w:val="Char4"/>
          <w:rtl/>
        </w:rPr>
        <w:t>ی</w:t>
      </w:r>
      <w:r w:rsidRPr="00906F1B">
        <w:rPr>
          <w:rStyle w:val="Char4"/>
          <w:rtl/>
        </w:rPr>
        <w:t>از هستم... و بعد مانند آن را متذ</w:t>
      </w:r>
      <w:r w:rsidR="00755556">
        <w:rPr>
          <w:rStyle w:val="Char4"/>
          <w:rtl/>
        </w:rPr>
        <w:t>ک</w:t>
      </w:r>
      <w:r w:rsidRPr="00906F1B">
        <w:rPr>
          <w:rStyle w:val="Char4"/>
          <w:rtl/>
        </w:rPr>
        <w:t>ر شده است.</w:t>
      </w:r>
    </w:p>
    <w:p w:rsidR="00BD3D1B" w:rsidRPr="00906F1B" w:rsidRDefault="00BD3D1B" w:rsidP="00BA0C40">
      <w:pPr>
        <w:pStyle w:val="a2"/>
        <w:rPr>
          <w:rStyle w:val="Char4"/>
          <w:rtl/>
        </w:rPr>
      </w:pPr>
      <w:bookmarkStart w:id="488" w:name="_Toc441683999"/>
      <w:r w:rsidRPr="00AB2298">
        <w:rPr>
          <w:rtl/>
        </w:rPr>
        <w:t>عبداللَّه بن سعدى</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AB2298">
        <w:rPr>
          <w:rtl/>
        </w:rPr>
        <w:t>و رد نمودن مال</w:t>
      </w:r>
      <w:bookmarkEnd w:id="488"/>
    </w:p>
    <w:p w:rsidR="00BD3D1B" w:rsidRPr="00906F1B" w:rsidRDefault="00BD3D1B" w:rsidP="00BA0C40">
      <w:pPr>
        <w:pStyle w:val="a5"/>
        <w:rPr>
          <w:rStyle w:val="Char4"/>
          <w:rtl/>
        </w:rPr>
      </w:pPr>
      <w:bookmarkStart w:id="489" w:name="_Toc441684000"/>
      <w:r w:rsidRPr="00AB2298">
        <w:rPr>
          <w:rtl/>
        </w:rPr>
        <w:t>قصه و</w:t>
      </w:r>
      <w:r w:rsidR="000E63F6">
        <w:rPr>
          <w:rtl/>
        </w:rPr>
        <w:t>ی</w:t>
      </w:r>
      <w:r w:rsidRPr="00AB2298">
        <w:rPr>
          <w:rtl/>
        </w:rPr>
        <w:t xml:space="preserve"> با عمر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AB2298">
        <w:rPr>
          <w:rtl/>
        </w:rPr>
        <w:t>در اين باره</w:t>
      </w:r>
      <w:bookmarkEnd w:id="489"/>
    </w:p>
    <w:p w:rsidR="00BD3D1B" w:rsidRPr="00906F1B" w:rsidRDefault="00BD3D1B" w:rsidP="00C0600E">
      <w:pPr>
        <w:pStyle w:val="PlainText"/>
        <w:ind w:firstLine="284"/>
        <w:jc w:val="both"/>
        <w:rPr>
          <w:rStyle w:val="Char4"/>
          <w:rtl/>
        </w:rPr>
      </w:pPr>
      <w:r w:rsidRPr="00906F1B">
        <w:rPr>
          <w:rStyle w:val="Char4"/>
          <w:rtl/>
        </w:rPr>
        <w:t>احمد، حم</w:t>
      </w:r>
      <w:r w:rsidR="00755556">
        <w:rPr>
          <w:rStyle w:val="Char4"/>
          <w:rtl/>
        </w:rPr>
        <w:t>ی</w:t>
      </w:r>
      <w:r w:rsidRPr="00906F1B">
        <w:rPr>
          <w:rStyle w:val="Char4"/>
          <w:rtl/>
        </w:rPr>
        <w:t>د</w:t>
      </w:r>
      <w:r w:rsidR="000E63F6">
        <w:rPr>
          <w:rStyle w:val="Char4"/>
          <w:rtl/>
        </w:rPr>
        <w:t>ی</w:t>
      </w:r>
      <w:r w:rsidRPr="00906F1B">
        <w:rPr>
          <w:rStyle w:val="Char4"/>
          <w:rtl/>
        </w:rPr>
        <w:t>، ابن اب</w:t>
      </w:r>
      <w:r w:rsidR="000E63F6">
        <w:rPr>
          <w:rStyle w:val="Char4"/>
          <w:rtl/>
        </w:rPr>
        <w:t>ی</w:t>
      </w:r>
      <w:r w:rsidRPr="00906F1B">
        <w:rPr>
          <w:rStyle w:val="Char4"/>
          <w:rtl/>
        </w:rPr>
        <w:t xml:space="preserve"> ش</w:t>
      </w:r>
      <w:r w:rsidR="00755556">
        <w:rPr>
          <w:rStyle w:val="Char4"/>
          <w:rtl/>
        </w:rPr>
        <w:t>ی</w:t>
      </w:r>
      <w:r w:rsidRPr="00906F1B">
        <w:rPr>
          <w:rStyle w:val="Char4"/>
          <w:rtl/>
        </w:rPr>
        <w:t>به، دارم</w:t>
      </w:r>
      <w:r w:rsidR="000E63F6">
        <w:rPr>
          <w:rStyle w:val="Char4"/>
          <w:rtl/>
        </w:rPr>
        <w:t>ی</w:t>
      </w:r>
      <w:r w:rsidRPr="00906F1B">
        <w:rPr>
          <w:rStyle w:val="Char4"/>
          <w:rtl/>
        </w:rPr>
        <w:t>، مسلم و نسائ</w:t>
      </w:r>
      <w:r w:rsidR="000E63F6">
        <w:rPr>
          <w:rStyle w:val="Char4"/>
          <w:rtl/>
        </w:rPr>
        <w:t>ی</w:t>
      </w:r>
      <w:r w:rsidRPr="00906F1B">
        <w:rPr>
          <w:rStyle w:val="Char4"/>
          <w:rtl/>
        </w:rPr>
        <w:t xml:space="preserve"> از عبداللَّه بن سعد</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و</w:t>
      </w:r>
      <w:r w:rsidR="000E63F6">
        <w:rPr>
          <w:rStyle w:val="Char4"/>
          <w:rtl/>
        </w:rPr>
        <w:t>ی</w:t>
      </w:r>
      <w:r w:rsidRPr="00906F1B">
        <w:rPr>
          <w:rStyle w:val="Char4"/>
          <w:rtl/>
        </w:rPr>
        <w:t xml:space="preserve"> </w:t>
      </w:r>
      <w:r w:rsidRPr="00906F1B">
        <w:rPr>
          <w:rStyle w:val="Char4"/>
          <w:rFonts w:hint="cs"/>
          <w:rtl/>
        </w:rPr>
        <w:t>(</w:t>
      </w:r>
      <w:r w:rsidRPr="00906F1B">
        <w:rPr>
          <w:rStyle w:val="Char4"/>
          <w:rtl/>
        </w:rPr>
        <w:t>هنگام</w:t>
      </w:r>
      <w:r w:rsidRPr="00906F1B">
        <w:rPr>
          <w:rStyle w:val="FootnoteReference"/>
          <w:rFonts w:ascii="IRNazli" w:hAnsi="IRNazli" w:cs="IRNazli"/>
          <w:sz w:val="28"/>
          <w:szCs w:val="28"/>
          <w:rtl/>
        </w:rPr>
        <w:footnoteReference w:id="541"/>
      </w:r>
      <w:r w:rsidRPr="00906F1B">
        <w:rPr>
          <w:rStyle w:val="Char4"/>
          <w:rtl/>
        </w:rPr>
        <w:t>) خلافت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نزدش آمد،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و</w:t>
      </w:r>
      <w:r w:rsidR="000E63F6">
        <w:rPr>
          <w:rStyle w:val="Char4"/>
          <w:rtl/>
        </w:rPr>
        <w:t>ی</w:t>
      </w:r>
      <w:r w:rsidRPr="00906F1B">
        <w:rPr>
          <w:rStyle w:val="Char4"/>
          <w:rtl/>
        </w:rPr>
        <w:t xml:space="preserve"> گفت: به من خبر داده شده است </w:t>
      </w:r>
      <w:r w:rsidR="00755556">
        <w:rPr>
          <w:rStyle w:val="Char4"/>
          <w:rtl/>
        </w:rPr>
        <w:t>ک</w:t>
      </w:r>
      <w:r w:rsidRPr="00906F1B">
        <w:rPr>
          <w:rStyle w:val="Char4"/>
          <w:rtl/>
        </w:rPr>
        <w:t xml:space="preserve">ه تو از امور مردم </w:t>
      </w:r>
      <w:r w:rsidR="00755556">
        <w:rPr>
          <w:rStyle w:val="Char4"/>
          <w:rtl/>
        </w:rPr>
        <w:t>ک</w:t>
      </w:r>
      <w:r w:rsidRPr="00906F1B">
        <w:rPr>
          <w:rStyle w:val="Char4"/>
          <w:rtl/>
        </w:rPr>
        <w:t>ارها</w:t>
      </w:r>
      <w:r w:rsidR="00755556">
        <w:rPr>
          <w:rStyle w:val="Char4"/>
          <w:rtl/>
        </w:rPr>
        <w:t>ی</w:t>
      </w:r>
      <w:r w:rsidR="000E63F6">
        <w:rPr>
          <w:rStyle w:val="Char4"/>
          <w:rtl/>
        </w:rPr>
        <w:t>ی</w:t>
      </w:r>
      <w:r w:rsidRPr="00906F1B">
        <w:rPr>
          <w:rStyle w:val="Char4"/>
          <w:rtl/>
        </w:rPr>
        <w:t xml:space="preserve"> را به دوش م</w:t>
      </w:r>
      <w:r w:rsidR="000E63F6">
        <w:rPr>
          <w:rStyle w:val="Char4"/>
          <w:rtl/>
        </w:rPr>
        <w:t>ی</w:t>
      </w:r>
      <w:r w:rsidRPr="00906F1B">
        <w:rPr>
          <w:rStyle w:val="Char4"/>
          <w:rtl/>
        </w:rPr>
        <w:t>‏گ</w:t>
      </w:r>
      <w:r w:rsidR="00755556">
        <w:rPr>
          <w:rStyle w:val="Char4"/>
          <w:rtl/>
        </w:rPr>
        <w:t>ی</w:t>
      </w:r>
      <w:r w:rsidRPr="00906F1B">
        <w:rPr>
          <w:rStyle w:val="Char4"/>
          <w:rtl/>
        </w:rPr>
        <w:t>ر</w:t>
      </w:r>
      <w:r w:rsidR="000E63F6">
        <w:rPr>
          <w:rStyle w:val="Char4"/>
          <w:rtl/>
        </w:rPr>
        <w:t>ی</w:t>
      </w:r>
      <w:r w:rsidRPr="00906F1B">
        <w:rPr>
          <w:rStyle w:val="Char4"/>
          <w:rtl/>
        </w:rPr>
        <w:t>، و وقت</w:t>
      </w:r>
      <w:r w:rsidR="000E63F6">
        <w:rPr>
          <w:rStyle w:val="Char4"/>
          <w:rtl/>
        </w:rPr>
        <w:t>ی</w:t>
      </w:r>
      <w:r w:rsidRPr="00906F1B">
        <w:rPr>
          <w:rStyle w:val="Char4"/>
          <w:rtl/>
        </w:rPr>
        <w:t xml:space="preserve"> </w:t>
      </w:r>
      <w:r w:rsidR="00755556">
        <w:rPr>
          <w:rStyle w:val="Char4"/>
          <w:rtl/>
        </w:rPr>
        <w:t>ک</w:t>
      </w:r>
      <w:r w:rsidRPr="00906F1B">
        <w:rPr>
          <w:rStyle w:val="Char4"/>
          <w:rtl/>
        </w:rPr>
        <w:t>ه برا</w:t>
      </w:r>
      <w:r w:rsidR="00755556">
        <w:rPr>
          <w:rStyle w:val="Char4"/>
          <w:rtl/>
        </w:rPr>
        <w:t>ی</w:t>
      </w:r>
      <w:r w:rsidRPr="00906F1B">
        <w:rPr>
          <w:rStyle w:val="Char4"/>
          <w:rtl/>
        </w:rPr>
        <w:t>ت معاش داده شود، آن را خوب نم</w:t>
      </w:r>
      <w:r w:rsidR="000E63F6">
        <w:rPr>
          <w:rStyle w:val="Char4"/>
          <w:rtl/>
        </w:rPr>
        <w:t>ی</w:t>
      </w:r>
      <w:r w:rsidRPr="00906F1B">
        <w:rPr>
          <w:rStyle w:val="Char4"/>
          <w:rtl/>
        </w:rPr>
        <w:t>‏دان</w:t>
      </w:r>
      <w:r w:rsidR="000E63F6">
        <w:rPr>
          <w:rStyle w:val="Char4"/>
          <w:rtl/>
        </w:rPr>
        <w:t>ی</w:t>
      </w:r>
      <w:r w:rsidRPr="00906F1B">
        <w:rPr>
          <w:rStyle w:val="Char4"/>
          <w:rtl/>
        </w:rPr>
        <w:t>، گفتم: آر</w:t>
      </w:r>
      <w:r w:rsidR="000E63F6">
        <w:rPr>
          <w:rStyle w:val="Char4"/>
          <w:rtl/>
        </w:rPr>
        <w:t>ی</w:t>
      </w:r>
      <w:r w:rsidRPr="00906F1B">
        <w:rPr>
          <w:rStyle w:val="Char4"/>
          <w:rtl/>
        </w:rPr>
        <w:t>، عمر گفت: هدفت از آن چ</w:t>
      </w:r>
      <w:r w:rsidR="00755556">
        <w:rPr>
          <w:rStyle w:val="Char4"/>
          <w:rtl/>
        </w:rPr>
        <w:t>ی</w:t>
      </w:r>
      <w:r w:rsidRPr="00906F1B">
        <w:rPr>
          <w:rStyle w:val="Char4"/>
          <w:rtl/>
        </w:rPr>
        <w:t>ست</w:t>
      </w:r>
      <w:r w:rsidRPr="00906F1B">
        <w:rPr>
          <w:rStyle w:val="FootnoteReference"/>
          <w:rFonts w:ascii="IRNazli" w:hAnsi="IRNazli" w:cs="IRNazli"/>
          <w:sz w:val="28"/>
          <w:szCs w:val="28"/>
          <w:rtl/>
        </w:rPr>
        <w:footnoteReference w:id="542"/>
      </w:r>
      <w:r w:rsidRPr="00906F1B">
        <w:rPr>
          <w:rStyle w:val="Char4"/>
          <w:rtl/>
        </w:rPr>
        <w:t>؟ گفتم: من اسب</w:t>
      </w:r>
      <w:r w:rsidR="00DA4BF5">
        <w:rPr>
          <w:rStyle w:val="Char4"/>
          <w:rtl/>
        </w:rPr>
        <w:t>‌های</w:t>
      </w:r>
      <w:r w:rsidR="000E63F6">
        <w:rPr>
          <w:rStyle w:val="Char4"/>
          <w:rtl/>
        </w:rPr>
        <w:t>ی</w:t>
      </w:r>
      <w:r w:rsidR="00DA4BF5">
        <w:rPr>
          <w:rStyle w:val="Char4"/>
          <w:rtl/>
        </w:rPr>
        <w:t xml:space="preserve"> </w:t>
      </w:r>
      <w:r w:rsidRPr="00906F1B">
        <w:rPr>
          <w:rStyle w:val="Char4"/>
          <w:rtl/>
        </w:rPr>
        <w:t>و غلام‏ها</w:t>
      </w:r>
      <w:r w:rsidR="00755556">
        <w:rPr>
          <w:rStyle w:val="Char4"/>
          <w:rtl/>
        </w:rPr>
        <w:t>ی</w:t>
      </w:r>
      <w:r w:rsidR="000E63F6">
        <w:rPr>
          <w:rStyle w:val="Char4"/>
          <w:rtl/>
        </w:rPr>
        <w:t>ی</w:t>
      </w:r>
      <w:r w:rsidRPr="00906F1B">
        <w:rPr>
          <w:rStyle w:val="Char4"/>
          <w:rtl/>
        </w:rPr>
        <w:t xml:space="preserve"> دارم و مالدار هستم، و م</w:t>
      </w:r>
      <w:r w:rsidR="000E63F6">
        <w:rPr>
          <w:rStyle w:val="Char4"/>
          <w:rtl/>
        </w:rPr>
        <w:t>ی</w:t>
      </w:r>
      <w:r w:rsidRPr="00906F1B">
        <w:rPr>
          <w:rStyle w:val="Char4"/>
          <w:rtl/>
        </w:rPr>
        <w:t>‏خواهم معاشم برا</w:t>
      </w:r>
      <w:r w:rsidR="000E63F6">
        <w:rPr>
          <w:rStyle w:val="Char4"/>
          <w:rtl/>
        </w:rPr>
        <w:t>ی</w:t>
      </w:r>
      <w:r w:rsidRPr="00906F1B">
        <w:rPr>
          <w:rStyle w:val="Char4"/>
          <w:rtl/>
        </w:rPr>
        <w:t xml:space="preserve"> مسلمانان صدقه باشد، عمر گفت: ا</w:t>
      </w:r>
      <w:r w:rsidR="00755556">
        <w:rPr>
          <w:rStyle w:val="Char4"/>
          <w:rtl/>
        </w:rPr>
        <w:t>ی</w:t>
      </w:r>
      <w:r w:rsidRPr="00906F1B">
        <w:rPr>
          <w:rStyle w:val="Char4"/>
          <w:rtl/>
        </w:rPr>
        <w:t xml:space="preserve">ن </w:t>
      </w:r>
      <w:r w:rsidR="00755556">
        <w:rPr>
          <w:rStyle w:val="Char4"/>
          <w:rtl/>
        </w:rPr>
        <w:t>ک</w:t>
      </w:r>
      <w:r w:rsidRPr="00906F1B">
        <w:rPr>
          <w:rStyle w:val="Char4"/>
          <w:rtl/>
        </w:rPr>
        <w:t>ار را ن</w:t>
      </w:r>
      <w:r w:rsidR="00755556">
        <w:rPr>
          <w:rStyle w:val="Char4"/>
          <w:rtl/>
        </w:rPr>
        <w:t>ک</w:t>
      </w:r>
      <w:r w:rsidRPr="00906F1B">
        <w:rPr>
          <w:rStyle w:val="Char4"/>
          <w:rtl/>
        </w:rPr>
        <w:t>ن، من ن</w:t>
      </w:r>
      <w:r w:rsidR="00755556">
        <w:rPr>
          <w:rStyle w:val="Char4"/>
          <w:rtl/>
        </w:rPr>
        <w:t>ی</w:t>
      </w:r>
      <w:r w:rsidRPr="00906F1B">
        <w:rPr>
          <w:rStyle w:val="Char4"/>
          <w:rtl/>
        </w:rPr>
        <w:t>ز م</w:t>
      </w:r>
      <w:r w:rsidR="000E63F6">
        <w:rPr>
          <w:rStyle w:val="Char4"/>
          <w:rtl/>
        </w:rPr>
        <w:t>ی</w:t>
      </w:r>
      <w:r w:rsidRPr="00906F1B">
        <w:rPr>
          <w:rStyle w:val="Char4"/>
          <w:rtl/>
        </w:rPr>
        <w:t>‏خواستم مثل تو عمل نما</w:t>
      </w:r>
      <w:r w:rsidR="00755556">
        <w:rPr>
          <w:rStyle w:val="Char4"/>
          <w:rtl/>
        </w:rPr>
        <w:t>ی</w:t>
      </w:r>
      <w:r w:rsidRPr="00906F1B">
        <w:rPr>
          <w:rStyle w:val="Char4"/>
          <w:rtl/>
        </w:rPr>
        <w:t>م، وقت</w:t>
      </w:r>
      <w:r w:rsidR="000E63F6">
        <w:rPr>
          <w:rStyle w:val="Char4"/>
          <w:rtl/>
        </w:rPr>
        <w:t>ی</w:t>
      </w:r>
      <w:r w:rsidRPr="00906F1B">
        <w:rPr>
          <w:rStyle w:val="Char4"/>
          <w:rtl/>
        </w:rPr>
        <w:t xml:space="preserve"> </w:t>
      </w:r>
      <w:r w:rsidR="00755556">
        <w:rPr>
          <w:rStyle w:val="Char4"/>
          <w:rtl/>
        </w:rPr>
        <w:t>ک</w:t>
      </w:r>
      <w:r w:rsidRPr="00906F1B">
        <w:rPr>
          <w:rStyle w:val="Char4"/>
          <w:rtl/>
        </w:rPr>
        <w:t>ه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عطا را به من م</w:t>
      </w:r>
      <w:r w:rsidR="000E63F6">
        <w:rPr>
          <w:rStyle w:val="Char4"/>
          <w:rtl/>
        </w:rPr>
        <w:t>ی</w:t>
      </w:r>
      <w:r w:rsidRPr="00906F1B">
        <w:rPr>
          <w:rStyle w:val="Char4"/>
          <w:rtl/>
        </w:rPr>
        <w:t>‏داد، م</w:t>
      </w:r>
      <w:r w:rsidR="000E63F6">
        <w:rPr>
          <w:rStyle w:val="Char4"/>
          <w:rtl/>
        </w:rPr>
        <w:t>ی</w:t>
      </w:r>
      <w:r w:rsidRPr="00906F1B">
        <w:rPr>
          <w:rStyle w:val="Char4"/>
          <w:rtl/>
        </w:rPr>
        <w:t xml:space="preserve">‏گفتم: آن را به آن </w:t>
      </w:r>
      <w:r w:rsidR="00755556">
        <w:rPr>
          <w:rStyle w:val="Char4"/>
          <w:rtl/>
        </w:rPr>
        <w:t>ک</w:t>
      </w:r>
      <w:r w:rsidRPr="00906F1B">
        <w:rPr>
          <w:rStyle w:val="Char4"/>
          <w:rtl/>
        </w:rPr>
        <w:t xml:space="preserve">ه از من بدان محتاج‏تر است بده، </w:t>
      </w:r>
      <w:r w:rsidR="00755556">
        <w:rPr>
          <w:rStyle w:val="Char4"/>
          <w:rtl/>
        </w:rPr>
        <w:t>یک</w:t>
      </w:r>
      <w:r w:rsidRPr="00906F1B">
        <w:rPr>
          <w:rStyle w:val="Char4"/>
          <w:rtl/>
        </w:rPr>
        <w:t xml:space="preserve"> مرتبه به من داد، گفتم: آن را به فق</w:t>
      </w:r>
      <w:r w:rsidR="00755556">
        <w:rPr>
          <w:rStyle w:val="Char4"/>
          <w:rtl/>
        </w:rPr>
        <w:t>ی</w:t>
      </w:r>
      <w:r w:rsidRPr="00906F1B">
        <w:rPr>
          <w:rStyle w:val="Char4"/>
          <w:rtl/>
        </w:rPr>
        <w:t>رتر از من بده،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گفت: «آن را بگ</w:t>
      </w:r>
      <w:r w:rsidR="00755556">
        <w:rPr>
          <w:rStyle w:val="Char4"/>
          <w:rtl/>
        </w:rPr>
        <w:t>ی</w:t>
      </w:r>
      <w:r w:rsidRPr="00906F1B">
        <w:rPr>
          <w:rStyle w:val="Char4"/>
          <w:rtl/>
        </w:rPr>
        <w:t>ر، و ذخ</w:t>
      </w:r>
      <w:r w:rsidR="00755556">
        <w:rPr>
          <w:rStyle w:val="Char4"/>
          <w:rtl/>
        </w:rPr>
        <w:t>ی</w:t>
      </w:r>
      <w:r w:rsidRPr="00906F1B">
        <w:rPr>
          <w:rStyle w:val="Char4"/>
          <w:rtl/>
        </w:rPr>
        <w:t xml:space="preserve">ره‏اش </w:t>
      </w:r>
      <w:r w:rsidR="00755556">
        <w:rPr>
          <w:rStyle w:val="Char4"/>
          <w:rtl/>
        </w:rPr>
        <w:t>ک</w:t>
      </w:r>
      <w:r w:rsidRPr="00906F1B">
        <w:rPr>
          <w:rStyle w:val="Char4"/>
          <w:rtl/>
        </w:rPr>
        <w:t xml:space="preserve">ن، و </w:t>
      </w:r>
      <w:r w:rsidR="00755556">
        <w:rPr>
          <w:rStyle w:val="Char4"/>
          <w:rtl/>
        </w:rPr>
        <w:t>ی</w:t>
      </w:r>
      <w:r w:rsidRPr="00906F1B">
        <w:rPr>
          <w:rStyle w:val="Char4"/>
          <w:rtl/>
        </w:rPr>
        <w:t xml:space="preserve">ا صدقه‏اش </w:t>
      </w:r>
      <w:r w:rsidR="00755556">
        <w:rPr>
          <w:rStyle w:val="Char4"/>
          <w:rtl/>
        </w:rPr>
        <w:t>ک</w:t>
      </w:r>
      <w:r w:rsidRPr="00906F1B">
        <w:rPr>
          <w:rStyle w:val="Char4"/>
          <w:rtl/>
        </w:rPr>
        <w:t>ن، و آنچه از ا</w:t>
      </w:r>
      <w:r w:rsidR="00755556">
        <w:rPr>
          <w:rStyle w:val="Char4"/>
          <w:rtl/>
        </w:rPr>
        <w:t>ی</w:t>
      </w:r>
      <w:r w:rsidRPr="00906F1B">
        <w:rPr>
          <w:rStyle w:val="Char4"/>
          <w:rtl/>
        </w:rPr>
        <w:t>ن مال بدون طمع و سئوال برا</w:t>
      </w:r>
      <w:r w:rsidR="00755556">
        <w:rPr>
          <w:rStyle w:val="Char4"/>
          <w:rtl/>
        </w:rPr>
        <w:t>ی</w:t>
      </w:r>
      <w:r w:rsidRPr="00906F1B">
        <w:rPr>
          <w:rStyle w:val="Char4"/>
          <w:rtl/>
        </w:rPr>
        <w:t>ت آمد، بگ</w:t>
      </w:r>
      <w:r w:rsidR="00755556">
        <w:rPr>
          <w:rStyle w:val="Char4"/>
          <w:rtl/>
        </w:rPr>
        <w:t>ی</w:t>
      </w:r>
      <w:r w:rsidRPr="00906F1B">
        <w:rPr>
          <w:rStyle w:val="Char4"/>
          <w:rtl/>
        </w:rPr>
        <w:t>ر، و آنچه [به ا</w:t>
      </w:r>
      <w:r w:rsidR="00755556">
        <w:rPr>
          <w:rStyle w:val="Char4"/>
          <w:rtl/>
        </w:rPr>
        <w:t>ی</w:t>
      </w:r>
      <w:r w:rsidRPr="00906F1B">
        <w:rPr>
          <w:rStyle w:val="Char4"/>
          <w:rtl/>
        </w:rPr>
        <w:t>ن صورت]</w:t>
      </w:r>
      <w:r w:rsidR="008B6953">
        <w:rPr>
          <w:rStyle w:val="Char4"/>
          <w:rtl/>
        </w:rPr>
        <w:t xml:space="preserve"> </w:t>
      </w:r>
      <w:r w:rsidRPr="00906F1B">
        <w:rPr>
          <w:rStyle w:val="Char4"/>
          <w:rtl/>
        </w:rPr>
        <w:t>ن</w:t>
      </w:r>
      <w:r w:rsidR="00755556">
        <w:rPr>
          <w:rStyle w:val="Char4"/>
          <w:rtl/>
        </w:rPr>
        <w:t>ی</w:t>
      </w:r>
      <w:r w:rsidRPr="00906F1B">
        <w:rPr>
          <w:rStyle w:val="Char4"/>
          <w:rtl/>
        </w:rPr>
        <w:t>امد، نفس خود را به دنبال آن ن</w:t>
      </w:r>
      <w:r w:rsidR="00755556">
        <w:rPr>
          <w:rStyle w:val="Char4"/>
          <w:rtl/>
        </w:rPr>
        <w:t>ی</w:t>
      </w:r>
      <w:r w:rsidRPr="00906F1B">
        <w:rPr>
          <w:rStyle w:val="Char4"/>
          <w:rtl/>
        </w:rPr>
        <w:t>نداز»</w:t>
      </w:r>
      <w:r w:rsidRPr="00906F1B">
        <w:rPr>
          <w:rStyle w:val="FootnoteReference"/>
          <w:rFonts w:ascii="IRNazli" w:hAnsi="IRNazli" w:cs="IRNazli"/>
          <w:sz w:val="28"/>
          <w:szCs w:val="28"/>
          <w:rtl/>
        </w:rPr>
        <w:footnoteReference w:id="543"/>
      </w:r>
      <w:r w:rsidR="00572242">
        <w:rPr>
          <w:rStyle w:val="Char4"/>
          <w:rFonts w:hint="cs"/>
          <w:rtl/>
        </w:rPr>
        <w:t>.</w:t>
      </w:r>
      <w:r w:rsidRPr="00906F1B">
        <w:rPr>
          <w:rStyle w:val="Char4"/>
          <w:rtl/>
        </w:rPr>
        <w:t xml:space="preserve"> و نزد ابن جر</w:t>
      </w:r>
      <w:r w:rsidR="00755556">
        <w:rPr>
          <w:rStyle w:val="Char4"/>
          <w:rtl/>
        </w:rPr>
        <w:t>ی</w:t>
      </w:r>
      <w:r w:rsidRPr="00906F1B">
        <w:rPr>
          <w:rStyle w:val="Char4"/>
          <w:rtl/>
        </w:rPr>
        <w:t>ر از و</w:t>
      </w:r>
      <w:r w:rsidR="000E63F6">
        <w:rPr>
          <w:rStyle w:val="Char4"/>
          <w:rtl/>
        </w:rPr>
        <w:t>ی</w:t>
      </w:r>
      <w:r w:rsidRPr="00906F1B">
        <w:rPr>
          <w:rStyle w:val="Char4"/>
          <w:rtl/>
        </w:rPr>
        <w:t xml:space="preserve"> آمده، </w:t>
      </w:r>
      <w:r w:rsidR="00755556">
        <w:rPr>
          <w:rStyle w:val="Char4"/>
          <w:rtl/>
        </w:rPr>
        <w:t>ک</w:t>
      </w:r>
      <w:r w:rsidRPr="00906F1B">
        <w:rPr>
          <w:rStyle w:val="Char4"/>
          <w:rtl/>
        </w:rPr>
        <w:t>ه گفت: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مرا برا</w:t>
      </w:r>
      <w:r w:rsidR="000E63F6">
        <w:rPr>
          <w:rStyle w:val="Char4"/>
          <w:rtl/>
        </w:rPr>
        <w:t>ی</w:t>
      </w:r>
      <w:r w:rsidRPr="00906F1B">
        <w:rPr>
          <w:rStyle w:val="Char4"/>
          <w:rtl/>
        </w:rPr>
        <w:t xml:space="preserve"> جمع آور</w:t>
      </w:r>
      <w:r w:rsidR="000E63F6">
        <w:rPr>
          <w:rStyle w:val="Char4"/>
          <w:rtl/>
        </w:rPr>
        <w:t>ی</w:t>
      </w:r>
      <w:r w:rsidRPr="00906F1B">
        <w:rPr>
          <w:rStyle w:val="Char4"/>
          <w:rtl/>
        </w:rPr>
        <w:t xml:space="preserve"> صدقه مقرّر نمود، هنگام</w:t>
      </w:r>
      <w:r w:rsidR="000E63F6">
        <w:rPr>
          <w:rStyle w:val="Char4"/>
          <w:rtl/>
        </w:rPr>
        <w:t>ی</w:t>
      </w:r>
      <w:r w:rsidRPr="00906F1B">
        <w:rPr>
          <w:rStyle w:val="Char4"/>
          <w:rtl/>
        </w:rPr>
        <w:t xml:space="preserve"> </w:t>
      </w:r>
      <w:r w:rsidR="00755556">
        <w:rPr>
          <w:rStyle w:val="Char4"/>
          <w:rtl/>
        </w:rPr>
        <w:t>ک</w:t>
      </w:r>
      <w:r w:rsidRPr="00906F1B">
        <w:rPr>
          <w:rStyle w:val="Char4"/>
          <w:rtl/>
        </w:rPr>
        <w:t>ه آن را به و</w:t>
      </w:r>
      <w:r w:rsidR="000E63F6">
        <w:rPr>
          <w:rStyle w:val="Char4"/>
          <w:rtl/>
        </w:rPr>
        <w:t>ی</w:t>
      </w:r>
      <w:r w:rsidRPr="00906F1B">
        <w:rPr>
          <w:rStyle w:val="Char4"/>
          <w:rtl/>
        </w:rPr>
        <w:t xml:space="preserve"> دادم معاشم را به من داد</w:t>
      </w:r>
      <w:r w:rsidRPr="00906F1B">
        <w:rPr>
          <w:rStyle w:val="FootnoteReference"/>
          <w:rFonts w:ascii="IRNazli" w:hAnsi="IRNazli" w:cs="IRNazli"/>
          <w:sz w:val="28"/>
          <w:szCs w:val="28"/>
          <w:rtl/>
        </w:rPr>
        <w:footnoteReference w:id="544"/>
      </w:r>
      <w:r w:rsidRPr="00906F1B">
        <w:rPr>
          <w:rStyle w:val="Char4"/>
          <w:rtl/>
        </w:rPr>
        <w:t xml:space="preserve">، گفتم: من فقط به خاطر خداوند </w:t>
      </w:r>
      <w:r w:rsidR="00755556">
        <w:rPr>
          <w:rStyle w:val="Char4"/>
          <w:rtl/>
        </w:rPr>
        <w:t>ک</w:t>
      </w:r>
      <w:r w:rsidRPr="00906F1B">
        <w:rPr>
          <w:rStyle w:val="Char4"/>
          <w:rtl/>
        </w:rPr>
        <w:t>ار نمودم، و اجرم بر خداست، گفت: آنچه را برا</w:t>
      </w:r>
      <w:r w:rsidR="00755556">
        <w:rPr>
          <w:rStyle w:val="Char4"/>
          <w:rtl/>
        </w:rPr>
        <w:t>ی</w:t>
      </w:r>
      <w:r w:rsidRPr="00906F1B">
        <w:rPr>
          <w:rStyle w:val="Char4"/>
          <w:rtl/>
        </w:rPr>
        <w:t>ت دادم بگ</w:t>
      </w:r>
      <w:r w:rsidR="00755556">
        <w:rPr>
          <w:rStyle w:val="Char4"/>
          <w:rtl/>
        </w:rPr>
        <w:t>ی</w:t>
      </w:r>
      <w:r w:rsidRPr="00906F1B">
        <w:rPr>
          <w:rStyle w:val="Char4"/>
          <w:rtl/>
        </w:rPr>
        <w:t>ر، چون من ن</w:t>
      </w:r>
      <w:r w:rsidR="00755556">
        <w:rPr>
          <w:rStyle w:val="Char4"/>
          <w:rtl/>
        </w:rPr>
        <w:t>ی</w:t>
      </w:r>
      <w:r w:rsidRPr="00906F1B">
        <w:rPr>
          <w:rStyle w:val="Char4"/>
          <w:rtl/>
        </w:rPr>
        <w:t>ز در زمان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w:t>
      </w:r>
      <w:r w:rsidR="00755556">
        <w:rPr>
          <w:rStyle w:val="Char4"/>
          <w:rtl/>
        </w:rPr>
        <w:t>ک</w:t>
      </w:r>
      <w:r w:rsidRPr="00906F1B">
        <w:rPr>
          <w:rStyle w:val="Char4"/>
          <w:rtl/>
        </w:rPr>
        <w:t xml:space="preserve">ار نمودم، و او به من داد، و مثل </w:t>
      </w:r>
      <w:r w:rsidRPr="00D51E9B">
        <w:rPr>
          <w:rStyle w:val="Char4"/>
          <w:spacing w:val="-4"/>
          <w:rtl/>
        </w:rPr>
        <w:t xml:space="preserve">قول تو را گفتم، رسول خدا </w:t>
      </w:r>
      <w:r w:rsidRPr="00D51E9B">
        <w:rPr>
          <w:rFonts w:cs="CTraditional Arabic"/>
          <w:spacing w:val="-4"/>
          <w:sz w:val="28"/>
          <w:szCs w:val="28"/>
          <w:rtl/>
        </w:rPr>
        <w:t>ص</w:t>
      </w:r>
      <w:r w:rsidRPr="00D51E9B">
        <w:rPr>
          <w:rStyle w:val="Char4"/>
          <w:spacing w:val="-4"/>
          <w:rtl/>
        </w:rPr>
        <w:t xml:space="preserve"> فرمود: «وقت</w:t>
      </w:r>
      <w:r w:rsidR="000E63F6">
        <w:rPr>
          <w:rStyle w:val="Char4"/>
          <w:spacing w:val="-4"/>
          <w:rtl/>
        </w:rPr>
        <w:t>ی</w:t>
      </w:r>
      <w:r w:rsidRPr="00D51E9B">
        <w:rPr>
          <w:rStyle w:val="Char4"/>
          <w:spacing w:val="-4"/>
          <w:rtl/>
        </w:rPr>
        <w:t xml:space="preserve"> </w:t>
      </w:r>
      <w:r w:rsidR="00755556" w:rsidRPr="00D51E9B">
        <w:rPr>
          <w:rStyle w:val="Char4"/>
          <w:spacing w:val="-4"/>
          <w:rtl/>
        </w:rPr>
        <w:t>ک</w:t>
      </w:r>
      <w:r w:rsidRPr="00D51E9B">
        <w:rPr>
          <w:rStyle w:val="Char4"/>
          <w:spacing w:val="-4"/>
          <w:rtl/>
        </w:rPr>
        <w:t>ه من چ</w:t>
      </w:r>
      <w:r w:rsidR="00755556" w:rsidRPr="00D51E9B">
        <w:rPr>
          <w:rStyle w:val="Char4"/>
          <w:spacing w:val="-4"/>
          <w:rtl/>
        </w:rPr>
        <w:t>ی</w:t>
      </w:r>
      <w:r w:rsidRPr="00D51E9B">
        <w:rPr>
          <w:rStyle w:val="Char4"/>
          <w:spacing w:val="-4"/>
          <w:rtl/>
        </w:rPr>
        <w:t>ز</w:t>
      </w:r>
      <w:r w:rsidR="000E63F6">
        <w:rPr>
          <w:rStyle w:val="Char4"/>
          <w:spacing w:val="-4"/>
          <w:rtl/>
        </w:rPr>
        <w:t>ی</w:t>
      </w:r>
      <w:r w:rsidRPr="00D51E9B">
        <w:rPr>
          <w:rStyle w:val="Char4"/>
          <w:spacing w:val="-4"/>
          <w:rtl/>
        </w:rPr>
        <w:t xml:space="preserve"> را بدون ا</w:t>
      </w:r>
      <w:r w:rsidR="00755556" w:rsidRPr="00D51E9B">
        <w:rPr>
          <w:rStyle w:val="Char4"/>
          <w:spacing w:val="-4"/>
          <w:rtl/>
        </w:rPr>
        <w:t>ی</w:t>
      </w:r>
      <w:r w:rsidRPr="00D51E9B">
        <w:rPr>
          <w:rStyle w:val="Char4"/>
          <w:spacing w:val="-4"/>
          <w:rtl/>
        </w:rPr>
        <w:t xml:space="preserve">ن </w:t>
      </w:r>
      <w:r w:rsidR="00755556" w:rsidRPr="00D51E9B">
        <w:rPr>
          <w:rStyle w:val="Char4"/>
          <w:spacing w:val="-4"/>
          <w:rtl/>
        </w:rPr>
        <w:t>ک</w:t>
      </w:r>
      <w:r w:rsidRPr="00D51E9B">
        <w:rPr>
          <w:rStyle w:val="Char4"/>
          <w:spacing w:val="-4"/>
          <w:rtl/>
        </w:rPr>
        <w:t xml:space="preserve">ه از من درخواست </w:t>
      </w:r>
      <w:r w:rsidR="00755556" w:rsidRPr="00D51E9B">
        <w:rPr>
          <w:rStyle w:val="Char4"/>
          <w:spacing w:val="-4"/>
          <w:rtl/>
        </w:rPr>
        <w:t>ک</w:t>
      </w:r>
      <w:r w:rsidRPr="00D51E9B">
        <w:rPr>
          <w:rStyle w:val="Char4"/>
          <w:spacing w:val="-4"/>
          <w:rtl/>
        </w:rPr>
        <w:t>ن</w:t>
      </w:r>
      <w:r w:rsidR="000E63F6">
        <w:rPr>
          <w:rStyle w:val="Char4"/>
          <w:spacing w:val="-4"/>
          <w:rtl/>
        </w:rPr>
        <w:t>ی</w:t>
      </w:r>
      <w:r w:rsidRPr="00D51E9B">
        <w:rPr>
          <w:rStyle w:val="Char4"/>
          <w:spacing w:val="-4"/>
          <w:rtl/>
        </w:rPr>
        <w:t xml:space="preserve"> برا</w:t>
      </w:r>
      <w:r w:rsidR="00755556" w:rsidRPr="00D51E9B">
        <w:rPr>
          <w:rStyle w:val="Char4"/>
          <w:spacing w:val="-4"/>
          <w:rtl/>
        </w:rPr>
        <w:t>ی</w:t>
      </w:r>
      <w:r w:rsidRPr="00D51E9B">
        <w:rPr>
          <w:rStyle w:val="Char4"/>
          <w:spacing w:val="-4"/>
          <w:rtl/>
        </w:rPr>
        <w:t xml:space="preserve">ت دادم، بخور و صدقه </w:t>
      </w:r>
      <w:r w:rsidR="00755556" w:rsidRPr="00D51E9B">
        <w:rPr>
          <w:rStyle w:val="Char4"/>
          <w:spacing w:val="-4"/>
          <w:rtl/>
        </w:rPr>
        <w:t>ک</w:t>
      </w:r>
      <w:r w:rsidRPr="00D51E9B">
        <w:rPr>
          <w:rStyle w:val="Char4"/>
          <w:spacing w:val="-4"/>
          <w:rtl/>
        </w:rPr>
        <w:t>ن». ا</w:t>
      </w:r>
      <w:r w:rsidR="00755556" w:rsidRPr="00D51E9B">
        <w:rPr>
          <w:rStyle w:val="Char4"/>
          <w:spacing w:val="-4"/>
          <w:rtl/>
        </w:rPr>
        <w:t>ی</w:t>
      </w:r>
      <w:r w:rsidRPr="00D51E9B">
        <w:rPr>
          <w:rStyle w:val="Char4"/>
          <w:spacing w:val="-4"/>
          <w:rtl/>
        </w:rPr>
        <w:t>ن چن</w:t>
      </w:r>
      <w:r w:rsidR="00755556" w:rsidRPr="00D51E9B">
        <w:rPr>
          <w:rStyle w:val="Char4"/>
          <w:spacing w:val="-4"/>
          <w:rtl/>
        </w:rPr>
        <w:t>ی</w:t>
      </w:r>
      <w:r w:rsidRPr="00D51E9B">
        <w:rPr>
          <w:rStyle w:val="Char4"/>
          <w:spacing w:val="-4"/>
          <w:rtl/>
        </w:rPr>
        <w:t>ن در ال</w:t>
      </w:r>
      <w:r w:rsidR="00755556" w:rsidRPr="00D51E9B">
        <w:rPr>
          <w:rStyle w:val="Char4"/>
          <w:spacing w:val="-4"/>
          <w:rtl/>
        </w:rPr>
        <w:t>ک</w:t>
      </w:r>
      <w:r w:rsidRPr="00D51E9B">
        <w:rPr>
          <w:rStyle w:val="Char4"/>
          <w:spacing w:val="-4"/>
          <w:rtl/>
        </w:rPr>
        <w:t>نز (325/3) آمده است.</w:t>
      </w:r>
    </w:p>
    <w:p w:rsidR="00BD3D1B" w:rsidRPr="00AB2298" w:rsidRDefault="00BD3D1B" w:rsidP="00BA0C40">
      <w:pPr>
        <w:pStyle w:val="a2"/>
        <w:rPr>
          <w:rtl/>
        </w:rPr>
      </w:pPr>
      <w:bookmarkStart w:id="490" w:name="_Toc441684001"/>
      <w:r w:rsidRPr="00AB2298">
        <w:rPr>
          <w:rtl/>
        </w:rPr>
        <w:t>حكيم بن حزام</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AB2298">
        <w:rPr>
          <w:rtl/>
        </w:rPr>
        <w:t>و رد نمودن مال</w:t>
      </w:r>
      <w:bookmarkEnd w:id="490"/>
    </w:p>
    <w:p w:rsidR="00BD3D1B" w:rsidRPr="00906F1B" w:rsidRDefault="00BD3D1B" w:rsidP="00BA0C40">
      <w:pPr>
        <w:pStyle w:val="a5"/>
        <w:rPr>
          <w:rStyle w:val="Char4"/>
          <w:rtl/>
        </w:rPr>
      </w:pPr>
      <w:bookmarkStart w:id="491" w:name="_Toc441684002"/>
      <w:r w:rsidRPr="00AB2298">
        <w:rPr>
          <w:rtl/>
        </w:rPr>
        <w:t>قصه و</w:t>
      </w:r>
      <w:r w:rsidR="000E63F6">
        <w:rPr>
          <w:rtl/>
        </w:rPr>
        <w:t>ی</w:t>
      </w:r>
      <w:r w:rsidRPr="00AB2298">
        <w:rPr>
          <w:rtl/>
        </w:rPr>
        <w:t xml:space="preserve"> با پيامبر</w:t>
      </w:r>
      <w:r w:rsidRPr="00906F1B">
        <w:rPr>
          <w:rStyle w:val="Char4"/>
          <w:rtl/>
        </w:rPr>
        <w:t xml:space="preserve"> </w:t>
      </w:r>
      <w:r w:rsidRPr="00DA4BF5">
        <w:rPr>
          <w:rFonts w:cs="CTraditional Arabic"/>
          <w:bCs w:val="0"/>
          <w:szCs w:val="28"/>
          <w:rtl/>
        </w:rPr>
        <w:t>ص</w:t>
      </w:r>
      <w:r w:rsidRPr="00906F1B">
        <w:rPr>
          <w:rStyle w:val="Char4"/>
          <w:rtl/>
        </w:rPr>
        <w:t xml:space="preserve"> </w:t>
      </w:r>
      <w:r w:rsidRPr="00AB2298">
        <w:rPr>
          <w:rtl/>
        </w:rPr>
        <w:t>در اين باره</w:t>
      </w:r>
      <w:bookmarkEnd w:id="491"/>
    </w:p>
    <w:p w:rsidR="00BD3D1B" w:rsidRPr="00906F1B" w:rsidRDefault="00BD3D1B" w:rsidP="00572242">
      <w:pPr>
        <w:pStyle w:val="PlainText"/>
        <w:ind w:firstLine="284"/>
        <w:jc w:val="both"/>
        <w:rPr>
          <w:rStyle w:val="Char4"/>
          <w:rtl/>
        </w:rPr>
      </w:pPr>
      <w:r w:rsidRPr="00906F1B">
        <w:rPr>
          <w:rStyle w:val="Char4"/>
          <w:rtl/>
        </w:rPr>
        <w:t>عبدالرزاق از سع</w:t>
      </w:r>
      <w:r w:rsidR="00755556">
        <w:rPr>
          <w:rStyle w:val="Char4"/>
          <w:rtl/>
        </w:rPr>
        <w:t>ی</w:t>
      </w:r>
      <w:r w:rsidRPr="00906F1B">
        <w:rPr>
          <w:rStyle w:val="Char4"/>
          <w:rtl/>
        </w:rPr>
        <w:t>دبن مس</w:t>
      </w:r>
      <w:r w:rsidR="00755556">
        <w:rPr>
          <w:rStyle w:val="Char4"/>
          <w:rtl/>
        </w:rPr>
        <w:t>ی</w:t>
      </w:r>
      <w:r w:rsidRPr="00906F1B">
        <w:rPr>
          <w:rStyle w:val="Char4"/>
          <w:rtl/>
        </w:rPr>
        <w:t>ب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در روز حن</w:t>
      </w:r>
      <w:r w:rsidR="00755556">
        <w:rPr>
          <w:rStyle w:val="Char4"/>
          <w:rtl/>
        </w:rPr>
        <w:t>ی</w:t>
      </w:r>
      <w:r w:rsidRPr="00906F1B">
        <w:rPr>
          <w:rStyle w:val="Char4"/>
          <w:rtl/>
        </w:rPr>
        <w:t>ن برا</w:t>
      </w:r>
      <w:r w:rsidR="000E63F6">
        <w:rPr>
          <w:rStyle w:val="Char4"/>
          <w:rtl/>
        </w:rPr>
        <w:t>ی</w:t>
      </w:r>
      <w:r w:rsidRPr="00906F1B">
        <w:rPr>
          <w:rStyle w:val="Char4"/>
          <w:rtl/>
        </w:rPr>
        <w:t xml:space="preserve"> ح</w:t>
      </w:r>
      <w:r w:rsidR="00755556">
        <w:rPr>
          <w:rStyle w:val="Char4"/>
          <w:rtl/>
        </w:rPr>
        <w:t>کی</w:t>
      </w:r>
      <w:r w:rsidRPr="00906F1B">
        <w:rPr>
          <w:rStyle w:val="Char4"/>
          <w:rtl/>
        </w:rPr>
        <w:t>م بن حزام</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عطا</w:t>
      </w:r>
      <w:r w:rsidR="00755556">
        <w:rPr>
          <w:rStyle w:val="Char4"/>
          <w:rtl/>
        </w:rPr>
        <w:t>ی</w:t>
      </w:r>
      <w:r w:rsidR="000E63F6">
        <w:rPr>
          <w:rStyle w:val="Char4"/>
          <w:rtl/>
        </w:rPr>
        <w:t>ی</w:t>
      </w:r>
      <w:r w:rsidRPr="00906F1B">
        <w:rPr>
          <w:rStyle w:val="Char4"/>
          <w:rtl/>
        </w:rPr>
        <w:t xml:space="preserve"> داد، ول</w:t>
      </w:r>
      <w:r w:rsidR="000E63F6">
        <w:rPr>
          <w:rStyle w:val="Char4"/>
          <w:rtl/>
        </w:rPr>
        <w:t>ی</w:t>
      </w:r>
      <w:r w:rsidRPr="00906F1B">
        <w:rPr>
          <w:rStyle w:val="Char4"/>
          <w:rtl/>
        </w:rPr>
        <w:t xml:space="preserve"> او آن را </w:t>
      </w:r>
      <w:r w:rsidR="00755556">
        <w:rPr>
          <w:rStyle w:val="Char4"/>
          <w:rtl/>
        </w:rPr>
        <w:t>ک</w:t>
      </w:r>
      <w:r w:rsidRPr="00906F1B">
        <w:rPr>
          <w:rStyle w:val="Char4"/>
          <w:rtl/>
        </w:rPr>
        <w:t>م دانست، و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برا</w:t>
      </w:r>
      <w:r w:rsidR="00755556">
        <w:rPr>
          <w:rStyle w:val="Char4"/>
          <w:rtl/>
        </w:rPr>
        <w:t>ی</w:t>
      </w:r>
      <w:r w:rsidRPr="00906F1B">
        <w:rPr>
          <w:rStyle w:val="Char4"/>
          <w:rtl/>
        </w:rPr>
        <w:t>ش ز</w:t>
      </w:r>
      <w:r w:rsidR="00755556">
        <w:rPr>
          <w:rStyle w:val="Char4"/>
          <w:rtl/>
        </w:rPr>
        <w:t>ی</w:t>
      </w:r>
      <w:r w:rsidRPr="00906F1B">
        <w:rPr>
          <w:rStyle w:val="Char4"/>
          <w:rtl/>
        </w:rPr>
        <w:t>اد نمود، آن گاه گفت: ا</w:t>
      </w:r>
      <w:r w:rsidR="000E63F6">
        <w:rPr>
          <w:rStyle w:val="Char4"/>
          <w:rtl/>
        </w:rPr>
        <w:t>ی</w:t>
      </w:r>
      <w:r w:rsidRPr="00906F1B">
        <w:rPr>
          <w:rStyle w:val="Char4"/>
          <w:rtl/>
        </w:rPr>
        <w:t xml:space="preserve"> رسول خدا، </w:t>
      </w:r>
      <w:r w:rsidR="00755556">
        <w:rPr>
          <w:rStyle w:val="Char4"/>
          <w:rtl/>
        </w:rPr>
        <w:t>ک</w:t>
      </w:r>
      <w:r w:rsidRPr="00906F1B">
        <w:rPr>
          <w:rStyle w:val="Char4"/>
          <w:rtl/>
        </w:rPr>
        <w:t xml:space="preserve">دام </w:t>
      </w:r>
      <w:r w:rsidR="00755556">
        <w:rPr>
          <w:rStyle w:val="Char4"/>
          <w:rtl/>
        </w:rPr>
        <w:t>یک</w:t>
      </w:r>
      <w:r w:rsidRPr="00906F1B">
        <w:rPr>
          <w:rStyle w:val="Char4"/>
          <w:rtl/>
        </w:rPr>
        <w:t xml:space="preserve"> عط</w:t>
      </w:r>
      <w:r w:rsidR="00755556">
        <w:rPr>
          <w:rStyle w:val="Char4"/>
          <w:rtl/>
        </w:rPr>
        <w:t>ی</w:t>
      </w:r>
      <w:r w:rsidRPr="00906F1B">
        <w:rPr>
          <w:rStyle w:val="Char4"/>
          <w:rtl/>
        </w:rPr>
        <w:t>ه تو بهتر است؟ گفت: «اول</w:t>
      </w:r>
      <w:r w:rsidR="000E63F6">
        <w:rPr>
          <w:rStyle w:val="Char4"/>
          <w:rtl/>
        </w:rPr>
        <w:t>ی</w:t>
      </w:r>
      <w:r w:rsidRPr="00906F1B">
        <w:rPr>
          <w:rStyle w:val="Char4"/>
          <w:rtl/>
        </w:rPr>
        <w:t>»، و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افزود: «ا</w:t>
      </w:r>
      <w:r w:rsidR="000E63F6">
        <w:rPr>
          <w:rStyle w:val="Char4"/>
          <w:rtl/>
        </w:rPr>
        <w:t>ی</w:t>
      </w:r>
      <w:r w:rsidRPr="00906F1B">
        <w:rPr>
          <w:rStyle w:val="Char4"/>
          <w:rtl/>
        </w:rPr>
        <w:t xml:space="preserve"> ح</w:t>
      </w:r>
      <w:r w:rsidR="00755556">
        <w:rPr>
          <w:rStyle w:val="Char4"/>
          <w:rtl/>
        </w:rPr>
        <w:t>کی</w:t>
      </w:r>
      <w:r w:rsidRPr="00906F1B">
        <w:rPr>
          <w:rStyle w:val="Char4"/>
          <w:rtl/>
        </w:rPr>
        <w:t>م بن حزام، ا</w:t>
      </w:r>
      <w:r w:rsidR="00755556">
        <w:rPr>
          <w:rStyle w:val="Char4"/>
          <w:rtl/>
        </w:rPr>
        <w:t>ی</w:t>
      </w:r>
      <w:r w:rsidRPr="00906F1B">
        <w:rPr>
          <w:rStyle w:val="Char4"/>
          <w:rtl/>
        </w:rPr>
        <w:t>ن مال سبز و ش</w:t>
      </w:r>
      <w:r w:rsidR="00755556">
        <w:rPr>
          <w:rStyle w:val="Char4"/>
          <w:rtl/>
        </w:rPr>
        <w:t>ی</w:t>
      </w:r>
      <w:r w:rsidRPr="00906F1B">
        <w:rPr>
          <w:rStyle w:val="Char4"/>
          <w:rtl/>
        </w:rPr>
        <w:t>ر</w:t>
      </w:r>
      <w:r w:rsidR="00755556">
        <w:rPr>
          <w:rStyle w:val="Char4"/>
          <w:rtl/>
        </w:rPr>
        <w:t>ی</w:t>
      </w:r>
      <w:r w:rsidRPr="00906F1B">
        <w:rPr>
          <w:rStyle w:val="Char4"/>
          <w:rtl/>
        </w:rPr>
        <w:t xml:space="preserve">ن است،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آن را با سخاوت نفس، و خوردن درست آن گرفت، به و</w:t>
      </w:r>
      <w:r w:rsidR="000E63F6">
        <w:rPr>
          <w:rStyle w:val="Char4"/>
          <w:rtl/>
        </w:rPr>
        <w:t>ی</w:t>
      </w:r>
      <w:r w:rsidRPr="00906F1B">
        <w:rPr>
          <w:rStyle w:val="Char4"/>
          <w:rtl/>
        </w:rPr>
        <w:t xml:space="preserve"> در آن بر</w:t>
      </w:r>
      <w:r w:rsidR="00755556">
        <w:rPr>
          <w:rStyle w:val="Char4"/>
          <w:rtl/>
        </w:rPr>
        <w:t>ک</w:t>
      </w:r>
      <w:r w:rsidRPr="00906F1B">
        <w:rPr>
          <w:rStyle w:val="Char4"/>
          <w:rtl/>
        </w:rPr>
        <w:t>ت داده م</w:t>
      </w:r>
      <w:r w:rsidR="000E63F6">
        <w:rPr>
          <w:rStyle w:val="Char4"/>
          <w:rtl/>
        </w:rPr>
        <w:t>ی</w:t>
      </w:r>
      <w:r w:rsidRPr="00906F1B">
        <w:rPr>
          <w:rStyle w:val="Char4"/>
          <w:rtl/>
        </w:rPr>
        <w:t xml:space="preserve">‏شود، و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آن را با حرص نفس و خوردن نادرست آن گرفت، در آن به او بر</w:t>
      </w:r>
      <w:r w:rsidR="00755556">
        <w:rPr>
          <w:rStyle w:val="Char4"/>
          <w:rtl/>
        </w:rPr>
        <w:t>ک</w:t>
      </w:r>
      <w:r w:rsidRPr="00906F1B">
        <w:rPr>
          <w:rStyle w:val="Char4"/>
          <w:rtl/>
        </w:rPr>
        <w:t>ت داده نم</w:t>
      </w:r>
      <w:r w:rsidR="000E63F6">
        <w:rPr>
          <w:rStyle w:val="Char4"/>
          <w:rtl/>
        </w:rPr>
        <w:t>ی</w:t>
      </w:r>
      <w:r w:rsidRPr="00906F1B">
        <w:rPr>
          <w:rStyle w:val="Char4"/>
          <w:rtl/>
        </w:rPr>
        <w:t xml:space="preserve">‏شود، و مانند </w:t>
      </w:r>
      <w:r w:rsidR="00755556">
        <w:rPr>
          <w:rStyle w:val="Char4"/>
          <w:rtl/>
        </w:rPr>
        <w:t>ک</w:t>
      </w:r>
      <w:r w:rsidRPr="00906F1B">
        <w:rPr>
          <w:rStyle w:val="Char4"/>
          <w:rtl/>
        </w:rPr>
        <w:t>س</w:t>
      </w:r>
      <w:r w:rsidR="000E63F6">
        <w:rPr>
          <w:rStyle w:val="Char4"/>
          <w:rtl/>
        </w:rPr>
        <w:t>ی</w:t>
      </w:r>
      <w:r w:rsidRPr="00906F1B">
        <w:rPr>
          <w:rStyle w:val="Char4"/>
          <w:rtl/>
        </w:rPr>
        <w:t xml:space="preserve"> م</w:t>
      </w:r>
      <w:r w:rsidR="000E63F6">
        <w:rPr>
          <w:rStyle w:val="Char4"/>
          <w:rtl/>
        </w:rPr>
        <w:t>ی</w:t>
      </w:r>
      <w:r w:rsidRPr="00906F1B">
        <w:rPr>
          <w:rStyle w:val="Char4"/>
          <w:rtl/>
        </w:rPr>
        <w:t xml:space="preserve">‏باشد </w:t>
      </w:r>
      <w:r w:rsidR="00755556">
        <w:rPr>
          <w:rStyle w:val="Char4"/>
          <w:rtl/>
        </w:rPr>
        <w:t>ک</w:t>
      </w:r>
      <w:r w:rsidRPr="00906F1B">
        <w:rPr>
          <w:rStyle w:val="Char4"/>
          <w:rtl/>
        </w:rPr>
        <w:t>ه م</w:t>
      </w:r>
      <w:r w:rsidR="000E63F6">
        <w:rPr>
          <w:rStyle w:val="Char4"/>
          <w:rtl/>
        </w:rPr>
        <w:t>ی</w:t>
      </w:r>
      <w:r w:rsidRPr="00906F1B">
        <w:rPr>
          <w:rStyle w:val="Char4"/>
          <w:rtl/>
        </w:rPr>
        <w:t>‏خورد و س</w:t>
      </w:r>
      <w:r w:rsidR="00755556">
        <w:rPr>
          <w:rStyle w:val="Char4"/>
          <w:rtl/>
        </w:rPr>
        <w:t>ی</w:t>
      </w:r>
      <w:r w:rsidRPr="00906F1B">
        <w:rPr>
          <w:rStyle w:val="Char4"/>
          <w:rtl/>
        </w:rPr>
        <w:t>ر نم</w:t>
      </w:r>
      <w:r w:rsidR="000E63F6">
        <w:rPr>
          <w:rStyle w:val="Char4"/>
          <w:rtl/>
        </w:rPr>
        <w:t>ی</w:t>
      </w:r>
      <w:r w:rsidRPr="00906F1B">
        <w:rPr>
          <w:rStyle w:val="Char4"/>
          <w:rtl/>
        </w:rPr>
        <w:t>‏شود، و دست بالا از دست پا</w:t>
      </w:r>
      <w:r w:rsidR="00755556">
        <w:rPr>
          <w:rStyle w:val="Char4"/>
          <w:rtl/>
        </w:rPr>
        <w:t>یی</w:t>
      </w:r>
      <w:r w:rsidRPr="00906F1B">
        <w:rPr>
          <w:rStyle w:val="Char4"/>
          <w:rtl/>
        </w:rPr>
        <w:t>ن بهتر است»، و</w:t>
      </w:r>
      <w:r w:rsidR="000E63F6">
        <w:rPr>
          <w:rStyle w:val="Char4"/>
          <w:rtl/>
        </w:rPr>
        <w:t>ی</w:t>
      </w:r>
      <w:r w:rsidRPr="00906F1B">
        <w:rPr>
          <w:rStyle w:val="Char4"/>
          <w:rtl/>
        </w:rPr>
        <w:t xml:space="preserve"> گفت: و از تو هم [اگر بگ</w:t>
      </w:r>
      <w:r w:rsidR="00755556">
        <w:rPr>
          <w:rStyle w:val="Char4"/>
          <w:rtl/>
        </w:rPr>
        <w:t>ی</w:t>
      </w:r>
      <w:r w:rsidRPr="00906F1B">
        <w:rPr>
          <w:rStyle w:val="Char4"/>
          <w:rtl/>
        </w:rPr>
        <w:t>رد]</w:t>
      </w:r>
      <w:r w:rsidR="008B6953">
        <w:rPr>
          <w:rStyle w:val="Char4"/>
          <w:rtl/>
        </w:rPr>
        <w:t xml:space="preserve"> </w:t>
      </w:r>
      <w:r w:rsidRPr="00906F1B">
        <w:rPr>
          <w:rStyle w:val="Char4"/>
          <w:rtl/>
        </w:rPr>
        <w:t>ا</w:t>
      </w:r>
      <w:r w:rsidR="000E63F6">
        <w:rPr>
          <w:rStyle w:val="Char4"/>
          <w:rtl/>
        </w:rPr>
        <w:t>ی</w:t>
      </w:r>
      <w:r w:rsidRPr="00906F1B">
        <w:rPr>
          <w:rStyle w:val="Char4"/>
          <w:rtl/>
        </w:rPr>
        <w:t xml:space="preserve"> پ</w:t>
      </w:r>
      <w:r w:rsidR="00755556">
        <w:rPr>
          <w:rStyle w:val="Char4"/>
          <w:rtl/>
        </w:rPr>
        <w:t>ی</w:t>
      </w:r>
      <w:r w:rsidRPr="00906F1B">
        <w:rPr>
          <w:rStyle w:val="Char4"/>
          <w:rtl/>
        </w:rPr>
        <w:t>امبر خدا؟ گفت: «و از من هم»، و</w:t>
      </w:r>
      <w:r w:rsidR="000E63F6">
        <w:rPr>
          <w:rStyle w:val="Char4"/>
          <w:rtl/>
        </w:rPr>
        <w:t>ی</w:t>
      </w:r>
      <w:r w:rsidRPr="00906F1B">
        <w:rPr>
          <w:rStyle w:val="Char4"/>
          <w:rtl/>
        </w:rPr>
        <w:t xml:space="preserve"> گفت: سوگند به ذات</w:t>
      </w:r>
      <w:r w:rsidR="000E63F6">
        <w:rPr>
          <w:rStyle w:val="Char4"/>
          <w:rtl/>
        </w:rPr>
        <w:t>ی</w:t>
      </w:r>
      <w:r w:rsidRPr="00906F1B">
        <w:rPr>
          <w:rStyle w:val="Char4"/>
          <w:rtl/>
        </w:rPr>
        <w:t xml:space="preserve"> </w:t>
      </w:r>
      <w:r w:rsidR="00755556">
        <w:rPr>
          <w:rStyle w:val="Char4"/>
          <w:rtl/>
        </w:rPr>
        <w:t>ک</w:t>
      </w:r>
      <w:r w:rsidRPr="00906F1B">
        <w:rPr>
          <w:rStyle w:val="Char4"/>
          <w:rtl/>
        </w:rPr>
        <w:t>ه تو را به حق مبعوث نموده، بعد از تو ابداً ه</w:t>
      </w:r>
      <w:r w:rsidR="00755556">
        <w:rPr>
          <w:rStyle w:val="Char4"/>
          <w:rtl/>
        </w:rPr>
        <w:t>ی</w:t>
      </w:r>
      <w:r w:rsidRPr="00906F1B">
        <w:rPr>
          <w:rStyle w:val="Char4"/>
          <w:rtl/>
        </w:rPr>
        <w:t>چ چ</w:t>
      </w:r>
      <w:r w:rsidR="00755556">
        <w:rPr>
          <w:rStyle w:val="Char4"/>
          <w:rtl/>
        </w:rPr>
        <w:t>ی</w:t>
      </w:r>
      <w:r w:rsidRPr="00906F1B">
        <w:rPr>
          <w:rStyle w:val="Char4"/>
          <w:rtl/>
        </w:rPr>
        <w:t xml:space="preserve">ز </w:t>
      </w:r>
      <w:r w:rsidR="00755556">
        <w:rPr>
          <w:rStyle w:val="Char4"/>
          <w:rtl/>
        </w:rPr>
        <w:t>ک</w:t>
      </w:r>
      <w:r w:rsidRPr="00906F1B">
        <w:rPr>
          <w:rStyle w:val="Char4"/>
          <w:rtl/>
        </w:rPr>
        <w:t>س</w:t>
      </w:r>
      <w:r w:rsidR="000E63F6">
        <w:rPr>
          <w:rStyle w:val="Char4"/>
          <w:rtl/>
        </w:rPr>
        <w:t>ی</w:t>
      </w:r>
      <w:r w:rsidRPr="00906F1B">
        <w:rPr>
          <w:rStyle w:val="Char4"/>
          <w:rtl/>
        </w:rPr>
        <w:t xml:space="preserve"> را </w:t>
      </w:r>
      <w:r w:rsidR="00755556">
        <w:rPr>
          <w:rStyle w:val="Char4"/>
          <w:rtl/>
        </w:rPr>
        <w:t>ک</w:t>
      </w:r>
      <w:r w:rsidRPr="00906F1B">
        <w:rPr>
          <w:rStyle w:val="Char4"/>
          <w:rtl/>
        </w:rPr>
        <w:t>م نم</w:t>
      </w:r>
      <w:r w:rsidR="000E63F6">
        <w:rPr>
          <w:rStyle w:val="Char4"/>
          <w:rtl/>
        </w:rPr>
        <w:t>ی</w:t>
      </w:r>
      <w:r w:rsidRPr="00906F1B">
        <w:rPr>
          <w:rStyle w:val="Char4"/>
          <w:rtl/>
        </w:rPr>
        <w:t>‏</w:t>
      </w:r>
      <w:r w:rsidR="00755556">
        <w:rPr>
          <w:rStyle w:val="Char4"/>
          <w:rtl/>
        </w:rPr>
        <w:t>ک</w:t>
      </w:r>
      <w:r w:rsidRPr="00906F1B">
        <w:rPr>
          <w:rStyle w:val="Char4"/>
          <w:rtl/>
        </w:rPr>
        <w:t>نم، [راو</w:t>
      </w:r>
      <w:r w:rsidR="000E63F6">
        <w:rPr>
          <w:rStyle w:val="Char4"/>
          <w:rtl/>
        </w:rPr>
        <w:t>ی</w:t>
      </w:r>
      <w:r w:rsidRPr="00906F1B">
        <w:rPr>
          <w:rStyle w:val="Char4"/>
          <w:rtl/>
        </w:rPr>
        <w:t>]</w:t>
      </w:r>
      <w:r w:rsidR="008B6953">
        <w:rPr>
          <w:rStyle w:val="Char4"/>
          <w:rtl/>
        </w:rPr>
        <w:t xml:space="preserve"> </w:t>
      </w:r>
      <w:r w:rsidRPr="00906F1B">
        <w:rPr>
          <w:rStyle w:val="Char4"/>
          <w:rtl/>
        </w:rPr>
        <w:t>م</w:t>
      </w:r>
      <w:r w:rsidR="000E63F6">
        <w:rPr>
          <w:rStyle w:val="Char4"/>
          <w:rtl/>
        </w:rPr>
        <w:t>ی</w:t>
      </w:r>
      <w:r w:rsidRPr="00906F1B">
        <w:rPr>
          <w:rStyle w:val="Char4"/>
          <w:rtl/>
        </w:rPr>
        <w:t>‏گو</w:t>
      </w:r>
      <w:r w:rsidR="00755556">
        <w:rPr>
          <w:rStyle w:val="Char4"/>
          <w:rtl/>
        </w:rPr>
        <w:t>ی</w:t>
      </w:r>
      <w:r w:rsidRPr="00906F1B">
        <w:rPr>
          <w:rStyle w:val="Char4"/>
          <w:rtl/>
        </w:rPr>
        <w:t>د: بعد و</w:t>
      </w:r>
      <w:r w:rsidR="000E63F6">
        <w:rPr>
          <w:rStyle w:val="Char4"/>
          <w:rtl/>
        </w:rPr>
        <w:t>ی</w:t>
      </w:r>
      <w:r w:rsidRPr="00906F1B">
        <w:rPr>
          <w:rStyle w:val="Char4"/>
          <w:rtl/>
        </w:rPr>
        <w:t xml:space="preserve"> تا ا</w:t>
      </w:r>
      <w:r w:rsidR="00755556">
        <w:rPr>
          <w:rStyle w:val="Char4"/>
          <w:rtl/>
        </w:rPr>
        <w:t>ی</w:t>
      </w:r>
      <w:r w:rsidRPr="00906F1B">
        <w:rPr>
          <w:rStyle w:val="Char4"/>
          <w:rtl/>
        </w:rPr>
        <w:t xml:space="preserve">ن </w:t>
      </w:r>
      <w:r w:rsidR="00755556">
        <w:rPr>
          <w:rStyle w:val="Char4"/>
          <w:rtl/>
        </w:rPr>
        <w:t>ک</w:t>
      </w:r>
      <w:r w:rsidRPr="00906F1B">
        <w:rPr>
          <w:rStyle w:val="Char4"/>
          <w:rtl/>
        </w:rPr>
        <w:t>ه درگذشت نه معاش</w:t>
      </w:r>
      <w:r w:rsidR="000E63F6">
        <w:rPr>
          <w:rStyle w:val="Char4"/>
          <w:rtl/>
        </w:rPr>
        <w:t>ی</w:t>
      </w:r>
      <w:r w:rsidRPr="00906F1B">
        <w:rPr>
          <w:rStyle w:val="Char4"/>
          <w:rtl/>
        </w:rPr>
        <w:t xml:space="preserve"> را قبول نمود و نه هم بخشش</w:t>
      </w:r>
      <w:r w:rsidR="000E63F6">
        <w:rPr>
          <w:rStyle w:val="Char4"/>
          <w:rtl/>
        </w:rPr>
        <w:t>ی</w:t>
      </w:r>
      <w:r w:rsidRPr="00906F1B">
        <w:rPr>
          <w:rStyle w:val="Char4"/>
          <w:rtl/>
        </w:rPr>
        <w:t xml:space="preserve"> را، م</w:t>
      </w:r>
      <w:r w:rsidR="000E63F6">
        <w:rPr>
          <w:rStyle w:val="Char4"/>
          <w:rtl/>
        </w:rPr>
        <w:t>ی</w:t>
      </w:r>
      <w:r w:rsidRPr="00906F1B">
        <w:rPr>
          <w:rStyle w:val="Char4"/>
          <w:rtl/>
        </w:rPr>
        <w:t>‏افزا</w:t>
      </w:r>
      <w:r w:rsidR="00755556">
        <w:rPr>
          <w:rStyle w:val="Char4"/>
          <w:rtl/>
        </w:rPr>
        <w:t>ی</w:t>
      </w:r>
      <w:r w:rsidRPr="00906F1B">
        <w:rPr>
          <w:rStyle w:val="Char4"/>
          <w:rtl/>
        </w:rPr>
        <w:t>د: و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م</w:t>
      </w:r>
      <w:r w:rsidR="000E63F6">
        <w:rPr>
          <w:rStyle w:val="Char4"/>
          <w:rtl/>
        </w:rPr>
        <w:t>ی</w:t>
      </w:r>
      <w:r w:rsidRPr="00906F1B">
        <w:rPr>
          <w:rStyle w:val="Char4"/>
          <w:rtl/>
        </w:rPr>
        <w:t>‏گفت: بارخدا</w:t>
      </w:r>
      <w:r w:rsidR="00755556">
        <w:rPr>
          <w:rStyle w:val="Char4"/>
          <w:rtl/>
        </w:rPr>
        <w:t>ی</w:t>
      </w:r>
      <w:r w:rsidRPr="00906F1B">
        <w:rPr>
          <w:rStyle w:val="Char4"/>
          <w:rtl/>
        </w:rPr>
        <w:t>ا، من تو را بر ح</w:t>
      </w:r>
      <w:r w:rsidR="00755556">
        <w:rPr>
          <w:rStyle w:val="Char4"/>
          <w:rtl/>
        </w:rPr>
        <w:t>کی</w:t>
      </w:r>
      <w:r w:rsidRPr="00906F1B">
        <w:rPr>
          <w:rStyle w:val="Char4"/>
          <w:rtl/>
        </w:rPr>
        <w:t>م بن حزام گواه م</w:t>
      </w:r>
      <w:r w:rsidR="000E63F6">
        <w:rPr>
          <w:rStyle w:val="Char4"/>
          <w:rtl/>
        </w:rPr>
        <w:t>ی</w:t>
      </w:r>
      <w:r w:rsidRPr="00906F1B">
        <w:rPr>
          <w:rStyle w:val="Char4"/>
          <w:rtl/>
        </w:rPr>
        <w:t xml:space="preserve">‏گردانم، </w:t>
      </w:r>
      <w:r w:rsidR="00755556">
        <w:rPr>
          <w:rStyle w:val="Char4"/>
          <w:rtl/>
        </w:rPr>
        <w:t>ک</w:t>
      </w:r>
      <w:r w:rsidRPr="00906F1B">
        <w:rPr>
          <w:rStyle w:val="Char4"/>
          <w:rtl/>
        </w:rPr>
        <w:t xml:space="preserve">ه من او را </w:t>
      </w:r>
      <w:r w:rsidR="008B6953">
        <w:rPr>
          <w:rStyle w:val="Char4"/>
          <w:rtl/>
        </w:rPr>
        <w:t>به‌سو</w:t>
      </w:r>
      <w:r w:rsidR="000E63F6">
        <w:rPr>
          <w:rStyle w:val="Char4"/>
          <w:rtl/>
        </w:rPr>
        <w:t>ی</w:t>
      </w:r>
      <w:r w:rsidR="008B6953">
        <w:rPr>
          <w:rStyle w:val="Char4"/>
          <w:rtl/>
        </w:rPr>
        <w:t xml:space="preserve"> </w:t>
      </w:r>
      <w:r w:rsidRPr="00906F1B">
        <w:rPr>
          <w:rStyle w:val="Char4"/>
          <w:rtl/>
        </w:rPr>
        <w:t>حقش از ا</w:t>
      </w:r>
      <w:r w:rsidR="00755556">
        <w:rPr>
          <w:rStyle w:val="Char4"/>
          <w:rtl/>
        </w:rPr>
        <w:t>ی</w:t>
      </w:r>
      <w:r w:rsidRPr="00906F1B">
        <w:rPr>
          <w:rStyle w:val="Char4"/>
          <w:rtl/>
        </w:rPr>
        <w:t>ن مال دعوت م</w:t>
      </w:r>
      <w:r w:rsidR="000E63F6">
        <w:rPr>
          <w:rStyle w:val="Char4"/>
          <w:rtl/>
        </w:rPr>
        <w:t>ی</w:t>
      </w:r>
      <w:r w:rsidRPr="00906F1B">
        <w:rPr>
          <w:rStyle w:val="Char4"/>
          <w:rtl/>
        </w:rPr>
        <w:t>‏</w:t>
      </w:r>
      <w:r w:rsidR="00755556">
        <w:rPr>
          <w:rStyle w:val="Char4"/>
          <w:rtl/>
        </w:rPr>
        <w:t>ک</w:t>
      </w:r>
      <w:r w:rsidRPr="00906F1B">
        <w:rPr>
          <w:rStyle w:val="Char4"/>
          <w:rtl/>
        </w:rPr>
        <w:t>نم، ول</w:t>
      </w:r>
      <w:r w:rsidR="000E63F6">
        <w:rPr>
          <w:rStyle w:val="Char4"/>
          <w:rtl/>
        </w:rPr>
        <w:t>ی</w:t>
      </w:r>
      <w:r w:rsidRPr="00906F1B">
        <w:rPr>
          <w:rStyle w:val="Char4"/>
          <w:rtl/>
        </w:rPr>
        <w:t xml:space="preserve"> او ابا م</w:t>
      </w:r>
      <w:r w:rsidR="000E63F6">
        <w:rPr>
          <w:rStyle w:val="Char4"/>
          <w:rtl/>
        </w:rPr>
        <w:t>ی</w:t>
      </w:r>
      <w:r w:rsidRPr="00906F1B">
        <w:rPr>
          <w:rStyle w:val="Char4"/>
          <w:rtl/>
        </w:rPr>
        <w:t>‏ورزد، ح</w:t>
      </w:r>
      <w:r w:rsidR="00755556">
        <w:rPr>
          <w:rStyle w:val="Char4"/>
          <w:rtl/>
        </w:rPr>
        <w:t>کی</w:t>
      </w:r>
      <w:r w:rsidRPr="00906F1B">
        <w:rPr>
          <w:rStyle w:val="Char4"/>
          <w:rtl/>
        </w:rPr>
        <w:t>م گفت: به خدا سوگند من، نه از تو چ</w:t>
      </w:r>
      <w:r w:rsidR="00755556">
        <w:rPr>
          <w:rStyle w:val="Char4"/>
          <w:rtl/>
        </w:rPr>
        <w:t>ی</w:t>
      </w:r>
      <w:r w:rsidRPr="00906F1B">
        <w:rPr>
          <w:rStyle w:val="Char4"/>
          <w:rtl/>
        </w:rPr>
        <w:t>ز</w:t>
      </w:r>
      <w:r w:rsidR="000E63F6">
        <w:rPr>
          <w:rStyle w:val="Char4"/>
          <w:rtl/>
        </w:rPr>
        <w:t>ی</w:t>
      </w:r>
      <w:r w:rsidRPr="00906F1B">
        <w:rPr>
          <w:rStyle w:val="Char4"/>
          <w:rtl/>
        </w:rPr>
        <w:t xml:space="preserve"> را </w:t>
      </w:r>
      <w:r w:rsidR="00755556">
        <w:rPr>
          <w:rStyle w:val="Char4"/>
          <w:rtl/>
        </w:rPr>
        <w:t>ک</w:t>
      </w:r>
      <w:r w:rsidRPr="00906F1B">
        <w:rPr>
          <w:rStyle w:val="Char4"/>
          <w:rtl/>
        </w:rPr>
        <w:t>م م</w:t>
      </w:r>
      <w:r w:rsidR="000E63F6">
        <w:rPr>
          <w:rStyle w:val="Char4"/>
          <w:rtl/>
        </w:rPr>
        <w:t>ی</w:t>
      </w:r>
      <w:r w:rsidRPr="00906F1B">
        <w:rPr>
          <w:rStyle w:val="Char4"/>
          <w:rtl/>
        </w:rPr>
        <w:t>‏</w:t>
      </w:r>
      <w:r w:rsidR="00755556">
        <w:rPr>
          <w:rStyle w:val="Char4"/>
          <w:rtl/>
        </w:rPr>
        <w:t>ک</w:t>
      </w:r>
      <w:r w:rsidRPr="00906F1B">
        <w:rPr>
          <w:rStyle w:val="Char4"/>
          <w:rtl/>
        </w:rPr>
        <w:t>نم و نه از غ</w:t>
      </w:r>
      <w:r w:rsidR="00755556">
        <w:rPr>
          <w:rStyle w:val="Char4"/>
          <w:rtl/>
        </w:rPr>
        <w:t>ی</w:t>
      </w:r>
      <w:r w:rsidRPr="00906F1B">
        <w:rPr>
          <w:rStyle w:val="Char4"/>
          <w:rtl/>
        </w:rPr>
        <w:t>ر تو</w:t>
      </w:r>
      <w:r w:rsidRPr="00906F1B">
        <w:rPr>
          <w:rStyle w:val="FootnoteReference"/>
          <w:rFonts w:ascii="IRNazli" w:hAnsi="IRNazli" w:cs="IRNazli"/>
          <w:sz w:val="28"/>
          <w:szCs w:val="28"/>
          <w:rtl/>
        </w:rPr>
        <w:footnoteReference w:id="545"/>
      </w:r>
      <w:r w:rsidR="00572242">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(322/2) آمده است.</w:t>
      </w:r>
    </w:p>
    <w:p w:rsidR="00BD3D1B" w:rsidRPr="00906F1B" w:rsidRDefault="00BD3D1B" w:rsidP="00BA0C40">
      <w:pPr>
        <w:pStyle w:val="a5"/>
        <w:rPr>
          <w:rStyle w:val="Char4"/>
          <w:rtl/>
        </w:rPr>
      </w:pPr>
      <w:bookmarkStart w:id="492" w:name="_Toc441684003"/>
      <w:r w:rsidRPr="00AB2298">
        <w:rPr>
          <w:rtl/>
        </w:rPr>
        <w:t>قصه و</w:t>
      </w:r>
      <w:r w:rsidR="000E63F6">
        <w:rPr>
          <w:rtl/>
        </w:rPr>
        <w:t>ی</w:t>
      </w:r>
      <w:r w:rsidRPr="00AB2298">
        <w:rPr>
          <w:rtl/>
        </w:rPr>
        <w:t xml:space="preserve"> با عمر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AB2298">
        <w:rPr>
          <w:rtl/>
        </w:rPr>
        <w:t>در اين باره</w:t>
      </w:r>
      <w:bookmarkEnd w:id="492"/>
    </w:p>
    <w:p w:rsidR="00BD3D1B" w:rsidRPr="00906F1B" w:rsidRDefault="00BD3D1B" w:rsidP="009A3C8E">
      <w:pPr>
        <w:pStyle w:val="PlainText"/>
        <w:ind w:firstLine="284"/>
        <w:jc w:val="both"/>
        <w:rPr>
          <w:rStyle w:val="Char4"/>
          <w:rtl/>
        </w:rPr>
      </w:pPr>
      <w:r w:rsidRPr="00906F1B">
        <w:rPr>
          <w:rStyle w:val="Char4"/>
          <w:rtl/>
        </w:rPr>
        <w:t>نزد ش</w:t>
      </w:r>
      <w:r w:rsidR="00755556">
        <w:rPr>
          <w:rStyle w:val="Char4"/>
          <w:rtl/>
        </w:rPr>
        <w:t>ی</w:t>
      </w:r>
      <w:r w:rsidRPr="00906F1B">
        <w:rPr>
          <w:rStyle w:val="Char4"/>
          <w:rtl/>
        </w:rPr>
        <w:t>خ</w:t>
      </w:r>
      <w:r w:rsidR="00755556">
        <w:rPr>
          <w:rStyle w:val="Char4"/>
          <w:rtl/>
        </w:rPr>
        <w:t>ی</w:t>
      </w:r>
      <w:r w:rsidRPr="00906F1B">
        <w:rPr>
          <w:rStyle w:val="Char4"/>
          <w:rtl/>
        </w:rPr>
        <w:t>ن - [بخار</w:t>
      </w:r>
      <w:r w:rsidR="000E63F6">
        <w:rPr>
          <w:rStyle w:val="Char4"/>
          <w:rtl/>
        </w:rPr>
        <w:t>ی</w:t>
      </w:r>
      <w:r w:rsidRPr="00906F1B">
        <w:rPr>
          <w:rStyle w:val="Char4"/>
          <w:rtl/>
        </w:rPr>
        <w:t xml:space="preserve"> و مسلم]</w:t>
      </w:r>
      <w:r w:rsidR="008B6953">
        <w:rPr>
          <w:rStyle w:val="Char4"/>
          <w:rtl/>
        </w:rPr>
        <w:t xml:space="preserve"> </w:t>
      </w:r>
      <w:r w:rsidRPr="00906F1B">
        <w:rPr>
          <w:rStyle w:val="Char4"/>
          <w:rtl/>
        </w:rPr>
        <w:t>- از ح</w:t>
      </w:r>
      <w:r w:rsidR="00755556">
        <w:rPr>
          <w:rStyle w:val="Char4"/>
          <w:rtl/>
        </w:rPr>
        <w:t>کی</w:t>
      </w:r>
      <w:r w:rsidRPr="00906F1B">
        <w:rPr>
          <w:rStyle w:val="Char4"/>
          <w:rtl/>
        </w:rPr>
        <w:t>م بن حزام</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از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درخواست نمودم و او به من داد، باز از و</w:t>
      </w:r>
      <w:r w:rsidR="000E63F6">
        <w:rPr>
          <w:rStyle w:val="Char4"/>
          <w:rtl/>
        </w:rPr>
        <w:t>ی</w:t>
      </w:r>
      <w:r w:rsidRPr="00906F1B">
        <w:rPr>
          <w:rStyle w:val="Char4"/>
          <w:rtl/>
        </w:rPr>
        <w:t xml:space="preserve"> درخواست نمودم و به من داد و باز از او درخواست نمودم و به من داد، و بعد از آن گفت: «ا</w:t>
      </w:r>
      <w:r w:rsidR="000E63F6">
        <w:rPr>
          <w:rStyle w:val="Char4"/>
          <w:rtl/>
        </w:rPr>
        <w:t>ی</w:t>
      </w:r>
      <w:r w:rsidRPr="00906F1B">
        <w:rPr>
          <w:rStyle w:val="Char4"/>
          <w:rtl/>
        </w:rPr>
        <w:t xml:space="preserve"> ح</w:t>
      </w:r>
      <w:r w:rsidR="00755556">
        <w:rPr>
          <w:rStyle w:val="Char4"/>
          <w:rtl/>
        </w:rPr>
        <w:t>کی</w:t>
      </w:r>
      <w:r w:rsidRPr="00906F1B">
        <w:rPr>
          <w:rStyle w:val="Char4"/>
          <w:rtl/>
        </w:rPr>
        <w:t xml:space="preserve">م </w:t>
      </w:r>
      <w:r w:rsidRPr="00906F1B">
        <w:rPr>
          <w:rStyle w:val="Char4"/>
          <w:rFonts w:hint="cs"/>
          <w:rtl/>
        </w:rPr>
        <w:t>(</w:t>
      </w:r>
      <w:r w:rsidRPr="00906F1B">
        <w:rPr>
          <w:rStyle w:val="Char4"/>
          <w:rtl/>
        </w:rPr>
        <w:t>به درست</w:t>
      </w:r>
      <w:r w:rsidR="000E63F6">
        <w:rPr>
          <w:rStyle w:val="Char4"/>
          <w:rtl/>
        </w:rPr>
        <w:t>ی</w:t>
      </w:r>
      <w:r w:rsidRPr="00906F1B">
        <w:rPr>
          <w:rStyle w:val="Char4"/>
          <w:rFonts w:hint="cs"/>
          <w:rtl/>
        </w:rPr>
        <w:t>)</w:t>
      </w:r>
      <w:r w:rsidRPr="00906F1B">
        <w:rPr>
          <w:rStyle w:val="Char4"/>
          <w:rtl/>
        </w:rPr>
        <w:t xml:space="preserve"> ا</w:t>
      </w:r>
      <w:r w:rsidR="00755556">
        <w:rPr>
          <w:rStyle w:val="Char4"/>
          <w:rtl/>
        </w:rPr>
        <w:t>ی</w:t>
      </w:r>
      <w:r w:rsidRPr="00906F1B">
        <w:rPr>
          <w:rStyle w:val="Char4"/>
          <w:rtl/>
        </w:rPr>
        <w:t>ن مال سبز و ش</w:t>
      </w:r>
      <w:r w:rsidR="00755556">
        <w:rPr>
          <w:rStyle w:val="Char4"/>
          <w:rtl/>
        </w:rPr>
        <w:t>ی</w:t>
      </w:r>
      <w:r w:rsidRPr="00906F1B">
        <w:rPr>
          <w:rStyle w:val="Char4"/>
          <w:rtl/>
        </w:rPr>
        <w:t>ر</w:t>
      </w:r>
      <w:r w:rsidR="00755556">
        <w:rPr>
          <w:rStyle w:val="Char4"/>
          <w:rtl/>
        </w:rPr>
        <w:t>ی</w:t>
      </w:r>
      <w:r w:rsidRPr="00906F1B">
        <w:rPr>
          <w:rStyle w:val="Char4"/>
          <w:rtl/>
        </w:rPr>
        <w:t>ن است»... و حد</w:t>
      </w:r>
      <w:r w:rsidR="00755556">
        <w:rPr>
          <w:rStyle w:val="Char4"/>
          <w:rtl/>
        </w:rPr>
        <w:t>ی</w:t>
      </w:r>
      <w:r w:rsidRPr="00906F1B">
        <w:rPr>
          <w:rStyle w:val="Char4"/>
          <w:rtl/>
        </w:rPr>
        <w:t>ث را مانند آن متذ</w:t>
      </w:r>
      <w:r w:rsidR="00755556">
        <w:rPr>
          <w:rStyle w:val="Char4"/>
          <w:rtl/>
        </w:rPr>
        <w:t>ک</w:t>
      </w:r>
      <w:r w:rsidRPr="00906F1B">
        <w:rPr>
          <w:rStyle w:val="Char4"/>
          <w:rtl/>
        </w:rPr>
        <w:t>ر شده، تا ا</w:t>
      </w:r>
      <w:r w:rsidR="00755556">
        <w:rPr>
          <w:rStyle w:val="Char4"/>
          <w:rtl/>
        </w:rPr>
        <w:t>ی</w:t>
      </w:r>
      <w:r w:rsidRPr="00906F1B">
        <w:rPr>
          <w:rStyle w:val="Char4"/>
          <w:rtl/>
        </w:rPr>
        <w:t xml:space="preserve">ن </w:t>
      </w:r>
      <w:r w:rsidR="00755556">
        <w:rPr>
          <w:rStyle w:val="Char4"/>
          <w:rtl/>
        </w:rPr>
        <w:t>ک</w:t>
      </w:r>
      <w:r w:rsidRPr="00906F1B">
        <w:rPr>
          <w:rStyle w:val="Char4"/>
          <w:rtl/>
        </w:rPr>
        <w:t>ه گفته: و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ح</w:t>
      </w:r>
      <w:r w:rsidR="00755556">
        <w:rPr>
          <w:rStyle w:val="Char4"/>
          <w:rtl/>
        </w:rPr>
        <w:t>کی</w:t>
      </w:r>
      <w:r w:rsidRPr="00906F1B">
        <w:rPr>
          <w:rStyle w:val="Char4"/>
          <w:rtl/>
        </w:rPr>
        <w:t>م را طلب م</w:t>
      </w:r>
      <w:r w:rsidR="000E63F6">
        <w:rPr>
          <w:rStyle w:val="Char4"/>
          <w:rtl/>
        </w:rPr>
        <w:t>ی</w:t>
      </w:r>
      <w:r w:rsidRPr="00906F1B">
        <w:rPr>
          <w:rStyle w:val="Char4"/>
          <w:rtl/>
        </w:rPr>
        <w:t>‏نمود تا به و</w:t>
      </w:r>
      <w:r w:rsidR="000E63F6">
        <w:rPr>
          <w:rStyle w:val="Char4"/>
          <w:rtl/>
        </w:rPr>
        <w:t>ی</w:t>
      </w:r>
      <w:r w:rsidRPr="00906F1B">
        <w:rPr>
          <w:rStyle w:val="Char4"/>
          <w:rtl/>
        </w:rPr>
        <w:t xml:space="preserve"> معاش را بدهد، ول</w:t>
      </w:r>
      <w:r w:rsidR="000E63F6">
        <w:rPr>
          <w:rStyle w:val="Char4"/>
          <w:rtl/>
        </w:rPr>
        <w:t>ی</w:t>
      </w:r>
      <w:r w:rsidRPr="00906F1B">
        <w:rPr>
          <w:rStyle w:val="Char4"/>
          <w:rtl/>
        </w:rPr>
        <w:t xml:space="preserve"> او از ا</w:t>
      </w:r>
      <w:r w:rsidR="00755556">
        <w:rPr>
          <w:rStyle w:val="Char4"/>
          <w:rtl/>
        </w:rPr>
        <w:t>ی</w:t>
      </w:r>
      <w:r w:rsidRPr="00906F1B">
        <w:rPr>
          <w:rStyle w:val="Char4"/>
          <w:rtl/>
        </w:rPr>
        <w:t>ن</w:t>
      </w:r>
      <w:r w:rsidR="00755556">
        <w:rPr>
          <w:rStyle w:val="Char4"/>
          <w:rtl/>
        </w:rPr>
        <w:t>ک</w:t>
      </w:r>
      <w:r w:rsidRPr="00906F1B">
        <w:rPr>
          <w:rStyle w:val="Char4"/>
          <w:rtl/>
        </w:rPr>
        <w:t>ه چ</w:t>
      </w:r>
      <w:r w:rsidR="00755556">
        <w:rPr>
          <w:rStyle w:val="Char4"/>
          <w:rtl/>
        </w:rPr>
        <w:t>ی</w:t>
      </w:r>
      <w:r w:rsidRPr="00906F1B">
        <w:rPr>
          <w:rStyle w:val="Char4"/>
          <w:rtl/>
        </w:rPr>
        <w:t>ز</w:t>
      </w:r>
      <w:r w:rsidR="000E63F6">
        <w:rPr>
          <w:rStyle w:val="Char4"/>
          <w:rtl/>
        </w:rPr>
        <w:t>ی</w:t>
      </w:r>
      <w:r w:rsidRPr="00906F1B">
        <w:rPr>
          <w:rStyle w:val="Char4"/>
          <w:rtl/>
        </w:rPr>
        <w:t xml:space="preserve"> را از و</w:t>
      </w:r>
      <w:r w:rsidR="000E63F6">
        <w:rPr>
          <w:rStyle w:val="Char4"/>
          <w:rtl/>
        </w:rPr>
        <w:t>ی</w:t>
      </w:r>
      <w:r w:rsidRPr="00906F1B">
        <w:rPr>
          <w:rStyle w:val="Char4"/>
          <w:rtl/>
        </w:rPr>
        <w:t xml:space="preserve"> قبول </w:t>
      </w:r>
      <w:r w:rsidR="00755556">
        <w:rPr>
          <w:rStyle w:val="Char4"/>
          <w:rtl/>
        </w:rPr>
        <w:t>ک</w:t>
      </w:r>
      <w:r w:rsidRPr="00906F1B">
        <w:rPr>
          <w:rStyle w:val="Char4"/>
          <w:rtl/>
        </w:rPr>
        <w:t>ند ابا م</w:t>
      </w:r>
      <w:r w:rsidR="000E63F6">
        <w:rPr>
          <w:rStyle w:val="Char4"/>
          <w:rtl/>
        </w:rPr>
        <w:t>ی</w:t>
      </w:r>
      <w:r w:rsidRPr="00906F1B">
        <w:rPr>
          <w:rStyle w:val="Char4"/>
          <w:rtl/>
        </w:rPr>
        <w:t>‏ورز</w:t>
      </w:r>
      <w:r w:rsidR="00755556">
        <w:rPr>
          <w:rStyle w:val="Char4"/>
          <w:rtl/>
        </w:rPr>
        <w:t>ی</w:t>
      </w:r>
      <w:r w:rsidRPr="00906F1B">
        <w:rPr>
          <w:rStyle w:val="Char4"/>
          <w:rtl/>
        </w:rPr>
        <w:t>د، و بعد از آن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و</w:t>
      </w:r>
      <w:r w:rsidR="000E63F6">
        <w:rPr>
          <w:rStyle w:val="Char4"/>
          <w:rtl/>
        </w:rPr>
        <w:t>ی</w:t>
      </w:r>
      <w:r w:rsidRPr="00906F1B">
        <w:rPr>
          <w:rStyle w:val="Char4"/>
          <w:rtl/>
        </w:rPr>
        <w:t xml:space="preserve"> را طلب نمود تا به او بدهد، ول</w:t>
      </w:r>
      <w:r w:rsidR="000E63F6">
        <w:rPr>
          <w:rStyle w:val="Char4"/>
          <w:rtl/>
        </w:rPr>
        <w:t>ی</w:t>
      </w:r>
      <w:r w:rsidRPr="00906F1B">
        <w:rPr>
          <w:rStyle w:val="Char4"/>
          <w:rtl/>
        </w:rPr>
        <w:t xml:space="preserve"> او از قبول آن ابا ورز</w:t>
      </w:r>
      <w:r w:rsidR="00755556">
        <w:rPr>
          <w:rStyle w:val="Char4"/>
          <w:rtl/>
        </w:rPr>
        <w:t>ی</w:t>
      </w:r>
      <w:r w:rsidRPr="00906F1B">
        <w:rPr>
          <w:rStyle w:val="Char4"/>
          <w:rtl/>
        </w:rPr>
        <w:t>د، و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ا</w:t>
      </w:r>
      <w:r w:rsidR="000E63F6">
        <w:rPr>
          <w:rStyle w:val="Char4"/>
          <w:rtl/>
        </w:rPr>
        <w:t>ی</w:t>
      </w:r>
      <w:r w:rsidRPr="00906F1B">
        <w:rPr>
          <w:rStyle w:val="Char4"/>
          <w:rtl/>
        </w:rPr>
        <w:t xml:space="preserve"> گروه مسلم</w:t>
      </w:r>
      <w:r w:rsidR="00755556">
        <w:rPr>
          <w:rStyle w:val="Char4"/>
          <w:rtl/>
        </w:rPr>
        <w:t>ی</w:t>
      </w:r>
      <w:r w:rsidRPr="00906F1B">
        <w:rPr>
          <w:rStyle w:val="Char4"/>
          <w:rtl/>
        </w:rPr>
        <w:t>ن، من شما را بر ح</w:t>
      </w:r>
      <w:r w:rsidR="00755556">
        <w:rPr>
          <w:rStyle w:val="Char4"/>
          <w:rtl/>
        </w:rPr>
        <w:t>کی</w:t>
      </w:r>
      <w:r w:rsidRPr="00906F1B">
        <w:rPr>
          <w:rStyle w:val="Char4"/>
          <w:rtl/>
        </w:rPr>
        <w:t>م گواه م</w:t>
      </w:r>
      <w:r w:rsidR="000E63F6">
        <w:rPr>
          <w:rStyle w:val="Char4"/>
          <w:rtl/>
        </w:rPr>
        <w:t>ی</w:t>
      </w:r>
      <w:r w:rsidRPr="00906F1B">
        <w:rPr>
          <w:rStyle w:val="Char4"/>
          <w:rtl/>
        </w:rPr>
        <w:t>‏گ</w:t>
      </w:r>
      <w:r w:rsidR="00755556">
        <w:rPr>
          <w:rStyle w:val="Char4"/>
          <w:rtl/>
        </w:rPr>
        <w:t>ی</w:t>
      </w:r>
      <w:r w:rsidRPr="00906F1B">
        <w:rPr>
          <w:rStyle w:val="Char4"/>
          <w:rtl/>
        </w:rPr>
        <w:t xml:space="preserve">رم، </w:t>
      </w:r>
      <w:r w:rsidR="00755556">
        <w:rPr>
          <w:rStyle w:val="Char4"/>
          <w:rtl/>
        </w:rPr>
        <w:t>ک</w:t>
      </w:r>
      <w:r w:rsidRPr="00906F1B">
        <w:rPr>
          <w:rStyle w:val="Char4"/>
          <w:rtl/>
        </w:rPr>
        <w:t xml:space="preserve">ه من حق او را </w:t>
      </w:r>
      <w:r w:rsidR="00755556">
        <w:rPr>
          <w:rStyle w:val="Char4"/>
          <w:rtl/>
        </w:rPr>
        <w:t>ک</w:t>
      </w:r>
      <w:r w:rsidRPr="00906F1B">
        <w:rPr>
          <w:rStyle w:val="Char4"/>
          <w:rtl/>
        </w:rPr>
        <w:t>ه خداوند از ا</w:t>
      </w:r>
      <w:r w:rsidR="00755556">
        <w:rPr>
          <w:rStyle w:val="Char4"/>
          <w:rtl/>
        </w:rPr>
        <w:t>ی</w:t>
      </w:r>
      <w:r w:rsidRPr="00906F1B">
        <w:rPr>
          <w:rStyle w:val="Char4"/>
          <w:rtl/>
        </w:rPr>
        <w:t>ن ف</w:t>
      </w:r>
      <w:r w:rsidR="000E63F6">
        <w:rPr>
          <w:rStyle w:val="Char4"/>
          <w:rtl/>
        </w:rPr>
        <w:t>ی</w:t>
      </w:r>
      <w:r w:rsidRPr="00906F1B">
        <w:rPr>
          <w:rStyle w:val="Char4"/>
          <w:rtl/>
        </w:rPr>
        <w:t>‏ء بهره‏اش گردان</w:t>
      </w:r>
      <w:r w:rsidR="00755556">
        <w:rPr>
          <w:rStyle w:val="Char4"/>
          <w:rtl/>
        </w:rPr>
        <w:t>ی</w:t>
      </w:r>
      <w:r w:rsidRPr="00906F1B">
        <w:rPr>
          <w:rStyle w:val="Char4"/>
          <w:rtl/>
        </w:rPr>
        <w:t xml:space="preserve">ده است به </w:t>
      </w:r>
      <w:r w:rsidRPr="00D51E9B">
        <w:rPr>
          <w:rStyle w:val="Char4"/>
          <w:spacing w:val="-4"/>
          <w:rtl/>
        </w:rPr>
        <w:t>و</w:t>
      </w:r>
      <w:r w:rsidR="000E63F6">
        <w:rPr>
          <w:rStyle w:val="Char4"/>
          <w:spacing w:val="-4"/>
          <w:rtl/>
        </w:rPr>
        <w:t>ی</w:t>
      </w:r>
      <w:r w:rsidRPr="00D51E9B">
        <w:rPr>
          <w:rStyle w:val="Char4"/>
          <w:spacing w:val="-4"/>
          <w:rtl/>
        </w:rPr>
        <w:t xml:space="preserve"> عرضه م</w:t>
      </w:r>
      <w:r w:rsidR="000E63F6">
        <w:rPr>
          <w:rStyle w:val="Char4"/>
          <w:spacing w:val="-4"/>
          <w:rtl/>
        </w:rPr>
        <w:t>ی</w:t>
      </w:r>
      <w:r w:rsidRPr="00D51E9B">
        <w:rPr>
          <w:rStyle w:val="Char4"/>
          <w:spacing w:val="-4"/>
          <w:rtl/>
        </w:rPr>
        <w:t>‏</w:t>
      </w:r>
      <w:r w:rsidR="00755556" w:rsidRPr="00D51E9B">
        <w:rPr>
          <w:rStyle w:val="Char4"/>
          <w:spacing w:val="-4"/>
          <w:rtl/>
        </w:rPr>
        <w:t>ک</w:t>
      </w:r>
      <w:r w:rsidRPr="00D51E9B">
        <w:rPr>
          <w:rStyle w:val="Char4"/>
          <w:spacing w:val="-4"/>
          <w:rtl/>
        </w:rPr>
        <w:t>نم، ول</w:t>
      </w:r>
      <w:r w:rsidR="000E63F6">
        <w:rPr>
          <w:rStyle w:val="Char4"/>
          <w:spacing w:val="-4"/>
          <w:rtl/>
        </w:rPr>
        <w:t>ی</w:t>
      </w:r>
      <w:r w:rsidRPr="00D51E9B">
        <w:rPr>
          <w:rStyle w:val="Char4"/>
          <w:spacing w:val="-4"/>
          <w:rtl/>
        </w:rPr>
        <w:t xml:space="preserve"> او از گرفتن آن امتناع م</w:t>
      </w:r>
      <w:r w:rsidR="000E63F6">
        <w:rPr>
          <w:rStyle w:val="Char4"/>
          <w:spacing w:val="-4"/>
          <w:rtl/>
        </w:rPr>
        <w:t>ی</w:t>
      </w:r>
      <w:r w:rsidRPr="00D51E9B">
        <w:rPr>
          <w:rStyle w:val="Char4"/>
          <w:spacing w:val="-4"/>
          <w:rtl/>
        </w:rPr>
        <w:t>‏ورزد. و ح</w:t>
      </w:r>
      <w:r w:rsidR="00755556" w:rsidRPr="00D51E9B">
        <w:rPr>
          <w:rStyle w:val="Char4"/>
          <w:spacing w:val="-4"/>
          <w:rtl/>
        </w:rPr>
        <w:t>کی</w:t>
      </w:r>
      <w:r w:rsidRPr="00D51E9B">
        <w:rPr>
          <w:rStyle w:val="Char4"/>
          <w:spacing w:val="-4"/>
          <w:rtl/>
        </w:rPr>
        <w:t>م بعد از پ</w:t>
      </w:r>
      <w:r w:rsidR="00755556" w:rsidRPr="00D51E9B">
        <w:rPr>
          <w:rStyle w:val="Char4"/>
          <w:spacing w:val="-4"/>
          <w:rtl/>
        </w:rPr>
        <w:t>ی</w:t>
      </w:r>
      <w:r w:rsidRPr="00D51E9B">
        <w:rPr>
          <w:rStyle w:val="Char4"/>
          <w:spacing w:val="-4"/>
          <w:rtl/>
        </w:rPr>
        <w:t xml:space="preserve">امبر خدا </w:t>
      </w:r>
      <w:r w:rsidRPr="00D51E9B">
        <w:rPr>
          <w:rFonts w:cs="CTraditional Arabic"/>
          <w:spacing w:val="-4"/>
          <w:sz w:val="28"/>
          <w:szCs w:val="28"/>
          <w:rtl/>
        </w:rPr>
        <w:t>ص</w:t>
      </w:r>
      <w:r w:rsidRPr="00906F1B">
        <w:rPr>
          <w:rStyle w:val="Char4"/>
          <w:rtl/>
        </w:rPr>
        <w:t xml:space="preserve"> تا ا</w:t>
      </w:r>
      <w:r w:rsidR="00755556">
        <w:rPr>
          <w:rStyle w:val="Char4"/>
          <w:rtl/>
        </w:rPr>
        <w:t>ی</w:t>
      </w:r>
      <w:r w:rsidRPr="00906F1B">
        <w:rPr>
          <w:rStyle w:val="Char4"/>
          <w:rtl/>
        </w:rPr>
        <w:t>ن</w:t>
      </w:r>
      <w:r w:rsidR="00755556">
        <w:rPr>
          <w:rStyle w:val="Char4"/>
          <w:rtl/>
        </w:rPr>
        <w:t>ک</w:t>
      </w:r>
      <w:r w:rsidRPr="00906F1B">
        <w:rPr>
          <w:rStyle w:val="Char4"/>
          <w:rtl/>
        </w:rPr>
        <w:t>ه درگذشت از ه</w:t>
      </w:r>
      <w:r w:rsidR="00755556">
        <w:rPr>
          <w:rStyle w:val="Char4"/>
          <w:rtl/>
        </w:rPr>
        <w:t>ی</w:t>
      </w:r>
      <w:r w:rsidRPr="00906F1B">
        <w:rPr>
          <w:rStyle w:val="Char4"/>
          <w:rtl/>
        </w:rPr>
        <w:t xml:space="preserve">چ </w:t>
      </w:r>
      <w:r w:rsidR="00755556">
        <w:rPr>
          <w:rStyle w:val="Char4"/>
          <w:rtl/>
        </w:rPr>
        <w:t>ک</w:t>
      </w:r>
      <w:r w:rsidRPr="00906F1B">
        <w:rPr>
          <w:rStyle w:val="Char4"/>
          <w:rtl/>
        </w:rPr>
        <w:t>س</w:t>
      </w:r>
      <w:r w:rsidR="000E63F6">
        <w:rPr>
          <w:rStyle w:val="Char4"/>
          <w:rtl/>
        </w:rPr>
        <w:t>ی</w:t>
      </w:r>
      <w:r w:rsidRPr="00906F1B">
        <w:rPr>
          <w:rStyle w:val="Char4"/>
          <w:rtl/>
        </w:rPr>
        <w:t xml:space="preserve"> چ</w:t>
      </w:r>
      <w:r w:rsidR="00755556">
        <w:rPr>
          <w:rStyle w:val="Char4"/>
          <w:rtl/>
        </w:rPr>
        <w:t>ی</w:t>
      </w:r>
      <w:r w:rsidRPr="00906F1B">
        <w:rPr>
          <w:rStyle w:val="Char4"/>
          <w:rtl/>
        </w:rPr>
        <w:t>ز</w:t>
      </w:r>
      <w:r w:rsidR="000E63F6">
        <w:rPr>
          <w:rStyle w:val="Char4"/>
          <w:rtl/>
        </w:rPr>
        <w:t>ی</w:t>
      </w:r>
      <w:r w:rsidRPr="00906F1B">
        <w:rPr>
          <w:rStyle w:val="Char4"/>
          <w:rtl/>
        </w:rPr>
        <w:t xml:space="preserve"> نگرفت</w:t>
      </w:r>
      <w:r w:rsidRPr="00906F1B">
        <w:rPr>
          <w:rStyle w:val="FootnoteReference"/>
          <w:rFonts w:ascii="IRNazli" w:hAnsi="IRNazli" w:cs="IRNazli"/>
          <w:sz w:val="28"/>
          <w:szCs w:val="28"/>
          <w:rtl/>
        </w:rPr>
        <w:footnoteReference w:id="546"/>
      </w:r>
      <w:r w:rsidR="00572242">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الترغ</w:t>
      </w:r>
      <w:r w:rsidR="00755556">
        <w:rPr>
          <w:rStyle w:val="Char4"/>
          <w:rtl/>
        </w:rPr>
        <w:t>ی</w:t>
      </w:r>
      <w:r w:rsidRPr="00906F1B">
        <w:rPr>
          <w:rStyle w:val="Char4"/>
          <w:rtl/>
        </w:rPr>
        <w:t>ب (101/2) آمده، و گفته است: آن را بخار</w:t>
      </w:r>
      <w:r w:rsidR="000E63F6">
        <w:rPr>
          <w:rStyle w:val="Char4"/>
          <w:rtl/>
        </w:rPr>
        <w:t>ی</w:t>
      </w:r>
      <w:r w:rsidRPr="00906F1B">
        <w:rPr>
          <w:rStyle w:val="Char4"/>
          <w:rtl/>
        </w:rPr>
        <w:t xml:space="preserve"> و مسلم و ترمذ</w:t>
      </w:r>
      <w:r w:rsidR="000E63F6">
        <w:rPr>
          <w:rStyle w:val="Char4"/>
          <w:rtl/>
        </w:rPr>
        <w:t>ی</w:t>
      </w:r>
      <w:r w:rsidRPr="00906F1B">
        <w:rPr>
          <w:rStyle w:val="Char4"/>
          <w:rtl/>
        </w:rPr>
        <w:t xml:space="preserve"> و نسائ</w:t>
      </w:r>
      <w:r w:rsidR="000E63F6">
        <w:rPr>
          <w:rStyle w:val="Char4"/>
          <w:rtl/>
        </w:rPr>
        <w:t>ی</w:t>
      </w:r>
      <w:r w:rsidRPr="00906F1B">
        <w:rPr>
          <w:rStyle w:val="Char4"/>
          <w:rtl/>
        </w:rPr>
        <w:t xml:space="preserve"> به اختصار روا</w:t>
      </w:r>
      <w:r w:rsidR="00755556">
        <w:rPr>
          <w:rStyle w:val="Char4"/>
          <w:rtl/>
        </w:rPr>
        <w:t>ی</w:t>
      </w:r>
      <w:r w:rsidRPr="00906F1B">
        <w:rPr>
          <w:rStyle w:val="Char4"/>
          <w:rtl/>
        </w:rPr>
        <w:t>ت نموده‏اند. و نزد حا</w:t>
      </w:r>
      <w:r w:rsidR="00755556">
        <w:rPr>
          <w:rStyle w:val="Char4"/>
          <w:rtl/>
        </w:rPr>
        <w:t>ک</w:t>
      </w:r>
      <w:r w:rsidRPr="00906F1B">
        <w:rPr>
          <w:rStyle w:val="Char4"/>
          <w:rtl/>
        </w:rPr>
        <w:t>م (483/3) از عروه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ح</w:t>
      </w:r>
      <w:r w:rsidR="00755556">
        <w:rPr>
          <w:rStyle w:val="Char4"/>
          <w:rtl/>
        </w:rPr>
        <w:t>کی</w:t>
      </w:r>
      <w:r w:rsidRPr="00906F1B">
        <w:rPr>
          <w:rStyle w:val="Char4"/>
          <w:rtl/>
        </w:rPr>
        <w:t>م بن حزام تا وقت وفاتش، نه از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چ</w:t>
      </w:r>
      <w:r w:rsidR="00755556">
        <w:rPr>
          <w:rStyle w:val="Char4"/>
          <w:rtl/>
        </w:rPr>
        <w:t>ی</w:t>
      </w:r>
      <w:r w:rsidRPr="00906F1B">
        <w:rPr>
          <w:rStyle w:val="Char4"/>
          <w:rtl/>
        </w:rPr>
        <w:t>ز</w:t>
      </w:r>
      <w:r w:rsidR="000E63F6">
        <w:rPr>
          <w:rStyle w:val="Char4"/>
          <w:rtl/>
        </w:rPr>
        <w:t>ی</w:t>
      </w:r>
      <w:r w:rsidRPr="00906F1B">
        <w:rPr>
          <w:rStyle w:val="Char4"/>
          <w:rtl/>
        </w:rPr>
        <w:t xml:space="preserve"> را گرفت، نه از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نه از عثمان و نه هم از معاو</w:t>
      </w:r>
      <w:r w:rsidR="00755556">
        <w:rPr>
          <w:rStyle w:val="Char4"/>
          <w:rtl/>
        </w:rPr>
        <w:t>ی</w:t>
      </w:r>
      <w:r w:rsidRPr="00906F1B">
        <w:rPr>
          <w:rStyle w:val="Char4"/>
          <w:rtl/>
        </w:rPr>
        <w:t>ه</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w:t>
      </w:r>
    </w:p>
    <w:p w:rsidR="00BD3D1B" w:rsidRPr="00AB2298" w:rsidRDefault="00BD3D1B" w:rsidP="00BA0C40">
      <w:pPr>
        <w:pStyle w:val="a5"/>
        <w:rPr>
          <w:rtl/>
        </w:rPr>
      </w:pPr>
      <w:bookmarkStart w:id="493" w:name="_Toc441684004"/>
      <w:r w:rsidRPr="00AB2298">
        <w:rPr>
          <w:rtl/>
        </w:rPr>
        <w:t>عامربن ربيعه</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AB2298">
        <w:rPr>
          <w:rtl/>
        </w:rPr>
        <w:t>و رد نمودن پاره زمين</w:t>
      </w:r>
      <w:r w:rsidR="000E63F6">
        <w:rPr>
          <w:rtl/>
        </w:rPr>
        <w:t>ی</w:t>
      </w:r>
      <w:r w:rsidR="008B6953">
        <w:rPr>
          <w:rtl/>
        </w:rPr>
        <w:t xml:space="preserve"> </w:t>
      </w:r>
      <w:r w:rsidRPr="00AB2298">
        <w:rPr>
          <w:rtl/>
        </w:rPr>
        <w:t>قصه و</w:t>
      </w:r>
      <w:r w:rsidR="000E63F6">
        <w:rPr>
          <w:rtl/>
        </w:rPr>
        <w:t>ی</w:t>
      </w:r>
      <w:r w:rsidRPr="00AB2298">
        <w:rPr>
          <w:rtl/>
        </w:rPr>
        <w:t xml:space="preserve"> با مرد</w:t>
      </w:r>
      <w:r w:rsidR="000E63F6">
        <w:rPr>
          <w:rtl/>
        </w:rPr>
        <w:t>ی</w:t>
      </w:r>
      <w:r w:rsidRPr="00AB2298">
        <w:rPr>
          <w:rtl/>
        </w:rPr>
        <w:t xml:space="preserve"> از عرب</w:t>
      </w:r>
      <w:bookmarkEnd w:id="493"/>
    </w:p>
    <w:p w:rsidR="00BD3D1B" w:rsidRPr="00906F1B" w:rsidRDefault="00BD3D1B" w:rsidP="001C13E0">
      <w:pPr>
        <w:pStyle w:val="PlainText"/>
        <w:ind w:firstLine="284"/>
        <w:jc w:val="both"/>
        <w:rPr>
          <w:rStyle w:val="Char4"/>
          <w:rtl/>
        </w:rPr>
      </w:pPr>
      <w:r w:rsidRPr="00906F1B">
        <w:rPr>
          <w:rStyle w:val="Char4"/>
          <w:rtl/>
        </w:rPr>
        <w:t>ابونع</w:t>
      </w:r>
      <w:r w:rsidR="00755556">
        <w:rPr>
          <w:rStyle w:val="Char4"/>
          <w:rtl/>
        </w:rPr>
        <w:t>ی</w:t>
      </w:r>
      <w:r w:rsidRPr="00906F1B">
        <w:rPr>
          <w:rStyle w:val="Char4"/>
          <w:rtl/>
        </w:rPr>
        <w:t>م در الحل</w:t>
      </w:r>
      <w:r w:rsidR="00755556">
        <w:rPr>
          <w:rStyle w:val="Char4"/>
          <w:rtl/>
        </w:rPr>
        <w:t>ی</w:t>
      </w:r>
      <w:r w:rsidRPr="00906F1B">
        <w:rPr>
          <w:rStyle w:val="Char4"/>
          <w:rtl/>
        </w:rPr>
        <w:t>ه (179/1) از ز</w:t>
      </w:r>
      <w:r w:rsidR="00755556">
        <w:rPr>
          <w:rStyle w:val="Char4"/>
          <w:rtl/>
        </w:rPr>
        <w:t>ی</w:t>
      </w:r>
      <w:r w:rsidRPr="00906F1B">
        <w:rPr>
          <w:rStyle w:val="Char4"/>
          <w:rtl/>
        </w:rPr>
        <w:t>دبن اسلم</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w:t>
      </w:r>
      <w:r w:rsidRPr="00906F1B">
        <w:rPr>
          <w:rStyle w:val="Char4"/>
          <w:rFonts w:hint="cs"/>
          <w:rtl/>
        </w:rPr>
        <w:t>(</w:t>
      </w:r>
      <w:r w:rsidRPr="00906F1B">
        <w:rPr>
          <w:rStyle w:val="Char4"/>
          <w:rtl/>
        </w:rPr>
        <w:t>و او از پدرش</w:t>
      </w:r>
      <w:r w:rsidRPr="00906F1B">
        <w:rPr>
          <w:rStyle w:val="Char4"/>
          <w:rFonts w:hint="cs"/>
          <w:rtl/>
        </w:rPr>
        <w:t>)</w:t>
      </w:r>
      <w:r w:rsidRPr="00906F1B">
        <w:rPr>
          <w:rStyle w:val="Char4"/>
          <w:rtl/>
        </w:rPr>
        <w:t xml:space="preserve"> از عامر بن رب</w:t>
      </w:r>
      <w:r w:rsidR="00755556">
        <w:rPr>
          <w:rStyle w:val="Char4"/>
          <w:rtl/>
        </w:rPr>
        <w:t>ی</w:t>
      </w:r>
      <w:r w:rsidRPr="00906F1B">
        <w:rPr>
          <w:rStyle w:val="Char4"/>
          <w:rtl/>
        </w:rPr>
        <w:t>عه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مرد</w:t>
      </w:r>
      <w:r w:rsidR="000E63F6">
        <w:rPr>
          <w:rStyle w:val="Char4"/>
          <w:rtl/>
        </w:rPr>
        <w:t>ی</w:t>
      </w:r>
      <w:r w:rsidRPr="00906F1B">
        <w:rPr>
          <w:rStyle w:val="Char4"/>
          <w:rtl/>
        </w:rPr>
        <w:t xml:space="preserve"> از عرب به عنوان مهمان نزد و</w:t>
      </w:r>
      <w:r w:rsidR="000E63F6">
        <w:rPr>
          <w:rStyle w:val="Char4"/>
          <w:rtl/>
        </w:rPr>
        <w:t>ی</w:t>
      </w:r>
      <w:r w:rsidRPr="00906F1B">
        <w:rPr>
          <w:rStyle w:val="Char4"/>
          <w:rtl/>
        </w:rPr>
        <w:t xml:space="preserve"> آمد، عامر او را عزّت و احترام نمود، و درباره و</w:t>
      </w:r>
      <w:r w:rsidR="000E63F6">
        <w:rPr>
          <w:rStyle w:val="Char4"/>
          <w:rtl/>
        </w:rPr>
        <w:t>ی</w:t>
      </w:r>
      <w:r w:rsidRPr="00906F1B">
        <w:rPr>
          <w:rStyle w:val="Char4"/>
          <w:rtl/>
        </w:rPr>
        <w:t xml:space="preserve"> با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صحبت نمود، بعد آن مرد نزدش آمده و گفت: من از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واد</w:t>
      </w:r>
      <w:r w:rsidR="00755556">
        <w:rPr>
          <w:rStyle w:val="Char4"/>
          <w:rtl/>
        </w:rPr>
        <w:t>ی</w:t>
      </w:r>
      <w:r w:rsidR="000E63F6">
        <w:rPr>
          <w:rStyle w:val="Char4"/>
          <w:rtl/>
        </w:rPr>
        <w:t>ی</w:t>
      </w:r>
      <w:r w:rsidRPr="00906F1B">
        <w:rPr>
          <w:rStyle w:val="Char4"/>
          <w:rtl/>
        </w:rPr>
        <w:t xml:space="preserve"> را گرفته‏ام </w:t>
      </w:r>
      <w:r w:rsidR="00755556">
        <w:rPr>
          <w:rStyle w:val="Char4"/>
          <w:rtl/>
        </w:rPr>
        <w:t>ک</w:t>
      </w:r>
      <w:r w:rsidRPr="00906F1B">
        <w:rPr>
          <w:rStyle w:val="Char4"/>
          <w:rtl/>
        </w:rPr>
        <w:t>ه در عرب واد</w:t>
      </w:r>
      <w:r w:rsidR="00755556">
        <w:rPr>
          <w:rStyle w:val="Char4"/>
          <w:rtl/>
        </w:rPr>
        <w:t>ی</w:t>
      </w:r>
      <w:r w:rsidR="000E63F6">
        <w:rPr>
          <w:rStyle w:val="Char4"/>
          <w:rtl/>
        </w:rPr>
        <w:t>ی</w:t>
      </w:r>
      <w:r w:rsidRPr="00906F1B">
        <w:rPr>
          <w:rStyle w:val="Char4"/>
          <w:rtl/>
        </w:rPr>
        <w:t xml:space="preserve"> بهتر از آن نم</w:t>
      </w:r>
      <w:r w:rsidR="000E63F6">
        <w:rPr>
          <w:rStyle w:val="Char4"/>
          <w:rtl/>
        </w:rPr>
        <w:t>ی</w:t>
      </w:r>
      <w:r w:rsidRPr="00906F1B">
        <w:rPr>
          <w:rStyle w:val="Char4"/>
          <w:rtl/>
        </w:rPr>
        <w:t>‏باشد، و خواستم قطعه‏ا</w:t>
      </w:r>
      <w:r w:rsidR="000E63F6">
        <w:rPr>
          <w:rStyle w:val="Char4"/>
          <w:rtl/>
        </w:rPr>
        <w:t>ی</w:t>
      </w:r>
      <w:r w:rsidRPr="00906F1B">
        <w:rPr>
          <w:rStyle w:val="Char4"/>
          <w:rtl/>
        </w:rPr>
        <w:t xml:space="preserve"> از آن را به تو بدهم، تا برا</w:t>
      </w:r>
      <w:r w:rsidR="000E63F6">
        <w:rPr>
          <w:rStyle w:val="Char4"/>
          <w:rtl/>
        </w:rPr>
        <w:t>ی</w:t>
      </w:r>
      <w:r w:rsidRPr="00906F1B">
        <w:rPr>
          <w:rStyle w:val="Char4"/>
          <w:rtl/>
        </w:rPr>
        <w:t xml:space="preserve"> تو و بازماندگانت بعد از تو باشد. عامر گفت: من به آن پاره زم</w:t>
      </w:r>
      <w:r w:rsidR="00755556">
        <w:rPr>
          <w:rStyle w:val="Char4"/>
          <w:rtl/>
        </w:rPr>
        <w:t>ی</w:t>
      </w:r>
      <w:r w:rsidRPr="00906F1B">
        <w:rPr>
          <w:rStyle w:val="Char4"/>
          <w:rtl/>
        </w:rPr>
        <w:t>ن تو ن</w:t>
      </w:r>
      <w:r w:rsidR="00755556">
        <w:rPr>
          <w:rStyle w:val="Char4"/>
          <w:rtl/>
        </w:rPr>
        <w:t>ی</w:t>
      </w:r>
      <w:r w:rsidRPr="00906F1B">
        <w:rPr>
          <w:rStyle w:val="Char4"/>
          <w:rtl/>
        </w:rPr>
        <w:t>از</w:t>
      </w:r>
      <w:r w:rsidR="000E63F6">
        <w:rPr>
          <w:rStyle w:val="Char4"/>
          <w:rtl/>
        </w:rPr>
        <w:t>ی</w:t>
      </w:r>
      <w:r w:rsidRPr="00906F1B">
        <w:rPr>
          <w:rStyle w:val="Char4"/>
          <w:rtl/>
        </w:rPr>
        <w:t xml:space="preserve"> ندارم، امروز سوره‏ا</w:t>
      </w:r>
      <w:r w:rsidR="000E63F6">
        <w:rPr>
          <w:rStyle w:val="Char4"/>
          <w:rtl/>
        </w:rPr>
        <w:t>ی</w:t>
      </w:r>
      <w:r w:rsidRPr="00906F1B">
        <w:rPr>
          <w:rStyle w:val="Char4"/>
          <w:rtl/>
        </w:rPr>
        <w:t xml:space="preserve"> نازل شده، </w:t>
      </w:r>
      <w:r w:rsidR="00755556">
        <w:rPr>
          <w:rStyle w:val="Char4"/>
          <w:rtl/>
        </w:rPr>
        <w:t>ک</w:t>
      </w:r>
      <w:r w:rsidRPr="00906F1B">
        <w:rPr>
          <w:rStyle w:val="Char4"/>
          <w:rtl/>
        </w:rPr>
        <w:t>ه ما را از دن</w:t>
      </w:r>
      <w:r w:rsidR="00755556">
        <w:rPr>
          <w:rStyle w:val="Char4"/>
          <w:rtl/>
        </w:rPr>
        <w:t>ی</w:t>
      </w:r>
      <w:r w:rsidRPr="00906F1B">
        <w:rPr>
          <w:rStyle w:val="Char4"/>
          <w:rtl/>
        </w:rPr>
        <w:t>ا غافل ساخته است:</w:t>
      </w:r>
    </w:p>
    <w:p w:rsidR="00BD3D1B" w:rsidRPr="00E46E00" w:rsidRDefault="00BD3D1B" w:rsidP="00E26660">
      <w:pPr>
        <w:pStyle w:val="af1"/>
        <w:rPr>
          <w:rFonts w:cs="Traditional Arabic"/>
          <w:b/>
          <w:bCs/>
          <w:rtl/>
        </w:rPr>
      </w:pPr>
      <w:r>
        <w:rPr>
          <w:rStyle w:val="Char8"/>
          <w:rtl/>
        </w:rPr>
        <w:t>﴿</w:t>
      </w:r>
      <w:r w:rsidRPr="00E26660">
        <w:rPr>
          <w:rFonts w:hint="cs"/>
          <w:rtl/>
        </w:rPr>
        <w:t>ٱ</w:t>
      </w:r>
      <w:r w:rsidRPr="00E26660">
        <w:rPr>
          <w:rFonts w:hint="eastAsia"/>
          <w:rtl/>
        </w:rPr>
        <w:t>ق</w:t>
      </w:r>
      <w:r w:rsidRPr="00E26660">
        <w:rPr>
          <w:rFonts w:hint="cs"/>
          <w:rtl/>
        </w:rPr>
        <w:t>ۡ</w:t>
      </w:r>
      <w:r w:rsidRPr="00E26660">
        <w:rPr>
          <w:rFonts w:hint="eastAsia"/>
          <w:rtl/>
        </w:rPr>
        <w:t>تَرَبَ</w:t>
      </w:r>
      <w:r w:rsidRPr="00E26660">
        <w:rPr>
          <w:rtl/>
        </w:rPr>
        <w:t xml:space="preserve"> </w:t>
      </w:r>
      <w:r w:rsidRPr="00E26660">
        <w:rPr>
          <w:rFonts w:hint="eastAsia"/>
          <w:rtl/>
        </w:rPr>
        <w:t>لِلنَّاسِ</w:t>
      </w:r>
      <w:r w:rsidRPr="00E26660">
        <w:rPr>
          <w:rtl/>
        </w:rPr>
        <w:t xml:space="preserve"> </w:t>
      </w:r>
      <w:r w:rsidRPr="00E26660">
        <w:rPr>
          <w:rFonts w:hint="eastAsia"/>
          <w:rtl/>
        </w:rPr>
        <w:t>حِسَابُهُم</w:t>
      </w:r>
      <w:r w:rsidRPr="00E26660">
        <w:rPr>
          <w:rFonts w:hint="cs"/>
          <w:rtl/>
        </w:rPr>
        <w:t>ۡ</w:t>
      </w:r>
      <w:r w:rsidRPr="00E26660">
        <w:rPr>
          <w:rtl/>
        </w:rPr>
        <w:t xml:space="preserve"> </w:t>
      </w:r>
      <w:r w:rsidRPr="00E26660">
        <w:rPr>
          <w:rFonts w:hint="eastAsia"/>
          <w:rtl/>
        </w:rPr>
        <w:t>وَهُم</w:t>
      </w:r>
      <w:r w:rsidRPr="00E26660">
        <w:rPr>
          <w:rFonts w:hint="cs"/>
          <w:rtl/>
        </w:rPr>
        <w:t>ۡ</w:t>
      </w:r>
      <w:r w:rsidRPr="00E26660">
        <w:rPr>
          <w:rtl/>
        </w:rPr>
        <w:t xml:space="preserve"> </w:t>
      </w:r>
      <w:r w:rsidRPr="00E26660">
        <w:rPr>
          <w:rFonts w:hint="eastAsia"/>
          <w:rtl/>
        </w:rPr>
        <w:t>فِي</w:t>
      </w:r>
      <w:r w:rsidRPr="00E26660">
        <w:rPr>
          <w:rtl/>
        </w:rPr>
        <w:t xml:space="preserve"> </w:t>
      </w:r>
      <w:r w:rsidRPr="00E26660">
        <w:rPr>
          <w:rFonts w:hint="eastAsia"/>
          <w:rtl/>
        </w:rPr>
        <w:t>غَف</w:t>
      </w:r>
      <w:r w:rsidRPr="00E26660">
        <w:rPr>
          <w:rFonts w:hint="cs"/>
          <w:rtl/>
        </w:rPr>
        <w:t>ۡ</w:t>
      </w:r>
      <w:r w:rsidRPr="00E26660">
        <w:rPr>
          <w:rFonts w:hint="eastAsia"/>
          <w:rtl/>
        </w:rPr>
        <w:t>لَة</w:t>
      </w:r>
      <w:r w:rsidRPr="00E26660">
        <w:rPr>
          <w:rFonts w:hint="cs"/>
          <w:rtl/>
        </w:rPr>
        <w:t>ٖ</w:t>
      </w:r>
      <w:r w:rsidRPr="00E26660">
        <w:rPr>
          <w:rtl/>
        </w:rPr>
        <w:t xml:space="preserve"> </w:t>
      </w:r>
      <w:r w:rsidRPr="00E26660">
        <w:rPr>
          <w:rFonts w:hint="eastAsia"/>
          <w:rtl/>
        </w:rPr>
        <w:t>مُّع</w:t>
      </w:r>
      <w:r w:rsidRPr="00E26660">
        <w:rPr>
          <w:rFonts w:hint="cs"/>
          <w:rtl/>
        </w:rPr>
        <w:t>ۡ</w:t>
      </w:r>
      <w:r w:rsidRPr="00E26660">
        <w:rPr>
          <w:rFonts w:hint="eastAsia"/>
          <w:rtl/>
        </w:rPr>
        <w:t>رِضُونَ</w:t>
      </w:r>
      <w:r w:rsidRPr="00E26660">
        <w:rPr>
          <w:rtl/>
        </w:rPr>
        <w:t xml:space="preserve"> </w:t>
      </w:r>
      <w:r w:rsidRPr="00E26660">
        <w:rPr>
          <w:rFonts w:hint="cs"/>
          <w:rtl/>
        </w:rPr>
        <w:t>١</w:t>
      </w:r>
      <w:r>
        <w:rPr>
          <w:rStyle w:val="Char8"/>
          <w:rtl/>
        </w:rPr>
        <w:t>﴾</w:t>
      </w:r>
      <w:r>
        <w:rPr>
          <w:rStyle w:val="Char4"/>
          <w:rFonts w:hint="cs"/>
          <w:rtl/>
        </w:rPr>
        <w:t xml:space="preserve"> </w:t>
      </w:r>
      <w:r>
        <w:rPr>
          <w:rStyle w:val="Char6"/>
          <w:rFonts w:hint="cs"/>
          <w:rtl/>
        </w:rPr>
        <w:t>[الانبیاء: 1]</w:t>
      </w:r>
      <w:r>
        <w:rPr>
          <w:rStyle w:val="Char4"/>
          <w:rFonts w:hint="cs"/>
          <w:rtl/>
        </w:rPr>
        <w:t>.</w:t>
      </w:r>
    </w:p>
    <w:p w:rsidR="00BD3D1B" w:rsidRPr="00906F1B" w:rsidRDefault="00BD3D1B" w:rsidP="00E26660">
      <w:pPr>
        <w:pStyle w:val="ab"/>
        <w:rPr>
          <w:rStyle w:val="Char4"/>
          <w:rtl/>
        </w:rPr>
      </w:pPr>
      <w:r w:rsidRPr="00E26660">
        <w:rPr>
          <w:rStyle w:val="Char5"/>
          <w:rtl/>
        </w:rPr>
        <w:t>ترجمه</w:t>
      </w:r>
      <w:r w:rsidRPr="00906F1B">
        <w:rPr>
          <w:rStyle w:val="Char4"/>
          <w:rtl/>
        </w:rPr>
        <w:t xml:space="preserve">: </w:t>
      </w:r>
      <w:r w:rsidRPr="00E26660">
        <w:rPr>
          <w:rStyle w:val="Char8"/>
          <w:rtl/>
        </w:rPr>
        <w:t>«</w:t>
      </w:r>
      <w:r w:rsidRPr="00E26660">
        <w:rPr>
          <w:rtl/>
        </w:rPr>
        <w:t>حساب مردم نزد</w:t>
      </w:r>
      <w:r w:rsidR="00755556" w:rsidRPr="00E26660">
        <w:rPr>
          <w:rtl/>
        </w:rPr>
        <w:t>یک</w:t>
      </w:r>
      <w:r w:rsidRPr="00E26660">
        <w:rPr>
          <w:rtl/>
        </w:rPr>
        <w:t xml:space="preserve"> شده است، و آنان در غفلت</w:t>
      </w:r>
      <w:r w:rsidR="000E63F6">
        <w:rPr>
          <w:rtl/>
        </w:rPr>
        <w:t>ی</w:t>
      </w:r>
      <w:r w:rsidRPr="00E26660">
        <w:rPr>
          <w:rtl/>
        </w:rPr>
        <w:t xml:space="preserve"> رو گردانند</w:t>
      </w:r>
      <w:r w:rsidRPr="00E26660">
        <w:rPr>
          <w:rStyle w:val="Char8"/>
          <w:rtl/>
        </w:rPr>
        <w:t>»</w:t>
      </w:r>
      <w:r w:rsidRPr="00906F1B">
        <w:rPr>
          <w:rStyle w:val="Char4"/>
          <w:rtl/>
        </w:rPr>
        <w:t>.</w:t>
      </w:r>
    </w:p>
    <w:p w:rsidR="00BD3D1B" w:rsidRPr="00906F1B" w:rsidRDefault="00BD3D1B" w:rsidP="001C13E0">
      <w:pPr>
        <w:pStyle w:val="PlainText"/>
        <w:ind w:firstLine="284"/>
        <w:jc w:val="both"/>
        <w:rPr>
          <w:rStyle w:val="Char4"/>
          <w:rtl/>
        </w:rPr>
      </w:pPr>
      <w:r w:rsidRPr="00906F1B">
        <w:rPr>
          <w:rStyle w:val="Char4"/>
          <w:rtl/>
        </w:rPr>
        <w:t>ابوذر غفار</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و رد نمودن مال</w:t>
      </w:r>
      <w:r w:rsidR="008B6953">
        <w:rPr>
          <w:rStyle w:val="Char4"/>
          <w:rtl/>
        </w:rPr>
        <w:t xml:space="preserve"> </w:t>
      </w:r>
      <w:r w:rsidRPr="00906F1B">
        <w:rPr>
          <w:rStyle w:val="Char4"/>
          <w:rtl/>
        </w:rPr>
        <w:t>قصه و</w:t>
      </w:r>
      <w:r w:rsidR="000E63F6">
        <w:rPr>
          <w:rStyle w:val="Char4"/>
          <w:rtl/>
        </w:rPr>
        <w:t>ی</w:t>
      </w:r>
      <w:r w:rsidRPr="00906F1B">
        <w:rPr>
          <w:rStyle w:val="Char4"/>
          <w:rtl/>
        </w:rPr>
        <w:t xml:space="preserve"> با</w:t>
      </w:r>
      <w:r w:rsidR="008B6953">
        <w:rPr>
          <w:rStyle w:val="Char4"/>
          <w:rtl/>
        </w:rPr>
        <w:t xml:space="preserve"> </w:t>
      </w:r>
      <w:r w:rsidRPr="00906F1B">
        <w:rPr>
          <w:rStyle w:val="Char4"/>
          <w:rtl/>
        </w:rPr>
        <w:t xml:space="preserve">عثمان و </w:t>
      </w:r>
      <w:r w:rsidR="00755556">
        <w:rPr>
          <w:rStyle w:val="Char4"/>
          <w:rtl/>
        </w:rPr>
        <w:t>ک</w:t>
      </w:r>
      <w:r w:rsidRPr="00906F1B">
        <w:rPr>
          <w:rStyle w:val="Char4"/>
          <w:rtl/>
        </w:rPr>
        <w:t>عب</w:t>
      </w:r>
      <w:r w:rsidR="00F60D76">
        <w:rPr>
          <w:rStyle w:val="Char4"/>
          <w:rtl/>
        </w:rPr>
        <w:t xml:space="preserve"> </w:t>
      </w:r>
      <w:r w:rsidR="00F60D76" w:rsidRPr="00F60D76">
        <w:rPr>
          <w:rStyle w:val="Char4"/>
          <w:rFonts w:cs="CTraditional Arabic" w:hint="cs"/>
          <w:rtl/>
        </w:rPr>
        <w:t>ش</w:t>
      </w:r>
      <w:r w:rsidRPr="00906F1B">
        <w:rPr>
          <w:rStyle w:val="Char4"/>
          <w:rtl/>
        </w:rPr>
        <w:t xml:space="preserve"> در ا</w:t>
      </w:r>
      <w:r w:rsidR="00755556">
        <w:rPr>
          <w:rStyle w:val="Char4"/>
          <w:rtl/>
        </w:rPr>
        <w:t>ی</w:t>
      </w:r>
      <w:r w:rsidRPr="00906F1B">
        <w:rPr>
          <w:rStyle w:val="Char4"/>
          <w:rtl/>
        </w:rPr>
        <w:t>ن باره</w:t>
      </w:r>
    </w:p>
    <w:p w:rsidR="00BD3D1B" w:rsidRPr="00D51E9B" w:rsidRDefault="00BD3D1B" w:rsidP="001C13E0">
      <w:pPr>
        <w:pStyle w:val="PlainText"/>
        <w:ind w:firstLine="284"/>
        <w:jc w:val="both"/>
        <w:rPr>
          <w:rStyle w:val="Char4"/>
          <w:spacing w:val="-4"/>
          <w:rtl/>
        </w:rPr>
      </w:pPr>
      <w:r w:rsidRPr="00906F1B">
        <w:rPr>
          <w:rStyle w:val="Char4"/>
          <w:rtl/>
        </w:rPr>
        <w:t>ابونع</w:t>
      </w:r>
      <w:r w:rsidR="00755556">
        <w:rPr>
          <w:rStyle w:val="Char4"/>
          <w:rtl/>
        </w:rPr>
        <w:t>ی</w:t>
      </w:r>
      <w:r w:rsidRPr="00906F1B">
        <w:rPr>
          <w:rStyle w:val="Char4"/>
          <w:rtl/>
        </w:rPr>
        <w:t>م در الحل</w:t>
      </w:r>
      <w:r w:rsidR="00755556">
        <w:rPr>
          <w:rStyle w:val="Char4"/>
          <w:rtl/>
        </w:rPr>
        <w:t>ی</w:t>
      </w:r>
      <w:r w:rsidRPr="00906F1B">
        <w:rPr>
          <w:rStyle w:val="Char4"/>
          <w:rtl/>
        </w:rPr>
        <w:t>ه (160/1) از عبداللَّه بن صامت برادرزاده ابوذر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با عمو</w:t>
      </w:r>
      <w:r w:rsidR="00755556">
        <w:rPr>
          <w:rStyle w:val="Char4"/>
          <w:rtl/>
        </w:rPr>
        <w:t>ی</w:t>
      </w:r>
      <w:r w:rsidRPr="00906F1B">
        <w:rPr>
          <w:rStyle w:val="Char4"/>
          <w:rtl/>
        </w:rPr>
        <w:t>م نزد عثمان</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داخل شدم، و</w:t>
      </w:r>
      <w:r w:rsidR="000E63F6">
        <w:rPr>
          <w:rStyle w:val="Char4"/>
          <w:rtl/>
        </w:rPr>
        <w:t>ی</w:t>
      </w:r>
      <w:r w:rsidRPr="00906F1B">
        <w:rPr>
          <w:rStyle w:val="Char4"/>
          <w:rtl/>
        </w:rPr>
        <w:t xml:space="preserve"> به عثمان گفت: به من اجازه بده تا به ربذه</w:t>
      </w:r>
      <w:r w:rsidRPr="00906F1B">
        <w:rPr>
          <w:rStyle w:val="FootnoteReference"/>
          <w:rFonts w:ascii="IRNazli" w:hAnsi="IRNazli" w:cs="IRNazli"/>
          <w:sz w:val="28"/>
          <w:szCs w:val="28"/>
          <w:rtl/>
        </w:rPr>
        <w:footnoteReference w:id="547"/>
      </w:r>
      <w:r w:rsidRPr="00906F1B">
        <w:rPr>
          <w:rStyle w:val="Char4"/>
          <w:rtl/>
        </w:rPr>
        <w:t xml:space="preserve"> بروم، گفت: آر</w:t>
      </w:r>
      <w:r w:rsidR="000E63F6">
        <w:rPr>
          <w:rStyle w:val="Char4"/>
          <w:rtl/>
        </w:rPr>
        <w:t>ی</w:t>
      </w:r>
      <w:r w:rsidRPr="00906F1B">
        <w:rPr>
          <w:rStyle w:val="Char4"/>
          <w:rtl/>
        </w:rPr>
        <w:t>، و امر م</w:t>
      </w:r>
      <w:r w:rsidR="000E63F6">
        <w:rPr>
          <w:rStyle w:val="Char4"/>
          <w:rtl/>
        </w:rPr>
        <w:t>ی</w:t>
      </w:r>
      <w:r w:rsidRPr="00906F1B">
        <w:rPr>
          <w:rStyle w:val="Char4"/>
          <w:rtl/>
        </w:rPr>
        <w:t>‏</w:t>
      </w:r>
      <w:r w:rsidR="00755556">
        <w:rPr>
          <w:rStyle w:val="Char4"/>
          <w:rtl/>
        </w:rPr>
        <w:t>ک</w:t>
      </w:r>
      <w:r w:rsidRPr="00906F1B">
        <w:rPr>
          <w:rStyle w:val="Char4"/>
          <w:rtl/>
        </w:rPr>
        <w:t>نم تا از چهارپا</w:t>
      </w:r>
      <w:r w:rsidR="00755556">
        <w:rPr>
          <w:rStyle w:val="Char4"/>
          <w:rtl/>
        </w:rPr>
        <w:t>ی</w:t>
      </w:r>
      <w:r w:rsidRPr="00906F1B">
        <w:rPr>
          <w:rStyle w:val="Char4"/>
          <w:rtl/>
        </w:rPr>
        <w:t>ان صدقه صبح و شام نزدت ب</w:t>
      </w:r>
      <w:r w:rsidR="00755556">
        <w:rPr>
          <w:rStyle w:val="Char4"/>
          <w:rtl/>
        </w:rPr>
        <w:t>ی</w:t>
      </w:r>
      <w:r w:rsidRPr="00906F1B">
        <w:rPr>
          <w:rStyle w:val="Char4"/>
          <w:rtl/>
        </w:rPr>
        <w:t>ا</w:t>
      </w:r>
      <w:r w:rsidR="00755556">
        <w:rPr>
          <w:rStyle w:val="Char4"/>
          <w:rtl/>
        </w:rPr>
        <w:t>ی</w:t>
      </w:r>
      <w:r w:rsidRPr="00906F1B">
        <w:rPr>
          <w:rStyle w:val="Char4"/>
          <w:rtl/>
        </w:rPr>
        <w:t>ند، گفت: من به آن ن</w:t>
      </w:r>
      <w:r w:rsidR="00755556">
        <w:rPr>
          <w:rStyle w:val="Char4"/>
          <w:rtl/>
        </w:rPr>
        <w:t>ی</w:t>
      </w:r>
      <w:r w:rsidRPr="00906F1B">
        <w:rPr>
          <w:rStyle w:val="Char4"/>
          <w:rtl/>
        </w:rPr>
        <w:t>از</w:t>
      </w:r>
      <w:r w:rsidR="000E63F6">
        <w:rPr>
          <w:rStyle w:val="Char4"/>
          <w:rtl/>
        </w:rPr>
        <w:t>ی</w:t>
      </w:r>
      <w:r w:rsidRPr="00906F1B">
        <w:rPr>
          <w:rStyle w:val="Char4"/>
          <w:rtl/>
        </w:rPr>
        <w:t xml:space="preserve"> ندارم. برا</w:t>
      </w:r>
      <w:r w:rsidR="000E63F6">
        <w:rPr>
          <w:rStyle w:val="Char4"/>
          <w:rtl/>
        </w:rPr>
        <w:t>ی</w:t>
      </w:r>
      <w:r w:rsidRPr="00906F1B">
        <w:rPr>
          <w:rStyle w:val="Char4"/>
          <w:rtl/>
        </w:rPr>
        <w:t xml:space="preserve"> ابوذر همان گله </w:t>
      </w:r>
      <w:r w:rsidR="00755556">
        <w:rPr>
          <w:rStyle w:val="Char4"/>
          <w:rtl/>
        </w:rPr>
        <w:t>ک</w:t>
      </w:r>
      <w:r w:rsidRPr="00906F1B">
        <w:rPr>
          <w:rStyle w:val="Char4"/>
          <w:rtl/>
        </w:rPr>
        <w:t>م شترها</w:t>
      </w:r>
      <w:r w:rsidR="000E63F6">
        <w:rPr>
          <w:rStyle w:val="Char4"/>
          <w:rtl/>
        </w:rPr>
        <w:t>ی</w:t>
      </w:r>
      <w:r w:rsidRPr="00906F1B">
        <w:rPr>
          <w:rStyle w:val="Char4"/>
          <w:rtl/>
        </w:rPr>
        <w:t xml:space="preserve"> خودش </w:t>
      </w:r>
      <w:r w:rsidR="00755556">
        <w:rPr>
          <w:rStyle w:val="Char4"/>
          <w:rtl/>
        </w:rPr>
        <w:t>ک</w:t>
      </w:r>
      <w:r w:rsidRPr="00906F1B">
        <w:rPr>
          <w:rStyle w:val="Char4"/>
          <w:rtl/>
        </w:rPr>
        <w:t>فا</w:t>
      </w:r>
      <w:r w:rsidR="00755556">
        <w:rPr>
          <w:rStyle w:val="Char4"/>
          <w:rtl/>
        </w:rPr>
        <w:t>ی</w:t>
      </w:r>
      <w:r w:rsidRPr="00906F1B">
        <w:rPr>
          <w:rStyle w:val="Char4"/>
          <w:rtl/>
        </w:rPr>
        <w:t>ت م</w:t>
      </w:r>
      <w:r w:rsidR="000E63F6">
        <w:rPr>
          <w:rStyle w:val="Char4"/>
          <w:rtl/>
        </w:rPr>
        <w:t>ی</w:t>
      </w:r>
      <w:r w:rsidRPr="00906F1B">
        <w:rPr>
          <w:rStyle w:val="Char4"/>
          <w:rtl/>
        </w:rPr>
        <w:t>‏</w:t>
      </w:r>
      <w:r w:rsidR="00755556">
        <w:rPr>
          <w:rStyle w:val="Char4"/>
          <w:rtl/>
        </w:rPr>
        <w:t>ک</w:t>
      </w:r>
      <w:r w:rsidRPr="00906F1B">
        <w:rPr>
          <w:rStyle w:val="Char4"/>
          <w:rtl/>
        </w:rPr>
        <w:t>ند، بعد از آن برخاست و گفت: دن</w:t>
      </w:r>
      <w:r w:rsidR="00755556">
        <w:rPr>
          <w:rStyle w:val="Char4"/>
          <w:rtl/>
        </w:rPr>
        <w:t>ی</w:t>
      </w:r>
      <w:r w:rsidRPr="00906F1B">
        <w:rPr>
          <w:rStyle w:val="Char4"/>
          <w:rtl/>
        </w:rPr>
        <w:t>ا</w:t>
      </w:r>
      <w:r w:rsidR="000E63F6">
        <w:rPr>
          <w:rStyle w:val="Char4"/>
          <w:rtl/>
        </w:rPr>
        <w:t>ی</w:t>
      </w:r>
      <w:r w:rsidR="00FE48A2">
        <w:rPr>
          <w:rStyle w:val="Char4"/>
          <w:rtl/>
        </w:rPr>
        <w:t xml:space="preserve">‌تان </w:t>
      </w:r>
      <w:r w:rsidRPr="00906F1B">
        <w:rPr>
          <w:rStyle w:val="Char4"/>
          <w:rtl/>
        </w:rPr>
        <w:t>را مح</w:t>
      </w:r>
      <w:r w:rsidR="00755556">
        <w:rPr>
          <w:rStyle w:val="Char4"/>
          <w:rtl/>
        </w:rPr>
        <w:t>ک</w:t>
      </w:r>
      <w:r w:rsidRPr="00906F1B">
        <w:rPr>
          <w:rStyle w:val="Char4"/>
          <w:rtl/>
        </w:rPr>
        <w:t>م بگ</w:t>
      </w:r>
      <w:r w:rsidR="00755556">
        <w:rPr>
          <w:rStyle w:val="Char4"/>
          <w:rtl/>
        </w:rPr>
        <w:t>ی</w:t>
      </w:r>
      <w:r w:rsidRPr="00906F1B">
        <w:rPr>
          <w:rStyle w:val="Char4"/>
          <w:rtl/>
        </w:rPr>
        <w:t>ر</w:t>
      </w:r>
      <w:r w:rsidR="00755556">
        <w:rPr>
          <w:rStyle w:val="Char4"/>
          <w:rtl/>
        </w:rPr>
        <w:t>ی</w:t>
      </w:r>
      <w:r w:rsidRPr="00906F1B">
        <w:rPr>
          <w:rStyle w:val="Char4"/>
          <w:rtl/>
        </w:rPr>
        <w:t>د</w:t>
      </w:r>
      <w:r w:rsidRPr="00906F1B">
        <w:rPr>
          <w:rStyle w:val="FootnoteReference"/>
          <w:rFonts w:ascii="IRNazli" w:hAnsi="IRNazli" w:cs="IRNazli"/>
          <w:sz w:val="28"/>
          <w:szCs w:val="28"/>
          <w:rtl/>
        </w:rPr>
        <w:footnoteReference w:id="548"/>
      </w:r>
      <w:r w:rsidRPr="00906F1B">
        <w:rPr>
          <w:rStyle w:val="Char4"/>
          <w:rtl/>
        </w:rPr>
        <w:t>، و ما را با پروردگارمان و د</w:t>
      </w:r>
      <w:r w:rsidR="00755556">
        <w:rPr>
          <w:rStyle w:val="Char4"/>
          <w:rtl/>
        </w:rPr>
        <w:t>ی</w:t>
      </w:r>
      <w:r w:rsidRPr="00906F1B">
        <w:rPr>
          <w:rStyle w:val="Char4"/>
          <w:rtl/>
        </w:rPr>
        <w:t>ن مان بگذار</w:t>
      </w:r>
      <w:r w:rsidR="00755556">
        <w:rPr>
          <w:rStyle w:val="Char4"/>
          <w:rtl/>
        </w:rPr>
        <w:t>ی</w:t>
      </w:r>
      <w:r w:rsidRPr="00906F1B">
        <w:rPr>
          <w:rStyle w:val="Char4"/>
          <w:rtl/>
        </w:rPr>
        <w:t>د. و آنها مال عبدالرحمن بن عوف</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تقس</w:t>
      </w:r>
      <w:r w:rsidR="00755556">
        <w:rPr>
          <w:rStyle w:val="Char4"/>
          <w:rtl/>
        </w:rPr>
        <w:t>ی</w:t>
      </w:r>
      <w:r w:rsidRPr="00906F1B">
        <w:rPr>
          <w:rStyle w:val="Char4"/>
          <w:rtl/>
        </w:rPr>
        <w:t>م م</w:t>
      </w:r>
      <w:r w:rsidR="000E63F6">
        <w:rPr>
          <w:rStyle w:val="Char4"/>
          <w:rtl/>
        </w:rPr>
        <w:t>ی</w:t>
      </w:r>
      <w:r w:rsidRPr="00906F1B">
        <w:rPr>
          <w:rStyle w:val="Char4"/>
          <w:rtl/>
        </w:rPr>
        <w:t xml:space="preserve">‏نمودند، و </w:t>
      </w:r>
      <w:r w:rsidR="00755556">
        <w:rPr>
          <w:rStyle w:val="Char4"/>
          <w:rtl/>
        </w:rPr>
        <w:t>ک</w:t>
      </w:r>
      <w:r w:rsidRPr="00906F1B">
        <w:rPr>
          <w:rStyle w:val="Char4"/>
          <w:rtl/>
        </w:rPr>
        <w:t xml:space="preserve">عب </w:t>
      </w:r>
      <w:r w:rsidRPr="00D51E9B">
        <w:rPr>
          <w:rStyle w:val="Char4"/>
          <w:spacing w:val="-4"/>
          <w:rtl/>
        </w:rPr>
        <w:t xml:space="preserve">نزد عثمان بود، عثمان به </w:t>
      </w:r>
      <w:r w:rsidR="00755556" w:rsidRPr="00D51E9B">
        <w:rPr>
          <w:rStyle w:val="Char4"/>
          <w:spacing w:val="-4"/>
          <w:rtl/>
        </w:rPr>
        <w:t>ک</w:t>
      </w:r>
      <w:r w:rsidRPr="00D51E9B">
        <w:rPr>
          <w:rStyle w:val="Char4"/>
          <w:spacing w:val="-4"/>
          <w:rtl/>
        </w:rPr>
        <w:t xml:space="preserve">عب گفت: درباره </w:t>
      </w:r>
      <w:r w:rsidR="00755556" w:rsidRPr="00D51E9B">
        <w:rPr>
          <w:rStyle w:val="Char4"/>
          <w:spacing w:val="-4"/>
          <w:rtl/>
        </w:rPr>
        <w:t>ک</w:t>
      </w:r>
      <w:r w:rsidRPr="00D51E9B">
        <w:rPr>
          <w:rStyle w:val="Char4"/>
          <w:spacing w:val="-4"/>
          <w:rtl/>
        </w:rPr>
        <w:t>س</w:t>
      </w:r>
      <w:r w:rsidR="000E63F6">
        <w:rPr>
          <w:rStyle w:val="Char4"/>
          <w:spacing w:val="-4"/>
          <w:rtl/>
        </w:rPr>
        <w:t>ی</w:t>
      </w:r>
      <w:r w:rsidRPr="00D51E9B">
        <w:rPr>
          <w:rStyle w:val="Char4"/>
          <w:spacing w:val="-4"/>
          <w:rtl/>
        </w:rPr>
        <w:t xml:space="preserve"> </w:t>
      </w:r>
      <w:r w:rsidR="00755556" w:rsidRPr="00D51E9B">
        <w:rPr>
          <w:rStyle w:val="Char4"/>
          <w:spacing w:val="-4"/>
          <w:rtl/>
        </w:rPr>
        <w:t>ک</w:t>
      </w:r>
      <w:r w:rsidRPr="00D51E9B">
        <w:rPr>
          <w:rStyle w:val="Char4"/>
          <w:spacing w:val="-4"/>
          <w:rtl/>
        </w:rPr>
        <w:t>ه ا</w:t>
      </w:r>
      <w:r w:rsidR="00755556" w:rsidRPr="00D51E9B">
        <w:rPr>
          <w:rStyle w:val="Char4"/>
          <w:spacing w:val="-4"/>
          <w:rtl/>
        </w:rPr>
        <w:t>ی</w:t>
      </w:r>
      <w:r w:rsidRPr="00D51E9B">
        <w:rPr>
          <w:rStyle w:val="Char4"/>
          <w:spacing w:val="-4"/>
          <w:rtl/>
        </w:rPr>
        <w:t>ن مال را جمع نموده و از آن صدقه م</w:t>
      </w:r>
      <w:r w:rsidR="000E63F6">
        <w:rPr>
          <w:rStyle w:val="Char4"/>
          <w:spacing w:val="-4"/>
          <w:rtl/>
        </w:rPr>
        <w:t>ی</w:t>
      </w:r>
      <w:r w:rsidRPr="00D51E9B">
        <w:rPr>
          <w:rStyle w:val="Char4"/>
          <w:spacing w:val="-4"/>
          <w:rtl/>
        </w:rPr>
        <w:t>‏</w:t>
      </w:r>
      <w:r w:rsidR="00755556" w:rsidRPr="00D51E9B">
        <w:rPr>
          <w:rStyle w:val="Char4"/>
          <w:spacing w:val="-4"/>
          <w:rtl/>
        </w:rPr>
        <w:t>ک</w:t>
      </w:r>
      <w:r w:rsidRPr="00D51E9B">
        <w:rPr>
          <w:rStyle w:val="Char4"/>
          <w:spacing w:val="-4"/>
          <w:rtl/>
        </w:rPr>
        <w:t>ند و در راه‏ها</w:t>
      </w:r>
      <w:r w:rsidR="000E63F6">
        <w:rPr>
          <w:rStyle w:val="Char4"/>
          <w:spacing w:val="-4"/>
          <w:rtl/>
        </w:rPr>
        <w:t>ی</w:t>
      </w:r>
      <w:r w:rsidRPr="00D51E9B">
        <w:rPr>
          <w:rStyle w:val="Char4"/>
          <w:spacing w:val="-4"/>
          <w:rtl/>
        </w:rPr>
        <w:t xml:space="preserve"> خ</w:t>
      </w:r>
      <w:r w:rsidR="00755556" w:rsidRPr="00D51E9B">
        <w:rPr>
          <w:rStyle w:val="Char4"/>
          <w:spacing w:val="-4"/>
          <w:rtl/>
        </w:rPr>
        <w:t>ی</w:t>
      </w:r>
      <w:r w:rsidRPr="00D51E9B">
        <w:rPr>
          <w:rStyle w:val="Char4"/>
          <w:spacing w:val="-4"/>
          <w:rtl/>
        </w:rPr>
        <w:t>ر م</w:t>
      </w:r>
      <w:r w:rsidR="000E63F6">
        <w:rPr>
          <w:rStyle w:val="Char4"/>
          <w:spacing w:val="-4"/>
          <w:rtl/>
        </w:rPr>
        <w:t>ی</w:t>
      </w:r>
      <w:r w:rsidRPr="00D51E9B">
        <w:rPr>
          <w:rStyle w:val="Char4"/>
          <w:spacing w:val="-4"/>
          <w:rtl/>
        </w:rPr>
        <w:t>‏دهد، و ا</w:t>
      </w:r>
      <w:r w:rsidR="00755556" w:rsidRPr="00D51E9B">
        <w:rPr>
          <w:rStyle w:val="Char4"/>
          <w:spacing w:val="-4"/>
          <w:rtl/>
        </w:rPr>
        <w:t>ی</w:t>
      </w:r>
      <w:r w:rsidRPr="00D51E9B">
        <w:rPr>
          <w:rStyle w:val="Char4"/>
          <w:spacing w:val="-4"/>
          <w:rtl/>
        </w:rPr>
        <w:t>ن طور و آن طور م</w:t>
      </w:r>
      <w:r w:rsidR="000E63F6">
        <w:rPr>
          <w:rStyle w:val="Char4"/>
          <w:spacing w:val="-4"/>
          <w:rtl/>
        </w:rPr>
        <w:t>ی</w:t>
      </w:r>
      <w:r w:rsidRPr="00D51E9B">
        <w:rPr>
          <w:rStyle w:val="Char4"/>
          <w:spacing w:val="-4"/>
          <w:rtl/>
        </w:rPr>
        <w:t>‏</w:t>
      </w:r>
      <w:r w:rsidR="00755556" w:rsidRPr="00D51E9B">
        <w:rPr>
          <w:rStyle w:val="Char4"/>
          <w:spacing w:val="-4"/>
          <w:rtl/>
        </w:rPr>
        <w:t>ک</w:t>
      </w:r>
      <w:r w:rsidRPr="00D51E9B">
        <w:rPr>
          <w:rStyle w:val="Char4"/>
          <w:spacing w:val="-4"/>
          <w:rtl/>
        </w:rPr>
        <w:t>ند چه م</w:t>
      </w:r>
      <w:r w:rsidR="000E63F6">
        <w:rPr>
          <w:rStyle w:val="Char4"/>
          <w:spacing w:val="-4"/>
          <w:rtl/>
        </w:rPr>
        <w:t>ی</w:t>
      </w:r>
      <w:r w:rsidRPr="00D51E9B">
        <w:rPr>
          <w:rStyle w:val="Char4"/>
          <w:spacing w:val="-4"/>
          <w:rtl/>
        </w:rPr>
        <w:t>‏گو</w:t>
      </w:r>
      <w:r w:rsidR="00755556" w:rsidRPr="00D51E9B">
        <w:rPr>
          <w:rStyle w:val="Char4"/>
          <w:spacing w:val="-4"/>
          <w:rtl/>
        </w:rPr>
        <w:t>ی</w:t>
      </w:r>
      <w:r w:rsidR="000E63F6">
        <w:rPr>
          <w:rStyle w:val="Char4"/>
          <w:spacing w:val="-4"/>
          <w:rtl/>
        </w:rPr>
        <w:t>ی</w:t>
      </w:r>
      <w:r w:rsidRPr="00D51E9B">
        <w:rPr>
          <w:rStyle w:val="Char4"/>
          <w:spacing w:val="-4"/>
          <w:rtl/>
        </w:rPr>
        <w:t>؟ گفت: من برا</w:t>
      </w:r>
      <w:r w:rsidR="00755556" w:rsidRPr="00D51E9B">
        <w:rPr>
          <w:rStyle w:val="Char4"/>
          <w:spacing w:val="-4"/>
          <w:rtl/>
        </w:rPr>
        <w:t>ی</w:t>
      </w:r>
      <w:r w:rsidRPr="00D51E9B">
        <w:rPr>
          <w:rStyle w:val="Char4"/>
          <w:spacing w:val="-4"/>
          <w:rtl/>
        </w:rPr>
        <w:t>ش تمنّا</w:t>
      </w:r>
      <w:r w:rsidR="000E63F6">
        <w:rPr>
          <w:rStyle w:val="Char4"/>
          <w:spacing w:val="-4"/>
          <w:rtl/>
        </w:rPr>
        <w:t>ی</w:t>
      </w:r>
      <w:r w:rsidRPr="00D51E9B">
        <w:rPr>
          <w:rStyle w:val="Char4"/>
          <w:spacing w:val="-4"/>
          <w:rtl/>
        </w:rPr>
        <w:t xml:space="preserve"> خ</w:t>
      </w:r>
      <w:r w:rsidR="00755556" w:rsidRPr="00D51E9B">
        <w:rPr>
          <w:rStyle w:val="Char4"/>
          <w:spacing w:val="-4"/>
          <w:rtl/>
        </w:rPr>
        <w:t>ی</w:t>
      </w:r>
      <w:r w:rsidRPr="00D51E9B">
        <w:rPr>
          <w:rStyle w:val="Char4"/>
          <w:spacing w:val="-4"/>
          <w:rtl/>
        </w:rPr>
        <w:t>ر دارم، آن گاه ابوذر خشمگ</w:t>
      </w:r>
      <w:r w:rsidR="00755556" w:rsidRPr="00D51E9B">
        <w:rPr>
          <w:rStyle w:val="Char4"/>
          <w:spacing w:val="-4"/>
          <w:rtl/>
        </w:rPr>
        <w:t>ی</w:t>
      </w:r>
      <w:r w:rsidRPr="00D51E9B">
        <w:rPr>
          <w:rStyle w:val="Char4"/>
          <w:spacing w:val="-4"/>
          <w:rtl/>
        </w:rPr>
        <w:t>ن شد و عصا</w:t>
      </w:r>
      <w:r w:rsidR="000E63F6">
        <w:rPr>
          <w:rStyle w:val="Char4"/>
          <w:spacing w:val="-4"/>
          <w:rtl/>
        </w:rPr>
        <w:t>ی</w:t>
      </w:r>
      <w:r w:rsidRPr="00D51E9B">
        <w:rPr>
          <w:rStyle w:val="Char4"/>
          <w:spacing w:val="-4"/>
          <w:rtl/>
        </w:rPr>
        <w:t xml:space="preserve"> خود را بر </w:t>
      </w:r>
      <w:r w:rsidR="00755556" w:rsidRPr="00D51E9B">
        <w:rPr>
          <w:rStyle w:val="Char4"/>
          <w:spacing w:val="-4"/>
          <w:rtl/>
        </w:rPr>
        <w:t>ک</w:t>
      </w:r>
      <w:r w:rsidRPr="00D51E9B">
        <w:rPr>
          <w:rStyle w:val="Char4"/>
          <w:spacing w:val="-4"/>
          <w:rtl/>
        </w:rPr>
        <w:t>عب بلند نمود و گفت: ا</w:t>
      </w:r>
      <w:r w:rsidR="00755556" w:rsidRPr="00D51E9B">
        <w:rPr>
          <w:rStyle w:val="Char4"/>
          <w:spacing w:val="-4"/>
          <w:rtl/>
        </w:rPr>
        <w:t>ی</w:t>
      </w:r>
      <w:r w:rsidRPr="00D51E9B">
        <w:rPr>
          <w:rStyle w:val="Char4"/>
          <w:spacing w:val="-4"/>
          <w:rtl/>
        </w:rPr>
        <w:t xml:space="preserve">ن را از </w:t>
      </w:r>
      <w:r w:rsidR="00755556" w:rsidRPr="00D51E9B">
        <w:rPr>
          <w:rStyle w:val="Char4"/>
          <w:spacing w:val="-4"/>
          <w:rtl/>
        </w:rPr>
        <w:t>ک</w:t>
      </w:r>
      <w:r w:rsidRPr="00D51E9B">
        <w:rPr>
          <w:rStyle w:val="Char4"/>
          <w:spacing w:val="-4"/>
          <w:rtl/>
        </w:rPr>
        <w:t>جا دانست</w:t>
      </w:r>
      <w:r w:rsidR="000E63F6">
        <w:rPr>
          <w:rStyle w:val="Char4"/>
          <w:spacing w:val="-4"/>
          <w:rtl/>
        </w:rPr>
        <w:t>ی</w:t>
      </w:r>
      <w:r w:rsidRPr="00D51E9B">
        <w:rPr>
          <w:rStyle w:val="Char4"/>
          <w:spacing w:val="-4"/>
          <w:rtl/>
        </w:rPr>
        <w:t>، ا</w:t>
      </w:r>
      <w:r w:rsidR="000E63F6">
        <w:rPr>
          <w:rStyle w:val="Char4"/>
          <w:spacing w:val="-4"/>
          <w:rtl/>
        </w:rPr>
        <w:t>ی</w:t>
      </w:r>
      <w:r w:rsidRPr="00D51E9B">
        <w:rPr>
          <w:rStyle w:val="Char4"/>
          <w:spacing w:val="-4"/>
          <w:rtl/>
        </w:rPr>
        <w:t xml:space="preserve"> فرزند </w:t>
      </w:r>
      <w:r w:rsidR="00755556" w:rsidRPr="00D51E9B">
        <w:rPr>
          <w:rStyle w:val="Char4"/>
          <w:spacing w:val="-4"/>
          <w:rtl/>
        </w:rPr>
        <w:t>ی</w:t>
      </w:r>
      <w:r w:rsidRPr="00D51E9B">
        <w:rPr>
          <w:rStyle w:val="Char4"/>
          <w:spacing w:val="-4"/>
          <w:rtl/>
        </w:rPr>
        <w:t>هود</w:t>
      </w:r>
      <w:r w:rsidR="000E63F6">
        <w:rPr>
          <w:rStyle w:val="Char4"/>
          <w:spacing w:val="-4"/>
          <w:rtl/>
        </w:rPr>
        <w:t>ی</w:t>
      </w:r>
      <w:r w:rsidRPr="00D51E9B">
        <w:rPr>
          <w:rStyle w:val="Char4"/>
          <w:spacing w:val="-4"/>
          <w:rtl/>
        </w:rPr>
        <w:t>؟ صاحب ا</w:t>
      </w:r>
      <w:r w:rsidR="00755556" w:rsidRPr="00D51E9B">
        <w:rPr>
          <w:rStyle w:val="Char4"/>
          <w:spacing w:val="-4"/>
          <w:rtl/>
        </w:rPr>
        <w:t>ی</w:t>
      </w:r>
      <w:r w:rsidRPr="00D51E9B">
        <w:rPr>
          <w:rStyle w:val="Char4"/>
          <w:spacing w:val="-4"/>
          <w:rtl/>
        </w:rPr>
        <w:t>ن مال در ق</w:t>
      </w:r>
      <w:r w:rsidR="00755556" w:rsidRPr="00D51E9B">
        <w:rPr>
          <w:rStyle w:val="Char4"/>
          <w:spacing w:val="-4"/>
          <w:rtl/>
        </w:rPr>
        <w:t>ی</w:t>
      </w:r>
      <w:r w:rsidRPr="00D51E9B">
        <w:rPr>
          <w:rStyle w:val="Char4"/>
          <w:spacing w:val="-4"/>
          <w:rtl/>
        </w:rPr>
        <w:t>امت دوست م</w:t>
      </w:r>
      <w:r w:rsidR="000E63F6">
        <w:rPr>
          <w:rStyle w:val="Char4"/>
          <w:spacing w:val="-4"/>
          <w:rtl/>
        </w:rPr>
        <w:t>ی</w:t>
      </w:r>
      <w:r w:rsidRPr="00D51E9B">
        <w:rPr>
          <w:rStyle w:val="Char4"/>
          <w:spacing w:val="-4"/>
          <w:rtl/>
        </w:rPr>
        <w:t xml:space="preserve">‏دارد، </w:t>
      </w:r>
      <w:r w:rsidR="00755556" w:rsidRPr="00D51E9B">
        <w:rPr>
          <w:rStyle w:val="Char4"/>
          <w:spacing w:val="-4"/>
          <w:rtl/>
        </w:rPr>
        <w:t>ک</w:t>
      </w:r>
      <w:r w:rsidRPr="00D51E9B">
        <w:rPr>
          <w:rStyle w:val="Char4"/>
          <w:spacing w:val="-4"/>
          <w:rtl/>
        </w:rPr>
        <w:t xml:space="preserve">ه </w:t>
      </w:r>
      <w:r w:rsidR="00755556" w:rsidRPr="00D51E9B">
        <w:rPr>
          <w:rStyle w:val="Char4"/>
          <w:spacing w:val="-4"/>
          <w:rtl/>
        </w:rPr>
        <w:t>ک</w:t>
      </w:r>
      <w:r w:rsidRPr="00D51E9B">
        <w:rPr>
          <w:rStyle w:val="Char4"/>
          <w:spacing w:val="-4"/>
          <w:rtl/>
        </w:rPr>
        <w:t>اش ا</w:t>
      </w:r>
      <w:r w:rsidR="00755556" w:rsidRPr="00D51E9B">
        <w:rPr>
          <w:rStyle w:val="Char4"/>
          <w:spacing w:val="-4"/>
          <w:rtl/>
        </w:rPr>
        <w:t>ی</w:t>
      </w:r>
      <w:r w:rsidRPr="00D51E9B">
        <w:rPr>
          <w:rStyle w:val="Char4"/>
          <w:spacing w:val="-4"/>
          <w:rtl/>
        </w:rPr>
        <w:t>ن مال [در دن</w:t>
      </w:r>
      <w:r w:rsidR="00755556" w:rsidRPr="00D51E9B">
        <w:rPr>
          <w:rStyle w:val="Char4"/>
          <w:spacing w:val="-4"/>
          <w:rtl/>
        </w:rPr>
        <w:t>ی</w:t>
      </w:r>
      <w:r w:rsidRPr="00D51E9B">
        <w:rPr>
          <w:rStyle w:val="Char4"/>
          <w:spacing w:val="-4"/>
          <w:rtl/>
        </w:rPr>
        <w:t>ا] گژدم</w:t>
      </w:r>
      <w:r w:rsidR="00DA4BF5" w:rsidRPr="00D51E9B">
        <w:rPr>
          <w:rStyle w:val="Char4"/>
          <w:spacing w:val="-4"/>
          <w:rtl/>
        </w:rPr>
        <w:t>‌های</w:t>
      </w:r>
      <w:r w:rsidR="000E63F6">
        <w:rPr>
          <w:rStyle w:val="Char4"/>
          <w:spacing w:val="-4"/>
          <w:rtl/>
        </w:rPr>
        <w:t>ی</w:t>
      </w:r>
      <w:r w:rsidR="00DA4BF5" w:rsidRPr="00D51E9B">
        <w:rPr>
          <w:rStyle w:val="Char4"/>
          <w:spacing w:val="-4"/>
          <w:rtl/>
        </w:rPr>
        <w:t xml:space="preserve"> </w:t>
      </w:r>
      <w:r w:rsidRPr="00D51E9B">
        <w:rPr>
          <w:rStyle w:val="Char4"/>
          <w:spacing w:val="-4"/>
          <w:rtl/>
        </w:rPr>
        <w:t>م</w:t>
      </w:r>
      <w:r w:rsidR="000E63F6">
        <w:rPr>
          <w:rStyle w:val="Char4"/>
          <w:spacing w:val="-4"/>
          <w:rtl/>
        </w:rPr>
        <w:t>ی</w:t>
      </w:r>
      <w:r w:rsidRPr="00D51E9B">
        <w:rPr>
          <w:rStyle w:val="Char4"/>
          <w:spacing w:val="-4"/>
          <w:rtl/>
        </w:rPr>
        <w:t>‏بود و س</w:t>
      </w:r>
      <w:r w:rsidR="00755556" w:rsidRPr="00D51E9B">
        <w:rPr>
          <w:rStyle w:val="Char4"/>
          <w:spacing w:val="-4"/>
          <w:rtl/>
        </w:rPr>
        <w:t>ی</w:t>
      </w:r>
      <w:r w:rsidRPr="00D51E9B">
        <w:rPr>
          <w:rStyle w:val="Char4"/>
          <w:spacing w:val="-4"/>
          <w:rtl/>
        </w:rPr>
        <w:t>اه</w:t>
      </w:r>
      <w:r w:rsidR="000E63F6">
        <w:rPr>
          <w:rStyle w:val="Char4"/>
          <w:spacing w:val="-4"/>
          <w:rtl/>
        </w:rPr>
        <w:t>ی</w:t>
      </w:r>
      <w:r w:rsidRPr="00D51E9B">
        <w:rPr>
          <w:rStyle w:val="Char4"/>
          <w:spacing w:val="-4"/>
          <w:rtl/>
        </w:rPr>
        <w:t xml:space="preserve"> قلب و</w:t>
      </w:r>
      <w:r w:rsidR="000E63F6">
        <w:rPr>
          <w:rStyle w:val="Char4"/>
          <w:spacing w:val="-4"/>
          <w:rtl/>
        </w:rPr>
        <w:t>ی</w:t>
      </w:r>
      <w:r w:rsidRPr="00D51E9B">
        <w:rPr>
          <w:rStyle w:val="Char4"/>
          <w:spacing w:val="-4"/>
          <w:rtl/>
        </w:rPr>
        <w:t xml:space="preserve"> را م</w:t>
      </w:r>
      <w:r w:rsidR="000E63F6">
        <w:rPr>
          <w:rStyle w:val="Char4"/>
          <w:spacing w:val="-4"/>
          <w:rtl/>
        </w:rPr>
        <w:t>ی</w:t>
      </w:r>
      <w:r w:rsidRPr="00D51E9B">
        <w:rPr>
          <w:rStyle w:val="Char4"/>
          <w:spacing w:val="-4"/>
          <w:rtl/>
        </w:rPr>
        <w:t>‏گز</w:t>
      </w:r>
      <w:r w:rsidR="00755556" w:rsidRPr="00D51E9B">
        <w:rPr>
          <w:rStyle w:val="Char4"/>
          <w:spacing w:val="-4"/>
          <w:rtl/>
        </w:rPr>
        <w:t>ی</w:t>
      </w:r>
      <w:r w:rsidRPr="00D51E9B">
        <w:rPr>
          <w:rStyle w:val="Char4"/>
          <w:spacing w:val="-4"/>
          <w:rtl/>
        </w:rPr>
        <w:t>د.</w:t>
      </w:r>
    </w:p>
    <w:p w:rsidR="00BD3D1B" w:rsidRPr="00906F1B" w:rsidRDefault="00BD3D1B" w:rsidP="009A3C8E">
      <w:pPr>
        <w:pStyle w:val="PlainText"/>
        <w:ind w:firstLine="284"/>
        <w:jc w:val="both"/>
        <w:rPr>
          <w:rStyle w:val="Char4"/>
          <w:rtl/>
        </w:rPr>
      </w:pPr>
      <w:r w:rsidRPr="00906F1B">
        <w:rPr>
          <w:rStyle w:val="Char4"/>
          <w:rtl/>
        </w:rPr>
        <w:t>و از ابوشعبه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مرد</w:t>
      </w:r>
      <w:r w:rsidR="000E63F6">
        <w:rPr>
          <w:rStyle w:val="Char4"/>
          <w:rtl/>
        </w:rPr>
        <w:t>ی</w:t>
      </w:r>
      <w:r w:rsidRPr="00906F1B">
        <w:rPr>
          <w:rStyle w:val="Char4"/>
          <w:rtl/>
        </w:rPr>
        <w:t xml:space="preserve"> نزد ابوذر آمد، و نفقه‏ا</w:t>
      </w:r>
      <w:r w:rsidR="000E63F6">
        <w:rPr>
          <w:rStyle w:val="Char4"/>
          <w:rtl/>
        </w:rPr>
        <w:t>ی</w:t>
      </w:r>
      <w:r w:rsidRPr="00906F1B">
        <w:rPr>
          <w:rStyle w:val="Char4"/>
          <w:rtl/>
        </w:rPr>
        <w:t xml:space="preserve"> را برا</w:t>
      </w:r>
      <w:r w:rsidR="00755556">
        <w:rPr>
          <w:rStyle w:val="Char4"/>
          <w:rtl/>
        </w:rPr>
        <w:t>ی</w:t>
      </w:r>
      <w:r w:rsidRPr="00906F1B">
        <w:rPr>
          <w:rStyle w:val="Char4"/>
          <w:rtl/>
        </w:rPr>
        <w:t>ش عرضه نمود، ابوذر گفت: نزد ما بزها</w:t>
      </w:r>
      <w:r w:rsidR="00755556">
        <w:rPr>
          <w:rStyle w:val="Char4"/>
          <w:rtl/>
        </w:rPr>
        <w:t>ی</w:t>
      </w:r>
      <w:r w:rsidR="000E63F6">
        <w:rPr>
          <w:rStyle w:val="Char4"/>
          <w:rtl/>
        </w:rPr>
        <w:t>ی</w:t>
      </w:r>
      <w:r w:rsidRPr="00906F1B">
        <w:rPr>
          <w:rStyle w:val="Char4"/>
          <w:rtl/>
        </w:rPr>
        <w:t xml:space="preserve"> هست </w:t>
      </w:r>
      <w:r w:rsidR="00755556">
        <w:rPr>
          <w:rStyle w:val="Char4"/>
          <w:rtl/>
        </w:rPr>
        <w:t>ک</w:t>
      </w:r>
      <w:r w:rsidRPr="00906F1B">
        <w:rPr>
          <w:rStyle w:val="Char4"/>
          <w:rtl/>
        </w:rPr>
        <w:t>ه آن‏ها را م</w:t>
      </w:r>
      <w:r w:rsidR="000E63F6">
        <w:rPr>
          <w:rStyle w:val="Char4"/>
          <w:rtl/>
        </w:rPr>
        <w:t>ی</w:t>
      </w:r>
      <w:r w:rsidRPr="00906F1B">
        <w:rPr>
          <w:rStyle w:val="Char4"/>
          <w:rtl/>
        </w:rPr>
        <w:t>‏دوش</w:t>
      </w:r>
      <w:r w:rsidR="00755556">
        <w:rPr>
          <w:rStyle w:val="Char4"/>
          <w:rtl/>
        </w:rPr>
        <w:t>ی</w:t>
      </w:r>
      <w:r w:rsidRPr="00906F1B">
        <w:rPr>
          <w:rStyle w:val="Char4"/>
          <w:rtl/>
        </w:rPr>
        <w:t>م، و خرها</w:t>
      </w:r>
      <w:r w:rsidR="00755556">
        <w:rPr>
          <w:rStyle w:val="Char4"/>
          <w:rtl/>
        </w:rPr>
        <w:t>ی</w:t>
      </w:r>
      <w:r w:rsidR="000E63F6">
        <w:rPr>
          <w:rStyle w:val="Char4"/>
          <w:rtl/>
        </w:rPr>
        <w:t>ی</w:t>
      </w:r>
      <w:r w:rsidRPr="00906F1B">
        <w:rPr>
          <w:rStyle w:val="Char4"/>
          <w:rtl/>
        </w:rPr>
        <w:t xml:space="preserve"> است </w:t>
      </w:r>
      <w:r w:rsidR="00755556">
        <w:rPr>
          <w:rStyle w:val="Char4"/>
          <w:rtl/>
        </w:rPr>
        <w:t>ک</w:t>
      </w:r>
      <w:r w:rsidRPr="00906F1B">
        <w:rPr>
          <w:rStyle w:val="Char4"/>
          <w:rtl/>
        </w:rPr>
        <w:t>ه بار ما را م</w:t>
      </w:r>
      <w:r w:rsidR="000E63F6">
        <w:rPr>
          <w:rStyle w:val="Char4"/>
          <w:rtl/>
        </w:rPr>
        <w:t>ی</w:t>
      </w:r>
      <w:r w:rsidRPr="00906F1B">
        <w:rPr>
          <w:rStyle w:val="Char4"/>
          <w:rtl/>
        </w:rPr>
        <w:t>‏برد</w:t>
      </w:r>
      <w:r w:rsidRPr="00906F1B">
        <w:rPr>
          <w:rStyle w:val="FootnoteReference"/>
          <w:rFonts w:ascii="IRNazli" w:hAnsi="IRNazli" w:cs="IRNazli"/>
          <w:sz w:val="28"/>
          <w:szCs w:val="28"/>
          <w:rtl/>
        </w:rPr>
        <w:footnoteReference w:id="549"/>
      </w:r>
      <w:r w:rsidRPr="00906F1B">
        <w:rPr>
          <w:rStyle w:val="Char4"/>
          <w:rtl/>
        </w:rPr>
        <w:t>، و [</w:t>
      </w:r>
      <w:r w:rsidR="00755556">
        <w:rPr>
          <w:rStyle w:val="Char4"/>
          <w:rtl/>
        </w:rPr>
        <w:t>ک</w:t>
      </w:r>
      <w:r w:rsidRPr="00906F1B">
        <w:rPr>
          <w:rStyle w:val="Char4"/>
          <w:rtl/>
        </w:rPr>
        <w:t>ن</w:t>
      </w:r>
      <w:r w:rsidR="00755556">
        <w:rPr>
          <w:rStyle w:val="Char4"/>
          <w:rtl/>
        </w:rPr>
        <w:t>ی</w:t>
      </w:r>
      <w:r w:rsidRPr="00906F1B">
        <w:rPr>
          <w:rStyle w:val="Char4"/>
          <w:rtl/>
        </w:rPr>
        <w:t>ز]</w:t>
      </w:r>
      <w:r w:rsidR="008B6953">
        <w:rPr>
          <w:rStyle w:val="Char4"/>
          <w:rtl/>
        </w:rPr>
        <w:t xml:space="preserve"> </w:t>
      </w:r>
      <w:r w:rsidRPr="00906F1B">
        <w:rPr>
          <w:rStyle w:val="Char4"/>
          <w:rtl/>
        </w:rPr>
        <w:t>آزاد شده‏ا</w:t>
      </w:r>
      <w:r w:rsidR="000E63F6">
        <w:rPr>
          <w:rStyle w:val="Char4"/>
          <w:rtl/>
        </w:rPr>
        <w:t>ی</w:t>
      </w:r>
      <w:r w:rsidRPr="00906F1B">
        <w:rPr>
          <w:rStyle w:val="Char4"/>
          <w:rtl/>
        </w:rPr>
        <w:t xml:space="preserve"> است </w:t>
      </w:r>
      <w:r w:rsidR="00755556">
        <w:rPr>
          <w:rStyle w:val="Char4"/>
          <w:rtl/>
        </w:rPr>
        <w:t>ک</w:t>
      </w:r>
      <w:r w:rsidRPr="00906F1B">
        <w:rPr>
          <w:rStyle w:val="Char4"/>
          <w:rtl/>
        </w:rPr>
        <w:t>ه خدمت مان را م</w:t>
      </w:r>
      <w:r w:rsidR="000E63F6">
        <w:rPr>
          <w:rStyle w:val="Char4"/>
          <w:rtl/>
        </w:rPr>
        <w:t>ی</w:t>
      </w:r>
      <w:r w:rsidRPr="00906F1B">
        <w:rPr>
          <w:rStyle w:val="Char4"/>
          <w:rtl/>
        </w:rPr>
        <w:t>‏</w:t>
      </w:r>
      <w:r w:rsidR="00755556">
        <w:rPr>
          <w:rStyle w:val="Char4"/>
          <w:rtl/>
        </w:rPr>
        <w:t>ک</w:t>
      </w:r>
      <w:r w:rsidRPr="00906F1B">
        <w:rPr>
          <w:rStyle w:val="Char4"/>
          <w:rtl/>
        </w:rPr>
        <w:t>ند، و عبا</w:t>
      </w:r>
      <w:r w:rsidR="00755556">
        <w:rPr>
          <w:rStyle w:val="Char4"/>
          <w:rtl/>
        </w:rPr>
        <w:t>ی</w:t>
      </w:r>
      <w:r w:rsidR="000E63F6">
        <w:rPr>
          <w:rStyle w:val="Char4"/>
          <w:rtl/>
        </w:rPr>
        <w:t>ی</w:t>
      </w:r>
      <w:r w:rsidRPr="00906F1B">
        <w:rPr>
          <w:rStyle w:val="Char4"/>
          <w:rtl/>
        </w:rPr>
        <w:t xml:space="preserve"> اضافه بر لباس‏ها</w:t>
      </w:r>
      <w:r w:rsidR="000E63F6">
        <w:rPr>
          <w:rStyle w:val="Char4"/>
          <w:rtl/>
        </w:rPr>
        <w:t>ی</w:t>
      </w:r>
      <w:r w:rsidRPr="00906F1B">
        <w:rPr>
          <w:rStyle w:val="Char4"/>
          <w:rtl/>
        </w:rPr>
        <w:t xml:space="preserve"> مان ن</w:t>
      </w:r>
      <w:r w:rsidR="00755556">
        <w:rPr>
          <w:rStyle w:val="Char4"/>
          <w:rtl/>
        </w:rPr>
        <w:t>ی</w:t>
      </w:r>
      <w:r w:rsidRPr="00906F1B">
        <w:rPr>
          <w:rStyle w:val="Char4"/>
          <w:rtl/>
        </w:rPr>
        <w:t>ز موجود است، و من از ا</w:t>
      </w:r>
      <w:r w:rsidR="00755556">
        <w:rPr>
          <w:rStyle w:val="Char4"/>
          <w:rtl/>
        </w:rPr>
        <w:t>ی</w:t>
      </w:r>
      <w:r w:rsidRPr="00906F1B">
        <w:rPr>
          <w:rStyle w:val="Char4"/>
          <w:rtl/>
        </w:rPr>
        <w:t>ن م</w:t>
      </w:r>
      <w:r w:rsidR="000E63F6">
        <w:rPr>
          <w:rStyle w:val="Char4"/>
          <w:rtl/>
        </w:rPr>
        <w:t>ی</w:t>
      </w:r>
      <w:r w:rsidRPr="00906F1B">
        <w:rPr>
          <w:rStyle w:val="Char4"/>
          <w:rtl/>
        </w:rPr>
        <w:t xml:space="preserve">‏ترسم، </w:t>
      </w:r>
      <w:r w:rsidR="00755556">
        <w:rPr>
          <w:rStyle w:val="Char4"/>
          <w:rtl/>
        </w:rPr>
        <w:t>ک</w:t>
      </w:r>
      <w:r w:rsidRPr="00906F1B">
        <w:rPr>
          <w:rStyle w:val="Char4"/>
          <w:rtl/>
        </w:rPr>
        <w:t>ه بر اضافه آن محاسبه شوم. ا</w:t>
      </w:r>
      <w:r w:rsidR="00755556">
        <w:rPr>
          <w:rStyle w:val="Char4"/>
          <w:rtl/>
        </w:rPr>
        <w:t>ی</w:t>
      </w:r>
      <w:r w:rsidRPr="00906F1B">
        <w:rPr>
          <w:rStyle w:val="Char4"/>
          <w:rtl/>
        </w:rPr>
        <w:t>ن چن</w:t>
      </w:r>
      <w:r w:rsidR="00755556">
        <w:rPr>
          <w:rStyle w:val="Char4"/>
          <w:rtl/>
        </w:rPr>
        <w:t>ی</w:t>
      </w:r>
      <w:r w:rsidRPr="00906F1B">
        <w:rPr>
          <w:rStyle w:val="Char4"/>
          <w:rtl/>
        </w:rPr>
        <w:t>ن در الحل</w:t>
      </w:r>
      <w:r w:rsidR="00755556">
        <w:rPr>
          <w:rStyle w:val="Char4"/>
          <w:rtl/>
        </w:rPr>
        <w:t>ی</w:t>
      </w:r>
      <w:r w:rsidRPr="00906F1B">
        <w:rPr>
          <w:rStyle w:val="Char4"/>
          <w:rtl/>
        </w:rPr>
        <w:t>ه (163/1) آمده است.</w:t>
      </w:r>
    </w:p>
    <w:p w:rsidR="00BD3D1B" w:rsidRPr="00E46E00" w:rsidRDefault="00BD3D1B" w:rsidP="00BA0C40">
      <w:pPr>
        <w:pStyle w:val="a5"/>
        <w:rPr>
          <w:rtl/>
        </w:rPr>
      </w:pPr>
      <w:bookmarkStart w:id="494" w:name="_Toc441684005"/>
      <w:r w:rsidRPr="00E46E00">
        <w:rPr>
          <w:rtl/>
        </w:rPr>
        <w:t>قصه و</w:t>
      </w:r>
      <w:r w:rsidR="000E63F6">
        <w:rPr>
          <w:rtl/>
        </w:rPr>
        <w:t>ی</w:t>
      </w:r>
      <w:r w:rsidRPr="00E46E00">
        <w:rPr>
          <w:rtl/>
        </w:rPr>
        <w:t xml:space="preserve"> با حبيب بن مسلمه</w:t>
      </w:r>
      <w:r w:rsidR="00F60D76">
        <w:rPr>
          <w:rtl/>
        </w:rPr>
        <w:t xml:space="preserve"> </w:t>
      </w:r>
      <w:r w:rsidR="00F60D76" w:rsidRPr="00F60D76">
        <w:rPr>
          <w:rFonts w:cs="CTraditional Arabic" w:hint="cs"/>
          <w:bCs w:val="0"/>
          <w:szCs w:val="28"/>
          <w:rtl/>
        </w:rPr>
        <w:t>ب</w:t>
      </w:r>
      <w:r w:rsidRPr="00E46E00">
        <w:rPr>
          <w:rtl/>
        </w:rPr>
        <w:t xml:space="preserve"> در اين باره</w:t>
      </w:r>
      <w:bookmarkEnd w:id="494"/>
    </w:p>
    <w:p w:rsidR="00BD3D1B" w:rsidRPr="00906F1B" w:rsidRDefault="00BD3D1B" w:rsidP="009A3C8E">
      <w:pPr>
        <w:pStyle w:val="PlainText"/>
        <w:ind w:firstLine="284"/>
        <w:jc w:val="both"/>
        <w:rPr>
          <w:rStyle w:val="Char4"/>
          <w:rtl/>
        </w:rPr>
      </w:pPr>
      <w:r w:rsidRPr="00906F1B">
        <w:rPr>
          <w:rStyle w:val="Char4"/>
          <w:rtl/>
        </w:rPr>
        <w:t>و ابونع</w:t>
      </w:r>
      <w:r w:rsidR="00755556">
        <w:rPr>
          <w:rStyle w:val="Char4"/>
          <w:rtl/>
        </w:rPr>
        <w:t>ی</w:t>
      </w:r>
      <w:r w:rsidRPr="00906F1B">
        <w:rPr>
          <w:rStyle w:val="Char4"/>
          <w:rtl/>
        </w:rPr>
        <w:t>م در الحل</w:t>
      </w:r>
      <w:r w:rsidR="00755556">
        <w:rPr>
          <w:rStyle w:val="Char4"/>
          <w:rtl/>
        </w:rPr>
        <w:t>ی</w:t>
      </w:r>
      <w:r w:rsidRPr="00906F1B">
        <w:rPr>
          <w:rStyle w:val="Char4"/>
          <w:rtl/>
        </w:rPr>
        <w:t>ه (161/1) از ابوب</w:t>
      </w:r>
      <w:r w:rsidR="00755556">
        <w:rPr>
          <w:rStyle w:val="Char4"/>
          <w:rtl/>
        </w:rPr>
        <w:t>ک</w:t>
      </w:r>
      <w:r w:rsidRPr="00906F1B">
        <w:rPr>
          <w:rStyle w:val="Char4"/>
          <w:rtl/>
        </w:rPr>
        <w:t>ر بن من</w:t>
      </w:r>
      <w:r w:rsidR="00755556">
        <w:rPr>
          <w:rStyle w:val="Char4"/>
          <w:rtl/>
        </w:rPr>
        <w:t>ک</w:t>
      </w:r>
      <w:r w:rsidRPr="00906F1B">
        <w:rPr>
          <w:rStyle w:val="Char4"/>
          <w:rtl/>
        </w:rPr>
        <w:t>در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حب</w:t>
      </w:r>
      <w:r w:rsidR="00755556">
        <w:rPr>
          <w:rStyle w:val="Char4"/>
          <w:rtl/>
        </w:rPr>
        <w:t>ی</w:t>
      </w:r>
      <w:r w:rsidRPr="00906F1B">
        <w:rPr>
          <w:rStyle w:val="Char4"/>
          <w:rtl/>
        </w:rPr>
        <w:t>ب بن مسلمه در حال</w:t>
      </w:r>
      <w:r w:rsidR="000E63F6">
        <w:rPr>
          <w:rStyle w:val="Char4"/>
          <w:rtl/>
        </w:rPr>
        <w:t>ی</w:t>
      </w:r>
      <w:r w:rsidRPr="00906F1B">
        <w:rPr>
          <w:rStyle w:val="Char4"/>
          <w:rtl/>
        </w:rPr>
        <w:t xml:space="preserve"> </w:t>
      </w:r>
      <w:r w:rsidR="00755556">
        <w:rPr>
          <w:rStyle w:val="Char4"/>
          <w:rtl/>
        </w:rPr>
        <w:t>ک</w:t>
      </w:r>
      <w:r w:rsidRPr="00906F1B">
        <w:rPr>
          <w:rStyle w:val="Char4"/>
          <w:rtl/>
        </w:rPr>
        <w:t>ه ام</w:t>
      </w:r>
      <w:r w:rsidR="00755556">
        <w:rPr>
          <w:rStyle w:val="Char4"/>
          <w:rtl/>
        </w:rPr>
        <w:t>ی</w:t>
      </w:r>
      <w:r w:rsidRPr="00906F1B">
        <w:rPr>
          <w:rStyle w:val="Char4"/>
          <w:rtl/>
        </w:rPr>
        <w:t>ر شام بود، س</w:t>
      </w:r>
      <w:r w:rsidR="00755556">
        <w:rPr>
          <w:rStyle w:val="Char4"/>
          <w:rtl/>
        </w:rPr>
        <w:t>ی</w:t>
      </w:r>
      <w:r w:rsidRPr="00906F1B">
        <w:rPr>
          <w:rStyle w:val="Char4"/>
          <w:rtl/>
        </w:rPr>
        <w:t>صد د</w:t>
      </w:r>
      <w:r w:rsidR="00755556">
        <w:rPr>
          <w:rStyle w:val="Char4"/>
          <w:rtl/>
        </w:rPr>
        <w:t>ی</w:t>
      </w:r>
      <w:r w:rsidRPr="00906F1B">
        <w:rPr>
          <w:rStyle w:val="Char4"/>
          <w:rtl/>
        </w:rPr>
        <w:t>نار برا</w:t>
      </w:r>
      <w:r w:rsidR="000E63F6">
        <w:rPr>
          <w:rStyle w:val="Char4"/>
          <w:rtl/>
        </w:rPr>
        <w:t>ی</w:t>
      </w:r>
      <w:r w:rsidRPr="00906F1B">
        <w:rPr>
          <w:rStyle w:val="Char4"/>
          <w:rtl/>
        </w:rPr>
        <w:t xml:space="preserve"> ابوذر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فرستاد و گفت: از ا</w:t>
      </w:r>
      <w:r w:rsidR="00755556">
        <w:rPr>
          <w:rStyle w:val="Char4"/>
          <w:rtl/>
        </w:rPr>
        <w:t>ی</w:t>
      </w:r>
      <w:r w:rsidRPr="00906F1B">
        <w:rPr>
          <w:rStyle w:val="Char4"/>
          <w:rtl/>
        </w:rPr>
        <w:t xml:space="preserve">ن، در ضرورت خود استفاده </w:t>
      </w:r>
      <w:r w:rsidR="00755556">
        <w:rPr>
          <w:rStyle w:val="Char4"/>
          <w:rtl/>
        </w:rPr>
        <w:t>ک</w:t>
      </w:r>
      <w:r w:rsidRPr="00906F1B">
        <w:rPr>
          <w:rStyle w:val="Char4"/>
          <w:rtl/>
        </w:rPr>
        <w:t>ن، ابوذر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آن را </w:t>
      </w:r>
      <w:r w:rsidR="008B6953">
        <w:rPr>
          <w:rStyle w:val="Char4"/>
          <w:rtl/>
        </w:rPr>
        <w:t>به‌سو</w:t>
      </w:r>
      <w:r w:rsidR="000E63F6">
        <w:rPr>
          <w:rStyle w:val="Char4"/>
          <w:rtl/>
        </w:rPr>
        <w:t>ی</w:t>
      </w:r>
      <w:r w:rsidR="008B6953">
        <w:rPr>
          <w:rStyle w:val="Char4"/>
          <w:rtl/>
        </w:rPr>
        <w:t xml:space="preserve"> </w:t>
      </w:r>
      <w:r w:rsidRPr="00906F1B">
        <w:rPr>
          <w:rStyle w:val="Char4"/>
          <w:rtl/>
        </w:rPr>
        <w:t>و</w:t>
      </w:r>
      <w:r w:rsidR="000E63F6">
        <w:rPr>
          <w:rStyle w:val="Char4"/>
          <w:rtl/>
        </w:rPr>
        <w:t>ی</w:t>
      </w:r>
      <w:r w:rsidRPr="00906F1B">
        <w:rPr>
          <w:rStyle w:val="Char4"/>
          <w:rtl/>
        </w:rPr>
        <w:t xml:space="preserve"> برگردان، آ</w:t>
      </w:r>
      <w:r w:rsidR="00755556">
        <w:rPr>
          <w:rStyle w:val="Char4"/>
          <w:rtl/>
        </w:rPr>
        <w:t>ی</w:t>
      </w:r>
      <w:r w:rsidRPr="00906F1B">
        <w:rPr>
          <w:rStyle w:val="Char4"/>
          <w:rtl/>
        </w:rPr>
        <w:t xml:space="preserve">ا </w:t>
      </w:r>
      <w:r w:rsidR="00755556">
        <w:rPr>
          <w:rStyle w:val="Char4"/>
          <w:rtl/>
        </w:rPr>
        <w:t>ک</w:t>
      </w:r>
      <w:r w:rsidRPr="00906F1B">
        <w:rPr>
          <w:rStyle w:val="Char4"/>
          <w:rtl/>
        </w:rPr>
        <w:t>س</w:t>
      </w:r>
      <w:r w:rsidR="000E63F6">
        <w:rPr>
          <w:rStyle w:val="Char4"/>
          <w:rtl/>
        </w:rPr>
        <w:t>ی</w:t>
      </w:r>
      <w:r w:rsidRPr="00906F1B">
        <w:rPr>
          <w:rStyle w:val="Char4"/>
          <w:rtl/>
        </w:rPr>
        <w:t xml:space="preserve"> را از ما غافل‏تر از خدا ن</w:t>
      </w:r>
      <w:r w:rsidR="00755556">
        <w:rPr>
          <w:rStyle w:val="Char4"/>
          <w:rtl/>
        </w:rPr>
        <w:t>ی</w:t>
      </w:r>
      <w:r w:rsidRPr="00906F1B">
        <w:rPr>
          <w:rStyle w:val="Char4"/>
          <w:rtl/>
        </w:rPr>
        <w:t>افت؟! ما جز سا</w:t>
      </w:r>
      <w:r w:rsidR="00755556">
        <w:rPr>
          <w:rStyle w:val="Char4"/>
          <w:rtl/>
        </w:rPr>
        <w:t>ی</w:t>
      </w:r>
      <w:r w:rsidRPr="00906F1B">
        <w:rPr>
          <w:rStyle w:val="Char4"/>
          <w:rtl/>
        </w:rPr>
        <w:t>ه‏ا</w:t>
      </w:r>
      <w:r w:rsidR="000E63F6">
        <w:rPr>
          <w:rStyle w:val="Char4"/>
          <w:rtl/>
        </w:rPr>
        <w:t>ی</w:t>
      </w:r>
      <w:r w:rsidRPr="00906F1B">
        <w:rPr>
          <w:rStyle w:val="Char4"/>
          <w:rtl/>
        </w:rPr>
        <w:t xml:space="preserve"> </w:t>
      </w:r>
      <w:r w:rsidR="00755556">
        <w:rPr>
          <w:rStyle w:val="Char4"/>
          <w:rtl/>
        </w:rPr>
        <w:t>ک</w:t>
      </w:r>
      <w:r w:rsidRPr="00906F1B">
        <w:rPr>
          <w:rStyle w:val="Char4"/>
          <w:rtl/>
        </w:rPr>
        <w:t>ه به آن پناه م</w:t>
      </w:r>
      <w:r w:rsidR="000E63F6">
        <w:rPr>
          <w:rStyle w:val="Char4"/>
          <w:rtl/>
        </w:rPr>
        <w:t>ی</w:t>
      </w:r>
      <w:r w:rsidRPr="00906F1B">
        <w:rPr>
          <w:rStyle w:val="Char4"/>
          <w:rtl/>
        </w:rPr>
        <w:t>‏بر</w:t>
      </w:r>
      <w:r w:rsidR="00755556">
        <w:rPr>
          <w:rStyle w:val="Char4"/>
          <w:rtl/>
        </w:rPr>
        <w:t>ی</w:t>
      </w:r>
      <w:r w:rsidRPr="00906F1B">
        <w:rPr>
          <w:rStyle w:val="Char4"/>
          <w:rtl/>
        </w:rPr>
        <w:t xml:space="preserve">م، و رمه </w:t>
      </w:r>
      <w:r w:rsidR="00755556">
        <w:rPr>
          <w:rStyle w:val="Char4"/>
          <w:rtl/>
        </w:rPr>
        <w:t>ک</w:t>
      </w:r>
      <w:r w:rsidRPr="00906F1B">
        <w:rPr>
          <w:rStyle w:val="Char4"/>
          <w:rtl/>
        </w:rPr>
        <w:t>وچ</w:t>
      </w:r>
      <w:r w:rsidR="00755556">
        <w:rPr>
          <w:rStyle w:val="Char4"/>
          <w:rtl/>
        </w:rPr>
        <w:t>ک</w:t>
      </w:r>
      <w:r w:rsidR="000E63F6">
        <w:rPr>
          <w:rStyle w:val="Char4"/>
          <w:rtl/>
        </w:rPr>
        <w:t>ی</w:t>
      </w:r>
      <w:r w:rsidRPr="00906F1B">
        <w:rPr>
          <w:rStyle w:val="Char4"/>
          <w:rtl/>
        </w:rPr>
        <w:t xml:space="preserve"> از گوسفندان </w:t>
      </w:r>
      <w:r w:rsidR="00755556">
        <w:rPr>
          <w:rStyle w:val="Char4"/>
          <w:rtl/>
        </w:rPr>
        <w:t>ک</w:t>
      </w:r>
      <w:r w:rsidRPr="00906F1B">
        <w:rPr>
          <w:rStyle w:val="Char4"/>
          <w:rtl/>
        </w:rPr>
        <w:t>ه ب</w:t>
      </w:r>
      <w:r w:rsidR="00755556">
        <w:rPr>
          <w:rStyle w:val="Char4"/>
          <w:rtl/>
        </w:rPr>
        <w:t>ی</w:t>
      </w:r>
      <w:r w:rsidRPr="00906F1B">
        <w:rPr>
          <w:rStyle w:val="Char4"/>
          <w:rtl/>
        </w:rPr>
        <w:t>گاه نزدمان م</w:t>
      </w:r>
      <w:r w:rsidR="000E63F6">
        <w:rPr>
          <w:rStyle w:val="Char4"/>
          <w:rtl/>
        </w:rPr>
        <w:t>ی</w:t>
      </w:r>
      <w:r w:rsidRPr="00906F1B">
        <w:rPr>
          <w:rStyle w:val="Char4"/>
          <w:rtl/>
        </w:rPr>
        <w:t>‏آ</w:t>
      </w:r>
      <w:r w:rsidR="00755556">
        <w:rPr>
          <w:rStyle w:val="Char4"/>
          <w:rtl/>
        </w:rPr>
        <w:t>ی</w:t>
      </w:r>
      <w:r w:rsidRPr="00906F1B">
        <w:rPr>
          <w:rStyle w:val="Char4"/>
          <w:rtl/>
        </w:rPr>
        <w:t xml:space="preserve">ند، و </w:t>
      </w:r>
      <w:r w:rsidR="00755556">
        <w:rPr>
          <w:rStyle w:val="Char4"/>
          <w:rtl/>
        </w:rPr>
        <w:t>ک</w:t>
      </w:r>
      <w:r w:rsidRPr="00906F1B">
        <w:rPr>
          <w:rStyle w:val="Char4"/>
          <w:rtl/>
        </w:rPr>
        <w:t>ن</w:t>
      </w:r>
      <w:r w:rsidR="00755556">
        <w:rPr>
          <w:rStyle w:val="Char4"/>
          <w:rtl/>
        </w:rPr>
        <w:t>ی</w:t>
      </w:r>
      <w:r w:rsidRPr="00906F1B">
        <w:rPr>
          <w:rStyle w:val="Char4"/>
          <w:rtl/>
        </w:rPr>
        <w:t>ز آزاد شده‏ا</w:t>
      </w:r>
      <w:r w:rsidR="000E63F6">
        <w:rPr>
          <w:rStyle w:val="Char4"/>
          <w:rtl/>
        </w:rPr>
        <w:t>ی</w:t>
      </w:r>
      <w:r w:rsidRPr="00906F1B">
        <w:rPr>
          <w:rStyle w:val="Char4"/>
          <w:rtl/>
        </w:rPr>
        <w:t xml:space="preserve"> </w:t>
      </w:r>
      <w:r w:rsidR="00755556">
        <w:rPr>
          <w:rStyle w:val="Char4"/>
          <w:rtl/>
        </w:rPr>
        <w:t>ک</w:t>
      </w:r>
      <w:r w:rsidRPr="00906F1B">
        <w:rPr>
          <w:rStyle w:val="Char4"/>
          <w:rtl/>
        </w:rPr>
        <w:t>ه خدمت خو</w:t>
      </w:r>
      <w:r w:rsidR="00755556">
        <w:rPr>
          <w:rStyle w:val="Char4"/>
          <w:rtl/>
        </w:rPr>
        <w:t>ی</w:t>
      </w:r>
      <w:r w:rsidRPr="00906F1B">
        <w:rPr>
          <w:rStyle w:val="Char4"/>
          <w:rtl/>
        </w:rPr>
        <w:t>ش را بر ما صدقه نموده است، د</w:t>
      </w:r>
      <w:r w:rsidR="00755556">
        <w:rPr>
          <w:rStyle w:val="Char4"/>
          <w:rtl/>
        </w:rPr>
        <w:t>ی</w:t>
      </w:r>
      <w:r w:rsidRPr="00906F1B">
        <w:rPr>
          <w:rStyle w:val="Char4"/>
          <w:rtl/>
        </w:rPr>
        <w:t>گر چ</w:t>
      </w:r>
      <w:r w:rsidR="00755556">
        <w:rPr>
          <w:rStyle w:val="Char4"/>
          <w:rtl/>
        </w:rPr>
        <w:t>ی</w:t>
      </w:r>
      <w:r w:rsidRPr="00906F1B">
        <w:rPr>
          <w:rStyle w:val="Char4"/>
          <w:rtl/>
        </w:rPr>
        <w:t>ز</w:t>
      </w:r>
      <w:r w:rsidR="000E63F6">
        <w:rPr>
          <w:rStyle w:val="Char4"/>
          <w:rtl/>
        </w:rPr>
        <w:t>ی</w:t>
      </w:r>
      <w:r w:rsidRPr="00906F1B">
        <w:rPr>
          <w:rStyle w:val="Char4"/>
          <w:rtl/>
        </w:rPr>
        <w:t xml:space="preserve"> ندار</w:t>
      </w:r>
      <w:r w:rsidR="00755556">
        <w:rPr>
          <w:rStyle w:val="Char4"/>
          <w:rtl/>
        </w:rPr>
        <w:t>ی</w:t>
      </w:r>
      <w:r w:rsidRPr="00906F1B">
        <w:rPr>
          <w:rStyle w:val="Char4"/>
          <w:rtl/>
        </w:rPr>
        <w:t>م، ول</w:t>
      </w:r>
      <w:r w:rsidR="000E63F6">
        <w:rPr>
          <w:rStyle w:val="Char4"/>
          <w:rtl/>
        </w:rPr>
        <w:t>ی</w:t>
      </w:r>
      <w:r w:rsidRPr="00906F1B">
        <w:rPr>
          <w:rStyle w:val="Char4"/>
          <w:rtl/>
        </w:rPr>
        <w:t xml:space="preserve"> باز هم من از اضافه م</w:t>
      </w:r>
      <w:r w:rsidR="000E63F6">
        <w:rPr>
          <w:rStyle w:val="Char4"/>
          <w:rtl/>
        </w:rPr>
        <w:t>ی</w:t>
      </w:r>
      <w:r w:rsidRPr="00906F1B">
        <w:rPr>
          <w:rStyle w:val="Char4"/>
          <w:rtl/>
        </w:rPr>
        <w:t>‏ترسم.</w:t>
      </w:r>
    </w:p>
    <w:p w:rsidR="00BD3D1B" w:rsidRPr="00E46E00" w:rsidRDefault="00BD3D1B" w:rsidP="00BA0C40">
      <w:pPr>
        <w:pStyle w:val="a5"/>
        <w:rPr>
          <w:rtl/>
        </w:rPr>
      </w:pPr>
      <w:bookmarkStart w:id="495" w:name="_Toc441684006"/>
      <w:r w:rsidRPr="00E46E00">
        <w:rPr>
          <w:rtl/>
        </w:rPr>
        <w:t>قصه و</w:t>
      </w:r>
      <w:r w:rsidR="000E63F6">
        <w:rPr>
          <w:rtl/>
        </w:rPr>
        <w:t>ی</w:t>
      </w:r>
      <w:r w:rsidRPr="00E46E00">
        <w:rPr>
          <w:rtl/>
        </w:rPr>
        <w:t xml:space="preserve"> با حارث قريش</w:t>
      </w:r>
      <w:r w:rsidR="000E63F6">
        <w:rPr>
          <w:rtl/>
        </w:rPr>
        <w:t>ی</w:t>
      </w:r>
      <w:bookmarkEnd w:id="495"/>
    </w:p>
    <w:p w:rsidR="00BD3D1B" w:rsidRPr="00906F1B" w:rsidRDefault="00BD3D1B" w:rsidP="009A3C8E">
      <w:pPr>
        <w:pStyle w:val="PlainText"/>
        <w:ind w:firstLine="284"/>
        <w:jc w:val="both"/>
        <w:rPr>
          <w:rStyle w:val="Char4"/>
          <w:rtl/>
        </w:rPr>
      </w:pPr>
      <w:r w:rsidRPr="00906F1B">
        <w:rPr>
          <w:rStyle w:val="Char4"/>
          <w:rtl/>
        </w:rPr>
        <w:t>طبران</w:t>
      </w:r>
      <w:r w:rsidR="000E63F6">
        <w:rPr>
          <w:rStyle w:val="Char4"/>
          <w:rtl/>
        </w:rPr>
        <w:t>ی</w:t>
      </w:r>
      <w:r w:rsidRPr="00906F1B">
        <w:rPr>
          <w:rStyle w:val="Char4"/>
          <w:rtl/>
        </w:rPr>
        <w:t xml:space="preserve"> از محمّد بن س</w:t>
      </w:r>
      <w:r w:rsidR="00755556">
        <w:rPr>
          <w:rStyle w:val="Char4"/>
          <w:rtl/>
        </w:rPr>
        <w:t>ی</w:t>
      </w:r>
      <w:r w:rsidRPr="00906F1B">
        <w:rPr>
          <w:rStyle w:val="Char4"/>
          <w:rtl/>
        </w:rPr>
        <w:t>ر</w:t>
      </w:r>
      <w:r w:rsidR="00755556">
        <w:rPr>
          <w:rStyle w:val="Char4"/>
          <w:rtl/>
        </w:rPr>
        <w:t>ی</w:t>
      </w:r>
      <w:r w:rsidRPr="00906F1B">
        <w:rPr>
          <w:rStyle w:val="Char4"/>
          <w:rtl/>
        </w:rPr>
        <w:t>ن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به حارث - مرد</w:t>
      </w:r>
      <w:r w:rsidR="000E63F6">
        <w:rPr>
          <w:rStyle w:val="Char4"/>
          <w:rtl/>
        </w:rPr>
        <w:t>ی</w:t>
      </w:r>
      <w:r w:rsidRPr="00906F1B">
        <w:rPr>
          <w:rStyle w:val="Char4"/>
          <w:rtl/>
        </w:rPr>
        <w:t xml:space="preserve"> بود از قر</w:t>
      </w:r>
      <w:r w:rsidR="00755556">
        <w:rPr>
          <w:rStyle w:val="Char4"/>
          <w:rtl/>
        </w:rPr>
        <w:t>ی</w:t>
      </w:r>
      <w:r w:rsidRPr="00906F1B">
        <w:rPr>
          <w:rStyle w:val="Char4"/>
          <w:rtl/>
        </w:rPr>
        <w:t>ش در شام - خبر رس</w:t>
      </w:r>
      <w:r w:rsidR="00755556">
        <w:rPr>
          <w:rStyle w:val="Char4"/>
          <w:rtl/>
        </w:rPr>
        <w:t>ی</w:t>
      </w:r>
      <w:r w:rsidRPr="00906F1B">
        <w:rPr>
          <w:rStyle w:val="Char4"/>
          <w:rtl/>
        </w:rPr>
        <w:t xml:space="preserve">د </w:t>
      </w:r>
      <w:r w:rsidR="00755556">
        <w:rPr>
          <w:rStyle w:val="Char4"/>
          <w:rtl/>
        </w:rPr>
        <w:t>ک</w:t>
      </w:r>
      <w:r w:rsidRPr="00906F1B">
        <w:rPr>
          <w:rStyle w:val="Char4"/>
          <w:rtl/>
        </w:rPr>
        <w:t>ه ابوذر دچار مش</w:t>
      </w:r>
      <w:r w:rsidR="00755556">
        <w:rPr>
          <w:rStyle w:val="Char4"/>
          <w:rtl/>
        </w:rPr>
        <w:t>ک</w:t>
      </w:r>
      <w:r w:rsidRPr="00906F1B">
        <w:rPr>
          <w:rStyle w:val="Char4"/>
          <w:rtl/>
        </w:rPr>
        <w:t>لات و تنگدست</w:t>
      </w:r>
      <w:r w:rsidR="000E63F6">
        <w:rPr>
          <w:rStyle w:val="Char4"/>
          <w:rtl/>
        </w:rPr>
        <w:t>ی</w:t>
      </w:r>
      <w:r w:rsidRPr="00906F1B">
        <w:rPr>
          <w:rStyle w:val="Char4"/>
          <w:rtl/>
        </w:rPr>
        <w:t xml:space="preserve"> است بنابرا</w:t>
      </w:r>
      <w:r w:rsidR="00755556">
        <w:rPr>
          <w:rStyle w:val="Char4"/>
          <w:rtl/>
        </w:rPr>
        <w:t>ی</w:t>
      </w:r>
      <w:r w:rsidRPr="00906F1B">
        <w:rPr>
          <w:rStyle w:val="Char4"/>
          <w:rtl/>
        </w:rPr>
        <w:t>ن، س</w:t>
      </w:r>
      <w:r w:rsidR="00755556">
        <w:rPr>
          <w:rStyle w:val="Char4"/>
          <w:rtl/>
        </w:rPr>
        <w:t>ی</w:t>
      </w:r>
      <w:r w:rsidRPr="00906F1B">
        <w:rPr>
          <w:rStyle w:val="Char4"/>
          <w:rtl/>
        </w:rPr>
        <w:t>صد د</w:t>
      </w:r>
      <w:r w:rsidR="00755556">
        <w:rPr>
          <w:rStyle w:val="Char4"/>
          <w:rtl/>
        </w:rPr>
        <w:t>ی</w:t>
      </w:r>
      <w:r w:rsidRPr="00906F1B">
        <w:rPr>
          <w:rStyle w:val="Char4"/>
          <w:rtl/>
        </w:rPr>
        <w:t>نار برا</w:t>
      </w:r>
      <w:r w:rsidR="00755556">
        <w:rPr>
          <w:rStyle w:val="Char4"/>
          <w:rtl/>
        </w:rPr>
        <w:t>ی</w:t>
      </w:r>
      <w:r w:rsidRPr="00906F1B">
        <w:rPr>
          <w:rStyle w:val="Char4"/>
          <w:rtl/>
        </w:rPr>
        <w:t>ش فرستاد، ابوذر گفت: ه</w:t>
      </w:r>
      <w:r w:rsidR="00755556">
        <w:rPr>
          <w:rStyle w:val="Char4"/>
          <w:rtl/>
        </w:rPr>
        <w:t>ی</w:t>
      </w:r>
      <w:r w:rsidRPr="00906F1B">
        <w:rPr>
          <w:rStyle w:val="Char4"/>
          <w:rtl/>
        </w:rPr>
        <w:t xml:space="preserve">چ بنده خدا را </w:t>
      </w:r>
      <w:r w:rsidR="00755556">
        <w:rPr>
          <w:rStyle w:val="Char4"/>
          <w:rtl/>
        </w:rPr>
        <w:t>ک</w:t>
      </w:r>
      <w:r w:rsidRPr="00906F1B">
        <w:rPr>
          <w:rStyle w:val="Char4"/>
          <w:rtl/>
        </w:rPr>
        <w:t>ه نسبت به من نزدش خوارتر بود، ن</w:t>
      </w:r>
      <w:r w:rsidR="00755556">
        <w:rPr>
          <w:rStyle w:val="Char4"/>
          <w:rtl/>
        </w:rPr>
        <w:t>ی</w:t>
      </w:r>
      <w:r w:rsidRPr="00906F1B">
        <w:rPr>
          <w:rStyle w:val="Char4"/>
          <w:rtl/>
        </w:rPr>
        <w:t>افت؟! از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شن</w:t>
      </w:r>
      <w:r w:rsidR="00755556">
        <w:rPr>
          <w:rStyle w:val="Char4"/>
          <w:rtl/>
        </w:rPr>
        <w:t>ی</w:t>
      </w:r>
      <w:r w:rsidRPr="00906F1B">
        <w:rPr>
          <w:rStyle w:val="Char4"/>
          <w:rtl/>
        </w:rPr>
        <w:t xml:space="preserve">دم </w:t>
      </w:r>
      <w:r w:rsidR="00755556">
        <w:rPr>
          <w:rStyle w:val="Char4"/>
          <w:rtl/>
        </w:rPr>
        <w:t>ک</w:t>
      </w:r>
      <w:r w:rsidRPr="00906F1B">
        <w:rPr>
          <w:rStyle w:val="Char4"/>
          <w:rtl/>
        </w:rPr>
        <w:t>ه م</w:t>
      </w:r>
      <w:r w:rsidR="000E63F6">
        <w:rPr>
          <w:rStyle w:val="Char4"/>
          <w:rtl/>
        </w:rPr>
        <w:t>ی</w:t>
      </w:r>
      <w:r w:rsidRPr="00906F1B">
        <w:rPr>
          <w:rStyle w:val="Char4"/>
          <w:rtl/>
        </w:rPr>
        <w:t xml:space="preserve">‏گفت: «اگر </w:t>
      </w:r>
      <w:r w:rsidR="00755556">
        <w:rPr>
          <w:rStyle w:val="Char4"/>
          <w:rtl/>
        </w:rPr>
        <w:t>ک</w:t>
      </w:r>
      <w:r w:rsidRPr="00906F1B">
        <w:rPr>
          <w:rStyle w:val="Char4"/>
          <w:rtl/>
        </w:rPr>
        <w:t>س</w:t>
      </w:r>
      <w:r w:rsidR="000E63F6">
        <w:rPr>
          <w:rStyle w:val="Char4"/>
          <w:rtl/>
        </w:rPr>
        <w:t>ی</w:t>
      </w:r>
      <w:r w:rsidRPr="00906F1B">
        <w:rPr>
          <w:rStyle w:val="Char4"/>
          <w:rtl/>
        </w:rPr>
        <w:t xml:space="preserve"> با داشتن چهل [درهم]</w:t>
      </w:r>
      <w:r w:rsidR="008B6953">
        <w:rPr>
          <w:rStyle w:val="Char4"/>
          <w:rtl/>
        </w:rPr>
        <w:t xml:space="preserve"> </w:t>
      </w:r>
      <w:r w:rsidRPr="00906F1B">
        <w:rPr>
          <w:rStyle w:val="Char4"/>
          <w:rtl/>
        </w:rPr>
        <w:t xml:space="preserve">درخواست </w:t>
      </w:r>
      <w:r w:rsidR="00755556">
        <w:rPr>
          <w:rStyle w:val="Char4"/>
          <w:rtl/>
        </w:rPr>
        <w:t>ک</w:t>
      </w:r>
      <w:r w:rsidRPr="00906F1B">
        <w:rPr>
          <w:rStyle w:val="Char4"/>
          <w:rtl/>
        </w:rPr>
        <w:t>ند به درست</w:t>
      </w:r>
      <w:r w:rsidR="000E63F6">
        <w:rPr>
          <w:rStyle w:val="Char4"/>
          <w:rtl/>
        </w:rPr>
        <w:t>ی</w:t>
      </w:r>
      <w:r w:rsidRPr="00906F1B">
        <w:rPr>
          <w:rStyle w:val="Char4"/>
          <w:rtl/>
        </w:rPr>
        <w:t xml:space="preserve"> اصرار نموده است»، و ابوذر چهل درهم دارد، و چهل گوسفند، و دو خادم</w:t>
      </w:r>
      <w:r w:rsidRPr="00906F1B">
        <w:rPr>
          <w:rStyle w:val="FootnoteReference"/>
          <w:rFonts w:ascii="IRNazli" w:hAnsi="IRNazli" w:cs="IRNazli"/>
          <w:sz w:val="28"/>
          <w:szCs w:val="28"/>
          <w:rtl/>
        </w:rPr>
        <w:footnoteReference w:id="550"/>
      </w:r>
      <w:r w:rsidRPr="00906F1B">
        <w:rPr>
          <w:rStyle w:val="Char4"/>
          <w:rtl/>
        </w:rPr>
        <w:t>.</w:t>
      </w:r>
      <w:r w:rsidRPr="00906F1B">
        <w:rPr>
          <w:rStyle w:val="FootnoteReference"/>
          <w:rFonts w:ascii="IRNazli" w:hAnsi="IRNazli" w:cs="IRNazli"/>
          <w:sz w:val="28"/>
          <w:szCs w:val="28"/>
          <w:rtl/>
        </w:rPr>
        <w:footnoteReference w:id="551"/>
      </w:r>
      <w:r w:rsidRPr="00906F1B">
        <w:rPr>
          <w:rStyle w:val="Char4"/>
          <w:rtl/>
        </w:rPr>
        <w:t xml:space="preserve"> ه</w:t>
      </w:r>
      <w:r w:rsidR="00755556">
        <w:rPr>
          <w:rStyle w:val="Char4"/>
          <w:rtl/>
        </w:rPr>
        <w:t>ی</w:t>
      </w:r>
      <w:r w:rsidRPr="00906F1B">
        <w:rPr>
          <w:rStyle w:val="Char4"/>
          <w:rtl/>
        </w:rPr>
        <w:t>ثم</w:t>
      </w:r>
      <w:r w:rsidR="000E63F6">
        <w:rPr>
          <w:rStyle w:val="Char4"/>
          <w:rtl/>
        </w:rPr>
        <w:t>ی</w:t>
      </w:r>
      <w:r w:rsidRPr="00906F1B">
        <w:rPr>
          <w:rStyle w:val="Char4"/>
          <w:rtl/>
        </w:rPr>
        <w:t xml:space="preserve"> (331/9) م</w:t>
      </w:r>
      <w:r w:rsidR="000E63F6">
        <w:rPr>
          <w:rStyle w:val="Char4"/>
          <w:rtl/>
        </w:rPr>
        <w:t>ی</w:t>
      </w:r>
      <w:r w:rsidRPr="00906F1B">
        <w:rPr>
          <w:rStyle w:val="Char4"/>
          <w:rtl/>
        </w:rPr>
        <w:t>‏گو</w:t>
      </w:r>
      <w:r w:rsidR="00755556">
        <w:rPr>
          <w:rStyle w:val="Char4"/>
          <w:rtl/>
        </w:rPr>
        <w:t>ی</w:t>
      </w:r>
      <w:r w:rsidRPr="00906F1B">
        <w:rPr>
          <w:rStyle w:val="Char4"/>
          <w:rtl/>
        </w:rPr>
        <w:t>د: رجال آن رجال صح</w:t>
      </w:r>
      <w:r w:rsidR="00755556">
        <w:rPr>
          <w:rStyle w:val="Char4"/>
          <w:rtl/>
        </w:rPr>
        <w:t>ی</w:t>
      </w:r>
      <w:r w:rsidRPr="00906F1B">
        <w:rPr>
          <w:rStyle w:val="Char4"/>
          <w:rtl/>
        </w:rPr>
        <w:t>ح</w:t>
      </w:r>
      <w:r w:rsidR="00496C00">
        <w:rPr>
          <w:rStyle w:val="Char4"/>
          <w:rtl/>
        </w:rPr>
        <w:t>‌اند</w:t>
      </w:r>
      <w:r w:rsidRPr="00906F1B">
        <w:rPr>
          <w:rStyle w:val="Char4"/>
          <w:rtl/>
        </w:rPr>
        <w:t>، غ</w:t>
      </w:r>
      <w:r w:rsidR="00755556">
        <w:rPr>
          <w:rStyle w:val="Char4"/>
          <w:rtl/>
        </w:rPr>
        <w:t>ی</w:t>
      </w:r>
      <w:r w:rsidRPr="00906F1B">
        <w:rPr>
          <w:rStyle w:val="Char4"/>
          <w:rtl/>
        </w:rPr>
        <w:t xml:space="preserve">ر عبداللَّه بن احمدبن عبداللَّه بن </w:t>
      </w:r>
      <w:r w:rsidR="00755556">
        <w:rPr>
          <w:rStyle w:val="Char4"/>
          <w:rtl/>
        </w:rPr>
        <w:t>ی</w:t>
      </w:r>
      <w:r w:rsidRPr="00906F1B">
        <w:rPr>
          <w:rStyle w:val="Char4"/>
          <w:rtl/>
        </w:rPr>
        <w:t>ونس و او ثقه است. وا</w:t>
      </w:r>
      <w:r w:rsidR="00755556">
        <w:rPr>
          <w:rStyle w:val="Char4"/>
          <w:rtl/>
        </w:rPr>
        <w:t>ی</w:t>
      </w:r>
      <w:r w:rsidRPr="00906F1B">
        <w:rPr>
          <w:rStyle w:val="Char4"/>
          <w:rtl/>
        </w:rPr>
        <w:t>ن را ابونع</w:t>
      </w:r>
      <w:r w:rsidR="00755556">
        <w:rPr>
          <w:rStyle w:val="Char4"/>
          <w:rtl/>
        </w:rPr>
        <w:t>ی</w:t>
      </w:r>
      <w:r w:rsidRPr="00906F1B">
        <w:rPr>
          <w:rStyle w:val="Char4"/>
          <w:rtl/>
        </w:rPr>
        <w:t>م از ابن س</w:t>
      </w:r>
      <w:r w:rsidR="00755556">
        <w:rPr>
          <w:rStyle w:val="Char4"/>
          <w:rtl/>
        </w:rPr>
        <w:t>ی</w:t>
      </w:r>
      <w:r w:rsidRPr="00906F1B">
        <w:rPr>
          <w:rStyle w:val="Char4"/>
          <w:rtl/>
        </w:rPr>
        <w:t>ر</w:t>
      </w:r>
      <w:r w:rsidR="00755556">
        <w:rPr>
          <w:rStyle w:val="Char4"/>
          <w:rtl/>
        </w:rPr>
        <w:t>ی</w:t>
      </w:r>
      <w:r w:rsidRPr="00906F1B">
        <w:rPr>
          <w:rStyle w:val="Char4"/>
          <w:rtl/>
        </w:rPr>
        <w:t>ن به مانند آن روا</w:t>
      </w:r>
      <w:r w:rsidR="00755556">
        <w:rPr>
          <w:rStyle w:val="Char4"/>
          <w:rtl/>
        </w:rPr>
        <w:t>ی</w:t>
      </w:r>
      <w:r w:rsidRPr="00906F1B">
        <w:rPr>
          <w:rStyle w:val="Char4"/>
          <w:rtl/>
        </w:rPr>
        <w:t>ت نموده است.</w:t>
      </w:r>
    </w:p>
    <w:p w:rsidR="00BD3D1B" w:rsidRPr="007476A1" w:rsidRDefault="00BD3D1B" w:rsidP="00BA0C40">
      <w:pPr>
        <w:pStyle w:val="a2"/>
        <w:rPr>
          <w:rtl/>
        </w:rPr>
      </w:pPr>
      <w:bookmarkStart w:id="496" w:name="_Toc441684007"/>
      <w:r w:rsidRPr="007476A1">
        <w:rPr>
          <w:rtl/>
        </w:rPr>
        <w:t>ابورافع مولاى پيامبر خدا</w:t>
      </w:r>
      <w:r w:rsidRPr="00906F1B">
        <w:rPr>
          <w:rStyle w:val="Char4"/>
          <w:rtl/>
        </w:rPr>
        <w:t xml:space="preserve"> </w:t>
      </w:r>
      <w:r w:rsidRPr="0001175E">
        <w:rPr>
          <w:rFonts w:cs="CTraditional Arabic"/>
          <w:bCs w:val="0"/>
          <w:szCs w:val="28"/>
          <w:rtl/>
        </w:rPr>
        <w:t>ص</w:t>
      </w:r>
      <w:r w:rsidRPr="00906F1B">
        <w:rPr>
          <w:rStyle w:val="Char4"/>
          <w:rtl/>
        </w:rPr>
        <w:t xml:space="preserve"> </w:t>
      </w:r>
      <w:r w:rsidRPr="007476A1">
        <w:rPr>
          <w:rtl/>
        </w:rPr>
        <w:t>و رد نمودن مال</w:t>
      </w:r>
      <w:bookmarkEnd w:id="496"/>
    </w:p>
    <w:p w:rsidR="00BD3D1B" w:rsidRPr="00906F1B" w:rsidRDefault="00BD3D1B" w:rsidP="00BA0C40">
      <w:pPr>
        <w:pStyle w:val="a5"/>
        <w:rPr>
          <w:rStyle w:val="Char4"/>
          <w:rtl/>
        </w:rPr>
      </w:pPr>
      <w:bookmarkStart w:id="497" w:name="_Toc441684008"/>
      <w:r w:rsidRPr="007476A1">
        <w:rPr>
          <w:rtl/>
        </w:rPr>
        <w:t>قصه و</w:t>
      </w:r>
      <w:r w:rsidR="000E63F6">
        <w:rPr>
          <w:rtl/>
        </w:rPr>
        <w:t>ی</w:t>
      </w:r>
      <w:r w:rsidRPr="007476A1">
        <w:rPr>
          <w:rtl/>
        </w:rPr>
        <w:t xml:space="preserve"> با پيامبر</w:t>
      </w:r>
      <w:r w:rsidRPr="00906F1B">
        <w:rPr>
          <w:rStyle w:val="Char4"/>
          <w:rtl/>
        </w:rPr>
        <w:t xml:space="preserve"> </w:t>
      </w:r>
      <w:r w:rsidRPr="00DA4BF5">
        <w:rPr>
          <w:rFonts w:cs="CTraditional Arabic"/>
          <w:bCs w:val="0"/>
          <w:szCs w:val="28"/>
          <w:rtl/>
        </w:rPr>
        <w:t>ص</w:t>
      </w:r>
      <w:r w:rsidRPr="00906F1B">
        <w:rPr>
          <w:rStyle w:val="Char4"/>
          <w:rtl/>
        </w:rPr>
        <w:t xml:space="preserve"> </w:t>
      </w:r>
      <w:r w:rsidRPr="007476A1">
        <w:rPr>
          <w:rtl/>
        </w:rPr>
        <w:t>در اين باره</w:t>
      </w:r>
      <w:bookmarkEnd w:id="497"/>
    </w:p>
    <w:p w:rsidR="00BD3D1B" w:rsidRPr="006E0E99" w:rsidRDefault="00BD3D1B" w:rsidP="00DD65AC">
      <w:pPr>
        <w:pStyle w:val="PlainText"/>
        <w:ind w:firstLine="284"/>
        <w:jc w:val="both"/>
        <w:rPr>
          <w:rStyle w:val="Char4"/>
          <w:rtl/>
        </w:rPr>
      </w:pPr>
      <w:r w:rsidRPr="006E0E99">
        <w:rPr>
          <w:rStyle w:val="Char4"/>
          <w:rtl/>
        </w:rPr>
        <w:t>ابونع</w:t>
      </w:r>
      <w:r w:rsidR="00755556" w:rsidRPr="006E0E99">
        <w:rPr>
          <w:rStyle w:val="Char4"/>
          <w:rtl/>
        </w:rPr>
        <w:t>ی</w:t>
      </w:r>
      <w:r w:rsidRPr="006E0E99">
        <w:rPr>
          <w:rStyle w:val="Char4"/>
          <w:rtl/>
        </w:rPr>
        <w:t>م در الحل</w:t>
      </w:r>
      <w:r w:rsidR="00755556" w:rsidRPr="006E0E99">
        <w:rPr>
          <w:rStyle w:val="Char4"/>
          <w:rtl/>
        </w:rPr>
        <w:t>ی</w:t>
      </w:r>
      <w:r w:rsidRPr="006E0E99">
        <w:rPr>
          <w:rStyle w:val="Char4"/>
          <w:rtl/>
        </w:rPr>
        <w:t>ه (184/1) از ابورافع</w:t>
      </w:r>
      <w:r w:rsidR="00130DB0" w:rsidRPr="006E0E99">
        <w:rPr>
          <w:rStyle w:val="Char4"/>
          <w:rtl/>
        </w:rPr>
        <w:t xml:space="preserve"> </w:t>
      </w:r>
      <w:r w:rsidR="00130DB0" w:rsidRPr="006E0E99">
        <w:rPr>
          <w:rStyle w:val="Char4"/>
          <w:rFonts w:ascii="CTraditional Arabic" w:hAnsi="CTraditional Arabic" w:cs="CTraditional Arabic"/>
          <w:rtl/>
        </w:rPr>
        <w:t>س</w:t>
      </w:r>
      <w:r w:rsidRPr="006E0E99">
        <w:rPr>
          <w:rStyle w:val="Char4"/>
          <w:rtl/>
        </w:rPr>
        <w:t xml:space="preserve"> مولا</w:t>
      </w:r>
      <w:r w:rsidR="000E63F6" w:rsidRPr="006E0E99">
        <w:rPr>
          <w:rStyle w:val="Char4"/>
          <w:rtl/>
        </w:rPr>
        <w:t>ی</w:t>
      </w:r>
      <w:r w:rsidRPr="006E0E99">
        <w:rPr>
          <w:rStyle w:val="Char4"/>
          <w:rtl/>
        </w:rPr>
        <w:t xml:space="preserve"> پ</w:t>
      </w:r>
      <w:r w:rsidR="00755556" w:rsidRPr="006E0E99">
        <w:rPr>
          <w:rStyle w:val="Char4"/>
          <w:rtl/>
        </w:rPr>
        <w:t>ی</w:t>
      </w:r>
      <w:r w:rsidRPr="006E0E99">
        <w:rPr>
          <w:rStyle w:val="Char4"/>
          <w:rtl/>
        </w:rPr>
        <w:t xml:space="preserve">امبر </w:t>
      </w:r>
      <w:r w:rsidRPr="006E0E99">
        <w:rPr>
          <w:rFonts w:cs="CTraditional Arabic"/>
          <w:sz w:val="28"/>
          <w:szCs w:val="28"/>
          <w:rtl/>
        </w:rPr>
        <w:t>ص</w:t>
      </w:r>
      <w:r w:rsidRPr="006E0E99">
        <w:rPr>
          <w:rStyle w:val="Char4"/>
          <w:rtl/>
        </w:rPr>
        <w:t xml:space="preserve"> روا</w:t>
      </w:r>
      <w:r w:rsidR="00755556" w:rsidRPr="006E0E99">
        <w:rPr>
          <w:rStyle w:val="Char4"/>
          <w:rtl/>
        </w:rPr>
        <w:t>ی</w:t>
      </w:r>
      <w:r w:rsidRPr="006E0E99">
        <w:rPr>
          <w:rStyle w:val="Char4"/>
          <w:rtl/>
        </w:rPr>
        <w:t xml:space="preserve">ت نموده، </w:t>
      </w:r>
      <w:r w:rsidR="00755556" w:rsidRPr="006E0E99">
        <w:rPr>
          <w:rStyle w:val="Char4"/>
          <w:rtl/>
        </w:rPr>
        <w:t>ک</w:t>
      </w:r>
      <w:r w:rsidRPr="006E0E99">
        <w:rPr>
          <w:rStyle w:val="Char4"/>
          <w:rtl/>
        </w:rPr>
        <w:t>ه گفت: پ</w:t>
      </w:r>
      <w:r w:rsidR="00755556" w:rsidRPr="006E0E99">
        <w:rPr>
          <w:rStyle w:val="Char4"/>
          <w:rtl/>
        </w:rPr>
        <w:t>ی</w:t>
      </w:r>
      <w:r w:rsidRPr="006E0E99">
        <w:rPr>
          <w:rStyle w:val="Char4"/>
          <w:rtl/>
        </w:rPr>
        <w:t xml:space="preserve">امبر </w:t>
      </w:r>
      <w:r w:rsidRPr="006E0E99">
        <w:rPr>
          <w:rFonts w:cs="CTraditional Arabic"/>
          <w:sz w:val="28"/>
          <w:szCs w:val="28"/>
          <w:rtl/>
        </w:rPr>
        <w:t>ص</w:t>
      </w:r>
      <w:r w:rsidRPr="006E0E99">
        <w:rPr>
          <w:rStyle w:val="Char4"/>
          <w:rtl/>
        </w:rPr>
        <w:t xml:space="preserve"> فرمود: «ا</w:t>
      </w:r>
      <w:r w:rsidR="000E63F6" w:rsidRPr="006E0E99">
        <w:rPr>
          <w:rStyle w:val="Char4"/>
          <w:rtl/>
        </w:rPr>
        <w:t>ی</w:t>
      </w:r>
      <w:r w:rsidRPr="006E0E99">
        <w:rPr>
          <w:rStyle w:val="Char4"/>
          <w:rtl/>
        </w:rPr>
        <w:t xml:space="preserve"> ابورافع اگر فق</w:t>
      </w:r>
      <w:r w:rsidR="00755556" w:rsidRPr="006E0E99">
        <w:rPr>
          <w:rStyle w:val="Char4"/>
          <w:rtl/>
        </w:rPr>
        <w:t>ی</w:t>
      </w:r>
      <w:r w:rsidRPr="006E0E99">
        <w:rPr>
          <w:rStyle w:val="Char4"/>
          <w:rtl/>
        </w:rPr>
        <w:t>ر شد</w:t>
      </w:r>
      <w:r w:rsidR="000E63F6" w:rsidRPr="006E0E99">
        <w:rPr>
          <w:rStyle w:val="Char4"/>
          <w:rtl/>
        </w:rPr>
        <w:t>ی</w:t>
      </w:r>
      <w:r w:rsidRPr="006E0E99">
        <w:rPr>
          <w:rStyle w:val="Char4"/>
          <w:rtl/>
        </w:rPr>
        <w:t xml:space="preserve"> چطور م</w:t>
      </w:r>
      <w:r w:rsidR="000E63F6" w:rsidRPr="006E0E99">
        <w:rPr>
          <w:rStyle w:val="Char4"/>
          <w:rtl/>
        </w:rPr>
        <w:t>ی</w:t>
      </w:r>
      <w:r w:rsidRPr="006E0E99">
        <w:rPr>
          <w:rStyle w:val="Char4"/>
          <w:rtl/>
        </w:rPr>
        <w:t>‏</w:t>
      </w:r>
      <w:r w:rsidR="00755556" w:rsidRPr="006E0E99">
        <w:rPr>
          <w:rStyle w:val="Char4"/>
          <w:rtl/>
        </w:rPr>
        <w:t>ک</w:t>
      </w:r>
      <w:r w:rsidRPr="006E0E99">
        <w:rPr>
          <w:rStyle w:val="Char4"/>
          <w:rtl/>
        </w:rPr>
        <w:t>ن</w:t>
      </w:r>
      <w:r w:rsidR="000E63F6" w:rsidRPr="006E0E99">
        <w:rPr>
          <w:rStyle w:val="Char4"/>
          <w:rtl/>
        </w:rPr>
        <w:t>ی</w:t>
      </w:r>
      <w:r w:rsidRPr="006E0E99">
        <w:rPr>
          <w:rStyle w:val="Char4"/>
          <w:rtl/>
        </w:rPr>
        <w:t>؟» گفتم: آ</w:t>
      </w:r>
      <w:r w:rsidR="00755556" w:rsidRPr="006E0E99">
        <w:rPr>
          <w:rStyle w:val="Char4"/>
          <w:rtl/>
        </w:rPr>
        <w:t>ی</w:t>
      </w:r>
      <w:r w:rsidRPr="006E0E99">
        <w:rPr>
          <w:rStyle w:val="Char4"/>
          <w:rtl/>
        </w:rPr>
        <w:t>ا قبل از آن صدقه ن</w:t>
      </w:r>
      <w:r w:rsidR="00755556" w:rsidRPr="006E0E99">
        <w:rPr>
          <w:rStyle w:val="Char4"/>
          <w:rtl/>
        </w:rPr>
        <w:t>ک</w:t>
      </w:r>
      <w:r w:rsidRPr="006E0E99">
        <w:rPr>
          <w:rStyle w:val="Char4"/>
          <w:rtl/>
        </w:rPr>
        <w:t>نم؟</w:t>
      </w:r>
      <w:r w:rsidRPr="006E0E99">
        <w:rPr>
          <w:rStyle w:val="FootnoteReference"/>
          <w:rFonts w:ascii="IRNazli" w:hAnsi="IRNazli" w:cs="IRNazli"/>
          <w:sz w:val="28"/>
          <w:szCs w:val="28"/>
          <w:rtl/>
        </w:rPr>
        <w:footnoteReference w:id="552"/>
      </w:r>
      <w:r w:rsidRPr="006E0E99">
        <w:rPr>
          <w:rStyle w:val="Char4"/>
          <w:rtl/>
        </w:rPr>
        <w:t xml:space="preserve"> گفت: «آر</w:t>
      </w:r>
      <w:r w:rsidR="000E63F6" w:rsidRPr="006E0E99">
        <w:rPr>
          <w:rStyle w:val="Char4"/>
          <w:rtl/>
        </w:rPr>
        <w:t>ی</w:t>
      </w:r>
      <w:r w:rsidRPr="006E0E99">
        <w:rPr>
          <w:rStyle w:val="Char4"/>
          <w:rtl/>
        </w:rPr>
        <w:t>»، گفت: «مالت چقدر است؟» گفتم: چهل هزار، و آن را برا</w:t>
      </w:r>
      <w:r w:rsidR="000E63F6" w:rsidRPr="006E0E99">
        <w:rPr>
          <w:rStyle w:val="Char4"/>
          <w:rtl/>
        </w:rPr>
        <w:t>ی</w:t>
      </w:r>
      <w:r w:rsidRPr="006E0E99">
        <w:rPr>
          <w:rStyle w:val="Char4"/>
          <w:rtl/>
        </w:rPr>
        <w:t xml:space="preserve"> خداوند </w:t>
      </w:r>
      <w:r w:rsidR="00F9563C" w:rsidRPr="006E0E99">
        <w:rPr>
          <w:rStyle w:val="Char4"/>
          <w:rFonts w:ascii="CTraditional Arabic" w:hAnsi="CTraditional Arabic" w:cs="CTraditional Arabic"/>
          <w:rtl/>
        </w:rPr>
        <w:t>ﻷ</w:t>
      </w:r>
      <w:r w:rsidRPr="006E0E99">
        <w:rPr>
          <w:rStyle w:val="Char4"/>
          <w:rtl/>
        </w:rPr>
        <w:t xml:space="preserve"> باشد، گفت: «نه، بعض</w:t>
      </w:r>
      <w:r w:rsidR="000E63F6" w:rsidRPr="006E0E99">
        <w:rPr>
          <w:rStyle w:val="Char4"/>
          <w:rtl/>
        </w:rPr>
        <w:t>ی</w:t>
      </w:r>
      <w:r w:rsidRPr="006E0E99">
        <w:rPr>
          <w:rStyle w:val="Char4"/>
          <w:rtl/>
        </w:rPr>
        <w:t xml:space="preserve"> از آن را بده، و بعض</w:t>
      </w:r>
      <w:r w:rsidR="000E63F6" w:rsidRPr="006E0E99">
        <w:rPr>
          <w:rStyle w:val="Char4"/>
          <w:rtl/>
        </w:rPr>
        <w:t>ی</w:t>
      </w:r>
      <w:r w:rsidRPr="006E0E99">
        <w:rPr>
          <w:rStyle w:val="Char4"/>
          <w:rtl/>
        </w:rPr>
        <w:t xml:space="preserve"> از آن را نگه دار و برا</w:t>
      </w:r>
      <w:r w:rsidR="000E63F6" w:rsidRPr="006E0E99">
        <w:rPr>
          <w:rStyle w:val="Char4"/>
          <w:rtl/>
        </w:rPr>
        <w:t>ی</w:t>
      </w:r>
      <w:r w:rsidRPr="006E0E99">
        <w:rPr>
          <w:rStyle w:val="Char4"/>
          <w:rtl/>
        </w:rPr>
        <w:t xml:space="preserve"> پسر خود خوب</w:t>
      </w:r>
      <w:r w:rsidR="000E63F6" w:rsidRPr="006E0E99">
        <w:rPr>
          <w:rStyle w:val="Char4"/>
          <w:rtl/>
        </w:rPr>
        <w:t>ی</w:t>
      </w:r>
      <w:r w:rsidRPr="006E0E99">
        <w:rPr>
          <w:rStyle w:val="Char4"/>
          <w:rtl/>
        </w:rPr>
        <w:t xml:space="preserve"> </w:t>
      </w:r>
      <w:r w:rsidR="00755556" w:rsidRPr="006E0E99">
        <w:rPr>
          <w:rStyle w:val="Char4"/>
          <w:rtl/>
        </w:rPr>
        <w:t>ک</w:t>
      </w:r>
      <w:r w:rsidRPr="006E0E99">
        <w:rPr>
          <w:rStyle w:val="Char4"/>
          <w:rtl/>
        </w:rPr>
        <w:t>ن» گفتم: ا</w:t>
      </w:r>
      <w:r w:rsidR="000E63F6" w:rsidRPr="006E0E99">
        <w:rPr>
          <w:rStyle w:val="Char4"/>
          <w:rtl/>
        </w:rPr>
        <w:t>ی</w:t>
      </w:r>
      <w:r w:rsidRPr="006E0E99">
        <w:rPr>
          <w:rStyle w:val="Char4"/>
          <w:rtl/>
        </w:rPr>
        <w:t xml:space="preserve"> رسول خدا، آ</w:t>
      </w:r>
      <w:r w:rsidR="00755556" w:rsidRPr="006E0E99">
        <w:rPr>
          <w:rStyle w:val="Char4"/>
          <w:rtl/>
        </w:rPr>
        <w:t>ی</w:t>
      </w:r>
      <w:r w:rsidRPr="006E0E99">
        <w:rPr>
          <w:rStyle w:val="Char4"/>
          <w:rtl/>
        </w:rPr>
        <w:t xml:space="preserve">ا آن‏ها بر ما، چنان </w:t>
      </w:r>
      <w:r w:rsidR="00755556" w:rsidRPr="006E0E99">
        <w:rPr>
          <w:rStyle w:val="Char4"/>
          <w:rtl/>
        </w:rPr>
        <w:t>ک</w:t>
      </w:r>
      <w:r w:rsidRPr="006E0E99">
        <w:rPr>
          <w:rStyle w:val="Char4"/>
          <w:rtl/>
        </w:rPr>
        <w:t>ه ما بر آن‏ها حق دار</w:t>
      </w:r>
      <w:r w:rsidR="00755556" w:rsidRPr="006E0E99">
        <w:rPr>
          <w:rStyle w:val="Char4"/>
          <w:rtl/>
        </w:rPr>
        <w:t>ی</w:t>
      </w:r>
      <w:r w:rsidRPr="006E0E99">
        <w:rPr>
          <w:rStyle w:val="Char4"/>
          <w:rtl/>
        </w:rPr>
        <w:t>م حق دارند؟ گفت: «آر</w:t>
      </w:r>
      <w:r w:rsidR="000E63F6" w:rsidRPr="006E0E99">
        <w:rPr>
          <w:rStyle w:val="Char4"/>
          <w:rtl/>
        </w:rPr>
        <w:t>ی</w:t>
      </w:r>
      <w:r w:rsidRPr="006E0E99">
        <w:rPr>
          <w:rStyle w:val="Char4"/>
          <w:rtl/>
        </w:rPr>
        <w:t>، حق فرزند بر پدر ا</w:t>
      </w:r>
      <w:r w:rsidR="00755556" w:rsidRPr="006E0E99">
        <w:rPr>
          <w:rStyle w:val="Char4"/>
          <w:rtl/>
        </w:rPr>
        <w:t>ی</w:t>
      </w:r>
      <w:r w:rsidRPr="006E0E99">
        <w:rPr>
          <w:rStyle w:val="Char4"/>
          <w:rtl/>
        </w:rPr>
        <w:t xml:space="preserve">ن است، </w:t>
      </w:r>
      <w:r w:rsidR="00755556" w:rsidRPr="006E0E99">
        <w:rPr>
          <w:rStyle w:val="Char4"/>
          <w:rtl/>
        </w:rPr>
        <w:t>ک</w:t>
      </w:r>
      <w:r w:rsidRPr="006E0E99">
        <w:rPr>
          <w:rStyle w:val="Char4"/>
          <w:rtl/>
        </w:rPr>
        <w:t>ه به و</w:t>
      </w:r>
      <w:r w:rsidR="000E63F6" w:rsidRPr="006E0E99">
        <w:rPr>
          <w:rStyle w:val="Char4"/>
          <w:rtl/>
        </w:rPr>
        <w:t>ی</w:t>
      </w:r>
      <w:r w:rsidRPr="006E0E99">
        <w:rPr>
          <w:rStyle w:val="Char4"/>
          <w:rtl/>
        </w:rPr>
        <w:t xml:space="preserve"> </w:t>
      </w:r>
      <w:r w:rsidR="00755556" w:rsidRPr="006E0E99">
        <w:rPr>
          <w:rStyle w:val="Char4"/>
          <w:rtl/>
        </w:rPr>
        <w:t>ک</w:t>
      </w:r>
      <w:r w:rsidRPr="006E0E99">
        <w:rPr>
          <w:rStyle w:val="Char4"/>
          <w:rtl/>
        </w:rPr>
        <w:t>تاب - عثمان بن عبدالرحمن م</w:t>
      </w:r>
      <w:r w:rsidR="000E63F6" w:rsidRPr="006E0E99">
        <w:rPr>
          <w:rStyle w:val="Char4"/>
          <w:rtl/>
        </w:rPr>
        <w:t>ی</w:t>
      </w:r>
      <w:r w:rsidRPr="006E0E99">
        <w:rPr>
          <w:rStyle w:val="Char4"/>
          <w:rtl/>
        </w:rPr>
        <w:t>‏گو</w:t>
      </w:r>
      <w:r w:rsidR="00755556" w:rsidRPr="006E0E99">
        <w:rPr>
          <w:rStyle w:val="Char4"/>
          <w:rtl/>
        </w:rPr>
        <w:t>ی</w:t>
      </w:r>
      <w:r w:rsidRPr="006E0E99">
        <w:rPr>
          <w:rStyle w:val="Char4"/>
          <w:rtl/>
        </w:rPr>
        <w:t xml:space="preserve">د: </w:t>
      </w:r>
      <w:r w:rsidR="00755556" w:rsidRPr="006E0E99">
        <w:rPr>
          <w:rStyle w:val="Char4"/>
          <w:rtl/>
        </w:rPr>
        <w:t>ک</w:t>
      </w:r>
      <w:r w:rsidRPr="006E0E99">
        <w:rPr>
          <w:rStyle w:val="Char4"/>
          <w:rtl/>
        </w:rPr>
        <w:t xml:space="preserve">تاب خداوند </w:t>
      </w:r>
      <w:r w:rsidR="00F9563C" w:rsidRPr="006E0E99">
        <w:rPr>
          <w:rStyle w:val="Char4"/>
          <w:rFonts w:ascii="CTraditional Arabic" w:hAnsi="CTraditional Arabic" w:cs="CTraditional Arabic"/>
          <w:rtl/>
        </w:rPr>
        <w:t>ﻷ</w:t>
      </w:r>
      <w:r w:rsidRPr="006E0E99">
        <w:rPr>
          <w:rStyle w:val="Char4"/>
          <w:rtl/>
        </w:rPr>
        <w:t xml:space="preserve"> را -</w:t>
      </w:r>
      <w:r w:rsidR="009C515A" w:rsidRPr="006E0E99">
        <w:rPr>
          <w:rStyle w:val="Char4"/>
          <w:rtl/>
        </w:rPr>
        <w:t>،</w:t>
      </w:r>
      <w:r w:rsidRPr="006E0E99">
        <w:rPr>
          <w:rStyle w:val="Char4"/>
          <w:rtl/>
        </w:rPr>
        <w:t xml:space="preserve"> ت</w:t>
      </w:r>
      <w:r w:rsidR="00755556" w:rsidRPr="006E0E99">
        <w:rPr>
          <w:rStyle w:val="Char4"/>
          <w:rtl/>
        </w:rPr>
        <w:t>ی</w:t>
      </w:r>
      <w:r w:rsidRPr="006E0E99">
        <w:rPr>
          <w:rStyle w:val="Char4"/>
          <w:rtl/>
        </w:rPr>
        <w:t>رانداز</w:t>
      </w:r>
      <w:r w:rsidR="000E63F6" w:rsidRPr="006E0E99">
        <w:rPr>
          <w:rStyle w:val="Char4"/>
          <w:rtl/>
        </w:rPr>
        <w:t>ی</w:t>
      </w:r>
      <w:r w:rsidRPr="006E0E99">
        <w:rPr>
          <w:rStyle w:val="Char4"/>
          <w:rtl/>
        </w:rPr>
        <w:t xml:space="preserve"> و آب باز</w:t>
      </w:r>
      <w:r w:rsidR="000E63F6" w:rsidRPr="006E0E99">
        <w:rPr>
          <w:rStyle w:val="Char4"/>
          <w:rtl/>
        </w:rPr>
        <w:t>ی</w:t>
      </w:r>
      <w:r w:rsidRPr="006E0E99">
        <w:rPr>
          <w:rStyle w:val="Char4"/>
          <w:rtl/>
        </w:rPr>
        <w:t xml:space="preserve"> را </w:t>
      </w:r>
      <w:r w:rsidR="00755556" w:rsidRPr="006E0E99">
        <w:rPr>
          <w:rStyle w:val="Char4"/>
          <w:rtl/>
        </w:rPr>
        <w:t>ی</w:t>
      </w:r>
      <w:r w:rsidRPr="006E0E99">
        <w:rPr>
          <w:rStyle w:val="Char4"/>
          <w:rtl/>
        </w:rPr>
        <w:t xml:space="preserve">اد دهد - و </w:t>
      </w:r>
      <w:r w:rsidR="00755556" w:rsidRPr="006E0E99">
        <w:rPr>
          <w:rStyle w:val="Char4"/>
          <w:rtl/>
        </w:rPr>
        <w:t>ی</w:t>
      </w:r>
      <w:r w:rsidRPr="006E0E99">
        <w:rPr>
          <w:rStyle w:val="Char4"/>
          <w:rtl/>
        </w:rPr>
        <w:t>ز</w:t>
      </w:r>
      <w:r w:rsidR="00755556" w:rsidRPr="006E0E99">
        <w:rPr>
          <w:rStyle w:val="Char4"/>
          <w:rtl/>
        </w:rPr>
        <w:t>ی</w:t>
      </w:r>
      <w:r w:rsidRPr="006E0E99">
        <w:rPr>
          <w:rStyle w:val="Char4"/>
          <w:rtl/>
        </w:rPr>
        <w:t>د افزوده است - و ا</w:t>
      </w:r>
      <w:r w:rsidR="00755556" w:rsidRPr="006E0E99">
        <w:rPr>
          <w:rStyle w:val="Char4"/>
          <w:rtl/>
        </w:rPr>
        <w:t>ی</w:t>
      </w:r>
      <w:r w:rsidRPr="006E0E99">
        <w:rPr>
          <w:rStyle w:val="Char4"/>
          <w:rtl/>
        </w:rPr>
        <w:t xml:space="preserve">ن </w:t>
      </w:r>
      <w:r w:rsidR="00755556" w:rsidRPr="006E0E99">
        <w:rPr>
          <w:rStyle w:val="Char4"/>
          <w:rtl/>
        </w:rPr>
        <w:t>ک</w:t>
      </w:r>
      <w:r w:rsidRPr="006E0E99">
        <w:rPr>
          <w:rStyle w:val="Char4"/>
          <w:rtl/>
        </w:rPr>
        <w:t>ه م</w:t>
      </w:r>
      <w:r w:rsidR="00755556" w:rsidRPr="006E0E99">
        <w:rPr>
          <w:rStyle w:val="Char4"/>
          <w:rtl/>
        </w:rPr>
        <w:t>ی</w:t>
      </w:r>
      <w:r w:rsidRPr="006E0E99">
        <w:rPr>
          <w:rStyle w:val="Char4"/>
          <w:rtl/>
        </w:rPr>
        <w:t>راث خوب برا</w:t>
      </w:r>
      <w:r w:rsidR="00755556" w:rsidRPr="006E0E99">
        <w:rPr>
          <w:rStyle w:val="Char4"/>
          <w:rtl/>
        </w:rPr>
        <w:t>ی</w:t>
      </w:r>
      <w:r w:rsidRPr="006E0E99">
        <w:rPr>
          <w:rStyle w:val="Char4"/>
          <w:rtl/>
        </w:rPr>
        <w:t xml:space="preserve">ش </w:t>
      </w:r>
      <w:r w:rsidR="00130DB0" w:rsidRPr="006E0E99">
        <w:rPr>
          <w:rStyle w:val="Char4"/>
          <w:rtl/>
        </w:rPr>
        <w:t>به‌جا</w:t>
      </w:r>
      <w:r w:rsidR="000E63F6" w:rsidRPr="006E0E99">
        <w:rPr>
          <w:rStyle w:val="Char4"/>
          <w:rtl/>
        </w:rPr>
        <w:t>ی</w:t>
      </w:r>
      <w:r w:rsidR="00130DB0" w:rsidRPr="006E0E99">
        <w:rPr>
          <w:rStyle w:val="Char4"/>
          <w:rtl/>
        </w:rPr>
        <w:t xml:space="preserve"> </w:t>
      </w:r>
      <w:r w:rsidRPr="006E0E99">
        <w:rPr>
          <w:rStyle w:val="Char4"/>
          <w:rtl/>
        </w:rPr>
        <w:t>بگذارد»، ابورافع گفت: فقر من چه وقت م</w:t>
      </w:r>
      <w:r w:rsidR="000E63F6" w:rsidRPr="006E0E99">
        <w:rPr>
          <w:rStyle w:val="Char4"/>
          <w:rtl/>
        </w:rPr>
        <w:t>ی</w:t>
      </w:r>
      <w:r w:rsidRPr="006E0E99">
        <w:rPr>
          <w:rStyle w:val="Char4"/>
          <w:rtl/>
        </w:rPr>
        <w:t>‏باشد؟ پ</w:t>
      </w:r>
      <w:r w:rsidR="00755556" w:rsidRPr="006E0E99">
        <w:rPr>
          <w:rStyle w:val="Char4"/>
          <w:rtl/>
        </w:rPr>
        <w:t>ی</w:t>
      </w:r>
      <w:r w:rsidRPr="006E0E99">
        <w:rPr>
          <w:rStyle w:val="Char4"/>
          <w:rtl/>
        </w:rPr>
        <w:t xml:space="preserve">امبر </w:t>
      </w:r>
      <w:r w:rsidRPr="006E0E99">
        <w:rPr>
          <w:rFonts w:cs="CTraditional Arabic"/>
          <w:sz w:val="28"/>
          <w:szCs w:val="28"/>
          <w:rtl/>
        </w:rPr>
        <w:t>ص</w:t>
      </w:r>
      <w:r w:rsidRPr="006E0E99">
        <w:rPr>
          <w:rStyle w:val="Char4"/>
          <w:rtl/>
        </w:rPr>
        <w:t xml:space="preserve"> گفت: «بعد از من». ابوسل</w:t>
      </w:r>
      <w:r w:rsidR="00755556" w:rsidRPr="006E0E99">
        <w:rPr>
          <w:rStyle w:val="Char4"/>
          <w:rtl/>
        </w:rPr>
        <w:t>ی</w:t>
      </w:r>
      <w:r w:rsidRPr="006E0E99">
        <w:rPr>
          <w:rStyle w:val="Char4"/>
          <w:rtl/>
        </w:rPr>
        <w:t>م م</w:t>
      </w:r>
      <w:r w:rsidR="000E63F6" w:rsidRPr="006E0E99">
        <w:rPr>
          <w:rStyle w:val="Char4"/>
          <w:rtl/>
        </w:rPr>
        <w:t>ی</w:t>
      </w:r>
      <w:r w:rsidRPr="006E0E99">
        <w:rPr>
          <w:rStyle w:val="Char4"/>
          <w:rtl/>
        </w:rPr>
        <w:t>‏گو</w:t>
      </w:r>
      <w:r w:rsidR="00755556" w:rsidRPr="006E0E99">
        <w:rPr>
          <w:rStyle w:val="Char4"/>
          <w:rtl/>
        </w:rPr>
        <w:t>ی</w:t>
      </w:r>
      <w:r w:rsidRPr="006E0E99">
        <w:rPr>
          <w:rStyle w:val="Char4"/>
          <w:rtl/>
        </w:rPr>
        <w:t>د: من و</w:t>
      </w:r>
      <w:r w:rsidR="000E63F6" w:rsidRPr="006E0E99">
        <w:rPr>
          <w:rStyle w:val="Char4"/>
          <w:rtl/>
        </w:rPr>
        <w:t>ی</w:t>
      </w:r>
      <w:r w:rsidRPr="006E0E99">
        <w:rPr>
          <w:rStyle w:val="Char4"/>
          <w:rtl/>
        </w:rPr>
        <w:t xml:space="preserve"> را بعدها د</w:t>
      </w:r>
      <w:r w:rsidR="00755556" w:rsidRPr="006E0E99">
        <w:rPr>
          <w:rStyle w:val="Char4"/>
          <w:rtl/>
        </w:rPr>
        <w:t>ی</w:t>
      </w:r>
      <w:r w:rsidRPr="006E0E99">
        <w:rPr>
          <w:rStyle w:val="Char4"/>
          <w:rtl/>
        </w:rPr>
        <w:t xml:space="preserve">دم </w:t>
      </w:r>
      <w:r w:rsidR="00755556" w:rsidRPr="006E0E99">
        <w:rPr>
          <w:rStyle w:val="Char4"/>
          <w:rtl/>
        </w:rPr>
        <w:t>ک</w:t>
      </w:r>
      <w:r w:rsidRPr="006E0E99">
        <w:rPr>
          <w:rStyle w:val="Char4"/>
          <w:rtl/>
        </w:rPr>
        <w:t>ه فق</w:t>
      </w:r>
      <w:r w:rsidR="00755556" w:rsidRPr="006E0E99">
        <w:rPr>
          <w:rStyle w:val="Char4"/>
          <w:rtl/>
        </w:rPr>
        <w:t>ی</w:t>
      </w:r>
      <w:r w:rsidRPr="006E0E99">
        <w:rPr>
          <w:rStyle w:val="Char4"/>
          <w:rtl/>
        </w:rPr>
        <w:t>ر شد، حت</w:t>
      </w:r>
      <w:r w:rsidR="000E63F6" w:rsidRPr="006E0E99">
        <w:rPr>
          <w:rStyle w:val="Char4"/>
          <w:rtl/>
        </w:rPr>
        <w:t>ی</w:t>
      </w:r>
      <w:r w:rsidRPr="006E0E99">
        <w:rPr>
          <w:rStyle w:val="Char4"/>
          <w:rtl/>
        </w:rPr>
        <w:t xml:space="preserve"> م</w:t>
      </w:r>
      <w:r w:rsidR="000E63F6" w:rsidRPr="006E0E99">
        <w:rPr>
          <w:rStyle w:val="Char4"/>
          <w:rtl/>
        </w:rPr>
        <w:t>ی</w:t>
      </w:r>
      <w:r w:rsidRPr="006E0E99">
        <w:rPr>
          <w:rStyle w:val="Char4"/>
          <w:rtl/>
        </w:rPr>
        <w:t>‏نشست و م</w:t>
      </w:r>
      <w:r w:rsidR="000E63F6" w:rsidRPr="006E0E99">
        <w:rPr>
          <w:rStyle w:val="Char4"/>
          <w:rtl/>
        </w:rPr>
        <w:t>ی</w:t>
      </w:r>
      <w:r w:rsidRPr="006E0E99">
        <w:rPr>
          <w:rStyle w:val="Char4"/>
          <w:rtl/>
        </w:rPr>
        <w:t>‏گفت: برا</w:t>
      </w:r>
      <w:r w:rsidR="000E63F6" w:rsidRPr="006E0E99">
        <w:rPr>
          <w:rStyle w:val="Char4"/>
          <w:rtl/>
        </w:rPr>
        <w:t>ی</w:t>
      </w:r>
      <w:r w:rsidRPr="006E0E99">
        <w:rPr>
          <w:rStyle w:val="Char4"/>
          <w:rtl/>
        </w:rPr>
        <w:t xml:space="preserve"> ش</w:t>
      </w:r>
      <w:r w:rsidR="00755556" w:rsidRPr="006E0E99">
        <w:rPr>
          <w:rStyle w:val="Char4"/>
          <w:rtl/>
        </w:rPr>
        <w:t>ی</w:t>
      </w:r>
      <w:r w:rsidRPr="006E0E99">
        <w:rPr>
          <w:rStyle w:val="Char4"/>
          <w:rtl/>
        </w:rPr>
        <w:t xml:space="preserve">خ بزرگ </w:t>
      </w:r>
      <w:r w:rsidR="00755556" w:rsidRPr="006E0E99">
        <w:rPr>
          <w:rStyle w:val="Char4"/>
          <w:rtl/>
        </w:rPr>
        <w:t>ک</w:t>
      </w:r>
      <w:r w:rsidRPr="006E0E99">
        <w:rPr>
          <w:rStyle w:val="Char4"/>
          <w:rtl/>
        </w:rPr>
        <w:t xml:space="preserve">ور </w:t>
      </w:r>
      <w:r w:rsidR="00755556" w:rsidRPr="006E0E99">
        <w:rPr>
          <w:rStyle w:val="Char4"/>
          <w:rtl/>
        </w:rPr>
        <w:t>ک</w:t>
      </w:r>
      <w:r w:rsidR="000E63F6" w:rsidRPr="006E0E99">
        <w:rPr>
          <w:rStyle w:val="Char4"/>
          <w:rtl/>
        </w:rPr>
        <w:t>ی</w:t>
      </w:r>
      <w:r w:rsidRPr="006E0E99">
        <w:rPr>
          <w:rStyle w:val="Char4"/>
          <w:rtl/>
        </w:rPr>
        <w:t xml:space="preserve"> صدقه م</w:t>
      </w:r>
      <w:r w:rsidR="000E63F6" w:rsidRPr="006E0E99">
        <w:rPr>
          <w:rStyle w:val="Char4"/>
          <w:rtl/>
        </w:rPr>
        <w:t>ی</w:t>
      </w:r>
      <w:r w:rsidRPr="006E0E99">
        <w:rPr>
          <w:rStyle w:val="Char4"/>
          <w:rtl/>
        </w:rPr>
        <w:t xml:space="preserve">‏دهد، </w:t>
      </w:r>
      <w:r w:rsidR="00755556" w:rsidRPr="006E0E99">
        <w:rPr>
          <w:rStyle w:val="Char4"/>
          <w:rtl/>
        </w:rPr>
        <w:t>ک</w:t>
      </w:r>
      <w:r w:rsidR="000E63F6" w:rsidRPr="006E0E99">
        <w:rPr>
          <w:rStyle w:val="Char4"/>
          <w:rtl/>
        </w:rPr>
        <w:t>ی</w:t>
      </w:r>
      <w:r w:rsidRPr="006E0E99">
        <w:rPr>
          <w:rStyle w:val="Char4"/>
          <w:rtl/>
        </w:rPr>
        <w:t xml:space="preserve"> برا</w:t>
      </w:r>
      <w:r w:rsidR="000E63F6" w:rsidRPr="006E0E99">
        <w:rPr>
          <w:rStyle w:val="Char4"/>
          <w:rtl/>
        </w:rPr>
        <w:t>ی</w:t>
      </w:r>
      <w:r w:rsidRPr="006E0E99">
        <w:rPr>
          <w:rStyle w:val="Char4"/>
          <w:rtl/>
        </w:rPr>
        <w:t xml:space="preserve"> مرد</w:t>
      </w:r>
      <w:r w:rsidR="000E63F6" w:rsidRPr="006E0E99">
        <w:rPr>
          <w:rStyle w:val="Char4"/>
          <w:rtl/>
        </w:rPr>
        <w:t>ی</w:t>
      </w:r>
      <w:r w:rsidRPr="006E0E99">
        <w:rPr>
          <w:rStyle w:val="Char4"/>
          <w:rtl/>
        </w:rPr>
        <w:t xml:space="preserve"> صدقه م</w:t>
      </w:r>
      <w:r w:rsidR="000E63F6" w:rsidRPr="006E0E99">
        <w:rPr>
          <w:rStyle w:val="Char4"/>
          <w:rtl/>
        </w:rPr>
        <w:t>ی</w:t>
      </w:r>
      <w:r w:rsidRPr="006E0E99">
        <w:rPr>
          <w:rStyle w:val="Char4"/>
          <w:rtl/>
        </w:rPr>
        <w:t xml:space="preserve">‏دهد </w:t>
      </w:r>
      <w:r w:rsidR="00755556" w:rsidRPr="006E0E99">
        <w:rPr>
          <w:rStyle w:val="Char4"/>
          <w:rtl/>
        </w:rPr>
        <w:t>ک</w:t>
      </w:r>
      <w:r w:rsidRPr="006E0E99">
        <w:rPr>
          <w:rStyle w:val="Char4"/>
          <w:rtl/>
        </w:rPr>
        <w:t>ه پ</w:t>
      </w:r>
      <w:r w:rsidR="00755556" w:rsidRPr="006E0E99">
        <w:rPr>
          <w:rStyle w:val="Char4"/>
          <w:rtl/>
        </w:rPr>
        <w:t>ی</w:t>
      </w:r>
      <w:r w:rsidRPr="006E0E99">
        <w:rPr>
          <w:rStyle w:val="Char4"/>
          <w:rtl/>
        </w:rPr>
        <w:t xml:space="preserve">امبر خدا </w:t>
      </w:r>
      <w:r w:rsidRPr="006E0E99">
        <w:rPr>
          <w:rFonts w:cs="CTraditional Arabic"/>
          <w:sz w:val="28"/>
          <w:szCs w:val="28"/>
          <w:rtl/>
        </w:rPr>
        <w:t>ص</w:t>
      </w:r>
      <w:r w:rsidRPr="006E0E99">
        <w:rPr>
          <w:rStyle w:val="Char4"/>
          <w:rtl/>
        </w:rPr>
        <w:t xml:space="preserve"> برا</w:t>
      </w:r>
      <w:r w:rsidR="00755556" w:rsidRPr="006E0E99">
        <w:rPr>
          <w:rStyle w:val="Char4"/>
          <w:rtl/>
        </w:rPr>
        <w:t>ی</w:t>
      </w:r>
      <w:r w:rsidRPr="006E0E99">
        <w:rPr>
          <w:rStyle w:val="Char4"/>
          <w:rtl/>
        </w:rPr>
        <w:t xml:space="preserve">ش فهمانده بود </w:t>
      </w:r>
      <w:r w:rsidR="00755556" w:rsidRPr="006E0E99">
        <w:rPr>
          <w:rStyle w:val="Char4"/>
          <w:rtl/>
        </w:rPr>
        <w:t>ک</w:t>
      </w:r>
      <w:r w:rsidRPr="006E0E99">
        <w:rPr>
          <w:rStyle w:val="Char4"/>
          <w:rtl/>
        </w:rPr>
        <w:t>ه بعد از و</w:t>
      </w:r>
      <w:r w:rsidR="000E63F6" w:rsidRPr="006E0E99">
        <w:rPr>
          <w:rStyle w:val="Char4"/>
          <w:rtl/>
        </w:rPr>
        <w:t>ی</w:t>
      </w:r>
      <w:r w:rsidRPr="006E0E99">
        <w:rPr>
          <w:rStyle w:val="Char4"/>
          <w:rtl/>
        </w:rPr>
        <w:t xml:space="preserve"> فق</w:t>
      </w:r>
      <w:r w:rsidR="00755556" w:rsidRPr="006E0E99">
        <w:rPr>
          <w:rStyle w:val="Char4"/>
          <w:rtl/>
        </w:rPr>
        <w:t>ی</w:t>
      </w:r>
      <w:r w:rsidRPr="006E0E99">
        <w:rPr>
          <w:rStyle w:val="Char4"/>
          <w:rtl/>
        </w:rPr>
        <w:t xml:space="preserve">ر خواهد شد. </w:t>
      </w:r>
      <w:r w:rsidR="00755556" w:rsidRPr="006E0E99">
        <w:rPr>
          <w:rStyle w:val="Char4"/>
          <w:rtl/>
        </w:rPr>
        <w:t>ک</w:t>
      </w:r>
      <w:r w:rsidR="000E63F6" w:rsidRPr="006E0E99">
        <w:rPr>
          <w:rStyle w:val="Char4"/>
          <w:rtl/>
        </w:rPr>
        <w:t>ی</w:t>
      </w:r>
      <w:r w:rsidRPr="006E0E99">
        <w:rPr>
          <w:rStyle w:val="Char4"/>
          <w:rtl/>
        </w:rPr>
        <w:t xml:space="preserve"> صدقه م</w:t>
      </w:r>
      <w:r w:rsidR="000E63F6" w:rsidRPr="006E0E99">
        <w:rPr>
          <w:rStyle w:val="Char4"/>
          <w:rtl/>
        </w:rPr>
        <w:t>ی</w:t>
      </w:r>
      <w:r w:rsidRPr="006E0E99">
        <w:rPr>
          <w:rStyle w:val="Char4"/>
          <w:rtl/>
        </w:rPr>
        <w:t>‏دهد، به درست</w:t>
      </w:r>
      <w:r w:rsidR="000E63F6" w:rsidRPr="006E0E99">
        <w:rPr>
          <w:rStyle w:val="Char4"/>
          <w:rtl/>
        </w:rPr>
        <w:t>ی</w:t>
      </w:r>
      <w:r w:rsidRPr="006E0E99">
        <w:rPr>
          <w:rStyle w:val="Char4"/>
          <w:rtl/>
        </w:rPr>
        <w:t xml:space="preserve"> </w:t>
      </w:r>
      <w:r w:rsidR="00755556" w:rsidRPr="006E0E99">
        <w:rPr>
          <w:rStyle w:val="Char4"/>
          <w:rtl/>
        </w:rPr>
        <w:t>ک</w:t>
      </w:r>
      <w:r w:rsidRPr="006E0E99">
        <w:rPr>
          <w:rStyle w:val="Char4"/>
          <w:rtl/>
        </w:rPr>
        <w:t>ه دست خداوند بالا، دست دهنده در وسط و دست گ</w:t>
      </w:r>
      <w:r w:rsidR="00755556" w:rsidRPr="006E0E99">
        <w:rPr>
          <w:rStyle w:val="Char4"/>
          <w:rtl/>
        </w:rPr>
        <w:t>ی</w:t>
      </w:r>
      <w:r w:rsidRPr="006E0E99">
        <w:rPr>
          <w:rStyle w:val="Char4"/>
          <w:rtl/>
        </w:rPr>
        <w:t>رنده پا</w:t>
      </w:r>
      <w:r w:rsidR="00755556" w:rsidRPr="006E0E99">
        <w:rPr>
          <w:rStyle w:val="Char4"/>
          <w:rtl/>
        </w:rPr>
        <w:t>یی</w:t>
      </w:r>
      <w:r w:rsidRPr="006E0E99">
        <w:rPr>
          <w:rStyle w:val="Char4"/>
          <w:rtl/>
        </w:rPr>
        <w:t xml:space="preserve">ن است، </w:t>
      </w:r>
      <w:r w:rsidR="00755556" w:rsidRPr="006E0E99">
        <w:rPr>
          <w:rStyle w:val="Char4"/>
          <w:rtl/>
        </w:rPr>
        <w:t>ک</w:t>
      </w:r>
      <w:r w:rsidRPr="006E0E99">
        <w:rPr>
          <w:rStyle w:val="Char4"/>
          <w:rtl/>
        </w:rPr>
        <w:t>س</w:t>
      </w:r>
      <w:r w:rsidR="000E63F6" w:rsidRPr="006E0E99">
        <w:rPr>
          <w:rStyle w:val="Char4"/>
          <w:rtl/>
        </w:rPr>
        <w:t>ی</w:t>
      </w:r>
      <w:r w:rsidRPr="006E0E99">
        <w:rPr>
          <w:rStyle w:val="Char4"/>
          <w:rtl/>
        </w:rPr>
        <w:t xml:space="preserve"> </w:t>
      </w:r>
      <w:r w:rsidR="00755556" w:rsidRPr="006E0E99">
        <w:rPr>
          <w:rStyle w:val="Char4"/>
          <w:rtl/>
        </w:rPr>
        <w:t>ک</w:t>
      </w:r>
      <w:r w:rsidRPr="006E0E99">
        <w:rPr>
          <w:rStyle w:val="Char4"/>
          <w:rtl/>
        </w:rPr>
        <w:t>ه در حال توانگر</w:t>
      </w:r>
      <w:r w:rsidR="000E63F6" w:rsidRPr="006E0E99">
        <w:rPr>
          <w:rStyle w:val="Char4"/>
          <w:rtl/>
        </w:rPr>
        <w:t>ی</w:t>
      </w:r>
      <w:r w:rsidRPr="006E0E99">
        <w:rPr>
          <w:rStyle w:val="Char4"/>
          <w:rtl/>
        </w:rPr>
        <w:t xml:space="preserve"> درخواست </w:t>
      </w:r>
      <w:r w:rsidR="00755556" w:rsidRPr="006E0E99">
        <w:rPr>
          <w:rStyle w:val="Char4"/>
          <w:rtl/>
        </w:rPr>
        <w:t>ک</w:t>
      </w:r>
      <w:r w:rsidRPr="006E0E99">
        <w:rPr>
          <w:rStyle w:val="Char4"/>
          <w:rtl/>
        </w:rPr>
        <w:t>ند، برا</w:t>
      </w:r>
      <w:r w:rsidR="00755556" w:rsidRPr="006E0E99">
        <w:rPr>
          <w:rStyle w:val="Char4"/>
          <w:rtl/>
        </w:rPr>
        <w:t>ی</w:t>
      </w:r>
      <w:r w:rsidRPr="006E0E99">
        <w:rPr>
          <w:rStyle w:val="Char4"/>
          <w:rtl/>
        </w:rPr>
        <w:t>ش نشانه‏ا</w:t>
      </w:r>
      <w:r w:rsidR="000E63F6" w:rsidRPr="006E0E99">
        <w:rPr>
          <w:rStyle w:val="Char4"/>
          <w:rtl/>
        </w:rPr>
        <w:t>ی</w:t>
      </w:r>
      <w:r w:rsidRPr="006E0E99">
        <w:rPr>
          <w:rStyle w:val="Char4"/>
          <w:rtl/>
        </w:rPr>
        <w:t xml:space="preserve"> م</w:t>
      </w:r>
      <w:r w:rsidR="000E63F6" w:rsidRPr="006E0E99">
        <w:rPr>
          <w:rStyle w:val="Char4"/>
          <w:rtl/>
        </w:rPr>
        <w:t>ی</w:t>
      </w:r>
      <w:r w:rsidRPr="006E0E99">
        <w:rPr>
          <w:rStyle w:val="Char4"/>
          <w:rtl/>
        </w:rPr>
        <w:t xml:space="preserve">‏باشد </w:t>
      </w:r>
      <w:r w:rsidR="00755556" w:rsidRPr="006E0E99">
        <w:rPr>
          <w:rStyle w:val="Char4"/>
          <w:rtl/>
        </w:rPr>
        <w:t>ک</w:t>
      </w:r>
      <w:r w:rsidRPr="006E0E99">
        <w:rPr>
          <w:rStyle w:val="Char4"/>
          <w:rtl/>
        </w:rPr>
        <w:t>ه به آن در روز ق</w:t>
      </w:r>
      <w:r w:rsidR="00755556" w:rsidRPr="006E0E99">
        <w:rPr>
          <w:rStyle w:val="Char4"/>
          <w:rtl/>
        </w:rPr>
        <w:t>ی</w:t>
      </w:r>
      <w:r w:rsidRPr="006E0E99">
        <w:rPr>
          <w:rStyle w:val="Char4"/>
          <w:rtl/>
        </w:rPr>
        <w:t>امت شناخته م</w:t>
      </w:r>
      <w:r w:rsidR="000E63F6" w:rsidRPr="006E0E99">
        <w:rPr>
          <w:rStyle w:val="Char4"/>
          <w:rtl/>
        </w:rPr>
        <w:t>ی</w:t>
      </w:r>
      <w:r w:rsidRPr="006E0E99">
        <w:rPr>
          <w:rStyle w:val="Char4"/>
          <w:rtl/>
        </w:rPr>
        <w:t>‏شود، و صدقه برا</w:t>
      </w:r>
      <w:r w:rsidR="000E63F6" w:rsidRPr="006E0E99">
        <w:rPr>
          <w:rStyle w:val="Char4"/>
          <w:rtl/>
        </w:rPr>
        <w:t>ی</w:t>
      </w:r>
      <w:r w:rsidRPr="006E0E99">
        <w:rPr>
          <w:rStyle w:val="Char4"/>
          <w:rtl/>
        </w:rPr>
        <w:t xml:space="preserve"> غن</w:t>
      </w:r>
      <w:r w:rsidR="000E63F6" w:rsidRPr="006E0E99">
        <w:rPr>
          <w:rStyle w:val="Char4"/>
          <w:rtl/>
        </w:rPr>
        <w:t>ی</w:t>
      </w:r>
      <w:r w:rsidRPr="006E0E99">
        <w:rPr>
          <w:rStyle w:val="Char4"/>
          <w:rtl/>
        </w:rPr>
        <w:t xml:space="preserve"> و صاحب قوت و سالم الاعضاء حلال نم</w:t>
      </w:r>
      <w:r w:rsidR="000E63F6" w:rsidRPr="006E0E99">
        <w:rPr>
          <w:rStyle w:val="Char4"/>
          <w:rtl/>
        </w:rPr>
        <w:t>ی</w:t>
      </w:r>
      <w:r w:rsidRPr="006E0E99">
        <w:rPr>
          <w:rStyle w:val="Char4"/>
          <w:rtl/>
        </w:rPr>
        <w:t>‏باشد. م</w:t>
      </w:r>
      <w:r w:rsidR="000E63F6" w:rsidRPr="006E0E99">
        <w:rPr>
          <w:rStyle w:val="Char4"/>
          <w:rtl/>
        </w:rPr>
        <w:t>ی</w:t>
      </w:r>
      <w:r w:rsidRPr="006E0E99">
        <w:rPr>
          <w:rStyle w:val="Char4"/>
          <w:rtl/>
        </w:rPr>
        <w:t>‏گو</w:t>
      </w:r>
      <w:r w:rsidR="00755556" w:rsidRPr="006E0E99">
        <w:rPr>
          <w:rStyle w:val="Char4"/>
          <w:rtl/>
        </w:rPr>
        <w:t>ی</w:t>
      </w:r>
      <w:r w:rsidRPr="006E0E99">
        <w:rPr>
          <w:rStyle w:val="Char4"/>
          <w:rtl/>
        </w:rPr>
        <w:t>د: من مرد</w:t>
      </w:r>
      <w:r w:rsidR="000E63F6" w:rsidRPr="006E0E99">
        <w:rPr>
          <w:rStyle w:val="Char4"/>
          <w:rtl/>
        </w:rPr>
        <w:t>ی</w:t>
      </w:r>
      <w:r w:rsidRPr="006E0E99">
        <w:rPr>
          <w:rStyle w:val="Char4"/>
          <w:rtl/>
        </w:rPr>
        <w:t xml:space="preserve"> را د</w:t>
      </w:r>
      <w:r w:rsidR="00755556" w:rsidRPr="006E0E99">
        <w:rPr>
          <w:rStyle w:val="Char4"/>
          <w:rtl/>
        </w:rPr>
        <w:t>ی</w:t>
      </w:r>
      <w:r w:rsidRPr="006E0E99">
        <w:rPr>
          <w:rStyle w:val="Char4"/>
          <w:rtl/>
        </w:rPr>
        <w:t xml:space="preserve">دم </w:t>
      </w:r>
      <w:r w:rsidR="00755556" w:rsidRPr="006E0E99">
        <w:rPr>
          <w:rStyle w:val="Char4"/>
          <w:rtl/>
        </w:rPr>
        <w:t>ک</w:t>
      </w:r>
      <w:r w:rsidRPr="006E0E99">
        <w:rPr>
          <w:rStyle w:val="Char4"/>
          <w:rtl/>
        </w:rPr>
        <w:t xml:space="preserve">ه به او چهار درهم داد، و او </w:t>
      </w:r>
      <w:r w:rsidR="00755556" w:rsidRPr="006E0E99">
        <w:rPr>
          <w:rStyle w:val="Char4"/>
          <w:rtl/>
        </w:rPr>
        <w:t>یک</w:t>
      </w:r>
      <w:r w:rsidRPr="006E0E99">
        <w:rPr>
          <w:rStyle w:val="Char4"/>
          <w:rtl/>
        </w:rPr>
        <w:t xml:space="preserve"> درهم آن را برا</w:t>
      </w:r>
      <w:r w:rsidR="00755556" w:rsidRPr="006E0E99">
        <w:rPr>
          <w:rStyle w:val="Char4"/>
          <w:rtl/>
        </w:rPr>
        <w:t>ی</w:t>
      </w:r>
      <w:r w:rsidRPr="006E0E99">
        <w:rPr>
          <w:rStyle w:val="Char4"/>
          <w:rtl/>
        </w:rPr>
        <w:t>ش مسترد نمود، و</w:t>
      </w:r>
      <w:r w:rsidR="000E63F6" w:rsidRPr="006E0E99">
        <w:rPr>
          <w:rStyle w:val="Char4"/>
          <w:rtl/>
        </w:rPr>
        <w:t>ی</w:t>
      </w:r>
      <w:r w:rsidRPr="006E0E99">
        <w:rPr>
          <w:rStyle w:val="Char4"/>
          <w:rtl/>
        </w:rPr>
        <w:t xml:space="preserve"> گفت: ا</w:t>
      </w:r>
      <w:r w:rsidR="000E63F6" w:rsidRPr="006E0E99">
        <w:rPr>
          <w:rStyle w:val="Char4"/>
          <w:rtl/>
        </w:rPr>
        <w:t>ی</w:t>
      </w:r>
      <w:r w:rsidRPr="006E0E99">
        <w:rPr>
          <w:rStyle w:val="Char4"/>
          <w:rtl/>
        </w:rPr>
        <w:t xml:space="preserve"> بنده خدا، صدقه‏ام را بر من مسترد ن</w:t>
      </w:r>
      <w:r w:rsidR="00755556" w:rsidRPr="006E0E99">
        <w:rPr>
          <w:rStyle w:val="Char4"/>
          <w:rtl/>
        </w:rPr>
        <w:t>ک</w:t>
      </w:r>
      <w:r w:rsidRPr="006E0E99">
        <w:rPr>
          <w:rStyle w:val="Char4"/>
          <w:rtl/>
        </w:rPr>
        <w:t>ن، پاسخ داد: پ</w:t>
      </w:r>
      <w:r w:rsidR="00755556" w:rsidRPr="006E0E99">
        <w:rPr>
          <w:rStyle w:val="Char4"/>
          <w:rtl/>
        </w:rPr>
        <w:t>ی</w:t>
      </w:r>
      <w:r w:rsidRPr="006E0E99">
        <w:rPr>
          <w:rStyle w:val="Char4"/>
          <w:rtl/>
        </w:rPr>
        <w:t xml:space="preserve">امبر خدا </w:t>
      </w:r>
      <w:r w:rsidRPr="006E0E99">
        <w:rPr>
          <w:rFonts w:cs="CTraditional Arabic"/>
          <w:sz w:val="28"/>
          <w:szCs w:val="28"/>
          <w:rtl/>
        </w:rPr>
        <w:t>ص</w:t>
      </w:r>
      <w:r w:rsidRPr="006E0E99">
        <w:rPr>
          <w:rStyle w:val="Char4"/>
          <w:rtl/>
        </w:rPr>
        <w:t xml:space="preserve"> مرا از ا</w:t>
      </w:r>
      <w:r w:rsidR="00755556" w:rsidRPr="006E0E99">
        <w:rPr>
          <w:rStyle w:val="Char4"/>
          <w:rtl/>
        </w:rPr>
        <w:t>ی</w:t>
      </w:r>
      <w:r w:rsidRPr="006E0E99">
        <w:rPr>
          <w:rStyle w:val="Char4"/>
          <w:rtl/>
        </w:rPr>
        <w:t xml:space="preserve">ن </w:t>
      </w:r>
      <w:r w:rsidR="00755556" w:rsidRPr="006E0E99">
        <w:rPr>
          <w:rStyle w:val="Char4"/>
          <w:rtl/>
        </w:rPr>
        <w:t>ک</w:t>
      </w:r>
      <w:r w:rsidRPr="006E0E99">
        <w:rPr>
          <w:rStyle w:val="Char4"/>
          <w:rtl/>
        </w:rPr>
        <w:t>ه مال اضاف</w:t>
      </w:r>
      <w:r w:rsidR="000E63F6" w:rsidRPr="006E0E99">
        <w:rPr>
          <w:rStyle w:val="Char4"/>
          <w:rtl/>
        </w:rPr>
        <w:t>ی</w:t>
      </w:r>
      <w:r w:rsidRPr="006E0E99">
        <w:rPr>
          <w:rStyle w:val="Char4"/>
          <w:rtl/>
        </w:rPr>
        <w:t xml:space="preserve"> را ذخ</w:t>
      </w:r>
      <w:r w:rsidR="00755556" w:rsidRPr="006E0E99">
        <w:rPr>
          <w:rStyle w:val="Char4"/>
          <w:rtl/>
        </w:rPr>
        <w:t>ی</w:t>
      </w:r>
      <w:r w:rsidRPr="006E0E99">
        <w:rPr>
          <w:rStyle w:val="Char4"/>
          <w:rtl/>
        </w:rPr>
        <w:t xml:space="preserve">ره </w:t>
      </w:r>
      <w:r w:rsidR="00755556" w:rsidRPr="006E0E99">
        <w:rPr>
          <w:rStyle w:val="Char4"/>
          <w:rtl/>
        </w:rPr>
        <w:t>ک</w:t>
      </w:r>
      <w:r w:rsidRPr="006E0E99">
        <w:rPr>
          <w:rStyle w:val="Char4"/>
          <w:rtl/>
        </w:rPr>
        <w:t>نم، نه</w:t>
      </w:r>
      <w:r w:rsidR="000E63F6" w:rsidRPr="006E0E99">
        <w:rPr>
          <w:rStyle w:val="Char4"/>
          <w:rtl/>
        </w:rPr>
        <w:t>ی</w:t>
      </w:r>
      <w:r w:rsidRPr="006E0E99">
        <w:rPr>
          <w:rStyle w:val="Char4"/>
          <w:rtl/>
        </w:rPr>
        <w:t xml:space="preserve"> نموده است، ابوسل</w:t>
      </w:r>
      <w:r w:rsidR="00755556" w:rsidRPr="006E0E99">
        <w:rPr>
          <w:rStyle w:val="Char4"/>
          <w:rtl/>
        </w:rPr>
        <w:t>ی</w:t>
      </w:r>
      <w:r w:rsidRPr="006E0E99">
        <w:rPr>
          <w:rStyle w:val="Char4"/>
          <w:rtl/>
        </w:rPr>
        <w:t>م م</w:t>
      </w:r>
      <w:r w:rsidR="000E63F6" w:rsidRPr="006E0E99">
        <w:rPr>
          <w:rStyle w:val="Char4"/>
          <w:rtl/>
        </w:rPr>
        <w:t>ی</w:t>
      </w:r>
      <w:r w:rsidRPr="006E0E99">
        <w:rPr>
          <w:rStyle w:val="Char4"/>
          <w:rtl/>
        </w:rPr>
        <w:t>‏گو</w:t>
      </w:r>
      <w:r w:rsidR="00755556" w:rsidRPr="006E0E99">
        <w:rPr>
          <w:rStyle w:val="Char4"/>
          <w:rtl/>
        </w:rPr>
        <w:t>ی</w:t>
      </w:r>
      <w:r w:rsidRPr="006E0E99">
        <w:rPr>
          <w:rStyle w:val="Char4"/>
          <w:rtl/>
        </w:rPr>
        <w:t>د: بعدها و</w:t>
      </w:r>
      <w:r w:rsidR="000E63F6" w:rsidRPr="006E0E99">
        <w:rPr>
          <w:rStyle w:val="Char4"/>
          <w:rtl/>
        </w:rPr>
        <w:t>ی</w:t>
      </w:r>
      <w:r w:rsidRPr="006E0E99">
        <w:rPr>
          <w:rStyle w:val="Char4"/>
          <w:rtl/>
        </w:rPr>
        <w:t xml:space="preserve"> را د</w:t>
      </w:r>
      <w:r w:rsidR="00755556" w:rsidRPr="006E0E99">
        <w:rPr>
          <w:rStyle w:val="Char4"/>
          <w:rtl/>
        </w:rPr>
        <w:t>ی</w:t>
      </w:r>
      <w:r w:rsidRPr="006E0E99">
        <w:rPr>
          <w:rStyle w:val="Char4"/>
          <w:rtl/>
        </w:rPr>
        <w:t xml:space="preserve">دم </w:t>
      </w:r>
      <w:r w:rsidR="00755556" w:rsidRPr="006E0E99">
        <w:rPr>
          <w:rStyle w:val="Char4"/>
          <w:rtl/>
        </w:rPr>
        <w:t>ک</w:t>
      </w:r>
      <w:r w:rsidRPr="006E0E99">
        <w:rPr>
          <w:rStyle w:val="Char4"/>
          <w:rtl/>
        </w:rPr>
        <w:t>ه غن</w:t>
      </w:r>
      <w:r w:rsidR="000E63F6" w:rsidRPr="006E0E99">
        <w:rPr>
          <w:rStyle w:val="Char4"/>
          <w:rtl/>
        </w:rPr>
        <w:t>ی</w:t>
      </w:r>
      <w:r w:rsidRPr="006E0E99">
        <w:rPr>
          <w:rStyle w:val="Char4"/>
          <w:rtl/>
        </w:rPr>
        <w:t xml:space="preserve"> شد، حت</w:t>
      </w:r>
      <w:r w:rsidR="000E63F6" w:rsidRPr="006E0E99">
        <w:rPr>
          <w:rStyle w:val="Char4"/>
          <w:rtl/>
        </w:rPr>
        <w:t>ی</w:t>
      </w:r>
      <w:r w:rsidRPr="006E0E99">
        <w:rPr>
          <w:rStyle w:val="Char4"/>
          <w:rtl/>
        </w:rPr>
        <w:t xml:space="preserve"> صاحب ده اولاد شده بود، و م</w:t>
      </w:r>
      <w:r w:rsidR="000E63F6" w:rsidRPr="006E0E99">
        <w:rPr>
          <w:rStyle w:val="Char4"/>
          <w:rtl/>
        </w:rPr>
        <w:t>ی</w:t>
      </w:r>
      <w:r w:rsidRPr="006E0E99">
        <w:rPr>
          <w:rStyle w:val="Char4"/>
          <w:rtl/>
        </w:rPr>
        <w:t>‏گفت: ا</w:t>
      </w:r>
      <w:r w:rsidR="000E63F6" w:rsidRPr="006E0E99">
        <w:rPr>
          <w:rStyle w:val="Char4"/>
          <w:rtl/>
        </w:rPr>
        <w:t>ی</w:t>
      </w:r>
      <w:r w:rsidRPr="006E0E99">
        <w:rPr>
          <w:rStyle w:val="Char4"/>
          <w:rtl/>
        </w:rPr>
        <w:t xml:space="preserve"> </w:t>
      </w:r>
      <w:r w:rsidR="00755556" w:rsidRPr="006E0E99">
        <w:rPr>
          <w:rStyle w:val="Char4"/>
          <w:rtl/>
        </w:rPr>
        <w:t>ک</w:t>
      </w:r>
      <w:r w:rsidRPr="006E0E99">
        <w:rPr>
          <w:rStyle w:val="Char4"/>
          <w:rtl/>
        </w:rPr>
        <w:t>اش ابورافع در فقر خود م</w:t>
      </w:r>
      <w:r w:rsidR="000E63F6" w:rsidRPr="006E0E99">
        <w:rPr>
          <w:rStyle w:val="Char4"/>
          <w:rtl/>
        </w:rPr>
        <w:t>ی</w:t>
      </w:r>
      <w:r w:rsidRPr="006E0E99">
        <w:rPr>
          <w:rStyle w:val="Char4"/>
          <w:rtl/>
        </w:rPr>
        <w:t xml:space="preserve">‏مرد - </w:t>
      </w:r>
      <w:r w:rsidR="00755556" w:rsidRPr="006E0E99">
        <w:rPr>
          <w:rStyle w:val="Char4"/>
          <w:rtl/>
        </w:rPr>
        <w:t>ی</w:t>
      </w:r>
      <w:r w:rsidRPr="006E0E99">
        <w:rPr>
          <w:rStyle w:val="Char4"/>
          <w:rtl/>
        </w:rPr>
        <w:t>ا در حال</w:t>
      </w:r>
      <w:r w:rsidR="000E63F6" w:rsidRPr="006E0E99">
        <w:rPr>
          <w:rStyle w:val="Char4"/>
          <w:rtl/>
        </w:rPr>
        <w:t>ی</w:t>
      </w:r>
      <w:r w:rsidRPr="006E0E99">
        <w:rPr>
          <w:rStyle w:val="Char4"/>
          <w:rtl/>
        </w:rPr>
        <w:t xml:space="preserve"> </w:t>
      </w:r>
      <w:r w:rsidR="00755556" w:rsidRPr="006E0E99">
        <w:rPr>
          <w:rStyle w:val="Char4"/>
          <w:rtl/>
        </w:rPr>
        <w:t>ک</w:t>
      </w:r>
      <w:r w:rsidRPr="006E0E99">
        <w:rPr>
          <w:rStyle w:val="Char4"/>
          <w:rtl/>
        </w:rPr>
        <w:t>ه فق</w:t>
      </w:r>
      <w:r w:rsidR="00755556" w:rsidRPr="006E0E99">
        <w:rPr>
          <w:rStyle w:val="Char4"/>
          <w:rtl/>
        </w:rPr>
        <w:t>ی</w:t>
      </w:r>
      <w:r w:rsidRPr="006E0E99">
        <w:rPr>
          <w:rStyle w:val="Char4"/>
          <w:rtl/>
        </w:rPr>
        <w:t>ر بود - و ه</w:t>
      </w:r>
      <w:r w:rsidR="00755556" w:rsidRPr="006E0E99">
        <w:rPr>
          <w:rStyle w:val="Char4"/>
          <w:rtl/>
        </w:rPr>
        <w:t>ی</w:t>
      </w:r>
      <w:r w:rsidRPr="006E0E99">
        <w:rPr>
          <w:rStyle w:val="Char4"/>
          <w:rtl/>
        </w:rPr>
        <w:t>چ غلامش را ز</w:t>
      </w:r>
      <w:r w:rsidR="00755556" w:rsidRPr="006E0E99">
        <w:rPr>
          <w:rStyle w:val="Char4"/>
          <w:rtl/>
        </w:rPr>
        <w:t>ی</w:t>
      </w:r>
      <w:r w:rsidRPr="006E0E99">
        <w:rPr>
          <w:rStyle w:val="Char4"/>
          <w:rtl/>
        </w:rPr>
        <w:t>اده از مبلغ</w:t>
      </w:r>
      <w:r w:rsidR="000E63F6" w:rsidRPr="006E0E99">
        <w:rPr>
          <w:rStyle w:val="Char4"/>
          <w:rtl/>
        </w:rPr>
        <w:t>ی</w:t>
      </w:r>
      <w:r w:rsidRPr="006E0E99">
        <w:rPr>
          <w:rStyle w:val="Char4"/>
          <w:rtl/>
        </w:rPr>
        <w:t xml:space="preserve"> </w:t>
      </w:r>
      <w:r w:rsidR="00755556" w:rsidRPr="006E0E99">
        <w:rPr>
          <w:rStyle w:val="Char4"/>
          <w:rtl/>
        </w:rPr>
        <w:t>ک</w:t>
      </w:r>
      <w:r w:rsidRPr="006E0E99">
        <w:rPr>
          <w:rStyle w:val="Char4"/>
          <w:rtl/>
        </w:rPr>
        <w:t>ه او را خر</w:t>
      </w:r>
      <w:r w:rsidR="00755556" w:rsidRPr="006E0E99">
        <w:rPr>
          <w:rStyle w:val="Char4"/>
          <w:rtl/>
        </w:rPr>
        <w:t>ی</w:t>
      </w:r>
      <w:r w:rsidRPr="006E0E99">
        <w:rPr>
          <w:rStyle w:val="Char4"/>
          <w:rtl/>
        </w:rPr>
        <w:t>ده بود م</w:t>
      </w:r>
      <w:r w:rsidR="00755556" w:rsidRPr="006E0E99">
        <w:rPr>
          <w:rStyle w:val="Char4"/>
          <w:rtl/>
        </w:rPr>
        <w:t>ک</w:t>
      </w:r>
      <w:r w:rsidRPr="006E0E99">
        <w:rPr>
          <w:rStyle w:val="Char4"/>
          <w:rtl/>
        </w:rPr>
        <w:t>اتب نم</w:t>
      </w:r>
      <w:r w:rsidR="000E63F6" w:rsidRPr="006E0E99">
        <w:rPr>
          <w:rStyle w:val="Char4"/>
          <w:rtl/>
        </w:rPr>
        <w:t>ی</w:t>
      </w:r>
      <w:r w:rsidRPr="006E0E99">
        <w:rPr>
          <w:rStyle w:val="Char4"/>
          <w:rtl/>
        </w:rPr>
        <w:t>‏ساخت</w:t>
      </w:r>
      <w:r w:rsidRPr="006E0E99">
        <w:rPr>
          <w:rStyle w:val="FootnoteReference"/>
          <w:rFonts w:ascii="IRNazli" w:hAnsi="IRNazli" w:cs="IRNazli"/>
          <w:sz w:val="28"/>
          <w:szCs w:val="28"/>
          <w:rtl/>
        </w:rPr>
        <w:footnoteReference w:id="553"/>
      </w:r>
      <w:r w:rsidRPr="006E0E99">
        <w:rPr>
          <w:rStyle w:val="FootnoteReference"/>
          <w:rFonts w:ascii="IRNazli" w:hAnsi="IRNazli" w:cs="IRNazli"/>
          <w:sz w:val="28"/>
          <w:szCs w:val="28"/>
          <w:rtl/>
        </w:rPr>
        <w:footnoteReference w:id="554"/>
      </w:r>
      <w:r w:rsidR="00DD65AC" w:rsidRPr="006E0E99">
        <w:rPr>
          <w:rStyle w:val="Char4"/>
          <w:rFonts w:hint="cs"/>
          <w:rtl/>
        </w:rPr>
        <w:t>.</w:t>
      </w:r>
    </w:p>
    <w:p w:rsidR="00BD3D1B" w:rsidRPr="007476A1" w:rsidRDefault="00BD3D1B" w:rsidP="00BA0C40">
      <w:pPr>
        <w:pStyle w:val="a2"/>
        <w:rPr>
          <w:rtl/>
        </w:rPr>
      </w:pPr>
      <w:bookmarkStart w:id="498" w:name="_Toc441684009"/>
      <w:r w:rsidRPr="007476A1">
        <w:rPr>
          <w:rtl/>
        </w:rPr>
        <w:t>عبدالرّحمن بن ابى بكر صدّيق</w:t>
      </w:r>
      <w:r w:rsidR="00F60D76">
        <w:rPr>
          <w:rtl/>
        </w:rPr>
        <w:t xml:space="preserve"> </w:t>
      </w:r>
      <w:r w:rsidR="00F60D76" w:rsidRPr="00F60D76">
        <w:rPr>
          <w:rFonts w:ascii="CTraditional Arabic" w:hAnsi="CTraditional Arabic" w:cs="CTraditional Arabic"/>
          <w:bCs w:val="0"/>
          <w:szCs w:val="28"/>
          <w:rtl/>
        </w:rPr>
        <w:t>ب</w:t>
      </w:r>
      <w:r w:rsidRPr="007476A1">
        <w:rPr>
          <w:rtl/>
        </w:rPr>
        <w:t xml:space="preserve"> و رد نمودن مال</w:t>
      </w:r>
      <w:bookmarkEnd w:id="498"/>
    </w:p>
    <w:p w:rsidR="00BD3D1B" w:rsidRPr="007476A1" w:rsidRDefault="00BD3D1B" w:rsidP="00BA0C40">
      <w:pPr>
        <w:pStyle w:val="a5"/>
        <w:rPr>
          <w:rtl/>
        </w:rPr>
      </w:pPr>
      <w:bookmarkStart w:id="499" w:name="_Toc441684010"/>
      <w:r w:rsidRPr="007476A1">
        <w:rPr>
          <w:rtl/>
        </w:rPr>
        <w:t>قصه و</w:t>
      </w:r>
      <w:r w:rsidR="000E63F6">
        <w:rPr>
          <w:rtl/>
        </w:rPr>
        <w:t>ی</w:t>
      </w:r>
      <w:r w:rsidRPr="007476A1">
        <w:rPr>
          <w:rtl/>
        </w:rPr>
        <w:t xml:space="preserve"> با معاويه</w:t>
      </w:r>
      <w:r w:rsidR="00F60D76">
        <w:rPr>
          <w:rtl/>
        </w:rPr>
        <w:t xml:space="preserve"> </w:t>
      </w:r>
      <w:r w:rsidR="00F60D76" w:rsidRPr="00F60D76">
        <w:rPr>
          <w:rFonts w:cs="CTraditional Arabic" w:hint="cs"/>
          <w:bCs w:val="0"/>
          <w:szCs w:val="28"/>
          <w:rtl/>
        </w:rPr>
        <w:t>ب</w:t>
      </w:r>
      <w:r w:rsidRPr="007476A1">
        <w:rPr>
          <w:rtl/>
        </w:rPr>
        <w:t xml:space="preserve"> در اين باره</w:t>
      </w:r>
      <w:bookmarkEnd w:id="499"/>
    </w:p>
    <w:p w:rsidR="00BD3D1B" w:rsidRPr="00906F1B" w:rsidRDefault="00BD3D1B" w:rsidP="009A3C8E">
      <w:pPr>
        <w:pStyle w:val="PlainText"/>
        <w:ind w:firstLine="284"/>
        <w:jc w:val="both"/>
        <w:rPr>
          <w:rStyle w:val="Char4"/>
          <w:rtl/>
        </w:rPr>
      </w:pPr>
      <w:r w:rsidRPr="006E0E99">
        <w:rPr>
          <w:rStyle w:val="Char4"/>
          <w:spacing w:val="-4"/>
          <w:rtl/>
        </w:rPr>
        <w:t>حا</w:t>
      </w:r>
      <w:r w:rsidR="00755556" w:rsidRPr="006E0E99">
        <w:rPr>
          <w:rStyle w:val="Char4"/>
          <w:spacing w:val="-4"/>
          <w:rtl/>
        </w:rPr>
        <w:t>ک</w:t>
      </w:r>
      <w:r w:rsidRPr="006E0E99">
        <w:rPr>
          <w:rStyle w:val="Char4"/>
          <w:spacing w:val="-4"/>
          <w:rtl/>
        </w:rPr>
        <w:t>م (476/3) از ابراه</w:t>
      </w:r>
      <w:r w:rsidR="00755556" w:rsidRPr="006E0E99">
        <w:rPr>
          <w:rStyle w:val="Char4"/>
          <w:spacing w:val="-4"/>
          <w:rtl/>
        </w:rPr>
        <w:t>ی</w:t>
      </w:r>
      <w:r w:rsidRPr="006E0E99">
        <w:rPr>
          <w:rStyle w:val="Char4"/>
          <w:spacing w:val="-4"/>
          <w:rtl/>
        </w:rPr>
        <w:t>م بن محمّد بن عبدالعز</w:t>
      </w:r>
      <w:r w:rsidR="00755556" w:rsidRPr="006E0E99">
        <w:rPr>
          <w:rStyle w:val="Char4"/>
          <w:spacing w:val="-4"/>
          <w:rtl/>
        </w:rPr>
        <w:t>ی</w:t>
      </w:r>
      <w:r w:rsidRPr="006E0E99">
        <w:rPr>
          <w:rStyle w:val="Char4"/>
          <w:spacing w:val="-4"/>
          <w:rtl/>
        </w:rPr>
        <w:t>زبن عمربن عبدالرحمن بن عوف</w:t>
      </w:r>
      <w:r w:rsidR="00130DB0" w:rsidRPr="006E0E99">
        <w:rPr>
          <w:rStyle w:val="Char4"/>
          <w:spacing w:val="-4"/>
          <w:rtl/>
        </w:rPr>
        <w:t xml:space="preserve"> </w:t>
      </w:r>
      <w:r w:rsidR="00130DB0" w:rsidRPr="006E0E99">
        <w:rPr>
          <w:rStyle w:val="Char4"/>
          <w:rFonts w:ascii="CTraditional Arabic" w:hAnsi="CTraditional Arabic" w:cs="CTraditional Arabic"/>
          <w:spacing w:val="-4"/>
          <w:rtl/>
        </w:rPr>
        <w:t>س</w:t>
      </w:r>
      <w:r w:rsidRPr="00906F1B">
        <w:rPr>
          <w:rStyle w:val="Char4"/>
          <w:rtl/>
        </w:rPr>
        <w:t xml:space="preserve"> از پدرش از بابا</w:t>
      </w:r>
      <w:r w:rsidR="00755556">
        <w:rPr>
          <w:rStyle w:val="Char4"/>
          <w:rtl/>
        </w:rPr>
        <w:t>ی</w:t>
      </w:r>
      <w:r w:rsidRPr="00906F1B">
        <w:rPr>
          <w:rStyle w:val="Char4"/>
          <w:rtl/>
        </w:rPr>
        <w:t>ش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معاو</w:t>
      </w:r>
      <w:r w:rsidR="00755556">
        <w:rPr>
          <w:rStyle w:val="Char4"/>
          <w:rtl/>
        </w:rPr>
        <w:t>ی</w:t>
      </w:r>
      <w:r w:rsidRPr="00906F1B">
        <w:rPr>
          <w:rStyle w:val="Char4"/>
          <w:rtl/>
        </w:rPr>
        <w:t>ه صدهزار درهم را به عبدالرحمن بن اب</w:t>
      </w:r>
      <w:r w:rsidR="000E63F6">
        <w:rPr>
          <w:rStyle w:val="Char4"/>
          <w:rtl/>
        </w:rPr>
        <w:t>ی</w:t>
      </w:r>
      <w:r w:rsidRPr="00906F1B">
        <w:rPr>
          <w:rStyle w:val="Char4"/>
          <w:rtl/>
        </w:rPr>
        <w:t xml:space="preserve"> ب</w:t>
      </w:r>
      <w:r w:rsidR="00755556">
        <w:rPr>
          <w:rStyle w:val="Char4"/>
          <w:rtl/>
        </w:rPr>
        <w:t>ک</w:t>
      </w:r>
      <w:r w:rsidRPr="00906F1B">
        <w:rPr>
          <w:rStyle w:val="Char4"/>
          <w:rtl/>
        </w:rPr>
        <w:t>ر صدّ</w:t>
      </w:r>
      <w:r w:rsidR="00755556">
        <w:rPr>
          <w:rStyle w:val="Char4"/>
          <w:rtl/>
        </w:rPr>
        <w:t>ی</w:t>
      </w:r>
      <w:r w:rsidRPr="00906F1B">
        <w:rPr>
          <w:rStyle w:val="Char4"/>
          <w:rtl/>
        </w:rPr>
        <w:t>ق</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بعد از ا</w:t>
      </w:r>
      <w:r w:rsidR="00755556">
        <w:rPr>
          <w:rStyle w:val="Char4"/>
          <w:rtl/>
        </w:rPr>
        <w:t>ی</w:t>
      </w:r>
      <w:r w:rsidRPr="00906F1B">
        <w:rPr>
          <w:rStyle w:val="Char4"/>
          <w:rtl/>
        </w:rPr>
        <w:t xml:space="preserve">ن </w:t>
      </w:r>
      <w:r w:rsidR="00755556">
        <w:rPr>
          <w:rStyle w:val="Char4"/>
          <w:rtl/>
        </w:rPr>
        <w:t>ک</w:t>
      </w:r>
      <w:r w:rsidRPr="00906F1B">
        <w:rPr>
          <w:rStyle w:val="Char4"/>
          <w:rtl/>
        </w:rPr>
        <w:t>ه از ب</w:t>
      </w:r>
      <w:r w:rsidR="00755556">
        <w:rPr>
          <w:rStyle w:val="Char4"/>
          <w:rtl/>
        </w:rPr>
        <w:t>ی</w:t>
      </w:r>
      <w:r w:rsidRPr="00906F1B">
        <w:rPr>
          <w:rStyle w:val="Char4"/>
          <w:rtl/>
        </w:rPr>
        <w:t xml:space="preserve">عت با </w:t>
      </w:r>
      <w:r w:rsidR="00755556">
        <w:rPr>
          <w:rStyle w:val="Char4"/>
          <w:rtl/>
        </w:rPr>
        <w:t>ی</w:t>
      </w:r>
      <w:r w:rsidRPr="00906F1B">
        <w:rPr>
          <w:rStyle w:val="Char4"/>
          <w:rtl/>
        </w:rPr>
        <w:t>ز</w:t>
      </w:r>
      <w:r w:rsidR="00755556">
        <w:rPr>
          <w:rStyle w:val="Char4"/>
          <w:rtl/>
        </w:rPr>
        <w:t>ی</w:t>
      </w:r>
      <w:r w:rsidRPr="00906F1B">
        <w:rPr>
          <w:rStyle w:val="Char4"/>
          <w:rtl/>
        </w:rPr>
        <w:t>د ابا ورز</w:t>
      </w:r>
      <w:r w:rsidR="00755556">
        <w:rPr>
          <w:rStyle w:val="Char4"/>
          <w:rtl/>
        </w:rPr>
        <w:t>ی</w:t>
      </w:r>
      <w:r w:rsidRPr="00906F1B">
        <w:rPr>
          <w:rStyle w:val="Char4"/>
          <w:rtl/>
        </w:rPr>
        <w:t xml:space="preserve">د فرستاد، و عبدالرحمن آن را رد </w:t>
      </w:r>
      <w:r w:rsidR="00755556">
        <w:rPr>
          <w:rStyle w:val="Char4"/>
          <w:rtl/>
        </w:rPr>
        <w:t>ک</w:t>
      </w:r>
      <w:r w:rsidRPr="00906F1B">
        <w:rPr>
          <w:rStyle w:val="Char4"/>
          <w:rtl/>
        </w:rPr>
        <w:t>رد و از گرفتنش امتناع ورز</w:t>
      </w:r>
      <w:r w:rsidR="00755556">
        <w:rPr>
          <w:rStyle w:val="Char4"/>
          <w:rtl/>
        </w:rPr>
        <w:t>ی</w:t>
      </w:r>
      <w:r w:rsidRPr="00906F1B">
        <w:rPr>
          <w:rStyle w:val="Char4"/>
          <w:rtl/>
        </w:rPr>
        <w:t>ده گفت: د</w:t>
      </w:r>
      <w:r w:rsidR="00755556">
        <w:rPr>
          <w:rStyle w:val="Char4"/>
          <w:rtl/>
        </w:rPr>
        <w:t>ی</w:t>
      </w:r>
      <w:r w:rsidRPr="00906F1B">
        <w:rPr>
          <w:rStyle w:val="Char4"/>
          <w:rtl/>
        </w:rPr>
        <w:t>نم را به دن</w:t>
      </w:r>
      <w:r w:rsidR="00755556">
        <w:rPr>
          <w:rStyle w:val="Char4"/>
          <w:rtl/>
        </w:rPr>
        <w:t>ی</w:t>
      </w:r>
      <w:r w:rsidRPr="00906F1B">
        <w:rPr>
          <w:rStyle w:val="Char4"/>
          <w:rtl/>
        </w:rPr>
        <w:t>ا بفروشم! و به طرف م</w:t>
      </w:r>
      <w:r w:rsidR="00755556">
        <w:rPr>
          <w:rStyle w:val="Char4"/>
          <w:rtl/>
        </w:rPr>
        <w:t>ک</w:t>
      </w:r>
      <w:r w:rsidRPr="00906F1B">
        <w:rPr>
          <w:rStyle w:val="Char4"/>
          <w:rtl/>
        </w:rPr>
        <w:t>ه خارج شد تا ا</w:t>
      </w:r>
      <w:r w:rsidR="00755556">
        <w:rPr>
          <w:rStyle w:val="Char4"/>
          <w:rtl/>
        </w:rPr>
        <w:t>ی</w:t>
      </w:r>
      <w:r w:rsidRPr="00906F1B">
        <w:rPr>
          <w:rStyle w:val="Char4"/>
          <w:rtl/>
        </w:rPr>
        <w:t xml:space="preserve">ن </w:t>
      </w:r>
      <w:r w:rsidR="00755556">
        <w:rPr>
          <w:rStyle w:val="Char4"/>
          <w:rtl/>
        </w:rPr>
        <w:t>ک</w:t>
      </w:r>
      <w:r w:rsidRPr="00906F1B">
        <w:rPr>
          <w:rStyle w:val="Char4"/>
          <w:rtl/>
        </w:rPr>
        <w:t>ه در آنجا درگذشت. ا</w:t>
      </w:r>
      <w:r w:rsidR="00755556">
        <w:rPr>
          <w:rStyle w:val="Char4"/>
          <w:rtl/>
        </w:rPr>
        <w:t>ی</w:t>
      </w:r>
      <w:r w:rsidRPr="00906F1B">
        <w:rPr>
          <w:rStyle w:val="Char4"/>
          <w:rtl/>
        </w:rPr>
        <w:t>ن را زب</w:t>
      </w:r>
      <w:r w:rsidR="00755556">
        <w:rPr>
          <w:rStyle w:val="Char4"/>
          <w:rtl/>
        </w:rPr>
        <w:t>ی</w:t>
      </w:r>
      <w:r w:rsidRPr="00906F1B">
        <w:rPr>
          <w:rStyle w:val="Char4"/>
          <w:rtl/>
        </w:rPr>
        <w:t>ر بن ب</w:t>
      </w:r>
      <w:r w:rsidR="00755556">
        <w:rPr>
          <w:rStyle w:val="Char4"/>
          <w:rtl/>
        </w:rPr>
        <w:t>ک</w:t>
      </w:r>
      <w:r w:rsidRPr="00906F1B">
        <w:rPr>
          <w:rStyle w:val="Char4"/>
          <w:rtl/>
        </w:rPr>
        <w:t>ار از عبدالعز</w:t>
      </w:r>
      <w:r w:rsidR="00755556">
        <w:rPr>
          <w:rStyle w:val="Char4"/>
          <w:rtl/>
        </w:rPr>
        <w:t>ی</w:t>
      </w:r>
      <w:r w:rsidRPr="00906F1B">
        <w:rPr>
          <w:rStyle w:val="Char4"/>
          <w:rtl/>
        </w:rPr>
        <w:t xml:space="preserve">ز مانند آن، چنان </w:t>
      </w:r>
      <w:r w:rsidR="00755556">
        <w:rPr>
          <w:rStyle w:val="Char4"/>
          <w:rtl/>
        </w:rPr>
        <w:t>ک</w:t>
      </w:r>
      <w:r w:rsidRPr="00906F1B">
        <w:rPr>
          <w:rStyle w:val="Char4"/>
          <w:rtl/>
        </w:rPr>
        <w:t>ه در الاصابه (408/2) آمده، روا</w:t>
      </w:r>
      <w:r w:rsidR="00755556">
        <w:rPr>
          <w:rStyle w:val="Char4"/>
          <w:rtl/>
        </w:rPr>
        <w:t>ی</w:t>
      </w:r>
      <w:r w:rsidRPr="00906F1B">
        <w:rPr>
          <w:rStyle w:val="Char4"/>
          <w:rtl/>
        </w:rPr>
        <w:t>ت نموده است.</w:t>
      </w:r>
    </w:p>
    <w:p w:rsidR="00BD3D1B" w:rsidRDefault="00BD3D1B" w:rsidP="00BA0C40">
      <w:pPr>
        <w:pStyle w:val="a2"/>
        <w:rPr>
          <w:rtl/>
        </w:rPr>
      </w:pPr>
      <w:bookmarkStart w:id="500" w:name="_Toc441684011"/>
      <w:r w:rsidRPr="002C795A">
        <w:rPr>
          <w:rtl/>
        </w:rPr>
        <w:t>عبداللَّه بن عمر و رد نمودن مال</w:t>
      </w:r>
      <w:bookmarkEnd w:id="500"/>
    </w:p>
    <w:p w:rsidR="00BD3D1B" w:rsidRPr="002C795A" w:rsidRDefault="00BD3D1B" w:rsidP="00BA0C40">
      <w:pPr>
        <w:pStyle w:val="a5"/>
        <w:rPr>
          <w:rtl/>
        </w:rPr>
      </w:pPr>
      <w:bookmarkStart w:id="501" w:name="_Toc441684012"/>
      <w:r w:rsidRPr="002C795A">
        <w:rPr>
          <w:rtl/>
        </w:rPr>
        <w:t>قصه و</w:t>
      </w:r>
      <w:r w:rsidR="000E63F6">
        <w:rPr>
          <w:rtl/>
        </w:rPr>
        <w:t>ی</w:t>
      </w:r>
      <w:r w:rsidRPr="002C795A">
        <w:rPr>
          <w:rtl/>
        </w:rPr>
        <w:t xml:space="preserve"> با عمروبن العاص</w:t>
      </w:r>
      <w:r w:rsidR="00F60D76">
        <w:rPr>
          <w:rtl/>
        </w:rPr>
        <w:t xml:space="preserve"> </w:t>
      </w:r>
      <w:r w:rsidR="00F60D76" w:rsidRPr="00F60D76">
        <w:rPr>
          <w:rFonts w:cs="CTraditional Arabic" w:hint="cs"/>
          <w:bCs w:val="0"/>
          <w:szCs w:val="28"/>
          <w:rtl/>
        </w:rPr>
        <w:t>ب</w:t>
      </w:r>
      <w:r w:rsidRPr="002C795A">
        <w:rPr>
          <w:rtl/>
        </w:rPr>
        <w:t xml:space="preserve"> در اين باره</w:t>
      </w:r>
      <w:bookmarkEnd w:id="501"/>
    </w:p>
    <w:p w:rsidR="00BD3D1B" w:rsidRPr="006E0E99" w:rsidRDefault="00BD3D1B" w:rsidP="001C13E0">
      <w:pPr>
        <w:pStyle w:val="PlainText"/>
        <w:ind w:firstLine="284"/>
        <w:jc w:val="both"/>
        <w:rPr>
          <w:rStyle w:val="Char4"/>
          <w:rtl/>
        </w:rPr>
      </w:pPr>
      <w:r w:rsidRPr="006E0E99">
        <w:rPr>
          <w:rStyle w:val="Char4"/>
          <w:rtl/>
        </w:rPr>
        <w:t>ابن سعد (121/4) از م</w:t>
      </w:r>
      <w:r w:rsidR="00755556" w:rsidRPr="006E0E99">
        <w:rPr>
          <w:rStyle w:val="Char4"/>
          <w:rtl/>
        </w:rPr>
        <w:t>ی</w:t>
      </w:r>
      <w:r w:rsidRPr="006E0E99">
        <w:rPr>
          <w:rStyle w:val="Char4"/>
          <w:rtl/>
        </w:rPr>
        <w:t>مون روا</w:t>
      </w:r>
      <w:r w:rsidR="00755556" w:rsidRPr="006E0E99">
        <w:rPr>
          <w:rStyle w:val="Char4"/>
          <w:rtl/>
        </w:rPr>
        <w:t>ی</w:t>
      </w:r>
      <w:r w:rsidRPr="006E0E99">
        <w:rPr>
          <w:rStyle w:val="Char4"/>
          <w:rtl/>
        </w:rPr>
        <w:t xml:space="preserve">ت نموده، </w:t>
      </w:r>
      <w:r w:rsidR="00755556" w:rsidRPr="006E0E99">
        <w:rPr>
          <w:rStyle w:val="Char4"/>
          <w:rtl/>
        </w:rPr>
        <w:t>ک</w:t>
      </w:r>
      <w:r w:rsidRPr="006E0E99">
        <w:rPr>
          <w:rStyle w:val="Char4"/>
          <w:rtl/>
        </w:rPr>
        <w:t>ه گفت: معاو</w:t>
      </w:r>
      <w:r w:rsidR="00755556" w:rsidRPr="006E0E99">
        <w:rPr>
          <w:rStyle w:val="Char4"/>
          <w:rtl/>
        </w:rPr>
        <w:t>ی</w:t>
      </w:r>
      <w:r w:rsidRPr="006E0E99">
        <w:rPr>
          <w:rStyle w:val="Char4"/>
          <w:rtl/>
        </w:rPr>
        <w:t>ه عمروبن العاص را پنهان</w:t>
      </w:r>
      <w:r w:rsidR="000E63F6" w:rsidRPr="006E0E99">
        <w:rPr>
          <w:rStyle w:val="Char4"/>
          <w:rtl/>
        </w:rPr>
        <w:t>ی</w:t>
      </w:r>
      <w:r w:rsidRPr="006E0E99">
        <w:rPr>
          <w:rStyle w:val="Char4"/>
          <w:rtl/>
        </w:rPr>
        <w:t xml:space="preserve"> گماشت، و م</w:t>
      </w:r>
      <w:r w:rsidR="000E63F6" w:rsidRPr="006E0E99">
        <w:rPr>
          <w:rStyle w:val="Char4"/>
          <w:rtl/>
        </w:rPr>
        <w:t>ی</w:t>
      </w:r>
      <w:r w:rsidRPr="006E0E99">
        <w:rPr>
          <w:rStyle w:val="Char4"/>
          <w:rtl/>
        </w:rPr>
        <w:t>‏خواست آنچه را در نفس ابن عمر</w:t>
      </w:r>
      <w:r w:rsidR="00F60D76" w:rsidRPr="006E0E99">
        <w:rPr>
          <w:rStyle w:val="Char4"/>
          <w:rtl/>
        </w:rPr>
        <w:t xml:space="preserve"> </w:t>
      </w:r>
      <w:r w:rsidR="00F60D76" w:rsidRPr="006E0E99">
        <w:rPr>
          <w:rStyle w:val="Char4"/>
          <w:rFonts w:ascii="CTraditional Arabic" w:hAnsi="CTraditional Arabic" w:cs="CTraditional Arabic"/>
          <w:rtl/>
        </w:rPr>
        <w:t>ب</w:t>
      </w:r>
      <w:r w:rsidRPr="006E0E99">
        <w:rPr>
          <w:rStyle w:val="Char4"/>
          <w:rtl/>
        </w:rPr>
        <w:t xml:space="preserve"> است بداند، </w:t>
      </w:r>
      <w:r w:rsidR="00755556" w:rsidRPr="006E0E99">
        <w:rPr>
          <w:rStyle w:val="Char4"/>
          <w:rtl/>
        </w:rPr>
        <w:t>ک</w:t>
      </w:r>
      <w:r w:rsidRPr="006E0E99">
        <w:rPr>
          <w:rStyle w:val="Char4"/>
          <w:rtl/>
        </w:rPr>
        <w:t>ه آ</w:t>
      </w:r>
      <w:r w:rsidR="00755556" w:rsidRPr="006E0E99">
        <w:rPr>
          <w:rStyle w:val="Char4"/>
          <w:rtl/>
        </w:rPr>
        <w:t>ی</w:t>
      </w:r>
      <w:r w:rsidRPr="006E0E99">
        <w:rPr>
          <w:rStyle w:val="Char4"/>
          <w:rtl/>
        </w:rPr>
        <w:t>ا و</w:t>
      </w:r>
      <w:r w:rsidR="000E63F6" w:rsidRPr="006E0E99">
        <w:rPr>
          <w:rStyle w:val="Char4"/>
          <w:rtl/>
        </w:rPr>
        <w:t>ی</w:t>
      </w:r>
      <w:r w:rsidRPr="006E0E99">
        <w:rPr>
          <w:rStyle w:val="Char4"/>
          <w:rtl/>
        </w:rPr>
        <w:t xml:space="preserve"> خواستار جنگ است </w:t>
      </w:r>
      <w:r w:rsidR="00755556" w:rsidRPr="006E0E99">
        <w:rPr>
          <w:rStyle w:val="Char4"/>
          <w:rtl/>
        </w:rPr>
        <w:t>ی</w:t>
      </w:r>
      <w:r w:rsidRPr="006E0E99">
        <w:rPr>
          <w:rStyle w:val="Char4"/>
          <w:rtl/>
        </w:rPr>
        <w:t>ا خ</w:t>
      </w:r>
      <w:r w:rsidR="00755556" w:rsidRPr="006E0E99">
        <w:rPr>
          <w:rStyle w:val="Char4"/>
          <w:rtl/>
        </w:rPr>
        <w:t>ی</w:t>
      </w:r>
      <w:r w:rsidRPr="006E0E99">
        <w:rPr>
          <w:rStyle w:val="Char4"/>
          <w:rtl/>
        </w:rPr>
        <w:t>ر؟ و</w:t>
      </w:r>
      <w:r w:rsidR="000E63F6" w:rsidRPr="006E0E99">
        <w:rPr>
          <w:rStyle w:val="Char4"/>
          <w:rtl/>
        </w:rPr>
        <w:t>ی</w:t>
      </w:r>
      <w:r w:rsidRPr="006E0E99">
        <w:rPr>
          <w:rStyle w:val="Char4"/>
          <w:rtl/>
        </w:rPr>
        <w:t xml:space="preserve"> گفت: ا</w:t>
      </w:r>
      <w:r w:rsidR="000E63F6" w:rsidRPr="006E0E99">
        <w:rPr>
          <w:rStyle w:val="Char4"/>
          <w:rtl/>
        </w:rPr>
        <w:t>ی</w:t>
      </w:r>
      <w:r w:rsidRPr="006E0E99">
        <w:rPr>
          <w:rStyle w:val="Char4"/>
          <w:rtl/>
        </w:rPr>
        <w:t xml:space="preserve"> ابوعبدالرحمن، چه تو را باز م</w:t>
      </w:r>
      <w:r w:rsidR="000E63F6" w:rsidRPr="006E0E99">
        <w:rPr>
          <w:rStyle w:val="Char4"/>
          <w:rtl/>
        </w:rPr>
        <w:t>ی</w:t>
      </w:r>
      <w:r w:rsidRPr="006E0E99">
        <w:rPr>
          <w:rStyle w:val="Char4"/>
          <w:rtl/>
        </w:rPr>
        <w:t xml:space="preserve">‏دارد </w:t>
      </w:r>
      <w:r w:rsidR="00755556" w:rsidRPr="006E0E99">
        <w:rPr>
          <w:rStyle w:val="Char4"/>
          <w:rtl/>
        </w:rPr>
        <w:t>ک</w:t>
      </w:r>
      <w:r w:rsidRPr="006E0E99">
        <w:rPr>
          <w:rStyle w:val="Char4"/>
          <w:rtl/>
        </w:rPr>
        <w:t>ه ب</w:t>
      </w:r>
      <w:r w:rsidR="00755556" w:rsidRPr="006E0E99">
        <w:rPr>
          <w:rStyle w:val="Char4"/>
          <w:rtl/>
        </w:rPr>
        <w:t>ی</w:t>
      </w:r>
      <w:r w:rsidRPr="006E0E99">
        <w:rPr>
          <w:rStyle w:val="Char4"/>
          <w:rtl/>
        </w:rPr>
        <w:t>رون برو</w:t>
      </w:r>
      <w:r w:rsidR="000E63F6" w:rsidRPr="006E0E99">
        <w:rPr>
          <w:rStyle w:val="Char4"/>
          <w:rtl/>
        </w:rPr>
        <w:t>ی</w:t>
      </w:r>
      <w:r w:rsidRPr="006E0E99">
        <w:rPr>
          <w:rStyle w:val="Char4"/>
          <w:rtl/>
        </w:rPr>
        <w:t xml:space="preserve"> و همراهت ب</w:t>
      </w:r>
      <w:r w:rsidR="00755556" w:rsidRPr="006E0E99">
        <w:rPr>
          <w:rStyle w:val="Char4"/>
          <w:rtl/>
        </w:rPr>
        <w:t>ی</w:t>
      </w:r>
      <w:r w:rsidRPr="006E0E99">
        <w:rPr>
          <w:rStyle w:val="Char4"/>
          <w:rtl/>
        </w:rPr>
        <w:t xml:space="preserve">عت </w:t>
      </w:r>
      <w:r w:rsidR="00755556" w:rsidRPr="006E0E99">
        <w:rPr>
          <w:rStyle w:val="Char4"/>
          <w:rtl/>
        </w:rPr>
        <w:t>ک</w:t>
      </w:r>
      <w:r w:rsidRPr="006E0E99">
        <w:rPr>
          <w:rStyle w:val="Char4"/>
          <w:rtl/>
        </w:rPr>
        <w:t>ن</w:t>
      </w:r>
      <w:r w:rsidR="00755556" w:rsidRPr="006E0E99">
        <w:rPr>
          <w:rStyle w:val="Char4"/>
          <w:rtl/>
        </w:rPr>
        <w:t>ی</w:t>
      </w:r>
      <w:r w:rsidRPr="006E0E99">
        <w:rPr>
          <w:rStyle w:val="Char4"/>
          <w:rtl/>
        </w:rPr>
        <w:t xml:space="preserve">م، و تو </w:t>
      </w:r>
      <w:r w:rsidR="00755556" w:rsidRPr="006E0E99">
        <w:rPr>
          <w:rStyle w:val="Char4"/>
          <w:rtl/>
        </w:rPr>
        <w:t>ی</w:t>
      </w:r>
      <w:r w:rsidRPr="006E0E99">
        <w:rPr>
          <w:rStyle w:val="Char4"/>
          <w:rtl/>
        </w:rPr>
        <w:t>ار پ</w:t>
      </w:r>
      <w:r w:rsidR="00755556" w:rsidRPr="006E0E99">
        <w:rPr>
          <w:rStyle w:val="Char4"/>
          <w:rtl/>
        </w:rPr>
        <w:t>ی</w:t>
      </w:r>
      <w:r w:rsidRPr="006E0E99">
        <w:rPr>
          <w:rStyle w:val="Char4"/>
          <w:rtl/>
        </w:rPr>
        <w:t xml:space="preserve">امبر خدا </w:t>
      </w:r>
      <w:r w:rsidRPr="006E0E99">
        <w:rPr>
          <w:rFonts w:cs="CTraditional Arabic"/>
          <w:sz w:val="28"/>
          <w:szCs w:val="28"/>
          <w:rtl/>
        </w:rPr>
        <w:t>ص</w:t>
      </w:r>
      <w:r w:rsidRPr="006E0E99">
        <w:rPr>
          <w:rStyle w:val="Char4"/>
          <w:rtl/>
        </w:rPr>
        <w:t xml:space="preserve"> و فرزند ام</w:t>
      </w:r>
      <w:r w:rsidR="00755556" w:rsidRPr="006E0E99">
        <w:rPr>
          <w:rStyle w:val="Char4"/>
          <w:rtl/>
        </w:rPr>
        <w:t>ی</w:t>
      </w:r>
      <w:r w:rsidRPr="006E0E99">
        <w:rPr>
          <w:rStyle w:val="Char4"/>
          <w:rtl/>
        </w:rPr>
        <w:t>رالمؤمن</w:t>
      </w:r>
      <w:r w:rsidR="00755556" w:rsidRPr="006E0E99">
        <w:rPr>
          <w:rStyle w:val="Char4"/>
          <w:rtl/>
        </w:rPr>
        <w:t>ی</w:t>
      </w:r>
      <w:r w:rsidRPr="006E0E99">
        <w:rPr>
          <w:rStyle w:val="Char4"/>
          <w:rtl/>
        </w:rPr>
        <w:t>ن هست</w:t>
      </w:r>
      <w:r w:rsidR="000E63F6" w:rsidRPr="006E0E99">
        <w:rPr>
          <w:rStyle w:val="Char4"/>
          <w:rtl/>
        </w:rPr>
        <w:t>ی</w:t>
      </w:r>
      <w:r w:rsidRPr="006E0E99">
        <w:rPr>
          <w:rStyle w:val="Char4"/>
          <w:rtl/>
        </w:rPr>
        <w:t>، و مستحق‏تر</w:t>
      </w:r>
      <w:r w:rsidR="00755556" w:rsidRPr="006E0E99">
        <w:rPr>
          <w:rStyle w:val="Char4"/>
          <w:rtl/>
        </w:rPr>
        <w:t>ی</w:t>
      </w:r>
      <w:r w:rsidRPr="006E0E99">
        <w:rPr>
          <w:rStyle w:val="Char4"/>
          <w:rtl/>
        </w:rPr>
        <w:t>ن مردم به ا</w:t>
      </w:r>
      <w:r w:rsidR="00755556" w:rsidRPr="006E0E99">
        <w:rPr>
          <w:rStyle w:val="Char4"/>
          <w:rtl/>
        </w:rPr>
        <w:t>ی</w:t>
      </w:r>
      <w:r w:rsidRPr="006E0E99">
        <w:rPr>
          <w:rStyle w:val="Char4"/>
          <w:rtl/>
        </w:rPr>
        <w:t xml:space="preserve">ن </w:t>
      </w:r>
      <w:r w:rsidR="00755556" w:rsidRPr="006E0E99">
        <w:rPr>
          <w:rStyle w:val="Char4"/>
          <w:rtl/>
        </w:rPr>
        <w:t>ک</w:t>
      </w:r>
      <w:r w:rsidRPr="006E0E99">
        <w:rPr>
          <w:rStyle w:val="Char4"/>
          <w:rtl/>
        </w:rPr>
        <w:t>ار هست</w:t>
      </w:r>
      <w:r w:rsidR="000E63F6" w:rsidRPr="006E0E99">
        <w:rPr>
          <w:rStyle w:val="Char4"/>
          <w:rtl/>
        </w:rPr>
        <w:t>ی</w:t>
      </w:r>
      <w:r w:rsidRPr="006E0E99">
        <w:rPr>
          <w:rStyle w:val="Char4"/>
          <w:rtl/>
        </w:rPr>
        <w:t>؟ ابن عمر گفت: آ</w:t>
      </w:r>
      <w:r w:rsidR="00755556" w:rsidRPr="006E0E99">
        <w:rPr>
          <w:rStyle w:val="Char4"/>
          <w:rtl/>
        </w:rPr>
        <w:t>ی</w:t>
      </w:r>
      <w:r w:rsidRPr="006E0E99">
        <w:rPr>
          <w:rStyle w:val="Char4"/>
          <w:rtl/>
        </w:rPr>
        <w:t>ا همه مردم بر آنچه تو م</w:t>
      </w:r>
      <w:r w:rsidR="000E63F6" w:rsidRPr="006E0E99">
        <w:rPr>
          <w:rStyle w:val="Char4"/>
          <w:rtl/>
        </w:rPr>
        <w:t>ی</w:t>
      </w:r>
      <w:r w:rsidRPr="006E0E99">
        <w:rPr>
          <w:rStyle w:val="Char4"/>
          <w:rtl/>
        </w:rPr>
        <w:t>‏گو</w:t>
      </w:r>
      <w:r w:rsidR="00755556" w:rsidRPr="006E0E99">
        <w:rPr>
          <w:rStyle w:val="Char4"/>
          <w:rtl/>
        </w:rPr>
        <w:t>ی</w:t>
      </w:r>
      <w:r w:rsidR="000E63F6" w:rsidRPr="006E0E99">
        <w:rPr>
          <w:rStyle w:val="Char4"/>
          <w:rtl/>
        </w:rPr>
        <w:t>ی</w:t>
      </w:r>
      <w:r w:rsidRPr="006E0E99">
        <w:rPr>
          <w:rStyle w:val="Char4"/>
          <w:rtl/>
        </w:rPr>
        <w:t xml:space="preserve"> جمع شده‏اند؟ گفت: آر</w:t>
      </w:r>
      <w:r w:rsidR="000E63F6" w:rsidRPr="006E0E99">
        <w:rPr>
          <w:rStyle w:val="Char4"/>
          <w:rtl/>
        </w:rPr>
        <w:t>ی</w:t>
      </w:r>
      <w:r w:rsidRPr="006E0E99">
        <w:rPr>
          <w:rStyle w:val="Char4"/>
          <w:rtl/>
        </w:rPr>
        <w:t xml:space="preserve">، مگر چندتن، ابن عمر گفت: اگر جز سه مرد </w:t>
      </w:r>
      <w:r w:rsidRPr="006E0E99">
        <w:rPr>
          <w:rStyle w:val="Char4"/>
          <w:spacing w:val="-4"/>
          <w:rtl/>
        </w:rPr>
        <w:t>عجم</w:t>
      </w:r>
      <w:r w:rsidR="000E63F6" w:rsidRPr="006E0E99">
        <w:rPr>
          <w:rStyle w:val="Char4"/>
          <w:spacing w:val="-4"/>
          <w:rtl/>
        </w:rPr>
        <w:t>ی</w:t>
      </w:r>
      <w:r w:rsidRPr="006E0E99">
        <w:rPr>
          <w:rStyle w:val="Char4"/>
          <w:spacing w:val="-4"/>
          <w:rtl/>
        </w:rPr>
        <w:t xml:space="preserve"> در هجر</w:t>
      </w:r>
      <w:r w:rsidRPr="006E0E99">
        <w:rPr>
          <w:rStyle w:val="FootnoteReference"/>
          <w:rFonts w:ascii="IRNazli" w:hAnsi="IRNazli" w:cs="IRNazli"/>
          <w:spacing w:val="-4"/>
          <w:sz w:val="28"/>
          <w:szCs w:val="28"/>
          <w:rtl/>
        </w:rPr>
        <w:footnoteReference w:id="555"/>
      </w:r>
      <w:r w:rsidRPr="006E0E99">
        <w:rPr>
          <w:rStyle w:val="Char4"/>
          <w:rFonts w:hint="cs"/>
          <w:spacing w:val="-4"/>
          <w:rtl/>
        </w:rPr>
        <w:t xml:space="preserve"> </w:t>
      </w:r>
      <w:r w:rsidRPr="006E0E99">
        <w:rPr>
          <w:rStyle w:val="Char4"/>
          <w:spacing w:val="-4"/>
          <w:rtl/>
        </w:rPr>
        <w:t>د</w:t>
      </w:r>
      <w:r w:rsidR="00755556" w:rsidRPr="006E0E99">
        <w:rPr>
          <w:rStyle w:val="Char4"/>
          <w:spacing w:val="-4"/>
          <w:rtl/>
        </w:rPr>
        <w:t>ی</w:t>
      </w:r>
      <w:r w:rsidRPr="006E0E99">
        <w:rPr>
          <w:rStyle w:val="Char4"/>
          <w:spacing w:val="-4"/>
          <w:rtl/>
        </w:rPr>
        <w:t>گر ه</w:t>
      </w:r>
      <w:r w:rsidR="00755556" w:rsidRPr="006E0E99">
        <w:rPr>
          <w:rStyle w:val="Char4"/>
          <w:spacing w:val="-4"/>
          <w:rtl/>
        </w:rPr>
        <w:t>ی</w:t>
      </w:r>
      <w:r w:rsidRPr="006E0E99">
        <w:rPr>
          <w:rStyle w:val="Char4"/>
          <w:spacing w:val="-4"/>
          <w:rtl/>
        </w:rPr>
        <w:t xml:space="preserve">چ </w:t>
      </w:r>
      <w:r w:rsidR="00755556" w:rsidRPr="006E0E99">
        <w:rPr>
          <w:rStyle w:val="Char4"/>
          <w:spacing w:val="-4"/>
          <w:rtl/>
        </w:rPr>
        <w:t>ک</w:t>
      </w:r>
      <w:r w:rsidRPr="006E0E99">
        <w:rPr>
          <w:rStyle w:val="Char4"/>
          <w:spacing w:val="-4"/>
          <w:rtl/>
        </w:rPr>
        <w:t>س هم باق</w:t>
      </w:r>
      <w:r w:rsidR="000E63F6" w:rsidRPr="006E0E99">
        <w:rPr>
          <w:rStyle w:val="Char4"/>
          <w:spacing w:val="-4"/>
          <w:rtl/>
        </w:rPr>
        <w:t>ی</w:t>
      </w:r>
      <w:r w:rsidRPr="006E0E99">
        <w:rPr>
          <w:rStyle w:val="Char4"/>
          <w:spacing w:val="-4"/>
          <w:rtl/>
        </w:rPr>
        <w:t xml:space="preserve"> نماند</w:t>
      </w:r>
      <w:r w:rsidRPr="006E0E99">
        <w:rPr>
          <w:rStyle w:val="FootnoteReference"/>
          <w:rFonts w:ascii="IRNazli" w:hAnsi="IRNazli" w:cs="IRNazli"/>
          <w:spacing w:val="-4"/>
          <w:sz w:val="28"/>
          <w:szCs w:val="28"/>
          <w:rtl/>
        </w:rPr>
        <w:footnoteReference w:id="556"/>
      </w:r>
      <w:r w:rsidRPr="006E0E99">
        <w:rPr>
          <w:rStyle w:val="Char4"/>
          <w:spacing w:val="-4"/>
          <w:rtl/>
        </w:rPr>
        <w:t>، با ا</w:t>
      </w:r>
      <w:r w:rsidR="00755556" w:rsidRPr="006E0E99">
        <w:rPr>
          <w:rStyle w:val="Char4"/>
          <w:spacing w:val="-4"/>
          <w:rtl/>
        </w:rPr>
        <w:t>ی</w:t>
      </w:r>
      <w:r w:rsidRPr="006E0E99">
        <w:rPr>
          <w:rStyle w:val="Char4"/>
          <w:spacing w:val="-4"/>
          <w:rtl/>
        </w:rPr>
        <w:t>ن همه، من به آن ن</w:t>
      </w:r>
      <w:r w:rsidR="00755556" w:rsidRPr="006E0E99">
        <w:rPr>
          <w:rStyle w:val="Char4"/>
          <w:spacing w:val="-4"/>
          <w:rtl/>
        </w:rPr>
        <w:t>ی</w:t>
      </w:r>
      <w:r w:rsidRPr="006E0E99">
        <w:rPr>
          <w:rStyle w:val="Char4"/>
          <w:spacing w:val="-4"/>
          <w:rtl/>
        </w:rPr>
        <w:t>از</w:t>
      </w:r>
      <w:r w:rsidR="000E63F6" w:rsidRPr="006E0E99">
        <w:rPr>
          <w:rStyle w:val="Char4"/>
          <w:spacing w:val="-4"/>
          <w:rtl/>
        </w:rPr>
        <w:t>ی</w:t>
      </w:r>
      <w:r w:rsidRPr="006E0E99">
        <w:rPr>
          <w:rStyle w:val="Char4"/>
          <w:spacing w:val="-4"/>
          <w:rtl/>
        </w:rPr>
        <w:t xml:space="preserve"> ندارم، [راو</w:t>
      </w:r>
      <w:r w:rsidR="000E63F6" w:rsidRPr="006E0E99">
        <w:rPr>
          <w:rStyle w:val="Char4"/>
          <w:spacing w:val="-4"/>
          <w:rtl/>
        </w:rPr>
        <w:t>ی</w:t>
      </w:r>
      <w:r w:rsidRPr="006E0E99">
        <w:rPr>
          <w:rStyle w:val="Char4"/>
          <w:spacing w:val="-4"/>
          <w:rtl/>
        </w:rPr>
        <w:t>] م</w:t>
      </w:r>
      <w:r w:rsidR="000E63F6" w:rsidRPr="006E0E99">
        <w:rPr>
          <w:rStyle w:val="Char4"/>
          <w:spacing w:val="-4"/>
          <w:rtl/>
        </w:rPr>
        <w:t>ی</w:t>
      </w:r>
      <w:r w:rsidRPr="006E0E99">
        <w:rPr>
          <w:rStyle w:val="Char4"/>
          <w:spacing w:val="-4"/>
          <w:rtl/>
        </w:rPr>
        <w:t>‏گو</w:t>
      </w:r>
      <w:r w:rsidR="00755556" w:rsidRPr="006E0E99">
        <w:rPr>
          <w:rStyle w:val="Char4"/>
          <w:spacing w:val="-4"/>
          <w:rtl/>
        </w:rPr>
        <w:t>ی</w:t>
      </w:r>
      <w:r w:rsidRPr="006E0E99">
        <w:rPr>
          <w:rStyle w:val="Char4"/>
          <w:spacing w:val="-4"/>
          <w:rtl/>
        </w:rPr>
        <w:t>د: آن گاه و</w:t>
      </w:r>
      <w:r w:rsidR="000E63F6" w:rsidRPr="006E0E99">
        <w:rPr>
          <w:rStyle w:val="Char4"/>
          <w:spacing w:val="-4"/>
          <w:rtl/>
        </w:rPr>
        <w:t>ی</w:t>
      </w:r>
      <w:r w:rsidRPr="006E0E99">
        <w:rPr>
          <w:rStyle w:val="Char4"/>
          <w:spacing w:val="-4"/>
          <w:rtl/>
        </w:rPr>
        <w:t xml:space="preserve"> دانست </w:t>
      </w:r>
      <w:r w:rsidR="00755556" w:rsidRPr="006E0E99">
        <w:rPr>
          <w:rStyle w:val="Char4"/>
          <w:spacing w:val="-4"/>
          <w:rtl/>
        </w:rPr>
        <w:t>ک</w:t>
      </w:r>
      <w:r w:rsidRPr="006E0E99">
        <w:rPr>
          <w:rStyle w:val="Char4"/>
          <w:spacing w:val="-4"/>
          <w:rtl/>
        </w:rPr>
        <w:t>ه او خواهان جنگ ن</w:t>
      </w:r>
      <w:r w:rsidR="00755556" w:rsidRPr="006E0E99">
        <w:rPr>
          <w:rStyle w:val="Char4"/>
          <w:spacing w:val="-4"/>
          <w:rtl/>
        </w:rPr>
        <w:t>ی</w:t>
      </w:r>
      <w:r w:rsidRPr="006E0E99">
        <w:rPr>
          <w:rStyle w:val="Char4"/>
          <w:spacing w:val="-4"/>
          <w:rtl/>
        </w:rPr>
        <w:t>ست، و گفت: آ</w:t>
      </w:r>
      <w:r w:rsidR="00755556" w:rsidRPr="006E0E99">
        <w:rPr>
          <w:rStyle w:val="Char4"/>
          <w:spacing w:val="-4"/>
          <w:rtl/>
        </w:rPr>
        <w:t>ی</w:t>
      </w:r>
      <w:r w:rsidRPr="006E0E99">
        <w:rPr>
          <w:rStyle w:val="Char4"/>
          <w:spacing w:val="-4"/>
          <w:rtl/>
        </w:rPr>
        <w:t>ا م</w:t>
      </w:r>
      <w:r w:rsidR="00755556" w:rsidRPr="006E0E99">
        <w:rPr>
          <w:rStyle w:val="Char4"/>
          <w:spacing w:val="-4"/>
          <w:rtl/>
        </w:rPr>
        <w:t>ی</w:t>
      </w:r>
      <w:r w:rsidRPr="006E0E99">
        <w:rPr>
          <w:rStyle w:val="Char4"/>
          <w:spacing w:val="-4"/>
          <w:rtl/>
        </w:rPr>
        <w:t>ل دار</w:t>
      </w:r>
      <w:r w:rsidR="000E63F6" w:rsidRPr="006E0E99">
        <w:rPr>
          <w:rStyle w:val="Char4"/>
          <w:spacing w:val="-4"/>
          <w:rtl/>
        </w:rPr>
        <w:t>ی</w:t>
      </w:r>
      <w:r w:rsidRPr="006E0E99">
        <w:rPr>
          <w:rStyle w:val="Char4"/>
          <w:spacing w:val="-4"/>
          <w:rtl/>
        </w:rPr>
        <w:t xml:space="preserve"> با </w:t>
      </w:r>
      <w:r w:rsidR="00755556" w:rsidRPr="006E0E99">
        <w:rPr>
          <w:rStyle w:val="Char4"/>
          <w:spacing w:val="-4"/>
          <w:rtl/>
        </w:rPr>
        <w:t>ک</w:t>
      </w:r>
      <w:r w:rsidRPr="006E0E99">
        <w:rPr>
          <w:rStyle w:val="Char4"/>
          <w:spacing w:val="-4"/>
          <w:rtl/>
        </w:rPr>
        <w:t>س</w:t>
      </w:r>
      <w:r w:rsidR="000E63F6" w:rsidRPr="006E0E99">
        <w:rPr>
          <w:rStyle w:val="Char4"/>
          <w:spacing w:val="-4"/>
          <w:rtl/>
        </w:rPr>
        <w:t>ی</w:t>
      </w:r>
      <w:r w:rsidRPr="006E0E99">
        <w:rPr>
          <w:rStyle w:val="Char4"/>
          <w:spacing w:val="-4"/>
          <w:rtl/>
        </w:rPr>
        <w:t xml:space="preserve"> ب</w:t>
      </w:r>
      <w:r w:rsidR="00755556" w:rsidRPr="006E0E99">
        <w:rPr>
          <w:rStyle w:val="Char4"/>
          <w:spacing w:val="-4"/>
          <w:rtl/>
        </w:rPr>
        <w:t>ی</w:t>
      </w:r>
      <w:r w:rsidRPr="006E0E99">
        <w:rPr>
          <w:rStyle w:val="Char4"/>
          <w:spacing w:val="-4"/>
          <w:rtl/>
        </w:rPr>
        <w:t xml:space="preserve">عت </w:t>
      </w:r>
      <w:r w:rsidR="00755556" w:rsidRPr="006E0E99">
        <w:rPr>
          <w:rStyle w:val="Char4"/>
          <w:spacing w:val="-4"/>
          <w:rtl/>
        </w:rPr>
        <w:t>ک</w:t>
      </w:r>
      <w:r w:rsidRPr="006E0E99">
        <w:rPr>
          <w:rStyle w:val="Char4"/>
          <w:spacing w:val="-4"/>
          <w:rtl/>
        </w:rPr>
        <w:t>ن</w:t>
      </w:r>
      <w:r w:rsidR="000E63F6" w:rsidRPr="006E0E99">
        <w:rPr>
          <w:rStyle w:val="Char4"/>
          <w:spacing w:val="-4"/>
          <w:rtl/>
        </w:rPr>
        <w:t>ی</w:t>
      </w:r>
      <w:r w:rsidRPr="006E0E99">
        <w:rPr>
          <w:rStyle w:val="Char4"/>
          <w:spacing w:val="-4"/>
          <w:rtl/>
        </w:rPr>
        <w:t xml:space="preserve"> </w:t>
      </w:r>
      <w:r w:rsidR="00755556" w:rsidRPr="006E0E99">
        <w:rPr>
          <w:rStyle w:val="Char4"/>
          <w:spacing w:val="-4"/>
          <w:rtl/>
        </w:rPr>
        <w:t>ک</w:t>
      </w:r>
      <w:r w:rsidRPr="006E0E99">
        <w:rPr>
          <w:rStyle w:val="Char4"/>
          <w:spacing w:val="-4"/>
          <w:rtl/>
        </w:rPr>
        <w:t>ه نزد</w:t>
      </w:r>
      <w:r w:rsidR="00755556" w:rsidRPr="006E0E99">
        <w:rPr>
          <w:rStyle w:val="Char4"/>
          <w:spacing w:val="-4"/>
          <w:rtl/>
        </w:rPr>
        <w:t>یک</w:t>
      </w:r>
      <w:r w:rsidRPr="006E0E99">
        <w:rPr>
          <w:rStyle w:val="Char4"/>
          <w:spacing w:val="-4"/>
          <w:rtl/>
        </w:rPr>
        <w:t xml:space="preserve"> است همه مردم بر و</w:t>
      </w:r>
      <w:r w:rsidR="000E63F6" w:rsidRPr="006E0E99">
        <w:rPr>
          <w:rStyle w:val="Char4"/>
          <w:spacing w:val="-4"/>
          <w:rtl/>
        </w:rPr>
        <w:t>ی</w:t>
      </w:r>
      <w:r w:rsidRPr="006E0E99">
        <w:rPr>
          <w:rStyle w:val="Char4"/>
          <w:spacing w:val="-4"/>
          <w:rtl/>
        </w:rPr>
        <w:t xml:space="preserve"> جمع شوند، و او از زم</w:t>
      </w:r>
      <w:r w:rsidR="00755556" w:rsidRPr="006E0E99">
        <w:rPr>
          <w:rStyle w:val="Char4"/>
          <w:spacing w:val="-4"/>
          <w:rtl/>
        </w:rPr>
        <w:t>ی</w:t>
      </w:r>
      <w:r w:rsidRPr="006E0E99">
        <w:rPr>
          <w:rStyle w:val="Char4"/>
          <w:spacing w:val="-4"/>
          <w:rtl/>
        </w:rPr>
        <w:t>ن و مال آنقدر برا</w:t>
      </w:r>
      <w:r w:rsidR="00755556" w:rsidRPr="006E0E99">
        <w:rPr>
          <w:rStyle w:val="Char4"/>
          <w:spacing w:val="-4"/>
          <w:rtl/>
        </w:rPr>
        <w:t>ی</w:t>
      </w:r>
      <w:r w:rsidRPr="006E0E99">
        <w:rPr>
          <w:rStyle w:val="Char4"/>
          <w:spacing w:val="-4"/>
          <w:rtl/>
        </w:rPr>
        <w:t xml:space="preserve">ت نوشته </w:t>
      </w:r>
      <w:r w:rsidR="00755556" w:rsidRPr="006E0E99">
        <w:rPr>
          <w:rStyle w:val="Char4"/>
          <w:spacing w:val="-4"/>
          <w:rtl/>
        </w:rPr>
        <w:t>ک</w:t>
      </w:r>
      <w:r w:rsidRPr="006E0E99">
        <w:rPr>
          <w:rStyle w:val="Char4"/>
          <w:spacing w:val="-4"/>
          <w:rtl/>
        </w:rPr>
        <w:t xml:space="preserve">ند </w:t>
      </w:r>
      <w:r w:rsidR="00755556" w:rsidRPr="006E0E99">
        <w:rPr>
          <w:rStyle w:val="Char4"/>
          <w:spacing w:val="-4"/>
          <w:rtl/>
        </w:rPr>
        <w:t>ک</w:t>
      </w:r>
      <w:r w:rsidRPr="006E0E99">
        <w:rPr>
          <w:rStyle w:val="Char4"/>
          <w:spacing w:val="-4"/>
          <w:rtl/>
        </w:rPr>
        <w:t>ه نه تو محتاج شو</w:t>
      </w:r>
      <w:r w:rsidR="000E63F6" w:rsidRPr="006E0E99">
        <w:rPr>
          <w:rStyle w:val="Char4"/>
          <w:spacing w:val="-4"/>
          <w:rtl/>
        </w:rPr>
        <w:t>ی</w:t>
      </w:r>
      <w:r w:rsidRPr="006E0E99">
        <w:rPr>
          <w:rStyle w:val="Char4"/>
          <w:spacing w:val="-4"/>
          <w:rtl/>
        </w:rPr>
        <w:t xml:space="preserve"> و نه فرزندت، و نه ما بعد و</w:t>
      </w:r>
      <w:r w:rsidR="000E63F6" w:rsidRPr="006E0E99">
        <w:rPr>
          <w:rStyle w:val="Char4"/>
          <w:spacing w:val="-4"/>
          <w:rtl/>
        </w:rPr>
        <w:t>ی</w:t>
      </w:r>
      <w:r w:rsidRPr="006E0E99">
        <w:rPr>
          <w:rStyle w:val="Char4"/>
          <w:spacing w:val="-4"/>
          <w:rtl/>
        </w:rPr>
        <w:t>؟ ابن عمر</w:t>
      </w:r>
      <w:r w:rsidR="00F60D76" w:rsidRPr="006E0E99">
        <w:rPr>
          <w:rStyle w:val="Char4"/>
          <w:spacing w:val="-4"/>
          <w:rtl/>
        </w:rPr>
        <w:t xml:space="preserve"> </w:t>
      </w:r>
      <w:r w:rsidR="00F60D76" w:rsidRPr="006E0E99">
        <w:rPr>
          <w:rStyle w:val="Char4"/>
          <w:rFonts w:ascii="CTraditional Arabic" w:hAnsi="CTraditional Arabic" w:cs="CTraditional Arabic"/>
          <w:spacing w:val="-4"/>
          <w:rtl/>
        </w:rPr>
        <w:t>ب</w:t>
      </w:r>
      <w:r w:rsidRPr="006E0E99">
        <w:rPr>
          <w:rStyle w:val="Char4"/>
          <w:spacing w:val="-4"/>
          <w:rtl/>
        </w:rPr>
        <w:t xml:space="preserve"> گفت: وا</w:t>
      </w:r>
      <w:r w:rsidR="000E63F6" w:rsidRPr="006E0E99">
        <w:rPr>
          <w:rStyle w:val="Char4"/>
          <w:spacing w:val="-4"/>
          <w:rtl/>
        </w:rPr>
        <w:t>ی</w:t>
      </w:r>
      <w:r w:rsidRPr="006E0E99">
        <w:rPr>
          <w:rStyle w:val="Char4"/>
          <w:spacing w:val="-4"/>
          <w:rtl/>
        </w:rPr>
        <w:t xml:space="preserve"> بر تو! از نزدم ب</w:t>
      </w:r>
      <w:r w:rsidR="00755556" w:rsidRPr="006E0E99">
        <w:rPr>
          <w:rStyle w:val="Char4"/>
          <w:spacing w:val="-4"/>
          <w:rtl/>
        </w:rPr>
        <w:t>ی</w:t>
      </w:r>
      <w:r w:rsidRPr="006E0E99">
        <w:rPr>
          <w:rStyle w:val="Char4"/>
          <w:spacing w:val="-4"/>
          <w:rtl/>
        </w:rPr>
        <w:t>رون برو و د</w:t>
      </w:r>
      <w:r w:rsidR="00755556" w:rsidRPr="006E0E99">
        <w:rPr>
          <w:rStyle w:val="Char4"/>
          <w:spacing w:val="-4"/>
          <w:rtl/>
        </w:rPr>
        <w:t>ی</w:t>
      </w:r>
      <w:r w:rsidRPr="006E0E99">
        <w:rPr>
          <w:rStyle w:val="Char4"/>
          <w:spacing w:val="-4"/>
          <w:rtl/>
        </w:rPr>
        <w:t>گر نزدم ن</w:t>
      </w:r>
      <w:r w:rsidR="00755556" w:rsidRPr="006E0E99">
        <w:rPr>
          <w:rStyle w:val="Char4"/>
          <w:spacing w:val="-4"/>
          <w:rtl/>
        </w:rPr>
        <w:t>ی</w:t>
      </w:r>
      <w:r w:rsidRPr="006E0E99">
        <w:rPr>
          <w:rStyle w:val="Char4"/>
          <w:spacing w:val="-4"/>
          <w:rtl/>
        </w:rPr>
        <w:t>ا! وا</w:t>
      </w:r>
      <w:r w:rsidR="000E63F6" w:rsidRPr="006E0E99">
        <w:rPr>
          <w:rStyle w:val="Char4"/>
          <w:spacing w:val="-4"/>
          <w:rtl/>
        </w:rPr>
        <w:t>ی</w:t>
      </w:r>
      <w:r w:rsidRPr="006E0E99">
        <w:rPr>
          <w:rStyle w:val="Char4"/>
          <w:spacing w:val="-4"/>
          <w:rtl/>
        </w:rPr>
        <w:t xml:space="preserve"> بر تو! د</w:t>
      </w:r>
      <w:r w:rsidR="00755556" w:rsidRPr="006E0E99">
        <w:rPr>
          <w:rStyle w:val="Char4"/>
          <w:spacing w:val="-4"/>
          <w:rtl/>
        </w:rPr>
        <w:t>ی</w:t>
      </w:r>
      <w:r w:rsidRPr="006E0E99">
        <w:rPr>
          <w:rStyle w:val="Char4"/>
          <w:spacing w:val="-4"/>
          <w:rtl/>
        </w:rPr>
        <w:t>ن من نه به د</w:t>
      </w:r>
      <w:r w:rsidR="00755556" w:rsidRPr="006E0E99">
        <w:rPr>
          <w:rStyle w:val="Char4"/>
          <w:spacing w:val="-4"/>
          <w:rtl/>
        </w:rPr>
        <w:t>ی</w:t>
      </w:r>
      <w:r w:rsidRPr="006E0E99">
        <w:rPr>
          <w:rStyle w:val="Char4"/>
          <w:spacing w:val="-4"/>
          <w:rtl/>
        </w:rPr>
        <w:t>نار شماست و نه به درهم تان، من م</w:t>
      </w:r>
      <w:r w:rsidR="000E63F6" w:rsidRPr="006E0E99">
        <w:rPr>
          <w:rStyle w:val="Char4"/>
          <w:spacing w:val="-4"/>
          <w:rtl/>
        </w:rPr>
        <w:t>ی</w:t>
      </w:r>
      <w:r w:rsidRPr="006E0E99">
        <w:rPr>
          <w:rStyle w:val="Char4"/>
          <w:spacing w:val="-4"/>
          <w:rtl/>
        </w:rPr>
        <w:t>‏خواهم از دن</w:t>
      </w:r>
      <w:r w:rsidR="00755556" w:rsidRPr="006E0E99">
        <w:rPr>
          <w:rStyle w:val="Char4"/>
          <w:spacing w:val="-4"/>
          <w:rtl/>
        </w:rPr>
        <w:t>ی</w:t>
      </w:r>
      <w:r w:rsidRPr="006E0E99">
        <w:rPr>
          <w:rStyle w:val="Char4"/>
          <w:spacing w:val="-4"/>
          <w:rtl/>
        </w:rPr>
        <w:t>ا در حال</w:t>
      </w:r>
      <w:r w:rsidR="000E63F6" w:rsidRPr="006E0E99">
        <w:rPr>
          <w:rStyle w:val="Char4"/>
          <w:spacing w:val="-4"/>
          <w:rtl/>
        </w:rPr>
        <w:t>ی</w:t>
      </w:r>
      <w:r w:rsidRPr="006E0E99">
        <w:rPr>
          <w:rStyle w:val="Char4"/>
          <w:spacing w:val="-4"/>
          <w:rtl/>
        </w:rPr>
        <w:t xml:space="preserve"> خارج شوم </w:t>
      </w:r>
      <w:r w:rsidR="00755556" w:rsidRPr="006E0E99">
        <w:rPr>
          <w:rStyle w:val="Char4"/>
          <w:spacing w:val="-4"/>
          <w:rtl/>
        </w:rPr>
        <w:t>ک</w:t>
      </w:r>
      <w:r w:rsidRPr="006E0E99">
        <w:rPr>
          <w:rStyle w:val="Char4"/>
          <w:spacing w:val="-4"/>
          <w:rtl/>
        </w:rPr>
        <w:t>ه دستم سف</w:t>
      </w:r>
      <w:r w:rsidR="00755556" w:rsidRPr="006E0E99">
        <w:rPr>
          <w:rStyle w:val="Char4"/>
          <w:spacing w:val="-4"/>
          <w:rtl/>
        </w:rPr>
        <w:t>ی</w:t>
      </w:r>
      <w:r w:rsidRPr="006E0E99">
        <w:rPr>
          <w:rStyle w:val="Char4"/>
          <w:spacing w:val="-4"/>
          <w:rtl/>
        </w:rPr>
        <w:t>د و پا</w:t>
      </w:r>
      <w:r w:rsidR="00755556" w:rsidRPr="006E0E99">
        <w:rPr>
          <w:rStyle w:val="Char4"/>
          <w:spacing w:val="-4"/>
          <w:rtl/>
        </w:rPr>
        <w:t>ک</w:t>
      </w:r>
      <w:r w:rsidRPr="006E0E99">
        <w:rPr>
          <w:rStyle w:val="Char4"/>
          <w:spacing w:val="-4"/>
          <w:rtl/>
        </w:rPr>
        <w:t xml:space="preserve"> باشد.</w:t>
      </w:r>
    </w:p>
    <w:p w:rsidR="00BD3D1B" w:rsidRDefault="00BD3D1B" w:rsidP="009A3C8E">
      <w:pPr>
        <w:pStyle w:val="PlainText"/>
        <w:ind w:firstLine="284"/>
        <w:jc w:val="both"/>
        <w:rPr>
          <w:rStyle w:val="Char4"/>
          <w:rtl/>
        </w:rPr>
      </w:pPr>
      <w:r w:rsidRPr="00906F1B">
        <w:rPr>
          <w:rStyle w:val="Char4"/>
          <w:rtl/>
        </w:rPr>
        <w:t>و ابونع</w:t>
      </w:r>
      <w:r w:rsidR="00755556">
        <w:rPr>
          <w:rStyle w:val="Char4"/>
          <w:rtl/>
        </w:rPr>
        <w:t>ی</w:t>
      </w:r>
      <w:r w:rsidRPr="00906F1B">
        <w:rPr>
          <w:rStyle w:val="Char4"/>
          <w:rtl/>
        </w:rPr>
        <w:t>م در الحل</w:t>
      </w:r>
      <w:r w:rsidR="00755556">
        <w:rPr>
          <w:rStyle w:val="Char4"/>
          <w:rtl/>
        </w:rPr>
        <w:t>ی</w:t>
      </w:r>
      <w:r w:rsidRPr="00906F1B">
        <w:rPr>
          <w:rStyle w:val="Char4"/>
          <w:rtl/>
        </w:rPr>
        <w:t>ه (301/1) از م</w:t>
      </w:r>
      <w:r w:rsidR="00755556">
        <w:rPr>
          <w:rStyle w:val="Char4"/>
          <w:rtl/>
        </w:rPr>
        <w:t>ی</w:t>
      </w:r>
      <w:r w:rsidRPr="00906F1B">
        <w:rPr>
          <w:rStyle w:val="Char4"/>
          <w:rtl/>
        </w:rPr>
        <w:t>مون بن مهران روا</w:t>
      </w:r>
      <w:r w:rsidR="00755556">
        <w:rPr>
          <w:rStyle w:val="Char4"/>
          <w:rtl/>
        </w:rPr>
        <w:t>ی</w:t>
      </w:r>
      <w:r w:rsidRPr="00906F1B">
        <w:rPr>
          <w:rStyle w:val="Char4"/>
          <w:rtl/>
        </w:rPr>
        <w:t>ت نموده</w:t>
      </w:r>
      <w:r w:rsidR="008B6953">
        <w:rPr>
          <w:rStyle w:val="Char4"/>
          <w:rtl/>
        </w:rPr>
        <w:t xml:space="preserve"> </w:t>
      </w:r>
      <w:r w:rsidR="00755556">
        <w:rPr>
          <w:rStyle w:val="Char4"/>
          <w:rtl/>
        </w:rPr>
        <w:t>ک</w:t>
      </w:r>
      <w:r w:rsidRPr="00906F1B">
        <w:rPr>
          <w:rStyle w:val="Char4"/>
          <w:rtl/>
        </w:rPr>
        <w:t>ه: ابن عمر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غلام</w:t>
      </w:r>
      <w:r w:rsidR="000E63F6">
        <w:rPr>
          <w:rStyle w:val="Char4"/>
          <w:rtl/>
        </w:rPr>
        <w:t>ی</w:t>
      </w:r>
      <w:r w:rsidRPr="00906F1B">
        <w:rPr>
          <w:rStyle w:val="Char4"/>
          <w:rtl/>
        </w:rPr>
        <w:t xml:space="preserve"> را م</w:t>
      </w:r>
      <w:r w:rsidR="00755556">
        <w:rPr>
          <w:rStyle w:val="Char4"/>
          <w:rtl/>
        </w:rPr>
        <w:t>ک</w:t>
      </w:r>
      <w:r w:rsidRPr="00906F1B">
        <w:rPr>
          <w:rStyle w:val="Char4"/>
          <w:rtl/>
        </w:rPr>
        <w:t>اتب ساخت و ادا</w:t>
      </w:r>
      <w:r w:rsidR="000E63F6">
        <w:rPr>
          <w:rStyle w:val="Char4"/>
          <w:rtl/>
        </w:rPr>
        <w:t>ی</w:t>
      </w:r>
      <w:r w:rsidRPr="00906F1B">
        <w:rPr>
          <w:rStyle w:val="Char4"/>
          <w:rtl/>
        </w:rPr>
        <w:t xml:space="preserve"> آن را به چند قسط بر و</w:t>
      </w:r>
      <w:r w:rsidR="000E63F6">
        <w:rPr>
          <w:rStyle w:val="Char4"/>
          <w:rtl/>
        </w:rPr>
        <w:t>ی</w:t>
      </w:r>
      <w:r w:rsidRPr="00906F1B">
        <w:rPr>
          <w:rStyle w:val="Char4"/>
          <w:rtl/>
        </w:rPr>
        <w:t xml:space="preserve"> مع</w:t>
      </w:r>
      <w:r w:rsidR="00755556">
        <w:rPr>
          <w:rStyle w:val="Char4"/>
          <w:rtl/>
        </w:rPr>
        <w:t>ی</w:t>
      </w:r>
      <w:r w:rsidRPr="00906F1B">
        <w:rPr>
          <w:rStyle w:val="Char4"/>
          <w:rtl/>
        </w:rPr>
        <w:t>ن گردان</w:t>
      </w:r>
      <w:r w:rsidR="00755556">
        <w:rPr>
          <w:rStyle w:val="Char4"/>
          <w:rtl/>
        </w:rPr>
        <w:t>ی</w:t>
      </w:r>
      <w:r w:rsidRPr="00906F1B">
        <w:rPr>
          <w:rStyle w:val="Char4"/>
          <w:rtl/>
        </w:rPr>
        <w:t>د، هنگام</w:t>
      </w:r>
      <w:r w:rsidR="000E63F6">
        <w:rPr>
          <w:rStyle w:val="Char4"/>
          <w:rtl/>
        </w:rPr>
        <w:t>ی</w:t>
      </w:r>
      <w:r w:rsidRPr="00906F1B">
        <w:rPr>
          <w:rStyle w:val="Char4"/>
          <w:rtl/>
        </w:rPr>
        <w:t xml:space="preserve"> </w:t>
      </w:r>
      <w:r w:rsidR="00755556">
        <w:rPr>
          <w:rStyle w:val="Char4"/>
          <w:rtl/>
        </w:rPr>
        <w:t>ک</w:t>
      </w:r>
      <w:r w:rsidRPr="00906F1B">
        <w:rPr>
          <w:rStyle w:val="Char4"/>
          <w:rtl/>
        </w:rPr>
        <w:t>ه قسط اول فرارس</w:t>
      </w:r>
      <w:r w:rsidR="00755556">
        <w:rPr>
          <w:rStyle w:val="Char4"/>
          <w:rtl/>
        </w:rPr>
        <w:t>ی</w:t>
      </w:r>
      <w:r w:rsidRPr="00906F1B">
        <w:rPr>
          <w:rStyle w:val="Char4"/>
          <w:rtl/>
        </w:rPr>
        <w:t>د، م</w:t>
      </w:r>
      <w:r w:rsidR="00755556">
        <w:rPr>
          <w:rStyle w:val="Char4"/>
          <w:rtl/>
        </w:rPr>
        <w:t>ک</w:t>
      </w:r>
      <w:r w:rsidRPr="00906F1B">
        <w:rPr>
          <w:rStyle w:val="Char4"/>
          <w:rtl/>
        </w:rPr>
        <w:t>اتب آن مبلغ را نزد و</w:t>
      </w:r>
      <w:r w:rsidR="000E63F6">
        <w:rPr>
          <w:rStyle w:val="Char4"/>
          <w:rtl/>
        </w:rPr>
        <w:t>ی</w:t>
      </w:r>
      <w:r w:rsidRPr="00906F1B">
        <w:rPr>
          <w:rStyle w:val="Char4"/>
          <w:rtl/>
        </w:rPr>
        <w:t xml:space="preserve"> آورد، و او از و</w:t>
      </w:r>
      <w:r w:rsidR="000E63F6">
        <w:rPr>
          <w:rStyle w:val="Char4"/>
          <w:rtl/>
        </w:rPr>
        <w:t>ی</w:t>
      </w:r>
      <w:r w:rsidRPr="00906F1B">
        <w:rPr>
          <w:rStyle w:val="Char4"/>
          <w:rtl/>
        </w:rPr>
        <w:t xml:space="preserve"> پرس</w:t>
      </w:r>
      <w:r w:rsidR="00755556">
        <w:rPr>
          <w:rStyle w:val="Char4"/>
          <w:rtl/>
        </w:rPr>
        <w:t>ی</w:t>
      </w:r>
      <w:r w:rsidRPr="00906F1B">
        <w:rPr>
          <w:rStyle w:val="Char4"/>
          <w:rtl/>
        </w:rPr>
        <w:t>د: ا</w:t>
      </w:r>
      <w:r w:rsidR="00755556">
        <w:rPr>
          <w:rStyle w:val="Char4"/>
          <w:rtl/>
        </w:rPr>
        <w:t>ی</w:t>
      </w:r>
      <w:r w:rsidRPr="00906F1B">
        <w:rPr>
          <w:rStyle w:val="Char4"/>
          <w:rtl/>
        </w:rPr>
        <w:t xml:space="preserve">ن را از </w:t>
      </w:r>
      <w:r w:rsidR="00755556">
        <w:rPr>
          <w:rStyle w:val="Char4"/>
          <w:rtl/>
        </w:rPr>
        <w:t>ک</w:t>
      </w:r>
      <w:r w:rsidRPr="00906F1B">
        <w:rPr>
          <w:rStyle w:val="Char4"/>
          <w:rtl/>
        </w:rPr>
        <w:t>جا به دست آورد</w:t>
      </w:r>
      <w:r w:rsidR="000E63F6">
        <w:rPr>
          <w:rStyle w:val="Char4"/>
          <w:rtl/>
        </w:rPr>
        <w:t>ی</w:t>
      </w:r>
      <w:r w:rsidRPr="00906F1B">
        <w:rPr>
          <w:rStyle w:val="Char4"/>
          <w:rtl/>
        </w:rPr>
        <w:t xml:space="preserve">؟ گفت: </w:t>
      </w:r>
      <w:r w:rsidR="00755556">
        <w:rPr>
          <w:rStyle w:val="Char4"/>
          <w:rtl/>
        </w:rPr>
        <w:t>ک</w:t>
      </w:r>
      <w:r w:rsidRPr="00906F1B">
        <w:rPr>
          <w:rStyle w:val="Char4"/>
          <w:rtl/>
        </w:rPr>
        <w:t>ار م</w:t>
      </w:r>
      <w:r w:rsidR="000E63F6">
        <w:rPr>
          <w:rStyle w:val="Char4"/>
          <w:rtl/>
        </w:rPr>
        <w:t>ی</w:t>
      </w:r>
      <w:r w:rsidRPr="00906F1B">
        <w:rPr>
          <w:rStyle w:val="Char4"/>
          <w:rtl/>
        </w:rPr>
        <w:t>‏نمودم، و سئوال م</w:t>
      </w:r>
      <w:r w:rsidR="000E63F6">
        <w:rPr>
          <w:rStyle w:val="Char4"/>
          <w:rtl/>
        </w:rPr>
        <w:t>ی</w:t>
      </w:r>
      <w:r w:rsidRPr="00906F1B">
        <w:rPr>
          <w:rStyle w:val="Char4"/>
          <w:rtl/>
        </w:rPr>
        <w:t>‏</w:t>
      </w:r>
      <w:r w:rsidR="00755556">
        <w:rPr>
          <w:rStyle w:val="Char4"/>
          <w:rtl/>
        </w:rPr>
        <w:t>ک</w:t>
      </w:r>
      <w:r w:rsidRPr="00906F1B">
        <w:rPr>
          <w:rStyle w:val="Char4"/>
          <w:rtl/>
        </w:rPr>
        <w:t>ردم، ابن عمر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گفت: آ</w:t>
      </w:r>
      <w:r w:rsidR="00755556">
        <w:rPr>
          <w:rStyle w:val="Char4"/>
          <w:rtl/>
        </w:rPr>
        <w:t>ی</w:t>
      </w:r>
      <w:r w:rsidRPr="00906F1B">
        <w:rPr>
          <w:rStyle w:val="Char4"/>
          <w:rtl/>
        </w:rPr>
        <w:t>ا چر</w:t>
      </w:r>
      <w:r w:rsidR="00755556">
        <w:rPr>
          <w:rStyle w:val="Char4"/>
          <w:rtl/>
        </w:rPr>
        <w:t>ک</w:t>
      </w:r>
      <w:r w:rsidRPr="00906F1B">
        <w:rPr>
          <w:rStyle w:val="Char4"/>
          <w:rtl/>
        </w:rPr>
        <w:t>‏ها</w:t>
      </w:r>
      <w:r w:rsidR="000E63F6">
        <w:rPr>
          <w:rStyle w:val="Char4"/>
          <w:rtl/>
        </w:rPr>
        <w:t>ی</w:t>
      </w:r>
      <w:r w:rsidRPr="00906F1B">
        <w:rPr>
          <w:rStyle w:val="Char4"/>
          <w:rtl/>
        </w:rPr>
        <w:t xml:space="preserve"> مردم را به من آورده‏ا</w:t>
      </w:r>
      <w:r w:rsidR="000E63F6">
        <w:rPr>
          <w:rStyle w:val="Char4"/>
          <w:rtl/>
        </w:rPr>
        <w:t>ی</w:t>
      </w:r>
      <w:r w:rsidRPr="00906F1B">
        <w:rPr>
          <w:rStyle w:val="Char4"/>
          <w:rtl/>
        </w:rPr>
        <w:t xml:space="preserve"> و م</w:t>
      </w:r>
      <w:r w:rsidR="000E63F6">
        <w:rPr>
          <w:rStyle w:val="Char4"/>
          <w:rtl/>
        </w:rPr>
        <w:t>ی</w:t>
      </w:r>
      <w:r w:rsidRPr="00906F1B">
        <w:rPr>
          <w:rStyle w:val="Char4"/>
          <w:rtl/>
        </w:rPr>
        <w:t>‏خواه</w:t>
      </w:r>
      <w:r w:rsidR="000E63F6">
        <w:rPr>
          <w:rStyle w:val="Char4"/>
          <w:rtl/>
        </w:rPr>
        <w:t>ی</w:t>
      </w:r>
      <w:r w:rsidRPr="00906F1B">
        <w:rPr>
          <w:rStyle w:val="Char4"/>
          <w:rtl/>
        </w:rPr>
        <w:t xml:space="preserve"> به من بخوران</w:t>
      </w:r>
      <w:r w:rsidR="000E63F6">
        <w:rPr>
          <w:rStyle w:val="Char4"/>
          <w:rtl/>
        </w:rPr>
        <w:t>ی</w:t>
      </w:r>
      <w:r w:rsidRPr="00906F1B">
        <w:rPr>
          <w:rStyle w:val="Char4"/>
          <w:rtl/>
        </w:rPr>
        <w:t>؟ تو برا</w:t>
      </w:r>
      <w:r w:rsidR="000E63F6">
        <w:rPr>
          <w:rStyle w:val="Char4"/>
          <w:rtl/>
        </w:rPr>
        <w:t>ی</w:t>
      </w:r>
      <w:r w:rsidRPr="00906F1B">
        <w:rPr>
          <w:rStyle w:val="Char4"/>
          <w:rtl/>
        </w:rPr>
        <w:t xml:space="preserve"> خدا آزاد هست</w:t>
      </w:r>
      <w:r w:rsidR="000E63F6">
        <w:rPr>
          <w:rStyle w:val="Char4"/>
          <w:rtl/>
        </w:rPr>
        <w:t>ی</w:t>
      </w:r>
      <w:r w:rsidRPr="00906F1B">
        <w:rPr>
          <w:rStyle w:val="Char4"/>
          <w:rtl/>
        </w:rPr>
        <w:t>، و آنچه را آورده‏ا</w:t>
      </w:r>
      <w:r w:rsidR="000E63F6">
        <w:rPr>
          <w:rStyle w:val="Char4"/>
          <w:rtl/>
        </w:rPr>
        <w:t>ی</w:t>
      </w:r>
      <w:r w:rsidRPr="00906F1B">
        <w:rPr>
          <w:rStyle w:val="Char4"/>
          <w:rtl/>
        </w:rPr>
        <w:t xml:space="preserve"> ن</w:t>
      </w:r>
      <w:r w:rsidR="00755556">
        <w:rPr>
          <w:rStyle w:val="Char4"/>
          <w:rtl/>
        </w:rPr>
        <w:t>ی</w:t>
      </w:r>
      <w:r w:rsidRPr="00906F1B">
        <w:rPr>
          <w:rStyle w:val="Char4"/>
          <w:rtl/>
        </w:rPr>
        <w:t>ز برا</w:t>
      </w:r>
      <w:r w:rsidR="000E63F6">
        <w:rPr>
          <w:rStyle w:val="Char4"/>
          <w:rtl/>
        </w:rPr>
        <w:t>ی</w:t>
      </w:r>
      <w:r w:rsidRPr="00906F1B">
        <w:rPr>
          <w:rStyle w:val="Char4"/>
          <w:rtl/>
        </w:rPr>
        <w:t xml:space="preserve"> تو باشد.</w:t>
      </w:r>
    </w:p>
    <w:p w:rsidR="00BD3D1B" w:rsidRPr="006D690A" w:rsidRDefault="00BD3D1B" w:rsidP="00BA0C40">
      <w:pPr>
        <w:pStyle w:val="a2"/>
        <w:rPr>
          <w:rtl/>
        </w:rPr>
      </w:pPr>
      <w:bookmarkStart w:id="502" w:name="_Toc441684013"/>
      <w:r w:rsidRPr="006D690A">
        <w:rPr>
          <w:rtl/>
        </w:rPr>
        <w:t>عبداللَّه بن جعفر بن ابى طالب و رد نمودن مال</w:t>
      </w:r>
      <w:bookmarkEnd w:id="502"/>
    </w:p>
    <w:p w:rsidR="00BD3D1B" w:rsidRPr="006D690A" w:rsidRDefault="00BD3D1B" w:rsidP="005D6A1C">
      <w:pPr>
        <w:pStyle w:val="a5"/>
        <w:rPr>
          <w:rtl/>
        </w:rPr>
      </w:pPr>
      <w:bookmarkStart w:id="503" w:name="_Toc441684014"/>
      <w:r w:rsidRPr="006D690A">
        <w:rPr>
          <w:rtl/>
        </w:rPr>
        <w:t>قصه و</w:t>
      </w:r>
      <w:r w:rsidR="000E63F6">
        <w:rPr>
          <w:rtl/>
        </w:rPr>
        <w:t>ی</w:t>
      </w:r>
      <w:r w:rsidRPr="006D690A">
        <w:rPr>
          <w:rtl/>
        </w:rPr>
        <w:t xml:space="preserve"> با </w:t>
      </w:r>
      <w:r w:rsidR="005D6A1C">
        <w:rPr>
          <w:rFonts w:hint="cs"/>
          <w:rtl/>
        </w:rPr>
        <w:t>یک</w:t>
      </w:r>
      <w:r w:rsidRPr="006D690A">
        <w:rPr>
          <w:rtl/>
        </w:rPr>
        <w:t xml:space="preserve"> تاجر</w:t>
      </w:r>
      <w:bookmarkEnd w:id="503"/>
    </w:p>
    <w:p w:rsidR="00BD3D1B" w:rsidRPr="00906F1B" w:rsidRDefault="00BD3D1B" w:rsidP="002E3A23">
      <w:pPr>
        <w:pStyle w:val="PlainText"/>
        <w:ind w:firstLine="284"/>
        <w:jc w:val="both"/>
        <w:rPr>
          <w:rStyle w:val="Char4"/>
          <w:rtl/>
        </w:rPr>
      </w:pPr>
      <w:r w:rsidRPr="00906F1B">
        <w:rPr>
          <w:rStyle w:val="Char4"/>
          <w:rtl/>
        </w:rPr>
        <w:t>ابن اب</w:t>
      </w:r>
      <w:r w:rsidR="000E63F6">
        <w:rPr>
          <w:rStyle w:val="Char4"/>
          <w:rtl/>
        </w:rPr>
        <w:t>ی</w:t>
      </w:r>
      <w:r w:rsidRPr="00906F1B">
        <w:rPr>
          <w:rStyle w:val="Char4"/>
          <w:rtl/>
        </w:rPr>
        <w:t xml:space="preserve"> الدن</w:t>
      </w:r>
      <w:r w:rsidR="00755556">
        <w:rPr>
          <w:rStyle w:val="Char4"/>
          <w:rtl/>
        </w:rPr>
        <w:t>ی</w:t>
      </w:r>
      <w:r w:rsidRPr="00906F1B">
        <w:rPr>
          <w:rStyle w:val="Char4"/>
          <w:rtl/>
        </w:rPr>
        <w:t>ا و خرا</w:t>
      </w:r>
      <w:r w:rsidR="00755556">
        <w:rPr>
          <w:rStyle w:val="Char4"/>
          <w:rtl/>
        </w:rPr>
        <w:t>ی</w:t>
      </w:r>
      <w:r w:rsidRPr="00906F1B">
        <w:rPr>
          <w:rStyle w:val="Char4"/>
          <w:rtl/>
        </w:rPr>
        <w:t>ط</w:t>
      </w:r>
      <w:r w:rsidR="000E63F6">
        <w:rPr>
          <w:rStyle w:val="Char4"/>
          <w:rtl/>
        </w:rPr>
        <w:t>ی</w:t>
      </w:r>
      <w:r w:rsidRPr="00906F1B">
        <w:rPr>
          <w:rStyle w:val="Char4"/>
          <w:rtl/>
        </w:rPr>
        <w:t xml:space="preserve"> به سند حسن از محمّدبن س</w:t>
      </w:r>
      <w:r w:rsidR="00755556">
        <w:rPr>
          <w:rStyle w:val="Char4"/>
          <w:rtl/>
        </w:rPr>
        <w:t>ی</w:t>
      </w:r>
      <w:r w:rsidRPr="00906F1B">
        <w:rPr>
          <w:rStyle w:val="Char4"/>
          <w:rtl/>
        </w:rPr>
        <w:t>ر</w:t>
      </w:r>
      <w:r w:rsidR="00755556">
        <w:rPr>
          <w:rStyle w:val="Char4"/>
          <w:rtl/>
        </w:rPr>
        <w:t>ی</w:t>
      </w:r>
      <w:r w:rsidRPr="00906F1B">
        <w:rPr>
          <w:rStyle w:val="Char4"/>
          <w:rtl/>
        </w:rPr>
        <w:t>ن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تاجر</w:t>
      </w:r>
      <w:r w:rsidR="000E63F6">
        <w:rPr>
          <w:rStyle w:val="Char4"/>
          <w:rtl/>
        </w:rPr>
        <w:t>ی</w:t>
      </w:r>
      <w:r w:rsidRPr="00906F1B">
        <w:rPr>
          <w:rStyle w:val="FootnoteReference"/>
          <w:rFonts w:ascii="IRNazli" w:hAnsi="IRNazli" w:cs="IRNazli"/>
          <w:sz w:val="28"/>
          <w:szCs w:val="28"/>
          <w:rtl/>
        </w:rPr>
        <w:footnoteReference w:id="557"/>
      </w:r>
      <w:r w:rsidRPr="00906F1B">
        <w:rPr>
          <w:rStyle w:val="Char4"/>
          <w:rtl/>
        </w:rPr>
        <w:t xml:space="preserve"> از اهل سواد با پسر جعفر صحبت نمود، تا با عل</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درباره </w:t>
      </w:r>
      <w:r w:rsidR="00755556">
        <w:rPr>
          <w:rStyle w:val="Char4"/>
          <w:rtl/>
        </w:rPr>
        <w:t>ک</w:t>
      </w:r>
      <w:r w:rsidRPr="00906F1B">
        <w:rPr>
          <w:rStyle w:val="Char4"/>
          <w:rtl/>
        </w:rPr>
        <w:t>ار</w:t>
      </w:r>
      <w:r w:rsidR="000E63F6">
        <w:rPr>
          <w:rStyle w:val="Char4"/>
          <w:rtl/>
        </w:rPr>
        <w:t>ی</w:t>
      </w:r>
      <w:r w:rsidRPr="00906F1B">
        <w:rPr>
          <w:rStyle w:val="Char4"/>
          <w:rtl/>
        </w:rPr>
        <w:t xml:space="preserve"> صحبت نما</w:t>
      </w:r>
      <w:r w:rsidR="00755556">
        <w:rPr>
          <w:rStyle w:val="Char4"/>
          <w:rtl/>
        </w:rPr>
        <w:t>ی</w:t>
      </w:r>
      <w:r w:rsidRPr="00906F1B">
        <w:rPr>
          <w:rStyle w:val="Char4"/>
          <w:rtl/>
        </w:rPr>
        <w:t>د، و او با عل</w:t>
      </w:r>
      <w:r w:rsidR="000E63F6">
        <w:rPr>
          <w:rStyle w:val="Char4"/>
          <w:rtl/>
        </w:rPr>
        <w:t>ی</w:t>
      </w:r>
      <w:r w:rsidRPr="00906F1B">
        <w:rPr>
          <w:rStyle w:val="Char4"/>
          <w:rtl/>
        </w:rPr>
        <w:t xml:space="preserve"> </w:t>
      </w:r>
      <w:r w:rsidR="002E3A23">
        <w:rPr>
          <w:rStyle w:val="Char4"/>
          <w:rFonts w:cs="CTraditional Arabic" w:hint="cs"/>
          <w:rtl/>
        </w:rPr>
        <w:t>س</w:t>
      </w:r>
      <w:r w:rsidR="002E3A23">
        <w:rPr>
          <w:rStyle w:val="Char4"/>
          <w:rFonts w:hint="cs"/>
          <w:rtl/>
        </w:rPr>
        <w:t xml:space="preserve"> </w:t>
      </w:r>
      <w:r w:rsidRPr="00906F1B">
        <w:rPr>
          <w:rStyle w:val="Char4"/>
          <w:rtl/>
        </w:rPr>
        <w:t>در آن مورد صحبت نمود و آن را حل ساخت، آن گاه تاجر برا</w:t>
      </w:r>
      <w:r w:rsidR="00755556">
        <w:rPr>
          <w:rStyle w:val="Char4"/>
          <w:rtl/>
        </w:rPr>
        <w:t>ی</w:t>
      </w:r>
      <w:r w:rsidRPr="00906F1B">
        <w:rPr>
          <w:rStyle w:val="Char4"/>
          <w:rtl/>
        </w:rPr>
        <w:t>ش چهل هزار فرستاد، و گفتند: ا</w:t>
      </w:r>
      <w:r w:rsidR="00755556">
        <w:rPr>
          <w:rStyle w:val="Char4"/>
          <w:rtl/>
        </w:rPr>
        <w:t>ی</w:t>
      </w:r>
      <w:r w:rsidRPr="00906F1B">
        <w:rPr>
          <w:rStyle w:val="Char4"/>
          <w:rtl/>
        </w:rPr>
        <w:t>ن را تاجر فرستاده است. و</w:t>
      </w:r>
      <w:r w:rsidR="000E63F6">
        <w:rPr>
          <w:rStyle w:val="Char4"/>
          <w:rtl/>
        </w:rPr>
        <w:t>ی</w:t>
      </w:r>
      <w:r w:rsidRPr="00906F1B">
        <w:rPr>
          <w:rStyle w:val="Char4"/>
          <w:rtl/>
        </w:rPr>
        <w:t xml:space="preserve"> آن را </w:t>
      </w:r>
      <w:r w:rsidRPr="00D51E9B">
        <w:rPr>
          <w:rStyle w:val="Char4"/>
          <w:spacing w:val="-4"/>
          <w:rtl/>
        </w:rPr>
        <w:t>مسترد نموده گفت: ما ن</w:t>
      </w:r>
      <w:r w:rsidR="00755556" w:rsidRPr="00D51E9B">
        <w:rPr>
          <w:rStyle w:val="Char4"/>
          <w:spacing w:val="-4"/>
          <w:rtl/>
        </w:rPr>
        <w:t>یک</w:t>
      </w:r>
      <w:r w:rsidR="000E63F6">
        <w:rPr>
          <w:rStyle w:val="Char4"/>
          <w:spacing w:val="-4"/>
          <w:rtl/>
        </w:rPr>
        <w:t>ی</w:t>
      </w:r>
      <w:r w:rsidRPr="00D51E9B">
        <w:rPr>
          <w:rStyle w:val="Char4"/>
          <w:spacing w:val="-4"/>
          <w:rtl/>
        </w:rPr>
        <w:t xml:space="preserve"> را نم</w:t>
      </w:r>
      <w:r w:rsidR="000E63F6">
        <w:rPr>
          <w:rStyle w:val="Char4"/>
          <w:spacing w:val="-4"/>
          <w:rtl/>
        </w:rPr>
        <w:t>ی</w:t>
      </w:r>
      <w:r w:rsidRPr="00D51E9B">
        <w:rPr>
          <w:rStyle w:val="Char4"/>
          <w:spacing w:val="-4"/>
          <w:rtl/>
        </w:rPr>
        <w:t>‏فروش</w:t>
      </w:r>
      <w:r w:rsidR="00755556" w:rsidRPr="00D51E9B">
        <w:rPr>
          <w:rStyle w:val="Char4"/>
          <w:spacing w:val="-4"/>
          <w:rtl/>
        </w:rPr>
        <w:t>ی</w:t>
      </w:r>
      <w:r w:rsidRPr="00D51E9B">
        <w:rPr>
          <w:rStyle w:val="Char4"/>
          <w:spacing w:val="-4"/>
          <w:rtl/>
        </w:rPr>
        <w:t>م. ا</w:t>
      </w:r>
      <w:r w:rsidR="00755556" w:rsidRPr="00D51E9B">
        <w:rPr>
          <w:rStyle w:val="Char4"/>
          <w:spacing w:val="-4"/>
          <w:rtl/>
        </w:rPr>
        <w:t>ی</w:t>
      </w:r>
      <w:r w:rsidRPr="00D51E9B">
        <w:rPr>
          <w:rStyle w:val="Char4"/>
          <w:spacing w:val="-4"/>
          <w:rtl/>
        </w:rPr>
        <w:t>ن چن</w:t>
      </w:r>
      <w:r w:rsidR="00755556" w:rsidRPr="00D51E9B">
        <w:rPr>
          <w:rStyle w:val="Char4"/>
          <w:spacing w:val="-4"/>
          <w:rtl/>
        </w:rPr>
        <w:t>ی</w:t>
      </w:r>
      <w:r w:rsidRPr="00D51E9B">
        <w:rPr>
          <w:rStyle w:val="Char4"/>
          <w:spacing w:val="-4"/>
          <w:rtl/>
        </w:rPr>
        <w:t>ن در الاصابه (290/2) آمده است.</w:t>
      </w:r>
    </w:p>
    <w:p w:rsidR="00BD3D1B" w:rsidRPr="00906F1B" w:rsidRDefault="00BD3D1B" w:rsidP="00BA0C40">
      <w:pPr>
        <w:pStyle w:val="a2"/>
        <w:rPr>
          <w:rStyle w:val="Char4"/>
          <w:rtl/>
        </w:rPr>
      </w:pPr>
      <w:bookmarkStart w:id="504" w:name="_Toc441684015"/>
      <w:r w:rsidRPr="006D690A">
        <w:rPr>
          <w:rtl/>
        </w:rPr>
        <w:t>عبداللَّه بن ارقم</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6D690A">
        <w:rPr>
          <w:rtl/>
        </w:rPr>
        <w:t>و رد نمودن مال</w:t>
      </w:r>
      <w:bookmarkEnd w:id="504"/>
    </w:p>
    <w:p w:rsidR="00BD3D1B" w:rsidRPr="006D690A" w:rsidRDefault="00BD3D1B" w:rsidP="00BA0C40">
      <w:pPr>
        <w:pStyle w:val="a5"/>
        <w:rPr>
          <w:rtl/>
        </w:rPr>
      </w:pPr>
      <w:bookmarkStart w:id="505" w:name="_Toc441684016"/>
      <w:r w:rsidRPr="006D690A">
        <w:rPr>
          <w:rtl/>
        </w:rPr>
        <w:t>قصه و</w:t>
      </w:r>
      <w:r w:rsidR="000E63F6">
        <w:rPr>
          <w:rtl/>
        </w:rPr>
        <w:t>ی</w:t>
      </w:r>
      <w:r w:rsidRPr="006D690A">
        <w:rPr>
          <w:rtl/>
        </w:rPr>
        <w:t xml:space="preserve"> با عثمان</w:t>
      </w:r>
      <w:r w:rsidR="00F60D76">
        <w:rPr>
          <w:rtl/>
        </w:rPr>
        <w:t xml:space="preserve"> </w:t>
      </w:r>
      <w:r w:rsidR="00F60D76" w:rsidRPr="00F60D76">
        <w:rPr>
          <w:rFonts w:cs="CTraditional Arabic" w:hint="cs"/>
          <w:bCs w:val="0"/>
          <w:szCs w:val="28"/>
          <w:rtl/>
        </w:rPr>
        <w:t>ب</w:t>
      </w:r>
      <w:r w:rsidRPr="006D690A">
        <w:rPr>
          <w:rtl/>
        </w:rPr>
        <w:t xml:space="preserve"> در اين باره</w:t>
      </w:r>
      <w:bookmarkEnd w:id="505"/>
    </w:p>
    <w:p w:rsidR="00BD3D1B" w:rsidRPr="006E0E99" w:rsidRDefault="00BD3D1B" w:rsidP="00DD65AC">
      <w:pPr>
        <w:pStyle w:val="PlainText"/>
        <w:ind w:firstLine="284"/>
        <w:jc w:val="both"/>
        <w:rPr>
          <w:rStyle w:val="Char4"/>
          <w:rtl/>
        </w:rPr>
      </w:pPr>
      <w:r w:rsidRPr="006E0E99">
        <w:rPr>
          <w:rStyle w:val="Char4"/>
          <w:rtl/>
        </w:rPr>
        <w:t>بغو</w:t>
      </w:r>
      <w:r w:rsidR="000E63F6" w:rsidRPr="006E0E99">
        <w:rPr>
          <w:rStyle w:val="Char4"/>
          <w:rtl/>
        </w:rPr>
        <w:t>ی</w:t>
      </w:r>
      <w:r w:rsidRPr="006E0E99">
        <w:rPr>
          <w:rStyle w:val="Char4"/>
          <w:rtl/>
        </w:rPr>
        <w:t xml:space="preserve"> از طر</w:t>
      </w:r>
      <w:r w:rsidR="00755556" w:rsidRPr="006E0E99">
        <w:rPr>
          <w:rStyle w:val="Char4"/>
          <w:rtl/>
        </w:rPr>
        <w:t>ی</w:t>
      </w:r>
      <w:r w:rsidRPr="006E0E99">
        <w:rPr>
          <w:rStyle w:val="Char4"/>
          <w:rtl/>
        </w:rPr>
        <w:t>ق ابن ع</w:t>
      </w:r>
      <w:r w:rsidR="00755556" w:rsidRPr="006E0E99">
        <w:rPr>
          <w:rStyle w:val="Char4"/>
          <w:rtl/>
        </w:rPr>
        <w:t>یی</w:t>
      </w:r>
      <w:r w:rsidRPr="006E0E99">
        <w:rPr>
          <w:rStyle w:val="Char4"/>
          <w:rtl/>
        </w:rPr>
        <w:t>نه از عمروبن د</w:t>
      </w:r>
      <w:r w:rsidR="00755556" w:rsidRPr="006E0E99">
        <w:rPr>
          <w:rStyle w:val="Char4"/>
          <w:rtl/>
        </w:rPr>
        <w:t>ی</w:t>
      </w:r>
      <w:r w:rsidRPr="006E0E99">
        <w:rPr>
          <w:rStyle w:val="Char4"/>
          <w:rtl/>
        </w:rPr>
        <w:t>نار روا</w:t>
      </w:r>
      <w:r w:rsidR="00755556" w:rsidRPr="006E0E99">
        <w:rPr>
          <w:rStyle w:val="Char4"/>
          <w:rtl/>
        </w:rPr>
        <w:t>ی</w:t>
      </w:r>
      <w:r w:rsidRPr="006E0E99">
        <w:rPr>
          <w:rStyle w:val="Char4"/>
          <w:rtl/>
        </w:rPr>
        <w:t xml:space="preserve">ت نموده، </w:t>
      </w:r>
      <w:r w:rsidR="00755556" w:rsidRPr="006E0E99">
        <w:rPr>
          <w:rStyle w:val="Char4"/>
          <w:rtl/>
        </w:rPr>
        <w:t>ک</w:t>
      </w:r>
      <w:r w:rsidRPr="006E0E99">
        <w:rPr>
          <w:rStyle w:val="Char4"/>
          <w:rtl/>
        </w:rPr>
        <w:t>ه گفت: عثمان، عبداللَّه بن ارقم</w:t>
      </w:r>
      <w:r w:rsidR="00F60D76" w:rsidRPr="006E0E99">
        <w:rPr>
          <w:rStyle w:val="Char4"/>
          <w:rtl/>
        </w:rPr>
        <w:t xml:space="preserve"> </w:t>
      </w:r>
      <w:r w:rsidR="00F60D76" w:rsidRPr="006E0E99">
        <w:rPr>
          <w:rStyle w:val="Char4"/>
          <w:rFonts w:ascii="CTraditional Arabic" w:hAnsi="CTraditional Arabic" w:cs="CTraditional Arabic"/>
          <w:rtl/>
        </w:rPr>
        <w:t>ب</w:t>
      </w:r>
      <w:r w:rsidRPr="006E0E99">
        <w:rPr>
          <w:rStyle w:val="Char4"/>
          <w:rtl/>
        </w:rPr>
        <w:t xml:space="preserve"> را در ب</w:t>
      </w:r>
      <w:r w:rsidR="00755556" w:rsidRPr="006E0E99">
        <w:rPr>
          <w:rStyle w:val="Char4"/>
          <w:rtl/>
        </w:rPr>
        <w:t>ی</w:t>
      </w:r>
      <w:r w:rsidRPr="006E0E99">
        <w:rPr>
          <w:rStyle w:val="Char4"/>
          <w:rtl/>
        </w:rPr>
        <w:t>ت‏المال مقرّر ساخت، و برا</w:t>
      </w:r>
      <w:r w:rsidR="00755556" w:rsidRPr="006E0E99">
        <w:rPr>
          <w:rStyle w:val="Char4"/>
          <w:rtl/>
        </w:rPr>
        <w:t>ی</w:t>
      </w:r>
      <w:r w:rsidRPr="006E0E99">
        <w:rPr>
          <w:rStyle w:val="Char4"/>
          <w:rtl/>
        </w:rPr>
        <w:t>ش س</w:t>
      </w:r>
      <w:r w:rsidR="00755556" w:rsidRPr="006E0E99">
        <w:rPr>
          <w:rStyle w:val="Char4"/>
          <w:rtl/>
        </w:rPr>
        <w:t>ی</w:t>
      </w:r>
      <w:r w:rsidRPr="006E0E99">
        <w:rPr>
          <w:rStyle w:val="Char4"/>
          <w:rtl/>
        </w:rPr>
        <w:t>صد هزار معاش داد، ول</w:t>
      </w:r>
      <w:r w:rsidR="000E63F6" w:rsidRPr="006E0E99">
        <w:rPr>
          <w:rStyle w:val="Char4"/>
          <w:rtl/>
        </w:rPr>
        <w:t>ی</w:t>
      </w:r>
      <w:r w:rsidRPr="006E0E99">
        <w:rPr>
          <w:rStyle w:val="Char4"/>
          <w:rtl/>
        </w:rPr>
        <w:t xml:space="preserve"> او از قبول آن امتناع ورز</w:t>
      </w:r>
      <w:r w:rsidR="00755556" w:rsidRPr="006E0E99">
        <w:rPr>
          <w:rStyle w:val="Char4"/>
          <w:rtl/>
        </w:rPr>
        <w:t>ی</w:t>
      </w:r>
      <w:r w:rsidRPr="006E0E99">
        <w:rPr>
          <w:rStyle w:val="Char4"/>
          <w:rtl/>
        </w:rPr>
        <w:t>د... و مانند آن را متذ</w:t>
      </w:r>
      <w:r w:rsidR="00755556" w:rsidRPr="006E0E99">
        <w:rPr>
          <w:rStyle w:val="Char4"/>
          <w:rtl/>
        </w:rPr>
        <w:t>ک</w:t>
      </w:r>
      <w:r w:rsidRPr="006E0E99">
        <w:rPr>
          <w:rStyle w:val="Char4"/>
          <w:rtl/>
        </w:rPr>
        <w:t xml:space="preserve">ر شده، </w:t>
      </w:r>
      <w:r w:rsidR="00755556" w:rsidRPr="006E0E99">
        <w:rPr>
          <w:rStyle w:val="Char4"/>
          <w:rtl/>
        </w:rPr>
        <w:t>ی</w:t>
      </w:r>
      <w:r w:rsidRPr="006E0E99">
        <w:rPr>
          <w:rStyle w:val="Char4"/>
          <w:rtl/>
        </w:rPr>
        <w:t>عن</w:t>
      </w:r>
      <w:r w:rsidR="000E63F6" w:rsidRPr="006E0E99">
        <w:rPr>
          <w:rStyle w:val="Char4"/>
          <w:rtl/>
        </w:rPr>
        <w:t>ی</w:t>
      </w:r>
      <w:r w:rsidRPr="006E0E99">
        <w:rPr>
          <w:rStyle w:val="Char4"/>
          <w:rtl/>
        </w:rPr>
        <w:t xml:space="preserve"> مانند حد</w:t>
      </w:r>
      <w:r w:rsidR="00755556" w:rsidRPr="006E0E99">
        <w:rPr>
          <w:rStyle w:val="Char4"/>
          <w:rtl/>
        </w:rPr>
        <w:t>ی</w:t>
      </w:r>
      <w:r w:rsidRPr="006E0E99">
        <w:rPr>
          <w:rStyle w:val="Char4"/>
          <w:rtl/>
        </w:rPr>
        <w:t>ث مال</w:t>
      </w:r>
      <w:r w:rsidR="00755556" w:rsidRPr="006E0E99">
        <w:rPr>
          <w:rStyle w:val="Char4"/>
          <w:rtl/>
        </w:rPr>
        <w:t>ک</w:t>
      </w:r>
      <w:r w:rsidRPr="006E0E99">
        <w:rPr>
          <w:rStyle w:val="Char4"/>
          <w:rtl/>
        </w:rPr>
        <w:t xml:space="preserve"> را، مال</w:t>
      </w:r>
      <w:r w:rsidR="00755556" w:rsidRPr="006E0E99">
        <w:rPr>
          <w:rStyle w:val="Char4"/>
          <w:rtl/>
        </w:rPr>
        <w:t>ک</w:t>
      </w:r>
      <w:r w:rsidRPr="006E0E99">
        <w:rPr>
          <w:rStyle w:val="Char4"/>
          <w:rtl/>
        </w:rPr>
        <w:t xml:space="preserve"> م</w:t>
      </w:r>
      <w:r w:rsidR="000E63F6" w:rsidRPr="006E0E99">
        <w:rPr>
          <w:rStyle w:val="Char4"/>
          <w:rtl/>
        </w:rPr>
        <w:t>ی</w:t>
      </w:r>
      <w:r w:rsidRPr="006E0E99">
        <w:rPr>
          <w:rStyle w:val="Char4"/>
          <w:rtl/>
        </w:rPr>
        <w:t>‏گو</w:t>
      </w:r>
      <w:r w:rsidR="00755556" w:rsidRPr="006E0E99">
        <w:rPr>
          <w:rStyle w:val="Char4"/>
          <w:rtl/>
        </w:rPr>
        <w:t>ی</w:t>
      </w:r>
      <w:r w:rsidRPr="006E0E99">
        <w:rPr>
          <w:rStyle w:val="Char4"/>
          <w:rtl/>
        </w:rPr>
        <w:t>د: برا</w:t>
      </w:r>
      <w:r w:rsidR="00755556" w:rsidRPr="006E0E99">
        <w:rPr>
          <w:rStyle w:val="Char4"/>
          <w:rtl/>
        </w:rPr>
        <w:t>ی</w:t>
      </w:r>
      <w:r w:rsidRPr="006E0E99">
        <w:rPr>
          <w:rStyle w:val="Char4"/>
          <w:rtl/>
        </w:rPr>
        <w:t>م خبر رس</w:t>
      </w:r>
      <w:r w:rsidR="00755556" w:rsidRPr="006E0E99">
        <w:rPr>
          <w:rStyle w:val="Char4"/>
          <w:rtl/>
        </w:rPr>
        <w:t>ی</w:t>
      </w:r>
      <w:r w:rsidRPr="006E0E99">
        <w:rPr>
          <w:rStyle w:val="Char4"/>
          <w:rtl/>
        </w:rPr>
        <w:t xml:space="preserve">د </w:t>
      </w:r>
      <w:r w:rsidR="00755556" w:rsidRPr="006E0E99">
        <w:rPr>
          <w:rStyle w:val="Char4"/>
          <w:rtl/>
        </w:rPr>
        <w:t>ک</w:t>
      </w:r>
      <w:r w:rsidRPr="006E0E99">
        <w:rPr>
          <w:rStyle w:val="Char4"/>
          <w:rtl/>
        </w:rPr>
        <w:t>ه عثمان برا</w:t>
      </w:r>
      <w:r w:rsidR="000E63F6" w:rsidRPr="006E0E99">
        <w:rPr>
          <w:rStyle w:val="Char4"/>
          <w:rtl/>
        </w:rPr>
        <w:t>ی</w:t>
      </w:r>
      <w:r w:rsidRPr="006E0E99">
        <w:rPr>
          <w:rStyle w:val="Char4"/>
          <w:rtl/>
        </w:rPr>
        <w:t xml:space="preserve"> عبداللَّه بن ارقم اجازه س</w:t>
      </w:r>
      <w:r w:rsidR="000E63F6" w:rsidRPr="006E0E99">
        <w:rPr>
          <w:rStyle w:val="Char4"/>
          <w:rtl/>
        </w:rPr>
        <w:t>ی</w:t>
      </w:r>
      <w:r w:rsidRPr="006E0E99">
        <w:rPr>
          <w:rStyle w:val="Char4"/>
          <w:rtl/>
        </w:rPr>
        <w:t xml:space="preserve"> هزار را داد، ول</w:t>
      </w:r>
      <w:r w:rsidR="000E63F6" w:rsidRPr="006E0E99">
        <w:rPr>
          <w:rStyle w:val="Char4"/>
          <w:rtl/>
        </w:rPr>
        <w:t>ی</w:t>
      </w:r>
      <w:r w:rsidRPr="006E0E99">
        <w:rPr>
          <w:rStyle w:val="Char4"/>
          <w:rtl/>
        </w:rPr>
        <w:t xml:space="preserve"> او از قبول آن ابا ورز</w:t>
      </w:r>
      <w:r w:rsidR="00755556" w:rsidRPr="006E0E99">
        <w:rPr>
          <w:rStyle w:val="Char4"/>
          <w:rtl/>
        </w:rPr>
        <w:t>ی</w:t>
      </w:r>
      <w:r w:rsidRPr="006E0E99">
        <w:rPr>
          <w:rStyle w:val="Char4"/>
          <w:rtl/>
        </w:rPr>
        <w:t>د و گفت: من فقط برا</w:t>
      </w:r>
      <w:r w:rsidR="000E63F6" w:rsidRPr="006E0E99">
        <w:rPr>
          <w:rStyle w:val="Char4"/>
          <w:rtl/>
        </w:rPr>
        <w:t>ی</w:t>
      </w:r>
      <w:r w:rsidRPr="006E0E99">
        <w:rPr>
          <w:rStyle w:val="Char4"/>
          <w:rtl/>
        </w:rPr>
        <w:t xml:space="preserve"> خدا </w:t>
      </w:r>
      <w:r w:rsidR="00755556" w:rsidRPr="006E0E99">
        <w:rPr>
          <w:rStyle w:val="Char4"/>
          <w:rtl/>
        </w:rPr>
        <w:t>ک</w:t>
      </w:r>
      <w:r w:rsidRPr="006E0E99">
        <w:rPr>
          <w:rStyle w:val="Char4"/>
          <w:rtl/>
        </w:rPr>
        <w:t>ار نمودم. ا</w:t>
      </w:r>
      <w:r w:rsidR="00755556" w:rsidRPr="006E0E99">
        <w:rPr>
          <w:rStyle w:val="Char4"/>
          <w:rtl/>
        </w:rPr>
        <w:t>ی</w:t>
      </w:r>
      <w:r w:rsidRPr="006E0E99">
        <w:rPr>
          <w:rStyle w:val="Char4"/>
          <w:rtl/>
        </w:rPr>
        <w:t>ن چن</w:t>
      </w:r>
      <w:r w:rsidR="00755556" w:rsidRPr="006E0E99">
        <w:rPr>
          <w:rStyle w:val="Char4"/>
          <w:rtl/>
        </w:rPr>
        <w:t>ی</w:t>
      </w:r>
      <w:r w:rsidRPr="006E0E99">
        <w:rPr>
          <w:rStyle w:val="Char4"/>
          <w:rtl/>
        </w:rPr>
        <w:t>ن در الاصابه (274/2) آمده است</w:t>
      </w:r>
      <w:r w:rsidRPr="006E0E99">
        <w:rPr>
          <w:rStyle w:val="FootnoteReference"/>
          <w:rFonts w:ascii="IRNazli" w:hAnsi="IRNazli" w:cs="IRNazli"/>
          <w:sz w:val="28"/>
          <w:szCs w:val="28"/>
          <w:rtl/>
        </w:rPr>
        <w:footnoteReference w:id="558"/>
      </w:r>
      <w:r w:rsidR="00DD65AC" w:rsidRPr="006E0E99">
        <w:rPr>
          <w:rStyle w:val="Char4"/>
          <w:rFonts w:hint="cs"/>
          <w:rtl/>
        </w:rPr>
        <w:t>.</w:t>
      </w:r>
    </w:p>
    <w:p w:rsidR="00BD3D1B" w:rsidRPr="006D690A" w:rsidRDefault="00BD3D1B" w:rsidP="00BA0C40">
      <w:pPr>
        <w:pStyle w:val="a2"/>
        <w:rPr>
          <w:rtl/>
        </w:rPr>
      </w:pPr>
      <w:bookmarkStart w:id="506" w:name="_Toc441684017"/>
      <w:r w:rsidRPr="006D690A">
        <w:rPr>
          <w:rtl/>
        </w:rPr>
        <w:t>عمرو بن</w:t>
      </w:r>
      <w:r w:rsidR="00DD65AC">
        <w:rPr>
          <w:rtl/>
        </w:rPr>
        <w:t xml:space="preserve"> نعمان بن مقرّن و رد نمودن مال</w:t>
      </w:r>
      <w:bookmarkEnd w:id="506"/>
    </w:p>
    <w:p w:rsidR="00BD3D1B" w:rsidRDefault="00BD3D1B" w:rsidP="00BA0C40">
      <w:pPr>
        <w:pStyle w:val="a5"/>
        <w:rPr>
          <w:rtl/>
        </w:rPr>
      </w:pPr>
      <w:bookmarkStart w:id="507" w:name="_Toc441684018"/>
      <w:r w:rsidRPr="006D690A">
        <w:rPr>
          <w:rtl/>
        </w:rPr>
        <w:t>قصه و</w:t>
      </w:r>
      <w:r w:rsidR="000E63F6">
        <w:rPr>
          <w:rtl/>
        </w:rPr>
        <w:t>ی</w:t>
      </w:r>
      <w:r w:rsidRPr="006D690A">
        <w:rPr>
          <w:rtl/>
        </w:rPr>
        <w:t xml:space="preserve"> با مصعب بن زبير در اين باره</w:t>
      </w:r>
      <w:bookmarkEnd w:id="507"/>
    </w:p>
    <w:p w:rsidR="00BD3D1B" w:rsidRPr="00D51E9B" w:rsidRDefault="00BD3D1B" w:rsidP="009A3C8E">
      <w:pPr>
        <w:pStyle w:val="PlainText"/>
        <w:ind w:firstLine="284"/>
        <w:jc w:val="both"/>
        <w:rPr>
          <w:rStyle w:val="Char4"/>
          <w:rFonts w:ascii="Courier New" w:hAnsi="Courier New" w:cs="B Jadid"/>
          <w:spacing w:val="-4"/>
          <w:rtl/>
        </w:rPr>
      </w:pPr>
      <w:r w:rsidRPr="00D51E9B">
        <w:rPr>
          <w:rStyle w:val="Char4"/>
          <w:spacing w:val="-4"/>
          <w:rtl/>
        </w:rPr>
        <w:t>ابن اب</w:t>
      </w:r>
      <w:r w:rsidR="000E63F6">
        <w:rPr>
          <w:rStyle w:val="Char4"/>
          <w:spacing w:val="-4"/>
          <w:rtl/>
        </w:rPr>
        <w:t>ی</w:t>
      </w:r>
      <w:r w:rsidRPr="00D51E9B">
        <w:rPr>
          <w:rStyle w:val="Char4"/>
          <w:spacing w:val="-4"/>
          <w:rtl/>
        </w:rPr>
        <w:t xml:space="preserve"> ش</w:t>
      </w:r>
      <w:r w:rsidR="00755556" w:rsidRPr="00D51E9B">
        <w:rPr>
          <w:rStyle w:val="Char4"/>
          <w:spacing w:val="-4"/>
          <w:rtl/>
        </w:rPr>
        <w:t>ی</w:t>
      </w:r>
      <w:r w:rsidRPr="00D51E9B">
        <w:rPr>
          <w:rStyle w:val="Char4"/>
          <w:spacing w:val="-4"/>
          <w:rtl/>
        </w:rPr>
        <w:t>به از معاو</w:t>
      </w:r>
      <w:r w:rsidR="00755556" w:rsidRPr="00D51E9B">
        <w:rPr>
          <w:rStyle w:val="Char4"/>
          <w:spacing w:val="-4"/>
          <w:rtl/>
        </w:rPr>
        <w:t>ی</w:t>
      </w:r>
      <w:r w:rsidRPr="00D51E9B">
        <w:rPr>
          <w:rStyle w:val="Char4"/>
          <w:spacing w:val="-4"/>
          <w:rtl/>
        </w:rPr>
        <w:t>ه بن قرّه روا</w:t>
      </w:r>
      <w:r w:rsidR="00755556" w:rsidRPr="00D51E9B">
        <w:rPr>
          <w:rStyle w:val="Char4"/>
          <w:spacing w:val="-4"/>
          <w:rtl/>
        </w:rPr>
        <w:t>ی</w:t>
      </w:r>
      <w:r w:rsidRPr="00D51E9B">
        <w:rPr>
          <w:rStyle w:val="Char4"/>
          <w:spacing w:val="-4"/>
          <w:rtl/>
        </w:rPr>
        <w:t xml:space="preserve">ت نموده، </w:t>
      </w:r>
      <w:r w:rsidR="00755556" w:rsidRPr="00D51E9B">
        <w:rPr>
          <w:rStyle w:val="Char4"/>
          <w:spacing w:val="-4"/>
          <w:rtl/>
        </w:rPr>
        <w:t>ک</w:t>
      </w:r>
      <w:r w:rsidRPr="00D51E9B">
        <w:rPr>
          <w:rStyle w:val="Char4"/>
          <w:spacing w:val="-4"/>
          <w:rtl/>
        </w:rPr>
        <w:t>ه گفت: من مهمان عمروبن نعمان بن مقرن</w:t>
      </w:r>
      <w:r w:rsidR="001A04CD">
        <w:rPr>
          <w:rStyle w:val="Char4"/>
          <w:rFonts w:hint="cs"/>
          <w:spacing w:val="-4"/>
          <w:rtl/>
        </w:rPr>
        <w:t xml:space="preserve"> </w:t>
      </w:r>
      <w:r w:rsidR="00F60D76" w:rsidRPr="00D51E9B">
        <w:rPr>
          <w:rStyle w:val="Char4"/>
          <w:rFonts w:ascii="CTraditional Arabic" w:hAnsi="CTraditional Arabic" w:cs="CTraditional Arabic"/>
          <w:spacing w:val="-4"/>
          <w:rtl/>
        </w:rPr>
        <w:t>ب</w:t>
      </w:r>
      <w:r w:rsidRPr="00D51E9B">
        <w:rPr>
          <w:rStyle w:val="Char4"/>
          <w:spacing w:val="-4"/>
          <w:rtl/>
        </w:rPr>
        <w:t xml:space="preserve"> بودم، هنگام</w:t>
      </w:r>
      <w:r w:rsidR="000E63F6">
        <w:rPr>
          <w:rStyle w:val="Char4"/>
          <w:spacing w:val="-4"/>
          <w:rtl/>
        </w:rPr>
        <w:t>ی</w:t>
      </w:r>
      <w:r w:rsidRPr="00D51E9B">
        <w:rPr>
          <w:rStyle w:val="Char4"/>
          <w:spacing w:val="-4"/>
          <w:rtl/>
        </w:rPr>
        <w:t xml:space="preserve"> </w:t>
      </w:r>
      <w:r w:rsidR="00755556" w:rsidRPr="00D51E9B">
        <w:rPr>
          <w:rStyle w:val="Char4"/>
          <w:spacing w:val="-4"/>
          <w:rtl/>
        </w:rPr>
        <w:t>ک</w:t>
      </w:r>
      <w:r w:rsidRPr="00D51E9B">
        <w:rPr>
          <w:rStyle w:val="Char4"/>
          <w:spacing w:val="-4"/>
          <w:rtl/>
        </w:rPr>
        <w:t>ه رمضان فرا رس</w:t>
      </w:r>
      <w:r w:rsidR="00755556" w:rsidRPr="00D51E9B">
        <w:rPr>
          <w:rStyle w:val="Char4"/>
          <w:spacing w:val="-4"/>
          <w:rtl/>
        </w:rPr>
        <w:t>ی</w:t>
      </w:r>
      <w:r w:rsidRPr="00D51E9B">
        <w:rPr>
          <w:rStyle w:val="Char4"/>
          <w:spacing w:val="-4"/>
          <w:rtl/>
        </w:rPr>
        <w:t>د، مرد</w:t>
      </w:r>
      <w:r w:rsidR="000E63F6">
        <w:rPr>
          <w:rStyle w:val="Char4"/>
          <w:spacing w:val="-4"/>
          <w:rtl/>
        </w:rPr>
        <w:t>ی</w:t>
      </w:r>
      <w:r w:rsidRPr="00D51E9B">
        <w:rPr>
          <w:rStyle w:val="Char4"/>
          <w:spacing w:val="-4"/>
          <w:rtl/>
        </w:rPr>
        <w:t xml:space="preserve"> با </w:t>
      </w:r>
      <w:r w:rsidR="00755556" w:rsidRPr="00D51E9B">
        <w:rPr>
          <w:rStyle w:val="Char4"/>
          <w:spacing w:val="-4"/>
          <w:rtl/>
        </w:rPr>
        <w:t>کی</w:t>
      </w:r>
      <w:r w:rsidRPr="00D51E9B">
        <w:rPr>
          <w:rStyle w:val="Char4"/>
          <w:spacing w:val="-4"/>
          <w:rtl/>
        </w:rPr>
        <w:t>سه‏ا</w:t>
      </w:r>
      <w:r w:rsidR="000E63F6">
        <w:rPr>
          <w:rStyle w:val="Char4"/>
          <w:spacing w:val="-4"/>
          <w:rtl/>
        </w:rPr>
        <w:t>ی</w:t>
      </w:r>
      <w:r w:rsidRPr="00D51E9B">
        <w:rPr>
          <w:rStyle w:val="Char4"/>
          <w:spacing w:val="-4"/>
          <w:rtl/>
        </w:rPr>
        <w:t xml:space="preserve"> از درهم آمد و گفت: ام</w:t>
      </w:r>
      <w:r w:rsidR="00755556" w:rsidRPr="00D51E9B">
        <w:rPr>
          <w:rStyle w:val="Char4"/>
          <w:spacing w:val="-4"/>
          <w:rtl/>
        </w:rPr>
        <w:t>ی</w:t>
      </w:r>
      <w:r w:rsidRPr="00D51E9B">
        <w:rPr>
          <w:rStyle w:val="Char4"/>
          <w:spacing w:val="-4"/>
          <w:rtl/>
        </w:rPr>
        <w:t>ر مصعب بن زب</w:t>
      </w:r>
      <w:r w:rsidR="00755556" w:rsidRPr="00D51E9B">
        <w:rPr>
          <w:rStyle w:val="Char4"/>
          <w:spacing w:val="-4"/>
          <w:rtl/>
        </w:rPr>
        <w:t>ی</w:t>
      </w:r>
      <w:r w:rsidRPr="00D51E9B">
        <w:rPr>
          <w:rStyle w:val="Char4"/>
          <w:spacing w:val="-4"/>
          <w:rtl/>
        </w:rPr>
        <w:t>ر به تو سلام م</w:t>
      </w:r>
      <w:r w:rsidR="000E63F6">
        <w:rPr>
          <w:rStyle w:val="Char4"/>
          <w:spacing w:val="-4"/>
          <w:rtl/>
        </w:rPr>
        <w:t>ی</w:t>
      </w:r>
      <w:r w:rsidRPr="00D51E9B">
        <w:rPr>
          <w:rStyle w:val="Char4"/>
          <w:spacing w:val="-4"/>
          <w:rtl/>
        </w:rPr>
        <w:t>‏رساند، و م</w:t>
      </w:r>
      <w:r w:rsidR="000E63F6">
        <w:rPr>
          <w:rStyle w:val="Char4"/>
          <w:spacing w:val="-4"/>
          <w:rtl/>
        </w:rPr>
        <w:t>ی</w:t>
      </w:r>
      <w:r w:rsidRPr="00D51E9B">
        <w:rPr>
          <w:rStyle w:val="Char4"/>
          <w:spacing w:val="-4"/>
          <w:rtl/>
        </w:rPr>
        <w:t>‏گو</w:t>
      </w:r>
      <w:r w:rsidR="00755556" w:rsidRPr="00D51E9B">
        <w:rPr>
          <w:rStyle w:val="Char4"/>
          <w:spacing w:val="-4"/>
          <w:rtl/>
        </w:rPr>
        <w:t>ی</w:t>
      </w:r>
      <w:r w:rsidRPr="00D51E9B">
        <w:rPr>
          <w:rStyle w:val="Char4"/>
          <w:spacing w:val="-4"/>
          <w:rtl/>
        </w:rPr>
        <w:t>د: برا</w:t>
      </w:r>
      <w:r w:rsidR="000E63F6">
        <w:rPr>
          <w:rStyle w:val="Char4"/>
          <w:spacing w:val="-4"/>
          <w:rtl/>
        </w:rPr>
        <w:t>ی</w:t>
      </w:r>
      <w:r w:rsidRPr="00D51E9B">
        <w:rPr>
          <w:rStyle w:val="Char4"/>
          <w:spacing w:val="-4"/>
          <w:rtl/>
        </w:rPr>
        <w:t xml:space="preserve"> هر قار</w:t>
      </w:r>
      <w:r w:rsidR="00755556" w:rsidRPr="00D51E9B">
        <w:rPr>
          <w:rStyle w:val="Char4"/>
          <w:spacing w:val="-4"/>
          <w:rtl/>
        </w:rPr>
        <w:t>ی</w:t>
      </w:r>
      <w:r w:rsidR="000E63F6">
        <w:rPr>
          <w:rStyle w:val="Char4"/>
          <w:spacing w:val="-4"/>
          <w:rtl/>
        </w:rPr>
        <w:t>ی</w:t>
      </w:r>
      <w:r w:rsidRPr="00D51E9B">
        <w:rPr>
          <w:rStyle w:val="Char4"/>
          <w:spacing w:val="-4"/>
          <w:rtl/>
        </w:rPr>
        <w:t xml:space="preserve"> ن</w:t>
      </w:r>
      <w:r w:rsidR="00755556" w:rsidRPr="00D51E9B">
        <w:rPr>
          <w:rStyle w:val="Char4"/>
          <w:spacing w:val="-4"/>
          <w:rtl/>
        </w:rPr>
        <w:t>یکی</w:t>
      </w:r>
      <w:r w:rsidR="000E63F6">
        <w:rPr>
          <w:rStyle w:val="Char4"/>
          <w:spacing w:val="-4"/>
          <w:rtl/>
        </w:rPr>
        <w:t>ی</w:t>
      </w:r>
      <w:r w:rsidRPr="00D51E9B">
        <w:rPr>
          <w:rStyle w:val="Char4"/>
          <w:spacing w:val="-4"/>
          <w:rtl/>
        </w:rPr>
        <w:t xml:space="preserve"> از ما رس</w:t>
      </w:r>
      <w:r w:rsidR="00755556" w:rsidRPr="00D51E9B">
        <w:rPr>
          <w:rStyle w:val="Char4"/>
          <w:spacing w:val="-4"/>
          <w:rtl/>
        </w:rPr>
        <w:t>ی</w:t>
      </w:r>
      <w:r w:rsidRPr="00D51E9B">
        <w:rPr>
          <w:rStyle w:val="Char4"/>
          <w:spacing w:val="-4"/>
          <w:rtl/>
        </w:rPr>
        <w:t>ده است، بنابرا</w:t>
      </w:r>
      <w:r w:rsidR="00755556" w:rsidRPr="00D51E9B">
        <w:rPr>
          <w:rStyle w:val="Char4"/>
          <w:spacing w:val="-4"/>
          <w:rtl/>
        </w:rPr>
        <w:t>ی</w:t>
      </w:r>
      <w:r w:rsidRPr="00D51E9B">
        <w:rPr>
          <w:rStyle w:val="Char4"/>
          <w:spacing w:val="-4"/>
          <w:rtl/>
        </w:rPr>
        <w:t>ن تو هم از ا</w:t>
      </w:r>
      <w:r w:rsidR="00755556" w:rsidRPr="00D51E9B">
        <w:rPr>
          <w:rStyle w:val="Char4"/>
          <w:spacing w:val="-4"/>
          <w:rtl/>
        </w:rPr>
        <w:t>ی</w:t>
      </w:r>
      <w:r w:rsidRPr="00D51E9B">
        <w:rPr>
          <w:rStyle w:val="Char4"/>
          <w:spacing w:val="-4"/>
          <w:rtl/>
        </w:rPr>
        <w:t xml:space="preserve">ن استفاده </w:t>
      </w:r>
      <w:r w:rsidR="00755556" w:rsidRPr="00D51E9B">
        <w:rPr>
          <w:rStyle w:val="Char4"/>
          <w:spacing w:val="-4"/>
          <w:rtl/>
        </w:rPr>
        <w:t>ک</w:t>
      </w:r>
      <w:r w:rsidRPr="00D51E9B">
        <w:rPr>
          <w:rStyle w:val="Char4"/>
          <w:spacing w:val="-4"/>
          <w:rtl/>
        </w:rPr>
        <w:t xml:space="preserve">ن، عمرو گفت: به او بگو: ما قرآن را به اراده به دست </w:t>
      </w:r>
      <w:r w:rsidRPr="001A04CD">
        <w:rPr>
          <w:rStyle w:val="Char4"/>
          <w:spacing w:val="-4"/>
          <w:rtl/>
        </w:rPr>
        <w:t>آوردن دن</w:t>
      </w:r>
      <w:r w:rsidR="00755556" w:rsidRPr="001A04CD">
        <w:rPr>
          <w:rStyle w:val="Char4"/>
          <w:spacing w:val="-4"/>
          <w:rtl/>
        </w:rPr>
        <w:t>ی</w:t>
      </w:r>
      <w:r w:rsidRPr="001A04CD">
        <w:rPr>
          <w:rStyle w:val="Char4"/>
          <w:spacing w:val="-4"/>
          <w:rtl/>
        </w:rPr>
        <w:t>ا نخواند</w:t>
      </w:r>
      <w:r w:rsidR="00755556" w:rsidRPr="001A04CD">
        <w:rPr>
          <w:rStyle w:val="Char4"/>
          <w:spacing w:val="-4"/>
          <w:rtl/>
        </w:rPr>
        <w:t>ی</w:t>
      </w:r>
      <w:r w:rsidRPr="001A04CD">
        <w:rPr>
          <w:rStyle w:val="Char4"/>
          <w:spacing w:val="-4"/>
          <w:rtl/>
        </w:rPr>
        <w:t>م، و آن را برا</w:t>
      </w:r>
      <w:r w:rsidR="00755556" w:rsidRPr="001A04CD">
        <w:rPr>
          <w:rStyle w:val="Char4"/>
          <w:spacing w:val="-4"/>
          <w:rtl/>
        </w:rPr>
        <w:t>ی</w:t>
      </w:r>
      <w:r w:rsidRPr="001A04CD">
        <w:rPr>
          <w:rStyle w:val="Char4"/>
          <w:spacing w:val="-4"/>
          <w:rtl/>
        </w:rPr>
        <w:t>ش مسترد نمود</w:t>
      </w:r>
      <w:r w:rsidRPr="001A04CD">
        <w:rPr>
          <w:rStyle w:val="Char4"/>
          <w:spacing w:val="-6"/>
          <w:rtl/>
        </w:rPr>
        <w:t>. ا</w:t>
      </w:r>
      <w:r w:rsidR="00755556" w:rsidRPr="001A04CD">
        <w:rPr>
          <w:rStyle w:val="Char4"/>
          <w:spacing w:val="-6"/>
          <w:rtl/>
        </w:rPr>
        <w:t>ی</w:t>
      </w:r>
      <w:r w:rsidRPr="001A04CD">
        <w:rPr>
          <w:rStyle w:val="Char4"/>
          <w:spacing w:val="-6"/>
          <w:rtl/>
        </w:rPr>
        <w:t>ن چن</w:t>
      </w:r>
      <w:r w:rsidR="00755556" w:rsidRPr="001A04CD">
        <w:rPr>
          <w:rStyle w:val="Char4"/>
          <w:spacing w:val="-6"/>
          <w:rtl/>
        </w:rPr>
        <w:t>ی</w:t>
      </w:r>
      <w:r w:rsidRPr="001A04CD">
        <w:rPr>
          <w:rStyle w:val="Char4"/>
          <w:spacing w:val="-6"/>
          <w:rtl/>
        </w:rPr>
        <w:t>ن در الاصابه (21/3) آمده است.</w:t>
      </w:r>
    </w:p>
    <w:p w:rsidR="00BD3D1B" w:rsidRPr="006D690A" w:rsidRDefault="00BD3D1B" w:rsidP="00BA0C40">
      <w:pPr>
        <w:pStyle w:val="a2"/>
        <w:rPr>
          <w:rtl/>
        </w:rPr>
      </w:pPr>
      <w:bookmarkStart w:id="508" w:name="_Toc441684019"/>
      <w:r w:rsidRPr="006D690A">
        <w:rPr>
          <w:rtl/>
        </w:rPr>
        <w:t>اسماء و عائشه دختران ابوبكر صدّيق و رد نمودن مال</w:t>
      </w:r>
      <w:bookmarkEnd w:id="508"/>
    </w:p>
    <w:p w:rsidR="00BD3D1B" w:rsidRPr="006D690A" w:rsidRDefault="00BD3D1B" w:rsidP="00BA0C40">
      <w:pPr>
        <w:pStyle w:val="a5"/>
        <w:rPr>
          <w:rtl/>
        </w:rPr>
      </w:pPr>
      <w:bookmarkStart w:id="509" w:name="_Toc441684020"/>
      <w:r w:rsidRPr="006D690A">
        <w:rPr>
          <w:rtl/>
        </w:rPr>
        <w:t>قصه اسماء با مادرش قتيله بنت عبدالعز</w:t>
      </w:r>
      <w:r w:rsidR="000E63F6">
        <w:rPr>
          <w:rtl/>
        </w:rPr>
        <w:t>ی</w:t>
      </w:r>
      <w:bookmarkEnd w:id="509"/>
    </w:p>
    <w:p w:rsidR="00BD3D1B" w:rsidRPr="00906F1B" w:rsidRDefault="00BD3D1B" w:rsidP="001C13E0">
      <w:pPr>
        <w:pStyle w:val="PlainText"/>
        <w:ind w:firstLine="284"/>
        <w:jc w:val="both"/>
        <w:rPr>
          <w:rStyle w:val="Char4"/>
          <w:rtl/>
        </w:rPr>
      </w:pPr>
      <w:r w:rsidRPr="00906F1B">
        <w:rPr>
          <w:rStyle w:val="Char4"/>
          <w:rtl/>
        </w:rPr>
        <w:t>احمد و بزار از عبداللَّه بن زب</w:t>
      </w:r>
      <w:r w:rsidR="00755556">
        <w:rPr>
          <w:rStyle w:val="Char4"/>
          <w:rtl/>
        </w:rPr>
        <w:t>ی</w:t>
      </w:r>
      <w:r w:rsidRPr="00906F1B">
        <w:rPr>
          <w:rStyle w:val="Char4"/>
          <w:rtl/>
        </w:rPr>
        <w:t>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قت</w:t>
      </w:r>
      <w:r w:rsidR="00755556">
        <w:rPr>
          <w:rStyle w:val="Char4"/>
          <w:rtl/>
        </w:rPr>
        <w:t>ی</w:t>
      </w:r>
      <w:r w:rsidRPr="00906F1B">
        <w:rPr>
          <w:rStyle w:val="Char4"/>
          <w:rtl/>
        </w:rPr>
        <w:t xml:space="preserve">له بنت </w:t>
      </w:r>
      <w:r w:rsidRPr="00906F1B">
        <w:rPr>
          <w:rStyle w:val="Char4"/>
          <w:rFonts w:hint="cs"/>
          <w:rtl/>
        </w:rPr>
        <w:t>(</w:t>
      </w:r>
      <w:r w:rsidRPr="00906F1B">
        <w:rPr>
          <w:rStyle w:val="Char4"/>
          <w:rtl/>
        </w:rPr>
        <w:t>عبد</w:t>
      </w:r>
      <w:r w:rsidRPr="00906F1B">
        <w:rPr>
          <w:rStyle w:val="Char4"/>
          <w:rFonts w:hint="cs"/>
          <w:rtl/>
        </w:rPr>
        <w:t>)</w:t>
      </w:r>
      <w:r w:rsidRPr="00906F1B">
        <w:rPr>
          <w:rStyle w:val="Char4"/>
          <w:rtl/>
        </w:rPr>
        <w:t>العز</w:t>
      </w:r>
      <w:r w:rsidR="000E63F6">
        <w:rPr>
          <w:rStyle w:val="Char4"/>
          <w:rtl/>
        </w:rPr>
        <w:t>ی</w:t>
      </w:r>
      <w:r w:rsidRPr="00906F1B">
        <w:rPr>
          <w:rStyle w:val="Char4"/>
          <w:rtl/>
        </w:rPr>
        <w:t xml:space="preserve"> بن عبد </w:t>
      </w:r>
      <w:r w:rsidRPr="00906F1B">
        <w:rPr>
          <w:rStyle w:val="Char4"/>
          <w:rFonts w:hint="cs"/>
          <w:rtl/>
        </w:rPr>
        <w:t>(</w:t>
      </w:r>
      <w:r w:rsidRPr="00906F1B">
        <w:rPr>
          <w:rStyle w:val="Char4"/>
          <w:rtl/>
        </w:rPr>
        <w:t>بن</w:t>
      </w:r>
      <w:r w:rsidRPr="00906F1B">
        <w:rPr>
          <w:rStyle w:val="FootnoteReference"/>
          <w:rFonts w:ascii="IRNazli" w:hAnsi="IRNazli" w:cs="IRNazli"/>
          <w:sz w:val="28"/>
          <w:szCs w:val="28"/>
          <w:rtl/>
        </w:rPr>
        <w:footnoteReference w:id="559"/>
      </w:r>
      <w:r w:rsidRPr="00906F1B">
        <w:rPr>
          <w:rStyle w:val="Char4"/>
          <w:rtl/>
        </w:rPr>
        <w:t>) سعد از بن</w:t>
      </w:r>
      <w:r w:rsidR="000E63F6">
        <w:rPr>
          <w:rStyle w:val="Char4"/>
          <w:rtl/>
        </w:rPr>
        <w:t>ی</w:t>
      </w:r>
      <w:r w:rsidRPr="00906F1B">
        <w:rPr>
          <w:rStyle w:val="Char4"/>
          <w:rtl/>
        </w:rPr>
        <w:t xml:space="preserve"> مال</w:t>
      </w:r>
      <w:r w:rsidR="00755556">
        <w:rPr>
          <w:rStyle w:val="Char4"/>
          <w:rtl/>
        </w:rPr>
        <w:t>ک</w:t>
      </w:r>
      <w:r w:rsidRPr="00906F1B">
        <w:rPr>
          <w:rStyle w:val="Char4"/>
          <w:rtl/>
        </w:rPr>
        <w:t xml:space="preserve"> بن حسل در حال</w:t>
      </w:r>
      <w:r w:rsidR="000E63F6">
        <w:rPr>
          <w:rStyle w:val="Char4"/>
          <w:rtl/>
        </w:rPr>
        <w:t>ی</w:t>
      </w:r>
      <w:r w:rsidRPr="00906F1B">
        <w:rPr>
          <w:rStyle w:val="Char4"/>
          <w:rtl/>
        </w:rPr>
        <w:t xml:space="preserve"> </w:t>
      </w:r>
      <w:r w:rsidR="00755556">
        <w:rPr>
          <w:rStyle w:val="Char4"/>
          <w:rtl/>
        </w:rPr>
        <w:t>ک</w:t>
      </w:r>
      <w:r w:rsidRPr="00906F1B">
        <w:rPr>
          <w:rStyle w:val="Char4"/>
          <w:rtl/>
        </w:rPr>
        <w:t>ه مشر</w:t>
      </w:r>
      <w:r w:rsidR="00755556">
        <w:rPr>
          <w:rStyle w:val="Char4"/>
          <w:rtl/>
        </w:rPr>
        <w:t>ک</w:t>
      </w:r>
      <w:r w:rsidRPr="00906F1B">
        <w:rPr>
          <w:rStyle w:val="Char4"/>
          <w:rtl/>
        </w:rPr>
        <w:t xml:space="preserve"> بود برا</w:t>
      </w:r>
      <w:r w:rsidR="000E63F6">
        <w:rPr>
          <w:rStyle w:val="Char4"/>
          <w:rtl/>
        </w:rPr>
        <w:t>ی</w:t>
      </w:r>
      <w:r w:rsidRPr="00906F1B">
        <w:rPr>
          <w:rStyle w:val="Char4"/>
          <w:rtl/>
        </w:rPr>
        <w:t xml:space="preserve"> دخترش اسماء بنت اب</w:t>
      </w:r>
      <w:r w:rsidR="000E63F6">
        <w:rPr>
          <w:rStyle w:val="Char4"/>
          <w:rtl/>
        </w:rPr>
        <w:t>ی</w:t>
      </w:r>
      <w:r w:rsidRPr="00906F1B">
        <w:rPr>
          <w:rStyle w:val="Char4"/>
          <w:rtl/>
        </w:rPr>
        <w:t xml:space="preserve"> ب</w:t>
      </w:r>
      <w:r w:rsidR="00755556">
        <w:rPr>
          <w:rStyle w:val="Char4"/>
          <w:rtl/>
        </w:rPr>
        <w:t>ک</w:t>
      </w:r>
      <w:r w:rsidRPr="00906F1B">
        <w:rPr>
          <w:rStyle w:val="Char4"/>
          <w:rtl/>
        </w:rPr>
        <w:t>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هدا</w:t>
      </w:r>
      <w:r w:rsidR="00755556">
        <w:rPr>
          <w:rStyle w:val="Char4"/>
          <w:rtl/>
        </w:rPr>
        <w:t>ی</w:t>
      </w:r>
      <w:r w:rsidRPr="00906F1B">
        <w:rPr>
          <w:rStyle w:val="Char4"/>
          <w:rtl/>
        </w:rPr>
        <w:t>ا</w:t>
      </w:r>
      <w:r w:rsidR="00755556">
        <w:rPr>
          <w:rStyle w:val="Char4"/>
          <w:rtl/>
        </w:rPr>
        <w:t>ی</w:t>
      </w:r>
      <w:r w:rsidR="000E63F6">
        <w:rPr>
          <w:rStyle w:val="Char4"/>
          <w:rtl/>
        </w:rPr>
        <w:t>ی</w:t>
      </w:r>
      <w:r w:rsidRPr="00906F1B">
        <w:rPr>
          <w:rStyle w:val="Char4"/>
          <w:rtl/>
        </w:rPr>
        <w:t xml:space="preserve"> شامل: سوسمار، نان و روغن تقد</w:t>
      </w:r>
      <w:r w:rsidR="00755556">
        <w:rPr>
          <w:rStyle w:val="Char4"/>
          <w:rtl/>
        </w:rPr>
        <w:t>ی</w:t>
      </w:r>
      <w:r w:rsidRPr="00906F1B">
        <w:rPr>
          <w:rStyle w:val="Char4"/>
          <w:rtl/>
        </w:rPr>
        <w:t xml:space="preserve">م نمود، و </w:t>
      </w:r>
      <w:r w:rsidRPr="001A04CD">
        <w:rPr>
          <w:rStyle w:val="Char4"/>
          <w:spacing w:val="-4"/>
          <w:rtl/>
        </w:rPr>
        <w:t>اسماء از قبول هد</w:t>
      </w:r>
      <w:r w:rsidR="00755556" w:rsidRPr="001A04CD">
        <w:rPr>
          <w:rStyle w:val="Char4"/>
          <w:spacing w:val="-4"/>
          <w:rtl/>
        </w:rPr>
        <w:t>ی</w:t>
      </w:r>
      <w:r w:rsidRPr="001A04CD">
        <w:rPr>
          <w:rStyle w:val="Char4"/>
          <w:spacing w:val="-4"/>
          <w:rtl/>
        </w:rPr>
        <w:t>ه و</w:t>
      </w:r>
      <w:r w:rsidR="000E63F6">
        <w:rPr>
          <w:rStyle w:val="Char4"/>
          <w:spacing w:val="-4"/>
          <w:rtl/>
        </w:rPr>
        <w:t>ی</w:t>
      </w:r>
      <w:r w:rsidRPr="001A04CD">
        <w:rPr>
          <w:rStyle w:val="Char4"/>
          <w:spacing w:val="-4"/>
          <w:rtl/>
        </w:rPr>
        <w:t>، و ا</w:t>
      </w:r>
      <w:r w:rsidR="00755556" w:rsidRPr="001A04CD">
        <w:rPr>
          <w:rStyle w:val="Char4"/>
          <w:spacing w:val="-4"/>
          <w:rtl/>
        </w:rPr>
        <w:t>ی</w:t>
      </w:r>
      <w:r w:rsidRPr="001A04CD">
        <w:rPr>
          <w:rStyle w:val="Char4"/>
          <w:spacing w:val="-4"/>
          <w:rtl/>
        </w:rPr>
        <w:t xml:space="preserve">ن </w:t>
      </w:r>
      <w:r w:rsidR="00755556" w:rsidRPr="001A04CD">
        <w:rPr>
          <w:rStyle w:val="Char4"/>
          <w:spacing w:val="-4"/>
          <w:rtl/>
        </w:rPr>
        <w:t>ک</w:t>
      </w:r>
      <w:r w:rsidRPr="001A04CD">
        <w:rPr>
          <w:rStyle w:val="Char4"/>
          <w:spacing w:val="-4"/>
          <w:rtl/>
        </w:rPr>
        <w:t>ه آن را داخل خانه‏اش نما</w:t>
      </w:r>
      <w:r w:rsidR="00755556" w:rsidRPr="001A04CD">
        <w:rPr>
          <w:rStyle w:val="Char4"/>
          <w:spacing w:val="-4"/>
          <w:rtl/>
        </w:rPr>
        <w:t>ی</w:t>
      </w:r>
      <w:r w:rsidRPr="001A04CD">
        <w:rPr>
          <w:rStyle w:val="Char4"/>
          <w:spacing w:val="-4"/>
          <w:rtl/>
        </w:rPr>
        <w:t>د ابا ورز</w:t>
      </w:r>
      <w:r w:rsidR="00755556" w:rsidRPr="001A04CD">
        <w:rPr>
          <w:rStyle w:val="Char4"/>
          <w:spacing w:val="-4"/>
          <w:rtl/>
        </w:rPr>
        <w:t>ی</w:t>
      </w:r>
      <w:r w:rsidRPr="001A04CD">
        <w:rPr>
          <w:rStyle w:val="Char4"/>
          <w:spacing w:val="-4"/>
          <w:rtl/>
        </w:rPr>
        <w:t>د، آن گاه عائشه</w:t>
      </w:r>
      <w:r w:rsidR="00F60D76" w:rsidRPr="001A04CD">
        <w:rPr>
          <w:rStyle w:val="Char4"/>
          <w:spacing w:val="-4"/>
          <w:rtl/>
        </w:rPr>
        <w:t xml:space="preserve"> </w:t>
      </w:r>
      <w:r w:rsidR="00F60D76" w:rsidRPr="001A04CD">
        <w:rPr>
          <w:rStyle w:val="Char4"/>
          <w:rFonts w:ascii="CTraditional Arabic" w:hAnsi="CTraditional Arabic" w:cs="CTraditional Arabic"/>
          <w:spacing w:val="-4"/>
          <w:rtl/>
        </w:rPr>
        <w:t>ل</w:t>
      </w:r>
      <w:r w:rsidRPr="00906F1B">
        <w:rPr>
          <w:rStyle w:val="Char4"/>
          <w:rtl/>
        </w:rPr>
        <w:t xml:space="preserve"> از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پرس</w:t>
      </w:r>
      <w:r w:rsidR="00755556">
        <w:rPr>
          <w:rStyle w:val="Char4"/>
          <w:rtl/>
        </w:rPr>
        <w:t>ی</w:t>
      </w:r>
      <w:r w:rsidRPr="00906F1B">
        <w:rPr>
          <w:rStyle w:val="Char4"/>
          <w:rtl/>
        </w:rPr>
        <w:t xml:space="preserve">د، و خداوند </w:t>
      </w:r>
      <w:r w:rsidR="00F9563C" w:rsidRPr="00F9563C">
        <w:rPr>
          <w:rStyle w:val="Char4"/>
          <w:rFonts w:ascii="CTraditional Arabic" w:hAnsi="CTraditional Arabic" w:cs="CTraditional Arabic"/>
          <w:rtl/>
        </w:rPr>
        <w:t>ﻷ</w:t>
      </w:r>
      <w:r w:rsidRPr="00906F1B">
        <w:rPr>
          <w:rStyle w:val="Char4"/>
          <w:rtl/>
        </w:rPr>
        <w:t xml:space="preserve"> ا</w:t>
      </w:r>
      <w:r w:rsidR="00755556">
        <w:rPr>
          <w:rStyle w:val="Char4"/>
          <w:rtl/>
        </w:rPr>
        <w:t>ی</w:t>
      </w:r>
      <w:r w:rsidRPr="00906F1B">
        <w:rPr>
          <w:rStyle w:val="Char4"/>
          <w:rtl/>
        </w:rPr>
        <w:t>ن آ</w:t>
      </w:r>
      <w:r w:rsidR="00755556">
        <w:rPr>
          <w:rStyle w:val="Char4"/>
          <w:rtl/>
        </w:rPr>
        <w:t>ی</w:t>
      </w:r>
      <w:r w:rsidRPr="00906F1B">
        <w:rPr>
          <w:rStyle w:val="Char4"/>
          <w:rtl/>
        </w:rPr>
        <w:t>ه را نازل فرمود:</w:t>
      </w:r>
    </w:p>
    <w:p w:rsidR="00BD3D1B" w:rsidRPr="006D690A" w:rsidRDefault="00BD3D1B" w:rsidP="002E3A23">
      <w:pPr>
        <w:pStyle w:val="af1"/>
        <w:widowControl w:val="0"/>
        <w:rPr>
          <w:rFonts w:cs="Traditional Arabic"/>
          <w:b/>
          <w:bCs/>
          <w:rtl/>
        </w:rPr>
      </w:pPr>
      <w:r>
        <w:rPr>
          <w:rStyle w:val="Char8"/>
          <w:rtl/>
        </w:rPr>
        <w:t>﴿</w:t>
      </w:r>
      <w:r w:rsidRPr="00E26660">
        <w:rPr>
          <w:rFonts w:hint="eastAsia"/>
          <w:rtl/>
        </w:rPr>
        <w:t>لَّا</w:t>
      </w:r>
      <w:r w:rsidRPr="00E26660">
        <w:rPr>
          <w:rtl/>
        </w:rPr>
        <w:t xml:space="preserve"> </w:t>
      </w:r>
      <w:r w:rsidRPr="00E26660">
        <w:rPr>
          <w:rFonts w:hint="eastAsia"/>
          <w:rtl/>
        </w:rPr>
        <w:t>يَن</w:t>
      </w:r>
      <w:r w:rsidRPr="00E26660">
        <w:rPr>
          <w:rFonts w:hint="cs"/>
          <w:rtl/>
        </w:rPr>
        <w:t>ۡ</w:t>
      </w:r>
      <w:r w:rsidRPr="00E26660">
        <w:rPr>
          <w:rFonts w:hint="eastAsia"/>
          <w:rtl/>
        </w:rPr>
        <w:t>هَى</w:t>
      </w:r>
      <w:r w:rsidRPr="00E26660">
        <w:rPr>
          <w:rFonts w:hint="cs"/>
          <w:rtl/>
        </w:rPr>
        <w:t>ٰ</w:t>
      </w:r>
      <w:r w:rsidRPr="00E26660">
        <w:rPr>
          <w:rFonts w:hint="eastAsia"/>
          <w:rtl/>
        </w:rPr>
        <w:t>كُمُ</w:t>
      </w:r>
      <w:r w:rsidRPr="00E26660">
        <w:rPr>
          <w:rtl/>
        </w:rPr>
        <w:t xml:space="preserve"> </w:t>
      </w:r>
      <w:r w:rsidRPr="00E26660">
        <w:rPr>
          <w:rFonts w:hint="cs"/>
          <w:rtl/>
        </w:rPr>
        <w:t>ٱ</w:t>
      </w:r>
      <w:r w:rsidRPr="00E26660">
        <w:rPr>
          <w:rFonts w:hint="eastAsia"/>
          <w:rtl/>
        </w:rPr>
        <w:t>للَّهُ</w:t>
      </w:r>
      <w:r w:rsidRPr="00E26660">
        <w:rPr>
          <w:rtl/>
        </w:rPr>
        <w:t xml:space="preserve"> </w:t>
      </w:r>
      <w:r w:rsidRPr="00E26660">
        <w:rPr>
          <w:rFonts w:hint="eastAsia"/>
          <w:rtl/>
        </w:rPr>
        <w:t>عَنِ</w:t>
      </w:r>
      <w:r w:rsidRPr="00E26660">
        <w:rPr>
          <w:rtl/>
        </w:rPr>
        <w:t xml:space="preserve"> </w:t>
      </w:r>
      <w:r w:rsidRPr="00E26660">
        <w:rPr>
          <w:rFonts w:hint="cs"/>
          <w:rtl/>
        </w:rPr>
        <w:t>ٱ</w:t>
      </w:r>
      <w:r w:rsidRPr="00E26660">
        <w:rPr>
          <w:rFonts w:hint="eastAsia"/>
          <w:rtl/>
        </w:rPr>
        <w:t>لَّذِينَ</w:t>
      </w:r>
      <w:r w:rsidRPr="00E26660">
        <w:rPr>
          <w:rtl/>
        </w:rPr>
        <w:t xml:space="preserve"> </w:t>
      </w:r>
      <w:r w:rsidRPr="00E26660">
        <w:rPr>
          <w:rFonts w:hint="eastAsia"/>
          <w:rtl/>
        </w:rPr>
        <w:t>لَم</w:t>
      </w:r>
      <w:r w:rsidRPr="00E26660">
        <w:rPr>
          <w:rFonts w:hint="cs"/>
          <w:rtl/>
        </w:rPr>
        <w:t>ۡ</w:t>
      </w:r>
      <w:r w:rsidRPr="00E26660">
        <w:rPr>
          <w:rtl/>
        </w:rPr>
        <w:t xml:space="preserve"> </w:t>
      </w:r>
      <w:r w:rsidRPr="00E26660">
        <w:rPr>
          <w:rFonts w:hint="eastAsia"/>
          <w:rtl/>
        </w:rPr>
        <w:t>يُقَ</w:t>
      </w:r>
      <w:r w:rsidRPr="00E26660">
        <w:rPr>
          <w:rFonts w:hint="cs"/>
          <w:rtl/>
        </w:rPr>
        <w:t>ٰ</w:t>
      </w:r>
      <w:r w:rsidRPr="00E26660">
        <w:rPr>
          <w:rFonts w:hint="eastAsia"/>
          <w:rtl/>
        </w:rPr>
        <w:t>تِلُوكُم</w:t>
      </w:r>
      <w:r w:rsidRPr="00E26660">
        <w:rPr>
          <w:rFonts w:hint="cs"/>
          <w:rtl/>
        </w:rPr>
        <w:t>ۡ</w:t>
      </w:r>
      <w:r w:rsidRPr="00E26660">
        <w:rPr>
          <w:rtl/>
        </w:rPr>
        <w:t xml:space="preserve"> </w:t>
      </w:r>
      <w:r w:rsidRPr="00E26660">
        <w:rPr>
          <w:rFonts w:hint="eastAsia"/>
          <w:rtl/>
        </w:rPr>
        <w:t>فِي</w:t>
      </w:r>
      <w:r w:rsidRPr="00E26660">
        <w:rPr>
          <w:rtl/>
        </w:rPr>
        <w:t xml:space="preserve"> </w:t>
      </w:r>
      <w:r w:rsidRPr="00E26660">
        <w:rPr>
          <w:rFonts w:hint="cs"/>
          <w:rtl/>
        </w:rPr>
        <w:t>ٱ</w:t>
      </w:r>
      <w:r w:rsidRPr="00E26660">
        <w:rPr>
          <w:rFonts w:hint="eastAsia"/>
          <w:rtl/>
        </w:rPr>
        <w:t>لدِّينِ</w:t>
      </w:r>
      <w:r w:rsidRPr="00E26660">
        <w:rPr>
          <w:rtl/>
        </w:rPr>
        <w:t xml:space="preserve"> </w:t>
      </w:r>
      <w:r w:rsidRPr="00E26660">
        <w:rPr>
          <w:rFonts w:hint="eastAsia"/>
          <w:rtl/>
        </w:rPr>
        <w:t>وَلَم</w:t>
      </w:r>
      <w:r w:rsidRPr="00E26660">
        <w:rPr>
          <w:rFonts w:hint="cs"/>
          <w:rtl/>
        </w:rPr>
        <w:t>ۡ</w:t>
      </w:r>
      <w:r w:rsidRPr="00E26660">
        <w:rPr>
          <w:rtl/>
        </w:rPr>
        <w:t xml:space="preserve"> </w:t>
      </w:r>
      <w:r w:rsidRPr="00E26660">
        <w:rPr>
          <w:rFonts w:hint="eastAsia"/>
          <w:rtl/>
        </w:rPr>
        <w:t>يُخ</w:t>
      </w:r>
      <w:r w:rsidRPr="00E26660">
        <w:rPr>
          <w:rFonts w:hint="cs"/>
          <w:rtl/>
        </w:rPr>
        <w:t>ۡ</w:t>
      </w:r>
      <w:r w:rsidRPr="00E26660">
        <w:rPr>
          <w:rFonts w:hint="eastAsia"/>
          <w:rtl/>
        </w:rPr>
        <w:t>رِجُوكُم</w:t>
      </w:r>
      <w:r w:rsidRPr="00E26660">
        <w:rPr>
          <w:rtl/>
        </w:rPr>
        <w:t xml:space="preserve"> </w:t>
      </w:r>
      <w:r w:rsidRPr="00E26660">
        <w:rPr>
          <w:rFonts w:hint="eastAsia"/>
          <w:rtl/>
        </w:rPr>
        <w:t>مِّن</w:t>
      </w:r>
      <w:r w:rsidRPr="00E26660">
        <w:rPr>
          <w:rtl/>
        </w:rPr>
        <w:t xml:space="preserve"> </w:t>
      </w:r>
      <w:r w:rsidRPr="00E26660">
        <w:rPr>
          <w:rFonts w:hint="eastAsia"/>
          <w:rtl/>
        </w:rPr>
        <w:t>دِيَ</w:t>
      </w:r>
      <w:r w:rsidRPr="00E26660">
        <w:rPr>
          <w:rFonts w:hint="cs"/>
          <w:rtl/>
        </w:rPr>
        <w:t>ٰ</w:t>
      </w:r>
      <w:r w:rsidRPr="00E26660">
        <w:rPr>
          <w:rFonts w:hint="eastAsia"/>
          <w:rtl/>
        </w:rPr>
        <w:t>رِكُم</w:t>
      </w:r>
      <w:r w:rsidRPr="00E26660">
        <w:rPr>
          <w:rFonts w:hint="cs"/>
          <w:rtl/>
        </w:rPr>
        <w:t>ۡ</w:t>
      </w:r>
      <w:r w:rsidRPr="00E26660">
        <w:rPr>
          <w:rtl/>
        </w:rPr>
        <w:t xml:space="preserve"> </w:t>
      </w:r>
      <w:r w:rsidRPr="00E26660">
        <w:rPr>
          <w:rFonts w:hint="eastAsia"/>
          <w:rtl/>
        </w:rPr>
        <w:t>أَن</w:t>
      </w:r>
      <w:r w:rsidRPr="00E26660">
        <w:rPr>
          <w:rtl/>
        </w:rPr>
        <w:t xml:space="preserve"> </w:t>
      </w:r>
      <w:r w:rsidRPr="00E26660">
        <w:rPr>
          <w:rFonts w:hint="eastAsia"/>
          <w:rtl/>
        </w:rPr>
        <w:t>تَبَرُّوهُم</w:t>
      </w:r>
      <w:r w:rsidRPr="00E26660">
        <w:rPr>
          <w:rFonts w:hint="cs"/>
          <w:rtl/>
        </w:rPr>
        <w:t>ۡ</w:t>
      </w:r>
      <w:r w:rsidRPr="00E26660">
        <w:rPr>
          <w:rtl/>
        </w:rPr>
        <w:t xml:space="preserve"> </w:t>
      </w:r>
      <w:r w:rsidRPr="00E26660">
        <w:rPr>
          <w:rFonts w:hint="eastAsia"/>
          <w:rtl/>
        </w:rPr>
        <w:t>وَتُق</w:t>
      </w:r>
      <w:r w:rsidRPr="00E26660">
        <w:rPr>
          <w:rFonts w:hint="cs"/>
          <w:rtl/>
        </w:rPr>
        <w:t>ۡ</w:t>
      </w:r>
      <w:r w:rsidRPr="00E26660">
        <w:rPr>
          <w:rFonts w:hint="eastAsia"/>
          <w:rtl/>
        </w:rPr>
        <w:t>سِطُو</w:t>
      </w:r>
      <w:r w:rsidRPr="00E26660">
        <w:rPr>
          <w:rFonts w:hint="cs"/>
          <w:rtl/>
        </w:rPr>
        <w:t>ٓ</w:t>
      </w:r>
      <w:r w:rsidRPr="00E26660">
        <w:rPr>
          <w:rFonts w:hint="eastAsia"/>
          <w:rtl/>
        </w:rPr>
        <w:t>اْ</w:t>
      </w:r>
      <w:r w:rsidRPr="00E26660">
        <w:rPr>
          <w:rtl/>
        </w:rPr>
        <w:t xml:space="preserve"> </w:t>
      </w:r>
      <w:r w:rsidRPr="00E26660">
        <w:rPr>
          <w:rFonts w:hint="eastAsia"/>
          <w:rtl/>
        </w:rPr>
        <w:t>إِلَي</w:t>
      </w:r>
      <w:r w:rsidRPr="00E26660">
        <w:rPr>
          <w:rFonts w:hint="cs"/>
          <w:rtl/>
        </w:rPr>
        <w:t>ۡ</w:t>
      </w:r>
      <w:r w:rsidRPr="00E26660">
        <w:rPr>
          <w:rFonts w:hint="eastAsia"/>
          <w:rtl/>
        </w:rPr>
        <w:t>هِم</w:t>
      </w:r>
      <w:r w:rsidRPr="00E26660">
        <w:rPr>
          <w:rFonts w:hint="cs"/>
          <w:rtl/>
        </w:rPr>
        <w:t>ۡۚ</w:t>
      </w:r>
      <w:r w:rsidRPr="00E26660">
        <w:rPr>
          <w:rtl/>
        </w:rPr>
        <w:t xml:space="preserve"> </w:t>
      </w:r>
      <w:r w:rsidRPr="00E26660">
        <w:rPr>
          <w:rFonts w:hint="eastAsia"/>
          <w:rtl/>
        </w:rPr>
        <w:t>إِنَّ</w:t>
      </w:r>
      <w:r w:rsidRPr="00E26660">
        <w:rPr>
          <w:rtl/>
        </w:rPr>
        <w:t xml:space="preserve"> </w:t>
      </w:r>
      <w:r w:rsidRPr="00E26660">
        <w:rPr>
          <w:rFonts w:hint="cs"/>
          <w:rtl/>
        </w:rPr>
        <w:t>ٱ</w:t>
      </w:r>
      <w:r w:rsidRPr="00E26660">
        <w:rPr>
          <w:rFonts w:hint="eastAsia"/>
          <w:rtl/>
        </w:rPr>
        <w:t>للَّهَ</w:t>
      </w:r>
      <w:r w:rsidRPr="00E26660">
        <w:rPr>
          <w:rtl/>
        </w:rPr>
        <w:t xml:space="preserve"> </w:t>
      </w:r>
      <w:r w:rsidRPr="00E26660">
        <w:rPr>
          <w:rFonts w:hint="eastAsia"/>
          <w:rtl/>
        </w:rPr>
        <w:t>يُحِبُّ</w:t>
      </w:r>
      <w:r w:rsidRPr="00E26660">
        <w:rPr>
          <w:rtl/>
        </w:rPr>
        <w:t xml:space="preserve"> </w:t>
      </w:r>
      <w:r w:rsidRPr="00E26660">
        <w:rPr>
          <w:rFonts w:hint="cs"/>
          <w:rtl/>
        </w:rPr>
        <w:t>ٱ</w:t>
      </w:r>
      <w:r w:rsidRPr="00E26660">
        <w:rPr>
          <w:rFonts w:hint="eastAsia"/>
          <w:rtl/>
        </w:rPr>
        <w:t>ل</w:t>
      </w:r>
      <w:r w:rsidRPr="00E26660">
        <w:rPr>
          <w:rFonts w:hint="cs"/>
          <w:rtl/>
        </w:rPr>
        <w:t>ۡ</w:t>
      </w:r>
      <w:r w:rsidRPr="00E26660">
        <w:rPr>
          <w:rFonts w:hint="eastAsia"/>
          <w:rtl/>
        </w:rPr>
        <w:t>مُق</w:t>
      </w:r>
      <w:r w:rsidRPr="00E26660">
        <w:rPr>
          <w:rFonts w:hint="cs"/>
          <w:rtl/>
        </w:rPr>
        <w:t>ۡ</w:t>
      </w:r>
      <w:r w:rsidRPr="00E26660">
        <w:rPr>
          <w:rFonts w:hint="eastAsia"/>
          <w:rtl/>
        </w:rPr>
        <w:t>سِطِينَ</w:t>
      </w:r>
      <w:r w:rsidRPr="00E26660">
        <w:rPr>
          <w:rtl/>
        </w:rPr>
        <w:t xml:space="preserve"> </w:t>
      </w:r>
      <w:r w:rsidRPr="00E26660">
        <w:rPr>
          <w:rFonts w:hint="cs"/>
          <w:rtl/>
        </w:rPr>
        <w:t>٨</w:t>
      </w:r>
      <w:r>
        <w:rPr>
          <w:rStyle w:val="Char8"/>
          <w:rtl/>
        </w:rPr>
        <w:t>﴾</w:t>
      </w:r>
      <w:r>
        <w:rPr>
          <w:rStyle w:val="Char4"/>
          <w:rFonts w:hint="cs"/>
          <w:rtl/>
        </w:rPr>
        <w:t xml:space="preserve"> </w:t>
      </w:r>
      <w:r w:rsidRPr="00E26660">
        <w:rPr>
          <w:rStyle w:val="Char6"/>
          <w:rFonts w:hint="cs"/>
          <w:rtl/>
        </w:rPr>
        <w:t>[المتحنة: 8].</w:t>
      </w:r>
    </w:p>
    <w:p w:rsidR="00BD3D1B" w:rsidRPr="006E0E99" w:rsidRDefault="00BD3D1B" w:rsidP="002E3A23">
      <w:pPr>
        <w:pStyle w:val="ab"/>
        <w:widowControl w:val="0"/>
        <w:rPr>
          <w:rStyle w:val="Char4"/>
          <w:rtl/>
        </w:rPr>
      </w:pPr>
      <w:r w:rsidRPr="00E26660">
        <w:rPr>
          <w:rStyle w:val="Char5"/>
          <w:rtl/>
        </w:rPr>
        <w:t>ترجمه</w:t>
      </w:r>
      <w:r w:rsidRPr="00906F1B">
        <w:rPr>
          <w:rStyle w:val="Char4"/>
          <w:rtl/>
        </w:rPr>
        <w:t xml:space="preserve">: </w:t>
      </w:r>
      <w:r w:rsidRPr="00E26660">
        <w:rPr>
          <w:rStyle w:val="Char8"/>
          <w:rtl/>
        </w:rPr>
        <w:t>«</w:t>
      </w:r>
      <w:r w:rsidRPr="00E26660">
        <w:rPr>
          <w:rtl/>
        </w:rPr>
        <w:t>خداوند شما را از ن</w:t>
      </w:r>
      <w:r w:rsidR="00755556" w:rsidRPr="00E26660">
        <w:rPr>
          <w:rtl/>
        </w:rPr>
        <w:t>یک</w:t>
      </w:r>
      <w:r w:rsidR="000E63F6">
        <w:rPr>
          <w:rtl/>
        </w:rPr>
        <w:t>ی</w:t>
      </w:r>
      <w:r w:rsidRPr="00E26660">
        <w:rPr>
          <w:rtl/>
        </w:rPr>
        <w:t xml:space="preserve"> و رعا</w:t>
      </w:r>
      <w:r w:rsidR="00755556" w:rsidRPr="00E26660">
        <w:rPr>
          <w:rtl/>
        </w:rPr>
        <w:t>ی</w:t>
      </w:r>
      <w:r w:rsidRPr="00E26660">
        <w:rPr>
          <w:rtl/>
        </w:rPr>
        <w:t>ت عدالت نسبت به آنان</w:t>
      </w:r>
      <w:r w:rsidR="000E63F6">
        <w:rPr>
          <w:rtl/>
        </w:rPr>
        <w:t>ی</w:t>
      </w:r>
      <w:r w:rsidRPr="00E26660">
        <w:rPr>
          <w:rtl/>
        </w:rPr>
        <w:t xml:space="preserve"> </w:t>
      </w:r>
      <w:r w:rsidR="00755556" w:rsidRPr="00E26660">
        <w:rPr>
          <w:rtl/>
        </w:rPr>
        <w:t>ک</w:t>
      </w:r>
      <w:r w:rsidRPr="00E26660">
        <w:rPr>
          <w:rtl/>
        </w:rPr>
        <w:t>ه در امر د</w:t>
      </w:r>
      <w:r w:rsidR="00755556" w:rsidRPr="00E26660">
        <w:rPr>
          <w:rtl/>
        </w:rPr>
        <w:t>ی</w:t>
      </w:r>
      <w:r w:rsidRPr="00E26660">
        <w:rPr>
          <w:rtl/>
        </w:rPr>
        <w:t>ن با شما پ</w:t>
      </w:r>
      <w:r w:rsidR="00755556" w:rsidRPr="00E26660">
        <w:rPr>
          <w:rtl/>
        </w:rPr>
        <w:t>یک</w:t>
      </w:r>
      <w:r w:rsidRPr="00E26660">
        <w:rPr>
          <w:rtl/>
        </w:rPr>
        <w:t>ار ن</w:t>
      </w:r>
      <w:r w:rsidR="00755556" w:rsidRPr="00E26660">
        <w:rPr>
          <w:rtl/>
        </w:rPr>
        <w:t>ک</w:t>
      </w:r>
      <w:r w:rsidRPr="00E26660">
        <w:rPr>
          <w:rtl/>
        </w:rPr>
        <w:t>رده‏اند و شما را از خانه و د</w:t>
      </w:r>
      <w:r w:rsidR="00755556" w:rsidRPr="00E26660">
        <w:rPr>
          <w:rtl/>
        </w:rPr>
        <w:t>ی</w:t>
      </w:r>
      <w:r w:rsidRPr="00E26660">
        <w:rPr>
          <w:rtl/>
        </w:rPr>
        <w:t>ارتان ب</w:t>
      </w:r>
      <w:r w:rsidR="00755556" w:rsidRPr="00E26660">
        <w:rPr>
          <w:rtl/>
        </w:rPr>
        <w:t>ی</w:t>
      </w:r>
      <w:r w:rsidRPr="00E26660">
        <w:rPr>
          <w:rtl/>
        </w:rPr>
        <w:t>رون نرانده‏اند نه</w:t>
      </w:r>
      <w:r w:rsidR="000E63F6">
        <w:rPr>
          <w:rtl/>
        </w:rPr>
        <w:t>ی</w:t>
      </w:r>
      <w:r w:rsidRPr="00E26660">
        <w:rPr>
          <w:rtl/>
        </w:rPr>
        <w:t xml:space="preserve"> نم</w:t>
      </w:r>
      <w:r w:rsidR="000E63F6">
        <w:rPr>
          <w:rtl/>
        </w:rPr>
        <w:t>ی</w:t>
      </w:r>
      <w:r w:rsidRPr="00E26660">
        <w:rPr>
          <w:rtl/>
        </w:rPr>
        <w:t>‏</w:t>
      </w:r>
      <w:r w:rsidR="00755556" w:rsidRPr="00E26660">
        <w:rPr>
          <w:rtl/>
        </w:rPr>
        <w:t>ک</w:t>
      </w:r>
      <w:r w:rsidRPr="00E26660">
        <w:rPr>
          <w:rtl/>
        </w:rPr>
        <w:t xml:space="preserve">ند، چرا </w:t>
      </w:r>
      <w:r w:rsidR="00755556" w:rsidRPr="00E26660">
        <w:rPr>
          <w:rtl/>
        </w:rPr>
        <w:t>ک</w:t>
      </w:r>
      <w:r w:rsidRPr="00E26660">
        <w:rPr>
          <w:rtl/>
        </w:rPr>
        <w:t>ه خداوند عدالت پ</w:t>
      </w:r>
      <w:r w:rsidR="00755556" w:rsidRPr="00E26660">
        <w:rPr>
          <w:rtl/>
        </w:rPr>
        <w:t>ی</w:t>
      </w:r>
      <w:r w:rsidRPr="00E26660">
        <w:rPr>
          <w:rtl/>
        </w:rPr>
        <w:t>شگان را دوست م</w:t>
      </w:r>
      <w:r w:rsidR="000E63F6">
        <w:rPr>
          <w:rtl/>
        </w:rPr>
        <w:t>ی</w:t>
      </w:r>
      <w:r w:rsidRPr="00E26660">
        <w:rPr>
          <w:rtl/>
        </w:rPr>
        <w:t>‏دارد</w:t>
      </w:r>
      <w:r w:rsidR="006E0E99">
        <w:rPr>
          <w:rStyle w:val="Char4"/>
          <w:rFonts w:ascii="Traditional Arabic" w:hAnsi="Traditional Arabic" w:cs="Traditional Arabic"/>
          <w:rtl/>
        </w:rPr>
        <w:t>»</w:t>
      </w:r>
      <w:r w:rsidRPr="006E0E99">
        <w:rPr>
          <w:rStyle w:val="Char4"/>
          <w:rtl/>
        </w:rPr>
        <w:t>.</w:t>
      </w:r>
    </w:p>
    <w:p w:rsidR="00BD3D1B" w:rsidRPr="00906F1B" w:rsidRDefault="00BD3D1B" w:rsidP="00E26660">
      <w:pPr>
        <w:pStyle w:val="PlainText"/>
        <w:ind w:firstLine="284"/>
        <w:jc w:val="both"/>
        <w:rPr>
          <w:rStyle w:val="Char4"/>
          <w:rtl/>
        </w:rPr>
      </w:pPr>
      <w:r w:rsidRPr="00906F1B">
        <w:rPr>
          <w:rStyle w:val="Char4"/>
          <w:rtl/>
        </w:rPr>
        <w:t>آن گاه و</w:t>
      </w:r>
      <w:r w:rsidR="000E63F6">
        <w:rPr>
          <w:rStyle w:val="Char4"/>
          <w:rtl/>
        </w:rPr>
        <w:t>ی</w:t>
      </w:r>
      <w:r w:rsidRPr="00906F1B">
        <w:rPr>
          <w:rStyle w:val="Char4"/>
          <w:rtl/>
        </w:rPr>
        <w:t xml:space="preserve"> را امر نمود تا هد</w:t>
      </w:r>
      <w:r w:rsidR="00755556">
        <w:rPr>
          <w:rStyle w:val="Char4"/>
          <w:rtl/>
        </w:rPr>
        <w:t>ی</w:t>
      </w:r>
      <w:r w:rsidRPr="00906F1B">
        <w:rPr>
          <w:rStyle w:val="Char4"/>
          <w:rtl/>
        </w:rPr>
        <w:t>ه و</w:t>
      </w:r>
      <w:r w:rsidR="000E63F6">
        <w:rPr>
          <w:rStyle w:val="Char4"/>
          <w:rtl/>
        </w:rPr>
        <w:t>ی</w:t>
      </w:r>
      <w:r w:rsidRPr="00906F1B">
        <w:rPr>
          <w:rStyle w:val="Char4"/>
          <w:rtl/>
        </w:rPr>
        <w:t xml:space="preserve"> را قبول </w:t>
      </w:r>
      <w:r w:rsidR="00755556">
        <w:rPr>
          <w:rStyle w:val="Char4"/>
          <w:rtl/>
        </w:rPr>
        <w:t>ک</w:t>
      </w:r>
      <w:r w:rsidRPr="00906F1B">
        <w:rPr>
          <w:rStyle w:val="Char4"/>
          <w:rtl/>
        </w:rPr>
        <w:t>ند، و آن را داخل خانه‏اش نما</w:t>
      </w:r>
      <w:r w:rsidR="00755556">
        <w:rPr>
          <w:rStyle w:val="Char4"/>
          <w:rtl/>
        </w:rPr>
        <w:t>ی</w:t>
      </w:r>
      <w:r w:rsidRPr="00906F1B">
        <w:rPr>
          <w:rStyle w:val="Char4"/>
          <w:rtl/>
        </w:rPr>
        <w:t>د. ه</w:t>
      </w:r>
      <w:r w:rsidR="00755556">
        <w:rPr>
          <w:rStyle w:val="Char4"/>
          <w:rtl/>
        </w:rPr>
        <w:t>ی</w:t>
      </w:r>
      <w:r w:rsidRPr="00906F1B">
        <w:rPr>
          <w:rStyle w:val="Char4"/>
          <w:rtl/>
        </w:rPr>
        <w:t>ثم</w:t>
      </w:r>
      <w:r w:rsidR="000E63F6">
        <w:rPr>
          <w:rStyle w:val="Char4"/>
          <w:rtl/>
        </w:rPr>
        <w:t>ی</w:t>
      </w:r>
      <w:r w:rsidRPr="00906F1B">
        <w:rPr>
          <w:rStyle w:val="Char4"/>
          <w:rtl/>
        </w:rPr>
        <w:t xml:space="preserve"> (123/7) م</w:t>
      </w:r>
      <w:r w:rsidR="000E63F6">
        <w:rPr>
          <w:rStyle w:val="Char4"/>
          <w:rtl/>
        </w:rPr>
        <w:t>ی</w:t>
      </w:r>
      <w:r w:rsidRPr="00906F1B">
        <w:rPr>
          <w:rStyle w:val="Char4"/>
          <w:rtl/>
        </w:rPr>
        <w:t>‏گو</w:t>
      </w:r>
      <w:r w:rsidR="00755556">
        <w:rPr>
          <w:rStyle w:val="Char4"/>
          <w:rtl/>
        </w:rPr>
        <w:t>ی</w:t>
      </w:r>
      <w:r w:rsidRPr="00906F1B">
        <w:rPr>
          <w:rStyle w:val="Char4"/>
          <w:rtl/>
        </w:rPr>
        <w:t>د: در ا</w:t>
      </w:r>
      <w:r w:rsidR="00755556">
        <w:rPr>
          <w:rStyle w:val="Char4"/>
          <w:rtl/>
        </w:rPr>
        <w:t>ی</w:t>
      </w:r>
      <w:r w:rsidRPr="00906F1B">
        <w:rPr>
          <w:rStyle w:val="Char4"/>
          <w:rtl/>
        </w:rPr>
        <w:t>ن مصعب بن ثابت آمده، و ابن حبان او را ثقه دانسته، و گروه</w:t>
      </w:r>
      <w:r w:rsidR="000E63F6">
        <w:rPr>
          <w:rStyle w:val="Char4"/>
          <w:rtl/>
        </w:rPr>
        <w:t>ی</w:t>
      </w:r>
      <w:r w:rsidRPr="00906F1B">
        <w:rPr>
          <w:rStyle w:val="Char4"/>
          <w:rtl/>
        </w:rPr>
        <w:t xml:space="preserve"> ضع</w:t>
      </w:r>
      <w:r w:rsidR="00755556">
        <w:rPr>
          <w:rStyle w:val="Char4"/>
          <w:rtl/>
        </w:rPr>
        <w:t>ی</w:t>
      </w:r>
      <w:r w:rsidRPr="00906F1B">
        <w:rPr>
          <w:rStyle w:val="Char4"/>
          <w:rtl/>
        </w:rPr>
        <w:t>فش دانسته‏اند، و بق</w:t>
      </w:r>
      <w:r w:rsidR="00755556">
        <w:rPr>
          <w:rStyle w:val="Char4"/>
          <w:rtl/>
        </w:rPr>
        <w:t>ی</w:t>
      </w:r>
      <w:r w:rsidRPr="00906F1B">
        <w:rPr>
          <w:rStyle w:val="Char4"/>
          <w:rtl/>
        </w:rPr>
        <w:t>ه رجال آن رجال صح</w:t>
      </w:r>
      <w:r w:rsidR="00755556">
        <w:rPr>
          <w:rStyle w:val="Char4"/>
          <w:rtl/>
        </w:rPr>
        <w:t>ی</w:t>
      </w:r>
      <w:r w:rsidRPr="00906F1B">
        <w:rPr>
          <w:rStyle w:val="Char4"/>
          <w:rtl/>
        </w:rPr>
        <w:t>ح‏اند.</w:t>
      </w:r>
    </w:p>
    <w:p w:rsidR="00BD3D1B" w:rsidRPr="006D690A" w:rsidRDefault="00BD3D1B" w:rsidP="005D6A1C">
      <w:pPr>
        <w:pStyle w:val="a5"/>
        <w:rPr>
          <w:rtl/>
        </w:rPr>
      </w:pPr>
      <w:bookmarkStart w:id="510" w:name="_Toc441684021"/>
      <w:r w:rsidRPr="006D690A">
        <w:rPr>
          <w:rtl/>
        </w:rPr>
        <w:t>قصه عائشه</w:t>
      </w:r>
      <w:r w:rsidR="00F60D76">
        <w:rPr>
          <w:rtl/>
        </w:rPr>
        <w:t xml:space="preserve"> </w:t>
      </w:r>
      <w:r w:rsidR="00F60D76" w:rsidRPr="00F60D76">
        <w:rPr>
          <w:rFonts w:cs="CTraditional Arabic" w:hint="cs"/>
          <w:bCs w:val="0"/>
          <w:szCs w:val="28"/>
          <w:rtl/>
        </w:rPr>
        <w:t>ب</w:t>
      </w:r>
      <w:r w:rsidRPr="006D690A">
        <w:rPr>
          <w:rtl/>
        </w:rPr>
        <w:t xml:space="preserve"> با ي</w:t>
      </w:r>
      <w:r w:rsidR="005D6A1C">
        <w:rPr>
          <w:rFonts w:hint="cs"/>
          <w:rtl/>
        </w:rPr>
        <w:t>ک</w:t>
      </w:r>
      <w:r w:rsidRPr="006D690A">
        <w:rPr>
          <w:rtl/>
        </w:rPr>
        <w:t xml:space="preserve"> زن مسكين</w:t>
      </w:r>
      <w:bookmarkEnd w:id="510"/>
    </w:p>
    <w:p w:rsidR="00BD3D1B" w:rsidRDefault="00BD3D1B" w:rsidP="009A3C8E">
      <w:pPr>
        <w:pStyle w:val="PlainText"/>
        <w:ind w:firstLine="284"/>
        <w:jc w:val="both"/>
        <w:rPr>
          <w:rStyle w:val="Char4"/>
          <w:rtl/>
        </w:rPr>
      </w:pPr>
      <w:r w:rsidRPr="00906F1B">
        <w:rPr>
          <w:rStyle w:val="Char4"/>
          <w:rtl/>
        </w:rPr>
        <w:t>ابونع</w:t>
      </w:r>
      <w:r w:rsidR="00755556">
        <w:rPr>
          <w:rStyle w:val="Char4"/>
          <w:rtl/>
        </w:rPr>
        <w:t>ی</w:t>
      </w:r>
      <w:r w:rsidRPr="00906F1B">
        <w:rPr>
          <w:rStyle w:val="Char4"/>
          <w:rtl/>
        </w:rPr>
        <w:t>م در الحل</w:t>
      </w:r>
      <w:r w:rsidR="00755556">
        <w:rPr>
          <w:rStyle w:val="Char4"/>
          <w:rtl/>
        </w:rPr>
        <w:t>ی</w:t>
      </w:r>
      <w:r w:rsidRPr="00906F1B">
        <w:rPr>
          <w:rStyle w:val="Char4"/>
          <w:rtl/>
        </w:rPr>
        <w:t>ه (204/4) از عائشه</w:t>
      </w:r>
      <w:r w:rsidR="00F60D76">
        <w:rPr>
          <w:rStyle w:val="Char4"/>
          <w:rtl/>
        </w:rPr>
        <w:t xml:space="preserve"> </w:t>
      </w:r>
      <w:r w:rsidR="00F60D76" w:rsidRPr="00F60D76">
        <w:rPr>
          <w:rStyle w:val="Char4"/>
          <w:rFonts w:ascii="CTraditional Arabic" w:hAnsi="CTraditional Arabic" w:cs="CTraditional Arabic"/>
          <w:rtl/>
        </w:rPr>
        <w:t>ل</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زن مس</w:t>
      </w:r>
      <w:r w:rsidR="00755556">
        <w:rPr>
          <w:rStyle w:val="Char4"/>
          <w:rtl/>
        </w:rPr>
        <w:t>کی</w:t>
      </w:r>
      <w:r w:rsidRPr="00906F1B">
        <w:rPr>
          <w:rStyle w:val="Char4"/>
          <w:rtl/>
        </w:rPr>
        <w:t>ن</w:t>
      </w:r>
      <w:r w:rsidR="000E63F6">
        <w:rPr>
          <w:rStyle w:val="Char4"/>
          <w:rtl/>
        </w:rPr>
        <w:t>ی</w:t>
      </w:r>
      <w:r w:rsidRPr="00906F1B">
        <w:rPr>
          <w:rStyle w:val="Char4"/>
          <w:rtl/>
        </w:rPr>
        <w:t xml:space="preserve"> نزدم آمد، و با خود چ</w:t>
      </w:r>
      <w:r w:rsidR="00755556">
        <w:rPr>
          <w:rStyle w:val="Char4"/>
          <w:rtl/>
        </w:rPr>
        <w:t>ی</w:t>
      </w:r>
      <w:r w:rsidRPr="00906F1B">
        <w:rPr>
          <w:rStyle w:val="Char4"/>
          <w:rtl/>
        </w:rPr>
        <w:t>ز</w:t>
      </w:r>
      <w:r w:rsidR="000E63F6">
        <w:rPr>
          <w:rStyle w:val="Char4"/>
          <w:rtl/>
        </w:rPr>
        <w:t>ی</w:t>
      </w:r>
      <w:r w:rsidRPr="00906F1B">
        <w:rPr>
          <w:rStyle w:val="Char4"/>
          <w:rtl/>
        </w:rPr>
        <w:t xml:space="preserve"> آورده بود </w:t>
      </w:r>
      <w:r w:rsidR="00755556">
        <w:rPr>
          <w:rStyle w:val="Char4"/>
          <w:rtl/>
        </w:rPr>
        <w:t>ک</w:t>
      </w:r>
      <w:r w:rsidRPr="00906F1B">
        <w:rPr>
          <w:rStyle w:val="Char4"/>
          <w:rtl/>
        </w:rPr>
        <w:t>ه به من هد</w:t>
      </w:r>
      <w:r w:rsidR="00755556">
        <w:rPr>
          <w:rStyle w:val="Char4"/>
          <w:rtl/>
        </w:rPr>
        <w:t>ی</w:t>
      </w:r>
      <w:r w:rsidRPr="00906F1B">
        <w:rPr>
          <w:rStyle w:val="Char4"/>
          <w:rtl/>
        </w:rPr>
        <w:t>ه نما</w:t>
      </w:r>
      <w:r w:rsidR="00755556">
        <w:rPr>
          <w:rStyle w:val="Char4"/>
          <w:rtl/>
        </w:rPr>
        <w:t>ی</w:t>
      </w:r>
      <w:r w:rsidRPr="00906F1B">
        <w:rPr>
          <w:rStyle w:val="Char4"/>
          <w:rtl/>
        </w:rPr>
        <w:t>د، ول</w:t>
      </w:r>
      <w:r w:rsidR="000E63F6">
        <w:rPr>
          <w:rStyle w:val="Char4"/>
          <w:rtl/>
        </w:rPr>
        <w:t>ی</w:t>
      </w:r>
      <w:r w:rsidRPr="00906F1B">
        <w:rPr>
          <w:rStyle w:val="Char4"/>
          <w:rtl/>
        </w:rPr>
        <w:t xml:space="preserve"> من به حالش رحم نمودم و قبول آن را از و</w:t>
      </w:r>
      <w:r w:rsidR="000E63F6">
        <w:rPr>
          <w:rStyle w:val="Char4"/>
          <w:rtl/>
        </w:rPr>
        <w:t>ی</w:t>
      </w:r>
      <w:r w:rsidRPr="00906F1B">
        <w:rPr>
          <w:rStyle w:val="Char4"/>
          <w:rtl/>
        </w:rPr>
        <w:t xml:space="preserve"> خوب ندانستم،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به من گفت: «چرا آن را قبول ننمود</w:t>
      </w:r>
      <w:r w:rsidR="000E63F6">
        <w:rPr>
          <w:rStyle w:val="Char4"/>
          <w:rtl/>
        </w:rPr>
        <w:t>ی</w:t>
      </w:r>
      <w:r w:rsidRPr="00906F1B">
        <w:rPr>
          <w:rStyle w:val="Char4"/>
          <w:rtl/>
        </w:rPr>
        <w:t>، و برا</w:t>
      </w:r>
      <w:r w:rsidR="00755556">
        <w:rPr>
          <w:rStyle w:val="Char4"/>
          <w:rtl/>
        </w:rPr>
        <w:t>ی</w:t>
      </w:r>
      <w:r w:rsidRPr="00906F1B">
        <w:rPr>
          <w:rStyle w:val="Char4"/>
          <w:rtl/>
        </w:rPr>
        <w:t>ش عوض آن را نداد</w:t>
      </w:r>
      <w:r w:rsidR="000E63F6">
        <w:rPr>
          <w:rStyle w:val="Char4"/>
          <w:rtl/>
        </w:rPr>
        <w:t>ی</w:t>
      </w:r>
      <w:r w:rsidRPr="00906F1B">
        <w:rPr>
          <w:rStyle w:val="Char4"/>
          <w:rtl/>
        </w:rPr>
        <w:t>، من چنان م</w:t>
      </w:r>
      <w:r w:rsidR="000E63F6">
        <w:rPr>
          <w:rStyle w:val="Char4"/>
          <w:rtl/>
        </w:rPr>
        <w:t>ی</w:t>
      </w:r>
      <w:r w:rsidRPr="00906F1B">
        <w:rPr>
          <w:rStyle w:val="Char4"/>
          <w:rtl/>
        </w:rPr>
        <w:t>‏ب</w:t>
      </w:r>
      <w:r w:rsidR="00755556">
        <w:rPr>
          <w:rStyle w:val="Char4"/>
          <w:rtl/>
        </w:rPr>
        <w:t>ی</w:t>
      </w:r>
      <w:r w:rsidRPr="00906F1B">
        <w:rPr>
          <w:rStyle w:val="Char4"/>
          <w:rtl/>
        </w:rPr>
        <w:t xml:space="preserve">نم </w:t>
      </w:r>
      <w:r w:rsidR="00755556">
        <w:rPr>
          <w:rStyle w:val="Char4"/>
          <w:rtl/>
        </w:rPr>
        <w:t>ک</w:t>
      </w:r>
      <w:r w:rsidRPr="00906F1B">
        <w:rPr>
          <w:rStyle w:val="Char4"/>
          <w:rtl/>
        </w:rPr>
        <w:t>ه تو او را تحق</w:t>
      </w:r>
      <w:r w:rsidR="00755556">
        <w:rPr>
          <w:rStyle w:val="Char4"/>
          <w:rtl/>
        </w:rPr>
        <w:t>ی</w:t>
      </w:r>
      <w:r w:rsidRPr="00906F1B">
        <w:rPr>
          <w:rStyle w:val="Char4"/>
          <w:rtl/>
        </w:rPr>
        <w:t>ر نموده‏ا</w:t>
      </w:r>
      <w:r w:rsidR="000E63F6">
        <w:rPr>
          <w:rStyle w:val="Char4"/>
          <w:rtl/>
        </w:rPr>
        <w:t>ی</w:t>
      </w:r>
      <w:r w:rsidRPr="00906F1B">
        <w:rPr>
          <w:rStyle w:val="Char4"/>
          <w:rtl/>
        </w:rPr>
        <w:t>، ا</w:t>
      </w:r>
      <w:r w:rsidR="000E63F6">
        <w:rPr>
          <w:rStyle w:val="Char4"/>
          <w:rtl/>
        </w:rPr>
        <w:t>ی</w:t>
      </w:r>
      <w:r w:rsidRPr="00906F1B">
        <w:rPr>
          <w:rStyle w:val="Char4"/>
          <w:rtl/>
        </w:rPr>
        <w:t xml:space="preserve"> عائشه تواضع پ</w:t>
      </w:r>
      <w:r w:rsidR="00755556">
        <w:rPr>
          <w:rStyle w:val="Char4"/>
          <w:rtl/>
        </w:rPr>
        <w:t>ی</w:t>
      </w:r>
      <w:r w:rsidRPr="00906F1B">
        <w:rPr>
          <w:rStyle w:val="Char4"/>
          <w:rtl/>
        </w:rPr>
        <w:t xml:space="preserve">شه </w:t>
      </w:r>
      <w:r w:rsidR="00755556">
        <w:rPr>
          <w:rStyle w:val="Char4"/>
          <w:rtl/>
        </w:rPr>
        <w:t>ک</w:t>
      </w:r>
      <w:r w:rsidRPr="00906F1B">
        <w:rPr>
          <w:rStyle w:val="Char4"/>
          <w:rtl/>
        </w:rPr>
        <w:t>ن، چون خداوند متواضع</w:t>
      </w:r>
      <w:r w:rsidR="00755556">
        <w:rPr>
          <w:rStyle w:val="Char4"/>
          <w:rtl/>
        </w:rPr>
        <w:t>ی</w:t>
      </w:r>
      <w:r w:rsidRPr="00906F1B">
        <w:rPr>
          <w:rStyle w:val="Char4"/>
          <w:rtl/>
        </w:rPr>
        <w:t>ن را دوست م</w:t>
      </w:r>
      <w:r w:rsidR="000E63F6">
        <w:rPr>
          <w:rStyle w:val="Char4"/>
          <w:rtl/>
        </w:rPr>
        <w:t>ی</w:t>
      </w:r>
      <w:r w:rsidRPr="00906F1B">
        <w:rPr>
          <w:rStyle w:val="Char4"/>
          <w:rtl/>
        </w:rPr>
        <w:t>‏دارد، و مست</w:t>
      </w:r>
      <w:r w:rsidR="00755556">
        <w:rPr>
          <w:rStyle w:val="Char4"/>
          <w:rtl/>
        </w:rPr>
        <w:t>ک</w:t>
      </w:r>
      <w:r w:rsidRPr="00906F1B">
        <w:rPr>
          <w:rStyle w:val="Char4"/>
          <w:rtl/>
        </w:rPr>
        <w:t>بر</w:t>
      </w:r>
      <w:r w:rsidR="00755556">
        <w:rPr>
          <w:rStyle w:val="Char4"/>
          <w:rtl/>
        </w:rPr>
        <w:t>ی</w:t>
      </w:r>
      <w:r w:rsidRPr="00906F1B">
        <w:rPr>
          <w:rStyle w:val="Char4"/>
          <w:rtl/>
        </w:rPr>
        <w:t>ن را بد م</w:t>
      </w:r>
      <w:r w:rsidR="000E63F6">
        <w:rPr>
          <w:rStyle w:val="Char4"/>
          <w:rtl/>
        </w:rPr>
        <w:t>ی</w:t>
      </w:r>
      <w:r w:rsidRPr="00906F1B">
        <w:rPr>
          <w:rStyle w:val="Char4"/>
          <w:rtl/>
        </w:rPr>
        <w:t>‏داند».</w:t>
      </w:r>
    </w:p>
    <w:p w:rsidR="00BD3D1B" w:rsidRPr="006D690A" w:rsidRDefault="00BD3D1B" w:rsidP="00BA0C40">
      <w:pPr>
        <w:pStyle w:val="a2"/>
        <w:rPr>
          <w:rtl/>
        </w:rPr>
      </w:pPr>
      <w:bookmarkStart w:id="511" w:name="_Toc441684022"/>
      <w:r w:rsidRPr="006D690A">
        <w:rPr>
          <w:rtl/>
        </w:rPr>
        <w:t>احتراز از درخواست نمودن</w:t>
      </w:r>
      <w:bookmarkEnd w:id="511"/>
    </w:p>
    <w:p w:rsidR="00BD3D1B" w:rsidRDefault="00BD3D1B" w:rsidP="00BA0C40">
      <w:pPr>
        <w:pStyle w:val="a5"/>
        <w:rPr>
          <w:rtl/>
        </w:rPr>
      </w:pPr>
      <w:bookmarkStart w:id="512" w:name="_Toc441684023"/>
      <w:r w:rsidRPr="006D690A">
        <w:rPr>
          <w:rtl/>
        </w:rPr>
        <w:t>قصه ابوسعيد</w:t>
      </w:r>
      <w:r w:rsidR="00130DB0">
        <w:rPr>
          <w:rtl/>
        </w:rPr>
        <w:t xml:space="preserve"> </w:t>
      </w:r>
      <w:r w:rsidR="00130DB0" w:rsidRPr="00130DB0">
        <w:rPr>
          <w:rFonts w:ascii="CTraditional Arabic" w:hAnsi="CTraditional Arabic" w:cs="CTraditional Arabic"/>
          <w:bCs w:val="0"/>
          <w:szCs w:val="28"/>
          <w:rtl/>
        </w:rPr>
        <w:t>س</w:t>
      </w:r>
      <w:r w:rsidRPr="006D690A">
        <w:rPr>
          <w:rtl/>
        </w:rPr>
        <w:t xml:space="preserve"> با پيامبر</w:t>
      </w:r>
      <w:r w:rsidRPr="00906F1B">
        <w:rPr>
          <w:rStyle w:val="Char4"/>
          <w:rtl/>
        </w:rPr>
        <w:t xml:space="preserve"> </w:t>
      </w:r>
      <w:r w:rsidRPr="00DA4BF5">
        <w:rPr>
          <w:rFonts w:cs="CTraditional Arabic"/>
          <w:bCs w:val="0"/>
          <w:szCs w:val="28"/>
          <w:rtl/>
        </w:rPr>
        <w:t>ص</w:t>
      </w:r>
      <w:r w:rsidRPr="00906F1B">
        <w:rPr>
          <w:rStyle w:val="Char4"/>
          <w:rtl/>
        </w:rPr>
        <w:t xml:space="preserve"> </w:t>
      </w:r>
      <w:r w:rsidRPr="006D690A">
        <w:rPr>
          <w:rtl/>
        </w:rPr>
        <w:t>در اين باره</w:t>
      </w:r>
      <w:bookmarkEnd w:id="512"/>
    </w:p>
    <w:p w:rsidR="00BD3D1B" w:rsidRPr="006D690A" w:rsidRDefault="00BD3D1B" w:rsidP="001C13E0">
      <w:pPr>
        <w:pStyle w:val="PlainText"/>
        <w:ind w:firstLine="284"/>
        <w:jc w:val="both"/>
        <w:rPr>
          <w:rFonts w:cs="B Jadid"/>
          <w:sz w:val="28"/>
          <w:szCs w:val="28"/>
          <w:rtl/>
        </w:rPr>
      </w:pPr>
      <w:r w:rsidRPr="00906F1B">
        <w:rPr>
          <w:rStyle w:val="Char4"/>
          <w:rtl/>
        </w:rPr>
        <w:t>ابن جر</w:t>
      </w:r>
      <w:r w:rsidR="00755556">
        <w:rPr>
          <w:rStyle w:val="Char4"/>
          <w:rtl/>
        </w:rPr>
        <w:t>ی</w:t>
      </w:r>
      <w:r w:rsidRPr="00906F1B">
        <w:rPr>
          <w:rStyle w:val="Char4"/>
          <w:rtl/>
        </w:rPr>
        <w:t>ر از ابوسع</w:t>
      </w:r>
      <w:r w:rsidR="00755556">
        <w:rPr>
          <w:rStyle w:val="Char4"/>
          <w:rtl/>
        </w:rPr>
        <w:t>ی</w:t>
      </w:r>
      <w:r w:rsidRPr="00906F1B">
        <w:rPr>
          <w:rStyle w:val="Char4"/>
          <w:rtl/>
        </w:rPr>
        <w:t>د</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به شدت فق</w:t>
      </w:r>
      <w:r w:rsidR="00755556">
        <w:rPr>
          <w:rStyle w:val="Char4"/>
          <w:rtl/>
        </w:rPr>
        <w:t>ی</w:t>
      </w:r>
      <w:r w:rsidRPr="00906F1B">
        <w:rPr>
          <w:rStyle w:val="Char4"/>
          <w:rtl/>
        </w:rPr>
        <w:t>ر و تنگدست شد</w:t>
      </w:r>
      <w:r w:rsidR="00755556">
        <w:rPr>
          <w:rStyle w:val="Char4"/>
          <w:rtl/>
        </w:rPr>
        <w:t>ی</w:t>
      </w:r>
      <w:r w:rsidRPr="00906F1B">
        <w:rPr>
          <w:rStyle w:val="Char4"/>
          <w:rtl/>
        </w:rPr>
        <w:t xml:space="preserve">م، و </w:t>
      </w:r>
      <w:r w:rsidRPr="001A04CD">
        <w:rPr>
          <w:rStyle w:val="Char4"/>
          <w:spacing w:val="-4"/>
          <w:rtl/>
        </w:rPr>
        <w:t>اهلم مرا هدا</w:t>
      </w:r>
      <w:r w:rsidR="00755556" w:rsidRPr="001A04CD">
        <w:rPr>
          <w:rStyle w:val="Char4"/>
          <w:spacing w:val="-4"/>
          <w:rtl/>
        </w:rPr>
        <w:t>ی</w:t>
      </w:r>
      <w:r w:rsidRPr="001A04CD">
        <w:rPr>
          <w:rStyle w:val="Char4"/>
          <w:spacing w:val="-4"/>
          <w:rtl/>
        </w:rPr>
        <w:t xml:space="preserve">ت داد </w:t>
      </w:r>
      <w:r w:rsidR="00755556" w:rsidRPr="001A04CD">
        <w:rPr>
          <w:rStyle w:val="Char4"/>
          <w:spacing w:val="-4"/>
          <w:rtl/>
        </w:rPr>
        <w:t>ک</w:t>
      </w:r>
      <w:r w:rsidRPr="001A04CD">
        <w:rPr>
          <w:rStyle w:val="Char4"/>
          <w:spacing w:val="-4"/>
          <w:rtl/>
        </w:rPr>
        <w:t>ه نزد پ</w:t>
      </w:r>
      <w:r w:rsidR="00755556" w:rsidRPr="001A04CD">
        <w:rPr>
          <w:rStyle w:val="Char4"/>
          <w:spacing w:val="-4"/>
          <w:rtl/>
        </w:rPr>
        <w:t>ی</w:t>
      </w:r>
      <w:r w:rsidRPr="001A04CD">
        <w:rPr>
          <w:rStyle w:val="Char4"/>
          <w:spacing w:val="-4"/>
          <w:rtl/>
        </w:rPr>
        <w:t xml:space="preserve">امبر </w:t>
      </w:r>
      <w:r w:rsidRPr="001A04CD">
        <w:rPr>
          <w:rFonts w:cs="CTraditional Arabic"/>
          <w:spacing w:val="-4"/>
          <w:sz w:val="28"/>
          <w:szCs w:val="28"/>
          <w:rtl/>
        </w:rPr>
        <w:t>ص</w:t>
      </w:r>
      <w:r w:rsidRPr="001A04CD">
        <w:rPr>
          <w:rStyle w:val="Char4"/>
          <w:spacing w:val="-4"/>
          <w:rtl/>
        </w:rPr>
        <w:t xml:space="preserve"> ب</w:t>
      </w:r>
      <w:r w:rsidR="00755556" w:rsidRPr="001A04CD">
        <w:rPr>
          <w:rStyle w:val="Char4"/>
          <w:spacing w:val="-4"/>
          <w:rtl/>
        </w:rPr>
        <w:t>ی</w:t>
      </w:r>
      <w:r w:rsidRPr="001A04CD">
        <w:rPr>
          <w:rStyle w:val="Char4"/>
          <w:spacing w:val="-4"/>
          <w:rtl/>
        </w:rPr>
        <w:t>ا</w:t>
      </w:r>
      <w:r w:rsidR="00755556" w:rsidRPr="001A04CD">
        <w:rPr>
          <w:rStyle w:val="Char4"/>
          <w:spacing w:val="-4"/>
          <w:rtl/>
        </w:rPr>
        <w:t>ی</w:t>
      </w:r>
      <w:r w:rsidRPr="001A04CD">
        <w:rPr>
          <w:rStyle w:val="Char4"/>
          <w:spacing w:val="-4"/>
          <w:rtl/>
        </w:rPr>
        <w:t>م و از و</w:t>
      </w:r>
      <w:r w:rsidR="000E63F6">
        <w:rPr>
          <w:rStyle w:val="Char4"/>
          <w:spacing w:val="-4"/>
          <w:rtl/>
        </w:rPr>
        <w:t>ی</w:t>
      </w:r>
      <w:r w:rsidRPr="001A04CD">
        <w:rPr>
          <w:rStyle w:val="Char4"/>
          <w:spacing w:val="-4"/>
          <w:rtl/>
        </w:rPr>
        <w:t xml:space="preserve"> چ</w:t>
      </w:r>
      <w:r w:rsidR="00755556" w:rsidRPr="001A04CD">
        <w:rPr>
          <w:rStyle w:val="Char4"/>
          <w:spacing w:val="-4"/>
          <w:rtl/>
        </w:rPr>
        <w:t>ی</w:t>
      </w:r>
      <w:r w:rsidRPr="001A04CD">
        <w:rPr>
          <w:rStyle w:val="Char4"/>
          <w:spacing w:val="-4"/>
          <w:rtl/>
        </w:rPr>
        <w:t>ز</w:t>
      </w:r>
      <w:r w:rsidR="000E63F6">
        <w:rPr>
          <w:rStyle w:val="Char4"/>
          <w:spacing w:val="-4"/>
          <w:rtl/>
        </w:rPr>
        <w:t>ی</w:t>
      </w:r>
      <w:r w:rsidRPr="001A04CD">
        <w:rPr>
          <w:rStyle w:val="Char4"/>
          <w:spacing w:val="-4"/>
          <w:rtl/>
        </w:rPr>
        <w:t xml:space="preserve"> درخواست </w:t>
      </w:r>
      <w:r w:rsidR="00755556" w:rsidRPr="001A04CD">
        <w:rPr>
          <w:rStyle w:val="Char4"/>
          <w:spacing w:val="-4"/>
          <w:rtl/>
        </w:rPr>
        <w:t>ک</w:t>
      </w:r>
      <w:r w:rsidRPr="001A04CD">
        <w:rPr>
          <w:rStyle w:val="Char4"/>
          <w:spacing w:val="-4"/>
          <w:rtl/>
        </w:rPr>
        <w:t>نم، بنابرا</w:t>
      </w:r>
      <w:r w:rsidR="00755556" w:rsidRPr="001A04CD">
        <w:rPr>
          <w:rStyle w:val="Char4"/>
          <w:spacing w:val="-4"/>
          <w:rtl/>
        </w:rPr>
        <w:t>ی</w:t>
      </w:r>
      <w:r w:rsidRPr="001A04CD">
        <w:rPr>
          <w:rStyle w:val="Char4"/>
          <w:spacing w:val="-4"/>
          <w:rtl/>
        </w:rPr>
        <w:t>ن آمدم و اوّل</w:t>
      </w:r>
      <w:r w:rsidR="00755556" w:rsidRPr="001A04CD">
        <w:rPr>
          <w:rStyle w:val="Char4"/>
          <w:spacing w:val="-4"/>
          <w:rtl/>
        </w:rPr>
        <w:t>ی</w:t>
      </w:r>
      <w:r w:rsidRPr="001A04CD">
        <w:rPr>
          <w:rStyle w:val="Char4"/>
          <w:spacing w:val="-4"/>
          <w:rtl/>
        </w:rPr>
        <w:t>ن چ</w:t>
      </w:r>
      <w:r w:rsidR="00755556" w:rsidRPr="001A04CD">
        <w:rPr>
          <w:rStyle w:val="Char4"/>
          <w:spacing w:val="-4"/>
          <w:rtl/>
        </w:rPr>
        <w:t>ی</w:t>
      </w:r>
      <w:r w:rsidRPr="001A04CD">
        <w:rPr>
          <w:rStyle w:val="Char4"/>
          <w:spacing w:val="-4"/>
          <w:rtl/>
        </w:rPr>
        <w:t>ز</w:t>
      </w:r>
      <w:r w:rsidR="000E63F6">
        <w:rPr>
          <w:rStyle w:val="Char4"/>
          <w:spacing w:val="-4"/>
          <w:rtl/>
        </w:rPr>
        <w:t>ی</w:t>
      </w:r>
      <w:r w:rsidRPr="001A04CD">
        <w:rPr>
          <w:rStyle w:val="Char4"/>
          <w:spacing w:val="-4"/>
          <w:rtl/>
        </w:rPr>
        <w:t xml:space="preserve"> </w:t>
      </w:r>
      <w:r w:rsidR="00755556" w:rsidRPr="001A04CD">
        <w:rPr>
          <w:rStyle w:val="Char4"/>
          <w:spacing w:val="-4"/>
          <w:rtl/>
        </w:rPr>
        <w:t>ک</w:t>
      </w:r>
      <w:r w:rsidRPr="001A04CD">
        <w:rPr>
          <w:rStyle w:val="Char4"/>
          <w:spacing w:val="-4"/>
          <w:rtl/>
        </w:rPr>
        <w:t>ه از پ</w:t>
      </w:r>
      <w:r w:rsidR="00755556" w:rsidRPr="001A04CD">
        <w:rPr>
          <w:rStyle w:val="Char4"/>
          <w:spacing w:val="-4"/>
          <w:rtl/>
        </w:rPr>
        <w:t>ی</w:t>
      </w:r>
      <w:r w:rsidRPr="001A04CD">
        <w:rPr>
          <w:rStyle w:val="Char4"/>
          <w:spacing w:val="-4"/>
          <w:rtl/>
        </w:rPr>
        <w:t xml:space="preserve">امبر </w:t>
      </w:r>
      <w:r w:rsidRPr="001A04CD">
        <w:rPr>
          <w:rFonts w:cs="CTraditional Arabic"/>
          <w:spacing w:val="-4"/>
          <w:sz w:val="28"/>
          <w:szCs w:val="28"/>
          <w:rtl/>
        </w:rPr>
        <w:t>ص</w:t>
      </w:r>
      <w:r w:rsidRPr="001A04CD">
        <w:rPr>
          <w:rStyle w:val="Char4"/>
          <w:spacing w:val="-4"/>
          <w:rtl/>
        </w:rPr>
        <w:t xml:space="preserve"> شن</w:t>
      </w:r>
      <w:r w:rsidR="00755556" w:rsidRPr="001A04CD">
        <w:rPr>
          <w:rStyle w:val="Char4"/>
          <w:spacing w:val="-4"/>
          <w:rtl/>
        </w:rPr>
        <w:t>ی</w:t>
      </w:r>
      <w:r w:rsidRPr="001A04CD">
        <w:rPr>
          <w:rStyle w:val="Char4"/>
          <w:spacing w:val="-4"/>
          <w:rtl/>
        </w:rPr>
        <w:t>دم ا</w:t>
      </w:r>
      <w:r w:rsidR="00755556" w:rsidRPr="001A04CD">
        <w:rPr>
          <w:rStyle w:val="Char4"/>
          <w:spacing w:val="-4"/>
          <w:rtl/>
        </w:rPr>
        <w:t>ی</w:t>
      </w:r>
      <w:r w:rsidRPr="001A04CD">
        <w:rPr>
          <w:rStyle w:val="Char4"/>
          <w:spacing w:val="-4"/>
          <w:rtl/>
        </w:rPr>
        <w:t xml:space="preserve">ن بود </w:t>
      </w:r>
      <w:r w:rsidR="00755556" w:rsidRPr="001A04CD">
        <w:rPr>
          <w:rStyle w:val="Char4"/>
          <w:spacing w:val="-4"/>
          <w:rtl/>
        </w:rPr>
        <w:t>ک</w:t>
      </w:r>
      <w:r w:rsidRPr="001A04CD">
        <w:rPr>
          <w:rStyle w:val="Char4"/>
          <w:spacing w:val="-4"/>
          <w:rtl/>
        </w:rPr>
        <w:t>ه م</w:t>
      </w:r>
      <w:r w:rsidR="000E63F6">
        <w:rPr>
          <w:rStyle w:val="Char4"/>
          <w:spacing w:val="-4"/>
          <w:rtl/>
        </w:rPr>
        <w:t>ی</w:t>
      </w:r>
      <w:r w:rsidRPr="001A04CD">
        <w:rPr>
          <w:rStyle w:val="Char4"/>
          <w:spacing w:val="-4"/>
          <w:rtl/>
        </w:rPr>
        <w:t xml:space="preserve">‏گفت: «هر </w:t>
      </w:r>
      <w:r w:rsidR="00755556" w:rsidRPr="001A04CD">
        <w:rPr>
          <w:rStyle w:val="Char4"/>
          <w:spacing w:val="-4"/>
          <w:rtl/>
        </w:rPr>
        <w:t>ک</w:t>
      </w:r>
      <w:r w:rsidRPr="001A04CD">
        <w:rPr>
          <w:rStyle w:val="Char4"/>
          <w:spacing w:val="-4"/>
          <w:rtl/>
        </w:rPr>
        <w:t>س</w:t>
      </w:r>
      <w:r w:rsidR="000E63F6">
        <w:rPr>
          <w:rStyle w:val="Char4"/>
          <w:spacing w:val="-4"/>
          <w:rtl/>
        </w:rPr>
        <w:t>ی</w:t>
      </w:r>
      <w:r w:rsidRPr="001A04CD">
        <w:rPr>
          <w:rStyle w:val="Char4"/>
          <w:spacing w:val="-4"/>
          <w:rtl/>
        </w:rPr>
        <w:t xml:space="preserve"> استغنا پ</w:t>
      </w:r>
      <w:r w:rsidR="00755556" w:rsidRPr="001A04CD">
        <w:rPr>
          <w:rStyle w:val="Char4"/>
          <w:spacing w:val="-4"/>
          <w:rtl/>
        </w:rPr>
        <w:t>ی</w:t>
      </w:r>
      <w:r w:rsidRPr="001A04CD">
        <w:rPr>
          <w:rStyle w:val="Char4"/>
          <w:spacing w:val="-4"/>
          <w:rtl/>
        </w:rPr>
        <w:t xml:space="preserve">شه </w:t>
      </w:r>
      <w:r w:rsidR="00755556" w:rsidRPr="001A04CD">
        <w:rPr>
          <w:rStyle w:val="Char4"/>
          <w:spacing w:val="-4"/>
          <w:rtl/>
        </w:rPr>
        <w:t>ک</w:t>
      </w:r>
      <w:r w:rsidRPr="001A04CD">
        <w:rPr>
          <w:rStyle w:val="Char4"/>
          <w:spacing w:val="-4"/>
          <w:rtl/>
        </w:rPr>
        <w:t>ند، خداوند و</w:t>
      </w:r>
      <w:r w:rsidR="000E63F6">
        <w:rPr>
          <w:rStyle w:val="Char4"/>
          <w:spacing w:val="-4"/>
          <w:rtl/>
        </w:rPr>
        <w:t>ی</w:t>
      </w:r>
      <w:r w:rsidRPr="001A04CD">
        <w:rPr>
          <w:rStyle w:val="Char4"/>
          <w:spacing w:val="-4"/>
          <w:rtl/>
        </w:rPr>
        <w:t xml:space="preserve"> را غن</w:t>
      </w:r>
      <w:r w:rsidR="000E63F6">
        <w:rPr>
          <w:rStyle w:val="Char4"/>
          <w:spacing w:val="-4"/>
          <w:rtl/>
        </w:rPr>
        <w:t>ی</w:t>
      </w:r>
      <w:r w:rsidRPr="001A04CD">
        <w:rPr>
          <w:rStyle w:val="Char4"/>
          <w:spacing w:val="-4"/>
          <w:rtl/>
        </w:rPr>
        <w:t xml:space="preserve"> م</w:t>
      </w:r>
      <w:r w:rsidR="000E63F6">
        <w:rPr>
          <w:rStyle w:val="Char4"/>
          <w:spacing w:val="-4"/>
          <w:rtl/>
        </w:rPr>
        <w:t>ی</w:t>
      </w:r>
      <w:r w:rsidRPr="001A04CD">
        <w:rPr>
          <w:rStyle w:val="Char4"/>
          <w:spacing w:val="-4"/>
          <w:rtl/>
        </w:rPr>
        <w:t xml:space="preserve">‏سازد، و هر </w:t>
      </w:r>
      <w:r w:rsidR="00755556" w:rsidRPr="001A04CD">
        <w:rPr>
          <w:rStyle w:val="Char4"/>
          <w:spacing w:val="-4"/>
          <w:rtl/>
        </w:rPr>
        <w:t>ک</w:t>
      </w:r>
      <w:r w:rsidRPr="001A04CD">
        <w:rPr>
          <w:rStyle w:val="Char4"/>
          <w:spacing w:val="-4"/>
          <w:rtl/>
        </w:rPr>
        <w:t>س</w:t>
      </w:r>
      <w:r w:rsidR="000E63F6">
        <w:rPr>
          <w:rStyle w:val="Char4"/>
          <w:spacing w:val="-4"/>
          <w:rtl/>
        </w:rPr>
        <w:t>ی</w:t>
      </w:r>
      <w:r w:rsidRPr="001A04CD">
        <w:rPr>
          <w:rStyle w:val="Char4"/>
          <w:spacing w:val="-4"/>
          <w:rtl/>
        </w:rPr>
        <w:t xml:space="preserve"> عفاف پ</w:t>
      </w:r>
      <w:r w:rsidR="00755556" w:rsidRPr="001A04CD">
        <w:rPr>
          <w:rStyle w:val="Char4"/>
          <w:spacing w:val="-4"/>
          <w:rtl/>
        </w:rPr>
        <w:t>ی</w:t>
      </w:r>
      <w:r w:rsidRPr="001A04CD">
        <w:rPr>
          <w:rStyle w:val="Char4"/>
          <w:spacing w:val="-4"/>
          <w:rtl/>
        </w:rPr>
        <w:t xml:space="preserve">شه </w:t>
      </w:r>
      <w:r w:rsidR="00755556" w:rsidRPr="001A04CD">
        <w:rPr>
          <w:rStyle w:val="Char4"/>
          <w:spacing w:val="-4"/>
          <w:rtl/>
        </w:rPr>
        <w:t>ک</w:t>
      </w:r>
      <w:r w:rsidRPr="001A04CD">
        <w:rPr>
          <w:rStyle w:val="Char4"/>
          <w:spacing w:val="-4"/>
          <w:rtl/>
        </w:rPr>
        <w:t>ند، خداوند و</w:t>
      </w:r>
      <w:r w:rsidR="000E63F6">
        <w:rPr>
          <w:rStyle w:val="Char4"/>
          <w:spacing w:val="-4"/>
          <w:rtl/>
        </w:rPr>
        <w:t>ی</w:t>
      </w:r>
      <w:r w:rsidRPr="001A04CD">
        <w:rPr>
          <w:rStyle w:val="Char4"/>
          <w:spacing w:val="-4"/>
          <w:rtl/>
        </w:rPr>
        <w:t xml:space="preserve"> را در عفّت نگه م</w:t>
      </w:r>
      <w:r w:rsidR="000E63F6">
        <w:rPr>
          <w:rStyle w:val="Char4"/>
          <w:spacing w:val="-4"/>
          <w:rtl/>
        </w:rPr>
        <w:t>ی</w:t>
      </w:r>
      <w:r w:rsidRPr="001A04CD">
        <w:rPr>
          <w:rStyle w:val="Char4"/>
          <w:spacing w:val="-4"/>
          <w:rtl/>
        </w:rPr>
        <w:t xml:space="preserve">‏دارد، و </w:t>
      </w:r>
      <w:r w:rsidR="00755556" w:rsidRPr="001A04CD">
        <w:rPr>
          <w:rStyle w:val="Char4"/>
          <w:spacing w:val="-4"/>
          <w:rtl/>
        </w:rPr>
        <w:t>ک</w:t>
      </w:r>
      <w:r w:rsidRPr="001A04CD">
        <w:rPr>
          <w:rStyle w:val="Char4"/>
          <w:spacing w:val="-4"/>
          <w:rtl/>
        </w:rPr>
        <w:t>س</w:t>
      </w:r>
      <w:r w:rsidR="000E63F6">
        <w:rPr>
          <w:rStyle w:val="Char4"/>
          <w:spacing w:val="-4"/>
          <w:rtl/>
        </w:rPr>
        <w:t>ی</w:t>
      </w:r>
      <w:r w:rsidRPr="001A04CD">
        <w:rPr>
          <w:rStyle w:val="Char4"/>
          <w:spacing w:val="-4"/>
          <w:rtl/>
        </w:rPr>
        <w:t xml:space="preserve"> </w:t>
      </w:r>
      <w:r w:rsidR="00755556" w:rsidRPr="001A04CD">
        <w:rPr>
          <w:rStyle w:val="Char4"/>
          <w:spacing w:val="-4"/>
          <w:rtl/>
        </w:rPr>
        <w:t>ک</w:t>
      </w:r>
      <w:r w:rsidRPr="001A04CD">
        <w:rPr>
          <w:rStyle w:val="Char4"/>
          <w:spacing w:val="-4"/>
          <w:rtl/>
        </w:rPr>
        <w:t xml:space="preserve">ه درخواست </w:t>
      </w:r>
      <w:r w:rsidR="00755556" w:rsidRPr="001A04CD">
        <w:rPr>
          <w:rStyle w:val="Char4"/>
          <w:spacing w:val="-4"/>
          <w:rtl/>
        </w:rPr>
        <w:t>ک</w:t>
      </w:r>
      <w:r w:rsidRPr="001A04CD">
        <w:rPr>
          <w:rStyle w:val="Char4"/>
          <w:spacing w:val="-4"/>
          <w:rtl/>
        </w:rPr>
        <w:t>ند، ما از و</w:t>
      </w:r>
      <w:r w:rsidR="000E63F6">
        <w:rPr>
          <w:rStyle w:val="Char4"/>
          <w:spacing w:val="-4"/>
          <w:rtl/>
        </w:rPr>
        <w:t>ی</w:t>
      </w:r>
      <w:r w:rsidRPr="001A04CD">
        <w:rPr>
          <w:rStyle w:val="Char4"/>
          <w:spacing w:val="-4"/>
          <w:rtl/>
        </w:rPr>
        <w:t xml:space="preserve"> چ</w:t>
      </w:r>
      <w:r w:rsidR="00755556" w:rsidRPr="001A04CD">
        <w:rPr>
          <w:rStyle w:val="Char4"/>
          <w:spacing w:val="-4"/>
          <w:rtl/>
        </w:rPr>
        <w:t>ی</w:t>
      </w:r>
      <w:r w:rsidRPr="001A04CD">
        <w:rPr>
          <w:rStyle w:val="Char4"/>
          <w:spacing w:val="-4"/>
          <w:rtl/>
        </w:rPr>
        <w:t>ز</w:t>
      </w:r>
      <w:r w:rsidR="000E63F6">
        <w:rPr>
          <w:rStyle w:val="Char4"/>
          <w:spacing w:val="-4"/>
          <w:rtl/>
        </w:rPr>
        <w:t>ی</w:t>
      </w:r>
      <w:r w:rsidRPr="001A04CD">
        <w:rPr>
          <w:rStyle w:val="Char4"/>
          <w:spacing w:val="-4"/>
          <w:rtl/>
        </w:rPr>
        <w:t xml:space="preserve"> را </w:t>
      </w:r>
      <w:r w:rsidR="00755556" w:rsidRPr="001A04CD">
        <w:rPr>
          <w:rStyle w:val="Char4"/>
          <w:spacing w:val="-4"/>
          <w:rtl/>
        </w:rPr>
        <w:t>ک</w:t>
      </w:r>
      <w:r w:rsidRPr="001A04CD">
        <w:rPr>
          <w:rStyle w:val="Char4"/>
          <w:spacing w:val="-4"/>
          <w:rtl/>
        </w:rPr>
        <w:t>ه ب</w:t>
      </w:r>
      <w:r w:rsidR="00755556" w:rsidRPr="001A04CD">
        <w:rPr>
          <w:rStyle w:val="Char4"/>
          <w:spacing w:val="-4"/>
          <w:rtl/>
        </w:rPr>
        <w:t>ی</w:t>
      </w:r>
      <w:r w:rsidRPr="001A04CD">
        <w:rPr>
          <w:rStyle w:val="Char4"/>
          <w:spacing w:val="-4"/>
          <w:rtl/>
        </w:rPr>
        <w:t>اب</w:t>
      </w:r>
      <w:r w:rsidR="00755556" w:rsidRPr="001A04CD">
        <w:rPr>
          <w:rStyle w:val="Char4"/>
          <w:spacing w:val="-4"/>
          <w:rtl/>
        </w:rPr>
        <w:t>ی</w:t>
      </w:r>
      <w:r w:rsidRPr="001A04CD">
        <w:rPr>
          <w:rStyle w:val="Char4"/>
          <w:spacing w:val="-4"/>
          <w:rtl/>
        </w:rPr>
        <w:t>م، ذخ</w:t>
      </w:r>
      <w:r w:rsidR="00755556" w:rsidRPr="001A04CD">
        <w:rPr>
          <w:rStyle w:val="Char4"/>
          <w:spacing w:val="-4"/>
          <w:rtl/>
        </w:rPr>
        <w:t>ی</w:t>
      </w:r>
      <w:r w:rsidRPr="001A04CD">
        <w:rPr>
          <w:rStyle w:val="Char4"/>
          <w:spacing w:val="-4"/>
          <w:rtl/>
        </w:rPr>
        <w:t>ره نم</w:t>
      </w:r>
      <w:r w:rsidR="000E63F6">
        <w:rPr>
          <w:rStyle w:val="Char4"/>
          <w:spacing w:val="-4"/>
          <w:rtl/>
        </w:rPr>
        <w:t>ی</w:t>
      </w:r>
      <w:r w:rsidRPr="001A04CD">
        <w:rPr>
          <w:rStyle w:val="Char4"/>
          <w:spacing w:val="-4"/>
          <w:rtl/>
        </w:rPr>
        <w:t>‏</w:t>
      </w:r>
      <w:r w:rsidR="00755556" w:rsidRPr="001A04CD">
        <w:rPr>
          <w:rStyle w:val="Char4"/>
          <w:spacing w:val="-4"/>
          <w:rtl/>
        </w:rPr>
        <w:t>ک</w:t>
      </w:r>
      <w:r w:rsidRPr="001A04CD">
        <w:rPr>
          <w:rStyle w:val="Char4"/>
          <w:spacing w:val="-4"/>
          <w:rtl/>
        </w:rPr>
        <w:t>ن</w:t>
      </w:r>
      <w:r w:rsidR="00755556" w:rsidRPr="001A04CD">
        <w:rPr>
          <w:rStyle w:val="Char4"/>
          <w:spacing w:val="-4"/>
          <w:rtl/>
        </w:rPr>
        <w:t>ی</w:t>
      </w:r>
      <w:r w:rsidRPr="001A04CD">
        <w:rPr>
          <w:rStyle w:val="Char4"/>
          <w:spacing w:val="-4"/>
          <w:rtl/>
        </w:rPr>
        <w:t>م»، آن گاه من از و</w:t>
      </w:r>
      <w:r w:rsidR="000E63F6">
        <w:rPr>
          <w:rStyle w:val="Char4"/>
          <w:spacing w:val="-4"/>
          <w:rtl/>
        </w:rPr>
        <w:t>ی</w:t>
      </w:r>
      <w:r w:rsidRPr="001A04CD">
        <w:rPr>
          <w:rStyle w:val="Char4"/>
          <w:spacing w:val="-4"/>
          <w:rtl/>
        </w:rPr>
        <w:t xml:space="preserve"> چ</w:t>
      </w:r>
      <w:r w:rsidR="00755556" w:rsidRPr="001A04CD">
        <w:rPr>
          <w:rStyle w:val="Char4"/>
          <w:spacing w:val="-4"/>
          <w:rtl/>
        </w:rPr>
        <w:t>ی</w:t>
      </w:r>
      <w:r w:rsidRPr="001A04CD">
        <w:rPr>
          <w:rStyle w:val="Char4"/>
          <w:spacing w:val="-4"/>
          <w:rtl/>
        </w:rPr>
        <w:t>ز</w:t>
      </w:r>
      <w:r w:rsidR="000E63F6">
        <w:rPr>
          <w:rStyle w:val="Char4"/>
          <w:spacing w:val="-4"/>
          <w:rtl/>
        </w:rPr>
        <w:t>ی</w:t>
      </w:r>
      <w:r w:rsidRPr="001A04CD">
        <w:rPr>
          <w:rStyle w:val="Char4"/>
          <w:spacing w:val="-4"/>
          <w:rtl/>
        </w:rPr>
        <w:t xml:space="preserve"> درخواست ننمودم و بازگشتم، و دن</w:t>
      </w:r>
      <w:r w:rsidR="00755556" w:rsidRPr="001A04CD">
        <w:rPr>
          <w:rStyle w:val="Char4"/>
          <w:spacing w:val="-4"/>
          <w:rtl/>
        </w:rPr>
        <w:t>ی</w:t>
      </w:r>
      <w:r w:rsidRPr="001A04CD">
        <w:rPr>
          <w:rStyle w:val="Char4"/>
          <w:spacing w:val="-4"/>
          <w:rtl/>
        </w:rPr>
        <w:t>ا خودش به طرف ما آمد</w:t>
      </w:r>
      <w:r w:rsidRPr="001A04CD">
        <w:rPr>
          <w:rStyle w:val="FootnoteReference"/>
          <w:rFonts w:ascii="IRNazli" w:hAnsi="IRNazli" w:cs="IRNazli"/>
          <w:spacing w:val="-4"/>
          <w:sz w:val="28"/>
          <w:szCs w:val="28"/>
          <w:rtl/>
        </w:rPr>
        <w:footnoteReference w:id="560"/>
      </w:r>
      <w:r w:rsidR="00DD65AC" w:rsidRPr="001A04CD">
        <w:rPr>
          <w:rStyle w:val="Char4"/>
          <w:rFonts w:hint="cs"/>
          <w:spacing w:val="-4"/>
          <w:rtl/>
        </w:rPr>
        <w:t>.</w:t>
      </w:r>
    </w:p>
    <w:p w:rsidR="00BD3D1B" w:rsidRPr="009A3C8E" w:rsidRDefault="00BD3D1B" w:rsidP="009A3C8E">
      <w:pPr>
        <w:pStyle w:val="PlainText"/>
        <w:ind w:firstLine="284"/>
        <w:jc w:val="both"/>
        <w:rPr>
          <w:rFonts w:ascii="IRNazli" w:hAnsi="IRNazli" w:cs="IRNazli"/>
          <w:sz w:val="28"/>
          <w:szCs w:val="28"/>
          <w:rtl/>
        </w:rPr>
      </w:pPr>
      <w:r w:rsidRPr="00906F1B">
        <w:rPr>
          <w:rStyle w:val="Char4"/>
          <w:rtl/>
        </w:rPr>
        <w:t>و نزد و</w:t>
      </w:r>
      <w:r w:rsidR="000E63F6">
        <w:rPr>
          <w:rStyle w:val="Char4"/>
          <w:rtl/>
        </w:rPr>
        <w:t>ی</w:t>
      </w:r>
      <w:r w:rsidRPr="00906F1B">
        <w:rPr>
          <w:rStyle w:val="Char4"/>
          <w:rtl/>
        </w:rPr>
        <w:t xml:space="preserve"> همچن</w:t>
      </w:r>
      <w:r w:rsidR="00755556">
        <w:rPr>
          <w:rStyle w:val="Char4"/>
          <w:rtl/>
        </w:rPr>
        <w:t>ی</w:t>
      </w:r>
      <w:r w:rsidRPr="00906F1B">
        <w:rPr>
          <w:rStyle w:val="Char4"/>
          <w:rtl/>
        </w:rPr>
        <w:t>ن از ابوسع</w:t>
      </w:r>
      <w:r w:rsidR="00755556">
        <w:rPr>
          <w:rStyle w:val="Char4"/>
          <w:rtl/>
        </w:rPr>
        <w:t>ی</w:t>
      </w:r>
      <w:r w:rsidRPr="00906F1B">
        <w:rPr>
          <w:rStyle w:val="Char4"/>
          <w:rtl/>
        </w:rPr>
        <w:t>د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او روز</w:t>
      </w:r>
      <w:r w:rsidR="000E63F6">
        <w:rPr>
          <w:rStyle w:val="Char4"/>
          <w:rtl/>
        </w:rPr>
        <w:t>ی</w:t>
      </w:r>
      <w:r w:rsidRPr="00906F1B">
        <w:rPr>
          <w:rStyle w:val="Char4"/>
          <w:rtl/>
        </w:rPr>
        <w:t xml:space="preserve"> در حال</w:t>
      </w:r>
      <w:r w:rsidR="000E63F6">
        <w:rPr>
          <w:rStyle w:val="Char4"/>
          <w:rtl/>
        </w:rPr>
        <w:t>ی</w:t>
      </w:r>
      <w:r w:rsidRPr="00906F1B">
        <w:rPr>
          <w:rStyle w:val="Char4"/>
          <w:rtl/>
        </w:rPr>
        <w:t xml:space="preserve"> برخاست </w:t>
      </w:r>
      <w:r w:rsidR="00755556">
        <w:rPr>
          <w:rStyle w:val="Char4"/>
          <w:rtl/>
        </w:rPr>
        <w:t>ک</w:t>
      </w:r>
      <w:r w:rsidRPr="00906F1B">
        <w:rPr>
          <w:rStyle w:val="Char4"/>
          <w:rtl/>
        </w:rPr>
        <w:t>ه از گرسنگ</w:t>
      </w:r>
      <w:r w:rsidR="000E63F6">
        <w:rPr>
          <w:rStyle w:val="Char4"/>
          <w:rtl/>
        </w:rPr>
        <w:t>ی</w:t>
      </w:r>
      <w:r w:rsidRPr="00906F1B">
        <w:rPr>
          <w:rStyle w:val="Char4"/>
          <w:rtl/>
        </w:rPr>
        <w:t xml:space="preserve"> سنگ</w:t>
      </w:r>
      <w:r w:rsidR="000E63F6">
        <w:rPr>
          <w:rStyle w:val="Char4"/>
          <w:rtl/>
        </w:rPr>
        <w:t>ی</w:t>
      </w:r>
      <w:r w:rsidRPr="00906F1B">
        <w:rPr>
          <w:rStyle w:val="Char4"/>
          <w:rtl/>
        </w:rPr>
        <w:t xml:space="preserve"> را بر ش</w:t>
      </w:r>
      <w:r w:rsidR="00755556">
        <w:rPr>
          <w:rStyle w:val="Char4"/>
          <w:rtl/>
        </w:rPr>
        <w:t>ک</w:t>
      </w:r>
      <w:r w:rsidRPr="00906F1B">
        <w:rPr>
          <w:rStyle w:val="Char4"/>
          <w:rtl/>
        </w:rPr>
        <w:t xml:space="preserve">م خود بسته بود، همسرش - </w:t>
      </w:r>
      <w:r w:rsidR="00755556">
        <w:rPr>
          <w:rStyle w:val="Char4"/>
          <w:rtl/>
        </w:rPr>
        <w:t>ی</w:t>
      </w:r>
      <w:r w:rsidRPr="00906F1B">
        <w:rPr>
          <w:rStyle w:val="Char4"/>
          <w:rtl/>
        </w:rPr>
        <w:t xml:space="preserve">ا </w:t>
      </w:r>
      <w:r w:rsidR="00755556">
        <w:rPr>
          <w:rStyle w:val="Char4"/>
          <w:rtl/>
        </w:rPr>
        <w:t>ک</w:t>
      </w:r>
      <w:r w:rsidRPr="00906F1B">
        <w:rPr>
          <w:rStyle w:val="Char4"/>
          <w:rtl/>
        </w:rPr>
        <w:t>ن</w:t>
      </w:r>
      <w:r w:rsidR="00755556">
        <w:rPr>
          <w:rStyle w:val="Char4"/>
          <w:rtl/>
        </w:rPr>
        <w:t>ی</w:t>
      </w:r>
      <w:r w:rsidRPr="00906F1B">
        <w:rPr>
          <w:rStyle w:val="Char4"/>
          <w:rtl/>
        </w:rPr>
        <w:t>زش - به او گفت: نزد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برو و از و</w:t>
      </w:r>
      <w:r w:rsidR="000E63F6">
        <w:rPr>
          <w:rStyle w:val="Char4"/>
          <w:rtl/>
        </w:rPr>
        <w:t>ی</w:t>
      </w:r>
      <w:r w:rsidRPr="00906F1B">
        <w:rPr>
          <w:rStyle w:val="Char4"/>
          <w:rtl/>
        </w:rPr>
        <w:t xml:space="preserve"> درخواست </w:t>
      </w:r>
      <w:r w:rsidR="00755556">
        <w:rPr>
          <w:rStyle w:val="Char4"/>
          <w:rtl/>
        </w:rPr>
        <w:t>ک</w:t>
      </w:r>
      <w:r w:rsidRPr="00906F1B">
        <w:rPr>
          <w:rStyle w:val="Char4"/>
          <w:rtl/>
        </w:rPr>
        <w:t>ن، چون فلان نزدش آمد، و از و</w:t>
      </w:r>
      <w:r w:rsidR="000E63F6">
        <w:rPr>
          <w:rStyle w:val="Char4"/>
          <w:rtl/>
        </w:rPr>
        <w:t>ی</w:t>
      </w:r>
      <w:r w:rsidRPr="00906F1B">
        <w:rPr>
          <w:rStyle w:val="Char4"/>
          <w:rtl/>
        </w:rPr>
        <w:t xml:space="preserve"> درخواست نمود و او به و</w:t>
      </w:r>
      <w:r w:rsidR="000E63F6">
        <w:rPr>
          <w:rStyle w:val="Char4"/>
          <w:rtl/>
        </w:rPr>
        <w:t>ی</w:t>
      </w:r>
      <w:r w:rsidRPr="00906F1B">
        <w:rPr>
          <w:rStyle w:val="Char4"/>
          <w:rtl/>
        </w:rPr>
        <w:t xml:space="preserve"> داد، بنابرا</w:t>
      </w:r>
      <w:r w:rsidR="00755556">
        <w:rPr>
          <w:rStyle w:val="Char4"/>
          <w:rtl/>
        </w:rPr>
        <w:t>ی</w:t>
      </w:r>
      <w:r w:rsidRPr="00906F1B">
        <w:rPr>
          <w:rStyle w:val="Char4"/>
          <w:rtl/>
        </w:rPr>
        <w:t>ن در حال</w:t>
      </w:r>
      <w:r w:rsidR="000E63F6">
        <w:rPr>
          <w:rStyle w:val="Char4"/>
          <w:rtl/>
        </w:rPr>
        <w:t>ی</w:t>
      </w:r>
      <w:r w:rsidRPr="00906F1B">
        <w:rPr>
          <w:rStyle w:val="Char4"/>
          <w:rtl/>
        </w:rPr>
        <w:t xml:space="preserve"> </w:t>
      </w:r>
      <w:r w:rsidR="00755556">
        <w:rPr>
          <w:rStyle w:val="Char4"/>
          <w:rtl/>
        </w:rPr>
        <w:t>ک</w:t>
      </w:r>
      <w:r w:rsidRPr="00906F1B">
        <w:rPr>
          <w:rStyle w:val="Char4"/>
          <w:rtl/>
        </w:rPr>
        <w:t>ه خطبه ا</w:t>
      </w:r>
      <w:r w:rsidR="00755556">
        <w:rPr>
          <w:rStyle w:val="Char4"/>
          <w:rtl/>
        </w:rPr>
        <w:t>ی</w:t>
      </w:r>
      <w:r w:rsidRPr="00906F1B">
        <w:rPr>
          <w:rStyle w:val="Char4"/>
          <w:rtl/>
        </w:rPr>
        <w:t>راد م</w:t>
      </w:r>
      <w:r w:rsidR="000E63F6">
        <w:rPr>
          <w:rStyle w:val="Char4"/>
          <w:rtl/>
        </w:rPr>
        <w:t>ی</w:t>
      </w:r>
      <w:r w:rsidRPr="00906F1B">
        <w:rPr>
          <w:rStyle w:val="Char4"/>
          <w:rtl/>
        </w:rPr>
        <w:t>‏نمود، نزدش رفتم و بعض</w:t>
      </w:r>
      <w:r w:rsidR="000E63F6">
        <w:rPr>
          <w:rStyle w:val="Char4"/>
          <w:rtl/>
        </w:rPr>
        <w:t>ی</w:t>
      </w:r>
      <w:r w:rsidRPr="00906F1B">
        <w:rPr>
          <w:rStyle w:val="Char4"/>
          <w:rtl/>
        </w:rPr>
        <w:t xml:space="preserve"> از گفته</w:t>
      </w:r>
      <w:r w:rsidR="0001175E">
        <w:rPr>
          <w:rStyle w:val="Char4"/>
          <w:rtl/>
        </w:rPr>
        <w:t>‌های</w:t>
      </w:r>
      <w:r w:rsidRPr="00906F1B">
        <w:rPr>
          <w:rStyle w:val="Char4"/>
          <w:rtl/>
        </w:rPr>
        <w:t>ش را در</w:t>
      </w:r>
      <w:r w:rsidR="00755556">
        <w:rPr>
          <w:rStyle w:val="Char4"/>
          <w:rtl/>
        </w:rPr>
        <w:t>ی</w:t>
      </w:r>
      <w:r w:rsidRPr="00906F1B">
        <w:rPr>
          <w:rStyle w:val="Char4"/>
          <w:rtl/>
        </w:rPr>
        <w:t xml:space="preserve">افتم، </w:t>
      </w:r>
      <w:r w:rsidR="00755556">
        <w:rPr>
          <w:rStyle w:val="Char4"/>
          <w:rtl/>
        </w:rPr>
        <w:t>ک</w:t>
      </w:r>
      <w:r w:rsidRPr="00906F1B">
        <w:rPr>
          <w:rStyle w:val="Char4"/>
          <w:rtl/>
        </w:rPr>
        <w:t>ه م</w:t>
      </w:r>
      <w:r w:rsidR="000E63F6">
        <w:rPr>
          <w:rStyle w:val="Char4"/>
          <w:rtl/>
        </w:rPr>
        <w:t>ی</w:t>
      </w:r>
      <w:r w:rsidRPr="00906F1B">
        <w:rPr>
          <w:rStyle w:val="Char4"/>
          <w:rtl/>
        </w:rPr>
        <w:t>‏گفت: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عفت پ</w:t>
      </w:r>
      <w:r w:rsidR="00755556">
        <w:rPr>
          <w:rStyle w:val="Char4"/>
          <w:rtl/>
        </w:rPr>
        <w:t>ی</w:t>
      </w:r>
      <w:r w:rsidRPr="00906F1B">
        <w:rPr>
          <w:rStyle w:val="Char4"/>
          <w:rtl/>
        </w:rPr>
        <w:t xml:space="preserve">شه </w:t>
      </w:r>
      <w:r w:rsidR="00755556">
        <w:rPr>
          <w:rStyle w:val="Char4"/>
          <w:rtl/>
        </w:rPr>
        <w:t>ک</w:t>
      </w:r>
      <w:r w:rsidRPr="00906F1B">
        <w:rPr>
          <w:rStyle w:val="Char4"/>
          <w:rtl/>
        </w:rPr>
        <w:t>ند، خداوند او را عف</w:t>
      </w:r>
      <w:r w:rsidR="00755556">
        <w:rPr>
          <w:rStyle w:val="Char4"/>
          <w:rtl/>
        </w:rPr>
        <w:t>ی</w:t>
      </w:r>
      <w:r w:rsidRPr="00906F1B">
        <w:rPr>
          <w:rStyle w:val="Char4"/>
          <w:rtl/>
        </w:rPr>
        <w:t>ف م</w:t>
      </w:r>
      <w:r w:rsidR="000E63F6">
        <w:rPr>
          <w:rStyle w:val="Char4"/>
          <w:rtl/>
        </w:rPr>
        <w:t>ی</w:t>
      </w:r>
      <w:r w:rsidRPr="00906F1B">
        <w:rPr>
          <w:rStyle w:val="Char4"/>
          <w:rtl/>
        </w:rPr>
        <w:t xml:space="preserve">‏دارد، و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استغنا پ</w:t>
      </w:r>
      <w:r w:rsidR="00755556">
        <w:rPr>
          <w:rStyle w:val="Char4"/>
          <w:rtl/>
        </w:rPr>
        <w:t>ی</w:t>
      </w:r>
      <w:r w:rsidRPr="00906F1B">
        <w:rPr>
          <w:rStyle w:val="Char4"/>
          <w:rtl/>
        </w:rPr>
        <w:t xml:space="preserve">شه </w:t>
      </w:r>
      <w:r w:rsidR="00755556">
        <w:rPr>
          <w:rStyle w:val="Char4"/>
          <w:rtl/>
        </w:rPr>
        <w:t>ک</w:t>
      </w:r>
      <w:r w:rsidRPr="00906F1B">
        <w:rPr>
          <w:rStyle w:val="Char4"/>
          <w:rtl/>
        </w:rPr>
        <w:t>ند، خداوند و</w:t>
      </w:r>
      <w:r w:rsidR="000E63F6">
        <w:rPr>
          <w:rStyle w:val="Char4"/>
          <w:rtl/>
        </w:rPr>
        <w:t>ی</w:t>
      </w:r>
      <w:r w:rsidRPr="00906F1B">
        <w:rPr>
          <w:rStyle w:val="Char4"/>
          <w:rtl/>
        </w:rPr>
        <w:t xml:space="preserve"> را غن</w:t>
      </w:r>
      <w:r w:rsidR="000E63F6">
        <w:rPr>
          <w:rStyle w:val="Char4"/>
          <w:rtl/>
        </w:rPr>
        <w:t>ی</w:t>
      </w:r>
      <w:r w:rsidRPr="00906F1B">
        <w:rPr>
          <w:rStyle w:val="Char4"/>
          <w:rtl/>
        </w:rPr>
        <w:t xml:space="preserve"> م</w:t>
      </w:r>
      <w:r w:rsidR="000E63F6">
        <w:rPr>
          <w:rStyle w:val="Char4"/>
          <w:rtl/>
        </w:rPr>
        <w:t>ی</w:t>
      </w:r>
      <w:r w:rsidRPr="00906F1B">
        <w:rPr>
          <w:rStyle w:val="Char4"/>
          <w:rtl/>
        </w:rPr>
        <w:t xml:space="preserve">‏سازد، و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از ما درخواست م</w:t>
      </w:r>
      <w:r w:rsidR="000E63F6">
        <w:rPr>
          <w:rStyle w:val="Char4"/>
          <w:rtl/>
        </w:rPr>
        <w:t>ی</w:t>
      </w:r>
      <w:r w:rsidRPr="00906F1B">
        <w:rPr>
          <w:rStyle w:val="Char4"/>
          <w:rtl/>
        </w:rPr>
        <w:t>‏</w:t>
      </w:r>
      <w:r w:rsidR="00755556">
        <w:rPr>
          <w:rStyle w:val="Char4"/>
          <w:rtl/>
        </w:rPr>
        <w:t>ک</w:t>
      </w:r>
      <w:r w:rsidRPr="00906F1B">
        <w:rPr>
          <w:rStyle w:val="Char4"/>
          <w:rtl/>
        </w:rPr>
        <w:t>ند، به او م</w:t>
      </w:r>
      <w:r w:rsidR="000E63F6">
        <w:rPr>
          <w:rStyle w:val="Char4"/>
          <w:rtl/>
        </w:rPr>
        <w:t>ی</w:t>
      </w:r>
      <w:r w:rsidRPr="00906F1B">
        <w:rPr>
          <w:rStyle w:val="Char4"/>
          <w:rtl/>
        </w:rPr>
        <w:t xml:space="preserve">‏دهم، </w:t>
      </w:r>
      <w:r w:rsidR="00755556">
        <w:rPr>
          <w:rStyle w:val="Char4"/>
          <w:rtl/>
        </w:rPr>
        <w:t>ی</w:t>
      </w:r>
      <w:r w:rsidRPr="00906F1B">
        <w:rPr>
          <w:rStyle w:val="Char4"/>
          <w:rtl/>
        </w:rPr>
        <w:t>ا [گفت]</w:t>
      </w:r>
      <w:r w:rsidR="008B6953">
        <w:rPr>
          <w:rStyle w:val="Char4"/>
          <w:rtl/>
        </w:rPr>
        <w:t xml:space="preserve"> </w:t>
      </w:r>
      <w:r w:rsidRPr="00906F1B">
        <w:rPr>
          <w:rStyle w:val="Char4"/>
          <w:rtl/>
        </w:rPr>
        <w:t>همراهش همدرد</w:t>
      </w:r>
      <w:r w:rsidR="000E63F6">
        <w:rPr>
          <w:rStyle w:val="Char4"/>
          <w:rtl/>
        </w:rPr>
        <w:t>ی</w:t>
      </w:r>
      <w:r w:rsidRPr="00906F1B">
        <w:rPr>
          <w:rStyle w:val="Char4"/>
          <w:rtl/>
        </w:rPr>
        <w:t xml:space="preserve"> م</w:t>
      </w:r>
      <w:r w:rsidR="000E63F6">
        <w:rPr>
          <w:rStyle w:val="Char4"/>
          <w:rtl/>
        </w:rPr>
        <w:t>ی</w:t>
      </w:r>
      <w:r w:rsidRPr="00906F1B">
        <w:rPr>
          <w:rStyle w:val="Char4"/>
          <w:rtl/>
        </w:rPr>
        <w:t>‏</w:t>
      </w:r>
      <w:r w:rsidR="00755556">
        <w:rPr>
          <w:rStyle w:val="Char4"/>
          <w:rtl/>
        </w:rPr>
        <w:t>ک</w:t>
      </w:r>
      <w:r w:rsidRPr="00906F1B">
        <w:rPr>
          <w:rStyle w:val="Char4"/>
          <w:rtl/>
        </w:rPr>
        <w:t>ن</w:t>
      </w:r>
      <w:r w:rsidR="00755556">
        <w:rPr>
          <w:rStyle w:val="Char4"/>
          <w:rtl/>
        </w:rPr>
        <w:t>ی</w:t>
      </w:r>
      <w:r w:rsidRPr="00906F1B">
        <w:rPr>
          <w:rStyle w:val="Char4"/>
          <w:rtl/>
        </w:rPr>
        <w:t>م - ابوحمزه ش</w:t>
      </w:r>
      <w:r w:rsidR="00755556">
        <w:rPr>
          <w:rStyle w:val="Char4"/>
          <w:rtl/>
        </w:rPr>
        <w:t>ک</w:t>
      </w:r>
      <w:r w:rsidRPr="00906F1B">
        <w:rPr>
          <w:rStyle w:val="Char4"/>
          <w:rtl/>
        </w:rPr>
        <w:t xml:space="preserve"> نموده است</w:t>
      </w:r>
      <w:r w:rsidRPr="00906F1B">
        <w:rPr>
          <w:rStyle w:val="FootnoteReference"/>
          <w:rFonts w:ascii="IRNazli" w:hAnsi="IRNazli" w:cs="IRNazli"/>
          <w:sz w:val="28"/>
          <w:szCs w:val="28"/>
          <w:rtl/>
        </w:rPr>
        <w:footnoteReference w:id="561"/>
      </w:r>
      <w:r w:rsidRPr="00906F1B">
        <w:rPr>
          <w:rStyle w:val="Char4"/>
          <w:rtl/>
        </w:rPr>
        <w:t xml:space="preserve"> - و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از ما استغنا م</w:t>
      </w:r>
      <w:r w:rsidR="000E63F6">
        <w:rPr>
          <w:rStyle w:val="Char4"/>
          <w:rtl/>
        </w:rPr>
        <w:t>ی</w:t>
      </w:r>
      <w:r w:rsidRPr="00906F1B">
        <w:rPr>
          <w:rStyle w:val="Char4"/>
          <w:rtl/>
        </w:rPr>
        <w:t>‏نما</w:t>
      </w:r>
      <w:r w:rsidR="00755556">
        <w:rPr>
          <w:rStyle w:val="Char4"/>
          <w:rtl/>
        </w:rPr>
        <w:t>ی</w:t>
      </w:r>
      <w:r w:rsidRPr="00906F1B">
        <w:rPr>
          <w:rStyle w:val="Char4"/>
          <w:rtl/>
        </w:rPr>
        <w:t xml:space="preserve">د، از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از ما درخواست م</w:t>
      </w:r>
      <w:r w:rsidR="000E63F6">
        <w:rPr>
          <w:rStyle w:val="Char4"/>
          <w:rtl/>
        </w:rPr>
        <w:t>ی</w:t>
      </w:r>
      <w:r w:rsidRPr="00906F1B">
        <w:rPr>
          <w:rStyle w:val="Char4"/>
          <w:rtl/>
        </w:rPr>
        <w:t>‏</w:t>
      </w:r>
      <w:r w:rsidR="00755556">
        <w:rPr>
          <w:rStyle w:val="Char4"/>
          <w:rtl/>
        </w:rPr>
        <w:t>ک</w:t>
      </w:r>
      <w:r w:rsidRPr="00906F1B">
        <w:rPr>
          <w:rStyle w:val="Char4"/>
          <w:rtl/>
        </w:rPr>
        <w:t>ند برا</w:t>
      </w:r>
      <w:r w:rsidR="000E63F6">
        <w:rPr>
          <w:rStyle w:val="Char4"/>
          <w:rtl/>
        </w:rPr>
        <w:t>ی</w:t>
      </w:r>
      <w:r w:rsidRPr="00906F1B">
        <w:rPr>
          <w:rStyle w:val="Char4"/>
          <w:rtl/>
        </w:rPr>
        <w:t xml:space="preserve"> مان محبوب‏تر است»، م</w:t>
      </w:r>
      <w:r w:rsidR="000E63F6">
        <w:rPr>
          <w:rStyle w:val="Char4"/>
          <w:rtl/>
        </w:rPr>
        <w:t>ی</w:t>
      </w:r>
      <w:r w:rsidRPr="00906F1B">
        <w:rPr>
          <w:rStyle w:val="Char4"/>
          <w:rtl/>
        </w:rPr>
        <w:t>‏گو</w:t>
      </w:r>
      <w:r w:rsidR="00755556">
        <w:rPr>
          <w:rStyle w:val="Char4"/>
          <w:rtl/>
        </w:rPr>
        <w:t>ی</w:t>
      </w:r>
      <w:r w:rsidRPr="00906F1B">
        <w:rPr>
          <w:rStyle w:val="Char4"/>
          <w:rtl/>
        </w:rPr>
        <w:t>د: برگشتم و از و</w:t>
      </w:r>
      <w:r w:rsidR="000E63F6">
        <w:rPr>
          <w:rStyle w:val="Char4"/>
          <w:rtl/>
        </w:rPr>
        <w:t>ی</w:t>
      </w:r>
      <w:r w:rsidRPr="00906F1B">
        <w:rPr>
          <w:rStyle w:val="Char4"/>
          <w:rtl/>
        </w:rPr>
        <w:t xml:space="preserve"> درخواست ننمودم، و از همان وقت خداوند پ</w:t>
      </w:r>
      <w:r w:rsidR="00755556">
        <w:rPr>
          <w:rStyle w:val="Char4"/>
          <w:rtl/>
        </w:rPr>
        <w:t>ی</w:t>
      </w:r>
      <w:r w:rsidRPr="00906F1B">
        <w:rPr>
          <w:rStyle w:val="Char4"/>
          <w:rtl/>
        </w:rPr>
        <w:t>اپ</w:t>
      </w:r>
      <w:r w:rsidR="000E63F6">
        <w:rPr>
          <w:rStyle w:val="Char4"/>
          <w:rtl/>
        </w:rPr>
        <w:t>ی</w:t>
      </w:r>
      <w:r w:rsidRPr="00906F1B">
        <w:rPr>
          <w:rStyle w:val="Char4"/>
          <w:rtl/>
        </w:rPr>
        <w:t xml:space="preserve"> به ما رزق و روز</w:t>
      </w:r>
      <w:r w:rsidR="000E63F6">
        <w:rPr>
          <w:rStyle w:val="Char4"/>
          <w:rtl/>
        </w:rPr>
        <w:t>ی</w:t>
      </w:r>
      <w:r w:rsidRPr="00906F1B">
        <w:rPr>
          <w:rStyle w:val="Char4"/>
          <w:rtl/>
        </w:rPr>
        <w:t xml:space="preserve"> م</w:t>
      </w:r>
      <w:r w:rsidR="000E63F6">
        <w:rPr>
          <w:rStyle w:val="Char4"/>
          <w:rtl/>
        </w:rPr>
        <w:t>ی</w:t>
      </w:r>
      <w:r w:rsidRPr="00906F1B">
        <w:rPr>
          <w:rStyle w:val="Char4"/>
          <w:rtl/>
        </w:rPr>
        <w:t>‏دهد، به حدّ</w:t>
      </w:r>
      <w:r w:rsidR="000E63F6">
        <w:rPr>
          <w:rStyle w:val="Char4"/>
          <w:rtl/>
        </w:rPr>
        <w:t>ی</w:t>
      </w:r>
      <w:r w:rsidRPr="00906F1B">
        <w:rPr>
          <w:rStyle w:val="Char4"/>
          <w:rtl/>
        </w:rPr>
        <w:t xml:space="preserve"> </w:t>
      </w:r>
      <w:r w:rsidR="00755556">
        <w:rPr>
          <w:rStyle w:val="Char4"/>
          <w:rtl/>
        </w:rPr>
        <w:t>ک</w:t>
      </w:r>
      <w:r w:rsidRPr="00906F1B">
        <w:rPr>
          <w:rStyle w:val="Char4"/>
          <w:rtl/>
        </w:rPr>
        <w:t>ه ه</w:t>
      </w:r>
      <w:r w:rsidR="00755556">
        <w:rPr>
          <w:rStyle w:val="Char4"/>
          <w:rtl/>
        </w:rPr>
        <w:t>ی</w:t>
      </w:r>
      <w:r w:rsidRPr="00906F1B">
        <w:rPr>
          <w:rStyle w:val="Char4"/>
          <w:rtl/>
        </w:rPr>
        <w:t>چ اهل ب</w:t>
      </w:r>
      <w:r w:rsidR="00755556">
        <w:rPr>
          <w:rStyle w:val="Char4"/>
          <w:rtl/>
        </w:rPr>
        <w:t>ی</w:t>
      </w:r>
      <w:r w:rsidRPr="00906F1B">
        <w:rPr>
          <w:rStyle w:val="Char4"/>
          <w:rtl/>
        </w:rPr>
        <w:t>ت</w:t>
      </w:r>
      <w:r w:rsidR="000E63F6">
        <w:rPr>
          <w:rStyle w:val="Char4"/>
          <w:rtl/>
        </w:rPr>
        <w:t>ی</w:t>
      </w:r>
      <w:r w:rsidRPr="00906F1B">
        <w:rPr>
          <w:rStyle w:val="Char4"/>
          <w:rtl/>
        </w:rPr>
        <w:t xml:space="preserve"> از انصار را نم</w:t>
      </w:r>
      <w:r w:rsidR="000E63F6">
        <w:rPr>
          <w:rStyle w:val="Char4"/>
          <w:rtl/>
        </w:rPr>
        <w:t>ی</w:t>
      </w:r>
      <w:r w:rsidRPr="00906F1B">
        <w:rPr>
          <w:rStyle w:val="Char4"/>
          <w:rtl/>
        </w:rPr>
        <w:t xml:space="preserve">‏شناسم </w:t>
      </w:r>
      <w:r w:rsidR="00755556">
        <w:rPr>
          <w:rStyle w:val="Char4"/>
          <w:rtl/>
        </w:rPr>
        <w:t>ک</w:t>
      </w:r>
      <w:r w:rsidRPr="00906F1B">
        <w:rPr>
          <w:rStyle w:val="Char4"/>
          <w:rtl/>
        </w:rPr>
        <w:t>ه از ما مالدارتر باشد.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(322/3) آمده است.</w:t>
      </w:r>
    </w:p>
    <w:p w:rsidR="00BD3D1B" w:rsidRPr="006D690A" w:rsidRDefault="00BD3D1B" w:rsidP="00BA0C40">
      <w:pPr>
        <w:pStyle w:val="a5"/>
        <w:rPr>
          <w:rtl/>
        </w:rPr>
      </w:pPr>
      <w:bookmarkStart w:id="513" w:name="_Toc441684024"/>
      <w:r w:rsidRPr="006D690A">
        <w:rPr>
          <w:rtl/>
        </w:rPr>
        <w:t>قصه عبدالرحمن بن عوف</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6D690A">
        <w:rPr>
          <w:rtl/>
        </w:rPr>
        <w:t>با پيامبر</w:t>
      </w:r>
      <w:r w:rsidRPr="00906F1B">
        <w:rPr>
          <w:rStyle w:val="Char4"/>
          <w:rtl/>
        </w:rPr>
        <w:t xml:space="preserve"> </w:t>
      </w:r>
      <w:r w:rsidRPr="00DA4BF5">
        <w:rPr>
          <w:rFonts w:cs="CTraditional Arabic"/>
          <w:bCs w:val="0"/>
          <w:szCs w:val="28"/>
          <w:rtl/>
        </w:rPr>
        <w:t>ص</w:t>
      </w:r>
      <w:r w:rsidRPr="00906F1B">
        <w:rPr>
          <w:rStyle w:val="Char4"/>
          <w:rtl/>
        </w:rPr>
        <w:t xml:space="preserve"> </w:t>
      </w:r>
      <w:r w:rsidRPr="006D690A">
        <w:rPr>
          <w:rtl/>
        </w:rPr>
        <w:t>در اين باره</w:t>
      </w:r>
      <w:bookmarkEnd w:id="513"/>
    </w:p>
    <w:p w:rsidR="00BD3D1B" w:rsidRPr="00906F1B" w:rsidRDefault="00BD3D1B" w:rsidP="009A3C8E">
      <w:pPr>
        <w:pStyle w:val="PlainText"/>
        <w:ind w:firstLine="284"/>
        <w:jc w:val="both"/>
        <w:rPr>
          <w:rStyle w:val="Char4"/>
          <w:rtl/>
        </w:rPr>
      </w:pPr>
      <w:r w:rsidRPr="00906F1B">
        <w:rPr>
          <w:rStyle w:val="Char4"/>
          <w:rtl/>
        </w:rPr>
        <w:t>بزار از ابوسلمه بن عبدالرحمن بن عوف</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و او از پدرش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وعده چ</w:t>
      </w:r>
      <w:r w:rsidR="00755556">
        <w:rPr>
          <w:rStyle w:val="Char4"/>
          <w:rtl/>
        </w:rPr>
        <w:t>ی</w:t>
      </w:r>
      <w:r w:rsidRPr="00906F1B">
        <w:rPr>
          <w:rStyle w:val="Char4"/>
          <w:rtl/>
        </w:rPr>
        <w:t>ز</w:t>
      </w:r>
      <w:r w:rsidR="000E63F6">
        <w:rPr>
          <w:rStyle w:val="Char4"/>
          <w:rtl/>
        </w:rPr>
        <w:t>ی</w:t>
      </w:r>
      <w:r w:rsidRPr="00906F1B">
        <w:rPr>
          <w:rStyle w:val="Char4"/>
          <w:rtl/>
        </w:rPr>
        <w:t xml:space="preserve"> را به من داده بود، هنگام</w:t>
      </w:r>
      <w:r w:rsidR="000E63F6">
        <w:rPr>
          <w:rStyle w:val="Char4"/>
          <w:rtl/>
        </w:rPr>
        <w:t>ی</w:t>
      </w:r>
      <w:r w:rsidRPr="00906F1B">
        <w:rPr>
          <w:rStyle w:val="Char4"/>
          <w:rtl/>
        </w:rPr>
        <w:t xml:space="preserve"> </w:t>
      </w:r>
      <w:r w:rsidR="00755556">
        <w:rPr>
          <w:rStyle w:val="Char4"/>
          <w:rtl/>
        </w:rPr>
        <w:t>ک</w:t>
      </w:r>
      <w:r w:rsidRPr="00906F1B">
        <w:rPr>
          <w:rStyle w:val="Char4"/>
          <w:rtl/>
        </w:rPr>
        <w:t>ه قر</w:t>
      </w:r>
      <w:r w:rsidR="00755556">
        <w:rPr>
          <w:rStyle w:val="Char4"/>
          <w:rtl/>
        </w:rPr>
        <w:t>ی</w:t>
      </w:r>
      <w:r w:rsidRPr="00906F1B">
        <w:rPr>
          <w:rStyle w:val="Char4"/>
          <w:rtl/>
        </w:rPr>
        <w:t>ظه فتح شد، آمدم تا آنچه را به من وعده نموده بود ادا نما</w:t>
      </w:r>
      <w:r w:rsidR="00755556">
        <w:rPr>
          <w:rStyle w:val="Char4"/>
          <w:rtl/>
        </w:rPr>
        <w:t>ی</w:t>
      </w:r>
      <w:r w:rsidRPr="00906F1B">
        <w:rPr>
          <w:rStyle w:val="Char4"/>
          <w:rtl/>
        </w:rPr>
        <w:t>د، از و</w:t>
      </w:r>
      <w:r w:rsidR="000E63F6">
        <w:rPr>
          <w:rStyle w:val="Char4"/>
          <w:rtl/>
        </w:rPr>
        <w:t>ی</w:t>
      </w:r>
      <w:r w:rsidRPr="00906F1B">
        <w:rPr>
          <w:rStyle w:val="Char4"/>
          <w:rtl/>
        </w:rPr>
        <w:t xml:space="preserve"> شن</w:t>
      </w:r>
      <w:r w:rsidR="00755556">
        <w:rPr>
          <w:rStyle w:val="Char4"/>
          <w:rtl/>
        </w:rPr>
        <w:t>ی</w:t>
      </w:r>
      <w:r w:rsidRPr="00906F1B">
        <w:rPr>
          <w:rStyle w:val="Char4"/>
          <w:rtl/>
        </w:rPr>
        <w:t xml:space="preserve">دم </w:t>
      </w:r>
      <w:r w:rsidR="00755556">
        <w:rPr>
          <w:rStyle w:val="Char4"/>
          <w:rtl/>
        </w:rPr>
        <w:t>ک</w:t>
      </w:r>
      <w:r w:rsidRPr="00906F1B">
        <w:rPr>
          <w:rStyle w:val="Char4"/>
          <w:rtl/>
        </w:rPr>
        <w:t>ه م</w:t>
      </w:r>
      <w:r w:rsidR="000E63F6">
        <w:rPr>
          <w:rStyle w:val="Char4"/>
          <w:rtl/>
        </w:rPr>
        <w:t>ی</w:t>
      </w:r>
      <w:r w:rsidRPr="00906F1B">
        <w:rPr>
          <w:rStyle w:val="Char4"/>
          <w:rtl/>
        </w:rPr>
        <w:t>‏گفت: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استغنا </w:t>
      </w:r>
      <w:r w:rsidRPr="001A04CD">
        <w:rPr>
          <w:rStyle w:val="Char4"/>
          <w:spacing w:val="-4"/>
          <w:rtl/>
        </w:rPr>
        <w:t>پ</w:t>
      </w:r>
      <w:r w:rsidR="00755556" w:rsidRPr="001A04CD">
        <w:rPr>
          <w:rStyle w:val="Char4"/>
          <w:spacing w:val="-4"/>
          <w:rtl/>
        </w:rPr>
        <w:t>ی</w:t>
      </w:r>
      <w:r w:rsidRPr="001A04CD">
        <w:rPr>
          <w:rStyle w:val="Char4"/>
          <w:spacing w:val="-4"/>
          <w:rtl/>
        </w:rPr>
        <w:t xml:space="preserve">شه </w:t>
      </w:r>
      <w:r w:rsidR="00755556" w:rsidRPr="001A04CD">
        <w:rPr>
          <w:rStyle w:val="Char4"/>
          <w:spacing w:val="-4"/>
          <w:rtl/>
        </w:rPr>
        <w:t>ک</w:t>
      </w:r>
      <w:r w:rsidRPr="001A04CD">
        <w:rPr>
          <w:rStyle w:val="Char4"/>
          <w:spacing w:val="-4"/>
          <w:rtl/>
        </w:rPr>
        <w:t>ند، خداوند غن</w:t>
      </w:r>
      <w:r w:rsidR="00755556" w:rsidRPr="001A04CD">
        <w:rPr>
          <w:rStyle w:val="Char4"/>
          <w:spacing w:val="-4"/>
          <w:rtl/>
        </w:rPr>
        <w:t>ی</w:t>
      </w:r>
      <w:r w:rsidRPr="001A04CD">
        <w:rPr>
          <w:rStyle w:val="Char4"/>
          <w:spacing w:val="-4"/>
          <w:rtl/>
        </w:rPr>
        <w:t>ش م</w:t>
      </w:r>
      <w:r w:rsidR="000E63F6">
        <w:rPr>
          <w:rStyle w:val="Char4"/>
          <w:spacing w:val="-4"/>
          <w:rtl/>
        </w:rPr>
        <w:t>ی</w:t>
      </w:r>
      <w:r w:rsidRPr="001A04CD">
        <w:rPr>
          <w:rStyle w:val="Char4"/>
          <w:spacing w:val="-4"/>
          <w:rtl/>
        </w:rPr>
        <w:t xml:space="preserve">‏سازد، و </w:t>
      </w:r>
      <w:r w:rsidR="00755556" w:rsidRPr="001A04CD">
        <w:rPr>
          <w:rStyle w:val="Char4"/>
          <w:spacing w:val="-4"/>
          <w:rtl/>
        </w:rPr>
        <w:t>ک</w:t>
      </w:r>
      <w:r w:rsidRPr="001A04CD">
        <w:rPr>
          <w:rStyle w:val="Char4"/>
          <w:spacing w:val="-4"/>
          <w:rtl/>
        </w:rPr>
        <w:t>س</w:t>
      </w:r>
      <w:r w:rsidR="000E63F6">
        <w:rPr>
          <w:rStyle w:val="Char4"/>
          <w:spacing w:val="-4"/>
          <w:rtl/>
        </w:rPr>
        <w:t>ی</w:t>
      </w:r>
      <w:r w:rsidRPr="001A04CD">
        <w:rPr>
          <w:rStyle w:val="Char4"/>
          <w:spacing w:val="-4"/>
          <w:rtl/>
        </w:rPr>
        <w:t xml:space="preserve"> </w:t>
      </w:r>
      <w:r w:rsidR="00755556" w:rsidRPr="001A04CD">
        <w:rPr>
          <w:rStyle w:val="Char4"/>
          <w:spacing w:val="-4"/>
          <w:rtl/>
        </w:rPr>
        <w:t>ک</w:t>
      </w:r>
      <w:r w:rsidRPr="001A04CD">
        <w:rPr>
          <w:rStyle w:val="Char4"/>
          <w:spacing w:val="-4"/>
          <w:rtl/>
        </w:rPr>
        <w:t>ه قناعت پ</w:t>
      </w:r>
      <w:r w:rsidR="00755556" w:rsidRPr="001A04CD">
        <w:rPr>
          <w:rStyle w:val="Char4"/>
          <w:spacing w:val="-4"/>
          <w:rtl/>
        </w:rPr>
        <w:t>ی</w:t>
      </w:r>
      <w:r w:rsidRPr="001A04CD">
        <w:rPr>
          <w:rStyle w:val="Char4"/>
          <w:spacing w:val="-4"/>
          <w:rtl/>
        </w:rPr>
        <w:t xml:space="preserve">شه </w:t>
      </w:r>
      <w:r w:rsidR="00755556" w:rsidRPr="001A04CD">
        <w:rPr>
          <w:rStyle w:val="Char4"/>
          <w:spacing w:val="-4"/>
          <w:rtl/>
        </w:rPr>
        <w:t>ک</w:t>
      </w:r>
      <w:r w:rsidRPr="001A04CD">
        <w:rPr>
          <w:rStyle w:val="Char4"/>
          <w:spacing w:val="-4"/>
          <w:rtl/>
        </w:rPr>
        <w:t>ند، خداوند به او قناعت م</w:t>
      </w:r>
      <w:r w:rsidR="000E63F6">
        <w:rPr>
          <w:rStyle w:val="Char4"/>
          <w:spacing w:val="-4"/>
          <w:rtl/>
        </w:rPr>
        <w:t>ی</w:t>
      </w:r>
      <w:r w:rsidRPr="001A04CD">
        <w:rPr>
          <w:rStyle w:val="Char4"/>
          <w:spacing w:val="-4"/>
          <w:rtl/>
        </w:rPr>
        <w:t xml:space="preserve">‏دهد»، آن گاه با خودگفتم: حقّا </w:t>
      </w:r>
      <w:r w:rsidR="00755556" w:rsidRPr="001A04CD">
        <w:rPr>
          <w:rStyle w:val="Char4"/>
          <w:spacing w:val="-4"/>
          <w:rtl/>
        </w:rPr>
        <w:t>ک</w:t>
      </w:r>
      <w:r w:rsidRPr="001A04CD">
        <w:rPr>
          <w:rStyle w:val="Char4"/>
          <w:spacing w:val="-4"/>
          <w:rtl/>
        </w:rPr>
        <w:t>ه از و</w:t>
      </w:r>
      <w:r w:rsidR="000E63F6">
        <w:rPr>
          <w:rStyle w:val="Char4"/>
          <w:spacing w:val="-4"/>
          <w:rtl/>
        </w:rPr>
        <w:t>ی</w:t>
      </w:r>
      <w:r w:rsidRPr="001A04CD">
        <w:rPr>
          <w:rStyle w:val="Char4"/>
          <w:spacing w:val="-4"/>
          <w:rtl/>
        </w:rPr>
        <w:t xml:space="preserve"> چ</w:t>
      </w:r>
      <w:r w:rsidR="00755556" w:rsidRPr="001A04CD">
        <w:rPr>
          <w:rStyle w:val="Char4"/>
          <w:spacing w:val="-4"/>
          <w:rtl/>
        </w:rPr>
        <w:t>ی</w:t>
      </w:r>
      <w:r w:rsidRPr="001A04CD">
        <w:rPr>
          <w:rStyle w:val="Char4"/>
          <w:spacing w:val="-4"/>
          <w:rtl/>
        </w:rPr>
        <w:t>ز</w:t>
      </w:r>
      <w:r w:rsidR="000E63F6">
        <w:rPr>
          <w:rStyle w:val="Char4"/>
          <w:spacing w:val="-4"/>
          <w:rtl/>
        </w:rPr>
        <w:t>ی</w:t>
      </w:r>
      <w:r w:rsidRPr="001A04CD">
        <w:rPr>
          <w:rStyle w:val="Char4"/>
          <w:spacing w:val="-4"/>
          <w:rtl/>
        </w:rPr>
        <w:t xml:space="preserve"> درخواست نم</w:t>
      </w:r>
      <w:r w:rsidR="000E63F6">
        <w:rPr>
          <w:rStyle w:val="Char4"/>
          <w:spacing w:val="-4"/>
          <w:rtl/>
        </w:rPr>
        <w:t>ی</w:t>
      </w:r>
      <w:r w:rsidRPr="001A04CD">
        <w:rPr>
          <w:rStyle w:val="Char4"/>
          <w:spacing w:val="-4"/>
          <w:rtl/>
        </w:rPr>
        <w:t>‏</w:t>
      </w:r>
      <w:r w:rsidR="00755556" w:rsidRPr="001A04CD">
        <w:rPr>
          <w:rStyle w:val="Char4"/>
          <w:spacing w:val="-4"/>
          <w:rtl/>
        </w:rPr>
        <w:t>ک</w:t>
      </w:r>
      <w:r w:rsidRPr="001A04CD">
        <w:rPr>
          <w:rStyle w:val="Char4"/>
          <w:spacing w:val="-4"/>
          <w:rtl/>
        </w:rPr>
        <w:t>نم</w:t>
      </w:r>
      <w:r w:rsidRPr="001A04CD">
        <w:rPr>
          <w:rStyle w:val="FootnoteReference"/>
          <w:rFonts w:ascii="IRNazli" w:hAnsi="IRNazli" w:cs="IRNazli"/>
          <w:spacing w:val="-4"/>
          <w:sz w:val="28"/>
          <w:szCs w:val="28"/>
          <w:rtl/>
        </w:rPr>
        <w:footnoteReference w:id="562"/>
      </w:r>
      <w:r w:rsidR="00DD65AC" w:rsidRPr="001A04CD">
        <w:rPr>
          <w:rStyle w:val="Char4"/>
          <w:rFonts w:hint="cs"/>
          <w:spacing w:val="-4"/>
          <w:rtl/>
        </w:rPr>
        <w:t>.</w:t>
      </w:r>
      <w:r w:rsidRPr="001A04CD">
        <w:rPr>
          <w:rStyle w:val="Char4"/>
          <w:spacing w:val="-4"/>
          <w:rtl/>
        </w:rPr>
        <w:t xml:space="preserve"> ابن مع</w:t>
      </w:r>
      <w:r w:rsidR="00755556" w:rsidRPr="001A04CD">
        <w:rPr>
          <w:rStyle w:val="Char4"/>
          <w:spacing w:val="-4"/>
          <w:rtl/>
        </w:rPr>
        <w:t>ی</w:t>
      </w:r>
      <w:r w:rsidRPr="001A04CD">
        <w:rPr>
          <w:rStyle w:val="Char4"/>
          <w:spacing w:val="-4"/>
          <w:rtl/>
        </w:rPr>
        <w:t>ن و غ</w:t>
      </w:r>
      <w:r w:rsidR="00755556" w:rsidRPr="001A04CD">
        <w:rPr>
          <w:rStyle w:val="Char4"/>
          <w:spacing w:val="-4"/>
          <w:rtl/>
        </w:rPr>
        <w:t>ی</w:t>
      </w:r>
      <w:r w:rsidRPr="001A04CD">
        <w:rPr>
          <w:rStyle w:val="Char4"/>
          <w:spacing w:val="-4"/>
          <w:rtl/>
        </w:rPr>
        <w:t>ر و</w:t>
      </w:r>
      <w:r w:rsidR="000E63F6">
        <w:rPr>
          <w:rStyle w:val="Char4"/>
          <w:spacing w:val="-4"/>
          <w:rtl/>
        </w:rPr>
        <w:t>ی</w:t>
      </w:r>
      <w:r w:rsidRPr="001A04CD">
        <w:rPr>
          <w:rStyle w:val="Char4"/>
          <w:spacing w:val="-4"/>
          <w:rtl/>
        </w:rPr>
        <w:t xml:space="preserve"> گفته‏اند: ابوسلمه از پدرش نشن</w:t>
      </w:r>
      <w:r w:rsidR="00755556" w:rsidRPr="001A04CD">
        <w:rPr>
          <w:rStyle w:val="Char4"/>
          <w:spacing w:val="-4"/>
          <w:rtl/>
        </w:rPr>
        <w:t>ی</w:t>
      </w:r>
      <w:r w:rsidRPr="001A04CD">
        <w:rPr>
          <w:rStyle w:val="Char4"/>
          <w:spacing w:val="-4"/>
          <w:rtl/>
        </w:rPr>
        <w:t>ده است. ا</w:t>
      </w:r>
      <w:r w:rsidR="00755556" w:rsidRPr="001A04CD">
        <w:rPr>
          <w:rStyle w:val="Char4"/>
          <w:spacing w:val="-4"/>
          <w:rtl/>
        </w:rPr>
        <w:t>ی</w:t>
      </w:r>
      <w:r w:rsidRPr="001A04CD">
        <w:rPr>
          <w:rStyle w:val="Char4"/>
          <w:spacing w:val="-4"/>
          <w:rtl/>
        </w:rPr>
        <w:t>ن چن</w:t>
      </w:r>
      <w:r w:rsidR="00755556" w:rsidRPr="001A04CD">
        <w:rPr>
          <w:rStyle w:val="Char4"/>
          <w:spacing w:val="-4"/>
          <w:rtl/>
        </w:rPr>
        <w:t>ی</w:t>
      </w:r>
      <w:r w:rsidRPr="001A04CD">
        <w:rPr>
          <w:rStyle w:val="Char4"/>
          <w:spacing w:val="-4"/>
          <w:rtl/>
        </w:rPr>
        <w:t>ن در الترغ</w:t>
      </w:r>
      <w:r w:rsidR="00755556" w:rsidRPr="001A04CD">
        <w:rPr>
          <w:rStyle w:val="Char4"/>
          <w:spacing w:val="-4"/>
          <w:rtl/>
        </w:rPr>
        <w:t>ی</w:t>
      </w:r>
      <w:r w:rsidRPr="001A04CD">
        <w:rPr>
          <w:rStyle w:val="Char4"/>
          <w:spacing w:val="-4"/>
          <w:rtl/>
        </w:rPr>
        <w:t>ب (104/2) آمده است.</w:t>
      </w:r>
    </w:p>
    <w:p w:rsidR="00BD3D1B" w:rsidRPr="00906F1B" w:rsidRDefault="00BD3D1B" w:rsidP="00BA0C40">
      <w:pPr>
        <w:pStyle w:val="a5"/>
        <w:rPr>
          <w:rStyle w:val="Char4"/>
          <w:rtl/>
        </w:rPr>
      </w:pPr>
      <w:bookmarkStart w:id="514" w:name="_Toc441684025"/>
      <w:r w:rsidRPr="006D690A">
        <w:rPr>
          <w:rtl/>
        </w:rPr>
        <w:t>قصه ثوبان</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6D690A">
        <w:rPr>
          <w:rtl/>
        </w:rPr>
        <w:t>در اين باره</w:t>
      </w:r>
      <w:bookmarkEnd w:id="514"/>
    </w:p>
    <w:p w:rsidR="00BD3D1B" w:rsidRPr="00906F1B" w:rsidRDefault="00BD3D1B" w:rsidP="001C13E0">
      <w:pPr>
        <w:pStyle w:val="PlainText"/>
        <w:ind w:firstLine="284"/>
        <w:jc w:val="both"/>
        <w:rPr>
          <w:rStyle w:val="Char4"/>
          <w:rtl/>
        </w:rPr>
      </w:pPr>
      <w:r w:rsidRPr="00906F1B">
        <w:rPr>
          <w:rStyle w:val="Char4"/>
          <w:rtl/>
        </w:rPr>
        <w:t>احمد، نسائ</w:t>
      </w:r>
      <w:r w:rsidR="000E63F6">
        <w:rPr>
          <w:rStyle w:val="Char4"/>
          <w:rtl/>
        </w:rPr>
        <w:t>ی</w:t>
      </w:r>
      <w:r w:rsidRPr="00906F1B">
        <w:rPr>
          <w:rStyle w:val="Char4"/>
          <w:rtl/>
        </w:rPr>
        <w:t>، ابن ماجه و ابوداود به اسناد صح</w:t>
      </w:r>
      <w:r w:rsidR="00755556">
        <w:rPr>
          <w:rStyle w:val="Char4"/>
          <w:rtl/>
        </w:rPr>
        <w:t>ی</w:t>
      </w:r>
      <w:r w:rsidRPr="00906F1B">
        <w:rPr>
          <w:rStyle w:val="Char4"/>
          <w:rtl/>
        </w:rPr>
        <w:t>ح از ثوبان</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فرمود: «</w:t>
      </w:r>
      <w:r w:rsidR="00755556">
        <w:rPr>
          <w:rStyle w:val="Char4"/>
          <w:rtl/>
        </w:rPr>
        <w:t>ک</w:t>
      </w:r>
      <w:r w:rsidRPr="00906F1B">
        <w:rPr>
          <w:rStyle w:val="Char4"/>
          <w:rtl/>
        </w:rPr>
        <w:t>س</w:t>
      </w:r>
      <w:r w:rsidR="000E63F6">
        <w:rPr>
          <w:rStyle w:val="Char4"/>
          <w:rtl/>
        </w:rPr>
        <w:t>ی</w:t>
      </w:r>
      <w:r w:rsidRPr="00906F1B">
        <w:rPr>
          <w:rStyle w:val="Char4"/>
          <w:rtl/>
        </w:rPr>
        <w:t xml:space="preserve"> به من ضمانت دهد </w:t>
      </w:r>
      <w:r w:rsidR="00755556">
        <w:rPr>
          <w:rStyle w:val="Char4"/>
          <w:rtl/>
        </w:rPr>
        <w:t>ک</w:t>
      </w:r>
      <w:r w:rsidRPr="00906F1B">
        <w:rPr>
          <w:rStyle w:val="Char4"/>
          <w:rtl/>
        </w:rPr>
        <w:t>ه از مردم چ</w:t>
      </w:r>
      <w:r w:rsidR="00755556">
        <w:rPr>
          <w:rStyle w:val="Char4"/>
          <w:rtl/>
        </w:rPr>
        <w:t>ی</w:t>
      </w:r>
      <w:r w:rsidRPr="00906F1B">
        <w:rPr>
          <w:rStyle w:val="Char4"/>
          <w:rtl/>
        </w:rPr>
        <w:t>ز</w:t>
      </w:r>
      <w:r w:rsidR="000E63F6">
        <w:rPr>
          <w:rStyle w:val="Char4"/>
          <w:rtl/>
        </w:rPr>
        <w:t>ی</w:t>
      </w:r>
      <w:r w:rsidRPr="00906F1B">
        <w:rPr>
          <w:rStyle w:val="Char4"/>
          <w:rtl/>
        </w:rPr>
        <w:t xml:space="preserve"> درخواست ن</w:t>
      </w:r>
      <w:r w:rsidR="00755556">
        <w:rPr>
          <w:rStyle w:val="Char4"/>
          <w:rtl/>
        </w:rPr>
        <w:t>ک</w:t>
      </w:r>
      <w:r w:rsidRPr="00906F1B">
        <w:rPr>
          <w:rStyle w:val="Char4"/>
          <w:rtl/>
        </w:rPr>
        <w:t>ند، من جنت را برا</w:t>
      </w:r>
      <w:r w:rsidR="00755556">
        <w:rPr>
          <w:rStyle w:val="Char4"/>
          <w:rtl/>
        </w:rPr>
        <w:t>ی</w:t>
      </w:r>
      <w:r w:rsidRPr="00906F1B">
        <w:rPr>
          <w:rStyle w:val="Char4"/>
          <w:rtl/>
        </w:rPr>
        <w:t>ش ضمانت م</w:t>
      </w:r>
      <w:r w:rsidR="000E63F6">
        <w:rPr>
          <w:rStyle w:val="Char4"/>
          <w:rtl/>
        </w:rPr>
        <w:t>ی</w:t>
      </w:r>
      <w:r w:rsidRPr="00906F1B">
        <w:rPr>
          <w:rStyle w:val="Char4"/>
          <w:rtl/>
        </w:rPr>
        <w:t>‏</w:t>
      </w:r>
      <w:r w:rsidR="00755556">
        <w:rPr>
          <w:rStyle w:val="Char4"/>
          <w:rtl/>
        </w:rPr>
        <w:t>ک</w:t>
      </w:r>
      <w:r w:rsidRPr="00906F1B">
        <w:rPr>
          <w:rStyle w:val="Char4"/>
          <w:rtl/>
        </w:rPr>
        <w:t>نم»، گفتم: من ضمانت م</w:t>
      </w:r>
      <w:r w:rsidR="000E63F6">
        <w:rPr>
          <w:rStyle w:val="Char4"/>
          <w:rtl/>
        </w:rPr>
        <w:t>ی</w:t>
      </w:r>
      <w:r w:rsidRPr="00906F1B">
        <w:rPr>
          <w:rStyle w:val="Char4"/>
          <w:rtl/>
        </w:rPr>
        <w:t>‏دهم و بعد از آن از ه</w:t>
      </w:r>
      <w:r w:rsidR="00755556">
        <w:rPr>
          <w:rStyle w:val="Char4"/>
          <w:rtl/>
        </w:rPr>
        <w:t>ی</w:t>
      </w:r>
      <w:r w:rsidRPr="00906F1B">
        <w:rPr>
          <w:rStyle w:val="Char4"/>
          <w:rtl/>
        </w:rPr>
        <w:t xml:space="preserve">چ </w:t>
      </w:r>
      <w:r w:rsidR="00755556">
        <w:rPr>
          <w:rStyle w:val="Char4"/>
          <w:rtl/>
        </w:rPr>
        <w:t>ک</w:t>
      </w:r>
      <w:r w:rsidRPr="00906F1B">
        <w:rPr>
          <w:rStyle w:val="Char4"/>
          <w:rtl/>
        </w:rPr>
        <w:t>س چ</w:t>
      </w:r>
      <w:r w:rsidR="00755556">
        <w:rPr>
          <w:rStyle w:val="Char4"/>
          <w:rtl/>
        </w:rPr>
        <w:t>ی</w:t>
      </w:r>
      <w:r w:rsidRPr="00906F1B">
        <w:rPr>
          <w:rStyle w:val="Char4"/>
          <w:rtl/>
        </w:rPr>
        <w:t>ز</w:t>
      </w:r>
      <w:r w:rsidR="000E63F6">
        <w:rPr>
          <w:rStyle w:val="Char4"/>
          <w:rtl/>
        </w:rPr>
        <w:t>ی</w:t>
      </w:r>
      <w:r w:rsidRPr="00906F1B">
        <w:rPr>
          <w:rStyle w:val="Char4"/>
          <w:rtl/>
        </w:rPr>
        <w:t xml:space="preserve"> درخاست نم</w:t>
      </w:r>
      <w:r w:rsidR="000E63F6">
        <w:rPr>
          <w:rStyle w:val="Char4"/>
          <w:rtl/>
        </w:rPr>
        <w:t>ی</w:t>
      </w:r>
      <w:r w:rsidRPr="00906F1B">
        <w:rPr>
          <w:rStyle w:val="Char4"/>
          <w:rtl/>
        </w:rPr>
        <w:t>‏</w:t>
      </w:r>
      <w:r w:rsidR="00755556">
        <w:rPr>
          <w:rStyle w:val="Char4"/>
          <w:rtl/>
        </w:rPr>
        <w:t>ک</w:t>
      </w:r>
      <w:r w:rsidRPr="00906F1B">
        <w:rPr>
          <w:rStyle w:val="Char4"/>
          <w:rtl/>
        </w:rPr>
        <w:t>رد.</w:t>
      </w:r>
    </w:p>
    <w:p w:rsidR="00BD3D1B" w:rsidRPr="00906F1B" w:rsidRDefault="00BD3D1B" w:rsidP="009A3C8E">
      <w:pPr>
        <w:pStyle w:val="PlainText"/>
        <w:ind w:firstLine="284"/>
        <w:jc w:val="both"/>
        <w:rPr>
          <w:rStyle w:val="Char4"/>
          <w:rtl/>
        </w:rPr>
      </w:pPr>
      <w:r w:rsidRPr="00906F1B">
        <w:rPr>
          <w:rStyle w:val="Char4"/>
          <w:rtl/>
        </w:rPr>
        <w:t xml:space="preserve">و نزد ابن ماجه آمده، </w:t>
      </w:r>
      <w:r w:rsidR="00755556">
        <w:rPr>
          <w:rStyle w:val="Char4"/>
          <w:rtl/>
        </w:rPr>
        <w:t>ک</w:t>
      </w:r>
      <w:r w:rsidRPr="00906F1B">
        <w:rPr>
          <w:rStyle w:val="Char4"/>
          <w:rtl/>
        </w:rPr>
        <w:t>ه گفت: «از مردم چ</w:t>
      </w:r>
      <w:r w:rsidR="00755556">
        <w:rPr>
          <w:rStyle w:val="Char4"/>
          <w:rtl/>
        </w:rPr>
        <w:t>ی</w:t>
      </w:r>
      <w:r w:rsidRPr="00906F1B">
        <w:rPr>
          <w:rStyle w:val="Char4"/>
          <w:rtl/>
        </w:rPr>
        <w:t>ز</w:t>
      </w:r>
      <w:r w:rsidR="000E63F6">
        <w:rPr>
          <w:rStyle w:val="Char4"/>
          <w:rtl/>
        </w:rPr>
        <w:t>ی</w:t>
      </w:r>
      <w:r w:rsidRPr="00906F1B">
        <w:rPr>
          <w:rStyle w:val="Char4"/>
          <w:rtl/>
        </w:rPr>
        <w:t xml:space="preserve"> درخواست م</w:t>
      </w:r>
      <w:r w:rsidR="00755556">
        <w:rPr>
          <w:rStyle w:val="Char4"/>
          <w:rtl/>
        </w:rPr>
        <w:t>ک</w:t>
      </w:r>
      <w:r w:rsidRPr="00906F1B">
        <w:rPr>
          <w:rStyle w:val="Char4"/>
          <w:rtl/>
        </w:rPr>
        <w:t>ن»، م</w:t>
      </w:r>
      <w:r w:rsidR="000E63F6">
        <w:rPr>
          <w:rStyle w:val="Char4"/>
          <w:rtl/>
        </w:rPr>
        <w:t>ی</w:t>
      </w:r>
      <w:r w:rsidRPr="00906F1B">
        <w:rPr>
          <w:rStyle w:val="Char4"/>
          <w:rtl/>
        </w:rPr>
        <w:t>‏گو</w:t>
      </w:r>
      <w:r w:rsidR="00755556">
        <w:rPr>
          <w:rStyle w:val="Char4"/>
          <w:rtl/>
        </w:rPr>
        <w:t>ی</w:t>
      </w:r>
      <w:r w:rsidRPr="00906F1B">
        <w:rPr>
          <w:rStyle w:val="Char4"/>
          <w:rtl/>
        </w:rPr>
        <w:t>د: اگر تاز</w:t>
      </w:r>
      <w:r w:rsidR="00755556">
        <w:rPr>
          <w:rStyle w:val="Char4"/>
          <w:rtl/>
        </w:rPr>
        <w:t>ی</w:t>
      </w:r>
      <w:r w:rsidRPr="00906F1B">
        <w:rPr>
          <w:rStyle w:val="Char4"/>
          <w:rtl/>
        </w:rPr>
        <w:t>انه ثوبان م</w:t>
      </w:r>
      <w:r w:rsidR="000E63F6">
        <w:rPr>
          <w:rStyle w:val="Char4"/>
          <w:rtl/>
        </w:rPr>
        <w:t>ی</w:t>
      </w:r>
      <w:r w:rsidRPr="00906F1B">
        <w:rPr>
          <w:rStyle w:val="Char4"/>
          <w:rtl/>
        </w:rPr>
        <w:t>‏افتاد، و خود سوار م</w:t>
      </w:r>
      <w:r w:rsidR="000E63F6">
        <w:rPr>
          <w:rStyle w:val="Char4"/>
          <w:rtl/>
        </w:rPr>
        <w:t>ی</w:t>
      </w:r>
      <w:r w:rsidRPr="00906F1B">
        <w:rPr>
          <w:rStyle w:val="Char4"/>
          <w:rtl/>
        </w:rPr>
        <w:t>‏بود، به ه</w:t>
      </w:r>
      <w:r w:rsidR="00755556">
        <w:rPr>
          <w:rStyle w:val="Char4"/>
          <w:rtl/>
        </w:rPr>
        <w:t>ی</w:t>
      </w:r>
      <w:r w:rsidRPr="00906F1B">
        <w:rPr>
          <w:rStyle w:val="Char4"/>
          <w:rtl/>
        </w:rPr>
        <w:t xml:space="preserve">چ </w:t>
      </w:r>
      <w:r w:rsidR="00755556">
        <w:rPr>
          <w:rStyle w:val="Char4"/>
          <w:rtl/>
        </w:rPr>
        <w:t>ک</w:t>
      </w:r>
      <w:r w:rsidRPr="00906F1B">
        <w:rPr>
          <w:rStyle w:val="Char4"/>
          <w:rtl/>
        </w:rPr>
        <w:t>س</w:t>
      </w:r>
      <w:r w:rsidR="000E63F6">
        <w:rPr>
          <w:rStyle w:val="Char4"/>
          <w:rtl/>
        </w:rPr>
        <w:t>ی</w:t>
      </w:r>
      <w:r w:rsidRPr="00906F1B">
        <w:rPr>
          <w:rStyle w:val="Char4"/>
          <w:rtl/>
        </w:rPr>
        <w:t xml:space="preserve"> نم</w:t>
      </w:r>
      <w:r w:rsidR="000E63F6">
        <w:rPr>
          <w:rStyle w:val="Char4"/>
          <w:rtl/>
        </w:rPr>
        <w:t>ی</w:t>
      </w:r>
      <w:r w:rsidRPr="00906F1B">
        <w:rPr>
          <w:rStyle w:val="Char4"/>
          <w:rtl/>
        </w:rPr>
        <w:t xml:space="preserve">‏گفت </w:t>
      </w:r>
      <w:r w:rsidR="00755556">
        <w:rPr>
          <w:rStyle w:val="Char4"/>
          <w:rtl/>
        </w:rPr>
        <w:t>ک</w:t>
      </w:r>
      <w:r w:rsidRPr="00906F1B">
        <w:rPr>
          <w:rStyle w:val="Char4"/>
          <w:rtl/>
        </w:rPr>
        <w:t>ه آن را به من بده، بل</w:t>
      </w:r>
      <w:r w:rsidR="00755556">
        <w:rPr>
          <w:rStyle w:val="Char4"/>
          <w:rtl/>
        </w:rPr>
        <w:t>ک</w:t>
      </w:r>
      <w:r w:rsidRPr="00906F1B">
        <w:rPr>
          <w:rStyle w:val="Char4"/>
          <w:rtl/>
        </w:rPr>
        <w:t>ه پا</w:t>
      </w:r>
      <w:r w:rsidR="00755556">
        <w:rPr>
          <w:rStyle w:val="Char4"/>
          <w:rtl/>
        </w:rPr>
        <w:t>یی</w:t>
      </w:r>
      <w:r w:rsidRPr="00906F1B">
        <w:rPr>
          <w:rStyle w:val="Char4"/>
          <w:rtl/>
        </w:rPr>
        <w:t>ن م</w:t>
      </w:r>
      <w:r w:rsidR="000E63F6">
        <w:rPr>
          <w:rStyle w:val="Char4"/>
          <w:rtl/>
        </w:rPr>
        <w:t>ی</w:t>
      </w:r>
      <w:r w:rsidRPr="00906F1B">
        <w:rPr>
          <w:rStyle w:val="Char4"/>
          <w:rtl/>
        </w:rPr>
        <w:t>‏شد، و آن را م</w:t>
      </w:r>
      <w:r w:rsidR="000E63F6">
        <w:rPr>
          <w:rStyle w:val="Char4"/>
          <w:rtl/>
        </w:rPr>
        <w:t>ی</w:t>
      </w:r>
      <w:r w:rsidRPr="00906F1B">
        <w:rPr>
          <w:rStyle w:val="Char4"/>
          <w:rtl/>
        </w:rPr>
        <w:t>‏گرفت</w:t>
      </w:r>
      <w:r w:rsidRPr="003F0897">
        <w:rPr>
          <w:rStyle w:val="FootnoteReference"/>
          <w:rFonts w:ascii="IRNazli" w:hAnsi="IRNazli" w:cs="IRNazli"/>
          <w:color w:val="FF0000"/>
          <w:sz w:val="28"/>
          <w:szCs w:val="28"/>
          <w:rtl/>
        </w:rPr>
        <w:footnoteReference w:id="563"/>
      </w:r>
      <w:r w:rsidR="00DD65AC">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الترغ</w:t>
      </w:r>
      <w:r w:rsidR="00755556">
        <w:rPr>
          <w:rStyle w:val="Char4"/>
          <w:rtl/>
        </w:rPr>
        <w:t>ی</w:t>
      </w:r>
      <w:r w:rsidRPr="00906F1B">
        <w:rPr>
          <w:rStyle w:val="Char4"/>
          <w:rtl/>
        </w:rPr>
        <w:t>ب (101/2) آمده است. و در ب</w:t>
      </w:r>
      <w:r w:rsidR="00755556">
        <w:rPr>
          <w:rStyle w:val="Char4"/>
          <w:rtl/>
        </w:rPr>
        <w:t>ی</w:t>
      </w:r>
      <w:r w:rsidRPr="00906F1B">
        <w:rPr>
          <w:rStyle w:val="Char4"/>
          <w:rtl/>
        </w:rPr>
        <w:t>عت بر اعمال اسلام در حد</w:t>
      </w:r>
      <w:r w:rsidR="00755556">
        <w:rPr>
          <w:rStyle w:val="Char4"/>
          <w:rtl/>
        </w:rPr>
        <w:t>ی</w:t>
      </w:r>
      <w:r w:rsidRPr="00906F1B">
        <w:rPr>
          <w:rStyle w:val="Char4"/>
          <w:rtl/>
        </w:rPr>
        <w:t>ث ابوامامه، ب</w:t>
      </w:r>
      <w:r w:rsidR="00755556">
        <w:rPr>
          <w:rStyle w:val="Char4"/>
          <w:rtl/>
        </w:rPr>
        <w:t>ی</w:t>
      </w:r>
      <w:r w:rsidRPr="00906F1B">
        <w:rPr>
          <w:rStyle w:val="Char4"/>
          <w:rtl/>
        </w:rPr>
        <w:t>عت ثوبان مبن</w:t>
      </w:r>
      <w:r w:rsidR="000E63F6">
        <w:rPr>
          <w:rStyle w:val="Char4"/>
          <w:rtl/>
        </w:rPr>
        <w:t>ی</w:t>
      </w:r>
      <w:r w:rsidRPr="00906F1B">
        <w:rPr>
          <w:rStyle w:val="Char4"/>
          <w:rtl/>
        </w:rPr>
        <w:t xml:space="preserve"> بر ا</w:t>
      </w:r>
      <w:r w:rsidR="00755556">
        <w:rPr>
          <w:rStyle w:val="Char4"/>
          <w:rtl/>
        </w:rPr>
        <w:t>ی</w:t>
      </w:r>
      <w:r w:rsidRPr="00906F1B">
        <w:rPr>
          <w:rStyle w:val="Char4"/>
          <w:rtl/>
        </w:rPr>
        <w:t xml:space="preserve">ن </w:t>
      </w:r>
      <w:r w:rsidR="00755556">
        <w:rPr>
          <w:rStyle w:val="Char4"/>
          <w:rtl/>
        </w:rPr>
        <w:t>ک</w:t>
      </w:r>
      <w:r w:rsidRPr="00906F1B">
        <w:rPr>
          <w:rStyle w:val="Char4"/>
          <w:rtl/>
        </w:rPr>
        <w:t xml:space="preserve">ه از </w:t>
      </w:r>
      <w:r w:rsidR="00755556">
        <w:rPr>
          <w:rStyle w:val="Char4"/>
          <w:rtl/>
        </w:rPr>
        <w:t>ک</w:t>
      </w:r>
      <w:r w:rsidRPr="00906F1B">
        <w:rPr>
          <w:rStyle w:val="Char4"/>
          <w:rtl/>
        </w:rPr>
        <w:t>س</w:t>
      </w:r>
      <w:r w:rsidR="000E63F6">
        <w:rPr>
          <w:rStyle w:val="Char4"/>
          <w:rtl/>
        </w:rPr>
        <w:t>ی</w:t>
      </w:r>
      <w:r w:rsidRPr="00906F1B">
        <w:rPr>
          <w:rStyle w:val="Char4"/>
          <w:rtl/>
        </w:rPr>
        <w:t xml:space="preserve"> چ</w:t>
      </w:r>
      <w:r w:rsidR="00755556">
        <w:rPr>
          <w:rStyle w:val="Char4"/>
          <w:rtl/>
        </w:rPr>
        <w:t>ی</w:t>
      </w:r>
      <w:r w:rsidRPr="00906F1B">
        <w:rPr>
          <w:rStyle w:val="Char4"/>
          <w:rtl/>
        </w:rPr>
        <w:t>ز</w:t>
      </w:r>
      <w:r w:rsidR="000E63F6">
        <w:rPr>
          <w:rStyle w:val="Char4"/>
          <w:rtl/>
        </w:rPr>
        <w:t>ی</w:t>
      </w:r>
      <w:r w:rsidRPr="00906F1B">
        <w:rPr>
          <w:rStyle w:val="Char4"/>
          <w:rtl/>
        </w:rPr>
        <w:t xml:space="preserve"> نخواهد گذشت. ابوامامه م</w:t>
      </w:r>
      <w:r w:rsidR="000E63F6">
        <w:rPr>
          <w:rStyle w:val="Char4"/>
          <w:rtl/>
        </w:rPr>
        <w:t>ی</w:t>
      </w:r>
      <w:r w:rsidRPr="00906F1B">
        <w:rPr>
          <w:rStyle w:val="Char4"/>
          <w:rtl/>
        </w:rPr>
        <w:t>‏گو</w:t>
      </w:r>
      <w:r w:rsidR="00755556">
        <w:rPr>
          <w:rStyle w:val="Char4"/>
          <w:rtl/>
        </w:rPr>
        <w:t>ی</w:t>
      </w:r>
      <w:r w:rsidRPr="00906F1B">
        <w:rPr>
          <w:rStyle w:val="Char4"/>
          <w:rtl/>
        </w:rPr>
        <w:t>د: من ثوبان را در م</w:t>
      </w:r>
      <w:r w:rsidR="00755556">
        <w:rPr>
          <w:rStyle w:val="Char4"/>
          <w:rtl/>
        </w:rPr>
        <w:t>ک</w:t>
      </w:r>
      <w:r w:rsidRPr="00906F1B">
        <w:rPr>
          <w:rStyle w:val="Char4"/>
          <w:rtl/>
        </w:rPr>
        <w:t>ه در جمع ز</w:t>
      </w:r>
      <w:r w:rsidR="00755556">
        <w:rPr>
          <w:rStyle w:val="Char4"/>
          <w:rtl/>
        </w:rPr>
        <w:t>ی</w:t>
      </w:r>
      <w:r w:rsidRPr="00906F1B">
        <w:rPr>
          <w:rStyle w:val="Char4"/>
          <w:rtl/>
        </w:rPr>
        <w:t>اد</w:t>
      </w:r>
      <w:r w:rsidR="000E63F6">
        <w:rPr>
          <w:rStyle w:val="Char4"/>
          <w:rtl/>
        </w:rPr>
        <w:t>ی</w:t>
      </w:r>
      <w:r w:rsidRPr="00906F1B">
        <w:rPr>
          <w:rStyle w:val="Char4"/>
          <w:rtl/>
        </w:rPr>
        <w:t xml:space="preserve"> از مردم د</w:t>
      </w:r>
      <w:r w:rsidR="00755556">
        <w:rPr>
          <w:rStyle w:val="Char4"/>
          <w:rtl/>
        </w:rPr>
        <w:t>ی</w:t>
      </w:r>
      <w:r w:rsidRPr="00906F1B">
        <w:rPr>
          <w:rStyle w:val="Char4"/>
          <w:rtl/>
        </w:rPr>
        <w:t xml:space="preserve">دم، </w:t>
      </w:r>
      <w:r w:rsidR="00755556">
        <w:rPr>
          <w:rStyle w:val="Char4"/>
          <w:rtl/>
        </w:rPr>
        <w:t>ک</w:t>
      </w:r>
      <w:r w:rsidRPr="00906F1B">
        <w:rPr>
          <w:rStyle w:val="Char4"/>
          <w:rtl/>
        </w:rPr>
        <w:t>ه سوار بود و تاز</w:t>
      </w:r>
      <w:r w:rsidR="00755556">
        <w:rPr>
          <w:rStyle w:val="Char4"/>
          <w:rtl/>
        </w:rPr>
        <w:t>ی</w:t>
      </w:r>
      <w:r w:rsidRPr="00906F1B">
        <w:rPr>
          <w:rStyle w:val="Char4"/>
          <w:rtl/>
        </w:rPr>
        <w:t>انه‏اش از و</w:t>
      </w:r>
      <w:r w:rsidR="000E63F6">
        <w:rPr>
          <w:rStyle w:val="Char4"/>
          <w:rtl/>
        </w:rPr>
        <w:t>ی</w:t>
      </w:r>
      <w:r w:rsidRPr="00906F1B">
        <w:rPr>
          <w:rStyle w:val="Char4"/>
          <w:rtl/>
        </w:rPr>
        <w:t xml:space="preserve"> م</w:t>
      </w:r>
      <w:r w:rsidR="000E63F6">
        <w:rPr>
          <w:rStyle w:val="Char4"/>
          <w:rtl/>
        </w:rPr>
        <w:t>ی</w:t>
      </w:r>
      <w:r w:rsidRPr="00906F1B">
        <w:rPr>
          <w:rStyle w:val="Char4"/>
          <w:rtl/>
        </w:rPr>
        <w:t>‏افتاد، و گاه</w:t>
      </w:r>
      <w:r w:rsidR="000E63F6">
        <w:rPr>
          <w:rStyle w:val="Char4"/>
          <w:rtl/>
        </w:rPr>
        <w:t>ی</w:t>
      </w:r>
      <w:r w:rsidRPr="00906F1B">
        <w:rPr>
          <w:rStyle w:val="Char4"/>
          <w:rtl/>
        </w:rPr>
        <w:t xml:space="preserve"> بر گردن مرد</w:t>
      </w:r>
      <w:r w:rsidR="000E63F6">
        <w:rPr>
          <w:rStyle w:val="Char4"/>
          <w:rtl/>
        </w:rPr>
        <w:t>ی</w:t>
      </w:r>
      <w:r w:rsidRPr="00906F1B">
        <w:rPr>
          <w:rStyle w:val="Char4"/>
          <w:rtl/>
        </w:rPr>
        <w:t xml:space="preserve"> م</w:t>
      </w:r>
      <w:r w:rsidR="000E63F6">
        <w:rPr>
          <w:rStyle w:val="Char4"/>
          <w:rtl/>
        </w:rPr>
        <w:t>ی</w:t>
      </w:r>
      <w:r w:rsidRPr="00906F1B">
        <w:rPr>
          <w:rStyle w:val="Char4"/>
          <w:rtl/>
        </w:rPr>
        <w:t>‏افتد، آن مرد آن را م</w:t>
      </w:r>
      <w:r w:rsidR="000E63F6">
        <w:rPr>
          <w:rStyle w:val="Char4"/>
          <w:rtl/>
        </w:rPr>
        <w:t>ی</w:t>
      </w:r>
      <w:r w:rsidRPr="00906F1B">
        <w:rPr>
          <w:rStyle w:val="Char4"/>
          <w:rtl/>
        </w:rPr>
        <w:t>‏گرفت، و به او م</w:t>
      </w:r>
      <w:r w:rsidR="000E63F6">
        <w:rPr>
          <w:rStyle w:val="Char4"/>
          <w:rtl/>
        </w:rPr>
        <w:t>ی</w:t>
      </w:r>
      <w:r w:rsidRPr="00906F1B">
        <w:rPr>
          <w:rStyle w:val="Char4"/>
          <w:rtl/>
        </w:rPr>
        <w:t>‏داد، اما او آن را نم</w:t>
      </w:r>
      <w:r w:rsidR="000E63F6">
        <w:rPr>
          <w:rStyle w:val="Char4"/>
          <w:rtl/>
        </w:rPr>
        <w:t>ی</w:t>
      </w:r>
      <w:r w:rsidRPr="00906F1B">
        <w:rPr>
          <w:rStyle w:val="Char4"/>
          <w:rtl/>
        </w:rPr>
        <w:t>‏گرفت، بل</w:t>
      </w:r>
      <w:r w:rsidR="00755556">
        <w:rPr>
          <w:rStyle w:val="Char4"/>
          <w:rtl/>
        </w:rPr>
        <w:t>ک</w:t>
      </w:r>
      <w:r w:rsidRPr="00906F1B">
        <w:rPr>
          <w:rStyle w:val="Char4"/>
          <w:rtl/>
        </w:rPr>
        <w:t>ه خودش پا</w:t>
      </w:r>
      <w:r w:rsidR="00755556">
        <w:rPr>
          <w:rStyle w:val="Char4"/>
          <w:rtl/>
        </w:rPr>
        <w:t>یی</w:t>
      </w:r>
      <w:r w:rsidRPr="00906F1B">
        <w:rPr>
          <w:rStyle w:val="Char4"/>
          <w:rtl/>
        </w:rPr>
        <w:t>ن م</w:t>
      </w:r>
      <w:r w:rsidR="000E63F6">
        <w:rPr>
          <w:rStyle w:val="Char4"/>
          <w:rtl/>
        </w:rPr>
        <w:t>ی</w:t>
      </w:r>
      <w:r w:rsidRPr="00906F1B">
        <w:rPr>
          <w:rStyle w:val="Char4"/>
          <w:rtl/>
        </w:rPr>
        <w:t>‏آمد و آن را بر م</w:t>
      </w:r>
      <w:r w:rsidR="000E63F6">
        <w:rPr>
          <w:rStyle w:val="Char4"/>
          <w:rtl/>
        </w:rPr>
        <w:t>ی</w:t>
      </w:r>
      <w:r w:rsidRPr="00906F1B">
        <w:rPr>
          <w:rStyle w:val="Char4"/>
          <w:rtl/>
        </w:rPr>
        <w:t>‏داشت. ا</w:t>
      </w:r>
      <w:r w:rsidR="00755556">
        <w:rPr>
          <w:rStyle w:val="Char4"/>
          <w:rtl/>
        </w:rPr>
        <w:t>ی</w:t>
      </w:r>
      <w:r w:rsidRPr="00906F1B">
        <w:rPr>
          <w:rStyle w:val="Char4"/>
          <w:rtl/>
        </w:rPr>
        <w:t>ن را طبران</w:t>
      </w:r>
      <w:r w:rsidR="000E63F6">
        <w:rPr>
          <w:rStyle w:val="Char4"/>
          <w:rtl/>
        </w:rPr>
        <w:t>ی</w:t>
      </w:r>
      <w:r w:rsidRPr="00906F1B">
        <w:rPr>
          <w:rStyle w:val="Char4"/>
          <w:rtl/>
        </w:rPr>
        <w:t xml:space="preserve"> روا</w:t>
      </w:r>
      <w:r w:rsidR="00755556">
        <w:rPr>
          <w:rStyle w:val="Char4"/>
          <w:rtl/>
        </w:rPr>
        <w:t>ی</w:t>
      </w:r>
      <w:r w:rsidRPr="00906F1B">
        <w:rPr>
          <w:rStyle w:val="Char4"/>
          <w:rtl/>
        </w:rPr>
        <w:t>ت نموده، و احمد نسائ</w:t>
      </w:r>
      <w:r w:rsidR="000E63F6">
        <w:rPr>
          <w:rStyle w:val="Char4"/>
          <w:rtl/>
        </w:rPr>
        <w:t>ی</w:t>
      </w:r>
      <w:r w:rsidRPr="00906F1B">
        <w:rPr>
          <w:rStyle w:val="Char4"/>
          <w:rtl/>
        </w:rPr>
        <w:t xml:space="preserve"> به ش</w:t>
      </w:r>
      <w:r w:rsidR="00755556">
        <w:rPr>
          <w:rStyle w:val="Char4"/>
          <w:rtl/>
        </w:rPr>
        <w:t>ک</w:t>
      </w:r>
      <w:r w:rsidRPr="00906F1B">
        <w:rPr>
          <w:rStyle w:val="Char4"/>
          <w:rtl/>
        </w:rPr>
        <w:t>ل مختصر از ثوبان روا</w:t>
      </w:r>
      <w:r w:rsidR="00755556">
        <w:rPr>
          <w:rStyle w:val="Char4"/>
          <w:rtl/>
        </w:rPr>
        <w:t>ی</w:t>
      </w:r>
      <w:r w:rsidRPr="00906F1B">
        <w:rPr>
          <w:rStyle w:val="Char4"/>
          <w:rtl/>
        </w:rPr>
        <w:t xml:space="preserve">ت </w:t>
      </w:r>
      <w:r w:rsidR="00755556">
        <w:rPr>
          <w:rStyle w:val="Char4"/>
          <w:rtl/>
        </w:rPr>
        <w:t>ک</w:t>
      </w:r>
      <w:r w:rsidRPr="00906F1B">
        <w:rPr>
          <w:rStyle w:val="Char4"/>
          <w:rtl/>
        </w:rPr>
        <w:t>رده‏اند.</w:t>
      </w:r>
    </w:p>
    <w:p w:rsidR="00BD3D1B" w:rsidRPr="00906F1B" w:rsidRDefault="00BD3D1B" w:rsidP="00BA0C40">
      <w:pPr>
        <w:pStyle w:val="a5"/>
        <w:rPr>
          <w:rStyle w:val="Char4"/>
          <w:rtl/>
        </w:rPr>
      </w:pPr>
      <w:bookmarkStart w:id="515" w:name="_Toc441684026"/>
      <w:r w:rsidRPr="006D690A">
        <w:rPr>
          <w:rtl/>
        </w:rPr>
        <w:t>قصه صدّيق</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6D690A">
        <w:rPr>
          <w:rtl/>
        </w:rPr>
        <w:t>در اين باره</w:t>
      </w:r>
      <w:bookmarkEnd w:id="515"/>
    </w:p>
    <w:p w:rsidR="00BD3D1B" w:rsidRPr="001A04CD" w:rsidRDefault="00BD3D1B" w:rsidP="009A3C8E">
      <w:pPr>
        <w:pStyle w:val="PlainText"/>
        <w:ind w:firstLine="284"/>
        <w:jc w:val="both"/>
        <w:rPr>
          <w:rStyle w:val="Char4"/>
          <w:spacing w:val="-4"/>
          <w:rtl/>
        </w:rPr>
      </w:pPr>
      <w:r w:rsidRPr="001A04CD">
        <w:rPr>
          <w:rStyle w:val="Char4"/>
          <w:spacing w:val="-4"/>
          <w:rtl/>
        </w:rPr>
        <w:t>و نزد احمد همچن</w:t>
      </w:r>
      <w:r w:rsidR="00755556" w:rsidRPr="001A04CD">
        <w:rPr>
          <w:rStyle w:val="Char4"/>
          <w:spacing w:val="-4"/>
          <w:rtl/>
        </w:rPr>
        <w:t>ی</w:t>
      </w:r>
      <w:r w:rsidRPr="001A04CD">
        <w:rPr>
          <w:rStyle w:val="Char4"/>
          <w:spacing w:val="-4"/>
          <w:rtl/>
        </w:rPr>
        <w:t xml:space="preserve">ن، چنان </w:t>
      </w:r>
      <w:r w:rsidR="00755556" w:rsidRPr="001A04CD">
        <w:rPr>
          <w:rStyle w:val="Char4"/>
          <w:spacing w:val="-4"/>
          <w:rtl/>
        </w:rPr>
        <w:t>ک</w:t>
      </w:r>
      <w:r w:rsidRPr="001A04CD">
        <w:rPr>
          <w:rStyle w:val="Char4"/>
          <w:spacing w:val="-4"/>
          <w:rtl/>
        </w:rPr>
        <w:t>ه در ال</w:t>
      </w:r>
      <w:r w:rsidR="00755556" w:rsidRPr="001A04CD">
        <w:rPr>
          <w:rStyle w:val="Char4"/>
          <w:spacing w:val="-4"/>
          <w:rtl/>
        </w:rPr>
        <w:t>ک</w:t>
      </w:r>
      <w:r w:rsidRPr="001A04CD">
        <w:rPr>
          <w:rStyle w:val="Char4"/>
          <w:spacing w:val="-4"/>
          <w:rtl/>
        </w:rPr>
        <w:t>نز (321/3) آمده، از ابن اب</w:t>
      </w:r>
      <w:r w:rsidR="000E63F6">
        <w:rPr>
          <w:rStyle w:val="Char4"/>
          <w:spacing w:val="-4"/>
          <w:rtl/>
        </w:rPr>
        <w:t>ی</w:t>
      </w:r>
      <w:r w:rsidRPr="001A04CD">
        <w:rPr>
          <w:rStyle w:val="Char4"/>
          <w:spacing w:val="-4"/>
          <w:rtl/>
        </w:rPr>
        <w:t xml:space="preserve"> مل</w:t>
      </w:r>
      <w:r w:rsidR="00755556" w:rsidRPr="001A04CD">
        <w:rPr>
          <w:rStyle w:val="Char4"/>
          <w:spacing w:val="-4"/>
          <w:rtl/>
        </w:rPr>
        <w:t>یک</w:t>
      </w:r>
      <w:r w:rsidRPr="001A04CD">
        <w:rPr>
          <w:rStyle w:val="Char4"/>
          <w:spacing w:val="-4"/>
          <w:rtl/>
        </w:rPr>
        <w:t>ه روا</w:t>
      </w:r>
      <w:r w:rsidR="00755556" w:rsidRPr="001A04CD">
        <w:rPr>
          <w:rStyle w:val="Char4"/>
          <w:spacing w:val="-4"/>
          <w:rtl/>
        </w:rPr>
        <w:t>ی</w:t>
      </w:r>
      <w:r w:rsidRPr="001A04CD">
        <w:rPr>
          <w:rStyle w:val="Char4"/>
          <w:spacing w:val="-4"/>
          <w:rtl/>
        </w:rPr>
        <w:t xml:space="preserve">ت است </w:t>
      </w:r>
      <w:r w:rsidR="00755556" w:rsidRPr="001A04CD">
        <w:rPr>
          <w:rStyle w:val="Char4"/>
          <w:spacing w:val="-4"/>
          <w:rtl/>
        </w:rPr>
        <w:t>ک</w:t>
      </w:r>
      <w:r w:rsidRPr="001A04CD">
        <w:rPr>
          <w:rStyle w:val="Char4"/>
          <w:spacing w:val="-4"/>
          <w:rtl/>
        </w:rPr>
        <w:t>ه گفت: گاه</w:t>
      </w:r>
      <w:r w:rsidR="000E63F6">
        <w:rPr>
          <w:rStyle w:val="Char4"/>
          <w:spacing w:val="-4"/>
          <w:rtl/>
        </w:rPr>
        <w:t>ی</w:t>
      </w:r>
      <w:r w:rsidRPr="001A04CD">
        <w:rPr>
          <w:rStyle w:val="Char4"/>
          <w:spacing w:val="-4"/>
          <w:rtl/>
        </w:rPr>
        <w:t xml:space="preserve"> افسار شتر از دست ابوب</w:t>
      </w:r>
      <w:r w:rsidR="00755556" w:rsidRPr="001A04CD">
        <w:rPr>
          <w:rStyle w:val="Char4"/>
          <w:spacing w:val="-4"/>
          <w:rtl/>
        </w:rPr>
        <w:t>ک</w:t>
      </w:r>
      <w:r w:rsidRPr="001A04CD">
        <w:rPr>
          <w:rStyle w:val="Char4"/>
          <w:spacing w:val="-4"/>
          <w:rtl/>
        </w:rPr>
        <w:t>ر</w:t>
      </w:r>
      <w:r w:rsidR="00130DB0" w:rsidRPr="001A04CD">
        <w:rPr>
          <w:rStyle w:val="Char4"/>
          <w:spacing w:val="-4"/>
          <w:rtl/>
        </w:rPr>
        <w:t xml:space="preserve"> </w:t>
      </w:r>
      <w:r w:rsidR="00130DB0" w:rsidRPr="001A04CD">
        <w:rPr>
          <w:rStyle w:val="Char4"/>
          <w:rFonts w:ascii="CTraditional Arabic" w:hAnsi="CTraditional Arabic" w:cs="CTraditional Arabic"/>
          <w:spacing w:val="-4"/>
          <w:rtl/>
        </w:rPr>
        <w:t>س</w:t>
      </w:r>
      <w:r w:rsidRPr="001A04CD">
        <w:rPr>
          <w:rStyle w:val="Char4"/>
          <w:spacing w:val="-4"/>
          <w:rtl/>
        </w:rPr>
        <w:t xml:space="preserve"> م</w:t>
      </w:r>
      <w:r w:rsidR="000E63F6">
        <w:rPr>
          <w:rStyle w:val="Char4"/>
          <w:spacing w:val="-4"/>
          <w:rtl/>
        </w:rPr>
        <w:t>ی</w:t>
      </w:r>
      <w:r w:rsidRPr="001A04CD">
        <w:rPr>
          <w:rStyle w:val="Char4"/>
          <w:spacing w:val="-4"/>
          <w:rtl/>
        </w:rPr>
        <w:t>‏افتاد، و او در بالا</w:t>
      </w:r>
      <w:r w:rsidR="000E63F6">
        <w:rPr>
          <w:rStyle w:val="Char4"/>
          <w:spacing w:val="-4"/>
          <w:rtl/>
        </w:rPr>
        <w:t>ی</w:t>
      </w:r>
      <w:r w:rsidRPr="001A04CD">
        <w:rPr>
          <w:rStyle w:val="Char4"/>
          <w:spacing w:val="-4"/>
          <w:rtl/>
        </w:rPr>
        <w:t xml:space="preserve"> ساق شتر خود م</w:t>
      </w:r>
      <w:r w:rsidR="000E63F6">
        <w:rPr>
          <w:rStyle w:val="Char4"/>
          <w:spacing w:val="-4"/>
          <w:rtl/>
        </w:rPr>
        <w:t>ی</w:t>
      </w:r>
      <w:r w:rsidRPr="001A04CD">
        <w:rPr>
          <w:rStyle w:val="Char4"/>
          <w:spacing w:val="-4"/>
          <w:rtl/>
        </w:rPr>
        <w:t>‏زد، و آن را م</w:t>
      </w:r>
      <w:r w:rsidR="000E63F6">
        <w:rPr>
          <w:rStyle w:val="Char4"/>
          <w:spacing w:val="-4"/>
          <w:rtl/>
        </w:rPr>
        <w:t>ی</w:t>
      </w:r>
      <w:r w:rsidRPr="001A04CD">
        <w:rPr>
          <w:rStyle w:val="Char4"/>
          <w:spacing w:val="-4"/>
          <w:rtl/>
        </w:rPr>
        <w:t>‏خوابان</w:t>
      </w:r>
      <w:r w:rsidR="00755556" w:rsidRPr="001A04CD">
        <w:rPr>
          <w:rStyle w:val="Char4"/>
          <w:spacing w:val="-4"/>
          <w:rtl/>
        </w:rPr>
        <w:t>ی</w:t>
      </w:r>
      <w:r w:rsidRPr="001A04CD">
        <w:rPr>
          <w:rStyle w:val="Char4"/>
          <w:spacing w:val="-4"/>
          <w:rtl/>
        </w:rPr>
        <w:t>د، و افسار را م</w:t>
      </w:r>
      <w:r w:rsidR="000E63F6">
        <w:rPr>
          <w:rStyle w:val="Char4"/>
          <w:spacing w:val="-4"/>
          <w:rtl/>
        </w:rPr>
        <w:t>ی</w:t>
      </w:r>
      <w:r w:rsidRPr="001A04CD">
        <w:rPr>
          <w:rStyle w:val="Char4"/>
          <w:spacing w:val="-4"/>
          <w:rtl/>
        </w:rPr>
        <w:t>‏گرفت، گفتند: چرا ما را امر ننمود</w:t>
      </w:r>
      <w:r w:rsidR="000E63F6">
        <w:rPr>
          <w:rStyle w:val="Char4"/>
          <w:spacing w:val="-4"/>
          <w:rtl/>
        </w:rPr>
        <w:t>ی</w:t>
      </w:r>
      <w:r w:rsidRPr="001A04CD">
        <w:rPr>
          <w:rStyle w:val="Char4"/>
          <w:spacing w:val="-4"/>
          <w:rtl/>
        </w:rPr>
        <w:t xml:space="preserve"> تا آن را به تو م</w:t>
      </w:r>
      <w:r w:rsidR="000E63F6">
        <w:rPr>
          <w:rStyle w:val="Char4"/>
          <w:spacing w:val="-4"/>
          <w:rtl/>
        </w:rPr>
        <w:t>ی</w:t>
      </w:r>
      <w:r w:rsidRPr="001A04CD">
        <w:rPr>
          <w:rStyle w:val="Char4"/>
          <w:spacing w:val="-4"/>
          <w:rtl/>
        </w:rPr>
        <w:t>‏داد</w:t>
      </w:r>
      <w:r w:rsidR="00755556" w:rsidRPr="001A04CD">
        <w:rPr>
          <w:rStyle w:val="Char4"/>
          <w:spacing w:val="-4"/>
          <w:rtl/>
        </w:rPr>
        <w:t>ی</w:t>
      </w:r>
      <w:r w:rsidRPr="001A04CD">
        <w:rPr>
          <w:rStyle w:val="Char4"/>
          <w:spacing w:val="-4"/>
          <w:rtl/>
        </w:rPr>
        <w:t xml:space="preserve">م؟ گفت: دوستم مرا امر نموده است، </w:t>
      </w:r>
      <w:r w:rsidR="00755556" w:rsidRPr="001A04CD">
        <w:rPr>
          <w:rStyle w:val="Char4"/>
          <w:spacing w:val="-4"/>
          <w:rtl/>
        </w:rPr>
        <w:t>ک</w:t>
      </w:r>
      <w:r w:rsidRPr="001A04CD">
        <w:rPr>
          <w:rStyle w:val="Char4"/>
          <w:spacing w:val="-4"/>
          <w:rtl/>
        </w:rPr>
        <w:t>ه از مردم چ</w:t>
      </w:r>
      <w:r w:rsidR="00755556" w:rsidRPr="001A04CD">
        <w:rPr>
          <w:rStyle w:val="Char4"/>
          <w:spacing w:val="-4"/>
          <w:rtl/>
        </w:rPr>
        <w:t>ی</w:t>
      </w:r>
      <w:r w:rsidRPr="001A04CD">
        <w:rPr>
          <w:rStyle w:val="Char4"/>
          <w:spacing w:val="-4"/>
          <w:rtl/>
        </w:rPr>
        <w:t>ز</w:t>
      </w:r>
      <w:r w:rsidR="000E63F6">
        <w:rPr>
          <w:rStyle w:val="Char4"/>
          <w:spacing w:val="-4"/>
          <w:rtl/>
        </w:rPr>
        <w:t>ی</w:t>
      </w:r>
      <w:r w:rsidRPr="001A04CD">
        <w:rPr>
          <w:rStyle w:val="Char4"/>
          <w:spacing w:val="-4"/>
          <w:rtl/>
        </w:rPr>
        <w:t xml:space="preserve"> را درخواست ن</w:t>
      </w:r>
      <w:r w:rsidR="00755556" w:rsidRPr="001A04CD">
        <w:rPr>
          <w:rStyle w:val="Char4"/>
          <w:spacing w:val="-4"/>
          <w:rtl/>
        </w:rPr>
        <w:t>ک</w:t>
      </w:r>
      <w:r w:rsidRPr="001A04CD">
        <w:rPr>
          <w:rStyle w:val="Char4"/>
          <w:spacing w:val="-4"/>
          <w:rtl/>
        </w:rPr>
        <w:t>نم.</w:t>
      </w:r>
    </w:p>
    <w:p w:rsidR="00BD3D1B" w:rsidRPr="00906F1B" w:rsidRDefault="00BD3D1B" w:rsidP="00BA0C40">
      <w:pPr>
        <w:pStyle w:val="a2"/>
        <w:rPr>
          <w:rStyle w:val="Char4"/>
          <w:rtl/>
        </w:rPr>
      </w:pPr>
      <w:bookmarkStart w:id="516" w:name="_Toc441684027"/>
      <w:r w:rsidRPr="006D690A">
        <w:rPr>
          <w:rtl/>
        </w:rPr>
        <w:t>خوف و هراس از بسط و فراخى دنيا خوف و هراس پيامبر</w:t>
      </w:r>
      <w:r w:rsidRPr="0001175E">
        <w:rPr>
          <w:rFonts w:cs="CTraditional Arabic"/>
          <w:bCs w:val="0"/>
          <w:szCs w:val="28"/>
          <w:rtl/>
        </w:rPr>
        <w:t xml:space="preserve"> ص</w:t>
      </w:r>
      <w:bookmarkEnd w:id="516"/>
    </w:p>
    <w:p w:rsidR="00BD3D1B" w:rsidRPr="006D690A" w:rsidRDefault="00BD3D1B" w:rsidP="00BA0C40">
      <w:pPr>
        <w:pStyle w:val="a5"/>
        <w:rPr>
          <w:rtl/>
        </w:rPr>
      </w:pPr>
      <w:bookmarkStart w:id="517" w:name="_Toc441684028"/>
      <w:r w:rsidRPr="006D690A">
        <w:rPr>
          <w:rtl/>
        </w:rPr>
        <w:t>روايت عقبة بن عامر در اين باره</w:t>
      </w:r>
      <w:bookmarkEnd w:id="517"/>
    </w:p>
    <w:p w:rsidR="00BD3D1B" w:rsidRPr="00906F1B" w:rsidRDefault="00BD3D1B" w:rsidP="001C13E0">
      <w:pPr>
        <w:pStyle w:val="PlainText"/>
        <w:ind w:firstLine="284"/>
        <w:jc w:val="both"/>
        <w:rPr>
          <w:rStyle w:val="Char4"/>
          <w:rtl/>
        </w:rPr>
      </w:pPr>
      <w:r w:rsidRPr="00906F1B">
        <w:rPr>
          <w:rStyle w:val="Char4"/>
          <w:rtl/>
        </w:rPr>
        <w:t>بخار</w:t>
      </w:r>
      <w:r w:rsidR="000E63F6">
        <w:rPr>
          <w:rStyle w:val="Char4"/>
          <w:rtl/>
        </w:rPr>
        <w:t>ی</w:t>
      </w:r>
      <w:r w:rsidRPr="00906F1B">
        <w:rPr>
          <w:rStyle w:val="Char4"/>
          <w:rtl/>
        </w:rPr>
        <w:t xml:space="preserve"> </w:t>
      </w:r>
      <w:r w:rsidRPr="00906F1B">
        <w:rPr>
          <w:rStyle w:val="Char4"/>
          <w:rFonts w:hint="cs"/>
          <w:rtl/>
        </w:rPr>
        <w:t>(</w:t>
      </w:r>
      <w:r w:rsidRPr="00906F1B">
        <w:rPr>
          <w:rStyle w:val="Char4"/>
          <w:rtl/>
        </w:rPr>
        <w:t>ص578) از عقبه بن عامر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مانند خداحافظ</w:t>
      </w:r>
      <w:r w:rsidR="000E63F6">
        <w:rPr>
          <w:rStyle w:val="Char4"/>
          <w:rtl/>
        </w:rPr>
        <w:t>ی</w:t>
      </w:r>
      <w:r w:rsidRPr="00906F1B">
        <w:rPr>
          <w:rStyle w:val="Char4"/>
          <w:rtl/>
        </w:rPr>
        <w:t xml:space="preserve"> </w:t>
      </w:r>
      <w:r w:rsidR="00755556">
        <w:rPr>
          <w:rStyle w:val="Char4"/>
          <w:rtl/>
        </w:rPr>
        <w:t>ک</w:t>
      </w:r>
      <w:r w:rsidRPr="00906F1B">
        <w:rPr>
          <w:rStyle w:val="Char4"/>
          <w:rtl/>
        </w:rPr>
        <w:t>ننده با زندگان و مردگان بر</w:t>
      </w:r>
      <w:r w:rsidR="00755556">
        <w:rPr>
          <w:rStyle w:val="Char4"/>
          <w:rtl/>
        </w:rPr>
        <w:t>ک</w:t>
      </w:r>
      <w:r w:rsidRPr="00906F1B">
        <w:rPr>
          <w:rStyle w:val="Char4"/>
          <w:rtl/>
        </w:rPr>
        <w:t>شته شدگان احد پس از هشت سال نماز گزارد، بعد از آن بر منبر بالا رفته گفت: «من پ</w:t>
      </w:r>
      <w:r w:rsidR="00755556">
        <w:rPr>
          <w:rStyle w:val="Char4"/>
          <w:rtl/>
        </w:rPr>
        <w:t>ی</w:t>
      </w:r>
      <w:r w:rsidRPr="00906F1B">
        <w:rPr>
          <w:rStyle w:val="Char4"/>
          <w:rtl/>
        </w:rPr>
        <w:t>ش رو</w:t>
      </w:r>
      <w:r w:rsidR="000E63F6">
        <w:rPr>
          <w:rStyle w:val="Char4"/>
          <w:rtl/>
        </w:rPr>
        <w:t>ی</w:t>
      </w:r>
      <w:r w:rsidR="00FE48A2">
        <w:rPr>
          <w:rStyle w:val="Char4"/>
          <w:rtl/>
        </w:rPr>
        <w:t xml:space="preserve">‌تان </w:t>
      </w:r>
      <w:r w:rsidRPr="00906F1B">
        <w:rPr>
          <w:rStyle w:val="Char4"/>
          <w:rtl/>
        </w:rPr>
        <w:t>پ</w:t>
      </w:r>
      <w:r w:rsidR="00755556">
        <w:rPr>
          <w:rStyle w:val="Char4"/>
          <w:rtl/>
        </w:rPr>
        <w:t>ی</w:t>
      </w:r>
      <w:r w:rsidRPr="00906F1B">
        <w:rPr>
          <w:rStyle w:val="Char4"/>
          <w:rtl/>
        </w:rPr>
        <w:t>ش فرستاده شما هستم، و بر شما شاهد هست</w:t>
      </w:r>
      <w:r w:rsidR="00755556">
        <w:rPr>
          <w:rStyle w:val="Char4"/>
          <w:rtl/>
        </w:rPr>
        <w:t>ی</w:t>
      </w:r>
      <w:r w:rsidRPr="00906F1B">
        <w:rPr>
          <w:rStyle w:val="Char4"/>
          <w:rtl/>
        </w:rPr>
        <w:t>م، و موعدتان همانا حوض است، و من از هم</w:t>
      </w:r>
      <w:r w:rsidR="00755556">
        <w:rPr>
          <w:rStyle w:val="Char4"/>
          <w:rtl/>
        </w:rPr>
        <w:t>ی</w:t>
      </w:r>
      <w:r w:rsidRPr="00906F1B">
        <w:rPr>
          <w:rStyle w:val="Char4"/>
          <w:rtl/>
        </w:rPr>
        <w:t>ن جا</w:t>
      </w:r>
      <w:r w:rsidR="00755556">
        <w:rPr>
          <w:rStyle w:val="Char4"/>
          <w:rtl/>
        </w:rPr>
        <w:t>ی</w:t>
      </w:r>
      <w:r w:rsidRPr="00906F1B">
        <w:rPr>
          <w:rStyle w:val="Char4"/>
          <w:rtl/>
        </w:rPr>
        <w:t>م به آن نگاه م</w:t>
      </w:r>
      <w:r w:rsidR="000E63F6">
        <w:rPr>
          <w:rStyle w:val="Char4"/>
          <w:rtl/>
        </w:rPr>
        <w:t>ی</w:t>
      </w:r>
      <w:r w:rsidRPr="00906F1B">
        <w:rPr>
          <w:rStyle w:val="Char4"/>
          <w:rtl/>
        </w:rPr>
        <w:t>‏</w:t>
      </w:r>
      <w:r w:rsidR="00755556">
        <w:rPr>
          <w:rStyle w:val="Char4"/>
          <w:rtl/>
        </w:rPr>
        <w:t>ک</w:t>
      </w:r>
      <w:r w:rsidRPr="00906F1B">
        <w:rPr>
          <w:rStyle w:val="Char4"/>
          <w:rtl/>
        </w:rPr>
        <w:t>نم، من بر شما از ا</w:t>
      </w:r>
      <w:r w:rsidR="00755556">
        <w:rPr>
          <w:rStyle w:val="Char4"/>
          <w:rtl/>
        </w:rPr>
        <w:t>ی</w:t>
      </w:r>
      <w:r w:rsidRPr="00906F1B">
        <w:rPr>
          <w:rStyle w:val="Char4"/>
          <w:rtl/>
        </w:rPr>
        <w:t xml:space="preserve">ن </w:t>
      </w:r>
      <w:r w:rsidR="00755556">
        <w:rPr>
          <w:rStyle w:val="Char4"/>
          <w:rtl/>
        </w:rPr>
        <w:t>ک</w:t>
      </w:r>
      <w:r w:rsidRPr="00906F1B">
        <w:rPr>
          <w:rStyle w:val="Char4"/>
          <w:rtl/>
        </w:rPr>
        <w:t>ه شر</w:t>
      </w:r>
      <w:r w:rsidR="00755556">
        <w:rPr>
          <w:rStyle w:val="Char4"/>
          <w:rtl/>
        </w:rPr>
        <w:t>ک</w:t>
      </w:r>
      <w:r w:rsidRPr="00906F1B">
        <w:rPr>
          <w:rStyle w:val="Char4"/>
          <w:rtl/>
        </w:rPr>
        <w:t xml:space="preserve"> ب</w:t>
      </w:r>
      <w:r w:rsidR="00755556">
        <w:rPr>
          <w:rStyle w:val="Char4"/>
          <w:rtl/>
        </w:rPr>
        <w:t>ی</w:t>
      </w:r>
      <w:r w:rsidRPr="00906F1B">
        <w:rPr>
          <w:rStyle w:val="Char4"/>
          <w:rtl/>
        </w:rPr>
        <w:t>اور</w:t>
      </w:r>
      <w:r w:rsidR="00755556">
        <w:rPr>
          <w:rStyle w:val="Char4"/>
          <w:rtl/>
        </w:rPr>
        <w:t>ی</w:t>
      </w:r>
      <w:r w:rsidRPr="00906F1B">
        <w:rPr>
          <w:rStyle w:val="Char4"/>
          <w:rtl/>
        </w:rPr>
        <w:t>د، نم</w:t>
      </w:r>
      <w:r w:rsidR="000E63F6">
        <w:rPr>
          <w:rStyle w:val="Char4"/>
          <w:rtl/>
        </w:rPr>
        <w:t>ی</w:t>
      </w:r>
      <w:r w:rsidRPr="00906F1B">
        <w:rPr>
          <w:rStyle w:val="Char4"/>
          <w:rtl/>
        </w:rPr>
        <w:t>‏ترسم، ول</w:t>
      </w:r>
      <w:r w:rsidR="00755556">
        <w:rPr>
          <w:rStyle w:val="Char4"/>
          <w:rtl/>
        </w:rPr>
        <w:t>یک</w:t>
      </w:r>
      <w:r w:rsidRPr="00906F1B">
        <w:rPr>
          <w:rStyle w:val="Char4"/>
          <w:rtl/>
        </w:rPr>
        <w:t>ن من بر شما از دن</w:t>
      </w:r>
      <w:r w:rsidR="00755556">
        <w:rPr>
          <w:rStyle w:val="Char4"/>
          <w:rtl/>
        </w:rPr>
        <w:t>ی</w:t>
      </w:r>
      <w:r w:rsidRPr="00906F1B">
        <w:rPr>
          <w:rStyle w:val="Char4"/>
          <w:rtl/>
        </w:rPr>
        <w:t>ا م</w:t>
      </w:r>
      <w:r w:rsidR="000E63F6">
        <w:rPr>
          <w:rStyle w:val="Char4"/>
          <w:rtl/>
        </w:rPr>
        <w:t>ی</w:t>
      </w:r>
      <w:r w:rsidRPr="00906F1B">
        <w:rPr>
          <w:rStyle w:val="Char4"/>
          <w:rtl/>
        </w:rPr>
        <w:t xml:space="preserve">‏ترسم </w:t>
      </w:r>
      <w:r w:rsidR="00755556">
        <w:rPr>
          <w:rStyle w:val="Char4"/>
          <w:rtl/>
        </w:rPr>
        <w:t>ک</w:t>
      </w:r>
      <w:r w:rsidRPr="00906F1B">
        <w:rPr>
          <w:rStyle w:val="Char4"/>
          <w:rtl/>
        </w:rPr>
        <w:t xml:space="preserve">ه بر آن رقابت </w:t>
      </w:r>
      <w:r w:rsidR="00755556">
        <w:rPr>
          <w:rStyle w:val="Char4"/>
          <w:rtl/>
        </w:rPr>
        <w:t>ک</w:t>
      </w:r>
      <w:r w:rsidRPr="00906F1B">
        <w:rPr>
          <w:rStyle w:val="Char4"/>
          <w:rtl/>
        </w:rPr>
        <w:t>ن</w:t>
      </w:r>
      <w:r w:rsidR="00755556">
        <w:rPr>
          <w:rStyle w:val="Char4"/>
          <w:rtl/>
        </w:rPr>
        <w:t>ی</w:t>
      </w:r>
      <w:r w:rsidRPr="00906F1B">
        <w:rPr>
          <w:rStyle w:val="Char4"/>
          <w:rtl/>
        </w:rPr>
        <w:t>د</w:t>
      </w:r>
      <w:r w:rsidRPr="00906F1B">
        <w:rPr>
          <w:rStyle w:val="FootnoteReference"/>
          <w:rFonts w:ascii="IRNazli" w:hAnsi="IRNazli" w:cs="IRNazli"/>
          <w:sz w:val="28"/>
          <w:szCs w:val="28"/>
          <w:rtl/>
        </w:rPr>
        <w:footnoteReference w:id="564"/>
      </w:r>
      <w:r w:rsidRPr="00906F1B">
        <w:rPr>
          <w:rStyle w:val="Char4"/>
          <w:rtl/>
        </w:rPr>
        <w:t>. [راو</w:t>
      </w:r>
      <w:r w:rsidR="000E63F6">
        <w:rPr>
          <w:rStyle w:val="Char4"/>
          <w:rtl/>
        </w:rPr>
        <w:t>ی</w:t>
      </w:r>
      <w:r w:rsidRPr="00906F1B">
        <w:rPr>
          <w:rStyle w:val="Char4"/>
          <w:rtl/>
        </w:rPr>
        <w:t>]</w:t>
      </w:r>
      <w:r w:rsidR="008B6953">
        <w:rPr>
          <w:rStyle w:val="Char4"/>
          <w:rtl/>
        </w:rPr>
        <w:t xml:space="preserve"> </w:t>
      </w:r>
      <w:r w:rsidRPr="00906F1B">
        <w:rPr>
          <w:rStyle w:val="Char4"/>
          <w:rtl/>
        </w:rPr>
        <w:t>م</w:t>
      </w:r>
      <w:r w:rsidR="000E63F6">
        <w:rPr>
          <w:rStyle w:val="Char4"/>
          <w:rtl/>
        </w:rPr>
        <w:t>ی</w:t>
      </w:r>
      <w:r w:rsidRPr="00906F1B">
        <w:rPr>
          <w:rStyle w:val="Char4"/>
          <w:rtl/>
        </w:rPr>
        <w:t>‏گو</w:t>
      </w:r>
      <w:r w:rsidR="00755556">
        <w:rPr>
          <w:rStyle w:val="Char4"/>
          <w:rtl/>
        </w:rPr>
        <w:t>ی</w:t>
      </w:r>
      <w:r w:rsidRPr="00906F1B">
        <w:rPr>
          <w:rStyle w:val="Char4"/>
          <w:rtl/>
        </w:rPr>
        <w:t>د: و آن آخر</w:t>
      </w:r>
      <w:r w:rsidR="00755556">
        <w:rPr>
          <w:rStyle w:val="Char4"/>
          <w:rtl/>
        </w:rPr>
        <w:t>ی</w:t>
      </w:r>
      <w:r w:rsidRPr="00906F1B">
        <w:rPr>
          <w:rStyle w:val="Char4"/>
          <w:rtl/>
        </w:rPr>
        <w:t>ن نگاه</w:t>
      </w:r>
      <w:r w:rsidR="000E63F6">
        <w:rPr>
          <w:rStyle w:val="Char4"/>
          <w:rtl/>
        </w:rPr>
        <w:t>ی</w:t>
      </w:r>
      <w:r w:rsidRPr="00906F1B">
        <w:rPr>
          <w:rStyle w:val="Char4"/>
          <w:rtl/>
        </w:rPr>
        <w:t xml:space="preserve"> بود </w:t>
      </w:r>
      <w:r w:rsidR="00755556">
        <w:rPr>
          <w:rStyle w:val="Char4"/>
          <w:rtl/>
        </w:rPr>
        <w:t>ک</w:t>
      </w:r>
      <w:r w:rsidRPr="00906F1B">
        <w:rPr>
          <w:rStyle w:val="Char4"/>
          <w:rtl/>
        </w:rPr>
        <w:t>ه من به طرف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نگاه نمودم</w:t>
      </w:r>
      <w:r w:rsidRPr="00906F1B">
        <w:rPr>
          <w:rStyle w:val="FootnoteReference"/>
          <w:rFonts w:ascii="IRNazli" w:hAnsi="IRNazli" w:cs="IRNazli"/>
          <w:sz w:val="28"/>
          <w:szCs w:val="28"/>
          <w:rtl/>
        </w:rPr>
        <w:footnoteReference w:id="565"/>
      </w:r>
      <w:r w:rsidR="00DD65AC">
        <w:rPr>
          <w:rStyle w:val="Char4"/>
          <w:rFonts w:hint="cs"/>
          <w:rtl/>
        </w:rPr>
        <w:t>.</w:t>
      </w:r>
    </w:p>
    <w:p w:rsidR="00BD3D1B" w:rsidRPr="00906F1B" w:rsidRDefault="00BD3D1B" w:rsidP="00DD65AC">
      <w:pPr>
        <w:pStyle w:val="PlainText"/>
        <w:ind w:firstLine="284"/>
        <w:jc w:val="both"/>
        <w:rPr>
          <w:rStyle w:val="Char4"/>
          <w:rtl/>
        </w:rPr>
      </w:pPr>
      <w:r w:rsidRPr="00906F1B">
        <w:rPr>
          <w:rStyle w:val="Char4"/>
          <w:rtl/>
        </w:rPr>
        <w:t>و نزد بخار</w:t>
      </w:r>
      <w:r w:rsidR="000E63F6">
        <w:rPr>
          <w:rStyle w:val="Char4"/>
          <w:rtl/>
        </w:rPr>
        <w:t>ی</w:t>
      </w:r>
      <w:r w:rsidRPr="00906F1B">
        <w:rPr>
          <w:rStyle w:val="Char4"/>
          <w:rtl/>
        </w:rPr>
        <w:t xml:space="preserve"> در الرقاق از عقبه بن عامر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روز</w:t>
      </w:r>
      <w:r w:rsidR="000E63F6">
        <w:rPr>
          <w:rStyle w:val="Char4"/>
          <w:rtl/>
        </w:rPr>
        <w:t>ی</w:t>
      </w:r>
      <w:r w:rsidRPr="00906F1B">
        <w:rPr>
          <w:rStyle w:val="Char4"/>
          <w:rtl/>
        </w:rPr>
        <w:t xml:space="preserve"> ب</w:t>
      </w:r>
      <w:r w:rsidR="00755556">
        <w:rPr>
          <w:rStyle w:val="Char4"/>
          <w:rtl/>
        </w:rPr>
        <w:t>ی</w:t>
      </w:r>
      <w:r w:rsidRPr="00906F1B">
        <w:rPr>
          <w:rStyle w:val="Char4"/>
          <w:rtl/>
        </w:rPr>
        <w:t>رون رفت و بر اهل احد نمازگزارد... و آن را متذ</w:t>
      </w:r>
      <w:r w:rsidR="00755556">
        <w:rPr>
          <w:rStyle w:val="Char4"/>
          <w:rtl/>
        </w:rPr>
        <w:t>ک</w:t>
      </w:r>
      <w:r w:rsidRPr="00906F1B">
        <w:rPr>
          <w:rStyle w:val="Char4"/>
          <w:rtl/>
        </w:rPr>
        <w:t>ر شده، و در آن آمده است: «و من به خدا سوگند، ا</w:t>
      </w:r>
      <w:r w:rsidR="00755556">
        <w:rPr>
          <w:rStyle w:val="Char4"/>
          <w:rtl/>
        </w:rPr>
        <w:t>ک</w:t>
      </w:r>
      <w:r w:rsidRPr="00906F1B">
        <w:rPr>
          <w:rStyle w:val="Char4"/>
          <w:rtl/>
        </w:rPr>
        <w:t>نون به حوض خود نگاه م</w:t>
      </w:r>
      <w:r w:rsidR="000E63F6">
        <w:rPr>
          <w:rStyle w:val="Char4"/>
          <w:rtl/>
        </w:rPr>
        <w:t>ی</w:t>
      </w:r>
      <w:r w:rsidRPr="00906F1B">
        <w:rPr>
          <w:rStyle w:val="Char4"/>
          <w:rtl/>
        </w:rPr>
        <w:t>‏</w:t>
      </w:r>
      <w:r w:rsidR="00755556">
        <w:rPr>
          <w:rStyle w:val="Char4"/>
          <w:rtl/>
        </w:rPr>
        <w:t>ک</w:t>
      </w:r>
      <w:r w:rsidRPr="00906F1B">
        <w:rPr>
          <w:rStyle w:val="Char4"/>
          <w:rtl/>
        </w:rPr>
        <w:t xml:space="preserve">نم، و به من </w:t>
      </w:r>
      <w:r w:rsidR="00755556">
        <w:rPr>
          <w:rStyle w:val="Char4"/>
          <w:rtl/>
        </w:rPr>
        <w:t>ک</w:t>
      </w:r>
      <w:r w:rsidRPr="00906F1B">
        <w:rPr>
          <w:rStyle w:val="Char4"/>
          <w:rtl/>
        </w:rPr>
        <w:t>ل</w:t>
      </w:r>
      <w:r w:rsidR="00755556">
        <w:rPr>
          <w:rStyle w:val="Char4"/>
          <w:rtl/>
        </w:rPr>
        <w:t>ی</w:t>
      </w:r>
      <w:r w:rsidRPr="00906F1B">
        <w:rPr>
          <w:rStyle w:val="Char4"/>
          <w:rtl/>
        </w:rPr>
        <w:t>دها</w:t>
      </w:r>
      <w:r w:rsidR="000E63F6">
        <w:rPr>
          <w:rStyle w:val="Char4"/>
          <w:rtl/>
        </w:rPr>
        <w:t>ی</w:t>
      </w:r>
      <w:r w:rsidRPr="00906F1B">
        <w:rPr>
          <w:rStyle w:val="Char4"/>
          <w:rtl/>
        </w:rPr>
        <w:t xml:space="preserve"> خزانه‏ها</w:t>
      </w:r>
      <w:r w:rsidR="000E63F6">
        <w:rPr>
          <w:rStyle w:val="Char4"/>
          <w:rtl/>
        </w:rPr>
        <w:t>ی</w:t>
      </w:r>
      <w:r w:rsidRPr="00906F1B">
        <w:rPr>
          <w:rStyle w:val="Char4"/>
          <w:rtl/>
        </w:rPr>
        <w:t xml:space="preserve"> زم</w:t>
      </w:r>
      <w:r w:rsidR="00755556">
        <w:rPr>
          <w:rStyle w:val="Char4"/>
          <w:rtl/>
        </w:rPr>
        <w:t>ی</w:t>
      </w:r>
      <w:r w:rsidRPr="00906F1B">
        <w:rPr>
          <w:rStyle w:val="Char4"/>
          <w:rtl/>
        </w:rPr>
        <w:t xml:space="preserve">ن داده شده است - </w:t>
      </w:r>
      <w:r w:rsidR="00755556">
        <w:rPr>
          <w:rStyle w:val="Char4"/>
          <w:rtl/>
        </w:rPr>
        <w:t>ی</w:t>
      </w:r>
      <w:r w:rsidRPr="00906F1B">
        <w:rPr>
          <w:rStyle w:val="Char4"/>
          <w:rtl/>
        </w:rPr>
        <w:t>ا [گفت:]</w:t>
      </w:r>
      <w:r w:rsidR="008B6953">
        <w:rPr>
          <w:rStyle w:val="Char4"/>
          <w:rtl/>
        </w:rPr>
        <w:t xml:space="preserve"> </w:t>
      </w:r>
      <w:r w:rsidR="00755556">
        <w:rPr>
          <w:rStyle w:val="Char4"/>
          <w:rtl/>
        </w:rPr>
        <w:t>ک</w:t>
      </w:r>
      <w:r w:rsidRPr="00906F1B">
        <w:rPr>
          <w:rStyle w:val="Char4"/>
          <w:rtl/>
        </w:rPr>
        <w:t>ل</w:t>
      </w:r>
      <w:r w:rsidR="00755556">
        <w:rPr>
          <w:rStyle w:val="Char4"/>
          <w:rtl/>
        </w:rPr>
        <w:t>ی</w:t>
      </w:r>
      <w:r w:rsidRPr="00906F1B">
        <w:rPr>
          <w:rStyle w:val="Char4"/>
          <w:rtl/>
        </w:rPr>
        <w:t>دها</w:t>
      </w:r>
      <w:r w:rsidR="000E63F6">
        <w:rPr>
          <w:rStyle w:val="Char4"/>
          <w:rtl/>
        </w:rPr>
        <w:t>ی</w:t>
      </w:r>
      <w:r w:rsidRPr="00906F1B">
        <w:rPr>
          <w:rStyle w:val="Char4"/>
          <w:rtl/>
        </w:rPr>
        <w:t xml:space="preserve"> زم</w:t>
      </w:r>
      <w:r w:rsidR="00755556">
        <w:rPr>
          <w:rStyle w:val="Char4"/>
          <w:rtl/>
        </w:rPr>
        <w:t>ی</w:t>
      </w:r>
      <w:r w:rsidRPr="00906F1B">
        <w:rPr>
          <w:rStyle w:val="Char4"/>
          <w:rtl/>
        </w:rPr>
        <w:t>ن - و من به خدا سوگند، بر شما از ا</w:t>
      </w:r>
      <w:r w:rsidR="00755556">
        <w:rPr>
          <w:rStyle w:val="Char4"/>
          <w:rtl/>
        </w:rPr>
        <w:t>ی</w:t>
      </w:r>
      <w:r w:rsidRPr="00906F1B">
        <w:rPr>
          <w:rStyle w:val="Char4"/>
          <w:rtl/>
        </w:rPr>
        <w:t xml:space="preserve">ن </w:t>
      </w:r>
      <w:r w:rsidR="00755556">
        <w:rPr>
          <w:rStyle w:val="Char4"/>
          <w:rtl/>
        </w:rPr>
        <w:t>ک</w:t>
      </w:r>
      <w:r w:rsidRPr="00906F1B">
        <w:rPr>
          <w:rStyle w:val="Char4"/>
          <w:rtl/>
        </w:rPr>
        <w:t>ه بعد از من شر</w:t>
      </w:r>
      <w:r w:rsidR="00755556">
        <w:rPr>
          <w:rStyle w:val="Char4"/>
          <w:rtl/>
        </w:rPr>
        <w:t>ک</w:t>
      </w:r>
      <w:r w:rsidRPr="00906F1B">
        <w:rPr>
          <w:rStyle w:val="Char4"/>
          <w:rtl/>
        </w:rPr>
        <w:t xml:space="preserve"> ب</w:t>
      </w:r>
      <w:r w:rsidR="00755556">
        <w:rPr>
          <w:rStyle w:val="Char4"/>
          <w:rtl/>
        </w:rPr>
        <w:t>ی</w:t>
      </w:r>
      <w:r w:rsidRPr="00906F1B">
        <w:rPr>
          <w:rStyle w:val="Char4"/>
          <w:rtl/>
        </w:rPr>
        <w:t>اور</w:t>
      </w:r>
      <w:r w:rsidR="00755556">
        <w:rPr>
          <w:rStyle w:val="Char4"/>
          <w:rtl/>
        </w:rPr>
        <w:t>ی</w:t>
      </w:r>
      <w:r w:rsidRPr="00906F1B">
        <w:rPr>
          <w:rStyle w:val="Char4"/>
          <w:rtl/>
        </w:rPr>
        <w:t>د نم</w:t>
      </w:r>
      <w:r w:rsidR="000E63F6">
        <w:rPr>
          <w:rStyle w:val="Char4"/>
          <w:rtl/>
        </w:rPr>
        <w:t>ی</w:t>
      </w:r>
      <w:r w:rsidRPr="00906F1B">
        <w:rPr>
          <w:rStyle w:val="Char4"/>
          <w:rtl/>
        </w:rPr>
        <w:t>‏ترسم، ول</w:t>
      </w:r>
      <w:r w:rsidR="00755556">
        <w:rPr>
          <w:rStyle w:val="Char4"/>
          <w:rtl/>
        </w:rPr>
        <w:t>یک</w:t>
      </w:r>
      <w:r w:rsidRPr="00906F1B">
        <w:rPr>
          <w:rStyle w:val="Char4"/>
          <w:rtl/>
        </w:rPr>
        <w:t>ن بر شما از دن</w:t>
      </w:r>
      <w:r w:rsidR="00755556">
        <w:rPr>
          <w:rStyle w:val="Char4"/>
          <w:rtl/>
        </w:rPr>
        <w:t>ی</w:t>
      </w:r>
      <w:r w:rsidRPr="00906F1B">
        <w:rPr>
          <w:rStyle w:val="Char4"/>
          <w:rtl/>
        </w:rPr>
        <w:t>ا م</w:t>
      </w:r>
      <w:r w:rsidR="000E63F6">
        <w:rPr>
          <w:rStyle w:val="Char4"/>
          <w:rtl/>
        </w:rPr>
        <w:t>ی</w:t>
      </w:r>
      <w:r w:rsidRPr="00906F1B">
        <w:rPr>
          <w:rStyle w:val="Char4"/>
          <w:rtl/>
        </w:rPr>
        <w:t xml:space="preserve">‏ترسم </w:t>
      </w:r>
      <w:r w:rsidR="00755556">
        <w:rPr>
          <w:rStyle w:val="Char4"/>
          <w:rtl/>
        </w:rPr>
        <w:t>ک</w:t>
      </w:r>
      <w:r w:rsidRPr="00906F1B">
        <w:rPr>
          <w:rStyle w:val="Char4"/>
          <w:rtl/>
        </w:rPr>
        <w:t xml:space="preserve">ه در آن رقابت </w:t>
      </w:r>
      <w:r w:rsidR="00755556">
        <w:rPr>
          <w:rStyle w:val="Char4"/>
          <w:rtl/>
        </w:rPr>
        <w:t>ک</w:t>
      </w:r>
      <w:r w:rsidRPr="00906F1B">
        <w:rPr>
          <w:rStyle w:val="Char4"/>
          <w:rtl/>
        </w:rPr>
        <w:t>ن</w:t>
      </w:r>
      <w:r w:rsidR="00755556">
        <w:rPr>
          <w:rStyle w:val="Char4"/>
          <w:rtl/>
        </w:rPr>
        <w:t>ی</w:t>
      </w:r>
      <w:r w:rsidRPr="00906F1B">
        <w:rPr>
          <w:rStyle w:val="Char4"/>
          <w:rtl/>
        </w:rPr>
        <w:t>د»</w:t>
      </w:r>
      <w:r w:rsidRPr="00906F1B">
        <w:rPr>
          <w:rStyle w:val="FootnoteReference"/>
          <w:rFonts w:ascii="IRNazli" w:hAnsi="IRNazli" w:cs="IRNazli"/>
          <w:sz w:val="28"/>
          <w:szCs w:val="28"/>
          <w:rtl/>
        </w:rPr>
        <w:footnoteReference w:id="566"/>
      </w:r>
      <w:r w:rsidR="00DD65AC">
        <w:rPr>
          <w:rStyle w:val="Char4"/>
          <w:rFonts w:hint="cs"/>
          <w:rtl/>
        </w:rPr>
        <w:t>.</w:t>
      </w:r>
    </w:p>
    <w:p w:rsidR="00BD3D1B" w:rsidRPr="00CF30F3" w:rsidRDefault="00BD3D1B" w:rsidP="00BA0C40">
      <w:pPr>
        <w:pStyle w:val="a5"/>
        <w:rPr>
          <w:rtl/>
        </w:rPr>
      </w:pPr>
      <w:bookmarkStart w:id="518" w:name="_Toc441684029"/>
      <w:r w:rsidRPr="00CF30F3">
        <w:rPr>
          <w:rtl/>
        </w:rPr>
        <w:t>گفتار پيامبر</w:t>
      </w:r>
      <w:r w:rsidRPr="00906F1B">
        <w:rPr>
          <w:rStyle w:val="Char4"/>
          <w:rtl/>
        </w:rPr>
        <w:t xml:space="preserve"> </w:t>
      </w:r>
      <w:r w:rsidRPr="00DA4BF5">
        <w:rPr>
          <w:rFonts w:cs="CTraditional Arabic"/>
          <w:bCs w:val="0"/>
          <w:szCs w:val="28"/>
          <w:rtl/>
        </w:rPr>
        <w:t>ص</w:t>
      </w:r>
      <w:r w:rsidRPr="00906F1B">
        <w:rPr>
          <w:rStyle w:val="Char4"/>
          <w:rtl/>
        </w:rPr>
        <w:t xml:space="preserve"> </w:t>
      </w:r>
      <w:r w:rsidRPr="00CF30F3">
        <w:rPr>
          <w:rtl/>
        </w:rPr>
        <w:t>هنگام</w:t>
      </w:r>
      <w:r w:rsidR="000E63F6">
        <w:rPr>
          <w:rtl/>
        </w:rPr>
        <w:t>ی</w:t>
      </w:r>
      <w:r w:rsidRPr="00CF30F3">
        <w:rPr>
          <w:rtl/>
        </w:rPr>
        <w:t xml:space="preserve"> كه ابوعبيده با مال</w:t>
      </w:r>
      <w:r w:rsidR="000E63F6">
        <w:rPr>
          <w:rtl/>
        </w:rPr>
        <w:t>ی</w:t>
      </w:r>
      <w:r w:rsidRPr="00CF30F3">
        <w:rPr>
          <w:rtl/>
        </w:rPr>
        <w:t xml:space="preserve"> از بحرين آمد</w:t>
      </w:r>
      <w:bookmarkEnd w:id="518"/>
    </w:p>
    <w:p w:rsidR="00BD3D1B" w:rsidRPr="001A04CD" w:rsidRDefault="00BD3D1B" w:rsidP="00DD65AC">
      <w:pPr>
        <w:pStyle w:val="PlainText"/>
        <w:ind w:firstLine="284"/>
        <w:jc w:val="both"/>
        <w:rPr>
          <w:rStyle w:val="Char4"/>
          <w:spacing w:val="-4"/>
          <w:rtl/>
        </w:rPr>
      </w:pPr>
      <w:r w:rsidRPr="00906F1B">
        <w:rPr>
          <w:rStyle w:val="Char4"/>
          <w:rtl/>
        </w:rPr>
        <w:t>ش</w:t>
      </w:r>
      <w:r w:rsidR="00755556">
        <w:rPr>
          <w:rStyle w:val="Char4"/>
          <w:rtl/>
        </w:rPr>
        <w:t>ی</w:t>
      </w:r>
      <w:r w:rsidRPr="00906F1B">
        <w:rPr>
          <w:rStyle w:val="Char4"/>
          <w:rtl/>
        </w:rPr>
        <w:t>خ</w:t>
      </w:r>
      <w:r w:rsidR="00755556">
        <w:rPr>
          <w:rStyle w:val="Char4"/>
          <w:rtl/>
        </w:rPr>
        <w:t>ی</w:t>
      </w:r>
      <w:r w:rsidRPr="00906F1B">
        <w:rPr>
          <w:rStyle w:val="Char4"/>
          <w:rtl/>
        </w:rPr>
        <w:t>ن - [بخار</w:t>
      </w:r>
      <w:r w:rsidR="000E63F6">
        <w:rPr>
          <w:rStyle w:val="Char4"/>
          <w:rtl/>
        </w:rPr>
        <w:t>ی</w:t>
      </w:r>
      <w:r w:rsidRPr="00906F1B">
        <w:rPr>
          <w:rStyle w:val="Char4"/>
          <w:rtl/>
        </w:rPr>
        <w:t xml:space="preserve"> و مسلم]</w:t>
      </w:r>
      <w:r w:rsidR="008B6953">
        <w:rPr>
          <w:rStyle w:val="Char4"/>
          <w:rtl/>
        </w:rPr>
        <w:t xml:space="preserve"> </w:t>
      </w:r>
      <w:r w:rsidRPr="00906F1B">
        <w:rPr>
          <w:rStyle w:val="Char4"/>
          <w:rtl/>
        </w:rPr>
        <w:t>- از عمروبن عوف انصار</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ابوعب</w:t>
      </w:r>
      <w:r w:rsidR="00755556">
        <w:rPr>
          <w:rStyle w:val="Char4"/>
          <w:rtl/>
        </w:rPr>
        <w:t>ی</w:t>
      </w:r>
      <w:r w:rsidRPr="00906F1B">
        <w:rPr>
          <w:rStyle w:val="Char4"/>
          <w:rtl/>
        </w:rPr>
        <w:t>ده بن جراح</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به بحر</w:t>
      </w:r>
      <w:r w:rsidR="00755556">
        <w:rPr>
          <w:rStyle w:val="Char4"/>
          <w:rtl/>
        </w:rPr>
        <w:t>ی</w:t>
      </w:r>
      <w:r w:rsidRPr="00906F1B">
        <w:rPr>
          <w:rStyle w:val="Char4"/>
          <w:rtl/>
        </w:rPr>
        <w:t>ن فرستاد، تا جز</w:t>
      </w:r>
      <w:r w:rsidR="00755556">
        <w:rPr>
          <w:rStyle w:val="Char4"/>
          <w:rtl/>
        </w:rPr>
        <w:t>ی</w:t>
      </w:r>
      <w:r w:rsidRPr="00906F1B">
        <w:rPr>
          <w:rStyle w:val="Char4"/>
          <w:rtl/>
        </w:rPr>
        <w:t>ه آنجا را ب</w:t>
      </w:r>
      <w:r w:rsidR="00755556">
        <w:rPr>
          <w:rStyle w:val="Char4"/>
          <w:rtl/>
        </w:rPr>
        <w:t>ی</w:t>
      </w:r>
      <w:r w:rsidRPr="00906F1B">
        <w:rPr>
          <w:rStyle w:val="Char4"/>
          <w:rtl/>
        </w:rPr>
        <w:t>اورد، او با مال</w:t>
      </w:r>
      <w:r w:rsidR="000E63F6">
        <w:rPr>
          <w:rStyle w:val="Char4"/>
          <w:rtl/>
        </w:rPr>
        <w:t>ی</w:t>
      </w:r>
      <w:r w:rsidRPr="00906F1B">
        <w:rPr>
          <w:rStyle w:val="Char4"/>
          <w:rtl/>
        </w:rPr>
        <w:t xml:space="preserve"> از بحر</w:t>
      </w:r>
      <w:r w:rsidR="00755556">
        <w:rPr>
          <w:rStyle w:val="Char4"/>
          <w:rtl/>
        </w:rPr>
        <w:t>ی</w:t>
      </w:r>
      <w:r w:rsidRPr="00906F1B">
        <w:rPr>
          <w:rStyle w:val="Char4"/>
          <w:rtl/>
        </w:rPr>
        <w:t>ن آمد، و انصار از آمدن ابوعب</w:t>
      </w:r>
      <w:r w:rsidR="00755556">
        <w:rPr>
          <w:rStyle w:val="Char4"/>
          <w:rtl/>
        </w:rPr>
        <w:t>ی</w:t>
      </w:r>
      <w:r w:rsidRPr="00906F1B">
        <w:rPr>
          <w:rStyle w:val="Char4"/>
          <w:rtl/>
        </w:rPr>
        <w:t>ده باخبر شدند، و همه در نماز فجر نزد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آمدند. هنگام</w:t>
      </w:r>
      <w:r w:rsidR="000E63F6">
        <w:rPr>
          <w:rStyle w:val="Char4"/>
          <w:rtl/>
        </w:rPr>
        <w:t>ی</w:t>
      </w:r>
      <w:r w:rsidRPr="00906F1B">
        <w:rPr>
          <w:rStyle w:val="Char4"/>
          <w:rtl/>
        </w:rPr>
        <w:t xml:space="preserve"> </w:t>
      </w:r>
      <w:r w:rsidR="00755556">
        <w:rPr>
          <w:rStyle w:val="Char4"/>
          <w:rtl/>
        </w:rPr>
        <w:t>ک</w:t>
      </w:r>
      <w:r w:rsidRPr="00906F1B">
        <w:rPr>
          <w:rStyle w:val="Char4"/>
          <w:rtl/>
        </w:rPr>
        <w:t>ه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نماز را </w:t>
      </w:r>
      <w:r w:rsidR="00130DB0">
        <w:rPr>
          <w:rStyle w:val="Char4"/>
          <w:rtl/>
        </w:rPr>
        <w:t>به‌جا</w:t>
      </w:r>
      <w:r w:rsidR="000E63F6">
        <w:rPr>
          <w:rStyle w:val="Char4"/>
          <w:rtl/>
        </w:rPr>
        <w:t>ی</w:t>
      </w:r>
      <w:r w:rsidR="00130DB0">
        <w:rPr>
          <w:rStyle w:val="Char4"/>
          <w:rtl/>
        </w:rPr>
        <w:t xml:space="preserve"> </w:t>
      </w:r>
      <w:r w:rsidRPr="00906F1B">
        <w:rPr>
          <w:rStyle w:val="Char4"/>
          <w:rtl/>
        </w:rPr>
        <w:t>آورد، برگشت، و آنان خود را به و</w:t>
      </w:r>
      <w:r w:rsidR="000E63F6">
        <w:rPr>
          <w:rStyle w:val="Char4"/>
          <w:rtl/>
        </w:rPr>
        <w:t>ی</w:t>
      </w:r>
      <w:r w:rsidRPr="00906F1B">
        <w:rPr>
          <w:rStyle w:val="Char4"/>
          <w:rtl/>
        </w:rPr>
        <w:t xml:space="preserve"> رساندند،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وقت</w:t>
      </w:r>
      <w:r w:rsidR="000E63F6">
        <w:rPr>
          <w:rStyle w:val="Char4"/>
          <w:rtl/>
        </w:rPr>
        <w:t>ی</w:t>
      </w:r>
      <w:r w:rsidRPr="00906F1B">
        <w:rPr>
          <w:rStyle w:val="Char4"/>
          <w:rtl/>
        </w:rPr>
        <w:t xml:space="preserve"> </w:t>
      </w:r>
      <w:r w:rsidR="00755556">
        <w:rPr>
          <w:rStyle w:val="Char4"/>
          <w:rtl/>
        </w:rPr>
        <w:t>ک</w:t>
      </w:r>
      <w:r w:rsidRPr="00906F1B">
        <w:rPr>
          <w:rStyle w:val="Char4"/>
          <w:rtl/>
        </w:rPr>
        <w:t>ه آنان را د</w:t>
      </w:r>
      <w:r w:rsidR="00755556">
        <w:rPr>
          <w:rStyle w:val="Char4"/>
          <w:rtl/>
        </w:rPr>
        <w:t>ی</w:t>
      </w:r>
      <w:r w:rsidRPr="00906F1B">
        <w:rPr>
          <w:rStyle w:val="Char4"/>
          <w:rtl/>
        </w:rPr>
        <w:t>د تبسّم نمود، و بعد از آن گفت: «گمان م</w:t>
      </w:r>
      <w:r w:rsidR="000E63F6">
        <w:rPr>
          <w:rStyle w:val="Char4"/>
          <w:rtl/>
        </w:rPr>
        <w:t>ی</w:t>
      </w:r>
      <w:r w:rsidRPr="00906F1B">
        <w:rPr>
          <w:rStyle w:val="Char4"/>
          <w:rtl/>
        </w:rPr>
        <w:t>‏</w:t>
      </w:r>
      <w:r w:rsidR="00755556">
        <w:rPr>
          <w:rStyle w:val="Char4"/>
          <w:rtl/>
        </w:rPr>
        <w:t>ک</w:t>
      </w:r>
      <w:r w:rsidRPr="00906F1B">
        <w:rPr>
          <w:rStyle w:val="Char4"/>
          <w:rtl/>
        </w:rPr>
        <w:t>نم شن</w:t>
      </w:r>
      <w:r w:rsidR="00755556">
        <w:rPr>
          <w:rStyle w:val="Char4"/>
          <w:rtl/>
        </w:rPr>
        <w:t>ی</w:t>
      </w:r>
      <w:r w:rsidRPr="00906F1B">
        <w:rPr>
          <w:rStyle w:val="Char4"/>
          <w:rtl/>
        </w:rPr>
        <w:t>د</w:t>
      </w:r>
      <w:r w:rsidR="00755556">
        <w:rPr>
          <w:rStyle w:val="Char4"/>
          <w:rtl/>
        </w:rPr>
        <w:t>ی</w:t>
      </w:r>
      <w:r w:rsidRPr="00906F1B">
        <w:rPr>
          <w:rStyle w:val="Char4"/>
          <w:rtl/>
        </w:rPr>
        <w:t xml:space="preserve">د </w:t>
      </w:r>
      <w:r w:rsidR="00755556">
        <w:rPr>
          <w:rStyle w:val="Char4"/>
          <w:rtl/>
        </w:rPr>
        <w:t>ک</w:t>
      </w:r>
      <w:r w:rsidRPr="00906F1B">
        <w:rPr>
          <w:rStyle w:val="Char4"/>
          <w:rtl/>
        </w:rPr>
        <w:t>ه ابوعب</w:t>
      </w:r>
      <w:r w:rsidR="00755556">
        <w:rPr>
          <w:rStyle w:val="Char4"/>
          <w:rtl/>
        </w:rPr>
        <w:t>ی</w:t>
      </w:r>
      <w:r w:rsidRPr="00906F1B">
        <w:rPr>
          <w:rStyle w:val="Char4"/>
          <w:rtl/>
        </w:rPr>
        <w:t>ده با چ</w:t>
      </w:r>
      <w:r w:rsidR="00755556">
        <w:rPr>
          <w:rStyle w:val="Char4"/>
          <w:rtl/>
        </w:rPr>
        <w:t>ی</w:t>
      </w:r>
      <w:r w:rsidRPr="00906F1B">
        <w:rPr>
          <w:rStyle w:val="Char4"/>
          <w:rtl/>
        </w:rPr>
        <w:t>ز</w:t>
      </w:r>
      <w:r w:rsidR="000E63F6">
        <w:rPr>
          <w:rStyle w:val="Char4"/>
          <w:rtl/>
        </w:rPr>
        <w:t>ی</w:t>
      </w:r>
      <w:r w:rsidRPr="00906F1B">
        <w:rPr>
          <w:rStyle w:val="Char4"/>
          <w:rtl/>
        </w:rPr>
        <w:t xml:space="preserve"> از بحر</w:t>
      </w:r>
      <w:r w:rsidR="00755556">
        <w:rPr>
          <w:rStyle w:val="Char4"/>
          <w:rtl/>
        </w:rPr>
        <w:t>ی</w:t>
      </w:r>
      <w:r w:rsidRPr="00906F1B">
        <w:rPr>
          <w:rStyle w:val="Char4"/>
          <w:rtl/>
        </w:rPr>
        <w:t>ن آمده است؟» گفتند: آر</w:t>
      </w:r>
      <w:r w:rsidR="000E63F6">
        <w:rPr>
          <w:rStyle w:val="Char4"/>
          <w:rtl/>
        </w:rPr>
        <w:t>ی</w:t>
      </w:r>
      <w:r w:rsidRPr="00906F1B">
        <w:rPr>
          <w:rStyle w:val="Char4"/>
          <w:rtl/>
        </w:rPr>
        <w:t>، ا</w:t>
      </w:r>
      <w:r w:rsidR="000E63F6">
        <w:rPr>
          <w:rStyle w:val="Char4"/>
          <w:rtl/>
        </w:rPr>
        <w:t>ی</w:t>
      </w:r>
      <w:r w:rsidRPr="00906F1B">
        <w:rPr>
          <w:rStyle w:val="Char4"/>
          <w:rtl/>
        </w:rPr>
        <w:t xml:space="preserve"> رسول خدا، گفت: «خوش باش</w:t>
      </w:r>
      <w:r w:rsidR="00755556">
        <w:rPr>
          <w:rStyle w:val="Char4"/>
          <w:rtl/>
        </w:rPr>
        <w:t>ی</w:t>
      </w:r>
      <w:r w:rsidRPr="00906F1B">
        <w:rPr>
          <w:rStyle w:val="Char4"/>
          <w:rtl/>
        </w:rPr>
        <w:t>د، و ام</w:t>
      </w:r>
      <w:r w:rsidR="00755556">
        <w:rPr>
          <w:rStyle w:val="Char4"/>
          <w:rtl/>
        </w:rPr>
        <w:t>ی</w:t>
      </w:r>
      <w:r w:rsidRPr="00906F1B">
        <w:rPr>
          <w:rStyle w:val="Char4"/>
          <w:rtl/>
        </w:rPr>
        <w:t>دوار آنچه باش</w:t>
      </w:r>
      <w:r w:rsidR="00755556">
        <w:rPr>
          <w:rStyle w:val="Char4"/>
          <w:rtl/>
        </w:rPr>
        <w:t>ی</w:t>
      </w:r>
      <w:r w:rsidRPr="00906F1B">
        <w:rPr>
          <w:rStyle w:val="Char4"/>
          <w:rtl/>
        </w:rPr>
        <w:t xml:space="preserve">د </w:t>
      </w:r>
      <w:r w:rsidR="00755556">
        <w:rPr>
          <w:rStyle w:val="Char4"/>
          <w:rtl/>
        </w:rPr>
        <w:t>ک</w:t>
      </w:r>
      <w:r w:rsidRPr="00906F1B">
        <w:rPr>
          <w:rStyle w:val="Char4"/>
          <w:rtl/>
        </w:rPr>
        <w:t>ه خوشحالتان م</w:t>
      </w:r>
      <w:r w:rsidR="000E63F6">
        <w:rPr>
          <w:rStyle w:val="Char4"/>
          <w:rtl/>
        </w:rPr>
        <w:t>ی</w:t>
      </w:r>
      <w:r w:rsidRPr="00906F1B">
        <w:rPr>
          <w:rStyle w:val="Char4"/>
          <w:rtl/>
        </w:rPr>
        <w:t>‏سازد، به خدا سوگند، من از فقر بر شما نم</w:t>
      </w:r>
      <w:r w:rsidR="000E63F6">
        <w:rPr>
          <w:rStyle w:val="Char4"/>
          <w:rtl/>
        </w:rPr>
        <w:t>ی</w:t>
      </w:r>
      <w:r w:rsidRPr="00906F1B">
        <w:rPr>
          <w:rStyle w:val="Char4"/>
          <w:rtl/>
        </w:rPr>
        <w:t>‏ترسم، ول</w:t>
      </w:r>
      <w:r w:rsidR="000E63F6">
        <w:rPr>
          <w:rStyle w:val="Char4"/>
          <w:rtl/>
        </w:rPr>
        <w:t>ی</w:t>
      </w:r>
      <w:r w:rsidRPr="00906F1B">
        <w:rPr>
          <w:rStyle w:val="Char4"/>
          <w:rtl/>
        </w:rPr>
        <w:t xml:space="preserve"> م</w:t>
      </w:r>
      <w:r w:rsidR="000E63F6">
        <w:rPr>
          <w:rStyle w:val="Char4"/>
          <w:rtl/>
        </w:rPr>
        <w:t>ی</w:t>
      </w:r>
      <w:r w:rsidRPr="00906F1B">
        <w:rPr>
          <w:rStyle w:val="Char4"/>
          <w:rtl/>
        </w:rPr>
        <w:t xml:space="preserve">‏ترسم </w:t>
      </w:r>
      <w:r w:rsidR="00755556">
        <w:rPr>
          <w:rStyle w:val="Char4"/>
          <w:rtl/>
        </w:rPr>
        <w:t>ک</w:t>
      </w:r>
      <w:r w:rsidRPr="00906F1B">
        <w:rPr>
          <w:rStyle w:val="Char4"/>
          <w:rtl/>
        </w:rPr>
        <w:t>ه دن</w:t>
      </w:r>
      <w:r w:rsidR="00755556">
        <w:rPr>
          <w:rStyle w:val="Char4"/>
          <w:rtl/>
        </w:rPr>
        <w:t>ی</w:t>
      </w:r>
      <w:r w:rsidRPr="00906F1B">
        <w:rPr>
          <w:rStyle w:val="Char4"/>
          <w:rtl/>
        </w:rPr>
        <w:t>ا برا</w:t>
      </w:r>
      <w:r w:rsidR="000E63F6">
        <w:rPr>
          <w:rStyle w:val="Char4"/>
          <w:rtl/>
        </w:rPr>
        <w:t>ی</w:t>
      </w:r>
      <w:r w:rsidRPr="00906F1B">
        <w:rPr>
          <w:rStyle w:val="Char4"/>
          <w:rtl/>
        </w:rPr>
        <w:t xml:space="preserve"> شما </w:t>
      </w:r>
      <w:r w:rsidRPr="001A04CD">
        <w:rPr>
          <w:rStyle w:val="Char4"/>
          <w:spacing w:val="-4"/>
          <w:rtl/>
        </w:rPr>
        <w:t xml:space="preserve">بسط و گسترش </w:t>
      </w:r>
      <w:r w:rsidR="00755556" w:rsidRPr="001A04CD">
        <w:rPr>
          <w:rStyle w:val="Char4"/>
          <w:spacing w:val="-4"/>
          <w:rtl/>
        </w:rPr>
        <w:t>ی</w:t>
      </w:r>
      <w:r w:rsidRPr="001A04CD">
        <w:rPr>
          <w:rStyle w:val="Char4"/>
          <w:spacing w:val="-4"/>
          <w:rtl/>
        </w:rPr>
        <w:t xml:space="preserve">ابد، چنان </w:t>
      </w:r>
      <w:r w:rsidR="00755556" w:rsidRPr="001A04CD">
        <w:rPr>
          <w:rStyle w:val="Char4"/>
          <w:spacing w:val="-4"/>
          <w:rtl/>
        </w:rPr>
        <w:t>ک</w:t>
      </w:r>
      <w:r w:rsidRPr="001A04CD">
        <w:rPr>
          <w:rStyle w:val="Char4"/>
          <w:spacing w:val="-4"/>
          <w:rtl/>
        </w:rPr>
        <w:t>ه بر آنان</w:t>
      </w:r>
      <w:r w:rsidR="000E63F6">
        <w:rPr>
          <w:rStyle w:val="Char4"/>
          <w:spacing w:val="-4"/>
          <w:rtl/>
        </w:rPr>
        <w:t>ی</w:t>
      </w:r>
      <w:r w:rsidRPr="001A04CD">
        <w:rPr>
          <w:rStyle w:val="Char4"/>
          <w:spacing w:val="-4"/>
          <w:rtl/>
        </w:rPr>
        <w:t xml:space="preserve"> </w:t>
      </w:r>
      <w:r w:rsidR="00755556" w:rsidRPr="001A04CD">
        <w:rPr>
          <w:rStyle w:val="Char4"/>
          <w:spacing w:val="-4"/>
          <w:rtl/>
        </w:rPr>
        <w:t>ک</w:t>
      </w:r>
      <w:r w:rsidRPr="001A04CD">
        <w:rPr>
          <w:rStyle w:val="Char4"/>
          <w:spacing w:val="-4"/>
          <w:rtl/>
        </w:rPr>
        <w:t xml:space="preserve">ه قبل از شما بودند، بسط و گسترش </w:t>
      </w:r>
      <w:r w:rsidR="00755556" w:rsidRPr="001A04CD">
        <w:rPr>
          <w:rStyle w:val="Char4"/>
          <w:spacing w:val="-4"/>
          <w:rtl/>
        </w:rPr>
        <w:t>ی</w:t>
      </w:r>
      <w:r w:rsidRPr="001A04CD">
        <w:rPr>
          <w:rStyle w:val="Char4"/>
          <w:spacing w:val="-4"/>
          <w:rtl/>
        </w:rPr>
        <w:t>افته بود، و به آن رغبت و رقابت نما</w:t>
      </w:r>
      <w:r w:rsidR="00755556" w:rsidRPr="001A04CD">
        <w:rPr>
          <w:rStyle w:val="Char4"/>
          <w:spacing w:val="-4"/>
          <w:rtl/>
        </w:rPr>
        <w:t>یی</w:t>
      </w:r>
      <w:r w:rsidRPr="001A04CD">
        <w:rPr>
          <w:rStyle w:val="Char4"/>
          <w:spacing w:val="-4"/>
          <w:rtl/>
        </w:rPr>
        <w:t xml:space="preserve">د، چنان </w:t>
      </w:r>
      <w:r w:rsidR="00755556" w:rsidRPr="001A04CD">
        <w:rPr>
          <w:rStyle w:val="Char4"/>
          <w:spacing w:val="-4"/>
          <w:rtl/>
        </w:rPr>
        <w:t>ک</w:t>
      </w:r>
      <w:r w:rsidRPr="001A04CD">
        <w:rPr>
          <w:rStyle w:val="Char4"/>
          <w:spacing w:val="-4"/>
          <w:rtl/>
        </w:rPr>
        <w:t>ه آنان رغبت و رقابت نمودند، و شما را هلا</w:t>
      </w:r>
      <w:r w:rsidR="00755556" w:rsidRPr="001A04CD">
        <w:rPr>
          <w:rStyle w:val="Char4"/>
          <w:spacing w:val="-4"/>
          <w:rtl/>
        </w:rPr>
        <w:t>ک</w:t>
      </w:r>
      <w:r w:rsidRPr="001A04CD">
        <w:rPr>
          <w:rStyle w:val="Char4"/>
          <w:spacing w:val="-4"/>
          <w:rtl/>
        </w:rPr>
        <w:t xml:space="preserve"> سازد، چنان </w:t>
      </w:r>
      <w:r w:rsidR="00755556" w:rsidRPr="001A04CD">
        <w:rPr>
          <w:rStyle w:val="Char4"/>
          <w:spacing w:val="-4"/>
          <w:rtl/>
        </w:rPr>
        <w:t>ک</w:t>
      </w:r>
      <w:r w:rsidRPr="001A04CD">
        <w:rPr>
          <w:rStyle w:val="Char4"/>
          <w:spacing w:val="-4"/>
          <w:rtl/>
        </w:rPr>
        <w:t>ه آن‏ها را هلا</w:t>
      </w:r>
      <w:r w:rsidR="00755556" w:rsidRPr="001A04CD">
        <w:rPr>
          <w:rStyle w:val="Char4"/>
          <w:spacing w:val="-4"/>
          <w:rtl/>
        </w:rPr>
        <w:t>ک</w:t>
      </w:r>
      <w:r w:rsidRPr="001A04CD">
        <w:rPr>
          <w:rStyle w:val="Char4"/>
          <w:spacing w:val="-4"/>
          <w:rtl/>
        </w:rPr>
        <w:t xml:space="preserve"> ساخت»</w:t>
      </w:r>
      <w:r w:rsidRPr="001A04CD">
        <w:rPr>
          <w:rStyle w:val="FootnoteReference"/>
          <w:rFonts w:ascii="IRNazli" w:hAnsi="IRNazli" w:cs="IRNazli"/>
          <w:spacing w:val="-4"/>
          <w:sz w:val="28"/>
          <w:szCs w:val="28"/>
          <w:rtl/>
        </w:rPr>
        <w:footnoteReference w:id="567"/>
      </w:r>
      <w:r w:rsidR="00DD65AC" w:rsidRPr="001A04CD">
        <w:rPr>
          <w:rStyle w:val="Char4"/>
          <w:rFonts w:hint="cs"/>
          <w:spacing w:val="-4"/>
          <w:rtl/>
        </w:rPr>
        <w:t>.</w:t>
      </w:r>
      <w:r w:rsidRPr="001A04CD">
        <w:rPr>
          <w:rStyle w:val="Char4"/>
          <w:spacing w:val="-4"/>
          <w:rtl/>
        </w:rPr>
        <w:t xml:space="preserve"> ا</w:t>
      </w:r>
      <w:r w:rsidR="00755556" w:rsidRPr="001A04CD">
        <w:rPr>
          <w:rStyle w:val="Char4"/>
          <w:spacing w:val="-4"/>
          <w:rtl/>
        </w:rPr>
        <w:t>ی</w:t>
      </w:r>
      <w:r w:rsidRPr="001A04CD">
        <w:rPr>
          <w:rStyle w:val="Char4"/>
          <w:spacing w:val="-4"/>
          <w:rtl/>
        </w:rPr>
        <w:t>ن چن</w:t>
      </w:r>
      <w:r w:rsidR="00755556" w:rsidRPr="001A04CD">
        <w:rPr>
          <w:rStyle w:val="Char4"/>
          <w:spacing w:val="-4"/>
          <w:rtl/>
        </w:rPr>
        <w:t>ی</w:t>
      </w:r>
      <w:r w:rsidRPr="001A04CD">
        <w:rPr>
          <w:rStyle w:val="Char4"/>
          <w:spacing w:val="-4"/>
          <w:rtl/>
        </w:rPr>
        <w:t>ن در الترغ</w:t>
      </w:r>
      <w:r w:rsidR="00755556" w:rsidRPr="001A04CD">
        <w:rPr>
          <w:rStyle w:val="Char4"/>
          <w:spacing w:val="-4"/>
          <w:rtl/>
        </w:rPr>
        <w:t>ی</w:t>
      </w:r>
      <w:r w:rsidRPr="001A04CD">
        <w:rPr>
          <w:rStyle w:val="Char4"/>
          <w:spacing w:val="-4"/>
          <w:rtl/>
        </w:rPr>
        <w:t>ب (141/5) آمده است.</w:t>
      </w:r>
    </w:p>
    <w:p w:rsidR="00BD3D1B" w:rsidRPr="00CF30F3" w:rsidRDefault="00BD3D1B" w:rsidP="00BA0C40">
      <w:pPr>
        <w:pStyle w:val="a5"/>
        <w:rPr>
          <w:rtl/>
        </w:rPr>
      </w:pPr>
      <w:bookmarkStart w:id="519" w:name="_Toc441684030"/>
      <w:r w:rsidRPr="00CF30F3">
        <w:rPr>
          <w:rtl/>
        </w:rPr>
        <w:t>حديث ابوذر در اين باره</w:t>
      </w:r>
      <w:bookmarkEnd w:id="519"/>
    </w:p>
    <w:p w:rsidR="00BD3D1B" w:rsidRPr="002E3A23" w:rsidRDefault="00BD3D1B" w:rsidP="009A3C8E">
      <w:pPr>
        <w:pStyle w:val="PlainText"/>
        <w:ind w:firstLine="284"/>
        <w:jc w:val="both"/>
        <w:rPr>
          <w:rStyle w:val="Char4"/>
          <w:spacing w:val="-4"/>
          <w:rtl/>
        </w:rPr>
      </w:pPr>
      <w:r w:rsidRPr="002E3A23">
        <w:rPr>
          <w:rStyle w:val="Char4"/>
          <w:spacing w:val="-4"/>
          <w:rtl/>
        </w:rPr>
        <w:t>احمد و بزار از ابوذر</w:t>
      </w:r>
      <w:r w:rsidR="00130DB0" w:rsidRPr="002E3A23">
        <w:rPr>
          <w:rStyle w:val="Char4"/>
          <w:spacing w:val="-4"/>
          <w:rtl/>
        </w:rPr>
        <w:t xml:space="preserve"> </w:t>
      </w:r>
      <w:r w:rsidR="00130DB0" w:rsidRPr="002E3A23">
        <w:rPr>
          <w:rStyle w:val="Char4"/>
          <w:rFonts w:ascii="CTraditional Arabic" w:hAnsi="CTraditional Arabic" w:cs="CTraditional Arabic"/>
          <w:spacing w:val="-4"/>
          <w:rtl/>
        </w:rPr>
        <w:t>س</w:t>
      </w:r>
      <w:r w:rsidRPr="002E3A23">
        <w:rPr>
          <w:rStyle w:val="Char4"/>
          <w:spacing w:val="-4"/>
          <w:rtl/>
        </w:rPr>
        <w:t xml:space="preserve"> روا</w:t>
      </w:r>
      <w:r w:rsidR="00755556" w:rsidRPr="002E3A23">
        <w:rPr>
          <w:rStyle w:val="Char4"/>
          <w:spacing w:val="-4"/>
          <w:rtl/>
        </w:rPr>
        <w:t>ی</w:t>
      </w:r>
      <w:r w:rsidRPr="002E3A23">
        <w:rPr>
          <w:rStyle w:val="Char4"/>
          <w:spacing w:val="-4"/>
          <w:rtl/>
        </w:rPr>
        <w:t xml:space="preserve">ت نموده‏اند، </w:t>
      </w:r>
      <w:r w:rsidR="00755556" w:rsidRPr="002E3A23">
        <w:rPr>
          <w:rStyle w:val="Char4"/>
          <w:spacing w:val="-4"/>
          <w:rtl/>
        </w:rPr>
        <w:t>ک</w:t>
      </w:r>
      <w:r w:rsidRPr="002E3A23">
        <w:rPr>
          <w:rStyle w:val="Char4"/>
          <w:spacing w:val="-4"/>
          <w:rtl/>
        </w:rPr>
        <w:t>ه گفت: در حال</w:t>
      </w:r>
      <w:r w:rsidR="000E63F6" w:rsidRPr="002E3A23">
        <w:rPr>
          <w:rStyle w:val="Char4"/>
          <w:spacing w:val="-4"/>
          <w:rtl/>
        </w:rPr>
        <w:t>ی</w:t>
      </w:r>
      <w:r w:rsidRPr="002E3A23">
        <w:rPr>
          <w:rStyle w:val="Char4"/>
          <w:spacing w:val="-4"/>
          <w:rtl/>
        </w:rPr>
        <w:t xml:space="preserve"> </w:t>
      </w:r>
      <w:r w:rsidR="00755556" w:rsidRPr="002E3A23">
        <w:rPr>
          <w:rStyle w:val="Char4"/>
          <w:spacing w:val="-4"/>
          <w:rtl/>
        </w:rPr>
        <w:t>ک</w:t>
      </w:r>
      <w:r w:rsidRPr="002E3A23">
        <w:rPr>
          <w:rStyle w:val="Char4"/>
          <w:spacing w:val="-4"/>
          <w:rtl/>
        </w:rPr>
        <w:t>ه پ</w:t>
      </w:r>
      <w:r w:rsidR="00755556" w:rsidRPr="002E3A23">
        <w:rPr>
          <w:rStyle w:val="Char4"/>
          <w:spacing w:val="-4"/>
          <w:rtl/>
        </w:rPr>
        <w:t>ی</w:t>
      </w:r>
      <w:r w:rsidRPr="002E3A23">
        <w:rPr>
          <w:rStyle w:val="Char4"/>
          <w:spacing w:val="-4"/>
          <w:rtl/>
        </w:rPr>
        <w:t xml:space="preserve">امبر </w:t>
      </w:r>
      <w:r w:rsidRPr="002E3A23">
        <w:rPr>
          <w:rFonts w:cs="CTraditional Arabic"/>
          <w:spacing w:val="-4"/>
          <w:sz w:val="28"/>
          <w:szCs w:val="28"/>
          <w:rtl/>
        </w:rPr>
        <w:t>ص</w:t>
      </w:r>
      <w:r w:rsidRPr="002E3A23">
        <w:rPr>
          <w:rStyle w:val="Char4"/>
          <w:spacing w:val="-4"/>
          <w:rtl/>
        </w:rPr>
        <w:t xml:space="preserve"> </w:t>
      </w:r>
      <w:r w:rsidRPr="002E3A23">
        <w:rPr>
          <w:rStyle w:val="Char4"/>
          <w:rFonts w:hint="cs"/>
          <w:spacing w:val="-4"/>
          <w:rtl/>
        </w:rPr>
        <w:t>(</w:t>
      </w:r>
      <w:r w:rsidRPr="002E3A23">
        <w:rPr>
          <w:rStyle w:val="Char4"/>
          <w:spacing w:val="-4"/>
          <w:rtl/>
        </w:rPr>
        <w:t>نشسته</w:t>
      </w:r>
      <w:r w:rsidRPr="002E3A23">
        <w:rPr>
          <w:rStyle w:val="Char4"/>
          <w:rFonts w:hint="cs"/>
          <w:spacing w:val="-4"/>
          <w:rtl/>
        </w:rPr>
        <w:t>)</w:t>
      </w:r>
      <w:r w:rsidRPr="002E3A23">
        <w:rPr>
          <w:rStyle w:val="Char4"/>
          <w:spacing w:val="-4"/>
          <w:rtl/>
        </w:rPr>
        <w:t xml:space="preserve"> بود، اعراب</w:t>
      </w:r>
      <w:r w:rsidR="00755556" w:rsidRPr="002E3A23">
        <w:rPr>
          <w:rStyle w:val="Char4"/>
          <w:spacing w:val="-4"/>
          <w:rtl/>
        </w:rPr>
        <w:t>ی</w:t>
      </w:r>
      <w:r w:rsidR="000E63F6" w:rsidRPr="002E3A23">
        <w:rPr>
          <w:rStyle w:val="Char4"/>
          <w:spacing w:val="-4"/>
          <w:rtl/>
        </w:rPr>
        <w:t>ی</w:t>
      </w:r>
      <w:r w:rsidRPr="002E3A23">
        <w:rPr>
          <w:rStyle w:val="Char4"/>
          <w:spacing w:val="-4"/>
          <w:rtl/>
        </w:rPr>
        <w:t xml:space="preserve"> </w:t>
      </w:r>
      <w:r w:rsidR="00755556" w:rsidRPr="002E3A23">
        <w:rPr>
          <w:rStyle w:val="Char4"/>
          <w:spacing w:val="-4"/>
          <w:rtl/>
        </w:rPr>
        <w:t>ک</w:t>
      </w:r>
      <w:r w:rsidRPr="002E3A23">
        <w:rPr>
          <w:rStyle w:val="Char4"/>
          <w:spacing w:val="-4"/>
          <w:rtl/>
        </w:rPr>
        <w:t>ه خش</w:t>
      </w:r>
      <w:r w:rsidR="00755556" w:rsidRPr="002E3A23">
        <w:rPr>
          <w:rStyle w:val="Char4"/>
          <w:spacing w:val="-4"/>
          <w:rtl/>
        </w:rPr>
        <w:t>ک</w:t>
      </w:r>
      <w:r w:rsidR="000E63F6" w:rsidRPr="002E3A23">
        <w:rPr>
          <w:rStyle w:val="Char4"/>
          <w:spacing w:val="-4"/>
          <w:rtl/>
        </w:rPr>
        <w:t>ی</w:t>
      </w:r>
      <w:r w:rsidRPr="002E3A23">
        <w:rPr>
          <w:rStyle w:val="Char4"/>
          <w:spacing w:val="-4"/>
          <w:rtl/>
        </w:rPr>
        <w:t xml:space="preserve"> و درشت</w:t>
      </w:r>
      <w:r w:rsidR="000E63F6" w:rsidRPr="002E3A23">
        <w:rPr>
          <w:rStyle w:val="Char4"/>
          <w:spacing w:val="-4"/>
          <w:rtl/>
        </w:rPr>
        <w:t>ی</w:t>
      </w:r>
      <w:r w:rsidRPr="002E3A23">
        <w:rPr>
          <w:rStyle w:val="Char4"/>
          <w:spacing w:val="-4"/>
          <w:rtl/>
        </w:rPr>
        <w:t xml:space="preserve"> در وجودش هو</w:t>
      </w:r>
      <w:r w:rsidR="00755556" w:rsidRPr="002E3A23">
        <w:rPr>
          <w:rStyle w:val="Char4"/>
          <w:spacing w:val="-4"/>
          <w:rtl/>
        </w:rPr>
        <w:t>ی</w:t>
      </w:r>
      <w:r w:rsidRPr="002E3A23">
        <w:rPr>
          <w:rStyle w:val="Char4"/>
          <w:spacing w:val="-4"/>
          <w:rtl/>
        </w:rPr>
        <w:t>دا بود برخاست و گفت: ا</w:t>
      </w:r>
      <w:r w:rsidR="000E63F6" w:rsidRPr="002E3A23">
        <w:rPr>
          <w:rStyle w:val="Char4"/>
          <w:spacing w:val="-4"/>
          <w:rtl/>
        </w:rPr>
        <w:t>ی</w:t>
      </w:r>
      <w:r w:rsidRPr="002E3A23">
        <w:rPr>
          <w:rStyle w:val="Char4"/>
          <w:spacing w:val="-4"/>
          <w:rtl/>
        </w:rPr>
        <w:t xml:space="preserve"> رسول خدا، قحط سال</w:t>
      </w:r>
      <w:r w:rsidR="000E63F6" w:rsidRPr="002E3A23">
        <w:rPr>
          <w:rStyle w:val="Char4"/>
          <w:spacing w:val="-4"/>
          <w:rtl/>
        </w:rPr>
        <w:t>ی</w:t>
      </w:r>
      <w:r w:rsidRPr="002E3A23">
        <w:rPr>
          <w:rStyle w:val="Char4"/>
          <w:spacing w:val="-4"/>
          <w:rtl/>
        </w:rPr>
        <w:t xml:space="preserve"> ما را بلع</w:t>
      </w:r>
      <w:r w:rsidR="00755556" w:rsidRPr="002E3A23">
        <w:rPr>
          <w:rStyle w:val="Char4"/>
          <w:spacing w:val="-4"/>
          <w:rtl/>
        </w:rPr>
        <w:t>ی</w:t>
      </w:r>
      <w:r w:rsidRPr="002E3A23">
        <w:rPr>
          <w:rStyle w:val="Char4"/>
          <w:spacing w:val="-4"/>
          <w:rtl/>
        </w:rPr>
        <w:t>ده است، پ</w:t>
      </w:r>
      <w:r w:rsidR="00755556" w:rsidRPr="002E3A23">
        <w:rPr>
          <w:rStyle w:val="Char4"/>
          <w:spacing w:val="-4"/>
          <w:rtl/>
        </w:rPr>
        <w:t>ی</w:t>
      </w:r>
      <w:r w:rsidRPr="002E3A23">
        <w:rPr>
          <w:rStyle w:val="Char4"/>
          <w:spacing w:val="-4"/>
          <w:rtl/>
        </w:rPr>
        <w:t xml:space="preserve">امبر </w:t>
      </w:r>
      <w:r w:rsidRPr="002E3A23">
        <w:rPr>
          <w:rFonts w:cs="CTraditional Arabic"/>
          <w:spacing w:val="-4"/>
          <w:sz w:val="28"/>
          <w:szCs w:val="28"/>
          <w:rtl/>
        </w:rPr>
        <w:t>ص</w:t>
      </w:r>
      <w:r w:rsidRPr="002E3A23">
        <w:rPr>
          <w:rStyle w:val="Char4"/>
          <w:spacing w:val="-4"/>
          <w:rtl/>
        </w:rPr>
        <w:t xml:space="preserve"> فرمود: «غ</w:t>
      </w:r>
      <w:r w:rsidR="00755556" w:rsidRPr="002E3A23">
        <w:rPr>
          <w:rStyle w:val="Char4"/>
          <w:spacing w:val="-4"/>
          <w:rtl/>
        </w:rPr>
        <w:t>ی</w:t>
      </w:r>
      <w:r w:rsidRPr="002E3A23">
        <w:rPr>
          <w:rStyle w:val="Char4"/>
          <w:spacing w:val="-4"/>
          <w:rtl/>
        </w:rPr>
        <w:t>ر آن بر شما خوفنا</w:t>
      </w:r>
      <w:r w:rsidR="00755556" w:rsidRPr="002E3A23">
        <w:rPr>
          <w:rStyle w:val="Char4"/>
          <w:spacing w:val="-4"/>
          <w:rtl/>
        </w:rPr>
        <w:t>ک</w:t>
      </w:r>
      <w:r w:rsidRPr="002E3A23">
        <w:rPr>
          <w:rStyle w:val="Char4"/>
          <w:spacing w:val="-4"/>
          <w:rtl/>
        </w:rPr>
        <w:t xml:space="preserve">‏تر است، آن وقت </w:t>
      </w:r>
      <w:r w:rsidR="00755556" w:rsidRPr="002E3A23">
        <w:rPr>
          <w:rStyle w:val="Char4"/>
          <w:spacing w:val="-4"/>
          <w:rtl/>
        </w:rPr>
        <w:t>ک</w:t>
      </w:r>
      <w:r w:rsidRPr="002E3A23">
        <w:rPr>
          <w:rStyle w:val="Char4"/>
          <w:spacing w:val="-4"/>
          <w:rtl/>
        </w:rPr>
        <w:t>ه دن</w:t>
      </w:r>
      <w:r w:rsidR="00755556" w:rsidRPr="002E3A23">
        <w:rPr>
          <w:rStyle w:val="Char4"/>
          <w:spacing w:val="-4"/>
          <w:rtl/>
        </w:rPr>
        <w:t>ی</w:t>
      </w:r>
      <w:r w:rsidRPr="002E3A23">
        <w:rPr>
          <w:rStyle w:val="Char4"/>
          <w:spacing w:val="-4"/>
          <w:rtl/>
        </w:rPr>
        <w:t>ا برا</w:t>
      </w:r>
      <w:r w:rsidR="000E63F6" w:rsidRPr="002E3A23">
        <w:rPr>
          <w:rStyle w:val="Char4"/>
          <w:spacing w:val="-4"/>
          <w:rtl/>
        </w:rPr>
        <w:t>ی</w:t>
      </w:r>
      <w:r w:rsidR="00FE48A2" w:rsidRPr="002E3A23">
        <w:rPr>
          <w:rStyle w:val="Char4"/>
          <w:spacing w:val="-4"/>
          <w:rtl/>
        </w:rPr>
        <w:t xml:space="preserve">‌تان </w:t>
      </w:r>
      <w:r w:rsidRPr="002E3A23">
        <w:rPr>
          <w:rStyle w:val="Char4"/>
          <w:spacing w:val="-4"/>
          <w:rtl/>
        </w:rPr>
        <w:t xml:space="preserve">به </w:t>
      </w:r>
      <w:r w:rsidR="00755556" w:rsidRPr="002E3A23">
        <w:rPr>
          <w:rStyle w:val="Char4"/>
          <w:spacing w:val="-4"/>
          <w:rtl/>
        </w:rPr>
        <w:t>ک</w:t>
      </w:r>
      <w:r w:rsidRPr="002E3A23">
        <w:rPr>
          <w:rStyle w:val="Char4"/>
          <w:spacing w:val="-4"/>
          <w:rtl/>
        </w:rPr>
        <w:t>ثرت داده شود، ا</w:t>
      </w:r>
      <w:r w:rsidR="000E63F6" w:rsidRPr="002E3A23">
        <w:rPr>
          <w:rStyle w:val="Char4"/>
          <w:spacing w:val="-4"/>
          <w:rtl/>
        </w:rPr>
        <w:t>ی</w:t>
      </w:r>
      <w:r w:rsidRPr="002E3A23">
        <w:rPr>
          <w:rStyle w:val="Char4"/>
          <w:spacing w:val="-4"/>
          <w:rtl/>
        </w:rPr>
        <w:t xml:space="preserve"> </w:t>
      </w:r>
      <w:r w:rsidR="00755556" w:rsidRPr="002E3A23">
        <w:rPr>
          <w:rStyle w:val="Char4"/>
          <w:spacing w:val="-4"/>
          <w:rtl/>
        </w:rPr>
        <w:t>ک</w:t>
      </w:r>
      <w:r w:rsidRPr="002E3A23">
        <w:rPr>
          <w:rStyle w:val="Char4"/>
          <w:spacing w:val="-4"/>
          <w:rtl/>
        </w:rPr>
        <w:t xml:space="preserve">اش </w:t>
      </w:r>
      <w:r w:rsidR="00755556" w:rsidRPr="002E3A23">
        <w:rPr>
          <w:rStyle w:val="Char4"/>
          <w:spacing w:val="-4"/>
          <w:rtl/>
        </w:rPr>
        <w:t>ک</w:t>
      </w:r>
      <w:r w:rsidRPr="002E3A23">
        <w:rPr>
          <w:rStyle w:val="Char4"/>
          <w:spacing w:val="-4"/>
          <w:rtl/>
        </w:rPr>
        <w:t>ه آن وقت امّت من طلا نپوشند»</w:t>
      </w:r>
      <w:r w:rsidRPr="002E3A23">
        <w:rPr>
          <w:rStyle w:val="FootnoteReference"/>
          <w:rFonts w:ascii="IRNazli" w:hAnsi="IRNazli" w:cs="IRNazli"/>
          <w:spacing w:val="-4"/>
          <w:sz w:val="28"/>
          <w:szCs w:val="28"/>
          <w:rtl/>
        </w:rPr>
        <w:footnoteReference w:id="568"/>
      </w:r>
      <w:r w:rsidRPr="002E3A23">
        <w:rPr>
          <w:rStyle w:val="Char4"/>
          <w:spacing w:val="-4"/>
          <w:rtl/>
        </w:rPr>
        <w:t>، و راو</w:t>
      </w:r>
      <w:r w:rsidR="00755556" w:rsidRPr="002E3A23">
        <w:rPr>
          <w:rStyle w:val="Char4"/>
          <w:spacing w:val="-4"/>
          <w:rtl/>
        </w:rPr>
        <w:t>ی</w:t>
      </w:r>
      <w:r w:rsidRPr="002E3A23">
        <w:rPr>
          <w:rStyle w:val="Char4"/>
          <w:spacing w:val="-4"/>
          <w:rtl/>
        </w:rPr>
        <w:t>ان احمد، راو</w:t>
      </w:r>
      <w:r w:rsidR="00755556" w:rsidRPr="002E3A23">
        <w:rPr>
          <w:rStyle w:val="Char4"/>
          <w:spacing w:val="-4"/>
          <w:rtl/>
        </w:rPr>
        <w:t>ی</w:t>
      </w:r>
      <w:r w:rsidRPr="002E3A23">
        <w:rPr>
          <w:rStyle w:val="Char4"/>
          <w:spacing w:val="-4"/>
          <w:rtl/>
        </w:rPr>
        <w:t>ان صح</w:t>
      </w:r>
      <w:r w:rsidR="00755556" w:rsidRPr="002E3A23">
        <w:rPr>
          <w:rStyle w:val="Char4"/>
          <w:spacing w:val="-4"/>
          <w:rtl/>
        </w:rPr>
        <w:t>ی</w:t>
      </w:r>
      <w:r w:rsidRPr="002E3A23">
        <w:rPr>
          <w:rStyle w:val="Char4"/>
          <w:spacing w:val="-4"/>
          <w:rtl/>
        </w:rPr>
        <w:t>ح‏اند. ا</w:t>
      </w:r>
      <w:r w:rsidR="00755556" w:rsidRPr="002E3A23">
        <w:rPr>
          <w:rStyle w:val="Char4"/>
          <w:spacing w:val="-4"/>
          <w:rtl/>
        </w:rPr>
        <w:t>ی</w:t>
      </w:r>
      <w:r w:rsidRPr="002E3A23">
        <w:rPr>
          <w:rStyle w:val="Char4"/>
          <w:spacing w:val="-4"/>
          <w:rtl/>
        </w:rPr>
        <w:t>ن چن</w:t>
      </w:r>
      <w:r w:rsidR="00755556" w:rsidRPr="002E3A23">
        <w:rPr>
          <w:rStyle w:val="Char4"/>
          <w:spacing w:val="-4"/>
          <w:rtl/>
        </w:rPr>
        <w:t>ی</w:t>
      </w:r>
      <w:r w:rsidRPr="002E3A23">
        <w:rPr>
          <w:rStyle w:val="Char4"/>
          <w:spacing w:val="-4"/>
          <w:rtl/>
        </w:rPr>
        <w:t>ن در الترغ</w:t>
      </w:r>
      <w:r w:rsidR="00755556" w:rsidRPr="002E3A23">
        <w:rPr>
          <w:rStyle w:val="Char4"/>
          <w:spacing w:val="-4"/>
          <w:rtl/>
        </w:rPr>
        <w:t>ی</w:t>
      </w:r>
      <w:r w:rsidRPr="002E3A23">
        <w:rPr>
          <w:rStyle w:val="Char4"/>
          <w:spacing w:val="-4"/>
          <w:rtl/>
        </w:rPr>
        <w:t>ب (144/5) آمده است.</w:t>
      </w:r>
    </w:p>
    <w:p w:rsidR="00BD3D1B" w:rsidRPr="00CF30F3" w:rsidRDefault="00BD3D1B" w:rsidP="00BA0C40">
      <w:pPr>
        <w:pStyle w:val="a5"/>
        <w:rPr>
          <w:rtl/>
        </w:rPr>
      </w:pPr>
      <w:bookmarkStart w:id="520" w:name="_Toc441684031"/>
      <w:r w:rsidRPr="00CF30F3">
        <w:rPr>
          <w:rtl/>
        </w:rPr>
        <w:t>حديث ابوسعيد در اين باره</w:t>
      </w:r>
      <w:bookmarkEnd w:id="520"/>
    </w:p>
    <w:p w:rsidR="00BD3D1B" w:rsidRPr="00906F1B" w:rsidRDefault="00BD3D1B" w:rsidP="00DD65AC">
      <w:pPr>
        <w:pStyle w:val="PlainText"/>
        <w:ind w:firstLine="284"/>
        <w:jc w:val="both"/>
        <w:rPr>
          <w:rStyle w:val="Char4"/>
          <w:rtl/>
        </w:rPr>
      </w:pPr>
      <w:r w:rsidRPr="00906F1B">
        <w:rPr>
          <w:rStyle w:val="Char4"/>
          <w:rtl/>
        </w:rPr>
        <w:t>ش</w:t>
      </w:r>
      <w:r w:rsidR="00755556">
        <w:rPr>
          <w:rStyle w:val="Char4"/>
          <w:rtl/>
        </w:rPr>
        <w:t>ی</w:t>
      </w:r>
      <w:r w:rsidRPr="00906F1B">
        <w:rPr>
          <w:rStyle w:val="Char4"/>
          <w:rtl/>
        </w:rPr>
        <w:t>خ</w:t>
      </w:r>
      <w:r w:rsidR="00755556">
        <w:rPr>
          <w:rStyle w:val="Char4"/>
          <w:rtl/>
        </w:rPr>
        <w:t>ی</w:t>
      </w:r>
      <w:r w:rsidRPr="00906F1B">
        <w:rPr>
          <w:rStyle w:val="Char4"/>
          <w:rtl/>
        </w:rPr>
        <w:t>ن - [بخار</w:t>
      </w:r>
      <w:r w:rsidR="000E63F6">
        <w:rPr>
          <w:rStyle w:val="Char4"/>
          <w:rtl/>
        </w:rPr>
        <w:t>ی</w:t>
      </w:r>
      <w:r w:rsidRPr="00906F1B">
        <w:rPr>
          <w:rStyle w:val="Char4"/>
          <w:rtl/>
        </w:rPr>
        <w:t xml:space="preserve"> و مسلم]</w:t>
      </w:r>
      <w:r w:rsidR="008B6953">
        <w:rPr>
          <w:rStyle w:val="Char4"/>
          <w:rtl/>
        </w:rPr>
        <w:t xml:space="preserve"> </w:t>
      </w:r>
      <w:r w:rsidRPr="00906F1B">
        <w:rPr>
          <w:rStyle w:val="Char4"/>
          <w:rtl/>
        </w:rPr>
        <w:t>- از ابوسع</w:t>
      </w:r>
      <w:r w:rsidR="00755556">
        <w:rPr>
          <w:rStyle w:val="Char4"/>
          <w:rtl/>
        </w:rPr>
        <w:t>ی</w:t>
      </w:r>
      <w:r w:rsidRPr="00906F1B">
        <w:rPr>
          <w:rStyle w:val="Char4"/>
          <w:rtl/>
        </w:rPr>
        <w:t>د خدر</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در حد</w:t>
      </w:r>
      <w:r w:rsidR="00755556">
        <w:rPr>
          <w:rStyle w:val="Char4"/>
          <w:rtl/>
        </w:rPr>
        <w:t>ی</w:t>
      </w:r>
      <w:r w:rsidRPr="00906F1B">
        <w:rPr>
          <w:rStyle w:val="Char4"/>
          <w:rtl/>
        </w:rPr>
        <w:t>ث</w:t>
      </w:r>
      <w:r w:rsidR="000E63F6">
        <w:rPr>
          <w:rStyle w:val="Char4"/>
          <w:rtl/>
        </w:rPr>
        <w:t>ی</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بر منبر نشست، و ما در اطرافش نشست</w:t>
      </w:r>
      <w:r w:rsidR="00755556">
        <w:rPr>
          <w:rStyle w:val="Char4"/>
          <w:rtl/>
        </w:rPr>
        <w:t>ی</w:t>
      </w:r>
      <w:r w:rsidRPr="00906F1B">
        <w:rPr>
          <w:rStyle w:val="Char4"/>
          <w:rtl/>
        </w:rPr>
        <w:t>م، گفت: «از آنچه من بر شما م</w:t>
      </w:r>
      <w:r w:rsidR="000E63F6">
        <w:rPr>
          <w:rStyle w:val="Char4"/>
          <w:rtl/>
        </w:rPr>
        <w:t>ی</w:t>
      </w:r>
      <w:r w:rsidRPr="00906F1B">
        <w:rPr>
          <w:rStyle w:val="Char4"/>
          <w:rtl/>
        </w:rPr>
        <w:t>‏ترسم ا</w:t>
      </w:r>
      <w:r w:rsidR="00755556">
        <w:rPr>
          <w:rStyle w:val="Char4"/>
          <w:rtl/>
        </w:rPr>
        <w:t>ی</w:t>
      </w:r>
      <w:r w:rsidRPr="00906F1B">
        <w:rPr>
          <w:rStyle w:val="Char4"/>
          <w:rtl/>
        </w:rPr>
        <w:t xml:space="preserve">ن است </w:t>
      </w:r>
      <w:r w:rsidR="00755556">
        <w:rPr>
          <w:rStyle w:val="Char4"/>
          <w:rtl/>
        </w:rPr>
        <w:t>ک</w:t>
      </w:r>
      <w:r w:rsidRPr="00906F1B">
        <w:rPr>
          <w:rStyle w:val="Char4"/>
          <w:rtl/>
        </w:rPr>
        <w:t>ه خداوند از تازگ</w:t>
      </w:r>
      <w:r w:rsidR="000E63F6">
        <w:rPr>
          <w:rStyle w:val="Char4"/>
          <w:rtl/>
        </w:rPr>
        <w:t>ی</w:t>
      </w:r>
      <w:r w:rsidRPr="00906F1B">
        <w:rPr>
          <w:rStyle w:val="Char4"/>
          <w:rtl/>
        </w:rPr>
        <w:t xml:space="preserve"> دن</w:t>
      </w:r>
      <w:r w:rsidR="00755556">
        <w:rPr>
          <w:rStyle w:val="Char4"/>
          <w:rtl/>
        </w:rPr>
        <w:t>ی</w:t>
      </w:r>
      <w:r w:rsidRPr="00906F1B">
        <w:rPr>
          <w:rStyle w:val="Char4"/>
          <w:rtl/>
        </w:rPr>
        <w:t>ا و ز</w:t>
      </w:r>
      <w:r w:rsidR="00755556">
        <w:rPr>
          <w:rStyle w:val="Char4"/>
          <w:rtl/>
        </w:rPr>
        <w:t>ی</w:t>
      </w:r>
      <w:r w:rsidRPr="00906F1B">
        <w:rPr>
          <w:rStyle w:val="Char4"/>
          <w:rtl/>
        </w:rPr>
        <w:t>نت آن برا</w:t>
      </w:r>
      <w:r w:rsidR="000E63F6">
        <w:rPr>
          <w:rStyle w:val="Char4"/>
          <w:rtl/>
        </w:rPr>
        <w:t>ی</w:t>
      </w:r>
      <w:r w:rsidR="00FE48A2">
        <w:rPr>
          <w:rStyle w:val="Char4"/>
          <w:rtl/>
        </w:rPr>
        <w:t xml:space="preserve">‌تان </w:t>
      </w:r>
      <w:r w:rsidRPr="00906F1B">
        <w:rPr>
          <w:rStyle w:val="Char4"/>
          <w:rtl/>
        </w:rPr>
        <w:t>باز م</w:t>
      </w:r>
      <w:r w:rsidR="000E63F6">
        <w:rPr>
          <w:rStyle w:val="Char4"/>
          <w:rtl/>
        </w:rPr>
        <w:t>ی</w:t>
      </w:r>
      <w:r w:rsidRPr="00906F1B">
        <w:rPr>
          <w:rStyle w:val="Char4"/>
          <w:rtl/>
        </w:rPr>
        <w:t>‏</w:t>
      </w:r>
      <w:r w:rsidR="00755556">
        <w:rPr>
          <w:rStyle w:val="Char4"/>
          <w:rtl/>
        </w:rPr>
        <w:t>ک</w:t>
      </w:r>
      <w:r w:rsidRPr="00906F1B">
        <w:rPr>
          <w:rStyle w:val="Char4"/>
          <w:rtl/>
        </w:rPr>
        <w:t>ند»</w:t>
      </w:r>
      <w:r w:rsidRPr="00906F1B">
        <w:rPr>
          <w:rStyle w:val="FootnoteReference"/>
          <w:rFonts w:ascii="IRNazli" w:hAnsi="IRNazli" w:cs="IRNazli"/>
          <w:sz w:val="28"/>
          <w:szCs w:val="28"/>
          <w:rtl/>
        </w:rPr>
        <w:footnoteReference w:id="569"/>
      </w:r>
      <w:r w:rsidR="00DD65AC">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الترغ</w:t>
      </w:r>
      <w:r w:rsidR="00755556">
        <w:rPr>
          <w:rStyle w:val="Char4"/>
          <w:rtl/>
        </w:rPr>
        <w:t>ی</w:t>
      </w:r>
      <w:r w:rsidRPr="00906F1B">
        <w:rPr>
          <w:rStyle w:val="Char4"/>
          <w:rtl/>
        </w:rPr>
        <w:t>ب (144/5) آمده است.</w:t>
      </w:r>
    </w:p>
    <w:p w:rsidR="00BD3D1B" w:rsidRPr="00CF30F3" w:rsidRDefault="00BD3D1B" w:rsidP="00BA0C40">
      <w:pPr>
        <w:pStyle w:val="a5"/>
        <w:rPr>
          <w:rtl/>
        </w:rPr>
      </w:pPr>
      <w:bookmarkStart w:id="521" w:name="_Toc441684032"/>
      <w:r w:rsidRPr="00CF30F3">
        <w:rPr>
          <w:rtl/>
        </w:rPr>
        <w:t>حديث سعدبن اب</w:t>
      </w:r>
      <w:r w:rsidR="000E63F6">
        <w:rPr>
          <w:rtl/>
        </w:rPr>
        <w:t>ی</w:t>
      </w:r>
      <w:r w:rsidRPr="00CF30F3">
        <w:rPr>
          <w:rtl/>
        </w:rPr>
        <w:t xml:space="preserve"> وقاص در اين باره</w:t>
      </w:r>
      <w:bookmarkEnd w:id="521"/>
    </w:p>
    <w:p w:rsidR="00BD3D1B" w:rsidRPr="00906F1B" w:rsidRDefault="00BD3D1B" w:rsidP="009A3C8E">
      <w:pPr>
        <w:pStyle w:val="PlainText"/>
        <w:ind w:firstLine="284"/>
        <w:jc w:val="both"/>
        <w:rPr>
          <w:rStyle w:val="Char4"/>
          <w:rtl/>
        </w:rPr>
      </w:pPr>
      <w:r w:rsidRPr="00906F1B">
        <w:rPr>
          <w:rStyle w:val="Char4"/>
          <w:rtl/>
        </w:rPr>
        <w:t>ابو</w:t>
      </w:r>
      <w:r w:rsidR="00755556">
        <w:rPr>
          <w:rStyle w:val="Char4"/>
          <w:rtl/>
        </w:rPr>
        <w:t>ی</w:t>
      </w:r>
      <w:r w:rsidRPr="00906F1B">
        <w:rPr>
          <w:rStyle w:val="Char4"/>
          <w:rtl/>
        </w:rPr>
        <w:t>عل</w:t>
      </w:r>
      <w:r w:rsidR="000E63F6">
        <w:rPr>
          <w:rStyle w:val="Char4"/>
          <w:rtl/>
        </w:rPr>
        <w:t>ی</w:t>
      </w:r>
      <w:r w:rsidRPr="00906F1B">
        <w:rPr>
          <w:rStyle w:val="Char4"/>
          <w:rtl/>
        </w:rPr>
        <w:t xml:space="preserve"> و بزار از سعد بن اب</w:t>
      </w:r>
      <w:r w:rsidR="000E63F6">
        <w:rPr>
          <w:rStyle w:val="Char4"/>
          <w:rtl/>
        </w:rPr>
        <w:t>ی</w:t>
      </w:r>
      <w:r w:rsidRPr="00906F1B">
        <w:rPr>
          <w:rStyle w:val="Char4"/>
          <w:rtl/>
        </w:rPr>
        <w:t xml:space="preserve"> وقاص</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فرمود: «من فتنه آسا</w:t>
      </w:r>
      <w:r w:rsidR="00755556">
        <w:rPr>
          <w:rStyle w:val="Char4"/>
          <w:rtl/>
        </w:rPr>
        <w:t>ی</w:t>
      </w:r>
      <w:r w:rsidRPr="00906F1B">
        <w:rPr>
          <w:rStyle w:val="Char4"/>
          <w:rtl/>
        </w:rPr>
        <w:t>ش و دارندگ</w:t>
      </w:r>
      <w:r w:rsidR="000E63F6">
        <w:rPr>
          <w:rStyle w:val="Char4"/>
          <w:rtl/>
        </w:rPr>
        <w:t>ی</w:t>
      </w:r>
      <w:r w:rsidRPr="00906F1B">
        <w:rPr>
          <w:rStyle w:val="Char4"/>
          <w:rtl/>
        </w:rPr>
        <w:t xml:space="preserve"> را برا</w:t>
      </w:r>
      <w:r w:rsidR="000E63F6">
        <w:rPr>
          <w:rStyle w:val="Char4"/>
          <w:rtl/>
        </w:rPr>
        <w:t>ی</w:t>
      </w:r>
      <w:r w:rsidR="00FE48A2">
        <w:rPr>
          <w:rStyle w:val="Char4"/>
          <w:rtl/>
        </w:rPr>
        <w:t xml:space="preserve">‌تان </w:t>
      </w:r>
      <w:r w:rsidRPr="00906F1B">
        <w:rPr>
          <w:rStyle w:val="Char4"/>
          <w:rtl/>
        </w:rPr>
        <w:t>از فتنه سخت</w:t>
      </w:r>
      <w:r w:rsidR="000E63F6">
        <w:rPr>
          <w:rStyle w:val="Char4"/>
          <w:rtl/>
        </w:rPr>
        <w:t>ی</w:t>
      </w:r>
      <w:r w:rsidRPr="00906F1B">
        <w:rPr>
          <w:rStyle w:val="Char4"/>
          <w:rtl/>
        </w:rPr>
        <w:t xml:space="preserve"> و فقر خوفنا</w:t>
      </w:r>
      <w:r w:rsidR="00755556">
        <w:rPr>
          <w:rStyle w:val="Char4"/>
          <w:rtl/>
        </w:rPr>
        <w:t>ک</w:t>
      </w:r>
      <w:r w:rsidRPr="00906F1B">
        <w:rPr>
          <w:rStyle w:val="Char4"/>
          <w:rtl/>
        </w:rPr>
        <w:t>‏تر م</w:t>
      </w:r>
      <w:r w:rsidR="000E63F6">
        <w:rPr>
          <w:rStyle w:val="Char4"/>
          <w:rtl/>
        </w:rPr>
        <w:t>ی</w:t>
      </w:r>
      <w:r w:rsidRPr="00906F1B">
        <w:rPr>
          <w:rStyle w:val="Char4"/>
          <w:rtl/>
        </w:rPr>
        <w:t>‏ب</w:t>
      </w:r>
      <w:r w:rsidR="00755556">
        <w:rPr>
          <w:rStyle w:val="Char4"/>
          <w:rtl/>
        </w:rPr>
        <w:t>ی</w:t>
      </w:r>
      <w:r w:rsidRPr="00906F1B">
        <w:rPr>
          <w:rStyle w:val="Char4"/>
          <w:rtl/>
        </w:rPr>
        <w:t>نم، شما به فتنه سخت</w:t>
      </w:r>
      <w:r w:rsidR="000E63F6">
        <w:rPr>
          <w:rStyle w:val="Char4"/>
          <w:rtl/>
        </w:rPr>
        <w:t>ی</w:t>
      </w:r>
      <w:r w:rsidRPr="00906F1B">
        <w:rPr>
          <w:rStyle w:val="Char4"/>
          <w:rtl/>
        </w:rPr>
        <w:t xml:space="preserve"> آزما</w:t>
      </w:r>
      <w:r w:rsidR="00755556">
        <w:rPr>
          <w:rStyle w:val="Char4"/>
          <w:rtl/>
        </w:rPr>
        <w:t>ی</w:t>
      </w:r>
      <w:r w:rsidRPr="00906F1B">
        <w:rPr>
          <w:rStyle w:val="Char4"/>
          <w:rtl/>
        </w:rPr>
        <w:t>ش شد</w:t>
      </w:r>
      <w:r w:rsidR="00755556">
        <w:rPr>
          <w:rStyle w:val="Char4"/>
          <w:rtl/>
        </w:rPr>
        <w:t>ی</w:t>
      </w:r>
      <w:r w:rsidRPr="00906F1B">
        <w:rPr>
          <w:rStyle w:val="Char4"/>
          <w:rtl/>
        </w:rPr>
        <w:t>د و صبر نمود</w:t>
      </w:r>
      <w:r w:rsidR="00755556">
        <w:rPr>
          <w:rStyle w:val="Char4"/>
          <w:rtl/>
        </w:rPr>
        <w:t>ی</w:t>
      </w:r>
      <w:r w:rsidRPr="00906F1B">
        <w:rPr>
          <w:rStyle w:val="Char4"/>
          <w:rtl/>
        </w:rPr>
        <w:t>د، ول</w:t>
      </w:r>
      <w:r w:rsidR="000E63F6">
        <w:rPr>
          <w:rStyle w:val="Char4"/>
          <w:rtl/>
        </w:rPr>
        <w:t>ی</w:t>
      </w:r>
      <w:r w:rsidRPr="00906F1B">
        <w:rPr>
          <w:rStyle w:val="Char4"/>
          <w:rtl/>
        </w:rPr>
        <w:t xml:space="preserve"> دن</w:t>
      </w:r>
      <w:r w:rsidR="00755556">
        <w:rPr>
          <w:rStyle w:val="Char4"/>
          <w:rtl/>
        </w:rPr>
        <w:t>ی</w:t>
      </w:r>
      <w:r w:rsidRPr="00906F1B">
        <w:rPr>
          <w:rStyle w:val="Char4"/>
          <w:rtl/>
        </w:rPr>
        <w:t>ا ش</w:t>
      </w:r>
      <w:r w:rsidR="00755556">
        <w:rPr>
          <w:rStyle w:val="Char4"/>
          <w:rtl/>
        </w:rPr>
        <w:t>ی</w:t>
      </w:r>
      <w:r w:rsidRPr="00906F1B">
        <w:rPr>
          <w:rStyle w:val="Char4"/>
          <w:rtl/>
        </w:rPr>
        <w:t>ر</w:t>
      </w:r>
      <w:r w:rsidR="00755556">
        <w:rPr>
          <w:rStyle w:val="Char4"/>
          <w:rtl/>
        </w:rPr>
        <w:t>ی</w:t>
      </w:r>
      <w:r w:rsidRPr="00906F1B">
        <w:rPr>
          <w:rStyle w:val="Char4"/>
          <w:rtl/>
        </w:rPr>
        <w:t>ن و سبز است»</w:t>
      </w:r>
      <w:r w:rsidRPr="00906F1B">
        <w:rPr>
          <w:rStyle w:val="FootnoteReference"/>
          <w:rFonts w:ascii="IRNazli" w:hAnsi="IRNazli" w:cs="IRNazli"/>
          <w:sz w:val="28"/>
          <w:szCs w:val="28"/>
          <w:rtl/>
        </w:rPr>
        <w:footnoteReference w:id="570"/>
      </w:r>
      <w:r w:rsidR="00DD65AC">
        <w:rPr>
          <w:rStyle w:val="Char4"/>
          <w:rFonts w:hint="cs"/>
          <w:rtl/>
        </w:rPr>
        <w:t>.</w:t>
      </w:r>
      <w:r w:rsidRPr="00906F1B">
        <w:rPr>
          <w:rStyle w:val="Char4"/>
          <w:rtl/>
        </w:rPr>
        <w:t xml:space="preserve"> در ا</w:t>
      </w:r>
      <w:r w:rsidR="00755556">
        <w:rPr>
          <w:rStyle w:val="Char4"/>
          <w:rtl/>
        </w:rPr>
        <w:t>ی</w:t>
      </w:r>
      <w:r w:rsidRPr="00906F1B">
        <w:rPr>
          <w:rStyle w:val="Char4"/>
          <w:rtl/>
        </w:rPr>
        <w:t>ن راو</w:t>
      </w:r>
      <w:r w:rsidR="00755556">
        <w:rPr>
          <w:rStyle w:val="Char4"/>
          <w:rtl/>
        </w:rPr>
        <w:t>ی</w:t>
      </w:r>
      <w:r w:rsidR="000E63F6">
        <w:rPr>
          <w:rStyle w:val="Char4"/>
          <w:rtl/>
        </w:rPr>
        <w:t>ی</w:t>
      </w:r>
      <w:r w:rsidRPr="00906F1B">
        <w:rPr>
          <w:rStyle w:val="Char4"/>
          <w:rtl/>
        </w:rPr>
        <w:t xml:space="preserve"> آمده </w:t>
      </w:r>
      <w:r w:rsidR="00755556">
        <w:rPr>
          <w:rStyle w:val="Char4"/>
          <w:rtl/>
        </w:rPr>
        <w:t>ک</w:t>
      </w:r>
      <w:r w:rsidRPr="00906F1B">
        <w:rPr>
          <w:rStyle w:val="Char4"/>
          <w:rtl/>
        </w:rPr>
        <w:t>ه از و</w:t>
      </w:r>
      <w:r w:rsidR="000E63F6">
        <w:rPr>
          <w:rStyle w:val="Char4"/>
          <w:rtl/>
        </w:rPr>
        <w:t>ی</w:t>
      </w:r>
      <w:r w:rsidRPr="00906F1B">
        <w:rPr>
          <w:rStyle w:val="Char4"/>
          <w:rtl/>
        </w:rPr>
        <w:t xml:space="preserve"> نام برده نشده است، اما بق</w:t>
      </w:r>
      <w:r w:rsidR="00755556">
        <w:rPr>
          <w:rStyle w:val="Char4"/>
          <w:rtl/>
        </w:rPr>
        <w:t>ی</w:t>
      </w:r>
      <w:r w:rsidRPr="00906F1B">
        <w:rPr>
          <w:rStyle w:val="Char4"/>
          <w:rtl/>
        </w:rPr>
        <w:t>ه راو</w:t>
      </w:r>
      <w:r w:rsidR="00755556">
        <w:rPr>
          <w:rStyle w:val="Char4"/>
          <w:rtl/>
        </w:rPr>
        <w:t>ی</w:t>
      </w:r>
      <w:r w:rsidRPr="00906F1B">
        <w:rPr>
          <w:rStyle w:val="Char4"/>
          <w:rtl/>
        </w:rPr>
        <w:t>ان آن را راو</w:t>
      </w:r>
      <w:r w:rsidR="00755556">
        <w:rPr>
          <w:rStyle w:val="Char4"/>
          <w:rtl/>
        </w:rPr>
        <w:t>ی</w:t>
      </w:r>
      <w:r w:rsidRPr="00906F1B">
        <w:rPr>
          <w:rStyle w:val="Char4"/>
          <w:rtl/>
        </w:rPr>
        <w:t>ان صح</w:t>
      </w:r>
      <w:r w:rsidR="00755556">
        <w:rPr>
          <w:rStyle w:val="Char4"/>
          <w:rtl/>
        </w:rPr>
        <w:t>ی</w:t>
      </w:r>
      <w:r w:rsidRPr="00906F1B">
        <w:rPr>
          <w:rStyle w:val="Char4"/>
          <w:rtl/>
        </w:rPr>
        <w:t>ح‏اند. ا</w:t>
      </w:r>
      <w:r w:rsidR="00755556">
        <w:rPr>
          <w:rStyle w:val="Char4"/>
          <w:rtl/>
        </w:rPr>
        <w:t>ی</w:t>
      </w:r>
      <w:r w:rsidRPr="00906F1B">
        <w:rPr>
          <w:rStyle w:val="Char4"/>
          <w:rtl/>
        </w:rPr>
        <w:t>ن چن</w:t>
      </w:r>
      <w:r w:rsidR="00755556">
        <w:rPr>
          <w:rStyle w:val="Char4"/>
          <w:rtl/>
        </w:rPr>
        <w:t>ی</w:t>
      </w:r>
      <w:r w:rsidRPr="00906F1B">
        <w:rPr>
          <w:rStyle w:val="Char4"/>
          <w:rtl/>
        </w:rPr>
        <w:t>ن در الترغ</w:t>
      </w:r>
      <w:r w:rsidR="00755556">
        <w:rPr>
          <w:rStyle w:val="Char4"/>
          <w:rtl/>
        </w:rPr>
        <w:t>ی</w:t>
      </w:r>
      <w:r w:rsidRPr="00906F1B">
        <w:rPr>
          <w:rStyle w:val="Char4"/>
          <w:rtl/>
        </w:rPr>
        <w:t>ب (145/5) آمده است.</w:t>
      </w:r>
    </w:p>
    <w:p w:rsidR="00BD3D1B" w:rsidRPr="00906F1B" w:rsidRDefault="00BD3D1B" w:rsidP="00BA0C40">
      <w:pPr>
        <w:pStyle w:val="a5"/>
        <w:rPr>
          <w:rStyle w:val="Char4"/>
          <w:rtl/>
        </w:rPr>
      </w:pPr>
      <w:bookmarkStart w:id="522" w:name="_Toc441684033"/>
      <w:r w:rsidRPr="00CF30F3">
        <w:rPr>
          <w:rtl/>
        </w:rPr>
        <w:t>حديث عوف بن مالك</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CF30F3">
        <w:rPr>
          <w:rtl/>
        </w:rPr>
        <w:t>در اين باره</w:t>
      </w:r>
      <w:bookmarkEnd w:id="522"/>
    </w:p>
    <w:p w:rsidR="00BD3D1B" w:rsidRPr="00906F1B" w:rsidRDefault="00BD3D1B" w:rsidP="009A3C8E">
      <w:pPr>
        <w:pStyle w:val="PlainText"/>
        <w:ind w:firstLine="284"/>
        <w:jc w:val="both"/>
        <w:rPr>
          <w:rStyle w:val="Char4"/>
          <w:rtl/>
        </w:rPr>
      </w:pPr>
      <w:r w:rsidRPr="00906F1B">
        <w:rPr>
          <w:rStyle w:val="Char4"/>
          <w:rtl/>
        </w:rPr>
        <w:t>طبران</w:t>
      </w:r>
      <w:r w:rsidR="000E63F6">
        <w:rPr>
          <w:rStyle w:val="Char4"/>
          <w:rtl/>
        </w:rPr>
        <w:t>ی</w:t>
      </w:r>
      <w:r w:rsidRPr="00906F1B">
        <w:rPr>
          <w:rStyle w:val="Char4"/>
          <w:rtl/>
        </w:rPr>
        <w:t xml:space="preserve"> از عوف بن مال</w:t>
      </w:r>
      <w:r w:rsidR="00755556">
        <w:rPr>
          <w:rStyle w:val="Char4"/>
          <w:rtl/>
        </w:rPr>
        <w:t>ک</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در م</w:t>
      </w:r>
      <w:r w:rsidR="00755556">
        <w:rPr>
          <w:rStyle w:val="Char4"/>
          <w:rtl/>
        </w:rPr>
        <w:t>ی</w:t>
      </w:r>
      <w:r w:rsidRPr="00906F1B">
        <w:rPr>
          <w:rStyle w:val="Char4"/>
          <w:rtl/>
        </w:rPr>
        <w:t>ان اصحاب خود برخاست و گفت: «آ</w:t>
      </w:r>
      <w:r w:rsidR="00755556">
        <w:rPr>
          <w:rStyle w:val="Char4"/>
          <w:rtl/>
        </w:rPr>
        <w:t>ی</w:t>
      </w:r>
      <w:r w:rsidRPr="00906F1B">
        <w:rPr>
          <w:rStyle w:val="Char4"/>
          <w:rtl/>
        </w:rPr>
        <w:t xml:space="preserve">ا از فقر - </w:t>
      </w:r>
      <w:r w:rsidR="00755556">
        <w:rPr>
          <w:rStyle w:val="Char4"/>
          <w:rtl/>
        </w:rPr>
        <w:t>ی</w:t>
      </w:r>
      <w:r w:rsidRPr="00906F1B">
        <w:rPr>
          <w:rStyle w:val="Char4"/>
          <w:rtl/>
        </w:rPr>
        <w:t>ا تنگدست</w:t>
      </w:r>
      <w:r w:rsidR="000E63F6">
        <w:rPr>
          <w:rStyle w:val="Char4"/>
          <w:rtl/>
        </w:rPr>
        <w:t>ی</w:t>
      </w:r>
      <w:r w:rsidRPr="00906F1B">
        <w:rPr>
          <w:rStyle w:val="Char4"/>
          <w:rtl/>
        </w:rPr>
        <w:t xml:space="preserve"> - م</w:t>
      </w:r>
      <w:r w:rsidR="000E63F6">
        <w:rPr>
          <w:rStyle w:val="Char4"/>
          <w:rtl/>
        </w:rPr>
        <w:t>ی</w:t>
      </w:r>
      <w:r w:rsidRPr="00906F1B">
        <w:rPr>
          <w:rStyle w:val="Char4"/>
          <w:rtl/>
        </w:rPr>
        <w:t>‏ترس</w:t>
      </w:r>
      <w:r w:rsidR="00755556">
        <w:rPr>
          <w:rStyle w:val="Char4"/>
          <w:rtl/>
        </w:rPr>
        <w:t>ی</w:t>
      </w:r>
      <w:r w:rsidRPr="00906F1B">
        <w:rPr>
          <w:rStyle w:val="Char4"/>
          <w:rtl/>
        </w:rPr>
        <w:t>د، آ</w:t>
      </w:r>
      <w:r w:rsidR="00755556">
        <w:rPr>
          <w:rStyle w:val="Char4"/>
          <w:rtl/>
        </w:rPr>
        <w:t>ی</w:t>
      </w:r>
      <w:r w:rsidRPr="00906F1B">
        <w:rPr>
          <w:rStyle w:val="Char4"/>
          <w:rtl/>
        </w:rPr>
        <w:t>ا در غم دن</w:t>
      </w:r>
      <w:r w:rsidR="00755556">
        <w:rPr>
          <w:rStyle w:val="Char4"/>
          <w:rtl/>
        </w:rPr>
        <w:t>ی</w:t>
      </w:r>
      <w:r w:rsidRPr="00906F1B">
        <w:rPr>
          <w:rStyle w:val="Char4"/>
          <w:rtl/>
        </w:rPr>
        <w:t>ا هست</w:t>
      </w:r>
      <w:r w:rsidR="00755556">
        <w:rPr>
          <w:rStyle w:val="Char4"/>
          <w:rtl/>
        </w:rPr>
        <w:t>ی</w:t>
      </w:r>
      <w:r w:rsidRPr="00906F1B">
        <w:rPr>
          <w:rStyle w:val="Char4"/>
          <w:rtl/>
        </w:rPr>
        <w:t>د؟! [در غم آن نباش</w:t>
      </w:r>
      <w:r w:rsidR="00755556">
        <w:rPr>
          <w:rStyle w:val="Char4"/>
          <w:rtl/>
        </w:rPr>
        <w:t>ی</w:t>
      </w:r>
      <w:r w:rsidRPr="00906F1B">
        <w:rPr>
          <w:rStyle w:val="Char4"/>
          <w:rtl/>
        </w:rPr>
        <w:t>د] ز</w:t>
      </w:r>
      <w:r w:rsidR="00755556">
        <w:rPr>
          <w:rStyle w:val="Char4"/>
          <w:rtl/>
        </w:rPr>
        <w:t>ی</w:t>
      </w:r>
      <w:r w:rsidRPr="00906F1B">
        <w:rPr>
          <w:rStyle w:val="Char4"/>
          <w:rtl/>
        </w:rPr>
        <w:t>را خداوند فارس و روم را برا</w:t>
      </w:r>
      <w:r w:rsidR="00755556">
        <w:rPr>
          <w:rStyle w:val="Char4"/>
          <w:rtl/>
        </w:rPr>
        <w:t>ی</w:t>
      </w:r>
      <w:r w:rsidRPr="00906F1B">
        <w:rPr>
          <w:rStyle w:val="Char4"/>
          <w:rtl/>
        </w:rPr>
        <w:t>تان فتح م</w:t>
      </w:r>
      <w:r w:rsidR="000E63F6">
        <w:rPr>
          <w:rStyle w:val="Char4"/>
          <w:rtl/>
        </w:rPr>
        <w:t>ی</w:t>
      </w:r>
      <w:r w:rsidRPr="00906F1B">
        <w:rPr>
          <w:rStyle w:val="Char4"/>
          <w:rtl/>
        </w:rPr>
        <w:t>‏</w:t>
      </w:r>
      <w:r w:rsidR="00755556">
        <w:rPr>
          <w:rStyle w:val="Char4"/>
          <w:rtl/>
        </w:rPr>
        <w:t>ک</w:t>
      </w:r>
      <w:r w:rsidRPr="00906F1B">
        <w:rPr>
          <w:rStyle w:val="Char4"/>
          <w:rtl/>
        </w:rPr>
        <w:t>ند، و دن</w:t>
      </w:r>
      <w:r w:rsidR="00755556">
        <w:rPr>
          <w:rStyle w:val="Char4"/>
          <w:rtl/>
        </w:rPr>
        <w:t>ی</w:t>
      </w:r>
      <w:r w:rsidRPr="00906F1B">
        <w:rPr>
          <w:rStyle w:val="Char4"/>
          <w:rtl/>
        </w:rPr>
        <w:t xml:space="preserve">ا به </w:t>
      </w:r>
      <w:r w:rsidR="00755556">
        <w:rPr>
          <w:rStyle w:val="Char4"/>
          <w:rtl/>
        </w:rPr>
        <w:t>ک</w:t>
      </w:r>
      <w:r w:rsidRPr="00906F1B">
        <w:rPr>
          <w:rStyle w:val="Char4"/>
          <w:rtl/>
        </w:rPr>
        <w:t>ثرت برا</w:t>
      </w:r>
      <w:r w:rsidR="000E63F6">
        <w:rPr>
          <w:rStyle w:val="Char4"/>
          <w:rtl/>
        </w:rPr>
        <w:t>ی</w:t>
      </w:r>
      <w:r w:rsidR="00FE48A2">
        <w:rPr>
          <w:rStyle w:val="Char4"/>
          <w:rtl/>
        </w:rPr>
        <w:t xml:space="preserve">‌تان </w:t>
      </w:r>
      <w:r w:rsidRPr="00906F1B">
        <w:rPr>
          <w:rStyle w:val="Char4"/>
          <w:rtl/>
        </w:rPr>
        <w:t>داده م</w:t>
      </w:r>
      <w:r w:rsidR="000E63F6">
        <w:rPr>
          <w:rStyle w:val="Char4"/>
          <w:rtl/>
        </w:rPr>
        <w:t>ی</w:t>
      </w:r>
      <w:r w:rsidRPr="00906F1B">
        <w:rPr>
          <w:rStyle w:val="Char4"/>
          <w:rtl/>
        </w:rPr>
        <w:t>‏شود حت</w:t>
      </w:r>
      <w:r w:rsidR="000E63F6">
        <w:rPr>
          <w:rStyle w:val="Char4"/>
          <w:rtl/>
        </w:rPr>
        <w:t>ی</w:t>
      </w:r>
      <w:r w:rsidRPr="00906F1B">
        <w:rPr>
          <w:rStyle w:val="Char4"/>
          <w:rtl/>
        </w:rPr>
        <w:t xml:space="preserve"> شما را، وقت</w:t>
      </w:r>
      <w:r w:rsidR="000E63F6">
        <w:rPr>
          <w:rStyle w:val="Char4"/>
          <w:rtl/>
        </w:rPr>
        <w:t>ی</w:t>
      </w:r>
      <w:r w:rsidRPr="00906F1B">
        <w:rPr>
          <w:rStyle w:val="Char4"/>
          <w:rtl/>
        </w:rPr>
        <w:t xml:space="preserve"> </w:t>
      </w:r>
      <w:r w:rsidR="00755556">
        <w:rPr>
          <w:rStyle w:val="Char4"/>
          <w:rtl/>
        </w:rPr>
        <w:t>ک</w:t>
      </w:r>
      <w:r w:rsidRPr="00906F1B">
        <w:rPr>
          <w:rStyle w:val="Char4"/>
          <w:rtl/>
        </w:rPr>
        <w:t>ه به ب</w:t>
      </w:r>
      <w:r w:rsidR="00755556">
        <w:rPr>
          <w:rStyle w:val="Char4"/>
          <w:rtl/>
        </w:rPr>
        <w:t>ی</w:t>
      </w:r>
      <w:r w:rsidRPr="00906F1B">
        <w:rPr>
          <w:rStyle w:val="Char4"/>
          <w:rtl/>
        </w:rPr>
        <w:t xml:space="preserve">راهه </w:t>
      </w:r>
      <w:r w:rsidR="00755556">
        <w:rPr>
          <w:rStyle w:val="Char4"/>
          <w:rtl/>
        </w:rPr>
        <w:t>ک</w:t>
      </w:r>
      <w:r w:rsidRPr="00906F1B">
        <w:rPr>
          <w:rStyle w:val="Char4"/>
          <w:rtl/>
        </w:rPr>
        <w:t>ش</w:t>
      </w:r>
      <w:r w:rsidR="00755556">
        <w:rPr>
          <w:rStyle w:val="Char4"/>
          <w:rtl/>
        </w:rPr>
        <w:t>ی</w:t>
      </w:r>
      <w:r w:rsidRPr="00906F1B">
        <w:rPr>
          <w:rStyle w:val="Char4"/>
          <w:rtl/>
        </w:rPr>
        <w:t>ده م</w:t>
      </w:r>
      <w:r w:rsidR="000E63F6">
        <w:rPr>
          <w:rStyle w:val="Char4"/>
          <w:rtl/>
        </w:rPr>
        <w:t>ی</w:t>
      </w:r>
      <w:r w:rsidRPr="00906F1B">
        <w:rPr>
          <w:rStyle w:val="Char4"/>
          <w:rtl/>
        </w:rPr>
        <w:t>‏شو</w:t>
      </w:r>
      <w:r w:rsidR="00755556">
        <w:rPr>
          <w:rStyle w:val="Char4"/>
          <w:rtl/>
        </w:rPr>
        <w:t>ی</w:t>
      </w:r>
      <w:r w:rsidRPr="00906F1B">
        <w:rPr>
          <w:rStyle w:val="Char4"/>
          <w:rtl/>
        </w:rPr>
        <w:t xml:space="preserve">د، همان </w:t>
      </w:r>
      <w:r w:rsidR="00755556">
        <w:rPr>
          <w:rStyle w:val="Char4"/>
          <w:rtl/>
        </w:rPr>
        <w:t>ک</w:t>
      </w:r>
      <w:r w:rsidRPr="00906F1B">
        <w:rPr>
          <w:rStyle w:val="Char4"/>
          <w:rtl/>
        </w:rPr>
        <w:t>ثرت دن</w:t>
      </w:r>
      <w:r w:rsidR="00755556">
        <w:rPr>
          <w:rStyle w:val="Char4"/>
          <w:rtl/>
        </w:rPr>
        <w:t>ی</w:t>
      </w:r>
      <w:r w:rsidRPr="00906F1B">
        <w:rPr>
          <w:rStyle w:val="Char4"/>
          <w:rtl/>
        </w:rPr>
        <w:t>ا به ب</w:t>
      </w:r>
      <w:r w:rsidR="00755556">
        <w:rPr>
          <w:rStyle w:val="Char4"/>
          <w:rtl/>
        </w:rPr>
        <w:t>ی</w:t>
      </w:r>
      <w:r w:rsidRPr="00906F1B">
        <w:rPr>
          <w:rStyle w:val="Char4"/>
          <w:rtl/>
        </w:rPr>
        <w:t>راهه م</w:t>
      </w:r>
      <w:r w:rsidR="000E63F6">
        <w:rPr>
          <w:rStyle w:val="Char4"/>
          <w:rtl/>
        </w:rPr>
        <w:t>ی</w:t>
      </w:r>
      <w:r w:rsidRPr="00906F1B">
        <w:rPr>
          <w:rStyle w:val="Char4"/>
          <w:rtl/>
        </w:rPr>
        <w:t>‏</w:t>
      </w:r>
      <w:r w:rsidR="00755556">
        <w:rPr>
          <w:rStyle w:val="Char4"/>
          <w:rtl/>
        </w:rPr>
        <w:t>ک</w:t>
      </w:r>
      <w:r w:rsidRPr="00906F1B">
        <w:rPr>
          <w:rStyle w:val="Char4"/>
          <w:rtl/>
        </w:rPr>
        <w:t>شد»</w:t>
      </w:r>
      <w:r w:rsidRPr="00906F1B">
        <w:rPr>
          <w:rStyle w:val="FootnoteReference"/>
          <w:rFonts w:ascii="IRNazli" w:hAnsi="IRNazli" w:cs="IRNazli"/>
          <w:sz w:val="28"/>
          <w:szCs w:val="28"/>
          <w:rtl/>
        </w:rPr>
        <w:footnoteReference w:id="571"/>
      </w:r>
      <w:r w:rsidR="00DD65AC">
        <w:rPr>
          <w:rStyle w:val="Char4"/>
          <w:rFonts w:hint="cs"/>
          <w:rtl/>
        </w:rPr>
        <w:t>.</w:t>
      </w:r>
      <w:r w:rsidRPr="00906F1B">
        <w:rPr>
          <w:rStyle w:val="Char4"/>
          <w:rtl/>
        </w:rPr>
        <w:t xml:space="preserve"> در اسناد آن بق</w:t>
      </w:r>
      <w:r w:rsidR="00755556">
        <w:rPr>
          <w:rStyle w:val="Char4"/>
          <w:rtl/>
        </w:rPr>
        <w:t>ی</w:t>
      </w:r>
      <w:r w:rsidRPr="00906F1B">
        <w:rPr>
          <w:rStyle w:val="Char4"/>
          <w:rtl/>
        </w:rPr>
        <w:t>ه آمده است</w:t>
      </w:r>
      <w:r w:rsidRPr="00906F1B">
        <w:rPr>
          <w:rStyle w:val="FootnoteReference"/>
          <w:rFonts w:ascii="IRNazli" w:hAnsi="IRNazli" w:cs="IRNazli"/>
          <w:sz w:val="28"/>
          <w:szCs w:val="28"/>
          <w:rtl/>
        </w:rPr>
        <w:footnoteReference w:id="572"/>
      </w:r>
      <w:r w:rsidRPr="00906F1B">
        <w:rPr>
          <w:rStyle w:val="Char4"/>
          <w:rtl/>
        </w:rPr>
        <w:t>. ا</w:t>
      </w:r>
      <w:r w:rsidR="00755556">
        <w:rPr>
          <w:rStyle w:val="Char4"/>
          <w:rtl/>
        </w:rPr>
        <w:t>ی</w:t>
      </w:r>
      <w:r w:rsidRPr="00906F1B">
        <w:rPr>
          <w:rStyle w:val="Char4"/>
          <w:rtl/>
        </w:rPr>
        <w:t>ن چن</w:t>
      </w:r>
      <w:r w:rsidR="00755556">
        <w:rPr>
          <w:rStyle w:val="Char4"/>
          <w:rtl/>
        </w:rPr>
        <w:t>ی</w:t>
      </w:r>
      <w:r w:rsidRPr="00906F1B">
        <w:rPr>
          <w:rStyle w:val="Char4"/>
          <w:rtl/>
        </w:rPr>
        <w:t>ن در الترغ</w:t>
      </w:r>
      <w:r w:rsidR="00755556">
        <w:rPr>
          <w:rStyle w:val="Char4"/>
          <w:rtl/>
        </w:rPr>
        <w:t>ی</w:t>
      </w:r>
      <w:r w:rsidRPr="00906F1B">
        <w:rPr>
          <w:rStyle w:val="Char4"/>
          <w:rtl/>
        </w:rPr>
        <w:t>ب (142/5) آمده است.</w:t>
      </w:r>
    </w:p>
    <w:p w:rsidR="00BD3D1B" w:rsidRPr="00906F1B" w:rsidRDefault="00BD3D1B" w:rsidP="00BA0C40">
      <w:pPr>
        <w:pStyle w:val="a2"/>
        <w:rPr>
          <w:rStyle w:val="Char4"/>
          <w:rtl/>
        </w:rPr>
      </w:pPr>
      <w:bookmarkStart w:id="523" w:name="_Toc441684034"/>
      <w:r w:rsidRPr="00720662">
        <w:rPr>
          <w:rtl/>
        </w:rPr>
        <w:t>خوف عمربن الخطاب</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720662">
        <w:rPr>
          <w:rtl/>
        </w:rPr>
        <w:t>و گريه‏اش بر گسترش و فراخى دنيا</w:t>
      </w:r>
      <w:bookmarkEnd w:id="523"/>
    </w:p>
    <w:p w:rsidR="00BD3D1B" w:rsidRPr="00720662" w:rsidRDefault="00BD3D1B" w:rsidP="00BA0C40">
      <w:pPr>
        <w:pStyle w:val="a5"/>
        <w:rPr>
          <w:rtl/>
        </w:rPr>
      </w:pPr>
      <w:bookmarkStart w:id="524" w:name="_Toc441684035"/>
      <w:r w:rsidRPr="00720662">
        <w:rPr>
          <w:rtl/>
        </w:rPr>
        <w:t>روايت مسوربن مخرمه در قصه غنيمت‏ها</w:t>
      </w:r>
      <w:r w:rsidR="000E63F6">
        <w:rPr>
          <w:rtl/>
        </w:rPr>
        <w:t>ی</w:t>
      </w:r>
      <w:r w:rsidRPr="00720662">
        <w:rPr>
          <w:rtl/>
        </w:rPr>
        <w:t xml:space="preserve"> قادسيه</w:t>
      </w:r>
      <w:bookmarkEnd w:id="524"/>
    </w:p>
    <w:p w:rsidR="00BD3D1B" w:rsidRPr="00906F1B" w:rsidRDefault="00BD3D1B" w:rsidP="001C13E0">
      <w:pPr>
        <w:pStyle w:val="PlainText"/>
        <w:ind w:firstLine="284"/>
        <w:jc w:val="both"/>
        <w:rPr>
          <w:rStyle w:val="Char4"/>
          <w:rtl/>
        </w:rPr>
      </w:pPr>
      <w:r w:rsidRPr="00906F1B">
        <w:rPr>
          <w:rStyle w:val="Char4"/>
          <w:rtl/>
        </w:rPr>
        <w:t>ب</w:t>
      </w:r>
      <w:r w:rsidR="00755556">
        <w:rPr>
          <w:rStyle w:val="Char4"/>
          <w:rtl/>
        </w:rPr>
        <w:t>ی</w:t>
      </w:r>
      <w:r w:rsidRPr="00906F1B">
        <w:rPr>
          <w:rStyle w:val="Char4"/>
          <w:rtl/>
        </w:rPr>
        <w:t>هق</w:t>
      </w:r>
      <w:r w:rsidR="000E63F6">
        <w:rPr>
          <w:rStyle w:val="Char4"/>
          <w:rtl/>
        </w:rPr>
        <w:t>ی</w:t>
      </w:r>
      <w:r w:rsidRPr="00906F1B">
        <w:rPr>
          <w:rStyle w:val="Char4"/>
          <w:rtl/>
        </w:rPr>
        <w:t xml:space="preserve"> (358/6) از مسوربن مخرمه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غنا</w:t>
      </w:r>
      <w:r w:rsidR="00755556">
        <w:rPr>
          <w:rStyle w:val="Char4"/>
          <w:rtl/>
        </w:rPr>
        <w:t>ی</w:t>
      </w:r>
      <w:r w:rsidRPr="00906F1B">
        <w:rPr>
          <w:rStyle w:val="Char4"/>
          <w:rtl/>
        </w:rPr>
        <w:t>م</w:t>
      </w:r>
      <w:r w:rsidR="000E63F6">
        <w:rPr>
          <w:rStyle w:val="Char4"/>
          <w:rtl/>
        </w:rPr>
        <w:t>ی</w:t>
      </w:r>
      <w:r w:rsidRPr="00906F1B">
        <w:rPr>
          <w:rStyle w:val="Char4"/>
          <w:rtl/>
        </w:rPr>
        <w:t xml:space="preserve"> از غن</w:t>
      </w:r>
      <w:r w:rsidR="00755556">
        <w:rPr>
          <w:rStyle w:val="Char4"/>
          <w:rtl/>
        </w:rPr>
        <w:t>ی</w:t>
      </w:r>
      <w:r w:rsidRPr="00906F1B">
        <w:rPr>
          <w:rStyle w:val="Char4"/>
          <w:rtl/>
        </w:rPr>
        <w:t>مت‏ها</w:t>
      </w:r>
      <w:r w:rsidR="000E63F6">
        <w:rPr>
          <w:rStyle w:val="Char4"/>
          <w:rtl/>
        </w:rPr>
        <w:t>ی</w:t>
      </w:r>
      <w:r w:rsidRPr="00906F1B">
        <w:rPr>
          <w:rStyle w:val="Char4"/>
          <w:rtl/>
        </w:rPr>
        <w:t xml:space="preserve"> قادس</w:t>
      </w:r>
      <w:r w:rsidR="00755556">
        <w:rPr>
          <w:rStyle w:val="Char4"/>
          <w:rtl/>
        </w:rPr>
        <w:t>ی</w:t>
      </w:r>
      <w:r w:rsidRPr="00906F1B">
        <w:rPr>
          <w:rStyle w:val="Char4"/>
          <w:rtl/>
        </w:rPr>
        <w:t>ه برا</w:t>
      </w:r>
      <w:r w:rsidR="000E63F6">
        <w:rPr>
          <w:rStyle w:val="Char4"/>
          <w:rtl/>
        </w:rPr>
        <w:t>ی</w:t>
      </w:r>
      <w:r w:rsidRPr="00906F1B">
        <w:rPr>
          <w:rStyle w:val="Char4"/>
          <w:rtl/>
        </w:rPr>
        <w:t xml:space="preserve"> عمر 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آورده شد، و</w:t>
      </w:r>
      <w:r w:rsidR="000E63F6">
        <w:rPr>
          <w:rStyle w:val="Char4"/>
          <w:rtl/>
        </w:rPr>
        <w:t>ی</w:t>
      </w:r>
      <w:r w:rsidRPr="00906F1B">
        <w:rPr>
          <w:rStyle w:val="Char4"/>
          <w:rtl/>
        </w:rPr>
        <w:t xml:space="preserve"> آن را پشت و رو م</w:t>
      </w:r>
      <w:r w:rsidR="000E63F6">
        <w:rPr>
          <w:rStyle w:val="Char4"/>
          <w:rtl/>
        </w:rPr>
        <w:t>ی</w:t>
      </w:r>
      <w:r w:rsidRPr="00906F1B">
        <w:rPr>
          <w:rStyle w:val="Char4"/>
          <w:rtl/>
        </w:rPr>
        <w:t>‏نمود، و بدان م</w:t>
      </w:r>
      <w:r w:rsidR="000E63F6">
        <w:rPr>
          <w:rStyle w:val="Char4"/>
          <w:rtl/>
        </w:rPr>
        <w:t>ی</w:t>
      </w:r>
      <w:r w:rsidRPr="00906F1B">
        <w:rPr>
          <w:rStyle w:val="Char4"/>
          <w:rtl/>
        </w:rPr>
        <w:t>‏نگر</w:t>
      </w:r>
      <w:r w:rsidR="00755556">
        <w:rPr>
          <w:rStyle w:val="Char4"/>
          <w:rtl/>
        </w:rPr>
        <w:t>ی</w:t>
      </w:r>
      <w:r w:rsidRPr="00906F1B">
        <w:rPr>
          <w:rStyle w:val="Char4"/>
          <w:rtl/>
        </w:rPr>
        <w:t>ست و گر</w:t>
      </w:r>
      <w:r w:rsidR="00755556">
        <w:rPr>
          <w:rStyle w:val="Char4"/>
          <w:rtl/>
        </w:rPr>
        <w:t>ی</w:t>
      </w:r>
      <w:r w:rsidRPr="00906F1B">
        <w:rPr>
          <w:rStyle w:val="Char4"/>
          <w:rtl/>
        </w:rPr>
        <w:t>ه م</w:t>
      </w:r>
      <w:r w:rsidR="000E63F6">
        <w:rPr>
          <w:rStyle w:val="Char4"/>
          <w:rtl/>
        </w:rPr>
        <w:t>ی</w:t>
      </w:r>
      <w:r w:rsidRPr="00906F1B">
        <w:rPr>
          <w:rStyle w:val="Char4"/>
          <w:rtl/>
        </w:rPr>
        <w:t>‏نمود، و عبدالرحمن بن عوف</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با او بود، عبدالرحمن به و</w:t>
      </w:r>
      <w:r w:rsidR="000E63F6">
        <w:rPr>
          <w:rStyle w:val="Char4"/>
          <w:rtl/>
        </w:rPr>
        <w:t>ی</w:t>
      </w:r>
      <w:r w:rsidRPr="00906F1B">
        <w:rPr>
          <w:rStyle w:val="Char4"/>
          <w:rtl/>
        </w:rPr>
        <w:t xml:space="preserve"> گفت: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ا</w:t>
      </w:r>
      <w:r w:rsidR="00755556">
        <w:rPr>
          <w:rStyle w:val="Char4"/>
          <w:rtl/>
        </w:rPr>
        <w:t>ی</w:t>
      </w:r>
      <w:r w:rsidRPr="00906F1B">
        <w:rPr>
          <w:rStyle w:val="Char4"/>
          <w:rtl/>
        </w:rPr>
        <w:t>ن روز شاد</w:t>
      </w:r>
      <w:r w:rsidR="000E63F6">
        <w:rPr>
          <w:rStyle w:val="Char4"/>
          <w:rtl/>
        </w:rPr>
        <w:t>ی</w:t>
      </w:r>
      <w:r w:rsidRPr="00906F1B">
        <w:rPr>
          <w:rStyle w:val="Char4"/>
          <w:rtl/>
        </w:rPr>
        <w:t xml:space="preserve"> و خوش</w:t>
      </w:r>
      <w:r w:rsidR="000E63F6">
        <w:rPr>
          <w:rStyle w:val="Char4"/>
          <w:rtl/>
        </w:rPr>
        <w:t>ی</w:t>
      </w:r>
      <w:r w:rsidRPr="00906F1B">
        <w:rPr>
          <w:rStyle w:val="Char4"/>
          <w:rtl/>
        </w:rPr>
        <w:t xml:space="preserve"> است، م</w:t>
      </w:r>
      <w:r w:rsidR="000E63F6">
        <w:rPr>
          <w:rStyle w:val="Char4"/>
          <w:rtl/>
        </w:rPr>
        <w:t>ی</w:t>
      </w:r>
      <w:r w:rsidRPr="00906F1B">
        <w:rPr>
          <w:rStyle w:val="Char4"/>
          <w:rtl/>
        </w:rPr>
        <w:t>‏گو</w:t>
      </w:r>
      <w:r w:rsidR="00755556">
        <w:rPr>
          <w:rStyle w:val="Char4"/>
          <w:rtl/>
        </w:rPr>
        <w:t>ی</w:t>
      </w:r>
      <w:r w:rsidRPr="00906F1B">
        <w:rPr>
          <w:rStyle w:val="Char4"/>
          <w:rtl/>
        </w:rPr>
        <w:t>د: و</w:t>
      </w:r>
      <w:r w:rsidR="000E63F6">
        <w:rPr>
          <w:rStyle w:val="Char4"/>
          <w:rtl/>
        </w:rPr>
        <w:t>ی</w:t>
      </w:r>
      <w:r w:rsidRPr="00906F1B">
        <w:rPr>
          <w:rStyle w:val="Char4"/>
          <w:rtl/>
        </w:rPr>
        <w:t xml:space="preserve"> گفت: آر</w:t>
      </w:r>
      <w:r w:rsidR="000E63F6">
        <w:rPr>
          <w:rStyle w:val="Char4"/>
          <w:rtl/>
        </w:rPr>
        <w:t>ی</w:t>
      </w:r>
      <w:r w:rsidRPr="00906F1B">
        <w:rPr>
          <w:rStyle w:val="Char4"/>
          <w:rtl/>
        </w:rPr>
        <w:t>، ول</w:t>
      </w:r>
      <w:r w:rsidR="00755556">
        <w:rPr>
          <w:rStyle w:val="Char4"/>
          <w:rtl/>
        </w:rPr>
        <w:t>یک</w:t>
      </w:r>
      <w:r w:rsidRPr="00906F1B">
        <w:rPr>
          <w:rStyle w:val="Char4"/>
          <w:rtl/>
        </w:rPr>
        <w:t>ن ا</w:t>
      </w:r>
      <w:r w:rsidR="00755556">
        <w:rPr>
          <w:rStyle w:val="Char4"/>
          <w:rtl/>
        </w:rPr>
        <w:t>ی</w:t>
      </w:r>
      <w:r w:rsidRPr="00906F1B">
        <w:rPr>
          <w:rStyle w:val="Char4"/>
          <w:rtl/>
        </w:rPr>
        <w:t>ن هرگز برا</w:t>
      </w:r>
      <w:r w:rsidR="000E63F6">
        <w:rPr>
          <w:rStyle w:val="Char4"/>
          <w:rtl/>
        </w:rPr>
        <w:t>ی</w:t>
      </w:r>
      <w:r w:rsidRPr="00906F1B">
        <w:rPr>
          <w:rStyle w:val="Char4"/>
          <w:rtl/>
        </w:rPr>
        <w:t xml:space="preserve"> ه</w:t>
      </w:r>
      <w:r w:rsidR="00755556">
        <w:rPr>
          <w:rStyle w:val="Char4"/>
          <w:rtl/>
        </w:rPr>
        <w:t>ی</w:t>
      </w:r>
      <w:r w:rsidRPr="00906F1B">
        <w:rPr>
          <w:rStyle w:val="Char4"/>
          <w:rtl/>
        </w:rPr>
        <w:t>چ قوم</w:t>
      </w:r>
      <w:r w:rsidR="000E63F6">
        <w:rPr>
          <w:rStyle w:val="Char4"/>
          <w:rtl/>
        </w:rPr>
        <w:t>ی</w:t>
      </w:r>
      <w:r w:rsidRPr="00906F1B">
        <w:rPr>
          <w:rStyle w:val="Char4"/>
          <w:rtl/>
        </w:rPr>
        <w:t xml:space="preserve"> داده نشده، مگر ا</w:t>
      </w:r>
      <w:r w:rsidR="00755556">
        <w:rPr>
          <w:rStyle w:val="Char4"/>
          <w:rtl/>
        </w:rPr>
        <w:t>ی</w:t>
      </w:r>
      <w:r w:rsidRPr="00906F1B">
        <w:rPr>
          <w:rStyle w:val="Char4"/>
          <w:rtl/>
        </w:rPr>
        <w:t xml:space="preserve">ن </w:t>
      </w:r>
      <w:r w:rsidR="00755556">
        <w:rPr>
          <w:rStyle w:val="Char4"/>
          <w:rtl/>
        </w:rPr>
        <w:t>ک</w:t>
      </w:r>
      <w:r w:rsidRPr="00906F1B">
        <w:rPr>
          <w:rStyle w:val="Char4"/>
          <w:rtl/>
        </w:rPr>
        <w:t>ه بغض و عداوت را برا</w:t>
      </w:r>
      <w:r w:rsidR="000E63F6">
        <w:rPr>
          <w:rStyle w:val="Char4"/>
          <w:rtl/>
        </w:rPr>
        <w:t>ی</w:t>
      </w:r>
      <w:r w:rsidR="00FB3856">
        <w:rPr>
          <w:rStyle w:val="Char4"/>
          <w:rtl/>
        </w:rPr>
        <w:t xml:space="preserve">‌شان </w:t>
      </w:r>
      <w:r w:rsidRPr="00906F1B">
        <w:rPr>
          <w:rStyle w:val="Char4"/>
          <w:rtl/>
        </w:rPr>
        <w:t>به ارث گذاشته است.</w:t>
      </w:r>
    </w:p>
    <w:p w:rsidR="00BD3D1B" w:rsidRPr="00906F1B" w:rsidRDefault="00BD3D1B" w:rsidP="009A3C8E">
      <w:pPr>
        <w:pStyle w:val="PlainText"/>
        <w:ind w:firstLine="284"/>
        <w:jc w:val="both"/>
        <w:rPr>
          <w:rStyle w:val="Char4"/>
          <w:rtl/>
        </w:rPr>
      </w:pPr>
      <w:r w:rsidRPr="00906F1B">
        <w:rPr>
          <w:rStyle w:val="Char4"/>
          <w:rtl/>
        </w:rPr>
        <w:t>و ا</w:t>
      </w:r>
      <w:r w:rsidR="00755556">
        <w:rPr>
          <w:rStyle w:val="Char4"/>
          <w:rtl/>
        </w:rPr>
        <w:t>ی</w:t>
      </w:r>
      <w:r w:rsidRPr="00906F1B">
        <w:rPr>
          <w:rStyle w:val="Char4"/>
          <w:rtl/>
        </w:rPr>
        <w:t>ن را خرائط</w:t>
      </w:r>
      <w:r w:rsidR="000E63F6">
        <w:rPr>
          <w:rStyle w:val="Char4"/>
          <w:rtl/>
        </w:rPr>
        <w:t>ی</w:t>
      </w:r>
      <w:r w:rsidRPr="00906F1B">
        <w:rPr>
          <w:rStyle w:val="Char4"/>
          <w:rtl/>
        </w:rPr>
        <w:t xml:space="preserve"> همچن</w:t>
      </w:r>
      <w:r w:rsidR="00755556">
        <w:rPr>
          <w:rStyle w:val="Char4"/>
          <w:rtl/>
        </w:rPr>
        <w:t>ی</w:t>
      </w:r>
      <w:r w:rsidRPr="00906F1B">
        <w:rPr>
          <w:rStyle w:val="Char4"/>
          <w:rtl/>
        </w:rPr>
        <w:t xml:space="preserve">ن از مسور به مانند آن، چنان </w:t>
      </w:r>
      <w:r w:rsidR="00755556">
        <w:rPr>
          <w:rStyle w:val="Char4"/>
          <w:rtl/>
        </w:rPr>
        <w:t>ک</w:t>
      </w:r>
      <w:r w:rsidRPr="00906F1B">
        <w:rPr>
          <w:rStyle w:val="Char4"/>
          <w:rtl/>
        </w:rPr>
        <w:t>ه در ال</w:t>
      </w:r>
      <w:r w:rsidR="00755556">
        <w:rPr>
          <w:rStyle w:val="Char4"/>
          <w:rtl/>
        </w:rPr>
        <w:t>ک</w:t>
      </w:r>
      <w:r w:rsidRPr="00906F1B">
        <w:rPr>
          <w:rStyle w:val="Char4"/>
          <w:rtl/>
        </w:rPr>
        <w:t>نز (321/2) آمده، روا</w:t>
      </w:r>
      <w:r w:rsidR="00755556">
        <w:rPr>
          <w:rStyle w:val="Char4"/>
          <w:rtl/>
        </w:rPr>
        <w:t>ی</w:t>
      </w:r>
      <w:r w:rsidRPr="00906F1B">
        <w:rPr>
          <w:rStyle w:val="Char4"/>
          <w:rtl/>
        </w:rPr>
        <w:t xml:space="preserve">ت نموده است. </w:t>
      </w:r>
    </w:p>
    <w:p w:rsidR="00BD3D1B" w:rsidRPr="00720662" w:rsidRDefault="00BD3D1B" w:rsidP="00BA0C40">
      <w:pPr>
        <w:pStyle w:val="a5"/>
        <w:rPr>
          <w:rtl/>
        </w:rPr>
      </w:pPr>
      <w:bookmarkStart w:id="525" w:name="_Toc441684036"/>
      <w:r w:rsidRPr="00720662">
        <w:rPr>
          <w:rtl/>
        </w:rPr>
        <w:t>روايت ابراهيم بن عبدالرحمن بن عوف در اين باره</w:t>
      </w:r>
      <w:bookmarkEnd w:id="525"/>
    </w:p>
    <w:p w:rsidR="00BD3D1B" w:rsidRPr="001A04CD" w:rsidRDefault="00BD3D1B" w:rsidP="009A3C8E">
      <w:pPr>
        <w:pStyle w:val="PlainText"/>
        <w:ind w:firstLine="284"/>
        <w:jc w:val="both"/>
        <w:rPr>
          <w:rStyle w:val="Char4"/>
          <w:spacing w:val="-4"/>
          <w:rtl/>
        </w:rPr>
      </w:pPr>
      <w:r w:rsidRPr="00906F1B">
        <w:rPr>
          <w:rStyle w:val="Char4"/>
          <w:rtl/>
        </w:rPr>
        <w:t>همچن</w:t>
      </w:r>
      <w:r w:rsidR="00755556">
        <w:rPr>
          <w:rStyle w:val="Char4"/>
          <w:rtl/>
        </w:rPr>
        <w:t>ی</w:t>
      </w:r>
      <w:r w:rsidRPr="00906F1B">
        <w:rPr>
          <w:rStyle w:val="Char4"/>
          <w:rtl/>
        </w:rPr>
        <w:t>ن نزد ب</w:t>
      </w:r>
      <w:r w:rsidR="00755556">
        <w:rPr>
          <w:rStyle w:val="Char4"/>
          <w:rtl/>
        </w:rPr>
        <w:t>ی</w:t>
      </w:r>
      <w:r w:rsidRPr="00906F1B">
        <w:rPr>
          <w:rStyle w:val="Char4"/>
          <w:rtl/>
        </w:rPr>
        <w:t>هق</w:t>
      </w:r>
      <w:r w:rsidR="000E63F6">
        <w:rPr>
          <w:rStyle w:val="Char4"/>
          <w:rtl/>
        </w:rPr>
        <w:t>ی</w:t>
      </w:r>
      <w:r w:rsidRPr="00906F1B">
        <w:rPr>
          <w:rStyle w:val="Char4"/>
          <w:rtl/>
        </w:rPr>
        <w:t xml:space="preserve"> (358/6) از ابراه</w:t>
      </w:r>
      <w:r w:rsidR="00755556">
        <w:rPr>
          <w:rStyle w:val="Char4"/>
          <w:rtl/>
        </w:rPr>
        <w:t>ی</w:t>
      </w:r>
      <w:r w:rsidRPr="00906F1B">
        <w:rPr>
          <w:rStyle w:val="Char4"/>
          <w:rtl/>
        </w:rPr>
        <w:t>م بن عبدالرحمن بن عوف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هنگام</w:t>
      </w:r>
      <w:r w:rsidR="000E63F6">
        <w:rPr>
          <w:rStyle w:val="Char4"/>
          <w:rtl/>
        </w:rPr>
        <w:t>ی</w:t>
      </w:r>
      <w:r w:rsidRPr="00906F1B">
        <w:rPr>
          <w:rStyle w:val="Char4"/>
          <w:rtl/>
        </w:rPr>
        <w:t xml:space="preserve"> </w:t>
      </w:r>
      <w:r w:rsidR="00755556">
        <w:rPr>
          <w:rStyle w:val="Char4"/>
          <w:rtl/>
        </w:rPr>
        <w:t>ک</w:t>
      </w:r>
      <w:r w:rsidRPr="00906F1B">
        <w:rPr>
          <w:rStyle w:val="Char4"/>
          <w:rtl/>
        </w:rPr>
        <w:t>ه گنج‏ها</w:t>
      </w:r>
      <w:r w:rsidR="000E63F6">
        <w:rPr>
          <w:rStyle w:val="Char4"/>
          <w:rtl/>
        </w:rPr>
        <w:t>ی</w:t>
      </w:r>
      <w:r w:rsidRPr="00906F1B">
        <w:rPr>
          <w:rStyle w:val="Char4"/>
          <w:rtl/>
        </w:rPr>
        <w:t xml:space="preserve"> </w:t>
      </w:r>
      <w:r w:rsidR="00755556">
        <w:rPr>
          <w:rStyle w:val="Char4"/>
          <w:rtl/>
        </w:rPr>
        <w:t>ک</w:t>
      </w:r>
      <w:r w:rsidRPr="00906F1B">
        <w:rPr>
          <w:rStyle w:val="Char4"/>
          <w:rtl/>
        </w:rPr>
        <w:t>سر</w:t>
      </w:r>
      <w:r w:rsidR="000E63F6">
        <w:rPr>
          <w:rStyle w:val="Char4"/>
          <w:rtl/>
        </w:rPr>
        <w:t>ی</w:t>
      </w:r>
      <w:r w:rsidRPr="00906F1B">
        <w:rPr>
          <w:rStyle w:val="Char4"/>
          <w:rtl/>
        </w:rPr>
        <w:t xml:space="preserve"> برا</w:t>
      </w:r>
      <w:r w:rsidR="000E63F6">
        <w:rPr>
          <w:rStyle w:val="Char4"/>
          <w:rtl/>
        </w:rPr>
        <w:t>ی</w:t>
      </w:r>
      <w:r w:rsidRPr="00906F1B">
        <w:rPr>
          <w:rStyle w:val="Char4"/>
          <w:rtl/>
        </w:rPr>
        <w:t xml:space="preserve">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آورده شد، عبداللَّه بن ارقم زهر</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w:t>
      </w:r>
      <w:r w:rsidRPr="001A04CD">
        <w:rPr>
          <w:rStyle w:val="Char4"/>
          <w:spacing w:val="-4"/>
          <w:rtl/>
        </w:rPr>
        <w:t>به او گفت: آ</w:t>
      </w:r>
      <w:r w:rsidR="00755556" w:rsidRPr="001A04CD">
        <w:rPr>
          <w:rStyle w:val="Char4"/>
          <w:spacing w:val="-4"/>
          <w:rtl/>
        </w:rPr>
        <w:t>ی</w:t>
      </w:r>
      <w:r w:rsidRPr="001A04CD">
        <w:rPr>
          <w:rStyle w:val="Char4"/>
          <w:spacing w:val="-4"/>
          <w:rtl/>
        </w:rPr>
        <w:t>ا ا</w:t>
      </w:r>
      <w:r w:rsidR="00755556" w:rsidRPr="001A04CD">
        <w:rPr>
          <w:rStyle w:val="Char4"/>
          <w:spacing w:val="-4"/>
          <w:rtl/>
        </w:rPr>
        <w:t>ی</w:t>
      </w:r>
      <w:r w:rsidRPr="001A04CD">
        <w:rPr>
          <w:rStyle w:val="Char4"/>
          <w:spacing w:val="-4"/>
          <w:rtl/>
        </w:rPr>
        <w:t>ن را در ب</w:t>
      </w:r>
      <w:r w:rsidR="00755556" w:rsidRPr="001A04CD">
        <w:rPr>
          <w:rStyle w:val="Char4"/>
          <w:spacing w:val="-4"/>
          <w:rtl/>
        </w:rPr>
        <w:t>ی</w:t>
      </w:r>
      <w:r w:rsidRPr="001A04CD">
        <w:rPr>
          <w:rStyle w:val="Char4"/>
          <w:spacing w:val="-4"/>
          <w:rtl/>
        </w:rPr>
        <w:t>ت المال نم</w:t>
      </w:r>
      <w:r w:rsidR="000E63F6">
        <w:rPr>
          <w:rStyle w:val="Char4"/>
          <w:spacing w:val="-4"/>
          <w:rtl/>
        </w:rPr>
        <w:t>ی</w:t>
      </w:r>
      <w:r w:rsidRPr="001A04CD">
        <w:rPr>
          <w:rStyle w:val="Char4"/>
          <w:spacing w:val="-4"/>
          <w:rtl/>
        </w:rPr>
        <w:t>‏گذار</w:t>
      </w:r>
      <w:r w:rsidR="000E63F6">
        <w:rPr>
          <w:rStyle w:val="Char4"/>
          <w:spacing w:val="-4"/>
          <w:rtl/>
        </w:rPr>
        <w:t>ی</w:t>
      </w:r>
      <w:r w:rsidRPr="001A04CD">
        <w:rPr>
          <w:rStyle w:val="Char4"/>
          <w:spacing w:val="-4"/>
          <w:rtl/>
        </w:rPr>
        <w:t>؟ عمر</w:t>
      </w:r>
      <w:r w:rsidR="00130DB0" w:rsidRPr="001A04CD">
        <w:rPr>
          <w:rStyle w:val="Char4"/>
          <w:spacing w:val="-4"/>
          <w:rtl/>
        </w:rPr>
        <w:t xml:space="preserve"> </w:t>
      </w:r>
      <w:r w:rsidR="00130DB0" w:rsidRPr="001A04CD">
        <w:rPr>
          <w:rStyle w:val="Char4"/>
          <w:rFonts w:ascii="CTraditional Arabic" w:hAnsi="CTraditional Arabic" w:cs="CTraditional Arabic"/>
          <w:spacing w:val="-4"/>
          <w:rtl/>
        </w:rPr>
        <w:t>س</w:t>
      </w:r>
      <w:r w:rsidRPr="001A04CD">
        <w:rPr>
          <w:rStyle w:val="Char4"/>
          <w:spacing w:val="-4"/>
          <w:rtl/>
        </w:rPr>
        <w:t xml:space="preserve"> گفت: ا</w:t>
      </w:r>
      <w:r w:rsidR="00755556" w:rsidRPr="001A04CD">
        <w:rPr>
          <w:rStyle w:val="Char4"/>
          <w:spacing w:val="-4"/>
          <w:rtl/>
        </w:rPr>
        <w:t>ی</w:t>
      </w:r>
      <w:r w:rsidRPr="001A04CD">
        <w:rPr>
          <w:rStyle w:val="Char4"/>
          <w:spacing w:val="-4"/>
          <w:rtl/>
        </w:rPr>
        <w:t>ن را تا تقس</w:t>
      </w:r>
      <w:r w:rsidR="00755556" w:rsidRPr="001A04CD">
        <w:rPr>
          <w:rStyle w:val="Char4"/>
          <w:spacing w:val="-4"/>
          <w:rtl/>
        </w:rPr>
        <w:t>ی</w:t>
      </w:r>
      <w:r w:rsidRPr="001A04CD">
        <w:rPr>
          <w:rStyle w:val="Char4"/>
          <w:spacing w:val="-4"/>
          <w:rtl/>
        </w:rPr>
        <w:t>م ن</w:t>
      </w:r>
      <w:r w:rsidR="00755556" w:rsidRPr="001A04CD">
        <w:rPr>
          <w:rStyle w:val="Char4"/>
          <w:spacing w:val="-4"/>
          <w:rtl/>
        </w:rPr>
        <w:t>ک</w:t>
      </w:r>
      <w:r w:rsidRPr="001A04CD">
        <w:rPr>
          <w:rStyle w:val="Char4"/>
          <w:spacing w:val="-4"/>
          <w:rtl/>
        </w:rPr>
        <w:t>ن</w:t>
      </w:r>
      <w:r w:rsidR="00755556" w:rsidRPr="001A04CD">
        <w:rPr>
          <w:rStyle w:val="Char4"/>
          <w:spacing w:val="-4"/>
          <w:rtl/>
        </w:rPr>
        <w:t>ی</w:t>
      </w:r>
      <w:r w:rsidRPr="001A04CD">
        <w:rPr>
          <w:rStyle w:val="Char4"/>
          <w:spacing w:val="-4"/>
          <w:rtl/>
        </w:rPr>
        <w:t>م، در ب</w:t>
      </w:r>
      <w:r w:rsidR="00755556" w:rsidRPr="001A04CD">
        <w:rPr>
          <w:rStyle w:val="Char4"/>
          <w:spacing w:val="-4"/>
          <w:rtl/>
        </w:rPr>
        <w:t>ی</w:t>
      </w:r>
      <w:r w:rsidRPr="001A04CD">
        <w:rPr>
          <w:rStyle w:val="Char4"/>
          <w:spacing w:val="-4"/>
          <w:rtl/>
        </w:rPr>
        <w:t>ت المال نم</w:t>
      </w:r>
      <w:r w:rsidR="000E63F6">
        <w:rPr>
          <w:rStyle w:val="Char4"/>
          <w:spacing w:val="-4"/>
          <w:rtl/>
        </w:rPr>
        <w:t>ی</w:t>
      </w:r>
      <w:r w:rsidRPr="001A04CD">
        <w:rPr>
          <w:rStyle w:val="Char4"/>
          <w:spacing w:val="-4"/>
          <w:rtl/>
        </w:rPr>
        <w:t>‏گذار</w:t>
      </w:r>
      <w:r w:rsidR="00755556" w:rsidRPr="001A04CD">
        <w:rPr>
          <w:rStyle w:val="Char4"/>
          <w:spacing w:val="-4"/>
          <w:rtl/>
        </w:rPr>
        <w:t>ی</w:t>
      </w:r>
      <w:r w:rsidRPr="001A04CD">
        <w:rPr>
          <w:rStyle w:val="Char4"/>
          <w:spacing w:val="-4"/>
          <w:rtl/>
        </w:rPr>
        <w:t>م، و عمر</w:t>
      </w:r>
      <w:r w:rsidR="00130DB0" w:rsidRPr="001A04CD">
        <w:rPr>
          <w:rStyle w:val="Char4"/>
          <w:spacing w:val="-4"/>
          <w:rtl/>
        </w:rPr>
        <w:t xml:space="preserve"> </w:t>
      </w:r>
      <w:r w:rsidR="00130DB0" w:rsidRPr="001A04CD">
        <w:rPr>
          <w:rStyle w:val="Char4"/>
          <w:rFonts w:ascii="CTraditional Arabic" w:hAnsi="CTraditional Arabic" w:cs="CTraditional Arabic"/>
          <w:spacing w:val="-4"/>
          <w:rtl/>
        </w:rPr>
        <w:t>س</w:t>
      </w:r>
      <w:r w:rsidRPr="001A04CD">
        <w:rPr>
          <w:rStyle w:val="Char4"/>
          <w:spacing w:val="-4"/>
          <w:rtl/>
        </w:rPr>
        <w:t xml:space="preserve"> گر</w:t>
      </w:r>
      <w:r w:rsidR="00755556" w:rsidRPr="001A04CD">
        <w:rPr>
          <w:rStyle w:val="Char4"/>
          <w:spacing w:val="-4"/>
          <w:rtl/>
        </w:rPr>
        <w:t>ی</w:t>
      </w:r>
      <w:r w:rsidRPr="001A04CD">
        <w:rPr>
          <w:rStyle w:val="Char4"/>
          <w:spacing w:val="-4"/>
          <w:rtl/>
        </w:rPr>
        <w:t>ست، عبدالرحمن بن عوف</w:t>
      </w:r>
      <w:r w:rsidR="00130DB0" w:rsidRPr="001A04CD">
        <w:rPr>
          <w:rStyle w:val="Char4"/>
          <w:spacing w:val="-4"/>
          <w:rtl/>
        </w:rPr>
        <w:t xml:space="preserve"> </w:t>
      </w:r>
      <w:r w:rsidR="00130DB0" w:rsidRPr="001A04CD">
        <w:rPr>
          <w:rStyle w:val="Char4"/>
          <w:rFonts w:ascii="CTraditional Arabic" w:hAnsi="CTraditional Arabic" w:cs="CTraditional Arabic"/>
          <w:spacing w:val="-4"/>
          <w:rtl/>
        </w:rPr>
        <w:t>س</w:t>
      </w:r>
      <w:r w:rsidRPr="001A04CD">
        <w:rPr>
          <w:rStyle w:val="Char4"/>
          <w:spacing w:val="-4"/>
          <w:rtl/>
        </w:rPr>
        <w:t xml:space="preserve"> به او گفت: ا</w:t>
      </w:r>
      <w:r w:rsidR="000E63F6">
        <w:rPr>
          <w:rStyle w:val="Char4"/>
          <w:spacing w:val="-4"/>
          <w:rtl/>
        </w:rPr>
        <w:t>ی</w:t>
      </w:r>
      <w:r w:rsidRPr="001A04CD">
        <w:rPr>
          <w:rStyle w:val="Char4"/>
          <w:spacing w:val="-4"/>
          <w:rtl/>
        </w:rPr>
        <w:t xml:space="preserve"> ام</w:t>
      </w:r>
      <w:r w:rsidR="00755556" w:rsidRPr="001A04CD">
        <w:rPr>
          <w:rStyle w:val="Char4"/>
          <w:spacing w:val="-4"/>
          <w:rtl/>
        </w:rPr>
        <w:t>ی</w:t>
      </w:r>
      <w:r w:rsidRPr="001A04CD">
        <w:rPr>
          <w:rStyle w:val="Char4"/>
          <w:spacing w:val="-4"/>
          <w:rtl/>
        </w:rPr>
        <w:t>رالمؤمن</w:t>
      </w:r>
      <w:r w:rsidR="00755556" w:rsidRPr="001A04CD">
        <w:rPr>
          <w:rStyle w:val="Char4"/>
          <w:spacing w:val="-4"/>
          <w:rtl/>
        </w:rPr>
        <w:t>ی</w:t>
      </w:r>
      <w:r w:rsidRPr="001A04CD">
        <w:rPr>
          <w:rStyle w:val="Char4"/>
          <w:spacing w:val="-4"/>
          <w:rtl/>
        </w:rPr>
        <w:t>ن چه تو را م</w:t>
      </w:r>
      <w:r w:rsidR="000E63F6">
        <w:rPr>
          <w:rStyle w:val="Char4"/>
          <w:spacing w:val="-4"/>
          <w:rtl/>
        </w:rPr>
        <w:t>ی</w:t>
      </w:r>
      <w:r w:rsidRPr="001A04CD">
        <w:rPr>
          <w:rStyle w:val="Char4"/>
          <w:spacing w:val="-4"/>
          <w:rtl/>
        </w:rPr>
        <w:t>‏گر</w:t>
      </w:r>
      <w:r w:rsidR="00755556" w:rsidRPr="001A04CD">
        <w:rPr>
          <w:rStyle w:val="Char4"/>
          <w:spacing w:val="-4"/>
          <w:rtl/>
        </w:rPr>
        <w:t>ی</w:t>
      </w:r>
      <w:r w:rsidRPr="001A04CD">
        <w:rPr>
          <w:rStyle w:val="Char4"/>
          <w:spacing w:val="-4"/>
          <w:rtl/>
        </w:rPr>
        <w:t>اند؟ به خدا سوگند، امروز روز ش</w:t>
      </w:r>
      <w:r w:rsidR="00755556" w:rsidRPr="001A04CD">
        <w:rPr>
          <w:rStyle w:val="Char4"/>
          <w:spacing w:val="-4"/>
          <w:rtl/>
        </w:rPr>
        <w:t>ک</w:t>
      </w:r>
      <w:r w:rsidRPr="001A04CD">
        <w:rPr>
          <w:rStyle w:val="Char4"/>
          <w:spacing w:val="-4"/>
          <w:rtl/>
        </w:rPr>
        <w:t>ر، روز سرور و روز شاد</w:t>
      </w:r>
      <w:r w:rsidR="000E63F6">
        <w:rPr>
          <w:rStyle w:val="Char4"/>
          <w:spacing w:val="-4"/>
          <w:rtl/>
        </w:rPr>
        <w:t>ی</w:t>
      </w:r>
      <w:r w:rsidRPr="001A04CD">
        <w:rPr>
          <w:rStyle w:val="Char4"/>
          <w:spacing w:val="-4"/>
          <w:rtl/>
        </w:rPr>
        <w:t xml:space="preserve"> است، عمر</w:t>
      </w:r>
      <w:r w:rsidR="00130DB0" w:rsidRPr="001A04CD">
        <w:rPr>
          <w:rStyle w:val="Char4"/>
          <w:spacing w:val="-4"/>
          <w:rtl/>
        </w:rPr>
        <w:t xml:space="preserve"> </w:t>
      </w:r>
      <w:r w:rsidR="00130DB0" w:rsidRPr="001A04CD">
        <w:rPr>
          <w:rStyle w:val="Char4"/>
          <w:rFonts w:ascii="CTraditional Arabic" w:hAnsi="CTraditional Arabic" w:cs="CTraditional Arabic"/>
          <w:spacing w:val="-4"/>
          <w:rtl/>
        </w:rPr>
        <w:t>س</w:t>
      </w:r>
      <w:r w:rsidRPr="001A04CD">
        <w:rPr>
          <w:rStyle w:val="Char4"/>
          <w:spacing w:val="-4"/>
          <w:rtl/>
        </w:rPr>
        <w:t xml:space="preserve"> گفت: ا</w:t>
      </w:r>
      <w:r w:rsidR="00755556" w:rsidRPr="001A04CD">
        <w:rPr>
          <w:rStyle w:val="Char4"/>
          <w:spacing w:val="-4"/>
          <w:rtl/>
        </w:rPr>
        <w:t>ی</w:t>
      </w:r>
      <w:r w:rsidRPr="001A04CD">
        <w:rPr>
          <w:rStyle w:val="Char4"/>
          <w:spacing w:val="-4"/>
          <w:rtl/>
        </w:rPr>
        <w:t>ن را هر گاه</w:t>
      </w:r>
      <w:r w:rsidR="000E63F6">
        <w:rPr>
          <w:rStyle w:val="Char4"/>
          <w:spacing w:val="-4"/>
          <w:rtl/>
        </w:rPr>
        <w:t>ی</w:t>
      </w:r>
      <w:r w:rsidRPr="001A04CD">
        <w:rPr>
          <w:rStyle w:val="Char4"/>
          <w:spacing w:val="-4"/>
          <w:rtl/>
        </w:rPr>
        <w:t xml:space="preserve"> </w:t>
      </w:r>
      <w:r w:rsidR="00755556" w:rsidRPr="001A04CD">
        <w:rPr>
          <w:rStyle w:val="Char4"/>
          <w:spacing w:val="-4"/>
          <w:rtl/>
        </w:rPr>
        <w:t>ک</w:t>
      </w:r>
      <w:r w:rsidRPr="001A04CD">
        <w:rPr>
          <w:rStyle w:val="Char4"/>
          <w:spacing w:val="-4"/>
          <w:rtl/>
        </w:rPr>
        <w:t>ه خداوند برا</w:t>
      </w:r>
      <w:r w:rsidR="000E63F6">
        <w:rPr>
          <w:rStyle w:val="Char4"/>
          <w:spacing w:val="-4"/>
          <w:rtl/>
        </w:rPr>
        <w:t>ی</w:t>
      </w:r>
      <w:r w:rsidRPr="001A04CD">
        <w:rPr>
          <w:rStyle w:val="Char4"/>
          <w:spacing w:val="-4"/>
          <w:rtl/>
        </w:rPr>
        <w:t xml:space="preserve"> قوم</w:t>
      </w:r>
      <w:r w:rsidR="000E63F6">
        <w:rPr>
          <w:rStyle w:val="Char4"/>
          <w:spacing w:val="-4"/>
          <w:rtl/>
        </w:rPr>
        <w:t>ی</w:t>
      </w:r>
      <w:r w:rsidRPr="001A04CD">
        <w:rPr>
          <w:rStyle w:val="Char4"/>
          <w:spacing w:val="-4"/>
          <w:rtl/>
        </w:rPr>
        <w:t xml:space="preserve"> داده، بغض و عداوت را در م</w:t>
      </w:r>
      <w:r w:rsidR="00755556" w:rsidRPr="001A04CD">
        <w:rPr>
          <w:rStyle w:val="Char4"/>
          <w:spacing w:val="-4"/>
          <w:rtl/>
        </w:rPr>
        <w:t>ی</w:t>
      </w:r>
      <w:r w:rsidRPr="001A04CD">
        <w:rPr>
          <w:rStyle w:val="Char4"/>
          <w:spacing w:val="-4"/>
          <w:rtl/>
        </w:rPr>
        <w:t>ان</w:t>
      </w:r>
      <w:r w:rsidR="00FB3856" w:rsidRPr="001A04CD">
        <w:rPr>
          <w:rStyle w:val="Char4"/>
          <w:spacing w:val="-4"/>
          <w:rtl/>
        </w:rPr>
        <w:t xml:space="preserve">‌شان </w:t>
      </w:r>
      <w:r w:rsidRPr="001A04CD">
        <w:rPr>
          <w:rStyle w:val="Char4"/>
          <w:spacing w:val="-4"/>
          <w:rtl/>
        </w:rPr>
        <w:t>انداخته است. ا</w:t>
      </w:r>
      <w:r w:rsidR="00755556" w:rsidRPr="001A04CD">
        <w:rPr>
          <w:rStyle w:val="Char4"/>
          <w:spacing w:val="-4"/>
          <w:rtl/>
        </w:rPr>
        <w:t>ی</w:t>
      </w:r>
      <w:r w:rsidRPr="001A04CD">
        <w:rPr>
          <w:rStyle w:val="Char4"/>
          <w:spacing w:val="-4"/>
          <w:rtl/>
        </w:rPr>
        <w:t>ن را ابن المبار</w:t>
      </w:r>
      <w:r w:rsidR="00755556" w:rsidRPr="001A04CD">
        <w:rPr>
          <w:rStyle w:val="Char4"/>
          <w:spacing w:val="-4"/>
          <w:rtl/>
        </w:rPr>
        <w:t>ک</w:t>
      </w:r>
      <w:r w:rsidRPr="001A04CD">
        <w:rPr>
          <w:rStyle w:val="Char4"/>
          <w:spacing w:val="-4"/>
          <w:rtl/>
        </w:rPr>
        <w:t xml:space="preserve"> و عبدالرزاق و ابن اب</w:t>
      </w:r>
      <w:r w:rsidR="000E63F6">
        <w:rPr>
          <w:rStyle w:val="Char4"/>
          <w:spacing w:val="-4"/>
          <w:rtl/>
        </w:rPr>
        <w:t>ی</w:t>
      </w:r>
      <w:r w:rsidRPr="001A04CD">
        <w:rPr>
          <w:rStyle w:val="Char4"/>
          <w:spacing w:val="-4"/>
          <w:rtl/>
        </w:rPr>
        <w:t xml:space="preserve"> ش</w:t>
      </w:r>
      <w:r w:rsidR="00755556" w:rsidRPr="001A04CD">
        <w:rPr>
          <w:rStyle w:val="Char4"/>
          <w:spacing w:val="-4"/>
          <w:rtl/>
        </w:rPr>
        <w:t>ی</w:t>
      </w:r>
      <w:r w:rsidRPr="001A04CD">
        <w:rPr>
          <w:rStyle w:val="Char4"/>
          <w:spacing w:val="-4"/>
          <w:rtl/>
        </w:rPr>
        <w:t>به از ابراه</w:t>
      </w:r>
      <w:r w:rsidR="00755556" w:rsidRPr="001A04CD">
        <w:rPr>
          <w:rStyle w:val="Char4"/>
          <w:spacing w:val="-4"/>
          <w:rtl/>
        </w:rPr>
        <w:t>ی</w:t>
      </w:r>
      <w:r w:rsidRPr="001A04CD">
        <w:rPr>
          <w:rStyle w:val="Char4"/>
          <w:spacing w:val="-4"/>
          <w:rtl/>
        </w:rPr>
        <w:t xml:space="preserve">م به مانند آن، چنان </w:t>
      </w:r>
      <w:r w:rsidR="00755556" w:rsidRPr="001A04CD">
        <w:rPr>
          <w:rStyle w:val="Char4"/>
          <w:spacing w:val="-4"/>
          <w:rtl/>
        </w:rPr>
        <w:t>ک</w:t>
      </w:r>
      <w:r w:rsidRPr="001A04CD">
        <w:rPr>
          <w:rStyle w:val="Char4"/>
          <w:spacing w:val="-4"/>
          <w:rtl/>
        </w:rPr>
        <w:t>ه در ال</w:t>
      </w:r>
      <w:r w:rsidR="00755556" w:rsidRPr="001A04CD">
        <w:rPr>
          <w:rStyle w:val="Char4"/>
          <w:spacing w:val="-4"/>
          <w:rtl/>
        </w:rPr>
        <w:t>ک</w:t>
      </w:r>
      <w:r w:rsidRPr="001A04CD">
        <w:rPr>
          <w:rStyle w:val="Char4"/>
          <w:spacing w:val="-4"/>
          <w:rtl/>
        </w:rPr>
        <w:t>نز (321/2) آمده، روا</w:t>
      </w:r>
      <w:r w:rsidR="00755556" w:rsidRPr="001A04CD">
        <w:rPr>
          <w:rStyle w:val="Char4"/>
          <w:spacing w:val="-4"/>
          <w:rtl/>
        </w:rPr>
        <w:t>ی</w:t>
      </w:r>
      <w:r w:rsidRPr="001A04CD">
        <w:rPr>
          <w:rStyle w:val="Char4"/>
          <w:spacing w:val="-4"/>
          <w:rtl/>
        </w:rPr>
        <w:t>ت نموده‏اند. و احمد آن را الزهد و ابن عسا</w:t>
      </w:r>
      <w:r w:rsidR="00755556" w:rsidRPr="001A04CD">
        <w:rPr>
          <w:rStyle w:val="Char4"/>
          <w:spacing w:val="-4"/>
          <w:rtl/>
        </w:rPr>
        <w:t>ک</w:t>
      </w:r>
      <w:r w:rsidRPr="001A04CD">
        <w:rPr>
          <w:rStyle w:val="Char4"/>
          <w:spacing w:val="-4"/>
          <w:rtl/>
        </w:rPr>
        <w:t>ر از ابراه</w:t>
      </w:r>
      <w:r w:rsidR="00755556" w:rsidRPr="001A04CD">
        <w:rPr>
          <w:rStyle w:val="Char4"/>
          <w:spacing w:val="-4"/>
          <w:rtl/>
        </w:rPr>
        <w:t>ی</w:t>
      </w:r>
      <w:r w:rsidRPr="001A04CD">
        <w:rPr>
          <w:rStyle w:val="Char4"/>
          <w:spacing w:val="-4"/>
          <w:rtl/>
        </w:rPr>
        <w:t xml:space="preserve">م به مانند آن به اختصار، چنان </w:t>
      </w:r>
      <w:r w:rsidR="00755556" w:rsidRPr="001A04CD">
        <w:rPr>
          <w:rStyle w:val="Char4"/>
          <w:spacing w:val="-4"/>
          <w:rtl/>
        </w:rPr>
        <w:t>ک</w:t>
      </w:r>
      <w:r w:rsidRPr="001A04CD">
        <w:rPr>
          <w:rStyle w:val="Char4"/>
          <w:spacing w:val="-4"/>
          <w:rtl/>
        </w:rPr>
        <w:t>ه در ال</w:t>
      </w:r>
      <w:r w:rsidR="00755556" w:rsidRPr="001A04CD">
        <w:rPr>
          <w:rStyle w:val="Char4"/>
          <w:spacing w:val="-4"/>
          <w:rtl/>
        </w:rPr>
        <w:t>ک</w:t>
      </w:r>
      <w:r w:rsidRPr="001A04CD">
        <w:rPr>
          <w:rStyle w:val="Char4"/>
          <w:spacing w:val="-4"/>
          <w:rtl/>
        </w:rPr>
        <w:t>نز (146/2) آمده، روا</w:t>
      </w:r>
      <w:r w:rsidR="00755556" w:rsidRPr="001A04CD">
        <w:rPr>
          <w:rStyle w:val="Char4"/>
          <w:spacing w:val="-4"/>
          <w:rtl/>
        </w:rPr>
        <w:t>ی</w:t>
      </w:r>
      <w:r w:rsidRPr="001A04CD">
        <w:rPr>
          <w:rStyle w:val="Char4"/>
          <w:spacing w:val="-4"/>
          <w:rtl/>
        </w:rPr>
        <w:t>ت نموده‏اند.</w:t>
      </w:r>
    </w:p>
    <w:p w:rsidR="00BD3D1B" w:rsidRPr="00720662" w:rsidRDefault="00BD3D1B" w:rsidP="00BA0C40">
      <w:pPr>
        <w:pStyle w:val="a5"/>
        <w:rPr>
          <w:rtl/>
        </w:rPr>
      </w:pPr>
      <w:bookmarkStart w:id="526" w:name="_Toc441684037"/>
      <w:r w:rsidRPr="00720662">
        <w:rPr>
          <w:rtl/>
        </w:rPr>
        <w:t>روايت حسن بصر</w:t>
      </w:r>
      <w:r w:rsidR="000E63F6">
        <w:rPr>
          <w:rtl/>
        </w:rPr>
        <w:t>ی</w:t>
      </w:r>
      <w:r w:rsidRPr="00720662">
        <w:rPr>
          <w:rtl/>
        </w:rPr>
        <w:t xml:space="preserve"> در قصه پوستين</w:t>
      </w:r>
      <w:r w:rsidRPr="00906F1B">
        <w:rPr>
          <w:rStyle w:val="FootnoteReference"/>
          <w:sz w:val="28"/>
          <w:szCs w:val="28"/>
          <w:rtl/>
        </w:rPr>
        <w:footnoteReference w:id="573"/>
      </w:r>
      <w:r w:rsidRPr="00720662">
        <w:rPr>
          <w:rtl/>
        </w:rPr>
        <w:t xml:space="preserve"> و دستبندها</w:t>
      </w:r>
      <w:r w:rsidR="000E63F6">
        <w:rPr>
          <w:rtl/>
        </w:rPr>
        <w:t>ی</w:t>
      </w:r>
      <w:r w:rsidRPr="00720662">
        <w:rPr>
          <w:rtl/>
        </w:rPr>
        <w:t xml:space="preserve"> كسر</w:t>
      </w:r>
      <w:r w:rsidR="000E63F6">
        <w:rPr>
          <w:rtl/>
        </w:rPr>
        <w:t>ی</w:t>
      </w:r>
      <w:bookmarkEnd w:id="526"/>
    </w:p>
    <w:p w:rsidR="00BD3D1B" w:rsidRPr="00906F1B" w:rsidRDefault="00BD3D1B" w:rsidP="001C13E0">
      <w:pPr>
        <w:pStyle w:val="PlainText"/>
        <w:ind w:firstLine="284"/>
        <w:jc w:val="both"/>
        <w:rPr>
          <w:rStyle w:val="Char4"/>
          <w:rtl/>
        </w:rPr>
      </w:pPr>
      <w:r w:rsidRPr="00906F1B">
        <w:rPr>
          <w:rStyle w:val="Char4"/>
          <w:rtl/>
        </w:rPr>
        <w:t>نزد ب</w:t>
      </w:r>
      <w:r w:rsidR="00755556">
        <w:rPr>
          <w:rStyle w:val="Char4"/>
          <w:rtl/>
        </w:rPr>
        <w:t>ی</w:t>
      </w:r>
      <w:r w:rsidRPr="00906F1B">
        <w:rPr>
          <w:rStyle w:val="Char4"/>
          <w:rtl/>
        </w:rPr>
        <w:t>هق</w:t>
      </w:r>
      <w:r w:rsidR="000E63F6">
        <w:rPr>
          <w:rStyle w:val="Char4"/>
          <w:rtl/>
        </w:rPr>
        <w:t>ی</w:t>
      </w:r>
      <w:r w:rsidRPr="00906F1B">
        <w:rPr>
          <w:rStyle w:val="Char4"/>
          <w:rtl/>
        </w:rPr>
        <w:t xml:space="preserve"> همچن</w:t>
      </w:r>
      <w:r w:rsidR="00755556">
        <w:rPr>
          <w:rStyle w:val="Char4"/>
          <w:rtl/>
        </w:rPr>
        <w:t>ی</w:t>
      </w:r>
      <w:r w:rsidRPr="00906F1B">
        <w:rPr>
          <w:rStyle w:val="Char4"/>
          <w:rtl/>
        </w:rPr>
        <w:t>ن (358/6) از حسن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پوست</w:t>
      </w:r>
      <w:r w:rsidR="00755556">
        <w:rPr>
          <w:rStyle w:val="Char4"/>
          <w:rtl/>
        </w:rPr>
        <w:t>ی</w:t>
      </w:r>
      <w:r w:rsidRPr="00906F1B">
        <w:rPr>
          <w:rStyle w:val="Char4"/>
          <w:rtl/>
        </w:rPr>
        <w:t xml:space="preserve">ن </w:t>
      </w:r>
      <w:r w:rsidR="00755556">
        <w:rPr>
          <w:rStyle w:val="Char4"/>
          <w:rtl/>
        </w:rPr>
        <w:t>ک</w:t>
      </w:r>
      <w:r w:rsidRPr="00906F1B">
        <w:rPr>
          <w:rStyle w:val="Char4"/>
          <w:rtl/>
        </w:rPr>
        <w:t>سر</w:t>
      </w:r>
      <w:r w:rsidR="000E63F6">
        <w:rPr>
          <w:rStyle w:val="Char4"/>
          <w:rtl/>
        </w:rPr>
        <w:t>ی</w:t>
      </w:r>
      <w:r w:rsidRPr="00906F1B">
        <w:rPr>
          <w:rStyle w:val="Char4"/>
          <w:rtl/>
        </w:rPr>
        <w:t xml:space="preserve"> برا</w:t>
      </w:r>
      <w:r w:rsidR="000E63F6">
        <w:rPr>
          <w:rStyle w:val="Char4"/>
          <w:rtl/>
        </w:rPr>
        <w:t>ی</w:t>
      </w:r>
      <w:r w:rsidRPr="00906F1B">
        <w:rPr>
          <w:rStyle w:val="Char4"/>
          <w:rtl/>
        </w:rPr>
        <w:t xml:space="preserve">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آورده شد، و در پ</w:t>
      </w:r>
      <w:r w:rsidR="00755556">
        <w:rPr>
          <w:rStyle w:val="Char4"/>
          <w:rtl/>
        </w:rPr>
        <w:t>ی</w:t>
      </w:r>
      <w:r w:rsidRPr="00906F1B">
        <w:rPr>
          <w:rStyle w:val="Char4"/>
          <w:rtl/>
        </w:rPr>
        <w:t>ش رو</w:t>
      </w:r>
      <w:r w:rsidR="00755556">
        <w:rPr>
          <w:rStyle w:val="Char4"/>
          <w:rtl/>
        </w:rPr>
        <w:t>ی</w:t>
      </w:r>
      <w:r w:rsidRPr="00906F1B">
        <w:rPr>
          <w:rStyle w:val="Char4"/>
          <w:rtl/>
        </w:rPr>
        <w:t>ش گذاشته شد، و در م</w:t>
      </w:r>
      <w:r w:rsidR="00755556">
        <w:rPr>
          <w:rStyle w:val="Char4"/>
          <w:rtl/>
        </w:rPr>
        <w:t>ی</w:t>
      </w:r>
      <w:r w:rsidRPr="00906F1B">
        <w:rPr>
          <w:rStyle w:val="Char4"/>
          <w:rtl/>
        </w:rPr>
        <w:t>ان قوم سراقه بن مال</w:t>
      </w:r>
      <w:r w:rsidR="00755556">
        <w:rPr>
          <w:rStyle w:val="Char4"/>
          <w:rtl/>
        </w:rPr>
        <w:t>ک</w:t>
      </w:r>
      <w:r w:rsidRPr="00906F1B">
        <w:rPr>
          <w:rStyle w:val="Char4"/>
          <w:rtl/>
        </w:rPr>
        <w:t xml:space="preserve"> بن جعشم</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حضور داشت، [راو</w:t>
      </w:r>
      <w:r w:rsidR="000E63F6">
        <w:rPr>
          <w:rStyle w:val="Char4"/>
          <w:rtl/>
        </w:rPr>
        <w:t>ی</w:t>
      </w:r>
      <w:r w:rsidRPr="00906F1B">
        <w:rPr>
          <w:rStyle w:val="Char4"/>
          <w:rtl/>
        </w:rPr>
        <w:t>]</w:t>
      </w:r>
      <w:r w:rsidR="008B6953">
        <w:rPr>
          <w:rStyle w:val="Char4"/>
          <w:rtl/>
        </w:rPr>
        <w:t xml:space="preserve"> </w:t>
      </w:r>
      <w:r w:rsidRPr="00906F1B">
        <w:rPr>
          <w:rStyle w:val="Char4"/>
          <w:rtl/>
        </w:rPr>
        <w:t>م</w:t>
      </w:r>
      <w:r w:rsidR="000E63F6">
        <w:rPr>
          <w:rStyle w:val="Char4"/>
          <w:rtl/>
        </w:rPr>
        <w:t>ی</w:t>
      </w:r>
      <w:r w:rsidRPr="00906F1B">
        <w:rPr>
          <w:rStyle w:val="Char4"/>
          <w:rtl/>
        </w:rPr>
        <w:t>‏گو</w:t>
      </w:r>
      <w:r w:rsidR="00755556">
        <w:rPr>
          <w:rStyle w:val="Char4"/>
          <w:rtl/>
        </w:rPr>
        <w:t>ی</w:t>
      </w:r>
      <w:r w:rsidRPr="00906F1B">
        <w:rPr>
          <w:rStyle w:val="Char4"/>
          <w:rtl/>
        </w:rPr>
        <w:t>د: و</w:t>
      </w:r>
      <w:r w:rsidR="000E63F6">
        <w:rPr>
          <w:rStyle w:val="Char4"/>
          <w:rtl/>
        </w:rPr>
        <w:t>ی</w:t>
      </w:r>
      <w:r w:rsidRPr="00906F1B">
        <w:rPr>
          <w:rStyle w:val="Char4"/>
          <w:rtl/>
        </w:rPr>
        <w:t xml:space="preserve"> دستبندها</w:t>
      </w:r>
      <w:r w:rsidR="000E63F6">
        <w:rPr>
          <w:rStyle w:val="Char4"/>
          <w:rtl/>
        </w:rPr>
        <w:t>ی</w:t>
      </w:r>
      <w:r w:rsidRPr="00906F1B">
        <w:rPr>
          <w:rStyle w:val="Char4"/>
          <w:rtl/>
        </w:rPr>
        <w:t xml:space="preserve"> </w:t>
      </w:r>
      <w:r w:rsidR="00755556">
        <w:rPr>
          <w:rStyle w:val="Char4"/>
          <w:rtl/>
        </w:rPr>
        <w:t>ک</w:t>
      </w:r>
      <w:r w:rsidRPr="00906F1B">
        <w:rPr>
          <w:rStyle w:val="Char4"/>
          <w:rtl/>
        </w:rPr>
        <w:t>سر</w:t>
      </w:r>
      <w:r w:rsidR="000E63F6">
        <w:rPr>
          <w:rStyle w:val="Char4"/>
          <w:rtl/>
        </w:rPr>
        <w:t>ی</w:t>
      </w:r>
      <w:r w:rsidRPr="00906F1B">
        <w:rPr>
          <w:rStyle w:val="Char4"/>
          <w:rtl/>
        </w:rPr>
        <w:t xml:space="preserve"> بن هرمز را به طرف و</w:t>
      </w:r>
      <w:r w:rsidR="000E63F6">
        <w:rPr>
          <w:rStyle w:val="Char4"/>
          <w:rtl/>
        </w:rPr>
        <w:t>ی</w:t>
      </w:r>
      <w:r w:rsidRPr="00906F1B">
        <w:rPr>
          <w:rStyle w:val="Char4"/>
          <w:rtl/>
        </w:rPr>
        <w:t xml:space="preserve"> انداخت، و او </w:t>
      </w:r>
      <w:r w:rsidR="007F6AF9">
        <w:rPr>
          <w:rStyle w:val="Char4"/>
          <w:rtl/>
        </w:rPr>
        <w:t>هردو</w:t>
      </w:r>
      <w:r w:rsidR="000E63F6">
        <w:rPr>
          <w:rStyle w:val="Char4"/>
          <w:rtl/>
        </w:rPr>
        <w:t>ی</w:t>
      </w:r>
      <w:r w:rsidR="007F6AF9">
        <w:rPr>
          <w:rStyle w:val="Char4"/>
          <w:rtl/>
        </w:rPr>
        <w:t xml:space="preserve"> </w:t>
      </w:r>
      <w:r w:rsidRPr="00906F1B">
        <w:rPr>
          <w:rStyle w:val="Char4"/>
          <w:rtl/>
        </w:rPr>
        <w:t>آن را در دست خود نمود، و به شانه</w:t>
      </w:r>
      <w:r w:rsidR="0001175E">
        <w:rPr>
          <w:rStyle w:val="Char4"/>
          <w:rtl/>
        </w:rPr>
        <w:t>‌های</w:t>
      </w:r>
      <w:r w:rsidRPr="00906F1B">
        <w:rPr>
          <w:rStyle w:val="Char4"/>
          <w:rtl/>
        </w:rPr>
        <w:t>ش رس</w:t>
      </w:r>
      <w:r w:rsidR="00755556">
        <w:rPr>
          <w:rStyle w:val="Char4"/>
          <w:rtl/>
        </w:rPr>
        <w:t>ی</w:t>
      </w:r>
      <w:r w:rsidRPr="00906F1B">
        <w:rPr>
          <w:rStyle w:val="Char4"/>
          <w:rtl/>
        </w:rPr>
        <w:t>د، هنگام</w:t>
      </w:r>
      <w:r w:rsidR="000E63F6">
        <w:rPr>
          <w:rStyle w:val="Char4"/>
          <w:rtl/>
        </w:rPr>
        <w:t>ی</w:t>
      </w:r>
      <w:r w:rsidRPr="00906F1B">
        <w:rPr>
          <w:rStyle w:val="Char4"/>
          <w:rtl/>
        </w:rPr>
        <w:t xml:space="preserve"> </w:t>
      </w:r>
      <w:r w:rsidR="00755556">
        <w:rPr>
          <w:rStyle w:val="Char4"/>
          <w:rtl/>
        </w:rPr>
        <w:t>ک</w:t>
      </w:r>
      <w:r w:rsidRPr="00906F1B">
        <w:rPr>
          <w:rStyle w:val="Char4"/>
          <w:rtl/>
        </w:rPr>
        <w:t>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Fonts w:hint="cs"/>
          <w:rtl/>
        </w:rPr>
        <w:t>]</w:t>
      </w:r>
      <w:r w:rsidRPr="00906F1B">
        <w:rPr>
          <w:rStyle w:val="Char4"/>
          <w:rtl/>
        </w:rPr>
        <w:t xml:space="preserve"> آن‏ها را در دست‏ها</w:t>
      </w:r>
      <w:r w:rsidR="000E63F6">
        <w:rPr>
          <w:rStyle w:val="Char4"/>
          <w:rtl/>
        </w:rPr>
        <w:t>ی</w:t>
      </w:r>
      <w:r w:rsidRPr="00906F1B">
        <w:rPr>
          <w:rStyle w:val="Char4"/>
          <w:rtl/>
        </w:rPr>
        <w:t xml:space="preserve"> سراقه د</w:t>
      </w:r>
      <w:r w:rsidR="00755556">
        <w:rPr>
          <w:rStyle w:val="Char4"/>
          <w:rtl/>
        </w:rPr>
        <w:t>ی</w:t>
      </w:r>
      <w:r w:rsidRPr="00906F1B">
        <w:rPr>
          <w:rStyle w:val="Char4"/>
          <w:rtl/>
        </w:rPr>
        <w:t>د، گفت: الحمدللَّه! دستبندها</w:t>
      </w:r>
      <w:r w:rsidR="000E63F6">
        <w:rPr>
          <w:rStyle w:val="Char4"/>
          <w:rtl/>
        </w:rPr>
        <w:t>ی</w:t>
      </w:r>
      <w:r w:rsidRPr="00906F1B">
        <w:rPr>
          <w:rStyle w:val="Char4"/>
          <w:rtl/>
        </w:rPr>
        <w:t xml:space="preserve"> </w:t>
      </w:r>
      <w:r w:rsidR="00755556">
        <w:rPr>
          <w:rStyle w:val="Char4"/>
          <w:rtl/>
        </w:rPr>
        <w:t>ک</w:t>
      </w:r>
      <w:r w:rsidRPr="00906F1B">
        <w:rPr>
          <w:rStyle w:val="Char4"/>
          <w:rtl/>
        </w:rPr>
        <w:t>سر</w:t>
      </w:r>
      <w:r w:rsidR="000E63F6">
        <w:rPr>
          <w:rStyle w:val="Char4"/>
          <w:rtl/>
        </w:rPr>
        <w:t>ی</w:t>
      </w:r>
      <w:r w:rsidRPr="00906F1B">
        <w:rPr>
          <w:rStyle w:val="Char4"/>
          <w:rtl/>
        </w:rPr>
        <w:t xml:space="preserve"> بن هرمز در دست سراقه بن مال</w:t>
      </w:r>
      <w:r w:rsidR="00755556">
        <w:rPr>
          <w:rStyle w:val="Char4"/>
          <w:rtl/>
        </w:rPr>
        <w:t>ک</w:t>
      </w:r>
      <w:r w:rsidRPr="00906F1B">
        <w:rPr>
          <w:rStyle w:val="Char4"/>
          <w:rtl/>
        </w:rPr>
        <w:t xml:space="preserve"> بن جعشم، اعراب</w:t>
      </w:r>
      <w:r w:rsidR="00755556">
        <w:rPr>
          <w:rStyle w:val="Char4"/>
          <w:rtl/>
        </w:rPr>
        <w:t>ی</w:t>
      </w:r>
      <w:r w:rsidR="000E63F6">
        <w:rPr>
          <w:rStyle w:val="Char4"/>
          <w:rtl/>
        </w:rPr>
        <w:t>ی</w:t>
      </w:r>
      <w:r w:rsidRPr="00906F1B">
        <w:rPr>
          <w:rStyle w:val="Char4"/>
          <w:rtl/>
        </w:rPr>
        <w:t xml:space="preserve"> از بن</w:t>
      </w:r>
      <w:r w:rsidR="000E63F6">
        <w:rPr>
          <w:rStyle w:val="Char4"/>
          <w:rtl/>
        </w:rPr>
        <w:t>ی</w:t>
      </w:r>
      <w:r w:rsidRPr="00906F1B">
        <w:rPr>
          <w:rStyle w:val="Char4"/>
          <w:rtl/>
        </w:rPr>
        <w:t xml:space="preserve"> مدلج!! بعد گفت: بار خدا</w:t>
      </w:r>
      <w:r w:rsidR="00755556">
        <w:rPr>
          <w:rStyle w:val="Char4"/>
          <w:rtl/>
        </w:rPr>
        <w:t>ی</w:t>
      </w:r>
      <w:r w:rsidRPr="00906F1B">
        <w:rPr>
          <w:rStyle w:val="Char4"/>
          <w:rtl/>
        </w:rPr>
        <w:t>ا، به درست</w:t>
      </w:r>
      <w:r w:rsidR="000E63F6">
        <w:rPr>
          <w:rStyle w:val="Char4"/>
          <w:rtl/>
        </w:rPr>
        <w:t>ی</w:t>
      </w:r>
      <w:r w:rsidRPr="00906F1B">
        <w:rPr>
          <w:rStyle w:val="Char4"/>
          <w:rtl/>
        </w:rPr>
        <w:t xml:space="preserve"> من دانستم </w:t>
      </w:r>
      <w:r w:rsidR="00755556">
        <w:rPr>
          <w:rStyle w:val="Char4"/>
          <w:rtl/>
        </w:rPr>
        <w:t>ک</w:t>
      </w:r>
      <w:r w:rsidRPr="00906F1B">
        <w:rPr>
          <w:rStyle w:val="Char4"/>
          <w:rtl/>
        </w:rPr>
        <w:t>ه پ</w:t>
      </w:r>
      <w:r w:rsidR="00755556">
        <w:rPr>
          <w:rStyle w:val="Char4"/>
          <w:rtl/>
        </w:rPr>
        <w:t>ی</w:t>
      </w:r>
      <w:r w:rsidRPr="00906F1B">
        <w:rPr>
          <w:rStyle w:val="Char4"/>
          <w:rtl/>
        </w:rPr>
        <w:t xml:space="preserve">امبرت </w:t>
      </w:r>
      <w:r>
        <w:rPr>
          <w:rFonts w:cs="CTraditional Arabic"/>
          <w:sz w:val="28"/>
          <w:szCs w:val="28"/>
          <w:rtl/>
        </w:rPr>
        <w:t>ص</w:t>
      </w:r>
      <w:r w:rsidRPr="00906F1B">
        <w:rPr>
          <w:rStyle w:val="Char4"/>
          <w:rtl/>
        </w:rPr>
        <w:t xml:space="preserve"> دوست داشت تا مال</w:t>
      </w:r>
      <w:r w:rsidR="000E63F6">
        <w:rPr>
          <w:rStyle w:val="Char4"/>
          <w:rtl/>
        </w:rPr>
        <w:t>ی</w:t>
      </w:r>
      <w:r w:rsidRPr="00906F1B">
        <w:rPr>
          <w:rStyle w:val="Char4"/>
          <w:rtl/>
        </w:rPr>
        <w:t xml:space="preserve"> به دست ب</w:t>
      </w:r>
      <w:r w:rsidR="00755556">
        <w:rPr>
          <w:rStyle w:val="Char4"/>
          <w:rtl/>
        </w:rPr>
        <w:t>ی</w:t>
      </w:r>
      <w:r w:rsidRPr="00906F1B">
        <w:rPr>
          <w:rStyle w:val="Char4"/>
          <w:rtl/>
        </w:rPr>
        <w:t xml:space="preserve">اورد، و آن را در راه تو، و بر بندگان تو انفاق </w:t>
      </w:r>
      <w:r w:rsidR="00755556">
        <w:rPr>
          <w:rStyle w:val="Char4"/>
          <w:rtl/>
        </w:rPr>
        <w:t>ک</w:t>
      </w:r>
      <w:r w:rsidRPr="00906F1B">
        <w:rPr>
          <w:rStyle w:val="Char4"/>
          <w:rtl/>
        </w:rPr>
        <w:t>ند، و تو آن را از و</w:t>
      </w:r>
      <w:r w:rsidR="000E63F6">
        <w:rPr>
          <w:rStyle w:val="Char4"/>
          <w:rtl/>
        </w:rPr>
        <w:t>ی</w:t>
      </w:r>
      <w:r w:rsidRPr="00906F1B">
        <w:rPr>
          <w:rStyle w:val="Char4"/>
          <w:rtl/>
        </w:rPr>
        <w:t xml:space="preserve"> با توجّه ات به او و </w:t>
      </w:r>
      <w:r w:rsidRPr="001A04CD">
        <w:rPr>
          <w:rStyle w:val="Char4"/>
          <w:spacing w:val="-4"/>
          <w:rtl/>
        </w:rPr>
        <w:t>گز</w:t>
      </w:r>
      <w:r w:rsidR="00755556" w:rsidRPr="001A04CD">
        <w:rPr>
          <w:rStyle w:val="Char4"/>
          <w:spacing w:val="-4"/>
          <w:rtl/>
        </w:rPr>
        <w:t>ی</w:t>
      </w:r>
      <w:r w:rsidRPr="001A04CD">
        <w:rPr>
          <w:rStyle w:val="Char4"/>
          <w:spacing w:val="-4"/>
          <w:rtl/>
        </w:rPr>
        <w:t>نشت برا</w:t>
      </w:r>
      <w:r w:rsidR="000E63F6">
        <w:rPr>
          <w:rStyle w:val="Char4"/>
          <w:spacing w:val="-4"/>
          <w:rtl/>
        </w:rPr>
        <w:t>ی</w:t>
      </w:r>
      <w:r w:rsidRPr="001A04CD">
        <w:rPr>
          <w:rStyle w:val="Char4"/>
          <w:spacing w:val="-4"/>
          <w:rtl/>
        </w:rPr>
        <w:t xml:space="preserve"> و</w:t>
      </w:r>
      <w:r w:rsidR="000E63F6">
        <w:rPr>
          <w:rStyle w:val="Char4"/>
          <w:spacing w:val="-4"/>
          <w:rtl/>
        </w:rPr>
        <w:t>ی</w:t>
      </w:r>
      <w:r w:rsidRPr="001A04CD">
        <w:rPr>
          <w:rStyle w:val="FootnoteReference"/>
          <w:rFonts w:ascii="IRNazli" w:hAnsi="IRNazli" w:cs="IRNazli"/>
          <w:spacing w:val="-4"/>
          <w:sz w:val="28"/>
          <w:szCs w:val="28"/>
          <w:rtl/>
        </w:rPr>
        <w:footnoteReference w:id="574"/>
      </w:r>
      <w:r w:rsidRPr="001A04CD">
        <w:rPr>
          <w:rStyle w:val="Char4"/>
          <w:spacing w:val="-4"/>
          <w:rtl/>
        </w:rPr>
        <w:t xml:space="preserve"> دور داشت</w:t>
      </w:r>
      <w:r w:rsidR="000E63F6">
        <w:rPr>
          <w:rStyle w:val="Char4"/>
          <w:spacing w:val="-4"/>
          <w:rtl/>
        </w:rPr>
        <w:t>ی</w:t>
      </w:r>
      <w:r w:rsidRPr="001A04CD">
        <w:rPr>
          <w:rStyle w:val="Char4"/>
          <w:spacing w:val="-4"/>
          <w:rtl/>
        </w:rPr>
        <w:t>، و باز گفت: بار خدا</w:t>
      </w:r>
      <w:r w:rsidR="00755556" w:rsidRPr="001A04CD">
        <w:rPr>
          <w:rStyle w:val="Char4"/>
          <w:spacing w:val="-4"/>
          <w:rtl/>
        </w:rPr>
        <w:t>ی</w:t>
      </w:r>
      <w:r w:rsidRPr="001A04CD">
        <w:rPr>
          <w:rStyle w:val="Char4"/>
          <w:spacing w:val="-4"/>
          <w:rtl/>
        </w:rPr>
        <w:t>ا، به درست</w:t>
      </w:r>
      <w:r w:rsidR="000E63F6">
        <w:rPr>
          <w:rStyle w:val="Char4"/>
          <w:spacing w:val="-4"/>
          <w:rtl/>
        </w:rPr>
        <w:t>ی</w:t>
      </w:r>
      <w:r w:rsidRPr="001A04CD">
        <w:rPr>
          <w:rStyle w:val="Char4"/>
          <w:spacing w:val="-4"/>
          <w:rtl/>
        </w:rPr>
        <w:t xml:space="preserve"> من دانستم </w:t>
      </w:r>
      <w:r w:rsidR="00755556" w:rsidRPr="001A04CD">
        <w:rPr>
          <w:rStyle w:val="Char4"/>
          <w:spacing w:val="-4"/>
          <w:rtl/>
        </w:rPr>
        <w:t>ک</w:t>
      </w:r>
      <w:r w:rsidRPr="001A04CD">
        <w:rPr>
          <w:rStyle w:val="Char4"/>
          <w:spacing w:val="-4"/>
          <w:rtl/>
        </w:rPr>
        <w:t>ه ابوب</w:t>
      </w:r>
      <w:r w:rsidR="00755556" w:rsidRPr="001A04CD">
        <w:rPr>
          <w:rStyle w:val="Char4"/>
          <w:spacing w:val="-4"/>
          <w:rtl/>
        </w:rPr>
        <w:t>ک</w:t>
      </w:r>
      <w:r w:rsidRPr="001A04CD">
        <w:rPr>
          <w:rStyle w:val="Char4"/>
          <w:spacing w:val="-4"/>
          <w:rtl/>
        </w:rPr>
        <w:t>ر</w:t>
      </w:r>
      <w:r w:rsidR="00130DB0" w:rsidRPr="001A04CD">
        <w:rPr>
          <w:rStyle w:val="Char4"/>
          <w:spacing w:val="-4"/>
          <w:rtl/>
        </w:rPr>
        <w:t xml:space="preserve"> </w:t>
      </w:r>
      <w:r w:rsidR="00130DB0" w:rsidRPr="001A04CD">
        <w:rPr>
          <w:rStyle w:val="Char4"/>
          <w:rFonts w:ascii="CTraditional Arabic" w:hAnsi="CTraditional Arabic" w:cs="CTraditional Arabic"/>
          <w:spacing w:val="-4"/>
          <w:rtl/>
        </w:rPr>
        <w:t>س</w:t>
      </w:r>
      <w:r w:rsidRPr="00906F1B">
        <w:rPr>
          <w:rStyle w:val="Char4"/>
          <w:rtl/>
        </w:rPr>
        <w:t xml:space="preserve"> دوست داشت، تا مال</w:t>
      </w:r>
      <w:r w:rsidR="000E63F6">
        <w:rPr>
          <w:rStyle w:val="Char4"/>
          <w:rtl/>
        </w:rPr>
        <w:t>ی</w:t>
      </w:r>
      <w:r w:rsidRPr="00906F1B">
        <w:rPr>
          <w:rStyle w:val="Char4"/>
          <w:rtl/>
        </w:rPr>
        <w:t xml:space="preserve"> به دست ب</w:t>
      </w:r>
      <w:r w:rsidR="00755556">
        <w:rPr>
          <w:rStyle w:val="Char4"/>
          <w:rtl/>
        </w:rPr>
        <w:t>ی</w:t>
      </w:r>
      <w:r w:rsidRPr="00906F1B">
        <w:rPr>
          <w:rStyle w:val="Char4"/>
          <w:rtl/>
        </w:rPr>
        <w:t xml:space="preserve">اورد، و آن را در راه تو، و بر بندگان تو انفاق </w:t>
      </w:r>
      <w:r w:rsidR="00755556">
        <w:rPr>
          <w:rStyle w:val="Char4"/>
          <w:rtl/>
        </w:rPr>
        <w:t>ک</w:t>
      </w:r>
      <w:r w:rsidRPr="00906F1B">
        <w:rPr>
          <w:rStyle w:val="Char4"/>
          <w:rtl/>
        </w:rPr>
        <w:t>ند، ول</w:t>
      </w:r>
      <w:r w:rsidR="000E63F6">
        <w:rPr>
          <w:rStyle w:val="Char4"/>
          <w:rtl/>
        </w:rPr>
        <w:t>ی</w:t>
      </w:r>
      <w:r w:rsidRPr="00906F1B">
        <w:rPr>
          <w:rStyle w:val="Char4"/>
          <w:rtl/>
        </w:rPr>
        <w:t xml:space="preserve"> آن را از و</w:t>
      </w:r>
      <w:r w:rsidR="000E63F6">
        <w:rPr>
          <w:rStyle w:val="Char4"/>
          <w:rtl/>
        </w:rPr>
        <w:t>ی</w:t>
      </w:r>
      <w:r w:rsidRPr="00906F1B">
        <w:rPr>
          <w:rStyle w:val="Char4"/>
          <w:rtl/>
        </w:rPr>
        <w:t xml:space="preserve"> با توجّه توبه او، و گز</w:t>
      </w:r>
      <w:r w:rsidR="00755556">
        <w:rPr>
          <w:rStyle w:val="Char4"/>
          <w:rtl/>
        </w:rPr>
        <w:t>ی</w:t>
      </w:r>
      <w:r w:rsidRPr="00906F1B">
        <w:rPr>
          <w:rStyle w:val="Char4"/>
          <w:rtl/>
        </w:rPr>
        <w:t>نشت دور داشت</w:t>
      </w:r>
      <w:r w:rsidR="000E63F6">
        <w:rPr>
          <w:rStyle w:val="Char4"/>
          <w:rtl/>
        </w:rPr>
        <w:t>ی</w:t>
      </w:r>
      <w:r w:rsidRPr="00906F1B">
        <w:rPr>
          <w:rStyle w:val="Char4"/>
          <w:rtl/>
        </w:rPr>
        <w:t>، بار خدا</w:t>
      </w:r>
      <w:r w:rsidR="00755556">
        <w:rPr>
          <w:rStyle w:val="Char4"/>
          <w:rtl/>
        </w:rPr>
        <w:t>ی</w:t>
      </w:r>
      <w:r w:rsidRPr="00906F1B">
        <w:rPr>
          <w:rStyle w:val="Char4"/>
          <w:rtl/>
        </w:rPr>
        <w:t>ا، من به تو پناه م</w:t>
      </w:r>
      <w:r w:rsidR="000E63F6">
        <w:rPr>
          <w:rStyle w:val="Char4"/>
          <w:rtl/>
        </w:rPr>
        <w:t>ی</w:t>
      </w:r>
      <w:r w:rsidRPr="00906F1B">
        <w:rPr>
          <w:rStyle w:val="Char4"/>
          <w:rtl/>
        </w:rPr>
        <w:t xml:space="preserve">‏برم </w:t>
      </w:r>
      <w:r w:rsidR="00755556">
        <w:rPr>
          <w:rStyle w:val="Char4"/>
          <w:rtl/>
        </w:rPr>
        <w:t>ک</w:t>
      </w:r>
      <w:r w:rsidRPr="00906F1B">
        <w:rPr>
          <w:rStyle w:val="Char4"/>
          <w:rtl/>
        </w:rPr>
        <w:t>ه ا</w:t>
      </w:r>
      <w:r w:rsidR="00755556">
        <w:rPr>
          <w:rStyle w:val="Char4"/>
          <w:rtl/>
        </w:rPr>
        <w:t>ی</w:t>
      </w:r>
      <w:r w:rsidRPr="00906F1B">
        <w:rPr>
          <w:rStyle w:val="Char4"/>
          <w:rtl/>
        </w:rPr>
        <w:t>ن م</w:t>
      </w:r>
      <w:r w:rsidR="00755556">
        <w:rPr>
          <w:rStyle w:val="Char4"/>
          <w:rtl/>
        </w:rPr>
        <w:t>ک</w:t>
      </w:r>
      <w:r w:rsidRPr="00906F1B">
        <w:rPr>
          <w:rStyle w:val="Char4"/>
          <w:rtl/>
        </w:rPr>
        <w:t>ر و آزما</w:t>
      </w:r>
      <w:r w:rsidR="00755556">
        <w:rPr>
          <w:rStyle w:val="Char4"/>
          <w:rtl/>
        </w:rPr>
        <w:t>ی</w:t>
      </w:r>
      <w:r w:rsidRPr="00906F1B">
        <w:rPr>
          <w:rStyle w:val="Char4"/>
          <w:rtl/>
        </w:rPr>
        <w:t>ش از طرف تو برا</w:t>
      </w:r>
      <w:r w:rsidR="000E63F6">
        <w:rPr>
          <w:rStyle w:val="Char4"/>
          <w:rtl/>
        </w:rPr>
        <w:t>ی</w:t>
      </w:r>
      <w:r w:rsidRPr="00906F1B">
        <w:rPr>
          <w:rStyle w:val="Char4"/>
          <w:rtl/>
        </w:rPr>
        <w:t xml:space="preserve"> عمر باشد، بعد از آن تلاوت نمود:</w:t>
      </w:r>
    </w:p>
    <w:p w:rsidR="00BD3D1B" w:rsidRPr="00720662" w:rsidRDefault="00BD3D1B" w:rsidP="00E26660">
      <w:pPr>
        <w:pStyle w:val="af1"/>
        <w:rPr>
          <w:rFonts w:cs="Traditional Arabic"/>
          <w:b/>
          <w:bCs/>
          <w:rtl/>
        </w:rPr>
      </w:pPr>
      <w:r w:rsidRPr="0020067D">
        <w:rPr>
          <w:rStyle w:val="Char8"/>
          <w:rtl/>
        </w:rPr>
        <w:t>﴿</w:t>
      </w:r>
      <w:r w:rsidRPr="00E26660">
        <w:rPr>
          <w:rFonts w:hint="eastAsia"/>
          <w:rtl/>
        </w:rPr>
        <w:t>أَيَح</w:t>
      </w:r>
      <w:r w:rsidRPr="00E26660">
        <w:rPr>
          <w:rFonts w:hint="cs"/>
          <w:rtl/>
        </w:rPr>
        <w:t>ۡ</w:t>
      </w:r>
      <w:r w:rsidRPr="00E26660">
        <w:rPr>
          <w:rFonts w:hint="eastAsia"/>
          <w:rtl/>
        </w:rPr>
        <w:t>سَبُونَ</w:t>
      </w:r>
      <w:r w:rsidRPr="00E26660">
        <w:rPr>
          <w:rtl/>
        </w:rPr>
        <w:t xml:space="preserve"> </w:t>
      </w:r>
      <w:r w:rsidRPr="00E26660">
        <w:rPr>
          <w:rFonts w:hint="eastAsia"/>
          <w:rtl/>
        </w:rPr>
        <w:t>أَنَّمَا</w:t>
      </w:r>
      <w:r w:rsidRPr="00E26660">
        <w:rPr>
          <w:rtl/>
        </w:rPr>
        <w:t xml:space="preserve"> </w:t>
      </w:r>
      <w:r w:rsidRPr="00E26660">
        <w:rPr>
          <w:rFonts w:hint="eastAsia"/>
          <w:rtl/>
        </w:rPr>
        <w:t>نُمِدُّهُم</w:t>
      </w:r>
      <w:r w:rsidRPr="00E26660">
        <w:rPr>
          <w:rtl/>
        </w:rPr>
        <w:t xml:space="preserve"> </w:t>
      </w:r>
      <w:r w:rsidRPr="00E26660">
        <w:rPr>
          <w:rFonts w:hint="eastAsia"/>
          <w:rtl/>
        </w:rPr>
        <w:t>بِهِ</w:t>
      </w:r>
      <w:r w:rsidRPr="00E26660">
        <w:rPr>
          <w:rFonts w:hint="cs"/>
          <w:rtl/>
        </w:rPr>
        <w:t>ۦ</w:t>
      </w:r>
      <w:r w:rsidRPr="00E26660">
        <w:rPr>
          <w:rtl/>
        </w:rPr>
        <w:t xml:space="preserve"> </w:t>
      </w:r>
      <w:r w:rsidRPr="00E26660">
        <w:rPr>
          <w:rFonts w:hint="eastAsia"/>
          <w:rtl/>
        </w:rPr>
        <w:t>مِن</w:t>
      </w:r>
      <w:r w:rsidRPr="00E26660">
        <w:rPr>
          <w:rtl/>
        </w:rPr>
        <w:t xml:space="preserve"> </w:t>
      </w:r>
      <w:r w:rsidRPr="00E26660">
        <w:rPr>
          <w:rFonts w:hint="eastAsia"/>
          <w:rtl/>
        </w:rPr>
        <w:t>مَّال</w:t>
      </w:r>
      <w:r w:rsidRPr="00E26660">
        <w:rPr>
          <w:rFonts w:hint="cs"/>
          <w:rtl/>
        </w:rPr>
        <w:t>ٖ</w:t>
      </w:r>
      <w:r w:rsidRPr="00E26660">
        <w:rPr>
          <w:rtl/>
        </w:rPr>
        <w:t xml:space="preserve"> </w:t>
      </w:r>
      <w:r w:rsidRPr="00E26660">
        <w:rPr>
          <w:rFonts w:hint="eastAsia"/>
          <w:rtl/>
        </w:rPr>
        <w:t>وَبَنِينَ</w:t>
      </w:r>
      <w:r w:rsidRPr="00E26660">
        <w:rPr>
          <w:rtl/>
        </w:rPr>
        <w:t xml:space="preserve"> </w:t>
      </w:r>
      <w:r w:rsidRPr="00E26660">
        <w:rPr>
          <w:rFonts w:hint="cs"/>
          <w:rtl/>
        </w:rPr>
        <w:t>٥٥</w:t>
      </w:r>
      <w:r w:rsidRPr="00E26660">
        <w:rPr>
          <w:rtl/>
        </w:rPr>
        <w:t xml:space="preserve"> </w:t>
      </w:r>
      <w:r w:rsidRPr="00E26660">
        <w:rPr>
          <w:rFonts w:hint="eastAsia"/>
          <w:rtl/>
        </w:rPr>
        <w:t>نُسَارِعُ</w:t>
      </w:r>
      <w:r w:rsidRPr="00E26660">
        <w:rPr>
          <w:rtl/>
        </w:rPr>
        <w:t xml:space="preserve"> </w:t>
      </w:r>
      <w:r w:rsidRPr="00E26660">
        <w:rPr>
          <w:rFonts w:hint="eastAsia"/>
          <w:rtl/>
        </w:rPr>
        <w:t>لَهُم</w:t>
      </w:r>
      <w:r w:rsidRPr="00E26660">
        <w:rPr>
          <w:rFonts w:hint="cs"/>
          <w:rtl/>
        </w:rPr>
        <w:t>ۡ</w:t>
      </w:r>
      <w:r w:rsidRPr="00E26660">
        <w:rPr>
          <w:rtl/>
        </w:rPr>
        <w:t xml:space="preserve"> </w:t>
      </w:r>
      <w:r w:rsidRPr="00E26660">
        <w:rPr>
          <w:rFonts w:hint="eastAsia"/>
          <w:rtl/>
        </w:rPr>
        <w:t>فِي</w:t>
      </w:r>
      <w:r w:rsidRPr="00E26660">
        <w:rPr>
          <w:rtl/>
        </w:rPr>
        <w:t xml:space="preserve"> </w:t>
      </w:r>
      <w:r w:rsidRPr="00E26660">
        <w:rPr>
          <w:rFonts w:hint="cs"/>
          <w:rtl/>
        </w:rPr>
        <w:t>ٱ</w:t>
      </w:r>
      <w:r w:rsidRPr="00E26660">
        <w:rPr>
          <w:rFonts w:hint="eastAsia"/>
          <w:rtl/>
        </w:rPr>
        <w:t>ل</w:t>
      </w:r>
      <w:r w:rsidRPr="00E26660">
        <w:rPr>
          <w:rFonts w:hint="cs"/>
          <w:rtl/>
        </w:rPr>
        <w:t>ۡ</w:t>
      </w:r>
      <w:r w:rsidRPr="00E26660">
        <w:rPr>
          <w:rFonts w:hint="eastAsia"/>
          <w:rtl/>
        </w:rPr>
        <w:t>خَي</w:t>
      </w:r>
      <w:r w:rsidRPr="00E26660">
        <w:rPr>
          <w:rFonts w:hint="cs"/>
          <w:rtl/>
        </w:rPr>
        <w:t>ۡ</w:t>
      </w:r>
      <w:r w:rsidRPr="00E26660">
        <w:rPr>
          <w:rFonts w:hint="eastAsia"/>
          <w:rtl/>
        </w:rPr>
        <w:t>رَ</w:t>
      </w:r>
      <w:r w:rsidRPr="00E26660">
        <w:rPr>
          <w:rFonts w:hint="cs"/>
          <w:rtl/>
        </w:rPr>
        <w:t>ٰ</w:t>
      </w:r>
      <w:r w:rsidRPr="00E26660">
        <w:rPr>
          <w:rFonts w:hint="eastAsia"/>
          <w:rtl/>
        </w:rPr>
        <w:t>تِ</w:t>
      </w:r>
      <w:r w:rsidRPr="00E26660">
        <w:rPr>
          <w:rFonts w:hint="cs"/>
          <w:rtl/>
        </w:rPr>
        <w:t>ۚ</w:t>
      </w:r>
      <w:r w:rsidRPr="00E26660">
        <w:rPr>
          <w:rtl/>
        </w:rPr>
        <w:t xml:space="preserve"> </w:t>
      </w:r>
      <w:r w:rsidRPr="00E26660">
        <w:rPr>
          <w:rFonts w:hint="eastAsia"/>
          <w:rtl/>
        </w:rPr>
        <w:t>بَل</w:t>
      </w:r>
      <w:r w:rsidRPr="00E26660">
        <w:rPr>
          <w:rtl/>
        </w:rPr>
        <w:t xml:space="preserve"> </w:t>
      </w:r>
      <w:r w:rsidRPr="00E26660">
        <w:rPr>
          <w:rFonts w:hint="eastAsia"/>
          <w:rtl/>
        </w:rPr>
        <w:t>لَّا</w:t>
      </w:r>
      <w:r w:rsidRPr="00E26660">
        <w:rPr>
          <w:rtl/>
        </w:rPr>
        <w:t xml:space="preserve"> </w:t>
      </w:r>
      <w:r w:rsidRPr="00E26660">
        <w:rPr>
          <w:rFonts w:hint="eastAsia"/>
          <w:rtl/>
        </w:rPr>
        <w:t>يَش</w:t>
      </w:r>
      <w:r w:rsidRPr="00E26660">
        <w:rPr>
          <w:rFonts w:hint="cs"/>
          <w:rtl/>
        </w:rPr>
        <w:t>ۡ</w:t>
      </w:r>
      <w:r w:rsidRPr="00E26660">
        <w:rPr>
          <w:rFonts w:hint="eastAsia"/>
          <w:rtl/>
        </w:rPr>
        <w:t>عُرُونَ</w:t>
      </w:r>
      <w:r w:rsidRPr="00E26660">
        <w:rPr>
          <w:rtl/>
        </w:rPr>
        <w:t xml:space="preserve"> </w:t>
      </w:r>
      <w:r w:rsidRPr="00E26660">
        <w:rPr>
          <w:rFonts w:hint="cs"/>
          <w:rtl/>
        </w:rPr>
        <w:t>٥٦</w:t>
      </w:r>
      <w:r w:rsidRPr="0020067D">
        <w:rPr>
          <w:rStyle w:val="Char8"/>
          <w:rtl/>
        </w:rPr>
        <w:t>﴾</w:t>
      </w:r>
      <w:r>
        <w:rPr>
          <w:rStyle w:val="Char8"/>
          <w:rFonts w:hint="cs"/>
          <w:rtl/>
        </w:rPr>
        <w:t xml:space="preserve"> </w:t>
      </w:r>
      <w:r w:rsidRPr="0020067D">
        <w:rPr>
          <w:rStyle w:val="Char6"/>
          <w:rFonts w:hint="cs"/>
          <w:rtl/>
        </w:rPr>
        <w:t>[</w:t>
      </w:r>
      <w:r>
        <w:rPr>
          <w:rStyle w:val="Char6"/>
          <w:rFonts w:hint="cs"/>
          <w:rtl/>
        </w:rPr>
        <w:t>المؤمنون: 55-56</w:t>
      </w:r>
      <w:r w:rsidRPr="0020067D">
        <w:rPr>
          <w:rStyle w:val="Char6"/>
          <w:rFonts w:hint="cs"/>
          <w:rtl/>
        </w:rPr>
        <w:t>].</w:t>
      </w:r>
    </w:p>
    <w:p w:rsidR="00BD3D1B" w:rsidRPr="00906F1B" w:rsidRDefault="00BD3D1B" w:rsidP="00E26660">
      <w:pPr>
        <w:pStyle w:val="ab"/>
        <w:rPr>
          <w:rStyle w:val="Char4"/>
          <w:rtl/>
        </w:rPr>
      </w:pPr>
      <w:r w:rsidRPr="00E26660">
        <w:rPr>
          <w:rStyle w:val="Char5"/>
          <w:rtl/>
        </w:rPr>
        <w:t>ترجمه</w:t>
      </w:r>
      <w:r w:rsidRPr="00906F1B">
        <w:rPr>
          <w:rStyle w:val="Char4"/>
          <w:rtl/>
        </w:rPr>
        <w:t xml:space="preserve">: </w:t>
      </w:r>
      <w:r w:rsidRPr="00E26660">
        <w:rPr>
          <w:rStyle w:val="Char8"/>
          <w:rtl/>
        </w:rPr>
        <w:t>«</w:t>
      </w:r>
      <w:r w:rsidRPr="00E26660">
        <w:rPr>
          <w:rtl/>
        </w:rPr>
        <w:t>آ</w:t>
      </w:r>
      <w:r w:rsidR="00755556" w:rsidRPr="00E26660">
        <w:rPr>
          <w:rtl/>
        </w:rPr>
        <w:t>ی</w:t>
      </w:r>
      <w:r w:rsidRPr="00E26660">
        <w:rPr>
          <w:rtl/>
        </w:rPr>
        <w:t>ا م</w:t>
      </w:r>
      <w:r w:rsidR="000E63F6">
        <w:rPr>
          <w:rtl/>
        </w:rPr>
        <w:t>ی</w:t>
      </w:r>
      <w:r w:rsidRPr="00E26660">
        <w:rPr>
          <w:rtl/>
        </w:rPr>
        <w:t>‏پندار</w:t>
      </w:r>
      <w:r w:rsidR="00755556" w:rsidRPr="00E26660">
        <w:rPr>
          <w:rtl/>
        </w:rPr>
        <w:t>ی</w:t>
      </w:r>
      <w:r w:rsidRPr="00E26660">
        <w:rPr>
          <w:rtl/>
        </w:rPr>
        <w:t xml:space="preserve">د </w:t>
      </w:r>
      <w:r w:rsidR="00755556" w:rsidRPr="00E26660">
        <w:rPr>
          <w:rtl/>
        </w:rPr>
        <w:t>ک</w:t>
      </w:r>
      <w:r w:rsidRPr="00E26660">
        <w:rPr>
          <w:rtl/>
        </w:rPr>
        <w:t>ه به آنچه از مال و پسران آنان را مدد م</w:t>
      </w:r>
      <w:r w:rsidR="000E63F6">
        <w:rPr>
          <w:rtl/>
        </w:rPr>
        <w:t>ی</w:t>
      </w:r>
      <w:r w:rsidRPr="00E26660">
        <w:rPr>
          <w:rtl/>
        </w:rPr>
        <w:t>‏</w:t>
      </w:r>
      <w:r w:rsidR="00755556" w:rsidRPr="00E26660">
        <w:rPr>
          <w:rtl/>
        </w:rPr>
        <w:t>ک</w:t>
      </w:r>
      <w:r w:rsidRPr="00E26660">
        <w:rPr>
          <w:rtl/>
        </w:rPr>
        <w:t>ن</w:t>
      </w:r>
      <w:r w:rsidR="00755556" w:rsidRPr="00E26660">
        <w:rPr>
          <w:rtl/>
        </w:rPr>
        <w:t>ی</w:t>
      </w:r>
      <w:r w:rsidRPr="00E26660">
        <w:rPr>
          <w:rtl/>
        </w:rPr>
        <w:t>م، به ا</w:t>
      </w:r>
      <w:r w:rsidR="00755556" w:rsidRPr="00E26660">
        <w:rPr>
          <w:rtl/>
        </w:rPr>
        <w:t>ی</w:t>
      </w:r>
      <w:r w:rsidRPr="00E26660">
        <w:rPr>
          <w:rtl/>
        </w:rPr>
        <w:t>ن عمل برا</w:t>
      </w:r>
      <w:r w:rsidR="000E63F6">
        <w:rPr>
          <w:rtl/>
        </w:rPr>
        <w:t>ی</w:t>
      </w:r>
      <w:r w:rsidR="00FB3856" w:rsidRPr="00E26660">
        <w:rPr>
          <w:rtl/>
        </w:rPr>
        <w:t xml:space="preserve">‌شان </w:t>
      </w:r>
      <w:r w:rsidRPr="00E26660">
        <w:rPr>
          <w:rtl/>
        </w:rPr>
        <w:t>در خوب</w:t>
      </w:r>
      <w:r w:rsidR="000E63F6">
        <w:rPr>
          <w:rtl/>
        </w:rPr>
        <w:t>ی</w:t>
      </w:r>
      <w:r w:rsidRPr="00E26660">
        <w:rPr>
          <w:rtl/>
        </w:rPr>
        <w:t>‏ها شتاب م</w:t>
      </w:r>
      <w:r w:rsidR="000E63F6">
        <w:rPr>
          <w:rtl/>
        </w:rPr>
        <w:t>ی</w:t>
      </w:r>
      <w:r w:rsidRPr="00E26660">
        <w:rPr>
          <w:rtl/>
        </w:rPr>
        <w:t>‏</w:t>
      </w:r>
      <w:r w:rsidR="00755556" w:rsidRPr="00E26660">
        <w:rPr>
          <w:rtl/>
        </w:rPr>
        <w:t>ک</w:t>
      </w:r>
      <w:r w:rsidRPr="00E26660">
        <w:rPr>
          <w:rtl/>
        </w:rPr>
        <w:t>ن</w:t>
      </w:r>
      <w:r w:rsidR="00755556" w:rsidRPr="00E26660">
        <w:rPr>
          <w:rtl/>
        </w:rPr>
        <w:t>ی</w:t>
      </w:r>
      <w:r w:rsidRPr="00E26660">
        <w:rPr>
          <w:rtl/>
        </w:rPr>
        <w:t>م، نه چن</w:t>
      </w:r>
      <w:r w:rsidR="00755556" w:rsidRPr="00E26660">
        <w:rPr>
          <w:rtl/>
        </w:rPr>
        <w:t>ی</w:t>
      </w:r>
      <w:r w:rsidRPr="00E26660">
        <w:rPr>
          <w:rtl/>
        </w:rPr>
        <w:t>ن ن</w:t>
      </w:r>
      <w:r w:rsidR="00755556" w:rsidRPr="00E26660">
        <w:rPr>
          <w:rtl/>
        </w:rPr>
        <w:t>ی</w:t>
      </w:r>
      <w:r w:rsidRPr="00E26660">
        <w:rPr>
          <w:rtl/>
        </w:rPr>
        <w:t>ست بل</w:t>
      </w:r>
      <w:r w:rsidR="00755556" w:rsidRPr="00E26660">
        <w:rPr>
          <w:rtl/>
        </w:rPr>
        <w:t>ک</w:t>
      </w:r>
      <w:r w:rsidRPr="00E26660">
        <w:rPr>
          <w:rtl/>
        </w:rPr>
        <w:t>ه آنان نم</w:t>
      </w:r>
      <w:r w:rsidR="000E63F6">
        <w:rPr>
          <w:rtl/>
        </w:rPr>
        <w:t>ی</w:t>
      </w:r>
      <w:r w:rsidRPr="00E26660">
        <w:rPr>
          <w:rtl/>
        </w:rPr>
        <w:t>‏دانند</w:t>
      </w:r>
      <w:r w:rsidR="00E26660" w:rsidRPr="00E26660">
        <w:rPr>
          <w:rStyle w:val="Char8"/>
          <w:rtl/>
        </w:rPr>
        <w:t>»</w:t>
      </w:r>
      <w:r w:rsidR="00E26660" w:rsidRPr="00E26660">
        <w:rPr>
          <w:rStyle w:val="Char4"/>
          <w:rFonts w:hint="cs"/>
          <w:rtl/>
        </w:rPr>
        <w:t>.</w:t>
      </w:r>
    </w:p>
    <w:p w:rsidR="00BD3D1B" w:rsidRPr="00906F1B" w:rsidRDefault="00BD3D1B" w:rsidP="00E26660">
      <w:pPr>
        <w:pStyle w:val="PlainText"/>
        <w:ind w:firstLine="284"/>
        <w:jc w:val="both"/>
        <w:rPr>
          <w:rStyle w:val="Char4"/>
          <w:rtl/>
        </w:rPr>
      </w:pPr>
      <w:r w:rsidRPr="00906F1B">
        <w:rPr>
          <w:rStyle w:val="Char4"/>
          <w:rtl/>
        </w:rPr>
        <w:t>ا</w:t>
      </w:r>
      <w:r w:rsidR="00755556">
        <w:rPr>
          <w:rStyle w:val="Char4"/>
          <w:rtl/>
        </w:rPr>
        <w:t>ی</w:t>
      </w:r>
      <w:r w:rsidRPr="00906F1B">
        <w:rPr>
          <w:rStyle w:val="Char4"/>
          <w:rtl/>
        </w:rPr>
        <w:t>ن را عبدبن حم</w:t>
      </w:r>
      <w:r w:rsidR="00755556">
        <w:rPr>
          <w:rStyle w:val="Char4"/>
          <w:rtl/>
        </w:rPr>
        <w:t>ی</w:t>
      </w:r>
      <w:r w:rsidRPr="00906F1B">
        <w:rPr>
          <w:rStyle w:val="Char4"/>
          <w:rtl/>
        </w:rPr>
        <w:t>د و ابن المنذر و ابن عسا</w:t>
      </w:r>
      <w:r w:rsidR="00755556">
        <w:rPr>
          <w:rStyle w:val="Char4"/>
          <w:rtl/>
        </w:rPr>
        <w:t>ک</w:t>
      </w:r>
      <w:r w:rsidRPr="00906F1B">
        <w:rPr>
          <w:rStyle w:val="Char4"/>
          <w:rtl/>
        </w:rPr>
        <w:t xml:space="preserve">ر از حسن به مانند آن، چنان </w:t>
      </w:r>
      <w:r w:rsidR="00755556">
        <w:rPr>
          <w:rStyle w:val="Char4"/>
          <w:rtl/>
        </w:rPr>
        <w:t>ک</w:t>
      </w:r>
      <w:r w:rsidRPr="00906F1B">
        <w:rPr>
          <w:rStyle w:val="Char4"/>
          <w:rtl/>
        </w:rPr>
        <w:t>ه در منتخب ال</w:t>
      </w:r>
      <w:r w:rsidR="00755556">
        <w:rPr>
          <w:rStyle w:val="Char4"/>
          <w:rtl/>
        </w:rPr>
        <w:t>ک</w:t>
      </w:r>
      <w:r w:rsidRPr="00906F1B">
        <w:rPr>
          <w:rStyle w:val="Char4"/>
          <w:rtl/>
        </w:rPr>
        <w:t>نز (412/4) آمده، روا</w:t>
      </w:r>
      <w:r w:rsidR="00755556">
        <w:rPr>
          <w:rStyle w:val="Char4"/>
          <w:rtl/>
        </w:rPr>
        <w:t>ی</w:t>
      </w:r>
      <w:r w:rsidRPr="00906F1B">
        <w:rPr>
          <w:rStyle w:val="Char4"/>
          <w:rtl/>
        </w:rPr>
        <w:t>ت نموده‏اند.</w:t>
      </w:r>
    </w:p>
    <w:p w:rsidR="00BD3D1B" w:rsidRPr="00720662" w:rsidRDefault="00BD3D1B" w:rsidP="00BA0C40">
      <w:pPr>
        <w:pStyle w:val="a5"/>
        <w:rPr>
          <w:rtl/>
        </w:rPr>
      </w:pPr>
      <w:bookmarkStart w:id="527" w:name="_Toc441684038"/>
      <w:r w:rsidRPr="00720662">
        <w:rPr>
          <w:rtl/>
        </w:rPr>
        <w:t>روايت ابوسنان الدؤل</w:t>
      </w:r>
      <w:r w:rsidR="000E63F6">
        <w:rPr>
          <w:rtl/>
        </w:rPr>
        <w:t>ی</w:t>
      </w:r>
      <w:r w:rsidRPr="00720662">
        <w:rPr>
          <w:rtl/>
        </w:rPr>
        <w:t xml:space="preserve"> درباره گريستن بر بسط و گسترش دنيا</w:t>
      </w:r>
      <w:bookmarkEnd w:id="527"/>
    </w:p>
    <w:p w:rsidR="00BD3D1B" w:rsidRDefault="00BD3D1B" w:rsidP="009A3C8E">
      <w:pPr>
        <w:pStyle w:val="PlainText"/>
        <w:ind w:firstLine="284"/>
        <w:jc w:val="both"/>
        <w:rPr>
          <w:rStyle w:val="Char4"/>
          <w:rtl/>
        </w:rPr>
      </w:pPr>
      <w:r w:rsidRPr="00906F1B">
        <w:rPr>
          <w:rStyle w:val="Char4"/>
          <w:rtl/>
        </w:rPr>
        <w:t>احمد به اسناد حسن و بزار و ابو</w:t>
      </w:r>
      <w:r w:rsidR="00755556">
        <w:rPr>
          <w:rStyle w:val="Char4"/>
          <w:rtl/>
        </w:rPr>
        <w:t>ی</w:t>
      </w:r>
      <w:r w:rsidRPr="00906F1B">
        <w:rPr>
          <w:rStyle w:val="Char4"/>
          <w:rtl/>
        </w:rPr>
        <w:t>عل</w:t>
      </w:r>
      <w:r w:rsidR="000E63F6">
        <w:rPr>
          <w:rStyle w:val="Char4"/>
          <w:rtl/>
        </w:rPr>
        <w:t>ی</w:t>
      </w:r>
      <w:r w:rsidRPr="00906F1B">
        <w:rPr>
          <w:rStyle w:val="Char4"/>
          <w:rtl/>
        </w:rPr>
        <w:t xml:space="preserve"> از ابوسنان الدؤل</w:t>
      </w:r>
      <w:r w:rsidR="000E63F6">
        <w:rPr>
          <w:rStyle w:val="Char4"/>
          <w:rtl/>
        </w:rPr>
        <w:t>ی</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و</w:t>
      </w:r>
      <w:r w:rsidR="000E63F6">
        <w:rPr>
          <w:rStyle w:val="Char4"/>
          <w:rtl/>
        </w:rPr>
        <w:t>ی</w:t>
      </w:r>
      <w:r w:rsidRPr="00906F1B">
        <w:rPr>
          <w:rStyle w:val="Char4"/>
          <w:rtl/>
        </w:rPr>
        <w:t xml:space="preserve"> نزد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داخل شد، و نزد و</w:t>
      </w:r>
      <w:r w:rsidR="000E63F6">
        <w:rPr>
          <w:rStyle w:val="Char4"/>
          <w:rtl/>
        </w:rPr>
        <w:t>ی</w:t>
      </w:r>
      <w:r w:rsidRPr="00906F1B">
        <w:rPr>
          <w:rStyle w:val="Char4"/>
          <w:rtl/>
        </w:rPr>
        <w:t xml:space="preserve"> عدّه‏ا</w:t>
      </w:r>
      <w:r w:rsidR="000E63F6">
        <w:rPr>
          <w:rStyle w:val="Char4"/>
          <w:rtl/>
        </w:rPr>
        <w:t>ی</w:t>
      </w:r>
      <w:r w:rsidRPr="00906F1B">
        <w:rPr>
          <w:rStyle w:val="Char4"/>
          <w:rtl/>
        </w:rPr>
        <w:t xml:space="preserve"> از مهاجر</w:t>
      </w:r>
      <w:r w:rsidR="00755556">
        <w:rPr>
          <w:rStyle w:val="Char4"/>
          <w:rtl/>
        </w:rPr>
        <w:t>ی</w:t>
      </w:r>
      <w:r w:rsidRPr="00906F1B">
        <w:rPr>
          <w:rStyle w:val="Char4"/>
          <w:rtl/>
        </w:rPr>
        <w:t>ن اوا</w:t>
      </w:r>
      <w:r w:rsidR="00755556">
        <w:rPr>
          <w:rStyle w:val="Char4"/>
          <w:rtl/>
        </w:rPr>
        <w:t>ی</w:t>
      </w:r>
      <w:r w:rsidRPr="00906F1B">
        <w:rPr>
          <w:rStyle w:val="Char4"/>
          <w:rtl/>
        </w:rPr>
        <w:t>ل نشسته بودند،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دنبال سبد</w:t>
      </w:r>
      <w:r w:rsidR="000E63F6">
        <w:rPr>
          <w:rStyle w:val="Char4"/>
          <w:rtl/>
        </w:rPr>
        <w:t>ی</w:t>
      </w:r>
      <w:r w:rsidRPr="00906F1B">
        <w:rPr>
          <w:rStyle w:val="FootnoteReference"/>
          <w:rFonts w:ascii="IRNazli" w:hAnsi="IRNazli" w:cs="IRNazli"/>
          <w:sz w:val="28"/>
          <w:szCs w:val="28"/>
          <w:rtl/>
        </w:rPr>
        <w:footnoteReference w:id="575"/>
      </w:r>
      <w:r w:rsidRPr="00906F1B">
        <w:rPr>
          <w:rStyle w:val="Char4"/>
          <w:rtl/>
        </w:rPr>
        <w:t xml:space="preserve"> - چ</w:t>
      </w:r>
      <w:r w:rsidR="00755556">
        <w:rPr>
          <w:rStyle w:val="Char4"/>
          <w:rtl/>
        </w:rPr>
        <w:t>ی</w:t>
      </w:r>
      <w:r w:rsidRPr="00906F1B">
        <w:rPr>
          <w:rStyle w:val="Char4"/>
          <w:rtl/>
        </w:rPr>
        <w:t>ز</w:t>
      </w:r>
      <w:r w:rsidR="000E63F6">
        <w:rPr>
          <w:rStyle w:val="Char4"/>
          <w:rtl/>
        </w:rPr>
        <w:t>ی</w:t>
      </w:r>
      <w:r w:rsidRPr="00906F1B">
        <w:rPr>
          <w:rStyle w:val="Char4"/>
          <w:rtl/>
        </w:rPr>
        <w:t xml:space="preserve"> است مانند زنب</w:t>
      </w:r>
      <w:r w:rsidR="00755556">
        <w:rPr>
          <w:rStyle w:val="Char4"/>
          <w:rtl/>
        </w:rPr>
        <w:t>ی</w:t>
      </w:r>
      <w:r w:rsidRPr="00906F1B">
        <w:rPr>
          <w:rStyle w:val="Char4"/>
          <w:rtl/>
        </w:rPr>
        <w:t xml:space="preserve">ل </w:t>
      </w:r>
      <w:r w:rsidR="00755556">
        <w:rPr>
          <w:rStyle w:val="Char4"/>
          <w:rtl/>
        </w:rPr>
        <w:t>ی</w:t>
      </w:r>
      <w:r w:rsidRPr="00906F1B">
        <w:rPr>
          <w:rStyle w:val="Char4"/>
          <w:rtl/>
        </w:rPr>
        <w:t xml:space="preserve">ا جوال - </w:t>
      </w:r>
      <w:r w:rsidR="00755556">
        <w:rPr>
          <w:rStyle w:val="Char4"/>
          <w:rtl/>
        </w:rPr>
        <w:t>ک</w:t>
      </w:r>
      <w:r w:rsidRPr="00906F1B">
        <w:rPr>
          <w:rStyle w:val="Char4"/>
          <w:rtl/>
        </w:rPr>
        <w:t>ه از ناح</w:t>
      </w:r>
      <w:r w:rsidR="00755556">
        <w:rPr>
          <w:rStyle w:val="Char4"/>
          <w:rtl/>
        </w:rPr>
        <w:t>ی</w:t>
      </w:r>
      <w:r w:rsidRPr="00906F1B">
        <w:rPr>
          <w:rStyle w:val="Char4"/>
          <w:rtl/>
        </w:rPr>
        <w:t>ه عراق برا</w:t>
      </w:r>
      <w:r w:rsidR="00755556">
        <w:rPr>
          <w:rStyle w:val="Char4"/>
          <w:rtl/>
        </w:rPr>
        <w:t>ی</w:t>
      </w:r>
      <w:r w:rsidRPr="00906F1B">
        <w:rPr>
          <w:rStyle w:val="Char4"/>
          <w:rtl/>
        </w:rPr>
        <w:t>ش آورده شده بود، فرستاد، و در آن انگشتر</w:t>
      </w:r>
      <w:r w:rsidR="000E63F6">
        <w:rPr>
          <w:rStyle w:val="Char4"/>
          <w:rtl/>
        </w:rPr>
        <w:t>ی</w:t>
      </w:r>
      <w:r w:rsidRPr="00906F1B">
        <w:rPr>
          <w:rStyle w:val="Char4"/>
          <w:rtl/>
        </w:rPr>
        <w:t xml:space="preserve"> بود، آن گاه </w:t>
      </w:r>
      <w:r w:rsidR="00755556">
        <w:rPr>
          <w:rStyle w:val="Char4"/>
          <w:rtl/>
        </w:rPr>
        <w:t>یک</w:t>
      </w:r>
      <w:r w:rsidR="000E63F6">
        <w:rPr>
          <w:rStyle w:val="Char4"/>
          <w:rtl/>
        </w:rPr>
        <w:t>ی</w:t>
      </w:r>
      <w:r w:rsidRPr="00906F1B">
        <w:rPr>
          <w:rStyle w:val="Char4"/>
          <w:rtl/>
        </w:rPr>
        <w:t xml:space="preserve"> از پسرانش آن را گرفت و در دهنش </w:t>
      </w:r>
      <w:r w:rsidR="00755556">
        <w:rPr>
          <w:rStyle w:val="Char4"/>
          <w:rtl/>
        </w:rPr>
        <w:t>ک</w:t>
      </w:r>
      <w:r w:rsidRPr="00906F1B">
        <w:rPr>
          <w:rStyle w:val="Char4"/>
          <w:rtl/>
        </w:rPr>
        <w:t>رد،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آن را از دهن و</w:t>
      </w:r>
      <w:r w:rsidR="000E63F6">
        <w:rPr>
          <w:rStyle w:val="Char4"/>
          <w:rtl/>
        </w:rPr>
        <w:t>ی</w:t>
      </w:r>
      <w:r w:rsidRPr="00906F1B">
        <w:rPr>
          <w:rStyle w:val="Char4"/>
          <w:rtl/>
        </w:rPr>
        <w:t xml:space="preserve"> ب</w:t>
      </w:r>
      <w:r w:rsidR="00755556">
        <w:rPr>
          <w:rStyle w:val="Char4"/>
          <w:rtl/>
        </w:rPr>
        <w:t>ی</w:t>
      </w:r>
      <w:r w:rsidRPr="00906F1B">
        <w:rPr>
          <w:rStyle w:val="Char4"/>
          <w:rtl/>
        </w:rPr>
        <w:t xml:space="preserve">رون </w:t>
      </w:r>
      <w:r w:rsidR="00755556">
        <w:rPr>
          <w:rStyle w:val="Char4"/>
          <w:rtl/>
        </w:rPr>
        <w:t>ک</w:t>
      </w:r>
      <w:r w:rsidRPr="00906F1B">
        <w:rPr>
          <w:rStyle w:val="Char4"/>
          <w:rtl/>
        </w:rPr>
        <w:t>ش</w:t>
      </w:r>
      <w:r w:rsidR="00755556">
        <w:rPr>
          <w:rStyle w:val="Char4"/>
          <w:rtl/>
        </w:rPr>
        <w:t>ی</w:t>
      </w:r>
      <w:r w:rsidRPr="00906F1B">
        <w:rPr>
          <w:rStyle w:val="Char4"/>
          <w:rtl/>
        </w:rPr>
        <w:t>د، و بعد از آن گر</w:t>
      </w:r>
      <w:r w:rsidR="00755556">
        <w:rPr>
          <w:rStyle w:val="Char4"/>
          <w:rtl/>
        </w:rPr>
        <w:t>ی</w:t>
      </w:r>
      <w:r w:rsidRPr="00906F1B">
        <w:rPr>
          <w:rStyle w:val="Char4"/>
          <w:rtl/>
        </w:rPr>
        <w:t xml:space="preserve">ست،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نزد و</w:t>
      </w:r>
      <w:r w:rsidR="000E63F6">
        <w:rPr>
          <w:rStyle w:val="Char4"/>
          <w:rtl/>
        </w:rPr>
        <w:t>ی</w:t>
      </w:r>
      <w:r w:rsidRPr="00906F1B">
        <w:rPr>
          <w:rStyle w:val="Char4"/>
          <w:rtl/>
        </w:rPr>
        <w:t xml:space="preserve"> بود، به او گفت: چرا گر</w:t>
      </w:r>
      <w:r w:rsidR="00755556">
        <w:rPr>
          <w:rStyle w:val="Char4"/>
          <w:rtl/>
        </w:rPr>
        <w:t>ی</w:t>
      </w:r>
      <w:r w:rsidRPr="00906F1B">
        <w:rPr>
          <w:rStyle w:val="Char4"/>
          <w:rtl/>
        </w:rPr>
        <w:t>ه م</w:t>
      </w:r>
      <w:r w:rsidR="000E63F6">
        <w:rPr>
          <w:rStyle w:val="Char4"/>
          <w:rtl/>
        </w:rPr>
        <w:t>ی</w:t>
      </w:r>
      <w:r w:rsidRPr="00906F1B">
        <w:rPr>
          <w:rStyle w:val="Char4"/>
          <w:rtl/>
        </w:rPr>
        <w:t>‏</w:t>
      </w:r>
      <w:r w:rsidR="00755556">
        <w:rPr>
          <w:rStyle w:val="Char4"/>
          <w:rtl/>
        </w:rPr>
        <w:t>ک</w:t>
      </w:r>
      <w:r w:rsidRPr="00906F1B">
        <w:rPr>
          <w:rStyle w:val="Char4"/>
          <w:rtl/>
        </w:rPr>
        <w:t>ن</w:t>
      </w:r>
      <w:r w:rsidR="000E63F6">
        <w:rPr>
          <w:rStyle w:val="Char4"/>
          <w:rtl/>
        </w:rPr>
        <w:t>ی</w:t>
      </w:r>
      <w:r w:rsidRPr="00906F1B">
        <w:rPr>
          <w:rStyle w:val="Char4"/>
          <w:rtl/>
        </w:rPr>
        <w:t>، در حال</w:t>
      </w:r>
      <w:r w:rsidR="000E63F6">
        <w:rPr>
          <w:rStyle w:val="Char4"/>
          <w:rtl/>
        </w:rPr>
        <w:t>ی</w:t>
      </w:r>
      <w:r w:rsidRPr="00906F1B">
        <w:rPr>
          <w:rStyle w:val="Char4"/>
          <w:rtl/>
        </w:rPr>
        <w:t xml:space="preserve"> </w:t>
      </w:r>
      <w:r w:rsidR="00755556">
        <w:rPr>
          <w:rStyle w:val="Char4"/>
          <w:rtl/>
        </w:rPr>
        <w:t>ک</w:t>
      </w:r>
      <w:r w:rsidRPr="00906F1B">
        <w:rPr>
          <w:rStyle w:val="Char4"/>
          <w:rtl/>
        </w:rPr>
        <w:t>ه خداوند فتح را نص</w:t>
      </w:r>
      <w:r w:rsidR="00755556">
        <w:rPr>
          <w:rStyle w:val="Char4"/>
          <w:rtl/>
        </w:rPr>
        <w:t>ی</w:t>
      </w:r>
      <w:r w:rsidRPr="00906F1B">
        <w:rPr>
          <w:rStyle w:val="Char4"/>
          <w:rtl/>
        </w:rPr>
        <w:t>بت نموده، و تو را بر دشمنت پ</w:t>
      </w:r>
      <w:r w:rsidR="00755556">
        <w:rPr>
          <w:rStyle w:val="Char4"/>
          <w:rtl/>
        </w:rPr>
        <w:t>ی</w:t>
      </w:r>
      <w:r w:rsidRPr="00906F1B">
        <w:rPr>
          <w:rStyle w:val="Char4"/>
          <w:rtl/>
        </w:rPr>
        <w:t>روز گردان</w:t>
      </w:r>
      <w:r w:rsidR="00755556">
        <w:rPr>
          <w:rStyle w:val="Char4"/>
          <w:rtl/>
        </w:rPr>
        <w:t>ی</w:t>
      </w:r>
      <w:r w:rsidRPr="00906F1B">
        <w:rPr>
          <w:rStyle w:val="Char4"/>
          <w:rtl/>
        </w:rPr>
        <w:t>ده، و چشمت را روشن نموده است؟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از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شن</w:t>
      </w:r>
      <w:r w:rsidR="00755556">
        <w:rPr>
          <w:rStyle w:val="Char4"/>
          <w:rtl/>
        </w:rPr>
        <w:t>ی</w:t>
      </w:r>
      <w:r w:rsidRPr="00906F1B">
        <w:rPr>
          <w:rStyle w:val="Char4"/>
          <w:rtl/>
        </w:rPr>
        <w:t xml:space="preserve">دم </w:t>
      </w:r>
      <w:r w:rsidR="00755556">
        <w:rPr>
          <w:rStyle w:val="Char4"/>
          <w:rtl/>
        </w:rPr>
        <w:t>ک</w:t>
      </w:r>
      <w:r w:rsidRPr="00906F1B">
        <w:rPr>
          <w:rStyle w:val="Char4"/>
          <w:rtl/>
        </w:rPr>
        <w:t>ه م</w:t>
      </w:r>
      <w:r w:rsidR="000E63F6">
        <w:rPr>
          <w:rStyle w:val="Char4"/>
          <w:rtl/>
        </w:rPr>
        <w:t>ی</w:t>
      </w:r>
      <w:r w:rsidRPr="00906F1B">
        <w:rPr>
          <w:rStyle w:val="Char4"/>
          <w:rtl/>
        </w:rPr>
        <w:t>‏گفت: «دن</w:t>
      </w:r>
      <w:r w:rsidR="00755556">
        <w:rPr>
          <w:rStyle w:val="Char4"/>
          <w:rtl/>
        </w:rPr>
        <w:t>ی</w:t>
      </w:r>
      <w:r w:rsidRPr="00906F1B">
        <w:rPr>
          <w:rStyle w:val="Char4"/>
          <w:rtl/>
        </w:rPr>
        <w:t>ا برا</w:t>
      </w:r>
      <w:r w:rsidR="000E63F6">
        <w:rPr>
          <w:rStyle w:val="Char4"/>
          <w:rtl/>
        </w:rPr>
        <w:t>ی</w:t>
      </w:r>
      <w:r w:rsidRPr="00906F1B">
        <w:rPr>
          <w:rStyle w:val="Char4"/>
          <w:rtl/>
        </w:rPr>
        <w:t xml:space="preserve"> هر </w:t>
      </w:r>
      <w:r w:rsidR="00755556">
        <w:rPr>
          <w:rStyle w:val="Char4"/>
          <w:rtl/>
        </w:rPr>
        <w:t>ک</w:t>
      </w:r>
      <w:r w:rsidR="000E63F6">
        <w:rPr>
          <w:rStyle w:val="Char4"/>
          <w:rtl/>
        </w:rPr>
        <w:t>ی</w:t>
      </w:r>
      <w:r w:rsidRPr="00906F1B">
        <w:rPr>
          <w:rStyle w:val="Char4"/>
          <w:rtl/>
        </w:rPr>
        <w:t xml:space="preserve"> گشاده شود خداوند </w:t>
      </w:r>
      <w:r w:rsidR="00F9563C" w:rsidRPr="00F9563C">
        <w:rPr>
          <w:rStyle w:val="Char4"/>
          <w:rFonts w:ascii="CTraditional Arabic" w:hAnsi="CTraditional Arabic" w:cs="CTraditional Arabic"/>
          <w:rtl/>
        </w:rPr>
        <w:t>ﻷ</w:t>
      </w:r>
      <w:r w:rsidRPr="00906F1B">
        <w:rPr>
          <w:rStyle w:val="Char4"/>
          <w:rtl/>
        </w:rPr>
        <w:t xml:space="preserve"> در م</w:t>
      </w:r>
      <w:r w:rsidR="00755556">
        <w:rPr>
          <w:rStyle w:val="Char4"/>
          <w:rtl/>
        </w:rPr>
        <w:t>ی</w:t>
      </w:r>
      <w:r w:rsidRPr="00906F1B">
        <w:rPr>
          <w:rStyle w:val="Char4"/>
          <w:rtl/>
        </w:rPr>
        <w:t>ان</w:t>
      </w:r>
      <w:r w:rsidR="00FB3856">
        <w:rPr>
          <w:rStyle w:val="Char4"/>
          <w:rtl/>
        </w:rPr>
        <w:t xml:space="preserve">‌شان </w:t>
      </w:r>
      <w:r w:rsidRPr="00906F1B">
        <w:rPr>
          <w:rStyle w:val="Char4"/>
          <w:rtl/>
        </w:rPr>
        <w:t>دشمن</w:t>
      </w:r>
      <w:r w:rsidR="000E63F6">
        <w:rPr>
          <w:rStyle w:val="Char4"/>
          <w:rtl/>
        </w:rPr>
        <w:t>ی</w:t>
      </w:r>
      <w:r w:rsidRPr="00906F1B">
        <w:rPr>
          <w:rStyle w:val="Char4"/>
          <w:rtl/>
        </w:rPr>
        <w:t xml:space="preserve"> و نفرت را تا روز ق</w:t>
      </w:r>
      <w:r w:rsidR="00755556">
        <w:rPr>
          <w:rStyle w:val="Char4"/>
          <w:rtl/>
        </w:rPr>
        <w:t>ی</w:t>
      </w:r>
      <w:r w:rsidRPr="00906F1B">
        <w:rPr>
          <w:rStyle w:val="Char4"/>
          <w:rtl/>
        </w:rPr>
        <w:t>امت م</w:t>
      </w:r>
      <w:r w:rsidR="000E63F6">
        <w:rPr>
          <w:rStyle w:val="Char4"/>
          <w:rtl/>
        </w:rPr>
        <w:t>ی</w:t>
      </w:r>
      <w:r w:rsidRPr="00906F1B">
        <w:rPr>
          <w:rStyle w:val="Char4"/>
          <w:rtl/>
        </w:rPr>
        <w:t>‏اندازد، و من از آن م</w:t>
      </w:r>
      <w:r w:rsidR="000E63F6">
        <w:rPr>
          <w:rStyle w:val="Char4"/>
          <w:rtl/>
        </w:rPr>
        <w:t>ی</w:t>
      </w:r>
      <w:r w:rsidRPr="00906F1B">
        <w:rPr>
          <w:rStyle w:val="Char4"/>
          <w:rtl/>
        </w:rPr>
        <w:t>‏ترسم»</w:t>
      </w:r>
      <w:r w:rsidRPr="00906F1B">
        <w:rPr>
          <w:rStyle w:val="FootnoteReference"/>
          <w:rFonts w:ascii="IRNazli" w:hAnsi="IRNazli" w:cs="IRNazli"/>
          <w:sz w:val="28"/>
          <w:szCs w:val="28"/>
          <w:rtl/>
        </w:rPr>
        <w:footnoteReference w:id="576"/>
      </w:r>
      <w:r w:rsidR="00DD65AC">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الترغ</w:t>
      </w:r>
      <w:r w:rsidR="00755556">
        <w:rPr>
          <w:rStyle w:val="Char4"/>
          <w:rtl/>
        </w:rPr>
        <w:t>ی</w:t>
      </w:r>
      <w:r w:rsidRPr="00906F1B">
        <w:rPr>
          <w:rStyle w:val="Char4"/>
          <w:rtl/>
        </w:rPr>
        <w:t>ب (144/5) آمده است.</w:t>
      </w:r>
    </w:p>
    <w:p w:rsidR="002E3A23" w:rsidRPr="00906F1B" w:rsidRDefault="002E3A23" w:rsidP="009A3C8E">
      <w:pPr>
        <w:pStyle w:val="PlainText"/>
        <w:ind w:firstLine="284"/>
        <w:jc w:val="both"/>
        <w:rPr>
          <w:rStyle w:val="Char4"/>
          <w:rtl/>
        </w:rPr>
      </w:pPr>
    </w:p>
    <w:p w:rsidR="00BD3D1B" w:rsidRPr="00720662" w:rsidRDefault="00BD3D1B" w:rsidP="00BA0C40">
      <w:pPr>
        <w:pStyle w:val="a5"/>
        <w:rPr>
          <w:rtl/>
        </w:rPr>
      </w:pPr>
      <w:bookmarkStart w:id="528" w:name="_Toc441684039"/>
      <w:r w:rsidRPr="00720662">
        <w:rPr>
          <w:rtl/>
        </w:rPr>
        <w:t>روايت ابن عباس درباره گريستن و</w:t>
      </w:r>
      <w:r w:rsidR="000E63F6">
        <w:rPr>
          <w:rtl/>
        </w:rPr>
        <w:t>ی</w:t>
      </w:r>
      <w:r w:rsidR="00F60D76">
        <w:rPr>
          <w:rtl/>
        </w:rPr>
        <w:t xml:space="preserve"> </w:t>
      </w:r>
      <w:r w:rsidR="00F60D76" w:rsidRPr="00F60D76">
        <w:rPr>
          <w:rFonts w:cs="CTraditional Arabic" w:hint="cs"/>
          <w:bCs w:val="0"/>
          <w:szCs w:val="28"/>
          <w:rtl/>
        </w:rPr>
        <w:t>ب</w:t>
      </w:r>
      <w:r w:rsidRPr="00720662">
        <w:rPr>
          <w:rtl/>
        </w:rPr>
        <w:t xml:space="preserve"> بر بسط و گسترش دنيا</w:t>
      </w:r>
      <w:bookmarkEnd w:id="528"/>
    </w:p>
    <w:p w:rsidR="00BD3D1B" w:rsidRPr="002E3A23" w:rsidRDefault="00BD3D1B" w:rsidP="001C13E0">
      <w:pPr>
        <w:pStyle w:val="PlainText"/>
        <w:ind w:firstLine="284"/>
        <w:jc w:val="both"/>
        <w:rPr>
          <w:rStyle w:val="Char4"/>
          <w:rtl/>
        </w:rPr>
      </w:pPr>
      <w:r w:rsidRPr="002E3A23">
        <w:rPr>
          <w:rStyle w:val="Char4"/>
          <w:rtl/>
        </w:rPr>
        <w:t>حم</w:t>
      </w:r>
      <w:r w:rsidR="00755556" w:rsidRPr="002E3A23">
        <w:rPr>
          <w:rStyle w:val="Char4"/>
          <w:rtl/>
        </w:rPr>
        <w:t>ی</w:t>
      </w:r>
      <w:r w:rsidRPr="002E3A23">
        <w:rPr>
          <w:rStyle w:val="Char4"/>
          <w:rtl/>
        </w:rPr>
        <w:t>د</w:t>
      </w:r>
      <w:r w:rsidR="000E63F6" w:rsidRPr="002E3A23">
        <w:rPr>
          <w:rStyle w:val="Char4"/>
          <w:rtl/>
        </w:rPr>
        <w:t>ی</w:t>
      </w:r>
      <w:r w:rsidRPr="002E3A23">
        <w:rPr>
          <w:rStyle w:val="Char4"/>
          <w:rtl/>
        </w:rPr>
        <w:t>، ابن سعد (207/3) بزار سع</w:t>
      </w:r>
      <w:r w:rsidR="00755556" w:rsidRPr="002E3A23">
        <w:rPr>
          <w:rStyle w:val="Char4"/>
          <w:rtl/>
        </w:rPr>
        <w:t>ی</w:t>
      </w:r>
      <w:r w:rsidRPr="002E3A23">
        <w:rPr>
          <w:rStyle w:val="Char4"/>
          <w:rtl/>
        </w:rPr>
        <w:t>دبن منصور، ب</w:t>
      </w:r>
      <w:r w:rsidR="00755556" w:rsidRPr="002E3A23">
        <w:rPr>
          <w:rStyle w:val="Char4"/>
          <w:rtl/>
        </w:rPr>
        <w:t>ی</w:t>
      </w:r>
      <w:r w:rsidRPr="002E3A23">
        <w:rPr>
          <w:rStyle w:val="Char4"/>
          <w:rtl/>
        </w:rPr>
        <w:t>هق</w:t>
      </w:r>
      <w:r w:rsidR="000E63F6" w:rsidRPr="002E3A23">
        <w:rPr>
          <w:rStyle w:val="Char4"/>
          <w:rtl/>
        </w:rPr>
        <w:t>ی</w:t>
      </w:r>
      <w:r w:rsidRPr="002E3A23">
        <w:rPr>
          <w:rStyle w:val="Char4"/>
          <w:rtl/>
        </w:rPr>
        <w:t xml:space="preserve"> (358/6) و غ</w:t>
      </w:r>
      <w:r w:rsidR="00755556" w:rsidRPr="002E3A23">
        <w:rPr>
          <w:rStyle w:val="Char4"/>
          <w:rtl/>
        </w:rPr>
        <w:t>ی</w:t>
      </w:r>
      <w:r w:rsidRPr="002E3A23">
        <w:rPr>
          <w:rStyle w:val="Char4"/>
          <w:rtl/>
        </w:rPr>
        <w:t>ر ا</w:t>
      </w:r>
      <w:r w:rsidR="00755556" w:rsidRPr="002E3A23">
        <w:rPr>
          <w:rStyle w:val="Char4"/>
          <w:rtl/>
        </w:rPr>
        <w:t>ی</w:t>
      </w:r>
      <w:r w:rsidRPr="002E3A23">
        <w:rPr>
          <w:rStyle w:val="Char4"/>
          <w:rtl/>
        </w:rPr>
        <w:t>شان از ابن عباس</w:t>
      </w:r>
      <w:r w:rsidR="00F60D76" w:rsidRPr="002E3A23">
        <w:rPr>
          <w:rStyle w:val="Char4"/>
          <w:rtl/>
        </w:rPr>
        <w:t xml:space="preserve"> </w:t>
      </w:r>
      <w:r w:rsidR="00F60D76" w:rsidRPr="002E3A23">
        <w:rPr>
          <w:rStyle w:val="Char4"/>
          <w:rFonts w:ascii="CTraditional Arabic" w:hAnsi="CTraditional Arabic" w:cs="CTraditional Arabic"/>
          <w:rtl/>
        </w:rPr>
        <w:t>ب</w:t>
      </w:r>
      <w:r w:rsidRPr="002E3A23">
        <w:rPr>
          <w:rStyle w:val="Char4"/>
          <w:rtl/>
        </w:rPr>
        <w:t xml:space="preserve"> روا</w:t>
      </w:r>
      <w:r w:rsidR="00755556" w:rsidRPr="002E3A23">
        <w:rPr>
          <w:rStyle w:val="Char4"/>
          <w:rtl/>
        </w:rPr>
        <w:t>ی</w:t>
      </w:r>
      <w:r w:rsidRPr="002E3A23">
        <w:rPr>
          <w:rStyle w:val="Char4"/>
          <w:rtl/>
        </w:rPr>
        <w:t xml:space="preserve">ت نموده‏اند </w:t>
      </w:r>
      <w:r w:rsidR="00755556" w:rsidRPr="002E3A23">
        <w:rPr>
          <w:rStyle w:val="Char4"/>
          <w:rtl/>
        </w:rPr>
        <w:t>ک</w:t>
      </w:r>
      <w:r w:rsidRPr="002E3A23">
        <w:rPr>
          <w:rStyle w:val="Char4"/>
          <w:rtl/>
        </w:rPr>
        <w:t>ه گفت: عمربن الخطاب</w:t>
      </w:r>
      <w:r w:rsidR="00130DB0" w:rsidRPr="002E3A23">
        <w:rPr>
          <w:rStyle w:val="Char4"/>
          <w:rtl/>
        </w:rPr>
        <w:t xml:space="preserve"> </w:t>
      </w:r>
      <w:r w:rsidR="00130DB0" w:rsidRPr="002E3A23">
        <w:rPr>
          <w:rStyle w:val="Char4"/>
          <w:rFonts w:ascii="CTraditional Arabic" w:hAnsi="CTraditional Arabic" w:cs="CTraditional Arabic"/>
          <w:rtl/>
        </w:rPr>
        <w:t>س</w:t>
      </w:r>
      <w:r w:rsidRPr="002E3A23">
        <w:rPr>
          <w:rStyle w:val="Char4"/>
          <w:rtl/>
        </w:rPr>
        <w:t xml:space="preserve"> وقت</w:t>
      </w:r>
      <w:r w:rsidR="000E63F6" w:rsidRPr="002E3A23">
        <w:rPr>
          <w:rStyle w:val="Char4"/>
          <w:rtl/>
        </w:rPr>
        <w:t>ی</w:t>
      </w:r>
      <w:r w:rsidRPr="002E3A23">
        <w:rPr>
          <w:rStyle w:val="Char4"/>
          <w:rtl/>
        </w:rPr>
        <w:t xml:space="preserve"> نماز</w:t>
      </w:r>
      <w:r w:rsidR="000E63F6" w:rsidRPr="002E3A23">
        <w:rPr>
          <w:rStyle w:val="Char4"/>
          <w:rtl/>
        </w:rPr>
        <w:t>ی</w:t>
      </w:r>
      <w:r w:rsidRPr="002E3A23">
        <w:rPr>
          <w:rStyle w:val="Char4"/>
          <w:rtl/>
        </w:rPr>
        <w:t xml:space="preserve"> را م</w:t>
      </w:r>
      <w:r w:rsidR="000E63F6" w:rsidRPr="002E3A23">
        <w:rPr>
          <w:rStyle w:val="Char4"/>
          <w:rtl/>
        </w:rPr>
        <w:t>ی</w:t>
      </w:r>
      <w:r w:rsidRPr="002E3A23">
        <w:rPr>
          <w:rStyle w:val="Char4"/>
          <w:rtl/>
        </w:rPr>
        <w:t>‏خواند، برا</w:t>
      </w:r>
      <w:r w:rsidR="000E63F6" w:rsidRPr="002E3A23">
        <w:rPr>
          <w:rStyle w:val="Char4"/>
          <w:rtl/>
        </w:rPr>
        <w:t>ی</w:t>
      </w:r>
      <w:r w:rsidRPr="002E3A23">
        <w:rPr>
          <w:rStyle w:val="Char4"/>
          <w:rtl/>
        </w:rPr>
        <w:t xml:space="preserve"> مردم م</w:t>
      </w:r>
      <w:r w:rsidR="000E63F6" w:rsidRPr="002E3A23">
        <w:rPr>
          <w:rStyle w:val="Char4"/>
          <w:rtl/>
        </w:rPr>
        <w:t>ی</w:t>
      </w:r>
      <w:r w:rsidRPr="002E3A23">
        <w:rPr>
          <w:rStyle w:val="Char4"/>
          <w:rtl/>
        </w:rPr>
        <w:t xml:space="preserve">‏نشست، و </w:t>
      </w:r>
      <w:r w:rsidR="00755556" w:rsidRPr="002E3A23">
        <w:rPr>
          <w:rStyle w:val="Char4"/>
          <w:rtl/>
        </w:rPr>
        <w:t>ک</w:t>
      </w:r>
      <w:r w:rsidRPr="002E3A23">
        <w:rPr>
          <w:rStyle w:val="Char4"/>
          <w:rtl/>
        </w:rPr>
        <w:t>س</w:t>
      </w:r>
      <w:r w:rsidR="000E63F6" w:rsidRPr="002E3A23">
        <w:rPr>
          <w:rStyle w:val="Char4"/>
          <w:rtl/>
        </w:rPr>
        <w:t>ی</w:t>
      </w:r>
      <w:r w:rsidRPr="002E3A23">
        <w:rPr>
          <w:rStyle w:val="Char4"/>
          <w:rtl/>
        </w:rPr>
        <w:t xml:space="preserve"> </w:t>
      </w:r>
      <w:r w:rsidR="00755556" w:rsidRPr="002E3A23">
        <w:rPr>
          <w:rStyle w:val="Char4"/>
          <w:rtl/>
        </w:rPr>
        <w:t>ک</w:t>
      </w:r>
      <w:r w:rsidRPr="002E3A23">
        <w:rPr>
          <w:rStyle w:val="Char4"/>
          <w:rtl/>
        </w:rPr>
        <w:t>ه ضرورت</w:t>
      </w:r>
      <w:r w:rsidR="000E63F6" w:rsidRPr="002E3A23">
        <w:rPr>
          <w:rStyle w:val="Char4"/>
          <w:rtl/>
        </w:rPr>
        <w:t>ی</w:t>
      </w:r>
      <w:r w:rsidRPr="002E3A23">
        <w:rPr>
          <w:rStyle w:val="Char4"/>
          <w:rtl/>
        </w:rPr>
        <w:t xml:space="preserve"> م</w:t>
      </w:r>
      <w:r w:rsidR="000E63F6" w:rsidRPr="002E3A23">
        <w:rPr>
          <w:rStyle w:val="Char4"/>
          <w:rtl/>
        </w:rPr>
        <w:t>ی</w:t>
      </w:r>
      <w:r w:rsidRPr="002E3A23">
        <w:rPr>
          <w:rStyle w:val="Char4"/>
          <w:rtl/>
        </w:rPr>
        <w:t>‏داشت با و</w:t>
      </w:r>
      <w:r w:rsidR="000E63F6" w:rsidRPr="002E3A23">
        <w:rPr>
          <w:rStyle w:val="Char4"/>
          <w:rtl/>
        </w:rPr>
        <w:t>ی</w:t>
      </w:r>
      <w:r w:rsidRPr="002E3A23">
        <w:rPr>
          <w:rStyle w:val="Char4"/>
          <w:rtl/>
        </w:rPr>
        <w:t xml:space="preserve"> در آن مورد صحبت م</w:t>
      </w:r>
      <w:r w:rsidR="000E63F6" w:rsidRPr="002E3A23">
        <w:rPr>
          <w:rStyle w:val="Char4"/>
          <w:rtl/>
        </w:rPr>
        <w:t>ی</w:t>
      </w:r>
      <w:r w:rsidRPr="002E3A23">
        <w:rPr>
          <w:rStyle w:val="Char4"/>
          <w:rtl/>
        </w:rPr>
        <w:t xml:space="preserve">‏نمود، و اگر </w:t>
      </w:r>
      <w:r w:rsidR="00755556" w:rsidRPr="002E3A23">
        <w:rPr>
          <w:rStyle w:val="Char4"/>
          <w:rtl/>
        </w:rPr>
        <w:t>ک</w:t>
      </w:r>
      <w:r w:rsidRPr="002E3A23">
        <w:rPr>
          <w:rStyle w:val="Char4"/>
          <w:rtl/>
        </w:rPr>
        <w:t>س</w:t>
      </w:r>
      <w:r w:rsidR="000E63F6" w:rsidRPr="002E3A23">
        <w:rPr>
          <w:rStyle w:val="Char4"/>
          <w:rtl/>
        </w:rPr>
        <w:t>ی</w:t>
      </w:r>
      <w:r w:rsidRPr="002E3A23">
        <w:rPr>
          <w:rStyle w:val="Char4"/>
          <w:rtl/>
        </w:rPr>
        <w:t xml:space="preserve"> ضرورت و </w:t>
      </w:r>
      <w:r w:rsidR="00755556" w:rsidRPr="002E3A23">
        <w:rPr>
          <w:rStyle w:val="Char4"/>
          <w:rtl/>
        </w:rPr>
        <w:t>ک</w:t>
      </w:r>
      <w:r w:rsidRPr="002E3A23">
        <w:rPr>
          <w:rStyle w:val="Char4"/>
          <w:rtl/>
        </w:rPr>
        <w:t>ار</w:t>
      </w:r>
      <w:r w:rsidR="000E63F6" w:rsidRPr="002E3A23">
        <w:rPr>
          <w:rStyle w:val="Char4"/>
          <w:rtl/>
        </w:rPr>
        <w:t>ی</w:t>
      </w:r>
      <w:r w:rsidRPr="002E3A23">
        <w:rPr>
          <w:rStyle w:val="Char4"/>
          <w:rtl/>
        </w:rPr>
        <w:t xml:space="preserve"> نم</w:t>
      </w:r>
      <w:r w:rsidR="000E63F6" w:rsidRPr="002E3A23">
        <w:rPr>
          <w:rStyle w:val="Char4"/>
          <w:rtl/>
        </w:rPr>
        <w:t>ی</w:t>
      </w:r>
      <w:r w:rsidRPr="002E3A23">
        <w:rPr>
          <w:rStyle w:val="Char4"/>
          <w:rtl/>
        </w:rPr>
        <w:t>‏داشت بر م</w:t>
      </w:r>
      <w:r w:rsidR="000E63F6" w:rsidRPr="002E3A23">
        <w:rPr>
          <w:rStyle w:val="Char4"/>
          <w:rtl/>
        </w:rPr>
        <w:t>ی</w:t>
      </w:r>
      <w:r w:rsidRPr="002E3A23">
        <w:rPr>
          <w:rStyle w:val="Char4"/>
          <w:rtl/>
        </w:rPr>
        <w:t>‏خاست، ول</w:t>
      </w:r>
      <w:r w:rsidR="000E63F6" w:rsidRPr="002E3A23">
        <w:rPr>
          <w:rStyle w:val="Char4"/>
          <w:rtl/>
        </w:rPr>
        <w:t>ی</w:t>
      </w:r>
      <w:r w:rsidRPr="002E3A23">
        <w:rPr>
          <w:rStyle w:val="Char4"/>
          <w:rtl/>
        </w:rPr>
        <w:t xml:space="preserve"> [روز</w:t>
      </w:r>
      <w:r w:rsidR="000E63F6" w:rsidRPr="002E3A23">
        <w:rPr>
          <w:rStyle w:val="Char4"/>
          <w:rtl/>
        </w:rPr>
        <w:t>ی</w:t>
      </w:r>
      <w:r w:rsidRPr="002E3A23">
        <w:rPr>
          <w:rStyle w:val="Char4"/>
          <w:rtl/>
        </w:rPr>
        <w:t>] نماز</w:t>
      </w:r>
      <w:r w:rsidR="00DA4BF5" w:rsidRPr="002E3A23">
        <w:rPr>
          <w:rStyle w:val="Char4"/>
          <w:rtl/>
        </w:rPr>
        <w:t>‌های</w:t>
      </w:r>
      <w:r w:rsidR="000E63F6" w:rsidRPr="002E3A23">
        <w:rPr>
          <w:rStyle w:val="Char4"/>
          <w:rtl/>
        </w:rPr>
        <w:t>ی</w:t>
      </w:r>
      <w:r w:rsidR="00DA4BF5" w:rsidRPr="002E3A23">
        <w:rPr>
          <w:rStyle w:val="Char4"/>
          <w:rtl/>
        </w:rPr>
        <w:t xml:space="preserve"> </w:t>
      </w:r>
      <w:r w:rsidRPr="002E3A23">
        <w:rPr>
          <w:rStyle w:val="Char4"/>
          <w:rtl/>
        </w:rPr>
        <w:t>را برا</w:t>
      </w:r>
      <w:r w:rsidR="000E63F6" w:rsidRPr="002E3A23">
        <w:rPr>
          <w:rStyle w:val="Char4"/>
          <w:rtl/>
        </w:rPr>
        <w:t>ی</w:t>
      </w:r>
      <w:r w:rsidRPr="002E3A23">
        <w:rPr>
          <w:rStyle w:val="Char4"/>
          <w:rtl/>
        </w:rPr>
        <w:t xml:space="preserve"> مردم امامت نمود و در آن‏ها ننشست، گفتم: ا</w:t>
      </w:r>
      <w:r w:rsidR="000E63F6" w:rsidRPr="002E3A23">
        <w:rPr>
          <w:rStyle w:val="Char4"/>
          <w:rtl/>
        </w:rPr>
        <w:t>ی</w:t>
      </w:r>
      <w:r w:rsidRPr="002E3A23">
        <w:rPr>
          <w:rStyle w:val="Char4"/>
          <w:rtl/>
        </w:rPr>
        <w:t xml:space="preserve"> </w:t>
      </w:r>
      <w:r w:rsidR="00755556" w:rsidRPr="002E3A23">
        <w:rPr>
          <w:rStyle w:val="Char4"/>
          <w:rtl/>
        </w:rPr>
        <w:t>ی</w:t>
      </w:r>
      <w:r w:rsidRPr="002E3A23">
        <w:rPr>
          <w:rStyle w:val="Char4"/>
          <w:rtl/>
        </w:rPr>
        <w:t>رفأ، آ</w:t>
      </w:r>
      <w:r w:rsidR="00755556" w:rsidRPr="002E3A23">
        <w:rPr>
          <w:rStyle w:val="Char4"/>
          <w:rtl/>
        </w:rPr>
        <w:t>ی</w:t>
      </w:r>
      <w:r w:rsidRPr="002E3A23">
        <w:rPr>
          <w:rStyle w:val="Char4"/>
          <w:rtl/>
        </w:rPr>
        <w:t>ا ام</w:t>
      </w:r>
      <w:r w:rsidR="00755556" w:rsidRPr="002E3A23">
        <w:rPr>
          <w:rStyle w:val="Char4"/>
          <w:rtl/>
        </w:rPr>
        <w:t>ی</w:t>
      </w:r>
      <w:r w:rsidRPr="002E3A23">
        <w:rPr>
          <w:rStyle w:val="Char4"/>
          <w:rtl/>
        </w:rPr>
        <w:t>رالمؤمن</w:t>
      </w:r>
      <w:r w:rsidR="00755556" w:rsidRPr="002E3A23">
        <w:rPr>
          <w:rStyle w:val="Char4"/>
          <w:rtl/>
        </w:rPr>
        <w:t>ی</w:t>
      </w:r>
      <w:r w:rsidRPr="002E3A23">
        <w:rPr>
          <w:rStyle w:val="Char4"/>
          <w:rtl/>
        </w:rPr>
        <w:t>ن مر</w:t>
      </w:r>
      <w:r w:rsidR="00755556" w:rsidRPr="002E3A23">
        <w:rPr>
          <w:rStyle w:val="Char4"/>
          <w:rtl/>
        </w:rPr>
        <w:t>ی</w:t>
      </w:r>
      <w:r w:rsidRPr="002E3A23">
        <w:rPr>
          <w:rStyle w:val="Char4"/>
          <w:rtl/>
        </w:rPr>
        <w:t>ض</w:t>
      </w:r>
      <w:r w:rsidR="00755556" w:rsidRPr="002E3A23">
        <w:rPr>
          <w:rStyle w:val="Char4"/>
          <w:rtl/>
        </w:rPr>
        <w:t>ی</w:t>
      </w:r>
      <w:r w:rsidR="000E63F6" w:rsidRPr="002E3A23">
        <w:rPr>
          <w:rStyle w:val="Char4"/>
          <w:rtl/>
        </w:rPr>
        <w:t>ی</w:t>
      </w:r>
      <w:r w:rsidRPr="002E3A23">
        <w:rPr>
          <w:rStyle w:val="Char4"/>
          <w:rtl/>
        </w:rPr>
        <w:t xml:space="preserve"> ندارد، آن گاه نشستم و عثمان بن عفّان</w:t>
      </w:r>
      <w:r w:rsidR="00130DB0" w:rsidRPr="002E3A23">
        <w:rPr>
          <w:rStyle w:val="Char4"/>
          <w:rtl/>
        </w:rPr>
        <w:t xml:space="preserve"> </w:t>
      </w:r>
      <w:r w:rsidR="00130DB0" w:rsidRPr="002E3A23">
        <w:rPr>
          <w:rStyle w:val="Char4"/>
          <w:rFonts w:ascii="CTraditional Arabic" w:hAnsi="CTraditional Arabic" w:cs="CTraditional Arabic"/>
          <w:rtl/>
        </w:rPr>
        <w:t>س</w:t>
      </w:r>
      <w:r w:rsidRPr="002E3A23">
        <w:rPr>
          <w:rStyle w:val="Char4"/>
          <w:rtl/>
        </w:rPr>
        <w:t xml:space="preserve"> آمد و نشست، </w:t>
      </w:r>
      <w:r w:rsidR="00755556" w:rsidRPr="002E3A23">
        <w:rPr>
          <w:rStyle w:val="Char4"/>
          <w:rtl/>
        </w:rPr>
        <w:t>ی</w:t>
      </w:r>
      <w:r w:rsidRPr="002E3A23">
        <w:rPr>
          <w:rStyle w:val="Char4"/>
          <w:rtl/>
        </w:rPr>
        <w:t>رفأ ب</w:t>
      </w:r>
      <w:r w:rsidR="00755556" w:rsidRPr="002E3A23">
        <w:rPr>
          <w:rStyle w:val="Char4"/>
          <w:rtl/>
        </w:rPr>
        <w:t>ی</w:t>
      </w:r>
      <w:r w:rsidRPr="002E3A23">
        <w:rPr>
          <w:rStyle w:val="Char4"/>
          <w:rtl/>
        </w:rPr>
        <w:t>رون رفت و گفت: ا</w:t>
      </w:r>
      <w:r w:rsidR="000E63F6" w:rsidRPr="002E3A23">
        <w:rPr>
          <w:rStyle w:val="Char4"/>
          <w:rtl/>
        </w:rPr>
        <w:t>ی</w:t>
      </w:r>
      <w:r w:rsidRPr="002E3A23">
        <w:rPr>
          <w:rStyle w:val="Char4"/>
          <w:rtl/>
        </w:rPr>
        <w:t xml:space="preserve"> ابن عفّان برخ</w:t>
      </w:r>
      <w:r w:rsidR="00755556" w:rsidRPr="002E3A23">
        <w:rPr>
          <w:rStyle w:val="Char4"/>
          <w:rtl/>
        </w:rPr>
        <w:t>ی</w:t>
      </w:r>
      <w:r w:rsidRPr="002E3A23">
        <w:rPr>
          <w:rStyle w:val="Char4"/>
          <w:rtl/>
        </w:rPr>
        <w:t>ز، و ا</w:t>
      </w:r>
      <w:r w:rsidR="000E63F6" w:rsidRPr="002E3A23">
        <w:rPr>
          <w:rStyle w:val="Char4"/>
          <w:rtl/>
        </w:rPr>
        <w:t>ی</w:t>
      </w:r>
      <w:r w:rsidRPr="002E3A23">
        <w:rPr>
          <w:rStyle w:val="Char4"/>
          <w:rtl/>
        </w:rPr>
        <w:t xml:space="preserve"> ابن عباس برخ</w:t>
      </w:r>
      <w:r w:rsidR="00755556" w:rsidRPr="002E3A23">
        <w:rPr>
          <w:rStyle w:val="Char4"/>
          <w:rtl/>
        </w:rPr>
        <w:t>ی</w:t>
      </w:r>
      <w:r w:rsidRPr="002E3A23">
        <w:rPr>
          <w:rStyle w:val="Char4"/>
          <w:rtl/>
        </w:rPr>
        <w:t>ز. بعد نزد عمر</w:t>
      </w:r>
      <w:r w:rsidR="00130DB0" w:rsidRPr="002E3A23">
        <w:rPr>
          <w:rStyle w:val="Char4"/>
          <w:rtl/>
        </w:rPr>
        <w:t xml:space="preserve"> </w:t>
      </w:r>
      <w:r w:rsidR="00130DB0" w:rsidRPr="002E3A23">
        <w:rPr>
          <w:rStyle w:val="Char4"/>
          <w:rFonts w:ascii="CTraditional Arabic" w:hAnsi="CTraditional Arabic" w:cs="CTraditional Arabic"/>
          <w:rtl/>
        </w:rPr>
        <w:t>س</w:t>
      </w:r>
      <w:r w:rsidRPr="002E3A23">
        <w:rPr>
          <w:rStyle w:val="Char4"/>
          <w:rtl/>
        </w:rPr>
        <w:t xml:space="preserve"> داخل شد</w:t>
      </w:r>
      <w:r w:rsidR="00755556" w:rsidRPr="002E3A23">
        <w:rPr>
          <w:rStyle w:val="Char4"/>
          <w:rtl/>
        </w:rPr>
        <w:t>ی</w:t>
      </w:r>
      <w:r w:rsidRPr="002E3A23">
        <w:rPr>
          <w:rStyle w:val="Char4"/>
          <w:rtl/>
        </w:rPr>
        <w:t>م، و نزد و</w:t>
      </w:r>
      <w:r w:rsidR="000E63F6" w:rsidRPr="002E3A23">
        <w:rPr>
          <w:rStyle w:val="Char4"/>
          <w:rtl/>
        </w:rPr>
        <w:t>ی</w:t>
      </w:r>
      <w:r w:rsidRPr="002E3A23">
        <w:rPr>
          <w:rStyle w:val="Char4"/>
          <w:rtl/>
        </w:rPr>
        <w:t>، انبوه</w:t>
      </w:r>
      <w:r w:rsidR="000E63F6" w:rsidRPr="002E3A23">
        <w:rPr>
          <w:rStyle w:val="Char4"/>
          <w:rtl/>
        </w:rPr>
        <w:t>ی</w:t>
      </w:r>
      <w:r w:rsidRPr="002E3A23">
        <w:rPr>
          <w:rStyle w:val="Char4"/>
          <w:rtl/>
        </w:rPr>
        <w:t xml:space="preserve"> از مال بود، و بر هر </w:t>
      </w:r>
      <w:r w:rsidR="00755556" w:rsidRPr="002E3A23">
        <w:rPr>
          <w:rStyle w:val="Char4"/>
          <w:rtl/>
        </w:rPr>
        <w:t>یک</w:t>
      </w:r>
      <w:r w:rsidRPr="002E3A23">
        <w:rPr>
          <w:rStyle w:val="Char4"/>
          <w:rtl/>
        </w:rPr>
        <w:t xml:space="preserve"> از توده‏ها </w:t>
      </w:r>
      <w:r w:rsidR="00755556" w:rsidRPr="002E3A23">
        <w:rPr>
          <w:rStyle w:val="Char4"/>
          <w:rtl/>
        </w:rPr>
        <w:t>یک</w:t>
      </w:r>
      <w:r w:rsidRPr="002E3A23">
        <w:rPr>
          <w:rStyle w:val="Char4"/>
          <w:rtl/>
        </w:rPr>
        <w:t xml:space="preserve"> استخوان شانه بود. گفت: من به اهل مد</w:t>
      </w:r>
      <w:r w:rsidR="00755556" w:rsidRPr="002E3A23">
        <w:rPr>
          <w:rStyle w:val="Char4"/>
          <w:rtl/>
        </w:rPr>
        <w:t>ی</w:t>
      </w:r>
      <w:r w:rsidRPr="002E3A23">
        <w:rPr>
          <w:rStyle w:val="Char4"/>
          <w:rtl/>
        </w:rPr>
        <w:t>نه نگاه نمودم، و شما دو تن را از همه دارا</w:t>
      </w:r>
      <w:r w:rsidR="000E63F6" w:rsidRPr="002E3A23">
        <w:rPr>
          <w:rStyle w:val="Char4"/>
          <w:rtl/>
        </w:rPr>
        <w:t>ی</w:t>
      </w:r>
      <w:r w:rsidRPr="002E3A23">
        <w:rPr>
          <w:rStyle w:val="Char4"/>
          <w:rtl/>
        </w:rPr>
        <w:t xml:space="preserve"> خو</w:t>
      </w:r>
      <w:r w:rsidR="00755556" w:rsidRPr="002E3A23">
        <w:rPr>
          <w:rStyle w:val="Char4"/>
          <w:rtl/>
        </w:rPr>
        <w:t>ی</w:t>
      </w:r>
      <w:r w:rsidRPr="002E3A23">
        <w:rPr>
          <w:rStyle w:val="Char4"/>
          <w:rtl/>
        </w:rPr>
        <w:t>شاوندان ز</w:t>
      </w:r>
      <w:r w:rsidR="00755556" w:rsidRPr="002E3A23">
        <w:rPr>
          <w:rStyle w:val="Char4"/>
          <w:rtl/>
        </w:rPr>
        <w:t>ی</w:t>
      </w:r>
      <w:r w:rsidRPr="002E3A23">
        <w:rPr>
          <w:rStyle w:val="Char4"/>
          <w:rtl/>
        </w:rPr>
        <w:t xml:space="preserve">اد </w:t>
      </w:r>
      <w:r w:rsidR="00755556" w:rsidRPr="002E3A23">
        <w:rPr>
          <w:rStyle w:val="Char4"/>
          <w:rtl/>
        </w:rPr>
        <w:t>ی</w:t>
      </w:r>
      <w:r w:rsidRPr="002E3A23">
        <w:rPr>
          <w:rStyle w:val="Char4"/>
          <w:rtl/>
        </w:rPr>
        <w:t>افتم، ا</w:t>
      </w:r>
      <w:r w:rsidR="00755556" w:rsidRPr="002E3A23">
        <w:rPr>
          <w:rStyle w:val="Char4"/>
          <w:rtl/>
        </w:rPr>
        <w:t>ی</w:t>
      </w:r>
      <w:r w:rsidRPr="002E3A23">
        <w:rPr>
          <w:rStyle w:val="Char4"/>
          <w:rtl/>
        </w:rPr>
        <w:t>ن مال را بگ</w:t>
      </w:r>
      <w:r w:rsidR="00755556" w:rsidRPr="002E3A23">
        <w:rPr>
          <w:rStyle w:val="Char4"/>
          <w:rtl/>
        </w:rPr>
        <w:t>ی</w:t>
      </w:r>
      <w:r w:rsidRPr="002E3A23">
        <w:rPr>
          <w:rStyle w:val="Char4"/>
          <w:rtl/>
        </w:rPr>
        <w:t>ر</w:t>
      </w:r>
      <w:r w:rsidR="00755556" w:rsidRPr="002E3A23">
        <w:rPr>
          <w:rStyle w:val="Char4"/>
          <w:rtl/>
        </w:rPr>
        <w:t>ی</w:t>
      </w:r>
      <w:r w:rsidRPr="002E3A23">
        <w:rPr>
          <w:rStyle w:val="Char4"/>
          <w:rtl/>
        </w:rPr>
        <w:t>د و تقس</w:t>
      </w:r>
      <w:r w:rsidR="00755556" w:rsidRPr="002E3A23">
        <w:rPr>
          <w:rStyle w:val="Char4"/>
          <w:rtl/>
        </w:rPr>
        <w:t>ی</w:t>
      </w:r>
      <w:r w:rsidRPr="002E3A23">
        <w:rPr>
          <w:rStyle w:val="Char4"/>
          <w:rtl/>
        </w:rPr>
        <w:t xml:space="preserve">مش </w:t>
      </w:r>
      <w:r w:rsidR="00755556" w:rsidRPr="002E3A23">
        <w:rPr>
          <w:rStyle w:val="Char4"/>
          <w:rtl/>
        </w:rPr>
        <w:t>ک</w:t>
      </w:r>
      <w:r w:rsidRPr="002E3A23">
        <w:rPr>
          <w:rStyle w:val="Char4"/>
          <w:rtl/>
        </w:rPr>
        <w:t>ن</w:t>
      </w:r>
      <w:r w:rsidR="00755556" w:rsidRPr="002E3A23">
        <w:rPr>
          <w:rStyle w:val="Char4"/>
          <w:rtl/>
        </w:rPr>
        <w:t>ی</w:t>
      </w:r>
      <w:r w:rsidRPr="002E3A23">
        <w:rPr>
          <w:rStyle w:val="Char4"/>
          <w:rtl/>
        </w:rPr>
        <w:t>د، و آنچه را اضاف</w:t>
      </w:r>
      <w:r w:rsidR="000E63F6" w:rsidRPr="002E3A23">
        <w:rPr>
          <w:rStyle w:val="Char4"/>
          <w:rtl/>
        </w:rPr>
        <w:t>ی</w:t>
      </w:r>
      <w:r w:rsidRPr="002E3A23">
        <w:rPr>
          <w:rStyle w:val="Char4"/>
          <w:rtl/>
        </w:rPr>
        <w:t xml:space="preserve"> ماند بازگردان</w:t>
      </w:r>
      <w:r w:rsidR="00755556" w:rsidRPr="002E3A23">
        <w:rPr>
          <w:rStyle w:val="Char4"/>
          <w:rtl/>
        </w:rPr>
        <w:t>ی</w:t>
      </w:r>
      <w:r w:rsidRPr="002E3A23">
        <w:rPr>
          <w:rStyle w:val="Char4"/>
          <w:rtl/>
        </w:rPr>
        <w:t>د. عثمان</w:t>
      </w:r>
      <w:r w:rsidR="00130DB0" w:rsidRPr="002E3A23">
        <w:rPr>
          <w:rStyle w:val="Char4"/>
          <w:rtl/>
        </w:rPr>
        <w:t xml:space="preserve"> </w:t>
      </w:r>
      <w:r w:rsidR="00130DB0" w:rsidRPr="002E3A23">
        <w:rPr>
          <w:rStyle w:val="Char4"/>
          <w:rFonts w:ascii="CTraditional Arabic" w:hAnsi="CTraditional Arabic" w:cs="CTraditional Arabic"/>
          <w:rtl/>
        </w:rPr>
        <w:t>س</w:t>
      </w:r>
      <w:r w:rsidRPr="002E3A23">
        <w:rPr>
          <w:rStyle w:val="Char4"/>
          <w:rtl/>
        </w:rPr>
        <w:t xml:space="preserve"> سرزانو نشست</w:t>
      </w:r>
      <w:r w:rsidRPr="002E3A23">
        <w:rPr>
          <w:rStyle w:val="FootnoteReference"/>
          <w:rFonts w:ascii="IRNazli" w:hAnsi="IRNazli" w:cs="IRNazli"/>
          <w:sz w:val="28"/>
          <w:szCs w:val="28"/>
          <w:rtl/>
        </w:rPr>
        <w:footnoteReference w:id="577"/>
      </w:r>
      <w:r w:rsidRPr="002E3A23">
        <w:rPr>
          <w:rStyle w:val="Char4"/>
          <w:rtl/>
        </w:rPr>
        <w:t>، و من رو</w:t>
      </w:r>
      <w:r w:rsidR="000E63F6" w:rsidRPr="002E3A23">
        <w:rPr>
          <w:rStyle w:val="Char4"/>
          <w:rtl/>
        </w:rPr>
        <w:t>ی</w:t>
      </w:r>
      <w:r w:rsidRPr="002E3A23">
        <w:rPr>
          <w:rStyle w:val="Char4"/>
          <w:rtl/>
        </w:rPr>
        <w:t xml:space="preserve"> زانو</w:t>
      </w:r>
      <w:r w:rsidR="00755556" w:rsidRPr="002E3A23">
        <w:rPr>
          <w:rStyle w:val="Char4"/>
          <w:rtl/>
        </w:rPr>
        <w:t>ی</w:t>
      </w:r>
      <w:r w:rsidRPr="002E3A23">
        <w:rPr>
          <w:rStyle w:val="Char4"/>
          <w:rtl/>
        </w:rPr>
        <w:t xml:space="preserve">م نشستم و گفتم: و اگر </w:t>
      </w:r>
      <w:r w:rsidR="00755556" w:rsidRPr="002E3A23">
        <w:rPr>
          <w:rStyle w:val="Char4"/>
          <w:rtl/>
        </w:rPr>
        <w:t>ک</w:t>
      </w:r>
      <w:r w:rsidRPr="002E3A23">
        <w:rPr>
          <w:rStyle w:val="Char4"/>
          <w:rtl/>
        </w:rPr>
        <w:t>مبود نمود، آن را برا</w:t>
      </w:r>
      <w:r w:rsidR="000E63F6" w:rsidRPr="002E3A23">
        <w:rPr>
          <w:rStyle w:val="Char4"/>
          <w:rtl/>
        </w:rPr>
        <w:t>ی</w:t>
      </w:r>
      <w:r w:rsidRPr="002E3A23">
        <w:rPr>
          <w:rStyle w:val="Char4"/>
          <w:rtl/>
        </w:rPr>
        <w:t xml:space="preserve"> ما ادا م</w:t>
      </w:r>
      <w:r w:rsidR="000E63F6" w:rsidRPr="002E3A23">
        <w:rPr>
          <w:rStyle w:val="Char4"/>
          <w:rtl/>
        </w:rPr>
        <w:t>ی</w:t>
      </w:r>
      <w:r w:rsidRPr="002E3A23">
        <w:rPr>
          <w:rStyle w:val="Char4"/>
          <w:rtl/>
        </w:rPr>
        <w:t>‏</w:t>
      </w:r>
      <w:r w:rsidR="00755556" w:rsidRPr="002E3A23">
        <w:rPr>
          <w:rStyle w:val="Char4"/>
          <w:rtl/>
        </w:rPr>
        <w:t>ک</w:t>
      </w:r>
      <w:r w:rsidRPr="002E3A23">
        <w:rPr>
          <w:rStyle w:val="Char4"/>
          <w:rtl/>
        </w:rPr>
        <w:t>ن</w:t>
      </w:r>
      <w:r w:rsidR="000E63F6" w:rsidRPr="002E3A23">
        <w:rPr>
          <w:rStyle w:val="Char4"/>
          <w:rtl/>
        </w:rPr>
        <w:t>ی</w:t>
      </w:r>
      <w:r w:rsidRPr="002E3A23">
        <w:rPr>
          <w:rStyle w:val="Char4"/>
          <w:rtl/>
        </w:rPr>
        <w:t>؟ عمر گفت: عادت</w:t>
      </w:r>
      <w:r w:rsidR="000E63F6" w:rsidRPr="002E3A23">
        <w:rPr>
          <w:rStyle w:val="Char4"/>
          <w:rtl/>
        </w:rPr>
        <w:t>ی</w:t>
      </w:r>
      <w:r w:rsidRPr="002E3A23">
        <w:rPr>
          <w:rStyle w:val="Char4"/>
          <w:rtl/>
        </w:rPr>
        <w:t xml:space="preserve"> از </w:t>
      </w:r>
      <w:r w:rsidR="00755556" w:rsidRPr="002E3A23">
        <w:rPr>
          <w:rStyle w:val="Char4"/>
          <w:rtl/>
        </w:rPr>
        <w:t>ک</w:t>
      </w:r>
      <w:r w:rsidRPr="002E3A23">
        <w:rPr>
          <w:rStyle w:val="Char4"/>
          <w:rtl/>
        </w:rPr>
        <w:t>وه</w:t>
      </w:r>
      <w:r w:rsidR="000E63F6" w:rsidRPr="002E3A23">
        <w:rPr>
          <w:rStyle w:val="Char4"/>
          <w:rtl/>
        </w:rPr>
        <w:t>ی</w:t>
      </w:r>
      <w:r w:rsidRPr="002E3A23">
        <w:rPr>
          <w:rStyle w:val="FootnoteReference"/>
          <w:rFonts w:ascii="IRNazli" w:hAnsi="IRNazli" w:cs="IRNazli"/>
          <w:sz w:val="28"/>
          <w:szCs w:val="28"/>
          <w:rtl/>
        </w:rPr>
        <w:footnoteReference w:id="578"/>
      </w:r>
      <w:r w:rsidRPr="002E3A23">
        <w:rPr>
          <w:rStyle w:val="Char4"/>
          <w:rtl/>
        </w:rPr>
        <w:t xml:space="preserve"> - </w:t>
      </w:r>
      <w:r w:rsidRPr="002E3A23">
        <w:rPr>
          <w:rStyle w:val="Char4"/>
          <w:rFonts w:hint="cs"/>
          <w:rtl/>
        </w:rPr>
        <w:t>(</w:t>
      </w:r>
      <w:r w:rsidRPr="002E3A23">
        <w:rPr>
          <w:rStyle w:val="Char4"/>
          <w:rtl/>
        </w:rPr>
        <w:t>سف</w:t>
      </w:r>
      <w:r w:rsidR="00755556" w:rsidRPr="002E3A23">
        <w:rPr>
          <w:rStyle w:val="Char4"/>
          <w:rtl/>
        </w:rPr>
        <w:t>ی</w:t>
      </w:r>
      <w:r w:rsidRPr="002E3A23">
        <w:rPr>
          <w:rStyle w:val="Char4"/>
          <w:rtl/>
        </w:rPr>
        <w:t>ان م</w:t>
      </w:r>
      <w:r w:rsidR="000E63F6" w:rsidRPr="002E3A23">
        <w:rPr>
          <w:rStyle w:val="Char4"/>
          <w:rtl/>
        </w:rPr>
        <w:t>ی</w:t>
      </w:r>
      <w:r w:rsidRPr="002E3A23">
        <w:rPr>
          <w:rStyle w:val="Char4"/>
          <w:rtl/>
        </w:rPr>
        <w:t>‏گو</w:t>
      </w:r>
      <w:r w:rsidR="00755556" w:rsidRPr="002E3A23">
        <w:rPr>
          <w:rStyle w:val="Char4"/>
          <w:rtl/>
        </w:rPr>
        <w:t>ی</w:t>
      </w:r>
      <w:r w:rsidRPr="002E3A23">
        <w:rPr>
          <w:rStyle w:val="Char4"/>
          <w:rtl/>
        </w:rPr>
        <w:t>د</w:t>
      </w:r>
      <w:r w:rsidRPr="002E3A23">
        <w:rPr>
          <w:rStyle w:val="Char4"/>
          <w:rFonts w:hint="cs"/>
          <w:rtl/>
        </w:rPr>
        <w:t>)</w:t>
      </w:r>
      <w:r w:rsidRPr="002E3A23">
        <w:rPr>
          <w:rStyle w:val="Char4"/>
          <w:rtl/>
        </w:rPr>
        <w:t xml:space="preserve">: </w:t>
      </w:r>
      <w:r w:rsidR="00755556" w:rsidRPr="002E3A23">
        <w:rPr>
          <w:rStyle w:val="Char4"/>
          <w:rtl/>
        </w:rPr>
        <w:t>ی</w:t>
      </w:r>
      <w:r w:rsidRPr="002E3A23">
        <w:rPr>
          <w:rStyle w:val="Char4"/>
          <w:rtl/>
        </w:rPr>
        <w:t>عن</w:t>
      </w:r>
      <w:r w:rsidR="000E63F6" w:rsidRPr="002E3A23">
        <w:rPr>
          <w:rStyle w:val="Char4"/>
          <w:rtl/>
        </w:rPr>
        <w:t>ی</w:t>
      </w:r>
      <w:r w:rsidRPr="002E3A23">
        <w:rPr>
          <w:rStyle w:val="Char4"/>
          <w:rtl/>
        </w:rPr>
        <w:t xml:space="preserve"> سنگ</w:t>
      </w:r>
      <w:r w:rsidR="000E63F6" w:rsidRPr="002E3A23">
        <w:rPr>
          <w:rStyle w:val="Char4"/>
          <w:rtl/>
        </w:rPr>
        <w:t>ی</w:t>
      </w:r>
      <w:r w:rsidRPr="002E3A23">
        <w:rPr>
          <w:rStyle w:val="Char4"/>
          <w:rtl/>
        </w:rPr>
        <w:t xml:space="preserve"> از </w:t>
      </w:r>
      <w:r w:rsidR="00755556" w:rsidRPr="002E3A23">
        <w:rPr>
          <w:rStyle w:val="Char4"/>
          <w:rtl/>
        </w:rPr>
        <w:t>ک</w:t>
      </w:r>
      <w:r w:rsidRPr="002E3A23">
        <w:rPr>
          <w:rStyle w:val="Char4"/>
          <w:rtl/>
        </w:rPr>
        <w:t>وه</w:t>
      </w:r>
      <w:r w:rsidR="000E63F6" w:rsidRPr="002E3A23">
        <w:rPr>
          <w:rStyle w:val="Char4"/>
          <w:rtl/>
        </w:rPr>
        <w:t>ی</w:t>
      </w:r>
      <w:r w:rsidRPr="002E3A23">
        <w:rPr>
          <w:rStyle w:val="Char4"/>
          <w:rtl/>
        </w:rPr>
        <w:t xml:space="preserve"> - آ</w:t>
      </w:r>
      <w:r w:rsidR="00755556" w:rsidRPr="002E3A23">
        <w:rPr>
          <w:rStyle w:val="Char4"/>
          <w:rtl/>
        </w:rPr>
        <w:t>ی</w:t>
      </w:r>
      <w:r w:rsidRPr="002E3A23">
        <w:rPr>
          <w:rStyle w:val="Char4"/>
          <w:rtl/>
        </w:rPr>
        <w:t>ا ا</w:t>
      </w:r>
      <w:r w:rsidR="00755556" w:rsidRPr="002E3A23">
        <w:rPr>
          <w:rStyle w:val="Char4"/>
          <w:rtl/>
        </w:rPr>
        <w:t>ی</w:t>
      </w:r>
      <w:r w:rsidRPr="002E3A23">
        <w:rPr>
          <w:rStyle w:val="Char4"/>
          <w:rtl/>
        </w:rPr>
        <w:t>ن نزد خدا وقت</w:t>
      </w:r>
      <w:r w:rsidR="000E63F6" w:rsidRPr="002E3A23">
        <w:rPr>
          <w:rStyle w:val="Char4"/>
          <w:rtl/>
        </w:rPr>
        <w:t>ی</w:t>
      </w:r>
      <w:r w:rsidRPr="002E3A23">
        <w:rPr>
          <w:rStyle w:val="Char4"/>
          <w:rtl/>
        </w:rPr>
        <w:t xml:space="preserve"> </w:t>
      </w:r>
      <w:r w:rsidR="00755556" w:rsidRPr="002E3A23">
        <w:rPr>
          <w:rStyle w:val="Char4"/>
          <w:rtl/>
        </w:rPr>
        <w:t>ک</w:t>
      </w:r>
      <w:r w:rsidRPr="002E3A23">
        <w:rPr>
          <w:rStyle w:val="Char4"/>
          <w:rtl/>
        </w:rPr>
        <w:t xml:space="preserve">ه محمّد </w:t>
      </w:r>
      <w:r w:rsidRPr="002E3A23">
        <w:rPr>
          <w:rFonts w:cs="CTraditional Arabic"/>
          <w:sz w:val="28"/>
          <w:szCs w:val="28"/>
          <w:rtl/>
        </w:rPr>
        <w:t>ص</w:t>
      </w:r>
      <w:r w:rsidRPr="002E3A23">
        <w:rPr>
          <w:rStyle w:val="Char4"/>
          <w:rtl/>
        </w:rPr>
        <w:t xml:space="preserve"> و اصحابش پوست را م</w:t>
      </w:r>
      <w:r w:rsidR="000E63F6" w:rsidRPr="002E3A23">
        <w:rPr>
          <w:rStyle w:val="Char4"/>
          <w:rtl/>
        </w:rPr>
        <w:t>ی</w:t>
      </w:r>
      <w:r w:rsidRPr="002E3A23">
        <w:rPr>
          <w:rStyle w:val="Char4"/>
          <w:rtl/>
        </w:rPr>
        <w:t>‏خوردند، وجود نداشت، گفتم: بل</w:t>
      </w:r>
      <w:r w:rsidR="000E63F6" w:rsidRPr="002E3A23">
        <w:rPr>
          <w:rStyle w:val="Char4"/>
          <w:rtl/>
        </w:rPr>
        <w:t>ی</w:t>
      </w:r>
      <w:r w:rsidRPr="002E3A23">
        <w:rPr>
          <w:rStyle w:val="Char4"/>
          <w:rtl/>
        </w:rPr>
        <w:t>، به خدا سوگند، ا</w:t>
      </w:r>
      <w:r w:rsidR="00755556" w:rsidRPr="002E3A23">
        <w:rPr>
          <w:rStyle w:val="Char4"/>
          <w:rtl/>
        </w:rPr>
        <w:t>ی</w:t>
      </w:r>
      <w:r w:rsidRPr="002E3A23">
        <w:rPr>
          <w:rStyle w:val="Char4"/>
          <w:rtl/>
        </w:rPr>
        <w:t>ن وقت</w:t>
      </w:r>
      <w:r w:rsidR="000E63F6" w:rsidRPr="002E3A23">
        <w:rPr>
          <w:rStyle w:val="Char4"/>
          <w:rtl/>
        </w:rPr>
        <w:t>ی</w:t>
      </w:r>
      <w:r w:rsidRPr="002E3A23">
        <w:rPr>
          <w:rStyle w:val="Char4"/>
          <w:rtl/>
        </w:rPr>
        <w:t xml:space="preserve"> </w:t>
      </w:r>
      <w:r w:rsidR="00755556" w:rsidRPr="002E3A23">
        <w:rPr>
          <w:rStyle w:val="Char4"/>
          <w:rtl/>
        </w:rPr>
        <w:t>ک</w:t>
      </w:r>
      <w:r w:rsidRPr="002E3A23">
        <w:rPr>
          <w:rStyle w:val="Char4"/>
          <w:rtl/>
        </w:rPr>
        <w:t xml:space="preserve">ه محمّد </w:t>
      </w:r>
      <w:r w:rsidRPr="002E3A23">
        <w:rPr>
          <w:rFonts w:cs="CTraditional Arabic"/>
          <w:sz w:val="28"/>
          <w:szCs w:val="28"/>
          <w:rtl/>
        </w:rPr>
        <w:t>ص</w:t>
      </w:r>
      <w:r w:rsidRPr="002E3A23">
        <w:rPr>
          <w:rStyle w:val="Char4"/>
          <w:rtl/>
        </w:rPr>
        <w:t xml:space="preserve"> زنده بود نزد خدا وجود داشت، و اگر به و</w:t>
      </w:r>
      <w:r w:rsidR="000E63F6" w:rsidRPr="002E3A23">
        <w:rPr>
          <w:rStyle w:val="Char4"/>
          <w:rtl/>
        </w:rPr>
        <w:t>ی</w:t>
      </w:r>
      <w:r w:rsidRPr="002E3A23">
        <w:rPr>
          <w:rStyle w:val="Char4"/>
          <w:rtl/>
        </w:rPr>
        <w:t xml:space="preserve"> واگذار م</w:t>
      </w:r>
      <w:r w:rsidR="000E63F6" w:rsidRPr="002E3A23">
        <w:rPr>
          <w:rStyle w:val="Char4"/>
          <w:rtl/>
        </w:rPr>
        <w:t>ی</w:t>
      </w:r>
      <w:r w:rsidRPr="002E3A23">
        <w:rPr>
          <w:rStyle w:val="Char4"/>
          <w:rtl/>
        </w:rPr>
        <w:t>‏شد در آن غ</w:t>
      </w:r>
      <w:r w:rsidR="00755556" w:rsidRPr="002E3A23">
        <w:rPr>
          <w:rStyle w:val="Char4"/>
          <w:rtl/>
        </w:rPr>
        <w:t>ی</w:t>
      </w:r>
      <w:r w:rsidRPr="002E3A23">
        <w:rPr>
          <w:rStyle w:val="Char4"/>
          <w:rtl/>
        </w:rPr>
        <w:t>ر عمل</w:t>
      </w:r>
      <w:r w:rsidR="000E63F6" w:rsidRPr="002E3A23">
        <w:rPr>
          <w:rStyle w:val="Char4"/>
          <w:rtl/>
        </w:rPr>
        <w:t>ی</w:t>
      </w:r>
      <w:r w:rsidRPr="002E3A23">
        <w:rPr>
          <w:rStyle w:val="Char4"/>
          <w:rtl/>
        </w:rPr>
        <w:t xml:space="preserve"> را انجام م</w:t>
      </w:r>
      <w:r w:rsidR="000E63F6" w:rsidRPr="002E3A23">
        <w:rPr>
          <w:rStyle w:val="Char4"/>
          <w:rtl/>
        </w:rPr>
        <w:t>ی</w:t>
      </w:r>
      <w:r w:rsidRPr="002E3A23">
        <w:rPr>
          <w:rStyle w:val="Char4"/>
          <w:rtl/>
        </w:rPr>
        <w:t xml:space="preserve">‏داد </w:t>
      </w:r>
      <w:r w:rsidR="00755556" w:rsidRPr="002E3A23">
        <w:rPr>
          <w:rStyle w:val="Char4"/>
          <w:rtl/>
        </w:rPr>
        <w:t>ک</w:t>
      </w:r>
      <w:r w:rsidRPr="002E3A23">
        <w:rPr>
          <w:rStyle w:val="Char4"/>
          <w:rtl/>
        </w:rPr>
        <w:t>ه تو انجام م</w:t>
      </w:r>
      <w:r w:rsidR="000E63F6" w:rsidRPr="002E3A23">
        <w:rPr>
          <w:rStyle w:val="Char4"/>
          <w:rtl/>
        </w:rPr>
        <w:t>ی</w:t>
      </w:r>
      <w:r w:rsidRPr="002E3A23">
        <w:rPr>
          <w:rStyle w:val="Char4"/>
          <w:rtl/>
        </w:rPr>
        <w:t>‏ده</w:t>
      </w:r>
      <w:r w:rsidR="000E63F6" w:rsidRPr="002E3A23">
        <w:rPr>
          <w:rStyle w:val="Char4"/>
          <w:rtl/>
        </w:rPr>
        <w:t>ی</w:t>
      </w:r>
      <w:r w:rsidRPr="002E3A23">
        <w:rPr>
          <w:rStyle w:val="Char4"/>
          <w:rtl/>
        </w:rPr>
        <w:t>، آن گاه عمر خشمگ</w:t>
      </w:r>
      <w:r w:rsidR="00755556" w:rsidRPr="002E3A23">
        <w:rPr>
          <w:rStyle w:val="Char4"/>
          <w:rtl/>
        </w:rPr>
        <w:t>ی</w:t>
      </w:r>
      <w:r w:rsidRPr="002E3A23">
        <w:rPr>
          <w:rStyle w:val="Char4"/>
          <w:rtl/>
        </w:rPr>
        <w:t>ن شد و گفت: چه م</w:t>
      </w:r>
      <w:r w:rsidR="000E63F6" w:rsidRPr="002E3A23">
        <w:rPr>
          <w:rStyle w:val="Char4"/>
          <w:rtl/>
        </w:rPr>
        <w:t>ی</w:t>
      </w:r>
      <w:r w:rsidRPr="002E3A23">
        <w:rPr>
          <w:rStyle w:val="Char4"/>
          <w:rtl/>
        </w:rPr>
        <w:t>‏</w:t>
      </w:r>
      <w:r w:rsidR="00755556" w:rsidRPr="002E3A23">
        <w:rPr>
          <w:rStyle w:val="Char4"/>
          <w:rtl/>
        </w:rPr>
        <w:t>ک</w:t>
      </w:r>
      <w:r w:rsidRPr="002E3A23">
        <w:rPr>
          <w:rStyle w:val="Char4"/>
          <w:rtl/>
        </w:rPr>
        <w:t>رد؟ گفتم: خودش م</w:t>
      </w:r>
      <w:r w:rsidR="000E63F6" w:rsidRPr="002E3A23">
        <w:rPr>
          <w:rStyle w:val="Char4"/>
          <w:rtl/>
        </w:rPr>
        <w:t>ی</w:t>
      </w:r>
      <w:r w:rsidRPr="002E3A23">
        <w:rPr>
          <w:rStyle w:val="Char4"/>
          <w:rtl/>
        </w:rPr>
        <w:t>‏خورد و به ما ن</w:t>
      </w:r>
      <w:r w:rsidR="00755556" w:rsidRPr="002E3A23">
        <w:rPr>
          <w:rStyle w:val="Char4"/>
          <w:rtl/>
        </w:rPr>
        <w:t>ی</w:t>
      </w:r>
      <w:r w:rsidRPr="002E3A23">
        <w:rPr>
          <w:rStyle w:val="Char4"/>
          <w:rtl/>
        </w:rPr>
        <w:t>ز م</w:t>
      </w:r>
      <w:r w:rsidR="000E63F6" w:rsidRPr="002E3A23">
        <w:rPr>
          <w:rStyle w:val="Char4"/>
          <w:rtl/>
        </w:rPr>
        <w:t>ی</w:t>
      </w:r>
      <w:r w:rsidRPr="002E3A23">
        <w:rPr>
          <w:rStyle w:val="Char4"/>
          <w:rtl/>
        </w:rPr>
        <w:t>‏خوران</w:t>
      </w:r>
      <w:r w:rsidR="00755556" w:rsidRPr="002E3A23">
        <w:rPr>
          <w:rStyle w:val="Char4"/>
          <w:rtl/>
        </w:rPr>
        <w:t>ی</w:t>
      </w:r>
      <w:r w:rsidRPr="002E3A23">
        <w:rPr>
          <w:rStyle w:val="Char4"/>
          <w:rtl/>
        </w:rPr>
        <w:t>د. آن گاه عمر صدا</w:t>
      </w:r>
      <w:r w:rsidR="000E63F6" w:rsidRPr="002E3A23">
        <w:rPr>
          <w:rStyle w:val="Char4"/>
          <w:rtl/>
        </w:rPr>
        <w:t>ی</w:t>
      </w:r>
      <w:r w:rsidRPr="002E3A23">
        <w:rPr>
          <w:rStyle w:val="Char4"/>
          <w:rtl/>
        </w:rPr>
        <w:t xml:space="preserve"> توأم با گر</w:t>
      </w:r>
      <w:r w:rsidR="00755556" w:rsidRPr="002E3A23">
        <w:rPr>
          <w:rStyle w:val="Char4"/>
          <w:rtl/>
        </w:rPr>
        <w:t>ی</w:t>
      </w:r>
      <w:r w:rsidRPr="002E3A23">
        <w:rPr>
          <w:rStyle w:val="Char4"/>
          <w:rtl/>
        </w:rPr>
        <w:t>ه‏ا</w:t>
      </w:r>
      <w:r w:rsidR="000E63F6" w:rsidRPr="002E3A23">
        <w:rPr>
          <w:rStyle w:val="Char4"/>
          <w:rtl/>
        </w:rPr>
        <w:t>ی</w:t>
      </w:r>
      <w:r w:rsidRPr="002E3A23">
        <w:rPr>
          <w:rStyle w:val="Char4"/>
          <w:rtl/>
        </w:rPr>
        <w:t xml:space="preserve"> را </w:t>
      </w:r>
      <w:r w:rsidR="00755556" w:rsidRPr="002E3A23">
        <w:rPr>
          <w:rStyle w:val="Char4"/>
          <w:rtl/>
        </w:rPr>
        <w:t>ک</w:t>
      </w:r>
      <w:r w:rsidRPr="002E3A23">
        <w:rPr>
          <w:rStyle w:val="Char4"/>
          <w:rtl/>
        </w:rPr>
        <w:t>ش</w:t>
      </w:r>
      <w:r w:rsidR="00755556" w:rsidRPr="002E3A23">
        <w:rPr>
          <w:rStyle w:val="Char4"/>
          <w:rtl/>
        </w:rPr>
        <w:t>ی</w:t>
      </w:r>
      <w:r w:rsidRPr="002E3A23">
        <w:rPr>
          <w:rStyle w:val="Char4"/>
          <w:rtl/>
        </w:rPr>
        <w:t xml:space="preserve">د </w:t>
      </w:r>
      <w:r w:rsidR="00755556" w:rsidRPr="002E3A23">
        <w:rPr>
          <w:rStyle w:val="Char4"/>
          <w:rtl/>
        </w:rPr>
        <w:t>ک</w:t>
      </w:r>
      <w:r w:rsidRPr="002E3A23">
        <w:rPr>
          <w:rStyle w:val="Char4"/>
          <w:rtl/>
        </w:rPr>
        <w:t>ه پهلوها</w:t>
      </w:r>
      <w:r w:rsidR="00755556" w:rsidRPr="002E3A23">
        <w:rPr>
          <w:rStyle w:val="Char4"/>
          <w:rtl/>
        </w:rPr>
        <w:t>ی</w:t>
      </w:r>
      <w:r w:rsidRPr="002E3A23">
        <w:rPr>
          <w:rStyle w:val="Char4"/>
          <w:rtl/>
        </w:rPr>
        <w:t xml:space="preserve">ش بر اثر آن به هم خورد، و بعد گفت: دوست دارم </w:t>
      </w:r>
      <w:r w:rsidR="00755556" w:rsidRPr="002E3A23">
        <w:rPr>
          <w:rStyle w:val="Char4"/>
          <w:rtl/>
        </w:rPr>
        <w:t>ک</w:t>
      </w:r>
      <w:r w:rsidRPr="002E3A23">
        <w:rPr>
          <w:rStyle w:val="Char4"/>
          <w:rtl/>
        </w:rPr>
        <w:t>ه از آن</w:t>
      </w:r>
      <w:r w:rsidRPr="002E3A23">
        <w:rPr>
          <w:rStyle w:val="FootnoteReference"/>
          <w:rFonts w:ascii="IRNazli" w:hAnsi="IRNazli" w:cs="IRNazli"/>
          <w:sz w:val="28"/>
          <w:szCs w:val="28"/>
          <w:rtl/>
        </w:rPr>
        <w:footnoteReference w:id="579"/>
      </w:r>
      <w:r w:rsidRPr="002E3A23">
        <w:rPr>
          <w:rStyle w:val="Char4"/>
          <w:rtl/>
        </w:rPr>
        <w:t xml:space="preserve"> به صورت</w:t>
      </w:r>
      <w:r w:rsidR="000E63F6" w:rsidRPr="002E3A23">
        <w:rPr>
          <w:rStyle w:val="Char4"/>
          <w:rtl/>
        </w:rPr>
        <w:t>ی</w:t>
      </w:r>
      <w:r w:rsidRPr="002E3A23">
        <w:rPr>
          <w:rStyle w:val="Char4"/>
          <w:rtl/>
        </w:rPr>
        <w:t xml:space="preserve"> ب</w:t>
      </w:r>
      <w:r w:rsidR="00755556" w:rsidRPr="002E3A23">
        <w:rPr>
          <w:rStyle w:val="Char4"/>
          <w:rtl/>
        </w:rPr>
        <w:t>ی</w:t>
      </w:r>
      <w:r w:rsidRPr="002E3A23">
        <w:rPr>
          <w:rStyle w:val="Char4"/>
          <w:rtl/>
        </w:rPr>
        <w:t xml:space="preserve">رون روم، </w:t>
      </w:r>
      <w:r w:rsidR="00755556" w:rsidRPr="002E3A23">
        <w:rPr>
          <w:rStyle w:val="Char4"/>
          <w:rtl/>
        </w:rPr>
        <w:t>ک</w:t>
      </w:r>
      <w:r w:rsidRPr="002E3A23">
        <w:rPr>
          <w:rStyle w:val="Char4"/>
          <w:rtl/>
        </w:rPr>
        <w:t>ه نه به نفع من باشد و نه به ضررم. ا</w:t>
      </w:r>
      <w:r w:rsidR="00755556" w:rsidRPr="002E3A23">
        <w:rPr>
          <w:rStyle w:val="Char4"/>
          <w:rtl/>
        </w:rPr>
        <w:t>ی</w:t>
      </w:r>
      <w:r w:rsidRPr="002E3A23">
        <w:rPr>
          <w:rStyle w:val="Char4"/>
          <w:rtl/>
        </w:rPr>
        <w:t>ن چن</w:t>
      </w:r>
      <w:r w:rsidR="00755556" w:rsidRPr="002E3A23">
        <w:rPr>
          <w:rStyle w:val="Char4"/>
          <w:rtl/>
        </w:rPr>
        <w:t>ی</w:t>
      </w:r>
      <w:r w:rsidRPr="002E3A23">
        <w:rPr>
          <w:rStyle w:val="Char4"/>
          <w:rtl/>
        </w:rPr>
        <w:t>ن در ال</w:t>
      </w:r>
      <w:r w:rsidR="00755556" w:rsidRPr="002E3A23">
        <w:rPr>
          <w:rStyle w:val="Char4"/>
          <w:rtl/>
        </w:rPr>
        <w:t>ک</w:t>
      </w:r>
      <w:r w:rsidRPr="002E3A23">
        <w:rPr>
          <w:rStyle w:val="Char4"/>
          <w:rtl/>
        </w:rPr>
        <w:t>نز (320/2) آمده است، و ه</w:t>
      </w:r>
      <w:r w:rsidR="00755556" w:rsidRPr="002E3A23">
        <w:rPr>
          <w:rStyle w:val="Char4"/>
          <w:rtl/>
        </w:rPr>
        <w:t>ی</w:t>
      </w:r>
      <w:r w:rsidRPr="002E3A23">
        <w:rPr>
          <w:rStyle w:val="Char4"/>
          <w:rtl/>
        </w:rPr>
        <w:t>ثم</w:t>
      </w:r>
      <w:r w:rsidR="000E63F6" w:rsidRPr="002E3A23">
        <w:rPr>
          <w:rStyle w:val="Char4"/>
          <w:rtl/>
        </w:rPr>
        <w:t>ی</w:t>
      </w:r>
      <w:r w:rsidRPr="002E3A23">
        <w:rPr>
          <w:rStyle w:val="Char4"/>
          <w:rtl/>
        </w:rPr>
        <w:t xml:space="preserve"> (242/10) م</w:t>
      </w:r>
      <w:r w:rsidR="000E63F6" w:rsidRPr="002E3A23">
        <w:rPr>
          <w:rStyle w:val="Char4"/>
          <w:rtl/>
        </w:rPr>
        <w:t>ی</w:t>
      </w:r>
      <w:r w:rsidRPr="002E3A23">
        <w:rPr>
          <w:rStyle w:val="Char4"/>
          <w:rtl/>
        </w:rPr>
        <w:t>‏گو</w:t>
      </w:r>
      <w:r w:rsidR="00755556" w:rsidRPr="002E3A23">
        <w:rPr>
          <w:rStyle w:val="Char4"/>
          <w:rtl/>
        </w:rPr>
        <w:t>ی</w:t>
      </w:r>
      <w:r w:rsidRPr="002E3A23">
        <w:rPr>
          <w:rStyle w:val="Char4"/>
          <w:rtl/>
        </w:rPr>
        <w:t>د: ا</w:t>
      </w:r>
      <w:r w:rsidR="00755556" w:rsidRPr="002E3A23">
        <w:rPr>
          <w:rStyle w:val="Char4"/>
          <w:rtl/>
        </w:rPr>
        <w:t>ی</w:t>
      </w:r>
      <w:r w:rsidRPr="002E3A23">
        <w:rPr>
          <w:rStyle w:val="Char4"/>
          <w:rtl/>
        </w:rPr>
        <w:t>ن را بزار روا</w:t>
      </w:r>
      <w:r w:rsidR="00755556" w:rsidRPr="002E3A23">
        <w:rPr>
          <w:rStyle w:val="Char4"/>
          <w:rtl/>
        </w:rPr>
        <w:t>ی</w:t>
      </w:r>
      <w:r w:rsidRPr="002E3A23">
        <w:rPr>
          <w:rStyle w:val="Char4"/>
          <w:rtl/>
        </w:rPr>
        <w:t>ت نموده، و اسناد آن ج</w:t>
      </w:r>
      <w:r w:rsidR="00755556" w:rsidRPr="002E3A23">
        <w:rPr>
          <w:rStyle w:val="Char4"/>
          <w:rtl/>
        </w:rPr>
        <w:t>ی</w:t>
      </w:r>
      <w:r w:rsidRPr="002E3A23">
        <w:rPr>
          <w:rStyle w:val="Char4"/>
          <w:rtl/>
        </w:rPr>
        <w:t>د است.</w:t>
      </w:r>
    </w:p>
    <w:p w:rsidR="00BD3D1B" w:rsidRPr="00906F1B" w:rsidRDefault="00BD3D1B" w:rsidP="009A3C8E">
      <w:pPr>
        <w:pStyle w:val="PlainText"/>
        <w:ind w:firstLine="284"/>
        <w:jc w:val="both"/>
        <w:rPr>
          <w:rStyle w:val="Char4"/>
          <w:rtl/>
        </w:rPr>
      </w:pPr>
      <w:r w:rsidRPr="00906F1B">
        <w:rPr>
          <w:rStyle w:val="Char4"/>
          <w:rtl/>
        </w:rPr>
        <w:t>و ابوعب</w:t>
      </w:r>
      <w:r w:rsidR="00755556">
        <w:rPr>
          <w:rStyle w:val="Char4"/>
          <w:rtl/>
        </w:rPr>
        <w:t>ی</w:t>
      </w:r>
      <w:r w:rsidRPr="00906F1B">
        <w:rPr>
          <w:rStyle w:val="Char4"/>
          <w:rtl/>
        </w:rPr>
        <w:t>د و ابن سعد (218/3) و ابن راهو</w:t>
      </w:r>
      <w:r w:rsidR="00755556">
        <w:rPr>
          <w:rStyle w:val="Char4"/>
          <w:rtl/>
        </w:rPr>
        <w:t>ی</w:t>
      </w:r>
      <w:r w:rsidRPr="00906F1B">
        <w:rPr>
          <w:rStyle w:val="Char4"/>
          <w:rtl/>
        </w:rPr>
        <w:t>ه و الشاش</w:t>
      </w:r>
      <w:r w:rsidR="000E63F6">
        <w:rPr>
          <w:rStyle w:val="Char4"/>
          <w:rtl/>
        </w:rPr>
        <w:t>ی</w:t>
      </w:r>
      <w:r w:rsidRPr="00906F1B">
        <w:rPr>
          <w:rStyle w:val="Char4"/>
          <w:rtl/>
        </w:rPr>
        <w:t xml:space="preserve"> - </w:t>
      </w:r>
      <w:r w:rsidR="00755556">
        <w:rPr>
          <w:rStyle w:val="Char4"/>
          <w:rtl/>
        </w:rPr>
        <w:t>ک</w:t>
      </w:r>
      <w:r w:rsidRPr="00906F1B">
        <w:rPr>
          <w:rStyle w:val="Char4"/>
          <w:rtl/>
        </w:rPr>
        <w:t>ه آن را حسن دانسته - از ابن عباس</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مرا خواست و نزدش آمدم، و د</w:t>
      </w:r>
      <w:r w:rsidR="00755556">
        <w:rPr>
          <w:rStyle w:val="Char4"/>
          <w:rtl/>
        </w:rPr>
        <w:t>ی</w:t>
      </w:r>
      <w:r w:rsidRPr="00906F1B">
        <w:rPr>
          <w:rStyle w:val="Char4"/>
          <w:rtl/>
        </w:rPr>
        <w:t xml:space="preserve">دم </w:t>
      </w:r>
      <w:r w:rsidR="00755556">
        <w:rPr>
          <w:rStyle w:val="Char4"/>
          <w:rtl/>
        </w:rPr>
        <w:t>ک</w:t>
      </w:r>
      <w:r w:rsidRPr="00906F1B">
        <w:rPr>
          <w:rStyle w:val="Char4"/>
          <w:rtl/>
        </w:rPr>
        <w:t>ه در پ</w:t>
      </w:r>
      <w:r w:rsidR="00755556">
        <w:rPr>
          <w:rStyle w:val="Char4"/>
          <w:rtl/>
        </w:rPr>
        <w:t>ی</w:t>
      </w:r>
      <w:r w:rsidRPr="00906F1B">
        <w:rPr>
          <w:rStyle w:val="Char4"/>
          <w:rtl/>
        </w:rPr>
        <w:t>ش رو</w:t>
      </w:r>
      <w:r w:rsidR="00755556">
        <w:rPr>
          <w:rStyle w:val="Char4"/>
          <w:rtl/>
        </w:rPr>
        <w:t>ی</w:t>
      </w:r>
      <w:r w:rsidRPr="00906F1B">
        <w:rPr>
          <w:rStyle w:val="Char4"/>
          <w:rtl/>
        </w:rPr>
        <w:t>ش چرم</w:t>
      </w:r>
      <w:r w:rsidR="000E63F6">
        <w:rPr>
          <w:rStyle w:val="Char4"/>
          <w:rtl/>
        </w:rPr>
        <w:t>ی</w:t>
      </w:r>
      <w:r w:rsidRPr="00906F1B">
        <w:rPr>
          <w:rStyle w:val="Char4"/>
          <w:rtl/>
        </w:rPr>
        <w:t xml:space="preserve"> است و رو</w:t>
      </w:r>
      <w:r w:rsidR="000E63F6">
        <w:rPr>
          <w:rStyle w:val="Char4"/>
          <w:rtl/>
        </w:rPr>
        <w:t>ی</w:t>
      </w:r>
      <w:r w:rsidRPr="00906F1B">
        <w:rPr>
          <w:rStyle w:val="Char4"/>
          <w:rtl/>
        </w:rPr>
        <w:t xml:space="preserve"> آن طلا پرا</w:t>
      </w:r>
      <w:r w:rsidR="00755556">
        <w:rPr>
          <w:rStyle w:val="Char4"/>
          <w:rtl/>
        </w:rPr>
        <w:t>ک</w:t>
      </w:r>
      <w:r w:rsidRPr="00906F1B">
        <w:rPr>
          <w:rStyle w:val="Char4"/>
          <w:rtl/>
        </w:rPr>
        <w:t>نده شده است. گفت: ب</w:t>
      </w:r>
      <w:r w:rsidR="00755556">
        <w:rPr>
          <w:rStyle w:val="Char4"/>
          <w:rtl/>
        </w:rPr>
        <w:t>ی</w:t>
      </w:r>
      <w:r w:rsidRPr="00906F1B">
        <w:rPr>
          <w:rStyle w:val="Char4"/>
          <w:rtl/>
        </w:rPr>
        <w:t>ا ا</w:t>
      </w:r>
      <w:r w:rsidR="00755556">
        <w:rPr>
          <w:rStyle w:val="Char4"/>
          <w:rtl/>
        </w:rPr>
        <w:t>ی</w:t>
      </w:r>
      <w:r w:rsidRPr="00906F1B">
        <w:rPr>
          <w:rStyle w:val="Char4"/>
          <w:rtl/>
        </w:rPr>
        <w:t>ن را در م</w:t>
      </w:r>
      <w:r w:rsidR="00755556">
        <w:rPr>
          <w:rStyle w:val="Char4"/>
          <w:rtl/>
        </w:rPr>
        <w:t>ی</w:t>
      </w:r>
      <w:r w:rsidRPr="00906F1B">
        <w:rPr>
          <w:rStyle w:val="Char4"/>
          <w:rtl/>
        </w:rPr>
        <w:t>ان قوم خود تقس</w:t>
      </w:r>
      <w:r w:rsidR="00755556">
        <w:rPr>
          <w:rStyle w:val="Char4"/>
          <w:rtl/>
        </w:rPr>
        <w:t>ی</w:t>
      </w:r>
      <w:r w:rsidRPr="00906F1B">
        <w:rPr>
          <w:rStyle w:val="Char4"/>
          <w:rtl/>
        </w:rPr>
        <w:t xml:space="preserve">م </w:t>
      </w:r>
      <w:r w:rsidR="00755556">
        <w:rPr>
          <w:rStyle w:val="Char4"/>
          <w:rtl/>
        </w:rPr>
        <w:t>ک</w:t>
      </w:r>
      <w:r w:rsidRPr="00906F1B">
        <w:rPr>
          <w:rStyle w:val="Char4"/>
          <w:rtl/>
        </w:rPr>
        <w:t xml:space="preserve">ن، خداوند داناتر است، </w:t>
      </w:r>
      <w:r w:rsidR="00755556">
        <w:rPr>
          <w:rStyle w:val="Char4"/>
          <w:rtl/>
        </w:rPr>
        <w:t>ک</w:t>
      </w:r>
      <w:r w:rsidRPr="00906F1B">
        <w:rPr>
          <w:rStyle w:val="Char4"/>
          <w:rtl/>
        </w:rPr>
        <w:t>ه ا</w:t>
      </w:r>
      <w:r w:rsidR="00755556">
        <w:rPr>
          <w:rStyle w:val="Char4"/>
          <w:rtl/>
        </w:rPr>
        <w:t>ی</w:t>
      </w:r>
      <w:r w:rsidRPr="00906F1B">
        <w:rPr>
          <w:rStyle w:val="Char4"/>
          <w:rtl/>
        </w:rPr>
        <w:t>ن را از نب</w:t>
      </w:r>
      <w:r w:rsidR="000E63F6">
        <w:rPr>
          <w:rStyle w:val="Char4"/>
          <w:rtl/>
        </w:rPr>
        <w:t>ی</w:t>
      </w:r>
      <w:r w:rsidRPr="00906F1B">
        <w:rPr>
          <w:rStyle w:val="Char4"/>
          <w:rtl/>
        </w:rPr>
        <w:t xml:space="preserve"> خود </w:t>
      </w:r>
      <w:r>
        <w:rPr>
          <w:rFonts w:cs="CTraditional Arabic"/>
          <w:sz w:val="28"/>
          <w:szCs w:val="28"/>
          <w:rtl/>
        </w:rPr>
        <w:t>ص</w:t>
      </w:r>
      <w:r w:rsidRPr="00906F1B">
        <w:rPr>
          <w:rStyle w:val="Char4"/>
          <w:rtl/>
        </w:rPr>
        <w:t xml:space="preserve"> و از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دور داشت و به من داد، </w:t>
      </w:r>
      <w:r w:rsidR="00755556">
        <w:rPr>
          <w:rStyle w:val="Char4"/>
          <w:rtl/>
        </w:rPr>
        <w:t>ک</w:t>
      </w:r>
      <w:r w:rsidRPr="00906F1B">
        <w:rPr>
          <w:rStyle w:val="Char4"/>
          <w:rtl/>
        </w:rPr>
        <w:t>ه آ</w:t>
      </w:r>
      <w:r w:rsidR="00755556">
        <w:rPr>
          <w:rStyle w:val="Char4"/>
          <w:rtl/>
        </w:rPr>
        <w:t>ی</w:t>
      </w:r>
      <w:r w:rsidRPr="00906F1B">
        <w:rPr>
          <w:rStyle w:val="Char4"/>
          <w:rtl/>
        </w:rPr>
        <w:t>ا برا</w:t>
      </w:r>
      <w:r w:rsidR="000E63F6">
        <w:rPr>
          <w:rStyle w:val="Char4"/>
          <w:rtl/>
        </w:rPr>
        <w:t>ی</w:t>
      </w:r>
      <w:r w:rsidRPr="00906F1B">
        <w:rPr>
          <w:rStyle w:val="Char4"/>
          <w:rtl/>
        </w:rPr>
        <w:t xml:space="preserve"> خ</w:t>
      </w:r>
      <w:r w:rsidR="00755556">
        <w:rPr>
          <w:rStyle w:val="Char4"/>
          <w:rtl/>
        </w:rPr>
        <w:t>ی</w:t>
      </w:r>
      <w:r w:rsidRPr="00906F1B">
        <w:rPr>
          <w:rStyle w:val="Char4"/>
          <w:rtl/>
        </w:rPr>
        <w:t>ر</w:t>
      </w:r>
      <w:r w:rsidR="000E63F6">
        <w:rPr>
          <w:rStyle w:val="Char4"/>
          <w:rtl/>
        </w:rPr>
        <w:t>ی</w:t>
      </w:r>
      <w:r w:rsidRPr="00906F1B">
        <w:rPr>
          <w:rStyle w:val="Char4"/>
          <w:rtl/>
        </w:rPr>
        <w:t xml:space="preserve"> به من داده است، </w:t>
      </w:r>
      <w:r w:rsidR="00755556">
        <w:rPr>
          <w:rStyle w:val="Char4"/>
          <w:rtl/>
        </w:rPr>
        <w:t>ی</w:t>
      </w:r>
      <w:r w:rsidRPr="00906F1B">
        <w:rPr>
          <w:rStyle w:val="Char4"/>
          <w:rtl/>
        </w:rPr>
        <w:t>ا به خاطر شر</w:t>
      </w:r>
      <w:r w:rsidR="000E63F6">
        <w:rPr>
          <w:rStyle w:val="Char4"/>
          <w:rtl/>
        </w:rPr>
        <w:t>ی</w:t>
      </w:r>
      <w:r w:rsidRPr="00906F1B">
        <w:rPr>
          <w:rStyle w:val="Char4"/>
          <w:rtl/>
        </w:rPr>
        <w:t>؟! بعد از آن گر</w:t>
      </w:r>
      <w:r w:rsidR="00755556">
        <w:rPr>
          <w:rStyle w:val="Char4"/>
          <w:rtl/>
        </w:rPr>
        <w:t>ی</w:t>
      </w:r>
      <w:r w:rsidRPr="00906F1B">
        <w:rPr>
          <w:rStyle w:val="Char4"/>
          <w:rtl/>
        </w:rPr>
        <w:t>ست و گفت: نه هرگز، سوگند به ذات</w:t>
      </w:r>
      <w:r w:rsidR="000E63F6">
        <w:rPr>
          <w:rStyle w:val="Char4"/>
          <w:rtl/>
        </w:rPr>
        <w:t>ی</w:t>
      </w:r>
      <w:r w:rsidRPr="00906F1B">
        <w:rPr>
          <w:rStyle w:val="Char4"/>
          <w:rtl/>
        </w:rPr>
        <w:t xml:space="preserve"> </w:t>
      </w:r>
      <w:r w:rsidR="00755556">
        <w:rPr>
          <w:rStyle w:val="Char4"/>
          <w:rtl/>
        </w:rPr>
        <w:t>ک</w:t>
      </w:r>
      <w:r w:rsidRPr="00906F1B">
        <w:rPr>
          <w:rStyle w:val="Char4"/>
          <w:rtl/>
        </w:rPr>
        <w:t>ه جانم در دست اوست، ا</w:t>
      </w:r>
      <w:r w:rsidR="00755556">
        <w:rPr>
          <w:rStyle w:val="Char4"/>
          <w:rtl/>
        </w:rPr>
        <w:t>ی</w:t>
      </w:r>
      <w:r w:rsidRPr="00906F1B">
        <w:rPr>
          <w:rStyle w:val="Char4"/>
          <w:rtl/>
        </w:rPr>
        <w:t>ن را از نب</w:t>
      </w:r>
      <w:r w:rsidR="000E63F6">
        <w:rPr>
          <w:rStyle w:val="Char4"/>
          <w:rtl/>
        </w:rPr>
        <w:t>ی</w:t>
      </w:r>
      <w:r w:rsidRPr="00906F1B">
        <w:rPr>
          <w:rStyle w:val="Char4"/>
          <w:rtl/>
        </w:rPr>
        <w:t xml:space="preserve"> خود و از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اراده شر به آنان باز نداشته بود، </w:t>
      </w:r>
      <w:r w:rsidR="00755556">
        <w:rPr>
          <w:rStyle w:val="Char4"/>
          <w:rtl/>
        </w:rPr>
        <w:t>ک</w:t>
      </w:r>
      <w:r w:rsidRPr="00906F1B">
        <w:rPr>
          <w:rStyle w:val="Char4"/>
          <w:rtl/>
        </w:rPr>
        <w:t>ه برا</w:t>
      </w:r>
      <w:r w:rsidR="000E63F6">
        <w:rPr>
          <w:rStyle w:val="Char4"/>
          <w:rtl/>
        </w:rPr>
        <w:t>ی</w:t>
      </w:r>
      <w:r w:rsidRPr="00906F1B">
        <w:rPr>
          <w:rStyle w:val="Char4"/>
          <w:rtl/>
        </w:rPr>
        <w:t xml:space="preserve"> عمر به اراده خ</w:t>
      </w:r>
      <w:r w:rsidR="00755556">
        <w:rPr>
          <w:rStyle w:val="Char4"/>
          <w:rtl/>
        </w:rPr>
        <w:t>ی</w:t>
      </w:r>
      <w:r w:rsidRPr="00906F1B">
        <w:rPr>
          <w:rStyle w:val="Char4"/>
          <w:rtl/>
        </w:rPr>
        <w:t>ر برا</w:t>
      </w:r>
      <w:r w:rsidR="00755556">
        <w:rPr>
          <w:rStyle w:val="Char4"/>
          <w:rtl/>
        </w:rPr>
        <w:t>ی</w:t>
      </w:r>
      <w:r w:rsidRPr="00906F1B">
        <w:rPr>
          <w:rStyle w:val="Char4"/>
          <w:rtl/>
        </w:rPr>
        <w:t>ش داده باشد.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(317/2) آمده است.</w:t>
      </w:r>
    </w:p>
    <w:p w:rsidR="00BD3D1B" w:rsidRPr="001B32FB" w:rsidRDefault="00BD3D1B" w:rsidP="00BA0C40">
      <w:pPr>
        <w:pStyle w:val="a5"/>
        <w:rPr>
          <w:rtl/>
        </w:rPr>
      </w:pPr>
      <w:bookmarkStart w:id="529" w:name="_Toc441684040"/>
      <w:r w:rsidRPr="001B32FB">
        <w:rPr>
          <w:rtl/>
        </w:rPr>
        <w:t>قصه و</w:t>
      </w:r>
      <w:r w:rsidR="000E63F6">
        <w:rPr>
          <w:rtl/>
        </w:rPr>
        <w:t>ی</w:t>
      </w:r>
      <w:r w:rsidRPr="001B32FB">
        <w:rPr>
          <w:rtl/>
        </w:rPr>
        <w:t xml:space="preserve"> با عبدالرحمن بن عوف و گريه‏اش بر بسط و گسترش دنيا</w:t>
      </w:r>
      <w:bookmarkEnd w:id="529"/>
    </w:p>
    <w:p w:rsidR="00BD3D1B" w:rsidRDefault="00BD3D1B" w:rsidP="009A3C8E">
      <w:pPr>
        <w:pStyle w:val="PlainText"/>
        <w:ind w:firstLine="284"/>
        <w:jc w:val="both"/>
        <w:rPr>
          <w:rStyle w:val="Char4"/>
          <w:rtl/>
        </w:rPr>
      </w:pPr>
      <w:r w:rsidRPr="002E3A23">
        <w:rPr>
          <w:rStyle w:val="Char4"/>
          <w:rtl/>
        </w:rPr>
        <w:t>ابوعب</w:t>
      </w:r>
      <w:r w:rsidR="00755556" w:rsidRPr="002E3A23">
        <w:rPr>
          <w:rStyle w:val="Char4"/>
          <w:rtl/>
        </w:rPr>
        <w:t>ی</w:t>
      </w:r>
      <w:r w:rsidRPr="002E3A23">
        <w:rPr>
          <w:rStyle w:val="Char4"/>
          <w:rtl/>
        </w:rPr>
        <w:t>د و عدن</w:t>
      </w:r>
      <w:r w:rsidR="000E63F6" w:rsidRPr="002E3A23">
        <w:rPr>
          <w:rStyle w:val="Char4"/>
          <w:rtl/>
        </w:rPr>
        <w:t>ی</w:t>
      </w:r>
      <w:r w:rsidRPr="002E3A23">
        <w:rPr>
          <w:rStyle w:val="Char4"/>
          <w:rtl/>
        </w:rPr>
        <w:t xml:space="preserve"> از عبدالرحمن بن عوف</w:t>
      </w:r>
      <w:r w:rsidR="00130DB0" w:rsidRPr="002E3A23">
        <w:rPr>
          <w:rStyle w:val="Char4"/>
          <w:rtl/>
        </w:rPr>
        <w:t xml:space="preserve"> </w:t>
      </w:r>
      <w:r w:rsidR="00130DB0" w:rsidRPr="002E3A23">
        <w:rPr>
          <w:rStyle w:val="Char4"/>
          <w:rFonts w:ascii="CTraditional Arabic" w:hAnsi="CTraditional Arabic" w:cs="CTraditional Arabic"/>
          <w:rtl/>
        </w:rPr>
        <w:t>س</w:t>
      </w:r>
      <w:r w:rsidRPr="002E3A23">
        <w:rPr>
          <w:rStyle w:val="Char4"/>
          <w:rtl/>
        </w:rPr>
        <w:t xml:space="preserve"> روا</w:t>
      </w:r>
      <w:r w:rsidR="00755556" w:rsidRPr="002E3A23">
        <w:rPr>
          <w:rStyle w:val="Char4"/>
          <w:rtl/>
        </w:rPr>
        <w:t>ی</w:t>
      </w:r>
      <w:r w:rsidRPr="002E3A23">
        <w:rPr>
          <w:rStyle w:val="Char4"/>
          <w:rtl/>
        </w:rPr>
        <w:t xml:space="preserve">ت نموده‏اند </w:t>
      </w:r>
      <w:r w:rsidR="00755556" w:rsidRPr="002E3A23">
        <w:rPr>
          <w:rStyle w:val="Char4"/>
          <w:rtl/>
        </w:rPr>
        <w:t>ک</w:t>
      </w:r>
      <w:r w:rsidRPr="002E3A23">
        <w:rPr>
          <w:rStyle w:val="Char4"/>
          <w:rtl/>
        </w:rPr>
        <w:t>ه گفت: عمر بن الخطاب</w:t>
      </w:r>
      <w:r w:rsidR="00130DB0" w:rsidRPr="002E3A23">
        <w:rPr>
          <w:rStyle w:val="Char4"/>
          <w:rtl/>
        </w:rPr>
        <w:t xml:space="preserve"> </w:t>
      </w:r>
      <w:r w:rsidR="00130DB0" w:rsidRPr="002E3A23">
        <w:rPr>
          <w:rStyle w:val="Char4"/>
          <w:rFonts w:ascii="CTraditional Arabic" w:hAnsi="CTraditional Arabic" w:cs="CTraditional Arabic"/>
          <w:rtl/>
        </w:rPr>
        <w:t>س</w:t>
      </w:r>
      <w:r w:rsidRPr="002E3A23">
        <w:rPr>
          <w:rStyle w:val="Char4"/>
          <w:rtl/>
        </w:rPr>
        <w:t xml:space="preserve"> </w:t>
      </w:r>
      <w:r w:rsidR="00755556" w:rsidRPr="002E3A23">
        <w:rPr>
          <w:rStyle w:val="Char4"/>
          <w:rtl/>
        </w:rPr>
        <w:t>ک</w:t>
      </w:r>
      <w:r w:rsidRPr="002E3A23">
        <w:rPr>
          <w:rStyle w:val="Char4"/>
          <w:rtl/>
        </w:rPr>
        <w:t>س</w:t>
      </w:r>
      <w:r w:rsidR="000E63F6" w:rsidRPr="002E3A23">
        <w:rPr>
          <w:rStyle w:val="Char4"/>
          <w:rtl/>
        </w:rPr>
        <w:t>ی</w:t>
      </w:r>
      <w:r w:rsidRPr="002E3A23">
        <w:rPr>
          <w:rStyle w:val="Char4"/>
          <w:rtl/>
        </w:rPr>
        <w:t xml:space="preserve"> را دنبال من فرستاد و نزدش آمدم، هنگام</w:t>
      </w:r>
      <w:r w:rsidR="000E63F6" w:rsidRPr="002E3A23">
        <w:rPr>
          <w:rStyle w:val="Char4"/>
          <w:rtl/>
        </w:rPr>
        <w:t>ی</w:t>
      </w:r>
      <w:r w:rsidRPr="002E3A23">
        <w:rPr>
          <w:rStyle w:val="Char4"/>
          <w:rtl/>
        </w:rPr>
        <w:t xml:space="preserve"> </w:t>
      </w:r>
      <w:r w:rsidR="00755556" w:rsidRPr="002E3A23">
        <w:rPr>
          <w:rStyle w:val="Char4"/>
          <w:rtl/>
        </w:rPr>
        <w:t>ک</w:t>
      </w:r>
      <w:r w:rsidRPr="002E3A23">
        <w:rPr>
          <w:rStyle w:val="Char4"/>
          <w:rtl/>
        </w:rPr>
        <w:t>ه به دروازه رس</w:t>
      </w:r>
      <w:r w:rsidR="00755556" w:rsidRPr="002E3A23">
        <w:rPr>
          <w:rStyle w:val="Char4"/>
          <w:rtl/>
        </w:rPr>
        <w:t>ی</w:t>
      </w:r>
      <w:r w:rsidRPr="002E3A23">
        <w:rPr>
          <w:rStyle w:val="Char4"/>
          <w:rtl/>
        </w:rPr>
        <w:t>دم، صدا</w:t>
      </w:r>
      <w:r w:rsidR="000E63F6" w:rsidRPr="002E3A23">
        <w:rPr>
          <w:rStyle w:val="Char4"/>
          <w:rtl/>
        </w:rPr>
        <w:t>ی</w:t>
      </w:r>
      <w:r w:rsidRPr="002E3A23">
        <w:rPr>
          <w:rStyle w:val="Char4"/>
          <w:rtl/>
        </w:rPr>
        <w:t xml:space="preserve"> گر</w:t>
      </w:r>
      <w:r w:rsidR="00755556" w:rsidRPr="002E3A23">
        <w:rPr>
          <w:rStyle w:val="Char4"/>
          <w:rtl/>
        </w:rPr>
        <w:t>ی</w:t>
      </w:r>
      <w:r w:rsidRPr="002E3A23">
        <w:rPr>
          <w:rStyle w:val="Char4"/>
          <w:rtl/>
        </w:rPr>
        <w:t>ه و</w:t>
      </w:r>
      <w:r w:rsidR="000E63F6" w:rsidRPr="002E3A23">
        <w:rPr>
          <w:rStyle w:val="Char4"/>
          <w:rtl/>
        </w:rPr>
        <w:t>ی</w:t>
      </w:r>
      <w:r w:rsidRPr="002E3A23">
        <w:rPr>
          <w:rStyle w:val="Char4"/>
          <w:rtl/>
        </w:rPr>
        <w:t xml:space="preserve"> را شن</w:t>
      </w:r>
      <w:r w:rsidR="00755556" w:rsidRPr="002E3A23">
        <w:rPr>
          <w:rStyle w:val="Char4"/>
          <w:rtl/>
        </w:rPr>
        <w:t>ی</w:t>
      </w:r>
      <w:r w:rsidRPr="002E3A23">
        <w:rPr>
          <w:rStyle w:val="Char4"/>
          <w:rtl/>
        </w:rPr>
        <w:t xml:space="preserve">دم، گفتم: </w:t>
      </w:r>
      <w:r w:rsidR="009A3C8E" w:rsidRPr="002E3A23">
        <w:rPr>
          <w:rStyle w:val="Char4"/>
          <w:rFonts w:hint="cs"/>
          <w:rtl/>
        </w:rPr>
        <w:t>«</w:t>
      </w:r>
      <w:r w:rsidR="009A3C8E" w:rsidRPr="002E3A23">
        <w:rPr>
          <w:rStyle w:val="Char1"/>
          <w:rtl/>
        </w:rPr>
        <w:t>انا</w:t>
      </w:r>
      <w:r w:rsidR="002E3A23" w:rsidRPr="002E3A23">
        <w:rPr>
          <w:rStyle w:val="Char1"/>
          <w:rFonts w:hint="cs"/>
          <w:rtl/>
        </w:rPr>
        <w:t xml:space="preserve"> </w:t>
      </w:r>
      <w:r w:rsidR="009A3C8E" w:rsidRPr="002E3A23">
        <w:rPr>
          <w:rStyle w:val="Char1"/>
          <w:rtl/>
        </w:rPr>
        <w:t>لله و</w:t>
      </w:r>
      <w:r w:rsidRPr="002E3A23">
        <w:rPr>
          <w:rStyle w:val="Char1"/>
          <w:rtl/>
        </w:rPr>
        <w:t>انا</w:t>
      </w:r>
      <w:r w:rsidR="002E3A23" w:rsidRPr="002E3A23">
        <w:rPr>
          <w:rStyle w:val="Char1"/>
          <w:rFonts w:hint="cs"/>
          <w:rtl/>
        </w:rPr>
        <w:t xml:space="preserve"> </w:t>
      </w:r>
      <w:r w:rsidRPr="002E3A23">
        <w:rPr>
          <w:rStyle w:val="Char1"/>
          <w:rtl/>
        </w:rPr>
        <w:t>ال</w:t>
      </w:r>
      <w:r w:rsidR="00755556" w:rsidRPr="002E3A23">
        <w:rPr>
          <w:rStyle w:val="Char1"/>
          <w:rtl/>
        </w:rPr>
        <w:t>ی</w:t>
      </w:r>
      <w:r w:rsidRPr="002E3A23">
        <w:rPr>
          <w:rStyle w:val="Char1"/>
          <w:rtl/>
        </w:rPr>
        <w:t>ه راجعون!</w:t>
      </w:r>
      <w:r w:rsidR="009A3C8E" w:rsidRPr="002E3A23">
        <w:rPr>
          <w:rStyle w:val="Char4"/>
          <w:rFonts w:hint="cs"/>
          <w:rtl/>
        </w:rPr>
        <w:t>»</w:t>
      </w:r>
      <w:r w:rsidRPr="002E3A23">
        <w:rPr>
          <w:rStyle w:val="Char4"/>
          <w:rtl/>
        </w:rPr>
        <w:t xml:space="preserve"> برا</w:t>
      </w:r>
      <w:r w:rsidR="000E63F6" w:rsidRPr="002E3A23">
        <w:rPr>
          <w:rStyle w:val="Char4"/>
          <w:rtl/>
        </w:rPr>
        <w:t>ی</w:t>
      </w:r>
      <w:r w:rsidRPr="002E3A23">
        <w:rPr>
          <w:rStyle w:val="Char4"/>
          <w:rtl/>
        </w:rPr>
        <w:t xml:space="preserve"> ام</w:t>
      </w:r>
      <w:r w:rsidR="00755556" w:rsidRPr="002E3A23">
        <w:rPr>
          <w:rStyle w:val="Char4"/>
          <w:rtl/>
        </w:rPr>
        <w:t>ی</w:t>
      </w:r>
      <w:r w:rsidRPr="002E3A23">
        <w:rPr>
          <w:rStyle w:val="Char4"/>
          <w:rtl/>
        </w:rPr>
        <w:t>رالمؤمن</w:t>
      </w:r>
      <w:r w:rsidR="00755556" w:rsidRPr="002E3A23">
        <w:rPr>
          <w:rStyle w:val="Char4"/>
          <w:rtl/>
        </w:rPr>
        <w:t>ی</w:t>
      </w:r>
      <w:r w:rsidRPr="002E3A23">
        <w:rPr>
          <w:rStyle w:val="Char4"/>
          <w:rtl/>
        </w:rPr>
        <w:t>ن، به خدا سوگند، مص</w:t>
      </w:r>
      <w:r w:rsidR="00755556" w:rsidRPr="002E3A23">
        <w:rPr>
          <w:rStyle w:val="Char4"/>
          <w:rtl/>
        </w:rPr>
        <w:t>ی</w:t>
      </w:r>
      <w:r w:rsidRPr="002E3A23">
        <w:rPr>
          <w:rStyle w:val="Char4"/>
          <w:rtl/>
        </w:rPr>
        <w:t>بت</w:t>
      </w:r>
      <w:r w:rsidR="000E63F6" w:rsidRPr="002E3A23">
        <w:rPr>
          <w:rStyle w:val="Char4"/>
          <w:rtl/>
        </w:rPr>
        <w:t>ی</w:t>
      </w:r>
      <w:r w:rsidRPr="002E3A23">
        <w:rPr>
          <w:rStyle w:val="Char4"/>
          <w:rtl/>
        </w:rPr>
        <w:t xml:space="preserve"> رس</w:t>
      </w:r>
      <w:r w:rsidR="00755556" w:rsidRPr="002E3A23">
        <w:rPr>
          <w:rStyle w:val="Char4"/>
          <w:rtl/>
        </w:rPr>
        <w:t>ی</w:t>
      </w:r>
      <w:r w:rsidRPr="002E3A23">
        <w:rPr>
          <w:rStyle w:val="Char4"/>
          <w:rtl/>
        </w:rPr>
        <w:t>ده است، آن گاه داخل شدم و شانه و</w:t>
      </w:r>
      <w:r w:rsidR="000E63F6" w:rsidRPr="002E3A23">
        <w:rPr>
          <w:rStyle w:val="Char4"/>
          <w:rtl/>
        </w:rPr>
        <w:t>ی</w:t>
      </w:r>
      <w:r w:rsidRPr="002E3A23">
        <w:rPr>
          <w:rStyle w:val="Char4"/>
          <w:rtl/>
        </w:rPr>
        <w:t xml:space="preserve"> را گرفته گفتم: حرف</w:t>
      </w:r>
      <w:r w:rsidR="000E63F6" w:rsidRPr="002E3A23">
        <w:rPr>
          <w:rStyle w:val="Char4"/>
          <w:rtl/>
        </w:rPr>
        <w:t>ی</w:t>
      </w:r>
      <w:r w:rsidRPr="002E3A23">
        <w:rPr>
          <w:rStyle w:val="Char4"/>
          <w:rtl/>
        </w:rPr>
        <w:t xml:space="preserve"> ن</w:t>
      </w:r>
      <w:r w:rsidR="00755556" w:rsidRPr="002E3A23">
        <w:rPr>
          <w:rStyle w:val="Char4"/>
          <w:rtl/>
        </w:rPr>
        <w:t>ی</w:t>
      </w:r>
      <w:r w:rsidRPr="002E3A23">
        <w:rPr>
          <w:rStyle w:val="Char4"/>
          <w:rtl/>
        </w:rPr>
        <w:t>ست، حرف</w:t>
      </w:r>
      <w:r w:rsidR="000E63F6" w:rsidRPr="002E3A23">
        <w:rPr>
          <w:rStyle w:val="Char4"/>
          <w:rtl/>
        </w:rPr>
        <w:t>ی</w:t>
      </w:r>
      <w:r w:rsidRPr="002E3A23">
        <w:rPr>
          <w:rStyle w:val="Char4"/>
          <w:rtl/>
        </w:rPr>
        <w:t xml:space="preserve"> ن</w:t>
      </w:r>
      <w:r w:rsidR="00755556" w:rsidRPr="002E3A23">
        <w:rPr>
          <w:rStyle w:val="Char4"/>
          <w:rtl/>
        </w:rPr>
        <w:t>ی</w:t>
      </w:r>
      <w:r w:rsidRPr="002E3A23">
        <w:rPr>
          <w:rStyle w:val="Char4"/>
          <w:rtl/>
        </w:rPr>
        <w:t>ست ا</w:t>
      </w:r>
      <w:r w:rsidR="000E63F6" w:rsidRPr="002E3A23">
        <w:rPr>
          <w:rStyle w:val="Char4"/>
          <w:rtl/>
        </w:rPr>
        <w:t>ی</w:t>
      </w:r>
      <w:r w:rsidRPr="002E3A23">
        <w:rPr>
          <w:rStyle w:val="Char4"/>
          <w:rtl/>
        </w:rPr>
        <w:t xml:space="preserve"> ام</w:t>
      </w:r>
      <w:r w:rsidR="00755556" w:rsidRPr="002E3A23">
        <w:rPr>
          <w:rStyle w:val="Char4"/>
          <w:rtl/>
        </w:rPr>
        <w:t>ی</w:t>
      </w:r>
      <w:r w:rsidRPr="002E3A23">
        <w:rPr>
          <w:rStyle w:val="Char4"/>
          <w:rtl/>
        </w:rPr>
        <w:t>رالمؤمن</w:t>
      </w:r>
      <w:r w:rsidR="00755556" w:rsidRPr="002E3A23">
        <w:rPr>
          <w:rStyle w:val="Char4"/>
          <w:rtl/>
        </w:rPr>
        <w:t>ی</w:t>
      </w:r>
      <w:r w:rsidRPr="002E3A23">
        <w:rPr>
          <w:rStyle w:val="Char4"/>
          <w:rtl/>
        </w:rPr>
        <w:t>ن، گفت: نه، بل</w:t>
      </w:r>
      <w:r w:rsidR="00755556" w:rsidRPr="002E3A23">
        <w:rPr>
          <w:rStyle w:val="Char4"/>
          <w:rtl/>
        </w:rPr>
        <w:t>ک</w:t>
      </w:r>
      <w:r w:rsidRPr="002E3A23">
        <w:rPr>
          <w:rStyle w:val="Char4"/>
          <w:rtl/>
        </w:rPr>
        <w:t>ه حرف</w:t>
      </w:r>
      <w:r w:rsidR="000E63F6" w:rsidRPr="002E3A23">
        <w:rPr>
          <w:rStyle w:val="Char4"/>
          <w:rtl/>
        </w:rPr>
        <w:t>ی</w:t>
      </w:r>
      <w:r w:rsidRPr="002E3A23">
        <w:rPr>
          <w:rStyle w:val="Char4"/>
          <w:rtl/>
        </w:rPr>
        <w:t xml:space="preserve"> هست، و دستم را گرفت و مرا داخل دروازه نمود، متوجّه شدم </w:t>
      </w:r>
      <w:r w:rsidR="00755556" w:rsidRPr="002E3A23">
        <w:rPr>
          <w:rStyle w:val="Char4"/>
          <w:rtl/>
        </w:rPr>
        <w:t>ک</w:t>
      </w:r>
      <w:r w:rsidRPr="002E3A23">
        <w:rPr>
          <w:rStyle w:val="Char4"/>
          <w:rtl/>
        </w:rPr>
        <w:t>ه خرج</w:t>
      </w:r>
      <w:r w:rsidR="00755556" w:rsidRPr="002E3A23">
        <w:rPr>
          <w:rStyle w:val="Char4"/>
          <w:rtl/>
        </w:rPr>
        <w:t>ی</w:t>
      </w:r>
      <w:r w:rsidRPr="002E3A23">
        <w:rPr>
          <w:rStyle w:val="Char4"/>
          <w:rtl/>
        </w:rPr>
        <w:t>ن</w:t>
      </w:r>
      <w:r w:rsidRPr="002E3A23">
        <w:rPr>
          <w:rStyle w:val="FootnoteReference"/>
          <w:rFonts w:ascii="IRNazli" w:hAnsi="IRNazli" w:cs="IRNazli"/>
          <w:sz w:val="28"/>
          <w:szCs w:val="28"/>
          <w:rtl/>
        </w:rPr>
        <w:footnoteReference w:id="580"/>
      </w:r>
      <w:r w:rsidRPr="002E3A23">
        <w:rPr>
          <w:rStyle w:val="Char4"/>
          <w:rFonts w:hint="cs"/>
          <w:rtl/>
        </w:rPr>
        <w:t xml:space="preserve"> </w:t>
      </w:r>
      <w:r w:rsidRPr="002E3A23">
        <w:rPr>
          <w:rStyle w:val="Char4"/>
          <w:rtl/>
        </w:rPr>
        <w:t>ها</w:t>
      </w:r>
      <w:r w:rsidR="000E63F6" w:rsidRPr="002E3A23">
        <w:rPr>
          <w:rStyle w:val="Char4"/>
          <w:rtl/>
        </w:rPr>
        <w:t>ی</w:t>
      </w:r>
      <w:r w:rsidRPr="002E3A23">
        <w:rPr>
          <w:rStyle w:val="Char4"/>
          <w:rtl/>
        </w:rPr>
        <w:t xml:space="preserve"> ز</w:t>
      </w:r>
      <w:r w:rsidR="00755556" w:rsidRPr="002E3A23">
        <w:rPr>
          <w:rStyle w:val="Char4"/>
          <w:rtl/>
        </w:rPr>
        <w:t>ی</w:t>
      </w:r>
      <w:r w:rsidRPr="002E3A23">
        <w:rPr>
          <w:rStyle w:val="Char4"/>
          <w:rtl/>
        </w:rPr>
        <w:t>اد</w:t>
      </w:r>
      <w:r w:rsidR="000E63F6" w:rsidRPr="002E3A23">
        <w:rPr>
          <w:rStyle w:val="Char4"/>
          <w:rtl/>
        </w:rPr>
        <w:t>ی</w:t>
      </w:r>
      <w:r w:rsidRPr="002E3A23">
        <w:rPr>
          <w:rStyle w:val="Char4"/>
          <w:rtl/>
        </w:rPr>
        <w:t xml:space="preserve"> </w:t>
      </w:r>
      <w:r w:rsidR="00755556" w:rsidRPr="002E3A23">
        <w:rPr>
          <w:rStyle w:val="Char4"/>
          <w:rtl/>
        </w:rPr>
        <w:t>یک</w:t>
      </w:r>
      <w:r w:rsidR="000E63F6" w:rsidRPr="002E3A23">
        <w:rPr>
          <w:rStyle w:val="Char4"/>
          <w:rtl/>
        </w:rPr>
        <w:t>ی</w:t>
      </w:r>
      <w:r w:rsidRPr="002E3A23">
        <w:rPr>
          <w:rStyle w:val="Char4"/>
          <w:rtl/>
        </w:rPr>
        <w:t xml:space="preserve"> بالا</w:t>
      </w:r>
      <w:r w:rsidR="000E63F6" w:rsidRPr="002E3A23">
        <w:rPr>
          <w:rStyle w:val="Char4"/>
          <w:rtl/>
        </w:rPr>
        <w:t>ی</w:t>
      </w:r>
      <w:r w:rsidRPr="002E3A23">
        <w:rPr>
          <w:rStyle w:val="Char4"/>
          <w:rtl/>
        </w:rPr>
        <w:t xml:space="preserve"> د</w:t>
      </w:r>
      <w:r w:rsidR="00755556" w:rsidRPr="002E3A23">
        <w:rPr>
          <w:rStyle w:val="Char4"/>
          <w:rtl/>
        </w:rPr>
        <w:t>ی</w:t>
      </w:r>
      <w:r w:rsidRPr="002E3A23">
        <w:rPr>
          <w:rStyle w:val="Char4"/>
          <w:rtl/>
        </w:rPr>
        <w:t>گر قرار دارد!! گفت: ا</w:t>
      </w:r>
      <w:r w:rsidR="00755556" w:rsidRPr="002E3A23">
        <w:rPr>
          <w:rStyle w:val="Char4"/>
          <w:rtl/>
        </w:rPr>
        <w:t>ک</w:t>
      </w:r>
      <w:r w:rsidRPr="002E3A23">
        <w:rPr>
          <w:rStyle w:val="Char4"/>
          <w:rtl/>
        </w:rPr>
        <w:t>نون آل خطاب نزد خداوند خوار شد، اگر خدا م</w:t>
      </w:r>
      <w:r w:rsidR="000E63F6" w:rsidRPr="002E3A23">
        <w:rPr>
          <w:rStyle w:val="Char4"/>
          <w:rtl/>
        </w:rPr>
        <w:t>ی</w:t>
      </w:r>
      <w:r w:rsidRPr="002E3A23">
        <w:rPr>
          <w:rStyle w:val="Char4"/>
          <w:rtl/>
        </w:rPr>
        <w:t>‏خواست ا</w:t>
      </w:r>
      <w:r w:rsidR="00755556" w:rsidRPr="002E3A23">
        <w:rPr>
          <w:rStyle w:val="Char4"/>
          <w:rtl/>
        </w:rPr>
        <w:t>ی</w:t>
      </w:r>
      <w:r w:rsidRPr="002E3A23">
        <w:rPr>
          <w:rStyle w:val="Char4"/>
          <w:rtl/>
        </w:rPr>
        <w:t>ن را برا</w:t>
      </w:r>
      <w:r w:rsidR="000E63F6" w:rsidRPr="002E3A23">
        <w:rPr>
          <w:rStyle w:val="Char4"/>
          <w:rtl/>
        </w:rPr>
        <w:t>ی</w:t>
      </w:r>
      <w:r w:rsidRPr="002E3A23">
        <w:rPr>
          <w:rStyle w:val="Char4"/>
          <w:rtl/>
        </w:rPr>
        <w:t xml:space="preserve"> دو </w:t>
      </w:r>
      <w:r w:rsidR="00755556" w:rsidRPr="002E3A23">
        <w:rPr>
          <w:rStyle w:val="Char4"/>
          <w:rtl/>
        </w:rPr>
        <w:t>ی</w:t>
      </w:r>
      <w:r w:rsidRPr="002E3A23">
        <w:rPr>
          <w:rStyle w:val="Char4"/>
          <w:rtl/>
        </w:rPr>
        <w:t>ار د</w:t>
      </w:r>
      <w:r w:rsidR="00755556" w:rsidRPr="002E3A23">
        <w:rPr>
          <w:rStyle w:val="Char4"/>
          <w:rtl/>
        </w:rPr>
        <w:t>ی</w:t>
      </w:r>
      <w:r w:rsidRPr="002E3A23">
        <w:rPr>
          <w:rStyle w:val="Char4"/>
          <w:rtl/>
        </w:rPr>
        <w:t xml:space="preserve">گرم - </w:t>
      </w:r>
      <w:r w:rsidR="00755556" w:rsidRPr="002E3A23">
        <w:rPr>
          <w:rStyle w:val="Char4"/>
          <w:rtl/>
        </w:rPr>
        <w:t>ی</w:t>
      </w:r>
      <w:r w:rsidRPr="002E3A23">
        <w:rPr>
          <w:rStyle w:val="Char4"/>
          <w:rtl/>
        </w:rPr>
        <w:t>عن</w:t>
      </w:r>
      <w:r w:rsidR="000E63F6" w:rsidRPr="002E3A23">
        <w:rPr>
          <w:rStyle w:val="Char4"/>
          <w:rtl/>
        </w:rPr>
        <w:t>ی</w:t>
      </w:r>
      <w:r w:rsidRPr="002E3A23">
        <w:rPr>
          <w:rStyle w:val="Char4"/>
          <w:rtl/>
        </w:rPr>
        <w:t xml:space="preserve"> پ</w:t>
      </w:r>
      <w:r w:rsidR="00755556" w:rsidRPr="002E3A23">
        <w:rPr>
          <w:rStyle w:val="Char4"/>
          <w:rtl/>
        </w:rPr>
        <w:t>ی</w:t>
      </w:r>
      <w:r w:rsidRPr="002E3A23">
        <w:rPr>
          <w:rStyle w:val="Char4"/>
          <w:rtl/>
        </w:rPr>
        <w:t xml:space="preserve">امبر </w:t>
      </w:r>
      <w:r w:rsidRPr="002E3A23">
        <w:rPr>
          <w:rFonts w:cs="CTraditional Arabic"/>
          <w:sz w:val="28"/>
          <w:szCs w:val="28"/>
          <w:rtl/>
        </w:rPr>
        <w:t>ص</w:t>
      </w:r>
      <w:r w:rsidRPr="002E3A23">
        <w:rPr>
          <w:rStyle w:val="Char4"/>
          <w:rtl/>
        </w:rPr>
        <w:t xml:space="preserve"> و ابوب</w:t>
      </w:r>
      <w:r w:rsidR="00755556" w:rsidRPr="002E3A23">
        <w:rPr>
          <w:rStyle w:val="Char4"/>
          <w:rtl/>
        </w:rPr>
        <w:t>ک</w:t>
      </w:r>
      <w:r w:rsidRPr="002E3A23">
        <w:rPr>
          <w:rStyle w:val="Char4"/>
          <w:rtl/>
        </w:rPr>
        <w:t>ر - م</w:t>
      </w:r>
      <w:r w:rsidR="000E63F6" w:rsidRPr="002E3A23">
        <w:rPr>
          <w:rStyle w:val="Char4"/>
          <w:rtl/>
        </w:rPr>
        <w:t>ی</w:t>
      </w:r>
      <w:r w:rsidRPr="002E3A23">
        <w:rPr>
          <w:rStyle w:val="Char4"/>
          <w:rtl/>
        </w:rPr>
        <w:t>‏گردان</w:t>
      </w:r>
      <w:r w:rsidR="00755556" w:rsidRPr="002E3A23">
        <w:rPr>
          <w:rStyle w:val="Char4"/>
          <w:rtl/>
        </w:rPr>
        <w:t>ی</w:t>
      </w:r>
      <w:r w:rsidRPr="002E3A23">
        <w:rPr>
          <w:rStyle w:val="Char4"/>
          <w:rtl/>
        </w:rPr>
        <w:t>د، و آنان برا</w:t>
      </w:r>
      <w:r w:rsidR="000E63F6" w:rsidRPr="002E3A23">
        <w:rPr>
          <w:rStyle w:val="Char4"/>
          <w:rtl/>
        </w:rPr>
        <w:t>ی</w:t>
      </w:r>
      <w:r w:rsidRPr="002E3A23">
        <w:rPr>
          <w:rStyle w:val="Char4"/>
          <w:rtl/>
        </w:rPr>
        <w:t xml:space="preserve"> من سنت و روش</w:t>
      </w:r>
      <w:r w:rsidR="000E63F6" w:rsidRPr="002E3A23">
        <w:rPr>
          <w:rStyle w:val="Char4"/>
          <w:rtl/>
        </w:rPr>
        <w:t>ی</w:t>
      </w:r>
      <w:r w:rsidRPr="002E3A23">
        <w:rPr>
          <w:rStyle w:val="Char4"/>
          <w:rtl/>
        </w:rPr>
        <w:t xml:space="preserve"> م</w:t>
      </w:r>
      <w:r w:rsidR="000E63F6" w:rsidRPr="002E3A23">
        <w:rPr>
          <w:rStyle w:val="Char4"/>
          <w:rtl/>
        </w:rPr>
        <w:t>ی</w:t>
      </w:r>
      <w:r w:rsidRPr="002E3A23">
        <w:rPr>
          <w:rStyle w:val="Char4"/>
          <w:rtl/>
        </w:rPr>
        <w:t xml:space="preserve">‏گذاشتند، </w:t>
      </w:r>
      <w:r w:rsidR="00755556" w:rsidRPr="002E3A23">
        <w:rPr>
          <w:rStyle w:val="Char4"/>
          <w:rtl/>
        </w:rPr>
        <w:t>ک</w:t>
      </w:r>
      <w:r w:rsidRPr="002E3A23">
        <w:rPr>
          <w:rStyle w:val="Char4"/>
          <w:rtl/>
        </w:rPr>
        <w:t>ه به آن اقتدا م</w:t>
      </w:r>
      <w:r w:rsidR="000E63F6" w:rsidRPr="002E3A23">
        <w:rPr>
          <w:rStyle w:val="Char4"/>
          <w:rtl/>
        </w:rPr>
        <w:t>ی</w:t>
      </w:r>
      <w:r w:rsidRPr="002E3A23">
        <w:rPr>
          <w:rStyle w:val="Char4"/>
          <w:rtl/>
        </w:rPr>
        <w:t>‏نمودم، گفتم: بنش</w:t>
      </w:r>
      <w:r w:rsidR="00755556" w:rsidRPr="002E3A23">
        <w:rPr>
          <w:rStyle w:val="Char4"/>
          <w:rtl/>
        </w:rPr>
        <w:t>ی</w:t>
      </w:r>
      <w:r w:rsidRPr="002E3A23">
        <w:rPr>
          <w:rStyle w:val="Char4"/>
          <w:rtl/>
        </w:rPr>
        <w:t>ن در ا</w:t>
      </w:r>
      <w:r w:rsidR="00755556" w:rsidRPr="002E3A23">
        <w:rPr>
          <w:rStyle w:val="Char4"/>
          <w:rtl/>
        </w:rPr>
        <w:t>ی</w:t>
      </w:r>
      <w:r w:rsidRPr="002E3A23">
        <w:rPr>
          <w:rStyle w:val="Char4"/>
          <w:rtl/>
        </w:rPr>
        <w:t>ن باره ف</w:t>
      </w:r>
      <w:r w:rsidR="00755556" w:rsidRPr="002E3A23">
        <w:rPr>
          <w:rStyle w:val="Char4"/>
          <w:rtl/>
        </w:rPr>
        <w:t>ک</w:t>
      </w:r>
      <w:r w:rsidRPr="002E3A23">
        <w:rPr>
          <w:rStyle w:val="Char4"/>
          <w:rtl/>
        </w:rPr>
        <w:t>ر م</w:t>
      </w:r>
      <w:r w:rsidR="000E63F6" w:rsidRPr="002E3A23">
        <w:rPr>
          <w:rStyle w:val="Char4"/>
          <w:rtl/>
        </w:rPr>
        <w:t>ی</w:t>
      </w:r>
      <w:r w:rsidRPr="002E3A23">
        <w:rPr>
          <w:rStyle w:val="Char4"/>
          <w:rtl/>
        </w:rPr>
        <w:t>‏</w:t>
      </w:r>
      <w:r w:rsidR="00755556" w:rsidRPr="002E3A23">
        <w:rPr>
          <w:rStyle w:val="Char4"/>
          <w:rtl/>
        </w:rPr>
        <w:t>ک</w:t>
      </w:r>
      <w:r w:rsidRPr="002E3A23">
        <w:rPr>
          <w:rStyle w:val="Char4"/>
          <w:rtl/>
        </w:rPr>
        <w:t>ن</w:t>
      </w:r>
      <w:r w:rsidR="00755556" w:rsidRPr="002E3A23">
        <w:rPr>
          <w:rStyle w:val="Char4"/>
          <w:rtl/>
        </w:rPr>
        <w:t>ی</w:t>
      </w:r>
      <w:r w:rsidRPr="002E3A23">
        <w:rPr>
          <w:rStyle w:val="Char4"/>
          <w:rtl/>
        </w:rPr>
        <w:t>م، آن گاه برا</w:t>
      </w:r>
      <w:r w:rsidR="000E63F6" w:rsidRPr="002E3A23">
        <w:rPr>
          <w:rStyle w:val="Char4"/>
          <w:rtl/>
        </w:rPr>
        <w:t>ی</w:t>
      </w:r>
      <w:r w:rsidRPr="002E3A23">
        <w:rPr>
          <w:rStyle w:val="Char4"/>
          <w:rtl/>
        </w:rPr>
        <w:t xml:space="preserve"> امّهات المؤمن</w:t>
      </w:r>
      <w:r w:rsidR="00755556" w:rsidRPr="002E3A23">
        <w:rPr>
          <w:rStyle w:val="Char4"/>
          <w:rtl/>
        </w:rPr>
        <w:t>ی</w:t>
      </w:r>
      <w:r w:rsidRPr="002E3A23">
        <w:rPr>
          <w:rStyle w:val="Char4"/>
          <w:rtl/>
        </w:rPr>
        <w:t>ن، چهار چهار هزار سهم داد</w:t>
      </w:r>
      <w:r w:rsidR="00755556" w:rsidRPr="002E3A23">
        <w:rPr>
          <w:rStyle w:val="Char4"/>
          <w:rtl/>
        </w:rPr>
        <w:t>ی</w:t>
      </w:r>
      <w:r w:rsidRPr="002E3A23">
        <w:rPr>
          <w:rStyle w:val="Char4"/>
          <w:rtl/>
        </w:rPr>
        <w:t>م، و برا</w:t>
      </w:r>
      <w:r w:rsidR="000E63F6" w:rsidRPr="002E3A23">
        <w:rPr>
          <w:rStyle w:val="Char4"/>
          <w:rtl/>
        </w:rPr>
        <w:t>ی</w:t>
      </w:r>
      <w:r w:rsidRPr="002E3A23">
        <w:rPr>
          <w:rStyle w:val="Char4"/>
          <w:rtl/>
        </w:rPr>
        <w:t xml:space="preserve"> مهاجر</w:t>
      </w:r>
      <w:r w:rsidR="00755556" w:rsidRPr="002E3A23">
        <w:rPr>
          <w:rStyle w:val="Char4"/>
          <w:rtl/>
        </w:rPr>
        <w:t>ی</w:t>
      </w:r>
      <w:r w:rsidRPr="002E3A23">
        <w:rPr>
          <w:rStyle w:val="Char4"/>
          <w:rtl/>
        </w:rPr>
        <w:t>ن شانزده هزار تع</w:t>
      </w:r>
      <w:r w:rsidR="00755556" w:rsidRPr="002E3A23">
        <w:rPr>
          <w:rStyle w:val="Char4"/>
          <w:rtl/>
        </w:rPr>
        <w:t>یی</w:t>
      </w:r>
      <w:r w:rsidRPr="002E3A23">
        <w:rPr>
          <w:rStyle w:val="Char4"/>
          <w:rtl/>
        </w:rPr>
        <w:t>ن نمود</w:t>
      </w:r>
      <w:r w:rsidR="00755556" w:rsidRPr="002E3A23">
        <w:rPr>
          <w:rStyle w:val="Char4"/>
          <w:rtl/>
        </w:rPr>
        <w:t>ی</w:t>
      </w:r>
      <w:r w:rsidRPr="002E3A23">
        <w:rPr>
          <w:rStyle w:val="Char4"/>
          <w:rtl/>
        </w:rPr>
        <w:t>م، و به سا</w:t>
      </w:r>
      <w:r w:rsidR="00755556" w:rsidRPr="002E3A23">
        <w:rPr>
          <w:rStyle w:val="Char4"/>
          <w:rtl/>
        </w:rPr>
        <w:t>ی</w:t>
      </w:r>
      <w:r w:rsidRPr="002E3A23">
        <w:rPr>
          <w:rStyle w:val="Char4"/>
          <w:rtl/>
        </w:rPr>
        <w:t xml:space="preserve">ر مردم دو دو هزار مقرّر </w:t>
      </w:r>
      <w:r w:rsidR="00755556" w:rsidRPr="002E3A23">
        <w:rPr>
          <w:rStyle w:val="Char4"/>
          <w:rtl/>
        </w:rPr>
        <w:t>ک</w:t>
      </w:r>
      <w:r w:rsidRPr="002E3A23">
        <w:rPr>
          <w:rStyle w:val="Char4"/>
          <w:rtl/>
        </w:rPr>
        <w:t>رد</w:t>
      </w:r>
      <w:r w:rsidR="00755556" w:rsidRPr="002E3A23">
        <w:rPr>
          <w:rStyle w:val="Char4"/>
          <w:rtl/>
        </w:rPr>
        <w:t>ی</w:t>
      </w:r>
      <w:r w:rsidRPr="002E3A23">
        <w:rPr>
          <w:rStyle w:val="Char4"/>
          <w:rtl/>
        </w:rPr>
        <w:t>م، تا ا</w:t>
      </w:r>
      <w:r w:rsidR="00755556" w:rsidRPr="002E3A23">
        <w:rPr>
          <w:rStyle w:val="Char4"/>
          <w:rtl/>
        </w:rPr>
        <w:t>ی</w:t>
      </w:r>
      <w:r w:rsidRPr="002E3A23">
        <w:rPr>
          <w:rStyle w:val="Char4"/>
          <w:rtl/>
        </w:rPr>
        <w:t xml:space="preserve">ن </w:t>
      </w:r>
      <w:r w:rsidR="00755556" w:rsidRPr="002E3A23">
        <w:rPr>
          <w:rStyle w:val="Char4"/>
          <w:rtl/>
        </w:rPr>
        <w:t>ک</w:t>
      </w:r>
      <w:r w:rsidRPr="002E3A23">
        <w:rPr>
          <w:rStyle w:val="Char4"/>
          <w:rtl/>
        </w:rPr>
        <w:t>ه همه آن مال را توز</w:t>
      </w:r>
      <w:r w:rsidR="00755556" w:rsidRPr="002E3A23">
        <w:rPr>
          <w:rStyle w:val="Char4"/>
          <w:rtl/>
        </w:rPr>
        <w:t>ی</w:t>
      </w:r>
      <w:r w:rsidRPr="002E3A23">
        <w:rPr>
          <w:rStyle w:val="Char4"/>
          <w:rtl/>
        </w:rPr>
        <w:t>ع نمود</w:t>
      </w:r>
      <w:r w:rsidR="00755556" w:rsidRPr="002E3A23">
        <w:rPr>
          <w:rStyle w:val="Char4"/>
          <w:rtl/>
        </w:rPr>
        <w:t>ی</w:t>
      </w:r>
      <w:r w:rsidRPr="002E3A23">
        <w:rPr>
          <w:rStyle w:val="Char4"/>
          <w:rtl/>
        </w:rPr>
        <w:t>م. ا</w:t>
      </w:r>
      <w:r w:rsidR="00755556" w:rsidRPr="002E3A23">
        <w:rPr>
          <w:rStyle w:val="Char4"/>
          <w:rtl/>
        </w:rPr>
        <w:t>ی</w:t>
      </w:r>
      <w:r w:rsidRPr="002E3A23">
        <w:rPr>
          <w:rStyle w:val="Char4"/>
          <w:rtl/>
        </w:rPr>
        <w:t>ن چن</w:t>
      </w:r>
      <w:r w:rsidR="00755556" w:rsidRPr="002E3A23">
        <w:rPr>
          <w:rStyle w:val="Char4"/>
          <w:rtl/>
        </w:rPr>
        <w:t>ی</w:t>
      </w:r>
      <w:r w:rsidRPr="002E3A23">
        <w:rPr>
          <w:rStyle w:val="Char4"/>
          <w:rtl/>
        </w:rPr>
        <w:t>ن در ال</w:t>
      </w:r>
      <w:r w:rsidR="00755556" w:rsidRPr="002E3A23">
        <w:rPr>
          <w:rStyle w:val="Char4"/>
          <w:rtl/>
        </w:rPr>
        <w:t>ک</w:t>
      </w:r>
      <w:r w:rsidRPr="002E3A23">
        <w:rPr>
          <w:rStyle w:val="Char4"/>
          <w:rtl/>
        </w:rPr>
        <w:t>نز (318/2) آمده است.</w:t>
      </w:r>
    </w:p>
    <w:p w:rsidR="002E3A23" w:rsidRDefault="002E3A23" w:rsidP="009A3C8E">
      <w:pPr>
        <w:pStyle w:val="PlainText"/>
        <w:ind w:firstLine="284"/>
        <w:jc w:val="both"/>
        <w:rPr>
          <w:rStyle w:val="Char4"/>
          <w:rtl/>
        </w:rPr>
      </w:pPr>
    </w:p>
    <w:p w:rsidR="002E3A23" w:rsidRPr="002E3A23" w:rsidRDefault="002E3A23" w:rsidP="009A3C8E">
      <w:pPr>
        <w:pStyle w:val="PlainText"/>
        <w:ind w:firstLine="284"/>
        <w:jc w:val="both"/>
        <w:rPr>
          <w:rStyle w:val="Char4"/>
          <w:rtl/>
        </w:rPr>
      </w:pPr>
    </w:p>
    <w:p w:rsidR="00BD3D1B" w:rsidRPr="00906F1B" w:rsidRDefault="00BD3D1B" w:rsidP="00BA0C40">
      <w:pPr>
        <w:pStyle w:val="a2"/>
        <w:rPr>
          <w:rStyle w:val="Char4"/>
          <w:rtl/>
        </w:rPr>
      </w:pPr>
      <w:bookmarkStart w:id="530" w:name="_Toc441684041"/>
      <w:r w:rsidRPr="001B32FB">
        <w:rPr>
          <w:rtl/>
        </w:rPr>
        <w:t>خوف عبدالرحمن بن عوف</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1B32FB">
        <w:rPr>
          <w:rtl/>
        </w:rPr>
        <w:t>و گريه وى بر گسترش و بسط دنيا</w:t>
      </w:r>
      <w:bookmarkEnd w:id="530"/>
    </w:p>
    <w:p w:rsidR="00BD3D1B" w:rsidRPr="001B32FB" w:rsidRDefault="00BD3D1B" w:rsidP="00BA0C40">
      <w:pPr>
        <w:pStyle w:val="a5"/>
        <w:rPr>
          <w:rtl/>
        </w:rPr>
      </w:pPr>
      <w:bookmarkStart w:id="531" w:name="_Toc441684042"/>
      <w:r w:rsidRPr="001B32FB">
        <w:rPr>
          <w:rtl/>
        </w:rPr>
        <w:t>قصه گريه و</w:t>
      </w:r>
      <w:r w:rsidR="000E63F6">
        <w:rPr>
          <w:rtl/>
        </w:rPr>
        <w:t>ی</w:t>
      </w:r>
      <w:r w:rsidRPr="001B32FB">
        <w:rPr>
          <w:rtl/>
        </w:rPr>
        <w:t xml:space="preserve"> در وقت خوردن طعام</w:t>
      </w:r>
      <w:bookmarkEnd w:id="531"/>
    </w:p>
    <w:p w:rsidR="00BD3D1B" w:rsidRPr="00906F1B" w:rsidRDefault="00BD3D1B" w:rsidP="009A3C8E">
      <w:pPr>
        <w:pStyle w:val="PlainText"/>
        <w:ind w:firstLine="284"/>
        <w:jc w:val="both"/>
        <w:rPr>
          <w:rStyle w:val="Char4"/>
          <w:rtl/>
        </w:rPr>
      </w:pPr>
      <w:r w:rsidRPr="00906F1B">
        <w:rPr>
          <w:rStyle w:val="Char4"/>
          <w:rtl/>
        </w:rPr>
        <w:t>بخار</w:t>
      </w:r>
      <w:r w:rsidR="000E63F6">
        <w:rPr>
          <w:rStyle w:val="Char4"/>
          <w:rtl/>
        </w:rPr>
        <w:t>ی</w:t>
      </w:r>
      <w:r w:rsidRPr="00906F1B">
        <w:rPr>
          <w:rStyle w:val="Char4"/>
          <w:rtl/>
        </w:rPr>
        <w:t xml:space="preserve"> </w:t>
      </w:r>
      <w:r w:rsidRPr="00906F1B">
        <w:rPr>
          <w:rStyle w:val="Char4"/>
          <w:rFonts w:hint="cs"/>
          <w:rtl/>
        </w:rPr>
        <w:t>(</w:t>
      </w:r>
      <w:r w:rsidRPr="00906F1B">
        <w:rPr>
          <w:rStyle w:val="Char4"/>
          <w:rtl/>
        </w:rPr>
        <w:t>ص 579)</w:t>
      </w:r>
      <w:r w:rsidRPr="00906F1B">
        <w:rPr>
          <w:rStyle w:val="FootnoteReference"/>
          <w:rFonts w:ascii="IRNazli" w:hAnsi="IRNazli" w:cs="IRNazli"/>
          <w:sz w:val="28"/>
          <w:szCs w:val="28"/>
          <w:rtl/>
        </w:rPr>
        <w:footnoteReference w:id="581"/>
      </w:r>
      <w:r w:rsidRPr="00906F1B">
        <w:rPr>
          <w:rStyle w:val="Char4"/>
          <w:rtl/>
        </w:rPr>
        <w:t xml:space="preserve"> از سعدبن ابراه</w:t>
      </w:r>
      <w:r w:rsidR="00755556">
        <w:rPr>
          <w:rStyle w:val="Char4"/>
          <w:rtl/>
        </w:rPr>
        <w:t>ی</w:t>
      </w:r>
      <w:r w:rsidRPr="00906F1B">
        <w:rPr>
          <w:rStyle w:val="Char4"/>
          <w:rtl/>
        </w:rPr>
        <w:t>م و او از پدرش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برا</w:t>
      </w:r>
      <w:r w:rsidR="000E63F6">
        <w:rPr>
          <w:rStyle w:val="Char4"/>
          <w:rtl/>
        </w:rPr>
        <w:t>ی</w:t>
      </w:r>
      <w:r w:rsidRPr="00906F1B">
        <w:rPr>
          <w:rStyle w:val="Char4"/>
          <w:rtl/>
        </w:rPr>
        <w:t xml:space="preserve"> عبدالرحمن بن عوف</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طعام</w:t>
      </w:r>
      <w:r w:rsidR="000E63F6">
        <w:rPr>
          <w:rStyle w:val="Char4"/>
          <w:rtl/>
        </w:rPr>
        <w:t>ی</w:t>
      </w:r>
      <w:r w:rsidRPr="00906F1B">
        <w:rPr>
          <w:rStyle w:val="Char4"/>
          <w:rtl/>
        </w:rPr>
        <w:t xml:space="preserve"> آورده شد، و او روزه‏دار بود، گفت: مصعب بن عم</w:t>
      </w:r>
      <w:r w:rsidR="00755556">
        <w:rPr>
          <w:rStyle w:val="Char4"/>
          <w:rtl/>
        </w:rPr>
        <w:t>ی</w:t>
      </w:r>
      <w:r w:rsidRPr="00906F1B">
        <w:rPr>
          <w:rStyle w:val="Char4"/>
          <w:rtl/>
        </w:rPr>
        <w:t xml:space="preserve">ر، </w:t>
      </w:r>
      <w:r w:rsidR="00755556">
        <w:rPr>
          <w:rStyle w:val="Char4"/>
          <w:rtl/>
        </w:rPr>
        <w:t>ک</w:t>
      </w:r>
      <w:r w:rsidRPr="00906F1B">
        <w:rPr>
          <w:rStyle w:val="Char4"/>
          <w:rtl/>
        </w:rPr>
        <w:t xml:space="preserve">ه بهتر از من بود، </w:t>
      </w:r>
      <w:r w:rsidR="00755556">
        <w:rPr>
          <w:rStyle w:val="Char4"/>
          <w:rtl/>
        </w:rPr>
        <w:t>ک</w:t>
      </w:r>
      <w:r w:rsidRPr="00906F1B">
        <w:rPr>
          <w:rStyle w:val="Char4"/>
          <w:rtl/>
        </w:rPr>
        <w:t>شته شد و در چادر</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فن شد، </w:t>
      </w:r>
      <w:r w:rsidR="00755556">
        <w:rPr>
          <w:rStyle w:val="Char4"/>
          <w:rtl/>
        </w:rPr>
        <w:t>ک</w:t>
      </w:r>
      <w:r w:rsidRPr="00906F1B">
        <w:rPr>
          <w:rStyle w:val="Char4"/>
          <w:rtl/>
        </w:rPr>
        <w:t>ه اگر سرش پوشانده م</w:t>
      </w:r>
      <w:r w:rsidR="000E63F6">
        <w:rPr>
          <w:rStyle w:val="Char4"/>
          <w:rtl/>
        </w:rPr>
        <w:t>ی</w:t>
      </w:r>
      <w:r w:rsidRPr="00906F1B">
        <w:rPr>
          <w:rStyle w:val="Char4"/>
          <w:rtl/>
        </w:rPr>
        <w:t>‏شد، پاها</w:t>
      </w:r>
      <w:r w:rsidR="00755556">
        <w:rPr>
          <w:rStyle w:val="Char4"/>
          <w:rtl/>
        </w:rPr>
        <w:t>ی</w:t>
      </w:r>
      <w:r w:rsidRPr="00906F1B">
        <w:rPr>
          <w:rStyle w:val="Char4"/>
          <w:rtl/>
        </w:rPr>
        <w:t>ش آش</w:t>
      </w:r>
      <w:r w:rsidR="00755556">
        <w:rPr>
          <w:rStyle w:val="Char4"/>
          <w:rtl/>
        </w:rPr>
        <w:t>ک</w:t>
      </w:r>
      <w:r w:rsidRPr="00906F1B">
        <w:rPr>
          <w:rStyle w:val="Char4"/>
          <w:rtl/>
        </w:rPr>
        <w:t>ار م</w:t>
      </w:r>
      <w:r w:rsidR="000E63F6">
        <w:rPr>
          <w:rStyle w:val="Char4"/>
          <w:rtl/>
        </w:rPr>
        <w:t>ی</w:t>
      </w:r>
      <w:r w:rsidRPr="00906F1B">
        <w:rPr>
          <w:rStyle w:val="Char4"/>
          <w:rtl/>
        </w:rPr>
        <w:t>‏گشت، و اگر پاها</w:t>
      </w:r>
      <w:r w:rsidR="00755556">
        <w:rPr>
          <w:rStyle w:val="Char4"/>
          <w:rtl/>
        </w:rPr>
        <w:t>ی</w:t>
      </w:r>
      <w:r w:rsidRPr="00906F1B">
        <w:rPr>
          <w:rStyle w:val="Char4"/>
          <w:rtl/>
        </w:rPr>
        <w:t>ش پوشانده م</w:t>
      </w:r>
      <w:r w:rsidR="000E63F6">
        <w:rPr>
          <w:rStyle w:val="Char4"/>
          <w:rtl/>
        </w:rPr>
        <w:t>ی</w:t>
      </w:r>
      <w:r w:rsidRPr="00906F1B">
        <w:rPr>
          <w:rStyle w:val="Char4"/>
          <w:rtl/>
        </w:rPr>
        <w:t>‏شد، سرش آش</w:t>
      </w:r>
      <w:r w:rsidR="00755556">
        <w:rPr>
          <w:rStyle w:val="Char4"/>
          <w:rtl/>
        </w:rPr>
        <w:t>ک</w:t>
      </w:r>
      <w:r w:rsidRPr="00906F1B">
        <w:rPr>
          <w:rStyle w:val="Char4"/>
          <w:rtl/>
        </w:rPr>
        <w:t>ار م</w:t>
      </w:r>
      <w:r w:rsidR="000E63F6">
        <w:rPr>
          <w:rStyle w:val="Char4"/>
          <w:rtl/>
        </w:rPr>
        <w:t>ی</w:t>
      </w:r>
      <w:r w:rsidRPr="00906F1B">
        <w:rPr>
          <w:rStyle w:val="Char4"/>
          <w:rtl/>
        </w:rPr>
        <w:t>‏گشت، و گمان م</w:t>
      </w:r>
      <w:r w:rsidR="000E63F6">
        <w:rPr>
          <w:rStyle w:val="Char4"/>
          <w:rtl/>
        </w:rPr>
        <w:t>ی</w:t>
      </w:r>
      <w:r w:rsidRPr="00906F1B">
        <w:rPr>
          <w:rStyle w:val="Char4"/>
          <w:rtl/>
        </w:rPr>
        <w:t>‏</w:t>
      </w:r>
      <w:r w:rsidR="00755556">
        <w:rPr>
          <w:rStyle w:val="Char4"/>
          <w:rtl/>
        </w:rPr>
        <w:t>ک</w:t>
      </w:r>
      <w:r w:rsidRPr="00906F1B">
        <w:rPr>
          <w:rStyle w:val="Char4"/>
          <w:rtl/>
        </w:rPr>
        <w:t xml:space="preserve">نم </w:t>
      </w:r>
      <w:r w:rsidR="00755556">
        <w:rPr>
          <w:rStyle w:val="Char4"/>
          <w:rtl/>
        </w:rPr>
        <w:t>ک</w:t>
      </w:r>
      <w:r w:rsidRPr="00906F1B">
        <w:rPr>
          <w:rStyle w:val="Char4"/>
          <w:rtl/>
        </w:rPr>
        <w:t xml:space="preserve">ه گفت: و حمزه </w:t>
      </w:r>
      <w:r w:rsidR="00755556">
        <w:rPr>
          <w:rStyle w:val="Char4"/>
          <w:rtl/>
        </w:rPr>
        <w:t>ک</w:t>
      </w:r>
      <w:r w:rsidRPr="00906F1B">
        <w:rPr>
          <w:rStyle w:val="Char4"/>
          <w:rtl/>
        </w:rPr>
        <w:t>شته شد، در حال</w:t>
      </w:r>
      <w:r w:rsidR="000E63F6">
        <w:rPr>
          <w:rStyle w:val="Char4"/>
          <w:rtl/>
        </w:rPr>
        <w:t>ی</w:t>
      </w:r>
      <w:r w:rsidRPr="00906F1B">
        <w:rPr>
          <w:rStyle w:val="Char4"/>
          <w:rtl/>
        </w:rPr>
        <w:t xml:space="preserve"> </w:t>
      </w:r>
      <w:r w:rsidR="00755556">
        <w:rPr>
          <w:rStyle w:val="Char4"/>
          <w:rtl/>
        </w:rPr>
        <w:t>ک</w:t>
      </w:r>
      <w:r w:rsidRPr="00906F1B">
        <w:rPr>
          <w:rStyle w:val="Char4"/>
          <w:rtl/>
        </w:rPr>
        <w:t>ه بهتر از من بود، و بعد از آن دن</w:t>
      </w:r>
      <w:r w:rsidR="00755556">
        <w:rPr>
          <w:rStyle w:val="Char4"/>
          <w:rtl/>
        </w:rPr>
        <w:t>ی</w:t>
      </w:r>
      <w:r w:rsidRPr="00906F1B">
        <w:rPr>
          <w:rStyle w:val="Char4"/>
          <w:rtl/>
        </w:rPr>
        <w:t>ا برا</w:t>
      </w:r>
      <w:r w:rsidR="000E63F6">
        <w:rPr>
          <w:rStyle w:val="Char4"/>
          <w:rtl/>
        </w:rPr>
        <w:t>ی</w:t>
      </w:r>
      <w:r w:rsidRPr="00906F1B">
        <w:rPr>
          <w:rStyle w:val="Char4"/>
          <w:rtl/>
        </w:rPr>
        <w:t xml:space="preserve"> ما گسترش </w:t>
      </w:r>
      <w:r w:rsidR="00755556">
        <w:rPr>
          <w:rStyle w:val="Char4"/>
          <w:rtl/>
        </w:rPr>
        <w:t>ی</w:t>
      </w:r>
      <w:r w:rsidRPr="00906F1B">
        <w:rPr>
          <w:rStyle w:val="Char4"/>
          <w:rtl/>
        </w:rPr>
        <w:t xml:space="preserve">افت، </w:t>
      </w:r>
      <w:r w:rsidR="00755556">
        <w:rPr>
          <w:rStyle w:val="Char4"/>
          <w:rtl/>
        </w:rPr>
        <w:t>ی</w:t>
      </w:r>
      <w:r w:rsidRPr="00906F1B">
        <w:rPr>
          <w:rStyle w:val="Char4"/>
          <w:rtl/>
        </w:rPr>
        <w:t>ا ا</w:t>
      </w:r>
      <w:r w:rsidR="00755556">
        <w:rPr>
          <w:rStyle w:val="Char4"/>
          <w:rtl/>
        </w:rPr>
        <w:t>ی</w:t>
      </w:r>
      <w:r w:rsidRPr="00906F1B">
        <w:rPr>
          <w:rStyle w:val="Char4"/>
          <w:rtl/>
        </w:rPr>
        <w:t xml:space="preserve">ن </w:t>
      </w:r>
      <w:r w:rsidR="00755556">
        <w:rPr>
          <w:rStyle w:val="Char4"/>
          <w:rtl/>
        </w:rPr>
        <w:t>ک</w:t>
      </w:r>
      <w:r w:rsidRPr="00906F1B">
        <w:rPr>
          <w:rStyle w:val="Char4"/>
          <w:rtl/>
        </w:rPr>
        <w:t>ه گفت: و از دن</w:t>
      </w:r>
      <w:r w:rsidR="00755556">
        <w:rPr>
          <w:rStyle w:val="Char4"/>
          <w:rtl/>
        </w:rPr>
        <w:t>ی</w:t>
      </w:r>
      <w:r w:rsidRPr="00906F1B">
        <w:rPr>
          <w:rStyle w:val="Char4"/>
          <w:rtl/>
        </w:rPr>
        <w:t xml:space="preserve">ا به </w:t>
      </w:r>
      <w:r w:rsidR="00755556">
        <w:rPr>
          <w:rStyle w:val="Char4"/>
          <w:rtl/>
        </w:rPr>
        <w:t>ک</w:t>
      </w:r>
      <w:r w:rsidRPr="00906F1B">
        <w:rPr>
          <w:rStyle w:val="Char4"/>
          <w:rtl/>
        </w:rPr>
        <w:t>ثرت داده شد</w:t>
      </w:r>
      <w:r w:rsidR="00755556">
        <w:rPr>
          <w:rStyle w:val="Char4"/>
          <w:rtl/>
        </w:rPr>
        <w:t>ی</w:t>
      </w:r>
      <w:r w:rsidRPr="00906F1B">
        <w:rPr>
          <w:rStyle w:val="Char4"/>
          <w:rtl/>
        </w:rPr>
        <w:t>م، و ترس</w:t>
      </w:r>
      <w:r w:rsidR="00755556">
        <w:rPr>
          <w:rStyle w:val="Char4"/>
          <w:rtl/>
        </w:rPr>
        <w:t>ی</w:t>
      </w:r>
      <w:r w:rsidRPr="00906F1B">
        <w:rPr>
          <w:rStyle w:val="Char4"/>
          <w:rtl/>
        </w:rPr>
        <w:t>د</w:t>
      </w:r>
      <w:r w:rsidR="00755556">
        <w:rPr>
          <w:rStyle w:val="Char4"/>
          <w:rtl/>
        </w:rPr>
        <w:t>ی</w:t>
      </w:r>
      <w:r w:rsidRPr="00906F1B">
        <w:rPr>
          <w:rStyle w:val="Char4"/>
          <w:rtl/>
        </w:rPr>
        <w:t xml:space="preserve">م </w:t>
      </w:r>
      <w:r w:rsidR="00755556">
        <w:rPr>
          <w:rStyle w:val="Char4"/>
          <w:rtl/>
        </w:rPr>
        <w:t>ک</w:t>
      </w:r>
      <w:r w:rsidRPr="00906F1B">
        <w:rPr>
          <w:rStyle w:val="Char4"/>
          <w:rtl/>
        </w:rPr>
        <w:t>ه ن</w:t>
      </w:r>
      <w:r w:rsidR="00755556">
        <w:rPr>
          <w:rStyle w:val="Char4"/>
          <w:rtl/>
        </w:rPr>
        <w:t>یک</w:t>
      </w:r>
      <w:r w:rsidR="000E63F6">
        <w:rPr>
          <w:rStyle w:val="Char4"/>
          <w:rtl/>
        </w:rPr>
        <w:t>ی</w:t>
      </w:r>
      <w:r w:rsidRPr="00906F1B">
        <w:rPr>
          <w:rStyle w:val="Char4"/>
          <w:rtl/>
        </w:rPr>
        <w:t>‏ها</w:t>
      </w:r>
      <w:r w:rsidR="000E63F6">
        <w:rPr>
          <w:rStyle w:val="Char4"/>
          <w:rtl/>
        </w:rPr>
        <w:t>ی</w:t>
      </w:r>
      <w:r w:rsidRPr="00906F1B">
        <w:rPr>
          <w:rStyle w:val="Char4"/>
          <w:rtl/>
        </w:rPr>
        <w:t xml:space="preserve"> ما به سرعت [در دن</w:t>
      </w:r>
      <w:r w:rsidR="00755556">
        <w:rPr>
          <w:rStyle w:val="Char4"/>
          <w:rtl/>
        </w:rPr>
        <w:t>ی</w:t>
      </w:r>
      <w:r w:rsidRPr="00906F1B">
        <w:rPr>
          <w:rStyle w:val="Char4"/>
          <w:rtl/>
        </w:rPr>
        <w:t>ا]</w:t>
      </w:r>
      <w:r w:rsidR="008B6953">
        <w:rPr>
          <w:rStyle w:val="Char4"/>
          <w:rtl/>
        </w:rPr>
        <w:t xml:space="preserve"> </w:t>
      </w:r>
      <w:r w:rsidRPr="00906F1B">
        <w:rPr>
          <w:rStyle w:val="Char4"/>
          <w:rtl/>
        </w:rPr>
        <w:t>به ما داده شده باشد. بعد از آن شروع به گر</w:t>
      </w:r>
      <w:r w:rsidR="00755556">
        <w:rPr>
          <w:rStyle w:val="Char4"/>
          <w:rtl/>
        </w:rPr>
        <w:t>ی</w:t>
      </w:r>
      <w:r w:rsidRPr="00906F1B">
        <w:rPr>
          <w:rStyle w:val="Char4"/>
          <w:rtl/>
        </w:rPr>
        <w:t>ه نمود، تا ا</w:t>
      </w:r>
      <w:r w:rsidR="00755556">
        <w:rPr>
          <w:rStyle w:val="Char4"/>
          <w:rtl/>
        </w:rPr>
        <w:t>ی</w:t>
      </w:r>
      <w:r w:rsidRPr="00906F1B">
        <w:rPr>
          <w:rStyle w:val="Char4"/>
          <w:rtl/>
        </w:rPr>
        <w:t xml:space="preserve">ن </w:t>
      </w:r>
      <w:r w:rsidR="00755556">
        <w:rPr>
          <w:rStyle w:val="Char4"/>
          <w:rtl/>
        </w:rPr>
        <w:t>ک</w:t>
      </w:r>
      <w:r w:rsidRPr="00906F1B">
        <w:rPr>
          <w:rStyle w:val="Char4"/>
          <w:rtl/>
        </w:rPr>
        <w:t>ه طعام را تر</w:t>
      </w:r>
      <w:r w:rsidR="00755556">
        <w:rPr>
          <w:rStyle w:val="Char4"/>
          <w:rtl/>
        </w:rPr>
        <w:t>ک</w:t>
      </w:r>
      <w:r w:rsidRPr="00906F1B">
        <w:rPr>
          <w:rStyle w:val="Char4"/>
          <w:rtl/>
        </w:rPr>
        <w:t xml:space="preserve"> </w:t>
      </w:r>
      <w:r w:rsidR="00755556">
        <w:rPr>
          <w:rStyle w:val="Char4"/>
          <w:rtl/>
        </w:rPr>
        <w:t>ک</w:t>
      </w:r>
      <w:r w:rsidRPr="00906F1B">
        <w:rPr>
          <w:rStyle w:val="Char4"/>
          <w:rtl/>
        </w:rPr>
        <w:t>رد. و ابونع</w:t>
      </w:r>
      <w:r w:rsidR="00755556">
        <w:rPr>
          <w:rStyle w:val="Char4"/>
          <w:rtl/>
        </w:rPr>
        <w:t>ی</w:t>
      </w:r>
      <w:r w:rsidRPr="00906F1B">
        <w:rPr>
          <w:rStyle w:val="Char4"/>
          <w:rtl/>
        </w:rPr>
        <w:t>م به مانند آن را الحل</w:t>
      </w:r>
      <w:r w:rsidR="00755556">
        <w:rPr>
          <w:rStyle w:val="Char4"/>
          <w:rtl/>
        </w:rPr>
        <w:t>ی</w:t>
      </w:r>
      <w:r w:rsidRPr="00906F1B">
        <w:rPr>
          <w:rStyle w:val="Char4"/>
          <w:rtl/>
        </w:rPr>
        <w:t>ه (100/1) روا</w:t>
      </w:r>
      <w:r w:rsidR="00755556">
        <w:rPr>
          <w:rStyle w:val="Char4"/>
          <w:rtl/>
        </w:rPr>
        <w:t>ی</w:t>
      </w:r>
      <w:r w:rsidRPr="00906F1B">
        <w:rPr>
          <w:rStyle w:val="Char4"/>
          <w:rtl/>
        </w:rPr>
        <w:t>ت نموده است.</w:t>
      </w:r>
    </w:p>
    <w:p w:rsidR="00BD3D1B" w:rsidRPr="001B32FB" w:rsidRDefault="00BD3D1B" w:rsidP="001A04CD">
      <w:pPr>
        <w:pStyle w:val="a5"/>
        <w:spacing w:line="228" w:lineRule="auto"/>
        <w:rPr>
          <w:rtl/>
        </w:rPr>
      </w:pPr>
      <w:bookmarkStart w:id="532" w:name="_Toc441684043"/>
      <w:r w:rsidRPr="001B32FB">
        <w:rPr>
          <w:rtl/>
        </w:rPr>
        <w:t>قصه ديگر</w:t>
      </w:r>
      <w:r w:rsidR="000E63F6">
        <w:rPr>
          <w:rtl/>
        </w:rPr>
        <w:t>ی</w:t>
      </w:r>
      <w:r w:rsidRPr="001B32FB">
        <w:rPr>
          <w:rtl/>
        </w:rPr>
        <w:t xml:space="preserve"> از و</w:t>
      </w:r>
      <w:r w:rsidR="000E63F6">
        <w:rPr>
          <w:rtl/>
        </w:rPr>
        <w:t>ی</w:t>
      </w:r>
      <w:r w:rsidRPr="001B32FB">
        <w:rPr>
          <w:rtl/>
        </w:rPr>
        <w:t xml:space="preserve"> در اين باره</w:t>
      </w:r>
      <w:bookmarkEnd w:id="532"/>
    </w:p>
    <w:p w:rsidR="00BD3D1B" w:rsidRPr="00906F1B" w:rsidRDefault="00BD3D1B" w:rsidP="009A3C8E">
      <w:pPr>
        <w:pStyle w:val="PlainText"/>
        <w:ind w:firstLine="284"/>
        <w:jc w:val="both"/>
        <w:rPr>
          <w:rStyle w:val="Char4"/>
          <w:rtl/>
        </w:rPr>
      </w:pPr>
      <w:r w:rsidRPr="00906F1B">
        <w:rPr>
          <w:rStyle w:val="Char4"/>
          <w:rtl/>
        </w:rPr>
        <w:t>ابونع</w:t>
      </w:r>
      <w:r w:rsidR="00755556">
        <w:rPr>
          <w:rStyle w:val="Char4"/>
          <w:rtl/>
        </w:rPr>
        <w:t>ی</w:t>
      </w:r>
      <w:r w:rsidRPr="00906F1B">
        <w:rPr>
          <w:rStyle w:val="Char4"/>
          <w:rtl/>
        </w:rPr>
        <w:t>م در الحل</w:t>
      </w:r>
      <w:r w:rsidR="00755556">
        <w:rPr>
          <w:rStyle w:val="Char4"/>
          <w:rtl/>
        </w:rPr>
        <w:t>ی</w:t>
      </w:r>
      <w:r w:rsidRPr="00906F1B">
        <w:rPr>
          <w:rStyle w:val="Char4"/>
          <w:rtl/>
        </w:rPr>
        <w:t>ه (99/1) از نوفل بن ا</w:t>
      </w:r>
      <w:r w:rsidR="00755556">
        <w:rPr>
          <w:rStyle w:val="Char4"/>
          <w:rtl/>
        </w:rPr>
        <w:t>ی</w:t>
      </w:r>
      <w:r w:rsidRPr="00906F1B">
        <w:rPr>
          <w:rStyle w:val="Char4"/>
          <w:rtl/>
        </w:rPr>
        <w:t>اس هُذَل</w:t>
      </w:r>
      <w:r w:rsidR="000E63F6">
        <w:rPr>
          <w:rStyle w:val="Char4"/>
          <w:rtl/>
        </w:rPr>
        <w:t>ی</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عبدالرحمن</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هم نش</w:t>
      </w:r>
      <w:r w:rsidR="00755556">
        <w:rPr>
          <w:rStyle w:val="Char4"/>
          <w:rtl/>
        </w:rPr>
        <w:t>ی</w:t>
      </w:r>
      <w:r w:rsidRPr="00906F1B">
        <w:rPr>
          <w:rStyle w:val="Char4"/>
          <w:rtl/>
        </w:rPr>
        <w:t>ن ما بود، و هم نش</w:t>
      </w:r>
      <w:r w:rsidR="00755556">
        <w:rPr>
          <w:rStyle w:val="Char4"/>
          <w:rtl/>
        </w:rPr>
        <w:t>ی</w:t>
      </w:r>
      <w:r w:rsidRPr="00906F1B">
        <w:rPr>
          <w:rStyle w:val="Char4"/>
          <w:rtl/>
        </w:rPr>
        <w:t>ن خوب</w:t>
      </w:r>
      <w:r w:rsidR="000E63F6">
        <w:rPr>
          <w:rStyle w:val="Char4"/>
          <w:rtl/>
        </w:rPr>
        <w:t>ی</w:t>
      </w:r>
      <w:r w:rsidRPr="00906F1B">
        <w:rPr>
          <w:rStyle w:val="Char4"/>
          <w:rtl/>
        </w:rPr>
        <w:t xml:space="preserve"> بود، و</w:t>
      </w:r>
      <w:r w:rsidR="000E63F6">
        <w:rPr>
          <w:rStyle w:val="Char4"/>
          <w:rtl/>
        </w:rPr>
        <w:t>ی</w:t>
      </w:r>
      <w:r w:rsidRPr="00906F1B">
        <w:rPr>
          <w:rStyle w:val="Char4"/>
          <w:rtl/>
        </w:rPr>
        <w:t xml:space="preserve"> روز</w:t>
      </w:r>
      <w:r w:rsidR="000E63F6">
        <w:rPr>
          <w:rStyle w:val="Char4"/>
          <w:rtl/>
        </w:rPr>
        <w:t>ی</w:t>
      </w:r>
      <w:r w:rsidRPr="00906F1B">
        <w:rPr>
          <w:rStyle w:val="Char4"/>
          <w:rtl/>
        </w:rPr>
        <w:t xml:space="preserve"> ما را با خود برگردان</w:t>
      </w:r>
      <w:r w:rsidR="00755556">
        <w:rPr>
          <w:rStyle w:val="Char4"/>
          <w:rtl/>
        </w:rPr>
        <w:t>ی</w:t>
      </w:r>
      <w:r w:rsidRPr="00906F1B">
        <w:rPr>
          <w:rStyle w:val="Char4"/>
          <w:rtl/>
        </w:rPr>
        <w:t>د، و داخل خانه‏اش شد</w:t>
      </w:r>
      <w:r w:rsidR="00755556">
        <w:rPr>
          <w:rStyle w:val="Char4"/>
          <w:rtl/>
        </w:rPr>
        <w:t>ی</w:t>
      </w:r>
      <w:r w:rsidRPr="00906F1B">
        <w:rPr>
          <w:rStyle w:val="Char4"/>
          <w:rtl/>
        </w:rPr>
        <w:t>م، و</w:t>
      </w:r>
      <w:r w:rsidR="000E63F6">
        <w:rPr>
          <w:rStyle w:val="Char4"/>
          <w:rtl/>
        </w:rPr>
        <w:t>ی</w:t>
      </w:r>
      <w:r w:rsidRPr="00906F1B">
        <w:rPr>
          <w:rStyle w:val="Char4"/>
          <w:rtl/>
        </w:rPr>
        <w:t xml:space="preserve"> داخل شد و غسل نمود، و باز خارج شد و با ما نشست، و برا</w:t>
      </w:r>
      <w:r w:rsidR="000E63F6">
        <w:rPr>
          <w:rStyle w:val="Char4"/>
          <w:rtl/>
        </w:rPr>
        <w:t>ی</w:t>
      </w:r>
      <w:r w:rsidRPr="00906F1B">
        <w:rPr>
          <w:rStyle w:val="Char4"/>
          <w:rtl/>
        </w:rPr>
        <w:t xml:space="preserve"> مان </w:t>
      </w:r>
      <w:r w:rsidR="00755556">
        <w:rPr>
          <w:rStyle w:val="Char4"/>
          <w:rtl/>
        </w:rPr>
        <w:t>ک</w:t>
      </w:r>
      <w:r w:rsidRPr="00906F1B">
        <w:rPr>
          <w:rStyle w:val="Char4"/>
          <w:rtl/>
        </w:rPr>
        <w:t>اسه بزرگ</w:t>
      </w:r>
      <w:r w:rsidR="000E63F6">
        <w:rPr>
          <w:rStyle w:val="Char4"/>
          <w:rtl/>
        </w:rPr>
        <w:t>ی</w:t>
      </w:r>
      <w:r w:rsidRPr="00906F1B">
        <w:rPr>
          <w:rStyle w:val="Char4"/>
          <w:rtl/>
        </w:rPr>
        <w:t xml:space="preserve"> </w:t>
      </w:r>
      <w:r w:rsidR="00755556">
        <w:rPr>
          <w:rStyle w:val="Char4"/>
          <w:rtl/>
        </w:rPr>
        <w:t>ک</w:t>
      </w:r>
      <w:r w:rsidRPr="00906F1B">
        <w:rPr>
          <w:rStyle w:val="Char4"/>
          <w:rtl/>
        </w:rPr>
        <w:t>ه در آن نان و گوشت بود آورده شد، هنگام</w:t>
      </w:r>
      <w:r w:rsidR="000E63F6">
        <w:rPr>
          <w:rStyle w:val="Char4"/>
          <w:rtl/>
        </w:rPr>
        <w:t>ی</w:t>
      </w:r>
      <w:r w:rsidRPr="00906F1B">
        <w:rPr>
          <w:rStyle w:val="Char4"/>
          <w:rtl/>
        </w:rPr>
        <w:t xml:space="preserve"> </w:t>
      </w:r>
      <w:r w:rsidR="00755556">
        <w:rPr>
          <w:rStyle w:val="Char4"/>
          <w:rtl/>
        </w:rPr>
        <w:t>ک</w:t>
      </w:r>
      <w:r w:rsidRPr="00906F1B">
        <w:rPr>
          <w:rStyle w:val="Char4"/>
          <w:rtl/>
        </w:rPr>
        <w:t>ه گذاشته شد، عبدالرحمن بن عوف گر</w:t>
      </w:r>
      <w:r w:rsidR="00755556">
        <w:rPr>
          <w:rStyle w:val="Char4"/>
          <w:rtl/>
        </w:rPr>
        <w:t>ی</w:t>
      </w:r>
      <w:r w:rsidRPr="00906F1B">
        <w:rPr>
          <w:rStyle w:val="Char4"/>
          <w:rtl/>
        </w:rPr>
        <w:t>ست، به او گفت</w:t>
      </w:r>
      <w:r w:rsidR="00755556">
        <w:rPr>
          <w:rStyle w:val="Char4"/>
          <w:rtl/>
        </w:rPr>
        <w:t>ی</w:t>
      </w:r>
      <w:r w:rsidRPr="00906F1B">
        <w:rPr>
          <w:rStyle w:val="Char4"/>
          <w:rtl/>
        </w:rPr>
        <w:t>م: ا</w:t>
      </w:r>
      <w:r w:rsidR="000E63F6">
        <w:rPr>
          <w:rStyle w:val="Char4"/>
          <w:rtl/>
        </w:rPr>
        <w:t>ی</w:t>
      </w:r>
      <w:r w:rsidRPr="00906F1B">
        <w:rPr>
          <w:rStyle w:val="Char4"/>
          <w:rtl/>
        </w:rPr>
        <w:t xml:space="preserve"> ابومحمّد چرا گر</w:t>
      </w:r>
      <w:r w:rsidR="00755556">
        <w:rPr>
          <w:rStyle w:val="Char4"/>
          <w:rtl/>
        </w:rPr>
        <w:t>ی</w:t>
      </w:r>
      <w:r w:rsidRPr="00906F1B">
        <w:rPr>
          <w:rStyle w:val="Char4"/>
          <w:rtl/>
        </w:rPr>
        <w:t>ه م</w:t>
      </w:r>
      <w:r w:rsidR="000E63F6">
        <w:rPr>
          <w:rStyle w:val="Char4"/>
          <w:rtl/>
        </w:rPr>
        <w:t>ی</w:t>
      </w:r>
      <w:r w:rsidRPr="00906F1B">
        <w:rPr>
          <w:rStyle w:val="Char4"/>
          <w:rtl/>
        </w:rPr>
        <w:t>‏</w:t>
      </w:r>
      <w:r w:rsidR="00755556">
        <w:rPr>
          <w:rStyle w:val="Char4"/>
          <w:rtl/>
        </w:rPr>
        <w:t>ک</w:t>
      </w:r>
      <w:r w:rsidRPr="00906F1B">
        <w:rPr>
          <w:rStyle w:val="Char4"/>
          <w:rtl/>
        </w:rPr>
        <w:t>ن</w:t>
      </w:r>
      <w:r w:rsidR="000E63F6">
        <w:rPr>
          <w:rStyle w:val="Char4"/>
          <w:rtl/>
        </w:rPr>
        <w:t>ی</w:t>
      </w:r>
      <w:r w:rsidRPr="00906F1B">
        <w:rPr>
          <w:rStyle w:val="Char4"/>
          <w:rtl/>
        </w:rPr>
        <w:t>؟ گفت: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در گذشت، ول</w:t>
      </w:r>
      <w:r w:rsidR="000E63F6">
        <w:rPr>
          <w:rStyle w:val="Char4"/>
          <w:rtl/>
        </w:rPr>
        <w:t>ی</w:t>
      </w:r>
      <w:r w:rsidRPr="00906F1B">
        <w:rPr>
          <w:rStyle w:val="Char4"/>
          <w:rtl/>
        </w:rPr>
        <w:t xml:space="preserve"> او و اهل ب</w:t>
      </w:r>
      <w:r w:rsidR="00755556">
        <w:rPr>
          <w:rStyle w:val="Char4"/>
          <w:rtl/>
        </w:rPr>
        <w:t>ی</w:t>
      </w:r>
      <w:r w:rsidRPr="00906F1B">
        <w:rPr>
          <w:rStyle w:val="Char4"/>
          <w:rtl/>
        </w:rPr>
        <w:t>تش از نان جو س</w:t>
      </w:r>
      <w:r w:rsidR="00755556">
        <w:rPr>
          <w:rStyle w:val="Char4"/>
          <w:rtl/>
        </w:rPr>
        <w:t>ی</w:t>
      </w:r>
      <w:r w:rsidRPr="00906F1B">
        <w:rPr>
          <w:rStyle w:val="Char4"/>
          <w:rtl/>
        </w:rPr>
        <w:t>ر نشدند، گمان نم</w:t>
      </w:r>
      <w:r w:rsidR="000E63F6">
        <w:rPr>
          <w:rStyle w:val="Char4"/>
          <w:rtl/>
        </w:rPr>
        <w:t>ی</w:t>
      </w:r>
      <w:r w:rsidRPr="00906F1B">
        <w:rPr>
          <w:rStyle w:val="Char4"/>
          <w:rtl/>
        </w:rPr>
        <w:t>‏</w:t>
      </w:r>
      <w:r w:rsidR="00755556">
        <w:rPr>
          <w:rStyle w:val="Char4"/>
          <w:rtl/>
        </w:rPr>
        <w:t>ک</w:t>
      </w:r>
      <w:r w:rsidRPr="00906F1B">
        <w:rPr>
          <w:rStyle w:val="Char4"/>
          <w:rtl/>
        </w:rPr>
        <w:t>نم به چ</w:t>
      </w:r>
      <w:r w:rsidR="00755556">
        <w:rPr>
          <w:rStyle w:val="Char4"/>
          <w:rtl/>
        </w:rPr>
        <w:t>ی</w:t>
      </w:r>
      <w:r w:rsidRPr="00906F1B">
        <w:rPr>
          <w:rStyle w:val="Char4"/>
          <w:rtl/>
        </w:rPr>
        <w:t>ز</w:t>
      </w:r>
      <w:r w:rsidR="000E63F6">
        <w:rPr>
          <w:rStyle w:val="Char4"/>
          <w:rtl/>
        </w:rPr>
        <w:t>ی</w:t>
      </w:r>
      <w:r w:rsidRPr="00906F1B">
        <w:rPr>
          <w:rStyle w:val="Char4"/>
          <w:rtl/>
        </w:rPr>
        <w:t xml:space="preserve"> تأخ</w:t>
      </w:r>
      <w:r w:rsidR="00755556">
        <w:rPr>
          <w:rStyle w:val="Char4"/>
          <w:rtl/>
        </w:rPr>
        <w:t>ی</w:t>
      </w:r>
      <w:r w:rsidRPr="00906F1B">
        <w:rPr>
          <w:rStyle w:val="Char4"/>
          <w:rtl/>
        </w:rPr>
        <w:t>ر شده باش</w:t>
      </w:r>
      <w:r w:rsidR="00755556">
        <w:rPr>
          <w:rStyle w:val="Char4"/>
          <w:rtl/>
        </w:rPr>
        <w:t>ی</w:t>
      </w:r>
      <w:r w:rsidRPr="00906F1B">
        <w:rPr>
          <w:rStyle w:val="Char4"/>
          <w:rtl/>
        </w:rPr>
        <w:t xml:space="preserve">م </w:t>
      </w:r>
      <w:r w:rsidR="00755556">
        <w:rPr>
          <w:rStyle w:val="Char4"/>
          <w:rtl/>
        </w:rPr>
        <w:t>ک</w:t>
      </w:r>
      <w:r w:rsidRPr="00906F1B">
        <w:rPr>
          <w:rStyle w:val="Char4"/>
          <w:rtl/>
        </w:rPr>
        <w:t>ه برا</w:t>
      </w:r>
      <w:r w:rsidR="000E63F6">
        <w:rPr>
          <w:rStyle w:val="Char4"/>
          <w:rtl/>
        </w:rPr>
        <w:t>ی</w:t>
      </w:r>
      <w:r w:rsidRPr="00906F1B">
        <w:rPr>
          <w:rStyle w:val="Char4"/>
          <w:rtl/>
        </w:rPr>
        <w:t xml:space="preserve"> ما خ</w:t>
      </w:r>
      <w:r w:rsidR="00755556">
        <w:rPr>
          <w:rStyle w:val="Char4"/>
          <w:rtl/>
        </w:rPr>
        <w:t>ی</w:t>
      </w:r>
      <w:r w:rsidRPr="00906F1B">
        <w:rPr>
          <w:rStyle w:val="Char4"/>
          <w:rtl/>
        </w:rPr>
        <w:t>ر باشد. و ا</w:t>
      </w:r>
      <w:r w:rsidR="00755556">
        <w:rPr>
          <w:rStyle w:val="Char4"/>
          <w:rtl/>
        </w:rPr>
        <w:t>ی</w:t>
      </w:r>
      <w:r w:rsidRPr="00906F1B">
        <w:rPr>
          <w:rStyle w:val="Char4"/>
          <w:rtl/>
        </w:rPr>
        <w:t>ن را ترمذ</w:t>
      </w:r>
      <w:r w:rsidR="000E63F6">
        <w:rPr>
          <w:rStyle w:val="Char4"/>
          <w:rtl/>
        </w:rPr>
        <w:t>ی</w:t>
      </w:r>
      <w:r w:rsidRPr="00906F1B">
        <w:rPr>
          <w:rStyle w:val="Char4"/>
          <w:rtl/>
        </w:rPr>
        <w:t xml:space="preserve"> و سراج از نوفل به مانند آن، چنان </w:t>
      </w:r>
      <w:r w:rsidR="00755556">
        <w:rPr>
          <w:rStyle w:val="Char4"/>
          <w:rtl/>
        </w:rPr>
        <w:t>ک</w:t>
      </w:r>
      <w:r w:rsidRPr="00906F1B">
        <w:rPr>
          <w:rStyle w:val="Char4"/>
          <w:rtl/>
        </w:rPr>
        <w:t>ه در الاصابه (417/2) آمده، روا</w:t>
      </w:r>
      <w:r w:rsidR="00755556">
        <w:rPr>
          <w:rStyle w:val="Char4"/>
          <w:rtl/>
        </w:rPr>
        <w:t>ی</w:t>
      </w:r>
      <w:r w:rsidRPr="00906F1B">
        <w:rPr>
          <w:rStyle w:val="Char4"/>
          <w:rtl/>
        </w:rPr>
        <w:t>ت نموده‏اند.</w:t>
      </w:r>
    </w:p>
    <w:p w:rsidR="00BD3D1B" w:rsidRPr="001B32FB" w:rsidRDefault="00BD3D1B" w:rsidP="001A04CD">
      <w:pPr>
        <w:pStyle w:val="a5"/>
        <w:spacing w:line="228" w:lineRule="auto"/>
        <w:rPr>
          <w:rtl/>
        </w:rPr>
      </w:pPr>
      <w:bookmarkStart w:id="533" w:name="_Toc441684044"/>
      <w:r w:rsidRPr="001B32FB">
        <w:rPr>
          <w:rtl/>
        </w:rPr>
        <w:t>درخواست و</w:t>
      </w:r>
      <w:r w:rsidR="000E63F6">
        <w:rPr>
          <w:rtl/>
        </w:rPr>
        <w:t>ی</w:t>
      </w:r>
      <w:r w:rsidRPr="001B32FB">
        <w:rPr>
          <w:rtl/>
        </w:rPr>
        <w:t xml:space="preserve"> از امّ سلمه در ارتباط</w:t>
      </w:r>
      <w:r w:rsidR="008B6953">
        <w:rPr>
          <w:rtl/>
        </w:rPr>
        <w:t xml:space="preserve"> </w:t>
      </w:r>
      <w:r w:rsidRPr="001B32FB">
        <w:rPr>
          <w:rtl/>
        </w:rPr>
        <w:t>با بسط و گسترش دنيا و جواب او به و</w:t>
      </w:r>
      <w:r w:rsidR="000E63F6">
        <w:rPr>
          <w:rtl/>
        </w:rPr>
        <w:t>ی</w:t>
      </w:r>
      <w:bookmarkEnd w:id="533"/>
    </w:p>
    <w:p w:rsidR="00BD3D1B" w:rsidRPr="001A04CD" w:rsidRDefault="00BD3D1B" w:rsidP="009A3C8E">
      <w:pPr>
        <w:pStyle w:val="PlainText"/>
        <w:ind w:firstLine="284"/>
        <w:jc w:val="both"/>
        <w:rPr>
          <w:rStyle w:val="Char4"/>
          <w:spacing w:val="-4"/>
          <w:rtl/>
        </w:rPr>
      </w:pPr>
      <w:r w:rsidRPr="00906F1B">
        <w:rPr>
          <w:rStyle w:val="Char4"/>
          <w:rtl/>
        </w:rPr>
        <w:t>بزار از ام سلمه</w:t>
      </w:r>
      <w:r w:rsidR="00F60D76">
        <w:rPr>
          <w:rStyle w:val="Char4"/>
          <w:rtl/>
        </w:rPr>
        <w:t xml:space="preserve"> </w:t>
      </w:r>
      <w:r w:rsidR="00F60D76" w:rsidRPr="00F60D76">
        <w:rPr>
          <w:rStyle w:val="Char4"/>
          <w:rFonts w:ascii="CTraditional Arabic" w:hAnsi="CTraditional Arabic" w:cs="CTraditional Arabic"/>
          <w:rtl/>
        </w:rPr>
        <w:t>ل</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عبدالرحمن بن عوف</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نزد و</w:t>
      </w:r>
      <w:r w:rsidR="000E63F6">
        <w:rPr>
          <w:rStyle w:val="Char4"/>
          <w:rtl/>
        </w:rPr>
        <w:t>ی</w:t>
      </w:r>
      <w:r w:rsidRPr="00906F1B">
        <w:rPr>
          <w:rStyle w:val="Char4"/>
          <w:rtl/>
        </w:rPr>
        <w:t xml:space="preserve"> داخل شد </w:t>
      </w:r>
      <w:r w:rsidRPr="001A04CD">
        <w:rPr>
          <w:rStyle w:val="Char4"/>
          <w:spacing w:val="-4"/>
          <w:rtl/>
        </w:rPr>
        <w:t>و گفت: ا</w:t>
      </w:r>
      <w:r w:rsidR="000E63F6">
        <w:rPr>
          <w:rStyle w:val="Char4"/>
          <w:spacing w:val="-4"/>
          <w:rtl/>
        </w:rPr>
        <w:t>ی</w:t>
      </w:r>
      <w:r w:rsidRPr="001A04CD">
        <w:rPr>
          <w:rStyle w:val="Char4"/>
          <w:spacing w:val="-4"/>
          <w:rtl/>
        </w:rPr>
        <w:t xml:space="preserve"> مادر، ترس</w:t>
      </w:r>
      <w:r w:rsidR="00755556" w:rsidRPr="001A04CD">
        <w:rPr>
          <w:rStyle w:val="Char4"/>
          <w:spacing w:val="-4"/>
          <w:rtl/>
        </w:rPr>
        <w:t>ی</w:t>
      </w:r>
      <w:r w:rsidRPr="001A04CD">
        <w:rPr>
          <w:rStyle w:val="Char4"/>
          <w:spacing w:val="-4"/>
          <w:rtl/>
        </w:rPr>
        <w:t xml:space="preserve">دم </w:t>
      </w:r>
      <w:r w:rsidR="00755556" w:rsidRPr="001A04CD">
        <w:rPr>
          <w:rStyle w:val="Char4"/>
          <w:spacing w:val="-4"/>
          <w:rtl/>
        </w:rPr>
        <w:t>ک</w:t>
      </w:r>
      <w:r w:rsidRPr="001A04CD">
        <w:rPr>
          <w:rStyle w:val="Char4"/>
          <w:spacing w:val="-4"/>
          <w:rtl/>
        </w:rPr>
        <w:t>ه مالم مرا هلا</w:t>
      </w:r>
      <w:r w:rsidR="00755556" w:rsidRPr="001A04CD">
        <w:rPr>
          <w:rStyle w:val="Char4"/>
          <w:spacing w:val="-4"/>
          <w:rtl/>
        </w:rPr>
        <w:t>ک</w:t>
      </w:r>
      <w:r w:rsidRPr="001A04CD">
        <w:rPr>
          <w:rStyle w:val="Char4"/>
          <w:spacing w:val="-4"/>
          <w:rtl/>
        </w:rPr>
        <w:t xml:space="preserve"> </w:t>
      </w:r>
      <w:r w:rsidR="00755556" w:rsidRPr="001A04CD">
        <w:rPr>
          <w:rStyle w:val="Char4"/>
          <w:spacing w:val="-4"/>
          <w:rtl/>
        </w:rPr>
        <w:t>ک</w:t>
      </w:r>
      <w:r w:rsidRPr="001A04CD">
        <w:rPr>
          <w:rStyle w:val="Char4"/>
          <w:spacing w:val="-4"/>
          <w:rtl/>
        </w:rPr>
        <w:t>ند، من مالدارتر</w:t>
      </w:r>
      <w:r w:rsidR="00755556" w:rsidRPr="001A04CD">
        <w:rPr>
          <w:rStyle w:val="Char4"/>
          <w:spacing w:val="-4"/>
          <w:rtl/>
        </w:rPr>
        <w:t>ی</w:t>
      </w:r>
      <w:r w:rsidRPr="001A04CD">
        <w:rPr>
          <w:rStyle w:val="Char4"/>
          <w:spacing w:val="-4"/>
          <w:rtl/>
        </w:rPr>
        <w:t>ن قر</w:t>
      </w:r>
      <w:r w:rsidR="00755556" w:rsidRPr="001A04CD">
        <w:rPr>
          <w:rStyle w:val="Char4"/>
          <w:spacing w:val="-4"/>
          <w:rtl/>
        </w:rPr>
        <w:t>ی</w:t>
      </w:r>
      <w:r w:rsidRPr="001A04CD">
        <w:rPr>
          <w:rStyle w:val="Char4"/>
          <w:spacing w:val="-4"/>
          <w:rtl/>
        </w:rPr>
        <w:t>ش هستم، گفت: ا</w:t>
      </w:r>
      <w:r w:rsidR="000E63F6">
        <w:rPr>
          <w:rStyle w:val="Char4"/>
          <w:spacing w:val="-4"/>
          <w:rtl/>
        </w:rPr>
        <w:t>ی</w:t>
      </w:r>
      <w:r w:rsidRPr="001A04CD">
        <w:rPr>
          <w:rStyle w:val="Char4"/>
          <w:spacing w:val="-4"/>
          <w:rtl/>
        </w:rPr>
        <w:t xml:space="preserve"> پسرم نفقه </w:t>
      </w:r>
      <w:r w:rsidR="00755556" w:rsidRPr="001A04CD">
        <w:rPr>
          <w:rStyle w:val="Char4"/>
          <w:spacing w:val="-4"/>
          <w:rtl/>
        </w:rPr>
        <w:t>ک</w:t>
      </w:r>
      <w:r w:rsidRPr="001A04CD">
        <w:rPr>
          <w:rStyle w:val="Char4"/>
          <w:spacing w:val="-4"/>
          <w:rtl/>
        </w:rPr>
        <w:t>ن، چون من از پ</w:t>
      </w:r>
      <w:r w:rsidR="00755556" w:rsidRPr="001A04CD">
        <w:rPr>
          <w:rStyle w:val="Char4"/>
          <w:spacing w:val="-4"/>
          <w:rtl/>
        </w:rPr>
        <w:t>ی</w:t>
      </w:r>
      <w:r w:rsidRPr="001A04CD">
        <w:rPr>
          <w:rStyle w:val="Char4"/>
          <w:spacing w:val="-4"/>
          <w:rtl/>
        </w:rPr>
        <w:t xml:space="preserve">امبر خدا </w:t>
      </w:r>
      <w:r w:rsidRPr="001A04CD">
        <w:rPr>
          <w:rFonts w:cs="CTraditional Arabic"/>
          <w:spacing w:val="-4"/>
          <w:sz w:val="28"/>
          <w:szCs w:val="28"/>
          <w:rtl/>
        </w:rPr>
        <w:t>ص</w:t>
      </w:r>
      <w:r w:rsidRPr="001A04CD">
        <w:rPr>
          <w:rStyle w:val="Char4"/>
          <w:spacing w:val="-4"/>
          <w:rtl/>
        </w:rPr>
        <w:t xml:space="preserve"> شن</w:t>
      </w:r>
      <w:r w:rsidR="00755556" w:rsidRPr="001A04CD">
        <w:rPr>
          <w:rStyle w:val="Char4"/>
          <w:spacing w:val="-4"/>
          <w:rtl/>
        </w:rPr>
        <w:t>ی</w:t>
      </w:r>
      <w:r w:rsidRPr="001A04CD">
        <w:rPr>
          <w:rStyle w:val="Char4"/>
          <w:spacing w:val="-4"/>
          <w:rtl/>
        </w:rPr>
        <w:t xml:space="preserve">دم </w:t>
      </w:r>
      <w:r w:rsidR="00755556" w:rsidRPr="001A04CD">
        <w:rPr>
          <w:rStyle w:val="Char4"/>
          <w:spacing w:val="-4"/>
          <w:rtl/>
        </w:rPr>
        <w:t>ک</w:t>
      </w:r>
      <w:r w:rsidRPr="001A04CD">
        <w:rPr>
          <w:rStyle w:val="Char4"/>
          <w:spacing w:val="-4"/>
          <w:rtl/>
        </w:rPr>
        <w:t>ه م</w:t>
      </w:r>
      <w:r w:rsidR="000E63F6">
        <w:rPr>
          <w:rStyle w:val="Char4"/>
          <w:spacing w:val="-4"/>
          <w:rtl/>
        </w:rPr>
        <w:t>ی</w:t>
      </w:r>
      <w:r w:rsidRPr="001A04CD">
        <w:rPr>
          <w:rStyle w:val="Char4"/>
          <w:spacing w:val="-4"/>
          <w:rtl/>
        </w:rPr>
        <w:t xml:space="preserve">‏گفت: «از </w:t>
      </w:r>
      <w:r w:rsidR="00755556" w:rsidRPr="001A04CD">
        <w:rPr>
          <w:rStyle w:val="Char4"/>
          <w:spacing w:val="-4"/>
          <w:rtl/>
        </w:rPr>
        <w:t>ی</w:t>
      </w:r>
      <w:r w:rsidRPr="001A04CD">
        <w:rPr>
          <w:rStyle w:val="Char4"/>
          <w:spacing w:val="-4"/>
          <w:rtl/>
        </w:rPr>
        <w:t xml:space="preserve">ارانم </w:t>
      </w:r>
      <w:r w:rsidR="00755556" w:rsidRPr="001A04CD">
        <w:rPr>
          <w:rStyle w:val="Char4"/>
          <w:spacing w:val="-4"/>
          <w:rtl/>
        </w:rPr>
        <w:t>ک</w:t>
      </w:r>
      <w:r w:rsidRPr="001A04CD">
        <w:rPr>
          <w:rStyle w:val="Char4"/>
          <w:spacing w:val="-4"/>
          <w:rtl/>
        </w:rPr>
        <w:t>س</w:t>
      </w:r>
      <w:r w:rsidR="000E63F6">
        <w:rPr>
          <w:rStyle w:val="Char4"/>
          <w:spacing w:val="-4"/>
          <w:rtl/>
        </w:rPr>
        <w:t>ی</w:t>
      </w:r>
      <w:r w:rsidRPr="001A04CD">
        <w:rPr>
          <w:rStyle w:val="Char4"/>
          <w:spacing w:val="-4"/>
          <w:rtl/>
        </w:rPr>
        <w:t xml:space="preserve"> هست </w:t>
      </w:r>
      <w:r w:rsidR="00755556" w:rsidRPr="001A04CD">
        <w:rPr>
          <w:rStyle w:val="Char4"/>
          <w:spacing w:val="-4"/>
          <w:rtl/>
        </w:rPr>
        <w:t>ک</w:t>
      </w:r>
      <w:r w:rsidRPr="001A04CD">
        <w:rPr>
          <w:rStyle w:val="Char4"/>
          <w:spacing w:val="-4"/>
          <w:rtl/>
        </w:rPr>
        <w:t>ه مرا پس از جدا</w:t>
      </w:r>
      <w:r w:rsidR="00755556" w:rsidRPr="001A04CD">
        <w:rPr>
          <w:rStyle w:val="Char4"/>
          <w:spacing w:val="-4"/>
          <w:rtl/>
        </w:rPr>
        <w:t>ی</w:t>
      </w:r>
      <w:r w:rsidR="000E63F6">
        <w:rPr>
          <w:rStyle w:val="Char4"/>
          <w:spacing w:val="-4"/>
          <w:rtl/>
        </w:rPr>
        <w:t>ی</w:t>
      </w:r>
      <w:r w:rsidRPr="001A04CD">
        <w:rPr>
          <w:rStyle w:val="Char4"/>
          <w:spacing w:val="-4"/>
          <w:rtl/>
        </w:rPr>
        <w:t>‏ام از و</w:t>
      </w:r>
      <w:r w:rsidR="000E63F6">
        <w:rPr>
          <w:rStyle w:val="Char4"/>
          <w:spacing w:val="-4"/>
          <w:rtl/>
        </w:rPr>
        <w:t>ی</w:t>
      </w:r>
      <w:r w:rsidRPr="001A04CD">
        <w:rPr>
          <w:rStyle w:val="Char4"/>
          <w:spacing w:val="-4"/>
          <w:rtl/>
        </w:rPr>
        <w:t xml:space="preserve"> نم</w:t>
      </w:r>
      <w:r w:rsidR="000E63F6">
        <w:rPr>
          <w:rStyle w:val="Char4"/>
          <w:spacing w:val="-4"/>
          <w:rtl/>
        </w:rPr>
        <w:t>ی</w:t>
      </w:r>
      <w:r w:rsidRPr="001A04CD">
        <w:rPr>
          <w:rStyle w:val="Char4"/>
          <w:spacing w:val="-4"/>
          <w:rtl/>
        </w:rPr>
        <w:t>‏ب</w:t>
      </w:r>
      <w:r w:rsidR="00755556" w:rsidRPr="001A04CD">
        <w:rPr>
          <w:rStyle w:val="Char4"/>
          <w:spacing w:val="-4"/>
          <w:rtl/>
        </w:rPr>
        <w:t>ی</w:t>
      </w:r>
      <w:r w:rsidRPr="001A04CD">
        <w:rPr>
          <w:rStyle w:val="Char4"/>
          <w:spacing w:val="-4"/>
          <w:rtl/>
        </w:rPr>
        <w:t>ند»، آن گاه عبدالرحمن بن عوف</w:t>
      </w:r>
      <w:r w:rsidR="00130DB0" w:rsidRPr="001A04CD">
        <w:rPr>
          <w:rStyle w:val="Char4"/>
          <w:spacing w:val="-4"/>
          <w:rtl/>
        </w:rPr>
        <w:t xml:space="preserve"> </w:t>
      </w:r>
      <w:r w:rsidR="00130DB0" w:rsidRPr="001A04CD">
        <w:rPr>
          <w:rStyle w:val="Char4"/>
          <w:rFonts w:ascii="CTraditional Arabic" w:hAnsi="CTraditional Arabic" w:cs="CTraditional Arabic"/>
          <w:spacing w:val="-4"/>
          <w:rtl/>
        </w:rPr>
        <w:t>س</w:t>
      </w:r>
      <w:r w:rsidRPr="001A04CD">
        <w:rPr>
          <w:rStyle w:val="Char4"/>
          <w:spacing w:val="-4"/>
          <w:rtl/>
        </w:rPr>
        <w:t xml:space="preserve"> ب</w:t>
      </w:r>
      <w:r w:rsidR="00755556" w:rsidRPr="001A04CD">
        <w:rPr>
          <w:rStyle w:val="Char4"/>
          <w:spacing w:val="-4"/>
          <w:rtl/>
        </w:rPr>
        <w:t>ی</w:t>
      </w:r>
      <w:r w:rsidRPr="001A04CD">
        <w:rPr>
          <w:rStyle w:val="Char4"/>
          <w:spacing w:val="-4"/>
          <w:rtl/>
        </w:rPr>
        <w:t>رون رفت و با عمر</w:t>
      </w:r>
      <w:r w:rsidR="00130DB0" w:rsidRPr="001A04CD">
        <w:rPr>
          <w:rStyle w:val="Char4"/>
          <w:spacing w:val="-4"/>
          <w:rtl/>
        </w:rPr>
        <w:t xml:space="preserve"> </w:t>
      </w:r>
      <w:r w:rsidR="00130DB0" w:rsidRPr="001A04CD">
        <w:rPr>
          <w:rStyle w:val="Char4"/>
          <w:rFonts w:ascii="CTraditional Arabic" w:hAnsi="CTraditional Arabic" w:cs="CTraditional Arabic"/>
          <w:spacing w:val="-4"/>
          <w:rtl/>
        </w:rPr>
        <w:t>س</w:t>
      </w:r>
      <w:r w:rsidRPr="001A04CD">
        <w:rPr>
          <w:rStyle w:val="Char4"/>
          <w:spacing w:val="-4"/>
          <w:rtl/>
        </w:rPr>
        <w:t xml:space="preserve"> روبرو گرد</w:t>
      </w:r>
      <w:r w:rsidR="00755556" w:rsidRPr="001A04CD">
        <w:rPr>
          <w:rStyle w:val="Char4"/>
          <w:spacing w:val="-4"/>
          <w:rtl/>
        </w:rPr>
        <w:t>ی</w:t>
      </w:r>
      <w:r w:rsidRPr="001A04CD">
        <w:rPr>
          <w:rStyle w:val="Char4"/>
          <w:spacing w:val="-4"/>
          <w:rtl/>
        </w:rPr>
        <w:t>د، و او را از آن چه‏ام سلمه گفته بود آگاه ساخت، بعد عمر</w:t>
      </w:r>
      <w:r w:rsidR="00130DB0" w:rsidRPr="001A04CD">
        <w:rPr>
          <w:rStyle w:val="Char4"/>
          <w:spacing w:val="-4"/>
          <w:rtl/>
        </w:rPr>
        <w:t xml:space="preserve"> </w:t>
      </w:r>
      <w:r w:rsidR="00130DB0" w:rsidRPr="001A04CD">
        <w:rPr>
          <w:rStyle w:val="Char4"/>
          <w:rFonts w:ascii="CTraditional Arabic" w:hAnsi="CTraditional Arabic" w:cs="CTraditional Arabic"/>
          <w:spacing w:val="-4"/>
          <w:rtl/>
        </w:rPr>
        <w:t>س</w:t>
      </w:r>
      <w:r w:rsidRPr="001A04CD">
        <w:rPr>
          <w:rStyle w:val="Char4"/>
          <w:spacing w:val="-4"/>
          <w:rtl/>
        </w:rPr>
        <w:t xml:space="preserve"> نزد و</w:t>
      </w:r>
      <w:r w:rsidR="000E63F6">
        <w:rPr>
          <w:rStyle w:val="Char4"/>
          <w:spacing w:val="-4"/>
          <w:rtl/>
        </w:rPr>
        <w:t>ی</w:t>
      </w:r>
      <w:r w:rsidRPr="001A04CD">
        <w:rPr>
          <w:rStyle w:val="Char4"/>
          <w:spacing w:val="-4"/>
          <w:rtl/>
        </w:rPr>
        <w:t xml:space="preserve"> داخل شد و گفت: به خدا سوگند، آ</w:t>
      </w:r>
      <w:r w:rsidR="00755556" w:rsidRPr="001A04CD">
        <w:rPr>
          <w:rStyle w:val="Char4"/>
          <w:spacing w:val="-4"/>
          <w:rtl/>
        </w:rPr>
        <w:t>ی</w:t>
      </w:r>
      <w:r w:rsidRPr="001A04CD">
        <w:rPr>
          <w:rStyle w:val="Char4"/>
          <w:spacing w:val="-4"/>
          <w:rtl/>
        </w:rPr>
        <w:t>ا من هم از آن‏ها هستم؟ پاسخ داد: نخ</w:t>
      </w:r>
      <w:r w:rsidR="00755556" w:rsidRPr="001A04CD">
        <w:rPr>
          <w:rStyle w:val="Char4"/>
          <w:spacing w:val="-4"/>
          <w:rtl/>
        </w:rPr>
        <w:t>ی</w:t>
      </w:r>
      <w:r w:rsidRPr="001A04CD">
        <w:rPr>
          <w:rStyle w:val="Char4"/>
          <w:spacing w:val="-4"/>
          <w:rtl/>
        </w:rPr>
        <w:t>ر، ول</w:t>
      </w:r>
      <w:r w:rsidR="000E63F6">
        <w:rPr>
          <w:rStyle w:val="Char4"/>
          <w:spacing w:val="-4"/>
          <w:rtl/>
        </w:rPr>
        <w:t>ی</w:t>
      </w:r>
      <w:r w:rsidRPr="001A04CD">
        <w:rPr>
          <w:rStyle w:val="Char4"/>
          <w:spacing w:val="-4"/>
          <w:rtl/>
        </w:rPr>
        <w:t xml:space="preserve"> بعد از تو ه</w:t>
      </w:r>
      <w:r w:rsidR="00755556" w:rsidRPr="001A04CD">
        <w:rPr>
          <w:rStyle w:val="Char4"/>
          <w:spacing w:val="-4"/>
          <w:rtl/>
        </w:rPr>
        <w:t>ی</w:t>
      </w:r>
      <w:r w:rsidRPr="001A04CD">
        <w:rPr>
          <w:rStyle w:val="Char4"/>
          <w:spacing w:val="-4"/>
          <w:rtl/>
        </w:rPr>
        <w:t xml:space="preserve">چ </w:t>
      </w:r>
      <w:r w:rsidR="00755556" w:rsidRPr="001A04CD">
        <w:rPr>
          <w:rStyle w:val="Char4"/>
          <w:spacing w:val="-4"/>
          <w:rtl/>
        </w:rPr>
        <w:t>ک</w:t>
      </w:r>
      <w:r w:rsidRPr="001A04CD">
        <w:rPr>
          <w:rStyle w:val="Char4"/>
          <w:spacing w:val="-4"/>
          <w:rtl/>
        </w:rPr>
        <w:t>س</w:t>
      </w:r>
      <w:r w:rsidR="000E63F6">
        <w:rPr>
          <w:rStyle w:val="Char4"/>
          <w:spacing w:val="-4"/>
          <w:rtl/>
        </w:rPr>
        <w:t>ی</w:t>
      </w:r>
      <w:r w:rsidRPr="001A04CD">
        <w:rPr>
          <w:rStyle w:val="Char4"/>
          <w:spacing w:val="-4"/>
          <w:rtl/>
        </w:rPr>
        <w:t xml:space="preserve"> را برائت نم</w:t>
      </w:r>
      <w:r w:rsidR="000E63F6">
        <w:rPr>
          <w:rStyle w:val="Char4"/>
          <w:spacing w:val="-4"/>
          <w:rtl/>
        </w:rPr>
        <w:t>ی</w:t>
      </w:r>
      <w:r w:rsidRPr="001A04CD">
        <w:rPr>
          <w:rStyle w:val="Char4"/>
          <w:spacing w:val="-4"/>
          <w:rtl/>
        </w:rPr>
        <w:t>‏دهم. ه</w:t>
      </w:r>
      <w:r w:rsidR="00755556" w:rsidRPr="001A04CD">
        <w:rPr>
          <w:rStyle w:val="Char4"/>
          <w:spacing w:val="-4"/>
          <w:rtl/>
        </w:rPr>
        <w:t>ی</w:t>
      </w:r>
      <w:r w:rsidRPr="001A04CD">
        <w:rPr>
          <w:rStyle w:val="Char4"/>
          <w:spacing w:val="-4"/>
          <w:rtl/>
        </w:rPr>
        <w:t>ثم</w:t>
      </w:r>
      <w:r w:rsidR="000E63F6">
        <w:rPr>
          <w:rStyle w:val="Char4"/>
          <w:spacing w:val="-4"/>
          <w:rtl/>
        </w:rPr>
        <w:t>ی</w:t>
      </w:r>
      <w:r w:rsidRPr="001A04CD">
        <w:rPr>
          <w:rStyle w:val="Char4"/>
          <w:spacing w:val="-4"/>
          <w:rtl/>
        </w:rPr>
        <w:t xml:space="preserve"> (72/9) م</w:t>
      </w:r>
      <w:r w:rsidR="000E63F6">
        <w:rPr>
          <w:rStyle w:val="Char4"/>
          <w:spacing w:val="-4"/>
          <w:rtl/>
        </w:rPr>
        <w:t>ی</w:t>
      </w:r>
      <w:r w:rsidRPr="001A04CD">
        <w:rPr>
          <w:rStyle w:val="Char4"/>
          <w:spacing w:val="-4"/>
          <w:rtl/>
        </w:rPr>
        <w:t>‏گو</w:t>
      </w:r>
      <w:r w:rsidR="00755556" w:rsidRPr="001A04CD">
        <w:rPr>
          <w:rStyle w:val="Char4"/>
          <w:spacing w:val="-4"/>
          <w:rtl/>
        </w:rPr>
        <w:t>ی</w:t>
      </w:r>
      <w:r w:rsidRPr="001A04CD">
        <w:rPr>
          <w:rStyle w:val="Char4"/>
          <w:spacing w:val="-4"/>
          <w:rtl/>
        </w:rPr>
        <w:t>د: رجال آن رجال صح</w:t>
      </w:r>
      <w:r w:rsidR="00755556" w:rsidRPr="001A04CD">
        <w:rPr>
          <w:rStyle w:val="Char4"/>
          <w:spacing w:val="-4"/>
          <w:rtl/>
        </w:rPr>
        <w:t>ی</w:t>
      </w:r>
      <w:r w:rsidRPr="001A04CD">
        <w:rPr>
          <w:rStyle w:val="Char4"/>
          <w:spacing w:val="-4"/>
          <w:rtl/>
        </w:rPr>
        <w:t>ح‏اند.</w:t>
      </w:r>
    </w:p>
    <w:p w:rsidR="00BD3D1B" w:rsidRPr="001B32FB" w:rsidRDefault="00BD3D1B" w:rsidP="001A04CD">
      <w:pPr>
        <w:pStyle w:val="a2"/>
        <w:spacing w:line="228" w:lineRule="auto"/>
        <w:rPr>
          <w:rtl/>
        </w:rPr>
      </w:pPr>
      <w:bookmarkStart w:id="534" w:name="_Toc441684045"/>
      <w:r w:rsidRPr="001B32FB">
        <w:rPr>
          <w:rtl/>
        </w:rPr>
        <w:t>خوف خباب بن ارت و گريه‏اش بر بسط و گسترش دنيا</w:t>
      </w:r>
      <w:bookmarkEnd w:id="534"/>
    </w:p>
    <w:p w:rsidR="00BD3D1B" w:rsidRPr="001B32FB" w:rsidRDefault="00BD3D1B" w:rsidP="001A04CD">
      <w:pPr>
        <w:pStyle w:val="a5"/>
        <w:spacing w:line="228" w:lineRule="auto"/>
        <w:rPr>
          <w:rtl/>
        </w:rPr>
      </w:pPr>
      <w:bookmarkStart w:id="535" w:name="_Toc441684046"/>
      <w:r w:rsidRPr="001B32FB">
        <w:rPr>
          <w:rtl/>
        </w:rPr>
        <w:t>قصه خوف و</w:t>
      </w:r>
      <w:r w:rsidR="000E63F6">
        <w:rPr>
          <w:rtl/>
        </w:rPr>
        <w:t>ی</w:t>
      </w:r>
      <w:r w:rsidRPr="001B32FB">
        <w:rPr>
          <w:rtl/>
        </w:rPr>
        <w:t xml:space="preserve"> هنگام بيمار پرس</w:t>
      </w:r>
      <w:r w:rsidR="000E63F6">
        <w:rPr>
          <w:rtl/>
        </w:rPr>
        <w:t>ی</w:t>
      </w:r>
      <w:r w:rsidRPr="001B32FB">
        <w:rPr>
          <w:rtl/>
        </w:rPr>
        <w:t xml:space="preserve"> بعض</w:t>
      </w:r>
      <w:r w:rsidR="000E63F6">
        <w:rPr>
          <w:rtl/>
        </w:rPr>
        <w:t>ی</w:t>
      </w:r>
      <w:r w:rsidRPr="001B32FB">
        <w:rPr>
          <w:rtl/>
        </w:rPr>
        <w:t xml:space="preserve"> اصحاب از و</w:t>
      </w:r>
      <w:r w:rsidR="000E63F6">
        <w:rPr>
          <w:rtl/>
        </w:rPr>
        <w:t>ی</w:t>
      </w:r>
      <w:bookmarkEnd w:id="535"/>
    </w:p>
    <w:p w:rsidR="00BD3D1B" w:rsidRPr="00906F1B" w:rsidRDefault="00BD3D1B" w:rsidP="003F0897">
      <w:pPr>
        <w:pStyle w:val="PlainText"/>
        <w:ind w:firstLine="284"/>
        <w:jc w:val="both"/>
        <w:rPr>
          <w:rStyle w:val="Char4"/>
          <w:rtl/>
        </w:rPr>
      </w:pPr>
      <w:r w:rsidRPr="00906F1B">
        <w:rPr>
          <w:rStyle w:val="Char4"/>
          <w:rtl/>
        </w:rPr>
        <w:t>ابو</w:t>
      </w:r>
      <w:r w:rsidR="00755556">
        <w:rPr>
          <w:rStyle w:val="Char4"/>
          <w:rtl/>
        </w:rPr>
        <w:t>ی</w:t>
      </w:r>
      <w:r w:rsidRPr="00906F1B">
        <w:rPr>
          <w:rStyle w:val="Char4"/>
          <w:rtl/>
        </w:rPr>
        <w:t>عل</w:t>
      </w:r>
      <w:r w:rsidR="000E63F6">
        <w:rPr>
          <w:rStyle w:val="Char4"/>
          <w:rtl/>
        </w:rPr>
        <w:t>ی</w:t>
      </w:r>
      <w:r w:rsidRPr="00906F1B">
        <w:rPr>
          <w:rStyle w:val="Char4"/>
          <w:rtl/>
        </w:rPr>
        <w:t xml:space="preserve"> و طبران</w:t>
      </w:r>
      <w:r w:rsidR="000E63F6">
        <w:rPr>
          <w:rStyle w:val="Char4"/>
          <w:rtl/>
        </w:rPr>
        <w:t>ی</w:t>
      </w:r>
      <w:r w:rsidRPr="00906F1B">
        <w:rPr>
          <w:rStyle w:val="Char4"/>
          <w:rtl/>
        </w:rPr>
        <w:t xml:space="preserve"> به اسناد ج</w:t>
      </w:r>
      <w:r w:rsidR="00755556">
        <w:rPr>
          <w:rStyle w:val="Char4"/>
          <w:rtl/>
        </w:rPr>
        <w:t>ی</w:t>
      </w:r>
      <w:r w:rsidRPr="00906F1B">
        <w:rPr>
          <w:rStyle w:val="Char4"/>
          <w:rtl/>
        </w:rPr>
        <w:t xml:space="preserve">د از </w:t>
      </w:r>
      <w:r w:rsidR="00755556">
        <w:rPr>
          <w:rStyle w:val="Char4"/>
          <w:rtl/>
        </w:rPr>
        <w:t>ی</w:t>
      </w:r>
      <w:r w:rsidRPr="00906F1B">
        <w:rPr>
          <w:rStyle w:val="Char4"/>
          <w:rtl/>
        </w:rPr>
        <w:t>ح</w:t>
      </w:r>
      <w:r w:rsidR="000E63F6">
        <w:rPr>
          <w:rStyle w:val="Char4"/>
          <w:rtl/>
        </w:rPr>
        <w:t>ی</w:t>
      </w:r>
      <w:r w:rsidRPr="00906F1B">
        <w:rPr>
          <w:rStyle w:val="Char4"/>
          <w:rtl/>
        </w:rPr>
        <w:t xml:space="preserve"> بن جعده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عده‏ا</w:t>
      </w:r>
      <w:r w:rsidR="000E63F6">
        <w:rPr>
          <w:rStyle w:val="Char4"/>
          <w:rtl/>
        </w:rPr>
        <w:t>ی</w:t>
      </w:r>
      <w:r w:rsidRPr="00906F1B">
        <w:rPr>
          <w:rStyle w:val="Char4"/>
          <w:rtl/>
        </w:rPr>
        <w:t xml:space="preserve"> از </w:t>
      </w:r>
      <w:r w:rsidR="00755556">
        <w:rPr>
          <w:rStyle w:val="Char4"/>
          <w:rtl/>
        </w:rPr>
        <w:t>ی</w:t>
      </w:r>
      <w:r w:rsidRPr="00906F1B">
        <w:rPr>
          <w:rStyle w:val="Char4"/>
          <w:rtl/>
        </w:rPr>
        <w:t>اران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خباب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ع</w:t>
      </w:r>
      <w:r w:rsidR="00755556">
        <w:rPr>
          <w:rStyle w:val="Char4"/>
          <w:rtl/>
        </w:rPr>
        <w:t>ی</w:t>
      </w:r>
      <w:r w:rsidRPr="00906F1B">
        <w:rPr>
          <w:rStyle w:val="Char4"/>
          <w:rtl/>
        </w:rPr>
        <w:t>ادت نمودند و گفتند: خوش باش، ا</w:t>
      </w:r>
      <w:r w:rsidR="000E63F6">
        <w:rPr>
          <w:rStyle w:val="Char4"/>
          <w:rtl/>
        </w:rPr>
        <w:t>ی</w:t>
      </w:r>
      <w:r w:rsidRPr="00906F1B">
        <w:rPr>
          <w:rStyle w:val="Char4"/>
          <w:rtl/>
        </w:rPr>
        <w:t xml:space="preserve"> ابوعبداللَّه،</w:t>
      </w:r>
      <w:r w:rsidR="008B6953">
        <w:rPr>
          <w:rStyle w:val="Char4"/>
          <w:rtl/>
        </w:rPr>
        <w:t xml:space="preserve"> </w:t>
      </w:r>
      <w:r w:rsidR="00755556">
        <w:rPr>
          <w:rStyle w:val="Char4"/>
          <w:rtl/>
        </w:rPr>
        <w:t>ک</w:t>
      </w:r>
      <w:r w:rsidRPr="00906F1B">
        <w:rPr>
          <w:rStyle w:val="Char4"/>
          <w:rtl/>
        </w:rPr>
        <w:t xml:space="preserve">ه در حوض نزد محمّد </w:t>
      </w:r>
      <w:r>
        <w:rPr>
          <w:rFonts w:cs="CTraditional Arabic"/>
          <w:sz w:val="28"/>
          <w:szCs w:val="28"/>
          <w:rtl/>
        </w:rPr>
        <w:t>ص</w:t>
      </w:r>
      <w:r w:rsidRPr="00906F1B">
        <w:rPr>
          <w:rStyle w:val="Char4"/>
          <w:rtl/>
        </w:rPr>
        <w:t xml:space="preserve"> وارد م</w:t>
      </w:r>
      <w:r w:rsidR="000E63F6">
        <w:rPr>
          <w:rStyle w:val="Char4"/>
          <w:rtl/>
        </w:rPr>
        <w:t>ی</w:t>
      </w:r>
      <w:r w:rsidRPr="00906F1B">
        <w:rPr>
          <w:rStyle w:val="Char4"/>
          <w:rtl/>
        </w:rPr>
        <w:t>‏شو</w:t>
      </w:r>
      <w:r w:rsidR="000E63F6">
        <w:rPr>
          <w:rStyle w:val="Char4"/>
          <w:rtl/>
        </w:rPr>
        <w:t>ی</w:t>
      </w:r>
      <w:r w:rsidRPr="00906F1B">
        <w:rPr>
          <w:rStyle w:val="Char4"/>
          <w:rtl/>
        </w:rPr>
        <w:t>، گفت: به ا</w:t>
      </w:r>
      <w:r w:rsidR="00755556">
        <w:rPr>
          <w:rStyle w:val="Char4"/>
          <w:rtl/>
        </w:rPr>
        <w:t>ی</w:t>
      </w:r>
      <w:r w:rsidRPr="00906F1B">
        <w:rPr>
          <w:rStyle w:val="Char4"/>
          <w:rtl/>
        </w:rPr>
        <w:t xml:space="preserve">ن چگونه؟ و به بالا </w:t>
      </w:r>
      <w:r w:rsidRPr="001A04CD">
        <w:rPr>
          <w:rStyle w:val="Char4"/>
          <w:spacing w:val="-4"/>
          <w:rtl/>
        </w:rPr>
        <w:t>و پا</w:t>
      </w:r>
      <w:r w:rsidR="00755556" w:rsidRPr="001A04CD">
        <w:rPr>
          <w:rStyle w:val="Char4"/>
          <w:spacing w:val="-4"/>
          <w:rtl/>
        </w:rPr>
        <w:t>یی</w:t>
      </w:r>
      <w:r w:rsidRPr="001A04CD">
        <w:rPr>
          <w:rStyle w:val="Char4"/>
          <w:spacing w:val="-4"/>
          <w:rtl/>
        </w:rPr>
        <w:t>ن خانه اشاره نمود، در حال</w:t>
      </w:r>
      <w:r w:rsidR="000E63F6">
        <w:rPr>
          <w:rStyle w:val="Char4"/>
          <w:spacing w:val="-4"/>
          <w:rtl/>
        </w:rPr>
        <w:t>ی</w:t>
      </w:r>
      <w:r w:rsidRPr="001A04CD">
        <w:rPr>
          <w:rStyle w:val="Char4"/>
          <w:spacing w:val="-4"/>
          <w:rtl/>
        </w:rPr>
        <w:t xml:space="preserve"> </w:t>
      </w:r>
      <w:r w:rsidR="00755556" w:rsidRPr="001A04CD">
        <w:rPr>
          <w:rStyle w:val="Char4"/>
          <w:spacing w:val="-4"/>
          <w:rtl/>
        </w:rPr>
        <w:t>ک</w:t>
      </w:r>
      <w:r w:rsidRPr="001A04CD">
        <w:rPr>
          <w:rStyle w:val="Char4"/>
          <w:spacing w:val="-4"/>
          <w:rtl/>
        </w:rPr>
        <w:t>ه پ</w:t>
      </w:r>
      <w:r w:rsidR="00755556" w:rsidRPr="001A04CD">
        <w:rPr>
          <w:rStyle w:val="Char4"/>
          <w:spacing w:val="-4"/>
          <w:rtl/>
        </w:rPr>
        <w:t>ی</w:t>
      </w:r>
      <w:r w:rsidRPr="001A04CD">
        <w:rPr>
          <w:rStyle w:val="Char4"/>
          <w:spacing w:val="-4"/>
          <w:rtl/>
        </w:rPr>
        <w:t xml:space="preserve">امبر خدا </w:t>
      </w:r>
      <w:r w:rsidRPr="001A04CD">
        <w:rPr>
          <w:rFonts w:cs="CTraditional Arabic"/>
          <w:spacing w:val="-4"/>
          <w:sz w:val="28"/>
          <w:szCs w:val="28"/>
          <w:rtl/>
        </w:rPr>
        <w:t>ص</w:t>
      </w:r>
      <w:r w:rsidRPr="001A04CD">
        <w:rPr>
          <w:rStyle w:val="Char4"/>
          <w:spacing w:val="-4"/>
          <w:rtl/>
        </w:rPr>
        <w:t xml:space="preserve"> گفته است: «برا</w:t>
      </w:r>
      <w:r w:rsidR="000E63F6">
        <w:rPr>
          <w:rStyle w:val="Char4"/>
          <w:spacing w:val="-4"/>
          <w:rtl/>
        </w:rPr>
        <w:t>ی</w:t>
      </w:r>
      <w:r w:rsidRPr="001A04CD">
        <w:rPr>
          <w:rStyle w:val="Char4"/>
          <w:spacing w:val="-4"/>
          <w:rtl/>
        </w:rPr>
        <w:t xml:space="preserve"> </w:t>
      </w:r>
      <w:r w:rsidR="00755556" w:rsidRPr="001A04CD">
        <w:rPr>
          <w:rStyle w:val="Char4"/>
          <w:spacing w:val="-4"/>
          <w:rtl/>
        </w:rPr>
        <w:t>یک</w:t>
      </w:r>
      <w:r w:rsidR="000E63F6">
        <w:rPr>
          <w:rStyle w:val="Char4"/>
          <w:spacing w:val="-4"/>
          <w:rtl/>
        </w:rPr>
        <w:t>ی</w:t>
      </w:r>
      <w:r w:rsidRPr="001A04CD">
        <w:rPr>
          <w:rStyle w:val="Char4"/>
          <w:spacing w:val="-4"/>
          <w:rtl/>
        </w:rPr>
        <w:t xml:space="preserve"> از شما به اندازء توشه </w:t>
      </w:r>
      <w:r w:rsidR="00755556" w:rsidRPr="001A04CD">
        <w:rPr>
          <w:rStyle w:val="Char4"/>
          <w:spacing w:val="-4"/>
          <w:rtl/>
        </w:rPr>
        <w:t>یک</w:t>
      </w:r>
      <w:r w:rsidRPr="001A04CD">
        <w:rPr>
          <w:rStyle w:val="Char4"/>
          <w:spacing w:val="-4"/>
          <w:rtl/>
        </w:rPr>
        <w:t xml:space="preserve"> سوار</w:t>
      </w:r>
      <w:r w:rsidR="00755556" w:rsidRPr="001A04CD">
        <w:rPr>
          <w:rStyle w:val="Char4"/>
          <w:spacing w:val="-4"/>
          <w:rtl/>
        </w:rPr>
        <w:t>ک</w:t>
      </w:r>
      <w:r w:rsidRPr="001A04CD">
        <w:rPr>
          <w:rStyle w:val="Char4"/>
          <w:spacing w:val="-4"/>
          <w:rtl/>
        </w:rPr>
        <w:t xml:space="preserve">ار </w:t>
      </w:r>
      <w:r w:rsidR="00755556" w:rsidRPr="001A04CD">
        <w:rPr>
          <w:rStyle w:val="Char4"/>
          <w:spacing w:val="-4"/>
          <w:rtl/>
        </w:rPr>
        <w:t>ک</w:t>
      </w:r>
      <w:r w:rsidRPr="001A04CD">
        <w:rPr>
          <w:rStyle w:val="Char4"/>
          <w:spacing w:val="-4"/>
          <w:rtl/>
        </w:rPr>
        <w:t>فا</w:t>
      </w:r>
      <w:r w:rsidR="00755556" w:rsidRPr="001A04CD">
        <w:rPr>
          <w:rStyle w:val="Char4"/>
          <w:spacing w:val="-4"/>
          <w:rtl/>
        </w:rPr>
        <w:t>ی</w:t>
      </w:r>
      <w:r w:rsidRPr="001A04CD">
        <w:rPr>
          <w:rStyle w:val="Char4"/>
          <w:spacing w:val="-4"/>
          <w:rtl/>
        </w:rPr>
        <w:t>ت م</w:t>
      </w:r>
      <w:r w:rsidR="000E63F6">
        <w:rPr>
          <w:rStyle w:val="Char4"/>
          <w:spacing w:val="-4"/>
          <w:rtl/>
        </w:rPr>
        <w:t>ی</w:t>
      </w:r>
      <w:r w:rsidRPr="001A04CD">
        <w:rPr>
          <w:rStyle w:val="Char4"/>
          <w:spacing w:val="-4"/>
          <w:rtl/>
        </w:rPr>
        <w:t>‏</w:t>
      </w:r>
      <w:r w:rsidR="00755556" w:rsidRPr="001A04CD">
        <w:rPr>
          <w:rStyle w:val="Char4"/>
          <w:spacing w:val="-4"/>
          <w:rtl/>
        </w:rPr>
        <w:t>ک</w:t>
      </w:r>
      <w:r w:rsidRPr="001A04CD">
        <w:rPr>
          <w:rStyle w:val="Char4"/>
          <w:spacing w:val="-4"/>
          <w:rtl/>
        </w:rPr>
        <w:t>ند»</w:t>
      </w:r>
      <w:r w:rsidRPr="001A04CD">
        <w:rPr>
          <w:rStyle w:val="FootnoteReference"/>
          <w:rFonts w:ascii="IRNazli" w:hAnsi="IRNazli" w:cs="IRNazli"/>
          <w:spacing w:val="-4"/>
          <w:sz w:val="28"/>
          <w:szCs w:val="28"/>
          <w:rtl/>
        </w:rPr>
        <w:footnoteReference w:id="582"/>
      </w:r>
      <w:r w:rsidR="00DD65AC" w:rsidRPr="001A04CD">
        <w:rPr>
          <w:rStyle w:val="Char4"/>
          <w:rFonts w:hint="cs"/>
          <w:spacing w:val="-4"/>
          <w:rtl/>
        </w:rPr>
        <w:t>.</w:t>
      </w:r>
      <w:r w:rsidRPr="001A04CD">
        <w:rPr>
          <w:rStyle w:val="Char4"/>
          <w:spacing w:val="-4"/>
          <w:rtl/>
        </w:rPr>
        <w:t xml:space="preserve"> ا</w:t>
      </w:r>
      <w:r w:rsidR="00755556" w:rsidRPr="001A04CD">
        <w:rPr>
          <w:rStyle w:val="Char4"/>
          <w:spacing w:val="-4"/>
          <w:rtl/>
        </w:rPr>
        <w:t>ی</w:t>
      </w:r>
      <w:r w:rsidRPr="001A04CD">
        <w:rPr>
          <w:rStyle w:val="Char4"/>
          <w:spacing w:val="-4"/>
          <w:rtl/>
        </w:rPr>
        <w:t>ن چن</w:t>
      </w:r>
      <w:r w:rsidR="00755556" w:rsidRPr="001A04CD">
        <w:rPr>
          <w:rStyle w:val="Char4"/>
          <w:spacing w:val="-4"/>
          <w:rtl/>
        </w:rPr>
        <w:t>ی</w:t>
      </w:r>
      <w:r w:rsidRPr="001A04CD">
        <w:rPr>
          <w:rStyle w:val="Char4"/>
          <w:spacing w:val="-4"/>
          <w:rtl/>
        </w:rPr>
        <w:t>ن در الترغ</w:t>
      </w:r>
      <w:r w:rsidR="00755556" w:rsidRPr="001A04CD">
        <w:rPr>
          <w:rStyle w:val="Char4"/>
          <w:spacing w:val="-4"/>
          <w:rtl/>
        </w:rPr>
        <w:t>ی</w:t>
      </w:r>
      <w:r w:rsidRPr="001A04CD">
        <w:rPr>
          <w:rStyle w:val="Char4"/>
          <w:spacing w:val="-4"/>
          <w:rtl/>
        </w:rPr>
        <w:t>ب (184/5) آمده است.</w:t>
      </w:r>
    </w:p>
    <w:p w:rsidR="00BD3D1B" w:rsidRPr="00906F1B" w:rsidRDefault="00BD3D1B" w:rsidP="00BA0C40">
      <w:pPr>
        <w:pStyle w:val="a5"/>
        <w:rPr>
          <w:rStyle w:val="Char4"/>
          <w:rtl/>
        </w:rPr>
      </w:pPr>
      <w:bookmarkStart w:id="536" w:name="_Toc441684047"/>
      <w:r w:rsidRPr="001B32FB">
        <w:rPr>
          <w:rtl/>
        </w:rPr>
        <w:t>قصه و</w:t>
      </w:r>
      <w:r w:rsidR="000E63F6">
        <w:rPr>
          <w:rtl/>
        </w:rPr>
        <w:t>ی</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1B32FB">
        <w:rPr>
          <w:rtl/>
        </w:rPr>
        <w:t>در اين باره هنگام وفاتش</w:t>
      </w:r>
      <w:bookmarkEnd w:id="536"/>
    </w:p>
    <w:p w:rsidR="00BD3D1B" w:rsidRPr="00906F1B" w:rsidRDefault="00BD3D1B" w:rsidP="001C13E0">
      <w:pPr>
        <w:pStyle w:val="PlainText"/>
        <w:ind w:firstLine="284"/>
        <w:jc w:val="both"/>
        <w:rPr>
          <w:rStyle w:val="Char4"/>
          <w:rtl/>
        </w:rPr>
      </w:pPr>
      <w:r w:rsidRPr="00906F1B">
        <w:rPr>
          <w:rStyle w:val="Char4"/>
          <w:rtl/>
        </w:rPr>
        <w:t>نزد ابونع</w:t>
      </w:r>
      <w:r w:rsidR="00755556">
        <w:rPr>
          <w:rStyle w:val="Char4"/>
          <w:rtl/>
        </w:rPr>
        <w:t>ی</w:t>
      </w:r>
      <w:r w:rsidRPr="00906F1B">
        <w:rPr>
          <w:rStyle w:val="Char4"/>
          <w:rtl/>
        </w:rPr>
        <w:t>م در الحل</w:t>
      </w:r>
      <w:r w:rsidR="00755556">
        <w:rPr>
          <w:rStyle w:val="Char4"/>
          <w:rtl/>
        </w:rPr>
        <w:t>ی</w:t>
      </w:r>
      <w:r w:rsidRPr="00906F1B">
        <w:rPr>
          <w:rStyle w:val="Char4"/>
          <w:rtl/>
        </w:rPr>
        <w:t>ه (145/1) از طارق بن شهاب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تن</w:t>
      </w:r>
      <w:r w:rsidR="000E63F6">
        <w:rPr>
          <w:rStyle w:val="Char4"/>
          <w:rtl/>
        </w:rPr>
        <w:t>ی</w:t>
      </w:r>
      <w:r w:rsidRPr="00906F1B">
        <w:rPr>
          <w:rStyle w:val="Char4"/>
          <w:rtl/>
        </w:rPr>
        <w:t xml:space="preserve"> چند از اصحاب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خباب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ع</w:t>
      </w:r>
      <w:r w:rsidR="00755556">
        <w:rPr>
          <w:rStyle w:val="Char4"/>
          <w:rtl/>
        </w:rPr>
        <w:t>ی</w:t>
      </w:r>
      <w:r w:rsidRPr="00906F1B">
        <w:rPr>
          <w:rStyle w:val="Char4"/>
          <w:rtl/>
        </w:rPr>
        <w:t>ادت نمودند، و برا</w:t>
      </w:r>
      <w:r w:rsidR="00755556">
        <w:rPr>
          <w:rStyle w:val="Char4"/>
          <w:rtl/>
        </w:rPr>
        <w:t>ی</w:t>
      </w:r>
      <w:r w:rsidRPr="00906F1B">
        <w:rPr>
          <w:rStyle w:val="Char4"/>
          <w:rtl/>
        </w:rPr>
        <w:t>ش گفتند: خوش باش ا</w:t>
      </w:r>
      <w:r w:rsidR="000E63F6">
        <w:rPr>
          <w:rStyle w:val="Char4"/>
          <w:rtl/>
        </w:rPr>
        <w:t>ی</w:t>
      </w:r>
      <w:r w:rsidRPr="00906F1B">
        <w:rPr>
          <w:rStyle w:val="Char4"/>
          <w:rtl/>
        </w:rPr>
        <w:t xml:space="preserve"> ابوعبداللَّه، </w:t>
      </w:r>
      <w:r w:rsidR="00755556">
        <w:rPr>
          <w:rStyle w:val="Char4"/>
          <w:rtl/>
        </w:rPr>
        <w:t>ک</w:t>
      </w:r>
      <w:r w:rsidRPr="00906F1B">
        <w:rPr>
          <w:rStyle w:val="Char4"/>
          <w:rtl/>
        </w:rPr>
        <w:t>ه فردا نزد برادرانت وارد م</w:t>
      </w:r>
      <w:r w:rsidR="000E63F6">
        <w:rPr>
          <w:rStyle w:val="Char4"/>
          <w:rtl/>
        </w:rPr>
        <w:t>ی</w:t>
      </w:r>
      <w:r w:rsidRPr="00906F1B">
        <w:rPr>
          <w:rStyle w:val="Char4"/>
          <w:rtl/>
        </w:rPr>
        <w:t>‏شو</w:t>
      </w:r>
      <w:r w:rsidR="000E63F6">
        <w:rPr>
          <w:rStyle w:val="Char4"/>
          <w:rtl/>
        </w:rPr>
        <w:t>ی</w:t>
      </w:r>
      <w:r w:rsidRPr="00906F1B">
        <w:rPr>
          <w:rStyle w:val="Char4"/>
          <w:rtl/>
        </w:rPr>
        <w:t>، [راو</w:t>
      </w:r>
      <w:r w:rsidR="000E63F6">
        <w:rPr>
          <w:rStyle w:val="Char4"/>
          <w:rtl/>
        </w:rPr>
        <w:t>ی</w:t>
      </w:r>
      <w:r w:rsidRPr="00906F1B">
        <w:rPr>
          <w:rStyle w:val="Char4"/>
          <w:rtl/>
        </w:rPr>
        <w:t>]</w:t>
      </w:r>
      <w:r w:rsidR="008B6953">
        <w:rPr>
          <w:rStyle w:val="Char4"/>
          <w:rtl/>
        </w:rPr>
        <w:t xml:space="preserve"> </w:t>
      </w:r>
      <w:r w:rsidRPr="00906F1B">
        <w:rPr>
          <w:rStyle w:val="Char4"/>
          <w:rtl/>
        </w:rPr>
        <w:t>م</w:t>
      </w:r>
      <w:r w:rsidR="000E63F6">
        <w:rPr>
          <w:rStyle w:val="Char4"/>
          <w:rtl/>
        </w:rPr>
        <w:t>ی</w:t>
      </w:r>
      <w:r w:rsidRPr="00906F1B">
        <w:rPr>
          <w:rStyle w:val="Char4"/>
          <w:rtl/>
        </w:rPr>
        <w:t>‏گو</w:t>
      </w:r>
      <w:r w:rsidR="00755556">
        <w:rPr>
          <w:rStyle w:val="Char4"/>
          <w:rtl/>
        </w:rPr>
        <w:t>ی</w:t>
      </w:r>
      <w:r w:rsidRPr="00906F1B">
        <w:rPr>
          <w:rStyle w:val="Char4"/>
          <w:rtl/>
        </w:rPr>
        <w:t>د: و</w:t>
      </w:r>
      <w:r w:rsidR="000E63F6">
        <w:rPr>
          <w:rStyle w:val="Char4"/>
          <w:rtl/>
        </w:rPr>
        <w:t>ی</w:t>
      </w:r>
      <w:r w:rsidRPr="00906F1B">
        <w:rPr>
          <w:rStyle w:val="Char4"/>
          <w:rtl/>
        </w:rPr>
        <w:t xml:space="preserve"> گر</w:t>
      </w:r>
      <w:r w:rsidR="00755556">
        <w:rPr>
          <w:rStyle w:val="Char4"/>
          <w:rtl/>
        </w:rPr>
        <w:t>ی</w:t>
      </w:r>
      <w:r w:rsidRPr="00906F1B">
        <w:rPr>
          <w:rStyle w:val="Char4"/>
          <w:rtl/>
        </w:rPr>
        <w:t>ست و گفت: گرچه در من ناش</w:t>
      </w:r>
      <w:r w:rsidR="00755556">
        <w:rPr>
          <w:rStyle w:val="Char4"/>
          <w:rtl/>
        </w:rPr>
        <w:t>کی</w:t>
      </w:r>
      <w:r w:rsidRPr="00906F1B">
        <w:rPr>
          <w:rStyle w:val="Char4"/>
          <w:rtl/>
        </w:rPr>
        <w:t>با</w:t>
      </w:r>
      <w:r w:rsidR="00755556">
        <w:rPr>
          <w:rStyle w:val="Char4"/>
          <w:rtl/>
        </w:rPr>
        <w:t>ی</w:t>
      </w:r>
      <w:r w:rsidR="000E63F6">
        <w:rPr>
          <w:rStyle w:val="Char4"/>
          <w:rtl/>
        </w:rPr>
        <w:t>ی</w:t>
      </w:r>
      <w:r w:rsidRPr="00906F1B">
        <w:rPr>
          <w:rStyle w:val="Char4"/>
          <w:rtl/>
        </w:rPr>
        <w:t xml:space="preserve"> و ب</w:t>
      </w:r>
      <w:r w:rsidR="000E63F6">
        <w:rPr>
          <w:rStyle w:val="Char4"/>
          <w:rtl/>
        </w:rPr>
        <w:t>ی</w:t>
      </w:r>
      <w:r w:rsidRPr="00906F1B">
        <w:rPr>
          <w:rStyle w:val="Char4"/>
          <w:rtl/>
        </w:rPr>
        <w:t xml:space="preserve"> صبر</w:t>
      </w:r>
      <w:r w:rsidR="000E63F6">
        <w:rPr>
          <w:rStyle w:val="Char4"/>
          <w:rtl/>
        </w:rPr>
        <w:t>ی</w:t>
      </w:r>
      <w:r w:rsidRPr="00906F1B">
        <w:rPr>
          <w:rStyle w:val="Char4"/>
          <w:rtl/>
        </w:rPr>
        <w:t xml:space="preserve"> ن</w:t>
      </w:r>
      <w:r w:rsidR="00755556">
        <w:rPr>
          <w:rStyle w:val="Char4"/>
          <w:rtl/>
        </w:rPr>
        <w:t>ی</w:t>
      </w:r>
      <w:r w:rsidRPr="00906F1B">
        <w:rPr>
          <w:rStyle w:val="Char4"/>
          <w:rtl/>
        </w:rPr>
        <w:t>ست، ول</w:t>
      </w:r>
      <w:r w:rsidR="000E63F6">
        <w:rPr>
          <w:rStyle w:val="Char4"/>
          <w:rtl/>
        </w:rPr>
        <w:t>ی</w:t>
      </w:r>
      <w:r w:rsidRPr="00906F1B">
        <w:rPr>
          <w:rStyle w:val="Char4"/>
          <w:rtl/>
        </w:rPr>
        <w:t xml:space="preserve"> شما اقوام</w:t>
      </w:r>
      <w:r w:rsidR="000E63F6">
        <w:rPr>
          <w:rStyle w:val="Char4"/>
          <w:rtl/>
        </w:rPr>
        <w:t>ی</w:t>
      </w:r>
      <w:r w:rsidRPr="00906F1B">
        <w:rPr>
          <w:rStyle w:val="Char4"/>
          <w:rtl/>
        </w:rPr>
        <w:t xml:space="preserve"> را برا</w:t>
      </w:r>
      <w:r w:rsidR="00755556">
        <w:rPr>
          <w:rStyle w:val="Char4"/>
          <w:rtl/>
        </w:rPr>
        <w:t>ی</w:t>
      </w:r>
      <w:r w:rsidRPr="00906F1B">
        <w:rPr>
          <w:rStyle w:val="Char4"/>
          <w:rtl/>
        </w:rPr>
        <w:t>م متذ</w:t>
      </w:r>
      <w:r w:rsidR="00755556">
        <w:rPr>
          <w:rStyle w:val="Char4"/>
          <w:rtl/>
        </w:rPr>
        <w:t>ک</w:t>
      </w:r>
      <w:r w:rsidRPr="00906F1B">
        <w:rPr>
          <w:rStyle w:val="Char4"/>
          <w:rtl/>
        </w:rPr>
        <w:t>ر شد</w:t>
      </w:r>
      <w:r w:rsidR="00755556">
        <w:rPr>
          <w:rStyle w:val="Char4"/>
          <w:rtl/>
        </w:rPr>
        <w:t>ی</w:t>
      </w:r>
      <w:r w:rsidRPr="00906F1B">
        <w:rPr>
          <w:rStyle w:val="Char4"/>
          <w:rtl/>
        </w:rPr>
        <w:t>د و برادران</w:t>
      </w:r>
      <w:r w:rsidR="000E63F6">
        <w:rPr>
          <w:rStyle w:val="Char4"/>
          <w:rtl/>
        </w:rPr>
        <w:t>ی</w:t>
      </w:r>
      <w:r w:rsidRPr="00906F1B">
        <w:rPr>
          <w:rStyle w:val="Char4"/>
          <w:rtl/>
        </w:rPr>
        <w:t xml:space="preserve"> را برا</w:t>
      </w:r>
      <w:r w:rsidR="000E63F6">
        <w:rPr>
          <w:rStyle w:val="Char4"/>
          <w:rtl/>
        </w:rPr>
        <w:t>ی</w:t>
      </w:r>
      <w:r w:rsidRPr="00906F1B">
        <w:rPr>
          <w:rStyle w:val="Char4"/>
          <w:rtl/>
        </w:rPr>
        <w:t xml:space="preserve"> من نام برد</w:t>
      </w:r>
      <w:r w:rsidR="00755556">
        <w:rPr>
          <w:rStyle w:val="Char4"/>
          <w:rtl/>
        </w:rPr>
        <w:t>ی</w:t>
      </w:r>
      <w:r w:rsidRPr="00906F1B">
        <w:rPr>
          <w:rStyle w:val="Char4"/>
          <w:rtl/>
        </w:rPr>
        <w:t xml:space="preserve">د </w:t>
      </w:r>
      <w:r w:rsidR="00755556">
        <w:rPr>
          <w:rStyle w:val="Char4"/>
          <w:rtl/>
        </w:rPr>
        <w:t>ک</w:t>
      </w:r>
      <w:r w:rsidRPr="00906F1B">
        <w:rPr>
          <w:rStyle w:val="Char4"/>
          <w:rtl/>
        </w:rPr>
        <w:t>ه آنان به همه پاداش‏ها</w:t>
      </w:r>
      <w:r w:rsidR="000E63F6">
        <w:rPr>
          <w:rStyle w:val="Char4"/>
          <w:rtl/>
        </w:rPr>
        <w:t>ی</w:t>
      </w:r>
      <w:r w:rsidRPr="00906F1B">
        <w:rPr>
          <w:rStyle w:val="Char4"/>
          <w:rtl/>
        </w:rPr>
        <w:t xml:space="preserve"> خود رفتند و من م</w:t>
      </w:r>
      <w:r w:rsidR="000E63F6">
        <w:rPr>
          <w:rStyle w:val="Char4"/>
          <w:rtl/>
        </w:rPr>
        <w:t>ی</w:t>
      </w:r>
      <w:r w:rsidRPr="00906F1B">
        <w:rPr>
          <w:rStyle w:val="Char4"/>
          <w:rtl/>
        </w:rPr>
        <w:t xml:space="preserve">‏ترسم </w:t>
      </w:r>
      <w:r w:rsidR="00755556">
        <w:rPr>
          <w:rStyle w:val="Char4"/>
          <w:rtl/>
        </w:rPr>
        <w:t>ک</w:t>
      </w:r>
      <w:r w:rsidRPr="00906F1B">
        <w:rPr>
          <w:rStyle w:val="Char4"/>
          <w:rtl/>
        </w:rPr>
        <w:t>ه ثواب آنچه شما از آن اعمال متذ</w:t>
      </w:r>
      <w:r w:rsidR="00755556">
        <w:rPr>
          <w:rStyle w:val="Char4"/>
          <w:rtl/>
        </w:rPr>
        <w:t>ک</w:t>
      </w:r>
      <w:r w:rsidRPr="00906F1B">
        <w:rPr>
          <w:rStyle w:val="Char4"/>
          <w:rtl/>
        </w:rPr>
        <w:t>ر م</w:t>
      </w:r>
      <w:r w:rsidR="000E63F6">
        <w:rPr>
          <w:rStyle w:val="Char4"/>
          <w:rtl/>
        </w:rPr>
        <w:t>ی</w:t>
      </w:r>
      <w:r w:rsidRPr="00906F1B">
        <w:rPr>
          <w:rStyle w:val="Char4"/>
          <w:rtl/>
        </w:rPr>
        <w:t>‏شو</w:t>
      </w:r>
      <w:r w:rsidR="00755556">
        <w:rPr>
          <w:rStyle w:val="Char4"/>
          <w:rtl/>
        </w:rPr>
        <w:t>ی</w:t>
      </w:r>
      <w:r w:rsidRPr="00906F1B">
        <w:rPr>
          <w:rStyle w:val="Char4"/>
          <w:rtl/>
        </w:rPr>
        <w:t>د، ا</w:t>
      </w:r>
      <w:r w:rsidR="00755556">
        <w:rPr>
          <w:rStyle w:val="Char4"/>
          <w:rtl/>
        </w:rPr>
        <w:t>ی</w:t>
      </w:r>
      <w:r w:rsidRPr="00906F1B">
        <w:rPr>
          <w:rStyle w:val="Char4"/>
          <w:rtl/>
        </w:rPr>
        <w:t>ن چ</w:t>
      </w:r>
      <w:r w:rsidR="00755556">
        <w:rPr>
          <w:rStyle w:val="Char4"/>
          <w:rtl/>
        </w:rPr>
        <w:t>ی</w:t>
      </w:r>
      <w:r w:rsidRPr="00906F1B">
        <w:rPr>
          <w:rStyle w:val="Char4"/>
          <w:rtl/>
        </w:rPr>
        <w:t xml:space="preserve">زها باشد، </w:t>
      </w:r>
      <w:r w:rsidR="00755556">
        <w:rPr>
          <w:rStyle w:val="Char4"/>
          <w:rtl/>
        </w:rPr>
        <w:t>ک</w:t>
      </w:r>
      <w:r w:rsidRPr="00906F1B">
        <w:rPr>
          <w:rStyle w:val="Char4"/>
          <w:rtl/>
        </w:rPr>
        <w:t>ه بعد از ا</w:t>
      </w:r>
      <w:r w:rsidR="00755556">
        <w:rPr>
          <w:rStyle w:val="Char4"/>
          <w:rtl/>
        </w:rPr>
        <w:t>ی</w:t>
      </w:r>
      <w:r w:rsidRPr="00906F1B">
        <w:rPr>
          <w:rStyle w:val="Char4"/>
          <w:rtl/>
        </w:rPr>
        <w:t>شان برا</w:t>
      </w:r>
      <w:r w:rsidR="000E63F6">
        <w:rPr>
          <w:rStyle w:val="Char4"/>
          <w:rtl/>
        </w:rPr>
        <w:t>ی</w:t>
      </w:r>
      <w:r w:rsidRPr="00906F1B">
        <w:rPr>
          <w:rStyle w:val="Char4"/>
          <w:rtl/>
        </w:rPr>
        <w:t xml:space="preserve"> ما داده شده است. ا</w:t>
      </w:r>
      <w:r w:rsidR="00755556">
        <w:rPr>
          <w:rStyle w:val="Char4"/>
          <w:rtl/>
        </w:rPr>
        <w:t>ی</w:t>
      </w:r>
      <w:r w:rsidRPr="00906F1B">
        <w:rPr>
          <w:rStyle w:val="Char4"/>
          <w:rtl/>
        </w:rPr>
        <w:t>ن را ابن سعد (118/3) از طارق به مانند آن، روا</w:t>
      </w:r>
      <w:r w:rsidR="00755556">
        <w:rPr>
          <w:rStyle w:val="Char4"/>
          <w:rtl/>
        </w:rPr>
        <w:t>ی</w:t>
      </w:r>
      <w:r w:rsidRPr="00906F1B">
        <w:rPr>
          <w:rStyle w:val="Char4"/>
          <w:rtl/>
        </w:rPr>
        <w:t>ت نموده است.</w:t>
      </w:r>
    </w:p>
    <w:p w:rsidR="00BD3D1B" w:rsidRPr="00906F1B" w:rsidRDefault="00BD3D1B" w:rsidP="001C13E0">
      <w:pPr>
        <w:pStyle w:val="PlainText"/>
        <w:ind w:firstLine="284"/>
        <w:jc w:val="both"/>
        <w:rPr>
          <w:rStyle w:val="Char4"/>
          <w:rtl/>
        </w:rPr>
      </w:pPr>
      <w:r w:rsidRPr="00906F1B">
        <w:rPr>
          <w:rStyle w:val="Char4"/>
          <w:rtl/>
        </w:rPr>
        <w:t>و نزد ابونع</w:t>
      </w:r>
      <w:r w:rsidR="00755556">
        <w:rPr>
          <w:rStyle w:val="Char4"/>
          <w:rtl/>
        </w:rPr>
        <w:t>ی</w:t>
      </w:r>
      <w:r w:rsidRPr="00906F1B">
        <w:rPr>
          <w:rStyle w:val="Char4"/>
          <w:rtl/>
        </w:rPr>
        <w:t>م در الحل</w:t>
      </w:r>
      <w:r w:rsidR="00755556">
        <w:rPr>
          <w:rStyle w:val="Char4"/>
          <w:rtl/>
        </w:rPr>
        <w:t>ی</w:t>
      </w:r>
      <w:r w:rsidRPr="00906F1B">
        <w:rPr>
          <w:rStyle w:val="Char4"/>
          <w:rtl/>
        </w:rPr>
        <w:t>ه (144/1) از حارثه بن مضرّب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نزد خباب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در حال</w:t>
      </w:r>
      <w:r w:rsidR="000E63F6">
        <w:rPr>
          <w:rStyle w:val="Char4"/>
          <w:rtl/>
        </w:rPr>
        <w:t>ی</w:t>
      </w:r>
      <w:r w:rsidRPr="00906F1B">
        <w:rPr>
          <w:rStyle w:val="Char4"/>
          <w:rtl/>
        </w:rPr>
        <w:t xml:space="preserve"> داخل شد</w:t>
      </w:r>
      <w:r w:rsidR="00755556">
        <w:rPr>
          <w:rStyle w:val="Char4"/>
          <w:rtl/>
        </w:rPr>
        <w:t>ی</w:t>
      </w:r>
      <w:r w:rsidRPr="00906F1B">
        <w:rPr>
          <w:rStyle w:val="Char4"/>
          <w:rtl/>
        </w:rPr>
        <w:t xml:space="preserve">م </w:t>
      </w:r>
      <w:r w:rsidR="00755556">
        <w:rPr>
          <w:rStyle w:val="Char4"/>
          <w:rtl/>
        </w:rPr>
        <w:t>ک</w:t>
      </w:r>
      <w:r w:rsidRPr="00906F1B">
        <w:rPr>
          <w:rStyle w:val="Char4"/>
          <w:rtl/>
        </w:rPr>
        <w:t>ه در ش</w:t>
      </w:r>
      <w:r w:rsidR="00755556">
        <w:rPr>
          <w:rStyle w:val="Char4"/>
          <w:rtl/>
        </w:rPr>
        <w:t>ک</w:t>
      </w:r>
      <w:r w:rsidRPr="00906F1B">
        <w:rPr>
          <w:rStyle w:val="Char4"/>
          <w:rtl/>
        </w:rPr>
        <w:t xml:space="preserve">م خود هفت داغ گذاشته بود، و گفت: اگر رسول خدا </w:t>
      </w:r>
      <w:r>
        <w:rPr>
          <w:rFonts w:cs="CTraditional Arabic"/>
          <w:sz w:val="28"/>
          <w:szCs w:val="28"/>
          <w:rtl/>
        </w:rPr>
        <w:t>ص</w:t>
      </w:r>
      <w:r w:rsidRPr="00906F1B">
        <w:rPr>
          <w:rStyle w:val="Char4"/>
          <w:rtl/>
        </w:rPr>
        <w:t xml:space="preserve"> نگفته بود: «ه</w:t>
      </w:r>
      <w:r w:rsidR="00755556">
        <w:rPr>
          <w:rStyle w:val="Char4"/>
          <w:rtl/>
        </w:rPr>
        <w:t>ی</w:t>
      </w:r>
      <w:r w:rsidRPr="00906F1B">
        <w:rPr>
          <w:rStyle w:val="Char4"/>
          <w:rtl/>
        </w:rPr>
        <w:t xml:space="preserve">چ </w:t>
      </w:r>
      <w:r w:rsidR="00755556">
        <w:rPr>
          <w:rStyle w:val="Char4"/>
          <w:rtl/>
        </w:rPr>
        <w:t>ک</w:t>
      </w:r>
      <w:r w:rsidRPr="00906F1B">
        <w:rPr>
          <w:rStyle w:val="Char4"/>
          <w:rtl/>
        </w:rPr>
        <w:t>س</w:t>
      </w:r>
      <w:r w:rsidR="000E63F6">
        <w:rPr>
          <w:rStyle w:val="Char4"/>
          <w:rtl/>
        </w:rPr>
        <w:t>ی</w:t>
      </w:r>
      <w:r w:rsidRPr="00906F1B">
        <w:rPr>
          <w:rStyle w:val="Char4"/>
          <w:rtl/>
        </w:rPr>
        <w:t xml:space="preserve"> از شما تمنّا</w:t>
      </w:r>
      <w:r w:rsidR="000E63F6">
        <w:rPr>
          <w:rStyle w:val="Char4"/>
          <w:rtl/>
        </w:rPr>
        <w:t>ی</w:t>
      </w:r>
      <w:r w:rsidRPr="00906F1B">
        <w:rPr>
          <w:rStyle w:val="Char4"/>
          <w:rtl/>
        </w:rPr>
        <w:t xml:space="preserve"> مرگ را ن</w:t>
      </w:r>
      <w:r w:rsidR="00755556">
        <w:rPr>
          <w:rStyle w:val="Char4"/>
          <w:rtl/>
        </w:rPr>
        <w:t>ک</w:t>
      </w:r>
      <w:r w:rsidRPr="00906F1B">
        <w:rPr>
          <w:rStyle w:val="Char4"/>
          <w:rtl/>
        </w:rPr>
        <w:t>ند»، من حتماً آن را آرزو م</w:t>
      </w:r>
      <w:r w:rsidR="000E63F6">
        <w:rPr>
          <w:rStyle w:val="Char4"/>
          <w:rtl/>
        </w:rPr>
        <w:t>ی</w:t>
      </w:r>
      <w:r w:rsidRPr="00906F1B">
        <w:rPr>
          <w:rStyle w:val="Char4"/>
          <w:rtl/>
        </w:rPr>
        <w:t>‏نمودم، بعض</w:t>
      </w:r>
      <w:r w:rsidR="000E63F6">
        <w:rPr>
          <w:rStyle w:val="Char4"/>
          <w:rtl/>
        </w:rPr>
        <w:t>ی</w:t>
      </w:r>
      <w:r w:rsidRPr="00906F1B">
        <w:rPr>
          <w:rStyle w:val="Char4"/>
          <w:rtl/>
        </w:rPr>
        <w:t xml:space="preserve"> از آنان گفتند: صحبت و </w:t>
      </w:r>
      <w:r w:rsidR="00755556">
        <w:rPr>
          <w:rStyle w:val="Char4"/>
          <w:rtl/>
        </w:rPr>
        <w:t>ی</w:t>
      </w:r>
      <w:r w:rsidRPr="00906F1B">
        <w:rPr>
          <w:rStyle w:val="Char4"/>
          <w:rtl/>
        </w:rPr>
        <w:t>ار</w:t>
      </w:r>
      <w:r w:rsidR="000E63F6">
        <w:rPr>
          <w:rStyle w:val="Char4"/>
          <w:rtl/>
        </w:rPr>
        <w:t>ی</w:t>
      </w:r>
      <w:r w:rsidRPr="00906F1B">
        <w:rPr>
          <w:rStyle w:val="Char4"/>
          <w:rtl/>
        </w:rPr>
        <w:t xml:space="preserve">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و قدوم نزد و</w:t>
      </w:r>
      <w:r w:rsidR="000E63F6">
        <w:rPr>
          <w:rStyle w:val="Char4"/>
          <w:rtl/>
        </w:rPr>
        <w:t>ی</w:t>
      </w:r>
      <w:r w:rsidRPr="00906F1B">
        <w:rPr>
          <w:rStyle w:val="Char4"/>
          <w:rtl/>
        </w:rPr>
        <w:t xml:space="preserve"> را به </w:t>
      </w:r>
      <w:r w:rsidR="00755556">
        <w:rPr>
          <w:rStyle w:val="Char4"/>
          <w:rtl/>
        </w:rPr>
        <w:t>ی</w:t>
      </w:r>
      <w:r w:rsidRPr="00906F1B">
        <w:rPr>
          <w:rStyle w:val="Char4"/>
          <w:rtl/>
        </w:rPr>
        <w:t>اد ب</w:t>
      </w:r>
      <w:r w:rsidR="00755556">
        <w:rPr>
          <w:rStyle w:val="Char4"/>
          <w:rtl/>
        </w:rPr>
        <w:t>ی</w:t>
      </w:r>
      <w:r w:rsidRPr="00906F1B">
        <w:rPr>
          <w:rStyle w:val="Char4"/>
          <w:rtl/>
        </w:rPr>
        <w:t>اور، گفت: من ترس</w:t>
      </w:r>
      <w:r w:rsidR="00755556">
        <w:rPr>
          <w:rStyle w:val="Char4"/>
          <w:rtl/>
        </w:rPr>
        <w:t>ی</w:t>
      </w:r>
      <w:r w:rsidRPr="00906F1B">
        <w:rPr>
          <w:rStyle w:val="Char4"/>
          <w:rtl/>
        </w:rPr>
        <w:t xml:space="preserve">ده‏ام، </w:t>
      </w:r>
      <w:r w:rsidR="00755556">
        <w:rPr>
          <w:rStyle w:val="Char4"/>
          <w:rtl/>
        </w:rPr>
        <w:t>ک</w:t>
      </w:r>
      <w:r w:rsidRPr="00906F1B">
        <w:rPr>
          <w:rStyle w:val="Char4"/>
          <w:rtl/>
        </w:rPr>
        <w:t>ه آنچه نزدم است، مرا از قدوم نزد و</w:t>
      </w:r>
      <w:r w:rsidR="000E63F6">
        <w:rPr>
          <w:rStyle w:val="Char4"/>
          <w:rtl/>
        </w:rPr>
        <w:t>ی</w:t>
      </w:r>
      <w:r w:rsidRPr="00906F1B">
        <w:rPr>
          <w:rStyle w:val="Char4"/>
          <w:rtl/>
        </w:rPr>
        <w:t xml:space="preserve"> باز دارد</w:t>
      </w:r>
      <w:r w:rsidRPr="00906F1B">
        <w:rPr>
          <w:rStyle w:val="FootnoteReference"/>
          <w:rFonts w:ascii="IRNazli" w:hAnsi="IRNazli" w:cs="IRNazli"/>
          <w:sz w:val="28"/>
          <w:szCs w:val="28"/>
          <w:rtl/>
        </w:rPr>
        <w:footnoteReference w:id="583"/>
      </w:r>
      <w:r w:rsidRPr="00906F1B">
        <w:rPr>
          <w:rStyle w:val="Char4"/>
          <w:rtl/>
        </w:rPr>
        <w:t>، ا</w:t>
      </w:r>
      <w:r w:rsidR="00755556">
        <w:rPr>
          <w:rStyle w:val="Char4"/>
          <w:rtl/>
        </w:rPr>
        <w:t>ی</w:t>
      </w:r>
      <w:r w:rsidRPr="00906F1B">
        <w:rPr>
          <w:rStyle w:val="Char4"/>
          <w:rtl/>
        </w:rPr>
        <w:t>ن چهل هزار درهم در خانه است.</w:t>
      </w:r>
    </w:p>
    <w:p w:rsidR="00BD3D1B" w:rsidRPr="00DB691D" w:rsidRDefault="00BD3D1B" w:rsidP="001C13E0">
      <w:pPr>
        <w:pStyle w:val="PlainText"/>
        <w:ind w:firstLine="284"/>
        <w:jc w:val="both"/>
        <w:rPr>
          <w:rStyle w:val="Char4"/>
          <w:spacing w:val="-4"/>
          <w:rtl/>
        </w:rPr>
      </w:pPr>
      <w:r w:rsidRPr="00DB691D">
        <w:rPr>
          <w:rStyle w:val="Char4"/>
          <w:spacing w:val="-4"/>
          <w:rtl/>
        </w:rPr>
        <w:t>و</w:t>
      </w:r>
      <w:r w:rsidR="000E63F6">
        <w:rPr>
          <w:rStyle w:val="Char4"/>
          <w:spacing w:val="-4"/>
          <w:rtl/>
        </w:rPr>
        <w:t>ی</w:t>
      </w:r>
      <w:r w:rsidRPr="00DB691D">
        <w:rPr>
          <w:rStyle w:val="Char4"/>
          <w:spacing w:val="-4"/>
          <w:rtl/>
        </w:rPr>
        <w:t xml:space="preserve"> (145/1) از طر</w:t>
      </w:r>
      <w:r w:rsidR="00755556" w:rsidRPr="00DB691D">
        <w:rPr>
          <w:rStyle w:val="Char4"/>
          <w:spacing w:val="-4"/>
          <w:rtl/>
        </w:rPr>
        <w:t>ی</w:t>
      </w:r>
      <w:r w:rsidRPr="00DB691D">
        <w:rPr>
          <w:rStyle w:val="Char4"/>
          <w:spacing w:val="-4"/>
          <w:rtl/>
        </w:rPr>
        <w:t>ق د</w:t>
      </w:r>
      <w:r w:rsidR="00755556" w:rsidRPr="00DB691D">
        <w:rPr>
          <w:rStyle w:val="Char4"/>
          <w:spacing w:val="-4"/>
          <w:rtl/>
        </w:rPr>
        <w:t>ی</w:t>
      </w:r>
      <w:r w:rsidRPr="00DB691D">
        <w:rPr>
          <w:rStyle w:val="Char4"/>
          <w:spacing w:val="-4"/>
          <w:rtl/>
        </w:rPr>
        <w:t>گر</w:t>
      </w:r>
      <w:r w:rsidR="000E63F6">
        <w:rPr>
          <w:rStyle w:val="Char4"/>
          <w:spacing w:val="-4"/>
          <w:rtl/>
        </w:rPr>
        <w:t>ی</w:t>
      </w:r>
      <w:r w:rsidRPr="00DB691D">
        <w:rPr>
          <w:rStyle w:val="Char4"/>
          <w:spacing w:val="-4"/>
          <w:rtl/>
        </w:rPr>
        <w:t xml:space="preserve"> از حارثه به مانند ا</w:t>
      </w:r>
      <w:r w:rsidR="00755556" w:rsidRPr="00DB691D">
        <w:rPr>
          <w:rStyle w:val="Char4"/>
          <w:spacing w:val="-4"/>
          <w:rtl/>
        </w:rPr>
        <w:t>ی</w:t>
      </w:r>
      <w:r w:rsidRPr="00DB691D">
        <w:rPr>
          <w:rStyle w:val="Char4"/>
          <w:spacing w:val="-4"/>
          <w:rtl/>
        </w:rPr>
        <w:t>ن به اختصار روا</w:t>
      </w:r>
      <w:r w:rsidR="00755556" w:rsidRPr="00DB691D">
        <w:rPr>
          <w:rStyle w:val="Char4"/>
          <w:spacing w:val="-4"/>
          <w:rtl/>
        </w:rPr>
        <w:t>ی</w:t>
      </w:r>
      <w:r w:rsidRPr="00DB691D">
        <w:rPr>
          <w:rStyle w:val="Char4"/>
          <w:spacing w:val="-4"/>
          <w:rtl/>
        </w:rPr>
        <w:t>ت نموده، و افزوده است: من خود را با پ</w:t>
      </w:r>
      <w:r w:rsidR="00755556" w:rsidRPr="00DB691D">
        <w:rPr>
          <w:rStyle w:val="Char4"/>
          <w:spacing w:val="-4"/>
          <w:rtl/>
        </w:rPr>
        <w:t>ی</w:t>
      </w:r>
      <w:r w:rsidRPr="00DB691D">
        <w:rPr>
          <w:rStyle w:val="Char4"/>
          <w:spacing w:val="-4"/>
          <w:rtl/>
        </w:rPr>
        <w:t xml:space="preserve">امبر </w:t>
      </w:r>
      <w:r w:rsidRPr="00DB691D">
        <w:rPr>
          <w:rFonts w:cs="CTraditional Arabic"/>
          <w:spacing w:val="-4"/>
          <w:sz w:val="28"/>
          <w:szCs w:val="28"/>
          <w:rtl/>
        </w:rPr>
        <w:t>ص</w:t>
      </w:r>
      <w:r w:rsidRPr="00DB691D">
        <w:rPr>
          <w:rStyle w:val="Char4"/>
          <w:spacing w:val="-4"/>
          <w:rtl/>
        </w:rPr>
        <w:t xml:space="preserve"> در حال</w:t>
      </w:r>
      <w:r w:rsidR="000E63F6">
        <w:rPr>
          <w:rStyle w:val="Char4"/>
          <w:spacing w:val="-4"/>
          <w:rtl/>
        </w:rPr>
        <w:t>ی</w:t>
      </w:r>
      <w:r w:rsidRPr="00DB691D">
        <w:rPr>
          <w:rStyle w:val="Char4"/>
          <w:spacing w:val="-4"/>
          <w:rtl/>
        </w:rPr>
        <w:t xml:space="preserve"> د</w:t>
      </w:r>
      <w:r w:rsidR="00755556" w:rsidRPr="00DB691D">
        <w:rPr>
          <w:rStyle w:val="Char4"/>
          <w:spacing w:val="-4"/>
          <w:rtl/>
        </w:rPr>
        <w:t>ی</w:t>
      </w:r>
      <w:r w:rsidRPr="00DB691D">
        <w:rPr>
          <w:rStyle w:val="Char4"/>
          <w:spacing w:val="-4"/>
          <w:rtl/>
        </w:rPr>
        <w:t xml:space="preserve">دم </w:t>
      </w:r>
      <w:r w:rsidR="00755556" w:rsidRPr="00DB691D">
        <w:rPr>
          <w:rStyle w:val="Char4"/>
          <w:spacing w:val="-4"/>
          <w:rtl/>
        </w:rPr>
        <w:t>ک</w:t>
      </w:r>
      <w:r w:rsidRPr="00DB691D">
        <w:rPr>
          <w:rStyle w:val="Char4"/>
          <w:spacing w:val="-4"/>
          <w:rtl/>
        </w:rPr>
        <w:t>ه مال</w:t>
      </w:r>
      <w:r w:rsidR="00755556" w:rsidRPr="00DB691D">
        <w:rPr>
          <w:rStyle w:val="Char4"/>
          <w:spacing w:val="-4"/>
          <w:rtl/>
        </w:rPr>
        <w:t>ک</w:t>
      </w:r>
      <w:r w:rsidRPr="00DB691D">
        <w:rPr>
          <w:rStyle w:val="Char4"/>
          <w:spacing w:val="-4"/>
          <w:rtl/>
        </w:rPr>
        <w:t xml:space="preserve"> </w:t>
      </w:r>
      <w:r w:rsidR="00755556" w:rsidRPr="00DB691D">
        <w:rPr>
          <w:rStyle w:val="Char4"/>
          <w:spacing w:val="-4"/>
          <w:rtl/>
        </w:rPr>
        <w:t>یک</w:t>
      </w:r>
      <w:r w:rsidRPr="00DB691D">
        <w:rPr>
          <w:rStyle w:val="Char4"/>
          <w:spacing w:val="-4"/>
          <w:rtl/>
        </w:rPr>
        <w:t xml:space="preserve"> درهم هم نبودم، و حالا در گوشه خانه‏ام چهل هزار درهم است!! م</w:t>
      </w:r>
      <w:r w:rsidR="000E63F6">
        <w:rPr>
          <w:rStyle w:val="Char4"/>
          <w:spacing w:val="-4"/>
          <w:rtl/>
        </w:rPr>
        <w:t>ی</w:t>
      </w:r>
      <w:r w:rsidRPr="00DB691D">
        <w:rPr>
          <w:rStyle w:val="Char4"/>
          <w:spacing w:val="-4"/>
          <w:rtl/>
        </w:rPr>
        <w:t>‏گو</w:t>
      </w:r>
      <w:r w:rsidR="00755556" w:rsidRPr="00DB691D">
        <w:rPr>
          <w:rStyle w:val="Char4"/>
          <w:spacing w:val="-4"/>
          <w:rtl/>
        </w:rPr>
        <w:t>ی</w:t>
      </w:r>
      <w:r w:rsidRPr="00DB691D">
        <w:rPr>
          <w:rStyle w:val="Char4"/>
          <w:spacing w:val="-4"/>
          <w:rtl/>
        </w:rPr>
        <w:t xml:space="preserve">د: بعد از آن </w:t>
      </w:r>
      <w:r w:rsidR="00755556" w:rsidRPr="00DB691D">
        <w:rPr>
          <w:rStyle w:val="Char4"/>
          <w:spacing w:val="-4"/>
          <w:rtl/>
        </w:rPr>
        <w:t>ک</w:t>
      </w:r>
      <w:r w:rsidRPr="00DB691D">
        <w:rPr>
          <w:rStyle w:val="Char4"/>
          <w:spacing w:val="-4"/>
          <w:rtl/>
        </w:rPr>
        <w:t>فن و</w:t>
      </w:r>
      <w:r w:rsidR="000E63F6">
        <w:rPr>
          <w:rStyle w:val="Char4"/>
          <w:spacing w:val="-4"/>
          <w:rtl/>
        </w:rPr>
        <w:t>ی</w:t>
      </w:r>
      <w:r w:rsidRPr="00DB691D">
        <w:rPr>
          <w:rStyle w:val="Char4"/>
          <w:spacing w:val="-4"/>
          <w:rtl/>
        </w:rPr>
        <w:t xml:space="preserve"> آورده شد، هنگام</w:t>
      </w:r>
      <w:r w:rsidR="000E63F6">
        <w:rPr>
          <w:rStyle w:val="Char4"/>
          <w:spacing w:val="-4"/>
          <w:rtl/>
        </w:rPr>
        <w:t>ی</w:t>
      </w:r>
      <w:r w:rsidRPr="00DB691D">
        <w:rPr>
          <w:rStyle w:val="Char4"/>
          <w:spacing w:val="-4"/>
          <w:rtl/>
        </w:rPr>
        <w:t xml:space="preserve"> </w:t>
      </w:r>
      <w:r w:rsidR="00755556" w:rsidRPr="00DB691D">
        <w:rPr>
          <w:rStyle w:val="Char4"/>
          <w:spacing w:val="-4"/>
          <w:rtl/>
        </w:rPr>
        <w:t>ک</w:t>
      </w:r>
      <w:r w:rsidRPr="00DB691D">
        <w:rPr>
          <w:rStyle w:val="Char4"/>
          <w:spacing w:val="-4"/>
          <w:rtl/>
        </w:rPr>
        <w:t>ه آن را د</w:t>
      </w:r>
      <w:r w:rsidR="00755556" w:rsidRPr="00DB691D">
        <w:rPr>
          <w:rStyle w:val="Char4"/>
          <w:spacing w:val="-4"/>
          <w:rtl/>
        </w:rPr>
        <w:t>ی</w:t>
      </w:r>
      <w:r w:rsidRPr="00DB691D">
        <w:rPr>
          <w:rStyle w:val="Char4"/>
          <w:spacing w:val="-4"/>
          <w:rtl/>
        </w:rPr>
        <w:t>د گر</w:t>
      </w:r>
      <w:r w:rsidR="00755556" w:rsidRPr="00DB691D">
        <w:rPr>
          <w:rStyle w:val="Char4"/>
          <w:spacing w:val="-4"/>
          <w:rtl/>
        </w:rPr>
        <w:t>ی</w:t>
      </w:r>
      <w:r w:rsidRPr="00DB691D">
        <w:rPr>
          <w:rStyle w:val="Char4"/>
          <w:spacing w:val="-4"/>
          <w:rtl/>
        </w:rPr>
        <w:t>ست و گفت: ل</w:t>
      </w:r>
      <w:r w:rsidR="00755556" w:rsidRPr="00DB691D">
        <w:rPr>
          <w:rStyle w:val="Char4"/>
          <w:spacing w:val="-4"/>
          <w:rtl/>
        </w:rPr>
        <w:t>یک</w:t>
      </w:r>
      <w:r w:rsidRPr="00DB691D">
        <w:rPr>
          <w:rStyle w:val="Char4"/>
          <w:spacing w:val="-4"/>
          <w:rtl/>
        </w:rPr>
        <w:t>ن برا</w:t>
      </w:r>
      <w:r w:rsidR="000E63F6">
        <w:rPr>
          <w:rStyle w:val="Char4"/>
          <w:spacing w:val="-4"/>
          <w:rtl/>
        </w:rPr>
        <w:t>ی</w:t>
      </w:r>
      <w:r w:rsidRPr="00DB691D">
        <w:rPr>
          <w:rStyle w:val="Char4"/>
          <w:spacing w:val="-4"/>
          <w:rtl/>
        </w:rPr>
        <w:t xml:space="preserve"> حمزه</w:t>
      </w:r>
      <w:r w:rsidR="00130DB0" w:rsidRPr="00DB691D">
        <w:rPr>
          <w:rStyle w:val="Char4"/>
          <w:spacing w:val="-4"/>
          <w:rtl/>
        </w:rPr>
        <w:t xml:space="preserve"> </w:t>
      </w:r>
      <w:r w:rsidR="00130DB0" w:rsidRPr="00DB691D">
        <w:rPr>
          <w:rStyle w:val="Char4"/>
          <w:rFonts w:ascii="CTraditional Arabic" w:hAnsi="CTraditional Arabic" w:cs="CTraditional Arabic"/>
          <w:spacing w:val="-4"/>
          <w:rtl/>
        </w:rPr>
        <w:t>س</w:t>
      </w:r>
      <w:r w:rsidRPr="00DB691D">
        <w:rPr>
          <w:rStyle w:val="Char4"/>
          <w:spacing w:val="-4"/>
          <w:rtl/>
        </w:rPr>
        <w:t xml:space="preserve"> </w:t>
      </w:r>
      <w:r w:rsidR="00755556" w:rsidRPr="00DB691D">
        <w:rPr>
          <w:rStyle w:val="Char4"/>
          <w:spacing w:val="-4"/>
          <w:rtl/>
        </w:rPr>
        <w:t>ک</w:t>
      </w:r>
      <w:r w:rsidRPr="00DB691D">
        <w:rPr>
          <w:rStyle w:val="Char4"/>
          <w:spacing w:val="-4"/>
          <w:rtl/>
        </w:rPr>
        <w:t>فن</w:t>
      </w:r>
      <w:r w:rsidR="000E63F6">
        <w:rPr>
          <w:rStyle w:val="Char4"/>
          <w:spacing w:val="-4"/>
          <w:rtl/>
        </w:rPr>
        <w:t>ی</w:t>
      </w:r>
      <w:r w:rsidRPr="00DB691D">
        <w:rPr>
          <w:rStyle w:val="Char4"/>
          <w:spacing w:val="-4"/>
          <w:rtl/>
        </w:rPr>
        <w:t xml:space="preserve"> جز چادر خط دار</w:t>
      </w:r>
      <w:r w:rsidR="000E63F6">
        <w:rPr>
          <w:rStyle w:val="Char4"/>
          <w:spacing w:val="-4"/>
          <w:rtl/>
        </w:rPr>
        <w:t>ی</w:t>
      </w:r>
      <w:r w:rsidRPr="00DB691D">
        <w:rPr>
          <w:rStyle w:val="Char4"/>
          <w:spacing w:val="-4"/>
          <w:rtl/>
        </w:rPr>
        <w:t xml:space="preserve"> پ</w:t>
      </w:r>
      <w:r w:rsidR="00755556" w:rsidRPr="00DB691D">
        <w:rPr>
          <w:rStyle w:val="Char4"/>
          <w:spacing w:val="-4"/>
          <w:rtl/>
        </w:rPr>
        <w:t>ی</w:t>
      </w:r>
      <w:r w:rsidRPr="00DB691D">
        <w:rPr>
          <w:rStyle w:val="Char4"/>
          <w:spacing w:val="-4"/>
          <w:rtl/>
        </w:rPr>
        <w:t xml:space="preserve">دا نشد، </w:t>
      </w:r>
      <w:r w:rsidR="00755556" w:rsidRPr="00DB691D">
        <w:rPr>
          <w:rStyle w:val="Char4"/>
          <w:spacing w:val="-4"/>
          <w:rtl/>
        </w:rPr>
        <w:t>ک</w:t>
      </w:r>
      <w:r w:rsidRPr="00DB691D">
        <w:rPr>
          <w:rStyle w:val="Char4"/>
          <w:spacing w:val="-4"/>
          <w:rtl/>
        </w:rPr>
        <w:t>ه اگر بر سر و</w:t>
      </w:r>
      <w:r w:rsidR="000E63F6">
        <w:rPr>
          <w:rStyle w:val="Char4"/>
          <w:spacing w:val="-4"/>
          <w:rtl/>
        </w:rPr>
        <w:t>ی</w:t>
      </w:r>
      <w:r w:rsidRPr="00DB691D">
        <w:rPr>
          <w:rStyle w:val="Char4"/>
          <w:spacing w:val="-4"/>
          <w:rtl/>
        </w:rPr>
        <w:t xml:space="preserve"> قرار داده م</w:t>
      </w:r>
      <w:r w:rsidR="000E63F6">
        <w:rPr>
          <w:rStyle w:val="Char4"/>
          <w:spacing w:val="-4"/>
          <w:rtl/>
        </w:rPr>
        <w:t>ی</w:t>
      </w:r>
      <w:r w:rsidRPr="00DB691D">
        <w:rPr>
          <w:rStyle w:val="Char4"/>
          <w:spacing w:val="-4"/>
          <w:rtl/>
        </w:rPr>
        <w:t>‏شد از قدم</w:t>
      </w:r>
      <w:r w:rsidR="0001175E" w:rsidRPr="00DB691D">
        <w:rPr>
          <w:rStyle w:val="Char4"/>
          <w:spacing w:val="-4"/>
          <w:rtl/>
        </w:rPr>
        <w:t>‌های</w:t>
      </w:r>
      <w:r w:rsidRPr="00DB691D">
        <w:rPr>
          <w:rStyle w:val="Char4"/>
          <w:spacing w:val="-4"/>
          <w:rtl/>
        </w:rPr>
        <w:t>ش جمع م</w:t>
      </w:r>
      <w:r w:rsidR="000E63F6">
        <w:rPr>
          <w:rStyle w:val="Char4"/>
          <w:spacing w:val="-4"/>
          <w:rtl/>
        </w:rPr>
        <w:t>ی</w:t>
      </w:r>
      <w:r w:rsidRPr="00DB691D">
        <w:rPr>
          <w:rStyle w:val="Char4"/>
          <w:spacing w:val="-4"/>
          <w:rtl/>
        </w:rPr>
        <w:t>‏شد، و اگر بر قدم</w:t>
      </w:r>
      <w:r w:rsidR="0001175E" w:rsidRPr="00DB691D">
        <w:rPr>
          <w:rStyle w:val="Char4"/>
          <w:spacing w:val="-4"/>
          <w:rtl/>
        </w:rPr>
        <w:t>‌های</w:t>
      </w:r>
      <w:r w:rsidRPr="00DB691D">
        <w:rPr>
          <w:rStyle w:val="Char4"/>
          <w:spacing w:val="-4"/>
          <w:rtl/>
        </w:rPr>
        <w:t>ش قرار داده م</w:t>
      </w:r>
      <w:r w:rsidR="000E63F6">
        <w:rPr>
          <w:rStyle w:val="Char4"/>
          <w:spacing w:val="-4"/>
          <w:rtl/>
        </w:rPr>
        <w:t>ی</w:t>
      </w:r>
      <w:r w:rsidRPr="00DB691D">
        <w:rPr>
          <w:rStyle w:val="Char4"/>
          <w:spacing w:val="-4"/>
          <w:rtl/>
        </w:rPr>
        <w:t>‏شد، از سرش جمع م</w:t>
      </w:r>
      <w:r w:rsidR="000E63F6">
        <w:rPr>
          <w:rStyle w:val="Char4"/>
          <w:spacing w:val="-4"/>
          <w:rtl/>
        </w:rPr>
        <w:t>ی</w:t>
      </w:r>
      <w:r w:rsidRPr="00DB691D">
        <w:rPr>
          <w:rStyle w:val="Char4"/>
          <w:spacing w:val="-4"/>
          <w:rtl/>
        </w:rPr>
        <w:t>‏گرد</w:t>
      </w:r>
      <w:r w:rsidR="00755556" w:rsidRPr="00DB691D">
        <w:rPr>
          <w:rStyle w:val="Char4"/>
          <w:spacing w:val="-4"/>
          <w:rtl/>
        </w:rPr>
        <w:t>ی</w:t>
      </w:r>
      <w:r w:rsidRPr="00DB691D">
        <w:rPr>
          <w:rStyle w:val="Char4"/>
          <w:spacing w:val="-4"/>
          <w:rtl/>
        </w:rPr>
        <w:t>د، بعداً بر سرش قرار داده شد، و بر قدوم‏ها</w:t>
      </w:r>
      <w:r w:rsidR="00755556" w:rsidRPr="00DB691D">
        <w:rPr>
          <w:rStyle w:val="Char4"/>
          <w:spacing w:val="-4"/>
          <w:rtl/>
        </w:rPr>
        <w:t>ی</w:t>
      </w:r>
      <w:r w:rsidRPr="00DB691D">
        <w:rPr>
          <w:rStyle w:val="Char4"/>
          <w:spacing w:val="-4"/>
          <w:rtl/>
        </w:rPr>
        <w:t>ش اذخر</w:t>
      </w:r>
      <w:r w:rsidRPr="00DB691D">
        <w:rPr>
          <w:rStyle w:val="FootnoteReference"/>
          <w:rFonts w:ascii="IRNazli" w:hAnsi="IRNazli" w:cs="IRNazli"/>
          <w:spacing w:val="-4"/>
          <w:sz w:val="28"/>
          <w:szCs w:val="28"/>
          <w:rtl/>
        </w:rPr>
        <w:footnoteReference w:id="584"/>
      </w:r>
      <w:r w:rsidRPr="00DB691D">
        <w:rPr>
          <w:rStyle w:val="Char4"/>
          <w:spacing w:val="-4"/>
          <w:rtl/>
        </w:rPr>
        <w:t xml:space="preserve"> گذاشته شد. ا</w:t>
      </w:r>
      <w:r w:rsidR="00755556" w:rsidRPr="00DB691D">
        <w:rPr>
          <w:rStyle w:val="Char4"/>
          <w:spacing w:val="-4"/>
          <w:rtl/>
        </w:rPr>
        <w:t>ی</w:t>
      </w:r>
      <w:r w:rsidRPr="00DB691D">
        <w:rPr>
          <w:rStyle w:val="Char4"/>
          <w:spacing w:val="-4"/>
          <w:rtl/>
        </w:rPr>
        <w:t>ن را ابن سعد (117/3) از حارثه به مانند آن روا</w:t>
      </w:r>
      <w:r w:rsidR="00755556" w:rsidRPr="00DB691D">
        <w:rPr>
          <w:rStyle w:val="Char4"/>
          <w:spacing w:val="-4"/>
          <w:rtl/>
        </w:rPr>
        <w:t>ی</w:t>
      </w:r>
      <w:r w:rsidRPr="00DB691D">
        <w:rPr>
          <w:rStyle w:val="Char4"/>
          <w:spacing w:val="-4"/>
          <w:rtl/>
        </w:rPr>
        <w:t>ت نموده است. و نزد ابونع</w:t>
      </w:r>
      <w:r w:rsidR="00755556" w:rsidRPr="00DB691D">
        <w:rPr>
          <w:rStyle w:val="Char4"/>
          <w:spacing w:val="-4"/>
          <w:rtl/>
        </w:rPr>
        <w:t>ی</w:t>
      </w:r>
      <w:r w:rsidRPr="00DB691D">
        <w:rPr>
          <w:rStyle w:val="Char4"/>
          <w:spacing w:val="-4"/>
          <w:rtl/>
        </w:rPr>
        <w:t>م در الحل</w:t>
      </w:r>
      <w:r w:rsidR="00755556" w:rsidRPr="00DB691D">
        <w:rPr>
          <w:rStyle w:val="Char4"/>
          <w:spacing w:val="-4"/>
          <w:rtl/>
        </w:rPr>
        <w:t>ی</w:t>
      </w:r>
      <w:r w:rsidRPr="00DB691D">
        <w:rPr>
          <w:rStyle w:val="Char4"/>
          <w:spacing w:val="-4"/>
          <w:rtl/>
        </w:rPr>
        <w:t>ه (145/1) از ابووائل شق</w:t>
      </w:r>
      <w:r w:rsidR="00755556" w:rsidRPr="00DB691D">
        <w:rPr>
          <w:rStyle w:val="Char4"/>
          <w:spacing w:val="-4"/>
          <w:rtl/>
        </w:rPr>
        <w:t>ی</w:t>
      </w:r>
      <w:r w:rsidRPr="00DB691D">
        <w:rPr>
          <w:rStyle w:val="Char4"/>
          <w:spacing w:val="-4"/>
          <w:rtl/>
        </w:rPr>
        <w:t>ق بن سلمه روا</w:t>
      </w:r>
      <w:r w:rsidR="00755556" w:rsidRPr="00DB691D">
        <w:rPr>
          <w:rStyle w:val="Char4"/>
          <w:spacing w:val="-4"/>
          <w:rtl/>
        </w:rPr>
        <w:t>ی</w:t>
      </w:r>
      <w:r w:rsidRPr="00DB691D">
        <w:rPr>
          <w:rStyle w:val="Char4"/>
          <w:spacing w:val="-4"/>
          <w:rtl/>
        </w:rPr>
        <w:t xml:space="preserve">ت است، </w:t>
      </w:r>
      <w:r w:rsidR="00755556" w:rsidRPr="00DB691D">
        <w:rPr>
          <w:rStyle w:val="Char4"/>
          <w:spacing w:val="-4"/>
          <w:rtl/>
        </w:rPr>
        <w:t>ک</w:t>
      </w:r>
      <w:r w:rsidRPr="00DB691D">
        <w:rPr>
          <w:rStyle w:val="Char4"/>
          <w:spacing w:val="-4"/>
          <w:rtl/>
        </w:rPr>
        <w:t>ه گفت: نزد خباب بن ارت هنگام مر</w:t>
      </w:r>
      <w:r w:rsidR="00755556" w:rsidRPr="00DB691D">
        <w:rPr>
          <w:rStyle w:val="Char4"/>
          <w:spacing w:val="-4"/>
          <w:rtl/>
        </w:rPr>
        <w:t>ی</w:t>
      </w:r>
      <w:r w:rsidRPr="00DB691D">
        <w:rPr>
          <w:rStyle w:val="Char4"/>
          <w:spacing w:val="-4"/>
          <w:rtl/>
        </w:rPr>
        <w:t>ض</w:t>
      </w:r>
      <w:r w:rsidR="000E63F6">
        <w:rPr>
          <w:rStyle w:val="Char4"/>
          <w:spacing w:val="-4"/>
          <w:rtl/>
        </w:rPr>
        <w:t>ی</w:t>
      </w:r>
      <w:r w:rsidRPr="00DB691D">
        <w:rPr>
          <w:rStyle w:val="Char4"/>
          <w:spacing w:val="-4"/>
          <w:rtl/>
        </w:rPr>
        <w:t xml:space="preserve"> اش داخل شد</w:t>
      </w:r>
      <w:r w:rsidR="00755556" w:rsidRPr="00DB691D">
        <w:rPr>
          <w:rStyle w:val="Char4"/>
          <w:spacing w:val="-4"/>
          <w:rtl/>
        </w:rPr>
        <w:t>ی</w:t>
      </w:r>
      <w:r w:rsidRPr="00DB691D">
        <w:rPr>
          <w:rStyle w:val="Char4"/>
          <w:spacing w:val="-4"/>
          <w:rtl/>
        </w:rPr>
        <w:t>م، و</w:t>
      </w:r>
      <w:r w:rsidR="000E63F6">
        <w:rPr>
          <w:rStyle w:val="Char4"/>
          <w:spacing w:val="-4"/>
          <w:rtl/>
        </w:rPr>
        <w:t>ی</w:t>
      </w:r>
      <w:r w:rsidRPr="00DB691D">
        <w:rPr>
          <w:rStyle w:val="Char4"/>
          <w:spacing w:val="-4"/>
          <w:rtl/>
        </w:rPr>
        <w:t xml:space="preserve"> گفت: در ا</w:t>
      </w:r>
      <w:r w:rsidR="00755556" w:rsidRPr="00DB691D">
        <w:rPr>
          <w:rStyle w:val="Char4"/>
          <w:spacing w:val="-4"/>
          <w:rtl/>
        </w:rPr>
        <w:t>ی</w:t>
      </w:r>
      <w:r w:rsidRPr="00DB691D">
        <w:rPr>
          <w:rStyle w:val="Char4"/>
          <w:spacing w:val="-4"/>
          <w:rtl/>
        </w:rPr>
        <w:t>ن صندوق هشتاد هزار درهم است، به خدا سوگند، من بر آن تار</w:t>
      </w:r>
      <w:r w:rsidR="000E63F6">
        <w:rPr>
          <w:rStyle w:val="Char4"/>
          <w:spacing w:val="-4"/>
          <w:rtl/>
        </w:rPr>
        <w:t>ی</w:t>
      </w:r>
      <w:r w:rsidRPr="00DB691D">
        <w:rPr>
          <w:rStyle w:val="Char4"/>
          <w:spacing w:val="-4"/>
          <w:rtl/>
        </w:rPr>
        <w:t xml:space="preserve"> هم نبسته‏ام، و از سائل</w:t>
      </w:r>
      <w:r w:rsidR="000E63F6">
        <w:rPr>
          <w:rStyle w:val="Char4"/>
          <w:spacing w:val="-4"/>
          <w:rtl/>
        </w:rPr>
        <w:t>ی</w:t>
      </w:r>
      <w:r w:rsidRPr="00DB691D">
        <w:rPr>
          <w:rStyle w:val="Char4"/>
          <w:spacing w:val="-4"/>
          <w:rtl/>
        </w:rPr>
        <w:t xml:space="preserve"> هم بازش نداشته‏ام، و بعد از آن گر</w:t>
      </w:r>
      <w:r w:rsidR="00755556" w:rsidRPr="00DB691D">
        <w:rPr>
          <w:rStyle w:val="Char4"/>
          <w:spacing w:val="-4"/>
          <w:rtl/>
        </w:rPr>
        <w:t>ی</w:t>
      </w:r>
      <w:r w:rsidRPr="00DB691D">
        <w:rPr>
          <w:rStyle w:val="Char4"/>
          <w:spacing w:val="-4"/>
          <w:rtl/>
        </w:rPr>
        <w:t>ست. گفت</w:t>
      </w:r>
      <w:r w:rsidR="00755556" w:rsidRPr="00DB691D">
        <w:rPr>
          <w:rStyle w:val="Char4"/>
          <w:spacing w:val="-4"/>
          <w:rtl/>
        </w:rPr>
        <w:t>ی</w:t>
      </w:r>
      <w:r w:rsidRPr="00DB691D">
        <w:rPr>
          <w:rStyle w:val="Char4"/>
          <w:spacing w:val="-4"/>
          <w:rtl/>
        </w:rPr>
        <w:t>م: چه تو را م</w:t>
      </w:r>
      <w:r w:rsidR="000E63F6">
        <w:rPr>
          <w:rStyle w:val="Char4"/>
          <w:spacing w:val="-4"/>
          <w:rtl/>
        </w:rPr>
        <w:t>ی</w:t>
      </w:r>
      <w:r w:rsidRPr="00DB691D">
        <w:rPr>
          <w:rStyle w:val="Char4"/>
          <w:spacing w:val="-4"/>
          <w:rtl/>
        </w:rPr>
        <w:t>‏گر</w:t>
      </w:r>
      <w:r w:rsidR="00755556" w:rsidRPr="00DB691D">
        <w:rPr>
          <w:rStyle w:val="Char4"/>
          <w:spacing w:val="-4"/>
          <w:rtl/>
        </w:rPr>
        <w:t>ی</w:t>
      </w:r>
      <w:r w:rsidRPr="00DB691D">
        <w:rPr>
          <w:rStyle w:val="Char4"/>
          <w:spacing w:val="-4"/>
          <w:rtl/>
        </w:rPr>
        <w:t>اند؟ گفت: بر ا</w:t>
      </w:r>
      <w:r w:rsidR="00755556" w:rsidRPr="00DB691D">
        <w:rPr>
          <w:rStyle w:val="Char4"/>
          <w:spacing w:val="-4"/>
          <w:rtl/>
        </w:rPr>
        <w:t>ی</w:t>
      </w:r>
      <w:r w:rsidRPr="00DB691D">
        <w:rPr>
          <w:rStyle w:val="Char4"/>
          <w:spacing w:val="-4"/>
          <w:rtl/>
        </w:rPr>
        <w:t>ن م</w:t>
      </w:r>
      <w:r w:rsidR="000E63F6">
        <w:rPr>
          <w:rStyle w:val="Char4"/>
          <w:spacing w:val="-4"/>
          <w:rtl/>
        </w:rPr>
        <w:t>ی</w:t>
      </w:r>
      <w:r w:rsidRPr="00DB691D">
        <w:rPr>
          <w:rStyle w:val="Char4"/>
          <w:spacing w:val="-4"/>
          <w:rtl/>
        </w:rPr>
        <w:t>‏گر</w:t>
      </w:r>
      <w:r w:rsidR="00755556" w:rsidRPr="00DB691D">
        <w:rPr>
          <w:rStyle w:val="Char4"/>
          <w:spacing w:val="-4"/>
          <w:rtl/>
        </w:rPr>
        <w:t>ی</w:t>
      </w:r>
      <w:r w:rsidRPr="00DB691D">
        <w:rPr>
          <w:rStyle w:val="Char4"/>
          <w:spacing w:val="-4"/>
          <w:rtl/>
        </w:rPr>
        <w:t xml:space="preserve">م، </w:t>
      </w:r>
      <w:r w:rsidR="00755556" w:rsidRPr="00DB691D">
        <w:rPr>
          <w:rStyle w:val="Char4"/>
          <w:spacing w:val="-4"/>
          <w:rtl/>
        </w:rPr>
        <w:t>ک</w:t>
      </w:r>
      <w:r w:rsidRPr="00DB691D">
        <w:rPr>
          <w:rStyle w:val="Char4"/>
          <w:spacing w:val="-4"/>
          <w:rtl/>
        </w:rPr>
        <w:t xml:space="preserve">ه </w:t>
      </w:r>
      <w:r w:rsidR="00755556" w:rsidRPr="00DB691D">
        <w:rPr>
          <w:rStyle w:val="Char4"/>
          <w:spacing w:val="-4"/>
          <w:rtl/>
        </w:rPr>
        <w:t>ی</w:t>
      </w:r>
      <w:r w:rsidRPr="00DB691D">
        <w:rPr>
          <w:rStyle w:val="Char4"/>
          <w:spacing w:val="-4"/>
          <w:rtl/>
        </w:rPr>
        <w:t>ارانم رفتند، و دن</w:t>
      </w:r>
      <w:r w:rsidR="00755556" w:rsidRPr="00DB691D">
        <w:rPr>
          <w:rStyle w:val="Char4"/>
          <w:spacing w:val="-4"/>
          <w:rtl/>
        </w:rPr>
        <w:t>ی</w:t>
      </w:r>
      <w:r w:rsidRPr="00DB691D">
        <w:rPr>
          <w:rStyle w:val="Char4"/>
          <w:spacing w:val="-4"/>
          <w:rtl/>
        </w:rPr>
        <w:t>ا از ا</w:t>
      </w:r>
      <w:r w:rsidR="00755556" w:rsidRPr="00DB691D">
        <w:rPr>
          <w:rStyle w:val="Char4"/>
          <w:spacing w:val="-4"/>
          <w:rtl/>
        </w:rPr>
        <w:t>ی</w:t>
      </w:r>
      <w:r w:rsidRPr="00DB691D">
        <w:rPr>
          <w:rStyle w:val="Char4"/>
          <w:spacing w:val="-4"/>
          <w:rtl/>
        </w:rPr>
        <w:t>شان</w:t>
      </w:r>
      <w:r w:rsidRPr="00DB691D">
        <w:rPr>
          <w:rStyle w:val="FootnoteReference"/>
          <w:rFonts w:ascii="IRNazli" w:hAnsi="IRNazli" w:cs="IRNazli"/>
          <w:spacing w:val="-4"/>
          <w:sz w:val="28"/>
          <w:szCs w:val="28"/>
          <w:rtl/>
        </w:rPr>
        <w:footnoteReference w:id="585"/>
      </w:r>
      <w:r w:rsidRPr="00DB691D">
        <w:rPr>
          <w:rStyle w:val="Char4"/>
          <w:spacing w:val="-4"/>
          <w:rtl/>
        </w:rPr>
        <w:t xml:space="preserve"> چ</w:t>
      </w:r>
      <w:r w:rsidR="00755556" w:rsidRPr="00DB691D">
        <w:rPr>
          <w:rStyle w:val="Char4"/>
          <w:spacing w:val="-4"/>
          <w:rtl/>
        </w:rPr>
        <w:t>ی</w:t>
      </w:r>
      <w:r w:rsidRPr="00DB691D">
        <w:rPr>
          <w:rStyle w:val="Char4"/>
          <w:spacing w:val="-4"/>
          <w:rtl/>
        </w:rPr>
        <w:t>ز</w:t>
      </w:r>
      <w:r w:rsidR="000E63F6">
        <w:rPr>
          <w:rStyle w:val="Char4"/>
          <w:spacing w:val="-4"/>
          <w:rtl/>
        </w:rPr>
        <w:t>ی</w:t>
      </w:r>
      <w:r w:rsidRPr="00DB691D">
        <w:rPr>
          <w:rStyle w:val="Char4"/>
          <w:spacing w:val="-4"/>
          <w:rtl/>
        </w:rPr>
        <w:t xml:space="preserve"> را ن</w:t>
      </w:r>
      <w:r w:rsidR="00755556" w:rsidRPr="00DB691D">
        <w:rPr>
          <w:rStyle w:val="Char4"/>
          <w:spacing w:val="-4"/>
          <w:rtl/>
        </w:rPr>
        <w:t>ک</w:t>
      </w:r>
      <w:r w:rsidRPr="00DB691D">
        <w:rPr>
          <w:rStyle w:val="Char4"/>
          <w:spacing w:val="-4"/>
          <w:rtl/>
        </w:rPr>
        <w:t>است، و ما بعد از آنان باق</w:t>
      </w:r>
      <w:r w:rsidR="000E63F6">
        <w:rPr>
          <w:rStyle w:val="Char4"/>
          <w:spacing w:val="-4"/>
          <w:rtl/>
        </w:rPr>
        <w:t>ی</w:t>
      </w:r>
      <w:r w:rsidRPr="00DB691D">
        <w:rPr>
          <w:rStyle w:val="Char4"/>
          <w:spacing w:val="-4"/>
          <w:rtl/>
        </w:rPr>
        <w:t xml:space="preserve"> ماند</w:t>
      </w:r>
      <w:r w:rsidR="00755556" w:rsidRPr="00DB691D">
        <w:rPr>
          <w:rStyle w:val="Char4"/>
          <w:spacing w:val="-4"/>
          <w:rtl/>
        </w:rPr>
        <w:t>ی</w:t>
      </w:r>
      <w:r w:rsidRPr="00DB691D">
        <w:rPr>
          <w:rStyle w:val="Char4"/>
          <w:spacing w:val="-4"/>
          <w:rtl/>
        </w:rPr>
        <w:t>م و جز خا</w:t>
      </w:r>
      <w:r w:rsidR="00755556" w:rsidRPr="00DB691D">
        <w:rPr>
          <w:rStyle w:val="Char4"/>
          <w:spacing w:val="-4"/>
          <w:rtl/>
        </w:rPr>
        <w:t>ک</w:t>
      </w:r>
      <w:r w:rsidRPr="00DB691D">
        <w:rPr>
          <w:rStyle w:val="Char4"/>
          <w:spacing w:val="-4"/>
          <w:rtl/>
        </w:rPr>
        <w:t xml:space="preserve"> د</w:t>
      </w:r>
      <w:r w:rsidR="00755556" w:rsidRPr="00DB691D">
        <w:rPr>
          <w:rStyle w:val="Char4"/>
          <w:spacing w:val="-4"/>
          <w:rtl/>
        </w:rPr>
        <w:t>ی</w:t>
      </w:r>
      <w:r w:rsidRPr="00DB691D">
        <w:rPr>
          <w:rStyle w:val="Char4"/>
          <w:spacing w:val="-4"/>
          <w:rtl/>
        </w:rPr>
        <w:t>گر موضع</w:t>
      </w:r>
      <w:r w:rsidR="000E63F6">
        <w:rPr>
          <w:rStyle w:val="Char4"/>
          <w:spacing w:val="-4"/>
          <w:rtl/>
        </w:rPr>
        <w:t>ی</w:t>
      </w:r>
      <w:r w:rsidRPr="00DB691D">
        <w:rPr>
          <w:rStyle w:val="FootnoteReference"/>
          <w:rFonts w:ascii="IRNazli" w:hAnsi="IRNazli" w:cs="IRNazli"/>
          <w:spacing w:val="-4"/>
          <w:sz w:val="28"/>
          <w:szCs w:val="28"/>
          <w:rtl/>
        </w:rPr>
        <w:footnoteReference w:id="586"/>
      </w:r>
      <w:r w:rsidRPr="00DB691D">
        <w:rPr>
          <w:rStyle w:val="Char4"/>
          <w:spacing w:val="-4"/>
          <w:rtl/>
        </w:rPr>
        <w:t xml:space="preserve"> برا</w:t>
      </w:r>
      <w:r w:rsidR="000E63F6">
        <w:rPr>
          <w:rStyle w:val="Char4"/>
          <w:spacing w:val="-4"/>
          <w:rtl/>
        </w:rPr>
        <w:t>ی</w:t>
      </w:r>
      <w:r w:rsidRPr="00DB691D">
        <w:rPr>
          <w:rStyle w:val="Char4"/>
          <w:spacing w:val="-4"/>
          <w:rtl/>
        </w:rPr>
        <w:t xml:space="preserve"> آن ن</w:t>
      </w:r>
      <w:r w:rsidR="00755556" w:rsidRPr="00DB691D">
        <w:rPr>
          <w:rStyle w:val="Char4"/>
          <w:spacing w:val="-4"/>
          <w:rtl/>
        </w:rPr>
        <w:t>ی</w:t>
      </w:r>
      <w:r w:rsidRPr="00DB691D">
        <w:rPr>
          <w:rStyle w:val="Char4"/>
          <w:spacing w:val="-4"/>
          <w:rtl/>
        </w:rPr>
        <w:t>افت</w:t>
      </w:r>
      <w:r w:rsidR="00755556" w:rsidRPr="00DB691D">
        <w:rPr>
          <w:rStyle w:val="Char4"/>
          <w:spacing w:val="-4"/>
          <w:rtl/>
        </w:rPr>
        <w:t>ی</w:t>
      </w:r>
      <w:r w:rsidRPr="00DB691D">
        <w:rPr>
          <w:rStyle w:val="Char4"/>
          <w:spacing w:val="-4"/>
          <w:rtl/>
        </w:rPr>
        <w:t>م. ابونع</w:t>
      </w:r>
      <w:r w:rsidR="00755556" w:rsidRPr="00DB691D">
        <w:rPr>
          <w:rStyle w:val="Char4"/>
          <w:spacing w:val="-4"/>
          <w:rtl/>
        </w:rPr>
        <w:t>ی</w:t>
      </w:r>
      <w:r w:rsidRPr="00DB691D">
        <w:rPr>
          <w:rStyle w:val="Char4"/>
          <w:spacing w:val="-4"/>
          <w:rtl/>
        </w:rPr>
        <w:t>م م</w:t>
      </w:r>
      <w:r w:rsidR="000E63F6">
        <w:rPr>
          <w:rStyle w:val="Char4"/>
          <w:spacing w:val="-4"/>
          <w:rtl/>
        </w:rPr>
        <w:t>ی</w:t>
      </w:r>
      <w:r w:rsidRPr="00DB691D">
        <w:rPr>
          <w:rStyle w:val="Char4"/>
          <w:spacing w:val="-4"/>
          <w:rtl/>
        </w:rPr>
        <w:t>‏گو</w:t>
      </w:r>
      <w:r w:rsidR="00755556" w:rsidRPr="00DB691D">
        <w:rPr>
          <w:rStyle w:val="Char4"/>
          <w:spacing w:val="-4"/>
          <w:rtl/>
        </w:rPr>
        <w:t>ی</w:t>
      </w:r>
      <w:r w:rsidRPr="00DB691D">
        <w:rPr>
          <w:rStyle w:val="Char4"/>
          <w:spacing w:val="-4"/>
          <w:rtl/>
        </w:rPr>
        <w:t>د: آن را ابواسامه از ادر</w:t>
      </w:r>
      <w:r w:rsidR="00755556" w:rsidRPr="00DB691D">
        <w:rPr>
          <w:rStyle w:val="Char4"/>
          <w:spacing w:val="-4"/>
          <w:rtl/>
        </w:rPr>
        <w:t>ی</w:t>
      </w:r>
      <w:r w:rsidRPr="00DB691D">
        <w:rPr>
          <w:rStyle w:val="Char4"/>
          <w:spacing w:val="-4"/>
          <w:rtl/>
        </w:rPr>
        <w:t>س روا</w:t>
      </w:r>
      <w:r w:rsidR="00755556" w:rsidRPr="00DB691D">
        <w:rPr>
          <w:rStyle w:val="Char4"/>
          <w:spacing w:val="-4"/>
          <w:rtl/>
        </w:rPr>
        <w:t>ی</w:t>
      </w:r>
      <w:r w:rsidRPr="00DB691D">
        <w:rPr>
          <w:rStyle w:val="Char4"/>
          <w:spacing w:val="-4"/>
          <w:rtl/>
        </w:rPr>
        <w:t xml:space="preserve">ت نموده، </w:t>
      </w:r>
      <w:r w:rsidR="00755556" w:rsidRPr="00DB691D">
        <w:rPr>
          <w:rStyle w:val="Char4"/>
          <w:spacing w:val="-4"/>
          <w:rtl/>
        </w:rPr>
        <w:t>ک</w:t>
      </w:r>
      <w:r w:rsidRPr="00DB691D">
        <w:rPr>
          <w:rStyle w:val="Char4"/>
          <w:spacing w:val="-4"/>
          <w:rtl/>
        </w:rPr>
        <w:t xml:space="preserve">ه گفت: دوست داشتم، </w:t>
      </w:r>
      <w:r w:rsidR="00755556" w:rsidRPr="00DB691D">
        <w:rPr>
          <w:rStyle w:val="Char4"/>
          <w:spacing w:val="-4"/>
          <w:rtl/>
        </w:rPr>
        <w:t>ک</w:t>
      </w:r>
      <w:r w:rsidRPr="00DB691D">
        <w:rPr>
          <w:rStyle w:val="Char4"/>
          <w:spacing w:val="-4"/>
          <w:rtl/>
        </w:rPr>
        <w:t>ه آن مال ا</w:t>
      </w:r>
      <w:r w:rsidR="00755556" w:rsidRPr="00DB691D">
        <w:rPr>
          <w:rStyle w:val="Char4"/>
          <w:spacing w:val="-4"/>
          <w:rtl/>
        </w:rPr>
        <w:t>ی</w:t>
      </w:r>
      <w:r w:rsidRPr="00DB691D">
        <w:rPr>
          <w:rStyle w:val="Char4"/>
          <w:spacing w:val="-4"/>
          <w:rtl/>
        </w:rPr>
        <w:t xml:space="preserve">ن‏قدر، و آن قدر، </w:t>
      </w:r>
      <w:r w:rsidR="00755556" w:rsidRPr="00DB691D">
        <w:rPr>
          <w:rStyle w:val="Char4"/>
          <w:spacing w:val="-4"/>
          <w:rtl/>
        </w:rPr>
        <w:t>ی</w:t>
      </w:r>
      <w:r w:rsidRPr="00DB691D">
        <w:rPr>
          <w:rStyle w:val="Char4"/>
          <w:spacing w:val="-4"/>
          <w:rtl/>
        </w:rPr>
        <w:t xml:space="preserve">ا چنان </w:t>
      </w:r>
      <w:r w:rsidR="00755556" w:rsidRPr="00DB691D">
        <w:rPr>
          <w:rStyle w:val="Char4"/>
          <w:spacing w:val="-4"/>
          <w:rtl/>
        </w:rPr>
        <w:t>ک</w:t>
      </w:r>
      <w:r w:rsidRPr="00DB691D">
        <w:rPr>
          <w:rStyle w:val="Char4"/>
          <w:spacing w:val="-4"/>
          <w:rtl/>
        </w:rPr>
        <w:t>ه گفت، پش</w:t>
      </w:r>
      <w:r w:rsidR="00755556" w:rsidRPr="00DB691D">
        <w:rPr>
          <w:rStyle w:val="Char4"/>
          <w:spacing w:val="-4"/>
          <w:rtl/>
        </w:rPr>
        <w:t>ک</w:t>
      </w:r>
      <w:r w:rsidRPr="00DB691D">
        <w:rPr>
          <w:rStyle w:val="Char4"/>
          <w:spacing w:val="-4"/>
          <w:rtl/>
        </w:rPr>
        <w:t xml:space="preserve">ل </w:t>
      </w:r>
      <w:r w:rsidR="00755556" w:rsidRPr="00DB691D">
        <w:rPr>
          <w:rStyle w:val="Char4"/>
          <w:spacing w:val="-4"/>
          <w:rtl/>
        </w:rPr>
        <w:t>ی</w:t>
      </w:r>
      <w:r w:rsidRPr="00DB691D">
        <w:rPr>
          <w:rStyle w:val="Char4"/>
          <w:spacing w:val="-4"/>
          <w:rtl/>
        </w:rPr>
        <w:t>ا غ</w:t>
      </w:r>
      <w:r w:rsidR="00755556" w:rsidRPr="00DB691D">
        <w:rPr>
          <w:rStyle w:val="Char4"/>
          <w:spacing w:val="-4"/>
          <w:rtl/>
        </w:rPr>
        <w:t>ی</w:t>
      </w:r>
      <w:r w:rsidRPr="00DB691D">
        <w:rPr>
          <w:rStyle w:val="Char4"/>
          <w:spacing w:val="-4"/>
          <w:rtl/>
        </w:rPr>
        <w:t>ر آن م</w:t>
      </w:r>
      <w:r w:rsidR="000E63F6">
        <w:rPr>
          <w:rStyle w:val="Char4"/>
          <w:spacing w:val="-4"/>
          <w:rtl/>
        </w:rPr>
        <w:t>ی</w:t>
      </w:r>
      <w:r w:rsidRPr="00DB691D">
        <w:rPr>
          <w:rStyle w:val="Char4"/>
          <w:spacing w:val="-4"/>
          <w:rtl/>
        </w:rPr>
        <w:t>‏بود.</w:t>
      </w:r>
    </w:p>
    <w:p w:rsidR="00BD3D1B" w:rsidRPr="00906F1B" w:rsidRDefault="00BD3D1B" w:rsidP="009A3C8E">
      <w:pPr>
        <w:pStyle w:val="PlainText"/>
        <w:ind w:firstLine="284"/>
        <w:jc w:val="both"/>
        <w:rPr>
          <w:rStyle w:val="Char4"/>
          <w:rtl/>
        </w:rPr>
      </w:pPr>
      <w:r w:rsidRPr="00906F1B">
        <w:rPr>
          <w:rStyle w:val="Char4"/>
          <w:rtl/>
        </w:rPr>
        <w:t>و همچن</w:t>
      </w:r>
      <w:r w:rsidR="00755556">
        <w:rPr>
          <w:rStyle w:val="Char4"/>
          <w:rtl/>
        </w:rPr>
        <w:t>ی</w:t>
      </w:r>
      <w:r w:rsidRPr="00906F1B">
        <w:rPr>
          <w:rStyle w:val="Char4"/>
          <w:rtl/>
        </w:rPr>
        <w:t>ن نزد ابونع</w:t>
      </w:r>
      <w:r w:rsidR="00755556">
        <w:rPr>
          <w:rStyle w:val="Char4"/>
          <w:rtl/>
        </w:rPr>
        <w:t>ی</w:t>
      </w:r>
      <w:r w:rsidRPr="00906F1B">
        <w:rPr>
          <w:rStyle w:val="Char4"/>
          <w:rtl/>
        </w:rPr>
        <w:t>م (146/1) از حد</w:t>
      </w:r>
      <w:r w:rsidR="00755556">
        <w:rPr>
          <w:rStyle w:val="Char4"/>
          <w:rtl/>
        </w:rPr>
        <w:t>ی</w:t>
      </w:r>
      <w:r w:rsidRPr="00906F1B">
        <w:rPr>
          <w:rStyle w:val="Char4"/>
          <w:rtl/>
        </w:rPr>
        <w:t>ث ق</w:t>
      </w:r>
      <w:r w:rsidR="00755556">
        <w:rPr>
          <w:rStyle w:val="Char4"/>
          <w:rtl/>
        </w:rPr>
        <w:t>ی</w:t>
      </w:r>
      <w:r w:rsidRPr="00906F1B">
        <w:rPr>
          <w:rStyle w:val="Char4"/>
          <w:rtl/>
        </w:rPr>
        <w:t xml:space="preserve">س آمده، </w:t>
      </w:r>
      <w:r w:rsidR="00755556">
        <w:rPr>
          <w:rStyle w:val="Char4"/>
          <w:rtl/>
        </w:rPr>
        <w:t>ک</w:t>
      </w:r>
      <w:r w:rsidRPr="00906F1B">
        <w:rPr>
          <w:rStyle w:val="Char4"/>
          <w:rtl/>
        </w:rPr>
        <w:t>ه بعد از آن گفت: قبل از ما اقوام</w:t>
      </w:r>
      <w:r w:rsidR="000E63F6">
        <w:rPr>
          <w:rStyle w:val="Char4"/>
          <w:rtl/>
        </w:rPr>
        <w:t>ی</w:t>
      </w:r>
      <w:r w:rsidRPr="00906F1B">
        <w:rPr>
          <w:rStyle w:val="Char4"/>
          <w:rtl/>
        </w:rPr>
        <w:t xml:space="preserve"> رفتند، </w:t>
      </w:r>
      <w:r w:rsidR="00755556">
        <w:rPr>
          <w:rStyle w:val="Char4"/>
          <w:rtl/>
        </w:rPr>
        <w:t>ک</w:t>
      </w:r>
      <w:r w:rsidRPr="00906F1B">
        <w:rPr>
          <w:rStyle w:val="Char4"/>
          <w:rtl/>
        </w:rPr>
        <w:t>ه از دن</w:t>
      </w:r>
      <w:r w:rsidR="00755556">
        <w:rPr>
          <w:rStyle w:val="Char4"/>
          <w:rtl/>
        </w:rPr>
        <w:t>ی</w:t>
      </w:r>
      <w:r w:rsidRPr="00906F1B">
        <w:rPr>
          <w:rStyle w:val="Char4"/>
          <w:rtl/>
        </w:rPr>
        <w:t>ا چ</w:t>
      </w:r>
      <w:r w:rsidR="00755556">
        <w:rPr>
          <w:rStyle w:val="Char4"/>
          <w:rtl/>
        </w:rPr>
        <w:t>ی</w:t>
      </w:r>
      <w:r w:rsidRPr="00906F1B">
        <w:rPr>
          <w:rStyle w:val="Char4"/>
          <w:rtl/>
        </w:rPr>
        <w:t>ز</w:t>
      </w:r>
      <w:r w:rsidR="000E63F6">
        <w:rPr>
          <w:rStyle w:val="Char4"/>
          <w:rtl/>
        </w:rPr>
        <w:t>ی</w:t>
      </w:r>
      <w:r w:rsidRPr="00906F1B">
        <w:rPr>
          <w:rStyle w:val="Char4"/>
          <w:rtl/>
        </w:rPr>
        <w:t xml:space="preserve"> به دست ن</w:t>
      </w:r>
      <w:r w:rsidR="00755556">
        <w:rPr>
          <w:rStyle w:val="Char4"/>
          <w:rtl/>
        </w:rPr>
        <w:t>ی</w:t>
      </w:r>
      <w:r w:rsidRPr="00906F1B">
        <w:rPr>
          <w:rStyle w:val="Char4"/>
          <w:rtl/>
        </w:rPr>
        <w:t>اوردند، و ما بعد از ا</w:t>
      </w:r>
      <w:r w:rsidR="00755556">
        <w:rPr>
          <w:rStyle w:val="Char4"/>
          <w:rtl/>
        </w:rPr>
        <w:t>ی</w:t>
      </w:r>
      <w:r w:rsidRPr="00906F1B">
        <w:rPr>
          <w:rStyle w:val="Char4"/>
          <w:rtl/>
        </w:rPr>
        <w:t>شان باق</w:t>
      </w:r>
      <w:r w:rsidR="000E63F6">
        <w:rPr>
          <w:rStyle w:val="Char4"/>
          <w:rtl/>
        </w:rPr>
        <w:t>ی</w:t>
      </w:r>
      <w:r w:rsidRPr="00906F1B">
        <w:rPr>
          <w:rStyle w:val="Char4"/>
          <w:rtl/>
        </w:rPr>
        <w:t xml:space="preserve"> ماند</w:t>
      </w:r>
      <w:r w:rsidR="00755556">
        <w:rPr>
          <w:rStyle w:val="Char4"/>
          <w:rtl/>
        </w:rPr>
        <w:t>ی</w:t>
      </w:r>
      <w:r w:rsidRPr="00906F1B">
        <w:rPr>
          <w:rStyle w:val="Char4"/>
          <w:rtl/>
        </w:rPr>
        <w:t>م، تا ا</w:t>
      </w:r>
      <w:r w:rsidR="00755556">
        <w:rPr>
          <w:rStyle w:val="Char4"/>
          <w:rtl/>
        </w:rPr>
        <w:t>ی</w:t>
      </w:r>
      <w:r w:rsidRPr="00906F1B">
        <w:rPr>
          <w:rStyle w:val="Char4"/>
          <w:rtl/>
        </w:rPr>
        <w:t>ن</w:t>
      </w:r>
      <w:r w:rsidR="00755556">
        <w:rPr>
          <w:rStyle w:val="Char4"/>
          <w:rtl/>
        </w:rPr>
        <w:t>ک</w:t>
      </w:r>
      <w:r w:rsidRPr="00906F1B">
        <w:rPr>
          <w:rStyle w:val="Char4"/>
          <w:rtl/>
        </w:rPr>
        <w:t>ه از دن</w:t>
      </w:r>
      <w:r w:rsidR="00755556">
        <w:rPr>
          <w:rStyle w:val="Char4"/>
          <w:rtl/>
        </w:rPr>
        <w:t>ی</w:t>
      </w:r>
      <w:r w:rsidRPr="00906F1B">
        <w:rPr>
          <w:rStyle w:val="Char4"/>
          <w:rtl/>
        </w:rPr>
        <w:t>ا به قدر</w:t>
      </w:r>
      <w:r w:rsidR="000E63F6">
        <w:rPr>
          <w:rStyle w:val="Char4"/>
          <w:rtl/>
        </w:rPr>
        <w:t>ی</w:t>
      </w:r>
      <w:r w:rsidRPr="00906F1B">
        <w:rPr>
          <w:rStyle w:val="Char4"/>
          <w:rtl/>
        </w:rPr>
        <w:t xml:space="preserve"> به دست آورد</w:t>
      </w:r>
      <w:r w:rsidR="00755556">
        <w:rPr>
          <w:rStyle w:val="Char4"/>
          <w:rtl/>
        </w:rPr>
        <w:t>ی</w:t>
      </w:r>
      <w:r w:rsidRPr="00906F1B">
        <w:rPr>
          <w:rStyle w:val="Char4"/>
          <w:rtl/>
        </w:rPr>
        <w:t xml:space="preserve">م، </w:t>
      </w:r>
      <w:r w:rsidR="00755556">
        <w:rPr>
          <w:rStyle w:val="Char4"/>
          <w:rtl/>
        </w:rPr>
        <w:t>ک</w:t>
      </w:r>
      <w:r w:rsidRPr="00906F1B">
        <w:rPr>
          <w:rStyle w:val="Char4"/>
          <w:rtl/>
        </w:rPr>
        <w:t>ه بعض</w:t>
      </w:r>
      <w:r w:rsidR="000E63F6">
        <w:rPr>
          <w:rStyle w:val="Char4"/>
          <w:rtl/>
        </w:rPr>
        <w:t>ی</w:t>
      </w:r>
      <w:r w:rsidRPr="00906F1B">
        <w:rPr>
          <w:rStyle w:val="Char4"/>
          <w:rtl/>
        </w:rPr>
        <w:t xml:space="preserve"> از ما نم</w:t>
      </w:r>
      <w:r w:rsidR="000E63F6">
        <w:rPr>
          <w:rStyle w:val="Char4"/>
          <w:rtl/>
        </w:rPr>
        <w:t>ی</w:t>
      </w:r>
      <w:r w:rsidRPr="00906F1B">
        <w:rPr>
          <w:rStyle w:val="Char4"/>
          <w:rtl/>
        </w:rPr>
        <w:t>‏داند، آن را به جز در خا</w:t>
      </w:r>
      <w:r w:rsidR="00755556">
        <w:rPr>
          <w:rStyle w:val="Char4"/>
          <w:rtl/>
        </w:rPr>
        <w:t>ک</w:t>
      </w:r>
      <w:r w:rsidRPr="00906F1B">
        <w:rPr>
          <w:rStyle w:val="Char4"/>
          <w:rtl/>
        </w:rPr>
        <w:t xml:space="preserve"> در چه بگذارد، و مسلمان در برابر هر چه انفاق نما</w:t>
      </w:r>
      <w:r w:rsidR="00755556">
        <w:rPr>
          <w:rStyle w:val="Char4"/>
          <w:rtl/>
        </w:rPr>
        <w:t>ی</w:t>
      </w:r>
      <w:r w:rsidRPr="00906F1B">
        <w:rPr>
          <w:rStyle w:val="Char4"/>
          <w:rtl/>
        </w:rPr>
        <w:t>د اجر و پاداش داده م</w:t>
      </w:r>
      <w:r w:rsidR="000E63F6">
        <w:rPr>
          <w:rStyle w:val="Char4"/>
          <w:rtl/>
        </w:rPr>
        <w:t>ی</w:t>
      </w:r>
      <w:r w:rsidRPr="00906F1B">
        <w:rPr>
          <w:rStyle w:val="Char4"/>
          <w:rtl/>
        </w:rPr>
        <w:t>‏شود، به جز آن‏چه در خا</w:t>
      </w:r>
      <w:r w:rsidR="00755556">
        <w:rPr>
          <w:rStyle w:val="Char4"/>
          <w:rtl/>
        </w:rPr>
        <w:t>ک</w:t>
      </w:r>
      <w:r w:rsidRPr="00906F1B">
        <w:rPr>
          <w:rStyle w:val="Char4"/>
          <w:rtl/>
        </w:rPr>
        <w:t xml:space="preserve"> انفاق نموده است.</w:t>
      </w:r>
    </w:p>
    <w:p w:rsidR="00BD3D1B" w:rsidRPr="00906F1B" w:rsidRDefault="00BD3D1B" w:rsidP="00BA0C40">
      <w:pPr>
        <w:pStyle w:val="a5"/>
        <w:rPr>
          <w:rStyle w:val="Char4"/>
          <w:rtl/>
        </w:rPr>
      </w:pPr>
      <w:bookmarkStart w:id="537" w:name="_Toc441684048"/>
      <w:r w:rsidRPr="00773E85">
        <w:rPr>
          <w:rtl/>
        </w:rPr>
        <w:t>حديث بخار</w:t>
      </w:r>
      <w:r w:rsidR="000E63F6">
        <w:rPr>
          <w:rtl/>
        </w:rPr>
        <w:t>ی</w:t>
      </w:r>
      <w:r w:rsidRPr="00773E85">
        <w:rPr>
          <w:rtl/>
        </w:rPr>
        <w:t xml:space="preserve"> درباره خوف خباب</w:t>
      </w:r>
      <w:r w:rsidR="00130DB0">
        <w:rPr>
          <w:rStyle w:val="Char4"/>
          <w:rtl/>
        </w:rPr>
        <w:t xml:space="preserve"> </w:t>
      </w:r>
      <w:r w:rsidR="00130DB0" w:rsidRPr="00130DB0">
        <w:rPr>
          <w:rStyle w:val="Char4"/>
          <w:rFonts w:ascii="CTraditional Arabic" w:hAnsi="CTraditional Arabic" w:cs="CTraditional Arabic"/>
          <w:bCs w:val="0"/>
          <w:rtl/>
        </w:rPr>
        <w:t>س</w:t>
      </w:r>
      <w:bookmarkEnd w:id="537"/>
    </w:p>
    <w:p w:rsidR="00BD3D1B" w:rsidRPr="009A3C8E" w:rsidRDefault="00BD3D1B" w:rsidP="009A3C8E">
      <w:pPr>
        <w:pStyle w:val="PlainText"/>
        <w:ind w:firstLine="284"/>
        <w:jc w:val="both"/>
        <w:rPr>
          <w:rFonts w:ascii="IRNazli" w:hAnsi="IRNazli" w:cs="IRNazli"/>
          <w:sz w:val="28"/>
          <w:szCs w:val="28"/>
          <w:rtl/>
        </w:rPr>
      </w:pPr>
      <w:r w:rsidRPr="00906F1B">
        <w:rPr>
          <w:rStyle w:val="Char4"/>
          <w:rtl/>
        </w:rPr>
        <w:t>نزد بخار</w:t>
      </w:r>
      <w:r w:rsidR="000E63F6">
        <w:rPr>
          <w:rStyle w:val="Char4"/>
          <w:rtl/>
        </w:rPr>
        <w:t>ی</w:t>
      </w:r>
      <w:r w:rsidRPr="00906F1B">
        <w:rPr>
          <w:rStyle w:val="Char4"/>
          <w:rtl/>
        </w:rPr>
        <w:t xml:space="preserve"> از خباب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با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هجرت نمود</w:t>
      </w:r>
      <w:r w:rsidR="00755556">
        <w:rPr>
          <w:rStyle w:val="Char4"/>
          <w:rtl/>
        </w:rPr>
        <w:t>ی</w:t>
      </w:r>
      <w:r w:rsidRPr="00906F1B">
        <w:rPr>
          <w:rStyle w:val="Char4"/>
          <w:rtl/>
        </w:rPr>
        <w:t>م و هدف مان به دست آوردن رضا</w:t>
      </w:r>
      <w:r w:rsidR="000E63F6">
        <w:rPr>
          <w:rStyle w:val="Char4"/>
          <w:rtl/>
        </w:rPr>
        <w:t>ی</w:t>
      </w:r>
      <w:r w:rsidRPr="00906F1B">
        <w:rPr>
          <w:rStyle w:val="Char4"/>
          <w:rtl/>
        </w:rPr>
        <w:t xml:space="preserve"> خدا بود، و پاداش ما بر خداوند واجب شد، و </w:t>
      </w:r>
      <w:r w:rsidR="00755556">
        <w:rPr>
          <w:rStyle w:val="Char4"/>
          <w:rtl/>
        </w:rPr>
        <w:t>ک</w:t>
      </w:r>
      <w:r w:rsidRPr="00906F1B">
        <w:rPr>
          <w:rStyle w:val="Char4"/>
          <w:rtl/>
        </w:rPr>
        <w:t>سان</w:t>
      </w:r>
      <w:r w:rsidR="000E63F6">
        <w:rPr>
          <w:rStyle w:val="Char4"/>
          <w:rtl/>
        </w:rPr>
        <w:t>ی</w:t>
      </w:r>
      <w:r w:rsidRPr="00906F1B">
        <w:rPr>
          <w:rStyle w:val="Char4"/>
          <w:rtl/>
        </w:rPr>
        <w:t xml:space="preserve"> از ما درگذشتند و رفتند، و از پاداش خود چ</w:t>
      </w:r>
      <w:r w:rsidR="00755556">
        <w:rPr>
          <w:rStyle w:val="Char4"/>
          <w:rtl/>
        </w:rPr>
        <w:t>ی</w:t>
      </w:r>
      <w:r w:rsidRPr="00906F1B">
        <w:rPr>
          <w:rStyle w:val="Char4"/>
          <w:rtl/>
        </w:rPr>
        <w:t>ز</w:t>
      </w:r>
      <w:r w:rsidR="000E63F6">
        <w:rPr>
          <w:rStyle w:val="Char4"/>
          <w:rtl/>
        </w:rPr>
        <w:t>ی</w:t>
      </w:r>
      <w:r w:rsidRPr="00906F1B">
        <w:rPr>
          <w:rStyle w:val="Char4"/>
          <w:rtl/>
        </w:rPr>
        <w:t xml:space="preserve"> نخوردند، از جمله آن مصعب بن عم</w:t>
      </w:r>
      <w:r w:rsidR="00755556">
        <w:rPr>
          <w:rStyle w:val="Char4"/>
          <w:rtl/>
        </w:rPr>
        <w:t>ی</w:t>
      </w:r>
      <w:r w:rsidRPr="00906F1B">
        <w:rPr>
          <w:rStyle w:val="Char4"/>
          <w:rtl/>
        </w:rPr>
        <w:t xml:space="preserve">ر بود، </w:t>
      </w:r>
      <w:r w:rsidR="00755556">
        <w:rPr>
          <w:rStyle w:val="Char4"/>
          <w:rtl/>
        </w:rPr>
        <w:t>ک</w:t>
      </w:r>
      <w:r w:rsidRPr="00906F1B">
        <w:rPr>
          <w:rStyle w:val="Char4"/>
          <w:rtl/>
        </w:rPr>
        <w:t xml:space="preserve">ه در روز احد </w:t>
      </w:r>
      <w:r w:rsidR="00755556">
        <w:rPr>
          <w:rStyle w:val="Char4"/>
          <w:rtl/>
        </w:rPr>
        <w:t>ک</w:t>
      </w:r>
      <w:r w:rsidRPr="00906F1B">
        <w:rPr>
          <w:rStyle w:val="Char4"/>
          <w:rtl/>
        </w:rPr>
        <w:t xml:space="preserve">شته شد، و جز </w:t>
      </w:r>
      <w:r w:rsidR="00755556">
        <w:rPr>
          <w:rStyle w:val="Char4"/>
          <w:rtl/>
        </w:rPr>
        <w:t>یک</w:t>
      </w:r>
      <w:r w:rsidRPr="00906F1B">
        <w:rPr>
          <w:rStyle w:val="Char4"/>
          <w:rtl/>
        </w:rPr>
        <w:t xml:space="preserve"> چادر خال‏خال</w:t>
      </w:r>
      <w:r w:rsidR="000E63F6">
        <w:rPr>
          <w:rStyle w:val="Char4"/>
          <w:rtl/>
        </w:rPr>
        <w:t>ی</w:t>
      </w:r>
      <w:r w:rsidRPr="00906F1B">
        <w:rPr>
          <w:rStyle w:val="Char4"/>
          <w:rtl/>
        </w:rPr>
        <w:t xml:space="preserve"> از خود د</w:t>
      </w:r>
      <w:r w:rsidR="00755556">
        <w:rPr>
          <w:rStyle w:val="Char4"/>
          <w:rtl/>
        </w:rPr>
        <w:t>ی</w:t>
      </w:r>
      <w:r w:rsidRPr="00906F1B">
        <w:rPr>
          <w:rStyle w:val="Char4"/>
          <w:rtl/>
        </w:rPr>
        <w:t>گر چ</w:t>
      </w:r>
      <w:r w:rsidR="00755556">
        <w:rPr>
          <w:rStyle w:val="Char4"/>
          <w:rtl/>
        </w:rPr>
        <w:t>ی</w:t>
      </w:r>
      <w:r w:rsidRPr="00906F1B">
        <w:rPr>
          <w:rStyle w:val="Char4"/>
          <w:rtl/>
        </w:rPr>
        <w:t>ز</w:t>
      </w:r>
      <w:r w:rsidR="000E63F6">
        <w:rPr>
          <w:rStyle w:val="Char4"/>
          <w:rtl/>
        </w:rPr>
        <w:t>ی</w:t>
      </w:r>
      <w:r w:rsidRPr="00906F1B">
        <w:rPr>
          <w:rStyle w:val="Char4"/>
          <w:rtl/>
        </w:rPr>
        <w:t xml:space="preserve"> </w:t>
      </w:r>
      <w:r w:rsidR="00130DB0">
        <w:rPr>
          <w:rStyle w:val="Char4"/>
          <w:rtl/>
        </w:rPr>
        <w:t>به‌جا</w:t>
      </w:r>
      <w:r w:rsidR="000E63F6">
        <w:rPr>
          <w:rStyle w:val="Char4"/>
          <w:rtl/>
        </w:rPr>
        <w:t>ی</w:t>
      </w:r>
      <w:r w:rsidR="00130DB0">
        <w:rPr>
          <w:rStyle w:val="Char4"/>
          <w:rtl/>
        </w:rPr>
        <w:t xml:space="preserve"> </w:t>
      </w:r>
      <w:r w:rsidRPr="00906F1B">
        <w:rPr>
          <w:rStyle w:val="Char4"/>
          <w:rtl/>
        </w:rPr>
        <w:t>نگذاشت، وقت</w:t>
      </w:r>
      <w:r w:rsidR="000E63F6">
        <w:rPr>
          <w:rStyle w:val="Char4"/>
          <w:rtl/>
        </w:rPr>
        <w:t>ی</w:t>
      </w:r>
      <w:r w:rsidRPr="00906F1B">
        <w:rPr>
          <w:rStyle w:val="Char4"/>
          <w:rtl/>
        </w:rPr>
        <w:t xml:space="preserve"> </w:t>
      </w:r>
      <w:r w:rsidR="00755556">
        <w:rPr>
          <w:rStyle w:val="Char4"/>
          <w:rtl/>
        </w:rPr>
        <w:t>ک</w:t>
      </w:r>
      <w:r w:rsidRPr="00906F1B">
        <w:rPr>
          <w:rStyle w:val="Char4"/>
          <w:rtl/>
        </w:rPr>
        <w:t>ه سر و</w:t>
      </w:r>
      <w:r w:rsidR="000E63F6">
        <w:rPr>
          <w:rStyle w:val="Char4"/>
          <w:rtl/>
        </w:rPr>
        <w:t>ی</w:t>
      </w:r>
      <w:r w:rsidRPr="00906F1B">
        <w:rPr>
          <w:rStyle w:val="Char4"/>
          <w:rtl/>
        </w:rPr>
        <w:t xml:space="preserve"> را به آن م</w:t>
      </w:r>
      <w:r w:rsidR="000E63F6">
        <w:rPr>
          <w:rStyle w:val="Char4"/>
          <w:rtl/>
        </w:rPr>
        <w:t>ی</w:t>
      </w:r>
      <w:r w:rsidRPr="00906F1B">
        <w:rPr>
          <w:rStyle w:val="Char4"/>
          <w:rtl/>
        </w:rPr>
        <w:t>‏پوشاند</w:t>
      </w:r>
      <w:r w:rsidR="00755556">
        <w:rPr>
          <w:rStyle w:val="Char4"/>
          <w:rtl/>
        </w:rPr>
        <w:t>ی</w:t>
      </w:r>
      <w:r w:rsidRPr="00906F1B">
        <w:rPr>
          <w:rStyle w:val="Char4"/>
          <w:rtl/>
        </w:rPr>
        <w:t>م، پاها</w:t>
      </w:r>
      <w:r w:rsidR="00755556">
        <w:rPr>
          <w:rStyle w:val="Char4"/>
          <w:rtl/>
        </w:rPr>
        <w:t>ی</w:t>
      </w:r>
      <w:r w:rsidRPr="00906F1B">
        <w:rPr>
          <w:rStyle w:val="Char4"/>
          <w:rtl/>
        </w:rPr>
        <w:t>ش معلوم بود م</w:t>
      </w:r>
      <w:r w:rsidR="000E63F6">
        <w:rPr>
          <w:rStyle w:val="Char4"/>
          <w:rtl/>
        </w:rPr>
        <w:t>ی</w:t>
      </w:r>
      <w:r w:rsidRPr="00906F1B">
        <w:rPr>
          <w:rStyle w:val="Char4"/>
          <w:rtl/>
        </w:rPr>
        <w:t>‏شد، ووقت</w:t>
      </w:r>
      <w:r w:rsidR="000E63F6">
        <w:rPr>
          <w:rStyle w:val="Char4"/>
          <w:rtl/>
        </w:rPr>
        <w:t>ی</w:t>
      </w:r>
      <w:r w:rsidRPr="00906F1B">
        <w:rPr>
          <w:rStyle w:val="Char4"/>
          <w:rtl/>
        </w:rPr>
        <w:t xml:space="preserve"> </w:t>
      </w:r>
      <w:r w:rsidR="00755556">
        <w:rPr>
          <w:rStyle w:val="Char4"/>
          <w:rtl/>
        </w:rPr>
        <w:t>ک</w:t>
      </w:r>
      <w:r w:rsidRPr="00906F1B">
        <w:rPr>
          <w:rStyle w:val="Char4"/>
          <w:rtl/>
        </w:rPr>
        <w:t>ه پاها</w:t>
      </w:r>
      <w:r w:rsidR="00755556">
        <w:rPr>
          <w:rStyle w:val="Char4"/>
          <w:rtl/>
        </w:rPr>
        <w:t>ی</w:t>
      </w:r>
      <w:r w:rsidRPr="00906F1B">
        <w:rPr>
          <w:rStyle w:val="Char4"/>
          <w:rtl/>
        </w:rPr>
        <w:t>ش با آن پوشانده م</w:t>
      </w:r>
      <w:r w:rsidR="000E63F6">
        <w:rPr>
          <w:rStyle w:val="Char4"/>
          <w:rtl/>
        </w:rPr>
        <w:t>ی</w:t>
      </w:r>
      <w:r w:rsidRPr="00906F1B">
        <w:rPr>
          <w:rStyle w:val="Char4"/>
          <w:rtl/>
        </w:rPr>
        <w:t>‏شد، سرش ب</w:t>
      </w:r>
      <w:r w:rsidR="00755556">
        <w:rPr>
          <w:rStyle w:val="Char4"/>
          <w:rtl/>
        </w:rPr>
        <w:t>ی</w:t>
      </w:r>
      <w:r w:rsidRPr="00906F1B">
        <w:rPr>
          <w:rStyle w:val="Char4"/>
          <w:rtl/>
        </w:rPr>
        <w:t>رون بود، آن گاه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به ما گفت: «سر و</w:t>
      </w:r>
      <w:r w:rsidR="000E63F6">
        <w:rPr>
          <w:rStyle w:val="Char4"/>
          <w:rtl/>
        </w:rPr>
        <w:t>ی</w:t>
      </w:r>
      <w:r w:rsidRPr="00906F1B">
        <w:rPr>
          <w:rStyle w:val="Char4"/>
          <w:rtl/>
        </w:rPr>
        <w:t xml:space="preserve"> را با آن بپوشان</w:t>
      </w:r>
      <w:r w:rsidR="00755556">
        <w:rPr>
          <w:rStyle w:val="Char4"/>
          <w:rtl/>
        </w:rPr>
        <w:t>ی</w:t>
      </w:r>
      <w:r w:rsidRPr="00906F1B">
        <w:rPr>
          <w:rStyle w:val="Char4"/>
          <w:rtl/>
        </w:rPr>
        <w:t>د، و بر پاها</w:t>
      </w:r>
      <w:r w:rsidR="00755556">
        <w:rPr>
          <w:rStyle w:val="Char4"/>
          <w:rtl/>
        </w:rPr>
        <w:t>ی</w:t>
      </w:r>
      <w:r w:rsidRPr="00906F1B">
        <w:rPr>
          <w:rStyle w:val="Char4"/>
          <w:rtl/>
        </w:rPr>
        <w:t>ش اذخر بگذار</w:t>
      </w:r>
      <w:r w:rsidR="00755556">
        <w:rPr>
          <w:rStyle w:val="Char4"/>
          <w:rtl/>
        </w:rPr>
        <w:t>ی</w:t>
      </w:r>
      <w:r w:rsidRPr="00906F1B">
        <w:rPr>
          <w:rStyle w:val="Char4"/>
          <w:rtl/>
        </w:rPr>
        <w:t xml:space="preserve">د». و </w:t>
      </w:r>
      <w:r w:rsidR="00755556">
        <w:rPr>
          <w:rStyle w:val="Char4"/>
          <w:rtl/>
        </w:rPr>
        <w:t>ک</w:t>
      </w:r>
      <w:r w:rsidRPr="00906F1B">
        <w:rPr>
          <w:rStyle w:val="Char4"/>
          <w:rtl/>
        </w:rPr>
        <w:t>سان</w:t>
      </w:r>
      <w:r w:rsidR="000E63F6">
        <w:rPr>
          <w:rStyle w:val="Char4"/>
          <w:rtl/>
        </w:rPr>
        <w:t>ی</w:t>
      </w:r>
      <w:r w:rsidRPr="00906F1B">
        <w:rPr>
          <w:rStyle w:val="Char4"/>
          <w:rtl/>
        </w:rPr>
        <w:t xml:space="preserve"> از ما م</w:t>
      </w:r>
      <w:r w:rsidR="00755556">
        <w:rPr>
          <w:rStyle w:val="Char4"/>
          <w:rtl/>
        </w:rPr>
        <w:t>ی</w:t>
      </w:r>
      <w:r w:rsidRPr="00906F1B">
        <w:rPr>
          <w:rStyle w:val="Char4"/>
          <w:rtl/>
        </w:rPr>
        <w:t>وه‏اش برا</w:t>
      </w:r>
      <w:r w:rsidR="00755556">
        <w:rPr>
          <w:rStyle w:val="Char4"/>
          <w:rtl/>
        </w:rPr>
        <w:t>ی</w:t>
      </w:r>
      <w:r w:rsidRPr="00906F1B">
        <w:rPr>
          <w:rStyle w:val="Char4"/>
          <w:rtl/>
        </w:rPr>
        <w:t>ش پخته شده، و او آن را م</w:t>
      </w:r>
      <w:r w:rsidR="000E63F6">
        <w:rPr>
          <w:rStyle w:val="Char4"/>
          <w:rtl/>
        </w:rPr>
        <w:t>ی</w:t>
      </w:r>
      <w:r w:rsidRPr="00906F1B">
        <w:rPr>
          <w:rStyle w:val="Char4"/>
          <w:rtl/>
        </w:rPr>
        <w:t>‏چ</w:t>
      </w:r>
      <w:r w:rsidR="00755556">
        <w:rPr>
          <w:rStyle w:val="Char4"/>
          <w:rtl/>
        </w:rPr>
        <w:t>ی</w:t>
      </w:r>
      <w:r w:rsidRPr="00906F1B">
        <w:rPr>
          <w:rStyle w:val="Char4"/>
          <w:rtl/>
        </w:rPr>
        <w:t>ند. ا</w:t>
      </w:r>
      <w:r w:rsidR="00755556">
        <w:rPr>
          <w:rStyle w:val="Char4"/>
          <w:rtl/>
        </w:rPr>
        <w:t>ی</w:t>
      </w:r>
      <w:r w:rsidRPr="00906F1B">
        <w:rPr>
          <w:rStyle w:val="Char4"/>
          <w:rtl/>
        </w:rPr>
        <w:t>ن را ابن سعد (85/3) و ابن اب</w:t>
      </w:r>
      <w:r w:rsidR="000E63F6">
        <w:rPr>
          <w:rStyle w:val="Char4"/>
          <w:rtl/>
        </w:rPr>
        <w:t>ی</w:t>
      </w:r>
      <w:r w:rsidRPr="00906F1B">
        <w:rPr>
          <w:rStyle w:val="Char4"/>
          <w:rtl/>
        </w:rPr>
        <w:t xml:space="preserve"> ش</w:t>
      </w:r>
      <w:r w:rsidR="00755556">
        <w:rPr>
          <w:rStyle w:val="Char4"/>
          <w:rtl/>
        </w:rPr>
        <w:t>ی</w:t>
      </w:r>
      <w:r w:rsidRPr="00906F1B">
        <w:rPr>
          <w:rStyle w:val="Char4"/>
          <w:rtl/>
        </w:rPr>
        <w:t xml:space="preserve">به به مانند آن، چنان </w:t>
      </w:r>
      <w:r w:rsidR="00755556">
        <w:rPr>
          <w:rStyle w:val="Char4"/>
          <w:rtl/>
        </w:rPr>
        <w:t>ک</w:t>
      </w:r>
      <w:r w:rsidRPr="00906F1B">
        <w:rPr>
          <w:rStyle w:val="Char4"/>
          <w:rtl/>
        </w:rPr>
        <w:t>ه در ال</w:t>
      </w:r>
      <w:r w:rsidR="00755556">
        <w:rPr>
          <w:rStyle w:val="Char4"/>
          <w:rtl/>
        </w:rPr>
        <w:t>ک</w:t>
      </w:r>
      <w:r w:rsidRPr="00906F1B">
        <w:rPr>
          <w:rStyle w:val="Char4"/>
          <w:rtl/>
        </w:rPr>
        <w:t>نز (86/7) آمده، روا</w:t>
      </w:r>
      <w:r w:rsidR="00755556">
        <w:rPr>
          <w:rStyle w:val="Char4"/>
          <w:rtl/>
        </w:rPr>
        <w:t>ی</w:t>
      </w:r>
      <w:r w:rsidRPr="00906F1B">
        <w:rPr>
          <w:rStyle w:val="Char4"/>
          <w:rtl/>
        </w:rPr>
        <w:t>ت نموده‏اند.</w:t>
      </w:r>
    </w:p>
    <w:p w:rsidR="00BD3D1B" w:rsidRPr="00906F1B" w:rsidRDefault="00BD3D1B" w:rsidP="00BA0C40">
      <w:pPr>
        <w:pStyle w:val="a2"/>
        <w:rPr>
          <w:rStyle w:val="Char4"/>
          <w:rtl/>
        </w:rPr>
      </w:pPr>
      <w:bookmarkStart w:id="538" w:name="_Toc441684049"/>
      <w:r w:rsidRPr="00773E85">
        <w:rPr>
          <w:rtl/>
        </w:rPr>
        <w:t>خوف سلمان فارسى</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773E85">
        <w:rPr>
          <w:rtl/>
        </w:rPr>
        <w:t>و گريه‏اش بر بسط و گسترش دنيا</w:t>
      </w:r>
      <w:bookmarkEnd w:id="538"/>
    </w:p>
    <w:p w:rsidR="00BD3D1B" w:rsidRPr="00773E85" w:rsidRDefault="00BD3D1B" w:rsidP="00BA0C40">
      <w:pPr>
        <w:pStyle w:val="a5"/>
        <w:rPr>
          <w:rtl/>
        </w:rPr>
      </w:pPr>
      <w:bookmarkStart w:id="539" w:name="_Toc441684050"/>
      <w:r w:rsidRPr="00773E85">
        <w:rPr>
          <w:rtl/>
        </w:rPr>
        <w:t>حكايت و</w:t>
      </w:r>
      <w:r w:rsidR="000E63F6">
        <w:rPr>
          <w:rtl/>
        </w:rPr>
        <w:t>ی</w:t>
      </w:r>
      <w:r w:rsidRPr="00773E85">
        <w:rPr>
          <w:rtl/>
        </w:rPr>
        <w:t xml:space="preserve"> بر مرد</w:t>
      </w:r>
      <w:r w:rsidR="000E63F6">
        <w:rPr>
          <w:rtl/>
        </w:rPr>
        <w:t>ی</w:t>
      </w:r>
      <w:r w:rsidRPr="00773E85">
        <w:rPr>
          <w:rtl/>
        </w:rPr>
        <w:t xml:space="preserve"> از بن</w:t>
      </w:r>
      <w:r w:rsidR="000E63F6">
        <w:rPr>
          <w:rtl/>
        </w:rPr>
        <w:t>ی</w:t>
      </w:r>
      <w:r w:rsidRPr="00773E85">
        <w:rPr>
          <w:rtl/>
        </w:rPr>
        <w:t xml:space="preserve"> عبس در اين باره</w:t>
      </w:r>
      <w:bookmarkEnd w:id="539"/>
    </w:p>
    <w:p w:rsidR="00BD3D1B" w:rsidRPr="00906F1B" w:rsidRDefault="00BD3D1B" w:rsidP="001C13E0">
      <w:pPr>
        <w:pStyle w:val="PlainText"/>
        <w:ind w:firstLine="284"/>
        <w:jc w:val="both"/>
        <w:rPr>
          <w:rStyle w:val="Char4"/>
          <w:rtl/>
        </w:rPr>
      </w:pPr>
      <w:r w:rsidRPr="00906F1B">
        <w:rPr>
          <w:rStyle w:val="Char4"/>
          <w:rtl/>
        </w:rPr>
        <w:t>ابونع</w:t>
      </w:r>
      <w:r w:rsidR="00755556">
        <w:rPr>
          <w:rStyle w:val="Char4"/>
          <w:rtl/>
        </w:rPr>
        <w:t>ی</w:t>
      </w:r>
      <w:r w:rsidRPr="00906F1B">
        <w:rPr>
          <w:rStyle w:val="Char4"/>
          <w:rtl/>
        </w:rPr>
        <w:t>م در الحل</w:t>
      </w:r>
      <w:r w:rsidR="00755556">
        <w:rPr>
          <w:rStyle w:val="Char4"/>
          <w:rtl/>
        </w:rPr>
        <w:t>ی</w:t>
      </w:r>
      <w:r w:rsidRPr="00906F1B">
        <w:rPr>
          <w:rStyle w:val="Char4"/>
          <w:rtl/>
        </w:rPr>
        <w:t>ه (199/1) از ابوالبختر</w:t>
      </w:r>
      <w:r w:rsidR="000E63F6">
        <w:rPr>
          <w:rStyle w:val="Char4"/>
          <w:rtl/>
        </w:rPr>
        <w:t>ی</w:t>
      </w:r>
      <w:r w:rsidRPr="00906F1B">
        <w:rPr>
          <w:rStyle w:val="Char4"/>
          <w:rtl/>
        </w:rPr>
        <w:t xml:space="preserve"> از مرد</w:t>
      </w:r>
      <w:r w:rsidR="000E63F6">
        <w:rPr>
          <w:rStyle w:val="Char4"/>
          <w:rtl/>
        </w:rPr>
        <w:t>ی</w:t>
      </w:r>
      <w:r w:rsidRPr="00906F1B">
        <w:rPr>
          <w:rStyle w:val="Char4"/>
          <w:rtl/>
        </w:rPr>
        <w:t xml:space="preserve"> از بن</w:t>
      </w:r>
      <w:r w:rsidR="000E63F6">
        <w:rPr>
          <w:rStyle w:val="Char4"/>
          <w:rtl/>
        </w:rPr>
        <w:t>ی</w:t>
      </w:r>
      <w:r w:rsidRPr="00906F1B">
        <w:rPr>
          <w:rStyle w:val="Char4"/>
          <w:rtl/>
        </w:rPr>
        <w:t xml:space="preserve"> عبس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با سلمان فارس</w:t>
      </w:r>
      <w:r w:rsidR="000E63F6">
        <w:rPr>
          <w:rStyle w:val="Char4"/>
          <w:rtl/>
        </w:rPr>
        <w:t>ی</w:t>
      </w:r>
      <w:r w:rsidRPr="00906F1B">
        <w:rPr>
          <w:rStyle w:val="Char4"/>
          <w:rtl/>
        </w:rPr>
        <w:t xml:space="preserve"> هم صحبت شدم، و او آنچه را خداوند تعال</w:t>
      </w:r>
      <w:r w:rsidR="000E63F6">
        <w:rPr>
          <w:rStyle w:val="Char4"/>
          <w:rtl/>
        </w:rPr>
        <w:t>ی</w:t>
      </w:r>
      <w:r w:rsidRPr="00906F1B">
        <w:rPr>
          <w:rStyle w:val="Char4"/>
          <w:rtl/>
        </w:rPr>
        <w:t xml:space="preserve"> از </w:t>
      </w:r>
      <w:r w:rsidR="00755556">
        <w:rPr>
          <w:rStyle w:val="Char4"/>
          <w:rtl/>
        </w:rPr>
        <w:t>ک</w:t>
      </w:r>
      <w:r w:rsidRPr="00906F1B">
        <w:rPr>
          <w:rStyle w:val="Char4"/>
          <w:rtl/>
        </w:rPr>
        <w:t>نزها</w:t>
      </w:r>
      <w:r w:rsidR="000E63F6">
        <w:rPr>
          <w:rStyle w:val="Char4"/>
          <w:rtl/>
        </w:rPr>
        <w:t>ی</w:t>
      </w:r>
      <w:r w:rsidRPr="00906F1B">
        <w:rPr>
          <w:rStyle w:val="Char4"/>
          <w:rtl/>
        </w:rPr>
        <w:t xml:space="preserve"> </w:t>
      </w:r>
      <w:r w:rsidR="00755556">
        <w:rPr>
          <w:rStyle w:val="Char4"/>
          <w:rtl/>
        </w:rPr>
        <w:t>ک</w:t>
      </w:r>
      <w:r w:rsidRPr="00906F1B">
        <w:rPr>
          <w:rStyle w:val="Char4"/>
          <w:rtl/>
        </w:rPr>
        <w:t>سر</w:t>
      </w:r>
      <w:r w:rsidR="000E63F6">
        <w:rPr>
          <w:rStyle w:val="Char4"/>
          <w:rtl/>
        </w:rPr>
        <w:t>ی</w:t>
      </w:r>
      <w:r w:rsidRPr="00906F1B">
        <w:rPr>
          <w:rStyle w:val="Char4"/>
          <w:rtl/>
        </w:rPr>
        <w:t xml:space="preserve"> برا</w:t>
      </w:r>
      <w:r w:rsidR="000E63F6">
        <w:rPr>
          <w:rStyle w:val="Char4"/>
          <w:rtl/>
        </w:rPr>
        <w:t>ی</w:t>
      </w:r>
      <w:r w:rsidRPr="00906F1B">
        <w:rPr>
          <w:rStyle w:val="Char4"/>
          <w:rtl/>
        </w:rPr>
        <w:t xml:space="preserve"> مسلمانان گشوده بود متذ</w:t>
      </w:r>
      <w:r w:rsidR="00755556">
        <w:rPr>
          <w:rStyle w:val="Char4"/>
          <w:rtl/>
        </w:rPr>
        <w:t>ک</w:t>
      </w:r>
      <w:r w:rsidRPr="00906F1B">
        <w:rPr>
          <w:rStyle w:val="Char4"/>
          <w:rtl/>
        </w:rPr>
        <w:t xml:space="preserve">ر شد و گفت: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ا</w:t>
      </w:r>
      <w:r w:rsidR="00755556">
        <w:rPr>
          <w:rStyle w:val="Char4"/>
          <w:rtl/>
        </w:rPr>
        <w:t>ی</w:t>
      </w:r>
      <w:r w:rsidRPr="00906F1B">
        <w:rPr>
          <w:rStyle w:val="Char4"/>
          <w:rtl/>
        </w:rPr>
        <w:t>ن را برا</w:t>
      </w:r>
      <w:r w:rsidR="000E63F6">
        <w:rPr>
          <w:rStyle w:val="Char4"/>
          <w:rtl/>
        </w:rPr>
        <w:t>ی</w:t>
      </w:r>
      <w:r w:rsidRPr="00906F1B">
        <w:rPr>
          <w:rStyle w:val="Char4"/>
          <w:rtl/>
        </w:rPr>
        <w:t xml:space="preserve"> شما داده، و برا</w:t>
      </w:r>
      <w:r w:rsidR="000E63F6">
        <w:rPr>
          <w:rStyle w:val="Char4"/>
          <w:rtl/>
        </w:rPr>
        <w:t>ی</w:t>
      </w:r>
      <w:r w:rsidRPr="00906F1B">
        <w:rPr>
          <w:rStyle w:val="Char4"/>
          <w:rtl/>
        </w:rPr>
        <w:t xml:space="preserve"> شما گشوده، و برا</w:t>
      </w:r>
      <w:r w:rsidR="000E63F6">
        <w:rPr>
          <w:rStyle w:val="Char4"/>
          <w:rtl/>
        </w:rPr>
        <w:t>ی</w:t>
      </w:r>
      <w:r w:rsidRPr="00906F1B">
        <w:rPr>
          <w:rStyle w:val="Char4"/>
          <w:rtl/>
        </w:rPr>
        <w:t xml:space="preserve"> شما سپرده است، خزانه‏ها</w:t>
      </w:r>
      <w:r w:rsidR="000E63F6">
        <w:rPr>
          <w:rStyle w:val="Char4"/>
          <w:rtl/>
        </w:rPr>
        <w:t>ی</w:t>
      </w:r>
      <w:r w:rsidRPr="00906F1B">
        <w:rPr>
          <w:rStyle w:val="Char4"/>
          <w:rtl/>
        </w:rPr>
        <w:t xml:space="preserve"> خو</w:t>
      </w:r>
      <w:r w:rsidR="00755556">
        <w:rPr>
          <w:rStyle w:val="Char4"/>
          <w:rtl/>
        </w:rPr>
        <w:t>ی</w:t>
      </w:r>
      <w:r w:rsidRPr="00906F1B">
        <w:rPr>
          <w:rStyle w:val="Char4"/>
          <w:rtl/>
        </w:rPr>
        <w:t>ش را وقت</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محمّد </w:t>
      </w:r>
      <w:r>
        <w:rPr>
          <w:rFonts w:cs="CTraditional Arabic"/>
          <w:sz w:val="28"/>
          <w:szCs w:val="28"/>
          <w:rtl/>
        </w:rPr>
        <w:t>ص</w:t>
      </w:r>
      <w:r w:rsidRPr="00906F1B">
        <w:rPr>
          <w:rStyle w:val="Char4"/>
          <w:rtl/>
        </w:rPr>
        <w:t xml:space="preserve"> زنده بود بازداشته بود، آنها در حال</w:t>
      </w:r>
      <w:r w:rsidR="000E63F6">
        <w:rPr>
          <w:rStyle w:val="Char4"/>
          <w:rtl/>
        </w:rPr>
        <w:t>ی</w:t>
      </w:r>
      <w:r w:rsidRPr="00906F1B">
        <w:rPr>
          <w:rStyle w:val="Char4"/>
          <w:rtl/>
        </w:rPr>
        <w:t xml:space="preserve"> صبح م</w:t>
      </w:r>
      <w:r w:rsidR="000E63F6">
        <w:rPr>
          <w:rStyle w:val="Char4"/>
          <w:rtl/>
        </w:rPr>
        <w:t>ی</w:t>
      </w:r>
      <w:r w:rsidRPr="00906F1B">
        <w:rPr>
          <w:rStyle w:val="Char4"/>
          <w:rtl/>
        </w:rPr>
        <w:t xml:space="preserve">‏نمودند </w:t>
      </w:r>
      <w:r w:rsidR="00755556">
        <w:rPr>
          <w:rStyle w:val="Char4"/>
          <w:rtl/>
        </w:rPr>
        <w:t>ک</w:t>
      </w:r>
      <w:r w:rsidRPr="00906F1B">
        <w:rPr>
          <w:rStyle w:val="Char4"/>
          <w:rtl/>
        </w:rPr>
        <w:t>ه د</w:t>
      </w:r>
      <w:r w:rsidR="00755556">
        <w:rPr>
          <w:rStyle w:val="Char4"/>
          <w:rtl/>
        </w:rPr>
        <w:t>ی</w:t>
      </w:r>
      <w:r w:rsidRPr="00906F1B">
        <w:rPr>
          <w:rStyle w:val="Char4"/>
          <w:rtl/>
        </w:rPr>
        <w:t>نار و درهم</w:t>
      </w:r>
      <w:r w:rsidR="000E63F6">
        <w:rPr>
          <w:rStyle w:val="Char4"/>
          <w:rtl/>
        </w:rPr>
        <w:t>ی</w:t>
      </w:r>
      <w:r w:rsidRPr="00906F1B">
        <w:rPr>
          <w:rStyle w:val="Char4"/>
          <w:rtl/>
        </w:rPr>
        <w:t xml:space="preserve"> نزدشان نم</w:t>
      </w:r>
      <w:r w:rsidR="000E63F6">
        <w:rPr>
          <w:rStyle w:val="Char4"/>
          <w:rtl/>
        </w:rPr>
        <w:t>ی</w:t>
      </w:r>
      <w:r w:rsidRPr="00906F1B">
        <w:rPr>
          <w:rStyle w:val="Char4"/>
          <w:rtl/>
        </w:rPr>
        <w:t xml:space="preserve">‏بود، و </w:t>
      </w:r>
      <w:r w:rsidRPr="00DB691D">
        <w:rPr>
          <w:rStyle w:val="Char4"/>
          <w:spacing w:val="-4"/>
          <w:rtl/>
        </w:rPr>
        <w:t>نه هم پ</w:t>
      </w:r>
      <w:r w:rsidR="00755556" w:rsidRPr="00DB691D">
        <w:rPr>
          <w:rStyle w:val="Char4"/>
          <w:spacing w:val="-4"/>
          <w:rtl/>
        </w:rPr>
        <w:t>ی</w:t>
      </w:r>
      <w:r w:rsidRPr="00DB691D">
        <w:rPr>
          <w:rStyle w:val="Char4"/>
          <w:spacing w:val="-4"/>
          <w:rtl/>
        </w:rPr>
        <w:t>مانه‏ا</w:t>
      </w:r>
      <w:r w:rsidR="000E63F6">
        <w:rPr>
          <w:rStyle w:val="Char4"/>
          <w:spacing w:val="-4"/>
          <w:rtl/>
        </w:rPr>
        <w:t>ی</w:t>
      </w:r>
      <w:r w:rsidRPr="00DB691D">
        <w:rPr>
          <w:rStyle w:val="Char4"/>
          <w:spacing w:val="-4"/>
          <w:rtl/>
        </w:rPr>
        <w:t xml:space="preserve"> از طعام، و بعد از آن، ا</w:t>
      </w:r>
      <w:r w:rsidR="000E63F6">
        <w:rPr>
          <w:rStyle w:val="Char4"/>
          <w:spacing w:val="-4"/>
          <w:rtl/>
        </w:rPr>
        <w:t>ی</w:t>
      </w:r>
      <w:r w:rsidRPr="00DB691D">
        <w:rPr>
          <w:rStyle w:val="Char4"/>
          <w:spacing w:val="-4"/>
          <w:rtl/>
        </w:rPr>
        <w:t xml:space="preserve"> برادر بن</w:t>
      </w:r>
      <w:r w:rsidR="000E63F6">
        <w:rPr>
          <w:rStyle w:val="Char4"/>
          <w:spacing w:val="-4"/>
          <w:rtl/>
        </w:rPr>
        <w:t>ی</w:t>
      </w:r>
      <w:r w:rsidRPr="00DB691D">
        <w:rPr>
          <w:rStyle w:val="Char4"/>
          <w:spacing w:val="-4"/>
          <w:rtl/>
        </w:rPr>
        <w:t xml:space="preserve"> عبس [ا</w:t>
      </w:r>
      <w:r w:rsidR="00755556" w:rsidRPr="00DB691D">
        <w:rPr>
          <w:rStyle w:val="Char4"/>
          <w:spacing w:val="-4"/>
          <w:rtl/>
        </w:rPr>
        <w:t>ی</w:t>
      </w:r>
      <w:r w:rsidRPr="00DB691D">
        <w:rPr>
          <w:rStyle w:val="Char4"/>
          <w:spacing w:val="-4"/>
          <w:rtl/>
        </w:rPr>
        <w:t>ن همه فراخ</w:t>
      </w:r>
      <w:r w:rsidR="000E63F6">
        <w:rPr>
          <w:rStyle w:val="Char4"/>
          <w:spacing w:val="-4"/>
          <w:rtl/>
        </w:rPr>
        <w:t>ی</w:t>
      </w:r>
      <w:r w:rsidRPr="00DB691D">
        <w:rPr>
          <w:rStyle w:val="Char4"/>
          <w:spacing w:val="-4"/>
          <w:rtl/>
        </w:rPr>
        <w:t xml:space="preserve"> پ</w:t>
      </w:r>
      <w:r w:rsidR="00755556" w:rsidRPr="00DB691D">
        <w:rPr>
          <w:rStyle w:val="Char4"/>
          <w:spacing w:val="-4"/>
          <w:rtl/>
        </w:rPr>
        <w:t>ی</w:t>
      </w:r>
      <w:r w:rsidRPr="00DB691D">
        <w:rPr>
          <w:rStyle w:val="Char4"/>
          <w:spacing w:val="-4"/>
          <w:rtl/>
        </w:rPr>
        <w:t>ش آمد] !!</w:t>
      </w:r>
      <w:r w:rsidRPr="00DB691D">
        <w:rPr>
          <w:rStyle w:val="FootnoteReference"/>
          <w:rFonts w:ascii="IRNazli" w:hAnsi="IRNazli" w:cs="IRNazli"/>
          <w:spacing w:val="-4"/>
          <w:sz w:val="28"/>
          <w:szCs w:val="28"/>
          <w:rtl/>
        </w:rPr>
        <w:footnoteReference w:id="587"/>
      </w:r>
      <w:r w:rsidR="00DD65AC" w:rsidRPr="00DB691D">
        <w:rPr>
          <w:rStyle w:val="Char4"/>
          <w:rFonts w:hint="cs"/>
          <w:spacing w:val="-4"/>
          <w:rtl/>
        </w:rPr>
        <w:t>.</w:t>
      </w:r>
    </w:p>
    <w:p w:rsidR="00BD3D1B" w:rsidRPr="002E3A23" w:rsidRDefault="00BD3D1B" w:rsidP="009A3C8E">
      <w:pPr>
        <w:pStyle w:val="PlainText"/>
        <w:ind w:firstLine="284"/>
        <w:jc w:val="both"/>
        <w:rPr>
          <w:rStyle w:val="Char4"/>
          <w:rtl/>
        </w:rPr>
      </w:pPr>
      <w:r w:rsidRPr="002E3A23">
        <w:rPr>
          <w:rStyle w:val="Char4"/>
          <w:rtl/>
        </w:rPr>
        <w:t>و نزد طبران</w:t>
      </w:r>
      <w:r w:rsidR="000E63F6" w:rsidRPr="002E3A23">
        <w:rPr>
          <w:rStyle w:val="Char4"/>
          <w:rtl/>
        </w:rPr>
        <w:t>ی</w:t>
      </w:r>
      <w:r w:rsidRPr="002E3A23">
        <w:rPr>
          <w:rStyle w:val="Char4"/>
          <w:rtl/>
        </w:rPr>
        <w:t xml:space="preserve"> از مرد</w:t>
      </w:r>
      <w:r w:rsidR="000E63F6" w:rsidRPr="002E3A23">
        <w:rPr>
          <w:rStyle w:val="Char4"/>
          <w:rtl/>
        </w:rPr>
        <w:t>ی</w:t>
      </w:r>
      <w:r w:rsidRPr="002E3A23">
        <w:rPr>
          <w:rStyle w:val="Char4"/>
          <w:rtl/>
        </w:rPr>
        <w:t xml:space="preserve"> از بن</w:t>
      </w:r>
      <w:r w:rsidR="000E63F6" w:rsidRPr="002E3A23">
        <w:rPr>
          <w:rStyle w:val="Char4"/>
          <w:rtl/>
        </w:rPr>
        <w:t>ی</w:t>
      </w:r>
      <w:r w:rsidRPr="002E3A23">
        <w:rPr>
          <w:rStyle w:val="Char4"/>
          <w:rtl/>
        </w:rPr>
        <w:t xml:space="preserve"> عبس روا</w:t>
      </w:r>
      <w:r w:rsidR="00755556" w:rsidRPr="002E3A23">
        <w:rPr>
          <w:rStyle w:val="Char4"/>
          <w:rtl/>
        </w:rPr>
        <w:t>ی</w:t>
      </w:r>
      <w:r w:rsidRPr="002E3A23">
        <w:rPr>
          <w:rStyle w:val="Char4"/>
          <w:rtl/>
        </w:rPr>
        <w:t xml:space="preserve">ت است، </w:t>
      </w:r>
      <w:r w:rsidR="00755556" w:rsidRPr="002E3A23">
        <w:rPr>
          <w:rStyle w:val="Char4"/>
          <w:rtl/>
        </w:rPr>
        <w:t>ک</w:t>
      </w:r>
      <w:r w:rsidRPr="002E3A23">
        <w:rPr>
          <w:rStyle w:val="Char4"/>
          <w:rtl/>
        </w:rPr>
        <w:t xml:space="preserve">ه گفت: من با سلمان در </w:t>
      </w:r>
      <w:r w:rsidR="00755556" w:rsidRPr="002E3A23">
        <w:rPr>
          <w:rStyle w:val="Char4"/>
          <w:rtl/>
        </w:rPr>
        <w:t>ک</w:t>
      </w:r>
      <w:r w:rsidRPr="002E3A23">
        <w:rPr>
          <w:rStyle w:val="Char4"/>
          <w:rtl/>
        </w:rPr>
        <w:t>نار دجله راه م</w:t>
      </w:r>
      <w:r w:rsidR="000E63F6" w:rsidRPr="002E3A23">
        <w:rPr>
          <w:rStyle w:val="Char4"/>
          <w:rtl/>
        </w:rPr>
        <w:t>ی</w:t>
      </w:r>
      <w:r w:rsidRPr="002E3A23">
        <w:rPr>
          <w:rStyle w:val="Char4"/>
          <w:rtl/>
        </w:rPr>
        <w:t>‏رفتم، گفت: ا</w:t>
      </w:r>
      <w:r w:rsidR="000E63F6" w:rsidRPr="002E3A23">
        <w:rPr>
          <w:rStyle w:val="Char4"/>
          <w:rtl/>
        </w:rPr>
        <w:t>ی</w:t>
      </w:r>
      <w:r w:rsidRPr="002E3A23">
        <w:rPr>
          <w:rStyle w:val="Char4"/>
          <w:rtl/>
        </w:rPr>
        <w:t xml:space="preserve"> برادر بن</w:t>
      </w:r>
      <w:r w:rsidR="000E63F6" w:rsidRPr="002E3A23">
        <w:rPr>
          <w:rStyle w:val="Char4"/>
          <w:rtl/>
        </w:rPr>
        <w:t>ی</w:t>
      </w:r>
      <w:r w:rsidRPr="002E3A23">
        <w:rPr>
          <w:rStyle w:val="Char4"/>
          <w:rtl/>
        </w:rPr>
        <w:t xml:space="preserve"> عبس پا</w:t>
      </w:r>
      <w:r w:rsidR="00755556" w:rsidRPr="002E3A23">
        <w:rPr>
          <w:rStyle w:val="Char4"/>
          <w:rtl/>
        </w:rPr>
        <w:t>یی</w:t>
      </w:r>
      <w:r w:rsidRPr="002E3A23">
        <w:rPr>
          <w:rStyle w:val="Char4"/>
          <w:rtl/>
        </w:rPr>
        <w:t>ن شود و بنوش، من نوش</w:t>
      </w:r>
      <w:r w:rsidR="00755556" w:rsidRPr="002E3A23">
        <w:rPr>
          <w:rStyle w:val="Char4"/>
          <w:rtl/>
        </w:rPr>
        <w:t>ی</w:t>
      </w:r>
      <w:r w:rsidRPr="002E3A23">
        <w:rPr>
          <w:rStyle w:val="Char4"/>
          <w:rtl/>
        </w:rPr>
        <w:t>دم، گفت: نوش</w:t>
      </w:r>
      <w:r w:rsidR="00755556" w:rsidRPr="002E3A23">
        <w:rPr>
          <w:rStyle w:val="Char4"/>
          <w:rtl/>
        </w:rPr>
        <w:t>ی</w:t>
      </w:r>
      <w:r w:rsidRPr="002E3A23">
        <w:rPr>
          <w:rStyle w:val="Char4"/>
          <w:rtl/>
        </w:rPr>
        <w:t xml:space="preserve">دن تو چه را از دجله </w:t>
      </w:r>
      <w:r w:rsidR="00755556" w:rsidRPr="002E3A23">
        <w:rPr>
          <w:rStyle w:val="Char4"/>
          <w:rtl/>
        </w:rPr>
        <w:t>ک</w:t>
      </w:r>
      <w:r w:rsidRPr="002E3A23">
        <w:rPr>
          <w:rStyle w:val="Char4"/>
          <w:rtl/>
        </w:rPr>
        <w:t>م نمود؟ گفتم: چه را م</w:t>
      </w:r>
      <w:r w:rsidR="000E63F6" w:rsidRPr="002E3A23">
        <w:rPr>
          <w:rStyle w:val="Char4"/>
          <w:rtl/>
        </w:rPr>
        <w:t>ی</w:t>
      </w:r>
      <w:r w:rsidRPr="002E3A23">
        <w:rPr>
          <w:rStyle w:val="Char4"/>
          <w:rtl/>
        </w:rPr>
        <w:t xml:space="preserve">‏تواند </w:t>
      </w:r>
      <w:r w:rsidR="00755556" w:rsidRPr="002E3A23">
        <w:rPr>
          <w:rStyle w:val="Char4"/>
          <w:rtl/>
        </w:rPr>
        <w:t>ک</w:t>
      </w:r>
      <w:r w:rsidRPr="002E3A23">
        <w:rPr>
          <w:rStyle w:val="Char4"/>
          <w:rtl/>
        </w:rPr>
        <w:t xml:space="preserve">م </w:t>
      </w:r>
      <w:r w:rsidR="00755556" w:rsidRPr="002E3A23">
        <w:rPr>
          <w:rStyle w:val="Char4"/>
          <w:rtl/>
        </w:rPr>
        <w:t>ک</w:t>
      </w:r>
      <w:r w:rsidRPr="002E3A23">
        <w:rPr>
          <w:rStyle w:val="Char4"/>
          <w:rtl/>
        </w:rPr>
        <w:t>ند، گفت: علم هم هم</w:t>
      </w:r>
      <w:r w:rsidR="00755556" w:rsidRPr="002E3A23">
        <w:rPr>
          <w:rStyle w:val="Char4"/>
          <w:rtl/>
        </w:rPr>
        <w:t>ی</w:t>
      </w:r>
      <w:r w:rsidRPr="002E3A23">
        <w:rPr>
          <w:rStyle w:val="Char4"/>
          <w:rtl/>
        </w:rPr>
        <w:t>ن طور است، از آن گرفته م</w:t>
      </w:r>
      <w:r w:rsidR="000E63F6" w:rsidRPr="002E3A23">
        <w:rPr>
          <w:rStyle w:val="Char4"/>
          <w:rtl/>
        </w:rPr>
        <w:t>ی</w:t>
      </w:r>
      <w:r w:rsidRPr="002E3A23">
        <w:rPr>
          <w:rStyle w:val="Char4"/>
          <w:rtl/>
        </w:rPr>
        <w:t xml:space="preserve">‏شود و </w:t>
      </w:r>
      <w:r w:rsidR="00755556" w:rsidRPr="002E3A23">
        <w:rPr>
          <w:rStyle w:val="Char4"/>
          <w:rtl/>
        </w:rPr>
        <w:t>ک</w:t>
      </w:r>
      <w:r w:rsidRPr="002E3A23">
        <w:rPr>
          <w:rStyle w:val="Char4"/>
          <w:rtl/>
        </w:rPr>
        <w:t>م نم</w:t>
      </w:r>
      <w:r w:rsidR="000E63F6" w:rsidRPr="002E3A23">
        <w:rPr>
          <w:rStyle w:val="Char4"/>
          <w:rtl/>
        </w:rPr>
        <w:t>ی</w:t>
      </w:r>
      <w:r w:rsidRPr="002E3A23">
        <w:rPr>
          <w:rStyle w:val="Char4"/>
          <w:rtl/>
        </w:rPr>
        <w:t>‏گردد، بعد گفت: سوار شو، و بر خرمن‏ها</w:t>
      </w:r>
      <w:r w:rsidR="00755556" w:rsidRPr="002E3A23">
        <w:rPr>
          <w:rStyle w:val="Char4"/>
          <w:rtl/>
        </w:rPr>
        <w:t>ی</w:t>
      </w:r>
      <w:r w:rsidR="000E63F6" w:rsidRPr="002E3A23">
        <w:rPr>
          <w:rStyle w:val="Char4"/>
          <w:rtl/>
        </w:rPr>
        <w:t>ی</w:t>
      </w:r>
      <w:r w:rsidRPr="002E3A23">
        <w:rPr>
          <w:rStyle w:val="Char4"/>
          <w:rtl/>
        </w:rPr>
        <w:t xml:space="preserve"> ازجو و گندم عبور نمود</w:t>
      </w:r>
      <w:r w:rsidR="00755556" w:rsidRPr="002E3A23">
        <w:rPr>
          <w:rStyle w:val="Char4"/>
          <w:rtl/>
        </w:rPr>
        <w:t>ی</w:t>
      </w:r>
      <w:r w:rsidRPr="002E3A23">
        <w:rPr>
          <w:rStyle w:val="Char4"/>
          <w:rtl/>
        </w:rPr>
        <w:t>م، گفت: چه ف</w:t>
      </w:r>
      <w:r w:rsidR="00755556" w:rsidRPr="002E3A23">
        <w:rPr>
          <w:rStyle w:val="Char4"/>
          <w:rtl/>
        </w:rPr>
        <w:t>ک</w:t>
      </w:r>
      <w:r w:rsidRPr="002E3A23">
        <w:rPr>
          <w:rStyle w:val="Char4"/>
          <w:rtl/>
        </w:rPr>
        <w:t>ر م</w:t>
      </w:r>
      <w:r w:rsidR="000E63F6" w:rsidRPr="002E3A23">
        <w:rPr>
          <w:rStyle w:val="Char4"/>
          <w:rtl/>
        </w:rPr>
        <w:t>ی</w:t>
      </w:r>
      <w:r w:rsidRPr="002E3A23">
        <w:rPr>
          <w:rStyle w:val="Char4"/>
          <w:rtl/>
        </w:rPr>
        <w:t>‏</w:t>
      </w:r>
      <w:r w:rsidR="00755556" w:rsidRPr="002E3A23">
        <w:rPr>
          <w:rStyle w:val="Char4"/>
          <w:rtl/>
        </w:rPr>
        <w:t>ک</w:t>
      </w:r>
      <w:r w:rsidRPr="002E3A23">
        <w:rPr>
          <w:rStyle w:val="Char4"/>
          <w:rtl/>
        </w:rPr>
        <w:t>ن</w:t>
      </w:r>
      <w:r w:rsidR="000E63F6" w:rsidRPr="002E3A23">
        <w:rPr>
          <w:rStyle w:val="Char4"/>
          <w:rtl/>
        </w:rPr>
        <w:t>ی</w:t>
      </w:r>
      <w:r w:rsidRPr="002E3A23">
        <w:rPr>
          <w:rStyle w:val="Char4"/>
          <w:rtl/>
        </w:rPr>
        <w:t xml:space="preserve"> ا</w:t>
      </w:r>
      <w:r w:rsidR="00755556" w:rsidRPr="002E3A23">
        <w:rPr>
          <w:rStyle w:val="Char4"/>
          <w:rtl/>
        </w:rPr>
        <w:t>ی</w:t>
      </w:r>
      <w:r w:rsidRPr="002E3A23">
        <w:rPr>
          <w:rStyle w:val="Char4"/>
          <w:rtl/>
        </w:rPr>
        <w:t>ن برا</w:t>
      </w:r>
      <w:r w:rsidR="000E63F6" w:rsidRPr="002E3A23">
        <w:rPr>
          <w:rStyle w:val="Char4"/>
          <w:rtl/>
        </w:rPr>
        <w:t>ی</w:t>
      </w:r>
      <w:r w:rsidRPr="002E3A23">
        <w:rPr>
          <w:rStyle w:val="Char4"/>
          <w:rtl/>
        </w:rPr>
        <w:t xml:space="preserve"> ما گشوده شد، و بر </w:t>
      </w:r>
      <w:r w:rsidR="00755556" w:rsidRPr="002E3A23">
        <w:rPr>
          <w:rStyle w:val="Char4"/>
          <w:rtl/>
        </w:rPr>
        <w:t>ی</w:t>
      </w:r>
      <w:r w:rsidRPr="002E3A23">
        <w:rPr>
          <w:rStyle w:val="Char4"/>
          <w:rtl/>
        </w:rPr>
        <w:t xml:space="preserve">اران محمّد </w:t>
      </w:r>
      <w:r w:rsidRPr="002E3A23">
        <w:rPr>
          <w:rFonts w:cs="CTraditional Arabic"/>
          <w:sz w:val="28"/>
          <w:szCs w:val="28"/>
          <w:rtl/>
        </w:rPr>
        <w:t>ص</w:t>
      </w:r>
      <w:r w:rsidRPr="002E3A23">
        <w:rPr>
          <w:rStyle w:val="Char4"/>
          <w:rtl/>
        </w:rPr>
        <w:t xml:space="preserve"> مسدود شد، آ</w:t>
      </w:r>
      <w:r w:rsidR="00755556" w:rsidRPr="002E3A23">
        <w:rPr>
          <w:rStyle w:val="Char4"/>
          <w:rtl/>
        </w:rPr>
        <w:t>ی</w:t>
      </w:r>
      <w:r w:rsidRPr="002E3A23">
        <w:rPr>
          <w:rStyle w:val="Char4"/>
          <w:rtl/>
        </w:rPr>
        <w:t>ا ا</w:t>
      </w:r>
      <w:r w:rsidR="00755556" w:rsidRPr="002E3A23">
        <w:rPr>
          <w:rStyle w:val="Char4"/>
          <w:rtl/>
        </w:rPr>
        <w:t>ی</w:t>
      </w:r>
      <w:r w:rsidRPr="002E3A23">
        <w:rPr>
          <w:rStyle w:val="Char4"/>
          <w:rtl/>
        </w:rPr>
        <w:t>ن به خ</w:t>
      </w:r>
      <w:r w:rsidR="00755556" w:rsidRPr="002E3A23">
        <w:rPr>
          <w:rStyle w:val="Char4"/>
          <w:rtl/>
        </w:rPr>
        <w:t>ی</w:t>
      </w:r>
      <w:r w:rsidRPr="002E3A23">
        <w:rPr>
          <w:rStyle w:val="Char4"/>
          <w:rtl/>
        </w:rPr>
        <w:t>ر ما و شر آن‏ها بوده است؟ گفتم: نم</w:t>
      </w:r>
      <w:r w:rsidR="000E63F6" w:rsidRPr="002E3A23">
        <w:rPr>
          <w:rStyle w:val="Char4"/>
          <w:rtl/>
        </w:rPr>
        <w:t>ی</w:t>
      </w:r>
      <w:r w:rsidRPr="002E3A23">
        <w:rPr>
          <w:rStyle w:val="Char4"/>
          <w:rtl/>
        </w:rPr>
        <w:t xml:space="preserve">‏دانم، </w:t>
      </w:r>
      <w:r w:rsidRPr="002E3A23">
        <w:rPr>
          <w:rStyle w:val="Char4"/>
          <w:rFonts w:hint="cs"/>
          <w:rtl/>
        </w:rPr>
        <w:t>(</w:t>
      </w:r>
      <w:r w:rsidRPr="002E3A23">
        <w:rPr>
          <w:rStyle w:val="Char4"/>
          <w:rtl/>
        </w:rPr>
        <w:t>گفت</w:t>
      </w:r>
      <w:r w:rsidRPr="002E3A23">
        <w:rPr>
          <w:rStyle w:val="Char4"/>
          <w:rFonts w:hint="cs"/>
          <w:rtl/>
        </w:rPr>
        <w:t>)</w:t>
      </w:r>
      <w:r w:rsidRPr="002E3A23">
        <w:rPr>
          <w:rStyle w:val="Char4"/>
          <w:rtl/>
        </w:rPr>
        <w:t>: ول</w:t>
      </w:r>
      <w:r w:rsidR="000E63F6" w:rsidRPr="002E3A23">
        <w:rPr>
          <w:rStyle w:val="Char4"/>
          <w:rtl/>
        </w:rPr>
        <w:t>ی</w:t>
      </w:r>
      <w:r w:rsidRPr="002E3A23">
        <w:rPr>
          <w:rStyle w:val="Char4"/>
          <w:rtl/>
        </w:rPr>
        <w:t xml:space="preserve"> من م</w:t>
      </w:r>
      <w:r w:rsidR="000E63F6" w:rsidRPr="002E3A23">
        <w:rPr>
          <w:rStyle w:val="Char4"/>
          <w:rtl/>
        </w:rPr>
        <w:t>ی</w:t>
      </w:r>
      <w:r w:rsidRPr="002E3A23">
        <w:rPr>
          <w:rStyle w:val="Char4"/>
          <w:rtl/>
        </w:rPr>
        <w:t>‏دانم، شر</w:t>
      </w:r>
      <w:r w:rsidR="000E63F6" w:rsidRPr="002E3A23">
        <w:rPr>
          <w:rStyle w:val="Char4"/>
          <w:rtl/>
        </w:rPr>
        <w:t>ی</w:t>
      </w:r>
      <w:r w:rsidRPr="002E3A23">
        <w:rPr>
          <w:rStyle w:val="Char4"/>
          <w:rtl/>
        </w:rPr>
        <w:t xml:space="preserve"> برا</w:t>
      </w:r>
      <w:r w:rsidR="000E63F6" w:rsidRPr="002E3A23">
        <w:rPr>
          <w:rStyle w:val="Char4"/>
          <w:rtl/>
        </w:rPr>
        <w:t>ی</w:t>
      </w:r>
      <w:r w:rsidRPr="002E3A23">
        <w:rPr>
          <w:rStyle w:val="Char4"/>
          <w:rtl/>
        </w:rPr>
        <w:t xml:space="preserve"> ما، و خ</w:t>
      </w:r>
      <w:r w:rsidR="00755556" w:rsidRPr="002E3A23">
        <w:rPr>
          <w:rStyle w:val="Char4"/>
          <w:rtl/>
        </w:rPr>
        <w:t>ی</w:t>
      </w:r>
      <w:r w:rsidRPr="002E3A23">
        <w:rPr>
          <w:rStyle w:val="Char4"/>
          <w:rtl/>
        </w:rPr>
        <w:t>ر</w:t>
      </w:r>
      <w:r w:rsidR="000E63F6" w:rsidRPr="002E3A23">
        <w:rPr>
          <w:rStyle w:val="Char4"/>
          <w:rtl/>
        </w:rPr>
        <w:t>ی</w:t>
      </w:r>
      <w:r w:rsidRPr="002E3A23">
        <w:rPr>
          <w:rStyle w:val="Char4"/>
          <w:rtl/>
        </w:rPr>
        <w:t xml:space="preserve"> برا</w:t>
      </w:r>
      <w:r w:rsidR="000E63F6" w:rsidRPr="002E3A23">
        <w:rPr>
          <w:rStyle w:val="Char4"/>
          <w:rtl/>
        </w:rPr>
        <w:t>ی</w:t>
      </w:r>
      <w:r w:rsidRPr="002E3A23">
        <w:rPr>
          <w:rStyle w:val="Char4"/>
          <w:rtl/>
        </w:rPr>
        <w:t xml:space="preserve"> آن‏ها بوده است، افزود: پ</w:t>
      </w:r>
      <w:r w:rsidR="00755556" w:rsidRPr="002E3A23">
        <w:rPr>
          <w:rStyle w:val="Char4"/>
          <w:rtl/>
        </w:rPr>
        <w:t>ی</w:t>
      </w:r>
      <w:r w:rsidRPr="002E3A23">
        <w:rPr>
          <w:rStyle w:val="Char4"/>
          <w:rtl/>
        </w:rPr>
        <w:t xml:space="preserve">امبر خدا </w:t>
      </w:r>
      <w:r w:rsidRPr="002E3A23">
        <w:rPr>
          <w:rFonts w:cs="CTraditional Arabic"/>
          <w:sz w:val="28"/>
          <w:szCs w:val="28"/>
          <w:rtl/>
        </w:rPr>
        <w:t>ص</w:t>
      </w:r>
      <w:r w:rsidRPr="002E3A23">
        <w:rPr>
          <w:rStyle w:val="Char4"/>
          <w:rtl/>
        </w:rPr>
        <w:t xml:space="preserve"> سه روز متوال</w:t>
      </w:r>
      <w:r w:rsidR="000E63F6" w:rsidRPr="002E3A23">
        <w:rPr>
          <w:rStyle w:val="Char4"/>
          <w:rtl/>
        </w:rPr>
        <w:t>ی</w:t>
      </w:r>
      <w:r w:rsidRPr="002E3A23">
        <w:rPr>
          <w:rStyle w:val="Char4"/>
          <w:rtl/>
        </w:rPr>
        <w:t xml:space="preserve"> تا ا</w:t>
      </w:r>
      <w:r w:rsidR="00755556" w:rsidRPr="002E3A23">
        <w:rPr>
          <w:rStyle w:val="Char4"/>
          <w:rtl/>
        </w:rPr>
        <w:t>ی</w:t>
      </w:r>
      <w:r w:rsidRPr="002E3A23">
        <w:rPr>
          <w:rStyle w:val="Char4"/>
          <w:rtl/>
        </w:rPr>
        <w:t>ن</w:t>
      </w:r>
      <w:r w:rsidR="00755556" w:rsidRPr="002E3A23">
        <w:rPr>
          <w:rStyle w:val="Char4"/>
          <w:rtl/>
        </w:rPr>
        <w:t>ک</w:t>
      </w:r>
      <w:r w:rsidRPr="002E3A23">
        <w:rPr>
          <w:rStyle w:val="Char4"/>
          <w:rtl/>
        </w:rPr>
        <w:t xml:space="preserve">ه به خداوند </w:t>
      </w:r>
      <w:r w:rsidR="00F9563C" w:rsidRPr="002E3A23">
        <w:rPr>
          <w:rStyle w:val="Char4"/>
          <w:rFonts w:ascii="CTraditional Arabic" w:hAnsi="CTraditional Arabic" w:cs="CTraditional Arabic"/>
          <w:rtl/>
        </w:rPr>
        <w:t>ﻷ</w:t>
      </w:r>
      <w:r w:rsidRPr="002E3A23">
        <w:rPr>
          <w:rStyle w:val="Char4"/>
          <w:rtl/>
        </w:rPr>
        <w:t xml:space="preserve"> پ</w:t>
      </w:r>
      <w:r w:rsidR="00755556" w:rsidRPr="002E3A23">
        <w:rPr>
          <w:rStyle w:val="Char4"/>
          <w:rtl/>
        </w:rPr>
        <w:t>ی</w:t>
      </w:r>
      <w:r w:rsidRPr="002E3A23">
        <w:rPr>
          <w:rStyle w:val="Char4"/>
          <w:rtl/>
        </w:rPr>
        <w:t>وست س</w:t>
      </w:r>
      <w:r w:rsidR="00755556" w:rsidRPr="002E3A23">
        <w:rPr>
          <w:rStyle w:val="Char4"/>
          <w:rtl/>
        </w:rPr>
        <w:t>ی</w:t>
      </w:r>
      <w:r w:rsidRPr="002E3A23">
        <w:rPr>
          <w:rStyle w:val="Char4"/>
          <w:rtl/>
        </w:rPr>
        <w:t>ر نشد. ه</w:t>
      </w:r>
      <w:r w:rsidR="00755556" w:rsidRPr="002E3A23">
        <w:rPr>
          <w:rStyle w:val="Char4"/>
          <w:rtl/>
        </w:rPr>
        <w:t>ی</w:t>
      </w:r>
      <w:r w:rsidRPr="002E3A23">
        <w:rPr>
          <w:rStyle w:val="Char4"/>
          <w:rtl/>
        </w:rPr>
        <w:t>ثم</w:t>
      </w:r>
      <w:r w:rsidR="000E63F6" w:rsidRPr="002E3A23">
        <w:rPr>
          <w:rStyle w:val="Char4"/>
          <w:rtl/>
        </w:rPr>
        <w:t>ی</w:t>
      </w:r>
      <w:r w:rsidRPr="002E3A23">
        <w:rPr>
          <w:rStyle w:val="Char4"/>
          <w:rtl/>
        </w:rPr>
        <w:t xml:space="preserve"> (324/10) م</w:t>
      </w:r>
      <w:r w:rsidR="000E63F6" w:rsidRPr="002E3A23">
        <w:rPr>
          <w:rStyle w:val="Char4"/>
          <w:rtl/>
        </w:rPr>
        <w:t>ی</w:t>
      </w:r>
      <w:r w:rsidRPr="002E3A23">
        <w:rPr>
          <w:rStyle w:val="Char4"/>
          <w:rtl/>
        </w:rPr>
        <w:t>‏گو</w:t>
      </w:r>
      <w:r w:rsidR="00755556" w:rsidRPr="002E3A23">
        <w:rPr>
          <w:rStyle w:val="Char4"/>
          <w:rtl/>
        </w:rPr>
        <w:t>ی</w:t>
      </w:r>
      <w:r w:rsidRPr="002E3A23">
        <w:rPr>
          <w:rStyle w:val="Char4"/>
          <w:rtl/>
        </w:rPr>
        <w:t>د: در آن راو</w:t>
      </w:r>
      <w:r w:rsidR="000E63F6" w:rsidRPr="002E3A23">
        <w:rPr>
          <w:rStyle w:val="Char4"/>
          <w:rtl/>
        </w:rPr>
        <w:t>ی</w:t>
      </w:r>
      <w:r w:rsidRPr="002E3A23">
        <w:rPr>
          <w:rStyle w:val="Char4"/>
          <w:rtl/>
        </w:rPr>
        <w:t xml:space="preserve"> است، </w:t>
      </w:r>
      <w:r w:rsidR="00755556" w:rsidRPr="002E3A23">
        <w:rPr>
          <w:rStyle w:val="Char4"/>
          <w:rtl/>
        </w:rPr>
        <w:t>ک</w:t>
      </w:r>
      <w:r w:rsidRPr="002E3A23">
        <w:rPr>
          <w:rStyle w:val="Char4"/>
          <w:rtl/>
        </w:rPr>
        <w:t>ه از و</w:t>
      </w:r>
      <w:r w:rsidR="000E63F6" w:rsidRPr="002E3A23">
        <w:rPr>
          <w:rStyle w:val="Char4"/>
          <w:rtl/>
        </w:rPr>
        <w:t>ی</w:t>
      </w:r>
      <w:r w:rsidRPr="002E3A23">
        <w:rPr>
          <w:rStyle w:val="Char4"/>
          <w:rtl/>
        </w:rPr>
        <w:t xml:space="preserve"> نام برده نشده است، ول</w:t>
      </w:r>
      <w:r w:rsidR="000E63F6" w:rsidRPr="002E3A23">
        <w:rPr>
          <w:rStyle w:val="Char4"/>
          <w:rtl/>
        </w:rPr>
        <w:t>ی</w:t>
      </w:r>
      <w:r w:rsidRPr="002E3A23">
        <w:rPr>
          <w:rStyle w:val="Char4"/>
          <w:rtl/>
        </w:rPr>
        <w:t xml:space="preserve"> بق</w:t>
      </w:r>
      <w:r w:rsidR="00755556" w:rsidRPr="002E3A23">
        <w:rPr>
          <w:rStyle w:val="Char4"/>
          <w:rtl/>
        </w:rPr>
        <w:t>ی</w:t>
      </w:r>
      <w:r w:rsidRPr="002E3A23">
        <w:rPr>
          <w:rStyle w:val="Char4"/>
          <w:rtl/>
        </w:rPr>
        <w:t>ه رجال و</w:t>
      </w:r>
      <w:r w:rsidR="000E63F6" w:rsidRPr="002E3A23">
        <w:rPr>
          <w:rStyle w:val="Char4"/>
          <w:rtl/>
        </w:rPr>
        <w:t>ی</w:t>
      </w:r>
      <w:r w:rsidRPr="002E3A23">
        <w:rPr>
          <w:rStyle w:val="Char4"/>
          <w:rtl/>
        </w:rPr>
        <w:t xml:space="preserve"> ثقه دانسته شده‏اند.</w:t>
      </w:r>
    </w:p>
    <w:p w:rsidR="00BD3D1B" w:rsidRPr="00773E85" w:rsidRDefault="00BD3D1B" w:rsidP="00BA0C40">
      <w:pPr>
        <w:pStyle w:val="a5"/>
        <w:rPr>
          <w:rtl/>
        </w:rPr>
      </w:pPr>
      <w:bookmarkStart w:id="540" w:name="_Toc441684051"/>
      <w:r w:rsidRPr="00773E85">
        <w:rPr>
          <w:rtl/>
        </w:rPr>
        <w:t>عيادت سعدبن اب</w:t>
      </w:r>
      <w:r w:rsidR="000E63F6">
        <w:rPr>
          <w:rtl/>
        </w:rPr>
        <w:t>ی</w:t>
      </w:r>
      <w:r w:rsidRPr="00773E85">
        <w:rPr>
          <w:rtl/>
        </w:rPr>
        <w:t xml:space="preserve"> وقاص از سلمان و آنچه ميان ايشان اتفاق افتاد</w:t>
      </w:r>
      <w:bookmarkEnd w:id="540"/>
    </w:p>
    <w:p w:rsidR="00BD3D1B" w:rsidRPr="00DB691D" w:rsidRDefault="00BD3D1B" w:rsidP="001C13E0">
      <w:pPr>
        <w:pStyle w:val="PlainText"/>
        <w:ind w:firstLine="284"/>
        <w:jc w:val="both"/>
        <w:rPr>
          <w:rStyle w:val="Char4"/>
          <w:spacing w:val="-4"/>
          <w:rtl/>
        </w:rPr>
      </w:pPr>
      <w:r w:rsidRPr="00906F1B">
        <w:rPr>
          <w:rStyle w:val="Char4"/>
          <w:rtl/>
        </w:rPr>
        <w:t>ابونع</w:t>
      </w:r>
      <w:r w:rsidR="00755556">
        <w:rPr>
          <w:rStyle w:val="Char4"/>
          <w:rtl/>
        </w:rPr>
        <w:t>ی</w:t>
      </w:r>
      <w:r w:rsidRPr="00906F1B">
        <w:rPr>
          <w:rStyle w:val="Char4"/>
          <w:rtl/>
        </w:rPr>
        <w:t>م در الحل</w:t>
      </w:r>
      <w:r w:rsidR="00755556">
        <w:rPr>
          <w:rStyle w:val="Char4"/>
          <w:rtl/>
        </w:rPr>
        <w:t>ی</w:t>
      </w:r>
      <w:r w:rsidRPr="00906F1B">
        <w:rPr>
          <w:rStyle w:val="Char4"/>
          <w:rtl/>
        </w:rPr>
        <w:t>ه (195/1) از ابوسف</w:t>
      </w:r>
      <w:r w:rsidR="00755556">
        <w:rPr>
          <w:rStyle w:val="Char4"/>
          <w:rtl/>
        </w:rPr>
        <w:t>ی</w:t>
      </w:r>
      <w:r w:rsidRPr="00906F1B">
        <w:rPr>
          <w:rStyle w:val="Char4"/>
          <w:rtl/>
        </w:rPr>
        <w:t>ان و او از ش</w:t>
      </w:r>
      <w:r w:rsidR="00755556">
        <w:rPr>
          <w:rStyle w:val="Char4"/>
          <w:rtl/>
        </w:rPr>
        <w:t>ی</w:t>
      </w:r>
      <w:r w:rsidRPr="00906F1B">
        <w:rPr>
          <w:rStyle w:val="Char4"/>
          <w:rtl/>
        </w:rPr>
        <w:t>خ‏ها</w:t>
      </w:r>
      <w:r w:rsidR="000E63F6">
        <w:rPr>
          <w:rStyle w:val="Char4"/>
          <w:rtl/>
        </w:rPr>
        <w:t>ی</w:t>
      </w:r>
      <w:r w:rsidRPr="00906F1B">
        <w:rPr>
          <w:rStyle w:val="Char4"/>
          <w:rtl/>
        </w:rPr>
        <w:t xml:space="preserve"> خود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سعدبن اب</w:t>
      </w:r>
      <w:r w:rsidR="000E63F6">
        <w:rPr>
          <w:rStyle w:val="Char4"/>
          <w:rtl/>
        </w:rPr>
        <w:t>ی</w:t>
      </w:r>
      <w:r w:rsidRPr="00906F1B">
        <w:rPr>
          <w:rStyle w:val="Char4"/>
          <w:rtl/>
        </w:rPr>
        <w:t xml:space="preserve"> وقاص</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جهت ع</w:t>
      </w:r>
      <w:r w:rsidR="00755556">
        <w:rPr>
          <w:rStyle w:val="Char4"/>
          <w:rtl/>
        </w:rPr>
        <w:t>ی</w:t>
      </w:r>
      <w:r w:rsidRPr="00906F1B">
        <w:rPr>
          <w:rStyle w:val="Char4"/>
          <w:rtl/>
        </w:rPr>
        <w:t>ادت نزد سلمان</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داخل شد، و سلمان گر</w:t>
      </w:r>
      <w:r w:rsidR="00755556">
        <w:rPr>
          <w:rStyle w:val="Char4"/>
          <w:rtl/>
        </w:rPr>
        <w:t>ی</w:t>
      </w:r>
      <w:r w:rsidRPr="00906F1B">
        <w:rPr>
          <w:rStyle w:val="Char4"/>
          <w:rtl/>
        </w:rPr>
        <w:t>ست، سعد به او گفت: تو را چه م</w:t>
      </w:r>
      <w:r w:rsidR="000E63F6">
        <w:rPr>
          <w:rStyle w:val="Char4"/>
          <w:rtl/>
        </w:rPr>
        <w:t>ی</w:t>
      </w:r>
      <w:r w:rsidRPr="00906F1B">
        <w:rPr>
          <w:rStyle w:val="Char4"/>
          <w:rtl/>
        </w:rPr>
        <w:t>‏گر</w:t>
      </w:r>
      <w:r w:rsidR="00755556">
        <w:rPr>
          <w:rStyle w:val="Char4"/>
          <w:rtl/>
        </w:rPr>
        <w:t>ی</w:t>
      </w:r>
      <w:r w:rsidRPr="00906F1B">
        <w:rPr>
          <w:rStyle w:val="Char4"/>
          <w:rtl/>
        </w:rPr>
        <w:t xml:space="preserve">اند؟ </w:t>
      </w:r>
      <w:r w:rsidR="00755556">
        <w:rPr>
          <w:rStyle w:val="Char4"/>
          <w:rtl/>
        </w:rPr>
        <w:t>ی</w:t>
      </w:r>
      <w:r w:rsidRPr="00906F1B">
        <w:rPr>
          <w:rStyle w:val="Char4"/>
          <w:rtl/>
        </w:rPr>
        <w:t>اران خود را ملاقات م</w:t>
      </w:r>
      <w:r w:rsidR="000E63F6">
        <w:rPr>
          <w:rStyle w:val="Char4"/>
          <w:rtl/>
        </w:rPr>
        <w:t>ی</w:t>
      </w:r>
      <w:r w:rsidRPr="00906F1B">
        <w:rPr>
          <w:rStyle w:val="Char4"/>
          <w:rtl/>
        </w:rPr>
        <w:t>‏</w:t>
      </w:r>
      <w:r w:rsidR="00755556">
        <w:rPr>
          <w:rStyle w:val="Char4"/>
          <w:rtl/>
        </w:rPr>
        <w:t>ک</w:t>
      </w:r>
      <w:r w:rsidRPr="00906F1B">
        <w:rPr>
          <w:rStyle w:val="Char4"/>
          <w:rtl/>
        </w:rPr>
        <w:t>ن</w:t>
      </w:r>
      <w:r w:rsidR="000E63F6">
        <w:rPr>
          <w:rStyle w:val="Char4"/>
          <w:rtl/>
        </w:rPr>
        <w:t>ی</w:t>
      </w:r>
      <w:r w:rsidRPr="00906F1B">
        <w:rPr>
          <w:rStyle w:val="Char4"/>
          <w:rtl/>
        </w:rPr>
        <w:t>، و نزد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بر حوض وارد م</w:t>
      </w:r>
      <w:r w:rsidR="000E63F6">
        <w:rPr>
          <w:rStyle w:val="Char4"/>
          <w:rtl/>
        </w:rPr>
        <w:t>ی</w:t>
      </w:r>
      <w:r w:rsidRPr="00906F1B">
        <w:rPr>
          <w:rStyle w:val="Char4"/>
          <w:rtl/>
        </w:rPr>
        <w:t>‏شو</w:t>
      </w:r>
      <w:r w:rsidR="000E63F6">
        <w:rPr>
          <w:rStyle w:val="Char4"/>
          <w:rtl/>
        </w:rPr>
        <w:t>ی</w:t>
      </w:r>
      <w:r w:rsidRPr="00906F1B">
        <w:rPr>
          <w:rStyle w:val="Char4"/>
          <w:rtl/>
        </w:rPr>
        <w:t>، و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در حال</w:t>
      </w:r>
      <w:r w:rsidR="000E63F6">
        <w:rPr>
          <w:rStyle w:val="Char4"/>
          <w:rtl/>
        </w:rPr>
        <w:t>ی</w:t>
      </w:r>
      <w:r w:rsidRPr="00906F1B">
        <w:rPr>
          <w:rStyle w:val="Char4"/>
          <w:rtl/>
        </w:rPr>
        <w:t xml:space="preserve"> درگذشت </w:t>
      </w:r>
      <w:r w:rsidR="00755556">
        <w:rPr>
          <w:rStyle w:val="Char4"/>
          <w:rtl/>
        </w:rPr>
        <w:t>ک</w:t>
      </w:r>
      <w:r w:rsidRPr="00906F1B">
        <w:rPr>
          <w:rStyle w:val="Char4"/>
          <w:rtl/>
        </w:rPr>
        <w:t>ه از تو راض</w:t>
      </w:r>
      <w:r w:rsidR="000E63F6">
        <w:rPr>
          <w:rStyle w:val="Char4"/>
          <w:rtl/>
        </w:rPr>
        <w:t>ی</w:t>
      </w:r>
      <w:r w:rsidRPr="00906F1B">
        <w:rPr>
          <w:rStyle w:val="Char4"/>
          <w:rtl/>
        </w:rPr>
        <w:t xml:space="preserve"> بود! گفت: از ترس مرگ، و حرص بر دن</w:t>
      </w:r>
      <w:r w:rsidR="00755556">
        <w:rPr>
          <w:rStyle w:val="Char4"/>
          <w:rtl/>
        </w:rPr>
        <w:t>ی</w:t>
      </w:r>
      <w:r w:rsidRPr="00906F1B">
        <w:rPr>
          <w:rStyle w:val="Char4"/>
          <w:rtl/>
        </w:rPr>
        <w:t>ا نم</w:t>
      </w:r>
      <w:r w:rsidR="000E63F6">
        <w:rPr>
          <w:rStyle w:val="Char4"/>
          <w:rtl/>
        </w:rPr>
        <w:t>ی</w:t>
      </w:r>
      <w:r w:rsidRPr="00906F1B">
        <w:rPr>
          <w:rStyle w:val="Char4"/>
          <w:rtl/>
        </w:rPr>
        <w:t>‏گر</w:t>
      </w:r>
      <w:r w:rsidR="00755556">
        <w:rPr>
          <w:rStyle w:val="Char4"/>
          <w:rtl/>
        </w:rPr>
        <w:t>ی</w:t>
      </w:r>
      <w:r w:rsidRPr="00906F1B">
        <w:rPr>
          <w:rStyle w:val="Char4"/>
          <w:rtl/>
        </w:rPr>
        <w:t>م، ول</w:t>
      </w:r>
      <w:r w:rsidR="000E63F6">
        <w:rPr>
          <w:rStyle w:val="Char4"/>
          <w:rtl/>
        </w:rPr>
        <w:t>ی</w:t>
      </w:r>
      <w:r w:rsidRPr="00906F1B">
        <w:rPr>
          <w:rStyle w:val="Char4"/>
          <w:rtl/>
        </w:rPr>
        <w:t xml:space="preserve">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ما را امر نموده، و گفته بود: «با</w:t>
      </w:r>
      <w:r w:rsidR="00755556">
        <w:rPr>
          <w:rStyle w:val="Char4"/>
          <w:rtl/>
        </w:rPr>
        <w:t>ی</w:t>
      </w:r>
      <w:r w:rsidRPr="00906F1B">
        <w:rPr>
          <w:rStyle w:val="Char4"/>
          <w:rtl/>
        </w:rPr>
        <w:t xml:space="preserve">د دست داشته هر </w:t>
      </w:r>
      <w:r w:rsidR="00755556">
        <w:rPr>
          <w:rStyle w:val="Char4"/>
          <w:rtl/>
        </w:rPr>
        <w:t>یک</w:t>
      </w:r>
      <w:r w:rsidRPr="00906F1B">
        <w:rPr>
          <w:rStyle w:val="Char4"/>
          <w:rtl/>
        </w:rPr>
        <w:t xml:space="preserve"> از شما از دن</w:t>
      </w:r>
      <w:r w:rsidR="00755556">
        <w:rPr>
          <w:rStyle w:val="Char4"/>
          <w:rtl/>
        </w:rPr>
        <w:t>ی</w:t>
      </w:r>
      <w:r w:rsidRPr="00906F1B">
        <w:rPr>
          <w:rStyle w:val="Char4"/>
          <w:rtl/>
        </w:rPr>
        <w:t xml:space="preserve">ا به مقدار توشه </w:t>
      </w:r>
      <w:r w:rsidR="00755556">
        <w:rPr>
          <w:rStyle w:val="Char4"/>
          <w:rtl/>
        </w:rPr>
        <w:t>یک</w:t>
      </w:r>
      <w:r w:rsidRPr="00906F1B">
        <w:rPr>
          <w:rStyle w:val="Char4"/>
          <w:rtl/>
        </w:rPr>
        <w:t xml:space="preserve"> سوار باشد». و ا</w:t>
      </w:r>
      <w:r w:rsidR="00755556">
        <w:rPr>
          <w:rStyle w:val="Char4"/>
          <w:rtl/>
        </w:rPr>
        <w:t>ی</w:t>
      </w:r>
      <w:r w:rsidRPr="00906F1B">
        <w:rPr>
          <w:rStyle w:val="Char4"/>
          <w:rtl/>
        </w:rPr>
        <w:t>ن مالها در اطراف من‏اند - در اطراف و</w:t>
      </w:r>
      <w:r w:rsidR="000E63F6">
        <w:rPr>
          <w:rStyle w:val="Char4"/>
          <w:rtl/>
        </w:rPr>
        <w:t>ی</w:t>
      </w:r>
      <w:r w:rsidRPr="00906F1B">
        <w:rPr>
          <w:rStyle w:val="Char4"/>
          <w:rtl/>
        </w:rPr>
        <w:t xml:space="preserve"> فقط </w:t>
      </w:r>
      <w:r w:rsidR="00755556">
        <w:rPr>
          <w:rStyle w:val="Char4"/>
          <w:rtl/>
        </w:rPr>
        <w:t>یک</w:t>
      </w:r>
      <w:r w:rsidRPr="00906F1B">
        <w:rPr>
          <w:rStyle w:val="Char4"/>
          <w:rtl/>
        </w:rPr>
        <w:t xml:space="preserve"> آفتابه </w:t>
      </w:r>
      <w:r w:rsidR="00755556">
        <w:rPr>
          <w:rStyle w:val="Char4"/>
          <w:rtl/>
        </w:rPr>
        <w:t>ی</w:t>
      </w:r>
      <w:r w:rsidRPr="00906F1B">
        <w:rPr>
          <w:rStyle w:val="Char4"/>
          <w:rtl/>
        </w:rPr>
        <w:t>ا طشت و مانند آن بود - سعد به او گفت: برا</w:t>
      </w:r>
      <w:r w:rsidR="000E63F6">
        <w:rPr>
          <w:rStyle w:val="Char4"/>
          <w:rtl/>
        </w:rPr>
        <w:t>ی</w:t>
      </w:r>
      <w:r w:rsidRPr="00906F1B">
        <w:rPr>
          <w:rStyle w:val="Char4"/>
          <w:rtl/>
        </w:rPr>
        <w:t xml:space="preserve"> ما نص</w:t>
      </w:r>
      <w:r w:rsidR="00755556">
        <w:rPr>
          <w:rStyle w:val="Char4"/>
          <w:rtl/>
        </w:rPr>
        <w:t>ی</w:t>
      </w:r>
      <w:r w:rsidRPr="00906F1B">
        <w:rPr>
          <w:rStyle w:val="Char4"/>
          <w:rtl/>
        </w:rPr>
        <w:t>حت</w:t>
      </w:r>
      <w:r w:rsidR="000E63F6">
        <w:rPr>
          <w:rStyle w:val="Char4"/>
          <w:rtl/>
        </w:rPr>
        <w:t>ی</w:t>
      </w:r>
      <w:r w:rsidRPr="00906F1B">
        <w:rPr>
          <w:rStyle w:val="Char4"/>
          <w:rtl/>
        </w:rPr>
        <w:t xml:space="preserve"> نما تا بعد تو بدان التزام ورز</w:t>
      </w:r>
      <w:r w:rsidR="00755556">
        <w:rPr>
          <w:rStyle w:val="Char4"/>
          <w:rtl/>
        </w:rPr>
        <w:t>ی</w:t>
      </w:r>
      <w:r w:rsidRPr="00906F1B">
        <w:rPr>
          <w:rStyle w:val="Char4"/>
          <w:rtl/>
        </w:rPr>
        <w:t xml:space="preserve">م، سلمان به او گفت: پروردگارت را هنگام قصد </w:t>
      </w:r>
      <w:r w:rsidR="00755556">
        <w:rPr>
          <w:rStyle w:val="Char4"/>
          <w:rtl/>
        </w:rPr>
        <w:t>ک</w:t>
      </w:r>
      <w:r w:rsidRPr="00906F1B">
        <w:rPr>
          <w:rStyle w:val="Char4"/>
          <w:rtl/>
        </w:rPr>
        <w:t xml:space="preserve">ردنت، هر وقت </w:t>
      </w:r>
      <w:r w:rsidR="00755556">
        <w:rPr>
          <w:rStyle w:val="Char4"/>
          <w:rtl/>
        </w:rPr>
        <w:t>ک</w:t>
      </w:r>
      <w:r w:rsidRPr="00906F1B">
        <w:rPr>
          <w:rStyle w:val="Char4"/>
          <w:rtl/>
        </w:rPr>
        <w:t>ه قصد م</w:t>
      </w:r>
      <w:r w:rsidR="000E63F6">
        <w:rPr>
          <w:rStyle w:val="Char4"/>
          <w:rtl/>
        </w:rPr>
        <w:t>ی</w:t>
      </w:r>
      <w:r w:rsidRPr="00906F1B">
        <w:rPr>
          <w:rStyle w:val="Char4"/>
          <w:rtl/>
        </w:rPr>
        <w:t>‏</w:t>
      </w:r>
      <w:r w:rsidR="00755556">
        <w:rPr>
          <w:rStyle w:val="Char4"/>
          <w:rtl/>
        </w:rPr>
        <w:t>ک</w:t>
      </w:r>
      <w:r w:rsidRPr="00906F1B">
        <w:rPr>
          <w:rStyle w:val="Char4"/>
          <w:rtl/>
        </w:rPr>
        <w:t>ن</w:t>
      </w:r>
      <w:r w:rsidR="000E63F6">
        <w:rPr>
          <w:rStyle w:val="Char4"/>
          <w:rtl/>
        </w:rPr>
        <w:t>ی</w:t>
      </w:r>
      <w:r w:rsidRPr="00906F1B">
        <w:rPr>
          <w:rStyle w:val="Char4"/>
          <w:rtl/>
        </w:rPr>
        <w:t>، و هنگام ح</w:t>
      </w:r>
      <w:r w:rsidR="00755556">
        <w:rPr>
          <w:rStyle w:val="Char4"/>
          <w:rtl/>
        </w:rPr>
        <w:t>ک</w:t>
      </w:r>
      <w:r w:rsidRPr="00906F1B">
        <w:rPr>
          <w:rStyle w:val="Char4"/>
          <w:rtl/>
        </w:rPr>
        <w:t>م نمودنت، و وقت</w:t>
      </w:r>
      <w:r w:rsidR="000E63F6">
        <w:rPr>
          <w:rStyle w:val="Char4"/>
          <w:rtl/>
        </w:rPr>
        <w:t>ی</w:t>
      </w:r>
      <w:r w:rsidRPr="00906F1B">
        <w:rPr>
          <w:rStyle w:val="Char4"/>
          <w:rtl/>
        </w:rPr>
        <w:t xml:space="preserve"> </w:t>
      </w:r>
      <w:r w:rsidR="00755556">
        <w:rPr>
          <w:rStyle w:val="Char4"/>
          <w:rtl/>
        </w:rPr>
        <w:t>ک</w:t>
      </w:r>
      <w:r w:rsidRPr="00906F1B">
        <w:rPr>
          <w:rStyle w:val="Char4"/>
          <w:rtl/>
        </w:rPr>
        <w:t>ه ح</w:t>
      </w:r>
      <w:r w:rsidR="00755556">
        <w:rPr>
          <w:rStyle w:val="Char4"/>
          <w:rtl/>
        </w:rPr>
        <w:t>ک</w:t>
      </w:r>
      <w:r w:rsidRPr="00906F1B">
        <w:rPr>
          <w:rStyle w:val="Char4"/>
          <w:rtl/>
        </w:rPr>
        <w:t>م نمود</w:t>
      </w:r>
      <w:r w:rsidR="000E63F6">
        <w:rPr>
          <w:rStyle w:val="Char4"/>
          <w:rtl/>
        </w:rPr>
        <w:t>ی</w:t>
      </w:r>
      <w:r w:rsidRPr="00906F1B">
        <w:rPr>
          <w:rStyle w:val="Char4"/>
          <w:rtl/>
        </w:rPr>
        <w:t xml:space="preserve"> و در اثنا</w:t>
      </w:r>
      <w:r w:rsidR="000E63F6">
        <w:rPr>
          <w:rStyle w:val="Char4"/>
          <w:rtl/>
        </w:rPr>
        <w:t>ی</w:t>
      </w:r>
      <w:r w:rsidRPr="00906F1B">
        <w:rPr>
          <w:rStyle w:val="Char4"/>
          <w:rtl/>
        </w:rPr>
        <w:t xml:space="preserve"> دست خود، وقت</w:t>
      </w:r>
      <w:r w:rsidR="000E63F6">
        <w:rPr>
          <w:rStyle w:val="Char4"/>
          <w:rtl/>
        </w:rPr>
        <w:t>ی</w:t>
      </w:r>
      <w:r w:rsidRPr="00906F1B">
        <w:rPr>
          <w:rStyle w:val="Char4"/>
          <w:rtl/>
        </w:rPr>
        <w:t xml:space="preserve"> </w:t>
      </w:r>
      <w:r w:rsidR="00755556">
        <w:rPr>
          <w:rStyle w:val="Char4"/>
          <w:rtl/>
        </w:rPr>
        <w:t>ک</w:t>
      </w:r>
      <w:r w:rsidRPr="00906F1B">
        <w:rPr>
          <w:rStyle w:val="Char4"/>
          <w:rtl/>
        </w:rPr>
        <w:t>ه تقس</w:t>
      </w:r>
      <w:r w:rsidR="00755556">
        <w:rPr>
          <w:rStyle w:val="Char4"/>
          <w:rtl/>
        </w:rPr>
        <w:t>ی</w:t>
      </w:r>
      <w:r w:rsidRPr="00906F1B">
        <w:rPr>
          <w:rStyle w:val="Char4"/>
          <w:rtl/>
        </w:rPr>
        <w:t>م نمود</w:t>
      </w:r>
      <w:r w:rsidR="000E63F6">
        <w:rPr>
          <w:rStyle w:val="Char4"/>
          <w:rtl/>
        </w:rPr>
        <w:t>ی</w:t>
      </w:r>
      <w:r w:rsidRPr="00906F1B">
        <w:rPr>
          <w:rStyle w:val="Char4"/>
          <w:rtl/>
        </w:rPr>
        <w:t xml:space="preserve"> </w:t>
      </w:r>
      <w:r w:rsidR="00755556">
        <w:rPr>
          <w:rStyle w:val="Char4"/>
          <w:rtl/>
        </w:rPr>
        <w:t>ی</w:t>
      </w:r>
      <w:r w:rsidRPr="00906F1B">
        <w:rPr>
          <w:rStyle w:val="Char4"/>
          <w:rtl/>
        </w:rPr>
        <w:t xml:space="preserve">اد </w:t>
      </w:r>
      <w:r w:rsidR="00755556">
        <w:rPr>
          <w:rStyle w:val="Char4"/>
          <w:rtl/>
        </w:rPr>
        <w:t>ک</w:t>
      </w:r>
      <w:r w:rsidRPr="00906F1B">
        <w:rPr>
          <w:rStyle w:val="Char4"/>
          <w:rtl/>
        </w:rPr>
        <w:t>ن</w:t>
      </w:r>
      <w:r w:rsidRPr="00906F1B">
        <w:rPr>
          <w:rStyle w:val="FootnoteReference"/>
          <w:rFonts w:ascii="IRNazli" w:hAnsi="IRNazli" w:cs="IRNazli"/>
          <w:sz w:val="28"/>
          <w:szCs w:val="28"/>
          <w:rtl/>
        </w:rPr>
        <w:footnoteReference w:id="588"/>
      </w:r>
      <w:r w:rsidR="00DD65AC">
        <w:rPr>
          <w:rStyle w:val="Char4"/>
          <w:rFonts w:hint="cs"/>
          <w:rtl/>
        </w:rPr>
        <w:t>.</w:t>
      </w:r>
      <w:r w:rsidRPr="00906F1B">
        <w:rPr>
          <w:rStyle w:val="Char4"/>
          <w:rtl/>
        </w:rPr>
        <w:t xml:space="preserve"> ا</w:t>
      </w:r>
      <w:r w:rsidR="00755556">
        <w:rPr>
          <w:rStyle w:val="Char4"/>
          <w:rtl/>
        </w:rPr>
        <w:t>ی</w:t>
      </w:r>
      <w:r w:rsidRPr="00906F1B">
        <w:rPr>
          <w:rStyle w:val="Char4"/>
          <w:rtl/>
        </w:rPr>
        <w:t>ن را حا</w:t>
      </w:r>
      <w:r w:rsidR="00755556">
        <w:rPr>
          <w:rStyle w:val="Char4"/>
          <w:rtl/>
        </w:rPr>
        <w:t>ک</w:t>
      </w:r>
      <w:r w:rsidRPr="00906F1B">
        <w:rPr>
          <w:rStyle w:val="Char4"/>
          <w:rtl/>
        </w:rPr>
        <w:t>م روا</w:t>
      </w:r>
      <w:r w:rsidR="00755556">
        <w:rPr>
          <w:rStyle w:val="Char4"/>
          <w:rtl/>
        </w:rPr>
        <w:t>ی</w:t>
      </w:r>
      <w:r w:rsidRPr="00906F1B">
        <w:rPr>
          <w:rStyle w:val="Char4"/>
          <w:rtl/>
        </w:rPr>
        <w:t>ت نموده، و صح</w:t>
      </w:r>
      <w:r w:rsidR="00755556">
        <w:rPr>
          <w:rStyle w:val="Char4"/>
          <w:rtl/>
        </w:rPr>
        <w:t>ی</w:t>
      </w:r>
      <w:r w:rsidRPr="00906F1B">
        <w:rPr>
          <w:rStyle w:val="Char4"/>
          <w:rtl/>
        </w:rPr>
        <w:t xml:space="preserve">ح دانسته، چنان </w:t>
      </w:r>
      <w:r w:rsidR="00755556">
        <w:rPr>
          <w:rStyle w:val="Char4"/>
          <w:rtl/>
        </w:rPr>
        <w:t>ک</w:t>
      </w:r>
      <w:r w:rsidRPr="00906F1B">
        <w:rPr>
          <w:rStyle w:val="Char4"/>
          <w:rtl/>
        </w:rPr>
        <w:t>ه در الترغ</w:t>
      </w:r>
      <w:r w:rsidR="00755556">
        <w:rPr>
          <w:rStyle w:val="Char4"/>
          <w:rtl/>
        </w:rPr>
        <w:t>ی</w:t>
      </w:r>
      <w:r w:rsidRPr="00906F1B">
        <w:rPr>
          <w:rStyle w:val="Char4"/>
          <w:rtl/>
        </w:rPr>
        <w:t>ب (127/5) آمده، و ابن سعد (65/4) از ابوسف</w:t>
      </w:r>
      <w:r w:rsidR="00755556">
        <w:rPr>
          <w:rStyle w:val="Char4"/>
          <w:rtl/>
        </w:rPr>
        <w:t>ی</w:t>
      </w:r>
      <w:r w:rsidRPr="00906F1B">
        <w:rPr>
          <w:rStyle w:val="Char4"/>
          <w:rtl/>
        </w:rPr>
        <w:t>ان و او از ش</w:t>
      </w:r>
      <w:r w:rsidR="00755556">
        <w:rPr>
          <w:rStyle w:val="Char4"/>
          <w:rtl/>
        </w:rPr>
        <w:t>ی</w:t>
      </w:r>
      <w:r w:rsidRPr="00906F1B">
        <w:rPr>
          <w:rStyle w:val="Char4"/>
          <w:rtl/>
        </w:rPr>
        <w:t>خ</w:t>
      </w:r>
      <w:r w:rsidR="0001175E">
        <w:rPr>
          <w:rStyle w:val="Char4"/>
          <w:rtl/>
        </w:rPr>
        <w:t>‌های</w:t>
      </w:r>
      <w:r w:rsidRPr="00906F1B">
        <w:rPr>
          <w:rStyle w:val="Char4"/>
          <w:rtl/>
        </w:rPr>
        <w:t>ش به مانند ا</w:t>
      </w:r>
      <w:r w:rsidR="00755556">
        <w:rPr>
          <w:rStyle w:val="Char4"/>
          <w:rtl/>
        </w:rPr>
        <w:t>ی</w:t>
      </w:r>
      <w:r w:rsidRPr="00906F1B">
        <w:rPr>
          <w:rStyle w:val="Char4"/>
          <w:rtl/>
        </w:rPr>
        <w:t>ن روا</w:t>
      </w:r>
      <w:r w:rsidR="00755556">
        <w:rPr>
          <w:rStyle w:val="Char4"/>
          <w:rtl/>
        </w:rPr>
        <w:t>ی</w:t>
      </w:r>
      <w:r w:rsidRPr="00906F1B">
        <w:rPr>
          <w:rStyle w:val="Char4"/>
          <w:rtl/>
        </w:rPr>
        <w:t>ت نموده است، و در روا</w:t>
      </w:r>
      <w:r w:rsidR="00755556">
        <w:rPr>
          <w:rStyle w:val="Char4"/>
          <w:rtl/>
        </w:rPr>
        <w:t>ی</w:t>
      </w:r>
      <w:r w:rsidRPr="00906F1B">
        <w:rPr>
          <w:rStyle w:val="Char4"/>
          <w:rtl/>
        </w:rPr>
        <w:t>ت حا</w:t>
      </w:r>
      <w:r w:rsidR="00755556">
        <w:rPr>
          <w:rStyle w:val="Char4"/>
          <w:rtl/>
        </w:rPr>
        <w:t>ک</w:t>
      </w:r>
      <w:r w:rsidRPr="00906F1B">
        <w:rPr>
          <w:rStyle w:val="Char4"/>
          <w:rtl/>
        </w:rPr>
        <w:t>م آمده: در اطراف و</w:t>
      </w:r>
      <w:r w:rsidR="000E63F6">
        <w:rPr>
          <w:rStyle w:val="Char4"/>
          <w:rtl/>
        </w:rPr>
        <w:t>ی</w:t>
      </w:r>
      <w:r w:rsidRPr="00906F1B">
        <w:rPr>
          <w:rStyle w:val="Char4"/>
          <w:rtl/>
        </w:rPr>
        <w:t xml:space="preserve"> فقط طشت، </w:t>
      </w:r>
      <w:r w:rsidR="00755556">
        <w:rPr>
          <w:rStyle w:val="Char4"/>
          <w:rtl/>
        </w:rPr>
        <w:t>ک</w:t>
      </w:r>
      <w:r w:rsidRPr="00906F1B">
        <w:rPr>
          <w:rStyle w:val="Char4"/>
          <w:rtl/>
        </w:rPr>
        <w:t>اسه بزرگ و آفتابه بود. ا</w:t>
      </w:r>
      <w:r w:rsidR="00755556">
        <w:rPr>
          <w:rStyle w:val="Char4"/>
          <w:rtl/>
        </w:rPr>
        <w:t>ی</w:t>
      </w:r>
      <w:r w:rsidRPr="00906F1B">
        <w:rPr>
          <w:rStyle w:val="Char4"/>
          <w:rtl/>
        </w:rPr>
        <w:t>ن را ابن الاعراب</w:t>
      </w:r>
      <w:r w:rsidR="000E63F6">
        <w:rPr>
          <w:rStyle w:val="Char4"/>
          <w:rtl/>
        </w:rPr>
        <w:t>ی</w:t>
      </w:r>
      <w:r w:rsidRPr="00906F1B">
        <w:rPr>
          <w:rStyle w:val="Char4"/>
          <w:rtl/>
        </w:rPr>
        <w:t xml:space="preserve"> از </w:t>
      </w:r>
      <w:r w:rsidRPr="00DB691D">
        <w:rPr>
          <w:rStyle w:val="Char4"/>
          <w:spacing w:val="-4"/>
          <w:rtl/>
        </w:rPr>
        <w:t>ابوسف</w:t>
      </w:r>
      <w:r w:rsidR="00755556" w:rsidRPr="00DB691D">
        <w:rPr>
          <w:rStyle w:val="Char4"/>
          <w:spacing w:val="-4"/>
          <w:rtl/>
        </w:rPr>
        <w:t>ی</w:t>
      </w:r>
      <w:r w:rsidRPr="00DB691D">
        <w:rPr>
          <w:rStyle w:val="Char4"/>
          <w:spacing w:val="-4"/>
          <w:rtl/>
        </w:rPr>
        <w:t>ان از ش</w:t>
      </w:r>
      <w:r w:rsidR="00755556" w:rsidRPr="00DB691D">
        <w:rPr>
          <w:rStyle w:val="Char4"/>
          <w:spacing w:val="-4"/>
          <w:rtl/>
        </w:rPr>
        <w:t>ی</w:t>
      </w:r>
      <w:r w:rsidRPr="00DB691D">
        <w:rPr>
          <w:rStyle w:val="Char4"/>
          <w:spacing w:val="-4"/>
          <w:rtl/>
        </w:rPr>
        <w:t>خ‏ها</w:t>
      </w:r>
      <w:r w:rsidR="000E63F6">
        <w:rPr>
          <w:rStyle w:val="Char4"/>
          <w:spacing w:val="-4"/>
          <w:rtl/>
        </w:rPr>
        <w:t>ی</w:t>
      </w:r>
      <w:r w:rsidRPr="00DB691D">
        <w:rPr>
          <w:rStyle w:val="Char4"/>
          <w:spacing w:val="-4"/>
          <w:rtl/>
        </w:rPr>
        <w:t xml:space="preserve"> و</w:t>
      </w:r>
      <w:r w:rsidR="000E63F6">
        <w:rPr>
          <w:rStyle w:val="Char4"/>
          <w:spacing w:val="-4"/>
          <w:rtl/>
        </w:rPr>
        <w:t>ی</w:t>
      </w:r>
      <w:r w:rsidRPr="00DB691D">
        <w:rPr>
          <w:rStyle w:val="Char4"/>
          <w:spacing w:val="-4"/>
          <w:rtl/>
        </w:rPr>
        <w:t xml:space="preserve"> مختصراً، چنان </w:t>
      </w:r>
      <w:r w:rsidR="00755556" w:rsidRPr="00DB691D">
        <w:rPr>
          <w:rStyle w:val="Char4"/>
          <w:spacing w:val="-4"/>
          <w:rtl/>
        </w:rPr>
        <w:t>ک</w:t>
      </w:r>
      <w:r w:rsidRPr="00DB691D">
        <w:rPr>
          <w:rStyle w:val="Char4"/>
          <w:spacing w:val="-4"/>
          <w:rtl/>
        </w:rPr>
        <w:t>ه در ال</w:t>
      </w:r>
      <w:r w:rsidR="00755556" w:rsidRPr="00DB691D">
        <w:rPr>
          <w:rStyle w:val="Char4"/>
          <w:spacing w:val="-4"/>
          <w:rtl/>
        </w:rPr>
        <w:t>ک</w:t>
      </w:r>
      <w:r w:rsidRPr="00DB691D">
        <w:rPr>
          <w:rStyle w:val="Char4"/>
          <w:spacing w:val="-4"/>
          <w:rtl/>
        </w:rPr>
        <w:t>نز (147/2) آمده، روا</w:t>
      </w:r>
      <w:r w:rsidR="00755556" w:rsidRPr="00DB691D">
        <w:rPr>
          <w:rStyle w:val="Char4"/>
          <w:spacing w:val="-4"/>
          <w:rtl/>
        </w:rPr>
        <w:t>ی</w:t>
      </w:r>
      <w:r w:rsidRPr="00DB691D">
        <w:rPr>
          <w:rStyle w:val="Char4"/>
          <w:spacing w:val="-4"/>
          <w:rtl/>
        </w:rPr>
        <w:t xml:space="preserve">ت </w:t>
      </w:r>
      <w:r w:rsidR="00755556" w:rsidRPr="00DB691D">
        <w:rPr>
          <w:rStyle w:val="Char4"/>
          <w:spacing w:val="-4"/>
          <w:rtl/>
        </w:rPr>
        <w:t>ک</w:t>
      </w:r>
      <w:r w:rsidRPr="00DB691D">
        <w:rPr>
          <w:rStyle w:val="Char4"/>
          <w:spacing w:val="-4"/>
          <w:rtl/>
        </w:rPr>
        <w:t>رده است.</w:t>
      </w:r>
    </w:p>
    <w:p w:rsidR="00BD3D1B" w:rsidRPr="002E3A23" w:rsidRDefault="00BD3D1B" w:rsidP="00DD65AC">
      <w:pPr>
        <w:pStyle w:val="PlainText"/>
        <w:ind w:firstLine="284"/>
        <w:jc w:val="both"/>
        <w:rPr>
          <w:rStyle w:val="Char4"/>
          <w:rtl/>
        </w:rPr>
      </w:pPr>
      <w:r w:rsidRPr="002E3A23">
        <w:rPr>
          <w:rStyle w:val="Char4"/>
          <w:rtl/>
        </w:rPr>
        <w:t xml:space="preserve">و نزد ابن ماجه </w:t>
      </w:r>
      <w:r w:rsidR="00755556" w:rsidRPr="002E3A23">
        <w:rPr>
          <w:rStyle w:val="Char4"/>
          <w:rtl/>
        </w:rPr>
        <w:t>ک</w:t>
      </w:r>
      <w:r w:rsidRPr="002E3A23">
        <w:rPr>
          <w:rStyle w:val="Char4"/>
          <w:rtl/>
        </w:rPr>
        <w:t>ه راو</w:t>
      </w:r>
      <w:r w:rsidR="00755556" w:rsidRPr="002E3A23">
        <w:rPr>
          <w:rStyle w:val="Char4"/>
          <w:rtl/>
        </w:rPr>
        <w:t>ی</w:t>
      </w:r>
      <w:r w:rsidRPr="002E3A23">
        <w:rPr>
          <w:rStyle w:val="Char4"/>
          <w:rtl/>
        </w:rPr>
        <w:t>انش ثقه‏اند از انس</w:t>
      </w:r>
      <w:r w:rsidR="00130DB0" w:rsidRPr="002E3A23">
        <w:rPr>
          <w:rStyle w:val="Char4"/>
          <w:rtl/>
        </w:rPr>
        <w:t xml:space="preserve"> </w:t>
      </w:r>
      <w:r w:rsidR="00130DB0" w:rsidRPr="002E3A23">
        <w:rPr>
          <w:rStyle w:val="Char4"/>
          <w:rFonts w:ascii="CTraditional Arabic" w:hAnsi="CTraditional Arabic" w:cs="CTraditional Arabic"/>
          <w:rtl/>
        </w:rPr>
        <w:t>س</w:t>
      </w:r>
      <w:r w:rsidRPr="002E3A23">
        <w:rPr>
          <w:rStyle w:val="Char4"/>
          <w:rtl/>
        </w:rPr>
        <w:t xml:space="preserve"> روا</w:t>
      </w:r>
      <w:r w:rsidR="00755556" w:rsidRPr="002E3A23">
        <w:rPr>
          <w:rStyle w:val="Char4"/>
          <w:rtl/>
        </w:rPr>
        <w:t>ی</w:t>
      </w:r>
      <w:r w:rsidRPr="002E3A23">
        <w:rPr>
          <w:rStyle w:val="Char4"/>
          <w:rtl/>
        </w:rPr>
        <w:t xml:space="preserve">ت است </w:t>
      </w:r>
      <w:r w:rsidR="00755556" w:rsidRPr="002E3A23">
        <w:rPr>
          <w:rStyle w:val="Char4"/>
          <w:rtl/>
        </w:rPr>
        <w:t>ک</w:t>
      </w:r>
      <w:r w:rsidRPr="002E3A23">
        <w:rPr>
          <w:rStyle w:val="Char4"/>
          <w:rtl/>
        </w:rPr>
        <w:t>ه گفت: سلمان</w:t>
      </w:r>
      <w:r w:rsidR="00130DB0" w:rsidRPr="002E3A23">
        <w:rPr>
          <w:rStyle w:val="Char4"/>
          <w:rtl/>
        </w:rPr>
        <w:t xml:space="preserve"> </w:t>
      </w:r>
      <w:r w:rsidR="00130DB0" w:rsidRPr="002E3A23">
        <w:rPr>
          <w:rStyle w:val="Char4"/>
          <w:rFonts w:ascii="CTraditional Arabic" w:hAnsi="CTraditional Arabic" w:cs="CTraditional Arabic"/>
          <w:rtl/>
        </w:rPr>
        <w:t>س</w:t>
      </w:r>
      <w:r w:rsidRPr="002E3A23">
        <w:rPr>
          <w:rStyle w:val="Char4"/>
          <w:rtl/>
        </w:rPr>
        <w:t xml:space="preserve"> مر</w:t>
      </w:r>
      <w:r w:rsidR="00755556" w:rsidRPr="002E3A23">
        <w:rPr>
          <w:rStyle w:val="Char4"/>
          <w:rtl/>
        </w:rPr>
        <w:t>ی</w:t>
      </w:r>
      <w:r w:rsidRPr="002E3A23">
        <w:rPr>
          <w:rStyle w:val="Char4"/>
          <w:rtl/>
        </w:rPr>
        <w:t>ض شد، و سعد</w:t>
      </w:r>
      <w:r w:rsidR="00130DB0" w:rsidRPr="002E3A23">
        <w:rPr>
          <w:rStyle w:val="Char4"/>
          <w:rtl/>
        </w:rPr>
        <w:t xml:space="preserve"> </w:t>
      </w:r>
      <w:r w:rsidR="00130DB0" w:rsidRPr="002E3A23">
        <w:rPr>
          <w:rStyle w:val="Char4"/>
          <w:rFonts w:ascii="CTraditional Arabic" w:hAnsi="CTraditional Arabic" w:cs="CTraditional Arabic"/>
          <w:rtl/>
        </w:rPr>
        <w:t>س</w:t>
      </w:r>
      <w:r w:rsidRPr="002E3A23">
        <w:rPr>
          <w:rStyle w:val="Char4"/>
          <w:rtl/>
        </w:rPr>
        <w:t xml:space="preserve"> و</w:t>
      </w:r>
      <w:r w:rsidR="000E63F6" w:rsidRPr="002E3A23">
        <w:rPr>
          <w:rStyle w:val="Char4"/>
          <w:rtl/>
        </w:rPr>
        <w:t>ی</w:t>
      </w:r>
      <w:r w:rsidRPr="002E3A23">
        <w:rPr>
          <w:rStyle w:val="Char4"/>
          <w:rtl/>
        </w:rPr>
        <w:t xml:space="preserve"> را ع</w:t>
      </w:r>
      <w:r w:rsidR="00755556" w:rsidRPr="002E3A23">
        <w:rPr>
          <w:rStyle w:val="Char4"/>
          <w:rtl/>
        </w:rPr>
        <w:t>ی</w:t>
      </w:r>
      <w:r w:rsidRPr="002E3A23">
        <w:rPr>
          <w:rStyle w:val="Char4"/>
          <w:rtl/>
        </w:rPr>
        <w:t>ادت نمود، د</w:t>
      </w:r>
      <w:r w:rsidR="00755556" w:rsidRPr="002E3A23">
        <w:rPr>
          <w:rStyle w:val="Char4"/>
          <w:rtl/>
        </w:rPr>
        <w:t>ی</w:t>
      </w:r>
      <w:r w:rsidRPr="002E3A23">
        <w:rPr>
          <w:rStyle w:val="Char4"/>
          <w:rtl/>
        </w:rPr>
        <w:t xml:space="preserve">دش </w:t>
      </w:r>
      <w:r w:rsidR="00755556" w:rsidRPr="002E3A23">
        <w:rPr>
          <w:rStyle w:val="Char4"/>
          <w:rtl/>
        </w:rPr>
        <w:t>ک</w:t>
      </w:r>
      <w:r w:rsidRPr="002E3A23">
        <w:rPr>
          <w:rStyle w:val="Char4"/>
          <w:rtl/>
        </w:rPr>
        <w:t>ه م</w:t>
      </w:r>
      <w:r w:rsidR="000E63F6" w:rsidRPr="002E3A23">
        <w:rPr>
          <w:rStyle w:val="Char4"/>
          <w:rtl/>
        </w:rPr>
        <w:t>ی</w:t>
      </w:r>
      <w:r w:rsidRPr="002E3A23">
        <w:rPr>
          <w:rStyle w:val="Char4"/>
          <w:rtl/>
        </w:rPr>
        <w:t>‏گر</w:t>
      </w:r>
      <w:r w:rsidR="00755556" w:rsidRPr="002E3A23">
        <w:rPr>
          <w:rStyle w:val="Char4"/>
          <w:rtl/>
        </w:rPr>
        <w:t>ی</w:t>
      </w:r>
      <w:r w:rsidRPr="002E3A23">
        <w:rPr>
          <w:rStyle w:val="Char4"/>
          <w:rtl/>
        </w:rPr>
        <w:t>د، آن گاه به او گفت: ا</w:t>
      </w:r>
      <w:r w:rsidR="000E63F6" w:rsidRPr="002E3A23">
        <w:rPr>
          <w:rStyle w:val="Char4"/>
          <w:rtl/>
        </w:rPr>
        <w:t>ی</w:t>
      </w:r>
      <w:r w:rsidRPr="002E3A23">
        <w:rPr>
          <w:rStyle w:val="Char4"/>
          <w:rtl/>
        </w:rPr>
        <w:t xml:space="preserve"> برادرم تو را چه م</w:t>
      </w:r>
      <w:r w:rsidR="000E63F6" w:rsidRPr="002E3A23">
        <w:rPr>
          <w:rStyle w:val="Char4"/>
          <w:rtl/>
        </w:rPr>
        <w:t>ی</w:t>
      </w:r>
      <w:r w:rsidRPr="002E3A23">
        <w:rPr>
          <w:rStyle w:val="Char4"/>
          <w:rtl/>
        </w:rPr>
        <w:t>‏گر</w:t>
      </w:r>
      <w:r w:rsidR="00755556" w:rsidRPr="002E3A23">
        <w:rPr>
          <w:rStyle w:val="Char4"/>
          <w:rtl/>
        </w:rPr>
        <w:t>ی</w:t>
      </w:r>
      <w:r w:rsidRPr="002E3A23">
        <w:rPr>
          <w:rStyle w:val="Char4"/>
          <w:rtl/>
        </w:rPr>
        <w:t>اند؟ آ</w:t>
      </w:r>
      <w:r w:rsidR="00755556" w:rsidRPr="002E3A23">
        <w:rPr>
          <w:rStyle w:val="Char4"/>
          <w:rtl/>
        </w:rPr>
        <w:t>ی</w:t>
      </w:r>
      <w:r w:rsidRPr="002E3A23">
        <w:rPr>
          <w:rStyle w:val="Char4"/>
          <w:rtl/>
        </w:rPr>
        <w:t>ا هم صحبت پ</w:t>
      </w:r>
      <w:r w:rsidR="00755556" w:rsidRPr="002E3A23">
        <w:rPr>
          <w:rStyle w:val="Char4"/>
          <w:rtl/>
        </w:rPr>
        <w:t>ی</w:t>
      </w:r>
      <w:r w:rsidRPr="002E3A23">
        <w:rPr>
          <w:rStyle w:val="Char4"/>
          <w:rtl/>
        </w:rPr>
        <w:t xml:space="preserve">امبر خدا </w:t>
      </w:r>
      <w:r w:rsidRPr="002E3A23">
        <w:rPr>
          <w:rFonts w:cs="CTraditional Arabic"/>
          <w:sz w:val="28"/>
          <w:szCs w:val="28"/>
          <w:rtl/>
        </w:rPr>
        <w:t>ص</w:t>
      </w:r>
      <w:r w:rsidRPr="002E3A23">
        <w:rPr>
          <w:rStyle w:val="Char4"/>
          <w:rtl/>
        </w:rPr>
        <w:t xml:space="preserve"> نبود</w:t>
      </w:r>
      <w:r w:rsidR="000E63F6" w:rsidRPr="002E3A23">
        <w:rPr>
          <w:rStyle w:val="Char4"/>
          <w:rtl/>
        </w:rPr>
        <w:t>ی</w:t>
      </w:r>
      <w:r w:rsidRPr="002E3A23">
        <w:rPr>
          <w:rStyle w:val="Char4"/>
          <w:rtl/>
        </w:rPr>
        <w:t>؟ آ</w:t>
      </w:r>
      <w:r w:rsidR="00755556" w:rsidRPr="002E3A23">
        <w:rPr>
          <w:rStyle w:val="Char4"/>
          <w:rtl/>
        </w:rPr>
        <w:t>ی</w:t>
      </w:r>
      <w:r w:rsidRPr="002E3A23">
        <w:rPr>
          <w:rStyle w:val="Char4"/>
          <w:rtl/>
        </w:rPr>
        <w:t>ا ا</w:t>
      </w:r>
      <w:r w:rsidR="00755556" w:rsidRPr="002E3A23">
        <w:rPr>
          <w:rStyle w:val="Char4"/>
          <w:rtl/>
        </w:rPr>
        <w:t>ی</w:t>
      </w:r>
      <w:r w:rsidRPr="002E3A23">
        <w:rPr>
          <w:rStyle w:val="Char4"/>
          <w:rtl/>
        </w:rPr>
        <w:t>ن طور ن</w:t>
      </w:r>
      <w:r w:rsidR="00755556" w:rsidRPr="002E3A23">
        <w:rPr>
          <w:rStyle w:val="Char4"/>
          <w:rtl/>
        </w:rPr>
        <w:t>ی</w:t>
      </w:r>
      <w:r w:rsidRPr="002E3A23">
        <w:rPr>
          <w:rStyle w:val="Char4"/>
          <w:rtl/>
        </w:rPr>
        <w:t>ست؟ آ</w:t>
      </w:r>
      <w:r w:rsidR="00755556" w:rsidRPr="002E3A23">
        <w:rPr>
          <w:rStyle w:val="Char4"/>
          <w:rtl/>
        </w:rPr>
        <w:t>ی</w:t>
      </w:r>
      <w:r w:rsidRPr="002E3A23">
        <w:rPr>
          <w:rStyle w:val="Char4"/>
          <w:rtl/>
        </w:rPr>
        <w:t>ا ا</w:t>
      </w:r>
      <w:r w:rsidR="00755556" w:rsidRPr="002E3A23">
        <w:rPr>
          <w:rStyle w:val="Char4"/>
          <w:rtl/>
        </w:rPr>
        <w:t>ی</w:t>
      </w:r>
      <w:r w:rsidRPr="002E3A23">
        <w:rPr>
          <w:rStyle w:val="Char4"/>
          <w:rtl/>
        </w:rPr>
        <w:t>ن طور ن</w:t>
      </w:r>
      <w:r w:rsidR="00755556" w:rsidRPr="002E3A23">
        <w:rPr>
          <w:rStyle w:val="Char4"/>
          <w:rtl/>
        </w:rPr>
        <w:t>ی</w:t>
      </w:r>
      <w:r w:rsidRPr="002E3A23">
        <w:rPr>
          <w:rStyle w:val="Char4"/>
          <w:rtl/>
        </w:rPr>
        <w:t xml:space="preserve">ست؟ سلمان گفت: من در برابر </w:t>
      </w:r>
      <w:r w:rsidR="00755556" w:rsidRPr="002E3A23">
        <w:rPr>
          <w:rStyle w:val="Char4"/>
          <w:rtl/>
        </w:rPr>
        <w:t>یک</w:t>
      </w:r>
      <w:r w:rsidR="000E63F6" w:rsidRPr="002E3A23">
        <w:rPr>
          <w:rStyle w:val="Char4"/>
          <w:rtl/>
        </w:rPr>
        <w:t>ی</w:t>
      </w:r>
      <w:r w:rsidRPr="002E3A23">
        <w:rPr>
          <w:rStyle w:val="Char4"/>
          <w:rtl/>
        </w:rPr>
        <w:t xml:space="preserve"> از ا</w:t>
      </w:r>
      <w:r w:rsidR="00755556" w:rsidRPr="002E3A23">
        <w:rPr>
          <w:rStyle w:val="Char4"/>
          <w:rtl/>
        </w:rPr>
        <w:t>ی</w:t>
      </w:r>
      <w:r w:rsidRPr="002E3A23">
        <w:rPr>
          <w:rStyle w:val="Char4"/>
          <w:rtl/>
        </w:rPr>
        <w:t>ن دو هم نم</w:t>
      </w:r>
      <w:r w:rsidR="000E63F6" w:rsidRPr="002E3A23">
        <w:rPr>
          <w:rStyle w:val="Char4"/>
          <w:rtl/>
        </w:rPr>
        <w:t>ی</w:t>
      </w:r>
      <w:r w:rsidRPr="002E3A23">
        <w:rPr>
          <w:rStyle w:val="Char4"/>
          <w:rtl/>
        </w:rPr>
        <w:t>‏گر</w:t>
      </w:r>
      <w:r w:rsidR="00755556" w:rsidRPr="002E3A23">
        <w:rPr>
          <w:rStyle w:val="Char4"/>
          <w:rtl/>
        </w:rPr>
        <w:t>ی</w:t>
      </w:r>
      <w:r w:rsidRPr="002E3A23">
        <w:rPr>
          <w:rStyle w:val="Char4"/>
          <w:rtl/>
        </w:rPr>
        <w:t>م، نه از رو</w:t>
      </w:r>
      <w:r w:rsidR="000E63F6" w:rsidRPr="002E3A23">
        <w:rPr>
          <w:rStyle w:val="Char4"/>
          <w:rtl/>
        </w:rPr>
        <w:t>ی</w:t>
      </w:r>
      <w:r w:rsidRPr="002E3A23">
        <w:rPr>
          <w:rStyle w:val="Char4"/>
          <w:rtl/>
        </w:rPr>
        <w:t xml:space="preserve"> بخ</w:t>
      </w:r>
      <w:r w:rsidR="00755556" w:rsidRPr="002E3A23">
        <w:rPr>
          <w:rStyle w:val="Char4"/>
          <w:rtl/>
        </w:rPr>
        <w:t>ی</w:t>
      </w:r>
      <w:r w:rsidRPr="002E3A23">
        <w:rPr>
          <w:rStyle w:val="Char4"/>
          <w:rtl/>
        </w:rPr>
        <w:t>ل</w:t>
      </w:r>
      <w:r w:rsidR="000E63F6" w:rsidRPr="002E3A23">
        <w:rPr>
          <w:rStyle w:val="Char4"/>
          <w:rtl/>
        </w:rPr>
        <w:t>ی</w:t>
      </w:r>
      <w:r w:rsidRPr="002E3A23">
        <w:rPr>
          <w:rStyle w:val="Char4"/>
          <w:rtl/>
        </w:rPr>
        <w:t xml:space="preserve"> بر دن</w:t>
      </w:r>
      <w:r w:rsidR="00755556" w:rsidRPr="002E3A23">
        <w:rPr>
          <w:rStyle w:val="Char4"/>
          <w:rtl/>
        </w:rPr>
        <w:t>ی</w:t>
      </w:r>
      <w:r w:rsidRPr="002E3A23">
        <w:rPr>
          <w:rStyle w:val="Char4"/>
          <w:rtl/>
        </w:rPr>
        <w:t>ا گر</w:t>
      </w:r>
      <w:r w:rsidR="00755556" w:rsidRPr="002E3A23">
        <w:rPr>
          <w:rStyle w:val="Char4"/>
          <w:rtl/>
        </w:rPr>
        <w:t>ی</w:t>
      </w:r>
      <w:r w:rsidRPr="002E3A23">
        <w:rPr>
          <w:rStyle w:val="Char4"/>
          <w:rtl/>
        </w:rPr>
        <w:t>ه م</w:t>
      </w:r>
      <w:r w:rsidR="000E63F6" w:rsidRPr="002E3A23">
        <w:rPr>
          <w:rStyle w:val="Char4"/>
          <w:rtl/>
        </w:rPr>
        <w:t>ی</w:t>
      </w:r>
      <w:r w:rsidRPr="002E3A23">
        <w:rPr>
          <w:rStyle w:val="Char4"/>
          <w:rtl/>
        </w:rPr>
        <w:t>‏</w:t>
      </w:r>
      <w:r w:rsidR="00755556" w:rsidRPr="002E3A23">
        <w:rPr>
          <w:rStyle w:val="Char4"/>
          <w:rtl/>
        </w:rPr>
        <w:t>ک</w:t>
      </w:r>
      <w:r w:rsidRPr="002E3A23">
        <w:rPr>
          <w:rStyle w:val="Char4"/>
          <w:rtl/>
        </w:rPr>
        <w:t xml:space="preserve">نم، و نه هم به خاطر </w:t>
      </w:r>
      <w:r w:rsidR="00755556" w:rsidRPr="002E3A23">
        <w:rPr>
          <w:rStyle w:val="Char4"/>
          <w:rtl/>
        </w:rPr>
        <w:t>ک</w:t>
      </w:r>
      <w:r w:rsidRPr="002E3A23">
        <w:rPr>
          <w:rStyle w:val="Char4"/>
          <w:rtl/>
        </w:rPr>
        <w:t>راه</w:t>
      </w:r>
      <w:r w:rsidR="00755556" w:rsidRPr="002E3A23">
        <w:rPr>
          <w:rStyle w:val="Char4"/>
          <w:rtl/>
        </w:rPr>
        <w:t>ی</w:t>
      </w:r>
      <w:r w:rsidRPr="002E3A23">
        <w:rPr>
          <w:rStyle w:val="Char4"/>
          <w:rtl/>
        </w:rPr>
        <w:t>ت آخرت، ول</w:t>
      </w:r>
      <w:r w:rsidR="00755556" w:rsidRPr="002E3A23">
        <w:rPr>
          <w:rStyle w:val="Char4"/>
          <w:rtl/>
        </w:rPr>
        <w:t>یک</w:t>
      </w:r>
      <w:r w:rsidRPr="002E3A23">
        <w:rPr>
          <w:rStyle w:val="Char4"/>
          <w:rtl/>
        </w:rPr>
        <w:t>ن پ</w:t>
      </w:r>
      <w:r w:rsidR="00755556" w:rsidRPr="002E3A23">
        <w:rPr>
          <w:rStyle w:val="Char4"/>
          <w:rtl/>
        </w:rPr>
        <w:t>ی</w:t>
      </w:r>
      <w:r w:rsidRPr="002E3A23">
        <w:rPr>
          <w:rStyle w:val="Char4"/>
          <w:rtl/>
        </w:rPr>
        <w:t xml:space="preserve">امبر خدا </w:t>
      </w:r>
      <w:r w:rsidRPr="002E3A23">
        <w:rPr>
          <w:rFonts w:cs="CTraditional Arabic"/>
          <w:sz w:val="28"/>
          <w:szCs w:val="28"/>
          <w:rtl/>
        </w:rPr>
        <w:t>ص</w:t>
      </w:r>
      <w:r w:rsidRPr="002E3A23">
        <w:rPr>
          <w:rStyle w:val="Char4"/>
          <w:rtl/>
        </w:rPr>
        <w:t xml:space="preserve"> به ما امر</w:t>
      </w:r>
      <w:r w:rsidR="000E63F6" w:rsidRPr="002E3A23">
        <w:rPr>
          <w:rStyle w:val="Char4"/>
          <w:rtl/>
        </w:rPr>
        <w:t>ی</w:t>
      </w:r>
      <w:r w:rsidRPr="002E3A23">
        <w:rPr>
          <w:rStyle w:val="Char4"/>
          <w:rtl/>
        </w:rPr>
        <w:t xml:space="preserve"> نموده بود، و من خود را چنان م</w:t>
      </w:r>
      <w:r w:rsidR="000E63F6" w:rsidRPr="002E3A23">
        <w:rPr>
          <w:rStyle w:val="Char4"/>
          <w:rtl/>
        </w:rPr>
        <w:t>ی</w:t>
      </w:r>
      <w:r w:rsidRPr="002E3A23">
        <w:rPr>
          <w:rStyle w:val="Char4"/>
          <w:rtl/>
        </w:rPr>
        <w:t>‏ب</w:t>
      </w:r>
      <w:r w:rsidR="00755556" w:rsidRPr="002E3A23">
        <w:rPr>
          <w:rStyle w:val="Char4"/>
          <w:rtl/>
        </w:rPr>
        <w:t>ی</w:t>
      </w:r>
      <w:r w:rsidRPr="002E3A23">
        <w:rPr>
          <w:rStyle w:val="Char4"/>
          <w:rtl/>
        </w:rPr>
        <w:t xml:space="preserve">نم </w:t>
      </w:r>
      <w:r w:rsidR="00755556" w:rsidRPr="002E3A23">
        <w:rPr>
          <w:rStyle w:val="Char4"/>
          <w:rtl/>
        </w:rPr>
        <w:t>ک</w:t>
      </w:r>
      <w:r w:rsidRPr="002E3A23">
        <w:rPr>
          <w:rStyle w:val="Char4"/>
          <w:rtl/>
        </w:rPr>
        <w:t>ه تعدّ</w:t>
      </w:r>
      <w:r w:rsidR="000E63F6" w:rsidRPr="002E3A23">
        <w:rPr>
          <w:rStyle w:val="Char4"/>
          <w:rtl/>
        </w:rPr>
        <w:t>ی</w:t>
      </w:r>
      <w:r w:rsidRPr="002E3A23">
        <w:rPr>
          <w:rStyle w:val="Char4"/>
          <w:rtl/>
        </w:rPr>
        <w:t xml:space="preserve"> نموده‏ام، گفت: چه امر</w:t>
      </w:r>
      <w:r w:rsidR="000E63F6" w:rsidRPr="002E3A23">
        <w:rPr>
          <w:rStyle w:val="Char4"/>
          <w:rtl/>
        </w:rPr>
        <w:t>ی</w:t>
      </w:r>
      <w:r w:rsidRPr="002E3A23">
        <w:rPr>
          <w:rStyle w:val="Char4"/>
          <w:rtl/>
        </w:rPr>
        <w:t xml:space="preserve"> نموده بود؟ گفت: ما را امر نموده بود، </w:t>
      </w:r>
      <w:r w:rsidR="00755556" w:rsidRPr="002E3A23">
        <w:rPr>
          <w:rStyle w:val="Char4"/>
          <w:rtl/>
        </w:rPr>
        <w:t>ک</w:t>
      </w:r>
      <w:r w:rsidRPr="002E3A23">
        <w:rPr>
          <w:rStyle w:val="Char4"/>
          <w:rtl/>
        </w:rPr>
        <w:t>ه برا</w:t>
      </w:r>
      <w:r w:rsidR="000E63F6" w:rsidRPr="002E3A23">
        <w:rPr>
          <w:rStyle w:val="Char4"/>
          <w:rtl/>
        </w:rPr>
        <w:t>ی</w:t>
      </w:r>
      <w:r w:rsidRPr="002E3A23">
        <w:rPr>
          <w:rStyle w:val="Char4"/>
          <w:rtl/>
        </w:rPr>
        <w:t xml:space="preserve"> </w:t>
      </w:r>
      <w:r w:rsidR="00755556" w:rsidRPr="002E3A23">
        <w:rPr>
          <w:rStyle w:val="Char4"/>
          <w:rtl/>
        </w:rPr>
        <w:t>یک</w:t>
      </w:r>
      <w:r w:rsidR="000E63F6" w:rsidRPr="002E3A23">
        <w:rPr>
          <w:rStyle w:val="Char4"/>
          <w:rtl/>
        </w:rPr>
        <w:t>ی</w:t>
      </w:r>
      <w:r w:rsidRPr="002E3A23">
        <w:rPr>
          <w:rStyle w:val="Char4"/>
          <w:rtl/>
        </w:rPr>
        <w:t xml:space="preserve"> از شما به مقدار توشه </w:t>
      </w:r>
      <w:r w:rsidR="00755556" w:rsidRPr="002E3A23">
        <w:rPr>
          <w:rStyle w:val="Char4"/>
          <w:rtl/>
        </w:rPr>
        <w:t>یک</w:t>
      </w:r>
      <w:r w:rsidRPr="002E3A23">
        <w:rPr>
          <w:rStyle w:val="Char4"/>
          <w:rtl/>
        </w:rPr>
        <w:t xml:space="preserve"> سوار </w:t>
      </w:r>
      <w:r w:rsidR="00755556" w:rsidRPr="002E3A23">
        <w:rPr>
          <w:rStyle w:val="Char4"/>
          <w:rtl/>
        </w:rPr>
        <w:t>ک</w:t>
      </w:r>
      <w:r w:rsidRPr="002E3A23">
        <w:rPr>
          <w:rStyle w:val="Char4"/>
          <w:rtl/>
        </w:rPr>
        <w:t>فا</w:t>
      </w:r>
      <w:r w:rsidR="00755556" w:rsidRPr="002E3A23">
        <w:rPr>
          <w:rStyle w:val="Char4"/>
          <w:rtl/>
        </w:rPr>
        <w:t>ی</w:t>
      </w:r>
      <w:r w:rsidRPr="002E3A23">
        <w:rPr>
          <w:rStyle w:val="Char4"/>
          <w:rtl/>
        </w:rPr>
        <w:t xml:space="preserve">ت </w:t>
      </w:r>
      <w:r w:rsidR="00755556" w:rsidRPr="002E3A23">
        <w:rPr>
          <w:rStyle w:val="Char4"/>
          <w:rtl/>
        </w:rPr>
        <w:t>ک</w:t>
      </w:r>
      <w:r w:rsidRPr="002E3A23">
        <w:rPr>
          <w:rStyle w:val="Char4"/>
          <w:rtl/>
        </w:rPr>
        <w:t>ند، و من خود را چنان م</w:t>
      </w:r>
      <w:r w:rsidR="000E63F6" w:rsidRPr="002E3A23">
        <w:rPr>
          <w:rStyle w:val="Char4"/>
          <w:rtl/>
        </w:rPr>
        <w:t>ی</w:t>
      </w:r>
      <w:r w:rsidRPr="002E3A23">
        <w:rPr>
          <w:rStyle w:val="Char4"/>
          <w:rtl/>
        </w:rPr>
        <w:t>‏ب</w:t>
      </w:r>
      <w:r w:rsidR="00755556" w:rsidRPr="002E3A23">
        <w:rPr>
          <w:rStyle w:val="Char4"/>
          <w:rtl/>
        </w:rPr>
        <w:t>ی</w:t>
      </w:r>
      <w:r w:rsidRPr="002E3A23">
        <w:rPr>
          <w:rStyle w:val="Char4"/>
          <w:rtl/>
        </w:rPr>
        <w:t xml:space="preserve">نم </w:t>
      </w:r>
      <w:r w:rsidR="00755556" w:rsidRPr="002E3A23">
        <w:rPr>
          <w:rStyle w:val="Char4"/>
          <w:rtl/>
        </w:rPr>
        <w:t>ک</w:t>
      </w:r>
      <w:r w:rsidRPr="002E3A23">
        <w:rPr>
          <w:rStyle w:val="Char4"/>
          <w:rtl/>
        </w:rPr>
        <w:t>ه تعدّ</w:t>
      </w:r>
      <w:r w:rsidR="000E63F6" w:rsidRPr="002E3A23">
        <w:rPr>
          <w:rStyle w:val="Char4"/>
          <w:rtl/>
        </w:rPr>
        <w:t>ی</w:t>
      </w:r>
      <w:r w:rsidRPr="002E3A23">
        <w:rPr>
          <w:rStyle w:val="Char4"/>
          <w:rtl/>
        </w:rPr>
        <w:t xml:space="preserve"> نموده‏ام، و اما تو ا</w:t>
      </w:r>
      <w:r w:rsidR="000E63F6" w:rsidRPr="002E3A23">
        <w:rPr>
          <w:rStyle w:val="Char4"/>
          <w:rtl/>
        </w:rPr>
        <w:t>ی</w:t>
      </w:r>
      <w:r w:rsidRPr="002E3A23">
        <w:rPr>
          <w:rStyle w:val="Char4"/>
          <w:rtl/>
        </w:rPr>
        <w:t xml:space="preserve"> سعد، در اثنا</w:t>
      </w:r>
      <w:r w:rsidR="000E63F6" w:rsidRPr="002E3A23">
        <w:rPr>
          <w:rStyle w:val="Char4"/>
          <w:rtl/>
        </w:rPr>
        <w:t>ی</w:t>
      </w:r>
      <w:r w:rsidRPr="002E3A23">
        <w:rPr>
          <w:rStyle w:val="Char4"/>
          <w:rtl/>
        </w:rPr>
        <w:t xml:space="preserve"> قصدت، وقت</w:t>
      </w:r>
      <w:r w:rsidR="000E63F6" w:rsidRPr="002E3A23">
        <w:rPr>
          <w:rStyle w:val="Char4"/>
          <w:rtl/>
        </w:rPr>
        <w:t>ی</w:t>
      </w:r>
      <w:r w:rsidRPr="002E3A23">
        <w:rPr>
          <w:rStyle w:val="Char4"/>
          <w:rtl/>
        </w:rPr>
        <w:t xml:space="preserve"> </w:t>
      </w:r>
      <w:r w:rsidR="00755556" w:rsidRPr="002E3A23">
        <w:rPr>
          <w:rStyle w:val="Char4"/>
          <w:rtl/>
        </w:rPr>
        <w:t>ک</w:t>
      </w:r>
      <w:r w:rsidRPr="002E3A23">
        <w:rPr>
          <w:rStyle w:val="Char4"/>
          <w:rtl/>
        </w:rPr>
        <w:t xml:space="preserve">ه قصد </w:t>
      </w:r>
      <w:r w:rsidR="00755556" w:rsidRPr="002E3A23">
        <w:rPr>
          <w:rStyle w:val="Char4"/>
          <w:rtl/>
        </w:rPr>
        <w:t>ک</w:t>
      </w:r>
      <w:r w:rsidRPr="002E3A23">
        <w:rPr>
          <w:rStyle w:val="Char4"/>
          <w:rtl/>
        </w:rPr>
        <w:t>رد</w:t>
      </w:r>
      <w:r w:rsidR="000E63F6" w:rsidRPr="002E3A23">
        <w:rPr>
          <w:rStyle w:val="Char4"/>
          <w:rtl/>
        </w:rPr>
        <w:t>ی</w:t>
      </w:r>
      <w:r w:rsidRPr="002E3A23">
        <w:rPr>
          <w:rStyle w:val="Char4"/>
          <w:rtl/>
        </w:rPr>
        <w:t xml:space="preserve"> از خدا بترس. ثابت م</w:t>
      </w:r>
      <w:r w:rsidR="000E63F6" w:rsidRPr="002E3A23">
        <w:rPr>
          <w:rStyle w:val="Char4"/>
          <w:rtl/>
        </w:rPr>
        <w:t>ی</w:t>
      </w:r>
      <w:r w:rsidRPr="002E3A23">
        <w:rPr>
          <w:rStyle w:val="Char4"/>
          <w:rtl/>
        </w:rPr>
        <w:t>‏گو</w:t>
      </w:r>
      <w:r w:rsidR="00755556" w:rsidRPr="002E3A23">
        <w:rPr>
          <w:rStyle w:val="Char4"/>
          <w:rtl/>
        </w:rPr>
        <w:t>ی</w:t>
      </w:r>
      <w:r w:rsidRPr="002E3A23">
        <w:rPr>
          <w:rStyle w:val="Char4"/>
          <w:rtl/>
        </w:rPr>
        <w:t>د، به من خبر رس</w:t>
      </w:r>
      <w:r w:rsidR="00755556" w:rsidRPr="002E3A23">
        <w:rPr>
          <w:rStyle w:val="Char4"/>
          <w:rtl/>
        </w:rPr>
        <w:t>ی</w:t>
      </w:r>
      <w:r w:rsidRPr="002E3A23">
        <w:rPr>
          <w:rStyle w:val="Char4"/>
          <w:rtl/>
        </w:rPr>
        <w:t xml:space="preserve">ده </w:t>
      </w:r>
      <w:r w:rsidR="00755556" w:rsidRPr="002E3A23">
        <w:rPr>
          <w:rStyle w:val="Char4"/>
          <w:rtl/>
        </w:rPr>
        <w:t>ک</w:t>
      </w:r>
      <w:r w:rsidRPr="002E3A23">
        <w:rPr>
          <w:rStyle w:val="Char4"/>
          <w:rtl/>
        </w:rPr>
        <w:t>ه و</w:t>
      </w:r>
      <w:r w:rsidR="000E63F6" w:rsidRPr="002E3A23">
        <w:rPr>
          <w:rStyle w:val="Char4"/>
          <w:rtl/>
        </w:rPr>
        <w:t>ی</w:t>
      </w:r>
      <w:r w:rsidRPr="002E3A23">
        <w:rPr>
          <w:rStyle w:val="Char4"/>
          <w:rtl/>
        </w:rPr>
        <w:t xml:space="preserve"> جز ب</w:t>
      </w:r>
      <w:r w:rsidR="00755556" w:rsidRPr="002E3A23">
        <w:rPr>
          <w:rStyle w:val="Char4"/>
          <w:rtl/>
        </w:rPr>
        <w:t>ی</w:t>
      </w:r>
      <w:r w:rsidRPr="002E3A23">
        <w:rPr>
          <w:rStyle w:val="Char4"/>
          <w:rtl/>
        </w:rPr>
        <w:t>ست و چند درهم و نفقه اند</w:t>
      </w:r>
      <w:r w:rsidR="00755556" w:rsidRPr="002E3A23">
        <w:rPr>
          <w:rStyle w:val="Char4"/>
          <w:rtl/>
        </w:rPr>
        <w:t>ک</w:t>
      </w:r>
      <w:r w:rsidR="000E63F6" w:rsidRPr="002E3A23">
        <w:rPr>
          <w:rStyle w:val="Char4"/>
          <w:rtl/>
        </w:rPr>
        <w:t>ی</w:t>
      </w:r>
      <w:r w:rsidRPr="002E3A23">
        <w:rPr>
          <w:rStyle w:val="Char4"/>
          <w:rtl/>
        </w:rPr>
        <w:t xml:space="preserve"> </w:t>
      </w:r>
      <w:r w:rsidR="00755556" w:rsidRPr="002E3A23">
        <w:rPr>
          <w:rStyle w:val="Char4"/>
          <w:rtl/>
        </w:rPr>
        <w:t>ک</w:t>
      </w:r>
      <w:r w:rsidRPr="002E3A23">
        <w:rPr>
          <w:rStyle w:val="Char4"/>
          <w:rtl/>
        </w:rPr>
        <w:t>ه نزدش بود، د</w:t>
      </w:r>
      <w:r w:rsidR="00755556" w:rsidRPr="002E3A23">
        <w:rPr>
          <w:rStyle w:val="Char4"/>
          <w:rtl/>
        </w:rPr>
        <w:t>ی</w:t>
      </w:r>
      <w:r w:rsidRPr="002E3A23">
        <w:rPr>
          <w:rStyle w:val="Char4"/>
          <w:rtl/>
        </w:rPr>
        <w:t>گر چ</w:t>
      </w:r>
      <w:r w:rsidR="00755556" w:rsidRPr="002E3A23">
        <w:rPr>
          <w:rStyle w:val="Char4"/>
          <w:rtl/>
        </w:rPr>
        <w:t>ی</w:t>
      </w:r>
      <w:r w:rsidRPr="002E3A23">
        <w:rPr>
          <w:rStyle w:val="Char4"/>
          <w:rtl/>
        </w:rPr>
        <w:t>ز</w:t>
      </w:r>
      <w:r w:rsidR="000E63F6" w:rsidRPr="002E3A23">
        <w:rPr>
          <w:rStyle w:val="Char4"/>
          <w:rtl/>
        </w:rPr>
        <w:t>ی</w:t>
      </w:r>
      <w:r w:rsidRPr="002E3A23">
        <w:rPr>
          <w:rStyle w:val="Char4"/>
          <w:rtl/>
        </w:rPr>
        <w:t xml:space="preserve"> از خود </w:t>
      </w:r>
      <w:r w:rsidR="00130DB0" w:rsidRPr="002E3A23">
        <w:rPr>
          <w:rStyle w:val="Char4"/>
          <w:rtl/>
        </w:rPr>
        <w:t>به‌جا</w:t>
      </w:r>
      <w:r w:rsidR="000E63F6" w:rsidRPr="002E3A23">
        <w:rPr>
          <w:rStyle w:val="Char4"/>
          <w:rtl/>
        </w:rPr>
        <w:t>ی</w:t>
      </w:r>
      <w:r w:rsidR="00130DB0" w:rsidRPr="002E3A23">
        <w:rPr>
          <w:rStyle w:val="Char4"/>
          <w:rtl/>
        </w:rPr>
        <w:t xml:space="preserve"> </w:t>
      </w:r>
      <w:r w:rsidRPr="002E3A23">
        <w:rPr>
          <w:rStyle w:val="Char4"/>
          <w:rtl/>
        </w:rPr>
        <w:t>نگذاشت</w:t>
      </w:r>
      <w:r w:rsidRPr="002E3A23">
        <w:rPr>
          <w:rStyle w:val="FootnoteReference"/>
          <w:rFonts w:ascii="IRNazli" w:hAnsi="IRNazli" w:cs="IRNazli"/>
          <w:sz w:val="28"/>
          <w:szCs w:val="28"/>
          <w:rtl/>
        </w:rPr>
        <w:footnoteReference w:id="589"/>
      </w:r>
      <w:r w:rsidR="00DD65AC" w:rsidRPr="002E3A23">
        <w:rPr>
          <w:rStyle w:val="Char4"/>
          <w:rFonts w:hint="cs"/>
          <w:rtl/>
        </w:rPr>
        <w:t>.</w:t>
      </w:r>
      <w:r w:rsidRPr="002E3A23">
        <w:rPr>
          <w:rStyle w:val="Char4"/>
          <w:rtl/>
        </w:rPr>
        <w:t xml:space="preserve"> ا</w:t>
      </w:r>
      <w:r w:rsidR="00755556" w:rsidRPr="002E3A23">
        <w:rPr>
          <w:rStyle w:val="Char4"/>
          <w:rtl/>
        </w:rPr>
        <w:t>ی</w:t>
      </w:r>
      <w:r w:rsidRPr="002E3A23">
        <w:rPr>
          <w:rStyle w:val="Char4"/>
          <w:rtl/>
        </w:rPr>
        <w:t>ن چن</w:t>
      </w:r>
      <w:r w:rsidR="00755556" w:rsidRPr="002E3A23">
        <w:rPr>
          <w:rStyle w:val="Char4"/>
          <w:rtl/>
        </w:rPr>
        <w:t>ی</w:t>
      </w:r>
      <w:r w:rsidRPr="002E3A23">
        <w:rPr>
          <w:rStyle w:val="Char4"/>
          <w:rtl/>
        </w:rPr>
        <w:t>ن در الترغ</w:t>
      </w:r>
      <w:r w:rsidR="00755556" w:rsidRPr="002E3A23">
        <w:rPr>
          <w:rStyle w:val="Char4"/>
          <w:rtl/>
        </w:rPr>
        <w:t>ی</w:t>
      </w:r>
      <w:r w:rsidRPr="002E3A23">
        <w:rPr>
          <w:rStyle w:val="Char4"/>
          <w:rtl/>
        </w:rPr>
        <w:t>ب (128/5) آمده است.</w:t>
      </w:r>
    </w:p>
    <w:p w:rsidR="00BD3D1B" w:rsidRPr="00773E85" w:rsidRDefault="00BD3D1B" w:rsidP="00BA0C40">
      <w:pPr>
        <w:pStyle w:val="a5"/>
        <w:rPr>
          <w:rtl/>
        </w:rPr>
      </w:pPr>
      <w:bookmarkStart w:id="541" w:name="_Toc441684052"/>
      <w:r w:rsidRPr="00773E85">
        <w:rPr>
          <w:rtl/>
        </w:rPr>
        <w:t>انگيزه ناراحت</w:t>
      </w:r>
      <w:r w:rsidR="000E63F6">
        <w:rPr>
          <w:rtl/>
        </w:rPr>
        <w:t>ی</w:t>
      </w:r>
      <w:r w:rsidRPr="00773E85">
        <w:rPr>
          <w:rtl/>
        </w:rPr>
        <w:t xml:space="preserve"> و</w:t>
      </w:r>
      <w:r w:rsidR="008B6953">
        <w:rPr>
          <w:rtl/>
        </w:rPr>
        <w:t xml:space="preserve"> </w:t>
      </w:r>
      <w:r w:rsidRPr="00773E85">
        <w:rPr>
          <w:rtl/>
        </w:rPr>
        <w:t>ناشكيباي</w:t>
      </w:r>
      <w:r w:rsidR="000E63F6">
        <w:rPr>
          <w:rtl/>
        </w:rPr>
        <w:t>ی</w:t>
      </w:r>
      <w:r w:rsidRPr="00773E85">
        <w:rPr>
          <w:rtl/>
        </w:rPr>
        <w:t xml:space="preserve"> سلمان</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773E85">
        <w:rPr>
          <w:rtl/>
        </w:rPr>
        <w:t>هنگام وفات</w:t>
      </w:r>
      <w:bookmarkEnd w:id="541"/>
    </w:p>
    <w:p w:rsidR="00BD3D1B" w:rsidRDefault="00BD3D1B" w:rsidP="009A3C8E">
      <w:pPr>
        <w:pStyle w:val="PlainText"/>
        <w:ind w:firstLine="284"/>
        <w:jc w:val="both"/>
        <w:rPr>
          <w:rStyle w:val="Char4"/>
          <w:rtl/>
        </w:rPr>
      </w:pPr>
      <w:r w:rsidRPr="00906F1B">
        <w:rPr>
          <w:rStyle w:val="Char4"/>
          <w:rtl/>
        </w:rPr>
        <w:t>نزد ابن حبان در صح</w:t>
      </w:r>
      <w:r w:rsidR="00755556">
        <w:rPr>
          <w:rStyle w:val="Char4"/>
          <w:rtl/>
        </w:rPr>
        <w:t>ی</w:t>
      </w:r>
      <w:r w:rsidRPr="00906F1B">
        <w:rPr>
          <w:rStyle w:val="Char4"/>
          <w:rtl/>
        </w:rPr>
        <w:t>حش از عامربن عبداللَّه روا</w:t>
      </w:r>
      <w:r w:rsidR="00755556">
        <w:rPr>
          <w:rStyle w:val="Char4"/>
          <w:rtl/>
        </w:rPr>
        <w:t>ی</w:t>
      </w:r>
      <w:r w:rsidRPr="00906F1B">
        <w:rPr>
          <w:rStyle w:val="Char4"/>
          <w:rtl/>
        </w:rPr>
        <w:t>ت است: هنگام</w:t>
      </w:r>
      <w:r w:rsidR="000E63F6">
        <w:rPr>
          <w:rStyle w:val="Char4"/>
          <w:rtl/>
        </w:rPr>
        <w:t>ی</w:t>
      </w:r>
      <w:r w:rsidRPr="00906F1B">
        <w:rPr>
          <w:rStyle w:val="Char4"/>
          <w:rtl/>
        </w:rPr>
        <w:t xml:space="preserve"> </w:t>
      </w:r>
      <w:r w:rsidR="00755556">
        <w:rPr>
          <w:rStyle w:val="Char4"/>
          <w:rtl/>
        </w:rPr>
        <w:t>ک</w:t>
      </w:r>
      <w:r w:rsidRPr="00906F1B">
        <w:rPr>
          <w:rStyle w:val="Char4"/>
          <w:rtl/>
        </w:rPr>
        <w:t>ه مرگ سلمان الخ</w:t>
      </w:r>
      <w:r w:rsidR="00755556">
        <w:rPr>
          <w:rStyle w:val="Char4"/>
          <w:rtl/>
        </w:rPr>
        <w:t>ی</w:t>
      </w:r>
      <w:r w:rsidRPr="00906F1B">
        <w:rPr>
          <w:rStyle w:val="Char4"/>
          <w:rtl/>
        </w:rPr>
        <w:t>ر</w:t>
      </w:r>
      <w:r w:rsidRPr="00906F1B">
        <w:rPr>
          <w:rStyle w:val="FootnoteReference"/>
          <w:rFonts w:ascii="IRNazli" w:hAnsi="IRNazli" w:cs="IRNazli"/>
          <w:sz w:val="28"/>
          <w:szCs w:val="28"/>
          <w:rtl/>
        </w:rPr>
        <w:footnoteReference w:id="590"/>
      </w:r>
      <w:r w:rsidRPr="00906F1B">
        <w:rPr>
          <w:rStyle w:val="Char4"/>
          <w:rtl/>
        </w:rPr>
        <w:t xml:space="preserve"> فرا رس</w:t>
      </w:r>
      <w:r w:rsidR="00755556">
        <w:rPr>
          <w:rStyle w:val="Char4"/>
          <w:rtl/>
        </w:rPr>
        <w:t>ی</w:t>
      </w:r>
      <w:r w:rsidRPr="00906F1B">
        <w:rPr>
          <w:rStyle w:val="Char4"/>
          <w:rtl/>
        </w:rPr>
        <w:t>د، از و</w:t>
      </w:r>
      <w:r w:rsidR="000E63F6">
        <w:rPr>
          <w:rStyle w:val="Char4"/>
          <w:rtl/>
        </w:rPr>
        <w:t>ی</w:t>
      </w:r>
      <w:r w:rsidRPr="00906F1B">
        <w:rPr>
          <w:rStyle w:val="Char4"/>
          <w:rtl/>
        </w:rPr>
        <w:t xml:space="preserve"> </w:t>
      </w:r>
      <w:r w:rsidR="00755556">
        <w:rPr>
          <w:rStyle w:val="Char4"/>
          <w:rtl/>
        </w:rPr>
        <w:t>ک</w:t>
      </w:r>
      <w:r w:rsidRPr="00906F1B">
        <w:rPr>
          <w:rStyle w:val="Char4"/>
          <w:rtl/>
        </w:rPr>
        <w:t>م</w:t>
      </w:r>
      <w:r w:rsidR="000E63F6">
        <w:rPr>
          <w:rStyle w:val="Char4"/>
          <w:rtl/>
        </w:rPr>
        <w:t>ی</w:t>
      </w:r>
      <w:r w:rsidRPr="00906F1B">
        <w:rPr>
          <w:rStyle w:val="Char4"/>
          <w:rtl/>
        </w:rPr>
        <w:t xml:space="preserve"> ناراحت</w:t>
      </w:r>
      <w:r w:rsidR="000E63F6">
        <w:rPr>
          <w:rStyle w:val="Char4"/>
          <w:rtl/>
        </w:rPr>
        <w:t>ی</w:t>
      </w:r>
      <w:r w:rsidRPr="00906F1B">
        <w:rPr>
          <w:rStyle w:val="Char4"/>
          <w:rtl/>
        </w:rPr>
        <w:t xml:space="preserve"> و ناش</w:t>
      </w:r>
      <w:r w:rsidR="00755556">
        <w:rPr>
          <w:rStyle w:val="Char4"/>
          <w:rtl/>
        </w:rPr>
        <w:t>کی</w:t>
      </w:r>
      <w:r w:rsidRPr="00906F1B">
        <w:rPr>
          <w:rStyle w:val="Char4"/>
          <w:rtl/>
        </w:rPr>
        <w:t>با</w:t>
      </w:r>
      <w:r w:rsidR="00755556">
        <w:rPr>
          <w:rStyle w:val="Char4"/>
          <w:rtl/>
        </w:rPr>
        <w:t>ی</w:t>
      </w:r>
      <w:r w:rsidR="000E63F6">
        <w:rPr>
          <w:rStyle w:val="Char4"/>
          <w:rtl/>
        </w:rPr>
        <w:t>ی</w:t>
      </w:r>
      <w:r w:rsidRPr="00906F1B">
        <w:rPr>
          <w:rStyle w:val="Char4"/>
          <w:rtl/>
        </w:rPr>
        <w:t xml:space="preserve"> د</w:t>
      </w:r>
      <w:r w:rsidR="00755556">
        <w:rPr>
          <w:rStyle w:val="Char4"/>
          <w:rtl/>
        </w:rPr>
        <w:t>ی</w:t>
      </w:r>
      <w:r w:rsidRPr="00906F1B">
        <w:rPr>
          <w:rStyle w:val="Char4"/>
          <w:rtl/>
        </w:rPr>
        <w:t>دند، گفتند: ا</w:t>
      </w:r>
      <w:r w:rsidR="000E63F6">
        <w:rPr>
          <w:rStyle w:val="Char4"/>
          <w:rtl/>
        </w:rPr>
        <w:t>ی</w:t>
      </w:r>
      <w:r w:rsidRPr="00906F1B">
        <w:rPr>
          <w:rStyle w:val="Char4"/>
          <w:rtl/>
        </w:rPr>
        <w:t xml:space="preserve"> ابوعبداللَّه تو را چه ناراحت م</w:t>
      </w:r>
      <w:r w:rsidR="000E63F6">
        <w:rPr>
          <w:rStyle w:val="Char4"/>
          <w:rtl/>
        </w:rPr>
        <w:t>ی</w:t>
      </w:r>
      <w:r w:rsidRPr="00906F1B">
        <w:rPr>
          <w:rStyle w:val="Char4"/>
          <w:rtl/>
        </w:rPr>
        <w:t>‏سازد؟ در حال</w:t>
      </w:r>
      <w:r w:rsidR="000E63F6">
        <w:rPr>
          <w:rStyle w:val="Char4"/>
          <w:rtl/>
        </w:rPr>
        <w:t>ی</w:t>
      </w:r>
      <w:r w:rsidRPr="00906F1B">
        <w:rPr>
          <w:rStyle w:val="Char4"/>
          <w:rtl/>
        </w:rPr>
        <w:t xml:space="preserve"> </w:t>
      </w:r>
      <w:r w:rsidR="00755556">
        <w:rPr>
          <w:rStyle w:val="Char4"/>
          <w:rtl/>
        </w:rPr>
        <w:t>ک</w:t>
      </w:r>
      <w:r w:rsidRPr="00906F1B">
        <w:rPr>
          <w:rStyle w:val="Char4"/>
          <w:rtl/>
        </w:rPr>
        <w:t>ه سابقه‏ا</w:t>
      </w:r>
      <w:r w:rsidR="000E63F6">
        <w:rPr>
          <w:rStyle w:val="Char4"/>
          <w:rtl/>
        </w:rPr>
        <w:t>ی</w:t>
      </w:r>
      <w:r w:rsidRPr="00906F1B">
        <w:rPr>
          <w:rStyle w:val="Char4"/>
          <w:rtl/>
        </w:rPr>
        <w:t xml:space="preserve"> در خ</w:t>
      </w:r>
      <w:r w:rsidR="00755556">
        <w:rPr>
          <w:rStyle w:val="Char4"/>
          <w:rtl/>
        </w:rPr>
        <w:t>ی</w:t>
      </w:r>
      <w:r w:rsidRPr="00906F1B">
        <w:rPr>
          <w:rStyle w:val="Char4"/>
          <w:rtl/>
        </w:rPr>
        <w:t>ر دار</w:t>
      </w:r>
      <w:r w:rsidR="000E63F6">
        <w:rPr>
          <w:rStyle w:val="Char4"/>
          <w:rtl/>
        </w:rPr>
        <w:t>ی</w:t>
      </w:r>
      <w:r w:rsidRPr="00906F1B">
        <w:rPr>
          <w:rStyle w:val="Char4"/>
          <w:rtl/>
        </w:rPr>
        <w:t>، با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در غزوه‏ها</w:t>
      </w:r>
      <w:r w:rsidR="000E63F6">
        <w:rPr>
          <w:rStyle w:val="Char4"/>
          <w:rtl/>
        </w:rPr>
        <w:t>ی</w:t>
      </w:r>
      <w:r w:rsidRPr="00906F1B">
        <w:rPr>
          <w:rStyle w:val="Char4"/>
          <w:rtl/>
        </w:rPr>
        <w:t xml:space="preserve"> خوب و فتوحات بزرگ اشترا</w:t>
      </w:r>
      <w:r w:rsidR="00755556">
        <w:rPr>
          <w:rStyle w:val="Char4"/>
          <w:rtl/>
        </w:rPr>
        <w:t>ک</w:t>
      </w:r>
      <w:r w:rsidRPr="00906F1B">
        <w:rPr>
          <w:rStyle w:val="Char4"/>
          <w:rtl/>
        </w:rPr>
        <w:t xml:space="preserve"> نموده‏ا</w:t>
      </w:r>
      <w:r w:rsidR="000E63F6">
        <w:rPr>
          <w:rStyle w:val="Char4"/>
          <w:rtl/>
        </w:rPr>
        <w:t>ی</w:t>
      </w:r>
      <w:r w:rsidRPr="00906F1B">
        <w:rPr>
          <w:rStyle w:val="Char4"/>
          <w:rtl/>
        </w:rPr>
        <w:t>، گفت: ا</w:t>
      </w:r>
      <w:r w:rsidR="00755556">
        <w:rPr>
          <w:rStyle w:val="Char4"/>
          <w:rtl/>
        </w:rPr>
        <w:t>ی</w:t>
      </w:r>
      <w:r w:rsidRPr="00906F1B">
        <w:rPr>
          <w:rStyle w:val="Char4"/>
          <w:rtl/>
        </w:rPr>
        <w:t>ن مرا ناراحت و ب</w:t>
      </w:r>
      <w:r w:rsidR="000E63F6">
        <w:rPr>
          <w:rStyle w:val="Char4"/>
          <w:rtl/>
        </w:rPr>
        <w:t>ی</w:t>
      </w:r>
      <w:r w:rsidRPr="00906F1B">
        <w:rPr>
          <w:rStyle w:val="Char4"/>
          <w:rtl/>
        </w:rPr>
        <w:t>‏صبر م</w:t>
      </w:r>
      <w:r w:rsidR="000E63F6">
        <w:rPr>
          <w:rStyle w:val="Char4"/>
          <w:rtl/>
        </w:rPr>
        <w:t>ی</w:t>
      </w:r>
      <w:r w:rsidRPr="00906F1B">
        <w:rPr>
          <w:rStyle w:val="Char4"/>
          <w:rtl/>
        </w:rPr>
        <w:t xml:space="preserve">‏سازد، </w:t>
      </w:r>
      <w:r w:rsidR="00755556">
        <w:rPr>
          <w:rStyle w:val="Char4"/>
          <w:rtl/>
        </w:rPr>
        <w:t>ک</w:t>
      </w:r>
      <w:r w:rsidRPr="00906F1B">
        <w:rPr>
          <w:rStyle w:val="Char4"/>
          <w:rtl/>
        </w:rPr>
        <w:t xml:space="preserve">ه دوست‏مان </w:t>
      </w:r>
      <w:r>
        <w:rPr>
          <w:rFonts w:cs="CTraditional Arabic"/>
          <w:sz w:val="28"/>
          <w:szCs w:val="28"/>
          <w:rtl/>
        </w:rPr>
        <w:t>ص</w:t>
      </w:r>
      <w:r w:rsidRPr="00906F1B">
        <w:rPr>
          <w:rStyle w:val="Char4"/>
          <w:rtl/>
        </w:rPr>
        <w:t xml:space="preserve"> در وقت جدا</w:t>
      </w:r>
      <w:r w:rsidR="00755556">
        <w:rPr>
          <w:rStyle w:val="Char4"/>
          <w:rtl/>
        </w:rPr>
        <w:t>ی</w:t>
      </w:r>
      <w:r w:rsidR="000E63F6">
        <w:rPr>
          <w:rStyle w:val="Char4"/>
          <w:rtl/>
        </w:rPr>
        <w:t>ی</w:t>
      </w:r>
      <w:r w:rsidRPr="00906F1B">
        <w:rPr>
          <w:rStyle w:val="Char4"/>
          <w:rtl/>
        </w:rPr>
        <w:t xml:space="preserve"> از ما ما را امر نمود و گفت: «با</w:t>
      </w:r>
      <w:r w:rsidR="00755556">
        <w:rPr>
          <w:rStyle w:val="Char4"/>
          <w:rtl/>
        </w:rPr>
        <w:t>ی</w:t>
      </w:r>
      <w:r w:rsidRPr="00906F1B">
        <w:rPr>
          <w:rStyle w:val="Char4"/>
          <w:rtl/>
        </w:rPr>
        <w:t>د برا</w:t>
      </w:r>
      <w:r w:rsidR="000E63F6">
        <w:rPr>
          <w:rStyle w:val="Char4"/>
          <w:rtl/>
        </w:rPr>
        <w:t>ی</w:t>
      </w:r>
      <w:r w:rsidRPr="00906F1B">
        <w:rPr>
          <w:rStyle w:val="Char4"/>
          <w:rtl/>
        </w:rPr>
        <w:t xml:space="preserve"> هر شخص شما به اندازه توشه </w:t>
      </w:r>
      <w:r w:rsidR="00755556">
        <w:rPr>
          <w:rStyle w:val="Char4"/>
          <w:rtl/>
        </w:rPr>
        <w:t>یک</w:t>
      </w:r>
      <w:r w:rsidRPr="00906F1B">
        <w:rPr>
          <w:rStyle w:val="Char4"/>
          <w:rtl/>
        </w:rPr>
        <w:t xml:space="preserve"> سوار </w:t>
      </w:r>
      <w:r w:rsidR="00755556">
        <w:rPr>
          <w:rStyle w:val="Char4"/>
          <w:rtl/>
        </w:rPr>
        <w:t>ک</w:t>
      </w:r>
      <w:r w:rsidRPr="00906F1B">
        <w:rPr>
          <w:rStyle w:val="Char4"/>
          <w:rtl/>
        </w:rPr>
        <w:t>فا</w:t>
      </w:r>
      <w:r w:rsidR="00755556">
        <w:rPr>
          <w:rStyle w:val="Char4"/>
          <w:rtl/>
        </w:rPr>
        <w:t>ی</w:t>
      </w:r>
      <w:r w:rsidRPr="00906F1B">
        <w:rPr>
          <w:rStyle w:val="Char4"/>
          <w:rtl/>
        </w:rPr>
        <w:t xml:space="preserve">ت </w:t>
      </w:r>
      <w:r w:rsidR="00755556">
        <w:rPr>
          <w:rStyle w:val="Char4"/>
          <w:rtl/>
        </w:rPr>
        <w:t>ک</w:t>
      </w:r>
      <w:r w:rsidRPr="00906F1B">
        <w:rPr>
          <w:rStyle w:val="Char4"/>
          <w:rtl/>
        </w:rPr>
        <w:t>ند»</w:t>
      </w:r>
      <w:r w:rsidRPr="00906F1B">
        <w:rPr>
          <w:rStyle w:val="FootnoteReference"/>
          <w:rFonts w:ascii="IRNazli" w:hAnsi="IRNazli" w:cs="IRNazli"/>
          <w:sz w:val="28"/>
          <w:szCs w:val="28"/>
          <w:rtl/>
        </w:rPr>
        <w:footnoteReference w:id="591"/>
      </w:r>
      <w:r w:rsidRPr="00906F1B">
        <w:rPr>
          <w:rStyle w:val="Char4"/>
          <w:rtl/>
        </w:rPr>
        <w:t>، و ا</w:t>
      </w:r>
      <w:r w:rsidR="00755556">
        <w:rPr>
          <w:rStyle w:val="Char4"/>
          <w:rtl/>
        </w:rPr>
        <w:t>ی</w:t>
      </w:r>
      <w:r w:rsidRPr="00906F1B">
        <w:rPr>
          <w:rStyle w:val="Char4"/>
          <w:rtl/>
        </w:rPr>
        <w:t>ن چ</w:t>
      </w:r>
      <w:r w:rsidR="00755556">
        <w:rPr>
          <w:rStyle w:val="Char4"/>
          <w:rtl/>
        </w:rPr>
        <w:t>ی</w:t>
      </w:r>
      <w:r w:rsidRPr="00906F1B">
        <w:rPr>
          <w:rStyle w:val="Char4"/>
          <w:rtl/>
        </w:rPr>
        <w:t>ز</w:t>
      </w:r>
      <w:r w:rsidR="000E63F6">
        <w:rPr>
          <w:rStyle w:val="Char4"/>
          <w:rtl/>
        </w:rPr>
        <w:t>ی</w:t>
      </w:r>
      <w:r w:rsidRPr="00906F1B">
        <w:rPr>
          <w:rStyle w:val="Char4"/>
          <w:rtl/>
        </w:rPr>
        <w:t xml:space="preserve"> است </w:t>
      </w:r>
      <w:r w:rsidR="00755556">
        <w:rPr>
          <w:rStyle w:val="Char4"/>
          <w:rtl/>
        </w:rPr>
        <w:t>ک</w:t>
      </w:r>
      <w:r w:rsidRPr="00906F1B">
        <w:rPr>
          <w:rStyle w:val="Char4"/>
          <w:rtl/>
        </w:rPr>
        <w:t>ه مرا ناراحت ساخته است». بعد مال سلمان جمع شد، و ق</w:t>
      </w:r>
      <w:r w:rsidR="00755556">
        <w:rPr>
          <w:rStyle w:val="Char4"/>
          <w:rtl/>
        </w:rPr>
        <w:t>ی</w:t>
      </w:r>
      <w:r w:rsidRPr="00906F1B">
        <w:rPr>
          <w:rStyle w:val="Char4"/>
          <w:rtl/>
        </w:rPr>
        <w:t>مت آن پانزده درهم بود. ا</w:t>
      </w:r>
      <w:r w:rsidR="00755556">
        <w:rPr>
          <w:rStyle w:val="Char4"/>
          <w:rtl/>
        </w:rPr>
        <w:t>ی</w:t>
      </w:r>
      <w:r w:rsidRPr="00906F1B">
        <w:rPr>
          <w:rStyle w:val="Char4"/>
          <w:rtl/>
        </w:rPr>
        <w:t>ن چن</w:t>
      </w:r>
      <w:r w:rsidR="00755556">
        <w:rPr>
          <w:rStyle w:val="Char4"/>
          <w:rtl/>
        </w:rPr>
        <w:t>ی</w:t>
      </w:r>
      <w:r w:rsidRPr="00906F1B">
        <w:rPr>
          <w:rStyle w:val="Char4"/>
          <w:rtl/>
        </w:rPr>
        <w:t>ن در الترغ</w:t>
      </w:r>
      <w:r w:rsidR="00755556">
        <w:rPr>
          <w:rStyle w:val="Char4"/>
          <w:rtl/>
        </w:rPr>
        <w:t>ی</w:t>
      </w:r>
      <w:r w:rsidRPr="00906F1B">
        <w:rPr>
          <w:rStyle w:val="Char4"/>
          <w:rtl/>
        </w:rPr>
        <w:t>ب (184/5) آمده است. و ا</w:t>
      </w:r>
      <w:r w:rsidR="00755556">
        <w:rPr>
          <w:rStyle w:val="Char4"/>
          <w:rtl/>
        </w:rPr>
        <w:t>ی</w:t>
      </w:r>
      <w:r w:rsidRPr="00906F1B">
        <w:rPr>
          <w:rStyle w:val="Char4"/>
          <w:rtl/>
        </w:rPr>
        <w:t>ن را ابن عسا</w:t>
      </w:r>
      <w:r w:rsidR="00755556">
        <w:rPr>
          <w:rStyle w:val="Char4"/>
          <w:rtl/>
        </w:rPr>
        <w:t>ک</w:t>
      </w:r>
      <w:r w:rsidRPr="00906F1B">
        <w:rPr>
          <w:rStyle w:val="Char4"/>
          <w:rtl/>
        </w:rPr>
        <w:t xml:space="preserve">ر از عامر به مانند آن، چنان </w:t>
      </w:r>
      <w:r w:rsidR="00755556">
        <w:rPr>
          <w:rStyle w:val="Char4"/>
          <w:rtl/>
        </w:rPr>
        <w:t>ک</w:t>
      </w:r>
      <w:r w:rsidRPr="00906F1B">
        <w:rPr>
          <w:rStyle w:val="Char4"/>
          <w:rtl/>
        </w:rPr>
        <w:t>ه در ال</w:t>
      </w:r>
      <w:r w:rsidR="00755556">
        <w:rPr>
          <w:rStyle w:val="Char4"/>
          <w:rtl/>
        </w:rPr>
        <w:t>ک</w:t>
      </w:r>
      <w:r w:rsidRPr="00906F1B">
        <w:rPr>
          <w:rStyle w:val="Char4"/>
          <w:rtl/>
        </w:rPr>
        <w:t>نز (45/7) آمده، روا</w:t>
      </w:r>
      <w:r w:rsidR="00755556">
        <w:rPr>
          <w:rStyle w:val="Char4"/>
          <w:rtl/>
        </w:rPr>
        <w:t>ی</w:t>
      </w:r>
      <w:r w:rsidRPr="00906F1B">
        <w:rPr>
          <w:rStyle w:val="Char4"/>
          <w:rtl/>
        </w:rPr>
        <w:t xml:space="preserve">ت </w:t>
      </w:r>
      <w:r w:rsidR="00755556">
        <w:rPr>
          <w:rStyle w:val="Char4"/>
          <w:rtl/>
        </w:rPr>
        <w:t>ک</w:t>
      </w:r>
      <w:r w:rsidRPr="00906F1B">
        <w:rPr>
          <w:rStyle w:val="Char4"/>
          <w:rtl/>
        </w:rPr>
        <w:t>رده، مگر ا</w:t>
      </w:r>
      <w:r w:rsidR="00755556">
        <w:rPr>
          <w:rStyle w:val="Char4"/>
          <w:rtl/>
        </w:rPr>
        <w:t>ی</w:t>
      </w:r>
      <w:r w:rsidRPr="00906F1B">
        <w:rPr>
          <w:rStyle w:val="Char4"/>
          <w:rtl/>
        </w:rPr>
        <w:t xml:space="preserve">ن </w:t>
      </w:r>
      <w:r w:rsidR="00755556">
        <w:rPr>
          <w:rStyle w:val="Char4"/>
          <w:rtl/>
        </w:rPr>
        <w:t>ک</w:t>
      </w:r>
      <w:r w:rsidRPr="00906F1B">
        <w:rPr>
          <w:rStyle w:val="Char4"/>
          <w:rtl/>
        </w:rPr>
        <w:t>ه نزد و</w:t>
      </w:r>
      <w:r w:rsidR="000E63F6">
        <w:rPr>
          <w:rStyle w:val="Char4"/>
          <w:rtl/>
        </w:rPr>
        <w:t>ی</w:t>
      </w:r>
      <w:r w:rsidRPr="00906F1B">
        <w:rPr>
          <w:rStyle w:val="Char4"/>
          <w:rtl/>
        </w:rPr>
        <w:t xml:space="preserve"> آمده: پانزده د</w:t>
      </w:r>
      <w:r w:rsidR="00755556">
        <w:rPr>
          <w:rStyle w:val="Char4"/>
          <w:rtl/>
        </w:rPr>
        <w:t>ی</w:t>
      </w:r>
      <w:r w:rsidRPr="00906F1B">
        <w:rPr>
          <w:rStyle w:val="Char4"/>
          <w:rtl/>
        </w:rPr>
        <w:t>نار.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از ابن حبان ذ</w:t>
      </w:r>
      <w:r w:rsidR="00755556">
        <w:rPr>
          <w:rStyle w:val="Char4"/>
          <w:rtl/>
        </w:rPr>
        <w:t>ک</w:t>
      </w:r>
      <w:r w:rsidRPr="00906F1B">
        <w:rPr>
          <w:rStyle w:val="Char4"/>
          <w:rtl/>
        </w:rPr>
        <w:t>ر شده است. و ا</w:t>
      </w:r>
      <w:r w:rsidR="00755556">
        <w:rPr>
          <w:rStyle w:val="Char4"/>
          <w:rtl/>
        </w:rPr>
        <w:t>ی</w:t>
      </w:r>
      <w:r w:rsidRPr="00906F1B">
        <w:rPr>
          <w:rStyle w:val="Char4"/>
          <w:rtl/>
        </w:rPr>
        <w:t>ن چن</w:t>
      </w:r>
      <w:r w:rsidR="00755556">
        <w:rPr>
          <w:rStyle w:val="Char4"/>
          <w:rtl/>
        </w:rPr>
        <w:t>ی</w:t>
      </w:r>
      <w:r w:rsidRPr="00906F1B">
        <w:rPr>
          <w:rStyle w:val="Char4"/>
          <w:rtl/>
        </w:rPr>
        <w:t>ن ا</w:t>
      </w:r>
      <w:r w:rsidR="00755556">
        <w:rPr>
          <w:rStyle w:val="Char4"/>
          <w:rtl/>
        </w:rPr>
        <w:t>ی</w:t>
      </w:r>
      <w:r w:rsidRPr="00906F1B">
        <w:rPr>
          <w:rStyle w:val="Char4"/>
          <w:rtl/>
        </w:rPr>
        <w:t>ن را ابونع</w:t>
      </w:r>
      <w:r w:rsidR="00755556">
        <w:rPr>
          <w:rStyle w:val="Char4"/>
          <w:rtl/>
        </w:rPr>
        <w:t>ی</w:t>
      </w:r>
      <w:r w:rsidRPr="00906F1B">
        <w:rPr>
          <w:rStyle w:val="Char4"/>
          <w:rtl/>
        </w:rPr>
        <w:t>م در الحل</w:t>
      </w:r>
      <w:r w:rsidR="00755556">
        <w:rPr>
          <w:rStyle w:val="Char4"/>
          <w:rtl/>
        </w:rPr>
        <w:t>ی</w:t>
      </w:r>
      <w:r w:rsidRPr="00906F1B">
        <w:rPr>
          <w:rStyle w:val="Char4"/>
          <w:rtl/>
        </w:rPr>
        <w:t>ه (197/1) از عامربن عبداللَّه در ا</w:t>
      </w:r>
      <w:r w:rsidR="00755556">
        <w:rPr>
          <w:rStyle w:val="Char4"/>
          <w:rtl/>
        </w:rPr>
        <w:t>ی</w:t>
      </w:r>
      <w:r w:rsidRPr="00906F1B">
        <w:rPr>
          <w:rStyle w:val="Char4"/>
          <w:rtl/>
        </w:rPr>
        <w:t>ن حد</w:t>
      </w:r>
      <w:r w:rsidR="00755556">
        <w:rPr>
          <w:rStyle w:val="Char4"/>
          <w:rtl/>
        </w:rPr>
        <w:t>ی</w:t>
      </w:r>
      <w:r w:rsidRPr="00906F1B">
        <w:rPr>
          <w:rStyle w:val="Char4"/>
          <w:rtl/>
        </w:rPr>
        <w:t>ث، روا</w:t>
      </w:r>
      <w:r w:rsidR="00755556">
        <w:rPr>
          <w:rStyle w:val="Char4"/>
          <w:rtl/>
        </w:rPr>
        <w:t>ی</w:t>
      </w:r>
      <w:r w:rsidRPr="00906F1B">
        <w:rPr>
          <w:rStyle w:val="Char4"/>
          <w:rtl/>
        </w:rPr>
        <w:t>ت نموده، و بعد از آن گفته: ا</w:t>
      </w:r>
      <w:r w:rsidR="00755556">
        <w:rPr>
          <w:rStyle w:val="Char4"/>
          <w:rtl/>
        </w:rPr>
        <w:t>ی</w:t>
      </w:r>
      <w:r w:rsidRPr="00906F1B">
        <w:rPr>
          <w:rStyle w:val="Char4"/>
          <w:rtl/>
        </w:rPr>
        <w:t>ن چن</w:t>
      </w:r>
      <w:r w:rsidR="00755556">
        <w:rPr>
          <w:rStyle w:val="Char4"/>
          <w:rtl/>
        </w:rPr>
        <w:t>ی</w:t>
      </w:r>
      <w:r w:rsidRPr="00906F1B">
        <w:rPr>
          <w:rStyle w:val="Char4"/>
          <w:rtl/>
        </w:rPr>
        <w:t>ن عامربن عبداللَّه گفته است: د</w:t>
      </w:r>
      <w:r w:rsidR="00755556">
        <w:rPr>
          <w:rStyle w:val="Char4"/>
          <w:rtl/>
        </w:rPr>
        <w:t>ی</w:t>
      </w:r>
      <w:r w:rsidRPr="00906F1B">
        <w:rPr>
          <w:rStyle w:val="Char4"/>
          <w:rtl/>
        </w:rPr>
        <w:t>نار، و بق</w:t>
      </w:r>
      <w:r w:rsidR="00755556">
        <w:rPr>
          <w:rStyle w:val="Char4"/>
          <w:rtl/>
        </w:rPr>
        <w:t>ی</w:t>
      </w:r>
      <w:r w:rsidRPr="00906F1B">
        <w:rPr>
          <w:rStyle w:val="Char4"/>
          <w:rtl/>
        </w:rPr>
        <w:t>ه بر ده درهم و اند</w:t>
      </w:r>
      <w:r w:rsidR="000E63F6">
        <w:rPr>
          <w:rStyle w:val="Char4"/>
          <w:rtl/>
        </w:rPr>
        <w:t>ی</w:t>
      </w:r>
      <w:r w:rsidRPr="00906F1B">
        <w:rPr>
          <w:rStyle w:val="Char4"/>
          <w:rtl/>
        </w:rPr>
        <w:t xml:space="preserve"> اتفاق نموده‏اند، و بعد از آن از عل</w:t>
      </w:r>
      <w:r w:rsidR="000E63F6">
        <w:rPr>
          <w:rStyle w:val="Char4"/>
          <w:rtl/>
        </w:rPr>
        <w:t>ی</w:t>
      </w:r>
      <w:r w:rsidRPr="00906F1B">
        <w:rPr>
          <w:rStyle w:val="Char4"/>
          <w:rtl/>
        </w:rPr>
        <w:t xml:space="preserve"> بن بذ</w:t>
      </w:r>
      <w:r w:rsidR="00755556">
        <w:rPr>
          <w:rStyle w:val="Char4"/>
          <w:rtl/>
        </w:rPr>
        <w:t>ی</w:t>
      </w:r>
      <w:r w:rsidRPr="00906F1B">
        <w:rPr>
          <w:rStyle w:val="Char4"/>
          <w:rtl/>
        </w:rPr>
        <w:t>مه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متاع سلمان فروخته شد، و به چهارده درهم رس</w:t>
      </w:r>
      <w:r w:rsidR="00755556">
        <w:rPr>
          <w:rStyle w:val="Char4"/>
          <w:rtl/>
        </w:rPr>
        <w:t>ی</w:t>
      </w:r>
      <w:r w:rsidRPr="00906F1B">
        <w:rPr>
          <w:rStyle w:val="Char4"/>
          <w:rtl/>
        </w:rPr>
        <w:t>د. ا</w:t>
      </w:r>
      <w:r w:rsidR="00755556">
        <w:rPr>
          <w:rStyle w:val="Char4"/>
          <w:rtl/>
        </w:rPr>
        <w:t>ی</w:t>
      </w:r>
      <w:r w:rsidRPr="00906F1B">
        <w:rPr>
          <w:rStyle w:val="Char4"/>
          <w:rtl/>
        </w:rPr>
        <w:t>ن چن</w:t>
      </w:r>
      <w:r w:rsidR="00755556">
        <w:rPr>
          <w:rStyle w:val="Char4"/>
          <w:rtl/>
        </w:rPr>
        <w:t>ی</w:t>
      </w:r>
      <w:r w:rsidRPr="00906F1B">
        <w:rPr>
          <w:rStyle w:val="Char4"/>
          <w:rtl/>
        </w:rPr>
        <w:t>ن ا</w:t>
      </w:r>
      <w:r w:rsidR="00755556">
        <w:rPr>
          <w:rStyle w:val="Char4"/>
          <w:rtl/>
        </w:rPr>
        <w:t>ی</w:t>
      </w:r>
      <w:r w:rsidRPr="00906F1B">
        <w:rPr>
          <w:rStyle w:val="Char4"/>
          <w:rtl/>
        </w:rPr>
        <w:t>ن را طبران</w:t>
      </w:r>
      <w:r w:rsidR="000E63F6">
        <w:rPr>
          <w:rStyle w:val="Char4"/>
          <w:rtl/>
        </w:rPr>
        <w:t>ی</w:t>
      </w:r>
      <w:r w:rsidRPr="00906F1B">
        <w:rPr>
          <w:rStyle w:val="Char4"/>
          <w:rtl/>
        </w:rPr>
        <w:t xml:space="preserve"> از عل</w:t>
      </w:r>
      <w:r w:rsidR="000E63F6">
        <w:rPr>
          <w:rStyle w:val="Char4"/>
          <w:rtl/>
        </w:rPr>
        <w:t>ی</w:t>
      </w:r>
      <w:r w:rsidRPr="00906F1B">
        <w:rPr>
          <w:rStyle w:val="Char4"/>
          <w:rtl/>
        </w:rPr>
        <w:t xml:space="preserve"> روا</w:t>
      </w:r>
      <w:r w:rsidR="00755556">
        <w:rPr>
          <w:rStyle w:val="Char4"/>
          <w:rtl/>
        </w:rPr>
        <w:t>ی</w:t>
      </w:r>
      <w:r w:rsidRPr="00906F1B">
        <w:rPr>
          <w:rStyle w:val="Char4"/>
          <w:rtl/>
        </w:rPr>
        <w:t>ت نموده است، و در الترغ</w:t>
      </w:r>
      <w:r w:rsidR="00755556">
        <w:rPr>
          <w:rStyle w:val="Char4"/>
          <w:rtl/>
        </w:rPr>
        <w:t>ی</w:t>
      </w:r>
      <w:r w:rsidRPr="00906F1B">
        <w:rPr>
          <w:rStyle w:val="Char4"/>
          <w:rtl/>
        </w:rPr>
        <w:t>ب (186/5) م</w:t>
      </w:r>
      <w:r w:rsidR="000E63F6">
        <w:rPr>
          <w:rStyle w:val="Char4"/>
          <w:rtl/>
        </w:rPr>
        <w:t>ی</w:t>
      </w:r>
      <w:r w:rsidRPr="00906F1B">
        <w:rPr>
          <w:rStyle w:val="Char4"/>
          <w:rtl/>
        </w:rPr>
        <w:t>‏گو</w:t>
      </w:r>
      <w:r w:rsidR="00755556">
        <w:rPr>
          <w:rStyle w:val="Char4"/>
          <w:rtl/>
        </w:rPr>
        <w:t>ی</w:t>
      </w:r>
      <w:r w:rsidRPr="00906F1B">
        <w:rPr>
          <w:rStyle w:val="Char4"/>
          <w:rtl/>
        </w:rPr>
        <w:t>د: اسناد آن ج</w:t>
      </w:r>
      <w:r w:rsidR="00755556">
        <w:rPr>
          <w:rStyle w:val="Char4"/>
          <w:rtl/>
        </w:rPr>
        <w:t>ی</w:t>
      </w:r>
      <w:r w:rsidRPr="00906F1B">
        <w:rPr>
          <w:rStyle w:val="Char4"/>
          <w:rtl/>
        </w:rPr>
        <w:t>د است، مگر ا</w:t>
      </w:r>
      <w:r w:rsidR="00755556">
        <w:rPr>
          <w:rStyle w:val="Char4"/>
          <w:rtl/>
        </w:rPr>
        <w:t>ی</w:t>
      </w:r>
      <w:r w:rsidRPr="00906F1B">
        <w:rPr>
          <w:rStyle w:val="Char4"/>
          <w:rtl/>
        </w:rPr>
        <w:t xml:space="preserve">ن </w:t>
      </w:r>
      <w:r w:rsidR="00755556">
        <w:rPr>
          <w:rStyle w:val="Char4"/>
          <w:rtl/>
        </w:rPr>
        <w:t>ک</w:t>
      </w:r>
      <w:r w:rsidRPr="00906F1B">
        <w:rPr>
          <w:rStyle w:val="Char4"/>
          <w:rtl/>
        </w:rPr>
        <w:t>ه عل</w:t>
      </w:r>
      <w:r w:rsidR="000E63F6">
        <w:rPr>
          <w:rStyle w:val="Char4"/>
          <w:rtl/>
        </w:rPr>
        <w:t>ی</w:t>
      </w:r>
      <w:r w:rsidRPr="00906F1B">
        <w:rPr>
          <w:rStyle w:val="Char4"/>
          <w:rtl/>
        </w:rPr>
        <w:t xml:space="preserve"> سلمان را در</w:t>
      </w:r>
      <w:r w:rsidR="00755556">
        <w:rPr>
          <w:rStyle w:val="Char4"/>
          <w:rtl/>
        </w:rPr>
        <w:t>ک</w:t>
      </w:r>
      <w:r w:rsidRPr="00906F1B">
        <w:rPr>
          <w:rStyle w:val="Char4"/>
          <w:rtl/>
        </w:rPr>
        <w:t xml:space="preserve"> ننموده بود.</w:t>
      </w:r>
    </w:p>
    <w:p w:rsidR="009F53BE" w:rsidRDefault="009F53BE" w:rsidP="009A3C8E">
      <w:pPr>
        <w:pStyle w:val="PlainText"/>
        <w:ind w:firstLine="284"/>
        <w:jc w:val="both"/>
        <w:rPr>
          <w:rStyle w:val="Char4"/>
          <w:rtl/>
        </w:rPr>
      </w:pPr>
    </w:p>
    <w:p w:rsidR="009F53BE" w:rsidRDefault="009F53BE" w:rsidP="009A3C8E">
      <w:pPr>
        <w:pStyle w:val="PlainText"/>
        <w:ind w:firstLine="284"/>
        <w:jc w:val="both"/>
        <w:rPr>
          <w:rStyle w:val="Char4"/>
          <w:rtl/>
        </w:rPr>
      </w:pPr>
    </w:p>
    <w:p w:rsidR="009F53BE" w:rsidRDefault="009F53BE" w:rsidP="009A3C8E">
      <w:pPr>
        <w:pStyle w:val="PlainText"/>
        <w:ind w:firstLine="284"/>
        <w:jc w:val="both"/>
        <w:rPr>
          <w:rStyle w:val="Char4"/>
          <w:rtl/>
        </w:rPr>
      </w:pPr>
    </w:p>
    <w:p w:rsidR="00BD3D1B" w:rsidRPr="00773E85" w:rsidRDefault="00BD3D1B" w:rsidP="00BA0C40">
      <w:pPr>
        <w:pStyle w:val="a2"/>
        <w:rPr>
          <w:rtl/>
        </w:rPr>
      </w:pPr>
      <w:bookmarkStart w:id="542" w:name="_Toc441684053"/>
      <w:r w:rsidRPr="00773E85">
        <w:rPr>
          <w:rtl/>
        </w:rPr>
        <w:t>خوف و هراس ابوهاشم بن عتبه بن ربيعه قريشى</w:t>
      </w:r>
      <w:bookmarkEnd w:id="542"/>
    </w:p>
    <w:p w:rsidR="00BD3D1B" w:rsidRPr="00773E85" w:rsidRDefault="00BD3D1B" w:rsidP="00BA0C40">
      <w:pPr>
        <w:pStyle w:val="a5"/>
        <w:rPr>
          <w:rtl/>
        </w:rPr>
      </w:pPr>
      <w:bookmarkStart w:id="543" w:name="_Toc441684054"/>
      <w:r w:rsidRPr="00773E85">
        <w:rPr>
          <w:rtl/>
        </w:rPr>
        <w:t>قصه و</w:t>
      </w:r>
      <w:r w:rsidR="000E63F6">
        <w:rPr>
          <w:rtl/>
        </w:rPr>
        <w:t>ی</w:t>
      </w:r>
      <w:r w:rsidRPr="00773E85">
        <w:rPr>
          <w:rtl/>
        </w:rPr>
        <w:t xml:space="preserve"> با معاويه</w:t>
      </w:r>
      <w:r w:rsidR="00F60D76">
        <w:rPr>
          <w:rtl/>
        </w:rPr>
        <w:t xml:space="preserve"> </w:t>
      </w:r>
      <w:r w:rsidR="00F60D76" w:rsidRPr="00F60D76">
        <w:rPr>
          <w:rFonts w:cs="CTraditional Arabic" w:hint="cs"/>
          <w:bCs w:val="0"/>
          <w:szCs w:val="28"/>
          <w:rtl/>
        </w:rPr>
        <w:t>ب</w:t>
      </w:r>
      <w:r w:rsidRPr="00773E85">
        <w:rPr>
          <w:rtl/>
        </w:rPr>
        <w:t xml:space="preserve"> در وقت وفات</w:t>
      </w:r>
      <w:bookmarkEnd w:id="543"/>
    </w:p>
    <w:p w:rsidR="00BD3D1B" w:rsidRPr="00906F1B" w:rsidRDefault="00BD3D1B" w:rsidP="001C13E0">
      <w:pPr>
        <w:pStyle w:val="PlainText"/>
        <w:ind w:firstLine="284"/>
        <w:jc w:val="both"/>
        <w:rPr>
          <w:rStyle w:val="Char4"/>
          <w:rtl/>
        </w:rPr>
      </w:pPr>
      <w:r w:rsidRPr="00906F1B">
        <w:rPr>
          <w:rStyle w:val="Char4"/>
          <w:rtl/>
        </w:rPr>
        <w:t>ترمذ</w:t>
      </w:r>
      <w:r w:rsidR="000E63F6">
        <w:rPr>
          <w:rStyle w:val="Char4"/>
          <w:rtl/>
        </w:rPr>
        <w:t>ی</w:t>
      </w:r>
      <w:r w:rsidRPr="00906F1B">
        <w:rPr>
          <w:rStyle w:val="Char4"/>
          <w:rtl/>
        </w:rPr>
        <w:t xml:space="preserve"> و نسائ</w:t>
      </w:r>
      <w:r w:rsidR="000E63F6">
        <w:rPr>
          <w:rStyle w:val="Char4"/>
          <w:rtl/>
        </w:rPr>
        <w:t>ی</w:t>
      </w:r>
      <w:r w:rsidRPr="00906F1B">
        <w:rPr>
          <w:rStyle w:val="Char4"/>
          <w:rtl/>
        </w:rPr>
        <w:t xml:space="preserve"> از ابووائل</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معاو</w:t>
      </w:r>
      <w:r w:rsidR="00755556">
        <w:rPr>
          <w:rStyle w:val="Char4"/>
          <w:rtl/>
        </w:rPr>
        <w:t>ی</w:t>
      </w:r>
      <w:r w:rsidRPr="00906F1B">
        <w:rPr>
          <w:rStyle w:val="Char4"/>
          <w:rtl/>
        </w:rPr>
        <w:t>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برا</w:t>
      </w:r>
      <w:r w:rsidR="000E63F6">
        <w:rPr>
          <w:rStyle w:val="Char4"/>
          <w:rtl/>
        </w:rPr>
        <w:t>ی</w:t>
      </w:r>
      <w:r w:rsidRPr="00906F1B">
        <w:rPr>
          <w:rStyle w:val="Char4"/>
          <w:rtl/>
        </w:rPr>
        <w:t xml:space="preserve"> ع</w:t>
      </w:r>
      <w:r w:rsidR="00755556">
        <w:rPr>
          <w:rStyle w:val="Char4"/>
          <w:rtl/>
        </w:rPr>
        <w:t>ی</w:t>
      </w:r>
      <w:r w:rsidRPr="00906F1B">
        <w:rPr>
          <w:rStyle w:val="Char4"/>
          <w:rtl/>
        </w:rPr>
        <w:t>ادت ابوهاشم بن عتبه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w:t>
      </w:r>
      <w:r w:rsidR="00755556">
        <w:rPr>
          <w:rStyle w:val="Char4"/>
          <w:rtl/>
        </w:rPr>
        <w:t>ک</w:t>
      </w:r>
      <w:r w:rsidRPr="00906F1B">
        <w:rPr>
          <w:rStyle w:val="Char4"/>
          <w:rtl/>
        </w:rPr>
        <w:t>ه مر</w:t>
      </w:r>
      <w:r w:rsidR="00755556">
        <w:rPr>
          <w:rStyle w:val="Char4"/>
          <w:rtl/>
        </w:rPr>
        <w:t>ی</w:t>
      </w:r>
      <w:r w:rsidRPr="00906F1B">
        <w:rPr>
          <w:rStyle w:val="Char4"/>
          <w:rtl/>
        </w:rPr>
        <w:t>ض بود، تشر</w:t>
      </w:r>
      <w:r w:rsidR="00755556">
        <w:rPr>
          <w:rStyle w:val="Char4"/>
          <w:rtl/>
        </w:rPr>
        <w:t>ی</w:t>
      </w:r>
      <w:r w:rsidRPr="00906F1B">
        <w:rPr>
          <w:rStyle w:val="Char4"/>
          <w:rtl/>
        </w:rPr>
        <w:t>ف آورد، و او را در حال</w:t>
      </w:r>
      <w:r w:rsidR="000E63F6">
        <w:rPr>
          <w:rStyle w:val="Char4"/>
          <w:rtl/>
        </w:rPr>
        <w:t>ی</w:t>
      </w:r>
      <w:r w:rsidRPr="00906F1B">
        <w:rPr>
          <w:rStyle w:val="Char4"/>
          <w:rtl/>
        </w:rPr>
        <w:t xml:space="preserve"> </w:t>
      </w:r>
      <w:r w:rsidR="00755556">
        <w:rPr>
          <w:rStyle w:val="Char4"/>
          <w:rtl/>
        </w:rPr>
        <w:t>ی</w:t>
      </w:r>
      <w:r w:rsidRPr="00906F1B">
        <w:rPr>
          <w:rStyle w:val="Char4"/>
          <w:rtl/>
        </w:rPr>
        <w:t xml:space="preserve">افت </w:t>
      </w:r>
      <w:r w:rsidR="00755556">
        <w:rPr>
          <w:rStyle w:val="Char4"/>
          <w:rtl/>
        </w:rPr>
        <w:t>ک</w:t>
      </w:r>
      <w:r w:rsidRPr="00906F1B">
        <w:rPr>
          <w:rStyle w:val="Char4"/>
          <w:rtl/>
        </w:rPr>
        <w:t>ه م</w:t>
      </w:r>
      <w:r w:rsidR="000E63F6">
        <w:rPr>
          <w:rStyle w:val="Char4"/>
          <w:rtl/>
        </w:rPr>
        <w:t>ی</w:t>
      </w:r>
      <w:r w:rsidRPr="00906F1B">
        <w:rPr>
          <w:rStyle w:val="Char4"/>
          <w:rtl/>
        </w:rPr>
        <w:t>‏گر</w:t>
      </w:r>
      <w:r w:rsidR="00755556">
        <w:rPr>
          <w:rStyle w:val="Char4"/>
          <w:rtl/>
        </w:rPr>
        <w:t>ی</w:t>
      </w:r>
      <w:r w:rsidRPr="00906F1B">
        <w:rPr>
          <w:rStyle w:val="Char4"/>
          <w:rtl/>
        </w:rPr>
        <w:t>ست، گفت: ا</w:t>
      </w:r>
      <w:r w:rsidR="000E63F6">
        <w:rPr>
          <w:rStyle w:val="Char4"/>
          <w:rtl/>
        </w:rPr>
        <w:t>ی</w:t>
      </w:r>
      <w:r w:rsidRPr="00906F1B">
        <w:rPr>
          <w:rStyle w:val="Char4"/>
          <w:rtl/>
        </w:rPr>
        <w:t xml:space="preserve"> دا</w:t>
      </w:r>
      <w:r w:rsidR="00755556">
        <w:rPr>
          <w:rStyle w:val="Char4"/>
          <w:rtl/>
        </w:rPr>
        <w:t>ی</w:t>
      </w:r>
      <w:r w:rsidR="000E63F6">
        <w:rPr>
          <w:rStyle w:val="Char4"/>
          <w:rtl/>
        </w:rPr>
        <w:t>ی</w:t>
      </w:r>
      <w:r w:rsidRPr="00906F1B">
        <w:rPr>
          <w:rStyle w:val="Char4"/>
          <w:rtl/>
        </w:rPr>
        <w:t xml:space="preserve"> تو را چه م</w:t>
      </w:r>
      <w:r w:rsidR="000E63F6">
        <w:rPr>
          <w:rStyle w:val="Char4"/>
          <w:rtl/>
        </w:rPr>
        <w:t>ی</w:t>
      </w:r>
      <w:r w:rsidRPr="00906F1B">
        <w:rPr>
          <w:rStyle w:val="Char4"/>
          <w:rtl/>
        </w:rPr>
        <w:t>‏گر</w:t>
      </w:r>
      <w:r w:rsidR="00755556">
        <w:rPr>
          <w:rStyle w:val="Char4"/>
          <w:rtl/>
        </w:rPr>
        <w:t>ی</w:t>
      </w:r>
      <w:r w:rsidRPr="00906F1B">
        <w:rPr>
          <w:rStyle w:val="Char4"/>
          <w:rtl/>
        </w:rPr>
        <w:t>اند؟ آ</w:t>
      </w:r>
      <w:r w:rsidR="00755556">
        <w:rPr>
          <w:rStyle w:val="Char4"/>
          <w:rtl/>
        </w:rPr>
        <w:t>ی</w:t>
      </w:r>
      <w:r w:rsidRPr="00906F1B">
        <w:rPr>
          <w:rStyle w:val="Char4"/>
          <w:rtl/>
        </w:rPr>
        <w:t>ا درد، تو را ناراحت م</w:t>
      </w:r>
      <w:r w:rsidR="000E63F6">
        <w:rPr>
          <w:rStyle w:val="Char4"/>
          <w:rtl/>
        </w:rPr>
        <w:t>ی</w:t>
      </w:r>
      <w:r w:rsidRPr="00906F1B">
        <w:rPr>
          <w:rStyle w:val="Char4"/>
          <w:rtl/>
        </w:rPr>
        <w:t xml:space="preserve">‏سازد، </w:t>
      </w:r>
      <w:r w:rsidR="00755556">
        <w:rPr>
          <w:rStyle w:val="Char4"/>
          <w:rtl/>
        </w:rPr>
        <w:t>ی</w:t>
      </w:r>
      <w:r w:rsidRPr="00906F1B">
        <w:rPr>
          <w:rStyle w:val="Char4"/>
          <w:rtl/>
        </w:rPr>
        <w:t>ا حرص بر دن</w:t>
      </w:r>
      <w:r w:rsidR="00755556">
        <w:rPr>
          <w:rStyle w:val="Char4"/>
          <w:rtl/>
        </w:rPr>
        <w:t>ی</w:t>
      </w:r>
      <w:r w:rsidRPr="00906F1B">
        <w:rPr>
          <w:rStyle w:val="Char4"/>
          <w:rtl/>
        </w:rPr>
        <w:t>ا؟ گفت: نه، هرگز، ول</w:t>
      </w:r>
      <w:r w:rsidR="00755556">
        <w:rPr>
          <w:rStyle w:val="Char4"/>
          <w:rtl/>
        </w:rPr>
        <w:t>یک</w:t>
      </w:r>
      <w:r w:rsidRPr="00906F1B">
        <w:rPr>
          <w:rStyle w:val="Char4"/>
          <w:rtl/>
        </w:rPr>
        <w:t>ن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ما را وص</w:t>
      </w:r>
      <w:r w:rsidR="00755556">
        <w:rPr>
          <w:rStyle w:val="Char4"/>
          <w:rtl/>
        </w:rPr>
        <w:t>ی</w:t>
      </w:r>
      <w:r w:rsidRPr="00906F1B">
        <w:rPr>
          <w:rStyle w:val="Char4"/>
          <w:rtl/>
        </w:rPr>
        <w:t>ت</w:t>
      </w:r>
      <w:r w:rsidR="000E63F6">
        <w:rPr>
          <w:rStyle w:val="Char4"/>
          <w:rtl/>
        </w:rPr>
        <w:t>ی</w:t>
      </w:r>
      <w:r w:rsidRPr="00906F1B">
        <w:rPr>
          <w:rStyle w:val="Char4"/>
          <w:rtl/>
        </w:rPr>
        <w:t xml:space="preserve"> نموده بود </w:t>
      </w:r>
      <w:r w:rsidR="00755556">
        <w:rPr>
          <w:rStyle w:val="Char4"/>
          <w:rtl/>
        </w:rPr>
        <w:t>ک</w:t>
      </w:r>
      <w:r w:rsidRPr="00906F1B">
        <w:rPr>
          <w:rStyle w:val="Char4"/>
          <w:rtl/>
        </w:rPr>
        <w:t>ه بدان عمل ننمود</w:t>
      </w:r>
      <w:r w:rsidR="00755556">
        <w:rPr>
          <w:rStyle w:val="Char4"/>
          <w:rtl/>
        </w:rPr>
        <w:t>ی</w:t>
      </w:r>
      <w:r w:rsidRPr="00906F1B">
        <w:rPr>
          <w:rStyle w:val="Char4"/>
          <w:rtl/>
        </w:rPr>
        <w:t>م، پرس</w:t>
      </w:r>
      <w:r w:rsidR="00755556">
        <w:rPr>
          <w:rStyle w:val="Char4"/>
          <w:rtl/>
        </w:rPr>
        <w:t>ی</w:t>
      </w:r>
      <w:r w:rsidRPr="00906F1B">
        <w:rPr>
          <w:rStyle w:val="Char4"/>
          <w:rtl/>
        </w:rPr>
        <w:t>د: آن چ</w:t>
      </w:r>
      <w:r w:rsidR="00755556">
        <w:rPr>
          <w:rStyle w:val="Char4"/>
          <w:rtl/>
        </w:rPr>
        <w:t>ی</w:t>
      </w:r>
      <w:r w:rsidRPr="00906F1B">
        <w:rPr>
          <w:rStyle w:val="Char4"/>
          <w:rtl/>
        </w:rPr>
        <w:t>ست؟ گفت: من از و</w:t>
      </w:r>
      <w:r w:rsidR="000E63F6">
        <w:rPr>
          <w:rStyle w:val="Char4"/>
          <w:rtl/>
        </w:rPr>
        <w:t>ی</w:t>
      </w:r>
      <w:r w:rsidRPr="00906F1B">
        <w:rPr>
          <w:rStyle w:val="Char4"/>
          <w:rtl/>
        </w:rPr>
        <w:t xml:space="preserve"> شن</w:t>
      </w:r>
      <w:r w:rsidR="00755556">
        <w:rPr>
          <w:rStyle w:val="Char4"/>
          <w:rtl/>
        </w:rPr>
        <w:t>ی</w:t>
      </w:r>
      <w:r w:rsidRPr="00906F1B">
        <w:rPr>
          <w:rStyle w:val="Char4"/>
          <w:rtl/>
        </w:rPr>
        <w:t xml:space="preserve">دم </w:t>
      </w:r>
      <w:r w:rsidR="00755556">
        <w:rPr>
          <w:rStyle w:val="Char4"/>
          <w:rtl/>
        </w:rPr>
        <w:t>ک</w:t>
      </w:r>
      <w:r w:rsidRPr="00906F1B">
        <w:rPr>
          <w:rStyle w:val="Char4"/>
          <w:rtl/>
        </w:rPr>
        <w:t>ه م</w:t>
      </w:r>
      <w:r w:rsidR="000E63F6">
        <w:rPr>
          <w:rStyle w:val="Char4"/>
          <w:rtl/>
        </w:rPr>
        <w:t>ی</w:t>
      </w:r>
      <w:r w:rsidRPr="00906F1B">
        <w:rPr>
          <w:rStyle w:val="Char4"/>
          <w:rtl/>
        </w:rPr>
        <w:t xml:space="preserve">‏گفت: «از جمع مال فقط </w:t>
      </w:r>
      <w:r w:rsidR="00755556">
        <w:rPr>
          <w:rStyle w:val="Char4"/>
          <w:rtl/>
        </w:rPr>
        <w:t>یک</w:t>
      </w:r>
      <w:r w:rsidRPr="00906F1B">
        <w:rPr>
          <w:rStyle w:val="Char4"/>
          <w:rtl/>
        </w:rPr>
        <w:t xml:space="preserve"> خادم و </w:t>
      </w:r>
      <w:r w:rsidR="00755556">
        <w:rPr>
          <w:rStyle w:val="Char4"/>
          <w:rtl/>
        </w:rPr>
        <w:t>یک</w:t>
      </w:r>
      <w:r w:rsidRPr="00906F1B">
        <w:rPr>
          <w:rStyle w:val="Char4"/>
          <w:rtl/>
        </w:rPr>
        <w:t xml:space="preserve"> سوار</w:t>
      </w:r>
      <w:r w:rsidR="000E63F6">
        <w:rPr>
          <w:rStyle w:val="Char4"/>
          <w:rtl/>
        </w:rPr>
        <w:t>ی</w:t>
      </w:r>
      <w:r w:rsidRPr="00906F1B">
        <w:rPr>
          <w:rStyle w:val="Char4"/>
          <w:rtl/>
        </w:rPr>
        <w:t xml:space="preserve"> در راه خدا </w:t>
      </w:r>
      <w:r w:rsidR="00755556">
        <w:rPr>
          <w:rStyle w:val="Char4"/>
          <w:rtl/>
        </w:rPr>
        <w:t>ک</w:t>
      </w:r>
      <w:r w:rsidRPr="00906F1B">
        <w:rPr>
          <w:rStyle w:val="Char4"/>
          <w:rtl/>
        </w:rPr>
        <w:t>اف</w:t>
      </w:r>
      <w:r w:rsidR="000E63F6">
        <w:rPr>
          <w:rStyle w:val="Char4"/>
          <w:rtl/>
        </w:rPr>
        <w:t>ی</w:t>
      </w:r>
      <w:r w:rsidRPr="00906F1B">
        <w:rPr>
          <w:rStyle w:val="Char4"/>
          <w:rtl/>
        </w:rPr>
        <w:t xml:space="preserve"> است». و من امروز خود را در حال</w:t>
      </w:r>
      <w:r w:rsidR="000E63F6">
        <w:rPr>
          <w:rStyle w:val="Char4"/>
          <w:rtl/>
        </w:rPr>
        <w:t>ی</w:t>
      </w:r>
      <w:r w:rsidRPr="00906F1B">
        <w:rPr>
          <w:rStyle w:val="Char4"/>
          <w:rtl/>
        </w:rPr>
        <w:t xml:space="preserve"> م</w:t>
      </w:r>
      <w:r w:rsidR="000E63F6">
        <w:rPr>
          <w:rStyle w:val="Char4"/>
          <w:rtl/>
        </w:rPr>
        <w:t>ی</w:t>
      </w:r>
      <w:r w:rsidRPr="00906F1B">
        <w:rPr>
          <w:rStyle w:val="Char4"/>
          <w:rtl/>
        </w:rPr>
        <w:t>‏</w:t>
      </w:r>
      <w:r w:rsidR="00755556">
        <w:rPr>
          <w:rStyle w:val="Char4"/>
          <w:rtl/>
        </w:rPr>
        <w:t>ی</w:t>
      </w:r>
      <w:r w:rsidRPr="00906F1B">
        <w:rPr>
          <w:rStyle w:val="Char4"/>
          <w:rtl/>
        </w:rPr>
        <w:t xml:space="preserve">ابم </w:t>
      </w:r>
      <w:r w:rsidR="00755556">
        <w:rPr>
          <w:rStyle w:val="Char4"/>
          <w:rtl/>
        </w:rPr>
        <w:t>ک</w:t>
      </w:r>
      <w:r w:rsidRPr="00906F1B">
        <w:rPr>
          <w:rStyle w:val="Char4"/>
          <w:rtl/>
        </w:rPr>
        <w:t>ه جمع نموده‏ام</w:t>
      </w:r>
      <w:r w:rsidRPr="00906F1B">
        <w:rPr>
          <w:rStyle w:val="FootnoteReference"/>
          <w:rFonts w:ascii="IRNazli" w:hAnsi="IRNazli" w:cs="IRNazli"/>
          <w:sz w:val="28"/>
          <w:szCs w:val="28"/>
          <w:rtl/>
        </w:rPr>
        <w:footnoteReference w:id="592"/>
      </w:r>
      <w:r w:rsidR="00DD65AC">
        <w:rPr>
          <w:rStyle w:val="Char4"/>
          <w:rFonts w:hint="cs"/>
          <w:rtl/>
        </w:rPr>
        <w:t>.</w:t>
      </w:r>
      <w:r w:rsidRPr="00906F1B">
        <w:rPr>
          <w:rStyle w:val="Char4"/>
          <w:rtl/>
        </w:rPr>
        <w:t xml:space="preserve"> ا</w:t>
      </w:r>
      <w:r w:rsidR="00755556">
        <w:rPr>
          <w:rStyle w:val="Char4"/>
          <w:rtl/>
        </w:rPr>
        <w:t>ی</w:t>
      </w:r>
      <w:r w:rsidRPr="00906F1B">
        <w:rPr>
          <w:rStyle w:val="Char4"/>
          <w:rtl/>
        </w:rPr>
        <w:t>ن را ابن ماجه از ابووائل از سمره بن سهم از مرد</w:t>
      </w:r>
      <w:r w:rsidR="000E63F6">
        <w:rPr>
          <w:rStyle w:val="Char4"/>
          <w:rtl/>
        </w:rPr>
        <w:t>ی</w:t>
      </w:r>
      <w:r w:rsidRPr="00906F1B">
        <w:rPr>
          <w:rStyle w:val="Char4"/>
          <w:rtl/>
        </w:rPr>
        <w:t xml:space="preserve"> از قومش </w:t>
      </w:r>
      <w:r w:rsidR="00755556">
        <w:rPr>
          <w:rStyle w:val="Char4"/>
          <w:rtl/>
        </w:rPr>
        <w:t>ک</w:t>
      </w:r>
      <w:r w:rsidRPr="00906F1B">
        <w:rPr>
          <w:rStyle w:val="Char4"/>
          <w:rtl/>
        </w:rPr>
        <w:t>ه از و</w:t>
      </w:r>
      <w:r w:rsidR="000E63F6">
        <w:rPr>
          <w:rStyle w:val="Char4"/>
          <w:rtl/>
        </w:rPr>
        <w:t>ی</w:t>
      </w:r>
      <w:r w:rsidRPr="00906F1B">
        <w:rPr>
          <w:rStyle w:val="Char4"/>
          <w:rtl/>
        </w:rPr>
        <w:t xml:space="preserve"> نام نبرده روا</w:t>
      </w:r>
      <w:r w:rsidR="00755556">
        <w:rPr>
          <w:rStyle w:val="Char4"/>
          <w:rtl/>
        </w:rPr>
        <w:t>ی</w:t>
      </w:r>
      <w:r w:rsidRPr="00906F1B">
        <w:rPr>
          <w:rStyle w:val="Char4"/>
          <w:rtl/>
        </w:rPr>
        <w:t xml:space="preserve">ت نموده است، </w:t>
      </w:r>
      <w:r w:rsidR="00755556">
        <w:rPr>
          <w:rStyle w:val="Char4"/>
          <w:rtl/>
        </w:rPr>
        <w:t>ک</w:t>
      </w:r>
      <w:r w:rsidRPr="00906F1B">
        <w:rPr>
          <w:rStyle w:val="Char4"/>
          <w:rtl/>
        </w:rPr>
        <w:t>ه گفت: نزد ابوهاشم بن عتبه رفتم و معاو</w:t>
      </w:r>
      <w:r w:rsidR="00755556">
        <w:rPr>
          <w:rStyle w:val="Char4"/>
          <w:rtl/>
        </w:rPr>
        <w:t>ی</w:t>
      </w:r>
      <w:r w:rsidRPr="00906F1B">
        <w:rPr>
          <w:rStyle w:val="Char4"/>
          <w:rtl/>
        </w:rPr>
        <w:t>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نزدش آمد... و حد</w:t>
      </w:r>
      <w:r w:rsidR="00755556">
        <w:rPr>
          <w:rStyle w:val="Char4"/>
          <w:rtl/>
        </w:rPr>
        <w:t>ی</w:t>
      </w:r>
      <w:r w:rsidRPr="00906F1B">
        <w:rPr>
          <w:rStyle w:val="Char4"/>
          <w:rtl/>
        </w:rPr>
        <w:t>ث را مانند آن متذ</w:t>
      </w:r>
      <w:r w:rsidR="00755556">
        <w:rPr>
          <w:rStyle w:val="Char4"/>
          <w:rtl/>
        </w:rPr>
        <w:t>ک</w:t>
      </w:r>
      <w:r w:rsidRPr="00906F1B">
        <w:rPr>
          <w:rStyle w:val="Char4"/>
          <w:rtl/>
        </w:rPr>
        <w:t>ر شده است</w:t>
      </w:r>
      <w:r w:rsidRPr="00906F1B">
        <w:rPr>
          <w:rStyle w:val="FootnoteReference"/>
          <w:rFonts w:ascii="IRNazli" w:hAnsi="IRNazli" w:cs="IRNazli"/>
          <w:sz w:val="28"/>
          <w:szCs w:val="28"/>
          <w:rtl/>
        </w:rPr>
        <w:footnoteReference w:id="593"/>
      </w:r>
      <w:r w:rsidR="00DD65AC">
        <w:rPr>
          <w:rStyle w:val="Char4"/>
          <w:rFonts w:hint="cs"/>
          <w:rtl/>
        </w:rPr>
        <w:t>.</w:t>
      </w:r>
      <w:r w:rsidRPr="00906F1B">
        <w:rPr>
          <w:rStyle w:val="Char4"/>
          <w:rtl/>
        </w:rPr>
        <w:t xml:space="preserve"> ا</w:t>
      </w:r>
      <w:r w:rsidR="00755556">
        <w:rPr>
          <w:rStyle w:val="Char4"/>
          <w:rtl/>
        </w:rPr>
        <w:t>ی</w:t>
      </w:r>
      <w:r w:rsidRPr="00906F1B">
        <w:rPr>
          <w:rStyle w:val="Char4"/>
          <w:rtl/>
        </w:rPr>
        <w:t>ن را ابن حبّان در صح</w:t>
      </w:r>
      <w:r w:rsidR="00755556">
        <w:rPr>
          <w:rStyle w:val="Char4"/>
          <w:rtl/>
        </w:rPr>
        <w:t>ی</w:t>
      </w:r>
      <w:r w:rsidRPr="00906F1B">
        <w:rPr>
          <w:rStyle w:val="Char4"/>
          <w:rtl/>
        </w:rPr>
        <w:t>ح خود از سمره بن سهم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من نزد ابوهاشم بن عتبه در حال</w:t>
      </w:r>
      <w:r w:rsidR="000E63F6">
        <w:rPr>
          <w:rStyle w:val="Char4"/>
          <w:rtl/>
        </w:rPr>
        <w:t>ی</w:t>
      </w:r>
      <w:r w:rsidRPr="00906F1B">
        <w:rPr>
          <w:rStyle w:val="Char4"/>
          <w:rtl/>
        </w:rPr>
        <w:t xml:space="preserve"> فرود آمدم، </w:t>
      </w:r>
      <w:r w:rsidR="00755556">
        <w:rPr>
          <w:rStyle w:val="Char4"/>
          <w:rtl/>
        </w:rPr>
        <w:t>ک</w:t>
      </w:r>
      <w:r w:rsidRPr="00906F1B">
        <w:rPr>
          <w:rStyle w:val="Char4"/>
          <w:rtl/>
        </w:rPr>
        <w:t>ه به طاعون مبتلا شده بود، معاو</w:t>
      </w:r>
      <w:r w:rsidR="00755556">
        <w:rPr>
          <w:rStyle w:val="Char4"/>
          <w:rtl/>
        </w:rPr>
        <w:t>ی</w:t>
      </w:r>
      <w:r w:rsidRPr="00906F1B">
        <w:rPr>
          <w:rStyle w:val="Char4"/>
          <w:rtl/>
        </w:rPr>
        <w:t>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ن</w:t>
      </w:r>
      <w:r w:rsidR="00755556">
        <w:rPr>
          <w:rStyle w:val="Char4"/>
          <w:rtl/>
        </w:rPr>
        <w:t>ی</w:t>
      </w:r>
      <w:r w:rsidRPr="00906F1B">
        <w:rPr>
          <w:rStyle w:val="Char4"/>
          <w:rtl/>
        </w:rPr>
        <w:t>ز نزدش آمد... و حد</w:t>
      </w:r>
      <w:r w:rsidR="00755556">
        <w:rPr>
          <w:rStyle w:val="Char4"/>
          <w:rtl/>
        </w:rPr>
        <w:t>ی</w:t>
      </w:r>
      <w:r w:rsidRPr="00906F1B">
        <w:rPr>
          <w:rStyle w:val="Char4"/>
          <w:rtl/>
        </w:rPr>
        <w:t>ث را متذ</w:t>
      </w:r>
      <w:r w:rsidR="00755556">
        <w:rPr>
          <w:rStyle w:val="Char4"/>
          <w:rtl/>
        </w:rPr>
        <w:t>ک</w:t>
      </w:r>
      <w:r w:rsidRPr="00906F1B">
        <w:rPr>
          <w:rStyle w:val="Char4"/>
          <w:rtl/>
        </w:rPr>
        <w:t>ر شده. و رز</w:t>
      </w:r>
      <w:r w:rsidR="00755556">
        <w:rPr>
          <w:rStyle w:val="Char4"/>
          <w:rtl/>
        </w:rPr>
        <w:t>ی</w:t>
      </w:r>
      <w:r w:rsidRPr="00906F1B">
        <w:rPr>
          <w:rStyle w:val="Char4"/>
          <w:rtl/>
        </w:rPr>
        <w:t>ن آن را متذ</w:t>
      </w:r>
      <w:r w:rsidR="00755556">
        <w:rPr>
          <w:rStyle w:val="Char4"/>
          <w:rtl/>
        </w:rPr>
        <w:t>ک</w:t>
      </w:r>
      <w:r w:rsidRPr="00906F1B">
        <w:rPr>
          <w:rStyle w:val="Char4"/>
          <w:rtl/>
        </w:rPr>
        <w:t>ر شده، و در آن افزوده است: هنگام</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وفات نمود آنچه از خود </w:t>
      </w:r>
      <w:r w:rsidR="00130DB0">
        <w:rPr>
          <w:rStyle w:val="Char4"/>
          <w:rtl/>
        </w:rPr>
        <w:t>به‌جا</w:t>
      </w:r>
      <w:r w:rsidR="000E63F6">
        <w:rPr>
          <w:rStyle w:val="Char4"/>
          <w:rtl/>
        </w:rPr>
        <w:t>ی</w:t>
      </w:r>
      <w:r w:rsidR="00130DB0">
        <w:rPr>
          <w:rStyle w:val="Char4"/>
          <w:rtl/>
        </w:rPr>
        <w:t xml:space="preserve"> </w:t>
      </w:r>
      <w:r w:rsidRPr="00906F1B">
        <w:rPr>
          <w:rStyle w:val="Char4"/>
          <w:rtl/>
        </w:rPr>
        <w:t xml:space="preserve">گذاشته بود، حاضر </w:t>
      </w:r>
      <w:r w:rsidR="00755556">
        <w:rPr>
          <w:rStyle w:val="Char4"/>
          <w:rtl/>
        </w:rPr>
        <w:t>ک</w:t>
      </w:r>
      <w:r w:rsidRPr="00906F1B">
        <w:rPr>
          <w:rStyle w:val="Char4"/>
          <w:rtl/>
        </w:rPr>
        <w:t>رده شد و به س</w:t>
      </w:r>
      <w:r w:rsidR="000E63F6">
        <w:rPr>
          <w:rStyle w:val="Char4"/>
          <w:rtl/>
        </w:rPr>
        <w:t>ی</w:t>
      </w:r>
      <w:r w:rsidRPr="00906F1B">
        <w:rPr>
          <w:rStyle w:val="Char4"/>
          <w:rtl/>
        </w:rPr>
        <w:t xml:space="preserve"> درهم بالغ گرد</w:t>
      </w:r>
      <w:r w:rsidR="00755556">
        <w:rPr>
          <w:rStyle w:val="Char4"/>
          <w:rtl/>
        </w:rPr>
        <w:t>ی</w:t>
      </w:r>
      <w:r w:rsidRPr="00906F1B">
        <w:rPr>
          <w:rStyle w:val="Char4"/>
          <w:rtl/>
        </w:rPr>
        <w:t xml:space="preserve">د، </w:t>
      </w:r>
      <w:r w:rsidR="00755556">
        <w:rPr>
          <w:rStyle w:val="Char4"/>
          <w:rtl/>
        </w:rPr>
        <w:t>ک</w:t>
      </w:r>
      <w:r w:rsidRPr="00906F1B">
        <w:rPr>
          <w:rStyle w:val="Char4"/>
          <w:rtl/>
        </w:rPr>
        <w:t xml:space="preserve">ه در آن جمله </w:t>
      </w:r>
      <w:r w:rsidR="00755556">
        <w:rPr>
          <w:rStyle w:val="Char4"/>
          <w:rtl/>
        </w:rPr>
        <w:t>ک</w:t>
      </w:r>
      <w:r w:rsidRPr="00906F1B">
        <w:rPr>
          <w:rStyle w:val="Char4"/>
          <w:rtl/>
        </w:rPr>
        <w:t>اسه‏ا</w:t>
      </w:r>
      <w:r w:rsidR="000E63F6">
        <w:rPr>
          <w:rStyle w:val="Char4"/>
          <w:rtl/>
        </w:rPr>
        <w:t>ی</w:t>
      </w:r>
      <w:r w:rsidRPr="00906F1B">
        <w:rPr>
          <w:rStyle w:val="Char4"/>
          <w:rtl/>
        </w:rPr>
        <w:t xml:space="preserve"> </w:t>
      </w:r>
      <w:r w:rsidR="00755556">
        <w:rPr>
          <w:rStyle w:val="Char4"/>
          <w:rtl/>
        </w:rPr>
        <w:t>ک</w:t>
      </w:r>
      <w:r w:rsidRPr="00906F1B">
        <w:rPr>
          <w:rStyle w:val="Char4"/>
          <w:rtl/>
        </w:rPr>
        <w:t>ه در آن خم</w:t>
      </w:r>
      <w:r w:rsidR="00755556">
        <w:rPr>
          <w:rStyle w:val="Char4"/>
          <w:rtl/>
        </w:rPr>
        <w:t>ی</w:t>
      </w:r>
      <w:r w:rsidRPr="00906F1B">
        <w:rPr>
          <w:rStyle w:val="Char4"/>
          <w:rtl/>
        </w:rPr>
        <w:t>ر م</w:t>
      </w:r>
      <w:r w:rsidR="000E63F6">
        <w:rPr>
          <w:rStyle w:val="Char4"/>
          <w:rtl/>
        </w:rPr>
        <w:t>ی</w:t>
      </w:r>
      <w:r w:rsidRPr="00906F1B">
        <w:rPr>
          <w:rStyle w:val="Char4"/>
          <w:rtl/>
        </w:rPr>
        <w:t>‏نمود و م</w:t>
      </w:r>
      <w:r w:rsidR="000E63F6">
        <w:rPr>
          <w:rStyle w:val="Char4"/>
          <w:rtl/>
        </w:rPr>
        <w:t>ی</w:t>
      </w:r>
      <w:r w:rsidRPr="00906F1B">
        <w:rPr>
          <w:rStyle w:val="Char4"/>
          <w:rtl/>
        </w:rPr>
        <w:t>‏خورد ن</w:t>
      </w:r>
      <w:r w:rsidR="00755556">
        <w:rPr>
          <w:rStyle w:val="Char4"/>
          <w:rtl/>
        </w:rPr>
        <w:t>ی</w:t>
      </w:r>
      <w:r w:rsidRPr="00906F1B">
        <w:rPr>
          <w:rStyle w:val="Char4"/>
          <w:rtl/>
        </w:rPr>
        <w:t>ز حساب شده بود. ا</w:t>
      </w:r>
      <w:r w:rsidR="00755556">
        <w:rPr>
          <w:rStyle w:val="Char4"/>
          <w:rtl/>
        </w:rPr>
        <w:t>ی</w:t>
      </w:r>
      <w:r w:rsidRPr="00906F1B">
        <w:rPr>
          <w:rStyle w:val="Char4"/>
          <w:rtl/>
        </w:rPr>
        <w:t>ن چن</w:t>
      </w:r>
      <w:r w:rsidR="00755556">
        <w:rPr>
          <w:rStyle w:val="Char4"/>
          <w:rtl/>
        </w:rPr>
        <w:t>ی</w:t>
      </w:r>
      <w:r w:rsidRPr="00906F1B">
        <w:rPr>
          <w:rStyle w:val="Char4"/>
          <w:rtl/>
        </w:rPr>
        <w:t>ن در الترغ</w:t>
      </w:r>
      <w:r w:rsidR="00755556">
        <w:rPr>
          <w:rStyle w:val="Char4"/>
          <w:rtl/>
        </w:rPr>
        <w:t>ی</w:t>
      </w:r>
      <w:r w:rsidRPr="00906F1B">
        <w:rPr>
          <w:rStyle w:val="Char4"/>
          <w:rtl/>
        </w:rPr>
        <w:t>ب (184/5) آمده است.</w:t>
      </w:r>
    </w:p>
    <w:p w:rsidR="00BD3D1B" w:rsidRPr="00906F1B" w:rsidRDefault="00BD3D1B" w:rsidP="009A3C8E">
      <w:pPr>
        <w:pStyle w:val="PlainText"/>
        <w:ind w:firstLine="284"/>
        <w:jc w:val="both"/>
        <w:rPr>
          <w:rStyle w:val="Char4"/>
          <w:rtl/>
        </w:rPr>
      </w:pPr>
      <w:r w:rsidRPr="00906F1B">
        <w:rPr>
          <w:rStyle w:val="Char4"/>
          <w:rtl/>
        </w:rPr>
        <w:t>و ا</w:t>
      </w:r>
      <w:r w:rsidR="00755556">
        <w:rPr>
          <w:rStyle w:val="Char4"/>
          <w:rtl/>
        </w:rPr>
        <w:t>ی</w:t>
      </w:r>
      <w:r w:rsidRPr="00906F1B">
        <w:rPr>
          <w:rStyle w:val="Char4"/>
          <w:rtl/>
        </w:rPr>
        <w:t>ن را بغو</w:t>
      </w:r>
      <w:r w:rsidR="000E63F6">
        <w:rPr>
          <w:rStyle w:val="Char4"/>
          <w:rtl/>
        </w:rPr>
        <w:t>ی</w:t>
      </w:r>
      <w:r w:rsidRPr="00906F1B">
        <w:rPr>
          <w:rStyle w:val="Char4"/>
          <w:rtl/>
        </w:rPr>
        <w:t xml:space="preserve"> و ابن الس</w:t>
      </w:r>
      <w:r w:rsidR="00755556">
        <w:rPr>
          <w:rStyle w:val="Char4"/>
          <w:rtl/>
        </w:rPr>
        <w:t>ک</w:t>
      </w:r>
      <w:r w:rsidRPr="00906F1B">
        <w:rPr>
          <w:rStyle w:val="Char4"/>
          <w:rtl/>
        </w:rPr>
        <w:t>ن از ابو وائل از سمره بن سهم از مرد</w:t>
      </w:r>
      <w:r w:rsidR="000E63F6">
        <w:rPr>
          <w:rStyle w:val="Char4"/>
          <w:rtl/>
        </w:rPr>
        <w:t>ی</w:t>
      </w:r>
      <w:r w:rsidRPr="00906F1B">
        <w:rPr>
          <w:rStyle w:val="Char4"/>
          <w:rtl/>
        </w:rPr>
        <w:t xml:space="preserve"> از قوم و</w:t>
      </w:r>
      <w:r w:rsidR="000E63F6">
        <w:rPr>
          <w:rStyle w:val="Char4"/>
          <w:rtl/>
        </w:rPr>
        <w:t>ی</w:t>
      </w:r>
      <w:r w:rsidRPr="00906F1B">
        <w:rPr>
          <w:rStyle w:val="Char4"/>
          <w:rtl/>
        </w:rPr>
        <w:t xml:space="preserve">، چنان </w:t>
      </w:r>
      <w:r w:rsidR="00755556">
        <w:rPr>
          <w:rStyle w:val="Char4"/>
          <w:rtl/>
        </w:rPr>
        <w:t>ک</w:t>
      </w:r>
      <w:r w:rsidRPr="00906F1B">
        <w:rPr>
          <w:rStyle w:val="Char4"/>
          <w:rtl/>
        </w:rPr>
        <w:t>ه در الاصابه (201/4) آمده، روا</w:t>
      </w:r>
      <w:r w:rsidR="00755556">
        <w:rPr>
          <w:rStyle w:val="Char4"/>
          <w:rtl/>
        </w:rPr>
        <w:t>ی</w:t>
      </w:r>
      <w:r w:rsidRPr="00906F1B">
        <w:rPr>
          <w:rStyle w:val="Char4"/>
          <w:rtl/>
        </w:rPr>
        <w:t xml:space="preserve">ت </w:t>
      </w:r>
      <w:r w:rsidR="00755556">
        <w:rPr>
          <w:rStyle w:val="Char4"/>
          <w:rtl/>
        </w:rPr>
        <w:t>ک</w:t>
      </w:r>
      <w:r w:rsidRPr="00906F1B">
        <w:rPr>
          <w:rStyle w:val="Char4"/>
          <w:rtl/>
        </w:rPr>
        <w:t>رده‏اند، و صاحب الاصابه گفته است: ترمذ</w:t>
      </w:r>
      <w:r w:rsidR="000E63F6">
        <w:rPr>
          <w:rStyle w:val="Char4"/>
          <w:rtl/>
        </w:rPr>
        <w:t>ی</w:t>
      </w:r>
      <w:r w:rsidRPr="00906F1B">
        <w:rPr>
          <w:rStyle w:val="Char4"/>
          <w:rtl/>
        </w:rPr>
        <w:t xml:space="preserve"> و غ</w:t>
      </w:r>
      <w:r w:rsidR="00755556">
        <w:rPr>
          <w:rStyle w:val="Char4"/>
          <w:rtl/>
        </w:rPr>
        <w:t>ی</w:t>
      </w:r>
      <w:r w:rsidRPr="00906F1B">
        <w:rPr>
          <w:rStyle w:val="Char4"/>
          <w:rtl/>
        </w:rPr>
        <w:t>ر و</w:t>
      </w:r>
      <w:r w:rsidR="000E63F6">
        <w:rPr>
          <w:rStyle w:val="Char4"/>
          <w:rtl/>
        </w:rPr>
        <w:t>ی</w:t>
      </w:r>
      <w:r w:rsidRPr="00906F1B">
        <w:rPr>
          <w:rStyle w:val="Char4"/>
          <w:rtl/>
        </w:rPr>
        <w:t xml:space="preserve"> به سند صح</w:t>
      </w:r>
      <w:r w:rsidR="00755556">
        <w:rPr>
          <w:rStyle w:val="Char4"/>
          <w:rtl/>
        </w:rPr>
        <w:t>ی</w:t>
      </w:r>
      <w:r w:rsidRPr="00906F1B">
        <w:rPr>
          <w:rStyle w:val="Char4"/>
          <w:rtl/>
        </w:rPr>
        <w:t>ح از ابووائل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معاو</w:t>
      </w:r>
      <w:r w:rsidR="00755556">
        <w:rPr>
          <w:rStyle w:val="Char4"/>
          <w:rtl/>
        </w:rPr>
        <w:t>ی</w:t>
      </w:r>
      <w:r w:rsidRPr="00906F1B">
        <w:rPr>
          <w:rStyle w:val="Char4"/>
          <w:rtl/>
        </w:rPr>
        <w:t>ه نزد ابوهاشم آمد، و آن را متذ</w:t>
      </w:r>
      <w:r w:rsidR="00755556">
        <w:rPr>
          <w:rStyle w:val="Char4"/>
          <w:rtl/>
        </w:rPr>
        <w:t>ک</w:t>
      </w:r>
      <w:r w:rsidRPr="00906F1B">
        <w:rPr>
          <w:rStyle w:val="Char4"/>
          <w:rtl/>
        </w:rPr>
        <w:t>ر شده است</w:t>
      </w:r>
      <w:r w:rsidRPr="00906F1B">
        <w:rPr>
          <w:rStyle w:val="FootnoteReference"/>
          <w:rFonts w:ascii="IRNazli" w:hAnsi="IRNazli" w:cs="IRNazli"/>
          <w:sz w:val="28"/>
          <w:szCs w:val="28"/>
          <w:rtl/>
        </w:rPr>
        <w:footnoteReference w:id="594"/>
      </w:r>
      <w:r w:rsidR="00DD65AC">
        <w:rPr>
          <w:rStyle w:val="Char4"/>
          <w:rFonts w:hint="cs"/>
          <w:rtl/>
        </w:rPr>
        <w:t>.</w:t>
      </w:r>
      <w:r w:rsidRPr="00906F1B">
        <w:rPr>
          <w:rStyle w:val="Char4"/>
          <w:rtl/>
        </w:rPr>
        <w:t xml:space="preserve"> و حد</w:t>
      </w:r>
      <w:r w:rsidR="00755556">
        <w:rPr>
          <w:rStyle w:val="Char4"/>
          <w:rtl/>
        </w:rPr>
        <w:t>ی</w:t>
      </w:r>
      <w:r w:rsidRPr="00906F1B">
        <w:rPr>
          <w:rStyle w:val="Char4"/>
          <w:rtl/>
        </w:rPr>
        <w:t>ث را همچن</w:t>
      </w:r>
      <w:r w:rsidR="00755556">
        <w:rPr>
          <w:rStyle w:val="Char4"/>
          <w:rtl/>
        </w:rPr>
        <w:t>ی</w:t>
      </w:r>
      <w:r w:rsidRPr="00906F1B">
        <w:rPr>
          <w:rStyle w:val="Char4"/>
          <w:rtl/>
        </w:rPr>
        <w:t>ن حا</w:t>
      </w:r>
      <w:r w:rsidR="00755556">
        <w:rPr>
          <w:rStyle w:val="Char4"/>
          <w:rtl/>
        </w:rPr>
        <w:t>ک</w:t>
      </w:r>
      <w:r w:rsidRPr="00906F1B">
        <w:rPr>
          <w:rStyle w:val="Char4"/>
          <w:rtl/>
        </w:rPr>
        <w:t>م (638/3) از ابووائل روا</w:t>
      </w:r>
      <w:r w:rsidR="00755556">
        <w:rPr>
          <w:rStyle w:val="Char4"/>
          <w:rtl/>
        </w:rPr>
        <w:t>ی</w:t>
      </w:r>
      <w:r w:rsidRPr="00906F1B">
        <w:rPr>
          <w:rStyle w:val="Char4"/>
          <w:rtl/>
        </w:rPr>
        <w:t xml:space="preserve">ت نموده، </w:t>
      </w:r>
      <w:r w:rsidRPr="00DB691D">
        <w:rPr>
          <w:rStyle w:val="Char4"/>
          <w:spacing w:val="-4"/>
          <w:rtl/>
        </w:rPr>
        <w:t>و ابن عسا</w:t>
      </w:r>
      <w:r w:rsidR="00755556" w:rsidRPr="00DB691D">
        <w:rPr>
          <w:rStyle w:val="Char4"/>
          <w:spacing w:val="-4"/>
          <w:rtl/>
        </w:rPr>
        <w:t>ک</w:t>
      </w:r>
      <w:r w:rsidRPr="00DB691D">
        <w:rPr>
          <w:rStyle w:val="Char4"/>
          <w:spacing w:val="-4"/>
          <w:rtl/>
        </w:rPr>
        <w:t>ر [آن را]</w:t>
      </w:r>
      <w:r w:rsidR="008B6953" w:rsidRPr="00DB691D">
        <w:rPr>
          <w:rStyle w:val="Char4"/>
          <w:spacing w:val="-4"/>
          <w:rtl/>
        </w:rPr>
        <w:t xml:space="preserve"> </w:t>
      </w:r>
      <w:r w:rsidRPr="00DB691D">
        <w:rPr>
          <w:rStyle w:val="Char4"/>
          <w:spacing w:val="-4"/>
          <w:rtl/>
        </w:rPr>
        <w:t>از طر</w:t>
      </w:r>
      <w:r w:rsidR="00755556" w:rsidRPr="00DB691D">
        <w:rPr>
          <w:rStyle w:val="Char4"/>
          <w:spacing w:val="-4"/>
          <w:rtl/>
        </w:rPr>
        <w:t>ی</w:t>
      </w:r>
      <w:r w:rsidRPr="00DB691D">
        <w:rPr>
          <w:rStyle w:val="Char4"/>
          <w:spacing w:val="-4"/>
          <w:rtl/>
        </w:rPr>
        <w:t xml:space="preserve">ق سمره، چنان </w:t>
      </w:r>
      <w:r w:rsidR="00755556" w:rsidRPr="00DB691D">
        <w:rPr>
          <w:rStyle w:val="Char4"/>
          <w:spacing w:val="-4"/>
          <w:rtl/>
        </w:rPr>
        <w:t>ک</w:t>
      </w:r>
      <w:r w:rsidRPr="00DB691D">
        <w:rPr>
          <w:rStyle w:val="Char4"/>
          <w:spacing w:val="-4"/>
          <w:rtl/>
        </w:rPr>
        <w:t>ه در ال</w:t>
      </w:r>
      <w:r w:rsidR="00755556" w:rsidRPr="00DB691D">
        <w:rPr>
          <w:rStyle w:val="Char4"/>
          <w:spacing w:val="-4"/>
          <w:rtl/>
        </w:rPr>
        <w:t>ک</w:t>
      </w:r>
      <w:r w:rsidRPr="00DB691D">
        <w:rPr>
          <w:rStyle w:val="Char4"/>
          <w:spacing w:val="-4"/>
          <w:rtl/>
        </w:rPr>
        <w:t>نز (149/2) آمده، روا</w:t>
      </w:r>
      <w:r w:rsidR="00755556" w:rsidRPr="00DB691D">
        <w:rPr>
          <w:rStyle w:val="Char4"/>
          <w:spacing w:val="-4"/>
          <w:rtl/>
        </w:rPr>
        <w:t>ی</w:t>
      </w:r>
      <w:r w:rsidRPr="00DB691D">
        <w:rPr>
          <w:rStyle w:val="Char4"/>
          <w:spacing w:val="-4"/>
          <w:rtl/>
        </w:rPr>
        <w:t xml:space="preserve">ت </w:t>
      </w:r>
      <w:r w:rsidR="00755556" w:rsidRPr="00DB691D">
        <w:rPr>
          <w:rStyle w:val="Char4"/>
          <w:spacing w:val="-4"/>
          <w:rtl/>
        </w:rPr>
        <w:t>ک</w:t>
      </w:r>
      <w:r w:rsidRPr="00DB691D">
        <w:rPr>
          <w:rStyle w:val="Char4"/>
          <w:spacing w:val="-4"/>
          <w:rtl/>
        </w:rPr>
        <w:t>رده است.</w:t>
      </w:r>
    </w:p>
    <w:p w:rsidR="00BD3D1B" w:rsidRPr="00906F1B" w:rsidRDefault="00BD3D1B" w:rsidP="00BA0C40">
      <w:pPr>
        <w:pStyle w:val="a5"/>
        <w:rPr>
          <w:rStyle w:val="Char4"/>
          <w:rtl/>
        </w:rPr>
      </w:pPr>
      <w:bookmarkStart w:id="544" w:name="_Toc441684055"/>
      <w:r w:rsidRPr="00773E85">
        <w:rPr>
          <w:rtl/>
        </w:rPr>
        <w:t>هراس ابوعبيده بن جراح</w:t>
      </w:r>
      <w:r w:rsidR="00130DB0">
        <w:rPr>
          <w:rStyle w:val="Char4"/>
          <w:rtl/>
        </w:rPr>
        <w:t xml:space="preserve"> </w:t>
      </w:r>
      <w:r w:rsidR="00130DB0" w:rsidRPr="00130DB0">
        <w:rPr>
          <w:rStyle w:val="Char4"/>
          <w:rFonts w:ascii="CTraditional Arabic" w:hAnsi="CTraditional Arabic" w:cs="CTraditional Arabic"/>
          <w:bCs w:val="0"/>
          <w:rtl/>
        </w:rPr>
        <w:t>س</w:t>
      </w:r>
      <w:r w:rsidR="008B6953">
        <w:rPr>
          <w:rStyle w:val="Char4"/>
          <w:rtl/>
        </w:rPr>
        <w:t xml:space="preserve"> </w:t>
      </w:r>
      <w:r w:rsidRPr="00773E85">
        <w:rPr>
          <w:rtl/>
        </w:rPr>
        <w:t>و گريه و</w:t>
      </w:r>
      <w:r w:rsidR="000E63F6">
        <w:rPr>
          <w:rtl/>
        </w:rPr>
        <w:t>ی</w:t>
      </w:r>
      <w:r w:rsidRPr="00773E85">
        <w:rPr>
          <w:rtl/>
        </w:rPr>
        <w:t xml:space="preserve"> بر بسط و گسترش دنيا</w:t>
      </w:r>
      <w:bookmarkEnd w:id="544"/>
    </w:p>
    <w:p w:rsidR="00BD3D1B" w:rsidRDefault="00BD3D1B" w:rsidP="009A3C8E">
      <w:pPr>
        <w:pStyle w:val="PlainText"/>
        <w:ind w:firstLine="284"/>
        <w:jc w:val="both"/>
        <w:rPr>
          <w:rStyle w:val="Char4"/>
          <w:spacing w:val="-4"/>
        </w:rPr>
      </w:pPr>
      <w:r w:rsidRPr="00906F1B">
        <w:rPr>
          <w:rStyle w:val="Char4"/>
          <w:rtl/>
        </w:rPr>
        <w:t>احمد از ابوحسنه مسلم بن ا</w:t>
      </w:r>
      <w:r w:rsidR="00755556">
        <w:rPr>
          <w:rStyle w:val="Char4"/>
          <w:rtl/>
        </w:rPr>
        <w:t>کی</w:t>
      </w:r>
      <w:r w:rsidRPr="00906F1B">
        <w:rPr>
          <w:rStyle w:val="Char4"/>
          <w:rtl/>
        </w:rPr>
        <w:t>س مولا</w:t>
      </w:r>
      <w:r w:rsidR="000E63F6">
        <w:rPr>
          <w:rStyle w:val="Char4"/>
          <w:rtl/>
        </w:rPr>
        <w:t>ی</w:t>
      </w:r>
      <w:r w:rsidRPr="00906F1B">
        <w:rPr>
          <w:rStyle w:val="Char4"/>
          <w:rtl/>
        </w:rPr>
        <w:t xml:space="preserve"> عبداللَّه بن عامر از ابوعب</w:t>
      </w:r>
      <w:r w:rsidR="00755556">
        <w:rPr>
          <w:rStyle w:val="Char4"/>
          <w:rtl/>
        </w:rPr>
        <w:t>ی</w:t>
      </w:r>
      <w:r w:rsidRPr="00906F1B">
        <w:rPr>
          <w:rStyle w:val="Char4"/>
          <w:rtl/>
        </w:rPr>
        <w:t>ده بن جراح</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 xml:space="preserve">ه گفت: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نزد و</w:t>
      </w:r>
      <w:r w:rsidR="000E63F6">
        <w:rPr>
          <w:rStyle w:val="Char4"/>
          <w:rtl/>
        </w:rPr>
        <w:t>ی</w:t>
      </w:r>
      <w:r w:rsidRPr="00906F1B">
        <w:rPr>
          <w:rStyle w:val="Char4"/>
          <w:rtl/>
        </w:rPr>
        <w:t xml:space="preserve"> داخل شد متذ</w:t>
      </w:r>
      <w:r w:rsidR="00755556">
        <w:rPr>
          <w:rStyle w:val="Char4"/>
          <w:rtl/>
        </w:rPr>
        <w:t>ک</w:t>
      </w:r>
      <w:r w:rsidRPr="00906F1B">
        <w:rPr>
          <w:rStyle w:val="Char4"/>
          <w:rtl/>
        </w:rPr>
        <w:t xml:space="preserve">ر شده، </w:t>
      </w:r>
      <w:r w:rsidR="00755556">
        <w:rPr>
          <w:rStyle w:val="Char4"/>
          <w:rtl/>
        </w:rPr>
        <w:t>ک</w:t>
      </w:r>
      <w:r w:rsidRPr="00906F1B">
        <w:rPr>
          <w:rStyle w:val="Char4"/>
          <w:rtl/>
        </w:rPr>
        <w:t>ه و</w:t>
      </w:r>
      <w:r w:rsidR="000E63F6">
        <w:rPr>
          <w:rStyle w:val="Char4"/>
          <w:rtl/>
        </w:rPr>
        <w:t>ی</w:t>
      </w:r>
      <w:r w:rsidRPr="00906F1B">
        <w:rPr>
          <w:rStyle w:val="Char4"/>
          <w:rtl/>
        </w:rPr>
        <w:t xml:space="preserve"> او را در حال</w:t>
      </w:r>
      <w:r w:rsidR="000E63F6">
        <w:rPr>
          <w:rStyle w:val="Char4"/>
          <w:rtl/>
        </w:rPr>
        <w:t>ی</w:t>
      </w:r>
      <w:r w:rsidRPr="00906F1B">
        <w:rPr>
          <w:rStyle w:val="Char4"/>
          <w:rtl/>
        </w:rPr>
        <w:t xml:space="preserve"> </w:t>
      </w:r>
      <w:r w:rsidR="00755556">
        <w:rPr>
          <w:rStyle w:val="Char4"/>
          <w:rtl/>
        </w:rPr>
        <w:t>ی</w:t>
      </w:r>
      <w:r w:rsidRPr="00906F1B">
        <w:rPr>
          <w:rStyle w:val="Char4"/>
          <w:rtl/>
        </w:rPr>
        <w:t xml:space="preserve">افت </w:t>
      </w:r>
      <w:r w:rsidR="00755556">
        <w:rPr>
          <w:rStyle w:val="Char4"/>
          <w:rtl/>
        </w:rPr>
        <w:t>ک</w:t>
      </w:r>
      <w:r w:rsidRPr="00906F1B">
        <w:rPr>
          <w:rStyle w:val="Char4"/>
          <w:rtl/>
        </w:rPr>
        <w:t>ه م</w:t>
      </w:r>
      <w:r w:rsidR="000E63F6">
        <w:rPr>
          <w:rStyle w:val="Char4"/>
          <w:rtl/>
        </w:rPr>
        <w:t>ی</w:t>
      </w:r>
      <w:r w:rsidRPr="00906F1B">
        <w:rPr>
          <w:rStyle w:val="Char4"/>
          <w:rtl/>
        </w:rPr>
        <w:t>‏گر</w:t>
      </w:r>
      <w:r w:rsidR="00755556">
        <w:rPr>
          <w:rStyle w:val="Char4"/>
          <w:rtl/>
        </w:rPr>
        <w:t>ی</w:t>
      </w:r>
      <w:r w:rsidRPr="00906F1B">
        <w:rPr>
          <w:rStyle w:val="Char4"/>
          <w:rtl/>
        </w:rPr>
        <w:t>ست، و گفت: ا</w:t>
      </w:r>
      <w:r w:rsidR="000E63F6">
        <w:rPr>
          <w:rStyle w:val="Char4"/>
          <w:rtl/>
        </w:rPr>
        <w:t>ی</w:t>
      </w:r>
      <w:r w:rsidRPr="00906F1B">
        <w:rPr>
          <w:rStyle w:val="Char4"/>
          <w:rtl/>
        </w:rPr>
        <w:t xml:space="preserve"> ابوعب</w:t>
      </w:r>
      <w:r w:rsidR="00755556">
        <w:rPr>
          <w:rStyle w:val="Char4"/>
          <w:rtl/>
        </w:rPr>
        <w:t>ی</w:t>
      </w:r>
      <w:r w:rsidRPr="00906F1B">
        <w:rPr>
          <w:rStyle w:val="Char4"/>
          <w:rtl/>
        </w:rPr>
        <w:t>ده چه تو را م</w:t>
      </w:r>
      <w:r w:rsidR="000E63F6">
        <w:rPr>
          <w:rStyle w:val="Char4"/>
          <w:rtl/>
        </w:rPr>
        <w:t>ی</w:t>
      </w:r>
      <w:r w:rsidRPr="00906F1B">
        <w:rPr>
          <w:rStyle w:val="Char4"/>
          <w:rtl/>
        </w:rPr>
        <w:t>‏گر</w:t>
      </w:r>
      <w:r w:rsidR="00755556">
        <w:rPr>
          <w:rStyle w:val="Char4"/>
          <w:rtl/>
        </w:rPr>
        <w:t>ی</w:t>
      </w:r>
      <w:r w:rsidRPr="00906F1B">
        <w:rPr>
          <w:rStyle w:val="Char4"/>
          <w:rtl/>
        </w:rPr>
        <w:t>اند؟ گفت: به خاطر ا</w:t>
      </w:r>
      <w:r w:rsidR="00755556">
        <w:rPr>
          <w:rStyle w:val="Char4"/>
          <w:rtl/>
        </w:rPr>
        <w:t>ی</w:t>
      </w:r>
      <w:r w:rsidRPr="00906F1B">
        <w:rPr>
          <w:rStyle w:val="Char4"/>
          <w:rtl/>
        </w:rPr>
        <w:t>ن م</w:t>
      </w:r>
      <w:r w:rsidR="000E63F6">
        <w:rPr>
          <w:rStyle w:val="Char4"/>
          <w:rtl/>
        </w:rPr>
        <w:t>ی</w:t>
      </w:r>
      <w:r w:rsidRPr="00906F1B">
        <w:rPr>
          <w:rStyle w:val="Char4"/>
          <w:rtl/>
        </w:rPr>
        <w:t>‏گر</w:t>
      </w:r>
      <w:r w:rsidR="00755556">
        <w:rPr>
          <w:rStyle w:val="Char4"/>
          <w:rtl/>
        </w:rPr>
        <w:t>ی</w:t>
      </w:r>
      <w:r w:rsidRPr="00906F1B">
        <w:rPr>
          <w:rStyle w:val="Char4"/>
          <w:rtl/>
        </w:rPr>
        <w:t xml:space="preserve">م، </w:t>
      </w:r>
      <w:r w:rsidR="00755556">
        <w:rPr>
          <w:rStyle w:val="Char4"/>
          <w:rtl/>
        </w:rPr>
        <w:t>ک</w:t>
      </w:r>
      <w:r w:rsidRPr="00906F1B">
        <w:rPr>
          <w:rStyle w:val="Char4"/>
          <w:rtl/>
        </w:rPr>
        <w:t xml:space="preserve">ه رسول خدا </w:t>
      </w:r>
      <w:r>
        <w:rPr>
          <w:rFonts w:cs="CTraditional Arabic"/>
          <w:sz w:val="28"/>
          <w:szCs w:val="28"/>
          <w:rtl/>
        </w:rPr>
        <w:t>ص</w:t>
      </w:r>
      <w:r w:rsidRPr="00906F1B">
        <w:rPr>
          <w:rStyle w:val="Char4"/>
          <w:rtl/>
        </w:rPr>
        <w:t xml:space="preserve"> روز</w:t>
      </w:r>
      <w:r w:rsidR="000E63F6">
        <w:rPr>
          <w:rStyle w:val="Char4"/>
          <w:rtl/>
        </w:rPr>
        <w:t>ی</w:t>
      </w:r>
      <w:r w:rsidRPr="00906F1B">
        <w:rPr>
          <w:rStyle w:val="Char4"/>
          <w:rtl/>
        </w:rPr>
        <w:t xml:space="preserve"> فتوحات را </w:t>
      </w:r>
      <w:r w:rsidR="00755556">
        <w:rPr>
          <w:rStyle w:val="Char4"/>
          <w:rtl/>
        </w:rPr>
        <w:t>ک</w:t>
      </w:r>
      <w:r w:rsidRPr="00906F1B">
        <w:rPr>
          <w:rStyle w:val="Char4"/>
          <w:rtl/>
        </w:rPr>
        <w:t>ه خداوند نص</w:t>
      </w:r>
      <w:r w:rsidR="00755556">
        <w:rPr>
          <w:rStyle w:val="Char4"/>
          <w:rtl/>
        </w:rPr>
        <w:t>ی</w:t>
      </w:r>
      <w:r w:rsidRPr="00906F1B">
        <w:rPr>
          <w:rStyle w:val="Char4"/>
          <w:rtl/>
        </w:rPr>
        <w:t>ب مسلمانان م</w:t>
      </w:r>
      <w:r w:rsidR="000E63F6">
        <w:rPr>
          <w:rStyle w:val="Char4"/>
          <w:rtl/>
        </w:rPr>
        <w:t>ی</w:t>
      </w:r>
      <w:r w:rsidRPr="00906F1B">
        <w:rPr>
          <w:rStyle w:val="Char4"/>
          <w:rtl/>
        </w:rPr>
        <w:t>‏</w:t>
      </w:r>
      <w:r w:rsidR="00755556">
        <w:rPr>
          <w:rStyle w:val="Char4"/>
          <w:rtl/>
        </w:rPr>
        <w:t>ک</w:t>
      </w:r>
      <w:r w:rsidRPr="00906F1B">
        <w:rPr>
          <w:rStyle w:val="Char4"/>
          <w:rtl/>
        </w:rPr>
        <w:t>ند، و غنا</w:t>
      </w:r>
      <w:r w:rsidR="00755556">
        <w:rPr>
          <w:rStyle w:val="Char4"/>
          <w:rtl/>
        </w:rPr>
        <w:t>ی</w:t>
      </w:r>
      <w:r w:rsidRPr="00906F1B">
        <w:rPr>
          <w:rStyle w:val="Char4"/>
          <w:rtl/>
        </w:rPr>
        <w:t>م</w:t>
      </w:r>
      <w:r w:rsidR="000E63F6">
        <w:rPr>
          <w:rStyle w:val="Char4"/>
          <w:rtl/>
        </w:rPr>
        <w:t>ی</w:t>
      </w:r>
      <w:r w:rsidRPr="00906F1B">
        <w:rPr>
          <w:rStyle w:val="Char4"/>
          <w:rtl/>
        </w:rPr>
        <w:t xml:space="preserve"> را </w:t>
      </w:r>
      <w:r w:rsidR="00755556">
        <w:rPr>
          <w:rStyle w:val="Char4"/>
          <w:rtl/>
        </w:rPr>
        <w:t>ک</w:t>
      </w:r>
      <w:r w:rsidRPr="00906F1B">
        <w:rPr>
          <w:rStyle w:val="Char4"/>
          <w:rtl/>
        </w:rPr>
        <w:t>ه نص</w:t>
      </w:r>
      <w:r w:rsidR="00755556">
        <w:rPr>
          <w:rStyle w:val="Char4"/>
          <w:rtl/>
        </w:rPr>
        <w:t>ی</w:t>
      </w:r>
      <w:r w:rsidRPr="00906F1B">
        <w:rPr>
          <w:rStyle w:val="Char4"/>
          <w:rtl/>
        </w:rPr>
        <w:t>ب</w:t>
      </w:r>
      <w:r w:rsidR="00FB3856">
        <w:rPr>
          <w:rStyle w:val="Char4"/>
          <w:rtl/>
        </w:rPr>
        <w:t xml:space="preserve">‌شان </w:t>
      </w:r>
      <w:r w:rsidRPr="00906F1B">
        <w:rPr>
          <w:rStyle w:val="Char4"/>
          <w:rtl/>
        </w:rPr>
        <w:t>م</w:t>
      </w:r>
      <w:r w:rsidR="000E63F6">
        <w:rPr>
          <w:rStyle w:val="Char4"/>
          <w:rtl/>
        </w:rPr>
        <w:t>ی</w:t>
      </w:r>
      <w:r w:rsidRPr="00906F1B">
        <w:rPr>
          <w:rStyle w:val="Char4"/>
          <w:rtl/>
        </w:rPr>
        <w:t>‏نما</w:t>
      </w:r>
      <w:r w:rsidR="00755556">
        <w:rPr>
          <w:rStyle w:val="Char4"/>
          <w:rtl/>
        </w:rPr>
        <w:t>ی</w:t>
      </w:r>
      <w:r w:rsidRPr="00906F1B">
        <w:rPr>
          <w:rStyle w:val="Char4"/>
          <w:rtl/>
        </w:rPr>
        <w:t xml:space="preserve">د، </w:t>
      </w:r>
      <w:r w:rsidR="00755556">
        <w:rPr>
          <w:rStyle w:val="Char4"/>
          <w:rtl/>
        </w:rPr>
        <w:t>ی</w:t>
      </w:r>
      <w:r w:rsidRPr="00906F1B">
        <w:rPr>
          <w:rStyle w:val="Char4"/>
          <w:rtl/>
        </w:rPr>
        <w:t>اد نمود و شام را متذ</w:t>
      </w:r>
      <w:r w:rsidR="00755556">
        <w:rPr>
          <w:rStyle w:val="Char4"/>
          <w:rtl/>
        </w:rPr>
        <w:t>ک</w:t>
      </w:r>
      <w:r w:rsidRPr="00906F1B">
        <w:rPr>
          <w:rStyle w:val="Char4"/>
          <w:rtl/>
        </w:rPr>
        <w:t>ر شد و گفت: «ا</w:t>
      </w:r>
      <w:r w:rsidR="000E63F6">
        <w:rPr>
          <w:rStyle w:val="Char4"/>
          <w:rtl/>
        </w:rPr>
        <w:t>ی</w:t>
      </w:r>
      <w:r w:rsidRPr="00906F1B">
        <w:rPr>
          <w:rStyle w:val="Char4"/>
          <w:rtl/>
        </w:rPr>
        <w:t xml:space="preserve"> ابوعب</w:t>
      </w:r>
      <w:r w:rsidR="00755556">
        <w:rPr>
          <w:rStyle w:val="Char4"/>
          <w:rtl/>
        </w:rPr>
        <w:t>ی</w:t>
      </w:r>
      <w:r w:rsidRPr="00906F1B">
        <w:rPr>
          <w:rStyle w:val="Char4"/>
          <w:rtl/>
        </w:rPr>
        <w:t>ده اگر در اجلت تأخ</w:t>
      </w:r>
      <w:r w:rsidR="00755556">
        <w:rPr>
          <w:rStyle w:val="Char4"/>
          <w:rtl/>
        </w:rPr>
        <w:t>ی</w:t>
      </w:r>
      <w:r w:rsidRPr="00906F1B">
        <w:rPr>
          <w:rStyle w:val="Char4"/>
          <w:rtl/>
        </w:rPr>
        <w:t>ر شد از خدمت</w:t>
      </w:r>
      <w:r w:rsidR="00755556">
        <w:rPr>
          <w:rStyle w:val="Char4"/>
          <w:rtl/>
        </w:rPr>
        <w:t>ک</w:t>
      </w:r>
      <w:r w:rsidRPr="00906F1B">
        <w:rPr>
          <w:rStyle w:val="Char4"/>
          <w:rtl/>
        </w:rPr>
        <w:t>اران سه تن برا</w:t>
      </w:r>
      <w:r w:rsidR="00755556">
        <w:rPr>
          <w:rStyle w:val="Char4"/>
          <w:rtl/>
        </w:rPr>
        <w:t>ی</w:t>
      </w:r>
      <w:r w:rsidRPr="00906F1B">
        <w:rPr>
          <w:rStyle w:val="Char4"/>
          <w:rtl/>
        </w:rPr>
        <w:t xml:space="preserve">ت </w:t>
      </w:r>
      <w:r w:rsidR="00755556">
        <w:rPr>
          <w:rStyle w:val="Char4"/>
          <w:rtl/>
        </w:rPr>
        <w:t>ک</w:t>
      </w:r>
      <w:r w:rsidRPr="00906F1B">
        <w:rPr>
          <w:rStyle w:val="Char4"/>
          <w:rtl/>
        </w:rPr>
        <w:t>فا</w:t>
      </w:r>
      <w:r w:rsidR="00755556">
        <w:rPr>
          <w:rStyle w:val="Char4"/>
          <w:rtl/>
        </w:rPr>
        <w:t>ی</w:t>
      </w:r>
      <w:r w:rsidRPr="00906F1B">
        <w:rPr>
          <w:rStyle w:val="Char4"/>
          <w:rtl/>
        </w:rPr>
        <w:t>ت م</w:t>
      </w:r>
      <w:r w:rsidR="000E63F6">
        <w:rPr>
          <w:rStyle w:val="Char4"/>
          <w:rtl/>
        </w:rPr>
        <w:t>ی</w:t>
      </w:r>
      <w:r w:rsidRPr="00906F1B">
        <w:rPr>
          <w:rStyle w:val="Char4"/>
          <w:rtl/>
        </w:rPr>
        <w:t>‏</w:t>
      </w:r>
      <w:r w:rsidR="00755556">
        <w:rPr>
          <w:rStyle w:val="Char4"/>
          <w:rtl/>
        </w:rPr>
        <w:t>ک</w:t>
      </w:r>
      <w:r w:rsidRPr="00906F1B">
        <w:rPr>
          <w:rStyle w:val="Char4"/>
          <w:rtl/>
        </w:rPr>
        <w:t>ند: خادم</w:t>
      </w:r>
      <w:r w:rsidR="000E63F6">
        <w:rPr>
          <w:rStyle w:val="Char4"/>
          <w:rtl/>
        </w:rPr>
        <w:t>ی</w:t>
      </w:r>
      <w:r w:rsidRPr="00906F1B">
        <w:rPr>
          <w:rStyle w:val="Char4"/>
          <w:rtl/>
        </w:rPr>
        <w:t xml:space="preserve"> </w:t>
      </w:r>
      <w:r w:rsidR="00755556">
        <w:rPr>
          <w:rStyle w:val="Char4"/>
          <w:rtl/>
        </w:rPr>
        <w:t>ک</w:t>
      </w:r>
      <w:r w:rsidRPr="00906F1B">
        <w:rPr>
          <w:rStyle w:val="Char4"/>
          <w:rtl/>
        </w:rPr>
        <w:t>ه برا</w:t>
      </w:r>
      <w:r w:rsidR="00755556">
        <w:rPr>
          <w:rStyle w:val="Char4"/>
          <w:rtl/>
        </w:rPr>
        <w:t>ی</w:t>
      </w:r>
      <w:r w:rsidRPr="00906F1B">
        <w:rPr>
          <w:rStyle w:val="Char4"/>
          <w:rtl/>
        </w:rPr>
        <w:t xml:space="preserve">ت خدمت </w:t>
      </w:r>
      <w:r w:rsidR="00755556">
        <w:rPr>
          <w:rStyle w:val="Char4"/>
          <w:rtl/>
        </w:rPr>
        <w:t>ک</w:t>
      </w:r>
      <w:r w:rsidRPr="00906F1B">
        <w:rPr>
          <w:rStyle w:val="Char4"/>
          <w:rtl/>
        </w:rPr>
        <w:t>ند، خادم</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همراهت سفر </w:t>
      </w:r>
      <w:r w:rsidR="00755556">
        <w:rPr>
          <w:rStyle w:val="Char4"/>
          <w:rtl/>
        </w:rPr>
        <w:t>ک</w:t>
      </w:r>
      <w:r w:rsidRPr="00906F1B">
        <w:rPr>
          <w:rStyle w:val="Char4"/>
          <w:rtl/>
        </w:rPr>
        <w:t>ند و خادم</w:t>
      </w:r>
      <w:r w:rsidR="000E63F6">
        <w:rPr>
          <w:rStyle w:val="Char4"/>
          <w:rtl/>
        </w:rPr>
        <w:t>ی</w:t>
      </w:r>
      <w:r w:rsidRPr="00906F1B">
        <w:rPr>
          <w:rStyle w:val="Char4"/>
          <w:rtl/>
        </w:rPr>
        <w:t xml:space="preserve"> </w:t>
      </w:r>
      <w:r w:rsidR="00755556">
        <w:rPr>
          <w:rStyle w:val="Char4"/>
          <w:rtl/>
        </w:rPr>
        <w:t>ک</w:t>
      </w:r>
      <w:r w:rsidRPr="00906F1B">
        <w:rPr>
          <w:rStyle w:val="Char4"/>
          <w:rtl/>
        </w:rPr>
        <w:t>ه خدمت اهلت را نما</w:t>
      </w:r>
      <w:r w:rsidR="00755556">
        <w:rPr>
          <w:rStyle w:val="Char4"/>
          <w:rtl/>
        </w:rPr>
        <w:t>ی</w:t>
      </w:r>
      <w:r w:rsidRPr="00906F1B">
        <w:rPr>
          <w:rStyle w:val="Char4"/>
          <w:rtl/>
        </w:rPr>
        <w:t>د، و حوائج</w:t>
      </w:r>
      <w:r w:rsidR="00FB3856">
        <w:rPr>
          <w:rStyle w:val="Char4"/>
          <w:rtl/>
        </w:rPr>
        <w:t xml:space="preserve">‌شان </w:t>
      </w:r>
      <w:r w:rsidRPr="00906F1B">
        <w:rPr>
          <w:rStyle w:val="Char4"/>
          <w:rtl/>
        </w:rPr>
        <w:t>را برآورده سازد. و از سوار</w:t>
      </w:r>
      <w:r w:rsidR="000E63F6">
        <w:rPr>
          <w:rStyle w:val="Char4"/>
          <w:rtl/>
        </w:rPr>
        <w:t>ی</w:t>
      </w:r>
      <w:r w:rsidRPr="00906F1B">
        <w:rPr>
          <w:rStyle w:val="Char4"/>
          <w:rtl/>
        </w:rPr>
        <w:t xml:space="preserve"> سه مر</w:t>
      </w:r>
      <w:r w:rsidR="00755556">
        <w:rPr>
          <w:rStyle w:val="Char4"/>
          <w:rtl/>
        </w:rPr>
        <w:t>ک</w:t>
      </w:r>
      <w:r w:rsidRPr="00906F1B">
        <w:rPr>
          <w:rStyle w:val="Char4"/>
          <w:rtl/>
        </w:rPr>
        <w:t>ب برا</w:t>
      </w:r>
      <w:r w:rsidR="00755556">
        <w:rPr>
          <w:rStyle w:val="Char4"/>
          <w:rtl/>
        </w:rPr>
        <w:t>ی</w:t>
      </w:r>
      <w:r w:rsidRPr="00906F1B">
        <w:rPr>
          <w:rStyle w:val="Char4"/>
          <w:rtl/>
        </w:rPr>
        <w:t xml:space="preserve">ت </w:t>
      </w:r>
      <w:r w:rsidR="00755556">
        <w:rPr>
          <w:rStyle w:val="Char4"/>
          <w:rtl/>
        </w:rPr>
        <w:t>ک</w:t>
      </w:r>
      <w:r w:rsidRPr="00906F1B">
        <w:rPr>
          <w:rStyle w:val="Char4"/>
          <w:rtl/>
        </w:rPr>
        <w:t>فا</w:t>
      </w:r>
      <w:r w:rsidR="00755556">
        <w:rPr>
          <w:rStyle w:val="Char4"/>
          <w:rtl/>
        </w:rPr>
        <w:t>ی</w:t>
      </w:r>
      <w:r w:rsidRPr="00906F1B">
        <w:rPr>
          <w:rStyle w:val="Char4"/>
          <w:rtl/>
        </w:rPr>
        <w:t>ت م</w:t>
      </w:r>
      <w:r w:rsidR="000E63F6">
        <w:rPr>
          <w:rStyle w:val="Char4"/>
          <w:rtl/>
        </w:rPr>
        <w:t>ی</w:t>
      </w:r>
      <w:r w:rsidRPr="00906F1B">
        <w:rPr>
          <w:rStyle w:val="Char4"/>
          <w:rtl/>
        </w:rPr>
        <w:t>‏</w:t>
      </w:r>
      <w:r w:rsidR="00755556">
        <w:rPr>
          <w:rStyle w:val="Char4"/>
          <w:rtl/>
        </w:rPr>
        <w:t>ک</w:t>
      </w:r>
      <w:r w:rsidRPr="00906F1B">
        <w:rPr>
          <w:rStyle w:val="Char4"/>
          <w:rtl/>
        </w:rPr>
        <w:t>ند: مر</w:t>
      </w:r>
      <w:r w:rsidR="00755556">
        <w:rPr>
          <w:rStyle w:val="Char4"/>
          <w:rtl/>
        </w:rPr>
        <w:t>ک</w:t>
      </w:r>
      <w:r w:rsidRPr="00906F1B">
        <w:rPr>
          <w:rStyle w:val="Char4"/>
          <w:rtl/>
        </w:rPr>
        <w:t>ب</w:t>
      </w:r>
      <w:r w:rsidR="000E63F6">
        <w:rPr>
          <w:rStyle w:val="Char4"/>
          <w:rtl/>
        </w:rPr>
        <w:t>ی</w:t>
      </w:r>
      <w:r w:rsidRPr="00906F1B">
        <w:rPr>
          <w:rStyle w:val="Char4"/>
          <w:rtl/>
        </w:rPr>
        <w:t xml:space="preserve"> برا</w:t>
      </w:r>
      <w:r w:rsidR="000E63F6">
        <w:rPr>
          <w:rStyle w:val="Char4"/>
          <w:rtl/>
        </w:rPr>
        <w:t>ی</w:t>
      </w:r>
      <w:r w:rsidRPr="00906F1B">
        <w:rPr>
          <w:rStyle w:val="Char4"/>
          <w:rtl/>
        </w:rPr>
        <w:t xml:space="preserve"> خانه‏ات، مر</w:t>
      </w:r>
      <w:r w:rsidR="00755556">
        <w:rPr>
          <w:rStyle w:val="Char4"/>
          <w:rtl/>
        </w:rPr>
        <w:t>ک</w:t>
      </w:r>
      <w:r w:rsidRPr="00906F1B">
        <w:rPr>
          <w:rStyle w:val="Char4"/>
          <w:rtl/>
        </w:rPr>
        <w:t>ب</w:t>
      </w:r>
      <w:r w:rsidR="000E63F6">
        <w:rPr>
          <w:rStyle w:val="Char4"/>
          <w:rtl/>
        </w:rPr>
        <w:t>ی</w:t>
      </w:r>
      <w:r w:rsidRPr="00906F1B">
        <w:rPr>
          <w:rStyle w:val="Char4"/>
          <w:rtl/>
        </w:rPr>
        <w:t xml:space="preserve"> برا</w:t>
      </w:r>
      <w:r w:rsidR="000E63F6">
        <w:rPr>
          <w:rStyle w:val="Char4"/>
          <w:rtl/>
        </w:rPr>
        <w:t>ی</w:t>
      </w:r>
      <w:r w:rsidRPr="00906F1B">
        <w:rPr>
          <w:rStyle w:val="Char4"/>
          <w:rtl/>
        </w:rPr>
        <w:t xml:space="preserve"> نقل و انتقال خودت و مر</w:t>
      </w:r>
      <w:r w:rsidR="00755556">
        <w:rPr>
          <w:rStyle w:val="Char4"/>
          <w:rtl/>
        </w:rPr>
        <w:t>ک</w:t>
      </w:r>
      <w:r w:rsidRPr="00906F1B">
        <w:rPr>
          <w:rStyle w:val="Char4"/>
          <w:rtl/>
        </w:rPr>
        <w:t>ب</w:t>
      </w:r>
      <w:r w:rsidR="000E63F6">
        <w:rPr>
          <w:rStyle w:val="Char4"/>
          <w:rtl/>
        </w:rPr>
        <w:t>ی</w:t>
      </w:r>
      <w:r w:rsidRPr="00906F1B">
        <w:rPr>
          <w:rStyle w:val="Char4"/>
          <w:rtl/>
        </w:rPr>
        <w:t xml:space="preserve"> برا</w:t>
      </w:r>
      <w:r w:rsidR="000E63F6">
        <w:rPr>
          <w:rStyle w:val="Char4"/>
          <w:rtl/>
        </w:rPr>
        <w:t>ی</w:t>
      </w:r>
      <w:r w:rsidRPr="00906F1B">
        <w:rPr>
          <w:rStyle w:val="Char4"/>
          <w:rtl/>
        </w:rPr>
        <w:t xml:space="preserve"> غلامت»، بعد از آن من به خانه خود نگاه م</w:t>
      </w:r>
      <w:r w:rsidR="000E63F6">
        <w:rPr>
          <w:rStyle w:val="Char4"/>
          <w:rtl/>
        </w:rPr>
        <w:t>ی</w:t>
      </w:r>
      <w:r w:rsidRPr="00906F1B">
        <w:rPr>
          <w:rStyle w:val="Char4"/>
          <w:rtl/>
        </w:rPr>
        <w:t>‏</w:t>
      </w:r>
      <w:r w:rsidR="00755556">
        <w:rPr>
          <w:rStyle w:val="Char4"/>
          <w:rtl/>
        </w:rPr>
        <w:t>ک</w:t>
      </w:r>
      <w:r w:rsidRPr="00906F1B">
        <w:rPr>
          <w:rStyle w:val="Char4"/>
          <w:rtl/>
        </w:rPr>
        <w:t>نم [و م</w:t>
      </w:r>
      <w:r w:rsidR="000E63F6">
        <w:rPr>
          <w:rStyle w:val="Char4"/>
          <w:rtl/>
        </w:rPr>
        <w:t>ی</w:t>
      </w:r>
      <w:r w:rsidRPr="00906F1B">
        <w:rPr>
          <w:rStyle w:val="Char4"/>
          <w:rtl/>
        </w:rPr>
        <w:t>‏ب</w:t>
      </w:r>
      <w:r w:rsidR="00755556">
        <w:rPr>
          <w:rStyle w:val="Char4"/>
          <w:rtl/>
        </w:rPr>
        <w:t>ی</w:t>
      </w:r>
      <w:r w:rsidRPr="00906F1B">
        <w:rPr>
          <w:rStyle w:val="Char4"/>
          <w:rtl/>
        </w:rPr>
        <w:t>نم]</w:t>
      </w:r>
      <w:r w:rsidR="008B6953">
        <w:rPr>
          <w:rStyle w:val="Char4"/>
          <w:rtl/>
        </w:rPr>
        <w:t xml:space="preserve"> </w:t>
      </w:r>
      <w:r w:rsidR="00755556">
        <w:rPr>
          <w:rStyle w:val="Char4"/>
          <w:rtl/>
        </w:rPr>
        <w:t>ک</w:t>
      </w:r>
      <w:r w:rsidRPr="00906F1B">
        <w:rPr>
          <w:rStyle w:val="Char4"/>
          <w:rtl/>
        </w:rPr>
        <w:t>ه از غلام‏ها پر شده است، و به اصطبل خود نگاه م</w:t>
      </w:r>
      <w:r w:rsidR="000E63F6">
        <w:rPr>
          <w:rStyle w:val="Char4"/>
          <w:rtl/>
        </w:rPr>
        <w:t>ی</w:t>
      </w:r>
      <w:r w:rsidRPr="00906F1B">
        <w:rPr>
          <w:rStyle w:val="Char4"/>
          <w:rtl/>
        </w:rPr>
        <w:t>‏</w:t>
      </w:r>
      <w:r w:rsidR="00755556">
        <w:rPr>
          <w:rStyle w:val="Char4"/>
          <w:rtl/>
        </w:rPr>
        <w:t>ک</w:t>
      </w:r>
      <w:r w:rsidRPr="00906F1B">
        <w:rPr>
          <w:rStyle w:val="Char4"/>
          <w:rtl/>
        </w:rPr>
        <w:t>نم، [و م</w:t>
      </w:r>
      <w:r w:rsidR="000E63F6">
        <w:rPr>
          <w:rStyle w:val="Char4"/>
          <w:rtl/>
        </w:rPr>
        <w:t>ی</w:t>
      </w:r>
      <w:r w:rsidRPr="00906F1B">
        <w:rPr>
          <w:rStyle w:val="Char4"/>
          <w:rtl/>
        </w:rPr>
        <w:t>‏ب</w:t>
      </w:r>
      <w:r w:rsidR="00755556">
        <w:rPr>
          <w:rStyle w:val="Char4"/>
          <w:rtl/>
        </w:rPr>
        <w:t>ی</w:t>
      </w:r>
      <w:r w:rsidRPr="00906F1B">
        <w:rPr>
          <w:rStyle w:val="Char4"/>
          <w:rtl/>
        </w:rPr>
        <w:t>نم]</w:t>
      </w:r>
      <w:r w:rsidR="008B6953">
        <w:rPr>
          <w:rStyle w:val="Char4"/>
          <w:rtl/>
        </w:rPr>
        <w:t xml:space="preserve"> </w:t>
      </w:r>
      <w:r w:rsidR="00755556">
        <w:rPr>
          <w:rStyle w:val="Char4"/>
          <w:rtl/>
        </w:rPr>
        <w:t>ک</w:t>
      </w:r>
      <w:r w:rsidRPr="00906F1B">
        <w:rPr>
          <w:rStyle w:val="Char4"/>
          <w:rtl/>
        </w:rPr>
        <w:t>ه از چارپا</w:t>
      </w:r>
      <w:r w:rsidR="00755556">
        <w:rPr>
          <w:rStyle w:val="Char4"/>
          <w:rtl/>
        </w:rPr>
        <w:t>ی</w:t>
      </w:r>
      <w:r w:rsidRPr="00906F1B">
        <w:rPr>
          <w:rStyle w:val="Char4"/>
          <w:rtl/>
        </w:rPr>
        <w:t>ان و اسب‏ها پر شده است، د</w:t>
      </w:r>
      <w:r w:rsidR="00755556">
        <w:rPr>
          <w:rStyle w:val="Char4"/>
          <w:rtl/>
        </w:rPr>
        <w:t>ی</w:t>
      </w:r>
      <w:r w:rsidRPr="00906F1B">
        <w:rPr>
          <w:rStyle w:val="Char4"/>
          <w:rtl/>
        </w:rPr>
        <w:t>گر چگونه بعد از ا</w:t>
      </w:r>
      <w:r w:rsidR="00755556">
        <w:rPr>
          <w:rStyle w:val="Char4"/>
          <w:rtl/>
        </w:rPr>
        <w:t>ی</w:t>
      </w:r>
      <w:r w:rsidRPr="00906F1B">
        <w:rPr>
          <w:rStyle w:val="Char4"/>
          <w:rtl/>
        </w:rPr>
        <w:t>ن با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روبرو شوم؟! در حال</w:t>
      </w:r>
      <w:r w:rsidR="000E63F6">
        <w:rPr>
          <w:rStyle w:val="Char4"/>
          <w:rtl/>
        </w:rPr>
        <w:t>ی</w:t>
      </w:r>
      <w:r w:rsidRPr="00906F1B">
        <w:rPr>
          <w:rStyle w:val="Char4"/>
          <w:rtl/>
        </w:rPr>
        <w:t xml:space="preserve"> </w:t>
      </w:r>
      <w:r w:rsidR="00755556">
        <w:rPr>
          <w:rStyle w:val="Char4"/>
          <w:rtl/>
        </w:rPr>
        <w:t>ک</w:t>
      </w:r>
      <w:r w:rsidRPr="00906F1B">
        <w:rPr>
          <w:rStyle w:val="Char4"/>
          <w:rtl/>
        </w:rPr>
        <w:t>ه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ما را توص</w:t>
      </w:r>
      <w:r w:rsidR="00755556">
        <w:rPr>
          <w:rStyle w:val="Char4"/>
          <w:rtl/>
        </w:rPr>
        <w:t>ی</w:t>
      </w:r>
      <w:r w:rsidRPr="00906F1B">
        <w:rPr>
          <w:rStyle w:val="Char4"/>
          <w:rtl/>
        </w:rPr>
        <w:t xml:space="preserve">ه نموده بود </w:t>
      </w:r>
      <w:r w:rsidR="00755556">
        <w:rPr>
          <w:rStyle w:val="Char4"/>
          <w:rtl/>
        </w:rPr>
        <w:t>ک</w:t>
      </w:r>
      <w:r w:rsidRPr="00906F1B">
        <w:rPr>
          <w:rStyle w:val="Char4"/>
          <w:rtl/>
        </w:rPr>
        <w:t>ه: «محبوب‏تر</w:t>
      </w:r>
      <w:r w:rsidR="00755556">
        <w:rPr>
          <w:rStyle w:val="Char4"/>
          <w:rtl/>
        </w:rPr>
        <w:t>ی</w:t>
      </w:r>
      <w:r w:rsidRPr="00906F1B">
        <w:rPr>
          <w:rStyle w:val="Char4"/>
          <w:rtl/>
        </w:rPr>
        <w:t>ن شما نزدم، و نزد</w:t>
      </w:r>
      <w:r w:rsidR="00755556">
        <w:rPr>
          <w:rStyle w:val="Char4"/>
          <w:rtl/>
        </w:rPr>
        <w:t>یک</w:t>
      </w:r>
      <w:r w:rsidRPr="00906F1B">
        <w:rPr>
          <w:rStyle w:val="Char4"/>
          <w:rtl/>
        </w:rPr>
        <w:t>‏تر</w:t>
      </w:r>
      <w:r w:rsidR="00755556">
        <w:rPr>
          <w:rStyle w:val="Char4"/>
          <w:rtl/>
        </w:rPr>
        <w:t>ی</w:t>
      </w:r>
      <w:r w:rsidRPr="00906F1B">
        <w:rPr>
          <w:rStyle w:val="Char4"/>
          <w:rtl/>
        </w:rPr>
        <w:t>ن</w:t>
      </w:r>
      <w:r w:rsidR="00FE48A2">
        <w:rPr>
          <w:rStyle w:val="Char4"/>
          <w:rtl/>
        </w:rPr>
        <w:t xml:space="preserve">‌تان </w:t>
      </w:r>
      <w:r w:rsidRPr="00906F1B">
        <w:rPr>
          <w:rStyle w:val="Char4"/>
          <w:rtl/>
        </w:rPr>
        <w:t xml:space="preserve">به من </w:t>
      </w:r>
      <w:r w:rsidR="00755556">
        <w:rPr>
          <w:rStyle w:val="Char4"/>
          <w:rtl/>
        </w:rPr>
        <w:t>ک</w:t>
      </w:r>
      <w:r w:rsidRPr="00906F1B">
        <w:rPr>
          <w:rStyle w:val="Char4"/>
          <w:rtl/>
        </w:rPr>
        <w:t>س</w:t>
      </w:r>
      <w:r w:rsidR="000E63F6">
        <w:rPr>
          <w:rStyle w:val="Char4"/>
          <w:rtl/>
        </w:rPr>
        <w:t>ی</w:t>
      </w:r>
      <w:r w:rsidRPr="00906F1B">
        <w:rPr>
          <w:rStyle w:val="Char4"/>
          <w:rtl/>
        </w:rPr>
        <w:t xml:space="preserve"> است، </w:t>
      </w:r>
      <w:r w:rsidR="00755556">
        <w:rPr>
          <w:rStyle w:val="Char4"/>
          <w:rtl/>
        </w:rPr>
        <w:t>ک</w:t>
      </w:r>
      <w:r w:rsidRPr="00906F1B">
        <w:rPr>
          <w:rStyle w:val="Char4"/>
          <w:rtl/>
        </w:rPr>
        <w:t>ه مرا به همان حالت</w:t>
      </w:r>
      <w:r w:rsidR="000E63F6">
        <w:rPr>
          <w:rStyle w:val="Char4"/>
          <w:rtl/>
        </w:rPr>
        <w:t>ی</w:t>
      </w:r>
      <w:r w:rsidRPr="00906F1B">
        <w:rPr>
          <w:rStyle w:val="Char4"/>
          <w:rtl/>
        </w:rPr>
        <w:t xml:space="preserve"> ملاقات </w:t>
      </w:r>
      <w:r w:rsidR="00755556">
        <w:rPr>
          <w:rStyle w:val="Char4"/>
          <w:rtl/>
        </w:rPr>
        <w:t>ک</w:t>
      </w:r>
      <w:r w:rsidRPr="00906F1B">
        <w:rPr>
          <w:rStyle w:val="Char4"/>
          <w:rtl/>
        </w:rPr>
        <w:t xml:space="preserve">ند، </w:t>
      </w:r>
      <w:r w:rsidR="00755556">
        <w:rPr>
          <w:rStyle w:val="Char4"/>
          <w:rtl/>
        </w:rPr>
        <w:t>ک</w:t>
      </w:r>
      <w:r w:rsidRPr="00906F1B">
        <w:rPr>
          <w:rStyle w:val="Char4"/>
          <w:rtl/>
        </w:rPr>
        <w:t>ه از من بر آن جدا شده است»</w:t>
      </w:r>
      <w:r w:rsidRPr="00906F1B">
        <w:rPr>
          <w:rStyle w:val="FootnoteReference"/>
          <w:rFonts w:ascii="IRNazli" w:hAnsi="IRNazli" w:cs="IRNazli"/>
          <w:sz w:val="28"/>
          <w:szCs w:val="28"/>
          <w:rtl/>
        </w:rPr>
        <w:footnoteReference w:id="595"/>
      </w:r>
      <w:r w:rsidR="00DD65AC">
        <w:rPr>
          <w:rStyle w:val="Char4"/>
          <w:rFonts w:hint="cs"/>
          <w:rtl/>
        </w:rPr>
        <w:t>.</w:t>
      </w:r>
      <w:r w:rsidRPr="00906F1B">
        <w:rPr>
          <w:rStyle w:val="Char4"/>
          <w:rtl/>
        </w:rPr>
        <w:t xml:space="preserve"> ه</w:t>
      </w:r>
      <w:r w:rsidR="00755556">
        <w:rPr>
          <w:rStyle w:val="Char4"/>
          <w:rtl/>
        </w:rPr>
        <w:t>ی</w:t>
      </w:r>
      <w:r w:rsidRPr="00906F1B">
        <w:rPr>
          <w:rStyle w:val="Char4"/>
          <w:rtl/>
        </w:rPr>
        <w:t>ثم</w:t>
      </w:r>
      <w:r w:rsidR="000E63F6">
        <w:rPr>
          <w:rStyle w:val="Char4"/>
          <w:rtl/>
        </w:rPr>
        <w:t>ی</w:t>
      </w:r>
      <w:r w:rsidRPr="00906F1B">
        <w:rPr>
          <w:rStyle w:val="Char4"/>
          <w:rtl/>
        </w:rPr>
        <w:t xml:space="preserve"> (253/10) م</w:t>
      </w:r>
      <w:r w:rsidR="000E63F6">
        <w:rPr>
          <w:rStyle w:val="Char4"/>
          <w:rtl/>
        </w:rPr>
        <w:t>ی</w:t>
      </w:r>
      <w:r w:rsidRPr="00906F1B">
        <w:rPr>
          <w:rStyle w:val="Char4"/>
          <w:rtl/>
        </w:rPr>
        <w:t>‏گو</w:t>
      </w:r>
      <w:r w:rsidR="00755556">
        <w:rPr>
          <w:rStyle w:val="Char4"/>
          <w:rtl/>
        </w:rPr>
        <w:t>ی</w:t>
      </w:r>
      <w:r w:rsidRPr="00906F1B">
        <w:rPr>
          <w:rStyle w:val="Char4"/>
          <w:rtl/>
        </w:rPr>
        <w:t>د: ا</w:t>
      </w:r>
      <w:r w:rsidR="00755556">
        <w:rPr>
          <w:rStyle w:val="Char4"/>
          <w:rtl/>
        </w:rPr>
        <w:t>ی</w:t>
      </w:r>
      <w:r w:rsidRPr="00906F1B">
        <w:rPr>
          <w:rStyle w:val="Char4"/>
          <w:rtl/>
        </w:rPr>
        <w:t xml:space="preserve">ن را </w:t>
      </w:r>
      <w:r w:rsidRPr="00DB691D">
        <w:rPr>
          <w:rStyle w:val="Char4"/>
          <w:spacing w:val="-4"/>
          <w:rtl/>
        </w:rPr>
        <w:t>احمد روا</w:t>
      </w:r>
      <w:r w:rsidR="00755556" w:rsidRPr="00DB691D">
        <w:rPr>
          <w:rStyle w:val="Char4"/>
          <w:spacing w:val="-4"/>
          <w:rtl/>
        </w:rPr>
        <w:t>ی</w:t>
      </w:r>
      <w:r w:rsidRPr="00DB691D">
        <w:rPr>
          <w:rStyle w:val="Char4"/>
          <w:spacing w:val="-4"/>
          <w:rtl/>
        </w:rPr>
        <w:t>ت نموده، و در آن روا</w:t>
      </w:r>
      <w:r w:rsidR="00755556" w:rsidRPr="00DB691D">
        <w:rPr>
          <w:rStyle w:val="Char4"/>
          <w:spacing w:val="-4"/>
          <w:rtl/>
        </w:rPr>
        <w:t>ی</w:t>
      </w:r>
      <w:r w:rsidR="000E63F6">
        <w:rPr>
          <w:rStyle w:val="Char4"/>
          <w:spacing w:val="-4"/>
          <w:rtl/>
        </w:rPr>
        <w:t>ی</w:t>
      </w:r>
      <w:r w:rsidRPr="00DB691D">
        <w:rPr>
          <w:rStyle w:val="Char4"/>
          <w:spacing w:val="-4"/>
          <w:rtl/>
        </w:rPr>
        <w:t xml:space="preserve"> است، </w:t>
      </w:r>
      <w:r w:rsidR="00755556" w:rsidRPr="00DB691D">
        <w:rPr>
          <w:rStyle w:val="Char4"/>
          <w:spacing w:val="-4"/>
          <w:rtl/>
        </w:rPr>
        <w:t>ک</w:t>
      </w:r>
      <w:r w:rsidRPr="00DB691D">
        <w:rPr>
          <w:rStyle w:val="Char4"/>
          <w:spacing w:val="-4"/>
          <w:rtl/>
        </w:rPr>
        <w:t>ه از و</w:t>
      </w:r>
      <w:r w:rsidR="000E63F6">
        <w:rPr>
          <w:rStyle w:val="Char4"/>
          <w:spacing w:val="-4"/>
          <w:rtl/>
        </w:rPr>
        <w:t>ی</w:t>
      </w:r>
      <w:r w:rsidRPr="00DB691D">
        <w:rPr>
          <w:rStyle w:val="Char4"/>
          <w:spacing w:val="-4"/>
          <w:rtl/>
        </w:rPr>
        <w:t xml:space="preserve"> نام برده نشده است، و بق</w:t>
      </w:r>
      <w:r w:rsidR="00755556" w:rsidRPr="00DB691D">
        <w:rPr>
          <w:rStyle w:val="Char4"/>
          <w:spacing w:val="-4"/>
          <w:rtl/>
        </w:rPr>
        <w:t>ی</w:t>
      </w:r>
      <w:r w:rsidRPr="00DB691D">
        <w:rPr>
          <w:rStyle w:val="Char4"/>
          <w:spacing w:val="-4"/>
          <w:rtl/>
        </w:rPr>
        <w:t>ه رجال آن ثقه‏اند. و ابن عسا</w:t>
      </w:r>
      <w:r w:rsidR="00755556" w:rsidRPr="00DB691D">
        <w:rPr>
          <w:rStyle w:val="Char4"/>
          <w:spacing w:val="-4"/>
          <w:rtl/>
        </w:rPr>
        <w:t>ک</w:t>
      </w:r>
      <w:r w:rsidRPr="00DB691D">
        <w:rPr>
          <w:rStyle w:val="Char4"/>
          <w:spacing w:val="-4"/>
          <w:rtl/>
        </w:rPr>
        <w:t xml:space="preserve">ر مانند آن را، چنان </w:t>
      </w:r>
      <w:r w:rsidR="00755556" w:rsidRPr="00DB691D">
        <w:rPr>
          <w:rStyle w:val="Char4"/>
          <w:spacing w:val="-4"/>
          <w:rtl/>
        </w:rPr>
        <w:t>ک</w:t>
      </w:r>
      <w:r w:rsidRPr="00DB691D">
        <w:rPr>
          <w:rStyle w:val="Char4"/>
          <w:spacing w:val="-4"/>
          <w:rtl/>
        </w:rPr>
        <w:t>ه در المنتخب (73/5) آمده، روا</w:t>
      </w:r>
      <w:r w:rsidR="00755556" w:rsidRPr="00DB691D">
        <w:rPr>
          <w:rStyle w:val="Char4"/>
          <w:spacing w:val="-4"/>
          <w:rtl/>
        </w:rPr>
        <w:t>ی</w:t>
      </w:r>
      <w:r w:rsidRPr="00DB691D">
        <w:rPr>
          <w:rStyle w:val="Char4"/>
          <w:spacing w:val="-4"/>
          <w:rtl/>
        </w:rPr>
        <w:t>ت نموده است.</w:t>
      </w:r>
    </w:p>
    <w:p w:rsidR="00BD3D1B" w:rsidRPr="00906F1B" w:rsidRDefault="00BD3D1B" w:rsidP="00BA0C40">
      <w:pPr>
        <w:pStyle w:val="a2"/>
        <w:rPr>
          <w:rStyle w:val="Char4"/>
          <w:rtl/>
        </w:rPr>
      </w:pPr>
      <w:bookmarkStart w:id="545" w:name="_Toc441684056"/>
      <w:r w:rsidRPr="00773E85">
        <w:rPr>
          <w:rtl/>
        </w:rPr>
        <w:t xml:space="preserve">زهد و روى گردانيدن پيامبر </w:t>
      </w:r>
      <w:r w:rsidRPr="0001175E">
        <w:rPr>
          <w:rFonts w:cs="CTraditional Arabic"/>
          <w:bCs w:val="0"/>
          <w:szCs w:val="28"/>
          <w:rtl/>
        </w:rPr>
        <w:t>ص</w:t>
      </w:r>
      <w:r w:rsidRPr="00906F1B">
        <w:rPr>
          <w:rStyle w:val="Char4"/>
          <w:rtl/>
        </w:rPr>
        <w:t xml:space="preserve"> </w:t>
      </w:r>
      <w:r w:rsidRPr="00773E85">
        <w:rPr>
          <w:rtl/>
        </w:rPr>
        <w:t>و يارانش از دنيا و بيرون شدن از آن بدون آميزش وابستگى به آن</w:t>
      </w:r>
      <w:bookmarkEnd w:id="545"/>
    </w:p>
    <w:p w:rsidR="00BD3D1B" w:rsidRPr="00906F1B" w:rsidRDefault="00BD3D1B" w:rsidP="007A5614">
      <w:pPr>
        <w:pStyle w:val="a5"/>
        <w:widowControl w:val="0"/>
        <w:rPr>
          <w:rStyle w:val="Char4"/>
          <w:rtl/>
        </w:rPr>
      </w:pPr>
      <w:bookmarkStart w:id="546" w:name="_Toc441684057"/>
      <w:r w:rsidRPr="00773E85">
        <w:rPr>
          <w:rtl/>
        </w:rPr>
        <w:t>زهد</w:t>
      </w:r>
      <w:r w:rsidRPr="00906F1B">
        <w:rPr>
          <w:rStyle w:val="FootnoteReference"/>
          <w:sz w:val="28"/>
          <w:szCs w:val="28"/>
          <w:rtl/>
        </w:rPr>
        <w:footnoteReference w:id="596"/>
      </w:r>
      <w:r w:rsidRPr="00773E85">
        <w:rPr>
          <w:rtl/>
        </w:rPr>
        <w:t xml:space="preserve"> پيامبر</w:t>
      </w:r>
      <w:r w:rsidRPr="00906F1B">
        <w:rPr>
          <w:rStyle w:val="Char4"/>
          <w:rtl/>
        </w:rPr>
        <w:t xml:space="preserve"> </w:t>
      </w:r>
      <w:r w:rsidRPr="00DA4BF5">
        <w:rPr>
          <w:rFonts w:cs="CTraditional Arabic"/>
          <w:bCs w:val="0"/>
          <w:szCs w:val="28"/>
          <w:rtl/>
        </w:rPr>
        <w:t>ص</w:t>
      </w:r>
      <w:r w:rsidR="009C515A">
        <w:rPr>
          <w:rStyle w:val="Char4"/>
          <w:rtl/>
        </w:rPr>
        <w:t>:</w:t>
      </w:r>
      <w:r w:rsidRPr="00773E85">
        <w:rPr>
          <w:rtl/>
        </w:rPr>
        <w:t xml:space="preserve"> حديث عمر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773E85">
        <w:rPr>
          <w:rtl/>
        </w:rPr>
        <w:t>در باره تأثير بوريا بر پهلو</w:t>
      </w:r>
      <w:r w:rsidR="000E63F6">
        <w:rPr>
          <w:rtl/>
        </w:rPr>
        <w:t>ی</w:t>
      </w:r>
      <w:r w:rsidRPr="00773E85">
        <w:rPr>
          <w:rtl/>
        </w:rPr>
        <w:t xml:space="preserve"> پيامبر</w:t>
      </w:r>
      <w:r w:rsidRPr="00906F1B">
        <w:rPr>
          <w:rStyle w:val="Char4"/>
          <w:rtl/>
        </w:rPr>
        <w:t xml:space="preserve"> </w:t>
      </w:r>
      <w:r w:rsidRPr="00DA4BF5">
        <w:rPr>
          <w:rFonts w:cs="CTraditional Arabic"/>
          <w:bCs w:val="0"/>
          <w:szCs w:val="28"/>
          <w:rtl/>
        </w:rPr>
        <w:t>ص</w:t>
      </w:r>
      <w:bookmarkEnd w:id="546"/>
    </w:p>
    <w:p w:rsidR="00BD3D1B" w:rsidRPr="00906F1B" w:rsidRDefault="00BD3D1B" w:rsidP="007A5614">
      <w:pPr>
        <w:pStyle w:val="PlainText"/>
        <w:widowControl w:val="0"/>
        <w:ind w:firstLine="284"/>
        <w:jc w:val="both"/>
        <w:rPr>
          <w:rStyle w:val="Char4"/>
          <w:rtl/>
        </w:rPr>
      </w:pPr>
      <w:r w:rsidRPr="00906F1B">
        <w:rPr>
          <w:rStyle w:val="Char4"/>
          <w:rtl/>
        </w:rPr>
        <w:t>ابن ماجه</w:t>
      </w:r>
      <w:r w:rsidRPr="00906F1B">
        <w:rPr>
          <w:rStyle w:val="FootnoteReference"/>
          <w:rFonts w:ascii="IRNazli" w:hAnsi="IRNazli" w:cs="IRNazli"/>
          <w:sz w:val="28"/>
          <w:szCs w:val="28"/>
          <w:rtl/>
        </w:rPr>
        <w:footnoteReference w:id="597"/>
      </w:r>
      <w:r w:rsidRPr="00906F1B">
        <w:rPr>
          <w:rStyle w:val="Char4"/>
          <w:rtl/>
        </w:rPr>
        <w:t xml:space="preserve"> به اسناد صح</w:t>
      </w:r>
      <w:r w:rsidR="00755556">
        <w:rPr>
          <w:rStyle w:val="Char4"/>
          <w:rtl/>
        </w:rPr>
        <w:t>ی</w:t>
      </w:r>
      <w:r w:rsidRPr="00906F1B">
        <w:rPr>
          <w:rStyle w:val="Char4"/>
          <w:rtl/>
        </w:rPr>
        <w:t>ح از ابن عباس</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عمر 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برا</w:t>
      </w:r>
      <w:r w:rsidR="00755556">
        <w:rPr>
          <w:rStyle w:val="Char4"/>
          <w:rtl/>
        </w:rPr>
        <w:t>ی</w:t>
      </w:r>
      <w:r w:rsidRPr="00906F1B">
        <w:rPr>
          <w:rStyle w:val="Char4"/>
          <w:rtl/>
        </w:rPr>
        <w:t>م حد</w:t>
      </w:r>
      <w:r w:rsidR="00755556">
        <w:rPr>
          <w:rStyle w:val="Char4"/>
          <w:rtl/>
        </w:rPr>
        <w:t>ی</w:t>
      </w:r>
      <w:r w:rsidRPr="00906F1B">
        <w:rPr>
          <w:rStyle w:val="Char4"/>
          <w:rtl/>
        </w:rPr>
        <w:t>ث ب</w:t>
      </w:r>
      <w:r w:rsidR="00755556">
        <w:rPr>
          <w:rStyle w:val="Char4"/>
          <w:rtl/>
        </w:rPr>
        <w:t>ی</w:t>
      </w:r>
      <w:r w:rsidRPr="00906F1B">
        <w:rPr>
          <w:rStyle w:val="Char4"/>
          <w:rtl/>
        </w:rPr>
        <w:t>ان نموده گفت: نزد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داخل شدم، </w:t>
      </w:r>
      <w:r w:rsidR="00755556">
        <w:rPr>
          <w:rStyle w:val="Char4"/>
          <w:rtl/>
        </w:rPr>
        <w:t>ک</w:t>
      </w:r>
      <w:r w:rsidRPr="00906F1B">
        <w:rPr>
          <w:rStyle w:val="Char4"/>
          <w:rtl/>
        </w:rPr>
        <w:t>ه بر بور</w:t>
      </w:r>
      <w:r w:rsidR="00755556">
        <w:rPr>
          <w:rStyle w:val="Char4"/>
          <w:rtl/>
        </w:rPr>
        <w:t>ی</w:t>
      </w:r>
      <w:r w:rsidRPr="00906F1B">
        <w:rPr>
          <w:rStyle w:val="Char4"/>
          <w:rtl/>
        </w:rPr>
        <w:t>ا</w:t>
      </w:r>
      <w:r w:rsidR="00755556">
        <w:rPr>
          <w:rStyle w:val="Char4"/>
          <w:rtl/>
        </w:rPr>
        <w:t>ی</w:t>
      </w:r>
      <w:r w:rsidR="000E63F6">
        <w:rPr>
          <w:rStyle w:val="Char4"/>
          <w:rtl/>
        </w:rPr>
        <w:t>ی</w:t>
      </w:r>
      <w:r w:rsidRPr="00906F1B">
        <w:rPr>
          <w:rStyle w:val="Char4"/>
          <w:rtl/>
        </w:rPr>
        <w:t xml:space="preserve"> قرار داشت. افزود: نشستم و متوجّه شدم </w:t>
      </w:r>
      <w:r w:rsidR="00755556">
        <w:rPr>
          <w:rStyle w:val="Char4"/>
          <w:rtl/>
        </w:rPr>
        <w:t>ک</w:t>
      </w:r>
      <w:r w:rsidRPr="00906F1B">
        <w:rPr>
          <w:rStyle w:val="Char4"/>
          <w:rtl/>
        </w:rPr>
        <w:t>ه فقط لنگش بر تنش است، و د</w:t>
      </w:r>
      <w:r w:rsidR="00755556">
        <w:rPr>
          <w:rStyle w:val="Char4"/>
          <w:rtl/>
        </w:rPr>
        <w:t>ی</w:t>
      </w:r>
      <w:r w:rsidRPr="00906F1B">
        <w:rPr>
          <w:rStyle w:val="Char4"/>
          <w:rtl/>
        </w:rPr>
        <w:t>گر چ</w:t>
      </w:r>
      <w:r w:rsidR="00755556">
        <w:rPr>
          <w:rStyle w:val="Char4"/>
          <w:rtl/>
        </w:rPr>
        <w:t>ی</w:t>
      </w:r>
      <w:r w:rsidRPr="00906F1B">
        <w:rPr>
          <w:rStyle w:val="Char4"/>
          <w:rtl/>
        </w:rPr>
        <w:t>ز</w:t>
      </w:r>
      <w:r w:rsidR="000E63F6">
        <w:rPr>
          <w:rStyle w:val="Char4"/>
          <w:rtl/>
        </w:rPr>
        <w:t>ی</w:t>
      </w:r>
      <w:r w:rsidRPr="00906F1B">
        <w:rPr>
          <w:rStyle w:val="Char4"/>
          <w:rtl/>
        </w:rPr>
        <w:t xml:space="preserve"> بر تن ندارد، و بور</w:t>
      </w:r>
      <w:r w:rsidR="00755556">
        <w:rPr>
          <w:rStyle w:val="Char4"/>
          <w:rtl/>
        </w:rPr>
        <w:t>ی</w:t>
      </w:r>
      <w:r w:rsidRPr="00906F1B">
        <w:rPr>
          <w:rStyle w:val="Char4"/>
          <w:rtl/>
        </w:rPr>
        <w:t>ا بر پهلو</w:t>
      </w:r>
      <w:r w:rsidR="00755556">
        <w:rPr>
          <w:rStyle w:val="Char4"/>
          <w:rtl/>
        </w:rPr>
        <w:t>ی</w:t>
      </w:r>
      <w:r w:rsidRPr="00906F1B">
        <w:rPr>
          <w:rStyle w:val="Char4"/>
          <w:rtl/>
        </w:rPr>
        <w:t xml:space="preserve">ش اثر گذاشته است، و ناگهان </w:t>
      </w:r>
      <w:r w:rsidR="00755556">
        <w:rPr>
          <w:rStyle w:val="Char4"/>
          <w:rtl/>
        </w:rPr>
        <w:t>یک</w:t>
      </w:r>
      <w:r w:rsidRPr="00906F1B">
        <w:rPr>
          <w:rStyle w:val="Char4"/>
          <w:rtl/>
        </w:rPr>
        <w:t xml:space="preserve"> مشت جورا </w:t>
      </w:r>
      <w:r w:rsidR="00755556">
        <w:rPr>
          <w:rStyle w:val="Char4"/>
          <w:rtl/>
        </w:rPr>
        <w:t>ک</w:t>
      </w:r>
      <w:r w:rsidRPr="00906F1B">
        <w:rPr>
          <w:rStyle w:val="Char4"/>
          <w:rtl/>
        </w:rPr>
        <w:t xml:space="preserve">ه به اندازه </w:t>
      </w:r>
      <w:r w:rsidR="00755556">
        <w:rPr>
          <w:rStyle w:val="Char4"/>
          <w:rtl/>
        </w:rPr>
        <w:t>یک</w:t>
      </w:r>
      <w:r w:rsidRPr="00906F1B">
        <w:rPr>
          <w:rStyle w:val="Char4"/>
          <w:rtl/>
        </w:rPr>
        <w:t xml:space="preserve"> پ</w:t>
      </w:r>
      <w:r w:rsidR="00755556">
        <w:rPr>
          <w:rStyle w:val="Char4"/>
          <w:rtl/>
        </w:rPr>
        <w:t>ی</w:t>
      </w:r>
      <w:r w:rsidRPr="00906F1B">
        <w:rPr>
          <w:rStyle w:val="Char4"/>
          <w:rtl/>
        </w:rPr>
        <w:t xml:space="preserve">مانه بود، و برگ درخت صمغ را </w:t>
      </w:r>
      <w:r w:rsidR="00755556">
        <w:rPr>
          <w:rStyle w:val="Char4"/>
          <w:rtl/>
        </w:rPr>
        <w:t>ک</w:t>
      </w:r>
      <w:r w:rsidRPr="00906F1B">
        <w:rPr>
          <w:rStyle w:val="Char4"/>
          <w:rtl/>
        </w:rPr>
        <w:t>ه در گوشه اتاق بود د</w:t>
      </w:r>
      <w:r w:rsidR="00755556">
        <w:rPr>
          <w:rStyle w:val="Char4"/>
          <w:rtl/>
        </w:rPr>
        <w:t>ی</w:t>
      </w:r>
      <w:r w:rsidRPr="00906F1B">
        <w:rPr>
          <w:rStyle w:val="Char4"/>
          <w:rtl/>
        </w:rPr>
        <w:t>دم، و پوست</w:t>
      </w:r>
      <w:r w:rsidR="000E63F6">
        <w:rPr>
          <w:rStyle w:val="Char4"/>
          <w:rtl/>
        </w:rPr>
        <w:t>ی</w:t>
      </w:r>
      <w:r w:rsidRPr="00906F1B">
        <w:rPr>
          <w:rStyle w:val="Char4"/>
          <w:rtl/>
        </w:rPr>
        <w:t xml:space="preserve"> را د</w:t>
      </w:r>
      <w:r w:rsidR="00755556">
        <w:rPr>
          <w:rStyle w:val="Char4"/>
          <w:rtl/>
        </w:rPr>
        <w:t>ی</w:t>
      </w:r>
      <w:r w:rsidRPr="00906F1B">
        <w:rPr>
          <w:rStyle w:val="Char4"/>
          <w:rtl/>
        </w:rPr>
        <w:t xml:space="preserve">دم </w:t>
      </w:r>
      <w:r w:rsidR="00755556">
        <w:rPr>
          <w:rStyle w:val="Char4"/>
          <w:rtl/>
        </w:rPr>
        <w:t>ک</w:t>
      </w:r>
      <w:r w:rsidRPr="00906F1B">
        <w:rPr>
          <w:rStyle w:val="Char4"/>
          <w:rtl/>
        </w:rPr>
        <w:t>ه آو</w:t>
      </w:r>
      <w:r w:rsidR="00755556">
        <w:rPr>
          <w:rStyle w:val="Char4"/>
          <w:rtl/>
        </w:rPr>
        <w:t>ی</w:t>
      </w:r>
      <w:r w:rsidRPr="00906F1B">
        <w:rPr>
          <w:rStyle w:val="Char4"/>
          <w:rtl/>
        </w:rPr>
        <w:t>زان بود آن گاه چشم</w:t>
      </w:r>
      <w:r w:rsidR="0001175E">
        <w:rPr>
          <w:rStyle w:val="Char4"/>
          <w:rtl/>
        </w:rPr>
        <w:t>‌های</w:t>
      </w:r>
      <w:r w:rsidRPr="00906F1B">
        <w:rPr>
          <w:rStyle w:val="Char4"/>
          <w:rtl/>
        </w:rPr>
        <w:t>ش اش</w:t>
      </w:r>
      <w:r w:rsidR="00755556">
        <w:rPr>
          <w:rStyle w:val="Char4"/>
          <w:rtl/>
        </w:rPr>
        <w:t>ک</w:t>
      </w:r>
      <w:r w:rsidRPr="00906F1B">
        <w:rPr>
          <w:rStyle w:val="Char4"/>
          <w:rtl/>
        </w:rPr>
        <w:t xml:space="preserve"> ر</w:t>
      </w:r>
      <w:r w:rsidR="00755556">
        <w:rPr>
          <w:rStyle w:val="Char4"/>
          <w:rtl/>
        </w:rPr>
        <w:t>ی</w:t>
      </w:r>
      <w:r w:rsidRPr="00906F1B">
        <w:rPr>
          <w:rStyle w:val="Char4"/>
          <w:rtl/>
        </w:rPr>
        <w:t>خت، گفت: «ا</w:t>
      </w:r>
      <w:r w:rsidR="000E63F6">
        <w:rPr>
          <w:rStyle w:val="Char4"/>
          <w:rtl/>
        </w:rPr>
        <w:t>ی</w:t>
      </w:r>
      <w:r w:rsidRPr="00906F1B">
        <w:rPr>
          <w:rStyle w:val="Char4"/>
          <w:rtl/>
        </w:rPr>
        <w:t xml:space="preserve"> ابن الخطاب چه تو را م</w:t>
      </w:r>
      <w:r w:rsidR="000E63F6">
        <w:rPr>
          <w:rStyle w:val="Char4"/>
          <w:rtl/>
        </w:rPr>
        <w:t>ی</w:t>
      </w:r>
      <w:r w:rsidRPr="00906F1B">
        <w:rPr>
          <w:rStyle w:val="Char4"/>
          <w:rtl/>
        </w:rPr>
        <w:t>‏گر</w:t>
      </w:r>
      <w:r w:rsidR="00755556">
        <w:rPr>
          <w:rStyle w:val="Char4"/>
          <w:rtl/>
        </w:rPr>
        <w:t>ی</w:t>
      </w:r>
      <w:r w:rsidRPr="00906F1B">
        <w:rPr>
          <w:rStyle w:val="Char4"/>
          <w:rtl/>
        </w:rPr>
        <w:t>اند؟» گفت</w:t>
      </w:r>
      <w:r w:rsidRPr="00906F1B">
        <w:rPr>
          <w:rStyle w:val="FootnoteReference"/>
          <w:rFonts w:ascii="IRNazli" w:hAnsi="IRNazli" w:cs="IRNazli"/>
          <w:sz w:val="28"/>
          <w:szCs w:val="28"/>
          <w:rtl/>
        </w:rPr>
        <w:footnoteReference w:id="598"/>
      </w:r>
      <w:r w:rsidRPr="00906F1B">
        <w:rPr>
          <w:rStyle w:val="Char4"/>
          <w:rtl/>
        </w:rPr>
        <w:t>: ا</w:t>
      </w:r>
      <w:r w:rsidR="000E63F6">
        <w:rPr>
          <w:rStyle w:val="Char4"/>
          <w:rtl/>
        </w:rPr>
        <w:t>ی</w:t>
      </w:r>
      <w:r w:rsidRPr="00906F1B">
        <w:rPr>
          <w:rStyle w:val="Char4"/>
          <w:rtl/>
        </w:rPr>
        <w:t xml:space="preserve"> نب</w:t>
      </w:r>
      <w:r w:rsidR="000E63F6">
        <w:rPr>
          <w:rStyle w:val="Char4"/>
          <w:rtl/>
        </w:rPr>
        <w:t>ی</w:t>
      </w:r>
      <w:r w:rsidRPr="00906F1B">
        <w:rPr>
          <w:rStyle w:val="Char4"/>
          <w:rtl/>
        </w:rPr>
        <w:t xml:space="preserve"> خدا د</w:t>
      </w:r>
      <w:r w:rsidR="00755556">
        <w:rPr>
          <w:rStyle w:val="Char4"/>
          <w:rtl/>
        </w:rPr>
        <w:t>ی</w:t>
      </w:r>
      <w:r w:rsidRPr="00906F1B">
        <w:rPr>
          <w:rStyle w:val="Char4"/>
          <w:rtl/>
        </w:rPr>
        <w:t>گر چطور نگر</w:t>
      </w:r>
      <w:r w:rsidR="00755556">
        <w:rPr>
          <w:rStyle w:val="Char4"/>
          <w:rtl/>
        </w:rPr>
        <w:t>ی</w:t>
      </w:r>
      <w:r w:rsidRPr="00906F1B">
        <w:rPr>
          <w:rStyle w:val="Char4"/>
          <w:rtl/>
        </w:rPr>
        <w:t>م! ا</w:t>
      </w:r>
      <w:r w:rsidR="00755556">
        <w:rPr>
          <w:rStyle w:val="Char4"/>
          <w:rtl/>
        </w:rPr>
        <w:t>ی</w:t>
      </w:r>
      <w:r w:rsidRPr="00906F1B">
        <w:rPr>
          <w:rStyle w:val="Char4"/>
          <w:rtl/>
        </w:rPr>
        <w:t>ن بور</w:t>
      </w:r>
      <w:r w:rsidR="00755556">
        <w:rPr>
          <w:rStyle w:val="Char4"/>
          <w:rtl/>
        </w:rPr>
        <w:t>ی</w:t>
      </w:r>
      <w:r w:rsidRPr="00906F1B">
        <w:rPr>
          <w:rStyle w:val="Char4"/>
          <w:rtl/>
        </w:rPr>
        <w:t>ا در پهلو</w:t>
      </w:r>
      <w:r w:rsidR="00755556">
        <w:rPr>
          <w:rStyle w:val="Char4"/>
          <w:rtl/>
        </w:rPr>
        <w:t>ی</w:t>
      </w:r>
      <w:r w:rsidRPr="00906F1B">
        <w:rPr>
          <w:rStyle w:val="Char4"/>
          <w:rtl/>
        </w:rPr>
        <w:t>ت اثر گذاشته است، و ا</w:t>
      </w:r>
      <w:r w:rsidR="00755556">
        <w:rPr>
          <w:rStyle w:val="Char4"/>
          <w:rtl/>
        </w:rPr>
        <w:t>ی</w:t>
      </w:r>
      <w:r w:rsidRPr="00906F1B">
        <w:rPr>
          <w:rStyle w:val="Char4"/>
          <w:rtl/>
        </w:rPr>
        <w:t xml:space="preserve">ن هم خزانه‏ات است، </w:t>
      </w:r>
      <w:r w:rsidR="00755556">
        <w:rPr>
          <w:rStyle w:val="Char4"/>
          <w:rtl/>
        </w:rPr>
        <w:t>ک</w:t>
      </w:r>
      <w:r w:rsidRPr="00906F1B">
        <w:rPr>
          <w:rStyle w:val="Char4"/>
          <w:rtl/>
        </w:rPr>
        <w:t>ه در آن جز ا</w:t>
      </w:r>
      <w:r w:rsidR="00755556">
        <w:rPr>
          <w:rStyle w:val="Char4"/>
          <w:rtl/>
        </w:rPr>
        <w:t>ی</w:t>
      </w:r>
      <w:r w:rsidRPr="00906F1B">
        <w:rPr>
          <w:rStyle w:val="Char4"/>
          <w:rtl/>
        </w:rPr>
        <w:t>ن چ</w:t>
      </w:r>
      <w:r w:rsidR="00755556">
        <w:rPr>
          <w:rStyle w:val="Char4"/>
          <w:rtl/>
        </w:rPr>
        <w:t>ی</w:t>
      </w:r>
      <w:r w:rsidRPr="00906F1B">
        <w:rPr>
          <w:rStyle w:val="Char4"/>
          <w:rtl/>
        </w:rPr>
        <w:t xml:space="preserve">زها را </w:t>
      </w:r>
      <w:r w:rsidR="00755556">
        <w:rPr>
          <w:rStyle w:val="Char4"/>
          <w:rtl/>
        </w:rPr>
        <w:t>ک</w:t>
      </w:r>
      <w:r w:rsidRPr="00906F1B">
        <w:rPr>
          <w:rStyle w:val="Char4"/>
          <w:rtl/>
        </w:rPr>
        <w:t>ه م</w:t>
      </w:r>
      <w:r w:rsidR="000E63F6">
        <w:rPr>
          <w:rStyle w:val="Char4"/>
          <w:rtl/>
        </w:rPr>
        <w:t>ی</w:t>
      </w:r>
      <w:r w:rsidRPr="00906F1B">
        <w:rPr>
          <w:rStyle w:val="Char4"/>
          <w:rtl/>
        </w:rPr>
        <w:t>‏ب</w:t>
      </w:r>
      <w:r w:rsidR="00755556">
        <w:rPr>
          <w:rStyle w:val="Char4"/>
          <w:rtl/>
        </w:rPr>
        <w:t>ی</w:t>
      </w:r>
      <w:r w:rsidRPr="00906F1B">
        <w:rPr>
          <w:rStyle w:val="Char4"/>
          <w:rtl/>
        </w:rPr>
        <w:t>نم د</w:t>
      </w:r>
      <w:r w:rsidR="00755556">
        <w:rPr>
          <w:rStyle w:val="Char4"/>
          <w:rtl/>
        </w:rPr>
        <w:t>ی</w:t>
      </w:r>
      <w:r w:rsidRPr="00906F1B">
        <w:rPr>
          <w:rStyle w:val="Char4"/>
          <w:rtl/>
        </w:rPr>
        <w:t>گر چ</w:t>
      </w:r>
      <w:r w:rsidR="00755556">
        <w:rPr>
          <w:rStyle w:val="Char4"/>
          <w:rtl/>
        </w:rPr>
        <w:t>ی</w:t>
      </w:r>
      <w:r w:rsidRPr="00906F1B">
        <w:rPr>
          <w:rStyle w:val="Char4"/>
          <w:rtl/>
        </w:rPr>
        <w:t>ز</w:t>
      </w:r>
      <w:r w:rsidR="000E63F6">
        <w:rPr>
          <w:rStyle w:val="Char4"/>
          <w:rtl/>
        </w:rPr>
        <w:t>ی</w:t>
      </w:r>
      <w:r w:rsidRPr="00906F1B">
        <w:rPr>
          <w:rStyle w:val="Char4"/>
          <w:rtl/>
        </w:rPr>
        <w:t xml:space="preserve"> ن</w:t>
      </w:r>
      <w:r w:rsidR="00755556">
        <w:rPr>
          <w:rStyle w:val="Char4"/>
          <w:rtl/>
        </w:rPr>
        <w:t>ی</w:t>
      </w:r>
      <w:r w:rsidRPr="00906F1B">
        <w:rPr>
          <w:rStyle w:val="Char4"/>
          <w:rtl/>
        </w:rPr>
        <w:t xml:space="preserve">ست، و </w:t>
      </w:r>
      <w:r w:rsidR="00755556">
        <w:rPr>
          <w:rStyle w:val="Char4"/>
          <w:rtl/>
        </w:rPr>
        <w:t>ک</w:t>
      </w:r>
      <w:r w:rsidRPr="00906F1B">
        <w:rPr>
          <w:rStyle w:val="Char4"/>
          <w:rtl/>
        </w:rPr>
        <w:t>سر</w:t>
      </w:r>
      <w:r w:rsidR="000E63F6">
        <w:rPr>
          <w:rStyle w:val="Char4"/>
          <w:rtl/>
        </w:rPr>
        <w:t>ی</w:t>
      </w:r>
      <w:r w:rsidRPr="00906F1B">
        <w:rPr>
          <w:rStyle w:val="Char4"/>
          <w:rtl/>
        </w:rPr>
        <w:t xml:space="preserve"> و ق</w:t>
      </w:r>
      <w:r w:rsidR="00755556">
        <w:rPr>
          <w:rStyle w:val="Char4"/>
          <w:rtl/>
        </w:rPr>
        <w:t>ی</w:t>
      </w:r>
      <w:r w:rsidRPr="00906F1B">
        <w:rPr>
          <w:rStyle w:val="Char4"/>
          <w:rtl/>
        </w:rPr>
        <w:t>صر در م</w:t>
      </w:r>
      <w:r w:rsidR="00755556">
        <w:rPr>
          <w:rStyle w:val="Char4"/>
          <w:rtl/>
        </w:rPr>
        <w:t>ی</w:t>
      </w:r>
      <w:r w:rsidRPr="00906F1B">
        <w:rPr>
          <w:rStyle w:val="Char4"/>
          <w:rtl/>
        </w:rPr>
        <w:t>وه‏ها و نهرها به سر م</w:t>
      </w:r>
      <w:r w:rsidR="000E63F6">
        <w:rPr>
          <w:rStyle w:val="Char4"/>
          <w:rtl/>
        </w:rPr>
        <w:t>ی</w:t>
      </w:r>
      <w:r w:rsidRPr="00906F1B">
        <w:rPr>
          <w:rStyle w:val="Char4"/>
          <w:rtl/>
        </w:rPr>
        <w:t xml:space="preserve">‏برند، و تو </w:t>
      </w:r>
      <w:r w:rsidR="00755556">
        <w:rPr>
          <w:rStyle w:val="Char4"/>
          <w:rtl/>
        </w:rPr>
        <w:t>ک</w:t>
      </w:r>
      <w:r w:rsidRPr="00906F1B">
        <w:rPr>
          <w:rStyle w:val="Char4"/>
          <w:rtl/>
        </w:rPr>
        <w:t>ه نب</w:t>
      </w:r>
      <w:r w:rsidR="000E63F6">
        <w:rPr>
          <w:rStyle w:val="Char4"/>
          <w:rtl/>
        </w:rPr>
        <w:t>ی</w:t>
      </w:r>
      <w:r w:rsidRPr="00906F1B">
        <w:rPr>
          <w:rStyle w:val="Char4"/>
          <w:rtl/>
        </w:rPr>
        <w:t xml:space="preserve"> خدا و برگز</w:t>
      </w:r>
      <w:r w:rsidR="00755556">
        <w:rPr>
          <w:rStyle w:val="Char4"/>
          <w:rtl/>
        </w:rPr>
        <w:t>ی</w:t>
      </w:r>
      <w:r w:rsidRPr="00906F1B">
        <w:rPr>
          <w:rStyle w:val="Char4"/>
          <w:rtl/>
        </w:rPr>
        <w:t>ده او هست</w:t>
      </w:r>
      <w:r w:rsidR="000E63F6">
        <w:rPr>
          <w:rStyle w:val="Char4"/>
          <w:rtl/>
        </w:rPr>
        <w:t>ی</w:t>
      </w:r>
      <w:r w:rsidRPr="00906F1B">
        <w:rPr>
          <w:rStyle w:val="Char4"/>
          <w:rtl/>
        </w:rPr>
        <w:t>، ا</w:t>
      </w:r>
      <w:r w:rsidR="00755556">
        <w:rPr>
          <w:rStyle w:val="Char4"/>
          <w:rtl/>
        </w:rPr>
        <w:t>ی</w:t>
      </w:r>
      <w:r w:rsidRPr="00906F1B">
        <w:rPr>
          <w:rStyle w:val="Char4"/>
          <w:rtl/>
        </w:rPr>
        <w:t>ن خزانه‏ات است!! گفت: «ا</w:t>
      </w:r>
      <w:r w:rsidR="000E63F6">
        <w:rPr>
          <w:rStyle w:val="Char4"/>
          <w:rtl/>
        </w:rPr>
        <w:t>ی</w:t>
      </w:r>
      <w:r w:rsidRPr="00906F1B">
        <w:rPr>
          <w:rStyle w:val="Char4"/>
          <w:rtl/>
        </w:rPr>
        <w:t xml:space="preserve"> ابن الخطاب، آ</w:t>
      </w:r>
      <w:r w:rsidR="00755556">
        <w:rPr>
          <w:rStyle w:val="Char4"/>
          <w:rtl/>
        </w:rPr>
        <w:t>ی</w:t>
      </w:r>
      <w:r w:rsidRPr="00906F1B">
        <w:rPr>
          <w:rStyle w:val="Char4"/>
          <w:rtl/>
        </w:rPr>
        <w:t>ا راض</w:t>
      </w:r>
      <w:r w:rsidR="000E63F6">
        <w:rPr>
          <w:rStyle w:val="Char4"/>
          <w:rtl/>
        </w:rPr>
        <w:t>ی</w:t>
      </w:r>
      <w:r w:rsidRPr="00906F1B">
        <w:rPr>
          <w:rStyle w:val="Char4"/>
          <w:rtl/>
        </w:rPr>
        <w:t xml:space="preserve"> نم</w:t>
      </w:r>
      <w:r w:rsidR="000E63F6">
        <w:rPr>
          <w:rStyle w:val="Char4"/>
          <w:rtl/>
        </w:rPr>
        <w:t>ی</w:t>
      </w:r>
      <w:r w:rsidRPr="00906F1B">
        <w:rPr>
          <w:rStyle w:val="Char4"/>
          <w:rtl/>
        </w:rPr>
        <w:t xml:space="preserve">‏شود </w:t>
      </w:r>
      <w:r w:rsidR="00755556">
        <w:rPr>
          <w:rStyle w:val="Char4"/>
          <w:rtl/>
        </w:rPr>
        <w:t>ک</w:t>
      </w:r>
      <w:r w:rsidRPr="00906F1B">
        <w:rPr>
          <w:rStyle w:val="Char4"/>
          <w:rtl/>
        </w:rPr>
        <w:t>ه آخرت برا</w:t>
      </w:r>
      <w:r w:rsidR="000E63F6">
        <w:rPr>
          <w:rStyle w:val="Char4"/>
          <w:rtl/>
        </w:rPr>
        <w:t>ی</w:t>
      </w:r>
      <w:r w:rsidRPr="00906F1B">
        <w:rPr>
          <w:rStyle w:val="Char4"/>
          <w:rtl/>
        </w:rPr>
        <w:t xml:space="preserve"> ما و دن</w:t>
      </w:r>
      <w:r w:rsidR="00755556">
        <w:rPr>
          <w:rStyle w:val="Char4"/>
          <w:rtl/>
        </w:rPr>
        <w:t>ی</w:t>
      </w:r>
      <w:r w:rsidRPr="00906F1B">
        <w:rPr>
          <w:rStyle w:val="Char4"/>
          <w:rtl/>
        </w:rPr>
        <w:t>ا برا</w:t>
      </w:r>
      <w:r w:rsidR="000E63F6">
        <w:rPr>
          <w:rStyle w:val="Char4"/>
          <w:rtl/>
        </w:rPr>
        <w:t>ی</w:t>
      </w:r>
      <w:r w:rsidRPr="00906F1B">
        <w:rPr>
          <w:rStyle w:val="Char4"/>
          <w:rtl/>
        </w:rPr>
        <w:t xml:space="preserve"> آنها باشد؟». ا</w:t>
      </w:r>
      <w:r w:rsidR="00755556">
        <w:rPr>
          <w:rStyle w:val="Char4"/>
          <w:rtl/>
        </w:rPr>
        <w:t>ی</w:t>
      </w:r>
      <w:r w:rsidRPr="00906F1B">
        <w:rPr>
          <w:rStyle w:val="Char4"/>
          <w:rtl/>
        </w:rPr>
        <w:t>ن را حا</w:t>
      </w:r>
      <w:r w:rsidR="00755556">
        <w:rPr>
          <w:rStyle w:val="Char4"/>
          <w:rtl/>
        </w:rPr>
        <w:t>ک</w:t>
      </w:r>
      <w:r w:rsidRPr="00906F1B">
        <w:rPr>
          <w:rStyle w:val="Char4"/>
          <w:rtl/>
        </w:rPr>
        <w:t>م روا</w:t>
      </w:r>
      <w:r w:rsidR="00755556">
        <w:rPr>
          <w:rStyle w:val="Char4"/>
          <w:rtl/>
        </w:rPr>
        <w:t>ی</w:t>
      </w:r>
      <w:r w:rsidRPr="00906F1B">
        <w:rPr>
          <w:rStyle w:val="Char4"/>
          <w:rtl/>
        </w:rPr>
        <w:t xml:space="preserve">ت نموده، و گفته است: به شرط </w:t>
      </w:r>
      <w:r w:rsidRPr="00DB691D">
        <w:rPr>
          <w:rStyle w:val="Char4"/>
          <w:spacing w:val="-4"/>
          <w:rtl/>
        </w:rPr>
        <w:t>مسلم صح</w:t>
      </w:r>
      <w:r w:rsidR="00755556" w:rsidRPr="00DB691D">
        <w:rPr>
          <w:rStyle w:val="Char4"/>
          <w:spacing w:val="-4"/>
          <w:rtl/>
        </w:rPr>
        <w:t>ی</w:t>
      </w:r>
      <w:r w:rsidRPr="00DB691D">
        <w:rPr>
          <w:rStyle w:val="Char4"/>
          <w:spacing w:val="-4"/>
          <w:rtl/>
        </w:rPr>
        <w:t>ح است. و لفظ و</w:t>
      </w:r>
      <w:r w:rsidR="000E63F6">
        <w:rPr>
          <w:rStyle w:val="Char4"/>
          <w:spacing w:val="-4"/>
          <w:rtl/>
        </w:rPr>
        <w:t>ی</w:t>
      </w:r>
      <w:r w:rsidRPr="00DB691D">
        <w:rPr>
          <w:rStyle w:val="Char4"/>
          <w:spacing w:val="-4"/>
          <w:rtl/>
        </w:rPr>
        <w:t xml:space="preserve"> چن</w:t>
      </w:r>
      <w:r w:rsidR="00755556" w:rsidRPr="00DB691D">
        <w:rPr>
          <w:rStyle w:val="Char4"/>
          <w:spacing w:val="-4"/>
          <w:rtl/>
        </w:rPr>
        <w:t>ی</w:t>
      </w:r>
      <w:r w:rsidRPr="00DB691D">
        <w:rPr>
          <w:rStyle w:val="Char4"/>
          <w:spacing w:val="-4"/>
          <w:rtl/>
        </w:rPr>
        <w:t>ن است: عمر</w:t>
      </w:r>
      <w:r w:rsidR="00130DB0" w:rsidRPr="00DB691D">
        <w:rPr>
          <w:rStyle w:val="Char4"/>
          <w:spacing w:val="-4"/>
          <w:rtl/>
        </w:rPr>
        <w:t xml:space="preserve"> </w:t>
      </w:r>
      <w:r w:rsidR="00130DB0" w:rsidRPr="00DB691D">
        <w:rPr>
          <w:rStyle w:val="Char4"/>
          <w:rFonts w:ascii="CTraditional Arabic" w:hAnsi="CTraditional Arabic" w:cs="CTraditional Arabic"/>
          <w:spacing w:val="-4"/>
          <w:rtl/>
        </w:rPr>
        <w:t>س</w:t>
      </w:r>
      <w:r w:rsidRPr="00DB691D">
        <w:rPr>
          <w:rStyle w:val="Char4"/>
          <w:spacing w:val="-4"/>
          <w:rtl/>
        </w:rPr>
        <w:t xml:space="preserve"> گفت: برا</w:t>
      </w:r>
      <w:r w:rsidR="000E63F6">
        <w:rPr>
          <w:rStyle w:val="Char4"/>
          <w:spacing w:val="-4"/>
          <w:rtl/>
        </w:rPr>
        <w:t>ی</w:t>
      </w:r>
      <w:r w:rsidRPr="00DB691D">
        <w:rPr>
          <w:rStyle w:val="Char4"/>
          <w:spacing w:val="-4"/>
          <w:rtl/>
        </w:rPr>
        <w:t xml:space="preserve"> ورود نزد پ</w:t>
      </w:r>
      <w:r w:rsidR="00755556" w:rsidRPr="00DB691D">
        <w:rPr>
          <w:rStyle w:val="Char4"/>
          <w:spacing w:val="-4"/>
          <w:rtl/>
        </w:rPr>
        <w:t>ی</w:t>
      </w:r>
      <w:r w:rsidRPr="00DB691D">
        <w:rPr>
          <w:rStyle w:val="Char4"/>
          <w:spacing w:val="-4"/>
          <w:rtl/>
        </w:rPr>
        <w:t xml:space="preserve">امبر خدا </w:t>
      </w:r>
      <w:r w:rsidRPr="00DB691D">
        <w:rPr>
          <w:rFonts w:cs="CTraditional Arabic"/>
          <w:spacing w:val="-4"/>
          <w:sz w:val="28"/>
          <w:szCs w:val="28"/>
          <w:rtl/>
        </w:rPr>
        <w:t>ص</w:t>
      </w:r>
      <w:r w:rsidRPr="00906F1B">
        <w:rPr>
          <w:rStyle w:val="Char4"/>
          <w:rtl/>
        </w:rPr>
        <w:t xml:space="preserve"> اجازه خواستم، و نزد و</w:t>
      </w:r>
      <w:r w:rsidR="000E63F6">
        <w:rPr>
          <w:rStyle w:val="Char4"/>
          <w:rtl/>
        </w:rPr>
        <w:t>ی</w:t>
      </w:r>
      <w:r w:rsidRPr="00906F1B">
        <w:rPr>
          <w:rStyle w:val="Char4"/>
          <w:rtl/>
        </w:rPr>
        <w:t xml:space="preserve"> در اتاق</w:t>
      </w:r>
      <w:r w:rsidR="000E63F6">
        <w:rPr>
          <w:rStyle w:val="Char4"/>
          <w:rtl/>
        </w:rPr>
        <w:t>ی</w:t>
      </w:r>
      <w:r w:rsidRPr="00906F1B">
        <w:rPr>
          <w:rStyle w:val="Char4"/>
          <w:rtl/>
        </w:rPr>
        <w:t xml:space="preserve"> وارد شدم، او بر جامه غل</w:t>
      </w:r>
      <w:r w:rsidR="00755556">
        <w:rPr>
          <w:rStyle w:val="Char4"/>
          <w:rtl/>
        </w:rPr>
        <w:t>ی</w:t>
      </w:r>
      <w:r w:rsidRPr="00906F1B">
        <w:rPr>
          <w:rStyle w:val="Char4"/>
          <w:rtl/>
        </w:rPr>
        <w:t>ظ</w:t>
      </w:r>
      <w:r w:rsidR="000E63F6">
        <w:rPr>
          <w:rStyle w:val="Char4"/>
          <w:rtl/>
        </w:rPr>
        <w:t>ی</w:t>
      </w:r>
      <w:r w:rsidRPr="00906F1B">
        <w:rPr>
          <w:rStyle w:val="Char4"/>
          <w:rtl/>
        </w:rPr>
        <w:t xml:space="preserve"> استراحت نموده است، بعض جسدش بر خا</w:t>
      </w:r>
      <w:r w:rsidR="00755556">
        <w:rPr>
          <w:rStyle w:val="Char4"/>
          <w:rtl/>
        </w:rPr>
        <w:t>ک</w:t>
      </w:r>
      <w:r w:rsidRPr="00906F1B">
        <w:rPr>
          <w:rStyle w:val="Char4"/>
          <w:rtl/>
        </w:rPr>
        <w:t xml:space="preserve"> بود، ز</w:t>
      </w:r>
      <w:r w:rsidR="00755556">
        <w:rPr>
          <w:rStyle w:val="Char4"/>
          <w:rtl/>
        </w:rPr>
        <w:t>ی</w:t>
      </w:r>
      <w:r w:rsidRPr="00906F1B">
        <w:rPr>
          <w:rStyle w:val="Char4"/>
          <w:rtl/>
        </w:rPr>
        <w:t>ر سرش بالش</w:t>
      </w:r>
      <w:r w:rsidR="000E63F6">
        <w:rPr>
          <w:rStyle w:val="Char4"/>
          <w:rtl/>
        </w:rPr>
        <w:t>ی</w:t>
      </w:r>
      <w:r w:rsidRPr="00906F1B">
        <w:rPr>
          <w:rStyle w:val="Char4"/>
          <w:rtl/>
        </w:rPr>
        <w:t xml:space="preserve"> از پوست خرما قرار داشت، بالا</w:t>
      </w:r>
      <w:r w:rsidR="000E63F6">
        <w:rPr>
          <w:rStyle w:val="Char4"/>
          <w:rtl/>
        </w:rPr>
        <w:t>ی</w:t>
      </w:r>
      <w:r w:rsidRPr="00906F1B">
        <w:rPr>
          <w:rStyle w:val="Char4"/>
          <w:rtl/>
        </w:rPr>
        <w:t xml:space="preserve"> سرش پوست مو</w:t>
      </w:r>
      <w:r w:rsidR="000E63F6">
        <w:rPr>
          <w:rStyle w:val="Char4"/>
          <w:rtl/>
        </w:rPr>
        <w:t>ی</w:t>
      </w:r>
      <w:r w:rsidRPr="00906F1B">
        <w:rPr>
          <w:rStyle w:val="Char4"/>
          <w:rtl/>
        </w:rPr>
        <w:t xml:space="preserve"> ر</w:t>
      </w:r>
      <w:r w:rsidR="00755556">
        <w:rPr>
          <w:rStyle w:val="Char4"/>
          <w:rtl/>
        </w:rPr>
        <w:t>ی</w:t>
      </w:r>
      <w:r w:rsidRPr="00906F1B">
        <w:rPr>
          <w:rStyle w:val="Char4"/>
          <w:rtl/>
        </w:rPr>
        <w:t>خته‏ا</w:t>
      </w:r>
      <w:r w:rsidR="000E63F6">
        <w:rPr>
          <w:rStyle w:val="Char4"/>
          <w:rtl/>
        </w:rPr>
        <w:t>ی</w:t>
      </w:r>
      <w:r w:rsidRPr="00906F1B">
        <w:rPr>
          <w:rStyle w:val="Char4"/>
          <w:rtl/>
        </w:rPr>
        <w:t xml:space="preserve"> بود و در گوشه اتاق برگ‏ها</w:t>
      </w:r>
      <w:r w:rsidR="000E63F6">
        <w:rPr>
          <w:rStyle w:val="Char4"/>
          <w:rtl/>
        </w:rPr>
        <w:t>ی</w:t>
      </w:r>
      <w:r w:rsidRPr="00906F1B">
        <w:rPr>
          <w:rStyle w:val="Char4"/>
          <w:rtl/>
        </w:rPr>
        <w:t xml:space="preserve"> درخت صمغ، به و</w:t>
      </w:r>
      <w:r w:rsidR="000E63F6">
        <w:rPr>
          <w:rStyle w:val="Char4"/>
          <w:rtl/>
        </w:rPr>
        <w:t>ی</w:t>
      </w:r>
      <w:r w:rsidRPr="00906F1B">
        <w:rPr>
          <w:rStyle w:val="Char4"/>
          <w:rtl/>
        </w:rPr>
        <w:t xml:space="preserve"> سلام </w:t>
      </w:r>
      <w:r w:rsidR="00755556">
        <w:rPr>
          <w:rStyle w:val="Char4"/>
          <w:rtl/>
        </w:rPr>
        <w:t>ک</w:t>
      </w:r>
      <w:r w:rsidRPr="00906F1B">
        <w:rPr>
          <w:rStyle w:val="Char4"/>
          <w:rtl/>
        </w:rPr>
        <w:t>ردم و نشستم، گفتم: تو نب</w:t>
      </w:r>
      <w:r w:rsidR="000E63F6">
        <w:rPr>
          <w:rStyle w:val="Char4"/>
          <w:rtl/>
        </w:rPr>
        <w:t>ی</w:t>
      </w:r>
      <w:r w:rsidRPr="00906F1B">
        <w:rPr>
          <w:rStyle w:val="Char4"/>
          <w:rtl/>
        </w:rPr>
        <w:t xml:space="preserve"> خدا و برگز</w:t>
      </w:r>
      <w:r w:rsidR="00755556">
        <w:rPr>
          <w:rStyle w:val="Char4"/>
          <w:rtl/>
        </w:rPr>
        <w:t>ی</w:t>
      </w:r>
      <w:r w:rsidRPr="00906F1B">
        <w:rPr>
          <w:rStyle w:val="Char4"/>
          <w:rtl/>
        </w:rPr>
        <w:t>ده و</w:t>
      </w:r>
      <w:r w:rsidR="000E63F6">
        <w:rPr>
          <w:rStyle w:val="Char4"/>
          <w:rtl/>
        </w:rPr>
        <w:t>ی</w:t>
      </w:r>
      <w:r w:rsidRPr="00906F1B">
        <w:rPr>
          <w:rStyle w:val="Char4"/>
          <w:rtl/>
        </w:rPr>
        <w:t xml:space="preserve"> هست</w:t>
      </w:r>
      <w:r w:rsidR="000E63F6">
        <w:rPr>
          <w:rStyle w:val="Char4"/>
          <w:rtl/>
        </w:rPr>
        <w:t>ی</w:t>
      </w:r>
      <w:r w:rsidRPr="00906F1B">
        <w:rPr>
          <w:rStyle w:val="Char4"/>
          <w:rtl/>
        </w:rPr>
        <w:t xml:space="preserve">، و </w:t>
      </w:r>
      <w:r w:rsidR="00755556">
        <w:rPr>
          <w:rStyle w:val="Char4"/>
          <w:rtl/>
        </w:rPr>
        <w:t>ک</w:t>
      </w:r>
      <w:r w:rsidRPr="00906F1B">
        <w:rPr>
          <w:rStyle w:val="Char4"/>
          <w:rtl/>
        </w:rPr>
        <w:t>سر</w:t>
      </w:r>
      <w:r w:rsidR="000E63F6">
        <w:rPr>
          <w:rStyle w:val="Char4"/>
          <w:rtl/>
        </w:rPr>
        <w:t>ی</w:t>
      </w:r>
      <w:r w:rsidRPr="00906F1B">
        <w:rPr>
          <w:rStyle w:val="Char4"/>
          <w:rtl/>
        </w:rPr>
        <w:t xml:space="preserve"> و ق</w:t>
      </w:r>
      <w:r w:rsidR="00755556">
        <w:rPr>
          <w:rStyle w:val="Char4"/>
          <w:rtl/>
        </w:rPr>
        <w:t>ی</w:t>
      </w:r>
      <w:r w:rsidRPr="00906F1B">
        <w:rPr>
          <w:rStyle w:val="Char4"/>
          <w:rtl/>
        </w:rPr>
        <w:t>صر بر سر</w:t>
      </w:r>
      <w:r w:rsidR="00755556">
        <w:rPr>
          <w:rStyle w:val="Char4"/>
          <w:rtl/>
        </w:rPr>
        <w:t>ی</w:t>
      </w:r>
      <w:r w:rsidRPr="00906F1B">
        <w:rPr>
          <w:rStyle w:val="Char4"/>
          <w:rtl/>
        </w:rPr>
        <w:t>رها</w:t>
      </w:r>
      <w:r w:rsidR="000E63F6">
        <w:rPr>
          <w:rStyle w:val="Char4"/>
          <w:rtl/>
        </w:rPr>
        <w:t>ی</w:t>
      </w:r>
      <w:r w:rsidRPr="00906F1B">
        <w:rPr>
          <w:rStyle w:val="Char4"/>
          <w:rtl/>
        </w:rPr>
        <w:t xml:space="preserve"> طلا و فرش‏ها</w:t>
      </w:r>
      <w:r w:rsidR="000E63F6">
        <w:rPr>
          <w:rStyle w:val="Char4"/>
          <w:rtl/>
        </w:rPr>
        <w:t>ی</w:t>
      </w:r>
      <w:r w:rsidRPr="00906F1B">
        <w:rPr>
          <w:rStyle w:val="Char4"/>
          <w:rtl/>
        </w:rPr>
        <w:t xml:space="preserve"> د</w:t>
      </w:r>
      <w:r w:rsidR="00755556">
        <w:rPr>
          <w:rStyle w:val="Char4"/>
          <w:rtl/>
        </w:rPr>
        <w:t>ی</w:t>
      </w:r>
      <w:r w:rsidRPr="00906F1B">
        <w:rPr>
          <w:rStyle w:val="Char4"/>
          <w:rtl/>
        </w:rPr>
        <w:t>باج و ابر</w:t>
      </w:r>
      <w:r w:rsidR="00755556">
        <w:rPr>
          <w:rStyle w:val="Char4"/>
          <w:rtl/>
        </w:rPr>
        <w:t>ی</w:t>
      </w:r>
      <w:r w:rsidRPr="00906F1B">
        <w:rPr>
          <w:rStyle w:val="Char4"/>
          <w:rtl/>
        </w:rPr>
        <w:t xml:space="preserve">شم قرار دارند؟! گفت: «آن‏ها </w:t>
      </w:r>
      <w:r w:rsidR="00755556">
        <w:rPr>
          <w:rStyle w:val="Char4"/>
          <w:rtl/>
        </w:rPr>
        <w:t>ک</w:t>
      </w:r>
      <w:r w:rsidRPr="00906F1B">
        <w:rPr>
          <w:rStyle w:val="Char4"/>
          <w:rtl/>
        </w:rPr>
        <w:t>سان</w:t>
      </w:r>
      <w:r w:rsidR="000E63F6">
        <w:rPr>
          <w:rStyle w:val="Char4"/>
          <w:rtl/>
        </w:rPr>
        <w:t>ی</w:t>
      </w:r>
      <w:r w:rsidRPr="00906F1B">
        <w:rPr>
          <w:rStyle w:val="Char4"/>
          <w:rtl/>
        </w:rPr>
        <w:t xml:space="preserve">‏اند، </w:t>
      </w:r>
      <w:r w:rsidR="00755556">
        <w:rPr>
          <w:rStyle w:val="Char4"/>
          <w:rtl/>
        </w:rPr>
        <w:t>ک</w:t>
      </w:r>
      <w:r w:rsidRPr="00906F1B">
        <w:rPr>
          <w:rStyle w:val="Char4"/>
          <w:rtl/>
        </w:rPr>
        <w:t>ه خوب</w:t>
      </w:r>
      <w:r w:rsidR="000E63F6">
        <w:rPr>
          <w:rStyle w:val="Char4"/>
          <w:rtl/>
        </w:rPr>
        <w:t>ی</w:t>
      </w:r>
      <w:r w:rsidR="00B00AF9">
        <w:rPr>
          <w:rStyle w:val="Char4"/>
          <w:rtl/>
        </w:rPr>
        <w:t>‏هایشان</w:t>
      </w:r>
      <w:r w:rsidR="00FB3856">
        <w:rPr>
          <w:rStyle w:val="Char4"/>
          <w:rtl/>
        </w:rPr>
        <w:t xml:space="preserve"> </w:t>
      </w:r>
      <w:r w:rsidRPr="00906F1B">
        <w:rPr>
          <w:rStyle w:val="Char4"/>
          <w:rtl/>
        </w:rPr>
        <w:t>برا</w:t>
      </w:r>
      <w:r w:rsidR="000E63F6">
        <w:rPr>
          <w:rStyle w:val="Char4"/>
          <w:rtl/>
        </w:rPr>
        <w:t>ی</w:t>
      </w:r>
      <w:r w:rsidR="00FB3856">
        <w:rPr>
          <w:rStyle w:val="Char4"/>
          <w:rtl/>
        </w:rPr>
        <w:t xml:space="preserve">‌شان </w:t>
      </w:r>
      <w:r w:rsidRPr="00906F1B">
        <w:rPr>
          <w:rStyle w:val="Char4"/>
          <w:rtl/>
        </w:rPr>
        <w:t>تعج</w:t>
      </w:r>
      <w:r w:rsidR="00755556">
        <w:rPr>
          <w:rStyle w:val="Char4"/>
          <w:rtl/>
        </w:rPr>
        <w:t>ی</w:t>
      </w:r>
      <w:r w:rsidRPr="00906F1B">
        <w:rPr>
          <w:rStyle w:val="Char4"/>
          <w:rtl/>
        </w:rPr>
        <w:t>ل شده است، و ا</w:t>
      </w:r>
      <w:r w:rsidR="00755556">
        <w:rPr>
          <w:rStyle w:val="Char4"/>
          <w:rtl/>
        </w:rPr>
        <w:t>ی</w:t>
      </w:r>
      <w:r w:rsidRPr="00906F1B">
        <w:rPr>
          <w:rStyle w:val="Char4"/>
          <w:rtl/>
        </w:rPr>
        <w:t>ن به سرعت قطع شونده است، و ما قوم</w:t>
      </w:r>
      <w:r w:rsidR="000E63F6">
        <w:rPr>
          <w:rStyle w:val="Char4"/>
          <w:rtl/>
        </w:rPr>
        <w:t>ی</w:t>
      </w:r>
      <w:r w:rsidRPr="00906F1B">
        <w:rPr>
          <w:rStyle w:val="Char4"/>
          <w:rtl/>
        </w:rPr>
        <w:t xml:space="preserve"> هست</w:t>
      </w:r>
      <w:r w:rsidR="00755556">
        <w:rPr>
          <w:rStyle w:val="Char4"/>
          <w:rtl/>
        </w:rPr>
        <w:t>ی</w:t>
      </w:r>
      <w:r w:rsidRPr="00906F1B">
        <w:rPr>
          <w:rStyle w:val="Char4"/>
          <w:rtl/>
        </w:rPr>
        <w:t xml:space="preserve">م، </w:t>
      </w:r>
      <w:r w:rsidR="00755556">
        <w:rPr>
          <w:rStyle w:val="Char4"/>
          <w:rtl/>
        </w:rPr>
        <w:t>ک</w:t>
      </w:r>
      <w:r w:rsidRPr="00906F1B">
        <w:rPr>
          <w:rStyle w:val="Char4"/>
          <w:rtl/>
        </w:rPr>
        <w:t>ه خوب</w:t>
      </w:r>
      <w:r w:rsidR="000E63F6">
        <w:rPr>
          <w:rStyle w:val="Char4"/>
          <w:rtl/>
        </w:rPr>
        <w:t>ی</w:t>
      </w:r>
      <w:r w:rsidRPr="00906F1B">
        <w:rPr>
          <w:rStyle w:val="Char4"/>
          <w:rtl/>
        </w:rPr>
        <w:t>‏ها</w:t>
      </w:r>
      <w:r w:rsidR="000E63F6">
        <w:rPr>
          <w:rStyle w:val="Char4"/>
          <w:rtl/>
        </w:rPr>
        <w:t>ی</w:t>
      </w:r>
      <w:r w:rsidRPr="00906F1B">
        <w:rPr>
          <w:rStyle w:val="Char4"/>
          <w:rtl/>
        </w:rPr>
        <w:t xml:space="preserve"> مان برا</w:t>
      </w:r>
      <w:r w:rsidR="000E63F6">
        <w:rPr>
          <w:rStyle w:val="Char4"/>
          <w:rtl/>
        </w:rPr>
        <w:t>ی</w:t>
      </w:r>
      <w:r w:rsidRPr="00906F1B">
        <w:rPr>
          <w:rStyle w:val="Char4"/>
          <w:rtl/>
        </w:rPr>
        <w:t xml:space="preserve"> مان در آخرت ما تأخ</w:t>
      </w:r>
      <w:r w:rsidR="00755556">
        <w:rPr>
          <w:rStyle w:val="Char4"/>
          <w:rtl/>
        </w:rPr>
        <w:t>ی</w:t>
      </w:r>
      <w:r w:rsidRPr="00906F1B">
        <w:rPr>
          <w:rStyle w:val="Char4"/>
          <w:rtl/>
        </w:rPr>
        <w:t>ر شده است»</w:t>
      </w:r>
      <w:r w:rsidRPr="00906F1B">
        <w:rPr>
          <w:rStyle w:val="FootnoteReference"/>
          <w:rFonts w:ascii="IRNazli" w:hAnsi="IRNazli" w:cs="IRNazli"/>
          <w:sz w:val="28"/>
          <w:szCs w:val="28"/>
          <w:rtl/>
        </w:rPr>
        <w:footnoteReference w:id="599"/>
      </w:r>
      <w:r w:rsidR="00DD65AC">
        <w:rPr>
          <w:rStyle w:val="Char4"/>
          <w:rFonts w:hint="cs"/>
          <w:rtl/>
        </w:rPr>
        <w:t>.</w:t>
      </w:r>
      <w:r w:rsidRPr="00906F1B">
        <w:rPr>
          <w:rStyle w:val="Char4"/>
          <w:rtl/>
        </w:rPr>
        <w:t xml:space="preserve"> ا</w:t>
      </w:r>
      <w:r w:rsidR="00755556">
        <w:rPr>
          <w:rStyle w:val="Char4"/>
          <w:rtl/>
        </w:rPr>
        <w:t>ی</w:t>
      </w:r>
      <w:r w:rsidRPr="00906F1B">
        <w:rPr>
          <w:rStyle w:val="Char4"/>
          <w:rtl/>
        </w:rPr>
        <w:t>ن را ابن حبان در صح</w:t>
      </w:r>
      <w:r w:rsidR="00755556">
        <w:rPr>
          <w:rStyle w:val="Char4"/>
          <w:rtl/>
        </w:rPr>
        <w:t>ی</w:t>
      </w:r>
      <w:r w:rsidRPr="00906F1B">
        <w:rPr>
          <w:rStyle w:val="Char4"/>
          <w:rtl/>
        </w:rPr>
        <w:t>ح خود از انس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عمر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نزد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داخل شد... و مانند آن را متذ</w:t>
      </w:r>
      <w:r w:rsidR="00755556">
        <w:rPr>
          <w:rStyle w:val="Char4"/>
          <w:rtl/>
        </w:rPr>
        <w:t>ک</w:t>
      </w:r>
      <w:r w:rsidRPr="00906F1B">
        <w:rPr>
          <w:rStyle w:val="Char4"/>
          <w:rtl/>
        </w:rPr>
        <w:t>ر شده</w:t>
      </w:r>
      <w:r w:rsidRPr="00906F1B">
        <w:rPr>
          <w:rStyle w:val="FootnoteReference"/>
          <w:rFonts w:ascii="IRNazli" w:hAnsi="IRNazli" w:cs="IRNazli"/>
          <w:sz w:val="28"/>
          <w:szCs w:val="28"/>
          <w:rtl/>
        </w:rPr>
        <w:footnoteReference w:id="600"/>
      </w:r>
      <w:r w:rsidRPr="00906F1B">
        <w:rPr>
          <w:rStyle w:val="Char4"/>
          <w:rtl/>
        </w:rPr>
        <w:t>، ا</w:t>
      </w:r>
      <w:r w:rsidR="00755556">
        <w:rPr>
          <w:rStyle w:val="Char4"/>
          <w:rtl/>
        </w:rPr>
        <w:t>ی</w:t>
      </w:r>
      <w:r w:rsidRPr="00906F1B">
        <w:rPr>
          <w:rStyle w:val="Char4"/>
          <w:rtl/>
        </w:rPr>
        <w:t>ن چن</w:t>
      </w:r>
      <w:r w:rsidR="00755556">
        <w:rPr>
          <w:rStyle w:val="Char4"/>
          <w:rtl/>
        </w:rPr>
        <w:t>ی</w:t>
      </w:r>
      <w:r w:rsidRPr="00906F1B">
        <w:rPr>
          <w:rStyle w:val="Char4"/>
          <w:rtl/>
        </w:rPr>
        <w:t>ن در الترغ</w:t>
      </w:r>
      <w:r w:rsidR="00755556">
        <w:rPr>
          <w:rStyle w:val="Char4"/>
          <w:rtl/>
        </w:rPr>
        <w:t>ی</w:t>
      </w:r>
      <w:r w:rsidRPr="00906F1B">
        <w:rPr>
          <w:rStyle w:val="Char4"/>
          <w:rtl/>
        </w:rPr>
        <w:t>ب (161/5) آمده است. و حد</w:t>
      </w:r>
      <w:r w:rsidR="00755556">
        <w:rPr>
          <w:rStyle w:val="Char4"/>
          <w:rtl/>
        </w:rPr>
        <w:t>ی</w:t>
      </w:r>
      <w:r w:rsidRPr="00906F1B">
        <w:rPr>
          <w:rStyle w:val="Char4"/>
          <w:rtl/>
        </w:rPr>
        <w:t>ث انس را همچن</w:t>
      </w:r>
      <w:r w:rsidR="00755556">
        <w:rPr>
          <w:rStyle w:val="Char4"/>
          <w:rtl/>
        </w:rPr>
        <w:t>ی</w:t>
      </w:r>
      <w:r w:rsidRPr="00906F1B">
        <w:rPr>
          <w:rStyle w:val="Char4"/>
          <w:rtl/>
        </w:rPr>
        <w:t>ن احمد و ابو</w:t>
      </w:r>
      <w:r w:rsidR="00755556">
        <w:rPr>
          <w:rStyle w:val="Char4"/>
          <w:rtl/>
        </w:rPr>
        <w:t>ی</w:t>
      </w:r>
      <w:r w:rsidRPr="00906F1B">
        <w:rPr>
          <w:rStyle w:val="Char4"/>
          <w:rtl/>
        </w:rPr>
        <w:t>عل</w:t>
      </w:r>
      <w:r w:rsidR="000E63F6">
        <w:rPr>
          <w:rStyle w:val="Char4"/>
          <w:rtl/>
        </w:rPr>
        <w:t>ی</w:t>
      </w:r>
      <w:r w:rsidRPr="00906F1B">
        <w:rPr>
          <w:rStyle w:val="Char4"/>
          <w:rtl/>
        </w:rPr>
        <w:t xml:space="preserve"> به مانند آن روا</w:t>
      </w:r>
      <w:r w:rsidR="00755556">
        <w:rPr>
          <w:rStyle w:val="Char4"/>
          <w:rtl/>
        </w:rPr>
        <w:t>ی</w:t>
      </w:r>
      <w:r w:rsidRPr="00906F1B">
        <w:rPr>
          <w:rStyle w:val="Char4"/>
          <w:rtl/>
        </w:rPr>
        <w:t>ت نموده‏اند، ه</w:t>
      </w:r>
      <w:r w:rsidR="00755556">
        <w:rPr>
          <w:rStyle w:val="Char4"/>
          <w:rtl/>
        </w:rPr>
        <w:t>ی</w:t>
      </w:r>
      <w:r w:rsidRPr="00906F1B">
        <w:rPr>
          <w:rStyle w:val="Char4"/>
          <w:rtl/>
        </w:rPr>
        <w:t>ثم</w:t>
      </w:r>
      <w:r w:rsidR="000E63F6">
        <w:rPr>
          <w:rStyle w:val="Char4"/>
          <w:rtl/>
        </w:rPr>
        <w:t>ی</w:t>
      </w:r>
      <w:r w:rsidRPr="00906F1B">
        <w:rPr>
          <w:rStyle w:val="Char4"/>
          <w:rtl/>
        </w:rPr>
        <w:t xml:space="preserve"> (326/10) م</w:t>
      </w:r>
      <w:r w:rsidR="000E63F6">
        <w:rPr>
          <w:rStyle w:val="Char4"/>
          <w:rtl/>
        </w:rPr>
        <w:t>ی</w:t>
      </w:r>
      <w:r w:rsidRPr="00906F1B">
        <w:rPr>
          <w:rStyle w:val="Char4"/>
          <w:rtl/>
        </w:rPr>
        <w:t>‏گو</w:t>
      </w:r>
      <w:r w:rsidR="00755556">
        <w:rPr>
          <w:rStyle w:val="Char4"/>
          <w:rtl/>
        </w:rPr>
        <w:t>ی</w:t>
      </w:r>
      <w:r w:rsidRPr="00906F1B">
        <w:rPr>
          <w:rStyle w:val="Char4"/>
          <w:rtl/>
        </w:rPr>
        <w:t>د: رجال احمد صح</w:t>
      </w:r>
      <w:r w:rsidR="00755556">
        <w:rPr>
          <w:rStyle w:val="Char4"/>
          <w:rtl/>
        </w:rPr>
        <w:t>ی</w:t>
      </w:r>
      <w:r w:rsidRPr="00906F1B">
        <w:rPr>
          <w:rStyle w:val="Char4"/>
          <w:rtl/>
        </w:rPr>
        <w:t>ح‏اند، غ</w:t>
      </w:r>
      <w:r w:rsidR="00755556">
        <w:rPr>
          <w:rStyle w:val="Char4"/>
          <w:rtl/>
        </w:rPr>
        <w:t>ی</w:t>
      </w:r>
      <w:r w:rsidRPr="00906F1B">
        <w:rPr>
          <w:rStyle w:val="Char4"/>
          <w:rtl/>
        </w:rPr>
        <w:t>ر مبار</w:t>
      </w:r>
      <w:r w:rsidR="00755556">
        <w:rPr>
          <w:rStyle w:val="Char4"/>
          <w:rtl/>
        </w:rPr>
        <w:t>ک</w:t>
      </w:r>
      <w:r w:rsidRPr="00906F1B">
        <w:rPr>
          <w:rStyle w:val="Char4"/>
          <w:rtl/>
        </w:rPr>
        <w:t xml:space="preserve"> بن فضاله </w:t>
      </w:r>
      <w:r w:rsidR="00755556">
        <w:rPr>
          <w:rStyle w:val="Char4"/>
          <w:rtl/>
        </w:rPr>
        <w:t>ک</w:t>
      </w:r>
      <w:r w:rsidRPr="00906F1B">
        <w:rPr>
          <w:rStyle w:val="Char4"/>
          <w:rtl/>
        </w:rPr>
        <w:t>ه گروه</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را ثقه و گروه</w:t>
      </w:r>
      <w:r w:rsidR="000E63F6">
        <w:rPr>
          <w:rStyle w:val="Char4"/>
          <w:rtl/>
        </w:rPr>
        <w:t>ی</w:t>
      </w:r>
      <w:r w:rsidRPr="00906F1B">
        <w:rPr>
          <w:rStyle w:val="Char4"/>
          <w:rtl/>
        </w:rPr>
        <w:t xml:space="preserve"> ضع</w:t>
      </w:r>
      <w:r w:rsidR="00755556">
        <w:rPr>
          <w:rStyle w:val="Char4"/>
          <w:rtl/>
        </w:rPr>
        <w:t>ی</w:t>
      </w:r>
      <w:r w:rsidRPr="00906F1B">
        <w:rPr>
          <w:rStyle w:val="Char4"/>
          <w:rtl/>
        </w:rPr>
        <w:t>فش دانسته‏اند.</w:t>
      </w:r>
    </w:p>
    <w:p w:rsidR="00DB691D" w:rsidRDefault="00BD3D1B" w:rsidP="00DB691D">
      <w:pPr>
        <w:pStyle w:val="PlainText"/>
        <w:ind w:firstLine="284"/>
        <w:jc w:val="both"/>
        <w:rPr>
          <w:rStyle w:val="Char4"/>
          <w:rtl/>
        </w:rPr>
      </w:pPr>
      <w:r w:rsidRPr="00906F1B">
        <w:rPr>
          <w:rStyle w:val="Char4"/>
          <w:rtl/>
        </w:rPr>
        <w:t>و ا</w:t>
      </w:r>
      <w:r w:rsidR="00755556">
        <w:rPr>
          <w:rStyle w:val="Char4"/>
          <w:rtl/>
        </w:rPr>
        <w:t>ی</w:t>
      </w:r>
      <w:r w:rsidRPr="00906F1B">
        <w:rPr>
          <w:rStyle w:val="Char4"/>
          <w:rtl/>
        </w:rPr>
        <w:t>ن را احمد و ابن حبان در صح</w:t>
      </w:r>
      <w:r w:rsidR="00755556">
        <w:rPr>
          <w:rStyle w:val="Char4"/>
          <w:rtl/>
        </w:rPr>
        <w:t>ی</w:t>
      </w:r>
      <w:r w:rsidRPr="00906F1B">
        <w:rPr>
          <w:rStyle w:val="Char4"/>
          <w:rtl/>
        </w:rPr>
        <w:t>ح خود و ب</w:t>
      </w:r>
      <w:r w:rsidR="00755556">
        <w:rPr>
          <w:rStyle w:val="Char4"/>
          <w:rtl/>
        </w:rPr>
        <w:t>ی</w:t>
      </w:r>
      <w:r w:rsidRPr="00906F1B">
        <w:rPr>
          <w:rStyle w:val="Char4"/>
          <w:rtl/>
        </w:rPr>
        <w:t>هق</w:t>
      </w:r>
      <w:r w:rsidR="000E63F6">
        <w:rPr>
          <w:rStyle w:val="Char4"/>
          <w:rtl/>
        </w:rPr>
        <w:t>ی</w:t>
      </w:r>
      <w:r w:rsidRPr="00906F1B">
        <w:rPr>
          <w:rStyle w:val="Char4"/>
          <w:rtl/>
        </w:rPr>
        <w:t xml:space="preserve"> از ابن عباس</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نزد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در حال</w:t>
      </w:r>
      <w:r w:rsidR="000E63F6">
        <w:rPr>
          <w:rStyle w:val="Char4"/>
          <w:rtl/>
        </w:rPr>
        <w:t>ی</w:t>
      </w:r>
      <w:r w:rsidRPr="00906F1B">
        <w:rPr>
          <w:rStyle w:val="Char4"/>
          <w:rtl/>
        </w:rPr>
        <w:t xml:space="preserve"> داخل شد، </w:t>
      </w:r>
      <w:r w:rsidR="00755556">
        <w:rPr>
          <w:rStyle w:val="Char4"/>
          <w:rtl/>
        </w:rPr>
        <w:t>ک</w:t>
      </w:r>
      <w:r w:rsidRPr="00906F1B">
        <w:rPr>
          <w:rStyle w:val="Char4"/>
          <w:rtl/>
        </w:rPr>
        <w:t>ه و</w:t>
      </w:r>
      <w:r w:rsidR="000E63F6">
        <w:rPr>
          <w:rStyle w:val="Char4"/>
          <w:rtl/>
        </w:rPr>
        <w:t>ی</w:t>
      </w:r>
      <w:r w:rsidRPr="00906F1B">
        <w:rPr>
          <w:rStyle w:val="Char4"/>
          <w:rtl/>
        </w:rPr>
        <w:t xml:space="preserve"> بر بور</w:t>
      </w:r>
      <w:r w:rsidR="00755556">
        <w:rPr>
          <w:rStyle w:val="Char4"/>
          <w:rtl/>
        </w:rPr>
        <w:t>ی</w:t>
      </w:r>
      <w:r w:rsidRPr="00906F1B">
        <w:rPr>
          <w:rStyle w:val="Char4"/>
          <w:rtl/>
        </w:rPr>
        <w:t>ا قرار داشت، و بر پهلو</w:t>
      </w:r>
      <w:r w:rsidR="00755556">
        <w:rPr>
          <w:rStyle w:val="Char4"/>
          <w:rtl/>
        </w:rPr>
        <w:t>ی</w:t>
      </w:r>
      <w:r w:rsidRPr="00906F1B">
        <w:rPr>
          <w:rStyle w:val="Char4"/>
          <w:rtl/>
        </w:rPr>
        <w:t>ش اثر نموده بود، گفت: ا</w:t>
      </w:r>
      <w:r w:rsidR="000E63F6">
        <w:rPr>
          <w:rStyle w:val="Char4"/>
          <w:rtl/>
        </w:rPr>
        <w:t>ی</w:t>
      </w:r>
      <w:r w:rsidRPr="00906F1B">
        <w:rPr>
          <w:rStyle w:val="Char4"/>
          <w:rtl/>
        </w:rPr>
        <w:t xml:space="preserve"> پ</w:t>
      </w:r>
      <w:r w:rsidR="00755556">
        <w:rPr>
          <w:rStyle w:val="Char4"/>
          <w:rtl/>
        </w:rPr>
        <w:t>ی</w:t>
      </w:r>
      <w:r w:rsidRPr="00906F1B">
        <w:rPr>
          <w:rStyle w:val="Char4"/>
          <w:rtl/>
        </w:rPr>
        <w:t>امبر خدا، اگر فرش نرم‏تر از ا</w:t>
      </w:r>
      <w:r w:rsidR="00755556">
        <w:rPr>
          <w:rStyle w:val="Char4"/>
          <w:rtl/>
        </w:rPr>
        <w:t>ی</w:t>
      </w:r>
      <w:r w:rsidRPr="00906F1B">
        <w:rPr>
          <w:rStyle w:val="Char4"/>
          <w:rtl/>
        </w:rPr>
        <w:t>ن م</w:t>
      </w:r>
      <w:r w:rsidR="000E63F6">
        <w:rPr>
          <w:rStyle w:val="Char4"/>
          <w:rtl/>
        </w:rPr>
        <w:t>ی</w:t>
      </w:r>
      <w:r w:rsidRPr="00906F1B">
        <w:rPr>
          <w:rStyle w:val="Char4"/>
          <w:rtl/>
        </w:rPr>
        <w:t>‏گرفت</w:t>
      </w:r>
      <w:r w:rsidR="000E63F6">
        <w:rPr>
          <w:rStyle w:val="Char4"/>
          <w:rtl/>
        </w:rPr>
        <w:t>ی</w:t>
      </w:r>
      <w:r w:rsidRPr="00906F1B">
        <w:rPr>
          <w:rStyle w:val="Char4"/>
          <w:rtl/>
        </w:rPr>
        <w:t xml:space="preserve"> خوب بود، گفت: «مرا به دن</w:t>
      </w:r>
      <w:r w:rsidR="00755556">
        <w:rPr>
          <w:rStyle w:val="Char4"/>
          <w:rtl/>
        </w:rPr>
        <w:t>ی</w:t>
      </w:r>
      <w:r w:rsidRPr="00906F1B">
        <w:rPr>
          <w:rStyle w:val="Char4"/>
          <w:rtl/>
        </w:rPr>
        <w:t>ا چه؟! مثال من و مثال دن</w:t>
      </w:r>
      <w:r w:rsidR="00755556">
        <w:rPr>
          <w:rStyle w:val="Char4"/>
          <w:rtl/>
        </w:rPr>
        <w:t>ی</w:t>
      </w:r>
      <w:r w:rsidRPr="00906F1B">
        <w:rPr>
          <w:rStyle w:val="Char4"/>
          <w:rtl/>
        </w:rPr>
        <w:t>ا مانند مسافر</w:t>
      </w:r>
      <w:r w:rsidR="000E63F6">
        <w:rPr>
          <w:rStyle w:val="Char4"/>
          <w:rtl/>
        </w:rPr>
        <w:t>ی</w:t>
      </w:r>
      <w:r w:rsidRPr="00906F1B">
        <w:rPr>
          <w:rStyle w:val="Char4"/>
          <w:rtl/>
        </w:rPr>
        <w:t xml:space="preserve"> است </w:t>
      </w:r>
      <w:r w:rsidR="00755556">
        <w:rPr>
          <w:rStyle w:val="Char4"/>
          <w:rtl/>
        </w:rPr>
        <w:t>ک</w:t>
      </w:r>
      <w:r w:rsidRPr="00906F1B">
        <w:rPr>
          <w:rStyle w:val="Char4"/>
          <w:rtl/>
        </w:rPr>
        <w:t>ه در روز گرم تابستان حر</w:t>
      </w:r>
      <w:r w:rsidR="00755556">
        <w:rPr>
          <w:rStyle w:val="Char4"/>
          <w:rtl/>
        </w:rPr>
        <w:t>ک</w:t>
      </w:r>
      <w:r w:rsidRPr="00906F1B">
        <w:rPr>
          <w:rStyle w:val="Char4"/>
          <w:rtl/>
        </w:rPr>
        <w:t xml:space="preserve">ت </w:t>
      </w:r>
      <w:r w:rsidR="00755556">
        <w:rPr>
          <w:rStyle w:val="Char4"/>
          <w:rtl/>
        </w:rPr>
        <w:t>ک</w:t>
      </w:r>
      <w:r w:rsidRPr="00906F1B">
        <w:rPr>
          <w:rStyle w:val="Char4"/>
          <w:rtl/>
        </w:rPr>
        <w:t>ند، و ز</w:t>
      </w:r>
      <w:r w:rsidR="00755556">
        <w:rPr>
          <w:rStyle w:val="Char4"/>
          <w:rtl/>
        </w:rPr>
        <w:t>ی</w:t>
      </w:r>
      <w:r w:rsidRPr="00906F1B">
        <w:rPr>
          <w:rStyle w:val="Char4"/>
          <w:rtl/>
        </w:rPr>
        <w:t>ر درخت</w:t>
      </w:r>
      <w:r w:rsidR="000E63F6">
        <w:rPr>
          <w:rStyle w:val="Char4"/>
          <w:rtl/>
        </w:rPr>
        <w:t>ی</w:t>
      </w:r>
      <w:r w:rsidRPr="00906F1B">
        <w:rPr>
          <w:rStyle w:val="Char4"/>
          <w:rtl/>
        </w:rPr>
        <w:t xml:space="preserve"> ساعت</w:t>
      </w:r>
      <w:r w:rsidR="000E63F6">
        <w:rPr>
          <w:rStyle w:val="Char4"/>
          <w:rtl/>
        </w:rPr>
        <w:t>ی</w:t>
      </w:r>
      <w:r w:rsidRPr="00906F1B">
        <w:rPr>
          <w:rStyle w:val="Char4"/>
          <w:rtl/>
        </w:rPr>
        <w:t xml:space="preserve"> خود را در سا</w:t>
      </w:r>
      <w:r w:rsidR="00755556">
        <w:rPr>
          <w:rStyle w:val="Char4"/>
          <w:rtl/>
        </w:rPr>
        <w:t>ی</w:t>
      </w:r>
      <w:r w:rsidRPr="00906F1B">
        <w:rPr>
          <w:rStyle w:val="Char4"/>
          <w:rtl/>
        </w:rPr>
        <w:t>ه بگ</w:t>
      </w:r>
      <w:r w:rsidR="00755556">
        <w:rPr>
          <w:rStyle w:val="Char4"/>
          <w:rtl/>
        </w:rPr>
        <w:t>ی</w:t>
      </w:r>
      <w:r w:rsidRPr="00906F1B">
        <w:rPr>
          <w:rStyle w:val="Char4"/>
          <w:rtl/>
        </w:rPr>
        <w:t>رد و بعد از آن برود و آن را تر</w:t>
      </w:r>
      <w:r w:rsidR="00755556">
        <w:rPr>
          <w:rStyle w:val="Char4"/>
          <w:rtl/>
        </w:rPr>
        <w:t>ک</w:t>
      </w:r>
      <w:r w:rsidRPr="00906F1B">
        <w:rPr>
          <w:rStyle w:val="Char4"/>
          <w:rtl/>
        </w:rPr>
        <w:t xml:space="preserve"> گو</w:t>
      </w:r>
      <w:r w:rsidR="00755556">
        <w:rPr>
          <w:rStyle w:val="Char4"/>
          <w:rtl/>
        </w:rPr>
        <w:t>ی</w:t>
      </w:r>
      <w:r w:rsidRPr="00906F1B">
        <w:rPr>
          <w:rStyle w:val="Char4"/>
          <w:rtl/>
        </w:rPr>
        <w:t>د»</w:t>
      </w:r>
      <w:r w:rsidRPr="00906F1B">
        <w:rPr>
          <w:rStyle w:val="FootnoteReference"/>
          <w:rFonts w:ascii="IRNazli" w:hAnsi="IRNazli" w:cs="IRNazli"/>
          <w:sz w:val="28"/>
          <w:szCs w:val="28"/>
          <w:rtl/>
        </w:rPr>
        <w:footnoteReference w:id="601"/>
      </w:r>
      <w:r w:rsidR="00DD65AC">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الترغ</w:t>
      </w:r>
      <w:r w:rsidR="00755556">
        <w:rPr>
          <w:rStyle w:val="Char4"/>
          <w:rtl/>
        </w:rPr>
        <w:t>ی</w:t>
      </w:r>
      <w:r w:rsidRPr="00906F1B">
        <w:rPr>
          <w:rStyle w:val="Char4"/>
          <w:rtl/>
        </w:rPr>
        <w:t>ب (160/5) آمده است. و ا</w:t>
      </w:r>
      <w:r w:rsidR="00755556">
        <w:rPr>
          <w:rStyle w:val="Char4"/>
          <w:rtl/>
        </w:rPr>
        <w:t>ی</w:t>
      </w:r>
      <w:r w:rsidRPr="00906F1B">
        <w:rPr>
          <w:rStyle w:val="Char4"/>
          <w:rtl/>
        </w:rPr>
        <w:t>ن را ترمذ</w:t>
      </w:r>
      <w:r w:rsidR="000E63F6">
        <w:rPr>
          <w:rStyle w:val="Char4"/>
          <w:rtl/>
        </w:rPr>
        <w:t>ی</w:t>
      </w:r>
      <w:r w:rsidRPr="00906F1B">
        <w:rPr>
          <w:rStyle w:val="Char4"/>
          <w:rtl/>
        </w:rPr>
        <w:t xml:space="preserve"> - </w:t>
      </w:r>
      <w:r w:rsidR="00755556">
        <w:rPr>
          <w:rStyle w:val="Char4"/>
          <w:rtl/>
        </w:rPr>
        <w:t>ک</w:t>
      </w:r>
      <w:r w:rsidRPr="00906F1B">
        <w:rPr>
          <w:rStyle w:val="Char4"/>
          <w:rtl/>
        </w:rPr>
        <w:t>ه صح</w:t>
      </w:r>
      <w:r w:rsidR="00755556">
        <w:rPr>
          <w:rStyle w:val="Char4"/>
          <w:rtl/>
        </w:rPr>
        <w:t>ی</w:t>
      </w:r>
      <w:r w:rsidRPr="00906F1B">
        <w:rPr>
          <w:rStyle w:val="Char4"/>
          <w:rtl/>
        </w:rPr>
        <w:t>ح دانسته - و ابن ماجه از ابن مسعود</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مانند آن روا</w:t>
      </w:r>
      <w:r w:rsidR="00755556">
        <w:rPr>
          <w:rStyle w:val="Char4"/>
          <w:rtl/>
        </w:rPr>
        <w:t>ی</w:t>
      </w:r>
      <w:r w:rsidRPr="00906F1B">
        <w:rPr>
          <w:rStyle w:val="Char4"/>
          <w:rtl/>
        </w:rPr>
        <w:t>ت نموده‏اند، و طبران</w:t>
      </w:r>
      <w:r w:rsidR="000E63F6">
        <w:rPr>
          <w:rStyle w:val="Char4"/>
          <w:rtl/>
        </w:rPr>
        <w:t>ی</w:t>
      </w:r>
      <w:r w:rsidRPr="00906F1B">
        <w:rPr>
          <w:rStyle w:val="Char4"/>
          <w:rtl/>
        </w:rPr>
        <w:t xml:space="preserve"> و ابوش</w:t>
      </w:r>
      <w:r w:rsidR="00755556">
        <w:rPr>
          <w:rStyle w:val="Char4"/>
          <w:rtl/>
        </w:rPr>
        <w:t>ی</w:t>
      </w:r>
      <w:r w:rsidRPr="00906F1B">
        <w:rPr>
          <w:rStyle w:val="Char4"/>
          <w:rtl/>
        </w:rPr>
        <w:t>خ از ابن مسعود مانند حد</w:t>
      </w:r>
      <w:r w:rsidR="00755556">
        <w:rPr>
          <w:rStyle w:val="Char4"/>
          <w:rtl/>
        </w:rPr>
        <w:t>ی</w:t>
      </w:r>
      <w:r w:rsidRPr="00906F1B">
        <w:rPr>
          <w:rStyle w:val="Char4"/>
          <w:rtl/>
        </w:rPr>
        <w:t>ث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چنان </w:t>
      </w:r>
      <w:r w:rsidR="00755556">
        <w:rPr>
          <w:rStyle w:val="Char4"/>
          <w:rtl/>
        </w:rPr>
        <w:t>ک</w:t>
      </w:r>
      <w:r w:rsidRPr="00906F1B">
        <w:rPr>
          <w:rStyle w:val="Char4"/>
          <w:rtl/>
        </w:rPr>
        <w:t>ه در الترغ</w:t>
      </w:r>
      <w:r w:rsidR="00755556">
        <w:rPr>
          <w:rStyle w:val="Char4"/>
          <w:rtl/>
        </w:rPr>
        <w:t>ی</w:t>
      </w:r>
      <w:r w:rsidRPr="00906F1B">
        <w:rPr>
          <w:rStyle w:val="Char4"/>
          <w:rtl/>
        </w:rPr>
        <w:t>ب (159/5) آمده، روا</w:t>
      </w:r>
      <w:r w:rsidR="00755556">
        <w:rPr>
          <w:rStyle w:val="Char4"/>
          <w:rtl/>
        </w:rPr>
        <w:t>ی</w:t>
      </w:r>
      <w:r w:rsidRPr="00906F1B">
        <w:rPr>
          <w:rStyle w:val="Char4"/>
          <w:rtl/>
        </w:rPr>
        <w:t xml:space="preserve">ت </w:t>
      </w:r>
      <w:r w:rsidR="00755556">
        <w:rPr>
          <w:rStyle w:val="Char4"/>
          <w:rtl/>
        </w:rPr>
        <w:t>ک</w:t>
      </w:r>
      <w:r w:rsidRPr="00906F1B">
        <w:rPr>
          <w:rStyle w:val="Char4"/>
          <w:rtl/>
        </w:rPr>
        <w:t>رده‏اند</w:t>
      </w:r>
      <w:r w:rsidRPr="00906F1B">
        <w:rPr>
          <w:rStyle w:val="FootnoteReference"/>
          <w:rFonts w:ascii="IRNazli" w:hAnsi="IRNazli" w:cs="IRNazli"/>
          <w:sz w:val="28"/>
          <w:szCs w:val="28"/>
          <w:rtl/>
        </w:rPr>
        <w:footnoteReference w:id="602"/>
      </w:r>
      <w:r w:rsidRPr="00906F1B">
        <w:rPr>
          <w:rStyle w:val="Char4"/>
          <w:rtl/>
        </w:rPr>
        <w:t>، و ابن حبان و طبران</w:t>
      </w:r>
      <w:r w:rsidR="000E63F6">
        <w:rPr>
          <w:rStyle w:val="Char4"/>
          <w:rtl/>
        </w:rPr>
        <w:t>ی</w:t>
      </w:r>
      <w:r w:rsidRPr="00906F1B">
        <w:rPr>
          <w:rStyle w:val="Char4"/>
          <w:rtl/>
        </w:rPr>
        <w:t xml:space="preserve"> آن را از عائشه</w:t>
      </w:r>
      <w:r w:rsidR="00F60D76">
        <w:rPr>
          <w:rStyle w:val="Char4"/>
          <w:rtl/>
        </w:rPr>
        <w:t xml:space="preserve"> </w:t>
      </w:r>
      <w:r w:rsidR="00F60D76" w:rsidRPr="00F60D76">
        <w:rPr>
          <w:rStyle w:val="Char4"/>
          <w:rFonts w:ascii="CTraditional Arabic" w:hAnsi="CTraditional Arabic" w:cs="CTraditional Arabic"/>
          <w:rtl/>
        </w:rPr>
        <w:t>ل</w:t>
      </w:r>
      <w:r w:rsidRPr="00906F1B">
        <w:rPr>
          <w:rStyle w:val="Char4"/>
          <w:rtl/>
        </w:rPr>
        <w:t xml:space="preserve">، چنان </w:t>
      </w:r>
      <w:r w:rsidR="00755556">
        <w:rPr>
          <w:rStyle w:val="Char4"/>
          <w:rtl/>
        </w:rPr>
        <w:t>ک</w:t>
      </w:r>
      <w:r w:rsidRPr="00906F1B">
        <w:rPr>
          <w:rStyle w:val="Char4"/>
          <w:rtl/>
        </w:rPr>
        <w:t>ه در الترغ</w:t>
      </w:r>
      <w:r w:rsidR="00755556">
        <w:rPr>
          <w:rStyle w:val="Char4"/>
          <w:rtl/>
        </w:rPr>
        <w:t>ی</w:t>
      </w:r>
      <w:r w:rsidRPr="00906F1B">
        <w:rPr>
          <w:rStyle w:val="Char4"/>
          <w:rtl/>
        </w:rPr>
        <w:t>ب (162/5) و در الجمع (327/10) آمده، روا</w:t>
      </w:r>
      <w:r w:rsidR="00755556">
        <w:rPr>
          <w:rStyle w:val="Char4"/>
          <w:rtl/>
        </w:rPr>
        <w:t>ی</w:t>
      </w:r>
      <w:r w:rsidRPr="00906F1B">
        <w:rPr>
          <w:rStyle w:val="Char4"/>
          <w:rtl/>
        </w:rPr>
        <w:t>ت نموده‏اند</w:t>
      </w:r>
      <w:r w:rsidRPr="00906F1B">
        <w:rPr>
          <w:rStyle w:val="FootnoteReference"/>
          <w:rFonts w:ascii="IRNazli" w:hAnsi="IRNazli" w:cs="IRNazli"/>
          <w:sz w:val="28"/>
          <w:szCs w:val="28"/>
          <w:rtl/>
        </w:rPr>
        <w:footnoteReference w:id="603"/>
      </w:r>
      <w:r w:rsidR="00DD65AC">
        <w:rPr>
          <w:rStyle w:val="Char4"/>
          <w:rFonts w:hint="cs"/>
          <w:rtl/>
        </w:rPr>
        <w:t>.</w:t>
      </w:r>
    </w:p>
    <w:p w:rsidR="00BD3D1B" w:rsidRPr="00906F1B" w:rsidRDefault="00BD3D1B" w:rsidP="00BA0C40">
      <w:pPr>
        <w:pStyle w:val="a5"/>
        <w:rPr>
          <w:rStyle w:val="Char4"/>
          <w:rtl/>
        </w:rPr>
      </w:pPr>
      <w:bookmarkStart w:id="547" w:name="_Toc441684058"/>
      <w:r w:rsidRPr="00773E85">
        <w:rPr>
          <w:rtl/>
        </w:rPr>
        <w:t>فرش خواب پيامبر</w:t>
      </w:r>
      <w:r w:rsidRPr="00906F1B">
        <w:rPr>
          <w:rStyle w:val="Char4"/>
          <w:rtl/>
        </w:rPr>
        <w:t xml:space="preserve"> </w:t>
      </w:r>
      <w:r w:rsidRPr="00DA4BF5">
        <w:rPr>
          <w:rFonts w:cs="CTraditional Arabic"/>
          <w:bCs w:val="0"/>
          <w:szCs w:val="28"/>
          <w:rtl/>
        </w:rPr>
        <w:t>ص</w:t>
      </w:r>
      <w:bookmarkEnd w:id="547"/>
    </w:p>
    <w:p w:rsidR="00BD3D1B" w:rsidRPr="00906F1B" w:rsidRDefault="00BD3D1B" w:rsidP="009A3C8E">
      <w:pPr>
        <w:pStyle w:val="PlainText"/>
        <w:ind w:firstLine="284"/>
        <w:jc w:val="both"/>
        <w:rPr>
          <w:rStyle w:val="Char4"/>
          <w:rtl/>
        </w:rPr>
      </w:pPr>
      <w:r w:rsidRPr="00906F1B">
        <w:rPr>
          <w:rStyle w:val="Char4"/>
          <w:rtl/>
        </w:rPr>
        <w:t>ب</w:t>
      </w:r>
      <w:r w:rsidR="00755556">
        <w:rPr>
          <w:rStyle w:val="Char4"/>
          <w:rtl/>
        </w:rPr>
        <w:t>ی</w:t>
      </w:r>
      <w:r w:rsidRPr="00906F1B">
        <w:rPr>
          <w:rStyle w:val="Char4"/>
          <w:rtl/>
        </w:rPr>
        <w:t>هق</w:t>
      </w:r>
      <w:r w:rsidR="000E63F6">
        <w:rPr>
          <w:rStyle w:val="Char4"/>
          <w:rtl/>
        </w:rPr>
        <w:t>ی</w:t>
      </w:r>
      <w:r w:rsidRPr="00906F1B">
        <w:rPr>
          <w:rStyle w:val="FootnoteReference"/>
          <w:rFonts w:ascii="IRNazli" w:hAnsi="IRNazli" w:cs="IRNazli"/>
          <w:sz w:val="28"/>
          <w:szCs w:val="28"/>
          <w:rtl/>
        </w:rPr>
        <w:footnoteReference w:id="604"/>
      </w:r>
      <w:r w:rsidRPr="00906F1B">
        <w:rPr>
          <w:rStyle w:val="Char4"/>
          <w:rtl/>
        </w:rPr>
        <w:t xml:space="preserve"> از عائشه</w:t>
      </w:r>
      <w:r w:rsidR="00F60D76">
        <w:rPr>
          <w:rStyle w:val="Char4"/>
          <w:rtl/>
        </w:rPr>
        <w:t xml:space="preserve"> </w:t>
      </w:r>
      <w:r w:rsidR="00F60D76" w:rsidRPr="00F60D76">
        <w:rPr>
          <w:rStyle w:val="Char4"/>
          <w:rFonts w:ascii="CTraditional Arabic" w:hAnsi="CTraditional Arabic" w:cs="CTraditional Arabic"/>
          <w:rtl/>
        </w:rPr>
        <w:t>ل</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زن</w:t>
      </w:r>
      <w:r w:rsidR="000E63F6">
        <w:rPr>
          <w:rStyle w:val="Char4"/>
          <w:rtl/>
        </w:rPr>
        <w:t>ی</w:t>
      </w:r>
      <w:r w:rsidRPr="00906F1B">
        <w:rPr>
          <w:rStyle w:val="Char4"/>
          <w:rtl/>
        </w:rPr>
        <w:t xml:space="preserve"> از انصار نزدم داخل شد و فرش خواب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را د</w:t>
      </w:r>
      <w:r w:rsidR="00755556">
        <w:rPr>
          <w:rStyle w:val="Char4"/>
          <w:rtl/>
        </w:rPr>
        <w:t>ی</w:t>
      </w:r>
      <w:r w:rsidRPr="00906F1B">
        <w:rPr>
          <w:rStyle w:val="Char4"/>
          <w:rtl/>
        </w:rPr>
        <w:t xml:space="preserve">د، </w:t>
      </w:r>
      <w:r w:rsidR="00755556">
        <w:rPr>
          <w:rStyle w:val="Char4"/>
          <w:rtl/>
        </w:rPr>
        <w:t>ک</w:t>
      </w:r>
      <w:r w:rsidRPr="00906F1B">
        <w:rPr>
          <w:rStyle w:val="Char4"/>
          <w:rtl/>
        </w:rPr>
        <w:t xml:space="preserve">ه </w:t>
      </w:r>
      <w:r w:rsidR="00755556">
        <w:rPr>
          <w:rStyle w:val="Char4"/>
          <w:rtl/>
        </w:rPr>
        <w:t>یک</w:t>
      </w:r>
      <w:r w:rsidRPr="00906F1B">
        <w:rPr>
          <w:rStyle w:val="Char4"/>
          <w:rtl/>
        </w:rPr>
        <w:t xml:space="preserve"> چادر دولا </w:t>
      </w:r>
      <w:r w:rsidR="00755556">
        <w:rPr>
          <w:rStyle w:val="Char4"/>
          <w:rtl/>
        </w:rPr>
        <w:t>ک</w:t>
      </w:r>
      <w:r w:rsidRPr="00906F1B">
        <w:rPr>
          <w:rStyle w:val="Char4"/>
          <w:rtl/>
        </w:rPr>
        <w:t>رده شده است</w:t>
      </w:r>
      <w:r w:rsidRPr="00906F1B">
        <w:rPr>
          <w:rStyle w:val="FootnoteReference"/>
          <w:rFonts w:ascii="IRNazli" w:hAnsi="IRNazli" w:cs="IRNazli"/>
          <w:sz w:val="28"/>
          <w:szCs w:val="28"/>
          <w:rtl/>
        </w:rPr>
        <w:footnoteReference w:id="605"/>
      </w:r>
      <w:r w:rsidRPr="00906F1B">
        <w:rPr>
          <w:rStyle w:val="Char4"/>
          <w:rtl/>
        </w:rPr>
        <w:t>، بنابرا</w:t>
      </w:r>
      <w:r w:rsidR="00755556">
        <w:rPr>
          <w:rStyle w:val="Char4"/>
          <w:rtl/>
        </w:rPr>
        <w:t>ی</w:t>
      </w:r>
      <w:r w:rsidRPr="00906F1B">
        <w:rPr>
          <w:rStyle w:val="Char4"/>
          <w:rtl/>
        </w:rPr>
        <w:t>ن او برا</w:t>
      </w:r>
      <w:r w:rsidR="00755556">
        <w:rPr>
          <w:rStyle w:val="Char4"/>
          <w:rtl/>
        </w:rPr>
        <w:t>ی</w:t>
      </w:r>
      <w:r w:rsidRPr="00906F1B">
        <w:rPr>
          <w:rStyle w:val="Char4"/>
          <w:rtl/>
        </w:rPr>
        <w:t>م فرش</w:t>
      </w:r>
      <w:r w:rsidR="000E63F6">
        <w:rPr>
          <w:rStyle w:val="Char4"/>
          <w:rtl/>
        </w:rPr>
        <w:t>ی</w:t>
      </w:r>
      <w:r w:rsidRPr="00906F1B">
        <w:rPr>
          <w:rStyle w:val="Char4"/>
          <w:rtl/>
        </w:rPr>
        <w:t xml:space="preserve"> را فرستاد </w:t>
      </w:r>
      <w:r w:rsidR="00755556">
        <w:rPr>
          <w:rStyle w:val="Char4"/>
          <w:rtl/>
        </w:rPr>
        <w:t>ک</w:t>
      </w:r>
      <w:r w:rsidRPr="00906F1B">
        <w:rPr>
          <w:rStyle w:val="Char4"/>
          <w:rtl/>
        </w:rPr>
        <w:t>ه از پشم پر شده بود، آن گاه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نزدم آمد و گفت: «ا</w:t>
      </w:r>
      <w:r w:rsidR="000E63F6">
        <w:rPr>
          <w:rStyle w:val="Char4"/>
          <w:rtl/>
        </w:rPr>
        <w:t>ی</w:t>
      </w:r>
      <w:r w:rsidRPr="00906F1B">
        <w:rPr>
          <w:rStyle w:val="Char4"/>
          <w:rtl/>
        </w:rPr>
        <w:t xml:space="preserve"> عائشه ا</w:t>
      </w:r>
      <w:r w:rsidR="00755556">
        <w:rPr>
          <w:rStyle w:val="Char4"/>
          <w:rtl/>
        </w:rPr>
        <w:t>ی</w:t>
      </w:r>
      <w:r w:rsidRPr="00906F1B">
        <w:rPr>
          <w:rStyle w:val="Char4"/>
          <w:rtl/>
        </w:rPr>
        <w:t>ن چ</w:t>
      </w:r>
      <w:r w:rsidR="00755556">
        <w:rPr>
          <w:rStyle w:val="Char4"/>
          <w:rtl/>
        </w:rPr>
        <w:t>ی</w:t>
      </w:r>
      <w:r w:rsidRPr="00906F1B">
        <w:rPr>
          <w:rStyle w:val="Char4"/>
          <w:rtl/>
        </w:rPr>
        <w:t>ست؟» م</w:t>
      </w:r>
      <w:r w:rsidR="000E63F6">
        <w:rPr>
          <w:rStyle w:val="Char4"/>
          <w:rtl/>
        </w:rPr>
        <w:t>ی</w:t>
      </w:r>
      <w:r w:rsidRPr="00906F1B">
        <w:rPr>
          <w:rStyle w:val="Char4"/>
          <w:rtl/>
        </w:rPr>
        <w:t>‏گو</w:t>
      </w:r>
      <w:r w:rsidR="00755556">
        <w:rPr>
          <w:rStyle w:val="Char4"/>
          <w:rtl/>
        </w:rPr>
        <w:t>ی</w:t>
      </w:r>
      <w:r w:rsidRPr="00906F1B">
        <w:rPr>
          <w:rStyle w:val="Char4"/>
          <w:rtl/>
        </w:rPr>
        <w:t>د: گفتم: ا</w:t>
      </w:r>
      <w:r w:rsidR="000E63F6">
        <w:rPr>
          <w:rStyle w:val="Char4"/>
          <w:rtl/>
        </w:rPr>
        <w:t>ی</w:t>
      </w:r>
      <w:r w:rsidRPr="00906F1B">
        <w:rPr>
          <w:rStyle w:val="Char4"/>
          <w:rtl/>
        </w:rPr>
        <w:t xml:space="preserve"> پ</w:t>
      </w:r>
      <w:r w:rsidR="00755556">
        <w:rPr>
          <w:rStyle w:val="Char4"/>
          <w:rtl/>
        </w:rPr>
        <w:t>ی</w:t>
      </w:r>
      <w:r w:rsidRPr="00906F1B">
        <w:rPr>
          <w:rStyle w:val="Char4"/>
          <w:rtl/>
        </w:rPr>
        <w:t>امبر خدا فلان زن انصار</w:t>
      </w:r>
      <w:r w:rsidR="000E63F6">
        <w:rPr>
          <w:rStyle w:val="Char4"/>
          <w:rtl/>
        </w:rPr>
        <w:t>ی</w:t>
      </w:r>
      <w:r w:rsidRPr="00906F1B">
        <w:rPr>
          <w:rStyle w:val="Char4"/>
          <w:rtl/>
        </w:rPr>
        <w:t xml:space="preserve"> داخل شد و بسترت را د</w:t>
      </w:r>
      <w:r w:rsidR="00755556">
        <w:rPr>
          <w:rStyle w:val="Char4"/>
          <w:rtl/>
        </w:rPr>
        <w:t>ی</w:t>
      </w:r>
      <w:r w:rsidRPr="00906F1B">
        <w:rPr>
          <w:rStyle w:val="Char4"/>
          <w:rtl/>
        </w:rPr>
        <w:t>د، و رفت و ا</w:t>
      </w:r>
      <w:r w:rsidR="00755556">
        <w:rPr>
          <w:rStyle w:val="Char4"/>
          <w:rtl/>
        </w:rPr>
        <w:t>ی</w:t>
      </w:r>
      <w:r w:rsidRPr="00906F1B">
        <w:rPr>
          <w:rStyle w:val="Char4"/>
          <w:rtl/>
        </w:rPr>
        <w:t>ن را به من روان نمود، آن گاه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فرمود: «ا</w:t>
      </w:r>
      <w:r w:rsidR="000E63F6">
        <w:rPr>
          <w:rStyle w:val="Char4"/>
          <w:rtl/>
        </w:rPr>
        <w:t>ی</w:t>
      </w:r>
      <w:r w:rsidRPr="00906F1B">
        <w:rPr>
          <w:rStyle w:val="Char4"/>
          <w:rtl/>
        </w:rPr>
        <w:t xml:space="preserve"> عائشه، ا</w:t>
      </w:r>
      <w:r w:rsidR="00755556">
        <w:rPr>
          <w:rStyle w:val="Char4"/>
          <w:rtl/>
        </w:rPr>
        <w:t>ی</w:t>
      </w:r>
      <w:r w:rsidRPr="00906F1B">
        <w:rPr>
          <w:rStyle w:val="Char4"/>
          <w:rtl/>
        </w:rPr>
        <w:t xml:space="preserve">ن را مسترد </w:t>
      </w:r>
      <w:r w:rsidR="00755556">
        <w:rPr>
          <w:rStyle w:val="Char4"/>
          <w:rtl/>
        </w:rPr>
        <w:t>ک</w:t>
      </w:r>
      <w:r w:rsidRPr="00906F1B">
        <w:rPr>
          <w:rStyle w:val="Char4"/>
          <w:rtl/>
        </w:rPr>
        <w:t>ن، به خدا سوگند، اگر م</w:t>
      </w:r>
      <w:r w:rsidR="000E63F6">
        <w:rPr>
          <w:rStyle w:val="Char4"/>
          <w:rtl/>
        </w:rPr>
        <w:t>ی</w:t>
      </w:r>
      <w:r w:rsidRPr="00906F1B">
        <w:rPr>
          <w:rStyle w:val="Char4"/>
          <w:rtl/>
        </w:rPr>
        <w:t xml:space="preserve">‏خواستم خداوند همراهم </w:t>
      </w:r>
      <w:r w:rsidR="00755556">
        <w:rPr>
          <w:rStyle w:val="Char4"/>
          <w:rtl/>
        </w:rPr>
        <w:t>ک</w:t>
      </w:r>
      <w:r w:rsidRPr="00906F1B">
        <w:rPr>
          <w:rStyle w:val="Char4"/>
          <w:rtl/>
        </w:rPr>
        <w:t>وه‏ها</w:t>
      </w:r>
      <w:r w:rsidR="000E63F6">
        <w:rPr>
          <w:rStyle w:val="Char4"/>
          <w:rtl/>
        </w:rPr>
        <w:t>ی</w:t>
      </w:r>
      <w:r w:rsidRPr="00906F1B">
        <w:rPr>
          <w:rStyle w:val="Char4"/>
          <w:rtl/>
        </w:rPr>
        <w:t xml:space="preserve"> طلا و نقره را</w:t>
      </w:r>
      <w:r w:rsidR="008B6953">
        <w:rPr>
          <w:rStyle w:val="Char4"/>
          <w:rtl/>
        </w:rPr>
        <w:t xml:space="preserve"> </w:t>
      </w:r>
      <w:r w:rsidRPr="00906F1B">
        <w:rPr>
          <w:rStyle w:val="Char4"/>
          <w:rtl/>
        </w:rPr>
        <w:t>م</w:t>
      </w:r>
      <w:r w:rsidR="000E63F6">
        <w:rPr>
          <w:rStyle w:val="Char4"/>
          <w:rtl/>
        </w:rPr>
        <w:t>ی</w:t>
      </w:r>
      <w:r w:rsidRPr="00906F1B">
        <w:rPr>
          <w:rStyle w:val="Char4"/>
          <w:rtl/>
        </w:rPr>
        <w:t>‏فرستاد». ا</w:t>
      </w:r>
      <w:r w:rsidR="00755556">
        <w:rPr>
          <w:rStyle w:val="Char4"/>
          <w:rtl/>
        </w:rPr>
        <w:t>ی</w:t>
      </w:r>
      <w:r w:rsidRPr="00906F1B">
        <w:rPr>
          <w:rStyle w:val="Char4"/>
          <w:rtl/>
        </w:rPr>
        <w:t>ن را ابوش</w:t>
      </w:r>
      <w:r w:rsidR="00755556">
        <w:rPr>
          <w:rStyle w:val="Char4"/>
          <w:rtl/>
        </w:rPr>
        <w:t>ی</w:t>
      </w:r>
      <w:r w:rsidRPr="00906F1B">
        <w:rPr>
          <w:rStyle w:val="Char4"/>
          <w:rtl/>
        </w:rPr>
        <w:t>خ طو</w:t>
      </w:r>
      <w:r w:rsidR="00755556">
        <w:rPr>
          <w:rStyle w:val="Char4"/>
          <w:rtl/>
        </w:rPr>
        <w:t>ی</w:t>
      </w:r>
      <w:r w:rsidRPr="00906F1B">
        <w:rPr>
          <w:rStyle w:val="Char4"/>
          <w:rtl/>
        </w:rPr>
        <w:t xml:space="preserve">ل‏تر از آن، چنان </w:t>
      </w:r>
      <w:r w:rsidR="00755556">
        <w:rPr>
          <w:rStyle w:val="Char4"/>
          <w:rtl/>
        </w:rPr>
        <w:t>ک</w:t>
      </w:r>
      <w:r w:rsidRPr="00906F1B">
        <w:rPr>
          <w:rStyle w:val="Char4"/>
          <w:rtl/>
        </w:rPr>
        <w:t>ه در الترغ</w:t>
      </w:r>
      <w:r w:rsidR="00755556">
        <w:rPr>
          <w:rStyle w:val="Char4"/>
          <w:rtl/>
        </w:rPr>
        <w:t>ی</w:t>
      </w:r>
      <w:r w:rsidRPr="00906F1B">
        <w:rPr>
          <w:rStyle w:val="Char4"/>
          <w:rtl/>
        </w:rPr>
        <w:t>ب (163/5) آمده، روا</w:t>
      </w:r>
      <w:r w:rsidR="00755556">
        <w:rPr>
          <w:rStyle w:val="Char4"/>
          <w:rtl/>
        </w:rPr>
        <w:t>ی</w:t>
      </w:r>
      <w:r w:rsidRPr="00906F1B">
        <w:rPr>
          <w:rStyle w:val="Char4"/>
          <w:rtl/>
        </w:rPr>
        <w:t xml:space="preserve">ت </w:t>
      </w:r>
      <w:r w:rsidR="00755556">
        <w:rPr>
          <w:rStyle w:val="Char4"/>
          <w:rtl/>
        </w:rPr>
        <w:t>ک</w:t>
      </w:r>
      <w:r w:rsidRPr="00906F1B">
        <w:rPr>
          <w:rStyle w:val="Char4"/>
          <w:rtl/>
        </w:rPr>
        <w:t>رده است.</w:t>
      </w:r>
    </w:p>
    <w:p w:rsidR="00BD3D1B" w:rsidRPr="00906F1B" w:rsidRDefault="00BD3D1B" w:rsidP="00BA0C40">
      <w:pPr>
        <w:pStyle w:val="a5"/>
        <w:rPr>
          <w:rStyle w:val="Char4"/>
          <w:rtl/>
        </w:rPr>
      </w:pPr>
      <w:bookmarkStart w:id="548" w:name="_Toc441684059"/>
      <w:r w:rsidRPr="00773E85">
        <w:rPr>
          <w:rtl/>
        </w:rPr>
        <w:t>طعام و لباس پيامبر</w:t>
      </w:r>
      <w:r w:rsidRPr="00906F1B">
        <w:rPr>
          <w:rStyle w:val="Char4"/>
          <w:rtl/>
        </w:rPr>
        <w:t xml:space="preserve"> </w:t>
      </w:r>
      <w:r w:rsidRPr="00DA4BF5">
        <w:rPr>
          <w:rFonts w:cs="CTraditional Arabic"/>
          <w:bCs w:val="0"/>
          <w:szCs w:val="28"/>
          <w:rtl/>
        </w:rPr>
        <w:t>ص</w:t>
      </w:r>
      <w:bookmarkEnd w:id="548"/>
    </w:p>
    <w:p w:rsidR="00BD3D1B" w:rsidRPr="007A5614" w:rsidRDefault="00BD3D1B" w:rsidP="009A3C8E">
      <w:pPr>
        <w:pStyle w:val="PlainText"/>
        <w:ind w:firstLine="284"/>
        <w:jc w:val="both"/>
        <w:rPr>
          <w:rStyle w:val="Char4"/>
          <w:spacing w:val="-4"/>
          <w:rtl/>
        </w:rPr>
      </w:pPr>
      <w:r w:rsidRPr="007A5614">
        <w:rPr>
          <w:rStyle w:val="Char4"/>
          <w:spacing w:val="-4"/>
          <w:rtl/>
        </w:rPr>
        <w:t>ابن ماجه و حا</w:t>
      </w:r>
      <w:r w:rsidR="00755556" w:rsidRPr="007A5614">
        <w:rPr>
          <w:rStyle w:val="Char4"/>
          <w:spacing w:val="-4"/>
          <w:rtl/>
        </w:rPr>
        <w:t>ک</w:t>
      </w:r>
      <w:r w:rsidRPr="007A5614">
        <w:rPr>
          <w:rStyle w:val="Char4"/>
          <w:spacing w:val="-4"/>
          <w:rtl/>
        </w:rPr>
        <w:t>م از انس</w:t>
      </w:r>
      <w:r w:rsidR="00130DB0" w:rsidRPr="007A5614">
        <w:rPr>
          <w:rStyle w:val="Char4"/>
          <w:spacing w:val="-4"/>
          <w:rtl/>
        </w:rPr>
        <w:t xml:space="preserve"> </w:t>
      </w:r>
      <w:r w:rsidR="00130DB0" w:rsidRPr="007A5614">
        <w:rPr>
          <w:rStyle w:val="Char4"/>
          <w:rFonts w:ascii="CTraditional Arabic" w:hAnsi="CTraditional Arabic" w:cs="CTraditional Arabic"/>
          <w:spacing w:val="-4"/>
          <w:rtl/>
        </w:rPr>
        <w:t>س</w:t>
      </w:r>
      <w:r w:rsidRPr="007A5614">
        <w:rPr>
          <w:rStyle w:val="Char4"/>
          <w:spacing w:val="-4"/>
          <w:rtl/>
        </w:rPr>
        <w:t xml:space="preserve"> روا</w:t>
      </w:r>
      <w:r w:rsidR="00755556" w:rsidRPr="007A5614">
        <w:rPr>
          <w:rStyle w:val="Char4"/>
          <w:spacing w:val="-4"/>
          <w:rtl/>
        </w:rPr>
        <w:t>ی</w:t>
      </w:r>
      <w:r w:rsidRPr="007A5614">
        <w:rPr>
          <w:rStyle w:val="Char4"/>
          <w:spacing w:val="-4"/>
          <w:rtl/>
        </w:rPr>
        <w:t xml:space="preserve">ت نموده‏اند، </w:t>
      </w:r>
      <w:r w:rsidR="00755556" w:rsidRPr="007A5614">
        <w:rPr>
          <w:rStyle w:val="Char4"/>
          <w:spacing w:val="-4"/>
          <w:rtl/>
        </w:rPr>
        <w:t>ک</w:t>
      </w:r>
      <w:r w:rsidRPr="007A5614">
        <w:rPr>
          <w:rStyle w:val="Char4"/>
          <w:spacing w:val="-4"/>
          <w:rtl/>
        </w:rPr>
        <w:t>ه گفت: پ</w:t>
      </w:r>
      <w:r w:rsidR="00755556" w:rsidRPr="007A5614">
        <w:rPr>
          <w:rStyle w:val="Char4"/>
          <w:spacing w:val="-4"/>
          <w:rtl/>
        </w:rPr>
        <w:t>ی</w:t>
      </w:r>
      <w:r w:rsidRPr="007A5614">
        <w:rPr>
          <w:rStyle w:val="Char4"/>
          <w:spacing w:val="-4"/>
          <w:rtl/>
        </w:rPr>
        <w:t xml:space="preserve">امبر خدا </w:t>
      </w:r>
      <w:r w:rsidRPr="007A5614">
        <w:rPr>
          <w:rFonts w:cs="CTraditional Arabic"/>
          <w:spacing w:val="-4"/>
          <w:sz w:val="28"/>
          <w:szCs w:val="28"/>
          <w:rtl/>
        </w:rPr>
        <w:t>ص</w:t>
      </w:r>
      <w:r w:rsidRPr="007A5614">
        <w:rPr>
          <w:rStyle w:val="Char4"/>
          <w:spacing w:val="-4"/>
          <w:rtl/>
        </w:rPr>
        <w:t xml:space="preserve"> لباس پشم</w:t>
      </w:r>
      <w:r w:rsidR="000E63F6" w:rsidRPr="007A5614">
        <w:rPr>
          <w:rStyle w:val="Char4"/>
          <w:spacing w:val="-4"/>
          <w:rtl/>
        </w:rPr>
        <w:t>ی</w:t>
      </w:r>
      <w:r w:rsidRPr="007A5614">
        <w:rPr>
          <w:rStyle w:val="Char4"/>
          <w:spacing w:val="-4"/>
          <w:rtl/>
        </w:rPr>
        <w:t xml:space="preserve"> را م</w:t>
      </w:r>
      <w:r w:rsidR="000E63F6" w:rsidRPr="007A5614">
        <w:rPr>
          <w:rStyle w:val="Char4"/>
          <w:spacing w:val="-4"/>
          <w:rtl/>
        </w:rPr>
        <w:t>ی</w:t>
      </w:r>
      <w:r w:rsidRPr="007A5614">
        <w:rPr>
          <w:rStyle w:val="Char4"/>
          <w:spacing w:val="-4"/>
          <w:rtl/>
        </w:rPr>
        <w:t>‏پوش</w:t>
      </w:r>
      <w:r w:rsidR="00755556" w:rsidRPr="007A5614">
        <w:rPr>
          <w:rStyle w:val="Char4"/>
          <w:spacing w:val="-4"/>
          <w:rtl/>
        </w:rPr>
        <w:t>ی</w:t>
      </w:r>
      <w:r w:rsidRPr="007A5614">
        <w:rPr>
          <w:rStyle w:val="Char4"/>
          <w:spacing w:val="-4"/>
          <w:rtl/>
        </w:rPr>
        <w:t xml:space="preserve">د، و </w:t>
      </w:r>
      <w:r w:rsidR="00755556" w:rsidRPr="007A5614">
        <w:rPr>
          <w:rStyle w:val="Char4"/>
          <w:spacing w:val="-4"/>
          <w:rtl/>
        </w:rPr>
        <w:t>ک</w:t>
      </w:r>
      <w:r w:rsidRPr="007A5614">
        <w:rPr>
          <w:rStyle w:val="Char4"/>
          <w:spacing w:val="-4"/>
          <w:rtl/>
        </w:rPr>
        <w:t>فش وصله دار را بر پا</w:t>
      </w:r>
      <w:r w:rsidR="000E63F6" w:rsidRPr="007A5614">
        <w:rPr>
          <w:rStyle w:val="Char4"/>
          <w:spacing w:val="-4"/>
          <w:rtl/>
        </w:rPr>
        <w:t>ی</w:t>
      </w:r>
      <w:r w:rsidRPr="007A5614">
        <w:rPr>
          <w:rStyle w:val="Char4"/>
          <w:spacing w:val="-4"/>
          <w:rtl/>
        </w:rPr>
        <w:t xml:space="preserve"> م</w:t>
      </w:r>
      <w:r w:rsidR="000E63F6" w:rsidRPr="007A5614">
        <w:rPr>
          <w:rStyle w:val="Char4"/>
          <w:spacing w:val="-4"/>
          <w:rtl/>
        </w:rPr>
        <w:t>ی</w:t>
      </w:r>
      <w:r w:rsidRPr="007A5614">
        <w:rPr>
          <w:rStyle w:val="Char4"/>
          <w:spacing w:val="-4"/>
          <w:rtl/>
        </w:rPr>
        <w:t xml:space="preserve">‏نمود. و افزود: رسول خدا </w:t>
      </w:r>
      <w:r w:rsidRPr="007A5614">
        <w:rPr>
          <w:rFonts w:cs="CTraditional Arabic"/>
          <w:spacing w:val="-4"/>
          <w:sz w:val="28"/>
          <w:szCs w:val="28"/>
          <w:rtl/>
        </w:rPr>
        <w:t>ص</w:t>
      </w:r>
      <w:r w:rsidRPr="007A5614">
        <w:rPr>
          <w:rStyle w:val="Char4"/>
          <w:spacing w:val="-4"/>
          <w:rtl/>
        </w:rPr>
        <w:t xml:space="preserve"> طعام درشت بدمزه را م</w:t>
      </w:r>
      <w:r w:rsidR="000E63F6" w:rsidRPr="007A5614">
        <w:rPr>
          <w:rStyle w:val="Char4"/>
          <w:spacing w:val="-4"/>
          <w:rtl/>
        </w:rPr>
        <w:t>ی</w:t>
      </w:r>
      <w:r w:rsidRPr="007A5614">
        <w:rPr>
          <w:rStyle w:val="Char4"/>
          <w:spacing w:val="-4"/>
          <w:rtl/>
        </w:rPr>
        <w:t>‏خورد، و گل</w:t>
      </w:r>
      <w:r w:rsidR="00755556" w:rsidRPr="007A5614">
        <w:rPr>
          <w:rStyle w:val="Char4"/>
          <w:spacing w:val="-4"/>
          <w:rtl/>
        </w:rPr>
        <w:t>ی</w:t>
      </w:r>
      <w:r w:rsidRPr="007A5614">
        <w:rPr>
          <w:rStyle w:val="Char4"/>
          <w:spacing w:val="-4"/>
          <w:rtl/>
        </w:rPr>
        <w:t>م خشن را بر تن م</w:t>
      </w:r>
      <w:r w:rsidR="000E63F6" w:rsidRPr="007A5614">
        <w:rPr>
          <w:rStyle w:val="Char4"/>
          <w:spacing w:val="-4"/>
          <w:rtl/>
        </w:rPr>
        <w:t>ی</w:t>
      </w:r>
      <w:r w:rsidRPr="007A5614">
        <w:rPr>
          <w:rStyle w:val="Char4"/>
          <w:spacing w:val="-4"/>
          <w:rtl/>
        </w:rPr>
        <w:t>‏نمود، به حسن گفته شد: طعام درشت چ</w:t>
      </w:r>
      <w:r w:rsidR="00755556" w:rsidRPr="007A5614">
        <w:rPr>
          <w:rStyle w:val="Char4"/>
          <w:spacing w:val="-4"/>
          <w:rtl/>
        </w:rPr>
        <w:t>ی</w:t>
      </w:r>
      <w:r w:rsidRPr="007A5614">
        <w:rPr>
          <w:rStyle w:val="Char4"/>
          <w:spacing w:val="-4"/>
          <w:rtl/>
        </w:rPr>
        <w:t>ست؟ گفت: جو</w:t>
      </w:r>
      <w:r w:rsidR="000E63F6" w:rsidRPr="007A5614">
        <w:rPr>
          <w:rStyle w:val="Char4"/>
          <w:spacing w:val="-4"/>
          <w:rtl/>
        </w:rPr>
        <w:t>ی</w:t>
      </w:r>
      <w:r w:rsidRPr="007A5614">
        <w:rPr>
          <w:rStyle w:val="Char4"/>
          <w:spacing w:val="-4"/>
          <w:rtl/>
        </w:rPr>
        <w:t xml:space="preserve"> غل</w:t>
      </w:r>
      <w:r w:rsidR="00755556" w:rsidRPr="007A5614">
        <w:rPr>
          <w:rStyle w:val="Char4"/>
          <w:spacing w:val="-4"/>
          <w:rtl/>
        </w:rPr>
        <w:t>ی</w:t>
      </w:r>
      <w:r w:rsidRPr="007A5614">
        <w:rPr>
          <w:rStyle w:val="Char4"/>
          <w:spacing w:val="-4"/>
          <w:rtl/>
        </w:rPr>
        <w:t xml:space="preserve">ظ و درشت، </w:t>
      </w:r>
      <w:r w:rsidR="00755556" w:rsidRPr="007A5614">
        <w:rPr>
          <w:rStyle w:val="Char4"/>
          <w:spacing w:val="-4"/>
          <w:rtl/>
        </w:rPr>
        <w:t>ک</w:t>
      </w:r>
      <w:r w:rsidRPr="007A5614">
        <w:rPr>
          <w:rStyle w:val="Char4"/>
          <w:spacing w:val="-4"/>
          <w:rtl/>
        </w:rPr>
        <w:t>ه آن را پ</w:t>
      </w:r>
      <w:r w:rsidR="00755556" w:rsidRPr="007A5614">
        <w:rPr>
          <w:rStyle w:val="Char4"/>
          <w:spacing w:val="-4"/>
          <w:rtl/>
        </w:rPr>
        <w:t>ی</w:t>
      </w:r>
      <w:r w:rsidRPr="007A5614">
        <w:rPr>
          <w:rStyle w:val="Char4"/>
          <w:spacing w:val="-4"/>
          <w:rtl/>
        </w:rPr>
        <w:t xml:space="preserve">امبر </w:t>
      </w:r>
      <w:r w:rsidRPr="007A5614">
        <w:rPr>
          <w:rFonts w:cs="CTraditional Arabic"/>
          <w:spacing w:val="-4"/>
          <w:sz w:val="28"/>
          <w:szCs w:val="28"/>
          <w:rtl/>
        </w:rPr>
        <w:t>ص</w:t>
      </w:r>
      <w:r w:rsidRPr="007A5614">
        <w:rPr>
          <w:rStyle w:val="Char4"/>
          <w:spacing w:val="-4"/>
          <w:rtl/>
        </w:rPr>
        <w:t xml:space="preserve"> جز با جرعه‏ا</w:t>
      </w:r>
      <w:r w:rsidR="000E63F6" w:rsidRPr="007A5614">
        <w:rPr>
          <w:rStyle w:val="Char4"/>
          <w:spacing w:val="-4"/>
          <w:rtl/>
        </w:rPr>
        <w:t>ی</w:t>
      </w:r>
      <w:r w:rsidRPr="007A5614">
        <w:rPr>
          <w:rStyle w:val="Char4"/>
          <w:spacing w:val="-4"/>
          <w:rtl/>
        </w:rPr>
        <w:t xml:space="preserve"> از آب فرو نم</w:t>
      </w:r>
      <w:r w:rsidR="000E63F6" w:rsidRPr="007A5614">
        <w:rPr>
          <w:rStyle w:val="Char4"/>
          <w:spacing w:val="-4"/>
          <w:rtl/>
        </w:rPr>
        <w:t>ی</w:t>
      </w:r>
      <w:r w:rsidRPr="007A5614">
        <w:rPr>
          <w:rStyle w:val="Char4"/>
          <w:spacing w:val="-4"/>
          <w:rtl/>
        </w:rPr>
        <w:t>‏برد</w:t>
      </w:r>
      <w:r w:rsidRPr="007A5614">
        <w:rPr>
          <w:rStyle w:val="FootnoteReference"/>
          <w:rFonts w:ascii="IRNazli" w:hAnsi="IRNazli" w:cs="IRNazli"/>
          <w:spacing w:val="-4"/>
          <w:sz w:val="28"/>
          <w:szCs w:val="28"/>
          <w:rtl/>
        </w:rPr>
        <w:footnoteReference w:id="606"/>
      </w:r>
      <w:r w:rsidR="00DD65AC" w:rsidRPr="007A5614">
        <w:rPr>
          <w:rStyle w:val="Char4"/>
          <w:rFonts w:hint="cs"/>
          <w:spacing w:val="-4"/>
          <w:rtl/>
        </w:rPr>
        <w:t>.</w:t>
      </w:r>
      <w:r w:rsidRPr="007A5614">
        <w:rPr>
          <w:rStyle w:val="Char4"/>
          <w:spacing w:val="-4"/>
          <w:rtl/>
        </w:rPr>
        <w:t xml:space="preserve"> در ا</w:t>
      </w:r>
      <w:r w:rsidR="00755556" w:rsidRPr="007A5614">
        <w:rPr>
          <w:rStyle w:val="Char4"/>
          <w:spacing w:val="-4"/>
          <w:rtl/>
        </w:rPr>
        <w:t>ی</w:t>
      </w:r>
      <w:r w:rsidRPr="007A5614">
        <w:rPr>
          <w:rStyle w:val="Char4"/>
          <w:spacing w:val="-4"/>
          <w:rtl/>
        </w:rPr>
        <w:t xml:space="preserve">ن </w:t>
      </w:r>
      <w:r w:rsidR="00755556" w:rsidRPr="007A5614">
        <w:rPr>
          <w:rStyle w:val="Char4"/>
          <w:spacing w:val="-4"/>
          <w:rtl/>
        </w:rPr>
        <w:t>ی</w:t>
      </w:r>
      <w:r w:rsidRPr="007A5614">
        <w:rPr>
          <w:rStyle w:val="Char4"/>
          <w:spacing w:val="-4"/>
          <w:rtl/>
        </w:rPr>
        <w:t>وسف ابن اب</w:t>
      </w:r>
      <w:r w:rsidR="000E63F6" w:rsidRPr="007A5614">
        <w:rPr>
          <w:rStyle w:val="Char4"/>
          <w:spacing w:val="-4"/>
          <w:rtl/>
        </w:rPr>
        <w:t>ی</w:t>
      </w:r>
      <w:r w:rsidRPr="007A5614">
        <w:rPr>
          <w:rStyle w:val="Char4"/>
          <w:spacing w:val="-4"/>
          <w:rtl/>
        </w:rPr>
        <w:t xml:space="preserve"> </w:t>
      </w:r>
      <w:r w:rsidR="00755556" w:rsidRPr="007A5614">
        <w:rPr>
          <w:rStyle w:val="Char4"/>
          <w:spacing w:val="-4"/>
          <w:rtl/>
        </w:rPr>
        <w:t>ک</w:t>
      </w:r>
      <w:r w:rsidRPr="007A5614">
        <w:rPr>
          <w:rStyle w:val="Char4"/>
          <w:spacing w:val="-4"/>
          <w:rtl/>
        </w:rPr>
        <w:t>ث</w:t>
      </w:r>
      <w:r w:rsidR="00755556" w:rsidRPr="007A5614">
        <w:rPr>
          <w:rStyle w:val="Char4"/>
          <w:spacing w:val="-4"/>
          <w:rtl/>
        </w:rPr>
        <w:t>ی</w:t>
      </w:r>
      <w:r w:rsidRPr="007A5614">
        <w:rPr>
          <w:rStyle w:val="Char4"/>
          <w:spacing w:val="-4"/>
          <w:rtl/>
        </w:rPr>
        <w:t xml:space="preserve">ر آمده، </w:t>
      </w:r>
      <w:r w:rsidR="00755556" w:rsidRPr="007A5614">
        <w:rPr>
          <w:rStyle w:val="Char4"/>
          <w:spacing w:val="-4"/>
          <w:rtl/>
        </w:rPr>
        <w:t>ک</w:t>
      </w:r>
      <w:r w:rsidRPr="007A5614">
        <w:rPr>
          <w:rStyle w:val="Char4"/>
          <w:spacing w:val="-4"/>
          <w:rtl/>
        </w:rPr>
        <w:t>ه مجهول است و او از نوح ابن ذ</w:t>
      </w:r>
      <w:r w:rsidR="00755556" w:rsidRPr="007A5614">
        <w:rPr>
          <w:rStyle w:val="Char4"/>
          <w:spacing w:val="-4"/>
          <w:rtl/>
        </w:rPr>
        <w:t>ک</w:t>
      </w:r>
      <w:r w:rsidRPr="007A5614">
        <w:rPr>
          <w:rStyle w:val="Char4"/>
          <w:spacing w:val="-4"/>
          <w:rtl/>
        </w:rPr>
        <w:t>وان روا</w:t>
      </w:r>
      <w:r w:rsidR="00755556" w:rsidRPr="007A5614">
        <w:rPr>
          <w:rStyle w:val="Char4"/>
          <w:spacing w:val="-4"/>
          <w:rtl/>
        </w:rPr>
        <w:t>ی</w:t>
      </w:r>
      <w:r w:rsidRPr="007A5614">
        <w:rPr>
          <w:rStyle w:val="Char4"/>
          <w:spacing w:val="-4"/>
          <w:rtl/>
        </w:rPr>
        <w:t xml:space="preserve">ت نموده، </w:t>
      </w:r>
      <w:r w:rsidR="00755556" w:rsidRPr="007A5614">
        <w:rPr>
          <w:rStyle w:val="Char4"/>
          <w:spacing w:val="-4"/>
          <w:rtl/>
        </w:rPr>
        <w:t>ک</w:t>
      </w:r>
      <w:r w:rsidRPr="007A5614">
        <w:rPr>
          <w:rStyle w:val="Char4"/>
          <w:spacing w:val="-4"/>
          <w:rtl/>
        </w:rPr>
        <w:t>ه و</w:t>
      </w:r>
      <w:r w:rsidR="000E63F6" w:rsidRPr="007A5614">
        <w:rPr>
          <w:rStyle w:val="Char4"/>
          <w:spacing w:val="-4"/>
          <w:rtl/>
        </w:rPr>
        <w:t>ی</w:t>
      </w:r>
      <w:r w:rsidRPr="007A5614">
        <w:rPr>
          <w:rStyle w:val="Char4"/>
          <w:spacing w:val="-4"/>
          <w:rtl/>
        </w:rPr>
        <w:t xml:space="preserve"> واه</w:t>
      </w:r>
      <w:r w:rsidR="00755556" w:rsidRPr="007A5614">
        <w:rPr>
          <w:rStyle w:val="Char4"/>
          <w:spacing w:val="-4"/>
          <w:rtl/>
        </w:rPr>
        <w:t>ی</w:t>
      </w:r>
      <w:r w:rsidRPr="007A5614">
        <w:rPr>
          <w:rStyle w:val="Char4"/>
          <w:spacing w:val="-4"/>
          <w:rtl/>
        </w:rPr>
        <w:t>ست، حا</w:t>
      </w:r>
      <w:r w:rsidR="00755556" w:rsidRPr="007A5614">
        <w:rPr>
          <w:rStyle w:val="Char4"/>
          <w:spacing w:val="-4"/>
          <w:rtl/>
        </w:rPr>
        <w:t>ک</w:t>
      </w:r>
      <w:r w:rsidRPr="007A5614">
        <w:rPr>
          <w:rStyle w:val="Char4"/>
          <w:spacing w:val="-4"/>
          <w:rtl/>
        </w:rPr>
        <w:t>م م</w:t>
      </w:r>
      <w:r w:rsidR="000E63F6" w:rsidRPr="007A5614">
        <w:rPr>
          <w:rStyle w:val="Char4"/>
          <w:spacing w:val="-4"/>
          <w:rtl/>
        </w:rPr>
        <w:t>ی</w:t>
      </w:r>
      <w:r w:rsidRPr="007A5614">
        <w:rPr>
          <w:rStyle w:val="Char4"/>
          <w:spacing w:val="-4"/>
          <w:rtl/>
        </w:rPr>
        <w:t>‏گو</w:t>
      </w:r>
      <w:r w:rsidR="00755556" w:rsidRPr="007A5614">
        <w:rPr>
          <w:rStyle w:val="Char4"/>
          <w:spacing w:val="-4"/>
          <w:rtl/>
        </w:rPr>
        <w:t>ی</w:t>
      </w:r>
      <w:r w:rsidRPr="007A5614">
        <w:rPr>
          <w:rStyle w:val="Char4"/>
          <w:spacing w:val="-4"/>
          <w:rtl/>
        </w:rPr>
        <w:t>د: صح</w:t>
      </w:r>
      <w:r w:rsidR="00755556" w:rsidRPr="007A5614">
        <w:rPr>
          <w:rStyle w:val="Char4"/>
          <w:spacing w:val="-4"/>
          <w:rtl/>
        </w:rPr>
        <w:t>ی</w:t>
      </w:r>
      <w:r w:rsidRPr="007A5614">
        <w:rPr>
          <w:rStyle w:val="Char4"/>
          <w:spacing w:val="-4"/>
          <w:rtl/>
        </w:rPr>
        <w:t>ح الاسناد است، و نزد و</w:t>
      </w:r>
      <w:r w:rsidR="000E63F6" w:rsidRPr="007A5614">
        <w:rPr>
          <w:rStyle w:val="Char4"/>
          <w:spacing w:val="-4"/>
          <w:rtl/>
        </w:rPr>
        <w:t>ی</w:t>
      </w:r>
      <w:r w:rsidRPr="007A5614">
        <w:rPr>
          <w:rStyle w:val="Char4"/>
          <w:spacing w:val="-4"/>
          <w:rtl/>
        </w:rPr>
        <w:t>: به عوض «بشع» «درشت»، «خشناً»، «خشن» آمده. ا</w:t>
      </w:r>
      <w:r w:rsidR="00755556" w:rsidRPr="007A5614">
        <w:rPr>
          <w:rStyle w:val="Char4"/>
          <w:spacing w:val="-4"/>
          <w:rtl/>
        </w:rPr>
        <w:t>ی</w:t>
      </w:r>
      <w:r w:rsidRPr="007A5614">
        <w:rPr>
          <w:rStyle w:val="Char4"/>
          <w:spacing w:val="-4"/>
          <w:rtl/>
        </w:rPr>
        <w:t>ن چن</w:t>
      </w:r>
      <w:r w:rsidR="00755556" w:rsidRPr="007A5614">
        <w:rPr>
          <w:rStyle w:val="Char4"/>
          <w:spacing w:val="-4"/>
          <w:rtl/>
        </w:rPr>
        <w:t>ی</w:t>
      </w:r>
      <w:r w:rsidRPr="007A5614">
        <w:rPr>
          <w:rStyle w:val="Char4"/>
          <w:spacing w:val="-4"/>
          <w:rtl/>
        </w:rPr>
        <w:t>ن در الترغ</w:t>
      </w:r>
      <w:r w:rsidR="00755556" w:rsidRPr="007A5614">
        <w:rPr>
          <w:rStyle w:val="Char4"/>
          <w:spacing w:val="-4"/>
          <w:rtl/>
        </w:rPr>
        <w:t>ی</w:t>
      </w:r>
      <w:r w:rsidRPr="007A5614">
        <w:rPr>
          <w:rStyle w:val="Char4"/>
          <w:spacing w:val="-4"/>
          <w:rtl/>
        </w:rPr>
        <w:t>ب (163/5) آمده است.</w:t>
      </w:r>
    </w:p>
    <w:p w:rsidR="00BD3D1B" w:rsidRPr="00906F1B" w:rsidRDefault="00BD3D1B" w:rsidP="00BA0C40">
      <w:pPr>
        <w:pStyle w:val="a5"/>
        <w:rPr>
          <w:rStyle w:val="Char4"/>
          <w:rtl/>
        </w:rPr>
      </w:pPr>
      <w:bookmarkStart w:id="549" w:name="_Toc441684060"/>
      <w:r w:rsidRPr="00773E85">
        <w:rPr>
          <w:rtl/>
        </w:rPr>
        <w:t>آنچه ميان پيامبر خدا</w:t>
      </w:r>
      <w:r w:rsidRPr="00906F1B">
        <w:rPr>
          <w:rStyle w:val="Char4"/>
          <w:rtl/>
        </w:rPr>
        <w:t xml:space="preserve"> </w:t>
      </w:r>
      <w:r w:rsidRPr="00DA4BF5">
        <w:rPr>
          <w:rFonts w:cs="CTraditional Arabic"/>
          <w:bCs w:val="0"/>
          <w:szCs w:val="28"/>
          <w:rtl/>
        </w:rPr>
        <w:t>ص</w:t>
      </w:r>
      <w:r w:rsidRPr="00906F1B">
        <w:rPr>
          <w:rStyle w:val="Char4"/>
          <w:rtl/>
        </w:rPr>
        <w:t xml:space="preserve"> </w:t>
      </w:r>
      <w:r w:rsidRPr="00773E85">
        <w:rPr>
          <w:rtl/>
        </w:rPr>
        <w:t>و ام ايمن در پختن نان گرد نازك به وقوع پيوست</w:t>
      </w:r>
      <w:bookmarkEnd w:id="549"/>
    </w:p>
    <w:p w:rsidR="00BD3D1B" w:rsidRPr="00906F1B" w:rsidRDefault="00BD3D1B" w:rsidP="009A3C8E">
      <w:pPr>
        <w:pStyle w:val="PlainText"/>
        <w:ind w:firstLine="284"/>
        <w:jc w:val="both"/>
        <w:rPr>
          <w:rStyle w:val="Char4"/>
          <w:rtl/>
        </w:rPr>
      </w:pPr>
      <w:r w:rsidRPr="00906F1B">
        <w:rPr>
          <w:rStyle w:val="Char4"/>
          <w:rtl/>
        </w:rPr>
        <w:t>ابن ماجه و ابن اب</w:t>
      </w:r>
      <w:r w:rsidR="000E63F6">
        <w:rPr>
          <w:rStyle w:val="Char4"/>
          <w:rtl/>
        </w:rPr>
        <w:t>ی</w:t>
      </w:r>
      <w:r w:rsidRPr="00906F1B">
        <w:rPr>
          <w:rStyle w:val="Char4"/>
          <w:rtl/>
        </w:rPr>
        <w:t xml:space="preserve"> الدن</w:t>
      </w:r>
      <w:r w:rsidR="00755556">
        <w:rPr>
          <w:rStyle w:val="Char4"/>
          <w:rtl/>
        </w:rPr>
        <w:t>ی</w:t>
      </w:r>
      <w:r w:rsidRPr="00906F1B">
        <w:rPr>
          <w:rStyle w:val="Char4"/>
          <w:rtl/>
        </w:rPr>
        <w:t xml:space="preserve">ا در </w:t>
      </w:r>
      <w:r w:rsidR="00755556">
        <w:rPr>
          <w:rStyle w:val="Char4"/>
          <w:rtl/>
        </w:rPr>
        <w:t>ک</w:t>
      </w:r>
      <w:r w:rsidRPr="00906F1B">
        <w:rPr>
          <w:rStyle w:val="Char4"/>
          <w:rtl/>
        </w:rPr>
        <w:t>تاب الجوع و غ</w:t>
      </w:r>
      <w:r w:rsidR="00755556">
        <w:rPr>
          <w:rStyle w:val="Char4"/>
          <w:rtl/>
        </w:rPr>
        <w:t>ی</w:t>
      </w:r>
      <w:r w:rsidRPr="00906F1B">
        <w:rPr>
          <w:rStyle w:val="Char4"/>
          <w:rtl/>
        </w:rPr>
        <w:t>ر ا</w:t>
      </w:r>
      <w:r w:rsidR="00755556">
        <w:rPr>
          <w:rStyle w:val="Char4"/>
          <w:rtl/>
        </w:rPr>
        <w:t>ی</w:t>
      </w:r>
      <w:r w:rsidRPr="00906F1B">
        <w:rPr>
          <w:rStyle w:val="Char4"/>
          <w:rtl/>
        </w:rPr>
        <w:t>ن دو از ام ا</w:t>
      </w:r>
      <w:r w:rsidR="00755556">
        <w:rPr>
          <w:rStyle w:val="Char4"/>
          <w:rtl/>
        </w:rPr>
        <w:t>ی</w:t>
      </w:r>
      <w:r w:rsidRPr="00906F1B">
        <w:rPr>
          <w:rStyle w:val="Char4"/>
          <w:rtl/>
        </w:rPr>
        <w:t>من</w:t>
      </w:r>
      <w:r w:rsidR="00F60D76">
        <w:rPr>
          <w:rStyle w:val="Char4"/>
          <w:rtl/>
        </w:rPr>
        <w:t xml:space="preserve"> </w:t>
      </w:r>
      <w:r w:rsidR="00F60D76" w:rsidRPr="00F60D76">
        <w:rPr>
          <w:rStyle w:val="Char4"/>
          <w:rFonts w:ascii="CTraditional Arabic" w:hAnsi="CTraditional Arabic" w:cs="CTraditional Arabic"/>
          <w:rtl/>
        </w:rPr>
        <w:t>ل</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و</w:t>
      </w:r>
      <w:r w:rsidR="000E63F6">
        <w:rPr>
          <w:rStyle w:val="Char4"/>
          <w:rtl/>
        </w:rPr>
        <w:t>ی</w:t>
      </w:r>
      <w:r w:rsidRPr="00906F1B">
        <w:rPr>
          <w:rStyle w:val="Char4"/>
          <w:rtl/>
        </w:rPr>
        <w:t xml:space="preserve"> آرد</w:t>
      </w:r>
      <w:r w:rsidR="000E63F6">
        <w:rPr>
          <w:rStyle w:val="Char4"/>
          <w:rtl/>
        </w:rPr>
        <w:t>ی</w:t>
      </w:r>
      <w:r w:rsidRPr="00906F1B">
        <w:rPr>
          <w:rStyle w:val="Char4"/>
          <w:rtl/>
        </w:rPr>
        <w:t xml:space="preserve"> را غربال نمود، و آن را برا</w:t>
      </w:r>
      <w:r w:rsidR="000E63F6">
        <w:rPr>
          <w:rStyle w:val="Char4"/>
          <w:rtl/>
        </w:rPr>
        <w:t>ی</w:t>
      </w:r>
      <w:r w:rsidRPr="00906F1B">
        <w:rPr>
          <w:rStyle w:val="Char4"/>
          <w:rtl/>
        </w:rPr>
        <w:t xml:space="preserve">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نان گرد و ناز</w:t>
      </w:r>
      <w:r w:rsidR="00755556">
        <w:rPr>
          <w:rStyle w:val="Char4"/>
          <w:rtl/>
        </w:rPr>
        <w:t>ک</w:t>
      </w:r>
      <w:r w:rsidRPr="00906F1B">
        <w:rPr>
          <w:rStyle w:val="Char4"/>
          <w:rtl/>
        </w:rPr>
        <w:t xml:space="preserve"> ساخت، رسول خدا </w:t>
      </w:r>
      <w:r>
        <w:rPr>
          <w:rFonts w:cs="CTraditional Arabic"/>
          <w:sz w:val="28"/>
          <w:szCs w:val="28"/>
          <w:rtl/>
        </w:rPr>
        <w:t>ص</w:t>
      </w:r>
      <w:r w:rsidRPr="00906F1B">
        <w:rPr>
          <w:rStyle w:val="Char4"/>
          <w:rtl/>
        </w:rPr>
        <w:t xml:space="preserve"> گفت: «ا</w:t>
      </w:r>
      <w:r w:rsidR="00755556">
        <w:rPr>
          <w:rStyle w:val="Char4"/>
          <w:rtl/>
        </w:rPr>
        <w:t>ی</w:t>
      </w:r>
      <w:r w:rsidRPr="00906F1B">
        <w:rPr>
          <w:rStyle w:val="Char4"/>
          <w:rtl/>
        </w:rPr>
        <w:t>ن چ</w:t>
      </w:r>
      <w:r w:rsidR="00755556">
        <w:rPr>
          <w:rStyle w:val="Char4"/>
          <w:rtl/>
        </w:rPr>
        <w:t>ی</w:t>
      </w:r>
      <w:r w:rsidRPr="00906F1B">
        <w:rPr>
          <w:rStyle w:val="Char4"/>
          <w:rtl/>
        </w:rPr>
        <w:t>ست؟» ام ا</w:t>
      </w:r>
      <w:r w:rsidR="00755556">
        <w:rPr>
          <w:rStyle w:val="Char4"/>
          <w:rtl/>
        </w:rPr>
        <w:t>ی</w:t>
      </w:r>
      <w:r w:rsidRPr="00906F1B">
        <w:rPr>
          <w:rStyle w:val="Char4"/>
          <w:rtl/>
        </w:rPr>
        <w:t>من پاسخ داد خورا</w:t>
      </w:r>
      <w:r w:rsidR="00755556">
        <w:rPr>
          <w:rStyle w:val="Char4"/>
          <w:rtl/>
        </w:rPr>
        <w:t>ک</w:t>
      </w:r>
      <w:r w:rsidR="000E63F6">
        <w:rPr>
          <w:rStyle w:val="Char4"/>
          <w:rtl/>
        </w:rPr>
        <w:t>ی</w:t>
      </w:r>
      <w:r w:rsidRPr="00906F1B">
        <w:rPr>
          <w:rStyle w:val="Char4"/>
          <w:rtl/>
        </w:rPr>
        <w:t xml:space="preserve"> است، </w:t>
      </w:r>
      <w:r w:rsidR="00755556">
        <w:rPr>
          <w:rStyle w:val="Char4"/>
          <w:rtl/>
        </w:rPr>
        <w:t>ک</w:t>
      </w:r>
      <w:r w:rsidRPr="00906F1B">
        <w:rPr>
          <w:rStyle w:val="Char4"/>
          <w:rtl/>
        </w:rPr>
        <w:t>ه آن را در سرزم</w:t>
      </w:r>
      <w:r w:rsidR="00755556">
        <w:rPr>
          <w:rStyle w:val="Char4"/>
          <w:rtl/>
        </w:rPr>
        <w:t>ی</w:t>
      </w:r>
      <w:r w:rsidRPr="00906F1B">
        <w:rPr>
          <w:rStyle w:val="Char4"/>
          <w:rtl/>
        </w:rPr>
        <w:t>ن خود</w:t>
      </w:r>
      <w:r w:rsidRPr="00906F1B">
        <w:rPr>
          <w:rStyle w:val="FootnoteReference"/>
          <w:rFonts w:ascii="IRNazli" w:hAnsi="IRNazli" w:cs="IRNazli"/>
          <w:sz w:val="28"/>
          <w:szCs w:val="28"/>
          <w:rtl/>
        </w:rPr>
        <w:footnoteReference w:id="607"/>
      </w:r>
      <w:r w:rsidRPr="00906F1B">
        <w:rPr>
          <w:rStyle w:val="Char4"/>
          <w:rtl/>
        </w:rPr>
        <w:t xml:space="preserve"> م</w:t>
      </w:r>
      <w:r w:rsidR="000E63F6">
        <w:rPr>
          <w:rStyle w:val="Char4"/>
          <w:rtl/>
        </w:rPr>
        <w:t>ی</w:t>
      </w:r>
      <w:r w:rsidRPr="00906F1B">
        <w:rPr>
          <w:rStyle w:val="Char4"/>
          <w:rtl/>
        </w:rPr>
        <w:t>‏ساز</w:t>
      </w:r>
      <w:r w:rsidR="00755556">
        <w:rPr>
          <w:rStyle w:val="Char4"/>
          <w:rtl/>
        </w:rPr>
        <w:t>ی</w:t>
      </w:r>
      <w:r w:rsidRPr="00906F1B">
        <w:rPr>
          <w:rStyle w:val="Char4"/>
          <w:rtl/>
        </w:rPr>
        <w:t>م خواستم از آن برا</w:t>
      </w:r>
      <w:r w:rsidR="00755556">
        <w:rPr>
          <w:rStyle w:val="Char4"/>
          <w:rtl/>
        </w:rPr>
        <w:t>ی</w:t>
      </w:r>
      <w:r w:rsidRPr="00906F1B">
        <w:rPr>
          <w:rStyle w:val="Char4"/>
          <w:rtl/>
        </w:rPr>
        <w:t>ت نان سازم،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فرمود: «آن </w:t>
      </w:r>
      <w:r w:rsidRPr="00DB691D">
        <w:rPr>
          <w:rStyle w:val="Char4"/>
          <w:spacing w:val="-4"/>
          <w:rtl/>
        </w:rPr>
        <w:t xml:space="preserve">را </w:t>
      </w:r>
      <w:r w:rsidRPr="00DB691D">
        <w:rPr>
          <w:rStyle w:val="Char4"/>
          <w:rFonts w:hint="cs"/>
          <w:spacing w:val="-4"/>
          <w:rtl/>
        </w:rPr>
        <w:t>(در</w:t>
      </w:r>
      <w:r w:rsidRPr="00DB691D">
        <w:rPr>
          <w:rStyle w:val="Char4"/>
          <w:spacing w:val="-4"/>
          <w:rtl/>
        </w:rPr>
        <w:t>آن</w:t>
      </w:r>
      <w:r w:rsidRPr="00DB691D">
        <w:rPr>
          <w:rStyle w:val="Char4"/>
          <w:rFonts w:hint="cs"/>
          <w:spacing w:val="-4"/>
          <w:rtl/>
        </w:rPr>
        <w:t xml:space="preserve">) </w:t>
      </w:r>
      <w:r w:rsidRPr="00DB691D">
        <w:rPr>
          <w:rStyle w:val="Char4"/>
          <w:spacing w:val="-4"/>
          <w:rtl/>
        </w:rPr>
        <w:t>باز بگردان، و بعد خم</w:t>
      </w:r>
      <w:r w:rsidR="00755556" w:rsidRPr="00DB691D">
        <w:rPr>
          <w:rStyle w:val="Char4"/>
          <w:spacing w:val="-4"/>
          <w:rtl/>
        </w:rPr>
        <w:t>ی</w:t>
      </w:r>
      <w:r w:rsidRPr="00DB691D">
        <w:rPr>
          <w:rStyle w:val="Char4"/>
          <w:spacing w:val="-4"/>
          <w:rtl/>
        </w:rPr>
        <w:t xml:space="preserve">رش </w:t>
      </w:r>
      <w:r w:rsidR="00755556" w:rsidRPr="00DB691D">
        <w:rPr>
          <w:rStyle w:val="Char4"/>
          <w:spacing w:val="-4"/>
          <w:rtl/>
        </w:rPr>
        <w:t>ک</w:t>
      </w:r>
      <w:r w:rsidRPr="00DB691D">
        <w:rPr>
          <w:rStyle w:val="Char4"/>
          <w:spacing w:val="-4"/>
          <w:rtl/>
        </w:rPr>
        <w:t>ن»</w:t>
      </w:r>
      <w:r w:rsidRPr="00DB691D">
        <w:rPr>
          <w:rStyle w:val="FootnoteReference"/>
          <w:rFonts w:ascii="IRNazli" w:hAnsi="IRNazli" w:cs="IRNazli"/>
          <w:spacing w:val="-4"/>
          <w:sz w:val="28"/>
          <w:szCs w:val="28"/>
          <w:rtl/>
        </w:rPr>
        <w:footnoteReference w:id="608"/>
      </w:r>
      <w:r w:rsidR="00DD65AC" w:rsidRPr="00DB691D">
        <w:rPr>
          <w:rStyle w:val="Char4"/>
          <w:rFonts w:hint="cs"/>
          <w:spacing w:val="-4"/>
          <w:rtl/>
        </w:rPr>
        <w:t>.</w:t>
      </w:r>
      <w:r w:rsidRPr="00DB691D">
        <w:rPr>
          <w:rStyle w:val="Char4"/>
          <w:spacing w:val="-4"/>
          <w:rtl/>
        </w:rPr>
        <w:t xml:space="preserve"> ا</w:t>
      </w:r>
      <w:r w:rsidR="00755556" w:rsidRPr="00DB691D">
        <w:rPr>
          <w:rStyle w:val="Char4"/>
          <w:spacing w:val="-4"/>
          <w:rtl/>
        </w:rPr>
        <w:t>ی</w:t>
      </w:r>
      <w:r w:rsidRPr="00DB691D">
        <w:rPr>
          <w:rStyle w:val="Char4"/>
          <w:spacing w:val="-4"/>
          <w:rtl/>
        </w:rPr>
        <w:t>ن چن</w:t>
      </w:r>
      <w:r w:rsidR="00755556" w:rsidRPr="00DB691D">
        <w:rPr>
          <w:rStyle w:val="Char4"/>
          <w:spacing w:val="-4"/>
          <w:rtl/>
        </w:rPr>
        <w:t>ی</w:t>
      </w:r>
      <w:r w:rsidRPr="00DB691D">
        <w:rPr>
          <w:rStyle w:val="Char4"/>
          <w:spacing w:val="-4"/>
          <w:rtl/>
        </w:rPr>
        <w:t>ن در الترغ</w:t>
      </w:r>
      <w:r w:rsidR="00755556" w:rsidRPr="00DB691D">
        <w:rPr>
          <w:rStyle w:val="Char4"/>
          <w:spacing w:val="-4"/>
          <w:rtl/>
        </w:rPr>
        <w:t>ی</w:t>
      </w:r>
      <w:r w:rsidRPr="00DB691D">
        <w:rPr>
          <w:rStyle w:val="Char4"/>
          <w:spacing w:val="-4"/>
          <w:rtl/>
        </w:rPr>
        <w:t>ب (154/5) آمده است.</w:t>
      </w:r>
    </w:p>
    <w:p w:rsidR="00BD3D1B" w:rsidRPr="00906F1B" w:rsidRDefault="00BD3D1B" w:rsidP="00BA0C40">
      <w:pPr>
        <w:pStyle w:val="a5"/>
        <w:rPr>
          <w:rStyle w:val="Char4"/>
          <w:rtl/>
        </w:rPr>
      </w:pPr>
      <w:bookmarkStart w:id="550" w:name="_Toc441684061"/>
      <w:r w:rsidRPr="00773E85">
        <w:rPr>
          <w:rtl/>
        </w:rPr>
        <w:t>حديث سلم</w:t>
      </w:r>
      <w:r w:rsidR="000E63F6">
        <w:rPr>
          <w:rtl/>
        </w:rPr>
        <w:t>ی</w:t>
      </w:r>
      <w:r w:rsidRPr="00773E85">
        <w:rPr>
          <w:rtl/>
        </w:rPr>
        <w:t xml:space="preserve"> همسر ابورافع درباره خوردن پيامبر</w:t>
      </w:r>
      <w:r w:rsidRPr="00906F1B">
        <w:rPr>
          <w:rStyle w:val="Char4"/>
          <w:rtl/>
        </w:rPr>
        <w:t xml:space="preserve"> </w:t>
      </w:r>
      <w:r w:rsidRPr="00DA4BF5">
        <w:rPr>
          <w:rFonts w:cs="CTraditional Arabic"/>
          <w:bCs w:val="0"/>
          <w:szCs w:val="28"/>
          <w:rtl/>
        </w:rPr>
        <w:t>ص</w:t>
      </w:r>
      <w:bookmarkEnd w:id="550"/>
    </w:p>
    <w:p w:rsidR="00BD3D1B" w:rsidRPr="007A5614" w:rsidRDefault="00BD3D1B" w:rsidP="009A3C8E">
      <w:pPr>
        <w:pStyle w:val="PlainText"/>
        <w:ind w:firstLine="284"/>
        <w:jc w:val="both"/>
        <w:rPr>
          <w:rStyle w:val="Char4"/>
          <w:rtl/>
        </w:rPr>
      </w:pPr>
      <w:r w:rsidRPr="007A5614">
        <w:rPr>
          <w:rStyle w:val="Char4"/>
          <w:rtl/>
        </w:rPr>
        <w:t>طبران</w:t>
      </w:r>
      <w:r w:rsidR="000E63F6" w:rsidRPr="007A5614">
        <w:rPr>
          <w:rStyle w:val="Char4"/>
          <w:rtl/>
        </w:rPr>
        <w:t>ی</w:t>
      </w:r>
      <w:r w:rsidRPr="007A5614">
        <w:rPr>
          <w:rStyle w:val="Char4"/>
          <w:rtl/>
        </w:rPr>
        <w:t xml:space="preserve"> از سلم</w:t>
      </w:r>
      <w:r w:rsidR="000E63F6" w:rsidRPr="007A5614">
        <w:rPr>
          <w:rStyle w:val="Char4"/>
          <w:rtl/>
        </w:rPr>
        <w:t>ی</w:t>
      </w:r>
      <w:r w:rsidRPr="007A5614">
        <w:rPr>
          <w:rStyle w:val="Char4"/>
          <w:rtl/>
        </w:rPr>
        <w:t xml:space="preserve"> همسر ابورافع</w:t>
      </w:r>
      <w:r w:rsidR="00F60D76" w:rsidRPr="007A5614">
        <w:rPr>
          <w:rStyle w:val="Char4"/>
          <w:rtl/>
        </w:rPr>
        <w:t xml:space="preserve"> </w:t>
      </w:r>
      <w:r w:rsidR="00F60D76" w:rsidRPr="007A5614">
        <w:rPr>
          <w:rStyle w:val="Char4"/>
          <w:rFonts w:ascii="CTraditional Arabic" w:hAnsi="CTraditional Arabic" w:cs="CTraditional Arabic"/>
          <w:rtl/>
        </w:rPr>
        <w:t>ب</w:t>
      </w:r>
      <w:r w:rsidRPr="007A5614">
        <w:rPr>
          <w:rStyle w:val="FootnoteReference"/>
          <w:rFonts w:ascii="IRNazli" w:hAnsi="IRNazli" w:cs="IRNazli"/>
          <w:sz w:val="28"/>
          <w:szCs w:val="28"/>
          <w:rtl/>
        </w:rPr>
        <w:footnoteReference w:id="609"/>
      </w:r>
      <w:r w:rsidRPr="007A5614">
        <w:rPr>
          <w:rStyle w:val="Char4"/>
          <w:rtl/>
        </w:rPr>
        <w:t xml:space="preserve"> روا</w:t>
      </w:r>
      <w:r w:rsidR="00755556" w:rsidRPr="007A5614">
        <w:rPr>
          <w:rStyle w:val="Char4"/>
          <w:rtl/>
        </w:rPr>
        <w:t>ی</w:t>
      </w:r>
      <w:r w:rsidRPr="007A5614">
        <w:rPr>
          <w:rStyle w:val="Char4"/>
          <w:rtl/>
        </w:rPr>
        <w:t xml:space="preserve">ت نموده، </w:t>
      </w:r>
      <w:r w:rsidR="00755556" w:rsidRPr="007A5614">
        <w:rPr>
          <w:rStyle w:val="Char4"/>
          <w:rtl/>
        </w:rPr>
        <w:t>ک</w:t>
      </w:r>
      <w:r w:rsidRPr="007A5614">
        <w:rPr>
          <w:rStyle w:val="Char4"/>
          <w:rtl/>
        </w:rPr>
        <w:t>ه گفت: حسن بن عل</w:t>
      </w:r>
      <w:r w:rsidR="000E63F6" w:rsidRPr="007A5614">
        <w:rPr>
          <w:rStyle w:val="Char4"/>
          <w:rtl/>
        </w:rPr>
        <w:t>ی</w:t>
      </w:r>
      <w:r w:rsidRPr="007A5614">
        <w:rPr>
          <w:rStyle w:val="Char4"/>
          <w:rtl/>
        </w:rPr>
        <w:t>، عبداللَّه بن جعفر و عبداللَّه بن عباس</w:t>
      </w:r>
      <w:r w:rsidR="00F60D76" w:rsidRPr="007A5614">
        <w:rPr>
          <w:rStyle w:val="Char4"/>
          <w:rtl/>
        </w:rPr>
        <w:t xml:space="preserve"> </w:t>
      </w:r>
      <w:r w:rsidR="00F60D76" w:rsidRPr="007A5614">
        <w:rPr>
          <w:rFonts w:ascii="CTraditional Arabic" w:hAnsi="CTraditional Arabic" w:cs="CTraditional Arabic"/>
          <w:sz w:val="28"/>
          <w:szCs w:val="28"/>
          <w:rtl/>
        </w:rPr>
        <w:t>ش</w:t>
      </w:r>
      <w:r w:rsidRPr="007A5614">
        <w:rPr>
          <w:rStyle w:val="Char4"/>
          <w:rtl/>
        </w:rPr>
        <w:t xml:space="preserve"> نزدم داخل شدند و گفتند: برا</w:t>
      </w:r>
      <w:r w:rsidR="000E63F6" w:rsidRPr="007A5614">
        <w:rPr>
          <w:rStyle w:val="Char4"/>
          <w:rtl/>
        </w:rPr>
        <w:t>ی</w:t>
      </w:r>
      <w:r w:rsidRPr="007A5614">
        <w:rPr>
          <w:rStyle w:val="Char4"/>
          <w:rtl/>
        </w:rPr>
        <w:t xml:space="preserve"> ما از آن طعام</w:t>
      </w:r>
      <w:r w:rsidR="000E63F6" w:rsidRPr="007A5614">
        <w:rPr>
          <w:rStyle w:val="Char4"/>
          <w:rtl/>
        </w:rPr>
        <w:t>ی</w:t>
      </w:r>
      <w:r w:rsidRPr="007A5614">
        <w:rPr>
          <w:rStyle w:val="Char4"/>
          <w:rtl/>
        </w:rPr>
        <w:t xml:space="preserve"> بساز </w:t>
      </w:r>
      <w:r w:rsidR="00755556" w:rsidRPr="007A5614">
        <w:rPr>
          <w:rStyle w:val="Char4"/>
          <w:rtl/>
        </w:rPr>
        <w:t>ک</w:t>
      </w:r>
      <w:r w:rsidRPr="007A5614">
        <w:rPr>
          <w:rStyle w:val="Char4"/>
          <w:rtl/>
        </w:rPr>
        <w:t>ه خوردن آن خوش پ</w:t>
      </w:r>
      <w:r w:rsidR="00755556" w:rsidRPr="007A5614">
        <w:rPr>
          <w:rStyle w:val="Char4"/>
          <w:rtl/>
        </w:rPr>
        <w:t>ی</w:t>
      </w:r>
      <w:r w:rsidRPr="007A5614">
        <w:rPr>
          <w:rStyle w:val="Char4"/>
          <w:rtl/>
        </w:rPr>
        <w:t xml:space="preserve">امبر </w:t>
      </w:r>
      <w:r w:rsidRPr="007A5614">
        <w:rPr>
          <w:rFonts w:cs="CTraditional Arabic"/>
          <w:sz w:val="28"/>
          <w:szCs w:val="28"/>
          <w:rtl/>
        </w:rPr>
        <w:t>ص</w:t>
      </w:r>
      <w:r w:rsidRPr="007A5614">
        <w:rPr>
          <w:rStyle w:val="Char4"/>
          <w:rtl/>
        </w:rPr>
        <w:t xml:space="preserve"> م</w:t>
      </w:r>
      <w:r w:rsidR="000E63F6" w:rsidRPr="007A5614">
        <w:rPr>
          <w:rStyle w:val="Char4"/>
          <w:rtl/>
        </w:rPr>
        <w:t>ی</w:t>
      </w:r>
      <w:r w:rsidRPr="007A5614">
        <w:rPr>
          <w:rStyle w:val="Char4"/>
          <w:rtl/>
        </w:rPr>
        <w:t>‏آمد،[سلم</w:t>
      </w:r>
      <w:r w:rsidR="000E63F6" w:rsidRPr="007A5614">
        <w:rPr>
          <w:rStyle w:val="Char4"/>
          <w:rtl/>
        </w:rPr>
        <w:t>ی</w:t>
      </w:r>
      <w:r w:rsidRPr="007A5614">
        <w:rPr>
          <w:rStyle w:val="Char4"/>
          <w:rtl/>
        </w:rPr>
        <w:t>] گفت: ا</w:t>
      </w:r>
      <w:r w:rsidR="000E63F6" w:rsidRPr="007A5614">
        <w:rPr>
          <w:rStyle w:val="Char4"/>
          <w:rtl/>
        </w:rPr>
        <w:t>ی</w:t>
      </w:r>
      <w:r w:rsidRPr="007A5614">
        <w:rPr>
          <w:rStyle w:val="Char4"/>
          <w:rtl/>
        </w:rPr>
        <w:t xml:space="preserve"> فرزندانم، امروز شما اشتها</w:t>
      </w:r>
      <w:r w:rsidR="000E63F6" w:rsidRPr="007A5614">
        <w:rPr>
          <w:rStyle w:val="Char4"/>
          <w:rtl/>
        </w:rPr>
        <w:t>ی</w:t>
      </w:r>
      <w:r w:rsidRPr="007A5614">
        <w:rPr>
          <w:rStyle w:val="Char4"/>
          <w:rtl/>
        </w:rPr>
        <w:t xml:space="preserve"> آن را ندار</w:t>
      </w:r>
      <w:r w:rsidR="00755556" w:rsidRPr="007A5614">
        <w:rPr>
          <w:rStyle w:val="Char4"/>
          <w:rtl/>
        </w:rPr>
        <w:t>ی</w:t>
      </w:r>
      <w:r w:rsidRPr="007A5614">
        <w:rPr>
          <w:rStyle w:val="Char4"/>
          <w:rtl/>
        </w:rPr>
        <w:t>د [و دوستش نم</w:t>
      </w:r>
      <w:r w:rsidR="000E63F6" w:rsidRPr="007A5614">
        <w:rPr>
          <w:rStyle w:val="Char4"/>
          <w:rtl/>
        </w:rPr>
        <w:t>ی</w:t>
      </w:r>
      <w:r w:rsidRPr="007A5614">
        <w:rPr>
          <w:rStyle w:val="Char4"/>
          <w:rtl/>
        </w:rPr>
        <w:t>‏دار</w:t>
      </w:r>
      <w:r w:rsidR="00755556" w:rsidRPr="007A5614">
        <w:rPr>
          <w:rStyle w:val="Char4"/>
          <w:rtl/>
        </w:rPr>
        <w:t>ی</w:t>
      </w:r>
      <w:r w:rsidRPr="007A5614">
        <w:rPr>
          <w:rStyle w:val="Char4"/>
          <w:rtl/>
        </w:rPr>
        <w:t>د]</w:t>
      </w:r>
      <w:r w:rsidR="009C515A" w:rsidRPr="007A5614">
        <w:rPr>
          <w:rStyle w:val="Char4"/>
          <w:rtl/>
        </w:rPr>
        <w:t>،</w:t>
      </w:r>
      <w:r w:rsidRPr="007A5614">
        <w:rPr>
          <w:rStyle w:val="Char4"/>
          <w:rtl/>
        </w:rPr>
        <w:t xml:space="preserve"> آن گاه برخاستم و جو</w:t>
      </w:r>
      <w:r w:rsidR="000E63F6" w:rsidRPr="007A5614">
        <w:rPr>
          <w:rStyle w:val="Char4"/>
          <w:rtl/>
        </w:rPr>
        <w:t>ی</w:t>
      </w:r>
      <w:r w:rsidRPr="007A5614">
        <w:rPr>
          <w:rStyle w:val="Char4"/>
          <w:rtl/>
        </w:rPr>
        <w:t xml:space="preserve"> را گرفتم و آردش نمودم، و آن را پا</w:t>
      </w:r>
      <w:r w:rsidR="00755556" w:rsidRPr="007A5614">
        <w:rPr>
          <w:rStyle w:val="Char4"/>
          <w:rtl/>
        </w:rPr>
        <w:t>ک</w:t>
      </w:r>
      <w:r w:rsidRPr="007A5614">
        <w:rPr>
          <w:rStyle w:val="Char4"/>
          <w:rtl/>
        </w:rPr>
        <w:t xml:space="preserve"> </w:t>
      </w:r>
      <w:r w:rsidR="00755556" w:rsidRPr="007A5614">
        <w:rPr>
          <w:rStyle w:val="Char4"/>
          <w:rtl/>
        </w:rPr>
        <w:t>ک</w:t>
      </w:r>
      <w:r w:rsidRPr="007A5614">
        <w:rPr>
          <w:rStyle w:val="Char4"/>
          <w:rtl/>
        </w:rPr>
        <w:t>ردم و از آن نان</w:t>
      </w:r>
      <w:r w:rsidR="000E63F6" w:rsidRPr="007A5614">
        <w:rPr>
          <w:rStyle w:val="Char4"/>
          <w:rtl/>
        </w:rPr>
        <w:t>ی</w:t>
      </w:r>
      <w:r w:rsidRPr="007A5614">
        <w:rPr>
          <w:rStyle w:val="Char4"/>
          <w:rtl/>
        </w:rPr>
        <w:t xml:space="preserve"> ساختم، </w:t>
      </w:r>
      <w:r w:rsidR="00755556" w:rsidRPr="007A5614">
        <w:rPr>
          <w:rStyle w:val="Char4"/>
          <w:rtl/>
        </w:rPr>
        <w:t>ک</w:t>
      </w:r>
      <w:r w:rsidRPr="007A5614">
        <w:rPr>
          <w:rStyle w:val="Char4"/>
          <w:rtl/>
        </w:rPr>
        <w:t xml:space="preserve">ه نانخورشش روغن </w:t>
      </w:r>
      <w:r w:rsidRPr="007A5614">
        <w:rPr>
          <w:rStyle w:val="Char4"/>
          <w:spacing w:val="-4"/>
          <w:rtl/>
        </w:rPr>
        <w:t xml:space="preserve">بود، و مرچ </w:t>
      </w:r>
      <w:r w:rsidRPr="007A5614">
        <w:rPr>
          <w:rStyle w:val="Char4"/>
          <w:rFonts w:hint="cs"/>
          <w:spacing w:val="-4"/>
          <w:rtl/>
        </w:rPr>
        <w:t>(</w:t>
      </w:r>
      <w:r w:rsidRPr="007A5614">
        <w:rPr>
          <w:rStyle w:val="Char4"/>
          <w:spacing w:val="-4"/>
          <w:rtl/>
        </w:rPr>
        <w:t>فلفل</w:t>
      </w:r>
      <w:r w:rsidRPr="007A5614">
        <w:rPr>
          <w:rStyle w:val="Char4"/>
          <w:rFonts w:hint="cs"/>
          <w:spacing w:val="-4"/>
          <w:rtl/>
        </w:rPr>
        <w:t>)</w:t>
      </w:r>
      <w:r w:rsidRPr="007A5614">
        <w:rPr>
          <w:rStyle w:val="Char4"/>
          <w:spacing w:val="-4"/>
          <w:rtl/>
        </w:rPr>
        <w:t xml:space="preserve"> را رو</w:t>
      </w:r>
      <w:r w:rsidR="000E63F6" w:rsidRPr="007A5614">
        <w:rPr>
          <w:rStyle w:val="Char4"/>
          <w:spacing w:val="-4"/>
          <w:rtl/>
        </w:rPr>
        <w:t>ی</w:t>
      </w:r>
      <w:r w:rsidRPr="007A5614">
        <w:rPr>
          <w:rStyle w:val="Char4"/>
          <w:spacing w:val="-4"/>
          <w:rtl/>
        </w:rPr>
        <w:t xml:space="preserve"> آن پاش</w:t>
      </w:r>
      <w:r w:rsidR="00755556" w:rsidRPr="007A5614">
        <w:rPr>
          <w:rStyle w:val="Char4"/>
          <w:spacing w:val="-4"/>
          <w:rtl/>
        </w:rPr>
        <w:t>ی</w:t>
      </w:r>
      <w:r w:rsidRPr="007A5614">
        <w:rPr>
          <w:rStyle w:val="Char4"/>
          <w:spacing w:val="-4"/>
          <w:rtl/>
        </w:rPr>
        <w:t>دم، و آن را برا</w:t>
      </w:r>
      <w:r w:rsidR="000E63F6" w:rsidRPr="007A5614">
        <w:rPr>
          <w:rStyle w:val="Char4"/>
          <w:spacing w:val="-4"/>
          <w:rtl/>
        </w:rPr>
        <w:t>ی</w:t>
      </w:r>
      <w:r w:rsidR="00FB3856" w:rsidRPr="007A5614">
        <w:rPr>
          <w:rStyle w:val="Char4"/>
          <w:spacing w:val="-4"/>
          <w:rtl/>
        </w:rPr>
        <w:t xml:space="preserve">‌شان </w:t>
      </w:r>
      <w:r w:rsidRPr="007A5614">
        <w:rPr>
          <w:rStyle w:val="Char4"/>
          <w:spacing w:val="-4"/>
          <w:rtl/>
        </w:rPr>
        <w:t>تقد</w:t>
      </w:r>
      <w:r w:rsidR="00755556" w:rsidRPr="007A5614">
        <w:rPr>
          <w:rStyle w:val="Char4"/>
          <w:spacing w:val="-4"/>
          <w:rtl/>
        </w:rPr>
        <w:t>ی</w:t>
      </w:r>
      <w:r w:rsidRPr="007A5614">
        <w:rPr>
          <w:rStyle w:val="Char4"/>
          <w:spacing w:val="-4"/>
          <w:rtl/>
        </w:rPr>
        <w:t>م داشتم و گفتم: پ</w:t>
      </w:r>
      <w:r w:rsidR="00755556" w:rsidRPr="007A5614">
        <w:rPr>
          <w:rStyle w:val="Char4"/>
          <w:spacing w:val="-4"/>
          <w:rtl/>
        </w:rPr>
        <w:t>ی</w:t>
      </w:r>
      <w:r w:rsidRPr="007A5614">
        <w:rPr>
          <w:rStyle w:val="Char4"/>
          <w:spacing w:val="-4"/>
          <w:rtl/>
        </w:rPr>
        <w:t xml:space="preserve">امبر </w:t>
      </w:r>
      <w:r w:rsidRPr="007A5614">
        <w:rPr>
          <w:rFonts w:cs="CTraditional Arabic"/>
          <w:spacing w:val="-4"/>
          <w:sz w:val="28"/>
          <w:szCs w:val="28"/>
          <w:rtl/>
        </w:rPr>
        <w:t>ص</w:t>
      </w:r>
      <w:r w:rsidRPr="007A5614">
        <w:rPr>
          <w:rStyle w:val="Char4"/>
          <w:rtl/>
        </w:rPr>
        <w:t xml:space="preserve"> ا</w:t>
      </w:r>
      <w:r w:rsidR="00755556" w:rsidRPr="007A5614">
        <w:rPr>
          <w:rStyle w:val="Char4"/>
          <w:rtl/>
        </w:rPr>
        <w:t>ی</w:t>
      </w:r>
      <w:r w:rsidRPr="007A5614">
        <w:rPr>
          <w:rStyle w:val="Char4"/>
          <w:rtl/>
        </w:rPr>
        <w:t>ن را دوست م</w:t>
      </w:r>
      <w:r w:rsidR="000E63F6" w:rsidRPr="007A5614">
        <w:rPr>
          <w:rStyle w:val="Char4"/>
          <w:rtl/>
        </w:rPr>
        <w:t>ی</w:t>
      </w:r>
      <w:r w:rsidRPr="007A5614">
        <w:rPr>
          <w:rStyle w:val="Char4"/>
          <w:rtl/>
        </w:rPr>
        <w:t>‏داشت</w:t>
      </w:r>
      <w:r w:rsidRPr="007A5614">
        <w:rPr>
          <w:rStyle w:val="FootnoteReference"/>
          <w:rFonts w:ascii="IRNazli" w:hAnsi="IRNazli" w:cs="IRNazli"/>
          <w:sz w:val="28"/>
          <w:szCs w:val="28"/>
          <w:rtl/>
        </w:rPr>
        <w:footnoteReference w:id="610"/>
      </w:r>
      <w:r w:rsidR="00DD65AC" w:rsidRPr="007A5614">
        <w:rPr>
          <w:rStyle w:val="Char4"/>
          <w:rFonts w:hint="cs"/>
          <w:rtl/>
        </w:rPr>
        <w:t>.</w:t>
      </w:r>
      <w:r w:rsidRPr="007A5614">
        <w:rPr>
          <w:rStyle w:val="Char4"/>
          <w:rtl/>
        </w:rPr>
        <w:t xml:space="preserve"> ه</w:t>
      </w:r>
      <w:r w:rsidR="00755556" w:rsidRPr="007A5614">
        <w:rPr>
          <w:rStyle w:val="Char4"/>
          <w:rtl/>
        </w:rPr>
        <w:t>ی</w:t>
      </w:r>
      <w:r w:rsidRPr="007A5614">
        <w:rPr>
          <w:rStyle w:val="Char4"/>
          <w:rtl/>
        </w:rPr>
        <w:t>ثم</w:t>
      </w:r>
      <w:r w:rsidR="000E63F6" w:rsidRPr="007A5614">
        <w:rPr>
          <w:rStyle w:val="Char4"/>
          <w:rtl/>
        </w:rPr>
        <w:t>ی</w:t>
      </w:r>
      <w:r w:rsidRPr="007A5614">
        <w:rPr>
          <w:rStyle w:val="Char4"/>
          <w:rtl/>
        </w:rPr>
        <w:t xml:space="preserve"> (325/10) م</w:t>
      </w:r>
      <w:r w:rsidR="000E63F6" w:rsidRPr="007A5614">
        <w:rPr>
          <w:rStyle w:val="Char4"/>
          <w:rtl/>
        </w:rPr>
        <w:t>ی</w:t>
      </w:r>
      <w:r w:rsidRPr="007A5614">
        <w:rPr>
          <w:rStyle w:val="Char4"/>
          <w:rtl/>
        </w:rPr>
        <w:t>‏گو</w:t>
      </w:r>
      <w:r w:rsidR="00755556" w:rsidRPr="007A5614">
        <w:rPr>
          <w:rStyle w:val="Char4"/>
          <w:rtl/>
        </w:rPr>
        <w:t>ی</w:t>
      </w:r>
      <w:r w:rsidRPr="007A5614">
        <w:rPr>
          <w:rStyle w:val="Char4"/>
          <w:rtl/>
        </w:rPr>
        <w:t>د: رجال آن رجال صح</w:t>
      </w:r>
      <w:r w:rsidR="00755556" w:rsidRPr="007A5614">
        <w:rPr>
          <w:rStyle w:val="Char4"/>
          <w:rtl/>
        </w:rPr>
        <w:t>ی</w:t>
      </w:r>
      <w:r w:rsidRPr="007A5614">
        <w:rPr>
          <w:rStyle w:val="Char4"/>
          <w:rtl/>
        </w:rPr>
        <w:t>ح</w:t>
      </w:r>
      <w:r w:rsidR="00496C00" w:rsidRPr="007A5614">
        <w:rPr>
          <w:rStyle w:val="Char4"/>
          <w:rtl/>
        </w:rPr>
        <w:t>‌اند</w:t>
      </w:r>
      <w:r w:rsidRPr="007A5614">
        <w:rPr>
          <w:rStyle w:val="Char4"/>
          <w:rtl/>
        </w:rPr>
        <w:t>، غ</w:t>
      </w:r>
      <w:r w:rsidR="00755556" w:rsidRPr="007A5614">
        <w:rPr>
          <w:rStyle w:val="Char4"/>
          <w:rtl/>
        </w:rPr>
        <w:t>ی</w:t>
      </w:r>
      <w:r w:rsidRPr="007A5614">
        <w:rPr>
          <w:rStyle w:val="Char4"/>
          <w:rtl/>
        </w:rPr>
        <w:t>ر فائد مولا</w:t>
      </w:r>
      <w:r w:rsidR="000E63F6" w:rsidRPr="007A5614">
        <w:rPr>
          <w:rStyle w:val="Char4"/>
          <w:rtl/>
        </w:rPr>
        <w:t>ی</w:t>
      </w:r>
      <w:r w:rsidRPr="007A5614">
        <w:rPr>
          <w:rStyle w:val="Char4"/>
          <w:rtl/>
        </w:rPr>
        <w:t xml:space="preserve"> ابن اب</w:t>
      </w:r>
      <w:r w:rsidR="000E63F6" w:rsidRPr="007A5614">
        <w:rPr>
          <w:rStyle w:val="Char4"/>
          <w:rtl/>
        </w:rPr>
        <w:t>ی</w:t>
      </w:r>
      <w:r w:rsidRPr="007A5614">
        <w:rPr>
          <w:rStyle w:val="Char4"/>
          <w:rtl/>
        </w:rPr>
        <w:t xml:space="preserve"> رافع </w:t>
      </w:r>
      <w:r w:rsidR="00755556" w:rsidRPr="007A5614">
        <w:rPr>
          <w:rStyle w:val="Char4"/>
          <w:rtl/>
        </w:rPr>
        <w:t>ک</w:t>
      </w:r>
      <w:r w:rsidRPr="007A5614">
        <w:rPr>
          <w:rStyle w:val="Char4"/>
          <w:rtl/>
        </w:rPr>
        <w:t>ه ثقه است. و در الترغ</w:t>
      </w:r>
      <w:r w:rsidR="00755556" w:rsidRPr="007A5614">
        <w:rPr>
          <w:rStyle w:val="Char4"/>
          <w:rtl/>
        </w:rPr>
        <w:t>ی</w:t>
      </w:r>
      <w:r w:rsidRPr="007A5614">
        <w:rPr>
          <w:rStyle w:val="Char4"/>
          <w:rtl/>
        </w:rPr>
        <w:t>ب (159/5) گفته است: آن را طبران</w:t>
      </w:r>
      <w:r w:rsidR="000E63F6" w:rsidRPr="007A5614">
        <w:rPr>
          <w:rStyle w:val="Char4"/>
          <w:rtl/>
        </w:rPr>
        <w:t>ی</w:t>
      </w:r>
      <w:r w:rsidRPr="007A5614">
        <w:rPr>
          <w:rStyle w:val="Char4"/>
          <w:rtl/>
        </w:rPr>
        <w:t xml:space="preserve"> روا</w:t>
      </w:r>
      <w:r w:rsidR="00755556" w:rsidRPr="007A5614">
        <w:rPr>
          <w:rStyle w:val="Char4"/>
          <w:rtl/>
        </w:rPr>
        <w:t>ی</w:t>
      </w:r>
      <w:r w:rsidRPr="007A5614">
        <w:rPr>
          <w:rStyle w:val="Char4"/>
          <w:rtl/>
        </w:rPr>
        <w:t>ت نموده، و اسنادش ج</w:t>
      </w:r>
      <w:r w:rsidR="00755556" w:rsidRPr="007A5614">
        <w:rPr>
          <w:rStyle w:val="Char4"/>
          <w:rtl/>
        </w:rPr>
        <w:t>ی</w:t>
      </w:r>
      <w:r w:rsidRPr="007A5614">
        <w:rPr>
          <w:rStyle w:val="Char4"/>
          <w:rtl/>
        </w:rPr>
        <w:t>د است.</w:t>
      </w:r>
    </w:p>
    <w:p w:rsidR="00BD3D1B" w:rsidRPr="00906F1B" w:rsidRDefault="00BD3D1B" w:rsidP="00BA0C40">
      <w:pPr>
        <w:pStyle w:val="a5"/>
        <w:rPr>
          <w:rStyle w:val="Char4"/>
          <w:rtl/>
        </w:rPr>
      </w:pPr>
      <w:bookmarkStart w:id="551" w:name="_Toc441684062"/>
      <w:r w:rsidRPr="00773E85">
        <w:rPr>
          <w:rtl/>
        </w:rPr>
        <w:t>حديث ابن عمر</w:t>
      </w:r>
      <w:r w:rsidR="00F60D76">
        <w:rPr>
          <w:rtl/>
        </w:rPr>
        <w:t xml:space="preserve"> </w:t>
      </w:r>
      <w:r w:rsidR="00F60D76" w:rsidRPr="00F60D76">
        <w:rPr>
          <w:rFonts w:cs="CTraditional Arabic" w:hint="cs"/>
          <w:bCs w:val="0"/>
          <w:szCs w:val="28"/>
          <w:rtl/>
        </w:rPr>
        <w:t>ب</w:t>
      </w:r>
      <w:r w:rsidRPr="00773E85">
        <w:rPr>
          <w:rtl/>
        </w:rPr>
        <w:t xml:space="preserve"> درباره زهد و پارساي</w:t>
      </w:r>
      <w:r w:rsidR="000E63F6">
        <w:rPr>
          <w:rtl/>
        </w:rPr>
        <w:t>ی</w:t>
      </w:r>
      <w:r w:rsidRPr="00773E85">
        <w:rPr>
          <w:rtl/>
        </w:rPr>
        <w:t xml:space="preserve"> پيامبر</w:t>
      </w:r>
      <w:r w:rsidRPr="00906F1B">
        <w:rPr>
          <w:rStyle w:val="Char4"/>
          <w:rtl/>
        </w:rPr>
        <w:t xml:space="preserve"> </w:t>
      </w:r>
      <w:r w:rsidRPr="00DA4BF5">
        <w:rPr>
          <w:rFonts w:cs="CTraditional Arabic"/>
          <w:bCs w:val="0"/>
          <w:szCs w:val="28"/>
          <w:rtl/>
        </w:rPr>
        <w:t>ص</w:t>
      </w:r>
      <w:bookmarkEnd w:id="551"/>
    </w:p>
    <w:p w:rsidR="00BD3D1B" w:rsidRPr="00906F1B" w:rsidRDefault="00BD3D1B" w:rsidP="001C13E0">
      <w:pPr>
        <w:pStyle w:val="PlainText"/>
        <w:ind w:firstLine="284"/>
        <w:jc w:val="both"/>
        <w:rPr>
          <w:rStyle w:val="Char4"/>
          <w:rtl/>
        </w:rPr>
      </w:pPr>
      <w:r w:rsidRPr="00906F1B">
        <w:rPr>
          <w:rStyle w:val="Char4"/>
          <w:rtl/>
        </w:rPr>
        <w:t>ابوش</w:t>
      </w:r>
      <w:r w:rsidR="00755556">
        <w:rPr>
          <w:rStyle w:val="Char4"/>
          <w:rtl/>
        </w:rPr>
        <w:t>ی</w:t>
      </w:r>
      <w:r w:rsidRPr="00906F1B">
        <w:rPr>
          <w:rStyle w:val="Char4"/>
          <w:rtl/>
        </w:rPr>
        <w:t xml:space="preserve">خ و ابن حبان در </w:t>
      </w:r>
      <w:r w:rsidR="00755556">
        <w:rPr>
          <w:rStyle w:val="Char4"/>
          <w:rtl/>
        </w:rPr>
        <w:t>ک</w:t>
      </w:r>
      <w:r w:rsidRPr="00906F1B">
        <w:rPr>
          <w:rStyle w:val="Char4"/>
          <w:rtl/>
        </w:rPr>
        <w:t>تاب الثواب از ابن عمر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با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ب</w:t>
      </w:r>
      <w:r w:rsidR="00755556">
        <w:rPr>
          <w:rStyle w:val="Char4"/>
          <w:rtl/>
        </w:rPr>
        <w:t>ی</w:t>
      </w:r>
      <w:r w:rsidRPr="00906F1B">
        <w:rPr>
          <w:rStyle w:val="Char4"/>
          <w:rtl/>
        </w:rPr>
        <w:t>رون شد</w:t>
      </w:r>
      <w:r w:rsidR="00755556">
        <w:rPr>
          <w:rStyle w:val="Char4"/>
          <w:rtl/>
        </w:rPr>
        <w:t>ی</w:t>
      </w:r>
      <w:r w:rsidRPr="00906F1B">
        <w:rPr>
          <w:rStyle w:val="Char4"/>
          <w:rtl/>
        </w:rPr>
        <w:t>م، تا ا</w:t>
      </w:r>
      <w:r w:rsidR="00755556">
        <w:rPr>
          <w:rStyle w:val="Char4"/>
          <w:rtl/>
        </w:rPr>
        <w:t>ی</w:t>
      </w:r>
      <w:r w:rsidRPr="00906F1B">
        <w:rPr>
          <w:rStyle w:val="Char4"/>
          <w:rtl/>
        </w:rPr>
        <w:t xml:space="preserve">ن </w:t>
      </w:r>
      <w:r w:rsidR="00755556">
        <w:rPr>
          <w:rStyle w:val="Char4"/>
          <w:rtl/>
        </w:rPr>
        <w:t>ک</w:t>
      </w:r>
      <w:r w:rsidRPr="00906F1B">
        <w:rPr>
          <w:rStyle w:val="Char4"/>
          <w:rtl/>
        </w:rPr>
        <w:t xml:space="preserve">ه داخل </w:t>
      </w:r>
      <w:r w:rsidR="00755556">
        <w:rPr>
          <w:rStyle w:val="Char4"/>
          <w:rtl/>
        </w:rPr>
        <w:t>یک</w:t>
      </w:r>
      <w:r w:rsidR="000E63F6">
        <w:rPr>
          <w:rStyle w:val="Char4"/>
          <w:rtl/>
        </w:rPr>
        <w:t>ی</w:t>
      </w:r>
      <w:r w:rsidRPr="00906F1B">
        <w:rPr>
          <w:rStyle w:val="Char4"/>
          <w:rtl/>
        </w:rPr>
        <w:t xml:space="preserve"> از باغ</w:t>
      </w:r>
      <w:r w:rsidR="007A5614">
        <w:rPr>
          <w:rStyle w:val="Char4"/>
        </w:rPr>
        <w:t>‌</w:t>
      </w:r>
      <w:r w:rsidRPr="00906F1B">
        <w:rPr>
          <w:rStyle w:val="Char4"/>
          <w:rtl/>
        </w:rPr>
        <w:t>ها</w:t>
      </w:r>
      <w:r w:rsidR="000E63F6">
        <w:rPr>
          <w:rStyle w:val="Char4"/>
          <w:rtl/>
        </w:rPr>
        <w:t>ی</w:t>
      </w:r>
      <w:r w:rsidRPr="00906F1B">
        <w:rPr>
          <w:rStyle w:val="Char4"/>
          <w:rtl/>
        </w:rPr>
        <w:t xml:space="preserve"> انصار شد، و از خرماها م</w:t>
      </w:r>
      <w:r w:rsidR="000E63F6">
        <w:rPr>
          <w:rStyle w:val="Char4"/>
          <w:rtl/>
        </w:rPr>
        <w:t>ی</w:t>
      </w:r>
      <w:r w:rsidRPr="00906F1B">
        <w:rPr>
          <w:rStyle w:val="Char4"/>
          <w:rtl/>
        </w:rPr>
        <w:t>‏برداشت و م</w:t>
      </w:r>
      <w:r w:rsidR="000E63F6">
        <w:rPr>
          <w:rStyle w:val="Char4"/>
          <w:rtl/>
        </w:rPr>
        <w:t>ی</w:t>
      </w:r>
      <w:r w:rsidRPr="00906F1B">
        <w:rPr>
          <w:rStyle w:val="Char4"/>
          <w:rtl/>
        </w:rPr>
        <w:t>‏خورد، به من گفت: «ا</w:t>
      </w:r>
      <w:r w:rsidR="000E63F6">
        <w:rPr>
          <w:rStyle w:val="Char4"/>
          <w:rtl/>
        </w:rPr>
        <w:t>ی</w:t>
      </w:r>
      <w:r w:rsidRPr="00906F1B">
        <w:rPr>
          <w:rStyle w:val="Char4"/>
          <w:rtl/>
        </w:rPr>
        <w:t xml:space="preserve"> ابن عمر، چرا نم</w:t>
      </w:r>
      <w:r w:rsidR="000E63F6">
        <w:rPr>
          <w:rStyle w:val="Char4"/>
          <w:rtl/>
        </w:rPr>
        <w:t>ی</w:t>
      </w:r>
      <w:r w:rsidRPr="00906F1B">
        <w:rPr>
          <w:rStyle w:val="Char4"/>
          <w:rtl/>
        </w:rPr>
        <w:t>‏خور</w:t>
      </w:r>
      <w:r w:rsidR="000E63F6">
        <w:rPr>
          <w:rStyle w:val="Char4"/>
          <w:rtl/>
        </w:rPr>
        <w:t>ی</w:t>
      </w:r>
      <w:r w:rsidRPr="00906F1B">
        <w:rPr>
          <w:rStyle w:val="Char4"/>
          <w:rtl/>
        </w:rPr>
        <w:t>؟» گفتم: ا</w:t>
      </w:r>
      <w:r w:rsidR="000E63F6">
        <w:rPr>
          <w:rStyle w:val="Char4"/>
          <w:rtl/>
        </w:rPr>
        <w:t>ی</w:t>
      </w:r>
      <w:r w:rsidRPr="00906F1B">
        <w:rPr>
          <w:rStyle w:val="Char4"/>
          <w:rtl/>
        </w:rPr>
        <w:t xml:space="preserve"> رسول خدا اشتها</w:t>
      </w:r>
      <w:r w:rsidR="000E63F6">
        <w:rPr>
          <w:rStyle w:val="Char4"/>
          <w:rtl/>
        </w:rPr>
        <w:t>ی</w:t>
      </w:r>
      <w:r w:rsidRPr="00906F1B">
        <w:rPr>
          <w:rStyle w:val="Char4"/>
          <w:rtl/>
        </w:rPr>
        <w:t xml:space="preserve"> آن را ندارم، گفت: «ول</w:t>
      </w:r>
      <w:r w:rsidR="000E63F6">
        <w:rPr>
          <w:rStyle w:val="Char4"/>
          <w:rtl/>
        </w:rPr>
        <w:t>ی</w:t>
      </w:r>
      <w:r w:rsidRPr="00906F1B">
        <w:rPr>
          <w:rStyle w:val="Char4"/>
          <w:rtl/>
        </w:rPr>
        <w:t xml:space="preserve"> من اشتها</w:t>
      </w:r>
      <w:r w:rsidR="000E63F6">
        <w:rPr>
          <w:rStyle w:val="Char4"/>
          <w:rtl/>
        </w:rPr>
        <w:t>ی</w:t>
      </w:r>
      <w:r w:rsidRPr="00906F1B">
        <w:rPr>
          <w:rStyle w:val="Char4"/>
          <w:rtl/>
        </w:rPr>
        <w:t xml:space="preserve"> آن را دارم، ا</w:t>
      </w:r>
      <w:r w:rsidR="00755556">
        <w:rPr>
          <w:rStyle w:val="Char4"/>
          <w:rtl/>
        </w:rPr>
        <w:t>ی</w:t>
      </w:r>
      <w:r w:rsidRPr="00906F1B">
        <w:rPr>
          <w:rStyle w:val="Char4"/>
          <w:rtl/>
        </w:rPr>
        <w:t xml:space="preserve">ن صبح چهارم است </w:t>
      </w:r>
      <w:r w:rsidR="00755556">
        <w:rPr>
          <w:rStyle w:val="Char4"/>
          <w:rtl/>
        </w:rPr>
        <w:t>ک</w:t>
      </w:r>
      <w:r w:rsidRPr="00906F1B">
        <w:rPr>
          <w:rStyle w:val="Char4"/>
          <w:rtl/>
        </w:rPr>
        <w:t>ه طعام</w:t>
      </w:r>
      <w:r w:rsidR="000E63F6">
        <w:rPr>
          <w:rStyle w:val="Char4"/>
          <w:rtl/>
        </w:rPr>
        <w:t>ی</w:t>
      </w:r>
      <w:r w:rsidRPr="00906F1B">
        <w:rPr>
          <w:rStyle w:val="Char4"/>
          <w:rtl/>
        </w:rPr>
        <w:t xml:space="preserve"> را نچش</w:t>
      </w:r>
      <w:r w:rsidR="00755556">
        <w:rPr>
          <w:rStyle w:val="Char4"/>
          <w:rtl/>
        </w:rPr>
        <w:t>ی</w:t>
      </w:r>
      <w:r w:rsidRPr="00906F1B">
        <w:rPr>
          <w:rStyle w:val="Char4"/>
          <w:rtl/>
        </w:rPr>
        <w:t xml:space="preserve">ده‏ام، و اگر خواسته باشم، پروردگارم </w:t>
      </w:r>
      <w:r w:rsidR="00F9563C" w:rsidRPr="00F9563C">
        <w:rPr>
          <w:rStyle w:val="Char4"/>
          <w:rFonts w:ascii="CTraditional Arabic" w:hAnsi="CTraditional Arabic" w:cs="CTraditional Arabic"/>
          <w:rtl/>
        </w:rPr>
        <w:t>ﻷ</w:t>
      </w:r>
      <w:r w:rsidRPr="00906F1B">
        <w:rPr>
          <w:rStyle w:val="Char4"/>
          <w:rtl/>
        </w:rPr>
        <w:t xml:space="preserve"> را دعا م</w:t>
      </w:r>
      <w:r w:rsidR="000E63F6">
        <w:rPr>
          <w:rStyle w:val="Char4"/>
          <w:rtl/>
        </w:rPr>
        <w:t>ی</w:t>
      </w:r>
      <w:r w:rsidRPr="00906F1B">
        <w:rPr>
          <w:rStyle w:val="Char4"/>
          <w:rtl/>
        </w:rPr>
        <w:t>‏</w:t>
      </w:r>
      <w:r w:rsidR="00755556">
        <w:rPr>
          <w:rStyle w:val="Char4"/>
          <w:rtl/>
        </w:rPr>
        <w:t>ک</w:t>
      </w:r>
      <w:r w:rsidRPr="00906F1B">
        <w:rPr>
          <w:rStyle w:val="Char4"/>
          <w:rtl/>
        </w:rPr>
        <w:t>نم، و او مانند مل</w:t>
      </w:r>
      <w:r w:rsidR="00755556">
        <w:rPr>
          <w:rStyle w:val="Char4"/>
          <w:rtl/>
        </w:rPr>
        <w:t>ک</w:t>
      </w:r>
      <w:r w:rsidRPr="00906F1B">
        <w:rPr>
          <w:rStyle w:val="Char4"/>
          <w:rtl/>
        </w:rPr>
        <w:t xml:space="preserve"> </w:t>
      </w:r>
      <w:r w:rsidR="00755556">
        <w:rPr>
          <w:rStyle w:val="Char4"/>
          <w:rtl/>
        </w:rPr>
        <w:t>ک</w:t>
      </w:r>
      <w:r w:rsidRPr="00906F1B">
        <w:rPr>
          <w:rStyle w:val="Char4"/>
          <w:rtl/>
        </w:rPr>
        <w:t>سر</w:t>
      </w:r>
      <w:r w:rsidR="000E63F6">
        <w:rPr>
          <w:rStyle w:val="Char4"/>
          <w:rtl/>
        </w:rPr>
        <w:t>ی</w:t>
      </w:r>
      <w:r w:rsidRPr="00906F1B">
        <w:rPr>
          <w:rStyle w:val="Char4"/>
          <w:rtl/>
        </w:rPr>
        <w:t xml:space="preserve"> و ق</w:t>
      </w:r>
      <w:r w:rsidR="00755556">
        <w:rPr>
          <w:rStyle w:val="Char4"/>
          <w:rtl/>
        </w:rPr>
        <w:t>ی</w:t>
      </w:r>
      <w:r w:rsidRPr="00906F1B">
        <w:rPr>
          <w:rStyle w:val="Char4"/>
          <w:rtl/>
        </w:rPr>
        <w:t>صر به من م</w:t>
      </w:r>
      <w:r w:rsidR="000E63F6">
        <w:rPr>
          <w:rStyle w:val="Char4"/>
          <w:rtl/>
        </w:rPr>
        <w:t>ی</w:t>
      </w:r>
      <w:r w:rsidRPr="00906F1B">
        <w:rPr>
          <w:rStyle w:val="Char4"/>
          <w:rtl/>
        </w:rPr>
        <w:t>‏دهد، و تو ا</w:t>
      </w:r>
      <w:r w:rsidR="000E63F6">
        <w:rPr>
          <w:rStyle w:val="Char4"/>
          <w:rtl/>
        </w:rPr>
        <w:t>ی</w:t>
      </w:r>
      <w:r w:rsidRPr="00906F1B">
        <w:rPr>
          <w:rStyle w:val="Char4"/>
          <w:rtl/>
        </w:rPr>
        <w:t xml:space="preserve"> ابن عمر، وقت</w:t>
      </w:r>
      <w:r w:rsidR="000E63F6">
        <w:rPr>
          <w:rStyle w:val="Char4"/>
          <w:rtl/>
        </w:rPr>
        <w:t>ی</w:t>
      </w:r>
      <w:r w:rsidRPr="00906F1B">
        <w:rPr>
          <w:rStyle w:val="Char4"/>
          <w:rtl/>
        </w:rPr>
        <w:t xml:space="preserve"> در قوم</w:t>
      </w:r>
      <w:r w:rsidR="000E63F6">
        <w:rPr>
          <w:rStyle w:val="Char4"/>
          <w:rtl/>
        </w:rPr>
        <w:t>ی</w:t>
      </w:r>
      <w:r w:rsidRPr="00906F1B">
        <w:rPr>
          <w:rStyle w:val="Char4"/>
          <w:rtl/>
        </w:rPr>
        <w:t xml:space="preserve"> باق</w:t>
      </w:r>
      <w:r w:rsidR="000E63F6">
        <w:rPr>
          <w:rStyle w:val="Char4"/>
          <w:rtl/>
        </w:rPr>
        <w:t>ی</w:t>
      </w:r>
      <w:r w:rsidRPr="00906F1B">
        <w:rPr>
          <w:rStyle w:val="Char4"/>
          <w:rtl/>
        </w:rPr>
        <w:t xml:space="preserve"> ماند</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رزق </w:t>
      </w:r>
      <w:r w:rsidR="00755556">
        <w:rPr>
          <w:rStyle w:val="Char4"/>
          <w:rtl/>
        </w:rPr>
        <w:t>یک</w:t>
      </w:r>
      <w:r w:rsidRPr="00906F1B">
        <w:rPr>
          <w:rStyle w:val="Char4"/>
          <w:rtl/>
        </w:rPr>
        <w:t>ساله خو</w:t>
      </w:r>
      <w:r w:rsidR="00755556">
        <w:rPr>
          <w:rStyle w:val="Char4"/>
          <w:rtl/>
        </w:rPr>
        <w:t>ی</w:t>
      </w:r>
      <w:r w:rsidRPr="00906F1B">
        <w:rPr>
          <w:rStyle w:val="Char4"/>
          <w:rtl/>
        </w:rPr>
        <w:t>ش را پنهان م</w:t>
      </w:r>
      <w:r w:rsidR="000E63F6">
        <w:rPr>
          <w:rStyle w:val="Char4"/>
          <w:rtl/>
        </w:rPr>
        <w:t>ی</w:t>
      </w:r>
      <w:r w:rsidRPr="00906F1B">
        <w:rPr>
          <w:rStyle w:val="Char4"/>
          <w:rtl/>
        </w:rPr>
        <w:t>‏</w:t>
      </w:r>
      <w:r w:rsidR="00755556">
        <w:rPr>
          <w:rStyle w:val="Char4"/>
          <w:rtl/>
        </w:rPr>
        <w:t>ک</w:t>
      </w:r>
      <w:r w:rsidRPr="00906F1B">
        <w:rPr>
          <w:rStyle w:val="Char4"/>
          <w:rtl/>
        </w:rPr>
        <w:t xml:space="preserve">نند، و </w:t>
      </w:r>
      <w:r w:rsidR="00755556">
        <w:rPr>
          <w:rStyle w:val="Char4"/>
          <w:rtl/>
        </w:rPr>
        <w:t>ی</w:t>
      </w:r>
      <w:r w:rsidRPr="00906F1B">
        <w:rPr>
          <w:rStyle w:val="Char4"/>
          <w:rtl/>
        </w:rPr>
        <w:t>ق</w:t>
      </w:r>
      <w:r w:rsidR="00755556">
        <w:rPr>
          <w:rStyle w:val="Char4"/>
          <w:rtl/>
        </w:rPr>
        <w:t>ی</w:t>
      </w:r>
      <w:r w:rsidRPr="00906F1B">
        <w:rPr>
          <w:rStyle w:val="Char4"/>
          <w:rtl/>
        </w:rPr>
        <w:t>ن ضع</w:t>
      </w:r>
      <w:r w:rsidR="00755556">
        <w:rPr>
          <w:rStyle w:val="Char4"/>
          <w:rtl/>
        </w:rPr>
        <w:t>ی</w:t>
      </w:r>
      <w:r w:rsidRPr="00906F1B">
        <w:rPr>
          <w:rStyle w:val="Char4"/>
          <w:rtl/>
        </w:rPr>
        <w:t>ف م</w:t>
      </w:r>
      <w:r w:rsidR="000E63F6">
        <w:rPr>
          <w:rStyle w:val="Char4"/>
          <w:rtl/>
        </w:rPr>
        <w:t>ی</w:t>
      </w:r>
      <w:r w:rsidRPr="00906F1B">
        <w:rPr>
          <w:rStyle w:val="Char4"/>
          <w:rtl/>
        </w:rPr>
        <w:t>‏شود، چه خواه</w:t>
      </w:r>
      <w:r w:rsidR="000E63F6">
        <w:rPr>
          <w:rStyle w:val="Char4"/>
          <w:rtl/>
        </w:rPr>
        <w:t>ی</w:t>
      </w:r>
      <w:r w:rsidRPr="00906F1B">
        <w:rPr>
          <w:rStyle w:val="Char4"/>
          <w:rtl/>
        </w:rPr>
        <w:t xml:space="preserve"> نمود؟!» به خدا سوگند، هنوز دور نشده بود</w:t>
      </w:r>
      <w:r w:rsidR="00755556">
        <w:rPr>
          <w:rStyle w:val="Char4"/>
          <w:rtl/>
        </w:rPr>
        <w:t>ی</w:t>
      </w:r>
      <w:r w:rsidRPr="00906F1B">
        <w:rPr>
          <w:rStyle w:val="Char4"/>
          <w:rtl/>
        </w:rPr>
        <w:t xml:space="preserve">م </w:t>
      </w:r>
      <w:r w:rsidR="00755556">
        <w:rPr>
          <w:rStyle w:val="Char4"/>
          <w:rtl/>
        </w:rPr>
        <w:t>ک</w:t>
      </w:r>
      <w:r w:rsidRPr="00906F1B">
        <w:rPr>
          <w:rStyle w:val="Char4"/>
          <w:rtl/>
        </w:rPr>
        <w:t>ه نازل گرد</w:t>
      </w:r>
      <w:r w:rsidR="00755556">
        <w:rPr>
          <w:rStyle w:val="Char4"/>
          <w:rtl/>
        </w:rPr>
        <w:t>ی</w:t>
      </w:r>
      <w:r w:rsidRPr="00906F1B">
        <w:rPr>
          <w:rStyle w:val="Char4"/>
          <w:rtl/>
        </w:rPr>
        <w:t>د:</w:t>
      </w:r>
    </w:p>
    <w:p w:rsidR="00BD3D1B" w:rsidRPr="00773E85" w:rsidRDefault="00BD3D1B" w:rsidP="00E26660">
      <w:pPr>
        <w:pStyle w:val="af1"/>
        <w:rPr>
          <w:rFonts w:cs="Traditional Arabic"/>
          <w:b/>
          <w:bCs/>
          <w:rtl/>
        </w:rPr>
      </w:pPr>
      <w:r>
        <w:rPr>
          <w:rStyle w:val="Char8"/>
          <w:rtl/>
        </w:rPr>
        <w:t>﴿</w:t>
      </w:r>
      <w:r w:rsidRPr="00E26660">
        <w:rPr>
          <w:rFonts w:hint="eastAsia"/>
          <w:rtl/>
        </w:rPr>
        <w:t>وَكَأَيِّن</w:t>
      </w:r>
      <w:r w:rsidRPr="00E26660">
        <w:rPr>
          <w:rtl/>
        </w:rPr>
        <w:t xml:space="preserve"> </w:t>
      </w:r>
      <w:r w:rsidRPr="00E26660">
        <w:rPr>
          <w:rFonts w:hint="eastAsia"/>
          <w:rtl/>
        </w:rPr>
        <w:t>مِّن</w:t>
      </w:r>
      <w:r w:rsidRPr="00E26660">
        <w:rPr>
          <w:rtl/>
        </w:rPr>
        <w:t xml:space="preserve"> </w:t>
      </w:r>
      <w:r w:rsidRPr="00E26660">
        <w:rPr>
          <w:rFonts w:hint="eastAsia"/>
          <w:rtl/>
        </w:rPr>
        <w:t>دَا</w:t>
      </w:r>
      <w:r w:rsidRPr="00E26660">
        <w:rPr>
          <w:rFonts w:hint="cs"/>
          <w:rtl/>
        </w:rPr>
        <w:t>ٓ</w:t>
      </w:r>
      <w:r w:rsidRPr="00E26660">
        <w:rPr>
          <w:rFonts w:hint="eastAsia"/>
          <w:rtl/>
        </w:rPr>
        <w:t>بَّة</w:t>
      </w:r>
      <w:r w:rsidRPr="00E26660">
        <w:rPr>
          <w:rFonts w:hint="cs"/>
          <w:rtl/>
        </w:rPr>
        <w:t>ٖ</w:t>
      </w:r>
      <w:r w:rsidRPr="00E26660">
        <w:rPr>
          <w:rtl/>
        </w:rPr>
        <w:t xml:space="preserve"> </w:t>
      </w:r>
      <w:r w:rsidRPr="00E26660">
        <w:rPr>
          <w:rFonts w:hint="eastAsia"/>
          <w:rtl/>
        </w:rPr>
        <w:t>لَّا</w:t>
      </w:r>
      <w:r w:rsidRPr="00E26660">
        <w:rPr>
          <w:rtl/>
        </w:rPr>
        <w:t xml:space="preserve"> </w:t>
      </w:r>
      <w:r w:rsidRPr="00E26660">
        <w:rPr>
          <w:rFonts w:hint="eastAsia"/>
          <w:rtl/>
        </w:rPr>
        <w:t>تَح</w:t>
      </w:r>
      <w:r w:rsidRPr="00E26660">
        <w:rPr>
          <w:rFonts w:hint="cs"/>
          <w:rtl/>
        </w:rPr>
        <w:t>ۡ</w:t>
      </w:r>
      <w:r w:rsidRPr="00E26660">
        <w:rPr>
          <w:rFonts w:hint="eastAsia"/>
          <w:rtl/>
        </w:rPr>
        <w:t>مِلُ</w:t>
      </w:r>
      <w:r w:rsidRPr="00E26660">
        <w:rPr>
          <w:rtl/>
        </w:rPr>
        <w:t xml:space="preserve"> </w:t>
      </w:r>
      <w:r w:rsidRPr="00E26660">
        <w:rPr>
          <w:rFonts w:hint="eastAsia"/>
          <w:rtl/>
        </w:rPr>
        <w:t>رِز</w:t>
      </w:r>
      <w:r w:rsidRPr="00E26660">
        <w:rPr>
          <w:rFonts w:hint="cs"/>
          <w:rtl/>
        </w:rPr>
        <w:t>ۡ</w:t>
      </w:r>
      <w:r w:rsidRPr="00E26660">
        <w:rPr>
          <w:rFonts w:hint="eastAsia"/>
          <w:rtl/>
        </w:rPr>
        <w:t>قَهَا</w:t>
      </w:r>
      <w:r w:rsidRPr="00E26660">
        <w:rPr>
          <w:rtl/>
        </w:rPr>
        <w:t xml:space="preserve"> </w:t>
      </w:r>
      <w:r w:rsidRPr="00E26660">
        <w:rPr>
          <w:rFonts w:hint="cs"/>
          <w:rtl/>
        </w:rPr>
        <w:t>ٱ</w:t>
      </w:r>
      <w:r w:rsidRPr="00E26660">
        <w:rPr>
          <w:rFonts w:hint="eastAsia"/>
          <w:rtl/>
        </w:rPr>
        <w:t>للَّهُ</w:t>
      </w:r>
      <w:r w:rsidRPr="00E26660">
        <w:rPr>
          <w:rtl/>
        </w:rPr>
        <w:t xml:space="preserve"> </w:t>
      </w:r>
      <w:r w:rsidRPr="00E26660">
        <w:rPr>
          <w:rFonts w:hint="eastAsia"/>
          <w:rtl/>
        </w:rPr>
        <w:t>يَر</w:t>
      </w:r>
      <w:r w:rsidRPr="00E26660">
        <w:rPr>
          <w:rFonts w:hint="cs"/>
          <w:rtl/>
        </w:rPr>
        <w:t>ۡ</w:t>
      </w:r>
      <w:r w:rsidRPr="00E26660">
        <w:rPr>
          <w:rFonts w:hint="eastAsia"/>
          <w:rtl/>
        </w:rPr>
        <w:t>زُقُهَا</w:t>
      </w:r>
      <w:r w:rsidRPr="00E26660">
        <w:rPr>
          <w:rtl/>
        </w:rPr>
        <w:t xml:space="preserve"> </w:t>
      </w:r>
      <w:r w:rsidRPr="00E26660">
        <w:rPr>
          <w:rFonts w:hint="eastAsia"/>
          <w:rtl/>
        </w:rPr>
        <w:t>وَإِيَّاكُم</w:t>
      </w:r>
      <w:r w:rsidRPr="00E26660">
        <w:rPr>
          <w:rFonts w:hint="cs"/>
          <w:rtl/>
        </w:rPr>
        <w:t>ۡۚ</w:t>
      </w:r>
      <w:r w:rsidRPr="00E26660">
        <w:rPr>
          <w:rtl/>
        </w:rPr>
        <w:t xml:space="preserve"> </w:t>
      </w:r>
      <w:r w:rsidRPr="00E26660">
        <w:rPr>
          <w:rFonts w:hint="eastAsia"/>
          <w:rtl/>
        </w:rPr>
        <w:t>وَهُوَ</w:t>
      </w:r>
      <w:r w:rsidRPr="00E26660">
        <w:rPr>
          <w:rtl/>
        </w:rPr>
        <w:t xml:space="preserve"> </w:t>
      </w:r>
      <w:r w:rsidRPr="00E26660">
        <w:rPr>
          <w:rFonts w:hint="cs"/>
          <w:rtl/>
        </w:rPr>
        <w:t>ٱ</w:t>
      </w:r>
      <w:r w:rsidRPr="00E26660">
        <w:rPr>
          <w:rFonts w:hint="eastAsia"/>
          <w:rtl/>
        </w:rPr>
        <w:t>لسَّمِيعُ</w:t>
      </w:r>
      <w:r w:rsidRPr="00E26660">
        <w:rPr>
          <w:rtl/>
        </w:rPr>
        <w:t xml:space="preserve"> </w:t>
      </w:r>
      <w:r w:rsidRPr="00E26660">
        <w:rPr>
          <w:rFonts w:hint="cs"/>
          <w:rtl/>
        </w:rPr>
        <w:t>ٱ</w:t>
      </w:r>
      <w:r w:rsidRPr="00E26660">
        <w:rPr>
          <w:rFonts w:hint="eastAsia"/>
          <w:rtl/>
        </w:rPr>
        <w:t>ل</w:t>
      </w:r>
      <w:r w:rsidRPr="00E26660">
        <w:rPr>
          <w:rFonts w:hint="cs"/>
          <w:rtl/>
        </w:rPr>
        <w:t>ۡ</w:t>
      </w:r>
      <w:r w:rsidRPr="00E26660">
        <w:rPr>
          <w:rFonts w:hint="eastAsia"/>
          <w:rtl/>
        </w:rPr>
        <w:t>عَلِيمُ</w:t>
      </w:r>
      <w:r w:rsidRPr="00E26660">
        <w:rPr>
          <w:rtl/>
        </w:rPr>
        <w:t xml:space="preserve"> </w:t>
      </w:r>
      <w:r w:rsidRPr="00E26660">
        <w:rPr>
          <w:rFonts w:hint="cs"/>
          <w:rtl/>
        </w:rPr>
        <w:t>٦٠</w:t>
      </w:r>
      <w:r>
        <w:rPr>
          <w:rStyle w:val="Char8"/>
          <w:rtl/>
        </w:rPr>
        <w:t>﴾</w:t>
      </w:r>
      <w:r>
        <w:rPr>
          <w:rStyle w:val="Char4"/>
          <w:rFonts w:hint="cs"/>
          <w:rtl/>
        </w:rPr>
        <w:t xml:space="preserve"> </w:t>
      </w:r>
      <w:r>
        <w:rPr>
          <w:rStyle w:val="Char6"/>
          <w:rFonts w:hint="cs"/>
          <w:rtl/>
        </w:rPr>
        <w:t>[عنکبوت: 60]</w:t>
      </w:r>
      <w:r>
        <w:rPr>
          <w:rStyle w:val="Char4"/>
          <w:rFonts w:hint="cs"/>
          <w:rtl/>
        </w:rPr>
        <w:t>.</w:t>
      </w:r>
    </w:p>
    <w:p w:rsidR="00BD3D1B" w:rsidRPr="00906F1B" w:rsidRDefault="00BD3D1B" w:rsidP="00E26660">
      <w:pPr>
        <w:pStyle w:val="ab"/>
        <w:rPr>
          <w:rStyle w:val="Char4"/>
          <w:rtl/>
        </w:rPr>
      </w:pPr>
      <w:r w:rsidRPr="00E26660">
        <w:rPr>
          <w:rStyle w:val="Char5"/>
          <w:rtl/>
        </w:rPr>
        <w:t>ترجمه</w:t>
      </w:r>
      <w:r w:rsidRPr="00906F1B">
        <w:rPr>
          <w:rStyle w:val="Char4"/>
          <w:rtl/>
        </w:rPr>
        <w:t xml:space="preserve">: </w:t>
      </w:r>
      <w:r w:rsidRPr="00E26660">
        <w:rPr>
          <w:rStyle w:val="Char8"/>
          <w:rtl/>
        </w:rPr>
        <w:t>«</w:t>
      </w:r>
      <w:r w:rsidRPr="00E26660">
        <w:rPr>
          <w:rtl/>
        </w:rPr>
        <w:t>و چه بس</w:t>
      </w:r>
      <w:r w:rsidR="00755556" w:rsidRPr="00E26660">
        <w:rPr>
          <w:rtl/>
        </w:rPr>
        <w:t>ی</w:t>
      </w:r>
      <w:r w:rsidRPr="00E26660">
        <w:rPr>
          <w:rtl/>
        </w:rPr>
        <w:t>ار جنبندگان</w:t>
      </w:r>
      <w:r w:rsidR="000E63F6">
        <w:rPr>
          <w:rtl/>
        </w:rPr>
        <w:t>ی</w:t>
      </w:r>
      <w:r w:rsidRPr="00E26660">
        <w:rPr>
          <w:rtl/>
        </w:rPr>
        <w:t xml:space="preserve"> </w:t>
      </w:r>
      <w:r w:rsidR="00755556" w:rsidRPr="00E26660">
        <w:rPr>
          <w:rtl/>
        </w:rPr>
        <w:t>ک</w:t>
      </w:r>
      <w:r w:rsidRPr="00E26660">
        <w:rPr>
          <w:rtl/>
        </w:rPr>
        <w:t>ه روز</w:t>
      </w:r>
      <w:r w:rsidR="000E63F6">
        <w:rPr>
          <w:rtl/>
        </w:rPr>
        <w:t>ی</w:t>
      </w:r>
      <w:r w:rsidRPr="00E26660">
        <w:rPr>
          <w:rtl/>
        </w:rPr>
        <w:t xml:space="preserve"> خود را حمل نم</w:t>
      </w:r>
      <w:r w:rsidR="000E63F6">
        <w:rPr>
          <w:rtl/>
        </w:rPr>
        <w:t>ی</w:t>
      </w:r>
      <w:r w:rsidRPr="00E26660">
        <w:rPr>
          <w:rtl/>
        </w:rPr>
        <w:t>‏</w:t>
      </w:r>
      <w:r w:rsidR="00755556" w:rsidRPr="00E26660">
        <w:rPr>
          <w:rtl/>
        </w:rPr>
        <w:t>ک</w:t>
      </w:r>
      <w:r w:rsidRPr="00E26660">
        <w:rPr>
          <w:rtl/>
        </w:rPr>
        <w:t>نند، خداوند آنها و شما را رزق م</w:t>
      </w:r>
      <w:r w:rsidR="000E63F6">
        <w:rPr>
          <w:rtl/>
        </w:rPr>
        <w:t>ی</w:t>
      </w:r>
      <w:r w:rsidRPr="00E26660">
        <w:rPr>
          <w:rtl/>
        </w:rPr>
        <w:t>‏دهد، و او شنوا و داناست</w:t>
      </w:r>
      <w:r w:rsidR="00E26660" w:rsidRPr="00E26660">
        <w:rPr>
          <w:rStyle w:val="Char8"/>
          <w:rtl/>
        </w:rPr>
        <w:t>»</w:t>
      </w:r>
      <w:r w:rsidRPr="00906F1B">
        <w:rPr>
          <w:rStyle w:val="Char4"/>
          <w:rtl/>
        </w:rPr>
        <w:t>.</w:t>
      </w:r>
    </w:p>
    <w:p w:rsidR="00BD3D1B" w:rsidRPr="00906F1B" w:rsidRDefault="00BD3D1B" w:rsidP="009A3C8E">
      <w:pPr>
        <w:pStyle w:val="PlainText"/>
        <w:ind w:firstLine="284"/>
        <w:jc w:val="both"/>
        <w:rPr>
          <w:rStyle w:val="Char4"/>
          <w:rtl/>
        </w:rPr>
      </w:pPr>
      <w:r w:rsidRPr="00906F1B">
        <w:rPr>
          <w:rStyle w:val="Char4"/>
          <w:rtl/>
        </w:rPr>
        <w:t>آن گاه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فرمود: «خداوند مرا به ذخ</w:t>
      </w:r>
      <w:r w:rsidR="00755556">
        <w:rPr>
          <w:rStyle w:val="Char4"/>
          <w:rtl/>
        </w:rPr>
        <w:t>ی</w:t>
      </w:r>
      <w:r w:rsidRPr="00906F1B">
        <w:rPr>
          <w:rStyle w:val="Char4"/>
          <w:rtl/>
        </w:rPr>
        <w:t>ره نمودن دن</w:t>
      </w:r>
      <w:r w:rsidR="00755556">
        <w:rPr>
          <w:rStyle w:val="Char4"/>
          <w:rtl/>
        </w:rPr>
        <w:t>ی</w:t>
      </w:r>
      <w:r w:rsidRPr="00906F1B">
        <w:rPr>
          <w:rStyle w:val="Char4"/>
          <w:rtl/>
        </w:rPr>
        <w:t>ا امر ننموده است، و نه هم به پ</w:t>
      </w:r>
      <w:r w:rsidR="00755556">
        <w:rPr>
          <w:rStyle w:val="Char4"/>
          <w:rtl/>
        </w:rPr>
        <w:t>ی</w:t>
      </w:r>
      <w:r w:rsidRPr="00906F1B">
        <w:rPr>
          <w:rStyle w:val="Char4"/>
          <w:rtl/>
        </w:rPr>
        <w:t>رو</w:t>
      </w:r>
      <w:r w:rsidR="000E63F6">
        <w:rPr>
          <w:rStyle w:val="Char4"/>
          <w:rtl/>
        </w:rPr>
        <w:t>ی</w:t>
      </w:r>
      <w:r w:rsidRPr="00906F1B">
        <w:rPr>
          <w:rStyle w:val="Char4"/>
          <w:rtl/>
        </w:rPr>
        <w:t xml:space="preserve"> شهوت‏ها، و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دن</w:t>
      </w:r>
      <w:r w:rsidR="00755556">
        <w:rPr>
          <w:rStyle w:val="Char4"/>
          <w:rtl/>
        </w:rPr>
        <w:t>ی</w:t>
      </w:r>
      <w:r w:rsidRPr="00906F1B">
        <w:rPr>
          <w:rStyle w:val="Char4"/>
          <w:rtl/>
        </w:rPr>
        <w:t>ا را به هدف زندگ</w:t>
      </w:r>
      <w:r w:rsidR="000E63F6">
        <w:rPr>
          <w:rStyle w:val="Char4"/>
          <w:rtl/>
        </w:rPr>
        <w:t>ی</w:t>
      </w:r>
      <w:r w:rsidRPr="00906F1B">
        <w:rPr>
          <w:rStyle w:val="Char4"/>
          <w:rtl/>
        </w:rPr>
        <w:t xml:space="preserve"> هم</w:t>
      </w:r>
      <w:r w:rsidR="00755556">
        <w:rPr>
          <w:rStyle w:val="Char4"/>
          <w:rtl/>
        </w:rPr>
        <w:t>ی</w:t>
      </w:r>
      <w:r w:rsidRPr="00906F1B">
        <w:rPr>
          <w:rStyle w:val="Char4"/>
          <w:rtl/>
        </w:rPr>
        <w:t>شگ</w:t>
      </w:r>
      <w:r w:rsidR="000E63F6">
        <w:rPr>
          <w:rStyle w:val="Char4"/>
          <w:rtl/>
        </w:rPr>
        <w:t>ی</w:t>
      </w:r>
      <w:r w:rsidRPr="00906F1B">
        <w:rPr>
          <w:rStyle w:val="Char4"/>
          <w:rtl/>
        </w:rPr>
        <w:t xml:space="preserve"> ذخ</w:t>
      </w:r>
      <w:r w:rsidR="00755556">
        <w:rPr>
          <w:rStyle w:val="Char4"/>
          <w:rtl/>
        </w:rPr>
        <w:t>ی</w:t>
      </w:r>
      <w:r w:rsidRPr="00906F1B">
        <w:rPr>
          <w:rStyle w:val="Char4"/>
          <w:rtl/>
        </w:rPr>
        <w:t>ره نما</w:t>
      </w:r>
      <w:r w:rsidR="00755556">
        <w:rPr>
          <w:rStyle w:val="Char4"/>
          <w:rtl/>
        </w:rPr>
        <w:t>ی</w:t>
      </w:r>
      <w:r w:rsidRPr="00906F1B">
        <w:rPr>
          <w:rStyle w:val="Char4"/>
          <w:rtl/>
        </w:rPr>
        <w:t>د [به هدف نم</w:t>
      </w:r>
      <w:r w:rsidR="000E63F6">
        <w:rPr>
          <w:rStyle w:val="Char4"/>
          <w:rtl/>
        </w:rPr>
        <w:t>ی</w:t>
      </w:r>
      <w:r w:rsidRPr="00906F1B">
        <w:rPr>
          <w:rStyle w:val="Char4"/>
          <w:rtl/>
        </w:rPr>
        <w:t>‏رسد]</w:t>
      </w:r>
      <w:r w:rsidR="009C515A">
        <w:rPr>
          <w:rStyle w:val="Char4"/>
          <w:rtl/>
        </w:rPr>
        <w:t>،</w:t>
      </w:r>
      <w:r w:rsidRPr="00906F1B">
        <w:rPr>
          <w:rStyle w:val="Char4"/>
          <w:rtl/>
        </w:rPr>
        <w:t xml:space="preserve"> ز</w:t>
      </w:r>
      <w:r w:rsidR="00755556">
        <w:rPr>
          <w:rStyle w:val="Char4"/>
          <w:rtl/>
        </w:rPr>
        <w:t>ی</w:t>
      </w:r>
      <w:r w:rsidRPr="00906F1B">
        <w:rPr>
          <w:rStyle w:val="Char4"/>
          <w:rtl/>
        </w:rPr>
        <w:t>را زندگ</w:t>
      </w:r>
      <w:r w:rsidR="000E63F6">
        <w:rPr>
          <w:rStyle w:val="Char4"/>
          <w:rtl/>
        </w:rPr>
        <w:t>ی</w:t>
      </w:r>
      <w:r w:rsidRPr="00906F1B">
        <w:rPr>
          <w:rStyle w:val="Char4"/>
          <w:rtl/>
        </w:rPr>
        <w:t xml:space="preserve"> به دست خداوند </w:t>
      </w:r>
      <w:r w:rsidR="00F9563C" w:rsidRPr="00F9563C">
        <w:rPr>
          <w:rStyle w:val="Char4"/>
          <w:rFonts w:ascii="CTraditional Arabic" w:hAnsi="CTraditional Arabic" w:cs="CTraditional Arabic"/>
          <w:rtl/>
        </w:rPr>
        <w:t>ﻷ</w:t>
      </w:r>
      <w:r w:rsidRPr="00906F1B">
        <w:rPr>
          <w:rStyle w:val="Char4"/>
          <w:rtl/>
        </w:rPr>
        <w:t xml:space="preserve"> است، آگاه باش</w:t>
      </w:r>
      <w:r w:rsidR="00755556">
        <w:rPr>
          <w:rStyle w:val="Char4"/>
          <w:rtl/>
        </w:rPr>
        <w:t>ی</w:t>
      </w:r>
      <w:r w:rsidRPr="00906F1B">
        <w:rPr>
          <w:rStyle w:val="Char4"/>
          <w:rtl/>
        </w:rPr>
        <w:t xml:space="preserve">د، </w:t>
      </w:r>
      <w:r w:rsidR="00755556">
        <w:rPr>
          <w:rStyle w:val="Char4"/>
          <w:rtl/>
        </w:rPr>
        <w:t>ک</w:t>
      </w:r>
      <w:r w:rsidRPr="00906F1B">
        <w:rPr>
          <w:rStyle w:val="Char4"/>
          <w:rtl/>
        </w:rPr>
        <w:t>ه من درهم و د</w:t>
      </w:r>
      <w:r w:rsidR="00755556">
        <w:rPr>
          <w:rStyle w:val="Char4"/>
          <w:rtl/>
        </w:rPr>
        <w:t>ی</w:t>
      </w:r>
      <w:r w:rsidRPr="00906F1B">
        <w:rPr>
          <w:rStyle w:val="Char4"/>
          <w:rtl/>
        </w:rPr>
        <w:t>نار</w:t>
      </w:r>
      <w:r w:rsidR="000E63F6">
        <w:rPr>
          <w:rStyle w:val="Char4"/>
          <w:rtl/>
        </w:rPr>
        <w:t>ی</w:t>
      </w:r>
      <w:r w:rsidRPr="00906F1B">
        <w:rPr>
          <w:rStyle w:val="Char4"/>
          <w:rtl/>
        </w:rPr>
        <w:t xml:space="preserve"> را ذخ</w:t>
      </w:r>
      <w:r w:rsidR="00755556">
        <w:rPr>
          <w:rStyle w:val="Char4"/>
          <w:rtl/>
        </w:rPr>
        <w:t>ی</w:t>
      </w:r>
      <w:r w:rsidRPr="00906F1B">
        <w:rPr>
          <w:rStyle w:val="Char4"/>
          <w:rtl/>
        </w:rPr>
        <w:t>ره نم</w:t>
      </w:r>
      <w:r w:rsidR="000E63F6">
        <w:rPr>
          <w:rStyle w:val="Char4"/>
          <w:rtl/>
        </w:rPr>
        <w:t>ی</w:t>
      </w:r>
      <w:r w:rsidRPr="00906F1B">
        <w:rPr>
          <w:rStyle w:val="Char4"/>
          <w:rtl/>
        </w:rPr>
        <w:t>‏</w:t>
      </w:r>
      <w:r w:rsidR="00755556">
        <w:rPr>
          <w:rStyle w:val="Char4"/>
          <w:rtl/>
        </w:rPr>
        <w:t>ک</w:t>
      </w:r>
      <w:r w:rsidRPr="00906F1B">
        <w:rPr>
          <w:rStyle w:val="Char4"/>
          <w:rtl/>
        </w:rPr>
        <w:t>نم، و رزق</w:t>
      </w:r>
      <w:r w:rsidR="000E63F6">
        <w:rPr>
          <w:rStyle w:val="Char4"/>
          <w:rtl/>
        </w:rPr>
        <w:t>ی</w:t>
      </w:r>
      <w:r w:rsidRPr="00906F1B">
        <w:rPr>
          <w:rStyle w:val="Char4"/>
          <w:rtl/>
        </w:rPr>
        <w:t xml:space="preserve"> را برا</w:t>
      </w:r>
      <w:r w:rsidR="000E63F6">
        <w:rPr>
          <w:rStyle w:val="Char4"/>
          <w:rtl/>
        </w:rPr>
        <w:t>ی</w:t>
      </w:r>
      <w:r w:rsidRPr="00906F1B">
        <w:rPr>
          <w:rStyle w:val="Char4"/>
          <w:rtl/>
        </w:rPr>
        <w:t xml:space="preserve"> فردا پنهان نم</w:t>
      </w:r>
      <w:r w:rsidR="000E63F6">
        <w:rPr>
          <w:rStyle w:val="Char4"/>
          <w:rtl/>
        </w:rPr>
        <w:t>ی</w:t>
      </w:r>
      <w:r w:rsidRPr="00906F1B">
        <w:rPr>
          <w:rStyle w:val="Char4"/>
          <w:rtl/>
        </w:rPr>
        <w:t>‏نما</w:t>
      </w:r>
      <w:r w:rsidR="00755556">
        <w:rPr>
          <w:rStyle w:val="Char4"/>
          <w:rtl/>
        </w:rPr>
        <w:t>ی</w:t>
      </w:r>
      <w:r w:rsidRPr="00906F1B">
        <w:rPr>
          <w:rStyle w:val="Char4"/>
          <w:rtl/>
        </w:rPr>
        <w:t>م»</w:t>
      </w:r>
      <w:r w:rsidRPr="00906F1B">
        <w:rPr>
          <w:rStyle w:val="FootnoteReference"/>
          <w:rFonts w:ascii="IRNazli" w:hAnsi="IRNazli" w:cs="IRNazli"/>
          <w:sz w:val="28"/>
          <w:szCs w:val="28"/>
          <w:rtl/>
        </w:rPr>
        <w:footnoteReference w:id="611"/>
      </w:r>
      <w:r w:rsidR="00DD65AC">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الترغ</w:t>
      </w:r>
      <w:r w:rsidR="00755556">
        <w:rPr>
          <w:rStyle w:val="Char4"/>
          <w:rtl/>
        </w:rPr>
        <w:t>ی</w:t>
      </w:r>
      <w:r w:rsidRPr="00906F1B">
        <w:rPr>
          <w:rStyle w:val="Char4"/>
          <w:rtl/>
        </w:rPr>
        <w:t>ب (149/5) آمده است. و ابن اب</w:t>
      </w:r>
      <w:r w:rsidR="000E63F6">
        <w:rPr>
          <w:rStyle w:val="Char4"/>
          <w:rtl/>
        </w:rPr>
        <w:t>ی</w:t>
      </w:r>
      <w:r w:rsidRPr="00906F1B">
        <w:rPr>
          <w:rStyle w:val="Char4"/>
          <w:rtl/>
        </w:rPr>
        <w:t xml:space="preserve"> حاتم از ابن عمر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مثل آن را روا</w:t>
      </w:r>
      <w:r w:rsidR="00755556">
        <w:rPr>
          <w:rStyle w:val="Char4"/>
          <w:rtl/>
        </w:rPr>
        <w:t>ی</w:t>
      </w:r>
      <w:r w:rsidRPr="00906F1B">
        <w:rPr>
          <w:rStyle w:val="Char4"/>
          <w:rtl/>
        </w:rPr>
        <w:t>ت نموده، و در آن ابوعطوف جزر</w:t>
      </w:r>
      <w:r w:rsidR="000E63F6">
        <w:rPr>
          <w:rStyle w:val="Char4"/>
          <w:rtl/>
        </w:rPr>
        <w:t>ی</w:t>
      </w:r>
      <w:r w:rsidRPr="00906F1B">
        <w:rPr>
          <w:rStyle w:val="FootnoteReference"/>
          <w:rFonts w:ascii="IRNazli" w:hAnsi="IRNazli" w:cs="IRNazli"/>
          <w:sz w:val="28"/>
          <w:szCs w:val="28"/>
          <w:rtl/>
        </w:rPr>
        <w:footnoteReference w:id="612"/>
      </w:r>
      <w:r w:rsidRPr="00906F1B">
        <w:rPr>
          <w:rStyle w:val="Char4"/>
          <w:rtl/>
        </w:rPr>
        <w:t xml:space="preserve"> آمده، </w:t>
      </w:r>
      <w:r w:rsidR="00755556">
        <w:rPr>
          <w:rStyle w:val="Char4"/>
          <w:rtl/>
        </w:rPr>
        <w:t>ک</w:t>
      </w:r>
      <w:r w:rsidRPr="00906F1B">
        <w:rPr>
          <w:rStyle w:val="Char4"/>
          <w:rtl/>
        </w:rPr>
        <w:t>ه ضع</w:t>
      </w:r>
      <w:r w:rsidR="00755556">
        <w:rPr>
          <w:rStyle w:val="Char4"/>
          <w:rtl/>
        </w:rPr>
        <w:t>ی</w:t>
      </w:r>
      <w:r w:rsidRPr="00906F1B">
        <w:rPr>
          <w:rStyle w:val="Char4"/>
          <w:rtl/>
        </w:rPr>
        <w:t>ف م</w:t>
      </w:r>
      <w:r w:rsidR="000E63F6">
        <w:rPr>
          <w:rStyle w:val="Char4"/>
          <w:rtl/>
        </w:rPr>
        <w:t>ی</w:t>
      </w:r>
      <w:r w:rsidRPr="00906F1B">
        <w:rPr>
          <w:rStyle w:val="Char4"/>
          <w:rtl/>
        </w:rPr>
        <w:t xml:space="preserve">‏باشد، چنان </w:t>
      </w:r>
      <w:r w:rsidR="00755556">
        <w:rPr>
          <w:rStyle w:val="Char4"/>
          <w:rtl/>
        </w:rPr>
        <w:t>ک</w:t>
      </w:r>
      <w:r w:rsidRPr="00906F1B">
        <w:rPr>
          <w:rStyle w:val="Char4"/>
          <w:rtl/>
        </w:rPr>
        <w:t>ه در تفس</w:t>
      </w:r>
      <w:r w:rsidR="00755556">
        <w:rPr>
          <w:rStyle w:val="Char4"/>
          <w:rtl/>
        </w:rPr>
        <w:t>ی</w:t>
      </w:r>
      <w:r w:rsidRPr="00906F1B">
        <w:rPr>
          <w:rStyle w:val="Char4"/>
          <w:rtl/>
        </w:rPr>
        <w:t xml:space="preserve">ر ابن </w:t>
      </w:r>
      <w:r w:rsidR="00755556">
        <w:rPr>
          <w:rStyle w:val="Char4"/>
          <w:rtl/>
        </w:rPr>
        <w:t>ک</w:t>
      </w:r>
      <w:r w:rsidRPr="00906F1B">
        <w:rPr>
          <w:rStyle w:val="Char4"/>
          <w:rtl/>
        </w:rPr>
        <w:t>ث</w:t>
      </w:r>
      <w:r w:rsidR="00755556">
        <w:rPr>
          <w:rStyle w:val="Char4"/>
          <w:rtl/>
        </w:rPr>
        <w:t>ی</w:t>
      </w:r>
      <w:r w:rsidRPr="00906F1B">
        <w:rPr>
          <w:rStyle w:val="Char4"/>
          <w:rtl/>
        </w:rPr>
        <w:t>ر (420/3) آمده است.</w:t>
      </w:r>
    </w:p>
    <w:p w:rsidR="00BD3D1B" w:rsidRPr="00773E85" w:rsidRDefault="00BD3D1B" w:rsidP="00423C2D">
      <w:pPr>
        <w:pStyle w:val="a5"/>
        <w:rPr>
          <w:rtl/>
        </w:rPr>
      </w:pPr>
      <w:bookmarkStart w:id="552" w:name="_Toc441684063"/>
      <w:r w:rsidRPr="00773E85">
        <w:rPr>
          <w:rtl/>
        </w:rPr>
        <w:t>روايت امّ المؤمنين عائشه</w:t>
      </w:r>
      <w:r w:rsidR="00F60D76">
        <w:rPr>
          <w:rtl/>
        </w:rPr>
        <w:t xml:space="preserve"> </w:t>
      </w:r>
      <w:r w:rsidR="00F60D76" w:rsidRPr="00F60D76">
        <w:rPr>
          <w:rFonts w:cs="CTraditional Arabic" w:hint="cs"/>
          <w:bCs w:val="0"/>
          <w:szCs w:val="28"/>
          <w:rtl/>
        </w:rPr>
        <w:t>ب</w:t>
      </w:r>
      <w:r w:rsidRPr="00773E85">
        <w:rPr>
          <w:rtl/>
        </w:rPr>
        <w:t xml:space="preserve"> در اين باره</w:t>
      </w:r>
      <w:bookmarkEnd w:id="552"/>
    </w:p>
    <w:p w:rsidR="00BD3D1B" w:rsidRPr="00906F1B" w:rsidRDefault="00BD3D1B" w:rsidP="009A3C8E">
      <w:pPr>
        <w:pStyle w:val="PlainText"/>
        <w:ind w:firstLine="284"/>
        <w:jc w:val="both"/>
        <w:rPr>
          <w:rStyle w:val="Char4"/>
          <w:rtl/>
        </w:rPr>
      </w:pPr>
      <w:r w:rsidRPr="00DB691D">
        <w:rPr>
          <w:rStyle w:val="Char4"/>
          <w:spacing w:val="-4"/>
          <w:rtl/>
        </w:rPr>
        <w:t>طبران</w:t>
      </w:r>
      <w:r w:rsidR="000E63F6">
        <w:rPr>
          <w:rStyle w:val="Char4"/>
          <w:spacing w:val="-4"/>
          <w:rtl/>
        </w:rPr>
        <w:t>ی</w:t>
      </w:r>
      <w:r w:rsidRPr="00DB691D">
        <w:rPr>
          <w:rStyle w:val="Char4"/>
          <w:spacing w:val="-4"/>
          <w:rtl/>
        </w:rPr>
        <w:t xml:space="preserve"> در الاوسط از عائشه</w:t>
      </w:r>
      <w:r w:rsidR="00F60D76" w:rsidRPr="00DB691D">
        <w:rPr>
          <w:rStyle w:val="Char4"/>
          <w:spacing w:val="-4"/>
          <w:rtl/>
        </w:rPr>
        <w:t xml:space="preserve"> </w:t>
      </w:r>
      <w:r w:rsidR="00F60D76" w:rsidRPr="00DB691D">
        <w:rPr>
          <w:rStyle w:val="Char4"/>
          <w:rFonts w:ascii="CTraditional Arabic" w:hAnsi="CTraditional Arabic" w:cs="CTraditional Arabic"/>
          <w:spacing w:val="-4"/>
          <w:rtl/>
        </w:rPr>
        <w:t>ل</w:t>
      </w:r>
      <w:r w:rsidRPr="00DB691D">
        <w:rPr>
          <w:rStyle w:val="Char4"/>
          <w:spacing w:val="-4"/>
          <w:rtl/>
        </w:rPr>
        <w:t xml:space="preserve"> روا</w:t>
      </w:r>
      <w:r w:rsidR="00755556" w:rsidRPr="00DB691D">
        <w:rPr>
          <w:rStyle w:val="Char4"/>
          <w:spacing w:val="-4"/>
          <w:rtl/>
        </w:rPr>
        <w:t>ی</w:t>
      </w:r>
      <w:r w:rsidRPr="00DB691D">
        <w:rPr>
          <w:rStyle w:val="Char4"/>
          <w:spacing w:val="-4"/>
          <w:rtl/>
        </w:rPr>
        <w:t xml:space="preserve">ت نموده، </w:t>
      </w:r>
      <w:r w:rsidR="00755556" w:rsidRPr="00DB691D">
        <w:rPr>
          <w:rStyle w:val="Char4"/>
          <w:spacing w:val="-4"/>
          <w:rtl/>
        </w:rPr>
        <w:t>ک</w:t>
      </w:r>
      <w:r w:rsidRPr="00DB691D">
        <w:rPr>
          <w:rStyle w:val="Char4"/>
          <w:spacing w:val="-4"/>
          <w:rtl/>
        </w:rPr>
        <w:t>ه گفت: جام</w:t>
      </w:r>
      <w:r w:rsidR="000E63F6">
        <w:rPr>
          <w:rStyle w:val="Char4"/>
          <w:spacing w:val="-4"/>
          <w:rtl/>
        </w:rPr>
        <w:t>ی</w:t>
      </w:r>
      <w:r w:rsidRPr="00DB691D">
        <w:rPr>
          <w:rStyle w:val="Char4"/>
          <w:spacing w:val="-4"/>
          <w:rtl/>
        </w:rPr>
        <w:t xml:space="preserve"> برا</w:t>
      </w:r>
      <w:r w:rsidR="000E63F6">
        <w:rPr>
          <w:rStyle w:val="Char4"/>
          <w:spacing w:val="-4"/>
          <w:rtl/>
        </w:rPr>
        <w:t>ی</w:t>
      </w:r>
      <w:r w:rsidRPr="00DB691D">
        <w:rPr>
          <w:rStyle w:val="Char4"/>
          <w:spacing w:val="-4"/>
          <w:rtl/>
        </w:rPr>
        <w:t xml:space="preserve"> پ</w:t>
      </w:r>
      <w:r w:rsidR="00755556" w:rsidRPr="00DB691D">
        <w:rPr>
          <w:rStyle w:val="Char4"/>
          <w:spacing w:val="-4"/>
          <w:rtl/>
        </w:rPr>
        <w:t>ی</w:t>
      </w:r>
      <w:r w:rsidRPr="00DB691D">
        <w:rPr>
          <w:rStyle w:val="Char4"/>
          <w:spacing w:val="-4"/>
          <w:rtl/>
        </w:rPr>
        <w:t xml:space="preserve">امبر خدا </w:t>
      </w:r>
      <w:r w:rsidRPr="00DB691D">
        <w:rPr>
          <w:rFonts w:cs="CTraditional Arabic"/>
          <w:spacing w:val="-4"/>
          <w:sz w:val="28"/>
          <w:szCs w:val="28"/>
          <w:rtl/>
        </w:rPr>
        <w:t>ص</w:t>
      </w:r>
      <w:r w:rsidRPr="00906F1B">
        <w:rPr>
          <w:rStyle w:val="Char4"/>
          <w:rtl/>
        </w:rPr>
        <w:t xml:space="preserve"> آورده شد، </w:t>
      </w:r>
      <w:r w:rsidR="00755556">
        <w:rPr>
          <w:rStyle w:val="Char4"/>
          <w:rtl/>
        </w:rPr>
        <w:t>ک</w:t>
      </w:r>
      <w:r w:rsidRPr="00906F1B">
        <w:rPr>
          <w:rStyle w:val="Char4"/>
          <w:rtl/>
        </w:rPr>
        <w:t>ه در آن ش</w:t>
      </w:r>
      <w:r w:rsidR="00755556">
        <w:rPr>
          <w:rStyle w:val="Char4"/>
          <w:rtl/>
        </w:rPr>
        <w:t>ی</w:t>
      </w:r>
      <w:r w:rsidRPr="00906F1B">
        <w:rPr>
          <w:rStyle w:val="Char4"/>
          <w:rtl/>
        </w:rPr>
        <w:t>ر و عسل بود، گفت: «دو نوش</w:t>
      </w:r>
      <w:r w:rsidR="00755556">
        <w:rPr>
          <w:rStyle w:val="Char4"/>
          <w:rtl/>
        </w:rPr>
        <w:t>ی</w:t>
      </w:r>
      <w:r w:rsidRPr="00906F1B">
        <w:rPr>
          <w:rStyle w:val="Char4"/>
          <w:rtl/>
        </w:rPr>
        <w:t>دن</w:t>
      </w:r>
      <w:r w:rsidR="000E63F6">
        <w:rPr>
          <w:rStyle w:val="Char4"/>
          <w:rtl/>
        </w:rPr>
        <w:t>ی</w:t>
      </w:r>
      <w:r w:rsidRPr="00906F1B">
        <w:rPr>
          <w:rStyle w:val="Char4"/>
          <w:rtl/>
        </w:rPr>
        <w:t xml:space="preserve">، در </w:t>
      </w:r>
      <w:r w:rsidR="00755556">
        <w:rPr>
          <w:rStyle w:val="Char4"/>
          <w:rtl/>
        </w:rPr>
        <w:t>یک</w:t>
      </w:r>
      <w:r w:rsidRPr="00906F1B">
        <w:rPr>
          <w:rStyle w:val="Char4"/>
          <w:rtl/>
        </w:rPr>
        <w:t xml:space="preserve"> نوش</w:t>
      </w:r>
      <w:r w:rsidR="00755556">
        <w:rPr>
          <w:rStyle w:val="Char4"/>
          <w:rtl/>
        </w:rPr>
        <w:t>ی</w:t>
      </w:r>
      <w:r w:rsidRPr="00906F1B">
        <w:rPr>
          <w:rStyle w:val="Char4"/>
          <w:rtl/>
        </w:rPr>
        <w:t xml:space="preserve">دن، و دو نانخورش در </w:t>
      </w:r>
      <w:r w:rsidR="00755556">
        <w:rPr>
          <w:rStyle w:val="Char4"/>
          <w:rtl/>
        </w:rPr>
        <w:t>یک</w:t>
      </w:r>
      <w:r w:rsidRPr="00906F1B">
        <w:rPr>
          <w:rStyle w:val="Char4"/>
          <w:rtl/>
        </w:rPr>
        <w:t xml:space="preserve"> جام! من به ا</w:t>
      </w:r>
      <w:r w:rsidR="00755556">
        <w:rPr>
          <w:rStyle w:val="Char4"/>
          <w:rtl/>
        </w:rPr>
        <w:t>ی</w:t>
      </w:r>
      <w:r w:rsidRPr="00906F1B">
        <w:rPr>
          <w:rStyle w:val="Char4"/>
          <w:rtl/>
        </w:rPr>
        <w:t>ن ن</w:t>
      </w:r>
      <w:r w:rsidR="00755556">
        <w:rPr>
          <w:rStyle w:val="Char4"/>
          <w:rtl/>
        </w:rPr>
        <w:t>ی</w:t>
      </w:r>
      <w:r w:rsidRPr="00906F1B">
        <w:rPr>
          <w:rStyle w:val="Char4"/>
          <w:rtl/>
        </w:rPr>
        <w:t>از</w:t>
      </w:r>
      <w:r w:rsidR="000E63F6">
        <w:rPr>
          <w:rStyle w:val="Char4"/>
          <w:rtl/>
        </w:rPr>
        <w:t>ی</w:t>
      </w:r>
      <w:r w:rsidRPr="00906F1B">
        <w:rPr>
          <w:rStyle w:val="Char4"/>
          <w:rtl/>
        </w:rPr>
        <w:t xml:space="preserve"> ندارم. من نم</w:t>
      </w:r>
      <w:r w:rsidR="000E63F6">
        <w:rPr>
          <w:rStyle w:val="Char4"/>
          <w:rtl/>
        </w:rPr>
        <w:t>ی</w:t>
      </w:r>
      <w:r w:rsidRPr="00906F1B">
        <w:rPr>
          <w:rStyle w:val="Char4"/>
          <w:rtl/>
        </w:rPr>
        <w:t>‏گو</w:t>
      </w:r>
      <w:r w:rsidR="00755556">
        <w:rPr>
          <w:rStyle w:val="Char4"/>
          <w:rtl/>
        </w:rPr>
        <w:t>ی</w:t>
      </w:r>
      <w:r w:rsidRPr="00906F1B">
        <w:rPr>
          <w:rStyle w:val="Char4"/>
          <w:rtl/>
        </w:rPr>
        <w:t xml:space="preserve">م </w:t>
      </w:r>
      <w:r w:rsidR="00755556">
        <w:rPr>
          <w:rStyle w:val="Char4"/>
          <w:rtl/>
        </w:rPr>
        <w:t>ک</w:t>
      </w:r>
      <w:r w:rsidRPr="00906F1B">
        <w:rPr>
          <w:rStyle w:val="Char4"/>
          <w:rtl/>
        </w:rPr>
        <w:t>ه ا</w:t>
      </w:r>
      <w:r w:rsidR="00755556">
        <w:rPr>
          <w:rStyle w:val="Char4"/>
          <w:rtl/>
        </w:rPr>
        <w:t>ی</w:t>
      </w:r>
      <w:r w:rsidRPr="00906F1B">
        <w:rPr>
          <w:rStyle w:val="Char4"/>
          <w:rtl/>
        </w:rPr>
        <w:t>ن حرام است، ول</w:t>
      </w:r>
      <w:r w:rsidR="000E63F6">
        <w:rPr>
          <w:rStyle w:val="Char4"/>
          <w:rtl/>
        </w:rPr>
        <w:t>ی</w:t>
      </w:r>
      <w:r w:rsidRPr="00906F1B">
        <w:rPr>
          <w:rStyle w:val="Char4"/>
          <w:rtl/>
        </w:rPr>
        <w:t xml:space="preserve"> دوست ندارم، خداوند </w:t>
      </w:r>
      <w:r w:rsidR="00F9563C" w:rsidRPr="00F9563C">
        <w:rPr>
          <w:rStyle w:val="Char4"/>
          <w:rFonts w:ascii="CTraditional Arabic" w:hAnsi="CTraditional Arabic" w:cs="CTraditional Arabic"/>
          <w:rtl/>
        </w:rPr>
        <w:t>ﻷ</w:t>
      </w:r>
      <w:r w:rsidRPr="00906F1B">
        <w:rPr>
          <w:rStyle w:val="Char4"/>
          <w:rtl/>
        </w:rPr>
        <w:t xml:space="preserve"> مرا روز ق</w:t>
      </w:r>
      <w:r w:rsidR="00755556">
        <w:rPr>
          <w:rStyle w:val="Char4"/>
          <w:rtl/>
        </w:rPr>
        <w:t>ی</w:t>
      </w:r>
      <w:r w:rsidRPr="00906F1B">
        <w:rPr>
          <w:rStyle w:val="Char4"/>
          <w:rtl/>
        </w:rPr>
        <w:t>امت از فضول دن</w:t>
      </w:r>
      <w:r w:rsidR="00755556">
        <w:rPr>
          <w:rStyle w:val="Char4"/>
          <w:rtl/>
        </w:rPr>
        <w:t>ی</w:t>
      </w:r>
      <w:r w:rsidRPr="00906F1B">
        <w:rPr>
          <w:rStyle w:val="Char4"/>
          <w:rtl/>
        </w:rPr>
        <w:t>ا پرسان نما</w:t>
      </w:r>
      <w:r w:rsidR="00755556">
        <w:rPr>
          <w:rStyle w:val="Char4"/>
          <w:rtl/>
        </w:rPr>
        <w:t>ی</w:t>
      </w:r>
      <w:r w:rsidRPr="00906F1B">
        <w:rPr>
          <w:rStyle w:val="Char4"/>
          <w:rtl/>
        </w:rPr>
        <w:t>د، برا</w:t>
      </w:r>
      <w:r w:rsidR="000E63F6">
        <w:rPr>
          <w:rStyle w:val="Char4"/>
          <w:rtl/>
        </w:rPr>
        <w:t>ی</w:t>
      </w:r>
      <w:r w:rsidRPr="00906F1B">
        <w:rPr>
          <w:rStyle w:val="Char4"/>
          <w:rtl/>
        </w:rPr>
        <w:t xml:space="preserve"> خداوند تواضع م</w:t>
      </w:r>
      <w:r w:rsidR="000E63F6">
        <w:rPr>
          <w:rStyle w:val="Char4"/>
          <w:rtl/>
        </w:rPr>
        <w:t>ی</w:t>
      </w:r>
      <w:r w:rsidRPr="00906F1B">
        <w:rPr>
          <w:rStyle w:val="Char4"/>
          <w:rtl/>
        </w:rPr>
        <w:t>‏</w:t>
      </w:r>
      <w:r w:rsidR="00755556">
        <w:rPr>
          <w:rStyle w:val="Char4"/>
          <w:rtl/>
        </w:rPr>
        <w:t>ک</w:t>
      </w:r>
      <w:r w:rsidRPr="00906F1B">
        <w:rPr>
          <w:rStyle w:val="Char4"/>
          <w:rtl/>
        </w:rPr>
        <w:t xml:space="preserve">نم، و هر </w:t>
      </w:r>
      <w:r w:rsidR="00755556">
        <w:rPr>
          <w:rStyle w:val="Char4"/>
          <w:rtl/>
        </w:rPr>
        <w:t>ک</w:t>
      </w:r>
      <w:r w:rsidRPr="00906F1B">
        <w:rPr>
          <w:rStyle w:val="Char4"/>
          <w:rtl/>
        </w:rPr>
        <w:t>س</w:t>
      </w:r>
      <w:r w:rsidR="000E63F6">
        <w:rPr>
          <w:rStyle w:val="Char4"/>
          <w:rtl/>
        </w:rPr>
        <w:t>ی</w:t>
      </w:r>
      <w:r w:rsidRPr="00906F1B">
        <w:rPr>
          <w:rStyle w:val="Char4"/>
          <w:rtl/>
        </w:rPr>
        <w:t xml:space="preserve"> برا</w:t>
      </w:r>
      <w:r w:rsidR="000E63F6">
        <w:rPr>
          <w:rStyle w:val="Char4"/>
          <w:rtl/>
        </w:rPr>
        <w:t>ی</w:t>
      </w:r>
      <w:r w:rsidRPr="00906F1B">
        <w:rPr>
          <w:rStyle w:val="Char4"/>
          <w:rtl/>
        </w:rPr>
        <w:t xml:space="preserve"> خداوند تواضع نما</w:t>
      </w:r>
      <w:r w:rsidR="00755556">
        <w:rPr>
          <w:rStyle w:val="Char4"/>
          <w:rtl/>
        </w:rPr>
        <w:t>ی</w:t>
      </w:r>
      <w:r w:rsidRPr="00906F1B">
        <w:rPr>
          <w:rStyle w:val="Char4"/>
          <w:rtl/>
        </w:rPr>
        <w:t>د، خداوند او را بلند نما</w:t>
      </w:r>
      <w:r w:rsidR="00755556">
        <w:rPr>
          <w:rStyle w:val="Char4"/>
          <w:rtl/>
        </w:rPr>
        <w:t>ی</w:t>
      </w:r>
      <w:r w:rsidRPr="00906F1B">
        <w:rPr>
          <w:rStyle w:val="Char4"/>
          <w:rtl/>
        </w:rPr>
        <w:t xml:space="preserve">د، و هر </w:t>
      </w:r>
      <w:r w:rsidR="00755556">
        <w:rPr>
          <w:rStyle w:val="Char4"/>
          <w:rtl/>
        </w:rPr>
        <w:t>ک</w:t>
      </w:r>
      <w:r w:rsidRPr="00906F1B">
        <w:rPr>
          <w:rStyle w:val="Char4"/>
          <w:rtl/>
        </w:rPr>
        <w:t>س</w:t>
      </w:r>
      <w:r w:rsidR="000E63F6">
        <w:rPr>
          <w:rStyle w:val="Char4"/>
          <w:rtl/>
        </w:rPr>
        <w:t>ی</w:t>
      </w:r>
      <w:r w:rsidRPr="00906F1B">
        <w:rPr>
          <w:rStyle w:val="Char4"/>
          <w:rtl/>
        </w:rPr>
        <w:t xml:space="preserve"> ت</w:t>
      </w:r>
      <w:r w:rsidR="00755556">
        <w:rPr>
          <w:rStyle w:val="Char4"/>
          <w:rtl/>
        </w:rPr>
        <w:t>ک</w:t>
      </w:r>
      <w:r w:rsidRPr="00906F1B">
        <w:rPr>
          <w:rStyle w:val="Char4"/>
          <w:rtl/>
        </w:rPr>
        <w:t>بّر نما</w:t>
      </w:r>
      <w:r w:rsidR="00755556">
        <w:rPr>
          <w:rStyle w:val="Char4"/>
          <w:rtl/>
        </w:rPr>
        <w:t>ی</w:t>
      </w:r>
      <w:r w:rsidRPr="00906F1B">
        <w:rPr>
          <w:rStyle w:val="Char4"/>
          <w:rtl/>
        </w:rPr>
        <w:t>د، خداوند او را ذل</w:t>
      </w:r>
      <w:r w:rsidR="00755556">
        <w:rPr>
          <w:rStyle w:val="Char4"/>
          <w:rtl/>
        </w:rPr>
        <w:t>ی</w:t>
      </w:r>
      <w:r w:rsidRPr="00906F1B">
        <w:rPr>
          <w:rStyle w:val="Char4"/>
          <w:rtl/>
        </w:rPr>
        <w:t xml:space="preserve">ل گرداند، و هر </w:t>
      </w:r>
      <w:r w:rsidR="00755556">
        <w:rPr>
          <w:rStyle w:val="Char4"/>
          <w:rtl/>
        </w:rPr>
        <w:t>ک</w:t>
      </w:r>
      <w:r w:rsidRPr="00906F1B">
        <w:rPr>
          <w:rStyle w:val="Char4"/>
          <w:rtl/>
        </w:rPr>
        <w:t>س</w:t>
      </w:r>
      <w:r w:rsidR="000E63F6">
        <w:rPr>
          <w:rStyle w:val="Char4"/>
          <w:rtl/>
        </w:rPr>
        <w:t>ی</w:t>
      </w:r>
      <w:r w:rsidRPr="00906F1B">
        <w:rPr>
          <w:rStyle w:val="Char4"/>
          <w:rtl/>
        </w:rPr>
        <w:t xml:space="preserve"> م</w:t>
      </w:r>
      <w:r w:rsidR="00755556">
        <w:rPr>
          <w:rStyle w:val="Char4"/>
          <w:rtl/>
        </w:rPr>
        <w:t>ی</w:t>
      </w:r>
      <w:r w:rsidRPr="00906F1B">
        <w:rPr>
          <w:rStyle w:val="Char4"/>
          <w:rtl/>
        </w:rPr>
        <w:t>انه رو</w:t>
      </w:r>
      <w:r w:rsidR="000E63F6">
        <w:rPr>
          <w:rStyle w:val="Char4"/>
          <w:rtl/>
        </w:rPr>
        <w:t>ی</w:t>
      </w:r>
      <w:r w:rsidRPr="00906F1B">
        <w:rPr>
          <w:rStyle w:val="Char4"/>
          <w:rtl/>
        </w:rPr>
        <w:t xml:space="preserve"> در پ</w:t>
      </w:r>
      <w:r w:rsidR="00755556">
        <w:rPr>
          <w:rStyle w:val="Char4"/>
          <w:rtl/>
        </w:rPr>
        <w:t>ی</w:t>
      </w:r>
      <w:r w:rsidRPr="00906F1B">
        <w:rPr>
          <w:rStyle w:val="Char4"/>
          <w:rtl/>
        </w:rPr>
        <w:t>ش گ</w:t>
      </w:r>
      <w:r w:rsidR="00755556">
        <w:rPr>
          <w:rStyle w:val="Char4"/>
          <w:rtl/>
        </w:rPr>
        <w:t>ی</w:t>
      </w:r>
      <w:r w:rsidRPr="00906F1B">
        <w:rPr>
          <w:rStyle w:val="Char4"/>
          <w:rtl/>
        </w:rPr>
        <w:t>رد، خداوند او را غن</w:t>
      </w:r>
      <w:r w:rsidR="000E63F6">
        <w:rPr>
          <w:rStyle w:val="Char4"/>
          <w:rtl/>
        </w:rPr>
        <w:t>ی</w:t>
      </w:r>
      <w:r w:rsidRPr="00906F1B">
        <w:rPr>
          <w:rStyle w:val="Char4"/>
          <w:rtl/>
        </w:rPr>
        <w:t xml:space="preserve"> سازد، و هر </w:t>
      </w:r>
      <w:r w:rsidR="00755556">
        <w:rPr>
          <w:rStyle w:val="Char4"/>
          <w:rtl/>
        </w:rPr>
        <w:t>ک</w:t>
      </w:r>
      <w:r w:rsidRPr="00906F1B">
        <w:rPr>
          <w:rStyle w:val="Char4"/>
          <w:rtl/>
        </w:rPr>
        <w:t>س</w:t>
      </w:r>
      <w:r w:rsidR="000E63F6">
        <w:rPr>
          <w:rStyle w:val="Char4"/>
          <w:rtl/>
        </w:rPr>
        <w:t>ی</w:t>
      </w:r>
      <w:r w:rsidRPr="00906F1B">
        <w:rPr>
          <w:rStyle w:val="Char4"/>
          <w:rtl/>
        </w:rPr>
        <w:t xml:space="preserve"> مرگ را </w:t>
      </w:r>
      <w:r w:rsidRPr="00906F1B">
        <w:rPr>
          <w:rStyle w:val="Char4"/>
          <w:rFonts w:hint="cs"/>
          <w:rtl/>
        </w:rPr>
        <w:t>بسیار</w:t>
      </w:r>
      <w:r w:rsidR="008B6953">
        <w:rPr>
          <w:rStyle w:val="Char4"/>
          <w:rFonts w:hint="cs"/>
          <w:rtl/>
        </w:rPr>
        <w:t xml:space="preserve"> </w:t>
      </w:r>
      <w:r w:rsidR="00755556">
        <w:rPr>
          <w:rStyle w:val="Char4"/>
          <w:rtl/>
        </w:rPr>
        <w:t>ی</w:t>
      </w:r>
      <w:r w:rsidRPr="00906F1B">
        <w:rPr>
          <w:rStyle w:val="Char4"/>
          <w:rtl/>
        </w:rPr>
        <w:t xml:space="preserve">اد </w:t>
      </w:r>
      <w:r w:rsidR="00755556">
        <w:rPr>
          <w:rStyle w:val="Char4"/>
          <w:rtl/>
        </w:rPr>
        <w:t>ک</w:t>
      </w:r>
      <w:r w:rsidRPr="00906F1B">
        <w:rPr>
          <w:rStyle w:val="Char4"/>
          <w:rtl/>
        </w:rPr>
        <w:t>ند، خداوند او را دوست دارد»</w:t>
      </w:r>
      <w:r w:rsidRPr="00906F1B">
        <w:rPr>
          <w:rStyle w:val="FootnoteReference"/>
          <w:rFonts w:ascii="IRNazli" w:hAnsi="IRNazli" w:cs="IRNazli"/>
          <w:sz w:val="28"/>
          <w:szCs w:val="28"/>
          <w:rtl/>
        </w:rPr>
        <w:footnoteReference w:id="613"/>
      </w:r>
      <w:r w:rsidR="00DD65AC">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الترغ</w:t>
      </w:r>
      <w:r w:rsidR="00755556">
        <w:rPr>
          <w:rStyle w:val="Char4"/>
          <w:rtl/>
        </w:rPr>
        <w:t>ی</w:t>
      </w:r>
      <w:r w:rsidRPr="00906F1B">
        <w:rPr>
          <w:rStyle w:val="Char4"/>
          <w:rtl/>
        </w:rPr>
        <w:t>ب (158/5) آمده است. و ه</w:t>
      </w:r>
      <w:r w:rsidR="00755556">
        <w:rPr>
          <w:rStyle w:val="Char4"/>
          <w:rtl/>
        </w:rPr>
        <w:t>ی</w:t>
      </w:r>
      <w:r w:rsidRPr="00906F1B">
        <w:rPr>
          <w:rStyle w:val="Char4"/>
          <w:rtl/>
        </w:rPr>
        <w:t>ثم</w:t>
      </w:r>
      <w:r w:rsidR="000E63F6">
        <w:rPr>
          <w:rStyle w:val="Char4"/>
          <w:rtl/>
        </w:rPr>
        <w:t>ی</w:t>
      </w:r>
      <w:r w:rsidRPr="00906F1B">
        <w:rPr>
          <w:rStyle w:val="Char4"/>
          <w:rtl/>
        </w:rPr>
        <w:t xml:space="preserve"> (325/10) م</w:t>
      </w:r>
      <w:r w:rsidR="000E63F6">
        <w:rPr>
          <w:rStyle w:val="Char4"/>
          <w:rtl/>
        </w:rPr>
        <w:t>ی</w:t>
      </w:r>
      <w:r w:rsidRPr="00906F1B">
        <w:rPr>
          <w:rStyle w:val="Char4"/>
          <w:rtl/>
        </w:rPr>
        <w:t>‏گو</w:t>
      </w:r>
      <w:r w:rsidR="00755556">
        <w:rPr>
          <w:rStyle w:val="Char4"/>
          <w:rtl/>
        </w:rPr>
        <w:t>ی</w:t>
      </w:r>
      <w:r w:rsidRPr="00906F1B">
        <w:rPr>
          <w:rStyle w:val="Char4"/>
          <w:rtl/>
        </w:rPr>
        <w:t>د: در آن نع</w:t>
      </w:r>
      <w:r w:rsidR="00755556">
        <w:rPr>
          <w:rStyle w:val="Char4"/>
          <w:rtl/>
        </w:rPr>
        <w:t>ی</w:t>
      </w:r>
      <w:r w:rsidRPr="00906F1B">
        <w:rPr>
          <w:rStyle w:val="Char4"/>
          <w:rtl/>
        </w:rPr>
        <w:t>م بن مورع عنبر</w:t>
      </w:r>
      <w:r w:rsidR="000E63F6">
        <w:rPr>
          <w:rStyle w:val="Char4"/>
          <w:rtl/>
        </w:rPr>
        <w:t>ی</w:t>
      </w:r>
      <w:r w:rsidRPr="00906F1B">
        <w:rPr>
          <w:rStyle w:val="Char4"/>
          <w:rtl/>
        </w:rPr>
        <w:t xml:space="preserve"> آمده، و</w:t>
      </w:r>
      <w:r w:rsidR="000E63F6">
        <w:rPr>
          <w:rStyle w:val="Char4"/>
          <w:rtl/>
        </w:rPr>
        <w:t>ی</w:t>
      </w:r>
      <w:r w:rsidRPr="00906F1B">
        <w:rPr>
          <w:rStyle w:val="Char4"/>
          <w:rtl/>
        </w:rPr>
        <w:t xml:space="preserve"> را ابن حبان ثقه دانسته، و ب</w:t>
      </w:r>
      <w:r w:rsidR="00755556">
        <w:rPr>
          <w:rStyle w:val="Char4"/>
          <w:rtl/>
        </w:rPr>
        <w:t>ی</w:t>
      </w:r>
      <w:r w:rsidRPr="00906F1B">
        <w:rPr>
          <w:rStyle w:val="Char4"/>
          <w:rtl/>
        </w:rPr>
        <w:t xml:space="preserve">شتر از </w:t>
      </w:r>
      <w:r w:rsidR="00755556">
        <w:rPr>
          <w:rStyle w:val="Char4"/>
          <w:rtl/>
        </w:rPr>
        <w:t>یک</w:t>
      </w:r>
      <w:r w:rsidRPr="00906F1B">
        <w:rPr>
          <w:rStyle w:val="Char4"/>
          <w:rtl/>
        </w:rPr>
        <w:t xml:space="preserve"> تن ضع</w:t>
      </w:r>
      <w:r w:rsidR="00755556">
        <w:rPr>
          <w:rStyle w:val="Char4"/>
          <w:rtl/>
        </w:rPr>
        <w:t>ی</w:t>
      </w:r>
      <w:r w:rsidRPr="00906F1B">
        <w:rPr>
          <w:rStyle w:val="Char4"/>
          <w:rtl/>
        </w:rPr>
        <w:t>فش دانسته‏اند، و بق</w:t>
      </w:r>
      <w:r w:rsidR="00755556">
        <w:rPr>
          <w:rStyle w:val="Char4"/>
          <w:rtl/>
        </w:rPr>
        <w:t>ی</w:t>
      </w:r>
      <w:r w:rsidRPr="00906F1B">
        <w:rPr>
          <w:rStyle w:val="Char4"/>
          <w:rtl/>
        </w:rPr>
        <w:t>ه رجال آن ثقه‏اند.</w:t>
      </w:r>
    </w:p>
    <w:p w:rsidR="00BD3D1B" w:rsidRPr="00906F1B" w:rsidRDefault="00BD3D1B" w:rsidP="00423C2D">
      <w:pPr>
        <w:pStyle w:val="a2"/>
        <w:rPr>
          <w:rStyle w:val="Char4"/>
          <w:rtl/>
        </w:rPr>
      </w:pPr>
      <w:bookmarkStart w:id="553" w:name="_Toc441684064"/>
      <w:r w:rsidRPr="00D1159A">
        <w:rPr>
          <w:rtl/>
        </w:rPr>
        <w:t>زهد و پارسايى ابوبكر صدّيق</w:t>
      </w:r>
      <w:r w:rsidR="00130DB0">
        <w:rPr>
          <w:rStyle w:val="Char4"/>
          <w:rtl/>
        </w:rPr>
        <w:t xml:space="preserve"> </w:t>
      </w:r>
      <w:r w:rsidR="00130DB0" w:rsidRPr="00130DB0">
        <w:rPr>
          <w:rStyle w:val="Char4"/>
          <w:rFonts w:ascii="CTraditional Arabic" w:hAnsi="CTraditional Arabic" w:cs="CTraditional Arabic"/>
          <w:bCs w:val="0"/>
          <w:rtl/>
        </w:rPr>
        <w:t>س</w:t>
      </w:r>
      <w:bookmarkEnd w:id="553"/>
    </w:p>
    <w:p w:rsidR="00BD3D1B" w:rsidRPr="00D1159A" w:rsidRDefault="00BD3D1B" w:rsidP="00423C2D">
      <w:pPr>
        <w:pStyle w:val="a5"/>
        <w:rPr>
          <w:rtl/>
        </w:rPr>
      </w:pPr>
      <w:bookmarkStart w:id="554" w:name="_Toc441684065"/>
      <w:r w:rsidRPr="00D1159A">
        <w:rPr>
          <w:rtl/>
        </w:rPr>
        <w:t>حديث زيدبن ارقم در اين باره</w:t>
      </w:r>
      <w:bookmarkEnd w:id="554"/>
    </w:p>
    <w:p w:rsidR="00BD3D1B" w:rsidRPr="00906F1B" w:rsidRDefault="00BD3D1B" w:rsidP="001C13E0">
      <w:pPr>
        <w:pStyle w:val="PlainText"/>
        <w:ind w:firstLine="284"/>
        <w:jc w:val="both"/>
        <w:rPr>
          <w:rStyle w:val="Char4"/>
          <w:rtl/>
        </w:rPr>
      </w:pPr>
      <w:r w:rsidRPr="00906F1B">
        <w:rPr>
          <w:rStyle w:val="Char4"/>
          <w:rtl/>
        </w:rPr>
        <w:t>بزار از ز</w:t>
      </w:r>
      <w:r w:rsidR="00755556">
        <w:rPr>
          <w:rStyle w:val="Char4"/>
          <w:rtl/>
        </w:rPr>
        <w:t>ی</w:t>
      </w:r>
      <w:r w:rsidRPr="00906F1B">
        <w:rPr>
          <w:rStyle w:val="Char4"/>
          <w:rtl/>
        </w:rPr>
        <w:t>دبن ارقم</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با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بود</w:t>
      </w:r>
      <w:r w:rsidR="00755556">
        <w:rPr>
          <w:rStyle w:val="Char4"/>
          <w:rtl/>
        </w:rPr>
        <w:t>ی</w:t>
      </w:r>
      <w:r w:rsidRPr="00906F1B">
        <w:rPr>
          <w:rStyle w:val="Char4"/>
          <w:rtl/>
        </w:rPr>
        <w:t>م، و</w:t>
      </w:r>
      <w:r w:rsidR="000E63F6">
        <w:rPr>
          <w:rStyle w:val="Char4"/>
          <w:rtl/>
        </w:rPr>
        <w:t>ی</w:t>
      </w:r>
      <w:r w:rsidRPr="00906F1B">
        <w:rPr>
          <w:rStyle w:val="Char4"/>
          <w:rtl/>
        </w:rPr>
        <w:t xml:space="preserve"> آب خواست، و آب و عسل آورده شد، هنگام</w:t>
      </w:r>
      <w:r w:rsidR="000E63F6">
        <w:rPr>
          <w:rStyle w:val="Char4"/>
          <w:rtl/>
        </w:rPr>
        <w:t>ی</w:t>
      </w:r>
      <w:r w:rsidRPr="00906F1B">
        <w:rPr>
          <w:rStyle w:val="Char4"/>
          <w:rtl/>
        </w:rPr>
        <w:t xml:space="preserve"> </w:t>
      </w:r>
      <w:r w:rsidR="00755556">
        <w:rPr>
          <w:rStyle w:val="Char4"/>
          <w:rtl/>
        </w:rPr>
        <w:t>ک</w:t>
      </w:r>
      <w:r w:rsidRPr="00906F1B">
        <w:rPr>
          <w:rStyle w:val="Char4"/>
          <w:rtl/>
        </w:rPr>
        <w:t>ه آن را به دست خود گذاشت، به آواز بلند گر</w:t>
      </w:r>
      <w:r w:rsidR="00755556">
        <w:rPr>
          <w:rStyle w:val="Char4"/>
          <w:rtl/>
        </w:rPr>
        <w:t>ی</w:t>
      </w:r>
      <w:r w:rsidRPr="00906F1B">
        <w:rPr>
          <w:rStyle w:val="Char4"/>
          <w:rtl/>
        </w:rPr>
        <w:t>ست، حت</w:t>
      </w:r>
      <w:r w:rsidR="000E63F6">
        <w:rPr>
          <w:rStyle w:val="Char4"/>
          <w:rtl/>
        </w:rPr>
        <w:t>ی</w:t>
      </w:r>
      <w:r w:rsidRPr="00906F1B">
        <w:rPr>
          <w:rStyle w:val="Char4"/>
          <w:rtl/>
        </w:rPr>
        <w:t xml:space="preserve"> گمان نمود</w:t>
      </w:r>
      <w:r w:rsidR="00755556">
        <w:rPr>
          <w:rStyle w:val="Char4"/>
          <w:rtl/>
        </w:rPr>
        <w:t>ی</w:t>
      </w:r>
      <w:r w:rsidRPr="00906F1B">
        <w:rPr>
          <w:rStyle w:val="Char4"/>
          <w:rtl/>
        </w:rPr>
        <w:t xml:space="preserve">م </w:t>
      </w:r>
      <w:r w:rsidR="00755556">
        <w:rPr>
          <w:rStyle w:val="Char4"/>
          <w:rtl/>
        </w:rPr>
        <w:t>ک</w:t>
      </w:r>
      <w:r w:rsidRPr="00906F1B">
        <w:rPr>
          <w:rStyle w:val="Char4"/>
          <w:rtl/>
        </w:rPr>
        <w:t>ه و</w:t>
      </w:r>
      <w:r w:rsidR="000E63F6">
        <w:rPr>
          <w:rStyle w:val="Char4"/>
          <w:rtl/>
        </w:rPr>
        <w:t>ی</w:t>
      </w:r>
      <w:r w:rsidRPr="00906F1B">
        <w:rPr>
          <w:rStyle w:val="Char4"/>
          <w:rtl/>
        </w:rPr>
        <w:t xml:space="preserve"> را چ</w:t>
      </w:r>
      <w:r w:rsidR="00755556">
        <w:rPr>
          <w:rStyle w:val="Char4"/>
          <w:rtl/>
        </w:rPr>
        <w:t>ی</w:t>
      </w:r>
      <w:r w:rsidRPr="00906F1B">
        <w:rPr>
          <w:rStyle w:val="Char4"/>
          <w:rtl/>
        </w:rPr>
        <w:t>ز</w:t>
      </w:r>
      <w:r w:rsidR="000E63F6">
        <w:rPr>
          <w:rStyle w:val="Char4"/>
          <w:rtl/>
        </w:rPr>
        <w:t>ی</w:t>
      </w:r>
      <w:r w:rsidRPr="00906F1B">
        <w:rPr>
          <w:rStyle w:val="Char4"/>
          <w:rtl/>
        </w:rPr>
        <w:t xml:space="preserve"> شده است، ول</w:t>
      </w:r>
      <w:r w:rsidR="000E63F6">
        <w:rPr>
          <w:rStyle w:val="Char4"/>
          <w:rtl/>
        </w:rPr>
        <w:t>ی</w:t>
      </w:r>
      <w:r w:rsidRPr="00906F1B">
        <w:rPr>
          <w:rStyle w:val="Char4"/>
          <w:rtl/>
        </w:rPr>
        <w:t xml:space="preserve"> او را از چ</w:t>
      </w:r>
      <w:r w:rsidR="00755556">
        <w:rPr>
          <w:rStyle w:val="Char4"/>
          <w:rtl/>
        </w:rPr>
        <w:t>ی</w:t>
      </w:r>
      <w:r w:rsidRPr="00906F1B">
        <w:rPr>
          <w:rStyle w:val="Char4"/>
          <w:rtl/>
        </w:rPr>
        <w:t>ز</w:t>
      </w:r>
      <w:r w:rsidR="000E63F6">
        <w:rPr>
          <w:rStyle w:val="Char4"/>
          <w:rtl/>
        </w:rPr>
        <w:t>ی</w:t>
      </w:r>
      <w:r w:rsidRPr="00906F1B">
        <w:rPr>
          <w:rStyle w:val="Char4"/>
          <w:rtl/>
        </w:rPr>
        <w:t xml:space="preserve"> پرسان نم</w:t>
      </w:r>
      <w:r w:rsidR="000E63F6">
        <w:rPr>
          <w:rStyle w:val="Char4"/>
          <w:rtl/>
        </w:rPr>
        <w:t>ی</w:t>
      </w:r>
      <w:r w:rsidRPr="00906F1B">
        <w:rPr>
          <w:rStyle w:val="Char4"/>
          <w:rtl/>
        </w:rPr>
        <w:t>‏</w:t>
      </w:r>
      <w:r w:rsidR="00755556">
        <w:rPr>
          <w:rStyle w:val="Char4"/>
          <w:rtl/>
        </w:rPr>
        <w:t>ک</w:t>
      </w:r>
      <w:r w:rsidRPr="00906F1B">
        <w:rPr>
          <w:rStyle w:val="Char4"/>
          <w:rtl/>
        </w:rPr>
        <w:t>رد</w:t>
      </w:r>
      <w:r w:rsidR="00755556">
        <w:rPr>
          <w:rStyle w:val="Char4"/>
          <w:rtl/>
        </w:rPr>
        <w:t>ی</w:t>
      </w:r>
      <w:r w:rsidRPr="00906F1B">
        <w:rPr>
          <w:rStyle w:val="Char4"/>
          <w:rtl/>
        </w:rPr>
        <w:t>م، هنگام</w:t>
      </w:r>
      <w:r w:rsidR="000E63F6">
        <w:rPr>
          <w:rStyle w:val="Char4"/>
          <w:rtl/>
        </w:rPr>
        <w:t>ی</w:t>
      </w:r>
      <w:r w:rsidRPr="00906F1B">
        <w:rPr>
          <w:rStyle w:val="Char4"/>
          <w:rtl/>
        </w:rPr>
        <w:t xml:space="preserve"> </w:t>
      </w:r>
      <w:r w:rsidR="00755556">
        <w:rPr>
          <w:rStyle w:val="Char4"/>
          <w:rtl/>
        </w:rPr>
        <w:t>ک</w:t>
      </w:r>
      <w:r w:rsidRPr="00906F1B">
        <w:rPr>
          <w:rStyle w:val="Char4"/>
          <w:rtl/>
        </w:rPr>
        <w:t>ه فارغ شد، گفت</w:t>
      </w:r>
      <w:r w:rsidR="00755556">
        <w:rPr>
          <w:rStyle w:val="Char4"/>
          <w:rtl/>
        </w:rPr>
        <w:t>ی</w:t>
      </w:r>
      <w:r w:rsidRPr="00906F1B">
        <w:rPr>
          <w:rStyle w:val="Char4"/>
          <w:rtl/>
        </w:rPr>
        <w:t>م: ا</w:t>
      </w:r>
      <w:r w:rsidR="000E63F6">
        <w:rPr>
          <w:rStyle w:val="Char4"/>
          <w:rtl/>
        </w:rPr>
        <w:t>ی</w:t>
      </w:r>
      <w:r w:rsidRPr="00906F1B">
        <w:rPr>
          <w:rStyle w:val="Char4"/>
          <w:rtl/>
        </w:rPr>
        <w:t xml:space="preserve"> خل</w:t>
      </w:r>
      <w:r w:rsidR="00755556">
        <w:rPr>
          <w:rStyle w:val="Char4"/>
          <w:rtl/>
        </w:rPr>
        <w:t>ی</w:t>
      </w:r>
      <w:r w:rsidRPr="00906F1B">
        <w:rPr>
          <w:rStyle w:val="Char4"/>
          <w:rtl/>
        </w:rPr>
        <w:t>فه رسول خدا، چه تو را به ا</w:t>
      </w:r>
      <w:r w:rsidR="00755556">
        <w:rPr>
          <w:rStyle w:val="Char4"/>
          <w:rtl/>
        </w:rPr>
        <w:t>ی</w:t>
      </w:r>
      <w:r w:rsidRPr="00906F1B">
        <w:rPr>
          <w:rStyle w:val="Char4"/>
          <w:rtl/>
        </w:rPr>
        <w:t>ن گر</w:t>
      </w:r>
      <w:r w:rsidR="00755556">
        <w:rPr>
          <w:rStyle w:val="Char4"/>
          <w:rtl/>
        </w:rPr>
        <w:t>ی</w:t>
      </w:r>
      <w:r w:rsidRPr="00906F1B">
        <w:rPr>
          <w:rStyle w:val="Char4"/>
          <w:rtl/>
        </w:rPr>
        <w:t>ه واداشت؟ گفت: هنگام</w:t>
      </w:r>
      <w:r w:rsidR="000E63F6">
        <w:rPr>
          <w:rStyle w:val="Char4"/>
          <w:rtl/>
        </w:rPr>
        <w:t>ی</w:t>
      </w:r>
      <w:r w:rsidRPr="00906F1B">
        <w:rPr>
          <w:rStyle w:val="Char4"/>
          <w:rtl/>
        </w:rPr>
        <w:t xml:space="preserve"> </w:t>
      </w:r>
      <w:r w:rsidR="00755556">
        <w:rPr>
          <w:rStyle w:val="Char4"/>
          <w:rtl/>
        </w:rPr>
        <w:t>ک</w:t>
      </w:r>
      <w:r w:rsidRPr="00906F1B">
        <w:rPr>
          <w:rStyle w:val="Char4"/>
          <w:rtl/>
        </w:rPr>
        <w:t>ه با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بودم، ناگهان و</w:t>
      </w:r>
      <w:r w:rsidR="000E63F6">
        <w:rPr>
          <w:rStyle w:val="Char4"/>
          <w:rtl/>
        </w:rPr>
        <w:t>ی</w:t>
      </w:r>
      <w:r w:rsidRPr="00906F1B">
        <w:rPr>
          <w:rStyle w:val="Char4"/>
          <w:rtl/>
        </w:rPr>
        <w:t xml:space="preserve"> را د</w:t>
      </w:r>
      <w:r w:rsidR="00755556">
        <w:rPr>
          <w:rStyle w:val="Char4"/>
          <w:rtl/>
        </w:rPr>
        <w:t>ی</w:t>
      </w:r>
      <w:r w:rsidRPr="00906F1B">
        <w:rPr>
          <w:rStyle w:val="Char4"/>
          <w:rtl/>
        </w:rPr>
        <w:t xml:space="preserve">دم </w:t>
      </w:r>
      <w:r w:rsidR="00755556">
        <w:rPr>
          <w:rStyle w:val="Char4"/>
          <w:rtl/>
        </w:rPr>
        <w:t>ک</w:t>
      </w:r>
      <w:r w:rsidRPr="00906F1B">
        <w:rPr>
          <w:rStyle w:val="Char4"/>
          <w:rtl/>
        </w:rPr>
        <w:t>ه چ</w:t>
      </w:r>
      <w:r w:rsidR="00755556">
        <w:rPr>
          <w:rStyle w:val="Char4"/>
          <w:rtl/>
        </w:rPr>
        <w:t>ی</w:t>
      </w:r>
      <w:r w:rsidRPr="00906F1B">
        <w:rPr>
          <w:rStyle w:val="Char4"/>
          <w:rtl/>
        </w:rPr>
        <w:t>ز</w:t>
      </w:r>
      <w:r w:rsidR="000E63F6">
        <w:rPr>
          <w:rStyle w:val="Char4"/>
          <w:rtl/>
        </w:rPr>
        <w:t>ی</w:t>
      </w:r>
      <w:r w:rsidRPr="00906F1B">
        <w:rPr>
          <w:rStyle w:val="Char4"/>
          <w:rtl/>
        </w:rPr>
        <w:t xml:space="preserve"> را از خود دور م</w:t>
      </w:r>
      <w:r w:rsidR="000E63F6">
        <w:rPr>
          <w:rStyle w:val="Char4"/>
          <w:rtl/>
        </w:rPr>
        <w:t>ی</w:t>
      </w:r>
      <w:r w:rsidRPr="00906F1B">
        <w:rPr>
          <w:rStyle w:val="Char4"/>
          <w:rtl/>
        </w:rPr>
        <w:t>‏</w:t>
      </w:r>
      <w:r w:rsidR="00755556">
        <w:rPr>
          <w:rStyle w:val="Char4"/>
          <w:rtl/>
        </w:rPr>
        <w:t>ک</w:t>
      </w:r>
      <w:r w:rsidRPr="00906F1B">
        <w:rPr>
          <w:rStyle w:val="Char4"/>
          <w:rtl/>
        </w:rPr>
        <w:t>رد، ول</w:t>
      </w:r>
      <w:r w:rsidR="000E63F6">
        <w:rPr>
          <w:rStyle w:val="Char4"/>
          <w:rtl/>
        </w:rPr>
        <w:t>ی</w:t>
      </w:r>
      <w:r w:rsidRPr="00906F1B">
        <w:rPr>
          <w:rStyle w:val="Char4"/>
          <w:rtl/>
        </w:rPr>
        <w:t xml:space="preserve"> من آن چ</w:t>
      </w:r>
      <w:r w:rsidR="00755556">
        <w:rPr>
          <w:rStyle w:val="Char4"/>
          <w:rtl/>
        </w:rPr>
        <w:t>ی</w:t>
      </w:r>
      <w:r w:rsidRPr="00906F1B">
        <w:rPr>
          <w:rStyle w:val="Char4"/>
          <w:rtl/>
        </w:rPr>
        <w:t>ز را نم</w:t>
      </w:r>
      <w:r w:rsidR="000E63F6">
        <w:rPr>
          <w:rStyle w:val="Char4"/>
          <w:rtl/>
        </w:rPr>
        <w:t>ی</w:t>
      </w:r>
      <w:r w:rsidRPr="00906F1B">
        <w:rPr>
          <w:rStyle w:val="Char4"/>
          <w:rtl/>
        </w:rPr>
        <w:t>‏د</w:t>
      </w:r>
      <w:r w:rsidR="00755556">
        <w:rPr>
          <w:rStyle w:val="Char4"/>
          <w:rtl/>
        </w:rPr>
        <w:t>ی</w:t>
      </w:r>
      <w:r w:rsidRPr="00906F1B">
        <w:rPr>
          <w:rStyle w:val="Char4"/>
          <w:rtl/>
        </w:rPr>
        <w:t>دم، گفتم: ا</w:t>
      </w:r>
      <w:r w:rsidR="000E63F6">
        <w:rPr>
          <w:rStyle w:val="Char4"/>
          <w:rtl/>
        </w:rPr>
        <w:t>ی</w:t>
      </w:r>
      <w:r w:rsidRPr="00906F1B">
        <w:rPr>
          <w:rStyle w:val="Char4"/>
          <w:rtl/>
        </w:rPr>
        <w:t xml:space="preserve"> رسول خدا، چه را از </w:t>
      </w:r>
      <w:r w:rsidRPr="00906F1B">
        <w:rPr>
          <w:rStyle w:val="Char4"/>
          <w:rFonts w:hint="cs"/>
          <w:rtl/>
        </w:rPr>
        <w:t>(</w:t>
      </w:r>
      <w:r w:rsidRPr="00906F1B">
        <w:rPr>
          <w:rStyle w:val="Char4"/>
          <w:rtl/>
        </w:rPr>
        <w:t>خودت</w:t>
      </w:r>
      <w:r w:rsidRPr="00906F1B">
        <w:rPr>
          <w:rStyle w:val="Char4"/>
          <w:rFonts w:hint="cs"/>
          <w:rtl/>
        </w:rPr>
        <w:t>)</w:t>
      </w:r>
      <w:r w:rsidRPr="00906F1B">
        <w:rPr>
          <w:rStyle w:val="Char4"/>
          <w:rtl/>
        </w:rPr>
        <w:t xml:space="preserve"> دور م</w:t>
      </w:r>
      <w:r w:rsidR="000E63F6">
        <w:rPr>
          <w:rStyle w:val="Char4"/>
          <w:rtl/>
        </w:rPr>
        <w:t>ی</w:t>
      </w:r>
      <w:r w:rsidRPr="00906F1B">
        <w:rPr>
          <w:rStyle w:val="Char4"/>
          <w:rtl/>
        </w:rPr>
        <w:t>‏</w:t>
      </w:r>
      <w:r w:rsidR="00755556">
        <w:rPr>
          <w:rStyle w:val="Char4"/>
          <w:rtl/>
        </w:rPr>
        <w:t>ک</w:t>
      </w:r>
      <w:r w:rsidRPr="00906F1B">
        <w:rPr>
          <w:rStyle w:val="Char4"/>
          <w:rtl/>
        </w:rPr>
        <w:t>ن</w:t>
      </w:r>
      <w:r w:rsidR="000E63F6">
        <w:rPr>
          <w:rStyle w:val="Char4"/>
          <w:rtl/>
        </w:rPr>
        <w:t>ی</w:t>
      </w:r>
      <w:r w:rsidRPr="00906F1B">
        <w:rPr>
          <w:rStyle w:val="Char4"/>
          <w:rtl/>
        </w:rPr>
        <w:t>، و من چ</w:t>
      </w:r>
      <w:r w:rsidR="00755556">
        <w:rPr>
          <w:rStyle w:val="Char4"/>
          <w:rtl/>
        </w:rPr>
        <w:t>ی</w:t>
      </w:r>
      <w:r w:rsidRPr="00906F1B">
        <w:rPr>
          <w:rStyle w:val="Char4"/>
          <w:rtl/>
        </w:rPr>
        <w:t>ز</w:t>
      </w:r>
      <w:r w:rsidR="000E63F6">
        <w:rPr>
          <w:rStyle w:val="Char4"/>
          <w:rtl/>
        </w:rPr>
        <w:t>ی</w:t>
      </w:r>
      <w:r w:rsidRPr="00906F1B">
        <w:rPr>
          <w:rStyle w:val="Char4"/>
          <w:rtl/>
        </w:rPr>
        <w:t xml:space="preserve"> را نم</w:t>
      </w:r>
      <w:r w:rsidR="000E63F6">
        <w:rPr>
          <w:rStyle w:val="Char4"/>
          <w:rtl/>
        </w:rPr>
        <w:t>ی</w:t>
      </w:r>
      <w:r w:rsidRPr="00906F1B">
        <w:rPr>
          <w:rStyle w:val="Char4"/>
          <w:rtl/>
        </w:rPr>
        <w:t>‏ب</w:t>
      </w:r>
      <w:r w:rsidR="00755556">
        <w:rPr>
          <w:rStyle w:val="Char4"/>
          <w:rtl/>
        </w:rPr>
        <w:t>ی</w:t>
      </w:r>
      <w:r w:rsidRPr="00906F1B">
        <w:rPr>
          <w:rStyle w:val="Char4"/>
          <w:rtl/>
        </w:rPr>
        <w:t>نم؟ گفت: «دن</w:t>
      </w:r>
      <w:r w:rsidR="00755556">
        <w:rPr>
          <w:rStyle w:val="Char4"/>
          <w:rtl/>
        </w:rPr>
        <w:t>ی</w:t>
      </w:r>
      <w:r w:rsidRPr="00906F1B">
        <w:rPr>
          <w:rStyle w:val="Char4"/>
          <w:rtl/>
        </w:rPr>
        <w:t>ا خود را برا</w:t>
      </w:r>
      <w:r w:rsidR="00755556">
        <w:rPr>
          <w:rStyle w:val="Char4"/>
          <w:rtl/>
        </w:rPr>
        <w:t>ی</w:t>
      </w:r>
      <w:r w:rsidRPr="00906F1B">
        <w:rPr>
          <w:rStyle w:val="Char4"/>
          <w:rtl/>
        </w:rPr>
        <w:t>م عرضه داشت، گفتم: از من دور شو، دن</w:t>
      </w:r>
      <w:r w:rsidR="00755556">
        <w:rPr>
          <w:rStyle w:val="Char4"/>
          <w:rtl/>
        </w:rPr>
        <w:t>ی</w:t>
      </w:r>
      <w:r w:rsidRPr="00906F1B">
        <w:rPr>
          <w:rStyle w:val="Char4"/>
          <w:rtl/>
        </w:rPr>
        <w:t>ا گفت: اما تو مرا نم</w:t>
      </w:r>
      <w:r w:rsidR="000E63F6">
        <w:rPr>
          <w:rStyle w:val="Char4"/>
          <w:rtl/>
        </w:rPr>
        <w:t>ی</w:t>
      </w:r>
      <w:r w:rsidRPr="00906F1B">
        <w:rPr>
          <w:rStyle w:val="Char4"/>
          <w:rtl/>
        </w:rPr>
        <w:t>‏</w:t>
      </w:r>
      <w:r w:rsidR="00755556">
        <w:rPr>
          <w:rStyle w:val="Char4"/>
          <w:rtl/>
        </w:rPr>
        <w:t>ی</w:t>
      </w:r>
      <w:r w:rsidRPr="00906F1B">
        <w:rPr>
          <w:rStyle w:val="Char4"/>
          <w:rtl/>
        </w:rPr>
        <w:t>اب</w:t>
      </w:r>
      <w:r w:rsidR="000E63F6">
        <w:rPr>
          <w:rStyle w:val="Char4"/>
          <w:rtl/>
        </w:rPr>
        <w:t>ی</w:t>
      </w:r>
      <w:r w:rsidRPr="00906F1B">
        <w:rPr>
          <w:rStyle w:val="Char4"/>
          <w:rtl/>
        </w:rPr>
        <w:t>»، ابوب</w:t>
      </w:r>
      <w:r w:rsidR="00755556">
        <w:rPr>
          <w:rStyle w:val="Char4"/>
          <w:rtl/>
        </w:rPr>
        <w:t>ک</w:t>
      </w:r>
      <w:r w:rsidRPr="00906F1B">
        <w:rPr>
          <w:rStyle w:val="Char4"/>
          <w:rtl/>
        </w:rPr>
        <w:t xml:space="preserve">ر گفت: و </w:t>
      </w:r>
      <w:r w:rsidRPr="00906F1B">
        <w:rPr>
          <w:rStyle w:val="Char4"/>
          <w:rFonts w:hint="cs"/>
          <w:rtl/>
        </w:rPr>
        <w:t>(</w:t>
      </w:r>
      <w:r w:rsidRPr="00906F1B">
        <w:rPr>
          <w:rStyle w:val="Char4"/>
          <w:rtl/>
        </w:rPr>
        <w:t>آن</w:t>
      </w:r>
      <w:r w:rsidRPr="00906F1B">
        <w:rPr>
          <w:rStyle w:val="FootnoteReference"/>
          <w:rFonts w:ascii="IRNazli" w:hAnsi="IRNazli" w:cs="IRNazli"/>
          <w:sz w:val="28"/>
          <w:szCs w:val="28"/>
          <w:rtl/>
        </w:rPr>
        <w:footnoteReference w:id="614"/>
      </w:r>
      <w:r w:rsidRPr="00906F1B">
        <w:rPr>
          <w:rStyle w:val="Char4"/>
          <w:rtl/>
        </w:rPr>
        <w:t>) بر من گران تمام شد، و ترس</w:t>
      </w:r>
      <w:r w:rsidR="00755556">
        <w:rPr>
          <w:rStyle w:val="Char4"/>
          <w:rtl/>
        </w:rPr>
        <w:t>ی</w:t>
      </w:r>
      <w:r w:rsidRPr="00906F1B">
        <w:rPr>
          <w:rStyle w:val="Char4"/>
          <w:rtl/>
        </w:rPr>
        <w:t xml:space="preserve">دم </w:t>
      </w:r>
      <w:r w:rsidR="00755556">
        <w:rPr>
          <w:rStyle w:val="Char4"/>
          <w:rtl/>
        </w:rPr>
        <w:t>ک</w:t>
      </w:r>
      <w:r w:rsidRPr="00906F1B">
        <w:rPr>
          <w:rStyle w:val="Char4"/>
          <w:rtl/>
        </w:rPr>
        <w:t>ه با امر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مخالفت نموده باشم، و دن</w:t>
      </w:r>
      <w:r w:rsidR="00755556">
        <w:rPr>
          <w:rStyle w:val="Char4"/>
          <w:rtl/>
        </w:rPr>
        <w:t>ی</w:t>
      </w:r>
      <w:r w:rsidRPr="00906F1B">
        <w:rPr>
          <w:rStyle w:val="Char4"/>
          <w:rtl/>
        </w:rPr>
        <w:t>ا بر من پ</w:t>
      </w:r>
      <w:r w:rsidR="00755556">
        <w:rPr>
          <w:rStyle w:val="Char4"/>
          <w:rtl/>
        </w:rPr>
        <w:t>ی</w:t>
      </w:r>
      <w:r w:rsidRPr="00906F1B">
        <w:rPr>
          <w:rStyle w:val="Char4"/>
          <w:rtl/>
        </w:rPr>
        <w:t>وسته باشد</w:t>
      </w:r>
      <w:r w:rsidRPr="00906F1B">
        <w:rPr>
          <w:rStyle w:val="FootnoteReference"/>
          <w:rFonts w:ascii="IRNazli" w:hAnsi="IRNazli" w:cs="IRNazli"/>
          <w:sz w:val="28"/>
          <w:szCs w:val="28"/>
          <w:rtl/>
        </w:rPr>
        <w:footnoteReference w:id="615"/>
      </w:r>
      <w:r w:rsidR="00DD65AC">
        <w:rPr>
          <w:rStyle w:val="Char4"/>
          <w:rFonts w:hint="cs"/>
          <w:rtl/>
        </w:rPr>
        <w:t>.</w:t>
      </w:r>
    </w:p>
    <w:p w:rsidR="00BD3D1B" w:rsidRPr="00906F1B" w:rsidRDefault="00BD3D1B" w:rsidP="001C13E0">
      <w:pPr>
        <w:pStyle w:val="PlainText"/>
        <w:ind w:firstLine="284"/>
        <w:jc w:val="both"/>
        <w:rPr>
          <w:rStyle w:val="Char4"/>
          <w:rtl/>
        </w:rPr>
      </w:pPr>
      <w:r w:rsidRPr="00906F1B">
        <w:rPr>
          <w:rStyle w:val="Char4"/>
          <w:rtl/>
        </w:rPr>
        <w:t>ه</w:t>
      </w:r>
      <w:r w:rsidR="00755556">
        <w:rPr>
          <w:rStyle w:val="Char4"/>
          <w:rtl/>
        </w:rPr>
        <w:t>ی</w:t>
      </w:r>
      <w:r w:rsidRPr="00906F1B">
        <w:rPr>
          <w:rStyle w:val="Char4"/>
          <w:rtl/>
        </w:rPr>
        <w:t>ثم</w:t>
      </w:r>
      <w:r w:rsidR="000E63F6">
        <w:rPr>
          <w:rStyle w:val="Char4"/>
          <w:rtl/>
        </w:rPr>
        <w:t>ی</w:t>
      </w:r>
      <w:r w:rsidRPr="00906F1B">
        <w:rPr>
          <w:rStyle w:val="Char4"/>
          <w:rtl/>
        </w:rPr>
        <w:t xml:space="preserve"> (254/10) م</w:t>
      </w:r>
      <w:r w:rsidR="000E63F6">
        <w:rPr>
          <w:rStyle w:val="Char4"/>
          <w:rtl/>
        </w:rPr>
        <w:t>ی</w:t>
      </w:r>
      <w:r w:rsidRPr="00906F1B">
        <w:rPr>
          <w:rStyle w:val="Char4"/>
          <w:rtl/>
        </w:rPr>
        <w:t>‏گو</w:t>
      </w:r>
      <w:r w:rsidR="00755556">
        <w:rPr>
          <w:rStyle w:val="Char4"/>
          <w:rtl/>
        </w:rPr>
        <w:t>ی</w:t>
      </w:r>
      <w:r w:rsidRPr="00906F1B">
        <w:rPr>
          <w:rStyle w:val="Char4"/>
          <w:rtl/>
        </w:rPr>
        <w:t>د: ا</w:t>
      </w:r>
      <w:r w:rsidR="00755556">
        <w:rPr>
          <w:rStyle w:val="Char4"/>
          <w:rtl/>
        </w:rPr>
        <w:t>ی</w:t>
      </w:r>
      <w:r w:rsidRPr="00906F1B">
        <w:rPr>
          <w:rStyle w:val="Char4"/>
          <w:rtl/>
        </w:rPr>
        <w:t>ن را بزار روا</w:t>
      </w:r>
      <w:r w:rsidR="00755556">
        <w:rPr>
          <w:rStyle w:val="Char4"/>
          <w:rtl/>
        </w:rPr>
        <w:t>ی</w:t>
      </w:r>
      <w:r w:rsidRPr="00906F1B">
        <w:rPr>
          <w:rStyle w:val="Char4"/>
          <w:rtl/>
        </w:rPr>
        <w:t>ت نموده، و در آن عبدالواحد بن ز</w:t>
      </w:r>
      <w:r w:rsidR="00755556">
        <w:rPr>
          <w:rStyle w:val="Char4"/>
          <w:rtl/>
        </w:rPr>
        <w:t>ی</w:t>
      </w:r>
      <w:r w:rsidRPr="00906F1B">
        <w:rPr>
          <w:rStyle w:val="Char4"/>
          <w:rtl/>
        </w:rPr>
        <w:t>د الزاهد آمده، و او نزد جمهور ضع</w:t>
      </w:r>
      <w:r w:rsidR="00755556">
        <w:rPr>
          <w:rStyle w:val="Char4"/>
          <w:rtl/>
        </w:rPr>
        <w:t>ی</w:t>
      </w:r>
      <w:r w:rsidRPr="00906F1B">
        <w:rPr>
          <w:rStyle w:val="Char4"/>
          <w:rtl/>
        </w:rPr>
        <w:t>ف م</w:t>
      </w:r>
      <w:r w:rsidR="000E63F6">
        <w:rPr>
          <w:rStyle w:val="Char4"/>
          <w:rtl/>
        </w:rPr>
        <w:t>ی</w:t>
      </w:r>
      <w:r w:rsidRPr="00906F1B">
        <w:rPr>
          <w:rStyle w:val="Char4"/>
          <w:rtl/>
        </w:rPr>
        <w:t>‏باشد، ول</w:t>
      </w:r>
      <w:r w:rsidR="000E63F6">
        <w:rPr>
          <w:rStyle w:val="Char4"/>
          <w:rtl/>
        </w:rPr>
        <w:t>ی</w:t>
      </w:r>
      <w:r w:rsidRPr="00906F1B">
        <w:rPr>
          <w:rStyle w:val="Char4"/>
          <w:rtl/>
        </w:rPr>
        <w:t xml:space="preserve"> ابن حبابن او را در ثقه‏ها ذ</w:t>
      </w:r>
      <w:r w:rsidR="00755556">
        <w:rPr>
          <w:rStyle w:val="Char4"/>
          <w:rtl/>
        </w:rPr>
        <w:t>ک</w:t>
      </w:r>
      <w:r w:rsidRPr="00906F1B">
        <w:rPr>
          <w:rStyle w:val="Char4"/>
          <w:rtl/>
        </w:rPr>
        <w:t>ر نموده، و گفته است: حد</w:t>
      </w:r>
      <w:r w:rsidR="00755556">
        <w:rPr>
          <w:rStyle w:val="Char4"/>
          <w:rtl/>
        </w:rPr>
        <w:t>ی</w:t>
      </w:r>
      <w:r w:rsidRPr="00906F1B">
        <w:rPr>
          <w:rStyle w:val="Char4"/>
          <w:rtl/>
        </w:rPr>
        <w:t>ث و</w:t>
      </w:r>
      <w:r w:rsidR="000E63F6">
        <w:rPr>
          <w:rStyle w:val="Char4"/>
          <w:rtl/>
        </w:rPr>
        <w:t>ی</w:t>
      </w:r>
      <w:r w:rsidRPr="00906F1B">
        <w:rPr>
          <w:rStyle w:val="Char4"/>
          <w:rtl/>
        </w:rPr>
        <w:t xml:space="preserve"> وقت</w:t>
      </w:r>
      <w:r w:rsidR="000E63F6">
        <w:rPr>
          <w:rStyle w:val="Char4"/>
          <w:rtl/>
        </w:rPr>
        <w:t>ی</w:t>
      </w:r>
      <w:r w:rsidRPr="00906F1B">
        <w:rPr>
          <w:rStyle w:val="Char4"/>
          <w:rtl/>
        </w:rPr>
        <w:t xml:space="preserve"> معتبر است </w:t>
      </w:r>
      <w:r w:rsidR="00755556">
        <w:rPr>
          <w:rStyle w:val="Char4"/>
          <w:rtl/>
        </w:rPr>
        <w:t>ک</w:t>
      </w:r>
      <w:r w:rsidRPr="00906F1B">
        <w:rPr>
          <w:rStyle w:val="Char4"/>
          <w:rtl/>
        </w:rPr>
        <w:t>ه در فوق و تحت او ثقه‏ا</w:t>
      </w:r>
      <w:r w:rsidR="000E63F6">
        <w:rPr>
          <w:rStyle w:val="Char4"/>
          <w:rtl/>
        </w:rPr>
        <w:t>ی</w:t>
      </w:r>
      <w:r w:rsidRPr="00906F1B">
        <w:rPr>
          <w:rStyle w:val="Char4"/>
          <w:rtl/>
        </w:rPr>
        <w:t xml:space="preserve"> قرار داشته باشد، و بق</w:t>
      </w:r>
      <w:r w:rsidR="00755556">
        <w:rPr>
          <w:rStyle w:val="Char4"/>
          <w:rtl/>
        </w:rPr>
        <w:t>ی</w:t>
      </w:r>
      <w:r w:rsidRPr="00906F1B">
        <w:rPr>
          <w:rStyle w:val="Char4"/>
          <w:rtl/>
        </w:rPr>
        <w:t>ه رجال آن ثقه‏اند. و در الترغ</w:t>
      </w:r>
      <w:r w:rsidR="00755556">
        <w:rPr>
          <w:rStyle w:val="Char4"/>
          <w:rtl/>
        </w:rPr>
        <w:t>ی</w:t>
      </w:r>
      <w:r w:rsidRPr="00906F1B">
        <w:rPr>
          <w:rStyle w:val="Char4"/>
          <w:rtl/>
        </w:rPr>
        <w:t>ب (168/5) م</w:t>
      </w:r>
      <w:r w:rsidR="000E63F6">
        <w:rPr>
          <w:rStyle w:val="Char4"/>
          <w:rtl/>
        </w:rPr>
        <w:t>ی</w:t>
      </w:r>
      <w:r w:rsidRPr="00906F1B">
        <w:rPr>
          <w:rStyle w:val="Char4"/>
          <w:rtl/>
        </w:rPr>
        <w:t>‏گو</w:t>
      </w:r>
      <w:r w:rsidR="00755556">
        <w:rPr>
          <w:rStyle w:val="Char4"/>
          <w:rtl/>
        </w:rPr>
        <w:t>ی</w:t>
      </w:r>
      <w:r w:rsidRPr="00906F1B">
        <w:rPr>
          <w:rStyle w:val="Char4"/>
          <w:rtl/>
        </w:rPr>
        <w:t>د: ا</w:t>
      </w:r>
      <w:r w:rsidR="00755556">
        <w:rPr>
          <w:rStyle w:val="Char4"/>
          <w:rtl/>
        </w:rPr>
        <w:t>ی</w:t>
      </w:r>
      <w:r w:rsidRPr="00906F1B">
        <w:rPr>
          <w:rStyle w:val="Char4"/>
          <w:rtl/>
        </w:rPr>
        <w:t>ن را ابن اب</w:t>
      </w:r>
      <w:r w:rsidR="000E63F6">
        <w:rPr>
          <w:rStyle w:val="Char4"/>
          <w:rtl/>
        </w:rPr>
        <w:t>ی</w:t>
      </w:r>
      <w:r w:rsidRPr="00906F1B">
        <w:rPr>
          <w:rStyle w:val="Char4"/>
          <w:rtl/>
        </w:rPr>
        <w:t xml:space="preserve"> الدن</w:t>
      </w:r>
      <w:r w:rsidR="00755556">
        <w:rPr>
          <w:rStyle w:val="Char4"/>
          <w:rtl/>
        </w:rPr>
        <w:t>ی</w:t>
      </w:r>
      <w:r w:rsidRPr="00906F1B">
        <w:rPr>
          <w:rStyle w:val="Char4"/>
          <w:rtl/>
        </w:rPr>
        <w:t>ا و بزار روا</w:t>
      </w:r>
      <w:r w:rsidR="00755556">
        <w:rPr>
          <w:rStyle w:val="Char4"/>
          <w:rtl/>
        </w:rPr>
        <w:t>ی</w:t>
      </w:r>
      <w:r w:rsidRPr="00906F1B">
        <w:rPr>
          <w:rStyle w:val="Char4"/>
          <w:rtl/>
        </w:rPr>
        <w:t>ت نموده‏اند، و راو</w:t>
      </w:r>
      <w:r w:rsidR="00755556">
        <w:rPr>
          <w:rStyle w:val="Char4"/>
          <w:rtl/>
        </w:rPr>
        <w:t>ی</w:t>
      </w:r>
      <w:r w:rsidRPr="00906F1B">
        <w:rPr>
          <w:rStyle w:val="Char4"/>
          <w:rtl/>
        </w:rPr>
        <w:t>ان آن ثقه‏اند، مگر عبدالواحد بن ز</w:t>
      </w:r>
      <w:r w:rsidR="00755556">
        <w:rPr>
          <w:rStyle w:val="Char4"/>
          <w:rtl/>
        </w:rPr>
        <w:t>ی</w:t>
      </w:r>
      <w:r w:rsidRPr="00906F1B">
        <w:rPr>
          <w:rStyle w:val="Char4"/>
          <w:rtl/>
        </w:rPr>
        <w:t>د، و ابن حبّان گفته است: در صورت</w:t>
      </w:r>
      <w:r w:rsidR="000E63F6">
        <w:rPr>
          <w:rStyle w:val="Char4"/>
          <w:rtl/>
        </w:rPr>
        <w:t>ی</w:t>
      </w:r>
      <w:r w:rsidRPr="00906F1B">
        <w:rPr>
          <w:rStyle w:val="Char4"/>
          <w:rtl/>
        </w:rPr>
        <w:t xml:space="preserve"> </w:t>
      </w:r>
      <w:r w:rsidR="00755556">
        <w:rPr>
          <w:rStyle w:val="Char4"/>
          <w:rtl/>
        </w:rPr>
        <w:t>ک</w:t>
      </w:r>
      <w:r w:rsidRPr="00906F1B">
        <w:rPr>
          <w:rStyle w:val="Char4"/>
          <w:rtl/>
        </w:rPr>
        <w:t>ه مافوق و تحت و</w:t>
      </w:r>
      <w:r w:rsidR="000E63F6">
        <w:rPr>
          <w:rStyle w:val="Char4"/>
          <w:rtl/>
        </w:rPr>
        <w:t>ی</w:t>
      </w:r>
      <w:r w:rsidRPr="00906F1B">
        <w:rPr>
          <w:rStyle w:val="Char4"/>
          <w:rtl/>
        </w:rPr>
        <w:t xml:space="preserve"> ثقه باشد حد</w:t>
      </w:r>
      <w:r w:rsidR="00755556">
        <w:rPr>
          <w:rStyle w:val="Char4"/>
          <w:rtl/>
        </w:rPr>
        <w:t>ی</w:t>
      </w:r>
      <w:r w:rsidRPr="00906F1B">
        <w:rPr>
          <w:rStyle w:val="Char4"/>
          <w:rtl/>
        </w:rPr>
        <w:t>ث و</w:t>
      </w:r>
      <w:r w:rsidR="000E63F6">
        <w:rPr>
          <w:rStyle w:val="Char4"/>
          <w:rtl/>
        </w:rPr>
        <w:t>ی</w:t>
      </w:r>
      <w:r w:rsidRPr="00906F1B">
        <w:rPr>
          <w:rStyle w:val="Char4"/>
          <w:rtl/>
        </w:rPr>
        <w:t xml:space="preserve"> معتبر م</w:t>
      </w:r>
      <w:r w:rsidR="000E63F6">
        <w:rPr>
          <w:rStyle w:val="Char4"/>
          <w:rtl/>
        </w:rPr>
        <w:t>ی</w:t>
      </w:r>
      <w:r w:rsidRPr="00906F1B">
        <w:rPr>
          <w:rStyle w:val="Char4"/>
          <w:rtl/>
        </w:rPr>
        <w:t>‏باشد، و او در ا</w:t>
      </w:r>
      <w:r w:rsidR="00755556">
        <w:rPr>
          <w:rStyle w:val="Char4"/>
          <w:rtl/>
        </w:rPr>
        <w:t>ی</w:t>
      </w:r>
      <w:r w:rsidRPr="00906F1B">
        <w:rPr>
          <w:rStyle w:val="Char4"/>
          <w:rtl/>
        </w:rPr>
        <w:t>ن مقام هم</w:t>
      </w:r>
      <w:r w:rsidR="00755556">
        <w:rPr>
          <w:rStyle w:val="Char4"/>
          <w:rtl/>
        </w:rPr>
        <w:t>ی</w:t>
      </w:r>
      <w:r w:rsidRPr="00906F1B">
        <w:rPr>
          <w:rStyle w:val="Char4"/>
          <w:rtl/>
        </w:rPr>
        <w:t>ن طور است.</w:t>
      </w:r>
    </w:p>
    <w:p w:rsidR="00BD3D1B" w:rsidRPr="00906F1B" w:rsidRDefault="00BD3D1B" w:rsidP="009A3C8E">
      <w:pPr>
        <w:pStyle w:val="PlainText"/>
        <w:ind w:firstLine="284"/>
        <w:jc w:val="both"/>
        <w:rPr>
          <w:rStyle w:val="Char4"/>
          <w:rtl/>
        </w:rPr>
      </w:pPr>
      <w:r w:rsidRPr="00906F1B">
        <w:rPr>
          <w:rStyle w:val="Char4"/>
          <w:rtl/>
        </w:rPr>
        <w:t>و ا</w:t>
      </w:r>
      <w:r w:rsidR="00755556">
        <w:rPr>
          <w:rStyle w:val="Char4"/>
          <w:rtl/>
        </w:rPr>
        <w:t>ی</w:t>
      </w:r>
      <w:r w:rsidRPr="00906F1B">
        <w:rPr>
          <w:rStyle w:val="Char4"/>
          <w:rtl/>
        </w:rPr>
        <w:t>ن را ابونع</w:t>
      </w:r>
      <w:r w:rsidR="00755556">
        <w:rPr>
          <w:rStyle w:val="Char4"/>
          <w:rtl/>
        </w:rPr>
        <w:t>ی</w:t>
      </w:r>
      <w:r w:rsidRPr="00906F1B">
        <w:rPr>
          <w:rStyle w:val="Char4"/>
          <w:rtl/>
        </w:rPr>
        <w:t>م در الحل</w:t>
      </w:r>
      <w:r w:rsidR="00755556">
        <w:rPr>
          <w:rStyle w:val="Char4"/>
          <w:rtl/>
        </w:rPr>
        <w:t>ی</w:t>
      </w:r>
      <w:r w:rsidRPr="00906F1B">
        <w:rPr>
          <w:rStyle w:val="Char4"/>
          <w:rtl/>
        </w:rPr>
        <w:t>ه (30/1) از ز</w:t>
      </w:r>
      <w:r w:rsidR="00755556">
        <w:rPr>
          <w:rStyle w:val="Char4"/>
          <w:rtl/>
        </w:rPr>
        <w:t>ی</w:t>
      </w:r>
      <w:r w:rsidRPr="00906F1B">
        <w:rPr>
          <w:rStyle w:val="Char4"/>
          <w:rtl/>
        </w:rPr>
        <w:t>دبن ارقم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آب خواست، و ظرف</w:t>
      </w:r>
      <w:r w:rsidR="000E63F6">
        <w:rPr>
          <w:rStyle w:val="Char4"/>
          <w:rtl/>
        </w:rPr>
        <w:t>ی</w:t>
      </w:r>
      <w:r w:rsidRPr="00906F1B">
        <w:rPr>
          <w:rStyle w:val="Char4"/>
          <w:rtl/>
        </w:rPr>
        <w:t xml:space="preserve"> آورده شد </w:t>
      </w:r>
      <w:r w:rsidR="00755556">
        <w:rPr>
          <w:rStyle w:val="Char4"/>
          <w:rtl/>
        </w:rPr>
        <w:t>ک</w:t>
      </w:r>
      <w:r w:rsidRPr="00906F1B">
        <w:rPr>
          <w:rStyle w:val="Char4"/>
          <w:rtl/>
        </w:rPr>
        <w:t>ه در آن آب و عسل بود، هنگام</w:t>
      </w:r>
      <w:r w:rsidR="000E63F6">
        <w:rPr>
          <w:rStyle w:val="Char4"/>
          <w:rtl/>
        </w:rPr>
        <w:t>ی</w:t>
      </w:r>
      <w:r w:rsidRPr="00906F1B">
        <w:rPr>
          <w:rStyle w:val="Char4"/>
          <w:rtl/>
        </w:rPr>
        <w:t xml:space="preserve"> </w:t>
      </w:r>
      <w:r w:rsidR="00755556">
        <w:rPr>
          <w:rStyle w:val="Char4"/>
          <w:rtl/>
        </w:rPr>
        <w:t>ک</w:t>
      </w:r>
      <w:r w:rsidRPr="00906F1B">
        <w:rPr>
          <w:rStyle w:val="Char4"/>
          <w:rtl/>
        </w:rPr>
        <w:t>ه آن را به دهن خود نزد</w:t>
      </w:r>
      <w:r w:rsidR="00755556">
        <w:rPr>
          <w:rStyle w:val="Char4"/>
          <w:rtl/>
        </w:rPr>
        <w:t>یک</w:t>
      </w:r>
      <w:r w:rsidRPr="00906F1B">
        <w:rPr>
          <w:rStyle w:val="Char4"/>
          <w:rtl/>
        </w:rPr>
        <w:t xml:space="preserve"> گردان</w:t>
      </w:r>
      <w:r w:rsidR="00755556">
        <w:rPr>
          <w:rStyle w:val="Char4"/>
          <w:rtl/>
        </w:rPr>
        <w:t>ی</w:t>
      </w:r>
      <w:r w:rsidRPr="00906F1B">
        <w:rPr>
          <w:rStyle w:val="Char4"/>
          <w:rtl/>
        </w:rPr>
        <w:t>د، گر</w:t>
      </w:r>
      <w:r w:rsidR="00755556">
        <w:rPr>
          <w:rStyle w:val="Char4"/>
          <w:rtl/>
        </w:rPr>
        <w:t>ی</w:t>
      </w:r>
      <w:r w:rsidRPr="00906F1B">
        <w:rPr>
          <w:rStyle w:val="Char4"/>
          <w:rtl/>
        </w:rPr>
        <w:t xml:space="preserve">ست و </w:t>
      </w:r>
      <w:r w:rsidR="00755556">
        <w:rPr>
          <w:rStyle w:val="Char4"/>
          <w:rtl/>
        </w:rPr>
        <w:t>ک</w:t>
      </w:r>
      <w:r w:rsidRPr="00906F1B">
        <w:rPr>
          <w:rStyle w:val="Char4"/>
          <w:rtl/>
        </w:rPr>
        <w:t>سان</w:t>
      </w:r>
      <w:r w:rsidR="000E63F6">
        <w:rPr>
          <w:rStyle w:val="Char4"/>
          <w:rtl/>
        </w:rPr>
        <w:t>ی</w:t>
      </w:r>
      <w:r w:rsidRPr="00906F1B">
        <w:rPr>
          <w:rStyle w:val="Char4"/>
          <w:rtl/>
        </w:rPr>
        <w:t xml:space="preserve"> را </w:t>
      </w:r>
      <w:r w:rsidR="00755556">
        <w:rPr>
          <w:rStyle w:val="Char4"/>
          <w:rtl/>
        </w:rPr>
        <w:t>ک</w:t>
      </w:r>
      <w:r w:rsidRPr="00906F1B">
        <w:rPr>
          <w:rStyle w:val="Char4"/>
          <w:rtl/>
        </w:rPr>
        <w:t>ه در اطرافش بودند ن</w:t>
      </w:r>
      <w:r w:rsidR="00755556">
        <w:rPr>
          <w:rStyle w:val="Char4"/>
          <w:rtl/>
        </w:rPr>
        <w:t>ی</w:t>
      </w:r>
      <w:r w:rsidRPr="00906F1B">
        <w:rPr>
          <w:rStyle w:val="Char4"/>
          <w:rtl/>
        </w:rPr>
        <w:t>ز به گر</w:t>
      </w:r>
      <w:r w:rsidR="00755556">
        <w:rPr>
          <w:rStyle w:val="Char4"/>
          <w:rtl/>
        </w:rPr>
        <w:t>ی</w:t>
      </w:r>
      <w:r w:rsidRPr="00906F1B">
        <w:rPr>
          <w:rStyle w:val="Char4"/>
          <w:rtl/>
        </w:rPr>
        <w:t xml:space="preserve">ه انداخت، بعد </w:t>
      </w:r>
      <w:r w:rsidRPr="00DB691D">
        <w:rPr>
          <w:rStyle w:val="Char4"/>
          <w:spacing w:val="-4"/>
          <w:rtl/>
        </w:rPr>
        <w:t>خاموش شد، ول</w:t>
      </w:r>
      <w:r w:rsidR="000E63F6">
        <w:rPr>
          <w:rStyle w:val="Char4"/>
          <w:spacing w:val="-4"/>
          <w:rtl/>
        </w:rPr>
        <w:t>ی</w:t>
      </w:r>
      <w:r w:rsidRPr="00DB691D">
        <w:rPr>
          <w:rStyle w:val="Char4"/>
          <w:spacing w:val="-4"/>
          <w:rtl/>
        </w:rPr>
        <w:t xml:space="preserve"> آن‏ها خاموش نشدند، باز دوباره گر</w:t>
      </w:r>
      <w:r w:rsidR="00755556" w:rsidRPr="00DB691D">
        <w:rPr>
          <w:rStyle w:val="Char4"/>
          <w:spacing w:val="-4"/>
          <w:rtl/>
        </w:rPr>
        <w:t>ی</w:t>
      </w:r>
      <w:r w:rsidRPr="00DB691D">
        <w:rPr>
          <w:rStyle w:val="Char4"/>
          <w:spacing w:val="-4"/>
          <w:rtl/>
        </w:rPr>
        <w:t>ست، به حد</w:t>
      </w:r>
      <w:r w:rsidR="000E63F6">
        <w:rPr>
          <w:rStyle w:val="Char4"/>
          <w:spacing w:val="-4"/>
          <w:rtl/>
        </w:rPr>
        <w:t>ی</w:t>
      </w:r>
      <w:r w:rsidRPr="00DB691D">
        <w:rPr>
          <w:rStyle w:val="Char4"/>
          <w:spacing w:val="-4"/>
          <w:rtl/>
        </w:rPr>
        <w:t xml:space="preserve"> </w:t>
      </w:r>
      <w:r w:rsidR="00755556" w:rsidRPr="00DB691D">
        <w:rPr>
          <w:rStyle w:val="Char4"/>
          <w:spacing w:val="-4"/>
          <w:rtl/>
        </w:rPr>
        <w:t>ک</w:t>
      </w:r>
      <w:r w:rsidRPr="00DB691D">
        <w:rPr>
          <w:rStyle w:val="Char4"/>
          <w:spacing w:val="-4"/>
          <w:rtl/>
        </w:rPr>
        <w:t>ه گمان نمودند، از و</w:t>
      </w:r>
      <w:r w:rsidR="000E63F6">
        <w:rPr>
          <w:rStyle w:val="Char4"/>
          <w:spacing w:val="-4"/>
          <w:rtl/>
        </w:rPr>
        <w:t>ی</w:t>
      </w:r>
      <w:r w:rsidRPr="00DB691D">
        <w:rPr>
          <w:rStyle w:val="Char4"/>
          <w:spacing w:val="-4"/>
          <w:rtl/>
        </w:rPr>
        <w:t xml:space="preserve"> پرس</w:t>
      </w:r>
      <w:r w:rsidR="00755556" w:rsidRPr="00DB691D">
        <w:rPr>
          <w:rStyle w:val="Char4"/>
          <w:spacing w:val="-4"/>
          <w:rtl/>
        </w:rPr>
        <w:t>ی</w:t>
      </w:r>
      <w:r w:rsidRPr="00DB691D">
        <w:rPr>
          <w:rStyle w:val="Char4"/>
          <w:spacing w:val="-4"/>
          <w:rtl/>
        </w:rPr>
        <w:t>ده نم</w:t>
      </w:r>
      <w:r w:rsidR="000E63F6">
        <w:rPr>
          <w:rStyle w:val="Char4"/>
          <w:spacing w:val="-4"/>
          <w:rtl/>
        </w:rPr>
        <w:t>ی</w:t>
      </w:r>
      <w:r w:rsidRPr="00DB691D">
        <w:rPr>
          <w:rStyle w:val="Char4"/>
          <w:spacing w:val="-4"/>
          <w:rtl/>
        </w:rPr>
        <w:t>‏توانند، بعد از آن رو</w:t>
      </w:r>
      <w:r w:rsidR="000E63F6">
        <w:rPr>
          <w:rStyle w:val="Char4"/>
          <w:spacing w:val="-4"/>
          <w:rtl/>
        </w:rPr>
        <w:t>ی</w:t>
      </w:r>
      <w:r w:rsidRPr="00DB691D">
        <w:rPr>
          <w:rStyle w:val="Char4"/>
          <w:spacing w:val="-4"/>
          <w:rtl/>
        </w:rPr>
        <w:t xml:space="preserve"> خود را پا</w:t>
      </w:r>
      <w:r w:rsidR="00755556" w:rsidRPr="00DB691D">
        <w:rPr>
          <w:rStyle w:val="Char4"/>
          <w:spacing w:val="-4"/>
          <w:rtl/>
        </w:rPr>
        <w:t>ک</w:t>
      </w:r>
      <w:r w:rsidRPr="00DB691D">
        <w:rPr>
          <w:rStyle w:val="Char4"/>
          <w:spacing w:val="-4"/>
          <w:rtl/>
        </w:rPr>
        <w:t xml:space="preserve"> نمود، و به حال آمد، گفتند: چه چ</w:t>
      </w:r>
      <w:r w:rsidR="00755556" w:rsidRPr="00DB691D">
        <w:rPr>
          <w:rStyle w:val="Char4"/>
          <w:spacing w:val="-4"/>
          <w:rtl/>
        </w:rPr>
        <w:t>ی</w:t>
      </w:r>
      <w:r w:rsidRPr="00DB691D">
        <w:rPr>
          <w:rStyle w:val="Char4"/>
          <w:spacing w:val="-4"/>
          <w:rtl/>
        </w:rPr>
        <w:t>ز تو را به ا</w:t>
      </w:r>
      <w:r w:rsidR="00755556" w:rsidRPr="00DB691D">
        <w:rPr>
          <w:rStyle w:val="Char4"/>
          <w:spacing w:val="-4"/>
          <w:rtl/>
        </w:rPr>
        <w:t>ی</w:t>
      </w:r>
      <w:r w:rsidRPr="00DB691D">
        <w:rPr>
          <w:rStyle w:val="Char4"/>
          <w:spacing w:val="-4"/>
          <w:rtl/>
        </w:rPr>
        <w:t>ن گر</w:t>
      </w:r>
      <w:r w:rsidR="00755556" w:rsidRPr="00DB691D">
        <w:rPr>
          <w:rStyle w:val="Char4"/>
          <w:spacing w:val="-4"/>
          <w:rtl/>
        </w:rPr>
        <w:t>ی</w:t>
      </w:r>
      <w:r w:rsidRPr="00DB691D">
        <w:rPr>
          <w:rStyle w:val="Char4"/>
          <w:spacing w:val="-4"/>
          <w:rtl/>
        </w:rPr>
        <w:t>ه واداشت؟... و مانند آن را متذ</w:t>
      </w:r>
      <w:r w:rsidR="00755556" w:rsidRPr="00DB691D">
        <w:rPr>
          <w:rStyle w:val="Char4"/>
          <w:spacing w:val="-4"/>
          <w:rtl/>
        </w:rPr>
        <w:t>ک</w:t>
      </w:r>
      <w:r w:rsidRPr="00DB691D">
        <w:rPr>
          <w:rStyle w:val="Char4"/>
          <w:spacing w:val="-4"/>
          <w:rtl/>
        </w:rPr>
        <w:t>ر شده، و افزوده است: «دن</w:t>
      </w:r>
      <w:r w:rsidR="00755556" w:rsidRPr="00DB691D">
        <w:rPr>
          <w:rStyle w:val="Char4"/>
          <w:spacing w:val="-4"/>
          <w:rtl/>
        </w:rPr>
        <w:t>ی</w:t>
      </w:r>
      <w:r w:rsidRPr="00DB691D">
        <w:rPr>
          <w:rStyle w:val="Char4"/>
          <w:spacing w:val="-4"/>
          <w:rtl/>
        </w:rPr>
        <w:t xml:space="preserve">ا دور شد و گفت: به خدا سوگند، گرچه تو از من نجات </w:t>
      </w:r>
      <w:r w:rsidR="00755556" w:rsidRPr="00DB691D">
        <w:rPr>
          <w:rStyle w:val="Char4"/>
          <w:spacing w:val="-4"/>
          <w:rtl/>
        </w:rPr>
        <w:t>ی</w:t>
      </w:r>
      <w:r w:rsidRPr="00DB691D">
        <w:rPr>
          <w:rStyle w:val="Char4"/>
          <w:spacing w:val="-4"/>
          <w:rtl/>
        </w:rPr>
        <w:t>افت</w:t>
      </w:r>
      <w:r w:rsidR="000E63F6">
        <w:rPr>
          <w:rStyle w:val="Char4"/>
          <w:spacing w:val="-4"/>
          <w:rtl/>
        </w:rPr>
        <w:t>ی</w:t>
      </w:r>
      <w:r w:rsidRPr="00DB691D">
        <w:rPr>
          <w:rStyle w:val="Char4"/>
          <w:spacing w:val="-4"/>
          <w:rtl/>
        </w:rPr>
        <w:t xml:space="preserve">، </w:t>
      </w:r>
      <w:r w:rsidR="00755556" w:rsidRPr="00DB691D">
        <w:rPr>
          <w:rStyle w:val="Char4"/>
          <w:spacing w:val="-4"/>
          <w:rtl/>
        </w:rPr>
        <w:t>ک</w:t>
      </w:r>
      <w:r w:rsidRPr="00DB691D">
        <w:rPr>
          <w:rStyle w:val="Char4"/>
          <w:spacing w:val="-4"/>
          <w:rtl/>
        </w:rPr>
        <w:t>سان</w:t>
      </w:r>
      <w:r w:rsidR="000E63F6">
        <w:rPr>
          <w:rStyle w:val="Char4"/>
          <w:spacing w:val="-4"/>
          <w:rtl/>
        </w:rPr>
        <w:t>ی</w:t>
      </w:r>
      <w:r w:rsidRPr="00DB691D">
        <w:rPr>
          <w:rStyle w:val="Char4"/>
          <w:spacing w:val="-4"/>
          <w:rtl/>
        </w:rPr>
        <w:t xml:space="preserve"> </w:t>
      </w:r>
      <w:r w:rsidR="00755556" w:rsidRPr="00DB691D">
        <w:rPr>
          <w:rStyle w:val="Char4"/>
          <w:spacing w:val="-4"/>
          <w:rtl/>
        </w:rPr>
        <w:t>ک</w:t>
      </w:r>
      <w:r w:rsidRPr="00DB691D">
        <w:rPr>
          <w:rStyle w:val="Char4"/>
          <w:spacing w:val="-4"/>
          <w:rtl/>
        </w:rPr>
        <w:t>ه بعد از تواند از من نجات نم</w:t>
      </w:r>
      <w:r w:rsidR="000E63F6">
        <w:rPr>
          <w:rStyle w:val="Char4"/>
          <w:spacing w:val="-4"/>
          <w:rtl/>
        </w:rPr>
        <w:t>ی</w:t>
      </w:r>
      <w:r w:rsidRPr="00DB691D">
        <w:rPr>
          <w:rStyle w:val="Char4"/>
          <w:spacing w:val="-4"/>
          <w:rtl/>
        </w:rPr>
        <w:t>‏</w:t>
      </w:r>
      <w:r w:rsidR="00755556" w:rsidRPr="00DB691D">
        <w:rPr>
          <w:rStyle w:val="Char4"/>
          <w:spacing w:val="-4"/>
          <w:rtl/>
        </w:rPr>
        <w:t>ی</w:t>
      </w:r>
      <w:r w:rsidRPr="00DB691D">
        <w:rPr>
          <w:rStyle w:val="Char4"/>
          <w:spacing w:val="-4"/>
          <w:rtl/>
        </w:rPr>
        <w:t>ابند». ا</w:t>
      </w:r>
      <w:r w:rsidR="00755556" w:rsidRPr="00DB691D">
        <w:rPr>
          <w:rStyle w:val="Char4"/>
          <w:spacing w:val="-4"/>
          <w:rtl/>
        </w:rPr>
        <w:t>ی</w:t>
      </w:r>
      <w:r w:rsidRPr="00DB691D">
        <w:rPr>
          <w:rStyle w:val="Char4"/>
          <w:spacing w:val="-4"/>
          <w:rtl/>
        </w:rPr>
        <w:t>ن چن</w:t>
      </w:r>
      <w:r w:rsidR="00755556" w:rsidRPr="00DB691D">
        <w:rPr>
          <w:rStyle w:val="Char4"/>
          <w:spacing w:val="-4"/>
          <w:rtl/>
        </w:rPr>
        <w:t>ی</w:t>
      </w:r>
      <w:r w:rsidRPr="00DB691D">
        <w:rPr>
          <w:rStyle w:val="Char4"/>
          <w:spacing w:val="-4"/>
          <w:rtl/>
        </w:rPr>
        <w:t>ن ا</w:t>
      </w:r>
      <w:r w:rsidR="00755556" w:rsidRPr="00DB691D">
        <w:rPr>
          <w:rStyle w:val="Char4"/>
          <w:spacing w:val="-4"/>
          <w:rtl/>
        </w:rPr>
        <w:t>ی</w:t>
      </w:r>
      <w:r w:rsidRPr="00DB691D">
        <w:rPr>
          <w:rStyle w:val="Char4"/>
          <w:spacing w:val="-4"/>
          <w:rtl/>
        </w:rPr>
        <w:t>ن را حا</w:t>
      </w:r>
      <w:r w:rsidR="00755556" w:rsidRPr="00DB691D">
        <w:rPr>
          <w:rStyle w:val="Char4"/>
          <w:spacing w:val="-4"/>
          <w:rtl/>
        </w:rPr>
        <w:t>ک</w:t>
      </w:r>
      <w:r w:rsidRPr="00DB691D">
        <w:rPr>
          <w:rStyle w:val="Char4"/>
          <w:spacing w:val="-4"/>
          <w:rtl/>
        </w:rPr>
        <w:t>م و ب</w:t>
      </w:r>
      <w:r w:rsidR="00755556" w:rsidRPr="00DB691D">
        <w:rPr>
          <w:rStyle w:val="Char4"/>
          <w:spacing w:val="-4"/>
          <w:rtl/>
        </w:rPr>
        <w:t>ی</w:t>
      </w:r>
      <w:r w:rsidRPr="00DB691D">
        <w:rPr>
          <w:rStyle w:val="Char4"/>
          <w:spacing w:val="-4"/>
          <w:rtl/>
        </w:rPr>
        <w:t>هق</w:t>
      </w:r>
      <w:r w:rsidR="000E63F6">
        <w:rPr>
          <w:rStyle w:val="Char4"/>
          <w:spacing w:val="-4"/>
          <w:rtl/>
        </w:rPr>
        <w:t>ی</w:t>
      </w:r>
      <w:r w:rsidRPr="00DB691D">
        <w:rPr>
          <w:rStyle w:val="Char4"/>
          <w:spacing w:val="-4"/>
          <w:rtl/>
        </w:rPr>
        <w:t xml:space="preserve">، چنان </w:t>
      </w:r>
      <w:r w:rsidR="00755556" w:rsidRPr="00DB691D">
        <w:rPr>
          <w:rStyle w:val="Char4"/>
          <w:spacing w:val="-4"/>
          <w:rtl/>
        </w:rPr>
        <w:t>ک</w:t>
      </w:r>
      <w:r w:rsidRPr="00DB691D">
        <w:rPr>
          <w:rStyle w:val="Char4"/>
          <w:spacing w:val="-4"/>
          <w:rtl/>
        </w:rPr>
        <w:t>ه در ال</w:t>
      </w:r>
      <w:r w:rsidR="00755556" w:rsidRPr="00DB691D">
        <w:rPr>
          <w:rStyle w:val="Char4"/>
          <w:spacing w:val="-4"/>
          <w:rtl/>
        </w:rPr>
        <w:t>ک</w:t>
      </w:r>
      <w:r w:rsidRPr="00DB691D">
        <w:rPr>
          <w:rStyle w:val="Char4"/>
          <w:spacing w:val="-4"/>
          <w:rtl/>
        </w:rPr>
        <w:t>نز (37/4) آمده، روا</w:t>
      </w:r>
      <w:r w:rsidR="00755556" w:rsidRPr="00DB691D">
        <w:rPr>
          <w:rStyle w:val="Char4"/>
          <w:spacing w:val="-4"/>
          <w:rtl/>
        </w:rPr>
        <w:t>ی</w:t>
      </w:r>
      <w:r w:rsidRPr="00DB691D">
        <w:rPr>
          <w:rStyle w:val="Char4"/>
          <w:spacing w:val="-4"/>
          <w:rtl/>
        </w:rPr>
        <w:t>ت نموده‏اند.</w:t>
      </w:r>
    </w:p>
    <w:p w:rsidR="00BD3D1B" w:rsidRPr="00D1159A" w:rsidRDefault="00BD3D1B" w:rsidP="00423C2D">
      <w:pPr>
        <w:pStyle w:val="a5"/>
        <w:rPr>
          <w:rtl/>
        </w:rPr>
      </w:pPr>
      <w:bookmarkStart w:id="555" w:name="_Toc441684066"/>
      <w:r w:rsidRPr="00D1159A">
        <w:rPr>
          <w:rtl/>
        </w:rPr>
        <w:t>حديث عائشه درباره اين كه</w:t>
      </w:r>
      <w:r w:rsidR="008B6953">
        <w:rPr>
          <w:rtl/>
        </w:rPr>
        <w:t xml:space="preserve"> </w:t>
      </w:r>
      <w:r w:rsidRPr="00D1159A">
        <w:rPr>
          <w:rtl/>
        </w:rPr>
        <w:t>ابوبكر</w:t>
      </w:r>
      <w:r w:rsidR="00F60D76">
        <w:rPr>
          <w:rtl/>
        </w:rPr>
        <w:t xml:space="preserve"> </w:t>
      </w:r>
      <w:r w:rsidR="00F60D76" w:rsidRPr="00F60D76">
        <w:rPr>
          <w:rFonts w:cs="CTraditional Arabic" w:hint="cs"/>
          <w:bCs w:val="0"/>
          <w:szCs w:val="28"/>
          <w:rtl/>
        </w:rPr>
        <w:t>ب</w:t>
      </w:r>
      <w:r w:rsidRPr="00D1159A">
        <w:rPr>
          <w:rtl/>
        </w:rPr>
        <w:t xml:space="preserve"> چيز</w:t>
      </w:r>
      <w:r w:rsidR="000E63F6">
        <w:rPr>
          <w:rtl/>
        </w:rPr>
        <w:t>ی</w:t>
      </w:r>
      <w:r w:rsidRPr="00D1159A">
        <w:rPr>
          <w:rtl/>
        </w:rPr>
        <w:t xml:space="preserve"> از خود </w:t>
      </w:r>
      <w:r w:rsidR="00130DB0">
        <w:rPr>
          <w:rtl/>
        </w:rPr>
        <w:t>به‌جا</w:t>
      </w:r>
      <w:r w:rsidR="000E63F6">
        <w:rPr>
          <w:rtl/>
        </w:rPr>
        <w:t>ی</w:t>
      </w:r>
      <w:r w:rsidR="00130DB0">
        <w:rPr>
          <w:rtl/>
        </w:rPr>
        <w:t xml:space="preserve"> </w:t>
      </w:r>
      <w:r w:rsidRPr="00D1159A">
        <w:rPr>
          <w:rtl/>
        </w:rPr>
        <w:t>نگذاشت</w:t>
      </w:r>
      <w:bookmarkEnd w:id="555"/>
    </w:p>
    <w:p w:rsidR="00BD3D1B" w:rsidRPr="00906F1B" w:rsidRDefault="00BD3D1B" w:rsidP="009A3C8E">
      <w:pPr>
        <w:pStyle w:val="PlainText"/>
        <w:ind w:firstLine="284"/>
        <w:jc w:val="both"/>
        <w:rPr>
          <w:rStyle w:val="Char4"/>
          <w:rtl/>
        </w:rPr>
      </w:pPr>
      <w:r w:rsidRPr="00906F1B">
        <w:rPr>
          <w:rStyle w:val="Char4"/>
          <w:rtl/>
        </w:rPr>
        <w:t>احمد در الزهد از عائشه</w:t>
      </w:r>
      <w:r w:rsidR="00F60D76">
        <w:rPr>
          <w:rStyle w:val="Char4"/>
          <w:rtl/>
        </w:rPr>
        <w:t xml:space="preserve"> </w:t>
      </w:r>
      <w:r w:rsidR="00F60D76" w:rsidRPr="00F60D76">
        <w:rPr>
          <w:rStyle w:val="Char4"/>
          <w:rFonts w:ascii="CTraditional Arabic" w:hAnsi="CTraditional Arabic" w:cs="CTraditional Arabic"/>
          <w:rtl/>
        </w:rPr>
        <w:t>ل</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در گذشت و درهم و د</w:t>
      </w:r>
      <w:r w:rsidR="00755556">
        <w:rPr>
          <w:rStyle w:val="Char4"/>
          <w:rtl/>
        </w:rPr>
        <w:t>ی</w:t>
      </w:r>
      <w:r w:rsidRPr="00906F1B">
        <w:rPr>
          <w:rStyle w:val="Char4"/>
          <w:rtl/>
        </w:rPr>
        <w:t>نا</w:t>
      </w:r>
      <w:r w:rsidR="000E63F6">
        <w:rPr>
          <w:rStyle w:val="Char4"/>
          <w:rtl/>
        </w:rPr>
        <w:t>ی</w:t>
      </w:r>
      <w:r w:rsidRPr="00906F1B">
        <w:rPr>
          <w:rStyle w:val="Char4"/>
          <w:rtl/>
        </w:rPr>
        <w:t xml:space="preserve"> از خود </w:t>
      </w:r>
      <w:r w:rsidR="00130DB0">
        <w:rPr>
          <w:rStyle w:val="Char4"/>
          <w:rtl/>
        </w:rPr>
        <w:t>به‌جا</w:t>
      </w:r>
      <w:r w:rsidR="000E63F6">
        <w:rPr>
          <w:rStyle w:val="Char4"/>
          <w:rtl/>
        </w:rPr>
        <w:t>ی</w:t>
      </w:r>
      <w:r w:rsidR="00130DB0">
        <w:rPr>
          <w:rStyle w:val="Char4"/>
          <w:rtl/>
        </w:rPr>
        <w:t xml:space="preserve"> </w:t>
      </w:r>
      <w:r w:rsidRPr="00906F1B">
        <w:rPr>
          <w:rStyle w:val="Char4"/>
          <w:rtl/>
        </w:rPr>
        <w:t>نگذاشت، و قبل از آن مال خود را گرفته، و در ب</w:t>
      </w:r>
      <w:r w:rsidR="00755556">
        <w:rPr>
          <w:rStyle w:val="Char4"/>
          <w:rtl/>
        </w:rPr>
        <w:t>ی</w:t>
      </w:r>
      <w:r w:rsidRPr="00906F1B">
        <w:rPr>
          <w:rStyle w:val="Char4"/>
          <w:rtl/>
        </w:rPr>
        <w:t>ت المال انداخته بود. و نزد و</w:t>
      </w:r>
      <w:r w:rsidR="000E63F6">
        <w:rPr>
          <w:rStyle w:val="Char4"/>
          <w:rtl/>
        </w:rPr>
        <w:t>ی</w:t>
      </w:r>
      <w:r w:rsidRPr="00906F1B">
        <w:rPr>
          <w:rStyle w:val="Char4"/>
          <w:rtl/>
        </w:rPr>
        <w:t xml:space="preserve"> همچن</w:t>
      </w:r>
      <w:r w:rsidR="00755556">
        <w:rPr>
          <w:rStyle w:val="Char4"/>
          <w:rtl/>
        </w:rPr>
        <w:t>ی</w:t>
      </w:r>
      <w:r w:rsidRPr="00906F1B">
        <w:rPr>
          <w:rStyle w:val="Char4"/>
          <w:rtl/>
        </w:rPr>
        <w:t>ن از عروه روا</w:t>
      </w:r>
      <w:r w:rsidR="00755556">
        <w:rPr>
          <w:rStyle w:val="Char4"/>
          <w:rtl/>
        </w:rPr>
        <w:t>ی</w:t>
      </w:r>
      <w:r w:rsidRPr="00906F1B">
        <w:rPr>
          <w:rStyle w:val="Char4"/>
          <w:rtl/>
        </w:rPr>
        <w:t>ت است: هنگام</w:t>
      </w:r>
      <w:r w:rsidR="000E63F6">
        <w:rPr>
          <w:rStyle w:val="Char4"/>
          <w:rtl/>
        </w:rPr>
        <w:t>ی</w:t>
      </w:r>
      <w:r w:rsidRPr="00906F1B">
        <w:rPr>
          <w:rStyle w:val="Char4"/>
          <w:rtl/>
        </w:rPr>
        <w:t xml:space="preserve"> </w:t>
      </w:r>
      <w:r w:rsidR="00755556">
        <w:rPr>
          <w:rStyle w:val="Char4"/>
          <w:rtl/>
        </w:rPr>
        <w:t>ک</w:t>
      </w:r>
      <w:r w:rsidRPr="00906F1B">
        <w:rPr>
          <w:rStyle w:val="Char4"/>
          <w:rtl/>
        </w:rPr>
        <w:t>ه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خلافت برگز</w:t>
      </w:r>
      <w:r w:rsidR="00755556">
        <w:rPr>
          <w:rStyle w:val="Char4"/>
          <w:rtl/>
        </w:rPr>
        <w:t>ی</w:t>
      </w:r>
      <w:r w:rsidRPr="00906F1B">
        <w:rPr>
          <w:rStyle w:val="Char4"/>
          <w:rtl/>
        </w:rPr>
        <w:t>ده شد، همه درهم و د</w:t>
      </w:r>
      <w:r w:rsidR="00755556">
        <w:rPr>
          <w:rStyle w:val="Char4"/>
          <w:rtl/>
        </w:rPr>
        <w:t>ی</w:t>
      </w:r>
      <w:r w:rsidRPr="00906F1B">
        <w:rPr>
          <w:rStyle w:val="Char4"/>
          <w:rtl/>
        </w:rPr>
        <w:t>نار خود را در ب</w:t>
      </w:r>
      <w:r w:rsidR="00755556">
        <w:rPr>
          <w:rStyle w:val="Char4"/>
          <w:rtl/>
        </w:rPr>
        <w:t>ی</w:t>
      </w:r>
      <w:r w:rsidRPr="00906F1B">
        <w:rPr>
          <w:rStyle w:val="Char4"/>
          <w:rtl/>
        </w:rPr>
        <w:t>ت المال مسلم</w:t>
      </w:r>
      <w:r w:rsidR="00755556">
        <w:rPr>
          <w:rStyle w:val="Char4"/>
          <w:rtl/>
        </w:rPr>
        <w:t>ی</w:t>
      </w:r>
      <w:r w:rsidRPr="00906F1B">
        <w:rPr>
          <w:rStyle w:val="Char4"/>
          <w:rtl/>
        </w:rPr>
        <w:t>ن انداخت و گفت: من به ا</w:t>
      </w:r>
      <w:r w:rsidR="00755556">
        <w:rPr>
          <w:rStyle w:val="Char4"/>
          <w:rtl/>
        </w:rPr>
        <w:t>ی</w:t>
      </w:r>
      <w:r w:rsidRPr="00906F1B">
        <w:rPr>
          <w:rStyle w:val="Char4"/>
          <w:rtl/>
        </w:rPr>
        <w:t>ن تجارت م</w:t>
      </w:r>
      <w:r w:rsidR="000E63F6">
        <w:rPr>
          <w:rStyle w:val="Char4"/>
          <w:rtl/>
        </w:rPr>
        <w:t>ی</w:t>
      </w:r>
      <w:r w:rsidRPr="00906F1B">
        <w:rPr>
          <w:rStyle w:val="Char4"/>
          <w:rtl/>
        </w:rPr>
        <w:t>‏نمودم، و به ا</w:t>
      </w:r>
      <w:r w:rsidR="00755556">
        <w:rPr>
          <w:rStyle w:val="Char4"/>
          <w:rtl/>
        </w:rPr>
        <w:t>ی</w:t>
      </w:r>
      <w:r w:rsidRPr="00906F1B">
        <w:rPr>
          <w:rStyle w:val="Char4"/>
          <w:rtl/>
        </w:rPr>
        <w:t>ن جستجو [</w:t>
      </w:r>
      <w:r w:rsidR="000E63F6">
        <w:rPr>
          <w:rStyle w:val="Char4"/>
          <w:rtl/>
        </w:rPr>
        <w:t>ی</w:t>
      </w:r>
      <w:r w:rsidRPr="00906F1B">
        <w:rPr>
          <w:rStyle w:val="Char4"/>
          <w:rtl/>
        </w:rPr>
        <w:t xml:space="preserve"> معاش] م</w:t>
      </w:r>
      <w:r w:rsidR="000E63F6">
        <w:rPr>
          <w:rStyle w:val="Char4"/>
          <w:rtl/>
        </w:rPr>
        <w:t>ی</w:t>
      </w:r>
      <w:r w:rsidRPr="00906F1B">
        <w:rPr>
          <w:rStyle w:val="Char4"/>
          <w:rtl/>
        </w:rPr>
        <w:t>‏</w:t>
      </w:r>
      <w:r w:rsidR="00755556">
        <w:rPr>
          <w:rStyle w:val="Char4"/>
          <w:rtl/>
        </w:rPr>
        <w:t>ک</w:t>
      </w:r>
      <w:r w:rsidRPr="00906F1B">
        <w:rPr>
          <w:rStyle w:val="Char4"/>
          <w:rtl/>
        </w:rPr>
        <w:t>ردم، وقت</w:t>
      </w:r>
      <w:r w:rsidR="000E63F6">
        <w:rPr>
          <w:rStyle w:val="Char4"/>
          <w:rtl/>
        </w:rPr>
        <w:t>ی</w:t>
      </w:r>
      <w:r w:rsidRPr="00906F1B">
        <w:rPr>
          <w:rStyle w:val="Char4"/>
          <w:rtl/>
        </w:rPr>
        <w:t xml:space="preserve"> </w:t>
      </w:r>
      <w:r w:rsidR="00755556">
        <w:rPr>
          <w:rStyle w:val="Char4"/>
          <w:rtl/>
        </w:rPr>
        <w:t>ک</w:t>
      </w:r>
      <w:r w:rsidRPr="00906F1B">
        <w:rPr>
          <w:rStyle w:val="Char4"/>
          <w:rtl/>
        </w:rPr>
        <w:t>ه متولّ</w:t>
      </w:r>
      <w:r w:rsidR="000E63F6">
        <w:rPr>
          <w:rStyle w:val="Char4"/>
          <w:rtl/>
        </w:rPr>
        <w:t>ی</w:t>
      </w:r>
      <w:r w:rsidRPr="00906F1B">
        <w:rPr>
          <w:rStyle w:val="Char4"/>
          <w:rtl/>
        </w:rPr>
        <w:t xml:space="preserve"> ا</w:t>
      </w:r>
      <w:r w:rsidR="00755556">
        <w:rPr>
          <w:rStyle w:val="Char4"/>
          <w:rtl/>
        </w:rPr>
        <w:t>ی</w:t>
      </w:r>
      <w:r w:rsidRPr="00906F1B">
        <w:rPr>
          <w:rStyle w:val="Char4"/>
          <w:rtl/>
        </w:rPr>
        <w:t xml:space="preserve">شان </w:t>
      </w:r>
      <w:r w:rsidRPr="00DB691D">
        <w:rPr>
          <w:rStyle w:val="Char4"/>
          <w:spacing w:val="-4"/>
          <w:rtl/>
        </w:rPr>
        <w:t>شدم، مرا از تجارت و طلب در آن مشغول نمودند. ا</w:t>
      </w:r>
      <w:r w:rsidR="00755556" w:rsidRPr="00DB691D">
        <w:rPr>
          <w:rStyle w:val="Char4"/>
          <w:spacing w:val="-4"/>
          <w:rtl/>
        </w:rPr>
        <w:t>ی</w:t>
      </w:r>
      <w:r w:rsidRPr="00DB691D">
        <w:rPr>
          <w:rStyle w:val="Char4"/>
          <w:spacing w:val="-4"/>
          <w:rtl/>
        </w:rPr>
        <w:t>ن چن</w:t>
      </w:r>
      <w:r w:rsidR="00755556" w:rsidRPr="00DB691D">
        <w:rPr>
          <w:rStyle w:val="Char4"/>
          <w:spacing w:val="-4"/>
          <w:rtl/>
        </w:rPr>
        <w:t>ی</w:t>
      </w:r>
      <w:r w:rsidRPr="00DB691D">
        <w:rPr>
          <w:rStyle w:val="Char4"/>
          <w:spacing w:val="-4"/>
          <w:rtl/>
        </w:rPr>
        <w:t>ن در ال</w:t>
      </w:r>
      <w:r w:rsidR="00755556" w:rsidRPr="00DB691D">
        <w:rPr>
          <w:rStyle w:val="Char4"/>
          <w:spacing w:val="-4"/>
          <w:rtl/>
        </w:rPr>
        <w:t>ک</w:t>
      </w:r>
      <w:r w:rsidRPr="00DB691D">
        <w:rPr>
          <w:rStyle w:val="Char4"/>
          <w:spacing w:val="-4"/>
          <w:rtl/>
        </w:rPr>
        <w:t>نز (132/3) آمده است.</w:t>
      </w:r>
      <w:r w:rsidRPr="00906F1B">
        <w:rPr>
          <w:rStyle w:val="Char4"/>
          <w:rtl/>
        </w:rPr>
        <w:t xml:space="preserve"> </w:t>
      </w:r>
    </w:p>
    <w:p w:rsidR="00BD3D1B" w:rsidRPr="00D1159A" w:rsidRDefault="00BD3D1B" w:rsidP="00423C2D">
      <w:pPr>
        <w:pStyle w:val="a5"/>
        <w:rPr>
          <w:rtl/>
        </w:rPr>
      </w:pPr>
      <w:bookmarkStart w:id="556" w:name="_Toc441684067"/>
      <w:r w:rsidRPr="00D1159A">
        <w:rPr>
          <w:rtl/>
        </w:rPr>
        <w:t>آنچه ميان او و عمر</w:t>
      </w:r>
      <w:r w:rsidR="00F60D76">
        <w:rPr>
          <w:rtl/>
        </w:rPr>
        <w:t xml:space="preserve"> </w:t>
      </w:r>
      <w:r w:rsidR="00F60D76" w:rsidRPr="00F60D76">
        <w:rPr>
          <w:rFonts w:cs="CTraditional Arabic" w:hint="cs"/>
          <w:bCs w:val="0"/>
          <w:szCs w:val="28"/>
          <w:rtl/>
        </w:rPr>
        <w:t>ب</w:t>
      </w:r>
      <w:r w:rsidRPr="00D1159A">
        <w:rPr>
          <w:rtl/>
        </w:rPr>
        <w:t xml:space="preserve"> و روز</w:t>
      </w:r>
      <w:r w:rsidR="000E63F6">
        <w:rPr>
          <w:rtl/>
        </w:rPr>
        <w:t>ی</w:t>
      </w:r>
      <w:r w:rsidRPr="00D1159A">
        <w:rPr>
          <w:rtl/>
        </w:rPr>
        <w:t xml:space="preserve"> كه به خلافت برگزيده شد، اتفاق افتاد</w:t>
      </w:r>
      <w:bookmarkEnd w:id="556"/>
    </w:p>
    <w:p w:rsidR="00BD3D1B" w:rsidRPr="00906F1B" w:rsidRDefault="00BD3D1B" w:rsidP="009A3C8E">
      <w:pPr>
        <w:pStyle w:val="PlainText"/>
        <w:ind w:firstLine="284"/>
        <w:jc w:val="both"/>
        <w:rPr>
          <w:rStyle w:val="Char4"/>
          <w:rtl/>
        </w:rPr>
      </w:pPr>
      <w:r w:rsidRPr="00906F1B">
        <w:rPr>
          <w:rStyle w:val="Char4"/>
          <w:rtl/>
        </w:rPr>
        <w:t>نزد ابن سعد از عطاء بن سائب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هنگام</w:t>
      </w:r>
      <w:r w:rsidR="000E63F6">
        <w:rPr>
          <w:rStyle w:val="Char4"/>
          <w:rtl/>
        </w:rPr>
        <w:t>ی</w:t>
      </w:r>
      <w:r w:rsidRPr="00906F1B">
        <w:rPr>
          <w:rStyle w:val="Char4"/>
          <w:rtl/>
        </w:rPr>
        <w:t xml:space="preserve"> </w:t>
      </w:r>
      <w:r w:rsidR="00755556">
        <w:rPr>
          <w:rStyle w:val="Char4"/>
          <w:rtl/>
        </w:rPr>
        <w:t>ک</w:t>
      </w:r>
      <w:r w:rsidRPr="00906F1B">
        <w:rPr>
          <w:rStyle w:val="Char4"/>
          <w:rtl/>
        </w:rPr>
        <w:t>ه با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w:t>
      </w:r>
      <w:r w:rsidR="00755556">
        <w:rPr>
          <w:rStyle w:val="Char4"/>
          <w:rtl/>
        </w:rPr>
        <w:t>ی</w:t>
      </w:r>
      <w:r w:rsidRPr="00906F1B">
        <w:rPr>
          <w:rStyle w:val="Char4"/>
          <w:rtl/>
        </w:rPr>
        <w:t>عت صورت گرفت، فردا</w:t>
      </w:r>
      <w:r w:rsidR="000E63F6">
        <w:rPr>
          <w:rStyle w:val="Char4"/>
          <w:rtl/>
        </w:rPr>
        <w:t>ی</w:t>
      </w:r>
      <w:r w:rsidRPr="00906F1B">
        <w:rPr>
          <w:rStyle w:val="Char4"/>
          <w:rtl/>
        </w:rPr>
        <w:t xml:space="preserve"> آن با داشتن چند چادر بر بازو</w:t>
      </w:r>
      <w:r w:rsidR="00755556">
        <w:rPr>
          <w:rStyle w:val="Char4"/>
          <w:rtl/>
        </w:rPr>
        <w:t>ی</w:t>
      </w:r>
      <w:r w:rsidRPr="00906F1B">
        <w:rPr>
          <w:rStyle w:val="Char4"/>
          <w:rtl/>
        </w:rPr>
        <w:t>ش راه</w:t>
      </w:r>
      <w:r w:rsidR="000E63F6">
        <w:rPr>
          <w:rStyle w:val="Char4"/>
          <w:rtl/>
        </w:rPr>
        <w:t>ی</w:t>
      </w:r>
      <w:r w:rsidRPr="00906F1B">
        <w:rPr>
          <w:rStyle w:val="Char4"/>
          <w:rtl/>
        </w:rPr>
        <w:t xml:space="preserve"> بازار شد،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w:t>
      </w:r>
      <w:r w:rsidR="00755556">
        <w:rPr>
          <w:rStyle w:val="Char4"/>
          <w:rtl/>
        </w:rPr>
        <w:t>ک</w:t>
      </w:r>
      <w:r w:rsidRPr="00906F1B">
        <w:rPr>
          <w:rStyle w:val="Char4"/>
          <w:rtl/>
        </w:rPr>
        <w:t>جا م</w:t>
      </w:r>
      <w:r w:rsidR="000E63F6">
        <w:rPr>
          <w:rStyle w:val="Char4"/>
          <w:rtl/>
        </w:rPr>
        <w:t>ی</w:t>
      </w:r>
      <w:r w:rsidRPr="00906F1B">
        <w:rPr>
          <w:rStyle w:val="Char4"/>
          <w:rtl/>
        </w:rPr>
        <w:t>‏رو</w:t>
      </w:r>
      <w:r w:rsidR="000E63F6">
        <w:rPr>
          <w:rStyle w:val="Char4"/>
          <w:rtl/>
        </w:rPr>
        <w:t>ی</w:t>
      </w:r>
      <w:r w:rsidRPr="00906F1B">
        <w:rPr>
          <w:rStyle w:val="Char4"/>
          <w:rtl/>
        </w:rPr>
        <w:t>؟ پاسخ داد: به بازار، عمر گفت: چه م</w:t>
      </w:r>
      <w:r w:rsidR="000E63F6">
        <w:rPr>
          <w:rStyle w:val="Char4"/>
          <w:rtl/>
        </w:rPr>
        <w:t>ی</w:t>
      </w:r>
      <w:r w:rsidRPr="00906F1B">
        <w:rPr>
          <w:rStyle w:val="Char4"/>
          <w:rtl/>
        </w:rPr>
        <w:t>‏</w:t>
      </w:r>
      <w:r w:rsidR="00755556">
        <w:rPr>
          <w:rStyle w:val="Char4"/>
          <w:rtl/>
        </w:rPr>
        <w:t>ک</w:t>
      </w:r>
      <w:r w:rsidRPr="00906F1B">
        <w:rPr>
          <w:rStyle w:val="Char4"/>
          <w:rtl/>
        </w:rPr>
        <w:t>ن</w:t>
      </w:r>
      <w:r w:rsidR="000E63F6">
        <w:rPr>
          <w:rStyle w:val="Char4"/>
          <w:rtl/>
        </w:rPr>
        <w:t>ی</w:t>
      </w:r>
      <w:r w:rsidRPr="00906F1B">
        <w:rPr>
          <w:rStyle w:val="Char4"/>
          <w:rtl/>
        </w:rPr>
        <w:t>، تو متول</w:t>
      </w:r>
      <w:r w:rsidR="000E63F6">
        <w:rPr>
          <w:rStyle w:val="Char4"/>
          <w:rtl/>
        </w:rPr>
        <w:t>ی</w:t>
      </w:r>
      <w:r w:rsidRPr="00906F1B">
        <w:rPr>
          <w:rStyle w:val="Char4"/>
          <w:rtl/>
        </w:rPr>
        <w:t xml:space="preserve"> امر مسلم</w:t>
      </w:r>
      <w:r w:rsidR="00755556">
        <w:rPr>
          <w:rStyle w:val="Char4"/>
          <w:rtl/>
        </w:rPr>
        <w:t>ی</w:t>
      </w:r>
      <w:r w:rsidRPr="00906F1B">
        <w:rPr>
          <w:rStyle w:val="Char4"/>
          <w:rtl/>
        </w:rPr>
        <w:t>ن شده‏ا</w:t>
      </w:r>
      <w:r w:rsidR="000E63F6">
        <w:rPr>
          <w:rStyle w:val="Char4"/>
          <w:rtl/>
        </w:rPr>
        <w:t>ی</w:t>
      </w:r>
      <w:r w:rsidRPr="00906F1B">
        <w:rPr>
          <w:rStyle w:val="Char4"/>
          <w:rtl/>
        </w:rPr>
        <w:t>؟! گفت: ع</w:t>
      </w:r>
      <w:r w:rsidR="00755556">
        <w:rPr>
          <w:rStyle w:val="Char4"/>
          <w:rtl/>
        </w:rPr>
        <w:t>ی</w:t>
      </w:r>
      <w:r w:rsidRPr="00906F1B">
        <w:rPr>
          <w:rStyle w:val="Char4"/>
          <w:rtl/>
        </w:rPr>
        <w:t xml:space="preserve">الم را از </w:t>
      </w:r>
      <w:r w:rsidR="00755556">
        <w:rPr>
          <w:rStyle w:val="Char4"/>
          <w:rtl/>
        </w:rPr>
        <w:t>ک</w:t>
      </w:r>
      <w:r w:rsidRPr="00906F1B">
        <w:rPr>
          <w:rStyle w:val="Char4"/>
          <w:rtl/>
        </w:rPr>
        <w:t>جا طعام بدهم؟ عمر گفت: حر</w:t>
      </w:r>
      <w:r w:rsidR="00755556">
        <w:rPr>
          <w:rStyle w:val="Char4"/>
          <w:rtl/>
        </w:rPr>
        <w:t>ک</w:t>
      </w:r>
      <w:r w:rsidRPr="00906F1B">
        <w:rPr>
          <w:rStyle w:val="Char4"/>
          <w:rtl/>
        </w:rPr>
        <w:t xml:space="preserve">ت </w:t>
      </w:r>
      <w:r w:rsidR="00755556">
        <w:rPr>
          <w:rStyle w:val="Char4"/>
          <w:rtl/>
        </w:rPr>
        <w:t>ک</w:t>
      </w:r>
      <w:r w:rsidRPr="00906F1B">
        <w:rPr>
          <w:rStyle w:val="Char4"/>
          <w:rtl/>
        </w:rPr>
        <w:t>ن، ابوعب</w:t>
      </w:r>
      <w:r w:rsidR="00755556">
        <w:rPr>
          <w:rStyle w:val="Char4"/>
          <w:rtl/>
        </w:rPr>
        <w:t>ی</w:t>
      </w:r>
      <w:r w:rsidRPr="00906F1B">
        <w:rPr>
          <w:rStyle w:val="Char4"/>
          <w:rtl/>
        </w:rPr>
        <w:t>ده برا</w:t>
      </w:r>
      <w:r w:rsidR="00755556">
        <w:rPr>
          <w:rStyle w:val="Char4"/>
          <w:rtl/>
        </w:rPr>
        <w:t>ی</w:t>
      </w:r>
      <w:r w:rsidRPr="00906F1B">
        <w:rPr>
          <w:rStyle w:val="Char4"/>
          <w:rtl/>
        </w:rPr>
        <w:t>ت معاش تع</w:t>
      </w:r>
      <w:r w:rsidR="00755556">
        <w:rPr>
          <w:rStyle w:val="Char4"/>
          <w:rtl/>
        </w:rPr>
        <w:t>یی</w:t>
      </w:r>
      <w:r w:rsidRPr="00906F1B">
        <w:rPr>
          <w:rStyle w:val="Char4"/>
          <w:rtl/>
        </w:rPr>
        <w:t>ن م</w:t>
      </w:r>
      <w:r w:rsidR="000E63F6">
        <w:rPr>
          <w:rStyle w:val="Char4"/>
          <w:rtl/>
        </w:rPr>
        <w:t>ی</w:t>
      </w:r>
      <w:r w:rsidRPr="00906F1B">
        <w:rPr>
          <w:rStyle w:val="Char4"/>
          <w:rtl/>
        </w:rPr>
        <w:t>‏</w:t>
      </w:r>
      <w:r w:rsidR="00755556">
        <w:rPr>
          <w:rStyle w:val="Char4"/>
          <w:rtl/>
        </w:rPr>
        <w:t>ک</w:t>
      </w:r>
      <w:r w:rsidRPr="00906F1B">
        <w:rPr>
          <w:rStyle w:val="Char4"/>
          <w:rtl/>
        </w:rPr>
        <w:t>ند، و هر دو به طرف ابوعب</w:t>
      </w:r>
      <w:r w:rsidR="00755556">
        <w:rPr>
          <w:rStyle w:val="Char4"/>
          <w:rtl/>
        </w:rPr>
        <w:t>ی</w:t>
      </w:r>
      <w:r w:rsidRPr="00906F1B">
        <w:rPr>
          <w:rStyle w:val="Char4"/>
          <w:rtl/>
        </w:rPr>
        <w:t>ده روانه شدند، ابوعب</w:t>
      </w:r>
      <w:r w:rsidR="00755556">
        <w:rPr>
          <w:rStyle w:val="Char4"/>
          <w:rtl/>
        </w:rPr>
        <w:t>ی</w:t>
      </w:r>
      <w:r w:rsidRPr="00906F1B">
        <w:rPr>
          <w:rStyle w:val="Char4"/>
          <w:rtl/>
        </w:rPr>
        <w:t>ده گفت: قوت [و مصرف]</w:t>
      </w:r>
      <w:r w:rsidR="008B6953">
        <w:rPr>
          <w:rStyle w:val="Char4"/>
          <w:rtl/>
        </w:rPr>
        <w:t xml:space="preserve"> </w:t>
      </w:r>
      <w:r w:rsidR="00755556">
        <w:rPr>
          <w:rStyle w:val="Char4"/>
          <w:rtl/>
        </w:rPr>
        <w:t>یک</w:t>
      </w:r>
      <w:r w:rsidR="000E63F6">
        <w:rPr>
          <w:rStyle w:val="Char4"/>
          <w:rtl/>
        </w:rPr>
        <w:t>ی</w:t>
      </w:r>
      <w:r w:rsidRPr="00906F1B">
        <w:rPr>
          <w:rStyle w:val="Char4"/>
          <w:rtl/>
        </w:rPr>
        <w:t xml:space="preserve"> از مهاجر</w:t>
      </w:r>
      <w:r w:rsidR="00755556">
        <w:rPr>
          <w:rStyle w:val="Char4"/>
          <w:rtl/>
        </w:rPr>
        <w:t>ی</w:t>
      </w:r>
      <w:r w:rsidRPr="00906F1B">
        <w:rPr>
          <w:rStyle w:val="Char4"/>
          <w:rtl/>
        </w:rPr>
        <w:t xml:space="preserve">ن را، </w:t>
      </w:r>
      <w:r w:rsidR="00755556">
        <w:rPr>
          <w:rStyle w:val="Char4"/>
          <w:rtl/>
        </w:rPr>
        <w:t>ک</w:t>
      </w:r>
      <w:r w:rsidRPr="00906F1B">
        <w:rPr>
          <w:rStyle w:val="Char4"/>
          <w:rtl/>
        </w:rPr>
        <w:t>ه نه افضل</w:t>
      </w:r>
      <w:r w:rsidR="00FB3856">
        <w:rPr>
          <w:rStyle w:val="Char4"/>
          <w:rtl/>
        </w:rPr>
        <w:t xml:space="preserve">‌شان </w:t>
      </w:r>
      <w:r w:rsidRPr="00906F1B">
        <w:rPr>
          <w:rStyle w:val="Char4"/>
          <w:rtl/>
        </w:rPr>
        <w:t>باشد و نه پا</w:t>
      </w:r>
      <w:r w:rsidR="00755556">
        <w:rPr>
          <w:rStyle w:val="Char4"/>
          <w:rtl/>
        </w:rPr>
        <w:t>یی</w:t>
      </w:r>
      <w:r w:rsidRPr="00906F1B">
        <w:rPr>
          <w:rStyle w:val="Char4"/>
          <w:rtl/>
        </w:rPr>
        <w:t>ن</w:t>
      </w:r>
      <w:r w:rsidR="00FB3856">
        <w:rPr>
          <w:rStyle w:val="Char4"/>
          <w:rtl/>
        </w:rPr>
        <w:t xml:space="preserve">‌شان </w:t>
      </w:r>
      <w:r w:rsidRPr="00906F1B">
        <w:rPr>
          <w:rStyle w:val="Char4"/>
          <w:rtl/>
        </w:rPr>
        <w:t>برا</w:t>
      </w:r>
      <w:r w:rsidR="00755556">
        <w:rPr>
          <w:rStyle w:val="Char4"/>
          <w:rtl/>
        </w:rPr>
        <w:t>ی</w:t>
      </w:r>
      <w:r w:rsidRPr="00906F1B">
        <w:rPr>
          <w:rStyle w:val="Char4"/>
          <w:rtl/>
        </w:rPr>
        <w:t>ت تع</w:t>
      </w:r>
      <w:r w:rsidR="00755556">
        <w:rPr>
          <w:rStyle w:val="Char4"/>
          <w:rtl/>
        </w:rPr>
        <w:t>یی</w:t>
      </w:r>
      <w:r w:rsidRPr="00906F1B">
        <w:rPr>
          <w:rStyle w:val="Char4"/>
          <w:rtl/>
        </w:rPr>
        <w:t>ن م</w:t>
      </w:r>
      <w:r w:rsidR="000E63F6">
        <w:rPr>
          <w:rStyle w:val="Char4"/>
          <w:rtl/>
        </w:rPr>
        <w:t>ی</w:t>
      </w:r>
      <w:r w:rsidRPr="00906F1B">
        <w:rPr>
          <w:rStyle w:val="Char4"/>
          <w:rtl/>
        </w:rPr>
        <w:t>‏</w:t>
      </w:r>
      <w:r w:rsidR="00755556">
        <w:rPr>
          <w:rStyle w:val="Char4"/>
          <w:rtl/>
        </w:rPr>
        <w:t>ک</w:t>
      </w:r>
      <w:r w:rsidRPr="00906F1B">
        <w:rPr>
          <w:rStyle w:val="Char4"/>
          <w:rtl/>
        </w:rPr>
        <w:t>نم، و همچن</w:t>
      </w:r>
      <w:r w:rsidR="00755556">
        <w:rPr>
          <w:rStyle w:val="Char4"/>
          <w:rtl/>
        </w:rPr>
        <w:t>ی</w:t>
      </w:r>
      <w:r w:rsidRPr="00906F1B">
        <w:rPr>
          <w:rStyle w:val="Char4"/>
          <w:rtl/>
        </w:rPr>
        <w:t>ن لباس زمستان و تابستان را،وقت</w:t>
      </w:r>
      <w:r w:rsidR="000E63F6">
        <w:rPr>
          <w:rStyle w:val="Char4"/>
          <w:rtl/>
        </w:rPr>
        <w:t>ی</w:t>
      </w:r>
      <w:r w:rsidRPr="00906F1B">
        <w:rPr>
          <w:rStyle w:val="Char4"/>
          <w:rtl/>
        </w:rPr>
        <w:t xml:space="preserve"> </w:t>
      </w:r>
      <w:r w:rsidR="00755556">
        <w:rPr>
          <w:rStyle w:val="Char4"/>
          <w:rtl/>
        </w:rPr>
        <w:t>ک</w:t>
      </w:r>
      <w:r w:rsidRPr="00906F1B">
        <w:rPr>
          <w:rStyle w:val="Char4"/>
          <w:rtl/>
        </w:rPr>
        <w:t>ه چ</w:t>
      </w:r>
      <w:r w:rsidR="00755556">
        <w:rPr>
          <w:rStyle w:val="Char4"/>
          <w:rtl/>
        </w:rPr>
        <w:t>ی</w:t>
      </w:r>
      <w:r w:rsidRPr="00906F1B">
        <w:rPr>
          <w:rStyle w:val="Char4"/>
          <w:rtl/>
        </w:rPr>
        <w:t>ز</w:t>
      </w:r>
      <w:r w:rsidR="000E63F6">
        <w:rPr>
          <w:rStyle w:val="Char4"/>
          <w:rtl/>
        </w:rPr>
        <w:t>ی</w:t>
      </w:r>
      <w:r w:rsidRPr="00906F1B">
        <w:rPr>
          <w:rStyle w:val="Char4"/>
          <w:rtl/>
        </w:rPr>
        <w:t xml:space="preserve"> را </w:t>
      </w:r>
      <w:r w:rsidR="00755556">
        <w:rPr>
          <w:rStyle w:val="Char4"/>
          <w:rtl/>
        </w:rPr>
        <w:t>ک</w:t>
      </w:r>
      <w:r w:rsidRPr="00906F1B">
        <w:rPr>
          <w:rStyle w:val="Char4"/>
          <w:rtl/>
        </w:rPr>
        <w:t>هنه نمود</w:t>
      </w:r>
      <w:r w:rsidR="000E63F6">
        <w:rPr>
          <w:rStyle w:val="Char4"/>
          <w:rtl/>
        </w:rPr>
        <w:t>ی</w:t>
      </w:r>
      <w:r w:rsidRPr="00906F1B">
        <w:rPr>
          <w:rStyle w:val="Char4"/>
          <w:rtl/>
        </w:rPr>
        <w:t>، آن را مسترد م</w:t>
      </w:r>
      <w:r w:rsidR="000E63F6">
        <w:rPr>
          <w:rStyle w:val="Char4"/>
          <w:rtl/>
        </w:rPr>
        <w:t>ی</w:t>
      </w:r>
      <w:r w:rsidRPr="00906F1B">
        <w:rPr>
          <w:rStyle w:val="Char4"/>
          <w:rtl/>
        </w:rPr>
        <w:t>‏</w:t>
      </w:r>
      <w:r w:rsidR="00755556">
        <w:rPr>
          <w:rStyle w:val="Char4"/>
          <w:rtl/>
        </w:rPr>
        <w:t>ک</w:t>
      </w:r>
      <w:r w:rsidRPr="00906F1B">
        <w:rPr>
          <w:rStyle w:val="Char4"/>
          <w:rtl/>
        </w:rPr>
        <w:t>ن</w:t>
      </w:r>
      <w:r w:rsidR="000E63F6">
        <w:rPr>
          <w:rStyle w:val="Char4"/>
          <w:rtl/>
        </w:rPr>
        <w:t>ی</w:t>
      </w:r>
      <w:r w:rsidRPr="00906F1B">
        <w:rPr>
          <w:rStyle w:val="Char4"/>
          <w:rtl/>
        </w:rPr>
        <w:t>، و غ</w:t>
      </w:r>
      <w:r w:rsidR="00755556">
        <w:rPr>
          <w:rStyle w:val="Char4"/>
          <w:rtl/>
        </w:rPr>
        <w:t>ی</w:t>
      </w:r>
      <w:r w:rsidRPr="00906F1B">
        <w:rPr>
          <w:rStyle w:val="Char4"/>
          <w:rtl/>
        </w:rPr>
        <w:t>ر آن را م</w:t>
      </w:r>
      <w:r w:rsidR="000E63F6">
        <w:rPr>
          <w:rStyle w:val="Char4"/>
          <w:rtl/>
        </w:rPr>
        <w:t>ی</w:t>
      </w:r>
      <w:r w:rsidRPr="00906F1B">
        <w:rPr>
          <w:rStyle w:val="Char4"/>
          <w:rtl/>
        </w:rPr>
        <w:t>‏گ</w:t>
      </w:r>
      <w:r w:rsidR="00755556">
        <w:rPr>
          <w:rStyle w:val="Char4"/>
          <w:rtl/>
        </w:rPr>
        <w:t>ی</w:t>
      </w:r>
      <w:r w:rsidRPr="00906F1B">
        <w:rPr>
          <w:rStyle w:val="Char4"/>
          <w:rtl/>
        </w:rPr>
        <w:t>ر</w:t>
      </w:r>
      <w:r w:rsidR="000E63F6">
        <w:rPr>
          <w:rStyle w:val="Char4"/>
          <w:rtl/>
        </w:rPr>
        <w:t>ی</w:t>
      </w:r>
      <w:r w:rsidRPr="00906F1B">
        <w:rPr>
          <w:rStyle w:val="Char4"/>
          <w:rtl/>
        </w:rPr>
        <w:t>، و آن دو برا</w:t>
      </w:r>
      <w:r w:rsidR="00755556">
        <w:rPr>
          <w:rStyle w:val="Char4"/>
          <w:rtl/>
        </w:rPr>
        <w:t>ی</w:t>
      </w:r>
      <w:r w:rsidRPr="00906F1B">
        <w:rPr>
          <w:rStyle w:val="Char4"/>
          <w:rtl/>
        </w:rPr>
        <w:t xml:space="preserve">ش نصف </w:t>
      </w:r>
      <w:r w:rsidR="00755556">
        <w:rPr>
          <w:rStyle w:val="Char4"/>
          <w:rtl/>
        </w:rPr>
        <w:t>یک</w:t>
      </w:r>
      <w:r w:rsidRPr="00906F1B">
        <w:rPr>
          <w:rStyle w:val="Char4"/>
          <w:rtl/>
        </w:rPr>
        <w:t xml:space="preserve"> گوسفند را در روز تع</w:t>
      </w:r>
      <w:r w:rsidR="00755556">
        <w:rPr>
          <w:rStyle w:val="Char4"/>
          <w:rtl/>
        </w:rPr>
        <w:t>یی</w:t>
      </w:r>
      <w:r w:rsidRPr="00906F1B">
        <w:rPr>
          <w:rStyle w:val="Char4"/>
          <w:rtl/>
        </w:rPr>
        <w:t>ن نمودند، و سر و ش</w:t>
      </w:r>
      <w:r w:rsidR="00755556">
        <w:rPr>
          <w:rStyle w:val="Char4"/>
          <w:rtl/>
        </w:rPr>
        <w:t>ک</w:t>
      </w:r>
      <w:r w:rsidRPr="00906F1B">
        <w:rPr>
          <w:rStyle w:val="Char4"/>
          <w:rtl/>
        </w:rPr>
        <w:t>م گوسفند را برا</w:t>
      </w:r>
      <w:r w:rsidR="00755556">
        <w:rPr>
          <w:rStyle w:val="Char4"/>
          <w:rtl/>
        </w:rPr>
        <w:t>ی</w:t>
      </w:r>
      <w:r w:rsidRPr="00906F1B">
        <w:rPr>
          <w:rStyle w:val="Char4"/>
          <w:rtl/>
        </w:rPr>
        <w:t>ش ندادند.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(129/3) آمده است.</w:t>
      </w:r>
    </w:p>
    <w:p w:rsidR="00BD3D1B" w:rsidRPr="00D1159A" w:rsidRDefault="00BD3D1B" w:rsidP="00423C2D">
      <w:pPr>
        <w:pStyle w:val="a5"/>
        <w:rPr>
          <w:rtl/>
        </w:rPr>
      </w:pPr>
      <w:bookmarkStart w:id="557" w:name="_Toc441684068"/>
      <w:r w:rsidRPr="00D1159A">
        <w:rPr>
          <w:rtl/>
        </w:rPr>
        <w:t>روايت حميدبن هلال درباره آنچه ميان ابوبكر و عمر</w:t>
      </w:r>
      <w:r w:rsidR="00F60D76">
        <w:rPr>
          <w:rtl/>
        </w:rPr>
        <w:t xml:space="preserve"> </w:t>
      </w:r>
      <w:r w:rsidR="00F60D76" w:rsidRPr="00F60D76">
        <w:rPr>
          <w:rFonts w:cs="CTraditional Arabic" w:hint="cs"/>
          <w:bCs w:val="0"/>
          <w:szCs w:val="28"/>
          <w:rtl/>
        </w:rPr>
        <w:t>ب</w:t>
      </w:r>
      <w:r w:rsidRPr="00D1159A">
        <w:rPr>
          <w:rtl/>
        </w:rPr>
        <w:t xml:space="preserve"> واقع شد</w:t>
      </w:r>
      <w:bookmarkEnd w:id="557"/>
    </w:p>
    <w:p w:rsidR="00BD3D1B" w:rsidRPr="009A3C8E" w:rsidRDefault="00BD3D1B" w:rsidP="009A3C8E">
      <w:pPr>
        <w:pStyle w:val="PlainText"/>
        <w:ind w:firstLine="284"/>
        <w:jc w:val="both"/>
        <w:rPr>
          <w:rFonts w:ascii="IRNazli" w:hAnsi="IRNazli" w:cs="IRNazli"/>
          <w:sz w:val="28"/>
          <w:szCs w:val="28"/>
          <w:rtl/>
        </w:rPr>
      </w:pPr>
      <w:r w:rsidRPr="00DB691D">
        <w:rPr>
          <w:rStyle w:val="Char4"/>
          <w:spacing w:val="-4"/>
          <w:rtl/>
        </w:rPr>
        <w:t>در نزد و</w:t>
      </w:r>
      <w:r w:rsidR="000E63F6">
        <w:rPr>
          <w:rStyle w:val="Char4"/>
          <w:spacing w:val="-4"/>
          <w:rtl/>
        </w:rPr>
        <w:t>ی</w:t>
      </w:r>
      <w:r w:rsidRPr="00DB691D">
        <w:rPr>
          <w:rStyle w:val="Char4"/>
          <w:spacing w:val="-4"/>
          <w:rtl/>
        </w:rPr>
        <w:t xml:space="preserve"> همچن</w:t>
      </w:r>
      <w:r w:rsidR="00755556" w:rsidRPr="00DB691D">
        <w:rPr>
          <w:rStyle w:val="Char4"/>
          <w:spacing w:val="-4"/>
          <w:rtl/>
        </w:rPr>
        <w:t>ی</w:t>
      </w:r>
      <w:r w:rsidRPr="00DB691D">
        <w:rPr>
          <w:rStyle w:val="Char4"/>
          <w:spacing w:val="-4"/>
          <w:rtl/>
        </w:rPr>
        <w:t>ن از حم</w:t>
      </w:r>
      <w:r w:rsidR="00755556" w:rsidRPr="00DB691D">
        <w:rPr>
          <w:rStyle w:val="Char4"/>
          <w:spacing w:val="-4"/>
          <w:rtl/>
        </w:rPr>
        <w:t>ی</w:t>
      </w:r>
      <w:r w:rsidRPr="00DB691D">
        <w:rPr>
          <w:rStyle w:val="Char4"/>
          <w:spacing w:val="-4"/>
          <w:rtl/>
        </w:rPr>
        <w:t>د بن هلا</w:t>
      </w:r>
      <w:r w:rsidR="00755556" w:rsidRPr="00DB691D">
        <w:rPr>
          <w:rStyle w:val="Char4"/>
          <w:spacing w:val="-4"/>
          <w:rtl/>
        </w:rPr>
        <w:t>ک</w:t>
      </w:r>
      <w:r w:rsidRPr="00DB691D">
        <w:rPr>
          <w:rStyle w:val="Char4"/>
          <w:spacing w:val="-4"/>
          <w:rtl/>
        </w:rPr>
        <w:t xml:space="preserve"> روا</w:t>
      </w:r>
      <w:r w:rsidR="00755556" w:rsidRPr="00DB691D">
        <w:rPr>
          <w:rStyle w:val="Char4"/>
          <w:spacing w:val="-4"/>
          <w:rtl/>
        </w:rPr>
        <w:t>ی</w:t>
      </w:r>
      <w:r w:rsidRPr="00DB691D">
        <w:rPr>
          <w:rStyle w:val="Char4"/>
          <w:spacing w:val="-4"/>
          <w:rtl/>
        </w:rPr>
        <w:t xml:space="preserve">ت است، </w:t>
      </w:r>
      <w:r w:rsidR="00755556" w:rsidRPr="00DB691D">
        <w:rPr>
          <w:rStyle w:val="Char4"/>
          <w:spacing w:val="-4"/>
          <w:rtl/>
        </w:rPr>
        <w:t>ک</w:t>
      </w:r>
      <w:r w:rsidRPr="00DB691D">
        <w:rPr>
          <w:rStyle w:val="Char4"/>
          <w:spacing w:val="-4"/>
          <w:rtl/>
        </w:rPr>
        <w:t>ه گفت: هنگام</w:t>
      </w:r>
      <w:r w:rsidR="000E63F6">
        <w:rPr>
          <w:rStyle w:val="Char4"/>
          <w:spacing w:val="-4"/>
          <w:rtl/>
        </w:rPr>
        <w:t>ی</w:t>
      </w:r>
      <w:r w:rsidRPr="00DB691D">
        <w:rPr>
          <w:rStyle w:val="Char4"/>
          <w:spacing w:val="-4"/>
          <w:rtl/>
        </w:rPr>
        <w:t xml:space="preserve"> </w:t>
      </w:r>
      <w:r w:rsidR="00755556" w:rsidRPr="00DB691D">
        <w:rPr>
          <w:rStyle w:val="Char4"/>
          <w:spacing w:val="-4"/>
          <w:rtl/>
        </w:rPr>
        <w:t>ک</w:t>
      </w:r>
      <w:r w:rsidRPr="00DB691D">
        <w:rPr>
          <w:rStyle w:val="Char4"/>
          <w:spacing w:val="-4"/>
          <w:rtl/>
        </w:rPr>
        <w:t>ه ابوب</w:t>
      </w:r>
      <w:r w:rsidR="00755556" w:rsidRPr="00DB691D">
        <w:rPr>
          <w:rStyle w:val="Char4"/>
          <w:spacing w:val="-4"/>
          <w:rtl/>
        </w:rPr>
        <w:t>ک</w:t>
      </w:r>
      <w:r w:rsidRPr="00DB691D">
        <w:rPr>
          <w:rStyle w:val="Char4"/>
          <w:spacing w:val="-4"/>
          <w:rtl/>
        </w:rPr>
        <w:t>ر</w:t>
      </w:r>
      <w:r w:rsidR="00130DB0" w:rsidRPr="00DB691D">
        <w:rPr>
          <w:rStyle w:val="Char4"/>
          <w:spacing w:val="-4"/>
          <w:rtl/>
        </w:rPr>
        <w:t xml:space="preserve"> </w:t>
      </w:r>
      <w:r w:rsidR="00130DB0" w:rsidRPr="00DB691D">
        <w:rPr>
          <w:rStyle w:val="Char4"/>
          <w:rFonts w:ascii="CTraditional Arabic" w:hAnsi="CTraditional Arabic" w:cs="CTraditional Arabic"/>
          <w:spacing w:val="-4"/>
          <w:rtl/>
        </w:rPr>
        <w:t>س</w:t>
      </w:r>
      <w:r w:rsidRPr="00906F1B">
        <w:rPr>
          <w:rStyle w:val="Char4"/>
          <w:rtl/>
        </w:rPr>
        <w:t xml:space="preserve"> به خلافت گز</w:t>
      </w:r>
      <w:r w:rsidR="00755556">
        <w:rPr>
          <w:rStyle w:val="Char4"/>
          <w:rtl/>
        </w:rPr>
        <w:t>ی</w:t>
      </w:r>
      <w:r w:rsidRPr="00906F1B">
        <w:rPr>
          <w:rStyle w:val="Char4"/>
          <w:rtl/>
        </w:rPr>
        <w:t xml:space="preserve">ده شد، </w:t>
      </w:r>
      <w:r w:rsidR="00755556">
        <w:rPr>
          <w:rStyle w:val="Char4"/>
          <w:rtl/>
        </w:rPr>
        <w:t>ی</w:t>
      </w:r>
      <w:r w:rsidRPr="00906F1B">
        <w:rPr>
          <w:rStyle w:val="Char4"/>
          <w:rtl/>
        </w:rPr>
        <w:t>اران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گفتند: برا</w:t>
      </w:r>
      <w:r w:rsidR="000E63F6">
        <w:rPr>
          <w:rStyle w:val="Char4"/>
          <w:rtl/>
        </w:rPr>
        <w:t>ی</w:t>
      </w:r>
      <w:r w:rsidRPr="00906F1B">
        <w:rPr>
          <w:rStyle w:val="Char4"/>
          <w:rtl/>
        </w:rPr>
        <w:t xml:space="preserve"> خل</w:t>
      </w:r>
      <w:r w:rsidR="00755556">
        <w:rPr>
          <w:rStyle w:val="Char4"/>
          <w:rtl/>
        </w:rPr>
        <w:t>ی</w:t>
      </w:r>
      <w:r w:rsidRPr="00906F1B">
        <w:rPr>
          <w:rStyle w:val="Char4"/>
          <w:rtl/>
        </w:rPr>
        <w:t xml:space="preserve">فه رسول خدا </w:t>
      </w:r>
      <w:r>
        <w:rPr>
          <w:rFonts w:cs="CTraditional Arabic"/>
          <w:sz w:val="28"/>
          <w:szCs w:val="28"/>
          <w:rtl/>
        </w:rPr>
        <w:t>ص</w:t>
      </w:r>
      <w:r w:rsidRPr="00906F1B">
        <w:rPr>
          <w:rStyle w:val="Char4"/>
          <w:rtl/>
        </w:rPr>
        <w:t xml:space="preserve"> چ</w:t>
      </w:r>
      <w:r w:rsidR="00755556">
        <w:rPr>
          <w:rStyle w:val="Char4"/>
          <w:rtl/>
        </w:rPr>
        <w:t>ی</w:t>
      </w:r>
      <w:r w:rsidRPr="00906F1B">
        <w:rPr>
          <w:rStyle w:val="Char4"/>
          <w:rtl/>
        </w:rPr>
        <w:t>ز</w:t>
      </w:r>
      <w:r w:rsidR="000E63F6">
        <w:rPr>
          <w:rStyle w:val="Char4"/>
          <w:rtl/>
        </w:rPr>
        <w:t>ی</w:t>
      </w:r>
      <w:r w:rsidRPr="00906F1B">
        <w:rPr>
          <w:rStyle w:val="Char4"/>
          <w:rtl/>
        </w:rPr>
        <w:t xml:space="preserve"> مقرّر </w:t>
      </w:r>
      <w:r w:rsidR="00755556">
        <w:rPr>
          <w:rStyle w:val="Char4"/>
          <w:rtl/>
        </w:rPr>
        <w:t>ک</w:t>
      </w:r>
      <w:r w:rsidRPr="00906F1B">
        <w:rPr>
          <w:rStyle w:val="Char4"/>
          <w:rtl/>
        </w:rPr>
        <w:t>ن</w:t>
      </w:r>
      <w:r w:rsidR="00755556">
        <w:rPr>
          <w:rStyle w:val="Char4"/>
          <w:rtl/>
        </w:rPr>
        <w:t>ی</w:t>
      </w:r>
      <w:r w:rsidRPr="00906F1B">
        <w:rPr>
          <w:rStyle w:val="Char4"/>
          <w:rtl/>
        </w:rPr>
        <w:t xml:space="preserve">د، </w:t>
      </w:r>
      <w:r w:rsidR="00755556">
        <w:rPr>
          <w:rStyle w:val="Char4"/>
          <w:rtl/>
        </w:rPr>
        <w:t>ک</w:t>
      </w:r>
      <w:r w:rsidRPr="00906F1B">
        <w:rPr>
          <w:rStyle w:val="Char4"/>
          <w:rtl/>
        </w:rPr>
        <w:t>ه برا</w:t>
      </w:r>
      <w:r w:rsidR="00755556">
        <w:rPr>
          <w:rStyle w:val="Char4"/>
          <w:rtl/>
        </w:rPr>
        <w:t>ی</w:t>
      </w:r>
      <w:r w:rsidRPr="00906F1B">
        <w:rPr>
          <w:rStyle w:val="Char4"/>
          <w:rtl/>
        </w:rPr>
        <w:t xml:space="preserve">ش </w:t>
      </w:r>
      <w:r w:rsidR="00755556">
        <w:rPr>
          <w:rStyle w:val="Char4"/>
          <w:rtl/>
        </w:rPr>
        <w:t>ک</w:t>
      </w:r>
      <w:r w:rsidRPr="00906F1B">
        <w:rPr>
          <w:rStyle w:val="Char4"/>
          <w:rtl/>
        </w:rPr>
        <w:t>فا</w:t>
      </w:r>
      <w:r w:rsidR="00755556">
        <w:rPr>
          <w:rStyle w:val="Char4"/>
          <w:rtl/>
        </w:rPr>
        <w:t>ی</w:t>
      </w:r>
      <w:r w:rsidRPr="00906F1B">
        <w:rPr>
          <w:rStyle w:val="Char4"/>
          <w:rtl/>
        </w:rPr>
        <w:t>ت نما</w:t>
      </w:r>
      <w:r w:rsidR="00755556">
        <w:rPr>
          <w:rStyle w:val="Char4"/>
          <w:rtl/>
        </w:rPr>
        <w:t>ی</w:t>
      </w:r>
      <w:r w:rsidRPr="00906F1B">
        <w:rPr>
          <w:rStyle w:val="Char4"/>
          <w:rtl/>
        </w:rPr>
        <w:t>د، گفتند: آر</w:t>
      </w:r>
      <w:r w:rsidR="000E63F6">
        <w:rPr>
          <w:rStyle w:val="Char4"/>
          <w:rtl/>
        </w:rPr>
        <w:t>ی</w:t>
      </w:r>
      <w:r w:rsidRPr="00906F1B">
        <w:rPr>
          <w:rStyle w:val="Char4"/>
          <w:rtl/>
        </w:rPr>
        <w:t>، دو چادر برا</w:t>
      </w:r>
      <w:r w:rsidR="00755556">
        <w:rPr>
          <w:rStyle w:val="Char4"/>
          <w:rtl/>
        </w:rPr>
        <w:t>ی</w:t>
      </w:r>
      <w:r w:rsidRPr="00906F1B">
        <w:rPr>
          <w:rStyle w:val="Char4"/>
          <w:rtl/>
        </w:rPr>
        <w:t xml:space="preserve">ش [مقرّر </w:t>
      </w:r>
      <w:r w:rsidR="00755556">
        <w:rPr>
          <w:rStyle w:val="Char4"/>
          <w:rtl/>
        </w:rPr>
        <w:t>ک</w:t>
      </w:r>
      <w:r w:rsidRPr="00906F1B">
        <w:rPr>
          <w:rStyle w:val="Char4"/>
          <w:rtl/>
        </w:rPr>
        <w:t>ن</w:t>
      </w:r>
      <w:r w:rsidR="00755556">
        <w:rPr>
          <w:rStyle w:val="Char4"/>
          <w:rtl/>
        </w:rPr>
        <w:t>ی</w:t>
      </w:r>
      <w:r w:rsidRPr="00906F1B">
        <w:rPr>
          <w:rStyle w:val="Char4"/>
          <w:rtl/>
        </w:rPr>
        <w:t>م]</w:t>
      </w:r>
      <w:r w:rsidR="009C515A">
        <w:rPr>
          <w:rStyle w:val="Char4"/>
          <w:rtl/>
        </w:rPr>
        <w:t>،</w:t>
      </w:r>
      <w:r w:rsidRPr="00906F1B">
        <w:rPr>
          <w:rStyle w:val="Char4"/>
          <w:rtl/>
        </w:rPr>
        <w:t xml:space="preserve"> اگر آنها را </w:t>
      </w:r>
      <w:r w:rsidR="00755556">
        <w:rPr>
          <w:rStyle w:val="Char4"/>
          <w:rtl/>
        </w:rPr>
        <w:t>ک</w:t>
      </w:r>
      <w:r w:rsidRPr="00906F1B">
        <w:rPr>
          <w:rStyle w:val="Char4"/>
          <w:rtl/>
        </w:rPr>
        <w:t>هنه نمود، مسترد نما</w:t>
      </w:r>
      <w:r w:rsidR="00755556">
        <w:rPr>
          <w:rStyle w:val="Char4"/>
          <w:rtl/>
        </w:rPr>
        <w:t>ی</w:t>
      </w:r>
      <w:r w:rsidRPr="00906F1B">
        <w:rPr>
          <w:rStyle w:val="Char4"/>
          <w:rtl/>
        </w:rPr>
        <w:t>د، و مثل آن را بگ</w:t>
      </w:r>
      <w:r w:rsidR="00755556">
        <w:rPr>
          <w:rStyle w:val="Char4"/>
          <w:rtl/>
        </w:rPr>
        <w:t>ی</w:t>
      </w:r>
      <w:r w:rsidRPr="00906F1B">
        <w:rPr>
          <w:rStyle w:val="Char4"/>
          <w:rtl/>
        </w:rPr>
        <w:t>رد، و مر</w:t>
      </w:r>
      <w:r w:rsidR="00755556">
        <w:rPr>
          <w:rStyle w:val="Char4"/>
          <w:rtl/>
        </w:rPr>
        <w:t>ک</w:t>
      </w:r>
      <w:r w:rsidRPr="00906F1B">
        <w:rPr>
          <w:rStyle w:val="Char4"/>
          <w:rtl/>
        </w:rPr>
        <w:t>ب</w:t>
      </w:r>
      <w:r w:rsidR="000E63F6">
        <w:rPr>
          <w:rStyle w:val="Char4"/>
          <w:rtl/>
        </w:rPr>
        <w:t>ی</w:t>
      </w:r>
      <w:r w:rsidRPr="00906F1B">
        <w:rPr>
          <w:rStyle w:val="Char4"/>
          <w:rtl/>
        </w:rPr>
        <w:t xml:space="preserve"> برا</w:t>
      </w:r>
      <w:r w:rsidR="000E63F6">
        <w:rPr>
          <w:rStyle w:val="Char4"/>
          <w:rtl/>
        </w:rPr>
        <w:t>ی</w:t>
      </w:r>
      <w:r w:rsidRPr="00906F1B">
        <w:rPr>
          <w:rStyle w:val="Char4"/>
          <w:rtl/>
        </w:rPr>
        <w:t xml:space="preserve"> مسافرتش، و نفقه برا</w:t>
      </w:r>
      <w:r w:rsidR="000E63F6">
        <w:rPr>
          <w:rStyle w:val="Char4"/>
          <w:rtl/>
        </w:rPr>
        <w:t>ی</w:t>
      </w:r>
      <w:r w:rsidRPr="00906F1B">
        <w:rPr>
          <w:rStyle w:val="Char4"/>
          <w:rtl/>
        </w:rPr>
        <w:t xml:space="preserve"> خانواده‏اش به همان اندازه </w:t>
      </w:r>
      <w:r w:rsidR="00755556">
        <w:rPr>
          <w:rStyle w:val="Char4"/>
          <w:rtl/>
        </w:rPr>
        <w:t>ک</w:t>
      </w:r>
      <w:r w:rsidRPr="00906F1B">
        <w:rPr>
          <w:rStyle w:val="Char4"/>
          <w:rtl/>
        </w:rPr>
        <w:t>ه قبل از برگز</w:t>
      </w:r>
      <w:r w:rsidR="00755556">
        <w:rPr>
          <w:rStyle w:val="Char4"/>
          <w:rtl/>
        </w:rPr>
        <w:t>ی</w:t>
      </w:r>
      <w:r w:rsidRPr="00906F1B">
        <w:rPr>
          <w:rStyle w:val="Char4"/>
          <w:rtl/>
        </w:rPr>
        <w:t>ده شدن به خلافت انفاق م</w:t>
      </w:r>
      <w:r w:rsidR="000E63F6">
        <w:rPr>
          <w:rStyle w:val="Char4"/>
          <w:rtl/>
        </w:rPr>
        <w:t>ی</w:t>
      </w:r>
      <w:r w:rsidRPr="00906F1B">
        <w:rPr>
          <w:rStyle w:val="Char4"/>
          <w:rtl/>
        </w:rPr>
        <w:t>‏نمود مقرّر نما</w:t>
      </w:r>
      <w:r w:rsidR="00755556">
        <w:rPr>
          <w:rStyle w:val="Char4"/>
          <w:rtl/>
        </w:rPr>
        <w:t>یی</w:t>
      </w:r>
      <w:r w:rsidRPr="00906F1B">
        <w:rPr>
          <w:rStyle w:val="Char4"/>
          <w:rtl/>
        </w:rPr>
        <w:t>م،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راض</w:t>
      </w:r>
      <w:r w:rsidR="000E63F6">
        <w:rPr>
          <w:rStyle w:val="Char4"/>
          <w:rtl/>
        </w:rPr>
        <w:t>ی</w:t>
      </w:r>
      <w:r w:rsidRPr="00906F1B">
        <w:rPr>
          <w:rStyle w:val="Char4"/>
          <w:rtl/>
        </w:rPr>
        <w:t xml:space="preserve"> شدم.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(130/3) آمده است.</w:t>
      </w:r>
    </w:p>
    <w:p w:rsidR="00BD3D1B" w:rsidRPr="00D1159A" w:rsidRDefault="00BD3D1B" w:rsidP="00423C2D">
      <w:pPr>
        <w:pStyle w:val="a2"/>
        <w:rPr>
          <w:rtl/>
        </w:rPr>
      </w:pPr>
      <w:bookmarkStart w:id="558" w:name="_Toc441684069"/>
      <w:r w:rsidRPr="00D1159A">
        <w:rPr>
          <w:rtl/>
        </w:rPr>
        <w:t>زهد و پاراسى عمربن الخطاب</w:t>
      </w:r>
      <w:bookmarkEnd w:id="558"/>
    </w:p>
    <w:p w:rsidR="00BD3D1B" w:rsidRPr="00906F1B" w:rsidRDefault="00BD3D1B" w:rsidP="00423C2D">
      <w:pPr>
        <w:pStyle w:val="a5"/>
        <w:rPr>
          <w:rStyle w:val="Char4"/>
          <w:rtl/>
        </w:rPr>
      </w:pPr>
      <w:bookmarkStart w:id="559" w:name="_Toc441684070"/>
      <w:r w:rsidRPr="00D1159A">
        <w:rPr>
          <w:rtl/>
        </w:rPr>
        <w:t>علاقمند</w:t>
      </w:r>
      <w:r w:rsidR="000E63F6">
        <w:rPr>
          <w:rtl/>
        </w:rPr>
        <w:t>ی</w:t>
      </w:r>
      <w:r w:rsidRPr="00D1159A">
        <w:rPr>
          <w:rtl/>
        </w:rPr>
        <w:t xml:space="preserve"> بعض</w:t>
      </w:r>
      <w:r w:rsidR="000E63F6">
        <w:rPr>
          <w:rtl/>
        </w:rPr>
        <w:t>ی</w:t>
      </w:r>
      <w:r w:rsidRPr="00D1159A">
        <w:rPr>
          <w:rtl/>
        </w:rPr>
        <w:t xml:space="preserve"> از اصحاب در زياد نمودن معاش عمر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D1159A">
        <w:rPr>
          <w:rtl/>
        </w:rPr>
        <w:t>و قبول ننمودن او</w:t>
      </w:r>
      <w:bookmarkEnd w:id="559"/>
    </w:p>
    <w:p w:rsidR="00BD3D1B" w:rsidRPr="00906F1B" w:rsidRDefault="00BD3D1B" w:rsidP="001C13E0">
      <w:pPr>
        <w:pStyle w:val="PlainText"/>
        <w:ind w:firstLine="284"/>
        <w:jc w:val="both"/>
        <w:rPr>
          <w:rStyle w:val="Char4"/>
          <w:rtl/>
        </w:rPr>
      </w:pPr>
      <w:r w:rsidRPr="00906F1B">
        <w:rPr>
          <w:rStyle w:val="Char4"/>
          <w:rtl/>
        </w:rPr>
        <w:t>طبر</w:t>
      </w:r>
      <w:r w:rsidR="000E63F6">
        <w:rPr>
          <w:rStyle w:val="Char4"/>
          <w:rtl/>
        </w:rPr>
        <w:t>ی</w:t>
      </w:r>
      <w:r w:rsidRPr="00906F1B">
        <w:rPr>
          <w:rStyle w:val="Char4"/>
          <w:rtl/>
        </w:rPr>
        <w:t xml:space="preserve"> (164/4) از سالم بن عبداللَّه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هنگام</w:t>
      </w:r>
      <w:r w:rsidR="000E63F6">
        <w:rPr>
          <w:rStyle w:val="Char4"/>
          <w:rtl/>
        </w:rPr>
        <w:t>ی</w:t>
      </w:r>
      <w:r w:rsidRPr="00906F1B">
        <w:rPr>
          <w:rStyle w:val="Char4"/>
          <w:rtl/>
        </w:rPr>
        <w:t xml:space="preserve"> </w:t>
      </w:r>
      <w:r w:rsidR="00755556">
        <w:rPr>
          <w:rStyle w:val="Char4"/>
          <w:rtl/>
        </w:rPr>
        <w:t>ک</w:t>
      </w:r>
      <w:r w:rsidRPr="00906F1B">
        <w:rPr>
          <w:rStyle w:val="Char4"/>
          <w:rtl/>
        </w:rPr>
        <w:t>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خلافت برگز</w:t>
      </w:r>
      <w:r w:rsidR="00755556">
        <w:rPr>
          <w:rStyle w:val="Char4"/>
          <w:rtl/>
        </w:rPr>
        <w:t>ی</w:t>
      </w:r>
      <w:r w:rsidRPr="00906F1B">
        <w:rPr>
          <w:rStyle w:val="Char4"/>
          <w:rtl/>
        </w:rPr>
        <w:t>ده شد، به همان معاش</w:t>
      </w:r>
      <w:r w:rsidR="000E63F6">
        <w:rPr>
          <w:rStyle w:val="Char4"/>
          <w:rtl/>
        </w:rPr>
        <w:t>ی</w:t>
      </w:r>
      <w:r w:rsidRPr="00906F1B">
        <w:rPr>
          <w:rStyle w:val="Char4"/>
          <w:rtl/>
        </w:rPr>
        <w:t xml:space="preserve"> </w:t>
      </w:r>
      <w:r w:rsidR="00755556">
        <w:rPr>
          <w:rStyle w:val="Char4"/>
          <w:rtl/>
        </w:rPr>
        <w:t>ک</w:t>
      </w:r>
      <w:r w:rsidRPr="00906F1B">
        <w:rPr>
          <w:rStyle w:val="Char4"/>
          <w:rtl/>
        </w:rPr>
        <w:t>ه برا</w:t>
      </w:r>
      <w:r w:rsidR="000E63F6">
        <w:rPr>
          <w:rStyle w:val="Char4"/>
          <w:rtl/>
        </w:rPr>
        <w:t>ی</w:t>
      </w:r>
      <w:r w:rsidRPr="00906F1B">
        <w:rPr>
          <w:rStyle w:val="Char4"/>
          <w:rtl/>
        </w:rPr>
        <w:t xml:space="preserve">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تع</w:t>
      </w:r>
      <w:r w:rsidR="00755556">
        <w:rPr>
          <w:rStyle w:val="Char4"/>
          <w:rtl/>
        </w:rPr>
        <w:t>یی</w:t>
      </w:r>
      <w:r w:rsidRPr="00906F1B">
        <w:rPr>
          <w:rStyle w:val="Char4"/>
          <w:rtl/>
        </w:rPr>
        <w:t>ن نموده بودند ا</w:t>
      </w:r>
      <w:r w:rsidR="00755556">
        <w:rPr>
          <w:rStyle w:val="Char4"/>
          <w:rtl/>
        </w:rPr>
        <w:t>ک</w:t>
      </w:r>
      <w:r w:rsidRPr="00906F1B">
        <w:rPr>
          <w:rStyle w:val="Char4"/>
          <w:rtl/>
        </w:rPr>
        <w:t>تفا نمود، و به همان حال بود تا ا</w:t>
      </w:r>
      <w:r w:rsidR="00755556">
        <w:rPr>
          <w:rStyle w:val="Char4"/>
          <w:rtl/>
        </w:rPr>
        <w:t>ی</w:t>
      </w:r>
      <w:r w:rsidRPr="00906F1B">
        <w:rPr>
          <w:rStyle w:val="Char4"/>
          <w:rtl/>
        </w:rPr>
        <w:t xml:space="preserve">ن </w:t>
      </w:r>
      <w:r w:rsidR="00755556">
        <w:rPr>
          <w:rStyle w:val="Char4"/>
          <w:rtl/>
        </w:rPr>
        <w:t>ک</w:t>
      </w:r>
      <w:r w:rsidRPr="00906F1B">
        <w:rPr>
          <w:rStyle w:val="Char4"/>
          <w:rtl/>
        </w:rPr>
        <w:t>ه ن</w:t>
      </w:r>
      <w:r w:rsidR="00755556">
        <w:rPr>
          <w:rStyle w:val="Char4"/>
          <w:rtl/>
        </w:rPr>
        <w:t>ی</w:t>
      </w:r>
      <w:r w:rsidRPr="00906F1B">
        <w:rPr>
          <w:rStyle w:val="Char4"/>
          <w:rtl/>
        </w:rPr>
        <w:t>ازمند</w:t>
      </w:r>
      <w:r w:rsidR="00755556">
        <w:rPr>
          <w:rStyle w:val="Char4"/>
          <w:rtl/>
        </w:rPr>
        <w:t>ی</w:t>
      </w:r>
      <w:r w:rsidRPr="00906F1B">
        <w:rPr>
          <w:rStyle w:val="Char4"/>
          <w:rtl/>
        </w:rPr>
        <w:t>ش شد</w:t>
      </w:r>
      <w:r w:rsidR="00755556">
        <w:rPr>
          <w:rStyle w:val="Char4"/>
          <w:rtl/>
        </w:rPr>
        <w:t>ی</w:t>
      </w:r>
      <w:r w:rsidRPr="00906F1B">
        <w:rPr>
          <w:rStyle w:val="Char4"/>
          <w:rtl/>
        </w:rPr>
        <w:t>د شد، آن گاه عدّه‏ا</w:t>
      </w:r>
      <w:r w:rsidR="000E63F6">
        <w:rPr>
          <w:rStyle w:val="Char4"/>
          <w:rtl/>
        </w:rPr>
        <w:t>ی</w:t>
      </w:r>
      <w:r w:rsidRPr="00906F1B">
        <w:rPr>
          <w:rStyle w:val="Char4"/>
          <w:rtl/>
        </w:rPr>
        <w:t xml:space="preserve"> از مهاجر</w:t>
      </w:r>
      <w:r w:rsidR="00755556">
        <w:rPr>
          <w:rStyle w:val="Char4"/>
          <w:rtl/>
        </w:rPr>
        <w:t>ی</w:t>
      </w:r>
      <w:r w:rsidRPr="00906F1B">
        <w:rPr>
          <w:rStyle w:val="Char4"/>
          <w:rtl/>
        </w:rPr>
        <w:t xml:space="preserve">ن </w:t>
      </w:r>
      <w:r w:rsidR="00755556">
        <w:rPr>
          <w:rStyle w:val="Char4"/>
          <w:rtl/>
        </w:rPr>
        <w:t>ک</w:t>
      </w:r>
      <w:r w:rsidRPr="00906F1B">
        <w:rPr>
          <w:rStyle w:val="Char4"/>
          <w:rtl/>
        </w:rPr>
        <w:t>ه از جمله: عثمان، عل</w:t>
      </w:r>
      <w:r w:rsidR="000E63F6">
        <w:rPr>
          <w:rStyle w:val="Char4"/>
          <w:rtl/>
        </w:rPr>
        <w:t>ی</w:t>
      </w:r>
      <w:r w:rsidRPr="00906F1B">
        <w:rPr>
          <w:rStyle w:val="Char4"/>
          <w:rtl/>
        </w:rPr>
        <w:t>، طلحه و زب</w:t>
      </w:r>
      <w:r w:rsidR="00755556">
        <w:rPr>
          <w:rStyle w:val="Char4"/>
          <w:rtl/>
        </w:rPr>
        <w:t>ی</w:t>
      </w:r>
      <w:r w:rsidRPr="00906F1B">
        <w:rPr>
          <w:rStyle w:val="Char4"/>
          <w:rtl/>
        </w:rPr>
        <w:t>ر</w:t>
      </w:r>
      <w:r w:rsidR="00F60D76">
        <w:rPr>
          <w:rStyle w:val="Char4"/>
          <w:rtl/>
        </w:rPr>
        <w:t xml:space="preserve"> </w:t>
      </w:r>
      <w:r w:rsidR="00F60D76" w:rsidRPr="00F60D76">
        <w:rPr>
          <w:rFonts w:ascii="CTraditional Arabic" w:hAnsi="CTraditional Arabic" w:cs="CTraditional Arabic"/>
          <w:sz w:val="28"/>
          <w:szCs w:val="28"/>
          <w:rtl/>
        </w:rPr>
        <w:t>ش</w:t>
      </w:r>
      <w:r w:rsidRPr="00906F1B">
        <w:rPr>
          <w:rStyle w:val="Char4"/>
          <w:rtl/>
        </w:rPr>
        <w:t xml:space="preserve"> بودند، جمع شدند. زب</w:t>
      </w:r>
      <w:r w:rsidR="00755556">
        <w:rPr>
          <w:rStyle w:val="Char4"/>
          <w:rtl/>
        </w:rPr>
        <w:t>ی</w:t>
      </w:r>
      <w:r w:rsidRPr="00906F1B">
        <w:rPr>
          <w:rStyle w:val="Char4"/>
          <w:rtl/>
        </w:rPr>
        <w:t>ر گفت: اگر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از افزا</w:t>
      </w:r>
      <w:r w:rsidR="00755556">
        <w:rPr>
          <w:rStyle w:val="Char4"/>
          <w:rtl/>
        </w:rPr>
        <w:t>ی</w:t>
      </w:r>
      <w:r w:rsidRPr="00906F1B">
        <w:rPr>
          <w:rStyle w:val="Char4"/>
          <w:rtl/>
        </w:rPr>
        <w:t>ش</w:t>
      </w:r>
      <w:r w:rsidR="000E63F6">
        <w:rPr>
          <w:rStyle w:val="Char4"/>
          <w:rtl/>
        </w:rPr>
        <w:t>ی</w:t>
      </w:r>
      <w:r w:rsidRPr="00906F1B">
        <w:rPr>
          <w:rStyle w:val="Char4"/>
          <w:rtl/>
        </w:rPr>
        <w:t xml:space="preserve"> </w:t>
      </w:r>
      <w:r w:rsidR="00755556">
        <w:rPr>
          <w:rStyle w:val="Char4"/>
          <w:rtl/>
        </w:rPr>
        <w:t>ک</w:t>
      </w:r>
      <w:r w:rsidRPr="00906F1B">
        <w:rPr>
          <w:rStyle w:val="Char4"/>
          <w:rtl/>
        </w:rPr>
        <w:t>ه در معاش و</w:t>
      </w:r>
      <w:r w:rsidR="000E63F6">
        <w:rPr>
          <w:rStyle w:val="Char4"/>
          <w:rtl/>
        </w:rPr>
        <w:t>ی</w:t>
      </w:r>
      <w:r w:rsidRPr="00906F1B">
        <w:rPr>
          <w:rStyle w:val="Char4"/>
          <w:rtl/>
        </w:rPr>
        <w:t xml:space="preserve"> م</w:t>
      </w:r>
      <w:r w:rsidR="000E63F6">
        <w:rPr>
          <w:rStyle w:val="Char4"/>
          <w:rtl/>
        </w:rPr>
        <w:t>ی</w:t>
      </w:r>
      <w:r w:rsidRPr="00906F1B">
        <w:rPr>
          <w:rStyle w:val="Char4"/>
          <w:rtl/>
        </w:rPr>
        <w:t>‏آور</w:t>
      </w:r>
      <w:r w:rsidR="00755556">
        <w:rPr>
          <w:rStyle w:val="Char4"/>
          <w:rtl/>
        </w:rPr>
        <w:t>ی</w:t>
      </w:r>
      <w:r w:rsidRPr="00906F1B">
        <w:rPr>
          <w:rStyle w:val="Char4"/>
          <w:rtl/>
        </w:rPr>
        <w:t xml:space="preserve">م، خبر </w:t>
      </w:r>
      <w:r w:rsidR="00755556">
        <w:rPr>
          <w:rStyle w:val="Char4"/>
          <w:rtl/>
        </w:rPr>
        <w:t>ک</w:t>
      </w:r>
      <w:r w:rsidRPr="00906F1B">
        <w:rPr>
          <w:rStyle w:val="Char4"/>
          <w:rtl/>
        </w:rPr>
        <w:t>ن</w:t>
      </w:r>
      <w:r w:rsidR="00755556">
        <w:rPr>
          <w:rStyle w:val="Char4"/>
          <w:rtl/>
        </w:rPr>
        <w:t>ی</w:t>
      </w:r>
      <w:r w:rsidRPr="00906F1B">
        <w:rPr>
          <w:rStyle w:val="Char4"/>
          <w:rtl/>
        </w:rPr>
        <w:t>م بهتر است، عل</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دوست دار</w:t>
      </w:r>
      <w:r w:rsidR="00755556">
        <w:rPr>
          <w:rStyle w:val="Char4"/>
          <w:rtl/>
        </w:rPr>
        <w:t>ی</w:t>
      </w:r>
      <w:r w:rsidRPr="00906F1B">
        <w:rPr>
          <w:rStyle w:val="Char4"/>
          <w:rtl/>
        </w:rPr>
        <w:t xml:space="preserve">م </w:t>
      </w:r>
      <w:r w:rsidR="00755556">
        <w:rPr>
          <w:rStyle w:val="Char4"/>
          <w:rtl/>
        </w:rPr>
        <w:t>ک</w:t>
      </w:r>
      <w:r w:rsidRPr="00906F1B">
        <w:rPr>
          <w:rStyle w:val="Char4"/>
          <w:rtl/>
        </w:rPr>
        <w:t>ه و</w:t>
      </w:r>
      <w:r w:rsidR="000E63F6">
        <w:rPr>
          <w:rStyle w:val="Char4"/>
          <w:rtl/>
        </w:rPr>
        <w:t>ی</w:t>
      </w:r>
      <w:r w:rsidRPr="00906F1B">
        <w:rPr>
          <w:rStyle w:val="Char4"/>
          <w:rtl/>
        </w:rPr>
        <w:t xml:space="preserve"> ا</w:t>
      </w:r>
      <w:r w:rsidR="00755556">
        <w:rPr>
          <w:rStyle w:val="Char4"/>
          <w:rtl/>
        </w:rPr>
        <w:t>ی</w:t>
      </w:r>
      <w:r w:rsidRPr="00906F1B">
        <w:rPr>
          <w:rStyle w:val="Char4"/>
          <w:rtl/>
        </w:rPr>
        <w:t>ن را قبول نما</w:t>
      </w:r>
      <w:r w:rsidR="00755556">
        <w:rPr>
          <w:rStyle w:val="Char4"/>
          <w:rtl/>
        </w:rPr>
        <w:t>ی</w:t>
      </w:r>
      <w:r w:rsidRPr="00906F1B">
        <w:rPr>
          <w:rStyle w:val="Char4"/>
          <w:rtl/>
        </w:rPr>
        <w:t>د، ب</w:t>
      </w:r>
      <w:r w:rsidR="00755556">
        <w:rPr>
          <w:rStyle w:val="Char4"/>
          <w:rtl/>
        </w:rPr>
        <w:t>ی</w:t>
      </w:r>
      <w:r w:rsidRPr="00906F1B">
        <w:rPr>
          <w:rStyle w:val="Char4"/>
          <w:rtl/>
        </w:rPr>
        <w:t>ا</w:t>
      </w:r>
      <w:r w:rsidR="00755556">
        <w:rPr>
          <w:rStyle w:val="Char4"/>
          <w:rtl/>
        </w:rPr>
        <w:t>یی</w:t>
      </w:r>
      <w:r w:rsidRPr="00906F1B">
        <w:rPr>
          <w:rStyle w:val="Char4"/>
          <w:rtl/>
        </w:rPr>
        <w:t>د حر</w:t>
      </w:r>
      <w:r w:rsidR="00755556">
        <w:rPr>
          <w:rStyle w:val="Char4"/>
          <w:rtl/>
        </w:rPr>
        <w:t>ک</w:t>
      </w:r>
      <w:r w:rsidRPr="00906F1B">
        <w:rPr>
          <w:rStyle w:val="Char4"/>
          <w:rtl/>
        </w:rPr>
        <w:t xml:space="preserve">ت </w:t>
      </w:r>
      <w:r w:rsidR="00755556">
        <w:rPr>
          <w:rStyle w:val="Char4"/>
          <w:rtl/>
        </w:rPr>
        <w:t>ک</w:t>
      </w:r>
      <w:r w:rsidRPr="00906F1B">
        <w:rPr>
          <w:rStyle w:val="Char4"/>
          <w:rtl/>
        </w:rPr>
        <w:t>ن</w:t>
      </w:r>
      <w:r w:rsidR="00755556">
        <w:rPr>
          <w:rStyle w:val="Char4"/>
          <w:rtl/>
        </w:rPr>
        <w:t>ی</w:t>
      </w:r>
      <w:r w:rsidRPr="00906F1B">
        <w:rPr>
          <w:rStyle w:val="Char4"/>
          <w:rtl/>
        </w:rPr>
        <w:t>م. عثمان</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او عمر است! ب</w:t>
      </w:r>
      <w:r w:rsidR="00755556">
        <w:rPr>
          <w:rStyle w:val="Char4"/>
          <w:rtl/>
        </w:rPr>
        <w:t>ی</w:t>
      </w:r>
      <w:r w:rsidRPr="00906F1B">
        <w:rPr>
          <w:rStyle w:val="Char4"/>
          <w:rtl/>
        </w:rPr>
        <w:t>ا</w:t>
      </w:r>
      <w:r w:rsidR="00755556">
        <w:rPr>
          <w:rStyle w:val="Char4"/>
          <w:rtl/>
        </w:rPr>
        <w:t>یی</w:t>
      </w:r>
      <w:r w:rsidRPr="00906F1B">
        <w:rPr>
          <w:rStyle w:val="Char4"/>
          <w:rtl/>
        </w:rPr>
        <w:t>د تا در ا</w:t>
      </w:r>
      <w:r w:rsidR="00755556">
        <w:rPr>
          <w:rStyle w:val="Char4"/>
          <w:rtl/>
        </w:rPr>
        <w:t>ی</w:t>
      </w:r>
      <w:r w:rsidRPr="00906F1B">
        <w:rPr>
          <w:rStyle w:val="Char4"/>
          <w:rtl/>
        </w:rPr>
        <w:t>ن باره توسط شخص د</w:t>
      </w:r>
      <w:r w:rsidR="00755556">
        <w:rPr>
          <w:rStyle w:val="Char4"/>
          <w:rtl/>
        </w:rPr>
        <w:t>ی</w:t>
      </w:r>
      <w:r w:rsidRPr="00906F1B">
        <w:rPr>
          <w:rStyle w:val="Char4"/>
          <w:rtl/>
        </w:rPr>
        <w:t>گر</w:t>
      </w:r>
      <w:r w:rsidR="000E63F6">
        <w:rPr>
          <w:rStyle w:val="Char4"/>
          <w:rtl/>
        </w:rPr>
        <w:t>ی</w:t>
      </w:r>
      <w:r w:rsidRPr="00906F1B">
        <w:rPr>
          <w:rStyle w:val="Char4"/>
          <w:rtl/>
        </w:rPr>
        <w:t xml:space="preserve"> با و</w:t>
      </w:r>
      <w:r w:rsidR="000E63F6">
        <w:rPr>
          <w:rStyle w:val="Char4"/>
          <w:rtl/>
        </w:rPr>
        <w:t>ی</w:t>
      </w:r>
      <w:r w:rsidRPr="00906F1B">
        <w:rPr>
          <w:rStyle w:val="Char4"/>
          <w:rtl/>
        </w:rPr>
        <w:t xml:space="preserve"> مشورت </w:t>
      </w:r>
      <w:r w:rsidR="00755556">
        <w:rPr>
          <w:rStyle w:val="Char4"/>
          <w:rtl/>
        </w:rPr>
        <w:t>ک</w:t>
      </w:r>
      <w:r w:rsidRPr="00906F1B">
        <w:rPr>
          <w:rStyle w:val="Char4"/>
          <w:rtl/>
        </w:rPr>
        <w:t>ن</w:t>
      </w:r>
      <w:r w:rsidR="00755556">
        <w:rPr>
          <w:rStyle w:val="Char4"/>
          <w:rtl/>
        </w:rPr>
        <w:t>ی</w:t>
      </w:r>
      <w:r w:rsidRPr="00906F1B">
        <w:rPr>
          <w:rStyle w:val="Char4"/>
          <w:rtl/>
        </w:rPr>
        <w:t>م، نزد حفصه</w:t>
      </w:r>
      <w:r w:rsidR="00F60D76">
        <w:rPr>
          <w:rStyle w:val="Char4"/>
          <w:rtl/>
        </w:rPr>
        <w:t xml:space="preserve"> </w:t>
      </w:r>
      <w:r w:rsidR="00F60D76" w:rsidRPr="00F60D76">
        <w:rPr>
          <w:rStyle w:val="Char4"/>
          <w:rFonts w:ascii="CTraditional Arabic" w:hAnsi="CTraditional Arabic" w:cs="CTraditional Arabic"/>
          <w:rtl/>
        </w:rPr>
        <w:t>ل</w:t>
      </w:r>
      <w:r w:rsidRPr="00906F1B">
        <w:rPr>
          <w:rStyle w:val="Char4"/>
          <w:rtl/>
        </w:rPr>
        <w:t xml:space="preserve"> م</w:t>
      </w:r>
      <w:r w:rsidR="000E63F6">
        <w:rPr>
          <w:rStyle w:val="Char4"/>
          <w:rtl/>
        </w:rPr>
        <w:t>ی</w:t>
      </w:r>
      <w:r w:rsidRPr="00906F1B">
        <w:rPr>
          <w:rStyle w:val="Char4"/>
          <w:rtl/>
        </w:rPr>
        <w:t>‏رو</w:t>
      </w:r>
      <w:r w:rsidR="00755556">
        <w:rPr>
          <w:rStyle w:val="Char4"/>
          <w:rtl/>
        </w:rPr>
        <w:t>ی</w:t>
      </w:r>
      <w:r w:rsidRPr="00906F1B">
        <w:rPr>
          <w:rStyle w:val="Char4"/>
          <w:rtl/>
        </w:rPr>
        <w:t>م، و از و</w:t>
      </w:r>
      <w:r w:rsidR="000E63F6">
        <w:rPr>
          <w:rStyle w:val="Char4"/>
          <w:rtl/>
        </w:rPr>
        <w:t>ی</w:t>
      </w:r>
      <w:r w:rsidRPr="00906F1B">
        <w:rPr>
          <w:rStyle w:val="Char4"/>
          <w:rtl/>
        </w:rPr>
        <w:t xml:space="preserve"> م</w:t>
      </w:r>
      <w:r w:rsidR="000E63F6">
        <w:rPr>
          <w:rStyle w:val="Char4"/>
          <w:rtl/>
        </w:rPr>
        <w:t>ی</w:t>
      </w:r>
      <w:r w:rsidRPr="00906F1B">
        <w:rPr>
          <w:rStyle w:val="Char4"/>
          <w:rtl/>
        </w:rPr>
        <w:t>‏خواه</w:t>
      </w:r>
      <w:r w:rsidR="00755556">
        <w:rPr>
          <w:rStyle w:val="Char4"/>
          <w:rtl/>
        </w:rPr>
        <w:t>ی</w:t>
      </w:r>
      <w:r w:rsidRPr="00906F1B">
        <w:rPr>
          <w:rStyle w:val="Char4"/>
          <w:rtl/>
        </w:rPr>
        <w:t>م و تقاضا م</w:t>
      </w:r>
      <w:r w:rsidR="000E63F6">
        <w:rPr>
          <w:rStyle w:val="Char4"/>
          <w:rtl/>
        </w:rPr>
        <w:t>ی</w:t>
      </w:r>
      <w:r w:rsidRPr="00906F1B">
        <w:rPr>
          <w:rStyle w:val="Char4"/>
          <w:rtl/>
        </w:rPr>
        <w:t>‏</w:t>
      </w:r>
      <w:r w:rsidR="00755556">
        <w:rPr>
          <w:rStyle w:val="Char4"/>
          <w:rtl/>
        </w:rPr>
        <w:t>ک</w:t>
      </w:r>
      <w:r w:rsidRPr="00906F1B">
        <w:rPr>
          <w:rStyle w:val="Char4"/>
          <w:rtl/>
        </w:rPr>
        <w:t>ن</w:t>
      </w:r>
      <w:r w:rsidR="00755556">
        <w:rPr>
          <w:rStyle w:val="Char4"/>
          <w:rtl/>
        </w:rPr>
        <w:t>ی</w:t>
      </w:r>
      <w:r w:rsidRPr="00906F1B">
        <w:rPr>
          <w:rStyle w:val="Char4"/>
          <w:rtl/>
        </w:rPr>
        <w:t xml:space="preserve">م </w:t>
      </w:r>
      <w:r w:rsidR="00755556">
        <w:rPr>
          <w:rStyle w:val="Char4"/>
          <w:rtl/>
        </w:rPr>
        <w:t>ک</w:t>
      </w:r>
      <w:r w:rsidRPr="00906F1B">
        <w:rPr>
          <w:rStyle w:val="Char4"/>
          <w:rtl/>
        </w:rPr>
        <w:t>ه قض</w:t>
      </w:r>
      <w:r w:rsidR="00755556">
        <w:rPr>
          <w:rStyle w:val="Char4"/>
          <w:rtl/>
        </w:rPr>
        <w:t>ی</w:t>
      </w:r>
      <w:r w:rsidRPr="00906F1B">
        <w:rPr>
          <w:rStyle w:val="Char4"/>
          <w:rtl/>
        </w:rPr>
        <w:t>ه را پنهان نگه دارد. بعد نزد و</w:t>
      </w:r>
      <w:r w:rsidR="000E63F6">
        <w:rPr>
          <w:rStyle w:val="Char4"/>
          <w:rtl/>
        </w:rPr>
        <w:t>ی</w:t>
      </w:r>
      <w:r w:rsidRPr="00906F1B">
        <w:rPr>
          <w:rStyle w:val="Char4"/>
          <w:rtl/>
        </w:rPr>
        <w:t xml:space="preserve"> داخل شدند، و او را هدا</w:t>
      </w:r>
      <w:r w:rsidR="00755556">
        <w:rPr>
          <w:rStyle w:val="Char4"/>
          <w:rtl/>
        </w:rPr>
        <w:t>ی</w:t>
      </w:r>
      <w:r w:rsidRPr="00906F1B">
        <w:rPr>
          <w:rStyle w:val="Char4"/>
          <w:rtl/>
        </w:rPr>
        <w:t xml:space="preserve">ت دادند، </w:t>
      </w:r>
      <w:r w:rsidR="00755556">
        <w:rPr>
          <w:rStyle w:val="Char4"/>
          <w:rtl/>
        </w:rPr>
        <w:t>ک</w:t>
      </w:r>
      <w:r w:rsidRPr="00906F1B">
        <w:rPr>
          <w:rStyle w:val="Char4"/>
          <w:rtl/>
        </w:rPr>
        <w:t>ه قض</w:t>
      </w:r>
      <w:r w:rsidR="00755556">
        <w:rPr>
          <w:rStyle w:val="Char4"/>
          <w:rtl/>
        </w:rPr>
        <w:t>ی</w:t>
      </w:r>
      <w:r w:rsidRPr="00906F1B">
        <w:rPr>
          <w:rStyle w:val="Char4"/>
          <w:rtl/>
        </w:rPr>
        <w:t>ه را از طرف چند</w:t>
      </w:r>
      <w:r w:rsidR="00755556">
        <w:rPr>
          <w:rStyle w:val="Char4"/>
          <w:rtl/>
        </w:rPr>
        <w:t>ی</w:t>
      </w:r>
      <w:r w:rsidRPr="00906F1B">
        <w:rPr>
          <w:rStyle w:val="Char4"/>
          <w:rtl/>
        </w:rPr>
        <w:t>ن نفر خبر بدهد، و از ه</w:t>
      </w:r>
      <w:r w:rsidR="00755556">
        <w:rPr>
          <w:rStyle w:val="Char4"/>
          <w:rtl/>
        </w:rPr>
        <w:t>ی</w:t>
      </w:r>
      <w:r w:rsidRPr="00906F1B">
        <w:rPr>
          <w:rStyle w:val="Char4"/>
          <w:rtl/>
        </w:rPr>
        <w:t xml:space="preserve">چ </w:t>
      </w:r>
      <w:r w:rsidR="00755556">
        <w:rPr>
          <w:rStyle w:val="Char4"/>
          <w:rtl/>
        </w:rPr>
        <w:t>ک</w:t>
      </w:r>
      <w:r w:rsidRPr="00906F1B">
        <w:rPr>
          <w:rStyle w:val="Char4"/>
          <w:rtl/>
        </w:rPr>
        <w:t>س</w:t>
      </w:r>
      <w:r w:rsidR="000E63F6">
        <w:rPr>
          <w:rStyle w:val="Char4"/>
          <w:rtl/>
        </w:rPr>
        <w:t>ی</w:t>
      </w:r>
      <w:r w:rsidRPr="00906F1B">
        <w:rPr>
          <w:rStyle w:val="Char4"/>
          <w:rtl/>
        </w:rPr>
        <w:t xml:space="preserve"> برا</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تا ا</w:t>
      </w:r>
      <w:r w:rsidR="00755556">
        <w:rPr>
          <w:rStyle w:val="Char4"/>
          <w:rtl/>
        </w:rPr>
        <w:t>ی</w:t>
      </w:r>
      <w:r w:rsidRPr="00906F1B">
        <w:rPr>
          <w:rStyle w:val="Char4"/>
          <w:rtl/>
        </w:rPr>
        <w:t xml:space="preserve">ن </w:t>
      </w:r>
      <w:r w:rsidR="00755556">
        <w:rPr>
          <w:rStyle w:val="Char4"/>
          <w:rtl/>
        </w:rPr>
        <w:t>ک</w:t>
      </w:r>
      <w:r w:rsidRPr="00906F1B">
        <w:rPr>
          <w:rStyle w:val="Char4"/>
          <w:rtl/>
        </w:rPr>
        <w:t>ه قبول ن</w:t>
      </w:r>
      <w:r w:rsidR="00755556">
        <w:rPr>
          <w:rStyle w:val="Char4"/>
          <w:rtl/>
        </w:rPr>
        <w:t>ک</w:t>
      </w:r>
      <w:r w:rsidRPr="00906F1B">
        <w:rPr>
          <w:rStyle w:val="Char4"/>
          <w:rtl/>
        </w:rPr>
        <w:t>ند، نام نبرد، و از نزد و</w:t>
      </w:r>
      <w:r w:rsidR="000E63F6">
        <w:rPr>
          <w:rStyle w:val="Char4"/>
          <w:rtl/>
        </w:rPr>
        <w:t>ی</w:t>
      </w:r>
      <w:r w:rsidRPr="00906F1B">
        <w:rPr>
          <w:rStyle w:val="Char4"/>
          <w:rtl/>
        </w:rPr>
        <w:t xml:space="preserve"> خارج شدند.</w:t>
      </w:r>
    </w:p>
    <w:p w:rsidR="00BD3D1B" w:rsidRPr="00906F1B" w:rsidRDefault="00BD3D1B" w:rsidP="009A3C8E">
      <w:pPr>
        <w:pStyle w:val="PlainText"/>
        <w:ind w:firstLine="284"/>
        <w:jc w:val="both"/>
        <w:rPr>
          <w:rStyle w:val="Char4"/>
          <w:rtl/>
        </w:rPr>
      </w:pPr>
      <w:r w:rsidRPr="00906F1B">
        <w:rPr>
          <w:rStyle w:val="Char4"/>
          <w:rtl/>
        </w:rPr>
        <w:t>حفصه</w:t>
      </w:r>
      <w:r w:rsidR="00F60D76">
        <w:rPr>
          <w:rStyle w:val="Char4"/>
          <w:rtl/>
        </w:rPr>
        <w:t xml:space="preserve"> </w:t>
      </w:r>
      <w:r w:rsidR="00F60D76" w:rsidRPr="00F60D76">
        <w:rPr>
          <w:rStyle w:val="Char4"/>
          <w:rFonts w:ascii="CTraditional Arabic" w:hAnsi="CTraditional Arabic" w:cs="CTraditional Arabic"/>
          <w:rtl/>
        </w:rPr>
        <w:t>ل</w:t>
      </w:r>
      <w:r w:rsidRPr="00906F1B">
        <w:rPr>
          <w:rStyle w:val="Char4"/>
          <w:rtl/>
        </w:rPr>
        <w:t xml:space="preserve"> در ا</w:t>
      </w:r>
      <w:r w:rsidR="00755556">
        <w:rPr>
          <w:rStyle w:val="Char4"/>
          <w:rtl/>
        </w:rPr>
        <w:t>ی</w:t>
      </w:r>
      <w:r w:rsidRPr="00906F1B">
        <w:rPr>
          <w:rStyle w:val="Char4"/>
          <w:rtl/>
        </w:rPr>
        <w:t>ن باره با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ملاقات نمود، و خشم را در چهره و</w:t>
      </w:r>
      <w:r w:rsidR="000E63F6">
        <w:rPr>
          <w:rStyle w:val="Char4"/>
          <w:rtl/>
        </w:rPr>
        <w:t>ی</w:t>
      </w:r>
      <w:r w:rsidRPr="00906F1B">
        <w:rPr>
          <w:rStyle w:val="Char4"/>
          <w:rtl/>
        </w:rPr>
        <w:t xml:space="preserve"> د</w:t>
      </w:r>
      <w:r w:rsidR="00755556">
        <w:rPr>
          <w:rStyle w:val="Char4"/>
          <w:rtl/>
        </w:rPr>
        <w:t>ی</w:t>
      </w:r>
      <w:r w:rsidRPr="00906F1B">
        <w:rPr>
          <w:rStyle w:val="Char4"/>
          <w:rtl/>
        </w:rPr>
        <w:t>د، و</w:t>
      </w:r>
      <w:r w:rsidR="000E63F6">
        <w:rPr>
          <w:rStyle w:val="Char4"/>
          <w:rtl/>
        </w:rPr>
        <w:t>ی</w:t>
      </w:r>
      <w:r w:rsidRPr="00906F1B">
        <w:rPr>
          <w:rStyle w:val="Char4"/>
          <w:rtl/>
        </w:rPr>
        <w:t xml:space="preserve"> گفت: آنان [</w:t>
      </w:r>
      <w:r w:rsidR="00755556">
        <w:rPr>
          <w:rStyle w:val="Char4"/>
          <w:rtl/>
        </w:rPr>
        <w:t>ک</w:t>
      </w:r>
      <w:r w:rsidRPr="00906F1B">
        <w:rPr>
          <w:rStyle w:val="Char4"/>
          <w:rtl/>
        </w:rPr>
        <w:t>ه ا</w:t>
      </w:r>
      <w:r w:rsidR="00755556">
        <w:rPr>
          <w:rStyle w:val="Char4"/>
          <w:rtl/>
        </w:rPr>
        <w:t>ی</w:t>
      </w:r>
      <w:r w:rsidRPr="00906F1B">
        <w:rPr>
          <w:rStyle w:val="Char4"/>
          <w:rtl/>
        </w:rPr>
        <w:t>ن پ</w:t>
      </w:r>
      <w:r w:rsidR="00755556">
        <w:rPr>
          <w:rStyle w:val="Char4"/>
          <w:rtl/>
        </w:rPr>
        <w:t>ی</w:t>
      </w:r>
      <w:r w:rsidRPr="00906F1B">
        <w:rPr>
          <w:rStyle w:val="Char4"/>
          <w:rtl/>
        </w:rPr>
        <w:t>شنهاد را نموده‏اند]</w:t>
      </w:r>
      <w:r w:rsidR="008B6953">
        <w:rPr>
          <w:rStyle w:val="Char4"/>
          <w:rtl/>
        </w:rPr>
        <w:t xml:space="preserve"> </w:t>
      </w:r>
      <w:r w:rsidR="00755556">
        <w:rPr>
          <w:rStyle w:val="Char4"/>
          <w:rtl/>
        </w:rPr>
        <w:t>کی</w:t>
      </w:r>
      <w:r w:rsidRPr="00906F1B">
        <w:rPr>
          <w:rStyle w:val="Char4"/>
          <w:rtl/>
        </w:rPr>
        <w:t>ستند؟ حفصه پاسخ داد: راه</w:t>
      </w:r>
      <w:r w:rsidR="000E63F6">
        <w:rPr>
          <w:rStyle w:val="Char4"/>
          <w:rtl/>
        </w:rPr>
        <w:t>ی</w:t>
      </w:r>
      <w:r w:rsidRPr="00906F1B">
        <w:rPr>
          <w:rStyle w:val="Char4"/>
          <w:rtl/>
        </w:rPr>
        <w:t xml:space="preserve"> برا</w:t>
      </w:r>
      <w:r w:rsidR="000E63F6">
        <w:rPr>
          <w:rStyle w:val="Char4"/>
          <w:rtl/>
        </w:rPr>
        <w:t>ی</w:t>
      </w:r>
      <w:r w:rsidRPr="00906F1B">
        <w:rPr>
          <w:rStyle w:val="Char4"/>
          <w:rtl/>
        </w:rPr>
        <w:t xml:space="preserve"> دانستن آنان تا نظرت را ندانم وجود ندارد، عمر گفت: اگر م</w:t>
      </w:r>
      <w:r w:rsidR="000E63F6">
        <w:rPr>
          <w:rStyle w:val="Char4"/>
          <w:rtl/>
        </w:rPr>
        <w:t>ی</w:t>
      </w:r>
      <w:r w:rsidRPr="00906F1B">
        <w:rPr>
          <w:rStyle w:val="Char4"/>
          <w:rtl/>
        </w:rPr>
        <w:t xml:space="preserve">‏دانستم </w:t>
      </w:r>
      <w:r w:rsidR="00755556">
        <w:rPr>
          <w:rStyle w:val="Char4"/>
          <w:rtl/>
        </w:rPr>
        <w:t>ک</w:t>
      </w:r>
      <w:r w:rsidRPr="00906F1B">
        <w:rPr>
          <w:rStyle w:val="Char4"/>
          <w:rtl/>
        </w:rPr>
        <w:t xml:space="preserve">ه آنان </w:t>
      </w:r>
      <w:r w:rsidR="00755556">
        <w:rPr>
          <w:rStyle w:val="Char4"/>
          <w:rtl/>
        </w:rPr>
        <w:t>کی</w:t>
      </w:r>
      <w:r w:rsidRPr="00906F1B">
        <w:rPr>
          <w:rStyle w:val="Char4"/>
          <w:rtl/>
        </w:rPr>
        <w:t>ستند، رو</w:t>
      </w:r>
      <w:r w:rsidR="000E63F6">
        <w:rPr>
          <w:rStyle w:val="Char4"/>
          <w:rtl/>
        </w:rPr>
        <w:t>ی</w:t>
      </w:r>
      <w:r w:rsidRPr="00906F1B">
        <w:rPr>
          <w:rStyle w:val="Char4"/>
          <w:rtl/>
        </w:rPr>
        <w:t>‏ها</w:t>
      </w:r>
      <w:r w:rsidR="000E63F6">
        <w:rPr>
          <w:rStyle w:val="Char4"/>
          <w:rtl/>
        </w:rPr>
        <w:t>ی</w:t>
      </w:r>
      <w:r w:rsidRPr="00906F1B">
        <w:rPr>
          <w:rStyle w:val="Char4"/>
          <w:rtl/>
        </w:rPr>
        <w:t>‏شان را س</w:t>
      </w:r>
      <w:r w:rsidR="00755556">
        <w:rPr>
          <w:rStyle w:val="Char4"/>
          <w:rtl/>
        </w:rPr>
        <w:t>ی</w:t>
      </w:r>
      <w:r w:rsidRPr="00906F1B">
        <w:rPr>
          <w:rStyle w:val="Char4"/>
          <w:rtl/>
        </w:rPr>
        <w:t>اه م</w:t>
      </w:r>
      <w:r w:rsidR="000E63F6">
        <w:rPr>
          <w:rStyle w:val="Char4"/>
          <w:rtl/>
        </w:rPr>
        <w:t>ی</w:t>
      </w:r>
      <w:r w:rsidRPr="00906F1B">
        <w:rPr>
          <w:rStyle w:val="Char4"/>
          <w:rtl/>
        </w:rPr>
        <w:t>‏</w:t>
      </w:r>
      <w:r w:rsidR="00755556">
        <w:rPr>
          <w:rStyle w:val="Char4"/>
          <w:rtl/>
        </w:rPr>
        <w:t>ک</w:t>
      </w:r>
      <w:r w:rsidRPr="00906F1B">
        <w:rPr>
          <w:rStyle w:val="Char4"/>
          <w:rtl/>
        </w:rPr>
        <w:t>ردم</w:t>
      </w:r>
      <w:r w:rsidRPr="00906F1B">
        <w:rPr>
          <w:rStyle w:val="FootnoteReference"/>
          <w:rFonts w:ascii="IRNazli" w:hAnsi="IRNazli" w:cs="IRNazli"/>
          <w:sz w:val="28"/>
          <w:szCs w:val="28"/>
          <w:rtl/>
        </w:rPr>
        <w:footnoteReference w:id="616"/>
      </w:r>
      <w:r w:rsidRPr="00906F1B">
        <w:rPr>
          <w:rStyle w:val="Char4"/>
          <w:rtl/>
        </w:rPr>
        <w:t>، تو در م</w:t>
      </w:r>
      <w:r w:rsidR="00755556">
        <w:rPr>
          <w:rStyle w:val="Char4"/>
          <w:rtl/>
        </w:rPr>
        <w:t>ی</w:t>
      </w:r>
      <w:r w:rsidRPr="00906F1B">
        <w:rPr>
          <w:rStyle w:val="Char4"/>
          <w:rtl/>
        </w:rPr>
        <w:t>ان من و آنان [م</w:t>
      </w:r>
      <w:r w:rsidR="00755556">
        <w:rPr>
          <w:rStyle w:val="Char4"/>
          <w:rtl/>
        </w:rPr>
        <w:t>ی</w:t>
      </w:r>
      <w:r w:rsidRPr="00906F1B">
        <w:rPr>
          <w:rStyle w:val="Char4"/>
          <w:rtl/>
        </w:rPr>
        <w:t>انج</w:t>
      </w:r>
      <w:r w:rsidR="000E63F6">
        <w:rPr>
          <w:rStyle w:val="Char4"/>
          <w:rtl/>
        </w:rPr>
        <w:t>ی</w:t>
      </w:r>
      <w:r w:rsidRPr="00906F1B">
        <w:rPr>
          <w:rStyle w:val="Char4"/>
          <w:rtl/>
        </w:rPr>
        <w:t>] هست</w:t>
      </w:r>
      <w:r w:rsidR="000E63F6">
        <w:rPr>
          <w:rStyle w:val="Char4"/>
          <w:rtl/>
        </w:rPr>
        <w:t>ی</w:t>
      </w:r>
      <w:r w:rsidRPr="00906F1B">
        <w:rPr>
          <w:rStyle w:val="Char4"/>
          <w:rtl/>
        </w:rPr>
        <w:t>، تو را به خدا سوگند م</w:t>
      </w:r>
      <w:r w:rsidR="000E63F6">
        <w:rPr>
          <w:rStyle w:val="Char4"/>
          <w:rtl/>
        </w:rPr>
        <w:t>ی</w:t>
      </w:r>
      <w:r w:rsidRPr="00906F1B">
        <w:rPr>
          <w:rStyle w:val="Char4"/>
          <w:rtl/>
        </w:rPr>
        <w:t>‏دهم، بهتر</w:t>
      </w:r>
      <w:r w:rsidR="00755556">
        <w:rPr>
          <w:rStyle w:val="Char4"/>
          <w:rtl/>
        </w:rPr>
        <w:t>ی</w:t>
      </w:r>
      <w:r w:rsidRPr="00906F1B">
        <w:rPr>
          <w:rStyle w:val="Char4"/>
          <w:rtl/>
        </w:rPr>
        <w:t>ن لباس</w:t>
      </w:r>
      <w:r w:rsidR="000E63F6">
        <w:rPr>
          <w:rStyle w:val="Char4"/>
          <w:rtl/>
        </w:rPr>
        <w:t>ی</w:t>
      </w:r>
      <w:r w:rsidRPr="00906F1B">
        <w:rPr>
          <w:rStyle w:val="Char4"/>
          <w:rtl/>
        </w:rPr>
        <w:t xml:space="preserve"> </w:t>
      </w:r>
      <w:r w:rsidR="00755556">
        <w:rPr>
          <w:rStyle w:val="Char4"/>
          <w:rtl/>
        </w:rPr>
        <w:t>ک</w:t>
      </w:r>
      <w:r w:rsidRPr="00906F1B">
        <w:rPr>
          <w:rStyle w:val="Char4"/>
          <w:rtl/>
        </w:rPr>
        <w:t>ه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در خانه تو داشت چه بود؟ گفت: دو جامه رنگ شده با رنگ سرخ، </w:t>
      </w:r>
      <w:r w:rsidR="00755556">
        <w:rPr>
          <w:rStyle w:val="Char4"/>
          <w:rtl/>
        </w:rPr>
        <w:t>ک</w:t>
      </w:r>
      <w:r w:rsidRPr="00906F1B">
        <w:rPr>
          <w:rStyle w:val="Char4"/>
          <w:rtl/>
        </w:rPr>
        <w:t>ه آنها را هنگام آمدن وفد م</w:t>
      </w:r>
      <w:r w:rsidR="000E63F6">
        <w:rPr>
          <w:rStyle w:val="Char4"/>
          <w:rtl/>
        </w:rPr>
        <w:t>ی</w:t>
      </w:r>
      <w:r w:rsidRPr="00906F1B">
        <w:rPr>
          <w:rStyle w:val="Char4"/>
          <w:rtl/>
        </w:rPr>
        <w:t>‏پوش</w:t>
      </w:r>
      <w:r w:rsidR="00755556">
        <w:rPr>
          <w:rStyle w:val="Char4"/>
          <w:rtl/>
        </w:rPr>
        <w:t>ی</w:t>
      </w:r>
      <w:r w:rsidRPr="00906F1B">
        <w:rPr>
          <w:rStyle w:val="Char4"/>
          <w:rtl/>
        </w:rPr>
        <w:t>د، و در آن‏ها در جمعه صحبت م</w:t>
      </w:r>
      <w:r w:rsidR="000E63F6">
        <w:rPr>
          <w:rStyle w:val="Char4"/>
          <w:rtl/>
        </w:rPr>
        <w:t>ی</w:t>
      </w:r>
      <w:r w:rsidRPr="00906F1B">
        <w:rPr>
          <w:rStyle w:val="Char4"/>
          <w:rtl/>
        </w:rPr>
        <w:t>‏نمود. گفت: بهتر</w:t>
      </w:r>
      <w:r w:rsidR="00755556">
        <w:rPr>
          <w:rStyle w:val="Char4"/>
          <w:rtl/>
        </w:rPr>
        <w:t>ی</w:t>
      </w:r>
      <w:r w:rsidRPr="00906F1B">
        <w:rPr>
          <w:rStyle w:val="Char4"/>
          <w:rtl/>
        </w:rPr>
        <w:t>ن طعام</w:t>
      </w:r>
      <w:r w:rsidR="000E63F6">
        <w:rPr>
          <w:rStyle w:val="Char4"/>
          <w:rtl/>
        </w:rPr>
        <w:t>ی</w:t>
      </w:r>
      <w:r w:rsidRPr="00906F1B">
        <w:rPr>
          <w:rStyle w:val="Char4"/>
          <w:rtl/>
        </w:rPr>
        <w:t xml:space="preserve"> </w:t>
      </w:r>
      <w:r w:rsidR="00755556">
        <w:rPr>
          <w:rStyle w:val="Char4"/>
          <w:rtl/>
        </w:rPr>
        <w:t>ک</w:t>
      </w:r>
      <w:r w:rsidRPr="00906F1B">
        <w:rPr>
          <w:rStyle w:val="Char4"/>
          <w:rtl/>
        </w:rPr>
        <w:t>ه نزد تو خورده است، چه بود؟ گفت: نان جو</w:t>
      </w:r>
      <w:r w:rsidR="00755556">
        <w:rPr>
          <w:rStyle w:val="Char4"/>
          <w:rtl/>
        </w:rPr>
        <w:t>ی</w:t>
      </w:r>
      <w:r w:rsidRPr="00906F1B">
        <w:rPr>
          <w:rStyle w:val="Char4"/>
          <w:rtl/>
        </w:rPr>
        <w:t>ن</w:t>
      </w:r>
      <w:r w:rsidR="000E63F6">
        <w:rPr>
          <w:rStyle w:val="Char4"/>
          <w:rtl/>
        </w:rPr>
        <w:t>ی</w:t>
      </w:r>
      <w:r w:rsidRPr="00906F1B">
        <w:rPr>
          <w:rStyle w:val="Char4"/>
          <w:rtl/>
        </w:rPr>
        <w:t xml:space="preserve"> پخته نمود</w:t>
      </w:r>
      <w:r w:rsidR="00755556">
        <w:rPr>
          <w:rStyle w:val="Char4"/>
          <w:rtl/>
        </w:rPr>
        <w:t>ی</w:t>
      </w:r>
      <w:r w:rsidRPr="00906F1B">
        <w:rPr>
          <w:rStyle w:val="Char4"/>
          <w:rtl/>
        </w:rPr>
        <w:t>م، و در حال</w:t>
      </w:r>
      <w:r w:rsidR="000E63F6">
        <w:rPr>
          <w:rStyle w:val="Char4"/>
          <w:rtl/>
        </w:rPr>
        <w:t>ی</w:t>
      </w:r>
      <w:r w:rsidRPr="00906F1B">
        <w:rPr>
          <w:rStyle w:val="Char4"/>
          <w:rtl/>
        </w:rPr>
        <w:t xml:space="preserve"> </w:t>
      </w:r>
      <w:r w:rsidR="00755556">
        <w:rPr>
          <w:rStyle w:val="Char4"/>
          <w:rtl/>
        </w:rPr>
        <w:t>ک</w:t>
      </w:r>
      <w:r w:rsidRPr="00906F1B">
        <w:rPr>
          <w:rStyle w:val="Char4"/>
          <w:rtl/>
        </w:rPr>
        <w:t>ه گرم بود بر آن از مش</w:t>
      </w:r>
      <w:r w:rsidR="00755556">
        <w:rPr>
          <w:rStyle w:val="Char4"/>
          <w:rtl/>
        </w:rPr>
        <w:t>ک</w:t>
      </w:r>
      <w:r w:rsidR="000E63F6">
        <w:rPr>
          <w:rStyle w:val="Char4"/>
          <w:rtl/>
        </w:rPr>
        <w:t>ی</w:t>
      </w:r>
      <w:r w:rsidRPr="00906F1B">
        <w:rPr>
          <w:rStyle w:val="Char4"/>
          <w:rtl/>
        </w:rPr>
        <w:t xml:space="preserve"> </w:t>
      </w:r>
      <w:r w:rsidR="00755556">
        <w:rPr>
          <w:rStyle w:val="Char4"/>
          <w:rtl/>
        </w:rPr>
        <w:t>ک</w:t>
      </w:r>
      <w:r w:rsidRPr="00906F1B">
        <w:rPr>
          <w:rStyle w:val="Char4"/>
          <w:rtl/>
        </w:rPr>
        <w:t>ه داشت</w:t>
      </w:r>
      <w:r w:rsidR="00755556">
        <w:rPr>
          <w:rStyle w:val="Char4"/>
          <w:rtl/>
        </w:rPr>
        <w:t>ی</w:t>
      </w:r>
      <w:r w:rsidRPr="00906F1B">
        <w:rPr>
          <w:rStyle w:val="Char4"/>
          <w:rtl/>
        </w:rPr>
        <w:t>م روغن ر</w:t>
      </w:r>
      <w:r w:rsidR="00755556">
        <w:rPr>
          <w:rStyle w:val="Char4"/>
          <w:rtl/>
        </w:rPr>
        <w:t>ی</w:t>
      </w:r>
      <w:r w:rsidRPr="00906F1B">
        <w:rPr>
          <w:rStyle w:val="Char4"/>
          <w:rtl/>
        </w:rPr>
        <w:t>خت</w:t>
      </w:r>
      <w:r w:rsidR="00755556">
        <w:rPr>
          <w:rStyle w:val="Char4"/>
          <w:rtl/>
        </w:rPr>
        <w:t>ی</w:t>
      </w:r>
      <w:r w:rsidRPr="00906F1B">
        <w:rPr>
          <w:rStyle w:val="Char4"/>
          <w:rtl/>
        </w:rPr>
        <w:t>م، و آن را نرم و ش</w:t>
      </w:r>
      <w:r w:rsidR="00755556">
        <w:rPr>
          <w:rStyle w:val="Char4"/>
          <w:rtl/>
        </w:rPr>
        <w:t>ی</w:t>
      </w:r>
      <w:r w:rsidRPr="00906F1B">
        <w:rPr>
          <w:rStyle w:val="Char4"/>
          <w:rtl/>
        </w:rPr>
        <w:t>ر</w:t>
      </w:r>
      <w:r w:rsidR="00755556">
        <w:rPr>
          <w:rStyle w:val="Char4"/>
          <w:rtl/>
        </w:rPr>
        <w:t>ی</w:t>
      </w:r>
      <w:r w:rsidRPr="00906F1B">
        <w:rPr>
          <w:rStyle w:val="Char4"/>
          <w:rtl/>
        </w:rPr>
        <w:t>ن گردان</w:t>
      </w:r>
      <w:r w:rsidR="00755556">
        <w:rPr>
          <w:rStyle w:val="Char4"/>
          <w:rtl/>
        </w:rPr>
        <w:t>ی</w:t>
      </w:r>
      <w:r w:rsidRPr="00906F1B">
        <w:rPr>
          <w:rStyle w:val="Char4"/>
          <w:rtl/>
        </w:rPr>
        <w:t>د</w:t>
      </w:r>
      <w:r w:rsidR="00755556">
        <w:rPr>
          <w:rStyle w:val="Char4"/>
          <w:rtl/>
        </w:rPr>
        <w:t>ی</w:t>
      </w:r>
      <w:r w:rsidRPr="00906F1B">
        <w:rPr>
          <w:rStyle w:val="Char4"/>
          <w:rtl/>
        </w:rPr>
        <w:t>م، بعداً از آن خورد و آن را خ</w:t>
      </w:r>
      <w:r w:rsidR="00755556">
        <w:rPr>
          <w:rStyle w:val="Char4"/>
          <w:rtl/>
        </w:rPr>
        <w:t>ی</w:t>
      </w:r>
      <w:r w:rsidRPr="00906F1B">
        <w:rPr>
          <w:rStyle w:val="Char4"/>
          <w:rtl/>
        </w:rPr>
        <w:t>ل</w:t>
      </w:r>
      <w:r w:rsidR="000E63F6">
        <w:rPr>
          <w:rStyle w:val="Char4"/>
          <w:rtl/>
        </w:rPr>
        <w:t>ی</w:t>
      </w:r>
      <w:r w:rsidRPr="00906F1B">
        <w:rPr>
          <w:rStyle w:val="Char4"/>
          <w:rtl/>
        </w:rPr>
        <w:t xml:space="preserve"> پسند</w:t>
      </w:r>
      <w:r w:rsidR="00755556">
        <w:rPr>
          <w:rStyle w:val="Char4"/>
          <w:rtl/>
        </w:rPr>
        <w:t>ی</w:t>
      </w:r>
      <w:r w:rsidRPr="00906F1B">
        <w:rPr>
          <w:rStyle w:val="Char4"/>
          <w:rtl/>
        </w:rPr>
        <w:t>د، عمر گفت: و نرم‏تر</w:t>
      </w:r>
      <w:r w:rsidR="00755556">
        <w:rPr>
          <w:rStyle w:val="Char4"/>
          <w:rtl/>
        </w:rPr>
        <w:t>ی</w:t>
      </w:r>
      <w:r w:rsidRPr="00906F1B">
        <w:rPr>
          <w:rStyle w:val="Char4"/>
          <w:rtl/>
        </w:rPr>
        <w:t>ن بستر</w:t>
      </w:r>
      <w:r w:rsidR="000E63F6">
        <w:rPr>
          <w:rStyle w:val="Char4"/>
          <w:rtl/>
        </w:rPr>
        <w:t>ی</w:t>
      </w:r>
      <w:r w:rsidRPr="00906F1B">
        <w:rPr>
          <w:rStyle w:val="Char4"/>
          <w:rtl/>
        </w:rPr>
        <w:t xml:space="preserve"> </w:t>
      </w:r>
      <w:r w:rsidR="00755556">
        <w:rPr>
          <w:rStyle w:val="Char4"/>
          <w:rtl/>
        </w:rPr>
        <w:t>ک</w:t>
      </w:r>
      <w:r w:rsidRPr="00906F1B">
        <w:rPr>
          <w:rStyle w:val="Char4"/>
          <w:rtl/>
        </w:rPr>
        <w:t>ه در آن نزدت استراحت م</w:t>
      </w:r>
      <w:r w:rsidR="000E63F6">
        <w:rPr>
          <w:rStyle w:val="Char4"/>
          <w:rtl/>
        </w:rPr>
        <w:t>ی</w:t>
      </w:r>
      <w:r w:rsidRPr="00906F1B">
        <w:rPr>
          <w:rStyle w:val="Char4"/>
          <w:rtl/>
        </w:rPr>
        <w:t xml:space="preserve">‏نمود، </w:t>
      </w:r>
      <w:r w:rsidR="00755556">
        <w:rPr>
          <w:rStyle w:val="Char4"/>
          <w:rtl/>
        </w:rPr>
        <w:t>ک</w:t>
      </w:r>
      <w:r w:rsidRPr="00906F1B">
        <w:rPr>
          <w:rStyle w:val="Char4"/>
          <w:rtl/>
        </w:rPr>
        <w:t>دام بود؟ گفت: جامه‏ا</w:t>
      </w:r>
      <w:r w:rsidR="000E63F6">
        <w:rPr>
          <w:rStyle w:val="Char4"/>
          <w:rtl/>
        </w:rPr>
        <w:t>ی</w:t>
      </w:r>
      <w:r w:rsidRPr="00906F1B">
        <w:rPr>
          <w:rStyle w:val="Char4"/>
          <w:rtl/>
        </w:rPr>
        <w:t xml:space="preserve"> داشت</w:t>
      </w:r>
      <w:r w:rsidR="00755556">
        <w:rPr>
          <w:rStyle w:val="Char4"/>
          <w:rtl/>
        </w:rPr>
        <w:t>ی</w:t>
      </w:r>
      <w:r w:rsidRPr="00906F1B">
        <w:rPr>
          <w:rStyle w:val="Char4"/>
          <w:rtl/>
        </w:rPr>
        <w:t xml:space="preserve">م، ستبر و سخت </w:t>
      </w:r>
      <w:r w:rsidR="00755556">
        <w:rPr>
          <w:rStyle w:val="Char4"/>
          <w:rtl/>
        </w:rPr>
        <w:t>ک</w:t>
      </w:r>
      <w:r w:rsidRPr="00906F1B">
        <w:rPr>
          <w:rStyle w:val="Char4"/>
          <w:rtl/>
        </w:rPr>
        <w:t>ه آن را در تابستان چهارلا همواره م</w:t>
      </w:r>
      <w:r w:rsidR="000E63F6">
        <w:rPr>
          <w:rStyle w:val="Char4"/>
          <w:rtl/>
        </w:rPr>
        <w:t>ی</w:t>
      </w:r>
      <w:r w:rsidRPr="00906F1B">
        <w:rPr>
          <w:rStyle w:val="Char4"/>
          <w:rtl/>
        </w:rPr>
        <w:t>‏نمود</w:t>
      </w:r>
      <w:r w:rsidR="00755556">
        <w:rPr>
          <w:rStyle w:val="Char4"/>
          <w:rtl/>
        </w:rPr>
        <w:t>ی</w:t>
      </w:r>
      <w:r w:rsidRPr="00906F1B">
        <w:rPr>
          <w:rStyle w:val="Char4"/>
          <w:rtl/>
        </w:rPr>
        <w:t>م، و ز</w:t>
      </w:r>
      <w:r w:rsidR="00755556">
        <w:rPr>
          <w:rStyle w:val="Char4"/>
          <w:rtl/>
        </w:rPr>
        <w:t>ی</w:t>
      </w:r>
      <w:r w:rsidRPr="00906F1B">
        <w:rPr>
          <w:rStyle w:val="Char4"/>
          <w:rtl/>
        </w:rPr>
        <w:t>ر پا</w:t>
      </w:r>
      <w:r w:rsidR="000E63F6">
        <w:rPr>
          <w:rStyle w:val="Char4"/>
          <w:rtl/>
        </w:rPr>
        <w:t>ی</w:t>
      </w:r>
      <w:r w:rsidRPr="00906F1B">
        <w:rPr>
          <w:rStyle w:val="Char4"/>
          <w:rtl/>
        </w:rPr>
        <w:t xml:space="preserve"> مان م</w:t>
      </w:r>
      <w:r w:rsidR="000E63F6">
        <w:rPr>
          <w:rStyle w:val="Char4"/>
          <w:rtl/>
        </w:rPr>
        <w:t>ی</w:t>
      </w:r>
      <w:r w:rsidRPr="00906F1B">
        <w:rPr>
          <w:rStyle w:val="Char4"/>
          <w:rtl/>
        </w:rPr>
        <w:t>‏</w:t>
      </w:r>
      <w:r w:rsidR="00755556">
        <w:rPr>
          <w:rStyle w:val="Char4"/>
          <w:rtl/>
        </w:rPr>
        <w:t>ک</w:t>
      </w:r>
      <w:r w:rsidRPr="00906F1B">
        <w:rPr>
          <w:rStyle w:val="Char4"/>
          <w:rtl/>
        </w:rPr>
        <w:t>رد</w:t>
      </w:r>
      <w:r w:rsidR="00755556">
        <w:rPr>
          <w:rStyle w:val="Char4"/>
          <w:rtl/>
        </w:rPr>
        <w:t>ی</w:t>
      </w:r>
      <w:r w:rsidRPr="00906F1B">
        <w:rPr>
          <w:rStyle w:val="Char4"/>
          <w:rtl/>
        </w:rPr>
        <w:t>مش، و چون زمستان م</w:t>
      </w:r>
      <w:r w:rsidR="000E63F6">
        <w:rPr>
          <w:rStyle w:val="Char4"/>
          <w:rtl/>
        </w:rPr>
        <w:t>ی</w:t>
      </w:r>
      <w:r w:rsidRPr="00906F1B">
        <w:rPr>
          <w:rStyle w:val="Char4"/>
          <w:rtl/>
        </w:rPr>
        <w:t>‏رس</w:t>
      </w:r>
      <w:r w:rsidR="00755556">
        <w:rPr>
          <w:rStyle w:val="Char4"/>
          <w:rtl/>
        </w:rPr>
        <w:t>ی</w:t>
      </w:r>
      <w:r w:rsidRPr="00906F1B">
        <w:rPr>
          <w:rStyle w:val="Char4"/>
          <w:rtl/>
        </w:rPr>
        <w:t>د، نصف آن را ز</w:t>
      </w:r>
      <w:r w:rsidR="00755556">
        <w:rPr>
          <w:rStyle w:val="Char4"/>
          <w:rtl/>
        </w:rPr>
        <w:t>ی</w:t>
      </w:r>
      <w:r w:rsidRPr="00906F1B">
        <w:rPr>
          <w:rStyle w:val="Char4"/>
          <w:rtl/>
        </w:rPr>
        <w:t>ر پا</w:t>
      </w:r>
      <w:r w:rsidR="000E63F6">
        <w:rPr>
          <w:rStyle w:val="Char4"/>
          <w:rtl/>
        </w:rPr>
        <w:t>ی</w:t>
      </w:r>
      <w:r w:rsidRPr="00906F1B">
        <w:rPr>
          <w:rStyle w:val="Char4"/>
          <w:rtl/>
        </w:rPr>
        <w:t xml:space="preserve"> مان همواره م</w:t>
      </w:r>
      <w:r w:rsidR="000E63F6">
        <w:rPr>
          <w:rStyle w:val="Char4"/>
          <w:rtl/>
        </w:rPr>
        <w:t>ی</w:t>
      </w:r>
      <w:r w:rsidRPr="00906F1B">
        <w:rPr>
          <w:rStyle w:val="Char4"/>
          <w:rtl/>
        </w:rPr>
        <w:t>‏نمود</w:t>
      </w:r>
      <w:r w:rsidR="00755556">
        <w:rPr>
          <w:rStyle w:val="Char4"/>
          <w:rtl/>
        </w:rPr>
        <w:t>ی</w:t>
      </w:r>
      <w:r w:rsidRPr="00906F1B">
        <w:rPr>
          <w:rStyle w:val="Char4"/>
          <w:rtl/>
        </w:rPr>
        <w:t>م، و نصف د</w:t>
      </w:r>
      <w:r w:rsidR="00755556">
        <w:rPr>
          <w:rStyle w:val="Char4"/>
          <w:rtl/>
        </w:rPr>
        <w:t>ی</w:t>
      </w:r>
      <w:r w:rsidRPr="00906F1B">
        <w:rPr>
          <w:rStyle w:val="Char4"/>
          <w:rtl/>
        </w:rPr>
        <w:t>گر آن را بر سر خود م</w:t>
      </w:r>
      <w:r w:rsidR="000E63F6">
        <w:rPr>
          <w:rStyle w:val="Char4"/>
          <w:rtl/>
        </w:rPr>
        <w:t>ی</w:t>
      </w:r>
      <w:r w:rsidRPr="00906F1B">
        <w:rPr>
          <w:rStyle w:val="Char4"/>
          <w:rtl/>
        </w:rPr>
        <w:t>‏گرفت</w:t>
      </w:r>
      <w:r w:rsidR="00755556">
        <w:rPr>
          <w:rStyle w:val="Char4"/>
          <w:rtl/>
        </w:rPr>
        <w:t>ی</w:t>
      </w:r>
      <w:r w:rsidRPr="00906F1B">
        <w:rPr>
          <w:rStyle w:val="Char4"/>
          <w:rtl/>
        </w:rPr>
        <w:t>م. عمر گفت: ا</w:t>
      </w:r>
      <w:r w:rsidR="000E63F6">
        <w:rPr>
          <w:rStyle w:val="Char4"/>
          <w:rtl/>
        </w:rPr>
        <w:t>ی</w:t>
      </w:r>
      <w:r w:rsidRPr="00906F1B">
        <w:rPr>
          <w:rStyle w:val="Char4"/>
          <w:rtl/>
        </w:rPr>
        <w:t xml:space="preserve"> حفصه از طرف من برا</w:t>
      </w:r>
      <w:r w:rsidR="000E63F6">
        <w:rPr>
          <w:rStyle w:val="Char4"/>
          <w:rtl/>
        </w:rPr>
        <w:t>ی</w:t>
      </w:r>
      <w:r w:rsidRPr="00906F1B">
        <w:rPr>
          <w:rStyle w:val="Char4"/>
          <w:rtl/>
        </w:rPr>
        <w:t xml:space="preserve">‏شان برسان </w:t>
      </w:r>
      <w:r w:rsidR="00755556">
        <w:rPr>
          <w:rStyle w:val="Char4"/>
          <w:rtl/>
        </w:rPr>
        <w:t>ک</w:t>
      </w:r>
      <w:r w:rsidRPr="00906F1B">
        <w:rPr>
          <w:rStyle w:val="Char4"/>
          <w:rtl/>
        </w:rPr>
        <w:t>ه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اندازه نمود و ز</w:t>
      </w:r>
      <w:r w:rsidR="00755556">
        <w:rPr>
          <w:rStyle w:val="Char4"/>
          <w:rtl/>
        </w:rPr>
        <w:t>ی</w:t>
      </w:r>
      <w:r w:rsidRPr="00906F1B">
        <w:rPr>
          <w:rStyle w:val="Char4"/>
          <w:rtl/>
        </w:rPr>
        <w:t>ادت را در جا</w:t>
      </w:r>
      <w:r w:rsidR="00755556">
        <w:rPr>
          <w:rStyle w:val="Char4"/>
          <w:rtl/>
        </w:rPr>
        <w:t>ی</w:t>
      </w:r>
      <w:r w:rsidRPr="00906F1B">
        <w:rPr>
          <w:rStyle w:val="Char4"/>
          <w:rtl/>
        </w:rPr>
        <w:t>ش گذاشت، و به آن ا</w:t>
      </w:r>
      <w:r w:rsidR="00755556">
        <w:rPr>
          <w:rStyle w:val="Char4"/>
          <w:rtl/>
        </w:rPr>
        <w:t>ک</w:t>
      </w:r>
      <w:r w:rsidRPr="00906F1B">
        <w:rPr>
          <w:rStyle w:val="Char4"/>
          <w:rtl/>
        </w:rPr>
        <w:t>تفا نمود، و من ن</w:t>
      </w:r>
      <w:r w:rsidR="00755556">
        <w:rPr>
          <w:rStyle w:val="Char4"/>
          <w:rtl/>
        </w:rPr>
        <w:t>ی</w:t>
      </w:r>
      <w:r w:rsidRPr="00906F1B">
        <w:rPr>
          <w:rStyle w:val="Char4"/>
          <w:rtl/>
        </w:rPr>
        <w:t>ز اندازه نمودم، و به خدا سوگند، اضافه را در جا</w:t>
      </w:r>
      <w:r w:rsidR="00755556">
        <w:rPr>
          <w:rStyle w:val="Char4"/>
          <w:rtl/>
        </w:rPr>
        <w:t>ی</w:t>
      </w:r>
      <w:r w:rsidRPr="00906F1B">
        <w:rPr>
          <w:rStyle w:val="Char4"/>
          <w:rtl/>
        </w:rPr>
        <w:t>ش خواهم گذاشت، و به ا</w:t>
      </w:r>
      <w:r w:rsidR="00755556">
        <w:rPr>
          <w:rStyle w:val="Char4"/>
          <w:rtl/>
        </w:rPr>
        <w:t>ی</w:t>
      </w:r>
      <w:r w:rsidRPr="00906F1B">
        <w:rPr>
          <w:rStyle w:val="Char4"/>
          <w:rtl/>
        </w:rPr>
        <w:t>ن ا</w:t>
      </w:r>
      <w:r w:rsidR="00755556">
        <w:rPr>
          <w:rStyle w:val="Char4"/>
          <w:rtl/>
        </w:rPr>
        <w:t>ک</w:t>
      </w:r>
      <w:r w:rsidRPr="00906F1B">
        <w:rPr>
          <w:rStyle w:val="Char4"/>
          <w:rtl/>
        </w:rPr>
        <w:t>تفا خواهم نمود، مثال من و مثال دو رف</w:t>
      </w:r>
      <w:r w:rsidR="00755556">
        <w:rPr>
          <w:rStyle w:val="Char4"/>
          <w:rtl/>
        </w:rPr>
        <w:t>ی</w:t>
      </w:r>
      <w:r w:rsidRPr="00906F1B">
        <w:rPr>
          <w:rStyle w:val="Char4"/>
          <w:rtl/>
        </w:rPr>
        <w:t xml:space="preserve">قم مانند سه تن است، </w:t>
      </w:r>
      <w:r w:rsidR="00755556">
        <w:rPr>
          <w:rStyle w:val="Char4"/>
          <w:rtl/>
        </w:rPr>
        <w:t>ک</w:t>
      </w:r>
      <w:r w:rsidRPr="00906F1B">
        <w:rPr>
          <w:rStyle w:val="Char4"/>
          <w:rtl/>
        </w:rPr>
        <w:t xml:space="preserve">ه </w:t>
      </w:r>
      <w:r w:rsidR="00755556">
        <w:rPr>
          <w:rStyle w:val="Char4"/>
          <w:rtl/>
        </w:rPr>
        <w:t>یک</w:t>
      </w:r>
      <w:r w:rsidRPr="00906F1B">
        <w:rPr>
          <w:rStyle w:val="Char4"/>
          <w:rtl/>
        </w:rPr>
        <w:t xml:space="preserve"> راه را در پ</w:t>
      </w:r>
      <w:r w:rsidR="00755556">
        <w:rPr>
          <w:rStyle w:val="Char4"/>
          <w:rtl/>
        </w:rPr>
        <w:t>ی</w:t>
      </w:r>
      <w:r w:rsidRPr="00906F1B">
        <w:rPr>
          <w:rStyle w:val="Char4"/>
          <w:rtl/>
        </w:rPr>
        <w:t>ش گرفتند، اول</w:t>
      </w:r>
      <w:r w:rsidR="000E63F6">
        <w:rPr>
          <w:rStyle w:val="Char4"/>
          <w:rtl/>
        </w:rPr>
        <w:t>ی</w:t>
      </w:r>
      <w:r w:rsidRPr="00906F1B">
        <w:rPr>
          <w:rStyle w:val="Char4"/>
          <w:rtl/>
        </w:rPr>
        <w:t xml:space="preserve"> رفت و توشه‏ا</w:t>
      </w:r>
      <w:r w:rsidR="000E63F6">
        <w:rPr>
          <w:rStyle w:val="Char4"/>
          <w:rtl/>
        </w:rPr>
        <w:t>ی</w:t>
      </w:r>
      <w:r w:rsidRPr="00906F1B">
        <w:rPr>
          <w:rStyle w:val="Char4"/>
          <w:rtl/>
        </w:rPr>
        <w:t xml:space="preserve"> را برداشت </w:t>
      </w:r>
      <w:r w:rsidR="00755556">
        <w:rPr>
          <w:rStyle w:val="Char4"/>
          <w:rtl/>
        </w:rPr>
        <w:t>ک</w:t>
      </w:r>
      <w:r w:rsidRPr="00906F1B">
        <w:rPr>
          <w:rStyle w:val="Char4"/>
          <w:rtl/>
        </w:rPr>
        <w:t>ه توسط آن [به هدف]</w:t>
      </w:r>
      <w:r w:rsidR="008B6953">
        <w:rPr>
          <w:rStyle w:val="Char4"/>
          <w:rtl/>
        </w:rPr>
        <w:t xml:space="preserve"> </w:t>
      </w:r>
      <w:r w:rsidRPr="00906F1B">
        <w:rPr>
          <w:rStyle w:val="Char4"/>
          <w:rtl/>
        </w:rPr>
        <w:t>رس</w:t>
      </w:r>
      <w:r w:rsidR="00755556">
        <w:rPr>
          <w:rStyle w:val="Char4"/>
          <w:rtl/>
        </w:rPr>
        <w:t>ی</w:t>
      </w:r>
      <w:r w:rsidRPr="00906F1B">
        <w:rPr>
          <w:rStyle w:val="Char4"/>
          <w:rtl/>
        </w:rPr>
        <w:t>د، باز دوم</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را متابعت نمود، و راه او را در پ</w:t>
      </w:r>
      <w:r w:rsidR="00755556">
        <w:rPr>
          <w:rStyle w:val="Char4"/>
          <w:rtl/>
        </w:rPr>
        <w:t>ی</w:t>
      </w:r>
      <w:r w:rsidRPr="00906F1B">
        <w:rPr>
          <w:rStyle w:val="Char4"/>
          <w:rtl/>
        </w:rPr>
        <w:t>ش گرفت و به او رس</w:t>
      </w:r>
      <w:r w:rsidR="00755556">
        <w:rPr>
          <w:rStyle w:val="Char4"/>
          <w:rtl/>
        </w:rPr>
        <w:t>ی</w:t>
      </w:r>
      <w:r w:rsidRPr="00906F1B">
        <w:rPr>
          <w:rStyle w:val="Char4"/>
          <w:rtl/>
        </w:rPr>
        <w:t>د، بعد از آن سوم</w:t>
      </w:r>
      <w:r w:rsidR="000E63F6">
        <w:rPr>
          <w:rStyle w:val="Char4"/>
          <w:rtl/>
        </w:rPr>
        <w:t>ی</w:t>
      </w:r>
      <w:r w:rsidRPr="00906F1B">
        <w:rPr>
          <w:rStyle w:val="Char4"/>
          <w:rtl/>
        </w:rPr>
        <w:t xml:space="preserve"> او را متابعت نمود، </w:t>
      </w:r>
      <w:r w:rsidR="00755556">
        <w:rPr>
          <w:rStyle w:val="Char4"/>
          <w:rtl/>
        </w:rPr>
        <w:t>ک</w:t>
      </w:r>
      <w:r w:rsidRPr="00906F1B">
        <w:rPr>
          <w:rStyle w:val="Char4"/>
          <w:rtl/>
        </w:rPr>
        <w:t>ه اگر راه آنان را بر خود لازم سازد، و به توشه آنان رضا</w:t>
      </w:r>
      <w:r w:rsidR="00755556">
        <w:rPr>
          <w:rStyle w:val="Char4"/>
          <w:rtl/>
        </w:rPr>
        <w:t>ی</w:t>
      </w:r>
      <w:r w:rsidRPr="00906F1B">
        <w:rPr>
          <w:rStyle w:val="Char4"/>
          <w:rtl/>
        </w:rPr>
        <w:t>ت دهد، به آنها م</w:t>
      </w:r>
      <w:r w:rsidR="000E63F6">
        <w:rPr>
          <w:rStyle w:val="Char4"/>
          <w:rtl/>
        </w:rPr>
        <w:t>ی</w:t>
      </w:r>
      <w:r w:rsidRPr="00906F1B">
        <w:rPr>
          <w:rStyle w:val="Char4"/>
          <w:rtl/>
        </w:rPr>
        <w:t>‏رسد، و با آنها م</w:t>
      </w:r>
      <w:r w:rsidR="000E63F6">
        <w:rPr>
          <w:rStyle w:val="Char4"/>
          <w:rtl/>
        </w:rPr>
        <w:t>ی</w:t>
      </w:r>
      <w:r w:rsidRPr="00906F1B">
        <w:rPr>
          <w:rStyle w:val="Char4"/>
          <w:rtl/>
        </w:rPr>
        <w:t>‏باشد، و اگر غ</w:t>
      </w:r>
      <w:r w:rsidR="00755556">
        <w:rPr>
          <w:rStyle w:val="Char4"/>
          <w:rtl/>
        </w:rPr>
        <w:t>ی</w:t>
      </w:r>
      <w:r w:rsidRPr="00906F1B">
        <w:rPr>
          <w:rStyle w:val="Char4"/>
          <w:rtl/>
        </w:rPr>
        <w:t>ر از راه ا</w:t>
      </w:r>
      <w:r w:rsidR="00755556">
        <w:rPr>
          <w:rStyle w:val="Char4"/>
          <w:rtl/>
        </w:rPr>
        <w:t>ی</w:t>
      </w:r>
      <w:r w:rsidRPr="00906F1B">
        <w:rPr>
          <w:rStyle w:val="Char4"/>
          <w:rtl/>
        </w:rPr>
        <w:t>شان را در پ</w:t>
      </w:r>
      <w:r w:rsidR="00755556">
        <w:rPr>
          <w:rStyle w:val="Char4"/>
          <w:rtl/>
        </w:rPr>
        <w:t>ی</w:t>
      </w:r>
      <w:r w:rsidRPr="00906F1B">
        <w:rPr>
          <w:rStyle w:val="Char4"/>
          <w:rtl/>
        </w:rPr>
        <w:t>ش گ</w:t>
      </w:r>
      <w:r w:rsidR="00755556">
        <w:rPr>
          <w:rStyle w:val="Char4"/>
          <w:rtl/>
        </w:rPr>
        <w:t>ی</w:t>
      </w:r>
      <w:r w:rsidRPr="00906F1B">
        <w:rPr>
          <w:rStyle w:val="Char4"/>
          <w:rtl/>
        </w:rPr>
        <w:t xml:space="preserve">رد، با آن‏ها </w:t>
      </w:r>
      <w:r w:rsidR="00755556">
        <w:rPr>
          <w:rStyle w:val="Char4"/>
          <w:rtl/>
        </w:rPr>
        <w:t>یک</w:t>
      </w:r>
      <w:r w:rsidRPr="00906F1B">
        <w:rPr>
          <w:rStyle w:val="Char4"/>
          <w:rtl/>
        </w:rPr>
        <w:t>جا</w:t>
      </w:r>
      <w:r w:rsidR="000E63F6">
        <w:rPr>
          <w:rStyle w:val="Char4"/>
          <w:rtl/>
        </w:rPr>
        <w:t>ی</w:t>
      </w:r>
      <w:r w:rsidRPr="00906F1B">
        <w:rPr>
          <w:rStyle w:val="Char4"/>
          <w:rtl/>
        </w:rPr>
        <w:t xml:space="preserve"> نخواهد شد. ا</w:t>
      </w:r>
      <w:r w:rsidR="00755556">
        <w:rPr>
          <w:rStyle w:val="Char4"/>
          <w:rtl/>
        </w:rPr>
        <w:t>ی</w:t>
      </w:r>
      <w:r w:rsidRPr="00906F1B">
        <w:rPr>
          <w:rStyle w:val="Char4"/>
          <w:rtl/>
        </w:rPr>
        <w:t>ن را همچن</w:t>
      </w:r>
      <w:r w:rsidR="00755556">
        <w:rPr>
          <w:rStyle w:val="Char4"/>
          <w:rtl/>
        </w:rPr>
        <w:t>ی</w:t>
      </w:r>
      <w:r w:rsidRPr="00906F1B">
        <w:rPr>
          <w:rStyle w:val="Char4"/>
          <w:rtl/>
        </w:rPr>
        <w:t>ن ابن عسا</w:t>
      </w:r>
      <w:r w:rsidR="00755556">
        <w:rPr>
          <w:rStyle w:val="Char4"/>
          <w:rtl/>
        </w:rPr>
        <w:t>ک</w:t>
      </w:r>
      <w:r w:rsidRPr="00906F1B">
        <w:rPr>
          <w:rStyle w:val="Char4"/>
          <w:rtl/>
        </w:rPr>
        <w:t>ر از سالم بن عبداللَّه روا</w:t>
      </w:r>
      <w:r w:rsidR="00755556">
        <w:rPr>
          <w:rStyle w:val="Char4"/>
          <w:rtl/>
        </w:rPr>
        <w:t>ی</w:t>
      </w:r>
      <w:r w:rsidRPr="00906F1B">
        <w:rPr>
          <w:rStyle w:val="Char4"/>
          <w:rtl/>
        </w:rPr>
        <w:t xml:space="preserve">ت نموده، و مانند آن را، چنان </w:t>
      </w:r>
      <w:r w:rsidR="00755556">
        <w:rPr>
          <w:rStyle w:val="Char4"/>
          <w:rtl/>
        </w:rPr>
        <w:t>ک</w:t>
      </w:r>
      <w:r w:rsidRPr="00906F1B">
        <w:rPr>
          <w:rStyle w:val="Char4"/>
          <w:rtl/>
        </w:rPr>
        <w:t>ه در منتخب ال</w:t>
      </w:r>
      <w:r w:rsidR="00755556">
        <w:rPr>
          <w:rStyle w:val="Char4"/>
          <w:rtl/>
        </w:rPr>
        <w:t>ک</w:t>
      </w:r>
      <w:r w:rsidRPr="00906F1B">
        <w:rPr>
          <w:rStyle w:val="Char4"/>
          <w:rtl/>
        </w:rPr>
        <w:t>نز (408/4) آمده، متذ</w:t>
      </w:r>
      <w:r w:rsidR="00755556">
        <w:rPr>
          <w:rStyle w:val="Char4"/>
          <w:rtl/>
        </w:rPr>
        <w:t>ک</w:t>
      </w:r>
      <w:r w:rsidRPr="00906F1B">
        <w:rPr>
          <w:rStyle w:val="Char4"/>
          <w:rtl/>
        </w:rPr>
        <w:t>ر شده است.</w:t>
      </w:r>
    </w:p>
    <w:p w:rsidR="00BD3D1B" w:rsidRPr="00D1159A" w:rsidRDefault="00BD3D1B" w:rsidP="00423C2D">
      <w:pPr>
        <w:pStyle w:val="a5"/>
        <w:rPr>
          <w:rtl/>
        </w:rPr>
      </w:pPr>
      <w:bookmarkStart w:id="560" w:name="_Toc441684071"/>
      <w:r w:rsidRPr="00D1159A">
        <w:rPr>
          <w:rtl/>
        </w:rPr>
        <w:t>حديث حسن بصر</w:t>
      </w:r>
      <w:r w:rsidR="000E63F6">
        <w:rPr>
          <w:rtl/>
        </w:rPr>
        <w:t>ی</w:t>
      </w:r>
      <w:r w:rsidRPr="00D1159A">
        <w:rPr>
          <w:rtl/>
        </w:rPr>
        <w:t xml:space="preserve"> درباره تذكّر زهد عمر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D1159A">
        <w:rPr>
          <w:rtl/>
        </w:rPr>
        <w:t>در [مسجد]</w:t>
      </w:r>
      <w:r w:rsidR="008B6953">
        <w:rPr>
          <w:rtl/>
        </w:rPr>
        <w:t xml:space="preserve"> </w:t>
      </w:r>
      <w:r w:rsidRPr="00D1159A">
        <w:rPr>
          <w:rtl/>
        </w:rPr>
        <w:t>جامع بصره</w:t>
      </w:r>
      <w:bookmarkEnd w:id="560"/>
    </w:p>
    <w:p w:rsidR="00BD3D1B" w:rsidRPr="00906F1B" w:rsidRDefault="00BD3D1B" w:rsidP="001C13E0">
      <w:pPr>
        <w:pStyle w:val="PlainText"/>
        <w:ind w:firstLine="284"/>
        <w:jc w:val="both"/>
        <w:rPr>
          <w:rStyle w:val="Char4"/>
          <w:rtl/>
        </w:rPr>
      </w:pPr>
      <w:r w:rsidRPr="007A5614">
        <w:rPr>
          <w:rStyle w:val="Char4"/>
          <w:rtl/>
        </w:rPr>
        <w:t>ابن عسا</w:t>
      </w:r>
      <w:r w:rsidR="00755556" w:rsidRPr="007A5614">
        <w:rPr>
          <w:rStyle w:val="Char4"/>
          <w:rtl/>
        </w:rPr>
        <w:t>ک</w:t>
      </w:r>
      <w:r w:rsidRPr="007A5614">
        <w:rPr>
          <w:rStyle w:val="Char4"/>
          <w:rtl/>
        </w:rPr>
        <w:t>ر از حسن بصر</w:t>
      </w:r>
      <w:r w:rsidR="000E63F6" w:rsidRPr="007A5614">
        <w:rPr>
          <w:rStyle w:val="Char4"/>
          <w:rtl/>
        </w:rPr>
        <w:t>ی</w:t>
      </w:r>
      <w:r w:rsidR="00130DB0" w:rsidRPr="007A5614">
        <w:rPr>
          <w:rStyle w:val="Char4"/>
          <w:rtl/>
        </w:rPr>
        <w:t xml:space="preserve"> </w:t>
      </w:r>
      <w:r w:rsidR="00130DB0" w:rsidRPr="007A5614">
        <w:rPr>
          <w:rStyle w:val="Char4"/>
          <w:rFonts w:ascii="CTraditional Arabic" w:hAnsi="CTraditional Arabic" w:cs="CTraditional Arabic"/>
          <w:rtl/>
        </w:rPr>
        <w:t>س</w:t>
      </w:r>
      <w:r w:rsidRPr="007A5614">
        <w:rPr>
          <w:rStyle w:val="Char4"/>
          <w:rtl/>
        </w:rPr>
        <w:t xml:space="preserve"> روا</w:t>
      </w:r>
      <w:r w:rsidR="00755556" w:rsidRPr="007A5614">
        <w:rPr>
          <w:rStyle w:val="Char4"/>
          <w:rtl/>
        </w:rPr>
        <w:t>ی</w:t>
      </w:r>
      <w:r w:rsidRPr="007A5614">
        <w:rPr>
          <w:rStyle w:val="Char4"/>
          <w:rtl/>
        </w:rPr>
        <w:t xml:space="preserve">ت نموده، </w:t>
      </w:r>
      <w:r w:rsidR="00755556" w:rsidRPr="007A5614">
        <w:rPr>
          <w:rStyle w:val="Char4"/>
          <w:rtl/>
        </w:rPr>
        <w:t>ک</w:t>
      </w:r>
      <w:r w:rsidRPr="007A5614">
        <w:rPr>
          <w:rStyle w:val="Char4"/>
          <w:rtl/>
        </w:rPr>
        <w:t>ه گفت: در جامع بصره وارد مجلس</w:t>
      </w:r>
      <w:r w:rsidR="000E63F6" w:rsidRPr="007A5614">
        <w:rPr>
          <w:rStyle w:val="Char4"/>
          <w:rtl/>
        </w:rPr>
        <w:t>ی</w:t>
      </w:r>
      <w:r w:rsidRPr="007A5614">
        <w:rPr>
          <w:rStyle w:val="Char4"/>
          <w:rtl/>
        </w:rPr>
        <w:t xml:space="preserve"> شدم، ناگهان با تن</w:t>
      </w:r>
      <w:r w:rsidR="000E63F6" w:rsidRPr="007A5614">
        <w:rPr>
          <w:rStyle w:val="Char4"/>
          <w:rtl/>
        </w:rPr>
        <w:t>ی</w:t>
      </w:r>
      <w:r w:rsidRPr="007A5614">
        <w:rPr>
          <w:rStyle w:val="Char4"/>
          <w:rtl/>
        </w:rPr>
        <w:t xml:space="preserve"> چند از اصحاب پ</w:t>
      </w:r>
      <w:r w:rsidR="00755556" w:rsidRPr="007A5614">
        <w:rPr>
          <w:rStyle w:val="Char4"/>
          <w:rtl/>
        </w:rPr>
        <w:t>ی</w:t>
      </w:r>
      <w:r w:rsidRPr="007A5614">
        <w:rPr>
          <w:rStyle w:val="Char4"/>
          <w:rtl/>
        </w:rPr>
        <w:t xml:space="preserve">امبر خدا </w:t>
      </w:r>
      <w:r w:rsidRPr="007A5614">
        <w:rPr>
          <w:rFonts w:cs="CTraditional Arabic"/>
          <w:sz w:val="28"/>
          <w:szCs w:val="28"/>
          <w:rtl/>
        </w:rPr>
        <w:t>ص</w:t>
      </w:r>
      <w:r w:rsidRPr="007A5614">
        <w:rPr>
          <w:rStyle w:val="Char4"/>
          <w:rtl/>
        </w:rPr>
        <w:t xml:space="preserve"> برخوردم، </w:t>
      </w:r>
      <w:r w:rsidR="00755556" w:rsidRPr="007A5614">
        <w:rPr>
          <w:rStyle w:val="Char4"/>
          <w:rtl/>
        </w:rPr>
        <w:t>ک</w:t>
      </w:r>
      <w:r w:rsidRPr="007A5614">
        <w:rPr>
          <w:rStyle w:val="Char4"/>
          <w:rtl/>
        </w:rPr>
        <w:t>ه از زهد ابوب</w:t>
      </w:r>
      <w:r w:rsidR="00755556" w:rsidRPr="007A5614">
        <w:rPr>
          <w:rStyle w:val="Char4"/>
          <w:rtl/>
        </w:rPr>
        <w:t>ک</w:t>
      </w:r>
      <w:r w:rsidRPr="007A5614">
        <w:rPr>
          <w:rStyle w:val="Char4"/>
          <w:rtl/>
        </w:rPr>
        <w:t>ر و عمر</w:t>
      </w:r>
      <w:r w:rsidR="00F60D76" w:rsidRPr="007A5614">
        <w:rPr>
          <w:rStyle w:val="Char4"/>
          <w:rFonts w:ascii="CTraditional Arabic" w:hAnsi="CTraditional Arabic" w:cs="CTraditional Arabic"/>
          <w:rtl/>
        </w:rPr>
        <w:t>ب</w:t>
      </w:r>
      <w:r w:rsidRPr="007A5614">
        <w:rPr>
          <w:rStyle w:val="Char4"/>
          <w:rtl/>
        </w:rPr>
        <w:t xml:space="preserve"> </w:t>
      </w:r>
      <w:r w:rsidRPr="00906F1B">
        <w:rPr>
          <w:rStyle w:val="Char4"/>
          <w:rtl/>
        </w:rPr>
        <w:t>و آنچه خداوند از اسلام برا</w:t>
      </w:r>
      <w:r w:rsidR="000E63F6">
        <w:rPr>
          <w:rStyle w:val="Char4"/>
          <w:rtl/>
        </w:rPr>
        <w:t>ی</w:t>
      </w:r>
      <w:r w:rsidR="00FB3856">
        <w:rPr>
          <w:rStyle w:val="Char4"/>
          <w:rtl/>
        </w:rPr>
        <w:t xml:space="preserve">‌شان </w:t>
      </w:r>
      <w:r w:rsidRPr="00906F1B">
        <w:rPr>
          <w:rStyle w:val="Char4"/>
          <w:rtl/>
        </w:rPr>
        <w:t>گشوده بود، و س</w:t>
      </w:r>
      <w:r w:rsidR="00755556">
        <w:rPr>
          <w:rStyle w:val="Char4"/>
          <w:rtl/>
        </w:rPr>
        <w:t>ی</w:t>
      </w:r>
      <w:r w:rsidRPr="00906F1B">
        <w:rPr>
          <w:rStyle w:val="Char4"/>
          <w:rtl/>
        </w:rPr>
        <w:t>رت ن</w:t>
      </w:r>
      <w:r w:rsidR="00755556">
        <w:rPr>
          <w:rStyle w:val="Char4"/>
          <w:rtl/>
        </w:rPr>
        <w:t>یک</w:t>
      </w:r>
      <w:r w:rsidRPr="00906F1B">
        <w:rPr>
          <w:rStyle w:val="Char4"/>
          <w:rtl/>
        </w:rPr>
        <w:t>و</w:t>
      </w:r>
      <w:r w:rsidR="000E63F6">
        <w:rPr>
          <w:rStyle w:val="Char4"/>
          <w:rtl/>
        </w:rPr>
        <w:t>ی</w:t>
      </w:r>
      <w:r w:rsidRPr="00906F1B">
        <w:rPr>
          <w:rStyle w:val="Char4"/>
          <w:rtl/>
        </w:rPr>
        <w:t xml:space="preserve"> آنان </w:t>
      </w:r>
      <w:r w:rsidR="00755556">
        <w:rPr>
          <w:rStyle w:val="Char4"/>
          <w:rtl/>
        </w:rPr>
        <w:t>ی</w:t>
      </w:r>
      <w:r w:rsidRPr="00906F1B">
        <w:rPr>
          <w:rStyle w:val="Char4"/>
          <w:rtl/>
        </w:rPr>
        <w:t xml:space="preserve">اد </w:t>
      </w:r>
      <w:r w:rsidRPr="007A5614">
        <w:rPr>
          <w:rStyle w:val="Char4"/>
          <w:spacing w:val="-4"/>
          <w:rtl/>
        </w:rPr>
        <w:t>م</w:t>
      </w:r>
      <w:r w:rsidR="000E63F6" w:rsidRPr="007A5614">
        <w:rPr>
          <w:rStyle w:val="Char4"/>
          <w:spacing w:val="-4"/>
          <w:rtl/>
        </w:rPr>
        <w:t>ی</w:t>
      </w:r>
      <w:r w:rsidRPr="007A5614">
        <w:rPr>
          <w:rStyle w:val="Char4"/>
          <w:spacing w:val="-4"/>
          <w:rtl/>
        </w:rPr>
        <w:t>‏نمودند، من به آنان نزد</w:t>
      </w:r>
      <w:r w:rsidR="00755556" w:rsidRPr="007A5614">
        <w:rPr>
          <w:rStyle w:val="Char4"/>
          <w:spacing w:val="-4"/>
          <w:rtl/>
        </w:rPr>
        <w:t>یک</w:t>
      </w:r>
      <w:r w:rsidRPr="007A5614">
        <w:rPr>
          <w:rStyle w:val="Char4"/>
          <w:spacing w:val="-4"/>
          <w:rtl/>
        </w:rPr>
        <w:t xml:space="preserve"> شدم، و د</w:t>
      </w:r>
      <w:r w:rsidR="00755556" w:rsidRPr="007A5614">
        <w:rPr>
          <w:rStyle w:val="Char4"/>
          <w:spacing w:val="-4"/>
          <w:rtl/>
        </w:rPr>
        <w:t>ی</w:t>
      </w:r>
      <w:r w:rsidRPr="007A5614">
        <w:rPr>
          <w:rStyle w:val="Char4"/>
          <w:spacing w:val="-4"/>
          <w:rtl/>
        </w:rPr>
        <w:t xml:space="preserve">دم </w:t>
      </w:r>
      <w:r w:rsidR="00755556" w:rsidRPr="007A5614">
        <w:rPr>
          <w:rStyle w:val="Char4"/>
          <w:spacing w:val="-4"/>
          <w:rtl/>
        </w:rPr>
        <w:t>ک</w:t>
      </w:r>
      <w:r w:rsidRPr="007A5614">
        <w:rPr>
          <w:rStyle w:val="Char4"/>
          <w:spacing w:val="-4"/>
          <w:rtl/>
        </w:rPr>
        <w:t>ه در جمله آنان احنف بن ق</w:t>
      </w:r>
      <w:r w:rsidR="00755556" w:rsidRPr="007A5614">
        <w:rPr>
          <w:rStyle w:val="Char4"/>
          <w:spacing w:val="-4"/>
          <w:rtl/>
        </w:rPr>
        <w:t>ی</w:t>
      </w:r>
      <w:r w:rsidRPr="007A5614">
        <w:rPr>
          <w:rStyle w:val="Char4"/>
          <w:spacing w:val="-4"/>
          <w:rtl/>
        </w:rPr>
        <w:t>س تم</w:t>
      </w:r>
      <w:r w:rsidR="00755556" w:rsidRPr="007A5614">
        <w:rPr>
          <w:rStyle w:val="Char4"/>
          <w:spacing w:val="-4"/>
          <w:rtl/>
        </w:rPr>
        <w:t>ی</w:t>
      </w:r>
      <w:r w:rsidRPr="007A5614">
        <w:rPr>
          <w:rStyle w:val="Char4"/>
          <w:spacing w:val="-4"/>
          <w:rtl/>
        </w:rPr>
        <w:t>م</w:t>
      </w:r>
      <w:r w:rsidR="000E63F6" w:rsidRPr="007A5614">
        <w:rPr>
          <w:rStyle w:val="Char4"/>
          <w:spacing w:val="-4"/>
          <w:rtl/>
        </w:rPr>
        <w:t>ی</w:t>
      </w:r>
      <w:r w:rsidR="00130DB0" w:rsidRPr="007A5614">
        <w:rPr>
          <w:rStyle w:val="Char4"/>
          <w:spacing w:val="-4"/>
          <w:rtl/>
        </w:rPr>
        <w:t xml:space="preserve"> </w:t>
      </w:r>
      <w:r w:rsidR="00130DB0" w:rsidRPr="007A5614">
        <w:rPr>
          <w:rStyle w:val="Char4"/>
          <w:rFonts w:ascii="CTraditional Arabic" w:hAnsi="CTraditional Arabic" w:cs="CTraditional Arabic"/>
          <w:spacing w:val="-4"/>
          <w:rtl/>
        </w:rPr>
        <w:t>س</w:t>
      </w:r>
      <w:r w:rsidRPr="00906F1B">
        <w:rPr>
          <w:rStyle w:val="Char4"/>
          <w:rtl/>
        </w:rPr>
        <w:t xml:space="preserve"> نشسته است، و از و</w:t>
      </w:r>
      <w:r w:rsidR="000E63F6">
        <w:rPr>
          <w:rStyle w:val="Char4"/>
          <w:rtl/>
        </w:rPr>
        <w:t>ی</w:t>
      </w:r>
      <w:r w:rsidRPr="00906F1B">
        <w:rPr>
          <w:rStyle w:val="Char4"/>
          <w:rtl/>
        </w:rPr>
        <w:t xml:space="preserve"> شن</w:t>
      </w:r>
      <w:r w:rsidR="00755556">
        <w:rPr>
          <w:rStyle w:val="Char4"/>
          <w:rtl/>
        </w:rPr>
        <w:t>ی</w:t>
      </w:r>
      <w:r w:rsidRPr="00906F1B">
        <w:rPr>
          <w:rStyle w:val="Char4"/>
          <w:rtl/>
        </w:rPr>
        <w:t xml:space="preserve">دم </w:t>
      </w:r>
      <w:r w:rsidR="00755556">
        <w:rPr>
          <w:rStyle w:val="Char4"/>
          <w:rtl/>
        </w:rPr>
        <w:t>ک</w:t>
      </w:r>
      <w:r w:rsidRPr="00906F1B">
        <w:rPr>
          <w:rStyle w:val="Char4"/>
          <w:rtl/>
        </w:rPr>
        <w:t>ه م</w:t>
      </w:r>
      <w:r w:rsidR="000E63F6">
        <w:rPr>
          <w:rStyle w:val="Char4"/>
          <w:rtl/>
        </w:rPr>
        <w:t>ی</w:t>
      </w:r>
      <w:r w:rsidRPr="00906F1B">
        <w:rPr>
          <w:rStyle w:val="Char4"/>
          <w:rtl/>
        </w:rPr>
        <w:t>‏گفت: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ما را در سر</w:t>
      </w:r>
      <w:r w:rsidR="00755556">
        <w:rPr>
          <w:rStyle w:val="Char4"/>
          <w:rtl/>
        </w:rPr>
        <w:t>ی</w:t>
      </w:r>
      <w:r w:rsidRPr="00906F1B">
        <w:rPr>
          <w:rStyle w:val="Char4"/>
          <w:rtl/>
        </w:rPr>
        <w:t>ه‏ا</w:t>
      </w:r>
      <w:r w:rsidR="000E63F6">
        <w:rPr>
          <w:rStyle w:val="Char4"/>
          <w:rtl/>
        </w:rPr>
        <w:t>ی</w:t>
      </w:r>
      <w:r w:rsidRPr="00906F1B">
        <w:rPr>
          <w:rStyle w:val="Char4"/>
          <w:rtl/>
        </w:rPr>
        <w:t xml:space="preserve"> به طرف عراق ب</w:t>
      </w:r>
      <w:r w:rsidR="00755556">
        <w:rPr>
          <w:rStyle w:val="Char4"/>
          <w:rtl/>
        </w:rPr>
        <w:t>ی</w:t>
      </w:r>
      <w:r w:rsidRPr="00906F1B">
        <w:rPr>
          <w:rStyle w:val="Char4"/>
          <w:rtl/>
        </w:rPr>
        <w:t>رون ساخت، و خداوند</w:t>
      </w:r>
      <w:r w:rsidR="008B6953">
        <w:rPr>
          <w:rStyle w:val="Char4"/>
          <w:rtl/>
        </w:rPr>
        <w:t xml:space="preserve"> </w:t>
      </w:r>
      <w:r w:rsidRPr="00906F1B">
        <w:rPr>
          <w:rStyle w:val="Char4"/>
          <w:rtl/>
        </w:rPr>
        <w:t>عراق و شهر فارس را برا</w:t>
      </w:r>
      <w:r w:rsidR="000E63F6">
        <w:rPr>
          <w:rStyle w:val="Char4"/>
          <w:rtl/>
        </w:rPr>
        <w:t>ی</w:t>
      </w:r>
      <w:r w:rsidRPr="00906F1B">
        <w:rPr>
          <w:rStyle w:val="Char4"/>
          <w:rtl/>
        </w:rPr>
        <w:t xml:space="preserve"> ما گشود، و در آن از لباس سف</w:t>
      </w:r>
      <w:r w:rsidR="00755556">
        <w:rPr>
          <w:rStyle w:val="Char4"/>
          <w:rtl/>
        </w:rPr>
        <w:t>ی</w:t>
      </w:r>
      <w:r w:rsidRPr="00906F1B">
        <w:rPr>
          <w:rStyle w:val="Char4"/>
          <w:rtl/>
        </w:rPr>
        <w:t>د فارس و خراسان به دست آورد</w:t>
      </w:r>
      <w:r w:rsidR="00755556">
        <w:rPr>
          <w:rStyle w:val="Char4"/>
          <w:rtl/>
        </w:rPr>
        <w:t>ی</w:t>
      </w:r>
      <w:r w:rsidRPr="00906F1B">
        <w:rPr>
          <w:rStyle w:val="Char4"/>
          <w:rtl/>
        </w:rPr>
        <w:t>م، و آن را با خود گرفت</w:t>
      </w:r>
      <w:r w:rsidR="00755556">
        <w:rPr>
          <w:rStyle w:val="Char4"/>
          <w:rtl/>
        </w:rPr>
        <w:t>ی</w:t>
      </w:r>
      <w:r w:rsidRPr="00906F1B">
        <w:rPr>
          <w:rStyle w:val="Char4"/>
          <w:rtl/>
        </w:rPr>
        <w:t>م و پوش</w:t>
      </w:r>
      <w:r w:rsidR="00755556">
        <w:rPr>
          <w:rStyle w:val="Char4"/>
          <w:rtl/>
        </w:rPr>
        <w:t>ی</w:t>
      </w:r>
      <w:r w:rsidRPr="00906F1B">
        <w:rPr>
          <w:rStyle w:val="Char4"/>
          <w:rtl/>
        </w:rPr>
        <w:t>د</w:t>
      </w:r>
      <w:r w:rsidR="00755556">
        <w:rPr>
          <w:rStyle w:val="Char4"/>
          <w:rtl/>
        </w:rPr>
        <w:t>ی</w:t>
      </w:r>
      <w:r w:rsidRPr="00906F1B">
        <w:rPr>
          <w:rStyle w:val="Char4"/>
          <w:rtl/>
        </w:rPr>
        <w:t>م. هنگام</w:t>
      </w:r>
      <w:r w:rsidR="000E63F6">
        <w:rPr>
          <w:rStyle w:val="Char4"/>
          <w:rtl/>
        </w:rPr>
        <w:t>ی</w:t>
      </w:r>
      <w:r w:rsidRPr="00906F1B">
        <w:rPr>
          <w:rStyle w:val="Char4"/>
          <w:rtl/>
        </w:rPr>
        <w:t xml:space="preserve"> </w:t>
      </w:r>
      <w:r w:rsidR="00755556">
        <w:rPr>
          <w:rStyle w:val="Char4"/>
          <w:rtl/>
        </w:rPr>
        <w:t>ک</w:t>
      </w:r>
      <w:r w:rsidRPr="00906F1B">
        <w:rPr>
          <w:rStyle w:val="Char4"/>
          <w:rtl/>
        </w:rPr>
        <w:t>ه نزد عمر آمد</w:t>
      </w:r>
      <w:r w:rsidR="00755556">
        <w:rPr>
          <w:rStyle w:val="Char4"/>
          <w:rtl/>
        </w:rPr>
        <w:t>ی</w:t>
      </w:r>
      <w:r w:rsidRPr="00906F1B">
        <w:rPr>
          <w:rStyle w:val="Char4"/>
          <w:rtl/>
        </w:rPr>
        <w:t>م، رو</w:t>
      </w:r>
      <w:r w:rsidR="000E63F6">
        <w:rPr>
          <w:rStyle w:val="Char4"/>
          <w:rtl/>
        </w:rPr>
        <w:t>ی</w:t>
      </w:r>
      <w:r w:rsidRPr="00906F1B">
        <w:rPr>
          <w:rStyle w:val="Char4"/>
          <w:rtl/>
        </w:rPr>
        <w:t xml:space="preserve"> خود را از ما گردان</w:t>
      </w:r>
      <w:r w:rsidR="00755556">
        <w:rPr>
          <w:rStyle w:val="Char4"/>
          <w:rtl/>
        </w:rPr>
        <w:t>ی</w:t>
      </w:r>
      <w:r w:rsidRPr="00906F1B">
        <w:rPr>
          <w:rStyle w:val="Char4"/>
          <w:rtl/>
        </w:rPr>
        <w:t>د، و با ما صحبت ننمود، ا</w:t>
      </w:r>
      <w:r w:rsidR="00755556">
        <w:rPr>
          <w:rStyle w:val="Char4"/>
          <w:rtl/>
        </w:rPr>
        <w:t>ی</w:t>
      </w:r>
      <w:r w:rsidRPr="00906F1B">
        <w:rPr>
          <w:rStyle w:val="Char4"/>
          <w:rtl/>
        </w:rPr>
        <w:t xml:space="preserve">ن </w:t>
      </w:r>
      <w:r w:rsidR="00755556">
        <w:rPr>
          <w:rStyle w:val="Char4"/>
          <w:rtl/>
        </w:rPr>
        <w:t>ک</w:t>
      </w:r>
      <w:r w:rsidRPr="00906F1B">
        <w:rPr>
          <w:rStyle w:val="Char4"/>
          <w:rtl/>
        </w:rPr>
        <w:t>ار با اصحاب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گران تمام شد، آن گاه نزد پسرش عبداللَّه بن عمر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در حال</w:t>
      </w:r>
      <w:r w:rsidR="000E63F6">
        <w:rPr>
          <w:rStyle w:val="Char4"/>
          <w:rtl/>
        </w:rPr>
        <w:t>ی</w:t>
      </w:r>
      <w:r w:rsidRPr="00906F1B">
        <w:rPr>
          <w:rStyle w:val="Char4"/>
          <w:rtl/>
        </w:rPr>
        <w:t xml:space="preserve"> </w:t>
      </w:r>
      <w:r w:rsidR="00755556">
        <w:rPr>
          <w:rStyle w:val="Char4"/>
          <w:rtl/>
        </w:rPr>
        <w:t>ک</w:t>
      </w:r>
      <w:r w:rsidRPr="00906F1B">
        <w:rPr>
          <w:rStyle w:val="Char4"/>
          <w:rtl/>
        </w:rPr>
        <w:t>ه در مسجد نشسته بود آمد</w:t>
      </w:r>
      <w:r w:rsidR="00755556">
        <w:rPr>
          <w:rStyle w:val="Char4"/>
          <w:rtl/>
        </w:rPr>
        <w:t>ی</w:t>
      </w:r>
      <w:r w:rsidRPr="00906F1B">
        <w:rPr>
          <w:rStyle w:val="Char4"/>
          <w:rtl/>
        </w:rPr>
        <w:t>م، و از جفا</w:t>
      </w:r>
      <w:r w:rsidR="00755556">
        <w:rPr>
          <w:rStyle w:val="Char4"/>
          <w:rtl/>
        </w:rPr>
        <w:t>ی</w:t>
      </w:r>
      <w:r w:rsidR="000E63F6">
        <w:rPr>
          <w:rStyle w:val="Char4"/>
          <w:rtl/>
        </w:rPr>
        <w:t>ی</w:t>
      </w:r>
      <w:r w:rsidRPr="00906F1B">
        <w:rPr>
          <w:rStyle w:val="Char4"/>
          <w:rtl/>
        </w:rPr>
        <w:t xml:space="preserve"> </w:t>
      </w:r>
      <w:r w:rsidR="00755556">
        <w:rPr>
          <w:rStyle w:val="Char4"/>
          <w:rtl/>
        </w:rPr>
        <w:t>ک</w:t>
      </w:r>
      <w:r w:rsidRPr="00906F1B">
        <w:rPr>
          <w:rStyle w:val="Char4"/>
          <w:rtl/>
        </w:rPr>
        <w:t>ه از ام</w:t>
      </w:r>
      <w:r w:rsidR="00755556">
        <w:rPr>
          <w:rStyle w:val="Char4"/>
          <w:rtl/>
        </w:rPr>
        <w:t>ی</w:t>
      </w:r>
      <w:r w:rsidRPr="00906F1B">
        <w:rPr>
          <w:rStyle w:val="Char4"/>
          <w:rtl/>
        </w:rPr>
        <w:t>رالمؤمن</w:t>
      </w:r>
      <w:r w:rsidR="00755556">
        <w:rPr>
          <w:rStyle w:val="Char4"/>
          <w:rtl/>
        </w:rPr>
        <w:t>ی</w:t>
      </w:r>
      <w:r w:rsidRPr="00906F1B">
        <w:rPr>
          <w:rStyle w:val="Char4"/>
          <w:rtl/>
        </w:rPr>
        <w:t>ن عمربن الخطاب بر ما نازل شده بود، به و</w:t>
      </w:r>
      <w:r w:rsidR="000E63F6">
        <w:rPr>
          <w:rStyle w:val="Char4"/>
          <w:rtl/>
        </w:rPr>
        <w:t>ی</w:t>
      </w:r>
      <w:r w:rsidRPr="00906F1B">
        <w:rPr>
          <w:rStyle w:val="Char4"/>
          <w:rtl/>
        </w:rPr>
        <w:t xml:space="preserve"> ش</w:t>
      </w:r>
      <w:r w:rsidR="00755556">
        <w:rPr>
          <w:rStyle w:val="Char4"/>
          <w:rtl/>
        </w:rPr>
        <w:t>ک</w:t>
      </w:r>
      <w:r w:rsidRPr="00906F1B">
        <w:rPr>
          <w:rStyle w:val="Char4"/>
          <w:rtl/>
        </w:rPr>
        <w:t>ا</w:t>
      </w:r>
      <w:r w:rsidR="00755556">
        <w:rPr>
          <w:rStyle w:val="Char4"/>
          <w:rtl/>
        </w:rPr>
        <w:t>ی</w:t>
      </w:r>
      <w:r w:rsidRPr="00906F1B">
        <w:rPr>
          <w:rStyle w:val="Char4"/>
          <w:rtl/>
        </w:rPr>
        <w:t>ت برد</w:t>
      </w:r>
      <w:r w:rsidR="00755556">
        <w:rPr>
          <w:rStyle w:val="Char4"/>
          <w:rtl/>
        </w:rPr>
        <w:t>ی</w:t>
      </w:r>
      <w:r w:rsidRPr="00906F1B">
        <w:rPr>
          <w:rStyle w:val="Char4"/>
          <w:rtl/>
        </w:rPr>
        <w:t>م، عبداللَّه گفت: ام</w:t>
      </w:r>
      <w:r w:rsidR="00755556">
        <w:rPr>
          <w:rStyle w:val="Char4"/>
          <w:rtl/>
        </w:rPr>
        <w:t>ی</w:t>
      </w:r>
      <w:r w:rsidRPr="00906F1B">
        <w:rPr>
          <w:rStyle w:val="Char4"/>
          <w:rtl/>
        </w:rPr>
        <w:t>رالمؤمن</w:t>
      </w:r>
      <w:r w:rsidR="00755556">
        <w:rPr>
          <w:rStyle w:val="Char4"/>
          <w:rtl/>
        </w:rPr>
        <w:t>ی</w:t>
      </w:r>
      <w:r w:rsidRPr="00906F1B">
        <w:rPr>
          <w:rStyle w:val="Char4"/>
          <w:rtl/>
        </w:rPr>
        <w:t>ن لباس</w:t>
      </w:r>
      <w:r w:rsidR="000E63F6">
        <w:rPr>
          <w:rStyle w:val="Char4"/>
          <w:rtl/>
        </w:rPr>
        <w:t>ی</w:t>
      </w:r>
      <w:r w:rsidRPr="00906F1B">
        <w:rPr>
          <w:rStyle w:val="Char4"/>
          <w:rtl/>
        </w:rPr>
        <w:t xml:space="preserve"> را بر تن شما د</w:t>
      </w:r>
      <w:r w:rsidR="00755556">
        <w:rPr>
          <w:rStyle w:val="Char4"/>
          <w:rtl/>
        </w:rPr>
        <w:t>ی</w:t>
      </w:r>
      <w:r w:rsidRPr="00906F1B">
        <w:rPr>
          <w:rStyle w:val="Char4"/>
          <w:rtl/>
        </w:rPr>
        <w:t xml:space="preserve">د، </w:t>
      </w:r>
      <w:r w:rsidR="00755556" w:rsidRPr="00211E3B">
        <w:rPr>
          <w:rStyle w:val="Char4"/>
          <w:spacing w:val="-4"/>
          <w:rtl/>
        </w:rPr>
        <w:t>ک</w:t>
      </w:r>
      <w:r w:rsidRPr="00211E3B">
        <w:rPr>
          <w:rStyle w:val="Char4"/>
          <w:spacing w:val="-4"/>
          <w:rtl/>
        </w:rPr>
        <w:t>ه پ</w:t>
      </w:r>
      <w:r w:rsidR="00755556" w:rsidRPr="00211E3B">
        <w:rPr>
          <w:rStyle w:val="Char4"/>
          <w:spacing w:val="-4"/>
          <w:rtl/>
        </w:rPr>
        <w:t>ی</w:t>
      </w:r>
      <w:r w:rsidRPr="00211E3B">
        <w:rPr>
          <w:rStyle w:val="Char4"/>
          <w:spacing w:val="-4"/>
          <w:rtl/>
        </w:rPr>
        <w:t xml:space="preserve">امبر خدا </w:t>
      </w:r>
      <w:r w:rsidRPr="00211E3B">
        <w:rPr>
          <w:rFonts w:cs="CTraditional Arabic"/>
          <w:spacing w:val="-4"/>
          <w:sz w:val="28"/>
          <w:szCs w:val="28"/>
          <w:rtl/>
        </w:rPr>
        <w:t>ص</w:t>
      </w:r>
      <w:r w:rsidRPr="00211E3B">
        <w:rPr>
          <w:rStyle w:val="Char4"/>
          <w:spacing w:val="-4"/>
          <w:rtl/>
        </w:rPr>
        <w:t xml:space="preserve"> را ند</w:t>
      </w:r>
      <w:r w:rsidR="00755556" w:rsidRPr="00211E3B">
        <w:rPr>
          <w:rStyle w:val="Char4"/>
          <w:spacing w:val="-4"/>
          <w:rtl/>
        </w:rPr>
        <w:t>ی</w:t>
      </w:r>
      <w:r w:rsidRPr="00211E3B">
        <w:rPr>
          <w:rStyle w:val="Char4"/>
          <w:spacing w:val="-4"/>
          <w:rtl/>
        </w:rPr>
        <w:t>ده بود آن را بپوشد، و نه هم خل</w:t>
      </w:r>
      <w:r w:rsidR="00755556" w:rsidRPr="00211E3B">
        <w:rPr>
          <w:rStyle w:val="Char4"/>
          <w:spacing w:val="-4"/>
          <w:rtl/>
        </w:rPr>
        <w:t>ی</w:t>
      </w:r>
      <w:r w:rsidRPr="00211E3B">
        <w:rPr>
          <w:rStyle w:val="Char4"/>
          <w:spacing w:val="-4"/>
          <w:rtl/>
        </w:rPr>
        <w:t>فه بعد از و</w:t>
      </w:r>
      <w:r w:rsidR="000E63F6" w:rsidRPr="00211E3B">
        <w:rPr>
          <w:rStyle w:val="Char4"/>
          <w:spacing w:val="-4"/>
          <w:rtl/>
        </w:rPr>
        <w:t>ی</w:t>
      </w:r>
      <w:r w:rsidRPr="00211E3B">
        <w:rPr>
          <w:rStyle w:val="Char4"/>
          <w:spacing w:val="-4"/>
          <w:rtl/>
        </w:rPr>
        <w:t xml:space="preserve"> ابوب</w:t>
      </w:r>
      <w:r w:rsidR="00755556" w:rsidRPr="00211E3B">
        <w:rPr>
          <w:rStyle w:val="Char4"/>
          <w:spacing w:val="-4"/>
          <w:rtl/>
        </w:rPr>
        <w:t>ک</w:t>
      </w:r>
      <w:r w:rsidRPr="00211E3B">
        <w:rPr>
          <w:rStyle w:val="Char4"/>
          <w:spacing w:val="-4"/>
          <w:rtl/>
        </w:rPr>
        <w:t>ر صدّ</w:t>
      </w:r>
      <w:r w:rsidR="00755556" w:rsidRPr="00211E3B">
        <w:rPr>
          <w:rStyle w:val="Char4"/>
          <w:spacing w:val="-4"/>
          <w:rtl/>
        </w:rPr>
        <w:t>ی</w:t>
      </w:r>
      <w:r w:rsidRPr="00211E3B">
        <w:rPr>
          <w:rStyle w:val="Char4"/>
          <w:spacing w:val="-4"/>
          <w:rtl/>
        </w:rPr>
        <w:t>ق</w:t>
      </w:r>
      <w:r w:rsidR="00130DB0" w:rsidRPr="00211E3B">
        <w:rPr>
          <w:rStyle w:val="Char4"/>
          <w:spacing w:val="-4"/>
          <w:rtl/>
        </w:rPr>
        <w:t xml:space="preserve"> </w:t>
      </w:r>
      <w:r w:rsidR="00130DB0" w:rsidRPr="00211E3B">
        <w:rPr>
          <w:rStyle w:val="Char4"/>
          <w:rFonts w:ascii="CTraditional Arabic" w:hAnsi="CTraditional Arabic" w:cs="CTraditional Arabic"/>
          <w:spacing w:val="-4"/>
          <w:rtl/>
        </w:rPr>
        <w:t>س</w:t>
      </w:r>
      <w:r w:rsidRPr="00906F1B">
        <w:rPr>
          <w:rStyle w:val="Char4"/>
          <w:rtl/>
        </w:rPr>
        <w:t xml:space="preserve"> را، آن گاه به منزل‏ها</w:t>
      </w:r>
      <w:r w:rsidR="000E63F6">
        <w:rPr>
          <w:rStyle w:val="Char4"/>
          <w:rtl/>
        </w:rPr>
        <w:t>ی</w:t>
      </w:r>
      <w:r w:rsidRPr="00906F1B">
        <w:rPr>
          <w:rStyle w:val="Char4"/>
          <w:rtl/>
        </w:rPr>
        <w:t xml:space="preserve"> خود آمد</w:t>
      </w:r>
      <w:r w:rsidR="00755556">
        <w:rPr>
          <w:rStyle w:val="Char4"/>
          <w:rtl/>
        </w:rPr>
        <w:t>ی</w:t>
      </w:r>
      <w:r w:rsidRPr="00906F1B">
        <w:rPr>
          <w:rStyle w:val="Char4"/>
          <w:rtl/>
        </w:rPr>
        <w:t>م، و آنچه را بر تن داشت</w:t>
      </w:r>
      <w:r w:rsidR="00755556">
        <w:rPr>
          <w:rStyle w:val="Char4"/>
          <w:rtl/>
        </w:rPr>
        <w:t>ی</w:t>
      </w:r>
      <w:r w:rsidRPr="00906F1B">
        <w:rPr>
          <w:rStyle w:val="Char4"/>
          <w:rtl/>
        </w:rPr>
        <w:t>م ب</w:t>
      </w:r>
      <w:r w:rsidR="00755556">
        <w:rPr>
          <w:rStyle w:val="Char4"/>
          <w:rtl/>
        </w:rPr>
        <w:t>ی</w:t>
      </w:r>
      <w:r w:rsidRPr="00906F1B">
        <w:rPr>
          <w:rStyle w:val="Char4"/>
          <w:rtl/>
        </w:rPr>
        <w:t>رون آورد</w:t>
      </w:r>
      <w:r w:rsidR="00755556">
        <w:rPr>
          <w:rStyle w:val="Char4"/>
          <w:rtl/>
        </w:rPr>
        <w:t>ی</w:t>
      </w:r>
      <w:r w:rsidRPr="00906F1B">
        <w:rPr>
          <w:rStyle w:val="Char4"/>
          <w:rtl/>
        </w:rPr>
        <w:t>م، و در همان لباس</w:t>
      </w:r>
      <w:r w:rsidR="00DA4BF5">
        <w:rPr>
          <w:rStyle w:val="Char4"/>
          <w:rtl/>
        </w:rPr>
        <w:t>‌های</w:t>
      </w:r>
      <w:r w:rsidR="000E63F6">
        <w:rPr>
          <w:rStyle w:val="Char4"/>
          <w:rtl/>
        </w:rPr>
        <w:t>ی</w:t>
      </w:r>
      <w:r w:rsidR="00DA4BF5">
        <w:rPr>
          <w:rStyle w:val="Char4"/>
          <w:rtl/>
        </w:rPr>
        <w:t xml:space="preserve"> </w:t>
      </w:r>
      <w:r w:rsidRPr="00906F1B">
        <w:rPr>
          <w:rStyle w:val="Char4"/>
          <w:rtl/>
        </w:rPr>
        <w:t>نزدش آمد</w:t>
      </w:r>
      <w:r w:rsidR="00755556">
        <w:rPr>
          <w:rStyle w:val="Char4"/>
          <w:rtl/>
        </w:rPr>
        <w:t>ی</w:t>
      </w:r>
      <w:r w:rsidRPr="00906F1B">
        <w:rPr>
          <w:rStyle w:val="Char4"/>
          <w:rtl/>
        </w:rPr>
        <w:t xml:space="preserve">م </w:t>
      </w:r>
      <w:r w:rsidR="00755556">
        <w:rPr>
          <w:rStyle w:val="Char4"/>
          <w:rtl/>
        </w:rPr>
        <w:t>ک</w:t>
      </w:r>
      <w:r w:rsidRPr="00906F1B">
        <w:rPr>
          <w:rStyle w:val="Char4"/>
          <w:rtl/>
        </w:rPr>
        <w:t>ه ما در آن م</w:t>
      </w:r>
      <w:r w:rsidR="000E63F6">
        <w:rPr>
          <w:rStyle w:val="Char4"/>
          <w:rtl/>
        </w:rPr>
        <w:t>ی</w:t>
      </w:r>
      <w:r w:rsidRPr="00906F1B">
        <w:rPr>
          <w:rStyle w:val="Char4"/>
          <w:rtl/>
        </w:rPr>
        <w:t>‏د</w:t>
      </w:r>
      <w:r w:rsidR="00755556">
        <w:rPr>
          <w:rStyle w:val="Char4"/>
          <w:rtl/>
        </w:rPr>
        <w:t>ی</w:t>
      </w:r>
      <w:r w:rsidRPr="00906F1B">
        <w:rPr>
          <w:rStyle w:val="Char4"/>
          <w:rtl/>
        </w:rPr>
        <w:t xml:space="preserve">د، آن گاه برخاست و به هر </w:t>
      </w:r>
      <w:r w:rsidR="00755556">
        <w:rPr>
          <w:rStyle w:val="Char4"/>
          <w:rtl/>
        </w:rPr>
        <w:t>یک</w:t>
      </w:r>
      <w:r w:rsidRPr="00906F1B">
        <w:rPr>
          <w:rStyle w:val="Char4"/>
          <w:rtl/>
        </w:rPr>
        <w:t xml:space="preserve"> از ما جداگانه سلام داد، و با هر </w:t>
      </w:r>
      <w:r w:rsidR="00755556">
        <w:rPr>
          <w:rStyle w:val="Char4"/>
          <w:rtl/>
        </w:rPr>
        <w:t>یک</w:t>
      </w:r>
      <w:r w:rsidRPr="00906F1B">
        <w:rPr>
          <w:rStyle w:val="Char4"/>
          <w:rtl/>
        </w:rPr>
        <w:t xml:space="preserve"> از ما معانقه نمود، طور</w:t>
      </w:r>
      <w:r w:rsidR="000E63F6">
        <w:rPr>
          <w:rStyle w:val="Char4"/>
          <w:rtl/>
        </w:rPr>
        <w:t>ی</w:t>
      </w:r>
      <w:r w:rsidRPr="00906F1B">
        <w:rPr>
          <w:rStyle w:val="Char4"/>
          <w:rtl/>
        </w:rPr>
        <w:t xml:space="preserve"> </w:t>
      </w:r>
      <w:r w:rsidR="00755556">
        <w:rPr>
          <w:rStyle w:val="Char4"/>
          <w:rtl/>
        </w:rPr>
        <w:t>ک</w:t>
      </w:r>
      <w:r w:rsidRPr="00906F1B">
        <w:rPr>
          <w:rStyle w:val="Char4"/>
          <w:rtl/>
        </w:rPr>
        <w:t>ه گو</w:t>
      </w:r>
      <w:r w:rsidR="00755556">
        <w:rPr>
          <w:rStyle w:val="Char4"/>
          <w:rtl/>
        </w:rPr>
        <w:t>ی</w:t>
      </w:r>
      <w:r w:rsidR="000E63F6">
        <w:rPr>
          <w:rStyle w:val="Char4"/>
          <w:rtl/>
        </w:rPr>
        <w:t>ی</w:t>
      </w:r>
      <w:r w:rsidRPr="00906F1B">
        <w:rPr>
          <w:rStyle w:val="Char4"/>
          <w:rtl/>
        </w:rPr>
        <w:t xml:space="preserve"> قبل از ما، ما را ند</w:t>
      </w:r>
      <w:r w:rsidR="00755556">
        <w:rPr>
          <w:rStyle w:val="Char4"/>
          <w:rtl/>
        </w:rPr>
        <w:t>ی</w:t>
      </w:r>
      <w:r w:rsidRPr="00906F1B">
        <w:rPr>
          <w:rStyle w:val="Char4"/>
          <w:rtl/>
        </w:rPr>
        <w:t>ده باشد، بعد غن</w:t>
      </w:r>
      <w:r w:rsidR="00755556">
        <w:rPr>
          <w:rStyle w:val="Char4"/>
          <w:rtl/>
        </w:rPr>
        <w:t>ی</w:t>
      </w:r>
      <w:r w:rsidRPr="00906F1B">
        <w:rPr>
          <w:rStyle w:val="Char4"/>
          <w:rtl/>
        </w:rPr>
        <w:t>مت‏ها را بر او عرضه داشت</w:t>
      </w:r>
      <w:r w:rsidR="00755556">
        <w:rPr>
          <w:rStyle w:val="Char4"/>
          <w:rtl/>
        </w:rPr>
        <w:t>ی</w:t>
      </w:r>
      <w:r w:rsidRPr="00906F1B">
        <w:rPr>
          <w:rStyle w:val="Char4"/>
          <w:rtl/>
        </w:rPr>
        <w:t>م، و او آن را در م</w:t>
      </w:r>
      <w:r w:rsidR="00755556">
        <w:rPr>
          <w:rStyle w:val="Char4"/>
          <w:rtl/>
        </w:rPr>
        <w:t>ی</w:t>
      </w:r>
      <w:r w:rsidRPr="00906F1B">
        <w:rPr>
          <w:rStyle w:val="Char4"/>
          <w:rtl/>
        </w:rPr>
        <w:t>ان ما به طور مساو</w:t>
      </w:r>
      <w:r w:rsidR="000E63F6">
        <w:rPr>
          <w:rStyle w:val="Char4"/>
          <w:rtl/>
        </w:rPr>
        <w:t>ی</w:t>
      </w:r>
      <w:r w:rsidRPr="00906F1B">
        <w:rPr>
          <w:rStyle w:val="Char4"/>
          <w:rtl/>
        </w:rPr>
        <w:t xml:space="preserve"> </w:t>
      </w:r>
      <w:r w:rsidRPr="00DB691D">
        <w:rPr>
          <w:rStyle w:val="Char4"/>
          <w:spacing w:val="-4"/>
          <w:rtl/>
        </w:rPr>
        <w:t>تقس</w:t>
      </w:r>
      <w:r w:rsidR="00755556" w:rsidRPr="00DB691D">
        <w:rPr>
          <w:rStyle w:val="Char4"/>
          <w:spacing w:val="-4"/>
          <w:rtl/>
        </w:rPr>
        <w:t>ی</w:t>
      </w:r>
      <w:r w:rsidRPr="00DB691D">
        <w:rPr>
          <w:rStyle w:val="Char4"/>
          <w:spacing w:val="-4"/>
          <w:rtl/>
        </w:rPr>
        <w:t>م نمود، و در غنا</w:t>
      </w:r>
      <w:r w:rsidR="00755556" w:rsidRPr="00DB691D">
        <w:rPr>
          <w:rStyle w:val="Char4"/>
          <w:spacing w:val="-4"/>
          <w:rtl/>
        </w:rPr>
        <w:t>ی</w:t>
      </w:r>
      <w:r w:rsidRPr="00DB691D">
        <w:rPr>
          <w:rStyle w:val="Char4"/>
          <w:spacing w:val="-4"/>
          <w:rtl/>
        </w:rPr>
        <w:t>م سبدها</w:t>
      </w:r>
      <w:r w:rsidR="00755556" w:rsidRPr="00DB691D">
        <w:rPr>
          <w:rStyle w:val="Char4"/>
          <w:spacing w:val="-4"/>
          <w:rtl/>
        </w:rPr>
        <w:t>ی</w:t>
      </w:r>
      <w:r w:rsidR="000E63F6">
        <w:rPr>
          <w:rStyle w:val="Char4"/>
          <w:spacing w:val="-4"/>
          <w:rtl/>
        </w:rPr>
        <w:t>ی</w:t>
      </w:r>
      <w:r w:rsidRPr="00DB691D">
        <w:rPr>
          <w:rStyle w:val="Char4"/>
          <w:spacing w:val="-4"/>
          <w:rtl/>
        </w:rPr>
        <w:t xml:space="preserve"> از انواع حلوا</w:t>
      </w:r>
      <w:r w:rsidR="000E63F6">
        <w:rPr>
          <w:rStyle w:val="Char4"/>
          <w:spacing w:val="-4"/>
          <w:rtl/>
        </w:rPr>
        <w:t>ی</w:t>
      </w:r>
      <w:r w:rsidRPr="00DB691D">
        <w:rPr>
          <w:rStyle w:val="FootnoteReference"/>
          <w:rFonts w:ascii="IRNazli" w:hAnsi="IRNazli" w:cs="IRNazli"/>
          <w:spacing w:val="-4"/>
          <w:sz w:val="28"/>
          <w:szCs w:val="28"/>
          <w:rtl/>
        </w:rPr>
        <w:footnoteReference w:id="617"/>
      </w:r>
      <w:r w:rsidRPr="00DB691D">
        <w:rPr>
          <w:rStyle w:val="Char4"/>
          <w:spacing w:val="-4"/>
          <w:rtl/>
        </w:rPr>
        <w:t>، زرد و سرخ برا</w:t>
      </w:r>
      <w:r w:rsidR="00755556" w:rsidRPr="00DB691D">
        <w:rPr>
          <w:rStyle w:val="Char4"/>
          <w:spacing w:val="-4"/>
          <w:rtl/>
        </w:rPr>
        <w:t>ی</w:t>
      </w:r>
      <w:r w:rsidRPr="00DB691D">
        <w:rPr>
          <w:rStyle w:val="Char4"/>
          <w:spacing w:val="-4"/>
          <w:rtl/>
        </w:rPr>
        <w:t>ش عرضه شد، عمر</w:t>
      </w:r>
      <w:r w:rsidR="00130DB0" w:rsidRPr="00DB691D">
        <w:rPr>
          <w:rStyle w:val="Char4"/>
          <w:spacing w:val="-4"/>
          <w:rtl/>
        </w:rPr>
        <w:t xml:space="preserve"> </w:t>
      </w:r>
      <w:r w:rsidR="00130DB0" w:rsidRPr="00DB691D">
        <w:rPr>
          <w:rStyle w:val="Char4"/>
          <w:rFonts w:ascii="CTraditional Arabic" w:hAnsi="CTraditional Arabic" w:cs="CTraditional Arabic"/>
          <w:spacing w:val="-4"/>
          <w:rtl/>
        </w:rPr>
        <w:t>س</w:t>
      </w:r>
      <w:r w:rsidRPr="00906F1B">
        <w:rPr>
          <w:rStyle w:val="Char4"/>
          <w:rtl/>
        </w:rPr>
        <w:t xml:space="preserve"> آن را چش</w:t>
      </w:r>
      <w:r w:rsidR="00755556">
        <w:rPr>
          <w:rStyle w:val="Char4"/>
          <w:rtl/>
        </w:rPr>
        <w:t>ی</w:t>
      </w:r>
      <w:r w:rsidRPr="00906F1B">
        <w:rPr>
          <w:rStyle w:val="Char4"/>
          <w:rtl/>
        </w:rPr>
        <w:t>د و آن را با مزه و بو</w:t>
      </w:r>
      <w:r w:rsidR="000E63F6">
        <w:rPr>
          <w:rStyle w:val="Char4"/>
          <w:rtl/>
        </w:rPr>
        <w:t>ی</w:t>
      </w:r>
      <w:r w:rsidRPr="00906F1B">
        <w:rPr>
          <w:rStyle w:val="Char4"/>
          <w:rtl/>
        </w:rPr>
        <w:t xml:space="preserve"> خوب </w:t>
      </w:r>
      <w:r w:rsidR="00755556">
        <w:rPr>
          <w:rStyle w:val="Char4"/>
          <w:rtl/>
        </w:rPr>
        <w:t>ی</w:t>
      </w:r>
      <w:r w:rsidRPr="00906F1B">
        <w:rPr>
          <w:rStyle w:val="Char4"/>
          <w:rtl/>
        </w:rPr>
        <w:t>افت، آن گاه رو</w:t>
      </w:r>
      <w:r w:rsidR="000E63F6">
        <w:rPr>
          <w:rStyle w:val="Char4"/>
          <w:rtl/>
        </w:rPr>
        <w:t>ی</w:t>
      </w:r>
      <w:r w:rsidRPr="00906F1B">
        <w:rPr>
          <w:rStyle w:val="Char4"/>
          <w:rtl/>
        </w:rPr>
        <w:t xml:space="preserve"> خود را به طرف ما گردان</w:t>
      </w:r>
      <w:r w:rsidR="00755556">
        <w:rPr>
          <w:rStyle w:val="Char4"/>
          <w:rtl/>
        </w:rPr>
        <w:t>ی</w:t>
      </w:r>
      <w:r w:rsidRPr="00906F1B">
        <w:rPr>
          <w:rStyle w:val="Char4"/>
          <w:rtl/>
        </w:rPr>
        <w:t>د و گفت: به خدا سوگند، ا</w:t>
      </w:r>
      <w:r w:rsidR="000E63F6">
        <w:rPr>
          <w:rStyle w:val="Char4"/>
          <w:rtl/>
        </w:rPr>
        <w:t>ی</w:t>
      </w:r>
      <w:r w:rsidRPr="00906F1B">
        <w:rPr>
          <w:rStyle w:val="Char4"/>
          <w:rtl/>
        </w:rPr>
        <w:t xml:space="preserve"> گروه مهاجر</w:t>
      </w:r>
      <w:r w:rsidR="00755556">
        <w:rPr>
          <w:rStyle w:val="Char4"/>
          <w:rtl/>
        </w:rPr>
        <w:t>ی</w:t>
      </w:r>
      <w:r w:rsidRPr="00906F1B">
        <w:rPr>
          <w:rStyle w:val="Char4"/>
          <w:rtl/>
        </w:rPr>
        <w:t>ن و انصار بچه پدر، و برادر برادر را بر ا</w:t>
      </w:r>
      <w:r w:rsidR="00755556">
        <w:rPr>
          <w:rStyle w:val="Char4"/>
          <w:rtl/>
        </w:rPr>
        <w:t>ی</w:t>
      </w:r>
      <w:r w:rsidRPr="00906F1B">
        <w:rPr>
          <w:rStyle w:val="Char4"/>
          <w:rtl/>
        </w:rPr>
        <w:t xml:space="preserve">ن طعام خواهد </w:t>
      </w:r>
      <w:r w:rsidR="00755556">
        <w:rPr>
          <w:rStyle w:val="Char4"/>
          <w:rtl/>
        </w:rPr>
        <w:t>ک</w:t>
      </w:r>
      <w:r w:rsidRPr="00906F1B">
        <w:rPr>
          <w:rStyle w:val="Char4"/>
          <w:rtl/>
        </w:rPr>
        <w:t>شت! بعد درباره آن هدا</w:t>
      </w:r>
      <w:r w:rsidR="00755556">
        <w:rPr>
          <w:rStyle w:val="Char4"/>
          <w:rtl/>
        </w:rPr>
        <w:t>ی</w:t>
      </w:r>
      <w:r w:rsidRPr="00906F1B">
        <w:rPr>
          <w:rStyle w:val="Char4"/>
          <w:rtl/>
        </w:rPr>
        <w:t>ت داد، و برا</w:t>
      </w:r>
      <w:r w:rsidR="000E63F6">
        <w:rPr>
          <w:rStyle w:val="Char4"/>
          <w:rtl/>
        </w:rPr>
        <w:t>ی</w:t>
      </w:r>
      <w:r w:rsidRPr="00906F1B">
        <w:rPr>
          <w:rStyle w:val="Char4"/>
          <w:rtl/>
        </w:rPr>
        <w:t xml:space="preserve"> اولاد </w:t>
      </w:r>
      <w:r w:rsidR="00755556">
        <w:rPr>
          <w:rStyle w:val="Char4"/>
          <w:rtl/>
        </w:rPr>
        <w:t>ک</w:t>
      </w:r>
      <w:r w:rsidRPr="00906F1B">
        <w:rPr>
          <w:rStyle w:val="Char4"/>
          <w:rtl/>
        </w:rPr>
        <w:t>سان</w:t>
      </w:r>
      <w:r w:rsidR="000E63F6">
        <w:rPr>
          <w:rStyle w:val="Char4"/>
          <w:rtl/>
        </w:rPr>
        <w:t>ی</w:t>
      </w:r>
      <w:r w:rsidRPr="00906F1B">
        <w:rPr>
          <w:rStyle w:val="Char4"/>
          <w:rtl/>
        </w:rPr>
        <w:t xml:space="preserve"> از مهاجر</w:t>
      </w:r>
      <w:r w:rsidR="00755556">
        <w:rPr>
          <w:rStyle w:val="Char4"/>
          <w:rtl/>
        </w:rPr>
        <w:t>ی</w:t>
      </w:r>
      <w:r w:rsidRPr="00906F1B">
        <w:rPr>
          <w:rStyle w:val="Char4"/>
          <w:rtl/>
        </w:rPr>
        <w:t xml:space="preserve">ن و انصار برده شد </w:t>
      </w:r>
      <w:r w:rsidR="00755556">
        <w:rPr>
          <w:rStyle w:val="Char4"/>
          <w:rtl/>
        </w:rPr>
        <w:t>ک</w:t>
      </w:r>
      <w:r w:rsidRPr="00906F1B">
        <w:rPr>
          <w:rStyle w:val="Char4"/>
          <w:rtl/>
        </w:rPr>
        <w:t>ه در پ</w:t>
      </w:r>
      <w:r w:rsidR="00755556">
        <w:rPr>
          <w:rStyle w:val="Char4"/>
          <w:rtl/>
        </w:rPr>
        <w:t>ی</w:t>
      </w:r>
      <w:r w:rsidRPr="00906F1B">
        <w:rPr>
          <w:rStyle w:val="Char4"/>
          <w:rtl/>
        </w:rPr>
        <w:t>ش رو</w:t>
      </w:r>
      <w:r w:rsidR="000E63F6">
        <w:rPr>
          <w:rStyle w:val="Char4"/>
          <w:rtl/>
        </w:rPr>
        <w:t>ی</w:t>
      </w:r>
      <w:r w:rsidRPr="00906F1B">
        <w:rPr>
          <w:rStyle w:val="Char4"/>
          <w:rtl/>
        </w:rPr>
        <w:t xml:space="preserve">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به شهادت رس</w:t>
      </w:r>
      <w:r w:rsidR="00755556">
        <w:rPr>
          <w:rStyle w:val="Char4"/>
          <w:rtl/>
        </w:rPr>
        <w:t>ی</w:t>
      </w:r>
      <w:r w:rsidRPr="00906F1B">
        <w:rPr>
          <w:rStyle w:val="Char4"/>
          <w:rtl/>
        </w:rPr>
        <w:t>ده بودند.</w:t>
      </w:r>
    </w:p>
    <w:p w:rsidR="00BD3D1B" w:rsidRPr="00906F1B" w:rsidRDefault="00BD3D1B" w:rsidP="001C13E0">
      <w:pPr>
        <w:pStyle w:val="PlainText"/>
        <w:ind w:firstLine="284"/>
        <w:jc w:val="both"/>
        <w:rPr>
          <w:rStyle w:val="Char4"/>
          <w:rtl/>
        </w:rPr>
      </w:pPr>
      <w:r w:rsidRPr="00906F1B">
        <w:rPr>
          <w:rStyle w:val="Char4"/>
          <w:rtl/>
        </w:rPr>
        <w:t xml:space="preserve"> بعد از آن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برخاست و بازگشت نمود، و </w:t>
      </w:r>
      <w:r w:rsidR="00755556">
        <w:rPr>
          <w:rStyle w:val="Char4"/>
          <w:rtl/>
        </w:rPr>
        <w:t>ی</w:t>
      </w:r>
      <w:r w:rsidRPr="00906F1B">
        <w:rPr>
          <w:rStyle w:val="Char4"/>
          <w:rtl/>
        </w:rPr>
        <w:t>اران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به دنبال و</w:t>
      </w:r>
      <w:r w:rsidR="000E63F6">
        <w:rPr>
          <w:rStyle w:val="Char4"/>
          <w:rtl/>
        </w:rPr>
        <w:t>ی</w:t>
      </w:r>
      <w:r w:rsidRPr="00906F1B">
        <w:rPr>
          <w:rStyle w:val="Char4"/>
          <w:rtl/>
        </w:rPr>
        <w:t xml:space="preserve"> و در تعق</w:t>
      </w:r>
      <w:r w:rsidR="00755556">
        <w:rPr>
          <w:rStyle w:val="Char4"/>
          <w:rtl/>
        </w:rPr>
        <w:t>ی</w:t>
      </w:r>
      <w:r w:rsidRPr="00906F1B">
        <w:rPr>
          <w:rStyle w:val="Char4"/>
          <w:rtl/>
        </w:rPr>
        <w:t>بش پ</w:t>
      </w:r>
      <w:r w:rsidR="00755556">
        <w:rPr>
          <w:rStyle w:val="Char4"/>
          <w:rtl/>
        </w:rPr>
        <w:t>ی</w:t>
      </w:r>
      <w:r w:rsidRPr="00906F1B">
        <w:rPr>
          <w:rStyle w:val="Char4"/>
          <w:rtl/>
        </w:rPr>
        <w:t>اده حر</w:t>
      </w:r>
      <w:r w:rsidR="00755556">
        <w:rPr>
          <w:rStyle w:val="Char4"/>
          <w:rtl/>
        </w:rPr>
        <w:t>ک</w:t>
      </w:r>
      <w:r w:rsidRPr="00906F1B">
        <w:rPr>
          <w:rStyle w:val="Char4"/>
          <w:rtl/>
        </w:rPr>
        <w:t>ت نمودند و گفتند: ا</w:t>
      </w:r>
      <w:r w:rsidR="000E63F6">
        <w:rPr>
          <w:rStyle w:val="Char4"/>
          <w:rtl/>
        </w:rPr>
        <w:t>ی</w:t>
      </w:r>
      <w:r w:rsidRPr="00906F1B">
        <w:rPr>
          <w:rStyle w:val="Char4"/>
          <w:rtl/>
        </w:rPr>
        <w:t xml:space="preserve"> گروه مهاجر</w:t>
      </w:r>
      <w:r w:rsidR="00755556">
        <w:rPr>
          <w:rStyle w:val="Char4"/>
          <w:rtl/>
        </w:rPr>
        <w:t>ی</w:t>
      </w:r>
      <w:r w:rsidRPr="00906F1B">
        <w:rPr>
          <w:rStyle w:val="Char4"/>
          <w:rtl/>
        </w:rPr>
        <w:t>ن و انصار، درباره زهد و پ</w:t>
      </w:r>
      <w:r w:rsidR="00755556">
        <w:rPr>
          <w:rStyle w:val="Char4"/>
          <w:rtl/>
        </w:rPr>
        <w:t>ی</w:t>
      </w:r>
      <w:r w:rsidRPr="00906F1B">
        <w:rPr>
          <w:rStyle w:val="Char4"/>
          <w:rtl/>
        </w:rPr>
        <w:t>را</w:t>
      </w:r>
      <w:r w:rsidR="00755556">
        <w:rPr>
          <w:rStyle w:val="Char4"/>
          <w:rtl/>
        </w:rPr>
        <w:t>ی</w:t>
      </w:r>
      <w:r w:rsidRPr="00906F1B">
        <w:rPr>
          <w:rStyle w:val="Char4"/>
          <w:rtl/>
        </w:rPr>
        <w:t>ه و صفت ا</w:t>
      </w:r>
      <w:r w:rsidR="00755556">
        <w:rPr>
          <w:rStyle w:val="Char4"/>
          <w:rtl/>
        </w:rPr>
        <w:t>ی</w:t>
      </w:r>
      <w:r w:rsidRPr="00906F1B">
        <w:rPr>
          <w:rStyle w:val="Char4"/>
          <w:rtl/>
        </w:rPr>
        <w:t>ن مرد چه ف</w:t>
      </w:r>
      <w:r w:rsidR="00755556">
        <w:rPr>
          <w:rStyle w:val="Char4"/>
          <w:rtl/>
        </w:rPr>
        <w:t>ک</w:t>
      </w:r>
      <w:r w:rsidRPr="00906F1B">
        <w:rPr>
          <w:rStyle w:val="Char4"/>
          <w:rtl/>
        </w:rPr>
        <w:t>ر م</w:t>
      </w:r>
      <w:r w:rsidR="000E63F6">
        <w:rPr>
          <w:rStyle w:val="Char4"/>
          <w:rtl/>
        </w:rPr>
        <w:t>ی</w:t>
      </w:r>
      <w:r w:rsidRPr="00906F1B">
        <w:rPr>
          <w:rStyle w:val="Char4"/>
          <w:rtl/>
        </w:rPr>
        <w:t>‏</w:t>
      </w:r>
      <w:r w:rsidR="00755556">
        <w:rPr>
          <w:rStyle w:val="Char4"/>
          <w:rtl/>
        </w:rPr>
        <w:t>ک</w:t>
      </w:r>
      <w:r w:rsidRPr="00906F1B">
        <w:rPr>
          <w:rStyle w:val="Char4"/>
          <w:rtl/>
        </w:rPr>
        <w:t>ن</w:t>
      </w:r>
      <w:r w:rsidR="00755556">
        <w:rPr>
          <w:rStyle w:val="Char4"/>
          <w:rtl/>
        </w:rPr>
        <w:t>ی</w:t>
      </w:r>
      <w:r w:rsidRPr="00906F1B">
        <w:rPr>
          <w:rStyle w:val="Char4"/>
          <w:rtl/>
        </w:rPr>
        <w:t>د؟ تاز ابتدا</w:t>
      </w:r>
      <w:r w:rsidR="00755556">
        <w:rPr>
          <w:rStyle w:val="Char4"/>
          <w:rtl/>
        </w:rPr>
        <w:t>ی</w:t>
      </w:r>
      <w:r w:rsidR="000E63F6">
        <w:rPr>
          <w:rStyle w:val="Char4"/>
          <w:rtl/>
        </w:rPr>
        <w:t>ی</w:t>
      </w:r>
      <w:r w:rsidRPr="00906F1B">
        <w:rPr>
          <w:rStyle w:val="Char4"/>
          <w:rtl/>
        </w:rPr>
        <w:t xml:space="preserve"> </w:t>
      </w:r>
      <w:r w:rsidR="00755556">
        <w:rPr>
          <w:rStyle w:val="Char4"/>
          <w:rtl/>
        </w:rPr>
        <w:t>ک</w:t>
      </w:r>
      <w:r w:rsidRPr="00906F1B">
        <w:rPr>
          <w:rStyle w:val="Char4"/>
          <w:rtl/>
        </w:rPr>
        <w:t>ه خداوند د</w:t>
      </w:r>
      <w:r w:rsidR="00755556">
        <w:rPr>
          <w:rStyle w:val="Char4"/>
          <w:rtl/>
        </w:rPr>
        <w:t>ی</w:t>
      </w:r>
      <w:r w:rsidRPr="00906F1B">
        <w:rPr>
          <w:rStyle w:val="Char4"/>
          <w:rtl/>
        </w:rPr>
        <w:t xml:space="preserve">ار </w:t>
      </w:r>
      <w:r w:rsidR="00755556">
        <w:rPr>
          <w:rStyle w:val="Char4"/>
          <w:rtl/>
        </w:rPr>
        <w:t>ک</w:t>
      </w:r>
      <w:r w:rsidRPr="00906F1B">
        <w:rPr>
          <w:rStyle w:val="Char4"/>
          <w:rtl/>
        </w:rPr>
        <w:t>سر</w:t>
      </w:r>
      <w:r w:rsidR="000E63F6">
        <w:rPr>
          <w:rStyle w:val="Char4"/>
          <w:rtl/>
        </w:rPr>
        <w:t>ی</w:t>
      </w:r>
      <w:r w:rsidRPr="00906F1B">
        <w:rPr>
          <w:rStyle w:val="Char4"/>
          <w:rtl/>
        </w:rPr>
        <w:t xml:space="preserve"> و ق</w:t>
      </w:r>
      <w:r w:rsidR="00755556">
        <w:rPr>
          <w:rStyle w:val="Char4"/>
          <w:rtl/>
        </w:rPr>
        <w:t>ی</w:t>
      </w:r>
      <w:r w:rsidRPr="00906F1B">
        <w:rPr>
          <w:rStyle w:val="Char4"/>
          <w:rtl/>
        </w:rPr>
        <w:t>صر را، و دو طرف مشرق و مغرب را به دست و</w:t>
      </w:r>
      <w:r w:rsidR="000E63F6">
        <w:rPr>
          <w:rStyle w:val="Char4"/>
          <w:rtl/>
        </w:rPr>
        <w:t>ی</w:t>
      </w:r>
      <w:r w:rsidRPr="00906F1B">
        <w:rPr>
          <w:rStyle w:val="Char4"/>
          <w:rtl/>
        </w:rPr>
        <w:t xml:space="preserve"> گشوده است، و نما</w:t>
      </w:r>
      <w:r w:rsidR="00755556">
        <w:rPr>
          <w:rStyle w:val="Char4"/>
          <w:rtl/>
        </w:rPr>
        <w:t>ی</w:t>
      </w:r>
      <w:r w:rsidRPr="00906F1B">
        <w:rPr>
          <w:rStyle w:val="Char4"/>
          <w:rtl/>
        </w:rPr>
        <w:t>ندگان عرب و عجم نزدش م</w:t>
      </w:r>
      <w:r w:rsidR="000E63F6">
        <w:rPr>
          <w:rStyle w:val="Char4"/>
          <w:rtl/>
        </w:rPr>
        <w:t>ی</w:t>
      </w:r>
      <w:r w:rsidRPr="00906F1B">
        <w:rPr>
          <w:rStyle w:val="Char4"/>
          <w:rtl/>
        </w:rPr>
        <w:t>‏آ</w:t>
      </w:r>
      <w:r w:rsidR="00755556">
        <w:rPr>
          <w:rStyle w:val="Char4"/>
          <w:rtl/>
        </w:rPr>
        <w:t>ی</w:t>
      </w:r>
      <w:r w:rsidRPr="00906F1B">
        <w:rPr>
          <w:rStyle w:val="Char4"/>
          <w:rtl/>
        </w:rPr>
        <w:t>ند، و بر تن و</w:t>
      </w:r>
      <w:r w:rsidR="000E63F6">
        <w:rPr>
          <w:rStyle w:val="Char4"/>
          <w:rtl/>
        </w:rPr>
        <w:t>ی</w:t>
      </w:r>
      <w:r w:rsidRPr="00906F1B">
        <w:rPr>
          <w:rStyle w:val="Char4"/>
          <w:rtl/>
        </w:rPr>
        <w:t xml:space="preserve"> ا</w:t>
      </w:r>
      <w:r w:rsidR="00755556">
        <w:rPr>
          <w:rStyle w:val="Char4"/>
          <w:rtl/>
        </w:rPr>
        <w:t>ی</w:t>
      </w:r>
      <w:r w:rsidRPr="00906F1B">
        <w:rPr>
          <w:rStyle w:val="Char4"/>
          <w:rtl/>
        </w:rPr>
        <w:t xml:space="preserve">ن لباس را </w:t>
      </w:r>
      <w:r w:rsidR="00755556">
        <w:rPr>
          <w:rStyle w:val="Char4"/>
          <w:rtl/>
        </w:rPr>
        <w:t>ک</w:t>
      </w:r>
      <w:r w:rsidRPr="00906F1B">
        <w:rPr>
          <w:rStyle w:val="Char4"/>
          <w:rtl/>
        </w:rPr>
        <w:t>ه دوازده پ</w:t>
      </w:r>
      <w:r w:rsidR="00755556">
        <w:rPr>
          <w:rStyle w:val="Char4"/>
          <w:rtl/>
        </w:rPr>
        <w:t>ی</w:t>
      </w:r>
      <w:r w:rsidRPr="00906F1B">
        <w:rPr>
          <w:rStyle w:val="Char4"/>
          <w:rtl/>
        </w:rPr>
        <w:t>وند زده است م</w:t>
      </w:r>
      <w:r w:rsidR="000E63F6">
        <w:rPr>
          <w:rStyle w:val="Char4"/>
          <w:rtl/>
        </w:rPr>
        <w:t>ی</w:t>
      </w:r>
      <w:r w:rsidRPr="00906F1B">
        <w:rPr>
          <w:rStyle w:val="Char4"/>
          <w:rtl/>
        </w:rPr>
        <w:t>‏ب</w:t>
      </w:r>
      <w:r w:rsidR="00755556">
        <w:rPr>
          <w:rStyle w:val="Char4"/>
          <w:rtl/>
        </w:rPr>
        <w:t>ی</w:t>
      </w:r>
      <w:r w:rsidRPr="00906F1B">
        <w:rPr>
          <w:rStyle w:val="Char4"/>
          <w:rtl/>
        </w:rPr>
        <w:t>نند نفس‏ها</w:t>
      </w:r>
      <w:r w:rsidR="000E63F6">
        <w:rPr>
          <w:rStyle w:val="Char4"/>
          <w:rtl/>
        </w:rPr>
        <w:t>ی</w:t>
      </w:r>
      <w:r w:rsidRPr="00906F1B">
        <w:rPr>
          <w:rStyle w:val="Char4"/>
          <w:rtl/>
        </w:rPr>
        <w:t xml:space="preserve"> ما برا</w:t>
      </w:r>
      <w:r w:rsidR="000E63F6">
        <w:rPr>
          <w:rStyle w:val="Char4"/>
          <w:rtl/>
        </w:rPr>
        <w:t>ی</w:t>
      </w:r>
      <w:r w:rsidRPr="00906F1B">
        <w:rPr>
          <w:rStyle w:val="Char4"/>
          <w:rtl/>
        </w:rPr>
        <w:t xml:space="preserve"> مان حق</w:t>
      </w:r>
      <w:r w:rsidR="00755556">
        <w:rPr>
          <w:rStyle w:val="Char4"/>
          <w:rtl/>
        </w:rPr>
        <w:t>ی</w:t>
      </w:r>
      <w:r w:rsidRPr="00906F1B">
        <w:rPr>
          <w:rStyle w:val="Char4"/>
          <w:rtl/>
        </w:rPr>
        <w:t>ر شده است، ا</w:t>
      </w:r>
      <w:r w:rsidR="000E63F6">
        <w:rPr>
          <w:rStyle w:val="Char4"/>
          <w:rtl/>
        </w:rPr>
        <w:t>ی</w:t>
      </w:r>
      <w:r w:rsidRPr="00906F1B">
        <w:rPr>
          <w:rStyle w:val="Char4"/>
          <w:rtl/>
        </w:rPr>
        <w:t xml:space="preserve"> گروه </w:t>
      </w:r>
      <w:r w:rsidR="00755556">
        <w:rPr>
          <w:rStyle w:val="Char4"/>
          <w:rtl/>
        </w:rPr>
        <w:t>ی</w:t>
      </w:r>
      <w:r w:rsidRPr="00906F1B">
        <w:rPr>
          <w:rStyle w:val="Char4"/>
          <w:rtl/>
        </w:rPr>
        <w:t xml:space="preserve">اران محمّد </w:t>
      </w:r>
      <w:r>
        <w:rPr>
          <w:rFonts w:cs="CTraditional Arabic"/>
          <w:sz w:val="28"/>
          <w:szCs w:val="28"/>
          <w:rtl/>
        </w:rPr>
        <w:t>ص</w:t>
      </w:r>
      <w:r w:rsidRPr="00906F1B">
        <w:rPr>
          <w:rStyle w:val="Char4"/>
          <w:rtl/>
        </w:rPr>
        <w:t xml:space="preserve"> - </w:t>
      </w:r>
      <w:r w:rsidR="00755556">
        <w:rPr>
          <w:rStyle w:val="Char4"/>
          <w:rtl/>
        </w:rPr>
        <w:t>ک</w:t>
      </w:r>
      <w:r w:rsidRPr="00906F1B">
        <w:rPr>
          <w:rStyle w:val="Char4"/>
          <w:rtl/>
        </w:rPr>
        <w:t>ه شما بزرگان معر</w:t>
      </w:r>
      <w:r w:rsidR="00755556">
        <w:rPr>
          <w:rStyle w:val="Char4"/>
          <w:rtl/>
        </w:rPr>
        <w:t>ک</w:t>
      </w:r>
      <w:r w:rsidRPr="00906F1B">
        <w:rPr>
          <w:rStyle w:val="Char4"/>
          <w:rtl/>
        </w:rPr>
        <w:t>ه‏ها و صحنه‏ها با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هست</w:t>
      </w:r>
      <w:r w:rsidR="00755556">
        <w:rPr>
          <w:rStyle w:val="Char4"/>
          <w:rtl/>
        </w:rPr>
        <w:t>ی</w:t>
      </w:r>
      <w:r w:rsidRPr="00906F1B">
        <w:rPr>
          <w:rStyle w:val="Char4"/>
          <w:rtl/>
        </w:rPr>
        <w:t>د، و از سابق</w:t>
      </w:r>
      <w:r w:rsidR="00755556">
        <w:rPr>
          <w:rStyle w:val="Char4"/>
          <w:rtl/>
        </w:rPr>
        <w:t>ی</w:t>
      </w:r>
      <w:r w:rsidRPr="00906F1B">
        <w:rPr>
          <w:rStyle w:val="Char4"/>
          <w:rtl/>
        </w:rPr>
        <w:t>ن مهاجر</w:t>
      </w:r>
      <w:r w:rsidR="00755556">
        <w:rPr>
          <w:rStyle w:val="Char4"/>
          <w:rtl/>
        </w:rPr>
        <w:t>ی</w:t>
      </w:r>
      <w:r w:rsidRPr="00906F1B">
        <w:rPr>
          <w:rStyle w:val="Char4"/>
          <w:rtl/>
        </w:rPr>
        <w:t>ن و انصار م</w:t>
      </w:r>
      <w:r w:rsidR="000E63F6">
        <w:rPr>
          <w:rStyle w:val="Char4"/>
          <w:rtl/>
        </w:rPr>
        <w:t>ی</w:t>
      </w:r>
      <w:r w:rsidRPr="00906F1B">
        <w:rPr>
          <w:rStyle w:val="Char4"/>
          <w:rtl/>
        </w:rPr>
        <w:t>‏باش</w:t>
      </w:r>
      <w:r w:rsidR="00755556">
        <w:rPr>
          <w:rStyle w:val="Char4"/>
          <w:rtl/>
        </w:rPr>
        <w:t>ی</w:t>
      </w:r>
      <w:r w:rsidRPr="00906F1B">
        <w:rPr>
          <w:rStyle w:val="Char4"/>
          <w:rtl/>
        </w:rPr>
        <w:t>د - اگر درخواست نما</w:t>
      </w:r>
      <w:r w:rsidR="00755556">
        <w:rPr>
          <w:rStyle w:val="Char4"/>
          <w:rtl/>
        </w:rPr>
        <w:t>یی</w:t>
      </w:r>
      <w:r w:rsidRPr="00906F1B">
        <w:rPr>
          <w:rStyle w:val="Char4"/>
          <w:rtl/>
        </w:rPr>
        <w:t>د</w:t>
      </w:r>
      <w:r w:rsidRPr="00906F1B">
        <w:rPr>
          <w:rStyle w:val="FootnoteReference"/>
          <w:rFonts w:ascii="IRNazli" w:hAnsi="IRNazli" w:cs="IRNazli"/>
          <w:sz w:val="28"/>
          <w:szCs w:val="28"/>
          <w:rtl/>
        </w:rPr>
        <w:footnoteReference w:id="618"/>
      </w:r>
      <w:r w:rsidRPr="00906F1B">
        <w:rPr>
          <w:rStyle w:val="Char4"/>
          <w:rtl/>
        </w:rPr>
        <w:t xml:space="preserve">، </w:t>
      </w:r>
      <w:r w:rsidR="00755556">
        <w:rPr>
          <w:rStyle w:val="Char4"/>
          <w:rtl/>
        </w:rPr>
        <w:t>ک</w:t>
      </w:r>
      <w:r w:rsidRPr="00906F1B">
        <w:rPr>
          <w:rStyle w:val="Char4"/>
          <w:rtl/>
        </w:rPr>
        <w:t>ه ا</w:t>
      </w:r>
      <w:r w:rsidR="00755556">
        <w:rPr>
          <w:rStyle w:val="Char4"/>
          <w:rtl/>
        </w:rPr>
        <w:t>ی</w:t>
      </w:r>
      <w:r w:rsidRPr="00906F1B">
        <w:rPr>
          <w:rStyle w:val="Char4"/>
          <w:rtl/>
        </w:rPr>
        <w:t xml:space="preserve">ن لباس را با </w:t>
      </w:r>
      <w:r w:rsidR="00755556">
        <w:rPr>
          <w:rStyle w:val="Char4"/>
          <w:rtl/>
        </w:rPr>
        <w:t>یک</w:t>
      </w:r>
      <w:r w:rsidRPr="00906F1B">
        <w:rPr>
          <w:rStyle w:val="Char4"/>
          <w:rtl/>
        </w:rPr>
        <w:t xml:space="preserve"> لباس نرم </w:t>
      </w:r>
      <w:r w:rsidR="00755556">
        <w:rPr>
          <w:rStyle w:val="Char4"/>
          <w:rtl/>
        </w:rPr>
        <w:t>ک</w:t>
      </w:r>
      <w:r w:rsidRPr="00906F1B">
        <w:rPr>
          <w:rStyle w:val="Char4"/>
          <w:rtl/>
        </w:rPr>
        <w:t>ه منظره و</w:t>
      </w:r>
      <w:r w:rsidR="000E63F6">
        <w:rPr>
          <w:rStyle w:val="Char4"/>
          <w:rtl/>
        </w:rPr>
        <w:t>ی</w:t>
      </w:r>
      <w:r w:rsidRPr="00906F1B">
        <w:rPr>
          <w:rStyle w:val="Char4"/>
          <w:rtl/>
        </w:rPr>
        <w:t xml:space="preserve"> در آن پرش</w:t>
      </w:r>
      <w:r w:rsidR="00755556">
        <w:rPr>
          <w:rStyle w:val="Char4"/>
          <w:rtl/>
        </w:rPr>
        <w:t>ک</w:t>
      </w:r>
      <w:r w:rsidRPr="00906F1B">
        <w:rPr>
          <w:rStyle w:val="Char4"/>
          <w:rtl/>
        </w:rPr>
        <w:t>وه و با ه</w:t>
      </w:r>
      <w:r w:rsidR="00755556">
        <w:rPr>
          <w:rStyle w:val="Char4"/>
          <w:rtl/>
        </w:rPr>
        <w:t>ی</w:t>
      </w:r>
      <w:r w:rsidRPr="00906F1B">
        <w:rPr>
          <w:rStyle w:val="Char4"/>
          <w:rtl/>
        </w:rPr>
        <w:t>بت شود تغ</w:t>
      </w:r>
      <w:r w:rsidR="00755556">
        <w:rPr>
          <w:rStyle w:val="Char4"/>
          <w:rtl/>
        </w:rPr>
        <w:t>یی</w:t>
      </w:r>
      <w:r w:rsidRPr="00906F1B">
        <w:rPr>
          <w:rStyle w:val="Char4"/>
          <w:rtl/>
        </w:rPr>
        <w:t xml:space="preserve">ر بدهد، و چاشت </w:t>
      </w:r>
      <w:r w:rsidR="00755556">
        <w:rPr>
          <w:rStyle w:val="Char4"/>
          <w:rtl/>
        </w:rPr>
        <w:t>ک</w:t>
      </w:r>
      <w:r w:rsidRPr="00906F1B">
        <w:rPr>
          <w:rStyle w:val="Char4"/>
          <w:rtl/>
        </w:rPr>
        <w:t>اسه بزرگ</w:t>
      </w:r>
      <w:r w:rsidR="000E63F6">
        <w:rPr>
          <w:rStyle w:val="Char4"/>
          <w:rtl/>
        </w:rPr>
        <w:t>ی</w:t>
      </w:r>
      <w:r w:rsidRPr="00906F1B">
        <w:rPr>
          <w:rStyle w:val="Char4"/>
          <w:rtl/>
        </w:rPr>
        <w:t xml:space="preserve"> از طعام برا</w:t>
      </w:r>
      <w:r w:rsidR="00755556">
        <w:rPr>
          <w:rStyle w:val="Char4"/>
          <w:rtl/>
        </w:rPr>
        <w:t>ی</w:t>
      </w:r>
      <w:r w:rsidRPr="00906F1B">
        <w:rPr>
          <w:rStyle w:val="Char4"/>
          <w:rtl/>
        </w:rPr>
        <w:t>ش آورده شود، و ب</w:t>
      </w:r>
      <w:r w:rsidR="00755556">
        <w:rPr>
          <w:rStyle w:val="Char4"/>
          <w:rtl/>
        </w:rPr>
        <w:t>ی</w:t>
      </w:r>
      <w:r w:rsidRPr="00906F1B">
        <w:rPr>
          <w:rStyle w:val="Char4"/>
          <w:rtl/>
        </w:rPr>
        <w:t xml:space="preserve">گاه هم </w:t>
      </w:r>
      <w:r w:rsidR="00755556">
        <w:rPr>
          <w:rStyle w:val="Char4"/>
          <w:rtl/>
        </w:rPr>
        <w:t>ک</w:t>
      </w:r>
      <w:r w:rsidRPr="00906F1B">
        <w:rPr>
          <w:rStyle w:val="Char4"/>
          <w:rtl/>
        </w:rPr>
        <w:t>اسه بزرگ</w:t>
      </w:r>
      <w:r w:rsidR="000E63F6">
        <w:rPr>
          <w:rStyle w:val="Char4"/>
          <w:rtl/>
        </w:rPr>
        <w:t>ی</w:t>
      </w:r>
      <w:r w:rsidRPr="00906F1B">
        <w:rPr>
          <w:rStyle w:val="Char4"/>
          <w:rtl/>
        </w:rPr>
        <w:t xml:space="preserve"> برا</w:t>
      </w:r>
      <w:r w:rsidR="00755556">
        <w:rPr>
          <w:rStyle w:val="Char4"/>
          <w:rtl/>
        </w:rPr>
        <w:t>ی</w:t>
      </w:r>
      <w:r w:rsidRPr="00906F1B">
        <w:rPr>
          <w:rStyle w:val="Char4"/>
          <w:rtl/>
        </w:rPr>
        <w:t xml:space="preserve">ش آورده شود، </w:t>
      </w:r>
      <w:r w:rsidR="00755556">
        <w:rPr>
          <w:rStyle w:val="Char4"/>
          <w:rtl/>
        </w:rPr>
        <w:t>ک</w:t>
      </w:r>
      <w:r w:rsidRPr="00906F1B">
        <w:rPr>
          <w:rStyle w:val="Char4"/>
          <w:rtl/>
        </w:rPr>
        <w:t>ه آن را خود و آنان</w:t>
      </w:r>
      <w:r w:rsidR="000E63F6">
        <w:rPr>
          <w:rStyle w:val="Char4"/>
          <w:rtl/>
        </w:rPr>
        <w:t>ی</w:t>
      </w:r>
      <w:r w:rsidRPr="00906F1B">
        <w:rPr>
          <w:rStyle w:val="Char4"/>
          <w:rtl/>
        </w:rPr>
        <w:t xml:space="preserve"> </w:t>
      </w:r>
      <w:r w:rsidR="00755556">
        <w:rPr>
          <w:rStyle w:val="Char4"/>
          <w:rtl/>
        </w:rPr>
        <w:t>ک</w:t>
      </w:r>
      <w:r w:rsidRPr="00906F1B">
        <w:rPr>
          <w:rStyle w:val="Char4"/>
          <w:rtl/>
        </w:rPr>
        <w:t>ه از مهاجر</w:t>
      </w:r>
      <w:r w:rsidR="00755556">
        <w:rPr>
          <w:rStyle w:val="Char4"/>
          <w:rtl/>
        </w:rPr>
        <w:t>ی</w:t>
      </w:r>
      <w:r w:rsidRPr="00906F1B">
        <w:rPr>
          <w:rStyle w:val="Char4"/>
          <w:rtl/>
        </w:rPr>
        <w:t>ن و انصار نزدش حاضر م</w:t>
      </w:r>
      <w:r w:rsidR="000E63F6">
        <w:rPr>
          <w:rStyle w:val="Char4"/>
          <w:rtl/>
        </w:rPr>
        <w:t>ی</w:t>
      </w:r>
      <w:r w:rsidRPr="00906F1B">
        <w:rPr>
          <w:rStyle w:val="Char4"/>
          <w:rtl/>
        </w:rPr>
        <w:t>‏باشند بخورند، بهتر خواهد شد. آن گاه همه قوم به ش</w:t>
      </w:r>
      <w:r w:rsidR="00755556">
        <w:rPr>
          <w:rStyle w:val="Char4"/>
          <w:rtl/>
        </w:rPr>
        <w:t>ک</w:t>
      </w:r>
      <w:r w:rsidRPr="00906F1B">
        <w:rPr>
          <w:rStyle w:val="Char4"/>
          <w:rtl/>
        </w:rPr>
        <w:t>ل دسته جمع</w:t>
      </w:r>
      <w:r w:rsidR="000E63F6">
        <w:rPr>
          <w:rStyle w:val="Char4"/>
          <w:rtl/>
        </w:rPr>
        <w:t>ی</w:t>
      </w:r>
      <w:r w:rsidRPr="00906F1B">
        <w:rPr>
          <w:rStyle w:val="Char4"/>
          <w:rtl/>
        </w:rPr>
        <w:t xml:space="preserve"> گفتند: برا</w:t>
      </w:r>
      <w:r w:rsidR="000E63F6">
        <w:rPr>
          <w:rStyle w:val="Char4"/>
          <w:rtl/>
        </w:rPr>
        <w:t>ی</w:t>
      </w:r>
      <w:r w:rsidRPr="00906F1B">
        <w:rPr>
          <w:rStyle w:val="Char4"/>
          <w:rtl/>
        </w:rPr>
        <w:t xml:space="preserve"> ا</w:t>
      </w:r>
      <w:r w:rsidR="00755556">
        <w:rPr>
          <w:rStyle w:val="Char4"/>
          <w:rtl/>
        </w:rPr>
        <w:t>ی</w:t>
      </w:r>
      <w:r w:rsidRPr="00906F1B">
        <w:rPr>
          <w:rStyle w:val="Char4"/>
          <w:rtl/>
        </w:rPr>
        <w:t>ن قول [و رساندن آن]</w:t>
      </w:r>
      <w:r w:rsidR="008B6953">
        <w:rPr>
          <w:rStyle w:val="Char4"/>
          <w:rtl/>
        </w:rPr>
        <w:t xml:space="preserve"> </w:t>
      </w:r>
      <w:r w:rsidRPr="00906F1B">
        <w:rPr>
          <w:rStyle w:val="Char4"/>
          <w:rtl/>
        </w:rPr>
        <w:t>جز عل</w:t>
      </w:r>
      <w:r w:rsidR="000E63F6">
        <w:rPr>
          <w:rStyle w:val="Char4"/>
          <w:rtl/>
        </w:rPr>
        <w:t>ی</w:t>
      </w:r>
      <w:r w:rsidRPr="00906F1B">
        <w:rPr>
          <w:rStyle w:val="Char4"/>
          <w:rtl/>
        </w:rPr>
        <w:t xml:space="preserve"> بن اب</w:t>
      </w:r>
      <w:r w:rsidR="000E63F6">
        <w:rPr>
          <w:rStyle w:val="Char4"/>
          <w:rtl/>
        </w:rPr>
        <w:t>ی</w:t>
      </w:r>
      <w:r w:rsidRPr="00906F1B">
        <w:rPr>
          <w:rStyle w:val="Char4"/>
          <w:rtl/>
        </w:rPr>
        <w:t xml:space="preserve"> طالب د</w:t>
      </w:r>
      <w:r w:rsidR="00755556">
        <w:rPr>
          <w:rStyle w:val="Char4"/>
          <w:rtl/>
        </w:rPr>
        <w:t>ی</w:t>
      </w:r>
      <w:r w:rsidRPr="00906F1B">
        <w:rPr>
          <w:rStyle w:val="Char4"/>
          <w:rtl/>
        </w:rPr>
        <w:t xml:space="preserve">گر </w:t>
      </w:r>
      <w:r w:rsidR="00755556">
        <w:rPr>
          <w:rStyle w:val="Char4"/>
          <w:rtl/>
        </w:rPr>
        <w:t>ک</w:t>
      </w:r>
      <w:r w:rsidRPr="00906F1B">
        <w:rPr>
          <w:rStyle w:val="Char4"/>
          <w:rtl/>
        </w:rPr>
        <w:t>س</w:t>
      </w:r>
      <w:r w:rsidR="000E63F6">
        <w:rPr>
          <w:rStyle w:val="Char4"/>
          <w:rtl/>
        </w:rPr>
        <w:t>ی</w:t>
      </w:r>
      <w:r w:rsidRPr="00906F1B">
        <w:rPr>
          <w:rStyle w:val="Char4"/>
          <w:rtl/>
        </w:rPr>
        <w:t xml:space="preserve"> سزاوار ن</w:t>
      </w:r>
      <w:r w:rsidR="00755556">
        <w:rPr>
          <w:rStyle w:val="Char4"/>
          <w:rtl/>
        </w:rPr>
        <w:t>ی</w:t>
      </w:r>
      <w:r w:rsidRPr="00906F1B">
        <w:rPr>
          <w:rStyle w:val="Char4"/>
          <w:rtl/>
        </w:rPr>
        <w:t xml:space="preserve">ست، </w:t>
      </w:r>
      <w:r w:rsidR="00755556">
        <w:rPr>
          <w:rStyle w:val="Char4"/>
          <w:rtl/>
        </w:rPr>
        <w:t>ی</w:t>
      </w:r>
      <w:r w:rsidRPr="00906F1B">
        <w:rPr>
          <w:rStyle w:val="Char4"/>
          <w:rtl/>
        </w:rPr>
        <w:t>ا ا</w:t>
      </w:r>
      <w:r w:rsidR="00755556">
        <w:rPr>
          <w:rStyle w:val="Char4"/>
          <w:rtl/>
        </w:rPr>
        <w:t>ی</w:t>
      </w:r>
      <w:r w:rsidRPr="00906F1B">
        <w:rPr>
          <w:rStyle w:val="Char4"/>
          <w:rtl/>
        </w:rPr>
        <w:t xml:space="preserve">ن </w:t>
      </w:r>
      <w:r w:rsidR="00755556">
        <w:rPr>
          <w:rStyle w:val="Char4"/>
          <w:rtl/>
        </w:rPr>
        <w:t>ک</w:t>
      </w:r>
      <w:r w:rsidRPr="00906F1B">
        <w:rPr>
          <w:rStyle w:val="Char4"/>
          <w:rtl/>
        </w:rPr>
        <w:t>ه دخترش حفصه، چون و</w:t>
      </w:r>
      <w:r w:rsidR="000E63F6">
        <w:rPr>
          <w:rStyle w:val="Char4"/>
          <w:rtl/>
        </w:rPr>
        <w:t>ی</w:t>
      </w:r>
      <w:r w:rsidRPr="00906F1B">
        <w:rPr>
          <w:rStyle w:val="Char4"/>
          <w:rtl/>
        </w:rPr>
        <w:t xml:space="preserve"> خانم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است، و عمر نظر به موقع</w:t>
      </w:r>
      <w:r w:rsidR="00755556">
        <w:rPr>
          <w:rStyle w:val="Char4"/>
          <w:rtl/>
        </w:rPr>
        <w:t>ی</w:t>
      </w:r>
      <w:r w:rsidRPr="00906F1B">
        <w:rPr>
          <w:rStyle w:val="Char4"/>
          <w:rtl/>
        </w:rPr>
        <w:t>ت او نزد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برا</w:t>
      </w:r>
      <w:r w:rsidR="00755556">
        <w:rPr>
          <w:rStyle w:val="Char4"/>
          <w:rtl/>
        </w:rPr>
        <w:t>ی</w:t>
      </w:r>
      <w:r w:rsidRPr="00906F1B">
        <w:rPr>
          <w:rStyle w:val="Char4"/>
          <w:rtl/>
        </w:rPr>
        <w:t>ش احترام دارد، و حرفش را م</w:t>
      </w:r>
      <w:r w:rsidR="000E63F6">
        <w:rPr>
          <w:rStyle w:val="Char4"/>
          <w:rtl/>
        </w:rPr>
        <w:t>ی</w:t>
      </w:r>
      <w:r w:rsidRPr="00906F1B">
        <w:rPr>
          <w:rStyle w:val="Char4"/>
          <w:rtl/>
        </w:rPr>
        <w:t>‏پذ</w:t>
      </w:r>
      <w:r w:rsidR="00755556">
        <w:rPr>
          <w:rStyle w:val="Char4"/>
          <w:rtl/>
        </w:rPr>
        <w:t>ی</w:t>
      </w:r>
      <w:r w:rsidRPr="00906F1B">
        <w:rPr>
          <w:rStyle w:val="Char4"/>
          <w:rtl/>
        </w:rPr>
        <w:t>رد. بنابرا</w:t>
      </w:r>
      <w:r w:rsidR="00755556">
        <w:rPr>
          <w:rStyle w:val="Char4"/>
          <w:rtl/>
        </w:rPr>
        <w:t>ی</w:t>
      </w:r>
      <w:r w:rsidRPr="00906F1B">
        <w:rPr>
          <w:rStyle w:val="Char4"/>
          <w:rtl/>
        </w:rPr>
        <w:t>ن با عل</w:t>
      </w:r>
      <w:r w:rsidR="000E63F6">
        <w:rPr>
          <w:rStyle w:val="Char4"/>
          <w:rtl/>
        </w:rPr>
        <w:t>ی</w:t>
      </w:r>
      <w:r w:rsidRPr="00906F1B">
        <w:rPr>
          <w:rStyle w:val="Char4"/>
          <w:rtl/>
        </w:rPr>
        <w:t xml:space="preserve"> صحبت نمودند، عل</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من ا</w:t>
      </w:r>
      <w:r w:rsidR="00755556">
        <w:rPr>
          <w:rStyle w:val="Char4"/>
          <w:rtl/>
        </w:rPr>
        <w:t>ی</w:t>
      </w:r>
      <w:r w:rsidRPr="00906F1B">
        <w:rPr>
          <w:rStyle w:val="Char4"/>
          <w:rtl/>
        </w:rPr>
        <w:t xml:space="preserve">ن </w:t>
      </w:r>
      <w:r w:rsidR="00755556">
        <w:rPr>
          <w:rStyle w:val="Char4"/>
          <w:rtl/>
        </w:rPr>
        <w:t>ک</w:t>
      </w:r>
      <w:r w:rsidRPr="00906F1B">
        <w:rPr>
          <w:rStyle w:val="Char4"/>
          <w:rtl/>
        </w:rPr>
        <w:t>ار را نم</w:t>
      </w:r>
      <w:r w:rsidR="000E63F6">
        <w:rPr>
          <w:rStyle w:val="Char4"/>
          <w:rtl/>
        </w:rPr>
        <w:t>ی</w:t>
      </w:r>
      <w:r w:rsidRPr="00906F1B">
        <w:rPr>
          <w:rStyle w:val="Char4"/>
          <w:rtl/>
        </w:rPr>
        <w:t>‏</w:t>
      </w:r>
      <w:r w:rsidR="00755556">
        <w:rPr>
          <w:rStyle w:val="Char4"/>
          <w:rtl/>
        </w:rPr>
        <w:t>ک</w:t>
      </w:r>
      <w:r w:rsidRPr="00906F1B">
        <w:rPr>
          <w:rStyle w:val="Char4"/>
          <w:rtl/>
        </w:rPr>
        <w:t>نم، در ا</w:t>
      </w:r>
      <w:r w:rsidR="00755556">
        <w:rPr>
          <w:rStyle w:val="Char4"/>
          <w:rtl/>
        </w:rPr>
        <w:t>ی</w:t>
      </w:r>
      <w:r w:rsidRPr="00906F1B">
        <w:rPr>
          <w:rStyle w:val="Char4"/>
          <w:rtl/>
        </w:rPr>
        <w:t xml:space="preserve">ن </w:t>
      </w:r>
      <w:r w:rsidR="00755556">
        <w:rPr>
          <w:rStyle w:val="Char4"/>
          <w:rtl/>
        </w:rPr>
        <w:t>ک</w:t>
      </w:r>
      <w:r w:rsidRPr="00906F1B">
        <w:rPr>
          <w:rStyle w:val="Char4"/>
          <w:rtl/>
        </w:rPr>
        <w:t>ار به همسران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مراجعه </w:t>
      </w:r>
      <w:r w:rsidR="00755556">
        <w:rPr>
          <w:rStyle w:val="Char4"/>
          <w:rtl/>
        </w:rPr>
        <w:t>ک</w:t>
      </w:r>
      <w:r w:rsidRPr="00906F1B">
        <w:rPr>
          <w:rStyle w:val="Char4"/>
          <w:rtl/>
        </w:rPr>
        <w:t>ن</w:t>
      </w:r>
      <w:r w:rsidR="00755556">
        <w:rPr>
          <w:rStyle w:val="Char4"/>
          <w:rtl/>
        </w:rPr>
        <w:t>ی</w:t>
      </w:r>
      <w:r w:rsidRPr="00906F1B">
        <w:rPr>
          <w:rStyle w:val="Char4"/>
          <w:rtl/>
        </w:rPr>
        <w:t>د، چون آنان امّهات المؤمن</w:t>
      </w:r>
      <w:r w:rsidR="00755556">
        <w:rPr>
          <w:rStyle w:val="Char4"/>
          <w:rtl/>
        </w:rPr>
        <w:t>ی</w:t>
      </w:r>
      <w:r w:rsidRPr="00906F1B">
        <w:rPr>
          <w:rStyle w:val="Char4"/>
          <w:rtl/>
        </w:rPr>
        <w:t>ن‏اند و در مقابل و</w:t>
      </w:r>
      <w:r w:rsidR="000E63F6">
        <w:rPr>
          <w:rStyle w:val="Char4"/>
          <w:rtl/>
        </w:rPr>
        <w:t>ی</w:t>
      </w:r>
      <w:r w:rsidRPr="00906F1B">
        <w:rPr>
          <w:rStyle w:val="Char4"/>
          <w:rtl/>
        </w:rPr>
        <w:t xml:space="preserve"> جرأت م</w:t>
      </w:r>
      <w:r w:rsidR="000E63F6">
        <w:rPr>
          <w:rStyle w:val="Char4"/>
          <w:rtl/>
        </w:rPr>
        <w:t>ی</w:t>
      </w:r>
      <w:r w:rsidRPr="00906F1B">
        <w:rPr>
          <w:rStyle w:val="Char4"/>
          <w:rtl/>
        </w:rPr>
        <w:t>‏</w:t>
      </w:r>
      <w:r w:rsidR="00755556">
        <w:rPr>
          <w:rStyle w:val="Char4"/>
          <w:rtl/>
        </w:rPr>
        <w:t>ک</w:t>
      </w:r>
      <w:r w:rsidRPr="00906F1B">
        <w:rPr>
          <w:rStyle w:val="Char4"/>
          <w:rtl/>
        </w:rPr>
        <w:t>نند.</w:t>
      </w:r>
    </w:p>
    <w:p w:rsidR="00BD3D1B" w:rsidRPr="00906F1B" w:rsidRDefault="00BD3D1B" w:rsidP="001C13E0">
      <w:pPr>
        <w:pStyle w:val="PlainText"/>
        <w:ind w:firstLine="284"/>
        <w:jc w:val="both"/>
        <w:rPr>
          <w:rStyle w:val="Char4"/>
          <w:rtl/>
        </w:rPr>
      </w:pPr>
      <w:r w:rsidRPr="00906F1B">
        <w:rPr>
          <w:rStyle w:val="Char4"/>
          <w:rtl/>
        </w:rPr>
        <w:t>احنف بن ق</w:t>
      </w:r>
      <w:r w:rsidR="00755556">
        <w:rPr>
          <w:rStyle w:val="Char4"/>
          <w:rtl/>
        </w:rPr>
        <w:t>ی</w:t>
      </w:r>
      <w:r w:rsidRPr="00906F1B">
        <w:rPr>
          <w:rStyle w:val="Char4"/>
          <w:rtl/>
        </w:rPr>
        <w:t>س م</w:t>
      </w:r>
      <w:r w:rsidR="000E63F6">
        <w:rPr>
          <w:rStyle w:val="Char4"/>
          <w:rtl/>
        </w:rPr>
        <w:t>ی</w:t>
      </w:r>
      <w:r w:rsidRPr="00906F1B">
        <w:rPr>
          <w:rStyle w:val="Char4"/>
          <w:rtl/>
        </w:rPr>
        <w:t>‏گو</w:t>
      </w:r>
      <w:r w:rsidR="00755556">
        <w:rPr>
          <w:rStyle w:val="Char4"/>
          <w:rtl/>
        </w:rPr>
        <w:t>ی</w:t>
      </w:r>
      <w:r w:rsidRPr="00906F1B">
        <w:rPr>
          <w:rStyle w:val="Char4"/>
          <w:rtl/>
        </w:rPr>
        <w:t>د: از عائشه و حفصه</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در حال</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با هم </w:t>
      </w:r>
      <w:r w:rsidR="00755556">
        <w:rPr>
          <w:rStyle w:val="Char4"/>
          <w:rtl/>
        </w:rPr>
        <w:t>یک</w:t>
      </w:r>
      <w:r w:rsidRPr="00906F1B">
        <w:rPr>
          <w:rStyle w:val="Char4"/>
          <w:rtl/>
        </w:rPr>
        <w:t>جا</w:t>
      </w:r>
      <w:r w:rsidR="000E63F6">
        <w:rPr>
          <w:rStyle w:val="Char4"/>
          <w:rtl/>
        </w:rPr>
        <w:t>ی</w:t>
      </w:r>
      <w:r w:rsidRPr="00906F1B">
        <w:rPr>
          <w:rStyle w:val="Char4"/>
          <w:rtl/>
        </w:rPr>
        <w:t xml:space="preserve"> بودند، خواهش نمودند. عائشه</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گفت: من ا</w:t>
      </w:r>
      <w:r w:rsidR="00755556">
        <w:rPr>
          <w:rStyle w:val="Char4"/>
          <w:rtl/>
        </w:rPr>
        <w:t>ی</w:t>
      </w:r>
      <w:r w:rsidRPr="00906F1B">
        <w:rPr>
          <w:rStyle w:val="Char4"/>
          <w:rtl/>
        </w:rPr>
        <w:t>ن را از ام</w:t>
      </w:r>
      <w:r w:rsidR="00755556">
        <w:rPr>
          <w:rStyle w:val="Char4"/>
          <w:rtl/>
        </w:rPr>
        <w:t>ی</w:t>
      </w:r>
      <w:r w:rsidRPr="00906F1B">
        <w:rPr>
          <w:rStyle w:val="Char4"/>
          <w:rtl/>
        </w:rPr>
        <w:t>رالمؤمن</w:t>
      </w:r>
      <w:r w:rsidR="00755556">
        <w:rPr>
          <w:rStyle w:val="Char4"/>
          <w:rtl/>
        </w:rPr>
        <w:t>ی</w:t>
      </w:r>
      <w:r w:rsidRPr="00906F1B">
        <w:rPr>
          <w:rStyle w:val="Char4"/>
          <w:rtl/>
        </w:rPr>
        <w:t>ن م</w:t>
      </w:r>
      <w:r w:rsidR="000E63F6">
        <w:rPr>
          <w:rStyle w:val="Char4"/>
          <w:rtl/>
        </w:rPr>
        <w:t>ی</w:t>
      </w:r>
      <w:r w:rsidRPr="00906F1B">
        <w:rPr>
          <w:rStyle w:val="Char4"/>
          <w:rtl/>
        </w:rPr>
        <w:t>‏خواهم، و حفصه گفت: گمان نم</w:t>
      </w:r>
      <w:r w:rsidR="000E63F6">
        <w:rPr>
          <w:rStyle w:val="Char4"/>
          <w:rtl/>
        </w:rPr>
        <w:t>ی</w:t>
      </w:r>
      <w:r w:rsidRPr="00906F1B">
        <w:rPr>
          <w:rStyle w:val="Char4"/>
          <w:rtl/>
        </w:rPr>
        <w:t>‏</w:t>
      </w:r>
      <w:r w:rsidR="00755556">
        <w:rPr>
          <w:rStyle w:val="Char4"/>
          <w:rtl/>
        </w:rPr>
        <w:t>ک</w:t>
      </w:r>
      <w:r w:rsidRPr="00906F1B">
        <w:rPr>
          <w:rStyle w:val="Char4"/>
          <w:rtl/>
        </w:rPr>
        <w:t>نم و</w:t>
      </w:r>
      <w:r w:rsidR="000E63F6">
        <w:rPr>
          <w:rStyle w:val="Char4"/>
          <w:rtl/>
        </w:rPr>
        <w:t>ی</w:t>
      </w:r>
      <w:r w:rsidRPr="00906F1B">
        <w:rPr>
          <w:rStyle w:val="Char4"/>
          <w:rtl/>
        </w:rPr>
        <w:t xml:space="preserve"> ا</w:t>
      </w:r>
      <w:r w:rsidR="00755556">
        <w:rPr>
          <w:rStyle w:val="Char4"/>
          <w:rtl/>
        </w:rPr>
        <w:t>ی</w:t>
      </w:r>
      <w:r w:rsidRPr="00906F1B">
        <w:rPr>
          <w:rStyle w:val="Char4"/>
          <w:rtl/>
        </w:rPr>
        <w:t xml:space="preserve">ن </w:t>
      </w:r>
      <w:r w:rsidR="00755556">
        <w:rPr>
          <w:rStyle w:val="Char4"/>
          <w:rtl/>
        </w:rPr>
        <w:t>ک</w:t>
      </w:r>
      <w:r w:rsidRPr="00906F1B">
        <w:rPr>
          <w:rStyle w:val="Char4"/>
          <w:rtl/>
        </w:rPr>
        <w:t xml:space="preserve">ار را قبول </w:t>
      </w:r>
      <w:r w:rsidR="00755556">
        <w:rPr>
          <w:rStyle w:val="Char4"/>
          <w:rtl/>
        </w:rPr>
        <w:t>ک</w:t>
      </w:r>
      <w:r w:rsidRPr="00906F1B">
        <w:rPr>
          <w:rStyle w:val="Char4"/>
          <w:rtl/>
        </w:rPr>
        <w:t>ند، و ا</w:t>
      </w:r>
      <w:r w:rsidR="00755556">
        <w:rPr>
          <w:rStyle w:val="Char4"/>
          <w:rtl/>
        </w:rPr>
        <w:t>ی</w:t>
      </w:r>
      <w:r w:rsidRPr="00906F1B">
        <w:rPr>
          <w:rStyle w:val="Char4"/>
          <w:rtl/>
        </w:rPr>
        <w:t>ن برا</w:t>
      </w:r>
      <w:r w:rsidR="00755556">
        <w:rPr>
          <w:rStyle w:val="Char4"/>
          <w:rtl/>
        </w:rPr>
        <w:t>ی</w:t>
      </w:r>
      <w:r w:rsidRPr="00906F1B">
        <w:rPr>
          <w:rStyle w:val="Char4"/>
          <w:rtl/>
        </w:rPr>
        <w:t>ت معلوم خواهد شد. در ا</w:t>
      </w:r>
      <w:r w:rsidR="00755556">
        <w:rPr>
          <w:rStyle w:val="Char4"/>
          <w:rtl/>
        </w:rPr>
        <w:t>ی</w:t>
      </w:r>
      <w:r w:rsidRPr="00906F1B">
        <w:rPr>
          <w:rStyle w:val="Char4"/>
          <w:rtl/>
        </w:rPr>
        <w:t>ن راستا</w:t>
      </w:r>
      <w:r w:rsidR="007F6AF9">
        <w:rPr>
          <w:rStyle w:val="Char4"/>
          <w:rtl/>
        </w:rPr>
        <w:t xml:space="preserve"> هردو</w:t>
      </w:r>
      <w:r w:rsidR="000E63F6">
        <w:rPr>
          <w:rStyle w:val="Char4"/>
          <w:rtl/>
        </w:rPr>
        <w:t>ی</w:t>
      </w:r>
      <w:r w:rsidR="00FB3856">
        <w:rPr>
          <w:rStyle w:val="Char4"/>
          <w:rtl/>
        </w:rPr>
        <w:t xml:space="preserve">‌شان </w:t>
      </w:r>
      <w:r w:rsidRPr="00906F1B">
        <w:rPr>
          <w:rStyle w:val="Char4"/>
          <w:rtl/>
        </w:rPr>
        <w:t>نزد ام</w:t>
      </w:r>
      <w:r w:rsidR="00755556">
        <w:rPr>
          <w:rStyle w:val="Char4"/>
          <w:rtl/>
        </w:rPr>
        <w:t>ی</w:t>
      </w:r>
      <w:r w:rsidRPr="00906F1B">
        <w:rPr>
          <w:rStyle w:val="Char4"/>
          <w:rtl/>
        </w:rPr>
        <w:t>رالمؤمن</w:t>
      </w:r>
      <w:r w:rsidR="00755556">
        <w:rPr>
          <w:rStyle w:val="Char4"/>
          <w:rtl/>
        </w:rPr>
        <w:t>ی</w:t>
      </w:r>
      <w:r w:rsidRPr="00906F1B">
        <w:rPr>
          <w:rStyle w:val="Char4"/>
          <w:rtl/>
        </w:rPr>
        <w:t>ن داخل شدند، و او را عزت نموده نزد</w:t>
      </w:r>
      <w:r w:rsidR="00755556">
        <w:rPr>
          <w:rStyle w:val="Char4"/>
          <w:rtl/>
        </w:rPr>
        <w:t>یک</w:t>
      </w:r>
      <w:r w:rsidRPr="00906F1B">
        <w:rPr>
          <w:rStyle w:val="Char4"/>
          <w:rtl/>
        </w:rPr>
        <w:t xml:space="preserve"> گردان</w:t>
      </w:r>
      <w:r w:rsidR="00755556">
        <w:rPr>
          <w:rStyle w:val="Char4"/>
          <w:rtl/>
        </w:rPr>
        <w:t>ی</w:t>
      </w:r>
      <w:r w:rsidRPr="00906F1B">
        <w:rPr>
          <w:rStyle w:val="Char4"/>
          <w:rtl/>
        </w:rPr>
        <w:t>د، عائشه گفت: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آ</w:t>
      </w:r>
      <w:r w:rsidR="00755556">
        <w:rPr>
          <w:rStyle w:val="Char4"/>
          <w:rtl/>
        </w:rPr>
        <w:t>ی</w:t>
      </w:r>
      <w:r w:rsidRPr="00906F1B">
        <w:rPr>
          <w:rStyle w:val="Char4"/>
          <w:rtl/>
        </w:rPr>
        <w:t>ا اجازه م</w:t>
      </w:r>
      <w:r w:rsidR="000E63F6">
        <w:rPr>
          <w:rStyle w:val="Char4"/>
          <w:rtl/>
        </w:rPr>
        <w:t>ی</w:t>
      </w:r>
      <w:r w:rsidRPr="00906F1B">
        <w:rPr>
          <w:rStyle w:val="Char4"/>
          <w:rtl/>
        </w:rPr>
        <w:t>‏ده</w:t>
      </w:r>
      <w:r w:rsidR="000E63F6">
        <w:rPr>
          <w:rStyle w:val="Char4"/>
          <w:rtl/>
        </w:rPr>
        <w:t>ی</w:t>
      </w:r>
      <w:r w:rsidRPr="00906F1B">
        <w:rPr>
          <w:rStyle w:val="Char4"/>
          <w:rtl/>
        </w:rPr>
        <w:t xml:space="preserve"> با تو صحبت </w:t>
      </w:r>
      <w:r w:rsidR="00755556">
        <w:rPr>
          <w:rStyle w:val="Char4"/>
          <w:rtl/>
        </w:rPr>
        <w:t>ک</w:t>
      </w:r>
      <w:r w:rsidRPr="00906F1B">
        <w:rPr>
          <w:rStyle w:val="Char4"/>
          <w:rtl/>
        </w:rPr>
        <w:t xml:space="preserve">نم؟ گفت: صحبت </w:t>
      </w:r>
      <w:r w:rsidR="00755556">
        <w:rPr>
          <w:rStyle w:val="Char4"/>
          <w:rtl/>
        </w:rPr>
        <w:t>ک</w:t>
      </w:r>
      <w:r w:rsidRPr="00906F1B">
        <w:rPr>
          <w:rStyle w:val="Char4"/>
          <w:rtl/>
        </w:rPr>
        <w:t>ن، ا</w:t>
      </w:r>
      <w:r w:rsidR="000E63F6">
        <w:rPr>
          <w:rStyle w:val="Char4"/>
          <w:rtl/>
        </w:rPr>
        <w:t>ی</w:t>
      </w:r>
      <w:r w:rsidRPr="00906F1B">
        <w:rPr>
          <w:rStyle w:val="Char4"/>
          <w:rtl/>
        </w:rPr>
        <w:t xml:space="preserve"> امّ المؤمن</w:t>
      </w:r>
      <w:r w:rsidR="00755556">
        <w:rPr>
          <w:rStyle w:val="Char4"/>
          <w:rtl/>
        </w:rPr>
        <w:t>ی</w:t>
      </w:r>
      <w:r w:rsidRPr="00906F1B">
        <w:rPr>
          <w:rStyle w:val="Char4"/>
          <w:rtl/>
        </w:rPr>
        <w:t>ن. عائشه</w:t>
      </w:r>
      <w:r w:rsidR="00F60D76">
        <w:rPr>
          <w:rStyle w:val="Char4"/>
          <w:rtl/>
        </w:rPr>
        <w:t xml:space="preserve"> </w:t>
      </w:r>
      <w:r w:rsidR="00F60D76" w:rsidRPr="00F60D76">
        <w:rPr>
          <w:rStyle w:val="Char4"/>
          <w:rFonts w:ascii="CTraditional Arabic" w:hAnsi="CTraditional Arabic" w:cs="CTraditional Arabic"/>
          <w:rtl/>
        </w:rPr>
        <w:t>ل</w:t>
      </w:r>
      <w:r w:rsidRPr="00906F1B">
        <w:rPr>
          <w:rStyle w:val="Char4"/>
          <w:rtl/>
        </w:rPr>
        <w:t xml:space="preserve"> گفت: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به راه خود </w:t>
      </w:r>
      <w:r w:rsidR="008B6953">
        <w:rPr>
          <w:rStyle w:val="Char4"/>
          <w:rtl/>
        </w:rPr>
        <w:t>به‌سو</w:t>
      </w:r>
      <w:r w:rsidR="000E63F6">
        <w:rPr>
          <w:rStyle w:val="Char4"/>
          <w:rtl/>
        </w:rPr>
        <w:t>ی</w:t>
      </w:r>
      <w:r w:rsidR="008B6953">
        <w:rPr>
          <w:rStyle w:val="Char4"/>
          <w:rtl/>
        </w:rPr>
        <w:t xml:space="preserve"> </w:t>
      </w:r>
      <w:r w:rsidRPr="00906F1B">
        <w:rPr>
          <w:rStyle w:val="Char4"/>
          <w:rtl/>
        </w:rPr>
        <w:t>جنّت و رضوان اله</w:t>
      </w:r>
      <w:r w:rsidR="000E63F6">
        <w:rPr>
          <w:rStyle w:val="Char4"/>
          <w:rtl/>
        </w:rPr>
        <w:t>ی</w:t>
      </w:r>
      <w:r w:rsidRPr="00906F1B">
        <w:rPr>
          <w:rStyle w:val="Char4"/>
          <w:rtl/>
        </w:rPr>
        <w:t xml:space="preserve"> شتافت، نه دن</w:t>
      </w:r>
      <w:r w:rsidR="00755556">
        <w:rPr>
          <w:rStyle w:val="Char4"/>
          <w:rtl/>
        </w:rPr>
        <w:t>ی</w:t>
      </w:r>
      <w:r w:rsidRPr="00906F1B">
        <w:rPr>
          <w:rStyle w:val="Char4"/>
          <w:rtl/>
        </w:rPr>
        <w:t>ا را خواست، و نه هم دن</w:t>
      </w:r>
      <w:r w:rsidR="00755556">
        <w:rPr>
          <w:rStyle w:val="Char4"/>
          <w:rtl/>
        </w:rPr>
        <w:t>ی</w:t>
      </w:r>
      <w:r w:rsidRPr="00906F1B">
        <w:rPr>
          <w:rStyle w:val="Char4"/>
          <w:rtl/>
        </w:rPr>
        <w:t>ا او را، و همچن</w:t>
      </w:r>
      <w:r w:rsidR="00755556">
        <w:rPr>
          <w:rStyle w:val="Char4"/>
          <w:rtl/>
        </w:rPr>
        <w:t>ی</w:t>
      </w:r>
      <w:r w:rsidRPr="00906F1B">
        <w:rPr>
          <w:rStyle w:val="Char4"/>
          <w:rtl/>
        </w:rPr>
        <w:t>ن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تعق</w:t>
      </w:r>
      <w:r w:rsidR="00755556">
        <w:rPr>
          <w:rStyle w:val="Char4"/>
          <w:rtl/>
        </w:rPr>
        <w:t>ی</w:t>
      </w:r>
      <w:r w:rsidRPr="00906F1B">
        <w:rPr>
          <w:rStyle w:val="Char4"/>
          <w:rtl/>
        </w:rPr>
        <w:t>ب و</w:t>
      </w:r>
      <w:r w:rsidR="000E63F6">
        <w:rPr>
          <w:rStyle w:val="Char4"/>
          <w:rtl/>
        </w:rPr>
        <w:t>ی</w:t>
      </w:r>
      <w:r w:rsidRPr="00906F1B">
        <w:rPr>
          <w:rStyle w:val="Char4"/>
          <w:rtl/>
        </w:rPr>
        <w:t xml:space="preserve"> و به راهش، بعد از اح</w:t>
      </w:r>
      <w:r w:rsidR="00755556">
        <w:rPr>
          <w:rStyle w:val="Char4"/>
          <w:rtl/>
        </w:rPr>
        <w:t>ی</w:t>
      </w:r>
      <w:r w:rsidRPr="00906F1B">
        <w:rPr>
          <w:rStyle w:val="Char4"/>
          <w:rtl/>
        </w:rPr>
        <w:t>ا</w:t>
      </w:r>
      <w:r w:rsidR="000E63F6">
        <w:rPr>
          <w:rStyle w:val="Char4"/>
          <w:rtl/>
        </w:rPr>
        <w:t>ی</w:t>
      </w:r>
      <w:r w:rsidRPr="00906F1B">
        <w:rPr>
          <w:rStyle w:val="Char4"/>
          <w:rtl/>
        </w:rPr>
        <w:t xml:space="preserve"> سنت‏ها</w:t>
      </w:r>
      <w:r w:rsidR="000E63F6">
        <w:rPr>
          <w:rStyle w:val="Char4"/>
          <w:rtl/>
        </w:rPr>
        <w:t>ی</w:t>
      </w:r>
      <w:r w:rsidRPr="00906F1B">
        <w:rPr>
          <w:rStyle w:val="Char4"/>
          <w:rtl/>
        </w:rPr>
        <w:t xml:space="preserve"> رسول خدا </w:t>
      </w:r>
      <w:r>
        <w:rPr>
          <w:rFonts w:cs="CTraditional Arabic"/>
          <w:sz w:val="28"/>
          <w:szCs w:val="28"/>
          <w:rtl/>
        </w:rPr>
        <w:t>ص</w:t>
      </w:r>
      <w:r w:rsidRPr="00906F1B">
        <w:rPr>
          <w:rStyle w:val="Char4"/>
          <w:rtl/>
        </w:rPr>
        <w:t xml:space="preserve"> و قتل دروغگو</w:t>
      </w:r>
      <w:r w:rsidR="00755556">
        <w:rPr>
          <w:rStyle w:val="Char4"/>
          <w:rtl/>
        </w:rPr>
        <w:t>ی</w:t>
      </w:r>
      <w:r w:rsidRPr="00906F1B">
        <w:rPr>
          <w:rStyle w:val="Char4"/>
          <w:rtl/>
        </w:rPr>
        <w:t>ان، رفت، و برهان باطل پرستان را بعد از عدل خود در رع</w:t>
      </w:r>
      <w:r w:rsidR="00755556">
        <w:rPr>
          <w:rStyle w:val="Char4"/>
          <w:rtl/>
        </w:rPr>
        <w:t>ی</w:t>
      </w:r>
      <w:r w:rsidRPr="00906F1B">
        <w:rPr>
          <w:rStyle w:val="Char4"/>
          <w:rtl/>
        </w:rPr>
        <w:t>ت، و تقس</w:t>
      </w:r>
      <w:r w:rsidR="00755556">
        <w:rPr>
          <w:rStyle w:val="Char4"/>
          <w:rtl/>
        </w:rPr>
        <w:t>ی</w:t>
      </w:r>
      <w:r w:rsidRPr="00906F1B">
        <w:rPr>
          <w:rStyle w:val="Char4"/>
          <w:rtl/>
        </w:rPr>
        <w:t>م نمودن عادلانه [مال]</w:t>
      </w:r>
      <w:r w:rsidR="008B6953">
        <w:rPr>
          <w:rStyle w:val="Char4"/>
          <w:rtl/>
        </w:rPr>
        <w:t xml:space="preserve"> </w:t>
      </w:r>
      <w:r w:rsidRPr="00906F1B">
        <w:rPr>
          <w:rStyle w:val="Char4"/>
          <w:rtl/>
        </w:rPr>
        <w:t>و راض</w:t>
      </w:r>
      <w:r w:rsidR="000E63F6">
        <w:rPr>
          <w:rStyle w:val="Char4"/>
          <w:rtl/>
        </w:rPr>
        <w:t>ی</w:t>
      </w:r>
      <w:r w:rsidRPr="00906F1B">
        <w:rPr>
          <w:rStyle w:val="Char4"/>
          <w:rtl/>
        </w:rPr>
        <w:t xml:space="preserve"> ساختن پروردگار خلق باطل گردان</w:t>
      </w:r>
      <w:r w:rsidR="00755556">
        <w:rPr>
          <w:rStyle w:val="Char4"/>
          <w:rtl/>
        </w:rPr>
        <w:t>ی</w:t>
      </w:r>
      <w:r w:rsidRPr="00906F1B">
        <w:rPr>
          <w:rStyle w:val="Char4"/>
          <w:rtl/>
        </w:rPr>
        <w:t xml:space="preserve">د، و خداوند او را </w:t>
      </w:r>
      <w:r w:rsidR="008B6953">
        <w:rPr>
          <w:rStyle w:val="Char4"/>
          <w:rtl/>
        </w:rPr>
        <w:t>به‌سو</w:t>
      </w:r>
      <w:r w:rsidR="000E63F6">
        <w:rPr>
          <w:rStyle w:val="Char4"/>
          <w:rtl/>
        </w:rPr>
        <w:t>ی</w:t>
      </w:r>
      <w:r w:rsidR="008B6953">
        <w:rPr>
          <w:rStyle w:val="Char4"/>
          <w:rtl/>
        </w:rPr>
        <w:t xml:space="preserve"> </w:t>
      </w:r>
      <w:r w:rsidRPr="00906F1B">
        <w:rPr>
          <w:rStyle w:val="Char4"/>
          <w:rtl/>
        </w:rPr>
        <w:t>رحمت و رضوان خود قبض نمود، و به نب</w:t>
      </w:r>
      <w:r w:rsidR="000E63F6">
        <w:rPr>
          <w:rStyle w:val="Char4"/>
          <w:rtl/>
        </w:rPr>
        <w:t>ی</w:t>
      </w:r>
      <w:r w:rsidRPr="00906F1B">
        <w:rPr>
          <w:rStyle w:val="Char4"/>
          <w:rtl/>
        </w:rPr>
        <w:t>‏اش در رف</w:t>
      </w:r>
      <w:r w:rsidR="00755556">
        <w:rPr>
          <w:rStyle w:val="Char4"/>
          <w:rtl/>
        </w:rPr>
        <w:t>ی</w:t>
      </w:r>
      <w:r w:rsidRPr="00906F1B">
        <w:rPr>
          <w:rStyle w:val="Char4"/>
          <w:rtl/>
        </w:rPr>
        <w:t>ق اعل</w:t>
      </w:r>
      <w:r w:rsidR="000E63F6">
        <w:rPr>
          <w:rStyle w:val="Char4"/>
          <w:rtl/>
        </w:rPr>
        <w:t>ی</w:t>
      </w:r>
      <w:r w:rsidRPr="00906F1B">
        <w:rPr>
          <w:rStyle w:val="FootnoteReference"/>
          <w:rFonts w:ascii="IRNazli" w:hAnsi="IRNazli" w:cs="IRNazli"/>
          <w:sz w:val="28"/>
          <w:szCs w:val="28"/>
          <w:rtl/>
        </w:rPr>
        <w:footnoteReference w:id="619"/>
      </w:r>
      <w:r w:rsidRPr="00906F1B">
        <w:rPr>
          <w:rStyle w:val="Char4"/>
          <w:rtl/>
        </w:rPr>
        <w:t xml:space="preserve"> ملحق ساخت، نه او دن</w:t>
      </w:r>
      <w:r w:rsidR="00755556">
        <w:rPr>
          <w:rStyle w:val="Char4"/>
          <w:rtl/>
        </w:rPr>
        <w:t>ی</w:t>
      </w:r>
      <w:r w:rsidRPr="00906F1B">
        <w:rPr>
          <w:rStyle w:val="Char4"/>
          <w:rtl/>
        </w:rPr>
        <w:t>ا را خواست و نه هم دن</w:t>
      </w:r>
      <w:r w:rsidR="00755556">
        <w:rPr>
          <w:rStyle w:val="Char4"/>
          <w:rtl/>
        </w:rPr>
        <w:t>ی</w:t>
      </w:r>
      <w:r w:rsidRPr="00906F1B">
        <w:rPr>
          <w:rStyle w:val="Char4"/>
          <w:rtl/>
        </w:rPr>
        <w:t>ا او را. ول</w:t>
      </w:r>
      <w:r w:rsidR="000E63F6">
        <w:rPr>
          <w:rStyle w:val="Char4"/>
          <w:rtl/>
        </w:rPr>
        <w:t>ی</w:t>
      </w:r>
      <w:r w:rsidRPr="00906F1B">
        <w:rPr>
          <w:rStyle w:val="Char4"/>
          <w:rtl/>
        </w:rPr>
        <w:t xml:space="preserve"> خداوند به دست تو </w:t>
      </w:r>
      <w:r w:rsidR="00755556">
        <w:rPr>
          <w:rStyle w:val="Char4"/>
          <w:rtl/>
        </w:rPr>
        <w:t>ک</w:t>
      </w:r>
      <w:r w:rsidRPr="00906F1B">
        <w:rPr>
          <w:rStyle w:val="Char4"/>
          <w:rtl/>
        </w:rPr>
        <w:t>نزها</w:t>
      </w:r>
      <w:r w:rsidR="000E63F6">
        <w:rPr>
          <w:rStyle w:val="Char4"/>
          <w:rtl/>
        </w:rPr>
        <w:t>ی</w:t>
      </w:r>
      <w:r w:rsidRPr="00906F1B">
        <w:rPr>
          <w:rStyle w:val="Char4"/>
          <w:rtl/>
        </w:rPr>
        <w:t xml:space="preserve"> </w:t>
      </w:r>
      <w:r w:rsidR="00755556">
        <w:rPr>
          <w:rStyle w:val="Char4"/>
          <w:rtl/>
        </w:rPr>
        <w:t>ک</w:t>
      </w:r>
      <w:r w:rsidRPr="00906F1B">
        <w:rPr>
          <w:rStyle w:val="Char4"/>
          <w:rtl/>
        </w:rPr>
        <w:t>سر</w:t>
      </w:r>
      <w:r w:rsidR="000E63F6">
        <w:rPr>
          <w:rStyle w:val="Char4"/>
          <w:rtl/>
        </w:rPr>
        <w:t>ی</w:t>
      </w:r>
      <w:r w:rsidRPr="00906F1B">
        <w:rPr>
          <w:rStyle w:val="Char4"/>
          <w:rtl/>
        </w:rPr>
        <w:t xml:space="preserve"> و ق</w:t>
      </w:r>
      <w:r w:rsidR="00755556">
        <w:rPr>
          <w:rStyle w:val="Char4"/>
          <w:rtl/>
        </w:rPr>
        <w:t>ی</w:t>
      </w:r>
      <w:r w:rsidRPr="00906F1B">
        <w:rPr>
          <w:rStyle w:val="Char4"/>
          <w:rtl/>
        </w:rPr>
        <w:t>صر و د</w:t>
      </w:r>
      <w:r w:rsidR="00755556">
        <w:rPr>
          <w:rStyle w:val="Char4"/>
          <w:rtl/>
        </w:rPr>
        <w:t>ی</w:t>
      </w:r>
      <w:r w:rsidRPr="00906F1B">
        <w:rPr>
          <w:rStyle w:val="Char4"/>
          <w:rtl/>
        </w:rPr>
        <w:t xml:space="preserve">ار آنها را گشوده، و اموال آنها به طرف تو انتقال </w:t>
      </w:r>
      <w:r w:rsidR="00755556">
        <w:rPr>
          <w:rStyle w:val="Char4"/>
          <w:rtl/>
        </w:rPr>
        <w:t>ی</w:t>
      </w:r>
      <w:r w:rsidRPr="00906F1B">
        <w:rPr>
          <w:rStyle w:val="Char4"/>
          <w:rtl/>
        </w:rPr>
        <w:t>افته، و اطراف مشرق و مغرب برا</w:t>
      </w:r>
      <w:r w:rsidR="00755556">
        <w:rPr>
          <w:rStyle w:val="Char4"/>
          <w:rtl/>
        </w:rPr>
        <w:t>ی</w:t>
      </w:r>
      <w:r w:rsidRPr="00906F1B">
        <w:rPr>
          <w:rStyle w:val="Char4"/>
          <w:rtl/>
        </w:rPr>
        <w:t>ت گردن نهاده است، و از خداوند ب</w:t>
      </w:r>
      <w:r w:rsidR="00755556">
        <w:rPr>
          <w:rStyle w:val="Char4"/>
          <w:rtl/>
        </w:rPr>
        <w:t>ی</w:t>
      </w:r>
      <w:r w:rsidRPr="00906F1B">
        <w:rPr>
          <w:rStyle w:val="Char4"/>
          <w:rtl/>
        </w:rPr>
        <w:t>شتر [از ا</w:t>
      </w:r>
      <w:r w:rsidR="00755556">
        <w:rPr>
          <w:rStyle w:val="Char4"/>
          <w:rtl/>
        </w:rPr>
        <w:t>ی</w:t>
      </w:r>
      <w:r w:rsidRPr="00906F1B">
        <w:rPr>
          <w:rStyle w:val="Char4"/>
          <w:rtl/>
        </w:rPr>
        <w:t>ن]</w:t>
      </w:r>
      <w:r w:rsidR="008B6953">
        <w:rPr>
          <w:rStyle w:val="Char4"/>
          <w:rtl/>
        </w:rPr>
        <w:t xml:space="preserve"> </w:t>
      </w:r>
      <w:r w:rsidRPr="00906F1B">
        <w:rPr>
          <w:rStyle w:val="Char4"/>
          <w:rtl/>
        </w:rPr>
        <w:t>و تأ</w:t>
      </w:r>
      <w:r w:rsidR="00755556">
        <w:rPr>
          <w:rStyle w:val="Char4"/>
          <w:rtl/>
        </w:rPr>
        <w:t>یی</w:t>
      </w:r>
      <w:r w:rsidRPr="00906F1B">
        <w:rPr>
          <w:rStyle w:val="Char4"/>
          <w:rtl/>
        </w:rPr>
        <w:t>د اسلام را خواهان</w:t>
      </w:r>
      <w:r w:rsidR="00755556">
        <w:rPr>
          <w:rStyle w:val="Char4"/>
          <w:rtl/>
        </w:rPr>
        <w:t>ی</w:t>
      </w:r>
      <w:r w:rsidRPr="00906F1B">
        <w:rPr>
          <w:rStyle w:val="Char4"/>
          <w:rtl/>
        </w:rPr>
        <w:t>م، فرستادگان عجم نزدت م</w:t>
      </w:r>
      <w:r w:rsidR="000E63F6">
        <w:rPr>
          <w:rStyle w:val="Char4"/>
          <w:rtl/>
        </w:rPr>
        <w:t>ی</w:t>
      </w:r>
      <w:r w:rsidRPr="00906F1B">
        <w:rPr>
          <w:rStyle w:val="Char4"/>
          <w:rtl/>
        </w:rPr>
        <w:t>‏آ</w:t>
      </w:r>
      <w:r w:rsidR="00755556">
        <w:rPr>
          <w:rStyle w:val="Char4"/>
          <w:rtl/>
        </w:rPr>
        <w:t>ی</w:t>
      </w:r>
      <w:r w:rsidRPr="00906F1B">
        <w:rPr>
          <w:rStyle w:val="Char4"/>
          <w:rtl/>
        </w:rPr>
        <w:t>ند، و نما</w:t>
      </w:r>
      <w:r w:rsidR="00755556">
        <w:rPr>
          <w:rStyle w:val="Char4"/>
          <w:rtl/>
        </w:rPr>
        <w:t>ی</w:t>
      </w:r>
      <w:r w:rsidRPr="00906F1B">
        <w:rPr>
          <w:rStyle w:val="Char4"/>
          <w:rtl/>
        </w:rPr>
        <w:t>ندگان عرب به نزدت وارد م</w:t>
      </w:r>
      <w:r w:rsidR="000E63F6">
        <w:rPr>
          <w:rStyle w:val="Char4"/>
          <w:rtl/>
        </w:rPr>
        <w:t>ی</w:t>
      </w:r>
      <w:r w:rsidRPr="00906F1B">
        <w:rPr>
          <w:rStyle w:val="Char4"/>
          <w:rtl/>
        </w:rPr>
        <w:t>‏شوند، و بر تنت هم</w:t>
      </w:r>
      <w:r w:rsidR="00755556">
        <w:rPr>
          <w:rStyle w:val="Char4"/>
          <w:rtl/>
        </w:rPr>
        <w:t>ی</w:t>
      </w:r>
      <w:r w:rsidRPr="00906F1B">
        <w:rPr>
          <w:rStyle w:val="Char4"/>
          <w:rtl/>
        </w:rPr>
        <w:t>ن لباس م</w:t>
      </w:r>
      <w:r w:rsidR="000E63F6">
        <w:rPr>
          <w:rStyle w:val="Char4"/>
          <w:rtl/>
        </w:rPr>
        <w:t>ی</w:t>
      </w:r>
      <w:r w:rsidRPr="00906F1B">
        <w:rPr>
          <w:rStyle w:val="Char4"/>
          <w:rtl/>
        </w:rPr>
        <w:t xml:space="preserve">‏باشد، </w:t>
      </w:r>
      <w:r w:rsidR="00755556">
        <w:rPr>
          <w:rStyle w:val="Char4"/>
          <w:rtl/>
        </w:rPr>
        <w:t>ک</w:t>
      </w:r>
      <w:r w:rsidRPr="00906F1B">
        <w:rPr>
          <w:rStyle w:val="Char4"/>
          <w:rtl/>
        </w:rPr>
        <w:t>ه دوازده پ</w:t>
      </w:r>
      <w:r w:rsidR="00755556">
        <w:rPr>
          <w:rStyle w:val="Char4"/>
          <w:rtl/>
        </w:rPr>
        <w:t>ی</w:t>
      </w:r>
      <w:r w:rsidRPr="00906F1B">
        <w:rPr>
          <w:rStyle w:val="Char4"/>
          <w:rtl/>
        </w:rPr>
        <w:t>وند بر آن زده‏ا</w:t>
      </w:r>
      <w:r w:rsidR="000E63F6">
        <w:rPr>
          <w:rStyle w:val="Char4"/>
          <w:rtl/>
        </w:rPr>
        <w:t>ی</w:t>
      </w:r>
      <w:r w:rsidRPr="00906F1B">
        <w:rPr>
          <w:rStyle w:val="Char4"/>
          <w:rtl/>
        </w:rPr>
        <w:t>!! اگر ا</w:t>
      </w:r>
      <w:r w:rsidR="00755556">
        <w:rPr>
          <w:rStyle w:val="Char4"/>
          <w:rtl/>
        </w:rPr>
        <w:t>ی</w:t>
      </w:r>
      <w:r w:rsidRPr="00906F1B">
        <w:rPr>
          <w:rStyle w:val="Char4"/>
          <w:rtl/>
        </w:rPr>
        <w:t xml:space="preserve">ن را به </w:t>
      </w:r>
      <w:r w:rsidR="00755556">
        <w:rPr>
          <w:rStyle w:val="Char4"/>
          <w:rtl/>
        </w:rPr>
        <w:t>یک</w:t>
      </w:r>
      <w:r w:rsidRPr="00906F1B">
        <w:rPr>
          <w:rStyle w:val="Char4"/>
          <w:rtl/>
        </w:rPr>
        <w:t xml:space="preserve"> لباس نرم تبد</w:t>
      </w:r>
      <w:r w:rsidR="00755556">
        <w:rPr>
          <w:rStyle w:val="Char4"/>
          <w:rtl/>
        </w:rPr>
        <w:t>ی</w:t>
      </w:r>
      <w:r w:rsidRPr="00906F1B">
        <w:rPr>
          <w:rStyle w:val="Char4"/>
          <w:rtl/>
        </w:rPr>
        <w:t xml:space="preserve">ل </w:t>
      </w:r>
      <w:r w:rsidR="00755556">
        <w:rPr>
          <w:rStyle w:val="Char4"/>
          <w:rtl/>
        </w:rPr>
        <w:t>ک</w:t>
      </w:r>
      <w:r w:rsidRPr="00906F1B">
        <w:rPr>
          <w:rStyle w:val="Char4"/>
          <w:rtl/>
        </w:rPr>
        <w:t>ن</w:t>
      </w:r>
      <w:r w:rsidR="000E63F6">
        <w:rPr>
          <w:rStyle w:val="Char4"/>
          <w:rtl/>
        </w:rPr>
        <w:t>ی</w:t>
      </w:r>
      <w:r w:rsidRPr="00906F1B">
        <w:rPr>
          <w:rStyle w:val="Char4"/>
          <w:rtl/>
        </w:rPr>
        <w:t xml:space="preserve">، </w:t>
      </w:r>
      <w:r w:rsidR="00755556">
        <w:rPr>
          <w:rStyle w:val="Char4"/>
          <w:rtl/>
        </w:rPr>
        <w:t>ک</w:t>
      </w:r>
      <w:r w:rsidRPr="00906F1B">
        <w:rPr>
          <w:rStyle w:val="Char4"/>
          <w:rtl/>
        </w:rPr>
        <w:t>ه در آن بر ه</w:t>
      </w:r>
      <w:r w:rsidR="00755556">
        <w:rPr>
          <w:rStyle w:val="Char4"/>
          <w:rtl/>
        </w:rPr>
        <w:t>ی</w:t>
      </w:r>
      <w:r w:rsidRPr="00906F1B">
        <w:rPr>
          <w:rStyle w:val="Char4"/>
          <w:rtl/>
        </w:rPr>
        <w:t xml:space="preserve">بت منظرت افزوده شود، و صبح </w:t>
      </w:r>
      <w:r w:rsidR="00755556">
        <w:rPr>
          <w:rStyle w:val="Char4"/>
          <w:rtl/>
        </w:rPr>
        <w:t>ک</w:t>
      </w:r>
      <w:r w:rsidRPr="00906F1B">
        <w:rPr>
          <w:rStyle w:val="Char4"/>
          <w:rtl/>
        </w:rPr>
        <w:t>اسه بزرگ</w:t>
      </w:r>
      <w:r w:rsidR="000E63F6">
        <w:rPr>
          <w:rStyle w:val="Char4"/>
          <w:rtl/>
        </w:rPr>
        <w:t>ی</w:t>
      </w:r>
      <w:r w:rsidRPr="00906F1B">
        <w:rPr>
          <w:rStyle w:val="Char4"/>
          <w:rtl/>
        </w:rPr>
        <w:t xml:space="preserve"> از طعام برا</w:t>
      </w:r>
      <w:r w:rsidR="00755556">
        <w:rPr>
          <w:rStyle w:val="Char4"/>
          <w:rtl/>
        </w:rPr>
        <w:t>ی</w:t>
      </w:r>
      <w:r w:rsidRPr="00906F1B">
        <w:rPr>
          <w:rStyle w:val="Char4"/>
          <w:rtl/>
        </w:rPr>
        <w:t>ت آورده شود، و ب</w:t>
      </w:r>
      <w:r w:rsidR="00755556">
        <w:rPr>
          <w:rStyle w:val="Char4"/>
          <w:rtl/>
        </w:rPr>
        <w:t>ی</w:t>
      </w:r>
      <w:r w:rsidRPr="00906F1B">
        <w:rPr>
          <w:rStyle w:val="Char4"/>
          <w:rtl/>
        </w:rPr>
        <w:t xml:space="preserve">گاه هم </w:t>
      </w:r>
      <w:r w:rsidR="00755556">
        <w:rPr>
          <w:rStyle w:val="Char4"/>
          <w:rtl/>
        </w:rPr>
        <w:t>ک</w:t>
      </w:r>
      <w:r w:rsidRPr="00906F1B">
        <w:rPr>
          <w:rStyle w:val="Char4"/>
          <w:rtl/>
        </w:rPr>
        <w:t>اسه بزرگ</w:t>
      </w:r>
      <w:r w:rsidR="000E63F6">
        <w:rPr>
          <w:rStyle w:val="Char4"/>
          <w:rtl/>
        </w:rPr>
        <w:t>ی</w:t>
      </w:r>
      <w:r w:rsidRPr="00906F1B">
        <w:rPr>
          <w:rStyle w:val="Char4"/>
          <w:rtl/>
        </w:rPr>
        <w:t xml:space="preserve"> آورده شود </w:t>
      </w:r>
      <w:r w:rsidR="00755556">
        <w:rPr>
          <w:rStyle w:val="Char4"/>
          <w:rtl/>
        </w:rPr>
        <w:t>ک</w:t>
      </w:r>
      <w:r w:rsidRPr="00906F1B">
        <w:rPr>
          <w:rStyle w:val="Char4"/>
          <w:rtl/>
        </w:rPr>
        <w:t xml:space="preserve">ه تو و </w:t>
      </w:r>
      <w:r w:rsidR="00755556">
        <w:rPr>
          <w:rStyle w:val="Char4"/>
          <w:rtl/>
        </w:rPr>
        <w:t>ک</w:t>
      </w:r>
      <w:r w:rsidRPr="00906F1B">
        <w:rPr>
          <w:rStyle w:val="Char4"/>
          <w:rtl/>
        </w:rPr>
        <w:t>سان</w:t>
      </w:r>
      <w:r w:rsidR="000E63F6">
        <w:rPr>
          <w:rStyle w:val="Char4"/>
          <w:rtl/>
        </w:rPr>
        <w:t>ی</w:t>
      </w:r>
      <w:r w:rsidRPr="00906F1B">
        <w:rPr>
          <w:rStyle w:val="Char4"/>
          <w:rtl/>
        </w:rPr>
        <w:t xml:space="preserve"> از مهاجر</w:t>
      </w:r>
      <w:r w:rsidR="00755556">
        <w:rPr>
          <w:rStyle w:val="Char4"/>
          <w:rtl/>
        </w:rPr>
        <w:t>ی</w:t>
      </w:r>
      <w:r w:rsidRPr="00906F1B">
        <w:rPr>
          <w:rStyle w:val="Char4"/>
          <w:rtl/>
        </w:rPr>
        <w:t xml:space="preserve">ن و انصار </w:t>
      </w:r>
      <w:r w:rsidR="00755556">
        <w:rPr>
          <w:rStyle w:val="Char4"/>
          <w:rtl/>
        </w:rPr>
        <w:t>ک</w:t>
      </w:r>
      <w:r w:rsidRPr="00906F1B">
        <w:rPr>
          <w:rStyle w:val="Char4"/>
          <w:rtl/>
        </w:rPr>
        <w:t>ه نزدت حاضر شده‏اند بخورند بهتر خواهد شد.</w:t>
      </w:r>
    </w:p>
    <w:p w:rsidR="00BD3D1B" w:rsidRPr="00906F1B" w:rsidRDefault="00BD3D1B" w:rsidP="009A3C8E">
      <w:pPr>
        <w:pStyle w:val="PlainText"/>
        <w:ind w:firstLine="284"/>
        <w:jc w:val="both"/>
        <w:rPr>
          <w:rStyle w:val="Char4"/>
          <w:rtl/>
        </w:rPr>
      </w:pPr>
      <w:r w:rsidRPr="00906F1B">
        <w:rPr>
          <w:rStyle w:val="Char4"/>
          <w:rtl/>
        </w:rPr>
        <w:t>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در ا</w:t>
      </w:r>
      <w:r w:rsidR="00755556">
        <w:rPr>
          <w:rStyle w:val="Char4"/>
          <w:rtl/>
        </w:rPr>
        <w:t>ی</w:t>
      </w:r>
      <w:r w:rsidRPr="00906F1B">
        <w:rPr>
          <w:rStyle w:val="Char4"/>
          <w:rtl/>
        </w:rPr>
        <w:t>ن وقت به شدت گر</w:t>
      </w:r>
      <w:r w:rsidR="00755556">
        <w:rPr>
          <w:rStyle w:val="Char4"/>
          <w:rtl/>
        </w:rPr>
        <w:t>ی</w:t>
      </w:r>
      <w:r w:rsidRPr="00906F1B">
        <w:rPr>
          <w:rStyle w:val="Char4"/>
          <w:rtl/>
        </w:rPr>
        <w:t>ست، و بعد از آن گفت: تو را به خدا سوگند، از تو م</w:t>
      </w:r>
      <w:r w:rsidR="000E63F6">
        <w:rPr>
          <w:rStyle w:val="Char4"/>
          <w:rtl/>
        </w:rPr>
        <w:t>ی</w:t>
      </w:r>
      <w:r w:rsidRPr="00906F1B">
        <w:rPr>
          <w:rStyle w:val="Char4"/>
          <w:rtl/>
        </w:rPr>
        <w:t>‏پرسم، آ</w:t>
      </w:r>
      <w:r w:rsidR="00755556">
        <w:rPr>
          <w:rStyle w:val="Char4"/>
          <w:rtl/>
        </w:rPr>
        <w:t>ی</w:t>
      </w:r>
      <w:r w:rsidRPr="00906F1B">
        <w:rPr>
          <w:rStyle w:val="Char4"/>
          <w:rtl/>
        </w:rPr>
        <w:t>ا م</w:t>
      </w:r>
      <w:r w:rsidR="000E63F6">
        <w:rPr>
          <w:rStyle w:val="Char4"/>
          <w:rtl/>
        </w:rPr>
        <w:t>ی</w:t>
      </w:r>
      <w:r w:rsidRPr="00906F1B">
        <w:rPr>
          <w:rStyle w:val="Char4"/>
          <w:rtl/>
        </w:rPr>
        <w:t>‏دان</w:t>
      </w:r>
      <w:r w:rsidR="000E63F6">
        <w:rPr>
          <w:rStyle w:val="Char4"/>
          <w:rtl/>
        </w:rPr>
        <w:t>ی</w:t>
      </w:r>
      <w:r w:rsidRPr="00906F1B">
        <w:rPr>
          <w:rStyle w:val="Char4"/>
          <w:rtl/>
        </w:rPr>
        <w:t xml:space="preserve"> </w:t>
      </w:r>
      <w:r w:rsidR="00755556">
        <w:rPr>
          <w:rStyle w:val="Char4"/>
          <w:rtl/>
        </w:rPr>
        <w:t>ک</w:t>
      </w:r>
      <w:r w:rsidRPr="00906F1B">
        <w:rPr>
          <w:rStyle w:val="Char4"/>
          <w:rtl/>
        </w:rPr>
        <w:t>ه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ده روز از نان گندم، </w:t>
      </w:r>
      <w:r w:rsidR="00755556">
        <w:rPr>
          <w:rStyle w:val="Char4"/>
          <w:rtl/>
        </w:rPr>
        <w:t>ی</w:t>
      </w:r>
      <w:r w:rsidRPr="00906F1B">
        <w:rPr>
          <w:rStyle w:val="Char4"/>
          <w:rtl/>
        </w:rPr>
        <w:t xml:space="preserve">ا پنج روز </w:t>
      </w:r>
      <w:r w:rsidR="00755556">
        <w:rPr>
          <w:rStyle w:val="Char4"/>
          <w:rtl/>
        </w:rPr>
        <w:t>ی</w:t>
      </w:r>
      <w:r w:rsidRPr="00906F1B">
        <w:rPr>
          <w:rStyle w:val="Char4"/>
          <w:rtl/>
        </w:rPr>
        <w:t>ا سه روز س</w:t>
      </w:r>
      <w:r w:rsidR="00755556">
        <w:rPr>
          <w:rStyle w:val="Char4"/>
          <w:rtl/>
        </w:rPr>
        <w:t>ی</w:t>
      </w:r>
      <w:r w:rsidRPr="00906F1B">
        <w:rPr>
          <w:rStyle w:val="Char4"/>
          <w:rtl/>
        </w:rPr>
        <w:t xml:space="preserve">ر شده باشد، </w:t>
      </w:r>
      <w:r w:rsidR="00755556">
        <w:rPr>
          <w:rStyle w:val="Char4"/>
          <w:rtl/>
        </w:rPr>
        <w:t>ی</w:t>
      </w:r>
      <w:r w:rsidRPr="00906F1B">
        <w:rPr>
          <w:rStyle w:val="Char4"/>
          <w:rtl/>
        </w:rPr>
        <w:t>ا ا</w:t>
      </w:r>
      <w:r w:rsidR="00755556">
        <w:rPr>
          <w:rStyle w:val="Char4"/>
          <w:rtl/>
        </w:rPr>
        <w:t>ی</w:t>
      </w:r>
      <w:r w:rsidRPr="00906F1B">
        <w:rPr>
          <w:rStyle w:val="Char4"/>
          <w:rtl/>
        </w:rPr>
        <w:t xml:space="preserve">ن </w:t>
      </w:r>
      <w:r w:rsidR="00755556">
        <w:rPr>
          <w:rStyle w:val="Char4"/>
          <w:rtl/>
        </w:rPr>
        <w:t>ک</w:t>
      </w:r>
      <w:r w:rsidRPr="00906F1B">
        <w:rPr>
          <w:rStyle w:val="Char4"/>
          <w:rtl/>
        </w:rPr>
        <w:t>ه نان شب و چاشت را تا ا</w:t>
      </w:r>
      <w:r w:rsidR="00755556">
        <w:rPr>
          <w:rStyle w:val="Char4"/>
          <w:rtl/>
        </w:rPr>
        <w:t>ی</w:t>
      </w:r>
      <w:r w:rsidRPr="00906F1B">
        <w:rPr>
          <w:rStyle w:val="Char4"/>
          <w:rtl/>
        </w:rPr>
        <w:t xml:space="preserve">ن </w:t>
      </w:r>
      <w:r w:rsidR="00755556">
        <w:rPr>
          <w:rStyle w:val="Char4"/>
          <w:rtl/>
        </w:rPr>
        <w:t>ک</w:t>
      </w:r>
      <w:r w:rsidRPr="00906F1B">
        <w:rPr>
          <w:rStyle w:val="Char4"/>
          <w:rtl/>
        </w:rPr>
        <w:t>ه به خداوند پ</w:t>
      </w:r>
      <w:r w:rsidR="00755556">
        <w:rPr>
          <w:rStyle w:val="Char4"/>
          <w:rtl/>
        </w:rPr>
        <w:t>ی</w:t>
      </w:r>
      <w:r w:rsidRPr="00906F1B">
        <w:rPr>
          <w:rStyle w:val="Char4"/>
          <w:rtl/>
        </w:rPr>
        <w:t xml:space="preserve">وست </w:t>
      </w:r>
      <w:r w:rsidR="00755556">
        <w:rPr>
          <w:rStyle w:val="Char4"/>
          <w:rtl/>
        </w:rPr>
        <w:t>یک</w:t>
      </w:r>
      <w:r w:rsidRPr="00906F1B">
        <w:rPr>
          <w:rStyle w:val="Char4"/>
          <w:rtl/>
        </w:rPr>
        <w:t>جا</w:t>
      </w:r>
      <w:r w:rsidR="000E63F6">
        <w:rPr>
          <w:rStyle w:val="Char4"/>
          <w:rtl/>
        </w:rPr>
        <w:t>ی</w:t>
      </w:r>
      <w:r w:rsidRPr="00906F1B">
        <w:rPr>
          <w:rStyle w:val="Char4"/>
          <w:rtl/>
        </w:rPr>
        <w:t xml:space="preserve"> نموده باشد</w:t>
      </w:r>
      <w:r w:rsidRPr="00906F1B">
        <w:rPr>
          <w:rStyle w:val="FootnoteReference"/>
          <w:rFonts w:ascii="IRNazli" w:hAnsi="IRNazli" w:cs="IRNazli"/>
          <w:sz w:val="28"/>
          <w:szCs w:val="28"/>
          <w:rtl/>
        </w:rPr>
        <w:footnoteReference w:id="620"/>
      </w:r>
      <w:r w:rsidRPr="00906F1B">
        <w:rPr>
          <w:rStyle w:val="Char4"/>
          <w:rtl/>
        </w:rPr>
        <w:t>؟ گفت: نخ</w:t>
      </w:r>
      <w:r w:rsidR="00755556">
        <w:rPr>
          <w:rStyle w:val="Char4"/>
          <w:rtl/>
        </w:rPr>
        <w:t>ی</w:t>
      </w:r>
      <w:r w:rsidRPr="00906F1B">
        <w:rPr>
          <w:rStyle w:val="Char4"/>
          <w:rtl/>
        </w:rPr>
        <w:t>ر، باز به طرف عائشه متوجّه شد و گفت: آ</w:t>
      </w:r>
      <w:r w:rsidR="00755556">
        <w:rPr>
          <w:rStyle w:val="Char4"/>
          <w:rtl/>
        </w:rPr>
        <w:t>ی</w:t>
      </w:r>
      <w:r w:rsidRPr="00906F1B">
        <w:rPr>
          <w:rStyle w:val="Char4"/>
          <w:rtl/>
        </w:rPr>
        <w:t>ا م</w:t>
      </w:r>
      <w:r w:rsidR="000E63F6">
        <w:rPr>
          <w:rStyle w:val="Char4"/>
          <w:rtl/>
        </w:rPr>
        <w:t>ی</w:t>
      </w:r>
      <w:r w:rsidRPr="00906F1B">
        <w:rPr>
          <w:rStyle w:val="Char4"/>
          <w:rtl/>
        </w:rPr>
        <w:t>‏دان</w:t>
      </w:r>
      <w:r w:rsidR="000E63F6">
        <w:rPr>
          <w:rStyle w:val="Char4"/>
          <w:rtl/>
        </w:rPr>
        <w:t>ی</w:t>
      </w:r>
      <w:r w:rsidRPr="00906F1B">
        <w:rPr>
          <w:rStyle w:val="Char4"/>
          <w:rtl/>
        </w:rPr>
        <w:t xml:space="preserve"> </w:t>
      </w:r>
      <w:r w:rsidR="00755556">
        <w:rPr>
          <w:rStyle w:val="Char4"/>
          <w:rtl/>
        </w:rPr>
        <w:t>ک</w:t>
      </w:r>
      <w:r w:rsidRPr="00906F1B">
        <w:rPr>
          <w:rStyle w:val="Char4"/>
          <w:rtl/>
        </w:rPr>
        <w:t>ه برا</w:t>
      </w:r>
      <w:r w:rsidR="000E63F6">
        <w:rPr>
          <w:rStyle w:val="Char4"/>
          <w:rtl/>
        </w:rPr>
        <w:t>ی</w:t>
      </w:r>
      <w:r w:rsidRPr="00906F1B">
        <w:rPr>
          <w:rStyle w:val="Char4"/>
          <w:rtl/>
        </w:rPr>
        <w:t xml:space="preserve">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طعام</w:t>
      </w:r>
      <w:r w:rsidR="000E63F6">
        <w:rPr>
          <w:rStyle w:val="Char4"/>
          <w:rtl/>
        </w:rPr>
        <w:t>ی</w:t>
      </w:r>
      <w:r w:rsidRPr="00906F1B">
        <w:rPr>
          <w:rStyle w:val="Char4"/>
          <w:rtl/>
        </w:rPr>
        <w:t xml:space="preserve"> بر م</w:t>
      </w:r>
      <w:r w:rsidR="00755556">
        <w:rPr>
          <w:rStyle w:val="Char4"/>
          <w:rtl/>
        </w:rPr>
        <w:t>ی</w:t>
      </w:r>
      <w:r w:rsidRPr="00906F1B">
        <w:rPr>
          <w:rStyle w:val="Char4"/>
          <w:rtl/>
        </w:rPr>
        <w:t>ز</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w:t>
      </w:r>
      <w:r w:rsidR="00755556">
        <w:rPr>
          <w:rStyle w:val="Char4"/>
          <w:rtl/>
        </w:rPr>
        <w:t>یک</w:t>
      </w:r>
      <w:r w:rsidRPr="00906F1B">
        <w:rPr>
          <w:rStyle w:val="Char4"/>
          <w:rtl/>
        </w:rPr>
        <w:t xml:space="preserve"> وجب بلندتر از زم</w:t>
      </w:r>
      <w:r w:rsidR="00755556">
        <w:rPr>
          <w:rStyle w:val="Char4"/>
          <w:rtl/>
        </w:rPr>
        <w:t>ی</w:t>
      </w:r>
      <w:r w:rsidRPr="00906F1B">
        <w:rPr>
          <w:rStyle w:val="Char4"/>
          <w:rtl/>
        </w:rPr>
        <w:t>ن بوده پ</w:t>
      </w:r>
      <w:r w:rsidR="00755556">
        <w:rPr>
          <w:rStyle w:val="Char4"/>
          <w:rtl/>
        </w:rPr>
        <w:t>ی</w:t>
      </w:r>
      <w:r w:rsidRPr="00906F1B">
        <w:rPr>
          <w:rStyle w:val="Char4"/>
          <w:rtl/>
        </w:rPr>
        <w:t>ش شده باشد، و</w:t>
      </w:r>
      <w:r w:rsidR="000E63F6">
        <w:rPr>
          <w:rStyle w:val="Char4"/>
          <w:rtl/>
        </w:rPr>
        <w:t>ی</w:t>
      </w:r>
      <w:r w:rsidRPr="00906F1B">
        <w:rPr>
          <w:rStyle w:val="Char4"/>
          <w:rtl/>
        </w:rPr>
        <w:t xml:space="preserve"> دستور م</w:t>
      </w:r>
      <w:r w:rsidR="000E63F6">
        <w:rPr>
          <w:rStyle w:val="Char4"/>
          <w:rtl/>
        </w:rPr>
        <w:t>ی</w:t>
      </w:r>
      <w:r w:rsidRPr="00906F1B">
        <w:rPr>
          <w:rStyle w:val="Char4"/>
          <w:rtl/>
        </w:rPr>
        <w:t>‏داد، و طعام بر زم</w:t>
      </w:r>
      <w:r w:rsidR="00755556">
        <w:rPr>
          <w:rStyle w:val="Char4"/>
          <w:rtl/>
        </w:rPr>
        <w:t>ی</w:t>
      </w:r>
      <w:r w:rsidRPr="00906F1B">
        <w:rPr>
          <w:rStyle w:val="Char4"/>
          <w:rtl/>
        </w:rPr>
        <w:t>ن گذاشته م</w:t>
      </w:r>
      <w:r w:rsidR="000E63F6">
        <w:rPr>
          <w:rStyle w:val="Char4"/>
          <w:rtl/>
        </w:rPr>
        <w:t>ی</w:t>
      </w:r>
      <w:r w:rsidRPr="00906F1B">
        <w:rPr>
          <w:rStyle w:val="Char4"/>
          <w:rtl/>
        </w:rPr>
        <w:t>‏شد، و م</w:t>
      </w:r>
      <w:r w:rsidR="00755556">
        <w:rPr>
          <w:rStyle w:val="Char4"/>
          <w:rtl/>
        </w:rPr>
        <w:t>ی</w:t>
      </w:r>
      <w:r w:rsidRPr="00906F1B">
        <w:rPr>
          <w:rStyle w:val="Char4"/>
          <w:rtl/>
        </w:rPr>
        <w:t>ز ناهارخور</w:t>
      </w:r>
      <w:r w:rsidR="000E63F6">
        <w:rPr>
          <w:rStyle w:val="Char4"/>
          <w:rtl/>
        </w:rPr>
        <w:t>ی</w:t>
      </w:r>
      <w:r w:rsidRPr="00906F1B">
        <w:rPr>
          <w:rStyle w:val="Char4"/>
          <w:rtl/>
        </w:rPr>
        <w:t xml:space="preserve"> را امر م</w:t>
      </w:r>
      <w:r w:rsidR="000E63F6">
        <w:rPr>
          <w:rStyle w:val="Char4"/>
          <w:rtl/>
        </w:rPr>
        <w:t>ی</w:t>
      </w:r>
      <w:r w:rsidRPr="00906F1B">
        <w:rPr>
          <w:rStyle w:val="Char4"/>
          <w:rtl/>
        </w:rPr>
        <w:t>‏نمود و برداشته م</w:t>
      </w:r>
      <w:r w:rsidR="000E63F6">
        <w:rPr>
          <w:rStyle w:val="Char4"/>
          <w:rtl/>
        </w:rPr>
        <w:t>ی</w:t>
      </w:r>
      <w:r w:rsidRPr="00906F1B">
        <w:rPr>
          <w:rStyle w:val="Char4"/>
          <w:rtl/>
        </w:rPr>
        <w:t>‏شد؟ عائشه و حفصه</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گفتند: به خدا سوگند، بل</w:t>
      </w:r>
      <w:r w:rsidR="000E63F6">
        <w:rPr>
          <w:rStyle w:val="Char4"/>
          <w:rtl/>
        </w:rPr>
        <w:t>ی</w:t>
      </w:r>
      <w:r w:rsidRPr="00906F1B">
        <w:rPr>
          <w:rStyle w:val="Char4"/>
          <w:rtl/>
        </w:rPr>
        <w:t>.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آن دو گفت: شما زنان رسول خدا </w:t>
      </w:r>
      <w:r>
        <w:rPr>
          <w:rFonts w:cs="CTraditional Arabic"/>
          <w:sz w:val="28"/>
          <w:szCs w:val="28"/>
          <w:rtl/>
        </w:rPr>
        <w:t>ص</w:t>
      </w:r>
      <w:r w:rsidRPr="00906F1B">
        <w:rPr>
          <w:rStyle w:val="Char4"/>
          <w:rtl/>
        </w:rPr>
        <w:t xml:space="preserve"> و امّهات المؤمن</w:t>
      </w:r>
      <w:r w:rsidR="00755556">
        <w:rPr>
          <w:rStyle w:val="Char4"/>
          <w:rtl/>
        </w:rPr>
        <w:t>ی</w:t>
      </w:r>
      <w:r w:rsidRPr="00906F1B">
        <w:rPr>
          <w:rStyle w:val="Char4"/>
          <w:rtl/>
        </w:rPr>
        <w:t>ن هست</w:t>
      </w:r>
      <w:r w:rsidR="00755556">
        <w:rPr>
          <w:rStyle w:val="Char4"/>
          <w:rtl/>
        </w:rPr>
        <w:t>ی</w:t>
      </w:r>
      <w:r w:rsidRPr="00906F1B">
        <w:rPr>
          <w:rStyle w:val="Char4"/>
          <w:rtl/>
        </w:rPr>
        <w:t>د، و بر مؤمن</w:t>
      </w:r>
      <w:r w:rsidR="00755556">
        <w:rPr>
          <w:rStyle w:val="Char4"/>
          <w:rtl/>
        </w:rPr>
        <w:t>ی</w:t>
      </w:r>
      <w:r w:rsidRPr="00906F1B">
        <w:rPr>
          <w:rStyle w:val="Char4"/>
          <w:rtl/>
        </w:rPr>
        <w:t>ن حق دار</w:t>
      </w:r>
      <w:r w:rsidR="00755556">
        <w:rPr>
          <w:rStyle w:val="Char4"/>
          <w:rtl/>
        </w:rPr>
        <w:t>ی</w:t>
      </w:r>
      <w:r w:rsidRPr="00906F1B">
        <w:rPr>
          <w:rStyle w:val="Char4"/>
          <w:rtl/>
        </w:rPr>
        <w:t>د، به و</w:t>
      </w:r>
      <w:r w:rsidR="00755556">
        <w:rPr>
          <w:rStyle w:val="Char4"/>
          <w:rtl/>
        </w:rPr>
        <w:t>ی</w:t>
      </w:r>
      <w:r w:rsidRPr="00906F1B">
        <w:rPr>
          <w:rStyle w:val="Char4"/>
          <w:rtl/>
        </w:rPr>
        <w:t>ژه بر من، ول</w:t>
      </w:r>
      <w:r w:rsidR="000E63F6">
        <w:rPr>
          <w:rStyle w:val="Char4"/>
          <w:rtl/>
        </w:rPr>
        <w:t>ی</w:t>
      </w:r>
      <w:r w:rsidRPr="00906F1B">
        <w:rPr>
          <w:rStyle w:val="Char4"/>
          <w:rtl/>
        </w:rPr>
        <w:t xml:space="preserve"> شما آمده‏ا</w:t>
      </w:r>
      <w:r w:rsidR="00755556">
        <w:rPr>
          <w:rStyle w:val="Char4"/>
          <w:rtl/>
        </w:rPr>
        <w:t>ی</w:t>
      </w:r>
      <w:r w:rsidRPr="00906F1B">
        <w:rPr>
          <w:rStyle w:val="Char4"/>
          <w:rtl/>
        </w:rPr>
        <w:t>د و مرا به دن</w:t>
      </w:r>
      <w:r w:rsidR="00755556">
        <w:rPr>
          <w:rStyle w:val="Char4"/>
          <w:rtl/>
        </w:rPr>
        <w:t>ی</w:t>
      </w:r>
      <w:r w:rsidRPr="00906F1B">
        <w:rPr>
          <w:rStyle w:val="Char4"/>
          <w:rtl/>
        </w:rPr>
        <w:t>ا ترغ</w:t>
      </w:r>
      <w:r w:rsidR="00755556">
        <w:rPr>
          <w:rStyle w:val="Char4"/>
          <w:rtl/>
        </w:rPr>
        <w:t>ی</w:t>
      </w:r>
      <w:r w:rsidRPr="00906F1B">
        <w:rPr>
          <w:rStyle w:val="Char4"/>
          <w:rtl/>
        </w:rPr>
        <w:t>ب م</w:t>
      </w:r>
      <w:r w:rsidR="000E63F6">
        <w:rPr>
          <w:rStyle w:val="Char4"/>
          <w:rtl/>
        </w:rPr>
        <w:t>ی</w:t>
      </w:r>
      <w:r w:rsidRPr="00906F1B">
        <w:rPr>
          <w:rStyle w:val="Char4"/>
          <w:rtl/>
        </w:rPr>
        <w:t>‏</w:t>
      </w:r>
      <w:r w:rsidR="00755556">
        <w:rPr>
          <w:rStyle w:val="Char4"/>
          <w:rtl/>
        </w:rPr>
        <w:t>ک</w:t>
      </w:r>
      <w:r w:rsidRPr="00906F1B">
        <w:rPr>
          <w:rStyle w:val="Char4"/>
          <w:rtl/>
        </w:rPr>
        <w:t>ن</w:t>
      </w:r>
      <w:r w:rsidR="00755556">
        <w:rPr>
          <w:rStyle w:val="Char4"/>
          <w:rtl/>
        </w:rPr>
        <w:t>ی</w:t>
      </w:r>
      <w:r w:rsidRPr="00906F1B">
        <w:rPr>
          <w:rStyle w:val="Char4"/>
          <w:rtl/>
        </w:rPr>
        <w:t>د! و من م</w:t>
      </w:r>
      <w:r w:rsidR="000E63F6">
        <w:rPr>
          <w:rStyle w:val="Char4"/>
          <w:rtl/>
        </w:rPr>
        <w:t>ی</w:t>
      </w:r>
      <w:r w:rsidRPr="00906F1B">
        <w:rPr>
          <w:rStyle w:val="Char4"/>
          <w:rtl/>
        </w:rPr>
        <w:t xml:space="preserve">‏دانم </w:t>
      </w:r>
      <w:r w:rsidR="00755556">
        <w:rPr>
          <w:rStyle w:val="Char4"/>
          <w:rtl/>
        </w:rPr>
        <w:t>ک</w:t>
      </w:r>
      <w:r w:rsidRPr="00906F1B">
        <w:rPr>
          <w:rStyle w:val="Char4"/>
          <w:rtl/>
        </w:rPr>
        <w:t>ه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لباس</w:t>
      </w:r>
      <w:r w:rsidR="000E63F6">
        <w:rPr>
          <w:rStyle w:val="Char4"/>
          <w:rtl/>
        </w:rPr>
        <w:t>ی</w:t>
      </w:r>
      <w:r w:rsidRPr="00906F1B">
        <w:rPr>
          <w:rStyle w:val="Char4"/>
          <w:rtl/>
        </w:rPr>
        <w:t xml:space="preserve"> را از پشم پوش</w:t>
      </w:r>
      <w:r w:rsidR="00755556">
        <w:rPr>
          <w:rStyle w:val="Char4"/>
          <w:rtl/>
        </w:rPr>
        <w:t>ی</w:t>
      </w:r>
      <w:r w:rsidRPr="00906F1B">
        <w:rPr>
          <w:rStyle w:val="Char4"/>
          <w:rtl/>
        </w:rPr>
        <w:t xml:space="preserve">د، </w:t>
      </w:r>
      <w:r w:rsidR="00755556">
        <w:rPr>
          <w:rStyle w:val="Char4"/>
          <w:rtl/>
        </w:rPr>
        <w:t>ک</w:t>
      </w:r>
      <w:r w:rsidRPr="00906F1B">
        <w:rPr>
          <w:rStyle w:val="Char4"/>
          <w:rtl/>
        </w:rPr>
        <w:t>ه گاه</w:t>
      </w:r>
      <w:r w:rsidR="000E63F6">
        <w:rPr>
          <w:rStyle w:val="Char4"/>
          <w:rtl/>
        </w:rPr>
        <w:t>ی</w:t>
      </w:r>
      <w:r w:rsidRPr="00906F1B">
        <w:rPr>
          <w:rStyle w:val="Char4"/>
          <w:rtl/>
        </w:rPr>
        <w:t xml:space="preserve"> از زبر</w:t>
      </w:r>
      <w:r w:rsidR="000E63F6">
        <w:rPr>
          <w:rStyle w:val="Char4"/>
          <w:rtl/>
        </w:rPr>
        <w:t>ی</w:t>
      </w:r>
      <w:r w:rsidRPr="00906F1B">
        <w:rPr>
          <w:rStyle w:val="Char4"/>
          <w:rtl/>
        </w:rPr>
        <w:t xml:space="preserve"> پوستش را م</w:t>
      </w:r>
      <w:r w:rsidR="000E63F6">
        <w:rPr>
          <w:rStyle w:val="Char4"/>
          <w:rtl/>
        </w:rPr>
        <w:t>ی</w:t>
      </w:r>
      <w:r w:rsidRPr="00906F1B">
        <w:rPr>
          <w:rStyle w:val="Char4"/>
          <w:rtl/>
        </w:rPr>
        <w:t>‏خراش</w:t>
      </w:r>
      <w:r w:rsidR="00755556">
        <w:rPr>
          <w:rStyle w:val="Char4"/>
          <w:rtl/>
        </w:rPr>
        <w:t>ی</w:t>
      </w:r>
      <w:r w:rsidRPr="00906F1B">
        <w:rPr>
          <w:rStyle w:val="Char4"/>
          <w:rtl/>
        </w:rPr>
        <w:t>د، آ</w:t>
      </w:r>
      <w:r w:rsidR="00755556">
        <w:rPr>
          <w:rStyle w:val="Char4"/>
          <w:rtl/>
        </w:rPr>
        <w:t>ی</w:t>
      </w:r>
      <w:r w:rsidRPr="00906F1B">
        <w:rPr>
          <w:rStyle w:val="Char4"/>
          <w:rtl/>
        </w:rPr>
        <w:t>ا ا</w:t>
      </w:r>
      <w:r w:rsidR="00755556">
        <w:rPr>
          <w:rStyle w:val="Char4"/>
          <w:rtl/>
        </w:rPr>
        <w:t>ی</w:t>
      </w:r>
      <w:r w:rsidRPr="00906F1B">
        <w:rPr>
          <w:rStyle w:val="Char4"/>
          <w:rtl/>
        </w:rPr>
        <w:t xml:space="preserve">ن را </w:t>
      </w:r>
      <w:r w:rsidRPr="00DB691D">
        <w:rPr>
          <w:rStyle w:val="Char4"/>
          <w:spacing w:val="-4"/>
          <w:rtl/>
        </w:rPr>
        <w:t>م</w:t>
      </w:r>
      <w:r w:rsidR="000E63F6">
        <w:rPr>
          <w:rStyle w:val="Char4"/>
          <w:spacing w:val="-4"/>
          <w:rtl/>
        </w:rPr>
        <w:t>ی</w:t>
      </w:r>
      <w:r w:rsidRPr="00DB691D">
        <w:rPr>
          <w:rStyle w:val="Char4"/>
          <w:spacing w:val="-4"/>
          <w:rtl/>
        </w:rPr>
        <w:t>‏دان</w:t>
      </w:r>
      <w:r w:rsidR="00755556" w:rsidRPr="00DB691D">
        <w:rPr>
          <w:rStyle w:val="Char4"/>
          <w:spacing w:val="-4"/>
          <w:rtl/>
        </w:rPr>
        <w:t>ی</w:t>
      </w:r>
      <w:r w:rsidRPr="00DB691D">
        <w:rPr>
          <w:rStyle w:val="Char4"/>
          <w:spacing w:val="-4"/>
          <w:rtl/>
        </w:rPr>
        <w:t>د؟ گفتند: به خدا سوگند، بل</w:t>
      </w:r>
      <w:r w:rsidR="000E63F6">
        <w:rPr>
          <w:rStyle w:val="Char4"/>
          <w:spacing w:val="-4"/>
          <w:rtl/>
        </w:rPr>
        <w:t>ی</w:t>
      </w:r>
      <w:r w:rsidRPr="00DB691D">
        <w:rPr>
          <w:rStyle w:val="Char4"/>
          <w:spacing w:val="-4"/>
          <w:rtl/>
        </w:rPr>
        <w:t>. و افزود: ا</w:t>
      </w:r>
      <w:r w:rsidR="000E63F6">
        <w:rPr>
          <w:rStyle w:val="Char4"/>
          <w:spacing w:val="-4"/>
          <w:rtl/>
        </w:rPr>
        <w:t>ی</w:t>
      </w:r>
      <w:r w:rsidRPr="00DB691D">
        <w:rPr>
          <w:rStyle w:val="Char4"/>
          <w:spacing w:val="-4"/>
          <w:rtl/>
        </w:rPr>
        <w:t xml:space="preserve"> عائشه آ</w:t>
      </w:r>
      <w:r w:rsidR="00755556" w:rsidRPr="00DB691D">
        <w:rPr>
          <w:rStyle w:val="Char4"/>
          <w:spacing w:val="-4"/>
          <w:rtl/>
        </w:rPr>
        <w:t>ی</w:t>
      </w:r>
      <w:r w:rsidRPr="00DB691D">
        <w:rPr>
          <w:rStyle w:val="Char4"/>
          <w:spacing w:val="-4"/>
          <w:rtl/>
        </w:rPr>
        <w:t>ا م</w:t>
      </w:r>
      <w:r w:rsidR="000E63F6">
        <w:rPr>
          <w:rStyle w:val="Char4"/>
          <w:spacing w:val="-4"/>
          <w:rtl/>
        </w:rPr>
        <w:t>ی</w:t>
      </w:r>
      <w:r w:rsidRPr="00DB691D">
        <w:rPr>
          <w:rStyle w:val="Char4"/>
          <w:spacing w:val="-4"/>
          <w:rtl/>
        </w:rPr>
        <w:t>‏دان</w:t>
      </w:r>
      <w:r w:rsidR="000E63F6">
        <w:rPr>
          <w:rStyle w:val="Char4"/>
          <w:spacing w:val="-4"/>
          <w:rtl/>
        </w:rPr>
        <w:t>ی</w:t>
      </w:r>
      <w:r w:rsidRPr="00DB691D">
        <w:rPr>
          <w:rStyle w:val="Char4"/>
          <w:spacing w:val="-4"/>
          <w:rtl/>
        </w:rPr>
        <w:t xml:space="preserve">، </w:t>
      </w:r>
      <w:r w:rsidR="00755556" w:rsidRPr="00DB691D">
        <w:rPr>
          <w:rStyle w:val="Char4"/>
          <w:spacing w:val="-4"/>
          <w:rtl/>
        </w:rPr>
        <w:t>ک</w:t>
      </w:r>
      <w:r w:rsidRPr="00DB691D">
        <w:rPr>
          <w:rStyle w:val="Char4"/>
          <w:spacing w:val="-4"/>
          <w:rtl/>
        </w:rPr>
        <w:t>ه پ</w:t>
      </w:r>
      <w:r w:rsidR="00755556" w:rsidRPr="00DB691D">
        <w:rPr>
          <w:rStyle w:val="Char4"/>
          <w:spacing w:val="-4"/>
          <w:rtl/>
        </w:rPr>
        <w:t>ی</w:t>
      </w:r>
      <w:r w:rsidRPr="00DB691D">
        <w:rPr>
          <w:rStyle w:val="Char4"/>
          <w:spacing w:val="-4"/>
          <w:rtl/>
        </w:rPr>
        <w:t xml:space="preserve">امبر خدا </w:t>
      </w:r>
      <w:r w:rsidRPr="00DB691D">
        <w:rPr>
          <w:rFonts w:cs="CTraditional Arabic"/>
          <w:spacing w:val="-4"/>
          <w:sz w:val="28"/>
          <w:szCs w:val="28"/>
          <w:rtl/>
        </w:rPr>
        <w:t>ص</w:t>
      </w:r>
      <w:r w:rsidRPr="00906F1B">
        <w:rPr>
          <w:rStyle w:val="Char4"/>
          <w:rtl/>
        </w:rPr>
        <w:t xml:space="preserve"> بر </w:t>
      </w:r>
      <w:r w:rsidR="00755556">
        <w:rPr>
          <w:rStyle w:val="Char4"/>
          <w:rtl/>
        </w:rPr>
        <w:t>یک</w:t>
      </w:r>
      <w:r w:rsidRPr="00906F1B">
        <w:rPr>
          <w:rStyle w:val="Char4"/>
          <w:rtl/>
        </w:rPr>
        <w:t xml:space="preserve"> پدر درشت و زبر و </w:t>
      </w:r>
      <w:r w:rsidR="00755556">
        <w:rPr>
          <w:rStyle w:val="Char4"/>
          <w:rtl/>
        </w:rPr>
        <w:t>یک</w:t>
      </w:r>
      <w:r w:rsidRPr="00906F1B">
        <w:rPr>
          <w:rStyle w:val="Char4"/>
          <w:rtl/>
        </w:rPr>
        <w:t xml:space="preserve"> لا از مو</w:t>
      </w:r>
      <w:r w:rsidR="000E63F6">
        <w:rPr>
          <w:rStyle w:val="Char4"/>
          <w:rtl/>
        </w:rPr>
        <w:t>ی</w:t>
      </w:r>
      <w:r w:rsidRPr="00906F1B">
        <w:rPr>
          <w:rStyle w:val="Char4"/>
          <w:rtl/>
        </w:rPr>
        <w:t xml:space="preserve"> درست شده بود در خانه تو م</w:t>
      </w:r>
      <w:r w:rsidR="000E63F6">
        <w:rPr>
          <w:rStyle w:val="Char4"/>
          <w:rtl/>
        </w:rPr>
        <w:t>ی</w:t>
      </w:r>
      <w:r w:rsidRPr="00906F1B">
        <w:rPr>
          <w:rStyle w:val="Char4"/>
          <w:rtl/>
        </w:rPr>
        <w:t>‏خواب</w:t>
      </w:r>
      <w:r w:rsidR="00755556">
        <w:rPr>
          <w:rStyle w:val="Char4"/>
          <w:rtl/>
        </w:rPr>
        <w:t>ی</w:t>
      </w:r>
      <w:r w:rsidRPr="00906F1B">
        <w:rPr>
          <w:rStyle w:val="Char4"/>
          <w:rtl/>
        </w:rPr>
        <w:t>د، و همان چادر در روز فرش، و در شب بستر خواب بود، و ما نزدش م</w:t>
      </w:r>
      <w:r w:rsidR="000E63F6">
        <w:rPr>
          <w:rStyle w:val="Char4"/>
          <w:rtl/>
        </w:rPr>
        <w:t>ی</w:t>
      </w:r>
      <w:r w:rsidRPr="00906F1B">
        <w:rPr>
          <w:rStyle w:val="Char4"/>
          <w:rtl/>
        </w:rPr>
        <w:t>‏رفت</w:t>
      </w:r>
      <w:r w:rsidR="00755556">
        <w:rPr>
          <w:rStyle w:val="Char4"/>
          <w:rtl/>
        </w:rPr>
        <w:t>ی</w:t>
      </w:r>
      <w:r w:rsidRPr="00906F1B">
        <w:rPr>
          <w:rStyle w:val="Char4"/>
          <w:rtl/>
        </w:rPr>
        <w:t>م و اثر بور</w:t>
      </w:r>
      <w:r w:rsidR="00755556">
        <w:rPr>
          <w:rStyle w:val="Char4"/>
          <w:rtl/>
        </w:rPr>
        <w:t>ی</w:t>
      </w:r>
      <w:r w:rsidRPr="00906F1B">
        <w:rPr>
          <w:rStyle w:val="Char4"/>
          <w:rtl/>
        </w:rPr>
        <w:t>ا را بر پهلو</w:t>
      </w:r>
      <w:r w:rsidR="00755556">
        <w:rPr>
          <w:rStyle w:val="Char4"/>
          <w:rtl/>
        </w:rPr>
        <w:t>ی</w:t>
      </w:r>
      <w:r w:rsidRPr="00906F1B">
        <w:rPr>
          <w:rStyle w:val="Char4"/>
          <w:rtl/>
        </w:rPr>
        <w:t>ش م</w:t>
      </w:r>
      <w:r w:rsidR="000E63F6">
        <w:rPr>
          <w:rStyle w:val="Char4"/>
          <w:rtl/>
        </w:rPr>
        <w:t>ی</w:t>
      </w:r>
      <w:r w:rsidRPr="00906F1B">
        <w:rPr>
          <w:rStyle w:val="Char4"/>
          <w:rtl/>
        </w:rPr>
        <w:t>‏د</w:t>
      </w:r>
      <w:r w:rsidR="00755556">
        <w:rPr>
          <w:rStyle w:val="Char4"/>
          <w:rtl/>
        </w:rPr>
        <w:t>ی</w:t>
      </w:r>
      <w:r w:rsidRPr="00906F1B">
        <w:rPr>
          <w:rStyle w:val="Char4"/>
          <w:rtl/>
        </w:rPr>
        <w:t>د</w:t>
      </w:r>
      <w:r w:rsidR="00755556">
        <w:rPr>
          <w:rStyle w:val="Char4"/>
          <w:rtl/>
        </w:rPr>
        <w:t>ی</w:t>
      </w:r>
      <w:r w:rsidRPr="00906F1B">
        <w:rPr>
          <w:rStyle w:val="Char4"/>
          <w:rtl/>
        </w:rPr>
        <w:t>م؟ ا</w:t>
      </w:r>
      <w:r w:rsidR="000E63F6">
        <w:rPr>
          <w:rStyle w:val="Char4"/>
          <w:rtl/>
        </w:rPr>
        <w:t>ی</w:t>
      </w:r>
      <w:r w:rsidRPr="00906F1B">
        <w:rPr>
          <w:rStyle w:val="Char4"/>
          <w:rtl/>
        </w:rPr>
        <w:t xml:space="preserve"> حفصه، آ</w:t>
      </w:r>
      <w:r w:rsidR="00755556">
        <w:rPr>
          <w:rStyle w:val="Char4"/>
          <w:rtl/>
        </w:rPr>
        <w:t>ی</w:t>
      </w:r>
      <w:r w:rsidRPr="00906F1B">
        <w:rPr>
          <w:rStyle w:val="Char4"/>
          <w:rtl/>
        </w:rPr>
        <w:t>ا تو برا</w:t>
      </w:r>
      <w:r w:rsidR="00755556">
        <w:rPr>
          <w:rStyle w:val="Char4"/>
          <w:rtl/>
        </w:rPr>
        <w:t>ی</w:t>
      </w:r>
      <w:r w:rsidRPr="00906F1B">
        <w:rPr>
          <w:rStyle w:val="Char4"/>
          <w:rtl/>
        </w:rPr>
        <w:t>م ح</w:t>
      </w:r>
      <w:r w:rsidR="00755556">
        <w:rPr>
          <w:rStyle w:val="Char4"/>
          <w:rtl/>
        </w:rPr>
        <w:t>ک</w:t>
      </w:r>
      <w:r w:rsidRPr="00906F1B">
        <w:rPr>
          <w:rStyle w:val="Char4"/>
          <w:rtl/>
        </w:rPr>
        <w:t>ا</w:t>
      </w:r>
      <w:r w:rsidR="00755556">
        <w:rPr>
          <w:rStyle w:val="Char4"/>
          <w:rtl/>
        </w:rPr>
        <w:t>ی</w:t>
      </w:r>
      <w:r w:rsidRPr="00906F1B">
        <w:rPr>
          <w:rStyle w:val="Char4"/>
          <w:rtl/>
        </w:rPr>
        <w:t>ت ننمود</w:t>
      </w:r>
      <w:r w:rsidR="000E63F6">
        <w:rPr>
          <w:rStyle w:val="Char4"/>
          <w:rtl/>
        </w:rPr>
        <w:t>ی</w:t>
      </w:r>
      <w:r w:rsidRPr="00906F1B">
        <w:rPr>
          <w:rStyle w:val="Char4"/>
          <w:rtl/>
        </w:rPr>
        <w:t xml:space="preserve"> </w:t>
      </w:r>
      <w:r w:rsidR="00755556">
        <w:rPr>
          <w:rStyle w:val="Char4"/>
          <w:rtl/>
        </w:rPr>
        <w:t>ک</w:t>
      </w:r>
      <w:r w:rsidRPr="00906F1B">
        <w:rPr>
          <w:rStyle w:val="Char4"/>
          <w:rtl/>
        </w:rPr>
        <w:t>ه شب</w:t>
      </w:r>
      <w:r w:rsidR="000E63F6">
        <w:rPr>
          <w:rStyle w:val="Char4"/>
          <w:rtl/>
        </w:rPr>
        <w:t>ی</w:t>
      </w:r>
      <w:r w:rsidRPr="00906F1B">
        <w:rPr>
          <w:rStyle w:val="Char4"/>
          <w:rtl/>
        </w:rPr>
        <w:t xml:space="preserve"> [فرش را]</w:t>
      </w:r>
      <w:r w:rsidR="008B6953">
        <w:rPr>
          <w:rStyle w:val="Char4"/>
          <w:rtl/>
        </w:rPr>
        <w:t xml:space="preserve"> </w:t>
      </w:r>
      <w:r w:rsidRPr="00906F1B">
        <w:rPr>
          <w:rStyle w:val="Char4"/>
          <w:rtl/>
        </w:rPr>
        <w:t>برا</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دولا </w:t>
      </w:r>
      <w:r w:rsidR="00755556">
        <w:rPr>
          <w:rStyle w:val="Char4"/>
          <w:rtl/>
        </w:rPr>
        <w:t>ک</w:t>
      </w:r>
      <w:r w:rsidRPr="00906F1B">
        <w:rPr>
          <w:rStyle w:val="Char4"/>
          <w:rtl/>
        </w:rPr>
        <w:t>رد</w:t>
      </w:r>
      <w:r w:rsidR="000E63F6">
        <w:rPr>
          <w:rStyle w:val="Char4"/>
          <w:rtl/>
        </w:rPr>
        <w:t>ی</w:t>
      </w:r>
      <w:r w:rsidRPr="00906F1B">
        <w:rPr>
          <w:rStyle w:val="Char4"/>
          <w:rtl/>
        </w:rPr>
        <w:t>، و او نرم</w:t>
      </w:r>
      <w:r w:rsidR="000E63F6">
        <w:rPr>
          <w:rStyle w:val="Char4"/>
          <w:rtl/>
        </w:rPr>
        <w:t>ی</w:t>
      </w:r>
      <w:r w:rsidRPr="00906F1B">
        <w:rPr>
          <w:rStyle w:val="Char4"/>
          <w:rtl/>
        </w:rPr>
        <w:t xml:space="preserve"> آن را احساس نمود و به خواب رفت و به اذان بلال از خواب ب</w:t>
      </w:r>
      <w:r w:rsidR="00755556">
        <w:rPr>
          <w:rStyle w:val="Char4"/>
          <w:rtl/>
        </w:rPr>
        <w:t>ی</w:t>
      </w:r>
      <w:r w:rsidRPr="00906F1B">
        <w:rPr>
          <w:rStyle w:val="Char4"/>
          <w:rtl/>
        </w:rPr>
        <w:t>دار شد و به تو گفت: «ا</w:t>
      </w:r>
      <w:r w:rsidR="000E63F6">
        <w:rPr>
          <w:rStyle w:val="Char4"/>
          <w:rtl/>
        </w:rPr>
        <w:t>ی</w:t>
      </w:r>
      <w:r w:rsidRPr="00906F1B">
        <w:rPr>
          <w:rStyle w:val="Char4"/>
          <w:rtl/>
        </w:rPr>
        <w:t xml:space="preserve"> حفصه چه </w:t>
      </w:r>
      <w:r w:rsidR="00755556">
        <w:rPr>
          <w:rStyle w:val="Char4"/>
          <w:rtl/>
        </w:rPr>
        <w:t>ک</w:t>
      </w:r>
      <w:r w:rsidRPr="00906F1B">
        <w:rPr>
          <w:rStyle w:val="Char4"/>
          <w:rtl/>
        </w:rPr>
        <w:t>رد</w:t>
      </w:r>
      <w:r w:rsidR="000E63F6">
        <w:rPr>
          <w:rStyle w:val="Char4"/>
          <w:rtl/>
        </w:rPr>
        <w:t>ی</w:t>
      </w:r>
      <w:r w:rsidRPr="00906F1B">
        <w:rPr>
          <w:rStyle w:val="Char4"/>
          <w:rtl/>
        </w:rPr>
        <w:t>؟ امشب خوابگاه را دولا نمود</w:t>
      </w:r>
      <w:r w:rsidR="000E63F6">
        <w:rPr>
          <w:rStyle w:val="Char4"/>
          <w:rtl/>
        </w:rPr>
        <w:t>ی</w:t>
      </w:r>
      <w:r w:rsidRPr="00906F1B">
        <w:rPr>
          <w:rStyle w:val="Char4"/>
          <w:rtl/>
        </w:rPr>
        <w:t>، و مرا تا صبح خواب برد؟ مرا به دن</w:t>
      </w:r>
      <w:r w:rsidR="00755556">
        <w:rPr>
          <w:rStyle w:val="Char4"/>
          <w:rtl/>
        </w:rPr>
        <w:t>ی</w:t>
      </w:r>
      <w:r w:rsidRPr="00906F1B">
        <w:rPr>
          <w:rStyle w:val="Char4"/>
          <w:rtl/>
        </w:rPr>
        <w:t>ا چه!!! و چرا به نرم</w:t>
      </w:r>
      <w:r w:rsidR="000E63F6">
        <w:rPr>
          <w:rStyle w:val="Char4"/>
          <w:rtl/>
        </w:rPr>
        <w:t>ی</w:t>
      </w:r>
      <w:r w:rsidRPr="00906F1B">
        <w:rPr>
          <w:rStyle w:val="Char4"/>
          <w:rtl/>
        </w:rPr>
        <w:t xml:space="preserve"> بستر مشغولم ساخت</w:t>
      </w:r>
      <w:r w:rsidR="00755556">
        <w:rPr>
          <w:rStyle w:val="Char4"/>
          <w:rtl/>
        </w:rPr>
        <w:t>ی</w:t>
      </w:r>
      <w:r w:rsidRPr="00906F1B">
        <w:rPr>
          <w:rStyle w:val="Char4"/>
          <w:rtl/>
        </w:rPr>
        <w:t>د!!»، ا</w:t>
      </w:r>
      <w:r w:rsidR="000E63F6">
        <w:rPr>
          <w:rStyle w:val="Char4"/>
          <w:rtl/>
        </w:rPr>
        <w:t>ی</w:t>
      </w:r>
      <w:r w:rsidRPr="00906F1B">
        <w:rPr>
          <w:rStyle w:val="Char4"/>
          <w:rtl/>
        </w:rPr>
        <w:t xml:space="preserve"> حفصه آ</w:t>
      </w:r>
      <w:r w:rsidR="00755556">
        <w:rPr>
          <w:rStyle w:val="Char4"/>
          <w:rtl/>
        </w:rPr>
        <w:t>ی</w:t>
      </w:r>
      <w:r w:rsidRPr="00906F1B">
        <w:rPr>
          <w:rStyle w:val="Char4"/>
          <w:rtl/>
        </w:rPr>
        <w:t>ا نم</w:t>
      </w:r>
      <w:r w:rsidR="000E63F6">
        <w:rPr>
          <w:rStyle w:val="Char4"/>
          <w:rtl/>
        </w:rPr>
        <w:t>ی</w:t>
      </w:r>
      <w:r w:rsidRPr="00906F1B">
        <w:rPr>
          <w:rStyle w:val="Char4"/>
          <w:rtl/>
        </w:rPr>
        <w:t>‏دان</w:t>
      </w:r>
      <w:r w:rsidR="000E63F6">
        <w:rPr>
          <w:rStyle w:val="Char4"/>
          <w:rtl/>
        </w:rPr>
        <w:t>ی</w:t>
      </w:r>
      <w:r w:rsidRPr="00906F1B">
        <w:rPr>
          <w:rStyle w:val="Char4"/>
          <w:rtl/>
        </w:rPr>
        <w:t xml:space="preserve"> </w:t>
      </w:r>
      <w:r w:rsidR="00755556">
        <w:rPr>
          <w:rStyle w:val="Char4"/>
          <w:rtl/>
        </w:rPr>
        <w:t>ک</w:t>
      </w:r>
      <w:r w:rsidRPr="00906F1B">
        <w:rPr>
          <w:rStyle w:val="Char4"/>
          <w:rtl/>
        </w:rPr>
        <w:t>ه گناه گذشته و ما بعد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مغفور بود، و او عل</w:t>
      </w:r>
      <w:r w:rsidR="000E63F6">
        <w:rPr>
          <w:rStyle w:val="Char4"/>
          <w:rtl/>
        </w:rPr>
        <w:t>ی</w:t>
      </w:r>
      <w:r w:rsidRPr="00906F1B">
        <w:rPr>
          <w:rStyle w:val="Char4"/>
          <w:rtl/>
        </w:rPr>
        <w:t>‏رغم آن، گرسنه م</w:t>
      </w:r>
      <w:r w:rsidR="000E63F6">
        <w:rPr>
          <w:rStyle w:val="Char4"/>
          <w:rtl/>
        </w:rPr>
        <w:t>ی</w:t>
      </w:r>
      <w:r w:rsidRPr="00906F1B">
        <w:rPr>
          <w:rStyle w:val="Char4"/>
          <w:rtl/>
        </w:rPr>
        <w:t>‏خواب</w:t>
      </w:r>
      <w:r w:rsidR="00755556">
        <w:rPr>
          <w:rStyle w:val="Char4"/>
          <w:rtl/>
        </w:rPr>
        <w:t>ی</w:t>
      </w:r>
      <w:r w:rsidRPr="00906F1B">
        <w:rPr>
          <w:rStyle w:val="Char4"/>
          <w:rtl/>
        </w:rPr>
        <w:t xml:space="preserve">د، و سجده </w:t>
      </w:r>
      <w:r w:rsidR="00755556">
        <w:rPr>
          <w:rStyle w:val="Char4"/>
          <w:rtl/>
        </w:rPr>
        <w:t>ک</w:t>
      </w:r>
      <w:r w:rsidRPr="00906F1B">
        <w:rPr>
          <w:rStyle w:val="Char4"/>
          <w:rtl/>
        </w:rPr>
        <w:t>نان به خواب م</w:t>
      </w:r>
      <w:r w:rsidR="000E63F6">
        <w:rPr>
          <w:rStyle w:val="Char4"/>
          <w:rtl/>
        </w:rPr>
        <w:t>ی</w:t>
      </w:r>
      <w:r w:rsidRPr="00906F1B">
        <w:rPr>
          <w:rStyle w:val="Char4"/>
          <w:rtl/>
        </w:rPr>
        <w:t>‏رفت، و هم</w:t>
      </w:r>
      <w:r w:rsidR="00755556">
        <w:rPr>
          <w:rStyle w:val="Char4"/>
          <w:rtl/>
        </w:rPr>
        <w:t>ی</w:t>
      </w:r>
      <w:r w:rsidRPr="00906F1B">
        <w:rPr>
          <w:rStyle w:val="Char4"/>
          <w:rtl/>
        </w:rPr>
        <w:t>شه در ر</w:t>
      </w:r>
      <w:r w:rsidR="00755556">
        <w:rPr>
          <w:rStyle w:val="Char4"/>
          <w:rtl/>
        </w:rPr>
        <w:t>ک</w:t>
      </w:r>
      <w:r w:rsidRPr="00906F1B">
        <w:rPr>
          <w:rStyle w:val="Char4"/>
          <w:rtl/>
        </w:rPr>
        <w:t>وع و سجده</w:t>
      </w:r>
      <w:r w:rsidR="008B6953">
        <w:rPr>
          <w:rStyle w:val="Char4"/>
          <w:rtl/>
        </w:rPr>
        <w:t xml:space="preserve"> </w:t>
      </w:r>
      <w:r w:rsidRPr="00906F1B">
        <w:rPr>
          <w:rStyle w:val="Char4"/>
          <w:rtl/>
        </w:rPr>
        <w:t>و گر</w:t>
      </w:r>
      <w:r w:rsidR="00755556">
        <w:rPr>
          <w:rStyle w:val="Char4"/>
          <w:rtl/>
        </w:rPr>
        <w:t>ی</w:t>
      </w:r>
      <w:r w:rsidRPr="00906F1B">
        <w:rPr>
          <w:rStyle w:val="Char4"/>
          <w:rtl/>
        </w:rPr>
        <w:t>ه و تضرّع در ساعات شب و روز قرار م</w:t>
      </w:r>
      <w:r w:rsidR="000E63F6">
        <w:rPr>
          <w:rStyle w:val="Char4"/>
          <w:rtl/>
        </w:rPr>
        <w:t>ی</w:t>
      </w:r>
      <w:r w:rsidRPr="00906F1B">
        <w:rPr>
          <w:rStyle w:val="Char4"/>
          <w:rtl/>
        </w:rPr>
        <w:t>‏داشت، تا ا</w:t>
      </w:r>
      <w:r w:rsidR="00755556">
        <w:rPr>
          <w:rStyle w:val="Char4"/>
          <w:rtl/>
        </w:rPr>
        <w:t>ی</w:t>
      </w:r>
      <w:r w:rsidRPr="00906F1B">
        <w:rPr>
          <w:rStyle w:val="Char4"/>
          <w:rtl/>
        </w:rPr>
        <w:t xml:space="preserve">ن </w:t>
      </w:r>
      <w:r w:rsidR="00755556">
        <w:rPr>
          <w:rStyle w:val="Char4"/>
          <w:rtl/>
        </w:rPr>
        <w:t>ک</w:t>
      </w:r>
      <w:r w:rsidRPr="00906F1B">
        <w:rPr>
          <w:rStyle w:val="Char4"/>
          <w:rtl/>
        </w:rPr>
        <w:t>ه خداوند او را به رحمت و رضوان خود قبض نمود؟ عمر نه خوب م</w:t>
      </w:r>
      <w:r w:rsidR="000E63F6">
        <w:rPr>
          <w:rStyle w:val="Char4"/>
          <w:rtl/>
        </w:rPr>
        <w:t>ی</w:t>
      </w:r>
      <w:r w:rsidRPr="00906F1B">
        <w:rPr>
          <w:rStyle w:val="Char4"/>
          <w:rtl/>
        </w:rPr>
        <w:t>‏خورد، و نه نرم م</w:t>
      </w:r>
      <w:r w:rsidR="000E63F6">
        <w:rPr>
          <w:rStyle w:val="Char4"/>
          <w:rtl/>
        </w:rPr>
        <w:t>ی</w:t>
      </w:r>
      <w:r w:rsidRPr="00906F1B">
        <w:rPr>
          <w:rStyle w:val="Char4"/>
          <w:rtl/>
        </w:rPr>
        <w:t>‏پوشد، اقتدا</w:t>
      </w:r>
      <w:r w:rsidR="000E63F6">
        <w:rPr>
          <w:rStyle w:val="Char4"/>
          <w:rtl/>
        </w:rPr>
        <w:t>ی</w:t>
      </w:r>
      <w:r w:rsidRPr="00906F1B">
        <w:rPr>
          <w:rStyle w:val="Char4"/>
          <w:rtl/>
        </w:rPr>
        <w:t xml:space="preserve"> او به دو </w:t>
      </w:r>
      <w:r w:rsidR="00755556">
        <w:rPr>
          <w:rStyle w:val="Char4"/>
          <w:rtl/>
        </w:rPr>
        <w:t>ی</w:t>
      </w:r>
      <w:r w:rsidRPr="00906F1B">
        <w:rPr>
          <w:rStyle w:val="Char4"/>
          <w:rtl/>
        </w:rPr>
        <w:t xml:space="preserve">ارش است، و نه دو نانخورش را جز </w:t>
      </w:r>
      <w:r w:rsidR="00755556">
        <w:rPr>
          <w:rStyle w:val="Char4"/>
          <w:rtl/>
        </w:rPr>
        <w:t>یک</w:t>
      </w:r>
      <w:r w:rsidRPr="00906F1B">
        <w:rPr>
          <w:rStyle w:val="Char4"/>
          <w:rtl/>
        </w:rPr>
        <w:t xml:space="preserve"> نم</w:t>
      </w:r>
      <w:r w:rsidR="00755556">
        <w:rPr>
          <w:rStyle w:val="Char4"/>
          <w:rtl/>
        </w:rPr>
        <w:t>ک</w:t>
      </w:r>
      <w:r w:rsidRPr="00906F1B">
        <w:rPr>
          <w:rStyle w:val="Char4"/>
          <w:rtl/>
        </w:rPr>
        <w:t xml:space="preserve"> و روغن </w:t>
      </w:r>
      <w:r w:rsidR="00755556">
        <w:rPr>
          <w:rStyle w:val="Char4"/>
          <w:rtl/>
        </w:rPr>
        <w:t>یک</w:t>
      </w:r>
      <w:r w:rsidRPr="00906F1B">
        <w:rPr>
          <w:rStyle w:val="Char4"/>
          <w:rtl/>
        </w:rPr>
        <w:t>جا</w:t>
      </w:r>
      <w:r w:rsidR="000E63F6">
        <w:rPr>
          <w:rStyle w:val="Char4"/>
          <w:rtl/>
        </w:rPr>
        <w:t>ی</w:t>
      </w:r>
      <w:r w:rsidRPr="00906F1B">
        <w:rPr>
          <w:rStyle w:val="Char4"/>
          <w:rtl/>
        </w:rPr>
        <w:t xml:space="preserve"> م</w:t>
      </w:r>
      <w:r w:rsidR="000E63F6">
        <w:rPr>
          <w:rStyle w:val="Char4"/>
          <w:rtl/>
        </w:rPr>
        <w:t>ی</w:t>
      </w:r>
      <w:r w:rsidRPr="00906F1B">
        <w:rPr>
          <w:rStyle w:val="Char4"/>
          <w:rtl/>
        </w:rPr>
        <w:t>‏</w:t>
      </w:r>
      <w:r w:rsidR="00755556">
        <w:rPr>
          <w:rStyle w:val="Char4"/>
          <w:rtl/>
        </w:rPr>
        <w:t>ک</w:t>
      </w:r>
      <w:r w:rsidRPr="00906F1B">
        <w:rPr>
          <w:rStyle w:val="Char4"/>
          <w:rtl/>
        </w:rPr>
        <w:t>ند، و جز ماه</w:t>
      </w:r>
      <w:r w:rsidR="000E63F6">
        <w:rPr>
          <w:rStyle w:val="Char4"/>
          <w:rtl/>
        </w:rPr>
        <w:t>ی</w:t>
      </w:r>
      <w:r w:rsidRPr="00906F1B">
        <w:rPr>
          <w:rStyle w:val="Char4"/>
          <w:rtl/>
        </w:rPr>
        <w:t xml:space="preserve"> </w:t>
      </w:r>
      <w:r w:rsidR="00755556">
        <w:rPr>
          <w:rStyle w:val="Char4"/>
          <w:rtl/>
        </w:rPr>
        <w:t>یک</w:t>
      </w:r>
      <w:r w:rsidRPr="00906F1B">
        <w:rPr>
          <w:rStyle w:val="Char4"/>
          <w:rtl/>
        </w:rPr>
        <w:t>بار گوشت هم نم</w:t>
      </w:r>
      <w:r w:rsidR="000E63F6">
        <w:rPr>
          <w:rStyle w:val="Char4"/>
          <w:rtl/>
        </w:rPr>
        <w:t>ی</w:t>
      </w:r>
      <w:r w:rsidRPr="00906F1B">
        <w:rPr>
          <w:rStyle w:val="Char4"/>
          <w:rtl/>
        </w:rPr>
        <w:t>‏خورد تا طور</w:t>
      </w:r>
      <w:r w:rsidR="000E63F6">
        <w:rPr>
          <w:rStyle w:val="Char4"/>
          <w:rtl/>
        </w:rPr>
        <w:t>ی</w:t>
      </w:r>
      <w:r w:rsidRPr="00906F1B">
        <w:rPr>
          <w:rStyle w:val="Char4"/>
          <w:rtl/>
        </w:rPr>
        <w:t xml:space="preserve"> سپر</w:t>
      </w:r>
      <w:r w:rsidR="000E63F6">
        <w:rPr>
          <w:rStyle w:val="Char4"/>
          <w:rtl/>
        </w:rPr>
        <w:t>ی</w:t>
      </w:r>
      <w:r w:rsidRPr="00906F1B">
        <w:rPr>
          <w:rStyle w:val="Char4"/>
          <w:rtl/>
        </w:rPr>
        <w:t xml:space="preserve"> نما</w:t>
      </w:r>
      <w:r w:rsidR="00755556">
        <w:rPr>
          <w:rStyle w:val="Char4"/>
          <w:rtl/>
        </w:rPr>
        <w:t>ی</w:t>
      </w:r>
      <w:r w:rsidRPr="00906F1B">
        <w:rPr>
          <w:rStyle w:val="Char4"/>
          <w:rtl/>
        </w:rPr>
        <w:t xml:space="preserve">د </w:t>
      </w:r>
      <w:r w:rsidR="00755556">
        <w:rPr>
          <w:rStyle w:val="Char4"/>
          <w:rtl/>
        </w:rPr>
        <w:t>ک</w:t>
      </w:r>
      <w:r w:rsidRPr="00906F1B">
        <w:rPr>
          <w:rStyle w:val="Char4"/>
          <w:rtl/>
        </w:rPr>
        <w:t>ه آن‏ها سپر</w:t>
      </w:r>
      <w:r w:rsidR="000E63F6">
        <w:rPr>
          <w:rStyle w:val="Char4"/>
          <w:rtl/>
        </w:rPr>
        <w:t>ی</w:t>
      </w:r>
      <w:r w:rsidRPr="00906F1B">
        <w:rPr>
          <w:rStyle w:val="Char4"/>
          <w:rtl/>
        </w:rPr>
        <w:t xml:space="preserve"> نمودند. آن گاه آن </w:t>
      </w:r>
      <w:r w:rsidRPr="00DB691D">
        <w:rPr>
          <w:rStyle w:val="Char4"/>
          <w:spacing w:val="-4"/>
          <w:rtl/>
        </w:rPr>
        <w:t>دو ب</w:t>
      </w:r>
      <w:r w:rsidR="00755556" w:rsidRPr="00DB691D">
        <w:rPr>
          <w:rStyle w:val="Char4"/>
          <w:spacing w:val="-4"/>
          <w:rtl/>
        </w:rPr>
        <w:t>ی</w:t>
      </w:r>
      <w:r w:rsidRPr="00DB691D">
        <w:rPr>
          <w:rStyle w:val="Char4"/>
          <w:spacing w:val="-4"/>
          <w:rtl/>
        </w:rPr>
        <w:t xml:space="preserve">رون رفتند و </w:t>
      </w:r>
      <w:r w:rsidR="00755556" w:rsidRPr="00DB691D">
        <w:rPr>
          <w:rStyle w:val="Char4"/>
          <w:spacing w:val="-4"/>
          <w:rtl/>
        </w:rPr>
        <w:t>ی</w:t>
      </w:r>
      <w:r w:rsidRPr="00DB691D">
        <w:rPr>
          <w:rStyle w:val="Char4"/>
          <w:spacing w:val="-4"/>
          <w:rtl/>
        </w:rPr>
        <w:t>اران پ</w:t>
      </w:r>
      <w:r w:rsidR="00755556" w:rsidRPr="00DB691D">
        <w:rPr>
          <w:rStyle w:val="Char4"/>
          <w:spacing w:val="-4"/>
          <w:rtl/>
        </w:rPr>
        <w:t>ی</w:t>
      </w:r>
      <w:r w:rsidRPr="00DB691D">
        <w:rPr>
          <w:rStyle w:val="Char4"/>
          <w:spacing w:val="-4"/>
          <w:rtl/>
        </w:rPr>
        <w:t xml:space="preserve">امبر خدا </w:t>
      </w:r>
      <w:r w:rsidRPr="00DB691D">
        <w:rPr>
          <w:rFonts w:cs="CTraditional Arabic"/>
          <w:spacing w:val="-4"/>
          <w:sz w:val="28"/>
          <w:szCs w:val="28"/>
          <w:rtl/>
        </w:rPr>
        <w:t>ص</w:t>
      </w:r>
      <w:r w:rsidRPr="00DB691D">
        <w:rPr>
          <w:rStyle w:val="Char4"/>
          <w:spacing w:val="-4"/>
          <w:rtl/>
        </w:rPr>
        <w:t xml:space="preserve"> را از آن آگاه </w:t>
      </w:r>
      <w:r w:rsidR="00755556" w:rsidRPr="00DB691D">
        <w:rPr>
          <w:rStyle w:val="Char4"/>
          <w:spacing w:val="-4"/>
          <w:rtl/>
        </w:rPr>
        <w:t>ک</w:t>
      </w:r>
      <w:r w:rsidRPr="00DB691D">
        <w:rPr>
          <w:rStyle w:val="Char4"/>
          <w:spacing w:val="-4"/>
          <w:rtl/>
        </w:rPr>
        <w:t>ردند، و او تا ا</w:t>
      </w:r>
      <w:r w:rsidR="00755556" w:rsidRPr="00DB691D">
        <w:rPr>
          <w:rStyle w:val="Char4"/>
          <w:spacing w:val="-4"/>
          <w:rtl/>
        </w:rPr>
        <w:t>ی</w:t>
      </w:r>
      <w:r w:rsidRPr="00DB691D">
        <w:rPr>
          <w:rStyle w:val="Char4"/>
          <w:spacing w:val="-4"/>
          <w:rtl/>
        </w:rPr>
        <w:t xml:space="preserve">ن </w:t>
      </w:r>
      <w:r w:rsidR="00755556" w:rsidRPr="00DB691D">
        <w:rPr>
          <w:rStyle w:val="Char4"/>
          <w:spacing w:val="-4"/>
          <w:rtl/>
        </w:rPr>
        <w:t>ک</w:t>
      </w:r>
      <w:r w:rsidRPr="00DB691D">
        <w:rPr>
          <w:rStyle w:val="Char4"/>
          <w:spacing w:val="-4"/>
          <w:rtl/>
        </w:rPr>
        <w:t xml:space="preserve">ه به خداوند </w:t>
      </w:r>
      <w:r w:rsidR="00F9563C" w:rsidRPr="00DB691D">
        <w:rPr>
          <w:rStyle w:val="Char4"/>
          <w:rFonts w:ascii="CTraditional Arabic" w:hAnsi="CTraditional Arabic" w:cs="CTraditional Arabic"/>
          <w:spacing w:val="-4"/>
          <w:rtl/>
        </w:rPr>
        <w:t>ﻷ</w:t>
      </w:r>
      <w:r w:rsidRPr="00906F1B">
        <w:rPr>
          <w:rStyle w:val="Char4"/>
          <w:rtl/>
        </w:rPr>
        <w:t xml:space="preserve"> پ</w:t>
      </w:r>
      <w:r w:rsidR="00755556">
        <w:rPr>
          <w:rStyle w:val="Char4"/>
          <w:rtl/>
        </w:rPr>
        <w:t>ی</w:t>
      </w:r>
      <w:r w:rsidRPr="00906F1B">
        <w:rPr>
          <w:rStyle w:val="Char4"/>
          <w:rtl/>
        </w:rPr>
        <w:t>وست همانطور بود. ا</w:t>
      </w:r>
      <w:r w:rsidR="00755556">
        <w:rPr>
          <w:rStyle w:val="Char4"/>
          <w:rtl/>
        </w:rPr>
        <w:t>ی</w:t>
      </w:r>
      <w:r w:rsidRPr="00906F1B">
        <w:rPr>
          <w:rStyle w:val="Char4"/>
          <w:rtl/>
        </w:rPr>
        <w:t>ن چن</w:t>
      </w:r>
      <w:r w:rsidR="00755556">
        <w:rPr>
          <w:rStyle w:val="Char4"/>
          <w:rtl/>
        </w:rPr>
        <w:t>ی</w:t>
      </w:r>
      <w:r w:rsidRPr="00906F1B">
        <w:rPr>
          <w:rStyle w:val="Char4"/>
          <w:rtl/>
        </w:rPr>
        <w:t>ن در منتخب ال</w:t>
      </w:r>
      <w:r w:rsidR="00755556">
        <w:rPr>
          <w:rStyle w:val="Char4"/>
          <w:rtl/>
        </w:rPr>
        <w:t>ک</w:t>
      </w:r>
      <w:r w:rsidRPr="00906F1B">
        <w:rPr>
          <w:rStyle w:val="Char4"/>
          <w:rtl/>
        </w:rPr>
        <w:t>نز (408/4) آمده است.</w:t>
      </w:r>
    </w:p>
    <w:p w:rsidR="00BD3D1B" w:rsidRPr="00906F1B" w:rsidRDefault="00BD3D1B" w:rsidP="00423C2D">
      <w:pPr>
        <w:pStyle w:val="a5"/>
        <w:rPr>
          <w:rStyle w:val="Char4"/>
          <w:rtl/>
        </w:rPr>
      </w:pPr>
      <w:bookmarkStart w:id="561" w:name="_Toc441684072"/>
      <w:r w:rsidRPr="00D1159A">
        <w:rPr>
          <w:rtl/>
        </w:rPr>
        <w:t>زهد و پارساي</w:t>
      </w:r>
      <w:r w:rsidR="000E63F6">
        <w:rPr>
          <w:rtl/>
        </w:rPr>
        <w:t>ی</w:t>
      </w:r>
      <w:r w:rsidRPr="00D1159A">
        <w:rPr>
          <w:rtl/>
        </w:rPr>
        <w:t xml:space="preserve"> و</w:t>
      </w:r>
      <w:r w:rsidR="000E63F6">
        <w:rPr>
          <w:rtl/>
        </w:rPr>
        <w:t>ی</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D1159A">
        <w:rPr>
          <w:rtl/>
        </w:rPr>
        <w:t>در خوردن</w:t>
      </w:r>
      <w:bookmarkEnd w:id="561"/>
    </w:p>
    <w:p w:rsidR="00BD3D1B" w:rsidRPr="00906F1B" w:rsidRDefault="00BD3D1B" w:rsidP="001C13E0">
      <w:pPr>
        <w:pStyle w:val="PlainText"/>
        <w:ind w:firstLine="284"/>
        <w:jc w:val="both"/>
        <w:rPr>
          <w:rStyle w:val="Char4"/>
          <w:rtl/>
        </w:rPr>
      </w:pPr>
      <w:r w:rsidRPr="00906F1B">
        <w:rPr>
          <w:rStyle w:val="Char4"/>
          <w:rtl/>
        </w:rPr>
        <w:t>عبدالرزاق ب</w:t>
      </w:r>
      <w:r w:rsidR="00755556">
        <w:rPr>
          <w:rStyle w:val="Char4"/>
          <w:rtl/>
        </w:rPr>
        <w:t>ی</w:t>
      </w:r>
      <w:r w:rsidRPr="00906F1B">
        <w:rPr>
          <w:rStyle w:val="Char4"/>
          <w:rtl/>
        </w:rPr>
        <w:t>هق</w:t>
      </w:r>
      <w:r w:rsidR="000E63F6">
        <w:rPr>
          <w:rStyle w:val="Char4"/>
          <w:rtl/>
        </w:rPr>
        <w:t>ی</w:t>
      </w:r>
      <w:r w:rsidRPr="00906F1B">
        <w:rPr>
          <w:rStyle w:val="Char4"/>
          <w:rtl/>
        </w:rPr>
        <w:t xml:space="preserve"> و ابن عسا</w:t>
      </w:r>
      <w:r w:rsidR="00755556">
        <w:rPr>
          <w:rStyle w:val="Char4"/>
          <w:rtl/>
        </w:rPr>
        <w:t>ک</w:t>
      </w:r>
      <w:r w:rsidRPr="00906F1B">
        <w:rPr>
          <w:rStyle w:val="Char4"/>
          <w:rtl/>
        </w:rPr>
        <w:t>ر از ع</w:t>
      </w:r>
      <w:r w:rsidR="00755556">
        <w:rPr>
          <w:rStyle w:val="Char4"/>
          <w:rtl/>
        </w:rPr>
        <w:t>ک</w:t>
      </w:r>
      <w:r w:rsidRPr="00906F1B">
        <w:rPr>
          <w:rStyle w:val="Char4"/>
          <w:rtl/>
        </w:rPr>
        <w:t>رمه بن خالد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حفصه، ابن مط</w:t>
      </w:r>
      <w:r w:rsidR="00755556">
        <w:rPr>
          <w:rStyle w:val="Char4"/>
          <w:rtl/>
        </w:rPr>
        <w:t>ی</w:t>
      </w:r>
      <w:r w:rsidRPr="00906F1B">
        <w:rPr>
          <w:rStyle w:val="Char4"/>
          <w:rtl/>
        </w:rPr>
        <w:t>ع و عبداللَّه بن عمر</w:t>
      </w:r>
      <w:r w:rsidR="00F60D76">
        <w:rPr>
          <w:rStyle w:val="Char4"/>
          <w:rtl/>
        </w:rPr>
        <w:t xml:space="preserve"> </w:t>
      </w:r>
      <w:r w:rsidR="00F60D76" w:rsidRPr="00F60D76">
        <w:rPr>
          <w:rFonts w:ascii="CTraditional Arabic" w:hAnsi="CTraditional Arabic" w:cs="CTraditional Arabic"/>
          <w:sz w:val="28"/>
          <w:szCs w:val="28"/>
          <w:rtl/>
        </w:rPr>
        <w:t>ش</w:t>
      </w:r>
      <w:r w:rsidRPr="00906F1B">
        <w:rPr>
          <w:rStyle w:val="Char4"/>
          <w:rtl/>
        </w:rPr>
        <w:t xml:space="preserve"> با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صحبت نمودند و گفتند: اگر طعام خوب بخور</w:t>
      </w:r>
      <w:r w:rsidR="000E63F6">
        <w:rPr>
          <w:rStyle w:val="Char4"/>
          <w:rtl/>
        </w:rPr>
        <w:t>ی</w:t>
      </w:r>
      <w:r w:rsidRPr="00906F1B">
        <w:rPr>
          <w:rStyle w:val="Char4"/>
          <w:rtl/>
        </w:rPr>
        <w:t>، برا</w:t>
      </w:r>
      <w:r w:rsidR="00755556">
        <w:rPr>
          <w:rStyle w:val="Char4"/>
          <w:rtl/>
        </w:rPr>
        <w:t>ی</w:t>
      </w:r>
      <w:r w:rsidRPr="00906F1B">
        <w:rPr>
          <w:rStyle w:val="Char4"/>
          <w:rtl/>
        </w:rPr>
        <w:t>ت در انجام دادن حق بهتر است، گفت: من م</w:t>
      </w:r>
      <w:r w:rsidR="000E63F6">
        <w:rPr>
          <w:rStyle w:val="Char4"/>
          <w:rtl/>
        </w:rPr>
        <w:t>ی</w:t>
      </w:r>
      <w:r w:rsidRPr="00906F1B">
        <w:rPr>
          <w:rStyle w:val="Char4"/>
          <w:rtl/>
        </w:rPr>
        <w:t xml:space="preserve">‏دانم </w:t>
      </w:r>
      <w:r w:rsidR="00755556">
        <w:rPr>
          <w:rStyle w:val="Char4"/>
          <w:rtl/>
        </w:rPr>
        <w:t>ک</w:t>
      </w:r>
      <w:r w:rsidRPr="00906F1B">
        <w:rPr>
          <w:rStyle w:val="Char4"/>
          <w:rtl/>
        </w:rPr>
        <w:t xml:space="preserve">ه هر </w:t>
      </w:r>
      <w:r w:rsidR="00755556">
        <w:rPr>
          <w:rStyle w:val="Char4"/>
          <w:rtl/>
        </w:rPr>
        <w:t>یک</w:t>
      </w:r>
      <w:r w:rsidRPr="00906F1B">
        <w:rPr>
          <w:rStyle w:val="Char4"/>
          <w:rtl/>
        </w:rPr>
        <w:t xml:space="preserve"> شما نص</w:t>
      </w:r>
      <w:r w:rsidR="00755556">
        <w:rPr>
          <w:rStyle w:val="Char4"/>
          <w:rtl/>
        </w:rPr>
        <w:t>ی</w:t>
      </w:r>
      <w:r w:rsidRPr="00906F1B">
        <w:rPr>
          <w:rStyle w:val="Char4"/>
          <w:rtl/>
        </w:rPr>
        <w:t xml:space="preserve">حت </w:t>
      </w:r>
      <w:r w:rsidR="00755556">
        <w:rPr>
          <w:rStyle w:val="Char4"/>
          <w:rtl/>
        </w:rPr>
        <w:t>ک</w:t>
      </w:r>
      <w:r w:rsidRPr="00906F1B">
        <w:rPr>
          <w:rStyle w:val="Char4"/>
          <w:rtl/>
        </w:rPr>
        <w:t>ننده است، ول</w:t>
      </w:r>
      <w:r w:rsidR="000E63F6">
        <w:rPr>
          <w:rStyle w:val="Char4"/>
          <w:rtl/>
        </w:rPr>
        <w:t>ی</w:t>
      </w:r>
      <w:r w:rsidRPr="00906F1B">
        <w:rPr>
          <w:rStyle w:val="Char4"/>
          <w:rtl/>
        </w:rPr>
        <w:t xml:space="preserve"> من دو رف</w:t>
      </w:r>
      <w:r w:rsidR="00755556">
        <w:rPr>
          <w:rStyle w:val="Char4"/>
          <w:rtl/>
        </w:rPr>
        <w:t>ی</w:t>
      </w:r>
      <w:r w:rsidRPr="00906F1B">
        <w:rPr>
          <w:rStyle w:val="Char4"/>
          <w:rtl/>
        </w:rPr>
        <w:t xml:space="preserve">ق خود - رسول خدا </w:t>
      </w:r>
      <w:r>
        <w:rPr>
          <w:rFonts w:cs="CTraditional Arabic"/>
          <w:sz w:val="28"/>
          <w:szCs w:val="28"/>
          <w:rtl/>
        </w:rPr>
        <w:t>ص</w:t>
      </w:r>
      <w:r w:rsidRPr="00906F1B">
        <w:rPr>
          <w:rStyle w:val="Char4"/>
          <w:rtl/>
        </w:rPr>
        <w:t xml:space="preserve"> و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 را بر جاده‏ا</w:t>
      </w:r>
      <w:r w:rsidR="000E63F6">
        <w:rPr>
          <w:rStyle w:val="Char4"/>
          <w:rtl/>
        </w:rPr>
        <w:t>ی</w:t>
      </w:r>
      <w:r w:rsidRPr="00906F1B">
        <w:rPr>
          <w:rStyle w:val="Char4"/>
          <w:rtl/>
        </w:rPr>
        <w:t xml:space="preserve"> تر</w:t>
      </w:r>
      <w:r w:rsidR="00755556">
        <w:rPr>
          <w:rStyle w:val="Char4"/>
          <w:rtl/>
        </w:rPr>
        <w:t>ک</w:t>
      </w:r>
      <w:r w:rsidRPr="00906F1B">
        <w:rPr>
          <w:rStyle w:val="Char4"/>
          <w:rtl/>
        </w:rPr>
        <w:t xml:space="preserve"> نموده‏ام، </w:t>
      </w:r>
      <w:r w:rsidR="00755556">
        <w:rPr>
          <w:rStyle w:val="Char4"/>
          <w:rtl/>
        </w:rPr>
        <w:t>ک</w:t>
      </w:r>
      <w:r w:rsidRPr="00906F1B">
        <w:rPr>
          <w:rStyle w:val="Char4"/>
          <w:rtl/>
        </w:rPr>
        <w:t>ه اگر جاده آن‏ها را تر</w:t>
      </w:r>
      <w:r w:rsidR="00755556">
        <w:rPr>
          <w:rStyle w:val="Char4"/>
          <w:rtl/>
        </w:rPr>
        <w:t>ک</w:t>
      </w:r>
      <w:r w:rsidRPr="00906F1B">
        <w:rPr>
          <w:rStyle w:val="Char4"/>
          <w:rtl/>
        </w:rPr>
        <w:t xml:space="preserve"> </w:t>
      </w:r>
      <w:r w:rsidR="00755556">
        <w:rPr>
          <w:rStyle w:val="Char4"/>
          <w:rtl/>
        </w:rPr>
        <w:t>ک</w:t>
      </w:r>
      <w:r w:rsidRPr="00906F1B">
        <w:rPr>
          <w:rStyle w:val="Char4"/>
          <w:rtl/>
        </w:rPr>
        <w:t>نم، آنان را در منزل در</w:t>
      </w:r>
      <w:r w:rsidR="00755556">
        <w:rPr>
          <w:rStyle w:val="Char4"/>
          <w:rtl/>
        </w:rPr>
        <w:t>ک</w:t>
      </w:r>
      <w:r w:rsidRPr="00906F1B">
        <w:rPr>
          <w:rStyle w:val="Char4"/>
          <w:rtl/>
        </w:rPr>
        <w:t xml:space="preserve"> نم</w:t>
      </w:r>
      <w:r w:rsidR="000E63F6">
        <w:rPr>
          <w:rStyle w:val="Char4"/>
          <w:rtl/>
        </w:rPr>
        <w:t>ی</w:t>
      </w:r>
      <w:r w:rsidRPr="00906F1B">
        <w:rPr>
          <w:rStyle w:val="Char4"/>
          <w:rtl/>
        </w:rPr>
        <w:t>‏</w:t>
      </w:r>
      <w:r w:rsidR="00755556">
        <w:rPr>
          <w:rStyle w:val="Char4"/>
          <w:rtl/>
        </w:rPr>
        <w:t>ک</w:t>
      </w:r>
      <w:r w:rsidRPr="00906F1B">
        <w:rPr>
          <w:rStyle w:val="Char4"/>
          <w:rtl/>
        </w:rPr>
        <w:t>نم.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(411/4) آمده است.</w:t>
      </w:r>
    </w:p>
    <w:p w:rsidR="00BD3D1B" w:rsidRPr="00906F1B" w:rsidRDefault="00BD3D1B" w:rsidP="001C13E0">
      <w:pPr>
        <w:pStyle w:val="PlainText"/>
        <w:ind w:firstLine="284"/>
        <w:jc w:val="both"/>
        <w:rPr>
          <w:rStyle w:val="Char4"/>
          <w:rtl/>
        </w:rPr>
      </w:pPr>
      <w:r w:rsidRPr="00906F1B">
        <w:rPr>
          <w:rStyle w:val="Char4"/>
          <w:rtl/>
        </w:rPr>
        <w:t>و ابن سعد از ابوامامه بن سهل بن حن</w:t>
      </w:r>
      <w:r w:rsidR="00755556">
        <w:rPr>
          <w:rStyle w:val="Char4"/>
          <w:rtl/>
        </w:rPr>
        <w:t>ی</w:t>
      </w:r>
      <w:r w:rsidRPr="00906F1B">
        <w:rPr>
          <w:rStyle w:val="Char4"/>
          <w:rtl/>
        </w:rPr>
        <w:t>ف</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عمر مدت</w:t>
      </w:r>
      <w:r w:rsidR="000E63F6">
        <w:rPr>
          <w:rStyle w:val="Char4"/>
          <w:rtl/>
        </w:rPr>
        <w:t>ی</w:t>
      </w:r>
      <w:r w:rsidRPr="00906F1B">
        <w:rPr>
          <w:rStyle w:val="Char4"/>
          <w:rtl/>
        </w:rPr>
        <w:t xml:space="preserve"> طولان</w:t>
      </w:r>
      <w:r w:rsidR="000E63F6">
        <w:rPr>
          <w:rStyle w:val="Char4"/>
          <w:rtl/>
        </w:rPr>
        <w:t>ی</w:t>
      </w:r>
      <w:r w:rsidRPr="00906F1B">
        <w:rPr>
          <w:rStyle w:val="Char4"/>
          <w:rtl/>
        </w:rPr>
        <w:t xml:space="preserve"> درنگ نمود، و از مال [ب</w:t>
      </w:r>
      <w:r w:rsidR="00755556">
        <w:rPr>
          <w:rStyle w:val="Char4"/>
          <w:rtl/>
        </w:rPr>
        <w:t>ی</w:t>
      </w:r>
      <w:r w:rsidRPr="00906F1B">
        <w:rPr>
          <w:rStyle w:val="Char4"/>
          <w:rtl/>
        </w:rPr>
        <w:t>ت المال]</w:t>
      </w:r>
      <w:r w:rsidR="008B6953">
        <w:rPr>
          <w:rStyle w:val="Char4"/>
          <w:rtl/>
        </w:rPr>
        <w:t xml:space="preserve"> </w:t>
      </w:r>
      <w:r w:rsidRPr="00906F1B">
        <w:rPr>
          <w:rStyle w:val="Char4"/>
          <w:rtl/>
        </w:rPr>
        <w:t>چ</w:t>
      </w:r>
      <w:r w:rsidR="00755556">
        <w:rPr>
          <w:rStyle w:val="Char4"/>
          <w:rtl/>
        </w:rPr>
        <w:t>ی</w:t>
      </w:r>
      <w:r w:rsidRPr="00906F1B">
        <w:rPr>
          <w:rStyle w:val="Char4"/>
          <w:rtl/>
        </w:rPr>
        <w:t>ز</w:t>
      </w:r>
      <w:r w:rsidR="000E63F6">
        <w:rPr>
          <w:rStyle w:val="Char4"/>
          <w:rtl/>
        </w:rPr>
        <w:t>ی</w:t>
      </w:r>
      <w:r w:rsidRPr="00906F1B">
        <w:rPr>
          <w:rStyle w:val="Char4"/>
          <w:rtl/>
        </w:rPr>
        <w:t xml:space="preserve"> نم</w:t>
      </w:r>
      <w:r w:rsidR="000E63F6">
        <w:rPr>
          <w:rStyle w:val="Char4"/>
          <w:rtl/>
        </w:rPr>
        <w:t>ی</w:t>
      </w:r>
      <w:r w:rsidRPr="00906F1B">
        <w:rPr>
          <w:rStyle w:val="Char4"/>
          <w:rtl/>
        </w:rPr>
        <w:t>‏خورد، تا ا</w:t>
      </w:r>
      <w:r w:rsidR="00755556">
        <w:rPr>
          <w:rStyle w:val="Char4"/>
          <w:rtl/>
        </w:rPr>
        <w:t>ی</w:t>
      </w:r>
      <w:r w:rsidRPr="00906F1B">
        <w:rPr>
          <w:rStyle w:val="Char4"/>
          <w:rtl/>
        </w:rPr>
        <w:t xml:space="preserve">ن </w:t>
      </w:r>
      <w:r w:rsidR="00755556">
        <w:rPr>
          <w:rStyle w:val="Char4"/>
          <w:rtl/>
        </w:rPr>
        <w:t>ک</w:t>
      </w:r>
      <w:r w:rsidRPr="00906F1B">
        <w:rPr>
          <w:rStyle w:val="Char4"/>
          <w:rtl/>
        </w:rPr>
        <w:t>ه در ا</w:t>
      </w:r>
      <w:r w:rsidR="00755556">
        <w:rPr>
          <w:rStyle w:val="Char4"/>
          <w:rtl/>
        </w:rPr>
        <w:t>ی</w:t>
      </w:r>
      <w:r w:rsidRPr="00906F1B">
        <w:rPr>
          <w:rStyle w:val="Char4"/>
          <w:rtl/>
        </w:rPr>
        <w:t>ن عمل ن</w:t>
      </w:r>
      <w:r w:rsidR="00755556">
        <w:rPr>
          <w:rStyle w:val="Char4"/>
          <w:rtl/>
        </w:rPr>
        <w:t>ی</w:t>
      </w:r>
      <w:r w:rsidRPr="00906F1B">
        <w:rPr>
          <w:rStyle w:val="Char4"/>
          <w:rtl/>
        </w:rPr>
        <w:t>از و فقر دامنگ</w:t>
      </w:r>
      <w:r w:rsidR="00755556">
        <w:rPr>
          <w:rStyle w:val="Char4"/>
          <w:rtl/>
        </w:rPr>
        <w:t>ی</w:t>
      </w:r>
      <w:r w:rsidRPr="00906F1B">
        <w:rPr>
          <w:rStyle w:val="Char4"/>
          <w:rtl/>
        </w:rPr>
        <w:t>رش شد. آن گاه نزد اصحاب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فرستاد، و از آنان مشورت خواست و گفت: من خود را در ا</w:t>
      </w:r>
      <w:r w:rsidR="00755556">
        <w:rPr>
          <w:rStyle w:val="Char4"/>
          <w:rtl/>
        </w:rPr>
        <w:t>ی</w:t>
      </w:r>
      <w:r w:rsidRPr="00906F1B">
        <w:rPr>
          <w:rStyle w:val="Char4"/>
          <w:rtl/>
        </w:rPr>
        <w:t xml:space="preserve">ن </w:t>
      </w:r>
      <w:r w:rsidR="00755556">
        <w:rPr>
          <w:rStyle w:val="Char4"/>
          <w:rtl/>
        </w:rPr>
        <w:t>ک</w:t>
      </w:r>
      <w:r w:rsidRPr="00906F1B">
        <w:rPr>
          <w:rStyle w:val="Char4"/>
          <w:rtl/>
        </w:rPr>
        <w:t>ار مشغول ساختم، چه اندازه از آن برا</w:t>
      </w:r>
      <w:r w:rsidR="00755556">
        <w:rPr>
          <w:rStyle w:val="Char4"/>
          <w:rtl/>
        </w:rPr>
        <w:t>ی</w:t>
      </w:r>
      <w:r w:rsidRPr="00906F1B">
        <w:rPr>
          <w:rStyle w:val="Char4"/>
          <w:rtl/>
        </w:rPr>
        <w:t>م مناسب است. عثمان بن عفّان</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بخور و نان بده و سع</w:t>
      </w:r>
      <w:r w:rsidR="00755556">
        <w:rPr>
          <w:rStyle w:val="Char4"/>
          <w:rtl/>
        </w:rPr>
        <w:t>ی</w:t>
      </w:r>
      <w:r w:rsidRPr="00906F1B">
        <w:rPr>
          <w:rStyle w:val="Char4"/>
          <w:rtl/>
        </w:rPr>
        <w:t xml:space="preserve">دبن </w:t>
      </w:r>
      <w:r w:rsidRPr="00906F1B">
        <w:rPr>
          <w:rStyle w:val="Char4"/>
          <w:rFonts w:hint="cs"/>
          <w:rtl/>
        </w:rPr>
        <w:t>(</w:t>
      </w:r>
      <w:r w:rsidRPr="00906F1B">
        <w:rPr>
          <w:rStyle w:val="Char4"/>
          <w:rtl/>
        </w:rPr>
        <w:t>ز</w:t>
      </w:r>
      <w:r w:rsidR="00755556">
        <w:rPr>
          <w:rStyle w:val="Char4"/>
          <w:rtl/>
        </w:rPr>
        <w:t>ی</w:t>
      </w:r>
      <w:r w:rsidRPr="00906F1B">
        <w:rPr>
          <w:rStyle w:val="Char4"/>
          <w:rtl/>
        </w:rPr>
        <w:t>دبن</w:t>
      </w:r>
      <w:r w:rsidRPr="00906F1B">
        <w:rPr>
          <w:rStyle w:val="Char4"/>
          <w:rFonts w:hint="cs"/>
          <w:rtl/>
        </w:rPr>
        <w:t>)</w:t>
      </w:r>
      <w:r w:rsidRPr="00906F1B">
        <w:rPr>
          <w:rStyle w:val="Char4"/>
          <w:rtl/>
        </w:rPr>
        <w:t xml:space="preserve"> عمرو بن نف</w:t>
      </w:r>
      <w:r w:rsidR="00755556">
        <w:rPr>
          <w:rStyle w:val="Char4"/>
          <w:rtl/>
        </w:rPr>
        <w:t>ی</w:t>
      </w:r>
      <w:r w:rsidRPr="00906F1B">
        <w:rPr>
          <w:rStyle w:val="Char4"/>
          <w:rtl/>
        </w:rPr>
        <w:t>ل</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ن</w:t>
      </w:r>
      <w:r w:rsidR="00755556">
        <w:rPr>
          <w:rStyle w:val="Char4"/>
          <w:rtl/>
        </w:rPr>
        <w:t>ی</w:t>
      </w:r>
      <w:r w:rsidRPr="00906F1B">
        <w:rPr>
          <w:rStyle w:val="Char4"/>
          <w:rtl/>
        </w:rPr>
        <w:t>ز ا</w:t>
      </w:r>
      <w:r w:rsidR="00755556">
        <w:rPr>
          <w:rStyle w:val="Char4"/>
          <w:rtl/>
        </w:rPr>
        <w:t>ی</w:t>
      </w:r>
      <w:r w:rsidRPr="00906F1B">
        <w:rPr>
          <w:rStyle w:val="Char4"/>
          <w:rtl/>
        </w:rPr>
        <w:t>ن حرف را گفت، به عل</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تو چه م</w:t>
      </w:r>
      <w:r w:rsidR="000E63F6">
        <w:rPr>
          <w:rStyle w:val="Char4"/>
          <w:rtl/>
        </w:rPr>
        <w:t>ی</w:t>
      </w:r>
      <w:r w:rsidRPr="00906F1B">
        <w:rPr>
          <w:rStyle w:val="Char4"/>
          <w:rtl/>
        </w:rPr>
        <w:t>‏گو</w:t>
      </w:r>
      <w:r w:rsidR="00755556">
        <w:rPr>
          <w:rStyle w:val="Char4"/>
          <w:rtl/>
        </w:rPr>
        <w:t>ی</w:t>
      </w:r>
      <w:r w:rsidR="000E63F6">
        <w:rPr>
          <w:rStyle w:val="Char4"/>
          <w:rtl/>
        </w:rPr>
        <w:t>ی</w:t>
      </w:r>
      <w:r w:rsidRPr="00906F1B">
        <w:rPr>
          <w:rStyle w:val="Char4"/>
          <w:rtl/>
        </w:rPr>
        <w:t>؟ گفت: نان چاشت و شب. و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آن عمل نمود. ا</w:t>
      </w:r>
      <w:r w:rsidR="00755556">
        <w:rPr>
          <w:rStyle w:val="Char4"/>
          <w:rtl/>
        </w:rPr>
        <w:t>ی</w:t>
      </w:r>
      <w:r w:rsidRPr="00906F1B">
        <w:rPr>
          <w:rStyle w:val="Char4"/>
          <w:rtl/>
        </w:rPr>
        <w:t>ن چن</w:t>
      </w:r>
      <w:r w:rsidR="00755556">
        <w:rPr>
          <w:rStyle w:val="Char4"/>
          <w:rtl/>
        </w:rPr>
        <w:t>ی</w:t>
      </w:r>
      <w:r w:rsidRPr="00906F1B">
        <w:rPr>
          <w:rStyle w:val="Char4"/>
          <w:rtl/>
        </w:rPr>
        <w:t>ن در منتخب ال</w:t>
      </w:r>
      <w:r w:rsidR="00755556">
        <w:rPr>
          <w:rStyle w:val="Char4"/>
          <w:rtl/>
        </w:rPr>
        <w:t>ک</w:t>
      </w:r>
      <w:r w:rsidRPr="00906F1B">
        <w:rPr>
          <w:rStyle w:val="Char4"/>
          <w:rtl/>
        </w:rPr>
        <w:t>نز (411/4) آمده است.</w:t>
      </w:r>
    </w:p>
    <w:p w:rsidR="00BD3D1B" w:rsidRPr="00906F1B" w:rsidRDefault="00BD3D1B" w:rsidP="009A3C8E">
      <w:pPr>
        <w:pStyle w:val="PlainText"/>
        <w:ind w:firstLine="284"/>
        <w:jc w:val="both"/>
        <w:rPr>
          <w:rStyle w:val="Char4"/>
          <w:rtl/>
        </w:rPr>
      </w:pPr>
      <w:r w:rsidRPr="00906F1B">
        <w:rPr>
          <w:rStyle w:val="Char4"/>
          <w:rtl/>
        </w:rPr>
        <w:t>و عبدبن حم</w:t>
      </w:r>
      <w:r w:rsidR="00755556">
        <w:rPr>
          <w:rStyle w:val="Char4"/>
          <w:rtl/>
        </w:rPr>
        <w:t>ی</w:t>
      </w:r>
      <w:r w:rsidRPr="00906F1B">
        <w:rPr>
          <w:rStyle w:val="Char4"/>
          <w:rtl/>
        </w:rPr>
        <w:t>د و ابن جر</w:t>
      </w:r>
      <w:r w:rsidR="00755556">
        <w:rPr>
          <w:rStyle w:val="Char4"/>
          <w:rtl/>
        </w:rPr>
        <w:t>ی</w:t>
      </w:r>
      <w:r w:rsidRPr="00906F1B">
        <w:rPr>
          <w:rStyle w:val="Char4"/>
          <w:rtl/>
        </w:rPr>
        <w:t>ر از قتاده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برا</w:t>
      </w:r>
      <w:r w:rsidR="000E63F6">
        <w:rPr>
          <w:rStyle w:val="Char4"/>
          <w:rtl/>
        </w:rPr>
        <w:t>ی</w:t>
      </w:r>
      <w:r w:rsidRPr="00906F1B">
        <w:rPr>
          <w:rStyle w:val="Char4"/>
          <w:rtl/>
        </w:rPr>
        <w:t xml:space="preserve"> ما </w:t>
      </w:r>
      <w:r w:rsidR="00755556">
        <w:rPr>
          <w:rStyle w:val="Char4"/>
          <w:rtl/>
        </w:rPr>
        <w:t>ی</w:t>
      </w:r>
      <w:r w:rsidRPr="00906F1B">
        <w:rPr>
          <w:rStyle w:val="Char4"/>
          <w:rtl/>
        </w:rPr>
        <w:t xml:space="preserve">اد </w:t>
      </w:r>
      <w:r w:rsidR="00755556">
        <w:rPr>
          <w:rStyle w:val="Char4"/>
          <w:rtl/>
        </w:rPr>
        <w:t>ک</w:t>
      </w:r>
      <w:r w:rsidRPr="00906F1B">
        <w:rPr>
          <w:rStyle w:val="Char4"/>
          <w:rtl/>
        </w:rPr>
        <w:t xml:space="preserve">رده شد، </w:t>
      </w:r>
      <w:r w:rsidR="00755556">
        <w:rPr>
          <w:rStyle w:val="Char4"/>
          <w:rtl/>
        </w:rPr>
        <w:t>ک</w:t>
      </w:r>
      <w:r w:rsidRPr="00906F1B">
        <w:rPr>
          <w:rStyle w:val="Char4"/>
          <w:rtl/>
        </w:rPr>
        <w:t>ه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م</w:t>
      </w:r>
      <w:r w:rsidR="000E63F6">
        <w:rPr>
          <w:rStyle w:val="Char4"/>
          <w:rtl/>
        </w:rPr>
        <w:t>ی</w:t>
      </w:r>
      <w:r w:rsidRPr="00906F1B">
        <w:rPr>
          <w:rStyle w:val="Char4"/>
          <w:rtl/>
        </w:rPr>
        <w:t>‏گفت: اگر م</w:t>
      </w:r>
      <w:r w:rsidR="000E63F6">
        <w:rPr>
          <w:rStyle w:val="Char4"/>
          <w:rtl/>
        </w:rPr>
        <w:t>ی</w:t>
      </w:r>
      <w:r w:rsidRPr="00906F1B">
        <w:rPr>
          <w:rStyle w:val="Char4"/>
          <w:rtl/>
        </w:rPr>
        <w:t>‏خواستم، از همه شما غذا</w:t>
      </w:r>
      <w:r w:rsidR="000E63F6">
        <w:rPr>
          <w:rStyle w:val="Char4"/>
          <w:rtl/>
        </w:rPr>
        <w:t>ی</w:t>
      </w:r>
      <w:r w:rsidRPr="00906F1B">
        <w:rPr>
          <w:rStyle w:val="Char4"/>
          <w:rtl/>
        </w:rPr>
        <w:t xml:space="preserve"> بهتر، و لباس نرم‏تر م</w:t>
      </w:r>
      <w:r w:rsidR="000E63F6">
        <w:rPr>
          <w:rStyle w:val="Char4"/>
          <w:rtl/>
        </w:rPr>
        <w:t>ی</w:t>
      </w:r>
      <w:r w:rsidRPr="00906F1B">
        <w:rPr>
          <w:rStyle w:val="Char4"/>
          <w:rtl/>
        </w:rPr>
        <w:t>‏داشتم، ول</w:t>
      </w:r>
      <w:r w:rsidR="000E63F6">
        <w:rPr>
          <w:rStyle w:val="Char4"/>
          <w:rtl/>
        </w:rPr>
        <w:t>ی</w:t>
      </w:r>
      <w:r w:rsidRPr="00906F1B">
        <w:rPr>
          <w:rStyle w:val="Char4"/>
          <w:rtl/>
        </w:rPr>
        <w:t xml:space="preserve"> من خوب</w:t>
      </w:r>
      <w:r w:rsidR="000E63F6">
        <w:rPr>
          <w:rStyle w:val="Char4"/>
          <w:rtl/>
        </w:rPr>
        <w:t>ی</w:t>
      </w:r>
      <w:r w:rsidRPr="00906F1B">
        <w:rPr>
          <w:rStyle w:val="Char4"/>
          <w:rtl/>
        </w:rPr>
        <w:t>‏ها</w:t>
      </w:r>
      <w:r w:rsidR="000E63F6">
        <w:rPr>
          <w:rStyle w:val="Char4"/>
          <w:rtl/>
        </w:rPr>
        <w:t>ی</w:t>
      </w:r>
      <w:r w:rsidRPr="00906F1B">
        <w:rPr>
          <w:rStyle w:val="Char4"/>
          <w:rtl/>
        </w:rPr>
        <w:t xml:space="preserve"> خود را [برا</w:t>
      </w:r>
      <w:r w:rsidR="000E63F6">
        <w:rPr>
          <w:rStyle w:val="Char4"/>
          <w:rtl/>
        </w:rPr>
        <w:t>ی</w:t>
      </w:r>
      <w:r w:rsidRPr="00906F1B">
        <w:rPr>
          <w:rStyle w:val="Char4"/>
          <w:rtl/>
        </w:rPr>
        <w:t xml:space="preserve"> آخرتم] ذخ</w:t>
      </w:r>
      <w:r w:rsidR="00755556">
        <w:rPr>
          <w:rStyle w:val="Char4"/>
          <w:rtl/>
        </w:rPr>
        <w:t>ی</w:t>
      </w:r>
      <w:r w:rsidRPr="00906F1B">
        <w:rPr>
          <w:rStyle w:val="Char4"/>
          <w:rtl/>
        </w:rPr>
        <w:t>ره م</w:t>
      </w:r>
      <w:r w:rsidR="000E63F6">
        <w:rPr>
          <w:rStyle w:val="Char4"/>
          <w:rtl/>
        </w:rPr>
        <w:t>ی</w:t>
      </w:r>
      <w:r w:rsidRPr="00906F1B">
        <w:rPr>
          <w:rStyle w:val="Char4"/>
          <w:rtl/>
        </w:rPr>
        <w:t>‏</w:t>
      </w:r>
      <w:r w:rsidR="00755556">
        <w:rPr>
          <w:rStyle w:val="Char4"/>
          <w:rtl/>
        </w:rPr>
        <w:t>ک</w:t>
      </w:r>
      <w:r w:rsidRPr="00906F1B">
        <w:rPr>
          <w:rStyle w:val="Char4"/>
          <w:rtl/>
        </w:rPr>
        <w:t>نم. و به ما تذ</w:t>
      </w:r>
      <w:r w:rsidR="00755556">
        <w:rPr>
          <w:rStyle w:val="Char4"/>
          <w:rtl/>
        </w:rPr>
        <w:t>ک</w:t>
      </w:r>
      <w:r w:rsidRPr="00906F1B">
        <w:rPr>
          <w:rStyle w:val="Char4"/>
          <w:rtl/>
        </w:rPr>
        <w:t>ر داده شد: هنگام</w:t>
      </w:r>
      <w:r w:rsidR="000E63F6">
        <w:rPr>
          <w:rStyle w:val="Char4"/>
          <w:rtl/>
        </w:rPr>
        <w:t>ی</w:t>
      </w:r>
      <w:r w:rsidRPr="00906F1B">
        <w:rPr>
          <w:rStyle w:val="Char4"/>
          <w:rtl/>
        </w:rPr>
        <w:t xml:space="preserve"> </w:t>
      </w:r>
      <w:r w:rsidR="00755556">
        <w:rPr>
          <w:rStyle w:val="Char4"/>
          <w:rtl/>
        </w:rPr>
        <w:t>ک</w:t>
      </w:r>
      <w:r w:rsidRPr="00906F1B">
        <w:rPr>
          <w:rStyle w:val="Char4"/>
          <w:rtl/>
        </w:rPr>
        <w:t>ه عمربن الخطاب وارد شام گرد</w:t>
      </w:r>
      <w:r w:rsidR="00755556">
        <w:rPr>
          <w:rStyle w:val="Char4"/>
          <w:rtl/>
        </w:rPr>
        <w:t>ی</w:t>
      </w:r>
      <w:r w:rsidRPr="00906F1B">
        <w:rPr>
          <w:rStyle w:val="Char4"/>
          <w:rtl/>
        </w:rPr>
        <w:t>د، برا</w:t>
      </w:r>
      <w:r w:rsidR="000E63F6">
        <w:rPr>
          <w:rStyle w:val="Char4"/>
          <w:rtl/>
        </w:rPr>
        <w:t>ی</w:t>
      </w:r>
      <w:r w:rsidRPr="00906F1B">
        <w:rPr>
          <w:rStyle w:val="Char4"/>
          <w:rtl/>
        </w:rPr>
        <w:t xml:space="preserve"> او طعام</w:t>
      </w:r>
      <w:r w:rsidR="000E63F6">
        <w:rPr>
          <w:rStyle w:val="Char4"/>
          <w:rtl/>
        </w:rPr>
        <w:t>ی</w:t>
      </w:r>
      <w:r w:rsidRPr="00906F1B">
        <w:rPr>
          <w:rStyle w:val="Char4"/>
          <w:rtl/>
        </w:rPr>
        <w:t xml:space="preserve"> آماده شد </w:t>
      </w:r>
      <w:r w:rsidR="00755556">
        <w:rPr>
          <w:rStyle w:val="Char4"/>
          <w:rtl/>
        </w:rPr>
        <w:t>ک</w:t>
      </w:r>
      <w:r w:rsidRPr="00906F1B">
        <w:rPr>
          <w:rStyle w:val="Char4"/>
          <w:rtl/>
        </w:rPr>
        <w:t>ه مانند آن را قبلاً ند</w:t>
      </w:r>
      <w:r w:rsidR="00755556">
        <w:rPr>
          <w:rStyle w:val="Char4"/>
          <w:rtl/>
        </w:rPr>
        <w:t>ی</w:t>
      </w:r>
      <w:r w:rsidRPr="00906F1B">
        <w:rPr>
          <w:rStyle w:val="Char4"/>
          <w:rtl/>
        </w:rPr>
        <w:t>ده بود، گفت: ا</w:t>
      </w:r>
      <w:r w:rsidR="00755556">
        <w:rPr>
          <w:rStyle w:val="Char4"/>
          <w:rtl/>
        </w:rPr>
        <w:t>ی</w:t>
      </w:r>
      <w:r w:rsidRPr="00906F1B">
        <w:rPr>
          <w:rStyle w:val="Char4"/>
          <w:rtl/>
        </w:rPr>
        <w:t>ن برا</w:t>
      </w:r>
      <w:r w:rsidR="000E63F6">
        <w:rPr>
          <w:rStyle w:val="Char4"/>
          <w:rtl/>
        </w:rPr>
        <w:t>ی</w:t>
      </w:r>
      <w:r w:rsidRPr="00906F1B">
        <w:rPr>
          <w:rStyle w:val="Char4"/>
          <w:rtl/>
        </w:rPr>
        <w:t xml:space="preserve"> ماست، برا</w:t>
      </w:r>
      <w:r w:rsidR="000E63F6">
        <w:rPr>
          <w:rStyle w:val="Char4"/>
          <w:rtl/>
        </w:rPr>
        <w:t>ی</w:t>
      </w:r>
      <w:r w:rsidRPr="00906F1B">
        <w:rPr>
          <w:rStyle w:val="Char4"/>
          <w:rtl/>
        </w:rPr>
        <w:t xml:space="preserve"> آن عدّه فقرا</w:t>
      </w:r>
      <w:r w:rsidR="000E63F6">
        <w:rPr>
          <w:rStyle w:val="Char4"/>
          <w:rtl/>
        </w:rPr>
        <w:t>ی</w:t>
      </w:r>
      <w:r w:rsidRPr="00906F1B">
        <w:rPr>
          <w:rStyle w:val="Char4"/>
          <w:rtl/>
        </w:rPr>
        <w:t xml:space="preserve"> مسلم</w:t>
      </w:r>
      <w:r w:rsidR="00755556">
        <w:rPr>
          <w:rStyle w:val="Char4"/>
          <w:rtl/>
        </w:rPr>
        <w:t>ی</w:t>
      </w:r>
      <w:r w:rsidRPr="00906F1B">
        <w:rPr>
          <w:rStyle w:val="Char4"/>
          <w:rtl/>
        </w:rPr>
        <w:t xml:space="preserve">ن </w:t>
      </w:r>
      <w:r w:rsidR="00755556">
        <w:rPr>
          <w:rStyle w:val="Char4"/>
          <w:rtl/>
        </w:rPr>
        <w:t>ک</w:t>
      </w:r>
      <w:r w:rsidRPr="00906F1B">
        <w:rPr>
          <w:rStyle w:val="Char4"/>
          <w:rtl/>
        </w:rPr>
        <w:t>ه درگذشتند، و از نان جو س</w:t>
      </w:r>
      <w:r w:rsidR="00755556">
        <w:rPr>
          <w:rStyle w:val="Char4"/>
          <w:rtl/>
        </w:rPr>
        <w:t>ی</w:t>
      </w:r>
      <w:r w:rsidRPr="00906F1B">
        <w:rPr>
          <w:rStyle w:val="Char4"/>
          <w:rtl/>
        </w:rPr>
        <w:t>ر نم</w:t>
      </w:r>
      <w:r w:rsidR="000E63F6">
        <w:rPr>
          <w:rStyle w:val="Char4"/>
          <w:rtl/>
        </w:rPr>
        <w:t>ی</w:t>
      </w:r>
      <w:r w:rsidRPr="00906F1B">
        <w:rPr>
          <w:rStyle w:val="Char4"/>
          <w:rtl/>
        </w:rPr>
        <w:t>‏شدند چ</w:t>
      </w:r>
      <w:r w:rsidR="00755556">
        <w:rPr>
          <w:rStyle w:val="Char4"/>
          <w:rtl/>
        </w:rPr>
        <w:t>ی</w:t>
      </w:r>
      <w:r w:rsidRPr="00906F1B">
        <w:rPr>
          <w:rStyle w:val="Char4"/>
          <w:rtl/>
        </w:rPr>
        <w:t>ست؟ عمربن ول</w:t>
      </w:r>
      <w:r w:rsidR="00755556">
        <w:rPr>
          <w:rStyle w:val="Char4"/>
          <w:rtl/>
        </w:rPr>
        <w:t>ی</w:t>
      </w:r>
      <w:r w:rsidRPr="00906F1B">
        <w:rPr>
          <w:rStyle w:val="Char4"/>
          <w:rtl/>
        </w:rPr>
        <w:t>د گفت: برا</w:t>
      </w:r>
      <w:r w:rsidR="000E63F6">
        <w:rPr>
          <w:rStyle w:val="Char4"/>
          <w:rtl/>
        </w:rPr>
        <w:t>ی</w:t>
      </w:r>
      <w:r w:rsidRPr="00906F1B">
        <w:rPr>
          <w:rStyle w:val="Char4"/>
          <w:rtl/>
        </w:rPr>
        <w:t xml:space="preserve"> آنان جنّت است، آن گاه چشم‏ها</w:t>
      </w:r>
      <w:r w:rsidR="000E63F6">
        <w:rPr>
          <w:rStyle w:val="Char4"/>
          <w:rtl/>
        </w:rPr>
        <w:t>ی</w:t>
      </w:r>
      <w:r w:rsidRPr="00906F1B">
        <w:rPr>
          <w:rStyle w:val="Char4"/>
          <w:rtl/>
        </w:rPr>
        <w:t xml:space="preserve"> عمر پر از اش</w:t>
      </w:r>
      <w:r w:rsidR="00755556">
        <w:rPr>
          <w:rStyle w:val="Char4"/>
          <w:rtl/>
        </w:rPr>
        <w:t>ک</w:t>
      </w:r>
      <w:r w:rsidRPr="00906F1B">
        <w:rPr>
          <w:rStyle w:val="Char4"/>
          <w:rtl/>
        </w:rPr>
        <w:t xml:space="preserve"> شد و گفت: اگر نص</w:t>
      </w:r>
      <w:r w:rsidR="00755556">
        <w:rPr>
          <w:rStyle w:val="Char4"/>
          <w:rtl/>
        </w:rPr>
        <w:t>ی</w:t>
      </w:r>
      <w:r w:rsidRPr="00906F1B">
        <w:rPr>
          <w:rStyle w:val="Char4"/>
          <w:rtl/>
        </w:rPr>
        <w:t>ب ما هم</w:t>
      </w:r>
      <w:r w:rsidR="00755556">
        <w:rPr>
          <w:rStyle w:val="Char4"/>
          <w:rtl/>
        </w:rPr>
        <w:t>ی</w:t>
      </w:r>
      <w:r w:rsidRPr="00906F1B">
        <w:rPr>
          <w:rStyle w:val="Char4"/>
          <w:rtl/>
        </w:rPr>
        <w:t>ن متاع دن</w:t>
      </w:r>
      <w:r w:rsidR="00755556">
        <w:rPr>
          <w:rStyle w:val="Char4"/>
          <w:rtl/>
        </w:rPr>
        <w:t>ی</w:t>
      </w:r>
      <w:r w:rsidRPr="00906F1B">
        <w:rPr>
          <w:rStyle w:val="Char4"/>
          <w:rtl/>
        </w:rPr>
        <w:t>ا باشد، و آنها جا</w:t>
      </w:r>
      <w:r w:rsidR="00755556">
        <w:rPr>
          <w:rStyle w:val="Char4"/>
          <w:rtl/>
        </w:rPr>
        <w:t>ی</w:t>
      </w:r>
      <w:r w:rsidRPr="00906F1B">
        <w:rPr>
          <w:rStyle w:val="Char4"/>
          <w:rtl/>
        </w:rPr>
        <w:t>ز جنّت شده باشند، بدون ترد</w:t>
      </w:r>
      <w:r w:rsidR="00755556">
        <w:rPr>
          <w:rStyle w:val="Char4"/>
          <w:rtl/>
        </w:rPr>
        <w:t>ی</w:t>
      </w:r>
      <w:r w:rsidRPr="00906F1B">
        <w:rPr>
          <w:rStyle w:val="Char4"/>
          <w:rtl/>
        </w:rPr>
        <w:t>د از ما سبقت بزرگ</w:t>
      </w:r>
      <w:r w:rsidR="000E63F6">
        <w:rPr>
          <w:rStyle w:val="Char4"/>
          <w:rtl/>
        </w:rPr>
        <w:t>ی</w:t>
      </w:r>
      <w:r w:rsidRPr="00906F1B">
        <w:rPr>
          <w:rStyle w:val="Char4"/>
          <w:rtl/>
        </w:rPr>
        <w:t xml:space="preserve"> نموده‏اند. ا</w:t>
      </w:r>
      <w:r w:rsidR="00755556">
        <w:rPr>
          <w:rStyle w:val="Char4"/>
          <w:rtl/>
        </w:rPr>
        <w:t>ی</w:t>
      </w:r>
      <w:r w:rsidRPr="00906F1B">
        <w:rPr>
          <w:rStyle w:val="Char4"/>
          <w:rtl/>
        </w:rPr>
        <w:t>ن چن</w:t>
      </w:r>
      <w:r w:rsidR="00755556">
        <w:rPr>
          <w:rStyle w:val="Char4"/>
          <w:rtl/>
        </w:rPr>
        <w:t>ی</w:t>
      </w:r>
      <w:r w:rsidRPr="00906F1B">
        <w:rPr>
          <w:rStyle w:val="Char4"/>
          <w:rtl/>
        </w:rPr>
        <w:t>ن در المنتخب (406/4) آمده است.</w:t>
      </w:r>
    </w:p>
    <w:p w:rsidR="00BD3D1B" w:rsidRPr="000720AD" w:rsidRDefault="00BD3D1B" w:rsidP="00423C2D">
      <w:pPr>
        <w:pStyle w:val="a5"/>
        <w:rPr>
          <w:rtl/>
        </w:rPr>
      </w:pPr>
      <w:bookmarkStart w:id="562" w:name="_Toc441684073"/>
      <w:r w:rsidRPr="000720AD">
        <w:rPr>
          <w:rtl/>
        </w:rPr>
        <w:t>قصه و</w:t>
      </w:r>
      <w:r w:rsidR="000E63F6">
        <w:rPr>
          <w:rtl/>
        </w:rPr>
        <w:t>ی</w:t>
      </w:r>
      <w:r w:rsidRPr="000720AD">
        <w:rPr>
          <w:rtl/>
        </w:rPr>
        <w:t xml:space="preserve"> با پسرش عبداللَّه و دخترش حفصه در اين باره</w:t>
      </w:r>
      <w:bookmarkEnd w:id="562"/>
    </w:p>
    <w:p w:rsidR="00BD3D1B" w:rsidRPr="00BE5050" w:rsidRDefault="00BD3D1B" w:rsidP="001C13E0">
      <w:pPr>
        <w:pStyle w:val="PlainText"/>
        <w:ind w:firstLine="284"/>
        <w:jc w:val="both"/>
        <w:rPr>
          <w:rStyle w:val="Char4"/>
          <w:spacing w:val="-4"/>
          <w:rtl/>
        </w:rPr>
      </w:pPr>
      <w:r w:rsidRPr="00BE5050">
        <w:rPr>
          <w:rStyle w:val="Char4"/>
          <w:spacing w:val="-4"/>
          <w:rtl/>
        </w:rPr>
        <w:t>ابن ماجه از ابن عمر</w:t>
      </w:r>
      <w:r w:rsidR="00F60D76" w:rsidRPr="00BE5050">
        <w:rPr>
          <w:rStyle w:val="Char4"/>
          <w:spacing w:val="-4"/>
          <w:rtl/>
        </w:rPr>
        <w:t xml:space="preserve"> </w:t>
      </w:r>
      <w:r w:rsidR="00F60D76" w:rsidRPr="00BE5050">
        <w:rPr>
          <w:rStyle w:val="Char4"/>
          <w:rFonts w:ascii="CTraditional Arabic" w:hAnsi="CTraditional Arabic" w:cs="CTraditional Arabic"/>
          <w:spacing w:val="-4"/>
          <w:rtl/>
        </w:rPr>
        <w:t>ب</w:t>
      </w:r>
      <w:r w:rsidRPr="00BE5050">
        <w:rPr>
          <w:rStyle w:val="Char4"/>
          <w:spacing w:val="-4"/>
          <w:rtl/>
        </w:rPr>
        <w:t xml:space="preserve"> روا</w:t>
      </w:r>
      <w:r w:rsidR="00755556" w:rsidRPr="00BE5050">
        <w:rPr>
          <w:rStyle w:val="Char4"/>
          <w:spacing w:val="-4"/>
          <w:rtl/>
        </w:rPr>
        <w:t>ی</w:t>
      </w:r>
      <w:r w:rsidRPr="00BE5050">
        <w:rPr>
          <w:rStyle w:val="Char4"/>
          <w:spacing w:val="-4"/>
          <w:rtl/>
        </w:rPr>
        <w:t xml:space="preserve">ت نموده </w:t>
      </w:r>
      <w:r w:rsidR="00755556" w:rsidRPr="00BE5050">
        <w:rPr>
          <w:rStyle w:val="Char4"/>
          <w:spacing w:val="-4"/>
          <w:rtl/>
        </w:rPr>
        <w:t>ک</w:t>
      </w:r>
      <w:r w:rsidRPr="00BE5050">
        <w:rPr>
          <w:rStyle w:val="Char4"/>
          <w:spacing w:val="-4"/>
          <w:rtl/>
        </w:rPr>
        <w:t>ه: عمر</w:t>
      </w:r>
      <w:r w:rsidR="00130DB0" w:rsidRPr="00BE5050">
        <w:rPr>
          <w:rStyle w:val="Char4"/>
          <w:spacing w:val="-4"/>
          <w:rtl/>
        </w:rPr>
        <w:t xml:space="preserve"> </w:t>
      </w:r>
      <w:r w:rsidR="00130DB0" w:rsidRPr="00BE5050">
        <w:rPr>
          <w:rStyle w:val="Char4"/>
          <w:rFonts w:ascii="CTraditional Arabic" w:hAnsi="CTraditional Arabic" w:cs="CTraditional Arabic"/>
          <w:spacing w:val="-4"/>
          <w:rtl/>
        </w:rPr>
        <w:t>س</w:t>
      </w:r>
      <w:r w:rsidRPr="00BE5050">
        <w:rPr>
          <w:rStyle w:val="Char4"/>
          <w:spacing w:val="-4"/>
          <w:rtl/>
        </w:rPr>
        <w:t xml:space="preserve"> در حال</w:t>
      </w:r>
      <w:r w:rsidR="000E63F6">
        <w:rPr>
          <w:rStyle w:val="Char4"/>
          <w:spacing w:val="-4"/>
          <w:rtl/>
        </w:rPr>
        <w:t>ی</w:t>
      </w:r>
      <w:r w:rsidRPr="00BE5050">
        <w:rPr>
          <w:rStyle w:val="Char4"/>
          <w:spacing w:val="-4"/>
          <w:rtl/>
        </w:rPr>
        <w:t xml:space="preserve"> نزد</w:t>
      </w:r>
      <w:r w:rsidR="000E63F6">
        <w:rPr>
          <w:rStyle w:val="Char4"/>
          <w:spacing w:val="-4"/>
          <w:rtl/>
        </w:rPr>
        <w:t>ی</w:t>
      </w:r>
      <w:r w:rsidRPr="00BE5050">
        <w:rPr>
          <w:rStyle w:val="Char4"/>
          <w:spacing w:val="-4"/>
          <w:rtl/>
        </w:rPr>
        <w:t xml:space="preserve"> و</w:t>
      </w:r>
      <w:r w:rsidR="000E63F6">
        <w:rPr>
          <w:rStyle w:val="Char4"/>
          <w:spacing w:val="-4"/>
          <w:rtl/>
        </w:rPr>
        <w:t>ی</w:t>
      </w:r>
      <w:r w:rsidRPr="00BE5050">
        <w:rPr>
          <w:rStyle w:val="Char4"/>
          <w:spacing w:val="-4"/>
          <w:rtl/>
        </w:rPr>
        <w:t xml:space="preserve"> داخل شد، </w:t>
      </w:r>
      <w:r w:rsidR="00755556" w:rsidRPr="00BE5050">
        <w:rPr>
          <w:rStyle w:val="Char4"/>
          <w:spacing w:val="-4"/>
          <w:rtl/>
        </w:rPr>
        <w:t>ک</w:t>
      </w:r>
      <w:r w:rsidRPr="00BE5050">
        <w:rPr>
          <w:rStyle w:val="Char4"/>
          <w:spacing w:val="-4"/>
          <w:rtl/>
        </w:rPr>
        <w:t>ه بر خوان خود نشسته بود، آن گاه و</w:t>
      </w:r>
      <w:r w:rsidR="000E63F6">
        <w:rPr>
          <w:rStyle w:val="Char4"/>
          <w:spacing w:val="-4"/>
          <w:rtl/>
        </w:rPr>
        <w:t>ی</w:t>
      </w:r>
      <w:r w:rsidRPr="00BE5050">
        <w:rPr>
          <w:rStyle w:val="Char4"/>
          <w:spacing w:val="-4"/>
          <w:rtl/>
        </w:rPr>
        <w:t xml:space="preserve"> جا</w:t>
      </w:r>
      <w:r w:rsidR="00755556" w:rsidRPr="00BE5050">
        <w:rPr>
          <w:rStyle w:val="Char4"/>
          <w:spacing w:val="-4"/>
          <w:rtl/>
        </w:rPr>
        <w:t>ی</w:t>
      </w:r>
      <w:r w:rsidR="000E63F6">
        <w:rPr>
          <w:rStyle w:val="Char4"/>
          <w:spacing w:val="-4"/>
          <w:rtl/>
        </w:rPr>
        <w:t>ی</w:t>
      </w:r>
      <w:r w:rsidRPr="00BE5050">
        <w:rPr>
          <w:rStyle w:val="Char4"/>
          <w:spacing w:val="-4"/>
          <w:rtl/>
        </w:rPr>
        <w:t xml:space="preserve"> را در صدر مجلس برا</w:t>
      </w:r>
      <w:r w:rsidR="00755556" w:rsidRPr="00BE5050">
        <w:rPr>
          <w:rStyle w:val="Char4"/>
          <w:spacing w:val="-4"/>
          <w:rtl/>
        </w:rPr>
        <w:t>ی</w:t>
      </w:r>
      <w:r w:rsidRPr="00BE5050">
        <w:rPr>
          <w:rStyle w:val="Char4"/>
          <w:spacing w:val="-4"/>
          <w:rtl/>
        </w:rPr>
        <w:t>ش گشود، عمر گفت: به نام خدا،</w:t>
      </w:r>
      <w:r w:rsidR="004411DC" w:rsidRPr="00BE5050">
        <w:rPr>
          <w:rStyle w:val="Char4"/>
          <w:spacing w:val="-4"/>
          <w:rtl/>
        </w:rPr>
        <w:t xml:space="preserve">) </w:t>
      </w:r>
      <w:r w:rsidRPr="00BE5050">
        <w:rPr>
          <w:rStyle w:val="Char4"/>
          <w:spacing w:val="-4"/>
          <w:rtl/>
        </w:rPr>
        <w:t>و بعد از آن</w:t>
      </w:r>
      <w:r w:rsidR="004411DC" w:rsidRPr="00BE5050">
        <w:rPr>
          <w:rStyle w:val="Char4"/>
          <w:spacing w:val="-4"/>
          <w:rtl/>
        </w:rPr>
        <w:t xml:space="preserve"> (</w:t>
      </w:r>
      <w:r w:rsidRPr="00BE5050">
        <w:rPr>
          <w:rStyle w:val="Char4"/>
          <w:spacing w:val="-4"/>
          <w:rtl/>
        </w:rPr>
        <w:t>به دست خود لقمه‏ا</w:t>
      </w:r>
      <w:r w:rsidR="000E63F6">
        <w:rPr>
          <w:rStyle w:val="Char4"/>
          <w:spacing w:val="-4"/>
          <w:rtl/>
        </w:rPr>
        <w:t>ی</w:t>
      </w:r>
      <w:r w:rsidRPr="00BE5050">
        <w:rPr>
          <w:rStyle w:val="Char4"/>
          <w:spacing w:val="-4"/>
          <w:rtl/>
        </w:rPr>
        <w:t xml:space="preserve"> را برداشت، و باز لقمه دوم</w:t>
      </w:r>
      <w:r w:rsidR="000E63F6">
        <w:rPr>
          <w:rStyle w:val="Char4"/>
          <w:spacing w:val="-4"/>
          <w:rtl/>
        </w:rPr>
        <w:t>ی</w:t>
      </w:r>
      <w:r w:rsidRPr="00BE5050">
        <w:rPr>
          <w:rStyle w:val="Char4"/>
          <w:spacing w:val="-4"/>
          <w:rtl/>
        </w:rPr>
        <w:t xml:space="preserve"> را گرفت، بعد از آن گفت: من طعم روغن</w:t>
      </w:r>
      <w:r w:rsidR="000E63F6">
        <w:rPr>
          <w:rStyle w:val="Char4"/>
          <w:spacing w:val="-4"/>
          <w:rtl/>
        </w:rPr>
        <w:t>ی</w:t>
      </w:r>
      <w:r w:rsidRPr="00BE5050">
        <w:rPr>
          <w:rStyle w:val="Char4"/>
          <w:spacing w:val="-4"/>
          <w:rtl/>
        </w:rPr>
        <w:t xml:space="preserve"> را م</w:t>
      </w:r>
      <w:r w:rsidR="000E63F6">
        <w:rPr>
          <w:rStyle w:val="Char4"/>
          <w:spacing w:val="-4"/>
          <w:rtl/>
        </w:rPr>
        <w:t>ی</w:t>
      </w:r>
      <w:r w:rsidRPr="00BE5050">
        <w:rPr>
          <w:rStyle w:val="Char4"/>
          <w:spacing w:val="-4"/>
          <w:rtl/>
        </w:rPr>
        <w:t>‏</w:t>
      </w:r>
      <w:r w:rsidR="00755556" w:rsidRPr="00BE5050">
        <w:rPr>
          <w:rStyle w:val="Char4"/>
          <w:spacing w:val="-4"/>
          <w:rtl/>
        </w:rPr>
        <w:t>ی</w:t>
      </w:r>
      <w:r w:rsidRPr="00BE5050">
        <w:rPr>
          <w:rStyle w:val="Char4"/>
          <w:spacing w:val="-4"/>
          <w:rtl/>
        </w:rPr>
        <w:t xml:space="preserve">ابم </w:t>
      </w:r>
      <w:r w:rsidR="00755556" w:rsidRPr="00BE5050">
        <w:rPr>
          <w:rStyle w:val="Char4"/>
          <w:spacing w:val="-4"/>
          <w:rtl/>
        </w:rPr>
        <w:t>ک</w:t>
      </w:r>
      <w:r w:rsidRPr="00BE5050">
        <w:rPr>
          <w:rStyle w:val="Char4"/>
          <w:spacing w:val="-4"/>
          <w:rtl/>
        </w:rPr>
        <w:t>ه از روغن گوشت ن</w:t>
      </w:r>
      <w:r w:rsidR="00755556" w:rsidRPr="00BE5050">
        <w:rPr>
          <w:rStyle w:val="Char4"/>
          <w:spacing w:val="-4"/>
          <w:rtl/>
        </w:rPr>
        <w:t>ی</w:t>
      </w:r>
      <w:r w:rsidRPr="00BE5050">
        <w:rPr>
          <w:rStyle w:val="Char4"/>
          <w:spacing w:val="-4"/>
          <w:rtl/>
        </w:rPr>
        <w:t>ست، عبداللَّه گفت: ا</w:t>
      </w:r>
      <w:r w:rsidR="000E63F6">
        <w:rPr>
          <w:rStyle w:val="Char4"/>
          <w:spacing w:val="-4"/>
          <w:rtl/>
        </w:rPr>
        <w:t>ی</w:t>
      </w:r>
      <w:r w:rsidRPr="00BE5050">
        <w:rPr>
          <w:rStyle w:val="Char4"/>
          <w:spacing w:val="-4"/>
          <w:rtl/>
        </w:rPr>
        <w:t xml:space="preserve"> ام</w:t>
      </w:r>
      <w:r w:rsidR="00755556" w:rsidRPr="00BE5050">
        <w:rPr>
          <w:rStyle w:val="Char4"/>
          <w:spacing w:val="-4"/>
          <w:rtl/>
        </w:rPr>
        <w:t>ی</w:t>
      </w:r>
      <w:r w:rsidRPr="00BE5050">
        <w:rPr>
          <w:rStyle w:val="Char4"/>
          <w:spacing w:val="-4"/>
          <w:rtl/>
        </w:rPr>
        <w:t>رالمؤمن</w:t>
      </w:r>
      <w:r w:rsidR="00755556" w:rsidRPr="00BE5050">
        <w:rPr>
          <w:rStyle w:val="Char4"/>
          <w:spacing w:val="-4"/>
          <w:rtl/>
        </w:rPr>
        <w:t>ی</w:t>
      </w:r>
      <w:r w:rsidRPr="00BE5050">
        <w:rPr>
          <w:rStyle w:val="Char4"/>
          <w:spacing w:val="-4"/>
          <w:rtl/>
        </w:rPr>
        <w:t>ن، به بازار ب</w:t>
      </w:r>
      <w:r w:rsidR="00755556" w:rsidRPr="00BE5050">
        <w:rPr>
          <w:rStyle w:val="Char4"/>
          <w:spacing w:val="-4"/>
          <w:rtl/>
        </w:rPr>
        <w:t>ی</w:t>
      </w:r>
      <w:r w:rsidRPr="00BE5050">
        <w:rPr>
          <w:rStyle w:val="Char4"/>
          <w:spacing w:val="-4"/>
          <w:rtl/>
        </w:rPr>
        <w:t>رون رفتم و م</w:t>
      </w:r>
      <w:r w:rsidR="000E63F6">
        <w:rPr>
          <w:rStyle w:val="Char4"/>
          <w:spacing w:val="-4"/>
          <w:rtl/>
        </w:rPr>
        <w:t>ی</w:t>
      </w:r>
      <w:r w:rsidRPr="00BE5050">
        <w:rPr>
          <w:rStyle w:val="Char4"/>
          <w:spacing w:val="-4"/>
          <w:rtl/>
        </w:rPr>
        <w:t>‏خواستم [گوشت]</w:t>
      </w:r>
      <w:r w:rsidR="008B6953" w:rsidRPr="00BE5050">
        <w:rPr>
          <w:rStyle w:val="Char4"/>
          <w:spacing w:val="-4"/>
          <w:rtl/>
        </w:rPr>
        <w:t xml:space="preserve"> </w:t>
      </w:r>
      <w:r w:rsidRPr="00BE5050">
        <w:rPr>
          <w:rStyle w:val="Char4"/>
          <w:spacing w:val="-4"/>
          <w:rtl/>
        </w:rPr>
        <w:t>چاق بخرم، ول</w:t>
      </w:r>
      <w:r w:rsidR="000E63F6">
        <w:rPr>
          <w:rStyle w:val="Char4"/>
          <w:spacing w:val="-4"/>
          <w:rtl/>
        </w:rPr>
        <w:t>ی</w:t>
      </w:r>
      <w:r w:rsidRPr="00BE5050">
        <w:rPr>
          <w:rStyle w:val="Char4"/>
          <w:spacing w:val="-4"/>
          <w:rtl/>
        </w:rPr>
        <w:t xml:space="preserve"> ق</w:t>
      </w:r>
      <w:r w:rsidR="00755556" w:rsidRPr="00BE5050">
        <w:rPr>
          <w:rStyle w:val="Char4"/>
          <w:spacing w:val="-4"/>
          <w:rtl/>
        </w:rPr>
        <w:t>ی</w:t>
      </w:r>
      <w:r w:rsidRPr="00BE5050">
        <w:rPr>
          <w:rStyle w:val="Char4"/>
          <w:spacing w:val="-4"/>
          <w:rtl/>
        </w:rPr>
        <w:t>مت آن را پرس</w:t>
      </w:r>
      <w:r w:rsidR="00755556" w:rsidRPr="00BE5050">
        <w:rPr>
          <w:rStyle w:val="Char4"/>
          <w:spacing w:val="-4"/>
          <w:rtl/>
        </w:rPr>
        <w:t>ی</w:t>
      </w:r>
      <w:r w:rsidRPr="00BE5050">
        <w:rPr>
          <w:rStyle w:val="Char4"/>
          <w:spacing w:val="-4"/>
          <w:rtl/>
        </w:rPr>
        <w:t xml:space="preserve">دم، بعد به </w:t>
      </w:r>
      <w:r w:rsidR="00755556" w:rsidRPr="00BE5050">
        <w:rPr>
          <w:rStyle w:val="Char4"/>
          <w:spacing w:val="-4"/>
          <w:rtl/>
        </w:rPr>
        <w:t>یک</w:t>
      </w:r>
      <w:r w:rsidRPr="00BE5050">
        <w:rPr>
          <w:rStyle w:val="Char4"/>
          <w:spacing w:val="-4"/>
          <w:rtl/>
        </w:rPr>
        <w:t xml:space="preserve"> درهم گوشت لاغر</w:t>
      </w:r>
      <w:r w:rsidR="000E63F6">
        <w:rPr>
          <w:rStyle w:val="Char4"/>
          <w:spacing w:val="-4"/>
          <w:rtl/>
        </w:rPr>
        <w:t>ی</w:t>
      </w:r>
      <w:r w:rsidRPr="00BE5050">
        <w:rPr>
          <w:rStyle w:val="Char4"/>
          <w:spacing w:val="-4"/>
          <w:rtl/>
        </w:rPr>
        <w:t xml:space="preserve"> خر</w:t>
      </w:r>
      <w:r w:rsidR="00755556" w:rsidRPr="00BE5050">
        <w:rPr>
          <w:rStyle w:val="Char4"/>
          <w:spacing w:val="-4"/>
          <w:rtl/>
        </w:rPr>
        <w:t>ی</w:t>
      </w:r>
      <w:r w:rsidRPr="00BE5050">
        <w:rPr>
          <w:rStyle w:val="Char4"/>
          <w:spacing w:val="-4"/>
          <w:rtl/>
        </w:rPr>
        <w:t xml:space="preserve">دم و </w:t>
      </w:r>
      <w:r w:rsidR="00755556" w:rsidRPr="00BE5050">
        <w:rPr>
          <w:rStyle w:val="Char4"/>
          <w:spacing w:val="-4"/>
          <w:rtl/>
        </w:rPr>
        <w:t>یک</w:t>
      </w:r>
      <w:r w:rsidRPr="00BE5050">
        <w:rPr>
          <w:rStyle w:val="Char4"/>
          <w:spacing w:val="-4"/>
          <w:rtl/>
        </w:rPr>
        <w:t xml:space="preserve"> درهم روغن را بر آن افزودم، و </w:t>
      </w:r>
      <w:r w:rsidRPr="00BE5050">
        <w:rPr>
          <w:rStyle w:val="Char4"/>
          <w:rtl/>
        </w:rPr>
        <w:t>خواستم آن به همه ع</w:t>
      </w:r>
      <w:r w:rsidR="00755556" w:rsidRPr="00BE5050">
        <w:rPr>
          <w:rStyle w:val="Char4"/>
          <w:rtl/>
        </w:rPr>
        <w:t>ی</w:t>
      </w:r>
      <w:r w:rsidRPr="00BE5050">
        <w:rPr>
          <w:rStyle w:val="Char4"/>
          <w:rtl/>
        </w:rPr>
        <w:t xml:space="preserve">الم </w:t>
      </w:r>
      <w:r w:rsidR="00755556" w:rsidRPr="00BE5050">
        <w:rPr>
          <w:rStyle w:val="Char4"/>
          <w:rtl/>
        </w:rPr>
        <w:t>یک</w:t>
      </w:r>
      <w:r w:rsidRPr="00BE5050">
        <w:rPr>
          <w:rStyle w:val="Char4"/>
          <w:rtl/>
        </w:rPr>
        <w:t xml:space="preserve"> </w:t>
      </w:r>
      <w:r w:rsidR="00755556" w:rsidRPr="00BE5050">
        <w:rPr>
          <w:rStyle w:val="Char4"/>
          <w:rtl/>
        </w:rPr>
        <w:t>یک</w:t>
      </w:r>
      <w:r w:rsidRPr="00BE5050">
        <w:rPr>
          <w:rStyle w:val="Char4"/>
          <w:rtl/>
        </w:rPr>
        <w:t xml:space="preserve"> استخوان برسد، عمر</w:t>
      </w:r>
      <w:r w:rsidR="00130DB0" w:rsidRPr="00BE5050">
        <w:rPr>
          <w:rStyle w:val="Char4"/>
          <w:rtl/>
        </w:rPr>
        <w:t xml:space="preserve"> </w:t>
      </w:r>
      <w:r w:rsidR="00130DB0" w:rsidRPr="00BE5050">
        <w:rPr>
          <w:rStyle w:val="Char4"/>
          <w:rFonts w:ascii="CTraditional Arabic" w:hAnsi="CTraditional Arabic" w:cs="CTraditional Arabic"/>
          <w:rtl/>
        </w:rPr>
        <w:t>س</w:t>
      </w:r>
      <w:r w:rsidRPr="00BE5050">
        <w:rPr>
          <w:rStyle w:val="Char4"/>
          <w:rtl/>
        </w:rPr>
        <w:t xml:space="preserve"> گفت: ا</w:t>
      </w:r>
      <w:r w:rsidR="00755556" w:rsidRPr="00BE5050">
        <w:rPr>
          <w:rStyle w:val="Char4"/>
          <w:rtl/>
        </w:rPr>
        <w:t>ی</w:t>
      </w:r>
      <w:r w:rsidRPr="00BE5050">
        <w:rPr>
          <w:rStyle w:val="Char4"/>
          <w:rtl/>
        </w:rPr>
        <w:t>ن دو هرگاه نزد پ</w:t>
      </w:r>
      <w:r w:rsidR="00755556" w:rsidRPr="00BE5050">
        <w:rPr>
          <w:rStyle w:val="Char4"/>
          <w:rtl/>
        </w:rPr>
        <w:t>ی</w:t>
      </w:r>
      <w:r w:rsidRPr="00BE5050">
        <w:rPr>
          <w:rStyle w:val="Char4"/>
          <w:rtl/>
        </w:rPr>
        <w:t xml:space="preserve">امبر </w:t>
      </w:r>
      <w:r w:rsidRPr="00BE5050">
        <w:rPr>
          <w:rFonts w:cs="CTraditional Arabic"/>
          <w:sz w:val="28"/>
          <w:szCs w:val="28"/>
          <w:rtl/>
        </w:rPr>
        <w:t>ص</w:t>
      </w:r>
      <w:r w:rsidRPr="00BE5050">
        <w:rPr>
          <w:rStyle w:val="Char4"/>
          <w:rtl/>
        </w:rPr>
        <w:t xml:space="preserve"> جمع م</w:t>
      </w:r>
      <w:r w:rsidR="000E63F6">
        <w:rPr>
          <w:rStyle w:val="Char4"/>
          <w:rtl/>
        </w:rPr>
        <w:t>ی</w:t>
      </w:r>
      <w:r w:rsidRPr="00BE5050">
        <w:rPr>
          <w:rStyle w:val="Char4"/>
          <w:rtl/>
        </w:rPr>
        <w:t xml:space="preserve">‏شدند، </w:t>
      </w:r>
      <w:r w:rsidR="00755556" w:rsidRPr="00BE5050">
        <w:rPr>
          <w:rStyle w:val="Char4"/>
          <w:rtl/>
        </w:rPr>
        <w:t>یک</w:t>
      </w:r>
      <w:r w:rsidR="000E63F6">
        <w:rPr>
          <w:rStyle w:val="Char4"/>
          <w:rtl/>
        </w:rPr>
        <w:t>ی</w:t>
      </w:r>
      <w:r w:rsidRPr="00BE5050">
        <w:rPr>
          <w:rStyle w:val="Char4"/>
          <w:rtl/>
        </w:rPr>
        <w:t xml:space="preserve"> آن‏ها را م</w:t>
      </w:r>
      <w:r w:rsidR="000E63F6">
        <w:rPr>
          <w:rStyle w:val="Char4"/>
          <w:rtl/>
        </w:rPr>
        <w:t>ی</w:t>
      </w:r>
      <w:r w:rsidRPr="00BE5050">
        <w:rPr>
          <w:rStyle w:val="Char4"/>
          <w:rtl/>
        </w:rPr>
        <w:t>‏خورد، و د</w:t>
      </w:r>
      <w:r w:rsidR="00755556" w:rsidRPr="00BE5050">
        <w:rPr>
          <w:rStyle w:val="Char4"/>
          <w:rtl/>
        </w:rPr>
        <w:t>ی</w:t>
      </w:r>
      <w:r w:rsidRPr="00BE5050">
        <w:rPr>
          <w:rStyle w:val="Char4"/>
          <w:rtl/>
        </w:rPr>
        <w:t>گر</w:t>
      </w:r>
      <w:r w:rsidR="000E63F6">
        <w:rPr>
          <w:rStyle w:val="Char4"/>
          <w:rtl/>
        </w:rPr>
        <w:t>ی</w:t>
      </w:r>
      <w:r w:rsidRPr="00BE5050">
        <w:rPr>
          <w:rStyle w:val="Char4"/>
          <w:rtl/>
        </w:rPr>
        <w:t xml:space="preserve"> را صدقه م</w:t>
      </w:r>
      <w:r w:rsidR="000E63F6">
        <w:rPr>
          <w:rStyle w:val="Char4"/>
          <w:rtl/>
        </w:rPr>
        <w:t>ی</w:t>
      </w:r>
      <w:r w:rsidRPr="00BE5050">
        <w:rPr>
          <w:rStyle w:val="Char4"/>
          <w:rtl/>
        </w:rPr>
        <w:t>‏نمود. عبداللَّه گفت: ا</w:t>
      </w:r>
      <w:r w:rsidR="000E63F6">
        <w:rPr>
          <w:rStyle w:val="Char4"/>
          <w:rtl/>
        </w:rPr>
        <w:t>ی</w:t>
      </w:r>
      <w:r w:rsidRPr="00BE5050">
        <w:rPr>
          <w:rStyle w:val="Char4"/>
          <w:spacing w:val="-4"/>
          <w:rtl/>
        </w:rPr>
        <w:t xml:space="preserve"> ام</w:t>
      </w:r>
      <w:r w:rsidR="00755556" w:rsidRPr="00BE5050">
        <w:rPr>
          <w:rStyle w:val="Char4"/>
          <w:spacing w:val="-4"/>
          <w:rtl/>
        </w:rPr>
        <w:t>ی</w:t>
      </w:r>
      <w:r w:rsidRPr="00BE5050">
        <w:rPr>
          <w:rStyle w:val="Char4"/>
          <w:spacing w:val="-4"/>
          <w:rtl/>
        </w:rPr>
        <w:t>رالمؤمن</w:t>
      </w:r>
      <w:r w:rsidR="00755556" w:rsidRPr="00BE5050">
        <w:rPr>
          <w:rStyle w:val="Char4"/>
          <w:spacing w:val="-4"/>
          <w:rtl/>
        </w:rPr>
        <w:t>ی</w:t>
      </w:r>
      <w:r w:rsidRPr="00BE5050">
        <w:rPr>
          <w:rStyle w:val="Char4"/>
          <w:spacing w:val="-4"/>
          <w:rtl/>
        </w:rPr>
        <w:t>ن، بگ</w:t>
      </w:r>
      <w:r w:rsidR="00755556" w:rsidRPr="00BE5050">
        <w:rPr>
          <w:rStyle w:val="Char4"/>
          <w:spacing w:val="-4"/>
          <w:rtl/>
        </w:rPr>
        <w:t>ی</w:t>
      </w:r>
      <w:r w:rsidRPr="00BE5050">
        <w:rPr>
          <w:rStyle w:val="Char4"/>
          <w:spacing w:val="-4"/>
          <w:rtl/>
        </w:rPr>
        <w:t>ر</w:t>
      </w:r>
      <w:r w:rsidRPr="00BE5050">
        <w:rPr>
          <w:rStyle w:val="FootnoteReference"/>
          <w:rFonts w:ascii="IRNazli" w:hAnsi="IRNazli" w:cs="IRNazli"/>
          <w:spacing w:val="-4"/>
          <w:sz w:val="28"/>
          <w:szCs w:val="28"/>
          <w:rtl/>
        </w:rPr>
        <w:footnoteReference w:id="621"/>
      </w:r>
      <w:r w:rsidRPr="00BE5050">
        <w:rPr>
          <w:rStyle w:val="Char4"/>
          <w:spacing w:val="-4"/>
          <w:rtl/>
        </w:rPr>
        <w:t>، د</w:t>
      </w:r>
      <w:r w:rsidR="00755556" w:rsidRPr="00BE5050">
        <w:rPr>
          <w:rStyle w:val="Char4"/>
          <w:spacing w:val="-4"/>
          <w:rtl/>
        </w:rPr>
        <w:t>ی</w:t>
      </w:r>
      <w:r w:rsidRPr="00BE5050">
        <w:rPr>
          <w:rStyle w:val="Char4"/>
          <w:spacing w:val="-4"/>
          <w:rtl/>
        </w:rPr>
        <w:t>گر هر گاه</w:t>
      </w:r>
      <w:r w:rsidR="000E63F6">
        <w:rPr>
          <w:rStyle w:val="Char4"/>
          <w:spacing w:val="-4"/>
          <w:rtl/>
        </w:rPr>
        <w:t>ی</w:t>
      </w:r>
      <w:r w:rsidRPr="00BE5050">
        <w:rPr>
          <w:rStyle w:val="Char4"/>
          <w:spacing w:val="-4"/>
          <w:rtl/>
        </w:rPr>
        <w:t xml:space="preserve"> نزدم جمع شدند، همانطور خواهم نمود</w:t>
      </w:r>
      <w:r w:rsidRPr="00BE5050">
        <w:rPr>
          <w:rStyle w:val="FootnoteReference"/>
          <w:rFonts w:ascii="IRNazli" w:hAnsi="IRNazli" w:cs="IRNazli"/>
          <w:spacing w:val="-4"/>
          <w:sz w:val="28"/>
          <w:szCs w:val="28"/>
          <w:rtl/>
        </w:rPr>
        <w:footnoteReference w:id="622"/>
      </w:r>
      <w:r w:rsidRPr="00BE5050">
        <w:rPr>
          <w:rStyle w:val="Char4"/>
          <w:spacing w:val="-4"/>
          <w:rtl/>
        </w:rPr>
        <w:t>. عمر گفت: نه، من ا</w:t>
      </w:r>
      <w:r w:rsidR="00755556" w:rsidRPr="00BE5050">
        <w:rPr>
          <w:rStyle w:val="Char4"/>
          <w:spacing w:val="-4"/>
          <w:rtl/>
        </w:rPr>
        <w:t>ی</w:t>
      </w:r>
      <w:r w:rsidRPr="00BE5050">
        <w:rPr>
          <w:rStyle w:val="Char4"/>
          <w:spacing w:val="-4"/>
          <w:rtl/>
        </w:rPr>
        <w:t>ن طور نم</w:t>
      </w:r>
      <w:r w:rsidR="000E63F6">
        <w:rPr>
          <w:rStyle w:val="Char4"/>
          <w:spacing w:val="-4"/>
          <w:rtl/>
        </w:rPr>
        <w:t>ی</w:t>
      </w:r>
      <w:r w:rsidRPr="00BE5050">
        <w:rPr>
          <w:rStyle w:val="Char4"/>
          <w:spacing w:val="-4"/>
          <w:rtl/>
        </w:rPr>
        <w:t>‏</w:t>
      </w:r>
      <w:r w:rsidR="00755556" w:rsidRPr="00BE5050">
        <w:rPr>
          <w:rStyle w:val="Char4"/>
          <w:spacing w:val="-4"/>
          <w:rtl/>
        </w:rPr>
        <w:t>ک</w:t>
      </w:r>
      <w:r w:rsidRPr="00BE5050">
        <w:rPr>
          <w:rStyle w:val="Char4"/>
          <w:spacing w:val="-4"/>
          <w:rtl/>
        </w:rPr>
        <w:t>نم. ا</w:t>
      </w:r>
      <w:r w:rsidR="00755556" w:rsidRPr="00BE5050">
        <w:rPr>
          <w:rStyle w:val="Char4"/>
          <w:spacing w:val="-4"/>
          <w:rtl/>
        </w:rPr>
        <w:t>ی</w:t>
      </w:r>
      <w:r w:rsidRPr="00BE5050">
        <w:rPr>
          <w:rStyle w:val="Char4"/>
          <w:spacing w:val="-4"/>
          <w:rtl/>
        </w:rPr>
        <w:t>ن چن</w:t>
      </w:r>
      <w:r w:rsidR="00755556" w:rsidRPr="00BE5050">
        <w:rPr>
          <w:rStyle w:val="Char4"/>
          <w:spacing w:val="-4"/>
          <w:rtl/>
        </w:rPr>
        <w:t>ی</w:t>
      </w:r>
      <w:r w:rsidRPr="00BE5050">
        <w:rPr>
          <w:rStyle w:val="Char4"/>
          <w:spacing w:val="-4"/>
          <w:rtl/>
        </w:rPr>
        <w:t>ن در ال</w:t>
      </w:r>
      <w:r w:rsidR="00755556" w:rsidRPr="00BE5050">
        <w:rPr>
          <w:rStyle w:val="Char4"/>
          <w:spacing w:val="-4"/>
          <w:rtl/>
        </w:rPr>
        <w:t>ک</w:t>
      </w:r>
      <w:r w:rsidRPr="00BE5050">
        <w:rPr>
          <w:rStyle w:val="Char4"/>
          <w:spacing w:val="-4"/>
          <w:rtl/>
        </w:rPr>
        <w:t>نز (146/2) آمده است.</w:t>
      </w:r>
    </w:p>
    <w:p w:rsidR="00BD3D1B" w:rsidRPr="00906F1B" w:rsidRDefault="00BD3D1B" w:rsidP="00DD65AC">
      <w:pPr>
        <w:pStyle w:val="PlainText"/>
        <w:ind w:firstLine="284"/>
        <w:jc w:val="both"/>
        <w:rPr>
          <w:rStyle w:val="Char4"/>
          <w:rtl/>
        </w:rPr>
      </w:pPr>
      <w:r w:rsidRPr="00906F1B">
        <w:rPr>
          <w:rStyle w:val="Char4"/>
          <w:rtl/>
        </w:rPr>
        <w:t>و ابن سعد (230/3) از ابوحازم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عمربن الخطاب نزد دخترش حفصه</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داخل شد، و او برا</w:t>
      </w:r>
      <w:r w:rsidR="00755556">
        <w:rPr>
          <w:rStyle w:val="Char4"/>
          <w:rtl/>
        </w:rPr>
        <w:t>ی</w:t>
      </w:r>
      <w:r w:rsidRPr="00906F1B">
        <w:rPr>
          <w:rStyle w:val="Char4"/>
          <w:rtl/>
        </w:rPr>
        <w:t>ش سوپ سرد و نان تقد</w:t>
      </w:r>
      <w:r w:rsidR="00755556">
        <w:rPr>
          <w:rStyle w:val="Char4"/>
          <w:rtl/>
        </w:rPr>
        <w:t>ی</w:t>
      </w:r>
      <w:r w:rsidRPr="00906F1B">
        <w:rPr>
          <w:rStyle w:val="Char4"/>
          <w:rtl/>
        </w:rPr>
        <w:t>م نمود، و در سوپ روغن ر</w:t>
      </w:r>
      <w:r w:rsidR="00755556">
        <w:rPr>
          <w:rStyle w:val="Char4"/>
          <w:rtl/>
        </w:rPr>
        <w:t>ی</w:t>
      </w:r>
      <w:r w:rsidRPr="00906F1B">
        <w:rPr>
          <w:rStyle w:val="Char4"/>
          <w:rtl/>
        </w:rPr>
        <w:t xml:space="preserve">خت، عمر گفت: دو نانخورش در </w:t>
      </w:r>
      <w:r w:rsidR="00755556">
        <w:rPr>
          <w:rStyle w:val="Char4"/>
          <w:rtl/>
        </w:rPr>
        <w:t>یک</w:t>
      </w:r>
      <w:r w:rsidRPr="00906F1B">
        <w:rPr>
          <w:rStyle w:val="Char4"/>
          <w:rtl/>
        </w:rPr>
        <w:t xml:space="preserve"> ظرف، آن را تا ا</w:t>
      </w:r>
      <w:r w:rsidR="00755556">
        <w:rPr>
          <w:rStyle w:val="Char4"/>
          <w:rtl/>
        </w:rPr>
        <w:t>ی</w:t>
      </w:r>
      <w:r w:rsidRPr="00906F1B">
        <w:rPr>
          <w:rStyle w:val="Char4"/>
          <w:rtl/>
        </w:rPr>
        <w:t xml:space="preserve">ن </w:t>
      </w:r>
      <w:r w:rsidR="00755556">
        <w:rPr>
          <w:rStyle w:val="Char4"/>
          <w:rtl/>
        </w:rPr>
        <w:t>ک</w:t>
      </w:r>
      <w:r w:rsidRPr="00906F1B">
        <w:rPr>
          <w:rStyle w:val="Char4"/>
          <w:rtl/>
        </w:rPr>
        <w:t xml:space="preserve">ه با خداوند ملاقات </w:t>
      </w:r>
      <w:r w:rsidR="00755556">
        <w:rPr>
          <w:rStyle w:val="Char4"/>
          <w:rtl/>
        </w:rPr>
        <w:t>ک</w:t>
      </w:r>
      <w:r w:rsidRPr="00906F1B">
        <w:rPr>
          <w:rStyle w:val="Char4"/>
          <w:rtl/>
        </w:rPr>
        <w:t>نم، نخواهم چش</w:t>
      </w:r>
      <w:r w:rsidR="00755556">
        <w:rPr>
          <w:rStyle w:val="Char4"/>
          <w:rtl/>
        </w:rPr>
        <w:t>ی</w:t>
      </w:r>
      <w:r w:rsidRPr="00906F1B">
        <w:rPr>
          <w:rStyle w:val="Char4"/>
          <w:rtl/>
        </w:rPr>
        <w:t>د</w:t>
      </w:r>
      <w:r w:rsidRPr="00906F1B">
        <w:rPr>
          <w:rStyle w:val="FootnoteReference"/>
          <w:rFonts w:ascii="IRNazli" w:hAnsi="IRNazli" w:cs="IRNazli"/>
          <w:sz w:val="28"/>
          <w:szCs w:val="28"/>
          <w:rtl/>
        </w:rPr>
        <w:footnoteReference w:id="623"/>
      </w:r>
      <w:r w:rsidR="00DD65AC">
        <w:rPr>
          <w:rStyle w:val="Char4"/>
          <w:rFonts w:hint="cs"/>
          <w:rtl/>
        </w:rPr>
        <w:t>.</w:t>
      </w:r>
    </w:p>
    <w:p w:rsidR="00BD3D1B" w:rsidRPr="001171C4" w:rsidRDefault="00BD3D1B" w:rsidP="00423C2D">
      <w:pPr>
        <w:pStyle w:val="a5"/>
        <w:rPr>
          <w:rtl/>
        </w:rPr>
      </w:pPr>
      <w:bookmarkStart w:id="563" w:name="_Toc441684074"/>
      <w:r w:rsidRPr="001171C4">
        <w:rPr>
          <w:rtl/>
        </w:rPr>
        <w:t>ذكر طعام و</w:t>
      </w:r>
      <w:r w:rsidR="000E63F6">
        <w:rPr>
          <w:rtl/>
        </w:rPr>
        <w:t>ی</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1171C4">
        <w:rPr>
          <w:rtl/>
        </w:rPr>
        <w:t>در روايت انس و سائب بن يزيد</w:t>
      </w:r>
      <w:bookmarkEnd w:id="563"/>
    </w:p>
    <w:p w:rsidR="00BD3D1B" w:rsidRPr="00906F1B" w:rsidRDefault="00BD3D1B" w:rsidP="009A3C8E">
      <w:pPr>
        <w:pStyle w:val="PlainText"/>
        <w:ind w:firstLine="284"/>
        <w:jc w:val="both"/>
        <w:rPr>
          <w:rStyle w:val="Char4"/>
          <w:rtl/>
        </w:rPr>
      </w:pPr>
      <w:r w:rsidRPr="00906F1B">
        <w:rPr>
          <w:rStyle w:val="Char4"/>
          <w:rtl/>
        </w:rPr>
        <w:t>ابن سعد (230/3) از انس</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w:t>
      </w:r>
      <w:r w:rsidR="00755556">
        <w:rPr>
          <w:rStyle w:val="Char4"/>
          <w:rtl/>
        </w:rPr>
        <w:t>ک</w:t>
      </w:r>
      <w:r w:rsidRPr="00906F1B">
        <w:rPr>
          <w:rStyle w:val="Char4"/>
          <w:rtl/>
        </w:rPr>
        <w:t>ه در آن روز ام</w:t>
      </w:r>
      <w:r w:rsidR="00755556">
        <w:rPr>
          <w:rStyle w:val="Char4"/>
          <w:rtl/>
        </w:rPr>
        <w:t>ی</w:t>
      </w:r>
      <w:r w:rsidRPr="00906F1B">
        <w:rPr>
          <w:rStyle w:val="Char4"/>
          <w:rtl/>
        </w:rPr>
        <w:t>رالمؤمن</w:t>
      </w:r>
      <w:r w:rsidR="00755556">
        <w:rPr>
          <w:rStyle w:val="Char4"/>
          <w:rtl/>
        </w:rPr>
        <w:t>ی</w:t>
      </w:r>
      <w:r w:rsidRPr="00906F1B">
        <w:rPr>
          <w:rStyle w:val="Char4"/>
          <w:rtl/>
        </w:rPr>
        <w:t>ن بود د</w:t>
      </w:r>
      <w:r w:rsidR="00755556">
        <w:rPr>
          <w:rStyle w:val="Char4"/>
          <w:rtl/>
        </w:rPr>
        <w:t>ی</w:t>
      </w:r>
      <w:r w:rsidRPr="00906F1B">
        <w:rPr>
          <w:rStyle w:val="Char4"/>
          <w:rtl/>
        </w:rPr>
        <w:t xml:space="preserve">دم </w:t>
      </w:r>
      <w:r w:rsidR="00755556">
        <w:rPr>
          <w:rStyle w:val="Char4"/>
          <w:rtl/>
        </w:rPr>
        <w:t>ک</w:t>
      </w:r>
      <w:r w:rsidRPr="00906F1B">
        <w:rPr>
          <w:rStyle w:val="Char4"/>
          <w:rtl/>
        </w:rPr>
        <w:t>ه پ</w:t>
      </w:r>
      <w:r w:rsidR="00755556">
        <w:rPr>
          <w:rStyle w:val="Char4"/>
          <w:rtl/>
        </w:rPr>
        <w:t>ی</w:t>
      </w:r>
      <w:r w:rsidRPr="00906F1B">
        <w:rPr>
          <w:rStyle w:val="Char4"/>
          <w:rtl/>
        </w:rPr>
        <w:t>مانه‏ا</w:t>
      </w:r>
      <w:r w:rsidR="000E63F6">
        <w:rPr>
          <w:rStyle w:val="Char4"/>
          <w:rtl/>
        </w:rPr>
        <w:t>ی</w:t>
      </w:r>
      <w:r w:rsidRPr="00906F1B">
        <w:rPr>
          <w:rStyle w:val="Char4"/>
          <w:rtl/>
        </w:rPr>
        <w:t xml:space="preserve"> از خرما برا</w:t>
      </w:r>
      <w:r w:rsidR="00755556">
        <w:rPr>
          <w:rStyle w:val="Char4"/>
          <w:rtl/>
        </w:rPr>
        <w:t>ی</w:t>
      </w:r>
      <w:r w:rsidRPr="00906F1B">
        <w:rPr>
          <w:rStyle w:val="Char4"/>
          <w:rtl/>
        </w:rPr>
        <w:t>ش آماده م</w:t>
      </w:r>
      <w:r w:rsidR="000E63F6">
        <w:rPr>
          <w:rStyle w:val="Char4"/>
          <w:rtl/>
        </w:rPr>
        <w:t>ی</w:t>
      </w:r>
      <w:r w:rsidRPr="00906F1B">
        <w:rPr>
          <w:rStyle w:val="Char4"/>
          <w:rtl/>
        </w:rPr>
        <w:t>‏شد، و او آن را به همراه خراب</w:t>
      </w:r>
      <w:r w:rsidR="0001175E">
        <w:rPr>
          <w:rStyle w:val="Char4"/>
          <w:rtl/>
        </w:rPr>
        <w:t>‌های</w:t>
      </w:r>
      <w:r w:rsidRPr="00906F1B">
        <w:rPr>
          <w:rStyle w:val="Char4"/>
          <w:rtl/>
        </w:rPr>
        <w:t>ش م</w:t>
      </w:r>
      <w:r w:rsidR="000E63F6">
        <w:rPr>
          <w:rStyle w:val="Char4"/>
          <w:rtl/>
        </w:rPr>
        <w:t>ی</w:t>
      </w:r>
      <w:r w:rsidRPr="00906F1B">
        <w:rPr>
          <w:rStyle w:val="Char4"/>
          <w:rtl/>
        </w:rPr>
        <w:t xml:space="preserve">‏خورد. و از سائب بن </w:t>
      </w:r>
      <w:r w:rsidR="00755556">
        <w:rPr>
          <w:rStyle w:val="Char4"/>
          <w:rtl/>
        </w:rPr>
        <w:t>ی</w:t>
      </w:r>
      <w:r w:rsidRPr="00906F1B">
        <w:rPr>
          <w:rStyle w:val="Char4"/>
          <w:rtl/>
        </w:rPr>
        <w:t>ز</w:t>
      </w:r>
      <w:r w:rsidR="00755556">
        <w:rPr>
          <w:rStyle w:val="Char4"/>
          <w:rtl/>
        </w:rPr>
        <w:t>ی</w:t>
      </w:r>
      <w:r w:rsidRPr="00906F1B">
        <w:rPr>
          <w:rStyle w:val="Char4"/>
          <w:rtl/>
        </w:rPr>
        <w:t>د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گاه</w:t>
      </w:r>
      <w:r w:rsidR="000E63F6">
        <w:rPr>
          <w:rStyle w:val="Char4"/>
          <w:rtl/>
        </w:rPr>
        <w:t>ی</w:t>
      </w:r>
      <w:r w:rsidRPr="00906F1B">
        <w:rPr>
          <w:rStyle w:val="Char4"/>
          <w:rtl/>
        </w:rPr>
        <w:t xml:space="preserve"> نان شب را نزد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م</w:t>
      </w:r>
      <w:r w:rsidR="000E63F6">
        <w:rPr>
          <w:rStyle w:val="Char4"/>
          <w:rtl/>
        </w:rPr>
        <w:t>ی</w:t>
      </w:r>
      <w:r w:rsidRPr="00906F1B">
        <w:rPr>
          <w:rStyle w:val="Char4"/>
          <w:rtl/>
        </w:rPr>
        <w:t>‏خوردم، و</w:t>
      </w:r>
      <w:r w:rsidR="000E63F6">
        <w:rPr>
          <w:rStyle w:val="Char4"/>
          <w:rtl/>
        </w:rPr>
        <w:t>ی</w:t>
      </w:r>
      <w:r w:rsidRPr="00906F1B">
        <w:rPr>
          <w:rStyle w:val="Char4"/>
          <w:rtl/>
        </w:rPr>
        <w:t xml:space="preserve"> نان و گوشت را م</w:t>
      </w:r>
      <w:r w:rsidR="000E63F6">
        <w:rPr>
          <w:rStyle w:val="Char4"/>
          <w:rtl/>
        </w:rPr>
        <w:t>ی</w:t>
      </w:r>
      <w:r w:rsidRPr="00906F1B">
        <w:rPr>
          <w:rStyle w:val="Char4"/>
          <w:rtl/>
        </w:rPr>
        <w:t>‏خورد، و بعد از آن دست خود را بر قدمش م</w:t>
      </w:r>
      <w:r w:rsidR="000E63F6">
        <w:rPr>
          <w:rStyle w:val="Char4"/>
          <w:rtl/>
        </w:rPr>
        <w:t>ی</w:t>
      </w:r>
      <w:r w:rsidRPr="00906F1B">
        <w:rPr>
          <w:rStyle w:val="Char4"/>
          <w:rtl/>
        </w:rPr>
        <w:t>‏مال</w:t>
      </w:r>
      <w:r w:rsidR="00755556">
        <w:rPr>
          <w:rStyle w:val="Char4"/>
          <w:rtl/>
        </w:rPr>
        <w:t>ی</w:t>
      </w:r>
      <w:r w:rsidRPr="00906F1B">
        <w:rPr>
          <w:rStyle w:val="Char4"/>
          <w:rtl/>
        </w:rPr>
        <w:t>د و م</w:t>
      </w:r>
      <w:r w:rsidR="000E63F6">
        <w:rPr>
          <w:rStyle w:val="Char4"/>
          <w:rtl/>
        </w:rPr>
        <w:t>ی</w:t>
      </w:r>
      <w:r w:rsidRPr="00906F1B">
        <w:rPr>
          <w:rStyle w:val="Char4"/>
          <w:rtl/>
        </w:rPr>
        <w:t>‏گفت: ا</w:t>
      </w:r>
      <w:r w:rsidR="00755556">
        <w:rPr>
          <w:rStyle w:val="Char4"/>
          <w:rtl/>
        </w:rPr>
        <w:t>ی</w:t>
      </w:r>
      <w:r w:rsidRPr="00906F1B">
        <w:rPr>
          <w:rStyle w:val="Char4"/>
          <w:rtl/>
        </w:rPr>
        <w:t>ن دستمال عمر و آل عمر است. و نزد د</w:t>
      </w:r>
      <w:r w:rsidR="00755556">
        <w:rPr>
          <w:rStyle w:val="Char4"/>
          <w:rtl/>
        </w:rPr>
        <w:t>ی</w:t>
      </w:r>
      <w:r w:rsidRPr="00906F1B">
        <w:rPr>
          <w:rStyle w:val="Char4"/>
          <w:rtl/>
        </w:rPr>
        <w:t>نور</w:t>
      </w:r>
      <w:r w:rsidR="000E63F6">
        <w:rPr>
          <w:rStyle w:val="Char4"/>
          <w:rtl/>
        </w:rPr>
        <w:t>ی</w:t>
      </w:r>
      <w:r w:rsidRPr="00906F1B">
        <w:rPr>
          <w:rStyle w:val="Char4"/>
          <w:rtl/>
        </w:rPr>
        <w:t xml:space="preserve"> از ثابت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جارود نزد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نان خورد هنگام</w:t>
      </w:r>
      <w:r w:rsidR="000E63F6">
        <w:rPr>
          <w:rStyle w:val="Char4"/>
          <w:rtl/>
        </w:rPr>
        <w:t>ی</w:t>
      </w:r>
      <w:r w:rsidRPr="00906F1B">
        <w:rPr>
          <w:rStyle w:val="Char4"/>
          <w:rtl/>
        </w:rPr>
        <w:t xml:space="preserve"> </w:t>
      </w:r>
      <w:r w:rsidR="00755556">
        <w:rPr>
          <w:rStyle w:val="Char4"/>
          <w:rtl/>
        </w:rPr>
        <w:t>ک</w:t>
      </w:r>
      <w:r w:rsidRPr="00906F1B">
        <w:rPr>
          <w:rStyle w:val="Char4"/>
          <w:rtl/>
        </w:rPr>
        <w:t>ه فارغ شد، گفت: ا</w:t>
      </w:r>
      <w:r w:rsidR="000E63F6">
        <w:rPr>
          <w:rStyle w:val="Char4"/>
          <w:rtl/>
        </w:rPr>
        <w:t>ی</w:t>
      </w:r>
      <w:r w:rsidRPr="00906F1B">
        <w:rPr>
          <w:rStyle w:val="Char4"/>
          <w:rtl/>
        </w:rPr>
        <w:t xml:space="preserve"> </w:t>
      </w:r>
      <w:r w:rsidR="00755556">
        <w:rPr>
          <w:rStyle w:val="Char4"/>
          <w:rtl/>
        </w:rPr>
        <w:t>ک</w:t>
      </w:r>
      <w:r w:rsidRPr="00906F1B">
        <w:rPr>
          <w:rStyle w:val="Char4"/>
          <w:rtl/>
        </w:rPr>
        <w:t>ن</w:t>
      </w:r>
      <w:r w:rsidR="00755556">
        <w:rPr>
          <w:rStyle w:val="Char4"/>
          <w:rtl/>
        </w:rPr>
        <w:t>ی</w:t>
      </w:r>
      <w:r w:rsidRPr="00906F1B">
        <w:rPr>
          <w:rStyle w:val="Char4"/>
          <w:rtl/>
        </w:rPr>
        <w:t>ز، دستار - دستمال</w:t>
      </w:r>
      <w:r w:rsidR="000E63F6">
        <w:rPr>
          <w:rStyle w:val="Char4"/>
          <w:rtl/>
        </w:rPr>
        <w:t>ی</w:t>
      </w:r>
      <w:r w:rsidRPr="00906F1B">
        <w:rPr>
          <w:rStyle w:val="Char4"/>
          <w:rtl/>
        </w:rPr>
        <w:t xml:space="preserve"> </w:t>
      </w:r>
      <w:r w:rsidR="00755556">
        <w:rPr>
          <w:rStyle w:val="Char4"/>
          <w:rtl/>
        </w:rPr>
        <w:t>ک</w:t>
      </w:r>
      <w:r w:rsidRPr="00906F1B">
        <w:rPr>
          <w:rStyle w:val="Char4"/>
          <w:rtl/>
        </w:rPr>
        <w:t>ه دستش را پا</w:t>
      </w:r>
      <w:r w:rsidR="00755556">
        <w:rPr>
          <w:rStyle w:val="Char4"/>
          <w:rtl/>
        </w:rPr>
        <w:t>ک</w:t>
      </w:r>
      <w:r w:rsidRPr="00906F1B">
        <w:rPr>
          <w:rStyle w:val="Char4"/>
          <w:rtl/>
        </w:rPr>
        <w:t xml:space="preserve"> </w:t>
      </w:r>
      <w:r w:rsidR="00755556">
        <w:rPr>
          <w:rStyle w:val="Char4"/>
          <w:rtl/>
        </w:rPr>
        <w:t>ک</w:t>
      </w:r>
      <w:r w:rsidRPr="00906F1B">
        <w:rPr>
          <w:rStyle w:val="Char4"/>
          <w:rtl/>
        </w:rPr>
        <w:t>ند - را ب</w:t>
      </w:r>
      <w:r w:rsidR="00755556">
        <w:rPr>
          <w:rStyle w:val="Char4"/>
          <w:rtl/>
        </w:rPr>
        <w:t>ی</w:t>
      </w:r>
      <w:r w:rsidRPr="00906F1B">
        <w:rPr>
          <w:rStyle w:val="Char4"/>
          <w:rtl/>
        </w:rPr>
        <w:t>اور، عمر گفت: دستت را بر پشتت بمال.</w:t>
      </w:r>
    </w:p>
    <w:p w:rsidR="00BD3D1B" w:rsidRPr="001171C4" w:rsidRDefault="00BD3D1B" w:rsidP="00E26660">
      <w:pPr>
        <w:pStyle w:val="a8"/>
        <w:rPr>
          <w:rFonts w:cs="B Jadid"/>
          <w:rtl/>
        </w:rPr>
      </w:pPr>
      <w:r w:rsidRPr="00E26660">
        <w:rPr>
          <w:rtl/>
        </w:rPr>
        <w:t>قصه‏ها</w:t>
      </w:r>
      <w:r w:rsidR="000E63F6">
        <w:rPr>
          <w:rtl/>
        </w:rPr>
        <w:t>ی</w:t>
      </w:r>
      <w:r w:rsidRPr="00E26660">
        <w:rPr>
          <w:rtl/>
        </w:rPr>
        <w:t xml:space="preserve"> و</w:t>
      </w:r>
      <w:r w:rsidR="000E63F6">
        <w:rPr>
          <w:rtl/>
        </w:rPr>
        <w:t>ی</w:t>
      </w:r>
      <w:r w:rsidRPr="00E26660">
        <w:rPr>
          <w:rtl/>
        </w:rPr>
        <w:t xml:space="preserve"> در تذكر دادن اين آيه برا</w:t>
      </w:r>
      <w:r w:rsidR="000E63F6">
        <w:rPr>
          <w:rtl/>
        </w:rPr>
        <w:t>ی</w:t>
      </w:r>
      <w:r w:rsidRPr="00E26660">
        <w:rPr>
          <w:rtl/>
        </w:rPr>
        <w:t xml:space="preserve"> مردم</w:t>
      </w:r>
      <w:r w:rsidRPr="00423C2D">
        <w:rPr>
          <w:rtl/>
        </w:rPr>
        <w:t xml:space="preserve"> </w:t>
      </w:r>
      <w:r w:rsidRPr="00E26660">
        <w:rPr>
          <w:rStyle w:val="Char8"/>
          <w:rtl/>
        </w:rPr>
        <w:t>﴿</w:t>
      </w:r>
      <w:r w:rsidRPr="00E26660">
        <w:rPr>
          <w:rStyle w:val="Chard"/>
          <w:rFonts w:hint="eastAsia"/>
          <w:rtl/>
        </w:rPr>
        <w:t>أَذ</w:t>
      </w:r>
      <w:r w:rsidRPr="00E26660">
        <w:rPr>
          <w:rStyle w:val="Chard"/>
          <w:rFonts w:hint="cs"/>
          <w:rtl/>
        </w:rPr>
        <w:t>ۡ</w:t>
      </w:r>
      <w:r w:rsidRPr="00E26660">
        <w:rPr>
          <w:rStyle w:val="Chard"/>
          <w:rFonts w:hint="eastAsia"/>
          <w:rtl/>
        </w:rPr>
        <w:t>هَب</w:t>
      </w:r>
      <w:r w:rsidRPr="00E26660">
        <w:rPr>
          <w:rStyle w:val="Chard"/>
          <w:rFonts w:hint="cs"/>
          <w:rtl/>
        </w:rPr>
        <w:t>ۡ</w:t>
      </w:r>
      <w:r w:rsidRPr="00E26660">
        <w:rPr>
          <w:rStyle w:val="Chard"/>
          <w:rFonts w:hint="eastAsia"/>
          <w:rtl/>
        </w:rPr>
        <w:t>تُم</w:t>
      </w:r>
      <w:r w:rsidRPr="00E26660">
        <w:rPr>
          <w:rStyle w:val="Chard"/>
          <w:rFonts w:hint="cs"/>
          <w:rtl/>
        </w:rPr>
        <w:t>ۡ</w:t>
      </w:r>
      <w:r w:rsidRPr="00E26660">
        <w:rPr>
          <w:rStyle w:val="Chard"/>
          <w:rtl/>
        </w:rPr>
        <w:t xml:space="preserve"> </w:t>
      </w:r>
      <w:r w:rsidRPr="00E26660">
        <w:rPr>
          <w:rStyle w:val="Chard"/>
          <w:rFonts w:hint="eastAsia"/>
          <w:rtl/>
        </w:rPr>
        <w:t>طَيِّبَ</w:t>
      </w:r>
      <w:r w:rsidRPr="00E26660">
        <w:rPr>
          <w:rStyle w:val="Chard"/>
          <w:rFonts w:hint="cs"/>
          <w:rtl/>
        </w:rPr>
        <w:t>ٰ</w:t>
      </w:r>
      <w:r w:rsidRPr="00E26660">
        <w:rPr>
          <w:rStyle w:val="Chard"/>
          <w:rFonts w:hint="eastAsia"/>
          <w:rtl/>
        </w:rPr>
        <w:t>تِكُم</w:t>
      </w:r>
      <w:r w:rsidRPr="00E26660">
        <w:rPr>
          <w:rStyle w:val="Chard"/>
          <w:rFonts w:hint="cs"/>
          <w:rtl/>
        </w:rPr>
        <w:t>ۡ</w:t>
      </w:r>
      <w:r w:rsidRPr="00E26660">
        <w:rPr>
          <w:rStyle w:val="Chard"/>
          <w:rtl/>
        </w:rPr>
        <w:t xml:space="preserve"> </w:t>
      </w:r>
      <w:r w:rsidRPr="00E26660">
        <w:rPr>
          <w:rStyle w:val="Chard"/>
          <w:rFonts w:hint="eastAsia"/>
          <w:rtl/>
        </w:rPr>
        <w:t>فِي</w:t>
      </w:r>
      <w:r w:rsidRPr="00E26660">
        <w:rPr>
          <w:rStyle w:val="Chard"/>
          <w:rtl/>
        </w:rPr>
        <w:t xml:space="preserve"> </w:t>
      </w:r>
      <w:r w:rsidRPr="00E26660">
        <w:rPr>
          <w:rStyle w:val="Chard"/>
          <w:rFonts w:hint="eastAsia"/>
          <w:rtl/>
        </w:rPr>
        <w:t>حَيَاتِكُمُ</w:t>
      </w:r>
      <w:r w:rsidRPr="00E26660">
        <w:rPr>
          <w:rStyle w:val="Chard"/>
          <w:rtl/>
        </w:rPr>
        <w:t xml:space="preserve"> </w:t>
      </w:r>
      <w:r w:rsidRPr="00E26660">
        <w:rPr>
          <w:rStyle w:val="Chard"/>
          <w:rFonts w:hint="cs"/>
          <w:rtl/>
        </w:rPr>
        <w:t>ٱ</w:t>
      </w:r>
      <w:r w:rsidRPr="00E26660">
        <w:rPr>
          <w:rStyle w:val="Chard"/>
          <w:rFonts w:hint="eastAsia"/>
          <w:rtl/>
        </w:rPr>
        <w:t>لدُّن</w:t>
      </w:r>
      <w:r w:rsidRPr="00E26660">
        <w:rPr>
          <w:rStyle w:val="Chard"/>
          <w:rFonts w:hint="cs"/>
          <w:rtl/>
        </w:rPr>
        <w:t>ۡ</w:t>
      </w:r>
      <w:r w:rsidRPr="00E26660">
        <w:rPr>
          <w:rStyle w:val="Chard"/>
          <w:rFonts w:hint="eastAsia"/>
          <w:rtl/>
        </w:rPr>
        <w:t>يَا</w:t>
      </w:r>
      <w:r w:rsidRPr="00E26660">
        <w:rPr>
          <w:rStyle w:val="Char8"/>
          <w:rtl/>
        </w:rPr>
        <w:t>﴾</w:t>
      </w:r>
      <w:r w:rsidR="00E26660" w:rsidRPr="00E26660">
        <w:rPr>
          <w:rFonts w:hint="cs"/>
          <w:rtl/>
        </w:rPr>
        <w:t>.</w:t>
      </w:r>
    </w:p>
    <w:p w:rsidR="00BD3D1B" w:rsidRPr="00906F1B" w:rsidRDefault="00BD3D1B" w:rsidP="001C13E0">
      <w:pPr>
        <w:pStyle w:val="PlainText"/>
        <w:ind w:firstLine="284"/>
        <w:jc w:val="both"/>
        <w:rPr>
          <w:rStyle w:val="Char4"/>
          <w:rtl/>
        </w:rPr>
      </w:pPr>
      <w:r w:rsidRPr="00906F1B">
        <w:rPr>
          <w:rStyle w:val="Char4"/>
          <w:rtl/>
        </w:rPr>
        <w:t>ابونع</w:t>
      </w:r>
      <w:r w:rsidR="00755556">
        <w:rPr>
          <w:rStyle w:val="Char4"/>
          <w:rtl/>
        </w:rPr>
        <w:t>ی</w:t>
      </w:r>
      <w:r w:rsidRPr="00906F1B">
        <w:rPr>
          <w:rStyle w:val="Char4"/>
          <w:rtl/>
        </w:rPr>
        <w:t>م در الحل</w:t>
      </w:r>
      <w:r w:rsidR="00755556">
        <w:rPr>
          <w:rStyle w:val="Char4"/>
          <w:rtl/>
        </w:rPr>
        <w:t>ی</w:t>
      </w:r>
      <w:r w:rsidRPr="00906F1B">
        <w:rPr>
          <w:rStyle w:val="Char4"/>
          <w:rtl/>
        </w:rPr>
        <w:t>ه (49/1) ازعبدالرحمن بن اب</w:t>
      </w:r>
      <w:r w:rsidR="000E63F6">
        <w:rPr>
          <w:rStyle w:val="Char4"/>
          <w:rtl/>
        </w:rPr>
        <w:t>ی</w:t>
      </w:r>
      <w:r w:rsidRPr="00906F1B">
        <w:rPr>
          <w:rStyle w:val="Char4"/>
          <w:rtl/>
        </w:rPr>
        <w:t xml:space="preserve"> ل</w:t>
      </w:r>
      <w:r w:rsidR="00755556">
        <w:rPr>
          <w:rStyle w:val="Char4"/>
          <w:rtl/>
        </w:rPr>
        <w:t>ی</w:t>
      </w:r>
      <w:r w:rsidRPr="00906F1B">
        <w:rPr>
          <w:rStyle w:val="Char4"/>
          <w:rtl/>
        </w:rPr>
        <w:t>ل</w:t>
      </w:r>
      <w:r w:rsidR="000E63F6">
        <w:rPr>
          <w:rStyle w:val="Char4"/>
          <w:rtl/>
        </w:rPr>
        <w:t>ی</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تن</w:t>
      </w:r>
      <w:r w:rsidR="000E63F6">
        <w:rPr>
          <w:rStyle w:val="Char4"/>
          <w:rtl/>
        </w:rPr>
        <w:t>ی</w:t>
      </w:r>
      <w:r w:rsidRPr="00906F1B">
        <w:rPr>
          <w:rStyle w:val="Char4"/>
          <w:rtl/>
        </w:rPr>
        <w:t xml:space="preserve"> چند از اهل عراق نزد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آمدند، و</w:t>
      </w:r>
      <w:r w:rsidR="000E63F6">
        <w:rPr>
          <w:rStyle w:val="Char4"/>
          <w:rtl/>
        </w:rPr>
        <w:t>ی</w:t>
      </w:r>
      <w:r w:rsidRPr="00906F1B">
        <w:rPr>
          <w:rStyle w:val="Char4"/>
          <w:rtl/>
        </w:rPr>
        <w:t xml:space="preserve"> ملاحظه نمود </w:t>
      </w:r>
      <w:r w:rsidR="00755556">
        <w:rPr>
          <w:rStyle w:val="Char4"/>
          <w:rtl/>
        </w:rPr>
        <w:t>ک</w:t>
      </w:r>
      <w:r w:rsidRPr="00906F1B">
        <w:rPr>
          <w:rStyle w:val="Char4"/>
          <w:rtl/>
        </w:rPr>
        <w:t>ه آنان دست گرفته نان م</w:t>
      </w:r>
      <w:r w:rsidR="000E63F6">
        <w:rPr>
          <w:rStyle w:val="Char4"/>
          <w:rtl/>
        </w:rPr>
        <w:t>ی</w:t>
      </w:r>
      <w:r w:rsidRPr="00906F1B">
        <w:rPr>
          <w:rStyle w:val="Char4"/>
          <w:rtl/>
        </w:rPr>
        <w:t>‏خورند، گفت: [طعام</w:t>
      </w:r>
      <w:r w:rsidR="008B6953">
        <w:rPr>
          <w:rStyle w:val="Char4"/>
          <w:rtl/>
        </w:rPr>
        <w:t xml:space="preserve"> </w:t>
      </w:r>
      <w:r w:rsidRPr="00906F1B">
        <w:rPr>
          <w:rStyle w:val="Char4"/>
          <w:rtl/>
        </w:rPr>
        <w:t>من] ا</w:t>
      </w:r>
      <w:r w:rsidR="00755556">
        <w:rPr>
          <w:rStyle w:val="Char4"/>
          <w:rtl/>
        </w:rPr>
        <w:t>ی</w:t>
      </w:r>
      <w:r w:rsidRPr="00906F1B">
        <w:rPr>
          <w:rStyle w:val="Char4"/>
          <w:rtl/>
        </w:rPr>
        <w:t>ن است ا</w:t>
      </w:r>
      <w:r w:rsidR="000E63F6">
        <w:rPr>
          <w:rStyle w:val="Char4"/>
          <w:rtl/>
        </w:rPr>
        <w:t>ی</w:t>
      </w:r>
      <w:r w:rsidRPr="00906F1B">
        <w:rPr>
          <w:rStyle w:val="Char4"/>
          <w:rtl/>
        </w:rPr>
        <w:t xml:space="preserve"> اهل عراق، اگر م</w:t>
      </w:r>
      <w:r w:rsidR="000E63F6">
        <w:rPr>
          <w:rStyle w:val="Char4"/>
          <w:rtl/>
        </w:rPr>
        <w:t>ی</w:t>
      </w:r>
      <w:r w:rsidRPr="00906F1B">
        <w:rPr>
          <w:rStyle w:val="Char4"/>
          <w:rtl/>
        </w:rPr>
        <w:t>‏خواستم ا</w:t>
      </w:r>
      <w:r w:rsidR="00755556">
        <w:rPr>
          <w:rStyle w:val="Char4"/>
          <w:rtl/>
        </w:rPr>
        <w:t>ی</w:t>
      </w:r>
      <w:r w:rsidRPr="00906F1B">
        <w:rPr>
          <w:rStyle w:val="Char4"/>
          <w:rtl/>
        </w:rPr>
        <w:t>ن مانند شما برا</w:t>
      </w:r>
      <w:r w:rsidR="00755556">
        <w:rPr>
          <w:rStyle w:val="Char4"/>
          <w:rtl/>
        </w:rPr>
        <w:t>ی</w:t>
      </w:r>
      <w:r w:rsidRPr="00906F1B">
        <w:rPr>
          <w:rStyle w:val="Char4"/>
          <w:rtl/>
        </w:rPr>
        <w:t>م نرم م</w:t>
      </w:r>
      <w:r w:rsidR="000E63F6">
        <w:rPr>
          <w:rStyle w:val="Char4"/>
          <w:rtl/>
        </w:rPr>
        <w:t>ی</w:t>
      </w:r>
      <w:r w:rsidRPr="00906F1B">
        <w:rPr>
          <w:rStyle w:val="Char4"/>
          <w:rtl/>
        </w:rPr>
        <w:t>‏شد، ول</w:t>
      </w:r>
      <w:r w:rsidR="000E63F6">
        <w:rPr>
          <w:rStyle w:val="Char4"/>
          <w:rtl/>
        </w:rPr>
        <w:t>ی</w:t>
      </w:r>
      <w:r w:rsidRPr="00906F1B">
        <w:rPr>
          <w:rStyle w:val="Char4"/>
          <w:rtl/>
        </w:rPr>
        <w:t xml:space="preserve"> ما از دن</w:t>
      </w:r>
      <w:r w:rsidR="00755556">
        <w:rPr>
          <w:rStyle w:val="Char4"/>
          <w:rtl/>
        </w:rPr>
        <w:t>ی</w:t>
      </w:r>
      <w:r w:rsidRPr="00906F1B">
        <w:rPr>
          <w:rStyle w:val="Char4"/>
          <w:rtl/>
        </w:rPr>
        <w:t>ا</w:t>
      </w:r>
      <w:r w:rsidR="000E63F6">
        <w:rPr>
          <w:rStyle w:val="Char4"/>
          <w:rtl/>
        </w:rPr>
        <w:t>ی</w:t>
      </w:r>
      <w:r w:rsidRPr="00906F1B">
        <w:rPr>
          <w:rStyle w:val="Char4"/>
          <w:rtl/>
        </w:rPr>
        <w:t xml:space="preserve"> خود ذخ</w:t>
      </w:r>
      <w:r w:rsidR="00755556">
        <w:rPr>
          <w:rStyle w:val="Char4"/>
          <w:rtl/>
        </w:rPr>
        <w:t>ی</w:t>
      </w:r>
      <w:r w:rsidRPr="00906F1B">
        <w:rPr>
          <w:rStyle w:val="Char4"/>
          <w:rtl/>
        </w:rPr>
        <w:t>ره م</w:t>
      </w:r>
      <w:r w:rsidR="000E63F6">
        <w:rPr>
          <w:rStyle w:val="Char4"/>
          <w:rtl/>
        </w:rPr>
        <w:t>ی</w:t>
      </w:r>
      <w:r w:rsidRPr="00906F1B">
        <w:rPr>
          <w:rStyle w:val="Char4"/>
          <w:rtl/>
        </w:rPr>
        <w:t>‏</w:t>
      </w:r>
      <w:r w:rsidR="00755556">
        <w:rPr>
          <w:rStyle w:val="Char4"/>
          <w:rtl/>
        </w:rPr>
        <w:t>ک</w:t>
      </w:r>
      <w:r w:rsidRPr="00906F1B">
        <w:rPr>
          <w:rStyle w:val="Char4"/>
          <w:rtl/>
        </w:rPr>
        <w:t>ن</w:t>
      </w:r>
      <w:r w:rsidR="00755556">
        <w:rPr>
          <w:rStyle w:val="Char4"/>
          <w:rtl/>
        </w:rPr>
        <w:t>ی</w:t>
      </w:r>
      <w:r w:rsidRPr="00906F1B">
        <w:rPr>
          <w:rStyle w:val="Char4"/>
          <w:rtl/>
        </w:rPr>
        <w:t>م، و آن را در آخرت خود م</w:t>
      </w:r>
      <w:r w:rsidR="000E63F6">
        <w:rPr>
          <w:rStyle w:val="Char4"/>
          <w:rtl/>
        </w:rPr>
        <w:t>ی</w:t>
      </w:r>
      <w:r w:rsidRPr="00906F1B">
        <w:rPr>
          <w:rStyle w:val="Char4"/>
          <w:rtl/>
        </w:rPr>
        <w:t>‏</w:t>
      </w:r>
      <w:r w:rsidR="00755556">
        <w:rPr>
          <w:rStyle w:val="Char4"/>
          <w:rtl/>
        </w:rPr>
        <w:t>ی</w:t>
      </w:r>
      <w:r w:rsidRPr="00906F1B">
        <w:rPr>
          <w:rStyle w:val="Char4"/>
          <w:rtl/>
        </w:rPr>
        <w:t>اب</w:t>
      </w:r>
      <w:r w:rsidR="00755556">
        <w:rPr>
          <w:rStyle w:val="Char4"/>
          <w:rtl/>
        </w:rPr>
        <w:t>ی</w:t>
      </w:r>
      <w:r w:rsidRPr="00906F1B">
        <w:rPr>
          <w:rStyle w:val="Char4"/>
          <w:rtl/>
        </w:rPr>
        <w:t>م، آ</w:t>
      </w:r>
      <w:r w:rsidR="00755556">
        <w:rPr>
          <w:rStyle w:val="Char4"/>
          <w:rtl/>
        </w:rPr>
        <w:t>ی</w:t>
      </w:r>
      <w:r w:rsidRPr="00906F1B">
        <w:rPr>
          <w:rStyle w:val="Char4"/>
          <w:rtl/>
        </w:rPr>
        <w:t>ا ا</w:t>
      </w:r>
      <w:r w:rsidR="00755556">
        <w:rPr>
          <w:rStyle w:val="Char4"/>
          <w:rtl/>
        </w:rPr>
        <w:t>ی</w:t>
      </w:r>
      <w:r w:rsidRPr="00906F1B">
        <w:rPr>
          <w:rStyle w:val="Char4"/>
          <w:rtl/>
        </w:rPr>
        <w:t xml:space="preserve">ن قول خداوند </w:t>
      </w:r>
      <w:r w:rsidR="00F9563C" w:rsidRPr="00F9563C">
        <w:rPr>
          <w:rStyle w:val="Char4"/>
          <w:rFonts w:ascii="CTraditional Arabic" w:hAnsi="CTraditional Arabic" w:cs="CTraditional Arabic"/>
          <w:rtl/>
        </w:rPr>
        <w:t>ﻷ</w:t>
      </w:r>
      <w:r w:rsidRPr="00906F1B">
        <w:rPr>
          <w:rStyle w:val="Char4"/>
          <w:rtl/>
        </w:rPr>
        <w:t xml:space="preserve"> را نشن</w:t>
      </w:r>
      <w:r w:rsidR="00755556">
        <w:rPr>
          <w:rStyle w:val="Char4"/>
          <w:rtl/>
        </w:rPr>
        <w:t>ی</w:t>
      </w:r>
      <w:r w:rsidRPr="00906F1B">
        <w:rPr>
          <w:rStyle w:val="Char4"/>
          <w:rtl/>
        </w:rPr>
        <w:t>ده‏ا</w:t>
      </w:r>
      <w:r w:rsidR="00755556">
        <w:rPr>
          <w:rStyle w:val="Char4"/>
          <w:rtl/>
        </w:rPr>
        <w:t>ی</w:t>
      </w:r>
      <w:r w:rsidRPr="00906F1B">
        <w:rPr>
          <w:rStyle w:val="Char4"/>
          <w:rtl/>
        </w:rPr>
        <w:t xml:space="preserve">د </w:t>
      </w:r>
      <w:r w:rsidR="00755556">
        <w:rPr>
          <w:rStyle w:val="Char4"/>
          <w:rtl/>
        </w:rPr>
        <w:t>ک</w:t>
      </w:r>
      <w:r w:rsidRPr="00906F1B">
        <w:rPr>
          <w:rStyle w:val="Char4"/>
          <w:rtl/>
        </w:rPr>
        <w:t>ه برا</w:t>
      </w:r>
      <w:r w:rsidR="000E63F6">
        <w:rPr>
          <w:rStyle w:val="Char4"/>
          <w:rtl/>
        </w:rPr>
        <w:t>ی</w:t>
      </w:r>
      <w:r w:rsidRPr="00906F1B">
        <w:rPr>
          <w:rStyle w:val="Char4"/>
          <w:rtl/>
        </w:rPr>
        <w:t xml:space="preserve"> قوم</w:t>
      </w:r>
      <w:r w:rsidR="000E63F6">
        <w:rPr>
          <w:rStyle w:val="Char4"/>
          <w:rtl/>
        </w:rPr>
        <w:t>ی</w:t>
      </w:r>
      <w:r w:rsidRPr="00906F1B">
        <w:rPr>
          <w:rStyle w:val="Char4"/>
          <w:rtl/>
        </w:rPr>
        <w:t xml:space="preserve"> گفت: </w:t>
      </w:r>
    </w:p>
    <w:p w:rsidR="00BD3D1B" w:rsidRPr="001171C4" w:rsidRDefault="00BD3D1B" w:rsidP="00E26660">
      <w:pPr>
        <w:pStyle w:val="af1"/>
        <w:rPr>
          <w:rFonts w:cs="Traditional Arabic"/>
          <w:b/>
          <w:bCs/>
          <w:rtl/>
        </w:rPr>
      </w:pPr>
      <w:r>
        <w:rPr>
          <w:rStyle w:val="Char8"/>
          <w:rtl/>
        </w:rPr>
        <w:t>﴿</w:t>
      </w:r>
      <w:r w:rsidRPr="00E26660">
        <w:rPr>
          <w:rFonts w:hint="eastAsia"/>
          <w:rtl/>
        </w:rPr>
        <w:t>أَذ</w:t>
      </w:r>
      <w:r w:rsidRPr="00E26660">
        <w:rPr>
          <w:rFonts w:hint="cs"/>
          <w:rtl/>
        </w:rPr>
        <w:t>ۡ</w:t>
      </w:r>
      <w:r w:rsidRPr="00E26660">
        <w:rPr>
          <w:rFonts w:hint="eastAsia"/>
          <w:rtl/>
        </w:rPr>
        <w:t>هَب</w:t>
      </w:r>
      <w:r w:rsidRPr="00E26660">
        <w:rPr>
          <w:rFonts w:hint="cs"/>
          <w:rtl/>
        </w:rPr>
        <w:t>ۡ</w:t>
      </w:r>
      <w:r w:rsidRPr="00E26660">
        <w:rPr>
          <w:rFonts w:hint="eastAsia"/>
          <w:rtl/>
        </w:rPr>
        <w:t>تُم</w:t>
      </w:r>
      <w:r w:rsidRPr="00E26660">
        <w:rPr>
          <w:rFonts w:hint="cs"/>
          <w:rtl/>
        </w:rPr>
        <w:t>ۡ</w:t>
      </w:r>
      <w:r w:rsidRPr="00E26660">
        <w:rPr>
          <w:rtl/>
        </w:rPr>
        <w:t xml:space="preserve"> </w:t>
      </w:r>
      <w:r w:rsidRPr="00E26660">
        <w:rPr>
          <w:rFonts w:hint="eastAsia"/>
          <w:rtl/>
        </w:rPr>
        <w:t>طَيِّبَ</w:t>
      </w:r>
      <w:r w:rsidRPr="00E26660">
        <w:rPr>
          <w:rFonts w:hint="cs"/>
          <w:rtl/>
        </w:rPr>
        <w:t>ٰ</w:t>
      </w:r>
      <w:r w:rsidRPr="00E26660">
        <w:rPr>
          <w:rFonts w:hint="eastAsia"/>
          <w:rtl/>
        </w:rPr>
        <w:t>تِكُم</w:t>
      </w:r>
      <w:r w:rsidRPr="00E26660">
        <w:rPr>
          <w:rFonts w:hint="cs"/>
          <w:rtl/>
        </w:rPr>
        <w:t>ۡ</w:t>
      </w:r>
      <w:r w:rsidRPr="00E26660">
        <w:rPr>
          <w:rtl/>
        </w:rPr>
        <w:t xml:space="preserve"> </w:t>
      </w:r>
      <w:r w:rsidRPr="00E26660">
        <w:rPr>
          <w:rFonts w:hint="eastAsia"/>
          <w:rtl/>
        </w:rPr>
        <w:t>فِي</w:t>
      </w:r>
      <w:r w:rsidRPr="00E26660">
        <w:rPr>
          <w:rtl/>
        </w:rPr>
        <w:t xml:space="preserve"> </w:t>
      </w:r>
      <w:r w:rsidRPr="00E26660">
        <w:rPr>
          <w:rFonts w:hint="eastAsia"/>
          <w:rtl/>
        </w:rPr>
        <w:t>حَيَاتِكُمُ</w:t>
      </w:r>
      <w:r w:rsidRPr="00E26660">
        <w:rPr>
          <w:rtl/>
        </w:rPr>
        <w:t xml:space="preserve"> </w:t>
      </w:r>
      <w:r w:rsidRPr="00E26660">
        <w:rPr>
          <w:rFonts w:hint="cs"/>
          <w:rtl/>
        </w:rPr>
        <w:t>ٱ</w:t>
      </w:r>
      <w:r w:rsidRPr="00E26660">
        <w:rPr>
          <w:rFonts w:hint="eastAsia"/>
          <w:rtl/>
        </w:rPr>
        <w:t>لدُّن</w:t>
      </w:r>
      <w:r w:rsidRPr="00E26660">
        <w:rPr>
          <w:rFonts w:hint="cs"/>
          <w:rtl/>
        </w:rPr>
        <w:t>ۡ</w:t>
      </w:r>
      <w:r w:rsidRPr="00E26660">
        <w:rPr>
          <w:rFonts w:hint="eastAsia"/>
          <w:rtl/>
        </w:rPr>
        <w:t>يَا</w:t>
      </w:r>
      <w:r>
        <w:rPr>
          <w:rStyle w:val="Char8"/>
          <w:rtl/>
        </w:rPr>
        <w:t>﴾</w:t>
      </w:r>
      <w:r>
        <w:rPr>
          <w:rStyle w:val="Char4"/>
          <w:rFonts w:hint="cs"/>
          <w:rtl/>
        </w:rPr>
        <w:t xml:space="preserve"> </w:t>
      </w:r>
      <w:r>
        <w:rPr>
          <w:rStyle w:val="Char6"/>
          <w:rFonts w:hint="cs"/>
          <w:rtl/>
        </w:rPr>
        <w:t>[الاحقاف: 20]</w:t>
      </w:r>
      <w:r>
        <w:rPr>
          <w:rStyle w:val="Char4"/>
          <w:rFonts w:hint="cs"/>
          <w:rtl/>
        </w:rPr>
        <w:t>.</w:t>
      </w:r>
    </w:p>
    <w:p w:rsidR="00BD3D1B" w:rsidRPr="00906F1B" w:rsidRDefault="00BD3D1B" w:rsidP="00E26660">
      <w:pPr>
        <w:pStyle w:val="ab"/>
        <w:rPr>
          <w:rStyle w:val="Char4"/>
          <w:rtl/>
        </w:rPr>
      </w:pPr>
      <w:r w:rsidRPr="00E26660">
        <w:rPr>
          <w:rStyle w:val="Char5"/>
          <w:rtl/>
        </w:rPr>
        <w:t>ترجمه</w:t>
      </w:r>
      <w:r w:rsidRPr="00906F1B">
        <w:rPr>
          <w:rStyle w:val="Char4"/>
          <w:rtl/>
        </w:rPr>
        <w:t xml:space="preserve">: </w:t>
      </w:r>
      <w:r w:rsidRPr="00E26660">
        <w:rPr>
          <w:rStyle w:val="Char8"/>
          <w:rtl/>
        </w:rPr>
        <w:t>«</w:t>
      </w:r>
      <w:r w:rsidRPr="00E26660">
        <w:rPr>
          <w:rtl/>
        </w:rPr>
        <w:t>از ط</w:t>
      </w:r>
      <w:r w:rsidR="00755556" w:rsidRPr="00E26660">
        <w:rPr>
          <w:rtl/>
        </w:rPr>
        <w:t>ی</w:t>
      </w:r>
      <w:r w:rsidRPr="00E26660">
        <w:rPr>
          <w:rtl/>
        </w:rPr>
        <w:t>بات و لذا</w:t>
      </w:r>
      <w:r w:rsidR="00755556" w:rsidRPr="00E26660">
        <w:rPr>
          <w:rtl/>
        </w:rPr>
        <w:t>ی</w:t>
      </w:r>
      <w:r w:rsidRPr="00E26660">
        <w:rPr>
          <w:rtl/>
        </w:rPr>
        <w:t>ذ در زندگ</w:t>
      </w:r>
      <w:r w:rsidR="000E63F6">
        <w:rPr>
          <w:rtl/>
        </w:rPr>
        <w:t>ی</w:t>
      </w:r>
      <w:r w:rsidRPr="00E26660">
        <w:rPr>
          <w:rtl/>
        </w:rPr>
        <w:t xml:space="preserve"> دن</w:t>
      </w:r>
      <w:r w:rsidR="00755556" w:rsidRPr="00E26660">
        <w:rPr>
          <w:rtl/>
        </w:rPr>
        <w:t>ی</w:t>
      </w:r>
      <w:r w:rsidRPr="00E26660">
        <w:rPr>
          <w:rtl/>
        </w:rPr>
        <w:t>ا</w:t>
      </w:r>
      <w:r w:rsidR="00755556" w:rsidRPr="00E26660">
        <w:rPr>
          <w:rtl/>
        </w:rPr>
        <w:t>ی</w:t>
      </w:r>
      <w:r w:rsidR="000E63F6">
        <w:rPr>
          <w:rtl/>
        </w:rPr>
        <w:t>ی</w:t>
      </w:r>
      <w:r w:rsidRPr="00E26660">
        <w:rPr>
          <w:rtl/>
        </w:rPr>
        <w:t xml:space="preserve"> خو</w:t>
      </w:r>
      <w:r w:rsidR="00755556" w:rsidRPr="00E26660">
        <w:rPr>
          <w:rtl/>
        </w:rPr>
        <w:t>ی</w:t>
      </w:r>
      <w:r w:rsidRPr="00E26660">
        <w:rPr>
          <w:rtl/>
        </w:rPr>
        <w:t xml:space="preserve">ش استفاده </w:t>
      </w:r>
      <w:r w:rsidR="00755556" w:rsidRPr="00E26660">
        <w:rPr>
          <w:rtl/>
        </w:rPr>
        <w:t>ک</w:t>
      </w:r>
      <w:r w:rsidRPr="00E26660">
        <w:rPr>
          <w:rtl/>
        </w:rPr>
        <w:t>رد</w:t>
      </w:r>
      <w:r w:rsidR="00755556" w:rsidRPr="00E26660">
        <w:rPr>
          <w:rtl/>
        </w:rPr>
        <w:t>ی</w:t>
      </w:r>
      <w:r w:rsidRPr="00E26660">
        <w:rPr>
          <w:rtl/>
        </w:rPr>
        <w:t>د</w:t>
      </w:r>
      <w:r w:rsidRPr="00E26660">
        <w:rPr>
          <w:rStyle w:val="Char8"/>
          <w:rtl/>
        </w:rPr>
        <w:t>»</w:t>
      </w:r>
      <w:r w:rsidRPr="00906F1B">
        <w:rPr>
          <w:rStyle w:val="Char4"/>
          <w:rtl/>
        </w:rPr>
        <w:t>.</w:t>
      </w:r>
    </w:p>
    <w:p w:rsidR="00BD3D1B" w:rsidRPr="00906F1B" w:rsidRDefault="00BD3D1B" w:rsidP="001C13E0">
      <w:pPr>
        <w:pStyle w:val="PlainText"/>
        <w:ind w:firstLine="284"/>
        <w:jc w:val="both"/>
        <w:rPr>
          <w:rStyle w:val="Char4"/>
          <w:rtl/>
        </w:rPr>
      </w:pPr>
      <w:r w:rsidRPr="00BE5050">
        <w:rPr>
          <w:rStyle w:val="Char4"/>
          <w:spacing w:val="-4"/>
          <w:rtl/>
        </w:rPr>
        <w:t>و همچن</w:t>
      </w:r>
      <w:r w:rsidR="00755556" w:rsidRPr="00BE5050">
        <w:rPr>
          <w:rStyle w:val="Char4"/>
          <w:spacing w:val="-4"/>
          <w:rtl/>
        </w:rPr>
        <w:t>ی</w:t>
      </w:r>
      <w:r w:rsidRPr="00BE5050">
        <w:rPr>
          <w:rStyle w:val="Char4"/>
          <w:spacing w:val="-4"/>
          <w:rtl/>
        </w:rPr>
        <w:t>ن نزد و</w:t>
      </w:r>
      <w:r w:rsidR="000E63F6">
        <w:rPr>
          <w:rStyle w:val="Char4"/>
          <w:spacing w:val="-4"/>
          <w:rtl/>
        </w:rPr>
        <w:t>ی</w:t>
      </w:r>
      <w:r w:rsidRPr="00BE5050">
        <w:rPr>
          <w:rStyle w:val="Char4"/>
          <w:spacing w:val="-4"/>
          <w:rtl/>
        </w:rPr>
        <w:t xml:space="preserve"> (49/1) وهناد، از حب</w:t>
      </w:r>
      <w:r w:rsidR="00755556" w:rsidRPr="00BE5050">
        <w:rPr>
          <w:rStyle w:val="Char4"/>
          <w:spacing w:val="-4"/>
          <w:rtl/>
        </w:rPr>
        <w:t>ی</w:t>
      </w:r>
      <w:r w:rsidRPr="00BE5050">
        <w:rPr>
          <w:rStyle w:val="Char4"/>
          <w:spacing w:val="-4"/>
          <w:rtl/>
        </w:rPr>
        <w:t>ب بن اب</w:t>
      </w:r>
      <w:r w:rsidR="000E63F6">
        <w:rPr>
          <w:rStyle w:val="Char4"/>
          <w:spacing w:val="-4"/>
          <w:rtl/>
        </w:rPr>
        <w:t>ی</w:t>
      </w:r>
      <w:r w:rsidRPr="00BE5050">
        <w:rPr>
          <w:rStyle w:val="Char4"/>
          <w:spacing w:val="-4"/>
          <w:rtl/>
        </w:rPr>
        <w:t xml:space="preserve"> ثابت از بعض</w:t>
      </w:r>
      <w:r w:rsidR="000E63F6">
        <w:rPr>
          <w:rStyle w:val="Char4"/>
          <w:spacing w:val="-4"/>
          <w:rtl/>
        </w:rPr>
        <w:t>ی</w:t>
      </w:r>
      <w:r w:rsidRPr="00BE5050">
        <w:rPr>
          <w:rStyle w:val="Char4"/>
          <w:spacing w:val="-4"/>
          <w:rtl/>
        </w:rPr>
        <w:t xml:space="preserve"> </w:t>
      </w:r>
      <w:r w:rsidR="00755556" w:rsidRPr="00BE5050">
        <w:rPr>
          <w:rStyle w:val="Char4"/>
          <w:spacing w:val="-4"/>
          <w:rtl/>
        </w:rPr>
        <w:t>ی</w:t>
      </w:r>
      <w:r w:rsidRPr="00BE5050">
        <w:rPr>
          <w:rStyle w:val="Char4"/>
          <w:spacing w:val="-4"/>
          <w:rtl/>
        </w:rPr>
        <w:t>اران و</w:t>
      </w:r>
      <w:r w:rsidR="000E63F6">
        <w:rPr>
          <w:rStyle w:val="Char4"/>
          <w:spacing w:val="-4"/>
          <w:rtl/>
        </w:rPr>
        <w:t>ی</w:t>
      </w:r>
      <w:r w:rsidRPr="00BE5050">
        <w:rPr>
          <w:rStyle w:val="Char4"/>
          <w:spacing w:val="-4"/>
          <w:rtl/>
        </w:rPr>
        <w:t xml:space="preserve"> از عمر</w:t>
      </w:r>
      <w:r w:rsidR="00130DB0" w:rsidRPr="00BE5050">
        <w:rPr>
          <w:rStyle w:val="Char4"/>
          <w:spacing w:val="-4"/>
          <w:rtl/>
        </w:rPr>
        <w:t xml:space="preserve"> </w:t>
      </w:r>
      <w:r w:rsidR="00130DB0" w:rsidRPr="00BE5050">
        <w:rPr>
          <w:rStyle w:val="Char4"/>
          <w:rFonts w:ascii="CTraditional Arabic" w:hAnsi="CTraditional Arabic" w:cs="CTraditional Arabic"/>
          <w:spacing w:val="-4"/>
          <w:rtl/>
        </w:rPr>
        <w:t>س</w:t>
      </w:r>
      <w:r w:rsidRPr="00906F1B">
        <w:rPr>
          <w:rStyle w:val="Char4"/>
          <w:rtl/>
        </w:rPr>
        <w:t xml:space="preserve"> </w:t>
      </w:r>
      <w:r w:rsidRPr="00BE5050">
        <w:rPr>
          <w:rStyle w:val="Char4"/>
          <w:spacing w:val="-4"/>
          <w:rtl/>
        </w:rPr>
        <w:t>روا</w:t>
      </w:r>
      <w:r w:rsidR="00755556" w:rsidRPr="00BE5050">
        <w:rPr>
          <w:rStyle w:val="Char4"/>
          <w:spacing w:val="-4"/>
          <w:rtl/>
        </w:rPr>
        <w:t>ی</w:t>
      </w:r>
      <w:r w:rsidRPr="00BE5050">
        <w:rPr>
          <w:rStyle w:val="Char4"/>
          <w:spacing w:val="-4"/>
          <w:rtl/>
        </w:rPr>
        <w:t xml:space="preserve">ت است </w:t>
      </w:r>
      <w:r w:rsidR="00755556" w:rsidRPr="00BE5050">
        <w:rPr>
          <w:rStyle w:val="Char4"/>
          <w:spacing w:val="-4"/>
          <w:rtl/>
        </w:rPr>
        <w:t>ک</w:t>
      </w:r>
      <w:r w:rsidRPr="00BE5050">
        <w:rPr>
          <w:rStyle w:val="Char4"/>
          <w:spacing w:val="-4"/>
          <w:rtl/>
        </w:rPr>
        <w:t>ه: تعداد</w:t>
      </w:r>
      <w:r w:rsidR="000E63F6">
        <w:rPr>
          <w:rStyle w:val="Char4"/>
          <w:spacing w:val="-4"/>
          <w:rtl/>
        </w:rPr>
        <w:t>ی</w:t>
      </w:r>
      <w:r w:rsidRPr="00BE5050">
        <w:rPr>
          <w:rStyle w:val="Char4"/>
          <w:spacing w:val="-4"/>
          <w:rtl/>
        </w:rPr>
        <w:t xml:space="preserve"> از مردم عراق نزد و</w:t>
      </w:r>
      <w:r w:rsidR="000E63F6">
        <w:rPr>
          <w:rStyle w:val="Char4"/>
          <w:spacing w:val="-4"/>
          <w:rtl/>
        </w:rPr>
        <w:t>ی</w:t>
      </w:r>
      <w:r w:rsidRPr="00BE5050">
        <w:rPr>
          <w:rStyle w:val="Char4"/>
          <w:spacing w:val="-4"/>
          <w:rtl/>
        </w:rPr>
        <w:t xml:space="preserve"> آمدند، و در جمله آنان جر</w:t>
      </w:r>
      <w:r w:rsidR="00755556" w:rsidRPr="00BE5050">
        <w:rPr>
          <w:rStyle w:val="Char4"/>
          <w:spacing w:val="-4"/>
          <w:rtl/>
        </w:rPr>
        <w:t>ی</w:t>
      </w:r>
      <w:r w:rsidRPr="00BE5050">
        <w:rPr>
          <w:rStyle w:val="Char4"/>
          <w:spacing w:val="-4"/>
          <w:rtl/>
        </w:rPr>
        <w:t>ربن عبداللَّه</w:t>
      </w:r>
      <w:r w:rsidR="00130DB0" w:rsidRPr="00BE5050">
        <w:rPr>
          <w:rStyle w:val="Char4"/>
          <w:spacing w:val="-4"/>
          <w:rtl/>
        </w:rPr>
        <w:t xml:space="preserve"> </w:t>
      </w:r>
      <w:r w:rsidR="00130DB0" w:rsidRPr="00BE5050">
        <w:rPr>
          <w:rStyle w:val="Char4"/>
          <w:rFonts w:ascii="CTraditional Arabic" w:hAnsi="CTraditional Arabic" w:cs="CTraditional Arabic"/>
          <w:spacing w:val="-4"/>
          <w:rtl/>
        </w:rPr>
        <w:t>س</w:t>
      </w:r>
      <w:r w:rsidRPr="00906F1B">
        <w:rPr>
          <w:rStyle w:val="Char4"/>
          <w:rtl/>
        </w:rPr>
        <w:t xml:space="preserve"> ن</w:t>
      </w:r>
      <w:r w:rsidR="00755556">
        <w:rPr>
          <w:rStyle w:val="Char4"/>
          <w:rtl/>
        </w:rPr>
        <w:t>ی</w:t>
      </w:r>
      <w:r w:rsidRPr="00906F1B">
        <w:rPr>
          <w:rStyle w:val="Char4"/>
          <w:rtl/>
        </w:rPr>
        <w:t>ز بود، و</w:t>
      </w:r>
      <w:r w:rsidR="000E63F6">
        <w:rPr>
          <w:rStyle w:val="Char4"/>
          <w:rtl/>
        </w:rPr>
        <w:t>ی</w:t>
      </w:r>
      <w:r w:rsidRPr="00906F1B">
        <w:rPr>
          <w:rStyle w:val="Char4"/>
          <w:rtl/>
        </w:rPr>
        <w:t xml:space="preserve"> برا</w:t>
      </w:r>
      <w:r w:rsidR="000E63F6">
        <w:rPr>
          <w:rStyle w:val="Char4"/>
          <w:rtl/>
        </w:rPr>
        <w:t>ی</w:t>
      </w:r>
      <w:r w:rsidR="00FB3856">
        <w:rPr>
          <w:rStyle w:val="Char4"/>
          <w:rtl/>
        </w:rPr>
        <w:t xml:space="preserve">‌شان </w:t>
      </w:r>
      <w:r w:rsidR="00755556">
        <w:rPr>
          <w:rStyle w:val="Char4"/>
          <w:rtl/>
        </w:rPr>
        <w:t>ک</w:t>
      </w:r>
      <w:r w:rsidRPr="00906F1B">
        <w:rPr>
          <w:rStyle w:val="Char4"/>
          <w:rtl/>
        </w:rPr>
        <w:t>اسه بزرگ</w:t>
      </w:r>
      <w:r w:rsidR="000E63F6">
        <w:rPr>
          <w:rStyle w:val="Char4"/>
          <w:rtl/>
        </w:rPr>
        <w:t>ی</w:t>
      </w:r>
      <w:r w:rsidRPr="00906F1B">
        <w:rPr>
          <w:rStyle w:val="Char4"/>
          <w:rtl/>
        </w:rPr>
        <w:t xml:space="preserve"> را </w:t>
      </w:r>
      <w:r w:rsidR="00755556">
        <w:rPr>
          <w:rStyle w:val="Char4"/>
          <w:rtl/>
        </w:rPr>
        <w:t>ک</w:t>
      </w:r>
      <w:r w:rsidRPr="00906F1B">
        <w:rPr>
          <w:rStyle w:val="Char4"/>
          <w:rtl/>
        </w:rPr>
        <w:t>ه از نان و روغن [در آن طعام] ساخته شده بود، آورد و گفت: بگ</w:t>
      </w:r>
      <w:r w:rsidR="00755556">
        <w:rPr>
          <w:rStyle w:val="Char4"/>
          <w:rtl/>
        </w:rPr>
        <w:t>ی</w:t>
      </w:r>
      <w:r w:rsidRPr="00906F1B">
        <w:rPr>
          <w:rStyle w:val="Char4"/>
          <w:rtl/>
        </w:rPr>
        <w:t>ر</w:t>
      </w:r>
      <w:r w:rsidR="00755556">
        <w:rPr>
          <w:rStyle w:val="Char4"/>
          <w:rtl/>
        </w:rPr>
        <w:t>ی</w:t>
      </w:r>
      <w:r w:rsidRPr="00906F1B">
        <w:rPr>
          <w:rStyle w:val="Char4"/>
          <w:rtl/>
        </w:rPr>
        <w:t>د، ول</w:t>
      </w:r>
      <w:r w:rsidR="000E63F6">
        <w:rPr>
          <w:rStyle w:val="Char4"/>
          <w:rtl/>
        </w:rPr>
        <w:t>ی</w:t>
      </w:r>
      <w:r w:rsidRPr="00906F1B">
        <w:rPr>
          <w:rStyle w:val="Char4"/>
          <w:rtl/>
        </w:rPr>
        <w:t xml:space="preserve"> آنان ضع</w:t>
      </w:r>
      <w:r w:rsidR="00755556">
        <w:rPr>
          <w:rStyle w:val="Char4"/>
          <w:rtl/>
        </w:rPr>
        <w:t>ی</w:t>
      </w:r>
      <w:r w:rsidRPr="00906F1B">
        <w:rPr>
          <w:rStyle w:val="Char4"/>
          <w:rtl/>
        </w:rPr>
        <w:t>ف و دست گرفته گرفتند، آن گاه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برا</w:t>
      </w:r>
      <w:r w:rsidR="000E63F6">
        <w:rPr>
          <w:rStyle w:val="Char4"/>
          <w:rtl/>
        </w:rPr>
        <w:t>ی</w:t>
      </w:r>
      <w:r w:rsidR="00FB3856">
        <w:rPr>
          <w:rStyle w:val="Char4"/>
          <w:rtl/>
        </w:rPr>
        <w:t xml:space="preserve">‌شان </w:t>
      </w:r>
      <w:r w:rsidRPr="00906F1B">
        <w:rPr>
          <w:rStyle w:val="Char4"/>
          <w:rtl/>
        </w:rPr>
        <w:t>گفت: آنچه را انجام م</w:t>
      </w:r>
      <w:r w:rsidR="000E63F6">
        <w:rPr>
          <w:rStyle w:val="Char4"/>
          <w:rtl/>
        </w:rPr>
        <w:t>ی</w:t>
      </w:r>
      <w:r w:rsidRPr="00906F1B">
        <w:rPr>
          <w:rStyle w:val="Char4"/>
          <w:rtl/>
        </w:rPr>
        <w:t>‏ده</w:t>
      </w:r>
      <w:r w:rsidR="00755556">
        <w:rPr>
          <w:rStyle w:val="Char4"/>
          <w:rtl/>
        </w:rPr>
        <w:t>ی</w:t>
      </w:r>
      <w:r w:rsidRPr="00906F1B">
        <w:rPr>
          <w:rStyle w:val="Char4"/>
          <w:rtl/>
        </w:rPr>
        <w:t>د م</w:t>
      </w:r>
      <w:r w:rsidR="000E63F6">
        <w:rPr>
          <w:rStyle w:val="Char4"/>
          <w:rtl/>
        </w:rPr>
        <w:t>ی</w:t>
      </w:r>
      <w:r w:rsidRPr="00906F1B">
        <w:rPr>
          <w:rStyle w:val="Char4"/>
          <w:rtl/>
        </w:rPr>
        <w:t>‏ب</w:t>
      </w:r>
      <w:r w:rsidR="00755556">
        <w:rPr>
          <w:rStyle w:val="Char4"/>
          <w:rtl/>
        </w:rPr>
        <w:t>ی</w:t>
      </w:r>
      <w:r w:rsidRPr="00906F1B">
        <w:rPr>
          <w:rStyle w:val="Char4"/>
          <w:rtl/>
        </w:rPr>
        <w:t>نم، چه م</w:t>
      </w:r>
      <w:r w:rsidR="000E63F6">
        <w:rPr>
          <w:rStyle w:val="Char4"/>
          <w:rtl/>
        </w:rPr>
        <w:t>ی</w:t>
      </w:r>
      <w:r w:rsidRPr="00906F1B">
        <w:rPr>
          <w:rStyle w:val="Char4"/>
          <w:rtl/>
        </w:rPr>
        <w:t>‏خواه</w:t>
      </w:r>
      <w:r w:rsidR="00755556">
        <w:rPr>
          <w:rStyle w:val="Char4"/>
          <w:rtl/>
        </w:rPr>
        <w:t>ی</w:t>
      </w:r>
      <w:r w:rsidRPr="00906F1B">
        <w:rPr>
          <w:rStyle w:val="Char4"/>
          <w:rtl/>
        </w:rPr>
        <w:t>د؟ آ</w:t>
      </w:r>
      <w:r w:rsidR="00755556">
        <w:rPr>
          <w:rStyle w:val="Char4"/>
          <w:rtl/>
        </w:rPr>
        <w:t>ی</w:t>
      </w:r>
      <w:r w:rsidRPr="00906F1B">
        <w:rPr>
          <w:rStyle w:val="Char4"/>
          <w:rtl/>
        </w:rPr>
        <w:t>ا ش</w:t>
      </w:r>
      <w:r w:rsidR="00755556">
        <w:rPr>
          <w:rStyle w:val="Char4"/>
          <w:rtl/>
        </w:rPr>
        <w:t>ی</w:t>
      </w:r>
      <w:r w:rsidRPr="00906F1B">
        <w:rPr>
          <w:rStyle w:val="Char4"/>
          <w:rtl/>
        </w:rPr>
        <w:t>ر</w:t>
      </w:r>
      <w:r w:rsidR="00755556">
        <w:rPr>
          <w:rStyle w:val="Char4"/>
          <w:rtl/>
        </w:rPr>
        <w:t>ی</w:t>
      </w:r>
      <w:r w:rsidRPr="00906F1B">
        <w:rPr>
          <w:rStyle w:val="Char4"/>
          <w:rtl/>
        </w:rPr>
        <w:t>ن و ترش و گرم و سرد، و بعد انداختن در ش</w:t>
      </w:r>
      <w:r w:rsidR="00755556">
        <w:rPr>
          <w:rStyle w:val="Char4"/>
          <w:rtl/>
        </w:rPr>
        <w:t>ک</w:t>
      </w:r>
      <w:r w:rsidRPr="00906F1B">
        <w:rPr>
          <w:rStyle w:val="Char4"/>
          <w:rtl/>
        </w:rPr>
        <w:t>م‏ها!! ا</w:t>
      </w:r>
      <w:r w:rsidR="00755556">
        <w:rPr>
          <w:rStyle w:val="Char4"/>
          <w:rtl/>
        </w:rPr>
        <w:t>ی</w:t>
      </w:r>
      <w:r w:rsidRPr="00906F1B">
        <w:rPr>
          <w:rStyle w:val="Char4"/>
          <w:rtl/>
        </w:rPr>
        <w:t>ن چن</w:t>
      </w:r>
      <w:r w:rsidR="00755556">
        <w:rPr>
          <w:rStyle w:val="Char4"/>
          <w:rtl/>
        </w:rPr>
        <w:t>ی</w:t>
      </w:r>
      <w:r w:rsidRPr="00906F1B">
        <w:rPr>
          <w:rStyle w:val="Char4"/>
          <w:rtl/>
        </w:rPr>
        <w:t>ن در منتخب ال</w:t>
      </w:r>
      <w:r w:rsidR="00755556">
        <w:rPr>
          <w:rStyle w:val="Char4"/>
          <w:rtl/>
        </w:rPr>
        <w:t>ک</w:t>
      </w:r>
      <w:r w:rsidRPr="00906F1B">
        <w:rPr>
          <w:rStyle w:val="Char4"/>
          <w:rtl/>
        </w:rPr>
        <w:t>نز (405/4) آمده است.</w:t>
      </w:r>
    </w:p>
    <w:p w:rsidR="00BD3D1B" w:rsidRPr="00906F1B" w:rsidRDefault="00BD3D1B" w:rsidP="001C13E0">
      <w:pPr>
        <w:pStyle w:val="PlainText"/>
        <w:ind w:firstLine="284"/>
        <w:jc w:val="both"/>
        <w:rPr>
          <w:rStyle w:val="Char4"/>
          <w:rtl/>
        </w:rPr>
      </w:pPr>
      <w:r w:rsidRPr="00906F1B">
        <w:rPr>
          <w:rStyle w:val="Char4"/>
          <w:rtl/>
        </w:rPr>
        <w:t>و ابن سعد و عبدبن حمد از حم</w:t>
      </w:r>
      <w:r w:rsidR="00755556">
        <w:rPr>
          <w:rStyle w:val="Char4"/>
          <w:rtl/>
        </w:rPr>
        <w:t>ی</w:t>
      </w:r>
      <w:r w:rsidRPr="00906F1B">
        <w:rPr>
          <w:rStyle w:val="Char4"/>
          <w:rtl/>
        </w:rPr>
        <w:t>د بن هلال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حفص بن اب</w:t>
      </w:r>
      <w:r w:rsidR="000E63F6">
        <w:rPr>
          <w:rStyle w:val="Char4"/>
          <w:rtl/>
        </w:rPr>
        <w:t>ی</w:t>
      </w:r>
      <w:r w:rsidRPr="00906F1B">
        <w:rPr>
          <w:rStyle w:val="Char4"/>
          <w:rtl/>
        </w:rPr>
        <w:t xml:space="preserve"> العاص</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در وقت طعام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حاضر م</w:t>
      </w:r>
      <w:r w:rsidR="000E63F6">
        <w:rPr>
          <w:rStyle w:val="Char4"/>
          <w:rtl/>
        </w:rPr>
        <w:t>ی</w:t>
      </w:r>
      <w:r w:rsidRPr="00906F1B">
        <w:rPr>
          <w:rStyle w:val="Char4"/>
          <w:rtl/>
        </w:rPr>
        <w:t>‏شد ول</w:t>
      </w:r>
      <w:r w:rsidR="000E63F6">
        <w:rPr>
          <w:rStyle w:val="Char4"/>
          <w:rtl/>
        </w:rPr>
        <w:t>ی</w:t>
      </w:r>
      <w:r w:rsidRPr="00906F1B">
        <w:rPr>
          <w:rStyle w:val="Char4"/>
          <w:rtl/>
        </w:rPr>
        <w:t xml:space="preserve"> نم</w:t>
      </w:r>
      <w:r w:rsidR="000E63F6">
        <w:rPr>
          <w:rStyle w:val="Char4"/>
          <w:rtl/>
        </w:rPr>
        <w:t>ی</w:t>
      </w:r>
      <w:r w:rsidRPr="00906F1B">
        <w:rPr>
          <w:rStyle w:val="Char4"/>
          <w:rtl/>
        </w:rPr>
        <w:t>‏خورد،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او گفت:</w:t>
      </w:r>
    </w:p>
    <w:p w:rsidR="00BD3D1B" w:rsidRPr="00906F1B" w:rsidRDefault="00BD3D1B" w:rsidP="001C13E0">
      <w:pPr>
        <w:pStyle w:val="PlainText"/>
        <w:ind w:firstLine="284"/>
        <w:jc w:val="both"/>
        <w:rPr>
          <w:rStyle w:val="Char4"/>
          <w:rtl/>
        </w:rPr>
      </w:pPr>
      <w:r w:rsidRPr="00906F1B">
        <w:rPr>
          <w:rStyle w:val="Char4"/>
          <w:rtl/>
        </w:rPr>
        <w:t>چه چ</w:t>
      </w:r>
      <w:r w:rsidR="00755556">
        <w:rPr>
          <w:rStyle w:val="Char4"/>
          <w:rtl/>
        </w:rPr>
        <w:t>ی</w:t>
      </w:r>
      <w:r w:rsidRPr="00906F1B">
        <w:rPr>
          <w:rStyle w:val="Char4"/>
          <w:rtl/>
        </w:rPr>
        <w:t>ز تو را از طعام ما باز م</w:t>
      </w:r>
      <w:r w:rsidR="000E63F6">
        <w:rPr>
          <w:rStyle w:val="Char4"/>
          <w:rtl/>
        </w:rPr>
        <w:t>ی</w:t>
      </w:r>
      <w:r w:rsidRPr="00906F1B">
        <w:rPr>
          <w:rStyle w:val="Char4"/>
          <w:rtl/>
        </w:rPr>
        <w:t>‏دارد؟ گفت: طعام تو خشن و غل</w:t>
      </w:r>
      <w:r w:rsidR="00755556">
        <w:rPr>
          <w:rStyle w:val="Char4"/>
          <w:rtl/>
        </w:rPr>
        <w:t>ی</w:t>
      </w:r>
      <w:r w:rsidRPr="00906F1B">
        <w:rPr>
          <w:rStyle w:val="Char4"/>
          <w:rtl/>
        </w:rPr>
        <w:t>ظ است، من به طرف طعام نرم</w:t>
      </w:r>
      <w:r w:rsidR="000E63F6">
        <w:rPr>
          <w:rStyle w:val="Char4"/>
          <w:rtl/>
        </w:rPr>
        <w:t>ی</w:t>
      </w:r>
      <w:r w:rsidRPr="00906F1B">
        <w:rPr>
          <w:rStyle w:val="Char4"/>
          <w:rtl/>
        </w:rPr>
        <w:t xml:space="preserve"> </w:t>
      </w:r>
      <w:r w:rsidR="00755556">
        <w:rPr>
          <w:rStyle w:val="Char4"/>
          <w:rtl/>
        </w:rPr>
        <w:t>ک</w:t>
      </w:r>
      <w:r w:rsidRPr="00906F1B">
        <w:rPr>
          <w:rStyle w:val="Char4"/>
          <w:rtl/>
        </w:rPr>
        <w:t>ه برا</w:t>
      </w:r>
      <w:r w:rsidR="00755556">
        <w:rPr>
          <w:rStyle w:val="Char4"/>
          <w:rtl/>
        </w:rPr>
        <w:t>ی</w:t>
      </w:r>
      <w:r w:rsidRPr="00906F1B">
        <w:rPr>
          <w:rStyle w:val="Char4"/>
          <w:rtl/>
        </w:rPr>
        <w:t>م آماده شده است، بر م</w:t>
      </w:r>
      <w:r w:rsidR="000E63F6">
        <w:rPr>
          <w:rStyle w:val="Char4"/>
          <w:rtl/>
        </w:rPr>
        <w:t>ی</w:t>
      </w:r>
      <w:r w:rsidRPr="00906F1B">
        <w:rPr>
          <w:rStyle w:val="Char4"/>
          <w:rtl/>
        </w:rPr>
        <w:t>‏گردم، و از آن م</w:t>
      </w:r>
      <w:r w:rsidR="000E63F6">
        <w:rPr>
          <w:rStyle w:val="Char4"/>
          <w:rtl/>
        </w:rPr>
        <w:t>ی</w:t>
      </w:r>
      <w:r w:rsidRPr="00906F1B">
        <w:rPr>
          <w:rStyle w:val="Char4"/>
          <w:rtl/>
        </w:rPr>
        <w:t>‏خورم. عمر گفت: آ</w:t>
      </w:r>
      <w:r w:rsidR="00755556">
        <w:rPr>
          <w:rStyle w:val="Char4"/>
          <w:rtl/>
        </w:rPr>
        <w:t>ی</w:t>
      </w:r>
      <w:r w:rsidRPr="00906F1B">
        <w:rPr>
          <w:rStyle w:val="Char4"/>
          <w:rtl/>
        </w:rPr>
        <w:t>ا احساس م</w:t>
      </w:r>
      <w:r w:rsidR="000E63F6">
        <w:rPr>
          <w:rStyle w:val="Char4"/>
          <w:rtl/>
        </w:rPr>
        <w:t>ی</w:t>
      </w:r>
      <w:r w:rsidRPr="00906F1B">
        <w:rPr>
          <w:rStyle w:val="Char4"/>
          <w:rtl/>
        </w:rPr>
        <w:t>‏</w:t>
      </w:r>
      <w:r w:rsidR="00755556">
        <w:rPr>
          <w:rStyle w:val="Char4"/>
          <w:rtl/>
        </w:rPr>
        <w:t>ک</w:t>
      </w:r>
      <w:r w:rsidRPr="00906F1B">
        <w:rPr>
          <w:rStyle w:val="Char4"/>
          <w:rtl/>
        </w:rPr>
        <w:t>ن</w:t>
      </w:r>
      <w:r w:rsidR="000E63F6">
        <w:rPr>
          <w:rStyle w:val="Char4"/>
          <w:rtl/>
        </w:rPr>
        <w:t>ی</w:t>
      </w:r>
      <w:r w:rsidRPr="00906F1B">
        <w:rPr>
          <w:rStyle w:val="Char4"/>
          <w:rtl/>
        </w:rPr>
        <w:t xml:space="preserve"> من از ا</w:t>
      </w:r>
      <w:r w:rsidR="00755556">
        <w:rPr>
          <w:rStyle w:val="Char4"/>
          <w:rtl/>
        </w:rPr>
        <w:t>ی</w:t>
      </w:r>
      <w:r w:rsidRPr="00906F1B">
        <w:rPr>
          <w:rStyle w:val="Char4"/>
          <w:rtl/>
        </w:rPr>
        <w:t xml:space="preserve">ن عاجز هستم، </w:t>
      </w:r>
      <w:r w:rsidR="00755556">
        <w:rPr>
          <w:rStyle w:val="Char4"/>
          <w:rtl/>
        </w:rPr>
        <w:t>ک</w:t>
      </w:r>
      <w:r w:rsidRPr="00906F1B">
        <w:rPr>
          <w:rStyle w:val="Char4"/>
          <w:rtl/>
        </w:rPr>
        <w:t xml:space="preserve">ه امر </w:t>
      </w:r>
      <w:r w:rsidR="00755556">
        <w:rPr>
          <w:rStyle w:val="Char4"/>
          <w:rtl/>
        </w:rPr>
        <w:t>ک</w:t>
      </w:r>
      <w:r w:rsidRPr="00906F1B">
        <w:rPr>
          <w:rStyle w:val="Char4"/>
          <w:rtl/>
        </w:rPr>
        <w:t>نم و گوسفند</w:t>
      </w:r>
      <w:r w:rsidR="000E63F6">
        <w:rPr>
          <w:rStyle w:val="Char4"/>
          <w:rtl/>
        </w:rPr>
        <w:t>ی</w:t>
      </w:r>
      <w:r w:rsidRPr="00906F1B">
        <w:rPr>
          <w:rStyle w:val="Char4"/>
          <w:rtl/>
        </w:rPr>
        <w:t xml:space="preserve"> [ذبح شود] و مو</w:t>
      </w:r>
      <w:r w:rsidR="00755556">
        <w:rPr>
          <w:rStyle w:val="Char4"/>
          <w:rtl/>
        </w:rPr>
        <w:t>ی</w:t>
      </w:r>
      <w:r w:rsidRPr="00906F1B">
        <w:rPr>
          <w:rStyle w:val="Char4"/>
          <w:rtl/>
        </w:rPr>
        <w:t>ش از آن دور گردد، و دستور بدهم تا آرد</w:t>
      </w:r>
      <w:r w:rsidR="000E63F6">
        <w:rPr>
          <w:rStyle w:val="Char4"/>
          <w:rtl/>
        </w:rPr>
        <w:t>ی</w:t>
      </w:r>
      <w:r w:rsidRPr="00906F1B">
        <w:rPr>
          <w:rStyle w:val="Char4"/>
          <w:rtl/>
        </w:rPr>
        <w:t xml:space="preserve"> در پارچه‏ا</w:t>
      </w:r>
      <w:r w:rsidR="000E63F6">
        <w:rPr>
          <w:rStyle w:val="Char4"/>
          <w:rtl/>
        </w:rPr>
        <w:t>ی</w:t>
      </w:r>
      <w:r w:rsidRPr="00906F1B">
        <w:rPr>
          <w:rStyle w:val="Char4"/>
          <w:rtl/>
        </w:rPr>
        <w:t xml:space="preserve"> ال</w:t>
      </w:r>
      <w:r w:rsidR="00755556">
        <w:rPr>
          <w:rStyle w:val="Char4"/>
          <w:rtl/>
        </w:rPr>
        <w:t>ک</w:t>
      </w:r>
      <w:r w:rsidRPr="00906F1B">
        <w:rPr>
          <w:rStyle w:val="Char4"/>
          <w:rtl/>
        </w:rPr>
        <w:t xml:space="preserve"> شود، و بعد امر </w:t>
      </w:r>
      <w:r w:rsidR="00755556">
        <w:rPr>
          <w:rStyle w:val="Char4"/>
          <w:rtl/>
        </w:rPr>
        <w:t>ک</w:t>
      </w:r>
      <w:r w:rsidRPr="00906F1B">
        <w:rPr>
          <w:rStyle w:val="Char4"/>
          <w:rtl/>
        </w:rPr>
        <w:t>نم و از آن نان‏ها</w:t>
      </w:r>
      <w:r w:rsidR="000E63F6">
        <w:rPr>
          <w:rStyle w:val="Char4"/>
          <w:rtl/>
        </w:rPr>
        <w:t>ی</w:t>
      </w:r>
      <w:r w:rsidRPr="00906F1B">
        <w:rPr>
          <w:rStyle w:val="Char4"/>
          <w:rtl/>
        </w:rPr>
        <w:t xml:space="preserve"> نرم و ناز</w:t>
      </w:r>
      <w:r w:rsidR="00755556">
        <w:rPr>
          <w:rStyle w:val="Char4"/>
          <w:rtl/>
        </w:rPr>
        <w:t>ک</w:t>
      </w:r>
      <w:r w:rsidRPr="00906F1B">
        <w:rPr>
          <w:rStyle w:val="Char4"/>
          <w:rtl/>
        </w:rPr>
        <w:t xml:space="preserve"> پخته شود، و بعد دستور دهم تا </w:t>
      </w:r>
      <w:r w:rsidR="00755556">
        <w:rPr>
          <w:rStyle w:val="Char4"/>
          <w:rtl/>
        </w:rPr>
        <w:t>یک</w:t>
      </w:r>
      <w:r w:rsidRPr="00906F1B">
        <w:rPr>
          <w:rStyle w:val="Char4"/>
          <w:rtl/>
        </w:rPr>
        <w:t xml:space="preserve"> پ</w:t>
      </w:r>
      <w:r w:rsidR="00755556">
        <w:rPr>
          <w:rStyle w:val="Char4"/>
          <w:rtl/>
        </w:rPr>
        <w:t>ی</w:t>
      </w:r>
      <w:r w:rsidRPr="00906F1B">
        <w:rPr>
          <w:rStyle w:val="Char4"/>
          <w:rtl/>
        </w:rPr>
        <w:t xml:space="preserve">مانه </w:t>
      </w:r>
      <w:r w:rsidR="00755556">
        <w:rPr>
          <w:rStyle w:val="Char4"/>
          <w:rtl/>
        </w:rPr>
        <w:t>ک</w:t>
      </w:r>
      <w:r w:rsidRPr="00906F1B">
        <w:rPr>
          <w:rStyle w:val="Char4"/>
          <w:rtl/>
        </w:rPr>
        <w:t>شمش خش</w:t>
      </w:r>
      <w:r w:rsidR="00755556">
        <w:rPr>
          <w:rStyle w:val="Char4"/>
          <w:rtl/>
        </w:rPr>
        <w:t>ک</w:t>
      </w:r>
      <w:r w:rsidRPr="00906F1B">
        <w:rPr>
          <w:rStyle w:val="Char4"/>
          <w:rtl/>
        </w:rPr>
        <w:t xml:space="preserve"> در مش</w:t>
      </w:r>
      <w:r w:rsidR="00755556">
        <w:rPr>
          <w:rStyle w:val="Char4"/>
          <w:rtl/>
        </w:rPr>
        <w:t>ک</w:t>
      </w:r>
      <w:r w:rsidRPr="00906F1B">
        <w:rPr>
          <w:rStyle w:val="Char4"/>
          <w:rtl/>
        </w:rPr>
        <w:t xml:space="preserve"> انداخته شود، و بعد از آن بالا</w:t>
      </w:r>
      <w:r w:rsidR="00755556">
        <w:rPr>
          <w:rStyle w:val="Char4"/>
          <w:rtl/>
        </w:rPr>
        <w:t>ی</w:t>
      </w:r>
      <w:r w:rsidRPr="00906F1B">
        <w:rPr>
          <w:rStyle w:val="Char4"/>
          <w:rtl/>
        </w:rPr>
        <w:t>ش آب ر</w:t>
      </w:r>
      <w:r w:rsidR="00755556">
        <w:rPr>
          <w:rStyle w:val="Char4"/>
          <w:rtl/>
        </w:rPr>
        <w:t>ی</w:t>
      </w:r>
      <w:r w:rsidRPr="00906F1B">
        <w:rPr>
          <w:rStyle w:val="Char4"/>
          <w:rtl/>
        </w:rPr>
        <w:t xml:space="preserve">خته شود، و چنان گردد </w:t>
      </w:r>
      <w:r w:rsidR="00755556">
        <w:rPr>
          <w:rStyle w:val="Char4"/>
          <w:rtl/>
        </w:rPr>
        <w:t>ک</w:t>
      </w:r>
      <w:r w:rsidRPr="00906F1B">
        <w:rPr>
          <w:rStyle w:val="Char4"/>
          <w:rtl/>
        </w:rPr>
        <w:t>ه گو</w:t>
      </w:r>
      <w:r w:rsidR="00755556">
        <w:rPr>
          <w:rStyle w:val="Char4"/>
          <w:rtl/>
        </w:rPr>
        <w:t>ی</w:t>
      </w:r>
      <w:r w:rsidR="000E63F6">
        <w:rPr>
          <w:rStyle w:val="Char4"/>
          <w:rtl/>
        </w:rPr>
        <w:t>ی</w:t>
      </w:r>
      <w:r w:rsidRPr="00906F1B">
        <w:rPr>
          <w:rStyle w:val="Char4"/>
          <w:rtl/>
        </w:rPr>
        <w:t>، خون آهو است؟ آن گاه حفص گفت: من تو را به خوب</w:t>
      </w:r>
      <w:r w:rsidR="000E63F6">
        <w:rPr>
          <w:rStyle w:val="Char4"/>
          <w:rtl/>
        </w:rPr>
        <w:t>ی</w:t>
      </w:r>
      <w:r w:rsidRPr="00906F1B">
        <w:rPr>
          <w:rStyle w:val="Char4"/>
          <w:rtl/>
        </w:rPr>
        <w:t xml:space="preserve"> زندگ</w:t>
      </w:r>
      <w:r w:rsidR="000E63F6">
        <w:rPr>
          <w:rStyle w:val="Char4"/>
          <w:rtl/>
        </w:rPr>
        <w:t>ی</w:t>
      </w:r>
      <w:r w:rsidRPr="00906F1B">
        <w:rPr>
          <w:rStyle w:val="Char4"/>
          <w:rtl/>
        </w:rPr>
        <w:t xml:space="preserve"> دانا م</w:t>
      </w:r>
      <w:r w:rsidR="000E63F6">
        <w:rPr>
          <w:rStyle w:val="Char4"/>
          <w:rtl/>
        </w:rPr>
        <w:t>ی</w:t>
      </w:r>
      <w:r w:rsidRPr="00906F1B">
        <w:rPr>
          <w:rStyle w:val="Char4"/>
          <w:rtl/>
        </w:rPr>
        <w:t>‏ب</w:t>
      </w:r>
      <w:r w:rsidR="00755556">
        <w:rPr>
          <w:rStyle w:val="Char4"/>
          <w:rtl/>
        </w:rPr>
        <w:t>ی</w:t>
      </w:r>
      <w:r w:rsidRPr="00906F1B">
        <w:rPr>
          <w:rStyle w:val="Char4"/>
          <w:rtl/>
        </w:rPr>
        <w:t xml:space="preserve">نم. عمر گفت: </w:t>
      </w:r>
    </w:p>
    <w:p w:rsidR="00BD3D1B" w:rsidRPr="00906F1B" w:rsidRDefault="00BD3D1B" w:rsidP="001C13E0">
      <w:pPr>
        <w:pStyle w:val="PlainText"/>
        <w:ind w:firstLine="284"/>
        <w:jc w:val="both"/>
        <w:rPr>
          <w:rStyle w:val="Char4"/>
          <w:rtl/>
        </w:rPr>
      </w:pPr>
      <w:r w:rsidRPr="00906F1B">
        <w:rPr>
          <w:rStyle w:val="Char4"/>
          <w:rtl/>
        </w:rPr>
        <w:t>آر</w:t>
      </w:r>
      <w:r w:rsidR="000E63F6">
        <w:rPr>
          <w:rStyle w:val="Char4"/>
          <w:rtl/>
        </w:rPr>
        <w:t>ی</w:t>
      </w:r>
      <w:r w:rsidRPr="00906F1B">
        <w:rPr>
          <w:rStyle w:val="Char4"/>
          <w:rtl/>
        </w:rPr>
        <w:t>، سوگند به ذات</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جانم در دست اوست! اگر ترس </w:t>
      </w:r>
      <w:r w:rsidR="00755556">
        <w:rPr>
          <w:rStyle w:val="Char4"/>
          <w:rtl/>
        </w:rPr>
        <w:t>ک</w:t>
      </w:r>
      <w:r w:rsidRPr="00906F1B">
        <w:rPr>
          <w:rStyle w:val="Char4"/>
          <w:rtl/>
        </w:rPr>
        <w:t>م</w:t>
      </w:r>
      <w:r w:rsidR="000E63F6">
        <w:rPr>
          <w:rStyle w:val="Char4"/>
          <w:rtl/>
        </w:rPr>
        <w:t>ی</w:t>
      </w:r>
      <w:r w:rsidRPr="00906F1B">
        <w:rPr>
          <w:rStyle w:val="Char4"/>
          <w:rtl/>
        </w:rPr>
        <w:t xml:space="preserve"> حسنات و ن</w:t>
      </w:r>
      <w:r w:rsidR="00755556">
        <w:rPr>
          <w:rStyle w:val="Char4"/>
          <w:rtl/>
        </w:rPr>
        <w:t>یک</w:t>
      </w:r>
      <w:r w:rsidR="000E63F6">
        <w:rPr>
          <w:rStyle w:val="Char4"/>
          <w:rtl/>
        </w:rPr>
        <w:t>ی</w:t>
      </w:r>
      <w:r w:rsidR="0001175E">
        <w:rPr>
          <w:rStyle w:val="Char4"/>
          <w:rtl/>
        </w:rPr>
        <w:t>‌های</w:t>
      </w:r>
      <w:r w:rsidRPr="00906F1B">
        <w:rPr>
          <w:rStyle w:val="Char4"/>
          <w:rtl/>
        </w:rPr>
        <w:t>م در روز ق</w:t>
      </w:r>
      <w:r w:rsidR="00755556">
        <w:rPr>
          <w:rStyle w:val="Char4"/>
          <w:rtl/>
        </w:rPr>
        <w:t>ی</w:t>
      </w:r>
      <w:r w:rsidRPr="00906F1B">
        <w:rPr>
          <w:rStyle w:val="Char4"/>
          <w:rtl/>
        </w:rPr>
        <w:t>امت نم</w:t>
      </w:r>
      <w:r w:rsidR="000E63F6">
        <w:rPr>
          <w:rStyle w:val="Char4"/>
          <w:rtl/>
        </w:rPr>
        <w:t>ی</w:t>
      </w:r>
      <w:r w:rsidRPr="00906F1B">
        <w:rPr>
          <w:rStyle w:val="Char4"/>
          <w:rtl/>
        </w:rPr>
        <w:t xml:space="preserve">‏بود، حتماً در </w:t>
      </w:r>
      <w:r w:rsidRPr="00906F1B">
        <w:rPr>
          <w:rStyle w:val="Char4"/>
          <w:rFonts w:hint="cs"/>
          <w:rtl/>
        </w:rPr>
        <w:t>(</w:t>
      </w:r>
      <w:r w:rsidRPr="00906F1B">
        <w:rPr>
          <w:rStyle w:val="Char4"/>
          <w:rtl/>
        </w:rPr>
        <w:t>نرم</w:t>
      </w:r>
      <w:r w:rsidR="000E63F6">
        <w:rPr>
          <w:rStyle w:val="Char4"/>
          <w:rtl/>
        </w:rPr>
        <w:t>ی</w:t>
      </w:r>
      <w:r w:rsidRPr="00906F1B">
        <w:rPr>
          <w:rStyle w:val="Char4"/>
          <w:rtl/>
        </w:rPr>
        <w:t xml:space="preserve"> و ناز</w:t>
      </w:r>
      <w:r w:rsidR="00755556">
        <w:rPr>
          <w:rStyle w:val="Char4"/>
          <w:rtl/>
        </w:rPr>
        <w:t>ک</w:t>
      </w:r>
      <w:r w:rsidR="000E63F6">
        <w:rPr>
          <w:rStyle w:val="Char4"/>
          <w:rtl/>
        </w:rPr>
        <w:t>ی</w:t>
      </w:r>
      <w:r w:rsidRPr="00906F1B">
        <w:rPr>
          <w:rStyle w:val="Char4"/>
          <w:rFonts w:hint="cs"/>
          <w:rtl/>
        </w:rPr>
        <w:t>)</w:t>
      </w:r>
      <w:r w:rsidRPr="00906F1B">
        <w:rPr>
          <w:rStyle w:val="Char4"/>
          <w:rtl/>
        </w:rPr>
        <w:t xml:space="preserve"> زندگ</w:t>
      </w:r>
      <w:r w:rsidR="000E63F6">
        <w:rPr>
          <w:rStyle w:val="Char4"/>
          <w:rtl/>
        </w:rPr>
        <w:t>ی</w:t>
      </w:r>
      <w:r w:rsidR="00FE48A2">
        <w:rPr>
          <w:rStyle w:val="Char4"/>
          <w:rtl/>
        </w:rPr>
        <w:t xml:space="preserve">‌تان </w:t>
      </w:r>
      <w:r w:rsidRPr="00906F1B">
        <w:rPr>
          <w:rStyle w:val="Char4"/>
          <w:rtl/>
        </w:rPr>
        <w:t>شر</w:t>
      </w:r>
      <w:r w:rsidR="00755556">
        <w:rPr>
          <w:rStyle w:val="Char4"/>
          <w:rtl/>
        </w:rPr>
        <w:t>ک</w:t>
      </w:r>
      <w:r w:rsidRPr="00906F1B">
        <w:rPr>
          <w:rStyle w:val="Char4"/>
          <w:rtl/>
        </w:rPr>
        <w:t>ت م</w:t>
      </w:r>
      <w:r w:rsidR="000E63F6">
        <w:rPr>
          <w:rStyle w:val="Char4"/>
          <w:rtl/>
        </w:rPr>
        <w:t>ی</w:t>
      </w:r>
      <w:r w:rsidRPr="00906F1B">
        <w:rPr>
          <w:rStyle w:val="Char4"/>
          <w:rtl/>
        </w:rPr>
        <w:t>‏نمودم.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(403/4) آمده است.</w:t>
      </w:r>
    </w:p>
    <w:p w:rsidR="00BD3D1B" w:rsidRPr="00906F1B" w:rsidRDefault="00BD3D1B" w:rsidP="001C13E0">
      <w:pPr>
        <w:pStyle w:val="PlainText"/>
        <w:ind w:firstLine="284"/>
        <w:jc w:val="both"/>
        <w:rPr>
          <w:rStyle w:val="Char4"/>
          <w:rtl/>
        </w:rPr>
      </w:pPr>
      <w:r w:rsidRPr="00BE5050">
        <w:rPr>
          <w:rStyle w:val="Char4"/>
          <w:spacing w:val="-4"/>
          <w:rtl/>
        </w:rPr>
        <w:t>و نزد ابونع</w:t>
      </w:r>
      <w:r w:rsidR="00755556" w:rsidRPr="00BE5050">
        <w:rPr>
          <w:rStyle w:val="Char4"/>
          <w:spacing w:val="-4"/>
          <w:rtl/>
        </w:rPr>
        <w:t>ی</w:t>
      </w:r>
      <w:r w:rsidRPr="00BE5050">
        <w:rPr>
          <w:rStyle w:val="Char4"/>
          <w:spacing w:val="-4"/>
          <w:rtl/>
        </w:rPr>
        <w:t>م در الحل</w:t>
      </w:r>
      <w:r w:rsidR="00755556" w:rsidRPr="00BE5050">
        <w:rPr>
          <w:rStyle w:val="Char4"/>
          <w:spacing w:val="-4"/>
          <w:rtl/>
        </w:rPr>
        <w:t>ی</w:t>
      </w:r>
      <w:r w:rsidRPr="00BE5050">
        <w:rPr>
          <w:rStyle w:val="Char4"/>
          <w:spacing w:val="-4"/>
          <w:rtl/>
        </w:rPr>
        <w:t>ه (49/1) از سالم بن عبداللَّه روا</w:t>
      </w:r>
      <w:r w:rsidR="00755556" w:rsidRPr="00BE5050">
        <w:rPr>
          <w:rStyle w:val="Char4"/>
          <w:spacing w:val="-4"/>
          <w:rtl/>
        </w:rPr>
        <w:t>ی</w:t>
      </w:r>
      <w:r w:rsidRPr="00BE5050">
        <w:rPr>
          <w:rStyle w:val="Char4"/>
          <w:spacing w:val="-4"/>
          <w:rtl/>
        </w:rPr>
        <w:t xml:space="preserve">ت است </w:t>
      </w:r>
      <w:r w:rsidR="00755556" w:rsidRPr="00BE5050">
        <w:rPr>
          <w:rStyle w:val="Char4"/>
          <w:spacing w:val="-4"/>
          <w:rtl/>
        </w:rPr>
        <w:t>ک</w:t>
      </w:r>
      <w:r w:rsidRPr="00BE5050">
        <w:rPr>
          <w:rStyle w:val="Char4"/>
          <w:spacing w:val="-4"/>
          <w:rtl/>
        </w:rPr>
        <w:t>ه: عمربن الخطاب</w:t>
      </w:r>
      <w:r w:rsidR="00130DB0" w:rsidRPr="00BE5050">
        <w:rPr>
          <w:rStyle w:val="Char4"/>
          <w:spacing w:val="-4"/>
          <w:rtl/>
        </w:rPr>
        <w:t xml:space="preserve"> </w:t>
      </w:r>
      <w:r w:rsidR="00130DB0" w:rsidRPr="00BE5050">
        <w:rPr>
          <w:rStyle w:val="Char4"/>
          <w:rFonts w:ascii="CTraditional Arabic" w:hAnsi="CTraditional Arabic" w:cs="CTraditional Arabic"/>
          <w:spacing w:val="-4"/>
          <w:rtl/>
        </w:rPr>
        <w:t>س</w:t>
      </w:r>
      <w:r w:rsidRPr="00906F1B">
        <w:rPr>
          <w:rStyle w:val="Char4"/>
          <w:rtl/>
        </w:rPr>
        <w:t xml:space="preserve"> م</w:t>
      </w:r>
      <w:r w:rsidR="000E63F6">
        <w:rPr>
          <w:rStyle w:val="Char4"/>
          <w:rtl/>
        </w:rPr>
        <w:t>ی</w:t>
      </w:r>
      <w:r w:rsidRPr="00906F1B">
        <w:rPr>
          <w:rStyle w:val="Char4"/>
          <w:rtl/>
        </w:rPr>
        <w:t>‏گفت: به خدا سوگند، پروا</w:t>
      </w:r>
      <w:r w:rsidR="000E63F6">
        <w:rPr>
          <w:rStyle w:val="Char4"/>
          <w:rtl/>
        </w:rPr>
        <w:t>ی</w:t>
      </w:r>
      <w:r w:rsidRPr="00906F1B">
        <w:rPr>
          <w:rStyle w:val="Char4"/>
          <w:rtl/>
        </w:rPr>
        <w:t xml:space="preserve"> لذت‏ها</w:t>
      </w:r>
      <w:r w:rsidR="000E63F6">
        <w:rPr>
          <w:rStyle w:val="Char4"/>
          <w:rtl/>
        </w:rPr>
        <w:t>ی</w:t>
      </w:r>
      <w:r w:rsidRPr="00906F1B">
        <w:rPr>
          <w:rStyle w:val="Char4"/>
          <w:rtl/>
        </w:rPr>
        <w:t xml:space="preserve"> زندگ</w:t>
      </w:r>
      <w:r w:rsidR="000E63F6">
        <w:rPr>
          <w:rStyle w:val="Char4"/>
          <w:rtl/>
        </w:rPr>
        <w:t>ی</w:t>
      </w:r>
      <w:r w:rsidRPr="00906F1B">
        <w:rPr>
          <w:rStyle w:val="Char4"/>
          <w:rtl/>
        </w:rPr>
        <w:t xml:space="preserve"> را ندار</w:t>
      </w:r>
      <w:r w:rsidR="00755556">
        <w:rPr>
          <w:rStyle w:val="Char4"/>
          <w:rtl/>
        </w:rPr>
        <w:t>ی</w:t>
      </w:r>
      <w:r w:rsidRPr="00906F1B">
        <w:rPr>
          <w:rStyle w:val="Char4"/>
          <w:rtl/>
        </w:rPr>
        <w:t xml:space="preserve">م، </w:t>
      </w:r>
      <w:r w:rsidR="00755556">
        <w:rPr>
          <w:rStyle w:val="Char4"/>
          <w:rtl/>
        </w:rPr>
        <w:t>ک</w:t>
      </w:r>
      <w:r w:rsidRPr="00906F1B">
        <w:rPr>
          <w:rStyle w:val="Char4"/>
          <w:rtl/>
        </w:rPr>
        <w:t xml:space="preserve">ه امر </w:t>
      </w:r>
      <w:r w:rsidR="00755556">
        <w:rPr>
          <w:rStyle w:val="Char4"/>
          <w:rtl/>
        </w:rPr>
        <w:t>ک</w:t>
      </w:r>
      <w:r w:rsidRPr="00906F1B">
        <w:rPr>
          <w:rStyle w:val="Char4"/>
          <w:rtl/>
        </w:rPr>
        <w:t>ن</w:t>
      </w:r>
      <w:r w:rsidR="00755556">
        <w:rPr>
          <w:rStyle w:val="Char4"/>
          <w:rtl/>
        </w:rPr>
        <w:t>ی</w:t>
      </w:r>
      <w:r w:rsidRPr="00906F1B">
        <w:rPr>
          <w:rStyle w:val="Char4"/>
          <w:rtl/>
        </w:rPr>
        <w:t>م بزها</w:t>
      </w:r>
      <w:r w:rsidR="000E63F6">
        <w:rPr>
          <w:rStyle w:val="Char4"/>
          <w:rtl/>
        </w:rPr>
        <w:t>ی</w:t>
      </w:r>
      <w:r w:rsidRPr="00906F1B">
        <w:rPr>
          <w:rStyle w:val="Char4"/>
          <w:rtl/>
        </w:rPr>
        <w:t xml:space="preserve"> خردسال برا</w:t>
      </w:r>
      <w:r w:rsidR="000E63F6">
        <w:rPr>
          <w:rStyle w:val="Char4"/>
          <w:rtl/>
        </w:rPr>
        <w:t>ی</w:t>
      </w:r>
      <w:r w:rsidRPr="00906F1B">
        <w:rPr>
          <w:rStyle w:val="Char4"/>
          <w:rtl/>
        </w:rPr>
        <w:t xml:space="preserve"> مان </w:t>
      </w:r>
      <w:r w:rsidR="00755556">
        <w:rPr>
          <w:rStyle w:val="Char4"/>
          <w:rtl/>
        </w:rPr>
        <w:t>ک</w:t>
      </w:r>
      <w:r w:rsidRPr="00906F1B">
        <w:rPr>
          <w:rStyle w:val="Char4"/>
          <w:rtl/>
        </w:rPr>
        <w:t>باب شوند</w:t>
      </w:r>
      <w:r w:rsidRPr="00906F1B">
        <w:rPr>
          <w:rStyle w:val="FootnoteReference"/>
          <w:rFonts w:ascii="IRNazli" w:hAnsi="IRNazli" w:cs="IRNazli"/>
          <w:sz w:val="28"/>
          <w:szCs w:val="28"/>
          <w:rtl/>
        </w:rPr>
        <w:footnoteReference w:id="624"/>
      </w:r>
      <w:r w:rsidR="00DD65AC">
        <w:rPr>
          <w:rStyle w:val="Char4"/>
          <w:rFonts w:hint="cs"/>
          <w:rtl/>
        </w:rPr>
        <w:t>.</w:t>
      </w:r>
      <w:r w:rsidRPr="00906F1B">
        <w:rPr>
          <w:rStyle w:val="Char4"/>
          <w:rtl/>
        </w:rPr>
        <w:t xml:space="preserve"> و امر </w:t>
      </w:r>
      <w:r w:rsidR="00755556">
        <w:rPr>
          <w:rStyle w:val="Char4"/>
          <w:rtl/>
        </w:rPr>
        <w:t>ک</w:t>
      </w:r>
      <w:r w:rsidRPr="00906F1B">
        <w:rPr>
          <w:rStyle w:val="Char4"/>
          <w:rtl/>
        </w:rPr>
        <w:t>ن</w:t>
      </w:r>
      <w:r w:rsidR="00755556">
        <w:rPr>
          <w:rStyle w:val="Char4"/>
          <w:rtl/>
        </w:rPr>
        <w:t>ی</w:t>
      </w:r>
      <w:r w:rsidRPr="00906F1B">
        <w:rPr>
          <w:rStyle w:val="Char4"/>
          <w:rtl/>
        </w:rPr>
        <w:t>م از مغز و نرم</w:t>
      </w:r>
      <w:r w:rsidR="000E63F6">
        <w:rPr>
          <w:rStyle w:val="Char4"/>
          <w:rtl/>
        </w:rPr>
        <w:t>ی</w:t>
      </w:r>
      <w:r w:rsidRPr="00906F1B">
        <w:rPr>
          <w:rStyle w:val="Char4"/>
          <w:rtl/>
        </w:rPr>
        <w:t xml:space="preserve"> گندم برا</w:t>
      </w:r>
      <w:r w:rsidR="000E63F6">
        <w:rPr>
          <w:rStyle w:val="Char4"/>
          <w:rtl/>
        </w:rPr>
        <w:t>ی</w:t>
      </w:r>
      <w:r w:rsidRPr="00906F1B">
        <w:rPr>
          <w:rStyle w:val="Char4"/>
          <w:rtl/>
        </w:rPr>
        <w:t xml:space="preserve">‏مان نان پخته شود، و امر </w:t>
      </w:r>
      <w:r w:rsidR="00755556">
        <w:rPr>
          <w:rStyle w:val="Char4"/>
          <w:rtl/>
        </w:rPr>
        <w:t>ک</w:t>
      </w:r>
      <w:r w:rsidRPr="00906F1B">
        <w:rPr>
          <w:rStyle w:val="Char4"/>
          <w:rtl/>
        </w:rPr>
        <w:t>ن</w:t>
      </w:r>
      <w:r w:rsidR="00755556">
        <w:rPr>
          <w:rStyle w:val="Char4"/>
          <w:rtl/>
        </w:rPr>
        <w:t>ی</w:t>
      </w:r>
      <w:r w:rsidRPr="00906F1B">
        <w:rPr>
          <w:rStyle w:val="Char4"/>
          <w:rtl/>
        </w:rPr>
        <w:t xml:space="preserve">م از </w:t>
      </w:r>
      <w:r w:rsidR="00755556">
        <w:rPr>
          <w:rStyle w:val="Char4"/>
          <w:rtl/>
        </w:rPr>
        <w:t>ک</w:t>
      </w:r>
      <w:r w:rsidRPr="00906F1B">
        <w:rPr>
          <w:rStyle w:val="Char4"/>
          <w:rtl/>
        </w:rPr>
        <w:t>شمش برا</w:t>
      </w:r>
      <w:r w:rsidR="000E63F6">
        <w:rPr>
          <w:rStyle w:val="Char4"/>
          <w:rtl/>
        </w:rPr>
        <w:t>ی</w:t>
      </w:r>
      <w:r w:rsidRPr="00906F1B">
        <w:rPr>
          <w:rStyle w:val="Char4"/>
          <w:rtl/>
        </w:rPr>
        <w:t>‏مان در مش</w:t>
      </w:r>
      <w:r w:rsidR="00755556">
        <w:rPr>
          <w:rStyle w:val="Char4"/>
          <w:rtl/>
        </w:rPr>
        <w:t>ک</w:t>
      </w:r>
      <w:r w:rsidRPr="00906F1B">
        <w:rPr>
          <w:rStyle w:val="Char4"/>
          <w:rtl/>
        </w:rPr>
        <w:t>‏ها نب</w:t>
      </w:r>
      <w:r w:rsidR="00755556">
        <w:rPr>
          <w:rStyle w:val="Char4"/>
          <w:rtl/>
        </w:rPr>
        <w:t>ی</w:t>
      </w:r>
      <w:r w:rsidRPr="00906F1B">
        <w:rPr>
          <w:rStyle w:val="Char4"/>
          <w:rtl/>
        </w:rPr>
        <w:t>ذ درست شود، تا ا</w:t>
      </w:r>
      <w:r w:rsidR="00755556">
        <w:rPr>
          <w:rStyle w:val="Char4"/>
          <w:rtl/>
        </w:rPr>
        <w:t>ی</w:t>
      </w:r>
      <w:r w:rsidRPr="00906F1B">
        <w:rPr>
          <w:rStyle w:val="Char4"/>
          <w:rtl/>
        </w:rPr>
        <w:t xml:space="preserve">ن </w:t>
      </w:r>
      <w:r w:rsidR="00755556">
        <w:rPr>
          <w:rStyle w:val="Char4"/>
          <w:rtl/>
        </w:rPr>
        <w:t>ک</w:t>
      </w:r>
      <w:r w:rsidRPr="00906F1B">
        <w:rPr>
          <w:rStyle w:val="Char4"/>
          <w:rtl/>
        </w:rPr>
        <w:t>ه وقت</w:t>
      </w:r>
      <w:r w:rsidR="000E63F6">
        <w:rPr>
          <w:rStyle w:val="Char4"/>
          <w:rtl/>
        </w:rPr>
        <w:t>ی</w:t>
      </w:r>
      <w:r w:rsidRPr="00906F1B">
        <w:rPr>
          <w:rStyle w:val="Char4"/>
          <w:rtl/>
        </w:rPr>
        <w:t xml:space="preserve"> مثل چشم </w:t>
      </w:r>
      <w:r w:rsidR="00755556">
        <w:rPr>
          <w:rStyle w:val="Char4"/>
          <w:rtl/>
        </w:rPr>
        <w:t>ک</w:t>
      </w:r>
      <w:r w:rsidRPr="00906F1B">
        <w:rPr>
          <w:rStyle w:val="Char4"/>
          <w:rtl/>
        </w:rPr>
        <w:t>ب</w:t>
      </w:r>
      <w:r w:rsidR="00755556">
        <w:rPr>
          <w:rStyle w:val="Char4"/>
          <w:rtl/>
        </w:rPr>
        <w:t>ک</w:t>
      </w:r>
      <w:r w:rsidRPr="00906F1B">
        <w:rPr>
          <w:rStyle w:val="Char4"/>
          <w:rtl/>
        </w:rPr>
        <w:t xml:space="preserve"> گرد</w:t>
      </w:r>
      <w:r w:rsidR="00755556">
        <w:rPr>
          <w:rStyle w:val="Char4"/>
          <w:rtl/>
        </w:rPr>
        <w:t>ی</w:t>
      </w:r>
      <w:r w:rsidRPr="00906F1B">
        <w:rPr>
          <w:rStyle w:val="Char4"/>
          <w:rtl/>
        </w:rPr>
        <w:t>د، آن را بخور</w:t>
      </w:r>
      <w:r w:rsidR="00755556">
        <w:rPr>
          <w:rStyle w:val="Char4"/>
          <w:rtl/>
        </w:rPr>
        <w:t>ی</w:t>
      </w:r>
      <w:r w:rsidRPr="00906F1B">
        <w:rPr>
          <w:rStyle w:val="Char4"/>
          <w:rtl/>
        </w:rPr>
        <w:t>م، و ا</w:t>
      </w:r>
      <w:r w:rsidR="00755556">
        <w:rPr>
          <w:rStyle w:val="Char4"/>
          <w:rtl/>
        </w:rPr>
        <w:t>ی</w:t>
      </w:r>
      <w:r w:rsidRPr="00906F1B">
        <w:rPr>
          <w:rStyle w:val="Char4"/>
          <w:rtl/>
        </w:rPr>
        <w:t>ن را بنوش</w:t>
      </w:r>
      <w:r w:rsidR="00755556">
        <w:rPr>
          <w:rStyle w:val="Char4"/>
          <w:rtl/>
        </w:rPr>
        <w:t>ی</w:t>
      </w:r>
      <w:r w:rsidRPr="00906F1B">
        <w:rPr>
          <w:rStyle w:val="Char4"/>
          <w:rtl/>
        </w:rPr>
        <w:t>م، ول</w:t>
      </w:r>
      <w:r w:rsidR="000E63F6">
        <w:rPr>
          <w:rStyle w:val="Char4"/>
          <w:rtl/>
        </w:rPr>
        <w:t>ی</w:t>
      </w:r>
      <w:r w:rsidRPr="00906F1B">
        <w:rPr>
          <w:rStyle w:val="Char4"/>
          <w:rtl/>
        </w:rPr>
        <w:t xml:space="preserve"> ما م</w:t>
      </w:r>
      <w:r w:rsidR="000E63F6">
        <w:rPr>
          <w:rStyle w:val="Char4"/>
          <w:rtl/>
        </w:rPr>
        <w:t>ی</w:t>
      </w:r>
      <w:r w:rsidRPr="00906F1B">
        <w:rPr>
          <w:rStyle w:val="Char4"/>
          <w:rtl/>
        </w:rPr>
        <w:t>‏خواه</w:t>
      </w:r>
      <w:r w:rsidR="00755556">
        <w:rPr>
          <w:rStyle w:val="Char4"/>
          <w:rtl/>
        </w:rPr>
        <w:t>ی</w:t>
      </w:r>
      <w:r w:rsidRPr="00906F1B">
        <w:rPr>
          <w:rStyle w:val="Char4"/>
          <w:rtl/>
        </w:rPr>
        <w:t>م خوب</w:t>
      </w:r>
      <w:r w:rsidR="000E63F6">
        <w:rPr>
          <w:rStyle w:val="Char4"/>
          <w:rtl/>
        </w:rPr>
        <w:t>ی</w:t>
      </w:r>
      <w:r w:rsidRPr="00906F1B">
        <w:rPr>
          <w:rStyle w:val="Char4"/>
          <w:rtl/>
        </w:rPr>
        <w:t>‏ها</w:t>
      </w:r>
      <w:r w:rsidR="000E63F6">
        <w:rPr>
          <w:rStyle w:val="Char4"/>
          <w:rtl/>
        </w:rPr>
        <w:t>ی</w:t>
      </w:r>
      <w:r w:rsidRPr="00906F1B">
        <w:rPr>
          <w:rStyle w:val="Char4"/>
          <w:rtl/>
        </w:rPr>
        <w:t xml:space="preserve"> خود را نگاه </w:t>
      </w:r>
      <w:r w:rsidR="00755556">
        <w:rPr>
          <w:rStyle w:val="Char4"/>
          <w:rtl/>
        </w:rPr>
        <w:t>ک</w:t>
      </w:r>
      <w:r w:rsidRPr="00906F1B">
        <w:rPr>
          <w:rStyle w:val="Char4"/>
          <w:rtl/>
        </w:rPr>
        <w:t>ن</w:t>
      </w:r>
      <w:r w:rsidR="00755556">
        <w:rPr>
          <w:rStyle w:val="Char4"/>
          <w:rtl/>
        </w:rPr>
        <w:t>ی</w:t>
      </w:r>
      <w:r w:rsidRPr="00906F1B">
        <w:rPr>
          <w:rStyle w:val="Char4"/>
          <w:rtl/>
        </w:rPr>
        <w:t>م و به تأخ</w:t>
      </w:r>
      <w:r w:rsidR="00755556">
        <w:rPr>
          <w:rStyle w:val="Char4"/>
          <w:rtl/>
        </w:rPr>
        <w:t>ی</w:t>
      </w:r>
      <w:r w:rsidRPr="00906F1B">
        <w:rPr>
          <w:rStyle w:val="Char4"/>
          <w:rtl/>
        </w:rPr>
        <w:t>ر انداز</w:t>
      </w:r>
      <w:r w:rsidR="00755556">
        <w:rPr>
          <w:rStyle w:val="Char4"/>
          <w:rtl/>
        </w:rPr>
        <w:t>ی</w:t>
      </w:r>
      <w:r w:rsidRPr="00906F1B">
        <w:rPr>
          <w:rStyle w:val="Char4"/>
          <w:rtl/>
        </w:rPr>
        <w:t>م، چون از خداوند شن</w:t>
      </w:r>
      <w:r w:rsidR="00755556">
        <w:rPr>
          <w:rStyle w:val="Char4"/>
          <w:rtl/>
        </w:rPr>
        <w:t>ی</w:t>
      </w:r>
      <w:r w:rsidRPr="00906F1B">
        <w:rPr>
          <w:rStyle w:val="Char4"/>
          <w:rtl/>
        </w:rPr>
        <w:t>ده‏ا</w:t>
      </w:r>
      <w:r w:rsidR="00755556">
        <w:rPr>
          <w:rStyle w:val="Char4"/>
          <w:rtl/>
        </w:rPr>
        <w:t>ی</w:t>
      </w:r>
      <w:r w:rsidRPr="00906F1B">
        <w:rPr>
          <w:rStyle w:val="Char4"/>
          <w:rtl/>
        </w:rPr>
        <w:t xml:space="preserve">م </w:t>
      </w:r>
      <w:r w:rsidR="00755556">
        <w:rPr>
          <w:rStyle w:val="Char4"/>
          <w:rtl/>
        </w:rPr>
        <w:t>ک</w:t>
      </w:r>
      <w:r w:rsidRPr="00906F1B">
        <w:rPr>
          <w:rStyle w:val="Char4"/>
          <w:rtl/>
        </w:rPr>
        <w:t>ه م</w:t>
      </w:r>
      <w:r w:rsidR="000E63F6">
        <w:rPr>
          <w:rStyle w:val="Char4"/>
          <w:rtl/>
        </w:rPr>
        <w:t>ی</w:t>
      </w:r>
      <w:r w:rsidRPr="00906F1B">
        <w:rPr>
          <w:rStyle w:val="Char4"/>
          <w:rtl/>
        </w:rPr>
        <w:t>‏گو</w:t>
      </w:r>
      <w:r w:rsidR="00755556">
        <w:rPr>
          <w:rStyle w:val="Char4"/>
          <w:rtl/>
        </w:rPr>
        <w:t>ی</w:t>
      </w:r>
      <w:r w:rsidRPr="00906F1B">
        <w:rPr>
          <w:rStyle w:val="Char4"/>
          <w:rtl/>
        </w:rPr>
        <w:t>د:</w:t>
      </w:r>
    </w:p>
    <w:p w:rsidR="00BD3D1B" w:rsidRPr="001171C4" w:rsidRDefault="00BD3D1B" w:rsidP="00E26660">
      <w:pPr>
        <w:pStyle w:val="af1"/>
        <w:rPr>
          <w:rFonts w:cs="Traditional Arabic"/>
          <w:b/>
          <w:bCs/>
          <w:rtl/>
        </w:rPr>
      </w:pPr>
      <w:r>
        <w:rPr>
          <w:rStyle w:val="Char8"/>
          <w:rtl/>
        </w:rPr>
        <w:t>﴿</w:t>
      </w:r>
      <w:r w:rsidRPr="00E26660">
        <w:rPr>
          <w:rFonts w:hint="eastAsia"/>
          <w:rtl/>
        </w:rPr>
        <w:t>أَذ</w:t>
      </w:r>
      <w:r w:rsidRPr="00E26660">
        <w:rPr>
          <w:rFonts w:hint="cs"/>
          <w:rtl/>
        </w:rPr>
        <w:t>ۡ</w:t>
      </w:r>
      <w:r w:rsidRPr="00E26660">
        <w:rPr>
          <w:rFonts w:hint="eastAsia"/>
          <w:rtl/>
        </w:rPr>
        <w:t>هَب</w:t>
      </w:r>
      <w:r w:rsidRPr="00E26660">
        <w:rPr>
          <w:rFonts w:hint="cs"/>
          <w:rtl/>
        </w:rPr>
        <w:t>ۡ</w:t>
      </w:r>
      <w:r w:rsidRPr="00E26660">
        <w:rPr>
          <w:rFonts w:hint="eastAsia"/>
          <w:rtl/>
        </w:rPr>
        <w:t>تُم</w:t>
      </w:r>
      <w:r w:rsidRPr="00E26660">
        <w:rPr>
          <w:rFonts w:hint="cs"/>
          <w:rtl/>
        </w:rPr>
        <w:t>ۡ</w:t>
      </w:r>
      <w:r w:rsidRPr="00E26660">
        <w:rPr>
          <w:rtl/>
        </w:rPr>
        <w:t xml:space="preserve"> </w:t>
      </w:r>
      <w:r w:rsidRPr="00E26660">
        <w:rPr>
          <w:rFonts w:hint="eastAsia"/>
          <w:rtl/>
        </w:rPr>
        <w:t>طَيِّبَ</w:t>
      </w:r>
      <w:r w:rsidRPr="00E26660">
        <w:rPr>
          <w:rFonts w:hint="cs"/>
          <w:rtl/>
        </w:rPr>
        <w:t>ٰ</w:t>
      </w:r>
      <w:r w:rsidRPr="00E26660">
        <w:rPr>
          <w:rFonts w:hint="eastAsia"/>
          <w:rtl/>
        </w:rPr>
        <w:t>تِكُم</w:t>
      </w:r>
      <w:r w:rsidRPr="00E26660">
        <w:rPr>
          <w:rFonts w:hint="cs"/>
          <w:rtl/>
        </w:rPr>
        <w:t>ۡ</w:t>
      </w:r>
      <w:r w:rsidRPr="00E26660">
        <w:rPr>
          <w:rtl/>
        </w:rPr>
        <w:t xml:space="preserve"> </w:t>
      </w:r>
      <w:r w:rsidRPr="00E26660">
        <w:rPr>
          <w:rFonts w:hint="eastAsia"/>
          <w:rtl/>
        </w:rPr>
        <w:t>فِي</w:t>
      </w:r>
      <w:r w:rsidRPr="00E26660">
        <w:rPr>
          <w:rtl/>
        </w:rPr>
        <w:t xml:space="preserve"> </w:t>
      </w:r>
      <w:r w:rsidRPr="00E26660">
        <w:rPr>
          <w:rFonts w:hint="eastAsia"/>
          <w:rtl/>
        </w:rPr>
        <w:t>حَيَاتِكُمُ</w:t>
      </w:r>
      <w:r w:rsidRPr="00E26660">
        <w:rPr>
          <w:rtl/>
        </w:rPr>
        <w:t xml:space="preserve"> </w:t>
      </w:r>
      <w:r w:rsidRPr="00E26660">
        <w:rPr>
          <w:rFonts w:hint="cs"/>
          <w:rtl/>
        </w:rPr>
        <w:t>ٱ</w:t>
      </w:r>
      <w:r w:rsidRPr="00E26660">
        <w:rPr>
          <w:rFonts w:hint="eastAsia"/>
          <w:rtl/>
        </w:rPr>
        <w:t>لدُّن</w:t>
      </w:r>
      <w:r w:rsidRPr="00E26660">
        <w:rPr>
          <w:rFonts w:hint="cs"/>
          <w:rtl/>
        </w:rPr>
        <w:t>ۡ</w:t>
      </w:r>
      <w:r w:rsidRPr="00E26660">
        <w:rPr>
          <w:rFonts w:hint="eastAsia"/>
          <w:rtl/>
        </w:rPr>
        <w:t>يَا</w:t>
      </w:r>
      <w:r>
        <w:rPr>
          <w:rStyle w:val="Char8"/>
          <w:rtl/>
        </w:rPr>
        <w:t>﴾</w:t>
      </w:r>
      <w:r>
        <w:rPr>
          <w:rStyle w:val="Char8"/>
          <w:rFonts w:hint="cs"/>
          <w:rtl/>
        </w:rPr>
        <w:t>.</w:t>
      </w:r>
      <w:r>
        <w:rPr>
          <w:rStyle w:val="Char4"/>
          <w:rFonts w:hint="cs"/>
          <w:rtl/>
        </w:rPr>
        <w:t xml:space="preserve"> </w:t>
      </w:r>
    </w:p>
    <w:p w:rsidR="00BD3D1B" w:rsidRPr="00906F1B" w:rsidRDefault="00BD3D1B" w:rsidP="00E26660">
      <w:pPr>
        <w:pStyle w:val="ab"/>
        <w:rPr>
          <w:rStyle w:val="Char4"/>
          <w:rtl/>
        </w:rPr>
      </w:pPr>
      <w:r w:rsidRPr="00E26660">
        <w:rPr>
          <w:rStyle w:val="Char5"/>
          <w:rtl/>
        </w:rPr>
        <w:t>ترجمه</w:t>
      </w:r>
      <w:r w:rsidRPr="00906F1B">
        <w:rPr>
          <w:rStyle w:val="Char4"/>
          <w:rtl/>
        </w:rPr>
        <w:t xml:space="preserve">: </w:t>
      </w:r>
      <w:r w:rsidRPr="00E26660">
        <w:rPr>
          <w:rStyle w:val="Char8"/>
          <w:rtl/>
        </w:rPr>
        <w:t>«</w:t>
      </w:r>
      <w:r w:rsidRPr="00E26660">
        <w:rPr>
          <w:rtl/>
        </w:rPr>
        <w:t>از ط</w:t>
      </w:r>
      <w:r w:rsidR="00755556" w:rsidRPr="00E26660">
        <w:rPr>
          <w:rtl/>
        </w:rPr>
        <w:t>ی</w:t>
      </w:r>
      <w:r w:rsidRPr="00E26660">
        <w:rPr>
          <w:rtl/>
        </w:rPr>
        <w:t>بات و لذا</w:t>
      </w:r>
      <w:r w:rsidR="00755556" w:rsidRPr="00E26660">
        <w:rPr>
          <w:rtl/>
        </w:rPr>
        <w:t>ی</w:t>
      </w:r>
      <w:r w:rsidRPr="00E26660">
        <w:rPr>
          <w:rtl/>
        </w:rPr>
        <w:t>ذ در زندگ</w:t>
      </w:r>
      <w:r w:rsidR="000E63F6">
        <w:rPr>
          <w:rtl/>
        </w:rPr>
        <w:t>ی</w:t>
      </w:r>
      <w:r w:rsidRPr="00E26660">
        <w:rPr>
          <w:rtl/>
        </w:rPr>
        <w:t xml:space="preserve"> دن</w:t>
      </w:r>
      <w:r w:rsidR="00755556" w:rsidRPr="00E26660">
        <w:rPr>
          <w:rtl/>
        </w:rPr>
        <w:t>ی</w:t>
      </w:r>
      <w:r w:rsidRPr="00E26660">
        <w:rPr>
          <w:rtl/>
        </w:rPr>
        <w:t>ا</w:t>
      </w:r>
      <w:r w:rsidR="00755556" w:rsidRPr="00E26660">
        <w:rPr>
          <w:rtl/>
        </w:rPr>
        <w:t>ی</w:t>
      </w:r>
      <w:r w:rsidR="000E63F6">
        <w:rPr>
          <w:rtl/>
        </w:rPr>
        <w:t>ی</w:t>
      </w:r>
      <w:r w:rsidRPr="00E26660">
        <w:rPr>
          <w:rtl/>
        </w:rPr>
        <w:t xml:space="preserve"> خو</w:t>
      </w:r>
      <w:r w:rsidR="00755556" w:rsidRPr="00E26660">
        <w:rPr>
          <w:rtl/>
        </w:rPr>
        <w:t>ی</w:t>
      </w:r>
      <w:r w:rsidRPr="00E26660">
        <w:rPr>
          <w:rtl/>
        </w:rPr>
        <w:t xml:space="preserve">ش استفاده </w:t>
      </w:r>
      <w:r w:rsidR="00755556" w:rsidRPr="00E26660">
        <w:rPr>
          <w:rtl/>
        </w:rPr>
        <w:t>ک</w:t>
      </w:r>
      <w:r w:rsidRPr="00E26660">
        <w:rPr>
          <w:rtl/>
        </w:rPr>
        <w:t>رد</w:t>
      </w:r>
      <w:r w:rsidR="00755556" w:rsidRPr="00E26660">
        <w:rPr>
          <w:rtl/>
        </w:rPr>
        <w:t>ی</w:t>
      </w:r>
      <w:r w:rsidRPr="00E26660">
        <w:rPr>
          <w:rtl/>
        </w:rPr>
        <w:t>د</w:t>
      </w:r>
      <w:r w:rsidRPr="00E26660">
        <w:rPr>
          <w:rStyle w:val="Char8"/>
          <w:rtl/>
        </w:rPr>
        <w:t>»</w:t>
      </w:r>
      <w:r w:rsidRPr="00906F1B">
        <w:rPr>
          <w:rStyle w:val="Char4"/>
          <w:rtl/>
        </w:rPr>
        <w:t>.</w:t>
      </w:r>
    </w:p>
    <w:p w:rsidR="00BD3D1B" w:rsidRPr="001171C4" w:rsidRDefault="00BD3D1B" w:rsidP="00423C2D">
      <w:pPr>
        <w:pStyle w:val="a5"/>
        <w:rPr>
          <w:rtl/>
        </w:rPr>
      </w:pPr>
      <w:bookmarkStart w:id="564" w:name="_Toc441684075"/>
      <w:r w:rsidRPr="001171C4">
        <w:rPr>
          <w:rtl/>
        </w:rPr>
        <w:t>قصه و</w:t>
      </w:r>
      <w:r w:rsidR="000E63F6">
        <w:rPr>
          <w:rtl/>
        </w:rPr>
        <w:t>ی</w:t>
      </w:r>
      <w:r w:rsidRPr="001171C4">
        <w:rPr>
          <w:rtl/>
        </w:rPr>
        <w:t xml:space="preserve"> با ابوموس</w:t>
      </w:r>
      <w:r w:rsidR="000E63F6">
        <w:rPr>
          <w:rtl/>
        </w:rPr>
        <w:t>ی</w:t>
      </w:r>
      <w:r w:rsidRPr="001171C4">
        <w:rPr>
          <w:rtl/>
        </w:rPr>
        <w:t xml:space="preserve"> اشعر</w:t>
      </w:r>
      <w:r w:rsidR="000E63F6">
        <w:rPr>
          <w:rtl/>
        </w:rPr>
        <w:t>ی</w:t>
      </w:r>
      <w:r w:rsidRPr="001171C4">
        <w:rPr>
          <w:rtl/>
        </w:rPr>
        <w:t xml:space="preserve"> و وفد بصره در اين باره</w:t>
      </w:r>
      <w:bookmarkEnd w:id="564"/>
    </w:p>
    <w:p w:rsidR="00BD3D1B" w:rsidRPr="00BE5050" w:rsidRDefault="00BD3D1B" w:rsidP="001C13E0">
      <w:pPr>
        <w:pStyle w:val="PlainText"/>
        <w:ind w:firstLine="284"/>
        <w:jc w:val="both"/>
        <w:rPr>
          <w:rStyle w:val="Char4"/>
          <w:spacing w:val="-4"/>
          <w:rtl/>
        </w:rPr>
      </w:pPr>
      <w:r w:rsidRPr="00BE5050">
        <w:rPr>
          <w:rStyle w:val="Char4"/>
          <w:spacing w:val="-4"/>
          <w:rtl/>
        </w:rPr>
        <w:t>و نزد ابن المبار</w:t>
      </w:r>
      <w:r w:rsidR="00755556" w:rsidRPr="00BE5050">
        <w:rPr>
          <w:rStyle w:val="Char4"/>
          <w:spacing w:val="-4"/>
          <w:rtl/>
        </w:rPr>
        <w:t>ک</w:t>
      </w:r>
      <w:r w:rsidRPr="00BE5050">
        <w:rPr>
          <w:rStyle w:val="Char4"/>
          <w:spacing w:val="-4"/>
          <w:rtl/>
        </w:rPr>
        <w:t xml:space="preserve"> و ابن سعد از ابوموس</w:t>
      </w:r>
      <w:r w:rsidR="000E63F6">
        <w:rPr>
          <w:rStyle w:val="Char4"/>
          <w:spacing w:val="-4"/>
          <w:rtl/>
        </w:rPr>
        <w:t>ی</w:t>
      </w:r>
      <w:r w:rsidRPr="00BE5050">
        <w:rPr>
          <w:rStyle w:val="Char4"/>
          <w:spacing w:val="-4"/>
          <w:rtl/>
        </w:rPr>
        <w:t xml:space="preserve"> اشعر</w:t>
      </w:r>
      <w:r w:rsidR="000E63F6">
        <w:rPr>
          <w:rStyle w:val="Char4"/>
          <w:spacing w:val="-4"/>
          <w:rtl/>
        </w:rPr>
        <w:t>ی</w:t>
      </w:r>
      <w:r w:rsidR="00130DB0" w:rsidRPr="00BE5050">
        <w:rPr>
          <w:rStyle w:val="Char4"/>
          <w:spacing w:val="-4"/>
          <w:rtl/>
        </w:rPr>
        <w:t xml:space="preserve"> </w:t>
      </w:r>
      <w:r w:rsidR="00130DB0" w:rsidRPr="00BE5050">
        <w:rPr>
          <w:rStyle w:val="Char4"/>
          <w:rFonts w:ascii="CTraditional Arabic" w:hAnsi="CTraditional Arabic" w:cs="CTraditional Arabic"/>
          <w:spacing w:val="-4"/>
          <w:rtl/>
        </w:rPr>
        <w:t>س</w:t>
      </w:r>
      <w:r w:rsidRPr="00BE5050">
        <w:rPr>
          <w:rStyle w:val="Char4"/>
          <w:spacing w:val="-4"/>
          <w:rtl/>
        </w:rPr>
        <w:t xml:space="preserve"> روا</w:t>
      </w:r>
      <w:r w:rsidR="00755556" w:rsidRPr="00BE5050">
        <w:rPr>
          <w:rStyle w:val="Char4"/>
          <w:spacing w:val="-4"/>
          <w:rtl/>
        </w:rPr>
        <w:t>ی</w:t>
      </w:r>
      <w:r w:rsidRPr="00BE5050">
        <w:rPr>
          <w:rStyle w:val="Char4"/>
          <w:spacing w:val="-4"/>
          <w:rtl/>
        </w:rPr>
        <w:t xml:space="preserve">ت است </w:t>
      </w:r>
      <w:r w:rsidR="00755556" w:rsidRPr="00BE5050">
        <w:rPr>
          <w:rStyle w:val="Char4"/>
          <w:spacing w:val="-4"/>
          <w:rtl/>
        </w:rPr>
        <w:t>ک</w:t>
      </w:r>
      <w:r w:rsidRPr="00BE5050">
        <w:rPr>
          <w:rStyle w:val="Char4"/>
          <w:spacing w:val="-4"/>
          <w:rtl/>
        </w:rPr>
        <w:t>ه و</w:t>
      </w:r>
      <w:r w:rsidR="000E63F6">
        <w:rPr>
          <w:rStyle w:val="Char4"/>
          <w:spacing w:val="-4"/>
          <w:rtl/>
        </w:rPr>
        <w:t>ی</w:t>
      </w:r>
      <w:r w:rsidRPr="00BE5050">
        <w:rPr>
          <w:rStyle w:val="Char4"/>
          <w:spacing w:val="-4"/>
          <w:rtl/>
        </w:rPr>
        <w:t xml:space="preserve"> با وفد اهل بصره نزد عمربن الخطاب</w:t>
      </w:r>
      <w:r w:rsidR="00130DB0" w:rsidRPr="00BE5050">
        <w:rPr>
          <w:rStyle w:val="Char4"/>
          <w:spacing w:val="-4"/>
          <w:rtl/>
        </w:rPr>
        <w:t xml:space="preserve"> </w:t>
      </w:r>
      <w:r w:rsidR="00130DB0" w:rsidRPr="00BE5050">
        <w:rPr>
          <w:rStyle w:val="Char4"/>
          <w:rFonts w:ascii="CTraditional Arabic" w:hAnsi="CTraditional Arabic" w:cs="CTraditional Arabic"/>
          <w:spacing w:val="-4"/>
          <w:rtl/>
        </w:rPr>
        <w:t>س</w:t>
      </w:r>
      <w:r w:rsidRPr="00BE5050">
        <w:rPr>
          <w:rStyle w:val="Char4"/>
          <w:spacing w:val="-4"/>
          <w:rtl/>
        </w:rPr>
        <w:t xml:space="preserve"> آمد، م</w:t>
      </w:r>
      <w:r w:rsidR="000E63F6">
        <w:rPr>
          <w:rStyle w:val="Char4"/>
          <w:spacing w:val="-4"/>
          <w:rtl/>
        </w:rPr>
        <w:t>ی</w:t>
      </w:r>
      <w:r w:rsidRPr="00BE5050">
        <w:rPr>
          <w:rStyle w:val="Char4"/>
          <w:spacing w:val="-4"/>
          <w:rtl/>
        </w:rPr>
        <w:t>‏گو</w:t>
      </w:r>
      <w:r w:rsidR="00755556" w:rsidRPr="00BE5050">
        <w:rPr>
          <w:rStyle w:val="Char4"/>
          <w:spacing w:val="-4"/>
          <w:rtl/>
        </w:rPr>
        <w:t>ی</w:t>
      </w:r>
      <w:r w:rsidRPr="00BE5050">
        <w:rPr>
          <w:rStyle w:val="Char4"/>
          <w:spacing w:val="-4"/>
          <w:rtl/>
        </w:rPr>
        <w:t>د: ما نزد و</w:t>
      </w:r>
      <w:r w:rsidR="000E63F6">
        <w:rPr>
          <w:rStyle w:val="Char4"/>
          <w:spacing w:val="-4"/>
          <w:rtl/>
        </w:rPr>
        <w:t>ی</w:t>
      </w:r>
      <w:r w:rsidRPr="00BE5050">
        <w:rPr>
          <w:rStyle w:val="Char4"/>
          <w:spacing w:val="-4"/>
          <w:rtl/>
        </w:rPr>
        <w:t xml:space="preserve"> داخل م</w:t>
      </w:r>
      <w:r w:rsidR="000E63F6">
        <w:rPr>
          <w:rStyle w:val="Char4"/>
          <w:spacing w:val="-4"/>
          <w:rtl/>
        </w:rPr>
        <w:t>ی</w:t>
      </w:r>
      <w:r w:rsidRPr="00BE5050">
        <w:rPr>
          <w:rStyle w:val="Char4"/>
          <w:spacing w:val="-4"/>
          <w:rtl/>
        </w:rPr>
        <w:t>‏شد</w:t>
      </w:r>
      <w:r w:rsidR="00755556" w:rsidRPr="00BE5050">
        <w:rPr>
          <w:rStyle w:val="Char4"/>
          <w:spacing w:val="-4"/>
          <w:rtl/>
        </w:rPr>
        <w:t>ی</w:t>
      </w:r>
      <w:r w:rsidRPr="00BE5050">
        <w:rPr>
          <w:rStyle w:val="Char4"/>
          <w:spacing w:val="-4"/>
          <w:rtl/>
        </w:rPr>
        <w:t>م، و طعامش هر روز نان ر</w:t>
      </w:r>
      <w:r w:rsidR="00755556" w:rsidRPr="00BE5050">
        <w:rPr>
          <w:rStyle w:val="Char4"/>
          <w:spacing w:val="-4"/>
          <w:rtl/>
        </w:rPr>
        <w:t>ی</w:t>
      </w:r>
      <w:r w:rsidRPr="00BE5050">
        <w:rPr>
          <w:rStyle w:val="Char4"/>
          <w:spacing w:val="-4"/>
          <w:rtl/>
        </w:rPr>
        <w:t>زه شده بود، و گاه</w:t>
      </w:r>
      <w:r w:rsidR="000E63F6">
        <w:rPr>
          <w:rStyle w:val="Char4"/>
          <w:spacing w:val="-4"/>
          <w:rtl/>
        </w:rPr>
        <w:t>ی</w:t>
      </w:r>
      <w:r w:rsidRPr="00BE5050">
        <w:rPr>
          <w:rStyle w:val="Char4"/>
          <w:spacing w:val="-4"/>
          <w:rtl/>
        </w:rPr>
        <w:t xml:space="preserve"> نانخورش آن را روغن، اح</w:t>
      </w:r>
      <w:r w:rsidR="00755556" w:rsidRPr="00BE5050">
        <w:rPr>
          <w:rStyle w:val="Char4"/>
          <w:spacing w:val="-4"/>
          <w:rtl/>
        </w:rPr>
        <w:t>ی</w:t>
      </w:r>
      <w:r w:rsidRPr="00BE5050">
        <w:rPr>
          <w:rStyle w:val="Char4"/>
          <w:spacing w:val="-4"/>
          <w:rtl/>
        </w:rPr>
        <w:t>اناً دانه ز</w:t>
      </w:r>
      <w:r w:rsidR="00755556" w:rsidRPr="00BE5050">
        <w:rPr>
          <w:rStyle w:val="Char4"/>
          <w:spacing w:val="-4"/>
          <w:rtl/>
        </w:rPr>
        <w:t>ی</w:t>
      </w:r>
      <w:r w:rsidRPr="00BE5050">
        <w:rPr>
          <w:rStyle w:val="Char4"/>
          <w:spacing w:val="-4"/>
          <w:rtl/>
        </w:rPr>
        <w:t>تون و گاه</w:t>
      </w:r>
      <w:r w:rsidR="000E63F6">
        <w:rPr>
          <w:rStyle w:val="Char4"/>
          <w:spacing w:val="-4"/>
          <w:rtl/>
        </w:rPr>
        <w:t>ی</w:t>
      </w:r>
      <w:r w:rsidRPr="00BE5050">
        <w:rPr>
          <w:rStyle w:val="Char4"/>
          <w:spacing w:val="-4"/>
          <w:rtl/>
        </w:rPr>
        <w:t xml:space="preserve"> هم ش</w:t>
      </w:r>
      <w:r w:rsidR="00755556" w:rsidRPr="00BE5050">
        <w:rPr>
          <w:rStyle w:val="Char4"/>
          <w:spacing w:val="-4"/>
          <w:rtl/>
        </w:rPr>
        <w:t>ی</w:t>
      </w:r>
      <w:r w:rsidRPr="00BE5050">
        <w:rPr>
          <w:rStyle w:val="Char4"/>
          <w:spacing w:val="-4"/>
          <w:rtl/>
        </w:rPr>
        <w:t>ر م</w:t>
      </w:r>
      <w:r w:rsidR="000E63F6">
        <w:rPr>
          <w:rStyle w:val="Char4"/>
          <w:spacing w:val="-4"/>
          <w:rtl/>
        </w:rPr>
        <w:t>ی</w:t>
      </w:r>
      <w:r w:rsidRPr="00BE5050">
        <w:rPr>
          <w:rStyle w:val="Char4"/>
          <w:spacing w:val="-4"/>
          <w:rtl/>
        </w:rPr>
        <w:t>‏افت</w:t>
      </w:r>
      <w:r w:rsidR="00755556" w:rsidRPr="00BE5050">
        <w:rPr>
          <w:rStyle w:val="Char4"/>
          <w:spacing w:val="-4"/>
          <w:rtl/>
        </w:rPr>
        <w:t>ی</w:t>
      </w:r>
      <w:r w:rsidRPr="00BE5050">
        <w:rPr>
          <w:rStyle w:val="Char4"/>
          <w:spacing w:val="-4"/>
          <w:rtl/>
        </w:rPr>
        <w:t>م، و گاه</w:t>
      </w:r>
      <w:r w:rsidR="000E63F6">
        <w:rPr>
          <w:rStyle w:val="Char4"/>
          <w:spacing w:val="-4"/>
          <w:rtl/>
        </w:rPr>
        <w:t>ی</w:t>
      </w:r>
      <w:r w:rsidRPr="00BE5050">
        <w:rPr>
          <w:rStyle w:val="Char4"/>
          <w:spacing w:val="-4"/>
          <w:rtl/>
        </w:rPr>
        <w:t xml:space="preserve"> و گاه</w:t>
      </w:r>
      <w:r w:rsidR="000E63F6">
        <w:rPr>
          <w:rStyle w:val="Char4"/>
          <w:spacing w:val="-4"/>
          <w:rtl/>
        </w:rPr>
        <w:t>ی</w:t>
      </w:r>
      <w:r w:rsidRPr="00BE5050">
        <w:rPr>
          <w:rStyle w:val="Char4"/>
          <w:spacing w:val="-4"/>
          <w:rtl/>
        </w:rPr>
        <w:t xml:space="preserve"> گوشت‏ها</w:t>
      </w:r>
      <w:r w:rsidR="000E63F6">
        <w:rPr>
          <w:rStyle w:val="Char4"/>
          <w:spacing w:val="-4"/>
          <w:rtl/>
        </w:rPr>
        <w:t>ی</w:t>
      </w:r>
      <w:r w:rsidRPr="00BE5050">
        <w:rPr>
          <w:rStyle w:val="Char4"/>
          <w:spacing w:val="-4"/>
          <w:rtl/>
        </w:rPr>
        <w:t xml:space="preserve"> قاق</w:t>
      </w:r>
      <w:r w:rsidR="000E63F6">
        <w:rPr>
          <w:rStyle w:val="Char4"/>
          <w:spacing w:val="-4"/>
          <w:rtl/>
        </w:rPr>
        <w:t>ی</w:t>
      </w:r>
      <w:r w:rsidRPr="00BE5050">
        <w:rPr>
          <w:rStyle w:val="Char4"/>
          <w:spacing w:val="-4"/>
          <w:rtl/>
        </w:rPr>
        <w:t xml:space="preserve"> خورد</w:t>
      </w:r>
      <w:r w:rsidR="00755556" w:rsidRPr="00BE5050">
        <w:rPr>
          <w:rStyle w:val="Char4"/>
          <w:spacing w:val="-4"/>
          <w:rtl/>
        </w:rPr>
        <w:t>ی</w:t>
      </w:r>
      <w:r w:rsidRPr="00BE5050">
        <w:rPr>
          <w:rStyle w:val="Char4"/>
          <w:spacing w:val="-4"/>
          <w:rtl/>
        </w:rPr>
        <w:t xml:space="preserve">م </w:t>
      </w:r>
      <w:r w:rsidR="00755556" w:rsidRPr="00BE5050">
        <w:rPr>
          <w:rStyle w:val="Char4"/>
          <w:spacing w:val="-4"/>
          <w:rtl/>
        </w:rPr>
        <w:t>ک</w:t>
      </w:r>
      <w:r w:rsidRPr="00BE5050">
        <w:rPr>
          <w:rStyle w:val="Char4"/>
          <w:spacing w:val="-4"/>
          <w:rtl/>
        </w:rPr>
        <w:t>ه ر</w:t>
      </w:r>
      <w:r w:rsidR="00755556" w:rsidRPr="00BE5050">
        <w:rPr>
          <w:rStyle w:val="Char4"/>
          <w:spacing w:val="-4"/>
          <w:rtl/>
        </w:rPr>
        <w:t>ی</w:t>
      </w:r>
      <w:r w:rsidRPr="00BE5050">
        <w:rPr>
          <w:rStyle w:val="Char4"/>
          <w:spacing w:val="-4"/>
          <w:rtl/>
        </w:rPr>
        <w:t>زه شده و بعد از آن با آب جوشان</w:t>
      </w:r>
      <w:r w:rsidR="00755556" w:rsidRPr="00BE5050">
        <w:rPr>
          <w:rStyle w:val="Char4"/>
          <w:spacing w:val="-4"/>
          <w:rtl/>
        </w:rPr>
        <w:t>ی</w:t>
      </w:r>
      <w:r w:rsidRPr="00BE5050">
        <w:rPr>
          <w:rStyle w:val="Char4"/>
          <w:spacing w:val="-4"/>
          <w:rtl/>
        </w:rPr>
        <w:t>ده شده بودند، و گاه</w:t>
      </w:r>
      <w:r w:rsidR="000E63F6">
        <w:rPr>
          <w:rStyle w:val="Char4"/>
          <w:spacing w:val="-4"/>
          <w:rtl/>
        </w:rPr>
        <w:t>ی</w:t>
      </w:r>
      <w:r w:rsidRPr="00BE5050">
        <w:rPr>
          <w:rStyle w:val="Char4"/>
          <w:spacing w:val="-4"/>
          <w:rtl/>
        </w:rPr>
        <w:t xml:space="preserve"> هم برا</w:t>
      </w:r>
      <w:r w:rsidR="000E63F6">
        <w:rPr>
          <w:rStyle w:val="Char4"/>
          <w:spacing w:val="-4"/>
          <w:rtl/>
        </w:rPr>
        <w:t>ی</w:t>
      </w:r>
      <w:r w:rsidRPr="00BE5050">
        <w:rPr>
          <w:rStyle w:val="Char4"/>
          <w:spacing w:val="-4"/>
          <w:rtl/>
        </w:rPr>
        <w:t>‏مان گوشت تازه برابر م</w:t>
      </w:r>
      <w:r w:rsidR="000E63F6">
        <w:rPr>
          <w:rStyle w:val="Char4"/>
          <w:spacing w:val="-4"/>
          <w:rtl/>
        </w:rPr>
        <w:t>ی</w:t>
      </w:r>
      <w:r w:rsidRPr="00BE5050">
        <w:rPr>
          <w:rStyle w:val="Char4"/>
          <w:spacing w:val="-4"/>
          <w:rtl/>
        </w:rPr>
        <w:t>‏شد، ول</w:t>
      </w:r>
      <w:r w:rsidR="000E63F6">
        <w:rPr>
          <w:rStyle w:val="Char4"/>
          <w:spacing w:val="-4"/>
          <w:rtl/>
        </w:rPr>
        <w:t>ی</w:t>
      </w:r>
      <w:r w:rsidRPr="00BE5050">
        <w:rPr>
          <w:rStyle w:val="Char4"/>
          <w:spacing w:val="-4"/>
          <w:rtl/>
        </w:rPr>
        <w:t xml:space="preserve"> </w:t>
      </w:r>
      <w:r w:rsidR="00755556" w:rsidRPr="00BE5050">
        <w:rPr>
          <w:rStyle w:val="Char4"/>
          <w:spacing w:val="-4"/>
          <w:rtl/>
        </w:rPr>
        <w:t>ک</w:t>
      </w:r>
      <w:r w:rsidRPr="00BE5050">
        <w:rPr>
          <w:rStyle w:val="Char4"/>
          <w:spacing w:val="-4"/>
          <w:rtl/>
        </w:rPr>
        <w:t>م</w:t>
      </w:r>
      <w:r w:rsidR="008B6953" w:rsidRPr="00BE5050">
        <w:rPr>
          <w:rStyle w:val="Char4"/>
          <w:spacing w:val="-4"/>
          <w:rtl/>
        </w:rPr>
        <w:t xml:space="preserve"> </w:t>
      </w:r>
      <w:r w:rsidRPr="00BE5050">
        <w:rPr>
          <w:rStyle w:val="Char4"/>
          <w:spacing w:val="-4"/>
          <w:rtl/>
        </w:rPr>
        <w:t>بود، روز</w:t>
      </w:r>
      <w:r w:rsidR="000E63F6">
        <w:rPr>
          <w:rStyle w:val="Char4"/>
          <w:spacing w:val="-4"/>
          <w:rtl/>
        </w:rPr>
        <w:t>ی</w:t>
      </w:r>
      <w:r w:rsidRPr="00BE5050">
        <w:rPr>
          <w:rStyle w:val="Char4"/>
          <w:spacing w:val="-4"/>
          <w:rtl/>
        </w:rPr>
        <w:t xml:space="preserve"> به ما گفت: به خدا سوگند، من ب</w:t>
      </w:r>
      <w:r w:rsidR="000E63F6">
        <w:rPr>
          <w:rStyle w:val="Char4"/>
          <w:spacing w:val="-4"/>
          <w:rtl/>
        </w:rPr>
        <w:t>ی</w:t>
      </w:r>
      <w:r w:rsidRPr="00BE5050">
        <w:rPr>
          <w:rStyle w:val="Char4"/>
          <w:spacing w:val="-4"/>
          <w:rtl/>
        </w:rPr>
        <w:t xml:space="preserve"> م</w:t>
      </w:r>
      <w:r w:rsidR="00755556" w:rsidRPr="00BE5050">
        <w:rPr>
          <w:rStyle w:val="Char4"/>
          <w:spacing w:val="-4"/>
          <w:rtl/>
        </w:rPr>
        <w:t>ی</w:t>
      </w:r>
      <w:r w:rsidRPr="00BE5050">
        <w:rPr>
          <w:rStyle w:val="Char4"/>
          <w:spacing w:val="-4"/>
          <w:rtl/>
        </w:rPr>
        <w:t>ل</w:t>
      </w:r>
      <w:r w:rsidR="000E63F6">
        <w:rPr>
          <w:rStyle w:val="Char4"/>
          <w:spacing w:val="-4"/>
          <w:rtl/>
        </w:rPr>
        <w:t>ی</w:t>
      </w:r>
      <w:r w:rsidRPr="00BE5050">
        <w:rPr>
          <w:rStyle w:val="Char4"/>
          <w:spacing w:val="-4"/>
          <w:rtl/>
        </w:rPr>
        <w:t xml:space="preserve"> و ب</w:t>
      </w:r>
      <w:r w:rsidR="000E63F6">
        <w:rPr>
          <w:rStyle w:val="Char4"/>
          <w:spacing w:val="-4"/>
          <w:rtl/>
        </w:rPr>
        <w:t>ی</w:t>
      </w:r>
      <w:r w:rsidRPr="00BE5050">
        <w:rPr>
          <w:rStyle w:val="Char4"/>
          <w:spacing w:val="-4"/>
          <w:rtl/>
        </w:rPr>
        <w:t>‏رغبت</w:t>
      </w:r>
      <w:r w:rsidR="000E63F6">
        <w:rPr>
          <w:rStyle w:val="Char4"/>
          <w:spacing w:val="-4"/>
          <w:rtl/>
        </w:rPr>
        <w:t>ی</w:t>
      </w:r>
      <w:r w:rsidRPr="00BE5050">
        <w:rPr>
          <w:rStyle w:val="Char4"/>
          <w:spacing w:val="-4"/>
          <w:rtl/>
        </w:rPr>
        <w:t xml:space="preserve"> شما را در خوردن و خوش نداشتن طعامم م</w:t>
      </w:r>
      <w:r w:rsidR="000E63F6">
        <w:rPr>
          <w:rStyle w:val="Char4"/>
          <w:spacing w:val="-4"/>
          <w:rtl/>
        </w:rPr>
        <w:t>ی</w:t>
      </w:r>
      <w:r w:rsidRPr="00BE5050">
        <w:rPr>
          <w:rStyle w:val="Char4"/>
          <w:spacing w:val="-4"/>
          <w:rtl/>
        </w:rPr>
        <w:t>‏ب</w:t>
      </w:r>
      <w:r w:rsidR="00755556" w:rsidRPr="00BE5050">
        <w:rPr>
          <w:rStyle w:val="Char4"/>
          <w:spacing w:val="-4"/>
          <w:rtl/>
        </w:rPr>
        <w:t>ی</w:t>
      </w:r>
      <w:r w:rsidRPr="00BE5050">
        <w:rPr>
          <w:rStyle w:val="Char4"/>
          <w:spacing w:val="-4"/>
          <w:rtl/>
        </w:rPr>
        <w:t>نم، به خدا سوگند، اگر من بخواهم از همه شما طعام خوب‏تر، و زندگ</w:t>
      </w:r>
      <w:r w:rsidR="000E63F6">
        <w:rPr>
          <w:rStyle w:val="Char4"/>
          <w:spacing w:val="-4"/>
          <w:rtl/>
        </w:rPr>
        <w:t>ی</w:t>
      </w:r>
      <w:r w:rsidRPr="00BE5050">
        <w:rPr>
          <w:rStyle w:val="Char4"/>
          <w:spacing w:val="-4"/>
          <w:rtl/>
        </w:rPr>
        <w:t xml:space="preserve"> ناز</w:t>
      </w:r>
      <w:r w:rsidR="00755556" w:rsidRPr="00BE5050">
        <w:rPr>
          <w:rStyle w:val="Char4"/>
          <w:spacing w:val="-4"/>
          <w:rtl/>
        </w:rPr>
        <w:t>ک</w:t>
      </w:r>
      <w:r w:rsidRPr="00BE5050">
        <w:rPr>
          <w:rStyle w:val="Char4"/>
          <w:spacing w:val="-4"/>
          <w:rtl/>
        </w:rPr>
        <w:t>‏تر و ملا</w:t>
      </w:r>
      <w:r w:rsidR="00755556" w:rsidRPr="00BE5050">
        <w:rPr>
          <w:rStyle w:val="Char4"/>
          <w:spacing w:val="-4"/>
          <w:rtl/>
        </w:rPr>
        <w:t>ی</w:t>
      </w:r>
      <w:r w:rsidRPr="00BE5050">
        <w:rPr>
          <w:rStyle w:val="Char4"/>
          <w:spacing w:val="-4"/>
          <w:rtl/>
        </w:rPr>
        <w:t>م‏تر داشته باشم، به خدا سوگند، من از س</w:t>
      </w:r>
      <w:r w:rsidR="00755556" w:rsidRPr="00BE5050">
        <w:rPr>
          <w:rStyle w:val="Char4"/>
          <w:spacing w:val="-4"/>
          <w:rtl/>
        </w:rPr>
        <w:t>ی</w:t>
      </w:r>
      <w:r w:rsidRPr="00BE5050">
        <w:rPr>
          <w:rStyle w:val="Char4"/>
          <w:spacing w:val="-4"/>
          <w:rtl/>
        </w:rPr>
        <w:t xml:space="preserve">نه شتر، و </w:t>
      </w:r>
      <w:r w:rsidR="00755556" w:rsidRPr="00BE5050">
        <w:rPr>
          <w:rStyle w:val="Char4"/>
          <w:spacing w:val="-4"/>
          <w:rtl/>
        </w:rPr>
        <w:t>ک</w:t>
      </w:r>
      <w:r w:rsidRPr="00BE5050">
        <w:rPr>
          <w:rStyle w:val="Char4"/>
          <w:spacing w:val="-4"/>
          <w:rtl/>
        </w:rPr>
        <w:t>وهان و از صلاء و از صلائق و صناب غافل و ب</w:t>
      </w:r>
      <w:r w:rsidR="000E63F6">
        <w:rPr>
          <w:rStyle w:val="Char4"/>
          <w:spacing w:val="-4"/>
          <w:rtl/>
        </w:rPr>
        <w:t>ی</w:t>
      </w:r>
      <w:r w:rsidRPr="00BE5050">
        <w:rPr>
          <w:rStyle w:val="Char4"/>
          <w:spacing w:val="-4"/>
          <w:rtl/>
        </w:rPr>
        <w:t>‏خبر ن</w:t>
      </w:r>
      <w:r w:rsidR="00755556" w:rsidRPr="00BE5050">
        <w:rPr>
          <w:rStyle w:val="Char4"/>
          <w:spacing w:val="-4"/>
          <w:rtl/>
        </w:rPr>
        <w:t>ی</w:t>
      </w:r>
      <w:r w:rsidRPr="00BE5050">
        <w:rPr>
          <w:rStyle w:val="Char4"/>
          <w:spacing w:val="-4"/>
          <w:rtl/>
        </w:rPr>
        <w:t>ستم - ابن جر</w:t>
      </w:r>
      <w:r w:rsidR="00755556" w:rsidRPr="00BE5050">
        <w:rPr>
          <w:rStyle w:val="Char4"/>
          <w:spacing w:val="-4"/>
          <w:rtl/>
        </w:rPr>
        <w:t>ی</w:t>
      </w:r>
      <w:r w:rsidRPr="00BE5050">
        <w:rPr>
          <w:rStyle w:val="Char4"/>
          <w:spacing w:val="-4"/>
          <w:rtl/>
        </w:rPr>
        <w:t>ر م</w:t>
      </w:r>
      <w:r w:rsidR="000E63F6">
        <w:rPr>
          <w:rStyle w:val="Char4"/>
          <w:spacing w:val="-4"/>
          <w:rtl/>
        </w:rPr>
        <w:t>ی</w:t>
      </w:r>
      <w:r w:rsidRPr="00BE5050">
        <w:rPr>
          <w:rStyle w:val="Char4"/>
          <w:spacing w:val="-4"/>
          <w:rtl/>
        </w:rPr>
        <w:t>‏گو</w:t>
      </w:r>
      <w:r w:rsidR="00755556" w:rsidRPr="00BE5050">
        <w:rPr>
          <w:rStyle w:val="Char4"/>
          <w:spacing w:val="-4"/>
          <w:rtl/>
        </w:rPr>
        <w:t>ی</w:t>
      </w:r>
      <w:r w:rsidRPr="00BE5050">
        <w:rPr>
          <w:rStyle w:val="Char4"/>
          <w:spacing w:val="-4"/>
          <w:rtl/>
        </w:rPr>
        <w:t xml:space="preserve">د: صلاء </w:t>
      </w:r>
      <w:r w:rsidR="00755556" w:rsidRPr="00BE5050">
        <w:rPr>
          <w:rStyle w:val="Char4"/>
          <w:spacing w:val="-4"/>
          <w:rtl/>
        </w:rPr>
        <w:t>ک</w:t>
      </w:r>
      <w:r w:rsidRPr="00BE5050">
        <w:rPr>
          <w:rStyle w:val="Char4"/>
          <w:spacing w:val="-4"/>
          <w:rtl/>
        </w:rPr>
        <w:t>باب است، و صناب نوع نان‏خورش</w:t>
      </w:r>
      <w:r w:rsidR="000E63F6">
        <w:rPr>
          <w:rStyle w:val="Char4"/>
          <w:spacing w:val="-4"/>
          <w:rtl/>
        </w:rPr>
        <w:t>ی</w:t>
      </w:r>
      <w:r w:rsidRPr="00BE5050">
        <w:rPr>
          <w:rStyle w:val="Char4"/>
          <w:spacing w:val="-4"/>
          <w:rtl/>
        </w:rPr>
        <w:t xml:space="preserve"> است آماده شده از خردل، و صائق نان‏ها</w:t>
      </w:r>
      <w:r w:rsidR="000E63F6">
        <w:rPr>
          <w:rStyle w:val="Char4"/>
          <w:spacing w:val="-4"/>
          <w:rtl/>
        </w:rPr>
        <w:t>ی</w:t>
      </w:r>
      <w:r w:rsidRPr="00BE5050">
        <w:rPr>
          <w:rStyle w:val="Char4"/>
          <w:spacing w:val="-4"/>
          <w:rtl/>
        </w:rPr>
        <w:t xml:space="preserve"> نرم و ناز</w:t>
      </w:r>
      <w:r w:rsidR="00755556" w:rsidRPr="00BE5050">
        <w:rPr>
          <w:rStyle w:val="Char4"/>
          <w:spacing w:val="-4"/>
          <w:rtl/>
        </w:rPr>
        <w:t>ک</w:t>
      </w:r>
      <w:r w:rsidRPr="00BE5050">
        <w:rPr>
          <w:rStyle w:val="Char4"/>
          <w:spacing w:val="-4"/>
          <w:rtl/>
        </w:rPr>
        <w:t xml:space="preserve"> را گو</w:t>
      </w:r>
      <w:r w:rsidR="00755556" w:rsidRPr="00BE5050">
        <w:rPr>
          <w:rStyle w:val="Char4"/>
          <w:spacing w:val="-4"/>
          <w:rtl/>
        </w:rPr>
        <w:t>ی</w:t>
      </w:r>
      <w:r w:rsidRPr="00BE5050">
        <w:rPr>
          <w:rStyle w:val="Char4"/>
          <w:spacing w:val="-4"/>
          <w:rtl/>
        </w:rPr>
        <w:t>ند - ول</w:t>
      </w:r>
      <w:r w:rsidR="00755556" w:rsidRPr="00BE5050">
        <w:rPr>
          <w:rStyle w:val="Char4"/>
          <w:spacing w:val="-4"/>
          <w:rtl/>
        </w:rPr>
        <w:t>یک</w:t>
      </w:r>
      <w:r w:rsidRPr="00BE5050">
        <w:rPr>
          <w:rStyle w:val="Char4"/>
          <w:spacing w:val="-4"/>
          <w:rtl/>
        </w:rPr>
        <w:t>ن از خداوند شن</w:t>
      </w:r>
      <w:r w:rsidR="00755556" w:rsidRPr="00BE5050">
        <w:rPr>
          <w:rStyle w:val="Char4"/>
          <w:spacing w:val="-4"/>
          <w:rtl/>
        </w:rPr>
        <w:t>ی</w:t>
      </w:r>
      <w:r w:rsidRPr="00BE5050">
        <w:rPr>
          <w:rStyle w:val="Char4"/>
          <w:spacing w:val="-4"/>
          <w:rtl/>
        </w:rPr>
        <w:t xml:space="preserve">دم </w:t>
      </w:r>
      <w:r w:rsidR="00755556" w:rsidRPr="00BE5050">
        <w:rPr>
          <w:rStyle w:val="Char4"/>
          <w:spacing w:val="-4"/>
          <w:rtl/>
        </w:rPr>
        <w:t>ک</w:t>
      </w:r>
      <w:r w:rsidRPr="00BE5050">
        <w:rPr>
          <w:rStyle w:val="Char4"/>
          <w:spacing w:val="-4"/>
          <w:rtl/>
        </w:rPr>
        <w:t>ه قوم</w:t>
      </w:r>
      <w:r w:rsidR="000E63F6">
        <w:rPr>
          <w:rStyle w:val="Char4"/>
          <w:spacing w:val="-4"/>
          <w:rtl/>
        </w:rPr>
        <w:t>ی</w:t>
      </w:r>
      <w:r w:rsidRPr="00BE5050">
        <w:rPr>
          <w:rStyle w:val="Char4"/>
          <w:spacing w:val="-4"/>
          <w:rtl/>
        </w:rPr>
        <w:t xml:space="preserve"> را در عمل</w:t>
      </w:r>
      <w:r w:rsidR="000E63F6">
        <w:rPr>
          <w:rStyle w:val="Char4"/>
          <w:spacing w:val="-4"/>
          <w:rtl/>
        </w:rPr>
        <w:t>ی</w:t>
      </w:r>
      <w:r w:rsidRPr="00BE5050">
        <w:rPr>
          <w:rStyle w:val="Char4"/>
          <w:spacing w:val="-4"/>
          <w:rtl/>
        </w:rPr>
        <w:t xml:space="preserve"> </w:t>
      </w:r>
      <w:r w:rsidR="00755556" w:rsidRPr="00BE5050">
        <w:rPr>
          <w:rStyle w:val="Char4"/>
          <w:spacing w:val="-4"/>
          <w:rtl/>
        </w:rPr>
        <w:t>ک</w:t>
      </w:r>
      <w:r w:rsidRPr="00BE5050">
        <w:rPr>
          <w:rStyle w:val="Char4"/>
          <w:spacing w:val="-4"/>
          <w:rtl/>
        </w:rPr>
        <w:t>ه انجام داده‏اند سرزنش نمود، وگفته است:</w:t>
      </w:r>
    </w:p>
    <w:p w:rsidR="00BD3D1B" w:rsidRPr="001171C4" w:rsidRDefault="00BD3D1B" w:rsidP="00E26660">
      <w:pPr>
        <w:pStyle w:val="af1"/>
        <w:rPr>
          <w:rFonts w:cs="Traditional Arabic"/>
          <w:b/>
          <w:bCs/>
          <w:rtl/>
        </w:rPr>
      </w:pPr>
      <w:r>
        <w:rPr>
          <w:rStyle w:val="Char8"/>
          <w:rtl/>
        </w:rPr>
        <w:t>﴿</w:t>
      </w:r>
      <w:r w:rsidRPr="00E26660">
        <w:rPr>
          <w:rFonts w:hint="eastAsia"/>
          <w:rtl/>
        </w:rPr>
        <w:t>أَذ</w:t>
      </w:r>
      <w:r w:rsidRPr="00E26660">
        <w:rPr>
          <w:rFonts w:hint="cs"/>
          <w:rtl/>
        </w:rPr>
        <w:t>ۡ</w:t>
      </w:r>
      <w:r w:rsidRPr="00E26660">
        <w:rPr>
          <w:rFonts w:hint="eastAsia"/>
          <w:rtl/>
        </w:rPr>
        <w:t>هَب</w:t>
      </w:r>
      <w:r w:rsidRPr="00E26660">
        <w:rPr>
          <w:rFonts w:hint="cs"/>
          <w:rtl/>
        </w:rPr>
        <w:t>ۡ</w:t>
      </w:r>
      <w:r w:rsidRPr="00E26660">
        <w:rPr>
          <w:rFonts w:hint="eastAsia"/>
          <w:rtl/>
        </w:rPr>
        <w:t>تُم</w:t>
      </w:r>
      <w:r w:rsidRPr="00E26660">
        <w:rPr>
          <w:rFonts w:hint="cs"/>
          <w:rtl/>
        </w:rPr>
        <w:t>ۡ</w:t>
      </w:r>
      <w:r w:rsidRPr="00E26660">
        <w:rPr>
          <w:rtl/>
        </w:rPr>
        <w:t xml:space="preserve"> </w:t>
      </w:r>
      <w:r w:rsidRPr="00E26660">
        <w:rPr>
          <w:rFonts w:hint="eastAsia"/>
          <w:rtl/>
        </w:rPr>
        <w:t>طَيِّبَ</w:t>
      </w:r>
      <w:r w:rsidRPr="00E26660">
        <w:rPr>
          <w:rFonts w:hint="cs"/>
          <w:rtl/>
        </w:rPr>
        <w:t>ٰ</w:t>
      </w:r>
      <w:r w:rsidRPr="00E26660">
        <w:rPr>
          <w:rFonts w:hint="eastAsia"/>
          <w:rtl/>
        </w:rPr>
        <w:t>تِكُم</w:t>
      </w:r>
      <w:r w:rsidRPr="00E26660">
        <w:rPr>
          <w:rFonts w:hint="cs"/>
          <w:rtl/>
        </w:rPr>
        <w:t>ۡ</w:t>
      </w:r>
      <w:r w:rsidRPr="00E26660">
        <w:rPr>
          <w:rtl/>
        </w:rPr>
        <w:t xml:space="preserve"> </w:t>
      </w:r>
      <w:r w:rsidRPr="00E26660">
        <w:rPr>
          <w:rFonts w:hint="eastAsia"/>
          <w:rtl/>
        </w:rPr>
        <w:t>فِي</w:t>
      </w:r>
      <w:r w:rsidRPr="00E26660">
        <w:rPr>
          <w:rtl/>
        </w:rPr>
        <w:t xml:space="preserve"> </w:t>
      </w:r>
      <w:r w:rsidRPr="00E26660">
        <w:rPr>
          <w:rFonts w:hint="eastAsia"/>
          <w:rtl/>
        </w:rPr>
        <w:t>حَيَاتِكُمُ</w:t>
      </w:r>
      <w:r w:rsidRPr="00E26660">
        <w:rPr>
          <w:rtl/>
        </w:rPr>
        <w:t xml:space="preserve"> </w:t>
      </w:r>
      <w:r w:rsidRPr="00E26660">
        <w:rPr>
          <w:rFonts w:hint="cs"/>
          <w:rtl/>
        </w:rPr>
        <w:t>ٱ</w:t>
      </w:r>
      <w:r w:rsidRPr="00E26660">
        <w:rPr>
          <w:rFonts w:hint="eastAsia"/>
          <w:rtl/>
        </w:rPr>
        <w:t>لدُّن</w:t>
      </w:r>
      <w:r w:rsidRPr="00E26660">
        <w:rPr>
          <w:rFonts w:hint="cs"/>
          <w:rtl/>
        </w:rPr>
        <w:t>ۡ</w:t>
      </w:r>
      <w:r w:rsidRPr="00E26660">
        <w:rPr>
          <w:rFonts w:hint="eastAsia"/>
          <w:rtl/>
        </w:rPr>
        <w:t>يَا</w:t>
      </w:r>
      <w:r w:rsidRPr="00E26660">
        <w:rPr>
          <w:rtl/>
        </w:rPr>
        <w:t xml:space="preserve"> </w:t>
      </w:r>
      <w:r w:rsidRPr="00E26660">
        <w:rPr>
          <w:rFonts w:hint="eastAsia"/>
          <w:rtl/>
        </w:rPr>
        <w:t>وَ</w:t>
      </w:r>
      <w:r w:rsidRPr="00E26660">
        <w:rPr>
          <w:rFonts w:hint="cs"/>
          <w:rtl/>
        </w:rPr>
        <w:t>ٱ</w:t>
      </w:r>
      <w:r w:rsidRPr="00E26660">
        <w:rPr>
          <w:rFonts w:hint="eastAsia"/>
          <w:rtl/>
        </w:rPr>
        <w:t>س</w:t>
      </w:r>
      <w:r w:rsidRPr="00E26660">
        <w:rPr>
          <w:rFonts w:hint="cs"/>
          <w:rtl/>
        </w:rPr>
        <w:t>ۡ</w:t>
      </w:r>
      <w:r w:rsidRPr="00E26660">
        <w:rPr>
          <w:rFonts w:hint="eastAsia"/>
          <w:rtl/>
        </w:rPr>
        <w:t>تَم</w:t>
      </w:r>
      <w:r w:rsidRPr="00E26660">
        <w:rPr>
          <w:rFonts w:hint="cs"/>
          <w:rtl/>
        </w:rPr>
        <w:t>ۡ</w:t>
      </w:r>
      <w:r w:rsidRPr="00E26660">
        <w:rPr>
          <w:rFonts w:hint="eastAsia"/>
          <w:rtl/>
        </w:rPr>
        <w:t>تَع</w:t>
      </w:r>
      <w:r w:rsidRPr="00E26660">
        <w:rPr>
          <w:rFonts w:hint="cs"/>
          <w:rtl/>
        </w:rPr>
        <w:t>ۡ</w:t>
      </w:r>
      <w:r w:rsidRPr="00E26660">
        <w:rPr>
          <w:rFonts w:hint="eastAsia"/>
          <w:rtl/>
        </w:rPr>
        <w:t>تُم</w:t>
      </w:r>
      <w:r w:rsidRPr="00E26660">
        <w:rPr>
          <w:rtl/>
        </w:rPr>
        <w:t xml:space="preserve"> </w:t>
      </w:r>
      <w:r w:rsidRPr="00E26660">
        <w:rPr>
          <w:rFonts w:hint="eastAsia"/>
          <w:rtl/>
        </w:rPr>
        <w:t>بِهَا</w:t>
      </w:r>
      <w:r>
        <w:rPr>
          <w:rStyle w:val="Char8"/>
          <w:rtl/>
        </w:rPr>
        <w:t>﴾</w:t>
      </w:r>
      <w:r>
        <w:rPr>
          <w:rStyle w:val="Char4"/>
          <w:rFonts w:hint="cs"/>
          <w:rtl/>
        </w:rPr>
        <w:t xml:space="preserve"> </w:t>
      </w:r>
      <w:r>
        <w:rPr>
          <w:rStyle w:val="Char6"/>
          <w:rFonts w:hint="cs"/>
          <w:rtl/>
        </w:rPr>
        <w:t>[الاحقاف: 20]</w:t>
      </w:r>
      <w:r>
        <w:rPr>
          <w:rStyle w:val="Char4"/>
          <w:rFonts w:hint="cs"/>
          <w:rtl/>
        </w:rPr>
        <w:t>.</w:t>
      </w:r>
    </w:p>
    <w:p w:rsidR="00BD3D1B" w:rsidRPr="00906F1B" w:rsidRDefault="00BD3D1B" w:rsidP="00E26660">
      <w:pPr>
        <w:pStyle w:val="ab"/>
        <w:rPr>
          <w:rStyle w:val="Char4"/>
          <w:rtl/>
        </w:rPr>
      </w:pPr>
      <w:r w:rsidRPr="00E26660">
        <w:rPr>
          <w:rStyle w:val="Char5"/>
          <w:rtl/>
        </w:rPr>
        <w:t>ترجمه</w:t>
      </w:r>
      <w:r w:rsidRPr="00906F1B">
        <w:rPr>
          <w:rStyle w:val="Char4"/>
          <w:rtl/>
        </w:rPr>
        <w:t xml:space="preserve">: </w:t>
      </w:r>
      <w:r w:rsidRPr="00E26660">
        <w:rPr>
          <w:rStyle w:val="Char8"/>
          <w:rtl/>
        </w:rPr>
        <w:t>«</w:t>
      </w:r>
      <w:r w:rsidRPr="00E26660">
        <w:rPr>
          <w:rtl/>
        </w:rPr>
        <w:t>از ط</w:t>
      </w:r>
      <w:r w:rsidR="00755556" w:rsidRPr="00E26660">
        <w:rPr>
          <w:rtl/>
        </w:rPr>
        <w:t>ی</w:t>
      </w:r>
      <w:r w:rsidRPr="00E26660">
        <w:rPr>
          <w:rtl/>
        </w:rPr>
        <w:t>بات و لذا</w:t>
      </w:r>
      <w:r w:rsidR="00755556" w:rsidRPr="00E26660">
        <w:rPr>
          <w:rtl/>
        </w:rPr>
        <w:t>ی</w:t>
      </w:r>
      <w:r w:rsidRPr="00E26660">
        <w:rPr>
          <w:rtl/>
        </w:rPr>
        <w:t>ذ در زندگ</w:t>
      </w:r>
      <w:r w:rsidR="000E63F6">
        <w:rPr>
          <w:rtl/>
        </w:rPr>
        <w:t>ی</w:t>
      </w:r>
      <w:r w:rsidRPr="00E26660">
        <w:rPr>
          <w:rtl/>
        </w:rPr>
        <w:t xml:space="preserve"> دن</w:t>
      </w:r>
      <w:r w:rsidR="00755556" w:rsidRPr="00E26660">
        <w:rPr>
          <w:rtl/>
        </w:rPr>
        <w:t>ی</w:t>
      </w:r>
      <w:r w:rsidRPr="00E26660">
        <w:rPr>
          <w:rtl/>
        </w:rPr>
        <w:t>ا</w:t>
      </w:r>
      <w:r w:rsidR="00755556" w:rsidRPr="00E26660">
        <w:rPr>
          <w:rtl/>
        </w:rPr>
        <w:t>ی</w:t>
      </w:r>
      <w:r w:rsidR="000E63F6">
        <w:rPr>
          <w:rtl/>
        </w:rPr>
        <w:t>ی</w:t>
      </w:r>
      <w:r w:rsidRPr="00E26660">
        <w:rPr>
          <w:rtl/>
        </w:rPr>
        <w:t xml:space="preserve"> خو</w:t>
      </w:r>
      <w:r w:rsidR="00755556" w:rsidRPr="00E26660">
        <w:rPr>
          <w:rtl/>
        </w:rPr>
        <w:t>ی</w:t>
      </w:r>
      <w:r w:rsidRPr="00E26660">
        <w:rPr>
          <w:rtl/>
        </w:rPr>
        <w:t xml:space="preserve">ش استفاده </w:t>
      </w:r>
      <w:r w:rsidR="00755556" w:rsidRPr="00E26660">
        <w:rPr>
          <w:rtl/>
        </w:rPr>
        <w:t>ک</w:t>
      </w:r>
      <w:r w:rsidRPr="00E26660">
        <w:rPr>
          <w:rtl/>
        </w:rPr>
        <w:t>رد</w:t>
      </w:r>
      <w:r w:rsidR="00755556" w:rsidRPr="00E26660">
        <w:rPr>
          <w:rtl/>
        </w:rPr>
        <w:t>ی</w:t>
      </w:r>
      <w:r w:rsidRPr="00E26660">
        <w:rPr>
          <w:rtl/>
        </w:rPr>
        <w:t>د، و از آن بهره گرفت</w:t>
      </w:r>
      <w:r w:rsidR="00755556" w:rsidRPr="00E26660">
        <w:rPr>
          <w:rtl/>
        </w:rPr>
        <w:t>ی</w:t>
      </w:r>
      <w:r w:rsidRPr="00E26660">
        <w:rPr>
          <w:rtl/>
        </w:rPr>
        <w:t>د</w:t>
      </w:r>
      <w:r w:rsidRPr="00E26660">
        <w:rPr>
          <w:rStyle w:val="Char8"/>
          <w:rtl/>
        </w:rPr>
        <w:t>»</w:t>
      </w:r>
      <w:r w:rsidRPr="00906F1B">
        <w:rPr>
          <w:rStyle w:val="Char4"/>
          <w:rtl/>
        </w:rPr>
        <w:t>.</w:t>
      </w:r>
    </w:p>
    <w:p w:rsidR="00BD3D1B" w:rsidRPr="00906F1B" w:rsidRDefault="00BD3D1B" w:rsidP="001C13E0">
      <w:pPr>
        <w:pStyle w:val="PlainText"/>
        <w:ind w:firstLine="284"/>
        <w:jc w:val="both"/>
        <w:rPr>
          <w:rStyle w:val="Char4"/>
          <w:rtl/>
        </w:rPr>
      </w:pPr>
      <w:r w:rsidRPr="00906F1B">
        <w:rPr>
          <w:rStyle w:val="Char4"/>
          <w:rtl/>
        </w:rPr>
        <w:t>ابوموس</w:t>
      </w:r>
      <w:r w:rsidR="000E63F6">
        <w:rPr>
          <w:rStyle w:val="Char4"/>
          <w:rtl/>
        </w:rPr>
        <w:t>ی</w:t>
      </w:r>
      <w:r w:rsidRPr="00906F1B">
        <w:rPr>
          <w:rStyle w:val="Char4"/>
          <w:rtl/>
        </w:rPr>
        <w:t xml:space="preserve"> گفت: اگر با ام</w:t>
      </w:r>
      <w:r w:rsidR="00755556">
        <w:rPr>
          <w:rStyle w:val="Char4"/>
          <w:rtl/>
        </w:rPr>
        <w:t>ی</w:t>
      </w:r>
      <w:r w:rsidRPr="00906F1B">
        <w:rPr>
          <w:rStyle w:val="Char4"/>
          <w:rtl/>
        </w:rPr>
        <w:t>رالمؤمن</w:t>
      </w:r>
      <w:r w:rsidR="00755556">
        <w:rPr>
          <w:rStyle w:val="Char4"/>
          <w:rtl/>
        </w:rPr>
        <w:t>ی</w:t>
      </w:r>
      <w:r w:rsidRPr="00906F1B">
        <w:rPr>
          <w:rStyle w:val="Char4"/>
          <w:rtl/>
        </w:rPr>
        <w:t xml:space="preserve">ن صحبت </w:t>
      </w:r>
      <w:r w:rsidR="00755556">
        <w:rPr>
          <w:rStyle w:val="Char4"/>
          <w:rtl/>
        </w:rPr>
        <w:t>ک</w:t>
      </w:r>
      <w:r w:rsidRPr="00906F1B">
        <w:rPr>
          <w:rStyle w:val="Char4"/>
          <w:rtl/>
        </w:rPr>
        <w:t>ن</w:t>
      </w:r>
      <w:r w:rsidR="00755556">
        <w:rPr>
          <w:rStyle w:val="Char4"/>
          <w:rtl/>
        </w:rPr>
        <w:t>ی</w:t>
      </w:r>
      <w:r w:rsidRPr="00906F1B">
        <w:rPr>
          <w:rStyle w:val="Char4"/>
          <w:rtl/>
        </w:rPr>
        <w:t>د، و از ب</w:t>
      </w:r>
      <w:r w:rsidR="00755556">
        <w:rPr>
          <w:rStyle w:val="Char4"/>
          <w:rtl/>
        </w:rPr>
        <w:t>ی</w:t>
      </w:r>
      <w:r w:rsidRPr="00906F1B">
        <w:rPr>
          <w:rStyle w:val="Char4"/>
          <w:rtl/>
        </w:rPr>
        <w:t>ت المال برا</w:t>
      </w:r>
      <w:r w:rsidR="000E63F6">
        <w:rPr>
          <w:rStyle w:val="Char4"/>
          <w:rtl/>
        </w:rPr>
        <w:t>ی</w:t>
      </w:r>
      <w:r w:rsidR="00FE48A2">
        <w:rPr>
          <w:rStyle w:val="Char4"/>
          <w:rtl/>
        </w:rPr>
        <w:t xml:space="preserve">‌تان </w:t>
      </w:r>
      <w:r w:rsidRPr="00906F1B">
        <w:rPr>
          <w:rStyle w:val="Char4"/>
          <w:rtl/>
        </w:rPr>
        <w:t>طعام</w:t>
      </w:r>
      <w:r w:rsidR="000E63F6">
        <w:rPr>
          <w:rStyle w:val="Char4"/>
          <w:rtl/>
        </w:rPr>
        <w:t>ی</w:t>
      </w:r>
      <w:r w:rsidRPr="00906F1B">
        <w:rPr>
          <w:rStyle w:val="Char4"/>
          <w:rtl/>
        </w:rPr>
        <w:t xml:space="preserve"> مقرّر </w:t>
      </w:r>
      <w:r w:rsidR="00755556">
        <w:rPr>
          <w:rStyle w:val="Char4"/>
          <w:rtl/>
        </w:rPr>
        <w:t>ک</w:t>
      </w:r>
      <w:r w:rsidRPr="00906F1B">
        <w:rPr>
          <w:rStyle w:val="Char4"/>
          <w:rtl/>
        </w:rPr>
        <w:t xml:space="preserve">ند </w:t>
      </w:r>
      <w:r w:rsidR="00755556">
        <w:rPr>
          <w:rStyle w:val="Char4"/>
          <w:rtl/>
        </w:rPr>
        <w:t>ک</w:t>
      </w:r>
      <w:r w:rsidRPr="00906F1B">
        <w:rPr>
          <w:rStyle w:val="Char4"/>
          <w:rtl/>
        </w:rPr>
        <w:t>ه بخور</w:t>
      </w:r>
      <w:r w:rsidR="00755556">
        <w:rPr>
          <w:rStyle w:val="Char4"/>
          <w:rtl/>
        </w:rPr>
        <w:t>ی</w:t>
      </w:r>
      <w:r w:rsidRPr="00906F1B">
        <w:rPr>
          <w:rStyle w:val="Char4"/>
          <w:rtl/>
        </w:rPr>
        <w:t>د خوب م</w:t>
      </w:r>
      <w:r w:rsidR="000E63F6">
        <w:rPr>
          <w:rStyle w:val="Char4"/>
          <w:rtl/>
        </w:rPr>
        <w:t>ی</w:t>
      </w:r>
      <w:r w:rsidRPr="00906F1B">
        <w:rPr>
          <w:rStyle w:val="Char4"/>
          <w:rtl/>
        </w:rPr>
        <w:t>‏شود، آن گاه با و</w:t>
      </w:r>
      <w:r w:rsidR="000E63F6">
        <w:rPr>
          <w:rStyle w:val="Char4"/>
          <w:rtl/>
        </w:rPr>
        <w:t>ی</w:t>
      </w:r>
      <w:r w:rsidRPr="00906F1B">
        <w:rPr>
          <w:rStyle w:val="Char4"/>
          <w:rtl/>
        </w:rPr>
        <w:t xml:space="preserve"> صحبت نمودند، گفت: ا</w:t>
      </w:r>
      <w:r w:rsidR="000E63F6">
        <w:rPr>
          <w:rStyle w:val="Char4"/>
          <w:rtl/>
        </w:rPr>
        <w:t>ی</w:t>
      </w:r>
      <w:r w:rsidRPr="00906F1B">
        <w:rPr>
          <w:rStyle w:val="Char4"/>
          <w:rtl/>
        </w:rPr>
        <w:t xml:space="preserve"> گروه ام</w:t>
      </w:r>
      <w:r w:rsidR="00755556">
        <w:rPr>
          <w:rStyle w:val="Char4"/>
          <w:rtl/>
        </w:rPr>
        <w:t>ی</w:t>
      </w:r>
      <w:r w:rsidRPr="00906F1B">
        <w:rPr>
          <w:rStyle w:val="Char4"/>
          <w:rtl/>
        </w:rPr>
        <w:t>ران، آ</w:t>
      </w:r>
      <w:r w:rsidR="00755556">
        <w:rPr>
          <w:rStyle w:val="Char4"/>
          <w:rtl/>
        </w:rPr>
        <w:t>ی</w:t>
      </w:r>
      <w:r w:rsidRPr="00906F1B">
        <w:rPr>
          <w:rStyle w:val="Char4"/>
          <w:rtl/>
        </w:rPr>
        <w:t>ا برا</w:t>
      </w:r>
      <w:r w:rsidR="000E63F6">
        <w:rPr>
          <w:rStyle w:val="Char4"/>
          <w:rtl/>
        </w:rPr>
        <w:t>ی</w:t>
      </w:r>
      <w:r w:rsidRPr="00906F1B">
        <w:rPr>
          <w:rStyle w:val="Char4"/>
          <w:rtl/>
        </w:rPr>
        <w:t xml:space="preserve"> نفس‏ها</w:t>
      </w:r>
      <w:r w:rsidR="000E63F6">
        <w:rPr>
          <w:rStyle w:val="Char4"/>
          <w:rtl/>
        </w:rPr>
        <w:t>ی</w:t>
      </w:r>
      <w:r w:rsidRPr="00906F1B">
        <w:rPr>
          <w:rStyle w:val="Char4"/>
          <w:rtl/>
        </w:rPr>
        <w:t>‏تان، به آنچه من به نفس خودم راض</w:t>
      </w:r>
      <w:r w:rsidR="000E63F6">
        <w:rPr>
          <w:rStyle w:val="Char4"/>
          <w:rtl/>
        </w:rPr>
        <w:t>ی</w:t>
      </w:r>
      <w:r w:rsidRPr="00906F1B">
        <w:rPr>
          <w:rStyle w:val="Char4"/>
          <w:rtl/>
        </w:rPr>
        <w:t xml:space="preserve"> م</w:t>
      </w:r>
      <w:r w:rsidR="000E63F6">
        <w:rPr>
          <w:rStyle w:val="Char4"/>
          <w:rtl/>
        </w:rPr>
        <w:t>ی</w:t>
      </w:r>
      <w:r w:rsidRPr="00906F1B">
        <w:rPr>
          <w:rStyle w:val="Char4"/>
          <w:rtl/>
        </w:rPr>
        <w:t>‏شوم، راض</w:t>
      </w:r>
      <w:r w:rsidR="000E63F6">
        <w:rPr>
          <w:rStyle w:val="Char4"/>
          <w:rtl/>
        </w:rPr>
        <w:t>ی</w:t>
      </w:r>
      <w:r w:rsidRPr="00906F1B">
        <w:rPr>
          <w:rStyle w:val="Char4"/>
          <w:rtl/>
        </w:rPr>
        <w:t xml:space="preserve"> نم</w:t>
      </w:r>
      <w:r w:rsidR="000E63F6">
        <w:rPr>
          <w:rStyle w:val="Char4"/>
          <w:rtl/>
        </w:rPr>
        <w:t>ی</w:t>
      </w:r>
      <w:r w:rsidRPr="00906F1B">
        <w:rPr>
          <w:rStyle w:val="Char4"/>
          <w:rtl/>
        </w:rPr>
        <w:t>‏گرد</w:t>
      </w:r>
      <w:r w:rsidR="00755556">
        <w:rPr>
          <w:rStyle w:val="Char4"/>
          <w:rtl/>
        </w:rPr>
        <w:t>ی</w:t>
      </w:r>
      <w:r w:rsidRPr="00906F1B">
        <w:rPr>
          <w:rStyle w:val="Char4"/>
          <w:rtl/>
        </w:rPr>
        <w:t>د؟ گفتند: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مد</w:t>
      </w:r>
      <w:r w:rsidR="00755556">
        <w:rPr>
          <w:rStyle w:val="Char4"/>
          <w:rtl/>
        </w:rPr>
        <w:t>ی</w:t>
      </w:r>
      <w:r w:rsidRPr="00906F1B">
        <w:rPr>
          <w:rStyle w:val="Char4"/>
          <w:rtl/>
        </w:rPr>
        <w:t>نه زم</w:t>
      </w:r>
      <w:r w:rsidR="00755556">
        <w:rPr>
          <w:rStyle w:val="Char4"/>
          <w:rtl/>
        </w:rPr>
        <w:t>ی</w:t>
      </w:r>
      <w:r w:rsidRPr="00906F1B">
        <w:rPr>
          <w:rStyle w:val="Char4"/>
          <w:rtl/>
        </w:rPr>
        <w:t>ن</w:t>
      </w:r>
      <w:r w:rsidR="000E63F6">
        <w:rPr>
          <w:rStyle w:val="Char4"/>
          <w:rtl/>
        </w:rPr>
        <w:t>ی</w:t>
      </w:r>
      <w:r w:rsidRPr="00906F1B">
        <w:rPr>
          <w:rStyle w:val="Char4"/>
          <w:rtl/>
        </w:rPr>
        <w:t xml:space="preserve"> است، </w:t>
      </w:r>
      <w:r w:rsidR="00755556">
        <w:rPr>
          <w:rStyle w:val="Char4"/>
          <w:rtl/>
        </w:rPr>
        <w:t>ک</w:t>
      </w:r>
      <w:r w:rsidRPr="00906F1B">
        <w:rPr>
          <w:rStyle w:val="Char4"/>
          <w:rtl/>
        </w:rPr>
        <w:t>ه زندگ</w:t>
      </w:r>
      <w:r w:rsidR="000E63F6">
        <w:rPr>
          <w:rStyle w:val="Char4"/>
          <w:rtl/>
        </w:rPr>
        <w:t>ی</w:t>
      </w:r>
      <w:r w:rsidRPr="00906F1B">
        <w:rPr>
          <w:rStyle w:val="Char4"/>
          <w:rtl/>
        </w:rPr>
        <w:t xml:space="preserve"> در آن سخت است، و طعامت را چنان نم</w:t>
      </w:r>
      <w:r w:rsidR="000E63F6">
        <w:rPr>
          <w:rStyle w:val="Char4"/>
          <w:rtl/>
        </w:rPr>
        <w:t>ی</w:t>
      </w:r>
      <w:r w:rsidRPr="00906F1B">
        <w:rPr>
          <w:rStyle w:val="Char4"/>
          <w:rtl/>
        </w:rPr>
        <w:t>‏ب</w:t>
      </w:r>
      <w:r w:rsidR="00755556">
        <w:rPr>
          <w:rStyle w:val="Char4"/>
          <w:rtl/>
        </w:rPr>
        <w:t>ی</w:t>
      </w:r>
      <w:r w:rsidRPr="00906F1B">
        <w:rPr>
          <w:rStyle w:val="Char4"/>
          <w:rtl/>
        </w:rPr>
        <w:t>ن</w:t>
      </w:r>
      <w:r w:rsidR="00755556">
        <w:rPr>
          <w:rStyle w:val="Char4"/>
          <w:rtl/>
        </w:rPr>
        <w:t>ی</w:t>
      </w:r>
      <w:r w:rsidRPr="00906F1B">
        <w:rPr>
          <w:rStyle w:val="Char4"/>
          <w:rtl/>
        </w:rPr>
        <w:t xml:space="preserve">م </w:t>
      </w:r>
      <w:r w:rsidR="00755556">
        <w:rPr>
          <w:rStyle w:val="Char4"/>
          <w:rtl/>
        </w:rPr>
        <w:t>ک</w:t>
      </w:r>
      <w:r w:rsidRPr="00906F1B">
        <w:rPr>
          <w:rStyle w:val="Char4"/>
          <w:rtl/>
        </w:rPr>
        <w:t xml:space="preserve">ه </w:t>
      </w:r>
      <w:r w:rsidR="008B6953">
        <w:rPr>
          <w:rStyle w:val="Char4"/>
          <w:rtl/>
        </w:rPr>
        <w:t>به‌سو</w:t>
      </w:r>
      <w:r w:rsidR="000E63F6">
        <w:rPr>
          <w:rStyle w:val="Char4"/>
          <w:rtl/>
        </w:rPr>
        <w:t>ی</w:t>
      </w:r>
      <w:r w:rsidR="008B6953">
        <w:rPr>
          <w:rStyle w:val="Char4"/>
          <w:rtl/>
        </w:rPr>
        <w:t xml:space="preserve"> </w:t>
      </w:r>
      <w:r w:rsidRPr="00906F1B">
        <w:rPr>
          <w:rStyle w:val="Char4"/>
          <w:rtl/>
        </w:rPr>
        <w:t>آن م</w:t>
      </w:r>
      <w:r w:rsidR="00755556">
        <w:rPr>
          <w:rStyle w:val="Char4"/>
          <w:rtl/>
        </w:rPr>
        <w:t>ی</w:t>
      </w:r>
      <w:r w:rsidRPr="00906F1B">
        <w:rPr>
          <w:rStyle w:val="Char4"/>
          <w:rtl/>
        </w:rPr>
        <w:t xml:space="preserve">ل </w:t>
      </w:r>
      <w:r w:rsidR="00755556">
        <w:rPr>
          <w:rStyle w:val="Char4"/>
          <w:rtl/>
        </w:rPr>
        <w:t>ک</w:t>
      </w:r>
      <w:r w:rsidRPr="00906F1B">
        <w:rPr>
          <w:rStyle w:val="Char4"/>
          <w:rtl/>
        </w:rPr>
        <w:t>رده شود و خورده شود، و ما در سرزم</w:t>
      </w:r>
      <w:r w:rsidR="00755556">
        <w:rPr>
          <w:rStyle w:val="Char4"/>
          <w:rtl/>
        </w:rPr>
        <w:t>ی</w:t>
      </w:r>
      <w:r w:rsidRPr="00906F1B">
        <w:rPr>
          <w:rStyle w:val="Char4"/>
          <w:rtl/>
        </w:rPr>
        <w:t>ن</w:t>
      </w:r>
      <w:r w:rsidR="000E63F6">
        <w:rPr>
          <w:rStyle w:val="Char4"/>
          <w:rtl/>
        </w:rPr>
        <w:t>ی</w:t>
      </w:r>
      <w:r w:rsidRPr="00906F1B">
        <w:rPr>
          <w:rStyle w:val="Char4"/>
          <w:rtl/>
        </w:rPr>
        <w:t xml:space="preserve"> هست</w:t>
      </w:r>
      <w:r w:rsidR="00755556">
        <w:rPr>
          <w:rStyle w:val="Char4"/>
          <w:rtl/>
        </w:rPr>
        <w:t>ی</w:t>
      </w:r>
      <w:r w:rsidRPr="00906F1B">
        <w:rPr>
          <w:rStyle w:val="Char4"/>
          <w:rtl/>
        </w:rPr>
        <w:t xml:space="preserve">م، </w:t>
      </w:r>
      <w:r w:rsidR="00755556">
        <w:rPr>
          <w:rStyle w:val="Char4"/>
          <w:rtl/>
        </w:rPr>
        <w:t>ک</w:t>
      </w:r>
      <w:r w:rsidRPr="00906F1B">
        <w:rPr>
          <w:rStyle w:val="Char4"/>
          <w:rtl/>
        </w:rPr>
        <w:t>ه دارا</w:t>
      </w:r>
      <w:r w:rsidR="000E63F6">
        <w:rPr>
          <w:rStyle w:val="Char4"/>
          <w:rtl/>
        </w:rPr>
        <w:t>ی</w:t>
      </w:r>
      <w:r w:rsidRPr="00906F1B">
        <w:rPr>
          <w:rStyle w:val="Char4"/>
          <w:rtl/>
        </w:rPr>
        <w:t xml:space="preserve"> مزرعه و فراخ</w:t>
      </w:r>
      <w:r w:rsidR="000E63F6">
        <w:rPr>
          <w:rStyle w:val="Char4"/>
          <w:rtl/>
        </w:rPr>
        <w:t>ی</w:t>
      </w:r>
      <w:r w:rsidRPr="00906F1B">
        <w:rPr>
          <w:rStyle w:val="Char4"/>
          <w:rtl/>
        </w:rPr>
        <w:t xml:space="preserve"> است، و نزد ام</w:t>
      </w:r>
      <w:r w:rsidR="00755556">
        <w:rPr>
          <w:rStyle w:val="Char4"/>
          <w:rtl/>
        </w:rPr>
        <w:t>ی</w:t>
      </w:r>
      <w:r w:rsidRPr="00906F1B">
        <w:rPr>
          <w:rStyle w:val="Char4"/>
          <w:rtl/>
        </w:rPr>
        <w:t>ر ما جمع م</w:t>
      </w:r>
      <w:r w:rsidR="000E63F6">
        <w:rPr>
          <w:rStyle w:val="Char4"/>
          <w:rtl/>
        </w:rPr>
        <w:t>ی</w:t>
      </w:r>
      <w:r w:rsidRPr="00906F1B">
        <w:rPr>
          <w:rStyle w:val="Char4"/>
          <w:rtl/>
        </w:rPr>
        <w:t>‏شوند، و طعامش قابل خوردن است، آن گاه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ساعت</w:t>
      </w:r>
      <w:r w:rsidR="000E63F6">
        <w:rPr>
          <w:rStyle w:val="Char4"/>
          <w:rtl/>
        </w:rPr>
        <w:t>ی</w:t>
      </w:r>
      <w:r w:rsidRPr="00906F1B">
        <w:rPr>
          <w:rStyle w:val="Char4"/>
          <w:rtl/>
        </w:rPr>
        <w:t xml:space="preserve"> سر خود را پا</w:t>
      </w:r>
      <w:r w:rsidR="00755556">
        <w:rPr>
          <w:rStyle w:val="Char4"/>
          <w:rtl/>
        </w:rPr>
        <w:t>یی</w:t>
      </w:r>
      <w:r w:rsidRPr="00906F1B">
        <w:rPr>
          <w:rStyle w:val="Char4"/>
          <w:rtl/>
        </w:rPr>
        <w:t xml:space="preserve">ن انداخت، و بعد از </w:t>
      </w:r>
      <w:r w:rsidRPr="007A5614">
        <w:rPr>
          <w:rStyle w:val="Char4"/>
          <w:spacing w:val="-4"/>
          <w:rtl/>
        </w:rPr>
        <w:t>آن سر خود را بلند نمود و گفت: ب</w:t>
      </w:r>
      <w:r w:rsidR="00755556" w:rsidRPr="007A5614">
        <w:rPr>
          <w:rStyle w:val="Char4"/>
          <w:spacing w:val="-4"/>
          <w:rtl/>
        </w:rPr>
        <w:t>ی</w:t>
      </w:r>
      <w:r w:rsidRPr="007A5614">
        <w:rPr>
          <w:rStyle w:val="Char4"/>
          <w:spacing w:val="-4"/>
          <w:rtl/>
        </w:rPr>
        <w:t>ت المال برا</w:t>
      </w:r>
      <w:r w:rsidR="000E63F6" w:rsidRPr="007A5614">
        <w:rPr>
          <w:rStyle w:val="Char4"/>
          <w:spacing w:val="-4"/>
          <w:rtl/>
        </w:rPr>
        <w:t>ی</w:t>
      </w:r>
      <w:r w:rsidRPr="007A5614">
        <w:rPr>
          <w:rStyle w:val="Char4"/>
          <w:spacing w:val="-4"/>
          <w:rtl/>
        </w:rPr>
        <w:t>‏تان دو گوسفند، و دو جر</w:t>
      </w:r>
      <w:r w:rsidR="00755556" w:rsidRPr="007A5614">
        <w:rPr>
          <w:rStyle w:val="Char4"/>
          <w:spacing w:val="-4"/>
          <w:rtl/>
        </w:rPr>
        <w:t>ی</w:t>
      </w:r>
      <w:r w:rsidRPr="007A5614">
        <w:rPr>
          <w:rStyle w:val="Char4"/>
          <w:spacing w:val="-4"/>
          <w:rtl/>
        </w:rPr>
        <w:t>ب</w:t>
      </w:r>
      <w:r w:rsidRPr="007A5614">
        <w:rPr>
          <w:rStyle w:val="FootnoteReference"/>
          <w:rFonts w:ascii="IRNazli" w:hAnsi="IRNazli" w:cs="IRNazli"/>
          <w:spacing w:val="-4"/>
          <w:sz w:val="28"/>
          <w:szCs w:val="28"/>
          <w:rtl/>
        </w:rPr>
        <w:footnoteReference w:id="625"/>
      </w:r>
      <w:r w:rsidRPr="007A5614">
        <w:rPr>
          <w:rStyle w:val="Char4"/>
          <w:spacing w:val="-4"/>
          <w:rtl/>
        </w:rPr>
        <w:t xml:space="preserve"> مقرّر نمودم، هنگام</w:t>
      </w:r>
      <w:r w:rsidR="000E63F6" w:rsidRPr="007A5614">
        <w:rPr>
          <w:rStyle w:val="Char4"/>
          <w:spacing w:val="-4"/>
          <w:rtl/>
        </w:rPr>
        <w:t>ی</w:t>
      </w:r>
      <w:r w:rsidRPr="007A5614">
        <w:rPr>
          <w:rStyle w:val="Char4"/>
          <w:spacing w:val="-4"/>
          <w:rtl/>
        </w:rPr>
        <w:t xml:space="preserve"> </w:t>
      </w:r>
      <w:r w:rsidR="00755556" w:rsidRPr="007A5614">
        <w:rPr>
          <w:rStyle w:val="Char4"/>
          <w:spacing w:val="-4"/>
          <w:rtl/>
        </w:rPr>
        <w:t>ک</w:t>
      </w:r>
      <w:r w:rsidRPr="007A5614">
        <w:rPr>
          <w:rStyle w:val="Char4"/>
          <w:spacing w:val="-4"/>
          <w:rtl/>
        </w:rPr>
        <w:t xml:space="preserve">ه چاشت شد </w:t>
      </w:r>
      <w:r w:rsidR="00755556" w:rsidRPr="007A5614">
        <w:rPr>
          <w:rStyle w:val="Char4"/>
          <w:spacing w:val="-4"/>
          <w:rtl/>
        </w:rPr>
        <w:t>یک</w:t>
      </w:r>
      <w:r w:rsidR="000E63F6" w:rsidRPr="007A5614">
        <w:rPr>
          <w:rStyle w:val="Char4"/>
          <w:spacing w:val="-4"/>
          <w:rtl/>
        </w:rPr>
        <w:t>ی</w:t>
      </w:r>
      <w:r w:rsidRPr="007A5614">
        <w:rPr>
          <w:rStyle w:val="Char4"/>
          <w:spacing w:val="-4"/>
          <w:rtl/>
        </w:rPr>
        <w:t xml:space="preserve"> از گوسفندان را بر </w:t>
      </w:r>
      <w:r w:rsidR="00755556" w:rsidRPr="007A5614">
        <w:rPr>
          <w:rStyle w:val="Char4"/>
          <w:spacing w:val="-4"/>
          <w:rtl/>
        </w:rPr>
        <w:t>یک</w:t>
      </w:r>
      <w:r w:rsidR="000E63F6" w:rsidRPr="007A5614">
        <w:rPr>
          <w:rStyle w:val="Char4"/>
          <w:spacing w:val="-4"/>
          <w:rtl/>
        </w:rPr>
        <w:t>ی</w:t>
      </w:r>
      <w:r w:rsidRPr="007A5614">
        <w:rPr>
          <w:rStyle w:val="Char4"/>
          <w:spacing w:val="-4"/>
          <w:rtl/>
        </w:rPr>
        <w:t xml:space="preserve"> از آن جر</w:t>
      </w:r>
      <w:r w:rsidR="00755556" w:rsidRPr="007A5614">
        <w:rPr>
          <w:rStyle w:val="Char4"/>
          <w:spacing w:val="-4"/>
          <w:rtl/>
        </w:rPr>
        <w:t>ی</w:t>
      </w:r>
      <w:r w:rsidRPr="007A5614">
        <w:rPr>
          <w:rStyle w:val="Char4"/>
          <w:spacing w:val="-4"/>
          <w:rtl/>
        </w:rPr>
        <w:t xml:space="preserve">ب‏ها بگذار، و خودت و </w:t>
      </w:r>
      <w:r w:rsidR="00755556" w:rsidRPr="007A5614">
        <w:rPr>
          <w:rStyle w:val="Char4"/>
          <w:spacing w:val="-4"/>
          <w:rtl/>
        </w:rPr>
        <w:t>ی</w:t>
      </w:r>
      <w:r w:rsidRPr="007A5614">
        <w:rPr>
          <w:rStyle w:val="Char4"/>
          <w:spacing w:val="-4"/>
          <w:rtl/>
        </w:rPr>
        <w:t>ارانت بخور</w:t>
      </w:r>
      <w:r w:rsidR="00755556" w:rsidRPr="007A5614">
        <w:rPr>
          <w:rStyle w:val="Char4"/>
          <w:spacing w:val="-4"/>
          <w:rtl/>
        </w:rPr>
        <w:t>ی</w:t>
      </w:r>
      <w:r w:rsidRPr="007A5614">
        <w:rPr>
          <w:rStyle w:val="Char4"/>
          <w:spacing w:val="-4"/>
          <w:rtl/>
        </w:rPr>
        <w:t>د، و بعد نوش</w:t>
      </w:r>
      <w:r w:rsidR="00755556" w:rsidRPr="007A5614">
        <w:rPr>
          <w:rStyle w:val="Char4"/>
          <w:spacing w:val="-4"/>
          <w:rtl/>
        </w:rPr>
        <w:t>ی</w:t>
      </w:r>
      <w:r w:rsidRPr="007A5614">
        <w:rPr>
          <w:rStyle w:val="Char4"/>
          <w:spacing w:val="-4"/>
          <w:rtl/>
        </w:rPr>
        <w:t>دن</w:t>
      </w:r>
      <w:r w:rsidR="000E63F6" w:rsidRPr="007A5614">
        <w:rPr>
          <w:rStyle w:val="Char4"/>
          <w:spacing w:val="-4"/>
          <w:rtl/>
        </w:rPr>
        <w:t>ی</w:t>
      </w:r>
      <w:r w:rsidRPr="007A5614">
        <w:rPr>
          <w:rStyle w:val="Char4"/>
          <w:spacing w:val="-4"/>
          <w:rtl/>
        </w:rPr>
        <w:t xml:space="preserve"> بخواه و آن را بنوش - البته نوش</w:t>
      </w:r>
      <w:r w:rsidR="00755556" w:rsidRPr="007A5614">
        <w:rPr>
          <w:rStyle w:val="Char4"/>
          <w:spacing w:val="-4"/>
          <w:rtl/>
        </w:rPr>
        <w:t>ی</w:t>
      </w:r>
      <w:r w:rsidRPr="007A5614">
        <w:rPr>
          <w:rStyle w:val="Char4"/>
          <w:spacing w:val="-4"/>
          <w:rtl/>
        </w:rPr>
        <w:t>دن</w:t>
      </w:r>
      <w:r w:rsidR="000E63F6" w:rsidRPr="007A5614">
        <w:rPr>
          <w:rStyle w:val="Char4"/>
          <w:spacing w:val="-4"/>
          <w:rtl/>
        </w:rPr>
        <w:t>ی</w:t>
      </w:r>
      <w:r w:rsidRPr="007A5614">
        <w:rPr>
          <w:rStyle w:val="Char4"/>
          <w:spacing w:val="-4"/>
          <w:rtl/>
        </w:rPr>
        <w:t xml:space="preserve"> حلال - و بعد از آن </w:t>
      </w:r>
      <w:r w:rsidR="00755556" w:rsidRPr="007A5614">
        <w:rPr>
          <w:rStyle w:val="Char4"/>
          <w:spacing w:val="-4"/>
          <w:rtl/>
        </w:rPr>
        <w:t>ک</w:t>
      </w:r>
      <w:r w:rsidRPr="007A5614">
        <w:rPr>
          <w:rStyle w:val="Char4"/>
          <w:spacing w:val="-4"/>
          <w:rtl/>
        </w:rPr>
        <w:t>س</w:t>
      </w:r>
      <w:r w:rsidR="000E63F6" w:rsidRPr="007A5614">
        <w:rPr>
          <w:rStyle w:val="Char4"/>
          <w:spacing w:val="-4"/>
          <w:rtl/>
        </w:rPr>
        <w:t>ی</w:t>
      </w:r>
      <w:r w:rsidRPr="007A5614">
        <w:rPr>
          <w:rStyle w:val="Char4"/>
          <w:spacing w:val="-4"/>
          <w:rtl/>
        </w:rPr>
        <w:t xml:space="preserve"> را </w:t>
      </w:r>
      <w:r w:rsidR="00755556" w:rsidRPr="007A5614">
        <w:rPr>
          <w:rStyle w:val="Char4"/>
          <w:spacing w:val="-4"/>
          <w:rtl/>
        </w:rPr>
        <w:t>ک</w:t>
      </w:r>
      <w:r w:rsidRPr="007A5614">
        <w:rPr>
          <w:rStyle w:val="Char4"/>
          <w:spacing w:val="-4"/>
          <w:rtl/>
        </w:rPr>
        <w:t xml:space="preserve">ه در طرف راست توست بنوشان، بعد </w:t>
      </w:r>
      <w:r w:rsidR="00755556" w:rsidRPr="007A5614">
        <w:rPr>
          <w:rStyle w:val="Char4"/>
          <w:spacing w:val="-4"/>
          <w:rtl/>
        </w:rPr>
        <w:t>ک</w:t>
      </w:r>
      <w:r w:rsidRPr="007A5614">
        <w:rPr>
          <w:rStyle w:val="Char4"/>
          <w:spacing w:val="-4"/>
          <w:rtl/>
        </w:rPr>
        <w:t>س</w:t>
      </w:r>
      <w:r w:rsidR="000E63F6" w:rsidRPr="007A5614">
        <w:rPr>
          <w:rStyle w:val="Char4"/>
          <w:spacing w:val="-4"/>
          <w:rtl/>
        </w:rPr>
        <w:t>ی</w:t>
      </w:r>
      <w:r w:rsidRPr="007A5614">
        <w:rPr>
          <w:rStyle w:val="Char4"/>
          <w:spacing w:val="-4"/>
          <w:rtl/>
        </w:rPr>
        <w:t xml:space="preserve"> را </w:t>
      </w:r>
      <w:r w:rsidR="00755556" w:rsidRPr="007A5614">
        <w:rPr>
          <w:rStyle w:val="Char4"/>
          <w:spacing w:val="-4"/>
          <w:rtl/>
        </w:rPr>
        <w:t>ک</w:t>
      </w:r>
      <w:r w:rsidRPr="007A5614">
        <w:rPr>
          <w:rStyle w:val="Char4"/>
          <w:spacing w:val="-4"/>
          <w:rtl/>
        </w:rPr>
        <w:t>ه بعد از و</w:t>
      </w:r>
      <w:r w:rsidR="000E63F6" w:rsidRPr="007A5614">
        <w:rPr>
          <w:rStyle w:val="Char4"/>
          <w:spacing w:val="-4"/>
          <w:rtl/>
        </w:rPr>
        <w:t>ی</w:t>
      </w:r>
      <w:r w:rsidRPr="007A5614">
        <w:rPr>
          <w:rStyle w:val="Char4"/>
          <w:spacing w:val="-4"/>
          <w:rtl/>
        </w:rPr>
        <w:t xml:space="preserve"> قرار دارد، و بعد </w:t>
      </w:r>
      <w:r w:rsidR="008B6953" w:rsidRPr="007A5614">
        <w:rPr>
          <w:rStyle w:val="Char4"/>
          <w:spacing w:val="-4"/>
          <w:rtl/>
        </w:rPr>
        <w:t xml:space="preserve">به‌کار </w:t>
      </w:r>
      <w:r w:rsidRPr="007A5614">
        <w:rPr>
          <w:rStyle w:val="Char4"/>
          <w:spacing w:val="-4"/>
          <w:rtl/>
        </w:rPr>
        <w:t>خود برخ</w:t>
      </w:r>
      <w:r w:rsidR="00755556" w:rsidRPr="007A5614">
        <w:rPr>
          <w:rStyle w:val="Char4"/>
          <w:spacing w:val="-4"/>
          <w:rtl/>
        </w:rPr>
        <w:t>ی</w:t>
      </w:r>
      <w:r w:rsidRPr="007A5614">
        <w:rPr>
          <w:rStyle w:val="Char4"/>
          <w:spacing w:val="-4"/>
          <w:rtl/>
        </w:rPr>
        <w:t>ز، و هنگام</w:t>
      </w:r>
      <w:r w:rsidR="000E63F6" w:rsidRPr="007A5614">
        <w:rPr>
          <w:rStyle w:val="Char4"/>
          <w:spacing w:val="-4"/>
          <w:rtl/>
        </w:rPr>
        <w:t>ی</w:t>
      </w:r>
      <w:r w:rsidRPr="007A5614">
        <w:rPr>
          <w:rStyle w:val="Char4"/>
          <w:spacing w:val="-4"/>
          <w:rtl/>
        </w:rPr>
        <w:t xml:space="preserve"> </w:t>
      </w:r>
      <w:r w:rsidR="00755556" w:rsidRPr="007A5614">
        <w:rPr>
          <w:rStyle w:val="Char4"/>
          <w:spacing w:val="-4"/>
          <w:rtl/>
        </w:rPr>
        <w:t>ک</w:t>
      </w:r>
      <w:r w:rsidRPr="007A5614">
        <w:rPr>
          <w:rStyle w:val="Char4"/>
          <w:spacing w:val="-4"/>
          <w:rtl/>
        </w:rPr>
        <w:t>ه وقت نان شب فرارس</w:t>
      </w:r>
      <w:r w:rsidR="00755556" w:rsidRPr="007A5614">
        <w:rPr>
          <w:rStyle w:val="Char4"/>
          <w:spacing w:val="-4"/>
          <w:rtl/>
        </w:rPr>
        <w:t>ی</w:t>
      </w:r>
      <w:r w:rsidRPr="007A5614">
        <w:rPr>
          <w:rStyle w:val="Char4"/>
          <w:spacing w:val="-4"/>
          <w:rtl/>
        </w:rPr>
        <w:t>د، آن گوسفند باق</w:t>
      </w:r>
      <w:r w:rsidR="000E63F6" w:rsidRPr="007A5614">
        <w:rPr>
          <w:rStyle w:val="Char4"/>
          <w:spacing w:val="-4"/>
          <w:rtl/>
        </w:rPr>
        <w:t>ی</w:t>
      </w:r>
      <w:r w:rsidRPr="007A5614">
        <w:rPr>
          <w:rStyle w:val="Char4"/>
          <w:spacing w:val="-4"/>
          <w:rtl/>
        </w:rPr>
        <w:t xml:space="preserve"> مانده را بر جر</w:t>
      </w:r>
      <w:r w:rsidR="00755556" w:rsidRPr="007A5614">
        <w:rPr>
          <w:rStyle w:val="Char4"/>
          <w:spacing w:val="-4"/>
          <w:rtl/>
        </w:rPr>
        <w:t>ی</w:t>
      </w:r>
      <w:r w:rsidRPr="007A5614">
        <w:rPr>
          <w:rStyle w:val="Char4"/>
          <w:spacing w:val="-4"/>
          <w:rtl/>
        </w:rPr>
        <w:t>ب باق</w:t>
      </w:r>
      <w:r w:rsidR="000E63F6" w:rsidRPr="007A5614">
        <w:rPr>
          <w:rStyle w:val="Char4"/>
          <w:spacing w:val="-4"/>
          <w:rtl/>
        </w:rPr>
        <w:t>ی</w:t>
      </w:r>
      <w:r w:rsidRPr="007A5614">
        <w:rPr>
          <w:rStyle w:val="Char4"/>
          <w:spacing w:val="-4"/>
          <w:rtl/>
        </w:rPr>
        <w:t xml:space="preserve"> مانده بگذار، و تو و </w:t>
      </w:r>
      <w:r w:rsidR="00755556" w:rsidRPr="007A5614">
        <w:rPr>
          <w:rStyle w:val="Char4"/>
          <w:spacing w:val="-4"/>
          <w:rtl/>
        </w:rPr>
        <w:t>ی</w:t>
      </w:r>
      <w:r w:rsidRPr="007A5614">
        <w:rPr>
          <w:rStyle w:val="Char4"/>
          <w:spacing w:val="-4"/>
          <w:rtl/>
        </w:rPr>
        <w:t>ارانت بخور</w:t>
      </w:r>
      <w:r w:rsidR="00755556" w:rsidRPr="007A5614">
        <w:rPr>
          <w:rStyle w:val="Char4"/>
          <w:spacing w:val="-4"/>
          <w:rtl/>
        </w:rPr>
        <w:t>ی</w:t>
      </w:r>
      <w:r w:rsidRPr="007A5614">
        <w:rPr>
          <w:rStyle w:val="Char4"/>
          <w:spacing w:val="-4"/>
          <w:rtl/>
        </w:rPr>
        <w:t>د، آگاه باش</w:t>
      </w:r>
      <w:r w:rsidR="00755556" w:rsidRPr="007A5614">
        <w:rPr>
          <w:rStyle w:val="Char4"/>
          <w:spacing w:val="-4"/>
          <w:rtl/>
        </w:rPr>
        <w:t>ی</w:t>
      </w:r>
      <w:r w:rsidRPr="007A5614">
        <w:rPr>
          <w:rStyle w:val="Char4"/>
          <w:spacing w:val="-4"/>
          <w:rtl/>
        </w:rPr>
        <w:t xml:space="preserve">د، </w:t>
      </w:r>
      <w:r w:rsidR="00755556" w:rsidRPr="007A5614">
        <w:rPr>
          <w:rStyle w:val="Char4"/>
          <w:spacing w:val="-4"/>
          <w:rtl/>
        </w:rPr>
        <w:t>ک</w:t>
      </w:r>
      <w:r w:rsidRPr="007A5614">
        <w:rPr>
          <w:rStyle w:val="Char4"/>
          <w:spacing w:val="-4"/>
          <w:rtl/>
        </w:rPr>
        <w:t>ه مردم را در خانه‏ها</w:t>
      </w:r>
      <w:r w:rsidR="000E63F6" w:rsidRPr="007A5614">
        <w:rPr>
          <w:rStyle w:val="Char4"/>
          <w:spacing w:val="-4"/>
          <w:rtl/>
        </w:rPr>
        <w:t>ی</w:t>
      </w:r>
      <w:r w:rsidRPr="007A5614">
        <w:rPr>
          <w:rStyle w:val="Char4"/>
          <w:spacing w:val="-4"/>
          <w:rtl/>
        </w:rPr>
        <w:t>‏شان س</w:t>
      </w:r>
      <w:r w:rsidR="00755556" w:rsidRPr="007A5614">
        <w:rPr>
          <w:rStyle w:val="Char4"/>
          <w:spacing w:val="-4"/>
          <w:rtl/>
        </w:rPr>
        <w:t>ی</w:t>
      </w:r>
      <w:r w:rsidRPr="007A5614">
        <w:rPr>
          <w:rStyle w:val="Char4"/>
          <w:spacing w:val="-4"/>
          <w:rtl/>
        </w:rPr>
        <w:t>ر</w:t>
      </w:r>
      <w:r w:rsidR="00755556" w:rsidRPr="007A5614">
        <w:rPr>
          <w:rStyle w:val="Char4"/>
          <w:spacing w:val="-4"/>
          <w:rtl/>
        </w:rPr>
        <w:t>ک</w:t>
      </w:r>
      <w:r w:rsidRPr="007A5614">
        <w:rPr>
          <w:rStyle w:val="Char4"/>
          <w:spacing w:val="-4"/>
          <w:rtl/>
        </w:rPr>
        <w:t>ن</w:t>
      </w:r>
      <w:r w:rsidR="00755556" w:rsidRPr="007A5614">
        <w:rPr>
          <w:rStyle w:val="Char4"/>
          <w:spacing w:val="-4"/>
          <w:rtl/>
        </w:rPr>
        <w:t>ی</w:t>
      </w:r>
      <w:r w:rsidRPr="007A5614">
        <w:rPr>
          <w:rStyle w:val="Char4"/>
          <w:spacing w:val="-4"/>
          <w:rtl/>
        </w:rPr>
        <w:t>د، و به فام</w:t>
      </w:r>
      <w:r w:rsidR="00755556" w:rsidRPr="007A5614">
        <w:rPr>
          <w:rStyle w:val="Char4"/>
          <w:spacing w:val="-4"/>
          <w:rtl/>
        </w:rPr>
        <w:t>ی</w:t>
      </w:r>
      <w:r w:rsidRPr="007A5614">
        <w:rPr>
          <w:rStyle w:val="Char4"/>
          <w:spacing w:val="-4"/>
          <w:rtl/>
        </w:rPr>
        <w:t>ل و ع</w:t>
      </w:r>
      <w:r w:rsidR="00755556" w:rsidRPr="007A5614">
        <w:rPr>
          <w:rStyle w:val="Char4"/>
          <w:spacing w:val="-4"/>
          <w:rtl/>
        </w:rPr>
        <w:t>ی</w:t>
      </w:r>
      <w:r w:rsidRPr="007A5614">
        <w:rPr>
          <w:rStyle w:val="Char4"/>
          <w:spacing w:val="-4"/>
          <w:rtl/>
        </w:rPr>
        <w:t>ال‏شان طعام بده</w:t>
      </w:r>
      <w:r w:rsidR="00755556" w:rsidRPr="007A5614">
        <w:rPr>
          <w:rStyle w:val="Char4"/>
          <w:spacing w:val="-4"/>
          <w:rtl/>
        </w:rPr>
        <w:t>ی</w:t>
      </w:r>
      <w:r w:rsidRPr="007A5614">
        <w:rPr>
          <w:rStyle w:val="Char4"/>
          <w:spacing w:val="-4"/>
          <w:rtl/>
        </w:rPr>
        <w:t xml:space="preserve">د، چون دست بازداشتن و </w:t>
      </w:r>
      <w:r w:rsidR="00755556" w:rsidRPr="007A5614">
        <w:rPr>
          <w:rStyle w:val="Char4"/>
          <w:spacing w:val="-4"/>
          <w:rtl/>
        </w:rPr>
        <w:t>ک</w:t>
      </w:r>
      <w:r w:rsidRPr="007A5614">
        <w:rPr>
          <w:rStyle w:val="Char4"/>
          <w:spacing w:val="-4"/>
          <w:rtl/>
        </w:rPr>
        <w:t>م دادن</w:t>
      </w:r>
      <w:r w:rsidR="00FE48A2" w:rsidRPr="007A5614">
        <w:rPr>
          <w:rStyle w:val="Char4"/>
          <w:spacing w:val="-4"/>
          <w:rtl/>
        </w:rPr>
        <w:t xml:space="preserve">‌تان </w:t>
      </w:r>
      <w:r w:rsidRPr="007A5614">
        <w:rPr>
          <w:rStyle w:val="Char4"/>
          <w:spacing w:val="-4"/>
          <w:rtl/>
        </w:rPr>
        <w:t>برا</w:t>
      </w:r>
      <w:r w:rsidR="000E63F6" w:rsidRPr="007A5614">
        <w:rPr>
          <w:rStyle w:val="Char4"/>
          <w:spacing w:val="-4"/>
          <w:rtl/>
        </w:rPr>
        <w:t>ی</w:t>
      </w:r>
      <w:r w:rsidRPr="007A5614">
        <w:rPr>
          <w:rStyle w:val="Char4"/>
          <w:spacing w:val="-4"/>
          <w:rtl/>
        </w:rPr>
        <w:t xml:space="preserve"> مردم، اخلاق آنان را ن</w:t>
      </w:r>
      <w:r w:rsidR="00755556" w:rsidRPr="007A5614">
        <w:rPr>
          <w:rStyle w:val="Char4"/>
          <w:spacing w:val="-4"/>
          <w:rtl/>
        </w:rPr>
        <w:t>یک</w:t>
      </w:r>
      <w:r w:rsidRPr="007A5614">
        <w:rPr>
          <w:rStyle w:val="Char4"/>
          <w:spacing w:val="-4"/>
          <w:rtl/>
        </w:rPr>
        <w:t>و نم</w:t>
      </w:r>
      <w:r w:rsidR="000E63F6" w:rsidRPr="007A5614">
        <w:rPr>
          <w:rStyle w:val="Char4"/>
          <w:spacing w:val="-4"/>
          <w:rtl/>
        </w:rPr>
        <w:t>ی</w:t>
      </w:r>
      <w:r w:rsidRPr="007A5614">
        <w:rPr>
          <w:rStyle w:val="Char4"/>
          <w:spacing w:val="-4"/>
          <w:rtl/>
        </w:rPr>
        <w:t>‏سازد، و گرسنه‏شان را س</w:t>
      </w:r>
      <w:r w:rsidR="00755556" w:rsidRPr="007A5614">
        <w:rPr>
          <w:rStyle w:val="Char4"/>
          <w:spacing w:val="-4"/>
          <w:rtl/>
        </w:rPr>
        <w:t>ی</w:t>
      </w:r>
      <w:r w:rsidRPr="007A5614">
        <w:rPr>
          <w:rStyle w:val="Char4"/>
          <w:spacing w:val="-4"/>
          <w:rtl/>
        </w:rPr>
        <w:t>ر نم</w:t>
      </w:r>
      <w:r w:rsidR="000E63F6" w:rsidRPr="007A5614">
        <w:rPr>
          <w:rStyle w:val="Char4"/>
          <w:spacing w:val="-4"/>
          <w:rtl/>
        </w:rPr>
        <w:t>ی</w:t>
      </w:r>
      <w:r w:rsidRPr="007A5614">
        <w:rPr>
          <w:rStyle w:val="Char4"/>
          <w:spacing w:val="-4"/>
          <w:rtl/>
        </w:rPr>
        <w:t>‏</w:t>
      </w:r>
      <w:r w:rsidR="00755556" w:rsidRPr="007A5614">
        <w:rPr>
          <w:rStyle w:val="Char4"/>
          <w:spacing w:val="-4"/>
          <w:rtl/>
        </w:rPr>
        <w:t>ک</w:t>
      </w:r>
      <w:r w:rsidRPr="007A5614">
        <w:rPr>
          <w:rStyle w:val="Char4"/>
          <w:spacing w:val="-4"/>
          <w:rtl/>
        </w:rPr>
        <w:t>ند، به خدا سوگند، با ا</w:t>
      </w:r>
      <w:r w:rsidR="00755556" w:rsidRPr="007A5614">
        <w:rPr>
          <w:rStyle w:val="Char4"/>
          <w:spacing w:val="-4"/>
          <w:rtl/>
        </w:rPr>
        <w:t>ی</w:t>
      </w:r>
      <w:r w:rsidRPr="007A5614">
        <w:rPr>
          <w:rStyle w:val="Char4"/>
          <w:spacing w:val="-4"/>
          <w:rtl/>
        </w:rPr>
        <w:t>ن همه گمان م</w:t>
      </w:r>
      <w:r w:rsidR="000E63F6" w:rsidRPr="007A5614">
        <w:rPr>
          <w:rStyle w:val="Char4"/>
          <w:spacing w:val="-4"/>
          <w:rtl/>
        </w:rPr>
        <w:t>ی</w:t>
      </w:r>
      <w:r w:rsidRPr="007A5614">
        <w:rPr>
          <w:rStyle w:val="Char4"/>
          <w:spacing w:val="-4"/>
          <w:rtl/>
        </w:rPr>
        <w:t>‏</w:t>
      </w:r>
      <w:r w:rsidR="00755556" w:rsidRPr="007A5614">
        <w:rPr>
          <w:rStyle w:val="Char4"/>
          <w:spacing w:val="-4"/>
          <w:rtl/>
        </w:rPr>
        <w:t>ک</w:t>
      </w:r>
      <w:r w:rsidRPr="007A5614">
        <w:rPr>
          <w:rStyle w:val="Char4"/>
          <w:spacing w:val="-4"/>
          <w:rtl/>
        </w:rPr>
        <w:t xml:space="preserve">نم </w:t>
      </w:r>
      <w:r w:rsidR="00755556" w:rsidRPr="007A5614">
        <w:rPr>
          <w:rStyle w:val="Char4"/>
          <w:spacing w:val="-4"/>
          <w:rtl/>
        </w:rPr>
        <w:t>ک</w:t>
      </w:r>
      <w:r w:rsidRPr="007A5614">
        <w:rPr>
          <w:rStyle w:val="Char4"/>
          <w:spacing w:val="-4"/>
          <w:rtl/>
        </w:rPr>
        <w:t>ه اگر از روستا</w:t>
      </w:r>
      <w:r w:rsidR="00755556" w:rsidRPr="007A5614">
        <w:rPr>
          <w:rStyle w:val="Char4"/>
          <w:spacing w:val="-4"/>
          <w:rtl/>
        </w:rPr>
        <w:t>ی</w:t>
      </w:r>
      <w:r w:rsidR="000E63F6" w:rsidRPr="007A5614">
        <w:rPr>
          <w:rStyle w:val="Char4"/>
          <w:spacing w:val="-4"/>
          <w:rtl/>
        </w:rPr>
        <w:t>ی</w:t>
      </w:r>
      <w:r w:rsidRPr="007A5614">
        <w:rPr>
          <w:rStyle w:val="Char4"/>
          <w:spacing w:val="-4"/>
          <w:rtl/>
        </w:rPr>
        <w:t>، روزانه دو گوسفند و دو جر</w:t>
      </w:r>
      <w:r w:rsidR="00755556" w:rsidRPr="007A5614">
        <w:rPr>
          <w:rStyle w:val="Char4"/>
          <w:spacing w:val="-4"/>
          <w:rtl/>
        </w:rPr>
        <w:t>ی</w:t>
      </w:r>
      <w:r w:rsidRPr="007A5614">
        <w:rPr>
          <w:rStyle w:val="Char4"/>
          <w:spacing w:val="-4"/>
          <w:rtl/>
        </w:rPr>
        <w:t>ب گرفته شود، ا</w:t>
      </w:r>
      <w:r w:rsidR="00755556" w:rsidRPr="007A5614">
        <w:rPr>
          <w:rStyle w:val="Char4"/>
          <w:spacing w:val="-4"/>
          <w:rtl/>
        </w:rPr>
        <w:t>ی</w:t>
      </w:r>
      <w:r w:rsidRPr="007A5614">
        <w:rPr>
          <w:rStyle w:val="Char4"/>
          <w:spacing w:val="-4"/>
          <w:rtl/>
        </w:rPr>
        <w:t>ن عمل در خراب</w:t>
      </w:r>
      <w:r w:rsidR="00755556" w:rsidRPr="007A5614">
        <w:rPr>
          <w:rStyle w:val="Char4"/>
          <w:spacing w:val="-4"/>
          <w:rtl/>
        </w:rPr>
        <w:t>ی</w:t>
      </w:r>
      <w:r w:rsidRPr="007A5614">
        <w:rPr>
          <w:rStyle w:val="Char4"/>
          <w:spacing w:val="-4"/>
          <w:rtl/>
        </w:rPr>
        <w:t>ش تسر</w:t>
      </w:r>
      <w:r w:rsidR="00755556" w:rsidRPr="007A5614">
        <w:rPr>
          <w:rStyle w:val="Char4"/>
          <w:spacing w:val="-4"/>
          <w:rtl/>
        </w:rPr>
        <w:t>ی</w:t>
      </w:r>
      <w:r w:rsidRPr="007A5614">
        <w:rPr>
          <w:rStyle w:val="Char4"/>
          <w:spacing w:val="-4"/>
          <w:rtl/>
        </w:rPr>
        <w:t>ع خواهد نمود. ا</w:t>
      </w:r>
      <w:r w:rsidR="00755556" w:rsidRPr="007A5614">
        <w:rPr>
          <w:rStyle w:val="Char4"/>
          <w:spacing w:val="-4"/>
          <w:rtl/>
        </w:rPr>
        <w:t>ی</w:t>
      </w:r>
      <w:r w:rsidRPr="007A5614">
        <w:rPr>
          <w:rStyle w:val="Char4"/>
          <w:spacing w:val="-4"/>
          <w:rtl/>
        </w:rPr>
        <w:t>ن چن</w:t>
      </w:r>
      <w:r w:rsidR="00755556" w:rsidRPr="007A5614">
        <w:rPr>
          <w:rStyle w:val="Char4"/>
          <w:spacing w:val="-4"/>
          <w:rtl/>
        </w:rPr>
        <w:t>ی</w:t>
      </w:r>
      <w:r w:rsidRPr="007A5614">
        <w:rPr>
          <w:rStyle w:val="Char4"/>
          <w:spacing w:val="-4"/>
          <w:rtl/>
        </w:rPr>
        <w:t>ن در المنتخب (402/4) آمده است.</w:t>
      </w:r>
    </w:p>
    <w:p w:rsidR="00BD3D1B" w:rsidRPr="001171C4" w:rsidRDefault="00BD3D1B" w:rsidP="00423C2D">
      <w:pPr>
        <w:pStyle w:val="a5"/>
        <w:rPr>
          <w:rtl/>
        </w:rPr>
      </w:pPr>
      <w:bookmarkStart w:id="565" w:name="_Toc441684076"/>
      <w:r w:rsidRPr="001171C4">
        <w:rPr>
          <w:rtl/>
        </w:rPr>
        <w:t>قصه و</w:t>
      </w:r>
      <w:r w:rsidR="000E63F6">
        <w:rPr>
          <w:rtl/>
        </w:rPr>
        <w:t>ی</w:t>
      </w:r>
      <w:r w:rsidRPr="001171C4">
        <w:rPr>
          <w:rtl/>
        </w:rPr>
        <w:t xml:space="preserve"> با عتبه بن فرقد در اين باره</w:t>
      </w:r>
      <w:bookmarkEnd w:id="565"/>
    </w:p>
    <w:p w:rsidR="00BD3D1B" w:rsidRDefault="00BD3D1B" w:rsidP="009A3C8E">
      <w:pPr>
        <w:pStyle w:val="PlainText"/>
        <w:ind w:firstLine="284"/>
        <w:jc w:val="both"/>
        <w:rPr>
          <w:rStyle w:val="Char4"/>
        </w:rPr>
      </w:pPr>
      <w:r w:rsidRPr="00906F1B">
        <w:rPr>
          <w:rStyle w:val="Char4"/>
          <w:rtl/>
        </w:rPr>
        <w:t>هناد از ع</w:t>
      </w:r>
      <w:r w:rsidR="00755556">
        <w:rPr>
          <w:rStyle w:val="Char4"/>
          <w:rtl/>
        </w:rPr>
        <w:t>ی</w:t>
      </w:r>
      <w:r w:rsidRPr="00906F1B">
        <w:rPr>
          <w:rStyle w:val="Char4"/>
          <w:rtl/>
        </w:rPr>
        <w:t>به بن فرقد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با سبدها</w:t>
      </w:r>
      <w:r w:rsidR="00755556">
        <w:rPr>
          <w:rStyle w:val="Char4"/>
          <w:rtl/>
        </w:rPr>
        <w:t>ی</w:t>
      </w:r>
      <w:r w:rsidR="000E63F6">
        <w:rPr>
          <w:rStyle w:val="Char4"/>
          <w:rtl/>
        </w:rPr>
        <w:t>ی</w:t>
      </w:r>
      <w:r w:rsidRPr="00906F1B">
        <w:rPr>
          <w:rStyle w:val="Char4"/>
          <w:rtl/>
        </w:rPr>
        <w:t xml:space="preserve"> از خب</w:t>
      </w:r>
      <w:r w:rsidR="00755556">
        <w:rPr>
          <w:rStyle w:val="Char4"/>
          <w:rtl/>
        </w:rPr>
        <w:t>ی</w:t>
      </w:r>
      <w:r w:rsidRPr="00906F1B">
        <w:rPr>
          <w:rStyle w:val="Char4"/>
          <w:rtl/>
        </w:rPr>
        <w:t>ص</w:t>
      </w:r>
      <w:r w:rsidRPr="00906F1B">
        <w:rPr>
          <w:rStyle w:val="FootnoteReference"/>
          <w:rFonts w:ascii="IRNazli" w:hAnsi="IRNazli" w:cs="IRNazli"/>
          <w:sz w:val="28"/>
          <w:szCs w:val="28"/>
          <w:rtl/>
        </w:rPr>
        <w:footnoteReference w:id="626"/>
      </w:r>
      <w:r w:rsidRPr="00906F1B">
        <w:rPr>
          <w:rStyle w:val="Char4"/>
          <w:rtl/>
        </w:rPr>
        <w:t xml:space="preserve"> نزد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آمدم، گفت: ا</w:t>
      </w:r>
      <w:r w:rsidR="00755556">
        <w:rPr>
          <w:rStyle w:val="Char4"/>
          <w:rtl/>
        </w:rPr>
        <w:t>ی</w:t>
      </w:r>
      <w:r w:rsidRPr="00906F1B">
        <w:rPr>
          <w:rStyle w:val="Char4"/>
          <w:rtl/>
        </w:rPr>
        <w:t>ن چ</w:t>
      </w:r>
      <w:r w:rsidR="00755556">
        <w:rPr>
          <w:rStyle w:val="Char4"/>
          <w:rtl/>
        </w:rPr>
        <w:t>ی</w:t>
      </w:r>
      <w:r w:rsidRPr="00906F1B">
        <w:rPr>
          <w:rStyle w:val="Char4"/>
          <w:rtl/>
        </w:rPr>
        <w:t>ست؟ گفتم: طعام</w:t>
      </w:r>
      <w:r w:rsidR="000E63F6">
        <w:rPr>
          <w:rStyle w:val="Char4"/>
          <w:rtl/>
        </w:rPr>
        <w:t>ی</w:t>
      </w:r>
      <w:r w:rsidRPr="00906F1B">
        <w:rPr>
          <w:rStyle w:val="Char4"/>
          <w:rtl/>
        </w:rPr>
        <w:t xml:space="preserve"> است </w:t>
      </w:r>
      <w:r w:rsidR="00755556">
        <w:rPr>
          <w:rStyle w:val="Char4"/>
          <w:rtl/>
        </w:rPr>
        <w:t>ک</w:t>
      </w:r>
      <w:r w:rsidRPr="00906F1B">
        <w:rPr>
          <w:rStyle w:val="Char4"/>
          <w:rtl/>
        </w:rPr>
        <w:t>ه برا</w:t>
      </w:r>
      <w:r w:rsidR="000E63F6">
        <w:rPr>
          <w:rStyle w:val="Char4"/>
          <w:rtl/>
        </w:rPr>
        <w:t>ی</w:t>
      </w:r>
      <w:r w:rsidRPr="00906F1B">
        <w:rPr>
          <w:rStyle w:val="Char4"/>
          <w:rtl/>
        </w:rPr>
        <w:t xml:space="preserve"> تو آورده‏ام، چون تو اول روز را در ضرورت‏ها</w:t>
      </w:r>
      <w:r w:rsidR="000E63F6">
        <w:rPr>
          <w:rStyle w:val="Char4"/>
          <w:rtl/>
        </w:rPr>
        <w:t>ی</w:t>
      </w:r>
      <w:r w:rsidRPr="00906F1B">
        <w:rPr>
          <w:rStyle w:val="Char4"/>
          <w:rtl/>
        </w:rPr>
        <w:t xml:space="preserve"> مردم سپر</w:t>
      </w:r>
      <w:r w:rsidR="000E63F6">
        <w:rPr>
          <w:rStyle w:val="Char4"/>
          <w:rtl/>
        </w:rPr>
        <w:t>ی</w:t>
      </w:r>
      <w:r w:rsidRPr="00906F1B">
        <w:rPr>
          <w:rStyle w:val="Char4"/>
          <w:rtl/>
        </w:rPr>
        <w:t xml:space="preserve"> م</w:t>
      </w:r>
      <w:r w:rsidR="000E63F6">
        <w:rPr>
          <w:rStyle w:val="Char4"/>
          <w:rtl/>
        </w:rPr>
        <w:t>ی</w:t>
      </w:r>
      <w:r w:rsidRPr="00906F1B">
        <w:rPr>
          <w:rStyle w:val="Char4"/>
          <w:rtl/>
        </w:rPr>
        <w:t>‏</w:t>
      </w:r>
      <w:r w:rsidR="00755556">
        <w:rPr>
          <w:rStyle w:val="Char4"/>
          <w:rtl/>
        </w:rPr>
        <w:t>ک</w:t>
      </w:r>
      <w:r w:rsidRPr="00906F1B">
        <w:rPr>
          <w:rStyle w:val="Char4"/>
          <w:rtl/>
        </w:rPr>
        <w:t>ن</w:t>
      </w:r>
      <w:r w:rsidR="000E63F6">
        <w:rPr>
          <w:rStyle w:val="Char4"/>
          <w:rtl/>
        </w:rPr>
        <w:t>ی</w:t>
      </w:r>
      <w:r w:rsidRPr="00906F1B">
        <w:rPr>
          <w:rStyle w:val="Char4"/>
          <w:rtl/>
        </w:rPr>
        <w:t>، و خواستم وقت</w:t>
      </w:r>
      <w:r w:rsidR="000E63F6">
        <w:rPr>
          <w:rStyle w:val="Char4"/>
          <w:rtl/>
        </w:rPr>
        <w:t>ی</w:t>
      </w:r>
      <w:r w:rsidRPr="00906F1B">
        <w:rPr>
          <w:rStyle w:val="Char4"/>
          <w:rtl/>
        </w:rPr>
        <w:t xml:space="preserve"> </w:t>
      </w:r>
      <w:r w:rsidR="00755556">
        <w:rPr>
          <w:rStyle w:val="Char4"/>
          <w:rtl/>
        </w:rPr>
        <w:t>ک</w:t>
      </w:r>
      <w:r w:rsidRPr="00906F1B">
        <w:rPr>
          <w:rStyle w:val="Char4"/>
          <w:rtl/>
        </w:rPr>
        <w:t>ه برگشت</w:t>
      </w:r>
      <w:r w:rsidR="000E63F6">
        <w:rPr>
          <w:rStyle w:val="Char4"/>
          <w:rtl/>
        </w:rPr>
        <w:t>ی</w:t>
      </w:r>
      <w:r w:rsidRPr="00906F1B">
        <w:rPr>
          <w:rStyle w:val="Char4"/>
          <w:rtl/>
        </w:rPr>
        <w:t xml:space="preserve"> به طرف طعام</w:t>
      </w:r>
      <w:r w:rsidR="000E63F6">
        <w:rPr>
          <w:rStyle w:val="Char4"/>
          <w:rtl/>
        </w:rPr>
        <w:t>ی</w:t>
      </w:r>
      <w:r w:rsidRPr="00906F1B">
        <w:rPr>
          <w:rStyle w:val="Char4"/>
          <w:rtl/>
        </w:rPr>
        <w:t xml:space="preserve"> برگرد</w:t>
      </w:r>
      <w:r w:rsidR="000E63F6">
        <w:rPr>
          <w:rStyle w:val="Char4"/>
          <w:rtl/>
        </w:rPr>
        <w:t>ی</w:t>
      </w:r>
      <w:r w:rsidRPr="00906F1B">
        <w:rPr>
          <w:rStyle w:val="Char4"/>
          <w:rtl/>
        </w:rPr>
        <w:t>، و از آن استفاده نما</w:t>
      </w:r>
      <w:r w:rsidR="00755556">
        <w:rPr>
          <w:rStyle w:val="Char4"/>
          <w:rtl/>
        </w:rPr>
        <w:t>ی</w:t>
      </w:r>
      <w:r w:rsidR="000E63F6">
        <w:rPr>
          <w:rStyle w:val="Char4"/>
          <w:rtl/>
        </w:rPr>
        <w:t>ی</w:t>
      </w:r>
      <w:r w:rsidRPr="00906F1B">
        <w:rPr>
          <w:rStyle w:val="Char4"/>
          <w:rtl/>
        </w:rPr>
        <w:t xml:space="preserve"> و قو</w:t>
      </w:r>
      <w:r w:rsidR="00755556">
        <w:rPr>
          <w:rStyle w:val="Char4"/>
          <w:rtl/>
        </w:rPr>
        <w:t>ی</w:t>
      </w:r>
      <w:r w:rsidRPr="00906F1B">
        <w:rPr>
          <w:rStyle w:val="Char4"/>
          <w:rtl/>
        </w:rPr>
        <w:t>ت سازد، آن گاه سبد</w:t>
      </w:r>
      <w:r w:rsidR="000E63F6">
        <w:rPr>
          <w:rStyle w:val="Char4"/>
          <w:rtl/>
        </w:rPr>
        <w:t>ی</w:t>
      </w:r>
      <w:r w:rsidRPr="00906F1B">
        <w:rPr>
          <w:rStyle w:val="Char4"/>
          <w:rtl/>
        </w:rPr>
        <w:t xml:space="preserve"> از آنها را باز </w:t>
      </w:r>
      <w:r w:rsidR="00755556">
        <w:rPr>
          <w:rStyle w:val="Char4"/>
          <w:rtl/>
        </w:rPr>
        <w:t>ک</w:t>
      </w:r>
      <w:r w:rsidRPr="00906F1B">
        <w:rPr>
          <w:rStyle w:val="Char4"/>
          <w:rtl/>
        </w:rPr>
        <w:t>رد و گفت: ا</w:t>
      </w:r>
      <w:r w:rsidR="000E63F6">
        <w:rPr>
          <w:rStyle w:val="Char4"/>
          <w:rtl/>
        </w:rPr>
        <w:t>ی</w:t>
      </w:r>
      <w:r w:rsidRPr="00906F1B">
        <w:rPr>
          <w:rStyle w:val="Char4"/>
          <w:rtl/>
        </w:rPr>
        <w:t xml:space="preserve"> عتبه، تو را سوگند م</w:t>
      </w:r>
      <w:r w:rsidR="000E63F6">
        <w:rPr>
          <w:rStyle w:val="Char4"/>
          <w:rtl/>
        </w:rPr>
        <w:t>ی</w:t>
      </w:r>
      <w:r w:rsidRPr="00906F1B">
        <w:rPr>
          <w:rStyle w:val="Char4"/>
          <w:rtl/>
        </w:rPr>
        <w:t>‏دهم، آ</w:t>
      </w:r>
      <w:r w:rsidR="00755556">
        <w:rPr>
          <w:rStyle w:val="Char4"/>
          <w:rtl/>
        </w:rPr>
        <w:t>ی</w:t>
      </w:r>
      <w:r w:rsidRPr="00906F1B">
        <w:rPr>
          <w:rStyle w:val="Char4"/>
          <w:rtl/>
        </w:rPr>
        <w:t>ا برا</w:t>
      </w:r>
      <w:r w:rsidR="000E63F6">
        <w:rPr>
          <w:rStyle w:val="Char4"/>
          <w:rtl/>
        </w:rPr>
        <w:t>ی</w:t>
      </w:r>
      <w:r w:rsidRPr="00906F1B">
        <w:rPr>
          <w:rStyle w:val="Char4"/>
          <w:rtl/>
        </w:rPr>
        <w:t xml:space="preserve"> هر </w:t>
      </w:r>
      <w:r w:rsidR="00755556">
        <w:rPr>
          <w:rStyle w:val="Char4"/>
          <w:rtl/>
        </w:rPr>
        <w:t>یک</w:t>
      </w:r>
      <w:r w:rsidRPr="00906F1B">
        <w:rPr>
          <w:rStyle w:val="Char4"/>
          <w:rtl/>
        </w:rPr>
        <w:t xml:space="preserve"> از مسلمانان سبد</w:t>
      </w:r>
      <w:r w:rsidR="000E63F6">
        <w:rPr>
          <w:rStyle w:val="Char4"/>
          <w:rtl/>
        </w:rPr>
        <w:t>ی</w:t>
      </w:r>
      <w:r w:rsidRPr="00906F1B">
        <w:rPr>
          <w:rStyle w:val="Char4"/>
          <w:rtl/>
        </w:rPr>
        <w:t xml:space="preserve"> داده‏ا</w:t>
      </w:r>
      <w:r w:rsidR="000E63F6">
        <w:rPr>
          <w:rStyle w:val="Char4"/>
          <w:rtl/>
        </w:rPr>
        <w:t>ی</w:t>
      </w:r>
      <w:r w:rsidRPr="00906F1B">
        <w:rPr>
          <w:rStyle w:val="Char4"/>
          <w:rtl/>
        </w:rPr>
        <w:t>؟ گفت: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اگر همه مال ق</w:t>
      </w:r>
      <w:r w:rsidR="00755556">
        <w:rPr>
          <w:rStyle w:val="Char4"/>
          <w:rtl/>
        </w:rPr>
        <w:t>ی</w:t>
      </w:r>
      <w:r w:rsidRPr="00906F1B">
        <w:rPr>
          <w:rStyle w:val="Char4"/>
          <w:rtl/>
        </w:rPr>
        <w:t>س</w:t>
      </w:r>
      <w:r w:rsidRPr="00906F1B">
        <w:rPr>
          <w:rStyle w:val="FootnoteReference"/>
          <w:rFonts w:ascii="IRNazli" w:hAnsi="IRNazli" w:cs="IRNazli"/>
          <w:sz w:val="28"/>
          <w:szCs w:val="28"/>
          <w:rtl/>
        </w:rPr>
        <w:footnoteReference w:id="627"/>
      </w:r>
      <w:r w:rsidRPr="00906F1B">
        <w:rPr>
          <w:rStyle w:val="Char4"/>
          <w:rFonts w:hint="cs"/>
          <w:rtl/>
        </w:rPr>
        <w:t xml:space="preserve"> </w:t>
      </w:r>
      <w:r w:rsidRPr="00906F1B">
        <w:rPr>
          <w:rStyle w:val="Char4"/>
          <w:rtl/>
        </w:rPr>
        <w:t xml:space="preserve">را مصرف </w:t>
      </w:r>
      <w:r w:rsidR="00755556">
        <w:rPr>
          <w:rStyle w:val="Char4"/>
          <w:rtl/>
        </w:rPr>
        <w:t>ک</w:t>
      </w:r>
      <w:r w:rsidRPr="00906F1B">
        <w:rPr>
          <w:rStyle w:val="Char4"/>
          <w:rtl/>
        </w:rPr>
        <w:t>نم، باز هم توانا</w:t>
      </w:r>
      <w:r w:rsidR="00755556">
        <w:rPr>
          <w:rStyle w:val="Char4"/>
          <w:rtl/>
        </w:rPr>
        <w:t>ی</w:t>
      </w:r>
      <w:r w:rsidR="000E63F6">
        <w:rPr>
          <w:rStyle w:val="Char4"/>
          <w:rtl/>
        </w:rPr>
        <w:t>ی</w:t>
      </w:r>
      <w:r w:rsidRPr="00906F1B">
        <w:rPr>
          <w:rStyle w:val="Char4"/>
          <w:rtl/>
        </w:rPr>
        <w:t xml:space="preserve"> ا</w:t>
      </w:r>
      <w:r w:rsidR="00755556">
        <w:rPr>
          <w:rStyle w:val="Char4"/>
          <w:rtl/>
        </w:rPr>
        <w:t>ی</w:t>
      </w:r>
      <w:r w:rsidRPr="00906F1B">
        <w:rPr>
          <w:rStyle w:val="Char4"/>
          <w:rtl/>
        </w:rPr>
        <w:t>ن را ندارم! عمر گفت: من به آن ن</w:t>
      </w:r>
      <w:r w:rsidR="00755556">
        <w:rPr>
          <w:rStyle w:val="Char4"/>
          <w:rtl/>
        </w:rPr>
        <w:t>ی</w:t>
      </w:r>
      <w:r w:rsidRPr="00906F1B">
        <w:rPr>
          <w:rStyle w:val="Char4"/>
          <w:rtl/>
        </w:rPr>
        <w:t>از</w:t>
      </w:r>
      <w:r w:rsidR="000E63F6">
        <w:rPr>
          <w:rStyle w:val="Char4"/>
          <w:rtl/>
        </w:rPr>
        <w:t>ی</w:t>
      </w:r>
      <w:r w:rsidRPr="00906F1B">
        <w:rPr>
          <w:rStyle w:val="Char4"/>
          <w:rtl/>
        </w:rPr>
        <w:t xml:space="preserve"> ندارم، بعد از آن </w:t>
      </w:r>
      <w:r w:rsidR="00755556">
        <w:rPr>
          <w:rStyle w:val="Char4"/>
          <w:rtl/>
        </w:rPr>
        <w:t>ک</w:t>
      </w:r>
      <w:r w:rsidRPr="00906F1B">
        <w:rPr>
          <w:rStyle w:val="Char4"/>
          <w:rtl/>
        </w:rPr>
        <w:t>اسه‏ا</w:t>
      </w:r>
      <w:r w:rsidR="000E63F6">
        <w:rPr>
          <w:rStyle w:val="Char4"/>
          <w:rtl/>
        </w:rPr>
        <w:t>ی</w:t>
      </w:r>
      <w:r w:rsidRPr="00906F1B">
        <w:rPr>
          <w:rStyle w:val="Char4"/>
          <w:rtl/>
        </w:rPr>
        <w:t xml:space="preserve"> را </w:t>
      </w:r>
      <w:r w:rsidR="00755556">
        <w:rPr>
          <w:rStyle w:val="Char4"/>
          <w:rtl/>
        </w:rPr>
        <w:t>ک</w:t>
      </w:r>
      <w:r w:rsidRPr="00906F1B">
        <w:rPr>
          <w:rStyle w:val="Char4"/>
          <w:rtl/>
        </w:rPr>
        <w:t>ه در آن نان‏تر شده بود، و نان خشن و گوشت غل</w:t>
      </w:r>
      <w:r w:rsidR="00755556">
        <w:rPr>
          <w:rStyle w:val="Char4"/>
          <w:rtl/>
        </w:rPr>
        <w:t>ی</w:t>
      </w:r>
      <w:r w:rsidRPr="00906F1B">
        <w:rPr>
          <w:rStyle w:val="Char4"/>
          <w:rtl/>
        </w:rPr>
        <w:t>ظ</w:t>
      </w:r>
      <w:r w:rsidR="000E63F6">
        <w:rPr>
          <w:rStyle w:val="Char4"/>
          <w:rtl/>
        </w:rPr>
        <w:t>ی</w:t>
      </w:r>
      <w:r w:rsidRPr="00906F1B">
        <w:rPr>
          <w:rStyle w:val="Char4"/>
          <w:rtl/>
        </w:rPr>
        <w:t xml:space="preserve"> داشت طلب نمود، و با من با اشتها</w:t>
      </w:r>
      <w:r w:rsidR="000E63F6">
        <w:rPr>
          <w:rStyle w:val="Char4"/>
          <w:rtl/>
        </w:rPr>
        <w:t>ی</w:t>
      </w:r>
      <w:r w:rsidRPr="00906F1B">
        <w:rPr>
          <w:rStyle w:val="Char4"/>
          <w:rtl/>
        </w:rPr>
        <w:t xml:space="preserve"> </w:t>
      </w:r>
      <w:r w:rsidR="00755556">
        <w:rPr>
          <w:rStyle w:val="Char4"/>
          <w:rtl/>
        </w:rPr>
        <w:t>ک</w:t>
      </w:r>
      <w:r w:rsidRPr="00906F1B">
        <w:rPr>
          <w:rStyle w:val="Char4"/>
          <w:rtl/>
        </w:rPr>
        <w:t>امل به خوردن شروع نمود، من دست خود را برا</w:t>
      </w:r>
      <w:r w:rsidR="000E63F6">
        <w:rPr>
          <w:rStyle w:val="Char4"/>
          <w:rtl/>
        </w:rPr>
        <w:t>ی</w:t>
      </w:r>
      <w:r w:rsidRPr="00906F1B">
        <w:rPr>
          <w:rStyle w:val="Char4"/>
          <w:rtl/>
        </w:rPr>
        <w:t xml:space="preserve"> گرفتن قطعه‏ا</w:t>
      </w:r>
      <w:r w:rsidR="000E63F6">
        <w:rPr>
          <w:rStyle w:val="Char4"/>
          <w:rtl/>
        </w:rPr>
        <w:t>ی</w:t>
      </w:r>
      <w:r w:rsidRPr="00906F1B">
        <w:rPr>
          <w:rStyle w:val="Char4"/>
          <w:rtl/>
        </w:rPr>
        <w:t xml:space="preserve"> از گوشت سف</w:t>
      </w:r>
      <w:r w:rsidR="00755556">
        <w:rPr>
          <w:rStyle w:val="Char4"/>
          <w:rtl/>
        </w:rPr>
        <w:t>ی</w:t>
      </w:r>
      <w:r w:rsidRPr="00906F1B">
        <w:rPr>
          <w:rStyle w:val="Char4"/>
          <w:rtl/>
        </w:rPr>
        <w:t>د دراز م</w:t>
      </w:r>
      <w:r w:rsidR="000E63F6">
        <w:rPr>
          <w:rStyle w:val="Char4"/>
          <w:rtl/>
        </w:rPr>
        <w:t>ی</w:t>
      </w:r>
      <w:r w:rsidRPr="00906F1B">
        <w:rPr>
          <w:rStyle w:val="Char4"/>
          <w:rtl/>
        </w:rPr>
        <w:t xml:space="preserve">‏نمودم، </w:t>
      </w:r>
      <w:r w:rsidR="00755556">
        <w:rPr>
          <w:rStyle w:val="Char4"/>
          <w:rtl/>
        </w:rPr>
        <w:t>ک</w:t>
      </w:r>
      <w:r w:rsidRPr="00906F1B">
        <w:rPr>
          <w:rStyle w:val="Char4"/>
          <w:rtl/>
        </w:rPr>
        <w:t xml:space="preserve">ه آن را از </w:t>
      </w:r>
      <w:r w:rsidR="00755556">
        <w:rPr>
          <w:rStyle w:val="Char4"/>
          <w:rtl/>
        </w:rPr>
        <w:t>ک</w:t>
      </w:r>
      <w:r w:rsidRPr="00906F1B">
        <w:rPr>
          <w:rStyle w:val="Char4"/>
          <w:rtl/>
        </w:rPr>
        <w:t>وهان م</w:t>
      </w:r>
      <w:r w:rsidR="000E63F6">
        <w:rPr>
          <w:rStyle w:val="Char4"/>
          <w:rtl/>
        </w:rPr>
        <w:t>ی</w:t>
      </w:r>
      <w:r w:rsidRPr="00906F1B">
        <w:rPr>
          <w:rStyle w:val="Char4"/>
          <w:rtl/>
        </w:rPr>
        <w:t>‏پنداشتم، ول</w:t>
      </w:r>
      <w:r w:rsidR="000E63F6">
        <w:rPr>
          <w:rStyle w:val="Char4"/>
          <w:rtl/>
        </w:rPr>
        <w:t>ی</w:t>
      </w:r>
      <w:r w:rsidRPr="00906F1B">
        <w:rPr>
          <w:rStyle w:val="Char4"/>
          <w:rtl/>
        </w:rPr>
        <w:t xml:space="preserve"> متوجّه م</w:t>
      </w:r>
      <w:r w:rsidR="000E63F6">
        <w:rPr>
          <w:rStyle w:val="Char4"/>
          <w:rtl/>
        </w:rPr>
        <w:t>ی</w:t>
      </w:r>
      <w:r w:rsidRPr="00906F1B">
        <w:rPr>
          <w:rStyle w:val="Char4"/>
          <w:rtl/>
        </w:rPr>
        <w:t xml:space="preserve">‏شدم </w:t>
      </w:r>
      <w:r w:rsidR="00755556">
        <w:rPr>
          <w:rStyle w:val="Char4"/>
          <w:rtl/>
        </w:rPr>
        <w:t>ک</w:t>
      </w:r>
      <w:r w:rsidRPr="00906F1B">
        <w:rPr>
          <w:rStyle w:val="Char4"/>
          <w:rtl/>
        </w:rPr>
        <w:t>ه رگ است، و پاره‏ا</w:t>
      </w:r>
      <w:r w:rsidR="000E63F6">
        <w:rPr>
          <w:rStyle w:val="Char4"/>
          <w:rtl/>
        </w:rPr>
        <w:t>ی</w:t>
      </w:r>
      <w:r w:rsidRPr="00906F1B">
        <w:rPr>
          <w:rStyle w:val="Char4"/>
          <w:rtl/>
        </w:rPr>
        <w:t xml:space="preserve"> از گوشت را خ</w:t>
      </w:r>
      <w:r w:rsidR="00755556">
        <w:rPr>
          <w:rStyle w:val="Char4"/>
          <w:rtl/>
        </w:rPr>
        <w:t>ی</w:t>
      </w:r>
      <w:r w:rsidRPr="00906F1B">
        <w:rPr>
          <w:rStyle w:val="Char4"/>
          <w:rtl/>
        </w:rPr>
        <w:t>ل</w:t>
      </w:r>
      <w:r w:rsidR="000E63F6">
        <w:rPr>
          <w:rStyle w:val="Char4"/>
          <w:rtl/>
        </w:rPr>
        <w:t>ی</w:t>
      </w:r>
      <w:r w:rsidRPr="00906F1B">
        <w:rPr>
          <w:rStyle w:val="Char4"/>
          <w:rtl/>
        </w:rPr>
        <w:t xml:space="preserve">‏ها </w:t>
      </w:r>
      <w:r w:rsidRPr="007A5614">
        <w:rPr>
          <w:rStyle w:val="Char4"/>
          <w:spacing w:val="-4"/>
          <w:rtl/>
        </w:rPr>
        <w:t>م</w:t>
      </w:r>
      <w:r w:rsidR="000E63F6" w:rsidRPr="007A5614">
        <w:rPr>
          <w:rStyle w:val="Char4"/>
          <w:spacing w:val="-4"/>
          <w:rtl/>
        </w:rPr>
        <w:t>ی</w:t>
      </w:r>
      <w:r w:rsidRPr="007A5614">
        <w:rPr>
          <w:rStyle w:val="Char4"/>
          <w:spacing w:val="-4"/>
          <w:rtl/>
        </w:rPr>
        <w:t>‏جو</w:t>
      </w:r>
      <w:r w:rsidR="00755556" w:rsidRPr="007A5614">
        <w:rPr>
          <w:rStyle w:val="Char4"/>
          <w:spacing w:val="-4"/>
          <w:rtl/>
        </w:rPr>
        <w:t>ی</w:t>
      </w:r>
      <w:r w:rsidRPr="007A5614">
        <w:rPr>
          <w:rStyle w:val="Char4"/>
          <w:spacing w:val="-4"/>
          <w:rtl/>
        </w:rPr>
        <w:t>دم ول</w:t>
      </w:r>
      <w:r w:rsidR="000E63F6" w:rsidRPr="007A5614">
        <w:rPr>
          <w:rStyle w:val="Char4"/>
          <w:spacing w:val="-4"/>
          <w:rtl/>
        </w:rPr>
        <w:t>ی</w:t>
      </w:r>
      <w:r w:rsidRPr="007A5614">
        <w:rPr>
          <w:rStyle w:val="Char4"/>
          <w:spacing w:val="-4"/>
          <w:rtl/>
        </w:rPr>
        <w:t xml:space="preserve"> فرو برده نم</w:t>
      </w:r>
      <w:r w:rsidR="000E63F6" w:rsidRPr="007A5614">
        <w:rPr>
          <w:rStyle w:val="Char4"/>
          <w:spacing w:val="-4"/>
          <w:rtl/>
        </w:rPr>
        <w:t>ی</w:t>
      </w:r>
      <w:r w:rsidRPr="007A5614">
        <w:rPr>
          <w:rStyle w:val="Char4"/>
          <w:spacing w:val="-4"/>
          <w:rtl/>
        </w:rPr>
        <w:t>‏شد، هنگام</w:t>
      </w:r>
      <w:r w:rsidR="000E63F6" w:rsidRPr="007A5614">
        <w:rPr>
          <w:rStyle w:val="Char4"/>
          <w:spacing w:val="-4"/>
          <w:rtl/>
        </w:rPr>
        <w:t>ی</w:t>
      </w:r>
      <w:r w:rsidRPr="007A5614">
        <w:rPr>
          <w:rStyle w:val="Char4"/>
          <w:spacing w:val="-4"/>
          <w:rtl/>
        </w:rPr>
        <w:t xml:space="preserve"> </w:t>
      </w:r>
      <w:r w:rsidR="00755556" w:rsidRPr="007A5614">
        <w:rPr>
          <w:rStyle w:val="Char4"/>
          <w:spacing w:val="-4"/>
          <w:rtl/>
        </w:rPr>
        <w:t>ک</w:t>
      </w:r>
      <w:r w:rsidRPr="007A5614">
        <w:rPr>
          <w:rStyle w:val="Char4"/>
          <w:spacing w:val="-4"/>
          <w:rtl/>
        </w:rPr>
        <w:t>ه از من غافل م</w:t>
      </w:r>
      <w:r w:rsidR="000E63F6" w:rsidRPr="007A5614">
        <w:rPr>
          <w:rStyle w:val="Char4"/>
          <w:spacing w:val="-4"/>
          <w:rtl/>
        </w:rPr>
        <w:t>ی</w:t>
      </w:r>
      <w:r w:rsidRPr="007A5614">
        <w:rPr>
          <w:rStyle w:val="Char4"/>
          <w:spacing w:val="-4"/>
          <w:rtl/>
        </w:rPr>
        <w:t>‏شد، آن را در م</w:t>
      </w:r>
      <w:r w:rsidR="00755556" w:rsidRPr="007A5614">
        <w:rPr>
          <w:rStyle w:val="Char4"/>
          <w:spacing w:val="-4"/>
          <w:rtl/>
        </w:rPr>
        <w:t>ی</w:t>
      </w:r>
      <w:r w:rsidRPr="007A5614">
        <w:rPr>
          <w:rStyle w:val="Char4"/>
          <w:spacing w:val="-4"/>
          <w:rtl/>
        </w:rPr>
        <w:t xml:space="preserve">ان خوان و </w:t>
      </w:r>
      <w:r w:rsidR="00755556" w:rsidRPr="007A5614">
        <w:rPr>
          <w:rStyle w:val="Char4"/>
          <w:spacing w:val="-4"/>
          <w:rtl/>
        </w:rPr>
        <w:t>ک</w:t>
      </w:r>
      <w:r w:rsidRPr="007A5614">
        <w:rPr>
          <w:rStyle w:val="Char4"/>
          <w:spacing w:val="-4"/>
          <w:rtl/>
        </w:rPr>
        <w:t>اسه م</w:t>
      </w:r>
      <w:r w:rsidR="000E63F6" w:rsidRPr="007A5614">
        <w:rPr>
          <w:rStyle w:val="Char4"/>
          <w:spacing w:val="-4"/>
          <w:rtl/>
        </w:rPr>
        <w:t>ی</w:t>
      </w:r>
      <w:r w:rsidRPr="007A5614">
        <w:rPr>
          <w:rStyle w:val="Char4"/>
          <w:spacing w:val="-4"/>
          <w:rtl/>
        </w:rPr>
        <w:t xml:space="preserve">‏گذاشتم، بعد از آن </w:t>
      </w:r>
      <w:r w:rsidR="00755556" w:rsidRPr="007A5614">
        <w:rPr>
          <w:rStyle w:val="Char4"/>
          <w:spacing w:val="-4"/>
          <w:rtl/>
        </w:rPr>
        <w:t>ک</w:t>
      </w:r>
      <w:r w:rsidRPr="007A5614">
        <w:rPr>
          <w:rStyle w:val="Char4"/>
          <w:spacing w:val="-4"/>
          <w:rtl/>
        </w:rPr>
        <w:t>اسه بزرگ</w:t>
      </w:r>
      <w:r w:rsidR="000E63F6" w:rsidRPr="007A5614">
        <w:rPr>
          <w:rStyle w:val="Char4"/>
          <w:spacing w:val="-4"/>
          <w:rtl/>
        </w:rPr>
        <w:t>ی</w:t>
      </w:r>
      <w:r w:rsidRPr="007A5614">
        <w:rPr>
          <w:rStyle w:val="Char4"/>
          <w:spacing w:val="-4"/>
          <w:rtl/>
        </w:rPr>
        <w:t xml:space="preserve"> از آب </w:t>
      </w:r>
      <w:r w:rsidR="00755556" w:rsidRPr="007A5614">
        <w:rPr>
          <w:rStyle w:val="Char4"/>
          <w:spacing w:val="-4"/>
          <w:rtl/>
        </w:rPr>
        <w:t>ک</w:t>
      </w:r>
      <w:r w:rsidRPr="007A5614">
        <w:rPr>
          <w:rStyle w:val="Char4"/>
          <w:spacing w:val="-4"/>
          <w:rtl/>
        </w:rPr>
        <w:t xml:space="preserve">شمش را خواست، </w:t>
      </w:r>
      <w:r w:rsidR="00755556" w:rsidRPr="007A5614">
        <w:rPr>
          <w:rStyle w:val="Char4"/>
          <w:spacing w:val="-4"/>
          <w:rtl/>
        </w:rPr>
        <w:t>ک</w:t>
      </w:r>
      <w:r w:rsidRPr="007A5614">
        <w:rPr>
          <w:rStyle w:val="Char4"/>
          <w:spacing w:val="-4"/>
          <w:rtl/>
        </w:rPr>
        <w:t>ه نزد</w:t>
      </w:r>
      <w:r w:rsidR="00755556" w:rsidRPr="007A5614">
        <w:rPr>
          <w:rStyle w:val="Char4"/>
          <w:spacing w:val="-4"/>
          <w:rtl/>
        </w:rPr>
        <w:t>یک</w:t>
      </w:r>
      <w:r w:rsidRPr="007A5614">
        <w:rPr>
          <w:rStyle w:val="Char4"/>
          <w:spacing w:val="-4"/>
          <w:rtl/>
        </w:rPr>
        <w:t xml:space="preserve"> بود سر</w:t>
      </w:r>
      <w:r w:rsidR="00755556" w:rsidRPr="007A5614">
        <w:rPr>
          <w:rStyle w:val="Char4"/>
          <w:spacing w:val="-4"/>
          <w:rtl/>
        </w:rPr>
        <w:t>ک</w:t>
      </w:r>
      <w:r w:rsidRPr="007A5614">
        <w:rPr>
          <w:rStyle w:val="Char4"/>
          <w:spacing w:val="-4"/>
          <w:rtl/>
        </w:rPr>
        <w:t>ه شود، و گفت: بنوش، من آن را گرفتم، و نزد</w:t>
      </w:r>
      <w:r w:rsidR="00755556" w:rsidRPr="007A5614">
        <w:rPr>
          <w:rStyle w:val="Char4"/>
          <w:spacing w:val="-4"/>
          <w:rtl/>
        </w:rPr>
        <w:t>یک</w:t>
      </w:r>
      <w:r w:rsidRPr="007A5614">
        <w:rPr>
          <w:rStyle w:val="Char4"/>
          <w:spacing w:val="-4"/>
          <w:rtl/>
        </w:rPr>
        <w:t xml:space="preserve"> بود آن را بنوشم نتوانم، بعد آن را گرفت و نوش</w:t>
      </w:r>
      <w:r w:rsidR="00755556" w:rsidRPr="007A5614">
        <w:rPr>
          <w:rStyle w:val="Char4"/>
          <w:spacing w:val="-4"/>
          <w:rtl/>
        </w:rPr>
        <w:t>ی</w:t>
      </w:r>
      <w:r w:rsidRPr="007A5614">
        <w:rPr>
          <w:rStyle w:val="Char4"/>
          <w:spacing w:val="-4"/>
          <w:rtl/>
        </w:rPr>
        <w:t>د، و گفت: بشنو ا</w:t>
      </w:r>
      <w:r w:rsidR="000E63F6" w:rsidRPr="007A5614">
        <w:rPr>
          <w:rStyle w:val="Char4"/>
          <w:spacing w:val="-4"/>
          <w:rtl/>
        </w:rPr>
        <w:t>ی</w:t>
      </w:r>
      <w:r w:rsidRPr="007A5614">
        <w:rPr>
          <w:rStyle w:val="Char4"/>
          <w:spacing w:val="-4"/>
          <w:rtl/>
        </w:rPr>
        <w:t xml:space="preserve"> عتبه ما هر روز شتر</w:t>
      </w:r>
      <w:r w:rsidR="000E63F6" w:rsidRPr="007A5614">
        <w:rPr>
          <w:rStyle w:val="Char4"/>
          <w:spacing w:val="-4"/>
          <w:rtl/>
        </w:rPr>
        <w:t>ی</w:t>
      </w:r>
      <w:r w:rsidRPr="007A5614">
        <w:rPr>
          <w:rStyle w:val="Char4"/>
          <w:spacing w:val="-4"/>
          <w:rtl/>
        </w:rPr>
        <w:t xml:space="preserve"> را ذبح م</w:t>
      </w:r>
      <w:r w:rsidR="000E63F6" w:rsidRPr="007A5614">
        <w:rPr>
          <w:rStyle w:val="Char4"/>
          <w:spacing w:val="-4"/>
          <w:rtl/>
        </w:rPr>
        <w:t>ی</w:t>
      </w:r>
      <w:r w:rsidRPr="007A5614">
        <w:rPr>
          <w:rStyle w:val="Char4"/>
          <w:spacing w:val="-4"/>
          <w:rtl/>
        </w:rPr>
        <w:t>‏</w:t>
      </w:r>
      <w:r w:rsidR="00755556" w:rsidRPr="007A5614">
        <w:rPr>
          <w:rStyle w:val="Char4"/>
          <w:spacing w:val="-4"/>
          <w:rtl/>
        </w:rPr>
        <w:t>ک</w:t>
      </w:r>
      <w:r w:rsidRPr="007A5614">
        <w:rPr>
          <w:rStyle w:val="Char4"/>
          <w:spacing w:val="-4"/>
          <w:rtl/>
        </w:rPr>
        <w:t>ن</w:t>
      </w:r>
      <w:r w:rsidR="00755556" w:rsidRPr="007A5614">
        <w:rPr>
          <w:rStyle w:val="Char4"/>
          <w:spacing w:val="-4"/>
          <w:rtl/>
        </w:rPr>
        <w:t>ی</w:t>
      </w:r>
      <w:r w:rsidRPr="007A5614">
        <w:rPr>
          <w:rStyle w:val="Char4"/>
          <w:spacing w:val="-4"/>
          <w:rtl/>
        </w:rPr>
        <w:t>م، اما چرب</w:t>
      </w:r>
      <w:r w:rsidR="000E63F6" w:rsidRPr="007A5614">
        <w:rPr>
          <w:rStyle w:val="Char4"/>
          <w:spacing w:val="-4"/>
          <w:rtl/>
        </w:rPr>
        <w:t>ی</w:t>
      </w:r>
      <w:r w:rsidRPr="007A5614">
        <w:rPr>
          <w:rStyle w:val="Char4"/>
          <w:spacing w:val="-4"/>
          <w:rtl/>
        </w:rPr>
        <w:t xml:space="preserve"> و خوب</w:t>
      </w:r>
      <w:r w:rsidR="000E63F6" w:rsidRPr="007A5614">
        <w:rPr>
          <w:rStyle w:val="Char4"/>
          <w:spacing w:val="-4"/>
          <w:rtl/>
        </w:rPr>
        <w:t>ی</w:t>
      </w:r>
      <w:r w:rsidRPr="007A5614">
        <w:rPr>
          <w:rStyle w:val="Char4"/>
          <w:spacing w:val="-4"/>
          <w:rtl/>
        </w:rPr>
        <w:t>‏ها</w:t>
      </w:r>
      <w:r w:rsidR="000E63F6" w:rsidRPr="007A5614">
        <w:rPr>
          <w:rStyle w:val="Char4"/>
          <w:spacing w:val="-4"/>
          <w:rtl/>
        </w:rPr>
        <w:t>ی</w:t>
      </w:r>
      <w:r w:rsidRPr="007A5614">
        <w:rPr>
          <w:rStyle w:val="Char4"/>
          <w:spacing w:val="-4"/>
          <w:rtl/>
        </w:rPr>
        <w:t xml:space="preserve"> آن برا</w:t>
      </w:r>
      <w:r w:rsidR="000E63F6" w:rsidRPr="007A5614">
        <w:rPr>
          <w:rStyle w:val="Char4"/>
          <w:spacing w:val="-4"/>
          <w:rtl/>
        </w:rPr>
        <w:t>ی</w:t>
      </w:r>
      <w:r w:rsidRPr="007A5614">
        <w:rPr>
          <w:rStyle w:val="Char4"/>
          <w:spacing w:val="-4"/>
          <w:rtl/>
        </w:rPr>
        <w:t xml:space="preserve"> آن مسلمانان</w:t>
      </w:r>
      <w:r w:rsidR="000E63F6" w:rsidRPr="007A5614">
        <w:rPr>
          <w:rStyle w:val="Char4"/>
          <w:spacing w:val="-4"/>
          <w:rtl/>
        </w:rPr>
        <w:t>ی</w:t>
      </w:r>
      <w:r w:rsidRPr="007A5614">
        <w:rPr>
          <w:rStyle w:val="Char4"/>
          <w:spacing w:val="-4"/>
          <w:rtl/>
        </w:rPr>
        <w:t xml:space="preserve"> است، </w:t>
      </w:r>
      <w:r w:rsidR="00755556" w:rsidRPr="007A5614">
        <w:rPr>
          <w:rStyle w:val="Char4"/>
          <w:spacing w:val="-4"/>
          <w:rtl/>
        </w:rPr>
        <w:t>ک</w:t>
      </w:r>
      <w:r w:rsidRPr="007A5614">
        <w:rPr>
          <w:rStyle w:val="Char4"/>
          <w:spacing w:val="-4"/>
          <w:rtl/>
        </w:rPr>
        <w:t>ه از د</w:t>
      </w:r>
      <w:r w:rsidR="00755556" w:rsidRPr="007A5614">
        <w:rPr>
          <w:rStyle w:val="Char4"/>
          <w:spacing w:val="-4"/>
          <w:rtl/>
        </w:rPr>
        <w:t>ی</w:t>
      </w:r>
      <w:r w:rsidRPr="007A5614">
        <w:rPr>
          <w:rStyle w:val="Char4"/>
          <w:spacing w:val="-4"/>
          <w:rtl/>
        </w:rPr>
        <w:t>گر جاها ا</w:t>
      </w:r>
      <w:r w:rsidR="00755556" w:rsidRPr="007A5614">
        <w:rPr>
          <w:rStyle w:val="Char4"/>
          <w:spacing w:val="-4"/>
          <w:rtl/>
        </w:rPr>
        <w:t>ی</w:t>
      </w:r>
      <w:r w:rsidRPr="007A5614">
        <w:rPr>
          <w:rStyle w:val="Char4"/>
          <w:spacing w:val="-4"/>
          <w:rtl/>
        </w:rPr>
        <w:t>نجا تشر</w:t>
      </w:r>
      <w:r w:rsidR="00755556" w:rsidRPr="007A5614">
        <w:rPr>
          <w:rStyle w:val="Char4"/>
          <w:spacing w:val="-4"/>
          <w:rtl/>
        </w:rPr>
        <w:t>ی</w:t>
      </w:r>
      <w:r w:rsidRPr="007A5614">
        <w:rPr>
          <w:rStyle w:val="Char4"/>
          <w:spacing w:val="-4"/>
          <w:rtl/>
        </w:rPr>
        <w:t>ف دارند، و گردن آن برا</w:t>
      </w:r>
      <w:r w:rsidR="000E63F6" w:rsidRPr="007A5614">
        <w:rPr>
          <w:rStyle w:val="Char4"/>
          <w:spacing w:val="-4"/>
          <w:rtl/>
        </w:rPr>
        <w:t>ی</w:t>
      </w:r>
      <w:r w:rsidRPr="007A5614">
        <w:rPr>
          <w:rStyle w:val="Char4"/>
          <w:spacing w:val="-4"/>
          <w:rtl/>
        </w:rPr>
        <w:t xml:space="preserve"> آل عمر است، ا</w:t>
      </w:r>
      <w:r w:rsidR="00755556" w:rsidRPr="007A5614">
        <w:rPr>
          <w:rStyle w:val="Char4"/>
          <w:spacing w:val="-4"/>
          <w:rtl/>
        </w:rPr>
        <w:t>ی</w:t>
      </w:r>
      <w:r w:rsidRPr="007A5614">
        <w:rPr>
          <w:rStyle w:val="Char4"/>
          <w:spacing w:val="-4"/>
          <w:rtl/>
        </w:rPr>
        <w:t>ن گوشت غل</w:t>
      </w:r>
      <w:r w:rsidR="00755556" w:rsidRPr="007A5614">
        <w:rPr>
          <w:rStyle w:val="Char4"/>
          <w:spacing w:val="-4"/>
          <w:rtl/>
        </w:rPr>
        <w:t>ی</w:t>
      </w:r>
      <w:r w:rsidRPr="007A5614">
        <w:rPr>
          <w:rStyle w:val="Char4"/>
          <w:spacing w:val="-4"/>
          <w:rtl/>
        </w:rPr>
        <w:t>ظ را م</w:t>
      </w:r>
      <w:r w:rsidR="000E63F6" w:rsidRPr="007A5614">
        <w:rPr>
          <w:rStyle w:val="Char4"/>
          <w:spacing w:val="-4"/>
          <w:rtl/>
        </w:rPr>
        <w:t>ی</w:t>
      </w:r>
      <w:r w:rsidRPr="007A5614">
        <w:rPr>
          <w:rStyle w:val="Char4"/>
          <w:spacing w:val="-4"/>
          <w:rtl/>
        </w:rPr>
        <w:t>‏خورد و ا</w:t>
      </w:r>
      <w:r w:rsidR="00755556" w:rsidRPr="007A5614">
        <w:rPr>
          <w:rStyle w:val="Char4"/>
          <w:spacing w:val="-4"/>
          <w:rtl/>
        </w:rPr>
        <w:t>ی</w:t>
      </w:r>
      <w:r w:rsidRPr="007A5614">
        <w:rPr>
          <w:rStyle w:val="Char4"/>
          <w:spacing w:val="-4"/>
          <w:rtl/>
        </w:rPr>
        <w:t>ن آب انگور شد</w:t>
      </w:r>
      <w:r w:rsidR="00755556" w:rsidRPr="007A5614">
        <w:rPr>
          <w:rStyle w:val="Char4"/>
          <w:spacing w:val="-4"/>
          <w:rtl/>
        </w:rPr>
        <w:t>ی</w:t>
      </w:r>
      <w:r w:rsidRPr="007A5614">
        <w:rPr>
          <w:rStyle w:val="Char4"/>
          <w:spacing w:val="-4"/>
          <w:rtl/>
        </w:rPr>
        <w:t>د را م</w:t>
      </w:r>
      <w:r w:rsidR="000E63F6" w:rsidRPr="007A5614">
        <w:rPr>
          <w:rStyle w:val="Char4"/>
          <w:spacing w:val="-4"/>
          <w:rtl/>
        </w:rPr>
        <w:t>ی</w:t>
      </w:r>
      <w:r w:rsidRPr="007A5614">
        <w:rPr>
          <w:rStyle w:val="Char4"/>
          <w:spacing w:val="-4"/>
          <w:rtl/>
        </w:rPr>
        <w:t xml:space="preserve">‏نوشد، </w:t>
      </w:r>
      <w:r w:rsidR="00755556" w:rsidRPr="007A5614">
        <w:rPr>
          <w:rStyle w:val="Char4"/>
          <w:spacing w:val="-4"/>
          <w:rtl/>
        </w:rPr>
        <w:t>ی</w:t>
      </w:r>
      <w:r w:rsidRPr="007A5614">
        <w:rPr>
          <w:rStyle w:val="Char4"/>
          <w:spacing w:val="-4"/>
          <w:rtl/>
        </w:rPr>
        <w:t>ا در ش</w:t>
      </w:r>
      <w:r w:rsidR="00755556" w:rsidRPr="007A5614">
        <w:rPr>
          <w:rStyle w:val="Char4"/>
          <w:spacing w:val="-4"/>
          <w:rtl/>
        </w:rPr>
        <w:t>ک</w:t>
      </w:r>
      <w:r w:rsidRPr="007A5614">
        <w:rPr>
          <w:rStyle w:val="Char4"/>
          <w:spacing w:val="-4"/>
          <w:rtl/>
        </w:rPr>
        <w:t>م ما هضم م</w:t>
      </w:r>
      <w:r w:rsidR="000E63F6" w:rsidRPr="007A5614">
        <w:rPr>
          <w:rStyle w:val="Char4"/>
          <w:spacing w:val="-4"/>
          <w:rtl/>
        </w:rPr>
        <w:t>ی</w:t>
      </w:r>
      <w:r w:rsidRPr="007A5614">
        <w:rPr>
          <w:rStyle w:val="Char4"/>
          <w:spacing w:val="-4"/>
          <w:rtl/>
        </w:rPr>
        <w:t xml:space="preserve">‏شود، </w:t>
      </w:r>
      <w:r w:rsidR="00755556" w:rsidRPr="007A5614">
        <w:rPr>
          <w:rStyle w:val="Char4"/>
          <w:spacing w:val="-4"/>
          <w:rtl/>
        </w:rPr>
        <w:t>ی</w:t>
      </w:r>
      <w:r w:rsidRPr="007A5614">
        <w:rPr>
          <w:rStyle w:val="Char4"/>
          <w:spacing w:val="-4"/>
          <w:rtl/>
        </w:rPr>
        <w:t>ا ت</w:t>
      </w:r>
      <w:r w:rsidR="00755556" w:rsidRPr="007A5614">
        <w:rPr>
          <w:rStyle w:val="Char4"/>
          <w:spacing w:val="-4"/>
          <w:rtl/>
        </w:rPr>
        <w:t>ک</w:t>
      </w:r>
      <w:r w:rsidRPr="007A5614">
        <w:rPr>
          <w:rStyle w:val="Char4"/>
          <w:spacing w:val="-4"/>
          <w:rtl/>
        </w:rPr>
        <w:t>ل</w:t>
      </w:r>
      <w:r w:rsidR="00755556" w:rsidRPr="007A5614">
        <w:rPr>
          <w:rStyle w:val="Char4"/>
          <w:spacing w:val="-4"/>
          <w:rtl/>
        </w:rPr>
        <w:t>ی</w:t>
      </w:r>
      <w:r w:rsidRPr="007A5614">
        <w:rPr>
          <w:rStyle w:val="Char4"/>
          <w:spacing w:val="-4"/>
          <w:rtl/>
        </w:rPr>
        <w:t>ف و اذ</w:t>
      </w:r>
      <w:r w:rsidR="00755556" w:rsidRPr="007A5614">
        <w:rPr>
          <w:rStyle w:val="Char4"/>
          <w:spacing w:val="-4"/>
          <w:rtl/>
        </w:rPr>
        <w:t>ی</w:t>
      </w:r>
      <w:r w:rsidRPr="007A5614">
        <w:rPr>
          <w:rStyle w:val="Char4"/>
          <w:spacing w:val="-4"/>
          <w:rtl/>
        </w:rPr>
        <w:t>ت مان م</w:t>
      </w:r>
      <w:r w:rsidR="000E63F6" w:rsidRPr="007A5614">
        <w:rPr>
          <w:rStyle w:val="Char4"/>
          <w:spacing w:val="-4"/>
          <w:rtl/>
        </w:rPr>
        <w:t>ی</w:t>
      </w:r>
      <w:r w:rsidRPr="007A5614">
        <w:rPr>
          <w:rStyle w:val="Char4"/>
          <w:spacing w:val="-4"/>
          <w:rtl/>
        </w:rPr>
        <w:t>‏</w:t>
      </w:r>
      <w:r w:rsidR="00755556" w:rsidRPr="007A5614">
        <w:rPr>
          <w:rStyle w:val="Char4"/>
          <w:spacing w:val="-4"/>
          <w:rtl/>
        </w:rPr>
        <w:t>ک</w:t>
      </w:r>
      <w:r w:rsidRPr="007A5614">
        <w:rPr>
          <w:rStyle w:val="Char4"/>
          <w:spacing w:val="-4"/>
          <w:rtl/>
        </w:rPr>
        <w:t>ند</w:t>
      </w:r>
      <w:r w:rsidRPr="007A5614">
        <w:rPr>
          <w:rStyle w:val="FootnoteReference"/>
          <w:rFonts w:ascii="IRNazli" w:hAnsi="IRNazli" w:cs="IRNazli"/>
          <w:spacing w:val="-4"/>
          <w:sz w:val="28"/>
          <w:szCs w:val="28"/>
          <w:rtl/>
        </w:rPr>
        <w:footnoteReference w:id="628"/>
      </w:r>
      <w:r w:rsidRPr="007A5614">
        <w:rPr>
          <w:rStyle w:val="Char4"/>
          <w:spacing w:val="-4"/>
          <w:rtl/>
        </w:rPr>
        <w:t>. ا</w:t>
      </w:r>
      <w:r w:rsidR="00755556" w:rsidRPr="007A5614">
        <w:rPr>
          <w:rStyle w:val="Char4"/>
          <w:spacing w:val="-4"/>
          <w:rtl/>
        </w:rPr>
        <w:t>ی</w:t>
      </w:r>
      <w:r w:rsidRPr="007A5614">
        <w:rPr>
          <w:rStyle w:val="Char4"/>
          <w:spacing w:val="-4"/>
          <w:rtl/>
        </w:rPr>
        <w:t>ن چن</w:t>
      </w:r>
      <w:r w:rsidR="00755556" w:rsidRPr="007A5614">
        <w:rPr>
          <w:rStyle w:val="Char4"/>
          <w:spacing w:val="-4"/>
          <w:rtl/>
        </w:rPr>
        <w:t>ی</w:t>
      </w:r>
      <w:r w:rsidRPr="007A5614">
        <w:rPr>
          <w:rStyle w:val="Char4"/>
          <w:spacing w:val="-4"/>
          <w:rtl/>
        </w:rPr>
        <w:t>ن در منتخب ال</w:t>
      </w:r>
      <w:r w:rsidR="00755556" w:rsidRPr="007A5614">
        <w:rPr>
          <w:rStyle w:val="Char4"/>
          <w:spacing w:val="-4"/>
          <w:rtl/>
        </w:rPr>
        <w:t>ک</w:t>
      </w:r>
      <w:r w:rsidRPr="007A5614">
        <w:rPr>
          <w:rStyle w:val="Char4"/>
          <w:spacing w:val="-4"/>
          <w:rtl/>
        </w:rPr>
        <w:t>نز (404/4) آمده است.</w:t>
      </w:r>
    </w:p>
    <w:p w:rsidR="00BD3D1B" w:rsidRPr="001171C4" w:rsidRDefault="00BD3D1B" w:rsidP="00423C2D">
      <w:pPr>
        <w:pStyle w:val="a5"/>
        <w:rPr>
          <w:rtl/>
        </w:rPr>
      </w:pPr>
      <w:bookmarkStart w:id="566" w:name="_Toc441684077"/>
      <w:r w:rsidRPr="001171C4">
        <w:rPr>
          <w:rtl/>
        </w:rPr>
        <w:t>خوف و</w:t>
      </w:r>
      <w:r w:rsidR="000E63F6">
        <w:rPr>
          <w:rtl/>
        </w:rPr>
        <w:t>ی</w:t>
      </w:r>
      <w:r w:rsidRPr="001171C4">
        <w:rPr>
          <w:rtl/>
        </w:rPr>
        <w:t xml:space="preserve"> هنگام</w:t>
      </w:r>
      <w:r w:rsidR="000E63F6">
        <w:rPr>
          <w:rtl/>
        </w:rPr>
        <w:t>ی</w:t>
      </w:r>
      <w:r w:rsidRPr="001171C4">
        <w:rPr>
          <w:rtl/>
        </w:rPr>
        <w:t xml:space="preserve"> كه آب مخلوط با عسل آورده شد</w:t>
      </w:r>
      <w:bookmarkEnd w:id="566"/>
    </w:p>
    <w:p w:rsidR="00BD3D1B" w:rsidRPr="00906F1B" w:rsidRDefault="00BD3D1B" w:rsidP="001C13E0">
      <w:pPr>
        <w:pStyle w:val="PlainText"/>
        <w:ind w:firstLine="284"/>
        <w:jc w:val="both"/>
        <w:rPr>
          <w:rStyle w:val="Char4"/>
          <w:rtl/>
        </w:rPr>
      </w:pPr>
      <w:r w:rsidRPr="00906F1B">
        <w:rPr>
          <w:rStyle w:val="Char4"/>
          <w:rtl/>
        </w:rPr>
        <w:t>ابن سعد (230/3) از حسن روا</w:t>
      </w:r>
      <w:r w:rsidR="00755556">
        <w:rPr>
          <w:rStyle w:val="Char4"/>
          <w:rtl/>
        </w:rPr>
        <w:t>ی</w:t>
      </w:r>
      <w:r w:rsidRPr="00906F1B">
        <w:rPr>
          <w:rStyle w:val="Char4"/>
          <w:rtl/>
        </w:rPr>
        <w:t>ت نموده</w:t>
      </w:r>
      <w:r w:rsidR="008B6953">
        <w:rPr>
          <w:rStyle w:val="Char4"/>
          <w:rtl/>
        </w:rPr>
        <w:t xml:space="preserve"> </w:t>
      </w:r>
      <w:r w:rsidR="00755556">
        <w:rPr>
          <w:rStyle w:val="Char4"/>
          <w:rtl/>
        </w:rPr>
        <w:t>ک</w:t>
      </w:r>
      <w:r w:rsidRPr="00906F1B">
        <w:rPr>
          <w:rStyle w:val="Char4"/>
          <w:rtl/>
        </w:rPr>
        <w:t>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نزد مرد</w:t>
      </w:r>
      <w:r w:rsidR="000E63F6">
        <w:rPr>
          <w:rStyle w:val="Char4"/>
          <w:rtl/>
        </w:rPr>
        <w:t>ی</w:t>
      </w:r>
      <w:r w:rsidRPr="00906F1B">
        <w:rPr>
          <w:rStyle w:val="Char4"/>
          <w:rtl/>
        </w:rPr>
        <w:t xml:space="preserve"> وارد شد، و از ا</w:t>
      </w:r>
      <w:r w:rsidR="00755556">
        <w:rPr>
          <w:rStyle w:val="Char4"/>
          <w:rtl/>
        </w:rPr>
        <w:t>ی</w:t>
      </w:r>
      <w:r w:rsidRPr="00906F1B">
        <w:rPr>
          <w:rStyle w:val="Char4"/>
          <w:rtl/>
        </w:rPr>
        <w:t>ن</w:t>
      </w:r>
      <w:r w:rsidR="00755556">
        <w:rPr>
          <w:rStyle w:val="Char4"/>
          <w:rtl/>
        </w:rPr>
        <w:t>ک</w:t>
      </w:r>
      <w:r w:rsidRPr="00906F1B">
        <w:rPr>
          <w:rStyle w:val="Char4"/>
          <w:rtl/>
        </w:rPr>
        <w:t>ه تشنه بود از و</w:t>
      </w:r>
      <w:r w:rsidR="000E63F6">
        <w:rPr>
          <w:rStyle w:val="Char4"/>
          <w:rtl/>
        </w:rPr>
        <w:t>ی</w:t>
      </w:r>
      <w:r w:rsidRPr="00906F1B">
        <w:rPr>
          <w:rStyle w:val="Char4"/>
          <w:rtl/>
        </w:rPr>
        <w:t xml:space="preserve"> آب خواست، و او برا</w:t>
      </w:r>
      <w:r w:rsidR="00755556">
        <w:rPr>
          <w:rStyle w:val="Char4"/>
          <w:rtl/>
        </w:rPr>
        <w:t>ی</w:t>
      </w:r>
      <w:r w:rsidRPr="00906F1B">
        <w:rPr>
          <w:rStyle w:val="Char4"/>
          <w:rtl/>
        </w:rPr>
        <w:t>ش عسل آورد، عمر پرس</w:t>
      </w:r>
      <w:r w:rsidR="00755556">
        <w:rPr>
          <w:rStyle w:val="Char4"/>
          <w:rtl/>
        </w:rPr>
        <w:t>ی</w:t>
      </w:r>
      <w:r w:rsidRPr="00906F1B">
        <w:rPr>
          <w:rStyle w:val="Char4"/>
          <w:rtl/>
        </w:rPr>
        <w:t>د: ا</w:t>
      </w:r>
      <w:r w:rsidR="00755556">
        <w:rPr>
          <w:rStyle w:val="Char4"/>
          <w:rtl/>
        </w:rPr>
        <w:t>ی</w:t>
      </w:r>
      <w:r w:rsidRPr="00906F1B">
        <w:rPr>
          <w:rStyle w:val="Char4"/>
          <w:rtl/>
        </w:rPr>
        <w:t>ن چ</w:t>
      </w:r>
      <w:r w:rsidR="00755556">
        <w:rPr>
          <w:rStyle w:val="Char4"/>
          <w:rtl/>
        </w:rPr>
        <w:t>ی</w:t>
      </w:r>
      <w:r w:rsidRPr="00906F1B">
        <w:rPr>
          <w:rStyle w:val="Char4"/>
          <w:rtl/>
        </w:rPr>
        <w:t>ست؟ گفت: عسل، عمر افزود: به خدا سوگند، از چ</w:t>
      </w:r>
      <w:r w:rsidR="00755556">
        <w:rPr>
          <w:rStyle w:val="Char4"/>
          <w:rtl/>
        </w:rPr>
        <w:t>ی</w:t>
      </w:r>
      <w:r w:rsidRPr="00906F1B">
        <w:rPr>
          <w:rStyle w:val="Char4"/>
          <w:rtl/>
        </w:rPr>
        <w:t>زها</w:t>
      </w:r>
      <w:r w:rsidR="00755556">
        <w:rPr>
          <w:rStyle w:val="Char4"/>
          <w:rtl/>
        </w:rPr>
        <w:t>ی</w:t>
      </w:r>
      <w:r w:rsidR="000E63F6">
        <w:rPr>
          <w:rStyle w:val="Char4"/>
          <w:rtl/>
        </w:rPr>
        <w:t>ی</w:t>
      </w:r>
      <w:r w:rsidRPr="00906F1B">
        <w:rPr>
          <w:rStyle w:val="Char4"/>
          <w:rtl/>
        </w:rPr>
        <w:t xml:space="preserve"> نم</w:t>
      </w:r>
      <w:r w:rsidR="000E63F6">
        <w:rPr>
          <w:rStyle w:val="Char4"/>
          <w:rtl/>
        </w:rPr>
        <w:t>ی</w:t>
      </w:r>
      <w:r w:rsidRPr="00906F1B">
        <w:rPr>
          <w:rStyle w:val="Char4"/>
          <w:rtl/>
        </w:rPr>
        <w:t xml:space="preserve">‏باشد </w:t>
      </w:r>
      <w:r w:rsidR="00755556">
        <w:rPr>
          <w:rStyle w:val="Char4"/>
          <w:rtl/>
        </w:rPr>
        <w:t>ک</w:t>
      </w:r>
      <w:r w:rsidRPr="00906F1B">
        <w:rPr>
          <w:rStyle w:val="Char4"/>
          <w:rtl/>
        </w:rPr>
        <w:t>ه در ق</w:t>
      </w:r>
      <w:r w:rsidR="00755556">
        <w:rPr>
          <w:rStyle w:val="Char4"/>
          <w:rtl/>
        </w:rPr>
        <w:t>ی</w:t>
      </w:r>
      <w:r w:rsidRPr="00906F1B">
        <w:rPr>
          <w:rStyle w:val="Char4"/>
          <w:rtl/>
        </w:rPr>
        <w:t>امت بر آن محاسبه شوم</w:t>
      </w:r>
      <w:r w:rsidRPr="00906F1B">
        <w:rPr>
          <w:rStyle w:val="FootnoteReference"/>
          <w:rFonts w:ascii="IRNazli" w:hAnsi="IRNazli" w:cs="IRNazli"/>
          <w:sz w:val="28"/>
          <w:szCs w:val="28"/>
          <w:rtl/>
        </w:rPr>
        <w:footnoteReference w:id="629"/>
      </w:r>
      <w:r w:rsidRPr="00906F1B">
        <w:rPr>
          <w:rStyle w:val="Char4"/>
          <w:rtl/>
        </w:rPr>
        <w:t>. و ابن عسا</w:t>
      </w:r>
      <w:r w:rsidR="00755556">
        <w:rPr>
          <w:rStyle w:val="Char4"/>
          <w:rtl/>
        </w:rPr>
        <w:t>ک</w:t>
      </w:r>
      <w:r w:rsidRPr="00906F1B">
        <w:rPr>
          <w:rStyle w:val="Char4"/>
          <w:rtl/>
        </w:rPr>
        <w:t>ر ا</w:t>
      </w:r>
      <w:r w:rsidR="00755556">
        <w:rPr>
          <w:rStyle w:val="Char4"/>
          <w:rtl/>
        </w:rPr>
        <w:t>ی</w:t>
      </w:r>
      <w:r w:rsidRPr="00906F1B">
        <w:rPr>
          <w:rStyle w:val="Char4"/>
          <w:rtl/>
        </w:rPr>
        <w:t xml:space="preserve">ن را به مانند آن از حسن، چنان </w:t>
      </w:r>
      <w:r w:rsidR="00755556">
        <w:rPr>
          <w:rStyle w:val="Char4"/>
          <w:rtl/>
        </w:rPr>
        <w:t>ک</w:t>
      </w:r>
      <w:r w:rsidRPr="00906F1B">
        <w:rPr>
          <w:rStyle w:val="Char4"/>
          <w:rtl/>
        </w:rPr>
        <w:t xml:space="preserve">ه در المنتخب </w:t>
      </w:r>
      <w:r w:rsidRPr="00BE5050">
        <w:rPr>
          <w:rStyle w:val="Char4"/>
          <w:spacing w:val="-4"/>
          <w:rtl/>
        </w:rPr>
        <w:t>(404/4) آمده، روا</w:t>
      </w:r>
      <w:r w:rsidR="00755556" w:rsidRPr="00BE5050">
        <w:rPr>
          <w:rStyle w:val="Char4"/>
          <w:spacing w:val="-4"/>
          <w:rtl/>
        </w:rPr>
        <w:t>ی</w:t>
      </w:r>
      <w:r w:rsidRPr="00BE5050">
        <w:rPr>
          <w:rStyle w:val="Char4"/>
          <w:spacing w:val="-4"/>
          <w:rtl/>
        </w:rPr>
        <w:t>ت نموده است. و رز</w:t>
      </w:r>
      <w:r w:rsidR="00755556" w:rsidRPr="00BE5050">
        <w:rPr>
          <w:rStyle w:val="Char4"/>
          <w:spacing w:val="-4"/>
          <w:rtl/>
        </w:rPr>
        <w:t>ی</w:t>
      </w:r>
      <w:r w:rsidRPr="00BE5050">
        <w:rPr>
          <w:rStyle w:val="Char4"/>
          <w:spacing w:val="-4"/>
          <w:rtl/>
        </w:rPr>
        <w:t>ن از ز</w:t>
      </w:r>
      <w:r w:rsidR="00755556" w:rsidRPr="00BE5050">
        <w:rPr>
          <w:rStyle w:val="Char4"/>
          <w:spacing w:val="-4"/>
          <w:rtl/>
        </w:rPr>
        <w:t>ی</w:t>
      </w:r>
      <w:r w:rsidRPr="00BE5050">
        <w:rPr>
          <w:rStyle w:val="Char4"/>
          <w:spacing w:val="-4"/>
          <w:rtl/>
        </w:rPr>
        <w:t>دبن اسلم متذ</w:t>
      </w:r>
      <w:r w:rsidR="00755556" w:rsidRPr="00BE5050">
        <w:rPr>
          <w:rStyle w:val="Char4"/>
          <w:spacing w:val="-4"/>
          <w:rtl/>
        </w:rPr>
        <w:t>ک</w:t>
      </w:r>
      <w:r w:rsidRPr="00BE5050">
        <w:rPr>
          <w:rStyle w:val="Char4"/>
          <w:spacing w:val="-4"/>
          <w:rtl/>
        </w:rPr>
        <w:t xml:space="preserve">ر شده، </w:t>
      </w:r>
      <w:r w:rsidR="00755556" w:rsidRPr="00BE5050">
        <w:rPr>
          <w:rStyle w:val="Char4"/>
          <w:spacing w:val="-4"/>
          <w:rtl/>
        </w:rPr>
        <w:t>ک</w:t>
      </w:r>
      <w:r w:rsidRPr="00BE5050">
        <w:rPr>
          <w:rStyle w:val="Char4"/>
          <w:spacing w:val="-4"/>
          <w:rtl/>
        </w:rPr>
        <w:t>ه گفت: عمر</w:t>
      </w:r>
      <w:r w:rsidR="00130DB0" w:rsidRPr="00BE5050">
        <w:rPr>
          <w:rStyle w:val="Char4"/>
          <w:spacing w:val="-4"/>
          <w:rtl/>
        </w:rPr>
        <w:t xml:space="preserve"> </w:t>
      </w:r>
      <w:r w:rsidR="00130DB0" w:rsidRPr="00BE5050">
        <w:rPr>
          <w:rStyle w:val="Char4"/>
          <w:rFonts w:ascii="CTraditional Arabic" w:hAnsi="CTraditional Arabic" w:cs="CTraditional Arabic"/>
          <w:spacing w:val="-4"/>
          <w:rtl/>
        </w:rPr>
        <w:t>س</w:t>
      </w:r>
      <w:r w:rsidRPr="00906F1B">
        <w:rPr>
          <w:rStyle w:val="Char4"/>
          <w:rtl/>
        </w:rPr>
        <w:t xml:space="preserve"> آب خواست، و آب</w:t>
      </w:r>
      <w:r w:rsidR="000E63F6">
        <w:rPr>
          <w:rStyle w:val="Char4"/>
          <w:rtl/>
        </w:rPr>
        <w:t>ی</w:t>
      </w:r>
      <w:r w:rsidRPr="00906F1B">
        <w:rPr>
          <w:rStyle w:val="Char4"/>
          <w:rtl/>
        </w:rPr>
        <w:t xml:space="preserve"> آورده شد </w:t>
      </w:r>
      <w:r w:rsidR="00755556">
        <w:rPr>
          <w:rStyle w:val="Char4"/>
          <w:rtl/>
        </w:rPr>
        <w:t>ک</w:t>
      </w:r>
      <w:r w:rsidRPr="00906F1B">
        <w:rPr>
          <w:rStyle w:val="Char4"/>
          <w:rtl/>
        </w:rPr>
        <w:t>ه با عسل مخلوط شده بود، عمر گفت: ا</w:t>
      </w:r>
      <w:r w:rsidR="00755556">
        <w:rPr>
          <w:rStyle w:val="Char4"/>
          <w:rtl/>
        </w:rPr>
        <w:t>ی</w:t>
      </w:r>
      <w:r w:rsidRPr="00906F1B">
        <w:rPr>
          <w:rStyle w:val="Char4"/>
          <w:rtl/>
        </w:rPr>
        <w:t>ن پا</w:t>
      </w:r>
      <w:r w:rsidR="00755556">
        <w:rPr>
          <w:rStyle w:val="Char4"/>
          <w:rtl/>
        </w:rPr>
        <w:t>ک</w:t>
      </w:r>
      <w:r w:rsidRPr="00906F1B">
        <w:rPr>
          <w:rStyle w:val="Char4"/>
          <w:rtl/>
        </w:rPr>
        <w:t xml:space="preserve"> است، ول</w:t>
      </w:r>
      <w:r w:rsidR="000E63F6">
        <w:rPr>
          <w:rStyle w:val="Char4"/>
          <w:rtl/>
        </w:rPr>
        <w:t>ی</w:t>
      </w:r>
      <w:r w:rsidRPr="00906F1B">
        <w:rPr>
          <w:rStyle w:val="Char4"/>
          <w:rtl/>
        </w:rPr>
        <w:t xml:space="preserve"> من از خداوند </w:t>
      </w:r>
      <w:r w:rsidR="00F9563C" w:rsidRPr="00F9563C">
        <w:rPr>
          <w:rStyle w:val="Char4"/>
          <w:rFonts w:ascii="CTraditional Arabic" w:hAnsi="CTraditional Arabic" w:cs="CTraditional Arabic"/>
          <w:rtl/>
        </w:rPr>
        <w:t>ﻷ</w:t>
      </w:r>
      <w:r w:rsidRPr="00906F1B">
        <w:rPr>
          <w:rStyle w:val="Char4"/>
          <w:rtl/>
        </w:rPr>
        <w:t xml:space="preserve"> م</w:t>
      </w:r>
      <w:r w:rsidR="000E63F6">
        <w:rPr>
          <w:rStyle w:val="Char4"/>
          <w:rtl/>
        </w:rPr>
        <w:t>ی</w:t>
      </w:r>
      <w:r w:rsidRPr="00906F1B">
        <w:rPr>
          <w:rStyle w:val="Char4"/>
          <w:rtl/>
        </w:rPr>
        <w:t xml:space="preserve">‏شنوم، </w:t>
      </w:r>
      <w:r w:rsidR="00755556">
        <w:rPr>
          <w:rStyle w:val="Char4"/>
          <w:rtl/>
        </w:rPr>
        <w:t>ک</w:t>
      </w:r>
      <w:r w:rsidRPr="00906F1B">
        <w:rPr>
          <w:rStyle w:val="Char4"/>
          <w:rtl/>
        </w:rPr>
        <w:t>ه بر خواهش‏ها</w:t>
      </w:r>
      <w:r w:rsidR="000E63F6">
        <w:rPr>
          <w:rStyle w:val="Char4"/>
          <w:rtl/>
        </w:rPr>
        <w:t>ی</w:t>
      </w:r>
      <w:r w:rsidRPr="00906F1B">
        <w:rPr>
          <w:rStyle w:val="Char4"/>
          <w:rtl/>
        </w:rPr>
        <w:t xml:space="preserve"> قوم</w:t>
      </w:r>
      <w:r w:rsidR="000E63F6">
        <w:rPr>
          <w:rStyle w:val="Char4"/>
          <w:rtl/>
        </w:rPr>
        <w:t>ی</w:t>
      </w:r>
      <w:r w:rsidRPr="00906F1B">
        <w:rPr>
          <w:rStyle w:val="Char4"/>
          <w:rtl/>
        </w:rPr>
        <w:t xml:space="preserve"> ع</w:t>
      </w:r>
      <w:r w:rsidR="00755556">
        <w:rPr>
          <w:rStyle w:val="Char4"/>
          <w:rtl/>
        </w:rPr>
        <w:t>ی</w:t>
      </w:r>
      <w:r w:rsidRPr="00906F1B">
        <w:rPr>
          <w:rStyle w:val="Char4"/>
          <w:rtl/>
        </w:rPr>
        <w:t>ب گرفته، م</w:t>
      </w:r>
      <w:r w:rsidR="000E63F6">
        <w:rPr>
          <w:rStyle w:val="Char4"/>
          <w:rtl/>
        </w:rPr>
        <w:t>ی</w:t>
      </w:r>
      <w:r w:rsidRPr="00906F1B">
        <w:rPr>
          <w:rStyle w:val="Char4"/>
          <w:rtl/>
        </w:rPr>
        <w:t>‏گو</w:t>
      </w:r>
      <w:r w:rsidR="00755556">
        <w:rPr>
          <w:rStyle w:val="Char4"/>
          <w:rtl/>
        </w:rPr>
        <w:t>ی</w:t>
      </w:r>
      <w:r w:rsidRPr="00906F1B">
        <w:rPr>
          <w:rStyle w:val="Char4"/>
          <w:rtl/>
        </w:rPr>
        <w:t>د:</w:t>
      </w:r>
    </w:p>
    <w:p w:rsidR="00BD3D1B" w:rsidRPr="001171C4" w:rsidRDefault="00BD3D1B" w:rsidP="00E26660">
      <w:pPr>
        <w:pStyle w:val="af1"/>
        <w:rPr>
          <w:rFonts w:cs="Traditional Arabic"/>
          <w:b/>
          <w:bCs/>
          <w:rtl/>
        </w:rPr>
      </w:pPr>
      <w:r>
        <w:rPr>
          <w:rStyle w:val="Char8"/>
          <w:rtl/>
        </w:rPr>
        <w:t>﴿</w:t>
      </w:r>
      <w:r w:rsidRPr="00E26660">
        <w:rPr>
          <w:rFonts w:hint="eastAsia"/>
          <w:rtl/>
        </w:rPr>
        <w:t>أَذ</w:t>
      </w:r>
      <w:r w:rsidRPr="00E26660">
        <w:rPr>
          <w:rFonts w:hint="cs"/>
          <w:rtl/>
        </w:rPr>
        <w:t>ۡ</w:t>
      </w:r>
      <w:r w:rsidRPr="00E26660">
        <w:rPr>
          <w:rFonts w:hint="eastAsia"/>
          <w:rtl/>
        </w:rPr>
        <w:t>هَب</w:t>
      </w:r>
      <w:r w:rsidRPr="00E26660">
        <w:rPr>
          <w:rFonts w:hint="cs"/>
          <w:rtl/>
        </w:rPr>
        <w:t>ۡ</w:t>
      </w:r>
      <w:r w:rsidRPr="00E26660">
        <w:rPr>
          <w:rFonts w:hint="eastAsia"/>
          <w:rtl/>
        </w:rPr>
        <w:t>تُم</w:t>
      </w:r>
      <w:r w:rsidRPr="00E26660">
        <w:rPr>
          <w:rFonts w:hint="cs"/>
          <w:rtl/>
        </w:rPr>
        <w:t>ۡ</w:t>
      </w:r>
      <w:r w:rsidRPr="00E26660">
        <w:rPr>
          <w:rtl/>
        </w:rPr>
        <w:t xml:space="preserve"> </w:t>
      </w:r>
      <w:r w:rsidRPr="00E26660">
        <w:rPr>
          <w:rFonts w:hint="eastAsia"/>
          <w:rtl/>
        </w:rPr>
        <w:t>طَيِّبَ</w:t>
      </w:r>
      <w:r w:rsidRPr="00E26660">
        <w:rPr>
          <w:rFonts w:hint="cs"/>
          <w:rtl/>
        </w:rPr>
        <w:t>ٰ</w:t>
      </w:r>
      <w:r w:rsidRPr="00E26660">
        <w:rPr>
          <w:rFonts w:hint="eastAsia"/>
          <w:rtl/>
        </w:rPr>
        <w:t>تِكُم</w:t>
      </w:r>
      <w:r w:rsidRPr="00E26660">
        <w:rPr>
          <w:rFonts w:hint="cs"/>
          <w:rtl/>
        </w:rPr>
        <w:t>ۡ</w:t>
      </w:r>
      <w:r w:rsidRPr="00E26660">
        <w:rPr>
          <w:rtl/>
        </w:rPr>
        <w:t xml:space="preserve"> </w:t>
      </w:r>
      <w:r w:rsidRPr="00E26660">
        <w:rPr>
          <w:rFonts w:hint="eastAsia"/>
          <w:rtl/>
        </w:rPr>
        <w:t>فِي</w:t>
      </w:r>
      <w:r w:rsidRPr="00E26660">
        <w:rPr>
          <w:rtl/>
        </w:rPr>
        <w:t xml:space="preserve"> </w:t>
      </w:r>
      <w:r w:rsidRPr="00E26660">
        <w:rPr>
          <w:rFonts w:hint="eastAsia"/>
          <w:rtl/>
        </w:rPr>
        <w:t>حَيَاتِكُمُ</w:t>
      </w:r>
      <w:r w:rsidRPr="00E26660">
        <w:rPr>
          <w:rtl/>
        </w:rPr>
        <w:t xml:space="preserve"> </w:t>
      </w:r>
      <w:r w:rsidRPr="00E26660">
        <w:rPr>
          <w:rFonts w:hint="cs"/>
          <w:rtl/>
        </w:rPr>
        <w:t>ٱ</w:t>
      </w:r>
      <w:r w:rsidRPr="00E26660">
        <w:rPr>
          <w:rFonts w:hint="eastAsia"/>
          <w:rtl/>
        </w:rPr>
        <w:t>لدُّن</w:t>
      </w:r>
      <w:r w:rsidRPr="00E26660">
        <w:rPr>
          <w:rFonts w:hint="cs"/>
          <w:rtl/>
        </w:rPr>
        <w:t>ۡ</w:t>
      </w:r>
      <w:r w:rsidRPr="00E26660">
        <w:rPr>
          <w:rFonts w:hint="eastAsia"/>
          <w:rtl/>
        </w:rPr>
        <w:t>يَا</w:t>
      </w:r>
      <w:r w:rsidRPr="00E26660">
        <w:rPr>
          <w:rtl/>
        </w:rPr>
        <w:t xml:space="preserve"> </w:t>
      </w:r>
      <w:r w:rsidRPr="00E26660">
        <w:rPr>
          <w:rFonts w:hint="eastAsia"/>
          <w:rtl/>
        </w:rPr>
        <w:t>وَ</w:t>
      </w:r>
      <w:r w:rsidRPr="00E26660">
        <w:rPr>
          <w:rFonts w:hint="cs"/>
          <w:rtl/>
        </w:rPr>
        <w:t>ٱ</w:t>
      </w:r>
      <w:r w:rsidRPr="00E26660">
        <w:rPr>
          <w:rFonts w:hint="eastAsia"/>
          <w:rtl/>
        </w:rPr>
        <w:t>س</w:t>
      </w:r>
      <w:r w:rsidRPr="00E26660">
        <w:rPr>
          <w:rFonts w:hint="cs"/>
          <w:rtl/>
        </w:rPr>
        <w:t>ۡ</w:t>
      </w:r>
      <w:r w:rsidRPr="00E26660">
        <w:rPr>
          <w:rFonts w:hint="eastAsia"/>
          <w:rtl/>
        </w:rPr>
        <w:t>تَم</w:t>
      </w:r>
      <w:r w:rsidRPr="00E26660">
        <w:rPr>
          <w:rFonts w:hint="cs"/>
          <w:rtl/>
        </w:rPr>
        <w:t>ۡ</w:t>
      </w:r>
      <w:r w:rsidRPr="00E26660">
        <w:rPr>
          <w:rFonts w:hint="eastAsia"/>
          <w:rtl/>
        </w:rPr>
        <w:t>تَع</w:t>
      </w:r>
      <w:r w:rsidRPr="00E26660">
        <w:rPr>
          <w:rFonts w:hint="cs"/>
          <w:rtl/>
        </w:rPr>
        <w:t>ۡ</w:t>
      </w:r>
      <w:r w:rsidRPr="00E26660">
        <w:rPr>
          <w:rFonts w:hint="eastAsia"/>
          <w:rtl/>
        </w:rPr>
        <w:t>تُم</w:t>
      </w:r>
      <w:r w:rsidRPr="00E26660">
        <w:rPr>
          <w:rtl/>
        </w:rPr>
        <w:t xml:space="preserve"> </w:t>
      </w:r>
      <w:r w:rsidRPr="00E26660">
        <w:rPr>
          <w:rFonts w:hint="eastAsia"/>
          <w:rtl/>
        </w:rPr>
        <w:t>بِهَا</w:t>
      </w:r>
      <w:r>
        <w:rPr>
          <w:rStyle w:val="Char8"/>
          <w:rtl/>
        </w:rPr>
        <w:t>﴾</w:t>
      </w:r>
      <w:r>
        <w:rPr>
          <w:rStyle w:val="Char4"/>
          <w:rFonts w:hint="cs"/>
          <w:rtl/>
        </w:rPr>
        <w:t xml:space="preserve"> </w:t>
      </w:r>
      <w:r>
        <w:rPr>
          <w:rStyle w:val="Char6"/>
          <w:rFonts w:hint="cs"/>
          <w:rtl/>
        </w:rPr>
        <w:t>[الاحقاف: 20]</w:t>
      </w:r>
      <w:r>
        <w:rPr>
          <w:rStyle w:val="Char4"/>
          <w:rFonts w:hint="cs"/>
          <w:rtl/>
        </w:rPr>
        <w:t>.</w:t>
      </w:r>
    </w:p>
    <w:p w:rsidR="00BD3D1B" w:rsidRPr="007A5614" w:rsidRDefault="00BD3D1B" w:rsidP="00E26660">
      <w:pPr>
        <w:pStyle w:val="ab"/>
        <w:rPr>
          <w:rStyle w:val="Char4"/>
          <w:rtl/>
        </w:rPr>
      </w:pPr>
      <w:r w:rsidRPr="007A5614">
        <w:rPr>
          <w:rStyle w:val="Char5"/>
          <w:rtl/>
        </w:rPr>
        <w:t>ترجمه</w:t>
      </w:r>
      <w:r w:rsidRPr="007A5614">
        <w:rPr>
          <w:rStyle w:val="Char4"/>
          <w:rtl/>
        </w:rPr>
        <w:t xml:space="preserve">: </w:t>
      </w:r>
      <w:r w:rsidRPr="007A5614">
        <w:rPr>
          <w:rStyle w:val="Char8"/>
          <w:rtl/>
        </w:rPr>
        <w:t>«</w:t>
      </w:r>
      <w:r w:rsidRPr="007A5614">
        <w:rPr>
          <w:rtl/>
        </w:rPr>
        <w:t>از ط</w:t>
      </w:r>
      <w:r w:rsidR="00755556" w:rsidRPr="007A5614">
        <w:rPr>
          <w:rtl/>
        </w:rPr>
        <w:t>ی</w:t>
      </w:r>
      <w:r w:rsidRPr="007A5614">
        <w:rPr>
          <w:rtl/>
        </w:rPr>
        <w:t>بات و لذا</w:t>
      </w:r>
      <w:r w:rsidR="00755556" w:rsidRPr="007A5614">
        <w:rPr>
          <w:rtl/>
        </w:rPr>
        <w:t>ی</w:t>
      </w:r>
      <w:r w:rsidRPr="007A5614">
        <w:rPr>
          <w:rtl/>
        </w:rPr>
        <w:t>ذ در زندگ</w:t>
      </w:r>
      <w:r w:rsidR="000E63F6" w:rsidRPr="007A5614">
        <w:rPr>
          <w:rtl/>
        </w:rPr>
        <w:t>ی</w:t>
      </w:r>
      <w:r w:rsidRPr="007A5614">
        <w:rPr>
          <w:rtl/>
        </w:rPr>
        <w:t xml:space="preserve"> دن</w:t>
      </w:r>
      <w:r w:rsidR="00755556" w:rsidRPr="007A5614">
        <w:rPr>
          <w:rtl/>
        </w:rPr>
        <w:t>ی</w:t>
      </w:r>
      <w:r w:rsidRPr="007A5614">
        <w:rPr>
          <w:rtl/>
        </w:rPr>
        <w:t>ا</w:t>
      </w:r>
      <w:r w:rsidR="00755556" w:rsidRPr="007A5614">
        <w:rPr>
          <w:rtl/>
        </w:rPr>
        <w:t>ی</w:t>
      </w:r>
      <w:r w:rsidR="000E63F6" w:rsidRPr="007A5614">
        <w:rPr>
          <w:rtl/>
        </w:rPr>
        <w:t>ی</w:t>
      </w:r>
      <w:r w:rsidRPr="007A5614">
        <w:rPr>
          <w:rtl/>
        </w:rPr>
        <w:t xml:space="preserve"> خو</w:t>
      </w:r>
      <w:r w:rsidR="00755556" w:rsidRPr="007A5614">
        <w:rPr>
          <w:rtl/>
        </w:rPr>
        <w:t>ی</w:t>
      </w:r>
      <w:r w:rsidRPr="007A5614">
        <w:rPr>
          <w:rtl/>
        </w:rPr>
        <w:t xml:space="preserve">ش استفاده </w:t>
      </w:r>
      <w:r w:rsidR="00755556" w:rsidRPr="007A5614">
        <w:rPr>
          <w:rtl/>
        </w:rPr>
        <w:t>ک</w:t>
      </w:r>
      <w:r w:rsidRPr="007A5614">
        <w:rPr>
          <w:rtl/>
        </w:rPr>
        <w:t>رد</w:t>
      </w:r>
      <w:r w:rsidR="00755556" w:rsidRPr="007A5614">
        <w:rPr>
          <w:rtl/>
        </w:rPr>
        <w:t>ی</w:t>
      </w:r>
      <w:r w:rsidRPr="007A5614">
        <w:rPr>
          <w:rtl/>
        </w:rPr>
        <w:t>د، و از آن بهره گرفت</w:t>
      </w:r>
      <w:r w:rsidR="00755556" w:rsidRPr="007A5614">
        <w:rPr>
          <w:rtl/>
        </w:rPr>
        <w:t>ی</w:t>
      </w:r>
      <w:r w:rsidRPr="007A5614">
        <w:rPr>
          <w:rtl/>
        </w:rPr>
        <w:t>د</w:t>
      </w:r>
      <w:r w:rsidRPr="007A5614">
        <w:rPr>
          <w:rStyle w:val="Char8"/>
          <w:rtl/>
        </w:rPr>
        <w:t>»</w:t>
      </w:r>
      <w:r w:rsidRPr="007A5614">
        <w:rPr>
          <w:rStyle w:val="Char4"/>
          <w:rtl/>
        </w:rPr>
        <w:t>.</w:t>
      </w:r>
    </w:p>
    <w:p w:rsidR="00BD3D1B" w:rsidRPr="00906F1B" w:rsidRDefault="00BD3D1B" w:rsidP="00E26660">
      <w:pPr>
        <w:pStyle w:val="PlainText"/>
        <w:ind w:firstLine="284"/>
        <w:jc w:val="both"/>
        <w:rPr>
          <w:rStyle w:val="Char4"/>
          <w:rtl/>
        </w:rPr>
      </w:pPr>
      <w:r w:rsidRPr="00906F1B">
        <w:rPr>
          <w:rStyle w:val="Char4"/>
          <w:rtl/>
        </w:rPr>
        <w:t>بنابرا</w:t>
      </w:r>
      <w:r w:rsidR="00755556">
        <w:rPr>
          <w:rStyle w:val="Char4"/>
          <w:rtl/>
        </w:rPr>
        <w:t>ی</w:t>
      </w:r>
      <w:r w:rsidRPr="00906F1B">
        <w:rPr>
          <w:rStyle w:val="Char4"/>
          <w:rtl/>
        </w:rPr>
        <w:t>ن م</w:t>
      </w:r>
      <w:r w:rsidR="000E63F6">
        <w:rPr>
          <w:rStyle w:val="Char4"/>
          <w:rtl/>
        </w:rPr>
        <w:t>ی</w:t>
      </w:r>
      <w:r w:rsidRPr="00906F1B">
        <w:rPr>
          <w:rStyle w:val="Char4"/>
          <w:rtl/>
        </w:rPr>
        <w:t xml:space="preserve">‏ترسم </w:t>
      </w:r>
      <w:r w:rsidR="00755556">
        <w:rPr>
          <w:rStyle w:val="Char4"/>
          <w:rtl/>
        </w:rPr>
        <w:t>ک</w:t>
      </w:r>
      <w:r w:rsidRPr="00906F1B">
        <w:rPr>
          <w:rStyle w:val="Char4"/>
          <w:rtl/>
        </w:rPr>
        <w:t>ه ن</w:t>
      </w:r>
      <w:r w:rsidR="00755556">
        <w:rPr>
          <w:rStyle w:val="Char4"/>
          <w:rtl/>
        </w:rPr>
        <w:t>یک</w:t>
      </w:r>
      <w:r w:rsidR="000E63F6">
        <w:rPr>
          <w:rStyle w:val="Char4"/>
          <w:rtl/>
        </w:rPr>
        <w:t>ی</w:t>
      </w:r>
      <w:r w:rsidRPr="00906F1B">
        <w:rPr>
          <w:rStyle w:val="Char4"/>
          <w:rtl/>
        </w:rPr>
        <w:t>‏ها</w:t>
      </w:r>
      <w:r w:rsidR="000E63F6">
        <w:rPr>
          <w:rStyle w:val="Char4"/>
          <w:rtl/>
        </w:rPr>
        <w:t>ی</w:t>
      </w:r>
      <w:r w:rsidRPr="00906F1B">
        <w:rPr>
          <w:rStyle w:val="Char4"/>
          <w:rtl/>
        </w:rPr>
        <w:t xml:space="preserve"> مان برا</w:t>
      </w:r>
      <w:r w:rsidR="000E63F6">
        <w:rPr>
          <w:rStyle w:val="Char4"/>
          <w:rtl/>
        </w:rPr>
        <w:t>ی</w:t>
      </w:r>
      <w:r w:rsidRPr="00906F1B">
        <w:rPr>
          <w:rStyle w:val="Char4"/>
          <w:rtl/>
        </w:rPr>
        <w:t>‏مان تعج</w:t>
      </w:r>
      <w:r w:rsidR="00755556">
        <w:rPr>
          <w:rStyle w:val="Char4"/>
          <w:rtl/>
        </w:rPr>
        <w:t>ی</w:t>
      </w:r>
      <w:r w:rsidRPr="00906F1B">
        <w:rPr>
          <w:rStyle w:val="Char4"/>
          <w:rtl/>
        </w:rPr>
        <w:t>ل شده باشد. و آن را ننوش</w:t>
      </w:r>
      <w:r w:rsidR="00755556">
        <w:rPr>
          <w:rStyle w:val="Char4"/>
          <w:rtl/>
        </w:rPr>
        <w:t>ی</w:t>
      </w:r>
      <w:r w:rsidRPr="00906F1B">
        <w:rPr>
          <w:rStyle w:val="Char4"/>
          <w:rtl/>
        </w:rPr>
        <w:t>د. ا</w:t>
      </w:r>
      <w:r w:rsidR="00755556">
        <w:rPr>
          <w:rStyle w:val="Char4"/>
          <w:rtl/>
        </w:rPr>
        <w:t>ی</w:t>
      </w:r>
      <w:r w:rsidRPr="00906F1B">
        <w:rPr>
          <w:rStyle w:val="Char4"/>
          <w:rtl/>
        </w:rPr>
        <w:t>ن چن</w:t>
      </w:r>
      <w:r w:rsidR="00755556">
        <w:rPr>
          <w:rStyle w:val="Char4"/>
          <w:rtl/>
        </w:rPr>
        <w:t>ی</w:t>
      </w:r>
      <w:r w:rsidRPr="00906F1B">
        <w:rPr>
          <w:rStyle w:val="Char4"/>
          <w:rtl/>
        </w:rPr>
        <w:t>ن در الترغ</w:t>
      </w:r>
      <w:r w:rsidR="00755556">
        <w:rPr>
          <w:rStyle w:val="Char4"/>
          <w:rtl/>
        </w:rPr>
        <w:t>ی</w:t>
      </w:r>
      <w:r w:rsidRPr="00906F1B">
        <w:rPr>
          <w:rStyle w:val="Char4"/>
          <w:rtl/>
        </w:rPr>
        <w:t>ب (168/5) آمده است.</w:t>
      </w:r>
    </w:p>
    <w:p w:rsidR="00BD3D1B" w:rsidRPr="001171C4" w:rsidRDefault="00BD3D1B" w:rsidP="00423C2D">
      <w:pPr>
        <w:pStyle w:val="a5"/>
        <w:rPr>
          <w:rtl/>
        </w:rPr>
      </w:pPr>
      <w:bookmarkStart w:id="567" w:name="_Toc441684078"/>
      <w:r w:rsidRPr="001171C4">
        <w:rPr>
          <w:rtl/>
        </w:rPr>
        <w:t>لباس، نفقه و شمه‏ا</w:t>
      </w:r>
      <w:r w:rsidR="000E63F6">
        <w:rPr>
          <w:rtl/>
        </w:rPr>
        <w:t>ی</w:t>
      </w:r>
      <w:r w:rsidRPr="001171C4">
        <w:rPr>
          <w:rtl/>
        </w:rPr>
        <w:t xml:space="preserve"> از سيرت و</w:t>
      </w:r>
      <w:r w:rsidR="000E63F6">
        <w:rPr>
          <w:rtl/>
        </w:rPr>
        <w:t>ی</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1171C4">
        <w:rPr>
          <w:rtl/>
        </w:rPr>
        <w:t>در اين باره</w:t>
      </w:r>
      <w:bookmarkEnd w:id="567"/>
    </w:p>
    <w:p w:rsidR="00BD3D1B" w:rsidRPr="00906F1B" w:rsidRDefault="00BD3D1B" w:rsidP="001C13E0">
      <w:pPr>
        <w:pStyle w:val="PlainText"/>
        <w:ind w:firstLine="284"/>
        <w:jc w:val="both"/>
        <w:rPr>
          <w:rStyle w:val="Char4"/>
          <w:rtl/>
        </w:rPr>
      </w:pPr>
      <w:r w:rsidRPr="00906F1B">
        <w:rPr>
          <w:rStyle w:val="Char4"/>
          <w:rtl/>
        </w:rPr>
        <w:t>طبر</w:t>
      </w:r>
      <w:r w:rsidR="000E63F6">
        <w:rPr>
          <w:rStyle w:val="Char4"/>
          <w:rtl/>
        </w:rPr>
        <w:t>ی</w:t>
      </w:r>
      <w:r w:rsidRPr="00906F1B">
        <w:rPr>
          <w:rStyle w:val="Char4"/>
          <w:rtl/>
        </w:rPr>
        <w:t xml:space="preserve"> (203/4) از عروه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هنگام</w:t>
      </w:r>
      <w:r w:rsidR="000E63F6">
        <w:rPr>
          <w:rStyle w:val="Char4"/>
          <w:rtl/>
        </w:rPr>
        <w:t>ی</w:t>
      </w:r>
      <w:r w:rsidRPr="00906F1B">
        <w:rPr>
          <w:rStyle w:val="Char4"/>
          <w:rtl/>
        </w:rPr>
        <w:t xml:space="preserve"> </w:t>
      </w:r>
      <w:r w:rsidR="00755556">
        <w:rPr>
          <w:rStyle w:val="Char4"/>
          <w:rtl/>
        </w:rPr>
        <w:t>ک</w:t>
      </w:r>
      <w:r w:rsidRPr="00906F1B">
        <w:rPr>
          <w:rStyle w:val="Char4"/>
          <w:rtl/>
        </w:rPr>
        <w:t>ه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وارد ا</w:t>
      </w:r>
      <w:r w:rsidR="00755556">
        <w:rPr>
          <w:rStyle w:val="Char4"/>
          <w:rtl/>
        </w:rPr>
        <w:t>ی</w:t>
      </w:r>
      <w:r w:rsidRPr="00906F1B">
        <w:rPr>
          <w:rStyle w:val="Char4"/>
          <w:rtl/>
        </w:rPr>
        <w:t>له شد و مهاجر</w:t>
      </w:r>
      <w:r w:rsidR="00755556">
        <w:rPr>
          <w:rStyle w:val="Char4"/>
          <w:rtl/>
        </w:rPr>
        <w:t>ی</w:t>
      </w:r>
      <w:r w:rsidRPr="00906F1B">
        <w:rPr>
          <w:rStyle w:val="Char4"/>
          <w:rtl/>
        </w:rPr>
        <w:t xml:space="preserve">ن و انصار همراهش بودند، </w:t>
      </w:r>
      <w:r w:rsidR="00755556">
        <w:rPr>
          <w:rStyle w:val="Char4"/>
          <w:rtl/>
        </w:rPr>
        <w:t>یک</w:t>
      </w:r>
      <w:r w:rsidRPr="00906F1B">
        <w:rPr>
          <w:rStyle w:val="Char4"/>
          <w:rtl/>
        </w:rPr>
        <w:t xml:space="preserve"> پ</w:t>
      </w:r>
      <w:r w:rsidR="00755556">
        <w:rPr>
          <w:rStyle w:val="Char4"/>
          <w:rtl/>
        </w:rPr>
        <w:t>ی</w:t>
      </w:r>
      <w:r w:rsidRPr="00906F1B">
        <w:rPr>
          <w:rStyle w:val="Char4"/>
          <w:rtl/>
        </w:rPr>
        <w:t xml:space="preserve">راهنش را </w:t>
      </w:r>
      <w:r w:rsidR="00755556">
        <w:rPr>
          <w:rStyle w:val="Char4"/>
          <w:rtl/>
        </w:rPr>
        <w:t>ک</w:t>
      </w:r>
      <w:r w:rsidRPr="00906F1B">
        <w:rPr>
          <w:rStyle w:val="Char4"/>
          <w:rtl/>
        </w:rPr>
        <w:t xml:space="preserve">ه از </w:t>
      </w:r>
      <w:r w:rsidR="00755556">
        <w:rPr>
          <w:rStyle w:val="Char4"/>
          <w:rtl/>
        </w:rPr>
        <w:t>ک</w:t>
      </w:r>
      <w:r w:rsidRPr="00906F1B">
        <w:rPr>
          <w:rStyle w:val="Char4"/>
          <w:rtl/>
        </w:rPr>
        <w:t xml:space="preserve">رباس بود، و دامن پشت سرش از قسمت </w:t>
      </w:r>
      <w:r w:rsidR="00755556">
        <w:rPr>
          <w:rStyle w:val="Char4"/>
          <w:rtl/>
        </w:rPr>
        <w:t>ک</w:t>
      </w:r>
      <w:r w:rsidRPr="00906F1B">
        <w:rPr>
          <w:rStyle w:val="Char4"/>
          <w:rtl/>
        </w:rPr>
        <w:t>مر پا</w:t>
      </w:r>
      <w:r w:rsidR="00755556">
        <w:rPr>
          <w:rStyle w:val="Char4"/>
          <w:rtl/>
        </w:rPr>
        <w:t>یی</w:t>
      </w:r>
      <w:r w:rsidRPr="00906F1B">
        <w:rPr>
          <w:rStyle w:val="Char4"/>
          <w:rtl/>
        </w:rPr>
        <w:t>ن‏تر، بر اثر طول سفر قطع شده بود، به اسقف داد و گفت: ا</w:t>
      </w:r>
      <w:r w:rsidR="00755556">
        <w:rPr>
          <w:rStyle w:val="Char4"/>
          <w:rtl/>
        </w:rPr>
        <w:t>ی</w:t>
      </w:r>
      <w:r w:rsidRPr="00906F1B">
        <w:rPr>
          <w:rStyle w:val="Char4"/>
          <w:rtl/>
        </w:rPr>
        <w:t>ن را بشو</w:t>
      </w:r>
      <w:r w:rsidR="000E63F6">
        <w:rPr>
          <w:rStyle w:val="Char4"/>
          <w:rtl/>
        </w:rPr>
        <w:t>ی</w:t>
      </w:r>
      <w:r w:rsidRPr="00906F1B">
        <w:rPr>
          <w:rStyle w:val="Char4"/>
          <w:rtl/>
        </w:rPr>
        <w:t>، وصله‏اش بزن، اسقف آن پ</w:t>
      </w:r>
      <w:r w:rsidR="00755556">
        <w:rPr>
          <w:rStyle w:val="Char4"/>
          <w:rtl/>
        </w:rPr>
        <w:t>ی</w:t>
      </w:r>
      <w:r w:rsidRPr="00906F1B">
        <w:rPr>
          <w:rStyle w:val="Char4"/>
          <w:rtl/>
        </w:rPr>
        <w:t xml:space="preserve">راهن را برد و وصله نمود، و </w:t>
      </w:r>
      <w:r w:rsidR="00755556">
        <w:rPr>
          <w:rStyle w:val="Char4"/>
          <w:rtl/>
        </w:rPr>
        <w:t>یک</w:t>
      </w:r>
      <w:r w:rsidRPr="00906F1B">
        <w:rPr>
          <w:rStyle w:val="Char4"/>
          <w:rtl/>
        </w:rPr>
        <w:t xml:space="preserve"> پ</w:t>
      </w:r>
      <w:r w:rsidR="00755556">
        <w:rPr>
          <w:rStyle w:val="Char4"/>
          <w:rtl/>
        </w:rPr>
        <w:t>ی</w:t>
      </w:r>
      <w:r w:rsidRPr="00906F1B">
        <w:rPr>
          <w:rStyle w:val="Char4"/>
          <w:rtl/>
        </w:rPr>
        <w:t>راهن د</w:t>
      </w:r>
      <w:r w:rsidR="00755556">
        <w:rPr>
          <w:rStyle w:val="Char4"/>
          <w:rtl/>
        </w:rPr>
        <w:t>ی</w:t>
      </w:r>
      <w:r w:rsidRPr="00906F1B">
        <w:rPr>
          <w:rStyle w:val="Char4"/>
          <w:rtl/>
        </w:rPr>
        <w:t>گر مانند آن برا</w:t>
      </w:r>
      <w:r w:rsidR="00755556">
        <w:rPr>
          <w:rStyle w:val="Char4"/>
          <w:rtl/>
        </w:rPr>
        <w:t>ی</w:t>
      </w:r>
      <w:r w:rsidRPr="00906F1B">
        <w:rPr>
          <w:rStyle w:val="Char4"/>
          <w:rtl/>
        </w:rPr>
        <w:t>ش دوخت، و آن را برا</w:t>
      </w:r>
      <w:r w:rsidR="000E63F6">
        <w:rPr>
          <w:rStyle w:val="Char4"/>
          <w:rtl/>
        </w:rPr>
        <w:t>ی</w:t>
      </w:r>
      <w:r w:rsidRPr="00906F1B">
        <w:rPr>
          <w:rStyle w:val="Char4"/>
          <w:rtl/>
        </w:rPr>
        <w:t xml:space="preserve">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آورد، عمر گفت: ا</w:t>
      </w:r>
      <w:r w:rsidR="00755556">
        <w:rPr>
          <w:rStyle w:val="Char4"/>
          <w:rtl/>
        </w:rPr>
        <w:t>ی</w:t>
      </w:r>
      <w:r w:rsidRPr="00906F1B">
        <w:rPr>
          <w:rStyle w:val="Char4"/>
          <w:rtl/>
        </w:rPr>
        <w:t>ن چ</w:t>
      </w:r>
      <w:r w:rsidR="00755556">
        <w:rPr>
          <w:rStyle w:val="Char4"/>
          <w:rtl/>
        </w:rPr>
        <w:t>ی</w:t>
      </w:r>
      <w:r w:rsidRPr="00906F1B">
        <w:rPr>
          <w:rStyle w:val="Char4"/>
          <w:rtl/>
        </w:rPr>
        <w:t>ست؟ اسقف گفت: ا</w:t>
      </w:r>
      <w:r w:rsidR="00755556">
        <w:rPr>
          <w:rStyle w:val="Char4"/>
          <w:rtl/>
        </w:rPr>
        <w:t>ی</w:t>
      </w:r>
      <w:r w:rsidRPr="00906F1B">
        <w:rPr>
          <w:rStyle w:val="Char4"/>
          <w:rtl/>
        </w:rPr>
        <w:t>ن پ</w:t>
      </w:r>
      <w:r w:rsidR="00755556">
        <w:rPr>
          <w:rStyle w:val="Char4"/>
          <w:rtl/>
        </w:rPr>
        <w:t>ی</w:t>
      </w:r>
      <w:r w:rsidRPr="00906F1B">
        <w:rPr>
          <w:rStyle w:val="Char4"/>
          <w:rtl/>
        </w:rPr>
        <w:t xml:space="preserve">راهن توست، </w:t>
      </w:r>
      <w:r w:rsidR="00755556">
        <w:rPr>
          <w:rStyle w:val="Char4"/>
          <w:rtl/>
        </w:rPr>
        <w:t>ک</w:t>
      </w:r>
      <w:r w:rsidRPr="00906F1B">
        <w:rPr>
          <w:rStyle w:val="Char4"/>
          <w:rtl/>
        </w:rPr>
        <w:t>ه آن را شستم و وصله نمودم و ا</w:t>
      </w:r>
      <w:r w:rsidR="00755556">
        <w:rPr>
          <w:rStyle w:val="Char4"/>
          <w:rtl/>
        </w:rPr>
        <w:t>ی</w:t>
      </w:r>
      <w:r w:rsidRPr="00906F1B">
        <w:rPr>
          <w:rStyle w:val="Char4"/>
          <w:rtl/>
        </w:rPr>
        <w:t>ن لباس</w:t>
      </w:r>
      <w:r w:rsidR="000E63F6">
        <w:rPr>
          <w:rStyle w:val="Char4"/>
          <w:rtl/>
        </w:rPr>
        <w:t>ی</w:t>
      </w:r>
      <w:r w:rsidRPr="00906F1B">
        <w:rPr>
          <w:rStyle w:val="Char4"/>
          <w:rtl/>
        </w:rPr>
        <w:t xml:space="preserve"> است از طرف من برا</w:t>
      </w:r>
      <w:r w:rsidR="000E63F6">
        <w:rPr>
          <w:rStyle w:val="Char4"/>
          <w:rtl/>
        </w:rPr>
        <w:t>ی</w:t>
      </w:r>
      <w:r w:rsidRPr="00906F1B">
        <w:rPr>
          <w:rStyle w:val="Char4"/>
          <w:rtl/>
        </w:rPr>
        <w:t xml:space="preserve"> تو،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طرف آن د</w:t>
      </w:r>
      <w:r w:rsidR="00755556">
        <w:rPr>
          <w:rStyle w:val="Char4"/>
          <w:rtl/>
        </w:rPr>
        <w:t>ی</w:t>
      </w:r>
      <w:r w:rsidRPr="00906F1B">
        <w:rPr>
          <w:rStyle w:val="Char4"/>
          <w:rtl/>
        </w:rPr>
        <w:t>د و مال</w:t>
      </w:r>
      <w:r w:rsidR="00755556">
        <w:rPr>
          <w:rStyle w:val="Char4"/>
          <w:rtl/>
        </w:rPr>
        <w:t>ی</w:t>
      </w:r>
      <w:r w:rsidRPr="00906F1B">
        <w:rPr>
          <w:rStyle w:val="Char4"/>
          <w:rtl/>
        </w:rPr>
        <w:t>دش، بعد پ</w:t>
      </w:r>
      <w:r w:rsidR="00755556">
        <w:rPr>
          <w:rStyle w:val="Char4"/>
          <w:rtl/>
        </w:rPr>
        <w:t>ی</w:t>
      </w:r>
      <w:r w:rsidRPr="00906F1B">
        <w:rPr>
          <w:rStyle w:val="Char4"/>
          <w:rtl/>
        </w:rPr>
        <w:t>راهن خود را پوش</w:t>
      </w:r>
      <w:r w:rsidR="00755556">
        <w:rPr>
          <w:rStyle w:val="Char4"/>
          <w:rtl/>
        </w:rPr>
        <w:t>ی</w:t>
      </w:r>
      <w:r w:rsidRPr="00906F1B">
        <w:rPr>
          <w:rStyle w:val="Char4"/>
          <w:rtl/>
        </w:rPr>
        <w:t>د، و آن پ</w:t>
      </w:r>
      <w:r w:rsidR="00755556">
        <w:rPr>
          <w:rStyle w:val="Char4"/>
          <w:rtl/>
        </w:rPr>
        <w:t>ی</w:t>
      </w:r>
      <w:r w:rsidRPr="00906F1B">
        <w:rPr>
          <w:rStyle w:val="Char4"/>
          <w:rtl/>
        </w:rPr>
        <w:t>راهن را برا</w:t>
      </w:r>
      <w:r w:rsidR="00755556">
        <w:rPr>
          <w:rStyle w:val="Char4"/>
          <w:rtl/>
        </w:rPr>
        <w:t>ی</w:t>
      </w:r>
      <w:r w:rsidRPr="00906F1B">
        <w:rPr>
          <w:rStyle w:val="Char4"/>
          <w:rtl/>
        </w:rPr>
        <w:t>ش مسترد نمود و گفت: ا</w:t>
      </w:r>
      <w:r w:rsidR="00755556">
        <w:rPr>
          <w:rStyle w:val="Char4"/>
          <w:rtl/>
        </w:rPr>
        <w:t>ی</w:t>
      </w:r>
      <w:r w:rsidRPr="00906F1B">
        <w:rPr>
          <w:rStyle w:val="Char4"/>
          <w:rtl/>
        </w:rPr>
        <w:t>ن لباس نسبت به آن دو در خش</w:t>
      </w:r>
      <w:r w:rsidR="00755556">
        <w:rPr>
          <w:rStyle w:val="Char4"/>
          <w:rtl/>
        </w:rPr>
        <w:t>ک</w:t>
      </w:r>
      <w:r w:rsidRPr="00906F1B">
        <w:rPr>
          <w:rStyle w:val="Char4"/>
          <w:rtl/>
        </w:rPr>
        <w:t xml:space="preserve"> نمودن و جذب </w:t>
      </w:r>
      <w:r w:rsidR="00755556">
        <w:rPr>
          <w:rStyle w:val="Char4"/>
          <w:rtl/>
        </w:rPr>
        <w:t>ک</w:t>
      </w:r>
      <w:r w:rsidRPr="00906F1B">
        <w:rPr>
          <w:rStyle w:val="Char4"/>
          <w:rtl/>
        </w:rPr>
        <w:t>ردن عرق بهتر است. ا</w:t>
      </w:r>
      <w:r w:rsidR="00755556">
        <w:rPr>
          <w:rStyle w:val="Char4"/>
          <w:rtl/>
        </w:rPr>
        <w:t>ی</w:t>
      </w:r>
      <w:r w:rsidRPr="00906F1B">
        <w:rPr>
          <w:rStyle w:val="Char4"/>
          <w:rtl/>
        </w:rPr>
        <w:t>ن را ابن المبار</w:t>
      </w:r>
      <w:r w:rsidR="00755556">
        <w:rPr>
          <w:rStyle w:val="Char4"/>
          <w:rtl/>
        </w:rPr>
        <w:t>ک</w:t>
      </w:r>
      <w:r w:rsidRPr="00906F1B">
        <w:rPr>
          <w:rStyle w:val="Char4"/>
          <w:rtl/>
        </w:rPr>
        <w:t xml:space="preserve"> از عروه از </w:t>
      </w:r>
      <w:r w:rsidR="00755556">
        <w:rPr>
          <w:rStyle w:val="Char4"/>
          <w:rtl/>
        </w:rPr>
        <w:t>یک</w:t>
      </w:r>
      <w:r w:rsidR="000E63F6">
        <w:rPr>
          <w:rStyle w:val="Char4"/>
          <w:rtl/>
        </w:rPr>
        <w:t>ی</w:t>
      </w:r>
      <w:r w:rsidRPr="00906F1B">
        <w:rPr>
          <w:rStyle w:val="Char4"/>
          <w:rtl/>
        </w:rPr>
        <w:t xml:space="preserve"> از وال</w:t>
      </w:r>
      <w:r w:rsidR="00755556">
        <w:rPr>
          <w:rStyle w:val="Char4"/>
          <w:rtl/>
        </w:rPr>
        <w:t>ی</w:t>
      </w:r>
      <w:r w:rsidRPr="00906F1B">
        <w:rPr>
          <w:rStyle w:val="Char4"/>
          <w:rtl/>
        </w:rPr>
        <w:t xml:space="preserve">ان عمر به مانند آن، چنان </w:t>
      </w:r>
      <w:r w:rsidR="00755556">
        <w:rPr>
          <w:rStyle w:val="Char4"/>
          <w:rtl/>
        </w:rPr>
        <w:t>ک</w:t>
      </w:r>
      <w:r w:rsidRPr="00906F1B">
        <w:rPr>
          <w:rStyle w:val="Char4"/>
          <w:rtl/>
        </w:rPr>
        <w:t>ه در المنتخب (402/4) آمده، روا</w:t>
      </w:r>
      <w:r w:rsidR="00755556">
        <w:rPr>
          <w:rStyle w:val="Char4"/>
          <w:rtl/>
        </w:rPr>
        <w:t>ی</w:t>
      </w:r>
      <w:r w:rsidRPr="00906F1B">
        <w:rPr>
          <w:rStyle w:val="Char4"/>
          <w:rtl/>
        </w:rPr>
        <w:t>ت نموده است.</w:t>
      </w:r>
    </w:p>
    <w:p w:rsidR="00BD3D1B" w:rsidRPr="00906F1B" w:rsidRDefault="00BD3D1B" w:rsidP="001C13E0">
      <w:pPr>
        <w:pStyle w:val="PlainText"/>
        <w:ind w:firstLine="284"/>
        <w:jc w:val="both"/>
        <w:rPr>
          <w:rStyle w:val="Char4"/>
          <w:rtl/>
        </w:rPr>
      </w:pPr>
      <w:r w:rsidRPr="00906F1B">
        <w:rPr>
          <w:rStyle w:val="Char4"/>
          <w:rtl/>
        </w:rPr>
        <w:t>و د</w:t>
      </w:r>
      <w:r w:rsidR="00755556">
        <w:rPr>
          <w:rStyle w:val="Char4"/>
          <w:rtl/>
        </w:rPr>
        <w:t>ی</w:t>
      </w:r>
      <w:r w:rsidRPr="00906F1B">
        <w:rPr>
          <w:rStyle w:val="Char4"/>
          <w:rtl/>
        </w:rPr>
        <w:t>نور</w:t>
      </w:r>
      <w:r w:rsidR="000E63F6">
        <w:rPr>
          <w:rStyle w:val="Char4"/>
          <w:rtl/>
        </w:rPr>
        <w:t>ی</w:t>
      </w:r>
      <w:r w:rsidRPr="00906F1B">
        <w:rPr>
          <w:rStyle w:val="Char4"/>
          <w:rtl/>
        </w:rPr>
        <w:t xml:space="preserve"> و ابن عسا</w:t>
      </w:r>
      <w:r w:rsidR="00755556">
        <w:rPr>
          <w:rStyle w:val="Char4"/>
          <w:rtl/>
        </w:rPr>
        <w:t>ک</w:t>
      </w:r>
      <w:r w:rsidRPr="00906F1B">
        <w:rPr>
          <w:rStyle w:val="Char4"/>
          <w:rtl/>
        </w:rPr>
        <w:t>ر از قتاده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هنگام</w:t>
      </w:r>
      <w:r w:rsidR="000E63F6">
        <w:rPr>
          <w:rStyle w:val="Char4"/>
          <w:rtl/>
        </w:rPr>
        <w:t>ی</w:t>
      </w:r>
      <w:r w:rsidRPr="00906F1B">
        <w:rPr>
          <w:rStyle w:val="Char4"/>
          <w:rtl/>
        </w:rPr>
        <w:t xml:space="preserve"> </w:t>
      </w:r>
      <w:r w:rsidR="00755556">
        <w:rPr>
          <w:rStyle w:val="Char4"/>
          <w:rtl/>
        </w:rPr>
        <w:t>ک</w:t>
      </w:r>
      <w:r w:rsidRPr="00906F1B">
        <w:rPr>
          <w:rStyle w:val="Char4"/>
          <w:rtl/>
        </w:rPr>
        <w:t>ه خل</w:t>
      </w:r>
      <w:r w:rsidR="00755556">
        <w:rPr>
          <w:rStyle w:val="Char4"/>
          <w:rtl/>
        </w:rPr>
        <w:t>ی</w:t>
      </w:r>
      <w:r w:rsidRPr="00906F1B">
        <w:rPr>
          <w:rStyle w:val="Char4"/>
          <w:rtl/>
        </w:rPr>
        <w:t>فه بود لباس پشم</w:t>
      </w:r>
      <w:r w:rsidR="00755556">
        <w:rPr>
          <w:rStyle w:val="Char4"/>
          <w:rtl/>
        </w:rPr>
        <w:t>ی</w:t>
      </w:r>
      <w:r w:rsidR="000E63F6">
        <w:rPr>
          <w:rStyle w:val="Char4"/>
          <w:rtl/>
        </w:rPr>
        <w:t>ی</w:t>
      </w:r>
      <w:r w:rsidRPr="00906F1B">
        <w:rPr>
          <w:rStyle w:val="Char4"/>
          <w:rtl/>
        </w:rPr>
        <w:t xml:space="preserve"> را م</w:t>
      </w:r>
      <w:r w:rsidR="000E63F6">
        <w:rPr>
          <w:rStyle w:val="Char4"/>
          <w:rtl/>
        </w:rPr>
        <w:t>ی</w:t>
      </w:r>
      <w:r w:rsidRPr="00906F1B">
        <w:rPr>
          <w:rStyle w:val="Char4"/>
          <w:rtl/>
        </w:rPr>
        <w:t>‏پوش</w:t>
      </w:r>
      <w:r w:rsidR="00755556">
        <w:rPr>
          <w:rStyle w:val="Char4"/>
          <w:rtl/>
        </w:rPr>
        <w:t>ی</w:t>
      </w:r>
      <w:r w:rsidRPr="00906F1B">
        <w:rPr>
          <w:rStyle w:val="Char4"/>
          <w:rtl/>
        </w:rPr>
        <w:t xml:space="preserve">د </w:t>
      </w:r>
      <w:r w:rsidR="00755556">
        <w:rPr>
          <w:rStyle w:val="Char4"/>
          <w:rtl/>
        </w:rPr>
        <w:t>ک</w:t>
      </w:r>
      <w:r w:rsidRPr="00906F1B">
        <w:rPr>
          <w:rStyle w:val="Char4"/>
          <w:rtl/>
        </w:rPr>
        <w:t>ه بخش</w:t>
      </w:r>
      <w:r w:rsidR="00DA4BF5">
        <w:rPr>
          <w:rStyle w:val="Char4"/>
          <w:rtl/>
        </w:rPr>
        <w:t>‌های</w:t>
      </w:r>
      <w:r w:rsidR="000E63F6">
        <w:rPr>
          <w:rStyle w:val="Char4"/>
          <w:rtl/>
        </w:rPr>
        <w:t>ی</w:t>
      </w:r>
      <w:r w:rsidR="00DA4BF5">
        <w:rPr>
          <w:rStyle w:val="Char4"/>
          <w:rtl/>
        </w:rPr>
        <w:t xml:space="preserve"> </w:t>
      </w:r>
      <w:r w:rsidRPr="00906F1B">
        <w:rPr>
          <w:rStyle w:val="Char4"/>
          <w:rtl/>
        </w:rPr>
        <w:t>از آن با پوست وصله شده بود، و در بازارها در حال</w:t>
      </w:r>
      <w:r w:rsidR="000E63F6">
        <w:rPr>
          <w:rStyle w:val="Char4"/>
          <w:rtl/>
        </w:rPr>
        <w:t>ی</w:t>
      </w:r>
      <w:r w:rsidRPr="00906F1B">
        <w:rPr>
          <w:rStyle w:val="Char4"/>
          <w:rtl/>
        </w:rPr>
        <w:t xml:space="preserve"> </w:t>
      </w:r>
      <w:r w:rsidR="00755556">
        <w:rPr>
          <w:rStyle w:val="Char4"/>
          <w:rtl/>
        </w:rPr>
        <w:t>ک</w:t>
      </w:r>
      <w:r w:rsidRPr="00906F1B">
        <w:rPr>
          <w:rStyle w:val="Char4"/>
          <w:rtl/>
        </w:rPr>
        <w:t>ه شلاق بر گردنش م</w:t>
      </w:r>
      <w:r w:rsidR="000E63F6">
        <w:rPr>
          <w:rStyle w:val="Char4"/>
          <w:rtl/>
        </w:rPr>
        <w:t>ی</w:t>
      </w:r>
      <w:r w:rsidRPr="00906F1B">
        <w:rPr>
          <w:rStyle w:val="Char4"/>
          <w:rtl/>
        </w:rPr>
        <w:t>‏بود گشت م</w:t>
      </w:r>
      <w:r w:rsidR="000E63F6">
        <w:rPr>
          <w:rStyle w:val="Char4"/>
          <w:rtl/>
        </w:rPr>
        <w:t>ی</w:t>
      </w:r>
      <w:r w:rsidRPr="00906F1B">
        <w:rPr>
          <w:rStyle w:val="Char4"/>
          <w:rtl/>
        </w:rPr>
        <w:t>‏زد و مردم را تأد</w:t>
      </w:r>
      <w:r w:rsidR="00755556">
        <w:rPr>
          <w:rStyle w:val="Char4"/>
          <w:rtl/>
        </w:rPr>
        <w:t>ی</w:t>
      </w:r>
      <w:r w:rsidRPr="00906F1B">
        <w:rPr>
          <w:rStyle w:val="Char4"/>
          <w:rtl/>
        </w:rPr>
        <w:t>ب م</w:t>
      </w:r>
      <w:r w:rsidR="000E63F6">
        <w:rPr>
          <w:rStyle w:val="Char4"/>
          <w:rtl/>
        </w:rPr>
        <w:t>ی</w:t>
      </w:r>
      <w:r w:rsidRPr="00906F1B">
        <w:rPr>
          <w:rStyle w:val="Char4"/>
          <w:rtl/>
        </w:rPr>
        <w:t xml:space="preserve">‏نمود، و اگر بر رشته </w:t>
      </w:r>
      <w:r w:rsidR="00755556">
        <w:rPr>
          <w:rStyle w:val="Char4"/>
          <w:rtl/>
        </w:rPr>
        <w:t>ک</w:t>
      </w:r>
      <w:r w:rsidRPr="00906F1B">
        <w:rPr>
          <w:rStyle w:val="Char4"/>
          <w:rtl/>
        </w:rPr>
        <w:t>هنه و فرسوده خرما و غ</w:t>
      </w:r>
      <w:r w:rsidR="00755556">
        <w:rPr>
          <w:rStyle w:val="Char4"/>
          <w:rtl/>
        </w:rPr>
        <w:t>ی</w:t>
      </w:r>
      <w:r w:rsidRPr="00906F1B">
        <w:rPr>
          <w:rStyle w:val="Char4"/>
          <w:rtl/>
        </w:rPr>
        <w:t>ر آن عبور م</w:t>
      </w:r>
      <w:r w:rsidR="000E63F6">
        <w:rPr>
          <w:rStyle w:val="Char4"/>
          <w:rtl/>
        </w:rPr>
        <w:t>ی</w:t>
      </w:r>
      <w:r w:rsidRPr="00906F1B">
        <w:rPr>
          <w:rStyle w:val="Char4"/>
          <w:rtl/>
        </w:rPr>
        <w:t>‏نمود، آن را م</w:t>
      </w:r>
      <w:r w:rsidR="000E63F6">
        <w:rPr>
          <w:rStyle w:val="Char4"/>
          <w:rtl/>
        </w:rPr>
        <w:t>ی</w:t>
      </w:r>
      <w:r w:rsidRPr="00906F1B">
        <w:rPr>
          <w:rStyle w:val="Char4"/>
          <w:rtl/>
        </w:rPr>
        <w:t>‏چ</w:t>
      </w:r>
      <w:r w:rsidR="00755556">
        <w:rPr>
          <w:rStyle w:val="Char4"/>
          <w:rtl/>
        </w:rPr>
        <w:t>ی</w:t>
      </w:r>
      <w:r w:rsidRPr="00906F1B">
        <w:rPr>
          <w:rStyle w:val="Char4"/>
          <w:rtl/>
        </w:rPr>
        <w:t>د و در منازل مردم م</w:t>
      </w:r>
      <w:r w:rsidR="000E63F6">
        <w:rPr>
          <w:rStyle w:val="Char4"/>
          <w:rtl/>
        </w:rPr>
        <w:t>ی</w:t>
      </w:r>
      <w:r w:rsidRPr="00906F1B">
        <w:rPr>
          <w:rStyle w:val="Char4"/>
          <w:rtl/>
        </w:rPr>
        <w:t>‏انداختش تا از آن نفع بردارند.</w:t>
      </w:r>
    </w:p>
    <w:p w:rsidR="00BD3D1B" w:rsidRPr="00906F1B" w:rsidRDefault="00BD3D1B" w:rsidP="001C13E0">
      <w:pPr>
        <w:pStyle w:val="PlainText"/>
        <w:ind w:firstLine="284"/>
        <w:jc w:val="both"/>
        <w:rPr>
          <w:rStyle w:val="Char4"/>
          <w:rtl/>
        </w:rPr>
      </w:pPr>
      <w:r w:rsidRPr="00906F1B">
        <w:rPr>
          <w:rStyle w:val="Char4"/>
          <w:rtl/>
        </w:rPr>
        <w:t>و نزد احمد در الزهد و نزد هناد و ابن جر</w:t>
      </w:r>
      <w:r w:rsidR="00755556">
        <w:rPr>
          <w:rStyle w:val="Char4"/>
          <w:rtl/>
        </w:rPr>
        <w:t>ی</w:t>
      </w:r>
      <w:r w:rsidRPr="00906F1B">
        <w:rPr>
          <w:rStyle w:val="Char4"/>
          <w:rtl/>
        </w:rPr>
        <w:t>ر و ابونع</w:t>
      </w:r>
      <w:r w:rsidR="00755556">
        <w:rPr>
          <w:rStyle w:val="Char4"/>
          <w:rtl/>
        </w:rPr>
        <w:t>ی</w:t>
      </w:r>
      <w:r w:rsidRPr="00906F1B">
        <w:rPr>
          <w:rStyle w:val="Char4"/>
          <w:rtl/>
        </w:rPr>
        <w:t>م از حسن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در حال</w:t>
      </w:r>
      <w:r w:rsidR="000E63F6">
        <w:rPr>
          <w:rStyle w:val="Char4"/>
          <w:rtl/>
        </w:rPr>
        <w:t>ی</w:t>
      </w:r>
      <w:r w:rsidRPr="00906F1B">
        <w:rPr>
          <w:rStyle w:val="Char4"/>
          <w:rtl/>
        </w:rPr>
        <w:t xml:space="preserve"> </w:t>
      </w:r>
      <w:r w:rsidR="00755556">
        <w:rPr>
          <w:rStyle w:val="Char4"/>
          <w:rtl/>
        </w:rPr>
        <w:t>ک</w:t>
      </w:r>
      <w:r w:rsidRPr="00906F1B">
        <w:rPr>
          <w:rStyle w:val="Char4"/>
          <w:rtl/>
        </w:rPr>
        <w:t>ه خل</w:t>
      </w:r>
      <w:r w:rsidR="00755556">
        <w:rPr>
          <w:rStyle w:val="Char4"/>
          <w:rtl/>
        </w:rPr>
        <w:t>ی</w:t>
      </w:r>
      <w:r w:rsidRPr="00906F1B">
        <w:rPr>
          <w:rStyle w:val="Char4"/>
          <w:rtl/>
        </w:rPr>
        <w:t>فه بود، برا</w:t>
      </w:r>
      <w:r w:rsidR="000E63F6">
        <w:rPr>
          <w:rStyle w:val="Char4"/>
          <w:rtl/>
        </w:rPr>
        <w:t>ی</w:t>
      </w:r>
      <w:r w:rsidRPr="00906F1B">
        <w:rPr>
          <w:rStyle w:val="Char4"/>
          <w:rtl/>
        </w:rPr>
        <w:t xml:space="preserve"> مردم ب</w:t>
      </w:r>
      <w:r w:rsidR="00755556">
        <w:rPr>
          <w:rStyle w:val="Char4"/>
          <w:rtl/>
        </w:rPr>
        <w:t>ی</w:t>
      </w:r>
      <w:r w:rsidRPr="00906F1B">
        <w:rPr>
          <w:rStyle w:val="Char4"/>
          <w:rtl/>
        </w:rPr>
        <w:t>ان</w:t>
      </w:r>
      <w:r w:rsidR="00755556">
        <w:rPr>
          <w:rStyle w:val="Char4"/>
          <w:rtl/>
        </w:rPr>
        <w:t>ی</w:t>
      </w:r>
      <w:r w:rsidRPr="00906F1B">
        <w:rPr>
          <w:rStyle w:val="Char4"/>
          <w:rtl/>
        </w:rPr>
        <w:t>ه ا</w:t>
      </w:r>
      <w:r w:rsidR="00755556">
        <w:rPr>
          <w:rStyle w:val="Char4"/>
          <w:rtl/>
        </w:rPr>
        <w:t>ی</w:t>
      </w:r>
      <w:r w:rsidRPr="00906F1B">
        <w:rPr>
          <w:rStyle w:val="Char4"/>
          <w:rtl/>
        </w:rPr>
        <w:t>راد نمود و شلوار</w:t>
      </w:r>
      <w:r w:rsidR="000E63F6">
        <w:rPr>
          <w:rStyle w:val="Char4"/>
          <w:rtl/>
        </w:rPr>
        <w:t>ی</w:t>
      </w:r>
      <w:r w:rsidRPr="00906F1B">
        <w:rPr>
          <w:rStyle w:val="Char4"/>
          <w:rtl/>
        </w:rPr>
        <w:t xml:space="preserve"> بر تن داشت </w:t>
      </w:r>
      <w:r w:rsidR="00755556">
        <w:rPr>
          <w:rStyle w:val="Char4"/>
          <w:rtl/>
        </w:rPr>
        <w:t>ک</w:t>
      </w:r>
      <w:r w:rsidRPr="00906F1B">
        <w:rPr>
          <w:rStyle w:val="Char4"/>
          <w:rtl/>
        </w:rPr>
        <w:t>ه دوازده وصله بر آن زده شده بود. ا</w:t>
      </w:r>
      <w:r w:rsidR="00755556">
        <w:rPr>
          <w:rStyle w:val="Char4"/>
          <w:rtl/>
        </w:rPr>
        <w:t>ی</w:t>
      </w:r>
      <w:r w:rsidRPr="00906F1B">
        <w:rPr>
          <w:rStyle w:val="Char4"/>
          <w:rtl/>
        </w:rPr>
        <w:t>ن چن</w:t>
      </w:r>
      <w:r w:rsidR="00755556">
        <w:rPr>
          <w:rStyle w:val="Char4"/>
          <w:rtl/>
        </w:rPr>
        <w:t>ی</w:t>
      </w:r>
      <w:r w:rsidRPr="00906F1B">
        <w:rPr>
          <w:rStyle w:val="Char4"/>
          <w:rtl/>
        </w:rPr>
        <w:t>ن در المنتخب (405/4) آمده است.</w:t>
      </w:r>
    </w:p>
    <w:p w:rsidR="00BD3D1B" w:rsidRPr="00906F1B" w:rsidRDefault="00BD3D1B" w:rsidP="001C13E0">
      <w:pPr>
        <w:pStyle w:val="PlainText"/>
        <w:ind w:firstLine="284"/>
        <w:jc w:val="both"/>
        <w:rPr>
          <w:rStyle w:val="Char4"/>
          <w:rtl/>
        </w:rPr>
      </w:pPr>
      <w:r w:rsidRPr="00906F1B">
        <w:rPr>
          <w:rStyle w:val="Char4"/>
          <w:rtl/>
        </w:rPr>
        <w:t>و نزد مال</w:t>
      </w:r>
      <w:r w:rsidR="00755556">
        <w:rPr>
          <w:rStyle w:val="Char4"/>
          <w:rtl/>
        </w:rPr>
        <w:t>ک</w:t>
      </w:r>
      <w:r w:rsidRPr="00906F1B">
        <w:rPr>
          <w:rStyle w:val="Char4"/>
          <w:rtl/>
        </w:rPr>
        <w:t xml:space="preserve"> از انس</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w:t>
      </w:r>
      <w:r w:rsidR="00755556">
        <w:rPr>
          <w:rStyle w:val="Char4"/>
          <w:rtl/>
        </w:rPr>
        <w:t>ک</w:t>
      </w:r>
      <w:r w:rsidRPr="00906F1B">
        <w:rPr>
          <w:rStyle w:val="Char4"/>
          <w:rtl/>
        </w:rPr>
        <w:t>ه در آن روز ام</w:t>
      </w:r>
      <w:r w:rsidR="00755556">
        <w:rPr>
          <w:rStyle w:val="Char4"/>
          <w:rtl/>
        </w:rPr>
        <w:t>ی</w:t>
      </w:r>
      <w:r w:rsidRPr="00906F1B">
        <w:rPr>
          <w:rStyle w:val="Char4"/>
          <w:rtl/>
        </w:rPr>
        <w:t>رالمؤمن</w:t>
      </w:r>
      <w:r w:rsidR="00755556">
        <w:rPr>
          <w:rStyle w:val="Char4"/>
          <w:rtl/>
        </w:rPr>
        <w:t>ی</w:t>
      </w:r>
      <w:r w:rsidRPr="00906F1B">
        <w:rPr>
          <w:rStyle w:val="Char4"/>
          <w:rtl/>
        </w:rPr>
        <w:t>ن بود، د</w:t>
      </w:r>
      <w:r w:rsidR="00755556">
        <w:rPr>
          <w:rStyle w:val="Char4"/>
          <w:rtl/>
        </w:rPr>
        <w:t>ی</w:t>
      </w:r>
      <w:r w:rsidRPr="00906F1B">
        <w:rPr>
          <w:rStyle w:val="Char4"/>
          <w:rtl/>
        </w:rPr>
        <w:t xml:space="preserve">دم </w:t>
      </w:r>
      <w:r w:rsidR="00755556">
        <w:rPr>
          <w:rStyle w:val="Char4"/>
          <w:rtl/>
        </w:rPr>
        <w:t>ک</w:t>
      </w:r>
      <w:r w:rsidRPr="00906F1B">
        <w:rPr>
          <w:rStyle w:val="Char4"/>
          <w:rtl/>
        </w:rPr>
        <w:t>ه در م</w:t>
      </w:r>
      <w:r w:rsidR="00755556">
        <w:rPr>
          <w:rStyle w:val="Char4"/>
          <w:rtl/>
        </w:rPr>
        <w:t>ی</w:t>
      </w:r>
      <w:r w:rsidRPr="00906F1B">
        <w:rPr>
          <w:rStyle w:val="Char4"/>
          <w:rtl/>
        </w:rPr>
        <w:t xml:space="preserve">ان دو شانه خود سه وصله زده بود، و </w:t>
      </w:r>
      <w:r w:rsidR="00755556">
        <w:rPr>
          <w:rStyle w:val="Char4"/>
          <w:rtl/>
        </w:rPr>
        <w:t>یک</w:t>
      </w:r>
      <w:r w:rsidR="000E63F6">
        <w:rPr>
          <w:rStyle w:val="Char4"/>
          <w:rtl/>
        </w:rPr>
        <w:t>ی</w:t>
      </w:r>
      <w:r w:rsidRPr="00906F1B">
        <w:rPr>
          <w:rStyle w:val="Char4"/>
          <w:rtl/>
        </w:rPr>
        <w:t xml:space="preserve"> به د</w:t>
      </w:r>
      <w:r w:rsidR="00755556">
        <w:rPr>
          <w:rStyle w:val="Char4"/>
          <w:rtl/>
        </w:rPr>
        <w:t>ی</w:t>
      </w:r>
      <w:r w:rsidRPr="00906F1B">
        <w:rPr>
          <w:rStyle w:val="Char4"/>
          <w:rtl/>
        </w:rPr>
        <w:t>گر</w:t>
      </w:r>
      <w:r w:rsidR="000E63F6">
        <w:rPr>
          <w:rStyle w:val="Char4"/>
          <w:rtl/>
        </w:rPr>
        <w:t>ی</w:t>
      </w:r>
      <w:r w:rsidRPr="00906F1B">
        <w:rPr>
          <w:rStyle w:val="Char4"/>
          <w:rtl/>
        </w:rPr>
        <w:t xml:space="preserve"> چسب</w:t>
      </w:r>
      <w:r w:rsidR="00755556">
        <w:rPr>
          <w:rStyle w:val="Char4"/>
          <w:rtl/>
        </w:rPr>
        <w:t>ی</w:t>
      </w:r>
      <w:r w:rsidRPr="00906F1B">
        <w:rPr>
          <w:rStyle w:val="Char4"/>
          <w:rtl/>
        </w:rPr>
        <w:t>ده بودند. ا</w:t>
      </w:r>
      <w:r w:rsidR="00755556">
        <w:rPr>
          <w:rStyle w:val="Char4"/>
          <w:rtl/>
        </w:rPr>
        <w:t>ی</w:t>
      </w:r>
      <w:r w:rsidRPr="00906F1B">
        <w:rPr>
          <w:rStyle w:val="Char4"/>
          <w:rtl/>
        </w:rPr>
        <w:t>ن چن</w:t>
      </w:r>
      <w:r w:rsidR="00755556">
        <w:rPr>
          <w:rStyle w:val="Char4"/>
          <w:rtl/>
        </w:rPr>
        <w:t>ی</w:t>
      </w:r>
      <w:r w:rsidRPr="00906F1B">
        <w:rPr>
          <w:rStyle w:val="Char4"/>
          <w:rtl/>
        </w:rPr>
        <w:t>ن در الترغ</w:t>
      </w:r>
      <w:r w:rsidR="00755556">
        <w:rPr>
          <w:rStyle w:val="Char4"/>
          <w:rtl/>
        </w:rPr>
        <w:t>ی</w:t>
      </w:r>
      <w:r w:rsidRPr="00906F1B">
        <w:rPr>
          <w:rStyle w:val="Char4"/>
          <w:rtl/>
        </w:rPr>
        <w:t>ب (396/3) آمده است.</w:t>
      </w:r>
    </w:p>
    <w:p w:rsidR="00BD3D1B" w:rsidRDefault="00BD3D1B" w:rsidP="009A3C8E">
      <w:pPr>
        <w:pStyle w:val="PlainText"/>
        <w:ind w:firstLine="284"/>
        <w:jc w:val="both"/>
        <w:rPr>
          <w:rStyle w:val="Char4"/>
          <w:spacing w:val="-4"/>
        </w:rPr>
      </w:pPr>
      <w:r w:rsidRPr="00906F1B">
        <w:rPr>
          <w:rStyle w:val="Char4"/>
          <w:rtl/>
        </w:rPr>
        <w:t>و ابن سعد از ابن عمر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خود و فام</w:t>
      </w:r>
      <w:r w:rsidR="00755556">
        <w:rPr>
          <w:rStyle w:val="Char4"/>
          <w:rtl/>
        </w:rPr>
        <w:t>ی</w:t>
      </w:r>
      <w:r w:rsidRPr="00906F1B">
        <w:rPr>
          <w:rStyle w:val="Char4"/>
          <w:rtl/>
        </w:rPr>
        <w:t xml:space="preserve">لش را </w:t>
      </w:r>
      <w:r w:rsidRPr="007A5614">
        <w:rPr>
          <w:rStyle w:val="Char4"/>
          <w:spacing w:val="-4"/>
          <w:rtl/>
        </w:rPr>
        <w:t>طعام م</w:t>
      </w:r>
      <w:r w:rsidR="000E63F6" w:rsidRPr="007A5614">
        <w:rPr>
          <w:rStyle w:val="Char4"/>
          <w:spacing w:val="-4"/>
          <w:rtl/>
        </w:rPr>
        <w:t>ی</w:t>
      </w:r>
      <w:r w:rsidRPr="007A5614">
        <w:rPr>
          <w:rStyle w:val="Char4"/>
          <w:spacing w:val="-4"/>
          <w:rtl/>
        </w:rPr>
        <w:t>‏داد، و لباس</w:t>
      </w:r>
      <w:r w:rsidR="000E63F6" w:rsidRPr="007A5614">
        <w:rPr>
          <w:rStyle w:val="Char4"/>
          <w:spacing w:val="-4"/>
          <w:rtl/>
        </w:rPr>
        <w:t>ی</w:t>
      </w:r>
      <w:r w:rsidRPr="007A5614">
        <w:rPr>
          <w:rStyle w:val="Char4"/>
          <w:spacing w:val="-4"/>
          <w:rtl/>
        </w:rPr>
        <w:t xml:space="preserve"> را </w:t>
      </w:r>
      <w:r w:rsidR="00755556" w:rsidRPr="007A5614">
        <w:rPr>
          <w:rStyle w:val="Char4"/>
          <w:spacing w:val="-4"/>
          <w:rtl/>
        </w:rPr>
        <w:t>ک</w:t>
      </w:r>
      <w:r w:rsidRPr="007A5614">
        <w:rPr>
          <w:rStyle w:val="Char4"/>
          <w:spacing w:val="-4"/>
          <w:rtl/>
        </w:rPr>
        <w:t>ه در تابستان بر تن م</w:t>
      </w:r>
      <w:r w:rsidR="000E63F6" w:rsidRPr="007A5614">
        <w:rPr>
          <w:rStyle w:val="Char4"/>
          <w:spacing w:val="-4"/>
          <w:rtl/>
        </w:rPr>
        <w:t>ی</w:t>
      </w:r>
      <w:r w:rsidRPr="007A5614">
        <w:rPr>
          <w:rStyle w:val="Char4"/>
          <w:spacing w:val="-4"/>
          <w:rtl/>
        </w:rPr>
        <w:t>‏نمود، گاه</w:t>
      </w:r>
      <w:r w:rsidR="000E63F6" w:rsidRPr="007A5614">
        <w:rPr>
          <w:rStyle w:val="Char4"/>
          <w:spacing w:val="-4"/>
          <w:rtl/>
        </w:rPr>
        <w:t>ی</w:t>
      </w:r>
      <w:r w:rsidRPr="007A5614">
        <w:rPr>
          <w:rStyle w:val="Char4"/>
          <w:spacing w:val="-4"/>
          <w:rtl/>
        </w:rPr>
        <w:t xml:space="preserve"> شلوارش پاره م</w:t>
      </w:r>
      <w:r w:rsidR="000E63F6" w:rsidRPr="007A5614">
        <w:rPr>
          <w:rStyle w:val="Char4"/>
          <w:spacing w:val="-4"/>
          <w:rtl/>
        </w:rPr>
        <w:t>ی</w:t>
      </w:r>
      <w:r w:rsidRPr="007A5614">
        <w:rPr>
          <w:rStyle w:val="Char4"/>
          <w:spacing w:val="-4"/>
          <w:rtl/>
        </w:rPr>
        <w:t>‏شد و او آن را وصله م</w:t>
      </w:r>
      <w:r w:rsidR="000E63F6" w:rsidRPr="007A5614">
        <w:rPr>
          <w:rStyle w:val="Char4"/>
          <w:spacing w:val="-4"/>
          <w:rtl/>
        </w:rPr>
        <w:t>ی</w:t>
      </w:r>
      <w:r w:rsidRPr="007A5614">
        <w:rPr>
          <w:rStyle w:val="Char4"/>
          <w:spacing w:val="-4"/>
          <w:rtl/>
        </w:rPr>
        <w:t>‏زد، ول</w:t>
      </w:r>
      <w:r w:rsidR="000E63F6" w:rsidRPr="007A5614">
        <w:rPr>
          <w:rStyle w:val="Char4"/>
          <w:spacing w:val="-4"/>
          <w:rtl/>
        </w:rPr>
        <w:t>ی</w:t>
      </w:r>
      <w:r w:rsidRPr="007A5614">
        <w:rPr>
          <w:rStyle w:val="Char4"/>
          <w:spacing w:val="-4"/>
          <w:rtl/>
        </w:rPr>
        <w:t xml:space="preserve"> تا آن گاه وقتش فرا نم</w:t>
      </w:r>
      <w:r w:rsidR="000E63F6" w:rsidRPr="007A5614">
        <w:rPr>
          <w:rStyle w:val="Char4"/>
          <w:spacing w:val="-4"/>
          <w:rtl/>
        </w:rPr>
        <w:t>ی</w:t>
      </w:r>
      <w:r w:rsidRPr="007A5614">
        <w:rPr>
          <w:rStyle w:val="Char4"/>
          <w:spacing w:val="-4"/>
          <w:rtl/>
        </w:rPr>
        <w:t>‏رس</w:t>
      </w:r>
      <w:r w:rsidR="00755556" w:rsidRPr="007A5614">
        <w:rPr>
          <w:rStyle w:val="Char4"/>
          <w:spacing w:val="-4"/>
          <w:rtl/>
        </w:rPr>
        <w:t>ی</w:t>
      </w:r>
      <w:r w:rsidRPr="007A5614">
        <w:rPr>
          <w:rStyle w:val="Char4"/>
          <w:spacing w:val="-4"/>
          <w:rtl/>
        </w:rPr>
        <w:t>د تبد</w:t>
      </w:r>
      <w:r w:rsidR="00755556" w:rsidRPr="007A5614">
        <w:rPr>
          <w:rStyle w:val="Char4"/>
          <w:spacing w:val="-4"/>
          <w:rtl/>
        </w:rPr>
        <w:t>ی</w:t>
      </w:r>
      <w:r w:rsidRPr="007A5614">
        <w:rPr>
          <w:rStyle w:val="Char4"/>
          <w:spacing w:val="-4"/>
          <w:rtl/>
        </w:rPr>
        <w:t>ل نم</w:t>
      </w:r>
      <w:r w:rsidR="000E63F6" w:rsidRPr="007A5614">
        <w:rPr>
          <w:rStyle w:val="Char4"/>
          <w:spacing w:val="-4"/>
          <w:rtl/>
        </w:rPr>
        <w:t>ی</w:t>
      </w:r>
      <w:r w:rsidRPr="007A5614">
        <w:rPr>
          <w:rStyle w:val="Char4"/>
          <w:spacing w:val="-4"/>
          <w:rtl/>
        </w:rPr>
        <w:t>‏</w:t>
      </w:r>
      <w:r w:rsidR="00755556" w:rsidRPr="007A5614">
        <w:rPr>
          <w:rStyle w:val="Char4"/>
          <w:spacing w:val="-4"/>
          <w:rtl/>
        </w:rPr>
        <w:t>ک</w:t>
      </w:r>
      <w:r w:rsidRPr="007A5614">
        <w:rPr>
          <w:rStyle w:val="Char4"/>
          <w:spacing w:val="-4"/>
          <w:rtl/>
        </w:rPr>
        <w:t>رد</w:t>
      </w:r>
      <w:r w:rsidRPr="007A5614">
        <w:rPr>
          <w:rStyle w:val="FootnoteReference"/>
          <w:rFonts w:ascii="IRNazli" w:hAnsi="IRNazli" w:cs="IRNazli"/>
          <w:spacing w:val="-4"/>
          <w:sz w:val="28"/>
          <w:szCs w:val="28"/>
          <w:rtl/>
        </w:rPr>
        <w:footnoteReference w:id="630"/>
      </w:r>
      <w:r w:rsidRPr="007A5614">
        <w:rPr>
          <w:rStyle w:val="Char4"/>
          <w:spacing w:val="-4"/>
          <w:rtl/>
        </w:rPr>
        <w:t>، و هر سال</w:t>
      </w:r>
      <w:r w:rsidR="000E63F6" w:rsidRPr="007A5614">
        <w:rPr>
          <w:rStyle w:val="Char4"/>
          <w:spacing w:val="-4"/>
          <w:rtl/>
        </w:rPr>
        <w:t>ی</w:t>
      </w:r>
      <w:r w:rsidRPr="007A5614">
        <w:rPr>
          <w:rStyle w:val="Char4"/>
          <w:spacing w:val="-4"/>
          <w:rtl/>
        </w:rPr>
        <w:t xml:space="preserve"> </w:t>
      </w:r>
      <w:r w:rsidR="00755556" w:rsidRPr="007A5614">
        <w:rPr>
          <w:rStyle w:val="Char4"/>
          <w:spacing w:val="-4"/>
          <w:rtl/>
        </w:rPr>
        <w:t>ک</w:t>
      </w:r>
      <w:r w:rsidRPr="007A5614">
        <w:rPr>
          <w:rStyle w:val="Char4"/>
          <w:spacing w:val="-4"/>
          <w:rtl/>
        </w:rPr>
        <w:t>ه مال در آن افزون م</w:t>
      </w:r>
      <w:r w:rsidR="000E63F6" w:rsidRPr="007A5614">
        <w:rPr>
          <w:rStyle w:val="Char4"/>
          <w:spacing w:val="-4"/>
          <w:rtl/>
        </w:rPr>
        <w:t>ی</w:t>
      </w:r>
      <w:r w:rsidRPr="007A5614">
        <w:rPr>
          <w:rStyle w:val="Char4"/>
          <w:spacing w:val="-4"/>
          <w:rtl/>
        </w:rPr>
        <w:t>‏شد، لباس‏ها</w:t>
      </w:r>
      <w:r w:rsidR="000E63F6" w:rsidRPr="007A5614">
        <w:rPr>
          <w:rStyle w:val="Char4"/>
          <w:spacing w:val="-4"/>
          <w:rtl/>
        </w:rPr>
        <w:t>ی</w:t>
      </w:r>
      <w:r w:rsidRPr="007A5614">
        <w:rPr>
          <w:rStyle w:val="Char4"/>
          <w:spacing w:val="-4"/>
          <w:rtl/>
        </w:rPr>
        <w:t xml:space="preserve"> و</w:t>
      </w:r>
      <w:r w:rsidR="000E63F6" w:rsidRPr="007A5614">
        <w:rPr>
          <w:rStyle w:val="Char4"/>
          <w:spacing w:val="-4"/>
          <w:rtl/>
        </w:rPr>
        <w:t>ی</w:t>
      </w:r>
      <w:r w:rsidRPr="007A5614">
        <w:rPr>
          <w:rStyle w:val="Char4"/>
          <w:spacing w:val="-4"/>
          <w:rtl/>
        </w:rPr>
        <w:t xml:space="preserve"> - آن طور</w:t>
      </w:r>
      <w:r w:rsidR="000E63F6" w:rsidRPr="007A5614">
        <w:rPr>
          <w:rStyle w:val="Char4"/>
          <w:spacing w:val="-4"/>
          <w:rtl/>
        </w:rPr>
        <w:t>ی</w:t>
      </w:r>
      <w:r w:rsidRPr="007A5614">
        <w:rPr>
          <w:rStyle w:val="Char4"/>
          <w:spacing w:val="-4"/>
          <w:rtl/>
        </w:rPr>
        <w:t xml:space="preserve"> </w:t>
      </w:r>
      <w:r w:rsidR="00755556" w:rsidRPr="007A5614">
        <w:rPr>
          <w:rStyle w:val="Char4"/>
          <w:spacing w:val="-4"/>
          <w:rtl/>
        </w:rPr>
        <w:t>ک</w:t>
      </w:r>
      <w:r w:rsidRPr="007A5614">
        <w:rPr>
          <w:rStyle w:val="Char4"/>
          <w:spacing w:val="-4"/>
          <w:rtl/>
        </w:rPr>
        <w:t>ه من گمان م</w:t>
      </w:r>
      <w:r w:rsidR="000E63F6" w:rsidRPr="007A5614">
        <w:rPr>
          <w:rStyle w:val="Char4"/>
          <w:spacing w:val="-4"/>
          <w:rtl/>
        </w:rPr>
        <w:t>ی</w:t>
      </w:r>
      <w:r w:rsidRPr="007A5614">
        <w:rPr>
          <w:rStyle w:val="Char4"/>
          <w:spacing w:val="-4"/>
          <w:rtl/>
        </w:rPr>
        <w:t>‏</w:t>
      </w:r>
      <w:r w:rsidR="00755556" w:rsidRPr="007A5614">
        <w:rPr>
          <w:rStyle w:val="Char4"/>
          <w:spacing w:val="-4"/>
          <w:rtl/>
        </w:rPr>
        <w:t>ک</w:t>
      </w:r>
      <w:r w:rsidRPr="007A5614">
        <w:rPr>
          <w:rStyle w:val="Char4"/>
          <w:spacing w:val="-4"/>
          <w:rtl/>
        </w:rPr>
        <w:t>نم - پا</w:t>
      </w:r>
      <w:r w:rsidR="00755556" w:rsidRPr="007A5614">
        <w:rPr>
          <w:rStyle w:val="Char4"/>
          <w:spacing w:val="-4"/>
          <w:rtl/>
        </w:rPr>
        <w:t>یی</w:t>
      </w:r>
      <w:r w:rsidRPr="007A5614">
        <w:rPr>
          <w:rStyle w:val="Char4"/>
          <w:spacing w:val="-4"/>
          <w:rtl/>
        </w:rPr>
        <w:t>ن‏تر از سال گذشته م</w:t>
      </w:r>
      <w:r w:rsidR="000E63F6" w:rsidRPr="007A5614">
        <w:rPr>
          <w:rStyle w:val="Char4"/>
          <w:spacing w:val="-4"/>
          <w:rtl/>
        </w:rPr>
        <w:t>ی</w:t>
      </w:r>
      <w:r w:rsidRPr="007A5614">
        <w:rPr>
          <w:rStyle w:val="Char4"/>
          <w:spacing w:val="-4"/>
          <w:rtl/>
        </w:rPr>
        <w:t>‏بود، حفصه</w:t>
      </w:r>
      <w:r w:rsidR="00F60D76" w:rsidRPr="007A5614">
        <w:rPr>
          <w:rStyle w:val="Char4"/>
          <w:spacing w:val="-4"/>
          <w:rtl/>
        </w:rPr>
        <w:t xml:space="preserve"> </w:t>
      </w:r>
      <w:r w:rsidR="00F60D76" w:rsidRPr="007A5614">
        <w:rPr>
          <w:rStyle w:val="Char4"/>
          <w:rFonts w:ascii="CTraditional Arabic" w:hAnsi="CTraditional Arabic" w:cs="CTraditional Arabic"/>
          <w:spacing w:val="-4"/>
          <w:rtl/>
        </w:rPr>
        <w:t>ل</w:t>
      </w:r>
      <w:r w:rsidRPr="007A5614">
        <w:rPr>
          <w:rStyle w:val="Char4"/>
          <w:spacing w:val="-4"/>
          <w:rtl/>
        </w:rPr>
        <w:t xml:space="preserve"> در ا</w:t>
      </w:r>
      <w:r w:rsidR="00755556" w:rsidRPr="007A5614">
        <w:rPr>
          <w:rStyle w:val="Char4"/>
          <w:spacing w:val="-4"/>
          <w:rtl/>
        </w:rPr>
        <w:t>ی</w:t>
      </w:r>
      <w:r w:rsidRPr="007A5614">
        <w:rPr>
          <w:rStyle w:val="Char4"/>
          <w:spacing w:val="-4"/>
          <w:rtl/>
        </w:rPr>
        <w:t>ن باره با و</w:t>
      </w:r>
      <w:r w:rsidR="000E63F6" w:rsidRPr="007A5614">
        <w:rPr>
          <w:rStyle w:val="Char4"/>
          <w:spacing w:val="-4"/>
          <w:rtl/>
        </w:rPr>
        <w:t>ی</w:t>
      </w:r>
      <w:r w:rsidRPr="007A5614">
        <w:rPr>
          <w:rStyle w:val="Char4"/>
          <w:spacing w:val="-4"/>
          <w:rtl/>
        </w:rPr>
        <w:t xml:space="preserve"> صحبت نمود، و عمر</w:t>
      </w:r>
      <w:r w:rsidR="00130DB0" w:rsidRPr="007A5614">
        <w:rPr>
          <w:rStyle w:val="Char4"/>
          <w:spacing w:val="-4"/>
          <w:rtl/>
        </w:rPr>
        <w:t xml:space="preserve"> </w:t>
      </w:r>
      <w:r w:rsidR="00130DB0" w:rsidRPr="007A5614">
        <w:rPr>
          <w:rStyle w:val="Char4"/>
          <w:rFonts w:ascii="CTraditional Arabic" w:hAnsi="CTraditional Arabic" w:cs="CTraditional Arabic"/>
          <w:spacing w:val="-4"/>
          <w:rtl/>
        </w:rPr>
        <w:t>س</w:t>
      </w:r>
      <w:r w:rsidRPr="007A5614">
        <w:rPr>
          <w:rStyle w:val="Char4"/>
          <w:spacing w:val="-4"/>
          <w:rtl/>
        </w:rPr>
        <w:t xml:space="preserve"> گفت: من از مال مسلم</w:t>
      </w:r>
      <w:r w:rsidR="00755556" w:rsidRPr="007A5614">
        <w:rPr>
          <w:rStyle w:val="Char4"/>
          <w:spacing w:val="-4"/>
          <w:rtl/>
        </w:rPr>
        <w:t>ی</w:t>
      </w:r>
      <w:r w:rsidRPr="007A5614">
        <w:rPr>
          <w:rStyle w:val="Char4"/>
          <w:spacing w:val="-4"/>
          <w:rtl/>
        </w:rPr>
        <w:t>ن م</w:t>
      </w:r>
      <w:r w:rsidR="000E63F6" w:rsidRPr="007A5614">
        <w:rPr>
          <w:rStyle w:val="Char4"/>
          <w:spacing w:val="-4"/>
          <w:rtl/>
        </w:rPr>
        <w:t>ی</w:t>
      </w:r>
      <w:r w:rsidRPr="007A5614">
        <w:rPr>
          <w:rStyle w:val="Char4"/>
          <w:spacing w:val="-4"/>
          <w:rtl/>
        </w:rPr>
        <w:t>‏پوشم، و ا</w:t>
      </w:r>
      <w:r w:rsidR="00755556" w:rsidRPr="007A5614">
        <w:rPr>
          <w:rStyle w:val="Char4"/>
          <w:spacing w:val="-4"/>
          <w:rtl/>
        </w:rPr>
        <w:t>ی</w:t>
      </w:r>
      <w:r w:rsidRPr="007A5614">
        <w:rPr>
          <w:rStyle w:val="Char4"/>
          <w:spacing w:val="-4"/>
          <w:rtl/>
        </w:rPr>
        <w:t>ن برا</w:t>
      </w:r>
      <w:r w:rsidR="00755556" w:rsidRPr="007A5614">
        <w:rPr>
          <w:rStyle w:val="Char4"/>
          <w:spacing w:val="-4"/>
          <w:rtl/>
        </w:rPr>
        <w:t>ی</w:t>
      </w:r>
      <w:r w:rsidRPr="007A5614">
        <w:rPr>
          <w:rStyle w:val="Char4"/>
          <w:spacing w:val="-4"/>
          <w:rtl/>
        </w:rPr>
        <w:t xml:space="preserve">م </w:t>
      </w:r>
      <w:r w:rsidR="00755556" w:rsidRPr="007A5614">
        <w:rPr>
          <w:rStyle w:val="Char4"/>
          <w:spacing w:val="-4"/>
          <w:rtl/>
        </w:rPr>
        <w:t>ک</w:t>
      </w:r>
      <w:r w:rsidRPr="007A5614">
        <w:rPr>
          <w:rStyle w:val="Char4"/>
          <w:spacing w:val="-4"/>
          <w:rtl/>
        </w:rPr>
        <w:t>فا</w:t>
      </w:r>
      <w:r w:rsidR="00755556" w:rsidRPr="007A5614">
        <w:rPr>
          <w:rStyle w:val="Char4"/>
          <w:spacing w:val="-4"/>
          <w:rtl/>
        </w:rPr>
        <w:t>ی</w:t>
      </w:r>
      <w:r w:rsidRPr="007A5614">
        <w:rPr>
          <w:rStyle w:val="Char4"/>
          <w:spacing w:val="-4"/>
          <w:rtl/>
        </w:rPr>
        <w:t>ت م</w:t>
      </w:r>
      <w:r w:rsidR="000E63F6" w:rsidRPr="007A5614">
        <w:rPr>
          <w:rStyle w:val="Char4"/>
          <w:spacing w:val="-4"/>
          <w:rtl/>
        </w:rPr>
        <w:t>ی</w:t>
      </w:r>
      <w:r w:rsidRPr="007A5614">
        <w:rPr>
          <w:rStyle w:val="Char4"/>
          <w:spacing w:val="-4"/>
          <w:rtl/>
        </w:rPr>
        <w:t>‏</w:t>
      </w:r>
      <w:r w:rsidR="00755556" w:rsidRPr="007A5614">
        <w:rPr>
          <w:rStyle w:val="Char4"/>
          <w:spacing w:val="-4"/>
          <w:rtl/>
        </w:rPr>
        <w:t>ک</w:t>
      </w:r>
      <w:r w:rsidRPr="007A5614">
        <w:rPr>
          <w:rStyle w:val="Char4"/>
          <w:spacing w:val="-4"/>
          <w:rtl/>
        </w:rPr>
        <w:t>ند. ا</w:t>
      </w:r>
      <w:r w:rsidR="00755556" w:rsidRPr="007A5614">
        <w:rPr>
          <w:rStyle w:val="Char4"/>
          <w:spacing w:val="-4"/>
          <w:rtl/>
        </w:rPr>
        <w:t>ی</w:t>
      </w:r>
      <w:r w:rsidRPr="007A5614">
        <w:rPr>
          <w:rStyle w:val="Char4"/>
          <w:spacing w:val="-4"/>
          <w:rtl/>
        </w:rPr>
        <w:t>ن چن</w:t>
      </w:r>
      <w:r w:rsidR="00755556" w:rsidRPr="007A5614">
        <w:rPr>
          <w:rStyle w:val="Char4"/>
          <w:spacing w:val="-4"/>
          <w:rtl/>
        </w:rPr>
        <w:t>ی</w:t>
      </w:r>
      <w:r w:rsidRPr="007A5614">
        <w:rPr>
          <w:rStyle w:val="Char4"/>
          <w:spacing w:val="-4"/>
          <w:rtl/>
        </w:rPr>
        <w:t>ن در المنتخب (411/4) آمده است. و ابن سعد از محمّدبن ابراه</w:t>
      </w:r>
      <w:r w:rsidR="00755556" w:rsidRPr="007A5614">
        <w:rPr>
          <w:rStyle w:val="Char4"/>
          <w:spacing w:val="-4"/>
          <w:rtl/>
        </w:rPr>
        <w:t>ی</w:t>
      </w:r>
      <w:r w:rsidRPr="007A5614">
        <w:rPr>
          <w:rStyle w:val="Char4"/>
          <w:spacing w:val="-4"/>
          <w:rtl/>
        </w:rPr>
        <w:t>م روا</w:t>
      </w:r>
      <w:r w:rsidR="00755556" w:rsidRPr="007A5614">
        <w:rPr>
          <w:rStyle w:val="Char4"/>
          <w:spacing w:val="-4"/>
          <w:rtl/>
        </w:rPr>
        <w:t>ی</w:t>
      </w:r>
      <w:r w:rsidRPr="007A5614">
        <w:rPr>
          <w:rStyle w:val="Char4"/>
          <w:spacing w:val="-4"/>
          <w:rtl/>
        </w:rPr>
        <w:t xml:space="preserve">ت نموده، </w:t>
      </w:r>
      <w:r w:rsidR="00755556" w:rsidRPr="007A5614">
        <w:rPr>
          <w:rStyle w:val="Char4"/>
          <w:spacing w:val="-4"/>
          <w:rtl/>
        </w:rPr>
        <w:t>ک</w:t>
      </w:r>
      <w:r w:rsidRPr="007A5614">
        <w:rPr>
          <w:rStyle w:val="Char4"/>
          <w:spacing w:val="-4"/>
          <w:rtl/>
        </w:rPr>
        <w:t>ه گفت: عمربن الخطاب</w:t>
      </w:r>
      <w:r w:rsidR="00130DB0" w:rsidRPr="007A5614">
        <w:rPr>
          <w:rStyle w:val="Char4"/>
          <w:spacing w:val="-4"/>
          <w:rtl/>
        </w:rPr>
        <w:t xml:space="preserve"> </w:t>
      </w:r>
      <w:r w:rsidR="00130DB0" w:rsidRPr="007A5614">
        <w:rPr>
          <w:rStyle w:val="Char4"/>
          <w:rFonts w:ascii="CTraditional Arabic" w:hAnsi="CTraditional Arabic" w:cs="CTraditional Arabic"/>
          <w:spacing w:val="-4"/>
          <w:rtl/>
        </w:rPr>
        <w:t>س</w:t>
      </w:r>
      <w:r w:rsidRPr="007A5614">
        <w:rPr>
          <w:rStyle w:val="Char4"/>
          <w:spacing w:val="-4"/>
          <w:rtl/>
        </w:rPr>
        <w:t xml:space="preserve"> هر روز برا</w:t>
      </w:r>
      <w:r w:rsidR="000E63F6" w:rsidRPr="007A5614">
        <w:rPr>
          <w:rStyle w:val="Char4"/>
          <w:spacing w:val="-4"/>
          <w:rtl/>
        </w:rPr>
        <w:t>ی</w:t>
      </w:r>
      <w:r w:rsidRPr="007A5614">
        <w:rPr>
          <w:rStyle w:val="Char4"/>
          <w:spacing w:val="-4"/>
          <w:rtl/>
        </w:rPr>
        <w:t xml:space="preserve"> خود و ع</w:t>
      </w:r>
      <w:r w:rsidR="00755556" w:rsidRPr="007A5614">
        <w:rPr>
          <w:rStyle w:val="Char4"/>
          <w:spacing w:val="-4"/>
          <w:rtl/>
        </w:rPr>
        <w:t>ی</w:t>
      </w:r>
      <w:r w:rsidRPr="007A5614">
        <w:rPr>
          <w:rStyle w:val="Char4"/>
          <w:spacing w:val="-4"/>
          <w:rtl/>
        </w:rPr>
        <w:t>الش دو درهم مصرف م</w:t>
      </w:r>
      <w:r w:rsidR="000E63F6" w:rsidRPr="007A5614">
        <w:rPr>
          <w:rStyle w:val="Char4"/>
          <w:spacing w:val="-4"/>
          <w:rtl/>
        </w:rPr>
        <w:t>ی</w:t>
      </w:r>
      <w:r w:rsidRPr="007A5614">
        <w:rPr>
          <w:rStyle w:val="Char4"/>
          <w:spacing w:val="-4"/>
          <w:rtl/>
        </w:rPr>
        <w:t>‏نمود. ا</w:t>
      </w:r>
      <w:r w:rsidR="00755556" w:rsidRPr="007A5614">
        <w:rPr>
          <w:rStyle w:val="Char4"/>
          <w:spacing w:val="-4"/>
          <w:rtl/>
        </w:rPr>
        <w:t>ی</w:t>
      </w:r>
      <w:r w:rsidRPr="007A5614">
        <w:rPr>
          <w:rStyle w:val="Char4"/>
          <w:spacing w:val="-4"/>
          <w:rtl/>
        </w:rPr>
        <w:t>ن چن</w:t>
      </w:r>
      <w:r w:rsidR="00755556" w:rsidRPr="007A5614">
        <w:rPr>
          <w:rStyle w:val="Char4"/>
          <w:spacing w:val="-4"/>
          <w:rtl/>
        </w:rPr>
        <w:t>ی</w:t>
      </w:r>
      <w:r w:rsidRPr="007A5614">
        <w:rPr>
          <w:rStyle w:val="Char4"/>
          <w:spacing w:val="-4"/>
          <w:rtl/>
        </w:rPr>
        <w:t>ن در المنتخب (411/4) آمده است.</w:t>
      </w:r>
    </w:p>
    <w:p w:rsidR="00BD3D1B" w:rsidRPr="00906F1B" w:rsidRDefault="00BD3D1B" w:rsidP="00423C2D">
      <w:pPr>
        <w:pStyle w:val="a2"/>
        <w:rPr>
          <w:rStyle w:val="Char4"/>
          <w:rtl/>
        </w:rPr>
      </w:pPr>
      <w:bookmarkStart w:id="568" w:name="_Toc441684079"/>
      <w:r w:rsidRPr="001171C4">
        <w:rPr>
          <w:rtl/>
        </w:rPr>
        <w:t>زهد عثمان بن عفّان</w:t>
      </w:r>
      <w:r w:rsidR="00130DB0">
        <w:rPr>
          <w:rStyle w:val="Char4"/>
          <w:rtl/>
        </w:rPr>
        <w:t xml:space="preserve"> </w:t>
      </w:r>
      <w:r w:rsidR="00130DB0" w:rsidRPr="00130DB0">
        <w:rPr>
          <w:rStyle w:val="Char4"/>
          <w:rFonts w:ascii="CTraditional Arabic" w:hAnsi="CTraditional Arabic" w:cs="CTraditional Arabic"/>
          <w:bCs w:val="0"/>
          <w:rtl/>
        </w:rPr>
        <w:t>س</w:t>
      </w:r>
      <w:bookmarkEnd w:id="568"/>
    </w:p>
    <w:p w:rsidR="00BD3D1B" w:rsidRPr="001171C4" w:rsidRDefault="00BD3D1B" w:rsidP="00423C2D">
      <w:pPr>
        <w:pStyle w:val="a5"/>
        <w:rPr>
          <w:rtl/>
        </w:rPr>
      </w:pPr>
      <w:bookmarkStart w:id="569" w:name="_Toc441684080"/>
      <w:r w:rsidRPr="001171C4">
        <w:rPr>
          <w:rtl/>
        </w:rPr>
        <w:t>ازار</w:t>
      </w:r>
      <w:r w:rsidRPr="001171C4">
        <w:rPr>
          <w:rFonts w:hint="cs"/>
          <w:rtl/>
        </w:rPr>
        <w:t xml:space="preserve"> </w:t>
      </w:r>
      <w:r w:rsidRPr="001171C4">
        <w:rPr>
          <w:rtl/>
        </w:rPr>
        <w:t>و</w:t>
      </w:r>
      <w:r w:rsidR="000E63F6">
        <w:rPr>
          <w:rtl/>
        </w:rPr>
        <w:t>ی</w:t>
      </w:r>
      <w:r w:rsidRPr="001171C4">
        <w:rPr>
          <w:rtl/>
        </w:rPr>
        <w:t xml:space="preserve"> و خواب نمودنش در مسجد بر بوريا و طعامش</w:t>
      </w:r>
      <w:bookmarkEnd w:id="569"/>
    </w:p>
    <w:p w:rsidR="00BD3D1B" w:rsidRPr="00906F1B" w:rsidRDefault="00BD3D1B" w:rsidP="009A3C8E">
      <w:pPr>
        <w:pStyle w:val="PlainText"/>
        <w:ind w:firstLine="284"/>
        <w:jc w:val="both"/>
        <w:rPr>
          <w:rStyle w:val="Char4"/>
          <w:rtl/>
        </w:rPr>
      </w:pPr>
      <w:r w:rsidRPr="00906F1B">
        <w:rPr>
          <w:rStyle w:val="Char4"/>
          <w:rtl/>
        </w:rPr>
        <w:t>ابونع</w:t>
      </w:r>
      <w:r w:rsidR="00755556">
        <w:rPr>
          <w:rStyle w:val="Char4"/>
          <w:rtl/>
        </w:rPr>
        <w:t>ی</w:t>
      </w:r>
      <w:r w:rsidRPr="00906F1B">
        <w:rPr>
          <w:rStyle w:val="Char4"/>
          <w:rtl/>
        </w:rPr>
        <w:t>م در الحل</w:t>
      </w:r>
      <w:r w:rsidR="00755556">
        <w:rPr>
          <w:rStyle w:val="Char4"/>
          <w:rtl/>
        </w:rPr>
        <w:t>ی</w:t>
      </w:r>
      <w:r w:rsidRPr="00906F1B">
        <w:rPr>
          <w:rStyle w:val="Char4"/>
          <w:rtl/>
        </w:rPr>
        <w:t>ه (60/1) از عبدالمل</w:t>
      </w:r>
      <w:r w:rsidR="00755556">
        <w:rPr>
          <w:rStyle w:val="Char4"/>
          <w:rtl/>
        </w:rPr>
        <w:t>ک</w:t>
      </w:r>
      <w:r w:rsidRPr="00906F1B">
        <w:rPr>
          <w:rStyle w:val="Char4"/>
          <w:rtl/>
        </w:rPr>
        <w:t xml:space="preserve"> بن شداد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عثمان بن عفّان را روز جمعه بر منبر د</w:t>
      </w:r>
      <w:r w:rsidR="00755556">
        <w:rPr>
          <w:rStyle w:val="Char4"/>
          <w:rtl/>
        </w:rPr>
        <w:t>ی</w:t>
      </w:r>
      <w:r w:rsidRPr="00906F1B">
        <w:rPr>
          <w:rStyle w:val="Char4"/>
          <w:rtl/>
        </w:rPr>
        <w:t xml:space="preserve">دم </w:t>
      </w:r>
      <w:r w:rsidR="00755556">
        <w:rPr>
          <w:rStyle w:val="Char4"/>
          <w:rtl/>
        </w:rPr>
        <w:t>ک</w:t>
      </w:r>
      <w:r w:rsidRPr="00906F1B">
        <w:rPr>
          <w:rStyle w:val="Char4"/>
          <w:rtl/>
        </w:rPr>
        <w:t>ه ازار عدن</w:t>
      </w:r>
      <w:r w:rsidR="000E63F6">
        <w:rPr>
          <w:rStyle w:val="Char4"/>
          <w:rtl/>
        </w:rPr>
        <w:t>ی</w:t>
      </w:r>
      <w:r w:rsidRPr="00906F1B">
        <w:rPr>
          <w:rStyle w:val="Char4"/>
          <w:rtl/>
        </w:rPr>
        <w:t xml:space="preserve"> غل</w:t>
      </w:r>
      <w:r w:rsidR="00755556">
        <w:rPr>
          <w:rStyle w:val="Char4"/>
          <w:rtl/>
        </w:rPr>
        <w:t>ی</w:t>
      </w:r>
      <w:r w:rsidRPr="00906F1B">
        <w:rPr>
          <w:rStyle w:val="Char4"/>
          <w:rtl/>
        </w:rPr>
        <w:t>ظ</w:t>
      </w:r>
      <w:r w:rsidR="000E63F6">
        <w:rPr>
          <w:rStyle w:val="Char4"/>
          <w:rtl/>
        </w:rPr>
        <w:t>ی</w:t>
      </w:r>
      <w:r w:rsidRPr="00906F1B">
        <w:rPr>
          <w:rStyle w:val="Char4"/>
          <w:rtl/>
        </w:rPr>
        <w:t xml:space="preserve"> </w:t>
      </w:r>
      <w:r w:rsidR="00755556">
        <w:rPr>
          <w:rStyle w:val="Char4"/>
          <w:rtl/>
        </w:rPr>
        <w:t>ک</w:t>
      </w:r>
      <w:r w:rsidRPr="00906F1B">
        <w:rPr>
          <w:rStyle w:val="Char4"/>
          <w:rtl/>
        </w:rPr>
        <w:t>ه ق</w:t>
      </w:r>
      <w:r w:rsidR="00755556">
        <w:rPr>
          <w:rStyle w:val="Char4"/>
          <w:rtl/>
        </w:rPr>
        <w:t>ی</w:t>
      </w:r>
      <w:r w:rsidRPr="00906F1B">
        <w:rPr>
          <w:rStyle w:val="Char4"/>
          <w:rtl/>
        </w:rPr>
        <w:t>متش</w:t>
      </w:r>
      <w:r w:rsidRPr="00906F1B">
        <w:rPr>
          <w:rStyle w:val="FootnoteReference"/>
          <w:rFonts w:ascii="IRNazli" w:hAnsi="IRNazli" w:cs="IRNazli"/>
          <w:sz w:val="28"/>
          <w:szCs w:val="28"/>
          <w:rtl/>
        </w:rPr>
        <w:footnoteReference w:id="631"/>
      </w:r>
      <w:r w:rsidRPr="00906F1B">
        <w:rPr>
          <w:rStyle w:val="Char4"/>
          <w:rtl/>
        </w:rPr>
        <w:t xml:space="preserve"> چهار </w:t>
      </w:r>
      <w:r w:rsidR="00755556">
        <w:rPr>
          <w:rStyle w:val="Char4"/>
          <w:rtl/>
        </w:rPr>
        <w:t>ی</w:t>
      </w:r>
      <w:r w:rsidRPr="00906F1B">
        <w:rPr>
          <w:rStyle w:val="Char4"/>
          <w:rtl/>
        </w:rPr>
        <w:t xml:space="preserve">ا پنج درهم بود، و </w:t>
      </w:r>
      <w:r w:rsidR="00755556">
        <w:rPr>
          <w:rStyle w:val="Char4"/>
          <w:rtl/>
        </w:rPr>
        <w:t>یک</w:t>
      </w:r>
      <w:r w:rsidRPr="00906F1B">
        <w:rPr>
          <w:rStyle w:val="Char4"/>
          <w:rtl/>
        </w:rPr>
        <w:t xml:space="preserve"> چادر </w:t>
      </w:r>
      <w:r w:rsidR="00755556">
        <w:rPr>
          <w:rStyle w:val="Char4"/>
          <w:rtl/>
        </w:rPr>
        <w:t>یک</w:t>
      </w:r>
      <w:r w:rsidRPr="00906F1B">
        <w:rPr>
          <w:rStyle w:val="Char4"/>
          <w:rtl/>
        </w:rPr>
        <w:t xml:space="preserve"> تخته‏ا</w:t>
      </w:r>
      <w:r w:rsidR="000E63F6">
        <w:rPr>
          <w:rStyle w:val="Char4"/>
          <w:rtl/>
        </w:rPr>
        <w:t>ی</w:t>
      </w:r>
      <w:r w:rsidRPr="00906F1B">
        <w:rPr>
          <w:rStyle w:val="Char4"/>
          <w:rtl/>
        </w:rPr>
        <w:t xml:space="preserve"> </w:t>
      </w:r>
      <w:r w:rsidR="00755556">
        <w:rPr>
          <w:rStyle w:val="Char4"/>
          <w:rtl/>
        </w:rPr>
        <w:t>ک</w:t>
      </w:r>
      <w:r w:rsidRPr="00906F1B">
        <w:rPr>
          <w:rStyle w:val="Char4"/>
          <w:rtl/>
        </w:rPr>
        <w:t>وف</w:t>
      </w:r>
      <w:r w:rsidR="000E63F6">
        <w:rPr>
          <w:rStyle w:val="Char4"/>
          <w:rtl/>
        </w:rPr>
        <w:t>ی</w:t>
      </w:r>
      <w:r w:rsidRPr="00906F1B">
        <w:rPr>
          <w:rStyle w:val="Char4"/>
          <w:rtl/>
        </w:rPr>
        <w:t xml:space="preserve"> سرخ رنگ بر تن داشت. و از حسن روا</w:t>
      </w:r>
      <w:r w:rsidR="00755556">
        <w:rPr>
          <w:rStyle w:val="Char4"/>
          <w:rtl/>
        </w:rPr>
        <w:t>ی</w:t>
      </w:r>
      <w:r w:rsidRPr="00906F1B">
        <w:rPr>
          <w:rStyle w:val="Char4"/>
          <w:rtl/>
        </w:rPr>
        <w:t xml:space="preserve">ت است، </w:t>
      </w:r>
      <w:r w:rsidR="00755556">
        <w:rPr>
          <w:rStyle w:val="Char4"/>
          <w:rtl/>
        </w:rPr>
        <w:t>ک</w:t>
      </w:r>
      <w:r w:rsidRPr="00906F1B">
        <w:rPr>
          <w:rStyle w:val="Char4"/>
          <w:rtl/>
        </w:rPr>
        <w:t xml:space="preserve">ه او از خواب </w:t>
      </w:r>
      <w:r w:rsidR="00755556">
        <w:rPr>
          <w:rStyle w:val="Char4"/>
          <w:rtl/>
        </w:rPr>
        <w:t>ک</w:t>
      </w:r>
      <w:r w:rsidRPr="00906F1B">
        <w:rPr>
          <w:rStyle w:val="Char4"/>
          <w:rtl/>
        </w:rPr>
        <w:t>نندگان</w:t>
      </w:r>
      <w:r w:rsidRPr="00906F1B">
        <w:rPr>
          <w:rStyle w:val="FootnoteReference"/>
          <w:rFonts w:ascii="IRNazli" w:hAnsi="IRNazli" w:cs="IRNazli"/>
          <w:sz w:val="28"/>
          <w:szCs w:val="28"/>
          <w:rtl/>
        </w:rPr>
        <w:footnoteReference w:id="632"/>
      </w:r>
      <w:r w:rsidRPr="00906F1B">
        <w:rPr>
          <w:rStyle w:val="Char4"/>
          <w:rtl/>
        </w:rPr>
        <w:t xml:space="preserve"> در مسجد پرس</w:t>
      </w:r>
      <w:r w:rsidR="00755556">
        <w:rPr>
          <w:rStyle w:val="Char4"/>
          <w:rtl/>
        </w:rPr>
        <w:t>ی</w:t>
      </w:r>
      <w:r w:rsidRPr="00906F1B">
        <w:rPr>
          <w:rStyle w:val="Char4"/>
          <w:rtl/>
        </w:rPr>
        <w:t xml:space="preserve">ده شد و گفت: عثمان بن عفّان را </w:t>
      </w:r>
      <w:r w:rsidR="00755556">
        <w:rPr>
          <w:rStyle w:val="Char4"/>
          <w:rtl/>
        </w:rPr>
        <w:t>ک</w:t>
      </w:r>
      <w:r w:rsidRPr="00906F1B">
        <w:rPr>
          <w:rStyle w:val="Char4"/>
          <w:rtl/>
        </w:rPr>
        <w:t>ه در آن روز خل</w:t>
      </w:r>
      <w:r w:rsidR="00755556">
        <w:rPr>
          <w:rStyle w:val="Char4"/>
          <w:rtl/>
        </w:rPr>
        <w:t>ی</w:t>
      </w:r>
      <w:r w:rsidRPr="00906F1B">
        <w:rPr>
          <w:rStyle w:val="Char4"/>
          <w:rtl/>
        </w:rPr>
        <w:t>فه بود، د</w:t>
      </w:r>
      <w:r w:rsidR="00755556">
        <w:rPr>
          <w:rStyle w:val="Char4"/>
          <w:rtl/>
        </w:rPr>
        <w:t>ی</w:t>
      </w:r>
      <w:r w:rsidRPr="00906F1B">
        <w:rPr>
          <w:rStyle w:val="Char4"/>
          <w:rtl/>
        </w:rPr>
        <w:t xml:space="preserve">دم </w:t>
      </w:r>
      <w:r w:rsidR="00755556">
        <w:rPr>
          <w:rStyle w:val="Char4"/>
          <w:rtl/>
        </w:rPr>
        <w:t>ک</w:t>
      </w:r>
      <w:r w:rsidRPr="00906F1B">
        <w:rPr>
          <w:rStyle w:val="Char4"/>
          <w:rtl/>
        </w:rPr>
        <w:t>ه در مسجد [از طرف چاشت]</w:t>
      </w:r>
      <w:r w:rsidR="008B6953">
        <w:rPr>
          <w:rStyle w:val="Char4"/>
          <w:rtl/>
        </w:rPr>
        <w:t xml:space="preserve"> </w:t>
      </w:r>
      <w:r w:rsidRPr="00906F1B">
        <w:rPr>
          <w:rStyle w:val="Char4"/>
          <w:rtl/>
        </w:rPr>
        <w:t>خواب م</w:t>
      </w:r>
      <w:r w:rsidR="000E63F6">
        <w:rPr>
          <w:rStyle w:val="Char4"/>
          <w:rtl/>
        </w:rPr>
        <w:t>ی</w:t>
      </w:r>
      <w:r w:rsidRPr="00906F1B">
        <w:rPr>
          <w:rStyle w:val="Char4"/>
          <w:rtl/>
        </w:rPr>
        <w:t>‏نمود، م</w:t>
      </w:r>
      <w:r w:rsidR="000E63F6">
        <w:rPr>
          <w:rStyle w:val="Char4"/>
          <w:rtl/>
        </w:rPr>
        <w:t>ی</w:t>
      </w:r>
      <w:r w:rsidRPr="00906F1B">
        <w:rPr>
          <w:rStyle w:val="Char4"/>
          <w:rtl/>
        </w:rPr>
        <w:t>‏افزا</w:t>
      </w:r>
      <w:r w:rsidR="00755556">
        <w:rPr>
          <w:rStyle w:val="Char4"/>
          <w:rtl/>
        </w:rPr>
        <w:t>ی</w:t>
      </w:r>
      <w:r w:rsidRPr="00906F1B">
        <w:rPr>
          <w:rStyle w:val="Char4"/>
          <w:rtl/>
        </w:rPr>
        <w:t>د: و بر م</w:t>
      </w:r>
      <w:r w:rsidR="000E63F6">
        <w:rPr>
          <w:rStyle w:val="Char4"/>
          <w:rtl/>
        </w:rPr>
        <w:t>ی</w:t>
      </w:r>
      <w:r w:rsidRPr="00906F1B">
        <w:rPr>
          <w:rStyle w:val="Char4"/>
          <w:rtl/>
        </w:rPr>
        <w:t>‏خاست و اثر سنگر</w:t>
      </w:r>
      <w:r w:rsidR="00755556">
        <w:rPr>
          <w:rStyle w:val="Char4"/>
          <w:rtl/>
        </w:rPr>
        <w:t>ی</w:t>
      </w:r>
      <w:r w:rsidRPr="00906F1B">
        <w:rPr>
          <w:rStyle w:val="Char4"/>
          <w:rtl/>
        </w:rPr>
        <w:t>زه‏ها بر پهلو</w:t>
      </w:r>
      <w:r w:rsidR="00755556">
        <w:rPr>
          <w:rStyle w:val="Char4"/>
          <w:rtl/>
        </w:rPr>
        <w:t>ی</w:t>
      </w:r>
      <w:r w:rsidRPr="00906F1B">
        <w:rPr>
          <w:rStyle w:val="Char4"/>
          <w:rtl/>
        </w:rPr>
        <w:t>ش هو</w:t>
      </w:r>
      <w:r w:rsidR="00755556">
        <w:rPr>
          <w:rStyle w:val="Char4"/>
          <w:rtl/>
        </w:rPr>
        <w:t>ی</w:t>
      </w:r>
      <w:r w:rsidRPr="00906F1B">
        <w:rPr>
          <w:rStyle w:val="Char4"/>
          <w:rtl/>
        </w:rPr>
        <w:t>دا م</w:t>
      </w:r>
      <w:r w:rsidR="000E63F6">
        <w:rPr>
          <w:rStyle w:val="Char4"/>
          <w:rtl/>
        </w:rPr>
        <w:t>ی</w:t>
      </w:r>
      <w:r w:rsidRPr="00906F1B">
        <w:rPr>
          <w:rStyle w:val="Char4"/>
          <w:rtl/>
        </w:rPr>
        <w:t>‏بود، م</w:t>
      </w:r>
      <w:r w:rsidR="000E63F6">
        <w:rPr>
          <w:rStyle w:val="Char4"/>
          <w:rtl/>
        </w:rPr>
        <w:t>ی</w:t>
      </w:r>
      <w:r w:rsidRPr="00906F1B">
        <w:rPr>
          <w:rStyle w:val="Char4"/>
          <w:rtl/>
        </w:rPr>
        <w:t>‏گو</w:t>
      </w:r>
      <w:r w:rsidR="00755556">
        <w:rPr>
          <w:rStyle w:val="Char4"/>
          <w:rtl/>
        </w:rPr>
        <w:t>ی</w:t>
      </w:r>
      <w:r w:rsidRPr="00906F1B">
        <w:rPr>
          <w:rStyle w:val="Char4"/>
          <w:rtl/>
        </w:rPr>
        <w:t>د: و گفته م</w:t>
      </w:r>
      <w:r w:rsidR="000E63F6">
        <w:rPr>
          <w:rStyle w:val="Char4"/>
          <w:rtl/>
        </w:rPr>
        <w:t>ی</w:t>
      </w:r>
      <w:r w:rsidRPr="00906F1B">
        <w:rPr>
          <w:rStyle w:val="Char4"/>
          <w:rtl/>
        </w:rPr>
        <w:t>‏شد: ا</w:t>
      </w:r>
      <w:r w:rsidR="00755556">
        <w:rPr>
          <w:rStyle w:val="Char4"/>
          <w:rtl/>
        </w:rPr>
        <w:t>ی</w:t>
      </w:r>
      <w:r w:rsidRPr="00906F1B">
        <w:rPr>
          <w:rStyle w:val="Char4"/>
          <w:rtl/>
        </w:rPr>
        <w:t>ن ام</w:t>
      </w:r>
      <w:r w:rsidR="00755556">
        <w:rPr>
          <w:rStyle w:val="Char4"/>
          <w:rtl/>
        </w:rPr>
        <w:t>ی</w:t>
      </w:r>
      <w:r w:rsidRPr="00906F1B">
        <w:rPr>
          <w:rStyle w:val="Char4"/>
          <w:rtl/>
        </w:rPr>
        <w:t>رالمؤمن</w:t>
      </w:r>
      <w:r w:rsidR="00755556">
        <w:rPr>
          <w:rStyle w:val="Char4"/>
          <w:rtl/>
        </w:rPr>
        <w:t>ی</w:t>
      </w:r>
      <w:r w:rsidRPr="00906F1B">
        <w:rPr>
          <w:rStyle w:val="Char4"/>
          <w:rtl/>
        </w:rPr>
        <w:t>ن است! ا</w:t>
      </w:r>
      <w:r w:rsidR="00755556">
        <w:rPr>
          <w:rStyle w:val="Char4"/>
          <w:rtl/>
        </w:rPr>
        <w:t>ی</w:t>
      </w:r>
      <w:r w:rsidRPr="00906F1B">
        <w:rPr>
          <w:rStyle w:val="Char4"/>
          <w:rtl/>
        </w:rPr>
        <w:t>ن ام</w:t>
      </w:r>
      <w:r w:rsidR="00755556">
        <w:rPr>
          <w:rStyle w:val="Char4"/>
          <w:rtl/>
        </w:rPr>
        <w:t>ی</w:t>
      </w:r>
      <w:r w:rsidRPr="00906F1B">
        <w:rPr>
          <w:rStyle w:val="Char4"/>
          <w:rtl/>
        </w:rPr>
        <w:t>رالمؤمن</w:t>
      </w:r>
      <w:r w:rsidR="00755556">
        <w:rPr>
          <w:rStyle w:val="Char4"/>
          <w:rtl/>
        </w:rPr>
        <w:t>ی</w:t>
      </w:r>
      <w:r w:rsidRPr="00906F1B">
        <w:rPr>
          <w:rStyle w:val="Char4"/>
          <w:rtl/>
        </w:rPr>
        <w:t>ن است! ا</w:t>
      </w:r>
      <w:r w:rsidR="00755556">
        <w:rPr>
          <w:rStyle w:val="Char4"/>
          <w:rtl/>
        </w:rPr>
        <w:t>ی</w:t>
      </w:r>
      <w:r w:rsidRPr="00906F1B">
        <w:rPr>
          <w:rStyle w:val="Char4"/>
          <w:rtl/>
        </w:rPr>
        <w:t xml:space="preserve">ن را احمد چنان </w:t>
      </w:r>
      <w:r w:rsidR="00755556">
        <w:rPr>
          <w:rStyle w:val="Char4"/>
          <w:rtl/>
        </w:rPr>
        <w:t>ک</w:t>
      </w:r>
      <w:r w:rsidRPr="00906F1B">
        <w:rPr>
          <w:rStyle w:val="Char4"/>
          <w:rtl/>
        </w:rPr>
        <w:t>ه در صف</w:t>
      </w:r>
      <w:r w:rsidRPr="00906F1B">
        <w:rPr>
          <w:rStyle w:val="Char4"/>
          <w:rFonts w:hint="cs"/>
          <w:rtl/>
        </w:rPr>
        <w:t>ه</w:t>
      </w:r>
      <w:r w:rsidRPr="00906F1B">
        <w:rPr>
          <w:rStyle w:val="Char4"/>
          <w:rtl/>
        </w:rPr>
        <w:t xml:space="preserve"> الصفو</w:t>
      </w:r>
      <w:r w:rsidRPr="00906F1B">
        <w:rPr>
          <w:rStyle w:val="Char4"/>
          <w:rFonts w:hint="cs"/>
          <w:rtl/>
        </w:rPr>
        <w:t>ه</w:t>
      </w:r>
      <w:r w:rsidRPr="00906F1B">
        <w:rPr>
          <w:rStyle w:val="Char4"/>
          <w:rtl/>
        </w:rPr>
        <w:t xml:space="preserve"> (116/1) آمده، به مانند آن روا</w:t>
      </w:r>
      <w:r w:rsidR="00755556">
        <w:rPr>
          <w:rStyle w:val="Char4"/>
          <w:rtl/>
        </w:rPr>
        <w:t>ی</w:t>
      </w:r>
      <w:r w:rsidRPr="00906F1B">
        <w:rPr>
          <w:rStyle w:val="Char4"/>
          <w:rtl/>
        </w:rPr>
        <w:t>ت نموده است. و از شرحب</w:t>
      </w:r>
      <w:r w:rsidR="00755556">
        <w:rPr>
          <w:rStyle w:val="Char4"/>
          <w:rtl/>
        </w:rPr>
        <w:t>ی</w:t>
      </w:r>
      <w:r w:rsidRPr="00906F1B">
        <w:rPr>
          <w:rStyle w:val="Char4"/>
          <w:rtl/>
        </w:rPr>
        <w:t>ل بن مسلم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عثمان</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برا</w:t>
      </w:r>
      <w:r w:rsidR="000E63F6">
        <w:rPr>
          <w:rStyle w:val="Char4"/>
          <w:rtl/>
        </w:rPr>
        <w:t>ی</w:t>
      </w:r>
      <w:r w:rsidRPr="00906F1B">
        <w:rPr>
          <w:rStyle w:val="Char4"/>
          <w:rtl/>
        </w:rPr>
        <w:t xml:space="preserve"> مردم طعام امارت را م</w:t>
      </w:r>
      <w:r w:rsidR="000E63F6">
        <w:rPr>
          <w:rStyle w:val="Char4"/>
          <w:rtl/>
        </w:rPr>
        <w:t>ی</w:t>
      </w:r>
      <w:r w:rsidRPr="00906F1B">
        <w:rPr>
          <w:rStyle w:val="Char4"/>
          <w:rtl/>
        </w:rPr>
        <w:t>‏داد، و خود داخل خانه‏اش شده، سر</w:t>
      </w:r>
      <w:r w:rsidR="00755556">
        <w:rPr>
          <w:rStyle w:val="Char4"/>
          <w:rtl/>
        </w:rPr>
        <w:t>ک</w:t>
      </w:r>
      <w:r w:rsidRPr="00906F1B">
        <w:rPr>
          <w:rStyle w:val="Char4"/>
          <w:rtl/>
        </w:rPr>
        <w:t>ه و روغن م</w:t>
      </w:r>
      <w:r w:rsidR="000E63F6">
        <w:rPr>
          <w:rStyle w:val="Char4"/>
          <w:rtl/>
        </w:rPr>
        <w:t>ی</w:t>
      </w:r>
      <w:r w:rsidRPr="00906F1B">
        <w:rPr>
          <w:rStyle w:val="Char4"/>
          <w:rtl/>
        </w:rPr>
        <w:t>‏خورد.</w:t>
      </w:r>
    </w:p>
    <w:p w:rsidR="00BD3D1B" w:rsidRPr="00906F1B" w:rsidRDefault="00BD3D1B" w:rsidP="00423C2D">
      <w:pPr>
        <w:pStyle w:val="a5"/>
        <w:rPr>
          <w:rStyle w:val="Char4"/>
          <w:rtl/>
        </w:rPr>
      </w:pPr>
      <w:bookmarkStart w:id="570" w:name="_Toc441684081"/>
      <w:r w:rsidRPr="001171C4">
        <w:rPr>
          <w:rtl/>
        </w:rPr>
        <w:t>زهد عل</w:t>
      </w:r>
      <w:r w:rsidR="000E63F6">
        <w:rPr>
          <w:rtl/>
        </w:rPr>
        <w:t>ی</w:t>
      </w:r>
      <w:r w:rsidRPr="001171C4">
        <w:rPr>
          <w:rtl/>
        </w:rPr>
        <w:t xml:space="preserve"> بن اب</w:t>
      </w:r>
      <w:r w:rsidR="000E63F6">
        <w:rPr>
          <w:rtl/>
        </w:rPr>
        <w:t>ی</w:t>
      </w:r>
      <w:r w:rsidRPr="001171C4">
        <w:rPr>
          <w:rtl/>
        </w:rPr>
        <w:t xml:space="preserve"> طالب</w:t>
      </w:r>
      <w:r w:rsidR="00130DB0">
        <w:rPr>
          <w:rStyle w:val="Char4"/>
          <w:rtl/>
        </w:rPr>
        <w:t xml:space="preserve"> </w:t>
      </w:r>
      <w:r w:rsidR="00130DB0" w:rsidRPr="00130DB0">
        <w:rPr>
          <w:rStyle w:val="Char4"/>
          <w:rFonts w:ascii="CTraditional Arabic" w:hAnsi="CTraditional Arabic" w:cs="CTraditional Arabic"/>
          <w:bCs w:val="0"/>
          <w:rtl/>
        </w:rPr>
        <w:t>س</w:t>
      </w:r>
      <w:r w:rsidR="008B6953">
        <w:rPr>
          <w:rStyle w:val="Char4"/>
          <w:rtl/>
        </w:rPr>
        <w:t xml:space="preserve"> </w:t>
      </w:r>
      <w:r w:rsidRPr="001171C4">
        <w:rPr>
          <w:rtl/>
        </w:rPr>
        <w:t>طعام و</w:t>
      </w:r>
      <w:r w:rsidR="000E63F6">
        <w:rPr>
          <w:rtl/>
        </w:rPr>
        <w:t>ی</w:t>
      </w:r>
      <w:r w:rsidR="00130DB0">
        <w:rPr>
          <w:rStyle w:val="Char4"/>
          <w:rtl/>
        </w:rPr>
        <w:t xml:space="preserve"> </w:t>
      </w:r>
      <w:r w:rsidR="00130DB0" w:rsidRPr="00130DB0">
        <w:rPr>
          <w:rStyle w:val="Char4"/>
          <w:rFonts w:ascii="CTraditional Arabic" w:hAnsi="CTraditional Arabic" w:cs="CTraditional Arabic"/>
          <w:bCs w:val="0"/>
          <w:rtl/>
        </w:rPr>
        <w:t>س</w:t>
      </w:r>
      <w:bookmarkEnd w:id="570"/>
    </w:p>
    <w:p w:rsidR="00BD3D1B" w:rsidRPr="00906F1B" w:rsidRDefault="00BD3D1B" w:rsidP="003F0897">
      <w:pPr>
        <w:pStyle w:val="PlainText"/>
        <w:ind w:firstLine="284"/>
        <w:jc w:val="both"/>
        <w:rPr>
          <w:rStyle w:val="Char4"/>
          <w:rtl/>
        </w:rPr>
      </w:pPr>
      <w:r w:rsidRPr="00906F1B">
        <w:rPr>
          <w:rStyle w:val="Char4"/>
          <w:rtl/>
        </w:rPr>
        <w:t>ابونع</w:t>
      </w:r>
      <w:r w:rsidR="00755556">
        <w:rPr>
          <w:rStyle w:val="Char4"/>
          <w:rtl/>
        </w:rPr>
        <w:t>ی</w:t>
      </w:r>
      <w:r w:rsidRPr="00906F1B">
        <w:rPr>
          <w:rStyle w:val="Char4"/>
          <w:rtl/>
        </w:rPr>
        <w:t>م در الحل</w:t>
      </w:r>
      <w:r w:rsidR="00755556">
        <w:rPr>
          <w:rStyle w:val="Char4"/>
          <w:rtl/>
        </w:rPr>
        <w:t>ی</w:t>
      </w:r>
      <w:r w:rsidRPr="00906F1B">
        <w:rPr>
          <w:rStyle w:val="Char4"/>
          <w:rtl/>
        </w:rPr>
        <w:t>ه (82/1) از مرد</w:t>
      </w:r>
      <w:r w:rsidR="000E63F6">
        <w:rPr>
          <w:rStyle w:val="Char4"/>
          <w:rtl/>
        </w:rPr>
        <w:t>ی</w:t>
      </w:r>
      <w:r w:rsidRPr="00906F1B">
        <w:rPr>
          <w:rStyle w:val="Char4"/>
          <w:rtl/>
        </w:rPr>
        <w:t xml:space="preserve"> از ثق</w:t>
      </w:r>
      <w:r w:rsidR="00755556">
        <w:rPr>
          <w:rStyle w:val="Char4"/>
          <w:rtl/>
        </w:rPr>
        <w:t>ی</w:t>
      </w:r>
      <w:r w:rsidRPr="00906F1B">
        <w:rPr>
          <w:rStyle w:val="Char4"/>
          <w:rtl/>
        </w:rPr>
        <w:t>ف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عل</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و</w:t>
      </w:r>
      <w:r w:rsidR="000E63F6">
        <w:rPr>
          <w:rStyle w:val="Char4"/>
          <w:rtl/>
        </w:rPr>
        <w:t>ی</w:t>
      </w:r>
      <w:r w:rsidRPr="00906F1B">
        <w:rPr>
          <w:rStyle w:val="Char4"/>
          <w:rtl/>
        </w:rPr>
        <w:t xml:space="preserve"> را بر عُ</w:t>
      </w:r>
      <w:r w:rsidR="00755556">
        <w:rPr>
          <w:rStyle w:val="Char4"/>
          <w:rtl/>
        </w:rPr>
        <w:t>ک</w:t>
      </w:r>
      <w:r w:rsidRPr="00906F1B">
        <w:rPr>
          <w:rStyle w:val="Char4"/>
          <w:rtl/>
        </w:rPr>
        <w:t>برا مقرّر نمود، م</w:t>
      </w:r>
      <w:r w:rsidR="000E63F6">
        <w:rPr>
          <w:rStyle w:val="Char4"/>
          <w:rtl/>
        </w:rPr>
        <w:t>ی</w:t>
      </w:r>
      <w:r w:rsidRPr="00906F1B">
        <w:rPr>
          <w:rStyle w:val="Char4"/>
          <w:rtl/>
        </w:rPr>
        <w:t>‏گو</w:t>
      </w:r>
      <w:r w:rsidR="00755556">
        <w:rPr>
          <w:rStyle w:val="Char4"/>
          <w:rtl/>
        </w:rPr>
        <w:t>ی</w:t>
      </w:r>
      <w:r w:rsidRPr="00906F1B">
        <w:rPr>
          <w:rStyle w:val="Char4"/>
          <w:rtl/>
        </w:rPr>
        <w:t>د: در آن حومه نمازگزاران س</w:t>
      </w:r>
      <w:r w:rsidR="00755556">
        <w:rPr>
          <w:rStyle w:val="Char4"/>
          <w:rtl/>
        </w:rPr>
        <w:t>ک</w:t>
      </w:r>
      <w:r w:rsidRPr="00906F1B">
        <w:rPr>
          <w:rStyle w:val="Char4"/>
          <w:rtl/>
        </w:rPr>
        <w:t>ونت نداشتند، به من گفت: هنگام</w:t>
      </w:r>
      <w:r w:rsidR="000E63F6">
        <w:rPr>
          <w:rStyle w:val="Char4"/>
          <w:rtl/>
        </w:rPr>
        <w:t>ی</w:t>
      </w:r>
      <w:r w:rsidRPr="00906F1B">
        <w:rPr>
          <w:rStyle w:val="Char4"/>
          <w:rtl/>
        </w:rPr>
        <w:t xml:space="preserve"> </w:t>
      </w:r>
      <w:r w:rsidR="00755556">
        <w:rPr>
          <w:rStyle w:val="Char4"/>
          <w:rtl/>
        </w:rPr>
        <w:t>ک</w:t>
      </w:r>
      <w:r w:rsidRPr="00906F1B">
        <w:rPr>
          <w:rStyle w:val="Char4"/>
          <w:rtl/>
        </w:rPr>
        <w:t>ه وقت ظهر فرارس</w:t>
      </w:r>
      <w:r w:rsidR="00755556">
        <w:rPr>
          <w:rStyle w:val="Char4"/>
          <w:rtl/>
        </w:rPr>
        <w:t>ی</w:t>
      </w:r>
      <w:r w:rsidRPr="00906F1B">
        <w:rPr>
          <w:rStyle w:val="Char4"/>
          <w:rtl/>
        </w:rPr>
        <w:t>د، نزدم ب</w:t>
      </w:r>
      <w:r w:rsidR="00755556">
        <w:rPr>
          <w:rStyle w:val="Char4"/>
          <w:rtl/>
        </w:rPr>
        <w:t>ی</w:t>
      </w:r>
      <w:r w:rsidRPr="00906F1B">
        <w:rPr>
          <w:rStyle w:val="Char4"/>
          <w:rtl/>
        </w:rPr>
        <w:t>ا، من نزدش رفتم، نزد او دربان</w:t>
      </w:r>
      <w:r w:rsidR="000E63F6">
        <w:rPr>
          <w:rStyle w:val="Char4"/>
          <w:rtl/>
        </w:rPr>
        <w:t>ی</w:t>
      </w:r>
      <w:r w:rsidRPr="00906F1B">
        <w:rPr>
          <w:rStyle w:val="Char4"/>
          <w:rtl/>
        </w:rPr>
        <w:t xml:space="preserve"> هم نبود، تا مرا از رفتن نزد و</w:t>
      </w:r>
      <w:r w:rsidR="000E63F6">
        <w:rPr>
          <w:rStyle w:val="Char4"/>
          <w:rtl/>
        </w:rPr>
        <w:t>ی</w:t>
      </w:r>
      <w:r w:rsidRPr="00906F1B">
        <w:rPr>
          <w:rStyle w:val="Char4"/>
          <w:rtl/>
        </w:rPr>
        <w:t xml:space="preserve"> بازدارد، و</w:t>
      </w:r>
      <w:r w:rsidR="000E63F6">
        <w:rPr>
          <w:rStyle w:val="Char4"/>
          <w:rtl/>
        </w:rPr>
        <w:t>ی</w:t>
      </w:r>
      <w:r w:rsidRPr="00906F1B">
        <w:rPr>
          <w:rStyle w:val="Char4"/>
          <w:rtl/>
        </w:rPr>
        <w:t xml:space="preserve"> را نشسته </w:t>
      </w:r>
      <w:r w:rsidR="00755556">
        <w:rPr>
          <w:rStyle w:val="Char4"/>
          <w:rtl/>
        </w:rPr>
        <w:t>ی</w:t>
      </w:r>
      <w:r w:rsidRPr="00906F1B">
        <w:rPr>
          <w:rStyle w:val="Char4"/>
          <w:rtl/>
        </w:rPr>
        <w:t xml:space="preserve">افتم، و نزدش </w:t>
      </w:r>
      <w:r w:rsidR="00755556">
        <w:rPr>
          <w:rStyle w:val="Char4"/>
          <w:rtl/>
        </w:rPr>
        <w:t>ک</w:t>
      </w:r>
      <w:r w:rsidRPr="00906F1B">
        <w:rPr>
          <w:rStyle w:val="Char4"/>
          <w:rtl/>
        </w:rPr>
        <w:t>اسه‏ا</w:t>
      </w:r>
      <w:r w:rsidR="000E63F6">
        <w:rPr>
          <w:rStyle w:val="Char4"/>
          <w:rtl/>
        </w:rPr>
        <w:t>ی</w:t>
      </w:r>
      <w:r w:rsidRPr="00906F1B">
        <w:rPr>
          <w:rStyle w:val="Char4"/>
          <w:rtl/>
        </w:rPr>
        <w:t xml:space="preserve"> و </w:t>
      </w:r>
      <w:r w:rsidR="00755556">
        <w:rPr>
          <w:rStyle w:val="Char4"/>
          <w:rtl/>
        </w:rPr>
        <w:t>ک</w:t>
      </w:r>
      <w:r w:rsidRPr="00906F1B">
        <w:rPr>
          <w:rStyle w:val="Char4"/>
          <w:rtl/>
        </w:rPr>
        <w:t>وزه‏ا</w:t>
      </w:r>
      <w:r w:rsidR="000E63F6">
        <w:rPr>
          <w:rStyle w:val="Char4"/>
          <w:rtl/>
        </w:rPr>
        <w:t>ی</w:t>
      </w:r>
      <w:r w:rsidRPr="00906F1B">
        <w:rPr>
          <w:rStyle w:val="Char4"/>
          <w:rtl/>
        </w:rPr>
        <w:t xml:space="preserve"> از آب قرار داشت، </w:t>
      </w:r>
      <w:r w:rsidR="00755556">
        <w:rPr>
          <w:rStyle w:val="Char4"/>
          <w:rtl/>
        </w:rPr>
        <w:t>کی</w:t>
      </w:r>
      <w:r w:rsidRPr="00906F1B">
        <w:rPr>
          <w:rStyle w:val="Char4"/>
          <w:rtl/>
        </w:rPr>
        <w:t>سه</w:t>
      </w:r>
      <w:r w:rsidRPr="00906F1B">
        <w:rPr>
          <w:rStyle w:val="FootnoteReference"/>
          <w:rFonts w:ascii="IRNazli" w:hAnsi="IRNazli" w:cs="IRNazli"/>
          <w:sz w:val="28"/>
          <w:szCs w:val="28"/>
          <w:rtl/>
        </w:rPr>
        <w:footnoteReference w:id="633"/>
      </w:r>
      <w:r w:rsidRPr="00906F1B">
        <w:rPr>
          <w:rStyle w:val="Char4"/>
          <w:rtl/>
        </w:rPr>
        <w:t xml:space="preserve"> </w:t>
      </w:r>
      <w:r w:rsidR="00755556">
        <w:rPr>
          <w:rStyle w:val="Char4"/>
          <w:rtl/>
        </w:rPr>
        <w:t>ک</w:t>
      </w:r>
      <w:r w:rsidRPr="00906F1B">
        <w:rPr>
          <w:rStyle w:val="Char4"/>
          <w:rtl/>
        </w:rPr>
        <w:t>وچ</w:t>
      </w:r>
      <w:r w:rsidR="00755556">
        <w:rPr>
          <w:rStyle w:val="Char4"/>
          <w:rtl/>
        </w:rPr>
        <w:t>ک</w:t>
      </w:r>
      <w:r w:rsidR="000E63F6">
        <w:rPr>
          <w:rStyle w:val="Char4"/>
          <w:rtl/>
        </w:rPr>
        <w:t>ی</w:t>
      </w:r>
      <w:r w:rsidRPr="00906F1B">
        <w:rPr>
          <w:rStyle w:val="Char4"/>
          <w:rtl/>
        </w:rPr>
        <w:t xml:space="preserve"> را خواست، با خود گفتم: مرا ام</w:t>
      </w:r>
      <w:r w:rsidR="00755556">
        <w:rPr>
          <w:rStyle w:val="Char4"/>
          <w:rtl/>
        </w:rPr>
        <w:t>ی</w:t>
      </w:r>
      <w:r w:rsidRPr="00906F1B">
        <w:rPr>
          <w:rStyle w:val="Char4"/>
          <w:rtl/>
        </w:rPr>
        <w:t>ن دانسته حت</w:t>
      </w:r>
      <w:r w:rsidR="000E63F6">
        <w:rPr>
          <w:rStyle w:val="Char4"/>
          <w:rtl/>
        </w:rPr>
        <w:t>ی</w:t>
      </w:r>
      <w:r w:rsidRPr="00906F1B">
        <w:rPr>
          <w:rStyle w:val="Char4"/>
          <w:rtl/>
        </w:rPr>
        <w:t xml:space="preserve"> برا</w:t>
      </w:r>
      <w:r w:rsidR="00755556">
        <w:rPr>
          <w:rStyle w:val="Char4"/>
          <w:rtl/>
        </w:rPr>
        <w:t>ی</w:t>
      </w:r>
      <w:r w:rsidRPr="00906F1B">
        <w:rPr>
          <w:rStyle w:val="Char4"/>
          <w:rtl/>
        </w:rPr>
        <w:t>م مر</w:t>
      </w:r>
      <w:r w:rsidR="00755556">
        <w:rPr>
          <w:rStyle w:val="Char4"/>
          <w:rtl/>
        </w:rPr>
        <w:t>ک</w:t>
      </w:r>
      <w:r w:rsidRPr="00906F1B">
        <w:rPr>
          <w:rStyle w:val="Char4"/>
          <w:rtl/>
        </w:rPr>
        <w:t>ب ب</w:t>
      </w:r>
      <w:r w:rsidR="00755556">
        <w:rPr>
          <w:rStyle w:val="Char4"/>
          <w:rtl/>
        </w:rPr>
        <w:t>ی</w:t>
      </w:r>
      <w:r w:rsidRPr="00906F1B">
        <w:rPr>
          <w:rStyle w:val="Char4"/>
          <w:rtl/>
        </w:rPr>
        <w:t>رون م</w:t>
      </w:r>
      <w:r w:rsidR="000E63F6">
        <w:rPr>
          <w:rStyle w:val="Char4"/>
          <w:rtl/>
        </w:rPr>
        <w:t>ی</w:t>
      </w:r>
      <w:r w:rsidRPr="00906F1B">
        <w:rPr>
          <w:rStyle w:val="Char4"/>
          <w:rtl/>
        </w:rPr>
        <w:t>‏</w:t>
      </w:r>
      <w:r w:rsidR="00755556">
        <w:rPr>
          <w:rStyle w:val="Char4"/>
          <w:rtl/>
        </w:rPr>
        <w:t>ک</w:t>
      </w:r>
      <w:r w:rsidRPr="00906F1B">
        <w:rPr>
          <w:rStyle w:val="Char4"/>
          <w:rtl/>
        </w:rPr>
        <w:t>ند، و نم</w:t>
      </w:r>
      <w:r w:rsidR="000E63F6">
        <w:rPr>
          <w:rStyle w:val="Char4"/>
          <w:rtl/>
        </w:rPr>
        <w:t>ی</w:t>
      </w:r>
      <w:r w:rsidRPr="00906F1B">
        <w:rPr>
          <w:rStyle w:val="Char4"/>
          <w:rtl/>
        </w:rPr>
        <w:t xml:space="preserve">‏دانستم </w:t>
      </w:r>
      <w:r w:rsidR="00755556">
        <w:rPr>
          <w:rStyle w:val="Char4"/>
          <w:rtl/>
        </w:rPr>
        <w:t>ک</w:t>
      </w:r>
      <w:r w:rsidRPr="00906F1B">
        <w:rPr>
          <w:rStyle w:val="Char4"/>
          <w:rtl/>
        </w:rPr>
        <w:t>ه در آن چ</w:t>
      </w:r>
      <w:r w:rsidR="00755556">
        <w:rPr>
          <w:rStyle w:val="Char4"/>
          <w:rtl/>
        </w:rPr>
        <w:t>ی</w:t>
      </w:r>
      <w:r w:rsidRPr="00906F1B">
        <w:rPr>
          <w:rStyle w:val="Char4"/>
          <w:rtl/>
        </w:rPr>
        <w:t xml:space="preserve">ست، متوجّه شدم </w:t>
      </w:r>
      <w:r w:rsidR="00755556">
        <w:rPr>
          <w:rStyle w:val="Char4"/>
          <w:rtl/>
        </w:rPr>
        <w:t>ک</w:t>
      </w:r>
      <w:r w:rsidRPr="00906F1B">
        <w:rPr>
          <w:rStyle w:val="Char4"/>
          <w:rtl/>
        </w:rPr>
        <w:t>ه بر آن مهر زده شده است، و</w:t>
      </w:r>
      <w:r w:rsidR="000E63F6">
        <w:rPr>
          <w:rStyle w:val="Char4"/>
          <w:rtl/>
        </w:rPr>
        <w:t>ی</w:t>
      </w:r>
      <w:r w:rsidRPr="00906F1B">
        <w:rPr>
          <w:rStyle w:val="Char4"/>
          <w:rtl/>
        </w:rPr>
        <w:t xml:space="preserve"> مهر را ش</w:t>
      </w:r>
      <w:r w:rsidR="00755556">
        <w:rPr>
          <w:rStyle w:val="Char4"/>
          <w:rtl/>
        </w:rPr>
        <w:t>ک</w:t>
      </w:r>
      <w:r w:rsidRPr="00906F1B">
        <w:rPr>
          <w:rStyle w:val="Char4"/>
          <w:rtl/>
        </w:rPr>
        <w:t>ست، ناگهان د</w:t>
      </w:r>
      <w:r w:rsidR="00755556">
        <w:rPr>
          <w:rStyle w:val="Char4"/>
          <w:rtl/>
        </w:rPr>
        <w:t>ی</w:t>
      </w:r>
      <w:r w:rsidRPr="00906F1B">
        <w:rPr>
          <w:rStyle w:val="Char4"/>
          <w:rtl/>
        </w:rPr>
        <w:t xml:space="preserve">دم </w:t>
      </w:r>
      <w:r w:rsidR="00755556">
        <w:rPr>
          <w:rStyle w:val="Char4"/>
          <w:rtl/>
        </w:rPr>
        <w:t>ک</w:t>
      </w:r>
      <w:r w:rsidRPr="00906F1B">
        <w:rPr>
          <w:rStyle w:val="Char4"/>
          <w:rtl/>
        </w:rPr>
        <w:t>ه در آن سو</w:t>
      </w:r>
      <w:r w:rsidR="00755556">
        <w:rPr>
          <w:rStyle w:val="Char4"/>
          <w:rtl/>
        </w:rPr>
        <w:t>ی</w:t>
      </w:r>
      <w:r w:rsidRPr="00906F1B">
        <w:rPr>
          <w:rStyle w:val="Char4"/>
          <w:rtl/>
        </w:rPr>
        <w:t>ق بود و از آن ب</w:t>
      </w:r>
      <w:r w:rsidR="00755556">
        <w:rPr>
          <w:rStyle w:val="Char4"/>
          <w:rtl/>
        </w:rPr>
        <w:t>ی</w:t>
      </w:r>
      <w:r w:rsidRPr="00906F1B">
        <w:rPr>
          <w:rStyle w:val="Char4"/>
          <w:rtl/>
        </w:rPr>
        <w:t xml:space="preserve">رون </w:t>
      </w:r>
      <w:r w:rsidR="00755556">
        <w:rPr>
          <w:rStyle w:val="Char4"/>
          <w:rtl/>
        </w:rPr>
        <w:t>ک</w:t>
      </w:r>
      <w:r w:rsidRPr="00906F1B">
        <w:rPr>
          <w:rStyle w:val="Char4"/>
          <w:rtl/>
        </w:rPr>
        <w:t>ش</w:t>
      </w:r>
      <w:r w:rsidR="00755556">
        <w:rPr>
          <w:rStyle w:val="Char4"/>
          <w:rtl/>
        </w:rPr>
        <w:t>ی</w:t>
      </w:r>
      <w:r w:rsidRPr="00906F1B">
        <w:rPr>
          <w:rStyle w:val="Char4"/>
          <w:rtl/>
        </w:rPr>
        <w:t>د و در جام ر</w:t>
      </w:r>
      <w:r w:rsidR="00755556">
        <w:rPr>
          <w:rStyle w:val="Char4"/>
          <w:rtl/>
        </w:rPr>
        <w:t>ی</w:t>
      </w:r>
      <w:r w:rsidRPr="00906F1B">
        <w:rPr>
          <w:rStyle w:val="Char4"/>
          <w:rtl/>
        </w:rPr>
        <w:t>خت، و بالا</w:t>
      </w:r>
      <w:r w:rsidR="000E63F6">
        <w:rPr>
          <w:rStyle w:val="Char4"/>
          <w:rtl/>
        </w:rPr>
        <w:t>ی</w:t>
      </w:r>
      <w:r w:rsidRPr="00906F1B">
        <w:rPr>
          <w:rStyle w:val="Char4"/>
          <w:rtl/>
        </w:rPr>
        <w:t xml:space="preserve"> آن آب انداخت و نوش</w:t>
      </w:r>
      <w:r w:rsidR="00755556">
        <w:rPr>
          <w:rStyle w:val="Char4"/>
          <w:rtl/>
        </w:rPr>
        <w:t>ی</w:t>
      </w:r>
      <w:r w:rsidRPr="00906F1B">
        <w:rPr>
          <w:rStyle w:val="Char4"/>
          <w:rtl/>
        </w:rPr>
        <w:t>د و به من هم نوشان</w:t>
      </w:r>
      <w:r w:rsidR="00755556">
        <w:rPr>
          <w:rStyle w:val="Char4"/>
          <w:rtl/>
        </w:rPr>
        <w:t>ی</w:t>
      </w:r>
      <w:r w:rsidRPr="00906F1B">
        <w:rPr>
          <w:rStyle w:val="Char4"/>
          <w:rtl/>
        </w:rPr>
        <w:t>د، آن گاه من صبر ننمودم، و گفتم: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ا</w:t>
      </w:r>
      <w:r w:rsidR="00755556">
        <w:rPr>
          <w:rStyle w:val="Char4"/>
          <w:rtl/>
        </w:rPr>
        <w:t>ی</w:t>
      </w:r>
      <w:r w:rsidRPr="00906F1B">
        <w:rPr>
          <w:rStyle w:val="Char4"/>
          <w:rtl/>
        </w:rPr>
        <w:t xml:space="preserve">ن </w:t>
      </w:r>
      <w:r w:rsidR="00755556">
        <w:rPr>
          <w:rStyle w:val="Char4"/>
          <w:rtl/>
        </w:rPr>
        <w:t>ک</w:t>
      </w:r>
      <w:r w:rsidRPr="00906F1B">
        <w:rPr>
          <w:rStyle w:val="Char4"/>
          <w:rtl/>
        </w:rPr>
        <w:t>ار را در عراق م</w:t>
      </w:r>
      <w:r w:rsidR="000E63F6">
        <w:rPr>
          <w:rStyle w:val="Char4"/>
          <w:rtl/>
        </w:rPr>
        <w:t>ی</w:t>
      </w:r>
      <w:r w:rsidRPr="00906F1B">
        <w:rPr>
          <w:rStyle w:val="Char4"/>
          <w:rtl/>
        </w:rPr>
        <w:t>‏</w:t>
      </w:r>
      <w:r w:rsidR="00755556">
        <w:rPr>
          <w:rStyle w:val="Char4"/>
          <w:rtl/>
        </w:rPr>
        <w:t>ک</w:t>
      </w:r>
      <w:r w:rsidRPr="00906F1B">
        <w:rPr>
          <w:rStyle w:val="Char4"/>
          <w:rtl/>
        </w:rPr>
        <w:t>ن</w:t>
      </w:r>
      <w:r w:rsidR="000E63F6">
        <w:rPr>
          <w:rStyle w:val="Char4"/>
          <w:rtl/>
        </w:rPr>
        <w:t>ی</w:t>
      </w:r>
      <w:r w:rsidRPr="00906F1B">
        <w:rPr>
          <w:rStyle w:val="Char4"/>
          <w:rtl/>
        </w:rPr>
        <w:t>، در حال</w:t>
      </w:r>
      <w:r w:rsidR="000E63F6">
        <w:rPr>
          <w:rStyle w:val="Char4"/>
          <w:rtl/>
        </w:rPr>
        <w:t>ی</w:t>
      </w:r>
      <w:r w:rsidRPr="00906F1B">
        <w:rPr>
          <w:rStyle w:val="Char4"/>
          <w:rtl/>
        </w:rPr>
        <w:t xml:space="preserve"> </w:t>
      </w:r>
      <w:r w:rsidR="00755556">
        <w:rPr>
          <w:rStyle w:val="Char4"/>
          <w:rtl/>
        </w:rPr>
        <w:t>ک</w:t>
      </w:r>
      <w:r w:rsidRPr="00906F1B">
        <w:rPr>
          <w:rStyle w:val="Char4"/>
          <w:rtl/>
        </w:rPr>
        <w:t>ه طعام عراق ب</w:t>
      </w:r>
      <w:r w:rsidR="00755556">
        <w:rPr>
          <w:rStyle w:val="Char4"/>
          <w:rtl/>
        </w:rPr>
        <w:t>ی</w:t>
      </w:r>
      <w:r w:rsidRPr="00906F1B">
        <w:rPr>
          <w:rStyle w:val="Char4"/>
          <w:rtl/>
        </w:rPr>
        <w:t>شتر از ا</w:t>
      </w:r>
      <w:r w:rsidR="00755556">
        <w:rPr>
          <w:rStyle w:val="Char4"/>
          <w:rtl/>
        </w:rPr>
        <w:t>ی</w:t>
      </w:r>
      <w:r w:rsidRPr="00906F1B">
        <w:rPr>
          <w:rStyle w:val="Char4"/>
          <w:rtl/>
        </w:rPr>
        <w:t>ن است؟! گفت: به خدا سوگند، بر ا</w:t>
      </w:r>
      <w:r w:rsidR="00755556">
        <w:rPr>
          <w:rStyle w:val="Char4"/>
          <w:rtl/>
        </w:rPr>
        <w:t>ی</w:t>
      </w:r>
      <w:r w:rsidRPr="00906F1B">
        <w:rPr>
          <w:rStyle w:val="Char4"/>
          <w:rtl/>
        </w:rPr>
        <w:t>ن به خاطر بخل مهر نم</w:t>
      </w:r>
      <w:r w:rsidR="000E63F6">
        <w:rPr>
          <w:rStyle w:val="Char4"/>
          <w:rtl/>
        </w:rPr>
        <w:t>ی</w:t>
      </w:r>
      <w:r w:rsidRPr="00906F1B">
        <w:rPr>
          <w:rStyle w:val="Char4"/>
          <w:rtl/>
        </w:rPr>
        <w:t>‏زنم، ول</w:t>
      </w:r>
      <w:r w:rsidR="000E63F6">
        <w:rPr>
          <w:rStyle w:val="Char4"/>
          <w:rtl/>
        </w:rPr>
        <w:t>ی</w:t>
      </w:r>
      <w:r w:rsidRPr="00906F1B">
        <w:rPr>
          <w:rStyle w:val="Char4"/>
          <w:rtl/>
        </w:rPr>
        <w:t xml:space="preserve"> به قدر</w:t>
      </w:r>
      <w:r w:rsidR="000E63F6">
        <w:rPr>
          <w:rStyle w:val="Char4"/>
          <w:rtl/>
        </w:rPr>
        <w:t>ی</w:t>
      </w:r>
      <w:r w:rsidRPr="00906F1B">
        <w:rPr>
          <w:rStyle w:val="Char4"/>
          <w:rtl/>
        </w:rPr>
        <w:t xml:space="preserve"> م</w:t>
      </w:r>
      <w:r w:rsidR="000E63F6">
        <w:rPr>
          <w:rStyle w:val="Char4"/>
          <w:rtl/>
        </w:rPr>
        <w:t>ی</w:t>
      </w:r>
      <w:r w:rsidRPr="00906F1B">
        <w:rPr>
          <w:rStyle w:val="Char4"/>
          <w:rtl/>
        </w:rPr>
        <w:t xml:space="preserve">‏خرم </w:t>
      </w:r>
      <w:r w:rsidR="00755556">
        <w:rPr>
          <w:rStyle w:val="Char4"/>
          <w:rtl/>
        </w:rPr>
        <w:t>ک</w:t>
      </w:r>
      <w:r w:rsidRPr="00906F1B">
        <w:rPr>
          <w:rStyle w:val="Char4"/>
          <w:rtl/>
        </w:rPr>
        <w:t>ه برا</w:t>
      </w:r>
      <w:r w:rsidR="00755556">
        <w:rPr>
          <w:rStyle w:val="Char4"/>
          <w:rtl/>
        </w:rPr>
        <w:t>ی</w:t>
      </w:r>
      <w:r w:rsidRPr="00906F1B">
        <w:rPr>
          <w:rStyle w:val="Char4"/>
          <w:rtl/>
        </w:rPr>
        <w:t xml:space="preserve">م </w:t>
      </w:r>
      <w:r w:rsidR="00755556">
        <w:rPr>
          <w:rStyle w:val="Char4"/>
          <w:rtl/>
        </w:rPr>
        <w:t>ک</w:t>
      </w:r>
      <w:r w:rsidRPr="00906F1B">
        <w:rPr>
          <w:rStyle w:val="Char4"/>
          <w:rtl/>
        </w:rPr>
        <w:t>فا</w:t>
      </w:r>
      <w:r w:rsidR="00755556">
        <w:rPr>
          <w:rStyle w:val="Char4"/>
          <w:rtl/>
        </w:rPr>
        <w:t>ی</w:t>
      </w:r>
      <w:r w:rsidRPr="00906F1B">
        <w:rPr>
          <w:rStyle w:val="Char4"/>
          <w:rtl/>
        </w:rPr>
        <w:t>ت م</w:t>
      </w:r>
      <w:r w:rsidR="000E63F6">
        <w:rPr>
          <w:rStyle w:val="Char4"/>
          <w:rtl/>
        </w:rPr>
        <w:t>ی</w:t>
      </w:r>
      <w:r w:rsidRPr="00906F1B">
        <w:rPr>
          <w:rStyle w:val="Char4"/>
          <w:rtl/>
        </w:rPr>
        <w:t>‏</w:t>
      </w:r>
      <w:r w:rsidR="00755556">
        <w:rPr>
          <w:rStyle w:val="Char4"/>
          <w:rtl/>
        </w:rPr>
        <w:t>ک</w:t>
      </w:r>
      <w:r w:rsidRPr="00906F1B">
        <w:rPr>
          <w:rStyle w:val="Char4"/>
          <w:rtl/>
        </w:rPr>
        <w:t>ند و م</w:t>
      </w:r>
      <w:r w:rsidR="000E63F6">
        <w:rPr>
          <w:rStyle w:val="Char4"/>
          <w:rtl/>
        </w:rPr>
        <w:t>ی</w:t>
      </w:r>
      <w:r w:rsidRPr="00906F1B">
        <w:rPr>
          <w:rStyle w:val="Char4"/>
          <w:rtl/>
        </w:rPr>
        <w:t xml:space="preserve">‏ترسم </w:t>
      </w:r>
      <w:r w:rsidR="00755556">
        <w:rPr>
          <w:rStyle w:val="Char4"/>
          <w:rtl/>
        </w:rPr>
        <w:t>ک</w:t>
      </w:r>
      <w:r w:rsidRPr="00906F1B">
        <w:rPr>
          <w:rStyle w:val="Char4"/>
          <w:rtl/>
        </w:rPr>
        <w:t>ه تمام شود، و از غ</w:t>
      </w:r>
      <w:r w:rsidR="00755556">
        <w:rPr>
          <w:rStyle w:val="Char4"/>
          <w:rtl/>
        </w:rPr>
        <w:t>ی</w:t>
      </w:r>
      <w:r w:rsidRPr="00906F1B">
        <w:rPr>
          <w:rStyle w:val="Char4"/>
          <w:rtl/>
        </w:rPr>
        <w:t>ر آن برا</w:t>
      </w:r>
      <w:r w:rsidR="00755556">
        <w:rPr>
          <w:rStyle w:val="Char4"/>
          <w:rtl/>
        </w:rPr>
        <w:t>ی</w:t>
      </w:r>
      <w:r w:rsidRPr="00906F1B">
        <w:rPr>
          <w:rStyle w:val="Char4"/>
          <w:rtl/>
        </w:rPr>
        <w:t>م طعام ساخته شود، و حفاظتم از آن ن</w:t>
      </w:r>
      <w:r w:rsidR="00755556">
        <w:rPr>
          <w:rStyle w:val="Char4"/>
          <w:rtl/>
        </w:rPr>
        <w:t>ی</w:t>
      </w:r>
      <w:r w:rsidRPr="00906F1B">
        <w:rPr>
          <w:rStyle w:val="Char4"/>
          <w:rtl/>
        </w:rPr>
        <w:t>ز به هم</w:t>
      </w:r>
      <w:r w:rsidR="00755556">
        <w:rPr>
          <w:rStyle w:val="Char4"/>
          <w:rtl/>
        </w:rPr>
        <w:t>ی</w:t>
      </w:r>
      <w:r w:rsidRPr="00906F1B">
        <w:rPr>
          <w:rStyle w:val="Char4"/>
          <w:rtl/>
        </w:rPr>
        <w:t>ن خاطر است، و بد م</w:t>
      </w:r>
      <w:r w:rsidR="000E63F6">
        <w:rPr>
          <w:rStyle w:val="Char4"/>
          <w:rtl/>
        </w:rPr>
        <w:t>ی</w:t>
      </w:r>
      <w:r w:rsidRPr="00906F1B">
        <w:rPr>
          <w:rStyle w:val="Char4"/>
          <w:rtl/>
        </w:rPr>
        <w:t>‏ب</w:t>
      </w:r>
      <w:r w:rsidR="00755556">
        <w:rPr>
          <w:rStyle w:val="Char4"/>
          <w:rtl/>
        </w:rPr>
        <w:t>ی</w:t>
      </w:r>
      <w:r w:rsidRPr="00906F1B">
        <w:rPr>
          <w:rStyle w:val="Char4"/>
          <w:rtl/>
        </w:rPr>
        <w:t xml:space="preserve">نم </w:t>
      </w:r>
      <w:r w:rsidR="00755556">
        <w:rPr>
          <w:rStyle w:val="Char4"/>
          <w:rtl/>
        </w:rPr>
        <w:t>ک</w:t>
      </w:r>
      <w:r w:rsidRPr="00906F1B">
        <w:rPr>
          <w:rStyle w:val="Char4"/>
          <w:rtl/>
        </w:rPr>
        <w:t>ه در سُ</w:t>
      </w:r>
      <w:r w:rsidR="00755556">
        <w:rPr>
          <w:rStyle w:val="Char4"/>
          <w:rtl/>
        </w:rPr>
        <w:t>ک</w:t>
      </w:r>
      <w:r w:rsidRPr="00906F1B">
        <w:rPr>
          <w:rStyle w:val="Char4"/>
          <w:rtl/>
        </w:rPr>
        <w:t>مم جز پا</w:t>
      </w:r>
      <w:r w:rsidR="00755556">
        <w:rPr>
          <w:rStyle w:val="Char4"/>
          <w:rtl/>
        </w:rPr>
        <w:t>ک</w:t>
      </w:r>
      <w:r w:rsidRPr="00906F1B">
        <w:rPr>
          <w:rStyle w:val="Char4"/>
          <w:rtl/>
        </w:rPr>
        <w:t xml:space="preserve"> را داخل نما</w:t>
      </w:r>
      <w:r w:rsidR="00755556">
        <w:rPr>
          <w:rStyle w:val="Char4"/>
          <w:rtl/>
        </w:rPr>
        <w:t>ی</w:t>
      </w:r>
      <w:r w:rsidRPr="00906F1B">
        <w:rPr>
          <w:rStyle w:val="Char4"/>
          <w:rtl/>
        </w:rPr>
        <w:t>م. از اعمش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عل</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نان ظهر و شب را م</w:t>
      </w:r>
      <w:r w:rsidR="000E63F6">
        <w:rPr>
          <w:rStyle w:val="Char4"/>
          <w:rtl/>
        </w:rPr>
        <w:t>ی</w:t>
      </w:r>
      <w:r w:rsidRPr="00906F1B">
        <w:rPr>
          <w:rStyle w:val="Char4"/>
          <w:rtl/>
        </w:rPr>
        <w:t>‏خورد، و از چ</w:t>
      </w:r>
      <w:r w:rsidR="00755556">
        <w:rPr>
          <w:rStyle w:val="Char4"/>
          <w:rtl/>
        </w:rPr>
        <w:t>ی</w:t>
      </w:r>
      <w:r w:rsidRPr="00906F1B">
        <w:rPr>
          <w:rStyle w:val="Char4"/>
          <w:rtl/>
        </w:rPr>
        <w:t>ز</w:t>
      </w:r>
      <w:r w:rsidR="000E63F6">
        <w:rPr>
          <w:rStyle w:val="Char4"/>
          <w:rtl/>
        </w:rPr>
        <w:t>ی</w:t>
      </w:r>
      <w:r w:rsidRPr="00906F1B">
        <w:rPr>
          <w:rStyle w:val="Char4"/>
          <w:rtl/>
        </w:rPr>
        <w:t xml:space="preserve"> م</w:t>
      </w:r>
      <w:r w:rsidR="000E63F6">
        <w:rPr>
          <w:rStyle w:val="Char4"/>
          <w:rtl/>
        </w:rPr>
        <w:t>ی</w:t>
      </w:r>
      <w:r w:rsidRPr="00906F1B">
        <w:rPr>
          <w:rStyle w:val="Char4"/>
          <w:rtl/>
        </w:rPr>
        <w:t xml:space="preserve">‏خورد، </w:t>
      </w:r>
      <w:r w:rsidR="00755556">
        <w:rPr>
          <w:rStyle w:val="Char4"/>
          <w:rtl/>
        </w:rPr>
        <w:t>ک</w:t>
      </w:r>
      <w:r w:rsidRPr="00906F1B">
        <w:rPr>
          <w:rStyle w:val="Char4"/>
          <w:rtl/>
        </w:rPr>
        <w:t>ه از مد</w:t>
      </w:r>
      <w:r w:rsidR="00755556">
        <w:rPr>
          <w:rStyle w:val="Char4"/>
          <w:rtl/>
        </w:rPr>
        <w:t>ی</w:t>
      </w:r>
      <w:r w:rsidRPr="00906F1B">
        <w:rPr>
          <w:rStyle w:val="Char4"/>
          <w:rtl/>
        </w:rPr>
        <w:t>نه برا</w:t>
      </w:r>
      <w:r w:rsidR="00755556">
        <w:rPr>
          <w:rStyle w:val="Char4"/>
          <w:rtl/>
        </w:rPr>
        <w:t>ی</w:t>
      </w:r>
      <w:r w:rsidRPr="00906F1B">
        <w:rPr>
          <w:rStyle w:val="Char4"/>
          <w:rtl/>
        </w:rPr>
        <w:t>ش م</w:t>
      </w:r>
      <w:r w:rsidR="000E63F6">
        <w:rPr>
          <w:rStyle w:val="Char4"/>
          <w:rtl/>
        </w:rPr>
        <w:t>ی</w:t>
      </w:r>
      <w:r w:rsidRPr="00906F1B">
        <w:rPr>
          <w:rStyle w:val="Char4"/>
          <w:rtl/>
        </w:rPr>
        <w:t>‏آمد.</w:t>
      </w:r>
    </w:p>
    <w:p w:rsidR="00BD3D1B" w:rsidRPr="001171C4" w:rsidRDefault="00BD3D1B" w:rsidP="00423C2D">
      <w:pPr>
        <w:pStyle w:val="a5"/>
        <w:rPr>
          <w:rtl/>
        </w:rPr>
      </w:pPr>
      <w:bookmarkStart w:id="571" w:name="_Toc441684082"/>
      <w:r w:rsidRPr="001171C4">
        <w:rPr>
          <w:rtl/>
        </w:rPr>
        <w:t>قول عل</w:t>
      </w:r>
      <w:r w:rsidR="000E63F6">
        <w:rPr>
          <w:rtl/>
        </w:rPr>
        <w:t>ی</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1171C4">
        <w:rPr>
          <w:rtl/>
        </w:rPr>
        <w:t>هنگام</w:t>
      </w:r>
      <w:r w:rsidR="000E63F6">
        <w:rPr>
          <w:rtl/>
        </w:rPr>
        <w:t>ی</w:t>
      </w:r>
      <w:r w:rsidRPr="001171C4">
        <w:rPr>
          <w:rtl/>
        </w:rPr>
        <w:t xml:space="preserve"> كه فالوده</w:t>
      </w:r>
      <w:r w:rsidRPr="00906F1B">
        <w:rPr>
          <w:rStyle w:val="FootnoteReference"/>
          <w:sz w:val="28"/>
          <w:szCs w:val="28"/>
          <w:rtl/>
        </w:rPr>
        <w:footnoteReference w:id="634"/>
      </w:r>
      <w:r w:rsidRPr="001171C4">
        <w:rPr>
          <w:rtl/>
        </w:rPr>
        <w:t xml:space="preserve"> آورده شد</w:t>
      </w:r>
      <w:bookmarkEnd w:id="571"/>
    </w:p>
    <w:p w:rsidR="00BD3D1B" w:rsidRPr="00906F1B" w:rsidRDefault="00BD3D1B" w:rsidP="001C13E0">
      <w:pPr>
        <w:pStyle w:val="PlainText"/>
        <w:ind w:firstLine="284"/>
        <w:jc w:val="both"/>
        <w:rPr>
          <w:rStyle w:val="Char4"/>
          <w:rtl/>
        </w:rPr>
      </w:pPr>
      <w:r w:rsidRPr="00906F1B">
        <w:rPr>
          <w:rStyle w:val="Char4"/>
          <w:rtl/>
        </w:rPr>
        <w:t>او همچن</w:t>
      </w:r>
      <w:r w:rsidR="00755556">
        <w:rPr>
          <w:rStyle w:val="Char4"/>
          <w:rtl/>
        </w:rPr>
        <w:t>ی</w:t>
      </w:r>
      <w:r w:rsidRPr="00906F1B">
        <w:rPr>
          <w:rStyle w:val="Char4"/>
          <w:rtl/>
        </w:rPr>
        <w:t>ن (81/1) از عبداللَّه بن شر</w:t>
      </w:r>
      <w:r w:rsidR="00755556">
        <w:rPr>
          <w:rStyle w:val="Char4"/>
          <w:rtl/>
        </w:rPr>
        <w:t>یک</w:t>
      </w:r>
      <w:r w:rsidRPr="00906F1B">
        <w:rPr>
          <w:rStyle w:val="Char4"/>
          <w:rtl/>
        </w:rPr>
        <w:t xml:space="preserve"> از بابا</w:t>
      </w:r>
      <w:r w:rsidR="00755556">
        <w:rPr>
          <w:rStyle w:val="Char4"/>
          <w:rtl/>
        </w:rPr>
        <w:t>ی</w:t>
      </w:r>
      <w:r w:rsidRPr="00906F1B">
        <w:rPr>
          <w:rStyle w:val="Char4"/>
          <w:rtl/>
        </w:rPr>
        <w:t>ش از عل</w:t>
      </w:r>
      <w:r w:rsidR="000E63F6">
        <w:rPr>
          <w:rStyle w:val="Char4"/>
          <w:rtl/>
        </w:rPr>
        <w:t>ی</w:t>
      </w:r>
      <w:r w:rsidRPr="00906F1B">
        <w:rPr>
          <w:rStyle w:val="Char4"/>
          <w:rtl/>
        </w:rPr>
        <w:t xml:space="preserve"> بن اب</w:t>
      </w:r>
      <w:r w:rsidR="000E63F6">
        <w:rPr>
          <w:rStyle w:val="Char4"/>
          <w:rtl/>
        </w:rPr>
        <w:t>ی</w:t>
      </w:r>
      <w:r w:rsidRPr="00906F1B">
        <w:rPr>
          <w:rStyle w:val="Char4"/>
          <w:rtl/>
        </w:rPr>
        <w:t xml:space="preserve"> طالب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فالوده‏ا</w:t>
      </w:r>
      <w:r w:rsidR="000E63F6">
        <w:rPr>
          <w:rStyle w:val="Char4"/>
          <w:rtl/>
        </w:rPr>
        <w:t>ی</w:t>
      </w:r>
      <w:r w:rsidRPr="00906F1B">
        <w:rPr>
          <w:rStyle w:val="Char4"/>
          <w:rtl/>
        </w:rPr>
        <w:t xml:space="preserve"> آورده شد، و در پ</w:t>
      </w:r>
      <w:r w:rsidR="00755556">
        <w:rPr>
          <w:rStyle w:val="Char4"/>
          <w:rtl/>
        </w:rPr>
        <w:t>ی</w:t>
      </w:r>
      <w:r w:rsidRPr="00906F1B">
        <w:rPr>
          <w:rStyle w:val="Char4"/>
          <w:rtl/>
        </w:rPr>
        <w:t>ش رو</w:t>
      </w:r>
      <w:r w:rsidR="00755556">
        <w:rPr>
          <w:rStyle w:val="Char4"/>
          <w:rtl/>
        </w:rPr>
        <w:t>ی</w:t>
      </w:r>
      <w:r w:rsidRPr="00906F1B">
        <w:rPr>
          <w:rStyle w:val="Char4"/>
          <w:rtl/>
        </w:rPr>
        <w:t>ش گذاشته شد، و</w:t>
      </w:r>
      <w:r w:rsidR="000E63F6">
        <w:rPr>
          <w:rStyle w:val="Char4"/>
          <w:rtl/>
        </w:rPr>
        <w:t>ی</w:t>
      </w:r>
      <w:r w:rsidRPr="00906F1B">
        <w:rPr>
          <w:rStyle w:val="Char4"/>
          <w:rtl/>
        </w:rPr>
        <w:t xml:space="preserve"> گفت: تو خوشبو</w:t>
      </w:r>
      <w:r w:rsidR="000E63F6">
        <w:rPr>
          <w:rStyle w:val="Char4"/>
          <w:rtl/>
        </w:rPr>
        <w:t>ی</w:t>
      </w:r>
      <w:r w:rsidRPr="00906F1B">
        <w:rPr>
          <w:rStyle w:val="Char4"/>
          <w:rtl/>
        </w:rPr>
        <w:t xml:space="preserve"> هست</w:t>
      </w:r>
      <w:r w:rsidR="000E63F6">
        <w:rPr>
          <w:rStyle w:val="Char4"/>
          <w:rtl/>
        </w:rPr>
        <w:t>ی</w:t>
      </w:r>
      <w:r w:rsidRPr="00906F1B">
        <w:rPr>
          <w:rStyle w:val="Char4"/>
          <w:rtl/>
        </w:rPr>
        <w:t>، و رنگ خوب</w:t>
      </w:r>
      <w:r w:rsidR="000E63F6">
        <w:rPr>
          <w:rStyle w:val="Char4"/>
          <w:rtl/>
        </w:rPr>
        <w:t>ی</w:t>
      </w:r>
      <w:r w:rsidRPr="00906F1B">
        <w:rPr>
          <w:rStyle w:val="Char4"/>
          <w:rtl/>
        </w:rPr>
        <w:t xml:space="preserve"> دار</w:t>
      </w:r>
      <w:r w:rsidR="000E63F6">
        <w:rPr>
          <w:rStyle w:val="Char4"/>
          <w:rtl/>
        </w:rPr>
        <w:t>ی</w:t>
      </w:r>
      <w:r w:rsidRPr="00906F1B">
        <w:rPr>
          <w:rStyle w:val="Char4"/>
          <w:rtl/>
        </w:rPr>
        <w:t>، و طعم لذ</w:t>
      </w:r>
      <w:r w:rsidR="00755556">
        <w:rPr>
          <w:rStyle w:val="Char4"/>
          <w:rtl/>
        </w:rPr>
        <w:t>ی</w:t>
      </w:r>
      <w:r w:rsidRPr="00906F1B">
        <w:rPr>
          <w:rStyle w:val="Char4"/>
          <w:rtl/>
        </w:rPr>
        <w:t>ذ</w:t>
      </w:r>
      <w:r w:rsidR="000E63F6">
        <w:rPr>
          <w:rStyle w:val="Char4"/>
          <w:rtl/>
        </w:rPr>
        <w:t>ی</w:t>
      </w:r>
      <w:r w:rsidRPr="00906F1B">
        <w:rPr>
          <w:rStyle w:val="Char4"/>
          <w:rtl/>
        </w:rPr>
        <w:t xml:space="preserve"> دار</w:t>
      </w:r>
      <w:r w:rsidR="000E63F6">
        <w:rPr>
          <w:rStyle w:val="Char4"/>
          <w:rtl/>
        </w:rPr>
        <w:t>ی</w:t>
      </w:r>
      <w:r w:rsidRPr="00906F1B">
        <w:rPr>
          <w:rStyle w:val="Char4"/>
          <w:rtl/>
        </w:rPr>
        <w:t>، ول</w:t>
      </w:r>
      <w:r w:rsidR="000E63F6">
        <w:rPr>
          <w:rStyle w:val="Char4"/>
          <w:rtl/>
        </w:rPr>
        <w:t>ی</w:t>
      </w:r>
      <w:r w:rsidRPr="00906F1B">
        <w:rPr>
          <w:rStyle w:val="Char4"/>
          <w:rtl/>
        </w:rPr>
        <w:t xml:space="preserve"> من دوست ندارم نفس خود را به آنچه عادت بدهم </w:t>
      </w:r>
      <w:r w:rsidR="00755556">
        <w:rPr>
          <w:rStyle w:val="Char4"/>
          <w:rtl/>
        </w:rPr>
        <w:t>ک</w:t>
      </w:r>
      <w:r w:rsidRPr="00906F1B">
        <w:rPr>
          <w:rStyle w:val="Char4"/>
          <w:rtl/>
        </w:rPr>
        <w:t>ه به آن عادت ندارد.</w:t>
      </w:r>
    </w:p>
    <w:p w:rsidR="00BD3D1B" w:rsidRPr="00906F1B" w:rsidRDefault="00BD3D1B" w:rsidP="009A3C8E">
      <w:pPr>
        <w:pStyle w:val="PlainText"/>
        <w:ind w:firstLine="284"/>
        <w:jc w:val="both"/>
        <w:rPr>
          <w:rStyle w:val="Char4"/>
          <w:rtl/>
        </w:rPr>
      </w:pPr>
      <w:r w:rsidRPr="00906F1B">
        <w:rPr>
          <w:rStyle w:val="Char4"/>
          <w:rtl/>
        </w:rPr>
        <w:t>ا</w:t>
      </w:r>
      <w:r w:rsidR="00755556">
        <w:rPr>
          <w:rStyle w:val="Char4"/>
          <w:rtl/>
        </w:rPr>
        <w:t>ی</w:t>
      </w:r>
      <w:r w:rsidRPr="00906F1B">
        <w:rPr>
          <w:rStyle w:val="Char4"/>
          <w:rtl/>
        </w:rPr>
        <w:t>ن را همچن</w:t>
      </w:r>
      <w:r w:rsidR="00755556">
        <w:rPr>
          <w:rStyle w:val="Char4"/>
          <w:rtl/>
        </w:rPr>
        <w:t>ی</w:t>
      </w:r>
      <w:r w:rsidRPr="00906F1B">
        <w:rPr>
          <w:rStyle w:val="Char4"/>
          <w:rtl/>
        </w:rPr>
        <w:t>ن عبداللَّه بن امام احمد در زوائد خود از عبداللَّه بن شر</w:t>
      </w:r>
      <w:r w:rsidR="00755556">
        <w:rPr>
          <w:rStyle w:val="Char4"/>
          <w:rtl/>
        </w:rPr>
        <w:t>یک</w:t>
      </w:r>
      <w:r w:rsidRPr="00906F1B">
        <w:rPr>
          <w:rStyle w:val="Char4"/>
          <w:rtl/>
        </w:rPr>
        <w:t xml:space="preserve"> به مانند آن، چنان </w:t>
      </w:r>
      <w:r w:rsidR="00755556">
        <w:rPr>
          <w:rStyle w:val="Char4"/>
          <w:rtl/>
        </w:rPr>
        <w:t>ک</w:t>
      </w:r>
      <w:r w:rsidRPr="00906F1B">
        <w:rPr>
          <w:rStyle w:val="Char4"/>
          <w:rtl/>
        </w:rPr>
        <w:t>ه در المنتخب (58/5) روا</w:t>
      </w:r>
      <w:r w:rsidR="00755556">
        <w:rPr>
          <w:rStyle w:val="Char4"/>
          <w:rtl/>
        </w:rPr>
        <w:t>ی</w:t>
      </w:r>
      <w:r w:rsidRPr="00906F1B">
        <w:rPr>
          <w:rStyle w:val="Char4"/>
          <w:rtl/>
        </w:rPr>
        <w:t>ت نموده است.</w:t>
      </w:r>
    </w:p>
    <w:p w:rsidR="00BD3D1B" w:rsidRPr="00906F1B" w:rsidRDefault="00BD3D1B" w:rsidP="00423C2D">
      <w:pPr>
        <w:pStyle w:val="a5"/>
        <w:rPr>
          <w:rStyle w:val="Char4"/>
          <w:rtl/>
        </w:rPr>
      </w:pPr>
      <w:bookmarkStart w:id="572" w:name="_Toc441684083"/>
      <w:r w:rsidRPr="001171C4">
        <w:rPr>
          <w:rtl/>
        </w:rPr>
        <w:t>شلوار و</w:t>
      </w:r>
      <w:r w:rsidR="000E63F6">
        <w:rPr>
          <w:rtl/>
        </w:rPr>
        <w:t>ی</w:t>
      </w:r>
      <w:r w:rsidR="00130DB0">
        <w:rPr>
          <w:rStyle w:val="Char4"/>
          <w:rtl/>
        </w:rPr>
        <w:t xml:space="preserve"> </w:t>
      </w:r>
      <w:r w:rsidR="00130DB0" w:rsidRPr="00130DB0">
        <w:rPr>
          <w:rStyle w:val="Char4"/>
          <w:rFonts w:ascii="CTraditional Arabic" w:hAnsi="CTraditional Arabic" w:cs="CTraditional Arabic"/>
          <w:bCs w:val="0"/>
          <w:rtl/>
        </w:rPr>
        <w:t>س</w:t>
      </w:r>
      <w:bookmarkEnd w:id="572"/>
    </w:p>
    <w:p w:rsidR="00BD3D1B" w:rsidRPr="00906F1B" w:rsidRDefault="00BD3D1B" w:rsidP="009A3C8E">
      <w:pPr>
        <w:pStyle w:val="PlainText"/>
        <w:ind w:firstLine="284"/>
        <w:jc w:val="both"/>
        <w:rPr>
          <w:rStyle w:val="Char4"/>
          <w:rtl/>
        </w:rPr>
      </w:pPr>
      <w:r w:rsidRPr="00906F1B">
        <w:rPr>
          <w:rStyle w:val="Char4"/>
          <w:rtl/>
        </w:rPr>
        <w:t>ابن المبار</w:t>
      </w:r>
      <w:r w:rsidR="00755556">
        <w:rPr>
          <w:rStyle w:val="Char4"/>
          <w:rtl/>
        </w:rPr>
        <w:t>ک</w:t>
      </w:r>
      <w:r w:rsidRPr="00906F1B">
        <w:rPr>
          <w:rStyle w:val="Char4"/>
          <w:rtl/>
        </w:rPr>
        <w:t xml:space="preserve"> از ز</w:t>
      </w:r>
      <w:r w:rsidR="00755556">
        <w:rPr>
          <w:rStyle w:val="Char4"/>
          <w:rtl/>
        </w:rPr>
        <w:t>ی</w:t>
      </w:r>
      <w:r w:rsidRPr="00906F1B">
        <w:rPr>
          <w:rStyle w:val="Char4"/>
          <w:rtl/>
        </w:rPr>
        <w:t>دبن وهب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عل</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نزد ما ب</w:t>
      </w:r>
      <w:r w:rsidR="00755556">
        <w:rPr>
          <w:rStyle w:val="Char4"/>
          <w:rtl/>
        </w:rPr>
        <w:t>ی</w:t>
      </w:r>
      <w:r w:rsidRPr="00906F1B">
        <w:rPr>
          <w:rStyle w:val="Char4"/>
          <w:rtl/>
        </w:rPr>
        <w:t>رون رفت، و چادر و ازار</w:t>
      </w:r>
      <w:r w:rsidR="000E63F6">
        <w:rPr>
          <w:rStyle w:val="Char4"/>
          <w:rtl/>
        </w:rPr>
        <w:t>ی</w:t>
      </w:r>
      <w:r w:rsidRPr="00906F1B">
        <w:rPr>
          <w:rStyle w:val="Char4"/>
          <w:rtl/>
        </w:rPr>
        <w:t xml:space="preserve"> بر تن داشت </w:t>
      </w:r>
      <w:r w:rsidR="00755556">
        <w:rPr>
          <w:rStyle w:val="Char4"/>
          <w:rtl/>
        </w:rPr>
        <w:t>ک</w:t>
      </w:r>
      <w:r w:rsidRPr="00906F1B">
        <w:rPr>
          <w:rStyle w:val="Char4"/>
          <w:rtl/>
        </w:rPr>
        <w:t>ه آن را با پارچه‏ا</w:t>
      </w:r>
      <w:r w:rsidR="000E63F6">
        <w:rPr>
          <w:rStyle w:val="Char4"/>
          <w:rtl/>
        </w:rPr>
        <w:t>ی</w:t>
      </w:r>
      <w:r w:rsidRPr="00906F1B">
        <w:rPr>
          <w:rStyle w:val="Char4"/>
          <w:rtl/>
        </w:rPr>
        <w:t xml:space="preserve"> بسته بود، برا</w:t>
      </w:r>
      <w:r w:rsidR="00755556">
        <w:rPr>
          <w:rStyle w:val="Char4"/>
          <w:rtl/>
        </w:rPr>
        <w:t>ی</w:t>
      </w:r>
      <w:r w:rsidRPr="00906F1B">
        <w:rPr>
          <w:rStyle w:val="Char4"/>
          <w:rtl/>
        </w:rPr>
        <w:t>ش در مورد چ</w:t>
      </w:r>
      <w:r w:rsidR="00755556">
        <w:rPr>
          <w:rStyle w:val="Char4"/>
          <w:rtl/>
        </w:rPr>
        <w:t>ی</w:t>
      </w:r>
      <w:r w:rsidRPr="00906F1B">
        <w:rPr>
          <w:rStyle w:val="Char4"/>
          <w:rtl/>
        </w:rPr>
        <w:t>ز</w:t>
      </w:r>
      <w:r w:rsidR="000E63F6">
        <w:rPr>
          <w:rStyle w:val="Char4"/>
          <w:rtl/>
        </w:rPr>
        <w:t>ی</w:t>
      </w:r>
      <w:r w:rsidRPr="00906F1B">
        <w:rPr>
          <w:rStyle w:val="Char4"/>
          <w:rtl/>
        </w:rPr>
        <w:t xml:space="preserve"> گفته شد،او پاسخ داد: ا</w:t>
      </w:r>
      <w:r w:rsidR="00755556">
        <w:rPr>
          <w:rStyle w:val="Char4"/>
          <w:rtl/>
        </w:rPr>
        <w:t>ی</w:t>
      </w:r>
      <w:r w:rsidRPr="00906F1B">
        <w:rPr>
          <w:rStyle w:val="Char4"/>
          <w:rtl/>
        </w:rPr>
        <w:t>ن دو لباس را به ا</w:t>
      </w:r>
      <w:r w:rsidR="00755556">
        <w:rPr>
          <w:rStyle w:val="Char4"/>
          <w:rtl/>
        </w:rPr>
        <w:t>ی</w:t>
      </w:r>
      <w:r w:rsidRPr="00906F1B">
        <w:rPr>
          <w:rStyle w:val="Char4"/>
          <w:rtl/>
        </w:rPr>
        <w:t>ن خاطر بر تن م</w:t>
      </w:r>
      <w:r w:rsidR="000E63F6">
        <w:rPr>
          <w:rStyle w:val="Char4"/>
          <w:rtl/>
        </w:rPr>
        <w:t>ی</w:t>
      </w:r>
      <w:r w:rsidRPr="00906F1B">
        <w:rPr>
          <w:rStyle w:val="Char4"/>
          <w:rtl/>
        </w:rPr>
        <w:t>‏</w:t>
      </w:r>
      <w:r w:rsidR="00755556">
        <w:rPr>
          <w:rStyle w:val="Char4"/>
          <w:rtl/>
        </w:rPr>
        <w:t>ک</w:t>
      </w:r>
      <w:r w:rsidRPr="00906F1B">
        <w:rPr>
          <w:rStyle w:val="Char4"/>
          <w:rtl/>
        </w:rPr>
        <w:t xml:space="preserve">نم، </w:t>
      </w:r>
      <w:r w:rsidR="00755556">
        <w:rPr>
          <w:rStyle w:val="Char4"/>
          <w:rtl/>
        </w:rPr>
        <w:t>ک</w:t>
      </w:r>
      <w:r w:rsidRPr="00906F1B">
        <w:rPr>
          <w:rStyle w:val="Char4"/>
          <w:rtl/>
        </w:rPr>
        <w:t xml:space="preserve">ه از </w:t>
      </w:r>
      <w:r w:rsidR="00755556">
        <w:rPr>
          <w:rStyle w:val="Char4"/>
          <w:rtl/>
        </w:rPr>
        <w:t>ک</w:t>
      </w:r>
      <w:r w:rsidRPr="00906F1B">
        <w:rPr>
          <w:rStyle w:val="Char4"/>
          <w:rtl/>
        </w:rPr>
        <w:t>بر و فخر دور باشم و به خاطر</w:t>
      </w:r>
      <w:r w:rsidR="000E63F6">
        <w:rPr>
          <w:rStyle w:val="Char4"/>
          <w:rtl/>
        </w:rPr>
        <w:t>ی</w:t>
      </w:r>
      <w:r w:rsidRPr="00906F1B">
        <w:rPr>
          <w:rStyle w:val="Char4"/>
          <w:rtl/>
        </w:rPr>
        <w:t xml:space="preserve"> بر تن م</w:t>
      </w:r>
      <w:r w:rsidR="000E63F6">
        <w:rPr>
          <w:rStyle w:val="Char4"/>
          <w:rtl/>
        </w:rPr>
        <w:t>ی</w:t>
      </w:r>
      <w:r w:rsidRPr="00906F1B">
        <w:rPr>
          <w:rStyle w:val="Char4"/>
          <w:rtl/>
        </w:rPr>
        <w:t>‏</w:t>
      </w:r>
      <w:r w:rsidR="00755556">
        <w:rPr>
          <w:rStyle w:val="Char4"/>
          <w:rtl/>
        </w:rPr>
        <w:t>ک</w:t>
      </w:r>
      <w:r w:rsidRPr="00906F1B">
        <w:rPr>
          <w:rStyle w:val="Char4"/>
          <w:rtl/>
        </w:rPr>
        <w:t xml:space="preserve">نم </w:t>
      </w:r>
      <w:r w:rsidR="00755556">
        <w:rPr>
          <w:rStyle w:val="Char4"/>
          <w:rtl/>
        </w:rPr>
        <w:t>ک</w:t>
      </w:r>
      <w:r w:rsidRPr="00906F1B">
        <w:rPr>
          <w:rStyle w:val="Char4"/>
          <w:rtl/>
        </w:rPr>
        <w:t>ه در نمازم برا</w:t>
      </w:r>
      <w:r w:rsidR="00755556">
        <w:rPr>
          <w:rStyle w:val="Char4"/>
          <w:rtl/>
        </w:rPr>
        <w:t>ی</w:t>
      </w:r>
      <w:r w:rsidRPr="00906F1B">
        <w:rPr>
          <w:rStyle w:val="Char4"/>
          <w:rtl/>
        </w:rPr>
        <w:t>م بهتراند، و به خاطر</w:t>
      </w:r>
      <w:r w:rsidR="000E63F6">
        <w:rPr>
          <w:rStyle w:val="Char4"/>
          <w:rtl/>
        </w:rPr>
        <w:t>ی</w:t>
      </w:r>
      <w:r w:rsidRPr="00906F1B">
        <w:rPr>
          <w:rStyle w:val="Char4"/>
          <w:rtl/>
        </w:rPr>
        <w:t xml:space="preserve"> بر تن م</w:t>
      </w:r>
      <w:r w:rsidR="000E63F6">
        <w:rPr>
          <w:rStyle w:val="Char4"/>
          <w:rtl/>
        </w:rPr>
        <w:t>ی</w:t>
      </w:r>
      <w:r w:rsidRPr="00906F1B">
        <w:rPr>
          <w:rStyle w:val="Char4"/>
          <w:rtl/>
        </w:rPr>
        <w:t>‏</w:t>
      </w:r>
      <w:r w:rsidR="00755556">
        <w:rPr>
          <w:rStyle w:val="Char4"/>
          <w:rtl/>
        </w:rPr>
        <w:t>ک</w:t>
      </w:r>
      <w:r w:rsidRPr="00906F1B">
        <w:rPr>
          <w:rStyle w:val="Char4"/>
          <w:rtl/>
        </w:rPr>
        <w:t xml:space="preserve">نم </w:t>
      </w:r>
      <w:r w:rsidR="00755556">
        <w:rPr>
          <w:rStyle w:val="Char4"/>
          <w:rtl/>
        </w:rPr>
        <w:t>ک</w:t>
      </w:r>
      <w:r w:rsidRPr="00906F1B">
        <w:rPr>
          <w:rStyle w:val="Char4"/>
          <w:rtl/>
        </w:rPr>
        <w:t>ه برا</w:t>
      </w:r>
      <w:r w:rsidR="000E63F6">
        <w:rPr>
          <w:rStyle w:val="Char4"/>
          <w:rtl/>
        </w:rPr>
        <w:t>ی</w:t>
      </w:r>
      <w:r w:rsidRPr="00906F1B">
        <w:rPr>
          <w:rStyle w:val="Char4"/>
          <w:rtl/>
        </w:rPr>
        <w:t xml:space="preserve"> مؤمن سنّت</w:t>
      </w:r>
      <w:r w:rsidR="000E63F6">
        <w:rPr>
          <w:rStyle w:val="Char4"/>
          <w:rtl/>
        </w:rPr>
        <w:t>ی</w:t>
      </w:r>
      <w:r w:rsidRPr="00906F1B">
        <w:rPr>
          <w:rStyle w:val="Char4"/>
          <w:rtl/>
        </w:rPr>
        <w:t xml:space="preserve"> باشد. ا</w:t>
      </w:r>
      <w:r w:rsidR="00755556">
        <w:rPr>
          <w:rStyle w:val="Char4"/>
          <w:rtl/>
        </w:rPr>
        <w:t>ی</w:t>
      </w:r>
      <w:r w:rsidRPr="00906F1B">
        <w:rPr>
          <w:rStyle w:val="Char4"/>
          <w:rtl/>
        </w:rPr>
        <w:t>ن چن</w:t>
      </w:r>
      <w:r w:rsidR="00755556">
        <w:rPr>
          <w:rStyle w:val="Char4"/>
          <w:rtl/>
        </w:rPr>
        <w:t>ی</w:t>
      </w:r>
      <w:r w:rsidRPr="00906F1B">
        <w:rPr>
          <w:rStyle w:val="Char4"/>
          <w:rtl/>
        </w:rPr>
        <w:t>ن در المنتخب (58/5) آمده. و ب</w:t>
      </w:r>
      <w:r w:rsidR="00755556">
        <w:rPr>
          <w:rStyle w:val="Char4"/>
          <w:rtl/>
        </w:rPr>
        <w:t>ی</w:t>
      </w:r>
      <w:r w:rsidRPr="00906F1B">
        <w:rPr>
          <w:rStyle w:val="Char4"/>
          <w:rtl/>
        </w:rPr>
        <w:t>هق</w:t>
      </w:r>
      <w:r w:rsidR="000E63F6">
        <w:rPr>
          <w:rStyle w:val="Char4"/>
          <w:rtl/>
        </w:rPr>
        <w:t>ی</w:t>
      </w:r>
      <w:r w:rsidRPr="00906F1B">
        <w:rPr>
          <w:rStyle w:val="Char4"/>
          <w:rtl/>
        </w:rPr>
        <w:t xml:space="preserve"> از مرد</w:t>
      </w:r>
      <w:r w:rsidR="000E63F6">
        <w:rPr>
          <w:rStyle w:val="Char4"/>
          <w:rtl/>
        </w:rPr>
        <w:t>ی</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بر تن عل</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ازار غل</w:t>
      </w:r>
      <w:r w:rsidR="00755556">
        <w:rPr>
          <w:rStyle w:val="Char4"/>
          <w:rtl/>
        </w:rPr>
        <w:t>ی</w:t>
      </w:r>
      <w:r w:rsidRPr="00906F1B">
        <w:rPr>
          <w:rStyle w:val="Char4"/>
          <w:rtl/>
        </w:rPr>
        <w:t>ظ</w:t>
      </w:r>
      <w:r w:rsidR="000E63F6">
        <w:rPr>
          <w:rStyle w:val="Char4"/>
          <w:rtl/>
        </w:rPr>
        <w:t>ی</w:t>
      </w:r>
      <w:r w:rsidRPr="00906F1B">
        <w:rPr>
          <w:rStyle w:val="Char4"/>
          <w:rtl/>
        </w:rPr>
        <w:t xml:space="preserve"> را د</w:t>
      </w:r>
      <w:r w:rsidR="00755556">
        <w:rPr>
          <w:rStyle w:val="Char4"/>
          <w:rtl/>
        </w:rPr>
        <w:t>ی</w:t>
      </w:r>
      <w:r w:rsidRPr="00906F1B">
        <w:rPr>
          <w:rStyle w:val="Char4"/>
          <w:rtl/>
        </w:rPr>
        <w:t>دم، و</w:t>
      </w:r>
      <w:r w:rsidR="000E63F6">
        <w:rPr>
          <w:rStyle w:val="Char4"/>
          <w:rtl/>
        </w:rPr>
        <w:t>ی</w:t>
      </w:r>
      <w:r w:rsidRPr="00906F1B">
        <w:rPr>
          <w:rStyle w:val="Char4"/>
          <w:rtl/>
        </w:rPr>
        <w:t xml:space="preserve"> گفت: ا</w:t>
      </w:r>
      <w:r w:rsidR="00755556">
        <w:rPr>
          <w:rStyle w:val="Char4"/>
          <w:rtl/>
        </w:rPr>
        <w:t>ی</w:t>
      </w:r>
      <w:r w:rsidRPr="00906F1B">
        <w:rPr>
          <w:rStyle w:val="Char4"/>
          <w:rtl/>
        </w:rPr>
        <w:t>ن را به پنج درهم خر</w:t>
      </w:r>
      <w:r w:rsidR="00755556">
        <w:rPr>
          <w:rStyle w:val="Char4"/>
          <w:rtl/>
        </w:rPr>
        <w:t>ی</w:t>
      </w:r>
      <w:r w:rsidRPr="00906F1B">
        <w:rPr>
          <w:rStyle w:val="Char4"/>
          <w:rtl/>
        </w:rPr>
        <w:t xml:space="preserve">ده‏ام، و هر </w:t>
      </w:r>
      <w:r w:rsidR="00755556">
        <w:rPr>
          <w:rStyle w:val="Char4"/>
          <w:rtl/>
        </w:rPr>
        <w:t>ک</w:t>
      </w:r>
      <w:r w:rsidRPr="00906F1B">
        <w:rPr>
          <w:rStyle w:val="Char4"/>
          <w:rtl/>
        </w:rPr>
        <w:t>س برا</w:t>
      </w:r>
      <w:r w:rsidR="00755556">
        <w:rPr>
          <w:rStyle w:val="Char4"/>
          <w:rtl/>
        </w:rPr>
        <w:t>ی</w:t>
      </w:r>
      <w:r w:rsidRPr="00906F1B">
        <w:rPr>
          <w:rStyle w:val="Char4"/>
          <w:rtl/>
        </w:rPr>
        <w:t xml:space="preserve">م </w:t>
      </w:r>
      <w:r w:rsidR="00755556">
        <w:rPr>
          <w:rStyle w:val="Char4"/>
          <w:rtl/>
        </w:rPr>
        <w:t>یک</w:t>
      </w:r>
      <w:r w:rsidRPr="00906F1B">
        <w:rPr>
          <w:rStyle w:val="Char4"/>
          <w:rtl/>
        </w:rPr>
        <w:t xml:space="preserve"> درهم در ا</w:t>
      </w:r>
      <w:r w:rsidR="00755556">
        <w:rPr>
          <w:rStyle w:val="Char4"/>
          <w:rtl/>
        </w:rPr>
        <w:t>ی</w:t>
      </w:r>
      <w:r w:rsidRPr="00906F1B">
        <w:rPr>
          <w:rStyle w:val="Char4"/>
          <w:rtl/>
        </w:rPr>
        <w:t>ن سود بدهد، ا</w:t>
      </w:r>
      <w:r w:rsidR="00755556">
        <w:rPr>
          <w:rStyle w:val="Char4"/>
          <w:rtl/>
        </w:rPr>
        <w:t>ی</w:t>
      </w:r>
      <w:r w:rsidRPr="00906F1B">
        <w:rPr>
          <w:rStyle w:val="Char4"/>
          <w:rtl/>
        </w:rPr>
        <w:t>ن را برا</w:t>
      </w:r>
      <w:r w:rsidR="00755556">
        <w:rPr>
          <w:rStyle w:val="Char4"/>
          <w:rtl/>
        </w:rPr>
        <w:t>ی</w:t>
      </w:r>
      <w:r w:rsidRPr="00906F1B">
        <w:rPr>
          <w:rStyle w:val="Char4"/>
          <w:rtl/>
        </w:rPr>
        <w:t>ش م</w:t>
      </w:r>
      <w:r w:rsidR="000E63F6">
        <w:rPr>
          <w:rStyle w:val="Char4"/>
          <w:rtl/>
        </w:rPr>
        <w:t>ی</w:t>
      </w:r>
      <w:r w:rsidRPr="00906F1B">
        <w:rPr>
          <w:rStyle w:val="Char4"/>
          <w:rtl/>
        </w:rPr>
        <w:t>‏فروشم. ا</w:t>
      </w:r>
      <w:r w:rsidR="00755556">
        <w:rPr>
          <w:rStyle w:val="Char4"/>
          <w:rtl/>
        </w:rPr>
        <w:t>ی</w:t>
      </w:r>
      <w:r w:rsidRPr="00906F1B">
        <w:rPr>
          <w:rStyle w:val="Char4"/>
          <w:rtl/>
        </w:rPr>
        <w:t>ن چن</w:t>
      </w:r>
      <w:r w:rsidR="00755556">
        <w:rPr>
          <w:rStyle w:val="Char4"/>
          <w:rtl/>
        </w:rPr>
        <w:t>ی</w:t>
      </w:r>
      <w:r w:rsidRPr="00906F1B">
        <w:rPr>
          <w:rStyle w:val="Char4"/>
          <w:rtl/>
        </w:rPr>
        <w:t>ن در منتخب ال</w:t>
      </w:r>
      <w:r w:rsidR="00755556">
        <w:rPr>
          <w:rStyle w:val="Char4"/>
          <w:rtl/>
        </w:rPr>
        <w:t>ک</w:t>
      </w:r>
      <w:r w:rsidRPr="00906F1B">
        <w:rPr>
          <w:rStyle w:val="Char4"/>
          <w:rtl/>
        </w:rPr>
        <w:t>نز (58/5) آمده است.</w:t>
      </w:r>
    </w:p>
    <w:p w:rsidR="00BD3D1B" w:rsidRPr="0082268D" w:rsidRDefault="00BD3D1B" w:rsidP="00423C2D">
      <w:pPr>
        <w:pStyle w:val="a5"/>
        <w:rPr>
          <w:rtl/>
        </w:rPr>
      </w:pPr>
      <w:bookmarkStart w:id="573" w:name="_Toc441684084"/>
      <w:r w:rsidRPr="0082268D">
        <w:rPr>
          <w:rtl/>
        </w:rPr>
        <w:t>فروختن شمشيرش به خاطر خريدن شلوار</w:t>
      </w:r>
      <w:bookmarkEnd w:id="573"/>
    </w:p>
    <w:p w:rsidR="00BD3D1B" w:rsidRDefault="00BD3D1B" w:rsidP="009A3C8E">
      <w:pPr>
        <w:pStyle w:val="PlainText"/>
        <w:ind w:firstLine="284"/>
        <w:jc w:val="both"/>
        <w:rPr>
          <w:rStyle w:val="Char4"/>
        </w:rPr>
      </w:pPr>
      <w:r w:rsidRPr="00906F1B">
        <w:rPr>
          <w:rStyle w:val="Char4"/>
          <w:rFonts w:hint="cs"/>
          <w:rtl/>
        </w:rPr>
        <w:t>ی</w:t>
      </w:r>
      <w:r w:rsidRPr="00906F1B">
        <w:rPr>
          <w:rStyle w:val="Char4"/>
          <w:rtl/>
        </w:rPr>
        <w:t>عقوب بن سف</w:t>
      </w:r>
      <w:r w:rsidR="00755556">
        <w:rPr>
          <w:rStyle w:val="Char4"/>
          <w:rtl/>
        </w:rPr>
        <w:t>ی</w:t>
      </w:r>
      <w:r w:rsidRPr="00906F1B">
        <w:rPr>
          <w:rStyle w:val="Char4"/>
          <w:rtl/>
        </w:rPr>
        <w:t>ان از مجمع بن سمعان ت</w:t>
      </w:r>
      <w:r w:rsidR="00755556">
        <w:rPr>
          <w:rStyle w:val="Char4"/>
          <w:rtl/>
        </w:rPr>
        <w:t>ی</w:t>
      </w:r>
      <w:r w:rsidRPr="00906F1B">
        <w:rPr>
          <w:rStyle w:val="Char4"/>
          <w:rtl/>
        </w:rPr>
        <w:t>م</w:t>
      </w:r>
      <w:r w:rsidR="000E63F6">
        <w:rPr>
          <w:rStyle w:val="Char4"/>
          <w:rtl/>
        </w:rPr>
        <w:t>ی</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عل</w:t>
      </w:r>
      <w:r w:rsidR="000E63F6">
        <w:rPr>
          <w:rStyle w:val="Char4"/>
          <w:rtl/>
        </w:rPr>
        <w:t>ی</w:t>
      </w:r>
      <w:r w:rsidRPr="00906F1B">
        <w:rPr>
          <w:rStyle w:val="Char4"/>
          <w:rtl/>
        </w:rPr>
        <w:t xml:space="preserve"> بن اب</w:t>
      </w:r>
      <w:r w:rsidR="000E63F6">
        <w:rPr>
          <w:rStyle w:val="Char4"/>
          <w:rtl/>
        </w:rPr>
        <w:t>ی</w:t>
      </w:r>
      <w:r w:rsidRPr="00906F1B">
        <w:rPr>
          <w:rStyle w:val="Char4"/>
          <w:rtl/>
        </w:rPr>
        <w:t xml:space="preserve"> طالب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با شمش</w:t>
      </w:r>
      <w:r w:rsidR="00755556">
        <w:rPr>
          <w:rStyle w:val="Char4"/>
          <w:rtl/>
        </w:rPr>
        <w:t>ی</w:t>
      </w:r>
      <w:r w:rsidRPr="00906F1B">
        <w:rPr>
          <w:rStyle w:val="Char4"/>
          <w:rtl/>
        </w:rPr>
        <w:t>ر خود به بازار ب</w:t>
      </w:r>
      <w:r w:rsidR="00755556">
        <w:rPr>
          <w:rStyle w:val="Char4"/>
          <w:rtl/>
        </w:rPr>
        <w:t>ی</w:t>
      </w:r>
      <w:r w:rsidRPr="00906F1B">
        <w:rPr>
          <w:rStyle w:val="Char4"/>
          <w:rtl/>
        </w:rPr>
        <w:t xml:space="preserve">رون رفت و گفت: </w:t>
      </w:r>
      <w:r w:rsidR="00755556">
        <w:rPr>
          <w:rStyle w:val="Char4"/>
          <w:rtl/>
        </w:rPr>
        <w:t>ک</w:t>
      </w:r>
      <w:r w:rsidR="000E63F6">
        <w:rPr>
          <w:rStyle w:val="Char4"/>
          <w:rtl/>
        </w:rPr>
        <w:t>ی</w:t>
      </w:r>
      <w:r w:rsidRPr="00906F1B">
        <w:rPr>
          <w:rStyle w:val="Char4"/>
          <w:rtl/>
        </w:rPr>
        <w:t xml:space="preserve"> ا</w:t>
      </w:r>
      <w:r w:rsidR="00755556">
        <w:rPr>
          <w:rStyle w:val="Char4"/>
          <w:rtl/>
        </w:rPr>
        <w:t>ی</w:t>
      </w:r>
      <w:r w:rsidRPr="00906F1B">
        <w:rPr>
          <w:rStyle w:val="Char4"/>
          <w:rtl/>
        </w:rPr>
        <w:t>ن شمش</w:t>
      </w:r>
      <w:r w:rsidR="00755556">
        <w:rPr>
          <w:rStyle w:val="Char4"/>
          <w:rtl/>
        </w:rPr>
        <w:t>ی</w:t>
      </w:r>
      <w:r w:rsidRPr="00906F1B">
        <w:rPr>
          <w:rStyle w:val="Char4"/>
          <w:rtl/>
        </w:rPr>
        <w:t>رم را از من م</w:t>
      </w:r>
      <w:r w:rsidR="000E63F6">
        <w:rPr>
          <w:rStyle w:val="Char4"/>
          <w:rtl/>
        </w:rPr>
        <w:t>ی</w:t>
      </w:r>
      <w:r w:rsidRPr="00906F1B">
        <w:rPr>
          <w:rStyle w:val="Char4"/>
          <w:rtl/>
        </w:rPr>
        <w:t>‏خرد؟ اگر چهار درهم نزدم م</w:t>
      </w:r>
      <w:r w:rsidR="000E63F6">
        <w:rPr>
          <w:rStyle w:val="Char4"/>
          <w:rtl/>
        </w:rPr>
        <w:t>ی</w:t>
      </w:r>
      <w:r w:rsidRPr="00906F1B">
        <w:rPr>
          <w:rStyle w:val="Char4"/>
          <w:rtl/>
        </w:rPr>
        <w:t xml:space="preserve">‏بود </w:t>
      </w:r>
      <w:r w:rsidR="00755556">
        <w:rPr>
          <w:rStyle w:val="Char4"/>
          <w:rtl/>
        </w:rPr>
        <w:t>ک</w:t>
      </w:r>
      <w:r w:rsidRPr="00906F1B">
        <w:rPr>
          <w:rStyle w:val="Char4"/>
          <w:rtl/>
        </w:rPr>
        <w:t>ه به آن ازار</w:t>
      </w:r>
      <w:r w:rsidR="000E63F6">
        <w:rPr>
          <w:rStyle w:val="Char4"/>
          <w:rtl/>
        </w:rPr>
        <w:t>ی</w:t>
      </w:r>
      <w:r w:rsidRPr="00906F1B">
        <w:rPr>
          <w:rStyle w:val="Char4"/>
          <w:rtl/>
        </w:rPr>
        <w:t xml:space="preserve"> م</w:t>
      </w:r>
      <w:r w:rsidR="000E63F6">
        <w:rPr>
          <w:rStyle w:val="Char4"/>
          <w:rtl/>
        </w:rPr>
        <w:t>ی</w:t>
      </w:r>
      <w:r w:rsidRPr="00906F1B">
        <w:rPr>
          <w:rStyle w:val="Char4"/>
          <w:rtl/>
        </w:rPr>
        <w:t>‏خر</w:t>
      </w:r>
      <w:r w:rsidR="00755556">
        <w:rPr>
          <w:rStyle w:val="Char4"/>
          <w:rtl/>
        </w:rPr>
        <w:t>ی</w:t>
      </w:r>
      <w:r w:rsidRPr="00906F1B">
        <w:rPr>
          <w:rStyle w:val="Char4"/>
          <w:rtl/>
        </w:rPr>
        <w:t>دم ا</w:t>
      </w:r>
      <w:r w:rsidR="00755556">
        <w:rPr>
          <w:rStyle w:val="Char4"/>
          <w:rtl/>
        </w:rPr>
        <w:t>ی</w:t>
      </w:r>
      <w:r w:rsidRPr="00906F1B">
        <w:rPr>
          <w:rStyle w:val="Char4"/>
          <w:rtl/>
        </w:rPr>
        <w:t>ن را نم</w:t>
      </w:r>
      <w:r w:rsidR="000E63F6">
        <w:rPr>
          <w:rStyle w:val="Char4"/>
          <w:rtl/>
        </w:rPr>
        <w:t>ی</w:t>
      </w:r>
      <w:r w:rsidRPr="00906F1B">
        <w:rPr>
          <w:rStyle w:val="Char4"/>
          <w:rtl/>
        </w:rPr>
        <w:t>‏فروختم. ا</w:t>
      </w:r>
      <w:r w:rsidR="00755556">
        <w:rPr>
          <w:rStyle w:val="Char4"/>
          <w:rtl/>
        </w:rPr>
        <w:t>ی</w:t>
      </w:r>
      <w:r w:rsidRPr="00906F1B">
        <w:rPr>
          <w:rStyle w:val="Char4"/>
          <w:rtl/>
        </w:rPr>
        <w:t>ن چن</w:t>
      </w:r>
      <w:r w:rsidR="00755556">
        <w:rPr>
          <w:rStyle w:val="Char4"/>
          <w:rtl/>
        </w:rPr>
        <w:t>ی</w:t>
      </w:r>
      <w:r w:rsidRPr="00906F1B">
        <w:rPr>
          <w:rStyle w:val="Char4"/>
          <w:rtl/>
        </w:rPr>
        <w:t>ن در البدا</w:t>
      </w:r>
      <w:r w:rsidR="00755556">
        <w:rPr>
          <w:rStyle w:val="Char4"/>
          <w:rtl/>
        </w:rPr>
        <w:t>ی</w:t>
      </w:r>
      <w:r w:rsidRPr="00906F1B">
        <w:rPr>
          <w:rStyle w:val="Char4"/>
          <w:rtl/>
        </w:rPr>
        <w:t>ه (3/8) آمده است. و ابوالقاسم بغو</w:t>
      </w:r>
      <w:r w:rsidR="000E63F6">
        <w:rPr>
          <w:rStyle w:val="Char4"/>
          <w:rtl/>
        </w:rPr>
        <w:t>ی</w:t>
      </w:r>
      <w:r w:rsidRPr="00906F1B">
        <w:rPr>
          <w:rStyle w:val="Char4"/>
          <w:rtl/>
        </w:rPr>
        <w:t xml:space="preserve"> از صالح بن اب</w:t>
      </w:r>
      <w:r w:rsidR="000E63F6">
        <w:rPr>
          <w:rStyle w:val="Char4"/>
          <w:rtl/>
        </w:rPr>
        <w:t>ی</w:t>
      </w:r>
      <w:r w:rsidRPr="00906F1B">
        <w:rPr>
          <w:rStyle w:val="Char4"/>
          <w:rtl/>
        </w:rPr>
        <w:t xml:space="preserve"> الاسود از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برا</w:t>
      </w:r>
      <w:r w:rsidR="000E63F6">
        <w:rPr>
          <w:rStyle w:val="Char4"/>
          <w:rtl/>
        </w:rPr>
        <w:t>ی</w:t>
      </w:r>
      <w:r w:rsidRPr="00906F1B">
        <w:rPr>
          <w:rStyle w:val="Char4"/>
          <w:rtl/>
        </w:rPr>
        <w:t xml:space="preserve"> او حد</w:t>
      </w:r>
      <w:r w:rsidR="00755556">
        <w:rPr>
          <w:rStyle w:val="Char4"/>
          <w:rtl/>
        </w:rPr>
        <w:t>ی</w:t>
      </w:r>
      <w:r w:rsidRPr="00906F1B">
        <w:rPr>
          <w:rStyle w:val="Char4"/>
          <w:rtl/>
        </w:rPr>
        <w:t>ث ب</w:t>
      </w:r>
      <w:r w:rsidR="00755556">
        <w:rPr>
          <w:rStyle w:val="Char4"/>
          <w:rtl/>
        </w:rPr>
        <w:t>ی</w:t>
      </w:r>
      <w:r w:rsidRPr="00906F1B">
        <w:rPr>
          <w:rStyle w:val="Char4"/>
          <w:rtl/>
        </w:rPr>
        <w:t>ان نموده، روا</w:t>
      </w:r>
      <w:r w:rsidR="00755556">
        <w:rPr>
          <w:rStyle w:val="Char4"/>
          <w:rtl/>
        </w:rPr>
        <w:t>ی</w:t>
      </w:r>
      <w:r w:rsidRPr="00906F1B">
        <w:rPr>
          <w:rStyle w:val="Char4"/>
          <w:rtl/>
        </w:rPr>
        <w:t xml:space="preserve">ت </w:t>
      </w:r>
      <w:r w:rsidR="00755556">
        <w:rPr>
          <w:rStyle w:val="Char4"/>
          <w:rtl/>
        </w:rPr>
        <w:t>ک</w:t>
      </w:r>
      <w:r w:rsidRPr="00906F1B">
        <w:rPr>
          <w:rStyle w:val="Char4"/>
          <w:rtl/>
        </w:rPr>
        <w:t xml:space="preserve">رده </w:t>
      </w:r>
      <w:r w:rsidR="00755556">
        <w:rPr>
          <w:rStyle w:val="Char4"/>
          <w:rtl/>
        </w:rPr>
        <w:t>ک</w:t>
      </w:r>
      <w:r w:rsidRPr="00906F1B">
        <w:rPr>
          <w:rStyle w:val="Char4"/>
          <w:rtl/>
        </w:rPr>
        <w:t>ه: او عل</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در حال</w:t>
      </w:r>
      <w:r w:rsidR="000E63F6">
        <w:rPr>
          <w:rStyle w:val="Char4"/>
          <w:rtl/>
        </w:rPr>
        <w:t>ی</w:t>
      </w:r>
      <w:r w:rsidRPr="00906F1B">
        <w:rPr>
          <w:rStyle w:val="Char4"/>
          <w:rtl/>
        </w:rPr>
        <w:t xml:space="preserve"> د</w:t>
      </w:r>
      <w:r w:rsidR="00755556">
        <w:rPr>
          <w:rStyle w:val="Char4"/>
          <w:rtl/>
        </w:rPr>
        <w:t>ی</w:t>
      </w:r>
      <w:r w:rsidRPr="00906F1B">
        <w:rPr>
          <w:rStyle w:val="Char4"/>
          <w:rtl/>
        </w:rPr>
        <w:t xml:space="preserve">د </w:t>
      </w:r>
      <w:r w:rsidR="00755556">
        <w:rPr>
          <w:rStyle w:val="Char4"/>
          <w:rtl/>
        </w:rPr>
        <w:t>ک</w:t>
      </w:r>
      <w:r w:rsidRPr="00906F1B">
        <w:rPr>
          <w:rStyle w:val="Char4"/>
          <w:rtl/>
        </w:rPr>
        <w:t>ه بر خر</w:t>
      </w:r>
      <w:r w:rsidR="000E63F6">
        <w:rPr>
          <w:rStyle w:val="Char4"/>
          <w:rtl/>
        </w:rPr>
        <w:t>ی</w:t>
      </w:r>
      <w:r w:rsidRPr="00906F1B">
        <w:rPr>
          <w:rStyle w:val="Char4"/>
          <w:rtl/>
        </w:rPr>
        <w:t xml:space="preserve"> سوار شده و پاها</w:t>
      </w:r>
      <w:r w:rsidR="000E63F6">
        <w:rPr>
          <w:rStyle w:val="Char4"/>
          <w:rtl/>
        </w:rPr>
        <w:t>ی</w:t>
      </w:r>
      <w:r w:rsidRPr="00906F1B">
        <w:rPr>
          <w:rStyle w:val="Char4"/>
          <w:rtl/>
        </w:rPr>
        <w:t xml:space="preserve"> خود را از </w:t>
      </w:r>
      <w:r w:rsidR="00755556">
        <w:rPr>
          <w:rStyle w:val="Char4"/>
          <w:rtl/>
        </w:rPr>
        <w:t>یک</w:t>
      </w:r>
      <w:r w:rsidRPr="00906F1B">
        <w:rPr>
          <w:rStyle w:val="Char4"/>
          <w:rtl/>
        </w:rPr>
        <w:t xml:space="preserve"> طرف آو</w:t>
      </w:r>
      <w:r w:rsidR="00755556">
        <w:rPr>
          <w:rStyle w:val="Char4"/>
          <w:rtl/>
        </w:rPr>
        <w:t>ی</w:t>
      </w:r>
      <w:r w:rsidRPr="00906F1B">
        <w:rPr>
          <w:rStyle w:val="Char4"/>
          <w:rtl/>
        </w:rPr>
        <w:t>زان نموده بود و م</w:t>
      </w:r>
      <w:r w:rsidR="000E63F6">
        <w:rPr>
          <w:rStyle w:val="Char4"/>
          <w:rtl/>
        </w:rPr>
        <w:t>ی</w:t>
      </w:r>
      <w:r w:rsidRPr="00906F1B">
        <w:rPr>
          <w:rStyle w:val="Char4"/>
          <w:rtl/>
        </w:rPr>
        <w:t xml:space="preserve">‏گفت: من </w:t>
      </w:r>
      <w:r w:rsidR="00755556">
        <w:rPr>
          <w:rStyle w:val="Char4"/>
          <w:rtl/>
        </w:rPr>
        <w:t>ک</w:t>
      </w:r>
      <w:r w:rsidRPr="00906F1B">
        <w:rPr>
          <w:rStyle w:val="Char4"/>
          <w:rtl/>
        </w:rPr>
        <w:t>س</w:t>
      </w:r>
      <w:r w:rsidR="000E63F6">
        <w:rPr>
          <w:rStyle w:val="Char4"/>
          <w:rtl/>
        </w:rPr>
        <w:t>ی</w:t>
      </w:r>
      <w:r w:rsidRPr="00906F1B">
        <w:rPr>
          <w:rStyle w:val="Char4"/>
          <w:rtl/>
        </w:rPr>
        <w:t xml:space="preserve"> هستم، </w:t>
      </w:r>
      <w:r w:rsidR="00755556">
        <w:rPr>
          <w:rStyle w:val="Char4"/>
          <w:rtl/>
        </w:rPr>
        <w:t>ک</w:t>
      </w:r>
      <w:r w:rsidRPr="00906F1B">
        <w:rPr>
          <w:rStyle w:val="Char4"/>
          <w:rtl/>
        </w:rPr>
        <w:t>ه دن</w:t>
      </w:r>
      <w:r w:rsidR="00755556">
        <w:rPr>
          <w:rStyle w:val="Char4"/>
          <w:rtl/>
        </w:rPr>
        <w:t>ی</w:t>
      </w:r>
      <w:r w:rsidRPr="00906F1B">
        <w:rPr>
          <w:rStyle w:val="Char4"/>
          <w:rtl/>
        </w:rPr>
        <w:t>ا را توه</w:t>
      </w:r>
      <w:r w:rsidR="00755556">
        <w:rPr>
          <w:rStyle w:val="Char4"/>
          <w:rtl/>
        </w:rPr>
        <w:t>ی</w:t>
      </w:r>
      <w:r w:rsidRPr="00906F1B">
        <w:rPr>
          <w:rStyle w:val="Char4"/>
          <w:rtl/>
        </w:rPr>
        <w:t>ن نموده‏ام. ا</w:t>
      </w:r>
      <w:r w:rsidR="00755556">
        <w:rPr>
          <w:rStyle w:val="Char4"/>
          <w:rtl/>
        </w:rPr>
        <w:t>ی</w:t>
      </w:r>
      <w:r w:rsidRPr="00906F1B">
        <w:rPr>
          <w:rStyle w:val="Char4"/>
          <w:rtl/>
        </w:rPr>
        <w:t>ن چن</w:t>
      </w:r>
      <w:r w:rsidR="00755556">
        <w:rPr>
          <w:rStyle w:val="Char4"/>
          <w:rtl/>
        </w:rPr>
        <w:t>ی</w:t>
      </w:r>
      <w:r w:rsidRPr="00906F1B">
        <w:rPr>
          <w:rStyle w:val="Char4"/>
          <w:rtl/>
        </w:rPr>
        <w:t>ن در البدا</w:t>
      </w:r>
      <w:r w:rsidR="00755556">
        <w:rPr>
          <w:rStyle w:val="Char4"/>
          <w:rtl/>
        </w:rPr>
        <w:t>ی</w:t>
      </w:r>
      <w:r w:rsidRPr="00906F1B">
        <w:rPr>
          <w:rStyle w:val="Char4"/>
          <w:rtl/>
        </w:rPr>
        <w:t>ه (5/8) آمده است.</w:t>
      </w:r>
    </w:p>
    <w:p w:rsidR="007A5614" w:rsidRPr="00906F1B" w:rsidRDefault="007A5614" w:rsidP="009A3C8E">
      <w:pPr>
        <w:pStyle w:val="PlainText"/>
        <w:ind w:firstLine="284"/>
        <w:jc w:val="both"/>
        <w:rPr>
          <w:rStyle w:val="Char4"/>
          <w:rtl/>
        </w:rPr>
      </w:pPr>
    </w:p>
    <w:p w:rsidR="00BD3D1B" w:rsidRPr="0082268D" w:rsidRDefault="00BD3D1B" w:rsidP="00423C2D">
      <w:pPr>
        <w:pStyle w:val="a5"/>
        <w:rPr>
          <w:rtl/>
        </w:rPr>
      </w:pPr>
      <w:bookmarkStart w:id="574" w:name="_Toc441684085"/>
      <w:r w:rsidRPr="0082268D">
        <w:rPr>
          <w:rtl/>
        </w:rPr>
        <w:t>حديث و</w:t>
      </w:r>
      <w:r w:rsidR="000E63F6">
        <w:rPr>
          <w:rtl/>
        </w:rPr>
        <w:t>ی</w:t>
      </w:r>
      <w:r w:rsidRPr="0082268D">
        <w:rPr>
          <w:rtl/>
        </w:rPr>
        <w:t xml:space="preserve"> درباره آنچه برا</w:t>
      </w:r>
      <w:r w:rsidR="000E63F6">
        <w:rPr>
          <w:rtl/>
        </w:rPr>
        <w:t>ی</w:t>
      </w:r>
      <w:r w:rsidRPr="0082268D">
        <w:rPr>
          <w:rtl/>
        </w:rPr>
        <w:t xml:space="preserve"> خليفه از مال خدا جواز دارد</w:t>
      </w:r>
      <w:bookmarkEnd w:id="574"/>
    </w:p>
    <w:p w:rsidR="00BD3D1B" w:rsidRPr="00906F1B" w:rsidRDefault="00BD3D1B" w:rsidP="009A3C8E">
      <w:pPr>
        <w:pStyle w:val="PlainText"/>
        <w:ind w:firstLine="284"/>
        <w:jc w:val="both"/>
        <w:rPr>
          <w:rStyle w:val="Char4"/>
          <w:rtl/>
        </w:rPr>
      </w:pPr>
      <w:r w:rsidRPr="00906F1B">
        <w:rPr>
          <w:rStyle w:val="Char4"/>
          <w:rtl/>
        </w:rPr>
        <w:t>احمد از عبداللَّه بن رز</w:t>
      </w:r>
      <w:r w:rsidR="00755556">
        <w:rPr>
          <w:rStyle w:val="Char4"/>
          <w:rtl/>
        </w:rPr>
        <w:t>ی</w:t>
      </w:r>
      <w:r w:rsidRPr="00906F1B">
        <w:rPr>
          <w:rStyle w:val="Char4"/>
          <w:rtl/>
        </w:rPr>
        <w:t>ن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روز ع</w:t>
      </w:r>
      <w:r w:rsidR="00755556">
        <w:rPr>
          <w:rStyle w:val="Char4"/>
          <w:rtl/>
        </w:rPr>
        <w:t>ی</w:t>
      </w:r>
      <w:r w:rsidRPr="00906F1B">
        <w:rPr>
          <w:rStyle w:val="Char4"/>
          <w:rtl/>
        </w:rPr>
        <w:t>د قربان نزد عل</w:t>
      </w:r>
      <w:r w:rsidR="000E63F6">
        <w:rPr>
          <w:rStyle w:val="Char4"/>
          <w:rtl/>
        </w:rPr>
        <w:t>ی</w:t>
      </w:r>
      <w:r w:rsidRPr="00906F1B">
        <w:rPr>
          <w:rStyle w:val="Char4"/>
          <w:rtl/>
        </w:rPr>
        <w:t xml:space="preserve"> بن اب</w:t>
      </w:r>
      <w:r w:rsidR="000E63F6">
        <w:rPr>
          <w:rStyle w:val="Char4"/>
          <w:rtl/>
        </w:rPr>
        <w:t>ی</w:t>
      </w:r>
      <w:r w:rsidRPr="00906F1B">
        <w:rPr>
          <w:rStyle w:val="Char4"/>
          <w:rtl/>
        </w:rPr>
        <w:t xml:space="preserve"> طالب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داخل شدم، و</w:t>
      </w:r>
      <w:r w:rsidR="000E63F6">
        <w:rPr>
          <w:rStyle w:val="Char4"/>
          <w:rtl/>
        </w:rPr>
        <w:t>ی</w:t>
      </w:r>
      <w:r w:rsidRPr="00906F1B">
        <w:rPr>
          <w:rStyle w:val="Char4"/>
          <w:rtl/>
        </w:rPr>
        <w:t xml:space="preserve"> برا</w:t>
      </w:r>
      <w:r w:rsidR="000E63F6">
        <w:rPr>
          <w:rStyle w:val="Char4"/>
          <w:rtl/>
        </w:rPr>
        <w:t>ی</w:t>
      </w:r>
      <w:r w:rsidRPr="00906F1B">
        <w:rPr>
          <w:rStyle w:val="Char4"/>
          <w:rtl/>
        </w:rPr>
        <w:t xml:space="preserve"> مان گوشت</w:t>
      </w:r>
      <w:r w:rsidRPr="00906F1B">
        <w:rPr>
          <w:rStyle w:val="FootnoteReference"/>
          <w:rFonts w:ascii="IRNazli" w:hAnsi="IRNazli" w:cs="IRNazli"/>
          <w:sz w:val="28"/>
          <w:szCs w:val="28"/>
          <w:rtl/>
        </w:rPr>
        <w:footnoteReference w:id="635"/>
      </w:r>
      <w:r w:rsidRPr="00906F1B">
        <w:rPr>
          <w:rStyle w:val="Char4"/>
          <w:rtl/>
        </w:rPr>
        <w:t xml:space="preserve"> پخته شده تقد</w:t>
      </w:r>
      <w:r w:rsidR="00755556">
        <w:rPr>
          <w:rStyle w:val="Char4"/>
          <w:rtl/>
        </w:rPr>
        <w:t>ی</w:t>
      </w:r>
      <w:r w:rsidRPr="00906F1B">
        <w:rPr>
          <w:rStyle w:val="Char4"/>
          <w:rtl/>
        </w:rPr>
        <w:t>م نمود، گفت</w:t>
      </w:r>
      <w:r w:rsidR="00755556">
        <w:rPr>
          <w:rStyle w:val="Char4"/>
          <w:rtl/>
        </w:rPr>
        <w:t>ی</w:t>
      </w:r>
      <w:r w:rsidRPr="00906F1B">
        <w:rPr>
          <w:rStyle w:val="Char4"/>
          <w:rtl/>
        </w:rPr>
        <w:t>م: خداوند صالحت بگرداند! اگرا</w:t>
      </w:r>
      <w:r w:rsidR="00755556">
        <w:rPr>
          <w:rStyle w:val="Char4"/>
          <w:rtl/>
        </w:rPr>
        <w:t>ی</w:t>
      </w:r>
      <w:r w:rsidRPr="00906F1B">
        <w:rPr>
          <w:rStyle w:val="Char4"/>
          <w:rtl/>
        </w:rPr>
        <w:t>ن غاز</w:t>
      </w:r>
      <w:r w:rsidRPr="00906F1B">
        <w:rPr>
          <w:rStyle w:val="FootnoteReference"/>
          <w:rFonts w:ascii="IRNazli" w:hAnsi="IRNazli" w:cs="IRNazli"/>
          <w:sz w:val="28"/>
          <w:szCs w:val="28"/>
          <w:rtl/>
        </w:rPr>
        <w:footnoteReference w:id="636"/>
      </w:r>
      <w:r w:rsidRPr="00906F1B">
        <w:rPr>
          <w:rStyle w:val="Char4"/>
          <w:rtl/>
        </w:rPr>
        <w:t xml:space="preserve"> را به ما م</w:t>
      </w:r>
      <w:r w:rsidR="000E63F6">
        <w:rPr>
          <w:rStyle w:val="Char4"/>
          <w:rtl/>
        </w:rPr>
        <w:t>ی</w:t>
      </w:r>
      <w:r w:rsidRPr="00906F1B">
        <w:rPr>
          <w:rStyle w:val="Char4"/>
          <w:rtl/>
        </w:rPr>
        <w:t>‏داد</w:t>
      </w:r>
      <w:r w:rsidR="000E63F6">
        <w:rPr>
          <w:rStyle w:val="Char4"/>
          <w:rtl/>
        </w:rPr>
        <w:t>ی</w:t>
      </w:r>
      <w:r w:rsidRPr="00906F1B">
        <w:rPr>
          <w:rStyle w:val="Char4"/>
          <w:rtl/>
        </w:rPr>
        <w:t xml:space="preserve"> بهتر م</w:t>
      </w:r>
      <w:r w:rsidR="000E63F6">
        <w:rPr>
          <w:rStyle w:val="Char4"/>
          <w:rtl/>
        </w:rPr>
        <w:t>ی</w:t>
      </w:r>
      <w:r w:rsidRPr="00906F1B">
        <w:rPr>
          <w:rStyle w:val="Char4"/>
          <w:rtl/>
        </w:rPr>
        <w:t>‏شد، چون خداوند خ</w:t>
      </w:r>
      <w:r w:rsidR="00755556">
        <w:rPr>
          <w:rStyle w:val="Char4"/>
          <w:rtl/>
        </w:rPr>
        <w:t>ی</w:t>
      </w:r>
      <w:r w:rsidRPr="00906F1B">
        <w:rPr>
          <w:rStyle w:val="Char4"/>
          <w:rtl/>
        </w:rPr>
        <w:t>ر را ز</w:t>
      </w:r>
      <w:r w:rsidR="00755556">
        <w:rPr>
          <w:rStyle w:val="Char4"/>
          <w:rtl/>
        </w:rPr>
        <w:t>ی</w:t>
      </w:r>
      <w:r w:rsidRPr="00906F1B">
        <w:rPr>
          <w:rStyle w:val="Char4"/>
          <w:rtl/>
        </w:rPr>
        <w:t>اد نموده است، گفت: ا</w:t>
      </w:r>
      <w:r w:rsidR="000E63F6">
        <w:rPr>
          <w:rStyle w:val="Char4"/>
          <w:rtl/>
        </w:rPr>
        <w:t>ی</w:t>
      </w:r>
      <w:r w:rsidRPr="00906F1B">
        <w:rPr>
          <w:rStyle w:val="Char4"/>
          <w:rtl/>
        </w:rPr>
        <w:t xml:space="preserve"> رز</w:t>
      </w:r>
      <w:r w:rsidR="00755556">
        <w:rPr>
          <w:rStyle w:val="Char4"/>
          <w:rtl/>
        </w:rPr>
        <w:t>ی</w:t>
      </w:r>
      <w:r w:rsidRPr="00906F1B">
        <w:rPr>
          <w:rStyle w:val="Char4"/>
          <w:rtl/>
        </w:rPr>
        <w:t>ن، من از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شن</w:t>
      </w:r>
      <w:r w:rsidR="00755556">
        <w:rPr>
          <w:rStyle w:val="Char4"/>
          <w:rtl/>
        </w:rPr>
        <w:t>ی</w:t>
      </w:r>
      <w:r w:rsidRPr="00906F1B">
        <w:rPr>
          <w:rStyle w:val="Char4"/>
          <w:rtl/>
        </w:rPr>
        <w:t xml:space="preserve">دم </w:t>
      </w:r>
      <w:r w:rsidR="00755556">
        <w:rPr>
          <w:rStyle w:val="Char4"/>
          <w:rtl/>
        </w:rPr>
        <w:t>ک</w:t>
      </w:r>
      <w:r w:rsidRPr="00906F1B">
        <w:rPr>
          <w:rStyle w:val="Char4"/>
          <w:rtl/>
        </w:rPr>
        <w:t>ه م</w:t>
      </w:r>
      <w:r w:rsidR="000E63F6">
        <w:rPr>
          <w:rStyle w:val="Char4"/>
          <w:rtl/>
        </w:rPr>
        <w:t>ی</w:t>
      </w:r>
      <w:r w:rsidRPr="00906F1B">
        <w:rPr>
          <w:rStyle w:val="Char4"/>
          <w:rtl/>
        </w:rPr>
        <w:t>‏گفت: «برا</w:t>
      </w:r>
      <w:r w:rsidR="000E63F6">
        <w:rPr>
          <w:rStyle w:val="Char4"/>
          <w:rtl/>
        </w:rPr>
        <w:t>ی</w:t>
      </w:r>
      <w:r w:rsidRPr="00906F1B">
        <w:rPr>
          <w:rStyle w:val="Char4"/>
          <w:rtl/>
        </w:rPr>
        <w:t xml:space="preserve"> خل</w:t>
      </w:r>
      <w:r w:rsidR="00755556">
        <w:rPr>
          <w:rStyle w:val="Char4"/>
          <w:rtl/>
        </w:rPr>
        <w:t>ی</w:t>
      </w:r>
      <w:r w:rsidRPr="00906F1B">
        <w:rPr>
          <w:rStyle w:val="Char4"/>
          <w:rtl/>
        </w:rPr>
        <w:t xml:space="preserve">فه از مال خدا فقط دو </w:t>
      </w:r>
      <w:r w:rsidR="00755556">
        <w:rPr>
          <w:rStyle w:val="Char4"/>
          <w:rtl/>
        </w:rPr>
        <w:t>ک</w:t>
      </w:r>
      <w:r w:rsidRPr="00906F1B">
        <w:rPr>
          <w:rStyle w:val="Char4"/>
          <w:rtl/>
        </w:rPr>
        <w:t xml:space="preserve">اسه جواز دارد </w:t>
      </w:r>
      <w:r w:rsidR="00755556">
        <w:rPr>
          <w:rStyle w:val="Char4"/>
          <w:rtl/>
        </w:rPr>
        <w:t>ک</w:t>
      </w:r>
      <w:r w:rsidRPr="00906F1B">
        <w:rPr>
          <w:rStyle w:val="Char4"/>
          <w:rtl/>
        </w:rPr>
        <w:t>اسه‏ا</w:t>
      </w:r>
      <w:r w:rsidR="000E63F6">
        <w:rPr>
          <w:rStyle w:val="Char4"/>
          <w:rtl/>
        </w:rPr>
        <w:t>ی</w:t>
      </w:r>
      <w:r w:rsidRPr="00906F1B">
        <w:rPr>
          <w:rStyle w:val="Char4"/>
          <w:rtl/>
        </w:rPr>
        <w:t xml:space="preserve"> </w:t>
      </w:r>
      <w:r w:rsidR="00755556">
        <w:rPr>
          <w:rStyle w:val="Char4"/>
          <w:rtl/>
        </w:rPr>
        <w:t>ک</w:t>
      </w:r>
      <w:r w:rsidRPr="00906F1B">
        <w:rPr>
          <w:rStyle w:val="Char4"/>
          <w:rtl/>
        </w:rPr>
        <w:t>ه او و فام</w:t>
      </w:r>
      <w:r w:rsidR="00755556">
        <w:rPr>
          <w:rStyle w:val="Char4"/>
          <w:rtl/>
        </w:rPr>
        <w:t>ی</w:t>
      </w:r>
      <w:r w:rsidRPr="00906F1B">
        <w:rPr>
          <w:rStyle w:val="Char4"/>
          <w:rtl/>
        </w:rPr>
        <w:t>لش م</w:t>
      </w:r>
      <w:r w:rsidR="000E63F6">
        <w:rPr>
          <w:rStyle w:val="Char4"/>
          <w:rtl/>
        </w:rPr>
        <w:t>ی</w:t>
      </w:r>
      <w:r w:rsidRPr="00906F1B">
        <w:rPr>
          <w:rStyle w:val="Char4"/>
          <w:rtl/>
        </w:rPr>
        <w:t xml:space="preserve">‏خورند، و </w:t>
      </w:r>
      <w:r w:rsidR="00755556">
        <w:rPr>
          <w:rStyle w:val="Char4"/>
          <w:rtl/>
        </w:rPr>
        <w:t>ک</w:t>
      </w:r>
      <w:r w:rsidRPr="00906F1B">
        <w:rPr>
          <w:rStyle w:val="Char4"/>
          <w:rtl/>
        </w:rPr>
        <w:t>اسه‏ا</w:t>
      </w:r>
      <w:r w:rsidR="000E63F6">
        <w:rPr>
          <w:rStyle w:val="Char4"/>
          <w:rtl/>
        </w:rPr>
        <w:t>ی</w:t>
      </w:r>
      <w:r w:rsidRPr="00906F1B">
        <w:rPr>
          <w:rStyle w:val="Char4"/>
          <w:rtl/>
        </w:rPr>
        <w:t xml:space="preserve"> </w:t>
      </w:r>
      <w:r w:rsidR="00755556">
        <w:rPr>
          <w:rStyle w:val="Char4"/>
          <w:rtl/>
        </w:rPr>
        <w:t>ک</w:t>
      </w:r>
      <w:r w:rsidRPr="00906F1B">
        <w:rPr>
          <w:rStyle w:val="Char4"/>
          <w:rtl/>
        </w:rPr>
        <w:t>ه آن را پ</w:t>
      </w:r>
      <w:r w:rsidR="00755556">
        <w:rPr>
          <w:rStyle w:val="Char4"/>
          <w:rtl/>
        </w:rPr>
        <w:t>ی</w:t>
      </w:r>
      <w:r w:rsidRPr="00906F1B">
        <w:rPr>
          <w:rStyle w:val="Char4"/>
          <w:rtl/>
        </w:rPr>
        <w:t>ش رو</w:t>
      </w:r>
      <w:r w:rsidR="000E63F6">
        <w:rPr>
          <w:rStyle w:val="Char4"/>
          <w:rtl/>
        </w:rPr>
        <w:t>ی</w:t>
      </w:r>
      <w:r w:rsidRPr="00906F1B">
        <w:rPr>
          <w:rStyle w:val="Char4"/>
          <w:rtl/>
        </w:rPr>
        <w:t xml:space="preserve"> مردم م</w:t>
      </w:r>
      <w:r w:rsidR="000E63F6">
        <w:rPr>
          <w:rStyle w:val="Char4"/>
          <w:rtl/>
        </w:rPr>
        <w:t>ی</w:t>
      </w:r>
      <w:r w:rsidRPr="00906F1B">
        <w:rPr>
          <w:rStyle w:val="Char4"/>
          <w:rtl/>
        </w:rPr>
        <w:t>‏گذارد»</w:t>
      </w:r>
      <w:r w:rsidRPr="00906F1B">
        <w:rPr>
          <w:rStyle w:val="FootnoteReference"/>
          <w:rFonts w:ascii="IRNazli" w:hAnsi="IRNazli" w:cs="IRNazli"/>
          <w:sz w:val="28"/>
          <w:szCs w:val="28"/>
          <w:rtl/>
        </w:rPr>
        <w:footnoteReference w:id="637"/>
      </w:r>
      <w:r w:rsidR="00DD65AC">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البدا</w:t>
      </w:r>
      <w:r w:rsidR="00755556">
        <w:rPr>
          <w:rStyle w:val="Char4"/>
          <w:rtl/>
        </w:rPr>
        <w:t>ی</w:t>
      </w:r>
      <w:r w:rsidRPr="00906F1B">
        <w:rPr>
          <w:rStyle w:val="Char4"/>
          <w:rtl/>
        </w:rPr>
        <w:t>ه (3/8) آمده است.</w:t>
      </w:r>
    </w:p>
    <w:p w:rsidR="00BD3D1B" w:rsidRPr="00906F1B" w:rsidRDefault="00BD3D1B" w:rsidP="00423C2D">
      <w:pPr>
        <w:pStyle w:val="a2"/>
        <w:rPr>
          <w:rStyle w:val="Char4"/>
          <w:rtl/>
        </w:rPr>
      </w:pPr>
      <w:bookmarkStart w:id="575" w:name="_Toc441684086"/>
      <w:r w:rsidRPr="0082268D">
        <w:rPr>
          <w:rtl/>
        </w:rPr>
        <w:t>زهد ابوعبيده بن جراح</w:t>
      </w:r>
      <w:r w:rsidR="00130DB0">
        <w:rPr>
          <w:rStyle w:val="Char4"/>
          <w:rtl/>
        </w:rPr>
        <w:t xml:space="preserve"> </w:t>
      </w:r>
      <w:r w:rsidR="00130DB0" w:rsidRPr="00130DB0">
        <w:rPr>
          <w:rStyle w:val="Char4"/>
          <w:rFonts w:ascii="CTraditional Arabic" w:hAnsi="CTraditional Arabic" w:cs="CTraditional Arabic"/>
          <w:bCs w:val="0"/>
          <w:rtl/>
        </w:rPr>
        <w:t>س</w:t>
      </w:r>
      <w:bookmarkEnd w:id="575"/>
    </w:p>
    <w:p w:rsidR="00BD3D1B" w:rsidRPr="0082268D" w:rsidRDefault="00BD3D1B" w:rsidP="00423C2D">
      <w:pPr>
        <w:pStyle w:val="a5"/>
        <w:rPr>
          <w:rtl/>
        </w:rPr>
      </w:pPr>
      <w:bookmarkStart w:id="576" w:name="_Toc441684087"/>
      <w:r w:rsidRPr="0082268D">
        <w:rPr>
          <w:rtl/>
        </w:rPr>
        <w:t>حديث عروه درباره زندگ</w:t>
      </w:r>
      <w:r w:rsidR="000E63F6">
        <w:rPr>
          <w:rtl/>
        </w:rPr>
        <w:t>ی</w:t>
      </w:r>
      <w:r w:rsidRPr="0082268D">
        <w:rPr>
          <w:rtl/>
        </w:rPr>
        <w:t xml:space="preserve"> و</w:t>
      </w:r>
      <w:r w:rsidR="000E63F6">
        <w:rPr>
          <w:rtl/>
        </w:rPr>
        <w:t>ی</w:t>
      </w:r>
      <w:bookmarkEnd w:id="576"/>
    </w:p>
    <w:p w:rsidR="00BD3D1B" w:rsidRPr="00906F1B" w:rsidRDefault="00BD3D1B" w:rsidP="009A3C8E">
      <w:pPr>
        <w:pStyle w:val="PlainText"/>
        <w:ind w:firstLine="284"/>
        <w:jc w:val="both"/>
        <w:rPr>
          <w:rStyle w:val="Char4"/>
          <w:rtl/>
        </w:rPr>
      </w:pPr>
      <w:r w:rsidRPr="00906F1B">
        <w:rPr>
          <w:rStyle w:val="Char4"/>
          <w:rtl/>
        </w:rPr>
        <w:t>ابونع</w:t>
      </w:r>
      <w:r w:rsidR="00755556">
        <w:rPr>
          <w:rStyle w:val="Char4"/>
          <w:rtl/>
        </w:rPr>
        <w:t>ی</w:t>
      </w:r>
      <w:r w:rsidRPr="00906F1B">
        <w:rPr>
          <w:rStyle w:val="Char4"/>
          <w:rtl/>
        </w:rPr>
        <w:t>م در الحل</w:t>
      </w:r>
      <w:r w:rsidR="00755556">
        <w:rPr>
          <w:rStyle w:val="Char4"/>
          <w:rtl/>
        </w:rPr>
        <w:t>ی</w:t>
      </w:r>
      <w:r w:rsidRPr="00906F1B">
        <w:rPr>
          <w:rStyle w:val="Char4"/>
          <w:rtl/>
        </w:rPr>
        <w:t>ه (101/1) از عروه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عمربن الخطاب نزد ابوعب</w:t>
      </w:r>
      <w:r w:rsidR="00755556">
        <w:rPr>
          <w:rStyle w:val="Char4"/>
          <w:rtl/>
        </w:rPr>
        <w:t>ی</w:t>
      </w:r>
      <w:r w:rsidRPr="00906F1B">
        <w:rPr>
          <w:rStyle w:val="Char4"/>
          <w:rtl/>
        </w:rPr>
        <w:t>ده بن جراح</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داخل شد، و او را در حال</w:t>
      </w:r>
      <w:r w:rsidR="000E63F6">
        <w:rPr>
          <w:rStyle w:val="Char4"/>
          <w:rtl/>
        </w:rPr>
        <w:t>ی</w:t>
      </w:r>
      <w:r w:rsidRPr="00906F1B">
        <w:rPr>
          <w:rStyle w:val="Char4"/>
          <w:rtl/>
        </w:rPr>
        <w:t xml:space="preserve"> </w:t>
      </w:r>
      <w:r w:rsidR="00755556">
        <w:rPr>
          <w:rStyle w:val="Char4"/>
          <w:rtl/>
        </w:rPr>
        <w:t>ی</w:t>
      </w:r>
      <w:r w:rsidRPr="00906F1B">
        <w:rPr>
          <w:rStyle w:val="Char4"/>
          <w:rtl/>
        </w:rPr>
        <w:t xml:space="preserve">افت </w:t>
      </w:r>
      <w:r w:rsidR="00755556">
        <w:rPr>
          <w:rStyle w:val="Char4"/>
          <w:rtl/>
        </w:rPr>
        <w:t>ک</w:t>
      </w:r>
      <w:r w:rsidRPr="00906F1B">
        <w:rPr>
          <w:rStyle w:val="Char4"/>
          <w:rtl/>
        </w:rPr>
        <w:t>ه بالا</w:t>
      </w:r>
      <w:r w:rsidR="000E63F6">
        <w:rPr>
          <w:rStyle w:val="Char4"/>
          <w:rtl/>
        </w:rPr>
        <w:t>ی</w:t>
      </w:r>
      <w:r w:rsidRPr="00906F1B">
        <w:rPr>
          <w:rStyle w:val="Char4"/>
          <w:rtl/>
        </w:rPr>
        <w:t xml:space="preserve"> سرپالان</w:t>
      </w:r>
      <w:r w:rsidR="000E63F6">
        <w:rPr>
          <w:rStyle w:val="Char4"/>
          <w:rtl/>
        </w:rPr>
        <w:t>ی</w:t>
      </w:r>
      <w:r w:rsidRPr="00906F1B">
        <w:rPr>
          <w:rStyle w:val="Char4"/>
          <w:rtl/>
        </w:rPr>
        <w:t xml:space="preserve"> خود پهلو زده بود، و خرج</w:t>
      </w:r>
      <w:r w:rsidR="00755556">
        <w:rPr>
          <w:rStyle w:val="Char4"/>
          <w:rtl/>
        </w:rPr>
        <w:t>ی</w:t>
      </w:r>
      <w:r w:rsidRPr="00906F1B">
        <w:rPr>
          <w:rStyle w:val="Char4"/>
          <w:rtl/>
        </w:rPr>
        <w:t>ن را بالش خود گردان</w:t>
      </w:r>
      <w:r w:rsidR="00755556">
        <w:rPr>
          <w:rStyle w:val="Char4"/>
          <w:rtl/>
        </w:rPr>
        <w:t>ی</w:t>
      </w:r>
      <w:r w:rsidRPr="00906F1B">
        <w:rPr>
          <w:rStyle w:val="Char4"/>
          <w:rtl/>
        </w:rPr>
        <w:t>ده بود،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او گفت: چرا آنچه </w:t>
      </w:r>
      <w:r w:rsidR="00755556">
        <w:rPr>
          <w:rStyle w:val="Char4"/>
          <w:rtl/>
        </w:rPr>
        <w:t>ی</w:t>
      </w:r>
      <w:r w:rsidRPr="00906F1B">
        <w:rPr>
          <w:rStyle w:val="Char4"/>
          <w:rtl/>
        </w:rPr>
        <w:t>ارانت گرفتند تو نگرفت</w:t>
      </w:r>
      <w:r w:rsidR="000E63F6">
        <w:rPr>
          <w:rStyle w:val="Char4"/>
          <w:rtl/>
        </w:rPr>
        <w:t>ی</w:t>
      </w:r>
      <w:r w:rsidRPr="00906F1B">
        <w:rPr>
          <w:rStyle w:val="Char4"/>
          <w:rtl/>
        </w:rPr>
        <w:t>؟ گفت: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ا</w:t>
      </w:r>
      <w:r w:rsidR="00755556">
        <w:rPr>
          <w:rStyle w:val="Char4"/>
          <w:rtl/>
        </w:rPr>
        <w:t>ی</w:t>
      </w:r>
      <w:r w:rsidRPr="00906F1B">
        <w:rPr>
          <w:rStyle w:val="Char4"/>
          <w:rtl/>
        </w:rPr>
        <w:t>ن مرا تا آرامگاه م</w:t>
      </w:r>
      <w:r w:rsidR="000E63F6">
        <w:rPr>
          <w:rStyle w:val="Char4"/>
          <w:rtl/>
        </w:rPr>
        <w:t>ی</w:t>
      </w:r>
      <w:r w:rsidRPr="00906F1B">
        <w:rPr>
          <w:rStyle w:val="Char4"/>
          <w:rtl/>
        </w:rPr>
        <w:t>‏رساند</w:t>
      </w:r>
      <w:r w:rsidRPr="00906F1B">
        <w:rPr>
          <w:rStyle w:val="FootnoteReference"/>
          <w:rFonts w:ascii="IRNazli" w:hAnsi="IRNazli" w:cs="IRNazli"/>
          <w:sz w:val="28"/>
          <w:szCs w:val="28"/>
          <w:rtl/>
        </w:rPr>
        <w:footnoteReference w:id="638"/>
      </w:r>
      <w:r w:rsidRPr="00906F1B">
        <w:rPr>
          <w:rStyle w:val="Char4"/>
          <w:rtl/>
        </w:rPr>
        <w:t>. و معمر در حد</w:t>
      </w:r>
      <w:r w:rsidR="00755556">
        <w:rPr>
          <w:rStyle w:val="Char4"/>
          <w:rtl/>
        </w:rPr>
        <w:t>ی</w:t>
      </w:r>
      <w:r w:rsidRPr="00906F1B">
        <w:rPr>
          <w:rStyle w:val="Char4"/>
          <w:rtl/>
        </w:rPr>
        <w:t>ث خود گفته است: هنگام</w:t>
      </w:r>
      <w:r w:rsidR="000E63F6">
        <w:rPr>
          <w:rStyle w:val="Char4"/>
          <w:rtl/>
        </w:rPr>
        <w:t>ی</w:t>
      </w:r>
      <w:r w:rsidRPr="00906F1B">
        <w:rPr>
          <w:rStyle w:val="Char4"/>
          <w:rtl/>
        </w:rPr>
        <w:t xml:space="preserve"> </w:t>
      </w:r>
      <w:r w:rsidR="00755556">
        <w:rPr>
          <w:rStyle w:val="Char4"/>
          <w:rtl/>
        </w:rPr>
        <w:t>ک</w:t>
      </w:r>
      <w:r w:rsidRPr="00906F1B">
        <w:rPr>
          <w:rStyle w:val="Char4"/>
          <w:rtl/>
        </w:rPr>
        <w:t>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شام آمد، مردم و بزرگان آن سرزم</w:t>
      </w:r>
      <w:r w:rsidR="00755556">
        <w:rPr>
          <w:rStyle w:val="Char4"/>
          <w:rtl/>
        </w:rPr>
        <w:t>ی</w:t>
      </w:r>
      <w:r w:rsidRPr="00906F1B">
        <w:rPr>
          <w:rStyle w:val="Char4"/>
          <w:rtl/>
        </w:rPr>
        <w:t>ن از و</w:t>
      </w:r>
      <w:r w:rsidR="000E63F6">
        <w:rPr>
          <w:rStyle w:val="Char4"/>
          <w:rtl/>
        </w:rPr>
        <w:t>ی</w:t>
      </w:r>
      <w:r w:rsidRPr="00906F1B">
        <w:rPr>
          <w:rStyle w:val="Char4"/>
          <w:rtl/>
        </w:rPr>
        <w:t xml:space="preserve"> استقبال نمودند، عمر گفت: برادرم </w:t>
      </w:r>
      <w:r w:rsidR="00755556">
        <w:rPr>
          <w:rStyle w:val="Char4"/>
          <w:rtl/>
        </w:rPr>
        <w:t>ک</w:t>
      </w:r>
      <w:r w:rsidRPr="00906F1B">
        <w:rPr>
          <w:rStyle w:val="Char4"/>
          <w:rtl/>
        </w:rPr>
        <w:t xml:space="preserve">جاست؟ گفتند: </w:t>
      </w:r>
      <w:r w:rsidR="00755556">
        <w:rPr>
          <w:rStyle w:val="Char4"/>
          <w:rtl/>
        </w:rPr>
        <w:t>ک</w:t>
      </w:r>
      <w:r w:rsidR="000E63F6">
        <w:rPr>
          <w:rStyle w:val="Char4"/>
          <w:rtl/>
        </w:rPr>
        <w:t>ی</w:t>
      </w:r>
      <w:r w:rsidRPr="00906F1B">
        <w:rPr>
          <w:rStyle w:val="Char4"/>
          <w:rtl/>
        </w:rPr>
        <w:t>؟ گفت: ابوعب</w:t>
      </w:r>
      <w:r w:rsidR="00755556">
        <w:rPr>
          <w:rStyle w:val="Char4"/>
          <w:rtl/>
        </w:rPr>
        <w:t>ی</w:t>
      </w:r>
      <w:r w:rsidRPr="00906F1B">
        <w:rPr>
          <w:rStyle w:val="Char4"/>
          <w:rtl/>
        </w:rPr>
        <w:t>ده، گفتند: ا</w:t>
      </w:r>
      <w:r w:rsidR="00755556">
        <w:rPr>
          <w:rStyle w:val="Char4"/>
          <w:rtl/>
        </w:rPr>
        <w:t>ک</w:t>
      </w:r>
      <w:r w:rsidRPr="00906F1B">
        <w:rPr>
          <w:rStyle w:val="Char4"/>
          <w:rtl/>
        </w:rPr>
        <w:t>نون نزدت م</w:t>
      </w:r>
      <w:r w:rsidR="000E63F6">
        <w:rPr>
          <w:rStyle w:val="Char4"/>
          <w:rtl/>
        </w:rPr>
        <w:t>ی</w:t>
      </w:r>
      <w:r w:rsidRPr="00906F1B">
        <w:rPr>
          <w:rStyle w:val="Char4"/>
          <w:rtl/>
        </w:rPr>
        <w:t>‏آ</w:t>
      </w:r>
      <w:r w:rsidR="00755556">
        <w:rPr>
          <w:rStyle w:val="Char4"/>
          <w:rtl/>
        </w:rPr>
        <w:t>ی</w:t>
      </w:r>
      <w:r w:rsidRPr="00906F1B">
        <w:rPr>
          <w:rStyle w:val="Char4"/>
          <w:rtl/>
        </w:rPr>
        <w:t>د، هنگام</w:t>
      </w:r>
      <w:r w:rsidR="000E63F6">
        <w:rPr>
          <w:rStyle w:val="Char4"/>
          <w:rtl/>
        </w:rPr>
        <w:t>ی</w:t>
      </w:r>
      <w:r w:rsidRPr="00906F1B">
        <w:rPr>
          <w:rStyle w:val="Char4"/>
          <w:rtl/>
        </w:rPr>
        <w:t xml:space="preserve"> </w:t>
      </w:r>
      <w:r w:rsidR="00755556">
        <w:rPr>
          <w:rStyle w:val="Char4"/>
          <w:rtl/>
        </w:rPr>
        <w:t>ک</w:t>
      </w:r>
      <w:r w:rsidRPr="00906F1B">
        <w:rPr>
          <w:rStyle w:val="Char4"/>
          <w:rtl/>
        </w:rPr>
        <w:t>ه نزدش آمد، پا</w:t>
      </w:r>
      <w:r w:rsidR="00755556">
        <w:rPr>
          <w:rStyle w:val="Char4"/>
          <w:rtl/>
        </w:rPr>
        <w:t>یی</w:t>
      </w:r>
      <w:r w:rsidRPr="00906F1B">
        <w:rPr>
          <w:rStyle w:val="Char4"/>
          <w:rtl/>
        </w:rPr>
        <w:t>ن آمد و با و</w:t>
      </w:r>
      <w:r w:rsidR="000E63F6">
        <w:rPr>
          <w:rStyle w:val="Char4"/>
          <w:rtl/>
        </w:rPr>
        <w:t>ی</w:t>
      </w:r>
      <w:r w:rsidRPr="00906F1B">
        <w:rPr>
          <w:rStyle w:val="Char4"/>
          <w:rtl/>
        </w:rPr>
        <w:t xml:space="preserve"> معانقه نمود، بعد از آن با و</w:t>
      </w:r>
      <w:r w:rsidR="000E63F6">
        <w:rPr>
          <w:rStyle w:val="Char4"/>
          <w:rtl/>
        </w:rPr>
        <w:t>ی</w:t>
      </w:r>
      <w:r w:rsidRPr="00906F1B">
        <w:rPr>
          <w:rStyle w:val="Char4"/>
          <w:rtl/>
        </w:rPr>
        <w:t xml:space="preserve"> داخل منزلش گرد</w:t>
      </w:r>
      <w:r w:rsidR="00755556">
        <w:rPr>
          <w:rStyle w:val="Char4"/>
          <w:rtl/>
        </w:rPr>
        <w:t>ی</w:t>
      </w:r>
      <w:r w:rsidRPr="00906F1B">
        <w:rPr>
          <w:rStyle w:val="Char4"/>
          <w:rtl/>
        </w:rPr>
        <w:t>د، و در خانه او جز شمش</w:t>
      </w:r>
      <w:r w:rsidR="00755556">
        <w:rPr>
          <w:rStyle w:val="Char4"/>
          <w:rtl/>
        </w:rPr>
        <w:t>ی</w:t>
      </w:r>
      <w:r w:rsidRPr="00906F1B">
        <w:rPr>
          <w:rStyle w:val="Char4"/>
          <w:rtl/>
        </w:rPr>
        <w:t>رش، سپرش و پالان شترش د</w:t>
      </w:r>
      <w:r w:rsidR="00755556">
        <w:rPr>
          <w:rStyle w:val="Char4"/>
          <w:rtl/>
        </w:rPr>
        <w:t>ی</w:t>
      </w:r>
      <w:r w:rsidRPr="00906F1B">
        <w:rPr>
          <w:rStyle w:val="Char4"/>
          <w:rtl/>
        </w:rPr>
        <w:t>گر چ</w:t>
      </w:r>
      <w:r w:rsidR="00755556">
        <w:rPr>
          <w:rStyle w:val="Char4"/>
          <w:rtl/>
        </w:rPr>
        <w:t>ی</w:t>
      </w:r>
      <w:r w:rsidRPr="00906F1B">
        <w:rPr>
          <w:rStyle w:val="Char4"/>
          <w:rtl/>
        </w:rPr>
        <w:t>ز</w:t>
      </w:r>
      <w:r w:rsidR="000E63F6">
        <w:rPr>
          <w:rStyle w:val="Char4"/>
          <w:rtl/>
        </w:rPr>
        <w:t>ی</w:t>
      </w:r>
      <w:r w:rsidRPr="00906F1B">
        <w:rPr>
          <w:rStyle w:val="Char4"/>
          <w:rtl/>
        </w:rPr>
        <w:t xml:space="preserve"> را ند</w:t>
      </w:r>
      <w:r w:rsidR="00755556">
        <w:rPr>
          <w:rStyle w:val="Char4"/>
          <w:rtl/>
        </w:rPr>
        <w:t>ی</w:t>
      </w:r>
      <w:r w:rsidRPr="00906F1B">
        <w:rPr>
          <w:rStyle w:val="Char4"/>
          <w:rtl/>
        </w:rPr>
        <w:t>د... و بعد مانند آن را متذ</w:t>
      </w:r>
      <w:r w:rsidR="00755556">
        <w:rPr>
          <w:rStyle w:val="Char4"/>
          <w:rtl/>
        </w:rPr>
        <w:t>ک</w:t>
      </w:r>
      <w:r w:rsidRPr="00906F1B">
        <w:rPr>
          <w:rStyle w:val="Char4"/>
          <w:rtl/>
        </w:rPr>
        <w:t>ر شده است. و ا</w:t>
      </w:r>
      <w:r w:rsidR="00755556">
        <w:rPr>
          <w:rStyle w:val="Char4"/>
          <w:rtl/>
        </w:rPr>
        <w:t>ی</w:t>
      </w:r>
      <w:r w:rsidRPr="00906F1B">
        <w:rPr>
          <w:rStyle w:val="Char4"/>
          <w:rtl/>
        </w:rPr>
        <w:t>ن را امام احمد همچن</w:t>
      </w:r>
      <w:r w:rsidR="00755556">
        <w:rPr>
          <w:rStyle w:val="Char4"/>
          <w:rtl/>
        </w:rPr>
        <w:t>ی</w:t>
      </w:r>
      <w:r w:rsidRPr="00906F1B">
        <w:rPr>
          <w:rStyle w:val="Char4"/>
          <w:rtl/>
        </w:rPr>
        <w:t>ن مانند حد</w:t>
      </w:r>
      <w:r w:rsidR="00755556">
        <w:rPr>
          <w:rStyle w:val="Char4"/>
          <w:rtl/>
        </w:rPr>
        <w:t>ی</w:t>
      </w:r>
      <w:r w:rsidRPr="00906F1B">
        <w:rPr>
          <w:rStyle w:val="Char4"/>
          <w:rtl/>
        </w:rPr>
        <w:t xml:space="preserve">ث معمر، چنان </w:t>
      </w:r>
      <w:r w:rsidR="00755556">
        <w:rPr>
          <w:rStyle w:val="Char4"/>
          <w:rtl/>
        </w:rPr>
        <w:t>ک</w:t>
      </w:r>
      <w:r w:rsidRPr="00906F1B">
        <w:rPr>
          <w:rStyle w:val="Char4"/>
          <w:rtl/>
        </w:rPr>
        <w:t>ه در صف</w:t>
      </w:r>
      <w:r w:rsidRPr="00906F1B">
        <w:rPr>
          <w:rStyle w:val="Char4"/>
          <w:rFonts w:hint="cs"/>
          <w:rtl/>
        </w:rPr>
        <w:t xml:space="preserve">ه </w:t>
      </w:r>
      <w:r w:rsidRPr="00906F1B">
        <w:rPr>
          <w:rStyle w:val="Char4"/>
          <w:rtl/>
        </w:rPr>
        <w:t>الصفو</w:t>
      </w:r>
      <w:r w:rsidRPr="00906F1B">
        <w:rPr>
          <w:rStyle w:val="Char4"/>
          <w:rFonts w:hint="cs"/>
          <w:rtl/>
        </w:rPr>
        <w:t>ه</w:t>
      </w:r>
      <w:r w:rsidRPr="00906F1B">
        <w:rPr>
          <w:rStyle w:val="Char4"/>
          <w:rtl/>
        </w:rPr>
        <w:t xml:space="preserve"> (143/1) آمده، روا</w:t>
      </w:r>
      <w:r w:rsidR="00755556">
        <w:rPr>
          <w:rStyle w:val="Char4"/>
          <w:rtl/>
        </w:rPr>
        <w:t>ی</w:t>
      </w:r>
      <w:r w:rsidRPr="00906F1B">
        <w:rPr>
          <w:rStyle w:val="Char4"/>
          <w:rtl/>
        </w:rPr>
        <w:t>ت نموده است، و ابن المبار</w:t>
      </w:r>
      <w:r w:rsidR="00755556">
        <w:rPr>
          <w:rStyle w:val="Char4"/>
          <w:rtl/>
        </w:rPr>
        <w:t>ک</w:t>
      </w:r>
      <w:r w:rsidRPr="00906F1B">
        <w:rPr>
          <w:rStyle w:val="Char4"/>
          <w:rtl/>
        </w:rPr>
        <w:t xml:space="preserve"> آن را در الزهد از طر</w:t>
      </w:r>
      <w:r w:rsidR="00755556">
        <w:rPr>
          <w:rStyle w:val="Char4"/>
          <w:rtl/>
        </w:rPr>
        <w:t>ی</w:t>
      </w:r>
      <w:r w:rsidRPr="00906F1B">
        <w:rPr>
          <w:rStyle w:val="Char4"/>
          <w:rtl/>
        </w:rPr>
        <w:t xml:space="preserve">ق معمر به مانند آن، چنان </w:t>
      </w:r>
      <w:r w:rsidR="00755556">
        <w:rPr>
          <w:rStyle w:val="Char4"/>
          <w:rtl/>
        </w:rPr>
        <w:t>ک</w:t>
      </w:r>
      <w:r w:rsidRPr="00906F1B">
        <w:rPr>
          <w:rStyle w:val="Char4"/>
          <w:rtl/>
        </w:rPr>
        <w:t>ه در الاصابه (253/2) آمده، روا</w:t>
      </w:r>
      <w:r w:rsidR="00755556">
        <w:rPr>
          <w:rStyle w:val="Char4"/>
          <w:rtl/>
        </w:rPr>
        <w:t>ی</w:t>
      </w:r>
      <w:r w:rsidRPr="00906F1B">
        <w:rPr>
          <w:rStyle w:val="Char4"/>
          <w:rtl/>
        </w:rPr>
        <w:t xml:space="preserve">ت </w:t>
      </w:r>
      <w:r w:rsidR="00755556">
        <w:rPr>
          <w:rStyle w:val="Char4"/>
          <w:rtl/>
        </w:rPr>
        <w:t>ک</w:t>
      </w:r>
      <w:r w:rsidRPr="00906F1B">
        <w:rPr>
          <w:rStyle w:val="Char4"/>
          <w:rtl/>
        </w:rPr>
        <w:t>رده است.</w:t>
      </w:r>
    </w:p>
    <w:p w:rsidR="00BD3D1B" w:rsidRPr="00906F1B" w:rsidRDefault="00BD3D1B" w:rsidP="00423C2D">
      <w:pPr>
        <w:pStyle w:val="a2"/>
        <w:rPr>
          <w:rStyle w:val="Char4"/>
          <w:rtl/>
        </w:rPr>
      </w:pPr>
      <w:bookmarkStart w:id="577" w:name="_Toc441684088"/>
      <w:r w:rsidRPr="0082268D">
        <w:rPr>
          <w:rtl/>
        </w:rPr>
        <w:t>زهد و پارسايى مصعب بن عمير</w:t>
      </w:r>
      <w:r w:rsidR="00130DB0">
        <w:rPr>
          <w:rStyle w:val="Char4"/>
          <w:rtl/>
        </w:rPr>
        <w:t xml:space="preserve"> </w:t>
      </w:r>
      <w:r w:rsidR="00130DB0" w:rsidRPr="00130DB0">
        <w:rPr>
          <w:rStyle w:val="Char4"/>
          <w:rFonts w:ascii="CTraditional Arabic" w:hAnsi="CTraditional Arabic" w:cs="CTraditional Arabic"/>
          <w:bCs w:val="0"/>
          <w:rtl/>
        </w:rPr>
        <w:t>س</w:t>
      </w:r>
      <w:bookmarkEnd w:id="577"/>
    </w:p>
    <w:p w:rsidR="00BD3D1B" w:rsidRPr="0082268D" w:rsidRDefault="00BD3D1B" w:rsidP="00423C2D">
      <w:pPr>
        <w:pStyle w:val="a5"/>
        <w:rPr>
          <w:rtl/>
        </w:rPr>
      </w:pPr>
      <w:bookmarkStart w:id="578" w:name="_Toc441684089"/>
      <w:r w:rsidRPr="0082268D">
        <w:rPr>
          <w:rtl/>
        </w:rPr>
        <w:t>حديث عل</w:t>
      </w:r>
      <w:r w:rsidR="000E63F6">
        <w:rPr>
          <w:rtl/>
        </w:rPr>
        <w:t>ی</w:t>
      </w:r>
      <w:r w:rsidRPr="0082268D">
        <w:rPr>
          <w:rtl/>
        </w:rPr>
        <w:t xml:space="preserve"> در زهد مصعب</w:t>
      </w:r>
      <w:r w:rsidR="00F60D76">
        <w:rPr>
          <w:rtl/>
        </w:rPr>
        <w:t xml:space="preserve"> </w:t>
      </w:r>
      <w:r w:rsidR="00F60D76" w:rsidRPr="00F60D76">
        <w:rPr>
          <w:rFonts w:cs="CTraditional Arabic" w:hint="cs"/>
          <w:bCs w:val="0"/>
          <w:szCs w:val="28"/>
          <w:rtl/>
        </w:rPr>
        <w:t>ب</w:t>
      </w:r>
      <w:r w:rsidRPr="0082268D">
        <w:rPr>
          <w:rtl/>
        </w:rPr>
        <w:t xml:space="preserve"> و قول پيامبر</w:t>
      </w:r>
      <w:r w:rsidRPr="00906F1B">
        <w:rPr>
          <w:rStyle w:val="Char4"/>
          <w:rtl/>
        </w:rPr>
        <w:t xml:space="preserve"> </w:t>
      </w:r>
      <w:r w:rsidRPr="00DA4BF5">
        <w:rPr>
          <w:rFonts w:cs="CTraditional Arabic"/>
          <w:bCs w:val="0"/>
          <w:szCs w:val="28"/>
          <w:rtl/>
        </w:rPr>
        <w:t>ص</w:t>
      </w:r>
      <w:r w:rsidRPr="00906F1B">
        <w:rPr>
          <w:rStyle w:val="Char4"/>
          <w:rtl/>
        </w:rPr>
        <w:t xml:space="preserve"> </w:t>
      </w:r>
      <w:r w:rsidRPr="0082268D">
        <w:rPr>
          <w:rtl/>
        </w:rPr>
        <w:t>درباره او</w:t>
      </w:r>
      <w:bookmarkEnd w:id="578"/>
    </w:p>
    <w:p w:rsidR="00BD3D1B" w:rsidRPr="00906F1B" w:rsidRDefault="00BD3D1B" w:rsidP="009A3C8E">
      <w:pPr>
        <w:pStyle w:val="PlainText"/>
        <w:ind w:firstLine="284"/>
        <w:jc w:val="both"/>
        <w:rPr>
          <w:rStyle w:val="Char4"/>
          <w:rtl/>
        </w:rPr>
      </w:pPr>
      <w:r w:rsidRPr="00906F1B">
        <w:rPr>
          <w:rStyle w:val="Char4"/>
          <w:rtl/>
        </w:rPr>
        <w:t>ترمذ</w:t>
      </w:r>
      <w:r w:rsidR="000E63F6">
        <w:rPr>
          <w:rStyle w:val="Char4"/>
          <w:rtl/>
        </w:rPr>
        <w:t>ی</w:t>
      </w:r>
      <w:r w:rsidRPr="00906F1B">
        <w:rPr>
          <w:rStyle w:val="Char4"/>
          <w:rtl/>
        </w:rPr>
        <w:t xml:space="preserve"> - </w:t>
      </w:r>
      <w:r w:rsidR="00755556">
        <w:rPr>
          <w:rStyle w:val="Char4"/>
          <w:rtl/>
        </w:rPr>
        <w:t>ک</w:t>
      </w:r>
      <w:r w:rsidRPr="00906F1B">
        <w:rPr>
          <w:rStyle w:val="Char4"/>
          <w:rtl/>
        </w:rPr>
        <w:t>ه آن را حسن دانسته - و ابو</w:t>
      </w:r>
      <w:r w:rsidR="00755556">
        <w:rPr>
          <w:rStyle w:val="Char4"/>
          <w:rtl/>
        </w:rPr>
        <w:t>ی</w:t>
      </w:r>
      <w:r w:rsidRPr="00906F1B">
        <w:rPr>
          <w:rStyle w:val="Char4"/>
          <w:rtl/>
        </w:rPr>
        <w:t>عل</w:t>
      </w:r>
      <w:r w:rsidR="000E63F6">
        <w:rPr>
          <w:rStyle w:val="Char4"/>
          <w:rtl/>
        </w:rPr>
        <w:t>ی</w:t>
      </w:r>
      <w:r w:rsidRPr="00906F1B">
        <w:rPr>
          <w:rStyle w:val="Char4"/>
          <w:rtl/>
        </w:rPr>
        <w:t xml:space="preserve"> و ابن راهو</w:t>
      </w:r>
      <w:r w:rsidR="00755556">
        <w:rPr>
          <w:rStyle w:val="Char4"/>
          <w:rtl/>
        </w:rPr>
        <w:t>ی</w:t>
      </w:r>
      <w:r w:rsidRPr="00906F1B">
        <w:rPr>
          <w:rStyle w:val="Char4"/>
          <w:rtl/>
        </w:rPr>
        <w:t>ه از عل</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 xml:space="preserve">ه گفت: در </w:t>
      </w:r>
      <w:r w:rsidR="00755556">
        <w:rPr>
          <w:rStyle w:val="Char4"/>
          <w:rtl/>
        </w:rPr>
        <w:t>یک</w:t>
      </w:r>
      <w:r w:rsidRPr="00906F1B">
        <w:rPr>
          <w:rStyle w:val="Char4"/>
          <w:rtl/>
        </w:rPr>
        <w:t xml:space="preserve"> صبحگاه سرد از خانه خود گرسنه و با حرص</w:t>
      </w:r>
      <w:r w:rsidRPr="00906F1B">
        <w:rPr>
          <w:rStyle w:val="FootnoteReference"/>
          <w:rFonts w:ascii="IRNazli" w:hAnsi="IRNazli" w:cs="IRNazli"/>
          <w:sz w:val="28"/>
          <w:szCs w:val="28"/>
          <w:rtl/>
        </w:rPr>
        <w:footnoteReference w:id="639"/>
      </w:r>
      <w:r w:rsidRPr="00906F1B">
        <w:rPr>
          <w:rStyle w:val="Char4"/>
          <w:rtl/>
        </w:rPr>
        <w:t xml:space="preserve"> ب</w:t>
      </w:r>
      <w:r w:rsidR="00755556">
        <w:rPr>
          <w:rStyle w:val="Char4"/>
          <w:rtl/>
        </w:rPr>
        <w:t>ی</w:t>
      </w:r>
      <w:r w:rsidRPr="00906F1B">
        <w:rPr>
          <w:rStyle w:val="Char4"/>
          <w:rtl/>
        </w:rPr>
        <w:t xml:space="preserve">رون رفتم، و به شدت سرما خورده بودم، آن گاه </w:t>
      </w:r>
      <w:r w:rsidR="00755556">
        <w:rPr>
          <w:rStyle w:val="Char4"/>
          <w:rtl/>
        </w:rPr>
        <w:t>یک</w:t>
      </w:r>
      <w:r w:rsidRPr="00906F1B">
        <w:rPr>
          <w:rStyle w:val="Char4"/>
          <w:rtl/>
        </w:rPr>
        <w:t xml:space="preserve"> پوست دبّاغ</w:t>
      </w:r>
      <w:r w:rsidR="000E63F6">
        <w:rPr>
          <w:rStyle w:val="Char4"/>
          <w:rtl/>
        </w:rPr>
        <w:t>ی</w:t>
      </w:r>
      <w:r w:rsidRPr="00906F1B">
        <w:rPr>
          <w:rStyle w:val="Char4"/>
          <w:rtl/>
        </w:rPr>
        <w:t xml:space="preserve"> نشده‏ا</w:t>
      </w:r>
      <w:r w:rsidR="000E63F6">
        <w:rPr>
          <w:rStyle w:val="Char4"/>
          <w:rtl/>
        </w:rPr>
        <w:t>ی</w:t>
      </w:r>
      <w:r w:rsidRPr="00906F1B">
        <w:rPr>
          <w:rStyle w:val="Char4"/>
          <w:rtl/>
        </w:rPr>
        <w:t xml:space="preserve"> بو</w:t>
      </w:r>
      <w:r w:rsidR="000E63F6">
        <w:rPr>
          <w:rStyle w:val="Char4"/>
          <w:rtl/>
        </w:rPr>
        <w:t>ی</w:t>
      </w:r>
      <w:r w:rsidRPr="00906F1B">
        <w:rPr>
          <w:rStyle w:val="Char4"/>
          <w:rtl/>
        </w:rPr>
        <w:t xml:space="preserve"> نا</w:t>
      </w:r>
      <w:r w:rsidR="00755556">
        <w:rPr>
          <w:rStyle w:val="Char4"/>
          <w:rtl/>
        </w:rPr>
        <w:t>ک</w:t>
      </w:r>
      <w:r w:rsidRPr="00906F1B">
        <w:rPr>
          <w:rStyle w:val="Char4"/>
          <w:rtl/>
        </w:rPr>
        <w:t xml:space="preserve"> را </w:t>
      </w:r>
      <w:r w:rsidR="00755556">
        <w:rPr>
          <w:rStyle w:val="Char4"/>
          <w:rtl/>
        </w:rPr>
        <w:t>ک</w:t>
      </w:r>
      <w:r w:rsidRPr="00906F1B">
        <w:rPr>
          <w:rStyle w:val="Char4"/>
          <w:rtl/>
        </w:rPr>
        <w:t>ه نزدمان بود گرفتم، و سوراخش نمودم در گردنم انداختم، و باز آن را در س</w:t>
      </w:r>
      <w:r w:rsidR="00755556">
        <w:rPr>
          <w:rStyle w:val="Char4"/>
          <w:rtl/>
        </w:rPr>
        <w:t>ی</w:t>
      </w:r>
      <w:r w:rsidRPr="00906F1B">
        <w:rPr>
          <w:rStyle w:val="Char4"/>
          <w:rtl/>
        </w:rPr>
        <w:t>نه‏ام سخت بستم و م</w:t>
      </w:r>
      <w:r w:rsidR="000E63F6">
        <w:rPr>
          <w:rStyle w:val="Char4"/>
          <w:rtl/>
        </w:rPr>
        <w:t>ی</w:t>
      </w:r>
      <w:r w:rsidRPr="00906F1B">
        <w:rPr>
          <w:rStyle w:val="Char4"/>
          <w:rtl/>
        </w:rPr>
        <w:t xml:space="preserve">‏خواستم </w:t>
      </w:r>
      <w:r w:rsidR="00755556">
        <w:rPr>
          <w:rStyle w:val="Char4"/>
          <w:rtl/>
        </w:rPr>
        <w:t>ک</w:t>
      </w:r>
      <w:r w:rsidRPr="00906F1B">
        <w:rPr>
          <w:rStyle w:val="Char4"/>
          <w:rtl/>
        </w:rPr>
        <w:t>ه توسط آن خود را گرم نما</w:t>
      </w:r>
      <w:r w:rsidR="00755556">
        <w:rPr>
          <w:rStyle w:val="Char4"/>
          <w:rtl/>
        </w:rPr>
        <w:t>ی</w:t>
      </w:r>
      <w:r w:rsidRPr="00906F1B">
        <w:rPr>
          <w:rStyle w:val="Char4"/>
          <w:rtl/>
        </w:rPr>
        <w:t>م، به خدا سوگند، در خانه‏ام چ</w:t>
      </w:r>
      <w:r w:rsidR="00755556">
        <w:rPr>
          <w:rStyle w:val="Char4"/>
          <w:rtl/>
        </w:rPr>
        <w:t>ی</w:t>
      </w:r>
      <w:r w:rsidRPr="00906F1B">
        <w:rPr>
          <w:rStyle w:val="Char4"/>
          <w:rtl/>
        </w:rPr>
        <w:t>ز</w:t>
      </w:r>
      <w:r w:rsidR="000E63F6">
        <w:rPr>
          <w:rStyle w:val="Char4"/>
          <w:rtl/>
        </w:rPr>
        <w:t>ی</w:t>
      </w:r>
      <w:r w:rsidRPr="00906F1B">
        <w:rPr>
          <w:rStyle w:val="Char4"/>
          <w:rtl/>
        </w:rPr>
        <w:t xml:space="preserve"> نبود </w:t>
      </w:r>
      <w:r w:rsidR="00755556">
        <w:rPr>
          <w:rStyle w:val="Char4"/>
          <w:rtl/>
        </w:rPr>
        <w:t>ک</w:t>
      </w:r>
      <w:r w:rsidRPr="00906F1B">
        <w:rPr>
          <w:rStyle w:val="Char4"/>
          <w:rtl/>
        </w:rPr>
        <w:t>ه از آن بخورم، و اگر در خانه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هم م</w:t>
      </w:r>
      <w:r w:rsidR="000E63F6">
        <w:rPr>
          <w:rStyle w:val="Char4"/>
          <w:rtl/>
        </w:rPr>
        <w:t>ی</w:t>
      </w:r>
      <w:r w:rsidRPr="00906F1B">
        <w:rPr>
          <w:rStyle w:val="Char4"/>
          <w:rtl/>
        </w:rPr>
        <w:t>‏بود برا</w:t>
      </w:r>
      <w:r w:rsidR="00755556">
        <w:rPr>
          <w:rStyle w:val="Char4"/>
          <w:rtl/>
        </w:rPr>
        <w:t>ی</w:t>
      </w:r>
      <w:r w:rsidRPr="00906F1B">
        <w:rPr>
          <w:rStyle w:val="Char4"/>
          <w:rtl/>
        </w:rPr>
        <w:t>م م</w:t>
      </w:r>
      <w:r w:rsidR="000E63F6">
        <w:rPr>
          <w:rStyle w:val="Char4"/>
          <w:rtl/>
        </w:rPr>
        <w:t>ی</w:t>
      </w:r>
      <w:r w:rsidRPr="00906F1B">
        <w:rPr>
          <w:rStyle w:val="Char4"/>
          <w:rtl/>
        </w:rPr>
        <w:t>‏رس</w:t>
      </w:r>
      <w:r w:rsidR="00755556">
        <w:rPr>
          <w:rStyle w:val="Char4"/>
          <w:rtl/>
        </w:rPr>
        <w:t>ی</w:t>
      </w:r>
      <w:r w:rsidRPr="00906F1B">
        <w:rPr>
          <w:rStyle w:val="Char4"/>
          <w:rtl/>
        </w:rPr>
        <w:t>د. آن گاه به بعض</w:t>
      </w:r>
      <w:r w:rsidR="000E63F6">
        <w:rPr>
          <w:rStyle w:val="Char4"/>
          <w:rtl/>
        </w:rPr>
        <w:t>ی</w:t>
      </w:r>
      <w:r w:rsidRPr="00906F1B">
        <w:rPr>
          <w:rStyle w:val="Char4"/>
          <w:rtl/>
        </w:rPr>
        <w:t xml:space="preserve"> ناح</w:t>
      </w:r>
      <w:r w:rsidR="00755556">
        <w:rPr>
          <w:rStyle w:val="Char4"/>
          <w:rtl/>
        </w:rPr>
        <w:t>ی</w:t>
      </w:r>
      <w:r w:rsidRPr="00906F1B">
        <w:rPr>
          <w:rStyle w:val="Char4"/>
          <w:rtl/>
        </w:rPr>
        <w:t>ه‏ها</w:t>
      </w:r>
      <w:r w:rsidR="000E63F6">
        <w:rPr>
          <w:rStyle w:val="Char4"/>
          <w:rtl/>
        </w:rPr>
        <w:t>ی</w:t>
      </w:r>
      <w:r w:rsidRPr="00906F1B">
        <w:rPr>
          <w:rStyle w:val="Char4"/>
          <w:rtl/>
        </w:rPr>
        <w:t xml:space="preserve"> مد</w:t>
      </w:r>
      <w:r w:rsidR="00755556">
        <w:rPr>
          <w:rStyle w:val="Char4"/>
          <w:rtl/>
        </w:rPr>
        <w:t>ی</w:t>
      </w:r>
      <w:r w:rsidRPr="00906F1B">
        <w:rPr>
          <w:rStyle w:val="Char4"/>
          <w:rtl/>
        </w:rPr>
        <w:t>نه ب</w:t>
      </w:r>
      <w:r w:rsidR="00755556">
        <w:rPr>
          <w:rStyle w:val="Char4"/>
          <w:rtl/>
        </w:rPr>
        <w:t>ی</w:t>
      </w:r>
      <w:r w:rsidRPr="00906F1B">
        <w:rPr>
          <w:rStyle w:val="Char4"/>
          <w:rtl/>
        </w:rPr>
        <w:t xml:space="preserve">رون رفتم، و به </w:t>
      </w:r>
      <w:r w:rsidR="00755556">
        <w:rPr>
          <w:rStyle w:val="Char4"/>
          <w:rtl/>
        </w:rPr>
        <w:t>ی</w:t>
      </w:r>
      <w:r w:rsidRPr="00906F1B">
        <w:rPr>
          <w:rStyle w:val="Char4"/>
          <w:rtl/>
        </w:rPr>
        <w:t>هود</w:t>
      </w:r>
      <w:r w:rsidR="00755556">
        <w:rPr>
          <w:rStyle w:val="Char4"/>
          <w:rtl/>
        </w:rPr>
        <w:t>ی</w:t>
      </w:r>
      <w:r w:rsidR="000E63F6">
        <w:rPr>
          <w:rStyle w:val="Char4"/>
          <w:rtl/>
        </w:rPr>
        <w:t>ی</w:t>
      </w:r>
      <w:r w:rsidRPr="00906F1B">
        <w:rPr>
          <w:rStyle w:val="Char4"/>
          <w:rtl/>
        </w:rPr>
        <w:t xml:space="preserve"> در بستان</w:t>
      </w:r>
      <w:r w:rsidR="000E63F6">
        <w:rPr>
          <w:rStyle w:val="Char4"/>
          <w:rtl/>
        </w:rPr>
        <w:t>ی</w:t>
      </w:r>
      <w:r w:rsidRPr="00906F1B">
        <w:rPr>
          <w:rStyle w:val="Char4"/>
          <w:rtl/>
        </w:rPr>
        <w:t xml:space="preserve"> از ش</w:t>
      </w:r>
      <w:r w:rsidR="00755556">
        <w:rPr>
          <w:rStyle w:val="Char4"/>
          <w:rtl/>
        </w:rPr>
        <w:t>ک</w:t>
      </w:r>
      <w:r w:rsidRPr="00906F1B">
        <w:rPr>
          <w:rStyle w:val="Char4"/>
          <w:rtl/>
        </w:rPr>
        <w:t>ستگ</w:t>
      </w:r>
      <w:r w:rsidR="000E63F6">
        <w:rPr>
          <w:rStyle w:val="Char4"/>
          <w:rtl/>
        </w:rPr>
        <w:t>ی</w:t>
      </w:r>
      <w:r w:rsidRPr="00906F1B">
        <w:rPr>
          <w:rStyle w:val="Char4"/>
          <w:rtl/>
        </w:rPr>
        <w:t xml:space="preserve"> د</w:t>
      </w:r>
      <w:r w:rsidR="00755556">
        <w:rPr>
          <w:rStyle w:val="Char4"/>
          <w:rtl/>
        </w:rPr>
        <w:t>ی</w:t>
      </w:r>
      <w:r w:rsidRPr="00906F1B">
        <w:rPr>
          <w:rStyle w:val="Char4"/>
          <w:rtl/>
        </w:rPr>
        <w:t>وارش نگاه نمودم، گفت: ا</w:t>
      </w:r>
      <w:r w:rsidR="000E63F6">
        <w:rPr>
          <w:rStyle w:val="Char4"/>
          <w:rtl/>
        </w:rPr>
        <w:t>ی</w:t>
      </w:r>
      <w:r w:rsidRPr="00906F1B">
        <w:rPr>
          <w:rStyle w:val="Char4"/>
          <w:rtl/>
        </w:rPr>
        <w:t xml:space="preserve"> اعراب</w:t>
      </w:r>
      <w:r w:rsidR="000E63F6">
        <w:rPr>
          <w:rStyle w:val="Char4"/>
          <w:rtl/>
        </w:rPr>
        <w:t>ی</w:t>
      </w:r>
      <w:r w:rsidRPr="00906F1B">
        <w:rPr>
          <w:rStyle w:val="Char4"/>
          <w:rtl/>
        </w:rPr>
        <w:t xml:space="preserve"> چه م</w:t>
      </w:r>
      <w:r w:rsidR="000E63F6">
        <w:rPr>
          <w:rStyle w:val="Char4"/>
          <w:rtl/>
        </w:rPr>
        <w:t>ی</w:t>
      </w:r>
      <w:r w:rsidRPr="00906F1B">
        <w:rPr>
          <w:rStyle w:val="Char4"/>
          <w:rtl/>
        </w:rPr>
        <w:t>‏خواه</w:t>
      </w:r>
      <w:r w:rsidR="000E63F6">
        <w:rPr>
          <w:rStyle w:val="Char4"/>
          <w:rtl/>
        </w:rPr>
        <w:t>ی</w:t>
      </w:r>
      <w:r w:rsidRPr="00906F1B">
        <w:rPr>
          <w:rStyle w:val="Char4"/>
          <w:rtl/>
        </w:rPr>
        <w:t>، آ</w:t>
      </w:r>
      <w:r w:rsidR="00755556">
        <w:rPr>
          <w:rStyle w:val="Char4"/>
          <w:rtl/>
        </w:rPr>
        <w:t>ی</w:t>
      </w:r>
      <w:r w:rsidRPr="00906F1B">
        <w:rPr>
          <w:rStyle w:val="Char4"/>
          <w:rtl/>
        </w:rPr>
        <w:t>ا هر سطل</w:t>
      </w:r>
      <w:r w:rsidR="000E63F6">
        <w:rPr>
          <w:rStyle w:val="Char4"/>
          <w:rtl/>
        </w:rPr>
        <w:t>ی</w:t>
      </w:r>
      <w:r w:rsidRPr="00906F1B">
        <w:rPr>
          <w:rStyle w:val="Char4"/>
          <w:rtl/>
        </w:rPr>
        <w:t xml:space="preserve"> را به </w:t>
      </w:r>
      <w:r w:rsidR="00755556">
        <w:rPr>
          <w:rStyle w:val="Char4"/>
          <w:rtl/>
        </w:rPr>
        <w:t>یک</w:t>
      </w:r>
      <w:r w:rsidRPr="00906F1B">
        <w:rPr>
          <w:rStyle w:val="Char4"/>
          <w:rtl/>
        </w:rPr>
        <w:t xml:space="preserve"> خرما ب</w:t>
      </w:r>
      <w:r w:rsidR="00755556">
        <w:rPr>
          <w:rStyle w:val="Char4"/>
          <w:rtl/>
        </w:rPr>
        <w:t>ی</w:t>
      </w:r>
      <w:r w:rsidRPr="00906F1B">
        <w:rPr>
          <w:rStyle w:val="Char4"/>
          <w:rtl/>
        </w:rPr>
        <w:t>رون</w:t>
      </w:r>
      <w:r w:rsidR="000E63F6">
        <w:rPr>
          <w:rStyle w:val="Char4"/>
          <w:rtl/>
        </w:rPr>
        <w:t>ی</w:t>
      </w:r>
      <w:r w:rsidRPr="00906F1B">
        <w:rPr>
          <w:rStyle w:val="Char4"/>
          <w:rtl/>
        </w:rPr>
        <w:t xml:space="preserve"> م</w:t>
      </w:r>
      <w:r w:rsidR="000E63F6">
        <w:rPr>
          <w:rStyle w:val="Char4"/>
          <w:rtl/>
        </w:rPr>
        <w:t>ی</w:t>
      </w:r>
      <w:r w:rsidRPr="00906F1B">
        <w:rPr>
          <w:rStyle w:val="Char4"/>
          <w:rtl/>
        </w:rPr>
        <w:t>‏</w:t>
      </w:r>
      <w:r w:rsidR="00755556">
        <w:rPr>
          <w:rStyle w:val="Char4"/>
          <w:rtl/>
        </w:rPr>
        <w:t>ک</w:t>
      </w:r>
      <w:r w:rsidRPr="00906F1B">
        <w:rPr>
          <w:rStyle w:val="Char4"/>
          <w:rtl/>
        </w:rPr>
        <w:t>ن</w:t>
      </w:r>
      <w:r w:rsidR="000E63F6">
        <w:rPr>
          <w:rStyle w:val="Char4"/>
          <w:rtl/>
        </w:rPr>
        <w:t>ی</w:t>
      </w:r>
      <w:r w:rsidRPr="00906F1B">
        <w:rPr>
          <w:rStyle w:val="Char4"/>
          <w:rtl/>
        </w:rPr>
        <w:t>؟ گفتم: آر</w:t>
      </w:r>
      <w:r w:rsidR="000E63F6">
        <w:rPr>
          <w:rStyle w:val="Char4"/>
          <w:rtl/>
        </w:rPr>
        <w:t>ی</w:t>
      </w:r>
      <w:r w:rsidRPr="00906F1B">
        <w:rPr>
          <w:rStyle w:val="Char4"/>
          <w:rtl/>
        </w:rPr>
        <w:t>، [دروازه]</w:t>
      </w:r>
      <w:r w:rsidR="008B6953">
        <w:rPr>
          <w:rStyle w:val="Char4"/>
          <w:rtl/>
        </w:rPr>
        <w:t xml:space="preserve"> </w:t>
      </w:r>
      <w:r w:rsidRPr="00906F1B">
        <w:rPr>
          <w:rStyle w:val="Char4"/>
          <w:rtl/>
        </w:rPr>
        <w:t xml:space="preserve">بستان راباز </w:t>
      </w:r>
      <w:r w:rsidR="00755556">
        <w:rPr>
          <w:rStyle w:val="Char4"/>
          <w:rtl/>
        </w:rPr>
        <w:t>ک</w:t>
      </w:r>
      <w:r w:rsidRPr="00906F1B">
        <w:rPr>
          <w:rStyle w:val="Char4"/>
          <w:rtl/>
        </w:rPr>
        <w:t>ن، و</w:t>
      </w:r>
      <w:r w:rsidR="000E63F6">
        <w:rPr>
          <w:rStyle w:val="Char4"/>
          <w:rtl/>
        </w:rPr>
        <w:t>ی</w:t>
      </w:r>
      <w:r w:rsidRPr="00906F1B">
        <w:rPr>
          <w:rStyle w:val="Char4"/>
          <w:rtl/>
        </w:rPr>
        <w:t xml:space="preserve"> [دروازه را]</w:t>
      </w:r>
      <w:r w:rsidR="008B6953">
        <w:rPr>
          <w:rStyle w:val="Char4"/>
          <w:rtl/>
        </w:rPr>
        <w:t xml:space="preserve"> </w:t>
      </w:r>
      <w:r w:rsidRPr="00906F1B">
        <w:rPr>
          <w:rStyle w:val="Char4"/>
          <w:rtl/>
        </w:rPr>
        <w:t>برا</w:t>
      </w:r>
      <w:r w:rsidR="00755556">
        <w:rPr>
          <w:rStyle w:val="Char4"/>
          <w:rtl/>
        </w:rPr>
        <w:t>ی</w:t>
      </w:r>
      <w:r w:rsidRPr="00906F1B">
        <w:rPr>
          <w:rStyle w:val="Char4"/>
          <w:rtl/>
        </w:rPr>
        <w:t>م باز نمود و داخل شدم، بعد شروع نمودم و هر سطل</w:t>
      </w:r>
      <w:r w:rsidR="000E63F6">
        <w:rPr>
          <w:rStyle w:val="Char4"/>
          <w:rtl/>
        </w:rPr>
        <w:t>ی</w:t>
      </w:r>
      <w:r w:rsidRPr="00906F1B">
        <w:rPr>
          <w:rStyle w:val="Char4"/>
          <w:rtl/>
        </w:rPr>
        <w:t xml:space="preserve"> </w:t>
      </w:r>
      <w:r w:rsidR="00755556">
        <w:rPr>
          <w:rStyle w:val="Char4"/>
          <w:rtl/>
        </w:rPr>
        <w:t>ک</w:t>
      </w:r>
      <w:r w:rsidRPr="00906F1B">
        <w:rPr>
          <w:rStyle w:val="Char4"/>
          <w:rtl/>
        </w:rPr>
        <w:t>ه م</w:t>
      </w:r>
      <w:r w:rsidR="000E63F6">
        <w:rPr>
          <w:rStyle w:val="Char4"/>
          <w:rtl/>
        </w:rPr>
        <w:t>ی</w:t>
      </w:r>
      <w:r w:rsidRPr="00906F1B">
        <w:rPr>
          <w:rStyle w:val="Char4"/>
          <w:rtl/>
        </w:rPr>
        <w:t>‏</w:t>
      </w:r>
      <w:r w:rsidR="00755556">
        <w:rPr>
          <w:rStyle w:val="Char4"/>
          <w:rtl/>
        </w:rPr>
        <w:t>ک</w:t>
      </w:r>
      <w:r w:rsidRPr="00906F1B">
        <w:rPr>
          <w:rStyle w:val="Char4"/>
          <w:rtl/>
        </w:rPr>
        <w:t>ش</w:t>
      </w:r>
      <w:r w:rsidR="00755556">
        <w:rPr>
          <w:rStyle w:val="Char4"/>
          <w:rtl/>
        </w:rPr>
        <w:t>ی</w:t>
      </w:r>
      <w:r w:rsidRPr="00906F1B">
        <w:rPr>
          <w:rStyle w:val="Char4"/>
          <w:rtl/>
        </w:rPr>
        <w:t xml:space="preserve">دم، او </w:t>
      </w:r>
      <w:r w:rsidR="00755556">
        <w:rPr>
          <w:rStyle w:val="Char4"/>
          <w:rtl/>
        </w:rPr>
        <w:t>یک</w:t>
      </w:r>
      <w:r w:rsidRPr="00906F1B">
        <w:rPr>
          <w:rStyle w:val="Char4"/>
          <w:rtl/>
        </w:rPr>
        <w:t xml:space="preserve"> خرما به من م</w:t>
      </w:r>
      <w:r w:rsidR="000E63F6">
        <w:rPr>
          <w:rStyle w:val="Char4"/>
          <w:rtl/>
        </w:rPr>
        <w:t>ی</w:t>
      </w:r>
      <w:r w:rsidRPr="00906F1B">
        <w:rPr>
          <w:rStyle w:val="Char4"/>
          <w:rtl/>
        </w:rPr>
        <w:t>‏داد، تا ا</w:t>
      </w:r>
      <w:r w:rsidR="00755556">
        <w:rPr>
          <w:rStyle w:val="Char4"/>
          <w:rtl/>
        </w:rPr>
        <w:t>ی</w:t>
      </w:r>
      <w:r w:rsidRPr="00906F1B">
        <w:rPr>
          <w:rStyle w:val="Char4"/>
          <w:rtl/>
        </w:rPr>
        <w:t xml:space="preserve">ن </w:t>
      </w:r>
      <w:r w:rsidR="00755556">
        <w:rPr>
          <w:rStyle w:val="Char4"/>
          <w:rtl/>
        </w:rPr>
        <w:t>ک</w:t>
      </w:r>
      <w:r w:rsidRPr="00906F1B">
        <w:rPr>
          <w:rStyle w:val="Char4"/>
          <w:rtl/>
        </w:rPr>
        <w:t xml:space="preserve">ه </w:t>
      </w:r>
      <w:r w:rsidR="00755556">
        <w:rPr>
          <w:rStyle w:val="Char4"/>
          <w:rtl/>
        </w:rPr>
        <w:t>ک</w:t>
      </w:r>
      <w:r w:rsidRPr="00906F1B">
        <w:rPr>
          <w:rStyle w:val="Char4"/>
          <w:rtl/>
        </w:rPr>
        <w:t>ف دستم پر شد، گفتم: ا</w:t>
      </w:r>
      <w:r w:rsidR="00755556">
        <w:rPr>
          <w:rStyle w:val="Char4"/>
          <w:rtl/>
        </w:rPr>
        <w:t>ی</w:t>
      </w:r>
      <w:r w:rsidRPr="00906F1B">
        <w:rPr>
          <w:rStyle w:val="Char4"/>
          <w:rtl/>
        </w:rPr>
        <w:t>ن برا</w:t>
      </w:r>
      <w:r w:rsidR="00755556">
        <w:rPr>
          <w:rStyle w:val="Char4"/>
          <w:rtl/>
        </w:rPr>
        <w:t>ی</w:t>
      </w:r>
      <w:r w:rsidRPr="00906F1B">
        <w:rPr>
          <w:rStyle w:val="Char4"/>
          <w:rtl/>
        </w:rPr>
        <w:t xml:space="preserve">م </w:t>
      </w:r>
      <w:r w:rsidR="00755556">
        <w:rPr>
          <w:rStyle w:val="Char4"/>
          <w:rtl/>
        </w:rPr>
        <w:t>ک</w:t>
      </w:r>
      <w:r w:rsidRPr="00906F1B">
        <w:rPr>
          <w:rStyle w:val="Char4"/>
          <w:rtl/>
        </w:rPr>
        <w:t>فا</w:t>
      </w:r>
      <w:r w:rsidR="00755556">
        <w:rPr>
          <w:rStyle w:val="Char4"/>
          <w:rtl/>
        </w:rPr>
        <w:t>ی</w:t>
      </w:r>
      <w:r w:rsidRPr="00906F1B">
        <w:rPr>
          <w:rStyle w:val="Char4"/>
          <w:rtl/>
        </w:rPr>
        <w:t>ت م</w:t>
      </w:r>
      <w:r w:rsidR="000E63F6">
        <w:rPr>
          <w:rStyle w:val="Char4"/>
          <w:rtl/>
        </w:rPr>
        <w:t>ی</w:t>
      </w:r>
      <w:r w:rsidRPr="00906F1B">
        <w:rPr>
          <w:rStyle w:val="Char4"/>
          <w:rtl/>
        </w:rPr>
        <w:t>‏</w:t>
      </w:r>
      <w:r w:rsidR="00755556">
        <w:rPr>
          <w:rStyle w:val="Char4"/>
          <w:rtl/>
        </w:rPr>
        <w:t>ک</w:t>
      </w:r>
      <w:r w:rsidRPr="00906F1B">
        <w:rPr>
          <w:rStyle w:val="Char4"/>
          <w:rtl/>
        </w:rPr>
        <w:t>ند و د</w:t>
      </w:r>
      <w:r w:rsidR="00755556">
        <w:rPr>
          <w:rStyle w:val="Char4"/>
          <w:rtl/>
        </w:rPr>
        <w:t>ی</w:t>
      </w:r>
      <w:r w:rsidRPr="00906F1B">
        <w:rPr>
          <w:rStyle w:val="Char4"/>
          <w:rtl/>
        </w:rPr>
        <w:t>گر نم</w:t>
      </w:r>
      <w:r w:rsidR="000E63F6">
        <w:rPr>
          <w:rStyle w:val="Char4"/>
          <w:rtl/>
        </w:rPr>
        <w:t>ی</w:t>
      </w:r>
      <w:r w:rsidRPr="00906F1B">
        <w:rPr>
          <w:rStyle w:val="Char4"/>
          <w:rtl/>
        </w:rPr>
        <w:t>‏</w:t>
      </w:r>
      <w:r w:rsidR="00755556">
        <w:rPr>
          <w:rStyle w:val="Char4"/>
          <w:rtl/>
        </w:rPr>
        <w:t>ک</w:t>
      </w:r>
      <w:r w:rsidRPr="00906F1B">
        <w:rPr>
          <w:rStyle w:val="Char4"/>
          <w:rtl/>
        </w:rPr>
        <w:t>شم، بعد همه آن‏ها را خوردم، و بالا</w:t>
      </w:r>
      <w:r w:rsidR="00755556">
        <w:rPr>
          <w:rStyle w:val="Char4"/>
          <w:rtl/>
        </w:rPr>
        <w:t>ی</w:t>
      </w:r>
      <w:r w:rsidRPr="00906F1B">
        <w:rPr>
          <w:rStyle w:val="Char4"/>
          <w:rtl/>
        </w:rPr>
        <w:t>ش آب نوش</w:t>
      </w:r>
      <w:r w:rsidR="00755556">
        <w:rPr>
          <w:rStyle w:val="Char4"/>
          <w:rtl/>
        </w:rPr>
        <w:t>ی</w:t>
      </w:r>
      <w:r w:rsidRPr="00906F1B">
        <w:rPr>
          <w:rStyle w:val="Char4"/>
          <w:rtl/>
        </w:rPr>
        <w:t>دم، آن گاه نزد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آمدم، و در مسجد نزد و</w:t>
      </w:r>
      <w:r w:rsidR="000E63F6">
        <w:rPr>
          <w:rStyle w:val="Char4"/>
          <w:rtl/>
        </w:rPr>
        <w:t>ی</w:t>
      </w:r>
      <w:r w:rsidRPr="00906F1B">
        <w:rPr>
          <w:rStyle w:val="Char4"/>
          <w:rtl/>
        </w:rPr>
        <w:t xml:space="preserve"> در حال</w:t>
      </w:r>
      <w:r w:rsidR="000E63F6">
        <w:rPr>
          <w:rStyle w:val="Char4"/>
          <w:rtl/>
        </w:rPr>
        <w:t>ی</w:t>
      </w:r>
      <w:r w:rsidRPr="00906F1B">
        <w:rPr>
          <w:rStyle w:val="Char4"/>
          <w:rtl/>
        </w:rPr>
        <w:t xml:space="preserve"> </w:t>
      </w:r>
      <w:r w:rsidR="00755556">
        <w:rPr>
          <w:rStyle w:val="Char4"/>
          <w:rtl/>
        </w:rPr>
        <w:t>ک</w:t>
      </w:r>
      <w:r w:rsidRPr="00906F1B">
        <w:rPr>
          <w:rStyle w:val="Char4"/>
          <w:rtl/>
        </w:rPr>
        <w:t>ه با جمع</w:t>
      </w:r>
      <w:r w:rsidR="000E63F6">
        <w:rPr>
          <w:rStyle w:val="Char4"/>
          <w:rtl/>
        </w:rPr>
        <w:t>ی</w:t>
      </w:r>
      <w:r w:rsidRPr="00906F1B">
        <w:rPr>
          <w:rStyle w:val="Char4"/>
          <w:rtl/>
        </w:rPr>
        <w:t xml:space="preserve"> از </w:t>
      </w:r>
      <w:r w:rsidR="00755556">
        <w:rPr>
          <w:rStyle w:val="Char4"/>
          <w:rtl/>
        </w:rPr>
        <w:t>ی</w:t>
      </w:r>
      <w:r w:rsidRPr="00906F1B">
        <w:rPr>
          <w:rStyle w:val="Char4"/>
          <w:rtl/>
        </w:rPr>
        <w:t>اران خود نشسته بود، نشستم، در ا</w:t>
      </w:r>
      <w:r w:rsidR="00755556">
        <w:rPr>
          <w:rStyle w:val="Char4"/>
          <w:rtl/>
        </w:rPr>
        <w:t>ی</w:t>
      </w:r>
      <w:r w:rsidRPr="00906F1B">
        <w:rPr>
          <w:rStyle w:val="Char4"/>
          <w:rtl/>
        </w:rPr>
        <w:t>ن وقت مصعب بن عم</w:t>
      </w:r>
      <w:r w:rsidR="00755556">
        <w:rPr>
          <w:rStyle w:val="Char4"/>
          <w:rtl/>
        </w:rPr>
        <w:t>ی</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در </w:t>
      </w:r>
      <w:r w:rsidR="00755556">
        <w:rPr>
          <w:rStyle w:val="Char4"/>
          <w:rtl/>
        </w:rPr>
        <w:t>یک</w:t>
      </w:r>
      <w:r w:rsidRPr="00906F1B">
        <w:rPr>
          <w:rStyle w:val="Char4"/>
          <w:rtl/>
        </w:rPr>
        <w:t xml:space="preserve"> لباس وصله دار</w:t>
      </w:r>
      <w:r w:rsidR="000E63F6">
        <w:rPr>
          <w:rStyle w:val="Char4"/>
          <w:rtl/>
        </w:rPr>
        <w:t>ی</w:t>
      </w:r>
      <w:r w:rsidRPr="00906F1B">
        <w:rPr>
          <w:rStyle w:val="Char4"/>
          <w:rtl/>
        </w:rPr>
        <w:t xml:space="preserve"> </w:t>
      </w:r>
      <w:r w:rsidR="00755556">
        <w:rPr>
          <w:rStyle w:val="Char4"/>
          <w:rtl/>
        </w:rPr>
        <w:t>ک</w:t>
      </w:r>
      <w:r w:rsidRPr="00906F1B">
        <w:rPr>
          <w:rStyle w:val="Char4"/>
          <w:rtl/>
        </w:rPr>
        <w:t>ه بر تن داشت ظاهر شد، هنگام</w:t>
      </w:r>
      <w:r w:rsidR="000E63F6">
        <w:rPr>
          <w:rStyle w:val="Char4"/>
          <w:rtl/>
        </w:rPr>
        <w:t>ی</w:t>
      </w:r>
      <w:r w:rsidRPr="00906F1B">
        <w:rPr>
          <w:rStyle w:val="Char4"/>
          <w:rtl/>
        </w:rPr>
        <w:t xml:space="preserve"> </w:t>
      </w:r>
      <w:r w:rsidR="00755556">
        <w:rPr>
          <w:rStyle w:val="Char4"/>
          <w:rtl/>
        </w:rPr>
        <w:t>ک</w:t>
      </w:r>
      <w:r w:rsidRPr="00906F1B">
        <w:rPr>
          <w:rStyle w:val="Char4"/>
          <w:rtl/>
        </w:rPr>
        <w:t>ه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و</w:t>
      </w:r>
      <w:r w:rsidR="000E63F6">
        <w:rPr>
          <w:rStyle w:val="Char4"/>
          <w:rtl/>
        </w:rPr>
        <w:t>ی</w:t>
      </w:r>
      <w:r w:rsidRPr="00906F1B">
        <w:rPr>
          <w:rStyle w:val="Char4"/>
          <w:rtl/>
        </w:rPr>
        <w:t xml:space="preserve"> را د</w:t>
      </w:r>
      <w:r w:rsidR="00755556">
        <w:rPr>
          <w:rStyle w:val="Char4"/>
          <w:rtl/>
        </w:rPr>
        <w:t>ی</w:t>
      </w:r>
      <w:r w:rsidRPr="00906F1B">
        <w:rPr>
          <w:rStyle w:val="Char4"/>
          <w:rtl/>
        </w:rPr>
        <w:t>د، نعمت</w:t>
      </w:r>
      <w:r w:rsidR="000E63F6">
        <w:rPr>
          <w:rStyle w:val="Char4"/>
          <w:rtl/>
        </w:rPr>
        <w:t>ی</w:t>
      </w:r>
      <w:r w:rsidRPr="00906F1B">
        <w:rPr>
          <w:rStyle w:val="Char4"/>
          <w:rtl/>
        </w:rPr>
        <w:t xml:space="preserve"> را </w:t>
      </w:r>
      <w:r w:rsidR="00755556">
        <w:rPr>
          <w:rStyle w:val="Char4"/>
          <w:rtl/>
        </w:rPr>
        <w:t>ک</w:t>
      </w:r>
      <w:r w:rsidRPr="00906F1B">
        <w:rPr>
          <w:rStyle w:val="Char4"/>
          <w:rtl/>
        </w:rPr>
        <w:t>ه و</w:t>
      </w:r>
      <w:r w:rsidR="000E63F6">
        <w:rPr>
          <w:rStyle w:val="Char4"/>
          <w:rtl/>
        </w:rPr>
        <w:t>ی</w:t>
      </w:r>
      <w:r w:rsidRPr="00906F1B">
        <w:rPr>
          <w:rStyle w:val="Char4"/>
          <w:rtl/>
        </w:rPr>
        <w:t xml:space="preserve"> در آن قرار داشت به </w:t>
      </w:r>
      <w:r w:rsidR="00755556">
        <w:rPr>
          <w:rStyle w:val="Char4"/>
          <w:rtl/>
        </w:rPr>
        <w:t>ی</w:t>
      </w:r>
      <w:r w:rsidRPr="00906F1B">
        <w:rPr>
          <w:rStyle w:val="Char4"/>
          <w:rtl/>
        </w:rPr>
        <w:t>اد آورد، و حالت</w:t>
      </w:r>
      <w:r w:rsidR="000E63F6">
        <w:rPr>
          <w:rStyle w:val="Char4"/>
          <w:rtl/>
        </w:rPr>
        <w:t>ی</w:t>
      </w:r>
      <w:r w:rsidRPr="00906F1B">
        <w:rPr>
          <w:rStyle w:val="Char4"/>
          <w:rtl/>
        </w:rPr>
        <w:t xml:space="preserve"> را </w:t>
      </w:r>
      <w:r w:rsidR="00755556">
        <w:rPr>
          <w:rStyle w:val="Char4"/>
          <w:rtl/>
        </w:rPr>
        <w:t>ک</w:t>
      </w:r>
      <w:r w:rsidRPr="00906F1B">
        <w:rPr>
          <w:rStyle w:val="Char4"/>
          <w:rtl/>
        </w:rPr>
        <w:t>ه فعلاً در آن به سر م</w:t>
      </w:r>
      <w:r w:rsidR="000E63F6">
        <w:rPr>
          <w:rStyle w:val="Char4"/>
          <w:rtl/>
        </w:rPr>
        <w:t>ی</w:t>
      </w:r>
      <w:r w:rsidRPr="00906F1B">
        <w:rPr>
          <w:rStyle w:val="Char4"/>
          <w:rtl/>
        </w:rPr>
        <w:t>‏برد د</w:t>
      </w:r>
      <w:r w:rsidR="00755556">
        <w:rPr>
          <w:rStyle w:val="Char4"/>
          <w:rtl/>
        </w:rPr>
        <w:t>ی</w:t>
      </w:r>
      <w:r w:rsidRPr="00906F1B">
        <w:rPr>
          <w:rStyle w:val="Char4"/>
          <w:rtl/>
        </w:rPr>
        <w:t>د، چشم</w:t>
      </w:r>
      <w:r w:rsidR="0001175E">
        <w:rPr>
          <w:rStyle w:val="Char4"/>
          <w:rtl/>
        </w:rPr>
        <w:t>‌های</w:t>
      </w:r>
      <w:r w:rsidRPr="00906F1B">
        <w:rPr>
          <w:rStyle w:val="Char4"/>
          <w:rtl/>
        </w:rPr>
        <w:t>ش اش</w:t>
      </w:r>
      <w:r w:rsidR="00755556">
        <w:rPr>
          <w:rStyle w:val="Char4"/>
          <w:rtl/>
        </w:rPr>
        <w:t>ک</w:t>
      </w:r>
      <w:r w:rsidRPr="00906F1B">
        <w:rPr>
          <w:rStyle w:val="Char4"/>
          <w:rtl/>
        </w:rPr>
        <w:t xml:space="preserve"> ر</w:t>
      </w:r>
      <w:r w:rsidR="00755556">
        <w:rPr>
          <w:rStyle w:val="Char4"/>
          <w:rtl/>
        </w:rPr>
        <w:t>ی</w:t>
      </w:r>
      <w:r w:rsidRPr="00906F1B">
        <w:rPr>
          <w:rStyle w:val="Char4"/>
          <w:rtl/>
        </w:rPr>
        <w:t>خت و گر</w:t>
      </w:r>
      <w:r w:rsidR="00755556">
        <w:rPr>
          <w:rStyle w:val="Char4"/>
          <w:rtl/>
        </w:rPr>
        <w:t>ی</w:t>
      </w:r>
      <w:r w:rsidRPr="00906F1B">
        <w:rPr>
          <w:rStyle w:val="Char4"/>
          <w:rtl/>
        </w:rPr>
        <w:t>ه نمود، و بعد از آن گفت: «وقت</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w:t>
      </w:r>
      <w:r w:rsidR="00755556">
        <w:rPr>
          <w:rStyle w:val="Char4"/>
          <w:rtl/>
        </w:rPr>
        <w:t>یک</w:t>
      </w:r>
      <w:r w:rsidR="000E63F6">
        <w:rPr>
          <w:rStyle w:val="Char4"/>
          <w:rtl/>
        </w:rPr>
        <w:t>ی</w:t>
      </w:r>
      <w:r w:rsidRPr="00906F1B">
        <w:rPr>
          <w:rStyle w:val="Char4"/>
          <w:rtl/>
        </w:rPr>
        <w:t xml:space="preserve"> از شما صبحگاهان در </w:t>
      </w:r>
      <w:r w:rsidR="00755556">
        <w:rPr>
          <w:rStyle w:val="Char4"/>
          <w:rtl/>
        </w:rPr>
        <w:t>یک</w:t>
      </w:r>
      <w:r w:rsidRPr="00906F1B">
        <w:rPr>
          <w:rStyle w:val="Char4"/>
          <w:rtl/>
        </w:rPr>
        <w:t xml:space="preserve"> لباس برآ</w:t>
      </w:r>
      <w:r w:rsidR="00755556">
        <w:rPr>
          <w:rStyle w:val="Char4"/>
          <w:rtl/>
        </w:rPr>
        <w:t>ی</w:t>
      </w:r>
      <w:r w:rsidRPr="00906F1B">
        <w:rPr>
          <w:rStyle w:val="Char4"/>
          <w:rtl/>
        </w:rPr>
        <w:t>د، و از طرف شب در لباس د</w:t>
      </w:r>
      <w:r w:rsidR="00755556">
        <w:rPr>
          <w:rStyle w:val="Char4"/>
          <w:rtl/>
        </w:rPr>
        <w:t>ی</w:t>
      </w:r>
      <w:r w:rsidRPr="00906F1B">
        <w:rPr>
          <w:rStyle w:val="Char4"/>
          <w:rtl/>
        </w:rPr>
        <w:t>گر، و خانه‏ها</w:t>
      </w:r>
      <w:r w:rsidR="000E63F6">
        <w:rPr>
          <w:rStyle w:val="Char4"/>
          <w:rtl/>
        </w:rPr>
        <w:t>ی</w:t>
      </w:r>
      <w:r w:rsidRPr="00906F1B">
        <w:rPr>
          <w:rStyle w:val="Char4"/>
          <w:rtl/>
        </w:rPr>
        <w:t xml:space="preserve">‏تان چنان </w:t>
      </w:r>
      <w:r w:rsidR="00755556">
        <w:rPr>
          <w:rStyle w:val="Char4"/>
          <w:rtl/>
        </w:rPr>
        <w:t>ک</w:t>
      </w:r>
      <w:r w:rsidRPr="00906F1B">
        <w:rPr>
          <w:rStyle w:val="Char4"/>
          <w:rtl/>
        </w:rPr>
        <w:t xml:space="preserve">ه </w:t>
      </w:r>
      <w:r w:rsidR="00755556">
        <w:rPr>
          <w:rStyle w:val="Char4"/>
          <w:rtl/>
        </w:rPr>
        <w:t>ک</w:t>
      </w:r>
      <w:r w:rsidRPr="00906F1B">
        <w:rPr>
          <w:rStyle w:val="Char4"/>
          <w:rtl/>
        </w:rPr>
        <w:t>عبه پوشان</w:t>
      </w:r>
      <w:r w:rsidR="00755556">
        <w:rPr>
          <w:rStyle w:val="Char4"/>
          <w:rtl/>
        </w:rPr>
        <w:t>ی</w:t>
      </w:r>
      <w:r w:rsidRPr="00906F1B">
        <w:rPr>
          <w:rStyle w:val="Char4"/>
          <w:rtl/>
        </w:rPr>
        <w:t>ده م</w:t>
      </w:r>
      <w:r w:rsidR="000E63F6">
        <w:rPr>
          <w:rStyle w:val="Char4"/>
          <w:rtl/>
        </w:rPr>
        <w:t>ی</w:t>
      </w:r>
      <w:r w:rsidRPr="00906F1B">
        <w:rPr>
          <w:rStyle w:val="Char4"/>
          <w:rtl/>
        </w:rPr>
        <w:t>‏شود پوشان</w:t>
      </w:r>
      <w:r w:rsidR="00755556">
        <w:rPr>
          <w:rStyle w:val="Char4"/>
          <w:rtl/>
        </w:rPr>
        <w:t>ی</w:t>
      </w:r>
      <w:r w:rsidRPr="00906F1B">
        <w:rPr>
          <w:rStyle w:val="Char4"/>
          <w:rtl/>
        </w:rPr>
        <w:t>ده شود، چه حال خواه</w:t>
      </w:r>
      <w:r w:rsidR="00755556">
        <w:rPr>
          <w:rStyle w:val="Char4"/>
          <w:rtl/>
        </w:rPr>
        <w:t>ی</w:t>
      </w:r>
      <w:r w:rsidRPr="00906F1B">
        <w:rPr>
          <w:rStyle w:val="Char4"/>
          <w:rtl/>
        </w:rPr>
        <w:t>د داشت؟» گفت</w:t>
      </w:r>
      <w:r w:rsidR="00755556">
        <w:rPr>
          <w:rStyle w:val="Char4"/>
          <w:rtl/>
        </w:rPr>
        <w:t>ی</w:t>
      </w:r>
      <w:r w:rsidRPr="00906F1B">
        <w:rPr>
          <w:rStyle w:val="Char4"/>
          <w:rtl/>
        </w:rPr>
        <w:t>م: ما در آن روز در حال بهتر</w:t>
      </w:r>
      <w:r w:rsidR="000E63F6">
        <w:rPr>
          <w:rStyle w:val="Char4"/>
          <w:rtl/>
        </w:rPr>
        <w:t>ی</w:t>
      </w:r>
      <w:r w:rsidRPr="00906F1B">
        <w:rPr>
          <w:rStyle w:val="Char4"/>
          <w:rtl/>
        </w:rPr>
        <w:t xml:space="preserve"> خواه</w:t>
      </w:r>
      <w:r w:rsidR="00755556">
        <w:rPr>
          <w:rStyle w:val="Char4"/>
          <w:rtl/>
        </w:rPr>
        <w:t>ی</w:t>
      </w:r>
      <w:r w:rsidRPr="00906F1B">
        <w:rPr>
          <w:rStyle w:val="Char4"/>
          <w:rtl/>
        </w:rPr>
        <w:t xml:space="preserve">م بود، از </w:t>
      </w:r>
      <w:r w:rsidR="00755556">
        <w:rPr>
          <w:rStyle w:val="Char4"/>
          <w:rtl/>
        </w:rPr>
        <w:t>ک</w:t>
      </w:r>
      <w:r w:rsidRPr="00906F1B">
        <w:rPr>
          <w:rStyle w:val="Char4"/>
          <w:rtl/>
        </w:rPr>
        <w:t>ار و زحمت راحت م</w:t>
      </w:r>
      <w:r w:rsidR="000E63F6">
        <w:rPr>
          <w:rStyle w:val="Char4"/>
          <w:rtl/>
        </w:rPr>
        <w:t>ی</w:t>
      </w:r>
      <w:r w:rsidRPr="00906F1B">
        <w:rPr>
          <w:rStyle w:val="Char4"/>
          <w:rtl/>
        </w:rPr>
        <w:t>‏باش</w:t>
      </w:r>
      <w:r w:rsidR="00755556">
        <w:rPr>
          <w:rStyle w:val="Char4"/>
          <w:rtl/>
        </w:rPr>
        <w:t>ی</w:t>
      </w:r>
      <w:r w:rsidRPr="00906F1B">
        <w:rPr>
          <w:rStyle w:val="Char4"/>
          <w:rtl/>
        </w:rPr>
        <w:t>م، و برا</w:t>
      </w:r>
      <w:r w:rsidR="000E63F6">
        <w:rPr>
          <w:rStyle w:val="Char4"/>
          <w:rtl/>
        </w:rPr>
        <w:t>ی</w:t>
      </w:r>
      <w:r w:rsidRPr="00906F1B">
        <w:rPr>
          <w:rStyle w:val="Char4"/>
          <w:rtl/>
        </w:rPr>
        <w:t xml:space="preserve"> عبادت فارغ م</w:t>
      </w:r>
      <w:r w:rsidR="000E63F6">
        <w:rPr>
          <w:rStyle w:val="Char4"/>
          <w:rtl/>
        </w:rPr>
        <w:t>ی</w:t>
      </w:r>
      <w:r w:rsidRPr="00906F1B">
        <w:rPr>
          <w:rStyle w:val="Char4"/>
          <w:rtl/>
        </w:rPr>
        <w:t>‏شو</w:t>
      </w:r>
      <w:r w:rsidR="00755556">
        <w:rPr>
          <w:rStyle w:val="Char4"/>
          <w:rtl/>
        </w:rPr>
        <w:t>ی</w:t>
      </w:r>
      <w:r w:rsidRPr="00906F1B">
        <w:rPr>
          <w:rStyle w:val="Char4"/>
          <w:rtl/>
        </w:rPr>
        <w:t>م، گفت: «بل</w:t>
      </w:r>
      <w:r w:rsidR="00755556">
        <w:rPr>
          <w:rStyle w:val="Char4"/>
          <w:rtl/>
        </w:rPr>
        <w:t>ک</w:t>
      </w:r>
      <w:r w:rsidRPr="00906F1B">
        <w:rPr>
          <w:rStyle w:val="Char4"/>
          <w:rtl/>
        </w:rPr>
        <w:t>ه شما امروز نظر به آن روز بهتر هست</w:t>
      </w:r>
      <w:r w:rsidR="00755556">
        <w:rPr>
          <w:rStyle w:val="Char4"/>
          <w:rtl/>
        </w:rPr>
        <w:t>ی</w:t>
      </w:r>
      <w:r w:rsidRPr="00906F1B">
        <w:rPr>
          <w:rStyle w:val="Char4"/>
          <w:rtl/>
        </w:rPr>
        <w:t>د»</w:t>
      </w:r>
      <w:r w:rsidRPr="00906F1B">
        <w:rPr>
          <w:rStyle w:val="FootnoteReference"/>
          <w:rFonts w:ascii="IRNazli" w:hAnsi="IRNazli" w:cs="IRNazli"/>
          <w:sz w:val="28"/>
          <w:szCs w:val="28"/>
          <w:rtl/>
        </w:rPr>
        <w:footnoteReference w:id="640"/>
      </w:r>
      <w:r w:rsidR="00DD65AC">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(321/3) آمده است. و ه</w:t>
      </w:r>
      <w:r w:rsidR="00755556">
        <w:rPr>
          <w:rStyle w:val="Char4"/>
          <w:rtl/>
        </w:rPr>
        <w:t>ی</w:t>
      </w:r>
      <w:r w:rsidRPr="00906F1B">
        <w:rPr>
          <w:rStyle w:val="Char4"/>
          <w:rtl/>
        </w:rPr>
        <w:t>ثم</w:t>
      </w:r>
      <w:r w:rsidR="000E63F6">
        <w:rPr>
          <w:rStyle w:val="Char4"/>
          <w:rtl/>
        </w:rPr>
        <w:t>ی</w:t>
      </w:r>
      <w:r w:rsidRPr="00906F1B">
        <w:rPr>
          <w:rStyle w:val="Char4"/>
          <w:rtl/>
        </w:rPr>
        <w:t xml:space="preserve"> (314/10) م</w:t>
      </w:r>
      <w:r w:rsidR="000E63F6">
        <w:rPr>
          <w:rStyle w:val="Char4"/>
          <w:rtl/>
        </w:rPr>
        <w:t>ی</w:t>
      </w:r>
      <w:r w:rsidRPr="00906F1B">
        <w:rPr>
          <w:rStyle w:val="Char4"/>
          <w:rtl/>
        </w:rPr>
        <w:t>‏گو</w:t>
      </w:r>
      <w:r w:rsidR="00755556">
        <w:rPr>
          <w:rStyle w:val="Char4"/>
          <w:rtl/>
        </w:rPr>
        <w:t>ی</w:t>
      </w:r>
      <w:r w:rsidRPr="00906F1B">
        <w:rPr>
          <w:rStyle w:val="Char4"/>
          <w:rtl/>
        </w:rPr>
        <w:t>د: ا</w:t>
      </w:r>
      <w:r w:rsidR="00755556">
        <w:rPr>
          <w:rStyle w:val="Char4"/>
          <w:rtl/>
        </w:rPr>
        <w:t>ی</w:t>
      </w:r>
      <w:r w:rsidRPr="00906F1B">
        <w:rPr>
          <w:rStyle w:val="Char4"/>
          <w:rtl/>
        </w:rPr>
        <w:t>ن را ابو</w:t>
      </w:r>
      <w:r w:rsidR="00755556">
        <w:rPr>
          <w:rStyle w:val="Char4"/>
          <w:rtl/>
        </w:rPr>
        <w:t>ی</w:t>
      </w:r>
      <w:r w:rsidRPr="00906F1B">
        <w:rPr>
          <w:rStyle w:val="Char4"/>
          <w:rtl/>
        </w:rPr>
        <w:t>عل</w:t>
      </w:r>
      <w:r w:rsidR="000E63F6">
        <w:rPr>
          <w:rStyle w:val="Char4"/>
          <w:rtl/>
        </w:rPr>
        <w:t>ی</w:t>
      </w:r>
      <w:r w:rsidRPr="00906F1B">
        <w:rPr>
          <w:rStyle w:val="Char4"/>
          <w:rtl/>
        </w:rPr>
        <w:t xml:space="preserve"> روا</w:t>
      </w:r>
      <w:r w:rsidR="00755556">
        <w:rPr>
          <w:rStyle w:val="Char4"/>
          <w:rtl/>
        </w:rPr>
        <w:t>ی</w:t>
      </w:r>
      <w:r w:rsidRPr="00906F1B">
        <w:rPr>
          <w:rStyle w:val="Char4"/>
          <w:rtl/>
        </w:rPr>
        <w:t>ت نموده، و در آن راو</w:t>
      </w:r>
      <w:r w:rsidR="00755556">
        <w:rPr>
          <w:rStyle w:val="Char4"/>
          <w:rtl/>
        </w:rPr>
        <w:t>ی</w:t>
      </w:r>
      <w:r w:rsidR="000E63F6">
        <w:rPr>
          <w:rStyle w:val="Char4"/>
          <w:rtl/>
        </w:rPr>
        <w:t>ی</w:t>
      </w:r>
      <w:r w:rsidRPr="00906F1B">
        <w:rPr>
          <w:rStyle w:val="Char4"/>
          <w:rtl/>
        </w:rPr>
        <w:t xml:space="preserve"> است </w:t>
      </w:r>
      <w:r w:rsidR="00755556">
        <w:rPr>
          <w:rStyle w:val="Char4"/>
          <w:rtl/>
        </w:rPr>
        <w:t>ک</w:t>
      </w:r>
      <w:r w:rsidRPr="00906F1B">
        <w:rPr>
          <w:rStyle w:val="Char4"/>
          <w:rtl/>
        </w:rPr>
        <w:t>ه از آن نام برده نشده است. و بق</w:t>
      </w:r>
      <w:r w:rsidR="00755556">
        <w:rPr>
          <w:rStyle w:val="Char4"/>
          <w:rtl/>
        </w:rPr>
        <w:t>ی</w:t>
      </w:r>
      <w:r w:rsidRPr="00906F1B">
        <w:rPr>
          <w:rStyle w:val="Char4"/>
          <w:rtl/>
        </w:rPr>
        <w:t>ه رجال آن ثقه‏اند.</w:t>
      </w:r>
    </w:p>
    <w:p w:rsidR="00BD3D1B" w:rsidRPr="0082268D" w:rsidRDefault="00BD3D1B" w:rsidP="00423C2D">
      <w:pPr>
        <w:pStyle w:val="a5"/>
        <w:rPr>
          <w:rtl/>
        </w:rPr>
      </w:pPr>
      <w:bookmarkStart w:id="579" w:name="_Toc441684090"/>
      <w:r w:rsidRPr="0082268D">
        <w:rPr>
          <w:rtl/>
        </w:rPr>
        <w:t>مشكلات</w:t>
      </w:r>
      <w:r w:rsidR="000E63F6">
        <w:rPr>
          <w:rtl/>
        </w:rPr>
        <w:t>ی</w:t>
      </w:r>
      <w:r w:rsidRPr="0082268D">
        <w:rPr>
          <w:rtl/>
        </w:rPr>
        <w:t xml:space="preserve"> كه بعد از اس</w:t>
      </w:r>
      <w:r w:rsidRPr="0082268D">
        <w:rPr>
          <w:rFonts w:hint="cs"/>
          <w:rtl/>
        </w:rPr>
        <w:t>لا</w:t>
      </w:r>
      <w:r w:rsidRPr="0082268D">
        <w:rPr>
          <w:rtl/>
        </w:rPr>
        <w:t>م به مصعب رسيد</w:t>
      </w:r>
      <w:bookmarkEnd w:id="579"/>
    </w:p>
    <w:p w:rsidR="00BD3D1B" w:rsidRPr="00906F1B" w:rsidRDefault="00BD3D1B" w:rsidP="001C13E0">
      <w:pPr>
        <w:pStyle w:val="PlainText"/>
        <w:ind w:firstLine="284"/>
        <w:jc w:val="both"/>
        <w:rPr>
          <w:rStyle w:val="Char4"/>
          <w:rtl/>
        </w:rPr>
      </w:pPr>
      <w:r w:rsidRPr="00906F1B">
        <w:rPr>
          <w:rStyle w:val="Char4"/>
          <w:rtl/>
        </w:rPr>
        <w:t>نزد طبران</w:t>
      </w:r>
      <w:r w:rsidR="000E63F6">
        <w:rPr>
          <w:rStyle w:val="Char4"/>
          <w:rtl/>
        </w:rPr>
        <w:t>ی</w:t>
      </w:r>
      <w:r w:rsidRPr="00906F1B">
        <w:rPr>
          <w:rStyle w:val="Char4"/>
          <w:rtl/>
        </w:rPr>
        <w:t xml:space="preserve"> و ب</w:t>
      </w:r>
      <w:r w:rsidR="00755556">
        <w:rPr>
          <w:rStyle w:val="Char4"/>
          <w:rtl/>
        </w:rPr>
        <w:t>ی</w:t>
      </w:r>
      <w:r w:rsidRPr="00906F1B">
        <w:rPr>
          <w:rStyle w:val="Char4"/>
          <w:rtl/>
        </w:rPr>
        <w:t>هق</w:t>
      </w:r>
      <w:r w:rsidR="000E63F6">
        <w:rPr>
          <w:rStyle w:val="Char4"/>
          <w:rtl/>
        </w:rPr>
        <w:t>ی</w:t>
      </w:r>
      <w:r w:rsidRPr="00906F1B">
        <w:rPr>
          <w:rStyle w:val="Char4"/>
          <w:rtl/>
        </w:rPr>
        <w:t xml:space="preserve"> از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به طرف مصعب بن عم</w:t>
      </w:r>
      <w:r w:rsidR="00755556">
        <w:rPr>
          <w:rStyle w:val="Char4"/>
          <w:rtl/>
        </w:rPr>
        <w:t>ی</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در حال</w:t>
      </w:r>
      <w:r w:rsidR="000E63F6">
        <w:rPr>
          <w:rStyle w:val="Char4"/>
          <w:rtl/>
        </w:rPr>
        <w:t>ی</w:t>
      </w:r>
      <w:r w:rsidRPr="00906F1B">
        <w:rPr>
          <w:rStyle w:val="Char4"/>
          <w:rtl/>
        </w:rPr>
        <w:t xml:space="preserve"> </w:t>
      </w:r>
      <w:r w:rsidR="00755556">
        <w:rPr>
          <w:rStyle w:val="Char4"/>
          <w:rtl/>
        </w:rPr>
        <w:t>ک</w:t>
      </w:r>
      <w:r w:rsidRPr="00906F1B">
        <w:rPr>
          <w:rStyle w:val="Char4"/>
          <w:rtl/>
        </w:rPr>
        <w:t>ه از پ</w:t>
      </w:r>
      <w:r w:rsidR="00755556">
        <w:rPr>
          <w:rStyle w:val="Char4"/>
          <w:rtl/>
        </w:rPr>
        <w:t>ی</w:t>
      </w:r>
      <w:r w:rsidRPr="00906F1B">
        <w:rPr>
          <w:rStyle w:val="Char4"/>
          <w:rtl/>
        </w:rPr>
        <w:t>ش رو</w:t>
      </w:r>
      <w:r w:rsidR="000E63F6">
        <w:rPr>
          <w:rStyle w:val="Char4"/>
          <w:rtl/>
        </w:rPr>
        <w:t>ی</w:t>
      </w:r>
      <w:r w:rsidRPr="00906F1B">
        <w:rPr>
          <w:rStyle w:val="Char4"/>
          <w:rtl/>
        </w:rPr>
        <w:t xml:space="preserve"> م</w:t>
      </w:r>
      <w:r w:rsidR="000E63F6">
        <w:rPr>
          <w:rStyle w:val="Char4"/>
          <w:rtl/>
        </w:rPr>
        <w:t>ی</w:t>
      </w:r>
      <w:r w:rsidRPr="00906F1B">
        <w:rPr>
          <w:rStyle w:val="Char4"/>
          <w:rtl/>
        </w:rPr>
        <w:t>‏آمد، متوجّه شد، [و د</w:t>
      </w:r>
      <w:r w:rsidR="00755556">
        <w:rPr>
          <w:rStyle w:val="Char4"/>
          <w:rtl/>
        </w:rPr>
        <w:t>ی</w:t>
      </w:r>
      <w:r w:rsidRPr="00906F1B">
        <w:rPr>
          <w:rStyle w:val="Char4"/>
          <w:rtl/>
        </w:rPr>
        <w:t xml:space="preserve">د] </w:t>
      </w:r>
      <w:r w:rsidR="00755556">
        <w:rPr>
          <w:rStyle w:val="Char4"/>
          <w:rtl/>
        </w:rPr>
        <w:t>ک</w:t>
      </w:r>
      <w:r w:rsidRPr="00906F1B">
        <w:rPr>
          <w:rStyle w:val="Char4"/>
          <w:rtl/>
        </w:rPr>
        <w:t>ه بر و</w:t>
      </w:r>
      <w:r w:rsidR="000E63F6">
        <w:rPr>
          <w:rStyle w:val="Char4"/>
          <w:rtl/>
        </w:rPr>
        <w:t>ی</w:t>
      </w:r>
      <w:r w:rsidRPr="00906F1B">
        <w:rPr>
          <w:rStyle w:val="Char4"/>
          <w:rtl/>
        </w:rPr>
        <w:t xml:space="preserve"> پوست دبّاغ</w:t>
      </w:r>
      <w:r w:rsidR="000E63F6">
        <w:rPr>
          <w:rStyle w:val="Char4"/>
          <w:rtl/>
        </w:rPr>
        <w:t>ی</w:t>
      </w:r>
      <w:r w:rsidRPr="00906F1B">
        <w:rPr>
          <w:rStyle w:val="Char4"/>
          <w:rtl/>
        </w:rPr>
        <w:t xml:space="preserve"> نشده قوچ</w:t>
      </w:r>
      <w:r w:rsidR="000E63F6">
        <w:rPr>
          <w:rStyle w:val="Char4"/>
          <w:rtl/>
        </w:rPr>
        <w:t>ی</w:t>
      </w:r>
      <w:r w:rsidRPr="00906F1B">
        <w:rPr>
          <w:rStyle w:val="Char4"/>
          <w:rtl/>
        </w:rPr>
        <w:t xml:space="preserve"> قرار دارد، و آن را در </w:t>
      </w:r>
      <w:r w:rsidR="00755556">
        <w:rPr>
          <w:rStyle w:val="Char4"/>
          <w:rtl/>
        </w:rPr>
        <w:t>ک</w:t>
      </w:r>
      <w:r w:rsidRPr="00906F1B">
        <w:rPr>
          <w:rStyle w:val="Char4"/>
          <w:rtl/>
        </w:rPr>
        <w:t>مر خود بسته است،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گفت: «به ا</w:t>
      </w:r>
      <w:r w:rsidR="00755556">
        <w:rPr>
          <w:rStyle w:val="Char4"/>
          <w:rtl/>
        </w:rPr>
        <w:t>ی</w:t>
      </w:r>
      <w:r w:rsidRPr="00906F1B">
        <w:rPr>
          <w:rStyle w:val="Char4"/>
          <w:rtl/>
        </w:rPr>
        <w:t xml:space="preserve">ن شخص </w:t>
      </w:r>
      <w:r w:rsidR="00755556">
        <w:rPr>
          <w:rStyle w:val="Char4"/>
          <w:rtl/>
        </w:rPr>
        <w:t>ک</w:t>
      </w:r>
      <w:r w:rsidRPr="00906F1B">
        <w:rPr>
          <w:rStyle w:val="Char4"/>
          <w:rtl/>
        </w:rPr>
        <w:t xml:space="preserve">ه خداوند قلبش را منوّر ساخته است، نگاه </w:t>
      </w:r>
      <w:r w:rsidR="00755556">
        <w:rPr>
          <w:rStyle w:val="Char4"/>
          <w:rtl/>
        </w:rPr>
        <w:t>ک</w:t>
      </w:r>
      <w:r w:rsidRPr="00906F1B">
        <w:rPr>
          <w:rStyle w:val="Char4"/>
          <w:rtl/>
        </w:rPr>
        <w:t>ن</w:t>
      </w:r>
      <w:r w:rsidR="00755556">
        <w:rPr>
          <w:rStyle w:val="Char4"/>
          <w:rtl/>
        </w:rPr>
        <w:t>ی</w:t>
      </w:r>
      <w:r w:rsidRPr="00906F1B">
        <w:rPr>
          <w:rStyle w:val="Char4"/>
          <w:rtl/>
        </w:rPr>
        <w:t>د! من او را در م</w:t>
      </w:r>
      <w:r w:rsidR="00755556">
        <w:rPr>
          <w:rStyle w:val="Char4"/>
          <w:rtl/>
        </w:rPr>
        <w:t>ی</w:t>
      </w:r>
      <w:r w:rsidRPr="00906F1B">
        <w:rPr>
          <w:rStyle w:val="Char4"/>
          <w:rtl/>
        </w:rPr>
        <w:t>ان پدر و مادر</w:t>
      </w:r>
      <w:r w:rsidR="000E63F6">
        <w:rPr>
          <w:rStyle w:val="Char4"/>
          <w:rtl/>
        </w:rPr>
        <w:t>ی</w:t>
      </w:r>
      <w:r w:rsidRPr="00906F1B">
        <w:rPr>
          <w:rStyle w:val="Char4"/>
          <w:rtl/>
        </w:rPr>
        <w:t xml:space="preserve"> د</w:t>
      </w:r>
      <w:r w:rsidR="00755556">
        <w:rPr>
          <w:rStyle w:val="Char4"/>
          <w:rtl/>
        </w:rPr>
        <w:t>ی</w:t>
      </w:r>
      <w:r w:rsidRPr="00906F1B">
        <w:rPr>
          <w:rStyle w:val="Char4"/>
          <w:rtl/>
        </w:rPr>
        <w:t xml:space="preserve">دم، </w:t>
      </w:r>
      <w:r w:rsidR="00755556">
        <w:rPr>
          <w:rStyle w:val="Char4"/>
          <w:rtl/>
        </w:rPr>
        <w:t>ک</w:t>
      </w:r>
      <w:r w:rsidRPr="00906F1B">
        <w:rPr>
          <w:rStyle w:val="Char4"/>
          <w:rtl/>
        </w:rPr>
        <w:t>ه بهتر</w:t>
      </w:r>
      <w:r w:rsidR="00755556">
        <w:rPr>
          <w:rStyle w:val="Char4"/>
          <w:rtl/>
        </w:rPr>
        <w:t>ی</w:t>
      </w:r>
      <w:r w:rsidRPr="00906F1B">
        <w:rPr>
          <w:rStyle w:val="Char4"/>
          <w:rtl/>
        </w:rPr>
        <w:t>ن طعام و نوش</w:t>
      </w:r>
      <w:r w:rsidR="00755556">
        <w:rPr>
          <w:rStyle w:val="Char4"/>
          <w:rtl/>
        </w:rPr>
        <w:t>ی</w:t>
      </w:r>
      <w:r w:rsidRPr="00906F1B">
        <w:rPr>
          <w:rStyle w:val="Char4"/>
          <w:rtl/>
        </w:rPr>
        <w:t>دن</w:t>
      </w:r>
      <w:r w:rsidR="000E63F6">
        <w:rPr>
          <w:rStyle w:val="Char4"/>
          <w:rtl/>
        </w:rPr>
        <w:t>ی</w:t>
      </w:r>
      <w:r w:rsidRPr="00906F1B">
        <w:rPr>
          <w:rStyle w:val="Char4"/>
          <w:rtl/>
        </w:rPr>
        <w:t xml:space="preserve"> را به او م</w:t>
      </w:r>
      <w:r w:rsidR="000E63F6">
        <w:rPr>
          <w:rStyle w:val="Char4"/>
          <w:rtl/>
        </w:rPr>
        <w:t>ی</w:t>
      </w:r>
      <w:r w:rsidRPr="00906F1B">
        <w:rPr>
          <w:rStyle w:val="Char4"/>
          <w:rtl/>
        </w:rPr>
        <w:t>‏دادند، و بر تن و</w:t>
      </w:r>
      <w:r w:rsidR="000E63F6">
        <w:rPr>
          <w:rStyle w:val="Char4"/>
          <w:rtl/>
        </w:rPr>
        <w:t>ی</w:t>
      </w:r>
      <w:r w:rsidRPr="00906F1B">
        <w:rPr>
          <w:rStyle w:val="Char4"/>
          <w:rtl/>
        </w:rPr>
        <w:t xml:space="preserve"> جامه‏ا</w:t>
      </w:r>
      <w:r w:rsidR="000E63F6">
        <w:rPr>
          <w:rStyle w:val="Char4"/>
          <w:rtl/>
        </w:rPr>
        <w:t>ی</w:t>
      </w:r>
      <w:r w:rsidRPr="00906F1B">
        <w:rPr>
          <w:rStyle w:val="Char4"/>
          <w:rtl/>
        </w:rPr>
        <w:t xml:space="preserve"> را د</w:t>
      </w:r>
      <w:r w:rsidR="00755556">
        <w:rPr>
          <w:rStyle w:val="Char4"/>
          <w:rtl/>
        </w:rPr>
        <w:t>ی</w:t>
      </w:r>
      <w:r w:rsidRPr="00906F1B">
        <w:rPr>
          <w:rStyle w:val="Char4"/>
          <w:rtl/>
        </w:rPr>
        <w:t xml:space="preserve">دم </w:t>
      </w:r>
      <w:r w:rsidR="00755556">
        <w:rPr>
          <w:rStyle w:val="Char4"/>
          <w:rtl/>
        </w:rPr>
        <w:t>ک</w:t>
      </w:r>
      <w:r w:rsidRPr="00906F1B">
        <w:rPr>
          <w:rStyle w:val="Char4"/>
          <w:rtl/>
        </w:rPr>
        <w:t>ه آن را دو</w:t>
      </w:r>
      <w:r w:rsidR="00755556">
        <w:rPr>
          <w:rStyle w:val="Char4"/>
          <w:rtl/>
        </w:rPr>
        <w:t>ی</w:t>
      </w:r>
      <w:r w:rsidRPr="00906F1B">
        <w:rPr>
          <w:rStyle w:val="Char4"/>
          <w:rtl/>
        </w:rPr>
        <w:t>ست درهم خر</w:t>
      </w:r>
      <w:r w:rsidR="00755556">
        <w:rPr>
          <w:rStyle w:val="Char4"/>
          <w:rtl/>
        </w:rPr>
        <w:t>ی</w:t>
      </w:r>
      <w:r w:rsidRPr="00906F1B">
        <w:rPr>
          <w:rStyle w:val="Char4"/>
          <w:rtl/>
        </w:rPr>
        <w:t xml:space="preserve">ده بود - </w:t>
      </w:r>
      <w:r w:rsidR="00755556">
        <w:rPr>
          <w:rStyle w:val="Char4"/>
          <w:rtl/>
        </w:rPr>
        <w:t>ی</w:t>
      </w:r>
      <w:r w:rsidRPr="00906F1B">
        <w:rPr>
          <w:rStyle w:val="Char4"/>
          <w:rtl/>
        </w:rPr>
        <w:t>ا خر</w:t>
      </w:r>
      <w:r w:rsidR="00755556">
        <w:rPr>
          <w:rStyle w:val="Char4"/>
          <w:rtl/>
        </w:rPr>
        <w:t>ی</w:t>
      </w:r>
      <w:r w:rsidRPr="00906F1B">
        <w:rPr>
          <w:rStyle w:val="Char4"/>
          <w:rtl/>
        </w:rPr>
        <w:t>ده شده بود - ول</w:t>
      </w:r>
      <w:r w:rsidR="000E63F6">
        <w:rPr>
          <w:rStyle w:val="Char4"/>
          <w:rtl/>
        </w:rPr>
        <w:t>ی</w:t>
      </w:r>
      <w:r w:rsidRPr="00906F1B">
        <w:rPr>
          <w:rStyle w:val="Char4"/>
          <w:rtl/>
        </w:rPr>
        <w:t xml:space="preserve"> دوست</w:t>
      </w:r>
      <w:r w:rsidR="000E63F6">
        <w:rPr>
          <w:rStyle w:val="Char4"/>
          <w:rtl/>
        </w:rPr>
        <w:t>ی</w:t>
      </w:r>
      <w:r w:rsidRPr="00906F1B">
        <w:rPr>
          <w:rStyle w:val="Char4"/>
          <w:rtl/>
        </w:rPr>
        <w:t xml:space="preserve"> خدا و رسولش او را به حالت</w:t>
      </w:r>
      <w:r w:rsidR="000E63F6">
        <w:rPr>
          <w:rStyle w:val="Char4"/>
          <w:rtl/>
        </w:rPr>
        <w:t>ی</w:t>
      </w:r>
      <w:r w:rsidRPr="00906F1B">
        <w:rPr>
          <w:rStyle w:val="Char4"/>
          <w:rtl/>
        </w:rPr>
        <w:t xml:space="preserve"> </w:t>
      </w:r>
      <w:r w:rsidR="00755556">
        <w:rPr>
          <w:rStyle w:val="Char4"/>
          <w:rtl/>
        </w:rPr>
        <w:t>ک</w:t>
      </w:r>
      <w:r w:rsidRPr="00906F1B">
        <w:rPr>
          <w:rStyle w:val="Char4"/>
          <w:rtl/>
        </w:rPr>
        <w:t>ه م</w:t>
      </w:r>
      <w:r w:rsidR="000E63F6">
        <w:rPr>
          <w:rStyle w:val="Char4"/>
          <w:rtl/>
        </w:rPr>
        <w:t>ی</w:t>
      </w:r>
      <w:r w:rsidRPr="00906F1B">
        <w:rPr>
          <w:rStyle w:val="Char4"/>
          <w:rtl/>
        </w:rPr>
        <w:t>‏ب</w:t>
      </w:r>
      <w:r w:rsidR="00755556">
        <w:rPr>
          <w:rStyle w:val="Char4"/>
          <w:rtl/>
        </w:rPr>
        <w:t>ی</w:t>
      </w:r>
      <w:r w:rsidRPr="00906F1B">
        <w:rPr>
          <w:rStyle w:val="Char4"/>
          <w:rtl/>
        </w:rPr>
        <w:t>ن</w:t>
      </w:r>
      <w:r w:rsidR="00755556">
        <w:rPr>
          <w:rStyle w:val="Char4"/>
          <w:rtl/>
        </w:rPr>
        <w:t>ی</w:t>
      </w:r>
      <w:r w:rsidRPr="00906F1B">
        <w:rPr>
          <w:rStyle w:val="Char4"/>
          <w:rtl/>
        </w:rPr>
        <w:t xml:space="preserve">د </w:t>
      </w:r>
      <w:r w:rsidR="00755556">
        <w:rPr>
          <w:rStyle w:val="Char4"/>
          <w:rtl/>
        </w:rPr>
        <w:t>ک</w:t>
      </w:r>
      <w:r w:rsidRPr="00906F1B">
        <w:rPr>
          <w:rStyle w:val="Char4"/>
          <w:rtl/>
        </w:rPr>
        <w:t>شان</w:t>
      </w:r>
      <w:r w:rsidR="00755556">
        <w:rPr>
          <w:rStyle w:val="Char4"/>
          <w:rtl/>
        </w:rPr>
        <w:t>ی</w:t>
      </w:r>
      <w:r w:rsidRPr="00906F1B">
        <w:rPr>
          <w:rStyle w:val="Char4"/>
          <w:rtl/>
        </w:rPr>
        <w:t>ده است»</w:t>
      </w:r>
      <w:r w:rsidRPr="00906F1B">
        <w:rPr>
          <w:rStyle w:val="FootnoteReference"/>
          <w:rFonts w:ascii="IRNazli" w:hAnsi="IRNazli" w:cs="IRNazli"/>
          <w:sz w:val="28"/>
          <w:szCs w:val="28"/>
          <w:rtl/>
        </w:rPr>
        <w:footnoteReference w:id="641"/>
      </w:r>
      <w:r w:rsidR="00DD65AC">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الترغ</w:t>
      </w:r>
      <w:r w:rsidR="00755556">
        <w:rPr>
          <w:rStyle w:val="Char4"/>
          <w:rtl/>
        </w:rPr>
        <w:t>ی</w:t>
      </w:r>
      <w:r w:rsidRPr="00906F1B">
        <w:rPr>
          <w:rStyle w:val="Char4"/>
          <w:rtl/>
        </w:rPr>
        <w:t>ب (395/3) آمده. و همچن</w:t>
      </w:r>
      <w:r w:rsidR="00755556">
        <w:rPr>
          <w:rStyle w:val="Char4"/>
          <w:rtl/>
        </w:rPr>
        <w:t>ی</w:t>
      </w:r>
      <w:r w:rsidRPr="00906F1B">
        <w:rPr>
          <w:rStyle w:val="Char4"/>
          <w:rtl/>
        </w:rPr>
        <w:t>ن ا</w:t>
      </w:r>
      <w:r w:rsidR="00755556">
        <w:rPr>
          <w:rStyle w:val="Char4"/>
          <w:rtl/>
        </w:rPr>
        <w:t>ی</w:t>
      </w:r>
      <w:r w:rsidRPr="00906F1B">
        <w:rPr>
          <w:rStyle w:val="Char4"/>
          <w:rtl/>
        </w:rPr>
        <w:t>ن را حسن بن سف</w:t>
      </w:r>
      <w:r w:rsidR="00755556">
        <w:rPr>
          <w:rStyle w:val="Char4"/>
          <w:rtl/>
        </w:rPr>
        <w:t>ی</w:t>
      </w:r>
      <w:r w:rsidRPr="00906F1B">
        <w:rPr>
          <w:rStyle w:val="Char4"/>
          <w:rtl/>
        </w:rPr>
        <w:t>ان و ابوعبدالرحمن سلم</w:t>
      </w:r>
      <w:r w:rsidR="000E63F6">
        <w:rPr>
          <w:rStyle w:val="Char4"/>
          <w:rtl/>
        </w:rPr>
        <w:t>ی</w:t>
      </w:r>
      <w:r w:rsidRPr="00906F1B">
        <w:rPr>
          <w:rStyle w:val="Char4"/>
          <w:rtl/>
        </w:rPr>
        <w:t xml:space="preserve"> و حا</w:t>
      </w:r>
      <w:r w:rsidR="00755556">
        <w:rPr>
          <w:rStyle w:val="Char4"/>
          <w:rtl/>
        </w:rPr>
        <w:t>ک</w:t>
      </w:r>
      <w:r w:rsidRPr="00906F1B">
        <w:rPr>
          <w:rStyle w:val="Char4"/>
          <w:rtl/>
        </w:rPr>
        <w:t xml:space="preserve">م، چنان </w:t>
      </w:r>
      <w:r w:rsidR="00755556">
        <w:rPr>
          <w:rStyle w:val="Char4"/>
          <w:rtl/>
        </w:rPr>
        <w:t>ک</w:t>
      </w:r>
      <w:r w:rsidRPr="00906F1B">
        <w:rPr>
          <w:rStyle w:val="Char4"/>
          <w:rtl/>
        </w:rPr>
        <w:t>ه در ال</w:t>
      </w:r>
      <w:r w:rsidR="00755556">
        <w:rPr>
          <w:rStyle w:val="Char4"/>
          <w:rtl/>
        </w:rPr>
        <w:t>ک</w:t>
      </w:r>
      <w:r w:rsidRPr="00906F1B">
        <w:rPr>
          <w:rStyle w:val="Char4"/>
          <w:rtl/>
        </w:rPr>
        <w:t>نز (86/7) آمده، روا</w:t>
      </w:r>
      <w:r w:rsidR="00755556">
        <w:rPr>
          <w:rStyle w:val="Char4"/>
          <w:rtl/>
        </w:rPr>
        <w:t>ی</w:t>
      </w:r>
      <w:r w:rsidRPr="00906F1B">
        <w:rPr>
          <w:rStyle w:val="Char4"/>
          <w:rtl/>
        </w:rPr>
        <w:t xml:space="preserve">ت </w:t>
      </w:r>
      <w:r w:rsidR="00755556">
        <w:rPr>
          <w:rStyle w:val="Char4"/>
          <w:rtl/>
        </w:rPr>
        <w:t>ک</w:t>
      </w:r>
      <w:r w:rsidRPr="00906F1B">
        <w:rPr>
          <w:rStyle w:val="Char4"/>
          <w:rtl/>
        </w:rPr>
        <w:t>رده‏اند، و ابونع</w:t>
      </w:r>
      <w:r w:rsidR="00755556">
        <w:rPr>
          <w:rStyle w:val="Char4"/>
          <w:rtl/>
        </w:rPr>
        <w:t>ی</w:t>
      </w:r>
      <w:r w:rsidRPr="00906F1B">
        <w:rPr>
          <w:rStyle w:val="Char4"/>
          <w:rtl/>
        </w:rPr>
        <w:t>م در الحل</w:t>
      </w:r>
      <w:r w:rsidR="00755556">
        <w:rPr>
          <w:rStyle w:val="Char4"/>
          <w:rtl/>
        </w:rPr>
        <w:t>ی</w:t>
      </w:r>
      <w:r w:rsidRPr="00906F1B">
        <w:rPr>
          <w:rStyle w:val="Char4"/>
          <w:rtl/>
        </w:rPr>
        <w:t>ه (108/1) ازعمر مانند آن را، روا</w:t>
      </w:r>
      <w:r w:rsidR="00755556">
        <w:rPr>
          <w:rStyle w:val="Char4"/>
          <w:rtl/>
        </w:rPr>
        <w:t>ی</w:t>
      </w:r>
      <w:r w:rsidRPr="00906F1B">
        <w:rPr>
          <w:rStyle w:val="Char4"/>
          <w:rtl/>
        </w:rPr>
        <w:t>ت نموده است.</w:t>
      </w:r>
    </w:p>
    <w:p w:rsidR="00BD3D1B" w:rsidRPr="00906F1B" w:rsidRDefault="00BD3D1B" w:rsidP="009A3C8E">
      <w:pPr>
        <w:pStyle w:val="PlainText"/>
        <w:ind w:firstLine="284"/>
        <w:jc w:val="both"/>
        <w:rPr>
          <w:rStyle w:val="Char4"/>
          <w:rtl/>
        </w:rPr>
      </w:pPr>
      <w:r w:rsidRPr="00906F1B">
        <w:rPr>
          <w:rStyle w:val="Char4"/>
          <w:rtl/>
        </w:rPr>
        <w:t>و نزد حا</w:t>
      </w:r>
      <w:r w:rsidR="00755556">
        <w:rPr>
          <w:rStyle w:val="Char4"/>
          <w:rtl/>
        </w:rPr>
        <w:t>ک</w:t>
      </w:r>
      <w:r w:rsidRPr="00906F1B">
        <w:rPr>
          <w:rStyle w:val="Char4"/>
          <w:rtl/>
        </w:rPr>
        <w:t>م (628/3) از زب</w:t>
      </w:r>
      <w:r w:rsidR="00755556">
        <w:rPr>
          <w:rStyle w:val="Char4"/>
          <w:rtl/>
        </w:rPr>
        <w:t>ی</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در قباء نشسته بود و چندتن همراهش بودند، مصعب بن عم</w:t>
      </w:r>
      <w:r w:rsidR="00755556">
        <w:rPr>
          <w:rStyle w:val="Char4"/>
          <w:rtl/>
        </w:rPr>
        <w:t>ی</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w:t>
      </w:r>
      <w:r w:rsidR="00755556">
        <w:rPr>
          <w:rStyle w:val="Char4"/>
          <w:rtl/>
        </w:rPr>
        <w:t>ک</w:t>
      </w:r>
      <w:r w:rsidRPr="00906F1B">
        <w:rPr>
          <w:rStyle w:val="Char4"/>
          <w:rtl/>
        </w:rPr>
        <w:t>ه بر تنش عبا</w:t>
      </w:r>
      <w:r w:rsidR="00755556">
        <w:rPr>
          <w:rStyle w:val="Char4"/>
          <w:rtl/>
        </w:rPr>
        <w:t>ی</w:t>
      </w:r>
      <w:r w:rsidR="000E63F6">
        <w:rPr>
          <w:rStyle w:val="Char4"/>
          <w:rtl/>
        </w:rPr>
        <w:t>ی</w:t>
      </w:r>
      <w:r w:rsidRPr="00906F1B">
        <w:rPr>
          <w:rStyle w:val="Char4"/>
          <w:rtl/>
        </w:rPr>
        <w:t xml:space="preserve"> بود و نزد</w:t>
      </w:r>
      <w:r w:rsidR="00755556">
        <w:rPr>
          <w:rStyle w:val="Char4"/>
          <w:rtl/>
        </w:rPr>
        <w:t>یک</w:t>
      </w:r>
      <w:r w:rsidRPr="00906F1B">
        <w:rPr>
          <w:rStyle w:val="Char4"/>
          <w:rtl/>
        </w:rPr>
        <w:t xml:space="preserve"> بود او را نپوشاند برخاست و قوم سرها</w:t>
      </w:r>
      <w:r w:rsidR="000E63F6">
        <w:rPr>
          <w:rStyle w:val="Char4"/>
          <w:rtl/>
        </w:rPr>
        <w:t>ی</w:t>
      </w:r>
      <w:r w:rsidRPr="00906F1B">
        <w:rPr>
          <w:rStyle w:val="Char4"/>
          <w:rtl/>
        </w:rPr>
        <w:t xml:space="preserve"> خود را پا</w:t>
      </w:r>
      <w:r w:rsidR="00755556">
        <w:rPr>
          <w:rStyle w:val="Char4"/>
          <w:rtl/>
        </w:rPr>
        <w:t>یی</w:t>
      </w:r>
      <w:r w:rsidRPr="00906F1B">
        <w:rPr>
          <w:rStyle w:val="Char4"/>
          <w:rtl/>
        </w:rPr>
        <w:t>ن اف</w:t>
      </w:r>
      <w:r w:rsidR="00755556">
        <w:rPr>
          <w:rStyle w:val="Char4"/>
          <w:rtl/>
        </w:rPr>
        <w:t>ک</w:t>
      </w:r>
      <w:r w:rsidRPr="00906F1B">
        <w:rPr>
          <w:rStyle w:val="Char4"/>
          <w:rtl/>
        </w:rPr>
        <w:t>ندند، بعد او آمد و سلام داد، آنان جواب سلامش را دادند،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درباره او سخن ن</w:t>
      </w:r>
      <w:r w:rsidR="00755556">
        <w:rPr>
          <w:rStyle w:val="Char4"/>
          <w:rtl/>
        </w:rPr>
        <w:t>یک</w:t>
      </w:r>
      <w:r w:rsidRPr="00906F1B">
        <w:rPr>
          <w:rStyle w:val="Char4"/>
          <w:rtl/>
        </w:rPr>
        <w:t>و گفت، و او را ستود، و بعد از آن فرمود: «من ا</w:t>
      </w:r>
      <w:r w:rsidR="00755556">
        <w:rPr>
          <w:rStyle w:val="Char4"/>
          <w:rtl/>
        </w:rPr>
        <w:t>ی</w:t>
      </w:r>
      <w:r w:rsidRPr="00906F1B">
        <w:rPr>
          <w:rStyle w:val="Char4"/>
          <w:rtl/>
        </w:rPr>
        <w:t>ن را نزد پدر و مادرش در م</w:t>
      </w:r>
      <w:r w:rsidR="00755556">
        <w:rPr>
          <w:rStyle w:val="Char4"/>
          <w:rtl/>
        </w:rPr>
        <w:t>ک</w:t>
      </w:r>
      <w:r w:rsidRPr="00906F1B">
        <w:rPr>
          <w:rStyle w:val="Char4"/>
          <w:rtl/>
        </w:rPr>
        <w:t>ه د</w:t>
      </w:r>
      <w:r w:rsidR="00755556">
        <w:rPr>
          <w:rStyle w:val="Char4"/>
          <w:rtl/>
        </w:rPr>
        <w:t>ی</w:t>
      </w:r>
      <w:r w:rsidRPr="00906F1B">
        <w:rPr>
          <w:rStyle w:val="Char4"/>
          <w:rtl/>
        </w:rPr>
        <w:t xml:space="preserve">دم، </w:t>
      </w:r>
      <w:r w:rsidR="00755556">
        <w:rPr>
          <w:rStyle w:val="Char4"/>
          <w:rtl/>
        </w:rPr>
        <w:t>ک</w:t>
      </w:r>
      <w:r w:rsidRPr="00906F1B">
        <w:rPr>
          <w:rStyle w:val="Char4"/>
          <w:rtl/>
        </w:rPr>
        <w:t>ه او را ا</w:t>
      </w:r>
      <w:r w:rsidR="00755556">
        <w:rPr>
          <w:rStyle w:val="Char4"/>
          <w:rtl/>
        </w:rPr>
        <w:t>ک</w:t>
      </w:r>
      <w:r w:rsidRPr="00906F1B">
        <w:rPr>
          <w:rStyle w:val="Char4"/>
          <w:rtl/>
        </w:rPr>
        <w:t>رام م</w:t>
      </w:r>
      <w:r w:rsidR="000E63F6">
        <w:rPr>
          <w:rStyle w:val="Char4"/>
          <w:rtl/>
        </w:rPr>
        <w:t>ی</w:t>
      </w:r>
      <w:r w:rsidRPr="00906F1B">
        <w:rPr>
          <w:rStyle w:val="Char4"/>
          <w:rtl/>
        </w:rPr>
        <w:t>‏نمودند و در نعمت نگه م</w:t>
      </w:r>
      <w:r w:rsidR="000E63F6">
        <w:rPr>
          <w:rStyle w:val="Char4"/>
          <w:rtl/>
        </w:rPr>
        <w:t>ی</w:t>
      </w:r>
      <w:r w:rsidRPr="00906F1B">
        <w:rPr>
          <w:rStyle w:val="Char4"/>
          <w:rtl/>
        </w:rPr>
        <w:t>‏داشتند، و ه</w:t>
      </w:r>
      <w:r w:rsidR="00755556">
        <w:rPr>
          <w:rStyle w:val="Char4"/>
          <w:rtl/>
        </w:rPr>
        <w:t>ی</w:t>
      </w:r>
      <w:r w:rsidRPr="00906F1B">
        <w:rPr>
          <w:rStyle w:val="Char4"/>
          <w:rtl/>
        </w:rPr>
        <w:t>چ جوان از جوانان قر</w:t>
      </w:r>
      <w:r w:rsidR="00755556">
        <w:rPr>
          <w:rStyle w:val="Char4"/>
          <w:rtl/>
        </w:rPr>
        <w:t>ی</w:t>
      </w:r>
      <w:r w:rsidRPr="00906F1B">
        <w:rPr>
          <w:rStyle w:val="Char4"/>
          <w:rtl/>
        </w:rPr>
        <w:t xml:space="preserve">ش مانند او نبود، بعد به خاطر </w:t>
      </w:r>
      <w:r w:rsidR="00755556">
        <w:rPr>
          <w:rStyle w:val="Char4"/>
          <w:rtl/>
        </w:rPr>
        <w:t>ک</w:t>
      </w:r>
      <w:r w:rsidRPr="00906F1B">
        <w:rPr>
          <w:rStyle w:val="Char4"/>
          <w:rtl/>
        </w:rPr>
        <w:t>سب رضا</w:t>
      </w:r>
      <w:r w:rsidR="000E63F6">
        <w:rPr>
          <w:rStyle w:val="Char4"/>
          <w:rtl/>
        </w:rPr>
        <w:t>ی</w:t>
      </w:r>
      <w:r w:rsidRPr="00906F1B">
        <w:rPr>
          <w:rStyle w:val="Char4"/>
          <w:rtl/>
        </w:rPr>
        <w:t xml:space="preserve"> خدا، و </w:t>
      </w:r>
      <w:r w:rsidR="00755556">
        <w:rPr>
          <w:rStyle w:val="Char4"/>
          <w:rtl/>
        </w:rPr>
        <w:t>ی</w:t>
      </w:r>
      <w:r w:rsidRPr="00906F1B">
        <w:rPr>
          <w:rStyle w:val="Char4"/>
          <w:rtl/>
        </w:rPr>
        <w:t>ار</w:t>
      </w:r>
      <w:r w:rsidR="000E63F6">
        <w:rPr>
          <w:rStyle w:val="Char4"/>
          <w:rtl/>
        </w:rPr>
        <w:t>ی</w:t>
      </w:r>
      <w:r w:rsidRPr="00906F1B">
        <w:rPr>
          <w:rStyle w:val="Char4"/>
          <w:rtl/>
        </w:rPr>
        <w:t xml:space="preserve"> رسول او ب</w:t>
      </w:r>
      <w:r w:rsidR="00755556">
        <w:rPr>
          <w:rStyle w:val="Char4"/>
          <w:rtl/>
        </w:rPr>
        <w:t>ی</w:t>
      </w:r>
      <w:r w:rsidRPr="00906F1B">
        <w:rPr>
          <w:rStyle w:val="Char4"/>
          <w:rtl/>
        </w:rPr>
        <w:t>رون شد، اما بر شما ا</w:t>
      </w:r>
      <w:r w:rsidR="00755556">
        <w:rPr>
          <w:rStyle w:val="Char4"/>
          <w:rtl/>
        </w:rPr>
        <w:t>ی</w:t>
      </w:r>
      <w:r w:rsidRPr="00906F1B">
        <w:rPr>
          <w:rStyle w:val="Char4"/>
          <w:rtl/>
        </w:rPr>
        <w:t>ن‏قدر و آن‏قدر وقت نم</w:t>
      </w:r>
      <w:r w:rsidR="000E63F6">
        <w:rPr>
          <w:rStyle w:val="Char4"/>
          <w:rtl/>
        </w:rPr>
        <w:t>ی</w:t>
      </w:r>
      <w:r w:rsidRPr="00906F1B">
        <w:rPr>
          <w:rStyle w:val="Char4"/>
          <w:rtl/>
        </w:rPr>
        <w:t>‏گذرد، مگر ا</w:t>
      </w:r>
      <w:r w:rsidR="00755556">
        <w:rPr>
          <w:rStyle w:val="Char4"/>
          <w:rtl/>
        </w:rPr>
        <w:t>ی</w:t>
      </w:r>
      <w:r w:rsidRPr="00906F1B">
        <w:rPr>
          <w:rStyle w:val="Char4"/>
          <w:rtl/>
        </w:rPr>
        <w:t xml:space="preserve">ن </w:t>
      </w:r>
      <w:r w:rsidR="00755556">
        <w:rPr>
          <w:rStyle w:val="Char4"/>
          <w:rtl/>
        </w:rPr>
        <w:t>ک</w:t>
      </w:r>
      <w:r w:rsidRPr="00906F1B">
        <w:rPr>
          <w:rStyle w:val="Char4"/>
          <w:rtl/>
        </w:rPr>
        <w:t xml:space="preserve">ه </w:t>
      </w:r>
      <w:r w:rsidRPr="00906F1B">
        <w:rPr>
          <w:rStyle w:val="Char4"/>
          <w:rFonts w:hint="cs"/>
          <w:rtl/>
        </w:rPr>
        <w:t>(</w:t>
      </w:r>
      <w:r w:rsidRPr="00906F1B">
        <w:rPr>
          <w:rStyle w:val="Char4"/>
          <w:rtl/>
        </w:rPr>
        <w:t>خداوند</w:t>
      </w:r>
      <w:r w:rsidRPr="00906F1B">
        <w:rPr>
          <w:rStyle w:val="FootnoteReference"/>
          <w:rFonts w:ascii="IRNazli" w:hAnsi="IRNazli" w:cs="IRNazli"/>
          <w:sz w:val="28"/>
          <w:szCs w:val="28"/>
          <w:rtl/>
        </w:rPr>
        <w:footnoteReference w:id="642"/>
      </w:r>
      <w:r w:rsidRPr="00906F1B">
        <w:rPr>
          <w:rStyle w:val="Char4"/>
          <w:rtl/>
        </w:rPr>
        <w:t>) فارس و روم را برا</w:t>
      </w:r>
      <w:r w:rsidR="000E63F6">
        <w:rPr>
          <w:rStyle w:val="Char4"/>
          <w:rtl/>
        </w:rPr>
        <w:t>ی</w:t>
      </w:r>
      <w:r w:rsidR="00FE48A2">
        <w:rPr>
          <w:rStyle w:val="Char4"/>
          <w:rtl/>
        </w:rPr>
        <w:t xml:space="preserve">‌تان </w:t>
      </w:r>
      <w:r w:rsidRPr="00906F1B">
        <w:rPr>
          <w:rStyle w:val="Char4"/>
          <w:rtl/>
        </w:rPr>
        <w:t>فتح م</w:t>
      </w:r>
      <w:r w:rsidR="000E63F6">
        <w:rPr>
          <w:rStyle w:val="Char4"/>
          <w:rtl/>
        </w:rPr>
        <w:t>ی</w:t>
      </w:r>
      <w:r w:rsidRPr="00906F1B">
        <w:rPr>
          <w:rStyle w:val="Char4"/>
          <w:rtl/>
        </w:rPr>
        <w:t>‏</w:t>
      </w:r>
      <w:r w:rsidR="00755556">
        <w:rPr>
          <w:rStyle w:val="Char4"/>
          <w:rtl/>
        </w:rPr>
        <w:t>ک</w:t>
      </w:r>
      <w:r w:rsidRPr="00906F1B">
        <w:rPr>
          <w:rStyle w:val="Char4"/>
          <w:rtl/>
        </w:rPr>
        <w:t xml:space="preserve">ند، و </w:t>
      </w:r>
      <w:r w:rsidR="00755556">
        <w:rPr>
          <w:rStyle w:val="Char4"/>
          <w:rtl/>
        </w:rPr>
        <w:t>یک</w:t>
      </w:r>
      <w:r w:rsidR="000E63F6">
        <w:rPr>
          <w:rStyle w:val="Char4"/>
          <w:rtl/>
        </w:rPr>
        <w:t>ی</w:t>
      </w:r>
      <w:r w:rsidRPr="00906F1B">
        <w:rPr>
          <w:rStyle w:val="Char4"/>
          <w:rtl/>
        </w:rPr>
        <w:t xml:space="preserve"> از شما صبحگاهان در </w:t>
      </w:r>
      <w:r w:rsidR="00755556">
        <w:rPr>
          <w:rStyle w:val="Char4"/>
          <w:rtl/>
        </w:rPr>
        <w:t>یک</w:t>
      </w:r>
      <w:r w:rsidRPr="00906F1B">
        <w:rPr>
          <w:rStyle w:val="Char4"/>
          <w:rtl/>
        </w:rPr>
        <w:t xml:space="preserve"> لباس بر م</w:t>
      </w:r>
      <w:r w:rsidR="000E63F6">
        <w:rPr>
          <w:rStyle w:val="Char4"/>
          <w:rtl/>
        </w:rPr>
        <w:t>ی</w:t>
      </w:r>
      <w:r w:rsidRPr="00906F1B">
        <w:rPr>
          <w:rStyle w:val="Char4"/>
          <w:rtl/>
        </w:rPr>
        <w:t>‏آ</w:t>
      </w:r>
      <w:r w:rsidR="00755556">
        <w:rPr>
          <w:rStyle w:val="Char4"/>
          <w:rtl/>
        </w:rPr>
        <w:t>ی</w:t>
      </w:r>
      <w:r w:rsidRPr="00906F1B">
        <w:rPr>
          <w:rStyle w:val="Char4"/>
          <w:rtl/>
        </w:rPr>
        <w:t>د، و ب</w:t>
      </w:r>
      <w:r w:rsidR="00755556">
        <w:rPr>
          <w:rStyle w:val="Char4"/>
          <w:rtl/>
        </w:rPr>
        <w:t>ی</w:t>
      </w:r>
      <w:r w:rsidRPr="00906F1B">
        <w:rPr>
          <w:rStyle w:val="Char4"/>
          <w:rtl/>
        </w:rPr>
        <w:t>گاه در لباس د</w:t>
      </w:r>
      <w:r w:rsidR="00755556">
        <w:rPr>
          <w:rStyle w:val="Char4"/>
          <w:rtl/>
        </w:rPr>
        <w:t>ی</w:t>
      </w:r>
      <w:r w:rsidRPr="00906F1B">
        <w:rPr>
          <w:rStyle w:val="Char4"/>
          <w:rtl/>
        </w:rPr>
        <w:t>گر</w:t>
      </w:r>
      <w:r w:rsidR="000E63F6">
        <w:rPr>
          <w:rStyle w:val="Char4"/>
          <w:rtl/>
        </w:rPr>
        <w:t>ی</w:t>
      </w:r>
      <w:r w:rsidRPr="00906F1B">
        <w:rPr>
          <w:rStyle w:val="Char4"/>
          <w:rtl/>
        </w:rPr>
        <w:t>، و صبح برا</w:t>
      </w:r>
      <w:r w:rsidR="000E63F6">
        <w:rPr>
          <w:rStyle w:val="Char4"/>
          <w:rtl/>
        </w:rPr>
        <w:t>ی</w:t>
      </w:r>
      <w:r w:rsidR="00FE48A2">
        <w:rPr>
          <w:rStyle w:val="Char4"/>
          <w:rtl/>
        </w:rPr>
        <w:t xml:space="preserve">‌تان </w:t>
      </w:r>
      <w:r w:rsidR="00755556">
        <w:rPr>
          <w:rStyle w:val="Char4"/>
          <w:rtl/>
        </w:rPr>
        <w:t>یک</w:t>
      </w:r>
      <w:r w:rsidRPr="00906F1B">
        <w:rPr>
          <w:rStyle w:val="Char4"/>
          <w:rtl/>
        </w:rPr>
        <w:t xml:space="preserve"> </w:t>
      </w:r>
      <w:r w:rsidR="00755556">
        <w:rPr>
          <w:rStyle w:val="Char4"/>
          <w:rtl/>
        </w:rPr>
        <w:t>ک</w:t>
      </w:r>
      <w:r w:rsidRPr="00906F1B">
        <w:rPr>
          <w:rStyle w:val="Char4"/>
          <w:rtl/>
        </w:rPr>
        <w:t>اسه آورده م</w:t>
      </w:r>
      <w:r w:rsidR="000E63F6">
        <w:rPr>
          <w:rStyle w:val="Char4"/>
          <w:rtl/>
        </w:rPr>
        <w:t>ی</w:t>
      </w:r>
      <w:r w:rsidRPr="00906F1B">
        <w:rPr>
          <w:rStyle w:val="Char4"/>
          <w:rtl/>
        </w:rPr>
        <w:t>‏شود و شام برا</w:t>
      </w:r>
      <w:r w:rsidR="000E63F6">
        <w:rPr>
          <w:rStyle w:val="Char4"/>
          <w:rtl/>
        </w:rPr>
        <w:t>ی</w:t>
      </w:r>
      <w:r w:rsidR="00FE48A2">
        <w:rPr>
          <w:rStyle w:val="Char4"/>
          <w:rtl/>
        </w:rPr>
        <w:t xml:space="preserve">‌تان </w:t>
      </w:r>
      <w:r w:rsidR="00755556">
        <w:rPr>
          <w:rStyle w:val="Char4"/>
          <w:rtl/>
        </w:rPr>
        <w:t>ک</w:t>
      </w:r>
      <w:r w:rsidRPr="00906F1B">
        <w:rPr>
          <w:rStyle w:val="Char4"/>
          <w:rtl/>
        </w:rPr>
        <w:t>اسه د</w:t>
      </w:r>
      <w:r w:rsidR="00755556">
        <w:rPr>
          <w:rStyle w:val="Char4"/>
          <w:rtl/>
        </w:rPr>
        <w:t>ی</w:t>
      </w:r>
      <w:r w:rsidRPr="00906F1B">
        <w:rPr>
          <w:rStyle w:val="Char4"/>
          <w:rtl/>
        </w:rPr>
        <w:t>گر». گفتند: ا</w:t>
      </w:r>
      <w:r w:rsidR="000E63F6">
        <w:rPr>
          <w:rStyle w:val="Char4"/>
          <w:rtl/>
        </w:rPr>
        <w:t>ی</w:t>
      </w:r>
      <w:r w:rsidRPr="00906F1B">
        <w:rPr>
          <w:rStyle w:val="Char4"/>
          <w:rtl/>
        </w:rPr>
        <w:t xml:space="preserve">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ما امروز بهتر هست</w:t>
      </w:r>
      <w:r w:rsidR="00755556">
        <w:rPr>
          <w:rStyle w:val="Char4"/>
          <w:rtl/>
        </w:rPr>
        <w:t>ی</w:t>
      </w:r>
      <w:r w:rsidRPr="00906F1B">
        <w:rPr>
          <w:rStyle w:val="Char4"/>
          <w:rtl/>
        </w:rPr>
        <w:t xml:space="preserve">م، </w:t>
      </w:r>
      <w:r w:rsidR="00755556">
        <w:rPr>
          <w:rStyle w:val="Char4"/>
          <w:rtl/>
        </w:rPr>
        <w:t>ی</w:t>
      </w:r>
      <w:r w:rsidRPr="00906F1B">
        <w:rPr>
          <w:rStyle w:val="Char4"/>
          <w:rtl/>
        </w:rPr>
        <w:t>ا آن روز؟ گفت: «بل</w:t>
      </w:r>
      <w:r w:rsidR="00755556">
        <w:rPr>
          <w:rStyle w:val="Char4"/>
          <w:rtl/>
        </w:rPr>
        <w:t>ک</w:t>
      </w:r>
      <w:r w:rsidRPr="00906F1B">
        <w:rPr>
          <w:rStyle w:val="Char4"/>
          <w:rtl/>
        </w:rPr>
        <w:t>ه شما امروز نسبت به آن روز بهتر هست</w:t>
      </w:r>
      <w:r w:rsidR="00755556">
        <w:rPr>
          <w:rStyle w:val="Char4"/>
          <w:rtl/>
        </w:rPr>
        <w:t>ی</w:t>
      </w:r>
      <w:r w:rsidRPr="00906F1B">
        <w:rPr>
          <w:rStyle w:val="Char4"/>
          <w:rtl/>
        </w:rPr>
        <w:t>د، امّا اگر شما از دن</w:t>
      </w:r>
      <w:r w:rsidR="00755556">
        <w:rPr>
          <w:rStyle w:val="Char4"/>
          <w:rtl/>
        </w:rPr>
        <w:t>ی</w:t>
      </w:r>
      <w:r w:rsidRPr="00906F1B">
        <w:rPr>
          <w:rStyle w:val="Char4"/>
          <w:rtl/>
        </w:rPr>
        <w:t>ا آنچه را م</w:t>
      </w:r>
      <w:r w:rsidR="000E63F6">
        <w:rPr>
          <w:rStyle w:val="Char4"/>
          <w:rtl/>
        </w:rPr>
        <w:t>ی</w:t>
      </w:r>
      <w:r w:rsidR="007A5614">
        <w:rPr>
          <w:rStyle w:val="Char4"/>
          <w:rtl/>
        </w:rPr>
        <w:t>‏</w:t>
      </w:r>
      <w:r w:rsidRPr="00906F1B">
        <w:rPr>
          <w:rStyle w:val="Char4"/>
          <w:rtl/>
        </w:rPr>
        <w:t>دانم، بدان</w:t>
      </w:r>
      <w:r w:rsidR="00755556">
        <w:rPr>
          <w:rStyle w:val="Char4"/>
          <w:rtl/>
        </w:rPr>
        <w:t>ی</w:t>
      </w:r>
      <w:r w:rsidRPr="00906F1B">
        <w:rPr>
          <w:rStyle w:val="Char4"/>
          <w:rtl/>
        </w:rPr>
        <w:t>د نفس‏ها</w:t>
      </w:r>
      <w:r w:rsidR="000E63F6">
        <w:rPr>
          <w:rStyle w:val="Char4"/>
          <w:rtl/>
        </w:rPr>
        <w:t>ی</w:t>
      </w:r>
      <w:r w:rsidR="00FE48A2">
        <w:rPr>
          <w:rStyle w:val="Char4"/>
          <w:rtl/>
        </w:rPr>
        <w:t xml:space="preserve">‌تان </w:t>
      </w:r>
      <w:r w:rsidRPr="00906F1B">
        <w:rPr>
          <w:rStyle w:val="Char4"/>
          <w:rtl/>
        </w:rPr>
        <w:t>از آن خاطر جمع م</w:t>
      </w:r>
      <w:r w:rsidR="000E63F6">
        <w:rPr>
          <w:rStyle w:val="Char4"/>
          <w:rtl/>
        </w:rPr>
        <w:t>ی</w:t>
      </w:r>
      <w:r w:rsidRPr="00906F1B">
        <w:rPr>
          <w:rStyle w:val="Char4"/>
          <w:rtl/>
        </w:rPr>
        <w:t>‏گردد»</w:t>
      </w:r>
      <w:r w:rsidRPr="00906F1B">
        <w:rPr>
          <w:rStyle w:val="FootnoteReference"/>
          <w:rFonts w:ascii="IRNazli" w:hAnsi="IRNazli" w:cs="IRNazli"/>
          <w:sz w:val="28"/>
          <w:szCs w:val="28"/>
          <w:rtl/>
        </w:rPr>
        <w:footnoteReference w:id="643"/>
      </w:r>
      <w:r w:rsidR="00DD65AC">
        <w:rPr>
          <w:rStyle w:val="Char4"/>
          <w:rFonts w:hint="cs"/>
          <w:rtl/>
        </w:rPr>
        <w:t>.</w:t>
      </w:r>
      <w:r w:rsidRPr="00906F1B">
        <w:rPr>
          <w:rStyle w:val="Char4"/>
          <w:rtl/>
        </w:rPr>
        <w:t xml:space="preserve"> در الاصابه (421/3) م</w:t>
      </w:r>
      <w:r w:rsidR="000E63F6">
        <w:rPr>
          <w:rStyle w:val="Char4"/>
          <w:rtl/>
        </w:rPr>
        <w:t>ی</w:t>
      </w:r>
      <w:r w:rsidRPr="00906F1B">
        <w:rPr>
          <w:rStyle w:val="Char4"/>
          <w:rtl/>
        </w:rPr>
        <w:t>‏گو</w:t>
      </w:r>
      <w:r w:rsidR="00755556">
        <w:rPr>
          <w:rStyle w:val="Char4"/>
          <w:rtl/>
        </w:rPr>
        <w:t>ی</w:t>
      </w:r>
      <w:r w:rsidRPr="00906F1B">
        <w:rPr>
          <w:rStyle w:val="Char4"/>
          <w:rtl/>
        </w:rPr>
        <w:t>د: در صح</w:t>
      </w:r>
      <w:r w:rsidR="00755556">
        <w:rPr>
          <w:rStyle w:val="Char4"/>
          <w:rtl/>
        </w:rPr>
        <w:t>ی</w:t>
      </w:r>
      <w:r w:rsidRPr="00906F1B">
        <w:rPr>
          <w:rStyle w:val="Char4"/>
          <w:rtl/>
        </w:rPr>
        <w:t>ح</w:t>
      </w:r>
      <w:r w:rsidRPr="00906F1B">
        <w:rPr>
          <w:rStyle w:val="FootnoteReference"/>
          <w:rFonts w:ascii="IRNazli" w:hAnsi="IRNazli" w:cs="IRNazli"/>
          <w:sz w:val="28"/>
          <w:szCs w:val="28"/>
          <w:rtl/>
        </w:rPr>
        <w:footnoteReference w:id="644"/>
      </w:r>
      <w:r w:rsidRPr="00906F1B">
        <w:rPr>
          <w:rStyle w:val="Char4"/>
          <w:rFonts w:hint="cs"/>
          <w:rtl/>
        </w:rPr>
        <w:t xml:space="preserve"> </w:t>
      </w:r>
      <w:r w:rsidRPr="00906F1B">
        <w:rPr>
          <w:rStyle w:val="Char4"/>
          <w:rtl/>
        </w:rPr>
        <w:t>از خباب روا</w:t>
      </w:r>
      <w:r w:rsidR="00755556">
        <w:rPr>
          <w:rStyle w:val="Char4"/>
          <w:rtl/>
        </w:rPr>
        <w:t>ی</w:t>
      </w:r>
      <w:r w:rsidRPr="00906F1B">
        <w:rPr>
          <w:rStyle w:val="Char4"/>
          <w:rtl/>
        </w:rPr>
        <w:t xml:space="preserve">ت است </w:t>
      </w:r>
      <w:r w:rsidR="00755556">
        <w:rPr>
          <w:rStyle w:val="Char4"/>
          <w:rtl/>
        </w:rPr>
        <w:t>ک</w:t>
      </w:r>
      <w:r w:rsidRPr="00906F1B">
        <w:rPr>
          <w:rStyle w:val="Char4"/>
          <w:rtl/>
        </w:rPr>
        <w:t xml:space="preserve">ه: مصعب از خود فقط </w:t>
      </w:r>
      <w:r w:rsidR="00755556">
        <w:rPr>
          <w:rStyle w:val="Char4"/>
          <w:rtl/>
        </w:rPr>
        <w:t>یک</w:t>
      </w:r>
      <w:r w:rsidRPr="00906F1B">
        <w:rPr>
          <w:rStyle w:val="Char4"/>
          <w:rtl/>
        </w:rPr>
        <w:t xml:space="preserve"> لباس </w:t>
      </w:r>
      <w:r w:rsidR="00130DB0">
        <w:rPr>
          <w:rStyle w:val="Char4"/>
          <w:rtl/>
        </w:rPr>
        <w:t>به‌جا</w:t>
      </w:r>
      <w:r w:rsidR="000E63F6">
        <w:rPr>
          <w:rStyle w:val="Char4"/>
          <w:rtl/>
        </w:rPr>
        <w:t>ی</w:t>
      </w:r>
      <w:r w:rsidR="00130DB0">
        <w:rPr>
          <w:rStyle w:val="Char4"/>
          <w:rtl/>
        </w:rPr>
        <w:t xml:space="preserve"> </w:t>
      </w:r>
      <w:r w:rsidRPr="00906F1B">
        <w:rPr>
          <w:rStyle w:val="Char4"/>
          <w:rtl/>
        </w:rPr>
        <w:t xml:space="preserve">گذاشت، </w:t>
      </w:r>
      <w:r w:rsidR="00755556">
        <w:rPr>
          <w:rStyle w:val="Char4"/>
          <w:rtl/>
        </w:rPr>
        <w:t>ک</w:t>
      </w:r>
      <w:r w:rsidRPr="00906F1B">
        <w:rPr>
          <w:rStyle w:val="Char4"/>
          <w:rtl/>
        </w:rPr>
        <w:t>ه وقت</w:t>
      </w:r>
      <w:r w:rsidR="000E63F6">
        <w:rPr>
          <w:rStyle w:val="Char4"/>
          <w:rtl/>
        </w:rPr>
        <w:t>ی</w:t>
      </w:r>
      <w:r w:rsidRPr="00906F1B">
        <w:rPr>
          <w:rStyle w:val="Char4"/>
          <w:rtl/>
        </w:rPr>
        <w:t xml:space="preserve"> به آن سرش را م</w:t>
      </w:r>
      <w:r w:rsidR="000E63F6">
        <w:rPr>
          <w:rStyle w:val="Char4"/>
          <w:rtl/>
        </w:rPr>
        <w:t>ی</w:t>
      </w:r>
      <w:r w:rsidRPr="00906F1B">
        <w:rPr>
          <w:rStyle w:val="Char4"/>
          <w:rtl/>
        </w:rPr>
        <w:t>‏پوشان</w:t>
      </w:r>
      <w:r w:rsidR="00755556">
        <w:rPr>
          <w:rStyle w:val="Char4"/>
          <w:rtl/>
        </w:rPr>
        <w:t>ی</w:t>
      </w:r>
      <w:r w:rsidRPr="00906F1B">
        <w:rPr>
          <w:rStyle w:val="Char4"/>
          <w:rtl/>
        </w:rPr>
        <w:t>دند پاها</w:t>
      </w:r>
      <w:r w:rsidR="00755556">
        <w:rPr>
          <w:rStyle w:val="Char4"/>
          <w:rtl/>
        </w:rPr>
        <w:t>ی</w:t>
      </w:r>
      <w:r w:rsidRPr="00906F1B">
        <w:rPr>
          <w:rStyle w:val="Char4"/>
          <w:rtl/>
        </w:rPr>
        <w:t>ش ب</w:t>
      </w:r>
      <w:r w:rsidR="00755556">
        <w:rPr>
          <w:rStyle w:val="Char4"/>
          <w:rtl/>
        </w:rPr>
        <w:t>ی</w:t>
      </w:r>
      <w:r w:rsidRPr="00906F1B">
        <w:rPr>
          <w:rStyle w:val="Char4"/>
          <w:rtl/>
        </w:rPr>
        <w:t>رون م</w:t>
      </w:r>
      <w:r w:rsidR="000E63F6">
        <w:rPr>
          <w:rStyle w:val="Char4"/>
          <w:rtl/>
        </w:rPr>
        <w:t>ی</w:t>
      </w:r>
      <w:r w:rsidRPr="00906F1B">
        <w:rPr>
          <w:rStyle w:val="Char4"/>
          <w:rtl/>
        </w:rPr>
        <w:t>‏شد، و وقت</w:t>
      </w:r>
      <w:r w:rsidR="000E63F6">
        <w:rPr>
          <w:rStyle w:val="Char4"/>
          <w:rtl/>
        </w:rPr>
        <w:t>ی</w:t>
      </w:r>
      <w:r w:rsidRPr="00906F1B">
        <w:rPr>
          <w:rStyle w:val="Char4"/>
          <w:rtl/>
        </w:rPr>
        <w:t xml:space="preserve"> </w:t>
      </w:r>
      <w:r w:rsidR="00755556">
        <w:rPr>
          <w:rStyle w:val="Char4"/>
          <w:rtl/>
        </w:rPr>
        <w:t>ک</w:t>
      </w:r>
      <w:r w:rsidRPr="00906F1B">
        <w:rPr>
          <w:rStyle w:val="Char4"/>
          <w:rtl/>
        </w:rPr>
        <w:t>ه پاها</w:t>
      </w:r>
      <w:r w:rsidR="00755556">
        <w:rPr>
          <w:rStyle w:val="Char4"/>
          <w:rtl/>
        </w:rPr>
        <w:t>ی</w:t>
      </w:r>
      <w:r w:rsidRPr="00906F1B">
        <w:rPr>
          <w:rStyle w:val="Char4"/>
          <w:rtl/>
        </w:rPr>
        <w:t>ش را م</w:t>
      </w:r>
      <w:r w:rsidR="000E63F6">
        <w:rPr>
          <w:rStyle w:val="Char4"/>
          <w:rtl/>
        </w:rPr>
        <w:t>ی</w:t>
      </w:r>
      <w:r w:rsidRPr="00906F1B">
        <w:rPr>
          <w:rStyle w:val="Char4"/>
          <w:rtl/>
        </w:rPr>
        <w:t>‏پوشان</w:t>
      </w:r>
      <w:r w:rsidR="00755556">
        <w:rPr>
          <w:rStyle w:val="Char4"/>
          <w:rtl/>
        </w:rPr>
        <w:t>ی</w:t>
      </w:r>
      <w:r w:rsidRPr="00906F1B">
        <w:rPr>
          <w:rStyle w:val="Char4"/>
          <w:rtl/>
        </w:rPr>
        <w:t>دند سرش ب</w:t>
      </w:r>
      <w:r w:rsidR="00755556">
        <w:rPr>
          <w:rStyle w:val="Char4"/>
          <w:rtl/>
        </w:rPr>
        <w:t>ی</w:t>
      </w:r>
      <w:r w:rsidRPr="00906F1B">
        <w:rPr>
          <w:rStyle w:val="Char4"/>
          <w:rtl/>
        </w:rPr>
        <w:t>رون و برهنه م</w:t>
      </w:r>
      <w:r w:rsidR="000E63F6">
        <w:rPr>
          <w:rStyle w:val="Char4"/>
          <w:rtl/>
        </w:rPr>
        <w:t>ی</w:t>
      </w:r>
      <w:r w:rsidRPr="00906F1B">
        <w:rPr>
          <w:rStyle w:val="Char4"/>
          <w:rtl/>
        </w:rPr>
        <w:t>‏گرد</w:t>
      </w:r>
      <w:r w:rsidR="00755556">
        <w:rPr>
          <w:rStyle w:val="Char4"/>
          <w:rtl/>
        </w:rPr>
        <w:t>ی</w:t>
      </w:r>
      <w:r w:rsidRPr="00906F1B">
        <w:rPr>
          <w:rStyle w:val="Char4"/>
          <w:rtl/>
        </w:rPr>
        <w:t>د، آن گاه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گفت: «بر پاها</w:t>
      </w:r>
      <w:r w:rsidR="00755556">
        <w:rPr>
          <w:rStyle w:val="Char4"/>
          <w:rtl/>
        </w:rPr>
        <w:t>ی</w:t>
      </w:r>
      <w:r w:rsidRPr="00906F1B">
        <w:rPr>
          <w:rStyle w:val="Char4"/>
          <w:rtl/>
        </w:rPr>
        <w:t>ش چ</w:t>
      </w:r>
      <w:r w:rsidR="00755556">
        <w:rPr>
          <w:rStyle w:val="Char4"/>
          <w:rtl/>
        </w:rPr>
        <w:t>ی</w:t>
      </w:r>
      <w:r w:rsidRPr="00906F1B">
        <w:rPr>
          <w:rStyle w:val="Char4"/>
          <w:rtl/>
        </w:rPr>
        <w:t>ز</w:t>
      </w:r>
      <w:r w:rsidR="000E63F6">
        <w:rPr>
          <w:rStyle w:val="Char4"/>
          <w:rtl/>
        </w:rPr>
        <w:t>ی</w:t>
      </w:r>
      <w:r w:rsidRPr="00906F1B">
        <w:rPr>
          <w:rStyle w:val="Char4"/>
          <w:rtl/>
        </w:rPr>
        <w:t xml:space="preserve"> از اذخر بگذار</w:t>
      </w:r>
      <w:r w:rsidR="00755556">
        <w:rPr>
          <w:rStyle w:val="Char4"/>
          <w:rtl/>
        </w:rPr>
        <w:t>ی</w:t>
      </w:r>
      <w:r w:rsidRPr="00906F1B">
        <w:rPr>
          <w:rStyle w:val="Char4"/>
          <w:rtl/>
        </w:rPr>
        <w:t>د».</w:t>
      </w:r>
    </w:p>
    <w:p w:rsidR="00BD3D1B" w:rsidRPr="00906F1B" w:rsidRDefault="00BD3D1B" w:rsidP="00423C2D">
      <w:pPr>
        <w:pStyle w:val="a5"/>
        <w:rPr>
          <w:rStyle w:val="Char4"/>
          <w:rtl/>
        </w:rPr>
      </w:pPr>
      <w:bookmarkStart w:id="580" w:name="_Toc441684091"/>
      <w:r w:rsidRPr="0082268D">
        <w:rPr>
          <w:rtl/>
        </w:rPr>
        <w:t>زهد عثمان بن مظعون</w:t>
      </w:r>
      <w:r w:rsidR="00130DB0">
        <w:rPr>
          <w:rStyle w:val="Char4"/>
          <w:rtl/>
        </w:rPr>
        <w:t xml:space="preserve"> </w:t>
      </w:r>
      <w:r w:rsidR="00130DB0" w:rsidRPr="00130DB0">
        <w:rPr>
          <w:rStyle w:val="Char4"/>
          <w:rFonts w:ascii="CTraditional Arabic" w:hAnsi="CTraditional Arabic" w:cs="CTraditional Arabic"/>
          <w:bCs w:val="0"/>
          <w:rtl/>
        </w:rPr>
        <w:t>س</w:t>
      </w:r>
      <w:r w:rsidR="008B6953">
        <w:rPr>
          <w:rStyle w:val="Char4"/>
          <w:rtl/>
        </w:rPr>
        <w:t xml:space="preserve"> </w:t>
      </w:r>
      <w:r w:rsidRPr="0082268D">
        <w:rPr>
          <w:rtl/>
        </w:rPr>
        <w:t>لباس و</w:t>
      </w:r>
      <w:r w:rsidR="000E63F6">
        <w:rPr>
          <w:rtl/>
        </w:rPr>
        <w:t>ی</w:t>
      </w:r>
      <w:r w:rsidR="00130DB0">
        <w:rPr>
          <w:rStyle w:val="Char4"/>
          <w:rtl/>
        </w:rPr>
        <w:t xml:space="preserve"> </w:t>
      </w:r>
      <w:r w:rsidR="00130DB0" w:rsidRPr="00130DB0">
        <w:rPr>
          <w:rStyle w:val="Char4"/>
          <w:rFonts w:ascii="CTraditional Arabic" w:hAnsi="CTraditional Arabic" w:cs="CTraditional Arabic"/>
          <w:bCs w:val="0"/>
          <w:rtl/>
        </w:rPr>
        <w:t>س</w:t>
      </w:r>
      <w:bookmarkEnd w:id="580"/>
    </w:p>
    <w:p w:rsidR="00BD3D1B" w:rsidRPr="00906F1B" w:rsidRDefault="00BD3D1B" w:rsidP="009A3C8E">
      <w:pPr>
        <w:pStyle w:val="PlainText"/>
        <w:ind w:firstLine="284"/>
        <w:jc w:val="both"/>
        <w:rPr>
          <w:rStyle w:val="Char4"/>
          <w:rtl/>
        </w:rPr>
      </w:pPr>
      <w:r w:rsidRPr="00906F1B">
        <w:rPr>
          <w:rStyle w:val="Char4"/>
          <w:rtl/>
        </w:rPr>
        <w:t>ابونع</w:t>
      </w:r>
      <w:r w:rsidR="00755556">
        <w:rPr>
          <w:rStyle w:val="Char4"/>
          <w:rtl/>
        </w:rPr>
        <w:t>ی</w:t>
      </w:r>
      <w:r w:rsidRPr="00906F1B">
        <w:rPr>
          <w:rStyle w:val="Char4"/>
          <w:rtl/>
        </w:rPr>
        <w:t>م در الحل</w:t>
      </w:r>
      <w:r w:rsidR="00755556">
        <w:rPr>
          <w:rStyle w:val="Char4"/>
          <w:rtl/>
        </w:rPr>
        <w:t>ی</w:t>
      </w:r>
      <w:r w:rsidRPr="00906F1B">
        <w:rPr>
          <w:rStyle w:val="Char4"/>
          <w:rtl/>
        </w:rPr>
        <w:t>ه (105/1) از ابن شهاب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عثمان بن مظعون</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روز</w:t>
      </w:r>
      <w:r w:rsidR="000E63F6">
        <w:rPr>
          <w:rStyle w:val="Char4"/>
          <w:rtl/>
        </w:rPr>
        <w:t>ی</w:t>
      </w:r>
      <w:r w:rsidRPr="00906F1B">
        <w:rPr>
          <w:rStyle w:val="Char4"/>
          <w:rtl/>
        </w:rPr>
        <w:t xml:space="preserve"> داخل مسجد شد و لباس</w:t>
      </w:r>
      <w:r w:rsidR="000E63F6">
        <w:rPr>
          <w:rStyle w:val="Char4"/>
          <w:rtl/>
        </w:rPr>
        <w:t>ی</w:t>
      </w:r>
      <w:r w:rsidRPr="00906F1B">
        <w:rPr>
          <w:rStyle w:val="Char4"/>
          <w:rtl/>
        </w:rPr>
        <w:t xml:space="preserve"> پلنگ</w:t>
      </w:r>
      <w:r w:rsidR="000E63F6">
        <w:rPr>
          <w:rStyle w:val="Char4"/>
          <w:rtl/>
        </w:rPr>
        <w:t>ی</w:t>
      </w:r>
      <w:r w:rsidRPr="00906F1B">
        <w:rPr>
          <w:rStyle w:val="Char4"/>
          <w:rtl/>
        </w:rPr>
        <w:t xml:space="preserve"> بر تن داشت، </w:t>
      </w:r>
      <w:r w:rsidR="00755556">
        <w:rPr>
          <w:rStyle w:val="Char4"/>
          <w:rtl/>
        </w:rPr>
        <w:t>ک</w:t>
      </w:r>
      <w:r w:rsidRPr="00906F1B">
        <w:rPr>
          <w:rStyle w:val="Char4"/>
          <w:rtl/>
        </w:rPr>
        <w:t>ه از هم پاش</w:t>
      </w:r>
      <w:r w:rsidR="00755556">
        <w:rPr>
          <w:rStyle w:val="Char4"/>
          <w:rtl/>
        </w:rPr>
        <w:t>ی</w:t>
      </w:r>
      <w:r w:rsidRPr="00906F1B">
        <w:rPr>
          <w:rStyle w:val="Char4"/>
          <w:rtl/>
        </w:rPr>
        <w:t>ده بود، و او آن را با پارچه‏ا</w:t>
      </w:r>
      <w:r w:rsidR="000E63F6">
        <w:rPr>
          <w:rStyle w:val="Char4"/>
          <w:rtl/>
        </w:rPr>
        <w:t>ی</w:t>
      </w:r>
      <w:r w:rsidRPr="00906F1B">
        <w:rPr>
          <w:rStyle w:val="Char4"/>
          <w:rtl/>
        </w:rPr>
        <w:t xml:space="preserve"> پوست</w:t>
      </w:r>
      <w:r w:rsidR="00755556">
        <w:rPr>
          <w:rStyle w:val="Char4"/>
          <w:rtl/>
        </w:rPr>
        <w:t>ی</w:t>
      </w:r>
      <w:r w:rsidRPr="00906F1B">
        <w:rPr>
          <w:rStyle w:val="Char4"/>
          <w:rtl/>
        </w:rPr>
        <w:t>ن وصله زده بود.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به خاطر و</w:t>
      </w:r>
      <w:r w:rsidR="000E63F6">
        <w:rPr>
          <w:rStyle w:val="Char4"/>
          <w:rtl/>
        </w:rPr>
        <w:t>ی</w:t>
      </w:r>
      <w:r w:rsidRPr="00906F1B">
        <w:rPr>
          <w:rStyle w:val="Char4"/>
          <w:rtl/>
        </w:rPr>
        <w:t xml:space="preserve"> جگرخون شد، و </w:t>
      </w:r>
      <w:r w:rsidR="00755556">
        <w:rPr>
          <w:rStyle w:val="Char4"/>
          <w:rtl/>
        </w:rPr>
        <w:t>ی</w:t>
      </w:r>
      <w:r w:rsidRPr="00906F1B">
        <w:rPr>
          <w:rStyle w:val="Char4"/>
          <w:rtl/>
        </w:rPr>
        <w:t>ارانش ن</w:t>
      </w:r>
      <w:r w:rsidR="00755556">
        <w:rPr>
          <w:rStyle w:val="Char4"/>
          <w:rtl/>
        </w:rPr>
        <w:t>ی</w:t>
      </w:r>
      <w:r w:rsidRPr="00906F1B">
        <w:rPr>
          <w:rStyle w:val="Char4"/>
          <w:rtl/>
        </w:rPr>
        <w:t>ز به خاطر جگرخون</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w:t>
      </w:r>
      <w:r>
        <w:rPr>
          <w:rFonts w:cs="CTraditional Arabic"/>
          <w:sz w:val="28"/>
          <w:szCs w:val="28"/>
          <w:rtl/>
        </w:rPr>
        <w:t>ص</w:t>
      </w:r>
      <w:r w:rsidRPr="00906F1B">
        <w:rPr>
          <w:rStyle w:val="Char4"/>
          <w:rtl/>
        </w:rPr>
        <w:t xml:space="preserve"> جگرخون شدند. بعد فرمود: «شما وقت</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w:t>
      </w:r>
      <w:r w:rsidR="00755556">
        <w:rPr>
          <w:rStyle w:val="Char4"/>
          <w:rtl/>
        </w:rPr>
        <w:t>یک</w:t>
      </w:r>
      <w:r w:rsidR="000E63F6">
        <w:rPr>
          <w:rStyle w:val="Char4"/>
          <w:rtl/>
        </w:rPr>
        <w:t>ی</w:t>
      </w:r>
      <w:r w:rsidR="00FE48A2">
        <w:rPr>
          <w:rStyle w:val="Char4"/>
          <w:rtl/>
        </w:rPr>
        <w:t xml:space="preserve">‌تان </w:t>
      </w:r>
      <w:r w:rsidRPr="00906F1B">
        <w:rPr>
          <w:rStyle w:val="Char4"/>
          <w:rtl/>
        </w:rPr>
        <w:t xml:space="preserve">صبح در </w:t>
      </w:r>
      <w:r w:rsidR="00755556">
        <w:rPr>
          <w:rStyle w:val="Char4"/>
          <w:rtl/>
        </w:rPr>
        <w:t>یک</w:t>
      </w:r>
      <w:r w:rsidRPr="00906F1B">
        <w:rPr>
          <w:rStyle w:val="Char4"/>
          <w:rtl/>
        </w:rPr>
        <w:t xml:space="preserve"> لباس ب</w:t>
      </w:r>
      <w:r w:rsidR="00755556">
        <w:rPr>
          <w:rStyle w:val="Char4"/>
          <w:rtl/>
        </w:rPr>
        <w:t>ی</w:t>
      </w:r>
      <w:r w:rsidRPr="00906F1B">
        <w:rPr>
          <w:rStyle w:val="Char4"/>
          <w:rtl/>
        </w:rPr>
        <w:t>رون برود، و شب در لباس د</w:t>
      </w:r>
      <w:r w:rsidR="00755556">
        <w:rPr>
          <w:rStyle w:val="Char4"/>
          <w:rtl/>
        </w:rPr>
        <w:t>ی</w:t>
      </w:r>
      <w:r w:rsidRPr="00906F1B">
        <w:rPr>
          <w:rStyle w:val="Char4"/>
          <w:rtl/>
        </w:rPr>
        <w:t>گر</w:t>
      </w:r>
      <w:r w:rsidR="000E63F6">
        <w:rPr>
          <w:rStyle w:val="Char4"/>
          <w:rtl/>
        </w:rPr>
        <w:t>ی</w:t>
      </w:r>
      <w:r w:rsidRPr="00906F1B">
        <w:rPr>
          <w:rStyle w:val="Char4"/>
          <w:rtl/>
        </w:rPr>
        <w:t>، و در پ</w:t>
      </w:r>
      <w:r w:rsidR="00755556">
        <w:rPr>
          <w:rStyle w:val="Char4"/>
          <w:rtl/>
        </w:rPr>
        <w:t>ی</w:t>
      </w:r>
      <w:r w:rsidRPr="00906F1B">
        <w:rPr>
          <w:rStyle w:val="Char4"/>
          <w:rtl/>
        </w:rPr>
        <w:t>ش رو</w:t>
      </w:r>
      <w:r w:rsidR="00755556">
        <w:rPr>
          <w:rStyle w:val="Char4"/>
          <w:rtl/>
        </w:rPr>
        <w:t>ی</w:t>
      </w:r>
      <w:r w:rsidRPr="00906F1B">
        <w:rPr>
          <w:rStyle w:val="Char4"/>
          <w:rtl/>
        </w:rPr>
        <w:t xml:space="preserve">ش </w:t>
      </w:r>
      <w:r w:rsidR="00755556">
        <w:rPr>
          <w:rStyle w:val="Char4"/>
          <w:rtl/>
        </w:rPr>
        <w:t>ک</w:t>
      </w:r>
      <w:r w:rsidRPr="00906F1B">
        <w:rPr>
          <w:rStyle w:val="Char4"/>
          <w:rtl/>
        </w:rPr>
        <w:t>اسه‏ا</w:t>
      </w:r>
      <w:r w:rsidR="000E63F6">
        <w:rPr>
          <w:rStyle w:val="Char4"/>
          <w:rtl/>
        </w:rPr>
        <w:t>ی</w:t>
      </w:r>
      <w:r w:rsidRPr="00906F1B">
        <w:rPr>
          <w:rStyle w:val="Char4"/>
          <w:rtl/>
        </w:rPr>
        <w:t xml:space="preserve"> گذاشته شود و د</w:t>
      </w:r>
      <w:r w:rsidR="00755556">
        <w:rPr>
          <w:rStyle w:val="Char4"/>
          <w:rtl/>
        </w:rPr>
        <w:t>ی</w:t>
      </w:r>
      <w:r w:rsidRPr="00906F1B">
        <w:rPr>
          <w:rStyle w:val="Char4"/>
          <w:rtl/>
        </w:rPr>
        <w:t>گر</w:t>
      </w:r>
      <w:r w:rsidR="000E63F6">
        <w:rPr>
          <w:rStyle w:val="Char4"/>
          <w:rtl/>
        </w:rPr>
        <w:t>ی</w:t>
      </w:r>
      <w:r w:rsidRPr="00906F1B">
        <w:rPr>
          <w:rStyle w:val="Char4"/>
          <w:rtl/>
        </w:rPr>
        <w:t xml:space="preserve"> برداشته شود، و خانه‏ها</w:t>
      </w:r>
      <w:r w:rsidR="000E63F6">
        <w:rPr>
          <w:rStyle w:val="Char4"/>
          <w:rtl/>
        </w:rPr>
        <w:t>ی</w:t>
      </w:r>
      <w:r w:rsidR="00FE48A2">
        <w:rPr>
          <w:rStyle w:val="Char4"/>
          <w:rtl/>
        </w:rPr>
        <w:t xml:space="preserve">‌تان </w:t>
      </w:r>
      <w:r w:rsidRPr="00906F1B">
        <w:rPr>
          <w:rStyle w:val="Char4"/>
          <w:rtl/>
        </w:rPr>
        <w:t xml:space="preserve">را چنان </w:t>
      </w:r>
      <w:r w:rsidR="00755556">
        <w:rPr>
          <w:rStyle w:val="Char4"/>
          <w:rtl/>
        </w:rPr>
        <w:t>ک</w:t>
      </w:r>
      <w:r w:rsidRPr="00906F1B">
        <w:rPr>
          <w:rStyle w:val="Char4"/>
          <w:rtl/>
        </w:rPr>
        <w:t xml:space="preserve">ه </w:t>
      </w:r>
      <w:r w:rsidR="00755556">
        <w:rPr>
          <w:rStyle w:val="Char4"/>
          <w:rtl/>
        </w:rPr>
        <w:t>ک</w:t>
      </w:r>
      <w:r w:rsidRPr="00906F1B">
        <w:rPr>
          <w:rStyle w:val="Char4"/>
          <w:rtl/>
        </w:rPr>
        <w:t>عبه پوشان</w:t>
      </w:r>
      <w:r w:rsidR="00755556">
        <w:rPr>
          <w:rStyle w:val="Char4"/>
          <w:rtl/>
        </w:rPr>
        <w:t>ی</w:t>
      </w:r>
      <w:r w:rsidRPr="00906F1B">
        <w:rPr>
          <w:rStyle w:val="Char4"/>
          <w:rtl/>
        </w:rPr>
        <w:t>ده م</w:t>
      </w:r>
      <w:r w:rsidR="000E63F6">
        <w:rPr>
          <w:rStyle w:val="Char4"/>
          <w:rtl/>
        </w:rPr>
        <w:t>ی</w:t>
      </w:r>
      <w:r w:rsidRPr="00906F1B">
        <w:rPr>
          <w:rStyle w:val="Char4"/>
          <w:rtl/>
        </w:rPr>
        <w:t>‏شود بپوشان</w:t>
      </w:r>
      <w:r w:rsidR="00755556">
        <w:rPr>
          <w:rStyle w:val="Char4"/>
          <w:rtl/>
        </w:rPr>
        <w:t>ی</w:t>
      </w:r>
      <w:r w:rsidRPr="00906F1B">
        <w:rPr>
          <w:rStyle w:val="Char4"/>
          <w:rtl/>
        </w:rPr>
        <w:t>د چگونه خواه</w:t>
      </w:r>
      <w:r w:rsidR="00755556">
        <w:rPr>
          <w:rStyle w:val="Char4"/>
          <w:rtl/>
        </w:rPr>
        <w:t>ی</w:t>
      </w:r>
      <w:r w:rsidRPr="00906F1B">
        <w:rPr>
          <w:rStyle w:val="Char4"/>
          <w:rtl/>
        </w:rPr>
        <w:t>د بود؟» گفتند: ا</w:t>
      </w:r>
      <w:r w:rsidR="000E63F6">
        <w:rPr>
          <w:rStyle w:val="Char4"/>
          <w:rtl/>
        </w:rPr>
        <w:t>ی</w:t>
      </w:r>
      <w:r w:rsidRPr="00906F1B">
        <w:rPr>
          <w:rStyle w:val="Char4"/>
          <w:rtl/>
        </w:rPr>
        <w:t xml:space="preserve"> رسول خدا، چنان حالت</w:t>
      </w:r>
      <w:r w:rsidR="000E63F6">
        <w:rPr>
          <w:rStyle w:val="Char4"/>
          <w:rtl/>
        </w:rPr>
        <w:t>ی</w:t>
      </w:r>
      <w:r w:rsidRPr="00906F1B">
        <w:rPr>
          <w:rStyle w:val="Char4"/>
          <w:rtl/>
        </w:rPr>
        <w:t xml:space="preserve"> را دوست دار</w:t>
      </w:r>
      <w:r w:rsidR="00755556">
        <w:rPr>
          <w:rStyle w:val="Char4"/>
          <w:rtl/>
        </w:rPr>
        <w:t>ی</w:t>
      </w:r>
      <w:r w:rsidRPr="00906F1B">
        <w:rPr>
          <w:rStyle w:val="Char4"/>
          <w:rtl/>
        </w:rPr>
        <w:t>م، چون در آن صورت به رفاه و آرامش زندگ</w:t>
      </w:r>
      <w:r w:rsidR="000E63F6">
        <w:rPr>
          <w:rStyle w:val="Char4"/>
          <w:rtl/>
        </w:rPr>
        <w:t>ی</w:t>
      </w:r>
      <w:r w:rsidRPr="00906F1B">
        <w:rPr>
          <w:rStyle w:val="Char4"/>
          <w:rtl/>
        </w:rPr>
        <w:t xml:space="preserve"> دست </w:t>
      </w:r>
      <w:r w:rsidR="00755556">
        <w:rPr>
          <w:rStyle w:val="Char4"/>
          <w:rtl/>
        </w:rPr>
        <w:t>ی</w:t>
      </w:r>
      <w:r w:rsidRPr="00906F1B">
        <w:rPr>
          <w:rStyle w:val="Char4"/>
          <w:rtl/>
        </w:rPr>
        <w:t>افته‏ا</w:t>
      </w:r>
      <w:r w:rsidR="00755556">
        <w:rPr>
          <w:rStyle w:val="Char4"/>
          <w:rtl/>
        </w:rPr>
        <w:t>ی</w:t>
      </w:r>
      <w:r w:rsidRPr="00906F1B">
        <w:rPr>
          <w:rStyle w:val="Char4"/>
          <w:rtl/>
        </w:rPr>
        <w:t>م، فرمود: «ا</w:t>
      </w:r>
      <w:r w:rsidR="00755556">
        <w:rPr>
          <w:rStyle w:val="Char4"/>
          <w:rtl/>
        </w:rPr>
        <w:t>ی</w:t>
      </w:r>
      <w:r w:rsidRPr="00906F1B">
        <w:rPr>
          <w:rStyle w:val="Char4"/>
          <w:rtl/>
        </w:rPr>
        <w:t>ن شدن</w:t>
      </w:r>
      <w:r w:rsidR="000E63F6">
        <w:rPr>
          <w:rStyle w:val="Char4"/>
          <w:rtl/>
        </w:rPr>
        <w:t>ی</w:t>
      </w:r>
      <w:r w:rsidRPr="00906F1B">
        <w:rPr>
          <w:rStyle w:val="Char4"/>
          <w:rtl/>
        </w:rPr>
        <w:t xml:space="preserve"> است، ول</w:t>
      </w:r>
      <w:r w:rsidR="000E63F6">
        <w:rPr>
          <w:rStyle w:val="Char4"/>
          <w:rtl/>
        </w:rPr>
        <w:t>ی</w:t>
      </w:r>
      <w:r w:rsidRPr="00906F1B">
        <w:rPr>
          <w:rStyle w:val="Char4"/>
          <w:rtl/>
        </w:rPr>
        <w:t xml:space="preserve"> شما امروز از آنها بهتر هست</w:t>
      </w:r>
      <w:r w:rsidR="00755556">
        <w:rPr>
          <w:rStyle w:val="Char4"/>
          <w:rtl/>
        </w:rPr>
        <w:t>ی</w:t>
      </w:r>
      <w:r w:rsidRPr="00906F1B">
        <w:rPr>
          <w:rStyle w:val="Char4"/>
          <w:rtl/>
        </w:rPr>
        <w:t>د».</w:t>
      </w:r>
    </w:p>
    <w:p w:rsidR="00BD3D1B" w:rsidRPr="00906F1B" w:rsidRDefault="00BD3D1B" w:rsidP="00423C2D">
      <w:pPr>
        <w:pStyle w:val="a5"/>
        <w:rPr>
          <w:rStyle w:val="Char4"/>
          <w:rtl/>
        </w:rPr>
      </w:pPr>
      <w:bookmarkStart w:id="581" w:name="_Toc441684092"/>
      <w:r w:rsidRPr="0082268D">
        <w:rPr>
          <w:rtl/>
        </w:rPr>
        <w:t>قصه وفات و</w:t>
      </w:r>
      <w:r w:rsidR="000E63F6">
        <w:rPr>
          <w:rtl/>
        </w:rPr>
        <w:t>ی</w:t>
      </w:r>
      <w:r w:rsidR="00130DB0">
        <w:rPr>
          <w:rStyle w:val="Char4"/>
          <w:rtl/>
        </w:rPr>
        <w:t xml:space="preserve"> </w:t>
      </w:r>
      <w:r w:rsidR="00130DB0" w:rsidRPr="00130DB0">
        <w:rPr>
          <w:rStyle w:val="Char4"/>
          <w:rFonts w:ascii="CTraditional Arabic" w:hAnsi="CTraditional Arabic" w:cs="CTraditional Arabic"/>
          <w:bCs w:val="0"/>
          <w:rtl/>
        </w:rPr>
        <w:t>س</w:t>
      </w:r>
      <w:bookmarkEnd w:id="581"/>
    </w:p>
    <w:p w:rsidR="00BD3D1B" w:rsidRPr="00906F1B" w:rsidRDefault="00BD3D1B" w:rsidP="001C13E0">
      <w:pPr>
        <w:pStyle w:val="PlainText"/>
        <w:ind w:firstLine="284"/>
        <w:jc w:val="both"/>
        <w:rPr>
          <w:rStyle w:val="Char4"/>
          <w:rtl/>
        </w:rPr>
      </w:pPr>
      <w:r w:rsidRPr="00906F1B">
        <w:rPr>
          <w:rStyle w:val="Char4"/>
          <w:rtl/>
        </w:rPr>
        <w:t>طبران</w:t>
      </w:r>
      <w:r w:rsidR="000E63F6">
        <w:rPr>
          <w:rStyle w:val="Char4"/>
          <w:rtl/>
        </w:rPr>
        <w:t>ی</w:t>
      </w:r>
      <w:r w:rsidRPr="00906F1B">
        <w:rPr>
          <w:rStyle w:val="Char4"/>
          <w:rtl/>
        </w:rPr>
        <w:t xml:space="preserve"> از ابن عباس</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نزد عثمان بن مظعون</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روز</w:t>
      </w:r>
      <w:r w:rsidR="000E63F6">
        <w:rPr>
          <w:rStyle w:val="Char4"/>
          <w:rtl/>
        </w:rPr>
        <w:t>ی</w:t>
      </w:r>
      <w:r w:rsidRPr="00906F1B">
        <w:rPr>
          <w:rStyle w:val="Char4"/>
          <w:rtl/>
        </w:rPr>
        <w:t xml:space="preserve"> </w:t>
      </w:r>
      <w:r w:rsidR="00755556">
        <w:rPr>
          <w:rStyle w:val="Char4"/>
          <w:rtl/>
        </w:rPr>
        <w:t>ک</w:t>
      </w:r>
      <w:r w:rsidRPr="00906F1B">
        <w:rPr>
          <w:rStyle w:val="Char4"/>
          <w:rtl/>
        </w:rPr>
        <w:t>ه وفات نمود وارد شد، و خود را بر و</w:t>
      </w:r>
      <w:r w:rsidR="000E63F6">
        <w:rPr>
          <w:rStyle w:val="Char4"/>
          <w:rtl/>
        </w:rPr>
        <w:t>ی</w:t>
      </w:r>
      <w:r w:rsidRPr="00906F1B">
        <w:rPr>
          <w:rStyle w:val="Char4"/>
          <w:rtl/>
        </w:rPr>
        <w:t xml:space="preserve"> خم نمود، گو</w:t>
      </w:r>
      <w:r w:rsidR="00755556">
        <w:rPr>
          <w:rStyle w:val="Char4"/>
          <w:rtl/>
        </w:rPr>
        <w:t>ی</w:t>
      </w:r>
      <w:r w:rsidR="000E63F6">
        <w:rPr>
          <w:rStyle w:val="Char4"/>
          <w:rtl/>
        </w:rPr>
        <w:t>ی</w:t>
      </w:r>
      <w:r w:rsidRPr="00906F1B">
        <w:rPr>
          <w:rStyle w:val="Char4"/>
          <w:rtl/>
        </w:rPr>
        <w:t xml:space="preserve"> </w:t>
      </w:r>
      <w:r w:rsidR="00755556">
        <w:rPr>
          <w:rStyle w:val="Char4"/>
          <w:rtl/>
        </w:rPr>
        <w:t>ک</w:t>
      </w:r>
      <w:r w:rsidRPr="00906F1B">
        <w:rPr>
          <w:rStyle w:val="Char4"/>
          <w:rtl/>
        </w:rPr>
        <w:t>ه او را وص</w:t>
      </w:r>
      <w:r w:rsidR="00755556">
        <w:rPr>
          <w:rStyle w:val="Char4"/>
          <w:rtl/>
        </w:rPr>
        <w:t>ی</w:t>
      </w:r>
      <w:r w:rsidRPr="00906F1B">
        <w:rPr>
          <w:rStyle w:val="Char4"/>
          <w:rtl/>
        </w:rPr>
        <w:t>ت م</w:t>
      </w:r>
      <w:r w:rsidR="000E63F6">
        <w:rPr>
          <w:rStyle w:val="Char4"/>
          <w:rtl/>
        </w:rPr>
        <w:t>ی</w:t>
      </w:r>
      <w:r w:rsidRPr="00906F1B">
        <w:rPr>
          <w:rStyle w:val="Char4"/>
          <w:rtl/>
        </w:rPr>
        <w:t>‏</w:t>
      </w:r>
      <w:r w:rsidR="00755556">
        <w:rPr>
          <w:rStyle w:val="Char4"/>
          <w:rtl/>
        </w:rPr>
        <w:t>ک</w:t>
      </w:r>
      <w:r w:rsidRPr="00906F1B">
        <w:rPr>
          <w:rStyle w:val="Char4"/>
          <w:rtl/>
        </w:rPr>
        <w:t>ند، بعد از آن سر خود را بلند نمود، و در چشم</w:t>
      </w:r>
      <w:r w:rsidR="0001175E">
        <w:rPr>
          <w:rStyle w:val="Char4"/>
          <w:rtl/>
        </w:rPr>
        <w:t>‌های</w:t>
      </w:r>
      <w:r w:rsidRPr="00906F1B">
        <w:rPr>
          <w:rStyle w:val="Char4"/>
          <w:rtl/>
        </w:rPr>
        <w:t>ش اثر گر</w:t>
      </w:r>
      <w:r w:rsidR="00755556">
        <w:rPr>
          <w:rStyle w:val="Char4"/>
          <w:rtl/>
        </w:rPr>
        <w:t>ی</w:t>
      </w:r>
      <w:r w:rsidRPr="00906F1B">
        <w:rPr>
          <w:rStyle w:val="Char4"/>
          <w:rtl/>
        </w:rPr>
        <w:t>ه را د</w:t>
      </w:r>
      <w:r w:rsidR="00755556">
        <w:rPr>
          <w:rStyle w:val="Char4"/>
          <w:rtl/>
        </w:rPr>
        <w:t>ی</w:t>
      </w:r>
      <w:r w:rsidRPr="00906F1B">
        <w:rPr>
          <w:rStyle w:val="Char4"/>
          <w:rtl/>
        </w:rPr>
        <w:t>دند، بعد از آن برا</w:t>
      </w:r>
      <w:r w:rsidR="000E63F6">
        <w:rPr>
          <w:rStyle w:val="Char4"/>
          <w:rtl/>
        </w:rPr>
        <w:t>ی</w:t>
      </w:r>
      <w:r w:rsidRPr="00906F1B">
        <w:rPr>
          <w:rStyle w:val="Char4"/>
          <w:rtl/>
        </w:rPr>
        <w:t xml:space="preserve"> دوم</w:t>
      </w:r>
      <w:r w:rsidR="00755556">
        <w:rPr>
          <w:rStyle w:val="Char4"/>
          <w:rtl/>
        </w:rPr>
        <w:t>ی</w:t>
      </w:r>
      <w:r w:rsidRPr="00906F1B">
        <w:rPr>
          <w:rStyle w:val="Char4"/>
          <w:rtl/>
        </w:rPr>
        <w:t>ن بار خود را بر و</w:t>
      </w:r>
      <w:r w:rsidR="000E63F6">
        <w:rPr>
          <w:rStyle w:val="Char4"/>
          <w:rtl/>
        </w:rPr>
        <w:t>ی</w:t>
      </w:r>
      <w:r w:rsidRPr="00906F1B">
        <w:rPr>
          <w:rStyle w:val="Char4"/>
          <w:rtl/>
        </w:rPr>
        <w:t xml:space="preserve"> خم نمود، و باز سر خود را بلند </w:t>
      </w:r>
      <w:r w:rsidR="00755556">
        <w:rPr>
          <w:rStyle w:val="Char4"/>
          <w:rtl/>
        </w:rPr>
        <w:t>ک</w:t>
      </w:r>
      <w:r w:rsidRPr="00906F1B">
        <w:rPr>
          <w:rStyle w:val="Char4"/>
          <w:rtl/>
        </w:rPr>
        <w:t>رد، و او را د</w:t>
      </w:r>
      <w:r w:rsidR="00755556">
        <w:rPr>
          <w:rStyle w:val="Char4"/>
          <w:rtl/>
        </w:rPr>
        <w:t>ی</w:t>
      </w:r>
      <w:r w:rsidRPr="00906F1B">
        <w:rPr>
          <w:rStyle w:val="Char4"/>
          <w:rtl/>
        </w:rPr>
        <w:t xml:space="preserve">دند </w:t>
      </w:r>
      <w:r w:rsidR="00755556">
        <w:rPr>
          <w:rStyle w:val="Char4"/>
          <w:rtl/>
        </w:rPr>
        <w:t>ک</w:t>
      </w:r>
      <w:r w:rsidRPr="00906F1B">
        <w:rPr>
          <w:rStyle w:val="Char4"/>
          <w:rtl/>
        </w:rPr>
        <w:t>ه م</w:t>
      </w:r>
      <w:r w:rsidR="000E63F6">
        <w:rPr>
          <w:rStyle w:val="Char4"/>
          <w:rtl/>
        </w:rPr>
        <w:t>ی</w:t>
      </w:r>
      <w:r w:rsidRPr="00906F1B">
        <w:rPr>
          <w:rStyle w:val="Char4"/>
          <w:rtl/>
        </w:rPr>
        <w:t>‏گر</w:t>
      </w:r>
      <w:r w:rsidR="00755556">
        <w:rPr>
          <w:rStyle w:val="Char4"/>
          <w:rtl/>
        </w:rPr>
        <w:t>ی</w:t>
      </w:r>
      <w:r w:rsidRPr="00906F1B">
        <w:rPr>
          <w:rStyle w:val="Char4"/>
          <w:rtl/>
        </w:rPr>
        <w:t>د، بعد از آن برا</w:t>
      </w:r>
      <w:r w:rsidR="000E63F6">
        <w:rPr>
          <w:rStyle w:val="Char4"/>
          <w:rtl/>
        </w:rPr>
        <w:t>ی</w:t>
      </w:r>
      <w:r w:rsidRPr="00906F1B">
        <w:rPr>
          <w:rStyle w:val="Char4"/>
          <w:rtl/>
        </w:rPr>
        <w:t xml:space="preserve"> سوم</w:t>
      </w:r>
      <w:r w:rsidR="00755556">
        <w:rPr>
          <w:rStyle w:val="Char4"/>
          <w:rtl/>
        </w:rPr>
        <w:t>ی</w:t>
      </w:r>
      <w:r w:rsidRPr="00906F1B">
        <w:rPr>
          <w:rStyle w:val="Char4"/>
          <w:rtl/>
        </w:rPr>
        <w:t>ن بار خود را بر و</w:t>
      </w:r>
      <w:r w:rsidR="000E63F6">
        <w:rPr>
          <w:rStyle w:val="Char4"/>
          <w:rtl/>
        </w:rPr>
        <w:t>ی</w:t>
      </w:r>
      <w:r w:rsidRPr="00906F1B">
        <w:rPr>
          <w:rStyle w:val="Char4"/>
          <w:rtl/>
        </w:rPr>
        <w:t xml:space="preserve"> خم نمود، و باز سر خود را، در حال</w:t>
      </w:r>
      <w:r w:rsidR="000E63F6">
        <w:rPr>
          <w:rStyle w:val="Char4"/>
          <w:rtl/>
        </w:rPr>
        <w:t>ی</w:t>
      </w:r>
      <w:r w:rsidRPr="00906F1B">
        <w:rPr>
          <w:rStyle w:val="Char4"/>
          <w:rtl/>
        </w:rPr>
        <w:t xml:space="preserve"> </w:t>
      </w:r>
      <w:r w:rsidR="00755556">
        <w:rPr>
          <w:rStyle w:val="Char4"/>
          <w:rtl/>
        </w:rPr>
        <w:t>ک</w:t>
      </w:r>
      <w:r w:rsidRPr="00906F1B">
        <w:rPr>
          <w:rStyle w:val="Char4"/>
          <w:rtl/>
        </w:rPr>
        <w:t>ه صدا</w:t>
      </w:r>
      <w:r w:rsidR="00755556">
        <w:rPr>
          <w:rStyle w:val="Char4"/>
          <w:rtl/>
        </w:rPr>
        <w:t>ی</w:t>
      </w:r>
      <w:r w:rsidRPr="00906F1B">
        <w:rPr>
          <w:rStyle w:val="Char4"/>
          <w:rtl/>
        </w:rPr>
        <w:t xml:space="preserve">ش بلند شده بود، بلند </w:t>
      </w:r>
      <w:r w:rsidR="00755556">
        <w:rPr>
          <w:rStyle w:val="Char4"/>
          <w:rtl/>
        </w:rPr>
        <w:t>ک</w:t>
      </w:r>
      <w:r w:rsidRPr="00906F1B">
        <w:rPr>
          <w:rStyle w:val="Char4"/>
          <w:rtl/>
        </w:rPr>
        <w:t xml:space="preserve">رد آن گاه دانستند </w:t>
      </w:r>
      <w:r w:rsidR="00755556">
        <w:rPr>
          <w:rStyle w:val="Char4"/>
          <w:rtl/>
        </w:rPr>
        <w:t>ک</w:t>
      </w:r>
      <w:r w:rsidRPr="00906F1B">
        <w:rPr>
          <w:rStyle w:val="Char4"/>
          <w:rtl/>
        </w:rPr>
        <w:t>ه او درگذشته است، و قوم گر</w:t>
      </w:r>
      <w:r w:rsidR="00755556">
        <w:rPr>
          <w:rStyle w:val="Char4"/>
          <w:rtl/>
        </w:rPr>
        <w:t>ی</w:t>
      </w:r>
      <w:r w:rsidRPr="00906F1B">
        <w:rPr>
          <w:rStyle w:val="Char4"/>
          <w:rtl/>
        </w:rPr>
        <w:t>ه نمودند، آن گاه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فرمود: «باز ا</w:t>
      </w:r>
      <w:r w:rsidR="00755556">
        <w:rPr>
          <w:rStyle w:val="Char4"/>
          <w:rtl/>
        </w:rPr>
        <w:t>ی</w:t>
      </w:r>
      <w:r w:rsidRPr="00906F1B">
        <w:rPr>
          <w:rStyle w:val="Char4"/>
          <w:rtl/>
        </w:rPr>
        <w:t>ست</w:t>
      </w:r>
      <w:r w:rsidR="00755556">
        <w:rPr>
          <w:rStyle w:val="Char4"/>
          <w:rtl/>
        </w:rPr>
        <w:t>ی</w:t>
      </w:r>
      <w:r w:rsidRPr="00906F1B">
        <w:rPr>
          <w:rStyle w:val="Char4"/>
          <w:rtl/>
        </w:rPr>
        <w:t>د، ا</w:t>
      </w:r>
      <w:r w:rsidR="00755556">
        <w:rPr>
          <w:rStyle w:val="Char4"/>
          <w:rtl/>
        </w:rPr>
        <w:t>ی</w:t>
      </w:r>
      <w:r w:rsidRPr="00906F1B">
        <w:rPr>
          <w:rStyle w:val="Char4"/>
          <w:rtl/>
        </w:rPr>
        <w:t>ن از ش</w:t>
      </w:r>
      <w:r w:rsidR="00755556">
        <w:rPr>
          <w:rStyle w:val="Char4"/>
          <w:rtl/>
        </w:rPr>
        <w:t>ی</w:t>
      </w:r>
      <w:r w:rsidRPr="00906F1B">
        <w:rPr>
          <w:rStyle w:val="Char4"/>
          <w:rtl/>
        </w:rPr>
        <w:t>طان است</w:t>
      </w:r>
      <w:r w:rsidRPr="00906F1B">
        <w:rPr>
          <w:rStyle w:val="FootnoteReference"/>
          <w:rFonts w:ascii="IRNazli" w:hAnsi="IRNazli" w:cs="IRNazli"/>
          <w:sz w:val="28"/>
          <w:szCs w:val="28"/>
          <w:rtl/>
        </w:rPr>
        <w:footnoteReference w:id="645"/>
      </w:r>
      <w:r w:rsidRPr="00906F1B">
        <w:rPr>
          <w:rStyle w:val="Char4"/>
          <w:rtl/>
        </w:rPr>
        <w:t>، از خدا مغفرت بخواه</w:t>
      </w:r>
      <w:r w:rsidR="00755556">
        <w:rPr>
          <w:rStyle w:val="Char4"/>
          <w:rtl/>
        </w:rPr>
        <w:t>ی</w:t>
      </w:r>
      <w:r w:rsidRPr="00906F1B">
        <w:rPr>
          <w:rStyle w:val="Char4"/>
          <w:rtl/>
        </w:rPr>
        <w:t>د»، بعد از آن گفت: «ابوسائب از آن</w:t>
      </w:r>
      <w:r w:rsidRPr="00906F1B">
        <w:rPr>
          <w:rStyle w:val="FootnoteReference"/>
          <w:rFonts w:ascii="IRNazli" w:hAnsi="IRNazli" w:cs="IRNazli"/>
          <w:sz w:val="28"/>
          <w:szCs w:val="28"/>
          <w:rtl/>
        </w:rPr>
        <w:footnoteReference w:id="646"/>
      </w:r>
      <w:r w:rsidRPr="00906F1B">
        <w:rPr>
          <w:rStyle w:val="Char4"/>
          <w:rtl/>
        </w:rPr>
        <w:t xml:space="preserve"> برو، و در حال</w:t>
      </w:r>
      <w:r w:rsidR="000E63F6">
        <w:rPr>
          <w:rStyle w:val="Char4"/>
          <w:rtl/>
        </w:rPr>
        <w:t>ی</w:t>
      </w:r>
      <w:r w:rsidRPr="00906F1B">
        <w:rPr>
          <w:rStyle w:val="Char4"/>
          <w:rtl/>
        </w:rPr>
        <w:t xml:space="preserve"> رفت</w:t>
      </w:r>
      <w:r w:rsidR="000E63F6">
        <w:rPr>
          <w:rStyle w:val="Char4"/>
          <w:rtl/>
        </w:rPr>
        <w:t>ی</w:t>
      </w:r>
      <w:r w:rsidRPr="00906F1B">
        <w:rPr>
          <w:rStyle w:val="Char4"/>
          <w:rtl/>
        </w:rPr>
        <w:t xml:space="preserve"> </w:t>
      </w:r>
      <w:r w:rsidR="00755556">
        <w:rPr>
          <w:rStyle w:val="Char4"/>
          <w:rtl/>
        </w:rPr>
        <w:t>ک</w:t>
      </w:r>
      <w:r w:rsidRPr="00906F1B">
        <w:rPr>
          <w:rStyle w:val="Char4"/>
          <w:rtl/>
        </w:rPr>
        <w:t>ه به چ</w:t>
      </w:r>
      <w:r w:rsidR="00755556">
        <w:rPr>
          <w:rStyle w:val="Char4"/>
          <w:rtl/>
        </w:rPr>
        <w:t>ی</w:t>
      </w:r>
      <w:r w:rsidRPr="00906F1B">
        <w:rPr>
          <w:rStyle w:val="Char4"/>
          <w:rtl/>
        </w:rPr>
        <w:t>ز</w:t>
      </w:r>
      <w:r w:rsidR="000E63F6">
        <w:rPr>
          <w:rStyle w:val="Char4"/>
          <w:rtl/>
        </w:rPr>
        <w:t>ی</w:t>
      </w:r>
      <w:r w:rsidRPr="00906F1B">
        <w:rPr>
          <w:rStyle w:val="Char4"/>
          <w:rtl/>
        </w:rPr>
        <w:t xml:space="preserve"> از آن آلوده نشد</w:t>
      </w:r>
      <w:r w:rsidR="000E63F6">
        <w:rPr>
          <w:rStyle w:val="Char4"/>
          <w:rtl/>
        </w:rPr>
        <w:t>ی</w:t>
      </w:r>
      <w:r w:rsidRPr="00906F1B">
        <w:rPr>
          <w:rStyle w:val="Char4"/>
          <w:rtl/>
        </w:rPr>
        <w:t>»</w:t>
      </w:r>
      <w:r w:rsidRPr="00906F1B">
        <w:rPr>
          <w:rStyle w:val="FootnoteReference"/>
          <w:rFonts w:ascii="IRNazli" w:hAnsi="IRNazli" w:cs="IRNazli"/>
          <w:sz w:val="28"/>
          <w:szCs w:val="28"/>
          <w:rtl/>
        </w:rPr>
        <w:footnoteReference w:id="647"/>
      </w:r>
      <w:r w:rsidR="00DD65AC">
        <w:rPr>
          <w:rStyle w:val="Char4"/>
          <w:rFonts w:hint="cs"/>
          <w:rtl/>
        </w:rPr>
        <w:t>.</w:t>
      </w:r>
      <w:r w:rsidRPr="00906F1B">
        <w:rPr>
          <w:rStyle w:val="Char4"/>
          <w:rtl/>
        </w:rPr>
        <w:t xml:space="preserve"> ه</w:t>
      </w:r>
      <w:r w:rsidR="00755556">
        <w:rPr>
          <w:rStyle w:val="Char4"/>
          <w:rtl/>
        </w:rPr>
        <w:t>ی</w:t>
      </w:r>
      <w:r w:rsidRPr="00906F1B">
        <w:rPr>
          <w:rStyle w:val="Char4"/>
          <w:rtl/>
        </w:rPr>
        <w:t>ثم</w:t>
      </w:r>
      <w:r w:rsidR="000E63F6">
        <w:rPr>
          <w:rStyle w:val="Char4"/>
          <w:rtl/>
        </w:rPr>
        <w:t>ی</w:t>
      </w:r>
      <w:r w:rsidRPr="00906F1B">
        <w:rPr>
          <w:rStyle w:val="Char4"/>
          <w:rtl/>
        </w:rPr>
        <w:t xml:space="preserve"> (303/9) م</w:t>
      </w:r>
      <w:r w:rsidR="000E63F6">
        <w:rPr>
          <w:rStyle w:val="Char4"/>
          <w:rtl/>
        </w:rPr>
        <w:t>ی</w:t>
      </w:r>
      <w:r w:rsidRPr="00906F1B">
        <w:rPr>
          <w:rStyle w:val="Char4"/>
          <w:rtl/>
        </w:rPr>
        <w:t>‏گو</w:t>
      </w:r>
      <w:r w:rsidR="00755556">
        <w:rPr>
          <w:rStyle w:val="Char4"/>
          <w:rtl/>
        </w:rPr>
        <w:t>ی</w:t>
      </w:r>
      <w:r w:rsidRPr="00906F1B">
        <w:rPr>
          <w:rStyle w:val="Char4"/>
          <w:rtl/>
        </w:rPr>
        <w:t>د: ا</w:t>
      </w:r>
      <w:r w:rsidR="00755556">
        <w:rPr>
          <w:rStyle w:val="Char4"/>
          <w:rtl/>
        </w:rPr>
        <w:t>ی</w:t>
      </w:r>
      <w:r w:rsidRPr="00906F1B">
        <w:rPr>
          <w:rStyle w:val="Char4"/>
          <w:rtl/>
        </w:rPr>
        <w:t>ن را طبران</w:t>
      </w:r>
      <w:r w:rsidR="000E63F6">
        <w:rPr>
          <w:rStyle w:val="Char4"/>
          <w:rtl/>
        </w:rPr>
        <w:t>ی</w:t>
      </w:r>
      <w:r w:rsidRPr="00906F1B">
        <w:rPr>
          <w:rStyle w:val="Char4"/>
          <w:rtl/>
        </w:rPr>
        <w:t xml:space="preserve"> از عمربن عبدالعز</w:t>
      </w:r>
      <w:r w:rsidR="00755556">
        <w:rPr>
          <w:rStyle w:val="Char4"/>
          <w:rtl/>
        </w:rPr>
        <w:t>ی</w:t>
      </w:r>
      <w:r w:rsidRPr="00906F1B">
        <w:rPr>
          <w:rStyle w:val="Char4"/>
          <w:rtl/>
        </w:rPr>
        <w:t>ز بن مقلاص و او از پدرش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آن دو را نشناختم، و بق</w:t>
      </w:r>
      <w:r w:rsidR="00755556">
        <w:rPr>
          <w:rStyle w:val="Char4"/>
          <w:rtl/>
        </w:rPr>
        <w:t>ی</w:t>
      </w:r>
      <w:r w:rsidRPr="00906F1B">
        <w:rPr>
          <w:rStyle w:val="Char4"/>
          <w:rtl/>
        </w:rPr>
        <w:t>ه رجال آن ثقه‏اند.</w:t>
      </w:r>
    </w:p>
    <w:p w:rsidR="00BD3D1B" w:rsidRPr="00906F1B" w:rsidRDefault="00BD3D1B" w:rsidP="009A3C8E">
      <w:pPr>
        <w:pStyle w:val="PlainText"/>
        <w:ind w:firstLine="284"/>
        <w:jc w:val="both"/>
        <w:rPr>
          <w:rStyle w:val="Char4"/>
          <w:rtl/>
        </w:rPr>
      </w:pPr>
      <w:r w:rsidRPr="00906F1B">
        <w:rPr>
          <w:rStyle w:val="Char4"/>
          <w:rtl/>
        </w:rPr>
        <w:t>و ابونع</w:t>
      </w:r>
      <w:r w:rsidR="00755556">
        <w:rPr>
          <w:rStyle w:val="Char4"/>
          <w:rtl/>
        </w:rPr>
        <w:t>ی</w:t>
      </w:r>
      <w:r w:rsidRPr="00906F1B">
        <w:rPr>
          <w:rStyle w:val="Char4"/>
          <w:rtl/>
        </w:rPr>
        <w:t>م ا</w:t>
      </w:r>
      <w:r w:rsidR="00755556">
        <w:rPr>
          <w:rStyle w:val="Char4"/>
          <w:rtl/>
        </w:rPr>
        <w:t>ی</w:t>
      </w:r>
      <w:r w:rsidRPr="00906F1B">
        <w:rPr>
          <w:rStyle w:val="Char4"/>
          <w:rtl/>
        </w:rPr>
        <w:t>ن را در الحل</w:t>
      </w:r>
      <w:r w:rsidR="00755556">
        <w:rPr>
          <w:rStyle w:val="Char4"/>
          <w:rtl/>
        </w:rPr>
        <w:t>ی</w:t>
      </w:r>
      <w:r w:rsidRPr="00906F1B">
        <w:rPr>
          <w:rStyle w:val="Char4"/>
          <w:rtl/>
        </w:rPr>
        <w:t>ه (105/1)، و ابن عبدالبر در الاست</w:t>
      </w:r>
      <w:r w:rsidR="00755556">
        <w:rPr>
          <w:rStyle w:val="Char4"/>
          <w:rtl/>
        </w:rPr>
        <w:t>ی</w:t>
      </w:r>
      <w:r w:rsidRPr="00906F1B">
        <w:rPr>
          <w:rStyle w:val="Char4"/>
          <w:rtl/>
        </w:rPr>
        <w:t>عاب (87/3) از ابن عباس به غ</w:t>
      </w:r>
      <w:r w:rsidR="00755556">
        <w:rPr>
          <w:rStyle w:val="Char4"/>
          <w:rtl/>
        </w:rPr>
        <w:t>ی</w:t>
      </w:r>
      <w:r w:rsidRPr="00906F1B">
        <w:rPr>
          <w:rStyle w:val="Char4"/>
          <w:rtl/>
        </w:rPr>
        <w:t>ر از طر</w:t>
      </w:r>
      <w:r w:rsidR="00755556">
        <w:rPr>
          <w:rStyle w:val="Char4"/>
          <w:rtl/>
        </w:rPr>
        <w:t>ی</w:t>
      </w:r>
      <w:r w:rsidRPr="00906F1B">
        <w:rPr>
          <w:rStyle w:val="Char4"/>
          <w:rtl/>
        </w:rPr>
        <w:t>ق عمربن عبدالعز</w:t>
      </w:r>
      <w:r w:rsidR="00755556">
        <w:rPr>
          <w:rStyle w:val="Char4"/>
          <w:rtl/>
        </w:rPr>
        <w:t>ی</w:t>
      </w:r>
      <w:r w:rsidRPr="00906F1B">
        <w:rPr>
          <w:rStyle w:val="Char4"/>
          <w:rtl/>
        </w:rPr>
        <w:t>ز از پدرش به مانند آن روا</w:t>
      </w:r>
      <w:r w:rsidR="00755556">
        <w:rPr>
          <w:rStyle w:val="Char4"/>
          <w:rtl/>
        </w:rPr>
        <w:t>ی</w:t>
      </w:r>
      <w:r w:rsidRPr="00906F1B">
        <w:rPr>
          <w:rStyle w:val="Char4"/>
          <w:rtl/>
        </w:rPr>
        <w:t xml:space="preserve">ت </w:t>
      </w:r>
      <w:r w:rsidR="00755556">
        <w:rPr>
          <w:rStyle w:val="Char4"/>
          <w:rtl/>
        </w:rPr>
        <w:t>ک</w:t>
      </w:r>
      <w:r w:rsidRPr="00906F1B">
        <w:rPr>
          <w:rStyle w:val="Char4"/>
          <w:rtl/>
        </w:rPr>
        <w:t>رده‏اند. و ابونع</w:t>
      </w:r>
      <w:r w:rsidR="00755556">
        <w:rPr>
          <w:rStyle w:val="Char4"/>
          <w:rtl/>
        </w:rPr>
        <w:t>ی</w:t>
      </w:r>
      <w:r w:rsidRPr="00906F1B">
        <w:rPr>
          <w:rStyle w:val="Char4"/>
          <w:rtl/>
        </w:rPr>
        <w:t>م ن</w:t>
      </w:r>
      <w:r w:rsidR="00755556">
        <w:rPr>
          <w:rStyle w:val="Char4"/>
          <w:rtl/>
        </w:rPr>
        <w:t>ی</w:t>
      </w:r>
      <w:r w:rsidRPr="00906F1B">
        <w:rPr>
          <w:rStyle w:val="Char4"/>
          <w:rtl/>
        </w:rPr>
        <w:t>ز ا</w:t>
      </w:r>
      <w:r w:rsidR="00755556">
        <w:rPr>
          <w:rStyle w:val="Char4"/>
          <w:rtl/>
        </w:rPr>
        <w:t>ی</w:t>
      </w:r>
      <w:r w:rsidRPr="00906F1B">
        <w:rPr>
          <w:rStyle w:val="Char4"/>
          <w:rtl/>
        </w:rPr>
        <w:t>ن را از عبد ربه بن سع</w:t>
      </w:r>
      <w:r w:rsidR="00755556">
        <w:rPr>
          <w:rStyle w:val="Char4"/>
          <w:rtl/>
        </w:rPr>
        <w:t>ی</w:t>
      </w:r>
      <w:r w:rsidRPr="00906F1B">
        <w:rPr>
          <w:rStyle w:val="Char4"/>
          <w:rtl/>
        </w:rPr>
        <w:t>دالمدن</w:t>
      </w:r>
      <w:r w:rsidR="000E63F6">
        <w:rPr>
          <w:rStyle w:val="Char4"/>
          <w:rtl/>
        </w:rPr>
        <w:t>ی</w:t>
      </w:r>
      <w:r w:rsidRPr="00906F1B">
        <w:rPr>
          <w:rStyle w:val="Char4"/>
          <w:rtl/>
        </w:rPr>
        <w:t xml:space="preserve"> به اختصار روا</w:t>
      </w:r>
      <w:r w:rsidR="00755556">
        <w:rPr>
          <w:rStyle w:val="Char4"/>
          <w:rtl/>
        </w:rPr>
        <w:t>ی</w:t>
      </w:r>
      <w:r w:rsidRPr="00906F1B">
        <w:rPr>
          <w:rStyle w:val="Char4"/>
          <w:rtl/>
        </w:rPr>
        <w:t>ت نموده، و در حد</w:t>
      </w:r>
      <w:r w:rsidR="00755556">
        <w:rPr>
          <w:rStyle w:val="Char4"/>
          <w:rtl/>
        </w:rPr>
        <w:t>ی</w:t>
      </w:r>
      <w:r w:rsidRPr="00906F1B">
        <w:rPr>
          <w:rStyle w:val="Char4"/>
          <w:rtl/>
        </w:rPr>
        <w:t>ث و</w:t>
      </w:r>
      <w:r w:rsidR="000E63F6">
        <w:rPr>
          <w:rStyle w:val="Char4"/>
          <w:rtl/>
        </w:rPr>
        <w:t>ی</w:t>
      </w:r>
      <w:r w:rsidRPr="00906F1B">
        <w:rPr>
          <w:rStyle w:val="Char4"/>
          <w:rtl/>
        </w:rPr>
        <w:t xml:space="preserve"> آمده: گفت: «ا</w:t>
      </w:r>
      <w:r w:rsidR="000E63F6">
        <w:rPr>
          <w:rStyle w:val="Char4"/>
          <w:rtl/>
        </w:rPr>
        <w:t>ی</w:t>
      </w:r>
      <w:r w:rsidRPr="00906F1B">
        <w:rPr>
          <w:rStyle w:val="Char4"/>
          <w:rtl/>
        </w:rPr>
        <w:t xml:space="preserve"> عثمان خدا رحمتت </w:t>
      </w:r>
      <w:r w:rsidR="00755556">
        <w:rPr>
          <w:rStyle w:val="Char4"/>
          <w:rtl/>
        </w:rPr>
        <w:t>ک</w:t>
      </w:r>
      <w:r w:rsidRPr="00906F1B">
        <w:rPr>
          <w:rStyle w:val="Char4"/>
          <w:rtl/>
        </w:rPr>
        <w:t>ند، نه از دن</w:t>
      </w:r>
      <w:r w:rsidR="00755556">
        <w:rPr>
          <w:rStyle w:val="Char4"/>
          <w:rtl/>
        </w:rPr>
        <w:t>ی</w:t>
      </w:r>
      <w:r w:rsidRPr="00906F1B">
        <w:rPr>
          <w:rStyle w:val="Char4"/>
          <w:rtl/>
        </w:rPr>
        <w:t>ا چ</w:t>
      </w:r>
      <w:r w:rsidR="00755556">
        <w:rPr>
          <w:rStyle w:val="Char4"/>
          <w:rtl/>
        </w:rPr>
        <w:t>ی</w:t>
      </w:r>
      <w:r w:rsidRPr="00906F1B">
        <w:rPr>
          <w:rStyle w:val="Char4"/>
          <w:rtl/>
        </w:rPr>
        <w:t>ز</w:t>
      </w:r>
      <w:r w:rsidR="000E63F6">
        <w:rPr>
          <w:rStyle w:val="Char4"/>
          <w:rtl/>
        </w:rPr>
        <w:t>ی</w:t>
      </w:r>
      <w:r w:rsidRPr="00906F1B">
        <w:rPr>
          <w:rStyle w:val="Char4"/>
          <w:rtl/>
        </w:rPr>
        <w:t xml:space="preserve"> به دست آورد</w:t>
      </w:r>
      <w:r w:rsidR="000E63F6">
        <w:rPr>
          <w:rStyle w:val="Char4"/>
          <w:rtl/>
        </w:rPr>
        <w:t>ی</w:t>
      </w:r>
      <w:r w:rsidRPr="00906F1B">
        <w:rPr>
          <w:rStyle w:val="Char4"/>
          <w:rtl/>
        </w:rPr>
        <w:t xml:space="preserve"> و نه هم به تو چ</w:t>
      </w:r>
      <w:r w:rsidR="00755556">
        <w:rPr>
          <w:rStyle w:val="Char4"/>
          <w:rtl/>
        </w:rPr>
        <w:t>ی</w:t>
      </w:r>
      <w:r w:rsidRPr="00906F1B">
        <w:rPr>
          <w:rStyle w:val="Char4"/>
          <w:rtl/>
        </w:rPr>
        <w:t>ز</w:t>
      </w:r>
      <w:r w:rsidR="000E63F6">
        <w:rPr>
          <w:rStyle w:val="Char4"/>
          <w:rtl/>
        </w:rPr>
        <w:t>ی</w:t>
      </w:r>
      <w:r w:rsidRPr="00906F1B">
        <w:rPr>
          <w:rStyle w:val="Char4"/>
          <w:rtl/>
        </w:rPr>
        <w:t xml:space="preserve"> ضرر رساند».</w:t>
      </w:r>
    </w:p>
    <w:p w:rsidR="00BD3D1B" w:rsidRPr="00906F1B" w:rsidRDefault="00BD3D1B" w:rsidP="00423C2D">
      <w:pPr>
        <w:pStyle w:val="a2"/>
        <w:rPr>
          <w:rStyle w:val="Char4"/>
          <w:rtl/>
        </w:rPr>
      </w:pPr>
      <w:bookmarkStart w:id="582" w:name="_Toc441684093"/>
      <w:r w:rsidRPr="0082268D">
        <w:rPr>
          <w:rtl/>
        </w:rPr>
        <w:t>زهد سلمان فارسى</w:t>
      </w:r>
      <w:r w:rsidR="00130DB0">
        <w:rPr>
          <w:rStyle w:val="Char4"/>
          <w:rtl/>
        </w:rPr>
        <w:t xml:space="preserve"> </w:t>
      </w:r>
      <w:r w:rsidR="00130DB0" w:rsidRPr="00130DB0">
        <w:rPr>
          <w:rStyle w:val="Char4"/>
          <w:rFonts w:ascii="CTraditional Arabic" w:hAnsi="CTraditional Arabic" w:cs="CTraditional Arabic"/>
          <w:bCs w:val="0"/>
          <w:rtl/>
        </w:rPr>
        <w:t>س</w:t>
      </w:r>
      <w:bookmarkEnd w:id="582"/>
    </w:p>
    <w:p w:rsidR="00BD3D1B" w:rsidRPr="00906F1B" w:rsidRDefault="00BD3D1B" w:rsidP="00423C2D">
      <w:pPr>
        <w:pStyle w:val="a5"/>
        <w:rPr>
          <w:rStyle w:val="Char4"/>
          <w:rtl/>
        </w:rPr>
      </w:pPr>
      <w:bookmarkStart w:id="583" w:name="_Toc441684094"/>
      <w:r w:rsidRPr="0082268D">
        <w:rPr>
          <w:rtl/>
        </w:rPr>
        <w:t>گفتار و</w:t>
      </w:r>
      <w:r w:rsidR="000E63F6">
        <w:rPr>
          <w:rtl/>
        </w:rPr>
        <w:t>ی</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82268D">
        <w:rPr>
          <w:rtl/>
        </w:rPr>
        <w:t>وقت</w:t>
      </w:r>
      <w:r w:rsidR="000E63F6">
        <w:rPr>
          <w:rtl/>
        </w:rPr>
        <w:t>ی</w:t>
      </w:r>
      <w:r w:rsidRPr="0082268D">
        <w:rPr>
          <w:rtl/>
        </w:rPr>
        <w:t xml:space="preserve"> كه</w:t>
      </w:r>
      <w:r w:rsidR="008B6953">
        <w:rPr>
          <w:rtl/>
        </w:rPr>
        <w:t xml:space="preserve"> </w:t>
      </w:r>
      <w:r w:rsidRPr="0082268D">
        <w:rPr>
          <w:rtl/>
        </w:rPr>
        <w:t>به خوردن طعام</w:t>
      </w:r>
      <w:r w:rsidR="000E63F6">
        <w:rPr>
          <w:rtl/>
        </w:rPr>
        <w:t>ی</w:t>
      </w:r>
      <w:r w:rsidRPr="0082268D">
        <w:rPr>
          <w:rtl/>
        </w:rPr>
        <w:t xml:space="preserve"> مجبور گردانيده شد</w:t>
      </w:r>
      <w:bookmarkEnd w:id="583"/>
    </w:p>
    <w:p w:rsidR="00BD3D1B" w:rsidRPr="00906F1B" w:rsidRDefault="00BD3D1B" w:rsidP="009A3C8E">
      <w:pPr>
        <w:pStyle w:val="PlainText"/>
        <w:ind w:firstLine="284"/>
        <w:jc w:val="both"/>
        <w:rPr>
          <w:rStyle w:val="Char4"/>
          <w:rtl/>
        </w:rPr>
      </w:pPr>
      <w:r w:rsidRPr="00906F1B">
        <w:rPr>
          <w:rStyle w:val="Char4"/>
          <w:rtl/>
        </w:rPr>
        <w:t>ابونع</w:t>
      </w:r>
      <w:r w:rsidR="00755556">
        <w:rPr>
          <w:rStyle w:val="Char4"/>
          <w:rtl/>
        </w:rPr>
        <w:t>ی</w:t>
      </w:r>
      <w:r w:rsidRPr="00906F1B">
        <w:rPr>
          <w:rStyle w:val="Char4"/>
          <w:rtl/>
        </w:rPr>
        <w:t>م در الحل</w:t>
      </w:r>
      <w:r w:rsidR="00755556">
        <w:rPr>
          <w:rStyle w:val="Char4"/>
          <w:rtl/>
        </w:rPr>
        <w:t>ی</w:t>
      </w:r>
      <w:r w:rsidRPr="00906F1B">
        <w:rPr>
          <w:rStyle w:val="Char4"/>
          <w:rtl/>
        </w:rPr>
        <w:t>ه (198/1) از عط</w:t>
      </w:r>
      <w:r w:rsidR="00755556">
        <w:rPr>
          <w:rStyle w:val="Char4"/>
          <w:rtl/>
        </w:rPr>
        <w:t>ی</w:t>
      </w:r>
      <w:r w:rsidRPr="00906F1B">
        <w:rPr>
          <w:rStyle w:val="Char4"/>
          <w:rtl/>
        </w:rPr>
        <w:t>ه بن عامر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من سلمان فارس</w:t>
      </w:r>
      <w:r w:rsidR="000E63F6">
        <w:rPr>
          <w:rStyle w:val="Char4"/>
          <w:rtl/>
        </w:rPr>
        <w:t>ی</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در حال</w:t>
      </w:r>
      <w:r w:rsidR="000E63F6">
        <w:rPr>
          <w:rStyle w:val="Char4"/>
          <w:rtl/>
        </w:rPr>
        <w:t>ی</w:t>
      </w:r>
      <w:r w:rsidRPr="00906F1B">
        <w:rPr>
          <w:rStyle w:val="Char4"/>
          <w:rtl/>
        </w:rPr>
        <w:t xml:space="preserve"> د</w:t>
      </w:r>
      <w:r w:rsidR="00755556">
        <w:rPr>
          <w:rStyle w:val="Char4"/>
          <w:rtl/>
        </w:rPr>
        <w:t>ی</w:t>
      </w:r>
      <w:r w:rsidRPr="00906F1B">
        <w:rPr>
          <w:rStyle w:val="Char4"/>
          <w:rtl/>
        </w:rPr>
        <w:t xml:space="preserve">دم </w:t>
      </w:r>
      <w:r w:rsidR="00755556">
        <w:rPr>
          <w:rStyle w:val="Char4"/>
          <w:rtl/>
        </w:rPr>
        <w:t>ک</w:t>
      </w:r>
      <w:r w:rsidRPr="00906F1B">
        <w:rPr>
          <w:rStyle w:val="Char4"/>
          <w:rtl/>
        </w:rPr>
        <w:t>ه به خوردن طعام</w:t>
      </w:r>
      <w:r w:rsidR="000E63F6">
        <w:rPr>
          <w:rStyle w:val="Char4"/>
          <w:rtl/>
        </w:rPr>
        <w:t>ی</w:t>
      </w:r>
      <w:r w:rsidRPr="00906F1B">
        <w:rPr>
          <w:rStyle w:val="Char4"/>
          <w:rtl/>
        </w:rPr>
        <w:t xml:space="preserve"> مجبور شده بود و آن را م</w:t>
      </w:r>
      <w:r w:rsidR="000E63F6">
        <w:rPr>
          <w:rStyle w:val="Char4"/>
          <w:rtl/>
        </w:rPr>
        <w:t>ی</w:t>
      </w:r>
      <w:r w:rsidRPr="00906F1B">
        <w:rPr>
          <w:rStyle w:val="Char4"/>
          <w:rtl/>
        </w:rPr>
        <w:t>‏خورد، گفت: مرا بس است، مرا بس است، چون من از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شن</w:t>
      </w:r>
      <w:r w:rsidR="00755556">
        <w:rPr>
          <w:rStyle w:val="Char4"/>
          <w:rtl/>
        </w:rPr>
        <w:t>ی</w:t>
      </w:r>
      <w:r w:rsidRPr="00906F1B">
        <w:rPr>
          <w:rStyle w:val="Char4"/>
          <w:rtl/>
        </w:rPr>
        <w:t xml:space="preserve">دم </w:t>
      </w:r>
      <w:r w:rsidR="00755556">
        <w:rPr>
          <w:rStyle w:val="Char4"/>
          <w:rtl/>
        </w:rPr>
        <w:t>ک</w:t>
      </w:r>
      <w:r w:rsidRPr="00906F1B">
        <w:rPr>
          <w:rStyle w:val="Char4"/>
          <w:rtl/>
        </w:rPr>
        <w:t>ه م</w:t>
      </w:r>
      <w:r w:rsidR="000E63F6">
        <w:rPr>
          <w:rStyle w:val="Char4"/>
          <w:rtl/>
        </w:rPr>
        <w:t>ی</w:t>
      </w:r>
      <w:r w:rsidRPr="00906F1B">
        <w:rPr>
          <w:rStyle w:val="Char4"/>
          <w:rtl/>
        </w:rPr>
        <w:t>‏گفت: «س</w:t>
      </w:r>
      <w:r w:rsidR="00755556">
        <w:rPr>
          <w:rStyle w:val="Char4"/>
          <w:rtl/>
        </w:rPr>
        <w:t>ی</w:t>
      </w:r>
      <w:r w:rsidRPr="00906F1B">
        <w:rPr>
          <w:rStyle w:val="Char4"/>
          <w:rtl/>
        </w:rPr>
        <w:t>رتر</w:t>
      </w:r>
      <w:r w:rsidR="00755556">
        <w:rPr>
          <w:rStyle w:val="Char4"/>
          <w:rtl/>
        </w:rPr>
        <w:t>ی</w:t>
      </w:r>
      <w:r w:rsidRPr="00906F1B">
        <w:rPr>
          <w:rStyle w:val="Char4"/>
          <w:rtl/>
        </w:rPr>
        <w:t>ن مردم در دن</w:t>
      </w:r>
      <w:r w:rsidR="00755556">
        <w:rPr>
          <w:rStyle w:val="Char4"/>
          <w:rtl/>
        </w:rPr>
        <w:t>ی</w:t>
      </w:r>
      <w:r w:rsidRPr="00906F1B">
        <w:rPr>
          <w:rStyle w:val="Char4"/>
          <w:rtl/>
        </w:rPr>
        <w:t>ا، در آخر</w:t>
      </w:r>
      <w:r w:rsidR="00755556">
        <w:rPr>
          <w:rStyle w:val="Char4"/>
          <w:rtl/>
        </w:rPr>
        <w:t>ی</w:t>
      </w:r>
      <w:r w:rsidRPr="00906F1B">
        <w:rPr>
          <w:rStyle w:val="Char4"/>
          <w:rtl/>
        </w:rPr>
        <w:t>ت از همه طولان</w:t>
      </w:r>
      <w:r w:rsidR="000E63F6">
        <w:rPr>
          <w:rStyle w:val="Char4"/>
          <w:rtl/>
        </w:rPr>
        <w:t>ی</w:t>
      </w:r>
      <w:r w:rsidRPr="00906F1B">
        <w:rPr>
          <w:rStyle w:val="Char4"/>
          <w:rtl/>
        </w:rPr>
        <w:t>‏تر گرسنه م</w:t>
      </w:r>
      <w:r w:rsidR="000E63F6">
        <w:rPr>
          <w:rStyle w:val="Char4"/>
          <w:rtl/>
        </w:rPr>
        <w:t>ی</w:t>
      </w:r>
      <w:r w:rsidRPr="00906F1B">
        <w:rPr>
          <w:rStyle w:val="Char4"/>
          <w:rtl/>
        </w:rPr>
        <w:t>‏باشند، ا</w:t>
      </w:r>
      <w:r w:rsidR="000E63F6">
        <w:rPr>
          <w:rStyle w:val="Char4"/>
          <w:rtl/>
        </w:rPr>
        <w:t>ی</w:t>
      </w:r>
      <w:r w:rsidRPr="00906F1B">
        <w:rPr>
          <w:rStyle w:val="Char4"/>
          <w:rtl/>
        </w:rPr>
        <w:t xml:space="preserve"> سلمان دن</w:t>
      </w:r>
      <w:r w:rsidR="00755556">
        <w:rPr>
          <w:rStyle w:val="Char4"/>
          <w:rtl/>
        </w:rPr>
        <w:t>ی</w:t>
      </w:r>
      <w:r w:rsidRPr="00906F1B">
        <w:rPr>
          <w:rStyle w:val="Char4"/>
          <w:rtl/>
        </w:rPr>
        <w:t xml:space="preserve">ا زندان مؤمن و بهشت </w:t>
      </w:r>
      <w:r w:rsidR="00755556">
        <w:rPr>
          <w:rStyle w:val="Char4"/>
          <w:rtl/>
        </w:rPr>
        <w:t>ک</w:t>
      </w:r>
      <w:r w:rsidRPr="00906F1B">
        <w:rPr>
          <w:rStyle w:val="Char4"/>
          <w:rtl/>
        </w:rPr>
        <w:t>افر است»</w:t>
      </w:r>
      <w:r w:rsidRPr="00906F1B">
        <w:rPr>
          <w:rStyle w:val="FootnoteReference"/>
          <w:rFonts w:ascii="IRNazli" w:hAnsi="IRNazli" w:cs="IRNazli"/>
          <w:sz w:val="28"/>
          <w:szCs w:val="28"/>
          <w:rtl/>
        </w:rPr>
        <w:footnoteReference w:id="648"/>
      </w:r>
      <w:r w:rsidRPr="00906F1B">
        <w:rPr>
          <w:rStyle w:val="Char4"/>
          <w:rtl/>
        </w:rPr>
        <w:t xml:space="preserve"> ا</w:t>
      </w:r>
      <w:r w:rsidR="00755556">
        <w:rPr>
          <w:rStyle w:val="Char4"/>
          <w:rtl/>
        </w:rPr>
        <w:t>ی</w:t>
      </w:r>
      <w:r w:rsidRPr="00906F1B">
        <w:rPr>
          <w:rStyle w:val="Char4"/>
          <w:rtl/>
        </w:rPr>
        <w:t>ن را عس</w:t>
      </w:r>
      <w:r w:rsidR="00755556">
        <w:rPr>
          <w:rStyle w:val="Char4"/>
          <w:rtl/>
        </w:rPr>
        <w:t>ک</w:t>
      </w:r>
      <w:r w:rsidRPr="00906F1B">
        <w:rPr>
          <w:rStyle w:val="Char4"/>
          <w:rtl/>
        </w:rPr>
        <w:t>ر</w:t>
      </w:r>
      <w:r w:rsidR="000E63F6">
        <w:rPr>
          <w:rStyle w:val="Char4"/>
          <w:rtl/>
        </w:rPr>
        <w:t>ی</w:t>
      </w:r>
      <w:r w:rsidRPr="00906F1B">
        <w:rPr>
          <w:rStyle w:val="Char4"/>
          <w:rtl/>
        </w:rPr>
        <w:t xml:space="preserve"> در الامثال به مانند آن، چنان </w:t>
      </w:r>
      <w:r w:rsidR="00755556">
        <w:rPr>
          <w:rStyle w:val="Char4"/>
          <w:rtl/>
        </w:rPr>
        <w:t>ک</w:t>
      </w:r>
      <w:r w:rsidRPr="00906F1B">
        <w:rPr>
          <w:rStyle w:val="Char4"/>
          <w:rtl/>
        </w:rPr>
        <w:t>ه در ال</w:t>
      </w:r>
      <w:r w:rsidR="00755556">
        <w:rPr>
          <w:rStyle w:val="Char4"/>
          <w:rtl/>
        </w:rPr>
        <w:t>ک</w:t>
      </w:r>
      <w:r w:rsidRPr="00906F1B">
        <w:rPr>
          <w:rStyle w:val="Char4"/>
          <w:rtl/>
        </w:rPr>
        <w:t>نز (45/7) آمده، روا</w:t>
      </w:r>
      <w:r w:rsidR="00755556">
        <w:rPr>
          <w:rStyle w:val="Char4"/>
          <w:rtl/>
        </w:rPr>
        <w:t>ی</w:t>
      </w:r>
      <w:r w:rsidRPr="00906F1B">
        <w:rPr>
          <w:rStyle w:val="Char4"/>
          <w:rtl/>
        </w:rPr>
        <w:t>ت نموده است.</w:t>
      </w:r>
    </w:p>
    <w:p w:rsidR="00BD3D1B" w:rsidRPr="0082268D" w:rsidRDefault="00BD3D1B" w:rsidP="00423C2D">
      <w:pPr>
        <w:pStyle w:val="a5"/>
        <w:rPr>
          <w:rtl/>
        </w:rPr>
      </w:pPr>
      <w:bookmarkStart w:id="584" w:name="_Toc441684095"/>
      <w:r w:rsidRPr="0082268D">
        <w:rPr>
          <w:rtl/>
        </w:rPr>
        <w:t>زهد سلمان هنگام</w:t>
      </w:r>
      <w:r w:rsidR="000E63F6">
        <w:rPr>
          <w:rtl/>
        </w:rPr>
        <w:t>ی</w:t>
      </w:r>
      <w:r w:rsidRPr="0082268D">
        <w:rPr>
          <w:rtl/>
        </w:rPr>
        <w:t xml:space="preserve"> كه امير بود</w:t>
      </w:r>
      <w:bookmarkEnd w:id="584"/>
    </w:p>
    <w:p w:rsidR="00BD3D1B" w:rsidRDefault="00BD3D1B" w:rsidP="009A3C8E">
      <w:pPr>
        <w:pStyle w:val="PlainText"/>
        <w:ind w:firstLine="284"/>
        <w:jc w:val="both"/>
        <w:rPr>
          <w:rStyle w:val="Char4"/>
        </w:rPr>
      </w:pPr>
      <w:r w:rsidRPr="00906F1B">
        <w:rPr>
          <w:rStyle w:val="Char4"/>
          <w:rtl/>
        </w:rPr>
        <w:t>ابونع</w:t>
      </w:r>
      <w:r w:rsidR="00755556">
        <w:rPr>
          <w:rStyle w:val="Char4"/>
          <w:rtl/>
        </w:rPr>
        <w:t>ی</w:t>
      </w:r>
      <w:r w:rsidRPr="00906F1B">
        <w:rPr>
          <w:rStyle w:val="Char4"/>
          <w:rtl/>
        </w:rPr>
        <w:t>م در الحل</w:t>
      </w:r>
      <w:r w:rsidR="00755556">
        <w:rPr>
          <w:rStyle w:val="Char4"/>
          <w:rtl/>
        </w:rPr>
        <w:t>ی</w:t>
      </w:r>
      <w:r w:rsidRPr="00906F1B">
        <w:rPr>
          <w:rStyle w:val="Char4"/>
          <w:rtl/>
        </w:rPr>
        <w:t>ه (197/1) از حسن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معاش سلمان</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پنج هزار درهم بود، و بالا</w:t>
      </w:r>
      <w:r w:rsidR="000E63F6">
        <w:rPr>
          <w:rStyle w:val="Char4"/>
          <w:rtl/>
        </w:rPr>
        <w:t>ی</w:t>
      </w:r>
      <w:r w:rsidRPr="00906F1B">
        <w:rPr>
          <w:rStyle w:val="Char4"/>
          <w:rtl/>
        </w:rPr>
        <w:t xml:space="preserve"> حدود س</w:t>
      </w:r>
      <w:r w:rsidR="000E63F6">
        <w:rPr>
          <w:rStyle w:val="Char4"/>
          <w:rtl/>
        </w:rPr>
        <w:t>ی</w:t>
      </w:r>
      <w:r w:rsidRPr="00906F1B">
        <w:rPr>
          <w:rStyle w:val="Char4"/>
          <w:rtl/>
        </w:rPr>
        <w:t xml:space="preserve"> هزار مسلمان ام</w:t>
      </w:r>
      <w:r w:rsidR="00755556">
        <w:rPr>
          <w:rStyle w:val="Char4"/>
          <w:rtl/>
        </w:rPr>
        <w:t>ی</w:t>
      </w:r>
      <w:r w:rsidRPr="00906F1B">
        <w:rPr>
          <w:rStyle w:val="Char4"/>
          <w:rtl/>
        </w:rPr>
        <w:t>ر بود، و</w:t>
      </w:r>
      <w:r w:rsidR="000E63F6">
        <w:rPr>
          <w:rStyle w:val="Char4"/>
          <w:rtl/>
        </w:rPr>
        <w:t>ی</w:t>
      </w:r>
      <w:r w:rsidRPr="00906F1B">
        <w:rPr>
          <w:rStyle w:val="Char4"/>
          <w:rtl/>
        </w:rPr>
        <w:t xml:space="preserve"> برا</w:t>
      </w:r>
      <w:r w:rsidR="000E63F6">
        <w:rPr>
          <w:rStyle w:val="Char4"/>
          <w:rtl/>
        </w:rPr>
        <w:t>ی</w:t>
      </w:r>
      <w:r w:rsidRPr="00906F1B">
        <w:rPr>
          <w:rStyle w:val="Char4"/>
          <w:rtl/>
        </w:rPr>
        <w:t xml:space="preserve"> مردم با همان عبا</w:t>
      </w:r>
      <w:r w:rsidR="00755556">
        <w:rPr>
          <w:rStyle w:val="Char4"/>
          <w:rtl/>
        </w:rPr>
        <w:t>ی</w:t>
      </w:r>
      <w:r w:rsidR="000E63F6">
        <w:rPr>
          <w:rStyle w:val="Char4"/>
          <w:rtl/>
        </w:rPr>
        <w:t>ی</w:t>
      </w:r>
      <w:r w:rsidRPr="00906F1B">
        <w:rPr>
          <w:rStyle w:val="Char4"/>
          <w:rtl/>
        </w:rPr>
        <w:t xml:space="preserve"> ب</w:t>
      </w:r>
      <w:r w:rsidR="00755556">
        <w:rPr>
          <w:rStyle w:val="Char4"/>
          <w:rtl/>
        </w:rPr>
        <w:t>ی</w:t>
      </w:r>
      <w:r w:rsidRPr="00906F1B">
        <w:rPr>
          <w:rStyle w:val="Char4"/>
          <w:rtl/>
        </w:rPr>
        <w:t>ان</w:t>
      </w:r>
      <w:r w:rsidR="00755556">
        <w:rPr>
          <w:rStyle w:val="Char4"/>
          <w:rtl/>
        </w:rPr>
        <w:t>ی</w:t>
      </w:r>
      <w:r w:rsidRPr="00906F1B">
        <w:rPr>
          <w:rStyle w:val="Char4"/>
          <w:rtl/>
        </w:rPr>
        <w:t>ه ا</w:t>
      </w:r>
      <w:r w:rsidR="00755556">
        <w:rPr>
          <w:rStyle w:val="Char4"/>
          <w:rtl/>
        </w:rPr>
        <w:t>ی</w:t>
      </w:r>
      <w:r w:rsidRPr="00906F1B">
        <w:rPr>
          <w:rStyle w:val="Char4"/>
          <w:rtl/>
        </w:rPr>
        <w:t>راد م</w:t>
      </w:r>
      <w:r w:rsidR="000E63F6">
        <w:rPr>
          <w:rStyle w:val="Char4"/>
          <w:rtl/>
        </w:rPr>
        <w:t>ی</w:t>
      </w:r>
      <w:r w:rsidRPr="00906F1B">
        <w:rPr>
          <w:rStyle w:val="Char4"/>
          <w:rtl/>
        </w:rPr>
        <w:t xml:space="preserve">‏نمود </w:t>
      </w:r>
      <w:r w:rsidR="00755556">
        <w:rPr>
          <w:rStyle w:val="Char4"/>
          <w:rtl/>
        </w:rPr>
        <w:t>ک</w:t>
      </w:r>
      <w:r w:rsidRPr="00906F1B">
        <w:rPr>
          <w:rStyle w:val="Char4"/>
          <w:rtl/>
        </w:rPr>
        <w:t>ه بعض آن را فرش م</w:t>
      </w:r>
      <w:r w:rsidR="000E63F6">
        <w:rPr>
          <w:rStyle w:val="Char4"/>
          <w:rtl/>
        </w:rPr>
        <w:t>ی</w:t>
      </w:r>
      <w:r w:rsidRPr="00906F1B">
        <w:rPr>
          <w:rStyle w:val="Char4"/>
          <w:rtl/>
        </w:rPr>
        <w:t>‏</w:t>
      </w:r>
      <w:r w:rsidR="00755556">
        <w:rPr>
          <w:rStyle w:val="Char4"/>
          <w:rtl/>
        </w:rPr>
        <w:t>ک</w:t>
      </w:r>
      <w:r w:rsidRPr="00906F1B">
        <w:rPr>
          <w:rStyle w:val="Char4"/>
          <w:rtl/>
        </w:rPr>
        <w:t>رد، و بعض آن را م</w:t>
      </w:r>
      <w:r w:rsidR="000E63F6">
        <w:rPr>
          <w:rStyle w:val="Char4"/>
          <w:rtl/>
        </w:rPr>
        <w:t>ی</w:t>
      </w:r>
      <w:r w:rsidRPr="00906F1B">
        <w:rPr>
          <w:rStyle w:val="Char4"/>
          <w:rtl/>
        </w:rPr>
        <w:t>‏پوش</w:t>
      </w:r>
      <w:r w:rsidR="00755556">
        <w:rPr>
          <w:rStyle w:val="Char4"/>
          <w:rtl/>
        </w:rPr>
        <w:t>ی</w:t>
      </w:r>
      <w:r w:rsidRPr="00906F1B">
        <w:rPr>
          <w:rStyle w:val="Char4"/>
          <w:rtl/>
        </w:rPr>
        <w:t>د، و وقت</w:t>
      </w:r>
      <w:r w:rsidR="000E63F6">
        <w:rPr>
          <w:rStyle w:val="Char4"/>
          <w:rtl/>
        </w:rPr>
        <w:t>ی</w:t>
      </w:r>
      <w:r w:rsidRPr="00906F1B">
        <w:rPr>
          <w:rStyle w:val="Char4"/>
          <w:rtl/>
        </w:rPr>
        <w:t xml:space="preserve"> </w:t>
      </w:r>
      <w:r w:rsidR="00755556">
        <w:rPr>
          <w:rStyle w:val="Char4"/>
          <w:rtl/>
        </w:rPr>
        <w:t>ک</w:t>
      </w:r>
      <w:r w:rsidRPr="00906F1B">
        <w:rPr>
          <w:rStyle w:val="Char4"/>
          <w:rtl/>
        </w:rPr>
        <w:t>ه معاشش ب</w:t>
      </w:r>
      <w:r w:rsidR="00755556">
        <w:rPr>
          <w:rStyle w:val="Char4"/>
          <w:rtl/>
        </w:rPr>
        <w:t>ی</w:t>
      </w:r>
      <w:r w:rsidRPr="00906F1B">
        <w:rPr>
          <w:rStyle w:val="Char4"/>
          <w:rtl/>
        </w:rPr>
        <w:t>رون م</w:t>
      </w:r>
      <w:r w:rsidR="000E63F6">
        <w:rPr>
          <w:rStyle w:val="Char4"/>
          <w:rtl/>
        </w:rPr>
        <w:t>ی</w:t>
      </w:r>
      <w:r w:rsidRPr="00906F1B">
        <w:rPr>
          <w:rStyle w:val="Char4"/>
          <w:rtl/>
        </w:rPr>
        <w:t>‏شد آن را صدقه م</w:t>
      </w:r>
      <w:r w:rsidR="000E63F6">
        <w:rPr>
          <w:rStyle w:val="Char4"/>
          <w:rtl/>
        </w:rPr>
        <w:t>ی</w:t>
      </w:r>
      <w:r w:rsidRPr="00906F1B">
        <w:rPr>
          <w:rStyle w:val="Char4"/>
          <w:rtl/>
        </w:rPr>
        <w:t>‏نمود، و از [درآمد] بور</w:t>
      </w:r>
      <w:r w:rsidR="00755556">
        <w:rPr>
          <w:rStyle w:val="Char4"/>
          <w:rtl/>
        </w:rPr>
        <w:t>ی</w:t>
      </w:r>
      <w:r w:rsidRPr="00906F1B">
        <w:rPr>
          <w:rStyle w:val="Char4"/>
          <w:rtl/>
        </w:rPr>
        <w:t>ا</w:t>
      </w:r>
      <w:r w:rsidR="00755556">
        <w:rPr>
          <w:rStyle w:val="Char4"/>
          <w:rtl/>
        </w:rPr>
        <w:t>ی</w:t>
      </w:r>
      <w:r w:rsidR="000E63F6">
        <w:rPr>
          <w:rStyle w:val="Char4"/>
          <w:rtl/>
        </w:rPr>
        <w:t>ی</w:t>
      </w:r>
      <w:r w:rsidRPr="00906F1B">
        <w:rPr>
          <w:rStyle w:val="Char4"/>
          <w:rtl/>
        </w:rPr>
        <w:t xml:space="preserve"> </w:t>
      </w:r>
      <w:r w:rsidR="00755556">
        <w:rPr>
          <w:rStyle w:val="Char4"/>
          <w:rtl/>
        </w:rPr>
        <w:t>ک</w:t>
      </w:r>
      <w:r w:rsidRPr="00906F1B">
        <w:rPr>
          <w:rStyle w:val="Char4"/>
          <w:rtl/>
        </w:rPr>
        <w:t>ه از برگ خرما به دست خود م</w:t>
      </w:r>
      <w:r w:rsidR="000E63F6">
        <w:rPr>
          <w:rStyle w:val="Char4"/>
          <w:rtl/>
        </w:rPr>
        <w:t>ی</w:t>
      </w:r>
      <w:r w:rsidRPr="00906F1B">
        <w:rPr>
          <w:rStyle w:val="Char4"/>
          <w:rtl/>
        </w:rPr>
        <w:t>‏ساخت م</w:t>
      </w:r>
      <w:r w:rsidR="000E63F6">
        <w:rPr>
          <w:rStyle w:val="Char4"/>
          <w:rtl/>
        </w:rPr>
        <w:t>ی</w:t>
      </w:r>
      <w:r w:rsidRPr="00906F1B">
        <w:rPr>
          <w:rStyle w:val="Char4"/>
          <w:rtl/>
        </w:rPr>
        <w:t>‏خورد. ا</w:t>
      </w:r>
      <w:r w:rsidR="00755556">
        <w:rPr>
          <w:rStyle w:val="Char4"/>
          <w:rtl/>
        </w:rPr>
        <w:t>ی</w:t>
      </w:r>
      <w:r w:rsidRPr="00906F1B">
        <w:rPr>
          <w:rStyle w:val="Char4"/>
          <w:rtl/>
        </w:rPr>
        <w:t>ن را ابن سعد (62/4) از حسن به مانند آن روا</w:t>
      </w:r>
      <w:r w:rsidR="00755556">
        <w:rPr>
          <w:rStyle w:val="Char4"/>
          <w:rtl/>
        </w:rPr>
        <w:t>ی</w:t>
      </w:r>
      <w:r w:rsidRPr="00906F1B">
        <w:rPr>
          <w:rStyle w:val="Char4"/>
          <w:rtl/>
        </w:rPr>
        <w:t>ت نموده است</w:t>
      </w:r>
      <w:r w:rsidR="007A5614">
        <w:rPr>
          <w:rStyle w:val="Char4"/>
        </w:rPr>
        <w:t>.</w:t>
      </w:r>
    </w:p>
    <w:p w:rsidR="007A5614" w:rsidRPr="00906F1B" w:rsidRDefault="007A5614" w:rsidP="009A3C8E">
      <w:pPr>
        <w:pStyle w:val="PlainText"/>
        <w:ind w:firstLine="284"/>
        <w:jc w:val="both"/>
        <w:rPr>
          <w:rStyle w:val="Char4"/>
          <w:rtl/>
        </w:rPr>
      </w:pPr>
    </w:p>
    <w:p w:rsidR="00BD3D1B" w:rsidRPr="0082268D" w:rsidRDefault="00BD3D1B" w:rsidP="00423C2D">
      <w:pPr>
        <w:pStyle w:val="a5"/>
        <w:rPr>
          <w:rtl/>
        </w:rPr>
      </w:pPr>
      <w:bookmarkStart w:id="585" w:name="_Toc441684096"/>
      <w:r w:rsidRPr="0082268D">
        <w:rPr>
          <w:rtl/>
        </w:rPr>
        <w:t>آنچه ميان او حذيفه در بنا</w:t>
      </w:r>
      <w:r w:rsidR="000E63F6">
        <w:rPr>
          <w:rtl/>
        </w:rPr>
        <w:t>ی</w:t>
      </w:r>
      <w:r w:rsidRPr="0082268D">
        <w:rPr>
          <w:rtl/>
        </w:rPr>
        <w:t xml:space="preserve"> خانه واقع شد</w:t>
      </w:r>
      <w:bookmarkEnd w:id="585"/>
    </w:p>
    <w:p w:rsidR="00BD3D1B" w:rsidRPr="00906F1B" w:rsidRDefault="00BD3D1B" w:rsidP="009A3C8E">
      <w:pPr>
        <w:pStyle w:val="PlainText"/>
        <w:ind w:firstLine="284"/>
        <w:jc w:val="both"/>
        <w:rPr>
          <w:rStyle w:val="Char4"/>
          <w:rtl/>
        </w:rPr>
      </w:pPr>
      <w:r w:rsidRPr="00906F1B">
        <w:rPr>
          <w:rStyle w:val="Char4"/>
          <w:rtl/>
        </w:rPr>
        <w:t>ابونع</w:t>
      </w:r>
      <w:r w:rsidR="00755556">
        <w:rPr>
          <w:rStyle w:val="Char4"/>
          <w:rtl/>
        </w:rPr>
        <w:t>ی</w:t>
      </w:r>
      <w:r w:rsidRPr="00906F1B">
        <w:rPr>
          <w:rStyle w:val="Char4"/>
          <w:rtl/>
        </w:rPr>
        <w:t>م در الحل</w:t>
      </w:r>
      <w:r w:rsidR="00755556">
        <w:rPr>
          <w:rStyle w:val="Char4"/>
          <w:rtl/>
        </w:rPr>
        <w:t>ی</w:t>
      </w:r>
      <w:r w:rsidRPr="00906F1B">
        <w:rPr>
          <w:rStyle w:val="Char4"/>
          <w:rtl/>
        </w:rPr>
        <w:t>ه (202/1) از اعمش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از ا</w:t>
      </w:r>
      <w:r w:rsidR="00755556">
        <w:rPr>
          <w:rStyle w:val="Char4"/>
          <w:rtl/>
        </w:rPr>
        <w:t>ی</w:t>
      </w:r>
      <w:r w:rsidRPr="00906F1B">
        <w:rPr>
          <w:rStyle w:val="Char4"/>
          <w:rtl/>
        </w:rPr>
        <w:t>شان شن</w:t>
      </w:r>
      <w:r w:rsidR="00755556">
        <w:rPr>
          <w:rStyle w:val="Char4"/>
          <w:rtl/>
        </w:rPr>
        <w:t>ی</w:t>
      </w:r>
      <w:r w:rsidRPr="00906F1B">
        <w:rPr>
          <w:rStyle w:val="Char4"/>
          <w:rtl/>
        </w:rPr>
        <w:t>دم متذ</w:t>
      </w:r>
      <w:r w:rsidR="00755556">
        <w:rPr>
          <w:rStyle w:val="Char4"/>
          <w:rtl/>
        </w:rPr>
        <w:t>ک</w:t>
      </w:r>
      <w:r w:rsidRPr="00906F1B">
        <w:rPr>
          <w:rStyle w:val="Char4"/>
          <w:rtl/>
        </w:rPr>
        <w:t>ر م</w:t>
      </w:r>
      <w:r w:rsidR="000E63F6">
        <w:rPr>
          <w:rStyle w:val="Char4"/>
          <w:rtl/>
        </w:rPr>
        <w:t>ی</w:t>
      </w:r>
      <w:r w:rsidRPr="00906F1B">
        <w:rPr>
          <w:rStyle w:val="Char4"/>
          <w:rtl/>
        </w:rPr>
        <w:t xml:space="preserve">‏شدند </w:t>
      </w:r>
      <w:r w:rsidR="00755556">
        <w:rPr>
          <w:rStyle w:val="Char4"/>
          <w:rtl/>
        </w:rPr>
        <w:t>ک</w:t>
      </w:r>
      <w:r w:rsidRPr="00906F1B">
        <w:rPr>
          <w:rStyle w:val="Char4"/>
          <w:rtl/>
        </w:rPr>
        <w:t>ه: حذ</w:t>
      </w:r>
      <w:r w:rsidR="00755556">
        <w:rPr>
          <w:rStyle w:val="Char4"/>
          <w:rtl/>
        </w:rPr>
        <w:t>ی</w:t>
      </w:r>
      <w:r w:rsidRPr="00906F1B">
        <w:rPr>
          <w:rStyle w:val="Char4"/>
          <w:rtl/>
        </w:rPr>
        <w:t>فه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برا</w:t>
      </w:r>
      <w:r w:rsidR="000E63F6">
        <w:rPr>
          <w:rStyle w:val="Char4"/>
          <w:rtl/>
        </w:rPr>
        <w:t>ی</w:t>
      </w:r>
      <w:r w:rsidRPr="00906F1B">
        <w:rPr>
          <w:rStyle w:val="Char4"/>
          <w:rtl/>
        </w:rPr>
        <w:t xml:space="preserve"> سلمان</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ا</w:t>
      </w:r>
      <w:r w:rsidR="000E63F6">
        <w:rPr>
          <w:rStyle w:val="Char4"/>
          <w:rtl/>
        </w:rPr>
        <w:t>ی</w:t>
      </w:r>
      <w:r w:rsidRPr="00906F1B">
        <w:rPr>
          <w:rStyle w:val="Char4"/>
          <w:rtl/>
        </w:rPr>
        <w:t xml:space="preserve"> ابوعبداللَّه آ</w:t>
      </w:r>
      <w:r w:rsidR="00755556">
        <w:rPr>
          <w:rStyle w:val="Char4"/>
          <w:rtl/>
        </w:rPr>
        <w:t>ی</w:t>
      </w:r>
      <w:r w:rsidRPr="00906F1B">
        <w:rPr>
          <w:rStyle w:val="Char4"/>
          <w:rtl/>
        </w:rPr>
        <w:t>ا برا</w:t>
      </w:r>
      <w:r w:rsidR="00755556">
        <w:rPr>
          <w:rStyle w:val="Char4"/>
          <w:rtl/>
        </w:rPr>
        <w:t>ی</w:t>
      </w:r>
      <w:r w:rsidRPr="00906F1B">
        <w:rPr>
          <w:rStyle w:val="Char4"/>
          <w:rtl/>
        </w:rPr>
        <w:t>ت خانه‏ا</w:t>
      </w:r>
      <w:r w:rsidR="000E63F6">
        <w:rPr>
          <w:rStyle w:val="Char4"/>
          <w:rtl/>
        </w:rPr>
        <w:t>ی</w:t>
      </w:r>
      <w:r w:rsidRPr="00906F1B">
        <w:rPr>
          <w:rStyle w:val="Char4"/>
          <w:rtl/>
        </w:rPr>
        <w:t xml:space="preserve"> نسازم؟ م</w:t>
      </w:r>
      <w:r w:rsidR="000E63F6">
        <w:rPr>
          <w:rStyle w:val="Char4"/>
          <w:rtl/>
        </w:rPr>
        <w:t>ی</w:t>
      </w:r>
      <w:r w:rsidRPr="00906F1B">
        <w:rPr>
          <w:rStyle w:val="Char4"/>
          <w:rtl/>
        </w:rPr>
        <w:t>‏گو</w:t>
      </w:r>
      <w:r w:rsidR="00755556">
        <w:rPr>
          <w:rStyle w:val="Char4"/>
          <w:rtl/>
        </w:rPr>
        <w:t>ی</w:t>
      </w:r>
      <w:r w:rsidRPr="00906F1B">
        <w:rPr>
          <w:rStyle w:val="Char4"/>
          <w:rtl/>
        </w:rPr>
        <w:t>د: او ا</w:t>
      </w:r>
      <w:r w:rsidR="00755556">
        <w:rPr>
          <w:rStyle w:val="Char4"/>
          <w:rtl/>
        </w:rPr>
        <w:t>ی</w:t>
      </w:r>
      <w:r w:rsidRPr="00906F1B">
        <w:rPr>
          <w:rStyle w:val="Char4"/>
          <w:rtl/>
        </w:rPr>
        <w:t>ن را نپسند</w:t>
      </w:r>
      <w:r w:rsidR="00755556">
        <w:rPr>
          <w:rStyle w:val="Char4"/>
          <w:rtl/>
        </w:rPr>
        <w:t>ی</w:t>
      </w:r>
      <w:r w:rsidRPr="00906F1B">
        <w:rPr>
          <w:rStyle w:val="Char4"/>
          <w:rtl/>
        </w:rPr>
        <w:t>د، حذ</w:t>
      </w:r>
      <w:r w:rsidR="00755556">
        <w:rPr>
          <w:rStyle w:val="Char4"/>
          <w:rtl/>
        </w:rPr>
        <w:t>ی</w:t>
      </w:r>
      <w:r w:rsidRPr="00906F1B">
        <w:rPr>
          <w:rStyle w:val="Char4"/>
          <w:rtl/>
        </w:rPr>
        <w:t>فه گفت: آهسته باش، تا برا</w:t>
      </w:r>
      <w:r w:rsidR="00755556">
        <w:rPr>
          <w:rStyle w:val="Char4"/>
          <w:rtl/>
        </w:rPr>
        <w:t>ی</w:t>
      </w:r>
      <w:r w:rsidRPr="00906F1B">
        <w:rPr>
          <w:rStyle w:val="Char4"/>
          <w:rtl/>
        </w:rPr>
        <w:t>ت بگو</w:t>
      </w:r>
      <w:r w:rsidR="00755556">
        <w:rPr>
          <w:rStyle w:val="Char4"/>
          <w:rtl/>
        </w:rPr>
        <w:t>ی</w:t>
      </w:r>
      <w:r w:rsidRPr="00906F1B">
        <w:rPr>
          <w:rStyle w:val="Char4"/>
          <w:rtl/>
        </w:rPr>
        <w:t>م: من برا</w:t>
      </w:r>
      <w:r w:rsidR="00755556">
        <w:rPr>
          <w:rStyle w:val="Char4"/>
          <w:rtl/>
        </w:rPr>
        <w:t>ی</w:t>
      </w:r>
      <w:r w:rsidRPr="00906F1B">
        <w:rPr>
          <w:rStyle w:val="Char4"/>
          <w:rtl/>
        </w:rPr>
        <w:t>ت خانه‏ا</w:t>
      </w:r>
      <w:r w:rsidR="000E63F6">
        <w:rPr>
          <w:rStyle w:val="Char4"/>
          <w:rtl/>
        </w:rPr>
        <w:t>ی</w:t>
      </w:r>
      <w:r w:rsidRPr="00906F1B">
        <w:rPr>
          <w:rStyle w:val="Char4"/>
          <w:rtl/>
        </w:rPr>
        <w:t xml:space="preserve"> م</w:t>
      </w:r>
      <w:r w:rsidR="000E63F6">
        <w:rPr>
          <w:rStyle w:val="Char4"/>
          <w:rtl/>
        </w:rPr>
        <w:t>ی</w:t>
      </w:r>
      <w:r w:rsidRPr="00906F1B">
        <w:rPr>
          <w:rStyle w:val="Char4"/>
          <w:rtl/>
        </w:rPr>
        <w:t xml:space="preserve">‏سازم </w:t>
      </w:r>
      <w:r w:rsidR="00755556">
        <w:rPr>
          <w:rStyle w:val="Char4"/>
          <w:rtl/>
        </w:rPr>
        <w:t>ک</w:t>
      </w:r>
      <w:r w:rsidRPr="00906F1B">
        <w:rPr>
          <w:rStyle w:val="Char4"/>
          <w:rtl/>
        </w:rPr>
        <w:t>ه وقت</w:t>
      </w:r>
      <w:r w:rsidR="000E63F6">
        <w:rPr>
          <w:rStyle w:val="Char4"/>
          <w:rtl/>
        </w:rPr>
        <w:t>ی</w:t>
      </w:r>
      <w:r w:rsidRPr="00906F1B">
        <w:rPr>
          <w:rStyle w:val="Char4"/>
          <w:rtl/>
        </w:rPr>
        <w:t xml:space="preserve"> در آن خواب </w:t>
      </w:r>
      <w:r w:rsidR="00755556">
        <w:rPr>
          <w:rStyle w:val="Char4"/>
          <w:rtl/>
        </w:rPr>
        <w:t>ک</w:t>
      </w:r>
      <w:r w:rsidRPr="00906F1B">
        <w:rPr>
          <w:rStyle w:val="Char4"/>
          <w:rtl/>
        </w:rPr>
        <w:t>ن</w:t>
      </w:r>
      <w:r w:rsidR="000E63F6">
        <w:rPr>
          <w:rStyle w:val="Char4"/>
          <w:rtl/>
        </w:rPr>
        <w:t>ی</w:t>
      </w:r>
      <w:r w:rsidRPr="00906F1B">
        <w:rPr>
          <w:rStyle w:val="Char4"/>
          <w:rtl/>
        </w:rPr>
        <w:t xml:space="preserve"> سرت به </w:t>
      </w:r>
      <w:r w:rsidR="00755556">
        <w:rPr>
          <w:rStyle w:val="Char4"/>
          <w:rtl/>
        </w:rPr>
        <w:t>یک</w:t>
      </w:r>
      <w:r w:rsidRPr="00906F1B">
        <w:rPr>
          <w:rStyle w:val="Char4"/>
          <w:rtl/>
        </w:rPr>
        <w:t xml:space="preserve"> طرف و پاها</w:t>
      </w:r>
      <w:r w:rsidR="00755556">
        <w:rPr>
          <w:rStyle w:val="Char4"/>
          <w:rtl/>
        </w:rPr>
        <w:t>ی</w:t>
      </w:r>
      <w:r w:rsidRPr="00906F1B">
        <w:rPr>
          <w:rStyle w:val="Char4"/>
          <w:rtl/>
        </w:rPr>
        <w:t xml:space="preserve">ت به </w:t>
      </w:r>
      <w:r w:rsidRPr="008C1D82">
        <w:rPr>
          <w:rStyle w:val="Char4"/>
          <w:spacing w:val="-4"/>
          <w:rtl/>
        </w:rPr>
        <w:t>طرف د</w:t>
      </w:r>
      <w:r w:rsidR="00755556" w:rsidRPr="008C1D82">
        <w:rPr>
          <w:rStyle w:val="Char4"/>
          <w:spacing w:val="-4"/>
          <w:rtl/>
        </w:rPr>
        <w:t>ی</w:t>
      </w:r>
      <w:r w:rsidRPr="008C1D82">
        <w:rPr>
          <w:rStyle w:val="Char4"/>
          <w:spacing w:val="-4"/>
          <w:rtl/>
        </w:rPr>
        <w:t>گر آن [برسد]</w:t>
      </w:r>
      <w:r w:rsidR="008B6953" w:rsidRPr="008C1D82">
        <w:rPr>
          <w:rStyle w:val="Char4"/>
          <w:spacing w:val="-4"/>
          <w:rtl/>
        </w:rPr>
        <w:t xml:space="preserve"> </w:t>
      </w:r>
      <w:r w:rsidRPr="008C1D82">
        <w:rPr>
          <w:rStyle w:val="Char4"/>
          <w:spacing w:val="-4"/>
          <w:rtl/>
        </w:rPr>
        <w:t>وقت</w:t>
      </w:r>
      <w:r w:rsidR="000E63F6">
        <w:rPr>
          <w:rStyle w:val="Char4"/>
          <w:spacing w:val="-4"/>
          <w:rtl/>
        </w:rPr>
        <w:t>ی</w:t>
      </w:r>
      <w:r w:rsidRPr="008C1D82">
        <w:rPr>
          <w:rStyle w:val="Char4"/>
          <w:spacing w:val="-4"/>
          <w:rtl/>
        </w:rPr>
        <w:t xml:space="preserve"> برخ</w:t>
      </w:r>
      <w:r w:rsidR="00755556" w:rsidRPr="008C1D82">
        <w:rPr>
          <w:rStyle w:val="Char4"/>
          <w:spacing w:val="-4"/>
          <w:rtl/>
        </w:rPr>
        <w:t>ی</w:t>
      </w:r>
      <w:r w:rsidRPr="008C1D82">
        <w:rPr>
          <w:rStyle w:val="Char4"/>
          <w:spacing w:val="-4"/>
          <w:rtl/>
        </w:rPr>
        <w:t>ز</w:t>
      </w:r>
      <w:r w:rsidR="000E63F6">
        <w:rPr>
          <w:rStyle w:val="Char4"/>
          <w:spacing w:val="-4"/>
          <w:rtl/>
        </w:rPr>
        <w:t>ی</w:t>
      </w:r>
      <w:r w:rsidRPr="008C1D82">
        <w:rPr>
          <w:rStyle w:val="Char4"/>
          <w:spacing w:val="-4"/>
          <w:rtl/>
        </w:rPr>
        <w:t xml:space="preserve"> سرت بخورد. سلمان گفت: گو</w:t>
      </w:r>
      <w:r w:rsidR="00755556" w:rsidRPr="008C1D82">
        <w:rPr>
          <w:rStyle w:val="Char4"/>
          <w:spacing w:val="-4"/>
          <w:rtl/>
        </w:rPr>
        <w:t>ی</w:t>
      </w:r>
      <w:r w:rsidR="000E63F6">
        <w:rPr>
          <w:rStyle w:val="Char4"/>
          <w:spacing w:val="-4"/>
          <w:rtl/>
        </w:rPr>
        <w:t>ی</w:t>
      </w:r>
      <w:r w:rsidRPr="008C1D82">
        <w:rPr>
          <w:rStyle w:val="Char4"/>
          <w:spacing w:val="-4"/>
          <w:rtl/>
        </w:rPr>
        <w:t xml:space="preserve"> تو از قلبم آگاه</w:t>
      </w:r>
      <w:r w:rsidR="000E63F6">
        <w:rPr>
          <w:rStyle w:val="Char4"/>
          <w:spacing w:val="-4"/>
          <w:rtl/>
        </w:rPr>
        <w:t>ی</w:t>
      </w:r>
      <w:r w:rsidRPr="008C1D82">
        <w:rPr>
          <w:rStyle w:val="Char4"/>
          <w:spacing w:val="-4"/>
          <w:rtl/>
        </w:rPr>
        <w:t>.</w:t>
      </w:r>
    </w:p>
    <w:p w:rsidR="00BD3D1B" w:rsidRPr="0082268D" w:rsidRDefault="00BD3D1B" w:rsidP="00423C2D">
      <w:pPr>
        <w:pStyle w:val="a5"/>
        <w:rPr>
          <w:rtl/>
        </w:rPr>
      </w:pPr>
      <w:bookmarkStart w:id="586" w:name="_Toc441684097"/>
      <w:r w:rsidRPr="0082268D">
        <w:rPr>
          <w:rtl/>
        </w:rPr>
        <w:t>قصه ديگر</w:t>
      </w:r>
      <w:r w:rsidR="000E63F6">
        <w:rPr>
          <w:rtl/>
        </w:rPr>
        <w:t>ی</w:t>
      </w:r>
      <w:r w:rsidRPr="0082268D">
        <w:rPr>
          <w:rtl/>
        </w:rPr>
        <w:t xml:space="preserve"> از و</w:t>
      </w:r>
      <w:r w:rsidR="000E63F6">
        <w:rPr>
          <w:rtl/>
        </w:rPr>
        <w:t>ی</w:t>
      </w:r>
      <w:r w:rsidRPr="0082268D">
        <w:rPr>
          <w:rtl/>
        </w:rPr>
        <w:t xml:space="preserve"> در اين باره</w:t>
      </w:r>
      <w:bookmarkEnd w:id="586"/>
    </w:p>
    <w:p w:rsidR="00BD3D1B" w:rsidRPr="00906F1B" w:rsidRDefault="00BD3D1B" w:rsidP="009A3C8E">
      <w:pPr>
        <w:pStyle w:val="PlainText"/>
        <w:ind w:firstLine="284"/>
        <w:jc w:val="both"/>
        <w:rPr>
          <w:rStyle w:val="Char4"/>
          <w:rtl/>
        </w:rPr>
      </w:pPr>
      <w:r w:rsidRPr="008C1D82">
        <w:rPr>
          <w:rStyle w:val="Char4"/>
          <w:spacing w:val="-4"/>
          <w:rtl/>
        </w:rPr>
        <w:t>در نزد ابن سعد (63/4) از معن از مال</w:t>
      </w:r>
      <w:r w:rsidR="00755556" w:rsidRPr="008C1D82">
        <w:rPr>
          <w:rStyle w:val="Char4"/>
          <w:spacing w:val="-4"/>
          <w:rtl/>
        </w:rPr>
        <w:t>ک</w:t>
      </w:r>
      <w:r w:rsidRPr="008C1D82">
        <w:rPr>
          <w:rStyle w:val="Char4"/>
          <w:spacing w:val="-4"/>
          <w:rtl/>
        </w:rPr>
        <w:t xml:space="preserve"> بن انس روا</w:t>
      </w:r>
      <w:r w:rsidR="00755556" w:rsidRPr="008C1D82">
        <w:rPr>
          <w:rStyle w:val="Char4"/>
          <w:spacing w:val="-4"/>
          <w:rtl/>
        </w:rPr>
        <w:t>ی</w:t>
      </w:r>
      <w:r w:rsidRPr="008C1D82">
        <w:rPr>
          <w:rStyle w:val="Char4"/>
          <w:spacing w:val="-4"/>
          <w:rtl/>
        </w:rPr>
        <w:t xml:space="preserve">ت است </w:t>
      </w:r>
      <w:r w:rsidR="00755556" w:rsidRPr="008C1D82">
        <w:rPr>
          <w:rStyle w:val="Char4"/>
          <w:spacing w:val="-4"/>
          <w:rtl/>
        </w:rPr>
        <w:t>ک</w:t>
      </w:r>
      <w:r w:rsidRPr="008C1D82">
        <w:rPr>
          <w:rStyle w:val="Char4"/>
          <w:spacing w:val="-4"/>
          <w:rtl/>
        </w:rPr>
        <w:t>ه: سلمان فارس</w:t>
      </w:r>
      <w:r w:rsidR="000E63F6">
        <w:rPr>
          <w:rStyle w:val="Char4"/>
          <w:spacing w:val="-4"/>
          <w:rtl/>
        </w:rPr>
        <w:t>ی</w:t>
      </w:r>
      <w:r w:rsidR="00130DB0" w:rsidRPr="008C1D82">
        <w:rPr>
          <w:rStyle w:val="Char4"/>
          <w:spacing w:val="-4"/>
          <w:rtl/>
        </w:rPr>
        <w:t xml:space="preserve"> </w:t>
      </w:r>
      <w:r w:rsidR="00130DB0" w:rsidRPr="008C1D82">
        <w:rPr>
          <w:rStyle w:val="Char4"/>
          <w:rFonts w:ascii="CTraditional Arabic" w:hAnsi="CTraditional Arabic" w:cs="CTraditional Arabic"/>
          <w:spacing w:val="-4"/>
          <w:rtl/>
        </w:rPr>
        <w:t>س</w:t>
      </w:r>
      <w:r w:rsidRPr="00906F1B">
        <w:rPr>
          <w:rStyle w:val="Char4"/>
          <w:rtl/>
        </w:rPr>
        <w:t xml:space="preserve"> خود را در سا</w:t>
      </w:r>
      <w:r w:rsidR="00755556">
        <w:rPr>
          <w:rStyle w:val="Char4"/>
          <w:rtl/>
        </w:rPr>
        <w:t>ی</w:t>
      </w:r>
      <w:r w:rsidRPr="00906F1B">
        <w:rPr>
          <w:rStyle w:val="Char4"/>
          <w:rtl/>
        </w:rPr>
        <w:t xml:space="preserve">ه هر طرف </w:t>
      </w:r>
      <w:r w:rsidR="00755556">
        <w:rPr>
          <w:rStyle w:val="Char4"/>
          <w:rtl/>
        </w:rPr>
        <w:t>ک</w:t>
      </w:r>
      <w:r w:rsidRPr="00906F1B">
        <w:rPr>
          <w:rStyle w:val="Char4"/>
          <w:rtl/>
        </w:rPr>
        <w:t>ه [سا</w:t>
      </w:r>
      <w:r w:rsidR="00755556">
        <w:rPr>
          <w:rStyle w:val="Char4"/>
          <w:rtl/>
        </w:rPr>
        <w:t>ی</w:t>
      </w:r>
      <w:r w:rsidRPr="00906F1B">
        <w:rPr>
          <w:rStyle w:val="Char4"/>
          <w:rtl/>
        </w:rPr>
        <w:t>ه]</w:t>
      </w:r>
      <w:r w:rsidR="008B6953">
        <w:rPr>
          <w:rStyle w:val="Char4"/>
          <w:rtl/>
        </w:rPr>
        <w:t xml:space="preserve"> </w:t>
      </w:r>
      <w:r w:rsidRPr="00906F1B">
        <w:rPr>
          <w:rStyle w:val="Char4"/>
          <w:rtl/>
        </w:rPr>
        <w:t>دور م</w:t>
      </w:r>
      <w:r w:rsidR="000E63F6">
        <w:rPr>
          <w:rStyle w:val="Char4"/>
          <w:rtl/>
        </w:rPr>
        <w:t>ی</w:t>
      </w:r>
      <w:r w:rsidRPr="00906F1B">
        <w:rPr>
          <w:rStyle w:val="Char4"/>
          <w:rtl/>
        </w:rPr>
        <w:t>‏</w:t>
      </w:r>
      <w:r w:rsidR="00755556">
        <w:rPr>
          <w:rStyle w:val="Char4"/>
          <w:rtl/>
        </w:rPr>
        <w:t>ک</w:t>
      </w:r>
      <w:r w:rsidRPr="00906F1B">
        <w:rPr>
          <w:rStyle w:val="Char4"/>
          <w:rtl/>
        </w:rPr>
        <w:t>رد م</w:t>
      </w:r>
      <w:r w:rsidR="000E63F6">
        <w:rPr>
          <w:rStyle w:val="Char4"/>
          <w:rtl/>
        </w:rPr>
        <w:t>ی</w:t>
      </w:r>
      <w:r w:rsidRPr="00906F1B">
        <w:rPr>
          <w:rStyle w:val="Char4"/>
          <w:rtl/>
        </w:rPr>
        <w:t>‏گرفت و خانه‏ا</w:t>
      </w:r>
      <w:r w:rsidR="000E63F6">
        <w:rPr>
          <w:rStyle w:val="Char4"/>
          <w:rtl/>
        </w:rPr>
        <w:t>ی</w:t>
      </w:r>
      <w:r w:rsidRPr="00906F1B">
        <w:rPr>
          <w:rStyle w:val="Char4"/>
          <w:rtl/>
        </w:rPr>
        <w:t xml:space="preserve"> نداشت. مرد</w:t>
      </w:r>
      <w:r w:rsidR="000E63F6">
        <w:rPr>
          <w:rStyle w:val="Char4"/>
          <w:rtl/>
        </w:rPr>
        <w:t>ی</w:t>
      </w:r>
      <w:r w:rsidRPr="00906F1B">
        <w:rPr>
          <w:rStyle w:val="Char4"/>
          <w:rtl/>
        </w:rPr>
        <w:t xml:space="preserve"> به او گفت: آ</w:t>
      </w:r>
      <w:r w:rsidR="00755556">
        <w:rPr>
          <w:rStyle w:val="Char4"/>
          <w:rtl/>
        </w:rPr>
        <w:t>ی</w:t>
      </w:r>
      <w:r w:rsidRPr="00906F1B">
        <w:rPr>
          <w:rStyle w:val="Char4"/>
          <w:rtl/>
        </w:rPr>
        <w:t>ا برا</w:t>
      </w:r>
      <w:r w:rsidR="00755556">
        <w:rPr>
          <w:rStyle w:val="Char4"/>
          <w:rtl/>
        </w:rPr>
        <w:t>ی</w:t>
      </w:r>
      <w:r w:rsidRPr="00906F1B">
        <w:rPr>
          <w:rStyle w:val="Char4"/>
          <w:rtl/>
        </w:rPr>
        <w:t xml:space="preserve">ت </w:t>
      </w:r>
      <w:r w:rsidRPr="00906F1B">
        <w:rPr>
          <w:rStyle w:val="Char4"/>
          <w:rFonts w:hint="cs"/>
          <w:rtl/>
        </w:rPr>
        <w:t>(</w:t>
      </w:r>
      <w:r w:rsidRPr="00906F1B">
        <w:rPr>
          <w:rStyle w:val="Char4"/>
          <w:rtl/>
        </w:rPr>
        <w:t>خانه‏ا</w:t>
      </w:r>
      <w:r w:rsidR="000E63F6">
        <w:rPr>
          <w:rStyle w:val="Char4"/>
          <w:rtl/>
        </w:rPr>
        <w:t>ی</w:t>
      </w:r>
      <w:r w:rsidRPr="00906F1B">
        <w:rPr>
          <w:rStyle w:val="Char4"/>
          <w:rFonts w:hint="cs"/>
          <w:rtl/>
        </w:rPr>
        <w:t>)</w:t>
      </w:r>
      <w:r w:rsidRPr="00906F1B">
        <w:rPr>
          <w:rStyle w:val="Char4"/>
          <w:rtl/>
        </w:rPr>
        <w:t xml:space="preserve"> نسازم، </w:t>
      </w:r>
      <w:r w:rsidR="00755556">
        <w:rPr>
          <w:rStyle w:val="Char4"/>
          <w:rtl/>
        </w:rPr>
        <w:t>ک</w:t>
      </w:r>
      <w:r w:rsidRPr="00906F1B">
        <w:rPr>
          <w:rStyle w:val="Char4"/>
          <w:rtl/>
        </w:rPr>
        <w:t>ه در گرما در سا</w:t>
      </w:r>
      <w:r w:rsidR="00755556">
        <w:rPr>
          <w:rStyle w:val="Char4"/>
          <w:rtl/>
        </w:rPr>
        <w:t>ی</w:t>
      </w:r>
      <w:r w:rsidRPr="00906F1B">
        <w:rPr>
          <w:rStyle w:val="Char4"/>
          <w:rtl/>
        </w:rPr>
        <w:t>ه آن باش</w:t>
      </w:r>
      <w:r w:rsidR="000E63F6">
        <w:rPr>
          <w:rStyle w:val="Char4"/>
          <w:rtl/>
        </w:rPr>
        <w:t>ی</w:t>
      </w:r>
      <w:r w:rsidRPr="00906F1B">
        <w:rPr>
          <w:rStyle w:val="Char4"/>
          <w:rtl/>
        </w:rPr>
        <w:t>، و در سرد</w:t>
      </w:r>
      <w:r w:rsidR="000E63F6">
        <w:rPr>
          <w:rStyle w:val="Char4"/>
          <w:rtl/>
        </w:rPr>
        <w:t>ی</w:t>
      </w:r>
      <w:r w:rsidRPr="00906F1B">
        <w:rPr>
          <w:rStyle w:val="Char4"/>
          <w:rtl/>
        </w:rPr>
        <w:t xml:space="preserve"> در آن س</w:t>
      </w:r>
      <w:r w:rsidR="00755556">
        <w:rPr>
          <w:rStyle w:val="Char4"/>
          <w:rtl/>
        </w:rPr>
        <w:t>ک</w:t>
      </w:r>
      <w:r w:rsidRPr="00906F1B">
        <w:rPr>
          <w:rStyle w:val="Char4"/>
          <w:rtl/>
        </w:rPr>
        <w:t>ن</w:t>
      </w:r>
      <w:r w:rsidR="000E63F6">
        <w:rPr>
          <w:rStyle w:val="Char4"/>
          <w:rtl/>
        </w:rPr>
        <w:t>ی</w:t>
      </w:r>
      <w:r w:rsidRPr="00906F1B">
        <w:rPr>
          <w:rStyle w:val="Char4"/>
          <w:rtl/>
        </w:rPr>
        <w:t xml:space="preserve"> گز</w:t>
      </w:r>
      <w:r w:rsidR="00755556">
        <w:rPr>
          <w:rStyle w:val="Char4"/>
          <w:rtl/>
        </w:rPr>
        <w:t>ی</w:t>
      </w:r>
      <w:r w:rsidRPr="00906F1B">
        <w:rPr>
          <w:rStyle w:val="Char4"/>
          <w:rtl/>
        </w:rPr>
        <w:t>ن</w:t>
      </w:r>
      <w:r w:rsidR="000E63F6">
        <w:rPr>
          <w:rStyle w:val="Char4"/>
          <w:rtl/>
        </w:rPr>
        <w:t>ی</w:t>
      </w:r>
      <w:r w:rsidRPr="00906F1B">
        <w:rPr>
          <w:rStyle w:val="Char4"/>
          <w:rtl/>
        </w:rPr>
        <w:t>؟ سلمان به او گفت: آر</w:t>
      </w:r>
      <w:r w:rsidR="000E63F6">
        <w:rPr>
          <w:rStyle w:val="Char4"/>
          <w:rtl/>
        </w:rPr>
        <w:t>ی</w:t>
      </w:r>
      <w:r w:rsidRPr="00906F1B">
        <w:rPr>
          <w:rStyle w:val="Char4"/>
          <w:rtl/>
        </w:rPr>
        <w:t>، هنگام</w:t>
      </w:r>
      <w:r w:rsidR="000E63F6">
        <w:rPr>
          <w:rStyle w:val="Char4"/>
          <w:rtl/>
        </w:rPr>
        <w:t>ی</w:t>
      </w:r>
      <w:r w:rsidRPr="00906F1B">
        <w:rPr>
          <w:rStyle w:val="Char4"/>
          <w:rtl/>
        </w:rPr>
        <w:t xml:space="preserve"> </w:t>
      </w:r>
      <w:r w:rsidR="00755556">
        <w:rPr>
          <w:rStyle w:val="Char4"/>
          <w:rtl/>
        </w:rPr>
        <w:t>ک</w:t>
      </w:r>
      <w:r w:rsidRPr="00906F1B">
        <w:rPr>
          <w:rStyle w:val="Char4"/>
          <w:rtl/>
        </w:rPr>
        <w:t>ه پشت گردان</w:t>
      </w:r>
      <w:r w:rsidR="00755556">
        <w:rPr>
          <w:rStyle w:val="Char4"/>
          <w:rtl/>
        </w:rPr>
        <w:t>ی</w:t>
      </w:r>
      <w:r w:rsidRPr="00906F1B">
        <w:rPr>
          <w:rStyle w:val="Char4"/>
          <w:rtl/>
        </w:rPr>
        <w:t>د او را صدا نمود، و از و</w:t>
      </w:r>
      <w:r w:rsidR="000E63F6">
        <w:rPr>
          <w:rStyle w:val="Char4"/>
          <w:rtl/>
        </w:rPr>
        <w:t>ی</w:t>
      </w:r>
      <w:r w:rsidRPr="00906F1B">
        <w:rPr>
          <w:rStyle w:val="Char4"/>
          <w:rtl/>
        </w:rPr>
        <w:t xml:space="preserve"> پرس</w:t>
      </w:r>
      <w:r w:rsidR="00755556">
        <w:rPr>
          <w:rStyle w:val="Char4"/>
          <w:rtl/>
        </w:rPr>
        <w:t>ی</w:t>
      </w:r>
      <w:r w:rsidRPr="00906F1B">
        <w:rPr>
          <w:rStyle w:val="Char4"/>
          <w:rtl/>
        </w:rPr>
        <w:t>د: چگونه آن را بنا م</w:t>
      </w:r>
      <w:r w:rsidR="000E63F6">
        <w:rPr>
          <w:rStyle w:val="Char4"/>
          <w:rtl/>
        </w:rPr>
        <w:t>ی</w:t>
      </w:r>
      <w:r w:rsidRPr="00906F1B">
        <w:rPr>
          <w:rStyle w:val="Char4"/>
          <w:rtl/>
        </w:rPr>
        <w:t>‏</w:t>
      </w:r>
      <w:r w:rsidR="00755556">
        <w:rPr>
          <w:rStyle w:val="Char4"/>
          <w:rtl/>
        </w:rPr>
        <w:t>ک</w:t>
      </w:r>
      <w:r w:rsidRPr="00906F1B">
        <w:rPr>
          <w:rStyle w:val="Char4"/>
          <w:rtl/>
        </w:rPr>
        <w:t>ن</w:t>
      </w:r>
      <w:r w:rsidR="000E63F6">
        <w:rPr>
          <w:rStyle w:val="Char4"/>
          <w:rtl/>
        </w:rPr>
        <w:t>ی</w:t>
      </w:r>
      <w:r w:rsidRPr="00906F1B">
        <w:rPr>
          <w:rStyle w:val="Char4"/>
          <w:rtl/>
        </w:rPr>
        <w:t>؟ گفت: آن را طور</w:t>
      </w:r>
      <w:r w:rsidR="000E63F6">
        <w:rPr>
          <w:rStyle w:val="Char4"/>
          <w:rtl/>
        </w:rPr>
        <w:t>ی</w:t>
      </w:r>
      <w:r w:rsidRPr="00906F1B">
        <w:rPr>
          <w:rStyle w:val="Char4"/>
          <w:rtl/>
        </w:rPr>
        <w:t xml:space="preserve"> بنا م</w:t>
      </w:r>
      <w:r w:rsidR="000E63F6">
        <w:rPr>
          <w:rStyle w:val="Char4"/>
          <w:rtl/>
        </w:rPr>
        <w:t>ی</w:t>
      </w:r>
      <w:r w:rsidRPr="00906F1B">
        <w:rPr>
          <w:rStyle w:val="Char4"/>
          <w:rtl/>
        </w:rPr>
        <w:t>‏</w:t>
      </w:r>
      <w:r w:rsidR="00755556">
        <w:rPr>
          <w:rStyle w:val="Char4"/>
          <w:rtl/>
        </w:rPr>
        <w:t>ک</w:t>
      </w:r>
      <w:r w:rsidRPr="00906F1B">
        <w:rPr>
          <w:rStyle w:val="Char4"/>
          <w:rtl/>
        </w:rPr>
        <w:t xml:space="preserve">نم، </w:t>
      </w:r>
      <w:r w:rsidR="00755556">
        <w:rPr>
          <w:rStyle w:val="Char4"/>
          <w:rtl/>
        </w:rPr>
        <w:t>ک</w:t>
      </w:r>
      <w:r w:rsidRPr="00906F1B">
        <w:rPr>
          <w:rStyle w:val="Char4"/>
          <w:rtl/>
        </w:rPr>
        <w:t>ه اگر در آن برخاست</w:t>
      </w:r>
      <w:r w:rsidR="000E63F6">
        <w:rPr>
          <w:rStyle w:val="Char4"/>
          <w:rtl/>
        </w:rPr>
        <w:t>ی</w:t>
      </w:r>
      <w:r w:rsidRPr="00906F1B">
        <w:rPr>
          <w:rStyle w:val="Char4"/>
          <w:rtl/>
        </w:rPr>
        <w:t xml:space="preserve"> سرت بخورد، و اگر خواب نمود</w:t>
      </w:r>
      <w:r w:rsidR="000E63F6">
        <w:rPr>
          <w:rStyle w:val="Char4"/>
          <w:rtl/>
        </w:rPr>
        <w:t>ی</w:t>
      </w:r>
      <w:r w:rsidRPr="00906F1B">
        <w:rPr>
          <w:rStyle w:val="Char4"/>
          <w:rtl/>
        </w:rPr>
        <w:t xml:space="preserve"> پا</w:t>
      </w:r>
      <w:r w:rsidR="00755556">
        <w:rPr>
          <w:rStyle w:val="Char4"/>
          <w:rtl/>
        </w:rPr>
        <w:t>ی</w:t>
      </w:r>
      <w:r w:rsidRPr="00906F1B">
        <w:rPr>
          <w:rStyle w:val="Char4"/>
          <w:rtl/>
        </w:rPr>
        <w:t>ت بخورد. سلمان گفت: درست است.</w:t>
      </w:r>
    </w:p>
    <w:p w:rsidR="00BD3D1B" w:rsidRPr="00906F1B" w:rsidRDefault="00BD3D1B" w:rsidP="00423C2D">
      <w:pPr>
        <w:pStyle w:val="a2"/>
        <w:rPr>
          <w:rStyle w:val="Char4"/>
          <w:rtl/>
        </w:rPr>
      </w:pPr>
      <w:bookmarkStart w:id="587" w:name="_Toc441684098"/>
      <w:r w:rsidRPr="0082268D">
        <w:rPr>
          <w:rtl/>
        </w:rPr>
        <w:t>زهد ابوذر غفارى</w:t>
      </w:r>
      <w:r w:rsidR="00130DB0">
        <w:rPr>
          <w:rStyle w:val="Char4"/>
          <w:rtl/>
        </w:rPr>
        <w:t xml:space="preserve"> </w:t>
      </w:r>
      <w:r w:rsidR="00130DB0" w:rsidRPr="00130DB0">
        <w:rPr>
          <w:rStyle w:val="Char4"/>
          <w:rFonts w:ascii="CTraditional Arabic" w:hAnsi="CTraditional Arabic" w:cs="CTraditional Arabic"/>
          <w:bCs w:val="0"/>
          <w:rtl/>
        </w:rPr>
        <w:t>س</w:t>
      </w:r>
      <w:bookmarkEnd w:id="587"/>
    </w:p>
    <w:p w:rsidR="00BD3D1B" w:rsidRPr="0082268D" w:rsidRDefault="00BD3D1B" w:rsidP="00423C2D">
      <w:pPr>
        <w:pStyle w:val="a5"/>
        <w:rPr>
          <w:rtl/>
        </w:rPr>
      </w:pPr>
      <w:bookmarkStart w:id="588" w:name="_Toc441684099"/>
      <w:r w:rsidRPr="0082268D">
        <w:rPr>
          <w:rtl/>
        </w:rPr>
        <w:t>زهد و</w:t>
      </w:r>
      <w:r w:rsidR="000E63F6">
        <w:rPr>
          <w:rtl/>
        </w:rPr>
        <w:t>ی</w:t>
      </w:r>
      <w:r w:rsidRPr="0082268D">
        <w:rPr>
          <w:rtl/>
        </w:rPr>
        <w:t xml:space="preserve"> وقت</w:t>
      </w:r>
      <w:r w:rsidR="000E63F6">
        <w:rPr>
          <w:rtl/>
        </w:rPr>
        <w:t>ی</w:t>
      </w:r>
      <w:r w:rsidRPr="0082268D">
        <w:rPr>
          <w:rtl/>
        </w:rPr>
        <w:t xml:space="preserve"> كه در ربذه بود</w:t>
      </w:r>
      <w:bookmarkEnd w:id="588"/>
    </w:p>
    <w:p w:rsidR="00BD3D1B" w:rsidRPr="00906F1B" w:rsidRDefault="00BD3D1B" w:rsidP="001C13E0">
      <w:pPr>
        <w:pStyle w:val="PlainText"/>
        <w:ind w:firstLine="284"/>
        <w:jc w:val="both"/>
        <w:rPr>
          <w:rStyle w:val="Char4"/>
          <w:rtl/>
        </w:rPr>
      </w:pPr>
      <w:r w:rsidRPr="00906F1B">
        <w:rPr>
          <w:rStyle w:val="Char4"/>
          <w:rtl/>
        </w:rPr>
        <w:t>احمد از ابوسماء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و</w:t>
      </w:r>
      <w:r w:rsidR="000E63F6">
        <w:rPr>
          <w:rStyle w:val="Char4"/>
          <w:rtl/>
        </w:rPr>
        <w:t>ی</w:t>
      </w:r>
      <w:r w:rsidRPr="00906F1B">
        <w:rPr>
          <w:rStyle w:val="Char4"/>
          <w:rtl/>
        </w:rPr>
        <w:t xml:space="preserve"> نزد ابوذر در حال</w:t>
      </w:r>
      <w:r w:rsidR="000E63F6">
        <w:rPr>
          <w:rStyle w:val="Char4"/>
          <w:rtl/>
        </w:rPr>
        <w:t>ی</w:t>
      </w:r>
      <w:r w:rsidRPr="00906F1B">
        <w:rPr>
          <w:rStyle w:val="Char4"/>
          <w:rtl/>
        </w:rPr>
        <w:t xml:space="preserve"> وارد شد </w:t>
      </w:r>
      <w:r w:rsidR="00755556">
        <w:rPr>
          <w:rStyle w:val="Char4"/>
          <w:rtl/>
        </w:rPr>
        <w:t>ک</w:t>
      </w:r>
      <w:r w:rsidRPr="00906F1B">
        <w:rPr>
          <w:rStyle w:val="Char4"/>
          <w:rtl/>
        </w:rPr>
        <w:t>ه در ربذه بود و نزدش زن س</w:t>
      </w:r>
      <w:r w:rsidR="00755556">
        <w:rPr>
          <w:rStyle w:val="Char4"/>
          <w:rtl/>
        </w:rPr>
        <w:t>ی</w:t>
      </w:r>
      <w:r w:rsidRPr="00906F1B">
        <w:rPr>
          <w:rStyle w:val="Char4"/>
          <w:rtl/>
        </w:rPr>
        <w:t>اه و بد ش</w:t>
      </w:r>
      <w:r w:rsidR="00755556">
        <w:rPr>
          <w:rStyle w:val="Char4"/>
          <w:rtl/>
        </w:rPr>
        <w:t>ک</w:t>
      </w:r>
      <w:r w:rsidRPr="00906F1B">
        <w:rPr>
          <w:rStyle w:val="Char4"/>
          <w:rtl/>
        </w:rPr>
        <w:t>ل</w:t>
      </w:r>
      <w:r w:rsidR="000E63F6">
        <w:rPr>
          <w:rStyle w:val="Char4"/>
          <w:rtl/>
        </w:rPr>
        <w:t>ی</w:t>
      </w:r>
      <w:r w:rsidRPr="00906F1B">
        <w:rPr>
          <w:rStyle w:val="Char4"/>
          <w:rtl/>
        </w:rPr>
        <w:t xml:space="preserve"> بود </w:t>
      </w:r>
      <w:r w:rsidR="00755556">
        <w:rPr>
          <w:rStyle w:val="Char4"/>
          <w:rtl/>
        </w:rPr>
        <w:t>ک</w:t>
      </w:r>
      <w:r w:rsidRPr="00906F1B">
        <w:rPr>
          <w:rStyle w:val="Char4"/>
          <w:rtl/>
        </w:rPr>
        <w:t>ه اثر</w:t>
      </w:r>
      <w:r w:rsidR="000E63F6">
        <w:rPr>
          <w:rStyle w:val="Char4"/>
          <w:rtl/>
        </w:rPr>
        <w:t>ی</w:t>
      </w:r>
      <w:r w:rsidRPr="00906F1B">
        <w:rPr>
          <w:rStyle w:val="Char4"/>
          <w:rtl/>
        </w:rPr>
        <w:t xml:space="preserve"> از زعفران و خوشبو</w:t>
      </w:r>
      <w:r w:rsidR="00755556">
        <w:rPr>
          <w:rStyle w:val="Char4"/>
          <w:rtl/>
        </w:rPr>
        <w:t>ی</w:t>
      </w:r>
      <w:r w:rsidR="000E63F6">
        <w:rPr>
          <w:rStyle w:val="Char4"/>
          <w:rtl/>
        </w:rPr>
        <w:t>ی</w:t>
      </w:r>
      <w:r w:rsidRPr="00906F1B">
        <w:rPr>
          <w:rStyle w:val="Char4"/>
          <w:rtl/>
        </w:rPr>
        <w:t xml:space="preserve"> بر و</w:t>
      </w:r>
      <w:r w:rsidR="000E63F6">
        <w:rPr>
          <w:rStyle w:val="Char4"/>
          <w:rtl/>
        </w:rPr>
        <w:t>ی</w:t>
      </w:r>
      <w:r w:rsidRPr="00906F1B">
        <w:rPr>
          <w:rStyle w:val="Char4"/>
          <w:rtl/>
        </w:rPr>
        <w:t xml:space="preserve"> وجود نداشت. ابوذر گفت: آ</w:t>
      </w:r>
      <w:r w:rsidR="00755556">
        <w:rPr>
          <w:rStyle w:val="Char4"/>
          <w:rtl/>
        </w:rPr>
        <w:t>ی</w:t>
      </w:r>
      <w:r w:rsidRPr="00906F1B">
        <w:rPr>
          <w:rStyle w:val="Char4"/>
          <w:rtl/>
        </w:rPr>
        <w:t>ا [به آنچه]</w:t>
      </w:r>
      <w:r w:rsidR="008B6953">
        <w:rPr>
          <w:rStyle w:val="Char4"/>
          <w:rtl/>
        </w:rPr>
        <w:t xml:space="preserve"> </w:t>
      </w:r>
      <w:r w:rsidRPr="00906F1B">
        <w:rPr>
          <w:rStyle w:val="Char4"/>
          <w:rtl/>
        </w:rPr>
        <w:t>ا</w:t>
      </w:r>
      <w:r w:rsidR="00755556">
        <w:rPr>
          <w:rStyle w:val="Char4"/>
          <w:rtl/>
        </w:rPr>
        <w:t>ی</w:t>
      </w:r>
      <w:r w:rsidRPr="00906F1B">
        <w:rPr>
          <w:rStyle w:val="Char4"/>
          <w:rtl/>
        </w:rPr>
        <w:t>ن س</w:t>
      </w:r>
      <w:r w:rsidR="00755556">
        <w:rPr>
          <w:rStyle w:val="Char4"/>
          <w:rtl/>
        </w:rPr>
        <w:t>ی</w:t>
      </w:r>
      <w:r w:rsidRPr="00906F1B">
        <w:rPr>
          <w:rStyle w:val="Char4"/>
          <w:rtl/>
        </w:rPr>
        <w:t>اه چرده مرا امر م</w:t>
      </w:r>
      <w:r w:rsidR="000E63F6">
        <w:rPr>
          <w:rStyle w:val="Char4"/>
          <w:rtl/>
        </w:rPr>
        <w:t>ی</w:t>
      </w:r>
      <w:r w:rsidRPr="00906F1B">
        <w:rPr>
          <w:rStyle w:val="Char4"/>
          <w:rtl/>
        </w:rPr>
        <w:t>‏</w:t>
      </w:r>
      <w:r w:rsidR="00755556">
        <w:rPr>
          <w:rStyle w:val="Char4"/>
          <w:rtl/>
        </w:rPr>
        <w:t>ک</w:t>
      </w:r>
      <w:r w:rsidRPr="00906F1B">
        <w:rPr>
          <w:rStyle w:val="Char4"/>
          <w:rtl/>
        </w:rPr>
        <w:t>ند نم</w:t>
      </w:r>
      <w:r w:rsidR="000E63F6">
        <w:rPr>
          <w:rStyle w:val="Char4"/>
          <w:rtl/>
        </w:rPr>
        <w:t>ی</w:t>
      </w:r>
      <w:r w:rsidRPr="00906F1B">
        <w:rPr>
          <w:rStyle w:val="Char4"/>
          <w:rtl/>
        </w:rPr>
        <w:t>‏ب</w:t>
      </w:r>
      <w:r w:rsidR="00755556">
        <w:rPr>
          <w:rStyle w:val="Char4"/>
          <w:rtl/>
        </w:rPr>
        <w:t>ی</w:t>
      </w:r>
      <w:r w:rsidRPr="00906F1B">
        <w:rPr>
          <w:rStyle w:val="Char4"/>
          <w:rtl/>
        </w:rPr>
        <w:t>ن</w:t>
      </w:r>
      <w:r w:rsidR="00755556">
        <w:rPr>
          <w:rStyle w:val="Char4"/>
          <w:rtl/>
        </w:rPr>
        <w:t>ی</w:t>
      </w:r>
      <w:r w:rsidRPr="00906F1B">
        <w:rPr>
          <w:rStyle w:val="Char4"/>
          <w:rtl/>
        </w:rPr>
        <w:t>د، به من هدا</w:t>
      </w:r>
      <w:r w:rsidR="00755556">
        <w:rPr>
          <w:rStyle w:val="Char4"/>
          <w:rtl/>
        </w:rPr>
        <w:t>ی</w:t>
      </w:r>
      <w:r w:rsidRPr="00906F1B">
        <w:rPr>
          <w:rStyle w:val="Char4"/>
          <w:rtl/>
        </w:rPr>
        <w:t>ت م</w:t>
      </w:r>
      <w:r w:rsidR="000E63F6">
        <w:rPr>
          <w:rStyle w:val="Char4"/>
          <w:rtl/>
        </w:rPr>
        <w:t>ی</w:t>
      </w:r>
      <w:r w:rsidRPr="00906F1B">
        <w:rPr>
          <w:rStyle w:val="Char4"/>
          <w:rtl/>
        </w:rPr>
        <w:t xml:space="preserve">‏دهد </w:t>
      </w:r>
      <w:r w:rsidR="00755556">
        <w:rPr>
          <w:rStyle w:val="Char4"/>
          <w:rtl/>
        </w:rPr>
        <w:t>ک</w:t>
      </w:r>
      <w:r w:rsidRPr="00906F1B">
        <w:rPr>
          <w:rStyle w:val="Char4"/>
          <w:rtl/>
        </w:rPr>
        <w:t>ه به عراق بروم، و وقت</w:t>
      </w:r>
      <w:r w:rsidR="000E63F6">
        <w:rPr>
          <w:rStyle w:val="Char4"/>
          <w:rtl/>
        </w:rPr>
        <w:t>ی</w:t>
      </w:r>
      <w:r w:rsidRPr="00906F1B">
        <w:rPr>
          <w:rStyle w:val="Char4"/>
          <w:rtl/>
        </w:rPr>
        <w:t xml:space="preserve"> </w:t>
      </w:r>
      <w:r w:rsidR="00755556">
        <w:rPr>
          <w:rStyle w:val="Char4"/>
          <w:rtl/>
        </w:rPr>
        <w:t>ک</w:t>
      </w:r>
      <w:r w:rsidRPr="00906F1B">
        <w:rPr>
          <w:rStyle w:val="Char4"/>
          <w:rtl/>
        </w:rPr>
        <w:t>ه به عراق آمدم آن‏ها با دن</w:t>
      </w:r>
      <w:r w:rsidR="00755556">
        <w:rPr>
          <w:rStyle w:val="Char4"/>
          <w:rtl/>
        </w:rPr>
        <w:t>ی</w:t>
      </w:r>
      <w:r w:rsidRPr="00906F1B">
        <w:rPr>
          <w:rStyle w:val="Char4"/>
          <w:rtl/>
        </w:rPr>
        <w:t>ا</w:t>
      </w:r>
      <w:r w:rsidR="000E63F6">
        <w:rPr>
          <w:rStyle w:val="Char4"/>
          <w:rtl/>
        </w:rPr>
        <w:t>ی</w:t>
      </w:r>
      <w:r w:rsidRPr="00906F1B">
        <w:rPr>
          <w:rStyle w:val="Char4"/>
          <w:rtl/>
        </w:rPr>
        <w:t xml:space="preserve"> خود به سو</w:t>
      </w:r>
      <w:r w:rsidR="00755556">
        <w:rPr>
          <w:rStyle w:val="Char4"/>
          <w:rtl/>
        </w:rPr>
        <w:t>ی</w:t>
      </w:r>
      <w:r w:rsidRPr="00906F1B">
        <w:rPr>
          <w:rStyle w:val="Char4"/>
          <w:rtl/>
        </w:rPr>
        <w:t>م م</w:t>
      </w:r>
      <w:r w:rsidR="00755556">
        <w:rPr>
          <w:rStyle w:val="Char4"/>
          <w:rtl/>
        </w:rPr>
        <w:t>ی</w:t>
      </w:r>
      <w:r w:rsidRPr="00906F1B">
        <w:rPr>
          <w:rStyle w:val="Char4"/>
          <w:rtl/>
        </w:rPr>
        <w:t xml:space="preserve">ل </w:t>
      </w:r>
      <w:r w:rsidR="00755556">
        <w:rPr>
          <w:rStyle w:val="Char4"/>
          <w:rtl/>
        </w:rPr>
        <w:t>ک</w:t>
      </w:r>
      <w:r w:rsidRPr="00906F1B">
        <w:rPr>
          <w:rStyle w:val="Char4"/>
          <w:rtl/>
        </w:rPr>
        <w:t xml:space="preserve">نند، و دوستم </w:t>
      </w:r>
      <w:r>
        <w:rPr>
          <w:rFonts w:cs="CTraditional Arabic"/>
          <w:sz w:val="28"/>
          <w:szCs w:val="28"/>
          <w:rtl/>
        </w:rPr>
        <w:t>ص</w:t>
      </w:r>
      <w:r w:rsidRPr="00906F1B">
        <w:rPr>
          <w:rStyle w:val="Char4"/>
          <w:rtl/>
        </w:rPr>
        <w:t xml:space="preserve"> به من عهد سپرده است، </w:t>
      </w:r>
      <w:r w:rsidR="00755556">
        <w:rPr>
          <w:rStyle w:val="Char4"/>
          <w:rtl/>
        </w:rPr>
        <w:t>ک</w:t>
      </w:r>
      <w:r w:rsidRPr="00906F1B">
        <w:rPr>
          <w:rStyle w:val="Char4"/>
          <w:rtl/>
        </w:rPr>
        <w:t>ه قبل از پل جهنّم راه</w:t>
      </w:r>
      <w:r w:rsidR="000E63F6">
        <w:rPr>
          <w:rStyle w:val="Char4"/>
          <w:rtl/>
        </w:rPr>
        <w:t>ی</w:t>
      </w:r>
      <w:r w:rsidRPr="00906F1B">
        <w:rPr>
          <w:rStyle w:val="Char4"/>
          <w:rtl/>
        </w:rPr>
        <w:t xml:space="preserve"> است لغزان و جا</w:t>
      </w:r>
      <w:r w:rsidR="000E63F6">
        <w:rPr>
          <w:rStyle w:val="Char4"/>
          <w:rtl/>
        </w:rPr>
        <w:t>ی</w:t>
      </w:r>
      <w:r w:rsidRPr="00906F1B">
        <w:rPr>
          <w:rStyle w:val="Char4"/>
          <w:rtl/>
        </w:rPr>
        <w:t xml:space="preserve"> لغز</w:t>
      </w:r>
      <w:r w:rsidR="00755556">
        <w:rPr>
          <w:rStyle w:val="Char4"/>
          <w:rtl/>
        </w:rPr>
        <w:t>ی</w:t>
      </w:r>
      <w:r w:rsidRPr="00906F1B">
        <w:rPr>
          <w:rStyle w:val="Char4"/>
          <w:rtl/>
        </w:rPr>
        <w:t>دن، ا</w:t>
      </w:r>
      <w:r w:rsidR="00755556">
        <w:rPr>
          <w:rStyle w:val="Char4"/>
          <w:rtl/>
        </w:rPr>
        <w:t>ی</w:t>
      </w:r>
      <w:r w:rsidRPr="00906F1B">
        <w:rPr>
          <w:rStyle w:val="Char4"/>
          <w:rtl/>
        </w:rPr>
        <w:t>ن</w:t>
      </w:r>
      <w:r w:rsidR="00755556">
        <w:rPr>
          <w:rStyle w:val="Char4"/>
          <w:rtl/>
        </w:rPr>
        <w:t>ک</w:t>
      </w:r>
      <w:r w:rsidRPr="00906F1B">
        <w:rPr>
          <w:rStyle w:val="Char4"/>
          <w:rtl/>
        </w:rPr>
        <w:t>ه ما بر آن در حال</w:t>
      </w:r>
      <w:r w:rsidR="000E63F6">
        <w:rPr>
          <w:rStyle w:val="Char4"/>
          <w:rtl/>
        </w:rPr>
        <w:t>ی</w:t>
      </w:r>
      <w:r w:rsidRPr="00906F1B">
        <w:rPr>
          <w:rStyle w:val="Char4"/>
          <w:rtl/>
        </w:rPr>
        <w:t xml:space="preserve"> ب</w:t>
      </w:r>
      <w:r w:rsidR="00755556">
        <w:rPr>
          <w:rStyle w:val="Char4"/>
          <w:rtl/>
        </w:rPr>
        <w:t>ی</w:t>
      </w:r>
      <w:r w:rsidRPr="00906F1B">
        <w:rPr>
          <w:rStyle w:val="Char4"/>
          <w:rtl/>
        </w:rPr>
        <w:t>ا</w:t>
      </w:r>
      <w:r w:rsidR="00755556">
        <w:rPr>
          <w:rStyle w:val="Char4"/>
          <w:rtl/>
        </w:rPr>
        <w:t>یی</w:t>
      </w:r>
      <w:r w:rsidRPr="00906F1B">
        <w:rPr>
          <w:rStyle w:val="Char4"/>
          <w:rtl/>
        </w:rPr>
        <w:t xml:space="preserve">م </w:t>
      </w:r>
      <w:r w:rsidR="00755556">
        <w:rPr>
          <w:rStyle w:val="Char4"/>
          <w:rtl/>
        </w:rPr>
        <w:t>ک</w:t>
      </w:r>
      <w:r w:rsidRPr="00906F1B">
        <w:rPr>
          <w:rStyle w:val="Char4"/>
          <w:rtl/>
        </w:rPr>
        <w:t>ه بارها</w:t>
      </w:r>
      <w:r w:rsidR="000E63F6">
        <w:rPr>
          <w:rStyle w:val="Char4"/>
          <w:rtl/>
        </w:rPr>
        <w:t>ی</w:t>
      </w:r>
      <w:r w:rsidRPr="00906F1B">
        <w:rPr>
          <w:rStyle w:val="Char4"/>
          <w:rtl/>
        </w:rPr>
        <w:t xml:space="preserve">‏مان </w:t>
      </w:r>
      <w:r w:rsidR="00755556">
        <w:rPr>
          <w:rStyle w:val="Char4"/>
          <w:rtl/>
        </w:rPr>
        <w:t>ک</w:t>
      </w:r>
      <w:r w:rsidRPr="00906F1B">
        <w:rPr>
          <w:rStyle w:val="Char4"/>
          <w:rtl/>
        </w:rPr>
        <w:t>وچ</w:t>
      </w:r>
      <w:r w:rsidR="00755556">
        <w:rPr>
          <w:rStyle w:val="Char4"/>
          <w:rtl/>
        </w:rPr>
        <w:t>ک</w:t>
      </w:r>
      <w:r w:rsidRPr="00906F1B">
        <w:rPr>
          <w:rStyle w:val="Char4"/>
          <w:rtl/>
        </w:rPr>
        <w:t xml:space="preserve"> باشد و ما به حمل آن قادر باش</w:t>
      </w:r>
      <w:r w:rsidR="00755556">
        <w:rPr>
          <w:rStyle w:val="Char4"/>
          <w:rtl/>
        </w:rPr>
        <w:t>ی</w:t>
      </w:r>
      <w:r w:rsidRPr="00906F1B">
        <w:rPr>
          <w:rStyle w:val="Char4"/>
          <w:rtl/>
        </w:rPr>
        <w:t>م شا</w:t>
      </w:r>
      <w:r w:rsidR="00755556">
        <w:rPr>
          <w:rStyle w:val="Char4"/>
          <w:rtl/>
        </w:rPr>
        <w:t>ی</w:t>
      </w:r>
      <w:r w:rsidRPr="00906F1B">
        <w:rPr>
          <w:rStyle w:val="Char4"/>
          <w:rtl/>
        </w:rPr>
        <w:t xml:space="preserve">سته‏تر است </w:t>
      </w:r>
      <w:r w:rsidR="00755556">
        <w:rPr>
          <w:rStyle w:val="Char4"/>
          <w:rtl/>
        </w:rPr>
        <w:t>ک</w:t>
      </w:r>
      <w:r w:rsidRPr="00906F1B">
        <w:rPr>
          <w:rStyle w:val="Char4"/>
          <w:rtl/>
        </w:rPr>
        <w:t xml:space="preserve">ه نجات </w:t>
      </w:r>
      <w:r w:rsidR="00755556">
        <w:rPr>
          <w:rStyle w:val="Char4"/>
          <w:rtl/>
        </w:rPr>
        <w:t>ی</w:t>
      </w:r>
      <w:r w:rsidRPr="00906F1B">
        <w:rPr>
          <w:rStyle w:val="Char4"/>
          <w:rtl/>
        </w:rPr>
        <w:t>اب</w:t>
      </w:r>
      <w:r w:rsidR="00755556">
        <w:rPr>
          <w:rStyle w:val="Char4"/>
          <w:rtl/>
        </w:rPr>
        <w:t>ی</w:t>
      </w:r>
      <w:r w:rsidRPr="00906F1B">
        <w:rPr>
          <w:rStyle w:val="Char4"/>
          <w:rtl/>
        </w:rPr>
        <w:t>م، از ا</w:t>
      </w:r>
      <w:r w:rsidR="00755556">
        <w:rPr>
          <w:rStyle w:val="Char4"/>
          <w:rtl/>
        </w:rPr>
        <w:t>ی</w:t>
      </w:r>
      <w:r w:rsidRPr="00906F1B">
        <w:rPr>
          <w:rStyle w:val="Char4"/>
          <w:rtl/>
        </w:rPr>
        <w:t xml:space="preserve">ن </w:t>
      </w:r>
      <w:r w:rsidR="00755556">
        <w:rPr>
          <w:rStyle w:val="Char4"/>
          <w:rtl/>
        </w:rPr>
        <w:t>ک</w:t>
      </w:r>
      <w:r w:rsidRPr="00906F1B">
        <w:rPr>
          <w:rStyle w:val="Char4"/>
          <w:rtl/>
        </w:rPr>
        <w:t>ه بر آن در حال</w:t>
      </w:r>
      <w:r w:rsidR="000E63F6">
        <w:rPr>
          <w:rStyle w:val="Char4"/>
          <w:rtl/>
        </w:rPr>
        <w:t>ی</w:t>
      </w:r>
      <w:r w:rsidRPr="00906F1B">
        <w:rPr>
          <w:rStyle w:val="Char4"/>
          <w:rtl/>
        </w:rPr>
        <w:t xml:space="preserve"> ب</w:t>
      </w:r>
      <w:r w:rsidR="00755556">
        <w:rPr>
          <w:rStyle w:val="Char4"/>
          <w:rtl/>
        </w:rPr>
        <w:t>ی</w:t>
      </w:r>
      <w:r w:rsidRPr="00906F1B">
        <w:rPr>
          <w:rStyle w:val="Char4"/>
          <w:rtl/>
        </w:rPr>
        <w:t>ا</w:t>
      </w:r>
      <w:r w:rsidR="00755556">
        <w:rPr>
          <w:rStyle w:val="Char4"/>
          <w:rtl/>
        </w:rPr>
        <w:t>یی</w:t>
      </w:r>
      <w:r w:rsidRPr="00906F1B">
        <w:rPr>
          <w:rStyle w:val="Char4"/>
          <w:rtl/>
        </w:rPr>
        <w:t xml:space="preserve">م </w:t>
      </w:r>
      <w:r w:rsidR="00755556">
        <w:rPr>
          <w:rStyle w:val="Char4"/>
          <w:rtl/>
        </w:rPr>
        <w:t>ک</w:t>
      </w:r>
      <w:r w:rsidRPr="00906F1B">
        <w:rPr>
          <w:rStyle w:val="Char4"/>
          <w:rtl/>
        </w:rPr>
        <w:t>ه بارها</w:t>
      </w:r>
      <w:r w:rsidR="000E63F6">
        <w:rPr>
          <w:rStyle w:val="Char4"/>
          <w:rtl/>
        </w:rPr>
        <w:t>ی</w:t>
      </w:r>
      <w:r w:rsidRPr="00906F1B">
        <w:rPr>
          <w:rStyle w:val="Char4"/>
          <w:rtl/>
        </w:rPr>
        <w:t>‏مان گران باشد. در الترغ</w:t>
      </w:r>
      <w:r w:rsidR="00755556">
        <w:rPr>
          <w:rStyle w:val="Char4"/>
          <w:rtl/>
        </w:rPr>
        <w:t>ی</w:t>
      </w:r>
      <w:r w:rsidRPr="00906F1B">
        <w:rPr>
          <w:rStyle w:val="Char4"/>
          <w:rtl/>
        </w:rPr>
        <w:t>ب (93/5) م</w:t>
      </w:r>
      <w:r w:rsidR="000E63F6">
        <w:rPr>
          <w:rStyle w:val="Char4"/>
          <w:rtl/>
        </w:rPr>
        <w:t>ی</w:t>
      </w:r>
      <w:r w:rsidRPr="00906F1B">
        <w:rPr>
          <w:rStyle w:val="Char4"/>
          <w:rtl/>
        </w:rPr>
        <w:t>‏گو</w:t>
      </w:r>
      <w:r w:rsidR="00755556">
        <w:rPr>
          <w:rStyle w:val="Char4"/>
          <w:rtl/>
        </w:rPr>
        <w:t>ی</w:t>
      </w:r>
      <w:r w:rsidRPr="00906F1B">
        <w:rPr>
          <w:rStyle w:val="Char4"/>
          <w:rtl/>
        </w:rPr>
        <w:t>د: ا</w:t>
      </w:r>
      <w:r w:rsidR="00755556">
        <w:rPr>
          <w:rStyle w:val="Char4"/>
          <w:rtl/>
        </w:rPr>
        <w:t>ی</w:t>
      </w:r>
      <w:r w:rsidRPr="00906F1B">
        <w:rPr>
          <w:rStyle w:val="Char4"/>
          <w:rtl/>
        </w:rPr>
        <w:t>ن را احمد روا</w:t>
      </w:r>
      <w:r w:rsidR="00755556">
        <w:rPr>
          <w:rStyle w:val="Char4"/>
          <w:rtl/>
        </w:rPr>
        <w:t>ی</w:t>
      </w:r>
      <w:r w:rsidRPr="00906F1B">
        <w:rPr>
          <w:rStyle w:val="Char4"/>
          <w:rtl/>
        </w:rPr>
        <w:t>ت نموده، و راو</w:t>
      </w:r>
      <w:r w:rsidR="00755556">
        <w:rPr>
          <w:rStyle w:val="Char4"/>
          <w:rtl/>
        </w:rPr>
        <w:t>ی</w:t>
      </w:r>
      <w:r w:rsidRPr="00906F1B">
        <w:rPr>
          <w:rStyle w:val="Char4"/>
          <w:rtl/>
        </w:rPr>
        <w:t>ان آن راو</w:t>
      </w:r>
      <w:r w:rsidR="00755556">
        <w:rPr>
          <w:rStyle w:val="Char4"/>
          <w:rtl/>
        </w:rPr>
        <w:t>ی</w:t>
      </w:r>
      <w:r w:rsidRPr="00906F1B">
        <w:rPr>
          <w:rStyle w:val="Char4"/>
          <w:rtl/>
        </w:rPr>
        <w:t>ان صح</w:t>
      </w:r>
      <w:r w:rsidR="00755556">
        <w:rPr>
          <w:rStyle w:val="Char4"/>
          <w:rtl/>
        </w:rPr>
        <w:t>ی</w:t>
      </w:r>
      <w:r w:rsidRPr="00906F1B">
        <w:rPr>
          <w:rStyle w:val="Char4"/>
          <w:rtl/>
        </w:rPr>
        <w:t>ح</w:t>
      </w:r>
      <w:r w:rsidR="00496C00">
        <w:rPr>
          <w:rStyle w:val="Char4"/>
          <w:rtl/>
        </w:rPr>
        <w:t>‌اند</w:t>
      </w:r>
      <w:r w:rsidRPr="00906F1B">
        <w:rPr>
          <w:rStyle w:val="Char4"/>
          <w:rtl/>
        </w:rPr>
        <w:t>. و ابونع</w:t>
      </w:r>
      <w:r w:rsidR="00755556">
        <w:rPr>
          <w:rStyle w:val="Char4"/>
          <w:rtl/>
        </w:rPr>
        <w:t>ی</w:t>
      </w:r>
      <w:r w:rsidRPr="00906F1B">
        <w:rPr>
          <w:rStyle w:val="Char4"/>
          <w:rtl/>
        </w:rPr>
        <w:t>م آن را در الحل</w:t>
      </w:r>
      <w:r w:rsidR="00755556">
        <w:rPr>
          <w:rStyle w:val="Char4"/>
          <w:rtl/>
        </w:rPr>
        <w:t>ی</w:t>
      </w:r>
      <w:r w:rsidRPr="00906F1B">
        <w:rPr>
          <w:rStyle w:val="Char4"/>
          <w:rtl/>
        </w:rPr>
        <w:t>ه (161/1) از ابواسماء روا</w:t>
      </w:r>
      <w:r w:rsidR="00755556">
        <w:rPr>
          <w:rStyle w:val="Char4"/>
          <w:rtl/>
        </w:rPr>
        <w:t>ی</w:t>
      </w:r>
      <w:r w:rsidRPr="00906F1B">
        <w:rPr>
          <w:rStyle w:val="Char4"/>
          <w:rtl/>
        </w:rPr>
        <w:t xml:space="preserve">ت </w:t>
      </w:r>
      <w:r w:rsidR="00755556">
        <w:rPr>
          <w:rStyle w:val="Char4"/>
          <w:rtl/>
        </w:rPr>
        <w:t>ک</w:t>
      </w:r>
      <w:r w:rsidRPr="00906F1B">
        <w:rPr>
          <w:rStyle w:val="Char4"/>
          <w:rtl/>
        </w:rPr>
        <w:t>رده، و ابن سعد (174/4) مانند آن را روا</w:t>
      </w:r>
      <w:r w:rsidR="00755556">
        <w:rPr>
          <w:rStyle w:val="Char4"/>
          <w:rtl/>
        </w:rPr>
        <w:t>ی</w:t>
      </w:r>
      <w:r w:rsidRPr="00906F1B">
        <w:rPr>
          <w:rStyle w:val="Char4"/>
          <w:rtl/>
        </w:rPr>
        <w:t>ت نموده است.</w:t>
      </w:r>
    </w:p>
    <w:p w:rsidR="00BD3D1B" w:rsidRPr="00906F1B" w:rsidRDefault="00BD3D1B" w:rsidP="009A3C8E">
      <w:pPr>
        <w:pStyle w:val="PlainText"/>
        <w:ind w:firstLine="284"/>
        <w:jc w:val="both"/>
        <w:rPr>
          <w:rStyle w:val="Char4"/>
          <w:rtl/>
        </w:rPr>
      </w:pPr>
      <w:r w:rsidRPr="00906F1B">
        <w:rPr>
          <w:rStyle w:val="Char4"/>
          <w:rtl/>
        </w:rPr>
        <w:t>و ابونع</w:t>
      </w:r>
      <w:r w:rsidR="00755556">
        <w:rPr>
          <w:rStyle w:val="Char4"/>
          <w:rtl/>
        </w:rPr>
        <w:t>ی</w:t>
      </w:r>
      <w:r w:rsidRPr="00906F1B">
        <w:rPr>
          <w:rStyle w:val="Char4"/>
          <w:rtl/>
        </w:rPr>
        <w:t>م در الحل</w:t>
      </w:r>
      <w:r w:rsidR="00755556">
        <w:rPr>
          <w:rStyle w:val="Char4"/>
          <w:rtl/>
        </w:rPr>
        <w:t>ی</w:t>
      </w:r>
      <w:r w:rsidRPr="00906F1B">
        <w:rPr>
          <w:rStyle w:val="Char4"/>
          <w:rtl/>
        </w:rPr>
        <w:t>ه (160/1) از عبداللَّه بن خراش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ابوذر را در ربذه در سا</w:t>
      </w:r>
      <w:r w:rsidR="00755556">
        <w:rPr>
          <w:rStyle w:val="Char4"/>
          <w:rtl/>
        </w:rPr>
        <w:t>ی</w:t>
      </w:r>
      <w:r w:rsidRPr="00906F1B">
        <w:rPr>
          <w:rStyle w:val="Char4"/>
          <w:rtl/>
        </w:rPr>
        <w:t>ه بان س</w:t>
      </w:r>
      <w:r w:rsidR="00755556">
        <w:rPr>
          <w:rStyle w:val="Char4"/>
          <w:rtl/>
        </w:rPr>
        <w:t>ی</w:t>
      </w:r>
      <w:r w:rsidRPr="00906F1B">
        <w:rPr>
          <w:rStyle w:val="Char4"/>
          <w:rtl/>
        </w:rPr>
        <w:t>اه</w:t>
      </w:r>
      <w:r w:rsidR="000E63F6">
        <w:rPr>
          <w:rStyle w:val="Char4"/>
          <w:rtl/>
        </w:rPr>
        <w:t>ی</w:t>
      </w:r>
      <w:r w:rsidRPr="00906F1B">
        <w:rPr>
          <w:rStyle w:val="Char4"/>
          <w:rtl/>
        </w:rPr>
        <w:t xml:space="preserve"> </w:t>
      </w:r>
      <w:r w:rsidR="00755556">
        <w:rPr>
          <w:rStyle w:val="Char4"/>
          <w:rtl/>
        </w:rPr>
        <w:t>ک</w:t>
      </w:r>
      <w:r w:rsidRPr="00906F1B">
        <w:rPr>
          <w:rStyle w:val="Char4"/>
          <w:rtl/>
        </w:rPr>
        <w:t>ه داشت د</w:t>
      </w:r>
      <w:r w:rsidR="00755556">
        <w:rPr>
          <w:rStyle w:val="Char4"/>
          <w:rtl/>
        </w:rPr>
        <w:t>ی</w:t>
      </w:r>
      <w:r w:rsidRPr="00906F1B">
        <w:rPr>
          <w:rStyle w:val="Char4"/>
          <w:rtl/>
        </w:rPr>
        <w:t>دم، و همسر و</w:t>
      </w:r>
      <w:r w:rsidR="000E63F6">
        <w:rPr>
          <w:rStyle w:val="Char4"/>
          <w:rtl/>
        </w:rPr>
        <w:t>ی</w:t>
      </w:r>
      <w:r w:rsidRPr="00906F1B">
        <w:rPr>
          <w:rStyle w:val="Char4"/>
          <w:rtl/>
        </w:rPr>
        <w:t xml:space="preserve"> ن</w:t>
      </w:r>
      <w:r w:rsidR="00755556">
        <w:rPr>
          <w:rStyle w:val="Char4"/>
          <w:rtl/>
        </w:rPr>
        <w:t>ی</w:t>
      </w:r>
      <w:r w:rsidRPr="00906F1B">
        <w:rPr>
          <w:rStyle w:val="Char4"/>
          <w:rtl/>
        </w:rPr>
        <w:t>ز س</w:t>
      </w:r>
      <w:r w:rsidR="00755556">
        <w:rPr>
          <w:rStyle w:val="Char4"/>
          <w:rtl/>
        </w:rPr>
        <w:t>ی</w:t>
      </w:r>
      <w:r w:rsidRPr="00906F1B">
        <w:rPr>
          <w:rStyle w:val="Char4"/>
          <w:rtl/>
        </w:rPr>
        <w:t>اه بود، و بر ت</w:t>
      </w:r>
      <w:r w:rsidR="00755556">
        <w:rPr>
          <w:rStyle w:val="Char4"/>
          <w:rtl/>
        </w:rPr>
        <w:t>ک</w:t>
      </w:r>
      <w:r w:rsidRPr="00906F1B">
        <w:rPr>
          <w:rStyle w:val="Char4"/>
          <w:rtl/>
        </w:rPr>
        <w:t>ه‏ا</w:t>
      </w:r>
      <w:r w:rsidR="000E63F6">
        <w:rPr>
          <w:rStyle w:val="Char4"/>
          <w:rtl/>
        </w:rPr>
        <w:t>ی</w:t>
      </w:r>
      <w:r w:rsidRPr="00906F1B">
        <w:rPr>
          <w:rStyle w:val="Char4"/>
          <w:rtl/>
        </w:rPr>
        <w:t xml:space="preserve"> جوال نشسته بود، به او گفته شد: تو مرد</w:t>
      </w:r>
      <w:r w:rsidR="000E63F6">
        <w:rPr>
          <w:rStyle w:val="Char4"/>
          <w:rtl/>
        </w:rPr>
        <w:t>ی</w:t>
      </w:r>
      <w:r w:rsidRPr="00906F1B">
        <w:rPr>
          <w:rStyle w:val="Char4"/>
          <w:rtl/>
        </w:rPr>
        <w:t xml:space="preserve"> هست</w:t>
      </w:r>
      <w:r w:rsidR="000E63F6">
        <w:rPr>
          <w:rStyle w:val="Char4"/>
          <w:rtl/>
        </w:rPr>
        <w:t>ی</w:t>
      </w:r>
      <w:r w:rsidRPr="00906F1B">
        <w:rPr>
          <w:rStyle w:val="Char4"/>
          <w:rtl/>
        </w:rPr>
        <w:t xml:space="preserve"> </w:t>
      </w:r>
      <w:r w:rsidR="00755556">
        <w:rPr>
          <w:rStyle w:val="Char4"/>
          <w:rtl/>
        </w:rPr>
        <w:t>ک</w:t>
      </w:r>
      <w:r w:rsidRPr="00906F1B">
        <w:rPr>
          <w:rStyle w:val="Char4"/>
          <w:rtl/>
        </w:rPr>
        <w:t>ه فرزند برا</w:t>
      </w:r>
      <w:r w:rsidR="00755556">
        <w:rPr>
          <w:rStyle w:val="Char4"/>
          <w:rtl/>
        </w:rPr>
        <w:t>ی</w:t>
      </w:r>
      <w:r w:rsidRPr="00906F1B">
        <w:rPr>
          <w:rStyle w:val="Char4"/>
          <w:rtl/>
        </w:rPr>
        <w:t>ت باق</w:t>
      </w:r>
      <w:r w:rsidR="000E63F6">
        <w:rPr>
          <w:rStyle w:val="Char4"/>
          <w:rtl/>
        </w:rPr>
        <w:t>ی</w:t>
      </w:r>
      <w:r w:rsidRPr="00906F1B">
        <w:rPr>
          <w:rStyle w:val="Char4"/>
          <w:rtl/>
        </w:rPr>
        <w:t xml:space="preserve"> نم</w:t>
      </w:r>
      <w:r w:rsidR="000E63F6">
        <w:rPr>
          <w:rStyle w:val="Char4"/>
          <w:rtl/>
        </w:rPr>
        <w:t>ی</w:t>
      </w:r>
      <w:r w:rsidRPr="00906F1B">
        <w:rPr>
          <w:rStyle w:val="Char4"/>
          <w:rtl/>
        </w:rPr>
        <w:t>‏ماند، گفت: ستا</w:t>
      </w:r>
      <w:r w:rsidR="00755556">
        <w:rPr>
          <w:rStyle w:val="Char4"/>
          <w:rtl/>
        </w:rPr>
        <w:t>ی</w:t>
      </w:r>
      <w:r w:rsidRPr="00906F1B">
        <w:rPr>
          <w:rStyle w:val="Char4"/>
          <w:rtl/>
        </w:rPr>
        <w:t>ش خدا</w:t>
      </w:r>
      <w:r w:rsidR="00755556">
        <w:rPr>
          <w:rStyle w:val="Char4"/>
          <w:rtl/>
        </w:rPr>
        <w:t>ی</w:t>
      </w:r>
      <w:r w:rsidR="000E63F6">
        <w:rPr>
          <w:rStyle w:val="Char4"/>
          <w:rtl/>
        </w:rPr>
        <w:t>ی</w:t>
      </w:r>
      <w:r w:rsidRPr="00906F1B">
        <w:rPr>
          <w:rStyle w:val="Char4"/>
          <w:rtl/>
        </w:rPr>
        <w:t xml:space="preserve"> راست </w:t>
      </w:r>
      <w:r w:rsidR="00755556">
        <w:rPr>
          <w:rStyle w:val="Char4"/>
          <w:rtl/>
        </w:rPr>
        <w:t>ک</w:t>
      </w:r>
      <w:r w:rsidRPr="00906F1B">
        <w:rPr>
          <w:rStyle w:val="Char4"/>
          <w:rtl/>
        </w:rPr>
        <w:t>ه آن‏ها را از دار فنا م</w:t>
      </w:r>
      <w:r w:rsidR="000E63F6">
        <w:rPr>
          <w:rStyle w:val="Char4"/>
          <w:rtl/>
        </w:rPr>
        <w:t>ی</w:t>
      </w:r>
      <w:r w:rsidRPr="00906F1B">
        <w:rPr>
          <w:rStyle w:val="Char4"/>
          <w:rtl/>
        </w:rPr>
        <w:t>‏گ</w:t>
      </w:r>
      <w:r w:rsidR="00755556">
        <w:rPr>
          <w:rStyle w:val="Char4"/>
          <w:rtl/>
        </w:rPr>
        <w:t>ی</w:t>
      </w:r>
      <w:r w:rsidRPr="00906F1B">
        <w:rPr>
          <w:rStyle w:val="Char4"/>
          <w:rtl/>
        </w:rPr>
        <w:t>رد، و در دار بقا ذخ</w:t>
      </w:r>
      <w:r w:rsidR="00755556">
        <w:rPr>
          <w:rStyle w:val="Char4"/>
          <w:rtl/>
        </w:rPr>
        <w:t>ی</w:t>
      </w:r>
      <w:r w:rsidRPr="00906F1B">
        <w:rPr>
          <w:rStyle w:val="Char4"/>
          <w:rtl/>
        </w:rPr>
        <w:t>ره‏شان م</w:t>
      </w:r>
      <w:r w:rsidR="000E63F6">
        <w:rPr>
          <w:rStyle w:val="Char4"/>
          <w:rtl/>
        </w:rPr>
        <w:t>ی</w:t>
      </w:r>
      <w:r w:rsidRPr="00906F1B">
        <w:rPr>
          <w:rStyle w:val="Char4"/>
          <w:rtl/>
        </w:rPr>
        <w:t>‏</w:t>
      </w:r>
      <w:r w:rsidR="00755556">
        <w:rPr>
          <w:rStyle w:val="Char4"/>
          <w:rtl/>
        </w:rPr>
        <w:t>ک</w:t>
      </w:r>
      <w:r w:rsidRPr="00906F1B">
        <w:rPr>
          <w:rStyle w:val="Char4"/>
          <w:rtl/>
        </w:rPr>
        <w:t>ند، گفتند: ا</w:t>
      </w:r>
      <w:r w:rsidR="000E63F6">
        <w:rPr>
          <w:rStyle w:val="Char4"/>
          <w:rtl/>
        </w:rPr>
        <w:t>ی</w:t>
      </w:r>
      <w:r w:rsidRPr="00906F1B">
        <w:rPr>
          <w:rStyle w:val="Char4"/>
          <w:rtl/>
        </w:rPr>
        <w:t xml:space="preserve"> ابوذر، اگر غ</w:t>
      </w:r>
      <w:r w:rsidR="00755556">
        <w:rPr>
          <w:rStyle w:val="Char4"/>
          <w:rtl/>
        </w:rPr>
        <w:t>ی</w:t>
      </w:r>
      <w:r w:rsidRPr="00906F1B">
        <w:rPr>
          <w:rStyle w:val="Char4"/>
          <w:rtl/>
        </w:rPr>
        <w:t>ر از ا</w:t>
      </w:r>
      <w:r w:rsidR="00755556">
        <w:rPr>
          <w:rStyle w:val="Char4"/>
          <w:rtl/>
        </w:rPr>
        <w:t>ی</w:t>
      </w:r>
      <w:r w:rsidRPr="00906F1B">
        <w:rPr>
          <w:rStyle w:val="Char4"/>
          <w:rtl/>
        </w:rPr>
        <w:t>ن زن</w:t>
      </w:r>
      <w:r w:rsidR="000E63F6">
        <w:rPr>
          <w:rStyle w:val="Char4"/>
          <w:rtl/>
        </w:rPr>
        <w:t>ی</w:t>
      </w:r>
      <w:r w:rsidRPr="00906F1B">
        <w:rPr>
          <w:rStyle w:val="Char4"/>
          <w:rtl/>
        </w:rPr>
        <w:t xml:space="preserve"> بگ</w:t>
      </w:r>
      <w:r w:rsidR="00755556">
        <w:rPr>
          <w:rStyle w:val="Char4"/>
          <w:rtl/>
        </w:rPr>
        <w:t>ی</w:t>
      </w:r>
      <w:r w:rsidRPr="00906F1B">
        <w:rPr>
          <w:rStyle w:val="Char4"/>
          <w:rtl/>
        </w:rPr>
        <w:t>ر</w:t>
      </w:r>
      <w:r w:rsidR="000E63F6">
        <w:rPr>
          <w:rStyle w:val="Char4"/>
          <w:rtl/>
        </w:rPr>
        <w:t>ی</w:t>
      </w:r>
      <w:r w:rsidRPr="00906F1B">
        <w:rPr>
          <w:rStyle w:val="Char4"/>
          <w:rtl/>
        </w:rPr>
        <w:t>؟ گفت: ازدواج با زن</w:t>
      </w:r>
      <w:r w:rsidR="000E63F6">
        <w:rPr>
          <w:rStyle w:val="Char4"/>
          <w:rtl/>
        </w:rPr>
        <w:t>ی</w:t>
      </w:r>
      <w:r w:rsidRPr="00906F1B">
        <w:rPr>
          <w:rStyle w:val="Char4"/>
          <w:rtl/>
        </w:rPr>
        <w:t xml:space="preserve"> </w:t>
      </w:r>
      <w:r w:rsidR="00755556">
        <w:rPr>
          <w:rStyle w:val="Char4"/>
          <w:rtl/>
        </w:rPr>
        <w:t>ک</w:t>
      </w:r>
      <w:r w:rsidRPr="00906F1B">
        <w:rPr>
          <w:rStyle w:val="Char4"/>
          <w:rtl/>
        </w:rPr>
        <w:t>ه مرا متواضع سازد، برا</w:t>
      </w:r>
      <w:r w:rsidR="00755556">
        <w:rPr>
          <w:rStyle w:val="Char4"/>
          <w:rtl/>
        </w:rPr>
        <w:t>ی</w:t>
      </w:r>
      <w:r w:rsidRPr="00906F1B">
        <w:rPr>
          <w:rStyle w:val="Char4"/>
          <w:rtl/>
        </w:rPr>
        <w:t>م بهتر است از زن</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مرا بردارد [و بلند </w:t>
      </w:r>
      <w:r w:rsidR="00755556">
        <w:rPr>
          <w:rStyle w:val="Char4"/>
          <w:rtl/>
        </w:rPr>
        <w:t>ک</w:t>
      </w:r>
      <w:r w:rsidRPr="00906F1B">
        <w:rPr>
          <w:rStyle w:val="Char4"/>
          <w:rtl/>
        </w:rPr>
        <w:t>ند و برا</w:t>
      </w:r>
      <w:r w:rsidR="00755556">
        <w:rPr>
          <w:rStyle w:val="Char4"/>
          <w:rtl/>
        </w:rPr>
        <w:t>ی</w:t>
      </w:r>
      <w:r w:rsidRPr="00906F1B">
        <w:rPr>
          <w:rStyle w:val="Char4"/>
          <w:rtl/>
        </w:rPr>
        <w:t xml:space="preserve">م سبب </w:t>
      </w:r>
      <w:r w:rsidR="00755556">
        <w:rPr>
          <w:rStyle w:val="Char4"/>
          <w:rtl/>
        </w:rPr>
        <w:t>ک</w:t>
      </w:r>
      <w:r w:rsidRPr="00906F1B">
        <w:rPr>
          <w:rStyle w:val="Char4"/>
          <w:rtl/>
        </w:rPr>
        <w:t>بر شود]</w:t>
      </w:r>
      <w:r w:rsidR="009C515A">
        <w:rPr>
          <w:rStyle w:val="Char4"/>
          <w:rtl/>
        </w:rPr>
        <w:t>،</w:t>
      </w:r>
      <w:r w:rsidRPr="00906F1B">
        <w:rPr>
          <w:rStyle w:val="Char4"/>
          <w:rtl/>
        </w:rPr>
        <w:t xml:space="preserve"> به او گفتند: اگر بساط</w:t>
      </w:r>
      <w:r w:rsidR="000E63F6">
        <w:rPr>
          <w:rStyle w:val="Char4"/>
          <w:rtl/>
        </w:rPr>
        <w:t>ی</w:t>
      </w:r>
      <w:r w:rsidRPr="00906F1B">
        <w:rPr>
          <w:rStyle w:val="Char4"/>
          <w:rtl/>
        </w:rPr>
        <w:t xml:space="preserve"> نرم‏تر از ا</w:t>
      </w:r>
      <w:r w:rsidR="00755556">
        <w:rPr>
          <w:rStyle w:val="Char4"/>
          <w:rtl/>
        </w:rPr>
        <w:t>ی</w:t>
      </w:r>
      <w:r w:rsidRPr="00906F1B">
        <w:rPr>
          <w:rStyle w:val="Char4"/>
          <w:rtl/>
        </w:rPr>
        <w:t>ن بگ</w:t>
      </w:r>
      <w:r w:rsidR="00755556">
        <w:rPr>
          <w:rStyle w:val="Char4"/>
          <w:rtl/>
        </w:rPr>
        <w:t>ی</w:t>
      </w:r>
      <w:r w:rsidRPr="00906F1B">
        <w:rPr>
          <w:rStyle w:val="Char4"/>
          <w:rtl/>
        </w:rPr>
        <w:t>ر</w:t>
      </w:r>
      <w:r w:rsidR="000E63F6">
        <w:rPr>
          <w:rStyle w:val="Char4"/>
          <w:rtl/>
        </w:rPr>
        <w:t>ی</w:t>
      </w:r>
      <w:r w:rsidRPr="00906F1B">
        <w:rPr>
          <w:rStyle w:val="Char4"/>
          <w:rtl/>
        </w:rPr>
        <w:t>؟ گفت: بار خدا</w:t>
      </w:r>
      <w:r w:rsidR="00755556">
        <w:rPr>
          <w:rStyle w:val="Char4"/>
          <w:rtl/>
        </w:rPr>
        <w:t>ی</w:t>
      </w:r>
      <w:r w:rsidRPr="00906F1B">
        <w:rPr>
          <w:rStyle w:val="Char4"/>
          <w:rtl/>
        </w:rPr>
        <w:t>ا مغفرت م</w:t>
      </w:r>
      <w:r w:rsidR="000E63F6">
        <w:rPr>
          <w:rStyle w:val="Char4"/>
          <w:rtl/>
        </w:rPr>
        <w:t>ی</w:t>
      </w:r>
      <w:r w:rsidRPr="00906F1B">
        <w:rPr>
          <w:rStyle w:val="Char4"/>
          <w:rtl/>
        </w:rPr>
        <w:t>‏خواهم، از آنچه برا</w:t>
      </w:r>
      <w:r w:rsidR="00755556">
        <w:rPr>
          <w:rStyle w:val="Char4"/>
          <w:rtl/>
        </w:rPr>
        <w:t>ی</w:t>
      </w:r>
      <w:r w:rsidRPr="00906F1B">
        <w:rPr>
          <w:rStyle w:val="Char4"/>
          <w:rtl/>
        </w:rPr>
        <w:t>م عطاء شده چ</w:t>
      </w:r>
      <w:r w:rsidR="00755556">
        <w:rPr>
          <w:rStyle w:val="Char4"/>
          <w:rtl/>
        </w:rPr>
        <w:t>ی</w:t>
      </w:r>
      <w:r w:rsidRPr="00906F1B">
        <w:rPr>
          <w:rStyle w:val="Char4"/>
          <w:rtl/>
        </w:rPr>
        <w:t>ز</w:t>
      </w:r>
      <w:r w:rsidR="000E63F6">
        <w:rPr>
          <w:rStyle w:val="Char4"/>
          <w:rtl/>
        </w:rPr>
        <w:t>ی</w:t>
      </w:r>
      <w:r w:rsidRPr="00906F1B">
        <w:rPr>
          <w:rStyle w:val="Char4"/>
          <w:rtl/>
        </w:rPr>
        <w:t xml:space="preserve"> </w:t>
      </w:r>
      <w:r w:rsidR="00755556">
        <w:rPr>
          <w:rStyle w:val="Char4"/>
          <w:rtl/>
        </w:rPr>
        <w:t>ک</w:t>
      </w:r>
      <w:r w:rsidRPr="00906F1B">
        <w:rPr>
          <w:rStyle w:val="Char4"/>
          <w:rtl/>
        </w:rPr>
        <w:t>ه خوشت م</w:t>
      </w:r>
      <w:r w:rsidR="000E63F6">
        <w:rPr>
          <w:rStyle w:val="Char4"/>
          <w:rtl/>
        </w:rPr>
        <w:t>ی</w:t>
      </w:r>
      <w:r w:rsidRPr="00906F1B">
        <w:rPr>
          <w:rStyle w:val="Char4"/>
          <w:rtl/>
        </w:rPr>
        <w:t>‏آ</w:t>
      </w:r>
      <w:r w:rsidR="00755556">
        <w:rPr>
          <w:rStyle w:val="Char4"/>
          <w:rtl/>
        </w:rPr>
        <w:t>ی</w:t>
      </w:r>
      <w:r w:rsidRPr="00906F1B">
        <w:rPr>
          <w:rStyle w:val="Char4"/>
          <w:rtl/>
        </w:rPr>
        <w:t>د بگ</w:t>
      </w:r>
      <w:r w:rsidR="00755556">
        <w:rPr>
          <w:rStyle w:val="Char4"/>
          <w:rtl/>
        </w:rPr>
        <w:t>ی</w:t>
      </w:r>
      <w:r w:rsidRPr="00906F1B">
        <w:rPr>
          <w:rStyle w:val="Char4"/>
          <w:rtl/>
        </w:rPr>
        <w:t>ر</w:t>
      </w:r>
      <w:r w:rsidRPr="00906F1B">
        <w:rPr>
          <w:rStyle w:val="FootnoteReference"/>
          <w:rFonts w:ascii="IRNazli" w:hAnsi="IRNazli" w:cs="IRNazli"/>
          <w:sz w:val="28"/>
          <w:szCs w:val="28"/>
          <w:rtl/>
        </w:rPr>
        <w:footnoteReference w:id="649"/>
      </w:r>
      <w:r w:rsidR="00DD65AC">
        <w:rPr>
          <w:rStyle w:val="Char4"/>
          <w:rFonts w:hint="cs"/>
          <w:rtl/>
        </w:rPr>
        <w:t>.</w:t>
      </w:r>
      <w:r w:rsidRPr="00906F1B">
        <w:rPr>
          <w:rStyle w:val="Char4"/>
          <w:rtl/>
        </w:rPr>
        <w:t xml:space="preserve"> و ا</w:t>
      </w:r>
      <w:r w:rsidR="00755556">
        <w:rPr>
          <w:rStyle w:val="Char4"/>
          <w:rtl/>
        </w:rPr>
        <w:t>ی</w:t>
      </w:r>
      <w:r w:rsidRPr="00906F1B">
        <w:rPr>
          <w:rStyle w:val="Char4"/>
          <w:rtl/>
        </w:rPr>
        <w:t>ن را طبران</w:t>
      </w:r>
      <w:r w:rsidR="000E63F6">
        <w:rPr>
          <w:rStyle w:val="Char4"/>
          <w:rtl/>
        </w:rPr>
        <w:t>ی</w:t>
      </w:r>
      <w:r w:rsidRPr="00906F1B">
        <w:rPr>
          <w:rStyle w:val="Char4"/>
          <w:rtl/>
        </w:rPr>
        <w:t xml:space="preserve"> از عبداللَّه بن خراش مانند آن روا</w:t>
      </w:r>
      <w:r w:rsidR="00755556">
        <w:rPr>
          <w:rStyle w:val="Char4"/>
          <w:rtl/>
        </w:rPr>
        <w:t>ی</w:t>
      </w:r>
      <w:r w:rsidRPr="00906F1B">
        <w:rPr>
          <w:rStyle w:val="Char4"/>
          <w:rtl/>
        </w:rPr>
        <w:t>ت نموده. ه</w:t>
      </w:r>
      <w:r w:rsidR="00755556">
        <w:rPr>
          <w:rStyle w:val="Char4"/>
          <w:rtl/>
        </w:rPr>
        <w:t>ی</w:t>
      </w:r>
      <w:r w:rsidRPr="00906F1B">
        <w:rPr>
          <w:rStyle w:val="Char4"/>
          <w:rtl/>
        </w:rPr>
        <w:t>ثم</w:t>
      </w:r>
      <w:r w:rsidR="000E63F6">
        <w:rPr>
          <w:rStyle w:val="Char4"/>
          <w:rtl/>
        </w:rPr>
        <w:t>ی</w:t>
      </w:r>
      <w:r w:rsidRPr="00906F1B">
        <w:rPr>
          <w:rStyle w:val="Char4"/>
          <w:rtl/>
        </w:rPr>
        <w:t xml:space="preserve"> (331/9) م</w:t>
      </w:r>
      <w:r w:rsidR="000E63F6">
        <w:rPr>
          <w:rStyle w:val="Char4"/>
          <w:rtl/>
        </w:rPr>
        <w:t>ی</w:t>
      </w:r>
      <w:r w:rsidRPr="00906F1B">
        <w:rPr>
          <w:rStyle w:val="Char4"/>
          <w:rtl/>
        </w:rPr>
        <w:t>‏گو</w:t>
      </w:r>
      <w:r w:rsidR="00755556">
        <w:rPr>
          <w:rStyle w:val="Char4"/>
          <w:rtl/>
        </w:rPr>
        <w:t>ی</w:t>
      </w:r>
      <w:r w:rsidRPr="00906F1B">
        <w:rPr>
          <w:rStyle w:val="Char4"/>
          <w:rtl/>
        </w:rPr>
        <w:t>د: در ا</w:t>
      </w:r>
      <w:r w:rsidR="00755556">
        <w:rPr>
          <w:rStyle w:val="Char4"/>
          <w:rtl/>
        </w:rPr>
        <w:t>ی</w:t>
      </w:r>
      <w:r w:rsidRPr="00906F1B">
        <w:rPr>
          <w:rStyle w:val="Char4"/>
          <w:rtl/>
        </w:rPr>
        <w:t>ن موس</w:t>
      </w:r>
      <w:r w:rsidR="000E63F6">
        <w:rPr>
          <w:rStyle w:val="Char4"/>
          <w:rtl/>
        </w:rPr>
        <w:t>ی</w:t>
      </w:r>
      <w:r w:rsidRPr="00906F1B">
        <w:rPr>
          <w:rStyle w:val="Char4"/>
          <w:rtl/>
        </w:rPr>
        <w:t xml:space="preserve"> بن عب</w:t>
      </w:r>
      <w:r w:rsidR="00755556">
        <w:rPr>
          <w:rStyle w:val="Char4"/>
          <w:rtl/>
        </w:rPr>
        <w:t>ی</w:t>
      </w:r>
      <w:r w:rsidRPr="00906F1B">
        <w:rPr>
          <w:rStyle w:val="Char4"/>
          <w:rtl/>
        </w:rPr>
        <w:t>ده آمده، و ضع</w:t>
      </w:r>
      <w:r w:rsidR="00755556">
        <w:rPr>
          <w:rStyle w:val="Char4"/>
          <w:rtl/>
        </w:rPr>
        <w:t>ی</w:t>
      </w:r>
      <w:r w:rsidRPr="00906F1B">
        <w:rPr>
          <w:rStyle w:val="Char4"/>
          <w:rtl/>
        </w:rPr>
        <w:t>ف م</w:t>
      </w:r>
      <w:r w:rsidR="000E63F6">
        <w:rPr>
          <w:rStyle w:val="Char4"/>
          <w:rtl/>
        </w:rPr>
        <w:t>ی</w:t>
      </w:r>
      <w:r w:rsidRPr="00906F1B">
        <w:rPr>
          <w:rStyle w:val="Char4"/>
          <w:rtl/>
        </w:rPr>
        <w:t>‏باشد.</w:t>
      </w:r>
    </w:p>
    <w:p w:rsidR="00BD3D1B" w:rsidRPr="00906F1B" w:rsidRDefault="00BD3D1B" w:rsidP="00423C2D">
      <w:pPr>
        <w:pStyle w:val="a5"/>
        <w:rPr>
          <w:rStyle w:val="Char4"/>
          <w:rtl/>
        </w:rPr>
      </w:pPr>
      <w:bookmarkStart w:id="589" w:name="_Toc441684100"/>
      <w:r w:rsidRPr="0082268D">
        <w:rPr>
          <w:rtl/>
        </w:rPr>
        <w:t>قُوت و خوراك و</w:t>
      </w:r>
      <w:r w:rsidR="000E63F6">
        <w:rPr>
          <w:rtl/>
        </w:rPr>
        <w:t>ی</w:t>
      </w:r>
      <w:r w:rsidR="00130DB0">
        <w:rPr>
          <w:rStyle w:val="Char4"/>
          <w:rtl/>
        </w:rPr>
        <w:t xml:space="preserve"> </w:t>
      </w:r>
      <w:r w:rsidR="00130DB0" w:rsidRPr="00130DB0">
        <w:rPr>
          <w:rStyle w:val="Char4"/>
          <w:rFonts w:ascii="CTraditional Arabic" w:hAnsi="CTraditional Arabic" w:cs="CTraditional Arabic"/>
          <w:bCs w:val="0"/>
          <w:rtl/>
        </w:rPr>
        <w:t>س</w:t>
      </w:r>
      <w:bookmarkEnd w:id="589"/>
    </w:p>
    <w:p w:rsidR="00BD3D1B" w:rsidRPr="00906F1B" w:rsidRDefault="00BD3D1B" w:rsidP="009A3C8E">
      <w:pPr>
        <w:pStyle w:val="PlainText"/>
        <w:ind w:firstLine="284"/>
        <w:jc w:val="both"/>
        <w:rPr>
          <w:rStyle w:val="Char4"/>
          <w:rtl/>
        </w:rPr>
      </w:pPr>
      <w:r w:rsidRPr="00906F1B">
        <w:rPr>
          <w:rStyle w:val="Char4"/>
          <w:rtl/>
        </w:rPr>
        <w:t>ابونع</w:t>
      </w:r>
      <w:r w:rsidR="00755556">
        <w:rPr>
          <w:rStyle w:val="Char4"/>
          <w:rtl/>
        </w:rPr>
        <w:t>ی</w:t>
      </w:r>
      <w:r w:rsidRPr="00906F1B">
        <w:rPr>
          <w:rStyle w:val="Char4"/>
          <w:rtl/>
        </w:rPr>
        <w:t>م (162/1) از ابراه</w:t>
      </w:r>
      <w:r w:rsidR="00755556">
        <w:rPr>
          <w:rStyle w:val="Char4"/>
          <w:rtl/>
        </w:rPr>
        <w:t>ی</w:t>
      </w:r>
      <w:r w:rsidRPr="00906F1B">
        <w:rPr>
          <w:rStyle w:val="Char4"/>
          <w:rtl/>
        </w:rPr>
        <w:t>م ت</w:t>
      </w:r>
      <w:r w:rsidR="00755556">
        <w:rPr>
          <w:rStyle w:val="Char4"/>
          <w:rtl/>
        </w:rPr>
        <w:t>ی</w:t>
      </w:r>
      <w:r w:rsidRPr="00906F1B">
        <w:rPr>
          <w:rStyle w:val="Char4"/>
          <w:rtl/>
        </w:rPr>
        <w:t>م</w:t>
      </w:r>
      <w:r w:rsidR="000E63F6">
        <w:rPr>
          <w:rStyle w:val="Char4"/>
          <w:rtl/>
        </w:rPr>
        <w:t>ی</w:t>
      </w:r>
      <w:r w:rsidRPr="00906F1B">
        <w:rPr>
          <w:rStyle w:val="Char4"/>
          <w:rtl/>
        </w:rPr>
        <w:t xml:space="preserve"> از پدرش از ابوذر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به او گفته شد: آ</w:t>
      </w:r>
      <w:r w:rsidR="00755556">
        <w:rPr>
          <w:rStyle w:val="Char4"/>
          <w:rtl/>
        </w:rPr>
        <w:t>ی</w:t>
      </w:r>
      <w:r w:rsidRPr="00906F1B">
        <w:rPr>
          <w:rStyle w:val="Char4"/>
          <w:rtl/>
        </w:rPr>
        <w:t>ا زم</w:t>
      </w:r>
      <w:r w:rsidR="00755556">
        <w:rPr>
          <w:rStyle w:val="Char4"/>
          <w:rtl/>
        </w:rPr>
        <w:t>ی</w:t>
      </w:r>
      <w:r w:rsidRPr="00906F1B">
        <w:rPr>
          <w:rStyle w:val="Char4"/>
          <w:rtl/>
        </w:rPr>
        <w:t>ن حاصل خ</w:t>
      </w:r>
      <w:r w:rsidR="00755556">
        <w:rPr>
          <w:rStyle w:val="Char4"/>
          <w:rtl/>
        </w:rPr>
        <w:t>ی</w:t>
      </w:r>
      <w:r w:rsidRPr="00906F1B">
        <w:rPr>
          <w:rStyle w:val="Char4"/>
          <w:rtl/>
        </w:rPr>
        <w:t>ز</w:t>
      </w:r>
      <w:r w:rsidR="000E63F6">
        <w:rPr>
          <w:rStyle w:val="Char4"/>
          <w:rtl/>
        </w:rPr>
        <w:t>ی</w:t>
      </w:r>
      <w:r w:rsidRPr="00906F1B">
        <w:rPr>
          <w:rStyle w:val="Char4"/>
          <w:rtl/>
        </w:rPr>
        <w:t xml:space="preserve"> را، چنان </w:t>
      </w:r>
      <w:r w:rsidR="00755556">
        <w:rPr>
          <w:rStyle w:val="Char4"/>
          <w:rtl/>
        </w:rPr>
        <w:t>ک</w:t>
      </w:r>
      <w:r w:rsidRPr="00906F1B">
        <w:rPr>
          <w:rStyle w:val="Char4"/>
          <w:rtl/>
        </w:rPr>
        <w:t>ه فلان و فلان گرفته‏اند، نم</w:t>
      </w:r>
      <w:r w:rsidR="000E63F6">
        <w:rPr>
          <w:rStyle w:val="Char4"/>
          <w:rtl/>
        </w:rPr>
        <w:t>ی</w:t>
      </w:r>
      <w:r w:rsidRPr="00906F1B">
        <w:rPr>
          <w:rStyle w:val="Char4"/>
          <w:rtl/>
        </w:rPr>
        <w:t>‏گ</w:t>
      </w:r>
      <w:r w:rsidR="00755556">
        <w:rPr>
          <w:rStyle w:val="Char4"/>
          <w:rtl/>
        </w:rPr>
        <w:t>ی</w:t>
      </w:r>
      <w:r w:rsidRPr="00906F1B">
        <w:rPr>
          <w:rStyle w:val="Char4"/>
          <w:rtl/>
        </w:rPr>
        <w:t>ر</w:t>
      </w:r>
      <w:r w:rsidR="000E63F6">
        <w:rPr>
          <w:rStyle w:val="Char4"/>
          <w:rtl/>
        </w:rPr>
        <w:t>ی</w:t>
      </w:r>
      <w:r w:rsidRPr="00906F1B">
        <w:rPr>
          <w:rStyle w:val="Char4"/>
          <w:rtl/>
        </w:rPr>
        <w:t>؟ گفت: من چه م</w:t>
      </w:r>
      <w:r w:rsidR="000E63F6">
        <w:rPr>
          <w:rStyle w:val="Char4"/>
          <w:rtl/>
        </w:rPr>
        <w:t>ی</w:t>
      </w:r>
      <w:r w:rsidRPr="00906F1B">
        <w:rPr>
          <w:rStyle w:val="Char4"/>
          <w:rtl/>
        </w:rPr>
        <w:t>‏</w:t>
      </w:r>
      <w:r w:rsidR="00755556">
        <w:rPr>
          <w:rStyle w:val="Char4"/>
          <w:rtl/>
        </w:rPr>
        <w:t>ک</w:t>
      </w:r>
      <w:r w:rsidRPr="00906F1B">
        <w:rPr>
          <w:rStyle w:val="Char4"/>
          <w:rtl/>
        </w:rPr>
        <w:t xml:space="preserve">نم </w:t>
      </w:r>
      <w:r w:rsidR="00755556">
        <w:rPr>
          <w:rStyle w:val="Char4"/>
          <w:rtl/>
        </w:rPr>
        <w:t>ک</w:t>
      </w:r>
      <w:r w:rsidRPr="00906F1B">
        <w:rPr>
          <w:rStyle w:val="Char4"/>
          <w:rtl/>
        </w:rPr>
        <w:t>ه ام</w:t>
      </w:r>
      <w:r w:rsidR="00755556">
        <w:rPr>
          <w:rStyle w:val="Char4"/>
          <w:rtl/>
        </w:rPr>
        <w:t>ی</w:t>
      </w:r>
      <w:r w:rsidRPr="00906F1B">
        <w:rPr>
          <w:rStyle w:val="Char4"/>
          <w:rtl/>
        </w:rPr>
        <w:t xml:space="preserve">ر باشم، فقط هر روز </w:t>
      </w:r>
      <w:r w:rsidR="00755556">
        <w:rPr>
          <w:rStyle w:val="Char4"/>
          <w:rtl/>
        </w:rPr>
        <w:t>یک</w:t>
      </w:r>
      <w:r w:rsidRPr="00906F1B">
        <w:rPr>
          <w:rStyle w:val="Char4"/>
          <w:rtl/>
        </w:rPr>
        <w:t xml:space="preserve"> جرعه آب - </w:t>
      </w:r>
      <w:r w:rsidR="00755556">
        <w:rPr>
          <w:rStyle w:val="Char4"/>
          <w:rtl/>
        </w:rPr>
        <w:t>ی</w:t>
      </w:r>
      <w:r w:rsidRPr="00906F1B">
        <w:rPr>
          <w:rStyle w:val="Char4"/>
          <w:rtl/>
        </w:rPr>
        <w:t>ا ش</w:t>
      </w:r>
      <w:r w:rsidR="00755556">
        <w:rPr>
          <w:rStyle w:val="Char4"/>
          <w:rtl/>
        </w:rPr>
        <w:t>ی</w:t>
      </w:r>
      <w:r w:rsidRPr="00906F1B">
        <w:rPr>
          <w:rStyle w:val="Char4"/>
          <w:rtl/>
        </w:rPr>
        <w:t>ر -</w:t>
      </w:r>
      <w:r w:rsidR="009C515A">
        <w:rPr>
          <w:rStyle w:val="Char4"/>
          <w:rtl/>
        </w:rPr>
        <w:t>،</w:t>
      </w:r>
      <w:r w:rsidRPr="00906F1B">
        <w:rPr>
          <w:rStyle w:val="Char4"/>
          <w:rtl/>
        </w:rPr>
        <w:t xml:space="preserve"> و در هر جمعه </w:t>
      </w:r>
      <w:r w:rsidR="00755556">
        <w:rPr>
          <w:rStyle w:val="Char4"/>
          <w:rtl/>
        </w:rPr>
        <w:t>یک</w:t>
      </w:r>
      <w:r w:rsidRPr="00906F1B">
        <w:rPr>
          <w:rStyle w:val="Char4"/>
          <w:rtl/>
        </w:rPr>
        <w:t xml:space="preserve"> قف</w:t>
      </w:r>
      <w:r w:rsidR="00755556">
        <w:rPr>
          <w:rStyle w:val="Char4"/>
          <w:rtl/>
        </w:rPr>
        <w:t>ی</w:t>
      </w:r>
      <w:r w:rsidRPr="00906F1B">
        <w:rPr>
          <w:rStyle w:val="Char4"/>
          <w:rtl/>
        </w:rPr>
        <w:t>ز</w:t>
      </w:r>
      <w:r w:rsidRPr="00906F1B">
        <w:rPr>
          <w:rStyle w:val="FootnoteReference"/>
          <w:rFonts w:ascii="IRNazli" w:hAnsi="IRNazli" w:cs="IRNazli"/>
          <w:sz w:val="28"/>
          <w:szCs w:val="28"/>
          <w:rtl/>
        </w:rPr>
        <w:footnoteReference w:id="650"/>
      </w:r>
      <w:r w:rsidRPr="00906F1B">
        <w:rPr>
          <w:rStyle w:val="Char4"/>
          <w:rtl/>
        </w:rPr>
        <w:t xml:space="preserve"> گندم برا</w:t>
      </w:r>
      <w:r w:rsidR="00755556">
        <w:rPr>
          <w:rStyle w:val="Char4"/>
          <w:rtl/>
        </w:rPr>
        <w:t>ی</w:t>
      </w:r>
      <w:r w:rsidRPr="00906F1B">
        <w:rPr>
          <w:rStyle w:val="Char4"/>
          <w:rtl/>
        </w:rPr>
        <w:t xml:space="preserve">م </w:t>
      </w:r>
      <w:r w:rsidR="00755556">
        <w:rPr>
          <w:rStyle w:val="Char4"/>
          <w:rtl/>
        </w:rPr>
        <w:t>ک</w:t>
      </w:r>
      <w:r w:rsidRPr="00906F1B">
        <w:rPr>
          <w:rStyle w:val="Char4"/>
          <w:rtl/>
        </w:rPr>
        <w:t>فا</w:t>
      </w:r>
      <w:r w:rsidR="00755556">
        <w:rPr>
          <w:rStyle w:val="Char4"/>
          <w:rtl/>
        </w:rPr>
        <w:t>ی</w:t>
      </w:r>
      <w:r w:rsidRPr="00906F1B">
        <w:rPr>
          <w:rStyle w:val="Char4"/>
          <w:rtl/>
        </w:rPr>
        <w:t>ت م</w:t>
      </w:r>
      <w:r w:rsidR="000E63F6">
        <w:rPr>
          <w:rStyle w:val="Char4"/>
          <w:rtl/>
        </w:rPr>
        <w:t>ی</w:t>
      </w:r>
      <w:r w:rsidRPr="00906F1B">
        <w:rPr>
          <w:rStyle w:val="Char4"/>
          <w:rtl/>
        </w:rPr>
        <w:t>‏</w:t>
      </w:r>
      <w:r w:rsidR="00755556">
        <w:rPr>
          <w:rStyle w:val="Char4"/>
          <w:rtl/>
        </w:rPr>
        <w:t>ک</w:t>
      </w:r>
      <w:r w:rsidRPr="00906F1B">
        <w:rPr>
          <w:rStyle w:val="Char4"/>
          <w:rtl/>
        </w:rPr>
        <w:t>ند!! و نزد و</w:t>
      </w:r>
      <w:r w:rsidR="000E63F6">
        <w:rPr>
          <w:rStyle w:val="Char4"/>
          <w:rtl/>
        </w:rPr>
        <w:t>ی</w:t>
      </w:r>
      <w:r w:rsidRPr="00906F1B">
        <w:rPr>
          <w:rStyle w:val="Char4"/>
          <w:rtl/>
        </w:rPr>
        <w:t xml:space="preserve"> همچن</w:t>
      </w:r>
      <w:r w:rsidR="00755556">
        <w:rPr>
          <w:rStyle w:val="Char4"/>
          <w:rtl/>
        </w:rPr>
        <w:t>ی</w:t>
      </w:r>
      <w:r w:rsidRPr="00906F1B">
        <w:rPr>
          <w:rStyle w:val="Char4"/>
          <w:rtl/>
        </w:rPr>
        <w:t>ن از ابوذر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قوت و خورا</w:t>
      </w:r>
      <w:r w:rsidR="00755556">
        <w:rPr>
          <w:rStyle w:val="Char4"/>
          <w:rtl/>
        </w:rPr>
        <w:t>ک</w:t>
      </w:r>
      <w:r w:rsidRPr="00906F1B">
        <w:rPr>
          <w:rStyle w:val="Char4"/>
          <w:rtl/>
        </w:rPr>
        <w:t xml:space="preserve"> من در عهد پ</w:t>
      </w:r>
      <w:r w:rsidR="00755556">
        <w:rPr>
          <w:rStyle w:val="Char4"/>
          <w:rtl/>
        </w:rPr>
        <w:t>ی</w:t>
      </w:r>
      <w:r w:rsidRPr="00906F1B">
        <w:rPr>
          <w:rStyle w:val="Char4"/>
          <w:rtl/>
        </w:rPr>
        <w:t xml:space="preserve">امبر خدا </w:t>
      </w:r>
      <w:r w:rsidR="00755556">
        <w:rPr>
          <w:rStyle w:val="Char4"/>
          <w:rtl/>
        </w:rPr>
        <w:t>یک</w:t>
      </w:r>
      <w:r w:rsidRPr="00906F1B">
        <w:rPr>
          <w:rStyle w:val="Char4"/>
          <w:rtl/>
        </w:rPr>
        <w:t xml:space="preserve"> صاع بود، و بر آن تا ا</w:t>
      </w:r>
      <w:r w:rsidR="00755556">
        <w:rPr>
          <w:rStyle w:val="Char4"/>
          <w:rtl/>
        </w:rPr>
        <w:t>ی</w:t>
      </w:r>
      <w:r w:rsidRPr="00906F1B">
        <w:rPr>
          <w:rStyle w:val="Char4"/>
          <w:rtl/>
        </w:rPr>
        <w:t xml:space="preserve">ن </w:t>
      </w:r>
      <w:r w:rsidR="00755556">
        <w:rPr>
          <w:rStyle w:val="Char4"/>
          <w:rtl/>
        </w:rPr>
        <w:t>ک</w:t>
      </w:r>
      <w:r w:rsidRPr="00906F1B">
        <w:rPr>
          <w:rStyle w:val="Char4"/>
          <w:rtl/>
        </w:rPr>
        <w:t xml:space="preserve">ه با خداوند </w:t>
      </w:r>
      <w:r w:rsidR="00F9563C" w:rsidRPr="00F9563C">
        <w:rPr>
          <w:rStyle w:val="Char4"/>
          <w:rFonts w:ascii="CTraditional Arabic" w:hAnsi="CTraditional Arabic" w:cs="CTraditional Arabic"/>
          <w:rtl/>
        </w:rPr>
        <w:t>ﻷ</w:t>
      </w:r>
      <w:r w:rsidRPr="00906F1B">
        <w:rPr>
          <w:rStyle w:val="Char4"/>
          <w:rtl/>
        </w:rPr>
        <w:t xml:space="preserve"> ملاقات ننما</w:t>
      </w:r>
      <w:r w:rsidR="00755556">
        <w:rPr>
          <w:rStyle w:val="Char4"/>
          <w:rtl/>
        </w:rPr>
        <w:t>ی</w:t>
      </w:r>
      <w:r w:rsidRPr="00906F1B">
        <w:rPr>
          <w:rStyle w:val="Char4"/>
          <w:rtl/>
        </w:rPr>
        <w:t>م، ز</w:t>
      </w:r>
      <w:r w:rsidR="00755556">
        <w:rPr>
          <w:rStyle w:val="Char4"/>
          <w:rtl/>
        </w:rPr>
        <w:t>ی</w:t>
      </w:r>
      <w:r w:rsidRPr="00906F1B">
        <w:rPr>
          <w:rStyle w:val="Char4"/>
          <w:rtl/>
        </w:rPr>
        <w:t>اد نم</w:t>
      </w:r>
      <w:r w:rsidR="000E63F6">
        <w:rPr>
          <w:rStyle w:val="Char4"/>
          <w:rtl/>
        </w:rPr>
        <w:t>ی</w:t>
      </w:r>
      <w:r w:rsidRPr="00906F1B">
        <w:rPr>
          <w:rStyle w:val="Char4"/>
          <w:rtl/>
        </w:rPr>
        <w:t>‏</w:t>
      </w:r>
      <w:r w:rsidR="00755556">
        <w:rPr>
          <w:rStyle w:val="Char4"/>
          <w:rtl/>
        </w:rPr>
        <w:t>ک</w:t>
      </w:r>
      <w:r w:rsidRPr="00906F1B">
        <w:rPr>
          <w:rStyle w:val="Char4"/>
          <w:rtl/>
        </w:rPr>
        <w:t>نم.</w:t>
      </w:r>
    </w:p>
    <w:p w:rsidR="00BD3D1B" w:rsidRPr="00906F1B" w:rsidRDefault="00BD3D1B" w:rsidP="00423C2D">
      <w:pPr>
        <w:pStyle w:val="a2"/>
        <w:rPr>
          <w:rStyle w:val="Char4"/>
          <w:rtl/>
        </w:rPr>
      </w:pPr>
      <w:bookmarkStart w:id="590" w:name="_Toc441684101"/>
      <w:r w:rsidRPr="0082268D">
        <w:rPr>
          <w:rtl/>
        </w:rPr>
        <w:t>زهد ابودرداء</w:t>
      </w:r>
      <w:r w:rsidR="00130DB0">
        <w:rPr>
          <w:rStyle w:val="Char4"/>
          <w:rtl/>
        </w:rPr>
        <w:t xml:space="preserve"> </w:t>
      </w:r>
      <w:r w:rsidR="00130DB0" w:rsidRPr="00130DB0">
        <w:rPr>
          <w:rStyle w:val="Char4"/>
          <w:rFonts w:ascii="CTraditional Arabic" w:hAnsi="CTraditional Arabic" w:cs="CTraditional Arabic"/>
          <w:bCs w:val="0"/>
          <w:rtl/>
        </w:rPr>
        <w:t>س</w:t>
      </w:r>
      <w:bookmarkEnd w:id="590"/>
    </w:p>
    <w:p w:rsidR="00BD3D1B" w:rsidRPr="0082268D" w:rsidRDefault="00BD3D1B" w:rsidP="00423C2D">
      <w:pPr>
        <w:pStyle w:val="a5"/>
        <w:rPr>
          <w:rtl/>
        </w:rPr>
      </w:pPr>
      <w:bookmarkStart w:id="591" w:name="_Toc441684102"/>
      <w:r w:rsidRPr="0082268D">
        <w:rPr>
          <w:rtl/>
        </w:rPr>
        <w:t>حديث و</w:t>
      </w:r>
      <w:r w:rsidR="000E63F6">
        <w:rPr>
          <w:rtl/>
        </w:rPr>
        <w:t>ی</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82268D">
        <w:rPr>
          <w:rtl/>
        </w:rPr>
        <w:t>در ترك تجارت و رو</w:t>
      </w:r>
      <w:r w:rsidR="000E63F6">
        <w:rPr>
          <w:rtl/>
        </w:rPr>
        <w:t>ی</w:t>
      </w:r>
      <w:r w:rsidRPr="0082268D">
        <w:rPr>
          <w:rtl/>
        </w:rPr>
        <w:t xml:space="preserve"> آوردن به عبادت</w:t>
      </w:r>
      <w:bookmarkEnd w:id="591"/>
    </w:p>
    <w:p w:rsidR="00BD3D1B" w:rsidRPr="00906F1B" w:rsidRDefault="00BD3D1B" w:rsidP="009A3C8E">
      <w:pPr>
        <w:pStyle w:val="PlainText"/>
        <w:ind w:firstLine="284"/>
        <w:jc w:val="both"/>
        <w:rPr>
          <w:rStyle w:val="Char4"/>
          <w:rtl/>
        </w:rPr>
      </w:pPr>
      <w:r w:rsidRPr="00906F1B">
        <w:rPr>
          <w:rStyle w:val="Char4"/>
          <w:rtl/>
        </w:rPr>
        <w:t>طبران</w:t>
      </w:r>
      <w:r w:rsidR="000E63F6">
        <w:rPr>
          <w:rStyle w:val="Char4"/>
          <w:rtl/>
        </w:rPr>
        <w:t>ی</w:t>
      </w:r>
      <w:r w:rsidRPr="00906F1B">
        <w:rPr>
          <w:rStyle w:val="Char4"/>
          <w:rtl/>
        </w:rPr>
        <w:t xml:space="preserve"> از ابودرداء</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قبل از ا</w:t>
      </w:r>
      <w:r w:rsidR="00755556">
        <w:rPr>
          <w:rStyle w:val="Char4"/>
          <w:rtl/>
        </w:rPr>
        <w:t>ی</w:t>
      </w:r>
      <w:r w:rsidRPr="00906F1B">
        <w:rPr>
          <w:rStyle w:val="Char4"/>
          <w:rtl/>
        </w:rPr>
        <w:t xml:space="preserve">ن </w:t>
      </w:r>
      <w:r w:rsidR="00755556">
        <w:rPr>
          <w:rStyle w:val="Char4"/>
          <w:rtl/>
        </w:rPr>
        <w:t>ک</w:t>
      </w:r>
      <w:r w:rsidRPr="00906F1B">
        <w:rPr>
          <w:rStyle w:val="Char4"/>
          <w:rtl/>
        </w:rPr>
        <w:t>ه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مبعوث گردد تاجر بودم، هنگام</w:t>
      </w:r>
      <w:r w:rsidR="000E63F6">
        <w:rPr>
          <w:rStyle w:val="Char4"/>
          <w:rtl/>
        </w:rPr>
        <w:t>ی</w:t>
      </w:r>
      <w:r w:rsidRPr="00906F1B">
        <w:rPr>
          <w:rStyle w:val="Char4"/>
          <w:rtl/>
        </w:rPr>
        <w:t xml:space="preserve"> </w:t>
      </w:r>
      <w:r w:rsidR="00755556">
        <w:rPr>
          <w:rStyle w:val="Char4"/>
          <w:rtl/>
        </w:rPr>
        <w:t>ک</w:t>
      </w:r>
      <w:r w:rsidRPr="00906F1B">
        <w:rPr>
          <w:rStyle w:val="Char4"/>
          <w:rtl/>
        </w:rPr>
        <w:t>ه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مبعوث شد، خواستم هم تجارت </w:t>
      </w:r>
      <w:r w:rsidR="00755556">
        <w:rPr>
          <w:rStyle w:val="Char4"/>
          <w:rtl/>
        </w:rPr>
        <w:t>ک</w:t>
      </w:r>
      <w:r w:rsidRPr="00906F1B">
        <w:rPr>
          <w:rStyle w:val="Char4"/>
          <w:rtl/>
        </w:rPr>
        <w:t>نم و هم عبادت، ول</w:t>
      </w:r>
      <w:r w:rsidR="000E63F6">
        <w:rPr>
          <w:rStyle w:val="Char4"/>
          <w:rtl/>
        </w:rPr>
        <w:t>ی</w:t>
      </w:r>
      <w:r w:rsidRPr="00906F1B">
        <w:rPr>
          <w:rStyle w:val="Char4"/>
          <w:rtl/>
        </w:rPr>
        <w:t xml:space="preserve"> برابر ن</w:t>
      </w:r>
      <w:r w:rsidR="00755556">
        <w:rPr>
          <w:rStyle w:val="Char4"/>
          <w:rtl/>
        </w:rPr>
        <w:t>ی</w:t>
      </w:r>
      <w:r w:rsidRPr="00906F1B">
        <w:rPr>
          <w:rStyle w:val="Char4"/>
          <w:rtl/>
        </w:rPr>
        <w:t>امد، بد</w:t>
      </w:r>
      <w:r w:rsidR="00755556">
        <w:rPr>
          <w:rStyle w:val="Char4"/>
          <w:rtl/>
        </w:rPr>
        <w:t>ی</w:t>
      </w:r>
      <w:r w:rsidRPr="00906F1B">
        <w:rPr>
          <w:rStyle w:val="Char4"/>
          <w:rtl/>
        </w:rPr>
        <w:t>ن خاطر تجارت را تر</w:t>
      </w:r>
      <w:r w:rsidR="00755556">
        <w:rPr>
          <w:rStyle w:val="Char4"/>
          <w:rtl/>
        </w:rPr>
        <w:t>ک</w:t>
      </w:r>
      <w:r w:rsidRPr="00906F1B">
        <w:rPr>
          <w:rStyle w:val="Char4"/>
          <w:rtl/>
        </w:rPr>
        <w:t xml:space="preserve"> نمودم، و به عبادت رو</w:t>
      </w:r>
      <w:r w:rsidR="000E63F6">
        <w:rPr>
          <w:rStyle w:val="Char4"/>
          <w:rtl/>
        </w:rPr>
        <w:t>ی</w:t>
      </w:r>
      <w:r w:rsidRPr="00906F1B">
        <w:rPr>
          <w:rStyle w:val="Char4"/>
          <w:rtl/>
        </w:rPr>
        <w:t xml:space="preserve"> آوردم. ه</w:t>
      </w:r>
      <w:r w:rsidR="00755556">
        <w:rPr>
          <w:rStyle w:val="Char4"/>
          <w:rtl/>
        </w:rPr>
        <w:t>ی</w:t>
      </w:r>
      <w:r w:rsidRPr="00906F1B">
        <w:rPr>
          <w:rStyle w:val="Char4"/>
          <w:rtl/>
        </w:rPr>
        <w:t>ثم</w:t>
      </w:r>
      <w:r w:rsidR="000E63F6">
        <w:rPr>
          <w:rStyle w:val="Char4"/>
          <w:rtl/>
        </w:rPr>
        <w:t>ی</w:t>
      </w:r>
      <w:r w:rsidRPr="00906F1B">
        <w:rPr>
          <w:rStyle w:val="Char4"/>
          <w:rtl/>
        </w:rPr>
        <w:t xml:space="preserve"> (367/9) م</w:t>
      </w:r>
      <w:r w:rsidR="000E63F6">
        <w:rPr>
          <w:rStyle w:val="Char4"/>
          <w:rtl/>
        </w:rPr>
        <w:t>ی</w:t>
      </w:r>
      <w:r w:rsidRPr="00906F1B">
        <w:rPr>
          <w:rStyle w:val="Char4"/>
          <w:rtl/>
        </w:rPr>
        <w:t>‏گو</w:t>
      </w:r>
      <w:r w:rsidR="00755556">
        <w:rPr>
          <w:rStyle w:val="Char4"/>
          <w:rtl/>
        </w:rPr>
        <w:t>ی</w:t>
      </w:r>
      <w:r w:rsidRPr="00906F1B">
        <w:rPr>
          <w:rStyle w:val="Char4"/>
          <w:rtl/>
        </w:rPr>
        <w:t>د: رجال آن رجال صح</w:t>
      </w:r>
      <w:r w:rsidR="00755556">
        <w:rPr>
          <w:rStyle w:val="Char4"/>
          <w:rtl/>
        </w:rPr>
        <w:t>ی</w:t>
      </w:r>
      <w:r w:rsidRPr="00906F1B">
        <w:rPr>
          <w:rStyle w:val="Char4"/>
          <w:rtl/>
        </w:rPr>
        <w:t>ح‏اند.</w:t>
      </w:r>
    </w:p>
    <w:p w:rsidR="00BD3D1B" w:rsidRPr="00906F1B" w:rsidRDefault="00BD3D1B" w:rsidP="00423C2D">
      <w:pPr>
        <w:pStyle w:val="a5"/>
        <w:rPr>
          <w:rStyle w:val="Char4"/>
          <w:rtl/>
        </w:rPr>
      </w:pPr>
      <w:bookmarkStart w:id="592" w:name="_Toc441684103"/>
      <w:r w:rsidRPr="0082268D">
        <w:rPr>
          <w:rtl/>
        </w:rPr>
        <w:t>انگيزه زهد و پارساي</w:t>
      </w:r>
      <w:r w:rsidR="000E63F6">
        <w:rPr>
          <w:rtl/>
        </w:rPr>
        <w:t>ی</w:t>
      </w:r>
      <w:r w:rsidRPr="0082268D">
        <w:rPr>
          <w:rtl/>
        </w:rPr>
        <w:t xml:space="preserve"> و</w:t>
      </w:r>
      <w:r w:rsidR="000E63F6">
        <w:rPr>
          <w:rtl/>
        </w:rPr>
        <w:t>ی</w:t>
      </w:r>
      <w:r w:rsidR="00130DB0">
        <w:rPr>
          <w:rStyle w:val="Char4"/>
          <w:rtl/>
        </w:rPr>
        <w:t xml:space="preserve"> </w:t>
      </w:r>
      <w:r w:rsidR="00130DB0" w:rsidRPr="00130DB0">
        <w:rPr>
          <w:rStyle w:val="Char4"/>
          <w:rFonts w:ascii="CTraditional Arabic" w:hAnsi="CTraditional Arabic" w:cs="CTraditional Arabic"/>
          <w:bCs w:val="0"/>
          <w:rtl/>
        </w:rPr>
        <w:t>س</w:t>
      </w:r>
      <w:bookmarkEnd w:id="592"/>
    </w:p>
    <w:p w:rsidR="00BD3D1B" w:rsidRPr="00906F1B" w:rsidRDefault="00BD3D1B" w:rsidP="001C13E0">
      <w:pPr>
        <w:pStyle w:val="PlainText"/>
        <w:ind w:firstLine="284"/>
        <w:jc w:val="both"/>
        <w:rPr>
          <w:rStyle w:val="Char4"/>
          <w:rtl/>
        </w:rPr>
      </w:pPr>
      <w:r w:rsidRPr="00906F1B">
        <w:rPr>
          <w:rStyle w:val="Char4"/>
          <w:rtl/>
        </w:rPr>
        <w:t>ابونع</w:t>
      </w:r>
      <w:r w:rsidR="00755556">
        <w:rPr>
          <w:rStyle w:val="Char4"/>
          <w:rtl/>
        </w:rPr>
        <w:t>ی</w:t>
      </w:r>
      <w:r w:rsidRPr="00906F1B">
        <w:rPr>
          <w:rStyle w:val="Char4"/>
          <w:rtl/>
        </w:rPr>
        <w:t>م ا</w:t>
      </w:r>
      <w:r w:rsidR="00755556">
        <w:rPr>
          <w:rStyle w:val="Char4"/>
          <w:rtl/>
        </w:rPr>
        <w:t>ی</w:t>
      </w:r>
      <w:r w:rsidRPr="00906F1B">
        <w:rPr>
          <w:rStyle w:val="Char4"/>
          <w:rtl/>
        </w:rPr>
        <w:t>ن را در الحل</w:t>
      </w:r>
      <w:r w:rsidR="00755556">
        <w:rPr>
          <w:rStyle w:val="Char4"/>
          <w:rtl/>
        </w:rPr>
        <w:t>ی</w:t>
      </w:r>
      <w:r w:rsidRPr="00906F1B">
        <w:rPr>
          <w:rStyle w:val="Char4"/>
          <w:rtl/>
        </w:rPr>
        <w:t>ه (209/1) از ابودرداء</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مانند آن روا</w:t>
      </w:r>
      <w:r w:rsidR="00755556">
        <w:rPr>
          <w:rStyle w:val="Char4"/>
          <w:rtl/>
        </w:rPr>
        <w:t>ی</w:t>
      </w:r>
      <w:r w:rsidRPr="00906F1B">
        <w:rPr>
          <w:rStyle w:val="Char4"/>
          <w:rtl/>
        </w:rPr>
        <w:t>ت نموده، و افزوده است: سوگند به ذات</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جان ابودرداء در دست اوست، دوست ندارم </w:t>
      </w:r>
      <w:r w:rsidR="00755556">
        <w:rPr>
          <w:rStyle w:val="Char4"/>
          <w:rtl/>
        </w:rPr>
        <w:t>ک</w:t>
      </w:r>
      <w:r w:rsidRPr="00906F1B">
        <w:rPr>
          <w:rStyle w:val="Char4"/>
          <w:rtl/>
        </w:rPr>
        <w:t>ه امروز د</w:t>
      </w:r>
      <w:r w:rsidR="00755556">
        <w:rPr>
          <w:rStyle w:val="Char4"/>
          <w:rtl/>
        </w:rPr>
        <w:t>ک</w:t>
      </w:r>
      <w:r w:rsidRPr="00906F1B">
        <w:rPr>
          <w:rStyle w:val="Char4"/>
          <w:rtl/>
        </w:rPr>
        <w:t>ان</w:t>
      </w:r>
      <w:r w:rsidR="000E63F6">
        <w:rPr>
          <w:rStyle w:val="Char4"/>
          <w:rtl/>
        </w:rPr>
        <w:t>ی</w:t>
      </w:r>
      <w:r w:rsidRPr="00906F1B">
        <w:rPr>
          <w:rStyle w:val="Char4"/>
          <w:rtl/>
        </w:rPr>
        <w:t xml:space="preserve"> در دروازه مسجد داشته باشم، و ه</w:t>
      </w:r>
      <w:r w:rsidR="00755556">
        <w:rPr>
          <w:rStyle w:val="Char4"/>
          <w:rtl/>
        </w:rPr>
        <w:t>ی</w:t>
      </w:r>
      <w:r w:rsidRPr="00906F1B">
        <w:rPr>
          <w:rStyle w:val="Char4"/>
          <w:rtl/>
        </w:rPr>
        <w:t>چ نماز</w:t>
      </w:r>
      <w:r w:rsidR="000E63F6">
        <w:rPr>
          <w:rStyle w:val="Char4"/>
          <w:rtl/>
        </w:rPr>
        <w:t>ی</w:t>
      </w:r>
      <w:r w:rsidRPr="00906F1B">
        <w:rPr>
          <w:rStyle w:val="Char4"/>
          <w:rtl/>
        </w:rPr>
        <w:t xml:space="preserve"> در آن از نزدم فوت نگردد، و در آن هر روز چهل د</w:t>
      </w:r>
      <w:r w:rsidR="00755556">
        <w:rPr>
          <w:rStyle w:val="Char4"/>
          <w:rtl/>
        </w:rPr>
        <w:t>ی</w:t>
      </w:r>
      <w:r w:rsidRPr="00906F1B">
        <w:rPr>
          <w:rStyle w:val="Char4"/>
          <w:rtl/>
        </w:rPr>
        <w:t>نار فا</w:t>
      </w:r>
      <w:r w:rsidR="00755556">
        <w:rPr>
          <w:rStyle w:val="Char4"/>
          <w:rtl/>
        </w:rPr>
        <w:t>ی</w:t>
      </w:r>
      <w:r w:rsidRPr="00906F1B">
        <w:rPr>
          <w:rStyle w:val="Char4"/>
          <w:rtl/>
        </w:rPr>
        <w:t xml:space="preserve">ده </w:t>
      </w:r>
      <w:r w:rsidR="00755556">
        <w:rPr>
          <w:rStyle w:val="Char4"/>
          <w:rtl/>
        </w:rPr>
        <w:t>ک</w:t>
      </w:r>
      <w:r w:rsidRPr="00906F1B">
        <w:rPr>
          <w:rStyle w:val="Char4"/>
          <w:rtl/>
        </w:rPr>
        <w:t>نم، و همه آن را در راه خدا صدقه بدهم. به او گفته شد: ا</w:t>
      </w:r>
      <w:r w:rsidR="000E63F6">
        <w:rPr>
          <w:rStyle w:val="Char4"/>
          <w:rtl/>
        </w:rPr>
        <w:t>ی</w:t>
      </w:r>
      <w:r w:rsidRPr="00906F1B">
        <w:rPr>
          <w:rStyle w:val="Char4"/>
          <w:rtl/>
        </w:rPr>
        <w:t xml:space="preserve"> ابودرداء چه چ</w:t>
      </w:r>
      <w:r w:rsidR="00755556">
        <w:rPr>
          <w:rStyle w:val="Char4"/>
          <w:rtl/>
        </w:rPr>
        <w:t>ی</w:t>
      </w:r>
      <w:r w:rsidRPr="00906F1B">
        <w:rPr>
          <w:rStyle w:val="Char4"/>
          <w:rtl/>
        </w:rPr>
        <w:t>ز را در آن ناپسند م</w:t>
      </w:r>
      <w:r w:rsidR="000E63F6">
        <w:rPr>
          <w:rStyle w:val="Char4"/>
          <w:rtl/>
        </w:rPr>
        <w:t>ی</w:t>
      </w:r>
      <w:r w:rsidRPr="00906F1B">
        <w:rPr>
          <w:rStyle w:val="Char4"/>
          <w:rtl/>
        </w:rPr>
        <w:t>‏ب</w:t>
      </w:r>
      <w:r w:rsidR="00755556">
        <w:rPr>
          <w:rStyle w:val="Char4"/>
          <w:rtl/>
        </w:rPr>
        <w:t>ی</w:t>
      </w:r>
      <w:r w:rsidRPr="00906F1B">
        <w:rPr>
          <w:rStyle w:val="Char4"/>
          <w:rtl/>
        </w:rPr>
        <w:t>ن</w:t>
      </w:r>
      <w:r w:rsidR="000E63F6">
        <w:rPr>
          <w:rStyle w:val="Char4"/>
          <w:rtl/>
        </w:rPr>
        <w:t>ی</w:t>
      </w:r>
      <w:r w:rsidRPr="00906F1B">
        <w:rPr>
          <w:rStyle w:val="Char4"/>
          <w:rtl/>
        </w:rPr>
        <w:t>؟ گفت: شدّت حساب را. ا</w:t>
      </w:r>
      <w:r w:rsidR="00755556">
        <w:rPr>
          <w:rStyle w:val="Char4"/>
          <w:rtl/>
        </w:rPr>
        <w:t>ی</w:t>
      </w:r>
      <w:r w:rsidRPr="00906F1B">
        <w:rPr>
          <w:rStyle w:val="Char4"/>
          <w:rtl/>
        </w:rPr>
        <w:t>ن چن</w:t>
      </w:r>
      <w:r w:rsidR="00755556">
        <w:rPr>
          <w:rStyle w:val="Char4"/>
          <w:rtl/>
        </w:rPr>
        <w:t>ی</w:t>
      </w:r>
      <w:r w:rsidRPr="00906F1B">
        <w:rPr>
          <w:rStyle w:val="Char4"/>
          <w:rtl/>
        </w:rPr>
        <w:t>ن ا</w:t>
      </w:r>
      <w:r w:rsidR="00755556">
        <w:rPr>
          <w:rStyle w:val="Char4"/>
          <w:rtl/>
        </w:rPr>
        <w:t>ی</w:t>
      </w:r>
      <w:r w:rsidRPr="00906F1B">
        <w:rPr>
          <w:rStyle w:val="Char4"/>
          <w:rtl/>
        </w:rPr>
        <w:t>ن را ابن عسا</w:t>
      </w:r>
      <w:r w:rsidR="00755556">
        <w:rPr>
          <w:rStyle w:val="Char4"/>
          <w:rtl/>
        </w:rPr>
        <w:t>ک</w:t>
      </w:r>
      <w:r w:rsidRPr="00906F1B">
        <w:rPr>
          <w:rStyle w:val="Char4"/>
          <w:rtl/>
        </w:rPr>
        <w:t xml:space="preserve">ر، چنان </w:t>
      </w:r>
      <w:r w:rsidR="00755556">
        <w:rPr>
          <w:rStyle w:val="Char4"/>
          <w:rtl/>
        </w:rPr>
        <w:t>ک</w:t>
      </w:r>
      <w:r w:rsidRPr="00906F1B">
        <w:rPr>
          <w:rStyle w:val="Char4"/>
          <w:rtl/>
        </w:rPr>
        <w:t>ه در ال</w:t>
      </w:r>
      <w:r w:rsidR="00755556">
        <w:rPr>
          <w:rStyle w:val="Char4"/>
          <w:rtl/>
        </w:rPr>
        <w:t>ک</w:t>
      </w:r>
      <w:r w:rsidRPr="00906F1B">
        <w:rPr>
          <w:rStyle w:val="Char4"/>
          <w:rtl/>
        </w:rPr>
        <w:t>نز (149/2) آمده، روا</w:t>
      </w:r>
      <w:r w:rsidR="00755556">
        <w:rPr>
          <w:rStyle w:val="Char4"/>
          <w:rtl/>
        </w:rPr>
        <w:t>ی</w:t>
      </w:r>
      <w:r w:rsidRPr="00906F1B">
        <w:rPr>
          <w:rStyle w:val="Char4"/>
          <w:rtl/>
        </w:rPr>
        <w:t>ت نموده است.</w:t>
      </w:r>
    </w:p>
    <w:p w:rsidR="00BD3D1B" w:rsidRPr="00906F1B" w:rsidRDefault="00BD3D1B" w:rsidP="001C13E0">
      <w:pPr>
        <w:pStyle w:val="PlainText"/>
        <w:ind w:firstLine="284"/>
        <w:jc w:val="both"/>
        <w:rPr>
          <w:rStyle w:val="Char4"/>
          <w:rtl/>
        </w:rPr>
      </w:pPr>
      <w:r w:rsidRPr="00906F1B">
        <w:rPr>
          <w:rStyle w:val="Char4"/>
          <w:rtl/>
        </w:rPr>
        <w:t>و نزد ابونع</w:t>
      </w:r>
      <w:r w:rsidR="00755556">
        <w:rPr>
          <w:rStyle w:val="Char4"/>
          <w:rtl/>
        </w:rPr>
        <w:t>ی</w:t>
      </w:r>
      <w:r w:rsidRPr="00906F1B">
        <w:rPr>
          <w:rStyle w:val="Char4"/>
          <w:rtl/>
        </w:rPr>
        <w:t>م همچن</w:t>
      </w:r>
      <w:r w:rsidR="00755556">
        <w:rPr>
          <w:rStyle w:val="Char4"/>
          <w:rtl/>
        </w:rPr>
        <w:t>ی</w:t>
      </w:r>
      <w:r w:rsidRPr="00906F1B">
        <w:rPr>
          <w:rStyle w:val="Char4"/>
          <w:rtl/>
        </w:rPr>
        <w:t>ن از طر</w:t>
      </w:r>
      <w:r w:rsidR="00755556">
        <w:rPr>
          <w:rStyle w:val="Char4"/>
          <w:rtl/>
        </w:rPr>
        <w:t>ی</w:t>
      </w:r>
      <w:r w:rsidRPr="00906F1B">
        <w:rPr>
          <w:rStyle w:val="Char4"/>
          <w:rtl/>
        </w:rPr>
        <w:t>ق د</w:t>
      </w:r>
      <w:r w:rsidR="00755556">
        <w:rPr>
          <w:rStyle w:val="Char4"/>
          <w:rtl/>
        </w:rPr>
        <w:t>ی</w:t>
      </w:r>
      <w:r w:rsidRPr="00906F1B">
        <w:rPr>
          <w:rStyle w:val="Char4"/>
          <w:rtl/>
        </w:rPr>
        <w:t>گر</w:t>
      </w:r>
      <w:r w:rsidR="000E63F6">
        <w:rPr>
          <w:rStyle w:val="Char4"/>
          <w:rtl/>
        </w:rPr>
        <w:t>ی</w:t>
      </w:r>
      <w:r w:rsidRPr="00906F1B">
        <w:rPr>
          <w:rStyle w:val="Char4"/>
          <w:rtl/>
        </w:rPr>
        <w:t xml:space="preserve"> از و</w:t>
      </w:r>
      <w:r w:rsidR="000E63F6">
        <w:rPr>
          <w:rStyle w:val="Char4"/>
          <w:rtl/>
        </w:rPr>
        <w:t>ی</w:t>
      </w:r>
      <w:r w:rsidRPr="00906F1B">
        <w:rPr>
          <w:rStyle w:val="Char4"/>
          <w:rtl/>
        </w:rPr>
        <w:t xml:space="preserve"> روا</w:t>
      </w:r>
      <w:r w:rsidR="00755556">
        <w:rPr>
          <w:rStyle w:val="Char4"/>
          <w:rtl/>
        </w:rPr>
        <w:t>ی</w:t>
      </w:r>
      <w:r w:rsidRPr="00906F1B">
        <w:rPr>
          <w:rStyle w:val="Char4"/>
          <w:rtl/>
        </w:rPr>
        <w:t xml:space="preserve">ت است </w:t>
      </w:r>
      <w:r w:rsidR="00755556">
        <w:rPr>
          <w:rStyle w:val="Char4"/>
          <w:rtl/>
        </w:rPr>
        <w:t>ک</w:t>
      </w:r>
      <w:r w:rsidRPr="00906F1B">
        <w:rPr>
          <w:rStyle w:val="Char4"/>
          <w:rtl/>
        </w:rPr>
        <w:t xml:space="preserve">ه گفت: من دوست ندارم </w:t>
      </w:r>
      <w:r w:rsidR="00755556">
        <w:rPr>
          <w:rStyle w:val="Char4"/>
          <w:rtl/>
        </w:rPr>
        <w:t>ک</w:t>
      </w:r>
      <w:r w:rsidRPr="00906F1B">
        <w:rPr>
          <w:rStyle w:val="Char4"/>
          <w:rtl/>
        </w:rPr>
        <w:t>ه بر دروازه مسجد با</w:t>
      </w:r>
      <w:r w:rsidR="00755556">
        <w:rPr>
          <w:rStyle w:val="Char4"/>
          <w:rtl/>
        </w:rPr>
        <w:t>ی</w:t>
      </w:r>
      <w:r w:rsidRPr="00906F1B">
        <w:rPr>
          <w:rStyle w:val="Char4"/>
          <w:rtl/>
        </w:rPr>
        <w:t>ستم، و خر</w:t>
      </w:r>
      <w:r w:rsidR="00755556">
        <w:rPr>
          <w:rStyle w:val="Char4"/>
          <w:rtl/>
        </w:rPr>
        <w:t>ی</w:t>
      </w:r>
      <w:r w:rsidRPr="00906F1B">
        <w:rPr>
          <w:rStyle w:val="Char4"/>
          <w:rtl/>
        </w:rPr>
        <w:t>دوفروش نما</w:t>
      </w:r>
      <w:r w:rsidR="00755556">
        <w:rPr>
          <w:rStyle w:val="Char4"/>
          <w:rtl/>
        </w:rPr>
        <w:t>ی</w:t>
      </w:r>
      <w:r w:rsidRPr="00906F1B">
        <w:rPr>
          <w:rStyle w:val="Char4"/>
          <w:rtl/>
        </w:rPr>
        <w:t>م و هر روز س</w:t>
      </w:r>
      <w:r w:rsidR="00755556">
        <w:rPr>
          <w:rStyle w:val="Char4"/>
          <w:rtl/>
        </w:rPr>
        <w:t>ی</w:t>
      </w:r>
      <w:r w:rsidRPr="00906F1B">
        <w:rPr>
          <w:rStyle w:val="Char4"/>
          <w:rtl/>
        </w:rPr>
        <w:t>صد د</w:t>
      </w:r>
      <w:r w:rsidR="00755556">
        <w:rPr>
          <w:rStyle w:val="Char4"/>
          <w:rtl/>
        </w:rPr>
        <w:t>ی</w:t>
      </w:r>
      <w:r w:rsidRPr="00906F1B">
        <w:rPr>
          <w:rStyle w:val="Char4"/>
          <w:rtl/>
        </w:rPr>
        <w:t>نار فا</w:t>
      </w:r>
      <w:r w:rsidR="00755556">
        <w:rPr>
          <w:rStyle w:val="Char4"/>
          <w:rtl/>
        </w:rPr>
        <w:t>ی</w:t>
      </w:r>
      <w:r w:rsidRPr="00906F1B">
        <w:rPr>
          <w:rStyle w:val="Char4"/>
          <w:rtl/>
        </w:rPr>
        <w:t>ده به دست آورم، و همه نمازها را در مسجد حاضر باشم، من نم</w:t>
      </w:r>
      <w:r w:rsidR="000E63F6">
        <w:rPr>
          <w:rStyle w:val="Char4"/>
          <w:rtl/>
        </w:rPr>
        <w:t>ی</w:t>
      </w:r>
      <w:r w:rsidRPr="00906F1B">
        <w:rPr>
          <w:rStyle w:val="Char4"/>
          <w:rtl/>
        </w:rPr>
        <w:t>‏گو</w:t>
      </w:r>
      <w:r w:rsidR="00755556">
        <w:rPr>
          <w:rStyle w:val="Char4"/>
          <w:rtl/>
        </w:rPr>
        <w:t>ی</w:t>
      </w:r>
      <w:r w:rsidRPr="00906F1B">
        <w:rPr>
          <w:rStyle w:val="Char4"/>
          <w:rtl/>
        </w:rPr>
        <w:t xml:space="preserve">م: خداوند </w:t>
      </w:r>
      <w:r w:rsidR="00F9563C" w:rsidRPr="00F9563C">
        <w:rPr>
          <w:rStyle w:val="Char4"/>
          <w:rFonts w:ascii="CTraditional Arabic" w:hAnsi="CTraditional Arabic" w:cs="CTraditional Arabic"/>
          <w:rtl/>
        </w:rPr>
        <w:t>ﻷ</w:t>
      </w:r>
      <w:r w:rsidRPr="00906F1B">
        <w:rPr>
          <w:rStyle w:val="Char4"/>
          <w:rtl/>
        </w:rPr>
        <w:t xml:space="preserve"> ب</w:t>
      </w:r>
      <w:r w:rsidR="00755556">
        <w:rPr>
          <w:rStyle w:val="Char4"/>
          <w:rtl/>
        </w:rPr>
        <w:t>ی</w:t>
      </w:r>
      <w:r w:rsidRPr="00906F1B">
        <w:rPr>
          <w:rStyle w:val="Char4"/>
          <w:rtl/>
        </w:rPr>
        <w:t>ع را حلال ننموده، و ربا را حرام نگردان</w:t>
      </w:r>
      <w:r w:rsidR="00755556">
        <w:rPr>
          <w:rStyle w:val="Char4"/>
          <w:rtl/>
        </w:rPr>
        <w:t>ی</w:t>
      </w:r>
      <w:r w:rsidRPr="00906F1B">
        <w:rPr>
          <w:rStyle w:val="Char4"/>
          <w:rtl/>
        </w:rPr>
        <w:t>ده است، ول</w:t>
      </w:r>
      <w:r w:rsidR="000E63F6">
        <w:rPr>
          <w:rStyle w:val="Char4"/>
          <w:rtl/>
        </w:rPr>
        <w:t>ی</w:t>
      </w:r>
      <w:r w:rsidRPr="00906F1B">
        <w:rPr>
          <w:rStyle w:val="Char4"/>
          <w:rtl/>
        </w:rPr>
        <w:t xml:space="preserve"> دوست دارم از </w:t>
      </w:r>
      <w:r w:rsidR="00755556">
        <w:rPr>
          <w:rStyle w:val="Char4"/>
          <w:rtl/>
        </w:rPr>
        <w:t>ک</w:t>
      </w:r>
      <w:r w:rsidRPr="00906F1B">
        <w:rPr>
          <w:rStyle w:val="Char4"/>
          <w:rtl/>
        </w:rPr>
        <w:t>سان</w:t>
      </w:r>
      <w:r w:rsidR="000E63F6">
        <w:rPr>
          <w:rStyle w:val="Char4"/>
          <w:rtl/>
        </w:rPr>
        <w:t>ی</w:t>
      </w:r>
      <w:r w:rsidRPr="00906F1B">
        <w:rPr>
          <w:rStyle w:val="Char4"/>
          <w:rtl/>
        </w:rPr>
        <w:t xml:space="preserve"> باشم، </w:t>
      </w:r>
      <w:r w:rsidR="00755556">
        <w:rPr>
          <w:rStyle w:val="Char4"/>
          <w:rtl/>
        </w:rPr>
        <w:t>ک</w:t>
      </w:r>
      <w:r w:rsidRPr="00906F1B">
        <w:rPr>
          <w:rStyle w:val="Char4"/>
          <w:rtl/>
        </w:rPr>
        <w:t>ه آنها را تجارت و خر</w:t>
      </w:r>
      <w:r w:rsidR="00755556">
        <w:rPr>
          <w:rStyle w:val="Char4"/>
          <w:rtl/>
        </w:rPr>
        <w:t>ی</w:t>
      </w:r>
      <w:r w:rsidRPr="00906F1B">
        <w:rPr>
          <w:rStyle w:val="Char4"/>
          <w:rtl/>
        </w:rPr>
        <w:t xml:space="preserve">دوفروش از </w:t>
      </w:r>
      <w:r w:rsidR="00755556">
        <w:rPr>
          <w:rStyle w:val="Char4"/>
          <w:rtl/>
        </w:rPr>
        <w:t>ی</w:t>
      </w:r>
      <w:r w:rsidRPr="00906F1B">
        <w:rPr>
          <w:rStyle w:val="Char4"/>
          <w:rtl/>
        </w:rPr>
        <w:t>اد خدا غافل نم</w:t>
      </w:r>
      <w:r w:rsidR="000E63F6">
        <w:rPr>
          <w:rStyle w:val="Char4"/>
          <w:rtl/>
        </w:rPr>
        <w:t>ی</w:t>
      </w:r>
      <w:r w:rsidRPr="00906F1B">
        <w:rPr>
          <w:rStyle w:val="Char4"/>
          <w:rtl/>
        </w:rPr>
        <w:t>‏</w:t>
      </w:r>
      <w:r w:rsidR="00755556">
        <w:rPr>
          <w:rStyle w:val="Char4"/>
          <w:rtl/>
        </w:rPr>
        <w:t>ک</w:t>
      </w:r>
      <w:r w:rsidRPr="00906F1B">
        <w:rPr>
          <w:rStyle w:val="Char4"/>
          <w:rtl/>
        </w:rPr>
        <w:t>ند.</w:t>
      </w:r>
    </w:p>
    <w:p w:rsidR="00BD3D1B" w:rsidRPr="007A5614" w:rsidRDefault="00BD3D1B" w:rsidP="001C13E0">
      <w:pPr>
        <w:pStyle w:val="PlainText"/>
        <w:ind w:firstLine="284"/>
        <w:jc w:val="both"/>
        <w:rPr>
          <w:rStyle w:val="Char4"/>
          <w:spacing w:val="-4"/>
          <w:rtl/>
        </w:rPr>
      </w:pPr>
      <w:r w:rsidRPr="007A5614">
        <w:rPr>
          <w:rStyle w:val="Char4"/>
          <w:spacing w:val="-2"/>
          <w:rtl/>
        </w:rPr>
        <w:t>و ابونع</w:t>
      </w:r>
      <w:r w:rsidR="00755556" w:rsidRPr="007A5614">
        <w:rPr>
          <w:rStyle w:val="Char4"/>
          <w:spacing w:val="-2"/>
          <w:rtl/>
        </w:rPr>
        <w:t>ی</w:t>
      </w:r>
      <w:r w:rsidRPr="007A5614">
        <w:rPr>
          <w:rStyle w:val="Char4"/>
          <w:spacing w:val="-2"/>
          <w:rtl/>
        </w:rPr>
        <w:t>م در الحل</w:t>
      </w:r>
      <w:r w:rsidR="00755556" w:rsidRPr="007A5614">
        <w:rPr>
          <w:rStyle w:val="Char4"/>
          <w:spacing w:val="-2"/>
          <w:rtl/>
        </w:rPr>
        <w:t>ی</w:t>
      </w:r>
      <w:r w:rsidRPr="007A5614">
        <w:rPr>
          <w:rStyle w:val="Char4"/>
          <w:spacing w:val="-2"/>
          <w:rtl/>
        </w:rPr>
        <w:t>ه (222/1) از خالدبن حُدَ</w:t>
      </w:r>
      <w:r w:rsidR="00755556" w:rsidRPr="007A5614">
        <w:rPr>
          <w:rStyle w:val="Char4"/>
          <w:spacing w:val="-2"/>
          <w:rtl/>
        </w:rPr>
        <w:t>ی</w:t>
      </w:r>
      <w:r w:rsidRPr="007A5614">
        <w:rPr>
          <w:rStyle w:val="Char4"/>
          <w:spacing w:val="-2"/>
          <w:rtl/>
        </w:rPr>
        <w:t>ر اسلم</w:t>
      </w:r>
      <w:r w:rsidR="000E63F6" w:rsidRPr="007A5614">
        <w:rPr>
          <w:rStyle w:val="Char4"/>
          <w:spacing w:val="-2"/>
          <w:rtl/>
        </w:rPr>
        <w:t>ی</w:t>
      </w:r>
      <w:r w:rsidRPr="007A5614">
        <w:rPr>
          <w:rStyle w:val="Char4"/>
          <w:spacing w:val="-2"/>
          <w:rtl/>
        </w:rPr>
        <w:t xml:space="preserve"> روا</w:t>
      </w:r>
      <w:r w:rsidR="00755556" w:rsidRPr="007A5614">
        <w:rPr>
          <w:rStyle w:val="Char4"/>
          <w:spacing w:val="-2"/>
          <w:rtl/>
        </w:rPr>
        <w:t>ی</w:t>
      </w:r>
      <w:r w:rsidRPr="007A5614">
        <w:rPr>
          <w:rStyle w:val="Char4"/>
          <w:spacing w:val="-2"/>
          <w:rtl/>
        </w:rPr>
        <w:t xml:space="preserve">ت نموده </w:t>
      </w:r>
      <w:r w:rsidR="00755556" w:rsidRPr="007A5614">
        <w:rPr>
          <w:rStyle w:val="Char4"/>
          <w:spacing w:val="-2"/>
          <w:rtl/>
        </w:rPr>
        <w:t>ک</w:t>
      </w:r>
      <w:r w:rsidRPr="007A5614">
        <w:rPr>
          <w:rStyle w:val="Char4"/>
          <w:spacing w:val="-2"/>
          <w:rtl/>
        </w:rPr>
        <w:t>ه: و</w:t>
      </w:r>
      <w:r w:rsidR="000E63F6" w:rsidRPr="007A5614">
        <w:rPr>
          <w:rStyle w:val="Char4"/>
          <w:spacing w:val="-2"/>
          <w:rtl/>
        </w:rPr>
        <w:t>ی</w:t>
      </w:r>
      <w:r w:rsidRPr="007A5614">
        <w:rPr>
          <w:rStyle w:val="Char4"/>
          <w:spacing w:val="-2"/>
          <w:rtl/>
        </w:rPr>
        <w:t xml:space="preserve"> نزد ابودرداء وارد شد، ز</w:t>
      </w:r>
      <w:r w:rsidR="00755556" w:rsidRPr="007A5614">
        <w:rPr>
          <w:rStyle w:val="Char4"/>
          <w:spacing w:val="-2"/>
          <w:rtl/>
        </w:rPr>
        <w:t>ی</w:t>
      </w:r>
      <w:r w:rsidRPr="007A5614">
        <w:rPr>
          <w:rStyle w:val="Char4"/>
          <w:spacing w:val="-2"/>
          <w:rtl/>
        </w:rPr>
        <w:t>رپا</w:t>
      </w:r>
      <w:r w:rsidR="000E63F6" w:rsidRPr="007A5614">
        <w:rPr>
          <w:rStyle w:val="Char4"/>
          <w:spacing w:val="-2"/>
          <w:rtl/>
        </w:rPr>
        <w:t>ی</w:t>
      </w:r>
      <w:r w:rsidRPr="007A5614">
        <w:rPr>
          <w:rStyle w:val="Char4"/>
          <w:spacing w:val="-2"/>
          <w:rtl/>
        </w:rPr>
        <w:t xml:space="preserve"> و</w:t>
      </w:r>
      <w:r w:rsidR="000E63F6" w:rsidRPr="007A5614">
        <w:rPr>
          <w:rStyle w:val="Char4"/>
          <w:spacing w:val="-2"/>
          <w:rtl/>
        </w:rPr>
        <w:t>ی</w:t>
      </w:r>
      <w:r w:rsidRPr="007A5614">
        <w:rPr>
          <w:rStyle w:val="Char4"/>
          <w:spacing w:val="-2"/>
          <w:rtl/>
        </w:rPr>
        <w:t xml:space="preserve"> فرش</w:t>
      </w:r>
      <w:r w:rsidR="000E63F6" w:rsidRPr="007A5614">
        <w:rPr>
          <w:rStyle w:val="Char4"/>
          <w:spacing w:val="-2"/>
          <w:rtl/>
        </w:rPr>
        <w:t>ی</w:t>
      </w:r>
      <w:r w:rsidRPr="007A5614">
        <w:rPr>
          <w:rStyle w:val="Char4"/>
          <w:spacing w:val="-2"/>
          <w:rtl/>
        </w:rPr>
        <w:t xml:space="preserve"> از پوست </w:t>
      </w:r>
      <w:r w:rsidR="00755556" w:rsidRPr="007A5614">
        <w:rPr>
          <w:rStyle w:val="Char4"/>
          <w:spacing w:val="-2"/>
          <w:rtl/>
        </w:rPr>
        <w:t>ی</w:t>
      </w:r>
      <w:r w:rsidRPr="007A5614">
        <w:rPr>
          <w:rStyle w:val="Char4"/>
          <w:spacing w:val="-2"/>
          <w:rtl/>
        </w:rPr>
        <w:t>ا پشم بود، و بالا</w:t>
      </w:r>
      <w:r w:rsidR="00755556" w:rsidRPr="007A5614">
        <w:rPr>
          <w:rStyle w:val="Char4"/>
          <w:spacing w:val="-2"/>
          <w:rtl/>
        </w:rPr>
        <w:t>ی</w:t>
      </w:r>
      <w:r w:rsidRPr="007A5614">
        <w:rPr>
          <w:rStyle w:val="Char4"/>
          <w:spacing w:val="-2"/>
          <w:rtl/>
        </w:rPr>
        <w:t>ش لباس پشم</w:t>
      </w:r>
      <w:r w:rsidR="000E63F6" w:rsidRPr="007A5614">
        <w:rPr>
          <w:rStyle w:val="Char4"/>
          <w:spacing w:val="-2"/>
          <w:rtl/>
        </w:rPr>
        <w:t>ی</w:t>
      </w:r>
      <w:r w:rsidRPr="007A5614">
        <w:rPr>
          <w:rStyle w:val="Char4"/>
          <w:spacing w:val="-2"/>
          <w:rtl/>
        </w:rPr>
        <w:t xml:space="preserve"> و بر پا</w:t>
      </w:r>
      <w:r w:rsidR="00755556" w:rsidRPr="007A5614">
        <w:rPr>
          <w:rStyle w:val="Char4"/>
          <w:spacing w:val="-2"/>
          <w:rtl/>
        </w:rPr>
        <w:t>ی</w:t>
      </w:r>
      <w:r w:rsidRPr="007A5614">
        <w:rPr>
          <w:rStyle w:val="Char4"/>
          <w:spacing w:val="-2"/>
          <w:rtl/>
        </w:rPr>
        <w:t xml:space="preserve">ش </w:t>
      </w:r>
      <w:r w:rsidR="00755556" w:rsidRPr="007A5614">
        <w:rPr>
          <w:rStyle w:val="Char4"/>
          <w:spacing w:val="-2"/>
          <w:rtl/>
        </w:rPr>
        <w:t>ک</w:t>
      </w:r>
      <w:r w:rsidRPr="007A5614">
        <w:rPr>
          <w:rStyle w:val="Char4"/>
          <w:spacing w:val="-2"/>
          <w:rtl/>
        </w:rPr>
        <w:t>فش پشم</w:t>
      </w:r>
      <w:r w:rsidR="000E63F6" w:rsidRPr="007A5614">
        <w:rPr>
          <w:rStyle w:val="Char4"/>
          <w:spacing w:val="-2"/>
          <w:rtl/>
        </w:rPr>
        <w:t>ی</w:t>
      </w:r>
      <w:r w:rsidRPr="007A5614">
        <w:rPr>
          <w:rStyle w:val="Char4"/>
          <w:spacing w:val="-2"/>
          <w:rtl/>
        </w:rPr>
        <w:t xml:space="preserve"> قرار داشت، و خود مر</w:t>
      </w:r>
      <w:r w:rsidR="00755556" w:rsidRPr="007A5614">
        <w:rPr>
          <w:rStyle w:val="Char4"/>
          <w:spacing w:val="-2"/>
          <w:rtl/>
        </w:rPr>
        <w:t>ی</w:t>
      </w:r>
      <w:r w:rsidRPr="007A5614">
        <w:rPr>
          <w:rStyle w:val="Char4"/>
          <w:spacing w:val="-2"/>
          <w:rtl/>
        </w:rPr>
        <w:t>ض بود و عرقش نموده بود، خالد گفت: اگر خواسته باش</w:t>
      </w:r>
      <w:r w:rsidR="000E63F6" w:rsidRPr="007A5614">
        <w:rPr>
          <w:rStyle w:val="Char4"/>
          <w:spacing w:val="-2"/>
          <w:rtl/>
        </w:rPr>
        <w:t>ی</w:t>
      </w:r>
      <w:r w:rsidRPr="007A5614">
        <w:rPr>
          <w:rStyle w:val="Char4"/>
          <w:spacing w:val="-2"/>
          <w:rtl/>
        </w:rPr>
        <w:t xml:space="preserve"> فرش خود را با برگ و جامه مرعز</w:t>
      </w:r>
      <w:r w:rsidR="000E63F6" w:rsidRPr="007A5614">
        <w:rPr>
          <w:rStyle w:val="Char4"/>
          <w:spacing w:val="-2"/>
          <w:rtl/>
        </w:rPr>
        <w:t>ی</w:t>
      </w:r>
      <w:r w:rsidRPr="007A5614">
        <w:rPr>
          <w:rStyle w:val="FootnoteReference"/>
          <w:rFonts w:ascii="IRNazli" w:hAnsi="IRNazli" w:cs="IRNazli"/>
          <w:spacing w:val="-2"/>
          <w:sz w:val="28"/>
          <w:szCs w:val="28"/>
          <w:rtl/>
        </w:rPr>
        <w:footnoteReference w:id="651"/>
      </w:r>
      <w:r w:rsidRPr="007A5614">
        <w:rPr>
          <w:rStyle w:val="Char4"/>
          <w:spacing w:val="-2"/>
          <w:rtl/>
        </w:rPr>
        <w:t xml:space="preserve"> </w:t>
      </w:r>
      <w:r w:rsidR="00755556" w:rsidRPr="007A5614">
        <w:rPr>
          <w:rStyle w:val="Char4"/>
          <w:spacing w:val="-2"/>
          <w:rtl/>
        </w:rPr>
        <w:t>ک</w:t>
      </w:r>
      <w:r w:rsidRPr="007A5614">
        <w:rPr>
          <w:rStyle w:val="Char4"/>
          <w:spacing w:val="-2"/>
          <w:rtl/>
        </w:rPr>
        <w:t>ه ام</w:t>
      </w:r>
      <w:r w:rsidR="00755556" w:rsidRPr="007A5614">
        <w:rPr>
          <w:rStyle w:val="Char4"/>
          <w:spacing w:val="-2"/>
          <w:rtl/>
        </w:rPr>
        <w:t>ی</w:t>
      </w:r>
      <w:r w:rsidRPr="007A5614">
        <w:rPr>
          <w:rStyle w:val="Char4"/>
          <w:spacing w:val="-2"/>
          <w:rtl/>
        </w:rPr>
        <w:t>رالمؤمن</w:t>
      </w:r>
      <w:r w:rsidR="00755556" w:rsidRPr="007A5614">
        <w:rPr>
          <w:rStyle w:val="Char4"/>
          <w:spacing w:val="-2"/>
          <w:rtl/>
        </w:rPr>
        <w:t>ی</w:t>
      </w:r>
      <w:r w:rsidRPr="007A5614">
        <w:rPr>
          <w:rStyle w:val="Char4"/>
          <w:spacing w:val="-2"/>
          <w:rtl/>
        </w:rPr>
        <w:t>ن م</w:t>
      </w:r>
      <w:r w:rsidR="000E63F6" w:rsidRPr="007A5614">
        <w:rPr>
          <w:rStyle w:val="Char4"/>
          <w:spacing w:val="-2"/>
          <w:rtl/>
        </w:rPr>
        <w:t>ی</w:t>
      </w:r>
      <w:r w:rsidRPr="007A5614">
        <w:rPr>
          <w:rStyle w:val="Char4"/>
          <w:spacing w:val="-2"/>
          <w:rtl/>
        </w:rPr>
        <w:t xml:space="preserve">‏فرستد پوشش </w:t>
      </w:r>
      <w:r w:rsidRPr="007A5614">
        <w:rPr>
          <w:rStyle w:val="Char4"/>
          <w:spacing w:val="-4"/>
          <w:rtl/>
        </w:rPr>
        <w:t>بده گفت: ما منزل</w:t>
      </w:r>
      <w:r w:rsidR="000E63F6" w:rsidRPr="007A5614">
        <w:rPr>
          <w:rStyle w:val="Char4"/>
          <w:spacing w:val="-4"/>
          <w:rtl/>
        </w:rPr>
        <w:t>ی</w:t>
      </w:r>
      <w:r w:rsidRPr="007A5614">
        <w:rPr>
          <w:rStyle w:val="Char4"/>
          <w:spacing w:val="-4"/>
          <w:rtl/>
        </w:rPr>
        <w:t xml:space="preserve"> دار</w:t>
      </w:r>
      <w:r w:rsidR="00755556" w:rsidRPr="007A5614">
        <w:rPr>
          <w:rStyle w:val="Char4"/>
          <w:spacing w:val="-4"/>
          <w:rtl/>
        </w:rPr>
        <w:t>ی</w:t>
      </w:r>
      <w:r w:rsidRPr="007A5614">
        <w:rPr>
          <w:rStyle w:val="Char4"/>
          <w:spacing w:val="-4"/>
          <w:rtl/>
        </w:rPr>
        <w:t xml:space="preserve">م، و به طرف آن </w:t>
      </w:r>
      <w:r w:rsidR="00755556" w:rsidRPr="007A5614">
        <w:rPr>
          <w:rStyle w:val="Char4"/>
          <w:spacing w:val="-4"/>
          <w:rtl/>
        </w:rPr>
        <w:t>ک</w:t>
      </w:r>
      <w:r w:rsidRPr="007A5614">
        <w:rPr>
          <w:rStyle w:val="Char4"/>
          <w:spacing w:val="-4"/>
          <w:rtl/>
        </w:rPr>
        <w:t>وچ م</w:t>
      </w:r>
      <w:r w:rsidR="000E63F6" w:rsidRPr="007A5614">
        <w:rPr>
          <w:rStyle w:val="Char4"/>
          <w:spacing w:val="-4"/>
          <w:rtl/>
        </w:rPr>
        <w:t>ی</w:t>
      </w:r>
      <w:r w:rsidRPr="007A5614">
        <w:rPr>
          <w:rStyle w:val="Char4"/>
          <w:spacing w:val="-4"/>
          <w:rtl/>
        </w:rPr>
        <w:t>‏</w:t>
      </w:r>
      <w:r w:rsidR="00755556" w:rsidRPr="007A5614">
        <w:rPr>
          <w:rStyle w:val="Char4"/>
          <w:spacing w:val="-4"/>
          <w:rtl/>
        </w:rPr>
        <w:t>ک</w:t>
      </w:r>
      <w:r w:rsidRPr="007A5614">
        <w:rPr>
          <w:rStyle w:val="Char4"/>
          <w:spacing w:val="-4"/>
          <w:rtl/>
        </w:rPr>
        <w:t>ن</w:t>
      </w:r>
      <w:r w:rsidR="00755556" w:rsidRPr="007A5614">
        <w:rPr>
          <w:rStyle w:val="Char4"/>
          <w:spacing w:val="-4"/>
          <w:rtl/>
        </w:rPr>
        <w:t>ی</w:t>
      </w:r>
      <w:r w:rsidRPr="007A5614">
        <w:rPr>
          <w:rStyle w:val="Char4"/>
          <w:spacing w:val="-4"/>
          <w:rtl/>
        </w:rPr>
        <w:t>م و برا</w:t>
      </w:r>
      <w:r w:rsidR="000E63F6" w:rsidRPr="007A5614">
        <w:rPr>
          <w:rStyle w:val="Char4"/>
          <w:spacing w:val="-4"/>
          <w:rtl/>
        </w:rPr>
        <w:t>ی</w:t>
      </w:r>
      <w:r w:rsidRPr="007A5614">
        <w:rPr>
          <w:rStyle w:val="Char4"/>
          <w:spacing w:val="-4"/>
          <w:rtl/>
        </w:rPr>
        <w:t xml:space="preserve"> آن </w:t>
      </w:r>
      <w:r w:rsidR="00755556" w:rsidRPr="007A5614">
        <w:rPr>
          <w:rStyle w:val="Char4"/>
          <w:spacing w:val="-4"/>
          <w:rtl/>
        </w:rPr>
        <w:t>ک</w:t>
      </w:r>
      <w:r w:rsidRPr="007A5614">
        <w:rPr>
          <w:rStyle w:val="Char4"/>
          <w:spacing w:val="-4"/>
          <w:rtl/>
        </w:rPr>
        <w:t>ار م</w:t>
      </w:r>
      <w:r w:rsidR="000E63F6" w:rsidRPr="007A5614">
        <w:rPr>
          <w:rStyle w:val="Char4"/>
          <w:spacing w:val="-4"/>
          <w:rtl/>
        </w:rPr>
        <w:t>ی</w:t>
      </w:r>
      <w:r w:rsidRPr="007A5614">
        <w:rPr>
          <w:rStyle w:val="Char4"/>
          <w:spacing w:val="-4"/>
          <w:rtl/>
        </w:rPr>
        <w:t>‏نما</w:t>
      </w:r>
      <w:r w:rsidR="00755556" w:rsidRPr="007A5614">
        <w:rPr>
          <w:rStyle w:val="Char4"/>
          <w:spacing w:val="-4"/>
          <w:rtl/>
        </w:rPr>
        <w:t>یی</w:t>
      </w:r>
      <w:r w:rsidRPr="007A5614">
        <w:rPr>
          <w:rStyle w:val="Char4"/>
          <w:spacing w:val="-4"/>
          <w:rtl/>
        </w:rPr>
        <w:t>م. از حسان بن عط</w:t>
      </w:r>
      <w:r w:rsidR="00755556" w:rsidRPr="007A5614">
        <w:rPr>
          <w:rStyle w:val="Char4"/>
          <w:spacing w:val="-4"/>
          <w:rtl/>
        </w:rPr>
        <w:t>ی</w:t>
      </w:r>
      <w:r w:rsidRPr="007A5614">
        <w:rPr>
          <w:rStyle w:val="Char4"/>
          <w:spacing w:val="-4"/>
          <w:rtl/>
        </w:rPr>
        <w:t>ه روا</w:t>
      </w:r>
      <w:r w:rsidR="00755556" w:rsidRPr="007A5614">
        <w:rPr>
          <w:rStyle w:val="Char4"/>
          <w:spacing w:val="-4"/>
          <w:rtl/>
        </w:rPr>
        <w:t>ی</w:t>
      </w:r>
      <w:r w:rsidRPr="007A5614">
        <w:rPr>
          <w:rStyle w:val="Char4"/>
          <w:spacing w:val="-4"/>
          <w:rtl/>
        </w:rPr>
        <w:t xml:space="preserve">ت است </w:t>
      </w:r>
      <w:r w:rsidR="00755556" w:rsidRPr="007A5614">
        <w:rPr>
          <w:rStyle w:val="Char4"/>
          <w:spacing w:val="-4"/>
          <w:rtl/>
        </w:rPr>
        <w:t>ک</w:t>
      </w:r>
      <w:r w:rsidRPr="007A5614">
        <w:rPr>
          <w:rStyle w:val="Char4"/>
          <w:spacing w:val="-4"/>
          <w:rtl/>
        </w:rPr>
        <w:t>ه گروه</w:t>
      </w:r>
      <w:r w:rsidR="000E63F6" w:rsidRPr="007A5614">
        <w:rPr>
          <w:rStyle w:val="Char4"/>
          <w:spacing w:val="-4"/>
          <w:rtl/>
        </w:rPr>
        <w:t>ی</w:t>
      </w:r>
      <w:r w:rsidRPr="007A5614">
        <w:rPr>
          <w:rStyle w:val="Char4"/>
          <w:spacing w:val="-4"/>
          <w:rtl/>
        </w:rPr>
        <w:t xml:space="preserve"> از </w:t>
      </w:r>
      <w:r w:rsidR="00755556" w:rsidRPr="007A5614">
        <w:rPr>
          <w:rStyle w:val="Char4"/>
          <w:spacing w:val="-4"/>
          <w:rtl/>
        </w:rPr>
        <w:t>ی</w:t>
      </w:r>
      <w:r w:rsidRPr="007A5614">
        <w:rPr>
          <w:rStyle w:val="Char4"/>
          <w:spacing w:val="-4"/>
          <w:rtl/>
        </w:rPr>
        <w:t>اران ابودرداء از و</w:t>
      </w:r>
      <w:r w:rsidR="000E63F6" w:rsidRPr="007A5614">
        <w:rPr>
          <w:rStyle w:val="Char4"/>
          <w:spacing w:val="-4"/>
          <w:rtl/>
        </w:rPr>
        <w:t>ی</w:t>
      </w:r>
      <w:r w:rsidRPr="007A5614">
        <w:rPr>
          <w:rStyle w:val="Char4"/>
          <w:spacing w:val="-4"/>
          <w:rtl/>
        </w:rPr>
        <w:t xml:space="preserve"> خواستند </w:t>
      </w:r>
      <w:r w:rsidR="00755556" w:rsidRPr="007A5614">
        <w:rPr>
          <w:rStyle w:val="Char4"/>
          <w:spacing w:val="-4"/>
          <w:rtl/>
        </w:rPr>
        <w:t>ک</w:t>
      </w:r>
      <w:r w:rsidRPr="007A5614">
        <w:rPr>
          <w:rStyle w:val="Char4"/>
          <w:spacing w:val="-4"/>
          <w:rtl/>
        </w:rPr>
        <w:t>ه ا</w:t>
      </w:r>
      <w:r w:rsidR="00755556" w:rsidRPr="007A5614">
        <w:rPr>
          <w:rStyle w:val="Char4"/>
          <w:spacing w:val="-4"/>
          <w:rtl/>
        </w:rPr>
        <w:t>ی</w:t>
      </w:r>
      <w:r w:rsidRPr="007A5614">
        <w:rPr>
          <w:rStyle w:val="Char4"/>
          <w:spacing w:val="-4"/>
          <w:rtl/>
        </w:rPr>
        <w:t xml:space="preserve">شان را مهمان </w:t>
      </w:r>
      <w:r w:rsidR="00755556" w:rsidRPr="007A5614">
        <w:rPr>
          <w:rStyle w:val="Char4"/>
          <w:spacing w:val="-4"/>
          <w:rtl/>
        </w:rPr>
        <w:t>ک</w:t>
      </w:r>
      <w:r w:rsidRPr="007A5614">
        <w:rPr>
          <w:rStyle w:val="Char4"/>
          <w:spacing w:val="-4"/>
          <w:rtl/>
        </w:rPr>
        <w:t>ند، و</w:t>
      </w:r>
      <w:r w:rsidR="000E63F6" w:rsidRPr="007A5614">
        <w:rPr>
          <w:rStyle w:val="Char4"/>
          <w:spacing w:val="-4"/>
          <w:rtl/>
        </w:rPr>
        <w:t>ی</w:t>
      </w:r>
      <w:r w:rsidRPr="007A5614">
        <w:rPr>
          <w:rStyle w:val="Char4"/>
          <w:spacing w:val="-4"/>
          <w:rtl/>
        </w:rPr>
        <w:t xml:space="preserve"> آنان را مهمان نمود، </w:t>
      </w:r>
      <w:r w:rsidR="00755556" w:rsidRPr="007A5614">
        <w:rPr>
          <w:rStyle w:val="Char4"/>
          <w:spacing w:val="-4"/>
          <w:rtl/>
        </w:rPr>
        <w:t>ک</w:t>
      </w:r>
      <w:r w:rsidRPr="007A5614">
        <w:rPr>
          <w:rStyle w:val="Char4"/>
          <w:spacing w:val="-4"/>
          <w:rtl/>
        </w:rPr>
        <w:t>س</w:t>
      </w:r>
      <w:r w:rsidR="000E63F6" w:rsidRPr="007A5614">
        <w:rPr>
          <w:rStyle w:val="Char4"/>
          <w:spacing w:val="-4"/>
          <w:rtl/>
        </w:rPr>
        <w:t>ی</w:t>
      </w:r>
      <w:r w:rsidRPr="007A5614">
        <w:rPr>
          <w:rStyle w:val="Char4"/>
          <w:spacing w:val="-4"/>
          <w:rtl/>
        </w:rPr>
        <w:t xml:space="preserve"> از آنان بر نمد خواب</w:t>
      </w:r>
      <w:r w:rsidR="00755556" w:rsidRPr="007A5614">
        <w:rPr>
          <w:rStyle w:val="Char4"/>
          <w:spacing w:val="-4"/>
          <w:rtl/>
        </w:rPr>
        <w:t>ی</w:t>
      </w:r>
      <w:r w:rsidRPr="007A5614">
        <w:rPr>
          <w:rStyle w:val="Char4"/>
          <w:spacing w:val="-4"/>
          <w:rtl/>
        </w:rPr>
        <w:t xml:space="preserve">د و </w:t>
      </w:r>
      <w:r w:rsidR="00755556" w:rsidRPr="007A5614">
        <w:rPr>
          <w:rStyle w:val="Char4"/>
          <w:spacing w:val="-4"/>
          <w:rtl/>
        </w:rPr>
        <w:t>ک</w:t>
      </w:r>
      <w:r w:rsidRPr="007A5614">
        <w:rPr>
          <w:rStyle w:val="Char4"/>
          <w:spacing w:val="-4"/>
          <w:rtl/>
        </w:rPr>
        <w:t>س</w:t>
      </w:r>
      <w:r w:rsidR="000E63F6" w:rsidRPr="007A5614">
        <w:rPr>
          <w:rStyle w:val="Char4"/>
          <w:spacing w:val="-4"/>
          <w:rtl/>
        </w:rPr>
        <w:t>ی</w:t>
      </w:r>
      <w:r w:rsidRPr="007A5614">
        <w:rPr>
          <w:rStyle w:val="Char4"/>
          <w:spacing w:val="-4"/>
          <w:rtl/>
        </w:rPr>
        <w:t xml:space="preserve"> از آن‏ها در لباس خود </w:t>
      </w:r>
      <w:r w:rsidR="00755556" w:rsidRPr="007A5614">
        <w:rPr>
          <w:rStyle w:val="Char4"/>
          <w:spacing w:val="-4"/>
          <w:rtl/>
        </w:rPr>
        <w:t>ک</w:t>
      </w:r>
      <w:r w:rsidRPr="007A5614">
        <w:rPr>
          <w:rStyle w:val="Char4"/>
          <w:spacing w:val="-4"/>
          <w:rtl/>
        </w:rPr>
        <w:t>ه بر تن داشت شب را سپر</w:t>
      </w:r>
      <w:r w:rsidR="000E63F6" w:rsidRPr="007A5614">
        <w:rPr>
          <w:rStyle w:val="Char4"/>
          <w:spacing w:val="-4"/>
          <w:rtl/>
        </w:rPr>
        <w:t>ی</w:t>
      </w:r>
      <w:r w:rsidRPr="007A5614">
        <w:rPr>
          <w:rStyle w:val="Char4"/>
          <w:spacing w:val="-4"/>
          <w:rtl/>
        </w:rPr>
        <w:t xml:space="preserve"> نمود، هنگام</w:t>
      </w:r>
      <w:r w:rsidR="000E63F6" w:rsidRPr="007A5614">
        <w:rPr>
          <w:rStyle w:val="Char4"/>
          <w:spacing w:val="-4"/>
          <w:rtl/>
        </w:rPr>
        <w:t>ی</w:t>
      </w:r>
      <w:r w:rsidRPr="007A5614">
        <w:rPr>
          <w:rStyle w:val="Char4"/>
          <w:spacing w:val="-4"/>
          <w:rtl/>
        </w:rPr>
        <w:t xml:space="preserve"> </w:t>
      </w:r>
      <w:r w:rsidR="00755556" w:rsidRPr="007A5614">
        <w:rPr>
          <w:rStyle w:val="Char4"/>
          <w:spacing w:val="-4"/>
          <w:rtl/>
        </w:rPr>
        <w:t>ک</w:t>
      </w:r>
      <w:r w:rsidRPr="007A5614">
        <w:rPr>
          <w:rStyle w:val="Char4"/>
          <w:spacing w:val="-4"/>
          <w:rtl/>
        </w:rPr>
        <w:t>ه صبح شد نزد آن‏ها رفت ا</w:t>
      </w:r>
      <w:r w:rsidR="00755556" w:rsidRPr="007A5614">
        <w:rPr>
          <w:rStyle w:val="Char4"/>
          <w:spacing w:val="-4"/>
          <w:rtl/>
        </w:rPr>
        <w:t>ی</w:t>
      </w:r>
      <w:r w:rsidRPr="007A5614">
        <w:rPr>
          <w:rStyle w:val="Char4"/>
          <w:spacing w:val="-4"/>
          <w:rtl/>
        </w:rPr>
        <w:t>ن وضع</w:t>
      </w:r>
      <w:r w:rsidR="00FB3856" w:rsidRPr="007A5614">
        <w:rPr>
          <w:rStyle w:val="Char4"/>
          <w:spacing w:val="-4"/>
          <w:rtl/>
        </w:rPr>
        <w:t xml:space="preserve">‌شان </w:t>
      </w:r>
      <w:r w:rsidRPr="007A5614">
        <w:rPr>
          <w:rStyle w:val="Char4"/>
          <w:spacing w:val="-4"/>
          <w:rtl/>
        </w:rPr>
        <w:t>را دانست و گفت: ما خانه‏ا</w:t>
      </w:r>
      <w:r w:rsidR="000E63F6" w:rsidRPr="007A5614">
        <w:rPr>
          <w:rStyle w:val="Char4"/>
          <w:spacing w:val="-4"/>
          <w:rtl/>
        </w:rPr>
        <w:t>ی</w:t>
      </w:r>
      <w:r w:rsidRPr="007A5614">
        <w:rPr>
          <w:rStyle w:val="Char4"/>
          <w:spacing w:val="-4"/>
          <w:rtl/>
        </w:rPr>
        <w:t xml:space="preserve"> دار</w:t>
      </w:r>
      <w:r w:rsidR="00755556" w:rsidRPr="007A5614">
        <w:rPr>
          <w:rStyle w:val="Char4"/>
          <w:spacing w:val="-4"/>
          <w:rtl/>
        </w:rPr>
        <w:t>ی</w:t>
      </w:r>
      <w:r w:rsidRPr="007A5614">
        <w:rPr>
          <w:rStyle w:val="Char4"/>
          <w:spacing w:val="-4"/>
          <w:rtl/>
        </w:rPr>
        <w:t xml:space="preserve">م </w:t>
      </w:r>
      <w:r w:rsidR="00755556" w:rsidRPr="007A5614">
        <w:rPr>
          <w:rStyle w:val="Char4"/>
          <w:spacing w:val="-4"/>
          <w:rtl/>
        </w:rPr>
        <w:t>ک</w:t>
      </w:r>
      <w:r w:rsidRPr="007A5614">
        <w:rPr>
          <w:rStyle w:val="Char4"/>
          <w:spacing w:val="-4"/>
          <w:rtl/>
        </w:rPr>
        <w:t>ه برا</w:t>
      </w:r>
      <w:r w:rsidR="000E63F6" w:rsidRPr="007A5614">
        <w:rPr>
          <w:rStyle w:val="Char4"/>
          <w:spacing w:val="-4"/>
          <w:rtl/>
        </w:rPr>
        <w:t>ی</w:t>
      </w:r>
      <w:r w:rsidRPr="007A5614">
        <w:rPr>
          <w:rStyle w:val="Char4"/>
          <w:spacing w:val="-4"/>
          <w:rtl/>
        </w:rPr>
        <w:t xml:space="preserve"> آن جمع م</w:t>
      </w:r>
      <w:r w:rsidR="000E63F6" w:rsidRPr="007A5614">
        <w:rPr>
          <w:rStyle w:val="Char4"/>
          <w:spacing w:val="-4"/>
          <w:rtl/>
        </w:rPr>
        <w:t>ی</w:t>
      </w:r>
      <w:r w:rsidRPr="007A5614">
        <w:rPr>
          <w:rStyle w:val="Char4"/>
          <w:spacing w:val="-4"/>
          <w:rtl/>
        </w:rPr>
        <w:t>‏نما</w:t>
      </w:r>
      <w:r w:rsidR="00755556" w:rsidRPr="007A5614">
        <w:rPr>
          <w:rStyle w:val="Char4"/>
          <w:spacing w:val="-4"/>
          <w:rtl/>
        </w:rPr>
        <w:t>یی</w:t>
      </w:r>
      <w:r w:rsidRPr="007A5614">
        <w:rPr>
          <w:rStyle w:val="Char4"/>
          <w:spacing w:val="-4"/>
          <w:rtl/>
        </w:rPr>
        <w:t>م، و به طرف آن بر م</w:t>
      </w:r>
      <w:r w:rsidR="000E63F6" w:rsidRPr="007A5614">
        <w:rPr>
          <w:rStyle w:val="Char4"/>
          <w:spacing w:val="-4"/>
          <w:rtl/>
        </w:rPr>
        <w:t>ی</w:t>
      </w:r>
      <w:r w:rsidRPr="007A5614">
        <w:rPr>
          <w:rStyle w:val="Char4"/>
          <w:spacing w:val="-4"/>
          <w:rtl/>
        </w:rPr>
        <w:t>‏گرد</w:t>
      </w:r>
      <w:r w:rsidR="00755556" w:rsidRPr="007A5614">
        <w:rPr>
          <w:rStyle w:val="Char4"/>
          <w:spacing w:val="-4"/>
          <w:rtl/>
        </w:rPr>
        <w:t>ی</w:t>
      </w:r>
      <w:r w:rsidRPr="007A5614">
        <w:rPr>
          <w:rStyle w:val="Char4"/>
          <w:spacing w:val="-4"/>
          <w:rtl/>
        </w:rPr>
        <w:t>م.</w:t>
      </w:r>
    </w:p>
    <w:p w:rsidR="00BD3D1B" w:rsidRPr="00906F1B" w:rsidRDefault="00BD3D1B" w:rsidP="009A3C8E">
      <w:pPr>
        <w:pStyle w:val="PlainText"/>
        <w:ind w:firstLine="284"/>
        <w:jc w:val="both"/>
        <w:rPr>
          <w:rStyle w:val="Char4"/>
          <w:rtl/>
        </w:rPr>
      </w:pPr>
      <w:r w:rsidRPr="00906F1B">
        <w:rPr>
          <w:rStyle w:val="Char4"/>
          <w:rtl/>
        </w:rPr>
        <w:t xml:space="preserve">و نزد احمد از محمّدبن </w:t>
      </w:r>
      <w:r w:rsidR="00755556">
        <w:rPr>
          <w:rStyle w:val="Char4"/>
          <w:rtl/>
        </w:rPr>
        <w:t>ک</w:t>
      </w:r>
      <w:r w:rsidRPr="00906F1B">
        <w:rPr>
          <w:rStyle w:val="Char4"/>
          <w:rtl/>
        </w:rPr>
        <w:t>عب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گروه</w:t>
      </w:r>
      <w:r w:rsidR="000E63F6">
        <w:rPr>
          <w:rStyle w:val="Char4"/>
          <w:rtl/>
        </w:rPr>
        <w:t>ی</w:t>
      </w:r>
      <w:r w:rsidRPr="00906F1B">
        <w:rPr>
          <w:rStyle w:val="Char4"/>
          <w:rtl/>
        </w:rPr>
        <w:t xml:space="preserve"> در </w:t>
      </w:r>
      <w:r w:rsidR="00755556">
        <w:rPr>
          <w:rStyle w:val="Char4"/>
          <w:rtl/>
        </w:rPr>
        <w:t>یک</w:t>
      </w:r>
      <w:r w:rsidRPr="00906F1B">
        <w:rPr>
          <w:rStyle w:val="Char4"/>
          <w:rtl/>
        </w:rPr>
        <w:t xml:space="preserve"> شب سرد نزد ابودرداء پا</w:t>
      </w:r>
      <w:r w:rsidR="00755556">
        <w:rPr>
          <w:rStyle w:val="Char4"/>
          <w:rtl/>
        </w:rPr>
        <w:t>یی</w:t>
      </w:r>
      <w:r w:rsidRPr="00906F1B">
        <w:rPr>
          <w:rStyle w:val="Char4"/>
          <w:rtl/>
        </w:rPr>
        <w:t>ن شدند، او برا</w:t>
      </w:r>
      <w:r w:rsidR="000E63F6">
        <w:rPr>
          <w:rStyle w:val="Char4"/>
          <w:rtl/>
        </w:rPr>
        <w:t>ی</w:t>
      </w:r>
      <w:r w:rsidRPr="00906F1B">
        <w:rPr>
          <w:rStyle w:val="Char4"/>
          <w:rtl/>
        </w:rPr>
        <w:t xml:space="preserve"> آنان طعام گرم</w:t>
      </w:r>
      <w:r w:rsidR="000E63F6">
        <w:rPr>
          <w:rStyle w:val="Char4"/>
          <w:rtl/>
        </w:rPr>
        <w:t>ی</w:t>
      </w:r>
      <w:r w:rsidRPr="00906F1B">
        <w:rPr>
          <w:rStyle w:val="Char4"/>
          <w:rtl/>
        </w:rPr>
        <w:t xml:space="preserve"> فرستاد، ول</w:t>
      </w:r>
      <w:r w:rsidR="000E63F6">
        <w:rPr>
          <w:rStyle w:val="Char4"/>
          <w:rtl/>
        </w:rPr>
        <w:t>ی</w:t>
      </w:r>
      <w:r w:rsidRPr="00906F1B">
        <w:rPr>
          <w:rStyle w:val="Char4"/>
          <w:rtl/>
        </w:rPr>
        <w:t xml:space="preserve"> لحاف برا</w:t>
      </w:r>
      <w:r w:rsidR="000E63F6">
        <w:rPr>
          <w:rStyle w:val="Char4"/>
          <w:rtl/>
        </w:rPr>
        <w:t>ی</w:t>
      </w:r>
      <w:r w:rsidR="00FB3856">
        <w:rPr>
          <w:rStyle w:val="Char4"/>
          <w:rtl/>
        </w:rPr>
        <w:t xml:space="preserve">‌شان </w:t>
      </w:r>
      <w:r w:rsidRPr="00906F1B">
        <w:rPr>
          <w:rStyle w:val="Char4"/>
          <w:rtl/>
        </w:rPr>
        <w:t xml:space="preserve">نفرستاد. </w:t>
      </w:r>
      <w:r w:rsidR="00755556">
        <w:rPr>
          <w:rStyle w:val="Char4"/>
          <w:rtl/>
        </w:rPr>
        <w:t>یک</w:t>
      </w:r>
      <w:r w:rsidR="000E63F6">
        <w:rPr>
          <w:rStyle w:val="Char4"/>
          <w:rtl/>
        </w:rPr>
        <w:t>ی</w:t>
      </w:r>
      <w:r w:rsidRPr="00906F1B">
        <w:rPr>
          <w:rStyle w:val="Char4"/>
          <w:rtl/>
        </w:rPr>
        <w:t xml:space="preserve"> از آنان گفت: بر</w:t>
      </w:r>
      <w:r w:rsidR="000E63F6">
        <w:rPr>
          <w:rStyle w:val="Char4"/>
          <w:rtl/>
        </w:rPr>
        <w:t>ی</w:t>
      </w:r>
      <w:r w:rsidRPr="00906F1B">
        <w:rPr>
          <w:rStyle w:val="Char4"/>
          <w:rtl/>
        </w:rPr>
        <w:t xml:space="preserve"> ما نان فرستاد، ول</w:t>
      </w:r>
      <w:r w:rsidR="000E63F6">
        <w:rPr>
          <w:rStyle w:val="Char4"/>
          <w:rtl/>
        </w:rPr>
        <w:t>ی</w:t>
      </w:r>
      <w:r w:rsidRPr="00906F1B">
        <w:rPr>
          <w:rStyle w:val="Char4"/>
          <w:rtl/>
        </w:rPr>
        <w:t xml:space="preserve"> به سبب سرد</w:t>
      </w:r>
      <w:r w:rsidR="000E63F6">
        <w:rPr>
          <w:rStyle w:val="Char4"/>
          <w:rtl/>
        </w:rPr>
        <w:t>ی</w:t>
      </w:r>
      <w:r w:rsidRPr="00906F1B">
        <w:rPr>
          <w:rStyle w:val="Char4"/>
          <w:rtl/>
        </w:rPr>
        <w:t xml:space="preserve"> به ما مزه نداد، من حتماً ا</w:t>
      </w:r>
      <w:r w:rsidR="00755556">
        <w:rPr>
          <w:rStyle w:val="Char4"/>
          <w:rtl/>
        </w:rPr>
        <w:t>ی</w:t>
      </w:r>
      <w:r w:rsidRPr="00906F1B">
        <w:rPr>
          <w:rStyle w:val="Char4"/>
          <w:rtl/>
        </w:rPr>
        <w:t>ن را به او م</w:t>
      </w:r>
      <w:r w:rsidR="000E63F6">
        <w:rPr>
          <w:rStyle w:val="Char4"/>
          <w:rtl/>
        </w:rPr>
        <w:t>ی</w:t>
      </w:r>
      <w:r w:rsidRPr="00906F1B">
        <w:rPr>
          <w:rStyle w:val="Char4"/>
          <w:rtl/>
        </w:rPr>
        <w:t>‏گو</w:t>
      </w:r>
      <w:r w:rsidR="00755556">
        <w:rPr>
          <w:rStyle w:val="Char4"/>
          <w:rtl/>
        </w:rPr>
        <w:t>ی</w:t>
      </w:r>
      <w:r w:rsidRPr="00906F1B">
        <w:rPr>
          <w:rStyle w:val="Char4"/>
          <w:rtl/>
        </w:rPr>
        <w:t>م، د</w:t>
      </w:r>
      <w:r w:rsidR="00755556">
        <w:rPr>
          <w:rStyle w:val="Char4"/>
          <w:rtl/>
        </w:rPr>
        <w:t>ی</w:t>
      </w:r>
      <w:r w:rsidRPr="00906F1B">
        <w:rPr>
          <w:rStyle w:val="Char4"/>
          <w:rtl/>
        </w:rPr>
        <w:t>گر</w:t>
      </w:r>
      <w:r w:rsidR="000E63F6">
        <w:rPr>
          <w:rStyle w:val="Char4"/>
          <w:rtl/>
        </w:rPr>
        <w:t>ی</w:t>
      </w:r>
      <w:r w:rsidRPr="00906F1B">
        <w:rPr>
          <w:rStyle w:val="Char4"/>
          <w:rtl/>
        </w:rPr>
        <w:t xml:space="preserve"> گفت: بگذارش، ول</w:t>
      </w:r>
      <w:r w:rsidR="000E63F6">
        <w:rPr>
          <w:rStyle w:val="Char4"/>
          <w:rtl/>
        </w:rPr>
        <w:t>ی</w:t>
      </w:r>
      <w:r w:rsidRPr="00906F1B">
        <w:rPr>
          <w:rStyle w:val="Char4"/>
          <w:rtl/>
        </w:rPr>
        <w:t xml:space="preserve"> او قبول ننمود، و آمد تا ا</w:t>
      </w:r>
      <w:r w:rsidR="00755556">
        <w:rPr>
          <w:rStyle w:val="Char4"/>
          <w:rtl/>
        </w:rPr>
        <w:t>ی</w:t>
      </w:r>
      <w:r w:rsidRPr="00906F1B">
        <w:rPr>
          <w:rStyle w:val="Char4"/>
          <w:rtl/>
        </w:rPr>
        <w:t xml:space="preserve">ن </w:t>
      </w:r>
      <w:r w:rsidR="00755556">
        <w:rPr>
          <w:rStyle w:val="Char4"/>
          <w:rtl/>
        </w:rPr>
        <w:t>ک</w:t>
      </w:r>
      <w:r w:rsidRPr="00906F1B">
        <w:rPr>
          <w:rStyle w:val="Char4"/>
          <w:rtl/>
        </w:rPr>
        <w:t>ه بر دروازه ا</w:t>
      </w:r>
      <w:r w:rsidR="00755556">
        <w:rPr>
          <w:rStyle w:val="Char4"/>
          <w:rtl/>
        </w:rPr>
        <w:t>ی</w:t>
      </w:r>
      <w:r w:rsidRPr="00906F1B">
        <w:rPr>
          <w:rStyle w:val="Char4"/>
          <w:rtl/>
        </w:rPr>
        <w:t xml:space="preserve">ستاد و او را نشسته </w:t>
      </w:r>
      <w:r w:rsidR="00755556">
        <w:rPr>
          <w:rStyle w:val="Char4"/>
          <w:rtl/>
        </w:rPr>
        <w:t>ی</w:t>
      </w:r>
      <w:r w:rsidRPr="00906F1B">
        <w:rPr>
          <w:rStyle w:val="Char4"/>
          <w:rtl/>
        </w:rPr>
        <w:t>افت، و بر تن همسرش لباس</w:t>
      </w:r>
      <w:r w:rsidR="000E63F6">
        <w:rPr>
          <w:rStyle w:val="Char4"/>
          <w:rtl/>
        </w:rPr>
        <w:t>ی</w:t>
      </w:r>
      <w:r w:rsidRPr="00906F1B">
        <w:rPr>
          <w:rStyle w:val="Char4"/>
          <w:rtl/>
        </w:rPr>
        <w:t xml:space="preserve"> بود </w:t>
      </w:r>
      <w:r w:rsidR="00755556">
        <w:rPr>
          <w:rStyle w:val="Char4"/>
          <w:rtl/>
        </w:rPr>
        <w:t>ک</w:t>
      </w:r>
      <w:r w:rsidRPr="00906F1B">
        <w:rPr>
          <w:rStyle w:val="Char4"/>
          <w:rtl/>
        </w:rPr>
        <w:t>ه قابل ذ</w:t>
      </w:r>
      <w:r w:rsidR="00755556">
        <w:rPr>
          <w:rStyle w:val="Char4"/>
          <w:rtl/>
        </w:rPr>
        <w:t>ک</w:t>
      </w:r>
      <w:r w:rsidRPr="00906F1B">
        <w:rPr>
          <w:rStyle w:val="Char4"/>
          <w:rtl/>
        </w:rPr>
        <w:t>ر ن</w:t>
      </w:r>
      <w:r w:rsidR="00755556">
        <w:rPr>
          <w:rStyle w:val="Char4"/>
          <w:rtl/>
        </w:rPr>
        <w:t>ی</w:t>
      </w:r>
      <w:r w:rsidRPr="00906F1B">
        <w:rPr>
          <w:rStyle w:val="Char4"/>
          <w:rtl/>
        </w:rPr>
        <w:t>ست، آن گاه آن مرد برگشت و گفت: گمان م</w:t>
      </w:r>
      <w:r w:rsidR="000E63F6">
        <w:rPr>
          <w:rStyle w:val="Char4"/>
          <w:rtl/>
        </w:rPr>
        <w:t>ی</w:t>
      </w:r>
      <w:r w:rsidRPr="00906F1B">
        <w:rPr>
          <w:rStyle w:val="Char4"/>
          <w:rtl/>
        </w:rPr>
        <w:t>‏</w:t>
      </w:r>
      <w:r w:rsidR="00755556">
        <w:rPr>
          <w:rStyle w:val="Char4"/>
          <w:rtl/>
        </w:rPr>
        <w:t>ک</w:t>
      </w:r>
      <w:r w:rsidRPr="00906F1B">
        <w:rPr>
          <w:rStyle w:val="Char4"/>
          <w:rtl/>
        </w:rPr>
        <w:t>نم شب را همان طور</w:t>
      </w:r>
      <w:r w:rsidR="000E63F6">
        <w:rPr>
          <w:rStyle w:val="Char4"/>
          <w:rtl/>
        </w:rPr>
        <w:t>ی</w:t>
      </w:r>
      <w:r w:rsidRPr="00906F1B">
        <w:rPr>
          <w:rStyle w:val="Char4"/>
          <w:rtl/>
        </w:rPr>
        <w:t xml:space="preserve"> سپر</w:t>
      </w:r>
      <w:r w:rsidR="000E63F6">
        <w:rPr>
          <w:rStyle w:val="Char4"/>
          <w:rtl/>
        </w:rPr>
        <w:t>ی</w:t>
      </w:r>
      <w:r w:rsidRPr="00906F1B">
        <w:rPr>
          <w:rStyle w:val="Char4"/>
          <w:rtl/>
        </w:rPr>
        <w:t xml:space="preserve"> نموده باش</w:t>
      </w:r>
      <w:r w:rsidR="000E63F6">
        <w:rPr>
          <w:rStyle w:val="Char4"/>
          <w:rtl/>
        </w:rPr>
        <w:t>ی</w:t>
      </w:r>
      <w:r w:rsidRPr="00906F1B">
        <w:rPr>
          <w:rStyle w:val="Char4"/>
          <w:rtl/>
        </w:rPr>
        <w:t xml:space="preserve"> </w:t>
      </w:r>
      <w:r w:rsidR="00755556">
        <w:rPr>
          <w:rStyle w:val="Char4"/>
          <w:rtl/>
        </w:rPr>
        <w:t>ک</w:t>
      </w:r>
      <w:r w:rsidRPr="00906F1B">
        <w:rPr>
          <w:rStyle w:val="Char4"/>
          <w:rtl/>
        </w:rPr>
        <w:t>ه ما سپر</w:t>
      </w:r>
      <w:r w:rsidR="000E63F6">
        <w:rPr>
          <w:rStyle w:val="Char4"/>
          <w:rtl/>
        </w:rPr>
        <w:t>ی</w:t>
      </w:r>
      <w:r w:rsidRPr="00906F1B">
        <w:rPr>
          <w:rStyle w:val="Char4"/>
          <w:rtl/>
        </w:rPr>
        <w:t xml:space="preserve"> نمود</w:t>
      </w:r>
      <w:r w:rsidR="00755556">
        <w:rPr>
          <w:rStyle w:val="Char4"/>
          <w:rtl/>
        </w:rPr>
        <w:t>ی</w:t>
      </w:r>
      <w:r w:rsidRPr="00906F1B">
        <w:rPr>
          <w:rStyle w:val="Char4"/>
          <w:rtl/>
        </w:rPr>
        <w:t>م. گفت: ما برا</w:t>
      </w:r>
      <w:r w:rsidR="000E63F6">
        <w:rPr>
          <w:rStyle w:val="Char4"/>
          <w:rtl/>
        </w:rPr>
        <w:t>ی</w:t>
      </w:r>
      <w:r w:rsidRPr="00906F1B">
        <w:rPr>
          <w:rStyle w:val="Char4"/>
          <w:rtl/>
        </w:rPr>
        <w:t xml:space="preserve"> خود منزل</w:t>
      </w:r>
      <w:r w:rsidR="000E63F6">
        <w:rPr>
          <w:rStyle w:val="Char4"/>
          <w:rtl/>
        </w:rPr>
        <w:t>ی</w:t>
      </w:r>
      <w:r w:rsidRPr="00906F1B">
        <w:rPr>
          <w:rStyle w:val="Char4"/>
          <w:rtl/>
        </w:rPr>
        <w:t xml:space="preserve"> دار</w:t>
      </w:r>
      <w:r w:rsidR="00755556">
        <w:rPr>
          <w:rStyle w:val="Char4"/>
          <w:rtl/>
        </w:rPr>
        <w:t>ی</w:t>
      </w:r>
      <w:r w:rsidRPr="00906F1B">
        <w:rPr>
          <w:rStyle w:val="Char4"/>
          <w:rtl/>
        </w:rPr>
        <w:t xml:space="preserve">م </w:t>
      </w:r>
      <w:r w:rsidR="00755556">
        <w:rPr>
          <w:rStyle w:val="Char4"/>
          <w:rtl/>
        </w:rPr>
        <w:t>ک</w:t>
      </w:r>
      <w:r w:rsidRPr="00906F1B">
        <w:rPr>
          <w:rStyle w:val="Char4"/>
          <w:rtl/>
        </w:rPr>
        <w:t>ه به طرف آن انتقال م</w:t>
      </w:r>
      <w:r w:rsidR="000E63F6">
        <w:rPr>
          <w:rStyle w:val="Char4"/>
          <w:rtl/>
        </w:rPr>
        <w:t>ی</w:t>
      </w:r>
      <w:r w:rsidRPr="00906F1B">
        <w:rPr>
          <w:rStyle w:val="Char4"/>
          <w:rtl/>
        </w:rPr>
        <w:t>‏</w:t>
      </w:r>
      <w:r w:rsidR="00755556">
        <w:rPr>
          <w:rStyle w:val="Char4"/>
          <w:rtl/>
        </w:rPr>
        <w:t>ک</w:t>
      </w:r>
      <w:r w:rsidRPr="00906F1B">
        <w:rPr>
          <w:rStyle w:val="Char4"/>
          <w:rtl/>
        </w:rPr>
        <w:t>ن</w:t>
      </w:r>
      <w:r w:rsidR="00755556">
        <w:rPr>
          <w:rStyle w:val="Char4"/>
          <w:rtl/>
        </w:rPr>
        <w:t>ی</w:t>
      </w:r>
      <w:r w:rsidRPr="00906F1B">
        <w:rPr>
          <w:rStyle w:val="Char4"/>
          <w:rtl/>
        </w:rPr>
        <w:t>م، بنابرا</w:t>
      </w:r>
      <w:r w:rsidR="00755556">
        <w:rPr>
          <w:rStyle w:val="Char4"/>
          <w:rtl/>
        </w:rPr>
        <w:t>ی</w:t>
      </w:r>
      <w:r w:rsidRPr="00906F1B">
        <w:rPr>
          <w:rStyle w:val="Char4"/>
          <w:rtl/>
        </w:rPr>
        <w:t>ن فرش‏ها و لحاف‏ها</w:t>
      </w:r>
      <w:r w:rsidR="000E63F6">
        <w:rPr>
          <w:rStyle w:val="Char4"/>
          <w:rtl/>
        </w:rPr>
        <w:t>ی</w:t>
      </w:r>
      <w:r w:rsidRPr="00906F1B">
        <w:rPr>
          <w:rStyle w:val="Char4"/>
          <w:rtl/>
        </w:rPr>
        <w:t xml:space="preserve"> مان را </w:t>
      </w:r>
      <w:r w:rsidR="008B6953">
        <w:rPr>
          <w:rStyle w:val="Char4"/>
          <w:rtl/>
        </w:rPr>
        <w:t>به‌سو</w:t>
      </w:r>
      <w:r w:rsidR="000E63F6">
        <w:rPr>
          <w:rStyle w:val="Char4"/>
          <w:rtl/>
        </w:rPr>
        <w:t>ی</w:t>
      </w:r>
      <w:r w:rsidR="008B6953">
        <w:rPr>
          <w:rStyle w:val="Char4"/>
          <w:rtl/>
        </w:rPr>
        <w:t xml:space="preserve"> </w:t>
      </w:r>
      <w:r w:rsidRPr="00906F1B">
        <w:rPr>
          <w:rStyle w:val="Char4"/>
          <w:rtl/>
        </w:rPr>
        <w:t>آن پ</w:t>
      </w:r>
      <w:r w:rsidR="00755556">
        <w:rPr>
          <w:rStyle w:val="Char4"/>
          <w:rtl/>
        </w:rPr>
        <w:t>ی</w:t>
      </w:r>
      <w:r w:rsidRPr="00906F1B">
        <w:rPr>
          <w:rStyle w:val="Char4"/>
          <w:rtl/>
        </w:rPr>
        <w:t>شتر فرستاده‏ا</w:t>
      </w:r>
      <w:r w:rsidR="00755556">
        <w:rPr>
          <w:rStyle w:val="Char4"/>
          <w:rtl/>
        </w:rPr>
        <w:t>ی</w:t>
      </w:r>
      <w:r w:rsidRPr="00906F1B">
        <w:rPr>
          <w:rStyle w:val="Char4"/>
          <w:rtl/>
        </w:rPr>
        <w:t>م، و اگر چ</w:t>
      </w:r>
      <w:r w:rsidR="00755556">
        <w:rPr>
          <w:rStyle w:val="Char4"/>
          <w:rtl/>
        </w:rPr>
        <w:t>ی</w:t>
      </w:r>
      <w:r w:rsidRPr="00906F1B">
        <w:rPr>
          <w:rStyle w:val="Char4"/>
          <w:rtl/>
        </w:rPr>
        <w:t>ز</w:t>
      </w:r>
      <w:r w:rsidR="000E63F6">
        <w:rPr>
          <w:rStyle w:val="Char4"/>
          <w:rtl/>
        </w:rPr>
        <w:t>ی</w:t>
      </w:r>
      <w:r w:rsidRPr="00906F1B">
        <w:rPr>
          <w:rStyle w:val="Char4"/>
          <w:rtl/>
        </w:rPr>
        <w:t xml:space="preserve"> از آن را نزدمان م</w:t>
      </w:r>
      <w:r w:rsidR="000E63F6">
        <w:rPr>
          <w:rStyle w:val="Char4"/>
          <w:rtl/>
        </w:rPr>
        <w:t>ی</w:t>
      </w:r>
      <w:r w:rsidRPr="00906F1B">
        <w:rPr>
          <w:rStyle w:val="Char4"/>
          <w:rtl/>
        </w:rPr>
        <w:t>‏افت</w:t>
      </w:r>
      <w:r w:rsidR="00755556">
        <w:rPr>
          <w:rStyle w:val="Char4"/>
          <w:rtl/>
        </w:rPr>
        <w:t>ی</w:t>
      </w:r>
      <w:r w:rsidRPr="00906F1B">
        <w:rPr>
          <w:rStyle w:val="Char4"/>
          <w:rtl/>
        </w:rPr>
        <w:t>م، آن را حتماً برا</w:t>
      </w:r>
      <w:r w:rsidR="00755556">
        <w:rPr>
          <w:rStyle w:val="Char4"/>
          <w:rtl/>
        </w:rPr>
        <w:t>ی</w:t>
      </w:r>
      <w:r w:rsidRPr="00906F1B">
        <w:rPr>
          <w:rStyle w:val="Char4"/>
          <w:rtl/>
        </w:rPr>
        <w:t>ت م</w:t>
      </w:r>
      <w:r w:rsidR="000E63F6">
        <w:rPr>
          <w:rStyle w:val="Char4"/>
          <w:rtl/>
        </w:rPr>
        <w:t>ی</w:t>
      </w:r>
      <w:r w:rsidRPr="00906F1B">
        <w:rPr>
          <w:rStyle w:val="Char4"/>
          <w:rtl/>
        </w:rPr>
        <w:t>‏فرستاد</w:t>
      </w:r>
      <w:r w:rsidR="00755556">
        <w:rPr>
          <w:rStyle w:val="Char4"/>
          <w:rtl/>
        </w:rPr>
        <w:t>ی</w:t>
      </w:r>
      <w:r w:rsidRPr="00906F1B">
        <w:rPr>
          <w:rStyle w:val="Char4"/>
          <w:rtl/>
        </w:rPr>
        <w:t>م، و در پ</w:t>
      </w:r>
      <w:r w:rsidR="00755556">
        <w:rPr>
          <w:rStyle w:val="Char4"/>
          <w:rtl/>
        </w:rPr>
        <w:t>ی</w:t>
      </w:r>
      <w:r w:rsidRPr="00906F1B">
        <w:rPr>
          <w:rStyle w:val="Char4"/>
          <w:rtl/>
        </w:rPr>
        <w:t>ش رو</w:t>
      </w:r>
      <w:r w:rsidR="000E63F6">
        <w:rPr>
          <w:rStyle w:val="Char4"/>
          <w:rtl/>
        </w:rPr>
        <w:t>ی</w:t>
      </w:r>
      <w:r w:rsidRPr="00906F1B">
        <w:rPr>
          <w:rStyle w:val="Char4"/>
          <w:rtl/>
        </w:rPr>
        <w:t xml:space="preserve"> مان گردنه سخت</w:t>
      </w:r>
      <w:r w:rsidR="000E63F6">
        <w:rPr>
          <w:rStyle w:val="Char4"/>
          <w:rtl/>
        </w:rPr>
        <w:t>ی</w:t>
      </w:r>
      <w:r w:rsidRPr="00906F1B">
        <w:rPr>
          <w:rStyle w:val="Char4"/>
          <w:rtl/>
        </w:rPr>
        <w:t xml:space="preserve"> است </w:t>
      </w:r>
      <w:r w:rsidR="00755556">
        <w:rPr>
          <w:rStyle w:val="Char4"/>
          <w:rtl/>
        </w:rPr>
        <w:t>ک</w:t>
      </w:r>
      <w:r w:rsidRPr="00906F1B">
        <w:rPr>
          <w:rStyle w:val="Char4"/>
          <w:rtl/>
        </w:rPr>
        <w:t>ه سب</w:t>
      </w:r>
      <w:r w:rsidR="00755556">
        <w:rPr>
          <w:rStyle w:val="Char4"/>
          <w:rtl/>
        </w:rPr>
        <w:t>ک</w:t>
      </w:r>
      <w:r w:rsidRPr="00906F1B">
        <w:rPr>
          <w:rStyle w:val="Char4"/>
          <w:rtl/>
        </w:rPr>
        <w:t xml:space="preserve"> بار در آن از سنگ</w:t>
      </w:r>
      <w:r w:rsidR="00755556">
        <w:rPr>
          <w:rStyle w:val="Char4"/>
          <w:rtl/>
        </w:rPr>
        <w:t>ی</w:t>
      </w:r>
      <w:r w:rsidRPr="00906F1B">
        <w:rPr>
          <w:rStyle w:val="Char4"/>
          <w:rtl/>
        </w:rPr>
        <w:t>ن بار بهتر است. آ</w:t>
      </w:r>
      <w:r w:rsidR="00755556">
        <w:rPr>
          <w:rStyle w:val="Char4"/>
          <w:rtl/>
        </w:rPr>
        <w:t>ی</w:t>
      </w:r>
      <w:r w:rsidRPr="00906F1B">
        <w:rPr>
          <w:rStyle w:val="Char4"/>
          <w:rtl/>
        </w:rPr>
        <w:t>ا آنچه را برا</w:t>
      </w:r>
      <w:r w:rsidR="00755556">
        <w:rPr>
          <w:rStyle w:val="Char4"/>
          <w:rtl/>
        </w:rPr>
        <w:t>ی</w:t>
      </w:r>
      <w:r w:rsidRPr="00906F1B">
        <w:rPr>
          <w:rStyle w:val="Char4"/>
          <w:rtl/>
        </w:rPr>
        <w:t>ت م</w:t>
      </w:r>
      <w:r w:rsidR="000E63F6">
        <w:rPr>
          <w:rStyle w:val="Char4"/>
          <w:rtl/>
        </w:rPr>
        <w:t>ی</w:t>
      </w:r>
      <w:r w:rsidRPr="00906F1B">
        <w:rPr>
          <w:rStyle w:val="Char4"/>
          <w:rtl/>
        </w:rPr>
        <w:t>‏گو</w:t>
      </w:r>
      <w:r w:rsidR="00755556">
        <w:rPr>
          <w:rStyle w:val="Char4"/>
          <w:rtl/>
        </w:rPr>
        <w:t>ی</w:t>
      </w:r>
      <w:r w:rsidRPr="00906F1B">
        <w:rPr>
          <w:rStyle w:val="Char4"/>
          <w:rtl/>
        </w:rPr>
        <w:t>م فهم</w:t>
      </w:r>
      <w:r w:rsidR="00755556">
        <w:rPr>
          <w:rStyle w:val="Char4"/>
          <w:rtl/>
        </w:rPr>
        <w:t>ی</w:t>
      </w:r>
      <w:r w:rsidRPr="00906F1B">
        <w:rPr>
          <w:rStyle w:val="Char4"/>
          <w:rtl/>
        </w:rPr>
        <w:t>د</w:t>
      </w:r>
      <w:r w:rsidR="000E63F6">
        <w:rPr>
          <w:rStyle w:val="Char4"/>
          <w:rtl/>
        </w:rPr>
        <w:t>ی</w:t>
      </w:r>
      <w:r w:rsidRPr="00906F1B">
        <w:rPr>
          <w:rStyle w:val="Char4"/>
          <w:rtl/>
        </w:rPr>
        <w:t>؟ گفت: آر</w:t>
      </w:r>
      <w:r w:rsidR="000E63F6">
        <w:rPr>
          <w:rStyle w:val="Char4"/>
          <w:rtl/>
        </w:rPr>
        <w:t>ی</w:t>
      </w:r>
      <w:r w:rsidRPr="00906F1B">
        <w:rPr>
          <w:rStyle w:val="Char4"/>
          <w:rtl/>
        </w:rPr>
        <w:t>. ا</w:t>
      </w:r>
      <w:r w:rsidR="00755556">
        <w:rPr>
          <w:rStyle w:val="Char4"/>
          <w:rtl/>
        </w:rPr>
        <w:t>ی</w:t>
      </w:r>
      <w:r w:rsidRPr="00906F1B">
        <w:rPr>
          <w:rStyle w:val="Char4"/>
          <w:rtl/>
        </w:rPr>
        <w:t>ن چن</w:t>
      </w:r>
      <w:r w:rsidR="00755556">
        <w:rPr>
          <w:rStyle w:val="Char4"/>
          <w:rtl/>
        </w:rPr>
        <w:t>ی</w:t>
      </w:r>
      <w:r w:rsidRPr="00906F1B">
        <w:rPr>
          <w:rStyle w:val="Char4"/>
          <w:rtl/>
        </w:rPr>
        <w:t>ن در صفة الصفوة (263/1) آمده است.</w:t>
      </w:r>
    </w:p>
    <w:p w:rsidR="00BD3D1B" w:rsidRPr="00930EC6" w:rsidRDefault="00BD3D1B" w:rsidP="00423C2D">
      <w:pPr>
        <w:pStyle w:val="a5"/>
        <w:rPr>
          <w:rtl/>
        </w:rPr>
      </w:pPr>
      <w:bookmarkStart w:id="593" w:name="_Toc441684104"/>
      <w:r w:rsidRPr="00930EC6">
        <w:rPr>
          <w:rtl/>
        </w:rPr>
        <w:t>آنچه ميان او و عمر</w:t>
      </w:r>
      <w:r w:rsidR="00F60D76">
        <w:rPr>
          <w:rtl/>
        </w:rPr>
        <w:t xml:space="preserve"> </w:t>
      </w:r>
      <w:r w:rsidR="00F60D76" w:rsidRPr="00F60D76">
        <w:rPr>
          <w:rFonts w:cs="CTraditional Arabic" w:hint="cs"/>
          <w:bCs w:val="0"/>
          <w:szCs w:val="28"/>
          <w:rtl/>
        </w:rPr>
        <w:t>ب</w:t>
      </w:r>
      <w:r w:rsidRPr="00930EC6">
        <w:rPr>
          <w:rtl/>
        </w:rPr>
        <w:t xml:space="preserve"> واقع شد</w:t>
      </w:r>
      <w:bookmarkEnd w:id="593"/>
    </w:p>
    <w:p w:rsidR="00BD3D1B" w:rsidRPr="00906F1B" w:rsidRDefault="00BD3D1B" w:rsidP="009A3C8E">
      <w:pPr>
        <w:pStyle w:val="PlainText"/>
        <w:ind w:firstLine="284"/>
        <w:jc w:val="both"/>
        <w:rPr>
          <w:rStyle w:val="Char4"/>
          <w:rtl/>
        </w:rPr>
      </w:pPr>
      <w:r w:rsidRPr="00906F1B">
        <w:rPr>
          <w:rStyle w:val="Char4"/>
          <w:rtl/>
        </w:rPr>
        <w:t>در بخش ان</w:t>
      </w:r>
      <w:r w:rsidR="00755556">
        <w:rPr>
          <w:rStyle w:val="Char4"/>
          <w:rtl/>
        </w:rPr>
        <w:t>ک</w:t>
      </w:r>
      <w:r w:rsidRPr="00906F1B">
        <w:rPr>
          <w:rStyle w:val="Char4"/>
          <w:rtl/>
        </w:rPr>
        <w:t>ار بر بلندمنش</w:t>
      </w:r>
      <w:r w:rsidR="000E63F6">
        <w:rPr>
          <w:rStyle w:val="Char4"/>
          <w:rtl/>
        </w:rPr>
        <w:t>ی</w:t>
      </w:r>
      <w:r w:rsidRPr="00906F1B">
        <w:rPr>
          <w:rStyle w:val="Char4"/>
          <w:rtl/>
        </w:rPr>
        <w:t xml:space="preserve"> ام</w:t>
      </w:r>
      <w:r w:rsidR="00755556">
        <w:rPr>
          <w:rStyle w:val="Char4"/>
          <w:rtl/>
        </w:rPr>
        <w:t>ی</w:t>
      </w:r>
      <w:r w:rsidRPr="00906F1B">
        <w:rPr>
          <w:rStyle w:val="Char4"/>
          <w:rtl/>
        </w:rPr>
        <w:t xml:space="preserve">ر گذشت </w:t>
      </w:r>
      <w:r w:rsidR="00755556">
        <w:rPr>
          <w:rStyle w:val="Char4"/>
          <w:rtl/>
        </w:rPr>
        <w:t>ک</w:t>
      </w:r>
      <w:r w:rsidRPr="00906F1B">
        <w:rPr>
          <w:rStyle w:val="Char4"/>
          <w:rtl/>
        </w:rPr>
        <w:t>ه: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نزد و</w:t>
      </w:r>
      <w:r w:rsidR="000E63F6">
        <w:rPr>
          <w:rStyle w:val="Char4"/>
          <w:rtl/>
        </w:rPr>
        <w:t>ی</w:t>
      </w:r>
      <w:r w:rsidRPr="00906F1B">
        <w:rPr>
          <w:rStyle w:val="Char4"/>
          <w:rtl/>
        </w:rPr>
        <w:t xml:space="preserve"> داخل شد، و دروازه را فشار داد و د</w:t>
      </w:r>
      <w:r w:rsidR="00755556">
        <w:rPr>
          <w:rStyle w:val="Char4"/>
          <w:rtl/>
        </w:rPr>
        <w:t>ی</w:t>
      </w:r>
      <w:r w:rsidRPr="00906F1B">
        <w:rPr>
          <w:rStyle w:val="Char4"/>
          <w:rtl/>
        </w:rPr>
        <w:t xml:space="preserve">د </w:t>
      </w:r>
      <w:r w:rsidR="00755556">
        <w:rPr>
          <w:rStyle w:val="Char4"/>
          <w:rtl/>
        </w:rPr>
        <w:t>ک</w:t>
      </w:r>
      <w:r w:rsidRPr="00906F1B">
        <w:rPr>
          <w:rStyle w:val="Char4"/>
          <w:rtl/>
        </w:rPr>
        <w:t>ه بند</w:t>
      </w:r>
      <w:r w:rsidR="000E63F6">
        <w:rPr>
          <w:rStyle w:val="Char4"/>
          <w:rtl/>
        </w:rPr>
        <w:t>ی</w:t>
      </w:r>
      <w:r w:rsidRPr="00906F1B">
        <w:rPr>
          <w:rStyle w:val="Char4"/>
          <w:rtl/>
        </w:rPr>
        <w:t xml:space="preserve"> ندارد و وارد خانه تار</w:t>
      </w:r>
      <w:r w:rsidR="00755556">
        <w:rPr>
          <w:rStyle w:val="Char4"/>
          <w:rtl/>
        </w:rPr>
        <w:t>یک</w:t>
      </w:r>
      <w:r w:rsidR="000E63F6">
        <w:rPr>
          <w:rStyle w:val="Char4"/>
          <w:rtl/>
        </w:rPr>
        <w:t>ی</w:t>
      </w:r>
      <w:r w:rsidRPr="00906F1B">
        <w:rPr>
          <w:rStyle w:val="Char4"/>
          <w:rtl/>
        </w:rPr>
        <w:t xml:space="preserve"> شد، و شروع به جستجو</w:t>
      </w:r>
      <w:r w:rsidR="000E63F6">
        <w:rPr>
          <w:rStyle w:val="Char4"/>
          <w:rtl/>
        </w:rPr>
        <w:t>ی</w:t>
      </w:r>
      <w:r w:rsidRPr="00906F1B">
        <w:rPr>
          <w:rStyle w:val="Char4"/>
          <w:rtl/>
        </w:rPr>
        <w:t xml:space="preserve"> او نمود، تا ا</w:t>
      </w:r>
      <w:r w:rsidR="00755556">
        <w:rPr>
          <w:rStyle w:val="Char4"/>
          <w:rtl/>
        </w:rPr>
        <w:t>ی</w:t>
      </w:r>
      <w:r w:rsidRPr="00906F1B">
        <w:rPr>
          <w:rStyle w:val="Char4"/>
          <w:rtl/>
        </w:rPr>
        <w:t xml:space="preserve">ن </w:t>
      </w:r>
      <w:r w:rsidR="00755556">
        <w:rPr>
          <w:rStyle w:val="Char4"/>
          <w:rtl/>
        </w:rPr>
        <w:t>ک</w:t>
      </w:r>
      <w:r w:rsidRPr="00906F1B">
        <w:rPr>
          <w:rStyle w:val="Char4"/>
          <w:rtl/>
        </w:rPr>
        <w:t>ه بر و</w:t>
      </w:r>
      <w:r w:rsidR="000E63F6">
        <w:rPr>
          <w:rStyle w:val="Char4"/>
          <w:rtl/>
        </w:rPr>
        <w:t>ی</w:t>
      </w:r>
      <w:r w:rsidRPr="00906F1B">
        <w:rPr>
          <w:rStyle w:val="Char4"/>
          <w:rtl/>
        </w:rPr>
        <w:t xml:space="preserve"> افتاد، و بالشتش را دست نمود، </w:t>
      </w:r>
      <w:r w:rsidR="00755556">
        <w:rPr>
          <w:rStyle w:val="Char4"/>
          <w:rtl/>
        </w:rPr>
        <w:t>ک</w:t>
      </w:r>
      <w:r w:rsidRPr="00906F1B">
        <w:rPr>
          <w:rStyle w:val="Char4"/>
          <w:rtl/>
        </w:rPr>
        <w:t xml:space="preserve">ه پالان است، و به فرشش دست برد </w:t>
      </w:r>
      <w:r w:rsidR="00755556">
        <w:rPr>
          <w:rStyle w:val="Char4"/>
          <w:rtl/>
        </w:rPr>
        <w:t>ک</w:t>
      </w:r>
      <w:r w:rsidRPr="00906F1B">
        <w:rPr>
          <w:rStyle w:val="Char4"/>
          <w:rtl/>
        </w:rPr>
        <w:t>ه زم</w:t>
      </w:r>
      <w:r w:rsidR="00755556">
        <w:rPr>
          <w:rStyle w:val="Char4"/>
          <w:rtl/>
        </w:rPr>
        <w:t>ی</w:t>
      </w:r>
      <w:r w:rsidRPr="00906F1B">
        <w:rPr>
          <w:rStyle w:val="Char4"/>
          <w:rtl/>
        </w:rPr>
        <w:t xml:space="preserve">ن است، و به لحافش دست برد، </w:t>
      </w:r>
      <w:r w:rsidR="00755556">
        <w:rPr>
          <w:rStyle w:val="Char4"/>
          <w:rtl/>
        </w:rPr>
        <w:t>ک</w:t>
      </w:r>
      <w:r w:rsidRPr="00906F1B">
        <w:rPr>
          <w:rStyle w:val="Char4"/>
          <w:rtl/>
        </w:rPr>
        <w:t>ه جامه ناز</w:t>
      </w:r>
      <w:r w:rsidR="00755556">
        <w:rPr>
          <w:rStyle w:val="Char4"/>
          <w:rtl/>
        </w:rPr>
        <w:t>ک</w:t>
      </w:r>
      <w:r w:rsidR="000E63F6">
        <w:rPr>
          <w:rStyle w:val="Char4"/>
          <w:rtl/>
        </w:rPr>
        <w:t>ی</w:t>
      </w:r>
      <w:r w:rsidRPr="00906F1B">
        <w:rPr>
          <w:rStyle w:val="Char4"/>
          <w:rtl/>
        </w:rPr>
        <w:t xml:space="preserve"> است. عمر گفت: خداوند تو را رحمت </w:t>
      </w:r>
      <w:r w:rsidR="00755556">
        <w:rPr>
          <w:rStyle w:val="Char4"/>
          <w:rtl/>
        </w:rPr>
        <w:t>ک</w:t>
      </w:r>
      <w:r w:rsidRPr="00906F1B">
        <w:rPr>
          <w:rStyle w:val="Char4"/>
          <w:rtl/>
        </w:rPr>
        <w:t>ند، آ</w:t>
      </w:r>
      <w:r w:rsidR="00755556">
        <w:rPr>
          <w:rStyle w:val="Char4"/>
          <w:rtl/>
        </w:rPr>
        <w:t>ی</w:t>
      </w:r>
      <w:r w:rsidRPr="00906F1B">
        <w:rPr>
          <w:rStyle w:val="Char4"/>
          <w:rtl/>
        </w:rPr>
        <w:t>ا برا</w:t>
      </w:r>
      <w:r w:rsidR="00755556">
        <w:rPr>
          <w:rStyle w:val="Char4"/>
          <w:rtl/>
        </w:rPr>
        <w:t>ی</w:t>
      </w:r>
      <w:r w:rsidRPr="00906F1B">
        <w:rPr>
          <w:rStyle w:val="Char4"/>
          <w:rtl/>
        </w:rPr>
        <w:t>ت فراخ</w:t>
      </w:r>
      <w:r w:rsidR="000E63F6">
        <w:rPr>
          <w:rStyle w:val="Char4"/>
          <w:rtl/>
        </w:rPr>
        <w:t>ی</w:t>
      </w:r>
      <w:r w:rsidRPr="00906F1B">
        <w:rPr>
          <w:rStyle w:val="Char4"/>
          <w:rtl/>
        </w:rPr>
        <w:t xml:space="preserve"> ن</w:t>
      </w:r>
      <w:r w:rsidR="00755556">
        <w:rPr>
          <w:rStyle w:val="Char4"/>
          <w:rtl/>
        </w:rPr>
        <w:t>ی</w:t>
      </w:r>
      <w:r w:rsidRPr="00906F1B">
        <w:rPr>
          <w:rStyle w:val="Char4"/>
          <w:rtl/>
        </w:rPr>
        <w:t>اورده بودم؟ آ</w:t>
      </w:r>
      <w:r w:rsidR="00755556">
        <w:rPr>
          <w:rStyle w:val="Char4"/>
          <w:rtl/>
        </w:rPr>
        <w:t>ی</w:t>
      </w:r>
      <w:r w:rsidRPr="00906F1B">
        <w:rPr>
          <w:rStyle w:val="Char4"/>
          <w:rtl/>
        </w:rPr>
        <w:t>ا برا</w:t>
      </w:r>
      <w:r w:rsidR="00755556">
        <w:rPr>
          <w:rStyle w:val="Char4"/>
          <w:rtl/>
        </w:rPr>
        <w:t>ی</w:t>
      </w:r>
      <w:r w:rsidRPr="00906F1B">
        <w:rPr>
          <w:rStyle w:val="Char4"/>
          <w:rtl/>
        </w:rPr>
        <w:t>ت ن</w:t>
      </w:r>
      <w:r w:rsidR="00755556">
        <w:rPr>
          <w:rStyle w:val="Char4"/>
          <w:rtl/>
        </w:rPr>
        <w:t>ک</w:t>
      </w:r>
      <w:r w:rsidRPr="00906F1B">
        <w:rPr>
          <w:rStyle w:val="Char4"/>
          <w:rtl/>
        </w:rPr>
        <w:t>ردم؟ ابودرداء</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او گفت: آ</w:t>
      </w:r>
      <w:r w:rsidR="00755556">
        <w:rPr>
          <w:rStyle w:val="Char4"/>
          <w:rtl/>
        </w:rPr>
        <w:t>ی</w:t>
      </w:r>
      <w:r w:rsidRPr="00906F1B">
        <w:rPr>
          <w:rStyle w:val="Char4"/>
          <w:rtl/>
        </w:rPr>
        <w:t>ا حد</w:t>
      </w:r>
      <w:r w:rsidR="00755556">
        <w:rPr>
          <w:rStyle w:val="Char4"/>
          <w:rtl/>
        </w:rPr>
        <w:t>ی</w:t>
      </w:r>
      <w:r w:rsidRPr="00906F1B">
        <w:rPr>
          <w:rStyle w:val="Char4"/>
          <w:rtl/>
        </w:rPr>
        <w:t>ث</w:t>
      </w:r>
      <w:r w:rsidR="000E63F6">
        <w:rPr>
          <w:rStyle w:val="Char4"/>
          <w:rtl/>
        </w:rPr>
        <w:t>ی</w:t>
      </w:r>
      <w:r w:rsidRPr="00906F1B">
        <w:rPr>
          <w:rStyle w:val="Char4"/>
          <w:rtl/>
        </w:rPr>
        <w:t xml:space="preserve"> را </w:t>
      </w:r>
      <w:r w:rsidR="00755556">
        <w:rPr>
          <w:rStyle w:val="Char4"/>
          <w:rtl/>
        </w:rPr>
        <w:t>ک</w:t>
      </w:r>
      <w:r w:rsidRPr="00906F1B">
        <w:rPr>
          <w:rStyle w:val="Char4"/>
          <w:rtl/>
        </w:rPr>
        <w:t>ه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برا</w:t>
      </w:r>
      <w:r w:rsidR="000E63F6">
        <w:rPr>
          <w:rStyle w:val="Char4"/>
          <w:rtl/>
        </w:rPr>
        <w:t>ی</w:t>
      </w:r>
      <w:r w:rsidRPr="00906F1B">
        <w:rPr>
          <w:rStyle w:val="Char4"/>
          <w:rtl/>
        </w:rPr>
        <w:t xml:space="preserve"> مان گفته بود به </w:t>
      </w:r>
      <w:r w:rsidR="00755556">
        <w:rPr>
          <w:rStyle w:val="Char4"/>
          <w:rtl/>
        </w:rPr>
        <w:t>ی</w:t>
      </w:r>
      <w:r w:rsidRPr="00906F1B">
        <w:rPr>
          <w:rStyle w:val="Char4"/>
          <w:rtl/>
        </w:rPr>
        <w:t>اد دار</w:t>
      </w:r>
      <w:r w:rsidR="000E63F6">
        <w:rPr>
          <w:rStyle w:val="Char4"/>
          <w:rtl/>
        </w:rPr>
        <w:t>ی</w:t>
      </w:r>
      <w:r w:rsidRPr="00906F1B">
        <w:rPr>
          <w:rStyle w:val="Char4"/>
          <w:rtl/>
        </w:rPr>
        <w:t xml:space="preserve">؟ گفت: </w:t>
      </w:r>
      <w:r w:rsidR="00755556">
        <w:rPr>
          <w:rStyle w:val="Char4"/>
          <w:rtl/>
        </w:rPr>
        <w:t>ک</w:t>
      </w:r>
      <w:r w:rsidRPr="00906F1B">
        <w:rPr>
          <w:rStyle w:val="Char4"/>
          <w:rtl/>
        </w:rPr>
        <w:t>دام حد</w:t>
      </w:r>
      <w:r w:rsidR="00755556">
        <w:rPr>
          <w:rStyle w:val="Char4"/>
          <w:rtl/>
        </w:rPr>
        <w:t>ی</w:t>
      </w:r>
      <w:r w:rsidRPr="00906F1B">
        <w:rPr>
          <w:rStyle w:val="Char4"/>
          <w:rtl/>
        </w:rPr>
        <w:t>ث؟ گفت: «با</w:t>
      </w:r>
      <w:r w:rsidR="00755556">
        <w:rPr>
          <w:rStyle w:val="Char4"/>
          <w:rtl/>
        </w:rPr>
        <w:t>ی</w:t>
      </w:r>
      <w:r w:rsidRPr="00906F1B">
        <w:rPr>
          <w:rStyle w:val="Char4"/>
          <w:rtl/>
        </w:rPr>
        <w:t xml:space="preserve">د دست داشته </w:t>
      </w:r>
      <w:r w:rsidR="00755556">
        <w:rPr>
          <w:rStyle w:val="Char4"/>
          <w:rtl/>
        </w:rPr>
        <w:t>یک</w:t>
      </w:r>
      <w:r w:rsidR="000E63F6">
        <w:rPr>
          <w:rStyle w:val="Char4"/>
          <w:rtl/>
        </w:rPr>
        <w:t>ی</w:t>
      </w:r>
      <w:r w:rsidRPr="00906F1B">
        <w:rPr>
          <w:rStyle w:val="Char4"/>
          <w:rtl/>
        </w:rPr>
        <w:t xml:space="preserve"> از شما از دن</w:t>
      </w:r>
      <w:r w:rsidR="00755556">
        <w:rPr>
          <w:rStyle w:val="Char4"/>
          <w:rtl/>
        </w:rPr>
        <w:t>ی</w:t>
      </w:r>
      <w:r w:rsidRPr="00906F1B">
        <w:rPr>
          <w:rStyle w:val="Char4"/>
          <w:rtl/>
        </w:rPr>
        <w:t>ا چون توشه سوا</w:t>
      </w:r>
      <w:r w:rsidR="00755556">
        <w:rPr>
          <w:rStyle w:val="Char4"/>
          <w:rtl/>
        </w:rPr>
        <w:t>ک</w:t>
      </w:r>
      <w:r w:rsidRPr="00906F1B">
        <w:rPr>
          <w:rStyle w:val="Char4"/>
          <w:rtl/>
        </w:rPr>
        <w:t>ار باشد». گفت: آر</w:t>
      </w:r>
      <w:r w:rsidR="000E63F6">
        <w:rPr>
          <w:rStyle w:val="Char4"/>
          <w:rtl/>
        </w:rPr>
        <w:t>ی</w:t>
      </w:r>
      <w:r w:rsidRPr="00906F1B">
        <w:rPr>
          <w:rStyle w:val="Char4"/>
          <w:rtl/>
        </w:rPr>
        <w:t>. ابودرداء افزود: ا</w:t>
      </w:r>
      <w:r w:rsidR="000E63F6">
        <w:rPr>
          <w:rStyle w:val="Char4"/>
          <w:rtl/>
        </w:rPr>
        <w:t>ی</w:t>
      </w:r>
      <w:r w:rsidRPr="00906F1B">
        <w:rPr>
          <w:rStyle w:val="Char4"/>
          <w:rtl/>
        </w:rPr>
        <w:t xml:space="preserve"> عمر ما بعد از و</w:t>
      </w:r>
      <w:r w:rsidR="000E63F6">
        <w:rPr>
          <w:rStyle w:val="Char4"/>
          <w:rtl/>
        </w:rPr>
        <w:t>ی</w:t>
      </w:r>
      <w:r w:rsidRPr="00906F1B">
        <w:rPr>
          <w:rStyle w:val="Char4"/>
          <w:rtl/>
        </w:rPr>
        <w:t xml:space="preserve"> چه </w:t>
      </w:r>
      <w:r w:rsidR="00755556">
        <w:rPr>
          <w:rStyle w:val="Char4"/>
          <w:rtl/>
        </w:rPr>
        <w:t>ک</w:t>
      </w:r>
      <w:r w:rsidRPr="00906F1B">
        <w:rPr>
          <w:rStyle w:val="Char4"/>
          <w:rtl/>
        </w:rPr>
        <w:t>رد</w:t>
      </w:r>
      <w:r w:rsidR="00755556">
        <w:rPr>
          <w:rStyle w:val="Char4"/>
          <w:rtl/>
        </w:rPr>
        <w:t>ی</w:t>
      </w:r>
      <w:r w:rsidRPr="00906F1B">
        <w:rPr>
          <w:rStyle w:val="Char4"/>
          <w:rtl/>
        </w:rPr>
        <w:t>م؟ م</w:t>
      </w:r>
      <w:r w:rsidR="000E63F6">
        <w:rPr>
          <w:rStyle w:val="Char4"/>
          <w:rtl/>
        </w:rPr>
        <w:t>ی</w:t>
      </w:r>
      <w:r w:rsidRPr="00906F1B">
        <w:rPr>
          <w:rStyle w:val="Char4"/>
          <w:rtl/>
        </w:rPr>
        <w:t>‏افزا</w:t>
      </w:r>
      <w:r w:rsidR="00755556">
        <w:rPr>
          <w:rStyle w:val="Char4"/>
          <w:rtl/>
        </w:rPr>
        <w:t>ی</w:t>
      </w:r>
      <w:r w:rsidRPr="00906F1B">
        <w:rPr>
          <w:rStyle w:val="Char4"/>
          <w:rtl/>
        </w:rPr>
        <w:t xml:space="preserve">د: آن گاه با </w:t>
      </w:r>
      <w:r w:rsidR="00755556">
        <w:rPr>
          <w:rStyle w:val="Char4"/>
          <w:rtl/>
        </w:rPr>
        <w:t>یک</w:t>
      </w:r>
      <w:r w:rsidRPr="00906F1B">
        <w:rPr>
          <w:rStyle w:val="Char4"/>
          <w:rtl/>
        </w:rPr>
        <w:t>د</w:t>
      </w:r>
      <w:r w:rsidR="00755556">
        <w:rPr>
          <w:rStyle w:val="Char4"/>
          <w:rtl/>
        </w:rPr>
        <w:t>ی</w:t>
      </w:r>
      <w:r w:rsidRPr="00906F1B">
        <w:rPr>
          <w:rStyle w:val="Char4"/>
          <w:rtl/>
        </w:rPr>
        <w:t>گر گر</w:t>
      </w:r>
      <w:r w:rsidR="00755556">
        <w:rPr>
          <w:rStyle w:val="Char4"/>
          <w:rtl/>
        </w:rPr>
        <w:t>ی</w:t>
      </w:r>
      <w:r w:rsidRPr="00906F1B">
        <w:rPr>
          <w:rStyle w:val="Char4"/>
          <w:rtl/>
        </w:rPr>
        <w:t xml:space="preserve">ه </w:t>
      </w:r>
      <w:r w:rsidR="00755556">
        <w:rPr>
          <w:rStyle w:val="Char4"/>
          <w:rtl/>
        </w:rPr>
        <w:t>ک</w:t>
      </w:r>
      <w:r w:rsidRPr="00906F1B">
        <w:rPr>
          <w:rStyle w:val="Char4"/>
          <w:rtl/>
        </w:rPr>
        <w:t xml:space="preserve">نان گفتگو </w:t>
      </w:r>
      <w:r w:rsidR="00755556">
        <w:rPr>
          <w:rStyle w:val="Char4"/>
          <w:rtl/>
        </w:rPr>
        <w:t>ک</w:t>
      </w:r>
      <w:r w:rsidRPr="00906F1B">
        <w:rPr>
          <w:rStyle w:val="Char4"/>
          <w:rtl/>
        </w:rPr>
        <w:t>ردند تا ا</w:t>
      </w:r>
      <w:r w:rsidR="00755556">
        <w:rPr>
          <w:rStyle w:val="Char4"/>
          <w:rtl/>
        </w:rPr>
        <w:t>ی</w:t>
      </w:r>
      <w:r w:rsidRPr="00906F1B">
        <w:rPr>
          <w:rStyle w:val="Char4"/>
          <w:rtl/>
        </w:rPr>
        <w:t xml:space="preserve">ن </w:t>
      </w:r>
      <w:r w:rsidR="00755556">
        <w:rPr>
          <w:rStyle w:val="Char4"/>
          <w:rtl/>
        </w:rPr>
        <w:t>ک</w:t>
      </w:r>
      <w:r w:rsidRPr="00906F1B">
        <w:rPr>
          <w:rStyle w:val="Char4"/>
          <w:rtl/>
        </w:rPr>
        <w:t>ه صبح شد.</w:t>
      </w:r>
    </w:p>
    <w:p w:rsidR="00BD3D1B" w:rsidRPr="00906F1B" w:rsidRDefault="00BD3D1B" w:rsidP="00423C2D">
      <w:pPr>
        <w:pStyle w:val="a2"/>
        <w:rPr>
          <w:rStyle w:val="Char4"/>
          <w:rtl/>
        </w:rPr>
      </w:pPr>
      <w:bookmarkStart w:id="594" w:name="_Toc441684105"/>
      <w:r w:rsidRPr="00930EC6">
        <w:rPr>
          <w:rtl/>
        </w:rPr>
        <w:t>زهد و پارسايى معاذبن عفراء</w:t>
      </w:r>
      <w:r w:rsidR="00130DB0">
        <w:rPr>
          <w:rStyle w:val="Char4"/>
          <w:rtl/>
        </w:rPr>
        <w:t xml:space="preserve"> </w:t>
      </w:r>
      <w:r w:rsidR="00130DB0" w:rsidRPr="00130DB0">
        <w:rPr>
          <w:rStyle w:val="Char4"/>
          <w:rFonts w:ascii="CTraditional Arabic" w:hAnsi="CTraditional Arabic" w:cs="CTraditional Arabic"/>
          <w:bCs w:val="0"/>
          <w:rtl/>
        </w:rPr>
        <w:t>س</w:t>
      </w:r>
      <w:bookmarkEnd w:id="594"/>
    </w:p>
    <w:p w:rsidR="00BD3D1B" w:rsidRPr="00930EC6" w:rsidRDefault="00BD3D1B" w:rsidP="00423C2D">
      <w:pPr>
        <w:pStyle w:val="a5"/>
        <w:rPr>
          <w:rtl/>
        </w:rPr>
      </w:pPr>
      <w:bookmarkStart w:id="595" w:name="_Toc441684106"/>
      <w:r w:rsidRPr="00930EC6">
        <w:rPr>
          <w:rtl/>
        </w:rPr>
        <w:t>قصه و</w:t>
      </w:r>
      <w:r w:rsidR="000E63F6">
        <w:rPr>
          <w:rtl/>
        </w:rPr>
        <w:t>ی</w:t>
      </w:r>
      <w:r w:rsidRPr="00930EC6">
        <w:rPr>
          <w:rtl/>
        </w:rPr>
        <w:t xml:space="preserve"> با عمر</w:t>
      </w:r>
      <w:r w:rsidR="00F60D76">
        <w:rPr>
          <w:rtl/>
        </w:rPr>
        <w:t xml:space="preserve"> </w:t>
      </w:r>
      <w:r w:rsidR="00F60D76" w:rsidRPr="00F60D76">
        <w:rPr>
          <w:rFonts w:cs="CTraditional Arabic" w:hint="cs"/>
          <w:bCs w:val="0"/>
          <w:szCs w:val="28"/>
          <w:rtl/>
        </w:rPr>
        <w:t>ب</w:t>
      </w:r>
      <w:r w:rsidRPr="00930EC6">
        <w:rPr>
          <w:rtl/>
        </w:rPr>
        <w:t xml:space="preserve"> درباره لباس</w:t>
      </w:r>
      <w:bookmarkEnd w:id="595"/>
    </w:p>
    <w:p w:rsidR="00BD3D1B" w:rsidRPr="00906F1B" w:rsidRDefault="00BD3D1B" w:rsidP="001C13E0">
      <w:pPr>
        <w:pStyle w:val="PlainText"/>
        <w:ind w:firstLine="284"/>
        <w:jc w:val="both"/>
        <w:rPr>
          <w:rStyle w:val="Char4"/>
          <w:rtl/>
        </w:rPr>
      </w:pPr>
      <w:r w:rsidRPr="00906F1B">
        <w:rPr>
          <w:rStyle w:val="Char4"/>
          <w:rtl/>
        </w:rPr>
        <w:t>عمربن شبه از افلح مولا</w:t>
      </w:r>
      <w:r w:rsidR="000E63F6">
        <w:rPr>
          <w:rStyle w:val="Char4"/>
          <w:rtl/>
        </w:rPr>
        <w:t>ی</w:t>
      </w:r>
      <w:r w:rsidRPr="00906F1B">
        <w:rPr>
          <w:rStyle w:val="Char4"/>
          <w:rtl/>
        </w:rPr>
        <w:t xml:space="preserve"> ابوا</w:t>
      </w:r>
      <w:r w:rsidR="00755556">
        <w:rPr>
          <w:rStyle w:val="Char4"/>
          <w:rtl/>
        </w:rPr>
        <w:t>ی</w:t>
      </w:r>
      <w:r w:rsidRPr="00906F1B">
        <w:rPr>
          <w:rStyle w:val="Char4"/>
          <w:rtl/>
        </w:rPr>
        <w:t>وب [انصار</w:t>
      </w:r>
      <w:r w:rsidR="000E63F6">
        <w:rPr>
          <w:rStyle w:val="Char4"/>
          <w:rtl/>
        </w:rPr>
        <w:t>ی</w:t>
      </w:r>
      <w:r w:rsidRPr="00906F1B">
        <w:rPr>
          <w:rStyle w:val="Char4"/>
          <w:rtl/>
        </w:rPr>
        <w:t>]</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آماده ساختن لباس</w:t>
      </w:r>
      <w:r w:rsidR="005D6A1C">
        <w:rPr>
          <w:rStyle w:val="Char4"/>
          <w:rFonts w:hint="cs"/>
          <w:rtl/>
        </w:rPr>
        <w:t>‌</w:t>
      </w:r>
      <w:r w:rsidRPr="00906F1B">
        <w:rPr>
          <w:rStyle w:val="Char4"/>
          <w:rtl/>
        </w:rPr>
        <w:t>ها</w:t>
      </w:r>
      <w:r w:rsidR="00755556">
        <w:rPr>
          <w:rStyle w:val="Char4"/>
          <w:rtl/>
        </w:rPr>
        <w:t>ی</w:t>
      </w:r>
      <w:r w:rsidR="000E63F6">
        <w:rPr>
          <w:rStyle w:val="Char4"/>
          <w:rtl/>
        </w:rPr>
        <w:t>ی</w:t>
      </w:r>
      <w:r w:rsidRPr="00906F1B">
        <w:rPr>
          <w:rStyle w:val="Char4"/>
          <w:rtl/>
        </w:rPr>
        <w:t xml:space="preserve"> برا</w:t>
      </w:r>
      <w:r w:rsidR="000E63F6">
        <w:rPr>
          <w:rStyle w:val="Char4"/>
          <w:rtl/>
        </w:rPr>
        <w:t>ی</w:t>
      </w:r>
      <w:r w:rsidRPr="00906F1B">
        <w:rPr>
          <w:rStyle w:val="Char4"/>
          <w:rtl/>
        </w:rPr>
        <w:t xml:space="preserve"> اهل بدر هدا</w:t>
      </w:r>
      <w:r w:rsidR="00755556">
        <w:rPr>
          <w:rStyle w:val="Char4"/>
          <w:rtl/>
        </w:rPr>
        <w:t>ی</w:t>
      </w:r>
      <w:r w:rsidRPr="00906F1B">
        <w:rPr>
          <w:rStyle w:val="Char4"/>
          <w:rtl/>
        </w:rPr>
        <w:t>ت م</w:t>
      </w:r>
      <w:r w:rsidR="000E63F6">
        <w:rPr>
          <w:rStyle w:val="Char4"/>
          <w:rtl/>
        </w:rPr>
        <w:t>ی</w:t>
      </w:r>
      <w:r w:rsidRPr="00906F1B">
        <w:rPr>
          <w:rStyle w:val="Char4"/>
          <w:rtl/>
        </w:rPr>
        <w:t>‏داد، و در [ساختن] آن‏ها استاد</w:t>
      </w:r>
      <w:r w:rsidR="000E63F6">
        <w:rPr>
          <w:rStyle w:val="Char4"/>
          <w:rtl/>
        </w:rPr>
        <w:t>ی</w:t>
      </w:r>
      <w:r w:rsidRPr="00906F1B">
        <w:rPr>
          <w:rStyle w:val="Char4"/>
          <w:rtl/>
        </w:rPr>
        <w:t xml:space="preserve"> و مهارت </w:t>
      </w:r>
      <w:r w:rsidR="008B6953">
        <w:rPr>
          <w:rStyle w:val="Char4"/>
          <w:rtl/>
        </w:rPr>
        <w:t xml:space="preserve">به‌کار </w:t>
      </w:r>
      <w:r w:rsidRPr="00906F1B">
        <w:rPr>
          <w:rStyle w:val="Char4"/>
          <w:rtl/>
        </w:rPr>
        <w:t>م</w:t>
      </w:r>
      <w:r w:rsidR="000E63F6">
        <w:rPr>
          <w:rStyle w:val="Char4"/>
          <w:rtl/>
        </w:rPr>
        <w:t>ی</w:t>
      </w:r>
      <w:r w:rsidRPr="00906F1B">
        <w:rPr>
          <w:rStyle w:val="Char4"/>
          <w:rtl/>
        </w:rPr>
        <w:t>‏رفت، و</w:t>
      </w:r>
      <w:r w:rsidR="000E63F6">
        <w:rPr>
          <w:rStyle w:val="Char4"/>
          <w:rtl/>
        </w:rPr>
        <w:t>ی</w:t>
      </w:r>
      <w:r w:rsidRPr="00906F1B">
        <w:rPr>
          <w:rStyle w:val="Char4"/>
          <w:rtl/>
        </w:rPr>
        <w:t xml:space="preserve"> برا</w:t>
      </w:r>
      <w:r w:rsidR="000E63F6">
        <w:rPr>
          <w:rStyle w:val="Char4"/>
          <w:rtl/>
        </w:rPr>
        <w:t>ی</w:t>
      </w:r>
      <w:r w:rsidRPr="00906F1B">
        <w:rPr>
          <w:rStyle w:val="Char4"/>
          <w:rtl/>
        </w:rPr>
        <w:t xml:space="preserve"> معاذبن عفراء</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لباس</w:t>
      </w:r>
      <w:r w:rsidR="000E63F6">
        <w:rPr>
          <w:rStyle w:val="Char4"/>
          <w:rtl/>
        </w:rPr>
        <w:t>ی</w:t>
      </w:r>
      <w:r w:rsidRPr="00906F1B">
        <w:rPr>
          <w:rStyle w:val="Char4"/>
          <w:rtl/>
        </w:rPr>
        <w:t xml:space="preserve"> فرستاد. معاذ به من گفت: ا</w:t>
      </w:r>
      <w:r w:rsidR="000E63F6">
        <w:rPr>
          <w:rStyle w:val="Char4"/>
          <w:rtl/>
        </w:rPr>
        <w:t>ی</w:t>
      </w:r>
      <w:r w:rsidRPr="00906F1B">
        <w:rPr>
          <w:rStyle w:val="Char4"/>
          <w:rtl/>
        </w:rPr>
        <w:t xml:space="preserve"> افلح ا</w:t>
      </w:r>
      <w:r w:rsidR="00755556">
        <w:rPr>
          <w:rStyle w:val="Char4"/>
          <w:rtl/>
        </w:rPr>
        <w:t>ی</w:t>
      </w:r>
      <w:r w:rsidRPr="00906F1B">
        <w:rPr>
          <w:rStyle w:val="Char4"/>
          <w:rtl/>
        </w:rPr>
        <w:t>ن لباس را بفروش، و من آن را برا</w:t>
      </w:r>
      <w:r w:rsidR="000E63F6">
        <w:rPr>
          <w:rStyle w:val="Char4"/>
          <w:rtl/>
        </w:rPr>
        <w:t>ی</w:t>
      </w:r>
      <w:r w:rsidRPr="00906F1B">
        <w:rPr>
          <w:rStyle w:val="Char4"/>
          <w:rtl/>
        </w:rPr>
        <w:t xml:space="preserve"> او به </w:t>
      </w:r>
      <w:r w:rsidR="00755556">
        <w:rPr>
          <w:rStyle w:val="Char4"/>
          <w:rtl/>
        </w:rPr>
        <w:t>یک</w:t>
      </w:r>
      <w:r w:rsidRPr="00906F1B">
        <w:rPr>
          <w:rStyle w:val="Char4"/>
          <w:rtl/>
        </w:rPr>
        <w:t xml:space="preserve"> هزار و پانصد درهم به فروش رسان</w:t>
      </w:r>
      <w:r w:rsidR="00755556">
        <w:rPr>
          <w:rStyle w:val="Char4"/>
          <w:rtl/>
        </w:rPr>
        <w:t>ی</w:t>
      </w:r>
      <w:r w:rsidRPr="00906F1B">
        <w:rPr>
          <w:rStyle w:val="Char4"/>
          <w:rtl/>
        </w:rPr>
        <w:t>دم، بعد از آن گفت: برو، و به آن برا</w:t>
      </w:r>
      <w:r w:rsidR="00755556">
        <w:rPr>
          <w:rStyle w:val="Char4"/>
          <w:rtl/>
        </w:rPr>
        <w:t>ی</w:t>
      </w:r>
      <w:r w:rsidRPr="00906F1B">
        <w:rPr>
          <w:rStyle w:val="Char4"/>
          <w:rtl/>
        </w:rPr>
        <w:t>م غلام</w:t>
      </w:r>
      <w:r w:rsidR="00DA4BF5">
        <w:rPr>
          <w:rStyle w:val="Char4"/>
          <w:rtl/>
        </w:rPr>
        <w:t>‌های</w:t>
      </w:r>
      <w:r w:rsidR="000E63F6">
        <w:rPr>
          <w:rStyle w:val="Char4"/>
          <w:rtl/>
        </w:rPr>
        <w:t>ی</w:t>
      </w:r>
      <w:r w:rsidR="00DA4BF5">
        <w:rPr>
          <w:rStyle w:val="Char4"/>
          <w:rtl/>
        </w:rPr>
        <w:t xml:space="preserve"> </w:t>
      </w:r>
      <w:r w:rsidRPr="00906F1B">
        <w:rPr>
          <w:rStyle w:val="Char4"/>
          <w:rtl/>
        </w:rPr>
        <w:t>خر</w:t>
      </w:r>
      <w:r w:rsidR="00755556">
        <w:rPr>
          <w:rStyle w:val="Char4"/>
          <w:rtl/>
        </w:rPr>
        <w:t>ی</w:t>
      </w:r>
      <w:r w:rsidRPr="00906F1B">
        <w:rPr>
          <w:rStyle w:val="Char4"/>
          <w:rtl/>
        </w:rPr>
        <w:t>دار</w:t>
      </w:r>
      <w:r w:rsidR="000E63F6">
        <w:rPr>
          <w:rStyle w:val="Char4"/>
          <w:rtl/>
        </w:rPr>
        <w:t>ی</w:t>
      </w:r>
      <w:r w:rsidRPr="00906F1B">
        <w:rPr>
          <w:rStyle w:val="Char4"/>
          <w:rtl/>
        </w:rPr>
        <w:t xml:space="preserve"> </w:t>
      </w:r>
      <w:r w:rsidR="00755556">
        <w:rPr>
          <w:rStyle w:val="Char4"/>
          <w:rtl/>
        </w:rPr>
        <w:t>ک</w:t>
      </w:r>
      <w:r w:rsidRPr="00906F1B">
        <w:rPr>
          <w:rStyle w:val="Char4"/>
          <w:rtl/>
        </w:rPr>
        <w:t>ن، و برا</w:t>
      </w:r>
      <w:r w:rsidR="00755556">
        <w:rPr>
          <w:rStyle w:val="Char4"/>
          <w:rtl/>
        </w:rPr>
        <w:t>ی</w:t>
      </w:r>
      <w:r w:rsidRPr="00906F1B">
        <w:rPr>
          <w:rStyle w:val="Char4"/>
          <w:rtl/>
        </w:rPr>
        <w:t>ش پنج غلام خر</w:t>
      </w:r>
      <w:r w:rsidR="00755556">
        <w:rPr>
          <w:rStyle w:val="Char4"/>
          <w:rtl/>
        </w:rPr>
        <w:t>ی</w:t>
      </w:r>
      <w:r w:rsidRPr="00906F1B">
        <w:rPr>
          <w:rStyle w:val="Char4"/>
          <w:rtl/>
        </w:rPr>
        <w:t>دم، سپ گفت: به خدا سوگند شخص</w:t>
      </w:r>
      <w:r w:rsidR="000E63F6">
        <w:rPr>
          <w:rStyle w:val="Char4"/>
          <w:rtl/>
        </w:rPr>
        <w:t>ی</w:t>
      </w:r>
      <w:r w:rsidRPr="00906F1B">
        <w:rPr>
          <w:rStyle w:val="Char4"/>
          <w:rtl/>
        </w:rPr>
        <w:t xml:space="preserve"> </w:t>
      </w:r>
      <w:r w:rsidR="00755556">
        <w:rPr>
          <w:rStyle w:val="Char4"/>
          <w:rtl/>
        </w:rPr>
        <w:t>ک</w:t>
      </w:r>
      <w:r w:rsidRPr="00906F1B">
        <w:rPr>
          <w:rStyle w:val="Char4"/>
          <w:rtl/>
        </w:rPr>
        <w:t>ه دو پوست را برا</w:t>
      </w:r>
      <w:r w:rsidR="000E63F6">
        <w:rPr>
          <w:rStyle w:val="Char4"/>
          <w:rtl/>
        </w:rPr>
        <w:t>ی</w:t>
      </w:r>
      <w:r w:rsidRPr="00906F1B">
        <w:rPr>
          <w:rStyle w:val="Char4"/>
          <w:rtl/>
        </w:rPr>
        <w:t xml:space="preserve"> پوش</w:t>
      </w:r>
      <w:r w:rsidR="00755556">
        <w:rPr>
          <w:rStyle w:val="Char4"/>
          <w:rtl/>
        </w:rPr>
        <w:t>ی</w:t>
      </w:r>
      <w:r w:rsidRPr="00906F1B">
        <w:rPr>
          <w:rStyle w:val="Char4"/>
          <w:rtl/>
        </w:rPr>
        <w:t>دن بر آزادساز</w:t>
      </w:r>
      <w:r w:rsidR="000E63F6">
        <w:rPr>
          <w:rStyle w:val="Char4"/>
          <w:rtl/>
        </w:rPr>
        <w:t>ی</w:t>
      </w:r>
      <w:r w:rsidRPr="00906F1B">
        <w:rPr>
          <w:rStyle w:val="Char4"/>
          <w:rtl/>
        </w:rPr>
        <w:t xml:space="preserve"> پنج غلام ترج</w:t>
      </w:r>
      <w:r w:rsidR="00755556">
        <w:rPr>
          <w:rStyle w:val="Char4"/>
          <w:rtl/>
        </w:rPr>
        <w:t>ی</w:t>
      </w:r>
      <w:r w:rsidRPr="00906F1B">
        <w:rPr>
          <w:rStyle w:val="Char4"/>
          <w:rtl/>
        </w:rPr>
        <w:t>ح م</w:t>
      </w:r>
      <w:r w:rsidR="000E63F6">
        <w:rPr>
          <w:rStyle w:val="Char4"/>
          <w:rtl/>
        </w:rPr>
        <w:t>ی</w:t>
      </w:r>
      <w:r w:rsidRPr="00906F1B">
        <w:rPr>
          <w:rStyle w:val="Char4"/>
          <w:rtl/>
        </w:rPr>
        <w:t>‏دهد، بدون ترد</w:t>
      </w:r>
      <w:r w:rsidR="00755556">
        <w:rPr>
          <w:rStyle w:val="Char4"/>
          <w:rtl/>
        </w:rPr>
        <w:t>ی</w:t>
      </w:r>
      <w:r w:rsidRPr="00906F1B">
        <w:rPr>
          <w:rStyle w:val="Char4"/>
          <w:rtl/>
        </w:rPr>
        <w:t>د سست رأ</w:t>
      </w:r>
      <w:r w:rsidR="000E63F6">
        <w:rPr>
          <w:rStyle w:val="Char4"/>
          <w:rtl/>
        </w:rPr>
        <w:t>ی</w:t>
      </w:r>
      <w:r w:rsidRPr="00906F1B">
        <w:rPr>
          <w:rStyle w:val="Char4"/>
          <w:rtl/>
        </w:rPr>
        <w:t xml:space="preserve"> است، برو</w:t>
      </w:r>
      <w:r w:rsidR="00755556">
        <w:rPr>
          <w:rStyle w:val="Char4"/>
          <w:rtl/>
        </w:rPr>
        <w:t>ی</w:t>
      </w:r>
      <w:r w:rsidRPr="00906F1B">
        <w:rPr>
          <w:rStyle w:val="Char4"/>
          <w:rtl/>
        </w:rPr>
        <w:t>د همه</w:t>
      </w:r>
      <w:r w:rsidR="00FE48A2">
        <w:rPr>
          <w:rStyle w:val="Char4"/>
          <w:rtl/>
        </w:rPr>
        <w:t xml:space="preserve">‌تان </w:t>
      </w:r>
      <w:r w:rsidRPr="00906F1B">
        <w:rPr>
          <w:rStyle w:val="Char4"/>
          <w:rtl/>
        </w:rPr>
        <w:t>آزاد هست</w:t>
      </w:r>
      <w:r w:rsidR="00755556">
        <w:rPr>
          <w:rStyle w:val="Char4"/>
          <w:rtl/>
        </w:rPr>
        <w:t>ی</w:t>
      </w:r>
      <w:r w:rsidRPr="00906F1B">
        <w:rPr>
          <w:rStyle w:val="Char4"/>
          <w:rtl/>
        </w:rPr>
        <w:t>د، ا</w:t>
      </w:r>
      <w:r w:rsidR="00755556">
        <w:rPr>
          <w:rStyle w:val="Char4"/>
          <w:rtl/>
        </w:rPr>
        <w:t>ی</w:t>
      </w:r>
      <w:r w:rsidRPr="00906F1B">
        <w:rPr>
          <w:rStyle w:val="Char4"/>
          <w:rtl/>
        </w:rPr>
        <w:t>ن خبر به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رس</w:t>
      </w:r>
      <w:r w:rsidR="00755556">
        <w:rPr>
          <w:rStyle w:val="Char4"/>
          <w:rtl/>
        </w:rPr>
        <w:t>ی</w:t>
      </w:r>
      <w:r w:rsidRPr="00906F1B">
        <w:rPr>
          <w:rStyle w:val="Char4"/>
          <w:rtl/>
        </w:rPr>
        <w:t xml:space="preserve">د، </w:t>
      </w:r>
      <w:r w:rsidR="00755556">
        <w:rPr>
          <w:rStyle w:val="Char4"/>
          <w:rtl/>
        </w:rPr>
        <w:t>ک</w:t>
      </w:r>
      <w:r w:rsidRPr="00906F1B">
        <w:rPr>
          <w:rStyle w:val="Char4"/>
          <w:rtl/>
        </w:rPr>
        <w:t>ه و</w:t>
      </w:r>
      <w:r w:rsidR="000E63F6">
        <w:rPr>
          <w:rStyle w:val="Char4"/>
          <w:rtl/>
        </w:rPr>
        <w:t>ی</w:t>
      </w:r>
      <w:r w:rsidRPr="00906F1B">
        <w:rPr>
          <w:rStyle w:val="Char4"/>
          <w:rtl/>
        </w:rPr>
        <w:t xml:space="preserve"> لباس ارسال</w:t>
      </w:r>
      <w:r w:rsidR="000E63F6">
        <w:rPr>
          <w:rStyle w:val="Char4"/>
          <w:rtl/>
        </w:rPr>
        <w:t>ی</w:t>
      </w:r>
      <w:r w:rsidRPr="00906F1B">
        <w:rPr>
          <w:rStyle w:val="Char4"/>
          <w:rtl/>
        </w:rPr>
        <w:t xml:space="preserve"> را نم</w:t>
      </w:r>
      <w:r w:rsidR="000E63F6">
        <w:rPr>
          <w:rStyle w:val="Char4"/>
          <w:rtl/>
        </w:rPr>
        <w:t>ی</w:t>
      </w:r>
      <w:r w:rsidRPr="00906F1B">
        <w:rPr>
          <w:rStyle w:val="Char4"/>
          <w:rtl/>
        </w:rPr>
        <w:t>‏پوشد. آن گاه با مصرف صددرهم، لباس خشن و زبر</w:t>
      </w:r>
      <w:r w:rsidR="000E63F6">
        <w:rPr>
          <w:rStyle w:val="Char4"/>
          <w:rtl/>
        </w:rPr>
        <w:t>ی</w:t>
      </w:r>
      <w:r w:rsidRPr="00906F1B">
        <w:rPr>
          <w:rStyle w:val="Char4"/>
          <w:rtl/>
        </w:rPr>
        <w:t xml:space="preserve"> برا</w:t>
      </w:r>
      <w:r w:rsidR="00755556">
        <w:rPr>
          <w:rStyle w:val="Char4"/>
          <w:rtl/>
        </w:rPr>
        <w:t>ی</w:t>
      </w:r>
      <w:r w:rsidRPr="00906F1B">
        <w:rPr>
          <w:rStyle w:val="Char4"/>
          <w:rtl/>
        </w:rPr>
        <w:t>ش آماده ساخت، هنگام</w:t>
      </w:r>
      <w:r w:rsidR="000E63F6">
        <w:rPr>
          <w:rStyle w:val="Char4"/>
          <w:rtl/>
        </w:rPr>
        <w:t>ی</w:t>
      </w:r>
      <w:r w:rsidRPr="00906F1B">
        <w:rPr>
          <w:rStyle w:val="Char4"/>
          <w:rtl/>
        </w:rPr>
        <w:t xml:space="preserve"> </w:t>
      </w:r>
      <w:r w:rsidR="00755556">
        <w:rPr>
          <w:rStyle w:val="Char4"/>
          <w:rtl/>
        </w:rPr>
        <w:t>ک</w:t>
      </w:r>
      <w:r w:rsidRPr="00906F1B">
        <w:rPr>
          <w:rStyle w:val="Char4"/>
          <w:rtl/>
        </w:rPr>
        <w:t>ه فرستاده عمر آن را برا</w:t>
      </w:r>
      <w:r w:rsidR="00755556">
        <w:rPr>
          <w:rStyle w:val="Char4"/>
          <w:rtl/>
        </w:rPr>
        <w:t>ی</w:t>
      </w:r>
      <w:r w:rsidRPr="00906F1B">
        <w:rPr>
          <w:rStyle w:val="Char4"/>
          <w:rtl/>
        </w:rPr>
        <w:t>ش آورد، گفت: ف</w:t>
      </w:r>
      <w:r w:rsidR="00755556">
        <w:rPr>
          <w:rStyle w:val="Char4"/>
          <w:rtl/>
        </w:rPr>
        <w:t>ک</w:t>
      </w:r>
      <w:r w:rsidRPr="00906F1B">
        <w:rPr>
          <w:rStyle w:val="Char4"/>
          <w:rtl/>
        </w:rPr>
        <w:t>ر نم</w:t>
      </w:r>
      <w:r w:rsidR="000E63F6">
        <w:rPr>
          <w:rStyle w:val="Char4"/>
          <w:rtl/>
        </w:rPr>
        <w:t>ی</w:t>
      </w:r>
      <w:r w:rsidRPr="00906F1B">
        <w:rPr>
          <w:rStyle w:val="Char4"/>
          <w:rtl/>
        </w:rPr>
        <w:t>‏</w:t>
      </w:r>
      <w:r w:rsidR="00755556">
        <w:rPr>
          <w:rStyle w:val="Char4"/>
          <w:rtl/>
        </w:rPr>
        <w:t>ک</w:t>
      </w:r>
      <w:r w:rsidRPr="00906F1B">
        <w:rPr>
          <w:rStyle w:val="Char4"/>
          <w:rtl/>
        </w:rPr>
        <w:t>نم او ا</w:t>
      </w:r>
      <w:r w:rsidR="00755556">
        <w:rPr>
          <w:rStyle w:val="Char4"/>
          <w:rtl/>
        </w:rPr>
        <w:t>ی</w:t>
      </w:r>
      <w:r w:rsidRPr="00906F1B">
        <w:rPr>
          <w:rStyle w:val="Char4"/>
          <w:rtl/>
        </w:rPr>
        <w:t>ن را توسط برا</w:t>
      </w:r>
      <w:r w:rsidR="000E63F6">
        <w:rPr>
          <w:rStyle w:val="Char4"/>
          <w:rtl/>
        </w:rPr>
        <w:t>ی</w:t>
      </w:r>
      <w:r w:rsidRPr="00906F1B">
        <w:rPr>
          <w:rStyle w:val="Char4"/>
          <w:rtl/>
        </w:rPr>
        <w:t xml:space="preserve"> من فرستاده عمر آن را برا</w:t>
      </w:r>
      <w:r w:rsidR="00755556">
        <w:rPr>
          <w:rStyle w:val="Char4"/>
          <w:rtl/>
        </w:rPr>
        <w:t>ی</w:t>
      </w:r>
      <w:r w:rsidRPr="00906F1B">
        <w:rPr>
          <w:rStyle w:val="Char4"/>
          <w:rtl/>
        </w:rPr>
        <w:t>ش آورد، گفت: ف</w:t>
      </w:r>
      <w:r w:rsidR="00755556">
        <w:rPr>
          <w:rStyle w:val="Char4"/>
          <w:rtl/>
        </w:rPr>
        <w:t>ک</w:t>
      </w:r>
      <w:r w:rsidRPr="00906F1B">
        <w:rPr>
          <w:rStyle w:val="Char4"/>
          <w:rtl/>
        </w:rPr>
        <w:t>ر نم</w:t>
      </w:r>
      <w:r w:rsidR="000E63F6">
        <w:rPr>
          <w:rStyle w:val="Char4"/>
          <w:rtl/>
        </w:rPr>
        <w:t>ی</w:t>
      </w:r>
      <w:r w:rsidRPr="00906F1B">
        <w:rPr>
          <w:rStyle w:val="Char4"/>
          <w:rtl/>
        </w:rPr>
        <w:t>‏</w:t>
      </w:r>
      <w:r w:rsidR="00755556">
        <w:rPr>
          <w:rStyle w:val="Char4"/>
          <w:rtl/>
        </w:rPr>
        <w:t>ک</w:t>
      </w:r>
      <w:r w:rsidRPr="00906F1B">
        <w:rPr>
          <w:rStyle w:val="Char4"/>
          <w:rtl/>
        </w:rPr>
        <w:t>ن</w:t>
      </w:r>
      <w:r w:rsidR="00755556">
        <w:rPr>
          <w:rStyle w:val="Char4"/>
          <w:rtl/>
        </w:rPr>
        <w:t>ی</w:t>
      </w:r>
      <w:r w:rsidRPr="00906F1B">
        <w:rPr>
          <w:rStyle w:val="Char4"/>
          <w:rtl/>
        </w:rPr>
        <w:t>م او ا</w:t>
      </w:r>
      <w:r w:rsidR="00755556">
        <w:rPr>
          <w:rStyle w:val="Char4"/>
          <w:rtl/>
        </w:rPr>
        <w:t>ی</w:t>
      </w:r>
      <w:r w:rsidRPr="00906F1B">
        <w:rPr>
          <w:rStyle w:val="Char4"/>
          <w:rtl/>
        </w:rPr>
        <w:t>ن را توسط تو برا</w:t>
      </w:r>
      <w:r w:rsidR="000E63F6">
        <w:rPr>
          <w:rStyle w:val="Char4"/>
          <w:rtl/>
        </w:rPr>
        <w:t>ی</w:t>
      </w:r>
      <w:r w:rsidRPr="00906F1B">
        <w:rPr>
          <w:rStyle w:val="Char4"/>
          <w:rtl/>
        </w:rPr>
        <w:t xml:space="preserve"> من فرستاده باشد؟ پاسخ داد: بل</w:t>
      </w:r>
      <w:r w:rsidR="000E63F6">
        <w:rPr>
          <w:rStyle w:val="Char4"/>
          <w:rtl/>
        </w:rPr>
        <w:t>ی</w:t>
      </w:r>
      <w:r w:rsidRPr="00906F1B">
        <w:rPr>
          <w:rStyle w:val="Char4"/>
          <w:rtl/>
        </w:rPr>
        <w:t>، به خدا سوگند، [او ا</w:t>
      </w:r>
      <w:r w:rsidR="00755556">
        <w:rPr>
          <w:rStyle w:val="Char4"/>
          <w:rtl/>
        </w:rPr>
        <w:t>ی</w:t>
      </w:r>
      <w:r w:rsidRPr="00906F1B">
        <w:rPr>
          <w:rStyle w:val="Char4"/>
          <w:rtl/>
        </w:rPr>
        <w:t>ن را برا</w:t>
      </w:r>
      <w:r w:rsidR="000E63F6">
        <w:rPr>
          <w:rStyle w:val="Char4"/>
          <w:rtl/>
        </w:rPr>
        <w:t>ی</w:t>
      </w:r>
      <w:r w:rsidRPr="00906F1B">
        <w:rPr>
          <w:rStyle w:val="Char4"/>
          <w:rtl/>
        </w:rPr>
        <w:t xml:space="preserve"> تو فرستاده، است]</w:t>
      </w:r>
      <w:r w:rsidR="009C515A">
        <w:rPr>
          <w:rStyle w:val="Char4"/>
          <w:rtl/>
        </w:rPr>
        <w:t>،</w:t>
      </w:r>
      <w:r w:rsidRPr="00906F1B">
        <w:rPr>
          <w:rStyle w:val="Char4"/>
          <w:rtl/>
        </w:rPr>
        <w:t xml:space="preserve"> آن گاه لباس را گرفت و به آن نزد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آمد و گفت: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ا</w:t>
      </w:r>
      <w:r w:rsidR="00755556">
        <w:rPr>
          <w:rStyle w:val="Char4"/>
          <w:rtl/>
        </w:rPr>
        <w:t>ی</w:t>
      </w:r>
      <w:r w:rsidRPr="00906F1B">
        <w:rPr>
          <w:rStyle w:val="Char4"/>
          <w:rtl/>
        </w:rPr>
        <w:t>ن لباس را برا</w:t>
      </w:r>
      <w:r w:rsidR="000E63F6">
        <w:rPr>
          <w:rStyle w:val="Char4"/>
          <w:rtl/>
        </w:rPr>
        <w:t>ی</w:t>
      </w:r>
      <w:r w:rsidRPr="00906F1B">
        <w:rPr>
          <w:rStyle w:val="Char4"/>
          <w:rtl/>
        </w:rPr>
        <w:t xml:space="preserve"> من فرستاده‏ا</w:t>
      </w:r>
      <w:r w:rsidR="000E63F6">
        <w:rPr>
          <w:rStyle w:val="Char4"/>
          <w:rtl/>
        </w:rPr>
        <w:t>ی</w:t>
      </w:r>
      <w:r w:rsidRPr="00906F1B">
        <w:rPr>
          <w:rStyle w:val="Char4"/>
          <w:rtl/>
        </w:rPr>
        <w:t>؟ گفت: آر</w:t>
      </w:r>
      <w:r w:rsidR="000E63F6">
        <w:rPr>
          <w:rStyle w:val="Char4"/>
          <w:rtl/>
        </w:rPr>
        <w:t>ی</w:t>
      </w:r>
      <w:r w:rsidRPr="00906F1B">
        <w:rPr>
          <w:rStyle w:val="Char4"/>
          <w:rtl/>
        </w:rPr>
        <w:t>، ما برا</w:t>
      </w:r>
      <w:r w:rsidR="00755556">
        <w:rPr>
          <w:rStyle w:val="Char4"/>
          <w:rtl/>
        </w:rPr>
        <w:t>ی</w:t>
      </w:r>
      <w:r w:rsidRPr="00906F1B">
        <w:rPr>
          <w:rStyle w:val="Char4"/>
          <w:rtl/>
        </w:rPr>
        <w:t>ت از لباسها</w:t>
      </w:r>
      <w:r w:rsidR="00755556">
        <w:rPr>
          <w:rStyle w:val="Char4"/>
          <w:rtl/>
        </w:rPr>
        <w:t>ی</w:t>
      </w:r>
      <w:r w:rsidR="000E63F6">
        <w:rPr>
          <w:rStyle w:val="Char4"/>
          <w:rtl/>
        </w:rPr>
        <w:t>ی</w:t>
      </w:r>
      <w:r w:rsidRPr="00906F1B">
        <w:rPr>
          <w:rStyle w:val="Char4"/>
          <w:rtl/>
        </w:rPr>
        <w:t xml:space="preserve"> </w:t>
      </w:r>
      <w:r w:rsidR="00755556">
        <w:rPr>
          <w:rStyle w:val="Char4"/>
          <w:rtl/>
        </w:rPr>
        <w:t>ک</w:t>
      </w:r>
      <w:r w:rsidRPr="00906F1B">
        <w:rPr>
          <w:rStyle w:val="Char4"/>
          <w:rtl/>
        </w:rPr>
        <w:t>ه برا</w:t>
      </w:r>
      <w:r w:rsidR="000E63F6">
        <w:rPr>
          <w:rStyle w:val="Char4"/>
          <w:rtl/>
        </w:rPr>
        <w:t>ی</w:t>
      </w:r>
      <w:r w:rsidRPr="00906F1B">
        <w:rPr>
          <w:rStyle w:val="Char4"/>
          <w:rtl/>
        </w:rPr>
        <w:t xml:space="preserve"> تو و برادرانت انتخاب م</w:t>
      </w:r>
      <w:r w:rsidR="000E63F6">
        <w:rPr>
          <w:rStyle w:val="Char4"/>
          <w:rtl/>
        </w:rPr>
        <w:t>ی</w:t>
      </w:r>
      <w:r w:rsidRPr="00906F1B">
        <w:rPr>
          <w:rStyle w:val="Char4"/>
          <w:rtl/>
        </w:rPr>
        <w:t>‏</w:t>
      </w:r>
      <w:r w:rsidR="00755556">
        <w:rPr>
          <w:rStyle w:val="Char4"/>
          <w:rtl/>
        </w:rPr>
        <w:t>ک</w:t>
      </w:r>
      <w:r w:rsidRPr="00906F1B">
        <w:rPr>
          <w:rStyle w:val="Char4"/>
          <w:rtl/>
        </w:rPr>
        <w:t>ن</w:t>
      </w:r>
      <w:r w:rsidR="00755556">
        <w:rPr>
          <w:rStyle w:val="Char4"/>
          <w:rtl/>
        </w:rPr>
        <w:t>ی</w:t>
      </w:r>
      <w:r w:rsidRPr="00906F1B">
        <w:rPr>
          <w:rStyle w:val="Char4"/>
          <w:rtl/>
        </w:rPr>
        <w:t>م، م</w:t>
      </w:r>
      <w:r w:rsidR="000E63F6">
        <w:rPr>
          <w:rStyle w:val="Char4"/>
          <w:rtl/>
        </w:rPr>
        <w:t>ی</w:t>
      </w:r>
      <w:r w:rsidRPr="00906F1B">
        <w:rPr>
          <w:rStyle w:val="Char4"/>
          <w:rtl/>
        </w:rPr>
        <w:t>‏فرست</w:t>
      </w:r>
      <w:r w:rsidR="00755556">
        <w:rPr>
          <w:rStyle w:val="Char4"/>
          <w:rtl/>
        </w:rPr>
        <w:t>ی</w:t>
      </w:r>
      <w:r w:rsidRPr="00906F1B">
        <w:rPr>
          <w:rStyle w:val="Char4"/>
          <w:rtl/>
        </w:rPr>
        <w:t>م، ول</w:t>
      </w:r>
      <w:r w:rsidR="000E63F6">
        <w:rPr>
          <w:rStyle w:val="Char4"/>
          <w:rtl/>
        </w:rPr>
        <w:t>ی</w:t>
      </w:r>
      <w:r w:rsidRPr="00906F1B">
        <w:rPr>
          <w:rStyle w:val="Char4"/>
          <w:rtl/>
        </w:rPr>
        <w:t xml:space="preserve"> به من خبر رس</w:t>
      </w:r>
      <w:r w:rsidR="00755556">
        <w:rPr>
          <w:rStyle w:val="Char4"/>
          <w:rtl/>
        </w:rPr>
        <w:t>ی</w:t>
      </w:r>
      <w:r w:rsidRPr="00906F1B">
        <w:rPr>
          <w:rStyle w:val="Char4"/>
          <w:rtl/>
        </w:rPr>
        <w:t xml:space="preserve">د </w:t>
      </w:r>
      <w:r w:rsidR="00755556">
        <w:rPr>
          <w:rStyle w:val="Char4"/>
          <w:rtl/>
        </w:rPr>
        <w:t>ک</w:t>
      </w:r>
      <w:r w:rsidRPr="00906F1B">
        <w:rPr>
          <w:rStyle w:val="Char4"/>
          <w:rtl/>
        </w:rPr>
        <w:t>ه تو آن را نم</w:t>
      </w:r>
      <w:r w:rsidR="000E63F6">
        <w:rPr>
          <w:rStyle w:val="Char4"/>
          <w:rtl/>
        </w:rPr>
        <w:t>ی</w:t>
      </w:r>
      <w:r w:rsidRPr="00906F1B">
        <w:rPr>
          <w:rStyle w:val="Char4"/>
          <w:rtl/>
        </w:rPr>
        <w:t>‏پوش</w:t>
      </w:r>
      <w:r w:rsidR="000E63F6">
        <w:rPr>
          <w:rStyle w:val="Char4"/>
          <w:rtl/>
        </w:rPr>
        <w:t>ی</w:t>
      </w:r>
      <w:r w:rsidRPr="00906F1B">
        <w:rPr>
          <w:rStyle w:val="Char4"/>
          <w:rtl/>
        </w:rPr>
        <w:t>. گفت: ا</w:t>
      </w:r>
      <w:r w:rsidR="000E63F6">
        <w:rPr>
          <w:rStyle w:val="Char4"/>
          <w:rtl/>
        </w:rPr>
        <w:t>ی</w:t>
      </w:r>
      <w:r w:rsidRPr="00906F1B">
        <w:rPr>
          <w:rStyle w:val="Char4"/>
          <w:rtl/>
        </w:rPr>
        <w:t xml:space="preserve"> ام</w:t>
      </w:r>
      <w:r w:rsidR="00755556">
        <w:rPr>
          <w:rStyle w:val="Char4"/>
          <w:rtl/>
        </w:rPr>
        <w:t>ی</w:t>
      </w:r>
      <w:r w:rsidRPr="00906F1B">
        <w:rPr>
          <w:rStyle w:val="Char4"/>
          <w:rtl/>
        </w:rPr>
        <w:t>رالمؤمن</w:t>
      </w:r>
      <w:r w:rsidR="00755556">
        <w:rPr>
          <w:rStyle w:val="Char4"/>
          <w:rtl/>
        </w:rPr>
        <w:t>ی</w:t>
      </w:r>
      <w:r w:rsidRPr="00906F1B">
        <w:rPr>
          <w:rStyle w:val="Char4"/>
          <w:rtl/>
        </w:rPr>
        <w:t>ن، من اگرچه آن را نم</w:t>
      </w:r>
      <w:r w:rsidR="000E63F6">
        <w:rPr>
          <w:rStyle w:val="Char4"/>
          <w:rtl/>
        </w:rPr>
        <w:t>ی</w:t>
      </w:r>
      <w:r w:rsidRPr="00906F1B">
        <w:rPr>
          <w:rStyle w:val="Char4"/>
          <w:rtl/>
        </w:rPr>
        <w:t>‏پوشم، ول</w:t>
      </w:r>
      <w:r w:rsidR="000E63F6">
        <w:rPr>
          <w:rStyle w:val="Char4"/>
          <w:rtl/>
        </w:rPr>
        <w:t>ی</w:t>
      </w:r>
      <w:r w:rsidRPr="00906F1B">
        <w:rPr>
          <w:rStyle w:val="Char4"/>
          <w:rtl/>
        </w:rPr>
        <w:t xml:space="preserve"> دوست دارم از چ</w:t>
      </w:r>
      <w:r w:rsidR="00755556">
        <w:rPr>
          <w:rStyle w:val="Char4"/>
          <w:rtl/>
        </w:rPr>
        <w:t>ی</w:t>
      </w:r>
      <w:r w:rsidRPr="00906F1B">
        <w:rPr>
          <w:rStyle w:val="Char4"/>
          <w:rtl/>
        </w:rPr>
        <w:t>زها</w:t>
      </w:r>
      <w:r w:rsidR="000E63F6">
        <w:rPr>
          <w:rStyle w:val="Char4"/>
          <w:rtl/>
        </w:rPr>
        <w:t>ی</w:t>
      </w:r>
      <w:r w:rsidRPr="00906F1B">
        <w:rPr>
          <w:rStyle w:val="Char4"/>
          <w:rtl/>
        </w:rPr>
        <w:t xml:space="preserve"> خوب</w:t>
      </w:r>
      <w:r w:rsidR="000E63F6">
        <w:rPr>
          <w:rStyle w:val="Char4"/>
          <w:rtl/>
        </w:rPr>
        <w:t>ی</w:t>
      </w:r>
      <w:r w:rsidRPr="00906F1B">
        <w:rPr>
          <w:rStyle w:val="Char4"/>
          <w:rtl/>
        </w:rPr>
        <w:t xml:space="preserve"> </w:t>
      </w:r>
      <w:r w:rsidR="00755556">
        <w:rPr>
          <w:rStyle w:val="Char4"/>
          <w:rtl/>
        </w:rPr>
        <w:t>ک</w:t>
      </w:r>
      <w:r w:rsidRPr="00906F1B">
        <w:rPr>
          <w:rStyle w:val="Char4"/>
          <w:rtl/>
        </w:rPr>
        <w:t>ه نزدت هست برا</w:t>
      </w:r>
      <w:r w:rsidR="00755556">
        <w:rPr>
          <w:rStyle w:val="Char4"/>
          <w:rtl/>
        </w:rPr>
        <w:t>ی</w:t>
      </w:r>
      <w:r w:rsidRPr="00906F1B">
        <w:rPr>
          <w:rStyle w:val="Char4"/>
          <w:rtl/>
        </w:rPr>
        <w:t>م ب</w:t>
      </w:r>
      <w:r w:rsidR="00755556">
        <w:rPr>
          <w:rStyle w:val="Char4"/>
          <w:rtl/>
        </w:rPr>
        <w:t>ی</w:t>
      </w:r>
      <w:r w:rsidRPr="00906F1B">
        <w:rPr>
          <w:rStyle w:val="Char4"/>
          <w:rtl/>
        </w:rPr>
        <w:t>ا</w:t>
      </w:r>
      <w:r w:rsidR="00755556">
        <w:rPr>
          <w:rStyle w:val="Char4"/>
          <w:rtl/>
        </w:rPr>
        <w:t>ی</w:t>
      </w:r>
      <w:r w:rsidRPr="00906F1B">
        <w:rPr>
          <w:rStyle w:val="Char4"/>
          <w:rtl/>
        </w:rPr>
        <w:t>د، آن گاه دوباره لباسش را [مثل سابق] برا</w:t>
      </w:r>
      <w:r w:rsidR="00755556">
        <w:rPr>
          <w:rStyle w:val="Char4"/>
          <w:rtl/>
        </w:rPr>
        <w:t>ی</w:t>
      </w:r>
      <w:r w:rsidRPr="00906F1B">
        <w:rPr>
          <w:rStyle w:val="Char4"/>
          <w:rtl/>
        </w:rPr>
        <w:t>ش فرستاد. ا</w:t>
      </w:r>
      <w:r w:rsidR="00755556">
        <w:rPr>
          <w:rStyle w:val="Char4"/>
          <w:rtl/>
        </w:rPr>
        <w:t>ی</w:t>
      </w:r>
      <w:r w:rsidRPr="00906F1B">
        <w:rPr>
          <w:rStyle w:val="Char4"/>
          <w:rtl/>
        </w:rPr>
        <w:t>ن چن</w:t>
      </w:r>
      <w:r w:rsidR="00755556">
        <w:rPr>
          <w:rStyle w:val="Char4"/>
          <w:rtl/>
        </w:rPr>
        <w:t>ی</w:t>
      </w:r>
      <w:r w:rsidRPr="00906F1B">
        <w:rPr>
          <w:rStyle w:val="Char4"/>
          <w:rtl/>
        </w:rPr>
        <w:t>ن در صفو</w:t>
      </w:r>
      <w:r w:rsidRPr="00906F1B">
        <w:rPr>
          <w:rStyle w:val="Char4"/>
          <w:rFonts w:hint="cs"/>
          <w:rtl/>
        </w:rPr>
        <w:t xml:space="preserve">ه </w:t>
      </w:r>
      <w:r w:rsidRPr="00906F1B">
        <w:rPr>
          <w:rStyle w:val="Char4"/>
          <w:rtl/>
        </w:rPr>
        <w:t>الصفو</w:t>
      </w:r>
      <w:r w:rsidRPr="00906F1B">
        <w:rPr>
          <w:rStyle w:val="Char4"/>
          <w:rFonts w:hint="cs"/>
          <w:rtl/>
        </w:rPr>
        <w:t>ه</w:t>
      </w:r>
      <w:r w:rsidRPr="00906F1B">
        <w:rPr>
          <w:rStyle w:val="Char4"/>
          <w:rtl/>
        </w:rPr>
        <w:t xml:space="preserve"> (188/1) آمده است.</w:t>
      </w:r>
    </w:p>
    <w:p w:rsidR="00BD3D1B" w:rsidRPr="00906F1B" w:rsidRDefault="00BD3D1B" w:rsidP="00423C2D">
      <w:pPr>
        <w:pStyle w:val="a2"/>
        <w:rPr>
          <w:rStyle w:val="Char4"/>
          <w:rtl/>
        </w:rPr>
      </w:pPr>
      <w:bookmarkStart w:id="596" w:name="_Toc441684107"/>
      <w:r w:rsidRPr="00930EC6">
        <w:rPr>
          <w:rtl/>
        </w:rPr>
        <w:t>زهد لجلاج غطفانى</w:t>
      </w:r>
      <w:r w:rsidR="00130DB0">
        <w:rPr>
          <w:rStyle w:val="Char4"/>
          <w:rtl/>
        </w:rPr>
        <w:t xml:space="preserve"> </w:t>
      </w:r>
      <w:r w:rsidR="00130DB0" w:rsidRPr="00130DB0">
        <w:rPr>
          <w:rStyle w:val="Char4"/>
          <w:rFonts w:ascii="CTraditional Arabic" w:hAnsi="CTraditional Arabic" w:cs="CTraditional Arabic"/>
          <w:bCs w:val="0"/>
          <w:rtl/>
        </w:rPr>
        <w:t>س</w:t>
      </w:r>
      <w:bookmarkEnd w:id="596"/>
    </w:p>
    <w:p w:rsidR="00BD3D1B" w:rsidRPr="00930EC6" w:rsidRDefault="00BD3D1B" w:rsidP="00423C2D">
      <w:pPr>
        <w:pStyle w:val="a5"/>
        <w:rPr>
          <w:rtl/>
        </w:rPr>
      </w:pPr>
      <w:bookmarkStart w:id="597" w:name="_Toc441684108"/>
      <w:r w:rsidRPr="00930EC6">
        <w:rPr>
          <w:rtl/>
        </w:rPr>
        <w:t>امتناع ورزيدنش از سير</w:t>
      </w:r>
      <w:r w:rsidR="000E63F6">
        <w:rPr>
          <w:rtl/>
        </w:rPr>
        <w:t>ی</w:t>
      </w:r>
      <w:r w:rsidRPr="00930EC6">
        <w:rPr>
          <w:rtl/>
        </w:rPr>
        <w:t xml:space="preserve"> از ابتداي</w:t>
      </w:r>
      <w:r w:rsidR="000E63F6">
        <w:rPr>
          <w:rtl/>
        </w:rPr>
        <w:t>ی</w:t>
      </w:r>
      <w:r w:rsidRPr="00930EC6">
        <w:rPr>
          <w:rtl/>
        </w:rPr>
        <w:t xml:space="preserve"> كه اسلام آورده بود</w:t>
      </w:r>
      <w:bookmarkEnd w:id="597"/>
    </w:p>
    <w:p w:rsidR="008C1D82" w:rsidRPr="00906F1B" w:rsidRDefault="00BD3D1B" w:rsidP="000859AA">
      <w:pPr>
        <w:pStyle w:val="PlainText"/>
        <w:ind w:firstLine="284"/>
        <w:jc w:val="both"/>
        <w:rPr>
          <w:rStyle w:val="Char4"/>
          <w:rtl/>
        </w:rPr>
      </w:pPr>
      <w:r w:rsidRPr="00906F1B">
        <w:rPr>
          <w:rStyle w:val="Char4"/>
          <w:rtl/>
        </w:rPr>
        <w:t>طبران</w:t>
      </w:r>
      <w:r w:rsidR="000E63F6">
        <w:rPr>
          <w:rStyle w:val="Char4"/>
          <w:rtl/>
        </w:rPr>
        <w:t>ی</w:t>
      </w:r>
      <w:r w:rsidRPr="00906F1B">
        <w:rPr>
          <w:rStyle w:val="Char4"/>
          <w:rtl/>
        </w:rPr>
        <w:t xml:space="preserve"> به اسناد</w:t>
      </w:r>
      <w:r w:rsidR="000E63F6">
        <w:rPr>
          <w:rStyle w:val="Char4"/>
          <w:rtl/>
        </w:rPr>
        <w:t>ی</w:t>
      </w:r>
      <w:r w:rsidRPr="00906F1B">
        <w:rPr>
          <w:rStyle w:val="Char4"/>
          <w:rtl/>
        </w:rPr>
        <w:t xml:space="preserve"> </w:t>
      </w:r>
      <w:r w:rsidR="00755556">
        <w:rPr>
          <w:rStyle w:val="Char4"/>
          <w:rtl/>
        </w:rPr>
        <w:t>ک</w:t>
      </w:r>
      <w:r w:rsidRPr="00906F1B">
        <w:rPr>
          <w:rStyle w:val="Char4"/>
          <w:rtl/>
        </w:rPr>
        <w:t>ه در آن با</w:t>
      </w:r>
      <w:r w:rsidR="00755556">
        <w:rPr>
          <w:rStyle w:val="Char4"/>
          <w:rtl/>
        </w:rPr>
        <w:t>ک</w:t>
      </w:r>
      <w:r w:rsidR="000E63F6">
        <w:rPr>
          <w:rStyle w:val="Char4"/>
          <w:rtl/>
        </w:rPr>
        <w:t>ی</w:t>
      </w:r>
      <w:r w:rsidRPr="00906F1B">
        <w:rPr>
          <w:rStyle w:val="Char4"/>
          <w:rtl/>
        </w:rPr>
        <w:t xml:space="preserve"> ن</w:t>
      </w:r>
      <w:r w:rsidR="00755556">
        <w:rPr>
          <w:rStyle w:val="Char4"/>
          <w:rtl/>
        </w:rPr>
        <w:t>ی</w:t>
      </w:r>
      <w:r w:rsidRPr="00906F1B">
        <w:rPr>
          <w:rStyle w:val="Char4"/>
          <w:rtl/>
        </w:rPr>
        <w:t>ست از لجلاج</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ش</w:t>
      </w:r>
      <w:r w:rsidR="00755556">
        <w:rPr>
          <w:rStyle w:val="Char4"/>
          <w:rtl/>
        </w:rPr>
        <w:t>ک</w:t>
      </w:r>
      <w:r w:rsidRPr="00906F1B">
        <w:rPr>
          <w:rStyle w:val="Char4"/>
          <w:rtl/>
        </w:rPr>
        <w:t>مم را از ابتدا</w:t>
      </w:r>
      <w:r w:rsidR="00755556">
        <w:rPr>
          <w:rStyle w:val="Char4"/>
          <w:rtl/>
        </w:rPr>
        <w:t>ی</w:t>
      </w:r>
      <w:r w:rsidR="000E63F6">
        <w:rPr>
          <w:rStyle w:val="Char4"/>
          <w:rtl/>
        </w:rPr>
        <w:t>ی</w:t>
      </w:r>
      <w:r w:rsidRPr="00906F1B">
        <w:rPr>
          <w:rStyle w:val="Char4"/>
          <w:rtl/>
        </w:rPr>
        <w:t xml:space="preserve"> </w:t>
      </w:r>
      <w:r w:rsidR="00755556">
        <w:rPr>
          <w:rStyle w:val="Char4"/>
          <w:rtl/>
        </w:rPr>
        <w:t>ک</w:t>
      </w:r>
      <w:r w:rsidRPr="00906F1B">
        <w:rPr>
          <w:rStyle w:val="Char4"/>
          <w:rtl/>
        </w:rPr>
        <w:t>ه با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اسلام آورده‏ام، س</w:t>
      </w:r>
      <w:r w:rsidR="00755556">
        <w:rPr>
          <w:rStyle w:val="Char4"/>
          <w:rtl/>
        </w:rPr>
        <w:t>ی</w:t>
      </w:r>
      <w:r w:rsidRPr="00906F1B">
        <w:rPr>
          <w:rStyle w:val="Char4"/>
          <w:rtl/>
        </w:rPr>
        <w:t xml:space="preserve">ر ننموده‏ام، فقط به اندازه </w:t>
      </w:r>
      <w:r w:rsidR="00755556">
        <w:rPr>
          <w:rStyle w:val="Char4"/>
          <w:rtl/>
        </w:rPr>
        <w:t>ک</w:t>
      </w:r>
      <w:r w:rsidRPr="00906F1B">
        <w:rPr>
          <w:rStyle w:val="Char4"/>
          <w:rtl/>
        </w:rPr>
        <w:t>فا</w:t>
      </w:r>
      <w:r w:rsidR="00755556">
        <w:rPr>
          <w:rStyle w:val="Char4"/>
          <w:rtl/>
        </w:rPr>
        <w:t>ی</w:t>
      </w:r>
      <w:r w:rsidRPr="00906F1B">
        <w:rPr>
          <w:rStyle w:val="Char4"/>
          <w:rtl/>
        </w:rPr>
        <w:t>تم م</w:t>
      </w:r>
      <w:r w:rsidR="000E63F6">
        <w:rPr>
          <w:rStyle w:val="Char4"/>
          <w:rtl/>
        </w:rPr>
        <w:t>ی</w:t>
      </w:r>
      <w:r w:rsidRPr="00906F1B">
        <w:rPr>
          <w:rStyle w:val="Char4"/>
          <w:rtl/>
        </w:rPr>
        <w:t>‏خورم و م</w:t>
      </w:r>
      <w:r w:rsidR="000E63F6">
        <w:rPr>
          <w:rStyle w:val="Char4"/>
          <w:rtl/>
        </w:rPr>
        <w:t>ی</w:t>
      </w:r>
      <w:r w:rsidRPr="00906F1B">
        <w:rPr>
          <w:rStyle w:val="Char4"/>
          <w:rtl/>
        </w:rPr>
        <w:t>‏نوشم</w:t>
      </w:r>
      <w:r w:rsidRPr="00906F1B">
        <w:rPr>
          <w:rStyle w:val="FootnoteReference"/>
          <w:rFonts w:ascii="IRNazli" w:hAnsi="IRNazli" w:cs="IRNazli"/>
          <w:sz w:val="28"/>
          <w:szCs w:val="28"/>
          <w:rtl/>
        </w:rPr>
        <w:footnoteReference w:id="652"/>
      </w:r>
      <w:r w:rsidR="00DD65AC">
        <w:rPr>
          <w:rStyle w:val="Char4"/>
          <w:rFonts w:hint="cs"/>
          <w:rtl/>
        </w:rPr>
        <w:t>.</w:t>
      </w:r>
      <w:r w:rsidRPr="00906F1B">
        <w:rPr>
          <w:rStyle w:val="Char4"/>
          <w:rtl/>
        </w:rPr>
        <w:t xml:space="preserve"> ب</w:t>
      </w:r>
      <w:r w:rsidR="00755556">
        <w:rPr>
          <w:rStyle w:val="Char4"/>
          <w:rtl/>
        </w:rPr>
        <w:t>ی</w:t>
      </w:r>
      <w:r w:rsidRPr="00906F1B">
        <w:rPr>
          <w:rStyle w:val="Char4"/>
          <w:rtl/>
        </w:rPr>
        <w:t>هق</w:t>
      </w:r>
      <w:r w:rsidR="000E63F6">
        <w:rPr>
          <w:rStyle w:val="Char4"/>
          <w:rtl/>
        </w:rPr>
        <w:t>ی</w:t>
      </w:r>
      <w:r w:rsidRPr="00906F1B">
        <w:rPr>
          <w:rStyle w:val="Char4"/>
          <w:rtl/>
        </w:rPr>
        <w:t xml:space="preserve"> افزوده است: و</w:t>
      </w:r>
      <w:r w:rsidR="000E63F6">
        <w:rPr>
          <w:rStyle w:val="Char4"/>
          <w:rtl/>
        </w:rPr>
        <w:t>ی</w:t>
      </w:r>
      <w:r w:rsidRPr="00906F1B">
        <w:rPr>
          <w:rStyle w:val="Char4"/>
          <w:rtl/>
        </w:rPr>
        <w:t xml:space="preserve"> </w:t>
      </w:r>
      <w:r w:rsidR="00755556">
        <w:rPr>
          <w:rStyle w:val="Char4"/>
          <w:rtl/>
        </w:rPr>
        <w:t>یک</w:t>
      </w:r>
      <w:r w:rsidRPr="00906F1B">
        <w:rPr>
          <w:rStyle w:val="Char4"/>
          <w:rtl/>
        </w:rPr>
        <w:t xml:space="preserve"> صدوب</w:t>
      </w:r>
      <w:r w:rsidR="00755556">
        <w:rPr>
          <w:rStyle w:val="Char4"/>
          <w:rtl/>
        </w:rPr>
        <w:t>ی</w:t>
      </w:r>
      <w:r w:rsidRPr="00906F1B">
        <w:rPr>
          <w:rStyle w:val="Char4"/>
          <w:rtl/>
        </w:rPr>
        <w:t>ست سال زندگ</w:t>
      </w:r>
      <w:r w:rsidR="000E63F6">
        <w:rPr>
          <w:rStyle w:val="Char4"/>
          <w:rtl/>
        </w:rPr>
        <w:t>ی</w:t>
      </w:r>
      <w:r w:rsidRPr="00906F1B">
        <w:rPr>
          <w:rStyle w:val="Char4"/>
          <w:rtl/>
        </w:rPr>
        <w:t xml:space="preserve"> نموده بود: پنجاه سال در جاهل</w:t>
      </w:r>
      <w:r w:rsidR="00755556">
        <w:rPr>
          <w:rStyle w:val="Char4"/>
          <w:rtl/>
        </w:rPr>
        <w:t>ی</w:t>
      </w:r>
      <w:r w:rsidRPr="00906F1B">
        <w:rPr>
          <w:rStyle w:val="Char4"/>
          <w:rtl/>
        </w:rPr>
        <w:t>ت، و هفتاد سال در اسلام. ا</w:t>
      </w:r>
      <w:r w:rsidR="00755556">
        <w:rPr>
          <w:rStyle w:val="Char4"/>
          <w:rtl/>
        </w:rPr>
        <w:t>ی</w:t>
      </w:r>
      <w:r w:rsidRPr="00906F1B">
        <w:rPr>
          <w:rStyle w:val="Char4"/>
          <w:rtl/>
        </w:rPr>
        <w:t>ن چن</w:t>
      </w:r>
      <w:r w:rsidR="00755556">
        <w:rPr>
          <w:rStyle w:val="Char4"/>
          <w:rtl/>
        </w:rPr>
        <w:t>ی</w:t>
      </w:r>
      <w:r w:rsidRPr="00906F1B">
        <w:rPr>
          <w:rStyle w:val="Char4"/>
          <w:rtl/>
        </w:rPr>
        <w:t>ن در الترغ</w:t>
      </w:r>
      <w:r w:rsidR="00755556">
        <w:rPr>
          <w:rStyle w:val="Char4"/>
          <w:rtl/>
        </w:rPr>
        <w:t>ی</w:t>
      </w:r>
      <w:r w:rsidRPr="00906F1B">
        <w:rPr>
          <w:rStyle w:val="Char4"/>
          <w:rtl/>
        </w:rPr>
        <w:t>ب (423/3) آمده است. و ا</w:t>
      </w:r>
      <w:r w:rsidR="00755556">
        <w:rPr>
          <w:rStyle w:val="Char4"/>
          <w:rtl/>
        </w:rPr>
        <w:t>ی</w:t>
      </w:r>
      <w:r w:rsidRPr="00906F1B">
        <w:rPr>
          <w:rStyle w:val="Char4"/>
          <w:rtl/>
        </w:rPr>
        <w:t>ن را ابوالعباس سراج در تار</w:t>
      </w:r>
      <w:r w:rsidR="00755556">
        <w:rPr>
          <w:rStyle w:val="Char4"/>
          <w:rtl/>
        </w:rPr>
        <w:t>ی</w:t>
      </w:r>
      <w:r w:rsidRPr="00906F1B">
        <w:rPr>
          <w:rStyle w:val="Char4"/>
          <w:rtl/>
        </w:rPr>
        <w:t>خ خود، و خط</w:t>
      </w:r>
      <w:r w:rsidR="00755556">
        <w:rPr>
          <w:rStyle w:val="Char4"/>
          <w:rtl/>
        </w:rPr>
        <w:t>ی</w:t>
      </w:r>
      <w:r w:rsidRPr="00906F1B">
        <w:rPr>
          <w:rStyle w:val="Char4"/>
          <w:rtl/>
        </w:rPr>
        <w:t xml:space="preserve">ب در المتفق، چنان </w:t>
      </w:r>
      <w:r w:rsidR="00755556">
        <w:rPr>
          <w:rStyle w:val="Char4"/>
          <w:rtl/>
        </w:rPr>
        <w:t>ک</w:t>
      </w:r>
      <w:r w:rsidRPr="00906F1B">
        <w:rPr>
          <w:rStyle w:val="Char4"/>
          <w:rtl/>
        </w:rPr>
        <w:t>ه در الاصابه (328/2) آمده، روا</w:t>
      </w:r>
      <w:r w:rsidR="00755556">
        <w:rPr>
          <w:rStyle w:val="Char4"/>
          <w:rtl/>
        </w:rPr>
        <w:t>ی</w:t>
      </w:r>
      <w:r w:rsidRPr="00906F1B">
        <w:rPr>
          <w:rStyle w:val="Char4"/>
          <w:rtl/>
        </w:rPr>
        <w:t xml:space="preserve">ت </w:t>
      </w:r>
      <w:r w:rsidR="00755556">
        <w:rPr>
          <w:rStyle w:val="Char4"/>
          <w:rtl/>
        </w:rPr>
        <w:t>ک</w:t>
      </w:r>
      <w:r w:rsidRPr="00906F1B">
        <w:rPr>
          <w:rStyle w:val="Char4"/>
          <w:rtl/>
        </w:rPr>
        <w:t>رده‏اند، و ابن عسا</w:t>
      </w:r>
      <w:r w:rsidR="00755556">
        <w:rPr>
          <w:rStyle w:val="Char4"/>
          <w:rtl/>
        </w:rPr>
        <w:t>ک</w:t>
      </w:r>
      <w:r w:rsidRPr="00906F1B">
        <w:rPr>
          <w:rStyle w:val="Char4"/>
          <w:rtl/>
        </w:rPr>
        <w:t xml:space="preserve">ر آن را، چنان </w:t>
      </w:r>
      <w:r w:rsidR="00755556">
        <w:rPr>
          <w:rStyle w:val="Char4"/>
          <w:rtl/>
        </w:rPr>
        <w:t>ک</w:t>
      </w:r>
      <w:r w:rsidRPr="00906F1B">
        <w:rPr>
          <w:rStyle w:val="Char4"/>
          <w:rtl/>
        </w:rPr>
        <w:t>ه در ال</w:t>
      </w:r>
      <w:r w:rsidR="00755556">
        <w:rPr>
          <w:rStyle w:val="Char4"/>
          <w:rtl/>
        </w:rPr>
        <w:t>ک</w:t>
      </w:r>
      <w:r w:rsidRPr="00906F1B">
        <w:rPr>
          <w:rStyle w:val="Char4"/>
          <w:rtl/>
        </w:rPr>
        <w:t>نز (86/7) آمده، روا</w:t>
      </w:r>
      <w:r w:rsidR="00755556">
        <w:rPr>
          <w:rStyle w:val="Char4"/>
          <w:rtl/>
        </w:rPr>
        <w:t>ی</w:t>
      </w:r>
      <w:r w:rsidRPr="00906F1B">
        <w:rPr>
          <w:rStyle w:val="Char4"/>
          <w:rtl/>
        </w:rPr>
        <w:t>ت نموده است.</w:t>
      </w:r>
    </w:p>
    <w:p w:rsidR="00BD3D1B" w:rsidRPr="00930EC6" w:rsidRDefault="00BD3D1B" w:rsidP="00423C2D">
      <w:pPr>
        <w:pStyle w:val="a2"/>
        <w:rPr>
          <w:rtl/>
        </w:rPr>
      </w:pPr>
      <w:bookmarkStart w:id="598" w:name="_Toc441684109"/>
      <w:r w:rsidRPr="00930EC6">
        <w:rPr>
          <w:rtl/>
        </w:rPr>
        <w:t>زهد عبداللَّه بن عمر</w:t>
      </w:r>
      <w:r w:rsidR="00F60D76">
        <w:rPr>
          <w:rtl/>
        </w:rPr>
        <w:t xml:space="preserve"> </w:t>
      </w:r>
      <w:r w:rsidR="00F60D76" w:rsidRPr="00F60D76">
        <w:rPr>
          <w:rFonts w:ascii="CTraditional Arabic" w:hAnsi="CTraditional Arabic" w:cs="CTraditional Arabic"/>
          <w:bCs w:val="0"/>
          <w:szCs w:val="28"/>
          <w:rtl/>
        </w:rPr>
        <w:t>ب</w:t>
      </w:r>
      <w:bookmarkEnd w:id="598"/>
    </w:p>
    <w:p w:rsidR="00BD3D1B" w:rsidRPr="00906F1B" w:rsidRDefault="00BD3D1B" w:rsidP="00423C2D">
      <w:pPr>
        <w:pStyle w:val="a5"/>
        <w:rPr>
          <w:rStyle w:val="Char4"/>
          <w:rtl/>
        </w:rPr>
      </w:pPr>
      <w:bookmarkStart w:id="599" w:name="_Toc441684110"/>
      <w:r w:rsidRPr="00930EC6">
        <w:rPr>
          <w:rtl/>
        </w:rPr>
        <w:t>زندگ</w:t>
      </w:r>
      <w:r w:rsidR="000E63F6">
        <w:rPr>
          <w:rtl/>
        </w:rPr>
        <w:t>ی</w:t>
      </w:r>
      <w:r w:rsidRPr="00930EC6">
        <w:rPr>
          <w:rtl/>
        </w:rPr>
        <w:t xml:space="preserve"> و</w:t>
      </w:r>
      <w:r w:rsidR="000E63F6">
        <w:rPr>
          <w:rtl/>
        </w:rPr>
        <w:t>ی</w:t>
      </w:r>
      <w:r w:rsidR="00130DB0">
        <w:rPr>
          <w:rStyle w:val="Char4"/>
          <w:rtl/>
        </w:rPr>
        <w:t xml:space="preserve"> </w:t>
      </w:r>
      <w:r w:rsidR="00130DB0" w:rsidRPr="00130DB0">
        <w:rPr>
          <w:rStyle w:val="Char4"/>
          <w:rFonts w:ascii="CTraditional Arabic" w:hAnsi="CTraditional Arabic" w:cs="CTraditional Arabic"/>
          <w:bCs w:val="0"/>
          <w:rtl/>
        </w:rPr>
        <w:t>س</w:t>
      </w:r>
      <w:bookmarkEnd w:id="599"/>
    </w:p>
    <w:p w:rsidR="00BD3D1B" w:rsidRPr="00906F1B" w:rsidRDefault="00BD3D1B" w:rsidP="001C13E0">
      <w:pPr>
        <w:pStyle w:val="PlainText"/>
        <w:ind w:firstLine="284"/>
        <w:jc w:val="both"/>
        <w:rPr>
          <w:rStyle w:val="Char4"/>
          <w:rtl/>
        </w:rPr>
      </w:pPr>
      <w:r w:rsidRPr="00906F1B">
        <w:rPr>
          <w:rStyle w:val="Char4"/>
          <w:rtl/>
        </w:rPr>
        <w:t>ابونع</w:t>
      </w:r>
      <w:r w:rsidR="00755556">
        <w:rPr>
          <w:rStyle w:val="Char4"/>
          <w:rtl/>
        </w:rPr>
        <w:t>ی</w:t>
      </w:r>
      <w:r w:rsidRPr="00906F1B">
        <w:rPr>
          <w:rStyle w:val="Char4"/>
          <w:rtl/>
        </w:rPr>
        <w:t>م در الحل</w:t>
      </w:r>
      <w:r w:rsidR="00755556">
        <w:rPr>
          <w:rStyle w:val="Char4"/>
          <w:rtl/>
        </w:rPr>
        <w:t>ی</w:t>
      </w:r>
      <w:r w:rsidRPr="00906F1B">
        <w:rPr>
          <w:rStyle w:val="Char4"/>
          <w:rtl/>
        </w:rPr>
        <w:t>ه (298/1) از حمز</w:t>
      </w:r>
      <w:r w:rsidR="00755556">
        <w:rPr>
          <w:rStyle w:val="Char4"/>
          <w:rtl/>
        </w:rPr>
        <w:t>ۀ</w:t>
      </w:r>
      <w:r w:rsidRPr="00906F1B">
        <w:rPr>
          <w:rStyle w:val="Char4"/>
          <w:rtl/>
        </w:rPr>
        <w:t>بن عبداللَّه بن عمر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اگر طعام ز</w:t>
      </w:r>
      <w:r w:rsidR="00755556">
        <w:rPr>
          <w:rStyle w:val="Char4"/>
          <w:rtl/>
        </w:rPr>
        <w:t>ی</w:t>
      </w:r>
      <w:r w:rsidRPr="00906F1B">
        <w:rPr>
          <w:rStyle w:val="Char4"/>
          <w:rtl/>
        </w:rPr>
        <w:t>اد</w:t>
      </w:r>
      <w:r w:rsidR="000E63F6">
        <w:rPr>
          <w:rStyle w:val="Char4"/>
          <w:rtl/>
        </w:rPr>
        <w:t>ی</w:t>
      </w:r>
      <w:r w:rsidRPr="00906F1B">
        <w:rPr>
          <w:rStyle w:val="Char4"/>
          <w:rtl/>
        </w:rPr>
        <w:t xml:space="preserve"> هم نزد عبداللَّه بن عمر م</w:t>
      </w:r>
      <w:r w:rsidR="000E63F6">
        <w:rPr>
          <w:rStyle w:val="Char4"/>
          <w:rtl/>
        </w:rPr>
        <w:t>ی</w:t>
      </w:r>
      <w:r w:rsidRPr="00906F1B">
        <w:rPr>
          <w:rStyle w:val="Char4"/>
          <w:rtl/>
        </w:rPr>
        <w:t>‏بود پس از در</w:t>
      </w:r>
      <w:r w:rsidR="00755556">
        <w:rPr>
          <w:rStyle w:val="Char4"/>
          <w:rtl/>
        </w:rPr>
        <w:t>ی</w:t>
      </w:r>
      <w:r w:rsidRPr="00906F1B">
        <w:rPr>
          <w:rStyle w:val="Char4"/>
          <w:rtl/>
        </w:rPr>
        <w:t>افت خورنده‏ا</w:t>
      </w:r>
      <w:r w:rsidR="000E63F6">
        <w:rPr>
          <w:rStyle w:val="Char4"/>
          <w:rtl/>
        </w:rPr>
        <w:t>ی</w:t>
      </w:r>
      <w:r w:rsidRPr="00906F1B">
        <w:rPr>
          <w:rStyle w:val="Char4"/>
          <w:rtl/>
        </w:rPr>
        <w:t xml:space="preserve"> برا</w:t>
      </w:r>
      <w:r w:rsidR="000E63F6">
        <w:rPr>
          <w:rStyle w:val="Char4"/>
          <w:rtl/>
        </w:rPr>
        <w:t>ی</w:t>
      </w:r>
      <w:r w:rsidRPr="00906F1B">
        <w:rPr>
          <w:rStyle w:val="Char4"/>
          <w:rtl/>
        </w:rPr>
        <w:t xml:space="preserve"> آن از آن س</w:t>
      </w:r>
      <w:r w:rsidR="00755556">
        <w:rPr>
          <w:rStyle w:val="Char4"/>
          <w:rtl/>
        </w:rPr>
        <w:t>ی</w:t>
      </w:r>
      <w:r w:rsidRPr="00906F1B">
        <w:rPr>
          <w:rStyle w:val="Char4"/>
          <w:rtl/>
        </w:rPr>
        <w:t>ر نم</w:t>
      </w:r>
      <w:r w:rsidR="000E63F6">
        <w:rPr>
          <w:rStyle w:val="Char4"/>
          <w:rtl/>
        </w:rPr>
        <w:t>ی</w:t>
      </w:r>
      <w:r w:rsidRPr="00906F1B">
        <w:rPr>
          <w:rStyle w:val="Char4"/>
          <w:rtl/>
        </w:rPr>
        <w:t>‏شد، ابن مط</w:t>
      </w:r>
      <w:r w:rsidR="00755556">
        <w:rPr>
          <w:rStyle w:val="Char4"/>
          <w:rtl/>
        </w:rPr>
        <w:t>ی</w:t>
      </w:r>
      <w:r w:rsidRPr="00906F1B">
        <w:rPr>
          <w:rStyle w:val="Char4"/>
          <w:rtl/>
        </w:rPr>
        <w:t>ع نزد و</w:t>
      </w:r>
      <w:r w:rsidR="000E63F6">
        <w:rPr>
          <w:rStyle w:val="Char4"/>
          <w:rtl/>
        </w:rPr>
        <w:t>ی</w:t>
      </w:r>
      <w:r w:rsidRPr="00906F1B">
        <w:rPr>
          <w:rStyle w:val="Char4"/>
          <w:rtl/>
        </w:rPr>
        <w:t xml:space="preserve"> جهت ع</w:t>
      </w:r>
      <w:r w:rsidR="00755556">
        <w:rPr>
          <w:rStyle w:val="Char4"/>
          <w:rtl/>
        </w:rPr>
        <w:t>ی</w:t>
      </w:r>
      <w:r w:rsidRPr="00906F1B">
        <w:rPr>
          <w:rStyle w:val="Char4"/>
          <w:rtl/>
        </w:rPr>
        <w:t>ادتش داخل شد، و او را د</w:t>
      </w:r>
      <w:r w:rsidR="00755556">
        <w:rPr>
          <w:rStyle w:val="Char4"/>
          <w:rtl/>
        </w:rPr>
        <w:t>ی</w:t>
      </w:r>
      <w:r w:rsidRPr="00906F1B">
        <w:rPr>
          <w:rStyle w:val="Char4"/>
          <w:rtl/>
        </w:rPr>
        <w:t xml:space="preserve">د، </w:t>
      </w:r>
      <w:r w:rsidR="00755556">
        <w:rPr>
          <w:rStyle w:val="Char4"/>
          <w:rtl/>
        </w:rPr>
        <w:t>ک</w:t>
      </w:r>
      <w:r w:rsidRPr="00906F1B">
        <w:rPr>
          <w:rStyle w:val="Char4"/>
          <w:rtl/>
        </w:rPr>
        <w:t>ه جسمش لاغر شده است، آن گاه به صف</w:t>
      </w:r>
      <w:r w:rsidR="00755556">
        <w:rPr>
          <w:rStyle w:val="Char4"/>
          <w:rtl/>
        </w:rPr>
        <w:t>ی</w:t>
      </w:r>
      <w:r w:rsidRPr="00906F1B">
        <w:rPr>
          <w:rStyle w:val="Char4"/>
          <w:rtl/>
        </w:rPr>
        <w:t>ه</w:t>
      </w:r>
      <w:r w:rsidR="00F60D76">
        <w:rPr>
          <w:rStyle w:val="Char4"/>
          <w:rtl/>
        </w:rPr>
        <w:t xml:space="preserve"> </w:t>
      </w:r>
      <w:r w:rsidR="00F60D76" w:rsidRPr="00F60D76">
        <w:rPr>
          <w:rStyle w:val="Char4"/>
          <w:rFonts w:ascii="CTraditional Arabic" w:hAnsi="CTraditional Arabic" w:cs="CTraditional Arabic"/>
          <w:rtl/>
        </w:rPr>
        <w:t>ل</w:t>
      </w:r>
      <w:r w:rsidRPr="00906F1B">
        <w:rPr>
          <w:rStyle w:val="Char4"/>
          <w:rtl/>
        </w:rPr>
        <w:t xml:space="preserve"> گفت: آ</w:t>
      </w:r>
      <w:r w:rsidR="00755556">
        <w:rPr>
          <w:rStyle w:val="Char4"/>
          <w:rtl/>
        </w:rPr>
        <w:t>ی</w:t>
      </w:r>
      <w:r w:rsidRPr="00906F1B">
        <w:rPr>
          <w:rStyle w:val="Char4"/>
          <w:rtl/>
        </w:rPr>
        <w:t>ا به و</w:t>
      </w:r>
      <w:r w:rsidR="000E63F6">
        <w:rPr>
          <w:rStyle w:val="Char4"/>
          <w:rtl/>
        </w:rPr>
        <w:t>ی</w:t>
      </w:r>
      <w:r w:rsidRPr="00906F1B">
        <w:rPr>
          <w:rStyle w:val="Char4"/>
          <w:rtl/>
        </w:rPr>
        <w:t xml:space="preserve"> توجّه نم</w:t>
      </w:r>
      <w:r w:rsidR="000E63F6">
        <w:rPr>
          <w:rStyle w:val="Char4"/>
          <w:rtl/>
        </w:rPr>
        <w:t>ی</w:t>
      </w:r>
      <w:r w:rsidRPr="00906F1B">
        <w:rPr>
          <w:rStyle w:val="Char4"/>
          <w:rtl/>
        </w:rPr>
        <w:t>‏</w:t>
      </w:r>
      <w:r w:rsidR="00755556">
        <w:rPr>
          <w:rStyle w:val="Char4"/>
          <w:rtl/>
        </w:rPr>
        <w:t>ک</w:t>
      </w:r>
      <w:r w:rsidRPr="00906F1B">
        <w:rPr>
          <w:rStyle w:val="Char4"/>
          <w:rtl/>
        </w:rPr>
        <w:t>ن</w:t>
      </w:r>
      <w:r w:rsidR="000E63F6">
        <w:rPr>
          <w:rStyle w:val="Char4"/>
          <w:rtl/>
        </w:rPr>
        <w:t>ی</w:t>
      </w:r>
      <w:r w:rsidRPr="00906F1B">
        <w:rPr>
          <w:rStyle w:val="Char4"/>
          <w:rtl/>
        </w:rPr>
        <w:t>؟ شا</w:t>
      </w:r>
      <w:r w:rsidR="00755556">
        <w:rPr>
          <w:rStyle w:val="Char4"/>
          <w:rtl/>
        </w:rPr>
        <w:t>ی</w:t>
      </w:r>
      <w:r w:rsidRPr="00906F1B">
        <w:rPr>
          <w:rStyle w:val="Char4"/>
          <w:rtl/>
        </w:rPr>
        <w:t>د اگر طعام</w:t>
      </w:r>
      <w:r w:rsidR="000E63F6">
        <w:rPr>
          <w:rStyle w:val="Char4"/>
          <w:rtl/>
        </w:rPr>
        <w:t>ی</w:t>
      </w:r>
      <w:r w:rsidRPr="00906F1B">
        <w:rPr>
          <w:rStyle w:val="Char4"/>
          <w:rtl/>
        </w:rPr>
        <w:t xml:space="preserve"> برا</w:t>
      </w:r>
      <w:r w:rsidR="00755556">
        <w:rPr>
          <w:rStyle w:val="Char4"/>
          <w:rtl/>
        </w:rPr>
        <w:t>ی</w:t>
      </w:r>
      <w:r w:rsidRPr="00906F1B">
        <w:rPr>
          <w:rStyle w:val="Char4"/>
          <w:rtl/>
        </w:rPr>
        <w:t>ش بساز</w:t>
      </w:r>
      <w:r w:rsidR="000E63F6">
        <w:rPr>
          <w:rStyle w:val="Char4"/>
          <w:rtl/>
        </w:rPr>
        <w:t>ی</w:t>
      </w:r>
      <w:r w:rsidRPr="00906F1B">
        <w:rPr>
          <w:rStyle w:val="Char4"/>
          <w:rtl/>
        </w:rPr>
        <w:t>، دوباره چاق و فربه شود، صف</w:t>
      </w:r>
      <w:r w:rsidR="00755556">
        <w:rPr>
          <w:rStyle w:val="Char4"/>
          <w:rtl/>
        </w:rPr>
        <w:t>ی</w:t>
      </w:r>
      <w:r w:rsidRPr="00906F1B">
        <w:rPr>
          <w:rStyle w:val="Char4"/>
          <w:rtl/>
        </w:rPr>
        <w:t>ه گفت: ما ا</w:t>
      </w:r>
      <w:r w:rsidR="00755556">
        <w:rPr>
          <w:rStyle w:val="Char4"/>
          <w:rtl/>
        </w:rPr>
        <w:t>ی</w:t>
      </w:r>
      <w:r w:rsidRPr="00906F1B">
        <w:rPr>
          <w:rStyle w:val="Char4"/>
          <w:rtl/>
        </w:rPr>
        <w:t xml:space="preserve">ن </w:t>
      </w:r>
      <w:r w:rsidR="00755556">
        <w:rPr>
          <w:rStyle w:val="Char4"/>
          <w:rtl/>
        </w:rPr>
        <w:t>ک</w:t>
      </w:r>
      <w:r w:rsidRPr="00906F1B">
        <w:rPr>
          <w:rStyle w:val="Char4"/>
          <w:rtl/>
        </w:rPr>
        <w:t>ار را م</w:t>
      </w:r>
      <w:r w:rsidR="000E63F6">
        <w:rPr>
          <w:rStyle w:val="Char4"/>
          <w:rtl/>
        </w:rPr>
        <w:t>ی</w:t>
      </w:r>
      <w:r w:rsidRPr="00906F1B">
        <w:rPr>
          <w:rStyle w:val="Char4"/>
          <w:rtl/>
        </w:rPr>
        <w:t>‏</w:t>
      </w:r>
      <w:r w:rsidR="00755556">
        <w:rPr>
          <w:rStyle w:val="Char4"/>
          <w:rtl/>
        </w:rPr>
        <w:t>ک</w:t>
      </w:r>
      <w:r w:rsidRPr="00906F1B">
        <w:rPr>
          <w:rStyle w:val="Char4"/>
          <w:rtl/>
        </w:rPr>
        <w:t>ن</w:t>
      </w:r>
      <w:r w:rsidR="00755556">
        <w:rPr>
          <w:rStyle w:val="Char4"/>
          <w:rtl/>
        </w:rPr>
        <w:t>ی</w:t>
      </w:r>
      <w:r w:rsidRPr="00906F1B">
        <w:rPr>
          <w:rStyle w:val="Char4"/>
          <w:rtl/>
        </w:rPr>
        <w:t>م، ول</w:t>
      </w:r>
      <w:r w:rsidR="000E63F6">
        <w:rPr>
          <w:rStyle w:val="Char4"/>
          <w:rtl/>
        </w:rPr>
        <w:t>ی</w:t>
      </w:r>
      <w:r w:rsidRPr="00906F1B">
        <w:rPr>
          <w:rStyle w:val="Char4"/>
          <w:rtl/>
        </w:rPr>
        <w:t xml:space="preserve"> او تمام خانواده‏اش را و هر </w:t>
      </w:r>
      <w:r w:rsidR="00755556">
        <w:rPr>
          <w:rStyle w:val="Char4"/>
          <w:rtl/>
        </w:rPr>
        <w:t>ک</w:t>
      </w:r>
      <w:r w:rsidRPr="00906F1B">
        <w:rPr>
          <w:rStyle w:val="Char4"/>
          <w:rtl/>
        </w:rPr>
        <w:t>س</w:t>
      </w:r>
      <w:r w:rsidR="000E63F6">
        <w:rPr>
          <w:rStyle w:val="Char4"/>
          <w:rtl/>
        </w:rPr>
        <w:t>ی</w:t>
      </w:r>
      <w:r w:rsidRPr="00906F1B">
        <w:rPr>
          <w:rStyle w:val="Char4"/>
          <w:rtl/>
        </w:rPr>
        <w:t xml:space="preserve"> را </w:t>
      </w:r>
      <w:r w:rsidR="00755556">
        <w:rPr>
          <w:rStyle w:val="Char4"/>
          <w:rtl/>
        </w:rPr>
        <w:t>ک</w:t>
      </w:r>
      <w:r w:rsidRPr="00906F1B">
        <w:rPr>
          <w:rStyle w:val="Char4"/>
          <w:rtl/>
        </w:rPr>
        <w:t>ه نزدش حاضر م</w:t>
      </w:r>
      <w:r w:rsidR="000E63F6">
        <w:rPr>
          <w:rStyle w:val="Char4"/>
          <w:rtl/>
        </w:rPr>
        <w:t>ی</w:t>
      </w:r>
      <w:r w:rsidRPr="00906F1B">
        <w:rPr>
          <w:rStyle w:val="Char4"/>
          <w:rtl/>
        </w:rPr>
        <w:t>‏شود به آن طعام فرا م</w:t>
      </w:r>
      <w:r w:rsidR="000E63F6">
        <w:rPr>
          <w:rStyle w:val="Char4"/>
          <w:rtl/>
        </w:rPr>
        <w:t>ی</w:t>
      </w:r>
      <w:r w:rsidRPr="00906F1B">
        <w:rPr>
          <w:rStyle w:val="Char4"/>
          <w:rtl/>
        </w:rPr>
        <w:t>‏خواند، بنابرا</w:t>
      </w:r>
      <w:r w:rsidR="00755556">
        <w:rPr>
          <w:rStyle w:val="Char4"/>
          <w:rtl/>
        </w:rPr>
        <w:t>ی</w:t>
      </w:r>
      <w:r w:rsidRPr="00906F1B">
        <w:rPr>
          <w:rStyle w:val="Char4"/>
          <w:rtl/>
        </w:rPr>
        <w:t>ن تو در ا</w:t>
      </w:r>
      <w:r w:rsidR="00755556">
        <w:rPr>
          <w:rStyle w:val="Char4"/>
          <w:rtl/>
        </w:rPr>
        <w:t>ی</w:t>
      </w:r>
      <w:r w:rsidRPr="00906F1B">
        <w:rPr>
          <w:rStyle w:val="Char4"/>
          <w:rtl/>
        </w:rPr>
        <w:t xml:space="preserve">ن مورد همراهش صحبت </w:t>
      </w:r>
      <w:r w:rsidR="00755556">
        <w:rPr>
          <w:rStyle w:val="Char4"/>
          <w:rtl/>
        </w:rPr>
        <w:t>ک</w:t>
      </w:r>
      <w:r w:rsidRPr="00906F1B">
        <w:rPr>
          <w:rStyle w:val="Char4"/>
          <w:rtl/>
        </w:rPr>
        <w:t>ن، آن گاه ابن مط</w:t>
      </w:r>
      <w:r w:rsidR="00755556">
        <w:rPr>
          <w:rStyle w:val="Char4"/>
          <w:rtl/>
        </w:rPr>
        <w:t>ی</w:t>
      </w:r>
      <w:r w:rsidRPr="00906F1B">
        <w:rPr>
          <w:rStyle w:val="Char4"/>
          <w:rtl/>
        </w:rPr>
        <w:t>ع گفت: ا</w:t>
      </w:r>
      <w:r w:rsidR="000E63F6">
        <w:rPr>
          <w:rStyle w:val="Char4"/>
          <w:rtl/>
        </w:rPr>
        <w:t>ی</w:t>
      </w:r>
      <w:r w:rsidRPr="00906F1B">
        <w:rPr>
          <w:rStyle w:val="Char4"/>
          <w:rtl/>
        </w:rPr>
        <w:t xml:space="preserve"> ابوعبدالرحمن، اگر طعام</w:t>
      </w:r>
      <w:r w:rsidR="000E63F6">
        <w:rPr>
          <w:rStyle w:val="Char4"/>
          <w:rtl/>
        </w:rPr>
        <w:t>ی</w:t>
      </w:r>
      <w:r w:rsidRPr="00906F1B">
        <w:rPr>
          <w:rStyle w:val="Char4"/>
          <w:rtl/>
        </w:rPr>
        <w:t xml:space="preserve"> برا</w:t>
      </w:r>
      <w:r w:rsidR="000E63F6">
        <w:rPr>
          <w:rStyle w:val="Char4"/>
          <w:rtl/>
        </w:rPr>
        <w:t>ی</w:t>
      </w:r>
      <w:r w:rsidRPr="00906F1B">
        <w:rPr>
          <w:rStyle w:val="Char4"/>
          <w:rtl/>
        </w:rPr>
        <w:t xml:space="preserve"> خود انتخاب </w:t>
      </w:r>
      <w:r w:rsidR="00755556">
        <w:rPr>
          <w:rStyle w:val="Char4"/>
          <w:rtl/>
        </w:rPr>
        <w:t>ک</w:t>
      </w:r>
      <w:r w:rsidRPr="00906F1B">
        <w:rPr>
          <w:rStyle w:val="Char4"/>
          <w:rtl/>
        </w:rPr>
        <w:t>ن</w:t>
      </w:r>
      <w:r w:rsidR="000E63F6">
        <w:rPr>
          <w:rStyle w:val="Char4"/>
          <w:rtl/>
        </w:rPr>
        <w:t>ی</w:t>
      </w:r>
      <w:r w:rsidRPr="00906F1B">
        <w:rPr>
          <w:rStyle w:val="Char4"/>
          <w:rtl/>
        </w:rPr>
        <w:t>، و جسمت دوباره به تو برگردد بهتر م</w:t>
      </w:r>
      <w:r w:rsidR="000E63F6">
        <w:rPr>
          <w:rStyle w:val="Char4"/>
          <w:rtl/>
        </w:rPr>
        <w:t>ی</w:t>
      </w:r>
      <w:r w:rsidRPr="00906F1B">
        <w:rPr>
          <w:rStyle w:val="Char4"/>
          <w:rtl/>
        </w:rPr>
        <w:t>‏شود، گفت: ا</w:t>
      </w:r>
      <w:r w:rsidR="00755556">
        <w:rPr>
          <w:rStyle w:val="Char4"/>
          <w:rtl/>
        </w:rPr>
        <w:t>ی</w:t>
      </w:r>
      <w:r w:rsidRPr="00906F1B">
        <w:rPr>
          <w:rStyle w:val="Char4"/>
          <w:rtl/>
        </w:rPr>
        <w:t xml:space="preserve">ن هشت سال است </w:t>
      </w:r>
      <w:r w:rsidR="00755556">
        <w:rPr>
          <w:rStyle w:val="Char4"/>
          <w:rtl/>
        </w:rPr>
        <w:t>ک</w:t>
      </w:r>
      <w:r w:rsidRPr="00906F1B">
        <w:rPr>
          <w:rStyle w:val="Char4"/>
          <w:rtl/>
        </w:rPr>
        <w:t>ه سپر</w:t>
      </w:r>
      <w:r w:rsidR="000E63F6">
        <w:rPr>
          <w:rStyle w:val="Char4"/>
          <w:rtl/>
        </w:rPr>
        <w:t>ی</w:t>
      </w:r>
      <w:r w:rsidRPr="00906F1B">
        <w:rPr>
          <w:rStyle w:val="Char4"/>
          <w:rtl/>
        </w:rPr>
        <w:t xml:space="preserve"> م</w:t>
      </w:r>
      <w:r w:rsidR="000E63F6">
        <w:rPr>
          <w:rStyle w:val="Char4"/>
          <w:rtl/>
        </w:rPr>
        <w:t>ی</w:t>
      </w:r>
      <w:r w:rsidRPr="00906F1B">
        <w:rPr>
          <w:rStyle w:val="Char4"/>
          <w:rtl/>
        </w:rPr>
        <w:t>‏</w:t>
      </w:r>
      <w:r w:rsidR="00755556">
        <w:rPr>
          <w:rStyle w:val="Char4"/>
          <w:rtl/>
        </w:rPr>
        <w:t>ک</w:t>
      </w:r>
      <w:r w:rsidRPr="00906F1B">
        <w:rPr>
          <w:rStyle w:val="Char4"/>
          <w:rtl/>
        </w:rPr>
        <w:t xml:space="preserve">نم، و </w:t>
      </w:r>
      <w:r w:rsidR="00755556">
        <w:rPr>
          <w:rStyle w:val="Char4"/>
          <w:rtl/>
        </w:rPr>
        <w:t>یک</w:t>
      </w:r>
      <w:r w:rsidRPr="00906F1B">
        <w:rPr>
          <w:rStyle w:val="Char4"/>
          <w:rtl/>
        </w:rPr>
        <w:t xml:space="preserve"> مرتبه هم در آن س</w:t>
      </w:r>
      <w:r w:rsidR="00755556">
        <w:rPr>
          <w:rStyle w:val="Char4"/>
          <w:rtl/>
        </w:rPr>
        <w:t>ی</w:t>
      </w:r>
      <w:r w:rsidRPr="00906F1B">
        <w:rPr>
          <w:rStyle w:val="Char4"/>
          <w:rtl/>
        </w:rPr>
        <w:t xml:space="preserve">ر نشده‏ام - </w:t>
      </w:r>
      <w:r w:rsidR="00755556">
        <w:rPr>
          <w:rStyle w:val="Char4"/>
          <w:rtl/>
        </w:rPr>
        <w:t>ی</w:t>
      </w:r>
      <w:r w:rsidRPr="00906F1B">
        <w:rPr>
          <w:rStyle w:val="Char4"/>
          <w:rtl/>
        </w:rPr>
        <w:t xml:space="preserve">ا گفت: جز </w:t>
      </w:r>
      <w:r w:rsidR="00755556">
        <w:rPr>
          <w:rStyle w:val="Char4"/>
          <w:rtl/>
        </w:rPr>
        <w:t>یک</w:t>
      </w:r>
      <w:r w:rsidRPr="00906F1B">
        <w:rPr>
          <w:rStyle w:val="Char4"/>
          <w:rtl/>
        </w:rPr>
        <w:t>‏بار در آن س</w:t>
      </w:r>
      <w:r w:rsidR="00755556">
        <w:rPr>
          <w:rStyle w:val="Char4"/>
          <w:rtl/>
        </w:rPr>
        <w:t>ی</w:t>
      </w:r>
      <w:r w:rsidRPr="00906F1B">
        <w:rPr>
          <w:rStyle w:val="Char4"/>
          <w:rtl/>
        </w:rPr>
        <w:t>ر نشده‏ام - ا</w:t>
      </w:r>
      <w:r w:rsidR="00755556">
        <w:rPr>
          <w:rStyle w:val="Char4"/>
          <w:rtl/>
        </w:rPr>
        <w:t>ک</w:t>
      </w:r>
      <w:r w:rsidRPr="00906F1B">
        <w:rPr>
          <w:rStyle w:val="Char4"/>
          <w:rtl/>
        </w:rPr>
        <w:t>نون م</w:t>
      </w:r>
      <w:r w:rsidR="000E63F6">
        <w:rPr>
          <w:rStyle w:val="Char4"/>
          <w:rtl/>
        </w:rPr>
        <w:t>ی</w:t>
      </w:r>
      <w:r w:rsidRPr="00906F1B">
        <w:rPr>
          <w:rStyle w:val="Char4"/>
          <w:rtl/>
        </w:rPr>
        <w:t>‏خواه</w:t>
      </w:r>
      <w:r w:rsidR="000E63F6">
        <w:rPr>
          <w:rStyle w:val="Char4"/>
          <w:rtl/>
        </w:rPr>
        <w:t>ی</w:t>
      </w:r>
      <w:r w:rsidRPr="00906F1B">
        <w:rPr>
          <w:rStyle w:val="Char4"/>
          <w:rtl/>
        </w:rPr>
        <w:t xml:space="preserve"> در حال</w:t>
      </w:r>
      <w:r w:rsidR="000E63F6">
        <w:rPr>
          <w:rStyle w:val="Char4"/>
          <w:rtl/>
        </w:rPr>
        <w:t>ی</w:t>
      </w:r>
      <w:r w:rsidRPr="00906F1B">
        <w:rPr>
          <w:rStyle w:val="Char4"/>
          <w:rtl/>
        </w:rPr>
        <w:t xml:space="preserve"> </w:t>
      </w:r>
      <w:r w:rsidR="00755556">
        <w:rPr>
          <w:rStyle w:val="Char4"/>
          <w:rtl/>
        </w:rPr>
        <w:t>ک</w:t>
      </w:r>
      <w:r w:rsidRPr="00906F1B">
        <w:rPr>
          <w:rStyle w:val="Char4"/>
          <w:rtl/>
        </w:rPr>
        <w:t>ه از عمرم جز چند روز</w:t>
      </w:r>
      <w:r w:rsidR="000E63F6">
        <w:rPr>
          <w:rStyle w:val="Char4"/>
          <w:rtl/>
        </w:rPr>
        <w:t>ی</w:t>
      </w:r>
      <w:r w:rsidRPr="00906F1B">
        <w:rPr>
          <w:rStyle w:val="Char4"/>
          <w:rtl/>
        </w:rPr>
        <w:t xml:space="preserve"> باق</w:t>
      </w:r>
      <w:r w:rsidR="000E63F6">
        <w:rPr>
          <w:rStyle w:val="Char4"/>
          <w:rtl/>
        </w:rPr>
        <w:t>ی</w:t>
      </w:r>
      <w:r w:rsidRPr="00906F1B">
        <w:rPr>
          <w:rStyle w:val="Char4"/>
          <w:rtl/>
        </w:rPr>
        <w:t xml:space="preserve"> نمانده است، س</w:t>
      </w:r>
      <w:r w:rsidR="00755556">
        <w:rPr>
          <w:rStyle w:val="Char4"/>
          <w:rtl/>
        </w:rPr>
        <w:t>ی</w:t>
      </w:r>
      <w:r w:rsidRPr="00906F1B">
        <w:rPr>
          <w:rStyle w:val="Char4"/>
          <w:rtl/>
        </w:rPr>
        <w:t>ر شوم.</w:t>
      </w:r>
    </w:p>
    <w:p w:rsidR="00BD3D1B" w:rsidRPr="00906F1B" w:rsidRDefault="00BD3D1B" w:rsidP="003F0897">
      <w:pPr>
        <w:pStyle w:val="PlainText"/>
        <w:ind w:firstLine="284"/>
        <w:jc w:val="both"/>
        <w:rPr>
          <w:rStyle w:val="Char4"/>
          <w:rtl/>
        </w:rPr>
      </w:pPr>
      <w:r w:rsidRPr="00906F1B">
        <w:rPr>
          <w:rStyle w:val="Char4"/>
          <w:rtl/>
        </w:rPr>
        <w:t>و نزد و</w:t>
      </w:r>
      <w:r w:rsidR="000E63F6">
        <w:rPr>
          <w:rStyle w:val="Char4"/>
          <w:rtl/>
        </w:rPr>
        <w:t>ی</w:t>
      </w:r>
      <w:r w:rsidRPr="00906F1B">
        <w:rPr>
          <w:rStyle w:val="Char4"/>
          <w:rtl/>
        </w:rPr>
        <w:t xml:space="preserve"> از عمربن حمزه بن عبداللَّه روا</w:t>
      </w:r>
      <w:r w:rsidR="00755556">
        <w:rPr>
          <w:rStyle w:val="Char4"/>
          <w:rtl/>
        </w:rPr>
        <w:t>ی</w:t>
      </w:r>
      <w:r w:rsidRPr="00906F1B">
        <w:rPr>
          <w:rStyle w:val="Char4"/>
          <w:rtl/>
        </w:rPr>
        <w:t xml:space="preserve">ت است </w:t>
      </w:r>
      <w:r w:rsidR="00755556">
        <w:rPr>
          <w:rStyle w:val="Char4"/>
          <w:rtl/>
        </w:rPr>
        <w:t>ک</w:t>
      </w:r>
      <w:r w:rsidRPr="00906F1B">
        <w:rPr>
          <w:rStyle w:val="Char4"/>
          <w:rtl/>
        </w:rPr>
        <w:t xml:space="preserve">ه گفت: من با پدرم نشسته بودم، </w:t>
      </w:r>
      <w:r w:rsidR="00755556">
        <w:rPr>
          <w:rStyle w:val="Char4"/>
          <w:rtl/>
        </w:rPr>
        <w:t>ک</w:t>
      </w:r>
      <w:r w:rsidRPr="00906F1B">
        <w:rPr>
          <w:rStyle w:val="Char4"/>
          <w:rtl/>
        </w:rPr>
        <w:t>ه مرد</w:t>
      </w:r>
      <w:r w:rsidR="000E63F6">
        <w:rPr>
          <w:rStyle w:val="Char4"/>
          <w:rtl/>
        </w:rPr>
        <w:t>ی</w:t>
      </w:r>
      <w:r w:rsidRPr="00906F1B">
        <w:rPr>
          <w:rStyle w:val="Char4"/>
          <w:rtl/>
        </w:rPr>
        <w:t xml:space="preserve"> گذشت و گفت: از چ</w:t>
      </w:r>
      <w:r w:rsidR="00755556">
        <w:rPr>
          <w:rStyle w:val="Char4"/>
          <w:rtl/>
        </w:rPr>
        <w:t>ی</w:t>
      </w:r>
      <w:r w:rsidRPr="00906F1B">
        <w:rPr>
          <w:rStyle w:val="Char4"/>
          <w:rtl/>
        </w:rPr>
        <w:t>ز</w:t>
      </w:r>
      <w:r w:rsidR="000E63F6">
        <w:rPr>
          <w:rStyle w:val="Char4"/>
          <w:rtl/>
        </w:rPr>
        <w:t>ی</w:t>
      </w:r>
      <w:r w:rsidRPr="00906F1B">
        <w:rPr>
          <w:rStyle w:val="Char4"/>
          <w:rtl/>
        </w:rPr>
        <w:t xml:space="preserve"> </w:t>
      </w:r>
      <w:r w:rsidR="00755556">
        <w:rPr>
          <w:rStyle w:val="Char4"/>
          <w:rtl/>
        </w:rPr>
        <w:t>ک</w:t>
      </w:r>
      <w:r w:rsidRPr="00906F1B">
        <w:rPr>
          <w:rStyle w:val="Char4"/>
          <w:rtl/>
        </w:rPr>
        <w:t>ه در مورد آن با عبداللَّه بن عمر در روز</w:t>
      </w:r>
      <w:r w:rsidR="000E63F6">
        <w:rPr>
          <w:rStyle w:val="Char4"/>
          <w:rtl/>
        </w:rPr>
        <w:t>ی</w:t>
      </w:r>
      <w:r w:rsidRPr="00906F1B">
        <w:rPr>
          <w:rStyle w:val="Char4"/>
          <w:rtl/>
        </w:rPr>
        <w:t xml:space="preserve"> </w:t>
      </w:r>
      <w:r w:rsidR="00755556">
        <w:rPr>
          <w:rStyle w:val="Char4"/>
          <w:rtl/>
        </w:rPr>
        <w:t>ک</w:t>
      </w:r>
      <w:r w:rsidRPr="00906F1B">
        <w:rPr>
          <w:rStyle w:val="Char4"/>
          <w:rtl/>
        </w:rPr>
        <w:t>ه تو را در جُرف د</w:t>
      </w:r>
      <w:r w:rsidR="00755556">
        <w:rPr>
          <w:rStyle w:val="Char4"/>
          <w:rtl/>
        </w:rPr>
        <w:t>ی</w:t>
      </w:r>
      <w:r w:rsidRPr="00906F1B">
        <w:rPr>
          <w:rStyle w:val="Char4"/>
          <w:rtl/>
        </w:rPr>
        <w:t>دم، صحبت م</w:t>
      </w:r>
      <w:r w:rsidR="000E63F6">
        <w:rPr>
          <w:rStyle w:val="Char4"/>
          <w:rtl/>
        </w:rPr>
        <w:t>ی</w:t>
      </w:r>
      <w:r w:rsidRPr="00906F1B">
        <w:rPr>
          <w:rStyle w:val="Char4"/>
          <w:rtl/>
        </w:rPr>
        <w:t>‏نمود</w:t>
      </w:r>
      <w:r w:rsidR="000E63F6">
        <w:rPr>
          <w:rStyle w:val="Char4"/>
          <w:rtl/>
        </w:rPr>
        <w:t>ی</w:t>
      </w:r>
      <w:r w:rsidRPr="00906F1B">
        <w:rPr>
          <w:rStyle w:val="Char4"/>
          <w:rtl/>
        </w:rPr>
        <w:t xml:space="preserve"> به من خبر بده؟ گفت: گفتم: ا</w:t>
      </w:r>
      <w:r w:rsidR="000E63F6">
        <w:rPr>
          <w:rStyle w:val="Char4"/>
          <w:rtl/>
        </w:rPr>
        <w:t>ی</w:t>
      </w:r>
      <w:r w:rsidRPr="00906F1B">
        <w:rPr>
          <w:rStyle w:val="Char4"/>
          <w:rtl/>
        </w:rPr>
        <w:t xml:space="preserve"> عبدالرحمن، استخوان</w:t>
      </w:r>
      <w:r w:rsidR="0001175E">
        <w:rPr>
          <w:rStyle w:val="Char4"/>
          <w:rtl/>
        </w:rPr>
        <w:t>‌های</w:t>
      </w:r>
      <w:r w:rsidRPr="00906F1B">
        <w:rPr>
          <w:rStyle w:val="Char4"/>
          <w:rtl/>
        </w:rPr>
        <w:t>ت ضع</w:t>
      </w:r>
      <w:r w:rsidR="00755556">
        <w:rPr>
          <w:rStyle w:val="Char4"/>
          <w:rtl/>
        </w:rPr>
        <w:t>ی</w:t>
      </w:r>
      <w:r w:rsidRPr="00906F1B">
        <w:rPr>
          <w:rStyle w:val="Char4"/>
          <w:rtl/>
        </w:rPr>
        <w:t>ف شده، و سنت بزرگ گرد</w:t>
      </w:r>
      <w:r w:rsidR="00755556">
        <w:rPr>
          <w:rStyle w:val="Char4"/>
          <w:rtl/>
        </w:rPr>
        <w:t>ی</w:t>
      </w:r>
      <w:r w:rsidRPr="00906F1B">
        <w:rPr>
          <w:rStyle w:val="Char4"/>
          <w:rtl/>
        </w:rPr>
        <w:t>ده و همنش</w:t>
      </w:r>
      <w:r w:rsidR="00755556">
        <w:rPr>
          <w:rStyle w:val="Char4"/>
          <w:rtl/>
        </w:rPr>
        <w:t>ی</w:t>
      </w:r>
      <w:r w:rsidRPr="00906F1B">
        <w:rPr>
          <w:rStyle w:val="Char4"/>
          <w:rtl/>
        </w:rPr>
        <w:t>نانت حق و شرف تو را نم</w:t>
      </w:r>
      <w:r w:rsidR="000E63F6">
        <w:rPr>
          <w:rStyle w:val="Char4"/>
          <w:rtl/>
        </w:rPr>
        <w:t>ی</w:t>
      </w:r>
      <w:r w:rsidRPr="00906F1B">
        <w:rPr>
          <w:rStyle w:val="Char4"/>
          <w:rtl/>
        </w:rPr>
        <w:t>‏دانند، چه م</w:t>
      </w:r>
      <w:r w:rsidR="000E63F6">
        <w:rPr>
          <w:rStyle w:val="Char4"/>
          <w:rtl/>
        </w:rPr>
        <w:t>ی</w:t>
      </w:r>
      <w:r w:rsidRPr="00906F1B">
        <w:rPr>
          <w:rStyle w:val="Char4"/>
          <w:rtl/>
        </w:rPr>
        <w:t>‏شود وقت</w:t>
      </w:r>
      <w:r w:rsidR="000E63F6">
        <w:rPr>
          <w:rStyle w:val="Char4"/>
          <w:rtl/>
        </w:rPr>
        <w:t>ی</w:t>
      </w:r>
      <w:r w:rsidRPr="00906F1B">
        <w:rPr>
          <w:rStyle w:val="Char4"/>
          <w:rtl/>
        </w:rPr>
        <w:t xml:space="preserve"> </w:t>
      </w:r>
      <w:r w:rsidR="008B6953">
        <w:rPr>
          <w:rStyle w:val="Char4"/>
          <w:rtl/>
        </w:rPr>
        <w:t>به‌سو</w:t>
      </w:r>
      <w:r w:rsidR="000E63F6">
        <w:rPr>
          <w:rStyle w:val="Char4"/>
          <w:rtl/>
        </w:rPr>
        <w:t>ی</w:t>
      </w:r>
      <w:r w:rsidR="008B6953">
        <w:rPr>
          <w:rStyle w:val="Char4"/>
          <w:rtl/>
        </w:rPr>
        <w:t xml:space="preserve"> </w:t>
      </w:r>
      <w:r w:rsidRPr="00906F1B">
        <w:rPr>
          <w:rStyle w:val="Char4"/>
          <w:rtl/>
        </w:rPr>
        <w:t>آنان بازگشت</w:t>
      </w:r>
      <w:r w:rsidR="000E63F6">
        <w:rPr>
          <w:rStyle w:val="Char4"/>
          <w:rtl/>
        </w:rPr>
        <w:t>ی</w:t>
      </w:r>
      <w:r w:rsidRPr="00906F1B">
        <w:rPr>
          <w:rStyle w:val="Char4"/>
          <w:rtl/>
        </w:rPr>
        <w:t>، فام</w:t>
      </w:r>
      <w:r w:rsidR="00755556">
        <w:rPr>
          <w:rStyle w:val="Char4"/>
          <w:rtl/>
        </w:rPr>
        <w:t>ی</w:t>
      </w:r>
      <w:r w:rsidRPr="00906F1B">
        <w:rPr>
          <w:rStyle w:val="Char4"/>
          <w:rtl/>
        </w:rPr>
        <w:t>ل خود را هدا</w:t>
      </w:r>
      <w:r w:rsidR="00755556">
        <w:rPr>
          <w:rStyle w:val="Char4"/>
          <w:rtl/>
        </w:rPr>
        <w:t>ی</w:t>
      </w:r>
      <w:r w:rsidRPr="00906F1B">
        <w:rPr>
          <w:rStyle w:val="Char4"/>
          <w:rtl/>
        </w:rPr>
        <w:t>ت بده</w:t>
      </w:r>
      <w:r w:rsidR="000E63F6">
        <w:rPr>
          <w:rStyle w:val="Char4"/>
          <w:rtl/>
        </w:rPr>
        <w:t>ی</w:t>
      </w:r>
      <w:r w:rsidRPr="00906F1B">
        <w:rPr>
          <w:rStyle w:val="Char4"/>
          <w:rtl/>
        </w:rPr>
        <w:t xml:space="preserve"> تا چ</w:t>
      </w:r>
      <w:r w:rsidR="00755556">
        <w:rPr>
          <w:rStyle w:val="Char4"/>
          <w:rtl/>
        </w:rPr>
        <w:t>ی</w:t>
      </w:r>
      <w:r w:rsidRPr="00906F1B">
        <w:rPr>
          <w:rStyle w:val="Char4"/>
          <w:rtl/>
        </w:rPr>
        <w:t>ز</w:t>
      </w:r>
      <w:r w:rsidR="000E63F6">
        <w:rPr>
          <w:rStyle w:val="Char4"/>
          <w:rtl/>
        </w:rPr>
        <w:t>ی</w:t>
      </w:r>
      <w:r w:rsidRPr="00906F1B">
        <w:rPr>
          <w:rStyle w:val="Char4"/>
          <w:rtl/>
        </w:rPr>
        <w:t xml:space="preserve"> برا</w:t>
      </w:r>
      <w:r w:rsidR="00755556">
        <w:rPr>
          <w:rStyle w:val="Char4"/>
          <w:rtl/>
        </w:rPr>
        <w:t>ی</w:t>
      </w:r>
      <w:r w:rsidRPr="00906F1B">
        <w:rPr>
          <w:rStyle w:val="Char4"/>
          <w:rtl/>
        </w:rPr>
        <w:t xml:space="preserve">ت آماده </w:t>
      </w:r>
      <w:r w:rsidR="00755556">
        <w:rPr>
          <w:rStyle w:val="Char4"/>
          <w:rtl/>
        </w:rPr>
        <w:t>ک</w:t>
      </w:r>
      <w:r w:rsidRPr="00906F1B">
        <w:rPr>
          <w:rStyle w:val="Char4"/>
          <w:rtl/>
        </w:rPr>
        <w:t>نند، و در مورد طعامت توجّه نما</w:t>
      </w:r>
      <w:r w:rsidR="00755556">
        <w:rPr>
          <w:rStyle w:val="Char4"/>
          <w:rtl/>
        </w:rPr>
        <w:t>ی</w:t>
      </w:r>
      <w:r w:rsidRPr="00906F1B">
        <w:rPr>
          <w:rStyle w:val="Char4"/>
          <w:rtl/>
        </w:rPr>
        <w:t>ند. گفت: وا</w:t>
      </w:r>
      <w:r w:rsidR="000E63F6">
        <w:rPr>
          <w:rStyle w:val="Char4"/>
          <w:rtl/>
        </w:rPr>
        <w:t>ی</w:t>
      </w:r>
      <w:r w:rsidRPr="00906F1B">
        <w:rPr>
          <w:rStyle w:val="Char4"/>
          <w:rtl/>
        </w:rPr>
        <w:t xml:space="preserve"> بر تو! به خدا سوگند، من از </w:t>
      </w:r>
      <w:r w:rsidR="00755556">
        <w:rPr>
          <w:rStyle w:val="Char4"/>
          <w:rtl/>
        </w:rPr>
        <w:t>ی</w:t>
      </w:r>
      <w:r w:rsidRPr="00906F1B">
        <w:rPr>
          <w:rStyle w:val="Char4"/>
          <w:rtl/>
        </w:rPr>
        <w:t>ازده سال، دوازده سال، س</w:t>
      </w:r>
      <w:r w:rsidR="00755556">
        <w:rPr>
          <w:rStyle w:val="Char4"/>
          <w:rtl/>
        </w:rPr>
        <w:t>ی</w:t>
      </w:r>
      <w:r w:rsidRPr="00906F1B">
        <w:rPr>
          <w:rStyle w:val="Char4"/>
          <w:rtl/>
        </w:rPr>
        <w:t>زده سال و چهارده سال به ا</w:t>
      </w:r>
      <w:r w:rsidR="00755556">
        <w:rPr>
          <w:rStyle w:val="Char4"/>
          <w:rtl/>
        </w:rPr>
        <w:t>ی</w:t>
      </w:r>
      <w:r w:rsidRPr="00906F1B">
        <w:rPr>
          <w:rStyle w:val="Char4"/>
          <w:rtl/>
        </w:rPr>
        <w:t>ن طرف س</w:t>
      </w:r>
      <w:r w:rsidR="00755556">
        <w:rPr>
          <w:rStyle w:val="Char4"/>
          <w:rtl/>
        </w:rPr>
        <w:t>ی</w:t>
      </w:r>
      <w:r w:rsidRPr="00906F1B">
        <w:rPr>
          <w:rStyle w:val="Char4"/>
          <w:rtl/>
        </w:rPr>
        <w:t>ر نشده‏ام، حت</w:t>
      </w:r>
      <w:r w:rsidR="000E63F6">
        <w:rPr>
          <w:rStyle w:val="Char4"/>
          <w:rtl/>
        </w:rPr>
        <w:t>ی</w:t>
      </w:r>
      <w:r w:rsidRPr="00906F1B">
        <w:rPr>
          <w:rStyle w:val="Char4"/>
          <w:rtl/>
        </w:rPr>
        <w:t xml:space="preserve"> </w:t>
      </w:r>
      <w:r w:rsidR="00755556">
        <w:rPr>
          <w:rStyle w:val="Char4"/>
          <w:rtl/>
        </w:rPr>
        <w:t>یک</w:t>
      </w:r>
      <w:r w:rsidRPr="00906F1B">
        <w:rPr>
          <w:rStyle w:val="Char4"/>
          <w:rtl/>
        </w:rPr>
        <w:t xml:space="preserve"> بار هم س</w:t>
      </w:r>
      <w:r w:rsidR="00755556">
        <w:rPr>
          <w:rStyle w:val="Char4"/>
          <w:rtl/>
        </w:rPr>
        <w:t>ی</w:t>
      </w:r>
      <w:r w:rsidRPr="00906F1B">
        <w:rPr>
          <w:rStyle w:val="Char4"/>
          <w:rtl/>
        </w:rPr>
        <w:t>ر نشده‏ام، حالا چگونه س</w:t>
      </w:r>
      <w:r w:rsidR="00755556">
        <w:rPr>
          <w:rStyle w:val="Char4"/>
          <w:rtl/>
        </w:rPr>
        <w:t>ی</w:t>
      </w:r>
      <w:r w:rsidRPr="00906F1B">
        <w:rPr>
          <w:rStyle w:val="Char4"/>
          <w:rtl/>
        </w:rPr>
        <w:t>ر شوم در حال</w:t>
      </w:r>
      <w:r w:rsidR="000E63F6">
        <w:rPr>
          <w:rStyle w:val="Char4"/>
          <w:rtl/>
        </w:rPr>
        <w:t>ی</w:t>
      </w:r>
      <w:r w:rsidRPr="00906F1B">
        <w:rPr>
          <w:rStyle w:val="Char4"/>
          <w:rtl/>
        </w:rPr>
        <w:t xml:space="preserve"> </w:t>
      </w:r>
      <w:r w:rsidR="00755556">
        <w:rPr>
          <w:rStyle w:val="Char4"/>
          <w:rtl/>
        </w:rPr>
        <w:t>ک</w:t>
      </w:r>
      <w:r w:rsidRPr="00906F1B">
        <w:rPr>
          <w:rStyle w:val="Char4"/>
          <w:rtl/>
        </w:rPr>
        <w:t>ه از عمرم جز چند روز باق</w:t>
      </w:r>
      <w:r w:rsidR="000E63F6">
        <w:rPr>
          <w:rStyle w:val="Char4"/>
          <w:rtl/>
        </w:rPr>
        <w:t>ی</w:t>
      </w:r>
      <w:r w:rsidRPr="00906F1B">
        <w:rPr>
          <w:rStyle w:val="Char4"/>
          <w:rtl/>
        </w:rPr>
        <w:t xml:space="preserve"> نمانده است.</w:t>
      </w:r>
    </w:p>
    <w:p w:rsidR="00BD3D1B" w:rsidRPr="00930EC6" w:rsidRDefault="00BD3D1B" w:rsidP="00423C2D">
      <w:pPr>
        <w:pStyle w:val="a5"/>
        <w:rPr>
          <w:rtl/>
        </w:rPr>
      </w:pPr>
      <w:bookmarkStart w:id="600" w:name="_Toc441684111"/>
      <w:r w:rsidRPr="00930EC6">
        <w:rPr>
          <w:rtl/>
        </w:rPr>
        <w:t>گفتار و</w:t>
      </w:r>
      <w:r w:rsidR="000E63F6">
        <w:rPr>
          <w:rtl/>
        </w:rPr>
        <w:t>ی</w:t>
      </w:r>
      <w:r w:rsidRPr="00930EC6">
        <w:rPr>
          <w:rtl/>
        </w:rPr>
        <w:t xml:space="preserve"> هنگام</w:t>
      </w:r>
      <w:r w:rsidR="000E63F6">
        <w:rPr>
          <w:rtl/>
        </w:rPr>
        <w:t>ی</w:t>
      </w:r>
      <w:r w:rsidRPr="00930EC6">
        <w:rPr>
          <w:rtl/>
        </w:rPr>
        <w:t xml:space="preserve"> كه جوارش برايش اهدا شد</w:t>
      </w:r>
      <w:bookmarkEnd w:id="600"/>
    </w:p>
    <w:p w:rsidR="00BD3D1B" w:rsidRPr="00906F1B" w:rsidRDefault="00BD3D1B" w:rsidP="001C13E0">
      <w:pPr>
        <w:pStyle w:val="PlainText"/>
        <w:ind w:firstLine="284"/>
        <w:jc w:val="both"/>
        <w:rPr>
          <w:rStyle w:val="Char4"/>
          <w:rtl/>
        </w:rPr>
      </w:pPr>
      <w:r w:rsidRPr="008C1D82">
        <w:rPr>
          <w:rStyle w:val="Char4"/>
          <w:spacing w:val="-4"/>
          <w:rtl/>
        </w:rPr>
        <w:t>ابونع</w:t>
      </w:r>
      <w:r w:rsidR="00755556" w:rsidRPr="008C1D82">
        <w:rPr>
          <w:rStyle w:val="Char4"/>
          <w:spacing w:val="-4"/>
          <w:rtl/>
        </w:rPr>
        <w:t>ی</w:t>
      </w:r>
      <w:r w:rsidRPr="008C1D82">
        <w:rPr>
          <w:rStyle w:val="Char4"/>
          <w:spacing w:val="-4"/>
          <w:rtl/>
        </w:rPr>
        <w:t>م در الحل</w:t>
      </w:r>
      <w:r w:rsidR="00755556" w:rsidRPr="008C1D82">
        <w:rPr>
          <w:rStyle w:val="Char4"/>
          <w:spacing w:val="-4"/>
          <w:rtl/>
        </w:rPr>
        <w:t>ی</w:t>
      </w:r>
      <w:r w:rsidRPr="008C1D82">
        <w:rPr>
          <w:rStyle w:val="Char4"/>
          <w:spacing w:val="-4"/>
          <w:rtl/>
        </w:rPr>
        <w:t>ه (300/1) از عب</w:t>
      </w:r>
      <w:r w:rsidR="00755556" w:rsidRPr="008C1D82">
        <w:rPr>
          <w:rStyle w:val="Char4"/>
          <w:spacing w:val="-4"/>
          <w:rtl/>
        </w:rPr>
        <w:t>ی</w:t>
      </w:r>
      <w:r w:rsidRPr="008C1D82">
        <w:rPr>
          <w:rStyle w:val="Char4"/>
          <w:spacing w:val="-4"/>
          <w:rtl/>
        </w:rPr>
        <w:t>داللَّه بن عد</w:t>
      </w:r>
      <w:r w:rsidR="000E63F6">
        <w:rPr>
          <w:rStyle w:val="Char4"/>
          <w:spacing w:val="-4"/>
          <w:rtl/>
        </w:rPr>
        <w:t>ی</w:t>
      </w:r>
      <w:r w:rsidRPr="008C1D82">
        <w:rPr>
          <w:rStyle w:val="Char4"/>
          <w:spacing w:val="-4"/>
          <w:rtl/>
        </w:rPr>
        <w:t xml:space="preserve"> - و</w:t>
      </w:r>
      <w:r w:rsidR="000E63F6">
        <w:rPr>
          <w:rStyle w:val="Char4"/>
          <w:spacing w:val="-4"/>
          <w:rtl/>
        </w:rPr>
        <w:t>ی</w:t>
      </w:r>
      <w:r w:rsidRPr="008C1D82">
        <w:rPr>
          <w:rStyle w:val="Char4"/>
          <w:spacing w:val="-4"/>
          <w:rtl/>
        </w:rPr>
        <w:t xml:space="preserve"> مولا</w:t>
      </w:r>
      <w:r w:rsidR="000E63F6">
        <w:rPr>
          <w:rStyle w:val="Char4"/>
          <w:spacing w:val="-4"/>
          <w:rtl/>
        </w:rPr>
        <w:t>ی</w:t>
      </w:r>
      <w:r w:rsidRPr="008C1D82">
        <w:rPr>
          <w:rStyle w:val="Char4"/>
          <w:spacing w:val="-4"/>
          <w:rtl/>
        </w:rPr>
        <w:t xml:space="preserve"> عبداللَّه بن عمر</w:t>
      </w:r>
      <w:r w:rsidR="00F60D76" w:rsidRPr="008C1D82">
        <w:rPr>
          <w:rStyle w:val="Char4"/>
          <w:spacing w:val="-4"/>
          <w:rtl/>
        </w:rPr>
        <w:t xml:space="preserve"> </w:t>
      </w:r>
      <w:r w:rsidR="00F60D76" w:rsidRPr="008C1D82">
        <w:rPr>
          <w:rStyle w:val="Char4"/>
          <w:rFonts w:ascii="CTraditional Arabic" w:hAnsi="CTraditional Arabic" w:cs="CTraditional Arabic"/>
          <w:spacing w:val="-4"/>
          <w:rtl/>
        </w:rPr>
        <w:t>ب</w:t>
      </w:r>
      <w:r w:rsidRPr="00906F1B">
        <w:rPr>
          <w:rStyle w:val="Char4"/>
          <w:rtl/>
        </w:rPr>
        <w:t xml:space="preserve"> بود -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و</w:t>
      </w:r>
      <w:r w:rsidR="000E63F6">
        <w:rPr>
          <w:rStyle w:val="Char4"/>
          <w:rtl/>
        </w:rPr>
        <w:t>ی</w:t>
      </w:r>
      <w:r w:rsidRPr="00906F1B">
        <w:rPr>
          <w:rStyle w:val="Char4"/>
          <w:rtl/>
        </w:rPr>
        <w:t xml:space="preserve"> از عراق آمد، و عبداللَّه برا</w:t>
      </w:r>
      <w:r w:rsidR="000E63F6">
        <w:rPr>
          <w:rStyle w:val="Char4"/>
          <w:rtl/>
        </w:rPr>
        <w:t>ی</w:t>
      </w:r>
      <w:r w:rsidRPr="00906F1B">
        <w:rPr>
          <w:rStyle w:val="Char4"/>
          <w:rtl/>
        </w:rPr>
        <w:t xml:space="preserve"> سلام دادن نزدش آمد، عب</w:t>
      </w:r>
      <w:r w:rsidR="00755556">
        <w:rPr>
          <w:rStyle w:val="Char4"/>
          <w:rtl/>
        </w:rPr>
        <w:t>ی</w:t>
      </w:r>
      <w:r w:rsidRPr="00906F1B">
        <w:rPr>
          <w:rStyle w:val="Char4"/>
          <w:rtl/>
        </w:rPr>
        <w:t>داللَّه گفت: برا</w:t>
      </w:r>
      <w:r w:rsidR="00755556">
        <w:rPr>
          <w:rStyle w:val="Char4"/>
          <w:rtl/>
        </w:rPr>
        <w:t>ی</w:t>
      </w:r>
      <w:r w:rsidRPr="00906F1B">
        <w:rPr>
          <w:rStyle w:val="Char4"/>
          <w:rtl/>
        </w:rPr>
        <w:t>ت هد</w:t>
      </w:r>
      <w:r w:rsidR="00755556">
        <w:rPr>
          <w:rStyle w:val="Char4"/>
          <w:rtl/>
        </w:rPr>
        <w:t>ی</w:t>
      </w:r>
      <w:r w:rsidRPr="00906F1B">
        <w:rPr>
          <w:rStyle w:val="Char4"/>
          <w:rtl/>
        </w:rPr>
        <w:t>ه‏ا</w:t>
      </w:r>
      <w:r w:rsidR="000E63F6">
        <w:rPr>
          <w:rStyle w:val="Char4"/>
          <w:rtl/>
        </w:rPr>
        <w:t>ی</w:t>
      </w:r>
      <w:r w:rsidRPr="00906F1B">
        <w:rPr>
          <w:rStyle w:val="Char4"/>
          <w:rtl/>
        </w:rPr>
        <w:t xml:space="preserve"> آورده‏ام، گفت: چه آورده‏ا</w:t>
      </w:r>
      <w:r w:rsidR="000E63F6">
        <w:rPr>
          <w:rStyle w:val="Char4"/>
          <w:rtl/>
        </w:rPr>
        <w:t>ی</w:t>
      </w:r>
      <w:r w:rsidRPr="00906F1B">
        <w:rPr>
          <w:rStyle w:val="Char4"/>
          <w:rtl/>
        </w:rPr>
        <w:t>؟ گفت: جوارش، عبداللَّه بن عمر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پرس</w:t>
      </w:r>
      <w:r w:rsidR="00755556">
        <w:rPr>
          <w:rStyle w:val="Char4"/>
          <w:rtl/>
        </w:rPr>
        <w:t>ی</w:t>
      </w:r>
      <w:r w:rsidRPr="00906F1B">
        <w:rPr>
          <w:rStyle w:val="Char4"/>
          <w:rtl/>
        </w:rPr>
        <w:t>د: جوارش چ</w:t>
      </w:r>
      <w:r w:rsidR="00755556">
        <w:rPr>
          <w:rStyle w:val="Char4"/>
          <w:rtl/>
        </w:rPr>
        <w:t>ی</w:t>
      </w:r>
      <w:r w:rsidRPr="00906F1B">
        <w:rPr>
          <w:rStyle w:val="Char4"/>
          <w:rtl/>
        </w:rPr>
        <w:t>ست؟ پاسخ داد: طعام را هضم م</w:t>
      </w:r>
      <w:r w:rsidR="000E63F6">
        <w:rPr>
          <w:rStyle w:val="Char4"/>
          <w:rtl/>
        </w:rPr>
        <w:t>ی</w:t>
      </w:r>
      <w:r w:rsidRPr="00906F1B">
        <w:rPr>
          <w:rStyle w:val="Char4"/>
          <w:rtl/>
        </w:rPr>
        <w:t>‏</w:t>
      </w:r>
      <w:r w:rsidR="00755556">
        <w:rPr>
          <w:rStyle w:val="Char4"/>
          <w:rtl/>
        </w:rPr>
        <w:t>ک</w:t>
      </w:r>
      <w:r w:rsidRPr="00906F1B">
        <w:rPr>
          <w:rStyle w:val="Char4"/>
          <w:rtl/>
        </w:rPr>
        <w:t>ند</w:t>
      </w:r>
      <w:r w:rsidRPr="00906F1B">
        <w:rPr>
          <w:rStyle w:val="FootnoteReference"/>
          <w:rFonts w:ascii="IRNazli" w:hAnsi="IRNazli" w:cs="IRNazli"/>
          <w:sz w:val="28"/>
          <w:szCs w:val="28"/>
          <w:rtl/>
        </w:rPr>
        <w:footnoteReference w:id="653"/>
      </w:r>
      <w:r w:rsidRPr="00906F1B">
        <w:rPr>
          <w:rStyle w:val="Char4"/>
          <w:rtl/>
        </w:rPr>
        <w:t>، عبداللَّه گفت: من از چهل سال به ا</w:t>
      </w:r>
      <w:r w:rsidR="00755556">
        <w:rPr>
          <w:rStyle w:val="Char4"/>
          <w:rtl/>
        </w:rPr>
        <w:t>ی</w:t>
      </w:r>
      <w:r w:rsidRPr="00906F1B">
        <w:rPr>
          <w:rStyle w:val="Char4"/>
          <w:rtl/>
        </w:rPr>
        <w:t>ن سو ش</w:t>
      </w:r>
      <w:r w:rsidR="00755556">
        <w:rPr>
          <w:rStyle w:val="Char4"/>
          <w:rtl/>
        </w:rPr>
        <w:t>ک</w:t>
      </w:r>
      <w:r w:rsidRPr="00906F1B">
        <w:rPr>
          <w:rStyle w:val="Char4"/>
          <w:rtl/>
        </w:rPr>
        <w:t xml:space="preserve">مم را از طعام پر ننموده‏ام، به آن چه </w:t>
      </w:r>
      <w:r w:rsidR="00755556">
        <w:rPr>
          <w:rStyle w:val="Char4"/>
          <w:rtl/>
        </w:rPr>
        <w:t>ک</w:t>
      </w:r>
      <w:r w:rsidRPr="00906F1B">
        <w:rPr>
          <w:rStyle w:val="Char4"/>
          <w:rtl/>
        </w:rPr>
        <w:t>ار</w:t>
      </w:r>
      <w:r w:rsidR="000E63F6">
        <w:rPr>
          <w:rStyle w:val="Char4"/>
          <w:rtl/>
        </w:rPr>
        <w:t>ی</w:t>
      </w:r>
      <w:r w:rsidRPr="00906F1B">
        <w:rPr>
          <w:rStyle w:val="Char4"/>
          <w:rtl/>
        </w:rPr>
        <w:t xml:space="preserve"> </w:t>
      </w:r>
      <w:r w:rsidR="00755556">
        <w:rPr>
          <w:rStyle w:val="Char4"/>
          <w:rtl/>
        </w:rPr>
        <w:t>ک</w:t>
      </w:r>
      <w:r w:rsidRPr="00906F1B">
        <w:rPr>
          <w:rStyle w:val="Char4"/>
          <w:rtl/>
        </w:rPr>
        <w:t>نم؟</w:t>
      </w:r>
    </w:p>
    <w:p w:rsidR="00BD3D1B" w:rsidRPr="007A5614" w:rsidRDefault="00BD3D1B" w:rsidP="009A3C8E">
      <w:pPr>
        <w:pStyle w:val="PlainText"/>
        <w:ind w:firstLine="284"/>
        <w:jc w:val="both"/>
        <w:rPr>
          <w:rStyle w:val="Char4"/>
          <w:rtl/>
        </w:rPr>
      </w:pPr>
      <w:r w:rsidRPr="007A5614">
        <w:rPr>
          <w:rStyle w:val="Char4"/>
          <w:rtl/>
        </w:rPr>
        <w:t xml:space="preserve"> و نزد و</w:t>
      </w:r>
      <w:r w:rsidR="000E63F6" w:rsidRPr="007A5614">
        <w:rPr>
          <w:rStyle w:val="Char4"/>
          <w:rtl/>
        </w:rPr>
        <w:t>ی</w:t>
      </w:r>
      <w:r w:rsidRPr="007A5614">
        <w:rPr>
          <w:rStyle w:val="Char4"/>
          <w:rtl/>
        </w:rPr>
        <w:t xml:space="preserve"> همچن</w:t>
      </w:r>
      <w:r w:rsidR="00755556" w:rsidRPr="007A5614">
        <w:rPr>
          <w:rStyle w:val="Char4"/>
          <w:rtl/>
        </w:rPr>
        <w:t>ی</w:t>
      </w:r>
      <w:r w:rsidRPr="007A5614">
        <w:rPr>
          <w:rStyle w:val="Char4"/>
          <w:rtl/>
        </w:rPr>
        <w:t>ن از ابن س</w:t>
      </w:r>
      <w:r w:rsidR="00755556" w:rsidRPr="007A5614">
        <w:rPr>
          <w:rStyle w:val="Char4"/>
          <w:rtl/>
        </w:rPr>
        <w:t>ی</w:t>
      </w:r>
      <w:r w:rsidRPr="007A5614">
        <w:rPr>
          <w:rStyle w:val="Char4"/>
          <w:rtl/>
        </w:rPr>
        <w:t>ر</w:t>
      </w:r>
      <w:r w:rsidR="00755556" w:rsidRPr="007A5614">
        <w:rPr>
          <w:rStyle w:val="Char4"/>
          <w:rtl/>
        </w:rPr>
        <w:t>ی</w:t>
      </w:r>
      <w:r w:rsidRPr="007A5614">
        <w:rPr>
          <w:rStyle w:val="Char4"/>
          <w:rtl/>
        </w:rPr>
        <w:t>ن روا</w:t>
      </w:r>
      <w:r w:rsidR="00755556" w:rsidRPr="007A5614">
        <w:rPr>
          <w:rStyle w:val="Char4"/>
          <w:rtl/>
        </w:rPr>
        <w:t>ی</w:t>
      </w:r>
      <w:r w:rsidRPr="007A5614">
        <w:rPr>
          <w:rStyle w:val="Char4"/>
          <w:rtl/>
        </w:rPr>
        <w:t xml:space="preserve">ت است </w:t>
      </w:r>
      <w:r w:rsidR="00755556" w:rsidRPr="007A5614">
        <w:rPr>
          <w:rStyle w:val="Char4"/>
          <w:rtl/>
        </w:rPr>
        <w:t>ک</w:t>
      </w:r>
      <w:r w:rsidRPr="007A5614">
        <w:rPr>
          <w:rStyle w:val="Char4"/>
          <w:rtl/>
        </w:rPr>
        <w:t>ه: مرد</w:t>
      </w:r>
      <w:r w:rsidR="000E63F6" w:rsidRPr="007A5614">
        <w:rPr>
          <w:rStyle w:val="Char4"/>
          <w:rtl/>
        </w:rPr>
        <w:t>ی</w:t>
      </w:r>
      <w:r w:rsidRPr="007A5614">
        <w:rPr>
          <w:rStyle w:val="Char4"/>
          <w:rtl/>
        </w:rPr>
        <w:t xml:space="preserve"> برا</w:t>
      </w:r>
      <w:r w:rsidR="000E63F6" w:rsidRPr="007A5614">
        <w:rPr>
          <w:rStyle w:val="Char4"/>
          <w:rtl/>
        </w:rPr>
        <w:t>ی</w:t>
      </w:r>
      <w:r w:rsidRPr="007A5614">
        <w:rPr>
          <w:rStyle w:val="Char4"/>
          <w:rtl/>
        </w:rPr>
        <w:t xml:space="preserve"> ابن عمر</w:t>
      </w:r>
      <w:r w:rsidR="00F60D76" w:rsidRPr="007A5614">
        <w:rPr>
          <w:rStyle w:val="Char4"/>
          <w:rtl/>
        </w:rPr>
        <w:t xml:space="preserve"> </w:t>
      </w:r>
      <w:r w:rsidR="00F60D76" w:rsidRPr="007A5614">
        <w:rPr>
          <w:rStyle w:val="Char4"/>
          <w:rFonts w:ascii="CTraditional Arabic" w:hAnsi="CTraditional Arabic" w:cs="CTraditional Arabic"/>
          <w:rtl/>
        </w:rPr>
        <w:t>ب</w:t>
      </w:r>
      <w:r w:rsidRPr="007A5614">
        <w:rPr>
          <w:rStyle w:val="Char4"/>
          <w:rtl/>
        </w:rPr>
        <w:t xml:space="preserve"> گفت: برا</w:t>
      </w:r>
      <w:r w:rsidR="00755556" w:rsidRPr="007A5614">
        <w:rPr>
          <w:rStyle w:val="Char4"/>
          <w:rtl/>
        </w:rPr>
        <w:t>ی</w:t>
      </w:r>
      <w:r w:rsidRPr="007A5614">
        <w:rPr>
          <w:rStyle w:val="Char4"/>
          <w:rtl/>
        </w:rPr>
        <w:t>ت جوارش بسازم؟ گفت: جوارش چ</w:t>
      </w:r>
      <w:r w:rsidR="00755556" w:rsidRPr="007A5614">
        <w:rPr>
          <w:rStyle w:val="Char4"/>
          <w:rtl/>
        </w:rPr>
        <w:t>ی</w:t>
      </w:r>
      <w:r w:rsidRPr="007A5614">
        <w:rPr>
          <w:rStyle w:val="Char4"/>
          <w:rtl/>
        </w:rPr>
        <w:t>ست؟ گفت: چ</w:t>
      </w:r>
      <w:r w:rsidR="00755556" w:rsidRPr="007A5614">
        <w:rPr>
          <w:rStyle w:val="Char4"/>
          <w:rtl/>
        </w:rPr>
        <w:t>ی</w:t>
      </w:r>
      <w:r w:rsidRPr="007A5614">
        <w:rPr>
          <w:rStyle w:val="Char4"/>
          <w:rtl/>
        </w:rPr>
        <w:t>ز</w:t>
      </w:r>
      <w:r w:rsidR="000E63F6" w:rsidRPr="007A5614">
        <w:rPr>
          <w:rStyle w:val="Char4"/>
          <w:rtl/>
        </w:rPr>
        <w:t>ی</w:t>
      </w:r>
      <w:r w:rsidRPr="007A5614">
        <w:rPr>
          <w:rStyle w:val="Char4"/>
          <w:rtl/>
        </w:rPr>
        <w:t xml:space="preserve"> است، </w:t>
      </w:r>
      <w:r w:rsidR="00755556" w:rsidRPr="007A5614">
        <w:rPr>
          <w:rStyle w:val="Char4"/>
          <w:rtl/>
        </w:rPr>
        <w:t>ک</w:t>
      </w:r>
      <w:r w:rsidRPr="007A5614">
        <w:rPr>
          <w:rStyle w:val="Char4"/>
          <w:rtl/>
        </w:rPr>
        <w:t>ه وقت</w:t>
      </w:r>
      <w:r w:rsidR="000E63F6" w:rsidRPr="007A5614">
        <w:rPr>
          <w:rStyle w:val="Char4"/>
          <w:rtl/>
        </w:rPr>
        <w:t>ی</w:t>
      </w:r>
      <w:r w:rsidRPr="007A5614">
        <w:rPr>
          <w:rStyle w:val="Char4"/>
          <w:rtl/>
        </w:rPr>
        <w:t xml:space="preserve"> طعام تو را ثق</w:t>
      </w:r>
      <w:r w:rsidR="00755556" w:rsidRPr="007A5614">
        <w:rPr>
          <w:rStyle w:val="Char4"/>
          <w:rtl/>
        </w:rPr>
        <w:t>ی</w:t>
      </w:r>
      <w:r w:rsidRPr="007A5614">
        <w:rPr>
          <w:rStyle w:val="Char4"/>
          <w:rtl/>
        </w:rPr>
        <w:t xml:space="preserve">ل و پر </w:t>
      </w:r>
      <w:r w:rsidR="00755556" w:rsidRPr="007A5614">
        <w:rPr>
          <w:rStyle w:val="Char4"/>
          <w:rtl/>
        </w:rPr>
        <w:t>ک</w:t>
      </w:r>
      <w:r w:rsidRPr="007A5614">
        <w:rPr>
          <w:rStyle w:val="Char4"/>
          <w:rtl/>
        </w:rPr>
        <w:t xml:space="preserve">ند، و از آن استفاده </w:t>
      </w:r>
      <w:r w:rsidR="00755556" w:rsidRPr="007A5614">
        <w:rPr>
          <w:rStyle w:val="Char4"/>
          <w:rtl/>
        </w:rPr>
        <w:t>ک</w:t>
      </w:r>
      <w:r w:rsidRPr="007A5614">
        <w:rPr>
          <w:rStyle w:val="Char4"/>
          <w:rtl/>
        </w:rPr>
        <w:t>ن</w:t>
      </w:r>
      <w:r w:rsidR="000E63F6" w:rsidRPr="007A5614">
        <w:rPr>
          <w:rStyle w:val="Char4"/>
          <w:rtl/>
        </w:rPr>
        <w:t>ی</w:t>
      </w:r>
      <w:r w:rsidRPr="007A5614">
        <w:rPr>
          <w:rStyle w:val="Char4"/>
          <w:rtl/>
        </w:rPr>
        <w:t>، آن را هضم م</w:t>
      </w:r>
      <w:r w:rsidR="000E63F6" w:rsidRPr="007A5614">
        <w:rPr>
          <w:rStyle w:val="Char4"/>
          <w:rtl/>
        </w:rPr>
        <w:t>ی</w:t>
      </w:r>
      <w:r w:rsidRPr="007A5614">
        <w:rPr>
          <w:rStyle w:val="Char4"/>
          <w:rtl/>
        </w:rPr>
        <w:t>‏</w:t>
      </w:r>
      <w:r w:rsidR="00755556" w:rsidRPr="007A5614">
        <w:rPr>
          <w:rStyle w:val="Char4"/>
          <w:rtl/>
        </w:rPr>
        <w:t>ک</w:t>
      </w:r>
      <w:r w:rsidRPr="007A5614">
        <w:rPr>
          <w:rStyle w:val="Char4"/>
          <w:rtl/>
        </w:rPr>
        <w:t>ند، [راو</w:t>
      </w:r>
      <w:r w:rsidR="000E63F6" w:rsidRPr="007A5614">
        <w:rPr>
          <w:rStyle w:val="Char4"/>
          <w:rtl/>
        </w:rPr>
        <w:t>ی</w:t>
      </w:r>
      <w:r w:rsidRPr="007A5614">
        <w:rPr>
          <w:rStyle w:val="Char4"/>
          <w:rtl/>
        </w:rPr>
        <w:t>] م</w:t>
      </w:r>
      <w:r w:rsidR="000E63F6" w:rsidRPr="007A5614">
        <w:rPr>
          <w:rStyle w:val="Char4"/>
          <w:rtl/>
        </w:rPr>
        <w:t>ی</w:t>
      </w:r>
      <w:r w:rsidRPr="007A5614">
        <w:rPr>
          <w:rStyle w:val="Char4"/>
          <w:rtl/>
        </w:rPr>
        <w:t>‏گو</w:t>
      </w:r>
      <w:r w:rsidR="00755556" w:rsidRPr="007A5614">
        <w:rPr>
          <w:rStyle w:val="Char4"/>
          <w:rtl/>
        </w:rPr>
        <w:t>ی</w:t>
      </w:r>
      <w:r w:rsidRPr="007A5614">
        <w:rPr>
          <w:rStyle w:val="Char4"/>
          <w:rtl/>
        </w:rPr>
        <w:t>د: ابن عمر گفت: من از چهارماه به ا</w:t>
      </w:r>
      <w:r w:rsidR="00755556" w:rsidRPr="007A5614">
        <w:rPr>
          <w:rStyle w:val="Char4"/>
          <w:rtl/>
        </w:rPr>
        <w:t>ی</w:t>
      </w:r>
      <w:r w:rsidRPr="007A5614">
        <w:rPr>
          <w:rStyle w:val="Char4"/>
          <w:rtl/>
        </w:rPr>
        <w:t>ن‏سو از طعام س</w:t>
      </w:r>
      <w:r w:rsidR="00755556" w:rsidRPr="007A5614">
        <w:rPr>
          <w:rStyle w:val="Char4"/>
          <w:rtl/>
        </w:rPr>
        <w:t>ی</w:t>
      </w:r>
      <w:r w:rsidRPr="007A5614">
        <w:rPr>
          <w:rStyle w:val="Char4"/>
          <w:rtl/>
        </w:rPr>
        <w:t>ر نشده‏ام، و ا</w:t>
      </w:r>
      <w:r w:rsidR="00755556" w:rsidRPr="007A5614">
        <w:rPr>
          <w:rStyle w:val="Char4"/>
          <w:rtl/>
        </w:rPr>
        <w:t>ی</w:t>
      </w:r>
      <w:r w:rsidRPr="007A5614">
        <w:rPr>
          <w:rStyle w:val="Char4"/>
          <w:rtl/>
        </w:rPr>
        <w:t xml:space="preserve">ن بدان جهت نبوده، </w:t>
      </w:r>
      <w:r w:rsidR="00755556" w:rsidRPr="007A5614">
        <w:rPr>
          <w:rStyle w:val="Char4"/>
          <w:rtl/>
        </w:rPr>
        <w:t>ک</w:t>
      </w:r>
      <w:r w:rsidRPr="007A5614">
        <w:rPr>
          <w:rStyle w:val="Char4"/>
          <w:rtl/>
        </w:rPr>
        <w:t>ه من آن را به دست ن</w:t>
      </w:r>
      <w:r w:rsidR="00755556" w:rsidRPr="007A5614">
        <w:rPr>
          <w:rStyle w:val="Char4"/>
          <w:rtl/>
        </w:rPr>
        <w:t>ی</w:t>
      </w:r>
      <w:r w:rsidRPr="007A5614">
        <w:rPr>
          <w:rStyle w:val="Char4"/>
          <w:rtl/>
        </w:rPr>
        <w:t>اورده‏ام، ول</w:t>
      </w:r>
      <w:r w:rsidR="000E63F6" w:rsidRPr="007A5614">
        <w:rPr>
          <w:rStyle w:val="Char4"/>
          <w:rtl/>
        </w:rPr>
        <w:t>ی</w:t>
      </w:r>
      <w:r w:rsidRPr="007A5614">
        <w:rPr>
          <w:rStyle w:val="Char4"/>
          <w:rtl/>
        </w:rPr>
        <w:t xml:space="preserve"> من قوم</w:t>
      </w:r>
      <w:r w:rsidR="000E63F6" w:rsidRPr="007A5614">
        <w:rPr>
          <w:rStyle w:val="Char4"/>
          <w:rtl/>
        </w:rPr>
        <w:t>ی</w:t>
      </w:r>
      <w:r w:rsidRPr="007A5614">
        <w:rPr>
          <w:rStyle w:val="Char4"/>
          <w:rtl/>
        </w:rPr>
        <w:t xml:space="preserve"> را شناخته‏ام </w:t>
      </w:r>
      <w:r w:rsidR="00755556" w:rsidRPr="007A5614">
        <w:rPr>
          <w:rStyle w:val="Char4"/>
          <w:rtl/>
        </w:rPr>
        <w:t>ک</w:t>
      </w:r>
      <w:r w:rsidRPr="007A5614">
        <w:rPr>
          <w:rStyle w:val="Char4"/>
          <w:rtl/>
        </w:rPr>
        <w:t xml:space="preserve">ه </w:t>
      </w:r>
      <w:r w:rsidR="00755556" w:rsidRPr="007A5614">
        <w:rPr>
          <w:rStyle w:val="Char4"/>
          <w:rtl/>
        </w:rPr>
        <w:t>یک</w:t>
      </w:r>
      <w:r w:rsidRPr="007A5614">
        <w:rPr>
          <w:rStyle w:val="Char4"/>
          <w:rtl/>
        </w:rPr>
        <w:t xml:space="preserve"> بار س</w:t>
      </w:r>
      <w:r w:rsidR="00755556" w:rsidRPr="007A5614">
        <w:rPr>
          <w:rStyle w:val="Char4"/>
          <w:rtl/>
        </w:rPr>
        <w:t>ی</w:t>
      </w:r>
      <w:r w:rsidRPr="007A5614">
        <w:rPr>
          <w:rStyle w:val="Char4"/>
          <w:rtl/>
        </w:rPr>
        <w:t>ر م</w:t>
      </w:r>
      <w:r w:rsidR="000E63F6" w:rsidRPr="007A5614">
        <w:rPr>
          <w:rStyle w:val="Char4"/>
          <w:rtl/>
        </w:rPr>
        <w:t>ی</w:t>
      </w:r>
      <w:r w:rsidRPr="007A5614">
        <w:rPr>
          <w:rStyle w:val="Char4"/>
          <w:rtl/>
        </w:rPr>
        <w:t xml:space="preserve">‏شوند، و </w:t>
      </w:r>
      <w:r w:rsidR="00755556" w:rsidRPr="007A5614">
        <w:rPr>
          <w:rStyle w:val="Char4"/>
          <w:rtl/>
        </w:rPr>
        <w:t>یک</w:t>
      </w:r>
      <w:r w:rsidRPr="007A5614">
        <w:rPr>
          <w:rStyle w:val="Char4"/>
          <w:rtl/>
        </w:rPr>
        <w:t>بار گرسنه. ا</w:t>
      </w:r>
      <w:r w:rsidR="00755556" w:rsidRPr="007A5614">
        <w:rPr>
          <w:rStyle w:val="Char4"/>
          <w:rtl/>
        </w:rPr>
        <w:t>ی</w:t>
      </w:r>
      <w:r w:rsidRPr="007A5614">
        <w:rPr>
          <w:rStyle w:val="Char4"/>
          <w:rtl/>
        </w:rPr>
        <w:t>ن را ابن سعد (110/4) از ابن س</w:t>
      </w:r>
      <w:r w:rsidR="00755556" w:rsidRPr="007A5614">
        <w:rPr>
          <w:rStyle w:val="Char4"/>
          <w:rtl/>
        </w:rPr>
        <w:t>ی</w:t>
      </w:r>
      <w:r w:rsidRPr="007A5614">
        <w:rPr>
          <w:rStyle w:val="Char4"/>
          <w:rtl/>
        </w:rPr>
        <w:t>ر</w:t>
      </w:r>
      <w:r w:rsidR="00755556" w:rsidRPr="007A5614">
        <w:rPr>
          <w:rStyle w:val="Char4"/>
          <w:rtl/>
        </w:rPr>
        <w:t>ی</w:t>
      </w:r>
      <w:r w:rsidRPr="007A5614">
        <w:rPr>
          <w:rStyle w:val="Char4"/>
          <w:rtl/>
        </w:rPr>
        <w:t>ن به اختصار روا</w:t>
      </w:r>
      <w:r w:rsidR="00755556" w:rsidRPr="007A5614">
        <w:rPr>
          <w:rStyle w:val="Char4"/>
          <w:rtl/>
        </w:rPr>
        <w:t>ی</w:t>
      </w:r>
      <w:r w:rsidRPr="007A5614">
        <w:rPr>
          <w:rStyle w:val="Char4"/>
          <w:rtl/>
        </w:rPr>
        <w:t>ت نموده، و همچن</w:t>
      </w:r>
      <w:r w:rsidR="00755556" w:rsidRPr="007A5614">
        <w:rPr>
          <w:rStyle w:val="Char4"/>
          <w:rtl/>
        </w:rPr>
        <w:t>ی</w:t>
      </w:r>
      <w:r w:rsidRPr="007A5614">
        <w:rPr>
          <w:rStyle w:val="Char4"/>
          <w:rtl/>
        </w:rPr>
        <w:t>ن از نافع به اختصار روا</w:t>
      </w:r>
      <w:r w:rsidR="00755556" w:rsidRPr="007A5614">
        <w:rPr>
          <w:rStyle w:val="Char4"/>
          <w:rtl/>
        </w:rPr>
        <w:t>ی</w:t>
      </w:r>
      <w:r w:rsidRPr="007A5614">
        <w:rPr>
          <w:rStyle w:val="Char4"/>
          <w:rtl/>
        </w:rPr>
        <w:t xml:space="preserve">ت </w:t>
      </w:r>
      <w:r w:rsidR="00755556" w:rsidRPr="007A5614">
        <w:rPr>
          <w:rStyle w:val="Char4"/>
          <w:rtl/>
        </w:rPr>
        <w:t>ک</w:t>
      </w:r>
      <w:r w:rsidRPr="007A5614">
        <w:rPr>
          <w:rStyle w:val="Char4"/>
          <w:rtl/>
        </w:rPr>
        <w:t>رده است.</w:t>
      </w:r>
    </w:p>
    <w:p w:rsidR="00BD3D1B" w:rsidRPr="00906F1B" w:rsidRDefault="00BD3D1B" w:rsidP="00423C2D">
      <w:pPr>
        <w:pStyle w:val="a5"/>
        <w:rPr>
          <w:rStyle w:val="Char4"/>
          <w:rtl/>
        </w:rPr>
      </w:pPr>
      <w:bookmarkStart w:id="601" w:name="_Toc441684112"/>
      <w:r w:rsidRPr="00930EC6">
        <w:rPr>
          <w:rtl/>
        </w:rPr>
        <w:t>زهد و</w:t>
      </w:r>
      <w:r w:rsidR="000E63F6">
        <w:rPr>
          <w:rtl/>
        </w:rPr>
        <w:t>ی</w:t>
      </w:r>
      <w:r w:rsidRPr="00930EC6">
        <w:rPr>
          <w:rtl/>
        </w:rPr>
        <w:t xml:space="preserve"> پس از درگذشت پيامبر</w:t>
      </w:r>
      <w:r w:rsidRPr="00906F1B">
        <w:rPr>
          <w:rStyle w:val="Char4"/>
          <w:rtl/>
        </w:rPr>
        <w:t xml:space="preserve"> </w:t>
      </w:r>
      <w:r w:rsidRPr="00DA4BF5">
        <w:rPr>
          <w:rFonts w:cs="CTraditional Arabic"/>
          <w:bCs w:val="0"/>
          <w:szCs w:val="28"/>
          <w:rtl/>
        </w:rPr>
        <w:t>ص</w:t>
      </w:r>
      <w:bookmarkEnd w:id="601"/>
    </w:p>
    <w:p w:rsidR="00BD3D1B" w:rsidRPr="00906F1B" w:rsidRDefault="00BD3D1B" w:rsidP="009A3C8E">
      <w:pPr>
        <w:pStyle w:val="PlainText"/>
        <w:ind w:firstLine="284"/>
        <w:jc w:val="both"/>
        <w:rPr>
          <w:rStyle w:val="Char4"/>
          <w:rtl/>
        </w:rPr>
      </w:pPr>
      <w:r w:rsidRPr="00906F1B">
        <w:rPr>
          <w:rStyle w:val="Char4"/>
          <w:rtl/>
        </w:rPr>
        <w:t>ابونع</w:t>
      </w:r>
      <w:r w:rsidR="00755556">
        <w:rPr>
          <w:rStyle w:val="Char4"/>
          <w:rtl/>
        </w:rPr>
        <w:t>ی</w:t>
      </w:r>
      <w:r w:rsidRPr="00906F1B">
        <w:rPr>
          <w:rStyle w:val="Char4"/>
          <w:rtl/>
        </w:rPr>
        <w:t>م در الحل</w:t>
      </w:r>
      <w:r w:rsidR="00755556">
        <w:rPr>
          <w:rStyle w:val="Char4"/>
          <w:rtl/>
        </w:rPr>
        <w:t>ی</w:t>
      </w:r>
      <w:r w:rsidRPr="00906F1B">
        <w:rPr>
          <w:rStyle w:val="Char4"/>
          <w:rtl/>
        </w:rPr>
        <w:t>ه (303/1) از ابن عمر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من بعد از درگذشت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خشت را بالا</w:t>
      </w:r>
      <w:r w:rsidR="000E63F6">
        <w:rPr>
          <w:rStyle w:val="Char4"/>
          <w:rtl/>
        </w:rPr>
        <w:t>ی</w:t>
      </w:r>
      <w:r w:rsidRPr="00906F1B">
        <w:rPr>
          <w:rStyle w:val="Char4"/>
          <w:rtl/>
        </w:rPr>
        <w:t xml:space="preserve"> خشت نگذاشته‏ام، و خرما</w:t>
      </w:r>
      <w:r w:rsidR="00755556">
        <w:rPr>
          <w:rStyle w:val="Char4"/>
          <w:rtl/>
        </w:rPr>
        <w:t>ی</w:t>
      </w:r>
      <w:r w:rsidR="000E63F6">
        <w:rPr>
          <w:rStyle w:val="Char4"/>
          <w:rtl/>
        </w:rPr>
        <w:t>ی</w:t>
      </w:r>
      <w:r w:rsidRPr="00906F1B">
        <w:rPr>
          <w:rStyle w:val="Char4"/>
          <w:rtl/>
        </w:rPr>
        <w:t xml:space="preserve"> هم ننشانده‏ام. ا</w:t>
      </w:r>
      <w:r w:rsidR="00755556">
        <w:rPr>
          <w:rStyle w:val="Char4"/>
          <w:rtl/>
        </w:rPr>
        <w:t>ی</w:t>
      </w:r>
      <w:r w:rsidRPr="00906F1B">
        <w:rPr>
          <w:rStyle w:val="Char4"/>
          <w:rtl/>
        </w:rPr>
        <w:t>ن را ابن سعد (125/4) مانند آن، روا</w:t>
      </w:r>
      <w:r w:rsidR="00755556">
        <w:rPr>
          <w:rStyle w:val="Char4"/>
          <w:rtl/>
        </w:rPr>
        <w:t>ی</w:t>
      </w:r>
      <w:r w:rsidRPr="00906F1B">
        <w:rPr>
          <w:rStyle w:val="Char4"/>
          <w:rtl/>
        </w:rPr>
        <w:t>ت نموده است.</w:t>
      </w:r>
    </w:p>
    <w:p w:rsidR="00BD3D1B" w:rsidRPr="00930EC6" w:rsidRDefault="00BD3D1B" w:rsidP="00423C2D">
      <w:pPr>
        <w:pStyle w:val="a5"/>
        <w:rPr>
          <w:rtl/>
        </w:rPr>
      </w:pPr>
      <w:bookmarkStart w:id="602" w:name="_Toc441684113"/>
      <w:r w:rsidRPr="00930EC6">
        <w:rPr>
          <w:rtl/>
        </w:rPr>
        <w:t>حديث جابر و سُد</w:t>
      </w:r>
      <w:r w:rsidR="000E63F6">
        <w:rPr>
          <w:rtl/>
        </w:rPr>
        <w:t>ی</w:t>
      </w:r>
      <w:r w:rsidRPr="00930EC6">
        <w:rPr>
          <w:rtl/>
        </w:rPr>
        <w:t xml:space="preserve"> در اين باره</w:t>
      </w:r>
      <w:bookmarkEnd w:id="602"/>
    </w:p>
    <w:p w:rsidR="00BD3D1B" w:rsidRPr="00906F1B" w:rsidRDefault="00BD3D1B" w:rsidP="009A3C8E">
      <w:pPr>
        <w:pStyle w:val="PlainText"/>
        <w:ind w:firstLine="284"/>
        <w:jc w:val="both"/>
        <w:rPr>
          <w:rStyle w:val="Char4"/>
          <w:rtl/>
        </w:rPr>
      </w:pPr>
      <w:r w:rsidRPr="00906F1B">
        <w:rPr>
          <w:rStyle w:val="Char4"/>
          <w:rtl/>
        </w:rPr>
        <w:t>ابوسع</w:t>
      </w:r>
      <w:r w:rsidR="00755556">
        <w:rPr>
          <w:rStyle w:val="Char4"/>
          <w:rtl/>
        </w:rPr>
        <w:t>ی</w:t>
      </w:r>
      <w:r w:rsidRPr="00906F1B">
        <w:rPr>
          <w:rStyle w:val="Char4"/>
          <w:rtl/>
        </w:rPr>
        <w:t>د بن اعراب</w:t>
      </w:r>
      <w:r w:rsidR="000E63F6">
        <w:rPr>
          <w:rStyle w:val="Char4"/>
          <w:rtl/>
        </w:rPr>
        <w:t>ی</w:t>
      </w:r>
      <w:r w:rsidRPr="00906F1B">
        <w:rPr>
          <w:rStyle w:val="Char4"/>
          <w:rtl/>
        </w:rPr>
        <w:t xml:space="preserve"> به سند صح</w:t>
      </w:r>
      <w:r w:rsidR="00755556">
        <w:rPr>
          <w:rStyle w:val="Char4"/>
          <w:rtl/>
        </w:rPr>
        <w:t>ی</w:t>
      </w:r>
      <w:r w:rsidRPr="00906F1B">
        <w:rPr>
          <w:rStyle w:val="Char4"/>
          <w:rtl/>
        </w:rPr>
        <w:t>ح از جابر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 xml:space="preserve">ه گفت: هر </w:t>
      </w:r>
      <w:r w:rsidR="00755556">
        <w:rPr>
          <w:rStyle w:val="Char4"/>
          <w:rtl/>
        </w:rPr>
        <w:t>یک</w:t>
      </w:r>
      <w:r w:rsidR="000E63F6">
        <w:rPr>
          <w:rStyle w:val="Char4"/>
          <w:rtl/>
        </w:rPr>
        <w:t>ی</w:t>
      </w:r>
      <w:r w:rsidRPr="00906F1B">
        <w:rPr>
          <w:rStyle w:val="Char4"/>
          <w:rtl/>
        </w:rPr>
        <w:t xml:space="preserve"> از ما </w:t>
      </w:r>
      <w:r w:rsidR="00755556">
        <w:rPr>
          <w:rStyle w:val="Char4"/>
          <w:rtl/>
        </w:rPr>
        <w:t>ک</w:t>
      </w:r>
      <w:r w:rsidRPr="00906F1B">
        <w:rPr>
          <w:rStyle w:val="Char4"/>
          <w:rtl/>
        </w:rPr>
        <w:t>ه دن</w:t>
      </w:r>
      <w:r w:rsidR="00755556">
        <w:rPr>
          <w:rStyle w:val="Char4"/>
          <w:rtl/>
        </w:rPr>
        <w:t>ی</w:t>
      </w:r>
      <w:r w:rsidRPr="00906F1B">
        <w:rPr>
          <w:rStyle w:val="Char4"/>
          <w:rtl/>
        </w:rPr>
        <w:t>ا را در</w:t>
      </w:r>
      <w:r w:rsidR="00755556">
        <w:rPr>
          <w:rStyle w:val="Char4"/>
          <w:rtl/>
        </w:rPr>
        <w:t>ی</w:t>
      </w:r>
      <w:r w:rsidRPr="00906F1B">
        <w:rPr>
          <w:rStyle w:val="Char4"/>
          <w:rtl/>
        </w:rPr>
        <w:t>افته، به آن رو</w:t>
      </w:r>
      <w:r w:rsidR="000E63F6">
        <w:rPr>
          <w:rStyle w:val="Char4"/>
          <w:rtl/>
        </w:rPr>
        <w:t>ی</w:t>
      </w:r>
      <w:r w:rsidRPr="00906F1B">
        <w:rPr>
          <w:rStyle w:val="Char4"/>
          <w:rtl/>
        </w:rPr>
        <w:t xml:space="preserve"> آورده، و دن</w:t>
      </w:r>
      <w:r w:rsidR="00755556">
        <w:rPr>
          <w:rStyle w:val="Char4"/>
          <w:rtl/>
        </w:rPr>
        <w:t>ی</w:t>
      </w:r>
      <w:r w:rsidRPr="00906F1B">
        <w:rPr>
          <w:rStyle w:val="Char4"/>
          <w:rtl/>
        </w:rPr>
        <w:t>ا ن</w:t>
      </w:r>
      <w:r w:rsidR="00755556">
        <w:rPr>
          <w:rStyle w:val="Char4"/>
          <w:rtl/>
        </w:rPr>
        <w:t>ی</w:t>
      </w:r>
      <w:r w:rsidRPr="00906F1B">
        <w:rPr>
          <w:rStyle w:val="Char4"/>
          <w:rtl/>
        </w:rPr>
        <w:t>ز به و</w:t>
      </w:r>
      <w:r w:rsidR="000E63F6">
        <w:rPr>
          <w:rStyle w:val="Char4"/>
          <w:rtl/>
        </w:rPr>
        <w:t>ی</w:t>
      </w:r>
      <w:r w:rsidRPr="00906F1B">
        <w:rPr>
          <w:rStyle w:val="Char4"/>
          <w:rtl/>
        </w:rPr>
        <w:t xml:space="preserve"> رو</w:t>
      </w:r>
      <w:r w:rsidR="000E63F6">
        <w:rPr>
          <w:rStyle w:val="Char4"/>
          <w:rtl/>
        </w:rPr>
        <w:t>ی</w:t>
      </w:r>
      <w:r w:rsidRPr="00906F1B">
        <w:rPr>
          <w:rStyle w:val="Char4"/>
          <w:rtl/>
        </w:rPr>
        <w:t xml:space="preserve"> آورده است، به جز عبداللَّه بن عمر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و در تار</w:t>
      </w:r>
      <w:r w:rsidR="00755556">
        <w:rPr>
          <w:rStyle w:val="Char4"/>
          <w:rtl/>
        </w:rPr>
        <w:t>ی</w:t>
      </w:r>
      <w:r w:rsidRPr="00906F1B">
        <w:rPr>
          <w:rStyle w:val="Char4"/>
          <w:rtl/>
        </w:rPr>
        <w:t>خ ابوالعباس سراج به سند حسن از سد</w:t>
      </w:r>
      <w:r w:rsidR="000E63F6">
        <w:rPr>
          <w:rStyle w:val="Char4"/>
          <w:rtl/>
        </w:rPr>
        <w:t>ی</w:t>
      </w:r>
      <w:r w:rsidRPr="00906F1B">
        <w:rPr>
          <w:rStyle w:val="Char4"/>
          <w:rtl/>
        </w:rPr>
        <w:t xml:space="preserve">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گروه</w:t>
      </w:r>
      <w:r w:rsidR="000E63F6">
        <w:rPr>
          <w:rStyle w:val="Char4"/>
          <w:rtl/>
        </w:rPr>
        <w:t>ی</w:t>
      </w:r>
      <w:r w:rsidRPr="00906F1B">
        <w:rPr>
          <w:rStyle w:val="Char4"/>
          <w:rtl/>
        </w:rPr>
        <w:t xml:space="preserve"> از صحابه را د</w:t>
      </w:r>
      <w:r w:rsidR="00755556">
        <w:rPr>
          <w:rStyle w:val="Char4"/>
          <w:rtl/>
        </w:rPr>
        <w:t>ی</w:t>
      </w:r>
      <w:r w:rsidRPr="00906F1B">
        <w:rPr>
          <w:rStyle w:val="Char4"/>
          <w:rtl/>
        </w:rPr>
        <w:t>دم و همه به ا</w:t>
      </w:r>
      <w:r w:rsidR="00755556">
        <w:rPr>
          <w:rStyle w:val="Char4"/>
          <w:rtl/>
        </w:rPr>
        <w:t>ی</w:t>
      </w:r>
      <w:r w:rsidRPr="00906F1B">
        <w:rPr>
          <w:rStyle w:val="Char4"/>
          <w:rtl/>
        </w:rPr>
        <w:t>ن عق</w:t>
      </w:r>
      <w:r w:rsidR="00755556">
        <w:rPr>
          <w:rStyle w:val="Char4"/>
          <w:rtl/>
        </w:rPr>
        <w:t>ی</w:t>
      </w:r>
      <w:r w:rsidRPr="00906F1B">
        <w:rPr>
          <w:rStyle w:val="Char4"/>
          <w:rtl/>
        </w:rPr>
        <w:t xml:space="preserve">ده بودند، </w:t>
      </w:r>
      <w:r w:rsidR="00755556">
        <w:rPr>
          <w:rStyle w:val="Char4"/>
          <w:rtl/>
        </w:rPr>
        <w:t>ک</w:t>
      </w:r>
      <w:r w:rsidRPr="00906F1B">
        <w:rPr>
          <w:rStyle w:val="Char4"/>
          <w:rtl/>
        </w:rPr>
        <w:t>ه در م</w:t>
      </w:r>
      <w:r w:rsidR="00755556">
        <w:rPr>
          <w:rStyle w:val="Char4"/>
          <w:rtl/>
        </w:rPr>
        <w:t>ی</w:t>
      </w:r>
      <w:r w:rsidRPr="00906F1B">
        <w:rPr>
          <w:rStyle w:val="Char4"/>
          <w:rtl/>
        </w:rPr>
        <w:t>ان</w:t>
      </w:r>
      <w:r w:rsidR="00FB3856">
        <w:rPr>
          <w:rStyle w:val="Char4"/>
          <w:rtl/>
        </w:rPr>
        <w:t xml:space="preserve">‌شان </w:t>
      </w:r>
      <w:r w:rsidR="00755556">
        <w:rPr>
          <w:rStyle w:val="Char4"/>
          <w:rtl/>
        </w:rPr>
        <w:t>ک</w:t>
      </w:r>
      <w:r w:rsidRPr="00906F1B">
        <w:rPr>
          <w:rStyle w:val="Char4"/>
          <w:rtl/>
        </w:rPr>
        <w:t>س</w:t>
      </w:r>
      <w:r w:rsidR="000E63F6">
        <w:rPr>
          <w:rStyle w:val="Char4"/>
          <w:rtl/>
        </w:rPr>
        <w:t>ی</w:t>
      </w:r>
      <w:r w:rsidRPr="00906F1B">
        <w:rPr>
          <w:rStyle w:val="Char4"/>
          <w:rtl/>
        </w:rPr>
        <w:t xml:space="preserve"> به همان حالت</w:t>
      </w:r>
      <w:r w:rsidR="000E63F6">
        <w:rPr>
          <w:rStyle w:val="Char4"/>
          <w:rtl/>
        </w:rPr>
        <w:t>ی</w:t>
      </w:r>
      <w:r w:rsidRPr="00906F1B">
        <w:rPr>
          <w:rStyle w:val="Char4"/>
          <w:rtl/>
        </w:rPr>
        <w:t xml:space="preserve"> </w:t>
      </w:r>
      <w:r w:rsidR="00755556">
        <w:rPr>
          <w:rStyle w:val="Char4"/>
          <w:rtl/>
        </w:rPr>
        <w:t>ک</w:t>
      </w:r>
      <w:r w:rsidRPr="00906F1B">
        <w:rPr>
          <w:rStyle w:val="Char4"/>
          <w:rtl/>
        </w:rPr>
        <w:t>ه از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جدا شده بود جز ابن عمر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باق</w:t>
      </w:r>
      <w:r w:rsidR="000E63F6">
        <w:rPr>
          <w:rStyle w:val="Char4"/>
          <w:rtl/>
        </w:rPr>
        <w:t>ی</w:t>
      </w:r>
      <w:r w:rsidRPr="00906F1B">
        <w:rPr>
          <w:rStyle w:val="Char4"/>
          <w:rtl/>
        </w:rPr>
        <w:t xml:space="preserve"> نمانده است. ا</w:t>
      </w:r>
      <w:r w:rsidR="00755556">
        <w:rPr>
          <w:rStyle w:val="Char4"/>
          <w:rtl/>
        </w:rPr>
        <w:t>ی</w:t>
      </w:r>
      <w:r w:rsidRPr="00906F1B">
        <w:rPr>
          <w:rStyle w:val="Char4"/>
          <w:rtl/>
        </w:rPr>
        <w:t>ن چن</w:t>
      </w:r>
      <w:r w:rsidR="00755556">
        <w:rPr>
          <w:rStyle w:val="Char4"/>
          <w:rtl/>
        </w:rPr>
        <w:t>ی</w:t>
      </w:r>
      <w:r w:rsidRPr="00906F1B">
        <w:rPr>
          <w:rStyle w:val="Char4"/>
          <w:rtl/>
        </w:rPr>
        <w:t>ن در الاصابه (347/2) آمده است.</w:t>
      </w:r>
    </w:p>
    <w:p w:rsidR="00BD3D1B" w:rsidRPr="00906F1B" w:rsidRDefault="00BD3D1B" w:rsidP="00423C2D">
      <w:pPr>
        <w:pStyle w:val="a5"/>
        <w:rPr>
          <w:rStyle w:val="Char4"/>
          <w:rtl/>
        </w:rPr>
      </w:pPr>
      <w:bookmarkStart w:id="603" w:name="_Toc441684114"/>
      <w:r w:rsidRPr="00930EC6">
        <w:rPr>
          <w:rtl/>
        </w:rPr>
        <w:t>زهد و پارساي</w:t>
      </w:r>
      <w:r w:rsidR="000E63F6">
        <w:rPr>
          <w:rtl/>
        </w:rPr>
        <w:t>ی</w:t>
      </w:r>
      <w:r w:rsidRPr="00930EC6">
        <w:rPr>
          <w:rtl/>
        </w:rPr>
        <w:t xml:space="preserve"> حذيفه بن يمان</w:t>
      </w:r>
      <w:r w:rsidR="00130DB0">
        <w:rPr>
          <w:rStyle w:val="Char4"/>
          <w:rtl/>
        </w:rPr>
        <w:t xml:space="preserve"> </w:t>
      </w:r>
      <w:r w:rsidR="00130DB0" w:rsidRPr="00130DB0">
        <w:rPr>
          <w:rStyle w:val="Char4"/>
          <w:rFonts w:ascii="CTraditional Arabic" w:hAnsi="CTraditional Arabic" w:cs="CTraditional Arabic"/>
          <w:bCs w:val="0"/>
          <w:rtl/>
        </w:rPr>
        <w:t>س</w:t>
      </w:r>
      <w:bookmarkEnd w:id="603"/>
    </w:p>
    <w:p w:rsidR="00BD3D1B" w:rsidRPr="00906F1B" w:rsidRDefault="00BD3D1B" w:rsidP="009A3C8E">
      <w:pPr>
        <w:pStyle w:val="PlainText"/>
        <w:ind w:firstLine="284"/>
        <w:jc w:val="both"/>
        <w:rPr>
          <w:rStyle w:val="Char4"/>
          <w:rtl/>
        </w:rPr>
      </w:pPr>
      <w:r w:rsidRPr="008C1D82">
        <w:rPr>
          <w:rStyle w:val="Char4"/>
          <w:spacing w:val="-4"/>
          <w:rtl/>
        </w:rPr>
        <w:t>ابونع</w:t>
      </w:r>
      <w:r w:rsidR="00755556" w:rsidRPr="008C1D82">
        <w:rPr>
          <w:rStyle w:val="Char4"/>
          <w:spacing w:val="-4"/>
          <w:rtl/>
        </w:rPr>
        <w:t>ی</w:t>
      </w:r>
      <w:r w:rsidRPr="008C1D82">
        <w:rPr>
          <w:rStyle w:val="Char4"/>
          <w:spacing w:val="-4"/>
          <w:rtl/>
        </w:rPr>
        <w:t>م در الحل</w:t>
      </w:r>
      <w:r w:rsidR="00755556" w:rsidRPr="008C1D82">
        <w:rPr>
          <w:rStyle w:val="Char4"/>
          <w:spacing w:val="-4"/>
          <w:rtl/>
        </w:rPr>
        <w:t>ی</w:t>
      </w:r>
      <w:r w:rsidRPr="008C1D82">
        <w:rPr>
          <w:rStyle w:val="Char4"/>
          <w:spacing w:val="-4"/>
          <w:rtl/>
        </w:rPr>
        <w:t>ه (277/1) از ساعده بن سعد بن حذ</w:t>
      </w:r>
      <w:r w:rsidR="00755556" w:rsidRPr="008C1D82">
        <w:rPr>
          <w:rStyle w:val="Char4"/>
          <w:spacing w:val="-4"/>
          <w:rtl/>
        </w:rPr>
        <w:t>ی</w:t>
      </w:r>
      <w:r w:rsidRPr="008C1D82">
        <w:rPr>
          <w:rStyle w:val="Char4"/>
          <w:spacing w:val="-4"/>
          <w:rtl/>
        </w:rPr>
        <w:t>فه روا</w:t>
      </w:r>
      <w:r w:rsidR="00755556" w:rsidRPr="008C1D82">
        <w:rPr>
          <w:rStyle w:val="Char4"/>
          <w:spacing w:val="-4"/>
          <w:rtl/>
        </w:rPr>
        <w:t>ی</w:t>
      </w:r>
      <w:r w:rsidRPr="008C1D82">
        <w:rPr>
          <w:rStyle w:val="Char4"/>
          <w:spacing w:val="-4"/>
          <w:rtl/>
        </w:rPr>
        <w:t xml:space="preserve">ت نموده، </w:t>
      </w:r>
      <w:r w:rsidR="00755556" w:rsidRPr="008C1D82">
        <w:rPr>
          <w:rStyle w:val="Char4"/>
          <w:spacing w:val="-4"/>
          <w:rtl/>
        </w:rPr>
        <w:t>ک</w:t>
      </w:r>
      <w:r w:rsidRPr="008C1D82">
        <w:rPr>
          <w:rStyle w:val="Char4"/>
          <w:spacing w:val="-4"/>
          <w:rtl/>
        </w:rPr>
        <w:t>ه حذ</w:t>
      </w:r>
      <w:r w:rsidR="00755556" w:rsidRPr="008C1D82">
        <w:rPr>
          <w:rStyle w:val="Char4"/>
          <w:spacing w:val="-4"/>
          <w:rtl/>
        </w:rPr>
        <w:t>ی</w:t>
      </w:r>
      <w:r w:rsidRPr="008C1D82">
        <w:rPr>
          <w:rStyle w:val="Char4"/>
          <w:spacing w:val="-4"/>
          <w:rtl/>
        </w:rPr>
        <w:t>فه</w:t>
      </w:r>
      <w:r w:rsidR="00130DB0" w:rsidRPr="008C1D82">
        <w:rPr>
          <w:rStyle w:val="Char4"/>
          <w:spacing w:val="-4"/>
          <w:rtl/>
        </w:rPr>
        <w:t xml:space="preserve"> </w:t>
      </w:r>
      <w:r w:rsidR="00130DB0" w:rsidRPr="008C1D82">
        <w:rPr>
          <w:rStyle w:val="Char4"/>
          <w:rFonts w:ascii="CTraditional Arabic" w:hAnsi="CTraditional Arabic" w:cs="CTraditional Arabic"/>
          <w:spacing w:val="-4"/>
          <w:rtl/>
        </w:rPr>
        <w:t>س</w:t>
      </w:r>
      <w:r w:rsidRPr="00906F1B">
        <w:rPr>
          <w:rStyle w:val="Char4"/>
          <w:rtl/>
        </w:rPr>
        <w:t xml:space="preserve"> م</w:t>
      </w:r>
      <w:r w:rsidR="000E63F6">
        <w:rPr>
          <w:rStyle w:val="Char4"/>
          <w:rtl/>
        </w:rPr>
        <w:t>ی</w:t>
      </w:r>
      <w:r w:rsidRPr="00906F1B">
        <w:rPr>
          <w:rStyle w:val="Char4"/>
          <w:rtl/>
        </w:rPr>
        <w:t>‏گفت: ه</w:t>
      </w:r>
      <w:r w:rsidR="00755556">
        <w:rPr>
          <w:rStyle w:val="Char4"/>
          <w:rtl/>
        </w:rPr>
        <w:t>ی</w:t>
      </w:r>
      <w:r w:rsidRPr="00906F1B">
        <w:rPr>
          <w:rStyle w:val="Char4"/>
          <w:rtl/>
        </w:rPr>
        <w:t>چ روز</w:t>
      </w:r>
      <w:r w:rsidR="000E63F6">
        <w:rPr>
          <w:rStyle w:val="Char4"/>
          <w:rtl/>
        </w:rPr>
        <w:t>ی</w:t>
      </w:r>
      <w:r w:rsidRPr="00906F1B">
        <w:rPr>
          <w:rStyle w:val="Char4"/>
          <w:rtl/>
        </w:rPr>
        <w:t xml:space="preserve"> روشن‏تر برا</w:t>
      </w:r>
      <w:r w:rsidR="000E63F6">
        <w:rPr>
          <w:rStyle w:val="Char4"/>
          <w:rtl/>
        </w:rPr>
        <w:t>ی</w:t>
      </w:r>
      <w:r w:rsidRPr="00906F1B">
        <w:rPr>
          <w:rStyle w:val="Char4"/>
          <w:rtl/>
        </w:rPr>
        <w:t xml:space="preserve"> چشمم و محبوب‏تر برا</w:t>
      </w:r>
      <w:r w:rsidR="000E63F6">
        <w:rPr>
          <w:rStyle w:val="Char4"/>
          <w:rtl/>
        </w:rPr>
        <w:t>ی</w:t>
      </w:r>
      <w:r w:rsidRPr="00906F1B">
        <w:rPr>
          <w:rStyle w:val="Char4"/>
          <w:rtl/>
        </w:rPr>
        <w:t xml:space="preserve"> نفسم از روز</w:t>
      </w:r>
      <w:r w:rsidR="000E63F6">
        <w:rPr>
          <w:rStyle w:val="Char4"/>
          <w:rtl/>
        </w:rPr>
        <w:t>ی</w:t>
      </w:r>
      <w:r w:rsidRPr="00906F1B">
        <w:rPr>
          <w:rStyle w:val="Char4"/>
          <w:rtl/>
        </w:rPr>
        <w:t xml:space="preserve"> ن</w:t>
      </w:r>
      <w:r w:rsidR="00755556">
        <w:rPr>
          <w:rStyle w:val="Char4"/>
          <w:rtl/>
        </w:rPr>
        <w:t>ی</w:t>
      </w:r>
      <w:r w:rsidRPr="00906F1B">
        <w:rPr>
          <w:rStyle w:val="Char4"/>
          <w:rtl/>
        </w:rPr>
        <w:t xml:space="preserve">ست </w:t>
      </w:r>
      <w:r w:rsidR="00755556">
        <w:rPr>
          <w:rStyle w:val="Char4"/>
          <w:rtl/>
        </w:rPr>
        <w:t>ک</w:t>
      </w:r>
      <w:r w:rsidRPr="00906F1B">
        <w:rPr>
          <w:rStyle w:val="Char4"/>
          <w:rtl/>
        </w:rPr>
        <w:t>ه به فام</w:t>
      </w:r>
      <w:r w:rsidR="00755556">
        <w:rPr>
          <w:rStyle w:val="Char4"/>
          <w:rtl/>
        </w:rPr>
        <w:t>ی</w:t>
      </w:r>
      <w:r w:rsidRPr="00906F1B">
        <w:rPr>
          <w:rStyle w:val="Char4"/>
          <w:rtl/>
        </w:rPr>
        <w:t>ل خود ب</w:t>
      </w:r>
      <w:r w:rsidR="00755556">
        <w:rPr>
          <w:rStyle w:val="Char4"/>
          <w:rtl/>
        </w:rPr>
        <w:t>ی</w:t>
      </w:r>
      <w:r w:rsidRPr="00906F1B">
        <w:rPr>
          <w:rStyle w:val="Char4"/>
          <w:rtl/>
        </w:rPr>
        <w:t>ا</w:t>
      </w:r>
      <w:r w:rsidR="00755556">
        <w:rPr>
          <w:rStyle w:val="Char4"/>
          <w:rtl/>
        </w:rPr>
        <w:t>ی</w:t>
      </w:r>
      <w:r w:rsidRPr="00906F1B">
        <w:rPr>
          <w:rStyle w:val="Char4"/>
          <w:rtl/>
        </w:rPr>
        <w:t>م و طعام</w:t>
      </w:r>
      <w:r w:rsidR="000E63F6">
        <w:rPr>
          <w:rStyle w:val="Char4"/>
          <w:rtl/>
        </w:rPr>
        <w:t>ی</w:t>
      </w:r>
      <w:r w:rsidRPr="00906F1B">
        <w:rPr>
          <w:rStyle w:val="Char4"/>
          <w:rtl/>
        </w:rPr>
        <w:t xml:space="preserve"> نزدشان ن</w:t>
      </w:r>
      <w:r w:rsidR="00755556">
        <w:rPr>
          <w:rStyle w:val="Char4"/>
          <w:rtl/>
        </w:rPr>
        <w:t>ی</w:t>
      </w:r>
      <w:r w:rsidRPr="00906F1B">
        <w:rPr>
          <w:rStyle w:val="Char4"/>
          <w:rtl/>
        </w:rPr>
        <w:t>ابم، و آنان بگو</w:t>
      </w:r>
      <w:r w:rsidR="00755556">
        <w:rPr>
          <w:rStyle w:val="Char4"/>
          <w:rtl/>
        </w:rPr>
        <w:t>ی</w:t>
      </w:r>
      <w:r w:rsidRPr="00906F1B">
        <w:rPr>
          <w:rStyle w:val="Char4"/>
          <w:rtl/>
        </w:rPr>
        <w:t xml:space="preserve">ند: </w:t>
      </w:r>
      <w:r w:rsidR="00755556">
        <w:rPr>
          <w:rStyle w:val="Char4"/>
          <w:rtl/>
        </w:rPr>
        <w:t>ک</w:t>
      </w:r>
      <w:r w:rsidRPr="00906F1B">
        <w:rPr>
          <w:rStyle w:val="Char4"/>
          <w:rtl/>
        </w:rPr>
        <w:t>م و ز</w:t>
      </w:r>
      <w:r w:rsidR="00755556">
        <w:rPr>
          <w:rStyle w:val="Char4"/>
          <w:rtl/>
        </w:rPr>
        <w:t>ی</w:t>
      </w:r>
      <w:r w:rsidRPr="00906F1B">
        <w:rPr>
          <w:rStyle w:val="Char4"/>
          <w:rtl/>
        </w:rPr>
        <w:t>اد</w:t>
      </w:r>
      <w:r w:rsidR="000E63F6">
        <w:rPr>
          <w:rStyle w:val="Char4"/>
          <w:rtl/>
        </w:rPr>
        <w:t>ی</w:t>
      </w:r>
      <w:r w:rsidRPr="00906F1B">
        <w:rPr>
          <w:rStyle w:val="Char4"/>
          <w:rtl/>
        </w:rPr>
        <w:t xml:space="preserve"> نزدمان ن</w:t>
      </w:r>
      <w:r w:rsidR="00755556">
        <w:rPr>
          <w:rStyle w:val="Char4"/>
          <w:rtl/>
        </w:rPr>
        <w:t>ی</w:t>
      </w:r>
      <w:r w:rsidRPr="00906F1B">
        <w:rPr>
          <w:rStyle w:val="Char4"/>
          <w:rtl/>
        </w:rPr>
        <w:t>ست!! ا</w:t>
      </w:r>
      <w:r w:rsidR="00755556">
        <w:rPr>
          <w:rStyle w:val="Char4"/>
          <w:rtl/>
        </w:rPr>
        <w:t>ی</w:t>
      </w:r>
      <w:r w:rsidRPr="00906F1B">
        <w:rPr>
          <w:rStyle w:val="Char4"/>
          <w:rtl/>
        </w:rPr>
        <w:t>ن به خاطر</w:t>
      </w:r>
      <w:r w:rsidR="000E63F6">
        <w:rPr>
          <w:rStyle w:val="Char4"/>
          <w:rtl/>
        </w:rPr>
        <w:t>ی</w:t>
      </w:r>
      <w:r w:rsidRPr="00906F1B">
        <w:rPr>
          <w:rStyle w:val="Char4"/>
          <w:rtl/>
        </w:rPr>
        <w:t xml:space="preserve"> </w:t>
      </w:r>
      <w:r w:rsidR="00755556">
        <w:rPr>
          <w:rStyle w:val="Char4"/>
          <w:rtl/>
        </w:rPr>
        <w:t>ک</w:t>
      </w:r>
      <w:r w:rsidRPr="00906F1B">
        <w:rPr>
          <w:rStyle w:val="Char4"/>
          <w:rtl/>
        </w:rPr>
        <w:t>ه از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شن</w:t>
      </w:r>
      <w:r w:rsidR="00755556">
        <w:rPr>
          <w:rStyle w:val="Char4"/>
          <w:rtl/>
        </w:rPr>
        <w:t>ی</w:t>
      </w:r>
      <w:r w:rsidRPr="00906F1B">
        <w:rPr>
          <w:rStyle w:val="Char4"/>
          <w:rtl/>
        </w:rPr>
        <w:t xml:space="preserve">دم </w:t>
      </w:r>
      <w:r w:rsidR="00755556">
        <w:rPr>
          <w:rStyle w:val="Char4"/>
          <w:rtl/>
        </w:rPr>
        <w:t>ک</w:t>
      </w:r>
      <w:r w:rsidRPr="00906F1B">
        <w:rPr>
          <w:rStyle w:val="Char4"/>
          <w:rtl/>
        </w:rPr>
        <w:t>ه م</w:t>
      </w:r>
      <w:r w:rsidR="000E63F6">
        <w:rPr>
          <w:rStyle w:val="Char4"/>
          <w:rtl/>
        </w:rPr>
        <w:t>ی</w:t>
      </w:r>
      <w:r w:rsidRPr="00906F1B">
        <w:rPr>
          <w:rStyle w:val="Char4"/>
          <w:rtl/>
        </w:rPr>
        <w:t>‏گفت: «خداوند از توجّه خانواده مر</w:t>
      </w:r>
      <w:r w:rsidR="00755556">
        <w:rPr>
          <w:rStyle w:val="Char4"/>
          <w:rtl/>
        </w:rPr>
        <w:t>ی</w:t>
      </w:r>
      <w:r w:rsidRPr="00906F1B">
        <w:rPr>
          <w:rStyle w:val="Char4"/>
          <w:rtl/>
        </w:rPr>
        <w:t>ض به طعام خوردن مر</w:t>
      </w:r>
      <w:r w:rsidR="00755556">
        <w:rPr>
          <w:rStyle w:val="Char4"/>
          <w:rtl/>
        </w:rPr>
        <w:t>ی</w:t>
      </w:r>
      <w:r w:rsidRPr="00906F1B">
        <w:rPr>
          <w:rStyle w:val="Char4"/>
          <w:rtl/>
        </w:rPr>
        <w:t>ض</w:t>
      </w:r>
      <w:r w:rsidR="008B6953">
        <w:rPr>
          <w:rStyle w:val="Char4"/>
          <w:rtl/>
        </w:rPr>
        <w:t xml:space="preserve"> </w:t>
      </w:r>
      <w:r w:rsidRPr="00906F1B">
        <w:rPr>
          <w:rStyle w:val="Char4"/>
          <w:rtl/>
        </w:rPr>
        <w:t>خود، ز</w:t>
      </w:r>
      <w:r w:rsidR="00755556">
        <w:rPr>
          <w:rStyle w:val="Char4"/>
          <w:rtl/>
        </w:rPr>
        <w:t>ی</w:t>
      </w:r>
      <w:r w:rsidRPr="00906F1B">
        <w:rPr>
          <w:rStyle w:val="Char4"/>
          <w:rtl/>
        </w:rPr>
        <w:t>ادتر در دور داشتن و پره</w:t>
      </w:r>
      <w:r w:rsidR="00755556">
        <w:rPr>
          <w:rStyle w:val="Char4"/>
          <w:rtl/>
        </w:rPr>
        <w:t>ی</w:t>
      </w:r>
      <w:r w:rsidRPr="00906F1B">
        <w:rPr>
          <w:rStyle w:val="Char4"/>
          <w:rtl/>
        </w:rPr>
        <w:t xml:space="preserve">ز نمودن </w:t>
      </w:r>
      <w:r w:rsidR="00755556">
        <w:rPr>
          <w:rStyle w:val="Char4"/>
          <w:rtl/>
        </w:rPr>
        <w:t>یک</w:t>
      </w:r>
      <w:r w:rsidRPr="00906F1B">
        <w:rPr>
          <w:rStyle w:val="Char4"/>
          <w:rtl/>
        </w:rPr>
        <w:t xml:space="preserve"> مؤمن از دن</w:t>
      </w:r>
      <w:r w:rsidR="00755556">
        <w:rPr>
          <w:rStyle w:val="Char4"/>
          <w:rtl/>
        </w:rPr>
        <w:t>ی</w:t>
      </w:r>
      <w:r w:rsidRPr="00906F1B">
        <w:rPr>
          <w:rStyle w:val="Char4"/>
          <w:rtl/>
        </w:rPr>
        <w:t>ا توجّه دارد. و خداوند در آوردن سخت</w:t>
      </w:r>
      <w:r w:rsidR="000E63F6">
        <w:rPr>
          <w:rStyle w:val="Char4"/>
          <w:rtl/>
        </w:rPr>
        <w:t>ی</w:t>
      </w:r>
      <w:r w:rsidRPr="00906F1B">
        <w:rPr>
          <w:rStyle w:val="Char4"/>
          <w:rtl/>
        </w:rPr>
        <w:t xml:space="preserve"> و مش</w:t>
      </w:r>
      <w:r w:rsidR="00755556">
        <w:rPr>
          <w:rStyle w:val="Char4"/>
          <w:rtl/>
        </w:rPr>
        <w:t>ک</w:t>
      </w:r>
      <w:r w:rsidRPr="00906F1B">
        <w:rPr>
          <w:rStyle w:val="Char4"/>
          <w:rtl/>
        </w:rPr>
        <w:t xml:space="preserve">لات بر </w:t>
      </w:r>
      <w:r w:rsidR="00755556">
        <w:rPr>
          <w:rStyle w:val="Char4"/>
          <w:rtl/>
        </w:rPr>
        <w:t>یک</w:t>
      </w:r>
      <w:r w:rsidRPr="00906F1B">
        <w:rPr>
          <w:rStyle w:val="Char4"/>
          <w:rtl/>
        </w:rPr>
        <w:t xml:space="preserve"> مؤمن از آرزو</w:t>
      </w:r>
      <w:r w:rsidR="000E63F6">
        <w:rPr>
          <w:rStyle w:val="Char4"/>
          <w:rtl/>
        </w:rPr>
        <w:t>ی</w:t>
      </w:r>
      <w:r w:rsidRPr="00906F1B">
        <w:rPr>
          <w:rStyle w:val="Char4"/>
          <w:rtl/>
        </w:rPr>
        <w:t xml:space="preserve"> خ</w:t>
      </w:r>
      <w:r w:rsidR="00755556">
        <w:rPr>
          <w:rStyle w:val="Char4"/>
          <w:rtl/>
        </w:rPr>
        <w:t>ی</w:t>
      </w:r>
      <w:r w:rsidRPr="00906F1B">
        <w:rPr>
          <w:rStyle w:val="Char4"/>
          <w:rtl/>
        </w:rPr>
        <w:t>ر پدر به فرزندش ز</w:t>
      </w:r>
      <w:r w:rsidR="00755556">
        <w:rPr>
          <w:rStyle w:val="Char4"/>
          <w:rtl/>
        </w:rPr>
        <w:t>ی</w:t>
      </w:r>
      <w:r w:rsidRPr="00906F1B">
        <w:rPr>
          <w:rStyle w:val="Char4"/>
          <w:rtl/>
        </w:rPr>
        <w:t>ادتر متعهد است». ا</w:t>
      </w:r>
      <w:r w:rsidR="00755556">
        <w:rPr>
          <w:rStyle w:val="Char4"/>
          <w:rtl/>
        </w:rPr>
        <w:t>ی</w:t>
      </w:r>
      <w:r w:rsidRPr="00906F1B">
        <w:rPr>
          <w:rStyle w:val="Char4"/>
          <w:rtl/>
        </w:rPr>
        <w:t>ن را طبران</w:t>
      </w:r>
      <w:r w:rsidR="000E63F6">
        <w:rPr>
          <w:rStyle w:val="Char4"/>
          <w:rtl/>
        </w:rPr>
        <w:t>ی</w:t>
      </w:r>
      <w:r w:rsidRPr="00906F1B">
        <w:rPr>
          <w:rStyle w:val="Char4"/>
          <w:rtl/>
        </w:rPr>
        <w:t xml:space="preserve"> از ساعده به مانند آن روا</w:t>
      </w:r>
      <w:r w:rsidR="00755556">
        <w:rPr>
          <w:rStyle w:val="Char4"/>
          <w:rtl/>
        </w:rPr>
        <w:t>ی</w:t>
      </w:r>
      <w:r w:rsidRPr="00906F1B">
        <w:rPr>
          <w:rStyle w:val="Char4"/>
          <w:rtl/>
        </w:rPr>
        <w:t>ت نموده است</w:t>
      </w:r>
      <w:r w:rsidRPr="00906F1B">
        <w:rPr>
          <w:rStyle w:val="FootnoteReference"/>
          <w:rFonts w:ascii="IRNazli" w:hAnsi="IRNazli" w:cs="IRNazli"/>
          <w:sz w:val="28"/>
          <w:szCs w:val="28"/>
          <w:rtl/>
        </w:rPr>
        <w:footnoteReference w:id="654"/>
      </w:r>
      <w:r w:rsidR="00DD65AC">
        <w:rPr>
          <w:rStyle w:val="Char4"/>
          <w:rFonts w:hint="cs"/>
          <w:rtl/>
        </w:rPr>
        <w:t>.</w:t>
      </w:r>
      <w:r w:rsidRPr="00906F1B">
        <w:rPr>
          <w:rStyle w:val="Char4"/>
          <w:rtl/>
        </w:rPr>
        <w:t xml:space="preserve"> ه</w:t>
      </w:r>
      <w:r w:rsidR="00755556">
        <w:rPr>
          <w:rStyle w:val="Char4"/>
          <w:rtl/>
        </w:rPr>
        <w:t>ی</w:t>
      </w:r>
      <w:r w:rsidRPr="00906F1B">
        <w:rPr>
          <w:rStyle w:val="Char4"/>
          <w:rtl/>
        </w:rPr>
        <w:t>ثم</w:t>
      </w:r>
      <w:r w:rsidR="000E63F6">
        <w:rPr>
          <w:rStyle w:val="Char4"/>
          <w:rtl/>
        </w:rPr>
        <w:t>ی</w:t>
      </w:r>
      <w:r w:rsidRPr="00906F1B">
        <w:rPr>
          <w:rStyle w:val="Char4"/>
          <w:rtl/>
        </w:rPr>
        <w:t xml:space="preserve"> (285/10) م</w:t>
      </w:r>
      <w:r w:rsidR="000E63F6">
        <w:rPr>
          <w:rStyle w:val="Char4"/>
          <w:rtl/>
        </w:rPr>
        <w:t>ی</w:t>
      </w:r>
      <w:r w:rsidRPr="00906F1B">
        <w:rPr>
          <w:rStyle w:val="Char4"/>
          <w:rtl/>
        </w:rPr>
        <w:t>‏گو</w:t>
      </w:r>
      <w:r w:rsidR="00755556">
        <w:rPr>
          <w:rStyle w:val="Char4"/>
          <w:rtl/>
        </w:rPr>
        <w:t>ی</w:t>
      </w:r>
      <w:r w:rsidRPr="00906F1B">
        <w:rPr>
          <w:rStyle w:val="Char4"/>
          <w:rtl/>
        </w:rPr>
        <w:t xml:space="preserve">د: در آن </w:t>
      </w:r>
      <w:r w:rsidR="00755556">
        <w:rPr>
          <w:rStyle w:val="Char4"/>
          <w:rtl/>
        </w:rPr>
        <w:t>ک</w:t>
      </w:r>
      <w:r w:rsidRPr="00906F1B">
        <w:rPr>
          <w:rStyle w:val="Char4"/>
          <w:rtl/>
        </w:rPr>
        <w:t>سان</w:t>
      </w:r>
      <w:r w:rsidR="000E63F6">
        <w:rPr>
          <w:rStyle w:val="Char4"/>
          <w:rtl/>
        </w:rPr>
        <w:t>ی</w:t>
      </w:r>
      <w:r w:rsidRPr="00906F1B">
        <w:rPr>
          <w:rStyle w:val="Char4"/>
          <w:rtl/>
        </w:rPr>
        <w:t xml:space="preserve">‏اند، </w:t>
      </w:r>
      <w:r w:rsidR="00755556">
        <w:rPr>
          <w:rStyle w:val="Char4"/>
          <w:rtl/>
        </w:rPr>
        <w:t>ک</w:t>
      </w:r>
      <w:r w:rsidRPr="00906F1B">
        <w:rPr>
          <w:rStyle w:val="Char4"/>
          <w:rtl/>
        </w:rPr>
        <w:t>ه آن‏ها را نشناختم.</w:t>
      </w:r>
    </w:p>
    <w:p w:rsidR="00BD3D1B" w:rsidRPr="00930EC6" w:rsidRDefault="00BD3D1B" w:rsidP="00423C2D">
      <w:pPr>
        <w:pStyle w:val="a2"/>
        <w:rPr>
          <w:rtl/>
        </w:rPr>
      </w:pPr>
      <w:bookmarkStart w:id="604" w:name="_Toc441684115"/>
      <w:r w:rsidRPr="00930EC6">
        <w:rPr>
          <w:rtl/>
        </w:rPr>
        <w:t>انكار بر كسى كه در دنيا زهد پيشه ننمايد و از آن لذت ببرد و وصيت در تحفظ و دورى از آن</w:t>
      </w:r>
      <w:bookmarkEnd w:id="604"/>
    </w:p>
    <w:p w:rsidR="00BD3D1B" w:rsidRPr="00930EC6" w:rsidRDefault="00BD3D1B" w:rsidP="00423C2D">
      <w:pPr>
        <w:pStyle w:val="a5"/>
        <w:rPr>
          <w:rtl/>
        </w:rPr>
      </w:pPr>
      <w:bookmarkStart w:id="605" w:name="_Toc441684116"/>
      <w:r w:rsidRPr="00930EC6">
        <w:rPr>
          <w:rtl/>
        </w:rPr>
        <w:t>انكار پيامبر</w:t>
      </w:r>
      <w:r w:rsidRPr="00906F1B">
        <w:rPr>
          <w:rStyle w:val="Char4"/>
          <w:rtl/>
        </w:rPr>
        <w:t xml:space="preserve"> </w:t>
      </w:r>
      <w:r w:rsidRPr="00DA4BF5">
        <w:rPr>
          <w:rFonts w:cs="CTraditional Arabic"/>
          <w:bCs w:val="0"/>
          <w:szCs w:val="28"/>
          <w:rtl/>
        </w:rPr>
        <w:t>ص</w:t>
      </w:r>
      <w:r w:rsidRPr="00906F1B">
        <w:rPr>
          <w:rStyle w:val="Char4"/>
          <w:rtl/>
        </w:rPr>
        <w:t xml:space="preserve"> </w:t>
      </w:r>
      <w:r w:rsidRPr="00930EC6">
        <w:rPr>
          <w:rtl/>
        </w:rPr>
        <w:t>بر عائشه به خاطر دو مرتبه خوردن در يك روز</w:t>
      </w:r>
      <w:bookmarkEnd w:id="605"/>
    </w:p>
    <w:p w:rsidR="00BD3D1B" w:rsidRDefault="00BD3D1B" w:rsidP="009A3C8E">
      <w:pPr>
        <w:pStyle w:val="PlainText"/>
        <w:ind w:firstLine="284"/>
        <w:jc w:val="both"/>
        <w:rPr>
          <w:rStyle w:val="Char4"/>
        </w:rPr>
      </w:pPr>
      <w:r w:rsidRPr="00906F1B">
        <w:rPr>
          <w:rStyle w:val="Char4"/>
          <w:rtl/>
        </w:rPr>
        <w:t>ب</w:t>
      </w:r>
      <w:r w:rsidR="00755556">
        <w:rPr>
          <w:rStyle w:val="Char4"/>
          <w:rtl/>
        </w:rPr>
        <w:t>ی</w:t>
      </w:r>
      <w:r w:rsidRPr="00906F1B">
        <w:rPr>
          <w:rStyle w:val="Char4"/>
          <w:rtl/>
        </w:rPr>
        <w:t>هق</w:t>
      </w:r>
      <w:r w:rsidR="000E63F6">
        <w:rPr>
          <w:rStyle w:val="Char4"/>
          <w:rtl/>
        </w:rPr>
        <w:t>ی</w:t>
      </w:r>
      <w:r w:rsidRPr="00906F1B">
        <w:rPr>
          <w:rStyle w:val="Char4"/>
          <w:rtl/>
        </w:rPr>
        <w:t xml:space="preserve"> از عائشه</w:t>
      </w:r>
      <w:r w:rsidR="00F60D76">
        <w:rPr>
          <w:rStyle w:val="Char4"/>
          <w:rtl/>
        </w:rPr>
        <w:t xml:space="preserve"> </w:t>
      </w:r>
      <w:r w:rsidR="00F60D76" w:rsidRPr="00F60D76">
        <w:rPr>
          <w:rStyle w:val="Char4"/>
          <w:rFonts w:ascii="CTraditional Arabic" w:hAnsi="CTraditional Arabic" w:cs="CTraditional Arabic"/>
          <w:rtl/>
        </w:rPr>
        <w:t>ل</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مرا در حال</w:t>
      </w:r>
      <w:r w:rsidR="000E63F6">
        <w:rPr>
          <w:rStyle w:val="Char4"/>
          <w:rtl/>
        </w:rPr>
        <w:t>ی</w:t>
      </w:r>
      <w:r w:rsidRPr="00906F1B">
        <w:rPr>
          <w:rStyle w:val="Char4"/>
          <w:rtl/>
        </w:rPr>
        <w:t xml:space="preserve"> د</w:t>
      </w:r>
      <w:r w:rsidR="00755556">
        <w:rPr>
          <w:rStyle w:val="Char4"/>
          <w:rtl/>
        </w:rPr>
        <w:t>ی</w:t>
      </w:r>
      <w:r w:rsidRPr="00906F1B">
        <w:rPr>
          <w:rStyle w:val="Char4"/>
          <w:rtl/>
        </w:rPr>
        <w:t xml:space="preserve">د، </w:t>
      </w:r>
      <w:r w:rsidR="00755556">
        <w:rPr>
          <w:rStyle w:val="Char4"/>
          <w:rtl/>
        </w:rPr>
        <w:t>ک</w:t>
      </w:r>
      <w:r w:rsidRPr="00906F1B">
        <w:rPr>
          <w:rStyle w:val="Char4"/>
          <w:rtl/>
        </w:rPr>
        <w:t xml:space="preserve">ه در </w:t>
      </w:r>
      <w:r w:rsidR="00755556">
        <w:rPr>
          <w:rStyle w:val="Char4"/>
          <w:rtl/>
        </w:rPr>
        <w:t>یک</w:t>
      </w:r>
      <w:r w:rsidRPr="00906F1B">
        <w:rPr>
          <w:rStyle w:val="Char4"/>
          <w:rtl/>
        </w:rPr>
        <w:t xml:space="preserve"> روز دو مرتبه خورده بودم، و</w:t>
      </w:r>
      <w:r w:rsidR="000E63F6">
        <w:rPr>
          <w:rStyle w:val="Char4"/>
          <w:rtl/>
        </w:rPr>
        <w:t>ی</w:t>
      </w:r>
      <w:r w:rsidRPr="00906F1B">
        <w:rPr>
          <w:rStyle w:val="Char4"/>
          <w:rtl/>
        </w:rPr>
        <w:t xml:space="preserve"> گفت: «ا</w:t>
      </w:r>
      <w:r w:rsidR="000E63F6">
        <w:rPr>
          <w:rStyle w:val="Char4"/>
          <w:rtl/>
        </w:rPr>
        <w:t>ی</w:t>
      </w:r>
      <w:r w:rsidRPr="00906F1B">
        <w:rPr>
          <w:rStyle w:val="Char4"/>
          <w:rtl/>
        </w:rPr>
        <w:t xml:space="preserve"> عائشه، آ</w:t>
      </w:r>
      <w:r w:rsidR="00755556">
        <w:rPr>
          <w:rStyle w:val="Char4"/>
          <w:rtl/>
        </w:rPr>
        <w:t>ی</w:t>
      </w:r>
      <w:r w:rsidRPr="00906F1B">
        <w:rPr>
          <w:rStyle w:val="Char4"/>
          <w:rtl/>
        </w:rPr>
        <w:t>ا دوست ندار</w:t>
      </w:r>
      <w:r w:rsidR="000E63F6">
        <w:rPr>
          <w:rStyle w:val="Char4"/>
          <w:rtl/>
        </w:rPr>
        <w:t>ی</w:t>
      </w:r>
      <w:r w:rsidRPr="00906F1B">
        <w:rPr>
          <w:rStyle w:val="Char4"/>
          <w:rtl/>
        </w:rPr>
        <w:t>، جز ش</w:t>
      </w:r>
      <w:r w:rsidR="00755556">
        <w:rPr>
          <w:rStyle w:val="Char4"/>
          <w:rtl/>
        </w:rPr>
        <w:t>ک</w:t>
      </w:r>
      <w:r w:rsidRPr="00906F1B">
        <w:rPr>
          <w:rStyle w:val="Char4"/>
          <w:rtl/>
        </w:rPr>
        <w:t>مت د</w:t>
      </w:r>
      <w:r w:rsidR="00755556">
        <w:rPr>
          <w:rStyle w:val="Char4"/>
          <w:rtl/>
        </w:rPr>
        <w:t>ی</w:t>
      </w:r>
      <w:r w:rsidRPr="00906F1B">
        <w:rPr>
          <w:rStyle w:val="Char4"/>
          <w:rtl/>
        </w:rPr>
        <w:t>گر وظ</w:t>
      </w:r>
      <w:r w:rsidR="00755556">
        <w:rPr>
          <w:rStyle w:val="Char4"/>
          <w:rtl/>
        </w:rPr>
        <w:t>ی</w:t>
      </w:r>
      <w:r w:rsidRPr="00906F1B">
        <w:rPr>
          <w:rStyle w:val="Char4"/>
          <w:rtl/>
        </w:rPr>
        <w:t>فه‏ا</w:t>
      </w:r>
      <w:r w:rsidR="000E63F6">
        <w:rPr>
          <w:rStyle w:val="Char4"/>
          <w:rtl/>
        </w:rPr>
        <w:t>ی</w:t>
      </w:r>
      <w:r w:rsidRPr="00906F1B">
        <w:rPr>
          <w:rStyle w:val="Char4"/>
          <w:rtl/>
        </w:rPr>
        <w:t xml:space="preserve"> هم برا</w:t>
      </w:r>
      <w:r w:rsidR="00755556">
        <w:rPr>
          <w:rStyle w:val="Char4"/>
          <w:rtl/>
        </w:rPr>
        <w:t>ی</w:t>
      </w:r>
      <w:r w:rsidRPr="00906F1B">
        <w:rPr>
          <w:rStyle w:val="Char4"/>
          <w:rtl/>
        </w:rPr>
        <w:t xml:space="preserve">ت باشد؟ در </w:t>
      </w:r>
      <w:r w:rsidR="00755556">
        <w:rPr>
          <w:rStyle w:val="Char4"/>
          <w:rtl/>
        </w:rPr>
        <w:t>یک</w:t>
      </w:r>
      <w:r w:rsidRPr="00906F1B">
        <w:rPr>
          <w:rStyle w:val="Char4"/>
          <w:rtl/>
        </w:rPr>
        <w:t xml:space="preserve"> روز دو دفعه خوردن اسراف است، و خداوند مسرف</w:t>
      </w:r>
      <w:r w:rsidR="00755556">
        <w:rPr>
          <w:rStyle w:val="Char4"/>
          <w:rtl/>
        </w:rPr>
        <w:t>ی</w:t>
      </w:r>
      <w:r w:rsidRPr="00906F1B">
        <w:rPr>
          <w:rStyle w:val="Char4"/>
          <w:rtl/>
        </w:rPr>
        <w:t>ن را دوست نم</w:t>
      </w:r>
      <w:r w:rsidR="000E63F6">
        <w:rPr>
          <w:rStyle w:val="Char4"/>
          <w:rtl/>
        </w:rPr>
        <w:t>ی</w:t>
      </w:r>
      <w:r w:rsidRPr="00906F1B">
        <w:rPr>
          <w:rStyle w:val="Char4"/>
          <w:rtl/>
        </w:rPr>
        <w:t>‏دارد». و در روا</w:t>
      </w:r>
      <w:r w:rsidR="00755556">
        <w:rPr>
          <w:rStyle w:val="Char4"/>
          <w:rtl/>
        </w:rPr>
        <w:t>ی</w:t>
      </w:r>
      <w:r w:rsidRPr="00906F1B">
        <w:rPr>
          <w:rStyle w:val="Char4"/>
          <w:rtl/>
        </w:rPr>
        <w:t>ت</w:t>
      </w:r>
      <w:r w:rsidR="000E63F6">
        <w:rPr>
          <w:rStyle w:val="Char4"/>
          <w:rtl/>
        </w:rPr>
        <w:t>ی</w:t>
      </w:r>
      <w:r w:rsidRPr="00906F1B">
        <w:rPr>
          <w:rStyle w:val="Char4"/>
          <w:rtl/>
        </w:rPr>
        <w:t xml:space="preserve"> آمده، </w:t>
      </w:r>
      <w:r w:rsidR="00755556">
        <w:rPr>
          <w:rStyle w:val="Char4"/>
          <w:rtl/>
        </w:rPr>
        <w:t>ک</w:t>
      </w:r>
      <w:r w:rsidRPr="00906F1B">
        <w:rPr>
          <w:rStyle w:val="Char4"/>
          <w:rtl/>
        </w:rPr>
        <w:t>ه گفت: «ا</w:t>
      </w:r>
      <w:r w:rsidR="000E63F6">
        <w:rPr>
          <w:rStyle w:val="Char4"/>
          <w:rtl/>
        </w:rPr>
        <w:t>ی</w:t>
      </w:r>
      <w:r w:rsidRPr="00906F1B">
        <w:rPr>
          <w:rStyle w:val="Char4"/>
          <w:rtl/>
        </w:rPr>
        <w:t xml:space="preserve"> عائشه، دن</w:t>
      </w:r>
      <w:r w:rsidR="00755556">
        <w:rPr>
          <w:rStyle w:val="Char4"/>
          <w:rtl/>
        </w:rPr>
        <w:t>ی</w:t>
      </w:r>
      <w:r w:rsidRPr="00906F1B">
        <w:rPr>
          <w:rStyle w:val="Char4"/>
          <w:rtl/>
        </w:rPr>
        <w:t>ا را فقط ش</w:t>
      </w:r>
      <w:r w:rsidR="00755556">
        <w:rPr>
          <w:rStyle w:val="Char4"/>
          <w:rtl/>
        </w:rPr>
        <w:t>ک</w:t>
      </w:r>
      <w:r w:rsidRPr="00906F1B">
        <w:rPr>
          <w:rStyle w:val="Char4"/>
          <w:rtl/>
        </w:rPr>
        <w:t>م خود گرفته‏ا</w:t>
      </w:r>
      <w:r w:rsidR="000E63F6">
        <w:rPr>
          <w:rStyle w:val="Char4"/>
          <w:rtl/>
        </w:rPr>
        <w:t>ی</w:t>
      </w:r>
      <w:r w:rsidRPr="00906F1B">
        <w:rPr>
          <w:rStyle w:val="Char4"/>
          <w:rtl/>
        </w:rPr>
        <w:t>؟ ز</w:t>
      </w:r>
      <w:r w:rsidR="00755556">
        <w:rPr>
          <w:rStyle w:val="Char4"/>
          <w:rtl/>
        </w:rPr>
        <w:t>ی</w:t>
      </w:r>
      <w:r w:rsidRPr="00906F1B">
        <w:rPr>
          <w:rStyle w:val="Char4"/>
          <w:rtl/>
        </w:rPr>
        <w:t xml:space="preserve">اده از </w:t>
      </w:r>
      <w:r w:rsidR="00755556">
        <w:rPr>
          <w:rStyle w:val="Char4"/>
          <w:rtl/>
        </w:rPr>
        <w:t>یک</w:t>
      </w:r>
      <w:r w:rsidRPr="00906F1B">
        <w:rPr>
          <w:rStyle w:val="Char4"/>
          <w:rtl/>
        </w:rPr>
        <w:t xml:space="preserve"> خوردن در هر روز اسراف است، و خداوند مسرف</w:t>
      </w:r>
      <w:r w:rsidR="00755556">
        <w:rPr>
          <w:rStyle w:val="Char4"/>
          <w:rtl/>
        </w:rPr>
        <w:t>ی</w:t>
      </w:r>
      <w:r w:rsidRPr="00906F1B">
        <w:rPr>
          <w:rStyle w:val="Char4"/>
          <w:rtl/>
        </w:rPr>
        <w:t>ن را دوست نم</w:t>
      </w:r>
      <w:r w:rsidR="000E63F6">
        <w:rPr>
          <w:rStyle w:val="Char4"/>
          <w:rtl/>
        </w:rPr>
        <w:t>ی</w:t>
      </w:r>
      <w:r w:rsidRPr="00906F1B">
        <w:rPr>
          <w:rStyle w:val="Char4"/>
          <w:rtl/>
        </w:rPr>
        <w:t>‏دارد»</w:t>
      </w:r>
      <w:r w:rsidRPr="00906F1B">
        <w:rPr>
          <w:rStyle w:val="FootnoteReference"/>
          <w:rFonts w:ascii="IRNazli" w:hAnsi="IRNazli" w:cs="IRNazli"/>
          <w:sz w:val="28"/>
          <w:szCs w:val="28"/>
          <w:rtl/>
        </w:rPr>
        <w:footnoteReference w:id="655"/>
      </w:r>
      <w:r w:rsidR="00DD65AC">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الترغ</w:t>
      </w:r>
      <w:r w:rsidR="00755556">
        <w:rPr>
          <w:rStyle w:val="Char4"/>
          <w:rtl/>
        </w:rPr>
        <w:t>ی</w:t>
      </w:r>
      <w:r w:rsidRPr="00906F1B">
        <w:rPr>
          <w:rStyle w:val="Char4"/>
          <w:rtl/>
        </w:rPr>
        <w:t>ب (423/3) آمده است.</w:t>
      </w:r>
    </w:p>
    <w:p w:rsidR="00BD3D1B" w:rsidRPr="00C82E1B" w:rsidRDefault="00BD3D1B" w:rsidP="00423C2D">
      <w:pPr>
        <w:pStyle w:val="a5"/>
        <w:rPr>
          <w:rtl/>
        </w:rPr>
      </w:pPr>
      <w:bookmarkStart w:id="606" w:name="_Toc441684117"/>
      <w:r w:rsidRPr="00C82E1B">
        <w:rPr>
          <w:rtl/>
        </w:rPr>
        <w:t>وصيت پيامبر</w:t>
      </w:r>
      <w:r w:rsidRPr="00906F1B">
        <w:rPr>
          <w:rStyle w:val="Char4"/>
          <w:rtl/>
        </w:rPr>
        <w:t xml:space="preserve"> </w:t>
      </w:r>
      <w:r w:rsidRPr="00DA4BF5">
        <w:rPr>
          <w:rFonts w:cs="CTraditional Arabic"/>
          <w:bCs w:val="0"/>
          <w:szCs w:val="28"/>
          <w:rtl/>
        </w:rPr>
        <w:t>ص</w:t>
      </w:r>
      <w:r w:rsidRPr="00906F1B">
        <w:rPr>
          <w:rStyle w:val="Char4"/>
          <w:rtl/>
        </w:rPr>
        <w:t xml:space="preserve"> </w:t>
      </w:r>
      <w:r w:rsidRPr="00C82E1B">
        <w:rPr>
          <w:rtl/>
        </w:rPr>
        <w:t>به امّ المؤمنين عائشه</w:t>
      </w:r>
      <w:r w:rsidR="00F60D76">
        <w:rPr>
          <w:rtl/>
        </w:rPr>
        <w:t xml:space="preserve"> </w:t>
      </w:r>
      <w:r w:rsidR="00F60D76" w:rsidRPr="00F60D76">
        <w:rPr>
          <w:rFonts w:cs="CTraditional Arabic" w:hint="cs"/>
          <w:bCs w:val="0"/>
          <w:szCs w:val="28"/>
          <w:rtl/>
        </w:rPr>
        <w:t>ل</w:t>
      </w:r>
      <w:bookmarkEnd w:id="606"/>
    </w:p>
    <w:p w:rsidR="00BD3D1B" w:rsidRDefault="00BD3D1B" w:rsidP="009A3C8E">
      <w:pPr>
        <w:pStyle w:val="PlainText"/>
        <w:ind w:firstLine="284"/>
        <w:jc w:val="both"/>
        <w:rPr>
          <w:rStyle w:val="Char4"/>
        </w:rPr>
      </w:pPr>
      <w:r w:rsidRPr="00906F1B">
        <w:rPr>
          <w:rStyle w:val="Char4"/>
          <w:rtl/>
        </w:rPr>
        <w:t>نزد ابن الأعراب</w:t>
      </w:r>
      <w:r w:rsidR="000E63F6">
        <w:rPr>
          <w:rStyle w:val="Char4"/>
          <w:rtl/>
        </w:rPr>
        <w:t>ی</w:t>
      </w:r>
      <w:r w:rsidRPr="00906F1B">
        <w:rPr>
          <w:rStyle w:val="Char4"/>
          <w:rtl/>
        </w:rPr>
        <w:t xml:space="preserve"> از عائشه</w:t>
      </w:r>
      <w:r w:rsidR="00F60D76">
        <w:rPr>
          <w:rStyle w:val="Char4"/>
          <w:rtl/>
        </w:rPr>
        <w:t xml:space="preserve"> </w:t>
      </w:r>
      <w:r w:rsidR="00F60D76" w:rsidRPr="00F60D76">
        <w:rPr>
          <w:rStyle w:val="Char4"/>
          <w:rFonts w:ascii="CTraditional Arabic" w:hAnsi="CTraditional Arabic" w:cs="CTraditional Arabic"/>
          <w:rtl/>
        </w:rPr>
        <w:t>ل</w:t>
      </w:r>
      <w:r w:rsidRPr="00906F1B">
        <w:rPr>
          <w:rStyle w:val="Char4"/>
          <w:rtl/>
        </w:rPr>
        <w:t xml:space="preserve">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نزد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نشستم و گر</w:t>
      </w:r>
      <w:r w:rsidR="00755556">
        <w:rPr>
          <w:rStyle w:val="Char4"/>
          <w:rtl/>
        </w:rPr>
        <w:t>ی</w:t>
      </w:r>
      <w:r w:rsidRPr="00906F1B">
        <w:rPr>
          <w:rStyle w:val="Char4"/>
          <w:rtl/>
        </w:rPr>
        <w:t>ه نمودم، گفت: «چه چ</w:t>
      </w:r>
      <w:r w:rsidR="00755556">
        <w:rPr>
          <w:rStyle w:val="Char4"/>
          <w:rtl/>
        </w:rPr>
        <w:t>ی</w:t>
      </w:r>
      <w:r w:rsidRPr="00906F1B">
        <w:rPr>
          <w:rStyle w:val="Char4"/>
          <w:rtl/>
        </w:rPr>
        <w:t>ز تو را م</w:t>
      </w:r>
      <w:r w:rsidR="000E63F6">
        <w:rPr>
          <w:rStyle w:val="Char4"/>
          <w:rtl/>
        </w:rPr>
        <w:t>ی</w:t>
      </w:r>
      <w:r w:rsidRPr="00906F1B">
        <w:rPr>
          <w:rStyle w:val="Char4"/>
          <w:rtl/>
        </w:rPr>
        <w:t>‏گر</w:t>
      </w:r>
      <w:r w:rsidR="00755556">
        <w:rPr>
          <w:rStyle w:val="Char4"/>
          <w:rtl/>
        </w:rPr>
        <w:t>ی</w:t>
      </w:r>
      <w:r w:rsidRPr="00906F1B">
        <w:rPr>
          <w:rStyle w:val="Char4"/>
          <w:rtl/>
        </w:rPr>
        <w:t>اند؟ اگر پ</w:t>
      </w:r>
      <w:r w:rsidR="00755556">
        <w:rPr>
          <w:rStyle w:val="Char4"/>
          <w:rtl/>
        </w:rPr>
        <w:t>ی</w:t>
      </w:r>
      <w:r w:rsidRPr="00906F1B">
        <w:rPr>
          <w:rStyle w:val="Char4"/>
          <w:rtl/>
        </w:rPr>
        <w:t>وستن به من را م</w:t>
      </w:r>
      <w:r w:rsidR="000E63F6">
        <w:rPr>
          <w:rStyle w:val="Char4"/>
          <w:rtl/>
        </w:rPr>
        <w:t>ی</w:t>
      </w:r>
      <w:r w:rsidRPr="00906F1B">
        <w:rPr>
          <w:rStyle w:val="Char4"/>
          <w:rtl/>
        </w:rPr>
        <w:t>‏خواه</w:t>
      </w:r>
      <w:r w:rsidR="000E63F6">
        <w:rPr>
          <w:rStyle w:val="Char4"/>
          <w:rtl/>
        </w:rPr>
        <w:t>ی</w:t>
      </w:r>
      <w:r w:rsidRPr="00906F1B">
        <w:rPr>
          <w:rStyle w:val="Char4"/>
          <w:rtl/>
        </w:rPr>
        <w:t>، با</w:t>
      </w:r>
      <w:r w:rsidR="00755556">
        <w:rPr>
          <w:rStyle w:val="Char4"/>
          <w:rtl/>
        </w:rPr>
        <w:t>ی</w:t>
      </w:r>
      <w:r w:rsidRPr="00906F1B">
        <w:rPr>
          <w:rStyle w:val="Char4"/>
          <w:rtl/>
        </w:rPr>
        <w:t xml:space="preserve">د به اندازه توشه </w:t>
      </w:r>
      <w:r w:rsidR="00755556">
        <w:rPr>
          <w:rStyle w:val="Char4"/>
          <w:rtl/>
        </w:rPr>
        <w:t>یک</w:t>
      </w:r>
      <w:r w:rsidRPr="00906F1B">
        <w:rPr>
          <w:rStyle w:val="Char4"/>
          <w:rtl/>
        </w:rPr>
        <w:t xml:space="preserve"> سوار </w:t>
      </w:r>
      <w:r w:rsidR="00755556">
        <w:rPr>
          <w:rStyle w:val="Char4"/>
          <w:rtl/>
        </w:rPr>
        <w:t>ک</w:t>
      </w:r>
      <w:r w:rsidRPr="00906F1B">
        <w:rPr>
          <w:rStyle w:val="Char4"/>
          <w:rtl/>
        </w:rPr>
        <w:t>ار برا</w:t>
      </w:r>
      <w:r w:rsidR="00755556">
        <w:rPr>
          <w:rStyle w:val="Char4"/>
          <w:rtl/>
        </w:rPr>
        <w:t>ی</w:t>
      </w:r>
      <w:r w:rsidRPr="00906F1B">
        <w:rPr>
          <w:rStyle w:val="Char4"/>
          <w:rtl/>
        </w:rPr>
        <w:t xml:space="preserve">ت </w:t>
      </w:r>
      <w:r w:rsidR="00755556">
        <w:rPr>
          <w:rStyle w:val="Char4"/>
          <w:rtl/>
        </w:rPr>
        <w:t>ک</w:t>
      </w:r>
      <w:r w:rsidRPr="00906F1B">
        <w:rPr>
          <w:rStyle w:val="Char4"/>
          <w:rtl/>
        </w:rPr>
        <w:t>فا</w:t>
      </w:r>
      <w:r w:rsidR="00755556">
        <w:rPr>
          <w:rStyle w:val="Char4"/>
          <w:rtl/>
        </w:rPr>
        <w:t>ی</w:t>
      </w:r>
      <w:r w:rsidRPr="00906F1B">
        <w:rPr>
          <w:rStyle w:val="Char4"/>
          <w:rtl/>
        </w:rPr>
        <w:t xml:space="preserve">ت </w:t>
      </w:r>
      <w:r w:rsidR="00755556">
        <w:rPr>
          <w:rStyle w:val="Char4"/>
          <w:rtl/>
        </w:rPr>
        <w:t>ک</w:t>
      </w:r>
      <w:r w:rsidRPr="00906F1B">
        <w:rPr>
          <w:rStyle w:val="Char4"/>
          <w:rtl/>
        </w:rPr>
        <w:t>ند، و با اغن</w:t>
      </w:r>
      <w:r w:rsidR="00755556">
        <w:rPr>
          <w:rStyle w:val="Char4"/>
          <w:rtl/>
        </w:rPr>
        <w:t>ی</w:t>
      </w:r>
      <w:r w:rsidRPr="00906F1B">
        <w:rPr>
          <w:rStyle w:val="Char4"/>
          <w:rtl/>
        </w:rPr>
        <w:t>ا مخالطت ن</w:t>
      </w:r>
      <w:r w:rsidR="00755556">
        <w:rPr>
          <w:rStyle w:val="Char4"/>
          <w:rtl/>
        </w:rPr>
        <w:t>ک</w:t>
      </w:r>
      <w:r w:rsidRPr="00906F1B">
        <w:rPr>
          <w:rStyle w:val="Char4"/>
          <w:rtl/>
        </w:rPr>
        <w:t>ن»</w:t>
      </w:r>
      <w:r w:rsidRPr="00906F1B">
        <w:rPr>
          <w:rStyle w:val="FootnoteReference"/>
          <w:rFonts w:ascii="IRNazli" w:hAnsi="IRNazli" w:cs="IRNazli"/>
          <w:sz w:val="28"/>
          <w:szCs w:val="28"/>
          <w:rtl/>
        </w:rPr>
        <w:footnoteReference w:id="656"/>
      </w:r>
      <w:r w:rsidR="00DD65AC">
        <w:rPr>
          <w:rStyle w:val="Char4"/>
          <w:rFonts w:hint="cs"/>
          <w:rtl/>
        </w:rPr>
        <w:t>.</w:t>
      </w:r>
      <w:r w:rsidRPr="00906F1B">
        <w:rPr>
          <w:rStyle w:val="Char4"/>
          <w:rtl/>
        </w:rPr>
        <w:t xml:space="preserve">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(150/2) آمده است. ترمذ</w:t>
      </w:r>
      <w:r w:rsidR="000E63F6">
        <w:rPr>
          <w:rStyle w:val="Char4"/>
          <w:rtl/>
        </w:rPr>
        <w:t>ی</w:t>
      </w:r>
      <w:r w:rsidRPr="00906F1B">
        <w:rPr>
          <w:rStyle w:val="Char4"/>
          <w:rtl/>
        </w:rPr>
        <w:t>، حا</w:t>
      </w:r>
      <w:r w:rsidR="00755556">
        <w:rPr>
          <w:rStyle w:val="Char4"/>
          <w:rtl/>
        </w:rPr>
        <w:t>ک</w:t>
      </w:r>
      <w:r w:rsidRPr="00906F1B">
        <w:rPr>
          <w:rStyle w:val="Char4"/>
          <w:rtl/>
        </w:rPr>
        <w:t>م و ب</w:t>
      </w:r>
      <w:r w:rsidR="00755556">
        <w:rPr>
          <w:rStyle w:val="Char4"/>
          <w:rtl/>
        </w:rPr>
        <w:t>ی</w:t>
      </w:r>
      <w:r w:rsidRPr="00906F1B">
        <w:rPr>
          <w:rStyle w:val="Char4"/>
          <w:rtl/>
        </w:rPr>
        <w:t>هق</w:t>
      </w:r>
      <w:r w:rsidR="000E63F6">
        <w:rPr>
          <w:rStyle w:val="Char4"/>
          <w:rtl/>
        </w:rPr>
        <w:t>ی</w:t>
      </w:r>
      <w:r w:rsidRPr="00906F1B">
        <w:rPr>
          <w:rStyle w:val="Char4"/>
          <w:rtl/>
        </w:rPr>
        <w:t xml:space="preserve"> مانند ا</w:t>
      </w:r>
      <w:r w:rsidR="00755556">
        <w:rPr>
          <w:rStyle w:val="Char4"/>
          <w:rtl/>
        </w:rPr>
        <w:t>ی</w:t>
      </w:r>
      <w:r w:rsidRPr="00906F1B">
        <w:rPr>
          <w:rStyle w:val="Char4"/>
          <w:rtl/>
        </w:rPr>
        <w:t>ن را روا</w:t>
      </w:r>
      <w:r w:rsidR="00755556">
        <w:rPr>
          <w:rStyle w:val="Char4"/>
          <w:rtl/>
        </w:rPr>
        <w:t>ی</w:t>
      </w:r>
      <w:r w:rsidRPr="00906F1B">
        <w:rPr>
          <w:rStyle w:val="Char4"/>
          <w:rtl/>
        </w:rPr>
        <w:t>ت نموده، و افزوده‏اند: «و لباس</w:t>
      </w:r>
      <w:r w:rsidR="000E63F6">
        <w:rPr>
          <w:rStyle w:val="Char4"/>
          <w:rtl/>
        </w:rPr>
        <w:t>ی</w:t>
      </w:r>
      <w:r w:rsidRPr="00906F1B">
        <w:rPr>
          <w:rStyle w:val="Char4"/>
          <w:rtl/>
        </w:rPr>
        <w:t xml:space="preserve"> را بدون پ</w:t>
      </w:r>
      <w:r w:rsidR="00755556">
        <w:rPr>
          <w:rStyle w:val="Char4"/>
          <w:rtl/>
        </w:rPr>
        <w:t>ی</w:t>
      </w:r>
      <w:r w:rsidRPr="00906F1B">
        <w:rPr>
          <w:rStyle w:val="Char4"/>
          <w:rtl/>
        </w:rPr>
        <w:t xml:space="preserve">وند زدن </w:t>
      </w:r>
      <w:r w:rsidR="00755556">
        <w:rPr>
          <w:rStyle w:val="Char4"/>
          <w:rtl/>
        </w:rPr>
        <w:t>ک</w:t>
      </w:r>
      <w:r w:rsidRPr="00906F1B">
        <w:rPr>
          <w:rStyle w:val="Char4"/>
          <w:rtl/>
        </w:rPr>
        <w:t>نار نگذار». و رز</w:t>
      </w:r>
      <w:r w:rsidR="00755556">
        <w:rPr>
          <w:rStyle w:val="Char4"/>
          <w:rtl/>
        </w:rPr>
        <w:t>ی</w:t>
      </w:r>
      <w:r w:rsidRPr="00906F1B">
        <w:rPr>
          <w:rStyle w:val="Char4"/>
          <w:rtl/>
        </w:rPr>
        <w:t>ن ا</w:t>
      </w:r>
      <w:r w:rsidR="00755556">
        <w:rPr>
          <w:rStyle w:val="Char4"/>
          <w:rtl/>
        </w:rPr>
        <w:t>ی</w:t>
      </w:r>
      <w:r w:rsidRPr="00906F1B">
        <w:rPr>
          <w:rStyle w:val="Char4"/>
          <w:rtl/>
        </w:rPr>
        <w:t>ن را متذ</w:t>
      </w:r>
      <w:r w:rsidR="00755556">
        <w:rPr>
          <w:rStyle w:val="Char4"/>
          <w:rtl/>
        </w:rPr>
        <w:t>ک</w:t>
      </w:r>
      <w:r w:rsidRPr="00906F1B">
        <w:rPr>
          <w:rStyle w:val="Char4"/>
          <w:rtl/>
        </w:rPr>
        <w:t>ر شده و در آن افزوده است: عروه گفت: عائشه</w:t>
      </w:r>
      <w:r w:rsidR="00F60D76">
        <w:rPr>
          <w:rStyle w:val="Char4"/>
          <w:rtl/>
        </w:rPr>
        <w:t xml:space="preserve"> </w:t>
      </w:r>
      <w:r w:rsidR="00F60D76" w:rsidRPr="00F60D76">
        <w:rPr>
          <w:rStyle w:val="Char4"/>
          <w:rFonts w:ascii="CTraditional Arabic" w:hAnsi="CTraditional Arabic" w:cs="CTraditional Arabic"/>
          <w:rtl/>
        </w:rPr>
        <w:t>ل</w:t>
      </w:r>
      <w:r w:rsidRPr="00906F1B">
        <w:rPr>
          <w:rStyle w:val="Char4"/>
          <w:rtl/>
        </w:rPr>
        <w:t xml:space="preserve"> تا ا</w:t>
      </w:r>
      <w:r w:rsidR="00755556">
        <w:rPr>
          <w:rStyle w:val="Char4"/>
          <w:rtl/>
        </w:rPr>
        <w:t>ی</w:t>
      </w:r>
      <w:r w:rsidRPr="00906F1B">
        <w:rPr>
          <w:rStyle w:val="Char4"/>
          <w:rtl/>
        </w:rPr>
        <w:t xml:space="preserve">ن </w:t>
      </w:r>
      <w:r w:rsidR="00755556">
        <w:rPr>
          <w:rStyle w:val="Char4"/>
          <w:rtl/>
        </w:rPr>
        <w:t>ک</w:t>
      </w:r>
      <w:r w:rsidRPr="00906F1B">
        <w:rPr>
          <w:rStyle w:val="Char4"/>
          <w:rtl/>
        </w:rPr>
        <w:t>ه لباس خود را پ</w:t>
      </w:r>
      <w:r w:rsidR="00755556">
        <w:rPr>
          <w:rStyle w:val="Char4"/>
          <w:rtl/>
        </w:rPr>
        <w:t>ی</w:t>
      </w:r>
      <w:r w:rsidRPr="00906F1B">
        <w:rPr>
          <w:rStyle w:val="Char4"/>
          <w:rtl/>
        </w:rPr>
        <w:t>وند نم</w:t>
      </w:r>
      <w:r w:rsidR="000E63F6">
        <w:rPr>
          <w:rStyle w:val="Char4"/>
          <w:rtl/>
        </w:rPr>
        <w:t>ی</w:t>
      </w:r>
      <w:r w:rsidRPr="00906F1B">
        <w:rPr>
          <w:rStyle w:val="Char4"/>
          <w:rtl/>
        </w:rPr>
        <w:t>‏زد، و آن را بالا و پا</w:t>
      </w:r>
      <w:r w:rsidR="00755556">
        <w:rPr>
          <w:rStyle w:val="Char4"/>
          <w:rtl/>
        </w:rPr>
        <w:t>یی</w:t>
      </w:r>
      <w:r w:rsidRPr="00906F1B">
        <w:rPr>
          <w:rStyle w:val="Char4"/>
          <w:rtl/>
        </w:rPr>
        <w:t>ن نم</w:t>
      </w:r>
      <w:r w:rsidR="000E63F6">
        <w:rPr>
          <w:rStyle w:val="Char4"/>
          <w:rtl/>
        </w:rPr>
        <w:t>ی</w:t>
      </w:r>
      <w:r w:rsidRPr="00906F1B">
        <w:rPr>
          <w:rStyle w:val="Char4"/>
          <w:rtl/>
        </w:rPr>
        <w:t>‏نمود، لباس نو نم</w:t>
      </w:r>
      <w:r w:rsidR="000E63F6">
        <w:rPr>
          <w:rStyle w:val="Char4"/>
          <w:rtl/>
        </w:rPr>
        <w:t>ی</w:t>
      </w:r>
      <w:r w:rsidRPr="00906F1B">
        <w:rPr>
          <w:rStyle w:val="Char4"/>
          <w:rtl/>
        </w:rPr>
        <w:t>‏گرفت، روز</w:t>
      </w:r>
      <w:r w:rsidR="000E63F6">
        <w:rPr>
          <w:rStyle w:val="Char4"/>
          <w:rtl/>
        </w:rPr>
        <w:t>ی</w:t>
      </w:r>
      <w:r w:rsidRPr="00906F1B">
        <w:rPr>
          <w:rStyle w:val="Char4"/>
          <w:rtl/>
        </w:rPr>
        <w:t xml:space="preserve"> برا</w:t>
      </w:r>
      <w:r w:rsidR="00755556">
        <w:rPr>
          <w:rStyle w:val="Char4"/>
          <w:rtl/>
        </w:rPr>
        <w:t>ی</w:t>
      </w:r>
      <w:r w:rsidRPr="00906F1B">
        <w:rPr>
          <w:rStyle w:val="Char4"/>
          <w:rtl/>
        </w:rPr>
        <w:t>ش از نزد معاو</w:t>
      </w:r>
      <w:r w:rsidR="00755556">
        <w:rPr>
          <w:rStyle w:val="Char4"/>
          <w:rtl/>
        </w:rPr>
        <w:t>ی</w:t>
      </w:r>
      <w:r w:rsidRPr="00906F1B">
        <w:rPr>
          <w:rStyle w:val="Char4"/>
          <w:rtl/>
        </w:rPr>
        <w:t>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هشتادهزار آمد، ول</w:t>
      </w:r>
      <w:r w:rsidR="000E63F6">
        <w:rPr>
          <w:rStyle w:val="Char4"/>
          <w:rtl/>
        </w:rPr>
        <w:t>ی</w:t>
      </w:r>
      <w:r w:rsidRPr="00906F1B">
        <w:rPr>
          <w:rStyle w:val="Char4"/>
          <w:rtl/>
        </w:rPr>
        <w:t xml:space="preserve"> </w:t>
      </w:r>
      <w:r w:rsidR="00755556">
        <w:rPr>
          <w:rStyle w:val="Char4"/>
          <w:rtl/>
        </w:rPr>
        <w:t>یک</w:t>
      </w:r>
      <w:r w:rsidRPr="00906F1B">
        <w:rPr>
          <w:rStyle w:val="Char4"/>
          <w:rtl/>
        </w:rPr>
        <w:t xml:space="preserve"> درهم آن نزدش ب</w:t>
      </w:r>
      <w:r w:rsidR="00755556">
        <w:rPr>
          <w:rStyle w:val="Char4"/>
          <w:rtl/>
        </w:rPr>
        <w:t>ی</w:t>
      </w:r>
      <w:r w:rsidRPr="00906F1B">
        <w:rPr>
          <w:rStyle w:val="Char4"/>
          <w:rtl/>
        </w:rPr>
        <w:t xml:space="preserve">گاه ننمود، </w:t>
      </w:r>
      <w:r w:rsidR="00755556">
        <w:rPr>
          <w:rStyle w:val="Char4"/>
          <w:rtl/>
        </w:rPr>
        <w:t>ک</w:t>
      </w:r>
      <w:r w:rsidRPr="00906F1B">
        <w:rPr>
          <w:rStyle w:val="Char4"/>
          <w:rtl/>
        </w:rPr>
        <w:t>ن</w:t>
      </w:r>
      <w:r w:rsidR="00755556">
        <w:rPr>
          <w:rStyle w:val="Char4"/>
          <w:rtl/>
        </w:rPr>
        <w:t>ی</w:t>
      </w:r>
      <w:r w:rsidRPr="00906F1B">
        <w:rPr>
          <w:rStyle w:val="Char4"/>
          <w:rtl/>
        </w:rPr>
        <w:t xml:space="preserve">زش به او گفت: چرا به </w:t>
      </w:r>
      <w:r w:rsidR="00755556">
        <w:rPr>
          <w:rStyle w:val="Char4"/>
          <w:rtl/>
        </w:rPr>
        <w:t>یک</w:t>
      </w:r>
      <w:r w:rsidRPr="00906F1B">
        <w:rPr>
          <w:rStyle w:val="Char4"/>
          <w:rtl/>
        </w:rPr>
        <w:t xml:space="preserve"> درهم آن برا</w:t>
      </w:r>
      <w:r w:rsidR="000E63F6">
        <w:rPr>
          <w:rStyle w:val="Char4"/>
          <w:rtl/>
        </w:rPr>
        <w:t>ی</w:t>
      </w:r>
      <w:r w:rsidRPr="00906F1B">
        <w:rPr>
          <w:rStyle w:val="Char4"/>
          <w:rtl/>
        </w:rPr>
        <w:t xml:space="preserve"> مان گوشت نخر</w:t>
      </w:r>
      <w:r w:rsidR="00755556">
        <w:rPr>
          <w:rStyle w:val="Char4"/>
          <w:rtl/>
        </w:rPr>
        <w:t>ی</w:t>
      </w:r>
      <w:r w:rsidRPr="00906F1B">
        <w:rPr>
          <w:rStyle w:val="Char4"/>
          <w:rtl/>
        </w:rPr>
        <w:t>د</w:t>
      </w:r>
      <w:r w:rsidR="000E63F6">
        <w:rPr>
          <w:rStyle w:val="Char4"/>
          <w:rtl/>
        </w:rPr>
        <w:t>ی</w:t>
      </w:r>
      <w:r w:rsidRPr="00906F1B">
        <w:rPr>
          <w:rStyle w:val="Char4"/>
          <w:rtl/>
        </w:rPr>
        <w:t>؟ عائشه</w:t>
      </w:r>
      <w:r w:rsidR="00F60D76">
        <w:rPr>
          <w:rStyle w:val="Char4"/>
          <w:rtl/>
        </w:rPr>
        <w:t xml:space="preserve"> </w:t>
      </w:r>
      <w:r w:rsidR="00F60D76" w:rsidRPr="00F60D76">
        <w:rPr>
          <w:rStyle w:val="Char4"/>
          <w:rFonts w:ascii="CTraditional Arabic" w:hAnsi="CTraditional Arabic" w:cs="CTraditional Arabic"/>
          <w:rtl/>
        </w:rPr>
        <w:t>ل</w:t>
      </w:r>
      <w:r w:rsidRPr="00906F1B">
        <w:rPr>
          <w:rStyle w:val="Char4"/>
          <w:rtl/>
        </w:rPr>
        <w:t xml:space="preserve"> پاسخ داد: اگر به </w:t>
      </w:r>
      <w:r w:rsidR="00755556">
        <w:rPr>
          <w:rStyle w:val="Char4"/>
          <w:rtl/>
        </w:rPr>
        <w:t>ی</w:t>
      </w:r>
      <w:r w:rsidRPr="00906F1B">
        <w:rPr>
          <w:rStyle w:val="Char4"/>
          <w:rtl/>
        </w:rPr>
        <w:t>ادم م</w:t>
      </w:r>
      <w:r w:rsidR="000E63F6">
        <w:rPr>
          <w:rStyle w:val="Char4"/>
          <w:rtl/>
        </w:rPr>
        <w:t>ی</w:t>
      </w:r>
      <w:r w:rsidRPr="00906F1B">
        <w:rPr>
          <w:rStyle w:val="Char4"/>
          <w:rtl/>
        </w:rPr>
        <w:t>‏آورد</w:t>
      </w:r>
      <w:r w:rsidR="000E63F6">
        <w:rPr>
          <w:rStyle w:val="Char4"/>
          <w:rtl/>
        </w:rPr>
        <w:t>ی</w:t>
      </w:r>
      <w:r w:rsidRPr="00906F1B">
        <w:rPr>
          <w:rStyle w:val="Char4"/>
          <w:rtl/>
        </w:rPr>
        <w:t>، ا</w:t>
      </w:r>
      <w:r w:rsidR="00755556">
        <w:rPr>
          <w:rStyle w:val="Char4"/>
          <w:rtl/>
        </w:rPr>
        <w:t>ی</w:t>
      </w:r>
      <w:r w:rsidRPr="00906F1B">
        <w:rPr>
          <w:rStyle w:val="Char4"/>
          <w:rtl/>
        </w:rPr>
        <w:t xml:space="preserve">ن </w:t>
      </w:r>
      <w:r w:rsidR="00755556">
        <w:rPr>
          <w:rStyle w:val="Char4"/>
          <w:rtl/>
        </w:rPr>
        <w:t>ک</w:t>
      </w:r>
      <w:r w:rsidRPr="00906F1B">
        <w:rPr>
          <w:rStyle w:val="Char4"/>
          <w:rtl/>
        </w:rPr>
        <w:t>ار را م</w:t>
      </w:r>
      <w:r w:rsidR="000E63F6">
        <w:rPr>
          <w:rStyle w:val="Char4"/>
          <w:rtl/>
        </w:rPr>
        <w:t>ی</w:t>
      </w:r>
      <w:r w:rsidRPr="00906F1B">
        <w:rPr>
          <w:rStyle w:val="Char4"/>
          <w:rtl/>
        </w:rPr>
        <w:t>‏نمودم. ا</w:t>
      </w:r>
      <w:r w:rsidR="00755556">
        <w:rPr>
          <w:rStyle w:val="Char4"/>
          <w:rtl/>
        </w:rPr>
        <w:t>ی</w:t>
      </w:r>
      <w:r w:rsidRPr="00906F1B">
        <w:rPr>
          <w:rStyle w:val="Char4"/>
          <w:rtl/>
        </w:rPr>
        <w:t>ن چن</w:t>
      </w:r>
      <w:r w:rsidR="00755556">
        <w:rPr>
          <w:rStyle w:val="Char4"/>
          <w:rtl/>
        </w:rPr>
        <w:t>ی</w:t>
      </w:r>
      <w:r w:rsidRPr="00906F1B">
        <w:rPr>
          <w:rStyle w:val="Char4"/>
          <w:rtl/>
        </w:rPr>
        <w:t>ن در الترغ</w:t>
      </w:r>
      <w:r w:rsidR="00755556">
        <w:rPr>
          <w:rStyle w:val="Char4"/>
          <w:rtl/>
        </w:rPr>
        <w:t>ی</w:t>
      </w:r>
      <w:r w:rsidRPr="00906F1B">
        <w:rPr>
          <w:rStyle w:val="Char4"/>
          <w:rtl/>
        </w:rPr>
        <w:t>ب (126/5) آمده است.</w:t>
      </w:r>
    </w:p>
    <w:p w:rsidR="00EE0774" w:rsidRPr="00906F1B" w:rsidRDefault="00EE0774" w:rsidP="009A3C8E">
      <w:pPr>
        <w:pStyle w:val="PlainText"/>
        <w:ind w:firstLine="284"/>
        <w:jc w:val="both"/>
        <w:rPr>
          <w:rStyle w:val="Char4"/>
          <w:rtl/>
        </w:rPr>
      </w:pPr>
    </w:p>
    <w:p w:rsidR="00BD3D1B" w:rsidRPr="00906F1B" w:rsidRDefault="00BD3D1B" w:rsidP="00423C2D">
      <w:pPr>
        <w:pStyle w:val="a5"/>
        <w:rPr>
          <w:rStyle w:val="Char4"/>
          <w:rtl/>
        </w:rPr>
      </w:pPr>
      <w:bookmarkStart w:id="607" w:name="_Toc441684118"/>
      <w:r w:rsidRPr="00C82E1B">
        <w:rPr>
          <w:rtl/>
        </w:rPr>
        <w:t>وصيت پيامبر</w:t>
      </w:r>
      <w:r w:rsidRPr="00906F1B">
        <w:rPr>
          <w:rStyle w:val="Char4"/>
          <w:rtl/>
        </w:rPr>
        <w:t xml:space="preserve"> </w:t>
      </w:r>
      <w:r w:rsidRPr="00DA4BF5">
        <w:rPr>
          <w:rFonts w:cs="CTraditional Arabic"/>
          <w:bCs w:val="0"/>
          <w:szCs w:val="28"/>
          <w:rtl/>
        </w:rPr>
        <w:t>ص</w:t>
      </w:r>
      <w:r w:rsidRPr="00906F1B">
        <w:rPr>
          <w:rStyle w:val="Char4"/>
          <w:rtl/>
        </w:rPr>
        <w:t xml:space="preserve"> </w:t>
      </w:r>
      <w:r w:rsidRPr="00C82E1B">
        <w:rPr>
          <w:rtl/>
        </w:rPr>
        <w:t>برا</w:t>
      </w:r>
      <w:r w:rsidR="000E63F6">
        <w:rPr>
          <w:rtl/>
        </w:rPr>
        <w:t>ی</w:t>
      </w:r>
      <w:r w:rsidRPr="00C82E1B">
        <w:rPr>
          <w:rtl/>
        </w:rPr>
        <w:t xml:space="preserve"> ابوجحيفه</w:t>
      </w:r>
      <w:bookmarkEnd w:id="607"/>
    </w:p>
    <w:p w:rsidR="00BD3D1B" w:rsidRPr="00906F1B" w:rsidRDefault="00BD3D1B" w:rsidP="001C13E0">
      <w:pPr>
        <w:pStyle w:val="PlainText"/>
        <w:ind w:firstLine="284"/>
        <w:jc w:val="both"/>
        <w:rPr>
          <w:rStyle w:val="Char4"/>
          <w:rtl/>
        </w:rPr>
      </w:pPr>
      <w:r w:rsidRPr="00906F1B">
        <w:rPr>
          <w:rStyle w:val="Char4"/>
          <w:rtl/>
        </w:rPr>
        <w:t>طبران</w:t>
      </w:r>
      <w:r w:rsidR="000E63F6">
        <w:rPr>
          <w:rStyle w:val="Char4"/>
          <w:rtl/>
        </w:rPr>
        <w:t>ی</w:t>
      </w:r>
      <w:r w:rsidRPr="00906F1B">
        <w:rPr>
          <w:rStyle w:val="Char4"/>
          <w:rtl/>
        </w:rPr>
        <w:t xml:space="preserve"> از ابوجح</w:t>
      </w:r>
      <w:r w:rsidR="00755556">
        <w:rPr>
          <w:rStyle w:val="Char4"/>
          <w:rtl/>
        </w:rPr>
        <w:t>ی</w:t>
      </w:r>
      <w:r w:rsidRPr="00906F1B">
        <w:rPr>
          <w:rStyle w:val="Char4"/>
          <w:rtl/>
        </w:rPr>
        <w:t>فه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من سوپ</w:t>
      </w:r>
      <w:r w:rsidR="000E63F6">
        <w:rPr>
          <w:rStyle w:val="Char4"/>
          <w:rtl/>
        </w:rPr>
        <w:t>ی</w:t>
      </w:r>
      <w:r w:rsidRPr="00906F1B">
        <w:rPr>
          <w:rStyle w:val="Char4"/>
          <w:rtl/>
        </w:rPr>
        <w:t xml:space="preserve"> را با گوشت خوردم، بعد نزد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در حال</w:t>
      </w:r>
      <w:r w:rsidR="000E63F6">
        <w:rPr>
          <w:rStyle w:val="Char4"/>
          <w:rtl/>
        </w:rPr>
        <w:t>ی</w:t>
      </w:r>
      <w:r w:rsidRPr="00906F1B">
        <w:rPr>
          <w:rStyle w:val="Char4"/>
          <w:rtl/>
        </w:rPr>
        <w:t xml:space="preserve"> آمدم </w:t>
      </w:r>
      <w:r w:rsidR="00755556">
        <w:rPr>
          <w:rStyle w:val="Char4"/>
          <w:rtl/>
        </w:rPr>
        <w:t>ک</w:t>
      </w:r>
      <w:r w:rsidRPr="00906F1B">
        <w:rPr>
          <w:rStyle w:val="Char4"/>
          <w:rtl/>
        </w:rPr>
        <w:t>ه آروغ م</w:t>
      </w:r>
      <w:r w:rsidR="000E63F6">
        <w:rPr>
          <w:rStyle w:val="Char4"/>
          <w:rtl/>
        </w:rPr>
        <w:t>ی</w:t>
      </w:r>
      <w:r w:rsidRPr="00906F1B">
        <w:rPr>
          <w:rStyle w:val="Char4"/>
          <w:rtl/>
        </w:rPr>
        <w:t>‏زدم، فرمود: «ابوجح</w:t>
      </w:r>
      <w:r w:rsidR="00755556">
        <w:rPr>
          <w:rStyle w:val="Char4"/>
          <w:rtl/>
        </w:rPr>
        <w:t>ی</w:t>
      </w:r>
      <w:r w:rsidRPr="00906F1B">
        <w:rPr>
          <w:rStyle w:val="Char4"/>
          <w:rtl/>
        </w:rPr>
        <w:t>فه، آروغ خود را از ما بازدار، چون س</w:t>
      </w:r>
      <w:r w:rsidR="00755556">
        <w:rPr>
          <w:rStyle w:val="Char4"/>
          <w:rtl/>
        </w:rPr>
        <w:t>ی</w:t>
      </w:r>
      <w:r w:rsidRPr="00906F1B">
        <w:rPr>
          <w:rStyle w:val="Char4"/>
          <w:rtl/>
        </w:rPr>
        <w:t>رتر مردمان در دن</w:t>
      </w:r>
      <w:r w:rsidR="00755556">
        <w:rPr>
          <w:rStyle w:val="Char4"/>
          <w:rtl/>
        </w:rPr>
        <w:t>ی</w:t>
      </w:r>
      <w:r w:rsidRPr="00906F1B">
        <w:rPr>
          <w:rStyle w:val="Char4"/>
          <w:rtl/>
        </w:rPr>
        <w:t>ا، در ق</w:t>
      </w:r>
      <w:r w:rsidR="00755556">
        <w:rPr>
          <w:rStyle w:val="Char4"/>
          <w:rtl/>
        </w:rPr>
        <w:t>ی</w:t>
      </w:r>
      <w:r w:rsidRPr="00906F1B">
        <w:rPr>
          <w:rStyle w:val="Char4"/>
          <w:rtl/>
        </w:rPr>
        <w:t>امت از همه طولان</w:t>
      </w:r>
      <w:r w:rsidR="000E63F6">
        <w:rPr>
          <w:rStyle w:val="Char4"/>
          <w:rtl/>
        </w:rPr>
        <w:t>ی</w:t>
      </w:r>
      <w:r w:rsidRPr="00906F1B">
        <w:rPr>
          <w:rStyle w:val="Char4"/>
          <w:rtl/>
        </w:rPr>
        <w:t>‏تر گرسنه م</w:t>
      </w:r>
      <w:r w:rsidR="000E63F6">
        <w:rPr>
          <w:rStyle w:val="Char4"/>
          <w:rtl/>
        </w:rPr>
        <w:t>ی</w:t>
      </w:r>
      <w:r w:rsidRPr="00906F1B">
        <w:rPr>
          <w:rStyle w:val="Char4"/>
          <w:rtl/>
        </w:rPr>
        <w:t>‏باشد»، بعد از آن ابوجح</w:t>
      </w:r>
      <w:r w:rsidR="00755556">
        <w:rPr>
          <w:rStyle w:val="Char4"/>
          <w:rtl/>
        </w:rPr>
        <w:t>ی</w:t>
      </w:r>
      <w:r w:rsidRPr="00906F1B">
        <w:rPr>
          <w:rStyle w:val="Char4"/>
          <w:rtl/>
        </w:rPr>
        <w:t>فه تا جدا</w:t>
      </w:r>
      <w:r w:rsidR="00755556">
        <w:rPr>
          <w:rStyle w:val="Char4"/>
          <w:rtl/>
        </w:rPr>
        <w:t>ی</w:t>
      </w:r>
      <w:r w:rsidR="000E63F6">
        <w:rPr>
          <w:rStyle w:val="Char4"/>
          <w:rtl/>
        </w:rPr>
        <w:t>ی</w:t>
      </w:r>
      <w:r w:rsidRPr="00906F1B">
        <w:rPr>
          <w:rStyle w:val="Char4"/>
          <w:rtl/>
        </w:rPr>
        <w:t>‏اش از دن</w:t>
      </w:r>
      <w:r w:rsidR="00755556">
        <w:rPr>
          <w:rStyle w:val="Char4"/>
          <w:rtl/>
        </w:rPr>
        <w:t>ی</w:t>
      </w:r>
      <w:r w:rsidRPr="00906F1B">
        <w:rPr>
          <w:rStyle w:val="Char4"/>
          <w:rtl/>
        </w:rPr>
        <w:t>ا به پر</w:t>
      </w:r>
      <w:r w:rsidR="000E63F6">
        <w:rPr>
          <w:rStyle w:val="Char4"/>
          <w:rtl/>
        </w:rPr>
        <w:t>ی</w:t>
      </w:r>
      <w:r w:rsidRPr="00906F1B">
        <w:rPr>
          <w:rStyle w:val="Char4"/>
          <w:rtl/>
        </w:rPr>
        <w:t xml:space="preserve"> ش</w:t>
      </w:r>
      <w:r w:rsidR="00755556">
        <w:rPr>
          <w:rStyle w:val="Char4"/>
          <w:rtl/>
        </w:rPr>
        <w:t>ک</w:t>
      </w:r>
      <w:r w:rsidRPr="00906F1B">
        <w:rPr>
          <w:rStyle w:val="Char4"/>
          <w:rtl/>
        </w:rPr>
        <w:t>م خود نان نخورد، وقت</w:t>
      </w:r>
      <w:r w:rsidR="000E63F6">
        <w:rPr>
          <w:rStyle w:val="Char4"/>
          <w:rtl/>
        </w:rPr>
        <w:t>ی</w:t>
      </w:r>
      <w:r w:rsidRPr="00906F1B">
        <w:rPr>
          <w:rStyle w:val="Char4"/>
          <w:rtl/>
        </w:rPr>
        <w:t xml:space="preserve"> </w:t>
      </w:r>
      <w:r w:rsidR="00755556">
        <w:rPr>
          <w:rStyle w:val="Char4"/>
          <w:rtl/>
        </w:rPr>
        <w:t>ک</w:t>
      </w:r>
      <w:r w:rsidRPr="00906F1B">
        <w:rPr>
          <w:rStyle w:val="Char4"/>
          <w:rtl/>
        </w:rPr>
        <w:t>ه نان ظهر را م</w:t>
      </w:r>
      <w:r w:rsidR="000E63F6">
        <w:rPr>
          <w:rStyle w:val="Char4"/>
          <w:rtl/>
        </w:rPr>
        <w:t>ی</w:t>
      </w:r>
      <w:r w:rsidRPr="00906F1B">
        <w:rPr>
          <w:rStyle w:val="Char4"/>
          <w:rtl/>
        </w:rPr>
        <w:t>‏خورد، نان شب را نم</w:t>
      </w:r>
      <w:r w:rsidR="000E63F6">
        <w:rPr>
          <w:rStyle w:val="Char4"/>
          <w:rtl/>
        </w:rPr>
        <w:t>ی</w:t>
      </w:r>
      <w:r w:rsidRPr="00906F1B">
        <w:rPr>
          <w:rStyle w:val="Char4"/>
          <w:rtl/>
        </w:rPr>
        <w:t>‏خورد، و وقت</w:t>
      </w:r>
      <w:r w:rsidR="000E63F6">
        <w:rPr>
          <w:rStyle w:val="Char4"/>
          <w:rtl/>
        </w:rPr>
        <w:t>ی</w:t>
      </w:r>
      <w:r w:rsidRPr="00906F1B">
        <w:rPr>
          <w:rStyle w:val="Char4"/>
          <w:rtl/>
        </w:rPr>
        <w:t xml:space="preserve"> </w:t>
      </w:r>
      <w:r w:rsidR="00755556">
        <w:rPr>
          <w:rStyle w:val="Char4"/>
          <w:rtl/>
        </w:rPr>
        <w:t>ک</w:t>
      </w:r>
      <w:r w:rsidRPr="00906F1B">
        <w:rPr>
          <w:rStyle w:val="Char4"/>
          <w:rtl/>
        </w:rPr>
        <w:t>ه نان شب را م</w:t>
      </w:r>
      <w:r w:rsidR="000E63F6">
        <w:rPr>
          <w:rStyle w:val="Char4"/>
          <w:rtl/>
        </w:rPr>
        <w:t>ی</w:t>
      </w:r>
      <w:r w:rsidRPr="00906F1B">
        <w:rPr>
          <w:rStyle w:val="Char4"/>
          <w:rtl/>
        </w:rPr>
        <w:t>‏خورد، نهار را نم</w:t>
      </w:r>
      <w:r w:rsidR="000E63F6">
        <w:rPr>
          <w:rStyle w:val="Char4"/>
          <w:rtl/>
        </w:rPr>
        <w:t>ی</w:t>
      </w:r>
      <w:r w:rsidRPr="00906F1B">
        <w:rPr>
          <w:rStyle w:val="Char4"/>
          <w:rtl/>
        </w:rPr>
        <w:t>‏خورد</w:t>
      </w:r>
      <w:r w:rsidRPr="00906F1B">
        <w:rPr>
          <w:rStyle w:val="FootnoteReference"/>
          <w:rFonts w:ascii="IRNazli" w:hAnsi="IRNazli" w:cs="IRNazli"/>
          <w:sz w:val="28"/>
          <w:szCs w:val="28"/>
          <w:rtl/>
        </w:rPr>
        <w:footnoteReference w:id="657"/>
      </w:r>
      <w:r w:rsidR="00DD65AC">
        <w:rPr>
          <w:rStyle w:val="Char4"/>
          <w:rFonts w:hint="cs"/>
          <w:rtl/>
        </w:rPr>
        <w:t>،</w:t>
      </w:r>
      <w:r w:rsidRPr="00906F1B">
        <w:rPr>
          <w:rStyle w:val="Char4"/>
          <w:rtl/>
        </w:rPr>
        <w:t xml:space="preserve"> ه</w:t>
      </w:r>
      <w:r w:rsidR="00755556">
        <w:rPr>
          <w:rStyle w:val="Char4"/>
          <w:rtl/>
        </w:rPr>
        <w:t>ی</w:t>
      </w:r>
      <w:r w:rsidRPr="00906F1B">
        <w:rPr>
          <w:rStyle w:val="Char4"/>
          <w:rtl/>
        </w:rPr>
        <w:t>ثم</w:t>
      </w:r>
      <w:r w:rsidR="000E63F6">
        <w:rPr>
          <w:rStyle w:val="Char4"/>
          <w:rtl/>
        </w:rPr>
        <w:t>ی</w:t>
      </w:r>
      <w:r w:rsidRPr="00906F1B">
        <w:rPr>
          <w:rStyle w:val="Char4"/>
          <w:rtl/>
        </w:rPr>
        <w:t xml:space="preserve"> (31/5) م</w:t>
      </w:r>
      <w:r w:rsidR="000E63F6">
        <w:rPr>
          <w:rStyle w:val="Char4"/>
          <w:rtl/>
        </w:rPr>
        <w:t>ی</w:t>
      </w:r>
      <w:r w:rsidRPr="00906F1B">
        <w:rPr>
          <w:rStyle w:val="Char4"/>
          <w:rtl/>
        </w:rPr>
        <w:t>‏گو</w:t>
      </w:r>
      <w:r w:rsidR="00755556">
        <w:rPr>
          <w:rStyle w:val="Char4"/>
          <w:rtl/>
        </w:rPr>
        <w:t>ی</w:t>
      </w:r>
      <w:r w:rsidRPr="00906F1B">
        <w:rPr>
          <w:rStyle w:val="Char4"/>
          <w:rtl/>
        </w:rPr>
        <w:t>د: ا</w:t>
      </w:r>
      <w:r w:rsidR="00755556">
        <w:rPr>
          <w:rStyle w:val="Char4"/>
          <w:rtl/>
        </w:rPr>
        <w:t>ی</w:t>
      </w:r>
      <w:r w:rsidRPr="00906F1B">
        <w:rPr>
          <w:rStyle w:val="Char4"/>
          <w:rtl/>
        </w:rPr>
        <w:t>ن را طبران</w:t>
      </w:r>
      <w:r w:rsidR="000E63F6">
        <w:rPr>
          <w:rStyle w:val="Char4"/>
          <w:rtl/>
        </w:rPr>
        <w:t>ی</w:t>
      </w:r>
      <w:r w:rsidRPr="00906F1B">
        <w:rPr>
          <w:rStyle w:val="Char4"/>
          <w:rtl/>
        </w:rPr>
        <w:t xml:space="preserve"> در الاوسط وال</w:t>
      </w:r>
      <w:r w:rsidR="00755556">
        <w:rPr>
          <w:rStyle w:val="Char4"/>
          <w:rtl/>
        </w:rPr>
        <w:t>ک</w:t>
      </w:r>
      <w:r w:rsidRPr="00906F1B">
        <w:rPr>
          <w:rStyle w:val="Char4"/>
          <w:rtl/>
        </w:rPr>
        <w:t>ب</w:t>
      </w:r>
      <w:r w:rsidR="00755556">
        <w:rPr>
          <w:rStyle w:val="Char4"/>
          <w:rtl/>
        </w:rPr>
        <w:t>ی</w:t>
      </w:r>
      <w:r w:rsidRPr="00906F1B">
        <w:rPr>
          <w:rStyle w:val="Char4"/>
          <w:rtl/>
        </w:rPr>
        <w:t>ر به سندها</w:t>
      </w:r>
      <w:r w:rsidR="00755556">
        <w:rPr>
          <w:rStyle w:val="Char4"/>
          <w:rtl/>
        </w:rPr>
        <w:t>ی</w:t>
      </w:r>
      <w:r w:rsidR="000E63F6">
        <w:rPr>
          <w:rStyle w:val="Char4"/>
          <w:rtl/>
        </w:rPr>
        <w:t>ی</w:t>
      </w:r>
      <w:r w:rsidRPr="00906F1B">
        <w:rPr>
          <w:rStyle w:val="Char4"/>
          <w:rtl/>
        </w:rPr>
        <w:t xml:space="preserve"> روا</w:t>
      </w:r>
      <w:r w:rsidR="00755556">
        <w:rPr>
          <w:rStyle w:val="Char4"/>
          <w:rtl/>
        </w:rPr>
        <w:t>ی</w:t>
      </w:r>
      <w:r w:rsidRPr="00906F1B">
        <w:rPr>
          <w:rStyle w:val="Char4"/>
          <w:rtl/>
        </w:rPr>
        <w:t xml:space="preserve">ت نموده، و در </w:t>
      </w:r>
      <w:r w:rsidR="00755556">
        <w:rPr>
          <w:rStyle w:val="Char4"/>
          <w:rtl/>
        </w:rPr>
        <w:t>یک</w:t>
      </w:r>
      <w:r w:rsidR="000E63F6">
        <w:rPr>
          <w:rStyle w:val="Char4"/>
          <w:rtl/>
        </w:rPr>
        <w:t>ی</w:t>
      </w:r>
      <w:r w:rsidRPr="00906F1B">
        <w:rPr>
          <w:rStyle w:val="Char4"/>
          <w:rtl/>
        </w:rPr>
        <w:t xml:space="preserve"> از سندها</w:t>
      </w:r>
      <w:r w:rsidR="000E63F6">
        <w:rPr>
          <w:rStyle w:val="Char4"/>
          <w:rtl/>
        </w:rPr>
        <w:t>ی</w:t>
      </w:r>
      <w:r w:rsidRPr="00906F1B">
        <w:rPr>
          <w:rStyle w:val="Char4"/>
          <w:rtl/>
        </w:rPr>
        <w:t xml:space="preserve"> ال</w:t>
      </w:r>
      <w:r w:rsidR="00755556">
        <w:rPr>
          <w:rStyle w:val="Char4"/>
          <w:rtl/>
        </w:rPr>
        <w:t>ک</w:t>
      </w:r>
      <w:r w:rsidRPr="00906F1B">
        <w:rPr>
          <w:rStyle w:val="Char4"/>
          <w:rtl/>
        </w:rPr>
        <w:t>ب</w:t>
      </w:r>
      <w:r w:rsidR="00755556">
        <w:rPr>
          <w:rStyle w:val="Char4"/>
          <w:rtl/>
        </w:rPr>
        <w:t>ی</w:t>
      </w:r>
      <w:r w:rsidRPr="00906F1B">
        <w:rPr>
          <w:rStyle w:val="Char4"/>
          <w:rtl/>
        </w:rPr>
        <w:t xml:space="preserve">ر محمّدبن خالد </w:t>
      </w:r>
      <w:r w:rsidR="00755556">
        <w:rPr>
          <w:rStyle w:val="Char4"/>
          <w:rtl/>
        </w:rPr>
        <w:t>ک</w:t>
      </w:r>
      <w:r w:rsidRPr="00906F1B">
        <w:rPr>
          <w:rStyle w:val="Char4"/>
          <w:rtl/>
        </w:rPr>
        <w:t>وف</w:t>
      </w:r>
      <w:r w:rsidR="000E63F6">
        <w:rPr>
          <w:rStyle w:val="Char4"/>
          <w:rtl/>
        </w:rPr>
        <w:t>ی</w:t>
      </w:r>
      <w:r w:rsidRPr="00906F1B">
        <w:rPr>
          <w:rStyle w:val="Char4"/>
          <w:rtl/>
        </w:rPr>
        <w:t xml:space="preserve"> آمده، </w:t>
      </w:r>
      <w:r w:rsidR="00755556">
        <w:rPr>
          <w:rStyle w:val="Char4"/>
          <w:rtl/>
        </w:rPr>
        <w:t>ک</w:t>
      </w:r>
      <w:r w:rsidRPr="00906F1B">
        <w:rPr>
          <w:rStyle w:val="Char4"/>
          <w:rtl/>
        </w:rPr>
        <w:t>ه و</w:t>
      </w:r>
      <w:r w:rsidR="000E63F6">
        <w:rPr>
          <w:rStyle w:val="Char4"/>
          <w:rtl/>
        </w:rPr>
        <w:t>ی</w:t>
      </w:r>
      <w:r w:rsidRPr="00906F1B">
        <w:rPr>
          <w:rStyle w:val="Char4"/>
          <w:rtl/>
        </w:rPr>
        <w:t xml:space="preserve"> را نشناختم، و بق</w:t>
      </w:r>
      <w:r w:rsidR="00755556">
        <w:rPr>
          <w:rStyle w:val="Char4"/>
          <w:rtl/>
        </w:rPr>
        <w:t>ی</w:t>
      </w:r>
      <w:r w:rsidRPr="00906F1B">
        <w:rPr>
          <w:rStyle w:val="Char4"/>
          <w:rtl/>
        </w:rPr>
        <w:t>ه رجال و</w:t>
      </w:r>
      <w:r w:rsidR="000E63F6">
        <w:rPr>
          <w:rStyle w:val="Char4"/>
          <w:rtl/>
        </w:rPr>
        <w:t>ی</w:t>
      </w:r>
      <w:r w:rsidRPr="00906F1B">
        <w:rPr>
          <w:rStyle w:val="Char4"/>
          <w:rtl/>
        </w:rPr>
        <w:t xml:space="preserve"> ثقه‏اند.</w:t>
      </w:r>
    </w:p>
    <w:p w:rsidR="00BD3D1B" w:rsidRPr="00906F1B" w:rsidRDefault="00BD3D1B" w:rsidP="009A3C8E">
      <w:pPr>
        <w:pStyle w:val="PlainText"/>
        <w:ind w:firstLine="284"/>
        <w:jc w:val="both"/>
        <w:rPr>
          <w:rStyle w:val="Char4"/>
          <w:rtl/>
        </w:rPr>
      </w:pPr>
      <w:r w:rsidRPr="00906F1B">
        <w:rPr>
          <w:rStyle w:val="Char4"/>
          <w:rtl/>
        </w:rPr>
        <w:t>و ا</w:t>
      </w:r>
      <w:r w:rsidR="00755556">
        <w:rPr>
          <w:rStyle w:val="Char4"/>
          <w:rtl/>
        </w:rPr>
        <w:t>ی</w:t>
      </w:r>
      <w:r w:rsidRPr="00906F1B">
        <w:rPr>
          <w:rStyle w:val="Char4"/>
          <w:rtl/>
        </w:rPr>
        <w:t>ن را ابن عبدالبر در الاست</w:t>
      </w:r>
      <w:r w:rsidR="00755556">
        <w:rPr>
          <w:rStyle w:val="Char4"/>
          <w:rtl/>
        </w:rPr>
        <w:t>ی</w:t>
      </w:r>
      <w:r w:rsidRPr="00906F1B">
        <w:rPr>
          <w:rStyle w:val="Char4"/>
          <w:rtl/>
        </w:rPr>
        <w:t>عاب (37/4) به مانند آن روا</w:t>
      </w:r>
      <w:r w:rsidR="00755556">
        <w:rPr>
          <w:rStyle w:val="Char4"/>
          <w:rtl/>
        </w:rPr>
        <w:t>ی</w:t>
      </w:r>
      <w:r w:rsidRPr="00906F1B">
        <w:rPr>
          <w:rStyle w:val="Char4"/>
          <w:rtl/>
        </w:rPr>
        <w:t xml:space="preserve">ت </w:t>
      </w:r>
      <w:r w:rsidR="00755556">
        <w:rPr>
          <w:rStyle w:val="Char4"/>
          <w:rtl/>
        </w:rPr>
        <w:t>ک</w:t>
      </w:r>
      <w:r w:rsidRPr="00906F1B">
        <w:rPr>
          <w:rStyle w:val="Char4"/>
          <w:rtl/>
        </w:rPr>
        <w:t>رده است. و بزار آن را به دو اسناد به مانند آن به اختصار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 xml:space="preserve">ه رجال </w:t>
      </w:r>
      <w:r w:rsidR="00755556">
        <w:rPr>
          <w:rStyle w:val="Char4"/>
          <w:rtl/>
        </w:rPr>
        <w:t>یک</w:t>
      </w:r>
      <w:r w:rsidR="000E63F6">
        <w:rPr>
          <w:rStyle w:val="Char4"/>
          <w:rtl/>
        </w:rPr>
        <w:t>ی</w:t>
      </w:r>
      <w:r w:rsidRPr="00906F1B">
        <w:rPr>
          <w:rStyle w:val="Char4"/>
          <w:rtl/>
        </w:rPr>
        <w:t xml:space="preserve"> از آنان ثقه‏اند. چنان </w:t>
      </w:r>
      <w:r w:rsidR="00755556">
        <w:rPr>
          <w:rStyle w:val="Char4"/>
          <w:rtl/>
        </w:rPr>
        <w:t>ک</w:t>
      </w:r>
      <w:r w:rsidRPr="00906F1B">
        <w:rPr>
          <w:rStyle w:val="Char4"/>
          <w:rtl/>
        </w:rPr>
        <w:t>ه ه</w:t>
      </w:r>
      <w:r w:rsidR="00755556">
        <w:rPr>
          <w:rStyle w:val="Char4"/>
          <w:rtl/>
        </w:rPr>
        <w:t>ی</w:t>
      </w:r>
      <w:r w:rsidRPr="00906F1B">
        <w:rPr>
          <w:rStyle w:val="Char4"/>
          <w:rtl/>
        </w:rPr>
        <w:t>ثم</w:t>
      </w:r>
      <w:r w:rsidR="000E63F6">
        <w:rPr>
          <w:rStyle w:val="Char4"/>
          <w:rtl/>
        </w:rPr>
        <w:t>ی</w:t>
      </w:r>
      <w:r w:rsidRPr="00906F1B">
        <w:rPr>
          <w:rStyle w:val="Char4"/>
          <w:rtl/>
        </w:rPr>
        <w:t xml:space="preserve"> (323/10) گفته است. و ا</w:t>
      </w:r>
      <w:r w:rsidR="00755556">
        <w:rPr>
          <w:rStyle w:val="Char4"/>
          <w:rtl/>
        </w:rPr>
        <w:t>ی</w:t>
      </w:r>
      <w:r w:rsidRPr="00906F1B">
        <w:rPr>
          <w:rStyle w:val="Char4"/>
          <w:rtl/>
        </w:rPr>
        <w:t>ن را ابونع</w:t>
      </w:r>
      <w:r w:rsidR="00755556">
        <w:rPr>
          <w:rStyle w:val="Char4"/>
          <w:rtl/>
        </w:rPr>
        <w:t>ی</w:t>
      </w:r>
      <w:r w:rsidRPr="00906F1B">
        <w:rPr>
          <w:rStyle w:val="Char4"/>
          <w:rtl/>
        </w:rPr>
        <w:t>م در الحل</w:t>
      </w:r>
      <w:r w:rsidR="00755556">
        <w:rPr>
          <w:rStyle w:val="Char4"/>
          <w:rtl/>
        </w:rPr>
        <w:t>ی</w:t>
      </w:r>
      <w:r w:rsidRPr="00906F1B">
        <w:rPr>
          <w:rStyle w:val="Char4"/>
          <w:rtl/>
        </w:rPr>
        <w:t>ه (256/7) از ابوجح</w:t>
      </w:r>
      <w:r w:rsidR="00755556">
        <w:rPr>
          <w:rStyle w:val="Char4"/>
          <w:rtl/>
        </w:rPr>
        <w:t>ی</w:t>
      </w:r>
      <w:r w:rsidRPr="00906F1B">
        <w:rPr>
          <w:rStyle w:val="Char4"/>
          <w:rtl/>
        </w:rPr>
        <w:t>فه به معنا</w:t>
      </w:r>
      <w:r w:rsidR="000E63F6">
        <w:rPr>
          <w:rStyle w:val="Char4"/>
          <w:rtl/>
        </w:rPr>
        <w:t>ی</w:t>
      </w:r>
      <w:r w:rsidRPr="00906F1B">
        <w:rPr>
          <w:rStyle w:val="Char4"/>
          <w:rtl/>
        </w:rPr>
        <w:t xml:space="preserve"> آن روا</w:t>
      </w:r>
      <w:r w:rsidR="00755556">
        <w:rPr>
          <w:rStyle w:val="Char4"/>
          <w:rtl/>
        </w:rPr>
        <w:t>ی</w:t>
      </w:r>
      <w:r w:rsidRPr="00906F1B">
        <w:rPr>
          <w:rStyle w:val="Char4"/>
          <w:rtl/>
        </w:rPr>
        <w:t>ت نموده، و ا</w:t>
      </w:r>
      <w:r w:rsidR="00755556">
        <w:rPr>
          <w:rStyle w:val="Char4"/>
          <w:rtl/>
        </w:rPr>
        <w:t>ی</w:t>
      </w:r>
      <w:r w:rsidRPr="00906F1B">
        <w:rPr>
          <w:rStyle w:val="Char4"/>
          <w:rtl/>
        </w:rPr>
        <w:t xml:space="preserve">ن قول او را </w:t>
      </w:r>
      <w:r w:rsidR="00755556">
        <w:rPr>
          <w:rStyle w:val="Char4"/>
          <w:rtl/>
        </w:rPr>
        <w:t>ک</w:t>
      </w:r>
      <w:r w:rsidRPr="00906F1B">
        <w:rPr>
          <w:rStyle w:val="Char4"/>
          <w:rtl/>
        </w:rPr>
        <w:t>ه: بعد از آن ابوجح</w:t>
      </w:r>
      <w:r w:rsidR="00755556">
        <w:rPr>
          <w:rStyle w:val="Char4"/>
          <w:rtl/>
        </w:rPr>
        <w:t>ی</w:t>
      </w:r>
      <w:r w:rsidRPr="00906F1B">
        <w:rPr>
          <w:rStyle w:val="Char4"/>
          <w:rtl/>
        </w:rPr>
        <w:t>فه تا جدا</w:t>
      </w:r>
      <w:r w:rsidR="00755556">
        <w:rPr>
          <w:rStyle w:val="Char4"/>
          <w:rtl/>
        </w:rPr>
        <w:t>ی</w:t>
      </w:r>
      <w:r w:rsidR="000E63F6">
        <w:rPr>
          <w:rStyle w:val="Char4"/>
          <w:rtl/>
        </w:rPr>
        <w:t>ی</w:t>
      </w:r>
      <w:r w:rsidRPr="00906F1B">
        <w:rPr>
          <w:rStyle w:val="Char4"/>
          <w:rtl/>
        </w:rPr>
        <w:t>‏اش از دن</w:t>
      </w:r>
      <w:r w:rsidR="00755556">
        <w:rPr>
          <w:rStyle w:val="Char4"/>
          <w:rtl/>
        </w:rPr>
        <w:t>ی</w:t>
      </w:r>
      <w:r w:rsidRPr="00906F1B">
        <w:rPr>
          <w:rStyle w:val="Char4"/>
          <w:rtl/>
        </w:rPr>
        <w:t>ا به پر</w:t>
      </w:r>
      <w:r w:rsidR="000E63F6">
        <w:rPr>
          <w:rStyle w:val="Char4"/>
          <w:rtl/>
        </w:rPr>
        <w:t>ی</w:t>
      </w:r>
      <w:r w:rsidRPr="00906F1B">
        <w:rPr>
          <w:rStyle w:val="Char4"/>
          <w:rtl/>
        </w:rPr>
        <w:t xml:space="preserve"> ش</w:t>
      </w:r>
      <w:r w:rsidR="00755556">
        <w:rPr>
          <w:rStyle w:val="Char4"/>
          <w:rtl/>
        </w:rPr>
        <w:t>ک</w:t>
      </w:r>
      <w:r w:rsidRPr="00906F1B">
        <w:rPr>
          <w:rStyle w:val="Char4"/>
          <w:rtl/>
        </w:rPr>
        <w:t>م خود نان نخورد، متذ</w:t>
      </w:r>
      <w:r w:rsidR="00755556">
        <w:rPr>
          <w:rStyle w:val="Char4"/>
          <w:rtl/>
        </w:rPr>
        <w:t>ک</w:t>
      </w:r>
      <w:r w:rsidRPr="00906F1B">
        <w:rPr>
          <w:rStyle w:val="Char4"/>
          <w:rtl/>
        </w:rPr>
        <w:t>ر نشده است.</w:t>
      </w:r>
    </w:p>
    <w:p w:rsidR="00BD3D1B" w:rsidRPr="00906F1B" w:rsidRDefault="00BD3D1B" w:rsidP="000859AA">
      <w:pPr>
        <w:pStyle w:val="a5"/>
        <w:spacing w:line="221" w:lineRule="auto"/>
        <w:rPr>
          <w:rStyle w:val="Char4"/>
          <w:rtl/>
        </w:rPr>
      </w:pPr>
      <w:bookmarkStart w:id="608" w:name="_Toc441684119"/>
      <w:r w:rsidRPr="00C82E1B">
        <w:rPr>
          <w:rtl/>
        </w:rPr>
        <w:t>آن‏چه ميان او</w:t>
      </w:r>
      <w:r w:rsidRPr="00906F1B">
        <w:rPr>
          <w:rStyle w:val="Char4"/>
          <w:rtl/>
        </w:rPr>
        <w:t xml:space="preserve"> </w:t>
      </w:r>
      <w:r w:rsidRPr="00DA4BF5">
        <w:rPr>
          <w:rFonts w:cs="CTraditional Arabic"/>
          <w:bCs w:val="0"/>
          <w:szCs w:val="28"/>
          <w:rtl/>
        </w:rPr>
        <w:t>ص</w:t>
      </w:r>
      <w:r w:rsidRPr="00906F1B">
        <w:rPr>
          <w:rStyle w:val="Char4"/>
          <w:rtl/>
        </w:rPr>
        <w:t xml:space="preserve"> </w:t>
      </w:r>
      <w:r w:rsidRPr="00C82E1B">
        <w:rPr>
          <w:rtl/>
        </w:rPr>
        <w:t>و مرد</w:t>
      </w:r>
      <w:r w:rsidR="000E63F6">
        <w:rPr>
          <w:rtl/>
        </w:rPr>
        <w:t>ی</w:t>
      </w:r>
      <w:r w:rsidRPr="00C82E1B">
        <w:rPr>
          <w:rtl/>
        </w:rPr>
        <w:t xml:space="preserve"> شكم كلان واقع شد</w:t>
      </w:r>
      <w:bookmarkEnd w:id="608"/>
    </w:p>
    <w:p w:rsidR="00BD3D1B" w:rsidRPr="00906F1B" w:rsidRDefault="00BD3D1B" w:rsidP="001C13E0">
      <w:pPr>
        <w:pStyle w:val="PlainText"/>
        <w:ind w:firstLine="284"/>
        <w:jc w:val="both"/>
        <w:rPr>
          <w:rStyle w:val="Char4"/>
          <w:rtl/>
        </w:rPr>
      </w:pPr>
      <w:r w:rsidRPr="00906F1B">
        <w:rPr>
          <w:rStyle w:val="Char4"/>
          <w:rtl/>
        </w:rPr>
        <w:t>طبران</w:t>
      </w:r>
      <w:r w:rsidR="000E63F6">
        <w:rPr>
          <w:rStyle w:val="Char4"/>
          <w:rtl/>
        </w:rPr>
        <w:t>ی</w:t>
      </w:r>
      <w:r w:rsidRPr="00906F1B">
        <w:rPr>
          <w:rStyle w:val="Char4"/>
          <w:rtl/>
        </w:rPr>
        <w:t xml:space="preserve"> از جعده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مرد ش</w:t>
      </w:r>
      <w:r w:rsidR="00755556">
        <w:rPr>
          <w:rStyle w:val="Char4"/>
          <w:rtl/>
        </w:rPr>
        <w:t>ک</w:t>
      </w:r>
      <w:r w:rsidRPr="00906F1B">
        <w:rPr>
          <w:rStyle w:val="Char4"/>
          <w:rtl/>
        </w:rPr>
        <w:t>م بزرگ</w:t>
      </w:r>
      <w:r w:rsidR="000E63F6">
        <w:rPr>
          <w:rStyle w:val="Char4"/>
          <w:rtl/>
        </w:rPr>
        <w:t>ی</w:t>
      </w:r>
      <w:r w:rsidRPr="00906F1B">
        <w:rPr>
          <w:rStyle w:val="Char4"/>
          <w:rtl/>
        </w:rPr>
        <w:t xml:space="preserve"> را د</w:t>
      </w:r>
      <w:r w:rsidR="00755556">
        <w:rPr>
          <w:rStyle w:val="Char4"/>
          <w:rtl/>
        </w:rPr>
        <w:t>ی</w:t>
      </w:r>
      <w:r w:rsidRPr="00906F1B">
        <w:rPr>
          <w:rStyle w:val="Char4"/>
          <w:rtl/>
        </w:rPr>
        <w:t>د، و با انگشت خود در ش</w:t>
      </w:r>
      <w:r w:rsidR="00755556">
        <w:rPr>
          <w:rStyle w:val="Char4"/>
          <w:rtl/>
        </w:rPr>
        <w:t>ک</w:t>
      </w:r>
      <w:r w:rsidRPr="00906F1B">
        <w:rPr>
          <w:rStyle w:val="Char4"/>
          <w:rtl/>
        </w:rPr>
        <w:t>م و</w:t>
      </w:r>
      <w:r w:rsidR="000E63F6">
        <w:rPr>
          <w:rStyle w:val="Char4"/>
          <w:rtl/>
        </w:rPr>
        <w:t>ی</w:t>
      </w:r>
      <w:r w:rsidRPr="00906F1B">
        <w:rPr>
          <w:rStyle w:val="Char4"/>
          <w:rtl/>
        </w:rPr>
        <w:t xml:space="preserve"> زده گفت: «اگر ا</w:t>
      </w:r>
      <w:r w:rsidR="00755556">
        <w:rPr>
          <w:rStyle w:val="Char4"/>
          <w:rtl/>
        </w:rPr>
        <w:t>ی</w:t>
      </w:r>
      <w:r w:rsidRPr="00906F1B">
        <w:rPr>
          <w:rStyle w:val="Char4"/>
          <w:rtl/>
        </w:rPr>
        <w:t>ن</w:t>
      </w:r>
      <w:r w:rsidRPr="00906F1B">
        <w:rPr>
          <w:rStyle w:val="FootnoteReference"/>
          <w:rFonts w:ascii="IRNazli" w:hAnsi="IRNazli" w:cs="IRNazli"/>
          <w:sz w:val="28"/>
          <w:szCs w:val="28"/>
          <w:rtl/>
        </w:rPr>
        <w:footnoteReference w:id="658"/>
      </w:r>
      <w:r w:rsidRPr="00906F1B">
        <w:rPr>
          <w:rStyle w:val="Char4"/>
          <w:rtl/>
        </w:rPr>
        <w:t xml:space="preserve"> در غ</w:t>
      </w:r>
      <w:r w:rsidR="00755556">
        <w:rPr>
          <w:rStyle w:val="Char4"/>
          <w:rtl/>
        </w:rPr>
        <w:t>ی</w:t>
      </w:r>
      <w:r w:rsidRPr="00906F1B">
        <w:rPr>
          <w:rStyle w:val="Char4"/>
          <w:rtl/>
        </w:rPr>
        <w:t>ر ا</w:t>
      </w:r>
      <w:r w:rsidR="00755556">
        <w:rPr>
          <w:rStyle w:val="Char4"/>
          <w:rtl/>
        </w:rPr>
        <w:t>ی</w:t>
      </w:r>
      <w:r w:rsidRPr="00906F1B">
        <w:rPr>
          <w:rStyle w:val="Char4"/>
          <w:rtl/>
        </w:rPr>
        <w:t>ن</w:t>
      </w:r>
      <w:r w:rsidRPr="00906F1B">
        <w:rPr>
          <w:rStyle w:val="FootnoteReference"/>
          <w:rFonts w:ascii="IRNazli" w:hAnsi="IRNazli" w:cs="IRNazli"/>
          <w:sz w:val="28"/>
          <w:szCs w:val="28"/>
          <w:rtl/>
        </w:rPr>
        <w:footnoteReference w:id="659"/>
      </w:r>
      <w:r w:rsidRPr="00906F1B">
        <w:rPr>
          <w:rStyle w:val="Char4"/>
          <w:rtl/>
        </w:rPr>
        <w:t xml:space="preserve"> م</w:t>
      </w:r>
      <w:r w:rsidR="000E63F6">
        <w:rPr>
          <w:rStyle w:val="Char4"/>
          <w:rtl/>
        </w:rPr>
        <w:t>ی</w:t>
      </w:r>
      <w:r w:rsidRPr="00906F1B">
        <w:rPr>
          <w:rStyle w:val="Char4"/>
          <w:rtl/>
        </w:rPr>
        <w:t>‏بود، برا</w:t>
      </w:r>
      <w:r w:rsidR="00755556">
        <w:rPr>
          <w:rStyle w:val="Char4"/>
          <w:rtl/>
        </w:rPr>
        <w:t>ی</w:t>
      </w:r>
      <w:r w:rsidRPr="00906F1B">
        <w:rPr>
          <w:rStyle w:val="Char4"/>
          <w:rtl/>
        </w:rPr>
        <w:t>ت بهتر بود».</w:t>
      </w:r>
    </w:p>
    <w:p w:rsidR="00BD3D1B" w:rsidRPr="008C1D82" w:rsidRDefault="00BD3D1B" w:rsidP="009A3C8E">
      <w:pPr>
        <w:pStyle w:val="PlainText"/>
        <w:ind w:firstLine="284"/>
        <w:jc w:val="both"/>
        <w:rPr>
          <w:rStyle w:val="Char4"/>
          <w:spacing w:val="-4"/>
          <w:rtl/>
        </w:rPr>
      </w:pPr>
      <w:r w:rsidRPr="00906F1B">
        <w:rPr>
          <w:rStyle w:val="Char4"/>
          <w:rtl/>
        </w:rPr>
        <w:t>و در روا</w:t>
      </w:r>
      <w:r w:rsidR="00755556">
        <w:rPr>
          <w:rStyle w:val="Char4"/>
          <w:rtl/>
        </w:rPr>
        <w:t>ی</w:t>
      </w:r>
      <w:r w:rsidRPr="00906F1B">
        <w:rPr>
          <w:rStyle w:val="Char4"/>
          <w:rtl/>
        </w:rPr>
        <w:t>ت</w:t>
      </w:r>
      <w:r w:rsidR="000E63F6">
        <w:rPr>
          <w:rStyle w:val="Char4"/>
          <w:rtl/>
        </w:rPr>
        <w:t>ی</w:t>
      </w:r>
      <w:r w:rsidRPr="00906F1B">
        <w:rPr>
          <w:rStyle w:val="Char4"/>
          <w:rtl/>
        </w:rPr>
        <w:t xml:space="preserve"> آمده است </w:t>
      </w:r>
      <w:r w:rsidR="00755556">
        <w:rPr>
          <w:rStyle w:val="Char4"/>
          <w:rtl/>
        </w:rPr>
        <w:t>ک</w:t>
      </w:r>
      <w:r w:rsidRPr="00906F1B">
        <w:rPr>
          <w:rStyle w:val="Char4"/>
          <w:rtl/>
        </w:rPr>
        <w:t xml:space="preserve">ه </w:t>
      </w:r>
      <w:r w:rsidR="00755556">
        <w:rPr>
          <w:rStyle w:val="Char4"/>
          <w:rtl/>
        </w:rPr>
        <w:t>ک</w:t>
      </w:r>
      <w:r w:rsidRPr="00906F1B">
        <w:rPr>
          <w:rStyle w:val="Char4"/>
          <w:rtl/>
        </w:rPr>
        <w:t>س</w:t>
      </w:r>
      <w:r w:rsidR="000E63F6">
        <w:rPr>
          <w:rStyle w:val="Char4"/>
          <w:rtl/>
        </w:rPr>
        <w:t>ی</w:t>
      </w:r>
      <w:r w:rsidRPr="00906F1B">
        <w:rPr>
          <w:rStyle w:val="Char4"/>
          <w:rtl/>
        </w:rPr>
        <w:t xml:space="preserve"> برا</w:t>
      </w:r>
      <w:r w:rsidR="000E63F6">
        <w:rPr>
          <w:rStyle w:val="Char4"/>
          <w:rtl/>
        </w:rPr>
        <w:t>ی</w:t>
      </w:r>
      <w:r w:rsidRPr="00906F1B">
        <w:rPr>
          <w:rStyle w:val="Char4"/>
          <w:rtl/>
        </w:rPr>
        <w:t xml:space="preserve">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خواب د</w:t>
      </w:r>
      <w:r w:rsidR="00755556">
        <w:rPr>
          <w:rStyle w:val="Char4"/>
          <w:rtl/>
        </w:rPr>
        <w:t>ی</w:t>
      </w:r>
      <w:r w:rsidRPr="00906F1B">
        <w:rPr>
          <w:rStyle w:val="Char4"/>
          <w:rtl/>
        </w:rPr>
        <w:t>د،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w:t>
      </w:r>
      <w:r w:rsidR="00755556">
        <w:rPr>
          <w:rStyle w:val="Char4"/>
          <w:rtl/>
        </w:rPr>
        <w:t>ک</w:t>
      </w:r>
      <w:r w:rsidRPr="00906F1B">
        <w:rPr>
          <w:rStyle w:val="Char4"/>
          <w:rtl/>
        </w:rPr>
        <w:t>س</w:t>
      </w:r>
      <w:r w:rsidR="000E63F6">
        <w:rPr>
          <w:rStyle w:val="Char4"/>
          <w:rtl/>
        </w:rPr>
        <w:t>ی</w:t>
      </w:r>
      <w:r w:rsidRPr="00906F1B">
        <w:rPr>
          <w:rStyle w:val="Char4"/>
          <w:rtl/>
        </w:rPr>
        <w:t xml:space="preserve"> را دنبال و</w:t>
      </w:r>
      <w:r w:rsidR="000E63F6">
        <w:rPr>
          <w:rStyle w:val="Char4"/>
          <w:rtl/>
        </w:rPr>
        <w:t>ی</w:t>
      </w:r>
      <w:r w:rsidRPr="00906F1B">
        <w:rPr>
          <w:rStyle w:val="Char4"/>
          <w:rtl/>
        </w:rPr>
        <w:t xml:space="preserve"> فرستاد، و او آمد و آن را برا</w:t>
      </w:r>
      <w:r w:rsidR="00755556">
        <w:rPr>
          <w:rStyle w:val="Char4"/>
          <w:rtl/>
        </w:rPr>
        <w:t>ی</w:t>
      </w:r>
      <w:r w:rsidRPr="00906F1B">
        <w:rPr>
          <w:rStyle w:val="Char4"/>
          <w:rtl/>
        </w:rPr>
        <w:t>ش ح</w:t>
      </w:r>
      <w:r w:rsidR="00755556">
        <w:rPr>
          <w:rStyle w:val="Char4"/>
          <w:rtl/>
        </w:rPr>
        <w:t>ک</w:t>
      </w:r>
      <w:r w:rsidRPr="00906F1B">
        <w:rPr>
          <w:rStyle w:val="Char4"/>
          <w:rtl/>
        </w:rPr>
        <w:t>ا</w:t>
      </w:r>
      <w:r w:rsidR="00755556">
        <w:rPr>
          <w:rStyle w:val="Char4"/>
          <w:rtl/>
        </w:rPr>
        <w:t>ی</w:t>
      </w:r>
      <w:r w:rsidRPr="00906F1B">
        <w:rPr>
          <w:rStyle w:val="Char4"/>
          <w:rtl/>
        </w:rPr>
        <w:t>ت نمود - و</w:t>
      </w:r>
      <w:r w:rsidR="000E63F6">
        <w:rPr>
          <w:rStyle w:val="Char4"/>
          <w:rtl/>
        </w:rPr>
        <w:t>ی</w:t>
      </w:r>
      <w:r w:rsidRPr="00906F1B">
        <w:rPr>
          <w:rStyle w:val="Char4"/>
          <w:rtl/>
        </w:rPr>
        <w:t xml:space="preserve"> ش</w:t>
      </w:r>
      <w:r w:rsidR="00755556">
        <w:rPr>
          <w:rStyle w:val="Char4"/>
          <w:rtl/>
        </w:rPr>
        <w:t>ک</w:t>
      </w:r>
      <w:r w:rsidRPr="00906F1B">
        <w:rPr>
          <w:rStyle w:val="Char4"/>
          <w:rtl/>
        </w:rPr>
        <w:t>م بزرگ</w:t>
      </w:r>
      <w:r w:rsidR="000E63F6">
        <w:rPr>
          <w:rStyle w:val="Char4"/>
          <w:rtl/>
        </w:rPr>
        <w:t>ی</w:t>
      </w:r>
      <w:r w:rsidRPr="00906F1B">
        <w:rPr>
          <w:rStyle w:val="Char4"/>
          <w:rtl/>
        </w:rPr>
        <w:t xml:space="preserve"> داشت -</w:t>
      </w:r>
      <w:r w:rsidR="009C515A">
        <w:rPr>
          <w:rStyle w:val="Char4"/>
          <w:rtl/>
        </w:rPr>
        <w:t>،</w:t>
      </w:r>
      <w:r w:rsidRPr="00906F1B">
        <w:rPr>
          <w:rStyle w:val="Char4"/>
          <w:rtl/>
        </w:rPr>
        <w:t xml:space="preserve"> آن گاه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با انگشت خود به ش</w:t>
      </w:r>
      <w:r w:rsidR="00755556">
        <w:rPr>
          <w:rStyle w:val="Char4"/>
          <w:rtl/>
        </w:rPr>
        <w:t>ک</w:t>
      </w:r>
      <w:r w:rsidRPr="00906F1B">
        <w:rPr>
          <w:rStyle w:val="Char4"/>
          <w:rtl/>
        </w:rPr>
        <w:t>م او زده گفت: «اگر ا</w:t>
      </w:r>
      <w:r w:rsidR="00755556">
        <w:rPr>
          <w:rStyle w:val="Char4"/>
          <w:rtl/>
        </w:rPr>
        <w:t>ی</w:t>
      </w:r>
      <w:r w:rsidRPr="00906F1B">
        <w:rPr>
          <w:rStyle w:val="Char4"/>
          <w:rtl/>
        </w:rPr>
        <w:t>ن در غ</w:t>
      </w:r>
      <w:r w:rsidR="00755556">
        <w:rPr>
          <w:rStyle w:val="Char4"/>
          <w:rtl/>
        </w:rPr>
        <w:t>ی</w:t>
      </w:r>
      <w:r w:rsidRPr="00906F1B">
        <w:rPr>
          <w:rStyle w:val="Char4"/>
          <w:rtl/>
        </w:rPr>
        <w:t>ر ا</w:t>
      </w:r>
      <w:r w:rsidR="00755556">
        <w:rPr>
          <w:rStyle w:val="Char4"/>
          <w:rtl/>
        </w:rPr>
        <w:t>ی</w:t>
      </w:r>
      <w:r w:rsidRPr="00906F1B">
        <w:rPr>
          <w:rStyle w:val="Char4"/>
          <w:rtl/>
        </w:rPr>
        <w:t>ن م</w:t>
      </w:r>
      <w:r w:rsidR="00755556">
        <w:rPr>
          <w:rStyle w:val="Char4"/>
          <w:rtl/>
        </w:rPr>
        <w:t>ک</w:t>
      </w:r>
      <w:r w:rsidRPr="00906F1B">
        <w:rPr>
          <w:rStyle w:val="Char4"/>
          <w:rtl/>
        </w:rPr>
        <w:t>ان م</w:t>
      </w:r>
      <w:r w:rsidR="000E63F6">
        <w:rPr>
          <w:rStyle w:val="Char4"/>
          <w:rtl/>
        </w:rPr>
        <w:t>ی</w:t>
      </w:r>
      <w:r w:rsidRPr="00906F1B">
        <w:rPr>
          <w:rStyle w:val="Char4"/>
          <w:rtl/>
        </w:rPr>
        <w:t>‏بود، برا</w:t>
      </w:r>
      <w:r w:rsidR="00755556">
        <w:rPr>
          <w:rStyle w:val="Char4"/>
          <w:rtl/>
        </w:rPr>
        <w:t>ی</w:t>
      </w:r>
      <w:r w:rsidRPr="00906F1B">
        <w:rPr>
          <w:rStyle w:val="Char4"/>
          <w:rtl/>
        </w:rPr>
        <w:t>ت بهتر بود»</w:t>
      </w:r>
      <w:r w:rsidRPr="00906F1B">
        <w:rPr>
          <w:rStyle w:val="FootnoteReference"/>
          <w:rFonts w:ascii="IRNazli" w:hAnsi="IRNazli" w:cs="IRNazli"/>
          <w:sz w:val="28"/>
          <w:szCs w:val="28"/>
          <w:rtl/>
        </w:rPr>
        <w:footnoteReference w:id="660"/>
      </w:r>
      <w:r w:rsidR="00DD65AC">
        <w:rPr>
          <w:rStyle w:val="Char4"/>
          <w:rFonts w:hint="cs"/>
          <w:rtl/>
        </w:rPr>
        <w:t>.</w:t>
      </w:r>
      <w:r w:rsidRPr="00906F1B">
        <w:rPr>
          <w:rStyle w:val="Char4"/>
          <w:rtl/>
        </w:rPr>
        <w:t xml:space="preserve"> ه</w:t>
      </w:r>
      <w:r w:rsidR="00755556">
        <w:rPr>
          <w:rStyle w:val="Char4"/>
          <w:rtl/>
        </w:rPr>
        <w:t>ی</w:t>
      </w:r>
      <w:r w:rsidRPr="00906F1B">
        <w:rPr>
          <w:rStyle w:val="Char4"/>
          <w:rtl/>
        </w:rPr>
        <w:t>ثم</w:t>
      </w:r>
      <w:r w:rsidR="000E63F6">
        <w:rPr>
          <w:rStyle w:val="Char4"/>
          <w:rtl/>
        </w:rPr>
        <w:t>ی</w:t>
      </w:r>
      <w:r w:rsidRPr="00906F1B">
        <w:rPr>
          <w:rStyle w:val="Char4"/>
          <w:rtl/>
        </w:rPr>
        <w:t xml:space="preserve"> (31/5) م</w:t>
      </w:r>
      <w:r w:rsidR="000E63F6">
        <w:rPr>
          <w:rStyle w:val="Char4"/>
          <w:rtl/>
        </w:rPr>
        <w:t>ی</w:t>
      </w:r>
      <w:r w:rsidRPr="00906F1B">
        <w:rPr>
          <w:rStyle w:val="Char4"/>
          <w:rtl/>
        </w:rPr>
        <w:t>‏گو</w:t>
      </w:r>
      <w:r w:rsidR="00755556">
        <w:rPr>
          <w:rStyle w:val="Char4"/>
          <w:rtl/>
        </w:rPr>
        <w:t>ی</w:t>
      </w:r>
      <w:r w:rsidRPr="00906F1B">
        <w:rPr>
          <w:rStyle w:val="Char4"/>
          <w:rtl/>
        </w:rPr>
        <w:t>د: همه ا</w:t>
      </w:r>
      <w:r w:rsidR="00755556">
        <w:rPr>
          <w:rStyle w:val="Char4"/>
          <w:rtl/>
        </w:rPr>
        <w:t>ی</w:t>
      </w:r>
      <w:r w:rsidRPr="00906F1B">
        <w:rPr>
          <w:rStyle w:val="Char4"/>
          <w:rtl/>
        </w:rPr>
        <w:t>ن را طبران</w:t>
      </w:r>
      <w:r w:rsidR="000E63F6">
        <w:rPr>
          <w:rStyle w:val="Char4"/>
          <w:rtl/>
        </w:rPr>
        <w:t>ی</w:t>
      </w:r>
      <w:r w:rsidRPr="00906F1B">
        <w:rPr>
          <w:rStyle w:val="Char4"/>
          <w:rtl/>
        </w:rPr>
        <w:t xml:space="preserve"> روا</w:t>
      </w:r>
      <w:r w:rsidR="00755556">
        <w:rPr>
          <w:rStyle w:val="Char4"/>
          <w:rtl/>
        </w:rPr>
        <w:t>ی</w:t>
      </w:r>
      <w:r w:rsidRPr="00906F1B">
        <w:rPr>
          <w:rStyle w:val="Char4"/>
          <w:rtl/>
        </w:rPr>
        <w:t xml:space="preserve">ت نموده، </w:t>
      </w:r>
      <w:r w:rsidRPr="008C1D82">
        <w:rPr>
          <w:rStyle w:val="Char4"/>
          <w:spacing w:val="-4"/>
          <w:rtl/>
        </w:rPr>
        <w:t>و احمد ن</w:t>
      </w:r>
      <w:r w:rsidR="00755556" w:rsidRPr="008C1D82">
        <w:rPr>
          <w:rStyle w:val="Char4"/>
          <w:spacing w:val="-4"/>
          <w:rtl/>
        </w:rPr>
        <w:t>ی</w:t>
      </w:r>
      <w:r w:rsidRPr="008C1D82">
        <w:rPr>
          <w:rStyle w:val="Char4"/>
          <w:spacing w:val="-4"/>
          <w:rtl/>
        </w:rPr>
        <w:t>ز آن را روا</w:t>
      </w:r>
      <w:r w:rsidR="00755556" w:rsidRPr="008C1D82">
        <w:rPr>
          <w:rStyle w:val="Char4"/>
          <w:spacing w:val="-4"/>
          <w:rtl/>
        </w:rPr>
        <w:t>ی</w:t>
      </w:r>
      <w:r w:rsidRPr="008C1D82">
        <w:rPr>
          <w:rStyle w:val="Char4"/>
          <w:spacing w:val="-4"/>
          <w:rtl/>
        </w:rPr>
        <w:t xml:space="preserve">ت </w:t>
      </w:r>
      <w:r w:rsidR="00755556" w:rsidRPr="008C1D82">
        <w:rPr>
          <w:rStyle w:val="Char4"/>
          <w:spacing w:val="-4"/>
          <w:rtl/>
        </w:rPr>
        <w:t>ک</w:t>
      </w:r>
      <w:r w:rsidRPr="008C1D82">
        <w:rPr>
          <w:rStyle w:val="Char4"/>
          <w:spacing w:val="-4"/>
          <w:rtl/>
        </w:rPr>
        <w:t>رده، مگر ا</w:t>
      </w:r>
      <w:r w:rsidR="00755556" w:rsidRPr="008C1D82">
        <w:rPr>
          <w:rStyle w:val="Char4"/>
          <w:spacing w:val="-4"/>
          <w:rtl/>
        </w:rPr>
        <w:t>ی</w:t>
      </w:r>
      <w:r w:rsidRPr="008C1D82">
        <w:rPr>
          <w:rStyle w:val="Char4"/>
          <w:spacing w:val="-4"/>
          <w:rtl/>
        </w:rPr>
        <w:t xml:space="preserve">ن </w:t>
      </w:r>
      <w:r w:rsidR="00755556" w:rsidRPr="008C1D82">
        <w:rPr>
          <w:rStyle w:val="Char4"/>
          <w:spacing w:val="-4"/>
          <w:rtl/>
        </w:rPr>
        <w:t>ک</w:t>
      </w:r>
      <w:r w:rsidRPr="008C1D82">
        <w:rPr>
          <w:rStyle w:val="Char4"/>
          <w:spacing w:val="-4"/>
          <w:rtl/>
        </w:rPr>
        <w:t>ه و</w:t>
      </w:r>
      <w:r w:rsidR="000E63F6">
        <w:rPr>
          <w:rStyle w:val="Char4"/>
          <w:spacing w:val="-4"/>
          <w:rtl/>
        </w:rPr>
        <w:t>ی</w:t>
      </w:r>
      <w:r w:rsidRPr="008C1D82">
        <w:rPr>
          <w:rStyle w:val="Char4"/>
          <w:spacing w:val="-4"/>
          <w:rtl/>
        </w:rPr>
        <w:t xml:space="preserve"> ا</w:t>
      </w:r>
      <w:r w:rsidR="00755556" w:rsidRPr="008C1D82">
        <w:rPr>
          <w:rStyle w:val="Char4"/>
          <w:spacing w:val="-4"/>
          <w:rtl/>
        </w:rPr>
        <w:t>ی</w:t>
      </w:r>
      <w:r w:rsidRPr="008C1D82">
        <w:rPr>
          <w:rStyle w:val="Char4"/>
          <w:spacing w:val="-4"/>
          <w:rtl/>
        </w:rPr>
        <w:t>ن طور روا</w:t>
      </w:r>
      <w:r w:rsidR="00755556" w:rsidRPr="008C1D82">
        <w:rPr>
          <w:rStyle w:val="Char4"/>
          <w:spacing w:val="-4"/>
          <w:rtl/>
        </w:rPr>
        <w:t>ی</w:t>
      </w:r>
      <w:r w:rsidRPr="008C1D82">
        <w:rPr>
          <w:rStyle w:val="Char4"/>
          <w:spacing w:val="-4"/>
          <w:rtl/>
        </w:rPr>
        <w:t>ت نموده: پ</w:t>
      </w:r>
      <w:r w:rsidR="00755556" w:rsidRPr="008C1D82">
        <w:rPr>
          <w:rStyle w:val="Char4"/>
          <w:spacing w:val="-4"/>
          <w:rtl/>
        </w:rPr>
        <w:t>ی</w:t>
      </w:r>
      <w:r w:rsidRPr="008C1D82">
        <w:rPr>
          <w:rStyle w:val="Char4"/>
          <w:spacing w:val="-4"/>
          <w:rtl/>
        </w:rPr>
        <w:t xml:space="preserve">امبر </w:t>
      </w:r>
      <w:r w:rsidRPr="008C1D82">
        <w:rPr>
          <w:rFonts w:cs="CTraditional Arabic"/>
          <w:spacing w:val="-4"/>
          <w:sz w:val="28"/>
          <w:szCs w:val="28"/>
          <w:rtl/>
        </w:rPr>
        <w:t>ص</w:t>
      </w:r>
      <w:r w:rsidRPr="008C1D82">
        <w:rPr>
          <w:rStyle w:val="Char4"/>
          <w:spacing w:val="-4"/>
          <w:rtl/>
        </w:rPr>
        <w:t xml:space="preserve"> برا</w:t>
      </w:r>
      <w:r w:rsidR="000E63F6">
        <w:rPr>
          <w:rStyle w:val="Char4"/>
          <w:spacing w:val="-4"/>
          <w:rtl/>
        </w:rPr>
        <w:t>ی</w:t>
      </w:r>
      <w:r w:rsidRPr="008C1D82">
        <w:rPr>
          <w:rStyle w:val="Char4"/>
          <w:spacing w:val="-4"/>
          <w:rtl/>
        </w:rPr>
        <w:t xml:space="preserve"> آن مرد خواب د</w:t>
      </w:r>
      <w:r w:rsidR="00755556" w:rsidRPr="008C1D82">
        <w:rPr>
          <w:rStyle w:val="Char4"/>
          <w:spacing w:val="-4"/>
          <w:rtl/>
        </w:rPr>
        <w:t>ی</w:t>
      </w:r>
      <w:r w:rsidRPr="008C1D82">
        <w:rPr>
          <w:rStyle w:val="Char4"/>
          <w:spacing w:val="-4"/>
          <w:rtl/>
        </w:rPr>
        <w:t>د. و رجال همه رجال صح</w:t>
      </w:r>
      <w:r w:rsidR="00755556" w:rsidRPr="008C1D82">
        <w:rPr>
          <w:rStyle w:val="Char4"/>
          <w:spacing w:val="-4"/>
          <w:rtl/>
        </w:rPr>
        <w:t>ی</w:t>
      </w:r>
      <w:r w:rsidRPr="008C1D82">
        <w:rPr>
          <w:rStyle w:val="Char4"/>
          <w:spacing w:val="-4"/>
          <w:rtl/>
        </w:rPr>
        <w:t>ح‏اند، به جز ابواسرائ</w:t>
      </w:r>
      <w:r w:rsidR="00755556" w:rsidRPr="008C1D82">
        <w:rPr>
          <w:rStyle w:val="Char4"/>
          <w:spacing w:val="-4"/>
          <w:rtl/>
        </w:rPr>
        <w:t>ی</w:t>
      </w:r>
      <w:r w:rsidRPr="008C1D82">
        <w:rPr>
          <w:rStyle w:val="Char4"/>
          <w:spacing w:val="-4"/>
          <w:rtl/>
        </w:rPr>
        <w:t>ل جشم</w:t>
      </w:r>
      <w:r w:rsidR="000E63F6">
        <w:rPr>
          <w:rStyle w:val="Char4"/>
          <w:spacing w:val="-4"/>
          <w:rtl/>
        </w:rPr>
        <w:t>ی</w:t>
      </w:r>
      <w:r w:rsidRPr="008C1D82">
        <w:rPr>
          <w:rStyle w:val="Char4"/>
          <w:spacing w:val="-4"/>
          <w:rtl/>
        </w:rPr>
        <w:t xml:space="preserve"> </w:t>
      </w:r>
      <w:r w:rsidR="00755556" w:rsidRPr="008C1D82">
        <w:rPr>
          <w:rStyle w:val="Char4"/>
          <w:spacing w:val="-4"/>
          <w:rtl/>
        </w:rPr>
        <w:t>ک</w:t>
      </w:r>
      <w:r w:rsidRPr="008C1D82">
        <w:rPr>
          <w:rStyle w:val="Char4"/>
          <w:spacing w:val="-4"/>
          <w:rtl/>
        </w:rPr>
        <w:t>ه ثقه م</w:t>
      </w:r>
      <w:r w:rsidR="000E63F6">
        <w:rPr>
          <w:rStyle w:val="Char4"/>
          <w:spacing w:val="-4"/>
          <w:rtl/>
        </w:rPr>
        <w:t>ی</w:t>
      </w:r>
      <w:r w:rsidRPr="008C1D82">
        <w:rPr>
          <w:rStyle w:val="Char4"/>
          <w:spacing w:val="-4"/>
          <w:rtl/>
        </w:rPr>
        <w:t>‏باشد.</w:t>
      </w:r>
    </w:p>
    <w:p w:rsidR="00BD3D1B" w:rsidRPr="005166F5" w:rsidRDefault="00BD3D1B" w:rsidP="000859AA">
      <w:pPr>
        <w:pStyle w:val="a5"/>
        <w:spacing w:line="221" w:lineRule="auto"/>
        <w:rPr>
          <w:rtl/>
        </w:rPr>
      </w:pPr>
      <w:bookmarkStart w:id="609" w:name="_Toc441684120"/>
      <w:r w:rsidRPr="005166F5">
        <w:rPr>
          <w:rtl/>
        </w:rPr>
        <w:t>انكار عمر بر جابر هنگام خريدن گوشت به خانواده‏اش</w:t>
      </w:r>
      <w:bookmarkEnd w:id="609"/>
    </w:p>
    <w:p w:rsidR="00BD3D1B" w:rsidRPr="00906F1B" w:rsidRDefault="00BD3D1B" w:rsidP="001C13E0">
      <w:pPr>
        <w:pStyle w:val="PlainText"/>
        <w:ind w:firstLine="284"/>
        <w:jc w:val="both"/>
        <w:rPr>
          <w:rStyle w:val="Char4"/>
          <w:rtl/>
        </w:rPr>
      </w:pPr>
      <w:r w:rsidRPr="00906F1B">
        <w:rPr>
          <w:rStyle w:val="Char4"/>
          <w:rtl/>
        </w:rPr>
        <w:t>مال</w:t>
      </w:r>
      <w:r w:rsidR="00755556">
        <w:rPr>
          <w:rStyle w:val="Char4"/>
          <w:rtl/>
        </w:rPr>
        <w:t>ک</w:t>
      </w:r>
      <w:r w:rsidRPr="00906F1B">
        <w:rPr>
          <w:rStyle w:val="Char4"/>
          <w:rtl/>
        </w:rPr>
        <w:t xml:space="preserve"> از </w:t>
      </w:r>
      <w:r w:rsidR="00755556">
        <w:rPr>
          <w:rStyle w:val="Char4"/>
          <w:rtl/>
        </w:rPr>
        <w:t>ی</w:t>
      </w:r>
      <w:r w:rsidRPr="00906F1B">
        <w:rPr>
          <w:rStyle w:val="Char4"/>
          <w:rtl/>
        </w:rPr>
        <w:t>ح</w:t>
      </w:r>
      <w:r w:rsidR="00755556">
        <w:rPr>
          <w:rStyle w:val="Char4"/>
          <w:rtl/>
        </w:rPr>
        <w:t>ی</w:t>
      </w:r>
      <w:r w:rsidR="000E63F6">
        <w:rPr>
          <w:rStyle w:val="Char4"/>
          <w:rtl/>
        </w:rPr>
        <w:t>ی</w:t>
      </w:r>
      <w:r w:rsidRPr="00906F1B">
        <w:rPr>
          <w:rStyle w:val="Char4"/>
          <w:rtl/>
        </w:rPr>
        <w:t xml:space="preserve"> بن سع</w:t>
      </w:r>
      <w:r w:rsidR="00755556">
        <w:rPr>
          <w:rStyle w:val="Char4"/>
          <w:rtl/>
        </w:rPr>
        <w:t>ی</w:t>
      </w:r>
      <w:r w:rsidRPr="00906F1B">
        <w:rPr>
          <w:rStyle w:val="Char4"/>
          <w:rtl/>
        </w:rPr>
        <w:t>د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عمر 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جابربن عبداللَّه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را در حال</w:t>
      </w:r>
      <w:r w:rsidR="000E63F6">
        <w:rPr>
          <w:rStyle w:val="Char4"/>
          <w:rtl/>
        </w:rPr>
        <w:t>ی</w:t>
      </w:r>
      <w:r w:rsidRPr="00906F1B">
        <w:rPr>
          <w:rStyle w:val="Char4"/>
          <w:rtl/>
        </w:rPr>
        <w:t xml:space="preserve"> در</w:t>
      </w:r>
      <w:r w:rsidR="00755556">
        <w:rPr>
          <w:rStyle w:val="Char4"/>
          <w:rtl/>
        </w:rPr>
        <w:t>ی</w:t>
      </w:r>
      <w:r w:rsidRPr="00906F1B">
        <w:rPr>
          <w:rStyle w:val="Char4"/>
          <w:rtl/>
        </w:rPr>
        <w:t xml:space="preserve">افت </w:t>
      </w:r>
      <w:r w:rsidR="00755556">
        <w:rPr>
          <w:rStyle w:val="Char4"/>
          <w:rtl/>
        </w:rPr>
        <w:t>ک</w:t>
      </w:r>
      <w:r w:rsidRPr="00906F1B">
        <w:rPr>
          <w:rStyle w:val="Char4"/>
          <w:rtl/>
        </w:rPr>
        <w:t xml:space="preserve">ه </w:t>
      </w:r>
      <w:r w:rsidR="00755556">
        <w:rPr>
          <w:rStyle w:val="Char4"/>
          <w:rtl/>
        </w:rPr>
        <w:t>یک</w:t>
      </w:r>
      <w:r w:rsidRPr="00906F1B">
        <w:rPr>
          <w:rStyle w:val="Char4"/>
          <w:rtl/>
        </w:rPr>
        <w:t xml:space="preserve"> تن همراهش گوشت حمل م</w:t>
      </w:r>
      <w:r w:rsidR="000E63F6">
        <w:rPr>
          <w:rStyle w:val="Char4"/>
          <w:rtl/>
        </w:rPr>
        <w:t>ی</w:t>
      </w:r>
      <w:r w:rsidRPr="00906F1B">
        <w:rPr>
          <w:rStyle w:val="Char4"/>
          <w:rtl/>
        </w:rPr>
        <w:t>‏نمود، عمر گفت: آ</w:t>
      </w:r>
      <w:r w:rsidR="00755556">
        <w:rPr>
          <w:rStyle w:val="Char4"/>
          <w:rtl/>
        </w:rPr>
        <w:t>ی</w:t>
      </w:r>
      <w:r w:rsidRPr="00906F1B">
        <w:rPr>
          <w:rStyle w:val="Char4"/>
          <w:rtl/>
        </w:rPr>
        <w:t xml:space="preserve">ا </w:t>
      </w:r>
      <w:r w:rsidR="00755556">
        <w:rPr>
          <w:rStyle w:val="Char4"/>
          <w:rtl/>
        </w:rPr>
        <w:t>یک</w:t>
      </w:r>
      <w:r w:rsidR="000E63F6">
        <w:rPr>
          <w:rStyle w:val="Char4"/>
          <w:rtl/>
        </w:rPr>
        <w:t>ی</w:t>
      </w:r>
      <w:r w:rsidRPr="00906F1B">
        <w:rPr>
          <w:rStyle w:val="Char4"/>
          <w:rtl/>
        </w:rPr>
        <w:t xml:space="preserve"> از شما نم</w:t>
      </w:r>
      <w:r w:rsidR="000E63F6">
        <w:rPr>
          <w:rStyle w:val="Char4"/>
          <w:rtl/>
        </w:rPr>
        <w:t>ی</w:t>
      </w:r>
      <w:r w:rsidRPr="00906F1B">
        <w:rPr>
          <w:rStyle w:val="Char4"/>
          <w:rtl/>
        </w:rPr>
        <w:t xml:space="preserve">‏خواهد </w:t>
      </w:r>
      <w:r w:rsidR="00755556">
        <w:rPr>
          <w:rStyle w:val="Char4"/>
          <w:rtl/>
        </w:rPr>
        <w:t>ک</w:t>
      </w:r>
      <w:r w:rsidRPr="00906F1B">
        <w:rPr>
          <w:rStyle w:val="Char4"/>
          <w:rtl/>
        </w:rPr>
        <w:t>ه ش</w:t>
      </w:r>
      <w:r w:rsidR="00755556">
        <w:rPr>
          <w:rStyle w:val="Char4"/>
          <w:rtl/>
        </w:rPr>
        <w:t>ک</w:t>
      </w:r>
      <w:r w:rsidRPr="00906F1B">
        <w:rPr>
          <w:rStyle w:val="Char4"/>
          <w:rtl/>
        </w:rPr>
        <w:t>مش را برا</w:t>
      </w:r>
      <w:r w:rsidR="000E63F6">
        <w:rPr>
          <w:rStyle w:val="Char4"/>
          <w:rtl/>
        </w:rPr>
        <w:t>ی</w:t>
      </w:r>
      <w:r w:rsidRPr="00906F1B">
        <w:rPr>
          <w:rStyle w:val="Char4"/>
          <w:rtl/>
        </w:rPr>
        <w:t xml:space="preserve"> همسا</w:t>
      </w:r>
      <w:r w:rsidR="00755556">
        <w:rPr>
          <w:rStyle w:val="Char4"/>
          <w:rtl/>
        </w:rPr>
        <w:t>ی</w:t>
      </w:r>
      <w:r w:rsidRPr="00906F1B">
        <w:rPr>
          <w:rStyle w:val="Char4"/>
          <w:rtl/>
        </w:rPr>
        <w:t>ه و پسرعمو</w:t>
      </w:r>
      <w:r w:rsidR="00755556">
        <w:rPr>
          <w:rStyle w:val="Char4"/>
          <w:rtl/>
        </w:rPr>
        <w:t>ی</w:t>
      </w:r>
      <w:r w:rsidRPr="00906F1B">
        <w:rPr>
          <w:rStyle w:val="Char4"/>
          <w:rtl/>
        </w:rPr>
        <w:t>ش گرسنه گرداند، و ا</w:t>
      </w:r>
      <w:r w:rsidR="00755556">
        <w:rPr>
          <w:rStyle w:val="Char4"/>
          <w:rtl/>
        </w:rPr>
        <w:t>ی</w:t>
      </w:r>
      <w:r w:rsidRPr="00906F1B">
        <w:rPr>
          <w:rStyle w:val="Char4"/>
          <w:rtl/>
        </w:rPr>
        <w:t>ن آ</w:t>
      </w:r>
      <w:r w:rsidR="00755556">
        <w:rPr>
          <w:rStyle w:val="Char4"/>
          <w:rtl/>
        </w:rPr>
        <w:t>ی</w:t>
      </w:r>
      <w:r w:rsidRPr="00906F1B">
        <w:rPr>
          <w:rStyle w:val="Char4"/>
          <w:rtl/>
        </w:rPr>
        <w:t>ه را چگونه فراموش م</w:t>
      </w:r>
      <w:r w:rsidR="000E63F6">
        <w:rPr>
          <w:rStyle w:val="Char4"/>
          <w:rtl/>
        </w:rPr>
        <w:t>ی</w:t>
      </w:r>
      <w:r w:rsidRPr="00906F1B">
        <w:rPr>
          <w:rStyle w:val="Char4"/>
          <w:rtl/>
        </w:rPr>
        <w:t>‏</w:t>
      </w:r>
      <w:r w:rsidR="00755556">
        <w:rPr>
          <w:rStyle w:val="Char4"/>
          <w:rtl/>
        </w:rPr>
        <w:t>ک</w:t>
      </w:r>
      <w:r w:rsidRPr="00906F1B">
        <w:rPr>
          <w:rStyle w:val="Char4"/>
          <w:rtl/>
        </w:rPr>
        <w:t>ن</w:t>
      </w:r>
      <w:r w:rsidR="00755556">
        <w:rPr>
          <w:rStyle w:val="Char4"/>
          <w:rtl/>
        </w:rPr>
        <w:t>ی</w:t>
      </w:r>
      <w:r w:rsidRPr="00906F1B">
        <w:rPr>
          <w:rStyle w:val="Char4"/>
          <w:rtl/>
        </w:rPr>
        <w:t>د:</w:t>
      </w:r>
    </w:p>
    <w:p w:rsidR="00BD3D1B" w:rsidRPr="005166F5" w:rsidRDefault="00BD3D1B" w:rsidP="000859AA">
      <w:pPr>
        <w:pStyle w:val="af1"/>
        <w:spacing w:line="221" w:lineRule="auto"/>
        <w:rPr>
          <w:rFonts w:cs="Traditional Arabic"/>
          <w:b/>
          <w:bCs/>
          <w:rtl/>
        </w:rPr>
      </w:pPr>
      <w:r>
        <w:rPr>
          <w:rStyle w:val="Char8"/>
          <w:rtl/>
        </w:rPr>
        <w:t>﴿</w:t>
      </w:r>
      <w:r w:rsidRPr="00E26660">
        <w:rPr>
          <w:rFonts w:hint="eastAsia"/>
          <w:rtl/>
        </w:rPr>
        <w:t>أَذ</w:t>
      </w:r>
      <w:r w:rsidRPr="00E26660">
        <w:rPr>
          <w:rFonts w:hint="cs"/>
          <w:rtl/>
        </w:rPr>
        <w:t>ۡ</w:t>
      </w:r>
      <w:r w:rsidRPr="00E26660">
        <w:rPr>
          <w:rFonts w:hint="eastAsia"/>
          <w:rtl/>
        </w:rPr>
        <w:t>هَب</w:t>
      </w:r>
      <w:r w:rsidRPr="00E26660">
        <w:rPr>
          <w:rFonts w:hint="cs"/>
          <w:rtl/>
        </w:rPr>
        <w:t>ۡ</w:t>
      </w:r>
      <w:r w:rsidRPr="00E26660">
        <w:rPr>
          <w:rFonts w:hint="eastAsia"/>
          <w:rtl/>
        </w:rPr>
        <w:t>تُم</w:t>
      </w:r>
      <w:r w:rsidRPr="00E26660">
        <w:rPr>
          <w:rFonts w:hint="cs"/>
          <w:rtl/>
        </w:rPr>
        <w:t>ۡ</w:t>
      </w:r>
      <w:r w:rsidRPr="00E26660">
        <w:rPr>
          <w:rtl/>
        </w:rPr>
        <w:t xml:space="preserve"> </w:t>
      </w:r>
      <w:r w:rsidRPr="00E26660">
        <w:rPr>
          <w:rFonts w:hint="eastAsia"/>
          <w:rtl/>
        </w:rPr>
        <w:t>طَيِّبَ</w:t>
      </w:r>
      <w:r w:rsidRPr="00E26660">
        <w:rPr>
          <w:rFonts w:hint="cs"/>
          <w:rtl/>
        </w:rPr>
        <w:t>ٰ</w:t>
      </w:r>
      <w:r w:rsidRPr="00E26660">
        <w:rPr>
          <w:rFonts w:hint="eastAsia"/>
          <w:rtl/>
        </w:rPr>
        <w:t>تِكُم</w:t>
      </w:r>
      <w:r w:rsidRPr="00E26660">
        <w:rPr>
          <w:rFonts w:hint="cs"/>
          <w:rtl/>
        </w:rPr>
        <w:t>ۡ</w:t>
      </w:r>
      <w:r w:rsidRPr="00E26660">
        <w:rPr>
          <w:rtl/>
        </w:rPr>
        <w:t xml:space="preserve"> </w:t>
      </w:r>
      <w:r w:rsidRPr="00E26660">
        <w:rPr>
          <w:rFonts w:hint="eastAsia"/>
          <w:rtl/>
        </w:rPr>
        <w:t>فِي</w:t>
      </w:r>
      <w:r w:rsidRPr="00E26660">
        <w:rPr>
          <w:rtl/>
        </w:rPr>
        <w:t xml:space="preserve"> </w:t>
      </w:r>
      <w:r w:rsidRPr="00E26660">
        <w:rPr>
          <w:rFonts w:hint="eastAsia"/>
          <w:rtl/>
        </w:rPr>
        <w:t>حَيَاتِكُمُ</w:t>
      </w:r>
      <w:r w:rsidRPr="00E26660">
        <w:rPr>
          <w:rtl/>
        </w:rPr>
        <w:t xml:space="preserve"> </w:t>
      </w:r>
      <w:r w:rsidRPr="00E26660">
        <w:rPr>
          <w:rFonts w:hint="cs"/>
          <w:rtl/>
        </w:rPr>
        <w:t>ٱ</w:t>
      </w:r>
      <w:r w:rsidRPr="00E26660">
        <w:rPr>
          <w:rFonts w:hint="eastAsia"/>
          <w:rtl/>
        </w:rPr>
        <w:t>لدُّن</w:t>
      </w:r>
      <w:r w:rsidRPr="00E26660">
        <w:rPr>
          <w:rFonts w:hint="cs"/>
          <w:rtl/>
        </w:rPr>
        <w:t>ۡ</w:t>
      </w:r>
      <w:r w:rsidRPr="00E26660">
        <w:rPr>
          <w:rFonts w:hint="eastAsia"/>
          <w:rtl/>
        </w:rPr>
        <w:t>يَا</w:t>
      </w:r>
      <w:r w:rsidRPr="00E26660">
        <w:rPr>
          <w:rtl/>
        </w:rPr>
        <w:t xml:space="preserve"> </w:t>
      </w:r>
      <w:r w:rsidRPr="00E26660">
        <w:rPr>
          <w:rFonts w:hint="eastAsia"/>
          <w:rtl/>
        </w:rPr>
        <w:t>وَ</w:t>
      </w:r>
      <w:r w:rsidRPr="00E26660">
        <w:rPr>
          <w:rFonts w:hint="cs"/>
          <w:rtl/>
        </w:rPr>
        <w:t>ٱ</w:t>
      </w:r>
      <w:r w:rsidRPr="00E26660">
        <w:rPr>
          <w:rFonts w:hint="eastAsia"/>
          <w:rtl/>
        </w:rPr>
        <w:t>س</w:t>
      </w:r>
      <w:r w:rsidRPr="00E26660">
        <w:rPr>
          <w:rFonts w:hint="cs"/>
          <w:rtl/>
        </w:rPr>
        <w:t>ۡ</w:t>
      </w:r>
      <w:r w:rsidRPr="00E26660">
        <w:rPr>
          <w:rFonts w:hint="eastAsia"/>
          <w:rtl/>
        </w:rPr>
        <w:t>تَم</w:t>
      </w:r>
      <w:r w:rsidRPr="00E26660">
        <w:rPr>
          <w:rFonts w:hint="cs"/>
          <w:rtl/>
        </w:rPr>
        <w:t>ۡ</w:t>
      </w:r>
      <w:r w:rsidRPr="00E26660">
        <w:rPr>
          <w:rFonts w:hint="eastAsia"/>
          <w:rtl/>
        </w:rPr>
        <w:t>تَع</w:t>
      </w:r>
      <w:r w:rsidRPr="00E26660">
        <w:rPr>
          <w:rFonts w:hint="cs"/>
          <w:rtl/>
        </w:rPr>
        <w:t>ۡ</w:t>
      </w:r>
      <w:r w:rsidRPr="00E26660">
        <w:rPr>
          <w:rFonts w:hint="eastAsia"/>
          <w:rtl/>
        </w:rPr>
        <w:t>تُم</w:t>
      </w:r>
      <w:r w:rsidRPr="00E26660">
        <w:rPr>
          <w:rtl/>
        </w:rPr>
        <w:t xml:space="preserve"> </w:t>
      </w:r>
      <w:r w:rsidRPr="00E26660">
        <w:rPr>
          <w:rFonts w:hint="eastAsia"/>
          <w:rtl/>
        </w:rPr>
        <w:t>بِهَا</w:t>
      </w:r>
      <w:r>
        <w:rPr>
          <w:rStyle w:val="Char8"/>
          <w:rtl/>
        </w:rPr>
        <w:t>﴾</w:t>
      </w:r>
      <w:r>
        <w:rPr>
          <w:rStyle w:val="Char4"/>
          <w:rFonts w:hint="cs"/>
          <w:rtl/>
        </w:rPr>
        <w:t xml:space="preserve"> </w:t>
      </w:r>
      <w:r>
        <w:rPr>
          <w:rStyle w:val="Char6"/>
          <w:rFonts w:hint="cs"/>
          <w:rtl/>
        </w:rPr>
        <w:t>[الاحقاف: 20]</w:t>
      </w:r>
      <w:r>
        <w:rPr>
          <w:rStyle w:val="Char4"/>
          <w:rFonts w:hint="cs"/>
          <w:rtl/>
        </w:rPr>
        <w:t>.</w:t>
      </w:r>
    </w:p>
    <w:p w:rsidR="00BD3D1B" w:rsidRPr="00906F1B" w:rsidRDefault="00BD3D1B" w:rsidP="00E26660">
      <w:pPr>
        <w:pStyle w:val="ab"/>
        <w:rPr>
          <w:rStyle w:val="Char4"/>
          <w:rtl/>
        </w:rPr>
      </w:pPr>
      <w:r w:rsidRPr="00E26660">
        <w:rPr>
          <w:rStyle w:val="Char5"/>
          <w:rtl/>
        </w:rPr>
        <w:t>ترجمه</w:t>
      </w:r>
      <w:r w:rsidRPr="00906F1B">
        <w:rPr>
          <w:rStyle w:val="Char4"/>
          <w:rtl/>
        </w:rPr>
        <w:t xml:space="preserve">: </w:t>
      </w:r>
      <w:r w:rsidRPr="00E26660">
        <w:rPr>
          <w:rStyle w:val="Char8"/>
          <w:rtl/>
        </w:rPr>
        <w:t>«</w:t>
      </w:r>
      <w:r w:rsidRPr="00E26660">
        <w:rPr>
          <w:rtl/>
        </w:rPr>
        <w:t>از ط</w:t>
      </w:r>
      <w:r w:rsidR="00755556" w:rsidRPr="00E26660">
        <w:rPr>
          <w:rtl/>
        </w:rPr>
        <w:t>ی</w:t>
      </w:r>
      <w:r w:rsidRPr="00E26660">
        <w:rPr>
          <w:rtl/>
        </w:rPr>
        <w:t>بات و لذا</w:t>
      </w:r>
      <w:r w:rsidR="00755556" w:rsidRPr="00E26660">
        <w:rPr>
          <w:rtl/>
        </w:rPr>
        <w:t>ی</w:t>
      </w:r>
      <w:r w:rsidRPr="00E26660">
        <w:rPr>
          <w:rtl/>
        </w:rPr>
        <w:t>ذ در زندگ</w:t>
      </w:r>
      <w:r w:rsidR="000E63F6">
        <w:rPr>
          <w:rtl/>
        </w:rPr>
        <w:t>ی</w:t>
      </w:r>
      <w:r w:rsidRPr="00E26660">
        <w:rPr>
          <w:rtl/>
        </w:rPr>
        <w:t xml:space="preserve"> دن</w:t>
      </w:r>
      <w:r w:rsidR="00755556" w:rsidRPr="00E26660">
        <w:rPr>
          <w:rtl/>
        </w:rPr>
        <w:t>ی</w:t>
      </w:r>
      <w:r w:rsidRPr="00E26660">
        <w:rPr>
          <w:rtl/>
        </w:rPr>
        <w:t>ا</w:t>
      </w:r>
      <w:r w:rsidR="00755556" w:rsidRPr="00E26660">
        <w:rPr>
          <w:rtl/>
        </w:rPr>
        <w:t>ی</w:t>
      </w:r>
      <w:r w:rsidR="000E63F6">
        <w:rPr>
          <w:rtl/>
        </w:rPr>
        <w:t>ی</w:t>
      </w:r>
      <w:r w:rsidRPr="00E26660">
        <w:rPr>
          <w:rtl/>
        </w:rPr>
        <w:t xml:space="preserve"> خو</w:t>
      </w:r>
      <w:r w:rsidR="00755556" w:rsidRPr="00E26660">
        <w:rPr>
          <w:rtl/>
        </w:rPr>
        <w:t>ی</w:t>
      </w:r>
      <w:r w:rsidRPr="00E26660">
        <w:rPr>
          <w:rtl/>
        </w:rPr>
        <w:t xml:space="preserve">ش استفاده </w:t>
      </w:r>
      <w:r w:rsidR="00755556" w:rsidRPr="00E26660">
        <w:rPr>
          <w:rtl/>
        </w:rPr>
        <w:t>ک</w:t>
      </w:r>
      <w:r w:rsidRPr="00E26660">
        <w:rPr>
          <w:rtl/>
        </w:rPr>
        <w:t>رد</w:t>
      </w:r>
      <w:r w:rsidR="00755556" w:rsidRPr="00E26660">
        <w:rPr>
          <w:rtl/>
        </w:rPr>
        <w:t>ی</w:t>
      </w:r>
      <w:r w:rsidRPr="00E26660">
        <w:rPr>
          <w:rtl/>
        </w:rPr>
        <w:t>د، و از آن بهره گرفت</w:t>
      </w:r>
      <w:r w:rsidR="00755556" w:rsidRPr="00E26660">
        <w:rPr>
          <w:rtl/>
        </w:rPr>
        <w:t>ی</w:t>
      </w:r>
      <w:r w:rsidRPr="00E26660">
        <w:rPr>
          <w:rtl/>
        </w:rPr>
        <w:t>د</w:t>
      </w:r>
      <w:r w:rsidRPr="00E26660">
        <w:rPr>
          <w:rStyle w:val="Char8"/>
          <w:rtl/>
        </w:rPr>
        <w:t>»</w:t>
      </w:r>
      <w:r w:rsidRPr="00906F1B">
        <w:rPr>
          <w:rStyle w:val="FootnoteReference"/>
          <w:sz w:val="28"/>
          <w:szCs w:val="28"/>
          <w:rtl/>
        </w:rPr>
        <w:footnoteReference w:id="661"/>
      </w:r>
      <w:r w:rsidR="00E26660" w:rsidRPr="00E26660">
        <w:rPr>
          <w:rStyle w:val="Char4"/>
          <w:rFonts w:hint="cs"/>
          <w:rtl/>
        </w:rPr>
        <w:t>.</w:t>
      </w:r>
    </w:p>
    <w:p w:rsidR="00BD3D1B" w:rsidRPr="00906F1B" w:rsidRDefault="00BD3D1B" w:rsidP="000859AA">
      <w:pPr>
        <w:pStyle w:val="PlainText"/>
        <w:widowControl w:val="0"/>
        <w:ind w:firstLine="284"/>
        <w:jc w:val="both"/>
        <w:rPr>
          <w:rStyle w:val="Char4"/>
          <w:rtl/>
        </w:rPr>
      </w:pPr>
      <w:r w:rsidRPr="00906F1B">
        <w:rPr>
          <w:rStyle w:val="Char4"/>
          <w:rtl/>
        </w:rPr>
        <w:t>ا</w:t>
      </w:r>
      <w:r w:rsidR="00755556">
        <w:rPr>
          <w:rStyle w:val="Char4"/>
          <w:rtl/>
        </w:rPr>
        <w:t>ی</w:t>
      </w:r>
      <w:r w:rsidRPr="00906F1B">
        <w:rPr>
          <w:rStyle w:val="Char4"/>
          <w:rtl/>
        </w:rPr>
        <w:t>ن چن</w:t>
      </w:r>
      <w:r w:rsidR="00755556">
        <w:rPr>
          <w:rStyle w:val="Char4"/>
          <w:rtl/>
        </w:rPr>
        <w:t>ی</w:t>
      </w:r>
      <w:r w:rsidRPr="00906F1B">
        <w:rPr>
          <w:rStyle w:val="Char4"/>
          <w:rtl/>
        </w:rPr>
        <w:t>ن در الترغ</w:t>
      </w:r>
      <w:r w:rsidR="00755556">
        <w:rPr>
          <w:rStyle w:val="Char4"/>
          <w:rtl/>
        </w:rPr>
        <w:t>ی</w:t>
      </w:r>
      <w:r w:rsidRPr="00906F1B">
        <w:rPr>
          <w:rStyle w:val="Char4"/>
          <w:rtl/>
        </w:rPr>
        <w:t>ب (424/3) آمده است.</w:t>
      </w:r>
    </w:p>
    <w:p w:rsidR="00BD3D1B" w:rsidRPr="00906F1B" w:rsidRDefault="00BD3D1B" w:rsidP="000859AA">
      <w:pPr>
        <w:pStyle w:val="PlainText"/>
        <w:widowControl w:val="0"/>
        <w:ind w:firstLine="284"/>
        <w:jc w:val="both"/>
        <w:rPr>
          <w:rStyle w:val="Char4"/>
          <w:rtl/>
        </w:rPr>
      </w:pPr>
      <w:r w:rsidRPr="00906F1B">
        <w:rPr>
          <w:rStyle w:val="Char4"/>
          <w:rtl/>
        </w:rPr>
        <w:t>و نزد ب</w:t>
      </w:r>
      <w:r w:rsidR="00755556">
        <w:rPr>
          <w:rStyle w:val="Char4"/>
          <w:rtl/>
        </w:rPr>
        <w:t>ی</w:t>
      </w:r>
      <w:r w:rsidRPr="00906F1B">
        <w:rPr>
          <w:rStyle w:val="Char4"/>
          <w:rtl/>
        </w:rPr>
        <w:t>هق</w:t>
      </w:r>
      <w:r w:rsidR="000E63F6">
        <w:rPr>
          <w:rStyle w:val="Char4"/>
          <w:rtl/>
        </w:rPr>
        <w:t>ی</w:t>
      </w:r>
      <w:r w:rsidRPr="00906F1B">
        <w:rPr>
          <w:rStyle w:val="Char4"/>
          <w:rtl/>
        </w:rPr>
        <w:t xml:space="preserve"> از جابربن عبداللَّه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با من در حال</w:t>
      </w:r>
      <w:r w:rsidR="000E63F6">
        <w:rPr>
          <w:rStyle w:val="Char4"/>
          <w:rtl/>
        </w:rPr>
        <w:t>ی</w:t>
      </w:r>
      <w:r w:rsidRPr="00906F1B">
        <w:rPr>
          <w:rStyle w:val="Char4"/>
          <w:rtl/>
        </w:rPr>
        <w:t xml:space="preserve"> روبرو شد، </w:t>
      </w:r>
      <w:r w:rsidR="00755556">
        <w:rPr>
          <w:rStyle w:val="Char4"/>
          <w:rtl/>
        </w:rPr>
        <w:t>ک</w:t>
      </w:r>
      <w:r w:rsidRPr="00906F1B">
        <w:rPr>
          <w:rStyle w:val="Char4"/>
          <w:rtl/>
        </w:rPr>
        <w:t>ه گوشت</w:t>
      </w:r>
      <w:r w:rsidR="000E63F6">
        <w:rPr>
          <w:rStyle w:val="Char4"/>
          <w:rtl/>
        </w:rPr>
        <w:t>ی</w:t>
      </w:r>
      <w:r w:rsidRPr="00906F1B">
        <w:rPr>
          <w:rStyle w:val="Char4"/>
          <w:rtl/>
        </w:rPr>
        <w:t xml:space="preserve"> را به </w:t>
      </w:r>
      <w:r w:rsidR="00755556">
        <w:rPr>
          <w:rStyle w:val="Char4"/>
          <w:rtl/>
        </w:rPr>
        <w:t>یک</w:t>
      </w:r>
      <w:r w:rsidRPr="00906F1B">
        <w:rPr>
          <w:rStyle w:val="Char4"/>
          <w:rtl/>
        </w:rPr>
        <w:t xml:space="preserve"> درهم خر</w:t>
      </w:r>
      <w:r w:rsidR="00755556">
        <w:rPr>
          <w:rStyle w:val="Char4"/>
          <w:rtl/>
        </w:rPr>
        <w:t>ی</w:t>
      </w:r>
      <w:r w:rsidRPr="00906F1B">
        <w:rPr>
          <w:rStyle w:val="Char4"/>
          <w:rtl/>
        </w:rPr>
        <w:t>ده بودم، گفت: ا</w:t>
      </w:r>
      <w:r w:rsidR="000E63F6">
        <w:rPr>
          <w:rStyle w:val="Char4"/>
          <w:rtl/>
        </w:rPr>
        <w:t>ی</w:t>
      </w:r>
      <w:r w:rsidRPr="00906F1B">
        <w:rPr>
          <w:rStyle w:val="Char4"/>
          <w:rtl/>
        </w:rPr>
        <w:t xml:space="preserve"> جابر! ا</w:t>
      </w:r>
      <w:r w:rsidR="00755556">
        <w:rPr>
          <w:rStyle w:val="Char4"/>
          <w:rtl/>
        </w:rPr>
        <w:t>ی</w:t>
      </w:r>
      <w:r w:rsidRPr="00906F1B">
        <w:rPr>
          <w:rStyle w:val="Char4"/>
          <w:rtl/>
        </w:rPr>
        <w:t>ن چ</w:t>
      </w:r>
      <w:r w:rsidR="00755556">
        <w:rPr>
          <w:rStyle w:val="Char4"/>
          <w:rtl/>
        </w:rPr>
        <w:t>ی</w:t>
      </w:r>
      <w:r w:rsidRPr="00906F1B">
        <w:rPr>
          <w:rStyle w:val="Char4"/>
          <w:rtl/>
        </w:rPr>
        <w:t xml:space="preserve">ست؟ </w:t>
      </w:r>
      <w:r w:rsidRPr="008C1D82">
        <w:rPr>
          <w:rStyle w:val="Char4"/>
          <w:spacing w:val="-4"/>
          <w:rtl/>
        </w:rPr>
        <w:t xml:space="preserve">گفتم: خانواده‏ام اشتها نمودند و </w:t>
      </w:r>
      <w:r w:rsidR="00755556" w:rsidRPr="008C1D82">
        <w:rPr>
          <w:rStyle w:val="Char4"/>
          <w:spacing w:val="-4"/>
          <w:rtl/>
        </w:rPr>
        <w:t>یک</w:t>
      </w:r>
      <w:r w:rsidRPr="008C1D82">
        <w:rPr>
          <w:rStyle w:val="Char4"/>
          <w:spacing w:val="-4"/>
          <w:rtl/>
        </w:rPr>
        <w:t xml:space="preserve"> درهم را برا</w:t>
      </w:r>
      <w:r w:rsidR="000E63F6">
        <w:rPr>
          <w:rStyle w:val="Char4"/>
          <w:spacing w:val="-4"/>
          <w:rtl/>
        </w:rPr>
        <w:t>ی</w:t>
      </w:r>
      <w:r w:rsidRPr="008C1D82">
        <w:rPr>
          <w:rStyle w:val="Char4"/>
          <w:spacing w:val="-4"/>
          <w:rtl/>
        </w:rPr>
        <w:t>‏شان گوشت خر</w:t>
      </w:r>
      <w:r w:rsidR="00755556" w:rsidRPr="008C1D82">
        <w:rPr>
          <w:rStyle w:val="Char4"/>
          <w:spacing w:val="-4"/>
          <w:rtl/>
        </w:rPr>
        <w:t>ی</w:t>
      </w:r>
      <w:r w:rsidRPr="008C1D82">
        <w:rPr>
          <w:rStyle w:val="Char4"/>
          <w:spacing w:val="-4"/>
          <w:rtl/>
        </w:rPr>
        <w:t>ده‏ام، آن گاه عمر</w:t>
      </w:r>
      <w:r w:rsidR="00130DB0" w:rsidRPr="008C1D82">
        <w:rPr>
          <w:rStyle w:val="Char4"/>
          <w:spacing w:val="-4"/>
          <w:rtl/>
        </w:rPr>
        <w:t xml:space="preserve"> </w:t>
      </w:r>
      <w:r w:rsidR="00130DB0" w:rsidRPr="008C1D82">
        <w:rPr>
          <w:rStyle w:val="Char4"/>
          <w:rFonts w:ascii="CTraditional Arabic" w:hAnsi="CTraditional Arabic" w:cs="CTraditional Arabic"/>
          <w:spacing w:val="-4"/>
          <w:rtl/>
        </w:rPr>
        <w:t>س</w:t>
      </w:r>
      <w:r w:rsidRPr="00906F1B">
        <w:rPr>
          <w:rStyle w:val="Char4"/>
          <w:rtl/>
        </w:rPr>
        <w:t xml:space="preserve"> شروع نمود و ت</w:t>
      </w:r>
      <w:r w:rsidR="00755556">
        <w:rPr>
          <w:rStyle w:val="Char4"/>
          <w:rtl/>
        </w:rPr>
        <w:t>ک</w:t>
      </w:r>
      <w:r w:rsidRPr="00906F1B">
        <w:rPr>
          <w:rStyle w:val="Char4"/>
          <w:rtl/>
        </w:rPr>
        <w:t>رار م</w:t>
      </w:r>
      <w:r w:rsidR="000E63F6">
        <w:rPr>
          <w:rStyle w:val="Char4"/>
          <w:rtl/>
        </w:rPr>
        <w:t>ی</w:t>
      </w:r>
      <w:r w:rsidRPr="00906F1B">
        <w:rPr>
          <w:rStyle w:val="Char4"/>
          <w:rtl/>
        </w:rPr>
        <w:t>‏</w:t>
      </w:r>
      <w:r w:rsidR="00755556">
        <w:rPr>
          <w:rStyle w:val="Char4"/>
          <w:rtl/>
        </w:rPr>
        <w:t>ک</w:t>
      </w:r>
      <w:r w:rsidRPr="00906F1B">
        <w:rPr>
          <w:rStyle w:val="Char4"/>
          <w:rtl/>
        </w:rPr>
        <w:t>رد: اهلم اشتها نمود تا ا</w:t>
      </w:r>
      <w:r w:rsidR="00755556">
        <w:rPr>
          <w:rStyle w:val="Char4"/>
          <w:rtl/>
        </w:rPr>
        <w:t>ی</w:t>
      </w:r>
      <w:r w:rsidRPr="00906F1B">
        <w:rPr>
          <w:rStyle w:val="Char4"/>
          <w:rtl/>
        </w:rPr>
        <w:t xml:space="preserve">ن </w:t>
      </w:r>
      <w:r w:rsidR="00755556">
        <w:rPr>
          <w:rStyle w:val="Char4"/>
          <w:rtl/>
        </w:rPr>
        <w:t>ک</w:t>
      </w:r>
      <w:r w:rsidRPr="00906F1B">
        <w:rPr>
          <w:rStyle w:val="Char4"/>
          <w:rtl/>
        </w:rPr>
        <w:t>ه آرزو نمودم، ا</w:t>
      </w:r>
      <w:r w:rsidR="000E63F6">
        <w:rPr>
          <w:rStyle w:val="Char4"/>
          <w:rtl/>
        </w:rPr>
        <w:t>ی</w:t>
      </w:r>
      <w:r w:rsidRPr="00906F1B">
        <w:rPr>
          <w:rStyle w:val="Char4"/>
          <w:rtl/>
        </w:rPr>
        <w:t xml:space="preserve"> </w:t>
      </w:r>
      <w:r w:rsidR="00755556">
        <w:rPr>
          <w:rStyle w:val="Char4"/>
          <w:rtl/>
        </w:rPr>
        <w:t>ک</w:t>
      </w:r>
      <w:r w:rsidRPr="00906F1B">
        <w:rPr>
          <w:rStyle w:val="Char4"/>
          <w:rtl/>
        </w:rPr>
        <w:t xml:space="preserve">اش درهم از نزدم افتاده بود، و </w:t>
      </w:r>
      <w:r w:rsidR="00755556">
        <w:rPr>
          <w:rStyle w:val="Char4"/>
          <w:rtl/>
        </w:rPr>
        <w:t>ی</w:t>
      </w:r>
      <w:r w:rsidRPr="00906F1B">
        <w:rPr>
          <w:rStyle w:val="Char4"/>
          <w:rtl/>
        </w:rPr>
        <w:t>ا با عمر روبرو نشده بودم. ا</w:t>
      </w:r>
      <w:r w:rsidR="00755556">
        <w:rPr>
          <w:rStyle w:val="Char4"/>
          <w:rtl/>
        </w:rPr>
        <w:t>ی</w:t>
      </w:r>
      <w:r w:rsidRPr="00906F1B">
        <w:rPr>
          <w:rStyle w:val="Char4"/>
          <w:rtl/>
        </w:rPr>
        <w:t>ن چن</w:t>
      </w:r>
      <w:r w:rsidR="00755556">
        <w:rPr>
          <w:rStyle w:val="Char4"/>
          <w:rtl/>
        </w:rPr>
        <w:t>ی</w:t>
      </w:r>
      <w:r w:rsidRPr="00906F1B">
        <w:rPr>
          <w:rStyle w:val="Char4"/>
          <w:rtl/>
        </w:rPr>
        <w:t>ن در الترغ</w:t>
      </w:r>
      <w:r w:rsidR="00755556">
        <w:rPr>
          <w:rStyle w:val="Char4"/>
          <w:rtl/>
        </w:rPr>
        <w:t>ی</w:t>
      </w:r>
      <w:r w:rsidRPr="00906F1B">
        <w:rPr>
          <w:rStyle w:val="Char4"/>
          <w:rtl/>
        </w:rPr>
        <w:t>ب (424/3) آمده است. و ابن جر</w:t>
      </w:r>
      <w:r w:rsidR="00755556">
        <w:rPr>
          <w:rStyle w:val="Char4"/>
          <w:rtl/>
        </w:rPr>
        <w:t>ی</w:t>
      </w:r>
      <w:r w:rsidRPr="00906F1B">
        <w:rPr>
          <w:rStyle w:val="Char4"/>
          <w:rtl/>
        </w:rPr>
        <w:t>ر از جابر ا</w:t>
      </w:r>
      <w:r w:rsidR="00755556">
        <w:rPr>
          <w:rStyle w:val="Char4"/>
          <w:rtl/>
        </w:rPr>
        <w:t>ی</w:t>
      </w:r>
      <w:r w:rsidRPr="00906F1B">
        <w:rPr>
          <w:rStyle w:val="Char4"/>
          <w:rtl/>
        </w:rPr>
        <w:t>ن را طولان</w:t>
      </w:r>
      <w:r w:rsidR="000E63F6">
        <w:rPr>
          <w:rStyle w:val="Char4"/>
          <w:rtl/>
        </w:rPr>
        <w:t>ی</w:t>
      </w:r>
      <w:r w:rsidRPr="00906F1B">
        <w:rPr>
          <w:rStyle w:val="Char4"/>
          <w:rtl/>
        </w:rPr>
        <w:t xml:space="preserve">‏تر از آن، چنان </w:t>
      </w:r>
      <w:r w:rsidR="00755556">
        <w:rPr>
          <w:rStyle w:val="Char4"/>
          <w:rtl/>
        </w:rPr>
        <w:t>ک</w:t>
      </w:r>
      <w:r w:rsidRPr="00906F1B">
        <w:rPr>
          <w:rStyle w:val="Char4"/>
          <w:rtl/>
        </w:rPr>
        <w:t>ه در منتخب ال</w:t>
      </w:r>
      <w:r w:rsidR="00755556">
        <w:rPr>
          <w:rStyle w:val="Char4"/>
          <w:rtl/>
        </w:rPr>
        <w:t>ک</w:t>
      </w:r>
      <w:r w:rsidRPr="00906F1B">
        <w:rPr>
          <w:rStyle w:val="Char4"/>
          <w:rtl/>
        </w:rPr>
        <w:t>نز (407/4) آمده، روا</w:t>
      </w:r>
      <w:r w:rsidR="00755556">
        <w:rPr>
          <w:rStyle w:val="Char4"/>
          <w:rtl/>
        </w:rPr>
        <w:t>ی</w:t>
      </w:r>
      <w:r w:rsidRPr="00906F1B">
        <w:rPr>
          <w:rStyle w:val="Char4"/>
          <w:rtl/>
        </w:rPr>
        <w:t>ت نموده است.</w:t>
      </w:r>
    </w:p>
    <w:p w:rsidR="00BD3D1B" w:rsidRPr="00906F1B" w:rsidRDefault="00BD3D1B" w:rsidP="001C13E0">
      <w:pPr>
        <w:pStyle w:val="PlainText"/>
        <w:ind w:firstLine="284"/>
        <w:jc w:val="both"/>
        <w:rPr>
          <w:rStyle w:val="Char4"/>
          <w:rtl/>
        </w:rPr>
      </w:pPr>
      <w:r w:rsidRPr="004F319D">
        <w:rPr>
          <w:rStyle w:val="Char4"/>
          <w:spacing w:val="4"/>
          <w:rtl/>
        </w:rPr>
        <w:t>و سع</w:t>
      </w:r>
      <w:r w:rsidR="00755556" w:rsidRPr="004F319D">
        <w:rPr>
          <w:rStyle w:val="Char4"/>
          <w:spacing w:val="4"/>
          <w:rtl/>
        </w:rPr>
        <w:t>ی</w:t>
      </w:r>
      <w:r w:rsidRPr="004F319D">
        <w:rPr>
          <w:rStyle w:val="Char4"/>
          <w:spacing w:val="4"/>
          <w:rtl/>
        </w:rPr>
        <w:t>دبن منصور و عبدبن حم</w:t>
      </w:r>
      <w:r w:rsidR="00755556" w:rsidRPr="004F319D">
        <w:rPr>
          <w:rStyle w:val="Char4"/>
          <w:spacing w:val="4"/>
          <w:rtl/>
        </w:rPr>
        <w:t>ی</w:t>
      </w:r>
      <w:r w:rsidRPr="004F319D">
        <w:rPr>
          <w:rStyle w:val="Char4"/>
          <w:spacing w:val="4"/>
          <w:rtl/>
        </w:rPr>
        <w:t>د و ابن المنذر و حا</w:t>
      </w:r>
      <w:r w:rsidR="00755556" w:rsidRPr="004F319D">
        <w:rPr>
          <w:rStyle w:val="Char4"/>
          <w:spacing w:val="4"/>
          <w:rtl/>
        </w:rPr>
        <w:t>ک</w:t>
      </w:r>
      <w:r w:rsidRPr="004F319D">
        <w:rPr>
          <w:rStyle w:val="Char4"/>
          <w:spacing w:val="4"/>
          <w:rtl/>
        </w:rPr>
        <w:t>م و ب</w:t>
      </w:r>
      <w:r w:rsidR="00755556" w:rsidRPr="004F319D">
        <w:rPr>
          <w:rStyle w:val="Char4"/>
          <w:spacing w:val="4"/>
          <w:rtl/>
        </w:rPr>
        <w:t>ی</w:t>
      </w:r>
      <w:r w:rsidRPr="004F319D">
        <w:rPr>
          <w:rStyle w:val="Char4"/>
          <w:spacing w:val="4"/>
          <w:rtl/>
        </w:rPr>
        <w:t>هق</w:t>
      </w:r>
      <w:r w:rsidR="000E63F6">
        <w:rPr>
          <w:rStyle w:val="Char4"/>
          <w:spacing w:val="4"/>
          <w:rtl/>
        </w:rPr>
        <w:t>ی</w:t>
      </w:r>
      <w:r w:rsidRPr="004F319D">
        <w:rPr>
          <w:rStyle w:val="Char4"/>
          <w:spacing w:val="4"/>
          <w:rtl/>
        </w:rPr>
        <w:t xml:space="preserve"> ا</w:t>
      </w:r>
      <w:r w:rsidR="00755556" w:rsidRPr="004F319D">
        <w:rPr>
          <w:rStyle w:val="Char4"/>
          <w:spacing w:val="4"/>
          <w:rtl/>
        </w:rPr>
        <w:t>ی</w:t>
      </w:r>
      <w:r w:rsidRPr="004F319D">
        <w:rPr>
          <w:rStyle w:val="Char4"/>
          <w:spacing w:val="4"/>
          <w:rtl/>
        </w:rPr>
        <w:t>ن را از ابن عمر</w:t>
      </w:r>
      <w:r w:rsidR="00F60D76" w:rsidRPr="004F319D">
        <w:rPr>
          <w:rStyle w:val="Char4"/>
          <w:spacing w:val="4"/>
          <w:rtl/>
        </w:rPr>
        <w:t xml:space="preserve"> </w:t>
      </w:r>
      <w:r w:rsidR="00F60D76" w:rsidRPr="004F319D">
        <w:rPr>
          <w:rStyle w:val="Char4"/>
          <w:rFonts w:ascii="CTraditional Arabic" w:hAnsi="CTraditional Arabic" w:cs="CTraditional Arabic"/>
          <w:spacing w:val="4"/>
          <w:rtl/>
        </w:rPr>
        <w:t>ب</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در دست جابربن عبداللَّه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w:t>
      </w:r>
      <w:r w:rsidR="00755556">
        <w:rPr>
          <w:rStyle w:val="Char4"/>
          <w:rtl/>
        </w:rPr>
        <w:t>یک</w:t>
      </w:r>
      <w:r w:rsidRPr="00906F1B">
        <w:rPr>
          <w:rStyle w:val="Char4"/>
          <w:rtl/>
        </w:rPr>
        <w:t xml:space="preserve"> درهم را د</w:t>
      </w:r>
      <w:r w:rsidR="00755556">
        <w:rPr>
          <w:rStyle w:val="Char4"/>
          <w:rtl/>
        </w:rPr>
        <w:t>ی</w:t>
      </w:r>
      <w:r w:rsidRPr="00906F1B">
        <w:rPr>
          <w:rStyle w:val="Char4"/>
          <w:rtl/>
        </w:rPr>
        <w:t>د، گفت: ا</w:t>
      </w:r>
      <w:r w:rsidR="00755556">
        <w:rPr>
          <w:rStyle w:val="Char4"/>
          <w:rtl/>
        </w:rPr>
        <w:t>ی</w:t>
      </w:r>
      <w:r w:rsidRPr="00906F1B">
        <w:rPr>
          <w:rStyle w:val="Char4"/>
          <w:rtl/>
        </w:rPr>
        <w:t>ن درهم چ</w:t>
      </w:r>
      <w:r w:rsidR="00755556">
        <w:rPr>
          <w:rStyle w:val="Char4"/>
          <w:rtl/>
        </w:rPr>
        <w:t>ی</w:t>
      </w:r>
      <w:r w:rsidRPr="00906F1B">
        <w:rPr>
          <w:rStyle w:val="Char4"/>
          <w:rtl/>
        </w:rPr>
        <w:t>ست؟ پاسخ داد: م</w:t>
      </w:r>
      <w:r w:rsidR="000E63F6">
        <w:rPr>
          <w:rStyle w:val="Char4"/>
          <w:rtl/>
        </w:rPr>
        <w:t>ی</w:t>
      </w:r>
      <w:r w:rsidRPr="00906F1B">
        <w:rPr>
          <w:rStyle w:val="Char4"/>
          <w:rtl/>
        </w:rPr>
        <w:t>‏خواهم، با ا</w:t>
      </w:r>
      <w:r w:rsidR="00755556">
        <w:rPr>
          <w:rStyle w:val="Char4"/>
          <w:rtl/>
        </w:rPr>
        <w:t>ی</w:t>
      </w:r>
      <w:r w:rsidRPr="00906F1B">
        <w:rPr>
          <w:rStyle w:val="Char4"/>
          <w:rtl/>
        </w:rPr>
        <w:t>ن برا</w:t>
      </w:r>
      <w:r w:rsidR="000E63F6">
        <w:rPr>
          <w:rStyle w:val="Char4"/>
          <w:rtl/>
        </w:rPr>
        <w:t>ی</w:t>
      </w:r>
      <w:r w:rsidRPr="00906F1B">
        <w:rPr>
          <w:rStyle w:val="Char4"/>
          <w:rtl/>
        </w:rPr>
        <w:t xml:space="preserve"> خانواده‏ام گوشت بخرم، چون اشتها</w:t>
      </w:r>
      <w:r w:rsidR="000E63F6">
        <w:rPr>
          <w:rStyle w:val="Char4"/>
          <w:rtl/>
        </w:rPr>
        <w:t>ی</w:t>
      </w:r>
      <w:r w:rsidRPr="00906F1B">
        <w:rPr>
          <w:rStyle w:val="Char4"/>
          <w:rtl/>
        </w:rPr>
        <w:t xml:space="preserve"> آن را نموده‏اند.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آ</w:t>
      </w:r>
      <w:r w:rsidR="00755556">
        <w:rPr>
          <w:rStyle w:val="Char4"/>
          <w:rtl/>
        </w:rPr>
        <w:t>ی</w:t>
      </w:r>
      <w:r w:rsidRPr="00906F1B">
        <w:rPr>
          <w:rStyle w:val="Char4"/>
          <w:rtl/>
        </w:rPr>
        <w:t>ا هر وقت چ</w:t>
      </w:r>
      <w:r w:rsidR="00755556">
        <w:rPr>
          <w:rStyle w:val="Char4"/>
          <w:rtl/>
        </w:rPr>
        <w:t>ی</w:t>
      </w:r>
      <w:r w:rsidRPr="00906F1B">
        <w:rPr>
          <w:rStyle w:val="Char4"/>
          <w:rtl/>
        </w:rPr>
        <w:t>ز</w:t>
      </w:r>
      <w:r w:rsidR="000E63F6">
        <w:rPr>
          <w:rStyle w:val="Char4"/>
          <w:rtl/>
        </w:rPr>
        <w:t>ی</w:t>
      </w:r>
      <w:r w:rsidRPr="00906F1B">
        <w:rPr>
          <w:rStyle w:val="Char4"/>
          <w:rtl/>
        </w:rPr>
        <w:t xml:space="preserve"> را </w:t>
      </w:r>
      <w:r w:rsidR="00755556">
        <w:rPr>
          <w:rStyle w:val="Char4"/>
          <w:rtl/>
        </w:rPr>
        <w:t>ک</w:t>
      </w:r>
      <w:r w:rsidRPr="00906F1B">
        <w:rPr>
          <w:rStyle w:val="Char4"/>
          <w:rtl/>
        </w:rPr>
        <w:t>ه اشتها نمود</w:t>
      </w:r>
      <w:r w:rsidR="00755556">
        <w:rPr>
          <w:rStyle w:val="Char4"/>
          <w:rtl/>
        </w:rPr>
        <w:t>ی</w:t>
      </w:r>
      <w:r w:rsidRPr="00906F1B">
        <w:rPr>
          <w:rStyle w:val="Char4"/>
          <w:rtl/>
        </w:rPr>
        <w:t>د آن را م</w:t>
      </w:r>
      <w:r w:rsidR="000E63F6">
        <w:rPr>
          <w:rStyle w:val="Char4"/>
          <w:rtl/>
        </w:rPr>
        <w:t>ی</w:t>
      </w:r>
      <w:r w:rsidRPr="00906F1B">
        <w:rPr>
          <w:rStyle w:val="Char4"/>
          <w:rtl/>
        </w:rPr>
        <w:t>‏خر</w:t>
      </w:r>
      <w:r w:rsidR="00755556">
        <w:rPr>
          <w:rStyle w:val="Char4"/>
          <w:rtl/>
        </w:rPr>
        <w:t>ی</w:t>
      </w:r>
      <w:r w:rsidRPr="00906F1B">
        <w:rPr>
          <w:rStyle w:val="Char4"/>
          <w:rtl/>
        </w:rPr>
        <w:t>د؟ ا</w:t>
      </w:r>
      <w:r w:rsidR="00755556">
        <w:rPr>
          <w:rStyle w:val="Char4"/>
          <w:rtl/>
        </w:rPr>
        <w:t>ی</w:t>
      </w:r>
      <w:r w:rsidRPr="00906F1B">
        <w:rPr>
          <w:rStyle w:val="Char4"/>
          <w:rtl/>
        </w:rPr>
        <w:t>ن آ</w:t>
      </w:r>
      <w:r w:rsidR="00755556">
        <w:rPr>
          <w:rStyle w:val="Char4"/>
          <w:rtl/>
        </w:rPr>
        <w:t>ی</w:t>
      </w:r>
      <w:r w:rsidRPr="00906F1B">
        <w:rPr>
          <w:rStyle w:val="Char4"/>
          <w:rtl/>
        </w:rPr>
        <w:t>ه را چگونه فراموش م</w:t>
      </w:r>
      <w:r w:rsidR="000E63F6">
        <w:rPr>
          <w:rStyle w:val="Char4"/>
          <w:rtl/>
        </w:rPr>
        <w:t>ی</w:t>
      </w:r>
      <w:r w:rsidRPr="00906F1B">
        <w:rPr>
          <w:rStyle w:val="Char4"/>
          <w:rtl/>
        </w:rPr>
        <w:t>‏</w:t>
      </w:r>
      <w:r w:rsidR="00755556">
        <w:rPr>
          <w:rStyle w:val="Char4"/>
          <w:rtl/>
        </w:rPr>
        <w:t>ک</w:t>
      </w:r>
      <w:r w:rsidRPr="00906F1B">
        <w:rPr>
          <w:rStyle w:val="Char4"/>
          <w:rtl/>
        </w:rPr>
        <w:t>ن</w:t>
      </w:r>
      <w:r w:rsidR="00755556">
        <w:rPr>
          <w:rStyle w:val="Char4"/>
          <w:rtl/>
        </w:rPr>
        <w:t>ی</w:t>
      </w:r>
      <w:r w:rsidRPr="00906F1B">
        <w:rPr>
          <w:rStyle w:val="Char4"/>
          <w:rtl/>
        </w:rPr>
        <w:t>د:</w:t>
      </w:r>
    </w:p>
    <w:p w:rsidR="00BD3D1B" w:rsidRPr="005166F5" w:rsidRDefault="00BD3D1B" w:rsidP="00E26660">
      <w:pPr>
        <w:pStyle w:val="af1"/>
        <w:rPr>
          <w:rFonts w:cs="Traditional Arabic"/>
          <w:b/>
          <w:bCs/>
          <w:rtl/>
        </w:rPr>
      </w:pPr>
      <w:r>
        <w:rPr>
          <w:rStyle w:val="Char8"/>
          <w:rtl/>
        </w:rPr>
        <w:t>﴿</w:t>
      </w:r>
      <w:r w:rsidRPr="00E26660">
        <w:rPr>
          <w:rFonts w:hint="eastAsia"/>
          <w:rtl/>
        </w:rPr>
        <w:t>أَذ</w:t>
      </w:r>
      <w:r w:rsidRPr="00E26660">
        <w:rPr>
          <w:rFonts w:hint="cs"/>
          <w:rtl/>
        </w:rPr>
        <w:t>ۡ</w:t>
      </w:r>
      <w:r w:rsidRPr="00E26660">
        <w:rPr>
          <w:rFonts w:hint="eastAsia"/>
          <w:rtl/>
        </w:rPr>
        <w:t>هَب</w:t>
      </w:r>
      <w:r w:rsidRPr="00E26660">
        <w:rPr>
          <w:rFonts w:hint="cs"/>
          <w:rtl/>
        </w:rPr>
        <w:t>ۡ</w:t>
      </w:r>
      <w:r w:rsidRPr="00E26660">
        <w:rPr>
          <w:rFonts w:hint="eastAsia"/>
          <w:rtl/>
        </w:rPr>
        <w:t>تُم</w:t>
      </w:r>
      <w:r w:rsidRPr="00E26660">
        <w:rPr>
          <w:rFonts w:hint="cs"/>
          <w:rtl/>
        </w:rPr>
        <w:t>ۡ</w:t>
      </w:r>
      <w:r w:rsidRPr="00E26660">
        <w:rPr>
          <w:rtl/>
        </w:rPr>
        <w:t xml:space="preserve"> </w:t>
      </w:r>
      <w:r w:rsidRPr="00E26660">
        <w:rPr>
          <w:rFonts w:hint="eastAsia"/>
          <w:rtl/>
        </w:rPr>
        <w:t>طَيِّبَ</w:t>
      </w:r>
      <w:r w:rsidRPr="00E26660">
        <w:rPr>
          <w:rFonts w:hint="cs"/>
          <w:rtl/>
        </w:rPr>
        <w:t>ٰ</w:t>
      </w:r>
      <w:r w:rsidRPr="00E26660">
        <w:rPr>
          <w:rFonts w:hint="eastAsia"/>
          <w:rtl/>
        </w:rPr>
        <w:t>تِكُم</w:t>
      </w:r>
      <w:r w:rsidRPr="00E26660">
        <w:rPr>
          <w:rFonts w:hint="cs"/>
          <w:rtl/>
        </w:rPr>
        <w:t>ۡ</w:t>
      </w:r>
      <w:r>
        <w:rPr>
          <w:rStyle w:val="Char8"/>
          <w:rtl/>
        </w:rPr>
        <w:t>﴾</w:t>
      </w:r>
      <w:r>
        <w:rPr>
          <w:rStyle w:val="Char8"/>
          <w:rFonts w:hint="cs"/>
          <w:rtl/>
        </w:rPr>
        <w:t>.</w:t>
      </w:r>
    </w:p>
    <w:p w:rsidR="00BD3D1B" w:rsidRPr="00906F1B" w:rsidRDefault="00BD3D1B" w:rsidP="00E26660">
      <w:pPr>
        <w:pStyle w:val="ab"/>
        <w:rPr>
          <w:rStyle w:val="Char4"/>
          <w:rtl/>
        </w:rPr>
      </w:pPr>
      <w:r w:rsidRPr="00E26660">
        <w:rPr>
          <w:rStyle w:val="Char5"/>
          <w:rtl/>
        </w:rPr>
        <w:t>ترجمه</w:t>
      </w:r>
      <w:r w:rsidRPr="00906F1B">
        <w:rPr>
          <w:rStyle w:val="Char4"/>
          <w:rtl/>
        </w:rPr>
        <w:t xml:space="preserve">: </w:t>
      </w:r>
      <w:r w:rsidRPr="00E26660">
        <w:rPr>
          <w:rStyle w:val="Char8"/>
          <w:rtl/>
        </w:rPr>
        <w:t>«</w:t>
      </w:r>
      <w:r w:rsidRPr="00E26660">
        <w:rPr>
          <w:rtl/>
        </w:rPr>
        <w:t>از ط</w:t>
      </w:r>
      <w:r w:rsidR="00755556" w:rsidRPr="00E26660">
        <w:rPr>
          <w:rtl/>
        </w:rPr>
        <w:t>ی</w:t>
      </w:r>
      <w:r w:rsidRPr="00E26660">
        <w:rPr>
          <w:rtl/>
        </w:rPr>
        <w:t>بات و لذا</w:t>
      </w:r>
      <w:r w:rsidR="00755556" w:rsidRPr="00E26660">
        <w:rPr>
          <w:rtl/>
        </w:rPr>
        <w:t>ی</w:t>
      </w:r>
      <w:r w:rsidRPr="00E26660">
        <w:rPr>
          <w:rtl/>
        </w:rPr>
        <w:t>ذ خو</w:t>
      </w:r>
      <w:r w:rsidR="00755556" w:rsidRPr="00E26660">
        <w:rPr>
          <w:rtl/>
        </w:rPr>
        <w:t>ی</w:t>
      </w:r>
      <w:r w:rsidRPr="00E26660">
        <w:rPr>
          <w:rtl/>
        </w:rPr>
        <w:t xml:space="preserve">ش استفاده </w:t>
      </w:r>
      <w:r w:rsidR="00755556" w:rsidRPr="00E26660">
        <w:rPr>
          <w:rtl/>
        </w:rPr>
        <w:t>ک</w:t>
      </w:r>
      <w:r w:rsidRPr="00E26660">
        <w:rPr>
          <w:rtl/>
        </w:rPr>
        <w:t>رد</w:t>
      </w:r>
      <w:r w:rsidR="00755556" w:rsidRPr="00E26660">
        <w:rPr>
          <w:rtl/>
        </w:rPr>
        <w:t>ی</w:t>
      </w:r>
      <w:r w:rsidRPr="00E26660">
        <w:rPr>
          <w:rtl/>
        </w:rPr>
        <w:t>د؟</w:t>
      </w:r>
      <w:r w:rsidRPr="00E26660">
        <w:rPr>
          <w:rStyle w:val="Char8"/>
          <w:rtl/>
        </w:rPr>
        <w:t>»</w:t>
      </w:r>
      <w:r w:rsidR="00E26660">
        <w:rPr>
          <w:rStyle w:val="Char4"/>
          <w:rFonts w:hint="cs"/>
          <w:rtl/>
        </w:rPr>
        <w:t>.</w:t>
      </w:r>
    </w:p>
    <w:p w:rsidR="00BD3D1B" w:rsidRPr="00906F1B" w:rsidRDefault="00BD3D1B" w:rsidP="00E26660">
      <w:pPr>
        <w:pStyle w:val="PlainText"/>
        <w:ind w:firstLine="284"/>
        <w:jc w:val="both"/>
        <w:rPr>
          <w:rStyle w:val="Char4"/>
          <w:rtl/>
        </w:rPr>
      </w:pPr>
      <w:r w:rsidRPr="00906F1B">
        <w:rPr>
          <w:rStyle w:val="Char4"/>
          <w:rtl/>
        </w:rPr>
        <w:t>و آن را متذ</w:t>
      </w:r>
      <w:r w:rsidR="00755556">
        <w:rPr>
          <w:rStyle w:val="Char4"/>
          <w:rtl/>
        </w:rPr>
        <w:t>ک</w:t>
      </w:r>
      <w:r w:rsidRPr="00906F1B">
        <w:rPr>
          <w:rStyle w:val="Char4"/>
          <w:rtl/>
        </w:rPr>
        <w:t>ر شده. ا</w:t>
      </w:r>
      <w:r w:rsidR="00755556">
        <w:rPr>
          <w:rStyle w:val="Char4"/>
          <w:rtl/>
        </w:rPr>
        <w:t>ی</w:t>
      </w:r>
      <w:r w:rsidRPr="00906F1B">
        <w:rPr>
          <w:rStyle w:val="Char4"/>
          <w:rtl/>
        </w:rPr>
        <w:t>ن چن</w:t>
      </w:r>
      <w:r w:rsidR="00755556">
        <w:rPr>
          <w:rStyle w:val="Char4"/>
          <w:rtl/>
        </w:rPr>
        <w:t>ی</w:t>
      </w:r>
      <w:r w:rsidRPr="00906F1B">
        <w:rPr>
          <w:rStyle w:val="Char4"/>
          <w:rtl/>
        </w:rPr>
        <w:t>ن در المنتخب (406/4) آمده است.</w:t>
      </w:r>
    </w:p>
    <w:p w:rsidR="00BD3D1B" w:rsidRPr="005166F5" w:rsidRDefault="00BD3D1B" w:rsidP="00423C2D">
      <w:pPr>
        <w:pStyle w:val="a5"/>
        <w:rPr>
          <w:rtl/>
        </w:rPr>
      </w:pPr>
      <w:bookmarkStart w:id="610" w:name="_Toc441684121"/>
      <w:r w:rsidRPr="005166F5">
        <w:rPr>
          <w:rtl/>
        </w:rPr>
        <w:t>انكار عمر</w:t>
      </w:r>
      <w:r w:rsidR="00130DB0">
        <w:rPr>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5166F5">
        <w:rPr>
          <w:rtl/>
        </w:rPr>
        <w:t>بر فرزندش عبداللَّه</w:t>
      </w:r>
      <w:r w:rsidR="00130DB0">
        <w:rPr>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5166F5">
        <w:rPr>
          <w:rtl/>
        </w:rPr>
        <w:t>وقت</w:t>
      </w:r>
      <w:r w:rsidR="000E63F6">
        <w:rPr>
          <w:rtl/>
        </w:rPr>
        <w:t>ی</w:t>
      </w:r>
      <w:r w:rsidRPr="005166F5">
        <w:rPr>
          <w:rtl/>
        </w:rPr>
        <w:t xml:space="preserve"> كه نزد و</w:t>
      </w:r>
      <w:r w:rsidR="000E63F6">
        <w:rPr>
          <w:rtl/>
        </w:rPr>
        <w:t>ی</w:t>
      </w:r>
      <w:r w:rsidRPr="005166F5">
        <w:rPr>
          <w:rtl/>
        </w:rPr>
        <w:t xml:space="preserve"> گوشت را ديد</w:t>
      </w:r>
      <w:bookmarkEnd w:id="610"/>
    </w:p>
    <w:p w:rsidR="00BD3D1B" w:rsidRPr="00906F1B" w:rsidRDefault="00BD3D1B" w:rsidP="009A3C8E">
      <w:pPr>
        <w:pStyle w:val="PlainText"/>
        <w:ind w:firstLine="284"/>
        <w:jc w:val="both"/>
        <w:rPr>
          <w:rStyle w:val="Char4"/>
          <w:rtl/>
        </w:rPr>
      </w:pPr>
      <w:r w:rsidRPr="00906F1B">
        <w:rPr>
          <w:rStyle w:val="Char4"/>
          <w:rtl/>
        </w:rPr>
        <w:t>عبدالرزاق، احمد در الزهد، عس</w:t>
      </w:r>
      <w:r w:rsidR="00755556">
        <w:rPr>
          <w:rStyle w:val="Char4"/>
          <w:rtl/>
        </w:rPr>
        <w:t>ک</w:t>
      </w:r>
      <w:r w:rsidRPr="00906F1B">
        <w:rPr>
          <w:rStyle w:val="Char4"/>
          <w:rtl/>
        </w:rPr>
        <w:t>ر</w:t>
      </w:r>
      <w:r w:rsidR="000E63F6">
        <w:rPr>
          <w:rStyle w:val="Char4"/>
          <w:rtl/>
        </w:rPr>
        <w:t>ی</w:t>
      </w:r>
      <w:r w:rsidRPr="00906F1B">
        <w:rPr>
          <w:rStyle w:val="Char4"/>
          <w:rtl/>
        </w:rPr>
        <w:t xml:space="preserve"> در المواعظ و ابن عسا</w:t>
      </w:r>
      <w:r w:rsidR="00755556">
        <w:rPr>
          <w:rStyle w:val="Char4"/>
          <w:rtl/>
        </w:rPr>
        <w:t>ک</w:t>
      </w:r>
      <w:r w:rsidRPr="00906F1B">
        <w:rPr>
          <w:rStyle w:val="Char4"/>
          <w:rtl/>
        </w:rPr>
        <w:t>ر از حسن روا</w:t>
      </w:r>
      <w:r w:rsidR="00755556">
        <w:rPr>
          <w:rStyle w:val="Char4"/>
          <w:rtl/>
        </w:rPr>
        <w:t>ی</w:t>
      </w:r>
      <w:r w:rsidRPr="00906F1B">
        <w:rPr>
          <w:rStyle w:val="Char4"/>
          <w:rtl/>
        </w:rPr>
        <w:t xml:space="preserve">ت </w:t>
      </w:r>
      <w:r w:rsidRPr="000859AA">
        <w:rPr>
          <w:rStyle w:val="Char4"/>
          <w:spacing w:val="-4"/>
          <w:rtl/>
        </w:rPr>
        <w:t xml:space="preserve">نموده‏اند، </w:t>
      </w:r>
      <w:r w:rsidR="00755556" w:rsidRPr="000859AA">
        <w:rPr>
          <w:rStyle w:val="Char4"/>
          <w:spacing w:val="-4"/>
          <w:rtl/>
        </w:rPr>
        <w:t>ک</w:t>
      </w:r>
      <w:r w:rsidRPr="000859AA">
        <w:rPr>
          <w:rStyle w:val="Char4"/>
          <w:spacing w:val="-4"/>
          <w:rtl/>
        </w:rPr>
        <w:t>ه گفت: عمر در حال</w:t>
      </w:r>
      <w:r w:rsidR="000E63F6">
        <w:rPr>
          <w:rStyle w:val="Char4"/>
          <w:spacing w:val="-4"/>
          <w:rtl/>
        </w:rPr>
        <w:t>ی</w:t>
      </w:r>
      <w:r w:rsidRPr="000859AA">
        <w:rPr>
          <w:rStyle w:val="Char4"/>
          <w:spacing w:val="-4"/>
          <w:rtl/>
        </w:rPr>
        <w:t xml:space="preserve"> نزد پسرش عبداللَّه</w:t>
      </w:r>
      <w:r w:rsidR="00F60D76" w:rsidRPr="000859AA">
        <w:rPr>
          <w:rStyle w:val="Char4"/>
          <w:spacing w:val="-4"/>
          <w:rtl/>
        </w:rPr>
        <w:t xml:space="preserve"> </w:t>
      </w:r>
      <w:r w:rsidR="00F60D76" w:rsidRPr="000859AA">
        <w:rPr>
          <w:rStyle w:val="Char4"/>
          <w:rFonts w:ascii="CTraditional Arabic" w:hAnsi="CTraditional Arabic" w:cs="CTraditional Arabic"/>
          <w:spacing w:val="-4"/>
          <w:rtl/>
        </w:rPr>
        <w:t>ب</w:t>
      </w:r>
      <w:r w:rsidRPr="000859AA">
        <w:rPr>
          <w:rStyle w:val="Char4"/>
          <w:spacing w:val="-4"/>
          <w:rtl/>
        </w:rPr>
        <w:t xml:space="preserve"> داخل شد، </w:t>
      </w:r>
      <w:r w:rsidR="00755556" w:rsidRPr="000859AA">
        <w:rPr>
          <w:rStyle w:val="Char4"/>
          <w:spacing w:val="-4"/>
          <w:rtl/>
        </w:rPr>
        <w:t>ک</w:t>
      </w:r>
      <w:r w:rsidRPr="000859AA">
        <w:rPr>
          <w:rStyle w:val="Char4"/>
          <w:spacing w:val="-4"/>
          <w:rtl/>
        </w:rPr>
        <w:t>ه نزدش گوشت بود، پرس</w:t>
      </w:r>
      <w:r w:rsidR="00755556" w:rsidRPr="000859AA">
        <w:rPr>
          <w:rStyle w:val="Char4"/>
          <w:spacing w:val="-4"/>
          <w:rtl/>
        </w:rPr>
        <w:t>ی</w:t>
      </w:r>
      <w:r w:rsidRPr="000859AA">
        <w:rPr>
          <w:rStyle w:val="Char4"/>
          <w:spacing w:val="-4"/>
          <w:rtl/>
        </w:rPr>
        <w:t>د: ا</w:t>
      </w:r>
      <w:r w:rsidR="00755556" w:rsidRPr="000859AA">
        <w:rPr>
          <w:rStyle w:val="Char4"/>
          <w:spacing w:val="-4"/>
          <w:rtl/>
        </w:rPr>
        <w:t>ی</w:t>
      </w:r>
      <w:r w:rsidRPr="000859AA">
        <w:rPr>
          <w:rStyle w:val="Char4"/>
          <w:spacing w:val="-4"/>
          <w:rtl/>
        </w:rPr>
        <w:t>ن گوشت چ</w:t>
      </w:r>
      <w:r w:rsidR="00755556" w:rsidRPr="000859AA">
        <w:rPr>
          <w:rStyle w:val="Char4"/>
          <w:spacing w:val="-4"/>
          <w:rtl/>
        </w:rPr>
        <w:t>ی</w:t>
      </w:r>
      <w:r w:rsidRPr="000859AA">
        <w:rPr>
          <w:rStyle w:val="Char4"/>
          <w:spacing w:val="-4"/>
          <w:rtl/>
        </w:rPr>
        <w:t>ست؟ پاسخ داد: اشتها</w:t>
      </w:r>
      <w:r w:rsidR="000E63F6">
        <w:rPr>
          <w:rStyle w:val="Char4"/>
          <w:spacing w:val="-4"/>
          <w:rtl/>
        </w:rPr>
        <w:t>ی</w:t>
      </w:r>
      <w:r w:rsidRPr="000859AA">
        <w:rPr>
          <w:rStyle w:val="Char4"/>
          <w:spacing w:val="-4"/>
          <w:rtl/>
        </w:rPr>
        <w:t xml:space="preserve"> ا</w:t>
      </w:r>
      <w:r w:rsidR="00755556" w:rsidRPr="000859AA">
        <w:rPr>
          <w:rStyle w:val="Char4"/>
          <w:spacing w:val="-4"/>
          <w:rtl/>
        </w:rPr>
        <w:t>ی</w:t>
      </w:r>
      <w:r w:rsidRPr="000859AA">
        <w:rPr>
          <w:rStyle w:val="Char4"/>
          <w:spacing w:val="-4"/>
          <w:rtl/>
        </w:rPr>
        <w:t>ن را نمودم، عمر</w:t>
      </w:r>
      <w:r w:rsidR="00130DB0" w:rsidRPr="000859AA">
        <w:rPr>
          <w:rStyle w:val="Char4"/>
          <w:spacing w:val="-4"/>
          <w:rtl/>
        </w:rPr>
        <w:t xml:space="preserve"> </w:t>
      </w:r>
      <w:r w:rsidR="00130DB0" w:rsidRPr="000859AA">
        <w:rPr>
          <w:rStyle w:val="Char4"/>
          <w:rFonts w:ascii="CTraditional Arabic" w:hAnsi="CTraditional Arabic" w:cs="CTraditional Arabic"/>
          <w:spacing w:val="-4"/>
          <w:rtl/>
        </w:rPr>
        <w:t>س</w:t>
      </w:r>
      <w:r w:rsidRPr="000859AA">
        <w:rPr>
          <w:rStyle w:val="Char4"/>
          <w:spacing w:val="-4"/>
          <w:rtl/>
        </w:rPr>
        <w:t xml:space="preserve"> گفت: هر وقت چ</w:t>
      </w:r>
      <w:r w:rsidR="00755556" w:rsidRPr="000859AA">
        <w:rPr>
          <w:rStyle w:val="Char4"/>
          <w:spacing w:val="-4"/>
          <w:rtl/>
        </w:rPr>
        <w:t>ی</w:t>
      </w:r>
      <w:r w:rsidRPr="000859AA">
        <w:rPr>
          <w:rStyle w:val="Char4"/>
          <w:spacing w:val="-4"/>
          <w:rtl/>
        </w:rPr>
        <w:t>ز</w:t>
      </w:r>
      <w:r w:rsidR="000E63F6">
        <w:rPr>
          <w:rStyle w:val="Char4"/>
          <w:spacing w:val="-4"/>
          <w:rtl/>
        </w:rPr>
        <w:t>ی</w:t>
      </w:r>
      <w:r w:rsidRPr="000859AA">
        <w:rPr>
          <w:rStyle w:val="Char4"/>
          <w:spacing w:val="-4"/>
          <w:rtl/>
        </w:rPr>
        <w:t xml:space="preserve"> را اشتها نمود</w:t>
      </w:r>
      <w:r w:rsidR="000E63F6">
        <w:rPr>
          <w:rStyle w:val="Char4"/>
          <w:spacing w:val="-4"/>
          <w:rtl/>
        </w:rPr>
        <w:t>ی</w:t>
      </w:r>
      <w:r w:rsidRPr="000859AA">
        <w:rPr>
          <w:rStyle w:val="Char4"/>
          <w:spacing w:val="-4"/>
          <w:rtl/>
        </w:rPr>
        <w:t>، م</w:t>
      </w:r>
      <w:r w:rsidR="000E63F6">
        <w:rPr>
          <w:rStyle w:val="Char4"/>
          <w:spacing w:val="-4"/>
          <w:rtl/>
        </w:rPr>
        <w:t>ی</w:t>
      </w:r>
      <w:r w:rsidRPr="000859AA">
        <w:rPr>
          <w:rStyle w:val="Char4"/>
          <w:spacing w:val="-4"/>
          <w:rtl/>
        </w:rPr>
        <w:t>‏خور</w:t>
      </w:r>
      <w:r w:rsidR="000E63F6">
        <w:rPr>
          <w:rStyle w:val="Char4"/>
          <w:spacing w:val="-4"/>
          <w:rtl/>
        </w:rPr>
        <w:t>ی</w:t>
      </w:r>
      <w:r w:rsidRPr="000859AA">
        <w:rPr>
          <w:rStyle w:val="Char4"/>
          <w:spacing w:val="-4"/>
          <w:rtl/>
        </w:rPr>
        <w:t>؟ هم</w:t>
      </w:r>
      <w:r w:rsidR="00755556" w:rsidRPr="000859AA">
        <w:rPr>
          <w:rStyle w:val="Char4"/>
          <w:spacing w:val="-4"/>
          <w:rtl/>
        </w:rPr>
        <w:t>ی</w:t>
      </w:r>
      <w:r w:rsidRPr="000859AA">
        <w:rPr>
          <w:rStyle w:val="Char4"/>
          <w:spacing w:val="-4"/>
          <w:rtl/>
        </w:rPr>
        <w:t>ن قدر اسراف برا</w:t>
      </w:r>
      <w:r w:rsidR="000E63F6">
        <w:rPr>
          <w:rStyle w:val="Char4"/>
          <w:spacing w:val="-4"/>
          <w:rtl/>
        </w:rPr>
        <w:t>ی</w:t>
      </w:r>
      <w:r w:rsidRPr="000859AA">
        <w:rPr>
          <w:rStyle w:val="Char4"/>
          <w:spacing w:val="-4"/>
          <w:rtl/>
        </w:rPr>
        <w:t xml:space="preserve"> </w:t>
      </w:r>
      <w:r w:rsidR="00755556" w:rsidRPr="000859AA">
        <w:rPr>
          <w:rStyle w:val="Char4"/>
          <w:spacing w:val="-4"/>
          <w:rtl/>
        </w:rPr>
        <w:t>یک</w:t>
      </w:r>
      <w:r w:rsidRPr="000859AA">
        <w:rPr>
          <w:rStyle w:val="Char4"/>
          <w:spacing w:val="-4"/>
          <w:rtl/>
        </w:rPr>
        <w:t xml:space="preserve"> شخص </w:t>
      </w:r>
      <w:r w:rsidR="00755556" w:rsidRPr="000859AA">
        <w:rPr>
          <w:rStyle w:val="Char4"/>
          <w:spacing w:val="-4"/>
          <w:rtl/>
        </w:rPr>
        <w:t>ک</w:t>
      </w:r>
      <w:r w:rsidRPr="000859AA">
        <w:rPr>
          <w:rStyle w:val="Char4"/>
          <w:spacing w:val="-4"/>
          <w:rtl/>
        </w:rPr>
        <w:t>اف</w:t>
      </w:r>
      <w:r w:rsidR="000E63F6">
        <w:rPr>
          <w:rStyle w:val="Char4"/>
          <w:spacing w:val="-4"/>
          <w:rtl/>
        </w:rPr>
        <w:t>ی</w:t>
      </w:r>
      <w:r w:rsidRPr="000859AA">
        <w:rPr>
          <w:rStyle w:val="Char4"/>
          <w:spacing w:val="-4"/>
          <w:rtl/>
        </w:rPr>
        <w:t xml:space="preserve"> است، </w:t>
      </w:r>
      <w:r w:rsidR="00755556" w:rsidRPr="000859AA">
        <w:rPr>
          <w:rStyle w:val="Char4"/>
          <w:spacing w:val="-4"/>
          <w:rtl/>
        </w:rPr>
        <w:t>ک</w:t>
      </w:r>
      <w:r w:rsidRPr="000859AA">
        <w:rPr>
          <w:rStyle w:val="Char4"/>
          <w:spacing w:val="-4"/>
          <w:rtl/>
        </w:rPr>
        <w:t>ه هر چ</w:t>
      </w:r>
      <w:r w:rsidR="00755556" w:rsidRPr="000859AA">
        <w:rPr>
          <w:rStyle w:val="Char4"/>
          <w:spacing w:val="-4"/>
          <w:rtl/>
        </w:rPr>
        <w:t>ی</w:t>
      </w:r>
      <w:r w:rsidRPr="000859AA">
        <w:rPr>
          <w:rStyle w:val="Char4"/>
          <w:spacing w:val="-4"/>
          <w:rtl/>
        </w:rPr>
        <w:t>ز</w:t>
      </w:r>
      <w:r w:rsidR="000E63F6">
        <w:rPr>
          <w:rStyle w:val="Char4"/>
          <w:spacing w:val="-4"/>
          <w:rtl/>
        </w:rPr>
        <w:t>ی</w:t>
      </w:r>
      <w:r w:rsidRPr="000859AA">
        <w:rPr>
          <w:rStyle w:val="Char4"/>
          <w:spacing w:val="-4"/>
          <w:rtl/>
        </w:rPr>
        <w:t xml:space="preserve"> را اشتها نما</w:t>
      </w:r>
      <w:r w:rsidR="00755556" w:rsidRPr="000859AA">
        <w:rPr>
          <w:rStyle w:val="Char4"/>
          <w:spacing w:val="-4"/>
          <w:rtl/>
        </w:rPr>
        <w:t>ی</w:t>
      </w:r>
      <w:r w:rsidRPr="000859AA">
        <w:rPr>
          <w:rStyle w:val="Char4"/>
          <w:spacing w:val="-4"/>
          <w:rtl/>
        </w:rPr>
        <w:t>د بخورد. ا</w:t>
      </w:r>
      <w:r w:rsidR="00755556" w:rsidRPr="000859AA">
        <w:rPr>
          <w:rStyle w:val="Char4"/>
          <w:spacing w:val="-4"/>
          <w:rtl/>
        </w:rPr>
        <w:t>ی</w:t>
      </w:r>
      <w:r w:rsidRPr="000859AA">
        <w:rPr>
          <w:rStyle w:val="Char4"/>
          <w:spacing w:val="-4"/>
          <w:rtl/>
        </w:rPr>
        <w:t>ن چن</w:t>
      </w:r>
      <w:r w:rsidR="00755556" w:rsidRPr="000859AA">
        <w:rPr>
          <w:rStyle w:val="Char4"/>
          <w:spacing w:val="-4"/>
          <w:rtl/>
        </w:rPr>
        <w:t>ی</w:t>
      </w:r>
      <w:r w:rsidRPr="000859AA">
        <w:rPr>
          <w:rStyle w:val="Char4"/>
          <w:spacing w:val="-4"/>
          <w:rtl/>
        </w:rPr>
        <w:t>ن در منتخب ال</w:t>
      </w:r>
      <w:r w:rsidR="00755556" w:rsidRPr="000859AA">
        <w:rPr>
          <w:rStyle w:val="Char4"/>
          <w:spacing w:val="-4"/>
          <w:rtl/>
        </w:rPr>
        <w:t>ک</w:t>
      </w:r>
      <w:r w:rsidRPr="000859AA">
        <w:rPr>
          <w:rStyle w:val="Char4"/>
          <w:spacing w:val="-4"/>
          <w:rtl/>
        </w:rPr>
        <w:t>نز (401/4) آمده است.</w:t>
      </w:r>
    </w:p>
    <w:p w:rsidR="00BD3D1B" w:rsidRPr="00906F1B" w:rsidRDefault="00BD3D1B" w:rsidP="00423C2D">
      <w:pPr>
        <w:pStyle w:val="a5"/>
        <w:rPr>
          <w:rStyle w:val="Char4"/>
          <w:rtl/>
        </w:rPr>
      </w:pPr>
      <w:bookmarkStart w:id="611" w:name="_Toc441684122"/>
      <w:r w:rsidRPr="005166F5">
        <w:rPr>
          <w:rtl/>
        </w:rPr>
        <w:t>وصيت</w:t>
      </w:r>
      <w:r w:rsidRPr="00906F1B">
        <w:rPr>
          <w:rStyle w:val="Char4"/>
          <w:rtl/>
        </w:rPr>
        <w:t xml:space="preserve"> </w:t>
      </w:r>
      <w:r w:rsidRPr="005166F5">
        <w:rPr>
          <w:rtl/>
        </w:rPr>
        <w:t>عمر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5166F5">
        <w:rPr>
          <w:rtl/>
        </w:rPr>
        <w:t>به يزيدبن اب</w:t>
      </w:r>
      <w:r w:rsidR="000E63F6">
        <w:rPr>
          <w:rtl/>
        </w:rPr>
        <w:t>ی</w:t>
      </w:r>
      <w:r w:rsidRPr="005166F5">
        <w:rPr>
          <w:rtl/>
        </w:rPr>
        <w:t xml:space="preserve"> سفيان</w:t>
      </w:r>
      <w:bookmarkEnd w:id="611"/>
    </w:p>
    <w:p w:rsidR="00BD3D1B" w:rsidRPr="004F319D" w:rsidRDefault="00BD3D1B" w:rsidP="009A3C8E">
      <w:pPr>
        <w:pStyle w:val="PlainText"/>
        <w:ind w:firstLine="284"/>
        <w:jc w:val="both"/>
        <w:rPr>
          <w:rStyle w:val="Char4"/>
          <w:spacing w:val="-4"/>
          <w:rtl/>
        </w:rPr>
      </w:pPr>
      <w:r w:rsidRPr="004F319D">
        <w:rPr>
          <w:rStyle w:val="Char4"/>
          <w:spacing w:val="-4"/>
          <w:rtl/>
        </w:rPr>
        <w:t>ابن المبار</w:t>
      </w:r>
      <w:r w:rsidR="00755556" w:rsidRPr="004F319D">
        <w:rPr>
          <w:rStyle w:val="Char4"/>
          <w:spacing w:val="-4"/>
          <w:rtl/>
        </w:rPr>
        <w:t>ک</w:t>
      </w:r>
      <w:r w:rsidRPr="004F319D">
        <w:rPr>
          <w:rStyle w:val="Char4"/>
          <w:spacing w:val="-4"/>
          <w:rtl/>
        </w:rPr>
        <w:t xml:space="preserve"> از سع</w:t>
      </w:r>
      <w:r w:rsidR="00755556" w:rsidRPr="004F319D">
        <w:rPr>
          <w:rStyle w:val="Char4"/>
          <w:spacing w:val="-4"/>
          <w:rtl/>
        </w:rPr>
        <w:t>ی</w:t>
      </w:r>
      <w:r w:rsidRPr="004F319D">
        <w:rPr>
          <w:rStyle w:val="Char4"/>
          <w:spacing w:val="-4"/>
          <w:rtl/>
        </w:rPr>
        <w:t>دبن جب</w:t>
      </w:r>
      <w:r w:rsidR="00755556" w:rsidRPr="004F319D">
        <w:rPr>
          <w:rStyle w:val="Char4"/>
          <w:spacing w:val="-4"/>
          <w:rtl/>
        </w:rPr>
        <w:t>ی</w:t>
      </w:r>
      <w:r w:rsidRPr="004F319D">
        <w:rPr>
          <w:rStyle w:val="Char4"/>
          <w:spacing w:val="-4"/>
          <w:rtl/>
        </w:rPr>
        <w:t>ر روا</w:t>
      </w:r>
      <w:r w:rsidR="00755556" w:rsidRPr="004F319D">
        <w:rPr>
          <w:rStyle w:val="Char4"/>
          <w:spacing w:val="-4"/>
          <w:rtl/>
        </w:rPr>
        <w:t>ی</w:t>
      </w:r>
      <w:r w:rsidRPr="004F319D">
        <w:rPr>
          <w:rStyle w:val="Char4"/>
          <w:spacing w:val="-4"/>
          <w:rtl/>
        </w:rPr>
        <w:t xml:space="preserve">ت نموده، </w:t>
      </w:r>
      <w:r w:rsidR="00755556" w:rsidRPr="004F319D">
        <w:rPr>
          <w:rStyle w:val="Char4"/>
          <w:spacing w:val="-4"/>
          <w:rtl/>
        </w:rPr>
        <w:t>ک</w:t>
      </w:r>
      <w:r w:rsidRPr="004F319D">
        <w:rPr>
          <w:rStyle w:val="Char4"/>
          <w:spacing w:val="-4"/>
          <w:rtl/>
        </w:rPr>
        <w:t>ه گفت: به عمر بن الخطاب</w:t>
      </w:r>
      <w:r w:rsidR="00130DB0" w:rsidRPr="004F319D">
        <w:rPr>
          <w:rStyle w:val="Char4"/>
          <w:spacing w:val="-4"/>
          <w:rtl/>
        </w:rPr>
        <w:t xml:space="preserve"> </w:t>
      </w:r>
      <w:r w:rsidR="00130DB0" w:rsidRPr="004F319D">
        <w:rPr>
          <w:rStyle w:val="Char4"/>
          <w:rFonts w:ascii="CTraditional Arabic" w:hAnsi="CTraditional Arabic" w:cs="CTraditional Arabic"/>
          <w:spacing w:val="-4"/>
          <w:rtl/>
        </w:rPr>
        <w:t>س</w:t>
      </w:r>
      <w:r w:rsidRPr="004F319D">
        <w:rPr>
          <w:rStyle w:val="Char4"/>
          <w:spacing w:val="-4"/>
          <w:rtl/>
        </w:rPr>
        <w:t xml:space="preserve"> خبر رس</w:t>
      </w:r>
      <w:r w:rsidR="00755556" w:rsidRPr="004F319D">
        <w:rPr>
          <w:rStyle w:val="Char4"/>
          <w:spacing w:val="-4"/>
          <w:rtl/>
        </w:rPr>
        <w:t>ی</w:t>
      </w:r>
      <w:r w:rsidRPr="004F319D">
        <w:rPr>
          <w:rStyle w:val="Char4"/>
          <w:spacing w:val="-4"/>
          <w:rtl/>
        </w:rPr>
        <w:t xml:space="preserve">د </w:t>
      </w:r>
      <w:r w:rsidR="00755556" w:rsidRPr="004F319D">
        <w:rPr>
          <w:rStyle w:val="Char4"/>
          <w:spacing w:val="-4"/>
          <w:rtl/>
        </w:rPr>
        <w:t>ک</w:t>
      </w:r>
      <w:r w:rsidRPr="004F319D">
        <w:rPr>
          <w:rStyle w:val="Char4"/>
          <w:spacing w:val="-4"/>
          <w:rtl/>
        </w:rPr>
        <w:t xml:space="preserve">ه </w:t>
      </w:r>
      <w:r w:rsidR="00755556" w:rsidRPr="004F319D">
        <w:rPr>
          <w:rStyle w:val="Char4"/>
          <w:spacing w:val="-4"/>
          <w:rtl/>
        </w:rPr>
        <w:t>ی</w:t>
      </w:r>
      <w:r w:rsidRPr="004F319D">
        <w:rPr>
          <w:rStyle w:val="Char4"/>
          <w:spacing w:val="-4"/>
          <w:rtl/>
        </w:rPr>
        <w:t>ز</w:t>
      </w:r>
      <w:r w:rsidR="00755556" w:rsidRPr="004F319D">
        <w:rPr>
          <w:rStyle w:val="Char4"/>
          <w:spacing w:val="-4"/>
          <w:rtl/>
        </w:rPr>
        <w:t>ی</w:t>
      </w:r>
      <w:r w:rsidRPr="004F319D">
        <w:rPr>
          <w:rStyle w:val="Char4"/>
          <w:spacing w:val="-4"/>
          <w:rtl/>
        </w:rPr>
        <w:t>د بن اب</w:t>
      </w:r>
      <w:r w:rsidR="000E63F6">
        <w:rPr>
          <w:rStyle w:val="Char4"/>
          <w:spacing w:val="-4"/>
          <w:rtl/>
        </w:rPr>
        <w:t>ی</w:t>
      </w:r>
      <w:r w:rsidRPr="004F319D">
        <w:rPr>
          <w:rStyle w:val="Char4"/>
          <w:spacing w:val="-4"/>
          <w:rtl/>
        </w:rPr>
        <w:t xml:space="preserve"> سف</w:t>
      </w:r>
      <w:r w:rsidR="00755556" w:rsidRPr="004F319D">
        <w:rPr>
          <w:rStyle w:val="Char4"/>
          <w:spacing w:val="-4"/>
          <w:rtl/>
        </w:rPr>
        <w:t>ی</w:t>
      </w:r>
      <w:r w:rsidRPr="004F319D">
        <w:rPr>
          <w:rStyle w:val="Char4"/>
          <w:spacing w:val="-4"/>
          <w:rtl/>
        </w:rPr>
        <w:t>ان</w:t>
      </w:r>
      <w:r w:rsidR="00F60D76" w:rsidRPr="004F319D">
        <w:rPr>
          <w:rStyle w:val="Char4"/>
          <w:spacing w:val="-4"/>
          <w:rtl/>
        </w:rPr>
        <w:t xml:space="preserve"> </w:t>
      </w:r>
      <w:r w:rsidR="00F60D76" w:rsidRPr="004F319D">
        <w:rPr>
          <w:rStyle w:val="Char4"/>
          <w:rFonts w:ascii="CTraditional Arabic" w:hAnsi="CTraditional Arabic" w:cs="CTraditional Arabic"/>
          <w:spacing w:val="-4"/>
          <w:rtl/>
        </w:rPr>
        <w:t>ب</w:t>
      </w:r>
      <w:r w:rsidRPr="004F319D">
        <w:rPr>
          <w:rStyle w:val="Char4"/>
          <w:spacing w:val="-4"/>
          <w:rtl/>
        </w:rPr>
        <w:t xml:space="preserve"> طعام‏ها</w:t>
      </w:r>
      <w:r w:rsidR="000E63F6">
        <w:rPr>
          <w:rStyle w:val="Char4"/>
          <w:spacing w:val="-4"/>
          <w:rtl/>
        </w:rPr>
        <w:t>ی</w:t>
      </w:r>
      <w:r w:rsidRPr="004F319D">
        <w:rPr>
          <w:rStyle w:val="Char4"/>
          <w:spacing w:val="-4"/>
          <w:rtl/>
        </w:rPr>
        <w:t xml:space="preserve"> متنوّع و رنگارنگ م</w:t>
      </w:r>
      <w:r w:rsidR="000E63F6">
        <w:rPr>
          <w:rStyle w:val="Char4"/>
          <w:spacing w:val="-4"/>
          <w:rtl/>
        </w:rPr>
        <w:t>ی</w:t>
      </w:r>
      <w:r w:rsidRPr="004F319D">
        <w:rPr>
          <w:rStyle w:val="Char4"/>
          <w:spacing w:val="-4"/>
          <w:rtl/>
        </w:rPr>
        <w:t>‏خورد، آن گاه عمر</w:t>
      </w:r>
      <w:r w:rsidR="00130DB0" w:rsidRPr="004F319D">
        <w:rPr>
          <w:rStyle w:val="Char4"/>
          <w:spacing w:val="-4"/>
          <w:rtl/>
        </w:rPr>
        <w:t xml:space="preserve"> </w:t>
      </w:r>
      <w:r w:rsidR="00130DB0" w:rsidRPr="004F319D">
        <w:rPr>
          <w:rStyle w:val="Char4"/>
          <w:rFonts w:ascii="CTraditional Arabic" w:hAnsi="CTraditional Arabic" w:cs="CTraditional Arabic"/>
          <w:spacing w:val="-4"/>
          <w:rtl/>
        </w:rPr>
        <w:t>س</w:t>
      </w:r>
      <w:r w:rsidRPr="004F319D">
        <w:rPr>
          <w:rStyle w:val="Char4"/>
          <w:spacing w:val="-4"/>
          <w:rtl/>
        </w:rPr>
        <w:t xml:space="preserve"> به مولا</w:t>
      </w:r>
      <w:r w:rsidR="000E63F6">
        <w:rPr>
          <w:rStyle w:val="Char4"/>
          <w:spacing w:val="-4"/>
          <w:rtl/>
        </w:rPr>
        <w:t>ی</w:t>
      </w:r>
      <w:r w:rsidRPr="004F319D">
        <w:rPr>
          <w:rStyle w:val="Char4"/>
          <w:spacing w:val="-4"/>
          <w:rtl/>
        </w:rPr>
        <w:t xml:space="preserve"> خود </w:t>
      </w:r>
      <w:r w:rsidR="00755556" w:rsidRPr="004F319D">
        <w:rPr>
          <w:rStyle w:val="Char4"/>
          <w:spacing w:val="-4"/>
          <w:rtl/>
        </w:rPr>
        <w:t>ک</w:t>
      </w:r>
      <w:r w:rsidRPr="004F319D">
        <w:rPr>
          <w:rStyle w:val="Char4"/>
          <w:spacing w:val="-4"/>
          <w:rtl/>
        </w:rPr>
        <w:t xml:space="preserve">ه به او </w:t>
      </w:r>
      <w:r w:rsidR="00755556" w:rsidRPr="004F319D">
        <w:rPr>
          <w:rStyle w:val="Char4"/>
          <w:spacing w:val="-4"/>
          <w:rtl/>
        </w:rPr>
        <w:t>ی</w:t>
      </w:r>
      <w:r w:rsidRPr="004F319D">
        <w:rPr>
          <w:rStyle w:val="Char4"/>
          <w:spacing w:val="-4"/>
          <w:rtl/>
        </w:rPr>
        <w:t>رفأ م</w:t>
      </w:r>
      <w:r w:rsidR="000E63F6">
        <w:rPr>
          <w:rStyle w:val="Char4"/>
          <w:spacing w:val="-4"/>
          <w:rtl/>
        </w:rPr>
        <w:t>ی</w:t>
      </w:r>
      <w:r w:rsidRPr="004F319D">
        <w:rPr>
          <w:rStyle w:val="Char4"/>
          <w:spacing w:val="-4"/>
          <w:rtl/>
        </w:rPr>
        <w:t>‏گفتند گفت: وقت</w:t>
      </w:r>
      <w:r w:rsidR="000E63F6">
        <w:rPr>
          <w:rStyle w:val="Char4"/>
          <w:spacing w:val="-4"/>
          <w:rtl/>
        </w:rPr>
        <w:t>ی</w:t>
      </w:r>
      <w:r w:rsidRPr="004F319D">
        <w:rPr>
          <w:rStyle w:val="Char4"/>
          <w:spacing w:val="-4"/>
          <w:rtl/>
        </w:rPr>
        <w:t xml:space="preserve"> </w:t>
      </w:r>
      <w:r w:rsidR="00755556" w:rsidRPr="004F319D">
        <w:rPr>
          <w:rStyle w:val="Char4"/>
          <w:spacing w:val="-4"/>
          <w:rtl/>
        </w:rPr>
        <w:t>ک</w:t>
      </w:r>
      <w:r w:rsidRPr="004F319D">
        <w:rPr>
          <w:rStyle w:val="Char4"/>
          <w:spacing w:val="-4"/>
          <w:rtl/>
        </w:rPr>
        <w:t>ه دانست</w:t>
      </w:r>
      <w:r w:rsidR="000E63F6">
        <w:rPr>
          <w:rStyle w:val="Char4"/>
          <w:spacing w:val="-4"/>
          <w:rtl/>
        </w:rPr>
        <w:t>ی</w:t>
      </w:r>
      <w:r w:rsidRPr="004F319D">
        <w:rPr>
          <w:rStyle w:val="Char4"/>
          <w:spacing w:val="-4"/>
          <w:rtl/>
        </w:rPr>
        <w:t xml:space="preserve"> او برا</w:t>
      </w:r>
      <w:r w:rsidR="000E63F6">
        <w:rPr>
          <w:rStyle w:val="Char4"/>
          <w:spacing w:val="-4"/>
          <w:rtl/>
        </w:rPr>
        <w:t>ی</w:t>
      </w:r>
      <w:r w:rsidRPr="004F319D">
        <w:rPr>
          <w:rStyle w:val="Char4"/>
          <w:spacing w:val="-4"/>
          <w:rtl/>
        </w:rPr>
        <w:t xml:space="preserve"> شام خود حاضر شده، مرا خبر </w:t>
      </w:r>
      <w:r w:rsidR="00755556" w:rsidRPr="004F319D">
        <w:rPr>
          <w:rStyle w:val="Char4"/>
          <w:spacing w:val="-4"/>
          <w:rtl/>
        </w:rPr>
        <w:t>ک</w:t>
      </w:r>
      <w:r w:rsidRPr="004F319D">
        <w:rPr>
          <w:rStyle w:val="Char4"/>
          <w:spacing w:val="-4"/>
          <w:rtl/>
        </w:rPr>
        <w:t>ن، هنگام</w:t>
      </w:r>
      <w:r w:rsidR="000E63F6">
        <w:rPr>
          <w:rStyle w:val="Char4"/>
          <w:spacing w:val="-4"/>
          <w:rtl/>
        </w:rPr>
        <w:t>ی</w:t>
      </w:r>
      <w:r w:rsidRPr="004F319D">
        <w:rPr>
          <w:rStyle w:val="Char4"/>
          <w:spacing w:val="-4"/>
          <w:rtl/>
        </w:rPr>
        <w:t xml:space="preserve"> </w:t>
      </w:r>
      <w:r w:rsidR="00755556" w:rsidRPr="004F319D">
        <w:rPr>
          <w:rStyle w:val="Char4"/>
          <w:spacing w:val="-4"/>
          <w:rtl/>
        </w:rPr>
        <w:t>ک</w:t>
      </w:r>
      <w:r w:rsidRPr="004F319D">
        <w:rPr>
          <w:rStyle w:val="Char4"/>
          <w:spacing w:val="-4"/>
          <w:rtl/>
        </w:rPr>
        <w:t>ه به طعام شب خود حاضر شد، و</w:t>
      </w:r>
      <w:r w:rsidR="000E63F6">
        <w:rPr>
          <w:rStyle w:val="Char4"/>
          <w:spacing w:val="-4"/>
          <w:rtl/>
        </w:rPr>
        <w:t>ی</w:t>
      </w:r>
      <w:r w:rsidRPr="004F319D">
        <w:rPr>
          <w:rStyle w:val="Char4"/>
          <w:spacing w:val="-4"/>
          <w:rtl/>
        </w:rPr>
        <w:t xml:space="preserve"> عمر</w:t>
      </w:r>
      <w:r w:rsidR="00130DB0" w:rsidRPr="004F319D">
        <w:rPr>
          <w:rStyle w:val="Char4"/>
          <w:spacing w:val="-4"/>
          <w:rtl/>
        </w:rPr>
        <w:t xml:space="preserve"> </w:t>
      </w:r>
      <w:r w:rsidR="00130DB0" w:rsidRPr="004F319D">
        <w:rPr>
          <w:rStyle w:val="Char4"/>
          <w:rFonts w:ascii="CTraditional Arabic" w:hAnsi="CTraditional Arabic" w:cs="CTraditional Arabic"/>
          <w:spacing w:val="-4"/>
          <w:rtl/>
        </w:rPr>
        <w:t>س</w:t>
      </w:r>
      <w:r w:rsidRPr="004F319D">
        <w:rPr>
          <w:rStyle w:val="Char4"/>
          <w:spacing w:val="-4"/>
          <w:rtl/>
        </w:rPr>
        <w:t xml:space="preserve"> را خبر نمود، و عمر</w:t>
      </w:r>
      <w:r w:rsidR="00130DB0" w:rsidRPr="004F319D">
        <w:rPr>
          <w:rStyle w:val="Char4"/>
          <w:spacing w:val="-4"/>
          <w:rtl/>
        </w:rPr>
        <w:t xml:space="preserve"> </w:t>
      </w:r>
      <w:r w:rsidR="00130DB0" w:rsidRPr="004F319D">
        <w:rPr>
          <w:rStyle w:val="Char4"/>
          <w:rFonts w:ascii="CTraditional Arabic" w:hAnsi="CTraditional Arabic" w:cs="CTraditional Arabic"/>
          <w:spacing w:val="-4"/>
          <w:rtl/>
        </w:rPr>
        <w:t>س</w:t>
      </w:r>
      <w:r w:rsidRPr="004F319D">
        <w:rPr>
          <w:rStyle w:val="Char4"/>
          <w:spacing w:val="-4"/>
          <w:rtl/>
        </w:rPr>
        <w:t xml:space="preserve"> آمد و سلام داد و اجازه خواست، او هم اجازه داد و عمر وارد شد، آن گاه شام برا</w:t>
      </w:r>
      <w:r w:rsidR="000E63F6">
        <w:rPr>
          <w:rStyle w:val="Char4"/>
          <w:spacing w:val="-4"/>
          <w:rtl/>
        </w:rPr>
        <w:t>ی</w:t>
      </w:r>
      <w:r w:rsidRPr="004F319D">
        <w:rPr>
          <w:rStyle w:val="Char4"/>
          <w:spacing w:val="-4"/>
          <w:rtl/>
        </w:rPr>
        <w:t xml:space="preserve"> او آورده شد، و سوپ و گوشت آورده شد، و عمر</w:t>
      </w:r>
      <w:r w:rsidR="00130DB0" w:rsidRPr="004F319D">
        <w:rPr>
          <w:rStyle w:val="Char4"/>
          <w:spacing w:val="-4"/>
          <w:rtl/>
        </w:rPr>
        <w:t xml:space="preserve"> </w:t>
      </w:r>
      <w:r w:rsidR="00130DB0" w:rsidRPr="004F319D">
        <w:rPr>
          <w:rStyle w:val="Char4"/>
          <w:rFonts w:ascii="CTraditional Arabic" w:hAnsi="CTraditional Arabic" w:cs="CTraditional Arabic"/>
          <w:spacing w:val="-4"/>
          <w:rtl/>
        </w:rPr>
        <w:t>س</w:t>
      </w:r>
      <w:r w:rsidRPr="004F319D">
        <w:rPr>
          <w:rStyle w:val="Char4"/>
          <w:spacing w:val="-4"/>
          <w:rtl/>
        </w:rPr>
        <w:t xml:space="preserve"> با او خورد، بعد از آن گوشت بر</w:t>
      </w:r>
      <w:r w:rsidR="00755556" w:rsidRPr="004F319D">
        <w:rPr>
          <w:rStyle w:val="Char4"/>
          <w:spacing w:val="-4"/>
          <w:rtl/>
        </w:rPr>
        <w:t>ی</w:t>
      </w:r>
      <w:r w:rsidRPr="004F319D">
        <w:rPr>
          <w:rStyle w:val="Char4"/>
          <w:spacing w:val="-4"/>
          <w:rtl/>
        </w:rPr>
        <w:t>ان پ</w:t>
      </w:r>
      <w:r w:rsidR="00755556" w:rsidRPr="004F319D">
        <w:rPr>
          <w:rStyle w:val="Char4"/>
          <w:spacing w:val="-4"/>
          <w:rtl/>
        </w:rPr>
        <w:t>ی</w:t>
      </w:r>
      <w:r w:rsidRPr="004F319D">
        <w:rPr>
          <w:rStyle w:val="Char4"/>
          <w:spacing w:val="-4"/>
          <w:rtl/>
        </w:rPr>
        <w:t xml:space="preserve">ش </w:t>
      </w:r>
      <w:r w:rsidR="00755556" w:rsidRPr="004F319D">
        <w:rPr>
          <w:rStyle w:val="Char4"/>
          <w:spacing w:val="-4"/>
          <w:rtl/>
        </w:rPr>
        <w:t>ک</w:t>
      </w:r>
      <w:r w:rsidRPr="004F319D">
        <w:rPr>
          <w:rStyle w:val="Char4"/>
          <w:spacing w:val="-4"/>
          <w:rtl/>
        </w:rPr>
        <w:t xml:space="preserve">رده شد، </w:t>
      </w:r>
      <w:r w:rsidR="00755556" w:rsidRPr="004F319D">
        <w:rPr>
          <w:rStyle w:val="Char4"/>
          <w:spacing w:val="-4"/>
          <w:rtl/>
        </w:rPr>
        <w:t>ی</w:t>
      </w:r>
      <w:r w:rsidRPr="004F319D">
        <w:rPr>
          <w:rStyle w:val="Char4"/>
          <w:spacing w:val="-4"/>
          <w:rtl/>
        </w:rPr>
        <w:t>ز</w:t>
      </w:r>
      <w:r w:rsidR="00755556" w:rsidRPr="004F319D">
        <w:rPr>
          <w:rStyle w:val="Char4"/>
          <w:spacing w:val="-4"/>
          <w:rtl/>
        </w:rPr>
        <w:t>ی</w:t>
      </w:r>
      <w:r w:rsidRPr="004F319D">
        <w:rPr>
          <w:rStyle w:val="Char4"/>
          <w:spacing w:val="-4"/>
          <w:rtl/>
        </w:rPr>
        <w:t>د دست خود را دراز نمود، ول</w:t>
      </w:r>
      <w:r w:rsidR="000E63F6">
        <w:rPr>
          <w:rStyle w:val="Char4"/>
          <w:spacing w:val="-4"/>
          <w:rtl/>
        </w:rPr>
        <w:t>ی</w:t>
      </w:r>
      <w:r w:rsidRPr="004F319D">
        <w:rPr>
          <w:rStyle w:val="Char4"/>
          <w:spacing w:val="-4"/>
          <w:rtl/>
        </w:rPr>
        <w:t xml:space="preserve"> عمر</w:t>
      </w:r>
      <w:r w:rsidR="00130DB0" w:rsidRPr="004F319D">
        <w:rPr>
          <w:rStyle w:val="Char4"/>
          <w:spacing w:val="-4"/>
          <w:rtl/>
        </w:rPr>
        <w:t xml:space="preserve"> </w:t>
      </w:r>
      <w:r w:rsidR="00130DB0" w:rsidRPr="004F319D">
        <w:rPr>
          <w:rStyle w:val="Char4"/>
          <w:rFonts w:ascii="CTraditional Arabic" w:hAnsi="CTraditional Arabic" w:cs="CTraditional Arabic"/>
          <w:spacing w:val="-4"/>
          <w:rtl/>
        </w:rPr>
        <w:t>س</w:t>
      </w:r>
      <w:r w:rsidRPr="004F319D">
        <w:rPr>
          <w:rStyle w:val="Char4"/>
          <w:spacing w:val="-4"/>
          <w:rtl/>
        </w:rPr>
        <w:t xml:space="preserve"> دست خود را بازداشت، و بعد از آن گفت: ا</w:t>
      </w:r>
      <w:r w:rsidR="000E63F6">
        <w:rPr>
          <w:rStyle w:val="Char4"/>
          <w:spacing w:val="-4"/>
          <w:rtl/>
        </w:rPr>
        <w:t>ی</w:t>
      </w:r>
      <w:r w:rsidRPr="004F319D">
        <w:rPr>
          <w:rStyle w:val="Char4"/>
          <w:spacing w:val="-4"/>
          <w:rtl/>
        </w:rPr>
        <w:t xml:space="preserve"> </w:t>
      </w:r>
      <w:r w:rsidR="00755556" w:rsidRPr="004F319D">
        <w:rPr>
          <w:rStyle w:val="Char4"/>
          <w:spacing w:val="-4"/>
          <w:rtl/>
        </w:rPr>
        <w:t>ی</w:t>
      </w:r>
      <w:r w:rsidRPr="004F319D">
        <w:rPr>
          <w:rStyle w:val="Char4"/>
          <w:spacing w:val="-4"/>
          <w:rtl/>
        </w:rPr>
        <w:t>ز</w:t>
      </w:r>
      <w:r w:rsidR="00755556" w:rsidRPr="004F319D">
        <w:rPr>
          <w:rStyle w:val="Char4"/>
          <w:spacing w:val="-4"/>
          <w:rtl/>
        </w:rPr>
        <w:t>ی</w:t>
      </w:r>
      <w:r w:rsidRPr="004F319D">
        <w:rPr>
          <w:rStyle w:val="Char4"/>
          <w:spacing w:val="-4"/>
          <w:rtl/>
        </w:rPr>
        <w:t>دبن اب</w:t>
      </w:r>
      <w:r w:rsidR="000E63F6">
        <w:rPr>
          <w:rStyle w:val="Char4"/>
          <w:spacing w:val="-4"/>
          <w:rtl/>
        </w:rPr>
        <w:t>ی</w:t>
      </w:r>
      <w:r w:rsidRPr="004F319D">
        <w:rPr>
          <w:rStyle w:val="Char4"/>
          <w:spacing w:val="-4"/>
          <w:rtl/>
        </w:rPr>
        <w:t xml:space="preserve"> سف</w:t>
      </w:r>
      <w:r w:rsidR="00755556" w:rsidRPr="004F319D">
        <w:rPr>
          <w:rStyle w:val="Char4"/>
          <w:spacing w:val="-4"/>
          <w:rtl/>
        </w:rPr>
        <w:t>ی</w:t>
      </w:r>
      <w:r w:rsidRPr="004F319D">
        <w:rPr>
          <w:rStyle w:val="Char4"/>
          <w:spacing w:val="-4"/>
          <w:rtl/>
        </w:rPr>
        <w:t>ان از خدا بترس!! آ</w:t>
      </w:r>
      <w:r w:rsidR="00755556" w:rsidRPr="004F319D">
        <w:rPr>
          <w:rStyle w:val="Char4"/>
          <w:spacing w:val="-4"/>
          <w:rtl/>
        </w:rPr>
        <w:t>ی</w:t>
      </w:r>
      <w:r w:rsidRPr="004F319D">
        <w:rPr>
          <w:rStyle w:val="Char4"/>
          <w:spacing w:val="-4"/>
          <w:rtl/>
        </w:rPr>
        <w:t>ا طعام</w:t>
      </w:r>
      <w:r w:rsidR="000E63F6">
        <w:rPr>
          <w:rStyle w:val="Char4"/>
          <w:spacing w:val="-4"/>
          <w:rtl/>
        </w:rPr>
        <w:t>ی</w:t>
      </w:r>
      <w:r w:rsidRPr="004F319D">
        <w:rPr>
          <w:rStyle w:val="Char4"/>
          <w:spacing w:val="-4"/>
          <w:rtl/>
        </w:rPr>
        <w:t xml:space="preserve"> را بعد از طعام</w:t>
      </w:r>
      <w:r w:rsidR="000E63F6">
        <w:rPr>
          <w:rStyle w:val="Char4"/>
          <w:spacing w:val="-4"/>
          <w:rtl/>
        </w:rPr>
        <w:t>ی</w:t>
      </w:r>
      <w:r w:rsidRPr="004F319D">
        <w:rPr>
          <w:rStyle w:val="Char4"/>
          <w:spacing w:val="-4"/>
          <w:rtl/>
        </w:rPr>
        <w:t xml:space="preserve"> م</w:t>
      </w:r>
      <w:r w:rsidR="000E63F6">
        <w:rPr>
          <w:rStyle w:val="Char4"/>
          <w:spacing w:val="-4"/>
          <w:rtl/>
        </w:rPr>
        <w:t>ی</w:t>
      </w:r>
      <w:r w:rsidRPr="004F319D">
        <w:rPr>
          <w:rStyle w:val="Char4"/>
          <w:spacing w:val="-4"/>
          <w:rtl/>
        </w:rPr>
        <w:t>‏خور</w:t>
      </w:r>
      <w:r w:rsidR="000E63F6">
        <w:rPr>
          <w:rStyle w:val="Char4"/>
          <w:spacing w:val="-4"/>
          <w:rtl/>
        </w:rPr>
        <w:t>ی</w:t>
      </w:r>
      <w:r w:rsidRPr="004F319D">
        <w:rPr>
          <w:rStyle w:val="Char4"/>
          <w:spacing w:val="-4"/>
          <w:rtl/>
        </w:rPr>
        <w:t>؟ سوگند به ذات</w:t>
      </w:r>
      <w:r w:rsidR="000E63F6">
        <w:rPr>
          <w:rStyle w:val="Char4"/>
          <w:spacing w:val="-4"/>
          <w:rtl/>
        </w:rPr>
        <w:t>ی</w:t>
      </w:r>
      <w:r w:rsidRPr="004F319D">
        <w:rPr>
          <w:rStyle w:val="Char4"/>
          <w:spacing w:val="-4"/>
          <w:rtl/>
        </w:rPr>
        <w:t xml:space="preserve"> </w:t>
      </w:r>
      <w:r w:rsidR="00755556" w:rsidRPr="004F319D">
        <w:rPr>
          <w:rStyle w:val="Char4"/>
          <w:spacing w:val="-4"/>
          <w:rtl/>
        </w:rPr>
        <w:t>ک</w:t>
      </w:r>
      <w:r w:rsidRPr="004F319D">
        <w:rPr>
          <w:rStyle w:val="Char4"/>
          <w:spacing w:val="-4"/>
          <w:rtl/>
        </w:rPr>
        <w:t xml:space="preserve">ه جان عمر در دست اوست، اگر با سنت آنها مخالفت </w:t>
      </w:r>
      <w:r w:rsidR="00755556" w:rsidRPr="004F319D">
        <w:rPr>
          <w:rStyle w:val="Char4"/>
          <w:spacing w:val="-4"/>
          <w:rtl/>
        </w:rPr>
        <w:t>ک</w:t>
      </w:r>
      <w:r w:rsidRPr="004F319D">
        <w:rPr>
          <w:rStyle w:val="Char4"/>
          <w:spacing w:val="-4"/>
          <w:rtl/>
        </w:rPr>
        <w:t>ن</w:t>
      </w:r>
      <w:r w:rsidR="00755556" w:rsidRPr="004F319D">
        <w:rPr>
          <w:rStyle w:val="Char4"/>
          <w:spacing w:val="-4"/>
          <w:rtl/>
        </w:rPr>
        <w:t>ی</w:t>
      </w:r>
      <w:r w:rsidRPr="004F319D">
        <w:rPr>
          <w:rStyle w:val="Char4"/>
          <w:spacing w:val="-4"/>
          <w:rtl/>
        </w:rPr>
        <w:t>د، از راه آنها به ب</w:t>
      </w:r>
      <w:r w:rsidR="00755556" w:rsidRPr="004F319D">
        <w:rPr>
          <w:rStyle w:val="Char4"/>
          <w:spacing w:val="-4"/>
          <w:rtl/>
        </w:rPr>
        <w:t>ی</w:t>
      </w:r>
      <w:r w:rsidRPr="004F319D">
        <w:rPr>
          <w:rStyle w:val="Char4"/>
          <w:spacing w:val="-4"/>
          <w:rtl/>
        </w:rPr>
        <w:t xml:space="preserve">راهه </w:t>
      </w:r>
      <w:r w:rsidR="00755556" w:rsidRPr="004F319D">
        <w:rPr>
          <w:rStyle w:val="Char4"/>
          <w:spacing w:val="-4"/>
          <w:rtl/>
        </w:rPr>
        <w:t>ک</w:t>
      </w:r>
      <w:r w:rsidRPr="004F319D">
        <w:rPr>
          <w:rStyle w:val="Char4"/>
          <w:spacing w:val="-4"/>
          <w:rtl/>
        </w:rPr>
        <w:t>شان</w:t>
      </w:r>
      <w:r w:rsidR="00755556" w:rsidRPr="004F319D">
        <w:rPr>
          <w:rStyle w:val="Char4"/>
          <w:spacing w:val="-4"/>
          <w:rtl/>
        </w:rPr>
        <w:t>ی</w:t>
      </w:r>
      <w:r w:rsidRPr="004F319D">
        <w:rPr>
          <w:rStyle w:val="Char4"/>
          <w:spacing w:val="-4"/>
          <w:rtl/>
        </w:rPr>
        <w:t>ده خواه</w:t>
      </w:r>
      <w:r w:rsidR="00755556" w:rsidRPr="004F319D">
        <w:rPr>
          <w:rStyle w:val="Char4"/>
          <w:spacing w:val="-4"/>
          <w:rtl/>
        </w:rPr>
        <w:t>ی</w:t>
      </w:r>
      <w:r w:rsidRPr="004F319D">
        <w:rPr>
          <w:rStyle w:val="Char4"/>
          <w:spacing w:val="-4"/>
          <w:rtl/>
        </w:rPr>
        <w:t>د شد. ا</w:t>
      </w:r>
      <w:r w:rsidR="00755556" w:rsidRPr="004F319D">
        <w:rPr>
          <w:rStyle w:val="Char4"/>
          <w:spacing w:val="-4"/>
          <w:rtl/>
        </w:rPr>
        <w:t>ی</w:t>
      </w:r>
      <w:r w:rsidRPr="004F319D">
        <w:rPr>
          <w:rStyle w:val="Char4"/>
          <w:spacing w:val="-4"/>
          <w:rtl/>
        </w:rPr>
        <w:t>ن چن</w:t>
      </w:r>
      <w:r w:rsidR="00755556" w:rsidRPr="004F319D">
        <w:rPr>
          <w:rStyle w:val="Char4"/>
          <w:spacing w:val="-4"/>
          <w:rtl/>
        </w:rPr>
        <w:t>ی</w:t>
      </w:r>
      <w:r w:rsidRPr="004F319D">
        <w:rPr>
          <w:rStyle w:val="Char4"/>
          <w:spacing w:val="-4"/>
          <w:rtl/>
        </w:rPr>
        <w:t>ن در منتخب ال</w:t>
      </w:r>
      <w:r w:rsidR="00755556" w:rsidRPr="004F319D">
        <w:rPr>
          <w:rStyle w:val="Char4"/>
          <w:spacing w:val="-4"/>
          <w:rtl/>
        </w:rPr>
        <w:t>ک</w:t>
      </w:r>
      <w:r w:rsidRPr="004F319D">
        <w:rPr>
          <w:rStyle w:val="Char4"/>
          <w:spacing w:val="-4"/>
          <w:rtl/>
        </w:rPr>
        <w:t>نز (401/4) آمده است.</w:t>
      </w:r>
    </w:p>
    <w:p w:rsidR="00BD3D1B" w:rsidRPr="00906F1B" w:rsidRDefault="00BD3D1B" w:rsidP="00423C2D">
      <w:pPr>
        <w:pStyle w:val="a5"/>
        <w:rPr>
          <w:rStyle w:val="Char4"/>
          <w:rtl/>
        </w:rPr>
      </w:pPr>
      <w:bookmarkStart w:id="612" w:name="_Toc441684123"/>
      <w:r w:rsidRPr="005166F5">
        <w:rPr>
          <w:rtl/>
        </w:rPr>
        <w:t>عمر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5166F5">
        <w:rPr>
          <w:rtl/>
        </w:rPr>
        <w:t>و بدگوي</w:t>
      </w:r>
      <w:r w:rsidR="000E63F6">
        <w:rPr>
          <w:rtl/>
        </w:rPr>
        <w:t>ی</w:t>
      </w:r>
      <w:r w:rsidRPr="005166F5">
        <w:rPr>
          <w:rtl/>
        </w:rPr>
        <w:t xml:space="preserve"> دنيا در پيش رو</w:t>
      </w:r>
      <w:r w:rsidR="000E63F6">
        <w:rPr>
          <w:rtl/>
        </w:rPr>
        <w:t>ی</w:t>
      </w:r>
      <w:r w:rsidRPr="005166F5">
        <w:rPr>
          <w:rtl/>
        </w:rPr>
        <w:t xml:space="preserve"> يارانش</w:t>
      </w:r>
      <w:bookmarkEnd w:id="612"/>
    </w:p>
    <w:p w:rsidR="00BD3D1B" w:rsidRPr="00906F1B" w:rsidRDefault="00BD3D1B" w:rsidP="009A3C8E">
      <w:pPr>
        <w:pStyle w:val="PlainText"/>
        <w:ind w:firstLine="284"/>
        <w:jc w:val="both"/>
        <w:rPr>
          <w:rStyle w:val="Char4"/>
          <w:rtl/>
        </w:rPr>
      </w:pPr>
      <w:r w:rsidRPr="00906F1B">
        <w:rPr>
          <w:rStyle w:val="Char4"/>
          <w:rtl/>
        </w:rPr>
        <w:t>ابونع</w:t>
      </w:r>
      <w:r w:rsidR="00755556">
        <w:rPr>
          <w:rStyle w:val="Char4"/>
          <w:rtl/>
        </w:rPr>
        <w:t>ی</w:t>
      </w:r>
      <w:r w:rsidRPr="00906F1B">
        <w:rPr>
          <w:rStyle w:val="Char4"/>
          <w:rtl/>
        </w:rPr>
        <w:t>م در الحل</w:t>
      </w:r>
      <w:r w:rsidR="00755556">
        <w:rPr>
          <w:rStyle w:val="Char4"/>
          <w:rtl/>
        </w:rPr>
        <w:t>ی</w:t>
      </w:r>
      <w:r w:rsidRPr="00906F1B">
        <w:rPr>
          <w:rStyle w:val="Char4"/>
          <w:rtl/>
        </w:rPr>
        <w:t>ه (48/1) از حسن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بر آشغال دان</w:t>
      </w:r>
      <w:r w:rsidR="000E63F6">
        <w:rPr>
          <w:rStyle w:val="Char4"/>
          <w:rtl/>
        </w:rPr>
        <w:t>ی</w:t>
      </w:r>
      <w:r w:rsidRPr="00906F1B">
        <w:rPr>
          <w:rStyle w:val="Char4"/>
          <w:rtl/>
        </w:rPr>
        <w:t xml:space="preserve"> گذشت و </w:t>
      </w:r>
      <w:r w:rsidR="00755556">
        <w:rPr>
          <w:rStyle w:val="Char4"/>
          <w:rtl/>
        </w:rPr>
        <w:t>ک</w:t>
      </w:r>
      <w:r w:rsidRPr="00906F1B">
        <w:rPr>
          <w:rStyle w:val="Char4"/>
          <w:rtl/>
        </w:rPr>
        <w:t>نار آن توقّف نمود، گو</w:t>
      </w:r>
      <w:r w:rsidR="00755556">
        <w:rPr>
          <w:rStyle w:val="Char4"/>
          <w:rtl/>
        </w:rPr>
        <w:t>ی</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w:t>
      </w:r>
      <w:r w:rsidR="00755556">
        <w:rPr>
          <w:rStyle w:val="Char4"/>
          <w:rtl/>
        </w:rPr>
        <w:t>ی</w:t>
      </w:r>
      <w:r w:rsidRPr="00906F1B">
        <w:rPr>
          <w:rStyle w:val="Char4"/>
          <w:rtl/>
        </w:rPr>
        <w:t>ارانش از آن اذ</w:t>
      </w:r>
      <w:r w:rsidR="00755556">
        <w:rPr>
          <w:rStyle w:val="Char4"/>
          <w:rtl/>
        </w:rPr>
        <w:t>ی</w:t>
      </w:r>
      <w:r w:rsidRPr="00906F1B">
        <w:rPr>
          <w:rStyle w:val="Char4"/>
          <w:rtl/>
        </w:rPr>
        <w:t>ت شدند. آن گاه گفت: ا</w:t>
      </w:r>
      <w:r w:rsidR="00755556">
        <w:rPr>
          <w:rStyle w:val="Char4"/>
          <w:rtl/>
        </w:rPr>
        <w:t>ی</w:t>
      </w:r>
      <w:r w:rsidRPr="00906F1B">
        <w:rPr>
          <w:rStyle w:val="Char4"/>
          <w:rtl/>
        </w:rPr>
        <w:t>ن دن</w:t>
      </w:r>
      <w:r w:rsidR="00755556">
        <w:rPr>
          <w:rStyle w:val="Char4"/>
          <w:rtl/>
        </w:rPr>
        <w:t>ی</w:t>
      </w:r>
      <w:r w:rsidRPr="00906F1B">
        <w:rPr>
          <w:rStyle w:val="Char4"/>
          <w:rtl/>
        </w:rPr>
        <w:t>ا</w:t>
      </w:r>
      <w:r w:rsidR="000E63F6">
        <w:rPr>
          <w:rStyle w:val="Char4"/>
          <w:rtl/>
        </w:rPr>
        <w:t>ی</w:t>
      </w:r>
      <w:r w:rsidR="00FE48A2">
        <w:rPr>
          <w:rStyle w:val="Char4"/>
          <w:rtl/>
        </w:rPr>
        <w:t xml:space="preserve">‌تان </w:t>
      </w:r>
      <w:r w:rsidRPr="00906F1B">
        <w:rPr>
          <w:rStyle w:val="Char4"/>
          <w:rtl/>
        </w:rPr>
        <w:t xml:space="preserve">است </w:t>
      </w:r>
      <w:r w:rsidR="00755556">
        <w:rPr>
          <w:rStyle w:val="Char4"/>
          <w:rtl/>
        </w:rPr>
        <w:t>ک</w:t>
      </w:r>
      <w:r w:rsidRPr="00906F1B">
        <w:rPr>
          <w:rStyle w:val="Char4"/>
          <w:rtl/>
        </w:rPr>
        <w:t>ه به آن حرص م</w:t>
      </w:r>
      <w:r w:rsidR="000E63F6">
        <w:rPr>
          <w:rStyle w:val="Char4"/>
          <w:rtl/>
        </w:rPr>
        <w:t>ی</w:t>
      </w:r>
      <w:r w:rsidRPr="00906F1B">
        <w:rPr>
          <w:rStyle w:val="Char4"/>
          <w:rtl/>
        </w:rPr>
        <w:t>‏ورز</w:t>
      </w:r>
      <w:r w:rsidR="00755556">
        <w:rPr>
          <w:rStyle w:val="Char4"/>
          <w:rtl/>
        </w:rPr>
        <w:t>ی</w:t>
      </w:r>
      <w:r w:rsidRPr="00906F1B">
        <w:rPr>
          <w:rStyle w:val="Char4"/>
          <w:rtl/>
        </w:rPr>
        <w:t xml:space="preserve">د - </w:t>
      </w:r>
      <w:r w:rsidR="00755556">
        <w:rPr>
          <w:rStyle w:val="Char4"/>
          <w:rtl/>
        </w:rPr>
        <w:t>ی</w:t>
      </w:r>
      <w:r w:rsidRPr="00906F1B">
        <w:rPr>
          <w:rStyle w:val="Char4"/>
          <w:rtl/>
        </w:rPr>
        <w:t>ا به آن رو</w:t>
      </w:r>
      <w:r w:rsidR="000E63F6">
        <w:rPr>
          <w:rStyle w:val="Char4"/>
          <w:rtl/>
        </w:rPr>
        <w:t>ی</w:t>
      </w:r>
      <w:r w:rsidRPr="00906F1B">
        <w:rPr>
          <w:rStyle w:val="Char4"/>
          <w:rtl/>
        </w:rPr>
        <w:t xml:space="preserve"> م</w:t>
      </w:r>
      <w:r w:rsidR="000E63F6">
        <w:rPr>
          <w:rStyle w:val="Char4"/>
          <w:rtl/>
        </w:rPr>
        <w:t>ی</w:t>
      </w:r>
      <w:r w:rsidRPr="00906F1B">
        <w:rPr>
          <w:rStyle w:val="Char4"/>
          <w:rtl/>
        </w:rPr>
        <w:t>‏آور</w:t>
      </w:r>
      <w:r w:rsidR="00755556">
        <w:rPr>
          <w:rStyle w:val="Char4"/>
          <w:rtl/>
        </w:rPr>
        <w:t>ی</w:t>
      </w:r>
      <w:r w:rsidRPr="00906F1B">
        <w:rPr>
          <w:rStyle w:val="Char4"/>
          <w:rtl/>
        </w:rPr>
        <w:t>د! -</w:t>
      </w:r>
      <w:r w:rsidR="009C515A">
        <w:rPr>
          <w:rStyle w:val="Char4"/>
          <w:rtl/>
        </w:rPr>
        <w:t>.</w:t>
      </w:r>
    </w:p>
    <w:p w:rsidR="00BD3D1B" w:rsidRPr="00906F1B" w:rsidRDefault="00BD3D1B" w:rsidP="00423C2D">
      <w:pPr>
        <w:pStyle w:val="a5"/>
        <w:rPr>
          <w:rStyle w:val="Char4"/>
          <w:rtl/>
        </w:rPr>
      </w:pPr>
      <w:bookmarkStart w:id="613" w:name="_Toc441684124"/>
      <w:r w:rsidRPr="005166F5">
        <w:rPr>
          <w:rtl/>
        </w:rPr>
        <w:t>نامه عمر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5166F5">
        <w:rPr>
          <w:rtl/>
        </w:rPr>
        <w:t>به ابودرداء وقت</w:t>
      </w:r>
      <w:r w:rsidR="000E63F6">
        <w:rPr>
          <w:rtl/>
        </w:rPr>
        <w:t>ی</w:t>
      </w:r>
      <w:r w:rsidRPr="005166F5">
        <w:rPr>
          <w:rtl/>
        </w:rPr>
        <w:t xml:space="preserve"> كه در دمشق ساختمان بلند</w:t>
      </w:r>
      <w:r w:rsidR="000E63F6">
        <w:rPr>
          <w:rtl/>
        </w:rPr>
        <w:t>ی</w:t>
      </w:r>
      <w:r w:rsidRPr="005166F5">
        <w:rPr>
          <w:rtl/>
        </w:rPr>
        <w:t xml:space="preserve"> ساخت</w:t>
      </w:r>
      <w:bookmarkEnd w:id="613"/>
    </w:p>
    <w:p w:rsidR="00BD3D1B" w:rsidRPr="00906F1B" w:rsidRDefault="00BD3D1B" w:rsidP="001C13E0">
      <w:pPr>
        <w:pStyle w:val="PlainText"/>
        <w:ind w:firstLine="284"/>
        <w:jc w:val="both"/>
        <w:rPr>
          <w:rStyle w:val="Char4"/>
          <w:rtl/>
        </w:rPr>
      </w:pPr>
      <w:r w:rsidRPr="00906F1B">
        <w:rPr>
          <w:rStyle w:val="Char4"/>
          <w:rtl/>
        </w:rPr>
        <w:t>ابن عسا</w:t>
      </w:r>
      <w:r w:rsidR="00755556">
        <w:rPr>
          <w:rStyle w:val="Char4"/>
          <w:rtl/>
        </w:rPr>
        <w:t>ک</w:t>
      </w:r>
      <w:r w:rsidRPr="00906F1B">
        <w:rPr>
          <w:rStyle w:val="Char4"/>
          <w:rtl/>
        </w:rPr>
        <w:t xml:space="preserve">ر از سلمه بن </w:t>
      </w:r>
      <w:r w:rsidR="00755556">
        <w:rPr>
          <w:rStyle w:val="Char4"/>
          <w:rtl/>
        </w:rPr>
        <w:t>ک</w:t>
      </w:r>
      <w:r w:rsidRPr="00906F1B">
        <w:rPr>
          <w:rStyle w:val="Char4"/>
          <w:rtl/>
        </w:rPr>
        <w:t>لثوم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ابودرداء</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ساختمان بلند</w:t>
      </w:r>
      <w:r w:rsidR="000E63F6">
        <w:rPr>
          <w:rStyle w:val="Char4"/>
          <w:rtl/>
        </w:rPr>
        <w:t>ی</w:t>
      </w:r>
      <w:r w:rsidRPr="00906F1B">
        <w:rPr>
          <w:rStyle w:val="Char4"/>
          <w:rtl/>
        </w:rPr>
        <w:t xml:space="preserve"> را در دمشق بنا </w:t>
      </w:r>
      <w:r w:rsidR="00755556">
        <w:rPr>
          <w:rStyle w:val="Char4"/>
          <w:rtl/>
        </w:rPr>
        <w:t>ک</w:t>
      </w:r>
      <w:r w:rsidRPr="00906F1B">
        <w:rPr>
          <w:rStyle w:val="Char4"/>
          <w:rtl/>
        </w:rPr>
        <w:t>رد، و ا</w:t>
      </w:r>
      <w:r w:rsidR="00755556">
        <w:rPr>
          <w:rStyle w:val="Char4"/>
          <w:rtl/>
        </w:rPr>
        <w:t>ی</w:t>
      </w:r>
      <w:r w:rsidRPr="00906F1B">
        <w:rPr>
          <w:rStyle w:val="Char4"/>
          <w:rtl/>
        </w:rPr>
        <w:t>ن خبر به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w:t>
      </w:r>
      <w:r w:rsidR="00755556">
        <w:rPr>
          <w:rStyle w:val="Char4"/>
          <w:rtl/>
        </w:rPr>
        <w:t>ک</w:t>
      </w:r>
      <w:r w:rsidRPr="00906F1B">
        <w:rPr>
          <w:rStyle w:val="Char4"/>
          <w:rtl/>
        </w:rPr>
        <w:t>ه در مد</w:t>
      </w:r>
      <w:r w:rsidR="00755556">
        <w:rPr>
          <w:rStyle w:val="Char4"/>
          <w:rtl/>
        </w:rPr>
        <w:t>ی</w:t>
      </w:r>
      <w:r w:rsidRPr="00906F1B">
        <w:rPr>
          <w:rStyle w:val="Char4"/>
          <w:rtl/>
        </w:rPr>
        <w:t>نه اقامت داشت، رس</w:t>
      </w:r>
      <w:r w:rsidR="00755556">
        <w:rPr>
          <w:rStyle w:val="Char4"/>
          <w:rtl/>
        </w:rPr>
        <w:t>ی</w:t>
      </w:r>
      <w:r w:rsidRPr="00906F1B">
        <w:rPr>
          <w:rStyle w:val="Char4"/>
          <w:rtl/>
        </w:rPr>
        <w:t>د، آن گاه برا</w:t>
      </w:r>
      <w:r w:rsidR="00755556">
        <w:rPr>
          <w:rStyle w:val="Char4"/>
          <w:rtl/>
        </w:rPr>
        <w:t>ی</w:t>
      </w:r>
      <w:r w:rsidRPr="00906F1B">
        <w:rPr>
          <w:rStyle w:val="Char4"/>
          <w:rtl/>
        </w:rPr>
        <w:t>ش نوشت: ا</w:t>
      </w:r>
      <w:r w:rsidR="000E63F6">
        <w:rPr>
          <w:rStyle w:val="Char4"/>
          <w:rtl/>
        </w:rPr>
        <w:t>ی</w:t>
      </w:r>
      <w:r w:rsidRPr="00906F1B">
        <w:rPr>
          <w:rStyle w:val="Char4"/>
          <w:rtl/>
        </w:rPr>
        <w:t xml:space="preserve"> عو</w:t>
      </w:r>
      <w:r w:rsidR="00755556">
        <w:rPr>
          <w:rStyle w:val="Char4"/>
          <w:rtl/>
        </w:rPr>
        <w:t>ی</w:t>
      </w:r>
      <w:r w:rsidRPr="00906F1B">
        <w:rPr>
          <w:rStyle w:val="Char4"/>
          <w:rtl/>
        </w:rPr>
        <w:t>مربن ام عو</w:t>
      </w:r>
      <w:r w:rsidR="00755556">
        <w:rPr>
          <w:rStyle w:val="Char4"/>
          <w:rtl/>
        </w:rPr>
        <w:t>ی</w:t>
      </w:r>
      <w:r w:rsidRPr="00906F1B">
        <w:rPr>
          <w:rStyle w:val="Char4"/>
          <w:rtl/>
        </w:rPr>
        <w:t>مر، آ</w:t>
      </w:r>
      <w:r w:rsidR="00755556">
        <w:rPr>
          <w:rStyle w:val="Char4"/>
          <w:rtl/>
        </w:rPr>
        <w:t>ی</w:t>
      </w:r>
      <w:r w:rsidRPr="00906F1B">
        <w:rPr>
          <w:rStyle w:val="Char4"/>
          <w:rtl/>
        </w:rPr>
        <w:t>ا در منزلها</w:t>
      </w:r>
      <w:r w:rsidR="000E63F6">
        <w:rPr>
          <w:rStyle w:val="Char4"/>
          <w:rtl/>
        </w:rPr>
        <w:t>ی</w:t>
      </w:r>
      <w:r w:rsidRPr="00906F1B">
        <w:rPr>
          <w:rStyle w:val="Char4"/>
          <w:rtl/>
        </w:rPr>
        <w:t xml:space="preserve"> فارس و روم منزل</w:t>
      </w:r>
      <w:r w:rsidR="000E63F6">
        <w:rPr>
          <w:rStyle w:val="Char4"/>
          <w:rtl/>
        </w:rPr>
        <w:t>ی</w:t>
      </w:r>
      <w:r w:rsidRPr="00906F1B">
        <w:rPr>
          <w:rStyle w:val="Char4"/>
          <w:rtl/>
        </w:rPr>
        <w:t xml:space="preserve"> </w:t>
      </w:r>
      <w:r w:rsidR="00755556">
        <w:rPr>
          <w:rStyle w:val="Char4"/>
          <w:rtl/>
        </w:rPr>
        <w:t>ک</w:t>
      </w:r>
      <w:r w:rsidRPr="00906F1B">
        <w:rPr>
          <w:rStyle w:val="Char4"/>
          <w:rtl/>
        </w:rPr>
        <w:t>ه برا</w:t>
      </w:r>
      <w:r w:rsidR="00755556">
        <w:rPr>
          <w:rStyle w:val="Char4"/>
          <w:rtl/>
        </w:rPr>
        <w:t>ی</w:t>
      </w:r>
      <w:r w:rsidRPr="00906F1B">
        <w:rPr>
          <w:rStyle w:val="Char4"/>
          <w:rtl/>
        </w:rPr>
        <w:t xml:space="preserve">ت </w:t>
      </w:r>
      <w:r w:rsidR="00755556">
        <w:rPr>
          <w:rStyle w:val="Char4"/>
          <w:rtl/>
        </w:rPr>
        <w:t>ک</w:t>
      </w:r>
      <w:r w:rsidRPr="00906F1B">
        <w:rPr>
          <w:rStyle w:val="Char4"/>
          <w:rtl/>
        </w:rPr>
        <w:t>فا</w:t>
      </w:r>
      <w:r w:rsidR="00755556">
        <w:rPr>
          <w:rStyle w:val="Char4"/>
          <w:rtl/>
        </w:rPr>
        <w:t>ی</w:t>
      </w:r>
      <w:r w:rsidRPr="00906F1B">
        <w:rPr>
          <w:rStyle w:val="Char4"/>
          <w:rtl/>
        </w:rPr>
        <w:t xml:space="preserve">ت </w:t>
      </w:r>
      <w:r w:rsidR="00755556">
        <w:rPr>
          <w:rStyle w:val="Char4"/>
          <w:rtl/>
        </w:rPr>
        <w:t>ک</w:t>
      </w:r>
      <w:r w:rsidRPr="00906F1B">
        <w:rPr>
          <w:rStyle w:val="Char4"/>
          <w:rtl/>
        </w:rPr>
        <w:t xml:space="preserve">ند، نبود </w:t>
      </w:r>
      <w:r w:rsidR="00755556">
        <w:rPr>
          <w:rStyle w:val="Char4"/>
          <w:rtl/>
        </w:rPr>
        <w:t>ک</w:t>
      </w:r>
      <w:r w:rsidRPr="00906F1B">
        <w:rPr>
          <w:rStyle w:val="Char4"/>
          <w:rtl/>
        </w:rPr>
        <w:t>ه به ساختن عمارت‏ها شروع نمود</w:t>
      </w:r>
      <w:r w:rsidR="000E63F6">
        <w:rPr>
          <w:rStyle w:val="Char4"/>
          <w:rtl/>
        </w:rPr>
        <w:t>ی</w:t>
      </w:r>
      <w:r w:rsidRPr="00906F1B">
        <w:rPr>
          <w:rStyle w:val="Char4"/>
          <w:rtl/>
        </w:rPr>
        <w:t>؟ و شما ا</w:t>
      </w:r>
      <w:r w:rsidR="000E63F6">
        <w:rPr>
          <w:rStyle w:val="Char4"/>
          <w:rtl/>
        </w:rPr>
        <w:t>ی</w:t>
      </w:r>
      <w:r w:rsidRPr="00906F1B">
        <w:rPr>
          <w:rStyle w:val="Char4"/>
          <w:rtl/>
        </w:rPr>
        <w:t xml:space="preserve"> </w:t>
      </w:r>
      <w:r w:rsidR="00755556">
        <w:rPr>
          <w:rStyle w:val="Char4"/>
          <w:rtl/>
        </w:rPr>
        <w:t>ی</w:t>
      </w:r>
      <w:r w:rsidRPr="00906F1B">
        <w:rPr>
          <w:rStyle w:val="Char4"/>
          <w:rtl/>
        </w:rPr>
        <w:t>اران محمّد پ</w:t>
      </w:r>
      <w:r w:rsidR="00755556">
        <w:rPr>
          <w:rStyle w:val="Char4"/>
          <w:rtl/>
        </w:rPr>
        <w:t>ی</w:t>
      </w:r>
      <w:r w:rsidRPr="00906F1B">
        <w:rPr>
          <w:rStyle w:val="Char4"/>
          <w:rtl/>
        </w:rPr>
        <w:t>شوا</w:t>
      </w:r>
      <w:r w:rsidR="00755556">
        <w:rPr>
          <w:rStyle w:val="Char4"/>
          <w:rtl/>
        </w:rPr>
        <w:t>ی</w:t>
      </w:r>
      <w:r w:rsidRPr="00906F1B">
        <w:rPr>
          <w:rStyle w:val="Char4"/>
          <w:rtl/>
        </w:rPr>
        <w:t>ان هست</w:t>
      </w:r>
      <w:r w:rsidR="00755556">
        <w:rPr>
          <w:rStyle w:val="Char4"/>
          <w:rtl/>
        </w:rPr>
        <w:t>ی</w:t>
      </w:r>
      <w:r w:rsidRPr="00906F1B">
        <w:rPr>
          <w:rStyle w:val="Char4"/>
          <w:rtl/>
        </w:rPr>
        <w:t>د!!.</w:t>
      </w:r>
    </w:p>
    <w:p w:rsidR="000859AA" w:rsidRDefault="00BD3D1B" w:rsidP="009A3C8E">
      <w:pPr>
        <w:pStyle w:val="PlainText"/>
        <w:ind w:firstLine="284"/>
        <w:jc w:val="both"/>
        <w:rPr>
          <w:rStyle w:val="Char4"/>
          <w:spacing w:val="-4"/>
        </w:rPr>
      </w:pPr>
      <w:r w:rsidRPr="004F319D">
        <w:rPr>
          <w:rStyle w:val="Char4"/>
          <w:spacing w:val="-4"/>
          <w:rtl/>
        </w:rPr>
        <w:t>و همچن</w:t>
      </w:r>
      <w:r w:rsidR="00755556" w:rsidRPr="004F319D">
        <w:rPr>
          <w:rStyle w:val="Char4"/>
          <w:spacing w:val="-4"/>
          <w:rtl/>
        </w:rPr>
        <w:t>ی</w:t>
      </w:r>
      <w:r w:rsidRPr="004F319D">
        <w:rPr>
          <w:rStyle w:val="Char4"/>
          <w:spacing w:val="-4"/>
          <w:rtl/>
        </w:rPr>
        <w:t>ن نزد و</w:t>
      </w:r>
      <w:r w:rsidR="000E63F6">
        <w:rPr>
          <w:rStyle w:val="Char4"/>
          <w:spacing w:val="-4"/>
          <w:rtl/>
        </w:rPr>
        <w:t>ی</w:t>
      </w:r>
      <w:r w:rsidRPr="004F319D">
        <w:rPr>
          <w:rStyle w:val="Char4"/>
          <w:spacing w:val="-4"/>
          <w:rtl/>
        </w:rPr>
        <w:t xml:space="preserve"> وهناد و ب</w:t>
      </w:r>
      <w:r w:rsidR="00755556" w:rsidRPr="004F319D">
        <w:rPr>
          <w:rStyle w:val="Char4"/>
          <w:spacing w:val="-4"/>
          <w:rtl/>
        </w:rPr>
        <w:t>ی</w:t>
      </w:r>
      <w:r w:rsidRPr="004F319D">
        <w:rPr>
          <w:rStyle w:val="Char4"/>
          <w:spacing w:val="-4"/>
          <w:rtl/>
        </w:rPr>
        <w:t>هق</w:t>
      </w:r>
      <w:r w:rsidR="000E63F6">
        <w:rPr>
          <w:rStyle w:val="Char4"/>
          <w:spacing w:val="-4"/>
          <w:rtl/>
        </w:rPr>
        <w:t>ی</w:t>
      </w:r>
      <w:r w:rsidRPr="004F319D">
        <w:rPr>
          <w:rStyle w:val="Char4"/>
          <w:spacing w:val="-4"/>
          <w:rtl/>
        </w:rPr>
        <w:t xml:space="preserve"> از راشدبن سعد روا</w:t>
      </w:r>
      <w:r w:rsidR="00755556" w:rsidRPr="004F319D">
        <w:rPr>
          <w:rStyle w:val="Char4"/>
          <w:spacing w:val="-4"/>
          <w:rtl/>
        </w:rPr>
        <w:t>ی</w:t>
      </w:r>
      <w:r w:rsidRPr="004F319D">
        <w:rPr>
          <w:rStyle w:val="Char4"/>
          <w:spacing w:val="-4"/>
          <w:rtl/>
        </w:rPr>
        <w:t xml:space="preserve">ت است </w:t>
      </w:r>
      <w:r w:rsidR="00755556" w:rsidRPr="004F319D">
        <w:rPr>
          <w:rStyle w:val="Char4"/>
          <w:spacing w:val="-4"/>
          <w:rtl/>
        </w:rPr>
        <w:t>ک</w:t>
      </w:r>
      <w:r w:rsidRPr="004F319D">
        <w:rPr>
          <w:rStyle w:val="Char4"/>
          <w:spacing w:val="-4"/>
          <w:rtl/>
        </w:rPr>
        <w:t>ه گفت: به عمر</w:t>
      </w:r>
      <w:r w:rsidR="00130DB0" w:rsidRPr="004F319D">
        <w:rPr>
          <w:rStyle w:val="Char4"/>
          <w:spacing w:val="-4"/>
          <w:rtl/>
        </w:rPr>
        <w:t xml:space="preserve"> </w:t>
      </w:r>
      <w:r w:rsidR="00130DB0" w:rsidRPr="004F319D">
        <w:rPr>
          <w:rStyle w:val="Char4"/>
          <w:rFonts w:ascii="CTraditional Arabic" w:hAnsi="CTraditional Arabic" w:cs="CTraditional Arabic"/>
          <w:spacing w:val="-4"/>
          <w:rtl/>
        </w:rPr>
        <w:t>س</w:t>
      </w:r>
      <w:r w:rsidRPr="00906F1B">
        <w:rPr>
          <w:rStyle w:val="Char4"/>
          <w:rtl/>
        </w:rPr>
        <w:t xml:space="preserve"> خبر رس</w:t>
      </w:r>
      <w:r w:rsidR="00755556">
        <w:rPr>
          <w:rStyle w:val="Char4"/>
          <w:rtl/>
        </w:rPr>
        <w:t>ی</w:t>
      </w:r>
      <w:r w:rsidRPr="00906F1B">
        <w:rPr>
          <w:rStyle w:val="Char4"/>
          <w:rtl/>
        </w:rPr>
        <w:t xml:space="preserve">د </w:t>
      </w:r>
      <w:r w:rsidR="00755556">
        <w:rPr>
          <w:rStyle w:val="Char4"/>
          <w:rtl/>
        </w:rPr>
        <w:t>ک</w:t>
      </w:r>
      <w:r w:rsidRPr="00906F1B">
        <w:rPr>
          <w:rStyle w:val="Char4"/>
          <w:rtl/>
        </w:rPr>
        <w:t>ه ابودرداء</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در حمص مستراح</w:t>
      </w:r>
      <w:r w:rsidR="000E63F6">
        <w:rPr>
          <w:rStyle w:val="Char4"/>
          <w:rtl/>
        </w:rPr>
        <w:t>ی</w:t>
      </w:r>
      <w:r w:rsidRPr="00906F1B">
        <w:rPr>
          <w:rStyle w:val="Char4"/>
          <w:rtl/>
        </w:rPr>
        <w:t xml:space="preserve"> بنا نموده است، آن گاه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او نوشت: اما بعد: ا</w:t>
      </w:r>
      <w:r w:rsidR="000E63F6">
        <w:rPr>
          <w:rStyle w:val="Char4"/>
          <w:rtl/>
        </w:rPr>
        <w:t>ی</w:t>
      </w:r>
      <w:r w:rsidRPr="00906F1B">
        <w:rPr>
          <w:rStyle w:val="Char4"/>
          <w:rtl/>
        </w:rPr>
        <w:t xml:space="preserve"> عو</w:t>
      </w:r>
      <w:r w:rsidR="00755556">
        <w:rPr>
          <w:rStyle w:val="Char4"/>
          <w:rtl/>
        </w:rPr>
        <w:t>ی</w:t>
      </w:r>
      <w:r w:rsidRPr="00906F1B">
        <w:rPr>
          <w:rStyle w:val="Char4"/>
          <w:rtl/>
        </w:rPr>
        <w:t>مر، آ</w:t>
      </w:r>
      <w:r w:rsidR="00755556">
        <w:rPr>
          <w:rStyle w:val="Char4"/>
          <w:rtl/>
        </w:rPr>
        <w:t>ی</w:t>
      </w:r>
      <w:r w:rsidRPr="00906F1B">
        <w:rPr>
          <w:rStyle w:val="Char4"/>
          <w:rtl/>
        </w:rPr>
        <w:t>ا در آنچه روم</w:t>
      </w:r>
      <w:r w:rsidR="000E63F6">
        <w:rPr>
          <w:rStyle w:val="Char4"/>
          <w:rtl/>
        </w:rPr>
        <w:t>ی</w:t>
      </w:r>
      <w:r w:rsidRPr="00906F1B">
        <w:rPr>
          <w:rStyle w:val="Char4"/>
          <w:rtl/>
        </w:rPr>
        <w:t>‏ها از تز</w:t>
      </w:r>
      <w:r w:rsidR="00755556">
        <w:rPr>
          <w:rStyle w:val="Char4"/>
          <w:rtl/>
        </w:rPr>
        <w:t>یی</w:t>
      </w:r>
      <w:r w:rsidRPr="00906F1B">
        <w:rPr>
          <w:rStyle w:val="Char4"/>
          <w:rtl/>
        </w:rPr>
        <w:t>ن دن</w:t>
      </w:r>
      <w:r w:rsidR="00755556">
        <w:rPr>
          <w:rStyle w:val="Char4"/>
          <w:rtl/>
        </w:rPr>
        <w:t>ی</w:t>
      </w:r>
      <w:r w:rsidRPr="00906F1B">
        <w:rPr>
          <w:rStyle w:val="Char4"/>
          <w:rtl/>
        </w:rPr>
        <w:t>ا بنا نموده‏اند، برا</w:t>
      </w:r>
      <w:r w:rsidR="00755556">
        <w:rPr>
          <w:rStyle w:val="Char4"/>
          <w:rtl/>
        </w:rPr>
        <w:t>ی</w:t>
      </w:r>
      <w:r w:rsidRPr="00906F1B">
        <w:rPr>
          <w:rStyle w:val="Char4"/>
          <w:rtl/>
        </w:rPr>
        <w:t xml:space="preserve">ت </w:t>
      </w:r>
      <w:r w:rsidR="00755556">
        <w:rPr>
          <w:rStyle w:val="Char4"/>
          <w:rtl/>
        </w:rPr>
        <w:t>ک</w:t>
      </w:r>
      <w:r w:rsidRPr="00906F1B">
        <w:rPr>
          <w:rStyle w:val="Char4"/>
          <w:rtl/>
        </w:rPr>
        <w:t>فا</w:t>
      </w:r>
      <w:r w:rsidR="00755556">
        <w:rPr>
          <w:rStyle w:val="Char4"/>
          <w:rtl/>
        </w:rPr>
        <w:t>ی</w:t>
      </w:r>
      <w:r w:rsidRPr="00906F1B">
        <w:rPr>
          <w:rStyle w:val="Char4"/>
          <w:rtl/>
        </w:rPr>
        <w:t>ت نبود، در حال</w:t>
      </w:r>
      <w:r w:rsidR="000E63F6">
        <w:rPr>
          <w:rStyle w:val="Char4"/>
          <w:rtl/>
        </w:rPr>
        <w:t>ی</w:t>
      </w:r>
      <w:r w:rsidRPr="00906F1B">
        <w:rPr>
          <w:rStyle w:val="Char4"/>
          <w:rtl/>
        </w:rPr>
        <w:t xml:space="preserve"> </w:t>
      </w:r>
      <w:r w:rsidR="00755556">
        <w:rPr>
          <w:rStyle w:val="Char4"/>
          <w:rtl/>
        </w:rPr>
        <w:t>ک</w:t>
      </w:r>
      <w:r w:rsidRPr="00906F1B">
        <w:rPr>
          <w:rStyle w:val="Char4"/>
          <w:rtl/>
        </w:rPr>
        <w:t>ه خداوند به تخر</w:t>
      </w:r>
      <w:r w:rsidR="00755556">
        <w:rPr>
          <w:rStyle w:val="Char4"/>
          <w:rtl/>
        </w:rPr>
        <w:t>ی</w:t>
      </w:r>
      <w:r w:rsidRPr="00906F1B">
        <w:rPr>
          <w:rStyle w:val="Char4"/>
          <w:rtl/>
        </w:rPr>
        <w:t xml:space="preserve">ب آن امر نموده است [تو به آباد </w:t>
      </w:r>
      <w:r w:rsidR="00755556">
        <w:rPr>
          <w:rStyle w:val="Char4"/>
          <w:rtl/>
        </w:rPr>
        <w:t>ک</w:t>
      </w:r>
      <w:r w:rsidRPr="00906F1B">
        <w:rPr>
          <w:rStyle w:val="Char4"/>
          <w:rtl/>
        </w:rPr>
        <w:t>ردنش شروع نموده‏ا</w:t>
      </w:r>
      <w:r w:rsidR="000E63F6">
        <w:rPr>
          <w:rStyle w:val="Char4"/>
          <w:rtl/>
        </w:rPr>
        <w:t>ی</w:t>
      </w:r>
      <w:r w:rsidRPr="00906F1B">
        <w:rPr>
          <w:rStyle w:val="Char4"/>
          <w:rtl/>
        </w:rPr>
        <w:t>] ! ا</w:t>
      </w:r>
      <w:r w:rsidR="00755556">
        <w:rPr>
          <w:rStyle w:val="Char4"/>
          <w:rtl/>
        </w:rPr>
        <w:t>ی</w:t>
      </w:r>
      <w:r w:rsidRPr="00906F1B">
        <w:rPr>
          <w:rStyle w:val="Char4"/>
          <w:rtl/>
        </w:rPr>
        <w:t>ن چن</w:t>
      </w:r>
      <w:r w:rsidR="00755556">
        <w:rPr>
          <w:rStyle w:val="Char4"/>
          <w:rtl/>
        </w:rPr>
        <w:t>ی</w:t>
      </w:r>
      <w:r w:rsidRPr="00906F1B">
        <w:rPr>
          <w:rStyle w:val="Char4"/>
          <w:rtl/>
        </w:rPr>
        <w:t xml:space="preserve">ن در </w:t>
      </w:r>
      <w:r w:rsidR="00755556">
        <w:rPr>
          <w:rStyle w:val="Char4"/>
          <w:rtl/>
        </w:rPr>
        <w:t>ک</w:t>
      </w:r>
      <w:r w:rsidRPr="00906F1B">
        <w:rPr>
          <w:rStyle w:val="Char4"/>
          <w:rtl/>
        </w:rPr>
        <w:t>نزالعمال (62/8) آمده است. و ا</w:t>
      </w:r>
      <w:r w:rsidR="00755556">
        <w:rPr>
          <w:rStyle w:val="Char4"/>
          <w:rtl/>
        </w:rPr>
        <w:t>ی</w:t>
      </w:r>
      <w:r w:rsidRPr="00906F1B">
        <w:rPr>
          <w:rStyle w:val="Char4"/>
          <w:rtl/>
        </w:rPr>
        <w:t>ن را ابونع</w:t>
      </w:r>
      <w:r w:rsidR="00755556">
        <w:rPr>
          <w:rStyle w:val="Char4"/>
          <w:rtl/>
        </w:rPr>
        <w:t>ی</w:t>
      </w:r>
      <w:r w:rsidRPr="00906F1B">
        <w:rPr>
          <w:rStyle w:val="Char4"/>
          <w:rtl/>
        </w:rPr>
        <w:t>م در الحل</w:t>
      </w:r>
      <w:r w:rsidR="00755556">
        <w:rPr>
          <w:rStyle w:val="Char4"/>
          <w:rtl/>
        </w:rPr>
        <w:t>ی</w:t>
      </w:r>
      <w:r w:rsidRPr="00906F1B">
        <w:rPr>
          <w:rStyle w:val="Char4"/>
          <w:rtl/>
        </w:rPr>
        <w:t>ه (305/7) از راشدبن سعد به مانند آن روا</w:t>
      </w:r>
      <w:r w:rsidR="00755556">
        <w:rPr>
          <w:rStyle w:val="Char4"/>
          <w:rtl/>
        </w:rPr>
        <w:t>ی</w:t>
      </w:r>
      <w:r w:rsidRPr="00906F1B">
        <w:rPr>
          <w:rStyle w:val="Char4"/>
          <w:rtl/>
        </w:rPr>
        <w:t>ت نموده است، و بعد از قول نز</w:t>
      </w:r>
      <w:r w:rsidR="00755556">
        <w:rPr>
          <w:rStyle w:val="Char4"/>
          <w:rtl/>
        </w:rPr>
        <w:t>یی</w:t>
      </w:r>
      <w:r w:rsidRPr="00906F1B">
        <w:rPr>
          <w:rStyle w:val="Char4"/>
          <w:rtl/>
        </w:rPr>
        <w:t>ن دن</w:t>
      </w:r>
      <w:r w:rsidR="00755556">
        <w:rPr>
          <w:rStyle w:val="Char4"/>
          <w:rtl/>
        </w:rPr>
        <w:t>ی</w:t>
      </w:r>
      <w:r w:rsidRPr="00906F1B">
        <w:rPr>
          <w:rStyle w:val="Char4"/>
          <w:rtl/>
        </w:rPr>
        <w:t>ا، افزوده است: و تجد</w:t>
      </w:r>
      <w:r w:rsidR="00755556">
        <w:rPr>
          <w:rStyle w:val="Char4"/>
          <w:rtl/>
        </w:rPr>
        <w:t>ی</w:t>
      </w:r>
      <w:r w:rsidRPr="00906F1B">
        <w:rPr>
          <w:rStyle w:val="Char4"/>
          <w:rtl/>
        </w:rPr>
        <w:t>د آن، در حال</w:t>
      </w:r>
      <w:r w:rsidR="000E63F6">
        <w:rPr>
          <w:rStyle w:val="Char4"/>
          <w:rtl/>
        </w:rPr>
        <w:t>ی</w:t>
      </w:r>
      <w:r w:rsidRPr="00906F1B">
        <w:rPr>
          <w:rStyle w:val="Char4"/>
          <w:rtl/>
        </w:rPr>
        <w:t xml:space="preserve"> </w:t>
      </w:r>
      <w:r w:rsidR="00755556">
        <w:rPr>
          <w:rStyle w:val="Char4"/>
          <w:rtl/>
        </w:rPr>
        <w:t>ک</w:t>
      </w:r>
      <w:r w:rsidRPr="00906F1B">
        <w:rPr>
          <w:rStyle w:val="Char4"/>
          <w:rtl/>
        </w:rPr>
        <w:t>ه خداوند به تخر</w:t>
      </w:r>
      <w:r w:rsidR="00755556">
        <w:rPr>
          <w:rStyle w:val="Char4"/>
          <w:rtl/>
        </w:rPr>
        <w:t>ی</w:t>
      </w:r>
      <w:r w:rsidRPr="00906F1B">
        <w:rPr>
          <w:rStyle w:val="Char4"/>
          <w:rtl/>
        </w:rPr>
        <w:t>ب آن خبر داده است، وقت</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w:t>
      </w:r>
      <w:r w:rsidRPr="004F319D">
        <w:rPr>
          <w:rStyle w:val="Char4"/>
          <w:spacing w:val="-4"/>
          <w:rtl/>
        </w:rPr>
        <w:t>ا</w:t>
      </w:r>
      <w:r w:rsidR="00755556" w:rsidRPr="004F319D">
        <w:rPr>
          <w:rStyle w:val="Char4"/>
          <w:spacing w:val="-4"/>
          <w:rtl/>
        </w:rPr>
        <w:t>ی</w:t>
      </w:r>
      <w:r w:rsidRPr="004F319D">
        <w:rPr>
          <w:rStyle w:val="Char4"/>
          <w:spacing w:val="-4"/>
          <w:rtl/>
        </w:rPr>
        <w:t>ن نامه‏ام به تو رس</w:t>
      </w:r>
      <w:r w:rsidR="00755556" w:rsidRPr="004F319D">
        <w:rPr>
          <w:rStyle w:val="Char4"/>
          <w:spacing w:val="-4"/>
          <w:rtl/>
        </w:rPr>
        <w:t>ی</w:t>
      </w:r>
      <w:r w:rsidRPr="004F319D">
        <w:rPr>
          <w:rStyle w:val="Char4"/>
          <w:spacing w:val="-4"/>
          <w:rtl/>
        </w:rPr>
        <w:t>د، از حمص به دمشق برو. سف</w:t>
      </w:r>
      <w:r w:rsidR="00755556" w:rsidRPr="004F319D">
        <w:rPr>
          <w:rStyle w:val="Char4"/>
          <w:spacing w:val="-4"/>
          <w:rtl/>
        </w:rPr>
        <w:t>ی</w:t>
      </w:r>
      <w:r w:rsidRPr="004F319D">
        <w:rPr>
          <w:rStyle w:val="Char4"/>
          <w:spacing w:val="-4"/>
          <w:rtl/>
        </w:rPr>
        <w:t>ان م</w:t>
      </w:r>
      <w:r w:rsidR="000E63F6">
        <w:rPr>
          <w:rStyle w:val="Char4"/>
          <w:spacing w:val="-4"/>
          <w:rtl/>
        </w:rPr>
        <w:t>ی</w:t>
      </w:r>
      <w:r w:rsidRPr="004F319D">
        <w:rPr>
          <w:rStyle w:val="Char4"/>
          <w:spacing w:val="-4"/>
          <w:rtl/>
        </w:rPr>
        <w:t>‏گو</w:t>
      </w:r>
      <w:r w:rsidR="00755556" w:rsidRPr="004F319D">
        <w:rPr>
          <w:rStyle w:val="Char4"/>
          <w:spacing w:val="-4"/>
          <w:rtl/>
        </w:rPr>
        <w:t>ی</w:t>
      </w:r>
      <w:r w:rsidRPr="004F319D">
        <w:rPr>
          <w:rStyle w:val="Char4"/>
          <w:spacing w:val="-4"/>
          <w:rtl/>
        </w:rPr>
        <w:t>د: و</w:t>
      </w:r>
      <w:r w:rsidR="000E63F6">
        <w:rPr>
          <w:rStyle w:val="Char4"/>
          <w:spacing w:val="-4"/>
          <w:rtl/>
        </w:rPr>
        <w:t>ی</w:t>
      </w:r>
      <w:r w:rsidRPr="004F319D">
        <w:rPr>
          <w:rStyle w:val="Char4"/>
          <w:spacing w:val="-4"/>
          <w:rtl/>
        </w:rPr>
        <w:t xml:space="preserve"> را به ا</w:t>
      </w:r>
      <w:r w:rsidR="00755556" w:rsidRPr="004F319D">
        <w:rPr>
          <w:rStyle w:val="Char4"/>
          <w:spacing w:val="-4"/>
          <w:rtl/>
        </w:rPr>
        <w:t>ی</w:t>
      </w:r>
      <w:r w:rsidRPr="004F319D">
        <w:rPr>
          <w:rStyle w:val="Char4"/>
          <w:spacing w:val="-4"/>
          <w:rtl/>
        </w:rPr>
        <w:t>ن عقاب نمود.</w:t>
      </w:r>
    </w:p>
    <w:p w:rsidR="00BD3D1B" w:rsidRPr="004F319D" w:rsidRDefault="00BD3D1B" w:rsidP="00423C2D">
      <w:pPr>
        <w:pStyle w:val="a5"/>
        <w:rPr>
          <w:rStyle w:val="Char4"/>
          <w:spacing w:val="-4"/>
          <w:rtl/>
        </w:rPr>
      </w:pPr>
      <w:bookmarkStart w:id="614" w:name="_Toc441684125"/>
      <w:r w:rsidRPr="004F319D">
        <w:rPr>
          <w:spacing w:val="-4"/>
          <w:rtl/>
        </w:rPr>
        <w:t>نامه عمر</w:t>
      </w:r>
      <w:r w:rsidR="00130DB0" w:rsidRPr="004F319D">
        <w:rPr>
          <w:rStyle w:val="Char4"/>
          <w:spacing w:val="-4"/>
          <w:rtl/>
        </w:rPr>
        <w:t xml:space="preserve"> </w:t>
      </w:r>
      <w:r w:rsidR="00130DB0" w:rsidRPr="004F319D">
        <w:rPr>
          <w:rStyle w:val="Char4"/>
          <w:rFonts w:ascii="CTraditional Arabic" w:hAnsi="CTraditional Arabic" w:cs="CTraditional Arabic"/>
          <w:bCs w:val="0"/>
          <w:spacing w:val="-4"/>
          <w:rtl/>
        </w:rPr>
        <w:t>س</w:t>
      </w:r>
      <w:r w:rsidRPr="004F319D">
        <w:rPr>
          <w:rStyle w:val="Char4"/>
          <w:spacing w:val="-4"/>
          <w:rtl/>
        </w:rPr>
        <w:t xml:space="preserve"> </w:t>
      </w:r>
      <w:r w:rsidRPr="004F319D">
        <w:rPr>
          <w:spacing w:val="-4"/>
          <w:rtl/>
        </w:rPr>
        <w:t>به عمروبن العاص در مورد منهدم ساختن بالاخانه خارجه بن حذافه</w:t>
      </w:r>
      <w:bookmarkEnd w:id="614"/>
    </w:p>
    <w:p w:rsidR="00BD3D1B" w:rsidRPr="00906F1B" w:rsidRDefault="00BD3D1B" w:rsidP="001C13E0">
      <w:pPr>
        <w:pStyle w:val="PlainText"/>
        <w:ind w:firstLine="284"/>
        <w:jc w:val="both"/>
        <w:rPr>
          <w:rStyle w:val="Char4"/>
          <w:rtl/>
        </w:rPr>
      </w:pPr>
      <w:r w:rsidRPr="00906F1B">
        <w:rPr>
          <w:rStyle w:val="Char4"/>
          <w:rtl/>
        </w:rPr>
        <w:t>ابن عبدالح</w:t>
      </w:r>
      <w:r w:rsidR="00755556">
        <w:rPr>
          <w:rStyle w:val="Char4"/>
          <w:rtl/>
        </w:rPr>
        <w:t>ک</w:t>
      </w:r>
      <w:r w:rsidRPr="00906F1B">
        <w:rPr>
          <w:rStyle w:val="Char4"/>
          <w:rtl/>
        </w:rPr>
        <w:t xml:space="preserve">م از </w:t>
      </w:r>
      <w:r w:rsidR="00755556">
        <w:rPr>
          <w:rStyle w:val="Char4"/>
          <w:rtl/>
        </w:rPr>
        <w:t>ی</w:t>
      </w:r>
      <w:r w:rsidRPr="00906F1B">
        <w:rPr>
          <w:rStyle w:val="Char4"/>
          <w:rtl/>
        </w:rPr>
        <w:t>ز</w:t>
      </w:r>
      <w:r w:rsidR="00755556">
        <w:rPr>
          <w:rStyle w:val="Char4"/>
          <w:rtl/>
        </w:rPr>
        <w:t>ی</w:t>
      </w:r>
      <w:r w:rsidRPr="00906F1B">
        <w:rPr>
          <w:rStyle w:val="Char4"/>
          <w:rtl/>
        </w:rPr>
        <w:t>د بن اب</w:t>
      </w:r>
      <w:r w:rsidR="000E63F6">
        <w:rPr>
          <w:rStyle w:val="Char4"/>
          <w:rtl/>
        </w:rPr>
        <w:t>ی</w:t>
      </w:r>
      <w:r w:rsidRPr="00906F1B">
        <w:rPr>
          <w:rStyle w:val="Char4"/>
          <w:rtl/>
        </w:rPr>
        <w:t xml:space="preserve"> حب</w:t>
      </w:r>
      <w:r w:rsidR="00755556">
        <w:rPr>
          <w:rStyle w:val="Char4"/>
          <w:rtl/>
        </w:rPr>
        <w:t>ی</w:t>
      </w:r>
      <w:r w:rsidRPr="00906F1B">
        <w:rPr>
          <w:rStyle w:val="Char4"/>
          <w:rtl/>
        </w:rPr>
        <w:t>ب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اوّل</w:t>
      </w:r>
      <w:r w:rsidR="00755556">
        <w:rPr>
          <w:rStyle w:val="Char4"/>
          <w:rtl/>
        </w:rPr>
        <w:t>ی</w:t>
      </w:r>
      <w:r w:rsidRPr="00906F1B">
        <w:rPr>
          <w:rStyle w:val="Char4"/>
          <w:rtl/>
        </w:rPr>
        <w:t xml:space="preserve">ن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در مصر بالاخانه ساخت خارجه بن حذافه</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بود، و ا</w:t>
      </w:r>
      <w:r w:rsidR="00755556">
        <w:rPr>
          <w:rStyle w:val="Char4"/>
          <w:rtl/>
        </w:rPr>
        <w:t>ی</w:t>
      </w:r>
      <w:r w:rsidRPr="00906F1B">
        <w:rPr>
          <w:rStyle w:val="Char4"/>
          <w:rtl/>
        </w:rPr>
        <w:t>ن خبر به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رس</w:t>
      </w:r>
      <w:r w:rsidR="00755556">
        <w:rPr>
          <w:rStyle w:val="Char4"/>
          <w:rtl/>
        </w:rPr>
        <w:t>ی</w:t>
      </w:r>
      <w:r w:rsidRPr="00906F1B">
        <w:rPr>
          <w:rStyle w:val="Char4"/>
          <w:rtl/>
        </w:rPr>
        <w:t>د، آن گاه به عمروبن العاص</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نوشت:</w:t>
      </w:r>
    </w:p>
    <w:p w:rsidR="00BD3D1B" w:rsidRPr="00906F1B" w:rsidRDefault="00BD3D1B" w:rsidP="001C13E0">
      <w:pPr>
        <w:pStyle w:val="PlainText"/>
        <w:ind w:firstLine="284"/>
        <w:jc w:val="both"/>
        <w:rPr>
          <w:rStyle w:val="Char4"/>
          <w:rtl/>
        </w:rPr>
      </w:pPr>
      <w:r w:rsidRPr="00906F1B">
        <w:rPr>
          <w:rStyle w:val="Char4"/>
          <w:rtl/>
        </w:rPr>
        <w:t xml:space="preserve"> سلام، اما بعد: از ما خبر رس</w:t>
      </w:r>
      <w:r w:rsidR="00755556">
        <w:rPr>
          <w:rStyle w:val="Char4"/>
          <w:rtl/>
        </w:rPr>
        <w:t>ی</w:t>
      </w:r>
      <w:r w:rsidRPr="00906F1B">
        <w:rPr>
          <w:rStyle w:val="Char4"/>
          <w:rtl/>
        </w:rPr>
        <w:t xml:space="preserve">د، </w:t>
      </w:r>
      <w:r w:rsidR="00755556">
        <w:rPr>
          <w:rStyle w:val="Char4"/>
          <w:rtl/>
        </w:rPr>
        <w:t>ک</w:t>
      </w:r>
      <w:r w:rsidRPr="00906F1B">
        <w:rPr>
          <w:rStyle w:val="Char4"/>
          <w:rtl/>
        </w:rPr>
        <w:t>ه خارجه بن حذافه بالاخانه بلند</w:t>
      </w:r>
      <w:r w:rsidR="000E63F6">
        <w:rPr>
          <w:rStyle w:val="Char4"/>
          <w:rtl/>
        </w:rPr>
        <w:t>ی</w:t>
      </w:r>
      <w:r w:rsidRPr="00906F1B">
        <w:rPr>
          <w:rStyle w:val="Char4"/>
          <w:rtl/>
        </w:rPr>
        <w:t xml:space="preserve"> ساخته، و خارجه خواسته است تا بر عورت‏ها</w:t>
      </w:r>
      <w:r w:rsidR="000E63F6">
        <w:rPr>
          <w:rStyle w:val="Char4"/>
          <w:rtl/>
        </w:rPr>
        <w:t>ی</w:t>
      </w:r>
      <w:r w:rsidRPr="00906F1B">
        <w:rPr>
          <w:rStyle w:val="Char4"/>
          <w:rtl/>
        </w:rPr>
        <w:t xml:space="preserve"> همسا</w:t>
      </w:r>
      <w:r w:rsidR="00755556">
        <w:rPr>
          <w:rStyle w:val="Char4"/>
          <w:rtl/>
        </w:rPr>
        <w:t>ی</w:t>
      </w:r>
      <w:r w:rsidRPr="00906F1B">
        <w:rPr>
          <w:rStyle w:val="Char4"/>
          <w:rtl/>
        </w:rPr>
        <w:t>گان خود مطّلع شود، وقت</w:t>
      </w:r>
      <w:r w:rsidR="000E63F6">
        <w:rPr>
          <w:rStyle w:val="Char4"/>
          <w:rtl/>
        </w:rPr>
        <w:t>ی</w:t>
      </w:r>
      <w:r w:rsidRPr="00906F1B">
        <w:rPr>
          <w:rStyle w:val="Char4"/>
          <w:rtl/>
        </w:rPr>
        <w:t xml:space="preserve"> </w:t>
      </w:r>
      <w:r w:rsidR="00755556">
        <w:rPr>
          <w:rStyle w:val="Char4"/>
          <w:rtl/>
        </w:rPr>
        <w:t>ک</w:t>
      </w:r>
      <w:r w:rsidRPr="00906F1B">
        <w:rPr>
          <w:rStyle w:val="Char4"/>
          <w:rtl/>
        </w:rPr>
        <w:t>ه ا</w:t>
      </w:r>
      <w:r w:rsidR="00755556">
        <w:rPr>
          <w:rStyle w:val="Char4"/>
          <w:rtl/>
        </w:rPr>
        <w:t>ی</w:t>
      </w:r>
      <w:r w:rsidRPr="00906F1B">
        <w:rPr>
          <w:rStyle w:val="Char4"/>
          <w:rtl/>
        </w:rPr>
        <w:t>ن نامه من به تو رس</w:t>
      </w:r>
      <w:r w:rsidR="00755556">
        <w:rPr>
          <w:rStyle w:val="Char4"/>
          <w:rtl/>
        </w:rPr>
        <w:t>ی</w:t>
      </w:r>
      <w:r w:rsidRPr="00906F1B">
        <w:rPr>
          <w:rStyle w:val="Char4"/>
          <w:rtl/>
        </w:rPr>
        <w:t xml:space="preserve">د، آن را إن شاءاللَّه منهدم </w:t>
      </w:r>
      <w:r w:rsidR="00755556">
        <w:rPr>
          <w:rStyle w:val="Char4"/>
          <w:rtl/>
        </w:rPr>
        <w:t>ک</w:t>
      </w:r>
      <w:r w:rsidRPr="00906F1B">
        <w:rPr>
          <w:rStyle w:val="Char4"/>
          <w:rtl/>
        </w:rPr>
        <w:t>ن. والسلام.</w:t>
      </w:r>
    </w:p>
    <w:p w:rsidR="00BD3D1B" w:rsidRPr="00906F1B" w:rsidRDefault="00BD3D1B" w:rsidP="009A3C8E">
      <w:pPr>
        <w:pStyle w:val="PlainText"/>
        <w:ind w:firstLine="284"/>
        <w:jc w:val="both"/>
        <w:rPr>
          <w:rStyle w:val="Char4"/>
          <w:rtl/>
        </w:rPr>
      </w:pPr>
      <w:r w:rsidRPr="00906F1B">
        <w:rPr>
          <w:rStyle w:val="Char4"/>
          <w:rtl/>
        </w:rPr>
        <w:t>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(63/8) آمده است.</w:t>
      </w:r>
    </w:p>
    <w:p w:rsidR="00BD3D1B" w:rsidRPr="00906F1B" w:rsidRDefault="00BD3D1B" w:rsidP="00423C2D">
      <w:pPr>
        <w:pStyle w:val="a5"/>
        <w:rPr>
          <w:rStyle w:val="Char4"/>
          <w:rtl/>
        </w:rPr>
      </w:pPr>
      <w:bookmarkStart w:id="615" w:name="_Toc441684126"/>
      <w:r w:rsidRPr="005166F5">
        <w:rPr>
          <w:rtl/>
        </w:rPr>
        <w:t>امّ طلق و وصيت عمر</w:t>
      </w:r>
      <w:r w:rsidR="00130DB0">
        <w:rPr>
          <w:rStyle w:val="Char4"/>
          <w:rtl/>
        </w:rPr>
        <w:t xml:space="preserve"> </w:t>
      </w:r>
      <w:r w:rsidR="00130DB0" w:rsidRPr="00130DB0">
        <w:rPr>
          <w:rStyle w:val="Char4"/>
          <w:rFonts w:ascii="CTraditional Arabic" w:hAnsi="CTraditional Arabic" w:cs="CTraditional Arabic"/>
          <w:bCs w:val="0"/>
          <w:rtl/>
        </w:rPr>
        <w:t>س</w:t>
      </w:r>
      <w:bookmarkEnd w:id="615"/>
    </w:p>
    <w:p w:rsidR="00BD3D1B" w:rsidRDefault="00BD3D1B" w:rsidP="00044FEF">
      <w:pPr>
        <w:pStyle w:val="PlainText"/>
        <w:ind w:firstLine="284"/>
        <w:jc w:val="both"/>
        <w:rPr>
          <w:rStyle w:val="Char4"/>
          <w:spacing w:val="-4"/>
        </w:rPr>
      </w:pPr>
      <w:r w:rsidRPr="00906F1B">
        <w:rPr>
          <w:rStyle w:val="Char4"/>
          <w:rtl/>
        </w:rPr>
        <w:t>ابن سعد و بخار</w:t>
      </w:r>
      <w:r w:rsidR="000E63F6">
        <w:rPr>
          <w:rStyle w:val="Char4"/>
          <w:rtl/>
        </w:rPr>
        <w:t>ی</w:t>
      </w:r>
      <w:r w:rsidRPr="00906F1B">
        <w:rPr>
          <w:rStyle w:val="Char4"/>
          <w:rtl/>
        </w:rPr>
        <w:t xml:space="preserve"> در الادب از عبداللَّه روم</w:t>
      </w:r>
      <w:r w:rsidR="000E63F6">
        <w:rPr>
          <w:rStyle w:val="Char4"/>
          <w:rtl/>
        </w:rPr>
        <w:t>ی</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 xml:space="preserve">ه گفت: نزد ام طلق به خانه‏اش رفتم، و متوجّه شدم </w:t>
      </w:r>
      <w:r w:rsidR="00755556">
        <w:rPr>
          <w:rStyle w:val="Char4"/>
          <w:rtl/>
        </w:rPr>
        <w:t>ک</w:t>
      </w:r>
      <w:r w:rsidRPr="00906F1B">
        <w:rPr>
          <w:rStyle w:val="Char4"/>
          <w:rtl/>
        </w:rPr>
        <w:t>ه سقف خانه‏اش پست است، گفتم: ا</w:t>
      </w:r>
      <w:r w:rsidR="000E63F6">
        <w:rPr>
          <w:rStyle w:val="Char4"/>
          <w:rtl/>
        </w:rPr>
        <w:t>ی</w:t>
      </w:r>
      <w:r w:rsidRPr="00906F1B">
        <w:rPr>
          <w:rStyle w:val="Char4"/>
          <w:rtl/>
        </w:rPr>
        <w:t xml:space="preserve"> ام طلق چرا سقف خانه‏ات پست است؟ گفت: ا</w:t>
      </w:r>
      <w:r w:rsidR="000E63F6">
        <w:rPr>
          <w:rStyle w:val="Char4"/>
          <w:rtl/>
        </w:rPr>
        <w:t>ی</w:t>
      </w:r>
      <w:r w:rsidRPr="00906F1B">
        <w:rPr>
          <w:rStyle w:val="Char4"/>
          <w:rtl/>
        </w:rPr>
        <w:t xml:space="preserve"> پسرم، عمربن الخطاب</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وال</w:t>
      </w:r>
      <w:r w:rsidR="00755556">
        <w:rPr>
          <w:rStyle w:val="Char4"/>
          <w:rtl/>
        </w:rPr>
        <w:t>ی</w:t>
      </w:r>
      <w:r w:rsidRPr="00906F1B">
        <w:rPr>
          <w:rStyle w:val="Char4"/>
          <w:rtl/>
        </w:rPr>
        <w:t xml:space="preserve">ان خود نوشته است، </w:t>
      </w:r>
      <w:r w:rsidR="00755556">
        <w:rPr>
          <w:rStyle w:val="Char4"/>
          <w:rtl/>
        </w:rPr>
        <w:t>ک</w:t>
      </w:r>
      <w:r w:rsidRPr="00906F1B">
        <w:rPr>
          <w:rStyle w:val="Char4"/>
          <w:rtl/>
        </w:rPr>
        <w:t>ه ساختمان خود را بلند و برافراشته ن</w:t>
      </w:r>
      <w:r w:rsidR="00755556">
        <w:rPr>
          <w:rStyle w:val="Char4"/>
          <w:rtl/>
        </w:rPr>
        <w:t>ک</w:t>
      </w:r>
      <w:r w:rsidRPr="00906F1B">
        <w:rPr>
          <w:rStyle w:val="Char4"/>
          <w:rtl/>
        </w:rPr>
        <w:t>ن</w:t>
      </w:r>
      <w:r w:rsidR="00755556">
        <w:rPr>
          <w:rStyle w:val="Char4"/>
          <w:rtl/>
        </w:rPr>
        <w:t>ی</w:t>
      </w:r>
      <w:r w:rsidRPr="00906F1B">
        <w:rPr>
          <w:rStyle w:val="Char4"/>
          <w:rtl/>
        </w:rPr>
        <w:t>د، چون بدتر</w:t>
      </w:r>
      <w:r w:rsidR="00755556">
        <w:rPr>
          <w:rStyle w:val="Char4"/>
          <w:rtl/>
        </w:rPr>
        <w:t>ی</w:t>
      </w:r>
      <w:r w:rsidRPr="00906F1B">
        <w:rPr>
          <w:rStyle w:val="Char4"/>
          <w:rtl/>
        </w:rPr>
        <w:t>ن روزها</w:t>
      </w:r>
      <w:r w:rsidR="000E63F6">
        <w:rPr>
          <w:rStyle w:val="Char4"/>
          <w:rtl/>
        </w:rPr>
        <w:t>ی</w:t>
      </w:r>
      <w:r w:rsidR="00FE48A2">
        <w:rPr>
          <w:rStyle w:val="Char4"/>
          <w:rtl/>
        </w:rPr>
        <w:t xml:space="preserve">‌تان </w:t>
      </w:r>
      <w:r w:rsidRPr="00906F1B">
        <w:rPr>
          <w:rStyle w:val="Char4"/>
          <w:rtl/>
        </w:rPr>
        <w:t xml:space="preserve">همان </w:t>
      </w:r>
      <w:r w:rsidRPr="004F319D">
        <w:rPr>
          <w:rStyle w:val="Char4"/>
          <w:spacing w:val="-4"/>
          <w:rtl/>
        </w:rPr>
        <w:t>روز</w:t>
      </w:r>
      <w:r w:rsidR="000E63F6">
        <w:rPr>
          <w:rStyle w:val="Char4"/>
          <w:spacing w:val="-4"/>
          <w:rtl/>
        </w:rPr>
        <w:t>ی</w:t>
      </w:r>
      <w:r w:rsidRPr="004F319D">
        <w:rPr>
          <w:rStyle w:val="Char4"/>
          <w:spacing w:val="-4"/>
          <w:rtl/>
        </w:rPr>
        <w:t xml:space="preserve"> است، </w:t>
      </w:r>
      <w:r w:rsidR="00755556" w:rsidRPr="004F319D">
        <w:rPr>
          <w:rStyle w:val="Char4"/>
          <w:spacing w:val="-4"/>
          <w:rtl/>
        </w:rPr>
        <w:t>ک</w:t>
      </w:r>
      <w:r w:rsidRPr="004F319D">
        <w:rPr>
          <w:rStyle w:val="Char4"/>
          <w:spacing w:val="-4"/>
          <w:rtl/>
        </w:rPr>
        <w:t>ه ساختمان خود را بلند م</w:t>
      </w:r>
      <w:r w:rsidR="000E63F6">
        <w:rPr>
          <w:rStyle w:val="Char4"/>
          <w:spacing w:val="-4"/>
          <w:rtl/>
        </w:rPr>
        <w:t>ی</w:t>
      </w:r>
      <w:r w:rsidRPr="004F319D">
        <w:rPr>
          <w:rStyle w:val="Char4"/>
          <w:spacing w:val="-4"/>
          <w:rtl/>
        </w:rPr>
        <w:t>‏</w:t>
      </w:r>
      <w:r w:rsidR="00755556" w:rsidRPr="004F319D">
        <w:rPr>
          <w:rStyle w:val="Char4"/>
          <w:spacing w:val="-4"/>
          <w:rtl/>
        </w:rPr>
        <w:t>ک</w:t>
      </w:r>
      <w:r w:rsidRPr="004F319D">
        <w:rPr>
          <w:rStyle w:val="Char4"/>
          <w:spacing w:val="-4"/>
          <w:rtl/>
        </w:rPr>
        <w:t>ن</w:t>
      </w:r>
      <w:r w:rsidR="00755556" w:rsidRPr="004F319D">
        <w:rPr>
          <w:rStyle w:val="Char4"/>
          <w:spacing w:val="-4"/>
          <w:rtl/>
        </w:rPr>
        <w:t>ی</w:t>
      </w:r>
      <w:r w:rsidRPr="004F319D">
        <w:rPr>
          <w:rStyle w:val="Char4"/>
          <w:spacing w:val="-4"/>
          <w:rtl/>
        </w:rPr>
        <w:t>د. ا</w:t>
      </w:r>
      <w:r w:rsidR="00755556" w:rsidRPr="004F319D">
        <w:rPr>
          <w:rStyle w:val="Char4"/>
          <w:spacing w:val="-4"/>
          <w:rtl/>
        </w:rPr>
        <w:t>ی</w:t>
      </w:r>
      <w:r w:rsidRPr="004F319D">
        <w:rPr>
          <w:rStyle w:val="Char4"/>
          <w:spacing w:val="-4"/>
          <w:rtl/>
        </w:rPr>
        <w:t>ن چن</w:t>
      </w:r>
      <w:r w:rsidR="00755556" w:rsidRPr="004F319D">
        <w:rPr>
          <w:rStyle w:val="Char4"/>
          <w:spacing w:val="-4"/>
          <w:rtl/>
        </w:rPr>
        <w:t>ی</w:t>
      </w:r>
      <w:r w:rsidRPr="004F319D">
        <w:rPr>
          <w:rStyle w:val="Char4"/>
          <w:spacing w:val="-4"/>
          <w:rtl/>
        </w:rPr>
        <w:t>ن در ال</w:t>
      </w:r>
      <w:r w:rsidR="00755556" w:rsidRPr="004F319D">
        <w:rPr>
          <w:rStyle w:val="Char4"/>
          <w:spacing w:val="-4"/>
          <w:rtl/>
        </w:rPr>
        <w:t>ک</w:t>
      </w:r>
      <w:r w:rsidRPr="004F319D">
        <w:rPr>
          <w:rStyle w:val="Char4"/>
          <w:spacing w:val="-4"/>
          <w:rtl/>
        </w:rPr>
        <w:t>نز (63/8) آمده است.</w:t>
      </w:r>
    </w:p>
    <w:p w:rsidR="00EE0774" w:rsidRPr="00906F1B" w:rsidRDefault="00EE0774" w:rsidP="00044FEF">
      <w:pPr>
        <w:pStyle w:val="PlainText"/>
        <w:ind w:firstLine="284"/>
        <w:jc w:val="both"/>
        <w:rPr>
          <w:rStyle w:val="Char4"/>
          <w:rtl/>
        </w:rPr>
      </w:pPr>
    </w:p>
    <w:p w:rsidR="00BD3D1B" w:rsidRPr="00423C2D" w:rsidRDefault="00BD3D1B" w:rsidP="00423C2D">
      <w:pPr>
        <w:pStyle w:val="a5"/>
        <w:rPr>
          <w:rtl/>
        </w:rPr>
      </w:pPr>
      <w:bookmarkStart w:id="616" w:name="_Toc441684127"/>
      <w:r w:rsidRPr="00423C2D">
        <w:rPr>
          <w:rtl/>
        </w:rPr>
        <w:t>نامه و</w:t>
      </w:r>
      <w:r w:rsidR="000E63F6">
        <w:rPr>
          <w:rtl/>
        </w:rPr>
        <w:t>ی</w:t>
      </w:r>
      <w:r w:rsidRPr="00423C2D">
        <w:rPr>
          <w:rtl/>
        </w:rPr>
        <w:t xml:space="preserve"> به سعد وقت</w:t>
      </w:r>
      <w:r w:rsidR="000E63F6">
        <w:rPr>
          <w:rtl/>
        </w:rPr>
        <w:t>ی</w:t>
      </w:r>
      <w:r w:rsidRPr="00423C2D">
        <w:rPr>
          <w:rtl/>
        </w:rPr>
        <w:t xml:space="preserve"> كه از و</w:t>
      </w:r>
      <w:r w:rsidR="000E63F6">
        <w:rPr>
          <w:rtl/>
        </w:rPr>
        <w:t>ی</w:t>
      </w:r>
      <w:r w:rsidRPr="00423C2D">
        <w:rPr>
          <w:rtl/>
        </w:rPr>
        <w:t xml:space="preserve"> اجازه ساختن خانه‏ا</w:t>
      </w:r>
      <w:r w:rsidR="000E63F6">
        <w:rPr>
          <w:rtl/>
        </w:rPr>
        <w:t>ی</w:t>
      </w:r>
      <w:r w:rsidRPr="00423C2D">
        <w:rPr>
          <w:rtl/>
        </w:rPr>
        <w:t xml:space="preserve"> را طلب نمود</w:t>
      </w:r>
      <w:bookmarkEnd w:id="616"/>
    </w:p>
    <w:p w:rsidR="00BD3D1B" w:rsidRPr="00906F1B" w:rsidRDefault="00BD3D1B" w:rsidP="001C13E0">
      <w:pPr>
        <w:pStyle w:val="PlainText"/>
        <w:ind w:firstLine="284"/>
        <w:jc w:val="both"/>
        <w:rPr>
          <w:rStyle w:val="Char4"/>
          <w:rtl/>
        </w:rPr>
      </w:pPr>
      <w:r w:rsidRPr="00906F1B">
        <w:rPr>
          <w:rStyle w:val="Char4"/>
          <w:rtl/>
        </w:rPr>
        <w:t>ابن اب</w:t>
      </w:r>
      <w:r w:rsidR="000E63F6">
        <w:rPr>
          <w:rStyle w:val="Char4"/>
          <w:rtl/>
        </w:rPr>
        <w:t>ی</w:t>
      </w:r>
      <w:r w:rsidRPr="00906F1B">
        <w:rPr>
          <w:rStyle w:val="Char4"/>
          <w:rtl/>
        </w:rPr>
        <w:t xml:space="preserve"> الدن</w:t>
      </w:r>
      <w:r w:rsidR="00755556">
        <w:rPr>
          <w:rStyle w:val="Char4"/>
          <w:rtl/>
        </w:rPr>
        <w:t>ی</w:t>
      </w:r>
      <w:r w:rsidRPr="00906F1B">
        <w:rPr>
          <w:rStyle w:val="Char4"/>
          <w:rtl/>
        </w:rPr>
        <w:t>ا و د</w:t>
      </w:r>
      <w:r w:rsidR="00755556">
        <w:rPr>
          <w:rStyle w:val="Char4"/>
          <w:rtl/>
        </w:rPr>
        <w:t>ی</w:t>
      </w:r>
      <w:r w:rsidRPr="00906F1B">
        <w:rPr>
          <w:rStyle w:val="Char4"/>
          <w:rtl/>
        </w:rPr>
        <w:t>نور</w:t>
      </w:r>
      <w:r w:rsidR="000E63F6">
        <w:rPr>
          <w:rStyle w:val="Char4"/>
          <w:rtl/>
        </w:rPr>
        <w:t>ی</w:t>
      </w:r>
      <w:r w:rsidRPr="00906F1B">
        <w:rPr>
          <w:rStyle w:val="Char4"/>
          <w:rtl/>
        </w:rPr>
        <w:t xml:space="preserve"> از سف</w:t>
      </w:r>
      <w:r w:rsidR="00755556">
        <w:rPr>
          <w:rStyle w:val="Char4"/>
          <w:rtl/>
        </w:rPr>
        <w:t>ی</w:t>
      </w:r>
      <w:r w:rsidRPr="00906F1B">
        <w:rPr>
          <w:rStyle w:val="Char4"/>
          <w:rtl/>
        </w:rPr>
        <w:t>ان بن ع</w:t>
      </w:r>
      <w:r w:rsidR="00755556">
        <w:rPr>
          <w:rStyle w:val="Char4"/>
          <w:rtl/>
        </w:rPr>
        <w:t>یی</w:t>
      </w:r>
      <w:r w:rsidRPr="00906F1B">
        <w:rPr>
          <w:rStyle w:val="Char4"/>
          <w:rtl/>
        </w:rPr>
        <w:t>نه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سعدبن اب</w:t>
      </w:r>
      <w:r w:rsidR="000E63F6">
        <w:rPr>
          <w:rStyle w:val="Char4"/>
          <w:rtl/>
        </w:rPr>
        <w:t>ی</w:t>
      </w:r>
      <w:r w:rsidRPr="00906F1B">
        <w:rPr>
          <w:rStyle w:val="Char4"/>
          <w:rtl/>
        </w:rPr>
        <w:t xml:space="preserve"> وقاص به عمربن الخطاب</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وقت</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بر </w:t>
      </w:r>
      <w:r w:rsidR="00755556">
        <w:rPr>
          <w:rStyle w:val="Char4"/>
          <w:rtl/>
        </w:rPr>
        <w:t>ک</w:t>
      </w:r>
      <w:r w:rsidRPr="00906F1B">
        <w:rPr>
          <w:rStyle w:val="Char4"/>
          <w:rtl/>
        </w:rPr>
        <w:t>وفه [وال</w:t>
      </w:r>
      <w:r w:rsidR="000E63F6">
        <w:rPr>
          <w:rStyle w:val="Char4"/>
          <w:rtl/>
        </w:rPr>
        <w:t>ی</w:t>
      </w:r>
      <w:r w:rsidRPr="00906F1B">
        <w:rPr>
          <w:rStyle w:val="Char4"/>
          <w:rtl/>
        </w:rPr>
        <w:t>]</w:t>
      </w:r>
      <w:r w:rsidR="008B6953">
        <w:rPr>
          <w:rStyle w:val="Char4"/>
          <w:rtl/>
        </w:rPr>
        <w:t xml:space="preserve"> </w:t>
      </w:r>
      <w:r w:rsidRPr="00906F1B">
        <w:rPr>
          <w:rStyle w:val="Char4"/>
          <w:rtl/>
        </w:rPr>
        <w:t>بود نامه‏ا</w:t>
      </w:r>
      <w:r w:rsidR="000E63F6">
        <w:rPr>
          <w:rStyle w:val="Char4"/>
          <w:rtl/>
        </w:rPr>
        <w:t>ی</w:t>
      </w:r>
      <w:r w:rsidRPr="00906F1B">
        <w:rPr>
          <w:rStyle w:val="Char4"/>
          <w:rtl/>
        </w:rPr>
        <w:t xml:space="preserve"> نوشت، و از و</w:t>
      </w:r>
      <w:r w:rsidR="000E63F6">
        <w:rPr>
          <w:rStyle w:val="Char4"/>
          <w:rtl/>
        </w:rPr>
        <w:t>ی</w:t>
      </w:r>
      <w:r w:rsidRPr="00906F1B">
        <w:rPr>
          <w:rStyle w:val="Char4"/>
          <w:rtl/>
        </w:rPr>
        <w:t xml:space="preserve"> اجازه ساختن خانه‏ا</w:t>
      </w:r>
      <w:r w:rsidR="000E63F6">
        <w:rPr>
          <w:rStyle w:val="Char4"/>
          <w:rtl/>
        </w:rPr>
        <w:t>ی</w:t>
      </w:r>
      <w:r w:rsidRPr="00906F1B">
        <w:rPr>
          <w:rStyle w:val="Char4"/>
          <w:rtl/>
        </w:rPr>
        <w:t xml:space="preserve"> را خواست، او در [جواب]</w:t>
      </w:r>
      <w:r w:rsidR="008B6953">
        <w:rPr>
          <w:rStyle w:val="Char4"/>
          <w:rtl/>
        </w:rPr>
        <w:t xml:space="preserve"> </w:t>
      </w:r>
      <w:r w:rsidRPr="00906F1B">
        <w:rPr>
          <w:rStyle w:val="Char4"/>
          <w:rtl/>
        </w:rPr>
        <w:t>نامه و</w:t>
      </w:r>
      <w:r w:rsidR="000E63F6">
        <w:rPr>
          <w:rStyle w:val="Char4"/>
          <w:rtl/>
        </w:rPr>
        <w:t>ی</w:t>
      </w:r>
      <w:r w:rsidRPr="00906F1B">
        <w:rPr>
          <w:rStyle w:val="Char4"/>
          <w:rtl/>
        </w:rPr>
        <w:t xml:space="preserve"> نوشت:</w:t>
      </w:r>
    </w:p>
    <w:p w:rsidR="00BD3D1B" w:rsidRPr="00906F1B" w:rsidRDefault="00BD3D1B" w:rsidP="001C13E0">
      <w:pPr>
        <w:pStyle w:val="PlainText"/>
        <w:ind w:firstLine="284"/>
        <w:jc w:val="both"/>
        <w:rPr>
          <w:rStyle w:val="Char4"/>
          <w:rtl/>
        </w:rPr>
      </w:pPr>
      <w:r w:rsidRPr="00906F1B">
        <w:rPr>
          <w:rStyle w:val="Char4"/>
          <w:rtl/>
        </w:rPr>
        <w:t xml:space="preserve">آنچه را بنا </w:t>
      </w:r>
      <w:r w:rsidR="00755556">
        <w:rPr>
          <w:rStyle w:val="Char4"/>
          <w:rtl/>
        </w:rPr>
        <w:t>ک</w:t>
      </w:r>
      <w:r w:rsidRPr="00906F1B">
        <w:rPr>
          <w:rStyle w:val="Char4"/>
          <w:rtl/>
        </w:rPr>
        <w:t xml:space="preserve">ن </w:t>
      </w:r>
      <w:r w:rsidR="00755556">
        <w:rPr>
          <w:rStyle w:val="Char4"/>
          <w:rtl/>
        </w:rPr>
        <w:t>ک</w:t>
      </w:r>
      <w:r w:rsidRPr="00906F1B">
        <w:rPr>
          <w:rStyle w:val="Char4"/>
          <w:rtl/>
        </w:rPr>
        <w:t>ه تو را از گرم</w:t>
      </w:r>
      <w:r w:rsidR="000E63F6">
        <w:rPr>
          <w:rStyle w:val="Char4"/>
          <w:rtl/>
        </w:rPr>
        <w:t>ی</w:t>
      </w:r>
      <w:r w:rsidRPr="00906F1B">
        <w:rPr>
          <w:rStyle w:val="Char4"/>
          <w:rtl/>
        </w:rPr>
        <w:t xml:space="preserve"> آفتاب بپوشاند، و از باران در پناه دارد، چون دن</w:t>
      </w:r>
      <w:r w:rsidR="00755556">
        <w:rPr>
          <w:rStyle w:val="Char4"/>
          <w:rtl/>
        </w:rPr>
        <w:t>ی</w:t>
      </w:r>
      <w:r w:rsidRPr="00906F1B">
        <w:rPr>
          <w:rStyle w:val="Char4"/>
          <w:rtl/>
        </w:rPr>
        <w:t>ا جا</w:t>
      </w:r>
      <w:r w:rsidR="000E63F6">
        <w:rPr>
          <w:rStyle w:val="Char4"/>
          <w:rtl/>
        </w:rPr>
        <w:t>ی</w:t>
      </w:r>
      <w:r w:rsidRPr="00906F1B">
        <w:rPr>
          <w:rStyle w:val="Char4"/>
          <w:rtl/>
        </w:rPr>
        <w:t xml:space="preserve"> چاره‏ساز</w:t>
      </w:r>
      <w:r w:rsidR="000E63F6">
        <w:rPr>
          <w:rStyle w:val="Char4"/>
          <w:rtl/>
        </w:rPr>
        <w:t>ی</w:t>
      </w:r>
      <w:r w:rsidRPr="00906F1B">
        <w:rPr>
          <w:rStyle w:val="Char4"/>
          <w:rtl/>
        </w:rPr>
        <w:t xml:space="preserve"> است</w:t>
      </w:r>
      <w:r w:rsidRPr="00906F1B">
        <w:rPr>
          <w:rStyle w:val="FootnoteReference"/>
          <w:rFonts w:ascii="IRNazli" w:hAnsi="IRNazli" w:cs="IRNazli"/>
          <w:sz w:val="28"/>
          <w:szCs w:val="28"/>
          <w:rtl/>
        </w:rPr>
        <w:footnoteReference w:id="662"/>
      </w:r>
      <w:r w:rsidR="00DD65AC">
        <w:rPr>
          <w:rStyle w:val="Char4"/>
          <w:rFonts w:hint="cs"/>
          <w:rtl/>
        </w:rPr>
        <w:t>.</w:t>
      </w:r>
      <w:r w:rsidRPr="00906F1B">
        <w:rPr>
          <w:rStyle w:val="Char4"/>
          <w:rtl/>
        </w:rPr>
        <w:t xml:space="preserve"> و به عمروبن العاص در حال</w:t>
      </w:r>
      <w:r w:rsidR="000E63F6">
        <w:rPr>
          <w:rStyle w:val="Char4"/>
          <w:rtl/>
        </w:rPr>
        <w:t>ی</w:t>
      </w:r>
      <w:r w:rsidRPr="00906F1B">
        <w:rPr>
          <w:rStyle w:val="Char4"/>
          <w:rtl/>
        </w:rPr>
        <w:t xml:space="preserve"> </w:t>
      </w:r>
      <w:r w:rsidR="00755556">
        <w:rPr>
          <w:rStyle w:val="Char4"/>
          <w:rtl/>
        </w:rPr>
        <w:t>ک</w:t>
      </w:r>
      <w:r w:rsidRPr="00906F1B">
        <w:rPr>
          <w:rStyle w:val="Char4"/>
          <w:rtl/>
        </w:rPr>
        <w:t>ه وال</w:t>
      </w:r>
      <w:r w:rsidR="000E63F6">
        <w:rPr>
          <w:rStyle w:val="Char4"/>
          <w:rtl/>
        </w:rPr>
        <w:t>ی</w:t>
      </w:r>
      <w:r w:rsidRPr="00906F1B">
        <w:rPr>
          <w:rStyle w:val="Char4"/>
          <w:rtl/>
        </w:rPr>
        <w:t xml:space="preserve"> مصر بود، نوشت:</w:t>
      </w:r>
    </w:p>
    <w:p w:rsidR="00BD3D1B" w:rsidRDefault="00BD3D1B" w:rsidP="00044FEF">
      <w:pPr>
        <w:pStyle w:val="PlainText"/>
        <w:ind w:firstLine="284"/>
        <w:jc w:val="both"/>
        <w:rPr>
          <w:rStyle w:val="Char4"/>
        </w:rPr>
      </w:pPr>
      <w:r w:rsidRPr="00906F1B">
        <w:rPr>
          <w:rStyle w:val="Char4"/>
          <w:rtl/>
        </w:rPr>
        <w:t>با رع</w:t>
      </w:r>
      <w:r w:rsidR="00755556">
        <w:rPr>
          <w:rStyle w:val="Char4"/>
          <w:rtl/>
        </w:rPr>
        <w:t>ی</w:t>
      </w:r>
      <w:r w:rsidRPr="00906F1B">
        <w:rPr>
          <w:rStyle w:val="Char4"/>
          <w:rtl/>
        </w:rPr>
        <w:t xml:space="preserve">تت چنان باش </w:t>
      </w:r>
      <w:r w:rsidR="00755556">
        <w:rPr>
          <w:rStyle w:val="Char4"/>
          <w:rtl/>
        </w:rPr>
        <w:t>ک</w:t>
      </w:r>
      <w:r w:rsidRPr="00906F1B">
        <w:rPr>
          <w:rStyle w:val="Char4"/>
          <w:rtl/>
        </w:rPr>
        <w:t>ه دوست دار</w:t>
      </w:r>
      <w:r w:rsidR="000E63F6">
        <w:rPr>
          <w:rStyle w:val="Char4"/>
          <w:rtl/>
        </w:rPr>
        <w:t>ی</w:t>
      </w:r>
      <w:r w:rsidRPr="00906F1B">
        <w:rPr>
          <w:rStyle w:val="Char4"/>
          <w:rtl/>
        </w:rPr>
        <w:t xml:space="preserve"> ام</w:t>
      </w:r>
      <w:r w:rsidR="00755556">
        <w:rPr>
          <w:rStyle w:val="Char4"/>
          <w:rtl/>
        </w:rPr>
        <w:t>ی</w:t>
      </w:r>
      <w:r w:rsidRPr="00906F1B">
        <w:rPr>
          <w:rStyle w:val="Char4"/>
          <w:rtl/>
        </w:rPr>
        <w:t>رت برا</w:t>
      </w:r>
      <w:r w:rsidR="000E63F6">
        <w:rPr>
          <w:rStyle w:val="Char4"/>
          <w:rtl/>
        </w:rPr>
        <w:t>ی</w:t>
      </w:r>
      <w:r w:rsidRPr="00906F1B">
        <w:rPr>
          <w:rStyle w:val="Char4"/>
          <w:rtl/>
        </w:rPr>
        <w:t xml:space="preserve"> تو باشد. ا</w:t>
      </w:r>
      <w:r w:rsidR="00755556">
        <w:rPr>
          <w:rStyle w:val="Char4"/>
          <w:rtl/>
        </w:rPr>
        <w:t>ی</w:t>
      </w:r>
      <w:r w:rsidRPr="00906F1B">
        <w:rPr>
          <w:rStyle w:val="Char4"/>
          <w:rtl/>
        </w:rPr>
        <w:t>ن چن</w:t>
      </w:r>
      <w:r w:rsidR="00755556">
        <w:rPr>
          <w:rStyle w:val="Char4"/>
          <w:rtl/>
        </w:rPr>
        <w:t>ی</w:t>
      </w:r>
      <w:r w:rsidRPr="00906F1B">
        <w:rPr>
          <w:rStyle w:val="Char4"/>
          <w:rtl/>
        </w:rPr>
        <w:t>ن در منتخب ال</w:t>
      </w:r>
      <w:r w:rsidR="00755556">
        <w:rPr>
          <w:rStyle w:val="Char4"/>
          <w:rtl/>
        </w:rPr>
        <w:t>ک</w:t>
      </w:r>
      <w:r w:rsidRPr="00906F1B">
        <w:rPr>
          <w:rStyle w:val="Char4"/>
          <w:rtl/>
        </w:rPr>
        <w:t>نز (406/4) آمده است.</w:t>
      </w:r>
    </w:p>
    <w:p w:rsidR="00BD3D1B" w:rsidRPr="005166F5" w:rsidRDefault="00BD3D1B" w:rsidP="00423C2D">
      <w:pPr>
        <w:pStyle w:val="a5"/>
        <w:rPr>
          <w:rtl/>
        </w:rPr>
      </w:pPr>
      <w:bookmarkStart w:id="617" w:name="_Toc441684128"/>
      <w:r w:rsidRPr="005166F5">
        <w:rPr>
          <w:rtl/>
        </w:rPr>
        <w:t>انكار عمر بر مرد</w:t>
      </w:r>
      <w:r w:rsidR="000E63F6">
        <w:rPr>
          <w:rtl/>
        </w:rPr>
        <w:t>ی</w:t>
      </w:r>
      <w:r w:rsidRPr="005166F5">
        <w:rPr>
          <w:rtl/>
        </w:rPr>
        <w:t xml:space="preserve"> كه [خانه خود را]</w:t>
      </w:r>
      <w:r w:rsidR="008B6953">
        <w:rPr>
          <w:rtl/>
        </w:rPr>
        <w:t xml:space="preserve"> </w:t>
      </w:r>
      <w:r w:rsidRPr="005166F5">
        <w:rPr>
          <w:rtl/>
        </w:rPr>
        <w:t>با خشت پخته بنا نموده بود</w:t>
      </w:r>
      <w:bookmarkEnd w:id="617"/>
    </w:p>
    <w:p w:rsidR="00BD3D1B" w:rsidRPr="004F319D" w:rsidRDefault="00BD3D1B" w:rsidP="001C13E0">
      <w:pPr>
        <w:pStyle w:val="PlainText"/>
        <w:ind w:firstLine="284"/>
        <w:jc w:val="both"/>
        <w:rPr>
          <w:rStyle w:val="Char4"/>
          <w:spacing w:val="-4"/>
          <w:rtl/>
        </w:rPr>
      </w:pPr>
      <w:r w:rsidRPr="004F319D">
        <w:rPr>
          <w:rStyle w:val="Char4"/>
          <w:spacing w:val="-4"/>
          <w:rtl/>
        </w:rPr>
        <w:t>ابونع</w:t>
      </w:r>
      <w:r w:rsidR="00755556" w:rsidRPr="004F319D">
        <w:rPr>
          <w:rStyle w:val="Char4"/>
          <w:spacing w:val="-4"/>
          <w:rtl/>
        </w:rPr>
        <w:t>ی</w:t>
      </w:r>
      <w:r w:rsidRPr="004F319D">
        <w:rPr>
          <w:rStyle w:val="Char4"/>
          <w:spacing w:val="-4"/>
          <w:rtl/>
        </w:rPr>
        <w:t>م در الحل</w:t>
      </w:r>
      <w:r w:rsidR="00755556" w:rsidRPr="004F319D">
        <w:rPr>
          <w:rStyle w:val="Char4"/>
          <w:spacing w:val="-4"/>
          <w:rtl/>
        </w:rPr>
        <w:t>ی</w:t>
      </w:r>
      <w:r w:rsidRPr="004F319D">
        <w:rPr>
          <w:rStyle w:val="Char4"/>
          <w:spacing w:val="-4"/>
          <w:rtl/>
        </w:rPr>
        <w:t>ه (304/7) از سف</w:t>
      </w:r>
      <w:r w:rsidR="00755556" w:rsidRPr="004F319D">
        <w:rPr>
          <w:rStyle w:val="Char4"/>
          <w:spacing w:val="-4"/>
          <w:rtl/>
        </w:rPr>
        <w:t>ی</w:t>
      </w:r>
      <w:r w:rsidRPr="004F319D">
        <w:rPr>
          <w:rStyle w:val="Char4"/>
          <w:spacing w:val="-4"/>
          <w:rtl/>
        </w:rPr>
        <w:t>ان روا</w:t>
      </w:r>
      <w:r w:rsidR="00755556" w:rsidRPr="004F319D">
        <w:rPr>
          <w:rStyle w:val="Char4"/>
          <w:spacing w:val="-4"/>
          <w:rtl/>
        </w:rPr>
        <w:t>ی</w:t>
      </w:r>
      <w:r w:rsidRPr="004F319D">
        <w:rPr>
          <w:rStyle w:val="Char4"/>
          <w:spacing w:val="-4"/>
          <w:rtl/>
        </w:rPr>
        <w:t xml:space="preserve">ت نموده، </w:t>
      </w:r>
      <w:r w:rsidR="00755556" w:rsidRPr="004F319D">
        <w:rPr>
          <w:rStyle w:val="Char4"/>
          <w:spacing w:val="-4"/>
          <w:rtl/>
        </w:rPr>
        <w:t>ک</w:t>
      </w:r>
      <w:r w:rsidRPr="004F319D">
        <w:rPr>
          <w:rStyle w:val="Char4"/>
          <w:spacing w:val="-4"/>
          <w:rtl/>
        </w:rPr>
        <w:t>ه گفت: برا</w:t>
      </w:r>
      <w:r w:rsidR="000E63F6">
        <w:rPr>
          <w:rStyle w:val="Char4"/>
          <w:spacing w:val="-4"/>
          <w:rtl/>
        </w:rPr>
        <w:t>ی</w:t>
      </w:r>
      <w:r w:rsidRPr="004F319D">
        <w:rPr>
          <w:rStyle w:val="Char4"/>
          <w:spacing w:val="-4"/>
          <w:rtl/>
        </w:rPr>
        <w:t xml:space="preserve"> عمربن الخطاب</w:t>
      </w:r>
      <w:r w:rsidR="00130DB0" w:rsidRPr="004F319D">
        <w:rPr>
          <w:rStyle w:val="Char4"/>
          <w:spacing w:val="-4"/>
          <w:rtl/>
        </w:rPr>
        <w:t xml:space="preserve"> </w:t>
      </w:r>
      <w:r w:rsidR="00130DB0" w:rsidRPr="004F319D">
        <w:rPr>
          <w:rStyle w:val="Char4"/>
          <w:rFonts w:ascii="CTraditional Arabic" w:hAnsi="CTraditional Arabic" w:cs="CTraditional Arabic"/>
          <w:spacing w:val="-4"/>
          <w:rtl/>
        </w:rPr>
        <w:t>س</w:t>
      </w:r>
      <w:r w:rsidRPr="004F319D">
        <w:rPr>
          <w:rStyle w:val="Char4"/>
          <w:spacing w:val="-4"/>
          <w:rtl/>
        </w:rPr>
        <w:t xml:space="preserve"> خبر رس</w:t>
      </w:r>
      <w:r w:rsidR="00755556" w:rsidRPr="004F319D">
        <w:rPr>
          <w:rStyle w:val="Char4"/>
          <w:spacing w:val="-4"/>
          <w:rtl/>
        </w:rPr>
        <w:t>ی</w:t>
      </w:r>
      <w:r w:rsidRPr="004F319D">
        <w:rPr>
          <w:rStyle w:val="Char4"/>
          <w:spacing w:val="-4"/>
          <w:rtl/>
        </w:rPr>
        <w:t xml:space="preserve">د، </w:t>
      </w:r>
      <w:r w:rsidR="00755556" w:rsidRPr="004F319D">
        <w:rPr>
          <w:rStyle w:val="Char4"/>
          <w:spacing w:val="-4"/>
          <w:rtl/>
        </w:rPr>
        <w:t>ک</w:t>
      </w:r>
      <w:r w:rsidRPr="004F319D">
        <w:rPr>
          <w:rStyle w:val="Char4"/>
          <w:spacing w:val="-4"/>
          <w:rtl/>
        </w:rPr>
        <w:t>ه مرد</w:t>
      </w:r>
      <w:r w:rsidR="000E63F6">
        <w:rPr>
          <w:rStyle w:val="Char4"/>
          <w:spacing w:val="-4"/>
          <w:rtl/>
        </w:rPr>
        <w:t>ی</w:t>
      </w:r>
      <w:r w:rsidRPr="004F319D">
        <w:rPr>
          <w:rStyle w:val="Char4"/>
          <w:spacing w:val="-4"/>
          <w:rtl/>
        </w:rPr>
        <w:t xml:space="preserve"> [خانه خود را]</w:t>
      </w:r>
      <w:r w:rsidR="008B6953" w:rsidRPr="004F319D">
        <w:rPr>
          <w:rStyle w:val="Char4"/>
          <w:spacing w:val="-4"/>
          <w:rtl/>
        </w:rPr>
        <w:t xml:space="preserve"> </w:t>
      </w:r>
      <w:r w:rsidRPr="004F319D">
        <w:rPr>
          <w:rStyle w:val="Char4"/>
          <w:spacing w:val="-4"/>
          <w:rtl/>
        </w:rPr>
        <w:t>با خشت پخته ساخته است، گفت: گمان نم</w:t>
      </w:r>
      <w:r w:rsidR="000E63F6">
        <w:rPr>
          <w:rStyle w:val="Char4"/>
          <w:spacing w:val="-4"/>
          <w:rtl/>
        </w:rPr>
        <w:t>ی</w:t>
      </w:r>
      <w:r w:rsidRPr="004F319D">
        <w:rPr>
          <w:rStyle w:val="Char4"/>
          <w:spacing w:val="-4"/>
          <w:rtl/>
        </w:rPr>
        <w:t>‏</w:t>
      </w:r>
      <w:r w:rsidR="00755556" w:rsidRPr="004F319D">
        <w:rPr>
          <w:rStyle w:val="Char4"/>
          <w:spacing w:val="-4"/>
          <w:rtl/>
        </w:rPr>
        <w:t>ک</w:t>
      </w:r>
      <w:r w:rsidRPr="004F319D">
        <w:rPr>
          <w:rStyle w:val="Char4"/>
          <w:spacing w:val="-4"/>
          <w:rtl/>
        </w:rPr>
        <w:t>ردم در ا</w:t>
      </w:r>
      <w:r w:rsidR="00755556" w:rsidRPr="004F319D">
        <w:rPr>
          <w:rStyle w:val="Char4"/>
          <w:spacing w:val="-4"/>
          <w:rtl/>
        </w:rPr>
        <w:t>ی</w:t>
      </w:r>
      <w:r w:rsidRPr="004F319D">
        <w:rPr>
          <w:rStyle w:val="Char4"/>
          <w:spacing w:val="-4"/>
          <w:rtl/>
        </w:rPr>
        <w:t>ن امت مثل فرعون باشد!! [راو</w:t>
      </w:r>
      <w:r w:rsidR="000E63F6">
        <w:rPr>
          <w:rStyle w:val="Char4"/>
          <w:spacing w:val="-4"/>
          <w:rtl/>
        </w:rPr>
        <w:t>ی</w:t>
      </w:r>
      <w:r w:rsidRPr="004F319D">
        <w:rPr>
          <w:rStyle w:val="Char4"/>
          <w:spacing w:val="-4"/>
          <w:rtl/>
        </w:rPr>
        <w:t>]</w:t>
      </w:r>
      <w:r w:rsidR="008B6953" w:rsidRPr="004F319D">
        <w:rPr>
          <w:rStyle w:val="Char4"/>
          <w:spacing w:val="-4"/>
          <w:rtl/>
        </w:rPr>
        <w:t xml:space="preserve"> </w:t>
      </w:r>
      <w:r w:rsidRPr="004F319D">
        <w:rPr>
          <w:rStyle w:val="Char4"/>
          <w:spacing w:val="-4"/>
          <w:rtl/>
        </w:rPr>
        <w:t>م</w:t>
      </w:r>
      <w:r w:rsidR="000E63F6">
        <w:rPr>
          <w:rStyle w:val="Char4"/>
          <w:spacing w:val="-4"/>
          <w:rtl/>
        </w:rPr>
        <w:t>ی</w:t>
      </w:r>
      <w:r w:rsidRPr="004F319D">
        <w:rPr>
          <w:rStyle w:val="Char4"/>
          <w:spacing w:val="-4"/>
          <w:rtl/>
        </w:rPr>
        <w:t>‏گو</w:t>
      </w:r>
      <w:r w:rsidR="00755556" w:rsidRPr="004F319D">
        <w:rPr>
          <w:rStyle w:val="Char4"/>
          <w:spacing w:val="-4"/>
          <w:rtl/>
        </w:rPr>
        <w:t>ی</w:t>
      </w:r>
      <w:r w:rsidRPr="004F319D">
        <w:rPr>
          <w:rStyle w:val="Char4"/>
          <w:spacing w:val="-4"/>
          <w:rtl/>
        </w:rPr>
        <w:t>د: هدفش ا</w:t>
      </w:r>
      <w:r w:rsidR="00755556" w:rsidRPr="004F319D">
        <w:rPr>
          <w:rStyle w:val="Char4"/>
          <w:spacing w:val="-4"/>
          <w:rtl/>
        </w:rPr>
        <w:t>ی</w:t>
      </w:r>
      <w:r w:rsidRPr="004F319D">
        <w:rPr>
          <w:rStyle w:val="Char4"/>
          <w:spacing w:val="-4"/>
          <w:rtl/>
        </w:rPr>
        <w:t>ن قول [فرعون] است:</w:t>
      </w:r>
    </w:p>
    <w:p w:rsidR="00BD3D1B" w:rsidRPr="005166F5" w:rsidRDefault="00BD3D1B" w:rsidP="00E26660">
      <w:pPr>
        <w:pStyle w:val="af1"/>
        <w:rPr>
          <w:rFonts w:cs="Traditional Arabic"/>
          <w:b/>
          <w:bCs/>
          <w:rtl/>
        </w:rPr>
      </w:pPr>
      <w:r>
        <w:rPr>
          <w:rStyle w:val="Char8"/>
          <w:rtl/>
        </w:rPr>
        <w:t>﴿</w:t>
      </w:r>
      <w:r w:rsidRPr="00E26660">
        <w:rPr>
          <w:rFonts w:hint="eastAsia"/>
          <w:rtl/>
        </w:rPr>
        <w:t>فَأَو</w:t>
      </w:r>
      <w:r w:rsidRPr="00E26660">
        <w:rPr>
          <w:rFonts w:hint="cs"/>
          <w:rtl/>
        </w:rPr>
        <w:t>ۡ</w:t>
      </w:r>
      <w:r w:rsidRPr="00E26660">
        <w:rPr>
          <w:rFonts w:hint="eastAsia"/>
          <w:rtl/>
        </w:rPr>
        <w:t>قِد</w:t>
      </w:r>
      <w:r w:rsidRPr="00E26660">
        <w:rPr>
          <w:rFonts w:hint="cs"/>
          <w:rtl/>
        </w:rPr>
        <w:t>ۡ</w:t>
      </w:r>
      <w:r w:rsidRPr="00E26660">
        <w:rPr>
          <w:rtl/>
        </w:rPr>
        <w:t xml:space="preserve"> </w:t>
      </w:r>
      <w:r w:rsidRPr="00E26660">
        <w:rPr>
          <w:rFonts w:hint="eastAsia"/>
          <w:rtl/>
        </w:rPr>
        <w:t>لِي</w:t>
      </w:r>
      <w:r w:rsidRPr="00E26660">
        <w:rPr>
          <w:rtl/>
        </w:rPr>
        <w:t xml:space="preserve"> </w:t>
      </w:r>
      <w:r w:rsidRPr="00E26660">
        <w:rPr>
          <w:rFonts w:hint="eastAsia"/>
          <w:rtl/>
        </w:rPr>
        <w:t>يَ</w:t>
      </w:r>
      <w:r w:rsidRPr="00E26660">
        <w:rPr>
          <w:rFonts w:hint="cs"/>
          <w:rtl/>
        </w:rPr>
        <w:t>ٰ</w:t>
      </w:r>
      <w:r w:rsidRPr="00E26660">
        <w:rPr>
          <w:rFonts w:hint="eastAsia"/>
          <w:rtl/>
        </w:rPr>
        <w:t>هَ</w:t>
      </w:r>
      <w:r w:rsidRPr="00E26660">
        <w:rPr>
          <w:rFonts w:hint="cs"/>
          <w:rtl/>
        </w:rPr>
        <w:t>ٰ</w:t>
      </w:r>
      <w:r w:rsidRPr="00E26660">
        <w:rPr>
          <w:rFonts w:hint="eastAsia"/>
          <w:rtl/>
        </w:rPr>
        <w:t>مَ</w:t>
      </w:r>
      <w:r w:rsidRPr="00E26660">
        <w:rPr>
          <w:rFonts w:hint="cs"/>
          <w:rtl/>
        </w:rPr>
        <w:t>ٰ</w:t>
      </w:r>
      <w:r w:rsidRPr="00E26660">
        <w:rPr>
          <w:rFonts w:hint="eastAsia"/>
          <w:rtl/>
        </w:rPr>
        <w:t>نُ</w:t>
      </w:r>
      <w:r w:rsidRPr="00E26660">
        <w:rPr>
          <w:rtl/>
        </w:rPr>
        <w:t xml:space="preserve"> </w:t>
      </w:r>
      <w:r w:rsidRPr="00E26660">
        <w:rPr>
          <w:rFonts w:hint="eastAsia"/>
          <w:rtl/>
        </w:rPr>
        <w:t>عَلَى</w:t>
      </w:r>
      <w:r w:rsidRPr="00E26660">
        <w:rPr>
          <w:rtl/>
        </w:rPr>
        <w:t xml:space="preserve"> </w:t>
      </w:r>
      <w:r w:rsidRPr="00E26660">
        <w:rPr>
          <w:rFonts w:hint="cs"/>
          <w:rtl/>
        </w:rPr>
        <w:t>ٱ</w:t>
      </w:r>
      <w:r w:rsidRPr="00E26660">
        <w:rPr>
          <w:rFonts w:hint="eastAsia"/>
          <w:rtl/>
        </w:rPr>
        <w:t>لطِّينِ</w:t>
      </w:r>
      <w:r w:rsidRPr="00E26660">
        <w:rPr>
          <w:rtl/>
        </w:rPr>
        <w:t xml:space="preserve"> </w:t>
      </w:r>
      <w:r w:rsidRPr="00E26660">
        <w:rPr>
          <w:rFonts w:hint="eastAsia"/>
          <w:rtl/>
        </w:rPr>
        <w:t>فَ</w:t>
      </w:r>
      <w:r w:rsidRPr="00E26660">
        <w:rPr>
          <w:rFonts w:hint="cs"/>
          <w:rtl/>
        </w:rPr>
        <w:t>ٱ</w:t>
      </w:r>
      <w:r w:rsidRPr="00E26660">
        <w:rPr>
          <w:rFonts w:hint="eastAsia"/>
          <w:rtl/>
        </w:rPr>
        <w:t>ج</w:t>
      </w:r>
      <w:r w:rsidRPr="00E26660">
        <w:rPr>
          <w:rFonts w:hint="cs"/>
          <w:rtl/>
        </w:rPr>
        <w:t>ۡ</w:t>
      </w:r>
      <w:r w:rsidRPr="00E26660">
        <w:rPr>
          <w:rFonts w:hint="eastAsia"/>
          <w:rtl/>
        </w:rPr>
        <w:t>عَل</w:t>
      </w:r>
      <w:r w:rsidRPr="00E26660">
        <w:rPr>
          <w:rtl/>
        </w:rPr>
        <w:t xml:space="preserve"> </w:t>
      </w:r>
      <w:r w:rsidRPr="00E26660">
        <w:rPr>
          <w:rFonts w:hint="eastAsia"/>
          <w:rtl/>
        </w:rPr>
        <w:t>لِّي</w:t>
      </w:r>
      <w:r w:rsidRPr="00E26660">
        <w:rPr>
          <w:rtl/>
        </w:rPr>
        <w:t xml:space="preserve"> </w:t>
      </w:r>
      <w:r w:rsidRPr="00E26660">
        <w:rPr>
          <w:rFonts w:hint="eastAsia"/>
          <w:rtl/>
        </w:rPr>
        <w:t>صَر</w:t>
      </w:r>
      <w:r w:rsidRPr="00E26660">
        <w:rPr>
          <w:rFonts w:hint="cs"/>
          <w:rtl/>
        </w:rPr>
        <w:t>ۡ</w:t>
      </w:r>
      <w:r w:rsidRPr="00E26660">
        <w:rPr>
          <w:rFonts w:hint="eastAsia"/>
          <w:rtl/>
        </w:rPr>
        <w:t>ح</w:t>
      </w:r>
      <w:r w:rsidRPr="00E26660">
        <w:rPr>
          <w:rFonts w:hint="cs"/>
          <w:rtl/>
        </w:rPr>
        <w:t>ٗ</w:t>
      </w:r>
      <w:r w:rsidRPr="00E26660">
        <w:rPr>
          <w:rFonts w:hint="eastAsia"/>
          <w:rtl/>
        </w:rPr>
        <w:t>ا</w:t>
      </w:r>
      <w:r>
        <w:rPr>
          <w:rStyle w:val="Char8"/>
          <w:rtl/>
        </w:rPr>
        <w:t>﴾</w:t>
      </w:r>
      <w:r>
        <w:rPr>
          <w:rStyle w:val="Char4"/>
          <w:rFonts w:hint="cs"/>
          <w:rtl/>
        </w:rPr>
        <w:t xml:space="preserve"> </w:t>
      </w:r>
      <w:r>
        <w:rPr>
          <w:rStyle w:val="Char6"/>
          <w:rFonts w:hint="cs"/>
          <w:rtl/>
        </w:rPr>
        <w:t>[القصص: 38]</w:t>
      </w:r>
      <w:r>
        <w:rPr>
          <w:rStyle w:val="Char4"/>
          <w:rFonts w:hint="cs"/>
          <w:rtl/>
        </w:rPr>
        <w:t>.</w:t>
      </w:r>
      <w:r>
        <w:rPr>
          <w:rFonts w:cs="Traditional Arabic" w:hint="cs"/>
          <w:b/>
          <w:bCs/>
          <w:rtl/>
        </w:rPr>
        <w:tab/>
      </w:r>
    </w:p>
    <w:p w:rsidR="00BD3D1B" w:rsidRPr="00906F1B" w:rsidRDefault="00BD3D1B" w:rsidP="00E26660">
      <w:pPr>
        <w:pStyle w:val="ab"/>
        <w:rPr>
          <w:rStyle w:val="Char4"/>
          <w:rtl/>
        </w:rPr>
      </w:pPr>
      <w:r w:rsidRPr="00E26660">
        <w:rPr>
          <w:rStyle w:val="Char6"/>
          <w:rtl/>
        </w:rPr>
        <w:t>ترجمه</w:t>
      </w:r>
      <w:r w:rsidRPr="00906F1B">
        <w:rPr>
          <w:rStyle w:val="Char4"/>
          <w:rtl/>
        </w:rPr>
        <w:t xml:space="preserve">: </w:t>
      </w:r>
      <w:r w:rsidRPr="00E26660">
        <w:rPr>
          <w:rStyle w:val="Char8"/>
          <w:rtl/>
        </w:rPr>
        <w:t>«</w:t>
      </w:r>
      <w:r w:rsidRPr="00E26660">
        <w:rPr>
          <w:rtl/>
        </w:rPr>
        <w:t>ا</w:t>
      </w:r>
      <w:r w:rsidR="000E63F6">
        <w:rPr>
          <w:rtl/>
        </w:rPr>
        <w:t>ی</w:t>
      </w:r>
      <w:r w:rsidRPr="00E26660">
        <w:rPr>
          <w:rtl/>
        </w:rPr>
        <w:t xml:space="preserve"> هامان برا</w:t>
      </w:r>
      <w:r w:rsidR="00755556" w:rsidRPr="00E26660">
        <w:rPr>
          <w:rtl/>
        </w:rPr>
        <w:t>ی</w:t>
      </w:r>
      <w:r w:rsidRPr="00E26660">
        <w:rPr>
          <w:rtl/>
        </w:rPr>
        <w:t>م برا</w:t>
      </w:r>
      <w:r w:rsidR="000E63F6">
        <w:rPr>
          <w:rtl/>
        </w:rPr>
        <w:t>ی</w:t>
      </w:r>
      <w:r w:rsidRPr="00E26660">
        <w:rPr>
          <w:rtl/>
        </w:rPr>
        <w:t xml:space="preserve"> </w:t>
      </w:r>
      <w:r w:rsidRPr="00E26660">
        <w:rPr>
          <w:rFonts w:hint="cs"/>
          <w:rtl/>
        </w:rPr>
        <w:t>(</w:t>
      </w:r>
      <w:r w:rsidRPr="00E26660">
        <w:rPr>
          <w:rtl/>
        </w:rPr>
        <w:t>پختن</w:t>
      </w:r>
      <w:r w:rsidRPr="00E26660">
        <w:rPr>
          <w:rFonts w:hint="cs"/>
          <w:rtl/>
        </w:rPr>
        <w:t>)</w:t>
      </w:r>
      <w:r w:rsidRPr="00E26660">
        <w:rPr>
          <w:rtl/>
        </w:rPr>
        <w:t xml:space="preserve"> گل آتش برافروز، و برا</w:t>
      </w:r>
      <w:r w:rsidR="00755556" w:rsidRPr="00E26660">
        <w:rPr>
          <w:rtl/>
        </w:rPr>
        <w:t>ی</w:t>
      </w:r>
      <w:r w:rsidRPr="00E26660">
        <w:rPr>
          <w:rtl/>
        </w:rPr>
        <w:t>م قصر</w:t>
      </w:r>
      <w:r w:rsidR="000E63F6">
        <w:rPr>
          <w:rtl/>
        </w:rPr>
        <w:t>ی</w:t>
      </w:r>
      <w:r w:rsidRPr="00E26660">
        <w:rPr>
          <w:rtl/>
        </w:rPr>
        <w:t xml:space="preserve"> بساز</w:t>
      </w:r>
      <w:r w:rsidRPr="00E26660">
        <w:rPr>
          <w:rStyle w:val="Char8"/>
          <w:rtl/>
        </w:rPr>
        <w:t>»</w:t>
      </w:r>
      <w:r w:rsidRPr="00906F1B">
        <w:rPr>
          <w:rStyle w:val="Char4"/>
          <w:rtl/>
        </w:rPr>
        <w:t>.</w:t>
      </w:r>
    </w:p>
    <w:p w:rsidR="00BD3D1B" w:rsidRPr="005166F5" w:rsidRDefault="00BD3D1B" w:rsidP="00423C2D">
      <w:pPr>
        <w:pStyle w:val="a5"/>
        <w:rPr>
          <w:rtl/>
        </w:rPr>
      </w:pPr>
      <w:bookmarkStart w:id="618" w:name="_Toc441684129"/>
      <w:r w:rsidRPr="005166F5">
        <w:rPr>
          <w:rtl/>
        </w:rPr>
        <w:t>انكار ابوايوب بر ابن عمر به خاطر تزيين ديوارها در مراسم عروس</w:t>
      </w:r>
      <w:r w:rsidR="000E63F6">
        <w:rPr>
          <w:rtl/>
        </w:rPr>
        <w:t>ی</w:t>
      </w:r>
      <w:r w:rsidRPr="005166F5">
        <w:rPr>
          <w:rtl/>
        </w:rPr>
        <w:t xml:space="preserve"> پسرش</w:t>
      </w:r>
      <w:bookmarkEnd w:id="618"/>
    </w:p>
    <w:p w:rsidR="00BD3D1B" w:rsidRPr="00906F1B" w:rsidRDefault="00BD3D1B" w:rsidP="00044FEF">
      <w:pPr>
        <w:pStyle w:val="PlainText"/>
        <w:ind w:firstLine="284"/>
        <w:jc w:val="both"/>
        <w:rPr>
          <w:rStyle w:val="Char4"/>
          <w:rtl/>
        </w:rPr>
      </w:pPr>
      <w:r w:rsidRPr="00906F1B">
        <w:rPr>
          <w:rStyle w:val="Char4"/>
          <w:rtl/>
        </w:rPr>
        <w:t>ابن عسا</w:t>
      </w:r>
      <w:r w:rsidR="00755556">
        <w:rPr>
          <w:rStyle w:val="Char4"/>
          <w:rtl/>
        </w:rPr>
        <w:t>ک</w:t>
      </w:r>
      <w:r w:rsidRPr="00906F1B">
        <w:rPr>
          <w:rStyle w:val="Char4"/>
          <w:rtl/>
        </w:rPr>
        <w:t>ر از سالم بن عبداللَّه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 xml:space="preserve">ه گفت: در زمان پدرم ازدواج نمودم، پدرم مردم را خواست، و از جمله </w:t>
      </w:r>
      <w:r w:rsidR="00755556">
        <w:rPr>
          <w:rStyle w:val="Char4"/>
          <w:rtl/>
        </w:rPr>
        <w:t>ک</w:t>
      </w:r>
      <w:r w:rsidRPr="00906F1B">
        <w:rPr>
          <w:rStyle w:val="Char4"/>
          <w:rtl/>
        </w:rPr>
        <w:t>سان</w:t>
      </w:r>
      <w:r w:rsidR="000E63F6">
        <w:rPr>
          <w:rStyle w:val="Char4"/>
          <w:rtl/>
        </w:rPr>
        <w:t>ی</w:t>
      </w:r>
      <w:r w:rsidRPr="00906F1B">
        <w:rPr>
          <w:rStyle w:val="Char4"/>
          <w:rtl/>
        </w:rPr>
        <w:t xml:space="preserve"> </w:t>
      </w:r>
      <w:r w:rsidR="00755556">
        <w:rPr>
          <w:rStyle w:val="Char4"/>
          <w:rtl/>
        </w:rPr>
        <w:t>ک</w:t>
      </w:r>
      <w:r w:rsidRPr="00906F1B">
        <w:rPr>
          <w:rStyle w:val="Char4"/>
          <w:rtl/>
        </w:rPr>
        <w:t>ه خواسته بود ابوا</w:t>
      </w:r>
      <w:r w:rsidR="00755556">
        <w:rPr>
          <w:rStyle w:val="Char4"/>
          <w:rtl/>
        </w:rPr>
        <w:t>ی</w:t>
      </w:r>
      <w:r w:rsidRPr="00906F1B">
        <w:rPr>
          <w:rStyle w:val="Char4"/>
          <w:rtl/>
        </w:rPr>
        <w:t>وب ن</w:t>
      </w:r>
      <w:r w:rsidR="00755556">
        <w:rPr>
          <w:rStyle w:val="Char4"/>
          <w:rtl/>
        </w:rPr>
        <w:t>ی</w:t>
      </w:r>
      <w:r w:rsidRPr="00906F1B">
        <w:rPr>
          <w:rStyle w:val="Char4"/>
          <w:rtl/>
        </w:rPr>
        <w:t>ز بود، و خانه مرا با زعفران</w:t>
      </w:r>
      <w:r w:rsidRPr="00906F1B">
        <w:rPr>
          <w:rStyle w:val="FootnoteReference"/>
          <w:rFonts w:ascii="IRNazli" w:hAnsi="IRNazli" w:cs="IRNazli"/>
          <w:sz w:val="28"/>
          <w:szCs w:val="28"/>
          <w:rtl/>
        </w:rPr>
        <w:footnoteReference w:id="663"/>
      </w:r>
      <w:r w:rsidRPr="00906F1B">
        <w:rPr>
          <w:rStyle w:val="Char4"/>
          <w:rtl/>
        </w:rPr>
        <w:t xml:space="preserve"> سبز پوشان</w:t>
      </w:r>
      <w:r w:rsidR="00755556">
        <w:rPr>
          <w:rStyle w:val="Char4"/>
          <w:rtl/>
        </w:rPr>
        <w:t>ی</w:t>
      </w:r>
      <w:r w:rsidRPr="00906F1B">
        <w:rPr>
          <w:rStyle w:val="Char4"/>
          <w:rtl/>
        </w:rPr>
        <w:t>ده بودند، آن گاه ابوا</w:t>
      </w:r>
      <w:r w:rsidR="00755556">
        <w:rPr>
          <w:rStyle w:val="Char4"/>
          <w:rtl/>
        </w:rPr>
        <w:t>ی</w:t>
      </w:r>
      <w:r w:rsidRPr="00906F1B">
        <w:rPr>
          <w:rStyle w:val="Char4"/>
          <w:rtl/>
        </w:rPr>
        <w:t>وب آمد، و سر خود را پا</w:t>
      </w:r>
      <w:r w:rsidR="00755556">
        <w:rPr>
          <w:rStyle w:val="Char4"/>
          <w:rtl/>
        </w:rPr>
        <w:t>یی</w:t>
      </w:r>
      <w:r w:rsidRPr="00906F1B">
        <w:rPr>
          <w:rStyle w:val="Char4"/>
          <w:rtl/>
        </w:rPr>
        <w:t>ن نموده د</w:t>
      </w:r>
      <w:r w:rsidR="00755556">
        <w:rPr>
          <w:rStyle w:val="Char4"/>
          <w:rtl/>
        </w:rPr>
        <w:t>ی</w:t>
      </w:r>
      <w:r w:rsidRPr="00906F1B">
        <w:rPr>
          <w:rStyle w:val="Char4"/>
          <w:rtl/>
        </w:rPr>
        <w:t xml:space="preserve">د </w:t>
      </w:r>
      <w:r w:rsidR="00755556">
        <w:rPr>
          <w:rStyle w:val="Char4"/>
          <w:rtl/>
        </w:rPr>
        <w:t>ک</w:t>
      </w:r>
      <w:r w:rsidRPr="00906F1B">
        <w:rPr>
          <w:rStyle w:val="Char4"/>
          <w:rtl/>
        </w:rPr>
        <w:t>ه خانه پوشان</w:t>
      </w:r>
      <w:r w:rsidR="00755556">
        <w:rPr>
          <w:rStyle w:val="Char4"/>
          <w:rtl/>
        </w:rPr>
        <w:t>ی</w:t>
      </w:r>
      <w:r w:rsidRPr="00906F1B">
        <w:rPr>
          <w:rStyle w:val="Char4"/>
          <w:rtl/>
        </w:rPr>
        <w:t>ده شده است، گفت: ا</w:t>
      </w:r>
      <w:r w:rsidR="000E63F6">
        <w:rPr>
          <w:rStyle w:val="Char4"/>
          <w:rtl/>
        </w:rPr>
        <w:t>ی</w:t>
      </w:r>
      <w:r w:rsidRPr="00906F1B">
        <w:rPr>
          <w:rStyle w:val="Char4"/>
          <w:rtl/>
        </w:rPr>
        <w:t xml:space="preserve"> عبداللَّه، د</w:t>
      </w:r>
      <w:r w:rsidR="00755556">
        <w:rPr>
          <w:rStyle w:val="Char4"/>
          <w:rtl/>
        </w:rPr>
        <w:t>ی</w:t>
      </w:r>
      <w:r w:rsidRPr="00906F1B">
        <w:rPr>
          <w:rStyle w:val="Char4"/>
          <w:rtl/>
        </w:rPr>
        <w:t>وارها را م</w:t>
      </w:r>
      <w:r w:rsidR="000E63F6">
        <w:rPr>
          <w:rStyle w:val="Char4"/>
          <w:rtl/>
        </w:rPr>
        <w:t>ی</w:t>
      </w:r>
      <w:r w:rsidRPr="00906F1B">
        <w:rPr>
          <w:rStyle w:val="Char4"/>
          <w:rtl/>
        </w:rPr>
        <w:t>‏پوشان</w:t>
      </w:r>
      <w:r w:rsidR="00755556">
        <w:rPr>
          <w:rStyle w:val="Char4"/>
          <w:rtl/>
        </w:rPr>
        <w:t>ی</w:t>
      </w:r>
      <w:r w:rsidRPr="00906F1B">
        <w:rPr>
          <w:rStyle w:val="Char4"/>
          <w:rtl/>
        </w:rPr>
        <w:t>د؟ پدرم - در حال</w:t>
      </w:r>
      <w:r w:rsidR="000E63F6">
        <w:rPr>
          <w:rStyle w:val="Char4"/>
          <w:rtl/>
        </w:rPr>
        <w:t>ی</w:t>
      </w:r>
      <w:r w:rsidRPr="00906F1B">
        <w:rPr>
          <w:rStyle w:val="Char4"/>
          <w:rtl/>
        </w:rPr>
        <w:t xml:space="preserve"> </w:t>
      </w:r>
      <w:r w:rsidR="00755556">
        <w:rPr>
          <w:rStyle w:val="Char4"/>
          <w:rtl/>
        </w:rPr>
        <w:t>ک</w:t>
      </w:r>
      <w:r w:rsidRPr="00906F1B">
        <w:rPr>
          <w:rStyle w:val="Char4"/>
          <w:rtl/>
        </w:rPr>
        <w:t>ه ح</w:t>
      </w:r>
      <w:r w:rsidR="00755556">
        <w:rPr>
          <w:rStyle w:val="Char4"/>
          <w:rtl/>
        </w:rPr>
        <w:t>ی</w:t>
      </w:r>
      <w:r w:rsidRPr="00906F1B">
        <w:rPr>
          <w:rStyle w:val="Char4"/>
          <w:rtl/>
        </w:rPr>
        <w:t>ا نموده بود - گفت: ا</w:t>
      </w:r>
      <w:r w:rsidR="000E63F6">
        <w:rPr>
          <w:rStyle w:val="Char4"/>
          <w:rtl/>
        </w:rPr>
        <w:t>ی</w:t>
      </w:r>
      <w:r w:rsidRPr="00906F1B">
        <w:rPr>
          <w:rStyle w:val="Char4"/>
          <w:rtl/>
        </w:rPr>
        <w:t xml:space="preserve"> ابوا</w:t>
      </w:r>
      <w:r w:rsidR="00755556">
        <w:rPr>
          <w:rStyle w:val="Char4"/>
          <w:rtl/>
        </w:rPr>
        <w:t>ی</w:t>
      </w:r>
      <w:r w:rsidRPr="00906F1B">
        <w:rPr>
          <w:rStyle w:val="Char4"/>
          <w:rtl/>
        </w:rPr>
        <w:t>وب، زنان بر ما فشار آوردند، ابوا</w:t>
      </w:r>
      <w:r w:rsidR="00755556">
        <w:rPr>
          <w:rStyle w:val="Char4"/>
          <w:rtl/>
        </w:rPr>
        <w:t>ی</w:t>
      </w:r>
      <w:r w:rsidRPr="00906F1B">
        <w:rPr>
          <w:rStyle w:val="Char4"/>
          <w:rtl/>
        </w:rPr>
        <w:t xml:space="preserve">وب گفت: درباره هر </w:t>
      </w:r>
      <w:r w:rsidR="00755556">
        <w:rPr>
          <w:rStyle w:val="Char4"/>
          <w:rtl/>
        </w:rPr>
        <w:t>ک</w:t>
      </w:r>
      <w:r w:rsidRPr="00906F1B">
        <w:rPr>
          <w:rStyle w:val="Char4"/>
          <w:rtl/>
        </w:rPr>
        <w:t>س م</w:t>
      </w:r>
      <w:r w:rsidR="000E63F6">
        <w:rPr>
          <w:rStyle w:val="Char4"/>
          <w:rtl/>
        </w:rPr>
        <w:t>ی</w:t>
      </w:r>
      <w:r w:rsidRPr="00906F1B">
        <w:rPr>
          <w:rStyle w:val="Char4"/>
          <w:rtl/>
        </w:rPr>
        <w:t>‏ترس</w:t>
      </w:r>
      <w:r w:rsidR="00755556">
        <w:rPr>
          <w:rStyle w:val="Char4"/>
          <w:rtl/>
        </w:rPr>
        <w:t>ی</w:t>
      </w:r>
      <w:r w:rsidRPr="00906F1B">
        <w:rPr>
          <w:rStyle w:val="Char4"/>
          <w:rtl/>
        </w:rPr>
        <w:t xml:space="preserve">دم </w:t>
      </w:r>
      <w:r w:rsidR="00755556">
        <w:rPr>
          <w:rStyle w:val="Char4"/>
          <w:rtl/>
        </w:rPr>
        <w:t>ک</w:t>
      </w:r>
      <w:r w:rsidRPr="00906F1B">
        <w:rPr>
          <w:rStyle w:val="Char4"/>
          <w:rtl/>
        </w:rPr>
        <w:t xml:space="preserve">ه زنان بر او غلبه </w:t>
      </w:r>
      <w:r w:rsidR="00755556">
        <w:rPr>
          <w:rStyle w:val="Char4"/>
          <w:rtl/>
        </w:rPr>
        <w:t>ک</w:t>
      </w:r>
      <w:r w:rsidRPr="00906F1B">
        <w:rPr>
          <w:rStyle w:val="Char4"/>
          <w:rtl/>
        </w:rPr>
        <w:t>نند، ول</w:t>
      </w:r>
      <w:r w:rsidR="000E63F6">
        <w:rPr>
          <w:rStyle w:val="Char4"/>
          <w:rtl/>
        </w:rPr>
        <w:t>ی</w:t>
      </w:r>
      <w:r w:rsidRPr="00906F1B">
        <w:rPr>
          <w:rStyle w:val="Char4"/>
          <w:rtl/>
        </w:rPr>
        <w:t xml:space="preserve"> درباره تو نم</w:t>
      </w:r>
      <w:r w:rsidR="000E63F6">
        <w:rPr>
          <w:rStyle w:val="Char4"/>
          <w:rtl/>
        </w:rPr>
        <w:t>ی</w:t>
      </w:r>
      <w:r w:rsidRPr="00906F1B">
        <w:rPr>
          <w:rStyle w:val="Char4"/>
          <w:rtl/>
        </w:rPr>
        <w:t>‏ترس</w:t>
      </w:r>
      <w:r w:rsidR="00755556">
        <w:rPr>
          <w:rStyle w:val="Char4"/>
          <w:rtl/>
        </w:rPr>
        <w:t>ی</w:t>
      </w:r>
      <w:r w:rsidRPr="00906F1B">
        <w:rPr>
          <w:rStyle w:val="Char4"/>
          <w:rtl/>
        </w:rPr>
        <w:t xml:space="preserve">دم </w:t>
      </w:r>
      <w:r w:rsidR="00755556">
        <w:rPr>
          <w:rStyle w:val="Char4"/>
          <w:rtl/>
        </w:rPr>
        <w:t>ک</w:t>
      </w:r>
      <w:r w:rsidRPr="00906F1B">
        <w:rPr>
          <w:rStyle w:val="Char4"/>
          <w:rtl/>
        </w:rPr>
        <w:t>ه بر تو غلبه نما</w:t>
      </w:r>
      <w:r w:rsidR="00755556">
        <w:rPr>
          <w:rStyle w:val="Char4"/>
          <w:rtl/>
        </w:rPr>
        <w:t>ی</w:t>
      </w:r>
      <w:r w:rsidRPr="00906F1B">
        <w:rPr>
          <w:rStyle w:val="Char4"/>
          <w:rtl/>
        </w:rPr>
        <w:t>ند! نه داخل خانه</w:t>
      </w:r>
      <w:r w:rsidR="00FE48A2">
        <w:rPr>
          <w:rStyle w:val="Char4"/>
          <w:rtl/>
        </w:rPr>
        <w:t xml:space="preserve">‌تان </w:t>
      </w:r>
      <w:r w:rsidRPr="00906F1B">
        <w:rPr>
          <w:rStyle w:val="Char4"/>
          <w:rtl/>
        </w:rPr>
        <w:t>م</w:t>
      </w:r>
      <w:r w:rsidR="000E63F6">
        <w:rPr>
          <w:rStyle w:val="Char4"/>
          <w:rtl/>
        </w:rPr>
        <w:t>ی</w:t>
      </w:r>
      <w:r w:rsidRPr="00906F1B">
        <w:rPr>
          <w:rStyle w:val="Char4"/>
          <w:rtl/>
        </w:rPr>
        <w:t>‏شوم، و نه هم نان</w:t>
      </w:r>
      <w:r w:rsidR="00FE48A2">
        <w:rPr>
          <w:rStyle w:val="Char4"/>
          <w:rtl/>
        </w:rPr>
        <w:t xml:space="preserve">‌تان </w:t>
      </w:r>
      <w:r w:rsidRPr="00906F1B">
        <w:rPr>
          <w:rStyle w:val="Char4"/>
          <w:rtl/>
        </w:rPr>
        <w:t>را م</w:t>
      </w:r>
      <w:r w:rsidR="000E63F6">
        <w:rPr>
          <w:rStyle w:val="Char4"/>
          <w:rtl/>
        </w:rPr>
        <w:t>ی</w:t>
      </w:r>
      <w:r w:rsidRPr="00906F1B">
        <w:rPr>
          <w:rStyle w:val="Char4"/>
          <w:rtl/>
        </w:rPr>
        <w:t>‏خورم. ا</w:t>
      </w:r>
      <w:r w:rsidR="00755556">
        <w:rPr>
          <w:rStyle w:val="Char4"/>
          <w:rtl/>
        </w:rPr>
        <w:t>ی</w:t>
      </w:r>
      <w:r w:rsidRPr="00906F1B">
        <w:rPr>
          <w:rStyle w:val="Char4"/>
          <w:rtl/>
        </w:rPr>
        <w:t>ن چن</w:t>
      </w:r>
      <w:r w:rsidR="00755556">
        <w:rPr>
          <w:rStyle w:val="Char4"/>
          <w:rtl/>
        </w:rPr>
        <w:t>ی</w:t>
      </w:r>
      <w:r w:rsidRPr="00906F1B">
        <w:rPr>
          <w:rStyle w:val="Char4"/>
          <w:rtl/>
        </w:rPr>
        <w:t xml:space="preserve">ن در </w:t>
      </w:r>
      <w:r w:rsidR="00755556">
        <w:rPr>
          <w:rStyle w:val="Char4"/>
          <w:rtl/>
        </w:rPr>
        <w:t>ک</w:t>
      </w:r>
      <w:r w:rsidRPr="00906F1B">
        <w:rPr>
          <w:rStyle w:val="Char4"/>
          <w:rtl/>
        </w:rPr>
        <w:t>نزالعمال (63/8) آمده است.</w:t>
      </w:r>
    </w:p>
    <w:p w:rsidR="00BD3D1B" w:rsidRPr="005166F5" w:rsidRDefault="00BD3D1B" w:rsidP="004F319D">
      <w:pPr>
        <w:pStyle w:val="a5"/>
        <w:spacing w:line="228" w:lineRule="auto"/>
        <w:rPr>
          <w:rtl/>
        </w:rPr>
      </w:pPr>
      <w:bookmarkStart w:id="619" w:name="_Toc441684130"/>
      <w:r w:rsidRPr="005166F5">
        <w:rPr>
          <w:rtl/>
        </w:rPr>
        <w:t>وصيت ابوبكر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5166F5">
        <w:rPr>
          <w:rtl/>
        </w:rPr>
        <w:t>به سلمان</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5166F5">
        <w:rPr>
          <w:rtl/>
        </w:rPr>
        <w:t>هنگام وفاتش</w:t>
      </w:r>
      <w:bookmarkEnd w:id="619"/>
    </w:p>
    <w:p w:rsidR="00BD3D1B" w:rsidRPr="00906F1B" w:rsidRDefault="00BD3D1B" w:rsidP="001C13E0">
      <w:pPr>
        <w:pStyle w:val="PlainText"/>
        <w:ind w:firstLine="284"/>
        <w:jc w:val="both"/>
        <w:rPr>
          <w:rStyle w:val="Char4"/>
          <w:rtl/>
        </w:rPr>
      </w:pPr>
      <w:r w:rsidRPr="00906F1B">
        <w:rPr>
          <w:rStyle w:val="Char4"/>
          <w:rtl/>
        </w:rPr>
        <w:t>احمد در الزهد و ابن سعد (137/3) و غ</w:t>
      </w:r>
      <w:r w:rsidR="00755556">
        <w:rPr>
          <w:rStyle w:val="Char4"/>
          <w:rtl/>
        </w:rPr>
        <w:t>ی</w:t>
      </w:r>
      <w:r w:rsidRPr="00906F1B">
        <w:rPr>
          <w:rStyle w:val="Char4"/>
          <w:rtl/>
        </w:rPr>
        <w:t>ر ا</w:t>
      </w:r>
      <w:r w:rsidR="00755556">
        <w:rPr>
          <w:rStyle w:val="Char4"/>
          <w:rtl/>
        </w:rPr>
        <w:t>ی</w:t>
      </w:r>
      <w:r w:rsidRPr="00906F1B">
        <w:rPr>
          <w:rStyle w:val="Char4"/>
          <w:rtl/>
        </w:rPr>
        <w:t>شان از سلمان</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نموده‏اند، </w:t>
      </w:r>
      <w:r w:rsidR="00755556">
        <w:rPr>
          <w:rStyle w:val="Char4"/>
          <w:rtl/>
        </w:rPr>
        <w:t>ک</w:t>
      </w:r>
      <w:r w:rsidRPr="00906F1B">
        <w:rPr>
          <w:rStyle w:val="Char4"/>
          <w:rtl/>
        </w:rPr>
        <w:t>ه گفت: نزد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آمدم و گفتم: به من نص</w:t>
      </w:r>
      <w:r w:rsidR="00755556">
        <w:rPr>
          <w:rStyle w:val="Char4"/>
          <w:rtl/>
        </w:rPr>
        <w:t>ی</w:t>
      </w:r>
      <w:r w:rsidRPr="00906F1B">
        <w:rPr>
          <w:rStyle w:val="Char4"/>
          <w:rtl/>
        </w:rPr>
        <w:t xml:space="preserve">حت </w:t>
      </w:r>
      <w:r w:rsidR="00755556">
        <w:rPr>
          <w:rStyle w:val="Char4"/>
          <w:rtl/>
        </w:rPr>
        <w:t>ک</w:t>
      </w:r>
      <w:r w:rsidRPr="00906F1B">
        <w:rPr>
          <w:rStyle w:val="Char4"/>
          <w:rtl/>
        </w:rPr>
        <w:t>ن، گفت: ا</w:t>
      </w:r>
      <w:r w:rsidR="000E63F6">
        <w:rPr>
          <w:rStyle w:val="Char4"/>
          <w:rtl/>
        </w:rPr>
        <w:t>ی</w:t>
      </w:r>
      <w:r w:rsidRPr="00906F1B">
        <w:rPr>
          <w:rStyle w:val="Char4"/>
          <w:rtl/>
        </w:rPr>
        <w:t xml:space="preserve"> سلمان از خدا بترس، و بدان </w:t>
      </w:r>
      <w:r w:rsidR="00755556">
        <w:rPr>
          <w:rStyle w:val="Char4"/>
          <w:rtl/>
        </w:rPr>
        <w:t>ک</w:t>
      </w:r>
      <w:r w:rsidRPr="00906F1B">
        <w:rPr>
          <w:rStyle w:val="Char4"/>
          <w:rtl/>
        </w:rPr>
        <w:t>ه در آ</w:t>
      </w:r>
      <w:r w:rsidR="00755556">
        <w:rPr>
          <w:rStyle w:val="Char4"/>
          <w:rtl/>
        </w:rPr>
        <w:t>ی</w:t>
      </w:r>
      <w:r w:rsidRPr="00906F1B">
        <w:rPr>
          <w:rStyle w:val="Char4"/>
          <w:rtl/>
        </w:rPr>
        <w:t>نده فتوحات</w:t>
      </w:r>
      <w:r w:rsidR="000E63F6">
        <w:rPr>
          <w:rStyle w:val="Char4"/>
          <w:rtl/>
        </w:rPr>
        <w:t>ی</w:t>
      </w:r>
      <w:r w:rsidRPr="00906F1B">
        <w:rPr>
          <w:rStyle w:val="Char4"/>
          <w:rtl/>
        </w:rPr>
        <w:t xml:space="preserve"> نص</w:t>
      </w:r>
      <w:r w:rsidR="00755556">
        <w:rPr>
          <w:rStyle w:val="Char4"/>
          <w:rtl/>
        </w:rPr>
        <w:t>ی</w:t>
      </w:r>
      <w:r w:rsidRPr="00906F1B">
        <w:rPr>
          <w:rStyle w:val="Char4"/>
          <w:rtl/>
        </w:rPr>
        <w:t>ب خواهد شد، و چن</w:t>
      </w:r>
      <w:r w:rsidR="00755556">
        <w:rPr>
          <w:rStyle w:val="Char4"/>
          <w:rtl/>
        </w:rPr>
        <w:t>ی</w:t>
      </w:r>
      <w:r w:rsidRPr="00906F1B">
        <w:rPr>
          <w:rStyle w:val="Char4"/>
          <w:rtl/>
        </w:rPr>
        <w:t xml:space="preserve">ن نشود، </w:t>
      </w:r>
      <w:r w:rsidR="00755556">
        <w:rPr>
          <w:rStyle w:val="Char4"/>
          <w:rtl/>
        </w:rPr>
        <w:t>ک</w:t>
      </w:r>
      <w:r w:rsidRPr="00906F1B">
        <w:rPr>
          <w:rStyle w:val="Char4"/>
          <w:rtl/>
        </w:rPr>
        <w:t>ه فا</w:t>
      </w:r>
      <w:r w:rsidR="00755556">
        <w:rPr>
          <w:rStyle w:val="Char4"/>
          <w:rtl/>
        </w:rPr>
        <w:t>ی</w:t>
      </w:r>
      <w:r w:rsidRPr="00906F1B">
        <w:rPr>
          <w:rStyle w:val="Char4"/>
          <w:rtl/>
        </w:rPr>
        <w:t>ده و نص</w:t>
      </w:r>
      <w:r w:rsidR="00755556">
        <w:rPr>
          <w:rStyle w:val="Char4"/>
          <w:rtl/>
        </w:rPr>
        <w:t>ی</w:t>
      </w:r>
      <w:r w:rsidRPr="00906F1B">
        <w:rPr>
          <w:rStyle w:val="Char4"/>
          <w:rtl/>
        </w:rPr>
        <w:t>ب تو از آن فقط صرف ش</w:t>
      </w:r>
      <w:r w:rsidR="00755556">
        <w:rPr>
          <w:rStyle w:val="Char4"/>
          <w:rtl/>
        </w:rPr>
        <w:t>ک</w:t>
      </w:r>
      <w:r w:rsidRPr="00906F1B">
        <w:rPr>
          <w:rStyle w:val="Char4"/>
          <w:rtl/>
        </w:rPr>
        <w:t xml:space="preserve">م و پشتت گردد، و بدان </w:t>
      </w:r>
      <w:r w:rsidR="00755556">
        <w:rPr>
          <w:rStyle w:val="Char4"/>
          <w:rtl/>
        </w:rPr>
        <w:t>ک</w:t>
      </w:r>
      <w:r w:rsidRPr="00906F1B">
        <w:rPr>
          <w:rStyle w:val="Char4"/>
          <w:rtl/>
        </w:rPr>
        <w:t>س</w:t>
      </w:r>
      <w:r w:rsidR="000E63F6">
        <w:rPr>
          <w:rStyle w:val="Char4"/>
          <w:rtl/>
        </w:rPr>
        <w:t>ی</w:t>
      </w:r>
      <w:r w:rsidRPr="00906F1B">
        <w:rPr>
          <w:rStyle w:val="Char4"/>
          <w:rtl/>
        </w:rPr>
        <w:t xml:space="preserve"> </w:t>
      </w:r>
      <w:r w:rsidR="00755556">
        <w:rPr>
          <w:rStyle w:val="Char4"/>
          <w:rtl/>
        </w:rPr>
        <w:t>ک</w:t>
      </w:r>
      <w:r w:rsidRPr="00906F1B">
        <w:rPr>
          <w:rStyle w:val="Char4"/>
          <w:rtl/>
        </w:rPr>
        <w:t>ه نمازها</w:t>
      </w:r>
      <w:r w:rsidR="000E63F6">
        <w:rPr>
          <w:rStyle w:val="Char4"/>
          <w:rtl/>
        </w:rPr>
        <w:t>ی</w:t>
      </w:r>
      <w:r w:rsidRPr="00906F1B">
        <w:rPr>
          <w:rStyle w:val="Char4"/>
          <w:rtl/>
        </w:rPr>
        <w:t xml:space="preserve"> پنجگانه را بخواند، در امان و ذمه خدا صبح م</w:t>
      </w:r>
      <w:r w:rsidR="000E63F6">
        <w:rPr>
          <w:rStyle w:val="Char4"/>
          <w:rtl/>
        </w:rPr>
        <w:t>ی</w:t>
      </w:r>
      <w:r w:rsidRPr="00906F1B">
        <w:rPr>
          <w:rStyle w:val="Char4"/>
          <w:rtl/>
        </w:rPr>
        <w:t>‏</w:t>
      </w:r>
      <w:r w:rsidR="00755556">
        <w:rPr>
          <w:rStyle w:val="Char4"/>
          <w:rtl/>
        </w:rPr>
        <w:t>ک</w:t>
      </w:r>
      <w:r w:rsidRPr="00906F1B">
        <w:rPr>
          <w:rStyle w:val="Char4"/>
          <w:rtl/>
        </w:rPr>
        <w:t>ند، و در امان و ذمه خدا ب</w:t>
      </w:r>
      <w:r w:rsidR="00755556">
        <w:rPr>
          <w:rStyle w:val="Char4"/>
          <w:rtl/>
        </w:rPr>
        <w:t>ی</w:t>
      </w:r>
      <w:r w:rsidRPr="00906F1B">
        <w:rPr>
          <w:rStyle w:val="Char4"/>
          <w:rtl/>
        </w:rPr>
        <w:t>گاه م</w:t>
      </w:r>
      <w:r w:rsidR="000E63F6">
        <w:rPr>
          <w:rStyle w:val="Char4"/>
          <w:rtl/>
        </w:rPr>
        <w:t>ی</w:t>
      </w:r>
      <w:r w:rsidRPr="00906F1B">
        <w:rPr>
          <w:rStyle w:val="Char4"/>
          <w:rtl/>
        </w:rPr>
        <w:t>‏نما</w:t>
      </w:r>
      <w:r w:rsidR="00755556">
        <w:rPr>
          <w:rStyle w:val="Char4"/>
          <w:rtl/>
        </w:rPr>
        <w:t>ی</w:t>
      </w:r>
      <w:r w:rsidRPr="00906F1B">
        <w:rPr>
          <w:rStyle w:val="Char4"/>
          <w:rtl/>
        </w:rPr>
        <w:t>د، و ه</w:t>
      </w:r>
      <w:r w:rsidR="00755556">
        <w:rPr>
          <w:rStyle w:val="Char4"/>
          <w:rtl/>
        </w:rPr>
        <w:t>ی</w:t>
      </w:r>
      <w:r w:rsidRPr="00906F1B">
        <w:rPr>
          <w:rStyle w:val="Char4"/>
          <w:rtl/>
        </w:rPr>
        <w:t xml:space="preserve">چ </w:t>
      </w:r>
      <w:r w:rsidR="00755556">
        <w:rPr>
          <w:rStyle w:val="Char4"/>
          <w:rtl/>
        </w:rPr>
        <w:t>ک</w:t>
      </w:r>
      <w:r w:rsidRPr="00906F1B">
        <w:rPr>
          <w:rStyle w:val="Char4"/>
          <w:rtl/>
        </w:rPr>
        <w:t>س از اهل خدا را ن</w:t>
      </w:r>
      <w:r w:rsidR="00755556">
        <w:rPr>
          <w:rStyle w:val="Char4"/>
          <w:rtl/>
        </w:rPr>
        <w:t>ک</w:t>
      </w:r>
      <w:r w:rsidRPr="00906F1B">
        <w:rPr>
          <w:rStyle w:val="Char4"/>
          <w:rtl/>
        </w:rPr>
        <w:t xml:space="preserve">ش، </w:t>
      </w:r>
      <w:r w:rsidR="00755556">
        <w:rPr>
          <w:rStyle w:val="Char4"/>
          <w:rtl/>
        </w:rPr>
        <w:t>ک</w:t>
      </w:r>
      <w:r w:rsidRPr="00906F1B">
        <w:rPr>
          <w:rStyle w:val="Char4"/>
          <w:rtl/>
        </w:rPr>
        <w:t>ه در آن صورت ذمّه خدا را م</w:t>
      </w:r>
      <w:r w:rsidR="000E63F6">
        <w:rPr>
          <w:rStyle w:val="Char4"/>
          <w:rtl/>
        </w:rPr>
        <w:t>ی</w:t>
      </w:r>
      <w:r w:rsidRPr="00906F1B">
        <w:rPr>
          <w:rStyle w:val="Char4"/>
          <w:rtl/>
        </w:rPr>
        <w:t>‏ش</w:t>
      </w:r>
      <w:r w:rsidR="00755556">
        <w:rPr>
          <w:rStyle w:val="Char4"/>
          <w:rtl/>
        </w:rPr>
        <w:t>ک</w:t>
      </w:r>
      <w:r w:rsidRPr="00906F1B">
        <w:rPr>
          <w:rStyle w:val="Char4"/>
          <w:rtl/>
        </w:rPr>
        <w:t>ن</w:t>
      </w:r>
      <w:r w:rsidR="000E63F6">
        <w:rPr>
          <w:rStyle w:val="Char4"/>
          <w:rtl/>
        </w:rPr>
        <w:t>ی</w:t>
      </w:r>
      <w:r w:rsidRPr="00906F1B">
        <w:rPr>
          <w:rStyle w:val="Char4"/>
          <w:rtl/>
        </w:rPr>
        <w:t>، خداوند تو را بر رو</w:t>
      </w:r>
      <w:r w:rsidR="00755556">
        <w:rPr>
          <w:rStyle w:val="Char4"/>
          <w:rtl/>
        </w:rPr>
        <w:t>ی</w:t>
      </w:r>
      <w:r w:rsidRPr="00906F1B">
        <w:rPr>
          <w:rStyle w:val="Char4"/>
          <w:rtl/>
        </w:rPr>
        <w:t>ت در جهنم م</w:t>
      </w:r>
      <w:r w:rsidR="000E63F6">
        <w:rPr>
          <w:rStyle w:val="Char4"/>
          <w:rtl/>
        </w:rPr>
        <w:t>ی</w:t>
      </w:r>
      <w:r w:rsidRPr="00906F1B">
        <w:rPr>
          <w:rStyle w:val="Char4"/>
          <w:rtl/>
        </w:rPr>
        <w:t>‏اندازد.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(233/8) آمده است.</w:t>
      </w:r>
    </w:p>
    <w:p w:rsidR="00BD3D1B" w:rsidRPr="00906F1B" w:rsidRDefault="00BD3D1B" w:rsidP="00044FEF">
      <w:pPr>
        <w:pStyle w:val="PlainText"/>
        <w:ind w:firstLine="284"/>
        <w:jc w:val="both"/>
        <w:rPr>
          <w:rStyle w:val="Char4"/>
          <w:rtl/>
        </w:rPr>
      </w:pPr>
      <w:r w:rsidRPr="004F319D">
        <w:rPr>
          <w:rStyle w:val="Char4"/>
          <w:spacing w:val="-4"/>
          <w:rtl/>
        </w:rPr>
        <w:t xml:space="preserve"> و در نزد د</w:t>
      </w:r>
      <w:r w:rsidR="00755556" w:rsidRPr="004F319D">
        <w:rPr>
          <w:rStyle w:val="Char4"/>
          <w:spacing w:val="-4"/>
          <w:rtl/>
        </w:rPr>
        <w:t>ی</w:t>
      </w:r>
      <w:r w:rsidRPr="004F319D">
        <w:rPr>
          <w:rStyle w:val="Char4"/>
          <w:spacing w:val="-4"/>
          <w:rtl/>
        </w:rPr>
        <w:t>نور</w:t>
      </w:r>
      <w:r w:rsidR="000E63F6">
        <w:rPr>
          <w:rStyle w:val="Char4"/>
          <w:spacing w:val="-4"/>
          <w:rtl/>
        </w:rPr>
        <w:t>ی</w:t>
      </w:r>
      <w:r w:rsidRPr="004F319D">
        <w:rPr>
          <w:rStyle w:val="Char4"/>
          <w:spacing w:val="-4"/>
          <w:rtl/>
        </w:rPr>
        <w:t xml:space="preserve"> از حسن روا</w:t>
      </w:r>
      <w:r w:rsidR="00755556" w:rsidRPr="004F319D">
        <w:rPr>
          <w:rStyle w:val="Char4"/>
          <w:spacing w:val="-4"/>
          <w:rtl/>
        </w:rPr>
        <w:t>ی</w:t>
      </w:r>
      <w:r w:rsidRPr="004F319D">
        <w:rPr>
          <w:rStyle w:val="Char4"/>
          <w:spacing w:val="-4"/>
          <w:rtl/>
        </w:rPr>
        <w:t xml:space="preserve">ت است </w:t>
      </w:r>
      <w:r w:rsidR="00755556" w:rsidRPr="004F319D">
        <w:rPr>
          <w:rStyle w:val="Char4"/>
          <w:spacing w:val="-4"/>
          <w:rtl/>
        </w:rPr>
        <w:t>ک</w:t>
      </w:r>
      <w:r w:rsidRPr="004F319D">
        <w:rPr>
          <w:rStyle w:val="Char4"/>
          <w:spacing w:val="-4"/>
          <w:rtl/>
        </w:rPr>
        <w:t>ه: سلمان فارس</w:t>
      </w:r>
      <w:r w:rsidR="000E63F6">
        <w:rPr>
          <w:rStyle w:val="Char4"/>
          <w:spacing w:val="-4"/>
          <w:rtl/>
        </w:rPr>
        <w:t>ی</w:t>
      </w:r>
      <w:r w:rsidRPr="004F319D">
        <w:rPr>
          <w:rStyle w:val="Char4"/>
          <w:spacing w:val="-4"/>
          <w:rtl/>
        </w:rPr>
        <w:t xml:space="preserve"> در همان مر</w:t>
      </w:r>
      <w:r w:rsidR="00755556" w:rsidRPr="004F319D">
        <w:rPr>
          <w:rStyle w:val="Char4"/>
          <w:spacing w:val="-4"/>
          <w:rtl/>
        </w:rPr>
        <w:t>ی</w:t>
      </w:r>
      <w:r w:rsidRPr="004F319D">
        <w:rPr>
          <w:rStyle w:val="Char4"/>
          <w:spacing w:val="-4"/>
          <w:rtl/>
        </w:rPr>
        <w:t>ض</w:t>
      </w:r>
      <w:r w:rsidR="000E63F6">
        <w:rPr>
          <w:rStyle w:val="Char4"/>
          <w:spacing w:val="-4"/>
          <w:rtl/>
        </w:rPr>
        <w:t>ی</w:t>
      </w:r>
      <w:r w:rsidRPr="004F319D">
        <w:rPr>
          <w:rStyle w:val="Char4"/>
          <w:spacing w:val="-4"/>
          <w:rtl/>
        </w:rPr>
        <w:t xml:space="preserve"> ابوب</w:t>
      </w:r>
      <w:r w:rsidR="00755556" w:rsidRPr="004F319D">
        <w:rPr>
          <w:rStyle w:val="Char4"/>
          <w:spacing w:val="-4"/>
          <w:rtl/>
        </w:rPr>
        <w:t>ک</w:t>
      </w:r>
      <w:r w:rsidRPr="004F319D">
        <w:rPr>
          <w:rStyle w:val="Char4"/>
          <w:spacing w:val="-4"/>
          <w:rtl/>
        </w:rPr>
        <w:t>ر</w:t>
      </w:r>
      <w:r w:rsidR="00130DB0" w:rsidRPr="004F319D">
        <w:rPr>
          <w:rStyle w:val="Char4"/>
          <w:spacing w:val="-4"/>
          <w:rtl/>
        </w:rPr>
        <w:t xml:space="preserve"> </w:t>
      </w:r>
      <w:r w:rsidR="00130DB0" w:rsidRPr="004F319D">
        <w:rPr>
          <w:rStyle w:val="Char4"/>
          <w:rFonts w:ascii="CTraditional Arabic" w:hAnsi="CTraditional Arabic" w:cs="CTraditional Arabic"/>
          <w:spacing w:val="-4"/>
          <w:rtl/>
        </w:rPr>
        <w:t>س</w:t>
      </w:r>
      <w:r w:rsidRPr="00906F1B">
        <w:rPr>
          <w:rStyle w:val="Char4"/>
          <w:rtl/>
        </w:rPr>
        <w:t xml:space="preserve"> </w:t>
      </w:r>
      <w:r w:rsidR="00755556" w:rsidRPr="004F319D">
        <w:rPr>
          <w:rStyle w:val="Char4"/>
          <w:spacing w:val="4"/>
          <w:rtl/>
        </w:rPr>
        <w:t>ک</w:t>
      </w:r>
      <w:r w:rsidRPr="004F319D">
        <w:rPr>
          <w:rStyle w:val="Char4"/>
          <w:spacing w:val="4"/>
          <w:rtl/>
        </w:rPr>
        <w:t>ه در آن درگذشت، نزدش آمد و گفت: ا</w:t>
      </w:r>
      <w:r w:rsidR="000E63F6">
        <w:rPr>
          <w:rStyle w:val="Char4"/>
          <w:spacing w:val="4"/>
          <w:rtl/>
        </w:rPr>
        <w:t>ی</w:t>
      </w:r>
      <w:r w:rsidRPr="004F319D">
        <w:rPr>
          <w:rStyle w:val="Char4"/>
          <w:spacing w:val="4"/>
          <w:rtl/>
        </w:rPr>
        <w:t xml:space="preserve"> خل</w:t>
      </w:r>
      <w:r w:rsidR="00755556" w:rsidRPr="004F319D">
        <w:rPr>
          <w:rStyle w:val="Char4"/>
          <w:spacing w:val="4"/>
          <w:rtl/>
        </w:rPr>
        <w:t>ی</w:t>
      </w:r>
      <w:r w:rsidRPr="004F319D">
        <w:rPr>
          <w:rStyle w:val="Char4"/>
          <w:spacing w:val="4"/>
          <w:rtl/>
        </w:rPr>
        <w:t>فه رسول خدا، به من وص</w:t>
      </w:r>
      <w:r w:rsidR="00755556" w:rsidRPr="004F319D">
        <w:rPr>
          <w:rStyle w:val="Char4"/>
          <w:spacing w:val="4"/>
          <w:rtl/>
        </w:rPr>
        <w:t>ی</w:t>
      </w:r>
      <w:r w:rsidRPr="004F319D">
        <w:rPr>
          <w:rStyle w:val="Char4"/>
          <w:spacing w:val="4"/>
          <w:rtl/>
        </w:rPr>
        <w:t xml:space="preserve">ت </w:t>
      </w:r>
      <w:r w:rsidR="00755556" w:rsidRPr="004F319D">
        <w:rPr>
          <w:rStyle w:val="Char4"/>
          <w:spacing w:val="4"/>
          <w:rtl/>
        </w:rPr>
        <w:t>ک</w:t>
      </w:r>
      <w:r w:rsidRPr="004F319D">
        <w:rPr>
          <w:rStyle w:val="Char4"/>
          <w:spacing w:val="4"/>
          <w:rtl/>
        </w:rPr>
        <w:t>ن، ابوب</w:t>
      </w:r>
      <w:r w:rsidR="00755556" w:rsidRPr="004F319D">
        <w:rPr>
          <w:rStyle w:val="Char4"/>
          <w:spacing w:val="4"/>
          <w:rtl/>
        </w:rPr>
        <w:t>ک</w:t>
      </w:r>
      <w:r w:rsidRPr="004F319D">
        <w:rPr>
          <w:rStyle w:val="Char4"/>
          <w:spacing w:val="4"/>
          <w:rtl/>
        </w:rPr>
        <w:t>ر</w:t>
      </w:r>
      <w:r w:rsidR="00130DB0" w:rsidRPr="004F319D">
        <w:rPr>
          <w:rStyle w:val="Char4"/>
          <w:spacing w:val="4"/>
          <w:rtl/>
        </w:rPr>
        <w:t xml:space="preserve"> </w:t>
      </w:r>
      <w:r w:rsidR="00130DB0" w:rsidRPr="004F319D">
        <w:rPr>
          <w:rStyle w:val="Char4"/>
          <w:rFonts w:ascii="CTraditional Arabic" w:hAnsi="CTraditional Arabic" w:cs="CTraditional Arabic"/>
          <w:spacing w:val="4"/>
          <w:rtl/>
        </w:rPr>
        <w:t>س</w:t>
      </w:r>
      <w:r w:rsidRPr="00906F1B">
        <w:rPr>
          <w:rStyle w:val="Char4"/>
          <w:rtl/>
        </w:rPr>
        <w:t xml:space="preserve"> گفت: خداوند دن</w:t>
      </w:r>
      <w:r w:rsidR="00755556">
        <w:rPr>
          <w:rStyle w:val="Char4"/>
          <w:rtl/>
        </w:rPr>
        <w:t>ی</w:t>
      </w:r>
      <w:r w:rsidRPr="00906F1B">
        <w:rPr>
          <w:rStyle w:val="Char4"/>
          <w:rtl/>
        </w:rPr>
        <w:t>ا را برا</w:t>
      </w:r>
      <w:r w:rsidR="000E63F6">
        <w:rPr>
          <w:rStyle w:val="Char4"/>
          <w:rtl/>
        </w:rPr>
        <w:t>ی</w:t>
      </w:r>
      <w:r w:rsidR="00FE48A2">
        <w:rPr>
          <w:rStyle w:val="Char4"/>
          <w:rtl/>
        </w:rPr>
        <w:t xml:space="preserve">‌تان </w:t>
      </w:r>
      <w:r w:rsidRPr="00906F1B">
        <w:rPr>
          <w:rStyle w:val="Char4"/>
          <w:rtl/>
        </w:rPr>
        <w:t>گشود ن</w:t>
      </w:r>
      <w:r w:rsidR="00755556">
        <w:rPr>
          <w:rStyle w:val="Char4"/>
          <w:rtl/>
        </w:rPr>
        <w:t>ی</w:t>
      </w:r>
      <w:r w:rsidRPr="00906F1B">
        <w:rPr>
          <w:rStyle w:val="Char4"/>
          <w:rtl/>
        </w:rPr>
        <w:t>ست، و ه</w:t>
      </w:r>
      <w:r w:rsidR="00755556">
        <w:rPr>
          <w:rStyle w:val="Char4"/>
          <w:rtl/>
        </w:rPr>
        <w:t>ی</w:t>
      </w:r>
      <w:r w:rsidRPr="00906F1B">
        <w:rPr>
          <w:rStyle w:val="Char4"/>
          <w:rtl/>
        </w:rPr>
        <w:t xml:space="preserve">چ </w:t>
      </w:r>
      <w:r w:rsidR="00755556">
        <w:rPr>
          <w:rStyle w:val="Char4"/>
          <w:rtl/>
        </w:rPr>
        <w:t>ک</w:t>
      </w:r>
      <w:r w:rsidRPr="00906F1B">
        <w:rPr>
          <w:rStyle w:val="Char4"/>
          <w:rtl/>
        </w:rPr>
        <w:t>س</w:t>
      </w:r>
      <w:r w:rsidR="000E63F6">
        <w:rPr>
          <w:rStyle w:val="Char4"/>
          <w:rtl/>
        </w:rPr>
        <w:t>ی</w:t>
      </w:r>
      <w:r w:rsidRPr="00906F1B">
        <w:rPr>
          <w:rStyle w:val="Char4"/>
          <w:rtl/>
        </w:rPr>
        <w:t xml:space="preserve"> از آن جز به قدر </w:t>
      </w:r>
      <w:r w:rsidR="00755556">
        <w:rPr>
          <w:rStyle w:val="Char4"/>
          <w:rtl/>
        </w:rPr>
        <w:t>ک</w:t>
      </w:r>
      <w:r w:rsidRPr="00906F1B">
        <w:rPr>
          <w:rStyle w:val="Char4"/>
          <w:rtl/>
        </w:rPr>
        <w:t>فا</w:t>
      </w:r>
      <w:r w:rsidR="00755556">
        <w:rPr>
          <w:rStyle w:val="Char4"/>
          <w:rtl/>
        </w:rPr>
        <w:t>ی</w:t>
      </w:r>
      <w:r w:rsidRPr="00906F1B">
        <w:rPr>
          <w:rStyle w:val="Char4"/>
          <w:rtl/>
        </w:rPr>
        <w:t>ت و ضرورت خود نگ</w:t>
      </w:r>
      <w:r w:rsidR="00755556">
        <w:rPr>
          <w:rStyle w:val="Char4"/>
          <w:rtl/>
        </w:rPr>
        <w:t>ی</w:t>
      </w:r>
      <w:r w:rsidRPr="00906F1B">
        <w:rPr>
          <w:rStyle w:val="Char4"/>
          <w:rtl/>
        </w:rPr>
        <w:t>رد. ا</w:t>
      </w:r>
      <w:r w:rsidR="00755556">
        <w:rPr>
          <w:rStyle w:val="Char4"/>
          <w:rtl/>
        </w:rPr>
        <w:t>ی</w:t>
      </w:r>
      <w:r w:rsidRPr="00906F1B">
        <w:rPr>
          <w:rStyle w:val="Char4"/>
          <w:rtl/>
        </w:rPr>
        <w:t>ن چن</w:t>
      </w:r>
      <w:r w:rsidR="00755556">
        <w:rPr>
          <w:rStyle w:val="Char4"/>
          <w:rtl/>
        </w:rPr>
        <w:t>ی</w:t>
      </w:r>
      <w:r w:rsidRPr="00906F1B">
        <w:rPr>
          <w:rStyle w:val="Char4"/>
          <w:rtl/>
        </w:rPr>
        <w:t>ن در ال</w:t>
      </w:r>
      <w:r w:rsidR="00755556">
        <w:rPr>
          <w:rStyle w:val="Char4"/>
          <w:rtl/>
        </w:rPr>
        <w:t>ک</w:t>
      </w:r>
      <w:r w:rsidRPr="00906F1B">
        <w:rPr>
          <w:rStyle w:val="Char4"/>
          <w:rtl/>
        </w:rPr>
        <w:t>نز (146/2) آمده است.</w:t>
      </w:r>
    </w:p>
    <w:p w:rsidR="00BD3D1B" w:rsidRPr="00906F1B" w:rsidRDefault="00BD3D1B" w:rsidP="004F319D">
      <w:pPr>
        <w:pStyle w:val="a5"/>
        <w:spacing w:line="228" w:lineRule="auto"/>
        <w:rPr>
          <w:rStyle w:val="Char4"/>
          <w:rtl/>
        </w:rPr>
      </w:pPr>
      <w:bookmarkStart w:id="620" w:name="_Toc441684131"/>
      <w:r w:rsidRPr="005166F5">
        <w:rPr>
          <w:rtl/>
        </w:rPr>
        <w:t>سخن ابوبكر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5166F5">
        <w:rPr>
          <w:rtl/>
        </w:rPr>
        <w:t>به عبدالرحمن بن عوف هنگام وفاتش</w:t>
      </w:r>
      <w:bookmarkEnd w:id="620"/>
    </w:p>
    <w:p w:rsidR="00BD3D1B" w:rsidRPr="00906F1B" w:rsidRDefault="00BD3D1B" w:rsidP="001C13E0">
      <w:pPr>
        <w:pStyle w:val="PlainText"/>
        <w:ind w:firstLine="284"/>
        <w:jc w:val="both"/>
        <w:rPr>
          <w:rStyle w:val="Char4"/>
          <w:rtl/>
        </w:rPr>
      </w:pPr>
      <w:r w:rsidRPr="00906F1B">
        <w:rPr>
          <w:rStyle w:val="Char4"/>
          <w:rtl/>
        </w:rPr>
        <w:t>نزد ابونع</w:t>
      </w:r>
      <w:r w:rsidR="00755556">
        <w:rPr>
          <w:rStyle w:val="Char4"/>
          <w:rtl/>
        </w:rPr>
        <w:t>ی</w:t>
      </w:r>
      <w:r w:rsidRPr="00906F1B">
        <w:rPr>
          <w:rStyle w:val="Char4"/>
          <w:rtl/>
        </w:rPr>
        <w:t>م در الحل</w:t>
      </w:r>
      <w:r w:rsidR="00755556">
        <w:rPr>
          <w:rStyle w:val="Char4"/>
          <w:rtl/>
        </w:rPr>
        <w:t>ی</w:t>
      </w:r>
      <w:r w:rsidRPr="00906F1B">
        <w:rPr>
          <w:rStyle w:val="Char4"/>
          <w:rtl/>
        </w:rPr>
        <w:t>ه (34/1) از عبدالرحمن بن عوف</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w:t>
      </w:r>
      <w:r w:rsidR="00755556">
        <w:rPr>
          <w:rStyle w:val="Char4"/>
          <w:rtl/>
        </w:rPr>
        <w:t>ی</w:t>
      </w:r>
      <w:r w:rsidRPr="00906F1B">
        <w:rPr>
          <w:rStyle w:val="Char4"/>
          <w:rtl/>
        </w:rPr>
        <w:t xml:space="preserve">ت است </w:t>
      </w:r>
      <w:r w:rsidR="00755556">
        <w:rPr>
          <w:rStyle w:val="Char4"/>
          <w:rtl/>
        </w:rPr>
        <w:t>ک</w:t>
      </w:r>
      <w:r w:rsidRPr="00906F1B">
        <w:rPr>
          <w:rStyle w:val="Char4"/>
          <w:rtl/>
        </w:rPr>
        <w:t>ه گفت: نزد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در همان مر</w:t>
      </w:r>
      <w:r w:rsidR="00755556">
        <w:rPr>
          <w:rStyle w:val="Char4"/>
          <w:rtl/>
        </w:rPr>
        <w:t>ی</w:t>
      </w:r>
      <w:r w:rsidRPr="00906F1B">
        <w:rPr>
          <w:rStyle w:val="Char4"/>
          <w:rtl/>
        </w:rPr>
        <w:t>ض</w:t>
      </w:r>
      <w:r w:rsidR="000E63F6">
        <w:rPr>
          <w:rStyle w:val="Char4"/>
          <w:rtl/>
        </w:rPr>
        <w:t>ی</w:t>
      </w:r>
      <w:r w:rsidRPr="00906F1B">
        <w:rPr>
          <w:rStyle w:val="Char4"/>
          <w:rtl/>
        </w:rPr>
        <w:t xml:space="preserve"> اش </w:t>
      </w:r>
      <w:r w:rsidR="00755556">
        <w:rPr>
          <w:rStyle w:val="Char4"/>
          <w:rtl/>
        </w:rPr>
        <w:t>ک</w:t>
      </w:r>
      <w:r w:rsidRPr="00906F1B">
        <w:rPr>
          <w:rStyle w:val="Char4"/>
          <w:rtl/>
        </w:rPr>
        <w:t>ه در آن وفات نمود رفتم، و بر او سلام دادم، گفت: دن</w:t>
      </w:r>
      <w:r w:rsidR="00755556">
        <w:rPr>
          <w:rStyle w:val="Char4"/>
          <w:rtl/>
        </w:rPr>
        <w:t>ی</w:t>
      </w:r>
      <w:r w:rsidRPr="00906F1B">
        <w:rPr>
          <w:rStyle w:val="Char4"/>
          <w:rtl/>
        </w:rPr>
        <w:t>ا را د</w:t>
      </w:r>
      <w:r w:rsidR="00755556">
        <w:rPr>
          <w:rStyle w:val="Char4"/>
          <w:rtl/>
        </w:rPr>
        <w:t>ی</w:t>
      </w:r>
      <w:r w:rsidRPr="00906F1B">
        <w:rPr>
          <w:rStyle w:val="Char4"/>
          <w:rtl/>
        </w:rPr>
        <w:t xml:space="preserve">دم </w:t>
      </w:r>
      <w:r w:rsidR="00755556">
        <w:rPr>
          <w:rStyle w:val="Char4"/>
          <w:rtl/>
        </w:rPr>
        <w:t>ک</w:t>
      </w:r>
      <w:r w:rsidRPr="00906F1B">
        <w:rPr>
          <w:rStyle w:val="Char4"/>
          <w:rtl/>
        </w:rPr>
        <w:t>ه رو</w:t>
      </w:r>
      <w:r w:rsidR="000E63F6">
        <w:rPr>
          <w:rStyle w:val="Char4"/>
          <w:rtl/>
        </w:rPr>
        <w:t>ی</w:t>
      </w:r>
      <w:r w:rsidRPr="00906F1B">
        <w:rPr>
          <w:rStyle w:val="Char4"/>
          <w:rtl/>
        </w:rPr>
        <w:t xml:space="preserve"> آورده است، گرچه هنوز ن</w:t>
      </w:r>
      <w:r w:rsidR="00755556">
        <w:rPr>
          <w:rStyle w:val="Char4"/>
          <w:rtl/>
        </w:rPr>
        <w:t>ی</w:t>
      </w:r>
      <w:r w:rsidRPr="00906F1B">
        <w:rPr>
          <w:rStyle w:val="Char4"/>
          <w:rtl/>
        </w:rPr>
        <w:t>امده، ول</w:t>
      </w:r>
      <w:r w:rsidR="000E63F6">
        <w:rPr>
          <w:rStyle w:val="Char4"/>
          <w:rtl/>
        </w:rPr>
        <w:t>ی</w:t>
      </w:r>
      <w:r w:rsidRPr="00906F1B">
        <w:rPr>
          <w:rStyle w:val="Char4"/>
          <w:rtl/>
        </w:rPr>
        <w:t xml:space="preserve"> آمدن</w:t>
      </w:r>
      <w:r w:rsidR="000E63F6">
        <w:rPr>
          <w:rStyle w:val="Char4"/>
          <w:rtl/>
        </w:rPr>
        <w:t>ی</w:t>
      </w:r>
      <w:r w:rsidRPr="00906F1B">
        <w:rPr>
          <w:rStyle w:val="Char4"/>
          <w:rtl/>
        </w:rPr>
        <w:t xml:space="preserve"> است، و شما پرده‏ها</w:t>
      </w:r>
      <w:r w:rsidR="000E63F6">
        <w:rPr>
          <w:rStyle w:val="Char4"/>
          <w:rtl/>
        </w:rPr>
        <w:t>ی</w:t>
      </w:r>
      <w:r w:rsidRPr="00906F1B">
        <w:rPr>
          <w:rStyle w:val="Char4"/>
          <w:rtl/>
        </w:rPr>
        <w:t xml:space="preserve"> ابر</w:t>
      </w:r>
      <w:r w:rsidR="00755556">
        <w:rPr>
          <w:rStyle w:val="Char4"/>
          <w:rtl/>
        </w:rPr>
        <w:t>ی</w:t>
      </w:r>
      <w:r w:rsidRPr="00906F1B">
        <w:rPr>
          <w:rStyle w:val="Char4"/>
          <w:rtl/>
        </w:rPr>
        <w:t>شم</w:t>
      </w:r>
      <w:r w:rsidR="000E63F6">
        <w:rPr>
          <w:rStyle w:val="Char4"/>
          <w:rtl/>
        </w:rPr>
        <w:t>ی</w:t>
      </w:r>
      <w:r w:rsidRPr="00906F1B">
        <w:rPr>
          <w:rStyle w:val="Char4"/>
          <w:rtl/>
        </w:rPr>
        <w:t xml:space="preserve"> و بالش</w:t>
      </w:r>
      <w:r w:rsidR="004F319D">
        <w:rPr>
          <w:rStyle w:val="Char4"/>
          <w:rFonts w:hint="cs"/>
          <w:rtl/>
        </w:rPr>
        <w:t>‌</w:t>
      </w:r>
      <w:r w:rsidRPr="00906F1B">
        <w:rPr>
          <w:rStyle w:val="Char4"/>
          <w:rtl/>
        </w:rPr>
        <w:t>ها</w:t>
      </w:r>
      <w:r w:rsidR="000E63F6">
        <w:rPr>
          <w:rStyle w:val="Char4"/>
          <w:rtl/>
        </w:rPr>
        <w:t>ی</w:t>
      </w:r>
      <w:r w:rsidRPr="00906F1B">
        <w:rPr>
          <w:rStyle w:val="Char4"/>
          <w:rtl/>
        </w:rPr>
        <w:t xml:space="preserve"> د</w:t>
      </w:r>
      <w:r w:rsidR="00755556">
        <w:rPr>
          <w:rStyle w:val="Char4"/>
          <w:rtl/>
        </w:rPr>
        <w:t>ی</w:t>
      </w:r>
      <w:r w:rsidRPr="00906F1B">
        <w:rPr>
          <w:rStyle w:val="Char4"/>
          <w:rtl/>
        </w:rPr>
        <w:t>باج خواه</w:t>
      </w:r>
      <w:r w:rsidR="00755556">
        <w:rPr>
          <w:rStyle w:val="Char4"/>
          <w:rtl/>
        </w:rPr>
        <w:t>ی</w:t>
      </w:r>
      <w:r w:rsidRPr="00906F1B">
        <w:rPr>
          <w:rStyle w:val="Char4"/>
          <w:rtl/>
        </w:rPr>
        <w:t>د ساخت، و از خوابگاه‏ها</w:t>
      </w:r>
      <w:r w:rsidR="000E63F6">
        <w:rPr>
          <w:rStyle w:val="Char4"/>
          <w:rtl/>
        </w:rPr>
        <w:t>ی</w:t>
      </w:r>
      <w:r w:rsidRPr="00906F1B">
        <w:rPr>
          <w:rStyle w:val="Char4"/>
          <w:rtl/>
        </w:rPr>
        <w:t xml:space="preserve"> پشم آذر</w:t>
      </w:r>
      <w:r w:rsidR="000E63F6">
        <w:rPr>
          <w:rStyle w:val="Char4"/>
          <w:rtl/>
        </w:rPr>
        <w:t>ی</w:t>
      </w:r>
      <w:r w:rsidRPr="00906F1B">
        <w:rPr>
          <w:rStyle w:val="FootnoteReference"/>
          <w:rFonts w:ascii="IRNazli" w:hAnsi="IRNazli" w:cs="IRNazli"/>
          <w:sz w:val="28"/>
          <w:szCs w:val="28"/>
          <w:rtl/>
        </w:rPr>
        <w:footnoteReference w:id="664"/>
      </w:r>
      <w:r w:rsidRPr="00906F1B">
        <w:rPr>
          <w:rStyle w:val="Char4"/>
          <w:rtl/>
        </w:rPr>
        <w:t xml:space="preserve"> احساس ت</w:t>
      </w:r>
      <w:r w:rsidR="00755556">
        <w:rPr>
          <w:rStyle w:val="Char4"/>
          <w:rtl/>
        </w:rPr>
        <w:t>ک</w:t>
      </w:r>
      <w:r w:rsidRPr="00906F1B">
        <w:rPr>
          <w:rStyle w:val="Char4"/>
          <w:rtl/>
        </w:rPr>
        <w:t>ل</w:t>
      </w:r>
      <w:r w:rsidR="00755556">
        <w:rPr>
          <w:rStyle w:val="Char4"/>
          <w:rtl/>
        </w:rPr>
        <w:t>ی</w:t>
      </w:r>
      <w:r w:rsidRPr="00906F1B">
        <w:rPr>
          <w:rStyle w:val="Char4"/>
          <w:rtl/>
        </w:rPr>
        <w:t>ف و ناآرام</w:t>
      </w:r>
      <w:r w:rsidR="000E63F6">
        <w:rPr>
          <w:rStyle w:val="Char4"/>
          <w:rtl/>
        </w:rPr>
        <w:t>ی</w:t>
      </w:r>
      <w:r w:rsidRPr="00906F1B">
        <w:rPr>
          <w:rStyle w:val="Char4"/>
          <w:rtl/>
        </w:rPr>
        <w:t xml:space="preserve"> خواه</w:t>
      </w:r>
      <w:r w:rsidR="00755556">
        <w:rPr>
          <w:rStyle w:val="Char4"/>
          <w:rtl/>
        </w:rPr>
        <w:t>ی</w:t>
      </w:r>
      <w:r w:rsidRPr="00906F1B">
        <w:rPr>
          <w:rStyle w:val="Char4"/>
          <w:rtl/>
        </w:rPr>
        <w:t xml:space="preserve">د </w:t>
      </w:r>
      <w:r w:rsidR="00755556">
        <w:rPr>
          <w:rStyle w:val="Char4"/>
          <w:rtl/>
        </w:rPr>
        <w:t>ک</w:t>
      </w:r>
      <w:r w:rsidRPr="00906F1B">
        <w:rPr>
          <w:rStyle w:val="Char4"/>
          <w:rtl/>
        </w:rPr>
        <w:t>رد، حت</w:t>
      </w:r>
      <w:r w:rsidR="000E63F6">
        <w:rPr>
          <w:rStyle w:val="Char4"/>
          <w:rtl/>
        </w:rPr>
        <w:t>ی</w:t>
      </w:r>
      <w:r w:rsidRPr="00906F1B">
        <w:rPr>
          <w:rStyle w:val="Char4"/>
          <w:rtl/>
        </w:rPr>
        <w:t xml:space="preserve"> گو</w:t>
      </w:r>
      <w:r w:rsidR="00755556">
        <w:rPr>
          <w:rStyle w:val="Char4"/>
          <w:rtl/>
        </w:rPr>
        <w:t>ی</w:t>
      </w:r>
      <w:r w:rsidR="000E63F6">
        <w:rPr>
          <w:rStyle w:val="Char4"/>
          <w:rtl/>
        </w:rPr>
        <w:t>ی</w:t>
      </w:r>
      <w:r w:rsidRPr="00906F1B">
        <w:rPr>
          <w:rStyle w:val="Char4"/>
          <w:rtl/>
        </w:rPr>
        <w:t xml:space="preserve"> </w:t>
      </w:r>
      <w:r w:rsidR="00755556">
        <w:rPr>
          <w:rStyle w:val="Char4"/>
          <w:rtl/>
        </w:rPr>
        <w:t>ک</w:t>
      </w:r>
      <w:r w:rsidRPr="00906F1B">
        <w:rPr>
          <w:rStyle w:val="Char4"/>
          <w:rtl/>
        </w:rPr>
        <w:t xml:space="preserve">ه </w:t>
      </w:r>
      <w:r w:rsidR="00755556">
        <w:rPr>
          <w:rStyle w:val="Char4"/>
          <w:rtl/>
        </w:rPr>
        <w:t>یک</w:t>
      </w:r>
      <w:r w:rsidR="000E63F6">
        <w:rPr>
          <w:rStyle w:val="Char4"/>
          <w:rtl/>
        </w:rPr>
        <w:t>ی</w:t>
      </w:r>
      <w:r w:rsidRPr="00906F1B">
        <w:rPr>
          <w:rStyle w:val="Char4"/>
          <w:rtl/>
        </w:rPr>
        <w:t xml:space="preserve"> از شما برخار سعدان</w:t>
      </w:r>
      <w:r w:rsidRPr="00906F1B">
        <w:rPr>
          <w:rStyle w:val="FootnoteReference"/>
          <w:rFonts w:ascii="IRNazli" w:hAnsi="IRNazli" w:cs="IRNazli"/>
          <w:sz w:val="28"/>
          <w:szCs w:val="28"/>
          <w:rtl/>
        </w:rPr>
        <w:footnoteReference w:id="665"/>
      </w:r>
      <w:r w:rsidRPr="00906F1B">
        <w:rPr>
          <w:rStyle w:val="Char4"/>
          <w:rtl/>
        </w:rPr>
        <w:t xml:space="preserve"> قرار داشته باشد. به خدا سوگند، ا</w:t>
      </w:r>
      <w:r w:rsidR="00755556">
        <w:rPr>
          <w:rStyle w:val="Char4"/>
          <w:rtl/>
        </w:rPr>
        <w:t>ی</w:t>
      </w:r>
      <w:r w:rsidRPr="00906F1B">
        <w:rPr>
          <w:rStyle w:val="Char4"/>
          <w:rtl/>
        </w:rPr>
        <w:t xml:space="preserve">ن </w:t>
      </w:r>
      <w:r w:rsidR="00755556">
        <w:rPr>
          <w:rStyle w:val="Char4"/>
          <w:rtl/>
        </w:rPr>
        <w:t>ک</w:t>
      </w:r>
      <w:r w:rsidRPr="00906F1B">
        <w:rPr>
          <w:rStyle w:val="Char4"/>
          <w:rtl/>
        </w:rPr>
        <w:t xml:space="preserve">ه </w:t>
      </w:r>
      <w:r w:rsidR="00755556">
        <w:rPr>
          <w:rStyle w:val="Char4"/>
          <w:rtl/>
        </w:rPr>
        <w:t>یک</w:t>
      </w:r>
      <w:r w:rsidR="000E63F6">
        <w:rPr>
          <w:rStyle w:val="Char4"/>
          <w:rtl/>
        </w:rPr>
        <w:t>ی</w:t>
      </w:r>
      <w:r w:rsidRPr="00906F1B">
        <w:rPr>
          <w:rStyle w:val="Char4"/>
          <w:rtl/>
        </w:rPr>
        <w:t xml:space="preserve"> از شما پ</w:t>
      </w:r>
      <w:r w:rsidR="00755556">
        <w:rPr>
          <w:rStyle w:val="Char4"/>
          <w:rtl/>
        </w:rPr>
        <w:t>ی</w:t>
      </w:r>
      <w:r w:rsidRPr="00906F1B">
        <w:rPr>
          <w:rStyle w:val="Char4"/>
          <w:rtl/>
        </w:rPr>
        <w:t xml:space="preserve">ش </w:t>
      </w:r>
      <w:r w:rsidR="00755556">
        <w:rPr>
          <w:rStyle w:val="Char4"/>
          <w:rtl/>
        </w:rPr>
        <w:t>ک</w:t>
      </w:r>
      <w:r w:rsidRPr="00906F1B">
        <w:rPr>
          <w:rStyle w:val="Char4"/>
          <w:rtl/>
        </w:rPr>
        <w:t>رده شود و گردنش - در غ</w:t>
      </w:r>
      <w:r w:rsidR="00755556">
        <w:rPr>
          <w:rStyle w:val="Char4"/>
          <w:rtl/>
        </w:rPr>
        <w:t>ی</w:t>
      </w:r>
      <w:r w:rsidRPr="00906F1B">
        <w:rPr>
          <w:rStyle w:val="Char4"/>
          <w:rtl/>
        </w:rPr>
        <w:t>ر حد - زده شود، برا</w:t>
      </w:r>
      <w:r w:rsidR="00755556">
        <w:rPr>
          <w:rStyle w:val="Char4"/>
          <w:rtl/>
        </w:rPr>
        <w:t>ی</w:t>
      </w:r>
      <w:r w:rsidRPr="00906F1B">
        <w:rPr>
          <w:rStyle w:val="Char4"/>
          <w:rtl/>
        </w:rPr>
        <w:t xml:space="preserve">ش بهتر از آن است </w:t>
      </w:r>
      <w:r w:rsidR="00755556">
        <w:rPr>
          <w:rStyle w:val="Char4"/>
          <w:rtl/>
        </w:rPr>
        <w:t>ک</w:t>
      </w:r>
      <w:r w:rsidRPr="00906F1B">
        <w:rPr>
          <w:rStyle w:val="Char4"/>
          <w:rtl/>
        </w:rPr>
        <w:t>ه در نعمت دن</w:t>
      </w:r>
      <w:r w:rsidR="00755556">
        <w:rPr>
          <w:rStyle w:val="Char4"/>
          <w:rtl/>
        </w:rPr>
        <w:t>ی</w:t>
      </w:r>
      <w:r w:rsidRPr="00906F1B">
        <w:rPr>
          <w:rStyle w:val="Char4"/>
          <w:rtl/>
        </w:rPr>
        <w:t>ا شنا نما</w:t>
      </w:r>
      <w:r w:rsidR="00755556">
        <w:rPr>
          <w:rStyle w:val="Char4"/>
          <w:rtl/>
        </w:rPr>
        <w:t>ی</w:t>
      </w:r>
      <w:r w:rsidRPr="00906F1B">
        <w:rPr>
          <w:rStyle w:val="Char4"/>
          <w:rtl/>
        </w:rPr>
        <w:t>د.</w:t>
      </w:r>
    </w:p>
    <w:p w:rsidR="00BD3D1B" w:rsidRPr="00906F1B" w:rsidRDefault="00BD3D1B" w:rsidP="00044FEF">
      <w:pPr>
        <w:pStyle w:val="PlainText"/>
        <w:ind w:firstLine="284"/>
        <w:jc w:val="both"/>
        <w:rPr>
          <w:rStyle w:val="Char4"/>
          <w:rtl/>
        </w:rPr>
      </w:pPr>
      <w:r w:rsidRPr="00906F1B">
        <w:rPr>
          <w:rStyle w:val="Char4"/>
          <w:rtl/>
        </w:rPr>
        <w:t>و ا</w:t>
      </w:r>
      <w:r w:rsidR="00755556">
        <w:rPr>
          <w:rStyle w:val="Char4"/>
          <w:rtl/>
        </w:rPr>
        <w:t>ی</w:t>
      </w:r>
      <w:r w:rsidRPr="00906F1B">
        <w:rPr>
          <w:rStyle w:val="Char4"/>
          <w:rtl/>
        </w:rPr>
        <w:t>ن را همچن</w:t>
      </w:r>
      <w:r w:rsidR="00755556">
        <w:rPr>
          <w:rStyle w:val="Char4"/>
          <w:rtl/>
        </w:rPr>
        <w:t>ی</w:t>
      </w:r>
      <w:r w:rsidRPr="00906F1B">
        <w:rPr>
          <w:rStyle w:val="Char4"/>
          <w:rtl/>
        </w:rPr>
        <w:t>ن طبران</w:t>
      </w:r>
      <w:r w:rsidR="000E63F6">
        <w:rPr>
          <w:rStyle w:val="Char4"/>
          <w:rtl/>
        </w:rPr>
        <w:t>ی</w:t>
      </w:r>
      <w:r w:rsidRPr="00906F1B">
        <w:rPr>
          <w:rStyle w:val="Char4"/>
          <w:rtl/>
        </w:rPr>
        <w:t xml:space="preserve"> از عبدالرحمن مانند آن، چنان </w:t>
      </w:r>
      <w:r w:rsidR="00755556">
        <w:rPr>
          <w:rStyle w:val="Char4"/>
          <w:rtl/>
        </w:rPr>
        <w:t>ک</w:t>
      </w:r>
      <w:r w:rsidRPr="00906F1B">
        <w:rPr>
          <w:rStyle w:val="Char4"/>
          <w:rtl/>
        </w:rPr>
        <w:t>ه در المنتخب (362/4) آمده، روا</w:t>
      </w:r>
      <w:r w:rsidR="00755556">
        <w:rPr>
          <w:rStyle w:val="Char4"/>
          <w:rtl/>
        </w:rPr>
        <w:t>ی</w:t>
      </w:r>
      <w:r w:rsidRPr="00906F1B">
        <w:rPr>
          <w:rStyle w:val="Char4"/>
          <w:rtl/>
        </w:rPr>
        <w:t>ت نموده، و گفته است: ا</w:t>
      </w:r>
      <w:r w:rsidR="00755556">
        <w:rPr>
          <w:rStyle w:val="Char4"/>
          <w:rtl/>
        </w:rPr>
        <w:t>ی</w:t>
      </w:r>
      <w:r w:rsidRPr="00906F1B">
        <w:rPr>
          <w:rStyle w:val="Char4"/>
          <w:rtl/>
        </w:rPr>
        <w:t>ن حد</w:t>
      </w:r>
      <w:r w:rsidR="00755556">
        <w:rPr>
          <w:rStyle w:val="Char4"/>
          <w:rtl/>
        </w:rPr>
        <w:t>ی</w:t>
      </w:r>
      <w:r w:rsidRPr="00906F1B">
        <w:rPr>
          <w:rStyle w:val="Char4"/>
          <w:rtl/>
        </w:rPr>
        <w:t>ث ح</w:t>
      </w:r>
      <w:r w:rsidR="00755556">
        <w:rPr>
          <w:rStyle w:val="Char4"/>
          <w:rtl/>
        </w:rPr>
        <w:t>ک</w:t>
      </w:r>
      <w:r w:rsidRPr="00906F1B">
        <w:rPr>
          <w:rStyle w:val="Char4"/>
          <w:rtl/>
        </w:rPr>
        <w:t>م مرفوع را دارد، به خاطر آن از آ</w:t>
      </w:r>
      <w:r w:rsidR="00755556">
        <w:rPr>
          <w:rStyle w:val="Char4"/>
          <w:rtl/>
        </w:rPr>
        <w:t>ی</w:t>
      </w:r>
      <w:r w:rsidRPr="00906F1B">
        <w:rPr>
          <w:rStyle w:val="Char4"/>
          <w:rtl/>
        </w:rPr>
        <w:t>نده خبر م</w:t>
      </w:r>
      <w:r w:rsidR="000E63F6">
        <w:rPr>
          <w:rStyle w:val="Char4"/>
          <w:rtl/>
        </w:rPr>
        <w:t>ی</w:t>
      </w:r>
      <w:r w:rsidRPr="00906F1B">
        <w:rPr>
          <w:rStyle w:val="Char4"/>
          <w:rtl/>
        </w:rPr>
        <w:t>‏دهد.</w:t>
      </w:r>
    </w:p>
    <w:p w:rsidR="00BD3D1B" w:rsidRPr="00906F1B" w:rsidRDefault="00BD3D1B" w:rsidP="00423C2D">
      <w:pPr>
        <w:pStyle w:val="a5"/>
        <w:rPr>
          <w:rStyle w:val="Char4"/>
          <w:rtl/>
        </w:rPr>
      </w:pPr>
      <w:bookmarkStart w:id="621" w:name="_Toc441684132"/>
      <w:r w:rsidRPr="005166F5">
        <w:rPr>
          <w:rtl/>
        </w:rPr>
        <w:t>حديث عمروبن العاص درباره زهد پيامبر</w:t>
      </w:r>
      <w:r w:rsidRPr="00906F1B">
        <w:rPr>
          <w:rStyle w:val="Char4"/>
          <w:rtl/>
        </w:rPr>
        <w:t xml:space="preserve"> </w:t>
      </w:r>
      <w:r w:rsidRPr="00DA4BF5">
        <w:rPr>
          <w:rFonts w:cs="CTraditional Arabic"/>
          <w:bCs w:val="0"/>
          <w:szCs w:val="28"/>
          <w:rtl/>
        </w:rPr>
        <w:t>ص</w:t>
      </w:r>
      <w:r w:rsidR="008B6953">
        <w:rPr>
          <w:rStyle w:val="Char4"/>
          <w:rtl/>
        </w:rPr>
        <w:t xml:space="preserve"> </w:t>
      </w:r>
      <w:r w:rsidRPr="005166F5">
        <w:rPr>
          <w:rtl/>
        </w:rPr>
        <w:t>و انكار عمرو بر ياران خود در عدم زهدشان</w:t>
      </w:r>
      <w:bookmarkEnd w:id="621"/>
    </w:p>
    <w:p w:rsidR="004F319D" w:rsidRPr="00906F1B" w:rsidRDefault="00BD3D1B" w:rsidP="000859AA">
      <w:pPr>
        <w:pStyle w:val="PlainText"/>
        <w:ind w:firstLine="284"/>
        <w:jc w:val="both"/>
        <w:rPr>
          <w:rStyle w:val="Char4"/>
          <w:rtl/>
        </w:rPr>
      </w:pPr>
      <w:r w:rsidRPr="00906F1B">
        <w:rPr>
          <w:rStyle w:val="Char4"/>
          <w:rtl/>
        </w:rPr>
        <w:t>احمد از عب</w:t>
      </w:r>
      <w:r w:rsidR="00755556">
        <w:rPr>
          <w:rStyle w:val="Char4"/>
          <w:rtl/>
        </w:rPr>
        <w:t>ی</w:t>
      </w:r>
      <w:r w:rsidRPr="00906F1B">
        <w:rPr>
          <w:rStyle w:val="Char4"/>
          <w:rtl/>
        </w:rPr>
        <w:t>ن بن ر</w:t>
      </w:r>
      <w:r w:rsidR="00755556">
        <w:rPr>
          <w:rStyle w:val="Char4"/>
          <w:rtl/>
        </w:rPr>
        <w:t>ی</w:t>
      </w:r>
      <w:r w:rsidRPr="00906F1B">
        <w:rPr>
          <w:rStyle w:val="Char4"/>
          <w:rtl/>
        </w:rPr>
        <w:t>اح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از عمروبن العاص شن</w:t>
      </w:r>
      <w:r w:rsidR="00755556">
        <w:rPr>
          <w:rStyle w:val="Char4"/>
          <w:rtl/>
        </w:rPr>
        <w:t>ی</w:t>
      </w:r>
      <w:r w:rsidRPr="00906F1B">
        <w:rPr>
          <w:rStyle w:val="Char4"/>
          <w:rtl/>
        </w:rPr>
        <w:t xml:space="preserve">دم </w:t>
      </w:r>
      <w:r w:rsidR="00755556">
        <w:rPr>
          <w:rStyle w:val="Char4"/>
          <w:rtl/>
        </w:rPr>
        <w:t>ک</w:t>
      </w:r>
      <w:r w:rsidRPr="00906F1B">
        <w:rPr>
          <w:rStyle w:val="Char4"/>
          <w:rtl/>
        </w:rPr>
        <w:t>ه م</w:t>
      </w:r>
      <w:r w:rsidR="000E63F6">
        <w:rPr>
          <w:rStyle w:val="Char4"/>
          <w:rtl/>
        </w:rPr>
        <w:t>ی</w:t>
      </w:r>
      <w:r w:rsidRPr="00906F1B">
        <w:rPr>
          <w:rStyle w:val="Char4"/>
          <w:rtl/>
        </w:rPr>
        <w:t>‏گفت: شما به چ</w:t>
      </w:r>
      <w:r w:rsidR="00755556">
        <w:rPr>
          <w:rStyle w:val="Char4"/>
          <w:rtl/>
        </w:rPr>
        <w:t>ی</w:t>
      </w:r>
      <w:r w:rsidRPr="00906F1B">
        <w:rPr>
          <w:rStyle w:val="Char4"/>
          <w:rtl/>
        </w:rPr>
        <w:t>زها</w:t>
      </w:r>
      <w:r w:rsidR="00755556">
        <w:rPr>
          <w:rStyle w:val="Char4"/>
          <w:rtl/>
        </w:rPr>
        <w:t>ی</w:t>
      </w:r>
      <w:r w:rsidR="000E63F6">
        <w:rPr>
          <w:rStyle w:val="Char4"/>
          <w:rtl/>
        </w:rPr>
        <w:t>ی</w:t>
      </w:r>
      <w:r w:rsidRPr="00906F1B">
        <w:rPr>
          <w:rStyle w:val="Char4"/>
          <w:rtl/>
        </w:rPr>
        <w:t xml:space="preserve"> رغبت و علاقمند</w:t>
      </w:r>
      <w:r w:rsidR="000E63F6">
        <w:rPr>
          <w:rStyle w:val="Char4"/>
          <w:rtl/>
        </w:rPr>
        <w:t>ی</w:t>
      </w:r>
      <w:r w:rsidRPr="00906F1B">
        <w:rPr>
          <w:rStyle w:val="Char4"/>
          <w:rtl/>
        </w:rPr>
        <w:t xml:space="preserve"> م</w:t>
      </w:r>
      <w:r w:rsidR="000E63F6">
        <w:rPr>
          <w:rStyle w:val="Char4"/>
          <w:rtl/>
        </w:rPr>
        <w:t>ی</w:t>
      </w:r>
      <w:r w:rsidRPr="00906F1B">
        <w:rPr>
          <w:rStyle w:val="Char4"/>
          <w:rtl/>
        </w:rPr>
        <w:t>‏ورز</w:t>
      </w:r>
      <w:r w:rsidR="00755556">
        <w:rPr>
          <w:rStyle w:val="Char4"/>
          <w:rtl/>
        </w:rPr>
        <w:t>ی</w:t>
      </w:r>
      <w:r w:rsidRPr="00906F1B">
        <w:rPr>
          <w:rStyle w:val="Char4"/>
          <w:rtl/>
        </w:rPr>
        <w:t xml:space="preserve">د، </w:t>
      </w:r>
      <w:r w:rsidR="00755556">
        <w:rPr>
          <w:rStyle w:val="Char4"/>
          <w:rtl/>
        </w:rPr>
        <w:t>ک</w:t>
      </w:r>
      <w:r w:rsidRPr="00906F1B">
        <w:rPr>
          <w:rStyle w:val="Char4"/>
          <w:rtl/>
        </w:rPr>
        <w:t>ه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به آن‏ها ب</w:t>
      </w:r>
      <w:r w:rsidR="000E63F6">
        <w:rPr>
          <w:rStyle w:val="Char4"/>
          <w:rtl/>
        </w:rPr>
        <w:t>ی</w:t>
      </w:r>
      <w:r w:rsidRPr="00906F1B">
        <w:rPr>
          <w:rStyle w:val="Char4"/>
          <w:rtl/>
        </w:rPr>
        <w:t xml:space="preserve"> علاقه بود، به دن</w:t>
      </w:r>
      <w:r w:rsidR="00755556">
        <w:rPr>
          <w:rStyle w:val="Char4"/>
          <w:rtl/>
        </w:rPr>
        <w:t>ی</w:t>
      </w:r>
      <w:r w:rsidRPr="00906F1B">
        <w:rPr>
          <w:rStyle w:val="Char4"/>
          <w:rtl/>
        </w:rPr>
        <w:t>ا علاقه م</w:t>
      </w:r>
      <w:r w:rsidR="000E63F6">
        <w:rPr>
          <w:rStyle w:val="Char4"/>
          <w:rtl/>
        </w:rPr>
        <w:t>ی</w:t>
      </w:r>
      <w:r w:rsidRPr="00906F1B">
        <w:rPr>
          <w:rStyle w:val="Char4"/>
          <w:rtl/>
        </w:rPr>
        <w:t>‏ورز</w:t>
      </w:r>
      <w:r w:rsidR="00755556">
        <w:rPr>
          <w:rStyle w:val="Char4"/>
          <w:rtl/>
        </w:rPr>
        <w:t>ی</w:t>
      </w:r>
      <w:r w:rsidRPr="00906F1B">
        <w:rPr>
          <w:rStyle w:val="Char4"/>
          <w:rtl/>
        </w:rPr>
        <w:t>د، در حال</w:t>
      </w:r>
      <w:r w:rsidR="000E63F6">
        <w:rPr>
          <w:rStyle w:val="Char4"/>
          <w:rtl/>
        </w:rPr>
        <w:t>ی</w:t>
      </w:r>
      <w:r w:rsidRPr="00906F1B">
        <w:rPr>
          <w:rStyle w:val="Char4"/>
          <w:rtl/>
        </w:rPr>
        <w:t xml:space="preserve"> </w:t>
      </w:r>
      <w:r w:rsidR="00755556">
        <w:rPr>
          <w:rStyle w:val="Char4"/>
          <w:rtl/>
        </w:rPr>
        <w:t>ک</w:t>
      </w:r>
      <w:r w:rsidRPr="00906F1B">
        <w:rPr>
          <w:rStyle w:val="Char4"/>
          <w:rtl/>
        </w:rPr>
        <w:t>ه پ</w:t>
      </w:r>
      <w:r w:rsidR="00755556">
        <w:rPr>
          <w:rStyle w:val="Char4"/>
          <w:rtl/>
        </w:rPr>
        <w:t>ی</w:t>
      </w:r>
      <w:r w:rsidRPr="00906F1B">
        <w:rPr>
          <w:rStyle w:val="Char4"/>
          <w:rtl/>
        </w:rPr>
        <w:t xml:space="preserve">امبر خدا </w:t>
      </w:r>
      <w:r>
        <w:rPr>
          <w:rFonts w:cs="CTraditional Arabic"/>
          <w:sz w:val="28"/>
          <w:szCs w:val="28"/>
          <w:rtl/>
        </w:rPr>
        <w:t>ص</w:t>
      </w:r>
      <w:r w:rsidRPr="00906F1B">
        <w:rPr>
          <w:rStyle w:val="Char4"/>
          <w:rtl/>
        </w:rPr>
        <w:t xml:space="preserve"> به آن ب</w:t>
      </w:r>
      <w:r w:rsidR="000E63F6">
        <w:rPr>
          <w:rStyle w:val="Char4"/>
          <w:rtl/>
        </w:rPr>
        <w:t>ی</w:t>
      </w:r>
      <w:r w:rsidRPr="00906F1B">
        <w:rPr>
          <w:rStyle w:val="Char4"/>
          <w:rtl/>
        </w:rPr>
        <w:t xml:space="preserve"> علاقه بود، به خدا سوگند، هر شب</w:t>
      </w:r>
      <w:r w:rsidR="000E63F6">
        <w:rPr>
          <w:rStyle w:val="Char4"/>
          <w:rtl/>
        </w:rPr>
        <w:t>ی</w:t>
      </w:r>
      <w:r w:rsidRPr="00906F1B">
        <w:rPr>
          <w:rStyle w:val="Char4"/>
          <w:rtl/>
        </w:rPr>
        <w:t xml:space="preserve"> </w:t>
      </w:r>
      <w:r w:rsidR="00755556">
        <w:rPr>
          <w:rStyle w:val="Char4"/>
          <w:rtl/>
        </w:rPr>
        <w:t>ک</w:t>
      </w:r>
      <w:r w:rsidRPr="00906F1B">
        <w:rPr>
          <w:rStyle w:val="Char4"/>
          <w:rtl/>
        </w:rPr>
        <w:t>ه از زندگ</w:t>
      </w:r>
      <w:r w:rsidR="000E63F6">
        <w:rPr>
          <w:rStyle w:val="Char4"/>
          <w:rtl/>
        </w:rPr>
        <w:t>ی</w:t>
      </w:r>
      <w:r w:rsidRPr="00906F1B">
        <w:rPr>
          <w:rStyle w:val="Char4"/>
          <w:rtl/>
        </w:rPr>
        <w:t xml:space="preserve"> پ</w:t>
      </w:r>
      <w:r w:rsidR="00755556">
        <w:rPr>
          <w:rStyle w:val="Char4"/>
          <w:rtl/>
        </w:rPr>
        <w:t>ی</w:t>
      </w:r>
      <w:r w:rsidRPr="00906F1B">
        <w:rPr>
          <w:rStyle w:val="Char4"/>
          <w:rtl/>
        </w:rPr>
        <w:t xml:space="preserve">امبر </w:t>
      </w:r>
      <w:r>
        <w:rPr>
          <w:rFonts w:cs="CTraditional Arabic"/>
          <w:sz w:val="28"/>
          <w:szCs w:val="28"/>
          <w:rtl/>
        </w:rPr>
        <w:t>ص</w:t>
      </w:r>
      <w:r w:rsidRPr="00906F1B">
        <w:rPr>
          <w:rStyle w:val="Char4"/>
          <w:rtl/>
        </w:rPr>
        <w:t xml:space="preserve"> بر و</w:t>
      </w:r>
      <w:r w:rsidR="000E63F6">
        <w:rPr>
          <w:rStyle w:val="Char4"/>
          <w:rtl/>
        </w:rPr>
        <w:t>ی</w:t>
      </w:r>
      <w:r w:rsidRPr="00906F1B">
        <w:rPr>
          <w:rStyle w:val="Char4"/>
          <w:rtl/>
        </w:rPr>
        <w:t xml:space="preserve"> سپر</w:t>
      </w:r>
      <w:r w:rsidR="000E63F6">
        <w:rPr>
          <w:rStyle w:val="Char4"/>
          <w:rtl/>
        </w:rPr>
        <w:t>ی</w:t>
      </w:r>
      <w:r w:rsidRPr="00906F1B">
        <w:rPr>
          <w:rStyle w:val="Char4"/>
          <w:rtl/>
        </w:rPr>
        <w:t xml:space="preserve"> م</w:t>
      </w:r>
      <w:r w:rsidR="000E63F6">
        <w:rPr>
          <w:rStyle w:val="Char4"/>
          <w:rtl/>
        </w:rPr>
        <w:t>ی</w:t>
      </w:r>
      <w:r w:rsidRPr="00906F1B">
        <w:rPr>
          <w:rStyle w:val="Char4"/>
          <w:rtl/>
        </w:rPr>
        <w:t xml:space="preserve">‏شد، </w:t>
      </w:r>
      <w:r w:rsidRPr="004F319D">
        <w:rPr>
          <w:rStyle w:val="Char4"/>
          <w:spacing w:val="-4"/>
          <w:rtl/>
        </w:rPr>
        <w:t>قرضدار</w:t>
      </w:r>
      <w:r w:rsidR="000E63F6">
        <w:rPr>
          <w:rStyle w:val="Char4"/>
          <w:spacing w:val="-4"/>
          <w:rtl/>
        </w:rPr>
        <w:t>ی</w:t>
      </w:r>
      <w:r w:rsidRPr="004F319D">
        <w:rPr>
          <w:rStyle w:val="Char4"/>
          <w:spacing w:val="-4"/>
          <w:rtl/>
        </w:rPr>
        <w:t>‏اش در آن از دارا</w:t>
      </w:r>
      <w:r w:rsidR="00755556" w:rsidRPr="004F319D">
        <w:rPr>
          <w:rStyle w:val="Char4"/>
          <w:spacing w:val="-4"/>
          <w:rtl/>
        </w:rPr>
        <w:t>ی</w:t>
      </w:r>
      <w:r w:rsidR="000E63F6">
        <w:rPr>
          <w:rStyle w:val="Char4"/>
          <w:spacing w:val="-4"/>
          <w:rtl/>
        </w:rPr>
        <w:t>ی</w:t>
      </w:r>
      <w:r w:rsidRPr="004F319D">
        <w:rPr>
          <w:rStyle w:val="Char4"/>
          <w:spacing w:val="-4"/>
          <w:rtl/>
        </w:rPr>
        <w:t>‏اش ز</w:t>
      </w:r>
      <w:r w:rsidR="00755556" w:rsidRPr="004F319D">
        <w:rPr>
          <w:rStyle w:val="Char4"/>
          <w:spacing w:val="-4"/>
          <w:rtl/>
        </w:rPr>
        <w:t>ی</w:t>
      </w:r>
      <w:r w:rsidRPr="004F319D">
        <w:rPr>
          <w:rStyle w:val="Char4"/>
          <w:spacing w:val="-4"/>
          <w:rtl/>
        </w:rPr>
        <w:t>ادتر م</w:t>
      </w:r>
      <w:r w:rsidR="000E63F6">
        <w:rPr>
          <w:rStyle w:val="Char4"/>
          <w:spacing w:val="-4"/>
          <w:rtl/>
        </w:rPr>
        <w:t>ی</w:t>
      </w:r>
      <w:r w:rsidRPr="004F319D">
        <w:rPr>
          <w:rStyle w:val="Char4"/>
          <w:spacing w:val="-4"/>
          <w:rtl/>
        </w:rPr>
        <w:t>‏بود. م</w:t>
      </w:r>
      <w:r w:rsidR="000E63F6">
        <w:rPr>
          <w:rStyle w:val="Char4"/>
          <w:spacing w:val="-4"/>
          <w:rtl/>
        </w:rPr>
        <w:t>ی</w:t>
      </w:r>
      <w:r w:rsidRPr="004F319D">
        <w:rPr>
          <w:rStyle w:val="Char4"/>
          <w:spacing w:val="-4"/>
          <w:rtl/>
        </w:rPr>
        <w:t>‏گو</w:t>
      </w:r>
      <w:r w:rsidR="00755556" w:rsidRPr="004F319D">
        <w:rPr>
          <w:rStyle w:val="Char4"/>
          <w:spacing w:val="-4"/>
          <w:rtl/>
        </w:rPr>
        <w:t>ی</w:t>
      </w:r>
      <w:r w:rsidRPr="004F319D">
        <w:rPr>
          <w:rStyle w:val="Char4"/>
          <w:spacing w:val="-4"/>
          <w:rtl/>
        </w:rPr>
        <w:t>د: بعض</w:t>
      </w:r>
      <w:r w:rsidR="000E63F6">
        <w:rPr>
          <w:rStyle w:val="Char4"/>
          <w:spacing w:val="-4"/>
          <w:rtl/>
        </w:rPr>
        <w:t>ی</w:t>
      </w:r>
      <w:r w:rsidRPr="004F319D">
        <w:rPr>
          <w:rStyle w:val="Char4"/>
          <w:spacing w:val="-4"/>
          <w:rtl/>
        </w:rPr>
        <w:t xml:space="preserve"> اصحاب پ</w:t>
      </w:r>
      <w:r w:rsidR="00755556" w:rsidRPr="004F319D">
        <w:rPr>
          <w:rStyle w:val="Char4"/>
          <w:spacing w:val="-4"/>
          <w:rtl/>
        </w:rPr>
        <w:t>ی</w:t>
      </w:r>
      <w:r w:rsidRPr="004F319D">
        <w:rPr>
          <w:rStyle w:val="Char4"/>
          <w:spacing w:val="-4"/>
          <w:rtl/>
        </w:rPr>
        <w:t xml:space="preserve">امبر خدا </w:t>
      </w:r>
      <w:r w:rsidRPr="004F319D">
        <w:rPr>
          <w:rFonts w:cs="CTraditional Arabic"/>
          <w:spacing w:val="-4"/>
          <w:sz w:val="28"/>
          <w:szCs w:val="28"/>
          <w:rtl/>
        </w:rPr>
        <w:t>ص</w:t>
      </w:r>
      <w:r w:rsidRPr="00906F1B">
        <w:rPr>
          <w:rStyle w:val="Char4"/>
          <w:rtl/>
        </w:rPr>
        <w:t xml:space="preserve"> گفتند: ما رسول خدا </w:t>
      </w:r>
      <w:r>
        <w:rPr>
          <w:rFonts w:cs="CTraditional Arabic"/>
          <w:sz w:val="28"/>
          <w:szCs w:val="28"/>
          <w:rtl/>
        </w:rPr>
        <w:t>ص</w:t>
      </w:r>
      <w:r w:rsidRPr="00906F1B">
        <w:rPr>
          <w:rStyle w:val="Char4"/>
          <w:rtl/>
        </w:rPr>
        <w:t xml:space="preserve"> را د</w:t>
      </w:r>
      <w:r w:rsidR="00755556">
        <w:rPr>
          <w:rStyle w:val="Char4"/>
          <w:rtl/>
        </w:rPr>
        <w:t>ی</w:t>
      </w:r>
      <w:r w:rsidRPr="00906F1B">
        <w:rPr>
          <w:rStyle w:val="Char4"/>
          <w:rtl/>
        </w:rPr>
        <w:t>د</w:t>
      </w:r>
      <w:r w:rsidR="00755556">
        <w:rPr>
          <w:rStyle w:val="Char4"/>
          <w:rtl/>
        </w:rPr>
        <w:t>ی</w:t>
      </w:r>
      <w:r w:rsidRPr="00906F1B">
        <w:rPr>
          <w:rStyle w:val="Char4"/>
          <w:rtl/>
        </w:rPr>
        <w:t xml:space="preserve">م </w:t>
      </w:r>
      <w:r w:rsidR="00755556">
        <w:rPr>
          <w:rStyle w:val="Char4"/>
          <w:rtl/>
        </w:rPr>
        <w:t>ک</w:t>
      </w:r>
      <w:r w:rsidRPr="00906F1B">
        <w:rPr>
          <w:rStyle w:val="Char4"/>
          <w:rtl/>
        </w:rPr>
        <w:t>ه قرض م</w:t>
      </w:r>
      <w:r w:rsidR="000E63F6">
        <w:rPr>
          <w:rStyle w:val="Char4"/>
          <w:rtl/>
        </w:rPr>
        <w:t>ی</w:t>
      </w:r>
      <w:r w:rsidRPr="00906F1B">
        <w:rPr>
          <w:rStyle w:val="Char4"/>
          <w:rtl/>
        </w:rPr>
        <w:t>‏نمود</w:t>
      </w:r>
      <w:r w:rsidRPr="00906F1B">
        <w:rPr>
          <w:rStyle w:val="FootnoteReference"/>
          <w:rFonts w:ascii="IRNazli" w:hAnsi="IRNazli" w:cs="IRNazli"/>
          <w:sz w:val="28"/>
          <w:szCs w:val="28"/>
          <w:rtl/>
        </w:rPr>
        <w:footnoteReference w:id="666"/>
      </w:r>
      <w:r w:rsidR="00DD65AC">
        <w:rPr>
          <w:rStyle w:val="Char4"/>
          <w:rFonts w:hint="cs"/>
          <w:rtl/>
        </w:rPr>
        <w:t>.</w:t>
      </w:r>
      <w:r w:rsidRPr="00906F1B">
        <w:rPr>
          <w:rStyle w:val="Char4"/>
          <w:rtl/>
        </w:rPr>
        <w:t xml:space="preserve"> در الترغ</w:t>
      </w:r>
      <w:r w:rsidR="00755556">
        <w:rPr>
          <w:rStyle w:val="Char4"/>
          <w:rtl/>
        </w:rPr>
        <w:t>ی</w:t>
      </w:r>
      <w:r w:rsidRPr="00906F1B">
        <w:rPr>
          <w:rStyle w:val="Char4"/>
          <w:rtl/>
        </w:rPr>
        <w:t>ب (166/5) م</w:t>
      </w:r>
      <w:r w:rsidR="000E63F6">
        <w:rPr>
          <w:rStyle w:val="Char4"/>
          <w:rtl/>
        </w:rPr>
        <w:t>ی</w:t>
      </w:r>
      <w:r w:rsidRPr="00906F1B">
        <w:rPr>
          <w:rStyle w:val="Char4"/>
          <w:rtl/>
        </w:rPr>
        <w:t>‏گو</w:t>
      </w:r>
      <w:r w:rsidR="00755556">
        <w:rPr>
          <w:rStyle w:val="Char4"/>
          <w:rtl/>
        </w:rPr>
        <w:t>ی</w:t>
      </w:r>
      <w:r w:rsidRPr="00906F1B">
        <w:rPr>
          <w:rStyle w:val="Char4"/>
          <w:rtl/>
        </w:rPr>
        <w:t>د: ا</w:t>
      </w:r>
      <w:r w:rsidR="00755556">
        <w:rPr>
          <w:rStyle w:val="Char4"/>
          <w:rtl/>
        </w:rPr>
        <w:t>ی</w:t>
      </w:r>
      <w:r w:rsidRPr="00906F1B">
        <w:rPr>
          <w:rStyle w:val="Char4"/>
          <w:rtl/>
        </w:rPr>
        <w:t>ن را احمد روا</w:t>
      </w:r>
      <w:r w:rsidR="00755556">
        <w:rPr>
          <w:rStyle w:val="Char4"/>
          <w:rtl/>
        </w:rPr>
        <w:t>ی</w:t>
      </w:r>
      <w:r w:rsidRPr="00906F1B">
        <w:rPr>
          <w:rStyle w:val="Char4"/>
          <w:rtl/>
        </w:rPr>
        <w:t>ت نموده، و راو</w:t>
      </w:r>
      <w:r w:rsidR="00755556">
        <w:rPr>
          <w:rStyle w:val="Char4"/>
          <w:rtl/>
        </w:rPr>
        <w:t>ی</w:t>
      </w:r>
      <w:r w:rsidRPr="00906F1B">
        <w:rPr>
          <w:rStyle w:val="Char4"/>
          <w:rtl/>
        </w:rPr>
        <w:t>ان آن راو</w:t>
      </w:r>
      <w:r w:rsidR="00755556">
        <w:rPr>
          <w:rStyle w:val="Char4"/>
          <w:rtl/>
        </w:rPr>
        <w:t>ی</w:t>
      </w:r>
      <w:r w:rsidRPr="00906F1B">
        <w:rPr>
          <w:rStyle w:val="Char4"/>
          <w:rtl/>
        </w:rPr>
        <w:t>ان صح</w:t>
      </w:r>
      <w:r w:rsidR="00755556">
        <w:rPr>
          <w:rStyle w:val="Char4"/>
          <w:rtl/>
        </w:rPr>
        <w:t>ی</w:t>
      </w:r>
      <w:r w:rsidRPr="00906F1B">
        <w:rPr>
          <w:rStyle w:val="Char4"/>
          <w:rtl/>
        </w:rPr>
        <w:t>ح‏اند، ا</w:t>
      </w:r>
      <w:r w:rsidR="00755556">
        <w:rPr>
          <w:rStyle w:val="Char4"/>
          <w:rtl/>
        </w:rPr>
        <w:t>ی</w:t>
      </w:r>
      <w:r w:rsidRPr="00906F1B">
        <w:rPr>
          <w:rStyle w:val="Char4"/>
          <w:rtl/>
        </w:rPr>
        <w:t>ن چن</w:t>
      </w:r>
      <w:r w:rsidR="00755556">
        <w:rPr>
          <w:rStyle w:val="Char4"/>
          <w:rtl/>
        </w:rPr>
        <w:t>ی</w:t>
      </w:r>
      <w:r w:rsidRPr="00906F1B">
        <w:rPr>
          <w:rStyle w:val="Char4"/>
          <w:rtl/>
        </w:rPr>
        <w:t>ن حا</w:t>
      </w:r>
      <w:r w:rsidR="00755556">
        <w:rPr>
          <w:rStyle w:val="Char4"/>
          <w:rtl/>
        </w:rPr>
        <w:t>ک</w:t>
      </w:r>
      <w:r w:rsidRPr="00906F1B">
        <w:rPr>
          <w:rStyle w:val="Char4"/>
          <w:rtl/>
        </w:rPr>
        <w:t>م ا</w:t>
      </w:r>
      <w:r w:rsidR="00755556">
        <w:rPr>
          <w:rStyle w:val="Char4"/>
          <w:rtl/>
        </w:rPr>
        <w:t>ی</w:t>
      </w:r>
      <w:r w:rsidRPr="00906F1B">
        <w:rPr>
          <w:rStyle w:val="Char4"/>
          <w:rtl/>
        </w:rPr>
        <w:t>ن را روا</w:t>
      </w:r>
      <w:r w:rsidR="00755556">
        <w:rPr>
          <w:rStyle w:val="Char4"/>
          <w:rtl/>
        </w:rPr>
        <w:t>ی</w:t>
      </w:r>
      <w:r w:rsidRPr="00906F1B">
        <w:rPr>
          <w:rStyle w:val="Char4"/>
          <w:rtl/>
        </w:rPr>
        <w:t>ت نموده، مگر ا</w:t>
      </w:r>
      <w:r w:rsidR="00755556">
        <w:rPr>
          <w:rStyle w:val="Char4"/>
          <w:rtl/>
        </w:rPr>
        <w:t>ی</w:t>
      </w:r>
      <w:r w:rsidRPr="00906F1B">
        <w:rPr>
          <w:rStyle w:val="Char4"/>
          <w:rtl/>
        </w:rPr>
        <w:t xml:space="preserve">ن </w:t>
      </w:r>
      <w:r w:rsidR="00755556">
        <w:rPr>
          <w:rStyle w:val="Char4"/>
          <w:rtl/>
        </w:rPr>
        <w:t>ک</w:t>
      </w:r>
      <w:r w:rsidRPr="00906F1B">
        <w:rPr>
          <w:rStyle w:val="Char4"/>
          <w:rtl/>
        </w:rPr>
        <w:t>ه و</w:t>
      </w:r>
      <w:r w:rsidR="000E63F6">
        <w:rPr>
          <w:rStyle w:val="Char4"/>
          <w:rtl/>
        </w:rPr>
        <w:t>ی</w:t>
      </w:r>
      <w:r w:rsidRPr="00906F1B">
        <w:rPr>
          <w:rStyle w:val="Char4"/>
          <w:rtl/>
        </w:rPr>
        <w:t xml:space="preserve"> گفته: هر سه روز</w:t>
      </w:r>
      <w:r w:rsidR="000E63F6">
        <w:rPr>
          <w:rStyle w:val="Char4"/>
          <w:rtl/>
        </w:rPr>
        <w:t>ی</w:t>
      </w:r>
      <w:r w:rsidRPr="00906F1B">
        <w:rPr>
          <w:rStyle w:val="Char4"/>
          <w:rtl/>
        </w:rPr>
        <w:t>، از زندگ</w:t>
      </w:r>
      <w:r w:rsidR="000E63F6">
        <w:rPr>
          <w:rStyle w:val="Char4"/>
          <w:rtl/>
        </w:rPr>
        <w:t>ی</w:t>
      </w:r>
      <w:r w:rsidRPr="00906F1B">
        <w:rPr>
          <w:rStyle w:val="Char4"/>
          <w:rtl/>
        </w:rPr>
        <w:t xml:space="preserve"> و</w:t>
      </w:r>
      <w:r w:rsidR="000E63F6">
        <w:rPr>
          <w:rStyle w:val="Char4"/>
          <w:rtl/>
        </w:rPr>
        <w:t>ی</w:t>
      </w:r>
      <w:r w:rsidRPr="00906F1B">
        <w:rPr>
          <w:rStyle w:val="Char4"/>
          <w:rtl/>
        </w:rPr>
        <w:t xml:space="preserve"> بر او سپر</w:t>
      </w:r>
      <w:r w:rsidR="000E63F6">
        <w:rPr>
          <w:rStyle w:val="Char4"/>
          <w:rtl/>
        </w:rPr>
        <w:t>ی</w:t>
      </w:r>
      <w:r w:rsidRPr="00906F1B">
        <w:rPr>
          <w:rStyle w:val="Char4"/>
          <w:rtl/>
        </w:rPr>
        <w:t xml:space="preserve"> م</w:t>
      </w:r>
      <w:r w:rsidR="000E63F6">
        <w:rPr>
          <w:rStyle w:val="Char4"/>
          <w:rtl/>
        </w:rPr>
        <w:t>ی</w:t>
      </w:r>
      <w:r w:rsidRPr="00906F1B">
        <w:rPr>
          <w:rStyle w:val="Char4"/>
          <w:rtl/>
        </w:rPr>
        <w:t>‏شد، قرضدار</w:t>
      </w:r>
      <w:r w:rsidR="000E63F6">
        <w:rPr>
          <w:rStyle w:val="Char4"/>
          <w:rtl/>
        </w:rPr>
        <w:t>ی</w:t>
      </w:r>
      <w:r w:rsidRPr="00906F1B">
        <w:rPr>
          <w:rStyle w:val="Char4"/>
          <w:rtl/>
        </w:rPr>
        <w:t>‏اش در آن‏ها از دارا</w:t>
      </w:r>
      <w:r w:rsidR="00755556">
        <w:rPr>
          <w:rStyle w:val="Char4"/>
          <w:rtl/>
        </w:rPr>
        <w:t>ی</w:t>
      </w:r>
      <w:r w:rsidR="000E63F6">
        <w:rPr>
          <w:rStyle w:val="Char4"/>
          <w:rtl/>
        </w:rPr>
        <w:t>ی</w:t>
      </w:r>
      <w:r w:rsidRPr="00906F1B">
        <w:rPr>
          <w:rStyle w:val="Char4"/>
          <w:rtl/>
        </w:rPr>
        <w:t>‏اش ز</w:t>
      </w:r>
      <w:r w:rsidR="00755556">
        <w:rPr>
          <w:rStyle w:val="Char4"/>
          <w:rtl/>
        </w:rPr>
        <w:t>ی</w:t>
      </w:r>
      <w:r w:rsidRPr="00906F1B">
        <w:rPr>
          <w:rStyle w:val="Char4"/>
          <w:rtl/>
        </w:rPr>
        <w:t>ادتر م</w:t>
      </w:r>
      <w:r w:rsidR="000E63F6">
        <w:rPr>
          <w:rStyle w:val="Char4"/>
          <w:rtl/>
        </w:rPr>
        <w:t>ی</w:t>
      </w:r>
      <w:r w:rsidRPr="00906F1B">
        <w:rPr>
          <w:rStyle w:val="Char4"/>
          <w:rtl/>
        </w:rPr>
        <w:t>‏شد. و ابن حبان ا</w:t>
      </w:r>
      <w:r w:rsidR="00755556">
        <w:rPr>
          <w:rStyle w:val="Char4"/>
          <w:rtl/>
        </w:rPr>
        <w:t>ی</w:t>
      </w:r>
      <w:r w:rsidRPr="00906F1B">
        <w:rPr>
          <w:rStyle w:val="Char4"/>
          <w:rtl/>
        </w:rPr>
        <w:t>ن را در صح</w:t>
      </w:r>
      <w:r w:rsidR="00755556">
        <w:rPr>
          <w:rStyle w:val="Char4"/>
          <w:rtl/>
        </w:rPr>
        <w:t>ی</w:t>
      </w:r>
      <w:r w:rsidRPr="00906F1B">
        <w:rPr>
          <w:rStyle w:val="Char4"/>
          <w:rtl/>
        </w:rPr>
        <w:t>ح خود به اختصار روا</w:t>
      </w:r>
      <w:r w:rsidR="00755556">
        <w:rPr>
          <w:rStyle w:val="Char4"/>
          <w:rtl/>
        </w:rPr>
        <w:t>ی</w:t>
      </w:r>
      <w:r w:rsidRPr="00906F1B">
        <w:rPr>
          <w:rStyle w:val="Char4"/>
          <w:rtl/>
        </w:rPr>
        <w:t>ت نموده است. و در روا</w:t>
      </w:r>
      <w:r w:rsidR="00755556">
        <w:rPr>
          <w:rStyle w:val="Char4"/>
          <w:rtl/>
        </w:rPr>
        <w:t>ی</w:t>
      </w:r>
      <w:r w:rsidRPr="00906F1B">
        <w:rPr>
          <w:rStyle w:val="Char4"/>
          <w:rtl/>
        </w:rPr>
        <w:t>ت</w:t>
      </w:r>
      <w:r w:rsidR="000E63F6">
        <w:rPr>
          <w:rStyle w:val="Char4"/>
          <w:rtl/>
        </w:rPr>
        <w:t>ی</w:t>
      </w:r>
      <w:r w:rsidRPr="00906F1B">
        <w:rPr>
          <w:rStyle w:val="Char4"/>
          <w:rtl/>
        </w:rPr>
        <w:t xml:space="preserve"> نزد احمد از عمرو همچن</w:t>
      </w:r>
      <w:r w:rsidR="00755556">
        <w:rPr>
          <w:rStyle w:val="Char4"/>
          <w:rtl/>
        </w:rPr>
        <w:t>ی</w:t>
      </w:r>
      <w:r w:rsidRPr="00906F1B">
        <w:rPr>
          <w:rStyle w:val="Char4"/>
          <w:rtl/>
        </w:rPr>
        <w:t xml:space="preserve">ن آمده </w:t>
      </w:r>
      <w:r w:rsidR="00755556">
        <w:rPr>
          <w:rStyle w:val="Char4"/>
          <w:rtl/>
        </w:rPr>
        <w:t>ک</w:t>
      </w:r>
      <w:r w:rsidRPr="00906F1B">
        <w:rPr>
          <w:rStyle w:val="Char4"/>
          <w:rtl/>
        </w:rPr>
        <w:t>ه و</w:t>
      </w:r>
      <w:r w:rsidR="000E63F6">
        <w:rPr>
          <w:rStyle w:val="Char4"/>
          <w:rtl/>
        </w:rPr>
        <w:t>ی</w:t>
      </w:r>
      <w:r w:rsidRPr="00906F1B">
        <w:rPr>
          <w:rStyle w:val="Char4"/>
          <w:rtl/>
        </w:rPr>
        <w:t xml:space="preserve"> گفت: چه چ</w:t>
      </w:r>
      <w:r w:rsidR="00755556">
        <w:rPr>
          <w:rStyle w:val="Char4"/>
          <w:rtl/>
        </w:rPr>
        <w:t>ی</w:t>
      </w:r>
      <w:r w:rsidRPr="00906F1B">
        <w:rPr>
          <w:rStyle w:val="Char4"/>
          <w:rtl/>
        </w:rPr>
        <w:t>ز راه و روش شما را از راه و روش پ</w:t>
      </w:r>
      <w:r w:rsidR="00755556">
        <w:rPr>
          <w:rStyle w:val="Char4"/>
          <w:rtl/>
        </w:rPr>
        <w:t>ی</w:t>
      </w:r>
      <w:r w:rsidRPr="00906F1B">
        <w:rPr>
          <w:rStyle w:val="Char4"/>
          <w:rtl/>
        </w:rPr>
        <w:t>امبر</w:t>
      </w:r>
      <w:r w:rsidR="00FE48A2">
        <w:rPr>
          <w:rStyle w:val="Char4"/>
          <w:rtl/>
        </w:rPr>
        <w:t xml:space="preserve">‌تان </w:t>
      </w:r>
      <w:r w:rsidRPr="00906F1B">
        <w:rPr>
          <w:rStyle w:val="Char4"/>
          <w:rtl/>
        </w:rPr>
        <w:t>دور ساخته است؟! از زاهدتر</w:t>
      </w:r>
      <w:r w:rsidR="00755556">
        <w:rPr>
          <w:rStyle w:val="Char4"/>
          <w:rtl/>
        </w:rPr>
        <w:t>ی</w:t>
      </w:r>
      <w:r w:rsidRPr="00906F1B">
        <w:rPr>
          <w:rStyle w:val="Char4"/>
          <w:rtl/>
        </w:rPr>
        <w:t>ن و پارساتر</w:t>
      </w:r>
      <w:r w:rsidR="00755556">
        <w:rPr>
          <w:rStyle w:val="Char4"/>
          <w:rtl/>
        </w:rPr>
        <w:t>ی</w:t>
      </w:r>
      <w:r w:rsidRPr="00906F1B">
        <w:rPr>
          <w:rStyle w:val="Char4"/>
          <w:rtl/>
        </w:rPr>
        <w:t>ن مردم در دن</w:t>
      </w:r>
      <w:r w:rsidR="00755556">
        <w:rPr>
          <w:rStyle w:val="Char4"/>
          <w:rtl/>
        </w:rPr>
        <w:t>ی</w:t>
      </w:r>
      <w:r w:rsidRPr="00906F1B">
        <w:rPr>
          <w:rStyle w:val="Char4"/>
          <w:rtl/>
        </w:rPr>
        <w:t>ا بود، و شما راغب‏تر</w:t>
      </w:r>
      <w:r w:rsidR="00755556">
        <w:rPr>
          <w:rStyle w:val="Char4"/>
          <w:rtl/>
        </w:rPr>
        <w:t>ی</w:t>
      </w:r>
      <w:r w:rsidRPr="00906F1B">
        <w:rPr>
          <w:rStyle w:val="Char4"/>
          <w:rtl/>
        </w:rPr>
        <w:t>ن مردم به آن هست</w:t>
      </w:r>
      <w:r w:rsidR="00755556">
        <w:rPr>
          <w:rStyle w:val="Char4"/>
          <w:rtl/>
        </w:rPr>
        <w:t>ی</w:t>
      </w:r>
      <w:r w:rsidRPr="00906F1B">
        <w:rPr>
          <w:rStyle w:val="Char4"/>
          <w:rtl/>
        </w:rPr>
        <w:t>د؟ ه</w:t>
      </w:r>
      <w:r w:rsidR="00755556">
        <w:rPr>
          <w:rStyle w:val="Char4"/>
          <w:rtl/>
        </w:rPr>
        <w:t>ی</w:t>
      </w:r>
      <w:r w:rsidRPr="00906F1B">
        <w:rPr>
          <w:rStyle w:val="Char4"/>
          <w:rtl/>
        </w:rPr>
        <w:t>ثم</w:t>
      </w:r>
      <w:r w:rsidR="000E63F6">
        <w:rPr>
          <w:rStyle w:val="Char4"/>
          <w:rtl/>
        </w:rPr>
        <w:t>ی</w:t>
      </w:r>
      <w:r w:rsidRPr="00906F1B">
        <w:rPr>
          <w:rStyle w:val="Char4"/>
          <w:rtl/>
        </w:rPr>
        <w:t xml:space="preserve"> (315/10) م</w:t>
      </w:r>
      <w:r w:rsidR="000E63F6">
        <w:rPr>
          <w:rStyle w:val="Char4"/>
          <w:rtl/>
        </w:rPr>
        <w:t>ی</w:t>
      </w:r>
      <w:r w:rsidRPr="00906F1B">
        <w:rPr>
          <w:rStyle w:val="Char4"/>
          <w:rtl/>
        </w:rPr>
        <w:t>‏گو</w:t>
      </w:r>
      <w:r w:rsidR="00755556">
        <w:rPr>
          <w:rStyle w:val="Char4"/>
          <w:rtl/>
        </w:rPr>
        <w:t>ی</w:t>
      </w:r>
      <w:r w:rsidRPr="00906F1B">
        <w:rPr>
          <w:rStyle w:val="Char4"/>
          <w:rtl/>
        </w:rPr>
        <w:t>د: رجال احمد رجال صح</w:t>
      </w:r>
      <w:r w:rsidR="00755556">
        <w:rPr>
          <w:rStyle w:val="Char4"/>
          <w:rtl/>
        </w:rPr>
        <w:t>ی</w:t>
      </w:r>
      <w:r w:rsidRPr="00906F1B">
        <w:rPr>
          <w:rStyle w:val="Char4"/>
          <w:rtl/>
        </w:rPr>
        <w:t>ح‏اند. و ا</w:t>
      </w:r>
      <w:r w:rsidR="00755556">
        <w:rPr>
          <w:rStyle w:val="Char4"/>
          <w:rtl/>
        </w:rPr>
        <w:t>ی</w:t>
      </w:r>
      <w:r w:rsidRPr="00906F1B">
        <w:rPr>
          <w:rStyle w:val="Char4"/>
          <w:rtl/>
        </w:rPr>
        <w:t>ن را ابن عسا</w:t>
      </w:r>
      <w:r w:rsidR="00755556">
        <w:rPr>
          <w:rStyle w:val="Char4"/>
          <w:rtl/>
        </w:rPr>
        <w:t>ک</w:t>
      </w:r>
      <w:r w:rsidRPr="00906F1B">
        <w:rPr>
          <w:rStyle w:val="Char4"/>
          <w:rtl/>
        </w:rPr>
        <w:t xml:space="preserve">ر و ابن النجار به مانند آن چنان </w:t>
      </w:r>
      <w:r w:rsidR="00755556">
        <w:rPr>
          <w:rStyle w:val="Char4"/>
          <w:rtl/>
        </w:rPr>
        <w:t>ک</w:t>
      </w:r>
      <w:r w:rsidRPr="00906F1B">
        <w:rPr>
          <w:rStyle w:val="Char4"/>
          <w:rtl/>
        </w:rPr>
        <w:t>ه در ال</w:t>
      </w:r>
      <w:r w:rsidR="00755556">
        <w:rPr>
          <w:rStyle w:val="Char4"/>
          <w:rtl/>
        </w:rPr>
        <w:t>ک</w:t>
      </w:r>
      <w:r w:rsidRPr="00906F1B">
        <w:rPr>
          <w:rStyle w:val="Char4"/>
          <w:rtl/>
        </w:rPr>
        <w:t>نز (148/2) آمده، روا</w:t>
      </w:r>
      <w:r w:rsidR="00755556">
        <w:rPr>
          <w:rStyle w:val="Char4"/>
          <w:rtl/>
        </w:rPr>
        <w:t>ی</w:t>
      </w:r>
      <w:r w:rsidRPr="00906F1B">
        <w:rPr>
          <w:rStyle w:val="Char4"/>
          <w:rtl/>
        </w:rPr>
        <w:t>ت نموده‏اند.</w:t>
      </w:r>
    </w:p>
    <w:p w:rsidR="00BD3D1B" w:rsidRPr="00906F1B" w:rsidRDefault="00BD3D1B" w:rsidP="00423C2D">
      <w:pPr>
        <w:pStyle w:val="a5"/>
        <w:rPr>
          <w:rStyle w:val="Char4"/>
          <w:rtl/>
        </w:rPr>
      </w:pPr>
      <w:bookmarkStart w:id="622" w:name="_Toc441684133"/>
      <w:r w:rsidRPr="005166F5">
        <w:rPr>
          <w:rtl/>
        </w:rPr>
        <w:t>قول عبداللَّه بن عمر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5166F5">
        <w:rPr>
          <w:rtl/>
        </w:rPr>
        <w:t>به پسرش وقت</w:t>
      </w:r>
      <w:r w:rsidR="000E63F6">
        <w:rPr>
          <w:rtl/>
        </w:rPr>
        <w:t>ی</w:t>
      </w:r>
      <w:r w:rsidRPr="005166F5">
        <w:rPr>
          <w:rtl/>
        </w:rPr>
        <w:t xml:space="preserve"> كه از و</w:t>
      </w:r>
      <w:r w:rsidR="000E63F6">
        <w:rPr>
          <w:rtl/>
        </w:rPr>
        <w:t>ی</w:t>
      </w:r>
      <w:r w:rsidRPr="005166F5">
        <w:rPr>
          <w:rtl/>
        </w:rPr>
        <w:t xml:space="preserve"> شلوار خواست</w:t>
      </w:r>
      <w:bookmarkEnd w:id="622"/>
    </w:p>
    <w:p w:rsidR="00BD3D1B" w:rsidRPr="00906F1B" w:rsidRDefault="00BD3D1B" w:rsidP="00044FEF">
      <w:pPr>
        <w:pStyle w:val="PlainText"/>
        <w:ind w:firstLine="284"/>
        <w:jc w:val="both"/>
        <w:rPr>
          <w:rStyle w:val="Char4"/>
          <w:rtl/>
        </w:rPr>
      </w:pPr>
      <w:r w:rsidRPr="00906F1B">
        <w:rPr>
          <w:rStyle w:val="Char4"/>
          <w:rtl/>
        </w:rPr>
        <w:t>ابونع</w:t>
      </w:r>
      <w:r w:rsidR="00755556">
        <w:rPr>
          <w:rStyle w:val="Char4"/>
          <w:rtl/>
        </w:rPr>
        <w:t>ی</w:t>
      </w:r>
      <w:r w:rsidRPr="00906F1B">
        <w:rPr>
          <w:rStyle w:val="Char4"/>
          <w:rtl/>
        </w:rPr>
        <w:t>م در الحل</w:t>
      </w:r>
      <w:r w:rsidR="00755556">
        <w:rPr>
          <w:rStyle w:val="Char4"/>
          <w:rtl/>
        </w:rPr>
        <w:t>ی</w:t>
      </w:r>
      <w:r w:rsidRPr="00906F1B">
        <w:rPr>
          <w:rStyle w:val="Char4"/>
          <w:rtl/>
        </w:rPr>
        <w:t>ه (301/1) از م</w:t>
      </w:r>
      <w:r w:rsidR="00755556">
        <w:rPr>
          <w:rStyle w:val="Char4"/>
          <w:rtl/>
        </w:rPr>
        <w:t>ی</w:t>
      </w:r>
      <w:r w:rsidRPr="00906F1B">
        <w:rPr>
          <w:rStyle w:val="Char4"/>
          <w:rtl/>
        </w:rPr>
        <w:t>مون روا</w:t>
      </w:r>
      <w:r w:rsidR="00755556">
        <w:rPr>
          <w:rStyle w:val="Char4"/>
          <w:rtl/>
        </w:rPr>
        <w:t>ی</w:t>
      </w:r>
      <w:r w:rsidRPr="00906F1B">
        <w:rPr>
          <w:rStyle w:val="Char4"/>
          <w:rtl/>
        </w:rPr>
        <w:t>ت نموده</w:t>
      </w:r>
      <w:r w:rsidR="008B6953">
        <w:rPr>
          <w:rStyle w:val="Char4"/>
          <w:rtl/>
        </w:rPr>
        <w:t xml:space="preserve"> </w:t>
      </w:r>
      <w:r w:rsidR="00755556">
        <w:rPr>
          <w:rStyle w:val="Char4"/>
          <w:rtl/>
        </w:rPr>
        <w:t>ک</w:t>
      </w:r>
      <w:r w:rsidRPr="00906F1B">
        <w:rPr>
          <w:rStyle w:val="Char4"/>
          <w:rtl/>
        </w:rPr>
        <w:t>ه: مرد</w:t>
      </w:r>
      <w:r w:rsidR="000E63F6">
        <w:rPr>
          <w:rStyle w:val="Char4"/>
          <w:rtl/>
        </w:rPr>
        <w:t>ی</w:t>
      </w:r>
      <w:r w:rsidRPr="00906F1B">
        <w:rPr>
          <w:rStyle w:val="Char4"/>
          <w:rtl/>
        </w:rPr>
        <w:t xml:space="preserve"> از پسران عبداللَّه بن عمر</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از و</w:t>
      </w:r>
      <w:r w:rsidR="000E63F6">
        <w:rPr>
          <w:rStyle w:val="Char4"/>
          <w:rtl/>
        </w:rPr>
        <w:t>ی</w:t>
      </w:r>
      <w:r w:rsidRPr="00906F1B">
        <w:rPr>
          <w:rStyle w:val="Char4"/>
          <w:rtl/>
        </w:rPr>
        <w:t xml:space="preserve"> شلوار خواست و گفت: شلوارم پاره شده است. عبداللَّه به او گفت: ازارت را قطع </w:t>
      </w:r>
      <w:r w:rsidR="00755556">
        <w:rPr>
          <w:rStyle w:val="Char4"/>
          <w:rtl/>
        </w:rPr>
        <w:t>ک</w:t>
      </w:r>
      <w:r w:rsidRPr="00906F1B">
        <w:rPr>
          <w:rStyle w:val="Char4"/>
          <w:rtl/>
        </w:rPr>
        <w:t>ن و [دوباره]</w:t>
      </w:r>
      <w:r w:rsidR="008B6953">
        <w:rPr>
          <w:rStyle w:val="Char4"/>
          <w:rtl/>
        </w:rPr>
        <w:t xml:space="preserve"> </w:t>
      </w:r>
      <w:r w:rsidRPr="00906F1B">
        <w:rPr>
          <w:rStyle w:val="Char4"/>
          <w:rtl/>
        </w:rPr>
        <w:t>آن را [درست نموده]</w:t>
      </w:r>
      <w:r w:rsidR="008B6953">
        <w:rPr>
          <w:rStyle w:val="Char4"/>
          <w:rtl/>
        </w:rPr>
        <w:t xml:space="preserve"> </w:t>
      </w:r>
      <w:r w:rsidRPr="00906F1B">
        <w:rPr>
          <w:rStyle w:val="Char4"/>
          <w:rtl/>
        </w:rPr>
        <w:t>بپوش، جوان آن را ناپسند د</w:t>
      </w:r>
      <w:r w:rsidR="00755556">
        <w:rPr>
          <w:rStyle w:val="Char4"/>
          <w:rtl/>
        </w:rPr>
        <w:t>ی</w:t>
      </w:r>
      <w:r w:rsidRPr="00906F1B">
        <w:rPr>
          <w:rStyle w:val="Char4"/>
          <w:rtl/>
        </w:rPr>
        <w:t>د، آن گاه عبداللَّه بن عمر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به او گفت: وا</w:t>
      </w:r>
      <w:r w:rsidR="000E63F6">
        <w:rPr>
          <w:rStyle w:val="Char4"/>
          <w:rtl/>
        </w:rPr>
        <w:t>ی</w:t>
      </w:r>
      <w:r w:rsidRPr="00906F1B">
        <w:rPr>
          <w:rStyle w:val="Char4"/>
          <w:rtl/>
        </w:rPr>
        <w:t xml:space="preserve"> بر تو، از خدا بترس، و از قوم</w:t>
      </w:r>
      <w:r w:rsidR="000E63F6">
        <w:rPr>
          <w:rStyle w:val="Char4"/>
          <w:rtl/>
        </w:rPr>
        <w:t>ی</w:t>
      </w:r>
      <w:r w:rsidRPr="00906F1B">
        <w:rPr>
          <w:rStyle w:val="Char4"/>
          <w:rtl/>
        </w:rPr>
        <w:t xml:space="preserve"> نباشد، </w:t>
      </w:r>
      <w:r w:rsidR="00755556">
        <w:rPr>
          <w:rStyle w:val="Char4"/>
          <w:rtl/>
        </w:rPr>
        <w:t>ک</w:t>
      </w:r>
      <w:r w:rsidRPr="00906F1B">
        <w:rPr>
          <w:rStyle w:val="Char4"/>
          <w:rtl/>
        </w:rPr>
        <w:t>ه آنچه را خداوند تعال</w:t>
      </w:r>
      <w:r w:rsidR="000E63F6">
        <w:rPr>
          <w:rStyle w:val="Char4"/>
          <w:rtl/>
        </w:rPr>
        <w:t>ی</w:t>
      </w:r>
      <w:r w:rsidRPr="00906F1B">
        <w:rPr>
          <w:rStyle w:val="Char4"/>
          <w:rtl/>
        </w:rPr>
        <w:t xml:space="preserve"> به آنان داده است، آن را در ش</w:t>
      </w:r>
      <w:r w:rsidR="00755556">
        <w:rPr>
          <w:rStyle w:val="Char4"/>
          <w:rtl/>
        </w:rPr>
        <w:t>ک</w:t>
      </w:r>
      <w:r w:rsidRPr="00906F1B">
        <w:rPr>
          <w:rStyle w:val="Char4"/>
          <w:rtl/>
        </w:rPr>
        <w:t>م‏ها و پشت‏ها</w:t>
      </w:r>
      <w:r w:rsidR="000E63F6">
        <w:rPr>
          <w:rStyle w:val="Char4"/>
          <w:rtl/>
        </w:rPr>
        <w:t>ی</w:t>
      </w:r>
      <w:r w:rsidRPr="00906F1B">
        <w:rPr>
          <w:rStyle w:val="Char4"/>
          <w:rtl/>
        </w:rPr>
        <w:t xml:space="preserve"> خود م</w:t>
      </w:r>
      <w:r w:rsidR="000E63F6">
        <w:rPr>
          <w:rStyle w:val="Char4"/>
          <w:rtl/>
        </w:rPr>
        <w:t>ی</w:t>
      </w:r>
      <w:r w:rsidRPr="00906F1B">
        <w:rPr>
          <w:rStyle w:val="Char4"/>
          <w:rtl/>
        </w:rPr>
        <w:t>‏گردانند!!</w:t>
      </w:r>
    </w:p>
    <w:p w:rsidR="00BD3D1B" w:rsidRPr="005166F5" w:rsidRDefault="00BD3D1B" w:rsidP="00423C2D">
      <w:pPr>
        <w:pStyle w:val="a5"/>
        <w:rPr>
          <w:rtl/>
        </w:rPr>
      </w:pPr>
      <w:bookmarkStart w:id="623" w:name="_Toc441684134"/>
      <w:r w:rsidRPr="005166F5">
        <w:rPr>
          <w:rtl/>
        </w:rPr>
        <w:t>آنچه ميان ابوذر و ابودرداء در ساختن خانه اتاق افتاد</w:t>
      </w:r>
      <w:bookmarkEnd w:id="623"/>
    </w:p>
    <w:p w:rsidR="00BD3D1B" w:rsidRPr="00906F1B" w:rsidRDefault="00BD3D1B" w:rsidP="00044FEF">
      <w:pPr>
        <w:pStyle w:val="PlainText"/>
        <w:ind w:firstLine="284"/>
        <w:jc w:val="both"/>
        <w:rPr>
          <w:rStyle w:val="Char4"/>
          <w:rtl/>
        </w:rPr>
      </w:pPr>
      <w:r w:rsidRPr="00906F1B">
        <w:rPr>
          <w:rStyle w:val="Char4"/>
          <w:rtl/>
        </w:rPr>
        <w:t>ابونع</w:t>
      </w:r>
      <w:r w:rsidR="00755556">
        <w:rPr>
          <w:rStyle w:val="Char4"/>
          <w:rtl/>
        </w:rPr>
        <w:t>ی</w:t>
      </w:r>
      <w:r w:rsidRPr="00906F1B">
        <w:rPr>
          <w:rStyle w:val="Char4"/>
          <w:rtl/>
        </w:rPr>
        <w:t>م در الحل</w:t>
      </w:r>
      <w:r w:rsidR="00755556">
        <w:rPr>
          <w:rStyle w:val="Char4"/>
          <w:rtl/>
        </w:rPr>
        <w:t>ی</w:t>
      </w:r>
      <w:r w:rsidRPr="00906F1B">
        <w:rPr>
          <w:rStyle w:val="Char4"/>
          <w:rtl/>
        </w:rPr>
        <w:t>ه (163/1) از ثابت روا</w:t>
      </w:r>
      <w:r w:rsidR="00755556">
        <w:rPr>
          <w:rStyle w:val="Char4"/>
          <w:rtl/>
        </w:rPr>
        <w:t>ی</w:t>
      </w:r>
      <w:r w:rsidRPr="00906F1B">
        <w:rPr>
          <w:rStyle w:val="Char4"/>
          <w:rtl/>
        </w:rPr>
        <w:t>ت نموده</w:t>
      </w:r>
      <w:r w:rsidR="008B6953">
        <w:rPr>
          <w:rStyle w:val="Char4"/>
          <w:rtl/>
        </w:rPr>
        <w:t xml:space="preserve"> </w:t>
      </w:r>
      <w:r w:rsidR="00755556">
        <w:rPr>
          <w:rStyle w:val="Char4"/>
          <w:rtl/>
        </w:rPr>
        <w:t>ک</w:t>
      </w:r>
      <w:r w:rsidRPr="00906F1B">
        <w:rPr>
          <w:rStyle w:val="Char4"/>
          <w:rtl/>
        </w:rPr>
        <w:t>ه: ابوذر از نزد ابودرداء</w:t>
      </w:r>
      <w:r w:rsidR="00F60D76">
        <w:rPr>
          <w:rStyle w:val="Char4"/>
          <w:rtl/>
        </w:rPr>
        <w:t xml:space="preserve"> </w:t>
      </w:r>
      <w:r w:rsidR="00F60D76" w:rsidRPr="00F60D76">
        <w:rPr>
          <w:rStyle w:val="Char4"/>
          <w:rFonts w:ascii="CTraditional Arabic" w:hAnsi="CTraditional Arabic" w:cs="CTraditional Arabic"/>
          <w:rtl/>
        </w:rPr>
        <w:t>ب</w:t>
      </w:r>
      <w:r w:rsidRPr="00906F1B">
        <w:rPr>
          <w:rStyle w:val="Char4"/>
          <w:rtl/>
        </w:rPr>
        <w:t xml:space="preserve"> در حال</w:t>
      </w:r>
      <w:r w:rsidR="000E63F6">
        <w:rPr>
          <w:rStyle w:val="Char4"/>
          <w:rtl/>
        </w:rPr>
        <w:t>ی</w:t>
      </w:r>
      <w:r w:rsidRPr="00906F1B">
        <w:rPr>
          <w:rStyle w:val="Char4"/>
          <w:rtl/>
        </w:rPr>
        <w:t xml:space="preserve"> گذشت </w:t>
      </w:r>
      <w:r w:rsidR="00755556">
        <w:rPr>
          <w:rStyle w:val="Char4"/>
          <w:rtl/>
        </w:rPr>
        <w:t>ک</w:t>
      </w:r>
      <w:r w:rsidRPr="00906F1B">
        <w:rPr>
          <w:rStyle w:val="Char4"/>
          <w:rtl/>
        </w:rPr>
        <w:t>ه و</w:t>
      </w:r>
      <w:r w:rsidR="000E63F6">
        <w:rPr>
          <w:rStyle w:val="Char4"/>
          <w:rtl/>
        </w:rPr>
        <w:t>ی</w:t>
      </w:r>
      <w:r w:rsidRPr="00906F1B">
        <w:rPr>
          <w:rStyle w:val="Char4"/>
          <w:rtl/>
        </w:rPr>
        <w:t xml:space="preserve"> برا</w:t>
      </w:r>
      <w:r w:rsidR="000E63F6">
        <w:rPr>
          <w:rStyle w:val="Char4"/>
          <w:rtl/>
        </w:rPr>
        <w:t>ی</w:t>
      </w:r>
      <w:r w:rsidRPr="00906F1B">
        <w:rPr>
          <w:rStyle w:val="Char4"/>
          <w:rtl/>
        </w:rPr>
        <w:t xml:space="preserve"> خود خانه‏ا</w:t>
      </w:r>
      <w:r w:rsidR="000E63F6">
        <w:rPr>
          <w:rStyle w:val="Char4"/>
          <w:rtl/>
        </w:rPr>
        <w:t>ی</w:t>
      </w:r>
      <w:r w:rsidRPr="00906F1B">
        <w:rPr>
          <w:rStyle w:val="Char4"/>
          <w:rtl/>
        </w:rPr>
        <w:t xml:space="preserve"> م</w:t>
      </w:r>
      <w:r w:rsidR="000E63F6">
        <w:rPr>
          <w:rStyle w:val="Char4"/>
          <w:rtl/>
        </w:rPr>
        <w:t>ی</w:t>
      </w:r>
      <w:r w:rsidRPr="00906F1B">
        <w:rPr>
          <w:rStyle w:val="Char4"/>
          <w:rtl/>
        </w:rPr>
        <w:t>‏ساخت، گفت: سنگ‏ها را بر شانه‏ها</w:t>
      </w:r>
      <w:r w:rsidR="000E63F6">
        <w:rPr>
          <w:rStyle w:val="Char4"/>
          <w:rtl/>
        </w:rPr>
        <w:t>ی</w:t>
      </w:r>
      <w:r w:rsidRPr="00906F1B">
        <w:rPr>
          <w:rStyle w:val="Char4"/>
          <w:rtl/>
        </w:rPr>
        <w:t xml:space="preserve"> مردان حمل نمود</w:t>
      </w:r>
      <w:r w:rsidR="000E63F6">
        <w:rPr>
          <w:rStyle w:val="Char4"/>
          <w:rtl/>
        </w:rPr>
        <w:t>ی</w:t>
      </w:r>
      <w:r w:rsidRPr="00906F1B">
        <w:rPr>
          <w:rStyle w:val="Char4"/>
          <w:rtl/>
        </w:rPr>
        <w:t>! ابودرداء پاسخ داد: م</w:t>
      </w:r>
      <w:r w:rsidR="000E63F6">
        <w:rPr>
          <w:rStyle w:val="Char4"/>
          <w:rtl/>
        </w:rPr>
        <w:t>ی</w:t>
      </w:r>
      <w:r w:rsidRPr="00906F1B">
        <w:rPr>
          <w:rStyle w:val="Char4"/>
          <w:rtl/>
        </w:rPr>
        <w:t>‏خواهم خانه‏ا</w:t>
      </w:r>
      <w:r w:rsidR="000E63F6">
        <w:rPr>
          <w:rStyle w:val="Char4"/>
          <w:rtl/>
        </w:rPr>
        <w:t>ی</w:t>
      </w:r>
      <w:r w:rsidRPr="00906F1B">
        <w:rPr>
          <w:rStyle w:val="Char4"/>
          <w:rtl/>
        </w:rPr>
        <w:t xml:space="preserve"> بسازم، ابوذر مانند آن را به او گفت: ابودرداء گفت: ا</w:t>
      </w:r>
      <w:r w:rsidR="000E63F6">
        <w:rPr>
          <w:rStyle w:val="Char4"/>
          <w:rtl/>
        </w:rPr>
        <w:t>ی</w:t>
      </w:r>
      <w:r w:rsidRPr="00906F1B">
        <w:rPr>
          <w:rStyle w:val="Char4"/>
          <w:rtl/>
        </w:rPr>
        <w:t xml:space="preserve"> برادرم شا</w:t>
      </w:r>
      <w:r w:rsidR="00755556">
        <w:rPr>
          <w:rStyle w:val="Char4"/>
          <w:rtl/>
        </w:rPr>
        <w:t>ی</w:t>
      </w:r>
      <w:r w:rsidRPr="00906F1B">
        <w:rPr>
          <w:rStyle w:val="Char4"/>
          <w:rtl/>
        </w:rPr>
        <w:t>د در دلت بر من به خاطر ا</w:t>
      </w:r>
      <w:r w:rsidR="00755556">
        <w:rPr>
          <w:rStyle w:val="Char4"/>
          <w:rtl/>
        </w:rPr>
        <w:t>ی</w:t>
      </w:r>
      <w:r w:rsidRPr="00906F1B">
        <w:rPr>
          <w:rStyle w:val="Char4"/>
          <w:rtl/>
        </w:rPr>
        <w:t>ن خشمگ</w:t>
      </w:r>
      <w:r w:rsidR="00755556">
        <w:rPr>
          <w:rStyle w:val="Char4"/>
          <w:rtl/>
        </w:rPr>
        <w:t>ی</w:t>
      </w:r>
      <w:r w:rsidRPr="00906F1B">
        <w:rPr>
          <w:rStyle w:val="Char4"/>
          <w:rtl/>
        </w:rPr>
        <w:t>ن شده باش</w:t>
      </w:r>
      <w:r w:rsidR="000E63F6">
        <w:rPr>
          <w:rStyle w:val="Char4"/>
          <w:rtl/>
        </w:rPr>
        <w:t>ی</w:t>
      </w:r>
      <w:r w:rsidRPr="00906F1B">
        <w:rPr>
          <w:rStyle w:val="Char4"/>
          <w:rtl/>
        </w:rPr>
        <w:t>؟! ابوذر گفت: اگر از نزدت در حال</w:t>
      </w:r>
      <w:r w:rsidR="000E63F6">
        <w:rPr>
          <w:rStyle w:val="Char4"/>
          <w:rtl/>
        </w:rPr>
        <w:t>ی</w:t>
      </w:r>
      <w:r w:rsidRPr="00906F1B">
        <w:rPr>
          <w:rStyle w:val="Char4"/>
          <w:rtl/>
        </w:rPr>
        <w:t xml:space="preserve"> م</w:t>
      </w:r>
      <w:r w:rsidR="000E63F6">
        <w:rPr>
          <w:rStyle w:val="Char4"/>
          <w:rtl/>
        </w:rPr>
        <w:t>ی</w:t>
      </w:r>
      <w:r w:rsidRPr="00906F1B">
        <w:rPr>
          <w:rStyle w:val="Char4"/>
          <w:rtl/>
        </w:rPr>
        <w:t xml:space="preserve">‏گذشتم </w:t>
      </w:r>
      <w:r w:rsidR="00755556">
        <w:rPr>
          <w:rStyle w:val="Char4"/>
          <w:rtl/>
        </w:rPr>
        <w:t>ک</w:t>
      </w:r>
      <w:r w:rsidRPr="00906F1B">
        <w:rPr>
          <w:rStyle w:val="Char4"/>
          <w:rtl/>
        </w:rPr>
        <w:t>ه تو در نجاست و پل</w:t>
      </w:r>
      <w:r w:rsidR="00755556">
        <w:rPr>
          <w:rStyle w:val="Char4"/>
          <w:rtl/>
        </w:rPr>
        <w:t>ی</w:t>
      </w:r>
      <w:r w:rsidRPr="00906F1B">
        <w:rPr>
          <w:rStyle w:val="Char4"/>
          <w:rtl/>
        </w:rPr>
        <w:t>د</w:t>
      </w:r>
      <w:r w:rsidR="000E63F6">
        <w:rPr>
          <w:rStyle w:val="Char4"/>
          <w:rtl/>
        </w:rPr>
        <w:t>ی</w:t>
      </w:r>
      <w:r w:rsidRPr="00906F1B">
        <w:rPr>
          <w:rStyle w:val="Char4"/>
          <w:rtl/>
        </w:rPr>
        <w:t xml:space="preserve"> خانواده‏ات بود</w:t>
      </w:r>
      <w:r w:rsidR="000E63F6">
        <w:rPr>
          <w:rStyle w:val="Char4"/>
          <w:rtl/>
        </w:rPr>
        <w:t>ی</w:t>
      </w:r>
      <w:r w:rsidRPr="00906F1B">
        <w:rPr>
          <w:rStyle w:val="Char4"/>
          <w:rtl/>
        </w:rPr>
        <w:t>، برا</w:t>
      </w:r>
      <w:r w:rsidR="00755556">
        <w:rPr>
          <w:rStyle w:val="Char4"/>
          <w:rtl/>
        </w:rPr>
        <w:t>ی</w:t>
      </w:r>
      <w:r w:rsidRPr="00906F1B">
        <w:rPr>
          <w:rStyle w:val="Char4"/>
          <w:rtl/>
        </w:rPr>
        <w:t>م پسند</w:t>
      </w:r>
      <w:r w:rsidR="00755556">
        <w:rPr>
          <w:rStyle w:val="Char4"/>
          <w:rtl/>
        </w:rPr>
        <w:t>ی</w:t>
      </w:r>
      <w:r w:rsidRPr="00906F1B">
        <w:rPr>
          <w:rStyle w:val="Char4"/>
          <w:rtl/>
        </w:rPr>
        <w:t>ده‏تر از ا</w:t>
      </w:r>
      <w:r w:rsidR="00755556">
        <w:rPr>
          <w:rStyle w:val="Char4"/>
          <w:rtl/>
        </w:rPr>
        <w:t>ی</w:t>
      </w:r>
      <w:r w:rsidRPr="00906F1B">
        <w:rPr>
          <w:rStyle w:val="Char4"/>
          <w:rtl/>
        </w:rPr>
        <w:t>ن حالت</w:t>
      </w:r>
      <w:r w:rsidR="000E63F6">
        <w:rPr>
          <w:rStyle w:val="Char4"/>
          <w:rtl/>
        </w:rPr>
        <w:t>ی</w:t>
      </w:r>
      <w:r w:rsidRPr="00906F1B">
        <w:rPr>
          <w:rStyle w:val="Char4"/>
          <w:rtl/>
        </w:rPr>
        <w:t xml:space="preserve"> بود </w:t>
      </w:r>
      <w:r w:rsidR="00755556">
        <w:rPr>
          <w:rStyle w:val="Char4"/>
          <w:rtl/>
        </w:rPr>
        <w:t>ک</w:t>
      </w:r>
      <w:r w:rsidRPr="00906F1B">
        <w:rPr>
          <w:rStyle w:val="Char4"/>
          <w:rtl/>
        </w:rPr>
        <w:t>ه تو را در آن د</w:t>
      </w:r>
      <w:r w:rsidR="00755556">
        <w:rPr>
          <w:rStyle w:val="Char4"/>
          <w:rtl/>
        </w:rPr>
        <w:t>ی</w:t>
      </w:r>
      <w:r w:rsidRPr="00906F1B">
        <w:rPr>
          <w:rStyle w:val="Char4"/>
          <w:rtl/>
        </w:rPr>
        <w:t>دم.</w:t>
      </w:r>
    </w:p>
    <w:p w:rsidR="00BD3D1B" w:rsidRPr="005166F5" w:rsidRDefault="00BD3D1B" w:rsidP="00423C2D">
      <w:pPr>
        <w:pStyle w:val="a5"/>
        <w:rPr>
          <w:rtl/>
        </w:rPr>
      </w:pPr>
      <w:bookmarkStart w:id="624" w:name="_Toc441684135"/>
      <w:r w:rsidRPr="005166F5">
        <w:rPr>
          <w:rtl/>
        </w:rPr>
        <w:t>قول ابوبكر برا</w:t>
      </w:r>
      <w:r w:rsidR="000E63F6">
        <w:rPr>
          <w:rtl/>
        </w:rPr>
        <w:t>ی</w:t>
      </w:r>
      <w:r w:rsidRPr="005166F5">
        <w:rPr>
          <w:rtl/>
        </w:rPr>
        <w:t xml:space="preserve"> عائشه</w:t>
      </w:r>
      <w:r w:rsidR="00F60D76">
        <w:rPr>
          <w:rtl/>
        </w:rPr>
        <w:t xml:space="preserve"> </w:t>
      </w:r>
      <w:r w:rsidR="00F60D76" w:rsidRPr="00F60D76">
        <w:rPr>
          <w:rFonts w:cs="CTraditional Arabic" w:hint="cs"/>
          <w:bCs w:val="0"/>
          <w:szCs w:val="28"/>
          <w:rtl/>
        </w:rPr>
        <w:t>ب</w:t>
      </w:r>
      <w:r w:rsidRPr="005166F5">
        <w:rPr>
          <w:rtl/>
        </w:rPr>
        <w:t xml:space="preserve"> وقت</w:t>
      </w:r>
      <w:r w:rsidR="000E63F6">
        <w:rPr>
          <w:rtl/>
        </w:rPr>
        <w:t>ی</w:t>
      </w:r>
      <w:r w:rsidRPr="005166F5">
        <w:rPr>
          <w:rtl/>
        </w:rPr>
        <w:t xml:space="preserve"> كه لباس جديد</w:t>
      </w:r>
      <w:r w:rsidR="000E63F6">
        <w:rPr>
          <w:rtl/>
        </w:rPr>
        <w:t>ی</w:t>
      </w:r>
      <w:r w:rsidRPr="005166F5">
        <w:rPr>
          <w:rtl/>
        </w:rPr>
        <w:t xml:space="preserve"> را پوشيد</w:t>
      </w:r>
      <w:bookmarkEnd w:id="624"/>
    </w:p>
    <w:p w:rsidR="00BD3D1B" w:rsidRPr="00906F1B" w:rsidRDefault="00BD3D1B" w:rsidP="00044FEF">
      <w:pPr>
        <w:pStyle w:val="PlainText"/>
        <w:ind w:firstLine="284"/>
        <w:jc w:val="both"/>
        <w:rPr>
          <w:rStyle w:val="Char4"/>
          <w:rtl/>
        </w:rPr>
      </w:pPr>
      <w:r w:rsidRPr="00906F1B">
        <w:rPr>
          <w:rStyle w:val="Char4"/>
          <w:rtl/>
        </w:rPr>
        <w:t>ابونع</w:t>
      </w:r>
      <w:r w:rsidR="00755556">
        <w:rPr>
          <w:rStyle w:val="Char4"/>
          <w:rtl/>
        </w:rPr>
        <w:t>ی</w:t>
      </w:r>
      <w:r w:rsidRPr="00906F1B">
        <w:rPr>
          <w:rStyle w:val="Char4"/>
          <w:rtl/>
        </w:rPr>
        <w:t>م در الحل</w:t>
      </w:r>
      <w:r w:rsidR="00755556">
        <w:rPr>
          <w:rStyle w:val="Char4"/>
          <w:rtl/>
        </w:rPr>
        <w:t>ی</w:t>
      </w:r>
      <w:r w:rsidRPr="00906F1B">
        <w:rPr>
          <w:rStyle w:val="Char4"/>
          <w:rtl/>
        </w:rPr>
        <w:t>ه (37/1) از عائشه</w:t>
      </w:r>
      <w:r w:rsidR="00F60D76" w:rsidRPr="00F60D76">
        <w:rPr>
          <w:rStyle w:val="Char4"/>
          <w:rFonts w:ascii="CTraditional Arabic" w:hAnsi="CTraditional Arabic" w:cs="CTraditional Arabic"/>
          <w:rtl/>
        </w:rPr>
        <w:t xml:space="preserve"> ل</w:t>
      </w:r>
      <w:r w:rsidRPr="00906F1B">
        <w:rPr>
          <w:rStyle w:val="Char4"/>
          <w:rtl/>
        </w:rPr>
        <w:t xml:space="preserve">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بار</w:t>
      </w:r>
      <w:r w:rsidR="000E63F6">
        <w:rPr>
          <w:rStyle w:val="Char4"/>
          <w:rtl/>
        </w:rPr>
        <w:t>ی</w:t>
      </w:r>
      <w:r w:rsidRPr="00906F1B">
        <w:rPr>
          <w:rStyle w:val="Char4"/>
          <w:rtl/>
        </w:rPr>
        <w:t xml:space="preserve"> پ</w:t>
      </w:r>
      <w:r w:rsidR="00755556">
        <w:rPr>
          <w:rStyle w:val="Char4"/>
          <w:rtl/>
        </w:rPr>
        <w:t>ی</w:t>
      </w:r>
      <w:r w:rsidRPr="00906F1B">
        <w:rPr>
          <w:rStyle w:val="Char4"/>
          <w:rtl/>
        </w:rPr>
        <w:t>راهن جد</w:t>
      </w:r>
      <w:r w:rsidR="00755556">
        <w:rPr>
          <w:rStyle w:val="Char4"/>
          <w:rtl/>
        </w:rPr>
        <w:t>ی</w:t>
      </w:r>
      <w:r w:rsidRPr="00906F1B">
        <w:rPr>
          <w:rStyle w:val="Char4"/>
          <w:rtl/>
        </w:rPr>
        <w:t>د خود را پوش</w:t>
      </w:r>
      <w:r w:rsidR="00755556">
        <w:rPr>
          <w:rStyle w:val="Char4"/>
          <w:rtl/>
        </w:rPr>
        <w:t>ی</w:t>
      </w:r>
      <w:r w:rsidRPr="00906F1B">
        <w:rPr>
          <w:rStyle w:val="Char4"/>
          <w:rtl/>
        </w:rPr>
        <w:t>دم، و بدان نگاه م</w:t>
      </w:r>
      <w:r w:rsidR="000E63F6">
        <w:rPr>
          <w:rStyle w:val="Char4"/>
          <w:rtl/>
        </w:rPr>
        <w:t>ی</w:t>
      </w:r>
      <w:r w:rsidRPr="00906F1B">
        <w:rPr>
          <w:rStyle w:val="Char4"/>
          <w:rtl/>
        </w:rPr>
        <w:t>‏</w:t>
      </w:r>
      <w:r w:rsidR="00755556">
        <w:rPr>
          <w:rStyle w:val="Char4"/>
          <w:rtl/>
        </w:rPr>
        <w:t>ک</w:t>
      </w:r>
      <w:r w:rsidRPr="00906F1B">
        <w:rPr>
          <w:rStyle w:val="Char4"/>
          <w:rtl/>
        </w:rPr>
        <w:t>ردم، و از آن خوشم آمد و در شگفت شدم،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چه را م</w:t>
      </w:r>
      <w:r w:rsidR="000E63F6">
        <w:rPr>
          <w:rStyle w:val="Char4"/>
          <w:rtl/>
        </w:rPr>
        <w:t>ی</w:t>
      </w:r>
      <w:r w:rsidRPr="00906F1B">
        <w:rPr>
          <w:rStyle w:val="Char4"/>
          <w:rtl/>
        </w:rPr>
        <w:t>‏ب</w:t>
      </w:r>
      <w:r w:rsidR="00755556">
        <w:rPr>
          <w:rStyle w:val="Char4"/>
          <w:rtl/>
        </w:rPr>
        <w:t>ی</w:t>
      </w:r>
      <w:r w:rsidRPr="00906F1B">
        <w:rPr>
          <w:rStyle w:val="Char4"/>
          <w:rtl/>
        </w:rPr>
        <w:t>ن</w:t>
      </w:r>
      <w:r w:rsidR="000E63F6">
        <w:rPr>
          <w:rStyle w:val="Char4"/>
          <w:rtl/>
        </w:rPr>
        <w:t>ی</w:t>
      </w:r>
      <w:r w:rsidRPr="00906F1B">
        <w:rPr>
          <w:rStyle w:val="Char4"/>
          <w:rtl/>
        </w:rPr>
        <w:t xml:space="preserve">؟ خداوند </w:t>
      </w:r>
      <w:r w:rsidR="008B6953">
        <w:rPr>
          <w:rStyle w:val="Char4"/>
          <w:rtl/>
        </w:rPr>
        <w:t>به‌سو</w:t>
      </w:r>
      <w:r w:rsidR="000E63F6">
        <w:rPr>
          <w:rStyle w:val="Char4"/>
          <w:rtl/>
        </w:rPr>
        <w:t>ی</w:t>
      </w:r>
      <w:r w:rsidR="008B6953">
        <w:rPr>
          <w:rStyle w:val="Char4"/>
          <w:rtl/>
        </w:rPr>
        <w:t xml:space="preserve"> </w:t>
      </w:r>
      <w:r w:rsidRPr="00906F1B">
        <w:rPr>
          <w:rStyle w:val="Char4"/>
          <w:rtl/>
        </w:rPr>
        <w:t>تو نظر نم</w:t>
      </w:r>
      <w:r w:rsidR="000E63F6">
        <w:rPr>
          <w:rStyle w:val="Char4"/>
          <w:rtl/>
        </w:rPr>
        <w:t>ی</w:t>
      </w:r>
      <w:r w:rsidRPr="00906F1B">
        <w:rPr>
          <w:rStyle w:val="Char4"/>
          <w:rtl/>
        </w:rPr>
        <w:t>‏</w:t>
      </w:r>
      <w:r w:rsidR="00755556">
        <w:rPr>
          <w:rStyle w:val="Char4"/>
          <w:rtl/>
        </w:rPr>
        <w:t>ک</w:t>
      </w:r>
      <w:r w:rsidRPr="00906F1B">
        <w:rPr>
          <w:rStyle w:val="Char4"/>
          <w:rtl/>
        </w:rPr>
        <w:t>ند! گفتم: چرا؟ گفت: آ</w:t>
      </w:r>
      <w:r w:rsidR="00755556">
        <w:rPr>
          <w:rStyle w:val="Char4"/>
          <w:rtl/>
        </w:rPr>
        <w:t>ی</w:t>
      </w:r>
      <w:r w:rsidRPr="00906F1B">
        <w:rPr>
          <w:rStyle w:val="Char4"/>
          <w:rtl/>
        </w:rPr>
        <w:t>ا ندانست</w:t>
      </w:r>
      <w:r w:rsidR="000E63F6">
        <w:rPr>
          <w:rStyle w:val="Char4"/>
          <w:rtl/>
        </w:rPr>
        <w:t>ی</w:t>
      </w:r>
      <w:r w:rsidRPr="00906F1B">
        <w:rPr>
          <w:rStyle w:val="Char4"/>
          <w:rtl/>
        </w:rPr>
        <w:t xml:space="preserve"> وقت</w:t>
      </w:r>
      <w:r w:rsidR="000E63F6">
        <w:rPr>
          <w:rStyle w:val="Char4"/>
          <w:rtl/>
        </w:rPr>
        <w:t>ی</w:t>
      </w:r>
      <w:r w:rsidRPr="00906F1B">
        <w:rPr>
          <w:rStyle w:val="Char4"/>
          <w:rtl/>
        </w:rPr>
        <w:t xml:space="preserve"> </w:t>
      </w:r>
      <w:r w:rsidR="00755556">
        <w:rPr>
          <w:rStyle w:val="Char4"/>
          <w:rtl/>
        </w:rPr>
        <w:t>ک</w:t>
      </w:r>
      <w:r w:rsidRPr="00906F1B">
        <w:rPr>
          <w:rStyle w:val="Char4"/>
          <w:rtl/>
        </w:rPr>
        <w:t>ه عجب و خودب</w:t>
      </w:r>
      <w:r w:rsidR="00755556">
        <w:rPr>
          <w:rStyle w:val="Char4"/>
          <w:rtl/>
        </w:rPr>
        <w:t>ی</w:t>
      </w:r>
      <w:r w:rsidRPr="00906F1B">
        <w:rPr>
          <w:rStyle w:val="Char4"/>
          <w:rtl/>
        </w:rPr>
        <w:t>ن</w:t>
      </w:r>
      <w:r w:rsidR="000E63F6">
        <w:rPr>
          <w:rStyle w:val="Char4"/>
          <w:rtl/>
        </w:rPr>
        <w:t>ی</w:t>
      </w:r>
      <w:r w:rsidRPr="00906F1B">
        <w:rPr>
          <w:rStyle w:val="Char4"/>
          <w:rtl/>
        </w:rPr>
        <w:t xml:space="preserve"> در بنده به خاطر ز</w:t>
      </w:r>
      <w:r w:rsidR="00755556">
        <w:rPr>
          <w:rStyle w:val="Char4"/>
          <w:rtl/>
        </w:rPr>
        <w:t>ی</w:t>
      </w:r>
      <w:r w:rsidRPr="00906F1B">
        <w:rPr>
          <w:rStyle w:val="Char4"/>
          <w:rtl/>
        </w:rPr>
        <w:t>نت دن</w:t>
      </w:r>
      <w:r w:rsidR="00755556">
        <w:rPr>
          <w:rStyle w:val="Char4"/>
          <w:rtl/>
        </w:rPr>
        <w:t>ی</w:t>
      </w:r>
      <w:r w:rsidRPr="00906F1B">
        <w:rPr>
          <w:rStyle w:val="Char4"/>
          <w:rtl/>
        </w:rPr>
        <w:t xml:space="preserve">ا داخل شود. پروردگارش </w:t>
      </w:r>
      <w:r w:rsidR="00F9563C" w:rsidRPr="00F9563C">
        <w:rPr>
          <w:rStyle w:val="Char4"/>
          <w:rFonts w:ascii="CTraditional Arabic" w:hAnsi="CTraditional Arabic" w:cs="CTraditional Arabic"/>
          <w:rtl/>
        </w:rPr>
        <w:t>ﻷ</w:t>
      </w:r>
      <w:r w:rsidRPr="00906F1B">
        <w:rPr>
          <w:rStyle w:val="Char4"/>
          <w:rtl/>
        </w:rPr>
        <w:t xml:space="preserve"> و</w:t>
      </w:r>
      <w:r w:rsidR="000E63F6">
        <w:rPr>
          <w:rStyle w:val="Char4"/>
          <w:rtl/>
        </w:rPr>
        <w:t>ی</w:t>
      </w:r>
      <w:r w:rsidRPr="00906F1B">
        <w:rPr>
          <w:rStyle w:val="Char4"/>
          <w:rtl/>
        </w:rPr>
        <w:t xml:space="preserve"> را تا ا</w:t>
      </w:r>
      <w:r w:rsidR="00755556">
        <w:rPr>
          <w:rStyle w:val="Char4"/>
          <w:rtl/>
        </w:rPr>
        <w:t>ی</w:t>
      </w:r>
      <w:r w:rsidRPr="00906F1B">
        <w:rPr>
          <w:rStyle w:val="Char4"/>
          <w:rtl/>
        </w:rPr>
        <w:t>ن</w:t>
      </w:r>
      <w:r w:rsidR="00755556">
        <w:rPr>
          <w:rStyle w:val="Char4"/>
          <w:rtl/>
        </w:rPr>
        <w:t>ک</w:t>
      </w:r>
      <w:r w:rsidRPr="00906F1B">
        <w:rPr>
          <w:rStyle w:val="Char4"/>
          <w:rtl/>
        </w:rPr>
        <w:t>ه آن ز</w:t>
      </w:r>
      <w:r w:rsidR="00755556">
        <w:rPr>
          <w:rStyle w:val="Char4"/>
          <w:rtl/>
        </w:rPr>
        <w:t>ی</w:t>
      </w:r>
      <w:r w:rsidRPr="00906F1B">
        <w:rPr>
          <w:rStyle w:val="Char4"/>
          <w:rtl/>
        </w:rPr>
        <w:t>نت را تر</w:t>
      </w:r>
      <w:r w:rsidR="00755556">
        <w:rPr>
          <w:rStyle w:val="Char4"/>
          <w:rtl/>
        </w:rPr>
        <w:t>ک</w:t>
      </w:r>
      <w:r w:rsidRPr="00906F1B">
        <w:rPr>
          <w:rStyle w:val="Char4"/>
          <w:rtl/>
        </w:rPr>
        <w:t xml:space="preserve"> ن</w:t>
      </w:r>
      <w:r w:rsidR="00755556">
        <w:rPr>
          <w:rStyle w:val="Char4"/>
          <w:rtl/>
        </w:rPr>
        <w:t>ک</w:t>
      </w:r>
      <w:r w:rsidRPr="00906F1B">
        <w:rPr>
          <w:rStyle w:val="Char4"/>
          <w:rtl/>
        </w:rPr>
        <w:t>ند، بد م</w:t>
      </w:r>
      <w:r w:rsidR="000E63F6">
        <w:rPr>
          <w:rStyle w:val="Char4"/>
          <w:rtl/>
        </w:rPr>
        <w:t>ی</w:t>
      </w:r>
      <w:r w:rsidRPr="00906F1B">
        <w:rPr>
          <w:rStyle w:val="Char4"/>
          <w:rtl/>
        </w:rPr>
        <w:t>‏داند، و از و</w:t>
      </w:r>
      <w:r w:rsidR="000E63F6">
        <w:rPr>
          <w:rStyle w:val="Char4"/>
          <w:rtl/>
        </w:rPr>
        <w:t>ی</w:t>
      </w:r>
      <w:r w:rsidRPr="00906F1B">
        <w:rPr>
          <w:rStyle w:val="Char4"/>
          <w:rtl/>
        </w:rPr>
        <w:t xml:space="preserve"> نفرت م</w:t>
      </w:r>
      <w:r w:rsidR="000E63F6">
        <w:rPr>
          <w:rStyle w:val="Char4"/>
          <w:rtl/>
        </w:rPr>
        <w:t>ی</w:t>
      </w:r>
      <w:r w:rsidRPr="00906F1B">
        <w:rPr>
          <w:rStyle w:val="Char4"/>
          <w:rtl/>
        </w:rPr>
        <w:t>‏</w:t>
      </w:r>
      <w:r w:rsidR="00755556">
        <w:rPr>
          <w:rStyle w:val="Char4"/>
          <w:rtl/>
        </w:rPr>
        <w:t>ک</w:t>
      </w:r>
      <w:r w:rsidRPr="00906F1B">
        <w:rPr>
          <w:rStyle w:val="Char4"/>
          <w:rtl/>
        </w:rPr>
        <w:t>ند؟ م</w:t>
      </w:r>
      <w:r w:rsidR="000E63F6">
        <w:rPr>
          <w:rStyle w:val="Char4"/>
          <w:rtl/>
        </w:rPr>
        <w:t>ی</w:t>
      </w:r>
      <w:r w:rsidRPr="00906F1B">
        <w:rPr>
          <w:rStyle w:val="Char4"/>
          <w:rtl/>
        </w:rPr>
        <w:t>‏گو</w:t>
      </w:r>
      <w:r w:rsidR="00755556">
        <w:rPr>
          <w:rStyle w:val="Char4"/>
          <w:rtl/>
        </w:rPr>
        <w:t>ی</w:t>
      </w:r>
      <w:r w:rsidRPr="00906F1B">
        <w:rPr>
          <w:rStyle w:val="Char4"/>
          <w:rtl/>
        </w:rPr>
        <w:t xml:space="preserve">د: آن گاه آن را </w:t>
      </w:r>
      <w:r w:rsidR="00755556">
        <w:rPr>
          <w:rStyle w:val="Char4"/>
          <w:rtl/>
        </w:rPr>
        <w:t>ک</w:t>
      </w:r>
      <w:r w:rsidRPr="00906F1B">
        <w:rPr>
          <w:rStyle w:val="Char4"/>
          <w:rtl/>
        </w:rPr>
        <w:t>ش</w:t>
      </w:r>
      <w:r w:rsidR="00755556">
        <w:rPr>
          <w:rStyle w:val="Char4"/>
          <w:rtl/>
        </w:rPr>
        <w:t>ی</w:t>
      </w:r>
      <w:r w:rsidRPr="00906F1B">
        <w:rPr>
          <w:rStyle w:val="Char4"/>
          <w:rtl/>
        </w:rPr>
        <w:t>دم و به او صدقه دادم. و ابوب</w:t>
      </w:r>
      <w:r w:rsidR="00755556">
        <w:rPr>
          <w:rStyle w:val="Char4"/>
          <w:rtl/>
        </w:rPr>
        <w:t>ک</w:t>
      </w:r>
      <w:r w:rsidRPr="00906F1B">
        <w:rPr>
          <w:rStyle w:val="Char4"/>
          <w:rtl/>
        </w:rPr>
        <w:t>ر گفت: شا</w:t>
      </w:r>
      <w:r w:rsidR="00755556">
        <w:rPr>
          <w:rStyle w:val="Char4"/>
          <w:rtl/>
        </w:rPr>
        <w:t>ی</w:t>
      </w:r>
      <w:r w:rsidRPr="00906F1B">
        <w:rPr>
          <w:rStyle w:val="Char4"/>
          <w:rtl/>
        </w:rPr>
        <w:t>د آن برا</w:t>
      </w:r>
      <w:r w:rsidR="00755556">
        <w:rPr>
          <w:rStyle w:val="Char4"/>
          <w:rtl/>
        </w:rPr>
        <w:t>ی</w:t>
      </w:r>
      <w:r w:rsidRPr="00906F1B">
        <w:rPr>
          <w:rStyle w:val="Char4"/>
          <w:rtl/>
        </w:rPr>
        <w:t xml:space="preserve">ت </w:t>
      </w:r>
      <w:r w:rsidR="00755556">
        <w:rPr>
          <w:rStyle w:val="Char4"/>
          <w:rtl/>
        </w:rPr>
        <w:t>ک</w:t>
      </w:r>
      <w:r w:rsidRPr="00906F1B">
        <w:rPr>
          <w:rStyle w:val="Char4"/>
          <w:rtl/>
        </w:rPr>
        <w:t>فّاره شده باشد.</w:t>
      </w:r>
    </w:p>
    <w:p w:rsidR="00BD3D1B" w:rsidRPr="00906F1B" w:rsidRDefault="00BD3D1B" w:rsidP="00423C2D">
      <w:pPr>
        <w:pStyle w:val="a5"/>
        <w:rPr>
          <w:rStyle w:val="Char4"/>
          <w:rtl/>
        </w:rPr>
      </w:pPr>
      <w:bookmarkStart w:id="625" w:name="_Toc441684136"/>
      <w:r w:rsidRPr="005166F5">
        <w:rPr>
          <w:rtl/>
        </w:rPr>
        <w:t>قصه ابوبكر</w:t>
      </w:r>
      <w:r w:rsidR="00130DB0">
        <w:rPr>
          <w:rStyle w:val="Char4"/>
          <w:rtl/>
        </w:rPr>
        <w:t xml:space="preserve"> </w:t>
      </w:r>
      <w:r w:rsidR="00130DB0" w:rsidRPr="00130DB0">
        <w:rPr>
          <w:rStyle w:val="Char4"/>
          <w:rFonts w:ascii="CTraditional Arabic" w:hAnsi="CTraditional Arabic" w:cs="CTraditional Arabic"/>
          <w:bCs w:val="0"/>
          <w:rtl/>
        </w:rPr>
        <w:t>س</w:t>
      </w:r>
      <w:r w:rsidRPr="00906F1B">
        <w:rPr>
          <w:rStyle w:val="Char4"/>
          <w:rtl/>
        </w:rPr>
        <w:t xml:space="preserve"> </w:t>
      </w:r>
      <w:r w:rsidRPr="005166F5">
        <w:rPr>
          <w:rtl/>
        </w:rPr>
        <w:t>با يك</w:t>
      </w:r>
      <w:r w:rsidR="000E63F6">
        <w:rPr>
          <w:rtl/>
        </w:rPr>
        <w:t>ی</w:t>
      </w:r>
      <w:r w:rsidRPr="005166F5">
        <w:rPr>
          <w:rtl/>
        </w:rPr>
        <w:t xml:space="preserve"> از فرزندانش كه در بستر مرگ قرار داشت</w:t>
      </w:r>
      <w:bookmarkEnd w:id="625"/>
    </w:p>
    <w:p w:rsidR="00BD3D1B" w:rsidRPr="00906F1B" w:rsidRDefault="00BD3D1B" w:rsidP="00044FEF">
      <w:pPr>
        <w:pStyle w:val="PlainText"/>
        <w:ind w:firstLine="284"/>
        <w:jc w:val="both"/>
        <w:rPr>
          <w:rStyle w:val="Char4"/>
          <w:rtl/>
        </w:rPr>
      </w:pPr>
      <w:r w:rsidRPr="00906F1B">
        <w:rPr>
          <w:rStyle w:val="Char4"/>
          <w:rtl/>
        </w:rPr>
        <w:t>ابونع</w:t>
      </w:r>
      <w:r w:rsidR="00755556">
        <w:rPr>
          <w:rStyle w:val="Char4"/>
          <w:rtl/>
        </w:rPr>
        <w:t>ی</w:t>
      </w:r>
      <w:r w:rsidRPr="00906F1B">
        <w:rPr>
          <w:rStyle w:val="Char4"/>
          <w:rtl/>
        </w:rPr>
        <w:t>م در الحل</w:t>
      </w:r>
      <w:r w:rsidR="00755556">
        <w:rPr>
          <w:rStyle w:val="Char4"/>
          <w:rtl/>
        </w:rPr>
        <w:t>ی</w:t>
      </w:r>
      <w:r w:rsidRPr="00906F1B">
        <w:rPr>
          <w:rStyle w:val="Char4"/>
          <w:rtl/>
        </w:rPr>
        <w:t>ه (37/1) از حب</w:t>
      </w:r>
      <w:r w:rsidR="00755556">
        <w:rPr>
          <w:rStyle w:val="Char4"/>
          <w:rtl/>
        </w:rPr>
        <w:t>ی</w:t>
      </w:r>
      <w:r w:rsidRPr="00906F1B">
        <w:rPr>
          <w:rStyle w:val="Char4"/>
          <w:rtl/>
        </w:rPr>
        <w:t>ب بن ضمره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 xml:space="preserve">ه گفت: </w:t>
      </w:r>
      <w:r w:rsidR="00755556">
        <w:rPr>
          <w:rStyle w:val="Char4"/>
          <w:rtl/>
        </w:rPr>
        <w:t>یک</w:t>
      </w:r>
      <w:r w:rsidR="000E63F6">
        <w:rPr>
          <w:rStyle w:val="Char4"/>
          <w:rtl/>
        </w:rPr>
        <w:t>ی</w:t>
      </w:r>
      <w:r w:rsidRPr="00906F1B">
        <w:rPr>
          <w:rStyle w:val="Char4"/>
          <w:rtl/>
        </w:rPr>
        <w:t xml:space="preserve"> از پسران ابوب</w:t>
      </w:r>
      <w:r w:rsidR="00755556">
        <w:rPr>
          <w:rStyle w:val="Char4"/>
          <w:rtl/>
        </w:rPr>
        <w:t>ک</w:t>
      </w:r>
      <w:r w:rsidRPr="00906F1B">
        <w:rPr>
          <w:rStyle w:val="Char4"/>
          <w:rtl/>
        </w:rPr>
        <w:t>ر صدّ</w:t>
      </w:r>
      <w:r w:rsidR="00755556">
        <w:rPr>
          <w:rStyle w:val="Char4"/>
          <w:rtl/>
        </w:rPr>
        <w:t>ی</w:t>
      </w:r>
      <w:r w:rsidRPr="00906F1B">
        <w:rPr>
          <w:rStyle w:val="Char4"/>
          <w:rtl/>
        </w:rPr>
        <w:t>ق</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در بستر مرگ قرار داشت، و شروع نمود و به بالش</w:t>
      </w:r>
      <w:r w:rsidR="000E63F6">
        <w:rPr>
          <w:rStyle w:val="Char4"/>
          <w:rtl/>
        </w:rPr>
        <w:t>ی</w:t>
      </w:r>
      <w:r w:rsidRPr="00906F1B">
        <w:rPr>
          <w:rStyle w:val="Char4"/>
          <w:rtl/>
        </w:rPr>
        <w:t xml:space="preserve"> نگاه م</w:t>
      </w:r>
      <w:r w:rsidR="000E63F6">
        <w:rPr>
          <w:rStyle w:val="Char4"/>
          <w:rtl/>
        </w:rPr>
        <w:t>ی</w:t>
      </w:r>
      <w:r w:rsidRPr="00906F1B">
        <w:rPr>
          <w:rStyle w:val="Char4"/>
          <w:rtl/>
        </w:rPr>
        <w:t>‏</w:t>
      </w:r>
      <w:r w:rsidR="00755556">
        <w:rPr>
          <w:rStyle w:val="Char4"/>
          <w:rtl/>
        </w:rPr>
        <w:t>ک</w:t>
      </w:r>
      <w:r w:rsidRPr="00906F1B">
        <w:rPr>
          <w:rStyle w:val="Char4"/>
          <w:rtl/>
        </w:rPr>
        <w:t>رد. هنگام</w:t>
      </w:r>
      <w:r w:rsidR="000E63F6">
        <w:rPr>
          <w:rStyle w:val="Char4"/>
          <w:rtl/>
        </w:rPr>
        <w:t>ی</w:t>
      </w:r>
      <w:r w:rsidRPr="00906F1B">
        <w:rPr>
          <w:rStyle w:val="Char4"/>
          <w:rtl/>
        </w:rPr>
        <w:t xml:space="preserve"> </w:t>
      </w:r>
      <w:r w:rsidR="00755556">
        <w:rPr>
          <w:rStyle w:val="Char4"/>
          <w:rtl/>
        </w:rPr>
        <w:t>ک</w:t>
      </w:r>
      <w:r w:rsidRPr="00906F1B">
        <w:rPr>
          <w:rStyle w:val="Char4"/>
          <w:rtl/>
        </w:rPr>
        <w:t>ه وفات نمود برا</w:t>
      </w:r>
      <w:r w:rsidR="000E63F6">
        <w:rPr>
          <w:rStyle w:val="Char4"/>
          <w:rtl/>
        </w:rPr>
        <w:t>ی</w:t>
      </w:r>
      <w:r w:rsidRPr="00906F1B">
        <w:rPr>
          <w:rStyle w:val="Char4"/>
          <w:rtl/>
        </w:rPr>
        <w:t xml:space="preserve"> ابوب</w:t>
      </w:r>
      <w:r w:rsidR="00755556">
        <w:rPr>
          <w:rStyle w:val="Char4"/>
          <w:rtl/>
        </w:rPr>
        <w:t>ک</w:t>
      </w:r>
      <w:r w:rsidRPr="00906F1B">
        <w:rPr>
          <w:rStyle w:val="Char4"/>
          <w:rtl/>
        </w:rPr>
        <w:t>ر گفتند: فرزندت را د</w:t>
      </w:r>
      <w:r w:rsidR="00755556">
        <w:rPr>
          <w:rStyle w:val="Char4"/>
          <w:rtl/>
        </w:rPr>
        <w:t>ی</w:t>
      </w:r>
      <w:r w:rsidRPr="00906F1B">
        <w:rPr>
          <w:rStyle w:val="Char4"/>
          <w:rtl/>
        </w:rPr>
        <w:t>د</w:t>
      </w:r>
      <w:r w:rsidR="00755556">
        <w:rPr>
          <w:rStyle w:val="Char4"/>
          <w:rtl/>
        </w:rPr>
        <w:t>ی</w:t>
      </w:r>
      <w:r w:rsidRPr="00906F1B">
        <w:rPr>
          <w:rStyle w:val="Char4"/>
          <w:rtl/>
        </w:rPr>
        <w:t xml:space="preserve">م </w:t>
      </w:r>
      <w:r w:rsidR="00755556">
        <w:rPr>
          <w:rStyle w:val="Char4"/>
          <w:rtl/>
        </w:rPr>
        <w:t>ک</w:t>
      </w:r>
      <w:r w:rsidRPr="00906F1B">
        <w:rPr>
          <w:rStyle w:val="Char4"/>
          <w:rtl/>
        </w:rPr>
        <w:t>ه به بالش نگاه م</w:t>
      </w:r>
      <w:r w:rsidR="000E63F6">
        <w:rPr>
          <w:rStyle w:val="Char4"/>
          <w:rtl/>
        </w:rPr>
        <w:t>ی</w:t>
      </w:r>
      <w:r w:rsidRPr="00906F1B">
        <w:rPr>
          <w:rStyle w:val="Char4"/>
          <w:rtl/>
        </w:rPr>
        <w:t>‏نمود. م</w:t>
      </w:r>
      <w:r w:rsidR="000E63F6">
        <w:rPr>
          <w:rStyle w:val="Char4"/>
          <w:rtl/>
        </w:rPr>
        <w:t>ی</w:t>
      </w:r>
      <w:r w:rsidRPr="00906F1B">
        <w:rPr>
          <w:rStyle w:val="Char4"/>
          <w:rtl/>
        </w:rPr>
        <w:t>‏گو</w:t>
      </w:r>
      <w:r w:rsidR="00755556">
        <w:rPr>
          <w:rStyle w:val="Char4"/>
          <w:rtl/>
        </w:rPr>
        <w:t>ی</w:t>
      </w:r>
      <w:r w:rsidRPr="00906F1B">
        <w:rPr>
          <w:rStyle w:val="Char4"/>
          <w:rtl/>
        </w:rPr>
        <w:t>د: او را از بالش برداشتند، و در ز</w:t>
      </w:r>
      <w:r w:rsidR="00755556">
        <w:rPr>
          <w:rStyle w:val="Char4"/>
          <w:rtl/>
        </w:rPr>
        <w:t>ی</w:t>
      </w:r>
      <w:r w:rsidRPr="00906F1B">
        <w:rPr>
          <w:rStyle w:val="Char4"/>
          <w:rtl/>
        </w:rPr>
        <w:t xml:space="preserve">ر آن پنج - </w:t>
      </w:r>
      <w:r w:rsidR="00755556">
        <w:rPr>
          <w:rStyle w:val="Char4"/>
          <w:rtl/>
        </w:rPr>
        <w:t>ی</w:t>
      </w:r>
      <w:r w:rsidRPr="00906F1B">
        <w:rPr>
          <w:rStyle w:val="Char4"/>
          <w:rtl/>
        </w:rPr>
        <w:t>ا شش - د</w:t>
      </w:r>
      <w:r w:rsidR="00755556">
        <w:rPr>
          <w:rStyle w:val="Char4"/>
          <w:rtl/>
        </w:rPr>
        <w:t>ی</w:t>
      </w:r>
      <w:r w:rsidRPr="00906F1B">
        <w:rPr>
          <w:rStyle w:val="Char4"/>
          <w:rtl/>
        </w:rPr>
        <w:t xml:space="preserve">نار </w:t>
      </w:r>
      <w:r w:rsidR="00755556">
        <w:rPr>
          <w:rStyle w:val="Char4"/>
          <w:rtl/>
        </w:rPr>
        <w:t>ی</w:t>
      </w:r>
      <w:r w:rsidRPr="00906F1B">
        <w:rPr>
          <w:rStyle w:val="Char4"/>
          <w:rtl/>
        </w:rPr>
        <w:t>افتند. آن گاه ابوب</w:t>
      </w:r>
      <w:r w:rsidR="00755556">
        <w:rPr>
          <w:rStyle w:val="Char4"/>
          <w:rtl/>
        </w:rPr>
        <w:t>ک</w:t>
      </w:r>
      <w:r w:rsidRPr="00906F1B">
        <w:rPr>
          <w:rStyle w:val="Char4"/>
          <w:rtl/>
        </w:rPr>
        <w:t>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دست را به دست د</w:t>
      </w:r>
      <w:r w:rsidR="00755556">
        <w:rPr>
          <w:rStyle w:val="Char4"/>
          <w:rtl/>
        </w:rPr>
        <w:t>ی</w:t>
      </w:r>
      <w:r w:rsidRPr="00906F1B">
        <w:rPr>
          <w:rStyle w:val="Char4"/>
          <w:rtl/>
        </w:rPr>
        <w:t>گر زد و استرجاع خوانده م</w:t>
      </w:r>
      <w:r w:rsidR="000E63F6">
        <w:rPr>
          <w:rStyle w:val="Char4"/>
          <w:rtl/>
        </w:rPr>
        <w:t>ی</w:t>
      </w:r>
      <w:r w:rsidRPr="00906F1B">
        <w:rPr>
          <w:rStyle w:val="Char4"/>
          <w:rtl/>
        </w:rPr>
        <w:t xml:space="preserve">‏گفت: </w:t>
      </w:r>
      <w:r w:rsidR="00044FEF">
        <w:rPr>
          <w:rStyle w:val="Char4"/>
          <w:rFonts w:hint="cs"/>
          <w:rtl/>
        </w:rPr>
        <w:t>«</w:t>
      </w:r>
      <w:r w:rsidRPr="00044FEF">
        <w:rPr>
          <w:rStyle w:val="Char1"/>
          <w:rtl/>
        </w:rPr>
        <w:t>انا</w:t>
      </w:r>
      <w:r w:rsidR="00044FEF">
        <w:rPr>
          <w:rStyle w:val="Char1"/>
          <w:rFonts w:hint="cs"/>
          <w:rtl/>
        </w:rPr>
        <w:t xml:space="preserve"> </w:t>
      </w:r>
      <w:r w:rsidR="00044FEF">
        <w:rPr>
          <w:rStyle w:val="Char1"/>
          <w:rtl/>
        </w:rPr>
        <w:t>الله و</w:t>
      </w:r>
      <w:r w:rsidRPr="00044FEF">
        <w:rPr>
          <w:rStyle w:val="Char1"/>
          <w:rtl/>
        </w:rPr>
        <w:t>اناال</w:t>
      </w:r>
      <w:r w:rsidR="00755556" w:rsidRPr="00044FEF">
        <w:rPr>
          <w:rStyle w:val="Char1"/>
          <w:rtl/>
        </w:rPr>
        <w:t>ی</w:t>
      </w:r>
      <w:r w:rsidRPr="00044FEF">
        <w:rPr>
          <w:rStyle w:val="Char1"/>
          <w:rtl/>
        </w:rPr>
        <w:t>ه راجعون!</w:t>
      </w:r>
      <w:r w:rsidR="00044FEF">
        <w:rPr>
          <w:rStyle w:val="Char4"/>
          <w:rFonts w:hint="cs"/>
          <w:rtl/>
        </w:rPr>
        <w:t>»</w:t>
      </w:r>
      <w:r w:rsidRPr="00906F1B">
        <w:rPr>
          <w:rStyle w:val="Char4"/>
          <w:rtl/>
        </w:rPr>
        <w:t xml:space="preserve"> گمان نم</w:t>
      </w:r>
      <w:r w:rsidR="000E63F6">
        <w:rPr>
          <w:rStyle w:val="Char4"/>
          <w:rtl/>
        </w:rPr>
        <w:t>ی</w:t>
      </w:r>
      <w:r w:rsidRPr="00906F1B">
        <w:rPr>
          <w:rStyle w:val="Char4"/>
          <w:rtl/>
        </w:rPr>
        <w:t>‏</w:t>
      </w:r>
      <w:r w:rsidR="00755556">
        <w:rPr>
          <w:rStyle w:val="Char4"/>
          <w:rtl/>
        </w:rPr>
        <w:t>ک</w:t>
      </w:r>
      <w:r w:rsidRPr="00906F1B">
        <w:rPr>
          <w:rStyle w:val="Char4"/>
          <w:rtl/>
        </w:rPr>
        <w:t>نم پوست گنجا</w:t>
      </w:r>
      <w:r w:rsidR="00755556">
        <w:rPr>
          <w:rStyle w:val="Char4"/>
          <w:rtl/>
        </w:rPr>
        <w:t>ی</w:t>
      </w:r>
      <w:r w:rsidRPr="00906F1B">
        <w:rPr>
          <w:rStyle w:val="Char4"/>
          <w:rtl/>
        </w:rPr>
        <w:t>ش آن را داشته باشد</w:t>
      </w:r>
      <w:r w:rsidRPr="00906F1B">
        <w:rPr>
          <w:rStyle w:val="FootnoteReference"/>
          <w:rFonts w:ascii="IRNazli" w:hAnsi="IRNazli" w:cs="IRNazli"/>
          <w:sz w:val="28"/>
          <w:szCs w:val="28"/>
          <w:rtl/>
        </w:rPr>
        <w:footnoteReference w:id="667"/>
      </w:r>
      <w:r w:rsidR="00DD65AC">
        <w:rPr>
          <w:rStyle w:val="Char4"/>
          <w:rFonts w:hint="cs"/>
          <w:rtl/>
        </w:rPr>
        <w:t>.</w:t>
      </w:r>
    </w:p>
    <w:p w:rsidR="00BD3D1B" w:rsidRPr="005166F5" w:rsidRDefault="00BD3D1B" w:rsidP="00423C2D">
      <w:pPr>
        <w:pStyle w:val="a5"/>
        <w:rPr>
          <w:rtl/>
        </w:rPr>
      </w:pPr>
      <w:bookmarkStart w:id="626" w:name="_Toc441684137"/>
      <w:r w:rsidRPr="005166F5">
        <w:rPr>
          <w:rtl/>
        </w:rPr>
        <w:t>قول عمار برا</w:t>
      </w:r>
      <w:r w:rsidR="000E63F6">
        <w:rPr>
          <w:rtl/>
        </w:rPr>
        <w:t>ی</w:t>
      </w:r>
      <w:r w:rsidRPr="005166F5">
        <w:rPr>
          <w:rtl/>
        </w:rPr>
        <w:t xml:space="preserve"> ابن مسعود هنگام</w:t>
      </w:r>
      <w:r w:rsidR="000E63F6">
        <w:rPr>
          <w:rtl/>
        </w:rPr>
        <w:t>ی</w:t>
      </w:r>
      <w:r w:rsidRPr="005166F5">
        <w:rPr>
          <w:rtl/>
        </w:rPr>
        <w:t xml:space="preserve"> كه و</w:t>
      </w:r>
      <w:r w:rsidR="000E63F6">
        <w:rPr>
          <w:rtl/>
        </w:rPr>
        <w:t>ی</w:t>
      </w:r>
      <w:r w:rsidRPr="005166F5">
        <w:rPr>
          <w:rtl/>
        </w:rPr>
        <w:t xml:space="preserve"> را به ديدن منزل</w:t>
      </w:r>
      <w:r w:rsidR="000E63F6">
        <w:rPr>
          <w:rtl/>
        </w:rPr>
        <w:t>ی</w:t>
      </w:r>
      <w:r w:rsidRPr="005166F5">
        <w:rPr>
          <w:rtl/>
        </w:rPr>
        <w:t xml:space="preserve"> كه ساخته بود دعوت نمود</w:t>
      </w:r>
      <w:bookmarkEnd w:id="626"/>
    </w:p>
    <w:p w:rsidR="00BD3D1B" w:rsidRPr="00906F1B" w:rsidRDefault="00BD3D1B" w:rsidP="00C7708D">
      <w:pPr>
        <w:pStyle w:val="PlainText"/>
        <w:ind w:firstLine="284"/>
        <w:jc w:val="both"/>
        <w:rPr>
          <w:rStyle w:val="Char4"/>
          <w:rtl/>
        </w:rPr>
      </w:pPr>
      <w:r w:rsidRPr="00906F1B">
        <w:rPr>
          <w:rStyle w:val="Char4"/>
          <w:rtl/>
        </w:rPr>
        <w:t>ابونع</w:t>
      </w:r>
      <w:r w:rsidR="00755556">
        <w:rPr>
          <w:rStyle w:val="Char4"/>
          <w:rtl/>
        </w:rPr>
        <w:t>ی</w:t>
      </w:r>
      <w:r w:rsidRPr="00906F1B">
        <w:rPr>
          <w:rStyle w:val="Char4"/>
          <w:rtl/>
        </w:rPr>
        <w:t>م در الحل</w:t>
      </w:r>
      <w:r w:rsidR="00755556">
        <w:rPr>
          <w:rStyle w:val="Char4"/>
          <w:rtl/>
        </w:rPr>
        <w:t>ی</w:t>
      </w:r>
      <w:r w:rsidRPr="00906F1B">
        <w:rPr>
          <w:rStyle w:val="Char4"/>
          <w:rtl/>
        </w:rPr>
        <w:t>ه (142/1) از عبداللَّه بن اب</w:t>
      </w:r>
      <w:r w:rsidR="000E63F6">
        <w:rPr>
          <w:rStyle w:val="Char4"/>
          <w:rtl/>
        </w:rPr>
        <w:t>ی</w:t>
      </w:r>
      <w:r w:rsidRPr="00906F1B">
        <w:rPr>
          <w:rStyle w:val="Char4"/>
          <w:rtl/>
        </w:rPr>
        <w:t xml:space="preserve"> هذ</w:t>
      </w:r>
      <w:r w:rsidR="00755556">
        <w:rPr>
          <w:rStyle w:val="Char4"/>
          <w:rtl/>
        </w:rPr>
        <w:t>ی</w:t>
      </w:r>
      <w:r w:rsidRPr="00906F1B">
        <w:rPr>
          <w:rStyle w:val="Char4"/>
          <w:rtl/>
        </w:rPr>
        <w:t>ل روا</w:t>
      </w:r>
      <w:r w:rsidR="00755556">
        <w:rPr>
          <w:rStyle w:val="Char4"/>
          <w:rtl/>
        </w:rPr>
        <w:t>ی</w:t>
      </w:r>
      <w:r w:rsidRPr="00906F1B">
        <w:rPr>
          <w:rStyle w:val="Char4"/>
          <w:rtl/>
        </w:rPr>
        <w:t xml:space="preserve">ت نموده، </w:t>
      </w:r>
      <w:r w:rsidR="00755556">
        <w:rPr>
          <w:rStyle w:val="Char4"/>
          <w:rtl/>
        </w:rPr>
        <w:t>ک</w:t>
      </w:r>
      <w:r w:rsidRPr="00906F1B">
        <w:rPr>
          <w:rStyle w:val="Char4"/>
          <w:rtl/>
        </w:rPr>
        <w:t>ه گفت: هنگام</w:t>
      </w:r>
      <w:r w:rsidR="000E63F6">
        <w:rPr>
          <w:rStyle w:val="Char4"/>
          <w:rtl/>
        </w:rPr>
        <w:t>ی</w:t>
      </w:r>
      <w:r w:rsidRPr="00906F1B">
        <w:rPr>
          <w:rStyle w:val="Char4"/>
          <w:rtl/>
        </w:rPr>
        <w:t xml:space="preserve"> </w:t>
      </w:r>
      <w:r w:rsidR="00755556">
        <w:rPr>
          <w:rStyle w:val="Char4"/>
          <w:rtl/>
        </w:rPr>
        <w:t>ک</w:t>
      </w:r>
      <w:r w:rsidRPr="00906F1B">
        <w:rPr>
          <w:rStyle w:val="Char4"/>
          <w:rtl/>
        </w:rPr>
        <w:t>ه عبداللَّه بن مسعود</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منزل خود را بنا نمود، به عمار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گفت: ب</w:t>
      </w:r>
      <w:r w:rsidR="00755556">
        <w:rPr>
          <w:rStyle w:val="Char4"/>
          <w:rtl/>
        </w:rPr>
        <w:t>ی</w:t>
      </w:r>
      <w:r w:rsidRPr="00906F1B">
        <w:rPr>
          <w:rStyle w:val="Char4"/>
          <w:rtl/>
        </w:rPr>
        <w:t>ا آنچه را بنا نموده‏ام بب</w:t>
      </w:r>
      <w:r w:rsidR="00755556">
        <w:rPr>
          <w:rStyle w:val="Char4"/>
          <w:rtl/>
        </w:rPr>
        <w:t>ی</w:t>
      </w:r>
      <w:r w:rsidRPr="00906F1B">
        <w:rPr>
          <w:rStyle w:val="Char4"/>
          <w:rtl/>
        </w:rPr>
        <w:t>ن، عمار</w:t>
      </w:r>
      <w:r w:rsidR="00130DB0">
        <w:rPr>
          <w:rStyle w:val="Char4"/>
          <w:rtl/>
        </w:rPr>
        <w:t xml:space="preserve"> </w:t>
      </w:r>
      <w:r w:rsidR="00130DB0" w:rsidRPr="00130DB0">
        <w:rPr>
          <w:rStyle w:val="Char4"/>
          <w:rFonts w:ascii="CTraditional Arabic" w:hAnsi="CTraditional Arabic" w:cs="CTraditional Arabic"/>
          <w:rtl/>
        </w:rPr>
        <w:t>س</w:t>
      </w:r>
      <w:r w:rsidRPr="00906F1B">
        <w:rPr>
          <w:rStyle w:val="Char4"/>
          <w:rtl/>
        </w:rPr>
        <w:t xml:space="preserve"> روان شد و </w:t>
      </w:r>
      <w:r w:rsidR="008B6953">
        <w:rPr>
          <w:rStyle w:val="Char4"/>
          <w:rtl/>
        </w:rPr>
        <w:t>به‌سو</w:t>
      </w:r>
      <w:r w:rsidR="000E63F6">
        <w:rPr>
          <w:rStyle w:val="Char4"/>
          <w:rtl/>
        </w:rPr>
        <w:t>ی</w:t>
      </w:r>
      <w:r w:rsidR="008B6953">
        <w:rPr>
          <w:rStyle w:val="Char4"/>
          <w:rtl/>
        </w:rPr>
        <w:t xml:space="preserve"> </w:t>
      </w:r>
      <w:r w:rsidRPr="00906F1B">
        <w:rPr>
          <w:rStyle w:val="Char4"/>
          <w:rtl/>
        </w:rPr>
        <w:t>آن د</w:t>
      </w:r>
      <w:r w:rsidR="00755556">
        <w:rPr>
          <w:rStyle w:val="Char4"/>
          <w:rtl/>
        </w:rPr>
        <w:t>ی</w:t>
      </w:r>
      <w:r w:rsidRPr="00906F1B">
        <w:rPr>
          <w:rStyle w:val="Char4"/>
          <w:rtl/>
        </w:rPr>
        <w:t>د و گفت: بنا</w:t>
      </w:r>
      <w:r w:rsidR="000E63F6">
        <w:rPr>
          <w:rStyle w:val="Char4"/>
          <w:rtl/>
        </w:rPr>
        <w:t>ی</w:t>
      </w:r>
      <w:r w:rsidRPr="00906F1B">
        <w:rPr>
          <w:rStyle w:val="Char4"/>
          <w:rtl/>
        </w:rPr>
        <w:t xml:space="preserve"> مح</w:t>
      </w:r>
      <w:r w:rsidR="00755556">
        <w:rPr>
          <w:rStyle w:val="Char4"/>
          <w:rtl/>
        </w:rPr>
        <w:t>ک</w:t>
      </w:r>
      <w:r w:rsidRPr="00906F1B">
        <w:rPr>
          <w:rStyle w:val="Char4"/>
          <w:rtl/>
        </w:rPr>
        <w:t>م</w:t>
      </w:r>
      <w:r w:rsidR="000E63F6">
        <w:rPr>
          <w:rStyle w:val="Char4"/>
          <w:rtl/>
        </w:rPr>
        <w:t>ی</w:t>
      </w:r>
      <w:r w:rsidRPr="00906F1B">
        <w:rPr>
          <w:rStyle w:val="Char4"/>
          <w:rtl/>
        </w:rPr>
        <w:t xml:space="preserve"> </w:t>
      </w:r>
      <w:r w:rsidRPr="000859AA">
        <w:rPr>
          <w:rStyle w:val="Char4"/>
          <w:spacing w:val="-4"/>
          <w:rtl/>
        </w:rPr>
        <w:t>ساخته‏ا</w:t>
      </w:r>
      <w:r w:rsidR="000E63F6">
        <w:rPr>
          <w:rStyle w:val="Char4"/>
          <w:spacing w:val="-4"/>
          <w:rtl/>
        </w:rPr>
        <w:t>ی</w:t>
      </w:r>
      <w:r w:rsidRPr="000859AA">
        <w:rPr>
          <w:rStyle w:val="Char4"/>
          <w:spacing w:val="-4"/>
          <w:rtl/>
        </w:rPr>
        <w:t>، و آرزو</w:t>
      </w:r>
      <w:r w:rsidR="000E63F6">
        <w:rPr>
          <w:rStyle w:val="Char4"/>
          <w:spacing w:val="-4"/>
          <w:rtl/>
        </w:rPr>
        <w:t>ی</w:t>
      </w:r>
      <w:r w:rsidRPr="000859AA">
        <w:rPr>
          <w:rStyle w:val="Char4"/>
          <w:spacing w:val="-4"/>
          <w:rtl/>
        </w:rPr>
        <w:t xml:space="preserve"> دور</w:t>
      </w:r>
      <w:r w:rsidR="000E63F6">
        <w:rPr>
          <w:rStyle w:val="Char4"/>
          <w:spacing w:val="-4"/>
          <w:rtl/>
        </w:rPr>
        <w:t>ی</w:t>
      </w:r>
      <w:r w:rsidRPr="000859AA">
        <w:rPr>
          <w:rStyle w:val="Char4"/>
          <w:spacing w:val="-4"/>
          <w:rtl/>
        </w:rPr>
        <w:t xml:space="preserve"> نموده‏ا</w:t>
      </w:r>
      <w:r w:rsidR="000E63F6">
        <w:rPr>
          <w:rStyle w:val="Char4"/>
          <w:spacing w:val="-4"/>
          <w:rtl/>
        </w:rPr>
        <w:t>ی</w:t>
      </w:r>
      <w:r w:rsidRPr="000859AA">
        <w:rPr>
          <w:rStyle w:val="Char4"/>
          <w:spacing w:val="-4"/>
          <w:rtl/>
        </w:rPr>
        <w:t xml:space="preserve"> - </w:t>
      </w:r>
      <w:r w:rsidR="00755556" w:rsidRPr="000859AA">
        <w:rPr>
          <w:rStyle w:val="Char4"/>
          <w:spacing w:val="-4"/>
          <w:rtl/>
        </w:rPr>
        <w:t>ی</w:t>
      </w:r>
      <w:r w:rsidRPr="000859AA">
        <w:rPr>
          <w:rStyle w:val="Char4"/>
          <w:spacing w:val="-4"/>
          <w:rtl/>
        </w:rPr>
        <w:t>ا گفت: آرزو</w:t>
      </w:r>
      <w:r w:rsidR="000E63F6">
        <w:rPr>
          <w:rStyle w:val="Char4"/>
          <w:spacing w:val="-4"/>
          <w:rtl/>
        </w:rPr>
        <w:t>ی</w:t>
      </w:r>
      <w:r w:rsidRPr="000859AA">
        <w:rPr>
          <w:rStyle w:val="Char4"/>
          <w:spacing w:val="-4"/>
          <w:rtl/>
        </w:rPr>
        <w:t xml:space="preserve"> بع</w:t>
      </w:r>
      <w:r w:rsidR="00755556" w:rsidRPr="000859AA">
        <w:rPr>
          <w:rStyle w:val="Char4"/>
          <w:spacing w:val="-4"/>
          <w:rtl/>
        </w:rPr>
        <w:t>ی</w:t>
      </w:r>
      <w:r w:rsidRPr="000859AA">
        <w:rPr>
          <w:rStyle w:val="Char4"/>
          <w:spacing w:val="-4"/>
          <w:rtl/>
        </w:rPr>
        <w:t>د نموده‏ا</w:t>
      </w:r>
      <w:r w:rsidR="000E63F6">
        <w:rPr>
          <w:rStyle w:val="Char4"/>
          <w:spacing w:val="-4"/>
          <w:rtl/>
        </w:rPr>
        <w:t>ی</w:t>
      </w:r>
      <w:r w:rsidRPr="000859AA">
        <w:rPr>
          <w:rStyle w:val="Char4"/>
          <w:spacing w:val="-4"/>
          <w:rtl/>
        </w:rPr>
        <w:t xml:space="preserve"> - و زود م</w:t>
      </w:r>
      <w:r w:rsidR="000E63F6">
        <w:rPr>
          <w:rStyle w:val="Char4"/>
          <w:spacing w:val="-4"/>
          <w:rtl/>
        </w:rPr>
        <w:t>ی</w:t>
      </w:r>
      <w:r w:rsidRPr="000859AA">
        <w:rPr>
          <w:rStyle w:val="Char4"/>
          <w:spacing w:val="-4"/>
          <w:rtl/>
        </w:rPr>
        <w:t>‏م</w:t>
      </w:r>
      <w:r w:rsidR="00755556" w:rsidRPr="000859AA">
        <w:rPr>
          <w:rStyle w:val="Char4"/>
          <w:spacing w:val="-4"/>
          <w:rtl/>
        </w:rPr>
        <w:t>ی</w:t>
      </w:r>
      <w:r w:rsidRPr="000859AA">
        <w:rPr>
          <w:rStyle w:val="Char4"/>
          <w:spacing w:val="-4"/>
          <w:rtl/>
        </w:rPr>
        <w:t>ر</w:t>
      </w:r>
      <w:r w:rsidR="000E63F6">
        <w:rPr>
          <w:rStyle w:val="Char4"/>
          <w:spacing w:val="-4"/>
          <w:rtl/>
        </w:rPr>
        <w:t>ی</w:t>
      </w:r>
      <w:r w:rsidRPr="000859AA">
        <w:rPr>
          <w:rStyle w:val="Char4"/>
          <w:spacing w:val="-4"/>
          <w:rtl/>
        </w:rPr>
        <w:t>.</w:t>
      </w:r>
    </w:p>
    <w:p w:rsidR="00BD3D1B" w:rsidRPr="00031D0B" w:rsidRDefault="00BD3D1B" w:rsidP="00423C2D">
      <w:pPr>
        <w:pStyle w:val="a5"/>
        <w:rPr>
          <w:rtl/>
        </w:rPr>
      </w:pPr>
      <w:bookmarkStart w:id="627" w:name="_Toc441684138"/>
      <w:r w:rsidRPr="00031D0B">
        <w:rPr>
          <w:rtl/>
        </w:rPr>
        <w:t>قول ابوسعيد خدر</w:t>
      </w:r>
      <w:r w:rsidR="000E63F6">
        <w:rPr>
          <w:rtl/>
        </w:rPr>
        <w:t>ی</w:t>
      </w:r>
      <w:r w:rsidRPr="00031D0B">
        <w:rPr>
          <w:rtl/>
        </w:rPr>
        <w:t xml:space="preserve"> وقت</w:t>
      </w:r>
      <w:r w:rsidR="000E63F6">
        <w:rPr>
          <w:rtl/>
        </w:rPr>
        <w:t>ی</w:t>
      </w:r>
      <w:r w:rsidRPr="00031D0B">
        <w:rPr>
          <w:rtl/>
        </w:rPr>
        <w:t xml:space="preserve"> كه به وليمه‏ا</w:t>
      </w:r>
      <w:r w:rsidR="000E63F6">
        <w:rPr>
          <w:rtl/>
        </w:rPr>
        <w:t>ی</w:t>
      </w:r>
      <w:r w:rsidRPr="00031D0B">
        <w:rPr>
          <w:rtl/>
        </w:rPr>
        <w:t xml:space="preserve"> دعوت شد</w:t>
      </w:r>
      <w:bookmarkEnd w:id="627"/>
    </w:p>
    <w:p w:rsidR="002925F9" w:rsidRPr="000859AA" w:rsidRDefault="00BD3D1B" w:rsidP="004F319D">
      <w:pPr>
        <w:pStyle w:val="a8"/>
        <w:rPr>
          <w:spacing w:val="-4"/>
          <w:rtl/>
        </w:rPr>
      </w:pPr>
      <w:r w:rsidRPr="000859AA">
        <w:rPr>
          <w:rStyle w:val="Char4"/>
          <w:spacing w:val="-4"/>
          <w:rtl/>
        </w:rPr>
        <w:t>ابونع</w:t>
      </w:r>
      <w:r w:rsidR="00755556" w:rsidRPr="000859AA">
        <w:rPr>
          <w:rStyle w:val="Char4"/>
          <w:spacing w:val="-4"/>
          <w:rtl/>
        </w:rPr>
        <w:t>ی</w:t>
      </w:r>
      <w:r w:rsidRPr="000859AA">
        <w:rPr>
          <w:rStyle w:val="Char4"/>
          <w:spacing w:val="-4"/>
          <w:rtl/>
        </w:rPr>
        <w:t>م در الحل</w:t>
      </w:r>
      <w:r w:rsidR="00755556" w:rsidRPr="000859AA">
        <w:rPr>
          <w:rStyle w:val="Char4"/>
          <w:spacing w:val="-4"/>
          <w:rtl/>
        </w:rPr>
        <w:t>ی</w:t>
      </w:r>
      <w:r w:rsidRPr="000859AA">
        <w:rPr>
          <w:rStyle w:val="Char4"/>
          <w:spacing w:val="-4"/>
          <w:rtl/>
        </w:rPr>
        <w:t>ه (323/3) از عطاء روا</w:t>
      </w:r>
      <w:r w:rsidR="00755556" w:rsidRPr="000859AA">
        <w:rPr>
          <w:rStyle w:val="Char4"/>
          <w:spacing w:val="-4"/>
          <w:rtl/>
        </w:rPr>
        <w:t>ی</w:t>
      </w:r>
      <w:r w:rsidRPr="000859AA">
        <w:rPr>
          <w:rStyle w:val="Char4"/>
          <w:spacing w:val="-4"/>
          <w:rtl/>
        </w:rPr>
        <w:t xml:space="preserve">ت نموده، </w:t>
      </w:r>
      <w:r w:rsidR="00755556" w:rsidRPr="000859AA">
        <w:rPr>
          <w:rStyle w:val="Char4"/>
          <w:spacing w:val="-4"/>
          <w:rtl/>
        </w:rPr>
        <w:t>ک</w:t>
      </w:r>
      <w:r w:rsidRPr="000859AA">
        <w:rPr>
          <w:rStyle w:val="Char4"/>
          <w:spacing w:val="-4"/>
          <w:rtl/>
        </w:rPr>
        <w:t>ه گفت: ابوسع</w:t>
      </w:r>
      <w:r w:rsidR="00755556" w:rsidRPr="000859AA">
        <w:rPr>
          <w:rStyle w:val="Char4"/>
          <w:spacing w:val="-4"/>
          <w:rtl/>
        </w:rPr>
        <w:t>ی</w:t>
      </w:r>
      <w:r w:rsidRPr="000859AA">
        <w:rPr>
          <w:rStyle w:val="Char4"/>
          <w:spacing w:val="-4"/>
          <w:rtl/>
        </w:rPr>
        <w:t>د خدر</w:t>
      </w:r>
      <w:r w:rsidR="000E63F6">
        <w:rPr>
          <w:rStyle w:val="Char4"/>
          <w:spacing w:val="-4"/>
          <w:rtl/>
        </w:rPr>
        <w:t>ی</w:t>
      </w:r>
      <w:r w:rsidR="00130DB0" w:rsidRPr="000859AA">
        <w:rPr>
          <w:rStyle w:val="Char4"/>
          <w:spacing w:val="-4"/>
          <w:rtl/>
        </w:rPr>
        <w:t xml:space="preserve"> </w:t>
      </w:r>
      <w:r w:rsidR="00130DB0" w:rsidRPr="000859AA">
        <w:rPr>
          <w:rStyle w:val="Char4"/>
          <w:rFonts w:ascii="CTraditional Arabic" w:hAnsi="CTraditional Arabic" w:cs="CTraditional Arabic"/>
          <w:spacing w:val="-4"/>
          <w:rtl/>
        </w:rPr>
        <w:t>س</w:t>
      </w:r>
      <w:r w:rsidRPr="000859AA">
        <w:rPr>
          <w:rStyle w:val="Char4"/>
          <w:spacing w:val="-4"/>
          <w:rtl/>
        </w:rPr>
        <w:t xml:space="preserve"> به ول</w:t>
      </w:r>
      <w:r w:rsidR="00755556" w:rsidRPr="000859AA">
        <w:rPr>
          <w:rStyle w:val="Char4"/>
          <w:spacing w:val="-4"/>
          <w:rtl/>
        </w:rPr>
        <w:t>ی</w:t>
      </w:r>
      <w:r w:rsidRPr="000859AA">
        <w:rPr>
          <w:rStyle w:val="Char4"/>
          <w:spacing w:val="-4"/>
          <w:rtl/>
        </w:rPr>
        <w:t>مه‏ا</w:t>
      </w:r>
      <w:r w:rsidR="000E63F6">
        <w:rPr>
          <w:rStyle w:val="Char4"/>
          <w:spacing w:val="-4"/>
          <w:rtl/>
        </w:rPr>
        <w:t>ی</w:t>
      </w:r>
      <w:r w:rsidRPr="000859AA">
        <w:rPr>
          <w:rStyle w:val="Char4"/>
          <w:spacing w:val="-4"/>
          <w:rtl/>
        </w:rPr>
        <w:t xml:space="preserve"> دعوت شد، و من با او بودم، و زرد و سبز</w:t>
      </w:r>
      <w:r w:rsidR="000E63F6">
        <w:rPr>
          <w:rStyle w:val="Char4"/>
          <w:spacing w:val="-4"/>
          <w:rtl/>
        </w:rPr>
        <w:t>ی</w:t>
      </w:r>
      <w:r w:rsidRPr="000859AA">
        <w:rPr>
          <w:rStyle w:val="Char4"/>
          <w:spacing w:val="-4"/>
          <w:rtl/>
        </w:rPr>
        <w:t xml:space="preserve"> را د</w:t>
      </w:r>
      <w:r w:rsidR="00755556" w:rsidRPr="000859AA">
        <w:rPr>
          <w:rStyle w:val="Char4"/>
          <w:spacing w:val="-4"/>
          <w:rtl/>
        </w:rPr>
        <w:t>ی</w:t>
      </w:r>
      <w:r w:rsidRPr="000859AA">
        <w:rPr>
          <w:rStyle w:val="Char4"/>
          <w:spacing w:val="-4"/>
          <w:rtl/>
        </w:rPr>
        <w:t>د، آن گاه گفت: آ</w:t>
      </w:r>
      <w:r w:rsidR="00755556" w:rsidRPr="000859AA">
        <w:rPr>
          <w:rStyle w:val="Char4"/>
          <w:spacing w:val="-4"/>
          <w:rtl/>
        </w:rPr>
        <w:t>ی</w:t>
      </w:r>
      <w:r w:rsidRPr="000859AA">
        <w:rPr>
          <w:rStyle w:val="Char4"/>
          <w:spacing w:val="-4"/>
          <w:rtl/>
        </w:rPr>
        <w:t>ا نم</w:t>
      </w:r>
      <w:r w:rsidR="000E63F6">
        <w:rPr>
          <w:rStyle w:val="Char4"/>
          <w:spacing w:val="-4"/>
          <w:rtl/>
        </w:rPr>
        <w:t>ی</w:t>
      </w:r>
      <w:r w:rsidRPr="000859AA">
        <w:rPr>
          <w:rStyle w:val="Char4"/>
          <w:spacing w:val="-4"/>
          <w:rtl/>
        </w:rPr>
        <w:t>‏دان</w:t>
      </w:r>
      <w:r w:rsidR="00755556" w:rsidRPr="000859AA">
        <w:rPr>
          <w:rStyle w:val="Char4"/>
          <w:spacing w:val="-4"/>
          <w:rtl/>
        </w:rPr>
        <w:t>ی</w:t>
      </w:r>
      <w:r w:rsidRPr="000859AA">
        <w:rPr>
          <w:rStyle w:val="Char4"/>
          <w:spacing w:val="-4"/>
          <w:rtl/>
        </w:rPr>
        <w:t xml:space="preserve">د، </w:t>
      </w:r>
      <w:r w:rsidR="00755556" w:rsidRPr="000859AA">
        <w:rPr>
          <w:rStyle w:val="Char4"/>
          <w:spacing w:val="-4"/>
          <w:rtl/>
        </w:rPr>
        <w:t>ک</w:t>
      </w:r>
      <w:r w:rsidRPr="000859AA">
        <w:rPr>
          <w:rStyle w:val="Char4"/>
          <w:spacing w:val="-4"/>
          <w:rtl/>
        </w:rPr>
        <w:t>ه پ</w:t>
      </w:r>
      <w:r w:rsidR="00755556" w:rsidRPr="000859AA">
        <w:rPr>
          <w:rStyle w:val="Char4"/>
          <w:spacing w:val="-4"/>
          <w:rtl/>
        </w:rPr>
        <w:t>ی</w:t>
      </w:r>
      <w:r w:rsidRPr="000859AA">
        <w:rPr>
          <w:rStyle w:val="Char4"/>
          <w:spacing w:val="-4"/>
          <w:rtl/>
        </w:rPr>
        <w:t xml:space="preserve">امبر خدا </w:t>
      </w:r>
      <w:r w:rsidRPr="000859AA">
        <w:rPr>
          <w:rFonts w:cs="CTraditional Arabic"/>
          <w:spacing w:val="-4"/>
          <w:rtl/>
        </w:rPr>
        <w:t>ص</w:t>
      </w:r>
      <w:r w:rsidRPr="000859AA">
        <w:rPr>
          <w:rStyle w:val="Char4"/>
          <w:spacing w:val="-4"/>
          <w:rtl/>
        </w:rPr>
        <w:t xml:space="preserve"> وقت</w:t>
      </w:r>
      <w:r w:rsidR="000E63F6">
        <w:rPr>
          <w:rStyle w:val="Char4"/>
          <w:spacing w:val="-4"/>
          <w:rtl/>
        </w:rPr>
        <w:t>ی</w:t>
      </w:r>
      <w:r w:rsidRPr="000859AA">
        <w:rPr>
          <w:rStyle w:val="Char4"/>
          <w:spacing w:val="-4"/>
          <w:rtl/>
        </w:rPr>
        <w:t xml:space="preserve"> </w:t>
      </w:r>
      <w:r w:rsidR="00755556" w:rsidRPr="000859AA">
        <w:rPr>
          <w:rStyle w:val="Char4"/>
          <w:spacing w:val="-4"/>
          <w:rtl/>
        </w:rPr>
        <w:t>ک</w:t>
      </w:r>
      <w:r w:rsidRPr="000859AA">
        <w:rPr>
          <w:rStyle w:val="Char4"/>
          <w:spacing w:val="-4"/>
          <w:rtl/>
        </w:rPr>
        <w:t>ه نان ظهر را م</w:t>
      </w:r>
      <w:r w:rsidR="000E63F6">
        <w:rPr>
          <w:rStyle w:val="Char4"/>
          <w:spacing w:val="-4"/>
          <w:rtl/>
        </w:rPr>
        <w:t>ی</w:t>
      </w:r>
      <w:r w:rsidRPr="000859AA">
        <w:rPr>
          <w:rStyle w:val="Char4"/>
          <w:spacing w:val="-4"/>
          <w:rtl/>
        </w:rPr>
        <w:t>‏خورد نان شب را نم</w:t>
      </w:r>
      <w:r w:rsidR="000E63F6">
        <w:rPr>
          <w:rStyle w:val="Char4"/>
          <w:spacing w:val="-4"/>
          <w:rtl/>
        </w:rPr>
        <w:t>ی</w:t>
      </w:r>
      <w:r w:rsidRPr="000859AA">
        <w:rPr>
          <w:rStyle w:val="Char4"/>
          <w:spacing w:val="-4"/>
          <w:rtl/>
        </w:rPr>
        <w:t>‏خورد، و وقت</w:t>
      </w:r>
      <w:r w:rsidR="000E63F6">
        <w:rPr>
          <w:rStyle w:val="Char4"/>
          <w:spacing w:val="-4"/>
          <w:rtl/>
        </w:rPr>
        <w:t>ی</w:t>
      </w:r>
      <w:r w:rsidRPr="000859AA">
        <w:rPr>
          <w:rStyle w:val="Char4"/>
          <w:spacing w:val="-4"/>
          <w:rtl/>
        </w:rPr>
        <w:t xml:space="preserve"> </w:t>
      </w:r>
      <w:r w:rsidR="00755556" w:rsidRPr="000859AA">
        <w:rPr>
          <w:rStyle w:val="Char4"/>
          <w:spacing w:val="-4"/>
          <w:rtl/>
        </w:rPr>
        <w:t>ک</w:t>
      </w:r>
      <w:r w:rsidRPr="000859AA">
        <w:rPr>
          <w:rStyle w:val="Char4"/>
          <w:spacing w:val="-4"/>
          <w:rtl/>
        </w:rPr>
        <w:t>ه نان شب را م</w:t>
      </w:r>
      <w:r w:rsidR="000E63F6">
        <w:rPr>
          <w:rStyle w:val="Char4"/>
          <w:spacing w:val="-4"/>
          <w:rtl/>
        </w:rPr>
        <w:t>ی</w:t>
      </w:r>
      <w:r w:rsidRPr="000859AA">
        <w:rPr>
          <w:rStyle w:val="Char4"/>
          <w:spacing w:val="-4"/>
          <w:rtl/>
        </w:rPr>
        <w:t>‏خورد، نان ظهر را نم</w:t>
      </w:r>
      <w:r w:rsidR="000E63F6">
        <w:rPr>
          <w:rStyle w:val="Char4"/>
          <w:spacing w:val="-4"/>
          <w:rtl/>
        </w:rPr>
        <w:t>ی</w:t>
      </w:r>
      <w:r w:rsidRPr="000859AA">
        <w:rPr>
          <w:rStyle w:val="Char4"/>
          <w:spacing w:val="-4"/>
          <w:rtl/>
        </w:rPr>
        <w:t>‏خورد</w:t>
      </w:r>
      <w:r w:rsidRPr="000859AA">
        <w:rPr>
          <w:rStyle w:val="FootnoteReference"/>
          <w:spacing w:val="-4"/>
          <w:rtl/>
        </w:rPr>
        <w:footnoteReference w:id="668"/>
      </w:r>
      <w:r w:rsidR="00DD65AC" w:rsidRPr="000859AA">
        <w:rPr>
          <w:rStyle w:val="Char4"/>
          <w:rFonts w:hint="cs"/>
          <w:spacing w:val="-4"/>
          <w:rtl/>
        </w:rPr>
        <w:t>.</w:t>
      </w:r>
      <w:r w:rsidRPr="000859AA">
        <w:rPr>
          <w:rStyle w:val="Char4"/>
          <w:spacing w:val="-4"/>
          <w:rtl/>
        </w:rPr>
        <w:t xml:space="preserve"> ابونع</w:t>
      </w:r>
      <w:r w:rsidR="00755556" w:rsidRPr="000859AA">
        <w:rPr>
          <w:rStyle w:val="Char4"/>
          <w:spacing w:val="-4"/>
          <w:rtl/>
        </w:rPr>
        <w:t>ی</w:t>
      </w:r>
      <w:r w:rsidRPr="000859AA">
        <w:rPr>
          <w:rStyle w:val="Char4"/>
          <w:spacing w:val="-4"/>
          <w:rtl/>
        </w:rPr>
        <w:t>م م</w:t>
      </w:r>
      <w:r w:rsidR="000E63F6">
        <w:rPr>
          <w:rStyle w:val="Char4"/>
          <w:spacing w:val="-4"/>
          <w:rtl/>
        </w:rPr>
        <w:t>ی</w:t>
      </w:r>
      <w:r w:rsidRPr="000859AA">
        <w:rPr>
          <w:rStyle w:val="Char4"/>
          <w:spacing w:val="-4"/>
          <w:rtl/>
        </w:rPr>
        <w:t>‏گو</w:t>
      </w:r>
      <w:r w:rsidR="00755556" w:rsidRPr="000859AA">
        <w:rPr>
          <w:rStyle w:val="Char4"/>
          <w:spacing w:val="-4"/>
          <w:rtl/>
        </w:rPr>
        <w:t>ی</w:t>
      </w:r>
      <w:r w:rsidRPr="000859AA">
        <w:rPr>
          <w:rStyle w:val="Char4"/>
          <w:spacing w:val="-4"/>
          <w:rtl/>
        </w:rPr>
        <w:t>د: [ا</w:t>
      </w:r>
      <w:r w:rsidR="00755556" w:rsidRPr="000859AA">
        <w:rPr>
          <w:rStyle w:val="Char4"/>
          <w:spacing w:val="-4"/>
          <w:rtl/>
        </w:rPr>
        <w:t>ی</w:t>
      </w:r>
      <w:r w:rsidRPr="000859AA">
        <w:rPr>
          <w:rStyle w:val="Char4"/>
          <w:spacing w:val="-4"/>
          <w:rtl/>
        </w:rPr>
        <w:t>ن حد</w:t>
      </w:r>
      <w:r w:rsidR="00755556" w:rsidRPr="000859AA">
        <w:rPr>
          <w:rStyle w:val="Char4"/>
          <w:spacing w:val="-4"/>
          <w:rtl/>
        </w:rPr>
        <w:t>ی</w:t>
      </w:r>
      <w:r w:rsidRPr="000859AA">
        <w:rPr>
          <w:rStyle w:val="Char4"/>
          <w:spacing w:val="-4"/>
          <w:rtl/>
        </w:rPr>
        <w:t>ث]</w:t>
      </w:r>
      <w:r w:rsidR="008B6953" w:rsidRPr="000859AA">
        <w:rPr>
          <w:rStyle w:val="Char4"/>
          <w:spacing w:val="-4"/>
          <w:rtl/>
        </w:rPr>
        <w:t xml:space="preserve"> </w:t>
      </w:r>
      <w:r w:rsidRPr="000859AA">
        <w:rPr>
          <w:rStyle w:val="Char4"/>
          <w:spacing w:val="-4"/>
          <w:rtl/>
        </w:rPr>
        <w:t>عطاء غر</w:t>
      </w:r>
      <w:r w:rsidR="00755556" w:rsidRPr="000859AA">
        <w:rPr>
          <w:rStyle w:val="Char4"/>
          <w:spacing w:val="-4"/>
          <w:rtl/>
        </w:rPr>
        <w:t>ی</w:t>
      </w:r>
      <w:r w:rsidRPr="000859AA">
        <w:rPr>
          <w:rStyle w:val="Char4"/>
          <w:spacing w:val="-4"/>
          <w:rtl/>
        </w:rPr>
        <w:t>ب است، و جز وض</w:t>
      </w:r>
      <w:r w:rsidR="00755556" w:rsidRPr="000859AA">
        <w:rPr>
          <w:rStyle w:val="Char4"/>
          <w:spacing w:val="-4"/>
          <w:rtl/>
        </w:rPr>
        <w:t>ی</w:t>
      </w:r>
      <w:r w:rsidRPr="000859AA">
        <w:rPr>
          <w:rStyle w:val="Char4"/>
          <w:spacing w:val="-4"/>
          <w:rtl/>
        </w:rPr>
        <w:t>ن بن عطاء د</w:t>
      </w:r>
      <w:r w:rsidR="00755556" w:rsidRPr="000859AA">
        <w:rPr>
          <w:rStyle w:val="Char4"/>
          <w:spacing w:val="-4"/>
          <w:rtl/>
        </w:rPr>
        <w:t>ی</w:t>
      </w:r>
      <w:r w:rsidRPr="000859AA">
        <w:rPr>
          <w:rStyle w:val="Char4"/>
          <w:spacing w:val="-4"/>
          <w:rtl/>
        </w:rPr>
        <w:t>گر راو</w:t>
      </w:r>
      <w:r w:rsidR="00755556" w:rsidRPr="000859AA">
        <w:rPr>
          <w:rStyle w:val="Char4"/>
          <w:spacing w:val="-4"/>
          <w:rtl/>
        </w:rPr>
        <w:t>ی</w:t>
      </w:r>
      <w:r w:rsidR="000E63F6">
        <w:rPr>
          <w:rStyle w:val="Char4"/>
          <w:spacing w:val="-4"/>
          <w:rtl/>
        </w:rPr>
        <w:t>ی</w:t>
      </w:r>
      <w:r w:rsidRPr="000859AA">
        <w:rPr>
          <w:rStyle w:val="Char4"/>
          <w:spacing w:val="-4"/>
          <w:rtl/>
        </w:rPr>
        <w:t xml:space="preserve"> را نم</w:t>
      </w:r>
      <w:r w:rsidR="000E63F6">
        <w:rPr>
          <w:rStyle w:val="Char4"/>
          <w:spacing w:val="-4"/>
          <w:rtl/>
        </w:rPr>
        <w:t>ی</w:t>
      </w:r>
      <w:r w:rsidRPr="000859AA">
        <w:rPr>
          <w:rStyle w:val="Char4"/>
          <w:spacing w:val="-4"/>
          <w:rtl/>
        </w:rPr>
        <w:t xml:space="preserve">‏شناسم </w:t>
      </w:r>
      <w:r w:rsidR="00755556" w:rsidRPr="000859AA">
        <w:rPr>
          <w:rStyle w:val="Char4"/>
          <w:spacing w:val="-4"/>
          <w:rtl/>
        </w:rPr>
        <w:t>ک</w:t>
      </w:r>
      <w:r w:rsidRPr="000859AA">
        <w:rPr>
          <w:rStyle w:val="Char4"/>
          <w:spacing w:val="-4"/>
          <w:rtl/>
        </w:rPr>
        <w:t>ه ا</w:t>
      </w:r>
      <w:r w:rsidR="00755556" w:rsidRPr="000859AA">
        <w:rPr>
          <w:rStyle w:val="Char4"/>
          <w:spacing w:val="-4"/>
          <w:rtl/>
        </w:rPr>
        <w:t>ی</w:t>
      </w:r>
      <w:r w:rsidRPr="000859AA">
        <w:rPr>
          <w:rStyle w:val="Char4"/>
          <w:spacing w:val="-4"/>
          <w:rtl/>
        </w:rPr>
        <w:t>ن را از و</w:t>
      </w:r>
      <w:r w:rsidR="000E63F6">
        <w:rPr>
          <w:rStyle w:val="Char4"/>
          <w:spacing w:val="-4"/>
          <w:rtl/>
        </w:rPr>
        <w:t>ی</w:t>
      </w:r>
      <w:r w:rsidRPr="000859AA">
        <w:rPr>
          <w:rStyle w:val="Char4"/>
          <w:spacing w:val="-4"/>
          <w:rtl/>
        </w:rPr>
        <w:t xml:space="preserve"> روا</w:t>
      </w:r>
      <w:r w:rsidR="00755556" w:rsidRPr="000859AA">
        <w:rPr>
          <w:rStyle w:val="Char4"/>
          <w:spacing w:val="-4"/>
          <w:rtl/>
        </w:rPr>
        <w:t>ی</w:t>
      </w:r>
      <w:r w:rsidRPr="000859AA">
        <w:rPr>
          <w:rStyle w:val="Char4"/>
          <w:spacing w:val="-4"/>
          <w:rtl/>
        </w:rPr>
        <w:t>ت نموده باشد.</w:t>
      </w:r>
    </w:p>
    <w:sectPr w:rsidR="002925F9" w:rsidRPr="000859AA" w:rsidSect="00EE0774">
      <w:headerReference w:type="default" r:id="rId20"/>
      <w:footnotePr>
        <w:numRestart w:val="eachPage"/>
      </w:footnotePr>
      <w:type w:val="oddPage"/>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209C" w:rsidRDefault="0058209C">
      <w:r>
        <w:separator/>
      </w:r>
    </w:p>
  </w:endnote>
  <w:endnote w:type="continuationSeparator" w:id="0">
    <w:p w:rsidR="0058209C" w:rsidRDefault="00582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 w:name="B Jadid">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216" w:rsidRPr="00906F1B" w:rsidRDefault="00375216" w:rsidP="004D5C59">
    <w:pPr>
      <w:pStyle w:val="Footer"/>
      <w:ind w:right="360"/>
      <w:rPr>
        <w:rStyle w:val="Char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216" w:rsidRPr="00906F1B" w:rsidRDefault="00375216" w:rsidP="004D5C59">
    <w:pPr>
      <w:pStyle w:val="Footer"/>
      <w:ind w:right="360"/>
      <w:rPr>
        <w:rStyle w:val="Char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209C" w:rsidRDefault="0058209C">
      <w:r>
        <w:separator/>
      </w:r>
    </w:p>
  </w:footnote>
  <w:footnote w:type="continuationSeparator" w:id="0">
    <w:p w:rsidR="0058209C" w:rsidRDefault="0058209C">
      <w:r>
        <w:continuationSeparator/>
      </w:r>
    </w:p>
  </w:footnote>
  <w:footnote w:id="1">
    <w:p w:rsidR="00375216" w:rsidRPr="00906F1B" w:rsidRDefault="00375216" w:rsidP="00982060">
      <w:pPr>
        <w:pStyle w:val="ad"/>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w:t>
      </w:r>
      <w:r w:rsidRPr="00906F1B">
        <w:rPr>
          <w:rFonts w:hint="cs"/>
          <w:rtl/>
        </w:rPr>
        <w:t xml:space="preserve">. طبرانی در الکبیر (9/ 198-199) و </w:t>
      </w:r>
      <w:r w:rsidRPr="00982060">
        <w:rPr>
          <w:rFonts w:hint="cs"/>
          <w:rtl/>
        </w:rPr>
        <w:t>در سند آن مجالد</w:t>
      </w:r>
      <w:r w:rsidRPr="00906F1B">
        <w:rPr>
          <w:rFonts w:hint="cs"/>
          <w:rtl/>
        </w:rPr>
        <w:t xml:space="preserve"> بن سعید است که ضعیف است.</w:t>
      </w:r>
    </w:p>
  </w:footnote>
  <w:footnote w:id="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ربذه قر</w:t>
      </w:r>
      <w:r>
        <w:rPr>
          <w:rtl/>
        </w:rPr>
        <w:t>ی</w:t>
      </w:r>
      <w:r w:rsidRPr="00906F1B">
        <w:rPr>
          <w:rtl/>
        </w:rPr>
        <w:t>ه مشهور</w:t>
      </w:r>
      <w:r>
        <w:rPr>
          <w:rtl/>
        </w:rPr>
        <w:t>ی</w:t>
      </w:r>
      <w:r w:rsidRPr="00906F1B">
        <w:rPr>
          <w:rtl/>
        </w:rPr>
        <w:t>ست در نزد</w:t>
      </w:r>
      <w:r>
        <w:rPr>
          <w:rtl/>
        </w:rPr>
        <w:t>یک</w:t>
      </w:r>
      <w:r w:rsidRPr="00906F1B">
        <w:rPr>
          <w:rtl/>
        </w:rPr>
        <w:t xml:space="preserve"> مد</w:t>
      </w:r>
      <w:r>
        <w:rPr>
          <w:rtl/>
        </w:rPr>
        <w:t>ی</w:t>
      </w:r>
      <w:r w:rsidRPr="00906F1B">
        <w:rPr>
          <w:rtl/>
        </w:rPr>
        <w:t xml:space="preserve">نه، </w:t>
      </w:r>
      <w:r>
        <w:rPr>
          <w:rtl/>
        </w:rPr>
        <w:t>ک</w:t>
      </w:r>
      <w:r w:rsidRPr="00906F1B">
        <w:rPr>
          <w:rtl/>
        </w:rPr>
        <w:t>ه قبر ابوذر غفار</w:t>
      </w:r>
      <w:r>
        <w:rPr>
          <w:rtl/>
        </w:rPr>
        <w:t>ی</w:t>
      </w:r>
      <w:r w:rsidRPr="00906F1B">
        <w:rPr>
          <w:rtl/>
        </w:rPr>
        <w:t xml:space="preserve"> در آنجاست. از النها</w:t>
      </w:r>
      <w:r>
        <w:rPr>
          <w:rtl/>
        </w:rPr>
        <w:t>ی</w:t>
      </w:r>
      <w:r w:rsidRPr="00906F1B">
        <w:rPr>
          <w:rFonts w:hint="cs"/>
          <w:rtl/>
        </w:rPr>
        <w:t>ه</w:t>
      </w:r>
      <w:r w:rsidRPr="00906F1B">
        <w:rPr>
          <w:rtl/>
        </w:rPr>
        <w:t>.</w:t>
      </w:r>
    </w:p>
  </w:footnote>
  <w:footnote w:id="3">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نماز را قصر ننمود و مسافرانه نخواند. م.</w:t>
      </w:r>
    </w:p>
  </w:footnote>
  <w:footnote w:id="4">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ک</w:t>
      </w:r>
      <w:r w:rsidRPr="00906F1B">
        <w:rPr>
          <w:rtl/>
        </w:rPr>
        <w:t>نا</w:t>
      </w:r>
      <w:r>
        <w:rPr>
          <w:rtl/>
        </w:rPr>
        <w:t>ی</w:t>
      </w:r>
      <w:r w:rsidRPr="00906F1B">
        <w:rPr>
          <w:rtl/>
        </w:rPr>
        <w:t>ه از حدود، اح</w:t>
      </w:r>
      <w:r>
        <w:rPr>
          <w:rtl/>
        </w:rPr>
        <w:t>ک</w:t>
      </w:r>
      <w:r w:rsidRPr="00906F1B">
        <w:rPr>
          <w:rtl/>
        </w:rPr>
        <w:t>ام و اوامر و نواه</w:t>
      </w:r>
      <w:r>
        <w:rPr>
          <w:rtl/>
        </w:rPr>
        <w:t>ی</w:t>
      </w:r>
      <w:r w:rsidRPr="00906F1B">
        <w:rPr>
          <w:rtl/>
        </w:rPr>
        <w:t xml:space="preserve"> اسلام است. از النها</w:t>
      </w:r>
      <w:r>
        <w:rPr>
          <w:rtl/>
        </w:rPr>
        <w:t>ی</w:t>
      </w:r>
      <w:r w:rsidRPr="00906F1B">
        <w:rPr>
          <w:rFonts w:hint="cs"/>
          <w:rtl/>
        </w:rPr>
        <w:t>ه</w:t>
      </w:r>
      <w:r w:rsidRPr="00906F1B">
        <w:rPr>
          <w:rtl/>
        </w:rPr>
        <w:t>.</w:t>
      </w:r>
    </w:p>
  </w:footnote>
  <w:footnote w:id="5">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w:t>
      </w:r>
      <w:r w:rsidRPr="00906F1B">
        <w:rPr>
          <w:rFonts w:hint="cs"/>
          <w:rtl/>
        </w:rPr>
        <w:t>. احمد (5/165) در آن چند ناشناخته وجود دارند. نگا: المجمع (5/216).</w:t>
      </w:r>
    </w:p>
  </w:footnote>
  <w:footnote w:id="6">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گفتن: </w:t>
      </w:r>
      <w:r>
        <w:rPr>
          <w:rFonts w:hint="cs"/>
          <w:rtl/>
        </w:rPr>
        <w:t>«</w:t>
      </w:r>
      <w:r>
        <w:rPr>
          <w:rStyle w:val="Charb"/>
          <w:rtl/>
        </w:rPr>
        <w:t>انالل</w:t>
      </w:r>
      <w:r w:rsidRPr="00DA4BF5">
        <w:rPr>
          <w:rStyle w:val="Charb"/>
          <w:rtl/>
        </w:rPr>
        <w:t>ه و انالیه راجعون</w:t>
      </w:r>
      <w:r>
        <w:rPr>
          <w:rFonts w:hint="cs"/>
          <w:rtl/>
        </w:rPr>
        <w:t>»</w:t>
      </w:r>
      <w:r w:rsidRPr="00906F1B">
        <w:rPr>
          <w:rtl/>
        </w:rPr>
        <w:t>. درباره نماز حضرت عثمان</w:t>
      </w:r>
      <w:r>
        <w:rPr>
          <w:rtl/>
        </w:rPr>
        <w:t xml:space="preserve"> </w:t>
      </w:r>
      <w:r w:rsidRPr="00130DB0">
        <w:rPr>
          <w:rFonts w:ascii="CTraditional Arabic" w:hAnsi="CTraditional Arabic" w:cs="CTraditional Arabic"/>
          <w:rtl/>
        </w:rPr>
        <w:t>س</w:t>
      </w:r>
      <w:r w:rsidRPr="00906F1B">
        <w:rPr>
          <w:rtl/>
        </w:rPr>
        <w:t xml:space="preserve"> در من</w:t>
      </w:r>
      <w:r>
        <w:rPr>
          <w:rtl/>
        </w:rPr>
        <w:t>ی</w:t>
      </w:r>
      <w:r w:rsidRPr="00906F1B">
        <w:rPr>
          <w:rtl/>
        </w:rPr>
        <w:t xml:space="preserve"> م</w:t>
      </w:r>
      <w:r>
        <w:rPr>
          <w:rtl/>
        </w:rPr>
        <w:t>ی</w:t>
      </w:r>
      <w:r w:rsidRPr="00906F1B">
        <w:rPr>
          <w:rtl/>
        </w:rPr>
        <w:t>‏گو</w:t>
      </w:r>
      <w:r>
        <w:rPr>
          <w:rtl/>
        </w:rPr>
        <w:t>یی</w:t>
      </w:r>
      <w:r w:rsidRPr="00906F1B">
        <w:rPr>
          <w:rtl/>
        </w:rPr>
        <w:t xml:space="preserve">م، </w:t>
      </w:r>
      <w:r>
        <w:rPr>
          <w:rtl/>
        </w:rPr>
        <w:t>ک</w:t>
      </w:r>
      <w:r w:rsidRPr="00906F1B">
        <w:rPr>
          <w:rtl/>
        </w:rPr>
        <w:t xml:space="preserve">ه آن نماز قصر نبود، </w:t>
      </w:r>
      <w:r>
        <w:rPr>
          <w:rtl/>
        </w:rPr>
        <w:t>ک</w:t>
      </w:r>
      <w:r w:rsidRPr="00906F1B">
        <w:rPr>
          <w:rtl/>
        </w:rPr>
        <w:t>ه دشمنان و</w:t>
      </w:r>
      <w:r>
        <w:rPr>
          <w:rtl/>
        </w:rPr>
        <w:t>ی</w:t>
      </w:r>
      <w:r w:rsidRPr="00906F1B">
        <w:rPr>
          <w:rtl/>
        </w:rPr>
        <w:t xml:space="preserve"> در ا</w:t>
      </w:r>
      <w:r>
        <w:rPr>
          <w:rtl/>
        </w:rPr>
        <w:t>ی</w:t>
      </w:r>
      <w:r w:rsidRPr="00906F1B">
        <w:rPr>
          <w:rtl/>
        </w:rPr>
        <w:t>ن مورد بر و</w:t>
      </w:r>
      <w:r>
        <w:rPr>
          <w:rtl/>
        </w:rPr>
        <w:t>ی</w:t>
      </w:r>
      <w:r w:rsidRPr="00906F1B">
        <w:rPr>
          <w:rtl/>
        </w:rPr>
        <w:t xml:space="preserve"> انتقاد روا داشته‏اند، به خاطر ا</w:t>
      </w:r>
      <w:r>
        <w:rPr>
          <w:rtl/>
        </w:rPr>
        <w:t>ی</w:t>
      </w:r>
      <w:r w:rsidRPr="00906F1B">
        <w:rPr>
          <w:rtl/>
        </w:rPr>
        <w:t xml:space="preserve">ن </w:t>
      </w:r>
      <w:r>
        <w:rPr>
          <w:rtl/>
        </w:rPr>
        <w:t>ک</w:t>
      </w:r>
      <w:r w:rsidRPr="00906F1B">
        <w:rPr>
          <w:rtl/>
        </w:rPr>
        <w:t>ه و</w:t>
      </w:r>
      <w:r>
        <w:rPr>
          <w:rtl/>
        </w:rPr>
        <w:t>ی</w:t>
      </w:r>
      <w:r w:rsidRPr="00906F1B">
        <w:rPr>
          <w:rtl/>
        </w:rPr>
        <w:t xml:space="preserve"> در م</w:t>
      </w:r>
      <w:r>
        <w:rPr>
          <w:rtl/>
        </w:rPr>
        <w:t>ک</w:t>
      </w:r>
      <w:r w:rsidRPr="00906F1B">
        <w:rPr>
          <w:rtl/>
        </w:rPr>
        <w:t>ه خانه و اهل داشت، و بر ا</w:t>
      </w:r>
      <w:r>
        <w:rPr>
          <w:rtl/>
        </w:rPr>
        <w:t>ی</w:t>
      </w:r>
      <w:r w:rsidRPr="00906F1B">
        <w:rPr>
          <w:rtl/>
        </w:rPr>
        <w:t>ن اساس مق</w:t>
      </w:r>
      <w:r>
        <w:rPr>
          <w:rtl/>
        </w:rPr>
        <w:t>ی</w:t>
      </w:r>
      <w:r w:rsidRPr="00906F1B">
        <w:rPr>
          <w:rtl/>
        </w:rPr>
        <w:t>م بود و نه مسافر.</w:t>
      </w:r>
    </w:p>
  </w:footnote>
  <w:footnote w:id="7">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صحیح</w:t>
      </w:r>
      <w:r w:rsidRPr="00906F1B">
        <w:rPr>
          <w:rFonts w:hint="cs"/>
          <w:rtl/>
        </w:rPr>
        <w:t>. عبدالرزاق در مصنف خود (4269).</w:t>
      </w:r>
    </w:p>
  </w:footnote>
  <w:footnote w:id="8">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هدف روا</w:t>
      </w:r>
      <w:r>
        <w:rPr>
          <w:rtl/>
        </w:rPr>
        <w:t>ی</w:t>
      </w:r>
      <w:r w:rsidRPr="00906F1B">
        <w:rPr>
          <w:rtl/>
        </w:rPr>
        <w:t>ت</w:t>
      </w:r>
      <w:r>
        <w:rPr>
          <w:rtl/>
        </w:rPr>
        <w:t xml:space="preserve">‌هایی </w:t>
      </w:r>
      <w:r w:rsidRPr="00906F1B">
        <w:rPr>
          <w:rtl/>
        </w:rPr>
        <w:t xml:space="preserve">است </w:t>
      </w:r>
      <w:r>
        <w:rPr>
          <w:rtl/>
        </w:rPr>
        <w:t>ک</w:t>
      </w:r>
      <w:r w:rsidRPr="00906F1B">
        <w:rPr>
          <w:rtl/>
        </w:rPr>
        <w:t>ه رافضه آنها را از عل</w:t>
      </w:r>
      <w:r>
        <w:rPr>
          <w:rtl/>
        </w:rPr>
        <w:t xml:space="preserve">ی </w:t>
      </w:r>
      <w:r w:rsidRPr="00130DB0">
        <w:rPr>
          <w:rFonts w:ascii="CTraditional Arabic" w:hAnsi="CTraditional Arabic" w:cs="CTraditional Arabic"/>
          <w:rtl/>
        </w:rPr>
        <w:t>س</w:t>
      </w:r>
      <w:r w:rsidRPr="00906F1B">
        <w:rPr>
          <w:rtl/>
        </w:rPr>
        <w:t xml:space="preserve"> مبن</w:t>
      </w:r>
      <w:r>
        <w:rPr>
          <w:rtl/>
        </w:rPr>
        <w:t>ی</w:t>
      </w:r>
      <w:r w:rsidRPr="00906F1B">
        <w:rPr>
          <w:rtl/>
        </w:rPr>
        <w:t xml:space="preserve"> بر ترج</w:t>
      </w:r>
      <w:r>
        <w:rPr>
          <w:rtl/>
        </w:rPr>
        <w:t>ی</w:t>
      </w:r>
      <w:r w:rsidRPr="00906F1B">
        <w:rPr>
          <w:rtl/>
        </w:rPr>
        <w:t>ح دادن خودش بر ابوب</w:t>
      </w:r>
      <w:r>
        <w:rPr>
          <w:rtl/>
        </w:rPr>
        <w:t>ک</w:t>
      </w:r>
      <w:r w:rsidRPr="00906F1B">
        <w:rPr>
          <w:rtl/>
        </w:rPr>
        <w:t>ر و عمر و عثمان</w:t>
      </w:r>
      <w:r>
        <w:rPr>
          <w:rtl/>
        </w:rPr>
        <w:t xml:space="preserve"> </w:t>
      </w:r>
      <w:r w:rsidRPr="00F60D76">
        <w:rPr>
          <w:rFonts w:ascii="CTraditional Arabic" w:hAnsi="CTraditional Arabic" w:cs="CTraditional Arabic" w:hint="cs"/>
          <w:rtl/>
        </w:rPr>
        <w:t>ش</w:t>
      </w:r>
      <w:r w:rsidRPr="00906F1B">
        <w:rPr>
          <w:rtl/>
        </w:rPr>
        <w:t xml:space="preserve"> روا</w:t>
      </w:r>
      <w:r>
        <w:rPr>
          <w:rtl/>
        </w:rPr>
        <w:t>ی</w:t>
      </w:r>
      <w:r w:rsidRPr="00906F1B">
        <w:rPr>
          <w:rtl/>
        </w:rPr>
        <w:t>ت م</w:t>
      </w:r>
      <w:r>
        <w:rPr>
          <w:rtl/>
        </w:rPr>
        <w:t>ی</w:t>
      </w:r>
      <w:r w:rsidRPr="00906F1B">
        <w:rPr>
          <w:rtl/>
        </w:rPr>
        <w:t>‏</w:t>
      </w:r>
      <w:r>
        <w:rPr>
          <w:rtl/>
        </w:rPr>
        <w:t>ک</w:t>
      </w:r>
      <w:r w:rsidRPr="00906F1B">
        <w:rPr>
          <w:rtl/>
        </w:rPr>
        <w:t>نند.</w:t>
      </w:r>
    </w:p>
  </w:footnote>
  <w:footnote w:id="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906F1B">
        <w:rPr>
          <w:rFonts w:hint="cs"/>
          <w:rtl/>
        </w:rPr>
        <w:t>بخاری (3707).</w:t>
      </w:r>
    </w:p>
  </w:footnote>
  <w:footnote w:id="10">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و</w:t>
      </w:r>
      <w:r>
        <w:rPr>
          <w:rtl/>
        </w:rPr>
        <w:t>ی</w:t>
      </w:r>
      <w:r w:rsidRPr="00906F1B">
        <w:rPr>
          <w:rtl/>
        </w:rPr>
        <w:t xml:space="preserve"> عبداللَّه بن </w:t>
      </w:r>
      <w:r>
        <w:rPr>
          <w:rtl/>
        </w:rPr>
        <w:t>ک</w:t>
      </w:r>
      <w:r w:rsidRPr="00906F1B">
        <w:rPr>
          <w:rtl/>
        </w:rPr>
        <w:t>وّاء، و از زعما</w:t>
      </w:r>
      <w:r>
        <w:rPr>
          <w:rtl/>
        </w:rPr>
        <w:t>ی</w:t>
      </w:r>
      <w:r w:rsidRPr="00906F1B">
        <w:rPr>
          <w:rtl/>
        </w:rPr>
        <w:t xml:space="preserve"> خوارج است.</w:t>
      </w:r>
    </w:p>
  </w:footnote>
  <w:footnote w:id="11">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نام م</w:t>
      </w:r>
      <w:r>
        <w:rPr>
          <w:rtl/>
        </w:rPr>
        <w:t>ک</w:t>
      </w:r>
      <w:r w:rsidRPr="00906F1B">
        <w:rPr>
          <w:rtl/>
        </w:rPr>
        <w:t>ان</w:t>
      </w:r>
      <w:r>
        <w:rPr>
          <w:rtl/>
        </w:rPr>
        <w:t>ی</w:t>
      </w:r>
      <w:r w:rsidRPr="00906F1B">
        <w:rPr>
          <w:rtl/>
        </w:rPr>
        <w:t>ست در بلند</w:t>
      </w:r>
      <w:r>
        <w:rPr>
          <w:rtl/>
        </w:rPr>
        <w:t>ی</w:t>
      </w:r>
      <w:r>
        <w:rPr>
          <w:rFonts w:hint="cs"/>
          <w:rtl/>
        </w:rPr>
        <w:t>‌</w:t>
      </w:r>
      <w:r w:rsidRPr="00906F1B">
        <w:rPr>
          <w:rtl/>
        </w:rPr>
        <w:t>ها</w:t>
      </w:r>
      <w:r>
        <w:rPr>
          <w:rtl/>
        </w:rPr>
        <w:t>ی</w:t>
      </w:r>
      <w:r w:rsidRPr="00906F1B">
        <w:rPr>
          <w:rtl/>
        </w:rPr>
        <w:t xml:space="preserve"> مد</w:t>
      </w:r>
      <w:r>
        <w:rPr>
          <w:rtl/>
        </w:rPr>
        <w:t>ی</w:t>
      </w:r>
      <w:r w:rsidRPr="00906F1B">
        <w:rPr>
          <w:rtl/>
        </w:rPr>
        <w:t xml:space="preserve">نه </w:t>
      </w:r>
      <w:r>
        <w:rPr>
          <w:rtl/>
        </w:rPr>
        <w:t>ک</w:t>
      </w:r>
      <w:r w:rsidRPr="00906F1B">
        <w:rPr>
          <w:rtl/>
        </w:rPr>
        <w:t>ه در آن منازل بن</w:t>
      </w:r>
      <w:r>
        <w:rPr>
          <w:rtl/>
        </w:rPr>
        <w:t>ی</w:t>
      </w:r>
      <w:r w:rsidRPr="00906F1B">
        <w:rPr>
          <w:rtl/>
        </w:rPr>
        <w:t xml:space="preserve"> حارث قرار دارد.</w:t>
      </w:r>
    </w:p>
  </w:footnote>
  <w:footnote w:id="1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نص شفا آمده </w:t>
      </w:r>
      <w:r>
        <w:rPr>
          <w:rtl/>
        </w:rPr>
        <w:t>ک</w:t>
      </w:r>
      <w:r w:rsidRPr="00906F1B">
        <w:rPr>
          <w:rtl/>
        </w:rPr>
        <w:t>ه شا</w:t>
      </w:r>
      <w:r>
        <w:rPr>
          <w:rtl/>
        </w:rPr>
        <w:t>ی</w:t>
      </w:r>
      <w:r w:rsidRPr="00906F1B">
        <w:rPr>
          <w:rtl/>
        </w:rPr>
        <w:t>د هدف از آن قرآن باشد.</w:t>
      </w:r>
    </w:p>
  </w:footnote>
  <w:footnote w:id="13">
    <w:p w:rsidR="00375216" w:rsidRPr="00906F1B" w:rsidRDefault="00375216" w:rsidP="00E75979">
      <w:pPr>
        <w:pStyle w:val="ad"/>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صحیح</w:t>
      </w:r>
      <w:r w:rsidRPr="00906F1B">
        <w:rPr>
          <w:rFonts w:hint="cs"/>
          <w:rtl/>
        </w:rPr>
        <w:t>. بیهقی در «الدلائل» (7/ 217-219) با سند ضعیف مرسل که در آن ابن لهیعه ضعیف هست اما بخاری این حدیث را به مانند آن از عروه از عائشه</w:t>
      </w:r>
      <w:r>
        <w:rPr>
          <w:rFonts w:hint="cs"/>
          <w:rtl/>
        </w:rPr>
        <w:t xml:space="preserve"> </w:t>
      </w:r>
      <w:r w:rsidRPr="00F60D76">
        <w:rPr>
          <w:rFonts w:cs="CTraditional Arabic" w:hint="cs"/>
          <w:rtl/>
        </w:rPr>
        <w:t>ب</w:t>
      </w:r>
      <w:r w:rsidRPr="00906F1B">
        <w:rPr>
          <w:rFonts w:hint="cs"/>
          <w:rtl/>
        </w:rPr>
        <w:t xml:space="preserve"> روایت نموده است.</w:t>
      </w:r>
    </w:p>
  </w:footnote>
  <w:footnote w:id="14">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آخر</w:t>
      </w:r>
      <w:r>
        <w:rPr>
          <w:rtl/>
        </w:rPr>
        <w:t>ی</w:t>
      </w:r>
      <w:r w:rsidRPr="00906F1B">
        <w:rPr>
          <w:rtl/>
        </w:rPr>
        <w:t>ن خطبه‏ا</w:t>
      </w:r>
      <w:r>
        <w:rPr>
          <w:rtl/>
        </w:rPr>
        <w:t>ی</w:t>
      </w:r>
      <w:r w:rsidRPr="00906F1B">
        <w:rPr>
          <w:rtl/>
        </w:rPr>
        <w:t xml:space="preserve"> </w:t>
      </w:r>
      <w:r>
        <w:rPr>
          <w:rtl/>
        </w:rPr>
        <w:t>ک</w:t>
      </w:r>
      <w:r w:rsidRPr="00906F1B">
        <w:rPr>
          <w:rtl/>
        </w:rPr>
        <w:t>ه بعد از وفات پ</w:t>
      </w:r>
      <w:r>
        <w:rPr>
          <w:rtl/>
        </w:rPr>
        <w:t>ی</w:t>
      </w:r>
      <w:r w:rsidRPr="00906F1B">
        <w:rPr>
          <w:rtl/>
        </w:rPr>
        <w:t xml:space="preserve">غمبر </w:t>
      </w:r>
      <w:r w:rsidRPr="00906F1B">
        <w:rPr>
          <w:rFonts w:cs="CTraditional Arabic" w:hint="cs"/>
          <w:rtl/>
        </w:rPr>
        <w:t>ص</w:t>
      </w:r>
      <w:r w:rsidRPr="00906F1B">
        <w:rPr>
          <w:rtl/>
        </w:rPr>
        <w:t xml:space="preserve"> تا انعقاد خلافت ابوب</w:t>
      </w:r>
      <w:r>
        <w:rPr>
          <w:rtl/>
        </w:rPr>
        <w:t>ک</w:t>
      </w:r>
      <w:r w:rsidRPr="00906F1B">
        <w:rPr>
          <w:rtl/>
        </w:rPr>
        <w:t>ر صدّ</w:t>
      </w:r>
      <w:r>
        <w:rPr>
          <w:rtl/>
        </w:rPr>
        <w:t>ی</w:t>
      </w:r>
      <w:r w:rsidRPr="00906F1B">
        <w:rPr>
          <w:rtl/>
        </w:rPr>
        <w:t>ق</w:t>
      </w:r>
      <w:r>
        <w:rPr>
          <w:rtl/>
        </w:rPr>
        <w:t xml:space="preserve"> </w:t>
      </w:r>
      <w:r w:rsidRPr="00130DB0">
        <w:rPr>
          <w:rFonts w:ascii="CTraditional Arabic" w:hAnsi="CTraditional Arabic" w:cs="CTraditional Arabic"/>
          <w:rtl/>
        </w:rPr>
        <w:t>س</w:t>
      </w:r>
      <w:r w:rsidRPr="00906F1B">
        <w:rPr>
          <w:rtl/>
        </w:rPr>
        <w:t xml:space="preserve"> گفته بود، ور نه بعد از ا</w:t>
      </w:r>
      <w:r>
        <w:rPr>
          <w:rtl/>
        </w:rPr>
        <w:t>ی</w:t>
      </w:r>
      <w:r w:rsidRPr="00906F1B">
        <w:rPr>
          <w:rtl/>
        </w:rPr>
        <w:t>ن هم، عمر</w:t>
      </w:r>
      <w:r>
        <w:rPr>
          <w:rtl/>
        </w:rPr>
        <w:t xml:space="preserve"> </w:t>
      </w:r>
      <w:r w:rsidRPr="00130DB0">
        <w:rPr>
          <w:rFonts w:ascii="CTraditional Arabic" w:hAnsi="CTraditional Arabic" w:cs="CTraditional Arabic"/>
          <w:rtl/>
        </w:rPr>
        <w:t>س</w:t>
      </w:r>
      <w:r w:rsidRPr="00906F1B">
        <w:rPr>
          <w:rtl/>
        </w:rPr>
        <w:t xml:space="preserve"> چند</w:t>
      </w:r>
      <w:r>
        <w:rPr>
          <w:rtl/>
        </w:rPr>
        <w:t>ی</w:t>
      </w:r>
      <w:r w:rsidRPr="00906F1B">
        <w:rPr>
          <w:rtl/>
        </w:rPr>
        <w:t>ن خطبه د</w:t>
      </w:r>
      <w:r>
        <w:rPr>
          <w:rtl/>
        </w:rPr>
        <w:t>ی</w:t>
      </w:r>
      <w:r w:rsidRPr="00906F1B">
        <w:rPr>
          <w:rtl/>
        </w:rPr>
        <w:t>گر ا</w:t>
      </w:r>
      <w:r>
        <w:rPr>
          <w:rtl/>
        </w:rPr>
        <w:t>ی</w:t>
      </w:r>
      <w:r w:rsidRPr="00906F1B">
        <w:rPr>
          <w:rtl/>
        </w:rPr>
        <w:t>راد فرموده است چه در ا</w:t>
      </w:r>
      <w:r>
        <w:rPr>
          <w:rtl/>
        </w:rPr>
        <w:t>ی</w:t>
      </w:r>
      <w:r w:rsidRPr="00906F1B">
        <w:rPr>
          <w:rtl/>
        </w:rPr>
        <w:t>ام خلافتش و چه قبل از آن. م.</w:t>
      </w:r>
    </w:p>
  </w:footnote>
  <w:footnote w:id="15">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اشاره است به همراه بودن ابوب</w:t>
      </w:r>
      <w:r>
        <w:rPr>
          <w:rtl/>
        </w:rPr>
        <w:t>ک</w:t>
      </w:r>
      <w:r w:rsidRPr="00906F1B">
        <w:rPr>
          <w:rtl/>
        </w:rPr>
        <w:t>ر</w:t>
      </w:r>
      <w:r>
        <w:rPr>
          <w:rtl/>
        </w:rPr>
        <w:t xml:space="preserve"> </w:t>
      </w:r>
      <w:r w:rsidRPr="00130DB0">
        <w:rPr>
          <w:rFonts w:ascii="CTraditional Arabic" w:hAnsi="CTraditional Arabic" w:cs="CTraditional Arabic"/>
          <w:rtl/>
        </w:rPr>
        <w:t>س</w:t>
      </w:r>
      <w:r w:rsidRPr="00906F1B">
        <w:rPr>
          <w:rtl/>
        </w:rPr>
        <w:t xml:space="preserve"> با پ</w:t>
      </w:r>
      <w:r>
        <w:rPr>
          <w:rtl/>
        </w:rPr>
        <w:t>ی</w:t>
      </w:r>
      <w:r w:rsidRPr="00906F1B">
        <w:rPr>
          <w:rtl/>
        </w:rPr>
        <w:t xml:space="preserve">امبر </w:t>
      </w:r>
      <w:r w:rsidRPr="00906F1B">
        <w:rPr>
          <w:rFonts w:cs="CTraditional Arabic" w:hint="cs"/>
          <w:rtl/>
        </w:rPr>
        <w:t>ص</w:t>
      </w:r>
      <w:r w:rsidRPr="00906F1B">
        <w:rPr>
          <w:rtl/>
        </w:rPr>
        <w:t xml:space="preserve"> در غار ثور در وقت هجرت به طرف مد</w:t>
      </w:r>
      <w:r>
        <w:rPr>
          <w:rtl/>
        </w:rPr>
        <w:t>ی</w:t>
      </w:r>
      <w:r w:rsidRPr="00906F1B">
        <w:rPr>
          <w:rtl/>
        </w:rPr>
        <w:t xml:space="preserve">نه، </w:t>
      </w:r>
      <w:r>
        <w:rPr>
          <w:rtl/>
        </w:rPr>
        <w:t>ک</w:t>
      </w:r>
      <w:r w:rsidRPr="00906F1B">
        <w:rPr>
          <w:rtl/>
        </w:rPr>
        <w:t>ه خداوند ن</w:t>
      </w:r>
      <w:r>
        <w:rPr>
          <w:rtl/>
        </w:rPr>
        <w:t>ی</w:t>
      </w:r>
      <w:r w:rsidRPr="00906F1B">
        <w:rPr>
          <w:rtl/>
        </w:rPr>
        <w:t>ز به آن اشاره نموده است. م.</w:t>
      </w:r>
    </w:p>
  </w:footnote>
  <w:footnote w:id="16">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906F1B">
        <w:rPr>
          <w:rFonts w:hint="cs"/>
          <w:rtl/>
        </w:rPr>
        <w:t>بخاری (7219).</w:t>
      </w:r>
    </w:p>
  </w:footnote>
  <w:footnote w:id="17">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به نقل از ابن هشام، و همچن</w:t>
      </w:r>
      <w:r>
        <w:rPr>
          <w:rtl/>
        </w:rPr>
        <w:t>ی</w:t>
      </w:r>
      <w:r w:rsidRPr="00906F1B">
        <w:rPr>
          <w:rtl/>
        </w:rPr>
        <w:t>ن بق</w:t>
      </w:r>
      <w:r>
        <w:rPr>
          <w:rtl/>
        </w:rPr>
        <w:t>ی</w:t>
      </w:r>
      <w:r w:rsidRPr="00906F1B">
        <w:rPr>
          <w:rtl/>
        </w:rPr>
        <w:t>ه اصلاحات از ابن هشام نقل گرد</w:t>
      </w:r>
      <w:r>
        <w:rPr>
          <w:rtl/>
        </w:rPr>
        <w:t>ی</w:t>
      </w:r>
      <w:r w:rsidRPr="00906F1B">
        <w:rPr>
          <w:rtl/>
        </w:rPr>
        <w:t>ده است.</w:t>
      </w:r>
    </w:p>
  </w:footnote>
  <w:footnote w:id="18">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و در ابن هشام آمده: «</w:t>
      </w:r>
      <w:r w:rsidRPr="00E75979">
        <w:rPr>
          <w:rStyle w:val="Charb"/>
          <w:rtl/>
        </w:rPr>
        <w:t>حتى اریح علی</w:t>
      </w:r>
      <w:r>
        <w:rPr>
          <w:rStyle w:val="Charb"/>
          <w:rtl/>
        </w:rPr>
        <w:t>ه حق ان شاءالل</w:t>
      </w:r>
      <w:r w:rsidRPr="00E75979">
        <w:rPr>
          <w:rStyle w:val="Charb"/>
          <w:rtl/>
        </w:rPr>
        <w:t>ه</w:t>
      </w:r>
      <w:r w:rsidRPr="00906F1B">
        <w:rPr>
          <w:rtl/>
        </w:rPr>
        <w:t xml:space="preserve">». </w:t>
      </w:r>
      <w:r>
        <w:rPr>
          <w:rtl/>
        </w:rPr>
        <w:t>ی</w:t>
      </w:r>
      <w:r w:rsidRPr="00906F1B">
        <w:rPr>
          <w:rtl/>
        </w:rPr>
        <w:t>عن</w:t>
      </w:r>
      <w:r>
        <w:rPr>
          <w:rtl/>
        </w:rPr>
        <w:t>ی</w:t>
      </w:r>
      <w:r w:rsidRPr="00906F1B">
        <w:rPr>
          <w:rtl/>
        </w:rPr>
        <w:t xml:space="preserve"> «حقش را به و</w:t>
      </w:r>
      <w:r>
        <w:rPr>
          <w:rtl/>
        </w:rPr>
        <w:t>ی</w:t>
      </w:r>
      <w:r w:rsidRPr="00906F1B">
        <w:rPr>
          <w:rtl/>
        </w:rPr>
        <w:t xml:space="preserve"> برگردانم».</w:t>
      </w:r>
    </w:p>
  </w:footnote>
  <w:footnote w:id="1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صحیح</w:t>
      </w:r>
      <w:r w:rsidRPr="00906F1B">
        <w:rPr>
          <w:rFonts w:hint="cs"/>
          <w:rtl/>
        </w:rPr>
        <w:t>. ابن اسحاق چنانکه در سیره این هشام (4/215) آمده است. ابن کثیر آن را در البدایة والنهایة (5/248) صحیح دانسته است.</w:t>
      </w:r>
    </w:p>
  </w:footnote>
  <w:footnote w:id="20">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موسم حج</w:t>
      </w:r>
      <w:r>
        <w:rPr>
          <w:rFonts w:hint="cs"/>
          <w:rtl/>
        </w:rPr>
        <w:t>.</w:t>
      </w:r>
    </w:p>
  </w:footnote>
  <w:footnote w:id="21">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w:t>
      </w:r>
      <w:r>
        <w:rPr>
          <w:rtl/>
        </w:rPr>
        <w:t>ی</w:t>
      </w:r>
      <w:r w:rsidRPr="00906F1B">
        <w:rPr>
          <w:rtl/>
        </w:rPr>
        <w:t>ن آ</w:t>
      </w:r>
      <w:r>
        <w:rPr>
          <w:rtl/>
        </w:rPr>
        <w:t>ی</w:t>
      </w:r>
      <w:r w:rsidRPr="00906F1B">
        <w:rPr>
          <w:rtl/>
        </w:rPr>
        <w:t>ه منسوخ م</w:t>
      </w:r>
      <w:r>
        <w:rPr>
          <w:rtl/>
        </w:rPr>
        <w:t>ی</w:t>
      </w:r>
      <w:r w:rsidRPr="00906F1B">
        <w:rPr>
          <w:rtl/>
        </w:rPr>
        <w:t>‏باشد و هدف اعراض از پدران، نسبت دادن خود به غ</w:t>
      </w:r>
      <w:r>
        <w:rPr>
          <w:rtl/>
        </w:rPr>
        <w:t>ی</w:t>
      </w:r>
      <w:r w:rsidRPr="00906F1B">
        <w:rPr>
          <w:rtl/>
        </w:rPr>
        <w:t>ر پدر م</w:t>
      </w:r>
      <w:r>
        <w:rPr>
          <w:rtl/>
        </w:rPr>
        <w:t>ی</w:t>
      </w:r>
      <w:r w:rsidRPr="00906F1B">
        <w:rPr>
          <w:rtl/>
        </w:rPr>
        <w:t>‏باشد.</w:t>
      </w:r>
    </w:p>
  </w:footnote>
  <w:footnote w:id="2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حد</w:t>
      </w:r>
      <w:r>
        <w:rPr>
          <w:rtl/>
        </w:rPr>
        <w:t>ی</w:t>
      </w:r>
      <w:r w:rsidRPr="00906F1B">
        <w:rPr>
          <w:rtl/>
        </w:rPr>
        <w:t>ث «</w:t>
      </w:r>
      <w:r>
        <w:rPr>
          <w:rtl/>
        </w:rPr>
        <w:t>ک</w:t>
      </w:r>
      <w:r w:rsidRPr="00906F1B">
        <w:rPr>
          <w:rtl/>
        </w:rPr>
        <w:t>ت</w:t>
      </w:r>
      <w:r>
        <w:rPr>
          <w:rtl/>
        </w:rPr>
        <w:t>ی</w:t>
      </w:r>
      <w:r w:rsidRPr="00906F1B">
        <w:rPr>
          <w:rtl/>
        </w:rPr>
        <w:t xml:space="preserve">به» استعمال شده، </w:t>
      </w:r>
      <w:r>
        <w:rPr>
          <w:rtl/>
        </w:rPr>
        <w:t>ک</w:t>
      </w:r>
      <w:r w:rsidRPr="00906F1B">
        <w:rPr>
          <w:rtl/>
        </w:rPr>
        <w:t xml:space="preserve">ه گروه و </w:t>
      </w:r>
      <w:r>
        <w:rPr>
          <w:rtl/>
        </w:rPr>
        <w:t>ی</w:t>
      </w:r>
      <w:r w:rsidRPr="00906F1B">
        <w:rPr>
          <w:rtl/>
        </w:rPr>
        <w:t>ا گروه</w:t>
      </w:r>
      <w:r>
        <w:rPr>
          <w:rtl/>
        </w:rPr>
        <w:t>ی</w:t>
      </w:r>
      <w:r w:rsidRPr="00906F1B">
        <w:rPr>
          <w:rtl/>
        </w:rPr>
        <w:t xml:space="preserve"> از لش</w:t>
      </w:r>
      <w:r>
        <w:rPr>
          <w:rtl/>
        </w:rPr>
        <w:t>ک</w:t>
      </w:r>
      <w:r w:rsidRPr="00906F1B">
        <w:rPr>
          <w:rtl/>
        </w:rPr>
        <w:t>ر را افاده م</w:t>
      </w:r>
      <w:r>
        <w:rPr>
          <w:rtl/>
        </w:rPr>
        <w:t>ی</w:t>
      </w:r>
      <w:r w:rsidRPr="00906F1B">
        <w:rPr>
          <w:rtl/>
        </w:rPr>
        <w:t>‏</w:t>
      </w:r>
      <w:r>
        <w:rPr>
          <w:rtl/>
        </w:rPr>
        <w:t>ک</w:t>
      </w:r>
      <w:r w:rsidRPr="00906F1B">
        <w:rPr>
          <w:rtl/>
        </w:rPr>
        <w:t>ند ول</w:t>
      </w:r>
      <w:r>
        <w:rPr>
          <w:rtl/>
        </w:rPr>
        <w:t>ی</w:t>
      </w:r>
      <w:r w:rsidRPr="00906F1B">
        <w:rPr>
          <w:rtl/>
        </w:rPr>
        <w:t xml:space="preserve"> به خاطر نارسا</w:t>
      </w:r>
      <w:r>
        <w:rPr>
          <w:rtl/>
        </w:rPr>
        <w:t>یی</w:t>
      </w:r>
      <w:r w:rsidRPr="00906F1B">
        <w:rPr>
          <w:rtl/>
        </w:rPr>
        <w:t xml:space="preserve"> آن ما آن را لش</w:t>
      </w:r>
      <w:r>
        <w:rPr>
          <w:rtl/>
        </w:rPr>
        <w:t>ک</w:t>
      </w:r>
      <w:r w:rsidRPr="00906F1B">
        <w:rPr>
          <w:rtl/>
        </w:rPr>
        <w:t>ر ترجمه نمود</w:t>
      </w:r>
      <w:r>
        <w:rPr>
          <w:rtl/>
        </w:rPr>
        <w:t>ی</w:t>
      </w:r>
      <w:r w:rsidRPr="00906F1B">
        <w:rPr>
          <w:rtl/>
        </w:rPr>
        <w:t>م. م</w:t>
      </w:r>
      <w:r>
        <w:rPr>
          <w:rFonts w:hint="cs"/>
          <w:rtl/>
        </w:rPr>
        <w:t>.</w:t>
      </w:r>
    </w:p>
  </w:footnote>
  <w:footnote w:id="23">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ا</w:t>
      </w:r>
      <w:r>
        <w:rPr>
          <w:rtl/>
        </w:rPr>
        <w:t>ی</w:t>
      </w:r>
      <w:r w:rsidRPr="00906F1B">
        <w:rPr>
          <w:rtl/>
        </w:rPr>
        <w:t>ن سخن را عمر</w:t>
      </w:r>
      <w:r>
        <w:rPr>
          <w:rFonts w:ascii="CTraditional Arabic" w:hAnsi="CTraditional Arabic" w:cs="CTraditional Arabic" w:hint="cs"/>
          <w:rtl/>
        </w:rPr>
        <w:t xml:space="preserve"> </w:t>
      </w:r>
      <w:r w:rsidRPr="00130DB0">
        <w:rPr>
          <w:rFonts w:ascii="CTraditional Arabic" w:hAnsi="CTraditional Arabic" w:cs="CTraditional Arabic" w:hint="cs"/>
          <w:rtl/>
        </w:rPr>
        <w:t>س</w:t>
      </w:r>
      <w:r w:rsidRPr="00906F1B">
        <w:rPr>
          <w:rtl/>
        </w:rPr>
        <w:t xml:space="preserve"> گفته است. و در اصل‏آمده: م</w:t>
      </w:r>
      <w:r>
        <w:rPr>
          <w:rtl/>
        </w:rPr>
        <w:t>ی</w:t>
      </w:r>
      <w:r w:rsidRPr="00906F1B">
        <w:rPr>
          <w:rtl/>
        </w:rPr>
        <w:t>‏خواه</w:t>
      </w:r>
      <w:r>
        <w:rPr>
          <w:rtl/>
        </w:rPr>
        <w:t>ی</w:t>
      </w:r>
      <w:r w:rsidRPr="00906F1B">
        <w:rPr>
          <w:rtl/>
        </w:rPr>
        <w:t>د ما را از اصل مان بازدار</w:t>
      </w:r>
      <w:r>
        <w:rPr>
          <w:rtl/>
        </w:rPr>
        <w:t>ی</w:t>
      </w:r>
      <w:r w:rsidRPr="00906F1B">
        <w:rPr>
          <w:rtl/>
        </w:rPr>
        <w:t xml:space="preserve">د، و امر را بدون ما تصاحب </w:t>
      </w:r>
      <w:r>
        <w:rPr>
          <w:rtl/>
        </w:rPr>
        <w:t>ک</w:t>
      </w:r>
      <w:r w:rsidRPr="00906F1B">
        <w:rPr>
          <w:rtl/>
        </w:rPr>
        <w:t>ن</w:t>
      </w:r>
      <w:r>
        <w:rPr>
          <w:rtl/>
        </w:rPr>
        <w:t>ی</w:t>
      </w:r>
      <w:r w:rsidRPr="00906F1B">
        <w:rPr>
          <w:rtl/>
        </w:rPr>
        <w:t>د. و ا</w:t>
      </w:r>
      <w:r>
        <w:rPr>
          <w:rtl/>
        </w:rPr>
        <w:t>ی</w:t>
      </w:r>
      <w:r w:rsidRPr="00906F1B">
        <w:rPr>
          <w:rtl/>
        </w:rPr>
        <w:t xml:space="preserve">ن </w:t>
      </w:r>
      <w:r>
        <w:rPr>
          <w:rtl/>
        </w:rPr>
        <w:t>یک</w:t>
      </w:r>
      <w:r w:rsidRPr="00906F1B">
        <w:rPr>
          <w:rtl/>
        </w:rPr>
        <w:t xml:space="preserve"> سخن تصح</w:t>
      </w:r>
      <w:r>
        <w:rPr>
          <w:rtl/>
        </w:rPr>
        <w:t>ی</w:t>
      </w:r>
      <w:r w:rsidRPr="00906F1B">
        <w:rPr>
          <w:rtl/>
        </w:rPr>
        <w:t>ف شده م</w:t>
      </w:r>
      <w:r>
        <w:rPr>
          <w:rtl/>
        </w:rPr>
        <w:t>ی</w:t>
      </w:r>
      <w:r w:rsidRPr="00906F1B">
        <w:rPr>
          <w:rtl/>
        </w:rPr>
        <w:t>‏باشد.</w:t>
      </w:r>
    </w:p>
  </w:footnote>
  <w:footnote w:id="24">
    <w:p w:rsidR="00375216" w:rsidRPr="00FE48A2" w:rsidRDefault="00375216" w:rsidP="001C13E0">
      <w:pPr>
        <w:pStyle w:val="ad"/>
        <w:rPr>
          <w:spacing w:val="-2"/>
          <w:rtl/>
        </w:rPr>
      </w:pPr>
      <w:r w:rsidRPr="00FE48A2">
        <w:rPr>
          <w:rStyle w:val="FootnoteReference"/>
          <w:spacing w:val="-2"/>
          <w:vertAlign w:val="baseline"/>
        </w:rPr>
        <w:footnoteRef/>
      </w:r>
      <w:r w:rsidRPr="00FE48A2">
        <w:rPr>
          <w:rFonts w:hint="cs"/>
          <w:spacing w:val="-2"/>
          <w:rtl/>
        </w:rPr>
        <w:t>-</w:t>
      </w:r>
      <w:r w:rsidRPr="00FE48A2">
        <w:rPr>
          <w:spacing w:val="-2"/>
          <w:rtl/>
        </w:rPr>
        <w:t xml:space="preserve"> یعن</w:t>
      </w:r>
      <w:r>
        <w:rPr>
          <w:spacing w:val="-2"/>
          <w:rtl/>
        </w:rPr>
        <w:t>ی</w:t>
      </w:r>
      <w:r w:rsidRPr="00FE48A2">
        <w:rPr>
          <w:spacing w:val="-2"/>
          <w:rtl/>
        </w:rPr>
        <w:t xml:space="preserve"> چون کلام جانب مقابل تند بود خواستم با جواب مناسب تاثیر آن را از ابوبکر </w:t>
      </w:r>
      <w:r w:rsidRPr="00FE48A2">
        <w:rPr>
          <w:rFonts w:ascii="CTraditional Arabic" w:hAnsi="CTraditional Arabic" w:cs="CTraditional Arabic"/>
          <w:spacing w:val="-2"/>
          <w:rtl/>
        </w:rPr>
        <w:t>س</w:t>
      </w:r>
      <w:r w:rsidRPr="00FE48A2">
        <w:rPr>
          <w:spacing w:val="-2"/>
          <w:rtl/>
        </w:rPr>
        <w:t xml:space="preserve"> دفع کنم. م.</w:t>
      </w:r>
    </w:p>
  </w:footnote>
  <w:footnote w:id="25">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ا</w:t>
      </w:r>
      <w:r>
        <w:rPr>
          <w:rtl/>
        </w:rPr>
        <w:t>ی</w:t>
      </w:r>
      <w:r w:rsidRPr="00906F1B">
        <w:rPr>
          <w:rtl/>
        </w:rPr>
        <w:t>ن چن</w:t>
      </w:r>
      <w:r>
        <w:rPr>
          <w:rtl/>
        </w:rPr>
        <w:t>ی</w:t>
      </w:r>
      <w:r w:rsidRPr="00906F1B">
        <w:rPr>
          <w:rtl/>
        </w:rPr>
        <w:t>ن در اصل و البدا</w:t>
      </w:r>
      <w:r>
        <w:rPr>
          <w:rtl/>
        </w:rPr>
        <w:t>ی</w:t>
      </w:r>
      <w:r w:rsidRPr="00906F1B">
        <w:rPr>
          <w:rFonts w:hint="cs"/>
          <w:rtl/>
        </w:rPr>
        <w:t>ه</w:t>
      </w:r>
      <w:r w:rsidRPr="00906F1B">
        <w:rPr>
          <w:rtl/>
        </w:rPr>
        <w:t xml:space="preserve"> آمده، و در ابن هشام ا</w:t>
      </w:r>
      <w:r>
        <w:rPr>
          <w:rtl/>
        </w:rPr>
        <w:t>ی</w:t>
      </w:r>
      <w:r w:rsidRPr="00906F1B">
        <w:rPr>
          <w:rtl/>
        </w:rPr>
        <w:t>ن جمله نم</w:t>
      </w:r>
      <w:r>
        <w:rPr>
          <w:rtl/>
        </w:rPr>
        <w:t>ی</w:t>
      </w:r>
      <w:r w:rsidRPr="00906F1B">
        <w:rPr>
          <w:rtl/>
        </w:rPr>
        <w:t>‏باشد.</w:t>
      </w:r>
    </w:p>
  </w:footnote>
  <w:footnote w:id="26">
    <w:p w:rsidR="00375216" w:rsidRPr="00906F1B" w:rsidRDefault="00375216" w:rsidP="001C13E0">
      <w:pPr>
        <w:pStyle w:val="ad"/>
      </w:pPr>
      <w:r w:rsidRPr="00906F1B">
        <w:rPr>
          <w:rStyle w:val="FootnoteReference"/>
          <w:vertAlign w:val="baseline"/>
        </w:rPr>
        <w:footnoteRef/>
      </w:r>
      <w:r>
        <w:rPr>
          <w:rFonts w:hint="cs"/>
          <w:rtl/>
        </w:rPr>
        <w:t>-</w:t>
      </w:r>
      <w:r w:rsidRPr="00906F1B">
        <w:rPr>
          <w:rFonts w:hint="cs"/>
          <w:rtl/>
        </w:rPr>
        <w:t xml:space="preserve"> </w:t>
      </w:r>
      <w:r w:rsidRPr="00906F1B">
        <w:rPr>
          <w:rtl/>
        </w:rPr>
        <w:t>در حد</w:t>
      </w:r>
      <w:r>
        <w:rPr>
          <w:rtl/>
        </w:rPr>
        <w:t>ی</w:t>
      </w:r>
      <w:r w:rsidRPr="00906F1B">
        <w:rPr>
          <w:rtl/>
        </w:rPr>
        <w:t>ث چن</w:t>
      </w:r>
      <w:r>
        <w:rPr>
          <w:rtl/>
        </w:rPr>
        <w:t>ی</w:t>
      </w:r>
      <w:r w:rsidRPr="00906F1B">
        <w:rPr>
          <w:rtl/>
        </w:rPr>
        <w:t>ن آمده است: «</w:t>
      </w:r>
      <w:r w:rsidRPr="00E75979">
        <w:rPr>
          <w:rStyle w:val="Charb"/>
          <w:rtl/>
        </w:rPr>
        <w:t>انا جذیلها ال</w:t>
      </w:r>
      <w:r>
        <w:rPr>
          <w:rStyle w:val="Charb"/>
          <w:rFonts w:hint="cs"/>
          <w:rtl/>
        </w:rPr>
        <w:t>ـ</w:t>
      </w:r>
      <w:r>
        <w:rPr>
          <w:rStyle w:val="Charb"/>
          <w:rtl/>
        </w:rPr>
        <w:t>مح</w:t>
      </w:r>
      <w:r>
        <w:rPr>
          <w:rStyle w:val="Charb"/>
          <w:rFonts w:hint="cs"/>
          <w:rtl/>
        </w:rPr>
        <w:t>كك</w:t>
      </w:r>
      <w:r w:rsidRPr="00E75979">
        <w:rPr>
          <w:rStyle w:val="Charb"/>
          <w:rtl/>
        </w:rPr>
        <w:t>، و عذیقها ال</w:t>
      </w:r>
      <w:r>
        <w:rPr>
          <w:rStyle w:val="Charb"/>
          <w:rFonts w:hint="cs"/>
          <w:rtl/>
        </w:rPr>
        <w:t>ـ</w:t>
      </w:r>
      <w:r w:rsidRPr="00E75979">
        <w:rPr>
          <w:rStyle w:val="Charb"/>
          <w:rtl/>
        </w:rPr>
        <w:t>مرجب</w:t>
      </w:r>
      <w:r w:rsidRPr="00906F1B">
        <w:rPr>
          <w:rtl/>
        </w:rPr>
        <w:t>»، «جذ</w:t>
      </w:r>
      <w:r>
        <w:rPr>
          <w:rtl/>
        </w:rPr>
        <w:t>ی</w:t>
      </w:r>
      <w:r w:rsidRPr="00906F1B">
        <w:rPr>
          <w:rtl/>
        </w:rPr>
        <w:t xml:space="preserve">ل» </w:t>
      </w:r>
      <w:r>
        <w:rPr>
          <w:rtl/>
        </w:rPr>
        <w:t>ک</w:t>
      </w:r>
      <w:r w:rsidRPr="00906F1B">
        <w:rPr>
          <w:rtl/>
        </w:rPr>
        <w:t>ه تصغ</w:t>
      </w:r>
      <w:r>
        <w:rPr>
          <w:rtl/>
        </w:rPr>
        <w:t>ی</w:t>
      </w:r>
      <w:r w:rsidRPr="00906F1B">
        <w:rPr>
          <w:rtl/>
        </w:rPr>
        <w:t xml:space="preserve">ر جذل است، </w:t>
      </w:r>
      <w:r>
        <w:rPr>
          <w:rtl/>
        </w:rPr>
        <w:t>ک</w:t>
      </w:r>
      <w:r w:rsidRPr="00906F1B">
        <w:rPr>
          <w:rtl/>
        </w:rPr>
        <w:t>نده و چوب</w:t>
      </w:r>
      <w:r>
        <w:rPr>
          <w:rtl/>
        </w:rPr>
        <w:t>ی</w:t>
      </w:r>
      <w:r w:rsidRPr="00906F1B">
        <w:rPr>
          <w:rtl/>
        </w:rPr>
        <w:t xml:space="preserve"> را معنا م</w:t>
      </w:r>
      <w:r>
        <w:rPr>
          <w:rtl/>
        </w:rPr>
        <w:t>ی</w:t>
      </w:r>
      <w:r w:rsidRPr="00906F1B">
        <w:rPr>
          <w:rtl/>
        </w:rPr>
        <w:t xml:space="preserve">‏دهد، </w:t>
      </w:r>
      <w:r>
        <w:rPr>
          <w:rtl/>
        </w:rPr>
        <w:t>ک</w:t>
      </w:r>
      <w:r w:rsidRPr="00906F1B">
        <w:rPr>
          <w:rtl/>
        </w:rPr>
        <w:t>ه آن را در م</w:t>
      </w:r>
      <w:r>
        <w:rPr>
          <w:rtl/>
        </w:rPr>
        <w:t>ک</w:t>
      </w:r>
      <w:r w:rsidRPr="00906F1B">
        <w:rPr>
          <w:rtl/>
        </w:rPr>
        <w:t>ان</w:t>
      </w:r>
      <w:r>
        <w:rPr>
          <w:rtl/>
        </w:rPr>
        <w:t>ی</w:t>
      </w:r>
      <w:r w:rsidRPr="00906F1B">
        <w:rPr>
          <w:rtl/>
        </w:rPr>
        <w:t xml:space="preserve"> برا</w:t>
      </w:r>
      <w:r>
        <w:rPr>
          <w:rtl/>
        </w:rPr>
        <w:t>ی</w:t>
      </w:r>
      <w:r w:rsidRPr="00906F1B">
        <w:rPr>
          <w:rtl/>
        </w:rPr>
        <w:t xml:space="preserve"> شتران نصب م</w:t>
      </w:r>
      <w:r>
        <w:rPr>
          <w:rtl/>
        </w:rPr>
        <w:t>ی</w:t>
      </w:r>
      <w:r w:rsidRPr="00906F1B">
        <w:rPr>
          <w:rtl/>
        </w:rPr>
        <w:t>‏</w:t>
      </w:r>
      <w:r>
        <w:rPr>
          <w:rtl/>
        </w:rPr>
        <w:t>ک</w:t>
      </w:r>
      <w:r w:rsidRPr="00906F1B">
        <w:rPr>
          <w:rtl/>
        </w:rPr>
        <w:t>نند، تا شترها</w:t>
      </w:r>
      <w:r>
        <w:rPr>
          <w:rtl/>
        </w:rPr>
        <w:t>ی</w:t>
      </w:r>
      <w:r w:rsidRPr="00906F1B">
        <w:rPr>
          <w:rtl/>
        </w:rPr>
        <w:t xml:space="preserve"> گرگ</w:t>
      </w:r>
      <w:r>
        <w:rPr>
          <w:rtl/>
        </w:rPr>
        <w:t>ی</w:t>
      </w:r>
      <w:r w:rsidRPr="00906F1B">
        <w:rPr>
          <w:rtl/>
        </w:rPr>
        <w:t xml:space="preserve">ن خود را بدان خارند و توسط آن شفا </w:t>
      </w:r>
      <w:r>
        <w:rPr>
          <w:rtl/>
        </w:rPr>
        <w:t>ی</w:t>
      </w:r>
      <w:r w:rsidRPr="00906F1B">
        <w:rPr>
          <w:rtl/>
        </w:rPr>
        <w:t>ابند، «وعذ</w:t>
      </w:r>
      <w:r>
        <w:rPr>
          <w:rtl/>
        </w:rPr>
        <w:t>ی</w:t>
      </w:r>
      <w:r w:rsidRPr="00906F1B">
        <w:rPr>
          <w:rtl/>
        </w:rPr>
        <w:t xml:space="preserve">ق» </w:t>
      </w:r>
      <w:r>
        <w:rPr>
          <w:rtl/>
        </w:rPr>
        <w:t>ک</w:t>
      </w:r>
      <w:r w:rsidRPr="00906F1B">
        <w:rPr>
          <w:rtl/>
        </w:rPr>
        <w:t>ه تصغ</w:t>
      </w:r>
      <w:r>
        <w:rPr>
          <w:rtl/>
        </w:rPr>
        <w:t>ی</w:t>
      </w:r>
      <w:r w:rsidRPr="00906F1B">
        <w:rPr>
          <w:rtl/>
        </w:rPr>
        <w:t>ر «عذق» است، خرما</w:t>
      </w:r>
      <w:r>
        <w:rPr>
          <w:rtl/>
        </w:rPr>
        <w:t>ی</w:t>
      </w:r>
      <w:r w:rsidRPr="00906F1B">
        <w:rPr>
          <w:rtl/>
        </w:rPr>
        <w:t xml:space="preserve"> م</w:t>
      </w:r>
      <w:r>
        <w:rPr>
          <w:rtl/>
        </w:rPr>
        <w:t>ی</w:t>
      </w:r>
      <w:r w:rsidRPr="00906F1B">
        <w:rPr>
          <w:rtl/>
        </w:rPr>
        <w:t>وه دار را معنا م</w:t>
      </w:r>
      <w:r>
        <w:rPr>
          <w:rtl/>
        </w:rPr>
        <w:t>ی</w:t>
      </w:r>
      <w:r w:rsidRPr="00906F1B">
        <w:rPr>
          <w:rtl/>
        </w:rPr>
        <w:t xml:space="preserve">‏دهد، و «مرجب» </w:t>
      </w:r>
      <w:r>
        <w:rPr>
          <w:rtl/>
        </w:rPr>
        <w:t>ک</w:t>
      </w:r>
      <w:r w:rsidRPr="00906F1B">
        <w:rPr>
          <w:rtl/>
        </w:rPr>
        <w:t>ه از «رجبه» گرفته شده پا</w:t>
      </w:r>
      <w:r>
        <w:rPr>
          <w:rtl/>
        </w:rPr>
        <w:t>ی</w:t>
      </w:r>
      <w:r w:rsidRPr="00906F1B">
        <w:rPr>
          <w:rtl/>
        </w:rPr>
        <w:t>ه و چوب</w:t>
      </w:r>
      <w:r>
        <w:rPr>
          <w:rtl/>
        </w:rPr>
        <w:t>ی</w:t>
      </w:r>
      <w:r w:rsidRPr="00906F1B">
        <w:rPr>
          <w:rtl/>
        </w:rPr>
        <w:t xml:space="preserve"> را معنا م</w:t>
      </w:r>
      <w:r>
        <w:rPr>
          <w:rtl/>
        </w:rPr>
        <w:t>ی</w:t>
      </w:r>
      <w:r w:rsidRPr="00906F1B">
        <w:rPr>
          <w:rtl/>
        </w:rPr>
        <w:t xml:space="preserve">‏دهد </w:t>
      </w:r>
      <w:r>
        <w:rPr>
          <w:rtl/>
        </w:rPr>
        <w:t>ک</w:t>
      </w:r>
      <w:r w:rsidRPr="00906F1B">
        <w:rPr>
          <w:rtl/>
        </w:rPr>
        <w:t>ه برا</w:t>
      </w:r>
      <w:r>
        <w:rPr>
          <w:rtl/>
        </w:rPr>
        <w:t>ی</w:t>
      </w:r>
      <w:r w:rsidRPr="00906F1B">
        <w:rPr>
          <w:rtl/>
        </w:rPr>
        <w:t xml:space="preserve"> جلوگ</w:t>
      </w:r>
      <w:r>
        <w:rPr>
          <w:rtl/>
        </w:rPr>
        <w:t>ی</w:t>
      </w:r>
      <w:r w:rsidRPr="00906F1B">
        <w:rPr>
          <w:rtl/>
        </w:rPr>
        <w:t>ر</w:t>
      </w:r>
      <w:r>
        <w:rPr>
          <w:rtl/>
        </w:rPr>
        <w:t>ی</w:t>
      </w:r>
      <w:r w:rsidRPr="00906F1B">
        <w:rPr>
          <w:rtl/>
        </w:rPr>
        <w:t xml:space="preserve"> از افتادن خرما به آن نصب گردد، و خرما با ت</w:t>
      </w:r>
      <w:r>
        <w:rPr>
          <w:rtl/>
        </w:rPr>
        <w:t>کی</w:t>
      </w:r>
      <w:r w:rsidRPr="00906F1B">
        <w:rPr>
          <w:rtl/>
        </w:rPr>
        <w:t>ه نمودن بر آن از افتادن محفوظ م</w:t>
      </w:r>
      <w:r>
        <w:rPr>
          <w:rtl/>
        </w:rPr>
        <w:t>ی</w:t>
      </w:r>
      <w:r w:rsidRPr="00906F1B">
        <w:rPr>
          <w:rtl/>
        </w:rPr>
        <w:t>‏ماند، و گو</w:t>
      </w:r>
      <w:r>
        <w:rPr>
          <w:rtl/>
        </w:rPr>
        <w:t>ی</w:t>
      </w:r>
      <w:r w:rsidRPr="00906F1B">
        <w:rPr>
          <w:rtl/>
        </w:rPr>
        <w:t>نده ا</w:t>
      </w:r>
      <w:r>
        <w:rPr>
          <w:rtl/>
        </w:rPr>
        <w:t>ی</w:t>
      </w:r>
      <w:r w:rsidRPr="00906F1B">
        <w:rPr>
          <w:rtl/>
        </w:rPr>
        <w:t>ن قول با باز</w:t>
      </w:r>
      <w:r>
        <w:rPr>
          <w:rtl/>
        </w:rPr>
        <w:t>ی</w:t>
      </w:r>
      <w:r w:rsidRPr="00906F1B">
        <w:rPr>
          <w:rtl/>
        </w:rPr>
        <w:t xml:space="preserve"> نمودن نقش م</w:t>
      </w:r>
      <w:r>
        <w:rPr>
          <w:rtl/>
        </w:rPr>
        <w:t>ی</w:t>
      </w:r>
      <w:r w:rsidRPr="00906F1B">
        <w:rPr>
          <w:rtl/>
        </w:rPr>
        <w:t>انج</w:t>
      </w:r>
      <w:r>
        <w:rPr>
          <w:rtl/>
        </w:rPr>
        <w:t>ی</w:t>
      </w:r>
      <w:r w:rsidRPr="00906F1B">
        <w:rPr>
          <w:rtl/>
        </w:rPr>
        <w:t xml:space="preserve"> م</w:t>
      </w:r>
      <w:r>
        <w:rPr>
          <w:rtl/>
        </w:rPr>
        <w:t>ی</w:t>
      </w:r>
      <w:r w:rsidRPr="00906F1B">
        <w:rPr>
          <w:rtl/>
        </w:rPr>
        <w:t>‏خواهد قبل از اظهار نظر</w:t>
      </w:r>
      <w:r>
        <w:rPr>
          <w:rtl/>
        </w:rPr>
        <w:t>ی</w:t>
      </w:r>
      <w:r w:rsidRPr="00906F1B">
        <w:rPr>
          <w:rtl/>
        </w:rPr>
        <w:t>ه خود بگو</w:t>
      </w:r>
      <w:r>
        <w:rPr>
          <w:rtl/>
        </w:rPr>
        <w:t>ی</w:t>
      </w:r>
      <w:r w:rsidRPr="00906F1B">
        <w:rPr>
          <w:rtl/>
        </w:rPr>
        <w:t>د: من نظر</w:t>
      </w:r>
      <w:r>
        <w:rPr>
          <w:rtl/>
        </w:rPr>
        <w:t>ی</w:t>
      </w:r>
      <w:r w:rsidRPr="00906F1B">
        <w:rPr>
          <w:rtl/>
        </w:rPr>
        <w:t xml:space="preserve"> را در مورد خلافت بعد از پ</w:t>
      </w:r>
      <w:r>
        <w:rPr>
          <w:rtl/>
        </w:rPr>
        <w:t>ی</w:t>
      </w:r>
      <w:r w:rsidRPr="00906F1B">
        <w:rPr>
          <w:rtl/>
        </w:rPr>
        <w:t xml:space="preserve">امبر </w:t>
      </w:r>
      <w:r w:rsidRPr="00906F1B">
        <w:rPr>
          <w:rFonts w:cs="CTraditional Arabic" w:hint="cs"/>
          <w:rtl/>
        </w:rPr>
        <w:t>ص</w:t>
      </w:r>
      <w:r w:rsidRPr="00906F1B">
        <w:rPr>
          <w:rtl/>
        </w:rPr>
        <w:t xml:space="preserve"> </w:t>
      </w:r>
      <w:r>
        <w:rPr>
          <w:rtl/>
        </w:rPr>
        <w:t>ک</w:t>
      </w:r>
      <w:r w:rsidRPr="00906F1B">
        <w:rPr>
          <w:rtl/>
        </w:rPr>
        <w:t>ه ا</w:t>
      </w:r>
      <w:r>
        <w:rPr>
          <w:rtl/>
        </w:rPr>
        <w:t>ک</w:t>
      </w:r>
      <w:r w:rsidRPr="00906F1B">
        <w:rPr>
          <w:rtl/>
        </w:rPr>
        <w:t>نون شما درباره آن به هم تا حد</w:t>
      </w:r>
      <w:r>
        <w:rPr>
          <w:rtl/>
        </w:rPr>
        <w:t>ی</w:t>
      </w:r>
      <w:r w:rsidRPr="00906F1B">
        <w:rPr>
          <w:rtl/>
        </w:rPr>
        <w:t xml:space="preserve"> اختلاف نموده‏ا</w:t>
      </w:r>
      <w:r>
        <w:rPr>
          <w:rtl/>
        </w:rPr>
        <w:t>ی</w:t>
      </w:r>
      <w:r w:rsidRPr="00906F1B">
        <w:rPr>
          <w:rtl/>
        </w:rPr>
        <w:t>د، برا</w:t>
      </w:r>
      <w:r>
        <w:rPr>
          <w:rtl/>
        </w:rPr>
        <w:t xml:space="preserve">ی‌تان </w:t>
      </w:r>
      <w:r w:rsidRPr="00906F1B">
        <w:rPr>
          <w:rtl/>
        </w:rPr>
        <w:t>پ</w:t>
      </w:r>
      <w:r>
        <w:rPr>
          <w:rtl/>
        </w:rPr>
        <w:t>ی</w:t>
      </w:r>
      <w:r w:rsidRPr="00906F1B">
        <w:rPr>
          <w:rtl/>
        </w:rPr>
        <w:t>ش</w:t>
      </w:r>
      <w:r>
        <w:rPr>
          <w:rtl/>
        </w:rPr>
        <w:t>کی</w:t>
      </w:r>
      <w:r w:rsidRPr="00906F1B">
        <w:rPr>
          <w:rtl/>
        </w:rPr>
        <w:t xml:space="preserve"> م</w:t>
      </w:r>
      <w:r>
        <w:rPr>
          <w:rtl/>
        </w:rPr>
        <w:t>ی</w:t>
      </w:r>
      <w:r w:rsidRPr="00906F1B">
        <w:rPr>
          <w:rtl/>
        </w:rPr>
        <w:t>‏</w:t>
      </w:r>
      <w:r>
        <w:rPr>
          <w:rtl/>
        </w:rPr>
        <w:t>ک</w:t>
      </w:r>
      <w:r w:rsidRPr="00906F1B">
        <w:rPr>
          <w:rtl/>
        </w:rPr>
        <w:t xml:space="preserve">نم </w:t>
      </w:r>
      <w:r>
        <w:rPr>
          <w:rtl/>
        </w:rPr>
        <w:t>ک</w:t>
      </w:r>
      <w:r w:rsidRPr="00906F1B">
        <w:rPr>
          <w:rtl/>
        </w:rPr>
        <w:t>ه قابل اطم</w:t>
      </w:r>
      <w:r>
        <w:rPr>
          <w:rtl/>
        </w:rPr>
        <w:t>ی</w:t>
      </w:r>
      <w:r w:rsidRPr="00906F1B">
        <w:rPr>
          <w:rtl/>
        </w:rPr>
        <w:t>نان و قبول است، و م</w:t>
      </w:r>
      <w:r>
        <w:rPr>
          <w:rtl/>
        </w:rPr>
        <w:t>ی</w:t>
      </w:r>
      <w:r w:rsidRPr="00906F1B">
        <w:rPr>
          <w:rtl/>
        </w:rPr>
        <w:t>‏شود با ات</w:t>
      </w:r>
      <w:r>
        <w:rPr>
          <w:rtl/>
        </w:rPr>
        <w:t>ک</w:t>
      </w:r>
      <w:r w:rsidRPr="00906F1B">
        <w:rPr>
          <w:rtl/>
        </w:rPr>
        <w:t>ا به آن بر ا</w:t>
      </w:r>
      <w:r>
        <w:rPr>
          <w:rtl/>
        </w:rPr>
        <w:t>ی</w:t>
      </w:r>
      <w:r w:rsidRPr="00906F1B">
        <w:rPr>
          <w:rtl/>
        </w:rPr>
        <w:t>ن مش</w:t>
      </w:r>
      <w:r>
        <w:rPr>
          <w:rtl/>
        </w:rPr>
        <w:t>ک</w:t>
      </w:r>
      <w:r w:rsidRPr="00906F1B">
        <w:rPr>
          <w:rtl/>
        </w:rPr>
        <w:t>ل فا</w:t>
      </w:r>
      <w:r>
        <w:rPr>
          <w:rtl/>
        </w:rPr>
        <w:t>ی</w:t>
      </w:r>
      <w:r w:rsidRPr="00906F1B">
        <w:rPr>
          <w:rtl/>
        </w:rPr>
        <w:t>ق آمد. م.</w:t>
      </w:r>
    </w:p>
  </w:footnote>
  <w:footnote w:id="27">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به نقل از البدا</w:t>
      </w:r>
      <w:r>
        <w:rPr>
          <w:rtl/>
        </w:rPr>
        <w:t>ی</w:t>
      </w:r>
      <w:r w:rsidRPr="00906F1B">
        <w:rPr>
          <w:rFonts w:hint="cs"/>
          <w:rtl/>
        </w:rPr>
        <w:t>ه</w:t>
      </w:r>
      <w:r w:rsidRPr="00906F1B">
        <w:rPr>
          <w:rtl/>
        </w:rPr>
        <w:t>.</w:t>
      </w:r>
    </w:p>
  </w:footnote>
  <w:footnote w:id="28">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صحیح</w:t>
      </w:r>
      <w:r w:rsidRPr="00906F1B">
        <w:rPr>
          <w:rFonts w:hint="cs"/>
          <w:rtl/>
        </w:rPr>
        <w:t>. ابن اسحاق، چنانکه در سیره ابن هشام (4/211-214) آمده و به مانند آن در بخاری (6830) و احمد (1/55) و مسلم بطور مختصر (339).</w:t>
      </w:r>
    </w:p>
  </w:footnote>
  <w:footnote w:id="2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اصحاب صحاح سته را در اصطلاح محدث</w:t>
      </w:r>
      <w:r>
        <w:rPr>
          <w:rtl/>
        </w:rPr>
        <w:t>ی</w:t>
      </w:r>
      <w:r w:rsidRPr="00906F1B">
        <w:rPr>
          <w:rtl/>
        </w:rPr>
        <w:t>ن جماعت م</w:t>
      </w:r>
      <w:r>
        <w:rPr>
          <w:rtl/>
        </w:rPr>
        <w:t>ی</w:t>
      </w:r>
      <w:r w:rsidRPr="00906F1B">
        <w:rPr>
          <w:rtl/>
        </w:rPr>
        <w:t>‏گو</w:t>
      </w:r>
      <w:r>
        <w:rPr>
          <w:rtl/>
        </w:rPr>
        <w:t>ی</w:t>
      </w:r>
      <w:r w:rsidRPr="00906F1B">
        <w:rPr>
          <w:rtl/>
        </w:rPr>
        <w:t>ند. م.</w:t>
      </w:r>
    </w:p>
  </w:footnote>
  <w:footnote w:id="30">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شا</w:t>
      </w:r>
      <w:r>
        <w:rPr>
          <w:rtl/>
        </w:rPr>
        <w:t>ی</w:t>
      </w:r>
      <w:r w:rsidRPr="00906F1B">
        <w:rPr>
          <w:rtl/>
        </w:rPr>
        <w:t>د اشاره به همان مصالحه‏ا</w:t>
      </w:r>
      <w:r>
        <w:rPr>
          <w:rtl/>
        </w:rPr>
        <w:t>ی</w:t>
      </w:r>
      <w:r w:rsidRPr="00906F1B">
        <w:rPr>
          <w:rtl/>
        </w:rPr>
        <w:t xml:space="preserve"> باشد </w:t>
      </w:r>
      <w:r>
        <w:rPr>
          <w:rtl/>
        </w:rPr>
        <w:t>ک</w:t>
      </w:r>
      <w:r w:rsidRPr="00906F1B">
        <w:rPr>
          <w:rtl/>
        </w:rPr>
        <w:t>ه گفتند: «از</w:t>
      </w:r>
      <w:r>
        <w:rPr>
          <w:rtl/>
        </w:rPr>
        <w:t xml:space="preserve"> </w:t>
      </w:r>
      <w:r w:rsidRPr="00906F1B">
        <w:rPr>
          <w:rtl/>
        </w:rPr>
        <w:t>ما ام</w:t>
      </w:r>
      <w:r>
        <w:rPr>
          <w:rtl/>
        </w:rPr>
        <w:t>ی</w:t>
      </w:r>
      <w:r w:rsidRPr="00906F1B">
        <w:rPr>
          <w:rtl/>
        </w:rPr>
        <w:t>ر</w:t>
      </w:r>
      <w:r>
        <w:rPr>
          <w:rtl/>
        </w:rPr>
        <w:t>ی</w:t>
      </w:r>
      <w:r w:rsidRPr="00906F1B">
        <w:rPr>
          <w:rtl/>
        </w:rPr>
        <w:t xml:space="preserve"> باشد و از شما هم ام</w:t>
      </w:r>
      <w:r>
        <w:rPr>
          <w:rtl/>
        </w:rPr>
        <w:t>ی</w:t>
      </w:r>
      <w:r w:rsidRPr="00906F1B">
        <w:rPr>
          <w:rtl/>
        </w:rPr>
        <w:t>ر</w:t>
      </w:r>
      <w:r>
        <w:rPr>
          <w:rtl/>
        </w:rPr>
        <w:t>ی</w:t>
      </w:r>
      <w:r w:rsidRPr="00906F1B">
        <w:rPr>
          <w:rtl/>
        </w:rPr>
        <w:t xml:space="preserve">»، </w:t>
      </w:r>
      <w:r>
        <w:rPr>
          <w:rtl/>
        </w:rPr>
        <w:t>ی</w:t>
      </w:r>
      <w:r w:rsidRPr="00906F1B">
        <w:rPr>
          <w:rtl/>
        </w:rPr>
        <w:t>عن</w:t>
      </w:r>
      <w:r>
        <w:rPr>
          <w:rtl/>
        </w:rPr>
        <w:t>ی</w:t>
      </w:r>
      <w:r w:rsidRPr="00906F1B">
        <w:rPr>
          <w:rtl/>
        </w:rPr>
        <w:t xml:space="preserve"> اگر خواسته باش</w:t>
      </w:r>
      <w:r>
        <w:rPr>
          <w:rtl/>
        </w:rPr>
        <w:t>ی</w:t>
      </w:r>
      <w:r w:rsidRPr="00906F1B">
        <w:rPr>
          <w:rtl/>
        </w:rPr>
        <w:t>د ا</w:t>
      </w:r>
      <w:r>
        <w:rPr>
          <w:rtl/>
        </w:rPr>
        <w:t>ی</w:t>
      </w:r>
      <w:r w:rsidRPr="00906F1B">
        <w:rPr>
          <w:rtl/>
        </w:rPr>
        <w:t>ن طرح صلح خود را پس م</w:t>
      </w:r>
      <w:r>
        <w:rPr>
          <w:rtl/>
        </w:rPr>
        <w:t>ی</w:t>
      </w:r>
      <w:r w:rsidRPr="00906F1B">
        <w:rPr>
          <w:rtl/>
        </w:rPr>
        <w:t>‏گ</w:t>
      </w:r>
      <w:r>
        <w:rPr>
          <w:rtl/>
        </w:rPr>
        <w:t>ی</w:t>
      </w:r>
      <w:r w:rsidRPr="00906F1B">
        <w:rPr>
          <w:rtl/>
        </w:rPr>
        <w:t>ر</w:t>
      </w:r>
      <w:r>
        <w:rPr>
          <w:rtl/>
        </w:rPr>
        <w:t>ی</w:t>
      </w:r>
      <w:r w:rsidRPr="00906F1B">
        <w:rPr>
          <w:rtl/>
        </w:rPr>
        <w:t>م، و دست به جنگ م</w:t>
      </w:r>
      <w:r>
        <w:rPr>
          <w:rtl/>
        </w:rPr>
        <w:t>ی</w:t>
      </w:r>
      <w:r w:rsidRPr="00906F1B">
        <w:rPr>
          <w:rtl/>
        </w:rPr>
        <w:t>‏بر</w:t>
      </w:r>
      <w:r>
        <w:rPr>
          <w:rtl/>
        </w:rPr>
        <w:t>ی</w:t>
      </w:r>
      <w:r w:rsidRPr="00906F1B">
        <w:rPr>
          <w:rtl/>
        </w:rPr>
        <w:t>م. واللَّه‏اعلم. م.</w:t>
      </w:r>
    </w:p>
  </w:footnote>
  <w:footnote w:id="31">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و</w:t>
      </w:r>
      <w:r>
        <w:rPr>
          <w:rtl/>
        </w:rPr>
        <w:t>ی</w:t>
      </w:r>
      <w:r w:rsidRPr="00906F1B">
        <w:rPr>
          <w:rtl/>
        </w:rPr>
        <w:t xml:space="preserve"> بش</w:t>
      </w:r>
      <w:r>
        <w:rPr>
          <w:rtl/>
        </w:rPr>
        <w:t>ی</w:t>
      </w:r>
      <w:r w:rsidRPr="00906F1B">
        <w:rPr>
          <w:rtl/>
        </w:rPr>
        <w:t>ربن سعد</w:t>
      </w:r>
      <w:r>
        <w:rPr>
          <w:rtl/>
        </w:rPr>
        <w:t xml:space="preserve"> </w:t>
      </w:r>
      <w:r w:rsidRPr="00130DB0">
        <w:rPr>
          <w:rFonts w:ascii="CTraditional Arabic" w:hAnsi="CTraditional Arabic" w:cs="CTraditional Arabic"/>
          <w:rtl/>
        </w:rPr>
        <w:t>س</w:t>
      </w:r>
      <w:r w:rsidRPr="00906F1B">
        <w:rPr>
          <w:rtl/>
        </w:rPr>
        <w:t xml:space="preserve"> است.</w:t>
      </w:r>
    </w:p>
  </w:footnote>
  <w:footnote w:id="3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سند آن ضعیف مرسل است</w:t>
      </w:r>
      <w:r w:rsidRPr="00906F1B">
        <w:rPr>
          <w:rFonts w:hint="cs"/>
          <w:rtl/>
        </w:rPr>
        <w:t>: ابن ابی شیبة در مصنف خویش (8/573) و در سند آن ارسال و یک ناشناخته است (مردی از زریق ناشناخته است).</w:t>
      </w:r>
    </w:p>
  </w:footnote>
  <w:footnote w:id="3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صحیح</w:t>
      </w:r>
      <w:r w:rsidRPr="00906F1B">
        <w:rPr>
          <w:rFonts w:hint="cs"/>
          <w:rtl/>
        </w:rPr>
        <w:t>. مسلم (7/129) از انس و بخاری (3744) و احمد (3/333).</w:t>
      </w:r>
    </w:p>
  </w:footnote>
  <w:footnote w:id="34">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w:t>
      </w:r>
      <w:r w:rsidRPr="00906F1B">
        <w:rPr>
          <w:rFonts w:hint="cs"/>
          <w:rtl/>
        </w:rPr>
        <w:t>. احمد (1/35) سند آن میان ابی البختری و عمر آنگونه که هیثمی</w:t>
      </w:r>
      <w:r>
        <w:rPr>
          <w:rFonts w:hint="cs"/>
          <w:rtl/>
        </w:rPr>
        <w:t xml:space="preserve"> می‌</w:t>
      </w:r>
      <w:r w:rsidRPr="00906F1B">
        <w:rPr>
          <w:rFonts w:hint="cs"/>
          <w:rtl/>
        </w:rPr>
        <w:t>گوید منقطع است (5/183).</w:t>
      </w:r>
    </w:p>
  </w:footnote>
  <w:footnote w:id="35">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بر ابوب</w:t>
      </w:r>
      <w:r>
        <w:rPr>
          <w:rtl/>
        </w:rPr>
        <w:t>ک</w:t>
      </w:r>
      <w:r w:rsidRPr="00906F1B">
        <w:rPr>
          <w:rtl/>
        </w:rPr>
        <w:t>ر</w:t>
      </w:r>
      <w:r>
        <w:rPr>
          <w:rtl/>
        </w:rPr>
        <w:t xml:space="preserve"> </w:t>
      </w:r>
      <w:r w:rsidRPr="00130DB0">
        <w:rPr>
          <w:rFonts w:ascii="CTraditional Arabic" w:hAnsi="CTraditional Arabic" w:cs="CTraditional Arabic"/>
          <w:rtl/>
        </w:rPr>
        <w:t>س</w:t>
      </w:r>
      <w:r w:rsidRPr="00906F1B">
        <w:rPr>
          <w:rtl/>
        </w:rPr>
        <w:t>.</w:t>
      </w:r>
    </w:p>
  </w:footnote>
  <w:footnote w:id="36">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906F1B">
        <w:rPr>
          <w:rFonts w:hint="cs"/>
          <w:rtl/>
        </w:rPr>
        <w:t>اثر صحیح. ابن عساکر و عبدالرزاق در (مصنف) (9767).</w:t>
      </w:r>
    </w:p>
  </w:footnote>
  <w:footnote w:id="37">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اصل ابن الجبر آمده، ول</w:t>
      </w:r>
      <w:r>
        <w:rPr>
          <w:rtl/>
        </w:rPr>
        <w:t>ی</w:t>
      </w:r>
      <w:r w:rsidRPr="00906F1B">
        <w:rPr>
          <w:rtl/>
        </w:rPr>
        <w:t xml:space="preserve"> صح</w:t>
      </w:r>
      <w:r>
        <w:rPr>
          <w:rtl/>
        </w:rPr>
        <w:t>ی</w:t>
      </w:r>
      <w:r w:rsidRPr="00906F1B">
        <w:rPr>
          <w:rtl/>
        </w:rPr>
        <w:t xml:space="preserve">ح همان است </w:t>
      </w:r>
      <w:r>
        <w:rPr>
          <w:rtl/>
        </w:rPr>
        <w:t>ک</w:t>
      </w:r>
      <w:r w:rsidRPr="00906F1B">
        <w:rPr>
          <w:rtl/>
        </w:rPr>
        <w:t>ه ما ذ</w:t>
      </w:r>
      <w:r>
        <w:rPr>
          <w:rtl/>
        </w:rPr>
        <w:t>ک</w:t>
      </w:r>
      <w:r w:rsidRPr="00906F1B">
        <w:rPr>
          <w:rtl/>
        </w:rPr>
        <w:t>ر نمود</w:t>
      </w:r>
      <w:r>
        <w:rPr>
          <w:rtl/>
        </w:rPr>
        <w:t>ی</w:t>
      </w:r>
      <w:r w:rsidRPr="00906F1B">
        <w:rPr>
          <w:rtl/>
        </w:rPr>
        <w:t>م، چنان</w:t>
      </w:r>
      <w:r>
        <w:rPr>
          <w:rtl/>
        </w:rPr>
        <w:t>ک</w:t>
      </w:r>
      <w:r w:rsidRPr="00906F1B">
        <w:rPr>
          <w:rtl/>
        </w:rPr>
        <w:t>ه در الاست</w:t>
      </w:r>
      <w:r>
        <w:rPr>
          <w:rtl/>
        </w:rPr>
        <w:t>ی</w:t>
      </w:r>
      <w:r w:rsidRPr="00906F1B">
        <w:rPr>
          <w:rtl/>
        </w:rPr>
        <w:t>عاب آمده است.</w:t>
      </w:r>
    </w:p>
  </w:footnote>
  <w:footnote w:id="38">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به نقل از الاست</w:t>
      </w:r>
      <w:r>
        <w:rPr>
          <w:rtl/>
        </w:rPr>
        <w:t>ی</w:t>
      </w:r>
      <w:r w:rsidRPr="00906F1B">
        <w:rPr>
          <w:rtl/>
        </w:rPr>
        <w:t>عاب.</w:t>
      </w:r>
    </w:p>
  </w:footnote>
  <w:footnote w:id="3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ب</w:t>
      </w:r>
      <w:r>
        <w:rPr>
          <w:rtl/>
        </w:rPr>
        <w:t>ی</w:t>
      </w:r>
      <w:r w:rsidRPr="00906F1B">
        <w:rPr>
          <w:rtl/>
        </w:rPr>
        <w:t>عت</w:t>
      </w:r>
      <w:r>
        <w:rPr>
          <w:rtl/>
        </w:rPr>
        <w:t xml:space="preserve">‌تان </w:t>
      </w:r>
      <w:r w:rsidRPr="00906F1B">
        <w:rPr>
          <w:rtl/>
        </w:rPr>
        <w:t>را فسخ و باطل گردان</w:t>
      </w:r>
      <w:r>
        <w:rPr>
          <w:rtl/>
        </w:rPr>
        <w:t>ی</w:t>
      </w:r>
      <w:r w:rsidRPr="00906F1B">
        <w:rPr>
          <w:rtl/>
        </w:rPr>
        <w:t>دم.</w:t>
      </w:r>
    </w:p>
  </w:footnote>
  <w:footnote w:id="40">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آن‏ها از غلام </w:t>
      </w:r>
      <w:r>
        <w:rPr>
          <w:rtl/>
        </w:rPr>
        <w:t>یک</w:t>
      </w:r>
      <w:r w:rsidRPr="00906F1B">
        <w:rPr>
          <w:rtl/>
        </w:rPr>
        <w:t xml:space="preserve"> مقدار مال مع</w:t>
      </w:r>
      <w:r>
        <w:rPr>
          <w:rtl/>
        </w:rPr>
        <w:t>ی</w:t>
      </w:r>
      <w:r w:rsidRPr="00906F1B">
        <w:rPr>
          <w:rtl/>
        </w:rPr>
        <w:t>ن</w:t>
      </w:r>
      <w:r>
        <w:rPr>
          <w:rtl/>
        </w:rPr>
        <w:t>ی</w:t>
      </w:r>
      <w:r w:rsidRPr="00906F1B">
        <w:rPr>
          <w:rtl/>
        </w:rPr>
        <w:t xml:space="preserve"> را م</w:t>
      </w:r>
      <w:r>
        <w:rPr>
          <w:rtl/>
        </w:rPr>
        <w:t>ی</w:t>
      </w:r>
      <w:r w:rsidRPr="00906F1B">
        <w:rPr>
          <w:rtl/>
        </w:rPr>
        <w:t>‏گرفتند، پس امرشان نمود تا در حلال بودن آنچه از ا</w:t>
      </w:r>
      <w:r>
        <w:rPr>
          <w:rtl/>
        </w:rPr>
        <w:t>ی</w:t>
      </w:r>
      <w:r w:rsidRPr="00906F1B">
        <w:rPr>
          <w:rtl/>
        </w:rPr>
        <w:t>شان م</w:t>
      </w:r>
      <w:r>
        <w:rPr>
          <w:rtl/>
        </w:rPr>
        <w:t>ی</w:t>
      </w:r>
      <w:r w:rsidRPr="00906F1B">
        <w:rPr>
          <w:rtl/>
        </w:rPr>
        <w:t>‏گ</w:t>
      </w:r>
      <w:r>
        <w:rPr>
          <w:rtl/>
        </w:rPr>
        <w:t>ی</w:t>
      </w:r>
      <w:r w:rsidRPr="00906F1B">
        <w:rPr>
          <w:rtl/>
        </w:rPr>
        <w:t>رند دقّت و توجّه نما</w:t>
      </w:r>
      <w:r>
        <w:rPr>
          <w:rtl/>
        </w:rPr>
        <w:t>ی</w:t>
      </w:r>
      <w:r w:rsidRPr="00906F1B">
        <w:rPr>
          <w:rtl/>
        </w:rPr>
        <w:t>ند.</w:t>
      </w:r>
    </w:p>
  </w:footnote>
  <w:footnote w:id="41">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ا</w:t>
      </w:r>
      <w:r>
        <w:rPr>
          <w:rtl/>
        </w:rPr>
        <w:t>ی</w:t>
      </w:r>
      <w:r w:rsidRPr="00906F1B">
        <w:rPr>
          <w:rtl/>
        </w:rPr>
        <w:t>ن حد</w:t>
      </w:r>
      <w:r>
        <w:rPr>
          <w:rtl/>
        </w:rPr>
        <w:t>ی</w:t>
      </w:r>
      <w:r w:rsidRPr="00906F1B">
        <w:rPr>
          <w:rtl/>
        </w:rPr>
        <w:t>ث در نزد محدّث</w:t>
      </w:r>
      <w:r>
        <w:rPr>
          <w:rtl/>
        </w:rPr>
        <w:t>ی</w:t>
      </w:r>
      <w:r w:rsidRPr="00906F1B">
        <w:rPr>
          <w:rtl/>
        </w:rPr>
        <w:t>ن قابل اعتماد ن</w:t>
      </w:r>
      <w:r>
        <w:rPr>
          <w:rtl/>
        </w:rPr>
        <w:t>ی</w:t>
      </w:r>
      <w:r w:rsidRPr="00906F1B">
        <w:rPr>
          <w:rtl/>
        </w:rPr>
        <w:t>ست و از جمله احاد</w:t>
      </w:r>
      <w:r>
        <w:rPr>
          <w:rtl/>
        </w:rPr>
        <w:t>ی</w:t>
      </w:r>
      <w:r w:rsidRPr="00906F1B">
        <w:rPr>
          <w:rtl/>
        </w:rPr>
        <w:t>ث من</w:t>
      </w:r>
      <w:r>
        <w:rPr>
          <w:rtl/>
        </w:rPr>
        <w:t>ک</w:t>
      </w:r>
      <w:r w:rsidRPr="00906F1B">
        <w:rPr>
          <w:rtl/>
        </w:rPr>
        <w:t>ر است. م.</w:t>
      </w:r>
    </w:p>
  </w:footnote>
  <w:footnote w:id="4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او بهتر</w:t>
      </w:r>
      <w:r>
        <w:rPr>
          <w:rtl/>
        </w:rPr>
        <w:t>ی</w:t>
      </w:r>
      <w:r w:rsidRPr="00906F1B">
        <w:rPr>
          <w:rtl/>
        </w:rPr>
        <w:t>ن و مناسبت‏تر</w:t>
      </w:r>
      <w:r>
        <w:rPr>
          <w:rtl/>
        </w:rPr>
        <w:t>ی</w:t>
      </w:r>
      <w:r w:rsidRPr="00906F1B">
        <w:rPr>
          <w:rtl/>
        </w:rPr>
        <w:t xml:space="preserve">ن </w:t>
      </w:r>
      <w:r>
        <w:rPr>
          <w:rtl/>
        </w:rPr>
        <w:t>ک</w:t>
      </w:r>
      <w:r w:rsidRPr="00906F1B">
        <w:rPr>
          <w:rtl/>
        </w:rPr>
        <w:t>سان</w:t>
      </w:r>
      <w:r>
        <w:rPr>
          <w:rtl/>
        </w:rPr>
        <w:t>ی</w:t>
      </w:r>
      <w:r w:rsidRPr="00906F1B">
        <w:rPr>
          <w:rtl/>
        </w:rPr>
        <w:t xml:space="preserve"> است </w:t>
      </w:r>
      <w:r>
        <w:rPr>
          <w:rtl/>
        </w:rPr>
        <w:t>ک</w:t>
      </w:r>
      <w:r w:rsidRPr="00906F1B">
        <w:rPr>
          <w:rtl/>
        </w:rPr>
        <w:t>ه آنها را برا</w:t>
      </w:r>
      <w:r>
        <w:rPr>
          <w:rtl/>
        </w:rPr>
        <w:t>ی</w:t>
      </w:r>
      <w:r w:rsidRPr="00906F1B">
        <w:rPr>
          <w:rtl/>
        </w:rPr>
        <w:t xml:space="preserve"> خلافت‏اهل م</w:t>
      </w:r>
      <w:r>
        <w:rPr>
          <w:rtl/>
        </w:rPr>
        <w:t>ی</w:t>
      </w:r>
      <w:r w:rsidRPr="00906F1B">
        <w:rPr>
          <w:rtl/>
        </w:rPr>
        <w:t>‏ب</w:t>
      </w:r>
      <w:r>
        <w:rPr>
          <w:rtl/>
        </w:rPr>
        <w:t>ی</w:t>
      </w:r>
      <w:r w:rsidRPr="00906F1B">
        <w:rPr>
          <w:rtl/>
        </w:rPr>
        <w:t>ن</w:t>
      </w:r>
      <w:r>
        <w:rPr>
          <w:rtl/>
        </w:rPr>
        <w:t>ی</w:t>
      </w:r>
      <w:r w:rsidRPr="00906F1B">
        <w:rPr>
          <w:rtl/>
        </w:rPr>
        <w:t>.</w:t>
      </w:r>
    </w:p>
  </w:footnote>
  <w:footnote w:id="4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منظور عثمان</w:t>
      </w:r>
      <w:r>
        <w:rPr>
          <w:rtl/>
        </w:rPr>
        <w:t xml:space="preserve"> </w:t>
      </w:r>
      <w:r w:rsidRPr="00130DB0">
        <w:rPr>
          <w:rFonts w:ascii="CTraditional Arabic" w:hAnsi="CTraditional Arabic" w:cs="CTraditional Arabic"/>
          <w:rtl/>
        </w:rPr>
        <w:t>س</w:t>
      </w:r>
      <w:r w:rsidRPr="00906F1B">
        <w:rPr>
          <w:rtl/>
        </w:rPr>
        <w:t xml:space="preserve"> ا</w:t>
      </w:r>
      <w:r>
        <w:rPr>
          <w:rtl/>
        </w:rPr>
        <w:t>ی</w:t>
      </w:r>
      <w:r w:rsidRPr="00906F1B">
        <w:rPr>
          <w:rtl/>
        </w:rPr>
        <w:t xml:space="preserve">ن است </w:t>
      </w:r>
      <w:r>
        <w:rPr>
          <w:rtl/>
        </w:rPr>
        <w:t>ک</w:t>
      </w:r>
      <w:r w:rsidRPr="00906F1B">
        <w:rPr>
          <w:rtl/>
        </w:rPr>
        <w:t>ه تو خوب‏تر از حال عمر</w:t>
      </w:r>
      <w:r>
        <w:rPr>
          <w:rtl/>
        </w:rPr>
        <w:t xml:space="preserve"> </w:t>
      </w:r>
      <w:r w:rsidRPr="00130DB0">
        <w:rPr>
          <w:rFonts w:ascii="CTraditional Arabic" w:hAnsi="CTraditional Arabic" w:cs="CTraditional Arabic"/>
          <w:rtl/>
        </w:rPr>
        <w:t>س</w:t>
      </w:r>
      <w:r w:rsidRPr="00906F1B">
        <w:rPr>
          <w:rtl/>
        </w:rPr>
        <w:t xml:space="preserve"> خبر دار</w:t>
      </w:r>
      <w:r>
        <w:rPr>
          <w:rtl/>
        </w:rPr>
        <w:t>ی</w:t>
      </w:r>
      <w:r w:rsidRPr="00906F1B">
        <w:rPr>
          <w:rtl/>
        </w:rPr>
        <w:t>. م.</w:t>
      </w:r>
    </w:p>
  </w:footnote>
  <w:footnote w:id="44">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زبان عرب</w:t>
      </w:r>
      <w:r>
        <w:rPr>
          <w:rtl/>
        </w:rPr>
        <w:t>ی</w:t>
      </w:r>
      <w:r w:rsidRPr="00906F1B">
        <w:rPr>
          <w:rtl/>
        </w:rPr>
        <w:t xml:space="preserve"> استعمال «اللهم»، «بارخدا</w:t>
      </w:r>
      <w:r>
        <w:rPr>
          <w:rtl/>
        </w:rPr>
        <w:t>ی</w:t>
      </w:r>
      <w:r w:rsidRPr="00906F1B">
        <w:rPr>
          <w:rtl/>
        </w:rPr>
        <w:t>ا» در همچو موارد، برا</w:t>
      </w:r>
      <w:r>
        <w:rPr>
          <w:rtl/>
        </w:rPr>
        <w:t>ی</w:t>
      </w:r>
      <w:r w:rsidRPr="00906F1B">
        <w:rPr>
          <w:rtl/>
        </w:rPr>
        <w:t xml:space="preserve"> تم</w:t>
      </w:r>
      <w:r>
        <w:rPr>
          <w:rtl/>
        </w:rPr>
        <w:t>کی</w:t>
      </w:r>
      <w:r w:rsidRPr="00906F1B">
        <w:rPr>
          <w:rtl/>
        </w:rPr>
        <w:t>ن و استوار ساختن جواب در نفس شنونده استعمال م</w:t>
      </w:r>
      <w:r>
        <w:rPr>
          <w:rtl/>
        </w:rPr>
        <w:t>ی</w:t>
      </w:r>
      <w:r w:rsidRPr="00906F1B">
        <w:rPr>
          <w:rtl/>
        </w:rPr>
        <w:t>‏شود. م.</w:t>
      </w:r>
    </w:p>
  </w:footnote>
  <w:footnote w:id="45">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در </w:t>
      </w:r>
      <w:r>
        <w:rPr>
          <w:rtl/>
        </w:rPr>
        <w:t>ک</w:t>
      </w:r>
      <w:r w:rsidRPr="00906F1B">
        <w:rPr>
          <w:rtl/>
        </w:rPr>
        <w:t>ار</w:t>
      </w:r>
      <w:r>
        <w:rPr>
          <w:rtl/>
        </w:rPr>
        <w:t>ی</w:t>
      </w:r>
      <w:r w:rsidRPr="00906F1B">
        <w:rPr>
          <w:rtl/>
        </w:rPr>
        <w:t xml:space="preserve"> </w:t>
      </w:r>
      <w:r>
        <w:rPr>
          <w:rtl/>
        </w:rPr>
        <w:t>ک</w:t>
      </w:r>
      <w:r w:rsidRPr="00906F1B">
        <w:rPr>
          <w:rtl/>
        </w:rPr>
        <w:t>ه رضا</w:t>
      </w:r>
      <w:r>
        <w:rPr>
          <w:rtl/>
        </w:rPr>
        <w:t>ی</w:t>
      </w:r>
      <w:r w:rsidRPr="00906F1B">
        <w:rPr>
          <w:rtl/>
        </w:rPr>
        <w:t xml:space="preserve"> خداوند باشد راض</w:t>
      </w:r>
      <w:r>
        <w:rPr>
          <w:rtl/>
        </w:rPr>
        <w:t>ی</w:t>
      </w:r>
      <w:r w:rsidRPr="00906F1B">
        <w:rPr>
          <w:rtl/>
        </w:rPr>
        <w:t xml:space="preserve"> م</w:t>
      </w:r>
      <w:r>
        <w:rPr>
          <w:rtl/>
        </w:rPr>
        <w:t>ی</w:t>
      </w:r>
      <w:r w:rsidRPr="00906F1B">
        <w:rPr>
          <w:rtl/>
        </w:rPr>
        <w:t>‏شود و در مورد</w:t>
      </w:r>
      <w:r>
        <w:rPr>
          <w:rtl/>
        </w:rPr>
        <w:t>ی</w:t>
      </w:r>
      <w:r w:rsidRPr="00906F1B">
        <w:rPr>
          <w:rtl/>
        </w:rPr>
        <w:t xml:space="preserve"> </w:t>
      </w:r>
      <w:r>
        <w:rPr>
          <w:rtl/>
        </w:rPr>
        <w:t>ک</w:t>
      </w:r>
      <w:r w:rsidRPr="00906F1B">
        <w:rPr>
          <w:rtl/>
        </w:rPr>
        <w:t>ه خداوند راض</w:t>
      </w:r>
      <w:r>
        <w:rPr>
          <w:rtl/>
        </w:rPr>
        <w:t>ی</w:t>
      </w:r>
      <w:r w:rsidRPr="00906F1B">
        <w:rPr>
          <w:rtl/>
        </w:rPr>
        <w:t xml:space="preserve"> نباشد ناراض</w:t>
      </w:r>
      <w:r>
        <w:rPr>
          <w:rtl/>
        </w:rPr>
        <w:t>ی</w:t>
      </w:r>
      <w:r w:rsidRPr="00906F1B">
        <w:rPr>
          <w:rtl/>
        </w:rPr>
        <w:t xml:space="preserve"> م</w:t>
      </w:r>
      <w:r>
        <w:rPr>
          <w:rtl/>
        </w:rPr>
        <w:t>ی</w:t>
      </w:r>
      <w:r w:rsidRPr="00906F1B">
        <w:rPr>
          <w:rtl/>
        </w:rPr>
        <w:t>‏شود. م.</w:t>
      </w:r>
    </w:p>
  </w:footnote>
  <w:footnote w:id="46">
    <w:p w:rsidR="00375216" w:rsidRPr="00906F1B" w:rsidRDefault="00375216" w:rsidP="007537B6">
      <w:pPr>
        <w:pStyle w:val="ad"/>
        <w:rPr>
          <w:rtl/>
        </w:rPr>
      </w:pPr>
      <w:r w:rsidRPr="00906F1B">
        <w:rPr>
          <w:rStyle w:val="FootnoteReference"/>
          <w:vertAlign w:val="baseline"/>
        </w:rPr>
        <w:footnoteRef/>
      </w:r>
      <w:r>
        <w:rPr>
          <w:rFonts w:hint="cs"/>
          <w:rtl/>
        </w:rPr>
        <w:t>-</w:t>
      </w:r>
      <w:r w:rsidRPr="00906F1B">
        <w:rPr>
          <w:rtl/>
        </w:rPr>
        <w:t xml:space="preserve"> به نقل از الطبقات.</w:t>
      </w:r>
    </w:p>
  </w:footnote>
  <w:footnote w:id="47">
    <w:p w:rsidR="00375216" w:rsidRPr="00906F1B" w:rsidRDefault="00375216" w:rsidP="007537B6">
      <w:pPr>
        <w:pStyle w:val="ad"/>
        <w:rPr>
          <w:rtl/>
        </w:rPr>
      </w:pPr>
      <w:r w:rsidRPr="00906F1B">
        <w:rPr>
          <w:rStyle w:val="FootnoteReference"/>
          <w:vertAlign w:val="baseline"/>
        </w:rPr>
        <w:footnoteRef/>
      </w:r>
      <w:r>
        <w:rPr>
          <w:rFonts w:hint="cs"/>
          <w:rtl/>
        </w:rPr>
        <w:t>-</w:t>
      </w:r>
      <w:r w:rsidRPr="00906F1B">
        <w:rPr>
          <w:rtl/>
        </w:rPr>
        <w:t xml:space="preserve"> الشعراء: </w:t>
      </w:r>
      <w:r w:rsidRPr="00906F1B">
        <w:rPr>
          <w:rFonts w:hint="cs"/>
          <w:rtl/>
        </w:rPr>
        <w:t>(</w:t>
      </w:r>
      <w:r w:rsidRPr="00906F1B">
        <w:rPr>
          <w:rtl/>
        </w:rPr>
        <w:t>227).</w:t>
      </w:r>
    </w:p>
  </w:footnote>
  <w:footnote w:id="48">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من در موقع</w:t>
      </w:r>
      <w:r>
        <w:rPr>
          <w:rtl/>
        </w:rPr>
        <w:t>ی</w:t>
      </w:r>
      <w:r w:rsidRPr="00906F1B">
        <w:rPr>
          <w:rtl/>
        </w:rPr>
        <w:t xml:space="preserve"> قرار دارم </w:t>
      </w:r>
      <w:r>
        <w:rPr>
          <w:rtl/>
        </w:rPr>
        <w:t>ک</w:t>
      </w:r>
      <w:r w:rsidRPr="00906F1B">
        <w:rPr>
          <w:rtl/>
        </w:rPr>
        <w:t xml:space="preserve">ه در آن حالت </w:t>
      </w:r>
      <w:r>
        <w:rPr>
          <w:rtl/>
        </w:rPr>
        <w:t>ک</w:t>
      </w:r>
      <w:r w:rsidRPr="00906F1B">
        <w:rPr>
          <w:rtl/>
        </w:rPr>
        <w:t>افر مسلمان، فاجر مخلص و دروغگو صادق م</w:t>
      </w:r>
      <w:r>
        <w:rPr>
          <w:rtl/>
        </w:rPr>
        <w:t>ی</w:t>
      </w:r>
      <w:r w:rsidRPr="00906F1B">
        <w:rPr>
          <w:rtl/>
        </w:rPr>
        <w:t>گردد، و آن حالت قرب موت است، پس چگونه مم</w:t>
      </w:r>
      <w:r>
        <w:rPr>
          <w:rtl/>
        </w:rPr>
        <w:t>ک</w:t>
      </w:r>
      <w:r w:rsidRPr="00906F1B">
        <w:rPr>
          <w:rtl/>
        </w:rPr>
        <w:t>ن است من در ا</w:t>
      </w:r>
      <w:r>
        <w:rPr>
          <w:rtl/>
        </w:rPr>
        <w:t>ی</w:t>
      </w:r>
      <w:r w:rsidRPr="00906F1B">
        <w:rPr>
          <w:rtl/>
        </w:rPr>
        <w:t>ن حال در تع</w:t>
      </w:r>
      <w:r>
        <w:rPr>
          <w:rtl/>
        </w:rPr>
        <w:t>یی</w:t>
      </w:r>
      <w:r w:rsidRPr="00906F1B">
        <w:rPr>
          <w:rtl/>
        </w:rPr>
        <w:t>ن خل</w:t>
      </w:r>
      <w:r>
        <w:rPr>
          <w:rtl/>
        </w:rPr>
        <w:t>ی</w:t>
      </w:r>
      <w:r w:rsidRPr="00906F1B">
        <w:rPr>
          <w:rtl/>
        </w:rPr>
        <w:t>فه، خود غرض</w:t>
      </w:r>
      <w:r>
        <w:rPr>
          <w:rtl/>
        </w:rPr>
        <w:t>ی</w:t>
      </w:r>
      <w:r w:rsidRPr="00906F1B">
        <w:rPr>
          <w:rtl/>
        </w:rPr>
        <w:t xml:space="preserve"> داشته باشم و حق را پا</w:t>
      </w:r>
      <w:r>
        <w:rPr>
          <w:rtl/>
        </w:rPr>
        <w:t>ی</w:t>
      </w:r>
      <w:r w:rsidRPr="00906F1B">
        <w:rPr>
          <w:rtl/>
        </w:rPr>
        <w:t>مال نما</w:t>
      </w:r>
      <w:r>
        <w:rPr>
          <w:rtl/>
        </w:rPr>
        <w:t>ی</w:t>
      </w:r>
      <w:r w:rsidRPr="00906F1B">
        <w:rPr>
          <w:rtl/>
        </w:rPr>
        <w:t>م. م.</w:t>
      </w:r>
    </w:p>
  </w:footnote>
  <w:footnote w:id="4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مراد از امر ا</w:t>
      </w:r>
      <w:r>
        <w:rPr>
          <w:rtl/>
        </w:rPr>
        <w:t>ی</w:t>
      </w:r>
      <w:r w:rsidRPr="00906F1B">
        <w:rPr>
          <w:rtl/>
        </w:rPr>
        <w:t>نجا علا</w:t>
      </w:r>
      <w:r>
        <w:rPr>
          <w:rtl/>
        </w:rPr>
        <w:t>ی</w:t>
      </w:r>
      <w:r w:rsidRPr="00906F1B">
        <w:rPr>
          <w:rtl/>
        </w:rPr>
        <w:t>م موت است. م.</w:t>
      </w:r>
    </w:p>
  </w:footnote>
  <w:footnote w:id="50">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بر مسلمانان. م.</w:t>
      </w:r>
    </w:p>
  </w:footnote>
  <w:footnote w:id="51">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عمربن الخطاب</w:t>
      </w:r>
      <w:r>
        <w:rPr>
          <w:rtl/>
        </w:rPr>
        <w:t xml:space="preserve"> </w:t>
      </w:r>
      <w:r w:rsidRPr="00130DB0">
        <w:rPr>
          <w:rFonts w:ascii="CTraditional Arabic" w:hAnsi="CTraditional Arabic" w:cs="CTraditional Arabic"/>
          <w:rtl/>
        </w:rPr>
        <w:t>س</w:t>
      </w:r>
      <w:r w:rsidRPr="00906F1B">
        <w:rPr>
          <w:rtl/>
        </w:rPr>
        <w:t xml:space="preserve"> م</w:t>
      </w:r>
      <w:r>
        <w:rPr>
          <w:rtl/>
        </w:rPr>
        <w:t>ی</w:t>
      </w:r>
      <w:r w:rsidRPr="00906F1B">
        <w:rPr>
          <w:rtl/>
        </w:rPr>
        <w:t xml:space="preserve">‏خواهد بداند </w:t>
      </w:r>
      <w:r>
        <w:rPr>
          <w:rtl/>
        </w:rPr>
        <w:t>ک</w:t>
      </w:r>
      <w:r w:rsidRPr="00906F1B">
        <w:rPr>
          <w:rtl/>
        </w:rPr>
        <w:t>ه آ</w:t>
      </w:r>
      <w:r>
        <w:rPr>
          <w:rtl/>
        </w:rPr>
        <w:t>ی</w:t>
      </w:r>
      <w:r w:rsidRPr="00906F1B">
        <w:rPr>
          <w:rtl/>
        </w:rPr>
        <w:t>ا مورد ضرب قرار گرفتن او توطئه‏ا</w:t>
      </w:r>
      <w:r>
        <w:rPr>
          <w:rtl/>
        </w:rPr>
        <w:t>ی</w:t>
      </w:r>
      <w:r w:rsidRPr="00906F1B">
        <w:rPr>
          <w:rtl/>
        </w:rPr>
        <w:t xml:space="preserve"> از جانب گروه</w:t>
      </w:r>
      <w:r>
        <w:rPr>
          <w:rtl/>
        </w:rPr>
        <w:t>ی</w:t>
      </w:r>
      <w:r w:rsidRPr="00906F1B">
        <w:rPr>
          <w:rtl/>
        </w:rPr>
        <w:t xml:space="preserve"> از مردم بوده است، و آن گروه ا</w:t>
      </w:r>
      <w:r>
        <w:rPr>
          <w:rtl/>
        </w:rPr>
        <w:t>ی</w:t>
      </w:r>
      <w:r w:rsidRPr="00906F1B">
        <w:rPr>
          <w:rtl/>
        </w:rPr>
        <w:t xml:space="preserve">ن عمل را به خاطر </w:t>
      </w:r>
      <w:r>
        <w:rPr>
          <w:rtl/>
        </w:rPr>
        <w:t>ک</w:t>
      </w:r>
      <w:r w:rsidRPr="00906F1B">
        <w:rPr>
          <w:rtl/>
        </w:rPr>
        <w:t>دام عمل ناشا</w:t>
      </w:r>
      <w:r>
        <w:rPr>
          <w:rtl/>
        </w:rPr>
        <w:t>ی</w:t>
      </w:r>
      <w:r w:rsidRPr="00906F1B">
        <w:rPr>
          <w:rtl/>
        </w:rPr>
        <w:t>سته و</w:t>
      </w:r>
      <w:r>
        <w:rPr>
          <w:rtl/>
        </w:rPr>
        <w:t>ی</w:t>
      </w:r>
      <w:r w:rsidRPr="00906F1B">
        <w:rPr>
          <w:rtl/>
        </w:rPr>
        <w:t xml:space="preserve"> در مقابلش انجام داده‏اند، </w:t>
      </w:r>
      <w:r>
        <w:rPr>
          <w:rtl/>
        </w:rPr>
        <w:t>ی</w:t>
      </w:r>
      <w:r w:rsidRPr="00906F1B">
        <w:rPr>
          <w:rtl/>
        </w:rPr>
        <w:t>ا ا</w:t>
      </w:r>
      <w:r>
        <w:rPr>
          <w:rtl/>
        </w:rPr>
        <w:t>ی</w:t>
      </w:r>
      <w:r w:rsidRPr="00906F1B">
        <w:rPr>
          <w:rtl/>
        </w:rPr>
        <w:t>ن</w:t>
      </w:r>
      <w:r>
        <w:rPr>
          <w:rtl/>
        </w:rPr>
        <w:t>ک</w:t>
      </w:r>
      <w:r w:rsidRPr="00906F1B">
        <w:rPr>
          <w:rtl/>
        </w:rPr>
        <w:t xml:space="preserve">ه </w:t>
      </w:r>
      <w:r>
        <w:rPr>
          <w:rtl/>
        </w:rPr>
        <w:t>یک</w:t>
      </w:r>
      <w:r w:rsidRPr="00906F1B">
        <w:rPr>
          <w:rtl/>
        </w:rPr>
        <w:t xml:space="preserve"> عمل خائنانه فرد</w:t>
      </w:r>
      <w:r>
        <w:rPr>
          <w:rtl/>
        </w:rPr>
        <w:t>ی</w:t>
      </w:r>
      <w:r w:rsidRPr="00906F1B">
        <w:rPr>
          <w:rtl/>
        </w:rPr>
        <w:t xml:space="preserve"> بوده، و انگ</w:t>
      </w:r>
      <w:r>
        <w:rPr>
          <w:rtl/>
        </w:rPr>
        <w:t>ی</w:t>
      </w:r>
      <w:r w:rsidRPr="00906F1B">
        <w:rPr>
          <w:rtl/>
        </w:rPr>
        <w:t>زه‏ها</w:t>
      </w:r>
      <w:r>
        <w:rPr>
          <w:rtl/>
        </w:rPr>
        <w:t>ی</w:t>
      </w:r>
      <w:r w:rsidRPr="00906F1B">
        <w:rPr>
          <w:rtl/>
        </w:rPr>
        <w:t xml:space="preserve"> د</w:t>
      </w:r>
      <w:r>
        <w:rPr>
          <w:rtl/>
        </w:rPr>
        <w:t>ی</w:t>
      </w:r>
      <w:r w:rsidRPr="00906F1B">
        <w:rPr>
          <w:rtl/>
        </w:rPr>
        <w:t>گر</w:t>
      </w:r>
      <w:r>
        <w:rPr>
          <w:rtl/>
        </w:rPr>
        <w:t>ی</w:t>
      </w:r>
      <w:r w:rsidRPr="00906F1B">
        <w:rPr>
          <w:rtl/>
        </w:rPr>
        <w:t xml:space="preserve"> داشته است. م.</w:t>
      </w:r>
    </w:p>
  </w:footnote>
  <w:footnote w:id="5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نص «علوج» استعمال شده، </w:t>
      </w:r>
      <w:r>
        <w:rPr>
          <w:rtl/>
        </w:rPr>
        <w:t>ک</w:t>
      </w:r>
      <w:r w:rsidRPr="00906F1B">
        <w:rPr>
          <w:rtl/>
        </w:rPr>
        <w:t>ه جمع «علج» م</w:t>
      </w:r>
      <w:r>
        <w:rPr>
          <w:rtl/>
        </w:rPr>
        <w:t>ی</w:t>
      </w:r>
      <w:r w:rsidRPr="00906F1B">
        <w:rPr>
          <w:rtl/>
        </w:rPr>
        <w:t xml:space="preserve">‏باشد، و هدف از آن </w:t>
      </w:r>
      <w:r>
        <w:rPr>
          <w:rtl/>
        </w:rPr>
        <w:t>ک</w:t>
      </w:r>
      <w:r w:rsidRPr="00906F1B">
        <w:rPr>
          <w:rtl/>
        </w:rPr>
        <w:t>فار عجم است، و ا</w:t>
      </w:r>
      <w:r>
        <w:rPr>
          <w:rtl/>
        </w:rPr>
        <w:t>ی</w:t>
      </w:r>
      <w:r w:rsidRPr="00906F1B">
        <w:rPr>
          <w:rtl/>
        </w:rPr>
        <w:t>ن اشاره به همان س</w:t>
      </w:r>
      <w:r>
        <w:rPr>
          <w:rtl/>
        </w:rPr>
        <w:t>ی</w:t>
      </w:r>
      <w:r w:rsidRPr="00906F1B">
        <w:rPr>
          <w:rtl/>
        </w:rPr>
        <w:t xml:space="preserve">است عمربن الخطاب است </w:t>
      </w:r>
      <w:r>
        <w:rPr>
          <w:rtl/>
        </w:rPr>
        <w:t>ک</w:t>
      </w:r>
      <w:r w:rsidRPr="00906F1B">
        <w:rPr>
          <w:rtl/>
        </w:rPr>
        <w:t>ه، اجانب را از سن بلوغ به بعد از ورود به مر</w:t>
      </w:r>
      <w:r>
        <w:rPr>
          <w:rtl/>
        </w:rPr>
        <w:t>ک</w:t>
      </w:r>
      <w:r w:rsidRPr="00906F1B">
        <w:rPr>
          <w:rtl/>
        </w:rPr>
        <w:t>ز دولت اسلام</w:t>
      </w:r>
      <w:r>
        <w:rPr>
          <w:rtl/>
        </w:rPr>
        <w:t>ی</w:t>
      </w:r>
      <w:r w:rsidRPr="00906F1B">
        <w:rPr>
          <w:rtl/>
        </w:rPr>
        <w:t xml:space="preserve"> </w:t>
      </w:r>
      <w:r>
        <w:rPr>
          <w:rtl/>
        </w:rPr>
        <w:t>ک</w:t>
      </w:r>
      <w:r w:rsidRPr="00906F1B">
        <w:rPr>
          <w:rtl/>
        </w:rPr>
        <w:t>ه مد</w:t>
      </w:r>
      <w:r>
        <w:rPr>
          <w:rtl/>
        </w:rPr>
        <w:t>ی</w:t>
      </w:r>
      <w:r w:rsidRPr="00906F1B">
        <w:rPr>
          <w:rtl/>
        </w:rPr>
        <w:t>نه منوره بود، به خاطر حفظ آن از اختلاط و ت</w:t>
      </w:r>
      <w:r>
        <w:rPr>
          <w:rtl/>
        </w:rPr>
        <w:t>ک</w:t>
      </w:r>
      <w:r w:rsidRPr="00906F1B">
        <w:rPr>
          <w:rtl/>
        </w:rPr>
        <w:t>اثر اف</w:t>
      </w:r>
      <w:r>
        <w:rPr>
          <w:rtl/>
        </w:rPr>
        <w:t>ک</w:t>
      </w:r>
      <w:r w:rsidRPr="00906F1B">
        <w:rPr>
          <w:rtl/>
        </w:rPr>
        <w:t>ار مختلف و جلوگ</w:t>
      </w:r>
      <w:r>
        <w:rPr>
          <w:rtl/>
        </w:rPr>
        <w:t>ی</w:t>
      </w:r>
      <w:r w:rsidRPr="00906F1B">
        <w:rPr>
          <w:rtl/>
        </w:rPr>
        <w:t>ر</w:t>
      </w:r>
      <w:r>
        <w:rPr>
          <w:rtl/>
        </w:rPr>
        <w:t>ی</w:t>
      </w:r>
      <w:r w:rsidRPr="00906F1B">
        <w:rPr>
          <w:rtl/>
        </w:rPr>
        <w:t xml:space="preserve"> از اعمال تخر</w:t>
      </w:r>
      <w:r>
        <w:rPr>
          <w:rtl/>
        </w:rPr>
        <w:t>ی</w:t>
      </w:r>
      <w:r w:rsidRPr="00906F1B">
        <w:rPr>
          <w:rtl/>
        </w:rPr>
        <w:t>ب</w:t>
      </w:r>
      <w:r>
        <w:rPr>
          <w:rtl/>
        </w:rPr>
        <w:t>ی</w:t>
      </w:r>
      <w:r w:rsidRPr="00906F1B">
        <w:rPr>
          <w:rtl/>
        </w:rPr>
        <w:t xml:space="preserve"> در آن محدوده منع نموده بود، مگر ا</w:t>
      </w:r>
      <w:r>
        <w:rPr>
          <w:rtl/>
        </w:rPr>
        <w:t>ی</w:t>
      </w:r>
      <w:r w:rsidRPr="00906F1B">
        <w:rPr>
          <w:rtl/>
        </w:rPr>
        <w:t xml:space="preserve">ن </w:t>
      </w:r>
      <w:r>
        <w:rPr>
          <w:rtl/>
        </w:rPr>
        <w:t>ک</w:t>
      </w:r>
      <w:r w:rsidRPr="00906F1B">
        <w:rPr>
          <w:rtl/>
        </w:rPr>
        <w:t>ه عده‏ا</w:t>
      </w:r>
      <w:r>
        <w:rPr>
          <w:rtl/>
        </w:rPr>
        <w:t>ی</w:t>
      </w:r>
      <w:r w:rsidRPr="00906F1B">
        <w:rPr>
          <w:rtl/>
        </w:rPr>
        <w:t xml:space="preserve"> از آتش پرستان بخاطر عوامل و اسباب مختلف وارد مد</w:t>
      </w:r>
      <w:r>
        <w:rPr>
          <w:rtl/>
        </w:rPr>
        <w:t>ی</w:t>
      </w:r>
      <w:r w:rsidRPr="00906F1B">
        <w:rPr>
          <w:rtl/>
        </w:rPr>
        <w:t>نه شدند، و در آنجا باق</w:t>
      </w:r>
      <w:r>
        <w:rPr>
          <w:rtl/>
        </w:rPr>
        <w:t>ی</w:t>
      </w:r>
      <w:r w:rsidRPr="00906F1B">
        <w:rPr>
          <w:rtl/>
        </w:rPr>
        <w:t xml:space="preserve"> ماندند، به و</w:t>
      </w:r>
      <w:r>
        <w:rPr>
          <w:rtl/>
        </w:rPr>
        <w:t>ی</w:t>
      </w:r>
      <w:r w:rsidRPr="00906F1B">
        <w:rPr>
          <w:rtl/>
        </w:rPr>
        <w:t xml:space="preserve">ژه ابولؤلؤ </w:t>
      </w:r>
      <w:r>
        <w:rPr>
          <w:rtl/>
        </w:rPr>
        <w:t>ک</w:t>
      </w:r>
      <w:r w:rsidRPr="00906F1B">
        <w:rPr>
          <w:rtl/>
        </w:rPr>
        <w:t>ه نقاش، آهنگر و نجار بود و م</w:t>
      </w:r>
      <w:r>
        <w:rPr>
          <w:rtl/>
        </w:rPr>
        <w:t>ی</w:t>
      </w:r>
      <w:r w:rsidRPr="00906F1B">
        <w:rPr>
          <w:rtl/>
        </w:rPr>
        <w:t>‏توانست برا</w:t>
      </w:r>
      <w:r>
        <w:rPr>
          <w:rtl/>
        </w:rPr>
        <w:t>ی</w:t>
      </w:r>
      <w:r w:rsidRPr="00906F1B">
        <w:rPr>
          <w:rtl/>
        </w:rPr>
        <w:t xml:space="preserve"> جامعه اسلام</w:t>
      </w:r>
      <w:r>
        <w:rPr>
          <w:rtl/>
        </w:rPr>
        <w:t>ی</w:t>
      </w:r>
      <w:r w:rsidRPr="00906F1B">
        <w:rPr>
          <w:rtl/>
        </w:rPr>
        <w:t xml:space="preserve"> خدمت نما</w:t>
      </w:r>
      <w:r>
        <w:rPr>
          <w:rtl/>
        </w:rPr>
        <w:t>ی</w:t>
      </w:r>
      <w:r w:rsidRPr="00906F1B">
        <w:rPr>
          <w:rtl/>
        </w:rPr>
        <w:t>د، و</w:t>
      </w:r>
      <w:r>
        <w:rPr>
          <w:rtl/>
        </w:rPr>
        <w:t>ی</w:t>
      </w:r>
      <w:r w:rsidRPr="00906F1B">
        <w:rPr>
          <w:rtl/>
        </w:rPr>
        <w:t xml:space="preserve"> به وساطت مغ</w:t>
      </w:r>
      <w:r>
        <w:rPr>
          <w:rtl/>
        </w:rPr>
        <w:t>ی</w:t>
      </w:r>
      <w:r w:rsidRPr="00906F1B">
        <w:rPr>
          <w:rtl/>
        </w:rPr>
        <w:t xml:space="preserve">ره بن شعبه </w:t>
      </w:r>
      <w:r>
        <w:rPr>
          <w:rtl/>
        </w:rPr>
        <w:t>ک</w:t>
      </w:r>
      <w:r w:rsidRPr="00906F1B">
        <w:rPr>
          <w:rtl/>
        </w:rPr>
        <w:t>ه ام</w:t>
      </w:r>
      <w:r>
        <w:rPr>
          <w:rtl/>
        </w:rPr>
        <w:t>ی</w:t>
      </w:r>
      <w:r w:rsidRPr="00906F1B">
        <w:rPr>
          <w:rtl/>
        </w:rPr>
        <w:t xml:space="preserve">ر </w:t>
      </w:r>
      <w:r>
        <w:rPr>
          <w:rtl/>
        </w:rPr>
        <w:t>ک</w:t>
      </w:r>
      <w:r w:rsidRPr="00906F1B">
        <w:rPr>
          <w:rtl/>
        </w:rPr>
        <w:t>وفه بود توانست وارد مد</w:t>
      </w:r>
      <w:r>
        <w:rPr>
          <w:rtl/>
        </w:rPr>
        <w:t>ی</w:t>
      </w:r>
      <w:r w:rsidRPr="00906F1B">
        <w:rPr>
          <w:rtl/>
        </w:rPr>
        <w:t>نه شود، و عمربن الخطاب</w:t>
      </w:r>
      <w:r>
        <w:rPr>
          <w:rtl/>
        </w:rPr>
        <w:t xml:space="preserve"> </w:t>
      </w:r>
      <w:r w:rsidRPr="00130DB0">
        <w:rPr>
          <w:rFonts w:ascii="CTraditional Arabic" w:hAnsi="CTraditional Arabic" w:cs="CTraditional Arabic"/>
          <w:rtl/>
        </w:rPr>
        <w:t>س</w:t>
      </w:r>
      <w:r w:rsidRPr="00906F1B">
        <w:rPr>
          <w:rtl/>
        </w:rPr>
        <w:t xml:space="preserve"> پس از درخواست مغ</w:t>
      </w:r>
      <w:r>
        <w:rPr>
          <w:rtl/>
        </w:rPr>
        <w:t>ی</w:t>
      </w:r>
      <w:r w:rsidRPr="00906F1B">
        <w:rPr>
          <w:rtl/>
        </w:rPr>
        <w:t>ره برا</w:t>
      </w:r>
      <w:r>
        <w:rPr>
          <w:rtl/>
        </w:rPr>
        <w:t>ی</w:t>
      </w:r>
      <w:r w:rsidRPr="00906F1B">
        <w:rPr>
          <w:rtl/>
        </w:rPr>
        <w:t xml:space="preserve"> و</w:t>
      </w:r>
      <w:r>
        <w:rPr>
          <w:rtl/>
        </w:rPr>
        <w:t>ی</w:t>
      </w:r>
      <w:r w:rsidRPr="00906F1B">
        <w:rPr>
          <w:rtl/>
        </w:rPr>
        <w:t xml:space="preserve"> </w:t>
      </w:r>
      <w:r>
        <w:rPr>
          <w:rtl/>
        </w:rPr>
        <w:t>ک</w:t>
      </w:r>
      <w:r w:rsidRPr="00906F1B">
        <w:rPr>
          <w:rtl/>
        </w:rPr>
        <w:t>ه غلام او بود اجازه ورود داد، و بالاخره ا</w:t>
      </w:r>
      <w:r>
        <w:rPr>
          <w:rtl/>
        </w:rPr>
        <w:t>ی</w:t>
      </w:r>
      <w:r w:rsidRPr="00906F1B">
        <w:rPr>
          <w:rtl/>
        </w:rPr>
        <w:t xml:space="preserve">ن او بود </w:t>
      </w:r>
      <w:r>
        <w:rPr>
          <w:rtl/>
        </w:rPr>
        <w:t>ک</w:t>
      </w:r>
      <w:r w:rsidRPr="00906F1B">
        <w:rPr>
          <w:rtl/>
        </w:rPr>
        <w:t>ه در وقت نماز در سال (23) هجرت دست به ا</w:t>
      </w:r>
      <w:r>
        <w:rPr>
          <w:rtl/>
        </w:rPr>
        <w:t>ی</w:t>
      </w:r>
      <w:r w:rsidRPr="00906F1B">
        <w:rPr>
          <w:rtl/>
        </w:rPr>
        <w:t>ن خ</w:t>
      </w:r>
      <w:r>
        <w:rPr>
          <w:rtl/>
        </w:rPr>
        <w:t>ی</w:t>
      </w:r>
      <w:r w:rsidRPr="00906F1B">
        <w:rPr>
          <w:rtl/>
        </w:rPr>
        <w:t>انت و جنا</w:t>
      </w:r>
      <w:r>
        <w:rPr>
          <w:rtl/>
        </w:rPr>
        <w:t>ی</w:t>
      </w:r>
      <w:r w:rsidRPr="00906F1B">
        <w:rPr>
          <w:rtl/>
        </w:rPr>
        <w:t>ت فراموش ناشدن</w:t>
      </w:r>
      <w:r>
        <w:rPr>
          <w:rtl/>
        </w:rPr>
        <w:t>ی</w:t>
      </w:r>
      <w:r w:rsidRPr="00906F1B">
        <w:rPr>
          <w:rtl/>
        </w:rPr>
        <w:t xml:space="preserve"> زد، و عمر</w:t>
      </w:r>
      <w:r>
        <w:rPr>
          <w:rtl/>
        </w:rPr>
        <w:t xml:space="preserve"> </w:t>
      </w:r>
      <w:r w:rsidRPr="00130DB0">
        <w:rPr>
          <w:rFonts w:ascii="CTraditional Arabic" w:hAnsi="CTraditional Arabic" w:cs="CTraditional Arabic"/>
          <w:rtl/>
        </w:rPr>
        <w:t>س</w:t>
      </w:r>
      <w:r w:rsidRPr="00906F1B">
        <w:rPr>
          <w:rtl/>
        </w:rPr>
        <w:t xml:space="preserve"> به ا</w:t>
      </w:r>
      <w:r>
        <w:rPr>
          <w:rtl/>
        </w:rPr>
        <w:t>ی</w:t>
      </w:r>
      <w:r w:rsidRPr="00906F1B">
        <w:rPr>
          <w:rtl/>
        </w:rPr>
        <w:t>ن قول خود م</w:t>
      </w:r>
      <w:r>
        <w:rPr>
          <w:rtl/>
        </w:rPr>
        <w:t>ی</w:t>
      </w:r>
      <w:r w:rsidRPr="00906F1B">
        <w:rPr>
          <w:rtl/>
        </w:rPr>
        <w:t>‏خواهد اشاره به همان س</w:t>
      </w:r>
      <w:r>
        <w:rPr>
          <w:rtl/>
        </w:rPr>
        <w:t>ی</w:t>
      </w:r>
      <w:r w:rsidRPr="00906F1B">
        <w:rPr>
          <w:rtl/>
        </w:rPr>
        <w:t>است خود نما</w:t>
      </w:r>
      <w:r>
        <w:rPr>
          <w:rtl/>
        </w:rPr>
        <w:t>ی</w:t>
      </w:r>
      <w:r w:rsidRPr="00906F1B">
        <w:rPr>
          <w:rtl/>
        </w:rPr>
        <w:t xml:space="preserve">د، </w:t>
      </w:r>
      <w:r>
        <w:rPr>
          <w:rtl/>
        </w:rPr>
        <w:t>ک</w:t>
      </w:r>
      <w:r w:rsidRPr="00906F1B">
        <w:rPr>
          <w:rtl/>
        </w:rPr>
        <w:t xml:space="preserve">ه </w:t>
      </w:r>
      <w:r>
        <w:rPr>
          <w:rtl/>
        </w:rPr>
        <w:t>ی</w:t>
      </w:r>
      <w:r w:rsidRPr="00906F1B">
        <w:rPr>
          <w:rtl/>
        </w:rPr>
        <w:t>ارانش به گفته خود عمر</w:t>
      </w:r>
      <w:r>
        <w:rPr>
          <w:rtl/>
        </w:rPr>
        <w:t xml:space="preserve"> </w:t>
      </w:r>
      <w:r w:rsidRPr="00130DB0">
        <w:rPr>
          <w:rFonts w:ascii="CTraditional Arabic" w:hAnsi="CTraditional Arabic" w:cs="CTraditional Arabic"/>
          <w:rtl/>
        </w:rPr>
        <w:t>س</w:t>
      </w:r>
      <w:r w:rsidRPr="00906F1B">
        <w:rPr>
          <w:rtl/>
        </w:rPr>
        <w:t xml:space="preserve"> از آن نافرمان</w:t>
      </w:r>
      <w:r>
        <w:rPr>
          <w:rtl/>
        </w:rPr>
        <w:t>ی</w:t>
      </w:r>
      <w:r w:rsidRPr="00906F1B">
        <w:rPr>
          <w:rtl/>
        </w:rPr>
        <w:t xml:space="preserve"> و تعدّ</w:t>
      </w:r>
      <w:r>
        <w:rPr>
          <w:rtl/>
        </w:rPr>
        <w:t>ی</w:t>
      </w:r>
      <w:r w:rsidRPr="00906F1B">
        <w:rPr>
          <w:rtl/>
        </w:rPr>
        <w:t xml:space="preserve"> نمودند. م.</w:t>
      </w:r>
    </w:p>
  </w:footnote>
  <w:footnote w:id="5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عمر</w:t>
      </w:r>
      <w:r>
        <w:rPr>
          <w:rtl/>
        </w:rPr>
        <w:t xml:space="preserve"> </w:t>
      </w:r>
      <w:r w:rsidRPr="00130DB0">
        <w:rPr>
          <w:rFonts w:ascii="CTraditional Arabic" w:hAnsi="CTraditional Arabic" w:cs="CTraditional Arabic"/>
          <w:rtl/>
        </w:rPr>
        <w:t>س</w:t>
      </w:r>
      <w:r w:rsidRPr="00906F1B">
        <w:rPr>
          <w:rtl/>
        </w:rPr>
        <w:t xml:space="preserve"> امر بنا</w:t>
      </w:r>
      <w:r>
        <w:rPr>
          <w:rtl/>
        </w:rPr>
        <w:t>ی</w:t>
      </w:r>
      <w:r w:rsidRPr="00906F1B">
        <w:rPr>
          <w:rtl/>
        </w:rPr>
        <w:t xml:space="preserve"> </w:t>
      </w:r>
      <w:r>
        <w:rPr>
          <w:rtl/>
        </w:rPr>
        <w:t>ک</w:t>
      </w:r>
      <w:r w:rsidRPr="00906F1B">
        <w:rPr>
          <w:rtl/>
        </w:rPr>
        <w:t>وفه و بصره را داده بود.</w:t>
      </w:r>
    </w:p>
  </w:footnote>
  <w:footnote w:id="54">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و</w:t>
      </w:r>
      <w:r>
        <w:rPr>
          <w:rtl/>
        </w:rPr>
        <w:t>ی</w:t>
      </w:r>
      <w:r w:rsidRPr="00906F1B">
        <w:rPr>
          <w:rtl/>
        </w:rPr>
        <w:t xml:space="preserve"> حسن بصر</w:t>
      </w:r>
      <w:r>
        <w:rPr>
          <w:rtl/>
        </w:rPr>
        <w:t>ی</w:t>
      </w:r>
      <w:r w:rsidRPr="00906F1B">
        <w:rPr>
          <w:rtl/>
        </w:rPr>
        <w:t xml:space="preserve"> است.</w:t>
      </w:r>
    </w:p>
  </w:footnote>
  <w:footnote w:id="55">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عمربن الخطاب</w:t>
      </w:r>
      <w:r>
        <w:rPr>
          <w:rtl/>
        </w:rPr>
        <w:t xml:space="preserve"> </w:t>
      </w:r>
      <w:r w:rsidRPr="00130DB0">
        <w:rPr>
          <w:rFonts w:ascii="CTraditional Arabic" w:hAnsi="CTraditional Arabic" w:cs="CTraditional Arabic"/>
          <w:rtl/>
        </w:rPr>
        <w:t>س</w:t>
      </w:r>
      <w:r w:rsidRPr="00906F1B">
        <w:rPr>
          <w:rtl/>
        </w:rPr>
        <w:t xml:space="preserve"> سعد را از ولا</w:t>
      </w:r>
      <w:r>
        <w:rPr>
          <w:rtl/>
        </w:rPr>
        <w:t>ی</w:t>
      </w:r>
      <w:r w:rsidRPr="00906F1B">
        <w:rPr>
          <w:rtl/>
        </w:rPr>
        <w:t xml:space="preserve">ت </w:t>
      </w:r>
      <w:r>
        <w:rPr>
          <w:rtl/>
        </w:rPr>
        <w:t>ک</w:t>
      </w:r>
      <w:r w:rsidRPr="00906F1B">
        <w:rPr>
          <w:rtl/>
        </w:rPr>
        <w:t>وفه به خاطر ش</w:t>
      </w:r>
      <w:r>
        <w:rPr>
          <w:rtl/>
        </w:rPr>
        <w:t>ک</w:t>
      </w:r>
      <w:r w:rsidRPr="00906F1B">
        <w:rPr>
          <w:rtl/>
        </w:rPr>
        <w:t>ا</w:t>
      </w:r>
      <w:r>
        <w:rPr>
          <w:rtl/>
        </w:rPr>
        <w:t>ی</w:t>
      </w:r>
      <w:r w:rsidRPr="00906F1B">
        <w:rPr>
          <w:rtl/>
        </w:rPr>
        <w:t>ت اهل آن از و</w:t>
      </w:r>
      <w:r>
        <w:rPr>
          <w:rtl/>
        </w:rPr>
        <w:t>ی</w:t>
      </w:r>
      <w:r w:rsidRPr="00906F1B">
        <w:rPr>
          <w:rtl/>
        </w:rPr>
        <w:t xml:space="preserve"> بر</w:t>
      </w:r>
      <w:r w:rsidRPr="00906F1B">
        <w:rPr>
          <w:rFonts w:hint="cs"/>
          <w:rtl/>
        </w:rPr>
        <w:t>کنار</w:t>
      </w:r>
      <w:r w:rsidRPr="00906F1B">
        <w:rPr>
          <w:rtl/>
        </w:rPr>
        <w:t xml:space="preserve"> نموده بود.</w:t>
      </w:r>
    </w:p>
  </w:footnote>
  <w:footnote w:id="56">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حق تع</w:t>
      </w:r>
      <w:r>
        <w:rPr>
          <w:rtl/>
        </w:rPr>
        <w:t>یی</w:t>
      </w:r>
      <w:r w:rsidRPr="00906F1B">
        <w:rPr>
          <w:rtl/>
        </w:rPr>
        <w:t>ن شدن «به ح</w:t>
      </w:r>
      <w:r>
        <w:rPr>
          <w:rtl/>
        </w:rPr>
        <w:t>ی</w:t>
      </w:r>
      <w:r w:rsidRPr="00906F1B">
        <w:rPr>
          <w:rtl/>
        </w:rPr>
        <w:t>ث خل</w:t>
      </w:r>
      <w:r>
        <w:rPr>
          <w:rtl/>
        </w:rPr>
        <w:t>ی</w:t>
      </w:r>
      <w:r w:rsidRPr="00906F1B">
        <w:rPr>
          <w:rtl/>
        </w:rPr>
        <w:t>فه» را نداشت. م.</w:t>
      </w:r>
    </w:p>
  </w:footnote>
  <w:footnote w:id="57">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ا</w:t>
      </w:r>
      <w:r>
        <w:rPr>
          <w:rtl/>
        </w:rPr>
        <w:t>ی</w:t>
      </w:r>
      <w:r w:rsidRPr="00906F1B">
        <w:rPr>
          <w:rtl/>
        </w:rPr>
        <w:t xml:space="preserve">ن نص </w:t>
      </w:r>
      <w:r>
        <w:rPr>
          <w:rtl/>
        </w:rPr>
        <w:t>ک</w:t>
      </w:r>
      <w:r w:rsidRPr="00906F1B">
        <w:rPr>
          <w:rtl/>
        </w:rPr>
        <w:t>لمات داخل قوس و بعض</w:t>
      </w:r>
      <w:r>
        <w:rPr>
          <w:rtl/>
        </w:rPr>
        <w:t>ی</w:t>
      </w:r>
      <w:r w:rsidRPr="00906F1B">
        <w:rPr>
          <w:rtl/>
        </w:rPr>
        <w:t xml:space="preserve"> اصلاحات با مراجعه به حاش</w:t>
      </w:r>
      <w:r>
        <w:rPr>
          <w:rtl/>
        </w:rPr>
        <w:t>ی</w:t>
      </w:r>
      <w:r w:rsidRPr="00906F1B">
        <w:rPr>
          <w:rtl/>
        </w:rPr>
        <w:t xml:space="preserve">ه </w:t>
      </w:r>
      <w:r>
        <w:rPr>
          <w:rtl/>
        </w:rPr>
        <w:t>ک</w:t>
      </w:r>
      <w:r w:rsidRPr="00906F1B">
        <w:rPr>
          <w:rtl/>
        </w:rPr>
        <w:t xml:space="preserve">تاب انتخاب شده است، </w:t>
      </w:r>
      <w:r>
        <w:rPr>
          <w:rtl/>
        </w:rPr>
        <w:t>ک</w:t>
      </w:r>
      <w:r w:rsidRPr="00906F1B">
        <w:rPr>
          <w:rtl/>
        </w:rPr>
        <w:t>ه تحق</w:t>
      </w:r>
      <w:r>
        <w:rPr>
          <w:rtl/>
        </w:rPr>
        <w:t>ی</w:t>
      </w:r>
      <w:r w:rsidRPr="00906F1B">
        <w:rPr>
          <w:rtl/>
        </w:rPr>
        <w:t xml:space="preserve">ق </w:t>
      </w:r>
      <w:r>
        <w:rPr>
          <w:rtl/>
        </w:rPr>
        <w:t>ک</w:t>
      </w:r>
      <w:r w:rsidRPr="00906F1B">
        <w:rPr>
          <w:rtl/>
        </w:rPr>
        <w:t xml:space="preserve">نندگان محترم اصل </w:t>
      </w:r>
      <w:r>
        <w:rPr>
          <w:rtl/>
        </w:rPr>
        <w:t>ک</w:t>
      </w:r>
      <w:r w:rsidRPr="00906F1B">
        <w:rPr>
          <w:rtl/>
        </w:rPr>
        <w:t>تاب آن را گنجان</w:t>
      </w:r>
      <w:r>
        <w:rPr>
          <w:rtl/>
        </w:rPr>
        <w:t>ی</w:t>
      </w:r>
      <w:r w:rsidRPr="00906F1B">
        <w:rPr>
          <w:rtl/>
        </w:rPr>
        <w:t>ده‏اند. م.</w:t>
      </w:r>
    </w:p>
  </w:footnote>
  <w:footnote w:id="58">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906F1B">
        <w:rPr>
          <w:rFonts w:hint="cs"/>
          <w:rtl/>
        </w:rPr>
        <w:t>بخاری (1392) به مانند آن.</w:t>
      </w:r>
    </w:p>
  </w:footnote>
  <w:footnote w:id="5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الطبقات، بن</w:t>
      </w:r>
      <w:r>
        <w:rPr>
          <w:rtl/>
        </w:rPr>
        <w:t>ی</w:t>
      </w:r>
      <w:r w:rsidRPr="00906F1B">
        <w:rPr>
          <w:rtl/>
        </w:rPr>
        <w:t xml:space="preserve"> عبدالمطلب آمده است.</w:t>
      </w:r>
    </w:p>
  </w:footnote>
  <w:footnote w:id="60">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w:t>
      </w:r>
      <w:r>
        <w:rPr>
          <w:rtl/>
        </w:rPr>
        <w:t>ی</w:t>
      </w:r>
      <w:r w:rsidRPr="00906F1B">
        <w:rPr>
          <w:rtl/>
        </w:rPr>
        <w:t>ن و بق</w:t>
      </w:r>
      <w:r>
        <w:rPr>
          <w:rtl/>
        </w:rPr>
        <w:t>ی</w:t>
      </w:r>
      <w:r w:rsidRPr="00906F1B">
        <w:rPr>
          <w:rtl/>
        </w:rPr>
        <w:t xml:space="preserve">ه </w:t>
      </w:r>
      <w:r>
        <w:rPr>
          <w:rtl/>
        </w:rPr>
        <w:t>ک</w:t>
      </w:r>
      <w:r w:rsidRPr="00906F1B">
        <w:rPr>
          <w:rtl/>
        </w:rPr>
        <w:t>لمات فوق داخل قوس‏ها از طبقات نقل شده‏اند.</w:t>
      </w:r>
    </w:p>
  </w:footnote>
  <w:footnote w:id="61">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اگر دو نفر اهل شورا </w:t>
      </w:r>
      <w:r>
        <w:rPr>
          <w:rtl/>
        </w:rPr>
        <w:t>یکی</w:t>
      </w:r>
      <w:r w:rsidRPr="00906F1B">
        <w:rPr>
          <w:rtl/>
        </w:rPr>
        <w:t xml:space="preserve"> را نامزد خلافت </w:t>
      </w:r>
      <w:r>
        <w:rPr>
          <w:rtl/>
        </w:rPr>
        <w:t>ک</w:t>
      </w:r>
      <w:r w:rsidRPr="00906F1B">
        <w:rPr>
          <w:rtl/>
        </w:rPr>
        <w:t>رد و دوم</w:t>
      </w:r>
      <w:r>
        <w:rPr>
          <w:rtl/>
        </w:rPr>
        <w:t>ی</w:t>
      </w:r>
      <w:r w:rsidRPr="00906F1B">
        <w:rPr>
          <w:rtl/>
        </w:rPr>
        <w:t xml:space="preserve"> آن د</w:t>
      </w:r>
      <w:r>
        <w:rPr>
          <w:rtl/>
        </w:rPr>
        <w:t>ی</w:t>
      </w:r>
      <w:r w:rsidRPr="00906F1B">
        <w:rPr>
          <w:rtl/>
        </w:rPr>
        <w:t>گر</w:t>
      </w:r>
      <w:r>
        <w:rPr>
          <w:rtl/>
        </w:rPr>
        <w:t>ی</w:t>
      </w:r>
      <w:r w:rsidRPr="00906F1B">
        <w:rPr>
          <w:rtl/>
        </w:rPr>
        <w:t xml:space="preserve"> را و دوم</w:t>
      </w:r>
      <w:r>
        <w:rPr>
          <w:rtl/>
        </w:rPr>
        <w:t>ی</w:t>
      </w:r>
      <w:r w:rsidRPr="00906F1B">
        <w:rPr>
          <w:rtl/>
        </w:rPr>
        <w:t xml:space="preserve"> آن د</w:t>
      </w:r>
      <w:r>
        <w:rPr>
          <w:rtl/>
        </w:rPr>
        <w:t>ی</w:t>
      </w:r>
      <w:r w:rsidRPr="00906F1B">
        <w:rPr>
          <w:rtl/>
        </w:rPr>
        <w:t>گر را دوباره مشورت صورت گ</w:t>
      </w:r>
      <w:r>
        <w:rPr>
          <w:rtl/>
        </w:rPr>
        <w:t>ی</w:t>
      </w:r>
      <w:r w:rsidRPr="00906F1B">
        <w:rPr>
          <w:rtl/>
        </w:rPr>
        <w:t>رد تا رأ</w:t>
      </w:r>
      <w:r>
        <w:rPr>
          <w:rtl/>
        </w:rPr>
        <w:t>ی</w:t>
      </w:r>
      <w:r w:rsidRPr="00906F1B">
        <w:rPr>
          <w:rtl/>
        </w:rPr>
        <w:t>‏ها و نظرها طور</w:t>
      </w:r>
      <w:r>
        <w:rPr>
          <w:rtl/>
        </w:rPr>
        <w:t>ی</w:t>
      </w:r>
      <w:r w:rsidRPr="00906F1B">
        <w:rPr>
          <w:rtl/>
        </w:rPr>
        <w:t xml:space="preserve"> شود </w:t>
      </w:r>
      <w:r>
        <w:rPr>
          <w:rtl/>
        </w:rPr>
        <w:t>ک</w:t>
      </w:r>
      <w:r w:rsidRPr="00906F1B">
        <w:rPr>
          <w:rtl/>
        </w:rPr>
        <w:t>ه ا</w:t>
      </w:r>
      <w:r>
        <w:rPr>
          <w:rtl/>
        </w:rPr>
        <w:t>ک</w:t>
      </w:r>
      <w:r w:rsidRPr="00906F1B">
        <w:rPr>
          <w:rtl/>
        </w:rPr>
        <w:t>ثر</w:t>
      </w:r>
      <w:r>
        <w:rPr>
          <w:rtl/>
        </w:rPr>
        <w:t>ی</w:t>
      </w:r>
      <w:r w:rsidRPr="00906F1B">
        <w:rPr>
          <w:rtl/>
        </w:rPr>
        <w:t xml:space="preserve">ت معلوم گردد و آن </w:t>
      </w:r>
      <w:r>
        <w:rPr>
          <w:rtl/>
        </w:rPr>
        <w:t>ک</w:t>
      </w:r>
      <w:r w:rsidRPr="00906F1B">
        <w:rPr>
          <w:rtl/>
        </w:rPr>
        <w:t xml:space="preserve">س </w:t>
      </w:r>
      <w:r>
        <w:rPr>
          <w:rtl/>
        </w:rPr>
        <w:t>ک</w:t>
      </w:r>
      <w:r w:rsidRPr="00906F1B">
        <w:rPr>
          <w:rtl/>
        </w:rPr>
        <w:t>ه رأ</w:t>
      </w:r>
      <w:r>
        <w:rPr>
          <w:rtl/>
        </w:rPr>
        <w:t>ی</w:t>
      </w:r>
      <w:r w:rsidRPr="00906F1B">
        <w:rPr>
          <w:rtl/>
        </w:rPr>
        <w:t xml:space="preserve"> ا</w:t>
      </w:r>
      <w:r>
        <w:rPr>
          <w:rtl/>
        </w:rPr>
        <w:t>ک</w:t>
      </w:r>
      <w:r w:rsidRPr="00906F1B">
        <w:rPr>
          <w:rtl/>
        </w:rPr>
        <w:t xml:space="preserve">ثر را حاصل </w:t>
      </w:r>
      <w:r>
        <w:rPr>
          <w:rtl/>
        </w:rPr>
        <w:t>ک</w:t>
      </w:r>
      <w:r w:rsidRPr="00906F1B">
        <w:rPr>
          <w:rtl/>
        </w:rPr>
        <w:t>رد خل</w:t>
      </w:r>
      <w:r>
        <w:rPr>
          <w:rtl/>
        </w:rPr>
        <w:t>ی</w:t>
      </w:r>
      <w:r w:rsidRPr="00906F1B">
        <w:rPr>
          <w:rtl/>
        </w:rPr>
        <w:t>فه شود. م.</w:t>
      </w:r>
    </w:p>
  </w:footnote>
  <w:footnote w:id="6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به نقل از ابن سعد. و در اصل آمده: در ا</w:t>
      </w:r>
      <w:r>
        <w:rPr>
          <w:rtl/>
        </w:rPr>
        <w:t>ی</w:t>
      </w:r>
      <w:r w:rsidRPr="00906F1B">
        <w:rPr>
          <w:rtl/>
        </w:rPr>
        <w:t>شان هست</w:t>
      </w:r>
      <w:r>
        <w:rPr>
          <w:rtl/>
        </w:rPr>
        <w:t>ی</w:t>
      </w:r>
      <w:r w:rsidRPr="00906F1B">
        <w:rPr>
          <w:rtl/>
        </w:rPr>
        <w:t>.</w:t>
      </w:r>
    </w:p>
  </w:footnote>
  <w:footnote w:id="6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ز</w:t>
      </w:r>
      <w:r>
        <w:rPr>
          <w:rtl/>
        </w:rPr>
        <w:t>ی</w:t>
      </w:r>
      <w:r w:rsidRPr="00906F1B">
        <w:rPr>
          <w:rtl/>
        </w:rPr>
        <w:t>ادت</w:t>
      </w:r>
      <w:r>
        <w:rPr>
          <w:rtl/>
        </w:rPr>
        <w:t>ی</w:t>
      </w:r>
      <w:r w:rsidRPr="00906F1B">
        <w:rPr>
          <w:rtl/>
        </w:rPr>
        <w:t xml:space="preserve"> است </w:t>
      </w:r>
      <w:r>
        <w:rPr>
          <w:rtl/>
        </w:rPr>
        <w:t>ک</w:t>
      </w:r>
      <w:r w:rsidRPr="00906F1B">
        <w:rPr>
          <w:rtl/>
        </w:rPr>
        <w:t>ه س</w:t>
      </w:r>
      <w:r>
        <w:rPr>
          <w:rtl/>
        </w:rPr>
        <w:t>ی</w:t>
      </w:r>
      <w:r w:rsidRPr="00906F1B">
        <w:rPr>
          <w:rtl/>
        </w:rPr>
        <w:t>اق آن را تقاضا م</w:t>
      </w:r>
      <w:r>
        <w:rPr>
          <w:rtl/>
        </w:rPr>
        <w:t>ی</w:t>
      </w:r>
      <w:r w:rsidRPr="00906F1B">
        <w:rPr>
          <w:rtl/>
        </w:rPr>
        <w:t>‏</w:t>
      </w:r>
      <w:r>
        <w:rPr>
          <w:rtl/>
        </w:rPr>
        <w:t>ک</w:t>
      </w:r>
      <w:r w:rsidRPr="00906F1B">
        <w:rPr>
          <w:rtl/>
        </w:rPr>
        <w:t>ند.</w:t>
      </w:r>
    </w:p>
  </w:footnote>
  <w:footnote w:id="64">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نص «شه</w:t>
      </w:r>
      <w:r>
        <w:rPr>
          <w:rtl/>
        </w:rPr>
        <w:t>ی</w:t>
      </w:r>
      <w:r w:rsidRPr="00906F1B">
        <w:rPr>
          <w:rtl/>
        </w:rPr>
        <w:t xml:space="preserve">ق»استعمال شده، </w:t>
      </w:r>
      <w:r>
        <w:rPr>
          <w:rtl/>
        </w:rPr>
        <w:t>ک</w:t>
      </w:r>
      <w:r w:rsidRPr="00906F1B">
        <w:rPr>
          <w:rtl/>
        </w:rPr>
        <w:t xml:space="preserve">ه «دم فرو بردن و نفس بالا </w:t>
      </w:r>
      <w:r>
        <w:rPr>
          <w:rtl/>
        </w:rPr>
        <w:t>ک</w:t>
      </w:r>
      <w:r w:rsidRPr="00906F1B">
        <w:rPr>
          <w:rtl/>
        </w:rPr>
        <w:t>ش</w:t>
      </w:r>
      <w:r>
        <w:rPr>
          <w:rtl/>
        </w:rPr>
        <w:t>ی</w:t>
      </w:r>
      <w:r w:rsidRPr="00906F1B">
        <w:rPr>
          <w:rtl/>
        </w:rPr>
        <w:t>دن» را افاده م</w:t>
      </w:r>
      <w:r>
        <w:rPr>
          <w:rtl/>
        </w:rPr>
        <w:t>ی</w:t>
      </w:r>
      <w:r w:rsidRPr="00906F1B">
        <w:rPr>
          <w:rtl/>
        </w:rPr>
        <w:t>‏</w:t>
      </w:r>
      <w:r>
        <w:rPr>
          <w:rtl/>
        </w:rPr>
        <w:t>ک</w:t>
      </w:r>
      <w:r w:rsidRPr="00906F1B">
        <w:rPr>
          <w:rtl/>
        </w:rPr>
        <w:t>ند. م.</w:t>
      </w:r>
    </w:p>
  </w:footnote>
  <w:footnote w:id="65">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به نقل از الطبقات (221/3)، و در اصل والمنتخب (383/4) ابوالعوجاء آمده است.</w:t>
      </w:r>
    </w:p>
  </w:footnote>
  <w:footnote w:id="66">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گرچه در </w:t>
      </w:r>
      <w:r>
        <w:rPr>
          <w:rtl/>
        </w:rPr>
        <w:t>ک</w:t>
      </w:r>
      <w:r w:rsidRPr="00906F1B">
        <w:rPr>
          <w:rtl/>
        </w:rPr>
        <w:t>تاب «م</w:t>
      </w:r>
      <w:r>
        <w:rPr>
          <w:rtl/>
        </w:rPr>
        <w:t>ی</w:t>
      </w:r>
      <w:r w:rsidRPr="00906F1B">
        <w:rPr>
          <w:rtl/>
        </w:rPr>
        <w:t>‏دهد» ذ</w:t>
      </w:r>
      <w:r>
        <w:rPr>
          <w:rtl/>
        </w:rPr>
        <w:t>ک</w:t>
      </w:r>
      <w:r w:rsidRPr="00906F1B">
        <w:rPr>
          <w:rtl/>
        </w:rPr>
        <w:t xml:space="preserve">ر است اما مرادش خود سلمان است </w:t>
      </w:r>
      <w:r>
        <w:rPr>
          <w:rtl/>
        </w:rPr>
        <w:t>ی</w:t>
      </w:r>
      <w:r w:rsidRPr="00906F1B">
        <w:rPr>
          <w:rtl/>
        </w:rPr>
        <w:t>عن</w:t>
      </w:r>
      <w:r>
        <w:rPr>
          <w:rtl/>
        </w:rPr>
        <w:t>ی</w:t>
      </w:r>
      <w:r w:rsidRPr="00906F1B">
        <w:rPr>
          <w:rtl/>
        </w:rPr>
        <w:t xml:space="preserve"> من با گوشت و خون خود شهادت م</w:t>
      </w:r>
      <w:r>
        <w:rPr>
          <w:rtl/>
        </w:rPr>
        <w:t>ی</w:t>
      </w:r>
      <w:r w:rsidRPr="00906F1B">
        <w:rPr>
          <w:rtl/>
        </w:rPr>
        <w:t>‏دهم.</w:t>
      </w:r>
    </w:p>
  </w:footnote>
  <w:footnote w:id="67">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tl/>
        </w:rPr>
        <w:t>ترجمه</w:t>
      </w:r>
      <w:r w:rsidRPr="00906F1B">
        <w:rPr>
          <w:rtl/>
        </w:rPr>
        <w:t>: «بر مؤمنان دلسوز و مهربان بود».</w:t>
      </w:r>
    </w:p>
  </w:footnote>
  <w:footnote w:id="68">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از </w:t>
      </w:r>
      <w:r>
        <w:rPr>
          <w:rtl/>
        </w:rPr>
        <w:t>ک</w:t>
      </w:r>
      <w:r w:rsidRPr="00906F1B">
        <w:rPr>
          <w:rtl/>
        </w:rPr>
        <w:t>نزالعمال (147/3) افزوده شده است.</w:t>
      </w:r>
    </w:p>
  </w:footnote>
  <w:footnote w:id="6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مرسل است.</w:t>
      </w:r>
    </w:p>
  </w:footnote>
  <w:footnote w:id="70">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به نقل از الطبقات (206/3).</w:t>
      </w:r>
    </w:p>
  </w:footnote>
  <w:footnote w:id="71">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به نقل از الطبقات.</w:t>
      </w:r>
    </w:p>
  </w:footnote>
  <w:footnote w:id="7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به نقل از منتخب ال</w:t>
      </w:r>
      <w:r>
        <w:rPr>
          <w:rtl/>
        </w:rPr>
        <w:t>ک</w:t>
      </w:r>
      <w:r w:rsidRPr="00906F1B">
        <w:rPr>
          <w:rtl/>
        </w:rPr>
        <w:t>نز.</w:t>
      </w:r>
    </w:p>
  </w:footnote>
  <w:footnote w:id="7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آن‏ها را از ب</w:t>
      </w:r>
      <w:r>
        <w:rPr>
          <w:rtl/>
        </w:rPr>
        <w:t>ی</w:t>
      </w:r>
      <w:r w:rsidRPr="00906F1B">
        <w:rPr>
          <w:rtl/>
        </w:rPr>
        <w:t>رون شدن از مد</w:t>
      </w:r>
      <w:r>
        <w:rPr>
          <w:rtl/>
        </w:rPr>
        <w:t>ی</w:t>
      </w:r>
      <w:r w:rsidRPr="00906F1B">
        <w:rPr>
          <w:rtl/>
        </w:rPr>
        <w:t>نه منع نموده بود.</w:t>
      </w:r>
    </w:p>
  </w:footnote>
  <w:footnote w:id="74">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سند آن مرسل است</w:t>
      </w:r>
      <w:r w:rsidRPr="00906F1B">
        <w:rPr>
          <w:rFonts w:hint="cs"/>
          <w:rtl/>
        </w:rPr>
        <w:t>.</w:t>
      </w:r>
    </w:p>
  </w:footnote>
  <w:footnote w:id="75">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صح</w:t>
      </w:r>
      <w:r>
        <w:rPr>
          <w:rtl/>
        </w:rPr>
        <w:t>ی</w:t>
      </w:r>
      <w:r w:rsidRPr="00906F1B">
        <w:rPr>
          <w:rtl/>
        </w:rPr>
        <w:t>ح مسلم ن</w:t>
      </w:r>
      <w:r>
        <w:rPr>
          <w:rtl/>
        </w:rPr>
        <w:t>ی</w:t>
      </w:r>
      <w:r w:rsidRPr="00906F1B">
        <w:rPr>
          <w:rtl/>
        </w:rPr>
        <w:t>ست.</w:t>
      </w:r>
    </w:p>
  </w:footnote>
  <w:footnote w:id="76">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به نقل از مسند.</w:t>
      </w:r>
    </w:p>
  </w:footnote>
  <w:footnote w:id="77">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به نقل از مسند.</w:t>
      </w:r>
    </w:p>
  </w:footnote>
  <w:footnote w:id="78">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هدفش عباس</w:t>
      </w:r>
      <w:r>
        <w:rPr>
          <w:rtl/>
        </w:rPr>
        <w:t xml:space="preserve"> </w:t>
      </w:r>
      <w:r w:rsidRPr="00130DB0">
        <w:rPr>
          <w:rFonts w:ascii="CTraditional Arabic" w:hAnsi="CTraditional Arabic" w:cs="CTraditional Arabic"/>
          <w:rtl/>
        </w:rPr>
        <w:t>س</w:t>
      </w:r>
      <w:r w:rsidRPr="00906F1B">
        <w:rPr>
          <w:rtl/>
        </w:rPr>
        <w:t xml:space="preserve"> است.</w:t>
      </w:r>
    </w:p>
  </w:footnote>
  <w:footnote w:id="7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906F1B">
        <w:rPr>
          <w:rFonts w:hint="cs"/>
          <w:rtl/>
        </w:rPr>
        <w:t>از صحیح مسلم.</w:t>
      </w:r>
    </w:p>
  </w:footnote>
  <w:footnote w:id="80">
    <w:p w:rsidR="00375216" w:rsidRPr="00906F1B" w:rsidRDefault="00375216" w:rsidP="001C13E0">
      <w:pPr>
        <w:pStyle w:val="ad"/>
        <w:rPr>
          <w:rtl/>
        </w:rPr>
      </w:pPr>
      <w:r w:rsidRPr="00E75979">
        <w:footnoteRef/>
      </w:r>
      <w:r w:rsidRPr="00E75979">
        <w:rPr>
          <w:rFonts w:hint="cs"/>
          <w:rtl/>
        </w:rPr>
        <w:t>-</w:t>
      </w:r>
      <w:r w:rsidRPr="00906F1B">
        <w:rPr>
          <w:rtl/>
        </w:rPr>
        <w:t xml:space="preserve"> </w:t>
      </w:r>
      <w:r w:rsidRPr="00EE0A1B">
        <w:rPr>
          <w:rStyle w:val="Char9"/>
          <w:rFonts w:hint="cs"/>
          <w:rtl/>
        </w:rPr>
        <w:t>صحیح</w:t>
      </w:r>
      <w:r w:rsidRPr="00906F1B">
        <w:rPr>
          <w:rFonts w:hint="cs"/>
          <w:rtl/>
        </w:rPr>
        <w:t>. بیهقی در (الدلائل) (3/37).</w:t>
      </w:r>
    </w:p>
  </w:footnote>
  <w:footnote w:id="81">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w:t>
      </w:r>
      <w:r w:rsidRPr="00906F1B">
        <w:rPr>
          <w:rFonts w:hint="cs"/>
          <w:rtl/>
        </w:rPr>
        <w:t>. احمد (3/243) در آن علی ابن عاصم است. ابن حجر درباره</w:t>
      </w:r>
      <w:r>
        <w:rPr>
          <w:rFonts w:hint="cs"/>
          <w:rtl/>
        </w:rPr>
        <w:t xml:space="preserve">‌ی </w:t>
      </w:r>
      <w:r w:rsidRPr="00906F1B">
        <w:rPr>
          <w:rFonts w:hint="cs"/>
          <w:rtl/>
        </w:rPr>
        <w:t>او در تقریب (2/31)</w:t>
      </w:r>
      <w:r>
        <w:rPr>
          <w:rFonts w:hint="cs"/>
          <w:rtl/>
        </w:rPr>
        <w:t xml:space="preserve"> می‌</w:t>
      </w:r>
      <w:r w:rsidRPr="00906F1B">
        <w:rPr>
          <w:rFonts w:hint="cs"/>
          <w:rtl/>
        </w:rPr>
        <w:t>گوید: صدوق است که اشتباه</w:t>
      </w:r>
      <w:r>
        <w:rPr>
          <w:rFonts w:hint="cs"/>
          <w:rtl/>
        </w:rPr>
        <w:t xml:space="preserve"> می‌</w:t>
      </w:r>
      <w:r w:rsidRPr="00906F1B">
        <w:rPr>
          <w:rFonts w:hint="cs"/>
          <w:rtl/>
        </w:rPr>
        <w:t>کند و بر آن پافشاری</w:t>
      </w:r>
      <w:r>
        <w:rPr>
          <w:rFonts w:hint="cs"/>
          <w:rtl/>
        </w:rPr>
        <w:t xml:space="preserve"> می‌</w:t>
      </w:r>
      <w:r w:rsidRPr="00906F1B">
        <w:rPr>
          <w:rFonts w:hint="cs"/>
          <w:rtl/>
        </w:rPr>
        <w:t>کند.</w:t>
      </w:r>
    </w:p>
  </w:footnote>
  <w:footnote w:id="8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اصل سه</w:t>
      </w:r>
      <w:r>
        <w:rPr>
          <w:rtl/>
        </w:rPr>
        <w:t>ی</w:t>
      </w:r>
      <w:r w:rsidRPr="00906F1B">
        <w:rPr>
          <w:rtl/>
        </w:rPr>
        <w:t xml:space="preserve">ل آمده، و درست همان است </w:t>
      </w:r>
      <w:r>
        <w:rPr>
          <w:rtl/>
        </w:rPr>
        <w:t>ک</w:t>
      </w:r>
      <w:r w:rsidRPr="00906F1B">
        <w:rPr>
          <w:rtl/>
        </w:rPr>
        <w:t>ه ما ذ</w:t>
      </w:r>
      <w:r>
        <w:rPr>
          <w:rtl/>
        </w:rPr>
        <w:t>ک</w:t>
      </w:r>
      <w:r w:rsidRPr="00906F1B">
        <w:rPr>
          <w:rtl/>
        </w:rPr>
        <w:t>ر نمود</w:t>
      </w:r>
      <w:r>
        <w:rPr>
          <w:rtl/>
        </w:rPr>
        <w:t>ی</w:t>
      </w:r>
      <w:r w:rsidRPr="00906F1B">
        <w:rPr>
          <w:rtl/>
        </w:rPr>
        <w:t xml:space="preserve">م، چنان </w:t>
      </w:r>
      <w:r>
        <w:rPr>
          <w:rtl/>
        </w:rPr>
        <w:t>ک</w:t>
      </w:r>
      <w:r w:rsidRPr="00906F1B">
        <w:rPr>
          <w:rtl/>
        </w:rPr>
        <w:t>ه در «الروض الانف» آمده، و روا</w:t>
      </w:r>
      <w:r>
        <w:rPr>
          <w:rtl/>
        </w:rPr>
        <w:t>ی</w:t>
      </w:r>
      <w:r w:rsidRPr="00906F1B">
        <w:rPr>
          <w:rtl/>
        </w:rPr>
        <w:t>ت</w:t>
      </w:r>
      <w:r>
        <w:rPr>
          <w:rtl/>
        </w:rPr>
        <w:t xml:space="preserve">‌هایی </w:t>
      </w:r>
      <w:r w:rsidRPr="00906F1B">
        <w:rPr>
          <w:rtl/>
        </w:rPr>
        <w:t xml:space="preserve">در مسند است </w:t>
      </w:r>
      <w:r>
        <w:rPr>
          <w:rtl/>
        </w:rPr>
        <w:t>ک</w:t>
      </w:r>
      <w:r w:rsidRPr="00906F1B">
        <w:rPr>
          <w:rtl/>
        </w:rPr>
        <w:t>ه دلالت بدان م</w:t>
      </w:r>
      <w:r>
        <w:rPr>
          <w:rtl/>
        </w:rPr>
        <w:t>ی</w:t>
      </w:r>
      <w:r w:rsidRPr="00906F1B">
        <w:rPr>
          <w:rtl/>
        </w:rPr>
        <w:t>‏</w:t>
      </w:r>
      <w:r>
        <w:rPr>
          <w:rtl/>
        </w:rPr>
        <w:t>ک</w:t>
      </w:r>
      <w:r w:rsidRPr="00906F1B">
        <w:rPr>
          <w:rtl/>
        </w:rPr>
        <w:t xml:space="preserve">ند </w:t>
      </w:r>
      <w:r>
        <w:rPr>
          <w:rtl/>
        </w:rPr>
        <w:t>ک</w:t>
      </w:r>
      <w:r w:rsidRPr="00906F1B">
        <w:rPr>
          <w:rtl/>
        </w:rPr>
        <w:t>ه سهل است، اما سه</w:t>
      </w:r>
      <w:r>
        <w:rPr>
          <w:rtl/>
        </w:rPr>
        <w:t>ی</w:t>
      </w:r>
      <w:r w:rsidRPr="00906F1B">
        <w:rPr>
          <w:rtl/>
        </w:rPr>
        <w:t xml:space="preserve">ل </w:t>
      </w:r>
      <w:r>
        <w:rPr>
          <w:rtl/>
        </w:rPr>
        <w:t>ک</w:t>
      </w:r>
      <w:r w:rsidRPr="00906F1B">
        <w:rPr>
          <w:rtl/>
        </w:rPr>
        <w:t>ه برادر اوست قبلاً اسلام آورده بود.</w:t>
      </w:r>
    </w:p>
  </w:footnote>
  <w:footnote w:id="8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البته به ن</w:t>
      </w:r>
      <w:r>
        <w:rPr>
          <w:rtl/>
        </w:rPr>
        <w:t>یکی</w:t>
      </w:r>
      <w:r w:rsidRPr="00906F1B">
        <w:rPr>
          <w:rtl/>
        </w:rPr>
        <w:t>. م.</w:t>
      </w:r>
    </w:p>
  </w:footnote>
  <w:footnote w:id="84">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w:t>
      </w:r>
      <w:r w:rsidRPr="00906F1B">
        <w:rPr>
          <w:rFonts w:hint="cs"/>
          <w:rtl/>
        </w:rPr>
        <w:t>. احمد (383، 384) در سند آن میان ابی عبیده بن عبدالله و ابن مسعود و پدرش انقطاع است. زیرا او از پدرش نشنیده است. همچنین ترمذی و حاکم آن را از طریق خود روایت کرده</w:t>
      </w:r>
      <w:r>
        <w:rPr>
          <w:rFonts w:hint="cs"/>
          <w:rtl/>
        </w:rPr>
        <w:t>‌اند</w:t>
      </w:r>
      <w:r w:rsidRPr="00906F1B">
        <w:rPr>
          <w:rFonts w:hint="cs"/>
          <w:rtl/>
        </w:rPr>
        <w:t>.</w:t>
      </w:r>
    </w:p>
  </w:footnote>
  <w:footnote w:id="85">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w:t>
      </w:r>
      <w:r>
        <w:rPr>
          <w:rtl/>
        </w:rPr>
        <w:t>ی</w:t>
      </w:r>
      <w:r w:rsidRPr="00906F1B">
        <w:rPr>
          <w:rtl/>
        </w:rPr>
        <w:t xml:space="preserve">ن در روز خندق بود، رسول خدا </w:t>
      </w:r>
      <w:r w:rsidRPr="00906F1B">
        <w:rPr>
          <w:rFonts w:cs="CTraditional Arabic" w:hint="cs"/>
          <w:rtl/>
        </w:rPr>
        <w:t>ص</w:t>
      </w:r>
      <w:r w:rsidRPr="00906F1B">
        <w:rPr>
          <w:rtl/>
        </w:rPr>
        <w:t xml:space="preserve"> </w:t>
      </w:r>
      <w:r>
        <w:rPr>
          <w:rtl/>
        </w:rPr>
        <w:t>ک</w:t>
      </w:r>
      <w:r w:rsidRPr="00906F1B">
        <w:rPr>
          <w:rtl/>
        </w:rPr>
        <w:t>س</w:t>
      </w:r>
      <w:r>
        <w:rPr>
          <w:rtl/>
        </w:rPr>
        <w:t>ی</w:t>
      </w:r>
      <w:r w:rsidRPr="00906F1B">
        <w:rPr>
          <w:rtl/>
        </w:rPr>
        <w:t xml:space="preserve"> را نزد ع</w:t>
      </w:r>
      <w:r>
        <w:rPr>
          <w:rtl/>
        </w:rPr>
        <w:t>یی</w:t>
      </w:r>
      <w:r w:rsidRPr="00906F1B">
        <w:rPr>
          <w:rtl/>
        </w:rPr>
        <w:t>نه بن حصن</w:t>
      </w:r>
      <w:r>
        <w:rPr>
          <w:rtl/>
        </w:rPr>
        <w:t xml:space="preserve"> و حارث بن عوف مری فرستاد، و هر</w:t>
      </w:r>
      <w:r w:rsidRPr="00906F1B">
        <w:rPr>
          <w:rtl/>
        </w:rPr>
        <w:t>دو</w:t>
      </w:r>
      <w:r>
        <w:rPr>
          <w:rtl/>
        </w:rPr>
        <w:t xml:space="preserve">ی‌شان </w:t>
      </w:r>
      <w:r w:rsidRPr="00906F1B">
        <w:rPr>
          <w:rtl/>
        </w:rPr>
        <w:t>رهبران غطفان بودند، و برا</w:t>
      </w:r>
      <w:r>
        <w:rPr>
          <w:rtl/>
        </w:rPr>
        <w:t>ی</w:t>
      </w:r>
      <w:r w:rsidRPr="00906F1B">
        <w:rPr>
          <w:rtl/>
        </w:rPr>
        <w:t xml:space="preserve"> آنها ثلث م</w:t>
      </w:r>
      <w:r>
        <w:rPr>
          <w:rtl/>
        </w:rPr>
        <w:t>ی</w:t>
      </w:r>
      <w:r w:rsidRPr="00906F1B">
        <w:rPr>
          <w:rtl/>
        </w:rPr>
        <w:t>وه‏ها</w:t>
      </w:r>
      <w:r>
        <w:rPr>
          <w:rtl/>
        </w:rPr>
        <w:t>ی</w:t>
      </w:r>
      <w:r w:rsidRPr="00906F1B">
        <w:rPr>
          <w:rtl/>
        </w:rPr>
        <w:t xml:space="preserve"> مد</w:t>
      </w:r>
      <w:r>
        <w:rPr>
          <w:rtl/>
        </w:rPr>
        <w:t>ی</w:t>
      </w:r>
      <w:r w:rsidRPr="00906F1B">
        <w:rPr>
          <w:rtl/>
        </w:rPr>
        <w:t>نه را مشروط بر ا</w:t>
      </w:r>
      <w:r>
        <w:rPr>
          <w:rtl/>
        </w:rPr>
        <w:t>ی</w:t>
      </w:r>
      <w:r w:rsidRPr="00906F1B">
        <w:rPr>
          <w:rtl/>
        </w:rPr>
        <w:t xml:space="preserve">ن اعطا نمود، </w:t>
      </w:r>
      <w:r>
        <w:rPr>
          <w:rtl/>
        </w:rPr>
        <w:t>ک</w:t>
      </w:r>
      <w:r w:rsidRPr="00906F1B">
        <w:rPr>
          <w:rtl/>
        </w:rPr>
        <w:t xml:space="preserve">ه </w:t>
      </w:r>
      <w:r>
        <w:rPr>
          <w:rtl/>
        </w:rPr>
        <w:t xml:space="preserve">هردوی </w:t>
      </w:r>
      <w:r w:rsidRPr="00906F1B">
        <w:rPr>
          <w:rtl/>
        </w:rPr>
        <w:t xml:space="preserve">آنها با </w:t>
      </w:r>
      <w:r>
        <w:rPr>
          <w:rtl/>
        </w:rPr>
        <w:t>ک</w:t>
      </w:r>
      <w:r w:rsidRPr="00906F1B">
        <w:rPr>
          <w:rtl/>
        </w:rPr>
        <w:t>سان</w:t>
      </w:r>
      <w:r>
        <w:rPr>
          <w:rtl/>
        </w:rPr>
        <w:t>ی</w:t>
      </w:r>
      <w:r w:rsidRPr="00906F1B">
        <w:rPr>
          <w:rtl/>
        </w:rPr>
        <w:t xml:space="preserve"> </w:t>
      </w:r>
      <w:r>
        <w:rPr>
          <w:rtl/>
        </w:rPr>
        <w:t>ک</w:t>
      </w:r>
      <w:r w:rsidRPr="00906F1B">
        <w:rPr>
          <w:rtl/>
        </w:rPr>
        <w:t>ه با آنها هستند از و</w:t>
      </w:r>
      <w:r>
        <w:rPr>
          <w:rtl/>
        </w:rPr>
        <w:t>ی</w:t>
      </w:r>
      <w:r w:rsidRPr="00906F1B">
        <w:rPr>
          <w:rtl/>
        </w:rPr>
        <w:t xml:space="preserve"> و </w:t>
      </w:r>
      <w:r>
        <w:rPr>
          <w:rtl/>
        </w:rPr>
        <w:t>ی</w:t>
      </w:r>
      <w:r w:rsidRPr="00906F1B">
        <w:rPr>
          <w:rtl/>
        </w:rPr>
        <w:t>ارانش برگردند.</w:t>
      </w:r>
    </w:p>
  </w:footnote>
  <w:footnote w:id="86">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و در س</w:t>
      </w:r>
      <w:r>
        <w:rPr>
          <w:rtl/>
        </w:rPr>
        <w:t>ی</w:t>
      </w:r>
      <w:r w:rsidRPr="00906F1B">
        <w:rPr>
          <w:rtl/>
        </w:rPr>
        <w:t>رت ابن هشام آمده: «نزد سعدبن معاذ و سعدبن عباده فرستاد»، و ا</w:t>
      </w:r>
      <w:r>
        <w:rPr>
          <w:rtl/>
        </w:rPr>
        <w:t>ی</w:t>
      </w:r>
      <w:r w:rsidRPr="00906F1B">
        <w:rPr>
          <w:rtl/>
        </w:rPr>
        <w:t>ن واضح‏تر است.</w:t>
      </w:r>
    </w:p>
  </w:footnote>
  <w:footnote w:id="87">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w:t>
      </w:r>
      <w:r>
        <w:rPr>
          <w:rtl/>
        </w:rPr>
        <w:t>ی</w:t>
      </w:r>
      <w:r w:rsidRPr="00906F1B">
        <w:rPr>
          <w:rtl/>
        </w:rPr>
        <w:t>ن</w:t>
      </w:r>
      <w:r>
        <w:rPr>
          <w:rtl/>
        </w:rPr>
        <w:t xml:space="preserve"> </w:t>
      </w:r>
      <w:r w:rsidRPr="00906F1B">
        <w:rPr>
          <w:rtl/>
        </w:rPr>
        <w:t>و د</w:t>
      </w:r>
      <w:r>
        <w:rPr>
          <w:rtl/>
        </w:rPr>
        <w:t>ی</w:t>
      </w:r>
      <w:r w:rsidRPr="00906F1B">
        <w:rPr>
          <w:rtl/>
        </w:rPr>
        <w:t xml:space="preserve">گر </w:t>
      </w:r>
      <w:r>
        <w:rPr>
          <w:rtl/>
        </w:rPr>
        <w:t>ک</w:t>
      </w:r>
      <w:r w:rsidRPr="00906F1B">
        <w:rPr>
          <w:rtl/>
        </w:rPr>
        <w:t>لمات داخل پرانتز از ابن هشام نقل شده‏اند.</w:t>
      </w:r>
    </w:p>
  </w:footnote>
  <w:footnote w:id="88">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دشمن هر چه قوت دارد از آن در مقابل ما استفاده </w:t>
      </w:r>
      <w:r>
        <w:rPr>
          <w:rtl/>
        </w:rPr>
        <w:t>ک</w:t>
      </w:r>
      <w:r w:rsidRPr="00906F1B">
        <w:rPr>
          <w:rtl/>
        </w:rPr>
        <w:t>ند، ما از آن با</w:t>
      </w:r>
      <w:r>
        <w:rPr>
          <w:rtl/>
        </w:rPr>
        <w:t>کی</w:t>
      </w:r>
      <w:r w:rsidRPr="00906F1B">
        <w:rPr>
          <w:rtl/>
        </w:rPr>
        <w:t xml:space="preserve"> ندار</w:t>
      </w:r>
      <w:r>
        <w:rPr>
          <w:rtl/>
        </w:rPr>
        <w:t>ی</w:t>
      </w:r>
      <w:r w:rsidRPr="00906F1B">
        <w:rPr>
          <w:rtl/>
        </w:rPr>
        <w:t>م. م.</w:t>
      </w:r>
    </w:p>
  </w:footnote>
  <w:footnote w:id="8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 مرسل</w:t>
      </w:r>
      <w:r w:rsidRPr="00906F1B">
        <w:rPr>
          <w:rFonts w:hint="cs"/>
          <w:rtl/>
        </w:rPr>
        <w:t>. ابن اسحاق، چنانکه</w:t>
      </w:r>
      <w:r>
        <w:rPr>
          <w:rFonts w:hint="cs"/>
          <w:rtl/>
        </w:rPr>
        <w:t xml:space="preserve"> </w:t>
      </w:r>
      <w:r w:rsidRPr="00906F1B">
        <w:rPr>
          <w:rFonts w:hint="cs"/>
          <w:rtl/>
        </w:rPr>
        <w:t>در سیره ابن هشام (3/133 و 134) آماده و زیادات از ابن هشام است.</w:t>
      </w:r>
    </w:p>
  </w:footnote>
  <w:footnote w:id="90">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اصل «مد</w:t>
      </w:r>
      <w:r>
        <w:rPr>
          <w:rtl/>
        </w:rPr>
        <w:t>ی</w:t>
      </w:r>
      <w:r w:rsidRPr="00906F1B">
        <w:rPr>
          <w:rtl/>
        </w:rPr>
        <w:t>نه» آمده، و در ه</w:t>
      </w:r>
      <w:r>
        <w:rPr>
          <w:rtl/>
        </w:rPr>
        <w:t>ی</w:t>
      </w:r>
      <w:r w:rsidRPr="00906F1B">
        <w:rPr>
          <w:rtl/>
        </w:rPr>
        <w:t>ثم</w:t>
      </w:r>
      <w:r>
        <w:rPr>
          <w:rtl/>
        </w:rPr>
        <w:t>ی</w:t>
      </w:r>
      <w:r w:rsidRPr="00906F1B">
        <w:rPr>
          <w:rtl/>
        </w:rPr>
        <w:t xml:space="preserve"> «دن</w:t>
      </w:r>
      <w:r>
        <w:rPr>
          <w:rtl/>
        </w:rPr>
        <w:t>ی</w:t>
      </w:r>
      <w:r w:rsidRPr="00906F1B">
        <w:rPr>
          <w:rtl/>
        </w:rPr>
        <w:t xml:space="preserve">ة» آمده </w:t>
      </w:r>
      <w:r>
        <w:rPr>
          <w:rtl/>
        </w:rPr>
        <w:t>ک</w:t>
      </w:r>
      <w:r w:rsidRPr="00906F1B">
        <w:rPr>
          <w:rtl/>
        </w:rPr>
        <w:t>ه «ذلت» را معنا م</w:t>
      </w:r>
      <w:r>
        <w:rPr>
          <w:rtl/>
        </w:rPr>
        <w:t>ی</w:t>
      </w:r>
      <w:r w:rsidRPr="00906F1B">
        <w:rPr>
          <w:rtl/>
        </w:rPr>
        <w:t>‏دهد، و هم</w:t>
      </w:r>
      <w:r>
        <w:rPr>
          <w:rtl/>
        </w:rPr>
        <w:t>ی</w:t>
      </w:r>
      <w:r w:rsidRPr="00906F1B">
        <w:rPr>
          <w:rtl/>
        </w:rPr>
        <w:t>ن دوم</w:t>
      </w:r>
      <w:r>
        <w:rPr>
          <w:rtl/>
        </w:rPr>
        <w:t>ی</w:t>
      </w:r>
      <w:r w:rsidRPr="00906F1B">
        <w:rPr>
          <w:rtl/>
        </w:rPr>
        <w:t xml:space="preserve"> درست م</w:t>
      </w:r>
      <w:r>
        <w:rPr>
          <w:rtl/>
        </w:rPr>
        <w:t>ی</w:t>
      </w:r>
      <w:r w:rsidRPr="00906F1B">
        <w:rPr>
          <w:rtl/>
        </w:rPr>
        <w:t>‏باشد.</w:t>
      </w:r>
    </w:p>
  </w:footnote>
  <w:footnote w:id="91">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906F1B">
        <w:rPr>
          <w:rFonts w:hint="cs"/>
          <w:rtl/>
        </w:rPr>
        <w:t>به روایت بزار.</w:t>
      </w:r>
    </w:p>
  </w:footnote>
  <w:footnote w:id="9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ذ</w:t>
      </w:r>
      <w:r>
        <w:rPr>
          <w:rtl/>
        </w:rPr>
        <w:t>ک</w:t>
      </w:r>
      <w:r w:rsidRPr="00906F1B">
        <w:rPr>
          <w:rtl/>
        </w:rPr>
        <w:t>ر سعدبن خ</w:t>
      </w:r>
      <w:r>
        <w:rPr>
          <w:rtl/>
        </w:rPr>
        <w:t>ی</w:t>
      </w:r>
      <w:r w:rsidRPr="00906F1B">
        <w:rPr>
          <w:rtl/>
        </w:rPr>
        <w:t>ثمه و سعدبن رب</w:t>
      </w:r>
      <w:r>
        <w:rPr>
          <w:rtl/>
        </w:rPr>
        <w:t>ی</w:t>
      </w:r>
      <w:r w:rsidRPr="00906F1B">
        <w:rPr>
          <w:rtl/>
        </w:rPr>
        <w:t>ع</w:t>
      </w:r>
      <w:r>
        <w:rPr>
          <w:rtl/>
        </w:rPr>
        <w:t xml:space="preserve"> </w:t>
      </w:r>
      <w:r w:rsidRPr="00F60D76">
        <w:rPr>
          <w:rFonts w:ascii="CTraditional Arabic" w:hAnsi="CTraditional Arabic" w:cs="CTraditional Arabic"/>
          <w:rtl/>
        </w:rPr>
        <w:t>ب</w:t>
      </w:r>
      <w:r w:rsidRPr="00906F1B">
        <w:rPr>
          <w:rtl/>
        </w:rPr>
        <w:t xml:space="preserve"> در ا</w:t>
      </w:r>
      <w:r>
        <w:rPr>
          <w:rtl/>
        </w:rPr>
        <w:t>ی</w:t>
      </w:r>
      <w:r w:rsidRPr="00906F1B">
        <w:rPr>
          <w:rtl/>
        </w:rPr>
        <w:t>نجا درست ن</w:t>
      </w:r>
      <w:r>
        <w:rPr>
          <w:rtl/>
        </w:rPr>
        <w:t>ی</w:t>
      </w:r>
      <w:r w:rsidRPr="00906F1B">
        <w:rPr>
          <w:rtl/>
        </w:rPr>
        <w:t>ست چون اول در بدر شه</w:t>
      </w:r>
      <w:r>
        <w:rPr>
          <w:rtl/>
        </w:rPr>
        <w:t>ی</w:t>
      </w:r>
      <w:r w:rsidRPr="00906F1B">
        <w:rPr>
          <w:rtl/>
        </w:rPr>
        <w:t>د شده بود، و دوم</w:t>
      </w:r>
      <w:r>
        <w:rPr>
          <w:rtl/>
        </w:rPr>
        <w:t>ی</w:t>
      </w:r>
      <w:r w:rsidRPr="00906F1B">
        <w:rPr>
          <w:rtl/>
        </w:rPr>
        <w:t xml:space="preserve"> در احد به شهادت رس</w:t>
      </w:r>
      <w:r>
        <w:rPr>
          <w:rtl/>
        </w:rPr>
        <w:t>ی</w:t>
      </w:r>
      <w:r w:rsidRPr="00906F1B">
        <w:rPr>
          <w:rtl/>
        </w:rPr>
        <w:t>ده بود، و مم</w:t>
      </w:r>
      <w:r>
        <w:rPr>
          <w:rtl/>
        </w:rPr>
        <w:t>ک</w:t>
      </w:r>
      <w:r w:rsidRPr="00906F1B">
        <w:rPr>
          <w:rtl/>
        </w:rPr>
        <w:t>ن ذ</w:t>
      </w:r>
      <w:r>
        <w:rPr>
          <w:rtl/>
        </w:rPr>
        <w:t>ک</w:t>
      </w:r>
      <w:r w:rsidRPr="00906F1B">
        <w:rPr>
          <w:rtl/>
        </w:rPr>
        <w:t>ر آن دو در ا</w:t>
      </w:r>
      <w:r>
        <w:rPr>
          <w:rtl/>
        </w:rPr>
        <w:t>ی</w:t>
      </w:r>
      <w:r w:rsidRPr="00906F1B">
        <w:rPr>
          <w:rtl/>
        </w:rPr>
        <w:t>ن مقام و هم</w:t>
      </w:r>
      <w:r>
        <w:rPr>
          <w:rtl/>
        </w:rPr>
        <w:t>ی</w:t>
      </w:r>
      <w:r w:rsidRPr="00906F1B">
        <w:rPr>
          <w:rtl/>
        </w:rPr>
        <w:t xml:space="preserve"> از طرف نقل </w:t>
      </w:r>
      <w:r>
        <w:rPr>
          <w:rtl/>
        </w:rPr>
        <w:t>ک</w:t>
      </w:r>
      <w:r w:rsidRPr="00906F1B">
        <w:rPr>
          <w:rtl/>
        </w:rPr>
        <w:t>نندگان نسخه‏ها باشد.</w:t>
      </w:r>
    </w:p>
  </w:footnote>
  <w:footnote w:id="9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w:t>
      </w:r>
      <w:r>
        <w:rPr>
          <w:rtl/>
        </w:rPr>
        <w:t>ی</w:t>
      </w:r>
      <w:r w:rsidRPr="00906F1B">
        <w:rPr>
          <w:rtl/>
        </w:rPr>
        <w:t>ن چن</w:t>
      </w:r>
      <w:r>
        <w:rPr>
          <w:rtl/>
        </w:rPr>
        <w:t>ی</w:t>
      </w:r>
      <w:r w:rsidRPr="00906F1B">
        <w:rPr>
          <w:rtl/>
        </w:rPr>
        <w:t>ن در اصل و المجمع آمده است.</w:t>
      </w:r>
    </w:p>
  </w:footnote>
  <w:footnote w:id="94">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w:t>
      </w:r>
      <w:r>
        <w:rPr>
          <w:rtl/>
        </w:rPr>
        <w:t>ی</w:t>
      </w:r>
      <w:r w:rsidRPr="00906F1B">
        <w:rPr>
          <w:rtl/>
        </w:rPr>
        <w:t>ن چن</w:t>
      </w:r>
      <w:r>
        <w:rPr>
          <w:rtl/>
        </w:rPr>
        <w:t>ی</w:t>
      </w:r>
      <w:r w:rsidRPr="00906F1B">
        <w:rPr>
          <w:rtl/>
        </w:rPr>
        <w:t>ن در اصل به نقل از ال</w:t>
      </w:r>
      <w:r>
        <w:rPr>
          <w:rtl/>
        </w:rPr>
        <w:t>ک</w:t>
      </w:r>
      <w:r w:rsidRPr="00906F1B">
        <w:rPr>
          <w:rtl/>
        </w:rPr>
        <w:t>نز آمده، ول</w:t>
      </w:r>
      <w:r>
        <w:rPr>
          <w:rtl/>
        </w:rPr>
        <w:t>ی</w:t>
      </w:r>
      <w:r w:rsidRPr="00906F1B">
        <w:rPr>
          <w:rtl/>
        </w:rPr>
        <w:t xml:space="preserve"> درست «حصن» با حذف </w:t>
      </w:r>
      <w:r>
        <w:rPr>
          <w:rtl/>
        </w:rPr>
        <w:t>ی</w:t>
      </w:r>
      <w:r w:rsidRPr="00906F1B">
        <w:rPr>
          <w:rtl/>
        </w:rPr>
        <w:t>اء است.</w:t>
      </w:r>
    </w:p>
  </w:footnote>
  <w:footnote w:id="95">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w:t>
      </w:r>
      <w:r>
        <w:rPr>
          <w:rtl/>
        </w:rPr>
        <w:t>ی</w:t>
      </w:r>
      <w:r w:rsidRPr="00906F1B">
        <w:rPr>
          <w:rtl/>
        </w:rPr>
        <w:t>ن چن</w:t>
      </w:r>
      <w:r>
        <w:rPr>
          <w:rtl/>
        </w:rPr>
        <w:t>ی</w:t>
      </w:r>
      <w:r w:rsidRPr="00906F1B">
        <w:rPr>
          <w:rtl/>
        </w:rPr>
        <w:t>ن در اصل والاصاب</w:t>
      </w:r>
      <w:r w:rsidRPr="00906F1B">
        <w:rPr>
          <w:rFonts w:hint="cs"/>
          <w:rtl/>
        </w:rPr>
        <w:t>ه</w:t>
      </w:r>
      <w:r w:rsidRPr="00906F1B">
        <w:rPr>
          <w:rtl/>
        </w:rPr>
        <w:t xml:space="preserve"> آمده، و شا</w:t>
      </w:r>
      <w:r>
        <w:rPr>
          <w:rtl/>
        </w:rPr>
        <w:t>ی</w:t>
      </w:r>
      <w:r w:rsidRPr="00906F1B">
        <w:rPr>
          <w:rtl/>
        </w:rPr>
        <w:t>د درست «گفتند» باشد.</w:t>
      </w:r>
    </w:p>
  </w:footnote>
  <w:footnote w:id="96">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ز</w:t>
      </w:r>
      <w:r>
        <w:rPr>
          <w:rtl/>
        </w:rPr>
        <w:t>ی</w:t>
      </w:r>
      <w:r w:rsidRPr="00906F1B">
        <w:rPr>
          <w:rtl/>
        </w:rPr>
        <w:t>ادت‏ها</w:t>
      </w:r>
      <w:r>
        <w:rPr>
          <w:rtl/>
        </w:rPr>
        <w:t>ی</w:t>
      </w:r>
      <w:r w:rsidRPr="00906F1B">
        <w:rPr>
          <w:rtl/>
        </w:rPr>
        <w:t xml:space="preserve"> داخل پرانتزها و تصح</w:t>
      </w:r>
      <w:r>
        <w:rPr>
          <w:rtl/>
        </w:rPr>
        <w:t>ی</w:t>
      </w:r>
      <w:r w:rsidRPr="00906F1B">
        <w:rPr>
          <w:rtl/>
        </w:rPr>
        <w:t>حات از الاصاب</w:t>
      </w:r>
      <w:r w:rsidRPr="00906F1B">
        <w:rPr>
          <w:rFonts w:hint="cs"/>
          <w:rtl/>
        </w:rPr>
        <w:t>ه</w:t>
      </w:r>
      <w:r w:rsidRPr="00906F1B">
        <w:rPr>
          <w:rtl/>
        </w:rPr>
        <w:t xml:space="preserve"> نقل شده‏اند.</w:t>
      </w:r>
    </w:p>
  </w:footnote>
  <w:footnote w:id="97">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هدفش خلافت است.</w:t>
      </w:r>
    </w:p>
  </w:footnote>
  <w:footnote w:id="98">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ه</w:t>
      </w:r>
      <w:r>
        <w:rPr>
          <w:rtl/>
        </w:rPr>
        <w:t>ی</w:t>
      </w:r>
      <w:r w:rsidRPr="00906F1B">
        <w:rPr>
          <w:rtl/>
        </w:rPr>
        <w:t xml:space="preserve">چ </w:t>
      </w:r>
      <w:r>
        <w:rPr>
          <w:rtl/>
        </w:rPr>
        <w:t>ک</w:t>
      </w:r>
      <w:r w:rsidRPr="00906F1B">
        <w:rPr>
          <w:rtl/>
        </w:rPr>
        <w:t>س از اسلام مرتد نشود.</w:t>
      </w:r>
    </w:p>
  </w:footnote>
  <w:footnote w:id="9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در جا</w:t>
      </w:r>
      <w:r>
        <w:rPr>
          <w:rtl/>
        </w:rPr>
        <w:t>یی</w:t>
      </w:r>
      <w:r w:rsidRPr="00906F1B">
        <w:rPr>
          <w:rtl/>
        </w:rPr>
        <w:t xml:space="preserve"> </w:t>
      </w:r>
      <w:r>
        <w:rPr>
          <w:rtl/>
        </w:rPr>
        <w:t>ک</w:t>
      </w:r>
      <w:r w:rsidRPr="00906F1B">
        <w:rPr>
          <w:rtl/>
        </w:rPr>
        <w:t xml:space="preserve">ه در </w:t>
      </w:r>
      <w:r>
        <w:rPr>
          <w:rtl/>
        </w:rPr>
        <w:t>یک</w:t>
      </w:r>
      <w:r w:rsidRPr="00906F1B">
        <w:rPr>
          <w:rtl/>
        </w:rPr>
        <w:t xml:space="preserve"> طرف آن قبر رسول خدا </w:t>
      </w:r>
      <w:r w:rsidRPr="00906F1B">
        <w:rPr>
          <w:rFonts w:cs="CTraditional Arabic" w:hint="cs"/>
          <w:rtl/>
        </w:rPr>
        <w:t>ص</w:t>
      </w:r>
      <w:r w:rsidRPr="00906F1B">
        <w:rPr>
          <w:rtl/>
        </w:rPr>
        <w:t xml:space="preserve"> قرار دارد و در طرف د</w:t>
      </w:r>
      <w:r>
        <w:rPr>
          <w:rtl/>
        </w:rPr>
        <w:t>ی</w:t>
      </w:r>
      <w:r w:rsidRPr="00906F1B">
        <w:rPr>
          <w:rtl/>
        </w:rPr>
        <w:t>گرش منبر شر</w:t>
      </w:r>
      <w:r>
        <w:rPr>
          <w:rtl/>
        </w:rPr>
        <w:t>ی</w:t>
      </w:r>
      <w:r w:rsidRPr="00906F1B">
        <w:rPr>
          <w:rtl/>
        </w:rPr>
        <w:t>ف. م.</w:t>
      </w:r>
    </w:p>
  </w:footnote>
  <w:footnote w:id="100">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سند آن ضعیف است</w:t>
      </w:r>
      <w:r w:rsidRPr="00906F1B">
        <w:rPr>
          <w:rFonts w:hint="cs"/>
          <w:rtl/>
        </w:rPr>
        <w:t xml:space="preserve">. ابن سعد در طبقات (8/ 463) و سعید بن منصور در سنن خویش (520-521) و بیهقی (7/ 63-64) و حاکم (3/142) وی آن را صحیح دانسته و بیهقی در این باره گفته است: منقطع است. منظور وی میان علی بن حسین و عمر است. </w:t>
      </w:r>
      <w:r w:rsidRPr="00EE0A1B">
        <w:rPr>
          <w:rStyle w:val="Char9"/>
          <w:rFonts w:hint="cs"/>
          <w:rtl/>
        </w:rPr>
        <w:t>اما حدیث دارای طرق دیگری هست که در مجموع آن شیخ آلبانی حکم به صحت آن داده است</w:t>
      </w:r>
      <w:r w:rsidRPr="00906F1B">
        <w:rPr>
          <w:rFonts w:hint="cs"/>
          <w:rtl/>
        </w:rPr>
        <w:t>: الصحیحة (2036) و صحیح الجامع (4527).</w:t>
      </w:r>
    </w:p>
  </w:footnote>
  <w:footnote w:id="101">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همراه شرف صحبت شرافت نسب ن</w:t>
      </w:r>
      <w:r>
        <w:rPr>
          <w:rtl/>
        </w:rPr>
        <w:t>ی</w:t>
      </w:r>
      <w:r w:rsidRPr="00906F1B">
        <w:rPr>
          <w:rtl/>
        </w:rPr>
        <w:t>ز باشد.</w:t>
      </w:r>
    </w:p>
  </w:footnote>
  <w:footnote w:id="10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در ا</w:t>
      </w:r>
      <w:r>
        <w:rPr>
          <w:rtl/>
        </w:rPr>
        <w:t>ی</w:t>
      </w:r>
      <w:r w:rsidRPr="00906F1B">
        <w:rPr>
          <w:rtl/>
        </w:rPr>
        <w:t>ن مسئله و معضله فرو رو و حل آن را ب</w:t>
      </w:r>
      <w:r>
        <w:rPr>
          <w:rtl/>
        </w:rPr>
        <w:t>ی</w:t>
      </w:r>
      <w:r w:rsidRPr="00906F1B">
        <w:rPr>
          <w:rtl/>
        </w:rPr>
        <w:t xml:space="preserve">رون آور، و غواص </w:t>
      </w:r>
      <w:r>
        <w:rPr>
          <w:rtl/>
        </w:rPr>
        <w:t>ک</w:t>
      </w:r>
      <w:r w:rsidRPr="00906F1B">
        <w:rPr>
          <w:rtl/>
        </w:rPr>
        <w:t>س</w:t>
      </w:r>
      <w:r>
        <w:rPr>
          <w:rtl/>
        </w:rPr>
        <w:t>ی</w:t>
      </w:r>
      <w:r w:rsidRPr="00906F1B">
        <w:rPr>
          <w:rtl/>
        </w:rPr>
        <w:t xml:space="preserve"> است </w:t>
      </w:r>
      <w:r>
        <w:rPr>
          <w:rtl/>
        </w:rPr>
        <w:t>ک</w:t>
      </w:r>
      <w:r w:rsidRPr="00906F1B">
        <w:rPr>
          <w:rtl/>
        </w:rPr>
        <w:t xml:space="preserve">ه در بحر به خاطر </w:t>
      </w:r>
      <w:r>
        <w:rPr>
          <w:rtl/>
        </w:rPr>
        <w:t>ک</w:t>
      </w:r>
      <w:r w:rsidRPr="00906F1B">
        <w:rPr>
          <w:rtl/>
        </w:rPr>
        <w:t>ش</w:t>
      </w:r>
      <w:r>
        <w:rPr>
          <w:rtl/>
        </w:rPr>
        <w:t>ی</w:t>
      </w:r>
      <w:r w:rsidRPr="00906F1B">
        <w:rPr>
          <w:rtl/>
        </w:rPr>
        <w:t>دن لؤلؤ و مانند آن فرو م</w:t>
      </w:r>
      <w:r>
        <w:rPr>
          <w:rtl/>
        </w:rPr>
        <w:t>ی</w:t>
      </w:r>
      <w:r w:rsidRPr="00906F1B">
        <w:rPr>
          <w:rtl/>
        </w:rPr>
        <w:t>‏رود.</w:t>
      </w:r>
    </w:p>
  </w:footnote>
  <w:footnote w:id="10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w:t>
      </w:r>
      <w:r>
        <w:rPr>
          <w:rtl/>
        </w:rPr>
        <w:t>ی</w:t>
      </w:r>
      <w:r w:rsidRPr="00906F1B">
        <w:rPr>
          <w:rtl/>
        </w:rPr>
        <w:t xml:space="preserve">ن </w:t>
      </w:r>
      <w:r>
        <w:rPr>
          <w:rtl/>
        </w:rPr>
        <w:t>ک</w:t>
      </w:r>
      <w:r w:rsidRPr="00906F1B">
        <w:rPr>
          <w:rtl/>
        </w:rPr>
        <w:t>لام</w:t>
      </w:r>
      <w:r>
        <w:rPr>
          <w:rtl/>
        </w:rPr>
        <w:t>ی</w:t>
      </w:r>
      <w:r w:rsidRPr="00906F1B">
        <w:rPr>
          <w:rtl/>
        </w:rPr>
        <w:t xml:space="preserve"> است </w:t>
      </w:r>
      <w:r>
        <w:rPr>
          <w:rtl/>
        </w:rPr>
        <w:t>ک</w:t>
      </w:r>
      <w:r w:rsidRPr="00906F1B">
        <w:rPr>
          <w:rtl/>
        </w:rPr>
        <w:t>ه به خاطر جمع شدن مردم گفته م</w:t>
      </w:r>
      <w:r>
        <w:rPr>
          <w:rtl/>
        </w:rPr>
        <w:t>ی</w:t>
      </w:r>
      <w:r w:rsidRPr="00906F1B">
        <w:rPr>
          <w:rtl/>
        </w:rPr>
        <w:t>‏شد. م.</w:t>
      </w:r>
    </w:p>
  </w:footnote>
  <w:footnote w:id="104">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به نقل از طبر</w:t>
      </w:r>
      <w:r>
        <w:rPr>
          <w:rtl/>
        </w:rPr>
        <w:t>ی</w:t>
      </w:r>
      <w:r w:rsidRPr="00906F1B">
        <w:rPr>
          <w:rtl/>
        </w:rPr>
        <w:t>، طبع دارالمعارف در مصر.</w:t>
      </w:r>
    </w:p>
  </w:footnote>
  <w:footnote w:id="105">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906F1B">
        <w:rPr>
          <w:rFonts w:hint="cs"/>
          <w:rtl/>
        </w:rPr>
        <w:t>طبرانی در «الکبیر» (17/ 45) سند آن آنگونه که در (المجمع) (5/319) آمده منقطع است.</w:t>
      </w:r>
    </w:p>
  </w:footnote>
  <w:footnote w:id="106">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نام قب</w:t>
      </w:r>
      <w:r>
        <w:rPr>
          <w:rtl/>
        </w:rPr>
        <w:t>ی</w:t>
      </w:r>
      <w:r w:rsidRPr="00906F1B">
        <w:rPr>
          <w:rtl/>
        </w:rPr>
        <w:t>له‏ا</w:t>
      </w:r>
      <w:r>
        <w:rPr>
          <w:rtl/>
        </w:rPr>
        <w:t>ی</w:t>
      </w:r>
      <w:r w:rsidRPr="00906F1B">
        <w:rPr>
          <w:rtl/>
        </w:rPr>
        <w:t xml:space="preserve"> است.</w:t>
      </w:r>
    </w:p>
  </w:footnote>
  <w:footnote w:id="107">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به نقل از المسند والمجمع.</w:t>
      </w:r>
    </w:p>
  </w:footnote>
  <w:footnote w:id="108">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المسند: «قوم ما» آمده، و در المجمع آمده: «برا</w:t>
      </w:r>
      <w:r>
        <w:rPr>
          <w:rtl/>
        </w:rPr>
        <w:t>ی</w:t>
      </w:r>
      <w:r w:rsidRPr="00906F1B">
        <w:rPr>
          <w:rtl/>
        </w:rPr>
        <w:t xml:space="preserve"> ما</w:t>
      </w:r>
      <w:r>
        <w:rPr>
          <w:rtl/>
        </w:rPr>
        <w:t xml:space="preserve"> </w:t>
      </w:r>
      <w:r w:rsidRPr="00906F1B">
        <w:rPr>
          <w:rtl/>
        </w:rPr>
        <w:t>امان بده</w:t>
      </w:r>
      <w:r>
        <w:rPr>
          <w:rtl/>
        </w:rPr>
        <w:t>ی</w:t>
      </w:r>
      <w:r w:rsidRPr="00906F1B">
        <w:rPr>
          <w:rtl/>
        </w:rPr>
        <w:t>». و ا</w:t>
      </w:r>
      <w:r>
        <w:rPr>
          <w:rtl/>
        </w:rPr>
        <w:t>ی</w:t>
      </w:r>
      <w:r w:rsidRPr="00906F1B">
        <w:rPr>
          <w:rtl/>
        </w:rPr>
        <w:t>ن بهتر است.</w:t>
      </w:r>
    </w:p>
  </w:footnote>
  <w:footnote w:id="10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به نقل از المسند و المجمع.</w:t>
      </w:r>
    </w:p>
  </w:footnote>
  <w:footnote w:id="110">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به نقل از المسند.</w:t>
      </w:r>
    </w:p>
  </w:footnote>
  <w:footnote w:id="111">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w:t>
      </w:r>
      <w:r w:rsidRPr="00906F1B">
        <w:rPr>
          <w:rFonts w:hint="cs"/>
          <w:rtl/>
        </w:rPr>
        <w:t>. احمد (1781) و بیهقی در «الدلائل» (3/14) در سند آن مجالد بن سعید است که ضعیف است: المجمع (6/ 66).</w:t>
      </w:r>
    </w:p>
  </w:footnote>
  <w:footnote w:id="11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به نقل از البدا</w:t>
      </w:r>
      <w:r>
        <w:rPr>
          <w:rtl/>
        </w:rPr>
        <w:t>ی</w:t>
      </w:r>
      <w:r w:rsidRPr="00906F1B">
        <w:rPr>
          <w:rFonts w:hint="cs"/>
          <w:rtl/>
        </w:rPr>
        <w:t>ه</w:t>
      </w:r>
      <w:r w:rsidRPr="00906F1B">
        <w:rPr>
          <w:rtl/>
        </w:rPr>
        <w:t>.</w:t>
      </w:r>
    </w:p>
  </w:footnote>
  <w:footnote w:id="11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هدف قرار گرفت و نمرد.</w:t>
      </w:r>
    </w:p>
  </w:footnote>
  <w:footnote w:id="114">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906F1B">
        <w:rPr>
          <w:rFonts w:hint="cs"/>
          <w:rtl/>
        </w:rPr>
        <w:t>ابن أبی شیبة (3/18).</w:t>
      </w:r>
    </w:p>
  </w:footnote>
  <w:footnote w:id="115">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906F1B">
        <w:rPr>
          <w:rFonts w:hint="cs"/>
          <w:rtl/>
        </w:rPr>
        <w:t>روایت بزار.</w:t>
      </w:r>
    </w:p>
  </w:footnote>
  <w:footnote w:id="116">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w:t>
      </w:r>
      <w:r w:rsidRPr="00906F1B">
        <w:rPr>
          <w:rFonts w:hint="cs"/>
          <w:rtl/>
        </w:rPr>
        <w:t>. ترمذی (2876) و ابن ماجه (7/2) و ابن حبان (2578) در سند آن عطاء مولای احمد است که در آن جهالت است. نگا: ضعیف الجامع (2452).</w:t>
      </w:r>
    </w:p>
  </w:footnote>
  <w:footnote w:id="117">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اصل چن</w:t>
      </w:r>
      <w:r>
        <w:rPr>
          <w:rtl/>
        </w:rPr>
        <w:t>ی</w:t>
      </w:r>
      <w:r w:rsidRPr="00906F1B">
        <w:rPr>
          <w:rtl/>
        </w:rPr>
        <w:t>ن آمده است: «</w:t>
      </w:r>
      <w:r>
        <w:rPr>
          <w:rStyle w:val="Charb"/>
          <w:rtl/>
        </w:rPr>
        <w:t>وان</w:t>
      </w:r>
      <w:r>
        <w:rPr>
          <w:rStyle w:val="Charb"/>
          <w:rFonts w:hint="cs"/>
          <w:rtl/>
        </w:rPr>
        <w:t>ي</w:t>
      </w:r>
      <w:r w:rsidRPr="00E75979">
        <w:rPr>
          <w:rStyle w:val="Charb"/>
          <w:rtl/>
        </w:rPr>
        <w:t xml:space="preserve"> قد آثرتک</w:t>
      </w:r>
      <w:r>
        <w:rPr>
          <w:rStyle w:val="Charb"/>
          <w:rtl/>
        </w:rPr>
        <w:t>م بعبدالل</w:t>
      </w:r>
      <w:r w:rsidRPr="00E75979">
        <w:rPr>
          <w:rStyle w:val="Charb"/>
          <w:rtl/>
        </w:rPr>
        <w:t>ه على نفسى أثرة</w:t>
      </w:r>
      <w:r w:rsidRPr="00906F1B">
        <w:rPr>
          <w:rtl/>
        </w:rPr>
        <w:t xml:space="preserve">»، اما </w:t>
      </w:r>
      <w:r>
        <w:rPr>
          <w:rtl/>
        </w:rPr>
        <w:t>ک</w:t>
      </w:r>
      <w:r w:rsidRPr="00906F1B">
        <w:rPr>
          <w:rtl/>
        </w:rPr>
        <w:t>لمه «اثرة» در طبقات ابن سعد و حا</w:t>
      </w:r>
      <w:r>
        <w:rPr>
          <w:rtl/>
        </w:rPr>
        <w:t>ک</w:t>
      </w:r>
      <w:r w:rsidRPr="00906F1B">
        <w:rPr>
          <w:rtl/>
        </w:rPr>
        <w:t>م و ه</w:t>
      </w:r>
      <w:r>
        <w:rPr>
          <w:rtl/>
        </w:rPr>
        <w:t>ی</w:t>
      </w:r>
      <w:r w:rsidRPr="00906F1B">
        <w:rPr>
          <w:rtl/>
        </w:rPr>
        <w:t>ثم</w:t>
      </w:r>
      <w:r>
        <w:rPr>
          <w:rtl/>
        </w:rPr>
        <w:t>ی</w:t>
      </w:r>
      <w:r w:rsidRPr="00906F1B">
        <w:rPr>
          <w:rtl/>
        </w:rPr>
        <w:t xml:space="preserve"> وجود ندارد، و از ا</w:t>
      </w:r>
      <w:r>
        <w:rPr>
          <w:rtl/>
        </w:rPr>
        <w:t>ی</w:t>
      </w:r>
      <w:r w:rsidRPr="00906F1B">
        <w:rPr>
          <w:rtl/>
        </w:rPr>
        <w:t xml:space="preserve">ن </w:t>
      </w:r>
      <w:r>
        <w:rPr>
          <w:rtl/>
        </w:rPr>
        <w:t>ک</w:t>
      </w:r>
      <w:r w:rsidRPr="00906F1B">
        <w:rPr>
          <w:rtl/>
        </w:rPr>
        <w:t>ه آن ع</w:t>
      </w:r>
      <w:r>
        <w:rPr>
          <w:rtl/>
        </w:rPr>
        <w:t>ک</w:t>
      </w:r>
      <w:r w:rsidRPr="00906F1B">
        <w:rPr>
          <w:rtl/>
        </w:rPr>
        <w:t>س مطلوب عمر</w:t>
      </w:r>
      <w:r>
        <w:rPr>
          <w:rtl/>
        </w:rPr>
        <w:t xml:space="preserve"> </w:t>
      </w:r>
      <w:r w:rsidRPr="00130DB0">
        <w:rPr>
          <w:rFonts w:ascii="CTraditional Arabic" w:hAnsi="CTraditional Arabic" w:cs="CTraditional Arabic"/>
          <w:rtl/>
        </w:rPr>
        <w:t>س</w:t>
      </w:r>
      <w:r w:rsidRPr="00906F1B">
        <w:rPr>
          <w:rtl/>
        </w:rPr>
        <w:t xml:space="preserve"> را افاده م</w:t>
      </w:r>
      <w:r>
        <w:rPr>
          <w:rtl/>
        </w:rPr>
        <w:t>ی</w:t>
      </w:r>
      <w:r w:rsidRPr="00906F1B">
        <w:rPr>
          <w:rtl/>
        </w:rPr>
        <w:t>‏</w:t>
      </w:r>
      <w:r>
        <w:rPr>
          <w:rtl/>
        </w:rPr>
        <w:t>ک</w:t>
      </w:r>
      <w:r w:rsidRPr="00906F1B">
        <w:rPr>
          <w:rtl/>
        </w:rPr>
        <w:t>رد از جانب تحق</w:t>
      </w:r>
      <w:r>
        <w:rPr>
          <w:rtl/>
        </w:rPr>
        <w:t>ی</w:t>
      </w:r>
      <w:r w:rsidRPr="00906F1B">
        <w:rPr>
          <w:rtl/>
        </w:rPr>
        <w:t xml:space="preserve">ق </w:t>
      </w:r>
      <w:r>
        <w:rPr>
          <w:rtl/>
        </w:rPr>
        <w:t>ک</w:t>
      </w:r>
      <w:r w:rsidRPr="00906F1B">
        <w:rPr>
          <w:rtl/>
        </w:rPr>
        <w:t xml:space="preserve">نندگان </w:t>
      </w:r>
      <w:r>
        <w:rPr>
          <w:rtl/>
        </w:rPr>
        <w:t>ک</w:t>
      </w:r>
      <w:r w:rsidRPr="00906F1B">
        <w:rPr>
          <w:rtl/>
        </w:rPr>
        <w:t>تاب حذف شده است.</w:t>
      </w:r>
    </w:p>
  </w:footnote>
  <w:footnote w:id="118">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او را به خاطر اندازه و جر</w:t>
      </w:r>
      <w:r>
        <w:rPr>
          <w:rtl/>
        </w:rPr>
        <w:t>ی</w:t>
      </w:r>
      <w:r w:rsidRPr="00906F1B">
        <w:rPr>
          <w:rtl/>
        </w:rPr>
        <w:t xml:space="preserve">ب </w:t>
      </w:r>
      <w:r>
        <w:rPr>
          <w:rtl/>
        </w:rPr>
        <w:t>ک</w:t>
      </w:r>
      <w:r w:rsidRPr="00906F1B">
        <w:rPr>
          <w:rtl/>
        </w:rPr>
        <w:t xml:space="preserve">ردن روان </w:t>
      </w:r>
      <w:r>
        <w:rPr>
          <w:rtl/>
        </w:rPr>
        <w:t>ک</w:t>
      </w:r>
      <w:r w:rsidRPr="00906F1B">
        <w:rPr>
          <w:rtl/>
        </w:rPr>
        <w:t>رده بود.</w:t>
      </w:r>
    </w:p>
  </w:footnote>
  <w:footnote w:id="119">
    <w:p w:rsidR="00375216" w:rsidRPr="003C26C2" w:rsidRDefault="00375216" w:rsidP="001C13E0">
      <w:pPr>
        <w:pStyle w:val="ad"/>
        <w:rPr>
          <w:spacing w:val="-4"/>
          <w:rtl/>
        </w:rPr>
      </w:pPr>
      <w:r w:rsidRPr="003C26C2">
        <w:rPr>
          <w:rStyle w:val="FootnoteReference"/>
          <w:spacing w:val="-4"/>
          <w:vertAlign w:val="baseline"/>
        </w:rPr>
        <w:footnoteRef/>
      </w:r>
      <w:r w:rsidRPr="003C26C2">
        <w:rPr>
          <w:rFonts w:hint="cs"/>
          <w:spacing w:val="-4"/>
          <w:rtl/>
        </w:rPr>
        <w:t>-</w:t>
      </w:r>
      <w:r w:rsidRPr="003C26C2">
        <w:rPr>
          <w:spacing w:val="-4"/>
          <w:rtl/>
        </w:rPr>
        <w:t xml:space="preserve"> شاید هدف از نفر سوم خذیفه بن یمان باشد، زیرا او را نیز عمر </w:t>
      </w:r>
      <w:r w:rsidRPr="003C26C2">
        <w:rPr>
          <w:rFonts w:ascii="CTraditional Arabic" w:hAnsi="CTraditional Arabic" w:cs="CTraditional Arabic"/>
          <w:spacing w:val="-4"/>
          <w:rtl/>
        </w:rPr>
        <w:t>س</w:t>
      </w:r>
      <w:r w:rsidRPr="003C26C2">
        <w:rPr>
          <w:spacing w:val="-4"/>
          <w:rtl/>
        </w:rPr>
        <w:t xml:space="preserve"> با عثمان بن حنیف فرستاده بود.</w:t>
      </w:r>
    </w:p>
  </w:footnote>
  <w:footnote w:id="120">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هفتاد سال. م.</w:t>
      </w:r>
    </w:p>
  </w:footnote>
  <w:footnote w:id="121">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از تو جز خ</w:t>
      </w:r>
      <w:r>
        <w:rPr>
          <w:rtl/>
        </w:rPr>
        <w:t>ی</w:t>
      </w:r>
      <w:r w:rsidRPr="00906F1B">
        <w:rPr>
          <w:rtl/>
        </w:rPr>
        <w:t>ر و خوب</w:t>
      </w:r>
      <w:r>
        <w:rPr>
          <w:rtl/>
        </w:rPr>
        <w:t>ی</w:t>
      </w:r>
      <w:r w:rsidRPr="00906F1B">
        <w:rPr>
          <w:rtl/>
        </w:rPr>
        <w:t xml:space="preserve"> نم</w:t>
      </w:r>
      <w:r>
        <w:rPr>
          <w:rtl/>
        </w:rPr>
        <w:t>ی</w:t>
      </w:r>
      <w:r w:rsidRPr="00906F1B">
        <w:rPr>
          <w:rtl/>
        </w:rPr>
        <w:t>‏دان</w:t>
      </w:r>
      <w:r>
        <w:rPr>
          <w:rtl/>
        </w:rPr>
        <w:t>ی</w:t>
      </w:r>
      <w:r w:rsidRPr="00906F1B">
        <w:rPr>
          <w:rtl/>
        </w:rPr>
        <w:t>م.</w:t>
      </w:r>
    </w:p>
  </w:footnote>
  <w:footnote w:id="12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بسیار ضعیف</w:t>
      </w:r>
      <w:r w:rsidRPr="00906F1B">
        <w:rPr>
          <w:rFonts w:hint="cs"/>
          <w:rtl/>
        </w:rPr>
        <w:t>. طبرانی در الکبیر (2/ 39) در سند آن سوید بن عبدالعزیز است که آنگونه که در «التقریب»(1/ 340) و مجمع الزوائد (5/205) آمده متروک است.</w:t>
      </w:r>
    </w:p>
  </w:footnote>
  <w:footnote w:id="12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w:t>
      </w:r>
      <w:r>
        <w:rPr>
          <w:rtl/>
        </w:rPr>
        <w:t>ی</w:t>
      </w:r>
      <w:r w:rsidRPr="00906F1B">
        <w:rPr>
          <w:rtl/>
        </w:rPr>
        <w:t>ن چن</w:t>
      </w:r>
      <w:r>
        <w:rPr>
          <w:rtl/>
        </w:rPr>
        <w:t>ی</w:t>
      </w:r>
      <w:r w:rsidRPr="00906F1B">
        <w:rPr>
          <w:rtl/>
        </w:rPr>
        <w:t>ن در اصل و ه</w:t>
      </w:r>
      <w:r>
        <w:rPr>
          <w:rtl/>
        </w:rPr>
        <w:t>ی</w:t>
      </w:r>
      <w:r w:rsidRPr="00906F1B">
        <w:rPr>
          <w:rtl/>
        </w:rPr>
        <w:t>ثم</w:t>
      </w:r>
      <w:r>
        <w:rPr>
          <w:rtl/>
        </w:rPr>
        <w:t>ی</w:t>
      </w:r>
      <w:r w:rsidRPr="00906F1B">
        <w:rPr>
          <w:rtl/>
        </w:rPr>
        <w:t xml:space="preserve"> آمده است.</w:t>
      </w:r>
    </w:p>
  </w:footnote>
  <w:footnote w:id="124">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مرا آن قدر احترام م</w:t>
      </w:r>
      <w:r>
        <w:rPr>
          <w:rtl/>
        </w:rPr>
        <w:t>ی</w:t>
      </w:r>
      <w:r w:rsidRPr="00906F1B">
        <w:rPr>
          <w:rtl/>
        </w:rPr>
        <w:t>‏</w:t>
      </w:r>
      <w:r>
        <w:rPr>
          <w:rtl/>
        </w:rPr>
        <w:t>ک</w:t>
      </w:r>
      <w:r w:rsidRPr="00906F1B">
        <w:rPr>
          <w:rtl/>
        </w:rPr>
        <w:t xml:space="preserve">ردند </w:t>
      </w:r>
      <w:r>
        <w:rPr>
          <w:rtl/>
        </w:rPr>
        <w:t>ک</w:t>
      </w:r>
      <w:r w:rsidRPr="00906F1B">
        <w:rPr>
          <w:rtl/>
        </w:rPr>
        <w:t>ه در خود احساس دگرگون</w:t>
      </w:r>
      <w:r>
        <w:rPr>
          <w:rtl/>
        </w:rPr>
        <w:t>ی</w:t>
      </w:r>
      <w:r w:rsidRPr="00906F1B">
        <w:rPr>
          <w:rtl/>
        </w:rPr>
        <w:t xml:space="preserve"> و بزرگ</w:t>
      </w:r>
      <w:r>
        <w:rPr>
          <w:rtl/>
        </w:rPr>
        <w:t>ی</w:t>
      </w:r>
      <w:r w:rsidRPr="00906F1B">
        <w:rPr>
          <w:rtl/>
        </w:rPr>
        <w:t xml:space="preserve"> نمودم. م.</w:t>
      </w:r>
    </w:p>
  </w:footnote>
  <w:footnote w:id="125">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w:t>
      </w:r>
      <w:r w:rsidRPr="00906F1B">
        <w:rPr>
          <w:rFonts w:hint="cs"/>
          <w:rtl/>
        </w:rPr>
        <w:t>. بزار؛ در سند آن سوار بن داوود است که ضعیف است: (المجمع) (5/ 201).</w:t>
      </w:r>
    </w:p>
  </w:footnote>
  <w:footnote w:id="126">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w:t>
      </w:r>
      <w:r w:rsidRPr="00906F1B">
        <w:rPr>
          <w:rFonts w:hint="cs"/>
          <w:rtl/>
        </w:rPr>
        <w:t>. طبرانی (2/59) در سند آن یحیی بن اسحاق است که مقبول است (التقریب) (2/86) یعنی اگر متابعه شود مگر نه ضعیف (لین) است.</w:t>
      </w:r>
    </w:p>
  </w:footnote>
  <w:footnote w:id="127">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وظ</w:t>
      </w:r>
      <w:r>
        <w:rPr>
          <w:rtl/>
        </w:rPr>
        <w:t>ی</w:t>
      </w:r>
      <w:r w:rsidRPr="00906F1B">
        <w:rPr>
          <w:rtl/>
        </w:rPr>
        <w:t>فه امارت و وال</w:t>
      </w:r>
      <w:r>
        <w:rPr>
          <w:rtl/>
        </w:rPr>
        <w:t>ی</w:t>
      </w:r>
      <w:r w:rsidRPr="00906F1B">
        <w:rPr>
          <w:rtl/>
        </w:rPr>
        <w:t xml:space="preserve"> بودن را د</w:t>
      </w:r>
      <w:r>
        <w:rPr>
          <w:rtl/>
        </w:rPr>
        <w:t>ی</w:t>
      </w:r>
      <w:r w:rsidRPr="00906F1B">
        <w:rPr>
          <w:rtl/>
        </w:rPr>
        <w:t>گر برا</w:t>
      </w:r>
      <w:r>
        <w:rPr>
          <w:rtl/>
        </w:rPr>
        <w:t>ی</w:t>
      </w:r>
      <w:r w:rsidRPr="00906F1B">
        <w:rPr>
          <w:rtl/>
        </w:rPr>
        <w:t>ت به عهده نم</w:t>
      </w:r>
      <w:r>
        <w:rPr>
          <w:rtl/>
        </w:rPr>
        <w:t>ی</w:t>
      </w:r>
      <w:r w:rsidRPr="00906F1B">
        <w:rPr>
          <w:rtl/>
        </w:rPr>
        <w:t>‏گ</w:t>
      </w:r>
      <w:r>
        <w:rPr>
          <w:rtl/>
        </w:rPr>
        <w:t>ی</w:t>
      </w:r>
      <w:r w:rsidRPr="00906F1B">
        <w:rPr>
          <w:rtl/>
        </w:rPr>
        <w:t>رم. م.</w:t>
      </w:r>
    </w:p>
  </w:footnote>
  <w:footnote w:id="128">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w:t>
      </w:r>
      <w:r w:rsidRPr="00906F1B">
        <w:rPr>
          <w:rFonts w:hint="cs"/>
          <w:rtl/>
        </w:rPr>
        <w:t>. نگا: (المجمع) (5/201).</w:t>
      </w:r>
    </w:p>
  </w:footnote>
  <w:footnote w:id="12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هدفش ا</w:t>
      </w:r>
      <w:r>
        <w:rPr>
          <w:rtl/>
        </w:rPr>
        <w:t>ی</w:t>
      </w:r>
      <w:r w:rsidRPr="00906F1B">
        <w:rPr>
          <w:rtl/>
        </w:rPr>
        <w:t>ن است: ا</w:t>
      </w:r>
      <w:r>
        <w:rPr>
          <w:rtl/>
        </w:rPr>
        <w:t>ی</w:t>
      </w:r>
      <w:r w:rsidRPr="00906F1B">
        <w:rPr>
          <w:rtl/>
        </w:rPr>
        <w:t xml:space="preserve"> </w:t>
      </w:r>
      <w:r>
        <w:rPr>
          <w:rtl/>
        </w:rPr>
        <w:t>ک</w:t>
      </w:r>
      <w:r w:rsidRPr="00906F1B">
        <w:rPr>
          <w:rtl/>
        </w:rPr>
        <w:t>س</w:t>
      </w:r>
      <w:r>
        <w:rPr>
          <w:rtl/>
        </w:rPr>
        <w:t>ی</w:t>
      </w:r>
      <w:r w:rsidRPr="00906F1B">
        <w:rPr>
          <w:rtl/>
        </w:rPr>
        <w:t xml:space="preserve"> </w:t>
      </w:r>
      <w:r>
        <w:rPr>
          <w:rtl/>
        </w:rPr>
        <w:t>ک</w:t>
      </w:r>
      <w:r w:rsidRPr="00906F1B">
        <w:rPr>
          <w:rtl/>
        </w:rPr>
        <w:t>ه طعامت حلال است.</w:t>
      </w:r>
    </w:p>
  </w:footnote>
  <w:footnote w:id="130">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tl/>
        </w:rPr>
        <w:t>مرادش این است</w:t>
      </w:r>
      <w:r w:rsidRPr="00906F1B">
        <w:rPr>
          <w:rtl/>
        </w:rPr>
        <w:t>: پنج چ</w:t>
      </w:r>
      <w:r>
        <w:rPr>
          <w:rtl/>
        </w:rPr>
        <w:t>ی</w:t>
      </w:r>
      <w:r w:rsidRPr="00906F1B">
        <w:rPr>
          <w:rtl/>
        </w:rPr>
        <w:t xml:space="preserve">ز </w:t>
      </w:r>
      <w:r>
        <w:rPr>
          <w:rtl/>
        </w:rPr>
        <w:t>ک</w:t>
      </w:r>
      <w:r w:rsidRPr="00906F1B">
        <w:rPr>
          <w:rtl/>
        </w:rPr>
        <w:t>ه آنها ار</w:t>
      </w:r>
      <w:r>
        <w:rPr>
          <w:rtl/>
        </w:rPr>
        <w:t>ک</w:t>
      </w:r>
      <w:r w:rsidRPr="00906F1B">
        <w:rPr>
          <w:rtl/>
        </w:rPr>
        <w:t>ان اسلام</w:t>
      </w:r>
      <w:r>
        <w:rPr>
          <w:rtl/>
        </w:rPr>
        <w:t>‌اند</w:t>
      </w:r>
      <w:r w:rsidRPr="00906F1B">
        <w:rPr>
          <w:rtl/>
        </w:rPr>
        <w:t xml:space="preserve"> قابل حفظ است، آ</w:t>
      </w:r>
      <w:r>
        <w:rPr>
          <w:rtl/>
        </w:rPr>
        <w:t>ی</w:t>
      </w:r>
      <w:r w:rsidRPr="00906F1B">
        <w:rPr>
          <w:rtl/>
        </w:rPr>
        <w:t>ا اگر آنها را برا</w:t>
      </w:r>
      <w:r>
        <w:rPr>
          <w:rtl/>
        </w:rPr>
        <w:t>ی</w:t>
      </w:r>
      <w:r w:rsidRPr="00906F1B">
        <w:rPr>
          <w:rtl/>
        </w:rPr>
        <w:t>ت ب</w:t>
      </w:r>
      <w:r>
        <w:rPr>
          <w:rtl/>
        </w:rPr>
        <w:t>ی</w:t>
      </w:r>
      <w:r w:rsidRPr="00906F1B">
        <w:rPr>
          <w:rtl/>
        </w:rPr>
        <w:t>ان دارم حفظ</w:t>
      </w:r>
      <w:r>
        <w:rPr>
          <w:rtl/>
        </w:rPr>
        <w:t xml:space="preserve">‌شان </w:t>
      </w:r>
      <w:r w:rsidRPr="00906F1B">
        <w:rPr>
          <w:rtl/>
        </w:rPr>
        <w:t>م</w:t>
      </w:r>
      <w:r>
        <w:rPr>
          <w:rtl/>
        </w:rPr>
        <w:t>ی</w:t>
      </w:r>
      <w:r w:rsidRPr="00906F1B">
        <w:rPr>
          <w:rtl/>
        </w:rPr>
        <w:t>‏</w:t>
      </w:r>
      <w:r>
        <w:rPr>
          <w:rtl/>
        </w:rPr>
        <w:t>ک</w:t>
      </w:r>
      <w:r w:rsidRPr="00906F1B">
        <w:rPr>
          <w:rtl/>
        </w:rPr>
        <w:t>ن</w:t>
      </w:r>
      <w:r>
        <w:rPr>
          <w:rtl/>
        </w:rPr>
        <w:t>ی</w:t>
      </w:r>
      <w:r w:rsidRPr="00906F1B">
        <w:rPr>
          <w:rtl/>
        </w:rPr>
        <w:t>؟</w:t>
      </w:r>
    </w:p>
  </w:footnote>
  <w:footnote w:id="131">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عرب</w:t>
      </w:r>
      <w:r>
        <w:rPr>
          <w:rtl/>
        </w:rPr>
        <w:t>ی</w:t>
      </w:r>
      <w:r w:rsidRPr="00906F1B">
        <w:rPr>
          <w:rtl/>
        </w:rPr>
        <w:t xml:space="preserve"> برا</w:t>
      </w:r>
      <w:r>
        <w:rPr>
          <w:rtl/>
        </w:rPr>
        <w:t>ی</w:t>
      </w:r>
      <w:r w:rsidRPr="00906F1B">
        <w:rPr>
          <w:rtl/>
        </w:rPr>
        <w:t xml:space="preserve"> آن نق</w:t>
      </w:r>
      <w:r>
        <w:rPr>
          <w:rtl/>
        </w:rPr>
        <w:t>ی</w:t>
      </w:r>
      <w:r w:rsidRPr="00906F1B">
        <w:rPr>
          <w:rtl/>
        </w:rPr>
        <w:t>ب استعمال شده. م.</w:t>
      </w:r>
    </w:p>
  </w:footnote>
  <w:footnote w:id="132">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906F1B">
        <w:rPr>
          <w:rFonts w:hint="cs"/>
          <w:rtl/>
        </w:rPr>
        <w:t>مستدرک (3/249).</w:t>
      </w:r>
    </w:p>
  </w:footnote>
  <w:footnote w:id="13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w:t>
      </w:r>
      <w:r>
        <w:rPr>
          <w:rtl/>
        </w:rPr>
        <w:t>ی</w:t>
      </w:r>
      <w:r w:rsidRPr="00906F1B">
        <w:rPr>
          <w:rtl/>
        </w:rPr>
        <w:t>ن چن</w:t>
      </w:r>
      <w:r>
        <w:rPr>
          <w:rtl/>
        </w:rPr>
        <w:t>ی</w:t>
      </w:r>
      <w:r w:rsidRPr="00906F1B">
        <w:rPr>
          <w:rtl/>
        </w:rPr>
        <w:t>ن در اصل آمده، و مم</w:t>
      </w:r>
      <w:r>
        <w:rPr>
          <w:rtl/>
        </w:rPr>
        <w:t>ک</w:t>
      </w:r>
      <w:r w:rsidRPr="00906F1B">
        <w:rPr>
          <w:rtl/>
        </w:rPr>
        <w:t>ن درست: فرزندان سع</w:t>
      </w:r>
      <w:r>
        <w:rPr>
          <w:rtl/>
        </w:rPr>
        <w:t>ی</w:t>
      </w:r>
      <w:r w:rsidRPr="00906F1B">
        <w:rPr>
          <w:rtl/>
        </w:rPr>
        <w:t>دبن العاص باشد.</w:t>
      </w:r>
    </w:p>
  </w:footnote>
  <w:footnote w:id="134">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به نقل از حا</w:t>
      </w:r>
      <w:r>
        <w:rPr>
          <w:rtl/>
        </w:rPr>
        <w:t>ک</w:t>
      </w:r>
      <w:r w:rsidRPr="00906F1B">
        <w:rPr>
          <w:rtl/>
        </w:rPr>
        <w:t>م.</w:t>
      </w:r>
    </w:p>
  </w:footnote>
  <w:footnote w:id="135">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به نقل از حا</w:t>
      </w:r>
      <w:r>
        <w:rPr>
          <w:rtl/>
        </w:rPr>
        <w:t>ک</w:t>
      </w:r>
      <w:r w:rsidRPr="00906F1B">
        <w:rPr>
          <w:rtl/>
        </w:rPr>
        <w:t>م.</w:t>
      </w:r>
    </w:p>
  </w:footnote>
  <w:footnote w:id="136">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بعد از و</w:t>
      </w:r>
      <w:r>
        <w:rPr>
          <w:rtl/>
        </w:rPr>
        <w:t>ی</w:t>
      </w:r>
      <w:r w:rsidRPr="00906F1B">
        <w:rPr>
          <w:rtl/>
        </w:rPr>
        <w:t xml:space="preserve"> د</w:t>
      </w:r>
      <w:r>
        <w:rPr>
          <w:rtl/>
        </w:rPr>
        <w:t>ی</w:t>
      </w:r>
      <w:r w:rsidRPr="00906F1B">
        <w:rPr>
          <w:rtl/>
        </w:rPr>
        <w:t>گر برا</w:t>
      </w:r>
      <w:r>
        <w:rPr>
          <w:rtl/>
        </w:rPr>
        <w:t>ی</w:t>
      </w:r>
      <w:r w:rsidRPr="00906F1B">
        <w:rPr>
          <w:rtl/>
        </w:rPr>
        <w:t xml:space="preserve"> </w:t>
      </w:r>
      <w:r>
        <w:rPr>
          <w:rtl/>
        </w:rPr>
        <w:t>ک</w:t>
      </w:r>
      <w:r w:rsidRPr="00906F1B">
        <w:rPr>
          <w:rtl/>
        </w:rPr>
        <w:t>س</w:t>
      </w:r>
      <w:r>
        <w:rPr>
          <w:rtl/>
        </w:rPr>
        <w:t>ی</w:t>
      </w:r>
      <w:r w:rsidRPr="00906F1B">
        <w:rPr>
          <w:rtl/>
        </w:rPr>
        <w:t xml:space="preserve"> عهده دار امارت و ولا</w:t>
      </w:r>
      <w:r>
        <w:rPr>
          <w:rtl/>
        </w:rPr>
        <w:t>ی</w:t>
      </w:r>
      <w:r w:rsidRPr="00906F1B">
        <w:rPr>
          <w:rtl/>
        </w:rPr>
        <w:t>ت نم</w:t>
      </w:r>
      <w:r>
        <w:rPr>
          <w:rtl/>
        </w:rPr>
        <w:t>ی</w:t>
      </w:r>
      <w:r w:rsidRPr="00906F1B">
        <w:rPr>
          <w:rtl/>
        </w:rPr>
        <w:t>‏شو</w:t>
      </w:r>
      <w:r>
        <w:rPr>
          <w:rtl/>
        </w:rPr>
        <w:t>ی</w:t>
      </w:r>
      <w:r w:rsidRPr="00906F1B">
        <w:rPr>
          <w:rtl/>
        </w:rPr>
        <w:t>م. م.</w:t>
      </w:r>
    </w:p>
  </w:footnote>
  <w:footnote w:id="137">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w:t>
      </w:r>
      <w:r>
        <w:rPr>
          <w:rtl/>
        </w:rPr>
        <w:t>ی</w:t>
      </w:r>
      <w:r w:rsidRPr="00906F1B">
        <w:rPr>
          <w:rtl/>
        </w:rPr>
        <w:t>نجا با مراجعه به پاورق</w:t>
      </w:r>
      <w:r>
        <w:rPr>
          <w:rtl/>
        </w:rPr>
        <w:t>ی</w:t>
      </w:r>
      <w:r w:rsidRPr="00906F1B">
        <w:rPr>
          <w:rtl/>
        </w:rPr>
        <w:t xml:space="preserve"> اصلاح</w:t>
      </w:r>
      <w:r>
        <w:rPr>
          <w:rtl/>
        </w:rPr>
        <w:t>ی</w:t>
      </w:r>
      <w:r w:rsidRPr="00906F1B">
        <w:rPr>
          <w:rtl/>
        </w:rPr>
        <w:t xml:space="preserve"> صورت گرفته است، و آن ا</w:t>
      </w:r>
      <w:r>
        <w:rPr>
          <w:rtl/>
        </w:rPr>
        <w:t>ی</w:t>
      </w:r>
      <w:r w:rsidRPr="00906F1B">
        <w:rPr>
          <w:rtl/>
        </w:rPr>
        <w:t xml:space="preserve">ن </w:t>
      </w:r>
      <w:r>
        <w:rPr>
          <w:rtl/>
        </w:rPr>
        <w:t>ک</w:t>
      </w:r>
      <w:r w:rsidRPr="00906F1B">
        <w:rPr>
          <w:rtl/>
        </w:rPr>
        <w:t xml:space="preserve">ه: در اصل «نزد آن‏ها» آمده، </w:t>
      </w:r>
      <w:r>
        <w:rPr>
          <w:rtl/>
        </w:rPr>
        <w:t>ک</w:t>
      </w:r>
      <w:r w:rsidRPr="00906F1B">
        <w:rPr>
          <w:rtl/>
        </w:rPr>
        <w:t>ه شا</w:t>
      </w:r>
      <w:r>
        <w:rPr>
          <w:rtl/>
        </w:rPr>
        <w:t>ی</w:t>
      </w:r>
      <w:r w:rsidRPr="00906F1B">
        <w:rPr>
          <w:rtl/>
        </w:rPr>
        <w:t>د درست «نزد پ</w:t>
      </w:r>
      <w:r>
        <w:rPr>
          <w:rtl/>
        </w:rPr>
        <w:t>ی</w:t>
      </w:r>
      <w:r w:rsidRPr="00906F1B">
        <w:rPr>
          <w:rtl/>
        </w:rPr>
        <w:t xml:space="preserve">امبر </w:t>
      </w:r>
      <w:r w:rsidRPr="00906F1B">
        <w:rPr>
          <w:rFonts w:cs="CTraditional Arabic" w:hint="cs"/>
          <w:rtl/>
        </w:rPr>
        <w:t>ص</w:t>
      </w:r>
      <w:r w:rsidRPr="00906F1B">
        <w:rPr>
          <w:rtl/>
        </w:rPr>
        <w:t>» باشد. م.</w:t>
      </w:r>
    </w:p>
  </w:footnote>
  <w:footnote w:id="138">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اصل: «خالفهم» آمده، و مم</w:t>
      </w:r>
      <w:r>
        <w:rPr>
          <w:rtl/>
        </w:rPr>
        <w:t>ک</w:t>
      </w:r>
      <w:r w:rsidRPr="00906F1B">
        <w:rPr>
          <w:rtl/>
        </w:rPr>
        <w:t xml:space="preserve">ن درست «خالطهم» باشد، </w:t>
      </w:r>
      <w:r>
        <w:rPr>
          <w:rtl/>
        </w:rPr>
        <w:t>ک</w:t>
      </w:r>
      <w:r w:rsidRPr="00906F1B">
        <w:rPr>
          <w:rtl/>
        </w:rPr>
        <w:t>ه در ترجمه هم</w:t>
      </w:r>
      <w:r>
        <w:rPr>
          <w:rtl/>
        </w:rPr>
        <w:t>ی</w:t>
      </w:r>
      <w:r w:rsidRPr="00906F1B">
        <w:rPr>
          <w:rtl/>
        </w:rPr>
        <w:t>ن احتمال مراعات شده است.</w:t>
      </w:r>
    </w:p>
  </w:footnote>
  <w:footnote w:id="13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وال</w:t>
      </w:r>
      <w:r>
        <w:rPr>
          <w:rtl/>
        </w:rPr>
        <w:t>ی</w:t>
      </w:r>
      <w:r w:rsidRPr="00906F1B">
        <w:rPr>
          <w:rtl/>
        </w:rPr>
        <w:t xml:space="preserve"> </w:t>
      </w:r>
      <w:r>
        <w:rPr>
          <w:rtl/>
        </w:rPr>
        <w:t>ی</w:t>
      </w:r>
      <w:r w:rsidRPr="00906F1B">
        <w:rPr>
          <w:rtl/>
        </w:rPr>
        <w:t>ا ام</w:t>
      </w:r>
      <w:r>
        <w:rPr>
          <w:rtl/>
        </w:rPr>
        <w:t>ی</w:t>
      </w:r>
      <w:r w:rsidRPr="00906F1B">
        <w:rPr>
          <w:rtl/>
        </w:rPr>
        <w:t xml:space="preserve">ر مقرر </w:t>
      </w:r>
      <w:r>
        <w:rPr>
          <w:rtl/>
        </w:rPr>
        <w:t>ک</w:t>
      </w:r>
      <w:r w:rsidRPr="00906F1B">
        <w:rPr>
          <w:rtl/>
        </w:rPr>
        <w:t>ند. م.</w:t>
      </w:r>
    </w:p>
  </w:footnote>
  <w:footnote w:id="140">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اصل: «ام</w:t>
      </w:r>
      <w:r>
        <w:rPr>
          <w:rtl/>
        </w:rPr>
        <w:t>ی</w:t>
      </w:r>
      <w:r w:rsidRPr="00906F1B">
        <w:rPr>
          <w:rFonts w:hint="cs"/>
          <w:rtl/>
        </w:rPr>
        <w:t>ه</w:t>
      </w:r>
      <w:r w:rsidRPr="00906F1B">
        <w:rPr>
          <w:rtl/>
        </w:rPr>
        <w:t xml:space="preserve">» آمده، </w:t>
      </w:r>
      <w:r>
        <w:rPr>
          <w:rtl/>
        </w:rPr>
        <w:t>ک</w:t>
      </w:r>
      <w:r w:rsidRPr="00906F1B">
        <w:rPr>
          <w:rtl/>
        </w:rPr>
        <w:t>ه خطاء است.</w:t>
      </w:r>
    </w:p>
  </w:footnote>
  <w:footnote w:id="141">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مالم گرفته شود و از قبضه‏ام خارج </w:t>
      </w:r>
      <w:r>
        <w:rPr>
          <w:rtl/>
        </w:rPr>
        <w:t>ک</w:t>
      </w:r>
      <w:r w:rsidRPr="00906F1B">
        <w:rPr>
          <w:rtl/>
        </w:rPr>
        <w:t>رده شود. م.</w:t>
      </w:r>
    </w:p>
  </w:footnote>
  <w:footnote w:id="14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برگشت </w:t>
      </w:r>
      <w:r>
        <w:rPr>
          <w:rtl/>
        </w:rPr>
        <w:t xml:space="preserve">به‌سوی </w:t>
      </w:r>
      <w:r w:rsidRPr="00906F1B">
        <w:rPr>
          <w:rtl/>
        </w:rPr>
        <w:t xml:space="preserve">خداوند </w:t>
      </w:r>
      <w:r w:rsidRPr="00F9563C">
        <w:rPr>
          <w:rFonts w:ascii="CTraditional Arabic" w:hAnsi="CTraditional Arabic" w:cs="CTraditional Arabic"/>
          <w:rtl/>
        </w:rPr>
        <w:t>ﻷ</w:t>
      </w:r>
      <w:r w:rsidRPr="00906F1B">
        <w:rPr>
          <w:rtl/>
        </w:rPr>
        <w:t xml:space="preserve"> را.</w:t>
      </w:r>
    </w:p>
  </w:footnote>
  <w:footnote w:id="143">
    <w:p w:rsidR="00375216" w:rsidRPr="00461237" w:rsidRDefault="00375216" w:rsidP="001C13E0">
      <w:pPr>
        <w:pStyle w:val="ad"/>
        <w:rPr>
          <w:spacing w:val="-4"/>
          <w:rtl/>
        </w:rPr>
      </w:pPr>
      <w:r w:rsidRPr="00461237">
        <w:rPr>
          <w:rStyle w:val="FootnoteReference"/>
          <w:spacing w:val="-4"/>
          <w:vertAlign w:val="baseline"/>
        </w:rPr>
        <w:footnoteRef/>
      </w:r>
      <w:r w:rsidRPr="00461237">
        <w:rPr>
          <w:rFonts w:hint="cs"/>
          <w:spacing w:val="-4"/>
          <w:rtl/>
        </w:rPr>
        <w:t>-</w:t>
      </w:r>
      <w:r w:rsidRPr="00461237">
        <w:rPr>
          <w:spacing w:val="-4"/>
          <w:rtl/>
        </w:rPr>
        <w:t xml:space="preserve"> در اصل و المجمع آمده: «کس</w:t>
      </w:r>
      <w:r>
        <w:rPr>
          <w:spacing w:val="-4"/>
          <w:rtl/>
        </w:rPr>
        <w:t>ی</w:t>
      </w:r>
      <w:r w:rsidRPr="00461237">
        <w:rPr>
          <w:spacing w:val="-4"/>
          <w:rtl/>
        </w:rPr>
        <w:t xml:space="preserve"> را مجبور نکن» و شاید درست همان باشد که در ترجمه نقل نمودیم.</w:t>
      </w:r>
    </w:p>
  </w:footnote>
  <w:footnote w:id="144">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w:t>
      </w:r>
      <w:r w:rsidRPr="00906F1B">
        <w:rPr>
          <w:rFonts w:hint="cs"/>
          <w:rtl/>
        </w:rPr>
        <w:t>. احمد (1/66) از عفان از حماد بن سلمة از ابی سنان از یزید بن موهب. شیخ احمد شاکر(475)</w:t>
      </w:r>
      <w:r>
        <w:rPr>
          <w:rFonts w:hint="cs"/>
          <w:rtl/>
        </w:rPr>
        <w:t xml:space="preserve"> می‌</w:t>
      </w:r>
      <w:r w:rsidRPr="00906F1B">
        <w:rPr>
          <w:rFonts w:hint="cs"/>
          <w:rtl/>
        </w:rPr>
        <w:t>گوید: در سند آن بحث است.</w:t>
      </w:r>
    </w:p>
  </w:footnote>
  <w:footnote w:id="145">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صحیح</w:t>
      </w:r>
      <w:r w:rsidRPr="00906F1B">
        <w:rPr>
          <w:rFonts w:hint="cs"/>
          <w:rtl/>
        </w:rPr>
        <w:t>. طبرانی و ابویعلی و نگا: صحیح الجامع (4477) و ارواء الغلیل (2613) و به مانند آن از بریدة در صحیح الترغیب والترهیب (2195) و (2172).</w:t>
      </w:r>
    </w:p>
  </w:footnote>
  <w:footnote w:id="146">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جا</w:t>
      </w:r>
      <w:r>
        <w:rPr>
          <w:rtl/>
        </w:rPr>
        <w:t>یی</w:t>
      </w:r>
      <w:r w:rsidRPr="00906F1B">
        <w:rPr>
          <w:rtl/>
        </w:rPr>
        <w:t xml:space="preserve"> است نزد</w:t>
      </w:r>
      <w:r>
        <w:rPr>
          <w:rtl/>
        </w:rPr>
        <w:t>یک</w:t>
      </w:r>
      <w:r w:rsidRPr="00906F1B">
        <w:rPr>
          <w:rtl/>
        </w:rPr>
        <w:t xml:space="preserve"> تبو</w:t>
      </w:r>
      <w:r>
        <w:rPr>
          <w:rtl/>
        </w:rPr>
        <w:t>ک</w:t>
      </w:r>
      <w:r w:rsidRPr="00906F1B">
        <w:rPr>
          <w:rtl/>
        </w:rPr>
        <w:t>.</w:t>
      </w:r>
    </w:p>
  </w:footnote>
  <w:footnote w:id="147">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قصد </w:t>
      </w:r>
      <w:r>
        <w:rPr>
          <w:rtl/>
        </w:rPr>
        <w:t>ک</w:t>
      </w:r>
      <w:r w:rsidRPr="00906F1B">
        <w:rPr>
          <w:rtl/>
        </w:rPr>
        <w:t>ردم. م.</w:t>
      </w:r>
    </w:p>
  </w:footnote>
  <w:footnote w:id="148">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ترس</w:t>
      </w:r>
      <w:r>
        <w:rPr>
          <w:rtl/>
        </w:rPr>
        <w:t>ی</w:t>
      </w:r>
      <w:r w:rsidRPr="00906F1B">
        <w:rPr>
          <w:rtl/>
        </w:rPr>
        <w:t>د بر و</w:t>
      </w:r>
      <w:r>
        <w:rPr>
          <w:rtl/>
        </w:rPr>
        <w:t>ی</w:t>
      </w:r>
      <w:r w:rsidRPr="00906F1B">
        <w:rPr>
          <w:rtl/>
        </w:rPr>
        <w:t xml:space="preserve"> گمان شود </w:t>
      </w:r>
      <w:r>
        <w:rPr>
          <w:rtl/>
        </w:rPr>
        <w:t>ک</w:t>
      </w:r>
      <w:r w:rsidRPr="00906F1B">
        <w:rPr>
          <w:rtl/>
        </w:rPr>
        <w:t>ه خواهان خلافت است.</w:t>
      </w:r>
    </w:p>
  </w:footnote>
  <w:footnote w:id="14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در مش</w:t>
      </w:r>
      <w:r>
        <w:rPr>
          <w:rtl/>
        </w:rPr>
        <w:t>ک</w:t>
      </w:r>
      <w:r w:rsidRPr="00906F1B">
        <w:rPr>
          <w:rtl/>
        </w:rPr>
        <w:t>لاتش من واقع شوم و فائده‏اش به آنها برسد. م.</w:t>
      </w:r>
    </w:p>
  </w:footnote>
  <w:footnote w:id="150">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صحیح</w:t>
      </w:r>
      <w:r w:rsidRPr="00906F1B">
        <w:rPr>
          <w:rFonts w:hint="cs"/>
          <w:rtl/>
        </w:rPr>
        <w:t>. احمد (5/ 66) آلبانی آن را در (صحیح الجامع) (7520) صحیح دانسته است.</w:t>
      </w:r>
    </w:p>
  </w:footnote>
  <w:footnote w:id="151">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906F1B">
        <w:rPr>
          <w:rFonts w:hint="cs"/>
          <w:rtl/>
        </w:rPr>
        <w:t>نگا: الصحیحة (179).</w:t>
      </w:r>
    </w:p>
  </w:footnote>
  <w:footnote w:id="15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به نقل از ه</w:t>
      </w:r>
      <w:r>
        <w:rPr>
          <w:rtl/>
        </w:rPr>
        <w:t>ی</w:t>
      </w:r>
      <w:r w:rsidRPr="00906F1B">
        <w:rPr>
          <w:rtl/>
        </w:rPr>
        <w:t>ثم</w:t>
      </w:r>
      <w:r>
        <w:rPr>
          <w:rtl/>
        </w:rPr>
        <w:t>ی</w:t>
      </w:r>
      <w:r w:rsidRPr="00906F1B">
        <w:rPr>
          <w:rtl/>
        </w:rPr>
        <w:t>.</w:t>
      </w:r>
    </w:p>
  </w:footnote>
  <w:footnote w:id="15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سر</w:t>
      </w:r>
      <w:r>
        <w:rPr>
          <w:rtl/>
        </w:rPr>
        <w:t>ی</w:t>
      </w:r>
      <w:r w:rsidRPr="00906F1B">
        <w:rPr>
          <w:rtl/>
        </w:rPr>
        <w:t>ه آن گروه از مجاهد</w:t>
      </w:r>
      <w:r>
        <w:rPr>
          <w:rtl/>
        </w:rPr>
        <w:t>ی</w:t>
      </w:r>
      <w:r w:rsidRPr="00906F1B">
        <w:rPr>
          <w:rtl/>
        </w:rPr>
        <w:t>ن را گفته م</w:t>
      </w:r>
      <w:r>
        <w:rPr>
          <w:rtl/>
        </w:rPr>
        <w:t>ی</w:t>
      </w:r>
      <w:r w:rsidRPr="00906F1B">
        <w:rPr>
          <w:rtl/>
        </w:rPr>
        <w:t xml:space="preserve">‏شد </w:t>
      </w:r>
      <w:r>
        <w:rPr>
          <w:rtl/>
        </w:rPr>
        <w:t>ک</w:t>
      </w:r>
      <w:r w:rsidRPr="00906F1B">
        <w:rPr>
          <w:rtl/>
        </w:rPr>
        <w:t xml:space="preserve">ه رسول خدا </w:t>
      </w:r>
      <w:r w:rsidRPr="00906F1B">
        <w:rPr>
          <w:rFonts w:cs="CTraditional Arabic" w:hint="cs"/>
          <w:rtl/>
        </w:rPr>
        <w:t>ص</w:t>
      </w:r>
      <w:r w:rsidRPr="00906F1B">
        <w:rPr>
          <w:rtl/>
        </w:rPr>
        <w:t xml:space="preserve"> آنان را م</w:t>
      </w:r>
      <w:r>
        <w:rPr>
          <w:rtl/>
        </w:rPr>
        <w:t>ی</w:t>
      </w:r>
      <w:r w:rsidRPr="00906F1B">
        <w:rPr>
          <w:rtl/>
        </w:rPr>
        <w:t>‏فرستاد، و خود همراه‏شان نم</w:t>
      </w:r>
      <w:r>
        <w:rPr>
          <w:rtl/>
        </w:rPr>
        <w:t>ی</w:t>
      </w:r>
      <w:r w:rsidRPr="00906F1B">
        <w:rPr>
          <w:rtl/>
        </w:rPr>
        <w:t>‏رفت. م.</w:t>
      </w:r>
    </w:p>
  </w:footnote>
  <w:footnote w:id="154">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تو اشخاص را بدون اجازه و مشورت ام امان م</w:t>
      </w:r>
      <w:r>
        <w:rPr>
          <w:rtl/>
        </w:rPr>
        <w:t>ی</w:t>
      </w:r>
      <w:r w:rsidRPr="00906F1B">
        <w:rPr>
          <w:rtl/>
        </w:rPr>
        <w:t>‏ده</w:t>
      </w:r>
      <w:r>
        <w:rPr>
          <w:rtl/>
        </w:rPr>
        <w:t>ی</w:t>
      </w:r>
      <w:r w:rsidRPr="00906F1B">
        <w:rPr>
          <w:rtl/>
        </w:rPr>
        <w:t xml:space="preserve"> در حال</w:t>
      </w:r>
      <w:r>
        <w:rPr>
          <w:rtl/>
        </w:rPr>
        <w:t>ی</w:t>
      </w:r>
      <w:r w:rsidRPr="00906F1B">
        <w:rPr>
          <w:rtl/>
        </w:rPr>
        <w:t xml:space="preserve"> </w:t>
      </w:r>
      <w:r>
        <w:rPr>
          <w:rtl/>
        </w:rPr>
        <w:t>ک</w:t>
      </w:r>
      <w:r w:rsidRPr="00906F1B">
        <w:rPr>
          <w:rtl/>
        </w:rPr>
        <w:t>ه من ام</w:t>
      </w:r>
      <w:r>
        <w:rPr>
          <w:rtl/>
        </w:rPr>
        <w:t>ی</w:t>
      </w:r>
      <w:r w:rsidRPr="00906F1B">
        <w:rPr>
          <w:rtl/>
        </w:rPr>
        <w:t>ر توام؟ با</w:t>
      </w:r>
      <w:r>
        <w:rPr>
          <w:rtl/>
        </w:rPr>
        <w:t>ی</w:t>
      </w:r>
      <w:r w:rsidRPr="00906F1B">
        <w:rPr>
          <w:rtl/>
        </w:rPr>
        <w:t>د بدون اجازه من ه</w:t>
      </w:r>
      <w:r>
        <w:rPr>
          <w:rtl/>
        </w:rPr>
        <w:t>ی</w:t>
      </w:r>
      <w:r w:rsidRPr="00906F1B">
        <w:rPr>
          <w:rtl/>
        </w:rPr>
        <w:t xml:space="preserve">چ </w:t>
      </w:r>
      <w:r>
        <w:rPr>
          <w:rtl/>
        </w:rPr>
        <w:t>ک</w:t>
      </w:r>
      <w:r w:rsidRPr="00906F1B">
        <w:rPr>
          <w:rtl/>
        </w:rPr>
        <w:t>س</w:t>
      </w:r>
      <w:r>
        <w:rPr>
          <w:rtl/>
        </w:rPr>
        <w:t>ی</w:t>
      </w:r>
      <w:r w:rsidRPr="00906F1B">
        <w:rPr>
          <w:rtl/>
        </w:rPr>
        <w:t xml:space="preserve"> را پناه نده</w:t>
      </w:r>
      <w:r>
        <w:rPr>
          <w:rtl/>
        </w:rPr>
        <w:t>ی</w:t>
      </w:r>
      <w:r w:rsidRPr="00906F1B">
        <w:rPr>
          <w:rtl/>
        </w:rPr>
        <w:t>. م.</w:t>
      </w:r>
    </w:p>
  </w:footnote>
  <w:footnote w:id="155">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w:t>
      </w:r>
      <w:r w:rsidRPr="00906F1B">
        <w:rPr>
          <w:rFonts w:hint="cs"/>
          <w:rtl/>
        </w:rPr>
        <w:t>. ابن جریر (5/ 148) ابن ابی حاتم (3/ 91، 5531) و ابن مردویه چنانکه در ابن کثیر (1/ 518) آمده و در سند آن حکم بن ظهیر است که ضعیف است. ابن جریر آن را از طریق سدی بصورت مرسل روایت نموده است.</w:t>
      </w:r>
    </w:p>
  </w:footnote>
  <w:footnote w:id="156">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tl/>
        </w:rPr>
        <w:t>در روایت دیگر</w:t>
      </w:r>
      <w:r>
        <w:rPr>
          <w:rStyle w:val="Char9"/>
          <w:rtl/>
        </w:rPr>
        <w:t>ی</w:t>
      </w:r>
      <w:r w:rsidRPr="00EE0A1B">
        <w:rPr>
          <w:rStyle w:val="Char9"/>
          <w:rtl/>
        </w:rPr>
        <w:t xml:space="preserve"> در مسند آمده</w:t>
      </w:r>
      <w:r w:rsidRPr="00906F1B">
        <w:rPr>
          <w:rtl/>
        </w:rPr>
        <w:t>: مرد</w:t>
      </w:r>
      <w:r>
        <w:rPr>
          <w:rtl/>
        </w:rPr>
        <w:t>ی</w:t>
      </w:r>
      <w:r w:rsidRPr="00906F1B">
        <w:rPr>
          <w:rtl/>
        </w:rPr>
        <w:t xml:space="preserve"> از </w:t>
      </w:r>
      <w:r>
        <w:rPr>
          <w:rtl/>
        </w:rPr>
        <w:t>ک</w:t>
      </w:r>
      <w:r w:rsidRPr="00906F1B">
        <w:rPr>
          <w:rtl/>
        </w:rPr>
        <w:t>م</w:t>
      </w:r>
      <w:r>
        <w:rPr>
          <w:rtl/>
        </w:rPr>
        <w:t>کی</w:t>
      </w:r>
      <w:r w:rsidRPr="00906F1B">
        <w:rPr>
          <w:rtl/>
        </w:rPr>
        <w:t>‏ها</w:t>
      </w:r>
      <w:r>
        <w:rPr>
          <w:rtl/>
        </w:rPr>
        <w:t>ی</w:t>
      </w:r>
      <w:r w:rsidRPr="00906F1B">
        <w:rPr>
          <w:rtl/>
        </w:rPr>
        <w:t xml:space="preserve"> حم</w:t>
      </w:r>
      <w:r>
        <w:rPr>
          <w:rtl/>
        </w:rPr>
        <w:t>ی</w:t>
      </w:r>
      <w:r w:rsidRPr="00906F1B">
        <w:rPr>
          <w:rtl/>
        </w:rPr>
        <w:t xml:space="preserve">ر، </w:t>
      </w:r>
      <w:r>
        <w:rPr>
          <w:rtl/>
        </w:rPr>
        <w:t>ی</w:t>
      </w:r>
      <w:r w:rsidRPr="00906F1B">
        <w:rPr>
          <w:rtl/>
        </w:rPr>
        <w:t>عن</w:t>
      </w:r>
      <w:r>
        <w:rPr>
          <w:rtl/>
        </w:rPr>
        <w:t>ی</w:t>
      </w:r>
      <w:r w:rsidRPr="00906F1B">
        <w:rPr>
          <w:rtl/>
        </w:rPr>
        <w:t xml:space="preserve"> از </w:t>
      </w:r>
      <w:r>
        <w:rPr>
          <w:rtl/>
        </w:rPr>
        <w:t>ک</w:t>
      </w:r>
      <w:r w:rsidRPr="00906F1B">
        <w:rPr>
          <w:rtl/>
        </w:rPr>
        <w:t>سان</w:t>
      </w:r>
      <w:r>
        <w:rPr>
          <w:rtl/>
        </w:rPr>
        <w:t>ی</w:t>
      </w:r>
      <w:r w:rsidRPr="00906F1B">
        <w:rPr>
          <w:rtl/>
        </w:rPr>
        <w:t xml:space="preserve"> </w:t>
      </w:r>
      <w:r>
        <w:rPr>
          <w:rtl/>
        </w:rPr>
        <w:t>ک</w:t>
      </w:r>
      <w:r w:rsidRPr="00906F1B">
        <w:rPr>
          <w:rtl/>
        </w:rPr>
        <w:t>ه آمده بود و ارتش اسلام</w:t>
      </w:r>
      <w:r>
        <w:rPr>
          <w:rtl/>
        </w:rPr>
        <w:t>ی</w:t>
      </w:r>
      <w:r w:rsidRPr="00906F1B">
        <w:rPr>
          <w:rtl/>
        </w:rPr>
        <w:t xml:space="preserve"> را </w:t>
      </w:r>
      <w:r>
        <w:rPr>
          <w:rtl/>
        </w:rPr>
        <w:t>ک</w:t>
      </w:r>
      <w:r w:rsidRPr="00906F1B">
        <w:rPr>
          <w:rtl/>
        </w:rPr>
        <w:t>م</w:t>
      </w:r>
      <w:r>
        <w:rPr>
          <w:rtl/>
        </w:rPr>
        <w:t>ک</w:t>
      </w:r>
      <w:r w:rsidRPr="00906F1B">
        <w:rPr>
          <w:rtl/>
        </w:rPr>
        <w:t xml:space="preserve"> م</w:t>
      </w:r>
      <w:r>
        <w:rPr>
          <w:rtl/>
        </w:rPr>
        <w:t>ی</w:t>
      </w:r>
      <w:r w:rsidRPr="00906F1B">
        <w:rPr>
          <w:rtl/>
        </w:rPr>
        <w:t>‏نمودند.</w:t>
      </w:r>
    </w:p>
  </w:footnote>
  <w:footnote w:id="157">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از مسند احمدبن حنبل (28/6) و ب</w:t>
      </w:r>
      <w:r>
        <w:rPr>
          <w:rtl/>
        </w:rPr>
        <w:t>ی</w:t>
      </w:r>
      <w:r w:rsidRPr="00906F1B">
        <w:rPr>
          <w:rtl/>
        </w:rPr>
        <w:t>هق</w:t>
      </w:r>
      <w:r>
        <w:rPr>
          <w:rtl/>
        </w:rPr>
        <w:t>ی</w:t>
      </w:r>
      <w:r w:rsidRPr="00906F1B">
        <w:rPr>
          <w:rtl/>
        </w:rPr>
        <w:t xml:space="preserve"> (310/6) اضافه شده است.</w:t>
      </w:r>
    </w:p>
  </w:footnote>
  <w:footnote w:id="158">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tl/>
        </w:rPr>
        <w:t>به نقل از المسند و در اصل</w:t>
      </w:r>
      <w:r w:rsidRPr="00906F1B">
        <w:rPr>
          <w:rtl/>
        </w:rPr>
        <w:t>: پا</w:t>
      </w:r>
      <w:r>
        <w:rPr>
          <w:rtl/>
        </w:rPr>
        <w:t>ی</w:t>
      </w:r>
      <w:r w:rsidRPr="00906F1B">
        <w:rPr>
          <w:rtl/>
        </w:rPr>
        <w:t>ش را قطع نموده است.</w:t>
      </w:r>
    </w:p>
  </w:footnote>
  <w:footnote w:id="15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از المسند.</w:t>
      </w:r>
    </w:p>
  </w:footnote>
  <w:footnote w:id="160">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ا</w:t>
      </w:r>
      <w:r>
        <w:rPr>
          <w:rtl/>
        </w:rPr>
        <w:t>ی</w:t>
      </w:r>
      <w:r w:rsidRPr="00906F1B">
        <w:rPr>
          <w:rtl/>
        </w:rPr>
        <w:t>ن نص اصلاح</w:t>
      </w:r>
      <w:r>
        <w:rPr>
          <w:rtl/>
        </w:rPr>
        <w:t>ی</w:t>
      </w:r>
      <w:r w:rsidRPr="00906F1B">
        <w:rPr>
          <w:rtl/>
        </w:rPr>
        <w:t xml:space="preserve"> به نقل از مسند احمدبن حنبل (28/6) و ب</w:t>
      </w:r>
      <w:r>
        <w:rPr>
          <w:rtl/>
        </w:rPr>
        <w:t>ی</w:t>
      </w:r>
      <w:r w:rsidRPr="00906F1B">
        <w:rPr>
          <w:rtl/>
        </w:rPr>
        <w:t>هق</w:t>
      </w:r>
      <w:r>
        <w:rPr>
          <w:rtl/>
        </w:rPr>
        <w:t>ی</w:t>
      </w:r>
      <w:r w:rsidRPr="00906F1B">
        <w:rPr>
          <w:rtl/>
        </w:rPr>
        <w:t xml:space="preserve"> (310/6) برخلاف اصل صورت گرفته است.</w:t>
      </w:r>
    </w:p>
  </w:footnote>
  <w:footnote w:id="161">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ام</w:t>
      </w:r>
      <w:r>
        <w:rPr>
          <w:rtl/>
        </w:rPr>
        <w:t>ی</w:t>
      </w:r>
      <w:r w:rsidRPr="00906F1B">
        <w:rPr>
          <w:rtl/>
        </w:rPr>
        <w:t xml:space="preserve">ران مرا </w:t>
      </w:r>
      <w:r>
        <w:rPr>
          <w:rtl/>
        </w:rPr>
        <w:t>ک</w:t>
      </w:r>
      <w:r w:rsidRPr="00906F1B">
        <w:rPr>
          <w:rtl/>
        </w:rPr>
        <w:t>ه خود تع</w:t>
      </w:r>
      <w:r>
        <w:rPr>
          <w:rtl/>
        </w:rPr>
        <w:t>یی</w:t>
      </w:r>
      <w:r w:rsidRPr="00906F1B">
        <w:rPr>
          <w:rtl/>
        </w:rPr>
        <w:t>ن نموده‏ام م</w:t>
      </w:r>
      <w:r>
        <w:rPr>
          <w:rtl/>
        </w:rPr>
        <w:t>ی</w:t>
      </w:r>
      <w:r w:rsidRPr="00906F1B">
        <w:rPr>
          <w:rtl/>
        </w:rPr>
        <w:t>‏گذار</w:t>
      </w:r>
      <w:r>
        <w:rPr>
          <w:rtl/>
        </w:rPr>
        <w:t>ی</w:t>
      </w:r>
      <w:r w:rsidRPr="00906F1B">
        <w:rPr>
          <w:rtl/>
        </w:rPr>
        <w:t>د و از امرشان سرباز م</w:t>
      </w:r>
      <w:r>
        <w:rPr>
          <w:rtl/>
        </w:rPr>
        <w:t>ی</w:t>
      </w:r>
      <w:r w:rsidRPr="00906F1B">
        <w:rPr>
          <w:rtl/>
        </w:rPr>
        <w:t>‏زن</w:t>
      </w:r>
      <w:r>
        <w:rPr>
          <w:rtl/>
        </w:rPr>
        <w:t>ی</w:t>
      </w:r>
      <w:r w:rsidRPr="00906F1B">
        <w:rPr>
          <w:rtl/>
        </w:rPr>
        <w:t>د. م. واللَّه‏اعلم.</w:t>
      </w:r>
    </w:p>
  </w:footnote>
  <w:footnote w:id="16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906F1B">
        <w:rPr>
          <w:rFonts w:hint="cs"/>
          <w:rtl/>
        </w:rPr>
        <w:t>مسلم (1753) احمد (6/ 28) و ابوداوود (2719).</w:t>
      </w:r>
    </w:p>
  </w:footnote>
  <w:footnote w:id="16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tl/>
        </w:rPr>
        <w:t>در حاکم آمده</w:t>
      </w:r>
      <w:r w:rsidRPr="00906F1B">
        <w:rPr>
          <w:rtl/>
        </w:rPr>
        <w:t>: و تصم</w:t>
      </w:r>
      <w:r>
        <w:rPr>
          <w:rtl/>
        </w:rPr>
        <w:t>ی</w:t>
      </w:r>
      <w:r w:rsidRPr="00906F1B">
        <w:rPr>
          <w:rtl/>
        </w:rPr>
        <w:t>م گرفت او را ناسزا گو</w:t>
      </w:r>
      <w:r>
        <w:rPr>
          <w:rtl/>
        </w:rPr>
        <w:t>ی</w:t>
      </w:r>
      <w:r w:rsidRPr="00906F1B">
        <w:rPr>
          <w:rtl/>
        </w:rPr>
        <w:t>د، و ا</w:t>
      </w:r>
      <w:r>
        <w:rPr>
          <w:rtl/>
        </w:rPr>
        <w:t>ی</w:t>
      </w:r>
      <w:r w:rsidRPr="00906F1B">
        <w:rPr>
          <w:rtl/>
        </w:rPr>
        <w:t>ن مناسب‏تر به نظر م</w:t>
      </w:r>
      <w:r>
        <w:rPr>
          <w:rtl/>
        </w:rPr>
        <w:t>ی</w:t>
      </w:r>
      <w:r w:rsidRPr="00906F1B">
        <w:rPr>
          <w:rtl/>
        </w:rPr>
        <w:t>‏خورد.</w:t>
      </w:r>
    </w:p>
  </w:footnote>
  <w:footnote w:id="164">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دارا شهر</w:t>
      </w:r>
      <w:r>
        <w:rPr>
          <w:rtl/>
        </w:rPr>
        <w:t>ی</w:t>
      </w:r>
      <w:r w:rsidRPr="00906F1B">
        <w:rPr>
          <w:rtl/>
        </w:rPr>
        <w:t xml:space="preserve"> است در عراق.</w:t>
      </w:r>
    </w:p>
  </w:footnote>
  <w:footnote w:id="165">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صحیح لغیره</w:t>
      </w:r>
      <w:r w:rsidRPr="00906F1B">
        <w:rPr>
          <w:rFonts w:hint="cs"/>
          <w:rtl/>
        </w:rPr>
        <w:t>. حاکم (3/ 290) حاکم آنرا صحیح دانسته و ذهبی در ادامه</w:t>
      </w:r>
      <w:r>
        <w:rPr>
          <w:rFonts w:hint="cs"/>
          <w:rtl/>
        </w:rPr>
        <w:t xml:space="preserve"> می‌</w:t>
      </w:r>
      <w:r w:rsidRPr="00906F1B">
        <w:rPr>
          <w:rFonts w:hint="cs"/>
          <w:rtl/>
        </w:rPr>
        <w:t>گوید: «در آن ابن زریق است که واهی است» من (محقق)</w:t>
      </w:r>
      <w:r>
        <w:rPr>
          <w:rFonts w:hint="cs"/>
          <w:rtl/>
        </w:rPr>
        <w:t xml:space="preserve"> می‌</w:t>
      </w:r>
      <w:r w:rsidRPr="00906F1B">
        <w:rPr>
          <w:rFonts w:hint="cs"/>
          <w:rtl/>
        </w:rPr>
        <w:t>گویم: حدیث را بصورت مرفوع احمد (4/ 9) و حمیدی (562) و طبرانی در الکبیر (1/ 190 /2) از خالد بن حکیم بن حزام روایت کرده</w:t>
      </w:r>
      <w:r>
        <w:rPr>
          <w:rFonts w:hint="cs"/>
          <w:rtl/>
        </w:rPr>
        <w:t>‌اند</w:t>
      </w:r>
      <w:r w:rsidRPr="00906F1B">
        <w:rPr>
          <w:rFonts w:hint="cs"/>
          <w:rtl/>
        </w:rPr>
        <w:t>... آلبانی در الصحیحة (1442)</w:t>
      </w:r>
      <w:r>
        <w:rPr>
          <w:rFonts w:hint="cs"/>
          <w:rtl/>
        </w:rPr>
        <w:t xml:space="preserve"> می‌</w:t>
      </w:r>
      <w:r w:rsidRPr="00906F1B">
        <w:rPr>
          <w:rFonts w:hint="cs"/>
          <w:rtl/>
        </w:rPr>
        <w:t>گوید: و این اسناد صحیح است. نگا: صحیح الجامع (998).</w:t>
      </w:r>
    </w:p>
  </w:footnote>
  <w:footnote w:id="166">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w:t>
      </w:r>
      <w:r w:rsidRPr="00906F1B">
        <w:rPr>
          <w:rFonts w:hint="cs"/>
          <w:rtl/>
        </w:rPr>
        <w:t>. بزار (1633) در سند آن حبیب بن خالد است که ضعیف است: میزان (2/ 454).</w:t>
      </w:r>
    </w:p>
  </w:footnote>
  <w:footnote w:id="167">
    <w:p w:rsidR="00375216" w:rsidRPr="00906F1B" w:rsidRDefault="00375216" w:rsidP="001C13E0">
      <w:pPr>
        <w:pStyle w:val="ad"/>
        <w:rPr>
          <w:rtl/>
        </w:rPr>
      </w:pPr>
      <w:r w:rsidRPr="00906F1B">
        <w:rPr>
          <w:rStyle w:val="FootnoteReference"/>
          <w:vertAlign w:val="baseline"/>
        </w:rPr>
        <w:footnoteRef/>
      </w:r>
      <w:r w:rsidRPr="00906F1B">
        <w:rPr>
          <w:rtl/>
        </w:rPr>
        <w:t xml:space="preserve"> و</w:t>
      </w:r>
      <w:r>
        <w:rPr>
          <w:rtl/>
        </w:rPr>
        <w:t>ی</w:t>
      </w:r>
      <w:r w:rsidRPr="00906F1B">
        <w:rPr>
          <w:rtl/>
        </w:rPr>
        <w:t xml:space="preserve"> از خوارج است.</w:t>
      </w:r>
    </w:p>
  </w:footnote>
  <w:footnote w:id="168">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w:t>
      </w:r>
      <w:r w:rsidRPr="00906F1B">
        <w:rPr>
          <w:rFonts w:hint="cs"/>
          <w:rtl/>
        </w:rPr>
        <w:t>. بیهقی (8/ 163) در سند آن کسیب بن زیاد العدوی است که تنها ابن حبان او رو ثقه دانسته است.</w:t>
      </w:r>
    </w:p>
  </w:footnote>
  <w:footnote w:id="16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مسلمان شد</w:t>
      </w:r>
      <w:r>
        <w:rPr>
          <w:rtl/>
        </w:rPr>
        <w:t>ی</w:t>
      </w:r>
      <w:r w:rsidRPr="00906F1B">
        <w:rPr>
          <w:rtl/>
        </w:rPr>
        <w:t>م و به اطراف رسول خدا جمع شد</w:t>
      </w:r>
      <w:r>
        <w:rPr>
          <w:rtl/>
        </w:rPr>
        <w:t>ی</w:t>
      </w:r>
      <w:r w:rsidRPr="00906F1B">
        <w:rPr>
          <w:rtl/>
        </w:rPr>
        <w:t xml:space="preserve">م تا از آتش نجات </w:t>
      </w:r>
      <w:r>
        <w:rPr>
          <w:rtl/>
        </w:rPr>
        <w:t>ی</w:t>
      </w:r>
      <w:r w:rsidRPr="00906F1B">
        <w:rPr>
          <w:rtl/>
        </w:rPr>
        <w:t>اب</w:t>
      </w:r>
      <w:r>
        <w:rPr>
          <w:rtl/>
        </w:rPr>
        <w:t>ی</w:t>
      </w:r>
      <w:r w:rsidRPr="00906F1B">
        <w:rPr>
          <w:rtl/>
        </w:rPr>
        <w:t>م. م.</w:t>
      </w:r>
    </w:p>
  </w:footnote>
  <w:footnote w:id="170">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صحیح</w:t>
      </w:r>
      <w:r>
        <w:rPr>
          <w:rFonts w:hint="cs"/>
          <w:rtl/>
        </w:rPr>
        <w:t>.</w:t>
      </w:r>
      <w:r w:rsidRPr="00906F1B">
        <w:rPr>
          <w:rFonts w:hint="cs"/>
          <w:rtl/>
        </w:rPr>
        <w:t xml:space="preserve"> بخاری (4340) مسلم (1840) ابوداوود (2625) نسائی (7/ 59) احمد (1/ 82، 124).</w:t>
      </w:r>
    </w:p>
  </w:footnote>
  <w:footnote w:id="171">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درست ا</w:t>
      </w:r>
      <w:r>
        <w:rPr>
          <w:rtl/>
        </w:rPr>
        <w:t>ی</w:t>
      </w:r>
      <w:r w:rsidRPr="00906F1B">
        <w:rPr>
          <w:rtl/>
        </w:rPr>
        <w:t xml:space="preserve">ن است </w:t>
      </w:r>
      <w:r>
        <w:rPr>
          <w:rtl/>
        </w:rPr>
        <w:t>ک</w:t>
      </w:r>
      <w:r w:rsidRPr="00906F1B">
        <w:rPr>
          <w:rtl/>
        </w:rPr>
        <w:t>ه: عبداللَّه از بن</w:t>
      </w:r>
      <w:r>
        <w:rPr>
          <w:rtl/>
        </w:rPr>
        <w:t>ی</w:t>
      </w:r>
      <w:r w:rsidRPr="00906F1B">
        <w:rPr>
          <w:rtl/>
        </w:rPr>
        <w:t xml:space="preserve"> سهم از قر</w:t>
      </w:r>
      <w:r>
        <w:rPr>
          <w:rtl/>
        </w:rPr>
        <w:t>ی</w:t>
      </w:r>
      <w:r w:rsidRPr="00906F1B">
        <w:rPr>
          <w:rtl/>
        </w:rPr>
        <w:t>ش است و انصار</w:t>
      </w:r>
      <w:r>
        <w:rPr>
          <w:rtl/>
        </w:rPr>
        <w:t>ی</w:t>
      </w:r>
      <w:r w:rsidRPr="00906F1B">
        <w:rPr>
          <w:rtl/>
        </w:rPr>
        <w:t xml:space="preserve"> نم</w:t>
      </w:r>
      <w:r>
        <w:rPr>
          <w:rtl/>
        </w:rPr>
        <w:t>ی</w:t>
      </w:r>
      <w:r w:rsidRPr="00906F1B">
        <w:rPr>
          <w:rtl/>
        </w:rPr>
        <w:t>‏باشد.</w:t>
      </w:r>
    </w:p>
  </w:footnote>
  <w:footnote w:id="17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w:t>
      </w:r>
      <w:r>
        <w:rPr>
          <w:rtl/>
        </w:rPr>
        <w:t>ی</w:t>
      </w:r>
      <w:r w:rsidRPr="00906F1B">
        <w:rPr>
          <w:rtl/>
        </w:rPr>
        <w:t>ن ح</w:t>
      </w:r>
      <w:r>
        <w:rPr>
          <w:rtl/>
        </w:rPr>
        <w:t>ک</w:t>
      </w:r>
      <w:r w:rsidRPr="00906F1B">
        <w:rPr>
          <w:rtl/>
        </w:rPr>
        <w:t>م به حد</w:t>
      </w:r>
      <w:r>
        <w:rPr>
          <w:rtl/>
        </w:rPr>
        <w:t>ی</w:t>
      </w:r>
      <w:r w:rsidRPr="00906F1B">
        <w:rPr>
          <w:rtl/>
        </w:rPr>
        <w:t>ث مر</w:t>
      </w:r>
      <w:r>
        <w:rPr>
          <w:rtl/>
        </w:rPr>
        <w:t>ی</w:t>
      </w:r>
      <w:r w:rsidRPr="00906F1B">
        <w:rPr>
          <w:rtl/>
        </w:rPr>
        <w:t>ض</w:t>
      </w:r>
      <w:r>
        <w:rPr>
          <w:rtl/>
        </w:rPr>
        <w:t>ی</w:t>
      </w:r>
      <w:r w:rsidRPr="00906F1B">
        <w:rPr>
          <w:rtl/>
        </w:rPr>
        <w:t xml:space="preserve"> رسول خدا </w:t>
      </w:r>
      <w:r w:rsidRPr="00906F1B">
        <w:rPr>
          <w:rFonts w:cs="CTraditional Arabic" w:hint="cs"/>
          <w:rtl/>
        </w:rPr>
        <w:t>ص</w:t>
      </w:r>
      <w:r w:rsidRPr="00906F1B">
        <w:rPr>
          <w:rtl/>
        </w:rPr>
        <w:t xml:space="preserve"> در هنگام وفاتش منسوخ است، چون در آن آمده </w:t>
      </w:r>
      <w:r>
        <w:rPr>
          <w:rtl/>
        </w:rPr>
        <w:t>ک</w:t>
      </w:r>
      <w:r w:rsidRPr="00906F1B">
        <w:rPr>
          <w:rtl/>
        </w:rPr>
        <w:t>ه: رسول خدا نشسته نماز را امامت نمود و مردم در عقبش ا</w:t>
      </w:r>
      <w:r>
        <w:rPr>
          <w:rtl/>
        </w:rPr>
        <w:t>ی</w:t>
      </w:r>
      <w:r w:rsidRPr="00906F1B">
        <w:rPr>
          <w:rtl/>
        </w:rPr>
        <w:t>ستاده نماز گزاردند، و حد</w:t>
      </w:r>
      <w:r>
        <w:rPr>
          <w:rtl/>
        </w:rPr>
        <w:t>ی</w:t>
      </w:r>
      <w:r w:rsidRPr="00906F1B">
        <w:rPr>
          <w:rtl/>
        </w:rPr>
        <w:t>ث مؤ</w:t>
      </w:r>
      <w:r>
        <w:rPr>
          <w:rtl/>
        </w:rPr>
        <w:t>ی</w:t>
      </w:r>
      <w:r w:rsidRPr="00906F1B">
        <w:rPr>
          <w:rtl/>
        </w:rPr>
        <w:t>د ا</w:t>
      </w:r>
      <w:r>
        <w:rPr>
          <w:rtl/>
        </w:rPr>
        <w:t>ی</w:t>
      </w:r>
      <w:r w:rsidRPr="00906F1B">
        <w:rPr>
          <w:rtl/>
        </w:rPr>
        <w:t>ن مطلب در بخار</w:t>
      </w:r>
      <w:r>
        <w:rPr>
          <w:rtl/>
        </w:rPr>
        <w:t>ی</w:t>
      </w:r>
      <w:r w:rsidRPr="00906F1B">
        <w:rPr>
          <w:rtl/>
        </w:rPr>
        <w:t>، مسلم و غ</w:t>
      </w:r>
      <w:r>
        <w:rPr>
          <w:rtl/>
        </w:rPr>
        <w:t>ی</w:t>
      </w:r>
      <w:r w:rsidRPr="00906F1B">
        <w:rPr>
          <w:rtl/>
        </w:rPr>
        <w:t xml:space="preserve">ره </w:t>
      </w:r>
      <w:r>
        <w:rPr>
          <w:rtl/>
        </w:rPr>
        <w:t>ک</w:t>
      </w:r>
      <w:r w:rsidRPr="00906F1B">
        <w:rPr>
          <w:rtl/>
        </w:rPr>
        <w:t>تب حد</w:t>
      </w:r>
      <w:r>
        <w:rPr>
          <w:rtl/>
        </w:rPr>
        <w:t>ی</w:t>
      </w:r>
      <w:r w:rsidRPr="00906F1B">
        <w:rPr>
          <w:rtl/>
        </w:rPr>
        <w:t>ث مذ</w:t>
      </w:r>
      <w:r>
        <w:rPr>
          <w:rtl/>
        </w:rPr>
        <w:t>ک</w:t>
      </w:r>
      <w:r w:rsidRPr="00906F1B">
        <w:rPr>
          <w:rtl/>
        </w:rPr>
        <w:t>ور است. م.</w:t>
      </w:r>
    </w:p>
  </w:footnote>
  <w:footnote w:id="173">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حسن</w:t>
      </w:r>
      <w:r w:rsidRPr="00906F1B">
        <w:rPr>
          <w:rFonts w:hint="cs"/>
          <w:rtl/>
        </w:rPr>
        <w:t>. ابویعلی (5450) ابن حبان (2109، 2110) شیخ ارناووط آن را در تحقیق ابن حبان حسن دانسته است.</w:t>
      </w:r>
    </w:p>
  </w:footnote>
  <w:footnote w:id="174">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w:t>
      </w:r>
      <w:r w:rsidRPr="00906F1B">
        <w:rPr>
          <w:rFonts w:hint="cs"/>
          <w:rtl/>
        </w:rPr>
        <w:t>. احمد (5/ 144) در آن شهربن حوشب است. درباره</w:t>
      </w:r>
      <w:r>
        <w:rPr>
          <w:rFonts w:hint="cs"/>
          <w:rtl/>
        </w:rPr>
        <w:t xml:space="preserve">‌ی </w:t>
      </w:r>
      <w:r w:rsidRPr="00906F1B">
        <w:rPr>
          <w:rFonts w:hint="cs"/>
          <w:rtl/>
        </w:rPr>
        <w:t>وی سخن است: تقریب (1/335) هیثمی وی را در (المجمع) (5/ 223) ضعیف دانسته است.</w:t>
      </w:r>
    </w:p>
  </w:footnote>
  <w:footnote w:id="175">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وقت</w:t>
      </w:r>
      <w:r>
        <w:rPr>
          <w:rtl/>
        </w:rPr>
        <w:t>ی</w:t>
      </w:r>
      <w:r w:rsidRPr="00906F1B">
        <w:rPr>
          <w:rtl/>
        </w:rPr>
        <w:t xml:space="preserve"> </w:t>
      </w:r>
      <w:r>
        <w:rPr>
          <w:rtl/>
        </w:rPr>
        <w:t>ک</w:t>
      </w:r>
      <w:r w:rsidRPr="00906F1B">
        <w:rPr>
          <w:rtl/>
        </w:rPr>
        <w:t>ه ابوذر</w:t>
      </w:r>
      <w:r>
        <w:rPr>
          <w:rtl/>
        </w:rPr>
        <w:t xml:space="preserve"> </w:t>
      </w:r>
      <w:r w:rsidRPr="00130DB0">
        <w:rPr>
          <w:rFonts w:ascii="CTraditional Arabic" w:hAnsi="CTraditional Arabic" w:cs="CTraditional Arabic"/>
          <w:rtl/>
        </w:rPr>
        <w:t>س</w:t>
      </w:r>
      <w:r w:rsidRPr="00906F1B">
        <w:rPr>
          <w:rtl/>
        </w:rPr>
        <w:t xml:space="preserve"> به ربذه تبع</w:t>
      </w:r>
      <w:r>
        <w:rPr>
          <w:rtl/>
        </w:rPr>
        <w:t>ی</w:t>
      </w:r>
      <w:r w:rsidRPr="00906F1B">
        <w:rPr>
          <w:rtl/>
        </w:rPr>
        <w:t>د گرد</w:t>
      </w:r>
      <w:r>
        <w:rPr>
          <w:rtl/>
        </w:rPr>
        <w:t>ی</w:t>
      </w:r>
      <w:r w:rsidRPr="00906F1B">
        <w:rPr>
          <w:rtl/>
        </w:rPr>
        <w:t>د و وقت نماز فرارس</w:t>
      </w:r>
      <w:r>
        <w:rPr>
          <w:rtl/>
        </w:rPr>
        <w:t>ی</w:t>
      </w:r>
      <w:r w:rsidRPr="00906F1B">
        <w:rPr>
          <w:rtl/>
        </w:rPr>
        <w:t>د شخص س</w:t>
      </w:r>
      <w:r>
        <w:rPr>
          <w:rtl/>
        </w:rPr>
        <w:t>ی</w:t>
      </w:r>
      <w:r w:rsidRPr="00906F1B">
        <w:rPr>
          <w:rtl/>
        </w:rPr>
        <w:t>اه</w:t>
      </w:r>
      <w:r>
        <w:rPr>
          <w:rtl/>
        </w:rPr>
        <w:t>ی</w:t>
      </w:r>
      <w:r w:rsidRPr="00906F1B">
        <w:rPr>
          <w:rtl/>
        </w:rPr>
        <w:t xml:space="preserve"> </w:t>
      </w:r>
      <w:r>
        <w:rPr>
          <w:rtl/>
        </w:rPr>
        <w:t>ک</w:t>
      </w:r>
      <w:r w:rsidRPr="00906F1B">
        <w:rPr>
          <w:rtl/>
        </w:rPr>
        <w:t>ه بر صدقات آن محل مقرر بود برا</w:t>
      </w:r>
      <w:r>
        <w:rPr>
          <w:rtl/>
        </w:rPr>
        <w:t>ی</w:t>
      </w:r>
      <w:r w:rsidRPr="00906F1B">
        <w:rPr>
          <w:rtl/>
        </w:rPr>
        <w:t xml:space="preserve"> امامت پ</w:t>
      </w:r>
      <w:r>
        <w:rPr>
          <w:rtl/>
        </w:rPr>
        <w:t>ی</w:t>
      </w:r>
      <w:r w:rsidRPr="00906F1B">
        <w:rPr>
          <w:rtl/>
        </w:rPr>
        <w:t>ش شد اما وقت</w:t>
      </w:r>
      <w:r>
        <w:rPr>
          <w:rtl/>
        </w:rPr>
        <w:t>ی</w:t>
      </w:r>
      <w:r w:rsidRPr="00906F1B">
        <w:rPr>
          <w:rtl/>
        </w:rPr>
        <w:t xml:space="preserve"> </w:t>
      </w:r>
      <w:r>
        <w:rPr>
          <w:rtl/>
        </w:rPr>
        <w:t>ک</w:t>
      </w:r>
      <w:r w:rsidRPr="00906F1B">
        <w:rPr>
          <w:rtl/>
        </w:rPr>
        <w:t>ه ابوذر</w:t>
      </w:r>
      <w:r>
        <w:rPr>
          <w:rtl/>
        </w:rPr>
        <w:t xml:space="preserve"> </w:t>
      </w:r>
      <w:r w:rsidRPr="00130DB0">
        <w:rPr>
          <w:rFonts w:ascii="CTraditional Arabic" w:hAnsi="CTraditional Arabic" w:cs="CTraditional Arabic"/>
          <w:rtl/>
        </w:rPr>
        <w:t>س</w:t>
      </w:r>
      <w:r w:rsidRPr="00906F1B">
        <w:rPr>
          <w:rtl/>
        </w:rPr>
        <w:t xml:space="preserve"> را د</w:t>
      </w:r>
      <w:r>
        <w:rPr>
          <w:rtl/>
        </w:rPr>
        <w:t>ی</w:t>
      </w:r>
      <w:r w:rsidRPr="00906F1B">
        <w:rPr>
          <w:rtl/>
        </w:rPr>
        <w:t xml:space="preserve">د قصد نمود </w:t>
      </w:r>
      <w:r>
        <w:rPr>
          <w:rtl/>
        </w:rPr>
        <w:t>ک</w:t>
      </w:r>
      <w:r w:rsidRPr="00906F1B">
        <w:rPr>
          <w:rtl/>
        </w:rPr>
        <w:t>ه عقب برود و ابوذر</w:t>
      </w:r>
      <w:r>
        <w:rPr>
          <w:rtl/>
        </w:rPr>
        <w:t xml:space="preserve"> </w:t>
      </w:r>
      <w:r w:rsidRPr="00130DB0">
        <w:rPr>
          <w:rFonts w:ascii="CTraditional Arabic" w:hAnsi="CTraditional Arabic" w:cs="CTraditional Arabic"/>
          <w:rtl/>
        </w:rPr>
        <w:t>س</w:t>
      </w:r>
      <w:r w:rsidRPr="00906F1B">
        <w:rPr>
          <w:rtl/>
        </w:rPr>
        <w:t xml:space="preserve"> را پ</w:t>
      </w:r>
      <w:r>
        <w:rPr>
          <w:rtl/>
        </w:rPr>
        <w:t>ی</w:t>
      </w:r>
      <w:r w:rsidRPr="00906F1B">
        <w:rPr>
          <w:rtl/>
        </w:rPr>
        <w:t xml:space="preserve">ش </w:t>
      </w:r>
      <w:r>
        <w:rPr>
          <w:rtl/>
        </w:rPr>
        <w:t>ک</w:t>
      </w:r>
      <w:r w:rsidRPr="00906F1B">
        <w:rPr>
          <w:rtl/>
        </w:rPr>
        <w:t>ند، ول</w:t>
      </w:r>
      <w:r>
        <w:rPr>
          <w:rtl/>
        </w:rPr>
        <w:t>ی</w:t>
      </w:r>
      <w:r w:rsidRPr="00906F1B">
        <w:rPr>
          <w:rtl/>
        </w:rPr>
        <w:t xml:space="preserve"> ابوذر</w:t>
      </w:r>
      <w:r>
        <w:rPr>
          <w:rtl/>
        </w:rPr>
        <w:t xml:space="preserve"> </w:t>
      </w:r>
      <w:r w:rsidRPr="00130DB0">
        <w:rPr>
          <w:rFonts w:ascii="CTraditional Arabic" w:hAnsi="CTraditional Arabic" w:cs="CTraditional Arabic"/>
          <w:rtl/>
        </w:rPr>
        <w:t>س</w:t>
      </w:r>
      <w:r w:rsidRPr="00906F1B">
        <w:rPr>
          <w:rtl/>
        </w:rPr>
        <w:t xml:space="preserve"> به او گفت: در جا</w:t>
      </w:r>
      <w:r>
        <w:rPr>
          <w:rtl/>
        </w:rPr>
        <w:t>ی</w:t>
      </w:r>
      <w:r w:rsidRPr="00906F1B">
        <w:rPr>
          <w:rtl/>
        </w:rPr>
        <w:t xml:space="preserve"> خود بمان عقب ن</w:t>
      </w:r>
      <w:r>
        <w:rPr>
          <w:rtl/>
        </w:rPr>
        <w:t>ی</w:t>
      </w:r>
      <w:r w:rsidRPr="00906F1B">
        <w:rPr>
          <w:rtl/>
        </w:rPr>
        <w:t>ا، ز</w:t>
      </w:r>
      <w:r>
        <w:rPr>
          <w:rtl/>
        </w:rPr>
        <w:t>ی</w:t>
      </w:r>
      <w:r w:rsidRPr="00906F1B">
        <w:rPr>
          <w:rtl/>
        </w:rPr>
        <w:t xml:space="preserve">را من به خاطر امر رسول خدا </w:t>
      </w:r>
      <w:r w:rsidRPr="00906F1B">
        <w:rPr>
          <w:rFonts w:cs="CTraditional Arabic" w:hint="cs"/>
          <w:rtl/>
        </w:rPr>
        <w:t>ص</w:t>
      </w:r>
      <w:r w:rsidRPr="00906F1B">
        <w:rPr>
          <w:rtl/>
        </w:rPr>
        <w:t xml:space="preserve"> به تو اقتدا خواهم </w:t>
      </w:r>
      <w:r>
        <w:rPr>
          <w:rtl/>
        </w:rPr>
        <w:t>ک</w:t>
      </w:r>
      <w:r w:rsidRPr="00906F1B">
        <w:rPr>
          <w:rtl/>
        </w:rPr>
        <w:t>رد و منقاد خواهم بود. م.</w:t>
      </w:r>
    </w:p>
  </w:footnote>
  <w:footnote w:id="176">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906F1B">
        <w:rPr>
          <w:rFonts w:hint="cs"/>
          <w:rtl/>
        </w:rPr>
        <w:t>عبدالرزاق در مصنف (3782).</w:t>
      </w:r>
    </w:p>
  </w:footnote>
  <w:footnote w:id="177">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تو را بر</w:t>
      </w:r>
      <w:r>
        <w:rPr>
          <w:rtl/>
        </w:rPr>
        <w:t>ک</w:t>
      </w:r>
      <w:r w:rsidRPr="00906F1B">
        <w:rPr>
          <w:rtl/>
        </w:rPr>
        <w:t>نار نموده است.</w:t>
      </w:r>
    </w:p>
  </w:footnote>
  <w:footnote w:id="178">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 xml:space="preserve">ی </w:t>
      </w:r>
      <w:r w:rsidRPr="00906F1B">
        <w:rPr>
          <w:rtl/>
        </w:rPr>
        <w:t>وال</w:t>
      </w:r>
      <w:r>
        <w:rPr>
          <w:rtl/>
        </w:rPr>
        <w:t>ی</w:t>
      </w:r>
      <w:r w:rsidRPr="00906F1B">
        <w:rPr>
          <w:rtl/>
        </w:rPr>
        <w:t>ان.</w:t>
      </w:r>
    </w:p>
  </w:footnote>
  <w:footnote w:id="17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با مراجعه به پاورق</w:t>
      </w:r>
      <w:r>
        <w:rPr>
          <w:rtl/>
        </w:rPr>
        <w:t>ی</w:t>
      </w:r>
      <w:r w:rsidRPr="00906F1B">
        <w:rPr>
          <w:rtl/>
        </w:rPr>
        <w:t xml:space="preserve"> اصلاح</w:t>
      </w:r>
      <w:r>
        <w:rPr>
          <w:rtl/>
        </w:rPr>
        <w:t>ی</w:t>
      </w:r>
      <w:r w:rsidRPr="00906F1B">
        <w:rPr>
          <w:rtl/>
        </w:rPr>
        <w:t xml:space="preserve"> صورت گرفته است. م.</w:t>
      </w:r>
    </w:p>
  </w:footnote>
  <w:footnote w:id="180">
    <w:p w:rsidR="00375216" w:rsidRPr="007F6AF9" w:rsidRDefault="00375216" w:rsidP="001C13E0">
      <w:pPr>
        <w:pStyle w:val="ad"/>
        <w:rPr>
          <w:spacing w:val="-4"/>
          <w:rtl/>
        </w:rPr>
      </w:pPr>
      <w:r w:rsidRPr="007F6AF9">
        <w:rPr>
          <w:rStyle w:val="FootnoteReference"/>
          <w:spacing w:val="-4"/>
          <w:vertAlign w:val="baseline"/>
        </w:rPr>
        <w:footnoteRef/>
      </w:r>
      <w:r w:rsidRPr="007F6AF9">
        <w:rPr>
          <w:rFonts w:hint="cs"/>
          <w:spacing w:val="-4"/>
          <w:rtl/>
        </w:rPr>
        <w:t>-</w:t>
      </w:r>
      <w:r w:rsidRPr="007F6AF9">
        <w:rPr>
          <w:spacing w:val="-4"/>
          <w:rtl/>
        </w:rPr>
        <w:t xml:space="preserve"> در عرب</w:t>
      </w:r>
      <w:r>
        <w:rPr>
          <w:spacing w:val="-4"/>
          <w:rtl/>
        </w:rPr>
        <w:t>ی</w:t>
      </w:r>
      <w:r w:rsidRPr="007F6AF9">
        <w:rPr>
          <w:spacing w:val="-4"/>
          <w:rtl/>
        </w:rPr>
        <w:t xml:space="preserve"> به او «عریف» گفته م</w:t>
      </w:r>
      <w:r>
        <w:rPr>
          <w:spacing w:val="-4"/>
          <w:rtl/>
        </w:rPr>
        <w:t>ی</w:t>
      </w:r>
      <w:r w:rsidRPr="007F6AF9">
        <w:rPr>
          <w:spacing w:val="-4"/>
          <w:rtl/>
        </w:rPr>
        <w:t>‏شود. و عریف کس</w:t>
      </w:r>
      <w:r>
        <w:rPr>
          <w:spacing w:val="-4"/>
          <w:rtl/>
        </w:rPr>
        <w:t>ی</w:t>
      </w:r>
      <w:r w:rsidRPr="007F6AF9">
        <w:rPr>
          <w:spacing w:val="-4"/>
          <w:rtl/>
        </w:rPr>
        <w:t xml:space="preserve"> است که از امور قبیله یا جماعت که موظف به احوال آن‏ها است سرکش</w:t>
      </w:r>
      <w:r>
        <w:rPr>
          <w:spacing w:val="-4"/>
          <w:rtl/>
        </w:rPr>
        <w:t>ی</w:t>
      </w:r>
      <w:r w:rsidRPr="007F6AF9">
        <w:rPr>
          <w:spacing w:val="-4"/>
          <w:rtl/>
        </w:rPr>
        <w:t xml:space="preserve"> و وارس</w:t>
      </w:r>
      <w:r>
        <w:rPr>
          <w:spacing w:val="-4"/>
          <w:rtl/>
        </w:rPr>
        <w:t>ی</w:t>
      </w:r>
      <w:r w:rsidRPr="007F6AF9">
        <w:rPr>
          <w:spacing w:val="-4"/>
          <w:rtl/>
        </w:rPr>
        <w:t xml:space="preserve"> م</w:t>
      </w:r>
      <w:r>
        <w:rPr>
          <w:spacing w:val="-4"/>
          <w:rtl/>
        </w:rPr>
        <w:t>ی</w:t>
      </w:r>
      <w:r w:rsidRPr="007F6AF9">
        <w:rPr>
          <w:spacing w:val="-4"/>
          <w:rtl/>
        </w:rPr>
        <w:t>‏کند، و امیر از طریق و</w:t>
      </w:r>
      <w:r>
        <w:rPr>
          <w:spacing w:val="-4"/>
          <w:rtl/>
        </w:rPr>
        <w:t>ی</w:t>
      </w:r>
      <w:r w:rsidRPr="007F6AF9">
        <w:rPr>
          <w:spacing w:val="-4"/>
          <w:rtl/>
        </w:rPr>
        <w:t xml:space="preserve"> احوال آن‏ها را به دست م</w:t>
      </w:r>
      <w:r>
        <w:rPr>
          <w:spacing w:val="-4"/>
          <w:rtl/>
        </w:rPr>
        <w:t>ی</w:t>
      </w:r>
      <w:r w:rsidRPr="007F6AF9">
        <w:rPr>
          <w:spacing w:val="-4"/>
          <w:rtl/>
        </w:rPr>
        <w:t>‏آورد.</w:t>
      </w:r>
    </w:p>
  </w:footnote>
  <w:footnote w:id="181">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در سند آن ضعف است</w:t>
      </w:r>
      <w:r w:rsidRPr="00906F1B">
        <w:rPr>
          <w:rFonts w:hint="cs"/>
          <w:rtl/>
        </w:rPr>
        <w:t>. ناشناخته بودن کسی که شمر از وی روایت کرده است مشکل این سند است.</w:t>
      </w:r>
    </w:p>
  </w:footnote>
  <w:footnote w:id="18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w:t>
      </w:r>
      <w:r>
        <w:rPr>
          <w:rtl/>
        </w:rPr>
        <w:t xml:space="preserve">به‌سوی </w:t>
      </w:r>
      <w:r w:rsidRPr="00906F1B">
        <w:rPr>
          <w:rtl/>
        </w:rPr>
        <w:t>قب</w:t>
      </w:r>
      <w:r>
        <w:rPr>
          <w:rtl/>
        </w:rPr>
        <w:t>ی</w:t>
      </w:r>
      <w:r w:rsidRPr="00906F1B">
        <w:rPr>
          <w:rtl/>
        </w:rPr>
        <w:t>له بل</w:t>
      </w:r>
      <w:r>
        <w:rPr>
          <w:rtl/>
        </w:rPr>
        <w:t>ی</w:t>
      </w:r>
      <w:r w:rsidRPr="00906F1B">
        <w:rPr>
          <w:rtl/>
        </w:rPr>
        <w:t xml:space="preserve"> و عبداللَّه. م.</w:t>
      </w:r>
    </w:p>
  </w:footnote>
  <w:footnote w:id="18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معر</w:t>
      </w:r>
      <w:r>
        <w:rPr>
          <w:rtl/>
        </w:rPr>
        <w:t>ک</w:t>
      </w:r>
      <w:r w:rsidRPr="00906F1B">
        <w:rPr>
          <w:rtl/>
        </w:rPr>
        <w:t>ه ذات سلاسل پس از غزوه مؤته در جماد</w:t>
      </w:r>
      <w:r>
        <w:rPr>
          <w:rtl/>
        </w:rPr>
        <w:t>ی</w:t>
      </w:r>
      <w:r w:rsidRPr="00906F1B">
        <w:rPr>
          <w:rtl/>
        </w:rPr>
        <w:t xml:space="preserve"> الثان</w:t>
      </w:r>
      <w:r>
        <w:rPr>
          <w:rtl/>
        </w:rPr>
        <w:t>ی</w:t>
      </w:r>
      <w:r w:rsidRPr="00906F1B">
        <w:rPr>
          <w:rtl/>
        </w:rPr>
        <w:t xml:space="preserve"> سال هشتم هجر</w:t>
      </w:r>
      <w:r>
        <w:rPr>
          <w:rtl/>
        </w:rPr>
        <w:t>ی</w:t>
      </w:r>
      <w:r w:rsidRPr="00906F1B">
        <w:rPr>
          <w:rtl/>
        </w:rPr>
        <w:t xml:space="preserve"> برا</w:t>
      </w:r>
      <w:r>
        <w:rPr>
          <w:rtl/>
        </w:rPr>
        <w:t>ی</w:t>
      </w:r>
      <w:r w:rsidRPr="00906F1B">
        <w:rPr>
          <w:rtl/>
        </w:rPr>
        <w:t xml:space="preserve"> تأد</w:t>
      </w:r>
      <w:r>
        <w:rPr>
          <w:rtl/>
        </w:rPr>
        <w:t>ی</w:t>
      </w:r>
      <w:r w:rsidRPr="00906F1B">
        <w:rPr>
          <w:rtl/>
        </w:rPr>
        <w:t xml:space="preserve">ب و در هم </w:t>
      </w:r>
      <w:r>
        <w:rPr>
          <w:rtl/>
        </w:rPr>
        <w:t>ک</w:t>
      </w:r>
      <w:r w:rsidRPr="00906F1B">
        <w:rPr>
          <w:rtl/>
        </w:rPr>
        <w:t>وب</w:t>
      </w:r>
      <w:r>
        <w:rPr>
          <w:rtl/>
        </w:rPr>
        <w:t>ی</w:t>
      </w:r>
      <w:r w:rsidRPr="00906F1B">
        <w:rPr>
          <w:rtl/>
        </w:rPr>
        <w:t>دن قضاعه و قب</w:t>
      </w:r>
      <w:r>
        <w:rPr>
          <w:rtl/>
        </w:rPr>
        <w:t>ی</w:t>
      </w:r>
      <w:r w:rsidRPr="00906F1B">
        <w:rPr>
          <w:rtl/>
        </w:rPr>
        <w:t>له‏ها و شاخه‏ها</w:t>
      </w:r>
      <w:r>
        <w:rPr>
          <w:rtl/>
        </w:rPr>
        <w:t>ی</w:t>
      </w:r>
      <w:r w:rsidRPr="00906F1B">
        <w:rPr>
          <w:rtl/>
        </w:rPr>
        <w:t xml:space="preserve"> مربوط به آن، و برا</w:t>
      </w:r>
      <w:r>
        <w:rPr>
          <w:rtl/>
        </w:rPr>
        <w:t>ی</w:t>
      </w:r>
      <w:r w:rsidRPr="00906F1B">
        <w:rPr>
          <w:rtl/>
        </w:rPr>
        <w:t xml:space="preserve"> جلوگ</w:t>
      </w:r>
      <w:r>
        <w:rPr>
          <w:rtl/>
        </w:rPr>
        <w:t>ی</w:t>
      </w:r>
      <w:r w:rsidRPr="00906F1B">
        <w:rPr>
          <w:rtl/>
        </w:rPr>
        <w:t>ر</w:t>
      </w:r>
      <w:r>
        <w:rPr>
          <w:rtl/>
        </w:rPr>
        <w:t>ی</w:t>
      </w:r>
      <w:r w:rsidRPr="00906F1B">
        <w:rPr>
          <w:rtl/>
        </w:rPr>
        <w:t xml:space="preserve"> و تخر</w:t>
      </w:r>
      <w:r>
        <w:rPr>
          <w:rtl/>
        </w:rPr>
        <w:t>ی</w:t>
      </w:r>
      <w:r w:rsidRPr="00906F1B">
        <w:rPr>
          <w:rtl/>
        </w:rPr>
        <w:t>ب نقشه عمل</w:t>
      </w:r>
      <w:r>
        <w:rPr>
          <w:rtl/>
        </w:rPr>
        <w:t>ی</w:t>
      </w:r>
      <w:r w:rsidRPr="00906F1B">
        <w:rPr>
          <w:rtl/>
        </w:rPr>
        <w:t>ات</w:t>
      </w:r>
      <w:r>
        <w:rPr>
          <w:rtl/>
        </w:rPr>
        <w:t>ی</w:t>
      </w:r>
      <w:r w:rsidRPr="00906F1B">
        <w:rPr>
          <w:rtl/>
        </w:rPr>
        <w:t xml:space="preserve"> آنها بر مد</w:t>
      </w:r>
      <w:r>
        <w:rPr>
          <w:rtl/>
        </w:rPr>
        <w:t>ی</w:t>
      </w:r>
      <w:r w:rsidRPr="00906F1B">
        <w:rPr>
          <w:rtl/>
        </w:rPr>
        <w:t>نه به تحر</w:t>
      </w:r>
      <w:r>
        <w:rPr>
          <w:rtl/>
        </w:rPr>
        <w:t>یک</w:t>
      </w:r>
      <w:r w:rsidRPr="00906F1B">
        <w:rPr>
          <w:rtl/>
        </w:rPr>
        <w:t xml:space="preserve"> روم، صورت گرفته بود، در قدم نخست رسول خدا </w:t>
      </w:r>
      <w:r w:rsidRPr="00906F1B">
        <w:rPr>
          <w:rFonts w:cs="CTraditional Arabic" w:hint="cs"/>
          <w:rtl/>
        </w:rPr>
        <w:t>ص</w:t>
      </w:r>
      <w:r w:rsidRPr="00906F1B">
        <w:rPr>
          <w:rtl/>
        </w:rPr>
        <w:t xml:space="preserve"> برا</w:t>
      </w:r>
      <w:r>
        <w:rPr>
          <w:rtl/>
        </w:rPr>
        <w:t>ی</w:t>
      </w:r>
      <w:r w:rsidRPr="00906F1B">
        <w:rPr>
          <w:rtl/>
        </w:rPr>
        <w:t xml:space="preserve"> برآورده ساختن ا</w:t>
      </w:r>
      <w:r>
        <w:rPr>
          <w:rtl/>
        </w:rPr>
        <w:t>ی</w:t>
      </w:r>
      <w:r w:rsidRPr="00906F1B">
        <w:rPr>
          <w:rtl/>
        </w:rPr>
        <w:t>ن هدف س</w:t>
      </w:r>
      <w:r>
        <w:rPr>
          <w:rtl/>
        </w:rPr>
        <w:t>ی</w:t>
      </w:r>
      <w:r w:rsidRPr="00906F1B">
        <w:rPr>
          <w:rtl/>
        </w:rPr>
        <w:t>صد تن از بزرگان مهاجر</w:t>
      </w:r>
      <w:r>
        <w:rPr>
          <w:rtl/>
        </w:rPr>
        <w:t>ی</w:t>
      </w:r>
      <w:r w:rsidRPr="00906F1B">
        <w:rPr>
          <w:rtl/>
        </w:rPr>
        <w:t xml:space="preserve">ن و انصار را </w:t>
      </w:r>
      <w:r>
        <w:rPr>
          <w:rtl/>
        </w:rPr>
        <w:t>ک</w:t>
      </w:r>
      <w:r w:rsidRPr="00906F1B">
        <w:rPr>
          <w:rtl/>
        </w:rPr>
        <w:t>ه س</w:t>
      </w:r>
      <w:r>
        <w:rPr>
          <w:rtl/>
        </w:rPr>
        <w:t>ی</w:t>
      </w:r>
      <w:r w:rsidRPr="00906F1B">
        <w:rPr>
          <w:rtl/>
        </w:rPr>
        <w:t xml:space="preserve"> اسب ن</w:t>
      </w:r>
      <w:r>
        <w:rPr>
          <w:rtl/>
        </w:rPr>
        <w:t>ی</w:t>
      </w:r>
      <w:r w:rsidRPr="00906F1B">
        <w:rPr>
          <w:rtl/>
        </w:rPr>
        <w:t>ز با خود همراه داشتند، به سر</w:t>
      </w:r>
      <w:r>
        <w:rPr>
          <w:rtl/>
        </w:rPr>
        <w:t>ک</w:t>
      </w:r>
      <w:r w:rsidRPr="00906F1B">
        <w:rPr>
          <w:rtl/>
        </w:rPr>
        <w:t>ردگ</w:t>
      </w:r>
      <w:r>
        <w:rPr>
          <w:rtl/>
        </w:rPr>
        <w:t>ی</w:t>
      </w:r>
      <w:r w:rsidRPr="00906F1B">
        <w:rPr>
          <w:rtl/>
        </w:rPr>
        <w:t xml:space="preserve"> عمروبن العاص </w:t>
      </w:r>
      <w:r>
        <w:rPr>
          <w:rtl/>
        </w:rPr>
        <w:t>ک</w:t>
      </w:r>
      <w:r w:rsidRPr="00906F1B">
        <w:rPr>
          <w:rtl/>
        </w:rPr>
        <w:t>ه از اسلام آوردنش ب</w:t>
      </w:r>
      <w:r>
        <w:rPr>
          <w:rtl/>
        </w:rPr>
        <w:t>ی</w:t>
      </w:r>
      <w:r w:rsidRPr="00906F1B">
        <w:rPr>
          <w:rtl/>
        </w:rPr>
        <w:t>شتر از چهارماه نم</w:t>
      </w:r>
      <w:r>
        <w:rPr>
          <w:rtl/>
        </w:rPr>
        <w:t>ی</w:t>
      </w:r>
      <w:r w:rsidRPr="00906F1B">
        <w:rPr>
          <w:rtl/>
        </w:rPr>
        <w:t>‏گذشت اعزام داشت، و م</w:t>
      </w:r>
      <w:r>
        <w:rPr>
          <w:rtl/>
        </w:rPr>
        <w:t>ی</w:t>
      </w:r>
      <w:r w:rsidRPr="00906F1B">
        <w:rPr>
          <w:rtl/>
        </w:rPr>
        <w:t>‏توان علت و انگ</w:t>
      </w:r>
      <w:r>
        <w:rPr>
          <w:rtl/>
        </w:rPr>
        <w:t>ی</w:t>
      </w:r>
      <w:r w:rsidRPr="00906F1B">
        <w:rPr>
          <w:rtl/>
        </w:rPr>
        <w:t>زه ناخرسند</w:t>
      </w:r>
      <w:r>
        <w:rPr>
          <w:rtl/>
        </w:rPr>
        <w:t>ی</w:t>
      </w:r>
      <w:r w:rsidRPr="00906F1B">
        <w:rPr>
          <w:rtl/>
        </w:rPr>
        <w:t xml:space="preserve"> عمر</w:t>
      </w:r>
      <w:r>
        <w:rPr>
          <w:rtl/>
        </w:rPr>
        <w:t xml:space="preserve"> </w:t>
      </w:r>
      <w:r w:rsidRPr="00130DB0">
        <w:rPr>
          <w:rFonts w:ascii="CTraditional Arabic" w:hAnsi="CTraditional Arabic" w:cs="CTraditional Arabic"/>
          <w:rtl/>
        </w:rPr>
        <w:t>س</w:t>
      </w:r>
      <w:r w:rsidRPr="00906F1B">
        <w:rPr>
          <w:rtl/>
        </w:rPr>
        <w:t xml:space="preserve"> را در روا</w:t>
      </w:r>
      <w:r>
        <w:rPr>
          <w:rtl/>
        </w:rPr>
        <w:t>ی</w:t>
      </w:r>
      <w:r w:rsidRPr="00906F1B">
        <w:rPr>
          <w:rtl/>
        </w:rPr>
        <w:t>ت بعد</w:t>
      </w:r>
      <w:r>
        <w:rPr>
          <w:rtl/>
        </w:rPr>
        <w:t>ی</w:t>
      </w:r>
      <w:r w:rsidRPr="00906F1B">
        <w:rPr>
          <w:rtl/>
        </w:rPr>
        <w:t xml:space="preserve"> و در هم</w:t>
      </w:r>
      <w:r>
        <w:rPr>
          <w:rtl/>
        </w:rPr>
        <w:t>ی</w:t>
      </w:r>
      <w:r w:rsidRPr="00906F1B">
        <w:rPr>
          <w:rtl/>
        </w:rPr>
        <w:t>ن نقطه جستجو نمود، و در ع</w:t>
      </w:r>
      <w:r>
        <w:rPr>
          <w:rtl/>
        </w:rPr>
        <w:t>ی</w:t>
      </w:r>
      <w:r w:rsidRPr="00906F1B">
        <w:rPr>
          <w:rtl/>
        </w:rPr>
        <w:t>ن حال م</w:t>
      </w:r>
      <w:r>
        <w:rPr>
          <w:rtl/>
        </w:rPr>
        <w:t>ی</w:t>
      </w:r>
      <w:r w:rsidRPr="00906F1B">
        <w:rPr>
          <w:rtl/>
        </w:rPr>
        <w:t>‏توان درس</w:t>
      </w:r>
      <w:r>
        <w:rPr>
          <w:rtl/>
        </w:rPr>
        <w:t xml:space="preserve">‌هایی </w:t>
      </w:r>
      <w:r w:rsidRPr="00906F1B">
        <w:rPr>
          <w:rtl/>
        </w:rPr>
        <w:t>را از ا</w:t>
      </w:r>
      <w:r>
        <w:rPr>
          <w:rtl/>
        </w:rPr>
        <w:t>ی</w:t>
      </w:r>
      <w:r w:rsidRPr="00906F1B">
        <w:rPr>
          <w:rtl/>
        </w:rPr>
        <w:t>ن واقعه درباره اهم</w:t>
      </w:r>
      <w:r>
        <w:rPr>
          <w:rtl/>
        </w:rPr>
        <w:t>ی</w:t>
      </w:r>
      <w:r w:rsidRPr="00906F1B">
        <w:rPr>
          <w:rtl/>
        </w:rPr>
        <w:t>ت تخصص، گر</w:t>
      </w:r>
      <w:r>
        <w:rPr>
          <w:rtl/>
        </w:rPr>
        <w:t>ی</w:t>
      </w:r>
      <w:r w:rsidRPr="00906F1B">
        <w:rPr>
          <w:rtl/>
        </w:rPr>
        <w:t>ز از اختلاف در چنان لحظات مهم، فرمان بردار</w:t>
      </w:r>
      <w:r>
        <w:rPr>
          <w:rtl/>
        </w:rPr>
        <w:t>ی</w:t>
      </w:r>
      <w:r w:rsidRPr="00906F1B">
        <w:rPr>
          <w:rtl/>
        </w:rPr>
        <w:t xml:space="preserve"> و اخلاق اصحاب آموخت. م.</w:t>
      </w:r>
    </w:p>
  </w:footnote>
  <w:footnote w:id="184">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 مرسل</w:t>
      </w:r>
      <w:r w:rsidRPr="00906F1B">
        <w:rPr>
          <w:rFonts w:hint="cs"/>
          <w:rtl/>
        </w:rPr>
        <w:t>. بیهقی در (الدلائل) (4/ 400).</w:t>
      </w:r>
    </w:p>
  </w:footnote>
  <w:footnote w:id="185">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اصل: مشارق آمده ول</w:t>
      </w:r>
      <w:r>
        <w:rPr>
          <w:rtl/>
        </w:rPr>
        <w:t>ی</w:t>
      </w:r>
      <w:r w:rsidRPr="00906F1B">
        <w:rPr>
          <w:rtl/>
        </w:rPr>
        <w:t xml:space="preserve"> درست همان است </w:t>
      </w:r>
      <w:r>
        <w:rPr>
          <w:rtl/>
        </w:rPr>
        <w:t>ک</w:t>
      </w:r>
      <w:r w:rsidRPr="00906F1B">
        <w:rPr>
          <w:rtl/>
        </w:rPr>
        <w:t>ه ما ذ</w:t>
      </w:r>
      <w:r>
        <w:rPr>
          <w:rtl/>
        </w:rPr>
        <w:t>ک</w:t>
      </w:r>
      <w:r w:rsidRPr="00906F1B">
        <w:rPr>
          <w:rtl/>
        </w:rPr>
        <w:t>ر نمود</w:t>
      </w:r>
      <w:r>
        <w:rPr>
          <w:rtl/>
        </w:rPr>
        <w:t>ی</w:t>
      </w:r>
      <w:r w:rsidRPr="00906F1B">
        <w:rPr>
          <w:rtl/>
        </w:rPr>
        <w:t>م.</w:t>
      </w:r>
    </w:p>
  </w:footnote>
  <w:footnote w:id="186">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نابغه اسم مادر عمرو است.</w:t>
      </w:r>
    </w:p>
  </w:footnote>
  <w:footnote w:id="187">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 مرسل</w:t>
      </w:r>
      <w:r w:rsidRPr="00906F1B">
        <w:rPr>
          <w:rFonts w:hint="cs"/>
          <w:rtl/>
        </w:rPr>
        <w:t>.</w:t>
      </w:r>
    </w:p>
  </w:footnote>
  <w:footnote w:id="188">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صل </w:t>
      </w:r>
      <w:r>
        <w:rPr>
          <w:rtl/>
        </w:rPr>
        <w:t>ک</w:t>
      </w:r>
      <w:r w:rsidRPr="00906F1B">
        <w:rPr>
          <w:rtl/>
        </w:rPr>
        <w:t>تاب «گفت» آمده است. م.</w:t>
      </w:r>
    </w:p>
  </w:footnote>
  <w:footnote w:id="189">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906F1B">
        <w:rPr>
          <w:rFonts w:hint="cs"/>
          <w:rtl/>
        </w:rPr>
        <w:t>بخاری (7178).</w:t>
      </w:r>
    </w:p>
  </w:footnote>
  <w:footnote w:id="190">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شا</w:t>
      </w:r>
      <w:r>
        <w:rPr>
          <w:rtl/>
        </w:rPr>
        <w:t>ی</w:t>
      </w:r>
      <w:r w:rsidRPr="00906F1B">
        <w:rPr>
          <w:rtl/>
        </w:rPr>
        <w:t xml:space="preserve">د درست اضافه </w:t>
      </w:r>
      <w:r>
        <w:rPr>
          <w:rtl/>
        </w:rPr>
        <w:t>ک</w:t>
      </w:r>
      <w:r w:rsidRPr="00906F1B">
        <w:rPr>
          <w:rtl/>
        </w:rPr>
        <w:t>لمه «برو</w:t>
      </w:r>
      <w:r>
        <w:rPr>
          <w:rtl/>
        </w:rPr>
        <w:t>ی</w:t>
      </w:r>
      <w:r w:rsidRPr="00906F1B">
        <w:rPr>
          <w:rtl/>
        </w:rPr>
        <w:t>» در ا</w:t>
      </w:r>
      <w:r>
        <w:rPr>
          <w:rtl/>
        </w:rPr>
        <w:t>ی</w:t>
      </w:r>
      <w:r w:rsidRPr="00906F1B">
        <w:rPr>
          <w:rtl/>
        </w:rPr>
        <w:t xml:space="preserve">نجا باشد </w:t>
      </w:r>
      <w:r>
        <w:rPr>
          <w:rtl/>
        </w:rPr>
        <w:t>ک</w:t>
      </w:r>
      <w:r w:rsidRPr="00906F1B">
        <w:rPr>
          <w:rtl/>
        </w:rPr>
        <w:t>ه افتاده است.</w:t>
      </w:r>
    </w:p>
  </w:footnote>
  <w:footnote w:id="191">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صحیح</w:t>
      </w:r>
      <w:r w:rsidRPr="00906F1B">
        <w:rPr>
          <w:rFonts w:hint="cs"/>
          <w:rtl/>
        </w:rPr>
        <w:t>. بیهقی (8/ 165) احمد و ترمذی و نسائی و ابن ماجه و حاکم و ابن حبان. نگا: صحیح الجامع (1619) و الصحیحة (888).</w:t>
      </w:r>
    </w:p>
  </w:footnote>
  <w:footnote w:id="192">
    <w:p w:rsidR="00375216" w:rsidRPr="00906F1B" w:rsidRDefault="00375216" w:rsidP="000E63F6">
      <w:pPr>
        <w:pStyle w:val="ad"/>
        <w:rPr>
          <w:rtl/>
        </w:rPr>
      </w:pPr>
      <w:r w:rsidRPr="009031EF">
        <w:rPr>
          <w:rStyle w:val="FootnoteReference"/>
          <w:vertAlign w:val="baseline"/>
        </w:rPr>
        <w:footnoteRef/>
      </w:r>
      <w:r w:rsidRPr="009031EF">
        <w:rPr>
          <w:rFonts w:hint="cs"/>
          <w:rtl/>
        </w:rPr>
        <w:t>-</w:t>
      </w:r>
      <w:r w:rsidRPr="009031EF">
        <w:rPr>
          <w:rtl/>
        </w:rPr>
        <w:t xml:space="preserve"> </w:t>
      </w:r>
      <w:r w:rsidRPr="009031EF">
        <w:rPr>
          <w:rStyle w:val="Char4"/>
          <w:sz w:val="24"/>
          <w:szCs w:val="24"/>
          <w:rtl/>
        </w:rPr>
        <w:t>یعن</w:t>
      </w:r>
      <w:r>
        <w:rPr>
          <w:rStyle w:val="Char4"/>
          <w:sz w:val="24"/>
          <w:szCs w:val="24"/>
          <w:rtl/>
        </w:rPr>
        <w:t>ی</w:t>
      </w:r>
      <w:r w:rsidRPr="009031EF">
        <w:rPr>
          <w:rStyle w:val="Char4"/>
          <w:sz w:val="24"/>
          <w:szCs w:val="24"/>
          <w:rtl/>
        </w:rPr>
        <w:t xml:space="preserve"> باید درکلامت دروغ</w:t>
      </w:r>
      <w:r>
        <w:rPr>
          <w:rStyle w:val="Char4"/>
          <w:sz w:val="24"/>
          <w:szCs w:val="24"/>
          <w:rtl/>
        </w:rPr>
        <w:t>ی</w:t>
      </w:r>
      <w:r w:rsidRPr="009031EF">
        <w:rPr>
          <w:rStyle w:val="Char4"/>
          <w:sz w:val="24"/>
          <w:szCs w:val="24"/>
          <w:rtl/>
        </w:rPr>
        <w:t xml:space="preserve"> نیابد. م.</w:t>
      </w:r>
    </w:p>
  </w:footnote>
  <w:footnote w:id="19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اصل بشربن سعد آمده، ول</w:t>
      </w:r>
      <w:r>
        <w:rPr>
          <w:rtl/>
        </w:rPr>
        <w:t>ی</w:t>
      </w:r>
      <w:r w:rsidRPr="00906F1B">
        <w:rPr>
          <w:rtl/>
        </w:rPr>
        <w:t xml:space="preserve"> درست همان است </w:t>
      </w:r>
      <w:r>
        <w:rPr>
          <w:rtl/>
        </w:rPr>
        <w:t>ک</w:t>
      </w:r>
      <w:r w:rsidRPr="00906F1B">
        <w:rPr>
          <w:rtl/>
        </w:rPr>
        <w:t>ه ما ذ</w:t>
      </w:r>
      <w:r>
        <w:rPr>
          <w:rtl/>
        </w:rPr>
        <w:t>ک</w:t>
      </w:r>
      <w:r w:rsidRPr="00906F1B">
        <w:rPr>
          <w:rtl/>
        </w:rPr>
        <w:t>ر نمود</w:t>
      </w:r>
      <w:r>
        <w:rPr>
          <w:rtl/>
        </w:rPr>
        <w:t>ی</w:t>
      </w:r>
      <w:r w:rsidRPr="00906F1B">
        <w:rPr>
          <w:rtl/>
        </w:rPr>
        <w:t>م.</w:t>
      </w:r>
    </w:p>
  </w:footnote>
  <w:footnote w:id="194">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w:t>
      </w:r>
      <w:r>
        <w:rPr>
          <w:rtl/>
        </w:rPr>
        <w:t>ی</w:t>
      </w:r>
      <w:r w:rsidRPr="00906F1B">
        <w:rPr>
          <w:rtl/>
        </w:rPr>
        <w:t>ن چن</w:t>
      </w:r>
      <w:r>
        <w:rPr>
          <w:rtl/>
        </w:rPr>
        <w:t>ی</w:t>
      </w:r>
      <w:r w:rsidRPr="00906F1B">
        <w:rPr>
          <w:rtl/>
        </w:rPr>
        <w:t>ن در اصل آمده، و ظاهر: ابوقب</w:t>
      </w:r>
      <w:r>
        <w:rPr>
          <w:rtl/>
        </w:rPr>
        <w:t>ی</w:t>
      </w:r>
      <w:r w:rsidRPr="00906F1B">
        <w:rPr>
          <w:rtl/>
        </w:rPr>
        <w:t>ل است، و نامش ح</w:t>
      </w:r>
      <w:r>
        <w:rPr>
          <w:rtl/>
        </w:rPr>
        <w:t>ی</w:t>
      </w:r>
      <w:r w:rsidRPr="00906F1B">
        <w:rPr>
          <w:rtl/>
        </w:rPr>
        <w:t xml:space="preserve"> بن هان</w:t>
      </w:r>
      <w:r>
        <w:rPr>
          <w:rtl/>
        </w:rPr>
        <w:t>ی</w:t>
      </w:r>
      <w:r w:rsidRPr="00906F1B">
        <w:rPr>
          <w:rtl/>
        </w:rPr>
        <w:t>‏ء معافر</w:t>
      </w:r>
      <w:r>
        <w:rPr>
          <w:rtl/>
        </w:rPr>
        <w:t>ی</w:t>
      </w:r>
      <w:r w:rsidRPr="00906F1B">
        <w:rPr>
          <w:rtl/>
        </w:rPr>
        <w:t xml:space="preserve"> م</w:t>
      </w:r>
      <w:r>
        <w:rPr>
          <w:rtl/>
        </w:rPr>
        <w:t>ی</w:t>
      </w:r>
      <w:r w:rsidRPr="00906F1B">
        <w:rPr>
          <w:rtl/>
        </w:rPr>
        <w:t xml:space="preserve">‏باشد، </w:t>
      </w:r>
      <w:r>
        <w:rPr>
          <w:rtl/>
        </w:rPr>
        <w:t>ک</w:t>
      </w:r>
      <w:r w:rsidRPr="00906F1B">
        <w:rPr>
          <w:rtl/>
        </w:rPr>
        <w:t>ه ثقه است. ا</w:t>
      </w:r>
      <w:r>
        <w:rPr>
          <w:rtl/>
        </w:rPr>
        <w:t>ی</w:t>
      </w:r>
      <w:r w:rsidRPr="00906F1B">
        <w:rPr>
          <w:rtl/>
        </w:rPr>
        <w:t>ن چن</w:t>
      </w:r>
      <w:r>
        <w:rPr>
          <w:rtl/>
        </w:rPr>
        <w:t>ی</w:t>
      </w:r>
      <w:r w:rsidRPr="00906F1B">
        <w:rPr>
          <w:rtl/>
        </w:rPr>
        <w:t xml:space="preserve">ن در </w:t>
      </w:r>
      <w:r>
        <w:rPr>
          <w:rtl/>
        </w:rPr>
        <w:t>ک</w:t>
      </w:r>
      <w:r w:rsidRPr="00906F1B">
        <w:rPr>
          <w:rtl/>
        </w:rPr>
        <w:t>تاب الجرح و التعد</w:t>
      </w:r>
      <w:r>
        <w:rPr>
          <w:rtl/>
        </w:rPr>
        <w:t>ی</w:t>
      </w:r>
      <w:r w:rsidRPr="00906F1B">
        <w:rPr>
          <w:rtl/>
        </w:rPr>
        <w:t>ل ابن اب</w:t>
      </w:r>
      <w:r>
        <w:rPr>
          <w:rtl/>
        </w:rPr>
        <w:t>ی</w:t>
      </w:r>
      <w:r w:rsidRPr="00906F1B">
        <w:rPr>
          <w:rtl/>
        </w:rPr>
        <w:t xml:space="preserve"> حاتم الراز</w:t>
      </w:r>
      <w:r>
        <w:rPr>
          <w:rtl/>
        </w:rPr>
        <w:t>ی</w:t>
      </w:r>
      <w:r w:rsidRPr="00906F1B">
        <w:rPr>
          <w:rtl/>
        </w:rPr>
        <w:t xml:space="preserve"> (275/1) آمده است.</w:t>
      </w:r>
    </w:p>
  </w:footnote>
  <w:footnote w:id="195">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w:t>
      </w:r>
      <w:r>
        <w:rPr>
          <w:rtl/>
        </w:rPr>
        <w:t>ی</w:t>
      </w:r>
      <w:r w:rsidRPr="00906F1B">
        <w:rPr>
          <w:rtl/>
        </w:rPr>
        <w:t>ن چن</w:t>
      </w:r>
      <w:r>
        <w:rPr>
          <w:rtl/>
        </w:rPr>
        <w:t>ی</w:t>
      </w:r>
      <w:r w:rsidRPr="00906F1B">
        <w:rPr>
          <w:rtl/>
        </w:rPr>
        <w:t>ن در اصل آمده، و شا</w:t>
      </w:r>
      <w:r>
        <w:rPr>
          <w:rtl/>
        </w:rPr>
        <w:t>ی</w:t>
      </w:r>
      <w:r w:rsidRPr="00906F1B">
        <w:rPr>
          <w:rtl/>
        </w:rPr>
        <w:t>د ا</w:t>
      </w:r>
      <w:r>
        <w:rPr>
          <w:rtl/>
        </w:rPr>
        <w:t>ی</w:t>
      </w:r>
      <w:r w:rsidRPr="00906F1B">
        <w:rPr>
          <w:rtl/>
        </w:rPr>
        <w:t>ن تصح</w:t>
      </w:r>
      <w:r>
        <w:rPr>
          <w:rtl/>
        </w:rPr>
        <w:t>ی</w:t>
      </w:r>
      <w:r w:rsidRPr="00906F1B">
        <w:rPr>
          <w:rtl/>
        </w:rPr>
        <w:t>ف از جمعه باشد.</w:t>
      </w:r>
    </w:p>
  </w:footnote>
  <w:footnote w:id="196">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صحیح</w:t>
      </w:r>
      <w:r w:rsidRPr="00906F1B">
        <w:rPr>
          <w:rFonts w:hint="cs"/>
          <w:rtl/>
        </w:rPr>
        <w:t>. البته اگر ابومقبل آن را از معاویه شنیده باشد. ابویعلی در مسندش (7382) و طبرانی در الکبیر (19/ 394).</w:t>
      </w:r>
    </w:p>
  </w:footnote>
  <w:footnote w:id="197">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صحیح</w:t>
      </w:r>
      <w:r w:rsidRPr="00906F1B">
        <w:rPr>
          <w:rFonts w:hint="cs"/>
          <w:rtl/>
        </w:rPr>
        <w:t>. تخریج آن قبلا گذشت.</w:t>
      </w:r>
    </w:p>
  </w:footnote>
  <w:footnote w:id="198">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البته به ح</w:t>
      </w:r>
      <w:r>
        <w:rPr>
          <w:rtl/>
        </w:rPr>
        <w:t>ی</w:t>
      </w:r>
      <w:r w:rsidRPr="00906F1B">
        <w:rPr>
          <w:rtl/>
        </w:rPr>
        <w:t>ث وال</w:t>
      </w:r>
      <w:r>
        <w:rPr>
          <w:rtl/>
        </w:rPr>
        <w:t>ی</w:t>
      </w:r>
      <w:r w:rsidRPr="00906F1B">
        <w:rPr>
          <w:rtl/>
        </w:rPr>
        <w:t xml:space="preserve"> </w:t>
      </w:r>
      <w:r>
        <w:rPr>
          <w:rtl/>
        </w:rPr>
        <w:t>ی</w:t>
      </w:r>
      <w:r w:rsidRPr="00906F1B">
        <w:rPr>
          <w:rtl/>
        </w:rPr>
        <w:t>ا مسؤول. م.</w:t>
      </w:r>
    </w:p>
  </w:footnote>
  <w:footnote w:id="19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طلا و نقره.</w:t>
      </w:r>
    </w:p>
  </w:footnote>
  <w:footnote w:id="200">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با معاو</w:t>
      </w:r>
      <w:r>
        <w:rPr>
          <w:rtl/>
        </w:rPr>
        <w:t>ی</w:t>
      </w:r>
      <w:r w:rsidRPr="00906F1B">
        <w:rPr>
          <w:rtl/>
        </w:rPr>
        <w:t>ه</w:t>
      </w:r>
      <w:r>
        <w:rPr>
          <w:rtl/>
        </w:rPr>
        <w:t xml:space="preserve"> </w:t>
      </w:r>
      <w:r w:rsidRPr="00130DB0">
        <w:rPr>
          <w:rFonts w:ascii="CTraditional Arabic" w:hAnsi="CTraditional Arabic" w:cs="CTraditional Arabic"/>
          <w:rtl/>
        </w:rPr>
        <w:t>س</w:t>
      </w:r>
      <w:r w:rsidRPr="00906F1B">
        <w:rPr>
          <w:rtl/>
        </w:rPr>
        <w:t xml:space="preserve"> در پ</w:t>
      </w:r>
      <w:r>
        <w:rPr>
          <w:rtl/>
        </w:rPr>
        <w:t>ی</w:t>
      </w:r>
      <w:r w:rsidRPr="00906F1B">
        <w:rPr>
          <w:rtl/>
        </w:rPr>
        <w:t>ش رو</w:t>
      </w:r>
      <w:r>
        <w:rPr>
          <w:rtl/>
        </w:rPr>
        <w:t>ی</w:t>
      </w:r>
      <w:r w:rsidRPr="00906F1B">
        <w:rPr>
          <w:rtl/>
        </w:rPr>
        <w:t xml:space="preserve"> خداوند دعوا م</w:t>
      </w:r>
      <w:r>
        <w:rPr>
          <w:rtl/>
        </w:rPr>
        <w:t>ی</w:t>
      </w:r>
      <w:r w:rsidRPr="00906F1B">
        <w:rPr>
          <w:rtl/>
        </w:rPr>
        <w:t>‏</w:t>
      </w:r>
      <w:r>
        <w:rPr>
          <w:rtl/>
        </w:rPr>
        <w:t>ک</w:t>
      </w:r>
      <w:r w:rsidRPr="00906F1B">
        <w:rPr>
          <w:rtl/>
        </w:rPr>
        <w:t>نم.</w:t>
      </w:r>
    </w:p>
  </w:footnote>
  <w:footnote w:id="201">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شا</w:t>
      </w:r>
      <w:r>
        <w:rPr>
          <w:rtl/>
        </w:rPr>
        <w:t>ی</w:t>
      </w:r>
      <w:r w:rsidRPr="00906F1B">
        <w:rPr>
          <w:rtl/>
        </w:rPr>
        <w:t>د درست چن</w:t>
      </w:r>
      <w:r>
        <w:rPr>
          <w:rtl/>
        </w:rPr>
        <w:t>ی</w:t>
      </w:r>
      <w:r w:rsidRPr="00906F1B">
        <w:rPr>
          <w:rtl/>
        </w:rPr>
        <w:t>ن باشد: «اگر آنچه برا</w:t>
      </w:r>
      <w:r>
        <w:rPr>
          <w:rtl/>
        </w:rPr>
        <w:t>ی</w:t>
      </w:r>
      <w:r w:rsidRPr="00906F1B">
        <w:rPr>
          <w:rtl/>
        </w:rPr>
        <w:t xml:space="preserve"> من در نزد توست برا</w:t>
      </w:r>
      <w:r>
        <w:rPr>
          <w:rtl/>
        </w:rPr>
        <w:t>ی</w:t>
      </w:r>
      <w:r w:rsidRPr="00906F1B">
        <w:rPr>
          <w:rtl/>
        </w:rPr>
        <w:t>م خ</w:t>
      </w:r>
      <w:r>
        <w:rPr>
          <w:rtl/>
        </w:rPr>
        <w:t>ی</w:t>
      </w:r>
      <w:r w:rsidRPr="00906F1B">
        <w:rPr>
          <w:rtl/>
        </w:rPr>
        <w:t>ر باشد».</w:t>
      </w:r>
    </w:p>
  </w:footnote>
  <w:footnote w:id="20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به نقل از طبر</w:t>
      </w:r>
      <w:r>
        <w:rPr>
          <w:rtl/>
        </w:rPr>
        <w:t>ی</w:t>
      </w:r>
      <w:r w:rsidRPr="00906F1B">
        <w:rPr>
          <w:rtl/>
        </w:rPr>
        <w:t>.</w:t>
      </w:r>
    </w:p>
  </w:footnote>
  <w:footnote w:id="20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وفد ه</w:t>
      </w:r>
      <w:r>
        <w:rPr>
          <w:rtl/>
        </w:rPr>
        <w:t>ی</w:t>
      </w:r>
      <w:r w:rsidRPr="00906F1B">
        <w:rPr>
          <w:rtl/>
        </w:rPr>
        <w:t>ئت</w:t>
      </w:r>
      <w:r>
        <w:rPr>
          <w:rtl/>
        </w:rPr>
        <w:t>ی</w:t>
      </w:r>
      <w:r w:rsidRPr="00906F1B">
        <w:rPr>
          <w:rtl/>
        </w:rPr>
        <w:t xml:space="preserve"> را گو</w:t>
      </w:r>
      <w:r>
        <w:rPr>
          <w:rtl/>
        </w:rPr>
        <w:t>ی</w:t>
      </w:r>
      <w:r w:rsidRPr="00906F1B">
        <w:rPr>
          <w:rtl/>
        </w:rPr>
        <w:t xml:space="preserve">ند </w:t>
      </w:r>
      <w:r>
        <w:rPr>
          <w:rtl/>
        </w:rPr>
        <w:t>ک</w:t>
      </w:r>
      <w:r w:rsidRPr="00906F1B">
        <w:rPr>
          <w:rtl/>
        </w:rPr>
        <w:t>ه به نما</w:t>
      </w:r>
      <w:r>
        <w:rPr>
          <w:rtl/>
        </w:rPr>
        <w:t>ی</w:t>
      </w:r>
      <w:r w:rsidRPr="00906F1B">
        <w:rPr>
          <w:rtl/>
        </w:rPr>
        <w:t>ندگ</w:t>
      </w:r>
      <w:r>
        <w:rPr>
          <w:rtl/>
        </w:rPr>
        <w:t>ی</w:t>
      </w:r>
      <w:r w:rsidRPr="00906F1B">
        <w:rPr>
          <w:rtl/>
        </w:rPr>
        <w:t xml:space="preserve"> از </w:t>
      </w:r>
      <w:r>
        <w:rPr>
          <w:rtl/>
        </w:rPr>
        <w:t>یک</w:t>
      </w:r>
      <w:r w:rsidRPr="00906F1B">
        <w:rPr>
          <w:rtl/>
        </w:rPr>
        <w:t xml:space="preserve"> قوم </w:t>
      </w:r>
      <w:r>
        <w:rPr>
          <w:rtl/>
        </w:rPr>
        <w:t>ی</w:t>
      </w:r>
      <w:r w:rsidRPr="00906F1B">
        <w:rPr>
          <w:rtl/>
        </w:rPr>
        <w:t xml:space="preserve">ا گروه به طرف سلطان </w:t>
      </w:r>
      <w:r>
        <w:rPr>
          <w:rtl/>
        </w:rPr>
        <w:t>ی</w:t>
      </w:r>
      <w:r w:rsidRPr="00906F1B">
        <w:rPr>
          <w:rtl/>
        </w:rPr>
        <w:t>ا خل</w:t>
      </w:r>
      <w:r>
        <w:rPr>
          <w:rtl/>
        </w:rPr>
        <w:t>ی</w:t>
      </w:r>
      <w:r w:rsidRPr="00906F1B">
        <w:rPr>
          <w:rtl/>
        </w:rPr>
        <w:t>فه م</w:t>
      </w:r>
      <w:r>
        <w:rPr>
          <w:rtl/>
        </w:rPr>
        <w:t>ی</w:t>
      </w:r>
      <w:r w:rsidRPr="00906F1B">
        <w:rPr>
          <w:rtl/>
        </w:rPr>
        <w:t>‏رود. م.</w:t>
      </w:r>
    </w:p>
  </w:footnote>
  <w:footnote w:id="204">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اگر غلام</w:t>
      </w:r>
      <w:r>
        <w:rPr>
          <w:rtl/>
        </w:rPr>
        <w:t>ی</w:t>
      </w:r>
      <w:r w:rsidRPr="00906F1B">
        <w:rPr>
          <w:rtl/>
        </w:rPr>
        <w:t xml:space="preserve"> از غلامان از او چ</w:t>
      </w:r>
      <w:r>
        <w:rPr>
          <w:rtl/>
        </w:rPr>
        <w:t>ی</w:t>
      </w:r>
      <w:r w:rsidRPr="00906F1B">
        <w:rPr>
          <w:rtl/>
        </w:rPr>
        <w:t>ز</w:t>
      </w:r>
      <w:r>
        <w:rPr>
          <w:rtl/>
        </w:rPr>
        <w:t>ی</w:t>
      </w:r>
      <w:r w:rsidRPr="00906F1B">
        <w:rPr>
          <w:rtl/>
        </w:rPr>
        <w:t xml:space="preserve"> خواهش </w:t>
      </w:r>
      <w:r>
        <w:rPr>
          <w:rtl/>
        </w:rPr>
        <w:t>ک</w:t>
      </w:r>
      <w:r w:rsidRPr="00906F1B">
        <w:rPr>
          <w:rtl/>
        </w:rPr>
        <w:t>ند آ</w:t>
      </w:r>
      <w:r>
        <w:rPr>
          <w:rtl/>
        </w:rPr>
        <w:t>ی</w:t>
      </w:r>
      <w:r w:rsidRPr="00906F1B">
        <w:rPr>
          <w:rtl/>
        </w:rPr>
        <w:t>ا به او پاسخ مثبت م</w:t>
      </w:r>
      <w:r>
        <w:rPr>
          <w:rtl/>
        </w:rPr>
        <w:t>ی</w:t>
      </w:r>
      <w:r w:rsidRPr="00906F1B">
        <w:rPr>
          <w:rtl/>
        </w:rPr>
        <w:t>‏دهد؟. م.</w:t>
      </w:r>
    </w:p>
  </w:footnote>
  <w:footnote w:id="205">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به نقل از طبر</w:t>
      </w:r>
      <w:r>
        <w:rPr>
          <w:rtl/>
        </w:rPr>
        <w:t>ی</w:t>
      </w:r>
      <w:r w:rsidRPr="00906F1B">
        <w:rPr>
          <w:rtl/>
        </w:rPr>
        <w:t>، و در اصل به ش</w:t>
      </w:r>
      <w:r>
        <w:rPr>
          <w:rtl/>
        </w:rPr>
        <w:t>ک</w:t>
      </w:r>
      <w:r w:rsidRPr="00906F1B">
        <w:rPr>
          <w:rtl/>
        </w:rPr>
        <w:t>ل د</w:t>
      </w:r>
      <w:r>
        <w:rPr>
          <w:rtl/>
        </w:rPr>
        <w:t>ی</w:t>
      </w:r>
      <w:r w:rsidRPr="00906F1B">
        <w:rPr>
          <w:rtl/>
        </w:rPr>
        <w:t>گر</w:t>
      </w:r>
      <w:r>
        <w:rPr>
          <w:rtl/>
        </w:rPr>
        <w:t>ی</w:t>
      </w:r>
      <w:r w:rsidRPr="00906F1B">
        <w:rPr>
          <w:rtl/>
        </w:rPr>
        <w:t xml:space="preserve"> آمده، </w:t>
      </w:r>
      <w:r>
        <w:rPr>
          <w:rtl/>
        </w:rPr>
        <w:t>ک</w:t>
      </w:r>
      <w:r w:rsidRPr="00906F1B">
        <w:rPr>
          <w:rtl/>
        </w:rPr>
        <w:t>ه ا</w:t>
      </w:r>
      <w:r>
        <w:rPr>
          <w:rtl/>
        </w:rPr>
        <w:t>ی</w:t>
      </w:r>
      <w:r w:rsidRPr="00906F1B">
        <w:rPr>
          <w:rtl/>
        </w:rPr>
        <w:t>ن از آن درست‏تر م</w:t>
      </w:r>
      <w:r>
        <w:rPr>
          <w:rtl/>
        </w:rPr>
        <w:t>ی</w:t>
      </w:r>
      <w:r w:rsidRPr="00906F1B">
        <w:rPr>
          <w:rtl/>
        </w:rPr>
        <w:t>‏باشد.</w:t>
      </w:r>
    </w:p>
  </w:footnote>
  <w:footnote w:id="206">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مراد از نرم</w:t>
      </w:r>
      <w:r>
        <w:rPr>
          <w:rtl/>
        </w:rPr>
        <w:t>ی</w:t>
      </w:r>
      <w:r w:rsidRPr="00906F1B">
        <w:rPr>
          <w:rtl/>
        </w:rPr>
        <w:t xml:space="preserve"> دروازه آن است </w:t>
      </w:r>
      <w:r>
        <w:rPr>
          <w:rtl/>
        </w:rPr>
        <w:t>ک</w:t>
      </w:r>
      <w:r w:rsidRPr="00906F1B">
        <w:rPr>
          <w:rtl/>
        </w:rPr>
        <w:t>ه دخول در آن آسان باشد و مانع</w:t>
      </w:r>
      <w:r>
        <w:rPr>
          <w:rtl/>
        </w:rPr>
        <w:t>ی</w:t>
      </w:r>
      <w:r w:rsidRPr="00906F1B">
        <w:rPr>
          <w:rtl/>
        </w:rPr>
        <w:t xml:space="preserve"> موجود نباشد. م.</w:t>
      </w:r>
    </w:p>
  </w:footnote>
  <w:footnote w:id="207">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اصل «عن</w:t>
      </w:r>
      <w:r w:rsidRPr="00906F1B">
        <w:rPr>
          <w:rFonts w:hint="cs"/>
          <w:rtl/>
        </w:rPr>
        <w:t>»</w:t>
      </w:r>
      <w:r w:rsidRPr="00906F1B">
        <w:rPr>
          <w:rtl/>
        </w:rPr>
        <w:t xml:space="preserve"> آمده، </w:t>
      </w:r>
      <w:r>
        <w:rPr>
          <w:rtl/>
        </w:rPr>
        <w:t>ک</w:t>
      </w:r>
      <w:r w:rsidRPr="00906F1B">
        <w:rPr>
          <w:rtl/>
        </w:rPr>
        <w:t>ه «از» معن</w:t>
      </w:r>
      <w:r>
        <w:rPr>
          <w:rtl/>
        </w:rPr>
        <w:t>ی</w:t>
      </w:r>
      <w:r w:rsidRPr="00906F1B">
        <w:rPr>
          <w:rtl/>
        </w:rPr>
        <w:t xml:space="preserve"> م</w:t>
      </w:r>
      <w:r>
        <w:rPr>
          <w:rtl/>
        </w:rPr>
        <w:t>ی</w:t>
      </w:r>
      <w:r w:rsidRPr="00906F1B">
        <w:rPr>
          <w:rtl/>
        </w:rPr>
        <w:t>‏دهد، و ا</w:t>
      </w:r>
      <w:r>
        <w:rPr>
          <w:rtl/>
        </w:rPr>
        <w:t>ی</w:t>
      </w:r>
      <w:r w:rsidRPr="00906F1B">
        <w:rPr>
          <w:rtl/>
        </w:rPr>
        <w:t>ن تصح</w:t>
      </w:r>
      <w:r>
        <w:rPr>
          <w:rtl/>
        </w:rPr>
        <w:t>ی</w:t>
      </w:r>
      <w:r w:rsidRPr="00906F1B">
        <w:rPr>
          <w:rtl/>
        </w:rPr>
        <w:t>ف</w:t>
      </w:r>
      <w:r>
        <w:rPr>
          <w:rtl/>
        </w:rPr>
        <w:t>ی</w:t>
      </w:r>
      <w:r w:rsidRPr="00906F1B">
        <w:rPr>
          <w:rtl/>
        </w:rPr>
        <w:t xml:space="preserve"> است از «أن» </w:t>
      </w:r>
      <w:r>
        <w:rPr>
          <w:rtl/>
        </w:rPr>
        <w:t>ک</w:t>
      </w:r>
      <w:r w:rsidRPr="00906F1B">
        <w:rPr>
          <w:rtl/>
        </w:rPr>
        <w:t>ه در ترجمه مراعات شده است.</w:t>
      </w:r>
    </w:p>
  </w:footnote>
  <w:footnote w:id="208">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ترجمه ا</w:t>
      </w:r>
      <w:r>
        <w:rPr>
          <w:rtl/>
        </w:rPr>
        <w:t>ی</w:t>
      </w:r>
      <w:r w:rsidRPr="00906F1B">
        <w:rPr>
          <w:rtl/>
        </w:rPr>
        <w:t>ن فقره تصرف اند</w:t>
      </w:r>
      <w:r>
        <w:rPr>
          <w:rtl/>
        </w:rPr>
        <w:t>کی</w:t>
      </w:r>
      <w:r w:rsidRPr="00906F1B">
        <w:rPr>
          <w:rtl/>
        </w:rPr>
        <w:t xml:space="preserve"> با مراجعه به پاورق</w:t>
      </w:r>
      <w:r>
        <w:rPr>
          <w:rtl/>
        </w:rPr>
        <w:t>ی</w:t>
      </w:r>
      <w:r w:rsidRPr="00906F1B">
        <w:rPr>
          <w:rtl/>
        </w:rPr>
        <w:t xml:space="preserve"> </w:t>
      </w:r>
      <w:r>
        <w:rPr>
          <w:rtl/>
        </w:rPr>
        <w:t>ک</w:t>
      </w:r>
      <w:r w:rsidRPr="00906F1B">
        <w:rPr>
          <w:rtl/>
        </w:rPr>
        <w:t xml:space="preserve">تاب </w:t>
      </w:r>
      <w:r>
        <w:rPr>
          <w:rtl/>
        </w:rPr>
        <w:t>ک</w:t>
      </w:r>
      <w:r w:rsidRPr="00906F1B">
        <w:rPr>
          <w:rtl/>
        </w:rPr>
        <w:t>ه از طبر</w:t>
      </w:r>
      <w:r>
        <w:rPr>
          <w:rtl/>
        </w:rPr>
        <w:t>ی</w:t>
      </w:r>
      <w:r w:rsidRPr="00906F1B">
        <w:rPr>
          <w:rtl/>
        </w:rPr>
        <w:t xml:space="preserve"> نقل شده، به خاطر موجود</w:t>
      </w:r>
      <w:r>
        <w:rPr>
          <w:rtl/>
        </w:rPr>
        <w:t>ی</w:t>
      </w:r>
      <w:r w:rsidRPr="00906F1B">
        <w:rPr>
          <w:rtl/>
        </w:rPr>
        <w:t>ت اش</w:t>
      </w:r>
      <w:r>
        <w:rPr>
          <w:rtl/>
        </w:rPr>
        <w:t>ک</w:t>
      </w:r>
      <w:r w:rsidRPr="00906F1B">
        <w:rPr>
          <w:rtl/>
        </w:rPr>
        <w:t>ال در متن نص، صورت گرفته است. م.</w:t>
      </w:r>
    </w:p>
  </w:footnote>
  <w:footnote w:id="20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همراه قرآن حد</w:t>
      </w:r>
      <w:r>
        <w:rPr>
          <w:rtl/>
        </w:rPr>
        <w:t>ی</w:t>
      </w:r>
      <w:r w:rsidRPr="00906F1B">
        <w:rPr>
          <w:rtl/>
        </w:rPr>
        <w:t xml:space="preserve">ث را </w:t>
      </w:r>
      <w:r>
        <w:rPr>
          <w:rtl/>
        </w:rPr>
        <w:t>یک</w:t>
      </w:r>
      <w:r w:rsidRPr="00906F1B">
        <w:rPr>
          <w:rtl/>
        </w:rPr>
        <w:t>جا</w:t>
      </w:r>
      <w:r>
        <w:rPr>
          <w:rtl/>
        </w:rPr>
        <w:t>ی</w:t>
      </w:r>
      <w:r w:rsidRPr="00906F1B">
        <w:rPr>
          <w:rtl/>
        </w:rPr>
        <w:t xml:space="preserve"> نوشته ن</w:t>
      </w:r>
      <w:r>
        <w:rPr>
          <w:rtl/>
        </w:rPr>
        <w:t>کی</w:t>
      </w:r>
      <w:r w:rsidRPr="00906F1B">
        <w:rPr>
          <w:rtl/>
        </w:rPr>
        <w:t>د.</w:t>
      </w:r>
    </w:p>
  </w:footnote>
  <w:footnote w:id="210">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توض</w:t>
      </w:r>
      <w:r>
        <w:rPr>
          <w:rtl/>
        </w:rPr>
        <w:t>ی</w:t>
      </w:r>
      <w:r w:rsidRPr="00906F1B">
        <w:rPr>
          <w:rtl/>
        </w:rPr>
        <w:t>حات داخل پرانتز در ا</w:t>
      </w:r>
      <w:r>
        <w:rPr>
          <w:rtl/>
        </w:rPr>
        <w:t>ی</w:t>
      </w:r>
      <w:r w:rsidRPr="00906F1B">
        <w:rPr>
          <w:rtl/>
        </w:rPr>
        <w:t>ن نص از الحل</w:t>
      </w:r>
      <w:r>
        <w:rPr>
          <w:rtl/>
        </w:rPr>
        <w:t>ی</w:t>
      </w:r>
      <w:r w:rsidRPr="00906F1B">
        <w:rPr>
          <w:rtl/>
        </w:rPr>
        <w:t>ة افزوده شده‏اند.</w:t>
      </w:r>
    </w:p>
  </w:footnote>
  <w:footnote w:id="211">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906F1B">
        <w:rPr>
          <w:rFonts w:hint="cs"/>
          <w:rtl/>
        </w:rPr>
        <w:t>مسلم (2069).</w:t>
      </w:r>
    </w:p>
  </w:footnote>
  <w:footnote w:id="21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ام</w:t>
      </w:r>
      <w:r>
        <w:rPr>
          <w:rtl/>
        </w:rPr>
        <w:t>ی</w:t>
      </w:r>
      <w:r w:rsidRPr="00906F1B">
        <w:rPr>
          <w:rtl/>
        </w:rPr>
        <w:t>رشان عبداللَّه بن قرط بود.</w:t>
      </w:r>
    </w:p>
  </w:footnote>
  <w:footnote w:id="21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نص: «باز </w:t>
      </w:r>
      <w:r>
        <w:rPr>
          <w:rtl/>
        </w:rPr>
        <w:t>ک</w:t>
      </w:r>
      <w:r w:rsidRPr="00906F1B">
        <w:rPr>
          <w:rtl/>
        </w:rPr>
        <w:t>ن» و مم</w:t>
      </w:r>
      <w:r>
        <w:rPr>
          <w:rtl/>
        </w:rPr>
        <w:t>ک</w:t>
      </w:r>
      <w:r w:rsidRPr="00906F1B">
        <w:rPr>
          <w:rtl/>
        </w:rPr>
        <w:t>ن درست «ب</w:t>
      </w:r>
      <w:r>
        <w:rPr>
          <w:rtl/>
        </w:rPr>
        <w:t>ک</w:t>
      </w:r>
      <w:r w:rsidRPr="00906F1B">
        <w:rPr>
          <w:rtl/>
        </w:rPr>
        <w:t xml:space="preserve">ش» باشد، </w:t>
      </w:r>
      <w:r>
        <w:rPr>
          <w:rtl/>
        </w:rPr>
        <w:t>ک</w:t>
      </w:r>
      <w:r w:rsidRPr="00906F1B">
        <w:rPr>
          <w:rtl/>
        </w:rPr>
        <w:t>ه آن را در ترجمه مراعات نمود</w:t>
      </w:r>
      <w:r>
        <w:rPr>
          <w:rtl/>
        </w:rPr>
        <w:t>ی</w:t>
      </w:r>
      <w:r w:rsidRPr="00906F1B">
        <w:rPr>
          <w:rtl/>
        </w:rPr>
        <w:t>م، و هدف چن</w:t>
      </w:r>
      <w:r>
        <w:rPr>
          <w:rtl/>
        </w:rPr>
        <w:t>ی</w:t>
      </w:r>
      <w:r w:rsidRPr="00906F1B">
        <w:rPr>
          <w:rtl/>
        </w:rPr>
        <w:t>ن است: آب را ب</w:t>
      </w:r>
      <w:r>
        <w:rPr>
          <w:rtl/>
        </w:rPr>
        <w:t>ک</w:t>
      </w:r>
      <w:r w:rsidRPr="00906F1B">
        <w:rPr>
          <w:rtl/>
        </w:rPr>
        <w:t>ش و برا</w:t>
      </w:r>
      <w:r>
        <w:rPr>
          <w:rtl/>
        </w:rPr>
        <w:t>ی</w:t>
      </w:r>
      <w:r w:rsidRPr="00906F1B">
        <w:rPr>
          <w:rtl/>
        </w:rPr>
        <w:t xml:space="preserve"> شتران بده.</w:t>
      </w:r>
    </w:p>
  </w:footnote>
  <w:footnote w:id="214">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w:t>
      </w:r>
      <w:r>
        <w:rPr>
          <w:rtl/>
        </w:rPr>
        <w:t>ی</w:t>
      </w:r>
      <w:r w:rsidRPr="00906F1B">
        <w:rPr>
          <w:rtl/>
        </w:rPr>
        <w:t>نجا ن</w:t>
      </w:r>
      <w:r>
        <w:rPr>
          <w:rtl/>
        </w:rPr>
        <w:t>ی</w:t>
      </w:r>
      <w:r w:rsidRPr="00906F1B">
        <w:rPr>
          <w:rtl/>
        </w:rPr>
        <w:t>ز اصلاح</w:t>
      </w:r>
      <w:r>
        <w:rPr>
          <w:rtl/>
        </w:rPr>
        <w:t>ی</w:t>
      </w:r>
      <w:r w:rsidRPr="00906F1B">
        <w:rPr>
          <w:rtl/>
        </w:rPr>
        <w:t xml:space="preserve"> با مراجعه به پاورق</w:t>
      </w:r>
      <w:r>
        <w:rPr>
          <w:rtl/>
        </w:rPr>
        <w:t>ی</w:t>
      </w:r>
      <w:r w:rsidRPr="00906F1B">
        <w:rPr>
          <w:rtl/>
        </w:rPr>
        <w:t xml:space="preserve"> صورت گرفته است، در اصل «پا</w:t>
      </w:r>
      <w:r>
        <w:rPr>
          <w:rtl/>
        </w:rPr>
        <w:t>یی</w:t>
      </w:r>
      <w:r w:rsidRPr="00906F1B">
        <w:rPr>
          <w:rtl/>
        </w:rPr>
        <w:t>ن م</w:t>
      </w:r>
      <w:r>
        <w:rPr>
          <w:rtl/>
        </w:rPr>
        <w:t>ی</w:t>
      </w:r>
      <w:r w:rsidRPr="00906F1B">
        <w:rPr>
          <w:rtl/>
        </w:rPr>
        <w:t>‏شد» آمده، و شا</w:t>
      </w:r>
      <w:r>
        <w:rPr>
          <w:rtl/>
        </w:rPr>
        <w:t>ی</w:t>
      </w:r>
      <w:r w:rsidRPr="00906F1B">
        <w:rPr>
          <w:rtl/>
        </w:rPr>
        <w:t>د درست «م</w:t>
      </w:r>
      <w:r>
        <w:rPr>
          <w:rtl/>
        </w:rPr>
        <w:t>ی</w:t>
      </w:r>
      <w:r w:rsidRPr="00906F1B">
        <w:rPr>
          <w:rtl/>
        </w:rPr>
        <w:t>‏</w:t>
      </w:r>
      <w:r>
        <w:rPr>
          <w:rtl/>
        </w:rPr>
        <w:t>ک</w:t>
      </w:r>
      <w:r w:rsidRPr="00906F1B">
        <w:rPr>
          <w:rtl/>
        </w:rPr>
        <w:t>ش</w:t>
      </w:r>
      <w:r>
        <w:rPr>
          <w:rtl/>
        </w:rPr>
        <w:t>ی</w:t>
      </w:r>
      <w:r w:rsidRPr="00906F1B">
        <w:rPr>
          <w:rtl/>
        </w:rPr>
        <w:t xml:space="preserve">د» باشد، </w:t>
      </w:r>
      <w:r>
        <w:rPr>
          <w:rtl/>
        </w:rPr>
        <w:t>ک</w:t>
      </w:r>
      <w:r w:rsidRPr="00906F1B">
        <w:rPr>
          <w:rtl/>
        </w:rPr>
        <w:t>ه در ترجمه مراعات شده است.</w:t>
      </w:r>
    </w:p>
  </w:footnote>
  <w:footnote w:id="215">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چه مدت است </w:t>
      </w:r>
      <w:r>
        <w:rPr>
          <w:rtl/>
        </w:rPr>
        <w:t>ک</w:t>
      </w:r>
      <w:r w:rsidRPr="00906F1B">
        <w:rPr>
          <w:rtl/>
        </w:rPr>
        <w:t>ه از ا</w:t>
      </w:r>
      <w:r>
        <w:rPr>
          <w:rtl/>
        </w:rPr>
        <w:t>ی</w:t>
      </w:r>
      <w:r w:rsidRPr="00906F1B">
        <w:rPr>
          <w:rtl/>
        </w:rPr>
        <w:t xml:space="preserve">ن </w:t>
      </w:r>
      <w:r>
        <w:rPr>
          <w:rtl/>
        </w:rPr>
        <w:t>ک</w:t>
      </w:r>
      <w:r w:rsidRPr="00906F1B">
        <w:rPr>
          <w:rtl/>
        </w:rPr>
        <w:t>ارها باز ماند</w:t>
      </w:r>
      <w:r>
        <w:rPr>
          <w:rtl/>
        </w:rPr>
        <w:t>ی</w:t>
      </w:r>
      <w:r w:rsidRPr="00906F1B">
        <w:rPr>
          <w:rtl/>
        </w:rPr>
        <w:t xml:space="preserve"> و ام</w:t>
      </w:r>
      <w:r>
        <w:rPr>
          <w:rtl/>
        </w:rPr>
        <w:t>ی</w:t>
      </w:r>
      <w:r w:rsidRPr="00906F1B">
        <w:rPr>
          <w:rtl/>
        </w:rPr>
        <w:t>ر شد</w:t>
      </w:r>
      <w:r>
        <w:rPr>
          <w:rtl/>
        </w:rPr>
        <w:t>ی</w:t>
      </w:r>
      <w:r w:rsidRPr="00906F1B">
        <w:rPr>
          <w:rtl/>
        </w:rPr>
        <w:t>. م.</w:t>
      </w:r>
    </w:p>
  </w:footnote>
  <w:footnote w:id="216">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w:t>
      </w:r>
      <w:r>
        <w:rPr>
          <w:rtl/>
        </w:rPr>
        <w:t>ی</w:t>
      </w:r>
      <w:r w:rsidRPr="00906F1B">
        <w:rPr>
          <w:rtl/>
        </w:rPr>
        <w:t>ن چن</w:t>
      </w:r>
      <w:r>
        <w:rPr>
          <w:rtl/>
        </w:rPr>
        <w:t>ی</w:t>
      </w:r>
      <w:r w:rsidRPr="00906F1B">
        <w:rPr>
          <w:rtl/>
        </w:rPr>
        <w:t>ن در اصل آمده است.</w:t>
      </w:r>
      <w:r>
        <w:rPr>
          <w:rtl/>
        </w:rPr>
        <w:t xml:space="preserve"> </w:t>
      </w:r>
      <w:r w:rsidRPr="00906F1B">
        <w:rPr>
          <w:rtl/>
        </w:rPr>
        <w:t>ا</w:t>
      </w:r>
      <w:r>
        <w:rPr>
          <w:rtl/>
        </w:rPr>
        <w:t>ی</w:t>
      </w:r>
      <w:r w:rsidRPr="00906F1B">
        <w:rPr>
          <w:rtl/>
        </w:rPr>
        <w:t xml:space="preserve">ن </w:t>
      </w:r>
      <w:r>
        <w:rPr>
          <w:rtl/>
        </w:rPr>
        <w:t>ک</w:t>
      </w:r>
      <w:r w:rsidRPr="00906F1B">
        <w:rPr>
          <w:rtl/>
        </w:rPr>
        <w:t>لام غ</w:t>
      </w:r>
      <w:r>
        <w:rPr>
          <w:rtl/>
        </w:rPr>
        <w:t>ی</w:t>
      </w:r>
      <w:r w:rsidRPr="00906F1B">
        <w:rPr>
          <w:rtl/>
        </w:rPr>
        <w:t>رواضح م</w:t>
      </w:r>
      <w:r>
        <w:rPr>
          <w:rtl/>
        </w:rPr>
        <w:t>ی</w:t>
      </w:r>
      <w:r w:rsidRPr="00906F1B">
        <w:rPr>
          <w:rtl/>
        </w:rPr>
        <w:t>‏باشد، بناء ما در ا</w:t>
      </w:r>
      <w:r>
        <w:rPr>
          <w:rtl/>
        </w:rPr>
        <w:t>ی</w:t>
      </w:r>
      <w:r w:rsidRPr="00906F1B">
        <w:rPr>
          <w:rtl/>
        </w:rPr>
        <w:t xml:space="preserve">نجا </w:t>
      </w:r>
      <w:r>
        <w:rPr>
          <w:rtl/>
        </w:rPr>
        <w:t>ک</w:t>
      </w:r>
      <w:r w:rsidRPr="00906F1B">
        <w:rPr>
          <w:rtl/>
        </w:rPr>
        <w:t>لام</w:t>
      </w:r>
      <w:r>
        <w:rPr>
          <w:rtl/>
        </w:rPr>
        <w:t>ی</w:t>
      </w:r>
      <w:r w:rsidRPr="00906F1B">
        <w:rPr>
          <w:rtl/>
        </w:rPr>
        <w:t xml:space="preserve"> را از ه</w:t>
      </w:r>
      <w:r>
        <w:rPr>
          <w:rtl/>
        </w:rPr>
        <w:t>ی</w:t>
      </w:r>
      <w:r w:rsidRPr="00906F1B">
        <w:rPr>
          <w:rtl/>
        </w:rPr>
        <w:t>ثم</w:t>
      </w:r>
      <w:r>
        <w:rPr>
          <w:rtl/>
        </w:rPr>
        <w:t>ی</w:t>
      </w:r>
      <w:r w:rsidRPr="00906F1B">
        <w:rPr>
          <w:rtl/>
        </w:rPr>
        <w:t xml:space="preserve"> والمسند متذ</w:t>
      </w:r>
      <w:r>
        <w:rPr>
          <w:rtl/>
        </w:rPr>
        <w:t>ک</w:t>
      </w:r>
      <w:r w:rsidRPr="00906F1B">
        <w:rPr>
          <w:rtl/>
        </w:rPr>
        <w:t>ر م</w:t>
      </w:r>
      <w:r>
        <w:rPr>
          <w:rtl/>
        </w:rPr>
        <w:t>ی</w:t>
      </w:r>
      <w:r w:rsidRPr="00906F1B">
        <w:rPr>
          <w:rtl/>
        </w:rPr>
        <w:t>‏شو</w:t>
      </w:r>
      <w:r>
        <w:rPr>
          <w:rtl/>
        </w:rPr>
        <w:t>ی</w:t>
      </w:r>
      <w:r w:rsidRPr="00906F1B">
        <w:rPr>
          <w:rtl/>
        </w:rPr>
        <w:t xml:space="preserve">م </w:t>
      </w:r>
      <w:r>
        <w:rPr>
          <w:rtl/>
        </w:rPr>
        <w:t>ک</w:t>
      </w:r>
      <w:r w:rsidRPr="00906F1B">
        <w:rPr>
          <w:rtl/>
        </w:rPr>
        <w:t>ه ا</w:t>
      </w:r>
      <w:r>
        <w:rPr>
          <w:rtl/>
        </w:rPr>
        <w:t>ی</w:t>
      </w:r>
      <w:r w:rsidRPr="00906F1B">
        <w:rPr>
          <w:rtl/>
        </w:rPr>
        <w:t xml:space="preserve">ن </w:t>
      </w:r>
      <w:r>
        <w:rPr>
          <w:rtl/>
        </w:rPr>
        <w:t>ک</w:t>
      </w:r>
      <w:r w:rsidRPr="00906F1B">
        <w:rPr>
          <w:rtl/>
        </w:rPr>
        <w:t>لام پ</w:t>
      </w:r>
      <w:r>
        <w:rPr>
          <w:rtl/>
        </w:rPr>
        <w:t>ی</w:t>
      </w:r>
      <w:r w:rsidRPr="00906F1B">
        <w:rPr>
          <w:rtl/>
        </w:rPr>
        <w:t>چ</w:t>
      </w:r>
      <w:r>
        <w:rPr>
          <w:rtl/>
        </w:rPr>
        <w:t>ی</w:t>
      </w:r>
      <w:r w:rsidRPr="00906F1B">
        <w:rPr>
          <w:rtl/>
        </w:rPr>
        <w:t>ده را واضح م</w:t>
      </w:r>
      <w:r>
        <w:rPr>
          <w:rtl/>
        </w:rPr>
        <w:t>ی</w:t>
      </w:r>
      <w:r w:rsidRPr="00906F1B">
        <w:rPr>
          <w:rtl/>
        </w:rPr>
        <w:t>‏سازد: «پس عمر گفت: آ</w:t>
      </w:r>
      <w:r>
        <w:rPr>
          <w:rtl/>
        </w:rPr>
        <w:t>ی</w:t>
      </w:r>
      <w:r w:rsidRPr="00906F1B">
        <w:rPr>
          <w:rtl/>
        </w:rPr>
        <w:t>ا چ</w:t>
      </w:r>
      <w:r>
        <w:rPr>
          <w:rtl/>
        </w:rPr>
        <w:t>ی</w:t>
      </w:r>
      <w:r w:rsidRPr="00906F1B">
        <w:rPr>
          <w:rtl/>
        </w:rPr>
        <w:t>ز</w:t>
      </w:r>
      <w:r>
        <w:rPr>
          <w:rtl/>
        </w:rPr>
        <w:t>ی</w:t>
      </w:r>
      <w:r w:rsidRPr="00906F1B">
        <w:rPr>
          <w:rtl/>
        </w:rPr>
        <w:t xml:space="preserve"> برا</w:t>
      </w:r>
      <w:r>
        <w:rPr>
          <w:rtl/>
        </w:rPr>
        <w:t>ی</w:t>
      </w:r>
      <w:r w:rsidRPr="00906F1B">
        <w:rPr>
          <w:rtl/>
        </w:rPr>
        <w:t>ت توشه داد؟ پاسخ داد: خ</w:t>
      </w:r>
      <w:r>
        <w:rPr>
          <w:rtl/>
        </w:rPr>
        <w:t>ی</w:t>
      </w:r>
      <w:r w:rsidRPr="00906F1B">
        <w:rPr>
          <w:rtl/>
        </w:rPr>
        <w:t xml:space="preserve">ر. و گفت: تو را چه بازداشت </w:t>
      </w:r>
      <w:r>
        <w:rPr>
          <w:rtl/>
        </w:rPr>
        <w:t>ک</w:t>
      </w:r>
      <w:r w:rsidRPr="00906F1B">
        <w:rPr>
          <w:rtl/>
        </w:rPr>
        <w:t>ه تو برا</w:t>
      </w:r>
      <w:r>
        <w:rPr>
          <w:rtl/>
        </w:rPr>
        <w:t>ی</w:t>
      </w:r>
      <w:r w:rsidRPr="00906F1B">
        <w:rPr>
          <w:rtl/>
        </w:rPr>
        <w:t>م توشه بده</w:t>
      </w:r>
      <w:r>
        <w:rPr>
          <w:rtl/>
        </w:rPr>
        <w:t>ی</w:t>
      </w:r>
      <w:r w:rsidRPr="00906F1B">
        <w:rPr>
          <w:rtl/>
        </w:rPr>
        <w:t>. عمر گفت: من بد د</w:t>
      </w:r>
      <w:r>
        <w:rPr>
          <w:rtl/>
        </w:rPr>
        <w:t>ی</w:t>
      </w:r>
      <w:r w:rsidRPr="00906F1B">
        <w:rPr>
          <w:rtl/>
        </w:rPr>
        <w:t xml:space="preserve">دم </w:t>
      </w:r>
      <w:r>
        <w:rPr>
          <w:rtl/>
        </w:rPr>
        <w:t>ک</w:t>
      </w:r>
      <w:r w:rsidRPr="00906F1B">
        <w:rPr>
          <w:rtl/>
        </w:rPr>
        <w:t>ه برا</w:t>
      </w:r>
      <w:r>
        <w:rPr>
          <w:rtl/>
        </w:rPr>
        <w:t>ی</w:t>
      </w:r>
      <w:r w:rsidRPr="00906F1B">
        <w:rPr>
          <w:rtl/>
        </w:rPr>
        <w:t>ت امر نما</w:t>
      </w:r>
      <w:r>
        <w:rPr>
          <w:rtl/>
        </w:rPr>
        <w:t>ی</w:t>
      </w:r>
      <w:r w:rsidRPr="00906F1B">
        <w:rPr>
          <w:rtl/>
        </w:rPr>
        <w:t>م و برا</w:t>
      </w:r>
      <w:r>
        <w:rPr>
          <w:rtl/>
        </w:rPr>
        <w:t>ی</w:t>
      </w:r>
      <w:r w:rsidRPr="00906F1B">
        <w:rPr>
          <w:rtl/>
        </w:rPr>
        <w:t xml:space="preserve"> تو سرد باشد و بالا</w:t>
      </w:r>
      <w:r>
        <w:rPr>
          <w:rtl/>
        </w:rPr>
        <w:t>ی</w:t>
      </w:r>
      <w:r w:rsidRPr="00906F1B">
        <w:rPr>
          <w:rtl/>
        </w:rPr>
        <w:t xml:space="preserve"> من گرم، و اطرافم اهل مد</w:t>
      </w:r>
      <w:r>
        <w:rPr>
          <w:rtl/>
        </w:rPr>
        <w:t>ی</w:t>
      </w:r>
      <w:r w:rsidRPr="00906F1B">
        <w:rPr>
          <w:rtl/>
        </w:rPr>
        <w:t xml:space="preserve">نه‏اند </w:t>
      </w:r>
      <w:r>
        <w:rPr>
          <w:rtl/>
        </w:rPr>
        <w:t>ک</w:t>
      </w:r>
      <w:r w:rsidRPr="00906F1B">
        <w:rPr>
          <w:rtl/>
        </w:rPr>
        <w:t>ه گرسنگ</w:t>
      </w:r>
      <w:r>
        <w:rPr>
          <w:rtl/>
        </w:rPr>
        <w:t>ی</w:t>
      </w:r>
      <w:r w:rsidRPr="00906F1B">
        <w:rPr>
          <w:rtl/>
        </w:rPr>
        <w:t xml:space="preserve"> ا</w:t>
      </w:r>
      <w:r>
        <w:rPr>
          <w:rtl/>
        </w:rPr>
        <w:t>ی</w:t>
      </w:r>
      <w:r w:rsidRPr="00906F1B">
        <w:rPr>
          <w:rtl/>
        </w:rPr>
        <w:t xml:space="preserve">شان را </w:t>
      </w:r>
      <w:r>
        <w:rPr>
          <w:rtl/>
        </w:rPr>
        <w:t>ک</w:t>
      </w:r>
      <w:r w:rsidRPr="00906F1B">
        <w:rPr>
          <w:rtl/>
        </w:rPr>
        <w:t xml:space="preserve">شته است، و از رسول خدا </w:t>
      </w:r>
      <w:r w:rsidRPr="00906F1B">
        <w:rPr>
          <w:rFonts w:cs="CTraditional Arabic" w:hint="cs"/>
          <w:rtl/>
        </w:rPr>
        <w:t>ص</w:t>
      </w:r>
      <w:r w:rsidRPr="00906F1B">
        <w:rPr>
          <w:rtl/>
        </w:rPr>
        <w:t xml:space="preserve"> شن</w:t>
      </w:r>
      <w:r>
        <w:rPr>
          <w:rtl/>
        </w:rPr>
        <w:t>ی</w:t>
      </w:r>
      <w:r w:rsidRPr="00906F1B">
        <w:rPr>
          <w:rtl/>
        </w:rPr>
        <w:t xml:space="preserve">دم </w:t>
      </w:r>
      <w:r>
        <w:rPr>
          <w:rtl/>
        </w:rPr>
        <w:t>ک</w:t>
      </w:r>
      <w:r w:rsidRPr="00906F1B">
        <w:rPr>
          <w:rtl/>
        </w:rPr>
        <w:t>ه م</w:t>
      </w:r>
      <w:r>
        <w:rPr>
          <w:rtl/>
        </w:rPr>
        <w:t>ی</w:t>
      </w:r>
      <w:r w:rsidRPr="00906F1B">
        <w:rPr>
          <w:rtl/>
        </w:rPr>
        <w:t>‏گو</w:t>
      </w:r>
      <w:r>
        <w:rPr>
          <w:rtl/>
        </w:rPr>
        <w:t>ی</w:t>
      </w:r>
      <w:r w:rsidRPr="00906F1B">
        <w:rPr>
          <w:rtl/>
        </w:rPr>
        <w:t>د: الخ».</w:t>
      </w:r>
    </w:p>
  </w:footnote>
  <w:footnote w:id="217">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خود را در حال</w:t>
      </w:r>
      <w:r>
        <w:rPr>
          <w:rtl/>
        </w:rPr>
        <w:t>ی</w:t>
      </w:r>
      <w:r w:rsidRPr="00906F1B">
        <w:rPr>
          <w:rtl/>
        </w:rPr>
        <w:t xml:space="preserve"> </w:t>
      </w:r>
      <w:r>
        <w:rPr>
          <w:rtl/>
        </w:rPr>
        <w:t>ک</w:t>
      </w:r>
      <w:r w:rsidRPr="00906F1B">
        <w:rPr>
          <w:rtl/>
        </w:rPr>
        <w:t>ه همسا</w:t>
      </w:r>
      <w:r>
        <w:rPr>
          <w:rtl/>
        </w:rPr>
        <w:t>ی</w:t>
      </w:r>
      <w:r w:rsidRPr="00906F1B">
        <w:rPr>
          <w:rtl/>
        </w:rPr>
        <w:t>ه‏اش گرسنه باشد س</w:t>
      </w:r>
      <w:r>
        <w:rPr>
          <w:rtl/>
        </w:rPr>
        <w:t>ی</w:t>
      </w:r>
      <w:r w:rsidRPr="00906F1B">
        <w:rPr>
          <w:rtl/>
        </w:rPr>
        <w:t>ر نم</w:t>
      </w:r>
      <w:r>
        <w:rPr>
          <w:rtl/>
        </w:rPr>
        <w:t>ی</w:t>
      </w:r>
      <w:r w:rsidRPr="00906F1B">
        <w:rPr>
          <w:rtl/>
        </w:rPr>
        <w:t>‏</w:t>
      </w:r>
      <w:r>
        <w:rPr>
          <w:rtl/>
        </w:rPr>
        <w:t>ک</w:t>
      </w:r>
      <w:r w:rsidRPr="00906F1B">
        <w:rPr>
          <w:rtl/>
        </w:rPr>
        <w:t>ند. م.</w:t>
      </w:r>
    </w:p>
  </w:footnote>
  <w:footnote w:id="218">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w:t>
      </w:r>
      <w:r w:rsidRPr="00906F1B">
        <w:rPr>
          <w:rFonts w:hint="cs"/>
          <w:rtl/>
        </w:rPr>
        <w:t>. احمد (1/ 54، 55) که منقطع است. ابوعبایة بن رافع از عمر نشنیده است: هیثمی (8/ 317). شیخ احمد شاکر (رحمه الله) آن را به سبب انقطاع ضعیف دانسته است.</w:t>
      </w:r>
    </w:p>
  </w:footnote>
  <w:footnote w:id="21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وال</w:t>
      </w:r>
      <w:r>
        <w:rPr>
          <w:rtl/>
        </w:rPr>
        <w:t>ی</w:t>
      </w:r>
      <w:r w:rsidRPr="00906F1B">
        <w:rPr>
          <w:rtl/>
        </w:rPr>
        <w:t xml:space="preserve"> شو</w:t>
      </w:r>
      <w:r>
        <w:rPr>
          <w:rtl/>
        </w:rPr>
        <w:t>ی</w:t>
      </w:r>
      <w:r w:rsidRPr="00906F1B">
        <w:rPr>
          <w:rtl/>
        </w:rPr>
        <w:t xml:space="preserve"> و </w:t>
      </w:r>
      <w:r>
        <w:rPr>
          <w:rtl/>
        </w:rPr>
        <w:t>ک</w:t>
      </w:r>
      <w:r w:rsidRPr="00906F1B">
        <w:rPr>
          <w:rtl/>
        </w:rPr>
        <w:t>ار ولا</w:t>
      </w:r>
      <w:r>
        <w:rPr>
          <w:rtl/>
        </w:rPr>
        <w:t>ی</w:t>
      </w:r>
      <w:r w:rsidRPr="00906F1B">
        <w:rPr>
          <w:rtl/>
        </w:rPr>
        <w:t>ت را پ</w:t>
      </w:r>
      <w:r>
        <w:rPr>
          <w:rtl/>
        </w:rPr>
        <w:t>ی</w:t>
      </w:r>
      <w:r w:rsidRPr="00906F1B">
        <w:rPr>
          <w:rtl/>
        </w:rPr>
        <w:t>ش ببر</w:t>
      </w:r>
      <w:r>
        <w:rPr>
          <w:rtl/>
        </w:rPr>
        <w:t>ی</w:t>
      </w:r>
      <w:r w:rsidRPr="00906F1B">
        <w:rPr>
          <w:rtl/>
        </w:rPr>
        <w:t>.</w:t>
      </w:r>
    </w:p>
  </w:footnote>
  <w:footnote w:id="220">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و</w:t>
      </w:r>
      <w:r>
        <w:rPr>
          <w:rtl/>
        </w:rPr>
        <w:t>ی</w:t>
      </w:r>
      <w:r w:rsidRPr="00906F1B">
        <w:rPr>
          <w:rtl/>
        </w:rPr>
        <w:t xml:space="preserve"> غلام و محافظ عمر</w:t>
      </w:r>
      <w:r>
        <w:rPr>
          <w:rtl/>
        </w:rPr>
        <w:t xml:space="preserve"> </w:t>
      </w:r>
      <w:r w:rsidRPr="00130DB0">
        <w:rPr>
          <w:rFonts w:ascii="CTraditional Arabic" w:hAnsi="CTraditional Arabic" w:cs="CTraditional Arabic"/>
          <w:rtl/>
        </w:rPr>
        <w:t>س</w:t>
      </w:r>
      <w:r w:rsidRPr="00906F1B">
        <w:rPr>
          <w:rtl/>
        </w:rPr>
        <w:t xml:space="preserve"> بود.</w:t>
      </w:r>
    </w:p>
  </w:footnote>
  <w:footnote w:id="221">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دروازه را بگ</w:t>
      </w:r>
      <w:r>
        <w:rPr>
          <w:rtl/>
        </w:rPr>
        <w:t>ی</w:t>
      </w:r>
      <w:r w:rsidRPr="00906F1B">
        <w:rPr>
          <w:rtl/>
        </w:rPr>
        <w:t xml:space="preserve">ر، و نگذار </w:t>
      </w:r>
      <w:r>
        <w:rPr>
          <w:rtl/>
        </w:rPr>
        <w:t>ک</w:t>
      </w:r>
      <w:r w:rsidRPr="00906F1B">
        <w:rPr>
          <w:rtl/>
        </w:rPr>
        <w:t>س</w:t>
      </w:r>
      <w:r>
        <w:rPr>
          <w:rtl/>
        </w:rPr>
        <w:t>ی</w:t>
      </w:r>
      <w:r w:rsidRPr="00906F1B">
        <w:rPr>
          <w:rtl/>
        </w:rPr>
        <w:t xml:space="preserve"> ب</w:t>
      </w:r>
      <w:r>
        <w:rPr>
          <w:rtl/>
        </w:rPr>
        <w:t>ی</w:t>
      </w:r>
      <w:r w:rsidRPr="00906F1B">
        <w:rPr>
          <w:rtl/>
        </w:rPr>
        <w:t>رون شود. م.</w:t>
      </w:r>
    </w:p>
  </w:footnote>
  <w:footnote w:id="22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تو هم ا</w:t>
      </w:r>
      <w:r>
        <w:rPr>
          <w:rtl/>
        </w:rPr>
        <w:t>ی</w:t>
      </w:r>
      <w:r w:rsidRPr="00906F1B">
        <w:rPr>
          <w:rtl/>
        </w:rPr>
        <w:t xml:space="preserve">ن قسم عمل </w:t>
      </w:r>
      <w:r>
        <w:rPr>
          <w:rtl/>
        </w:rPr>
        <w:t>ک</w:t>
      </w:r>
      <w:r w:rsidRPr="00906F1B">
        <w:rPr>
          <w:rtl/>
        </w:rPr>
        <w:t>رد</w:t>
      </w:r>
      <w:r>
        <w:rPr>
          <w:rtl/>
        </w:rPr>
        <w:t>ی</w:t>
      </w:r>
      <w:r w:rsidRPr="00906F1B">
        <w:rPr>
          <w:rtl/>
        </w:rPr>
        <w:t>. م.</w:t>
      </w:r>
    </w:p>
  </w:footnote>
  <w:footnote w:id="22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برا</w:t>
      </w:r>
      <w:r>
        <w:rPr>
          <w:rtl/>
        </w:rPr>
        <w:t>ی</w:t>
      </w:r>
      <w:r w:rsidRPr="00906F1B">
        <w:rPr>
          <w:rtl/>
        </w:rPr>
        <w:t xml:space="preserve"> وال</w:t>
      </w:r>
      <w:r>
        <w:rPr>
          <w:rtl/>
        </w:rPr>
        <w:t>ی</w:t>
      </w:r>
      <w:r w:rsidRPr="00906F1B">
        <w:rPr>
          <w:rtl/>
        </w:rPr>
        <w:t xml:space="preserve"> زندگ</w:t>
      </w:r>
      <w:r>
        <w:rPr>
          <w:rtl/>
        </w:rPr>
        <w:t>ی</w:t>
      </w:r>
      <w:r w:rsidRPr="00906F1B">
        <w:rPr>
          <w:rtl/>
        </w:rPr>
        <w:t xml:space="preserve"> پا</w:t>
      </w:r>
      <w:r>
        <w:rPr>
          <w:rtl/>
        </w:rPr>
        <w:t>یی</w:t>
      </w:r>
      <w:r w:rsidRPr="00906F1B">
        <w:rPr>
          <w:rtl/>
        </w:rPr>
        <w:t>ن‏تر از ا</w:t>
      </w:r>
      <w:r>
        <w:rPr>
          <w:rtl/>
        </w:rPr>
        <w:t>ی</w:t>
      </w:r>
      <w:r w:rsidRPr="00906F1B">
        <w:rPr>
          <w:rtl/>
        </w:rPr>
        <w:t>ن نم</w:t>
      </w:r>
      <w:r>
        <w:rPr>
          <w:rtl/>
        </w:rPr>
        <w:t>ی</w:t>
      </w:r>
      <w:r w:rsidRPr="00906F1B">
        <w:rPr>
          <w:rtl/>
        </w:rPr>
        <w:t>‏سزد. م.</w:t>
      </w:r>
    </w:p>
  </w:footnote>
  <w:footnote w:id="224">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به جامه‏ا</w:t>
      </w:r>
      <w:r>
        <w:rPr>
          <w:rtl/>
        </w:rPr>
        <w:t>ی</w:t>
      </w:r>
      <w:r w:rsidRPr="00906F1B">
        <w:rPr>
          <w:rtl/>
        </w:rPr>
        <w:t xml:space="preserve"> </w:t>
      </w:r>
      <w:r>
        <w:rPr>
          <w:rtl/>
        </w:rPr>
        <w:t>ک</w:t>
      </w:r>
      <w:r w:rsidRPr="00906F1B">
        <w:rPr>
          <w:rtl/>
        </w:rPr>
        <w:t>ه رو</w:t>
      </w:r>
      <w:r>
        <w:rPr>
          <w:rtl/>
        </w:rPr>
        <w:t>ی</w:t>
      </w:r>
      <w:r w:rsidRPr="00906F1B">
        <w:rPr>
          <w:rtl/>
        </w:rPr>
        <w:t xml:space="preserve"> و</w:t>
      </w:r>
      <w:r>
        <w:rPr>
          <w:rtl/>
        </w:rPr>
        <w:t>ی</w:t>
      </w:r>
      <w:r w:rsidRPr="00906F1B">
        <w:rPr>
          <w:rtl/>
        </w:rPr>
        <w:t xml:space="preserve"> چون لحاف بود.</w:t>
      </w:r>
    </w:p>
  </w:footnote>
  <w:footnote w:id="225">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صحیح</w:t>
      </w:r>
      <w:r w:rsidRPr="00906F1B">
        <w:rPr>
          <w:rFonts w:hint="cs"/>
          <w:rtl/>
        </w:rPr>
        <w:t xml:space="preserve">. ابن عساکر در مختصر تاریخ دمشق (20/ 17 </w:t>
      </w:r>
      <w:r w:rsidRPr="00906F1B">
        <w:rPr>
          <w:rtl/>
        </w:rPr>
        <w:t>–</w:t>
      </w:r>
      <w:r w:rsidRPr="00906F1B">
        <w:rPr>
          <w:rFonts w:hint="cs"/>
          <w:rtl/>
        </w:rPr>
        <w:t xml:space="preserve"> 19). این متن را از طریق سلمان فارسی ابن عساکر در مختصر تاریخ دمشق (10/54) و ابن ماجه (4004) و طبرانی در (الکبیر) (6069) و (6060) و حاکم (4/ 7891) روایت نموده</w:t>
      </w:r>
      <w:r>
        <w:rPr>
          <w:rFonts w:hint="cs"/>
          <w:rtl/>
        </w:rPr>
        <w:t>‌اند</w:t>
      </w:r>
      <w:r w:rsidRPr="00906F1B">
        <w:rPr>
          <w:rFonts w:hint="cs"/>
          <w:rtl/>
        </w:rPr>
        <w:t xml:space="preserve"> وی (حاکم) آن را صحیح دانسته و ذهبی نیز با وی موافقت نموده... علامه آلبانی نیز آن را در (صحیح الترغیب) (3225) حسن دانسته است. نگا: سیر اعلام النبلاء (13/ 349، 351).</w:t>
      </w:r>
    </w:p>
  </w:footnote>
  <w:footnote w:id="226">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تو</w:t>
      </w:r>
      <w:r>
        <w:rPr>
          <w:rtl/>
        </w:rPr>
        <w:t>یی</w:t>
      </w:r>
      <w:r w:rsidRPr="00906F1B">
        <w:rPr>
          <w:rtl/>
        </w:rPr>
        <w:t xml:space="preserve"> </w:t>
      </w:r>
      <w:r>
        <w:rPr>
          <w:rtl/>
        </w:rPr>
        <w:t>ک</w:t>
      </w:r>
      <w:r w:rsidRPr="00906F1B">
        <w:rPr>
          <w:rtl/>
        </w:rPr>
        <w:t>ه در هر خ</w:t>
      </w:r>
      <w:r>
        <w:rPr>
          <w:rtl/>
        </w:rPr>
        <w:t>ی</w:t>
      </w:r>
      <w:r w:rsidRPr="00906F1B">
        <w:rPr>
          <w:rtl/>
        </w:rPr>
        <w:t>ر از من سبقت م</w:t>
      </w:r>
      <w:r>
        <w:rPr>
          <w:rtl/>
        </w:rPr>
        <w:t>ی</w:t>
      </w:r>
      <w:r w:rsidRPr="00906F1B">
        <w:rPr>
          <w:rtl/>
        </w:rPr>
        <w:t>‏</w:t>
      </w:r>
      <w:r>
        <w:rPr>
          <w:rtl/>
        </w:rPr>
        <w:t>ک</w:t>
      </w:r>
      <w:r w:rsidRPr="00906F1B">
        <w:rPr>
          <w:rtl/>
        </w:rPr>
        <w:t>ن</w:t>
      </w:r>
      <w:r>
        <w:rPr>
          <w:rtl/>
        </w:rPr>
        <w:t>ی</w:t>
      </w:r>
      <w:r w:rsidRPr="00906F1B">
        <w:rPr>
          <w:rtl/>
        </w:rPr>
        <w:t>. م.</w:t>
      </w:r>
    </w:p>
  </w:footnote>
  <w:footnote w:id="227">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906F1B">
        <w:rPr>
          <w:rFonts w:hint="cs"/>
          <w:rtl/>
        </w:rPr>
        <w:t>بخاری (5641).</w:t>
      </w:r>
    </w:p>
  </w:footnote>
  <w:footnote w:id="228">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906F1B">
        <w:rPr>
          <w:rFonts w:hint="cs"/>
          <w:rtl/>
        </w:rPr>
        <w:t>در سنن خود (8/ 163).</w:t>
      </w:r>
    </w:p>
  </w:footnote>
  <w:footnote w:id="22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از تبد</w:t>
      </w:r>
      <w:r>
        <w:rPr>
          <w:rtl/>
        </w:rPr>
        <w:t>ی</w:t>
      </w:r>
      <w:r w:rsidRPr="00906F1B">
        <w:rPr>
          <w:rtl/>
        </w:rPr>
        <w:t>ل</w:t>
      </w:r>
      <w:r>
        <w:rPr>
          <w:rtl/>
        </w:rPr>
        <w:t>ی</w:t>
      </w:r>
      <w:r w:rsidRPr="00906F1B">
        <w:rPr>
          <w:rtl/>
        </w:rPr>
        <w:t xml:space="preserve"> آنها مشغول و غافل شد. م.</w:t>
      </w:r>
    </w:p>
  </w:footnote>
  <w:footnote w:id="230">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بر ام</w:t>
      </w:r>
      <w:r>
        <w:rPr>
          <w:rtl/>
        </w:rPr>
        <w:t>ی</w:t>
      </w:r>
      <w:r w:rsidRPr="00906F1B">
        <w:rPr>
          <w:rtl/>
        </w:rPr>
        <w:t>ر همان ارتش.</w:t>
      </w:r>
    </w:p>
  </w:footnote>
  <w:footnote w:id="231">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صحیح</w:t>
      </w:r>
      <w:r w:rsidRPr="00906F1B">
        <w:rPr>
          <w:rFonts w:hint="cs"/>
          <w:rtl/>
        </w:rPr>
        <w:t>. ابوداوود (2960) آلبانی آن را در صحیح ابوداوود (2565) صحیح دانسته است.</w:t>
      </w:r>
    </w:p>
  </w:footnote>
  <w:footnote w:id="23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هر دو نص در اصل هم</w:t>
      </w:r>
      <w:r>
        <w:rPr>
          <w:rtl/>
        </w:rPr>
        <w:t>ی</w:t>
      </w:r>
      <w:r w:rsidRPr="00906F1B">
        <w:rPr>
          <w:rtl/>
        </w:rPr>
        <w:t>ن طور آمده است، و شا</w:t>
      </w:r>
      <w:r>
        <w:rPr>
          <w:rtl/>
        </w:rPr>
        <w:t>ی</w:t>
      </w:r>
      <w:r w:rsidRPr="00906F1B">
        <w:rPr>
          <w:rtl/>
        </w:rPr>
        <w:t>د درست چن</w:t>
      </w:r>
      <w:r>
        <w:rPr>
          <w:rtl/>
        </w:rPr>
        <w:t>ی</w:t>
      </w:r>
      <w:r w:rsidRPr="00906F1B">
        <w:rPr>
          <w:rtl/>
        </w:rPr>
        <w:t>ن باشد: «قبل از ا</w:t>
      </w:r>
      <w:r>
        <w:rPr>
          <w:rtl/>
        </w:rPr>
        <w:t>ی</w:t>
      </w:r>
      <w:r w:rsidRPr="00906F1B">
        <w:rPr>
          <w:rtl/>
        </w:rPr>
        <w:t xml:space="preserve">ن </w:t>
      </w:r>
      <w:r>
        <w:rPr>
          <w:rtl/>
        </w:rPr>
        <w:t>ک</w:t>
      </w:r>
      <w:r w:rsidRPr="00906F1B">
        <w:rPr>
          <w:rtl/>
        </w:rPr>
        <w:t>ه صبح نما</w:t>
      </w:r>
      <w:r>
        <w:rPr>
          <w:rtl/>
        </w:rPr>
        <w:t>یی</w:t>
      </w:r>
      <w:r w:rsidRPr="00906F1B">
        <w:rPr>
          <w:rtl/>
        </w:rPr>
        <w:t>» و «قبل از ا</w:t>
      </w:r>
      <w:r>
        <w:rPr>
          <w:rtl/>
        </w:rPr>
        <w:t>ی</w:t>
      </w:r>
      <w:r w:rsidRPr="00906F1B">
        <w:rPr>
          <w:rtl/>
        </w:rPr>
        <w:t xml:space="preserve">ن </w:t>
      </w:r>
      <w:r>
        <w:rPr>
          <w:rtl/>
        </w:rPr>
        <w:t>ک</w:t>
      </w:r>
      <w:r w:rsidRPr="00906F1B">
        <w:rPr>
          <w:rtl/>
        </w:rPr>
        <w:t>ه ب</w:t>
      </w:r>
      <w:r>
        <w:rPr>
          <w:rtl/>
        </w:rPr>
        <w:t>ی</w:t>
      </w:r>
      <w:r w:rsidRPr="00906F1B">
        <w:rPr>
          <w:rtl/>
        </w:rPr>
        <w:t>گاه نما</w:t>
      </w:r>
      <w:r>
        <w:rPr>
          <w:rtl/>
        </w:rPr>
        <w:t>یی</w:t>
      </w:r>
      <w:r w:rsidRPr="00906F1B">
        <w:rPr>
          <w:rtl/>
        </w:rPr>
        <w:t>».</w:t>
      </w:r>
    </w:p>
  </w:footnote>
  <w:footnote w:id="23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قصد دارد ابوعب</w:t>
      </w:r>
      <w:r>
        <w:rPr>
          <w:rtl/>
        </w:rPr>
        <w:t>ی</w:t>
      </w:r>
      <w:r w:rsidRPr="00906F1B">
        <w:rPr>
          <w:rtl/>
        </w:rPr>
        <w:t>ده را از منطقه طاعون دور سازد تا زنده ماند.</w:t>
      </w:r>
    </w:p>
  </w:footnote>
  <w:footnote w:id="234">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گو</w:t>
      </w:r>
      <w:r>
        <w:rPr>
          <w:rtl/>
        </w:rPr>
        <w:t>یی</w:t>
      </w:r>
      <w:r w:rsidRPr="00906F1B">
        <w:rPr>
          <w:rtl/>
        </w:rPr>
        <w:t xml:space="preserve"> </w:t>
      </w:r>
      <w:r>
        <w:rPr>
          <w:rtl/>
        </w:rPr>
        <w:t>ک</w:t>
      </w:r>
      <w:r w:rsidRPr="00906F1B">
        <w:rPr>
          <w:rtl/>
        </w:rPr>
        <w:t>ه و</w:t>
      </w:r>
      <w:r>
        <w:rPr>
          <w:rtl/>
        </w:rPr>
        <w:t>ی</w:t>
      </w:r>
      <w:r w:rsidRPr="00906F1B">
        <w:rPr>
          <w:rtl/>
        </w:rPr>
        <w:t xml:space="preserve"> مرده است.</w:t>
      </w:r>
    </w:p>
  </w:footnote>
  <w:footnote w:id="235">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هوا</w:t>
      </w:r>
      <w:r>
        <w:rPr>
          <w:rtl/>
        </w:rPr>
        <w:t>ی</w:t>
      </w:r>
      <w:r w:rsidRPr="00906F1B">
        <w:rPr>
          <w:rtl/>
        </w:rPr>
        <w:t xml:space="preserve"> مرطوب و وخ</w:t>
      </w:r>
      <w:r>
        <w:rPr>
          <w:rtl/>
        </w:rPr>
        <w:t>ی</w:t>
      </w:r>
      <w:r w:rsidRPr="00906F1B">
        <w:rPr>
          <w:rtl/>
        </w:rPr>
        <w:t>م دارد.</w:t>
      </w:r>
    </w:p>
  </w:footnote>
  <w:footnote w:id="236">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906F1B">
        <w:rPr>
          <w:rFonts w:hint="cs"/>
          <w:rtl/>
        </w:rPr>
        <w:t>بخاری (4304) و مسلم (1688).</w:t>
      </w:r>
    </w:p>
  </w:footnote>
  <w:footnote w:id="237">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نسائ</w:t>
      </w:r>
      <w:r>
        <w:rPr>
          <w:rtl/>
        </w:rPr>
        <w:t>ی</w:t>
      </w:r>
      <w:r w:rsidRPr="00906F1B">
        <w:rPr>
          <w:rtl/>
        </w:rPr>
        <w:t>، ابوداود، ترمذ</w:t>
      </w:r>
      <w:r>
        <w:rPr>
          <w:rtl/>
        </w:rPr>
        <w:t>ی</w:t>
      </w:r>
      <w:r w:rsidRPr="00906F1B">
        <w:rPr>
          <w:rtl/>
        </w:rPr>
        <w:t xml:space="preserve"> و ابن ماجه. م.</w:t>
      </w:r>
    </w:p>
  </w:footnote>
  <w:footnote w:id="238">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چرا ش</w:t>
      </w:r>
      <w:r>
        <w:rPr>
          <w:rtl/>
        </w:rPr>
        <w:t>ک</w:t>
      </w:r>
      <w:r w:rsidRPr="00906F1B">
        <w:rPr>
          <w:rtl/>
        </w:rPr>
        <w:t>ست خوردند؟</w:t>
      </w:r>
    </w:p>
  </w:footnote>
  <w:footnote w:id="23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ابوب</w:t>
      </w:r>
      <w:r>
        <w:rPr>
          <w:rtl/>
        </w:rPr>
        <w:t>ک</w:t>
      </w:r>
      <w:r w:rsidRPr="00906F1B">
        <w:rPr>
          <w:rtl/>
        </w:rPr>
        <w:t>ر.</w:t>
      </w:r>
    </w:p>
  </w:footnote>
  <w:footnote w:id="240">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906F1B">
        <w:rPr>
          <w:rFonts w:hint="cs"/>
          <w:rtl/>
        </w:rPr>
        <w:t>بخاری (7170) و مسلم (1751) و ابوداوود (2717) و ترمذی (1562) و ابن ماجه (2837).</w:t>
      </w:r>
    </w:p>
  </w:footnote>
  <w:footnote w:id="241">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w:t>
      </w:r>
      <w:r w:rsidRPr="00906F1B">
        <w:rPr>
          <w:rFonts w:hint="cs"/>
          <w:rtl/>
        </w:rPr>
        <w:t>. احمد آن را با سند منقطع روایت کرده است.</w:t>
      </w:r>
    </w:p>
  </w:footnote>
  <w:footnote w:id="24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چون گردن بند و چ</w:t>
      </w:r>
      <w:r>
        <w:rPr>
          <w:rtl/>
        </w:rPr>
        <w:t>ی</w:t>
      </w:r>
      <w:r w:rsidRPr="00906F1B">
        <w:rPr>
          <w:rtl/>
        </w:rPr>
        <w:t>ز</w:t>
      </w:r>
      <w:r>
        <w:rPr>
          <w:rtl/>
        </w:rPr>
        <w:t>ی</w:t>
      </w:r>
      <w:r w:rsidRPr="00906F1B">
        <w:rPr>
          <w:rtl/>
        </w:rPr>
        <w:t xml:space="preserve"> </w:t>
      </w:r>
      <w:r>
        <w:rPr>
          <w:rtl/>
        </w:rPr>
        <w:t>ک</w:t>
      </w:r>
      <w:r w:rsidRPr="00906F1B">
        <w:rPr>
          <w:rtl/>
        </w:rPr>
        <w:t>ه بر گردن آو</w:t>
      </w:r>
      <w:r>
        <w:rPr>
          <w:rtl/>
        </w:rPr>
        <w:t>ی</w:t>
      </w:r>
      <w:r w:rsidRPr="00906F1B">
        <w:rPr>
          <w:rtl/>
        </w:rPr>
        <w:t>خته شود.</w:t>
      </w:r>
    </w:p>
  </w:footnote>
  <w:footnote w:id="24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w:t>
      </w:r>
      <w:r>
        <w:rPr>
          <w:rtl/>
        </w:rPr>
        <w:t>ک</w:t>
      </w:r>
      <w:r w:rsidRPr="00906F1B">
        <w:rPr>
          <w:rtl/>
        </w:rPr>
        <w:t>م</w:t>
      </w:r>
      <w:r>
        <w:rPr>
          <w:rtl/>
        </w:rPr>
        <w:t>ی</w:t>
      </w:r>
      <w:r w:rsidRPr="00906F1B">
        <w:rPr>
          <w:rtl/>
        </w:rPr>
        <w:t xml:space="preserve"> و ز</w:t>
      </w:r>
      <w:r>
        <w:rPr>
          <w:rtl/>
        </w:rPr>
        <w:t>ی</w:t>
      </w:r>
      <w:r w:rsidRPr="00906F1B">
        <w:rPr>
          <w:rtl/>
        </w:rPr>
        <w:t>اد</w:t>
      </w:r>
      <w:r>
        <w:rPr>
          <w:rtl/>
        </w:rPr>
        <w:t>ی</w:t>
      </w:r>
      <w:r w:rsidRPr="00906F1B">
        <w:rPr>
          <w:rtl/>
        </w:rPr>
        <w:t xml:space="preserve"> </w:t>
      </w:r>
      <w:r>
        <w:rPr>
          <w:rtl/>
        </w:rPr>
        <w:t>ک</w:t>
      </w:r>
      <w:r w:rsidRPr="00906F1B">
        <w:rPr>
          <w:rtl/>
        </w:rPr>
        <w:t>ه در ب</w:t>
      </w:r>
      <w:r>
        <w:rPr>
          <w:rtl/>
        </w:rPr>
        <w:t>ی</w:t>
      </w:r>
      <w:r w:rsidRPr="00906F1B">
        <w:rPr>
          <w:rtl/>
        </w:rPr>
        <w:t>ن واقع شد به همد</w:t>
      </w:r>
      <w:r>
        <w:rPr>
          <w:rtl/>
        </w:rPr>
        <w:t>ی</w:t>
      </w:r>
      <w:r w:rsidRPr="00906F1B">
        <w:rPr>
          <w:rtl/>
        </w:rPr>
        <w:t xml:space="preserve">گر بخشش </w:t>
      </w:r>
      <w:r>
        <w:rPr>
          <w:rtl/>
        </w:rPr>
        <w:t>ک</w:t>
      </w:r>
      <w:r w:rsidRPr="00906F1B">
        <w:rPr>
          <w:rtl/>
        </w:rPr>
        <w:t>ن</w:t>
      </w:r>
      <w:r>
        <w:rPr>
          <w:rtl/>
        </w:rPr>
        <w:t>ی</w:t>
      </w:r>
      <w:r w:rsidRPr="00906F1B">
        <w:rPr>
          <w:rtl/>
        </w:rPr>
        <w:t>د. م.</w:t>
      </w:r>
    </w:p>
  </w:footnote>
  <w:footnote w:id="244">
    <w:p w:rsidR="00375216" w:rsidRPr="00C96054" w:rsidRDefault="00375216" w:rsidP="001C13E0">
      <w:pPr>
        <w:pStyle w:val="ad"/>
        <w:rPr>
          <w:spacing w:val="-2"/>
        </w:rPr>
      </w:pPr>
      <w:r w:rsidRPr="00C96054">
        <w:rPr>
          <w:rStyle w:val="FootnoteReference"/>
          <w:spacing w:val="-2"/>
          <w:vertAlign w:val="baseline"/>
        </w:rPr>
        <w:footnoteRef/>
      </w:r>
      <w:r w:rsidRPr="00C96054">
        <w:rPr>
          <w:rFonts w:hint="cs"/>
          <w:spacing w:val="-2"/>
          <w:rtl/>
        </w:rPr>
        <w:t>-</w:t>
      </w:r>
      <w:r w:rsidRPr="00C96054">
        <w:rPr>
          <w:spacing w:val="-2"/>
          <w:rtl/>
        </w:rPr>
        <w:t xml:space="preserve"> </w:t>
      </w:r>
      <w:r w:rsidRPr="00EE0A1B">
        <w:rPr>
          <w:rStyle w:val="Char9"/>
          <w:rFonts w:hint="cs"/>
          <w:rtl/>
        </w:rPr>
        <w:t>صحیح</w:t>
      </w:r>
      <w:r w:rsidRPr="00C96054">
        <w:rPr>
          <w:rFonts w:hint="cs"/>
          <w:spacing w:val="-2"/>
          <w:rtl/>
        </w:rPr>
        <w:t>. مسلم (1713) بخاری (2680) ابن أبی شیبة (5/ 356) سند ابن ابی شیبة حسن است.</w:t>
      </w:r>
    </w:p>
  </w:footnote>
  <w:footnote w:id="245">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آ</w:t>
      </w:r>
      <w:r>
        <w:rPr>
          <w:rtl/>
        </w:rPr>
        <w:t>ی</w:t>
      </w:r>
      <w:r w:rsidRPr="00906F1B">
        <w:rPr>
          <w:rtl/>
        </w:rPr>
        <w:t>ا صاحب حق را هرگز ند</w:t>
      </w:r>
      <w:r>
        <w:rPr>
          <w:rtl/>
        </w:rPr>
        <w:t>ی</w:t>
      </w:r>
      <w:r w:rsidRPr="00906F1B">
        <w:rPr>
          <w:rtl/>
        </w:rPr>
        <w:t>د</w:t>
      </w:r>
      <w:r>
        <w:rPr>
          <w:rtl/>
        </w:rPr>
        <w:t>ی</w:t>
      </w:r>
      <w:r w:rsidRPr="00906F1B">
        <w:rPr>
          <w:rtl/>
        </w:rPr>
        <w:t>د؟ صاحب حق ا</w:t>
      </w:r>
      <w:r>
        <w:rPr>
          <w:rtl/>
        </w:rPr>
        <w:t>ی</w:t>
      </w:r>
      <w:r w:rsidRPr="00906F1B">
        <w:rPr>
          <w:rtl/>
        </w:rPr>
        <w:t>ن‏طور زبان دراز</w:t>
      </w:r>
      <w:r>
        <w:rPr>
          <w:rtl/>
        </w:rPr>
        <w:t>ی</w:t>
      </w:r>
      <w:r w:rsidRPr="00906F1B">
        <w:rPr>
          <w:rtl/>
        </w:rPr>
        <w:t xml:space="preserve"> م</w:t>
      </w:r>
      <w:r>
        <w:rPr>
          <w:rtl/>
        </w:rPr>
        <w:t>ی</w:t>
      </w:r>
      <w:r w:rsidRPr="00906F1B">
        <w:rPr>
          <w:rtl/>
        </w:rPr>
        <w:t>‏داشته باشد. م</w:t>
      </w:r>
      <w:r>
        <w:rPr>
          <w:rFonts w:hint="cs"/>
          <w:rtl/>
        </w:rPr>
        <w:t>.</w:t>
      </w:r>
    </w:p>
  </w:footnote>
  <w:footnote w:id="246">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w:t>
      </w:r>
      <w:r>
        <w:rPr>
          <w:rtl/>
        </w:rPr>
        <w:t>ک</w:t>
      </w:r>
      <w:r w:rsidRPr="00906F1B">
        <w:rPr>
          <w:rtl/>
        </w:rPr>
        <w:t>سان</w:t>
      </w:r>
      <w:r>
        <w:rPr>
          <w:rtl/>
        </w:rPr>
        <w:t>ی</w:t>
      </w:r>
      <w:r w:rsidRPr="00906F1B">
        <w:rPr>
          <w:rtl/>
        </w:rPr>
        <w:t xml:space="preserve"> </w:t>
      </w:r>
      <w:r>
        <w:rPr>
          <w:rtl/>
        </w:rPr>
        <w:t>ک</w:t>
      </w:r>
      <w:r w:rsidRPr="00906F1B">
        <w:rPr>
          <w:rtl/>
        </w:rPr>
        <w:t>ه آنچه از حقوق بالا</w:t>
      </w:r>
      <w:r>
        <w:rPr>
          <w:rtl/>
        </w:rPr>
        <w:t xml:space="preserve">ی‌شان </w:t>
      </w:r>
      <w:r w:rsidRPr="00906F1B">
        <w:rPr>
          <w:rtl/>
        </w:rPr>
        <w:t>است آن را ادا م</w:t>
      </w:r>
      <w:r>
        <w:rPr>
          <w:rtl/>
        </w:rPr>
        <w:t>ی</w:t>
      </w:r>
      <w:r w:rsidRPr="00906F1B">
        <w:rPr>
          <w:rtl/>
        </w:rPr>
        <w:t>‏</w:t>
      </w:r>
      <w:r>
        <w:rPr>
          <w:rtl/>
        </w:rPr>
        <w:t>ک</w:t>
      </w:r>
      <w:r w:rsidRPr="00906F1B">
        <w:rPr>
          <w:rtl/>
        </w:rPr>
        <w:t>نند.</w:t>
      </w:r>
    </w:p>
  </w:footnote>
  <w:footnote w:id="247">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صحیح</w:t>
      </w:r>
      <w:r w:rsidRPr="00906F1B">
        <w:rPr>
          <w:rFonts w:hint="cs"/>
          <w:rtl/>
        </w:rPr>
        <w:t>. ابن ماجه (2426) و آلبانی آن را در (صحیح ابن ماجه) (1969) صحیح دانسته است.</w:t>
      </w:r>
    </w:p>
  </w:footnote>
  <w:footnote w:id="248">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w:t>
      </w:r>
      <w:r w:rsidRPr="00906F1B">
        <w:rPr>
          <w:rFonts w:hint="cs"/>
          <w:rtl/>
        </w:rPr>
        <w:t>. طبرانی در (الکبیر) (24/ 233، 234) هیثمی در (المجمع) (4/ 140)</w:t>
      </w:r>
      <w:r>
        <w:rPr>
          <w:rFonts w:hint="cs"/>
          <w:rtl/>
        </w:rPr>
        <w:t xml:space="preserve"> می‌</w:t>
      </w:r>
      <w:r w:rsidRPr="00906F1B">
        <w:rPr>
          <w:rFonts w:hint="cs"/>
          <w:rtl/>
        </w:rPr>
        <w:t>گوید: طبرانی آن را در معجم الاوسط و الکبیر روایت کرده است و در سند آن حیان بن علی است که گروهی او را ثقه دانسته</w:t>
      </w:r>
      <w:r>
        <w:rPr>
          <w:rFonts w:hint="cs"/>
          <w:rtl/>
        </w:rPr>
        <w:t>‌اند</w:t>
      </w:r>
      <w:r w:rsidRPr="00906F1B">
        <w:rPr>
          <w:rFonts w:hint="cs"/>
          <w:rtl/>
        </w:rPr>
        <w:t xml:space="preserve"> و گروهی دیگر او را ضعیف دانسته</w:t>
      </w:r>
      <w:r>
        <w:rPr>
          <w:rFonts w:hint="cs"/>
          <w:rtl/>
        </w:rPr>
        <w:t>‌اند</w:t>
      </w:r>
      <w:r w:rsidRPr="00906F1B">
        <w:rPr>
          <w:rFonts w:hint="cs"/>
          <w:rtl/>
        </w:rPr>
        <w:t>./ آلبانی آن را در ضعیف الترغیب (1140) ضعیف دانسته است.</w:t>
      </w:r>
    </w:p>
  </w:footnote>
  <w:footnote w:id="249">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906F1B">
        <w:rPr>
          <w:rFonts w:hint="cs"/>
          <w:rtl/>
        </w:rPr>
        <w:t>بیهقی (8/ 49).</w:t>
      </w:r>
    </w:p>
  </w:footnote>
  <w:footnote w:id="250">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قانون اسلام</w:t>
      </w:r>
      <w:r>
        <w:rPr>
          <w:rtl/>
        </w:rPr>
        <w:t>ی</w:t>
      </w:r>
      <w:r w:rsidRPr="00906F1B">
        <w:rPr>
          <w:rtl/>
        </w:rPr>
        <w:t xml:space="preserve"> اگر مدّع</w:t>
      </w:r>
      <w:r>
        <w:rPr>
          <w:rtl/>
        </w:rPr>
        <w:t>ی</w:t>
      </w:r>
      <w:r w:rsidRPr="00906F1B">
        <w:rPr>
          <w:rtl/>
        </w:rPr>
        <w:t xml:space="preserve"> برا</w:t>
      </w:r>
      <w:r>
        <w:rPr>
          <w:rtl/>
        </w:rPr>
        <w:t>ی</w:t>
      </w:r>
      <w:r w:rsidRPr="00906F1B">
        <w:rPr>
          <w:rtl/>
        </w:rPr>
        <w:t xml:space="preserve"> خود شاهد نداشته باشد، بر مدّع</w:t>
      </w:r>
      <w:r>
        <w:rPr>
          <w:rtl/>
        </w:rPr>
        <w:t>ی</w:t>
      </w:r>
      <w:r w:rsidRPr="00906F1B">
        <w:rPr>
          <w:rtl/>
        </w:rPr>
        <w:t xml:space="preserve"> عل</w:t>
      </w:r>
      <w:r>
        <w:rPr>
          <w:rtl/>
        </w:rPr>
        <w:t>ی</w:t>
      </w:r>
      <w:r w:rsidRPr="00906F1B">
        <w:rPr>
          <w:rtl/>
        </w:rPr>
        <w:t xml:space="preserve">ه </w:t>
      </w:r>
      <w:r>
        <w:rPr>
          <w:rtl/>
        </w:rPr>
        <w:t>ک</w:t>
      </w:r>
      <w:r w:rsidRPr="00906F1B">
        <w:rPr>
          <w:rtl/>
        </w:rPr>
        <w:t>ه ان</w:t>
      </w:r>
      <w:r>
        <w:rPr>
          <w:rtl/>
        </w:rPr>
        <w:t>ک</w:t>
      </w:r>
      <w:r w:rsidRPr="00906F1B">
        <w:rPr>
          <w:rtl/>
        </w:rPr>
        <w:t xml:space="preserve">ار </w:t>
      </w:r>
      <w:r>
        <w:rPr>
          <w:rtl/>
        </w:rPr>
        <w:t>ک</w:t>
      </w:r>
      <w:r w:rsidRPr="00906F1B">
        <w:rPr>
          <w:rtl/>
        </w:rPr>
        <w:t>ند سوگند است، در ا</w:t>
      </w:r>
      <w:r>
        <w:rPr>
          <w:rtl/>
        </w:rPr>
        <w:t>ی</w:t>
      </w:r>
      <w:r w:rsidRPr="00906F1B">
        <w:rPr>
          <w:rtl/>
        </w:rPr>
        <w:t>نجا چون اب</w:t>
      </w:r>
      <w:r>
        <w:rPr>
          <w:rtl/>
        </w:rPr>
        <w:t xml:space="preserve">ی </w:t>
      </w:r>
      <w:r w:rsidRPr="00130DB0">
        <w:rPr>
          <w:rFonts w:ascii="CTraditional Arabic" w:hAnsi="CTraditional Arabic" w:cs="CTraditional Arabic"/>
          <w:rtl/>
        </w:rPr>
        <w:t>س</w:t>
      </w:r>
      <w:r w:rsidRPr="00906F1B">
        <w:rPr>
          <w:rtl/>
        </w:rPr>
        <w:t xml:space="preserve"> شاهد نداشت، و عمر</w:t>
      </w:r>
      <w:r>
        <w:rPr>
          <w:rtl/>
        </w:rPr>
        <w:t xml:space="preserve"> </w:t>
      </w:r>
      <w:r w:rsidRPr="00130DB0">
        <w:rPr>
          <w:rFonts w:ascii="CTraditional Arabic" w:hAnsi="CTraditional Arabic" w:cs="CTraditional Arabic"/>
          <w:rtl/>
        </w:rPr>
        <w:t>س</w:t>
      </w:r>
      <w:r w:rsidRPr="00906F1B">
        <w:rPr>
          <w:rtl/>
        </w:rPr>
        <w:t xml:space="preserve"> ان</w:t>
      </w:r>
      <w:r>
        <w:rPr>
          <w:rtl/>
        </w:rPr>
        <w:t>ک</w:t>
      </w:r>
      <w:r w:rsidRPr="00906F1B">
        <w:rPr>
          <w:rtl/>
        </w:rPr>
        <w:t>ار نمود، پس با</w:t>
      </w:r>
      <w:r>
        <w:rPr>
          <w:rtl/>
        </w:rPr>
        <w:t>ی</w:t>
      </w:r>
      <w:r w:rsidRPr="00906F1B">
        <w:rPr>
          <w:rtl/>
        </w:rPr>
        <w:t xml:space="preserve">د طبق قاعده فوق سوگند </w:t>
      </w:r>
      <w:r>
        <w:rPr>
          <w:rtl/>
        </w:rPr>
        <w:t>ی</w:t>
      </w:r>
      <w:r w:rsidRPr="00906F1B">
        <w:rPr>
          <w:rtl/>
        </w:rPr>
        <w:t>اد م</w:t>
      </w:r>
      <w:r>
        <w:rPr>
          <w:rtl/>
        </w:rPr>
        <w:t>ی</w:t>
      </w:r>
      <w:r w:rsidRPr="00906F1B">
        <w:rPr>
          <w:rtl/>
        </w:rPr>
        <w:t>‏نمود، اما ز</w:t>
      </w:r>
      <w:r>
        <w:rPr>
          <w:rtl/>
        </w:rPr>
        <w:t>ی</w:t>
      </w:r>
      <w:r w:rsidRPr="00906F1B">
        <w:rPr>
          <w:rtl/>
        </w:rPr>
        <w:t>د</w:t>
      </w:r>
      <w:r>
        <w:rPr>
          <w:rtl/>
        </w:rPr>
        <w:t xml:space="preserve"> </w:t>
      </w:r>
      <w:r w:rsidRPr="00130DB0">
        <w:rPr>
          <w:rFonts w:ascii="CTraditional Arabic" w:hAnsi="CTraditional Arabic" w:cs="CTraditional Arabic"/>
          <w:rtl/>
        </w:rPr>
        <w:t>س</w:t>
      </w:r>
      <w:r w:rsidRPr="00906F1B">
        <w:rPr>
          <w:rtl/>
        </w:rPr>
        <w:t xml:space="preserve"> از اب</w:t>
      </w:r>
      <w:r>
        <w:rPr>
          <w:rtl/>
        </w:rPr>
        <w:t>ی</w:t>
      </w:r>
      <w:r w:rsidRPr="00906F1B">
        <w:rPr>
          <w:rtl/>
        </w:rPr>
        <w:t xml:space="preserve"> خواست تا ام</w:t>
      </w:r>
      <w:r>
        <w:rPr>
          <w:rtl/>
        </w:rPr>
        <w:t>ی</w:t>
      </w:r>
      <w:r w:rsidRPr="00906F1B">
        <w:rPr>
          <w:rtl/>
        </w:rPr>
        <w:t>رالمؤمن</w:t>
      </w:r>
      <w:r>
        <w:rPr>
          <w:rtl/>
        </w:rPr>
        <w:t>ی</w:t>
      </w:r>
      <w:r w:rsidRPr="00906F1B">
        <w:rPr>
          <w:rtl/>
        </w:rPr>
        <w:t>ن را از سوگند خوردن معاف دارد، و به اب</w:t>
      </w:r>
      <w:r>
        <w:rPr>
          <w:rtl/>
        </w:rPr>
        <w:t>ی</w:t>
      </w:r>
      <w:r w:rsidRPr="00906F1B">
        <w:rPr>
          <w:rtl/>
        </w:rPr>
        <w:t xml:space="preserve"> گوشزد نمود </w:t>
      </w:r>
      <w:r>
        <w:rPr>
          <w:rtl/>
        </w:rPr>
        <w:t>ک</w:t>
      </w:r>
      <w:r w:rsidRPr="00906F1B">
        <w:rPr>
          <w:rtl/>
        </w:rPr>
        <w:t>ه ا</w:t>
      </w:r>
      <w:r>
        <w:rPr>
          <w:rtl/>
        </w:rPr>
        <w:t>ی</w:t>
      </w:r>
      <w:r w:rsidRPr="00906F1B">
        <w:rPr>
          <w:rtl/>
        </w:rPr>
        <w:t>ن درخواست را فقط برا</w:t>
      </w:r>
      <w:r>
        <w:rPr>
          <w:rtl/>
        </w:rPr>
        <w:t>ی</w:t>
      </w:r>
      <w:r w:rsidRPr="00906F1B">
        <w:rPr>
          <w:rtl/>
        </w:rPr>
        <w:t xml:space="preserve"> عمر نموده است. م.</w:t>
      </w:r>
    </w:p>
  </w:footnote>
  <w:footnote w:id="251">
    <w:p w:rsidR="00375216" w:rsidRPr="00906F1B" w:rsidRDefault="00375216" w:rsidP="000E63F6">
      <w:pPr>
        <w:pStyle w:val="ad"/>
        <w:rPr>
          <w:rtl/>
        </w:rPr>
      </w:pPr>
      <w:r w:rsidRPr="00906F1B">
        <w:rPr>
          <w:rStyle w:val="FootnoteReference"/>
          <w:vertAlign w:val="baseline"/>
        </w:rPr>
        <w:footnoteRef/>
      </w:r>
      <w:r>
        <w:rPr>
          <w:rFonts w:hint="cs"/>
          <w:rtl/>
        </w:rPr>
        <w:t>-</w:t>
      </w:r>
      <w:r>
        <w:rPr>
          <w:rtl/>
        </w:rPr>
        <w:t xml:space="preserve"> </w:t>
      </w:r>
      <w:r w:rsidRPr="00906F1B">
        <w:rPr>
          <w:rFonts w:hint="cs"/>
          <w:rtl/>
        </w:rPr>
        <w:t>مرسل است از زید بن أسلم.</w:t>
      </w:r>
    </w:p>
  </w:footnote>
  <w:footnote w:id="25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قنطار «ماخوذ از </w:t>
      </w:r>
      <w:r>
        <w:rPr>
          <w:rtl/>
        </w:rPr>
        <w:t>ی</w:t>
      </w:r>
      <w:r w:rsidRPr="00906F1B">
        <w:rPr>
          <w:rtl/>
        </w:rPr>
        <w:t>ونان</w:t>
      </w:r>
      <w:r>
        <w:rPr>
          <w:rtl/>
        </w:rPr>
        <w:t>ی</w:t>
      </w:r>
      <w:r w:rsidRPr="00906F1B">
        <w:rPr>
          <w:rtl/>
        </w:rPr>
        <w:t xml:space="preserve"> است» و واحد مق</w:t>
      </w:r>
      <w:r>
        <w:rPr>
          <w:rtl/>
        </w:rPr>
        <w:t>ی</w:t>
      </w:r>
      <w:r w:rsidRPr="00906F1B">
        <w:rPr>
          <w:rtl/>
        </w:rPr>
        <w:t>اس وزن را افاده م</w:t>
      </w:r>
      <w:r>
        <w:rPr>
          <w:rtl/>
        </w:rPr>
        <w:t>ی</w:t>
      </w:r>
      <w:r w:rsidRPr="00906F1B">
        <w:rPr>
          <w:rtl/>
        </w:rPr>
        <w:t>‏</w:t>
      </w:r>
      <w:r>
        <w:rPr>
          <w:rtl/>
        </w:rPr>
        <w:t>ک</w:t>
      </w:r>
      <w:r w:rsidRPr="00906F1B">
        <w:rPr>
          <w:rtl/>
        </w:rPr>
        <w:t>ند، وزن</w:t>
      </w:r>
      <w:r>
        <w:rPr>
          <w:rtl/>
        </w:rPr>
        <w:t>ی</w:t>
      </w:r>
      <w:r w:rsidRPr="00906F1B">
        <w:rPr>
          <w:rtl/>
        </w:rPr>
        <w:t xml:space="preserve"> در حدود صد رطل، به معنا</w:t>
      </w:r>
      <w:r>
        <w:rPr>
          <w:rtl/>
        </w:rPr>
        <w:t>ی</w:t>
      </w:r>
      <w:r w:rsidRPr="00906F1B">
        <w:rPr>
          <w:rtl/>
        </w:rPr>
        <w:t xml:space="preserve"> بس</w:t>
      </w:r>
      <w:r>
        <w:rPr>
          <w:rtl/>
        </w:rPr>
        <w:t>ی</w:t>
      </w:r>
      <w:r w:rsidRPr="00906F1B">
        <w:rPr>
          <w:rtl/>
        </w:rPr>
        <w:t>ار. پوست گاو پر از زر ن</w:t>
      </w:r>
      <w:r>
        <w:rPr>
          <w:rtl/>
        </w:rPr>
        <w:t>ی</w:t>
      </w:r>
      <w:r w:rsidRPr="00906F1B">
        <w:rPr>
          <w:rtl/>
        </w:rPr>
        <w:t>ز گفته‏اند، در فارس</w:t>
      </w:r>
      <w:r>
        <w:rPr>
          <w:rtl/>
        </w:rPr>
        <w:t>ی</w:t>
      </w:r>
      <w:r w:rsidRPr="00906F1B">
        <w:rPr>
          <w:rtl/>
        </w:rPr>
        <w:t xml:space="preserve"> خرتال، و خرطال هم گفته شده جمع قناط</w:t>
      </w:r>
      <w:r>
        <w:rPr>
          <w:rtl/>
        </w:rPr>
        <w:t>ی</w:t>
      </w:r>
      <w:r w:rsidRPr="00906F1B">
        <w:rPr>
          <w:rtl/>
        </w:rPr>
        <w:t>ر، فرهنگ عم</w:t>
      </w:r>
      <w:r>
        <w:rPr>
          <w:rtl/>
        </w:rPr>
        <w:t>ی</w:t>
      </w:r>
      <w:r w:rsidRPr="00906F1B">
        <w:rPr>
          <w:rtl/>
        </w:rPr>
        <w:t>د. م.</w:t>
      </w:r>
    </w:p>
  </w:footnote>
  <w:footnote w:id="25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906F1B">
        <w:rPr>
          <w:rFonts w:hint="cs"/>
          <w:rtl/>
        </w:rPr>
        <w:t>مرسل است از سعید بن مسیب.</w:t>
      </w:r>
    </w:p>
  </w:footnote>
  <w:footnote w:id="254">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حد</w:t>
      </w:r>
      <w:r>
        <w:rPr>
          <w:rtl/>
        </w:rPr>
        <w:t>ی</w:t>
      </w:r>
      <w:r w:rsidRPr="00906F1B">
        <w:rPr>
          <w:rtl/>
        </w:rPr>
        <w:t>ث اسلم. م.</w:t>
      </w:r>
    </w:p>
  </w:footnote>
  <w:footnote w:id="255">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اصل والمنتخب: عتبه بن الحارث آمده </w:t>
      </w:r>
      <w:r>
        <w:rPr>
          <w:rtl/>
        </w:rPr>
        <w:t>ک</w:t>
      </w:r>
      <w:r w:rsidRPr="00906F1B">
        <w:rPr>
          <w:rtl/>
        </w:rPr>
        <w:t>ه اشتباه است.</w:t>
      </w:r>
    </w:p>
  </w:footnote>
  <w:footnote w:id="256">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اشخاص ب</w:t>
      </w:r>
      <w:r>
        <w:rPr>
          <w:rtl/>
        </w:rPr>
        <w:t>ی</w:t>
      </w:r>
      <w:r w:rsidRPr="00906F1B">
        <w:rPr>
          <w:rtl/>
        </w:rPr>
        <w:t>گانه نزد و</w:t>
      </w:r>
      <w:r>
        <w:rPr>
          <w:rtl/>
        </w:rPr>
        <w:t>ی</w:t>
      </w:r>
      <w:r w:rsidRPr="00906F1B">
        <w:rPr>
          <w:rtl/>
        </w:rPr>
        <w:t xml:space="preserve"> داخل م</w:t>
      </w:r>
      <w:r>
        <w:rPr>
          <w:rtl/>
        </w:rPr>
        <w:t>ی</w:t>
      </w:r>
      <w:r w:rsidRPr="00906F1B">
        <w:rPr>
          <w:rtl/>
        </w:rPr>
        <w:t>‏شدند.</w:t>
      </w:r>
    </w:p>
  </w:footnote>
  <w:footnote w:id="257">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بر تو تاوان</w:t>
      </w:r>
      <w:r>
        <w:rPr>
          <w:rtl/>
        </w:rPr>
        <w:t>ی</w:t>
      </w:r>
      <w:r w:rsidRPr="00906F1B">
        <w:rPr>
          <w:rtl/>
        </w:rPr>
        <w:t xml:space="preserve"> ن</w:t>
      </w:r>
      <w:r>
        <w:rPr>
          <w:rtl/>
        </w:rPr>
        <w:t>ی</w:t>
      </w:r>
      <w:r w:rsidRPr="00906F1B">
        <w:rPr>
          <w:rtl/>
        </w:rPr>
        <w:t>ست. م.</w:t>
      </w:r>
    </w:p>
  </w:footnote>
  <w:footnote w:id="258">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و</w:t>
      </w:r>
      <w:r>
        <w:rPr>
          <w:rtl/>
        </w:rPr>
        <w:t>ی</w:t>
      </w:r>
      <w:r w:rsidRPr="00906F1B">
        <w:rPr>
          <w:rtl/>
        </w:rPr>
        <w:t xml:space="preserve"> محمّدبن عمروبن العاص م</w:t>
      </w:r>
      <w:r>
        <w:rPr>
          <w:rtl/>
        </w:rPr>
        <w:t>ی</w:t>
      </w:r>
      <w:r w:rsidRPr="00906F1B">
        <w:rPr>
          <w:rtl/>
        </w:rPr>
        <w:t>‏باشد.</w:t>
      </w:r>
    </w:p>
  </w:footnote>
  <w:footnote w:id="25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شا</w:t>
      </w:r>
      <w:r>
        <w:rPr>
          <w:rtl/>
        </w:rPr>
        <w:t>ی</w:t>
      </w:r>
      <w:r w:rsidRPr="00906F1B">
        <w:rPr>
          <w:rtl/>
        </w:rPr>
        <w:t>د درست چن</w:t>
      </w:r>
      <w:r>
        <w:rPr>
          <w:rtl/>
        </w:rPr>
        <w:t>ی</w:t>
      </w:r>
      <w:r w:rsidRPr="00906F1B">
        <w:rPr>
          <w:rtl/>
        </w:rPr>
        <w:t>ن باشد: «</w:t>
      </w:r>
      <w:r>
        <w:rPr>
          <w:rtl/>
        </w:rPr>
        <w:t>ک</w:t>
      </w:r>
      <w:r w:rsidRPr="00906F1B">
        <w:rPr>
          <w:rtl/>
        </w:rPr>
        <w:t xml:space="preserve">دام </w:t>
      </w:r>
      <w:r>
        <w:rPr>
          <w:rtl/>
        </w:rPr>
        <w:t>یک</w:t>
      </w:r>
      <w:r w:rsidRPr="00906F1B">
        <w:rPr>
          <w:rtl/>
        </w:rPr>
        <w:t xml:space="preserve"> از ما هست </w:t>
      </w:r>
      <w:r>
        <w:rPr>
          <w:rtl/>
        </w:rPr>
        <w:t>ک</w:t>
      </w:r>
      <w:r w:rsidRPr="00906F1B">
        <w:rPr>
          <w:rtl/>
        </w:rPr>
        <w:t>ه اراده گناه را نم</w:t>
      </w:r>
      <w:r>
        <w:rPr>
          <w:rtl/>
        </w:rPr>
        <w:t>ی</w:t>
      </w:r>
      <w:r w:rsidRPr="00906F1B">
        <w:rPr>
          <w:rtl/>
        </w:rPr>
        <w:t>‏</w:t>
      </w:r>
      <w:r>
        <w:rPr>
          <w:rtl/>
        </w:rPr>
        <w:t>ک</w:t>
      </w:r>
      <w:r w:rsidRPr="00906F1B">
        <w:rPr>
          <w:rtl/>
        </w:rPr>
        <w:t>ند».</w:t>
      </w:r>
    </w:p>
  </w:footnote>
  <w:footnote w:id="260">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شا</w:t>
      </w:r>
      <w:r>
        <w:rPr>
          <w:rtl/>
        </w:rPr>
        <w:t>ی</w:t>
      </w:r>
      <w:r w:rsidRPr="00906F1B">
        <w:rPr>
          <w:rtl/>
        </w:rPr>
        <w:t>د درست: «در گوش</w:t>
      </w:r>
      <w:r>
        <w:rPr>
          <w:rtl/>
        </w:rPr>
        <w:t>‌های</w:t>
      </w:r>
      <w:r w:rsidRPr="00906F1B">
        <w:rPr>
          <w:rtl/>
        </w:rPr>
        <w:t>ش» باشد.</w:t>
      </w:r>
    </w:p>
  </w:footnote>
  <w:footnote w:id="261">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برا</w:t>
      </w:r>
      <w:r>
        <w:rPr>
          <w:rtl/>
        </w:rPr>
        <w:t>ی</w:t>
      </w:r>
      <w:r w:rsidRPr="00906F1B">
        <w:rPr>
          <w:rtl/>
        </w:rPr>
        <w:t xml:space="preserve"> ام</w:t>
      </w:r>
      <w:r>
        <w:rPr>
          <w:rtl/>
        </w:rPr>
        <w:t>ی</w:t>
      </w:r>
      <w:r w:rsidRPr="00906F1B">
        <w:rPr>
          <w:rtl/>
        </w:rPr>
        <w:t>ر. م.</w:t>
      </w:r>
    </w:p>
  </w:footnote>
  <w:footnote w:id="262">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906F1B">
        <w:rPr>
          <w:rFonts w:hint="cs"/>
          <w:rtl/>
        </w:rPr>
        <w:t>بیهقی (8/ 323).</w:t>
      </w:r>
    </w:p>
  </w:footnote>
  <w:footnote w:id="26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شرح ح</w:t>
      </w:r>
      <w:r>
        <w:rPr>
          <w:rtl/>
        </w:rPr>
        <w:t>ی</w:t>
      </w:r>
      <w:r w:rsidRPr="00906F1B">
        <w:rPr>
          <w:rtl/>
        </w:rPr>
        <w:t>ات الص</w:t>
      </w:r>
      <w:r>
        <w:rPr>
          <w:rtl/>
        </w:rPr>
        <w:t>ی</w:t>
      </w:r>
      <w:r w:rsidRPr="00906F1B">
        <w:rPr>
          <w:rtl/>
        </w:rPr>
        <w:t xml:space="preserve"> به حِرْماز</w:t>
      </w:r>
      <w:r>
        <w:rPr>
          <w:rtl/>
        </w:rPr>
        <w:t>ی</w:t>
      </w:r>
      <w:r w:rsidRPr="00906F1B">
        <w:rPr>
          <w:rtl/>
        </w:rPr>
        <w:t xml:space="preserve"> است.</w:t>
      </w:r>
    </w:p>
  </w:footnote>
  <w:footnote w:id="264">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و</w:t>
      </w:r>
      <w:r>
        <w:rPr>
          <w:rtl/>
        </w:rPr>
        <w:t>ی</w:t>
      </w:r>
      <w:r w:rsidRPr="00906F1B">
        <w:rPr>
          <w:rtl/>
        </w:rPr>
        <w:t xml:space="preserve"> از اولاد فارس بود </w:t>
      </w:r>
      <w:r>
        <w:rPr>
          <w:rtl/>
        </w:rPr>
        <w:t>ک</w:t>
      </w:r>
      <w:r w:rsidRPr="00906F1B">
        <w:rPr>
          <w:rtl/>
        </w:rPr>
        <w:t xml:space="preserve">ه در </w:t>
      </w:r>
      <w:r>
        <w:rPr>
          <w:rtl/>
        </w:rPr>
        <w:t>ی</w:t>
      </w:r>
      <w:r w:rsidRPr="00906F1B">
        <w:rPr>
          <w:rtl/>
        </w:rPr>
        <w:t>من ح</w:t>
      </w:r>
      <w:r>
        <w:rPr>
          <w:rtl/>
        </w:rPr>
        <w:t>ک</w:t>
      </w:r>
      <w:r w:rsidRPr="00906F1B">
        <w:rPr>
          <w:rtl/>
        </w:rPr>
        <w:t>ومت م</w:t>
      </w:r>
      <w:r>
        <w:rPr>
          <w:rtl/>
        </w:rPr>
        <w:t>ی</w:t>
      </w:r>
      <w:r w:rsidRPr="00906F1B">
        <w:rPr>
          <w:rtl/>
        </w:rPr>
        <w:t>‏</w:t>
      </w:r>
      <w:r>
        <w:rPr>
          <w:rtl/>
        </w:rPr>
        <w:t>ک</w:t>
      </w:r>
      <w:r w:rsidRPr="00906F1B">
        <w:rPr>
          <w:rtl/>
        </w:rPr>
        <w:t>رد، و مسلمان شده بود.</w:t>
      </w:r>
    </w:p>
  </w:footnote>
  <w:footnote w:id="265">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به قوان</w:t>
      </w:r>
      <w:r>
        <w:rPr>
          <w:rtl/>
        </w:rPr>
        <w:t>ی</w:t>
      </w:r>
      <w:r w:rsidRPr="00906F1B">
        <w:rPr>
          <w:rtl/>
        </w:rPr>
        <w:t>ن دخول بر خلفاء و سلاط</w:t>
      </w:r>
      <w:r>
        <w:rPr>
          <w:rtl/>
        </w:rPr>
        <w:t>ی</w:t>
      </w:r>
      <w:r w:rsidRPr="00906F1B">
        <w:rPr>
          <w:rtl/>
        </w:rPr>
        <w:t>ن آشنا هست</w:t>
      </w:r>
      <w:r>
        <w:rPr>
          <w:rtl/>
        </w:rPr>
        <w:t>ی</w:t>
      </w:r>
      <w:r w:rsidRPr="00906F1B">
        <w:rPr>
          <w:rtl/>
        </w:rPr>
        <w:t>م. م.</w:t>
      </w:r>
    </w:p>
  </w:footnote>
  <w:footnote w:id="266">
    <w:p w:rsidR="00375216" w:rsidRPr="00906F1B" w:rsidRDefault="00375216" w:rsidP="00C96054">
      <w:pPr>
        <w:pStyle w:val="ad"/>
        <w:rPr>
          <w:rtl/>
        </w:rPr>
      </w:pPr>
      <w:r w:rsidRPr="00906F1B">
        <w:rPr>
          <w:rStyle w:val="FootnoteReference"/>
          <w:vertAlign w:val="baseline"/>
        </w:rPr>
        <w:footnoteRef/>
      </w:r>
      <w:r>
        <w:rPr>
          <w:rFonts w:hint="cs"/>
          <w:rtl/>
        </w:rPr>
        <w:t>-</w:t>
      </w:r>
      <w:r w:rsidRPr="00906F1B">
        <w:rPr>
          <w:rtl/>
        </w:rPr>
        <w:t xml:space="preserve"> و</w:t>
      </w:r>
      <w:r>
        <w:rPr>
          <w:rtl/>
        </w:rPr>
        <w:t>ی</w:t>
      </w:r>
      <w:r w:rsidRPr="00906F1B">
        <w:rPr>
          <w:rtl/>
        </w:rPr>
        <w:t xml:space="preserve"> در اواخر زندگ</w:t>
      </w:r>
      <w:r>
        <w:rPr>
          <w:rtl/>
        </w:rPr>
        <w:t>ی</w:t>
      </w:r>
      <w:r w:rsidRPr="00906F1B">
        <w:rPr>
          <w:rtl/>
        </w:rPr>
        <w:t xml:space="preserve"> پ</w:t>
      </w:r>
      <w:r>
        <w:rPr>
          <w:rtl/>
        </w:rPr>
        <w:t>ی</w:t>
      </w:r>
      <w:r w:rsidRPr="00906F1B">
        <w:rPr>
          <w:rtl/>
        </w:rPr>
        <w:t xml:space="preserve">امبر خدا </w:t>
      </w:r>
      <w:r>
        <w:rPr>
          <w:rFonts w:cs="CTraditional Arabic" w:hint="cs"/>
          <w:rtl/>
        </w:rPr>
        <w:t>ص</w:t>
      </w:r>
      <w:r w:rsidRPr="00906F1B">
        <w:rPr>
          <w:rtl/>
        </w:rPr>
        <w:t xml:space="preserve"> در </w:t>
      </w:r>
      <w:r>
        <w:rPr>
          <w:rtl/>
        </w:rPr>
        <w:t>ی</w:t>
      </w:r>
      <w:r w:rsidRPr="00906F1B">
        <w:rPr>
          <w:rtl/>
        </w:rPr>
        <w:t>من ادّعا</w:t>
      </w:r>
      <w:r>
        <w:rPr>
          <w:rtl/>
        </w:rPr>
        <w:t>ی</w:t>
      </w:r>
      <w:r w:rsidRPr="00906F1B">
        <w:rPr>
          <w:rtl/>
        </w:rPr>
        <w:t xml:space="preserve"> نبوّت </w:t>
      </w:r>
      <w:r>
        <w:rPr>
          <w:rtl/>
        </w:rPr>
        <w:t>ک</w:t>
      </w:r>
      <w:r w:rsidRPr="00906F1B">
        <w:rPr>
          <w:rtl/>
        </w:rPr>
        <w:t>رده بود.</w:t>
      </w:r>
    </w:p>
  </w:footnote>
  <w:footnote w:id="267">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هدف از مثله قطع نمودن و بر</w:t>
      </w:r>
      <w:r>
        <w:rPr>
          <w:rtl/>
        </w:rPr>
        <w:t>ی</w:t>
      </w:r>
      <w:r w:rsidRPr="00906F1B">
        <w:rPr>
          <w:rtl/>
        </w:rPr>
        <w:t>دن اعضا</w:t>
      </w:r>
      <w:r>
        <w:rPr>
          <w:rtl/>
        </w:rPr>
        <w:t>ی</w:t>
      </w:r>
      <w:r w:rsidRPr="00906F1B">
        <w:rPr>
          <w:rtl/>
        </w:rPr>
        <w:t xml:space="preserve"> بدن م</w:t>
      </w:r>
      <w:r>
        <w:rPr>
          <w:rtl/>
        </w:rPr>
        <w:t>ی</w:t>
      </w:r>
      <w:r w:rsidRPr="00906F1B">
        <w:rPr>
          <w:rtl/>
        </w:rPr>
        <w:t>‏باشد. م.</w:t>
      </w:r>
    </w:p>
  </w:footnote>
  <w:footnote w:id="268">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منکر است</w:t>
      </w:r>
      <w:r w:rsidRPr="00906F1B">
        <w:rPr>
          <w:rFonts w:hint="cs"/>
          <w:rtl/>
        </w:rPr>
        <w:t>. طبرانی در الاوسط (8657) و بیهقی (8/ 36) و حاکم (2/ 216) (4/368) وی (حاکم) آن را صحیح دانسته و ذهبی در ادامه</w:t>
      </w:r>
      <w:r>
        <w:rPr>
          <w:rFonts w:hint="cs"/>
          <w:rtl/>
        </w:rPr>
        <w:t xml:space="preserve"> می‌</w:t>
      </w:r>
      <w:r w:rsidRPr="00906F1B">
        <w:rPr>
          <w:rFonts w:hint="cs"/>
          <w:rtl/>
        </w:rPr>
        <w:t>گوید: بلکه عمرو بن عبس منکر الحدیث است.</w:t>
      </w:r>
    </w:p>
  </w:footnote>
  <w:footnote w:id="269">
    <w:p w:rsidR="00375216" w:rsidRPr="00906F1B" w:rsidRDefault="00375216" w:rsidP="001C13E0">
      <w:pPr>
        <w:pStyle w:val="ad"/>
        <w:rPr>
          <w:rtl/>
        </w:rPr>
      </w:pPr>
      <w:r w:rsidRPr="00906F1B">
        <w:rPr>
          <w:rStyle w:val="FootnoteReference"/>
          <w:vertAlign w:val="baseline"/>
        </w:rPr>
        <w:footnoteRef/>
      </w:r>
      <w:r w:rsidRPr="00906F1B">
        <w:rPr>
          <w:rtl/>
        </w:rPr>
        <w:t xml:space="preserve"> انباط قوم</w:t>
      </w:r>
      <w:r>
        <w:rPr>
          <w:rtl/>
        </w:rPr>
        <w:t>ی‌اند</w:t>
      </w:r>
      <w:r w:rsidRPr="00906F1B">
        <w:rPr>
          <w:rtl/>
        </w:rPr>
        <w:t xml:space="preserve"> غ</w:t>
      </w:r>
      <w:r>
        <w:rPr>
          <w:rtl/>
        </w:rPr>
        <w:t>ی</w:t>
      </w:r>
      <w:r w:rsidRPr="00906F1B">
        <w:rPr>
          <w:rtl/>
        </w:rPr>
        <w:t>رعرب</w:t>
      </w:r>
      <w:r>
        <w:rPr>
          <w:rtl/>
        </w:rPr>
        <w:t>ی</w:t>
      </w:r>
      <w:r w:rsidRPr="00906F1B">
        <w:rPr>
          <w:rtl/>
        </w:rPr>
        <w:t xml:space="preserve"> </w:t>
      </w:r>
      <w:r>
        <w:rPr>
          <w:rtl/>
        </w:rPr>
        <w:t>ک</w:t>
      </w:r>
      <w:r w:rsidRPr="00906F1B">
        <w:rPr>
          <w:rtl/>
        </w:rPr>
        <w:t>ه در شام س</w:t>
      </w:r>
      <w:r>
        <w:rPr>
          <w:rtl/>
        </w:rPr>
        <w:t>ک</w:t>
      </w:r>
      <w:r w:rsidRPr="00906F1B">
        <w:rPr>
          <w:rtl/>
        </w:rPr>
        <w:t>ونت داشتند، زراعت پ</w:t>
      </w:r>
      <w:r>
        <w:rPr>
          <w:rtl/>
        </w:rPr>
        <w:t>ی</w:t>
      </w:r>
      <w:r w:rsidRPr="00906F1B">
        <w:rPr>
          <w:rtl/>
        </w:rPr>
        <w:t>شه و مس</w:t>
      </w:r>
      <w:r>
        <w:rPr>
          <w:rtl/>
        </w:rPr>
        <w:t>ی</w:t>
      </w:r>
      <w:r w:rsidRPr="00906F1B">
        <w:rPr>
          <w:rtl/>
        </w:rPr>
        <w:t>ح</w:t>
      </w:r>
      <w:r>
        <w:rPr>
          <w:rtl/>
        </w:rPr>
        <w:t>ی</w:t>
      </w:r>
      <w:r w:rsidRPr="00906F1B">
        <w:rPr>
          <w:rtl/>
        </w:rPr>
        <w:t xml:space="preserve"> بودند.</w:t>
      </w:r>
    </w:p>
  </w:footnote>
  <w:footnote w:id="270">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یکی</w:t>
      </w:r>
      <w:r w:rsidRPr="00906F1B">
        <w:rPr>
          <w:rtl/>
        </w:rPr>
        <w:t xml:space="preserve"> از شروط پ</w:t>
      </w:r>
      <w:r>
        <w:rPr>
          <w:rtl/>
        </w:rPr>
        <w:t>ی</w:t>
      </w:r>
      <w:r w:rsidRPr="00906F1B">
        <w:rPr>
          <w:rtl/>
        </w:rPr>
        <w:t>مان نامه عمر</w:t>
      </w:r>
      <w:r>
        <w:rPr>
          <w:rtl/>
        </w:rPr>
        <w:t xml:space="preserve"> </w:t>
      </w:r>
      <w:r w:rsidRPr="00130DB0">
        <w:rPr>
          <w:rFonts w:ascii="CTraditional Arabic" w:hAnsi="CTraditional Arabic" w:cs="CTraditional Arabic"/>
          <w:rtl/>
        </w:rPr>
        <w:t>س</w:t>
      </w:r>
      <w:r w:rsidRPr="00906F1B">
        <w:rPr>
          <w:rtl/>
        </w:rPr>
        <w:t xml:space="preserve"> با اهل ذمّه شام ا</w:t>
      </w:r>
      <w:r>
        <w:rPr>
          <w:rtl/>
        </w:rPr>
        <w:t>ی</w:t>
      </w:r>
      <w:r w:rsidRPr="00906F1B">
        <w:rPr>
          <w:rtl/>
        </w:rPr>
        <w:t xml:space="preserve">ن بود </w:t>
      </w:r>
      <w:r>
        <w:rPr>
          <w:rtl/>
        </w:rPr>
        <w:t>ک</w:t>
      </w:r>
      <w:r w:rsidRPr="00906F1B">
        <w:rPr>
          <w:rtl/>
        </w:rPr>
        <w:t xml:space="preserve">ه اگر </w:t>
      </w:r>
      <w:r>
        <w:rPr>
          <w:rtl/>
        </w:rPr>
        <w:t>ک</w:t>
      </w:r>
      <w:r w:rsidRPr="00906F1B">
        <w:rPr>
          <w:rtl/>
        </w:rPr>
        <w:t>س</w:t>
      </w:r>
      <w:r>
        <w:rPr>
          <w:rtl/>
        </w:rPr>
        <w:t>ی</w:t>
      </w:r>
      <w:r w:rsidRPr="00906F1B">
        <w:rPr>
          <w:rtl/>
        </w:rPr>
        <w:t xml:space="preserve"> با زن مسلمان زنا </w:t>
      </w:r>
      <w:r>
        <w:rPr>
          <w:rtl/>
        </w:rPr>
        <w:t>ک</w:t>
      </w:r>
      <w:r w:rsidRPr="00906F1B">
        <w:rPr>
          <w:rtl/>
        </w:rPr>
        <w:t>ند به دار آو</w:t>
      </w:r>
      <w:r>
        <w:rPr>
          <w:rtl/>
        </w:rPr>
        <w:t>ی</w:t>
      </w:r>
      <w:r w:rsidRPr="00906F1B">
        <w:rPr>
          <w:rtl/>
        </w:rPr>
        <w:t>خته م</w:t>
      </w:r>
      <w:r>
        <w:rPr>
          <w:rtl/>
        </w:rPr>
        <w:t>ی</w:t>
      </w:r>
      <w:r w:rsidRPr="00906F1B">
        <w:rPr>
          <w:rtl/>
        </w:rPr>
        <w:t>‏شود.</w:t>
      </w:r>
    </w:p>
  </w:footnote>
  <w:footnote w:id="271">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906F1B">
        <w:rPr>
          <w:rFonts w:hint="cs"/>
          <w:rtl/>
        </w:rPr>
        <w:t>طبرانی (18/ 37). هیثمی</w:t>
      </w:r>
      <w:r>
        <w:rPr>
          <w:rFonts w:hint="cs"/>
          <w:rtl/>
        </w:rPr>
        <w:t xml:space="preserve"> می‌</w:t>
      </w:r>
      <w:r w:rsidRPr="00906F1B">
        <w:rPr>
          <w:rFonts w:hint="cs"/>
          <w:rtl/>
        </w:rPr>
        <w:t>گوید: رجال آن رجال صحیح</w:t>
      </w:r>
      <w:r>
        <w:rPr>
          <w:rFonts w:hint="cs"/>
          <w:rtl/>
        </w:rPr>
        <w:t>‌اند</w:t>
      </w:r>
      <w:r w:rsidRPr="00906F1B">
        <w:rPr>
          <w:rFonts w:hint="cs"/>
          <w:rtl/>
        </w:rPr>
        <w:t>. (6/ 113).</w:t>
      </w:r>
    </w:p>
  </w:footnote>
  <w:footnote w:id="272">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906F1B">
        <w:rPr>
          <w:rFonts w:hint="cs"/>
          <w:rtl/>
        </w:rPr>
        <w:t>بیهقی (8/ 33).</w:t>
      </w:r>
    </w:p>
  </w:footnote>
  <w:footnote w:id="27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w:t>
      </w:r>
      <w:r>
        <w:rPr>
          <w:rtl/>
        </w:rPr>
        <w:t>ی</w:t>
      </w:r>
      <w:r w:rsidRPr="00906F1B">
        <w:rPr>
          <w:rtl/>
        </w:rPr>
        <w:t xml:space="preserve">ن </w:t>
      </w:r>
      <w:r>
        <w:rPr>
          <w:rtl/>
        </w:rPr>
        <w:t>ک</w:t>
      </w:r>
      <w:r w:rsidRPr="00906F1B">
        <w:rPr>
          <w:rtl/>
        </w:rPr>
        <w:t>لمه را به هم</w:t>
      </w:r>
      <w:r>
        <w:rPr>
          <w:rtl/>
        </w:rPr>
        <w:t>ی</w:t>
      </w:r>
      <w:r w:rsidRPr="00906F1B">
        <w:rPr>
          <w:rtl/>
        </w:rPr>
        <w:t>ن صورت حضرت عمر</w:t>
      </w:r>
      <w:r>
        <w:rPr>
          <w:rtl/>
        </w:rPr>
        <w:t xml:space="preserve"> </w:t>
      </w:r>
      <w:r w:rsidRPr="00130DB0">
        <w:rPr>
          <w:rFonts w:ascii="CTraditional Arabic" w:hAnsi="CTraditional Arabic" w:cs="CTraditional Arabic"/>
          <w:rtl/>
        </w:rPr>
        <w:t>س</w:t>
      </w:r>
      <w:r w:rsidRPr="00906F1B">
        <w:rPr>
          <w:rtl/>
        </w:rPr>
        <w:t xml:space="preserve"> گفته است، و «</w:t>
      </w:r>
      <w:r>
        <w:rPr>
          <w:rtl/>
        </w:rPr>
        <w:t>ی</w:t>
      </w:r>
      <w:r w:rsidRPr="00906F1B">
        <w:rPr>
          <w:rtl/>
        </w:rPr>
        <w:t>عن</w:t>
      </w:r>
      <w:r>
        <w:rPr>
          <w:rtl/>
        </w:rPr>
        <w:t>ی</w:t>
      </w:r>
      <w:r w:rsidRPr="00906F1B">
        <w:rPr>
          <w:rtl/>
        </w:rPr>
        <w:t xml:space="preserve"> خوف ن</w:t>
      </w:r>
      <w:r>
        <w:rPr>
          <w:rtl/>
        </w:rPr>
        <w:t>ک</w:t>
      </w:r>
      <w:r w:rsidRPr="00906F1B">
        <w:rPr>
          <w:rtl/>
        </w:rPr>
        <w:t>ن» در تفس</w:t>
      </w:r>
      <w:r>
        <w:rPr>
          <w:rtl/>
        </w:rPr>
        <w:t>ی</w:t>
      </w:r>
      <w:r w:rsidRPr="00906F1B">
        <w:rPr>
          <w:rtl/>
        </w:rPr>
        <w:t>ر آن در عرب</w:t>
      </w:r>
      <w:r>
        <w:rPr>
          <w:rtl/>
        </w:rPr>
        <w:t>ی</w:t>
      </w:r>
      <w:r w:rsidRPr="00906F1B">
        <w:rPr>
          <w:rtl/>
        </w:rPr>
        <w:t xml:space="preserve"> آمده، </w:t>
      </w:r>
      <w:r>
        <w:rPr>
          <w:rtl/>
        </w:rPr>
        <w:t>ک</w:t>
      </w:r>
      <w:r w:rsidRPr="00906F1B">
        <w:rPr>
          <w:rtl/>
        </w:rPr>
        <w:t>ه به خاطر امانت در ترجمه حذف نگرد</w:t>
      </w:r>
      <w:r>
        <w:rPr>
          <w:rtl/>
        </w:rPr>
        <w:t>ی</w:t>
      </w:r>
      <w:r w:rsidRPr="00906F1B">
        <w:rPr>
          <w:rtl/>
        </w:rPr>
        <w:t>د. م.</w:t>
      </w:r>
    </w:p>
  </w:footnote>
  <w:footnote w:id="274">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906F1B">
        <w:rPr>
          <w:rFonts w:hint="cs"/>
          <w:rtl/>
        </w:rPr>
        <w:t>مالک (2/ 359) در سند آن یک مجهول است.</w:t>
      </w:r>
    </w:p>
  </w:footnote>
  <w:footnote w:id="275">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906F1B">
        <w:rPr>
          <w:rFonts w:hint="cs"/>
          <w:rtl/>
        </w:rPr>
        <w:t>مالک (2/ 553) نگا: صحیح الترغیب (2197).</w:t>
      </w:r>
    </w:p>
  </w:footnote>
  <w:footnote w:id="276">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نص </w:t>
      </w:r>
      <w:r>
        <w:rPr>
          <w:rtl/>
        </w:rPr>
        <w:t>ک</w:t>
      </w:r>
      <w:r w:rsidRPr="00906F1B">
        <w:rPr>
          <w:rtl/>
        </w:rPr>
        <w:t>تاب «واقف» آمده، و شا</w:t>
      </w:r>
      <w:r>
        <w:rPr>
          <w:rtl/>
        </w:rPr>
        <w:t>ی</w:t>
      </w:r>
      <w:r w:rsidRPr="00906F1B">
        <w:rPr>
          <w:rtl/>
        </w:rPr>
        <w:t>د مراد از آن د</w:t>
      </w:r>
      <w:r>
        <w:rPr>
          <w:rtl/>
        </w:rPr>
        <w:t>ی</w:t>
      </w:r>
      <w:r w:rsidRPr="00906F1B">
        <w:rPr>
          <w:rtl/>
        </w:rPr>
        <w:t xml:space="preserve">وار، ستون </w:t>
      </w:r>
      <w:r>
        <w:rPr>
          <w:rtl/>
        </w:rPr>
        <w:t>ی</w:t>
      </w:r>
      <w:r w:rsidRPr="00906F1B">
        <w:rPr>
          <w:rtl/>
        </w:rPr>
        <w:t>ا چوب باشد.</w:t>
      </w:r>
    </w:p>
  </w:footnote>
  <w:footnote w:id="277">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ک</w:t>
      </w:r>
      <w:r w:rsidRPr="00906F1B">
        <w:rPr>
          <w:rtl/>
        </w:rPr>
        <w:t>رّ پ</w:t>
      </w:r>
      <w:r>
        <w:rPr>
          <w:rtl/>
        </w:rPr>
        <w:t>ی</w:t>
      </w:r>
      <w:r w:rsidRPr="00906F1B">
        <w:rPr>
          <w:rtl/>
        </w:rPr>
        <w:t>مانه‏ا</w:t>
      </w:r>
      <w:r>
        <w:rPr>
          <w:rtl/>
        </w:rPr>
        <w:t>ی</w:t>
      </w:r>
      <w:r w:rsidRPr="00906F1B">
        <w:rPr>
          <w:rtl/>
        </w:rPr>
        <w:t xml:space="preserve"> است مساو</w:t>
      </w:r>
      <w:r>
        <w:rPr>
          <w:rtl/>
        </w:rPr>
        <w:t>ی</w:t>
      </w:r>
      <w:r w:rsidRPr="00906F1B">
        <w:rPr>
          <w:rtl/>
        </w:rPr>
        <w:t xml:space="preserve"> به 965 صاع. نقل از المنجد. م.</w:t>
      </w:r>
    </w:p>
  </w:footnote>
  <w:footnote w:id="278">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ا</w:t>
      </w:r>
      <w:r>
        <w:rPr>
          <w:rtl/>
        </w:rPr>
        <w:t>ی</w:t>
      </w:r>
      <w:r w:rsidRPr="00906F1B">
        <w:rPr>
          <w:rtl/>
        </w:rPr>
        <w:t>ن شور و شر چ</w:t>
      </w:r>
      <w:r>
        <w:rPr>
          <w:rtl/>
        </w:rPr>
        <w:t>ی</w:t>
      </w:r>
      <w:r w:rsidRPr="00906F1B">
        <w:rPr>
          <w:rtl/>
        </w:rPr>
        <w:t>ست؟</w:t>
      </w:r>
    </w:p>
  </w:footnote>
  <w:footnote w:id="27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w:t>
      </w:r>
      <w:r>
        <w:rPr>
          <w:rtl/>
        </w:rPr>
        <w:t>یکی</w:t>
      </w:r>
      <w:r w:rsidRPr="00906F1B">
        <w:rPr>
          <w:rtl/>
        </w:rPr>
        <w:t xml:space="preserve"> بر جا</w:t>
      </w:r>
      <w:r>
        <w:rPr>
          <w:rtl/>
        </w:rPr>
        <w:t>ی</w:t>
      </w:r>
      <w:r w:rsidRPr="00906F1B">
        <w:rPr>
          <w:rtl/>
        </w:rPr>
        <w:t xml:space="preserve"> د</w:t>
      </w:r>
      <w:r>
        <w:rPr>
          <w:rtl/>
        </w:rPr>
        <w:t>ی</w:t>
      </w:r>
      <w:r w:rsidRPr="00906F1B">
        <w:rPr>
          <w:rtl/>
        </w:rPr>
        <w:t>گر</w:t>
      </w:r>
      <w:r>
        <w:rPr>
          <w:rtl/>
        </w:rPr>
        <w:t>ی</w:t>
      </w:r>
      <w:r w:rsidRPr="00906F1B">
        <w:rPr>
          <w:rtl/>
        </w:rPr>
        <w:t xml:space="preserve"> نشسته‏اند. م.</w:t>
      </w:r>
    </w:p>
  </w:footnote>
  <w:footnote w:id="280">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به عبداللَّه</w:t>
      </w:r>
      <w:r>
        <w:rPr>
          <w:rtl/>
        </w:rPr>
        <w:t xml:space="preserve"> </w:t>
      </w:r>
      <w:r w:rsidRPr="00130DB0">
        <w:rPr>
          <w:rFonts w:ascii="CTraditional Arabic" w:hAnsi="CTraditional Arabic" w:cs="CTraditional Arabic"/>
          <w:rtl/>
        </w:rPr>
        <w:t>س</w:t>
      </w:r>
      <w:r w:rsidRPr="00906F1B">
        <w:rPr>
          <w:rtl/>
        </w:rPr>
        <w:t>. م.</w:t>
      </w:r>
    </w:p>
  </w:footnote>
  <w:footnote w:id="281">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906F1B">
        <w:rPr>
          <w:rFonts w:hint="cs"/>
          <w:rtl/>
        </w:rPr>
        <w:t>ب</w:t>
      </w:r>
      <w:r>
        <w:rPr>
          <w:rFonts w:hint="cs"/>
          <w:rtl/>
        </w:rPr>
        <w:t>ی</w:t>
      </w:r>
      <w:r w:rsidRPr="00906F1B">
        <w:rPr>
          <w:rFonts w:hint="cs"/>
          <w:rtl/>
        </w:rPr>
        <w:t>هق</w:t>
      </w:r>
      <w:r>
        <w:rPr>
          <w:rFonts w:hint="cs"/>
          <w:rtl/>
        </w:rPr>
        <w:t>ی</w:t>
      </w:r>
      <w:r w:rsidRPr="00906F1B">
        <w:rPr>
          <w:rFonts w:hint="cs"/>
          <w:rtl/>
        </w:rPr>
        <w:t xml:space="preserve"> (6/ 114).</w:t>
      </w:r>
    </w:p>
  </w:footnote>
  <w:footnote w:id="28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به پ</w:t>
      </w:r>
      <w:r>
        <w:rPr>
          <w:rtl/>
        </w:rPr>
        <w:t>ی</w:t>
      </w:r>
      <w:r w:rsidRPr="00906F1B">
        <w:rPr>
          <w:rtl/>
        </w:rPr>
        <w:t>شبرد آن قو</w:t>
      </w:r>
      <w:r>
        <w:rPr>
          <w:rtl/>
        </w:rPr>
        <w:t>ی</w:t>
      </w:r>
      <w:r w:rsidRPr="00906F1B">
        <w:rPr>
          <w:rtl/>
        </w:rPr>
        <w:t xml:space="preserve"> و قادر بود</w:t>
      </w:r>
      <w:r>
        <w:rPr>
          <w:rtl/>
        </w:rPr>
        <w:t>ی</w:t>
      </w:r>
      <w:r w:rsidRPr="00906F1B">
        <w:rPr>
          <w:rtl/>
        </w:rPr>
        <w:t>. م.</w:t>
      </w:r>
    </w:p>
  </w:footnote>
  <w:footnote w:id="28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 منقطع</w:t>
      </w:r>
      <w:r w:rsidRPr="00906F1B">
        <w:rPr>
          <w:rFonts w:hint="cs"/>
          <w:rtl/>
        </w:rPr>
        <w:t>. طبرانی (1/ 59، 60) أعز ابوبکر را درک نکرده است. نگا: مجمع (5/ 198) و ضعیف الترغیب (1391).</w:t>
      </w:r>
    </w:p>
  </w:footnote>
  <w:footnote w:id="284">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906F1B">
        <w:rPr>
          <w:rFonts w:hint="cs"/>
          <w:rtl/>
        </w:rPr>
        <w:t>ابونعیم در (الحلیة) (1/ 36) و ابن أبی شیبة در (المصنف) (8/ 145).</w:t>
      </w:r>
    </w:p>
  </w:footnote>
  <w:footnote w:id="285">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شهر</w:t>
      </w:r>
      <w:r>
        <w:rPr>
          <w:rtl/>
        </w:rPr>
        <w:t>ی</w:t>
      </w:r>
      <w:r w:rsidRPr="00906F1B">
        <w:rPr>
          <w:rtl/>
        </w:rPr>
        <w:t xml:space="preserve"> است </w:t>
      </w:r>
      <w:r>
        <w:rPr>
          <w:rtl/>
        </w:rPr>
        <w:t>ک</w:t>
      </w:r>
      <w:r w:rsidRPr="00906F1B">
        <w:rPr>
          <w:rtl/>
        </w:rPr>
        <w:t xml:space="preserve">ه آن را </w:t>
      </w:r>
      <w:r>
        <w:rPr>
          <w:rtl/>
        </w:rPr>
        <w:t>ی</w:t>
      </w:r>
      <w:r w:rsidRPr="00906F1B">
        <w:rPr>
          <w:rtl/>
        </w:rPr>
        <w:t>هود ا</w:t>
      </w:r>
      <w:r>
        <w:rPr>
          <w:rtl/>
        </w:rPr>
        <w:t>ک</w:t>
      </w:r>
      <w:r w:rsidRPr="00906F1B">
        <w:rPr>
          <w:rtl/>
        </w:rPr>
        <w:t>نون «أ</w:t>
      </w:r>
      <w:r>
        <w:rPr>
          <w:rtl/>
        </w:rPr>
        <w:t>ی</w:t>
      </w:r>
      <w:r w:rsidRPr="00906F1B">
        <w:rPr>
          <w:rtl/>
        </w:rPr>
        <w:t>لات» م</w:t>
      </w:r>
      <w:r>
        <w:rPr>
          <w:rtl/>
        </w:rPr>
        <w:t>ی</w:t>
      </w:r>
      <w:r w:rsidRPr="00906F1B">
        <w:rPr>
          <w:rtl/>
        </w:rPr>
        <w:t>‏نامند، و در طرف شمال خل</w:t>
      </w:r>
      <w:r>
        <w:rPr>
          <w:rtl/>
        </w:rPr>
        <w:t>ی</w:t>
      </w:r>
      <w:r w:rsidRPr="00906F1B">
        <w:rPr>
          <w:rtl/>
        </w:rPr>
        <w:t>ج عقبه موقع</w:t>
      </w:r>
      <w:r>
        <w:rPr>
          <w:rtl/>
        </w:rPr>
        <w:t>ی</w:t>
      </w:r>
      <w:r w:rsidRPr="00906F1B">
        <w:rPr>
          <w:rtl/>
        </w:rPr>
        <w:t>ت دارد.</w:t>
      </w:r>
    </w:p>
  </w:footnote>
  <w:footnote w:id="286">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در صدد </w:t>
      </w:r>
      <w:r>
        <w:rPr>
          <w:rtl/>
        </w:rPr>
        <w:t>ک</w:t>
      </w:r>
      <w:r w:rsidRPr="00906F1B">
        <w:rPr>
          <w:rtl/>
        </w:rPr>
        <w:t>شف چ</w:t>
      </w:r>
      <w:r>
        <w:rPr>
          <w:rtl/>
        </w:rPr>
        <w:t>ی</w:t>
      </w:r>
      <w:r w:rsidRPr="00906F1B">
        <w:rPr>
          <w:rtl/>
        </w:rPr>
        <w:t>زها</w:t>
      </w:r>
      <w:r>
        <w:rPr>
          <w:rtl/>
        </w:rPr>
        <w:t>ی</w:t>
      </w:r>
      <w:r w:rsidRPr="00906F1B">
        <w:rPr>
          <w:rtl/>
        </w:rPr>
        <w:t xml:space="preserve"> پوش</w:t>
      </w:r>
      <w:r>
        <w:rPr>
          <w:rtl/>
        </w:rPr>
        <w:t>ی</w:t>
      </w:r>
      <w:r w:rsidRPr="00906F1B">
        <w:rPr>
          <w:rtl/>
        </w:rPr>
        <w:t>ده مردم نباش. م.</w:t>
      </w:r>
    </w:p>
  </w:footnote>
  <w:footnote w:id="287">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ز</w:t>
      </w:r>
      <w:r>
        <w:rPr>
          <w:rtl/>
        </w:rPr>
        <w:t>ی</w:t>
      </w:r>
      <w:r w:rsidRPr="00906F1B">
        <w:rPr>
          <w:rtl/>
        </w:rPr>
        <w:t>دبن اب</w:t>
      </w:r>
      <w:r>
        <w:rPr>
          <w:rtl/>
        </w:rPr>
        <w:t>ی</w:t>
      </w:r>
      <w:r w:rsidRPr="00906F1B">
        <w:rPr>
          <w:rtl/>
        </w:rPr>
        <w:t xml:space="preserve"> سف</w:t>
      </w:r>
      <w:r>
        <w:rPr>
          <w:rtl/>
        </w:rPr>
        <w:t>ی</w:t>
      </w:r>
      <w:r w:rsidRPr="00906F1B">
        <w:rPr>
          <w:rtl/>
        </w:rPr>
        <w:t>ان.</w:t>
      </w:r>
    </w:p>
  </w:footnote>
  <w:footnote w:id="288">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رشته دار</w:t>
      </w:r>
      <w:r>
        <w:rPr>
          <w:rtl/>
        </w:rPr>
        <w:t>ی</w:t>
      </w:r>
      <w:r w:rsidRPr="00906F1B">
        <w:rPr>
          <w:rtl/>
        </w:rPr>
        <w:t xml:space="preserve"> شا</w:t>
      </w:r>
      <w:r>
        <w:rPr>
          <w:rtl/>
        </w:rPr>
        <w:t>ی</w:t>
      </w:r>
      <w:r w:rsidRPr="00906F1B">
        <w:rPr>
          <w:rtl/>
        </w:rPr>
        <w:t>د باعث خو</w:t>
      </w:r>
      <w:r>
        <w:rPr>
          <w:rtl/>
        </w:rPr>
        <w:t>ی</w:t>
      </w:r>
      <w:r w:rsidRPr="00906F1B">
        <w:rPr>
          <w:rtl/>
        </w:rPr>
        <w:t>ش خوار</w:t>
      </w:r>
      <w:r>
        <w:rPr>
          <w:rtl/>
        </w:rPr>
        <w:t xml:space="preserve">ی‌هایی </w:t>
      </w:r>
      <w:r w:rsidRPr="00906F1B">
        <w:rPr>
          <w:rtl/>
        </w:rPr>
        <w:t>در امورات ممل</w:t>
      </w:r>
      <w:r>
        <w:rPr>
          <w:rtl/>
        </w:rPr>
        <w:t>ک</w:t>
      </w:r>
      <w:r w:rsidRPr="00906F1B">
        <w:rPr>
          <w:rtl/>
        </w:rPr>
        <w:t>ت شود.</w:t>
      </w:r>
    </w:p>
  </w:footnote>
  <w:footnote w:id="28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w:t>
      </w:r>
      <w:r w:rsidRPr="00906F1B">
        <w:rPr>
          <w:rFonts w:hint="cs"/>
          <w:rtl/>
        </w:rPr>
        <w:t>. احمد (1/ 6) و حاکم (4/ 93) در آن دو مشکل وجود دارد: اول: بقیه بن مخلد مدلس است. و دوم: شیخ بقیه ناشناخته است.</w:t>
      </w:r>
    </w:p>
  </w:footnote>
  <w:footnote w:id="290">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مانند چوچه شتران </w:t>
      </w:r>
      <w:r>
        <w:rPr>
          <w:rtl/>
        </w:rPr>
        <w:t>یک</w:t>
      </w:r>
      <w:r w:rsidRPr="00906F1B">
        <w:rPr>
          <w:rtl/>
        </w:rPr>
        <w:t xml:space="preserve"> ساله و دو ساله.</w:t>
      </w:r>
    </w:p>
  </w:footnote>
  <w:footnote w:id="291">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صحیح</w:t>
      </w:r>
      <w:r w:rsidRPr="00906F1B">
        <w:rPr>
          <w:rFonts w:hint="cs"/>
          <w:rtl/>
        </w:rPr>
        <w:t>. بخاری (3700).</w:t>
      </w:r>
    </w:p>
  </w:footnote>
  <w:footnote w:id="29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w:t>
      </w:r>
      <w:r>
        <w:rPr>
          <w:rtl/>
        </w:rPr>
        <w:t>ک</w:t>
      </w:r>
      <w:r w:rsidRPr="00906F1B">
        <w:rPr>
          <w:rtl/>
        </w:rPr>
        <w:t>س</w:t>
      </w:r>
      <w:r>
        <w:rPr>
          <w:rtl/>
        </w:rPr>
        <w:t>ی</w:t>
      </w:r>
      <w:r w:rsidRPr="00906F1B">
        <w:rPr>
          <w:rtl/>
        </w:rPr>
        <w:t xml:space="preserve"> </w:t>
      </w:r>
      <w:r>
        <w:rPr>
          <w:rtl/>
        </w:rPr>
        <w:t>ک</w:t>
      </w:r>
      <w:r w:rsidRPr="00906F1B">
        <w:rPr>
          <w:rtl/>
        </w:rPr>
        <w:t>ه بعد از من خل</w:t>
      </w:r>
      <w:r>
        <w:rPr>
          <w:rtl/>
        </w:rPr>
        <w:t>ی</w:t>
      </w:r>
      <w:r w:rsidRPr="00906F1B">
        <w:rPr>
          <w:rtl/>
        </w:rPr>
        <w:t>فه شود، با</w:t>
      </w:r>
      <w:r>
        <w:rPr>
          <w:rtl/>
        </w:rPr>
        <w:t>ی</w:t>
      </w:r>
      <w:r w:rsidRPr="00906F1B">
        <w:rPr>
          <w:rtl/>
        </w:rPr>
        <w:t xml:space="preserve">د متوجه باشد، </w:t>
      </w:r>
      <w:r>
        <w:rPr>
          <w:rtl/>
        </w:rPr>
        <w:t>ک</w:t>
      </w:r>
      <w:r w:rsidRPr="00906F1B">
        <w:rPr>
          <w:rtl/>
        </w:rPr>
        <w:t>ه همه مردم در صدد ا</w:t>
      </w:r>
      <w:r>
        <w:rPr>
          <w:rtl/>
        </w:rPr>
        <w:t>ی</w:t>
      </w:r>
      <w:r w:rsidRPr="00906F1B">
        <w:rPr>
          <w:rtl/>
        </w:rPr>
        <w:t xml:space="preserve">ن خواهند شد، </w:t>
      </w:r>
      <w:r>
        <w:rPr>
          <w:rtl/>
        </w:rPr>
        <w:t>ک</w:t>
      </w:r>
      <w:r w:rsidRPr="00906F1B">
        <w:rPr>
          <w:rtl/>
        </w:rPr>
        <w:t>ه خلافت را از نزد و</w:t>
      </w:r>
      <w:r>
        <w:rPr>
          <w:rtl/>
        </w:rPr>
        <w:t>ی</w:t>
      </w:r>
      <w:r w:rsidRPr="00906F1B">
        <w:rPr>
          <w:rtl/>
        </w:rPr>
        <w:t xml:space="preserve"> بگ</w:t>
      </w:r>
      <w:r>
        <w:rPr>
          <w:rtl/>
        </w:rPr>
        <w:t>ی</w:t>
      </w:r>
      <w:r w:rsidRPr="00906F1B">
        <w:rPr>
          <w:rtl/>
        </w:rPr>
        <w:t>رند و به خود اختصاص دهند، اما وقت</w:t>
      </w:r>
      <w:r>
        <w:rPr>
          <w:rtl/>
        </w:rPr>
        <w:t>ی</w:t>
      </w:r>
      <w:r w:rsidRPr="00906F1B">
        <w:rPr>
          <w:rtl/>
        </w:rPr>
        <w:t>، او بر ا</w:t>
      </w:r>
      <w:r>
        <w:rPr>
          <w:rtl/>
        </w:rPr>
        <w:t>ی</w:t>
      </w:r>
      <w:r w:rsidRPr="00906F1B">
        <w:rPr>
          <w:rtl/>
        </w:rPr>
        <w:t xml:space="preserve">ن باور باشد، </w:t>
      </w:r>
      <w:r>
        <w:rPr>
          <w:rtl/>
        </w:rPr>
        <w:t>ک</w:t>
      </w:r>
      <w:r w:rsidRPr="00906F1B">
        <w:rPr>
          <w:rtl/>
        </w:rPr>
        <w:t xml:space="preserve">ه به خلافت مستحق است، و </w:t>
      </w:r>
      <w:r>
        <w:rPr>
          <w:rtl/>
        </w:rPr>
        <w:t>ک</w:t>
      </w:r>
      <w:r w:rsidRPr="00906F1B">
        <w:rPr>
          <w:rtl/>
        </w:rPr>
        <w:t>س</w:t>
      </w:r>
      <w:r>
        <w:rPr>
          <w:rtl/>
        </w:rPr>
        <w:t>ی</w:t>
      </w:r>
      <w:r w:rsidRPr="00906F1B">
        <w:rPr>
          <w:rtl/>
        </w:rPr>
        <w:t xml:space="preserve"> از و</w:t>
      </w:r>
      <w:r>
        <w:rPr>
          <w:rtl/>
        </w:rPr>
        <w:t>ی</w:t>
      </w:r>
      <w:r w:rsidRPr="00906F1B">
        <w:rPr>
          <w:rtl/>
        </w:rPr>
        <w:t xml:space="preserve"> در ا</w:t>
      </w:r>
      <w:r>
        <w:rPr>
          <w:rtl/>
        </w:rPr>
        <w:t>ی</w:t>
      </w:r>
      <w:r w:rsidRPr="00906F1B">
        <w:rPr>
          <w:rtl/>
        </w:rPr>
        <w:t>ن امر قو</w:t>
      </w:r>
      <w:r>
        <w:rPr>
          <w:rtl/>
        </w:rPr>
        <w:t>ی</w:t>
      </w:r>
      <w:r w:rsidRPr="00906F1B">
        <w:rPr>
          <w:rtl/>
        </w:rPr>
        <w:t>‏تر ن</w:t>
      </w:r>
      <w:r>
        <w:rPr>
          <w:rtl/>
        </w:rPr>
        <w:t>ی</w:t>
      </w:r>
      <w:r w:rsidRPr="00906F1B">
        <w:rPr>
          <w:rtl/>
        </w:rPr>
        <w:t>ست، با</w:t>
      </w:r>
      <w:r>
        <w:rPr>
          <w:rtl/>
        </w:rPr>
        <w:t>ی</w:t>
      </w:r>
      <w:r w:rsidRPr="00906F1B">
        <w:rPr>
          <w:rtl/>
        </w:rPr>
        <w:t>د آن را حفظ نما</w:t>
      </w:r>
      <w:r>
        <w:rPr>
          <w:rtl/>
        </w:rPr>
        <w:t>ی</w:t>
      </w:r>
      <w:r w:rsidRPr="00906F1B">
        <w:rPr>
          <w:rtl/>
        </w:rPr>
        <w:t xml:space="preserve">د، اگر چه به جنگ و قتال هم باشد، چنان </w:t>
      </w:r>
      <w:r>
        <w:rPr>
          <w:rtl/>
        </w:rPr>
        <w:t>ک</w:t>
      </w:r>
      <w:r w:rsidRPr="00906F1B">
        <w:rPr>
          <w:rtl/>
        </w:rPr>
        <w:t>ه من حاضرم در دفاع از خلافت دست به جنگ ببرم، چون م</w:t>
      </w:r>
      <w:r>
        <w:rPr>
          <w:rtl/>
        </w:rPr>
        <w:t>ی</w:t>
      </w:r>
      <w:r w:rsidRPr="00906F1B">
        <w:rPr>
          <w:rtl/>
        </w:rPr>
        <w:t xml:space="preserve">‏دانم </w:t>
      </w:r>
      <w:r>
        <w:rPr>
          <w:rtl/>
        </w:rPr>
        <w:t>ک</w:t>
      </w:r>
      <w:r w:rsidRPr="00906F1B">
        <w:rPr>
          <w:rtl/>
        </w:rPr>
        <w:t xml:space="preserve">ه </w:t>
      </w:r>
      <w:r>
        <w:rPr>
          <w:rtl/>
        </w:rPr>
        <w:t>ک</w:t>
      </w:r>
      <w:r w:rsidRPr="00906F1B">
        <w:rPr>
          <w:rtl/>
        </w:rPr>
        <w:t>س</w:t>
      </w:r>
      <w:r>
        <w:rPr>
          <w:rtl/>
        </w:rPr>
        <w:t>ی</w:t>
      </w:r>
      <w:r w:rsidRPr="00906F1B">
        <w:rPr>
          <w:rtl/>
        </w:rPr>
        <w:t xml:space="preserve"> از من به آن قو</w:t>
      </w:r>
      <w:r>
        <w:rPr>
          <w:rtl/>
        </w:rPr>
        <w:t>ی</w:t>
      </w:r>
      <w:r w:rsidRPr="00906F1B">
        <w:rPr>
          <w:rtl/>
        </w:rPr>
        <w:t>‏تر ن</w:t>
      </w:r>
      <w:r>
        <w:rPr>
          <w:rtl/>
        </w:rPr>
        <w:t>ی</w:t>
      </w:r>
      <w:r w:rsidRPr="00906F1B">
        <w:rPr>
          <w:rtl/>
        </w:rPr>
        <w:t>ست. م.</w:t>
      </w:r>
    </w:p>
  </w:footnote>
  <w:footnote w:id="29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w:t>
      </w:r>
      <w:r>
        <w:rPr>
          <w:rtl/>
        </w:rPr>
        <w:t>ی</w:t>
      </w:r>
      <w:r w:rsidRPr="00906F1B">
        <w:rPr>
          <w:rtl/>
        </w:rPr>
        <w:t>شان بصره را از سرزم</w:t>
      </w:r>
      <w:r>
        <w:rPr>
          <w:rtl/>
        </w:rPr>
        <w:t>ی</w:t>
      </w:r>
      <w:r w:rsidRPr="00906F1B">
        <w:rPr>
          <w:rtl/>
        </w:rPr>
        <w:t>ن هند م</w:t>
      </w:r>
      <w:r>
        <w:rPr>
          <w:rtl/>
        </w:rPr>
        <w:t>ی</w:t>
      </w:r>
      <w:r w:rsidRPr="00906F1B">
        <w:rPr>
          <w:rtl/>
        </w:rPr>
        <w:t>‏شمردند، ز</w:t>
      </w:r>
      <w:r>
        <w:rPr>
          <w:rtl/>
        </w:rPr>
        <w:t>ی</w:t>
      </w:r>
      <w:r w:rsidRPr="00906F1B">
        <w:rPr>
          <w:rtl/>
        </w:rPr>
        <w:t>را ا</w:t>
      </w:r>
      <w:r>
        <w:rPr>
          <w:rtl/>
        </w:rPr>
        <w:t>ی</w:t>
      </w:r>
      <w:r w:rsidRPr="00906F1B">
        <w:rPr>
          <w:rtl/>
        </w:rPr>
        <w:t>ن منطقه در ساحل خل</w:t>
      </w:r>
      <w:r>
        <w:rPr>
          <w:rtl/>
        </w:rPr>
        <w:t>ی</w:t>
      </w:r>
      <w:r w:rsidRPr="00906F1B">
        <w:rPr>
          <w:rtl/>
        </w:rPr>
        <w:t>ج موقع</w:t>
      </w:r>
      <w:r>
        <w:rPr>
          <w:rtl/>
        </w:rPr>
        <w:t>ی</w:t>
      </w:r>
      <w:r w:rsidRPr="00906F1B">
        <w:rPr>
          <w:rtl/>
        </w:rPr>
        <w:t>ت دارد، و به هند متّصل است.</w:t>
      </w:r>
    </w:p>
  </w:footnote>
  <w:footnote w:id="294">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اگر بخواهد تو بم</w:t>
      </w:r>
      <w:r>
        <w:rPr>
          <w:rtl/>
        </w:rPr>
        <w:t>ی</w:t>
      </w:r>
      <w:r w:rsidRPr="00906F1B">
        <w:rPr>
          <w:rtl/>
        </w:rPr>
        <w:t>ر</w:t>
      </w:r>
      <w:r>
        <w:rPr>
          <w:rtl/>
        </w:rPr>
        <w:t>ی</w:t>
      </w:r>
      <w:r w:rsidRPr="00906F1B">
        <w:rPr>
          <w:rtl/>
        </w:rPr>
        <w:t xml:space="preserve"> و عتبه به ح</w:t>
      </w:r>
      <w:r>
        <w:rPr>
          <w:rtl/>
        </w:rPr>
        <w:t>ی</w:t>
      </w:r>
      <w:r w:rsidRPr="00906F1B">
        <w:rPr>
          <w:rtl/>
        </w:rPr>
        <w:t>ث وال</w:t>
      </w:r>
      <w:r>
        <w:rPr>
          <w:rtl/>
        </w:rPr>
        <w:t>ی</w:t>
      </w:r>
      <w:r w:rsidRPr="00906F1B">
        <w:rPr>
          <w:rtl/>
        </w:rPr>
        <w:t xml:space="preserve"> باق</w:t>
      </w:r>
      <w:r>
        <w:rPr>
          <w:rtl/>
        </w:rPr>
        <w:t>ی</w:t>
      </w:r>
      <w:r w:rsidRPr="00906F1B">
        <w:rPr>
          <w:rtl/>
        </w:rPr>
        <w:t xml:space="preserve"> بماند ا</w:t>
      </w:r>
      <w:r>
        <w:rPr>
          <w:rtl/>
        </w:rPr>
        <w:t>ی</w:t>
      </w:r>
      <w:r w:rsidRPr="00906F1B">
        <w:rPr>
          <w:rtl/>
        </w:rPr>
        <w:t xml:space="preserve">ن </w:t>
      </w:r>
      <w:r>
        <w:rPr>
          <w:rtl/>
        </w:rPr>
        <w:t>ک</w:t>
      </w:r>
      <w:r w:rsidRPr="00906F1B">
        <w:rPr>
          <w:rtl/>
        </w:rPr>
        <w:t>ار را م</w:t>
      </w:r>
      <w:r>
        <w:rPr>
          <w:rtl/>
        </w:rPr>
        <w:t>ی</w:t>
      </w:r>
      <w:r w:rsidRPr="00906F1B">
        <w:rPr>
          <w:rtl/>
        </w:rPr>
        <w:t>‏</w:t>
      </w:r>
      <w:r>
        <w:rPr>
          <w:rtl/>
        </w:rPr>
        <w:t>ک</w:t>
      </w:r>
      <w:r w:rsidRPr="00906F1B">
        <w:rPr>
          <w:rtl/>
        </w:rPr>
        <w:t>ند.</w:t>
      </w:r>
    </w:p>
  </w:footnote>
  <w:footnote w:id="295">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آنها را از هم جدا و پرا</w:t>
      </w:r>
      <w:r>
        <w:rPr>
          <w:rtl/>
        </w:rPr>
        <w:t>ک</w:t>
      </w:r>
      <w:r w:rsidRPr="00906F1B">
        <w:rPr>
          <w:rtl/>
        </w:rPr>
        <w:t>نده بساز.</w:t>
      </w:r>
    </w:p>
  </w:footnote>
  <w:footnote w:id="296">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به نقل از الر</w:t>
      </w:r>
      <w:r>
        <w:rPr>
          <w:rtl/>
        </w:rPr>
        <w:t>ی</w:t>
      </w:r>
      <w:r w:rsidRPr="00906F1B">
        <w:rPr>
          <w:rtl/>
        </w:rPr>
        <w:t>اض النضر</w:t>
      </w:r>
      <w:r w:rsidRPr="00906F1B">
        <w:rPr>
          <w:rFonts w:hint="cs"/>
          <w:rtl/>
        </w:rPr>
        <w:t>ه</w:t>
      </w:r>
      <w:r w:rsidRPr="00906F1B">
        <w:rPr>
          <w:rtl/>
        </w:rPr>
        <w:t>.</w:t>
      </w:r>
    </w:p>
  </w:footnote>
  <w:footnote w:id="297">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با فدا نمودن جان خود از خونر</w:t>
      </w:r>
      <w:r>
        <w:rPr>
          <w:rtl/>
        </w:rPr>
        <w:t>ی</w:t>
      </w:r>
      <w:r w:rsidRPr="00906F1B">
        <w:rPr>
          <w:rtl/>
        </w:rPr>
        <w:t>ز</w:t>
      </w:r>
      <w:r>
        <w:rPr>
          <w:rtl/>
        </w:rPr>
        <w:t>ی</w:t>
      </w:r>
      <w:r w:rsidRPr="00906F1B">
        <w:rPr>
          <w:rtl/>
        </w:rPr>
        <w:t xml:space="preserve"> در م</w:t>
      </w:r>
      <w:r>
        <w:rPr>
          <w:rtl/>
        </w:rPr>
        <w:t>ی</w:t>
      </w:r>
      <w:r w:rsidRPr="00906F1B">
        <w:rPr>
          <w:rtl/>
        </w:rPr>
        <w:t>ان مسلمانان جلوگ</w:t>
      </w:r>
      <w:r>
        <w:rPr>
          <w:rtl/>
        </w:rPr>
        <w:t>ی</w:t>
      </w:r>
      <w:r w:rsidRPr="00906F1B">
        <w:rPr>
          <w:rtl/>
        </w:rPr>
        <w:t>ر</w:t>
      </w:r>
      <w:r>
        <w:rPr>
          <w:rtl/>
        </w:rPr>
        <w:t>ی</w:t>
      </w:r>
      <w:r w:rsidRPr="00906F1B">
        <w:rPr>
          <w:rtl/>
        </w:rPr>
        <w:t xml:space="preserve"> م</w:t>
      </w:r>
      <w:r>
        <w:rPr>
          <w:rtl/>
        </w:rPr>
        <w:t>ی</w:t>
      </w:r>
      <w:r w:rsidRPr="00906F1B">
        <w:rPr>
          <w:rtl/>
        </w:rPr>
        <w:t>‏</w:t>
      </w:r>
      <w:r>
        <w:rPr>
          <w:rtl/>
        </w:rPr>
        <w:t>ک</w:t>
      </w:r>
      <w:r w:rsidRPr="00906F1B">
        <w:rPr>
          <w:rtl/>
        </w:rPr>
        <w:t>نم. م.</w:t>
      </w:r>
    </w:p>
  </w:footnote>
  <w:footnote w:id="298">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قر</w:t>
      </w:r>
      <w:r>
        <w:rPr>
          <w:rtl/>
        </w:rPr>
        <w:t>ی</w:t>
      </w:r>
      <w:r w:rsidRPr="00906F1B">
        <w:rPr>
          <w:rtl/>
        </w:rPr>
        <w:t xml:space="preserve">ه </w:t>
      </w:r>
      <w:r>
        <w:rPr>
          <w:rtl/>
        </w:rPr>
        <w:t>یی</w:t>
      </w:r>
      <w:r w:rsidRPr="00906F1B">
        <w:rPr>
          <w:rtl/>
        </w:rPr>
        <w:t>ست نزد</w:t>
      </w:r>
      <w:r>
        <w:rPr>
          <w:rtl/>
        </w:rPr>
        <w:t>یک</w:t>
      </w:r>
      <w:r w:rsidRPr="00906F1B">
        <w:rPr>
          <w:rtl/>
        </w:rPr>
        <w:t xml:space="preserve"> بغداد.</w:t>
      </w:r>
    </w:p>
  </w:footnote>
  <w:footnote w:id="29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w:t>
      </w:r>
      <w:r>
        <w:rPr>
          <w:rtl/>
        </w:rPr>
        <w:t>ی</w:t>
      </w:r>
      <w:r w:rsidRPr="00906F1B">
        <w:rPr>
          <w:rtl/>
        </w:rPr>
        <w:t>ن چن</w:t>
      </w:r>
      <w:r>
        <w:rPr>
          <w:rtl/>
        </w:rPr>
        <w:t>ی</w:t>
      </w:r>
      <w:r w:rsidRPr="00906F1B">
        <w:rPr>
          <w:rtl/>
        </w:rPr>
        <w:t>ن در اصل آمده، و در منتخب ال</w:t>
      </w:r>
      <w:r>
        <w:rPr>
          <w:rtl/>
        </w:rPr>
        <w:t>ک</w:t>
      </w:r>
      <w:r w:rsidRPr="00906F1B">
        <w:rPr>
          <w:rtl/>
        </w:rPr>
        <w:t>نز «اذنه بن ارقم» آمده، و غالب گمان ا</w:t>
      </w:r>
      <w:r>
        <w:rPr>
          <w:rtl/>
        </w:rPr>
        <w:t>ی</w:t>
      </w:r>
      <w:r w:rsidRPr="00906F1B">
        <w:rPr>
          <w:rtl/>
        </w:rPr>
        <w:t xml:space="preserve">ن است </w:t>
      </w:r>
      <w:r>
        <w:rPr>
          <w:rtl/>
        </w:rPr>
        <w:t>ک</w:t>
      </w:r>
      <w:r w:rsidRPr="00906F1B">
        <w:rPr>
          <w:rtl/>
        </w:rPr>
        <w:t>ه درست «ز</w:t>
      </w:r>
      <w:r>
        <w:rPr>
          <w:rtl/>
        </w:rPr>
        <w:t>ی</w:t>
      </w:r>
      <w:r w:rsidRPr="00906F1B">
        <w:rPr>
          <w:rtl/>
        </w:rPr>
        <w:t>دبن ارقم» باشد.</w:t>
      </w:r>
    </w:p>
  </w:footnote>
  <w:footnote w:id="300">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مخاطب عمر در ا</w:t>
      </w:r>
      <w:r>
        <w:rPr>
          <w:rtl/>
        </w:rPr>
        <w:t>ی</w:t>
      </w:r>
      <w:r w:rsidRPr="00906F1B">
        <w:rPr>
          <w:rtl/>
        </w:rPr>
        <w:t>ن سخن خودش است.</w:t>
      </w:r>
    </w:p>
  </w:footnote>
  <w:footnote w:id="301">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سند آن منقطع است</w:t>
      </w:r>
      <w:r w:rsidRPr="00906F1B">
        <w:rPr>
          <w:rFonts w:hint="cs"/>
          <w:rtl/>
        </w:rPr>
        <w:t>. گرچه رجال سند ثقه هستند. اما این حدیث را همچنین احمد (1/ 22، 24) و ابن بطة در (الإبانة) (5/ 48/ 2) از میمون کردی از ابی عثمان النهدی</w:t>
      </w:r>
      <w:r>
        <w:rPr>
          <w:rFonts w:hint="cs"/>
          <w:rtl/>
        </w:rPr>
        <w:t>.</w:t>
      </w:r>
      <w:r w:rsidRPr="00906F1B">
        <w:rPr>
          <w:rFonts w:hint="cs"/>
          <w:rtl/>
        </w:rPr>
        <w:t>.. آلبانی در الصحیحة (1013) می</w:t>
      </w:r>
      <w:r w:rsidRPr="00906F1B">
        <w:rPr>
          <w:rFonts w:hint="eastAsia"/>
          <w:rtl/>
        </w:rPr>
        <w:t>‌گوید: استاد آن صحیح است.</w:t>
      </w:r>
    </w:p>
  </w:footnote>
  <w:footnote w:id="30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906F1B">
        <w:rPr>
          <w:rFonts w:hint="cs"/>
          <w:rtl/>
        </w:rPr>
        <w:t>«</w:t>
      </w:r>
      <w:r w:rsidRPr="00906F1B">
        <w:rPr>
          <w:rtl/>
        </w:rPr>
        <w:t>ارغاء» و «تصر</w:t>
      </w:r>
      <w:r>
        <w:rPr>
          <w:rtl/>
        </w:rPr>
        <w:t>ی</w:t>
      </w:r>
      <w:r w:rsidRPr="00906F1B">
        <w:rPr>
          <w:rtl/>
        </w:rPr>
        <w:t>ح» دو نوع دوش</w:t>
      </w:r>
      <w:r>
        <w:rPr>
          <w:rtl/>
        </w:rPr>
        <w:t>ی</w:t>
      </w:r>
      <w:r w:rsidRPr="00906F1B">
        <w:rPr>
          <w:rtl/>
        </w:rPr>
        <w:t xml:space="preserve">دن است </w:t>
      </w:r>
      <w:r>
        <w:rPr>
          <w:rtl/>
        </w:rPr>
        <w:t>ک</w:t>
      </w:r>
      <w:r w:rsidRPr="00906F1B">
        <w:rPr>
          <w:rtl/>
        </w:rPr>
        <w:t>ه در نوع اول در سرش</w:t>
      </w:r>
      <w:r>
        <w:rPr>
          <w:rtl/>
        </w:rPr>
        <w:t>ی</w:t>
      </w:r>
      <w:r w:rsidRPr="00906F1B">
        <w:rPr>
          <w:rtl/>
        </w:rPr>
        <w:t xml:space="preserve">ر </w:t>
      </w:r>
      <w:r>
        <w:rPr>
          <w:rtl/>
        </w:rPr>
        <w:t>ک</w:t>
      </w:r>
      <w:r w:rsidRPr="00906F1B">
        <w:rPr>
          <w:rtl/>
        </w:rPr>
        <w:t>ف م</w:t>
      </w:r>
      <w:r>
        <w:rPr>
          <w:rtl/>
        </w:rPr>
        <w:t>ی</w:t>
      </w:r>
      <w:r w:rsidRPr="00906F1B">
        <w:rPr>
          <w:rtl/>
        </w:rPr>
        <w:t>‏آ</w:t>
      </w:r>
      <w:r>
        <w:rPr>
          <w:rtl/>
        </w:rPr>
        <w:t>ی</w:t>
      </w:r>
      <w:r w:rsidRPr="00906F1B">
        <w:rPr>
          <w:rtl/>
        </w:rPr>
        <w:t>د و در نوع دوم نم</w:t>
      </w:r>
      <w:r>
        <w:rPr>
          <w:rtl/>
        </w:rPr>
        <w:t>ی</w:t>
      </w:r>
      <w:r w:rsidRPr="00906F1B">
        <w:rPr>
          <w:rtl/>
        </w:rPr>
        <w:t>‏آ</w:t>
      </w:r>
      <w:r>
        <w:rPr>
          <w:rtl/>
        </w:rPr>
        <w:t>ی</w:t>
      </w:r>
      <w:r w:rsidRPr="00906F1B">
        <w:rPr>
          <w:rtl/>
        </w:rPr>
        <w:t>د.</w:t>
      </w:r>
    </w:p>
  </w:footnote>
  <w:footnote w:id="30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اضطباع نوع</w:t>
      </w:r>
      <w:r>
        <w:rPr>
          <w:rtl/>
        </w:rPr>
        <w:t>ی</w:t>
      </w:r>
      <w:r w:rsidRPr="00906F1B">
        <w:rPr>
          <w:rtl/>
        </w:rPr>
        <w:t xml:space="preserve"> چادر پوش</w:t>
      </w:r>
      <w:r>
        <w:rPr>
          <w:rtl/>
        </w:rPr>
        <w:t>ی</w:t>
      </w:r>
      <w:r w:rsidRPr="00906F1B">
        <w:rPr>
          <w:rtl/>
        </w:rPr>
        <w:t xml:space="preserve">دن است </w:t>
      </w:r>
      <w:r>
        <w:rPr>
          <w:rtl/>
        </w:rPr>
        <w:t>ک</w:t>
      </w:r>
      <w:r w:rsidRPr="00906F1B">
        <w:rPr>
          <w:rtl/>
        </w:rPr>
        <w:t>ه حجاج در وقت طواف آن طور م</w:t>
      </w:r>
      <w:r>
        <w:rPr>
          <w:rtl/>
        </w:rPr>
        <w:t>ی</w:t>
      </w:r>
      <w:r w:rsidRPr="00906F1B">
        <w:rPr>
          <w:rtl/>
        </w:rPr>
        <w:t>‏پوشند. م.</w:t>
      </w:r>
    </w:p>
  </w:footnote>
  <w:footnote w:id="304">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وال</w:t>
      </w:r>
      <w:r>
        <w:rPr>
          <w:rtl/>
        </w:rPr>
        <w:t>ی</w:t>
      </w:r>
      <w:r w:rsidRPr="00906F1B">
        <w:rPr>
          <w:rtl/>
        </w:rPr>
        <w:t xml:space="preserve"> آنان عتاب بن اس</w:t>
      </w:r>
      <w:r>
        <w:rPr>
          <w:rtl/>
        </w:rPr>
        <w:t>ی</w:t>
      </w:r>
      <w:r w:rsidRPr="00906F1B">
        <w:rPr>
          <w:rtl/>
        </w:rPr>
        <w:t>د بود.</w:t>
      </w:r>
    </w:p>
  </w:footnote>
  <w:footnote w:id="305">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همراه به حج عمره با جا ن</w:t>
      </w:r>
      <w:r>
        <w:rPr>
          <w:rtl/>
        </w:rPr>
        <w:t>ی</w:t>
      </w:r>
      <w:r w:rsidRPr="00906F1B">
        <w:rPr>
          <w:rtl/>
        </w:rPr>
        <w:t>اورد.</w:t>
      </w:r>
    </w:p>
  </w:footnote>
  <w:footnote w:id="306">
    <w:p w:rsidR="00375216" w:rsidRPr="0091233E" w:rsidRDefault="00375216" w:rsidP="001C13E0">
      <w:pPr>
        <w:pStyle w:val="ad"/>
        <w:rPr>
          <w:spacing w:val="-2"/>
          <w:rtl/>
        </w:rPr>
      </w:pPr>
      <w:r w:rsidRPr="0091233E">
        <w:rPr>
          <w:rStyle w:val="FootnoteReference"/>
          <w:spacing w:val="-2"/>
          <w:vertAlign w:val="baseline"/>
        </w:rPr>
        <w:footnoteRef/>
      </w:r>
      <w:r w:rsidRPr="0091233E">
        <w:rPr>
          <w:rFonts w:hint="cs"/>
          <w:spacing w:val="-2"/>
          <w:rtl/>
        </w:rPr>
        <w:t>-</w:t>
      </w:r>
      <w:r w:rsidRPr="0091233E">
        <w:rPr>
          <w:spacing w:val="-2"/>
          <w:rtl/>
        </w:rPr>
        <w:t xml:space="preserve"> در حدیث آمده است: کس</w:t>
      </w:r>
      <w:r>
        <w:rPr>
          <w:spacing w:val="-2"/>
          <w:rtl/>
        </w:rPr>
        <w:t>ی</w:t>
      </w:r>
      <w:r w:rsidRPr="0091233E">
        <w:rPr>
          <w:spacing w:val="-2"/>
          <w:rtl/>
        </w:rPr>
        <w:t xml:space="preserve"> که نماز صبح را به جماعت بخواند در ذمه خداوند تبارک و تعال</w:t>
      </w:r>
      <w:r>
        <w:rPr>
          <w:spacing w:val="-2"/>
          <w:rtl/>
        </w:rPr>
        <w:t>ی</w:t>
      </w:r>
      <w:r w:rsidRPr="0091233E">
        <w:rPr>
          <w:spacing w:val="-2"/>
          <w:rtl/>
        </w:rPr>
        <w:t xml:space="preserve"> است.</w:t>
      </w:r>
    </w:p>
  </w:footnote>
  <w:footnote w:id="307">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در مستحق</w:t>
      </w:r>
      <w:r>
        <w:rPr>
          <w:rtl/>
        </w:rPr>
        <w:t>ی</w:t>
      </w:r>
      <w:r w:rsidRPr="00906F1B">
        <w:rPr>
          <w:rtl/>
        </w:rPr>
        <w:t>ن آن د</w:t>
      </w:r>
      <w:r>
        <w:rPr>
          <w:rtl/>
        </w:rPr>
        <w:t>ی</w:t>
      </w:r>
      <w:r w:rsidRPr="00906F1B">
        <w:rPr>
          <w:rtl/>
        </w:rPr>
        <w:t>ار تقس</w:t>
      </w:r>
      <w:r>
        <w:rPr>
          <w:rtl/>
        </w:rPr>
        <w:t>ی</w:t>
      </w:r>
      <w:r w:rsidRPr="00906F1B">
        <w:rPr>
          <w:rtl/>
        </w:rPr>
        <w:t>م نمودم. م.</w:t>
      </w:r>
    </w:p>
  </w:footnote>
  <w:footnote w:id="308">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دوره خدمت و</w:t>
      </w:r>
      <w:r>
        <w:rPr>
          <w:rtl/>
        </w:rPr>
        <w:t>ی</w:t>
      </w:r>
      <w:r w:rsidRPr="00906F1B">
        <w:rPr>
          <w:rtl/>
        </w:rPr>
        <w:t xml:space="preserve"> را تمد</w:t>
      </w:r>
      <w:r>
        <w:rPr>
          <w:rtl/>
        </w:rPr>
        <w:t>ی</w:t>
      </w:r>
      <w:r w:rsidRPr="00906F1B">
        <w:rPr>
          <w:rtl/>
        </w:rPr>
        <w:t>د نما</w:t>
      </w:r>
      <w:r>
        <w:rPr>
          <w:rtl/>
        </w:rPr>
        <w:t>یی</w:t>
      </w:r>
      <w:r w:rsidRPr="00906F1B">
        <w:rPr>
          <w:rtl/>
        </w:rPr>
        <w:t>د. م.</w:t>
      </w:r>
    </w:p>
  </w:footnote>
  <w:footnote w:id="30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جمهور علماء بر ا</w:t>
      </w:r>
      <w:r>
        <w:rPr>
          <w:rtl/>
        </w:rPr>
        <w:t>ی</w:t>
      </w:r>
      <w:r w:rsidRPr="00906F1B">
        <w:rPr>
          <w:rtl/>
        </w:rPr>
        <w:t xml:space="preserve">ن باوراند </w:t>
      </w:r>
      <w:r>
        <w:rPr>
          <w:rtl/>
        </w:rPr>
        <w:t>ک</w:t>
      </w:r>
      <w:r w:rsidRPr="00906F1B">
        <w:rPr>
          <w:rtl/>
        </w:rPr>
        <w:t>ه ا</w:t>
      </w:r>
      <w:r>
        <w:rPr>
          <w:rtl/>
        </w:rPr>
        <w:t>ی</w:t>
      </w:r>
      <w:r w:rsidRPr="00906F1B">
        <w:rPr>
          <w:rtl/>
        </w:rPr>
        <w:t>ن قصه عمر</w:t>
      </w:r>
      <w:r>
        <w:rPr>
          <w:rtl/>
        </w:rPr>
        <w:t xml:space="preserve"> </w:t>
      </w:r>
      <w:r w:rsidRPr="00130DB0">
        <w:rPr>
          <w:rFonts w:ascii="CTraditional Arabic" w:hAnsi="CTraditional Arabic" w:cs="CTraditional Arabic"/>
          <w:rtl/>
        </w:rPr>
        <w:t>س</w:t>
      </w:r>
      <w:r w:rsidRPr="00906F1B">
        <w:rPr>
          <w:rtl/>
        </w:rPr>
        <w:t xml:space="preserve"> با پسرش موضوع</w:t>
      </w:r>
      <w:r>
        <w:rPr>
          <w:rtl/>
        </w:rPr>
        <w:t>ی</w:t>
      </w:r>
      <w:r w:rsidRPr="00906F1B">
        <w:rPr>
          <w:rtl/>
        </w:rPr>
        <w:t xml:space="preserve"> و دروغ است.</w:t>
      </w:r>
    </w:p>
  </w:footnote>
  <w:footnote w:id="310">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آن را صدقه </w:t>
      </w:r>
      <w:r>
        <w:rPr>
          <w:rtl/>
        </w:rPr>
        <w:t>ک</w:t>
      </w:r>
      <w:r w:rsidRPr="00906F1B">
        <w:rPr>
          <w:rtl/>
        </w:rPr>
        <w:t>ن.</w:t>
      </w:r>
    </w:p>
  </w:footnote>
  <w:footnote w:id="311">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صدقه نمودم. م.</w:t>
      </w:r>
    </w:p>
  </w:footnote>
  <w:footnote w:id="31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وسق پ</w:t>
      </w:r>
      <w:r>
        <w:rPr>
          <w:rtl/>
        </w:rPr>
        <w:t>ی</w:t>
      </w:r>
      <w:r w:rsidRPr="00906F1B">
        <w:rPr>
          <w:rtl/>
        </w:rPr>
        <w:t>مانه‏ا</w:t>
      </w:r>
      <w:r>
        <w:rPr>
          <w:rtl/>
        </w:rPr>
        <w:t>ی</w:t>
      </w:r>
      <w:r w:rsidRPr="00906F1B">
        <w:rPr>
          <w:rtl/>
        </w:rPr>
        <w:t xml:space="preserve"> است به قدر شصت صاع. م.</w:t>
      </w:r>
    </w:p>
  </w:footnote>
  <w:footnote w:id="31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بق</w:t>
      </w:r>
      <w:r>
        <w:rPr>
          <w:rtl/>
        </w:rPr>
        <w:t>ی</w:t>
      </w:r>
      <w:r w:rsidRPr="00906F1B">
        <w:rPr>
          <w:rtl/>
        </w:rPr>
        <w:t>ع غرقد: قبرستان اهل مد</w:t>
      </w:r>
      <w:r>
        <w:rPr>
          <w:rtl/>
        </w:rPr>
        <w:t>ی</w:t>
      </w:r>
      <w:r w:rsidRPr="00906F1B">
        <w:rPr>
          <w:rtl/>
        </w:rPr>
        <w:t xml:space="preserve">نه است، </w:t>
      </w:r>
      <w:r>
        <w:rPr>
          <w:rtl/>
        </w:rPr>
        <w:t>ک</w:t>
      </w:r>
      <w:r w:rsidRPr="00906F1B">
        <w:rPr>
          <w:rtl/>
        </w:rPr>
        <w:t>ه در آن غرقد وجود داشت، و غرقد نوع</w:t>
      </w:r>
      <w:r>
        <w:rPr>
          <w:rtl/>
        </w:rPr>
        <w:t>ی</w:t>
      </w:r>
      <w:r w:rsidRPr="00906F1B">
        <w:rPr>
          <w:rtl/>
        </w:rPr>
        <w:t xml:space="preserve"> از درخت خاردار است، و بد</w:t>
      </w:r>
      <w:r>
        <w:rPr>
          <w:rtl/>
        </w:rPr>
        <w:t>ی</w:t>
      </w:r>
      <w:r w:rsidRPr="00906F1B">
        <w:rPr>
          <w:rtl/>
        </w:rPr>
        <w:t>ن لحاظ آن را بق</w:t>
      </w:r>
      <w:r>
        <w:rPr>
          <w:rtl/>
        </w:rPr>
        <w:t>ی</w:t>
      </w:r>
      <w:r w:rsidRPr="00906F1B">
        <w:rPr>
          <w:rtl/>
        </w:rPr>
        <w:t>ع غرقد م</w:t>
      </w:r>
      <w:r>
        <w:rPr>
          <w:rtl/>
        </w:rPr>
        <w:t>ی</w:t>
      </w:r>
      <w:r w:rsidRPr="00906F1B">
        <w:rPr>
          <w:rtl/>
        </w:rPr>
        <w:t>‏نامند.</w:t>
      </w:r>
    </w:p>
  </w:footnote>
  <w:footnote w:id="314">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بسیار ضعیف</w:t>
      </w:r>
      <w:r w:rsidRPr="00906F1B">
        <w:rPr>
          <w:rFonts w:hint="cs"/>
          <w:rtl/>
        </w:rPr>
        <w:t xml:space="preserve">. طبرانی (17/ 5 </w:t>
      </w:r>
      <w:r w:rsidRPr="00906F1B">
        <w:rPr>
          <w:rtl/>
        </w:rPr>
        <w:t>–</w:t>
      </w:r>
      <w:r w:rsidRPr="00906F1B">
        <w:rPr>
          <w:rFonts w:hint="cs"/>
          <w:rtl/>
        </w:rPr>
        <w:t xml:space="preserve"> 53) عبدالملک بن هارون در سند آن متروک است. نگا: المجمع (9/ 384).</w:t>
      </w:r>
    </w:p>
  </w:footnote>
  <w:footnote w:id="315">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اهل </w:t>
      </w:r>
      <w:r>
        <w:rPr>
          <w:rtl/>
        </w:rPr>
        <w:t>ک</w:t>
      </w:r>
      <w:r w:rsidRPr="00906F1B">
        <w:rPr>
          <w:rtl/>
        </w:rPr>
        <w:t>وفه در ش</w:t>
      </w:r>
      <w:r>
        <w:rPr>
          <w:rtl/>
        </w:rPr>
        <w:t>ک</w:t>
      </w:r>
      <w:r w:rsidRPr="00906F1B">
        <w:rPr>
          <w:rtl/>
        </w:rPr>
        <w:t>ا</w:t>
      </w:r>
      <w:r>
        <w:rPr>
          <w:rtl/>
        </w:rPr>
        <w:t>ی</w:t>
      </w:r>
      <w:r w:rsidRPr="00906F1B">
        <w:rPr>
          <w:rtl/>
        </w:rPr>
        <w:t>ت از وال</w:t>
      </w:r>
      <w:r>
        <w:rPr>
          <w:rtl/>
        </w:rPr>
        <w:t>ی</w:t>
      </w:r>
      <w:r w:rsidRPr="00906F1B">
        <w:rPr>
          <w:rtl/>
        </w:rPr>
        <w:t>ان</w:t>
      </w:r>
      <w:r>
        <w:rPr>
          <w:rtl/>
        </w:rPr>
        <w:t xml:space="preserve"> </w:t>
      </w:r>
      <w:r w:rsidRPr="00906F1B">
        <w:rPr>
          <w:rtl/>
        </w:rPr>
        <w:t>مشهور بودند.</w:t>
      </w:r>
    </w:p>
  </w:footnote>
  <w:footnote w:id="316">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به نقل از الحل</w:t>
      </w:r>
      <w:r>
        <w:rPr>
          <w:rtl/>
        </w:rPr>
        <w:t>ی</w:t>
      </w:r>
      <w:r w:rsidRPr="00906F1B">
        <w:rPr>
          <w:rFonts w:hint="cs"/>
          <w:rtl/>
        </w:rPr>
        <w:t>ه</w:t>
      </w:r>
      <w:r w:rsidRPr="00906F1B">
        <w:rPr>
          <w:rtl/>
        </w:rPr>
        <w:t>. و ا</w:t>
      </w:r>
      <w:r>
        <w:rPr>
          <w:rtl/>
        </w:rPr>
        <w:t>ی</w:t>
      </w:r>
      <w:r w:rsidRPr="00906F1B">
        <w:rPr>
          <w:rtl/>
        </w:rPr>
        <w:t xml:space="preserve">ن </w:t>
      </w:r>
      <w:r>
        <w:rPr>
          <w:rtl/>
        </w:rPr>
        <w:t>ک</w:t>
      </w:r>
      <w:r w:rsidRPr="00906F1B">
        <w:rPr>
          <w:rtl/>
        </w:rPr>
        <w:t>لمات از اصل افتاده بود.</w:t>
      </w:r>
    </w:p>
  </w:footnote>
  <w:footnote w:id="317">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هنگام خلافت معاو</w:t>
      </w:r>
      <w:r>
        <w:rPr>
          <w:rtl/>
        </w:rPr>
        <w:t>ی</w:t>
      </w:r>
      <w:r w:rsidRPr="00906F1B">
        <w:rPr>
          <w:rtl/>
        </w:rPr>
        <w:t>ه مروان حا</w:t>
      </w:r>
      <w:r>
        <w:rPr>
          <w:rtl/>
        </w:rPr>
        <w:t>ک</w:t>
      </w:r>
      <w:r w:rsidRPr="00906F1B">
        <w:rPr>
          <w:rtl/>
        </w:rPr>
        <w:t>م و</w:t>
      </w:r>
      <w:r>
        <w:rPr>
          <w:rtl/>
        </w:rPr>
        <w:t>ی</w:t>
      </w:r>
      <w:r w:rsidRPr="00906F1B">
        <w:rPr>
          <w:rtl/>
        </w:rPr>
        <w:t xml:space="preserve"> در مد</w:t>
      </w:r>
      <w:r>
        <w:rPr>
          <w:rtl/>
        </w:rPr>
        <w:t>ی</w:t>
      </w:r>
      <w:r w:rsidRPr="00906F1B">
        <w:rPr>
          <w:rtl/>
        </w:rPr>
        <w:t>نه بود، و در فرصت‏ها</w:t>
      </w:r>
      <w:r>
        <w:rPr>
          <w:rtl/>
        </w:rPr>
        <w:t>ی</w:t>
      </w:r>
      <w:r w:rsidRPr="00906F1B">
        <w:rPr>
          <w:rtl/>
        </w:rPr>
        <w:t xml:space="preserve"> نبودنش در مد</w:t>
      </w:r>
      <w:r>
        <w:rPr>
          <w:rtl/>
        </w:rPr>
        <w:t>ی</w:t>
      </w:r>
      <w:r w:rsidRPr="00906F1B">
        <w:rPr>
          <w:rtl/>
        </w:rPr>
        <w:t>نه ن</w:t>
      </w:r>
      <w:r>
        <w:rPr>
          <w:rtl/>
        </w:rPr>
        <w:t>ی</w:t>
      </w:r>
      <w:r w:rsidRPr="00906F1B">
        <w:rPr>
          <w:rtl/>
        </w:rPr>
        <w:t>ابت او را ابوهر</w:t>
      </w:r>
      <w:r>
        <w:rPr>
          <w:rtl/>
        </w:rPr>
        <w:t>ی</w:t>
      </w:r>
      <w:r w:rsidRPr="00906F1B">
        <w:rPr>
          <w:rtl/>
        </w:rPr>
        <w:t>ره به دوش</w:t>
      </w:r>
      <w:r>
        <w:rPr>
          <w:rtl/>
        </w:rPr>
        <w:t xml:space="preserve"> </w:t>
      </w:r>
      <w:r w:rsidRPr="00906F1B">
        <w:rPr>
          <w:rtl/>
        </w:rPr>
        <w:t>م</w:t>
      </w:r>
      <w:r>
        <w:rPr>
          <w:rtl/>
        </w:rPr>
        <w:t>ی</w:t>
      </w:r>
      <w:r w:rsidRPr="00906F1B">
        <w:rPr>
          <w:rtl/>
        </w:rPr>
        <w:t>‏گرفت.</w:t>
      </w:r>
    </w:p>
  </w:footnote>
  <w:footnote w:id="318">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پ</w:t>
      </w:r>
      <w:r>
        <w:rPr>
          <w:rtl/>
        </w:rPr>
        <w:t>ی</w:t>
      </w:r>
      <w:r w:rsidRPr="00906F1B">
        <w:rPr>
          <w:rtl/>
        </w:rPr>
        <w:t>مانه‏ا</w:t>
      </w:r>
      <w:r>
        <w:rPr>
          <w:rtl/>
        </w:rPr>
        <w:t>ی</w:t>
      </w:r>
      <w:r w:rsidRPr="00906F1B">
        <w:rPr>
          <w:rtl/>
        </w:rPr>
        <w:t xml:space="preserve"> است معادل سه </w:t>
      </w:r>
      <w:r>
        <w:rPr>
          <w:rtl/>
        </w:rPr>
        <w:t>کی</w:t>
      </w:r>
      <w:r w:rsidRPr="00906F1B">
        <w:rPr>
          <w:rtl/>
        </w:rPr>
        <w:t>لو گرم.</w:t>
      </w:r>
    </w:p>
  </w:footnote>
  <w:footnote w:id="31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906F1B">
        <w:rPr>
          <w:rFonts w:hint="cs"/>
          <w:rtl/>
        </w:rPr>
        <w:t>مسلم (1017) و نسائی (5/ 75) و ابن ماجه (203).</w:t>
      </w:r>
    </w:p>
  </w:footnote>
  <w:footnote w:id="320">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w:t>
      </w:r>
      <w:r w:rsidRPr="00906F1B">
        <w:rPr>
          <w:rFonts w:hint="cs"/>
          <w:rtl/>
        </w:rPr>
        <w:t xml:space="preserve">. ترمذی در (الشمائل) (340) در سند آن موسی بن ابی علقمه المدینی مجهول است. همچنین ابوالشیخ در (اخلاق النبی </w:t>
      </w:r>
      <w:r>
        <w:rPr>
          <w:rFonts w:cs="CTraditional Arabic" w:hint="cs"/>
          <w:rtl/>
        </w:rPr>
        <w:t>ص</w:t>
      </w:r>
      <w:r w:rsidRPr="00906F1B">
        <w:rPr>
          <w:rFonts w:hint="cs"/>
          <w:rtl/>
        </w:rPr>
        <w:t xml:space="preserve">) (ص 5) که در این سند عبدالله بن شیبه است که </w:t>
      </w:r>
      <w:r w:rsidRPr="00E40B89">
        <w:rPr>
          <w:rFonts w:hint="cs"/>
          <w:spacing w:val="-4"/>
          <w:rtl/>
        </w:rPr>
        <w:t>ضعیف است. هیثمی آن را به بزار (10/ 242) و اسحاق بن ابراهیم الحنین ارجاع داده که جمهور وی را ضعیف دانسته‌اند. این حدیث را آلبانی در مختصر شمائل (305) ضعیف دانسته است.</w:t>
      </w:r>
    </w:p>
  </w:footnote>
  <w:footnote w:id="321">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صحیح</w:t>
      </w:r>
      <w:r w:rsidRPr="00906F1B">
        <w:rPr>
          <w:rFonts w:hint="cs"/>
          <w:rtl/>
        </w:rPr>
        <w:t>. طبرانی (1/ 345) نگا: صحیح الجامع (1512).</w:t>
      </w:r>
    </w:p>
  </w:footnote>
  <w:footnote w:id="32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w:t>
      </w:r>
      <w:r w:rsidRPr="00906F1B">
        <w:rPr>
          <w:rFonts w:hint="cs"/>
          <w:rtl/>
        </w:rPr>
        <w:t>. احمد (3/ 198) ابویعلی (4223) و نگا: ضعیف الجامع (1219).</w:t>
      </w:r>
    </w:p>
  </w:footnote>
  <w:footnote w:id="32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معن</w:t>
      </w:r>
      <w:r>
        <w:rPr>
          <w:rtl/>
        </w:rPr>
        <w:t>ی</w:t>
      </w:r>
      <w:r w:rsidRPr="00906F1B">
        <w:rPr>
          <w:rtl/>
        </w:rPr>
        <w:t xml:space="preserve"> چن</w:t>
      </w:r>
      <w:r>
        <w:rPr>
          <w:rtl/>
        </w:rPr>
        <w:t>ی</w:t>
      </w:r>
      <w:r w:rsidRPr="00906F1B">
        <w:rPr>
          <w:rtl/>
        </w:rPr>
        <w:t xml:space="preserve">ن است: تو </w:t>
      </w:r>
      <w:r>
        <w:rPr>
          <w:rtl/>
        </w:rPr>
        <w:t>ی</w:t>
      </w:r>
      <w:r w:rsidRPr="00906F1B">
        <w:rPr>
          <w:rtl/>
        </w:rPr>
        <w:t>ق</w:t>
      </w:r>
      <w:r>
        <w:rPr>
          <w:rtl/>
        </w:rPr>
        <w:t>ی</w:t>
      </w:r>
      <w:r w:rsidRPr="00906F1B">
        <w:rPr>
          <w:rtl/>
        </w:rPr>
        <w:t>ن دار</w:t>
      </w:r>
      <w:r>
        <w:rPr>
          <w:rtl/>
        </w:rPr>
        <w:t>ی</w:t>
      </w:r>
      <w:r w:rsidRPr="00906F1B">
        <w:rPr>
          <w:rtl/>
        </w:rPr>
        <w:t xml:space="preserve"> </w:t>
      </w:r>
      <w:r>
        <w:rPr>
          <w:rtl/>
        </w:rPr>
        <w:t>ک</w:t>
      </w:r>
      <w:r w:rsidRPr="00906F1B">
        <w:rPr>
          <w:rtl/>
        </w:rPr>
        <w:t>ه ا</w:t>
      </w:r>
      <w:r>
        <w:rPr>
          <w:rtl/>
        </w:rPr>
        <w:t>ی</w:t>
      </w:r>
      <w:r w:rsidRPr="00906F1B">
        <w:rPr>
          <w:rtl/>
        </w:rPr>
        <w:t>ن مال حق تو ن</w:t>
      </w:r>
      <w:r>
        <w:rPr>
          <w:rtl/>
        </w:rPr>
        <w:t>ی</w:t>
      </w:r>
      <w:r w:rsidRPr="00906F1B">
        <w:rPr>
          <w:rtl/>
        </w:rPr>
        <w:t xml:space="preserve">ست، پس چرا </w:t>
      </w:r>
      <w:r>
        <w:rPr>
          <w:rtl/>
        </w:rPr>
        <w:t>ی</w:t>
      </w:r>
      <w:r w:rsidRPr="00906F1B">
        <w:rPr>
          <w:rtl/>
        </w:rPr>
        <w:t>ق</w:t>
      </w:r>
      <w:r>
        <w:rPr>
          <w:rtl/>
        </w:rPr>
        <w:t>ی</w:t>
      </w:r>
      <w:r w:rsidRPr="00906F1B">
        <w:rPr>
          <w:rtl/>
        </w:rPr>
        <w:t>ن خود را به گمان مبدل م</w:t>
      </w:r>
      <w:r>
        <w:rPr>
          <w:rtl/>
        </w:rPr>
        <w:t>ی</w:t>
      </w:r>
      <w:r w:rsidRPr="00906F1B">
        <w:rPr>
          <w:rtl/>
        </w:rPr>
        <w:t>‏ساز</w:t>
      </w:r>
      <w:r>
        <w:rPr>
          <w:rtl/>
        </w:rPr>
        <w:t>ی</w:t>
      </w:r>
      <w:r w:rsidRPr="00906F1B">
        <w:rPr>
          <w:rtl/>
        </w:rPr>
        <w:t xml:space="preserve"> و از مردم مشورت م</w:t>
      </w:r>
      <w:r>
        <w:rPr>
          <w:rtl/>
        </w:rPr>
        <w:t>ی</w:t>
      </w:r>
      <w:r w:rsidRPr="00906F1B">
        <w:rPr>
          <w:rtl/>
        </w:rPr>
        <w:t>‏خواه</w:t>
      </w:r>
      <w:r>
        <w:rPr>
          <w:rtl/>
        </w:rPr>
        <w:t>ی</w:t>
      </w:r>
      <w:r w:rsidRPr="00906F1B">
        <w:rPr>
          <w:rtl/>
        </w:rPr>
        <w:t>.</w:t>
      </w:r>
    </w:p>
  </w:footnote>
  <w:footnote w:id="324">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دل</w:t>
      </w:r>
      <w:r>
        <w:rPr>
          <w:rtl/>
        </w:rPr>
        <w:t>ی</w:t>
      </w:r>
      <w:r w:rsidRPr="00906F1B">
        <w:rPr>
          <w:rtl/>
        </w:rPr>
        <w:t>ل ا</w:t>
      </w:r>
      <w:r>
        <w:rPr>
          <w:rtl/>
        </w:rPr>
        <w:t>ی</w:t>
      </w:r>
      <w:r w:rsidRPr="00906F1B">
        <w:rPr>
          <w:rtl/>
        </w:rPr>
        <w:t>ن گفته ات را ب</w:t>
      </w:r>
      <w:r>
        <w:rPr>
          <w:rtl/>
        </w:rPr>
        <w:t>ی</w:t>
      </w:r>
      <w:r w:rsidRPr="00906F1B">
        <w:rPr>
          <w:rtl/>
        </w:rPr>
        <w:t xml:space="preserve">ان </w:t>
      </w:r>
      <w:r>
        <w:rPr>
          <w:rtl/>
        </w:rPr>
        <w:t>ک</w:t>
      </w:r>
      <w:r w:rsidRPr="00906F1B">
        <w:rPr>
          <w:rtl/>
        </w:rPr>
        <w:t>ن.</w:t>
      </w:r>
    </w:p>
  </w:footnote>
  <w:footnote w:id="325">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آن را بر مستحق</w:t>
      </w:r>
      <w:r>
        <w:rPr>
          <w:rtl/>
        </w:rPr>
        <w:t>ی</w:t>
      </w:r>
      <w:r w:rsidRPr="00906F1B">
        <w:rPr>
          <w:rtl/>
        </w:rPr>
        <w:t>ن تقس</w:t>
      </w:r>
      <w:r>
        <w:rPr>
          <w:rtl/>
        </w:rPr>
        <w:t>ی</w:t>
      </w:r>
      <w:r w:rsidRPr="00906F1B">
        <w:rPr>
          <w:rtl/>
        </w:rPr>
        <w:t>م نموده بودم. م.</w:t>
      </w:r>
    </w:p>
  </w:footnote>
  <w:footnote w:id="326">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ضعيف</w:t>
      </w:r>
      <w:r w:rsidRPr="00906F1B">
        <w:rPr>
          <w:rFonts w:hint="cs"/>
          <w:rtl/>
        </w:rPr>
        <w:t>. احمد (1/ 94) و ابویعلی مه البته میان ابوالبختری و علی منقطع است.</w:t>
      </w:r>
    </w:p>
  </w:footnote>
  <w:footnote w:id="327">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906F1B">
        <w:rPr>
          <w:rFonts w:hint="cs"/>
          <w:rtl/>
        </w:rPr>
        <w:t>شیخ احمد شاکر در تحقییق مسند در باره</w:t>
      </w:r>
      <w:r>
        <w:rPr>
          <w:rFonts w:hint="cs"/>
          <w:rtl/>
        </w:rPr>
        <w:t xml:space="preserve">‌ی </w:t>
      </w:r>
      <w:r w:rsidRPr="00906F1B">
        <w:rPr>
          <w:rFonts w:hint="cs"/>
          <w:rtl/>
        </w:rPr>
        <w:t>این سخن نویسنده</w:t>
      </w:r>
      <w:r>
        <w:rPr>
          <w:rFonts w:hint="cs"/>
          <w:rtl/>
        </w:rPr>
        <w:t xml:space="preserve"> می‌</w:t>
      </w:r>
      <w:r w:rsidRPr="00906F1B">
        <w:rPr>
          <w:rFonts w:hint="cs"/>
          <w:rtl/>
        </w:rPr>
        <w:t>گوید: «ما چیزی به نام مرسل صحیح</w:t>
      </w:r>
      <w:r>
        <w:rPr>
          <w:rFonts w:hint="cs"/>
          <w:rtl/>
        </w:rPr>
        <w:t xml:space="preserve"> نمی‌</w:t>
      </w:r>
      <w:r w:rsidRPr="00906F1B">
        <w:rPr>
          <w:rFonts w:hint="cs"/>
          <w:rtl/>
        </w:rPr>
        <w:t>شناسیم و مرسل همه اش به دلیل انقطاع جزو ضعیف طبقه بندی</w:t>
      </w:r>
      <w:r>
        <w:rPr>
          <w:rFonts w:hint="cs"/>
          <w:rtl/>
        </w:rPr>
        <w:t xml:space="preserve"> می‌</w:t>
      </w:r>
      <w:r w:rsidRPr="00906F1B">
        <w:rPr>
          <w:rFonts w:hint="cs"/>
          <w:rtl/>
        </w:rPr>
        <w:t>شود».</w:t>
      </w:r>
    </w:p>
  </w:footnote>
  <w:footnote w:id="328">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صحیح</w:t>
      </w:r>
      <w:r w:rsidRPr="00906F1B">
        <w:rPr>
          <w:rFonts w:hint="cs"/>
          <w:rtl/>
        </w:rPr>
        <w:t>. احمد (1/ 314) و ابویعلی (7017).</w:t>
      </w:r>
    </w:p>
  </w:footnote>
  <w:footnote w:id="32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بخار</w:t>
      </w:r>
      <w:r>
        <w:rPr>
          <w:rtl/>
        </w:rPr>
        <w:t>ی</w:t>
      </w:r>
      <w:r w:rsidRPr="00906F1B">
        <w:rPr>
          <w:rtl/>
        </w:rPr>
        <w:t xml:space="preserve"> در صح</w:t>
      </w:r>
      <w:r>
        <w:rPr>
          <w:rtl/>
        </w:rPr>
        <w:t>ی</w:t>
      </w:r>
      <w:r w:rsidRPr="00906F1B">
        <w:rPr>
          <w:rtl/>
        </w:rPr>
        <w:t>ح خود ن</w:t>
      </w:r>
      <w:r>
        <w:rPr>
          <w:rtl/>
        </w:rPr>
        <w:t>ی</w:t>
      </w:r>
      <w:r w:rsidRPr="00906F1B">
        <w:rPr>
          <w:rtl/>
        </w:rPr>
        <w:t>ز از آنها روا</w:t>
      </w:r>
      <w:r>
        <w:rPr>
          <w:rtl/>
        </w:rPr>
        <w:t>ی</w:t>
      </w:r>
      <w:r w:rsidRPr="00906F1B">
        <w:rPr>
          <w:rtl/>
        </w:rPr>
        <w:t>ت م</w:t>
      </w:r>
      <w:r>
        <w:rPr>
          <w:rtl/>
        </w:rPr>
        <w:t>ی</w:t>
      </w:r>
      <w:r w:rsidRPr="00906F1B">
        <w:rPr>
          <w:rtl/>
        </w:rPr>
        <w:t>‏</w:t>
      </w:r>
      <w:r>
        <w:rPr>
          <w:rtl/>
        </w:rPr>
        <w:t>ک</w:t>
      </w:r>
      <w:r w:rsidRPr="00906F1B">
        <w:rPr>
          <w:rtl/>
        </w:rPr>
        <w:t>ند. م.</w:t>
      </w:r>
    </w:p>
  </w:footnote>
  <w:footnote w:id="330">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صحیح</w:t>
      </w:r>
      <w:r w:rsidRPr="00906F1B">
        <w:rPr>
          <w:rFonts w:hint="cs"/>
          <w:rtl/>
        </w:rPr>
        <w:t>. طبرانی در الکبیر (6/ 198) و نگا: صحیح الترغیب (927) و (928).</w:t>
      </w:r>
    </w:p>
  </w:footnote>
  <w:footnote w:id="331">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ا</w:t>
      </w:r>
      <w:r>
        <w:rPr>
          <w:rtl/>
        </w:rPr>
        <w:t>ی</w:t>
      </w:r>
      <w:r w:rsidRPr="00906F1B">
        <w:rPr>
          <w:rtl/>
        </w:rPr>
        <w:t xml:space="preserve">ن </w:t>
      </w:r>
      <w:r>
        <w:rPr>
          <w:rtl/>
        </w:rPr>
        <w:t>ک</w:t>
      </w:r>
      <w:r w:rsidRPr="00906F1B">
        <w:rPr>
          <w:rtl/>
        </w:rPr>
        <w:t>ه هفت د</w:t>
      </w:r>
      <w:r>
        <w:rPr>
          <w:rtl/>
        </w:rPr>
        <w:t>ی</w:t>
      </w:r>
      <w:r w:rsidRPr="00906F1B">
        <w:rPr>
          <w:rtl/>
        </w:rPr>
        <w:t xml:space="preserve">نار بود </w:t>
      </w:r>
      <w:r>
        <w:rPr>
          <w:rtl/>
        </w:rPr>
        <w:t>ی</w:t>
      </w:r>
      <w:r w:rsidRPr="00906F1B">
        <w:rPr>
          <w:rtl/>
        </w:rPr>
        <w:t>ا نه د</w:t>
      </w:r>
      <w:r>
        <w:rPr>
          <w:rtl/>
        </w:rPr>
        <w:t>ی</w:t>
      </w:r>
      <w:r w:rsidRPr="00906F1B">
        <w:rPr>
          <w:rtl/>
        </w:rPr>
        <w:t>نار.</w:t>
      </w:r>
    </w:p>
  </w:footnote>
  <w:footnote w:id="33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صحیح</w:t>
      </w:r>
      <w:r w:rsidRPr="00906F1B">
        <w:rPr>
          <w:rFonts w:hint="cs"/>
          <w:rtl/>
        </w:rPr>
        <w:t>. احمد (6/ 86) و بیهقی (6/ 356).</w:t>
      </w:r>
    </w:p>
  </w:footnote>
  <w:footnote w:id="33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و</w:t>
      </w:r>
      <w:r>
        <w:rPr>
          <w:rtl/>
        </w:rPr>
        <w:t>ی</w:t>
      </w:r>
      <w:r w:rsidRPr="00906F1B">
        <w:rPr>
          <w:rtl/>
        </w:rPr>
        <w:t xml:space="preserve"> برادر عبداللَّه بن عباس</w:t>
      </w:r>
      <w:r>
        <w:rPr>
          <w:rtl/>
        </w:rPr>
        <w:t xml:space="preserve"> </w:t>
      </w:r>
      <w:r w:rsidRPr="00F60D76">
        <w:rPr>
          <w:rFonts w:ascii="CTraditional Arabic" w:hAnsi="CTraditional Arabic" w:cs="CTraditional Arabic"/>
          <w:rtl/>
        </w:rPr>
        <w:t>ب</w:t>
      </w:r>
      <w:r w:rsidRPr="00906F1B">
        <w:rPr>
          <w:rtl/>
        </w:rPr>
        <w:t xml:space="preserve"> است، و به سخاوت و </w:t>
      </w:r>
      <w:r>
        <w:rPr>
          <w:rtl/>
        </w:rPr>
        <w:t>ک</w:t>
      </w:r>
      <w:r w:rsidRPr="00906F1B">
        <w:rPr>
          <w:rtl/>
        </w:rPr>
        <w:t>رم مشهور بود.</w:t>
      </w:r>
    </w:p>
  </w:footnote>
  <w:footnote w:id="334">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صحیح</w:t>
      </w:r>
      <w:r w:rsidRPr="00906F1B">
        <w:rPr>
          <w:rFonts w:hint="cs"/>
          <w:rtl/>
        </w:rPr>
        <w:t>. احمد (1/ 63).</w:t>
      </w:r>
    </w:p>
  </w:footnote>
  <w:footnote w:id="335">
    <w:p w:rsidR="00375216" w:rsidRPr="00E40B89" w:rsidRDefault="00375216" w:rsidP="001C13E0">
      <w:pPr>
        <w:pStyle w:val="ad"/>
        <w:rPr>
          <w:spacing w:val="-4"/>
          <w:rtl/>
        </w:rPr>
      </w:pPr>
      <w:r w:rsidRPr="00E40B89">
        <w:rPr>
          <w:rStyle w:val="FootnoteReference"/>
          <w:spacing w:val="-4"/>
          <w:vertAlign w:val="baseline"/>
        </w:rPr>
        <w:footnoteRef/>
      </w:r>
      <w:r w:rsidRPr="00E40B89">
        <w:rPr>
          <w:rFonts w:hint="cs"/>
          <w:spacing w:val="-4"/>
          <w:rtl/>
        </w:rPr>
        <w:t>-</w:t>
      </w:r>
      <w:r w:rsidRPr="00E40B89">
        <w:rPr>
          <w:spacing w:val="-4"/>
          <w:rtl/>
        </w:rPr>
        <w:t xml:space="preserve"> و</w:t>
      </w:r>
      <w:r>
        <w:rPr>
          <w:spacing w:val="-4"/>
          <w:rtl/>
        </w:rPr>
        <w:t>ی</w:t>
      </w:r>
      <w:r w:rsidRPr="00E40B89">
        <w:rPr>
          <w:spacing w:val="-4"/>
          <w:rtl/>
        </w:rPr>
        <w:t xml:space="preserve"> کعب احبار است، و در اصل یهود</w:t>
      </w:r>
      <w:r>
        <w:rPr>
          <w:spacing w:val="-4"/>
          <w:rtl/>
        </w:rPr>
        <w:t>ی</w:t>
      </w:r>
      <w:r w:rsidRPr="00E40B89">
        <w:rPr>
          <w:spacing w:val="-4"/>
          <w:rtl/>
        </w:rPr>
        <w:t xml:space="preserve"> بود از حمیر که اسلام آورده بود، و با عثمان مجالست داشت.</w:t>
      </w:r>
    </w:p>
  </w:footnote>
  <w:footnote w:id="336">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حسن</w:t>
      </w:r>
      <w:r w:rsidRPr="00906F1B">
        <w:rPr>
          <w:rFonts w:hint="cs"/>
          <w:rtl/>
        </w:rPr>
        <w:t>. ابوداوود (1668) ترمذی (3675) آلبانی آن را حسن دانسته است.</w:t>
      </w:r>
    </w:p>
  </w:footnote>
  <w:footnote w:id="337">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w:t>
      </w:r>
      <w:r>
        <w:rPr>
          <w:rtl/>
        </w:rPr>
        <w:t>ی</w:t>
      </w:r>
      <w:r w:rsidRPr="00906F1B">
        <w:rPr>
          <w:rtl/>
        </w:rPr>
        <w:t xml:space="preserve">ن جمله </w:t>
      </w:r>
      <w:r>
        <w:rPr>
          <w:rtl/>
        </w:rPr>
        <w:t>ک</w:t>
      </w:r>
      <w:r w:rsidRPr="00906F1B">
        <w:rPr>
          <w:rtl/>
        </w:rPr>
        <w:t>ه عرب</w:t>
      </w:r>
      <w:r>
        <w:rPr>
          <w:rtl/>
        </w:rPr>
        <w:t>ی</w:t>
      </w:r>
      <w:r w:rsidRPr="00906F1B">
        <w:rPr>
          <w:rtl/>
        </w:rPr>
        <w:t xml:space="preserve"> آن: «غ</w:t>
      </w:r>
      <w:r>
        <w:rPr>
          <w:rtl/>
        </w:rPr>
        <w:t>ی</w:t>
      </w:r>
      <w:r w:rsidRPr="00906F1B">
        <w:rPr>
          <w:rtl/>
        </w:rPr>
        <w:t>ض من ف</w:t>
      </w:r>
      <w:r>
        <w:rPr>
          <w:rtl/>
        </w:rPr>
        <w:t>ی</w:t>
      </w:r>
      <w:r w:rsidRPr="00906F1B">
        <w:rPr>
          <w:rtl/>
        </w:rPr>
        <w:t>ض» است، ضرب المثل</w:t>
      </w:r>
      <w:r>
        <w:rPr>
          <w:rtl/>
        </w:rPr>
        <w:t>ی</w:t>
      </w:r>
      <w:r w:rsidRPr="00906F1B">
        <w:rPr>
          <w:rtl/>
        </w:rPr>
        <w:t xml:space="preserve"> است و برا</w:t>
      </w:r>
      <w:r>
        <w:rPr>
          <w:rtl/>
        </w:rPr>
        <w:t>ی</w:t>
      </w:r>
      <w:r w:rsidRPr="00906F1B">
        <w:rPr>
          <w:rtl/>
        </w:rPr>
        <w:t xml:space="preserve"> شخص</w:t>
      </w:r>
      <w:r>
        <w:rPr>
          <w:rtl/>
        </w:rPr>
        <w:t>ی</w:t>
      </w:r>
      <w:r w:rsidRPr="00906F1B">
        <w:rPr>
          <w:rtl/>
        </w:rPr>
        <w:t xml:space="preserve"> </w:t>
      </w:r>
      <w:r>
        <w:rPr>
          <w:rtl/>
        </w:rPr>
        <w:t>ک</w:t>
      </w:r>
      <w:r w:rsidRPr="00906F1B">
        <w:rPr>
          <w:rtl/>
        </w:rPr>
        <w:t>ه از مال ز</w:t>
      </w:r>
      <w:r>
        <w:rPr>
          <w:rtl/>
        </w:rPr>
        <w:t>ی</w:t>
      </w:r>
      <w:r w:rsidRPr="00906F1B">
        <w:rPr>
          <w:rtl/>
        </w:rPr>
        <w:t>اد اند</w:t>
      </w:r>
      <w:r>
        <w:rPr>
          <w:rtl/>
        </w:rPr>
        <w:t>کی</w:t>
      </w:r>
      <w:r w:rsidRPr="00906F1B">
        <w:rPr>
          <w:rtl/>
        </w:rPr>
        <w:t xml:space="preserve"> دهد، گفته م</w:t>
      </w:r>
      <w:r>
        <w:rPr>
          <w:rtl/>
        </w:rPr>
        <w:t>ی</w:t>
      </w:r>
      <w:r w:rsidRPr="00906F1B">
        <w:rPr>
          <w:rtl/>
        </w:rPr>
        <w:t>‏شود. به نقل از المنجد. م.</w:t>
      </w:r>
    </w:p>
  </w:footnote>
  <w:footnote w:id="338">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906F1B">
        <w:rPr>
          <w:rFonts w:hint="cs"/>
          <w:rtl/>
        </w:rPr>
        <w:t>بیهقی در الشعب (3456).</w:t>
      </w:r>
    </w:p>
  </w:footnote>
  <w:footnote w:id="33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در مالش تنها </w:t>
      </w:r>
      <w:r>
        <w:rPr>
          <w:rtl/>
        </w:rPr>
        <w:t>یک</w:t>
      </w:r>
      <w:r w:rsidRPr="00906F1B">
        <w:rPr>
          <w:rtl/>
        </w:rPr>
        <w:t xml:space="preserve"> بنت مخاض واجب م</w:t>
      </w:r>
      <w:r>
        <w:rPr>
          <w:rtl/>
        </w:rPr>
        <w:t>ی</w:t>
      </w:r>
      <w:r w:rsidRPr="00906F1B">
        <w:rPr>
          <w:rtl/>
        </w:rPr>
        <w:t>‏شد و بس. م.</w:t>
      </w:r>
    </w:p>
  </w:footnote>
  <w:footnote w:id="340">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بنت مخاض نه ش</w:t>
      </w:r>
      <w:r>
        <w:rPr>
          <w:rtl/>
        </w:rPr>
        <w:t>ی</w:t>
      </w:r>
      <w:r w:rsidRPr="00906F1B">
        <w:rPr>
          <w:rtl/>
        </w:rPr>
        <w:t>ر م</w:t>
      </w:r>
      <w:r>
        <w:rPr>
          <w:rtl/>
        </w:rPr>
        <w:t>ی</w:t>
      </w:r>
      <w:r w:rsidRPr="00906F1B">
        <w:rPr>
          <w:rtl/>
        </w:rPr>
        <w:t xml:space="preserve">‏دهد، و نه هم بر پشت خود بار </w:t>
      </w:r>
      <w:r>
        <w:rPr>
          <w:rtl/>
        </w:rPr>
        <w:t>ک</w:t>
      </w:r>
      <w:r w:rsidRPr="00906F1B">
        <w:rPr>
          <w:rtl/>
        </w:rPr>
        <w:t>ش</w:t>
      </w:r>
      <w:r>
        <w:rPr>
          <w:rtl/>
        </w:rPr>
        <w:t>ی</w:t>
      </w:r>
      <w:r w:rsidRPr="00906F1B">
        <w:rPr>
          <w:rtl/>
        </w:rPr>
        <w:t>ده م</w:t>
      </w:r>
      <w:r>
        <w:rPr>
          <w:rtl/>
        </w:rPr>
        <w:t>ی</w:t>
      </w:r>
      <w:r w:rsidRPr="00906F1B">
        <w:rPr>
          <w:rtl/>
        </w:rPr>
        <w:t>‏تواند.</w:t>
      </w:r>
    </w:p>
  </w:footnote>
  <w:footnote w:id="341">
    <w:p w:rsidR="00375216" w:rsidRPr="00250586" w:rsidRDefault="00375216" w:rsidP="001C13E0">
      <w:pPr>
        <w:pStyle w:val="ad"/>
        <w:rPr>
          <w:spacing w:val="-4"/>
        </w:rPr>
      </w:pPr>
      <w:r w:rsidRPr="00250586">
        <w:rPr>
          <w:rStyle w:val="FootnoteReference"/>
          <w:spacing w:val="-4"/>
          <w:vertAlign w:val="baseline"/>
        </w:rPr>
        <w:footnoteRef/>
      </w:r>
      <w:r w:rsidRPr="00250586">
        <w:rPr>
          <w:rFonts w:hint="cs"/>
          <w:spacing w:val="-4"/>
          <w:rtl/>
        </w:rPr>
        <w:t>-</w:t>
      </w:r>
      <w:r w:rsidRPr="00250586">
        <w:rPr>
          <w:spacing w:val="-4"/>
          <w:rtl/>
        </w:rPr>
        <w:t xml:space="preserve"> </w:t>
      </w:r>
      <w:r w:rsidRPr="00EE0A1B">
        <w:rPr>
          <w:rStyle w:val="Char9"/>
          <w:rFonts w:hint="cs"/>
          <w:rtl/>
        </w:rPr>
        <w:t>حسن</w:t>
      </w:r>
      <w:r w:rsidRPr="00250586">
        <w:rPr>
          <w:rFonts w:hint="cs"/>
          <w:spacing w:val="-4"/>
          <w:rtl/>
        </w:rPr>
        <w:t xml:space="preserve">. ابوداوود (1583) احمد (5/ 142) و آلبانی آن را حسن دانسته است. و حاکم (1/ 399 </w:t>
      </w:r>
      <w:r w:rsidRPr="00250586">
        <w:rPr>
          <w:spacing w:val="-4"/>
          <w:rtl/>
        </w:rPr>
        <w:t>–</w:t>
      </w:r>
      <w:r w:rsidRPr="00250586">
        <w:rPr>
          <w:rFonts w:hint="cs"/>
          <w:spacing w:val="-4"/>
          <w:rtl/>
        </w:rPr>
        <w:t xml:space="preserve"> 340).</w:t>
      </w:r>
    </w:p>
  </w:footnote>
  <w:footnote w:id="34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هدف ا</w:t>
      </w:r>
      <w:r>
        <w:rPr>
          <w:rtl/>
        </w:rPr>
        <w:t>ی</w:t>
      </w:r>
      <w:r w:rsidRPr="00906F1B">
        <w:rPr>
          <w:rtl/>
        </w:rPr>
        <w:t xml:space="preserve">ن است </w:t>
      </w:r>
      <w:r>
        <w:rPr>
          <w:rtl/>
        </w:rPr>
        <w:t>ک</w:t>
      </w:r>
      <w:r w:rsidRPr="00906F1B">
        <w:rPr>
          <w:rtl/>
        </w:rPr>
        <w:t>ه و</w:t>
      </w:r>
      <w:r>
        <w:rPr>
          <w:rtl/>
        </w:rPr>
        <w:t>ی</w:t>
      </w:r>
      <w:r w:rsidRPr="00906F1B">
        <w:rPr>
          <w:rtl/>
        </w:rPr>
        <w:t xml:space="preserve"> درمال ز</w:t>
      </w:r>
      <w:r>
        <w:rPr>
          <w:rtl/>
        </w:rPr>
        <w:t>ک</w:t>
      </w:r>
      <w:r w:rsidRPr="00906F1B">
        <w:rPr>
          <w:rtl/>
        </w:rPr>
        <w:t>ات تجارت نمود.</w:t>
      </w:r>
    </w:p>
  </w:footnote>
  <w:footnote w:id="34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نظر عمر</w:t>
      </w:r>
      <w:r>
        <w:rPr>
          <w:rtl/>
        </w:rPr>
        <w:t xml:space="preserve"> </w:t>
      </w:r>
      <w:r w:rsidRPr="00130DB0">
        <w:rPr>
          <w:rFonts w:ascii="CTraditional Arabic" w:hAnsi="CTraditional Arabic" w:cs="CTraditional Arabic"/>
          <w:rtl/>
        </w:rPr>
        <w:t>س</w:t>
      </w:r>
      <w:r w:rsidRPr="00906F1B">
        <w:rPr>
          <w:rtl/>
        </w:rPr>
        <w:t xml:space="preserve"> ا</w:t>
      </w:r>
      <w:r>
        <w:rPr>
          <w:rtl/>
        </w:rPr>
        <w:t>ی</w:t>
      </w:r>
      <w:r w:rsidRPr="00906F1B">
        <w:rPr>
          <w:rtl/>
        </w:rPr>
        <w:t xml:space="preserve">ن بود </w:t>
      </w:r>
      <w:r>
        <w:rPr>
          <w:rtl/>
        </w:rPr>
        <w:t>ک</w:t>
      </w:r>
      <w:r w:rsidRPr="00906F1B">
        <w:rPr>
          <w:rtl/>
        </w:rPr>
        <w:t>ه ام</w:t>
      </w:r>
      <w:r>
        <w:rPr>
          <w:rtl/>
        </w:rPr>
        <w:t>ی</w:t>
      </w:r>
      <w:r w:rsidRPr="00906F1B">
        <w:rPr>
          <w:rtl/>
        </w:rPr>
        <w:t>ر تجارت ننما</w:t>
      </w:r>
      <w:r>
        <w:rPr>
          <w:rtl/>
        </w:rPr>
        <w:t>ی</w:t>
      </w:r>
      <w:r w:rsidRPr="00906F1B">
        <w:rPr>
          <w:rtl/>
        </w:rPr>
        <w:t>د، به خاطر ا</w:t>
      </w:r>
      <w:r>
        <w:rPr>
          <w:rtl/>
        </w:rPr>
        <w:t>ی</w:t>
      </w:r>
      <w:r w:rsidRPr="00906F1B">
        <w:rPr>
          <w:rtl/>
        </w:rPr>
        <w:t xml:space="preserve">ن </w:t>
      </w:r>
      <w:r>
        <w:rPr>
          <w:rtl/>
        </w:rPr>
        <w:t>ک</w:t>
      </w:r>
      <w:r w:rsidRPr="00906F1B">
        <w:rPr>
          <w:rtl/>
        </w:rPr>
        <w:t>ه اهل بازار با و</w:t>
      </w:r>
      <w:r>
        <w:rPr>
          <w:rtl/>
        </w:rPr>
        <w:t>ی</w:t>
      </w:r>
      <w:r w:rsidRPr="00906F1B">
        <w:rPr>
          <w:rtl/>
        </w:rPr>
        <w:t xml:space="preserve"> در خر</w:t>
      </w:r>
      <w:r>
        <w:rPr>
          <w:rtl/>
        </w:rPr>
        <w:t>ی</w:t>
      </w:r>
      <w:r w:rsidRPr="00906F1B">
        <w:rPr>
          <w:rtl/>
        </w:rPr>
        <w:t>دوفروش محابات و چاپلوس</w:t>
      </w:r>
      <w:r>
        <w:rPr>
          <w:rtl/>
        </w:rPr>
        <w:t>ی</w:t>
      </w:r>
      <w:r w:rsidRPr="00906F1B">
        <w:rPr>
          <w:rtl/>
        </w:rPr>
        <w:t xml:space="preserve"> م</w:t>
      </w:r>
      <w:r>
        <w:rPr>
          <w:rtl/>
        </w:rPr>
        <w:t>ی</w:t>
      </w:r>
      <w:r w:rsidRPr="00906F1B">
        <w:rPr>
          <w:rtl/>
        </w:rPr>
        <w:t>‏</w:t>
      </w:r>
      <w:r>
        <w:rPr>
          <w:rtl/>
        </w:rPr>
        <w:t>ک</w:t>
      </w:r>
      <w:r w:rsidRPr="00906F1B">
        <w:rPr>
          <w:rtl/>
        </w:rPr>
        <w:t>نند.</w:t>
      </w:r>
    </w:p>
  </w:footnote>
  <w:footnote w:id="344">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906F1B">
        <w:rPr>
          <w:rFonts w:hint="cs"/>
          <w:rtl/>
        </w:rPr>
        <w:t>حاکم (3/ 273) و ابن سعد (3/ 123).</w:t>
      </w:r>
    </w:p>
  </w:footnote>
  <w:footnote w:id="345">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البته حد</w:t>
      </w:r>
      <w:r>
        <w:rPr>
          <w:rtl/>
        </w:rPr>
        <w:t>ی</w:t>
      </w:r>
      <w:r w:rsidRPr="00906F1B">
        <w:rPr>
          <w:rtl/>
        </w:rPr>
        <w:t>ث بعد</w:t>
      </w:r>
      <w:r>
        <w:rPr>
          <w:rtl/>
        </w:rPr>
        <w:t>ی</w:t>
      </w:r>
      <w:r w:rsidRPr="00906F1B">
        <w:rPr>
          <w:rtl/>
        </w:rPr>
        <w:t>.</w:t>
      </w:r>
    </w:p>
  </w:footnote>
  <w:footnote w:id="346">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ام</w:t>
      </w:r>
      <w:r>
        <w:rPr>
          <w:rtl/>
        </w:rPr>
        <w:t>ی</w:t>
      </w:r>
      <w:r w:rsidRPr="00906F1B">
        <w:rPr>
          <w:rtl/>
        </w:rPr>
        <w:t xml:space="preserve">ر حج مقرر </w:t>
      </w:r>
      <w:r>
        <w:rPr>
          <w:rtl/>
        </w:rPr>
        <w:t>ک</w:t>
      </w:r>
      <w:r w:rsidRPr="00906F1B">
        <w:rPr>
          <w:rtl/>
        </w:rPr>
        <w:t>رد. م.</w:t>
      </w:r>
    </w:p>
  </w:footnote>
  <w:footnote w:id="347">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بخار</w:t>
      </w:r>
      <w:r>
        <w:rPr>
          <w:rtl/>
        </w:rPr>
        <w:t>ی</w:t>
      </w:r>
      <w:r w:rsidRPr="00906F1B">
        <w:rPr>
          <w:rtl/>
        </w:rPr>
        <w:t>، مسلم، نسائ</w:t>
      </w:r>
      <w:r>
        <w:rPr>
          <w:rtl/>
        </w:rPr>
        <w:t>ی</w:t>
      </w:r>
      <w:r w:rsidRPr="00906F1B">
        <w:rPr>
          <w:rtl/>
        </w:rPr>
        <w:t>، ابوداود، ترمذ</w:t>
      </w:r>
      <w:r>
        <w:rPr>
          <w:rtl/>
        </w:rPr>
        <w:t>ی</w:t>
      </w:r>
      <w:r w:rsidRPr="00906F1B">
        <w:rPr>
          <w:rtl/>
        </w:rPr>
        <w:t>، و ابن ماجه. م.</w:t>
      </w:r>
    </w:p>
  </w:footnote>
  <w:footnote w:id="348">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ز</w:t>
      </w:r>
      <w:r>
        <w:rPr>
          <w:rtl/>
        </w:rPr>
        <w:t>ی</w:t>
      </w:r>
      <w:r w:rsidRPr="00906F1B">
        <w:rPr>
          <w:rtl/>
        </w:rPr>
        <w:t>ادت‏ها و تصح</w:t>
      </w:r>
      <w:r>
        <w:rPr>
          <w:rtl/>
        </w:rPr>
        <w:t>ی</w:t>
      </w:r>
      <w:r w:rsidRPr="00906F1B">
        <w:rPr>
          <w:rtl/>
        </w:rPr>
        <w:t>حات در ا</w:t>
      </w:r>
      <w:r>
        <w:rPr>
          <w:rtl/>
        </w:rPr>
        <w:t>ی</w:t>
      </w:r>
      <w:r w:rsidRPr="00906F1B">
        <w:rPr>
          <w:rtl/>
        </w:rPr>
        <w:t>ن نص به نقل از بخار</w:t>
      </w:r>
      <w:r>
        <w:rPr>
          <w:rtl/>
        </w:rPr>
        <w:t>ی</w:t>
      </w:r>
      <w:r w:rsidRPr="00906F1B">
        <w:rPr>
          <w:rtl/>
        </w:rPr>
        <w:t xml:space="preserve"> صورت گرفته است.</w:t>
      </w:r>
    </w:p>
  </w:footnote>
  <w:footnote w:id="34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906F1B">
        <w:rPr>
          <w:rFonts w:hint="cs"/>
          <w:rtl/>
        </w:rPr>
        <w:t>بخاری (2737) مسلم (1632) ابوداوود (2878) ترمذی (1375) نسائی (6/ 230</w:t>
      </w:r>
      <w:r>
        <w:rPr>
          <w:rFonts w:hint="cs"/>
          <w:rtl/>
        </w:rPr>
        <w:t>،</w:t>
      </w:r>
      <w:r w:rsidRPr="00906F1B">
        <w:rPr>
          <w:rFonts w:hint="cs"/>
          <w:rtl/>
        </w:rPr>
        <w:t xml:space="preserve"> 231) ابن ماجه (2396).</w:t>
      </w:r>
    </w:p>
  </w:footnote>
  <w:footnote w:id="350">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جلولاء: م</w:t>
      </w:r>
      <w:r>
        <w:rPr>
          <w:rtl/>
        </w:rPr>
        <w:t>ک</w:t>
      </w:r>
      <w:r w:rsidRPr="00906F1B">
        <w:rPr>
          <w:rtl/>
        </w:rPr>
        <w:t>ان</w:t>
      </w:r>
      <w:r>
        <w:rPr>
          <w:rtl/>
        </w:rPr>
        <w:t>ی</w:t>
      </w:r>
      <w:r w:rsidRPr="00906F1B">
        <w:rPr>
          <w:rtl/>
        </w:rPr>
        <w:t xml:space="preserve"> است در راه خراسان، </w:t>
      </w:r>
      <w:r>
        <w:rPr>
          <w:rtl/>
        </w:rPr>
        <w:t>ک</w:t>
      </w:r>
      <w:r w:rsidRPr="00906F1B">
        <w:rPr>
          <w:rtl/>
        </w:rPr>
        <w:t>ه پ</w:t>
      </w:r>
      <w:r>
        <w:rPr>
          <w:rtl/>
        </w:rPr>
        <w:t>ی</w:t>
      </w:r>
      <w:r w:rsidRPr="00906F1B">
        <w:rPr>
          <w:rtl/>
        </w:rPr>
        <w:t>روز</w:t>
      </w:r>
      <w:r>
        <w:rPr>
          <w:rtl/>
        </w:rPr>
        <w:t>ی</w:t>
      </w:r>
      <w:r w:rsidRPr="00906F1B">
        <w:rPr>
          <w:rtl/>
        </w:rPr>
        <w:t xml:space="preserve"> و غلبه مشهور مسلمانان در سال (16) بر فارس در آن جا اتفاق نمود</w:t>
      </w:r>
      <w:r>
        <w:rPr>
          <w:rtl/>
        </w:rPr>
        <w:t>ی</w:t>
      </w:r>
      <w:r w:rsidRPr="00906F1B">
        <w:rPr>
          <w:rtl/>
        </w:rPr>
        <w:t>م.</w:t>
      </w:r>
    </w:p>
  </w:footnote>
  <w:footnote w:id="351">
    <w:p w:rsidR="00375216" w:rsidRPr="00906F1B" w:rsidRDefault="00375216" w:rsidP="001C13E0">
      <w:pPr>
        <w:pStyle w:val="ad"/>
        <w:rPr>
          <w:rtl/>
        </w:rPr>
      </w:pPr>
      <w:r w:rsidRPr="00906F1B">
        <w:rPr>
          <w:rStyle w:val="FootnoteReference"/>
          <w:vertAlign w:val="baseline"/>
        </w:rPr>
        <w:footnoteRef/>
      </w:r>
      <w:r>
        <w:rPr>
          <w:rFonts w:hint="cs"/>
          <w:rtl/>
        </w:rPr>
        <w:t xml:space="preserve">- </w:t>
      </w:r>
      <w:r w:rsidRPr="00906F1B">
        <w:rPr>
          <w:rtl/>
        </w:rPr>
        <w:t>در اصل «پس گفت» آمده است، ول</w:t>
      </w:r>
      <w:r>
        <w:rPr>
          <w:rtl/>
        </w:rPr>
        <w:t>ی</w:t>
      </w:r>
      <w:r w:rsidRPr="00906F1B">
        <w:rPr>
          <w:rtl/>
        </w:rPr>
        <w:t xml:space="preserve"> در المستدر</w:t>
      </w:r>
      <w:r>
        <w:rPr>
          <w:rtl/>
        </w:rPr>
        <w:t>ک</w:t>
      </w:r>
      <w:r w:rsidRPr="00906F1B">
        <w:rPr>
          <w:rtl/>
        </w:rPr>
        <w:t xml:space="preserve"> «پس گفتم» آمده، به خاطر بهتر</w:t>
      </w:r>
      <w:r>
        <w:rPr>
          <w:rtl/>
        </w:rPr>
        <w:t>ی</w:t>
      </w:r>
      <w:r w:rsidRPr="00906F1B">
        <w:rPr>
          <w:rtl/>
        </w:rPr>
        <w:t>ن بودن آن مادر ترجمه نقلش نمود</w:t>
      </w:r>
      <w:r>
        <w:rPr>
          <w:rtl/>
        </w:rPr>
        <w:t>ی</w:t>
      </w:r>
      <w:r w:rsidRPr="00906F1B">
        <w:rPr>
          <w:rtl/>
        </w:rPr>
        <w:t>م.</w:t>
      </w:r>
    </w:p>
  </w:footnote>
  <w:footnote w:id="35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اشعار آن است </w:t>
      </w:r>
      <w:r>
        <w:rPr>
          <w:rtl/>
        </w:rPr>
        <w:t>ک</w:t>
      </w:r>
      <w:r w:rsidRPr="00906F1B">
        <w:rPr>
          <w:rtl/>
        </w:rPr>
        <w:t xml:space="preserve">ه چون </w:t>
      </w:r>
      <w:r>
        <w:rPr>
          <w:rtl/>
        </w:rPr>
        <w:t>ک</w:t>
      </w:r>
      <w:r w:rsidRPr="00906F1B">
        <w:rPr>
          <w:rtl/>
        </w:rPr>
        <w:t>س</w:t>
      </w:r>
      <w:r>
        <w:rPr>
          <w:rtl/>
        </w:rPr>
        <w:t>ی</w:t>
      </w:r>
      <w:r w:rsidRPr="00906F1B">
        <w:rPr>
          <w:rtl/>
        </w:rPr>
        <w:t xml:space="preserve"> خواهد شتر</w:t>
      </w:r>
      <w:r>
        <w:rPr>
          <w:rtl/>
        </w:rPr>
        <w:t>ی</w:t>
      </w:r>
      <w:r w:rsidRPr="00906F1B">
        <w:rPr>
          <w:rtl/>
        </w:rPr>
        <w:t xml:space="preserve"> به ب</w:t>
      </w:r>
      <w:r>
        <w:rPr>
          <w:rtl/>
        </w:rPr>
        <w:t>ی</w:t>
      </w:r>
      <w:r w:rsidRPr="00906F1B">
        <w:rPr>
          <w:rtl/>
        </w:rPr>
        <w:t>ت‏اللَّه اهدا و قربان نما</w:t>
      </w:r>
      <w:r>
        <w:rPr>
          <w:rtl/>
        </w:rPr>
        <w:t>ی</w:t>
      </w:r>
      <w:r w:rsidRPr="00906F1B">
        <w:rPr>
          <w:rtl/>
        </w:rPr>
        <w:t xml:space="preserve">د </w:t>
      </w:r>
      <w:r>
        <w:rPr>
          <w:rtl/>
        </w:rPr>
        <w:t>یک</w:t>
      </w:r>
      <w:r w:rsidRPr="00906F1B">
        <w:rPr>
          <w:rtl/>
        </w:rPr>
        <w:t xml:space="preserve"> طرف </w:t>
      </w:r>
      <w:r>
        <w:rPr>
          <w:rtl/>
        </w:rPr>
        <w:t>ک</w:t>
      </w:r>
      <w:r w:rsidRPr="00906F1B">
        <w:rPr>
          <w:rtl/>
        </w:rPr>
        <w:t>وهان آن را زخم نموده، خون آلوده م</w:t>
      </w:r>
      <w:r>
        <w:rPr>
          <w:rtl/>
        </w:rPr>
        <w:t>ی</w:t>
      </w:r>
      <w:r w:rsidRPr="00906F1B">
        <w:rPr>
          <w:rtl/>
        </w:rPr>
        <w:t>‏سازد تا آن علامه‏ا</w:t>
      </w:r>
      <w:r>
        <w:rPr>
          <w:rtl/>
        </w:rPr>
        <w:t>ی</w:t>
      </w:r>
      <w:r w:rsidRPr="00906F1B">
        <w:rPr>
          <w:rtl/>
        </w:rPr>
        <w:t xml:space="preserve"> باشد </w:t>
      </w:r>
      <w:r>
        <w:rPr>
          <w:rtl/>
        </w:rPr>
        <w:t>ک</w:t>
      </w:r>
      <w:r w:rsidRPr="00906F1B">
        <w:rPr>
          <w:rtl/>
        </w:rPr>
        <w:t>ه ا</w:t>
      </w:r>
      <w:r>
        <w:rPr>
          <w:rtl/>
        </w:rPr>
        <w:t>ی</w:t>
      </w:r>
      <w:r w:rsidRPr="00906F1B">
        <w:rPr>
          <w:rtl/>
        </w:rPr>
        <w:t>ن از جمله قربان</w:t>
      </w:r>
      <w:r>
        <w:rPr>
          <w:rtl/>
        </w:rPr>
        <w:t>ی</w:t>
      </w:r>
      <w:r w:rsidRPr="00906F1B">
        <w:rPr>
          <w:rtl/>
        </w:rPr>
        <w:t>ان ب</w:t>
      </w:r>
      <w:r>
        <w:rPr>
          <w:rtl/>
        </w:rPr>
        <w:t>ی</w:t>
      </w:r>
      <w:r w:rsidRPr="00906F1B">
        <w:rPr>
          <w:rtl/>
        </w:rPr>
        <w:t>ت‏اللَّه است. م.</w:t>
      </w:r>
    </w:p>
  </w:footnote>
  <w:footnote w:id="35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همان مال محبوب خود را برا</w:t>
      </w:r>
      <w:r>
        <w:rPr>
          <w:rtl/>
        </w:rPr>
        <w:t>ی</w:t>
      </w:r>
      <w:r w:rsidRPr="00906F1B">
        <w:rPr>
          <w:rtl/>
        </w:rPr>
        <w:t xml:space="preserve"> فردا</w:t>
      </w:r>
      <w:r>
        <w:rPr>
          <w:rtl/>
        </w:rPr>
        <w:t>ی</w:t>
      </w:r>
      <w:r w:rsidRPr="00906F1B">
        <w:rPr>
          <w:rtl/>
        </w:rPr>
        <w:t xml:space="preserve"> خود </w:t>
      </w:r>
      <w:r>
        <w:rPr>
          <w:rtl/>
        </w:rPr>
        <w:t>ک</w:t>
      </w:r>
      <w:r w:rsidRPr="00906F1B">
        <w:rPr>
          <w:rtl/>
        </w:rPr>
        <w:t>ه ق</w:t>
      </w:r>
      <w:r>
        <w:rPr>
          <w:rtl/>
        </w:rPr>
        <w:t>ی</w:t>
      </w:r>
      <w:r w:rsidRPr="00906F1B">
        <w:rPr>
          <w:rtl/>
        </w:rPr>
        <w:t>امت باشد، پ</w:t>
      </w:r>
      <w:r>
        <w:rPr>
          <w:rtl/>
        </w:rPr>
        <w:t>ی</w:t>
      </w:r>
      <w:r w:rsidRPr="00906F1B">
        <w:rPr>
          <w:rtl/>
        </w:rPr>
        <w:t>شتر از خود م</w:t>
      </w:r>
      <w:r>
        <w:rPr>
          <w:rtl/>
        </w:rPr>
        <w:t>ی</w:t>
      </w:r>
      <w:r w:rsidRPr="00906F1B">
        <w:rPr>
          <w:rtl/>
        </w:rPr>
        <w:t>‏فرستاد. م.</w:t>
      </w:r>
    </w:p>
  </w:footnote>
  <w:footnote w:id="354">
    <w:p w:rsidR="00375216" w:rsidRPr="00906F1B" w:rsidRDefault="00375216" w:rsidP="001C13E0">
      <w:pPr>
        <w:pStyle w:val="ad"/>
        <w:rPr>
          <w:rtl/>
        </w:rPr>
      </w:pPr>
      <w:r w:rsidRPr="00906F1B">
        <w:rPr>
          <w:rStyle w:val="FootnoteReference"/>
          <w:vertAlign w:val="baseline"/>
        </w:rPr>
        <w:footnoteRef/>
      </w:r>
      <w:r w:rsidRPr="00906F1B">
        <w:rPr>
          <w:rtl/>
        </w:rPr>
        <w:t xml:space="preserve"> جحفه نام منطقه‏ا</w:t>
      </w:r>
      <w:r>
        <w:rPr>
          <w:rtl/>
        </w:rPr>
        <w:t>ی</w:t>
      </w:r>
      <w:r w:rsidRPr="00906F1B">
        <w:rPr>
          <w:rtl/>
        </w:rPr>
        <w:t xml:space="preserve"> است نزد</w:t>
      </w:r>
      <w:r>
        <w:rPr>
          <w:rtl/>
        </w:rPr>
        <w:t>یک</w:t>
      </w:r>
      <w:r w:rsidRPr="00906F1B">
        <w:rPr>
          <w:rtl/>
        </w:rPr>
        <w:t xml:space="preserve"> مد</w:t>
      </w:r>
      <w:r>
        <w:rPr>
          <w:rtl/>
        </w:rPr>
        <w:t>ی</w:t>
      </w:r>
      <w:r w:rsidRPr="00906F1B">
        <w:rPr>
          <w:rtl/>
        </w:rPr>
        <w:t>نه در راه م</w:t>
      </w:r>
      <w:r>
        <w:rPr>
          <w:rtl/>
        </w:rPr>
        <w:t>ک</w:t>
      </w:r>
      <w:r w:rsidRPr="00906F1B">
        <w:rPr>
          <w:rtl/>
        </w:rPr>
        <w:t>ه.</w:t>
      </w:r>
    </w:p>
  </w:footnote>
  <w:footnote w:id="355">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اسم مال و موضع</w:t>
      </w:r>
      <w:r>
        <w:rPr>
          <w:rtl/>
        </w:rPr>
        <w:t>ی</w:t>
      </w:r>
      <w:r w:rsidRPr="00906F1B">
        <w:rPr>
          <w:rtl/>
        </w:rPr>
        <w:t xml:space="preserve"> است در مد</w:t>
      </w:r>
      <w:r>
        <w:rPr>
          <w:rtl/>
        </w:rPr>
        <w:t>ی</w:t>
      </w:r>
      <w:r w:rsidRPr="00906F1B">
        <w:rPr>
          <w:rtl/>
        </w:rPr>
        <w:t>نه.</w:t>
      </w:r>
    </w:p>
  </w:footnote>
  <w:footnote w:id="356">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906F1B">
        <w:rPr>
          <w:rFonts w:hint="cs"/>
          <w:rtl/>
        </w:rPr>
        <w:t>بخاری (1461) و مسلم (998).</w:t>
      </w:r>
    </w:p>
  </w:footnote>
  <w:footnote w:id="357">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به نقل از المنتخب، و در اصل وال</w:t>
      </w:r>
      <w:r>
        <w:rPr>
          <w:rtl/>
        </w:rPr>
        <w:t>ک</w:t>
      </w:r>
      <w:r w:rsidRPr="00906F1B">
        <w:rPr>
          <w:rtl/>
        </w:rPr>
        <w:t>نز: «گفت» آمده است.</w:t>
      </w:r>
    </w:p>
  </w:footnote>
  <w:footnote w:id="358">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اصل: «گفت» آمده، ول</w:t>
      </w:r>
      <w:r>
        <w:rPr>
          <w:rtl/>
        </w:rPr>
        <w:t>ی</w:t>
      </w:r>
      <w:r w:rsidRPr="00906F1B">
        <w:rPr>
          <w:rtl/>
        </w:rPr>
        <w:t xml:space="preserve"> ظاهر «گفتند» است.</w:t>
      </w:r>
    </w:p>
  </w:footnote>
  <w:footnote w:id="35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w:t>
      </w:r>
      <w:r w:rsidRPr="00906F1B">
        <w:rPr>
          <w:rFonts w:hint="cs"/>
          <w:rtl/>
        </w:rPr>
        <w:t>. بزار (316) در سند آن عمر بن أبی سلمة است که صدوقی است که اشتباه</w:t>
      </w:r>
      <w:r>
        <w:rPr>
          <w:rFonts w:hint="cs"/>
          <w:rtl/>
        </w:rPr>
        <w:t xml:space="preserve"> می‌</w:t>
      </w:r>
      <w:r w:rsidRPr="00906F1B">
        <w:rPr>
          <w:rFonts w:hint="cs"/>
          <w:rtl/>
        </w:rPr>
        <w:t>کند.</w:t>
      </w:r>
    </w:p>
  </w:footnote>
  <w:footnote w:id="360">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906F1B">
        <w:rPr>
          <w:rFonts w:hint="cs"/>
          <w:rtl/>
        </w:rPr>
        <w:t>بخاری (3798) مسلم (2054).</w:t>
      </w:r>
    </w:p>
  </w:footnote>
  <w:footnote w:id="361">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ا</w:t>
      </w:r>
      <w:r>
        <w:rPr>
          <w:rtl/>
        </w:rPr>
        <w:t>ی</w:t>
      </w:r>
      <w:r w:rsidRPr="00906F1B">
        <w:rPr>
          <w:rtl/>
        </w:rPr>
        <w:t>ن تجارتت سومند و مف</w:t>
      </w:r>
      <w:r>
        <w:rPr>
          <w:rtl/>
        </w:rPr>
        <w:t>ی</w:t>
      </w:r>
      <w:r w:rsidRPr="00906F1B">
        <w:rPr>
          <w:rtl/>
        </w:rPr>
        <w:t>د است. م.</w:t>
      </w:r>
    </w:p>
  </w:footnote>
  <w:footnote w:id="36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صحیح</w:t>
      </w:r>
      <w:r w:rsidRPr="00906F1B">
        <w:rPr>
          <w:rFonts w:hint="cs"/>
          <w:rtl/>
        </w:rPr>
        <w:t>. احمد (3/146) طبرانی در الکبیر (2/ 219) (1899، 1901).</w:t>
      </w:r>
    </w:p>
  </w:footnote>
  <w:footnote w:id="36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w:t>
      </w:r>
      <w:r w:rsidRPr="00906F1B">
        <w:rPr>
          <w:rFonts w:hint="cs"/>
          <w:rtl/>
        </w:rPr>
        <w:t>. ابویعلی (4986) در سند آن حمید الاعرج است که ضعیف است. نگا: (المطالب العالیة) (4080) و مجمع الزوائد (9/ 324).</w:t>
      </w:r>
    </w:p>
  </w:footnote>
  <w:footnote w:id="364">
    <w:p w:rsidR="00375216" w:rsidRPr="00906F1B" w:rsidRDefault="00375216" w:rsidP="001C13E0">
      <w:pPr>
        <w:pStyle w:val="ad"/>
        <w:rPr>
          <w:rtl/>
        </w:rPr>
      </w:pPr>
      <w:r w:rsidRPr="00906F1B">
        <w:rPr>
          <w:rStyle w:val="FootnoteReference"/>
          <w:vertAlign w:val="baseline"/>
        </w:rPr>
        <w:footnoteRef/>
      </w:r>
      <w:r>
        <w:rPr>
          <w:rFonts w:hint="cs"/>
          <w:rtl/>
        </w:rPr>
        <w:t>-</w:t>
      </w:r>
      <w:r>
        <w:rPr>
          <w:rtl/>
        </w:rPr>
        <w:t xml:space="preserve"> </w:t>
      </w:r>
      <w:r w:rsidRPr="00906F1B">
        <w:rPr>
          <w:rtl/>
        </w:rPr>
        <w:t>«م</w:t>
      </w:r>
      <w:r>
        <w:rPr>
          <w:rtl/>
        </w:rPr>
        <w:t>ی</w:t>
      </w:r>
      <w:r w:rsidRPr="00906F1B">
        <w:rPr>
          <w:rtl/>
        </w:rPr>
        <w:t xml:space="preserve">ان دو </w:t>
      </w:r>
      <w:r>
        <w:rPr>
          <w:rtl/>
        </w:rPr>
        <w:t>ک</w:t>
      </w:r>
      <w:r w:rsidRPr="00906F1B">
        <w:rPr>
          <w:rtl/>
        </w:rPr>
        <w:t>وه» مبالغه در ب</w:t>
      </w:r>
      <w:r>
        <w:rPr>
          <w:rtl/>
        </w:rPr>
        <w:t>ی</w:t>
      </w:r>
      <w:r w:rsidRPr="00906F1B">
        <w:rPr>
          <w:rtl/>
        </w:rPr>
        <w:t xml:space="preserve">ان </w:t>
      </w:r>
      <w:r>
        <w:rPr>
          <w:rtl/>
        </w:rPr>
        <w:t>ک</w:t>
      </w:r>
      <w:r w:rsidRPr="00906F1B">
        <w:rPr>
          <w:rtl/>
        </w:rPr>
        <w:t>ثرت است. م.</w:t>
      </w:r>
    </w:p>
  </w:footnote>
  <w:footnote w:id="365">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906F1B">
        <w:rPr>
          <w:rFonts w:hint="cs"/>
          <w:rtl/>
        </w:rPr>
        <w:t>مسلم (2312) و احمد (3/ 18، 17).</w:t>
      </w:r>
    </w:p>
  </w:footnote>
  <w:footnote w:id="366">
    <w:p w:rsidR="00375216" w:rsidRPr="004A5215" w:rsidRDefault="00375216" w:rsidP="001C13E0">
      <w:pPr>
        <w:pStyle w:val="ad"/>
        <w:rPr>
          <w:spacing w:val="-4"/>
        </w:rPr>
      </w:pPr>
      <w:r w:rsidRPr="004A5215">
        <w:rPr>
          <w:rStyle w:val="FootnoteReference"/>
          <w:spacing w:val="-4"/>
          <w:vertAlign w:val="baseline"/>
        </w:rPr>
        <w:footnoteRef/>
      </w:r>
      <w:r w:rsidRPr="004A5215">
        <w:rPr>
          <w:rFonts w:hint="cs"/>
          <w:spacing w:val="-4"/>
          <w:rtl/>
        </w:rPr>
        <w:t>-</w:t>
      </w:r>
      <w:r w:rsidRPr="004A5215">
        <w:rPr>
          <w:spacing w:val="-4"/>
          <w:rtl/>
        </w:rPr>
        <w:t xml:space="preserve"> </w:t>
      </w:r>
      <w:r w:rsidRPr="00EE0A1B">
        <w:rPr>
          <w:rStyle w:val="Char9"/>
          <w:rFonts w:hint="cs"/>
          <w:rtl/>
        </w:rPr>
        <w:t>ضعیف</w:t>
      </w:r>
      <w:r w:rsidRPr="004A5215">
        <w:rPr>
          <w:rFonts w:hint="cs"/>
          <w:spacing w:val="-4"/>
          <w:rtl/>
        </w:rPr>
        <w:t>. طبرانی (5/ 138) در سند آن عبدالرحمن العذری است که مجهول است. نگا: المجمع (9/13).</w:t>
      </w:r>
    </w:p>
  </w:footnote>
  <w:footnote w:id="367">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بسیار ضعیف</w:t>
      </w:r>
      <w:r w:rsidRPr="00906F1B">
        <w:rPr>
          <w:rFonts w:hint="cs"/>
          <w:rtl/>
        </w:rPr>
        <w:t>. در سند آن واقدی متروک است.</w:t>
      </w:r>
    </w:p>
  </w:footnote>
  <w:footnote w:id="368">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صحیح</w:t>
      </w:r>
      <w:r w:rsidRPr="00906F1B">
        <w:rPr>
          <w:rFonts w:hint="cs"/>
          <w:rtl/>
        </w:rPr>
        <w:t>. ابن اسحاق چنانکه در «سیره ابن هشام» (2/ 88) آمده است.</w:t>
      </w:r>
    </w:p>
  </w:footnote>
  <w:footnote w:id="369">
    <w:p w:rsidR="00375216" w:rsidRPr="004A5215" w:rsidRDefault="00375216" w:rsidP="001C13E0">
      <w:pPr>
        <w:pStyle w:val="ad"/>
        <w:rPr>
          <w:spacing w:val="-4"/>
          <w:rtl/>
        </w:rPr>
      </w:pPr>
      <w:r w:rsidRPr="004A5215">
        <w:rPr>
          <w:rStyle w:val="FootnoteReference"/>
          <w:spacing w:val="-4"/>
          <w:vertAlign w:val="baseline"/>
        </w:rPr>
        <w:footnoteRef/>
      </w:r>
      <w:r w:rsidRPr="004A5215">
        <w:rPr>
          <w:rFonts w:hint="cs"/>
          <w:spacing w:val="-4"/>
          <w:rtl/>
        </w:rPr>
        <w:t>-</w:t>
      </w:r>
      <w:r w:rsidRPr="004A5215">
        <w:rPr>
          <w:spacing w:val="-4"/>
          <w:rtl/>
        </w:rPr>
        <w:t xml:space="preserve"> جیش العسر</w:t>
      </w:r>
      <w:r w:rsidRPr="004A5215">
        <w:rPr>
          <w:rFonts w:hint="cs"/>
          <w:spacing w:val="-4"/>
          <w:rtl/>
        </w:rPr>
        <w:t>ه</w:t>
      </w:r>
      <w:r w:rsidRPr="004A5215">
        <w:rPr>
          <w:spacing w:val="-4"/>
          <w:rtl/>
        </w:rPr>
        <w:t>، ارتش غزوه تبوک را گویند، زیرا در آن غزا مشکلات زیاد بود، از یک طرف سفر خیل</w:t>
      </w:r>
      <w:r>
        <w:rPr>
          <w:spacing w:val="-4"/>
          <w:rtl/>
        </w:rPr>
        <w:t>ی</w:t>
      </w:r>
      <w:r w:rsidRPr="004A5215">
        <w:rPr>
          <w:spacing w:val="-4"/>
          <w:rtl/>
        </w:rPr>
        <w:t xml:space="preserve"> طولان</w:t>
      </w:r>
      <w:r>
        <w:rPr>
          <w:spacing w:val="-4"/>
          <w:rtl/>
        </w:rPr>
        <w:t>ی</w:t>
      </w:r>
      <w:r w:rsidRPr="004A5215">
        <w:rPr>
          <w:spacing w:val="-4"/>
          <w:rtl/>
        </w:rPr>
        <w:t xml:space="preserve"> و از طرف دیگر موسم گرما</w:t>
      </w:r>
      <w:r>
        <w:rPr>
          <w:spacing w:val="-4"/>
          <w:rtl/>
        </w:rPr>
        <w:t>ی</w:t>
      </w:r>
      <w:r w:rsidRPr="004A5215">
        <w:rPr>
          <w:spacing w:val="-4"/>
          <w:rtl/>
        </w:rPr>
        <w:t xml:space="preserve"> شدید بود و از طرف</w:t>
      </w:r>
      <w:r>
        <w:rPr>
          <w:spacing w:val="-4"/>
          <w:rtl/>
        </w:rPr>
        <w:t>ی</w:t>
      </w:r>
      <w:r w:rsidRPr="004A5215">
        <w:rPr>
          <w:spacing w:val="-4"/>
          <w:rtl/>
        </w:rPr>
        <w:t xml:space="preserve"> هم مسلمانها در فقر و فاقه قرار داشتند. م.</w:t>
      </w:r>
    </w:p>
  </w:footnote>
  <w:footnote w:id="370">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گل</w:t>
      </w:r>
      <w:r>
        <w:rPr>
          <w:rtl/>
        </w:rPr>
        <w:t>ی</w:t>
      </w:r>
      <w:r w:rsidRPr="00906F1B">
        <w:rPr>
          <w:rtl/>
        </w:rPr>
        <w:t>م بستر و چ</w:t>
      </w:r>
      <w:r>
        <w:rPr>
          <w:rtl/>
        </w:rPr>
        <w:t>ی</w:t>
      </w:r>
      <w:r w:rsidRPr="00906F1B">
        <w:rPr>
          <w:rtl/>
        </w:rPr>
        <w:t>ز</w:t>
      </w:r>
      <w:r>
        <w:rPr>
          <w:rtl/>
        </w:rPr>
        <w:t>ی</w:t>
      </w:r>
      <w:r w:rsidRPr="00906F1B">
        <w:rPr>
          <w:rtl/>
        </w:rPr>
        <w:t xml:space="preserve"> </w:t>
      </w:r>
      <w:r>
        <w:rPr>
          <w:rtl/>
        </w:rPr>
        <w:t>ک</w:t>
      </w:r>
      <w:r w:rsidRPr="00906F1B">
        <w:rPr>
          <w:rtl/>
        </w:rPr>
        <w:t>ه ز</w:t>
      </w:r>
      <w:r>
        <w:rPr>
          <w:rtl/>
        </w:rPr>
        <w:t>ی</w:t>
      </w:r>
      <w:r w:rsidRPr="00906F1B">
        <w:rPr>
          <w:rtl/>
        </w:rPr>
        <w:t>ر پالان نهند. م.</w:t>
      </w:r>
    </w:p>
  </w:footnote>
  <w:footnote w:id="371">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w:t>
      </w:r>
      <w:r w:rsidRPr="00906F1B">
        <w:rPr>
          <w:rFonts w:hint="cs"/>
          <w:rtl/>
        </w:rPr>
        <w:t>. احمد (4/ 75) و ترمذی (3700) در سند آن فرید ابوطلحه است که مجهول است. نگا: التقریب (2/ 108) بر این اساس آلبانی آن را در ضعیف الترمذی (764) ضعیف دانسته است.</w:t>
      </w:r>
    </w:p>
  </w:footnote>
  <w:footnote w:id="37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w:t>
      </w:r>
      <w:r w:rsidRPr="00906F1B">
        <w:rPr>
          <w:rFonts w:hint="cs"/>
          <w:rtl/>
        </w:rPr>
        <w:t>. ابن عدی در (الکامل) (1/ 340) و گفته است: این حدیث با این سند «محفوظ» نیست./ در ضمن در سند آن اسحاق بن ابراهیم ثقفی است که در وی ضعف است. البته ابن حبان وی را ثقه دانسته است.</w:t>
      </w:r>
    </w:p>
  </w:footnote>
  <w:footnote w:id="37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به نقل از المسند.</w:t>
      </w:r>
    </w:p>
  </w:footnote>
  <w:footnote w:id="374">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سردست و پا مثل رفتن طفل. م.</w:t>
      </w:r>
    </w:p>
  </w:footnote>
  <w:footnote w:id="375">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قافله را. م.</w:t>
      </w:r>
    </w:p>
  </w:footnote>
  <w:footnote w:id="376">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w:t>
      </w:r>
      <w:r w:rsidRPr="00906F1B">
        <w:rPr>
          <w:rFonts w:hint="cs"/>
          <w:rtl/>
        </w:rPr>
        <w:t>. احمد (6/ 115) در سند آن عمارة بن زاذان الصیدلانی است که احمد درباره</w:t>
      </w:r>
      <w:r>
        <w:rPr>
          <w:rFonts w:hint="cs"/>
          <w:rtl/>
        </w:rPr>
        <w:t xml:space="preserve">‌ی </w:t>
      </w:r>
      <w:r w:rsidRPr="00906F1B">
        <w:rPr>
          <w:rFonts w:hint="cs"/>
          <w:rtl/>
        </w:rPr>
        <w:t>او</w:t>
      </w:r>
      <w:r>
        <w:rPr>
          <w:rFonts w:hint="cs"/>
          <w:rtl/>
        </w:rPr>
        <w:t xml:space="preserve"> می‌</w:t>
      </w:r>
      <w:r w:rsidRPr="00906F1B">
        <w:rPr>
          <w:rFonts w:hint="cs"/>
          <w:rtl/>
        </w:rPr>
        <w:t>گوید: از ثابت از انس احادیث منکری روایت</w:t>
      </w:r>
      <w:r>
        <w:rPr>
          <w:rFonts w:hint="cs"/>
          <w:rtl/>
        </w:rPr>
        <w:t xml:space="preserve"> می‌</w:t>
      </w:r>
      <w:r w:rsidRPr="00906F1B">
        <w:rPr>
          <w:rFonts w:hint="cs"/>
          <w:rtl/>
        </w:rPr>
        <w:t>کند. نگا: التهذیب (4/ 261).</w:t>
      </w:r>
    </w:p>
  </w:footnote>
  <w:footnote w:id="377">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906F1B">
        <w:rPr>
          <w:rFonts w:hint="cs"/>
          <w:rtl/>
        </w:rPr>
        <w:t>طبرانی در الکبیر (3/ 187).</w:t>
      </w:r>
    </w:p>
  </w:footnote>
  <w:footnote w:id="378">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قر</w:t>
      </w:r>
      <w:r>
        <w:rPr>
          <w:rtl/>
        </w:rPr>
        <w:t>ی</w:t>
      </w:r>
      <w:r w:rsidRPr="00906F1B">
        <w:rPr>
          <w:rtl/>
        </w:rPr>
        <w:t>ه‏ا</w:t>
      </w:r>
      <w:r>
        <w:rPr>
          <w:rtl/>
        </w:rPr>
        <w:t>ی</w:t>
      </w:r>
      <w:r w:rsidRPr="00906F1B">
        <w:rPr>
          <w:rtl/>
        </w:rPr>
        <w:t xml:space="preserve"> است در شمال مد</w:t>
      </w:r>
      <w:r>
        <w:rPr>
          <w:rtl/>
        </w:rPr>
        <w:t>ی</w:t>
      </w:r>
      <w:r w:rsidRPr="00906F1B">
        <w:rPr>
          <w:rtl/>
        </w:rPr>
        <w:t xml:space="preserve">نه </w:t>
      </w:r>
      <w:r>
        <w:rPr>
          <w:rtl/>
        </w:rPr>
        <w:t>ک</w:t>
      </w:r>
      <w:r w:rsidRPr="00906F1B">
        <w:rPr>
          <w:rtl/>
        </w:rPr>
        <w:t xml:space="preserve">ه </w:t>
      </w:r>
      <w:r>
        <w:rPr>
          <w:rtl/>
        </w:rPr>
        <w:t>ی</w:t>
      </w:r>
      <w:r w:rsidRPr="00906F1B">
        <w:rPr>
          <w:rtl/>
        </w:rPr>
        <w:t>هود در آن س</w:t>
      </w:r>
      <w:r>
        <w:rPr>
          <w:rtl/>
        </w:rPr>
        <w:t>ک</w:t>
      </w:r>
      <w:r w:rsidRPr="00906F1B">
        <w:rPr>
          <w:rtl/>
        </w:rPr>
        <w:t>ونت داشت.</w:t>
      </w:r>
    </w:p>
  </w:footnote>
  <w:footnote w:id="37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اوق</w:t>
      </w:r>
      <w:r>
        <w:rPr>
          <w:rtl/>
        </w:rPr>
        <w:t>ی</w:t>
      </w:r>
      <w:r w:rsidRPr="00906F1B">
        <w:rPr>
          <w:rtl/>
        </w:rPr>
        <w:t>ه وزن</w:t>
      </w:r>
      <w:r>
        <w:rPr>
          <w:rtl/>
        </w:rPr>
        <w:t>ی</w:t>
      </w:r>
      <w:r w:rsidRPr="00906F1B">
        <w:rPr>
          <w:rtl/>
        </w:rPr>
        <w:t xml:space="preserve"> است به اندازه چهل درهم. م.</w:t>
      </w:r>
    </w:p>
  </w:footnote>
  <w:footnote w:id="380">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906F1B">
        <w:rPr>
          <w:rFonts w:hint="cs"/>
          <w:rtl/>
        </w:rPr>
        <w:t>بخاری (1420) و مسلم (2452).</w:t>
      </w:r>
    </w:p>
  </w:footnote>
  <w:footnote w:id="381">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w:t>
      </w:r>
      <w:r w:rsidRPr="00906F1B">
        <w:rPr>
          <w:rFonts w:hint="cs"/>
          <w:rtl/>
        </w:rPr>
        <w:t>. ابوعبید در «الاموال» (ص 787) و در سند آن ابن لهیعه است که ضعیف است.</w:t>
      </w:r>
    </w:p>
  </w:footnote>
  <w:footnote w:id="38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حت</w:t>
      </w:r>
      <w:r>
        <w:rPr>
          <w:rtl/>
        </w:rPr>
        <w:t>ی</w:t>
      </w:r>
      <w:r w:rsidRPr="00906F1B">
        <w:rPr>
          <w:rtl/>
        </w:rPr>
        <w:t xml:space="preserve"> برا</w:t>
      </w:r>
      <w:r>
        <w:rPr>
          <w:rtl/>
        </w:rPr>
        <w:t>ی</w:t>
      </w:r>
      <w:r w:rsidRPr="00906F1B">
        <w:rPr>
          <w:rtl/>
        </w:rPr>
        <w:t xml:space="preserve"> </w:t>
      </w:r>
      <w:r>
        <w:rPr>
          <w:rtl/>
        </w:rPr>
        <w:t>ک</w:t>
      </w:r>
      <w:r w:rsidRPr="00906F1B">
        <w:rPr>
          <w:rtl/>
        </w:rPr>
        <w:t>فاف زندگ</w:t>
      </w:r>
      <w:r>
        <w:rPr>
          <w:rtl/>
        </w:rPr>
        <w:t>ی</w:t>
      </w:r>
      <w:r w:rsidRPr="00906F1B">
        <w:rPr>
          <w:rtl/>
        </w:rPr>
        <w:t xml:space="preserve"> خود هم</w:t>
      </w:r>
      <w:r>
        <w:rPr>
          <w:rtl/>
        </w:rPr>
        <w:t xml:space="preserve"> ک</w:t>
      </w:r>
      <w:r w:rsidRPr="00906F1B">
        <w:rPr>
          <w:rtl/>
        </w:rPr>
        <w:t>ار</w:t>
      </w:r>
      <w:r>
        <w:rPr>
          <w:rtl/>
        </w:rPr>
        <w:t>ی</w:t>
      </w:r>
      <w:r w:rsidRPr="00906F1B">
        <w:rPr>
          <w:rtl/>
        </w:rPr>
        <w:t xml:space="preserve"> </w:t>
      </w:r>
      <w:r>
        <w:rPr>
          <w:rtl/>
        </w:rPr>
        <w:t>ک</w:t>
      </w:r>
      <w:r w:rsidRPr="00906F1B">
        <w:rPr>
          <w:rtl/>
        </w:rPr>
        <w:t>رده نم</w:t>
      </w:r>
      <w:r>
        <w:rPr>
          <w:rtl/>
        </w:rPr>
        <w:t>ی</w:t>
      </w:r>
      <w:r w:rsidRPr="00906F1B">
        <w:rPr>
          <w:rtl/>
        </w:rPr>
        <w:t>‏توانند، پس چه رسد به غ</w:t>
      </w:r>
      <w:r>
        <w:rPr>
          <w:rtl/>
        </w:rPr>
        <w:t>ی</w:t>
      </w:r>
      <w:r w:rsidRPr="00906F1B">
        <w:rPr>
          <w:rtl/>
        </w:rPr>
        <w:t>ر خودشان.</w:t>
      </w:r>
    </w:p>
  </w:footnote>
  <w:footnote w:id="38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ک</w:t>
      </w:r>
      <w:r w:rsidRPr="00906F1B">
        <w:rPr>
          <w:rtl/>
        </w:rPr>
        <w:t>فتار در ا</w:t>
      </w:r>
      <w:r>
        <w:rPr>
          <w:rtl/>
        </w:rPr>
        <w:t>ی</w:t>
      </w:r>
      <w:r w:rsidRPr="00906F1B">
        <w:rPr>
          <w:rtl/>
        </w:rPr>
        <w:t xml:space="preserve">نجا </w:t>
      </w:r>
      <w:r>
        <w:rPr>
          <w:rtl/>
        </w:rPr>
        <w:t>ک</w:t>
      </w:r>
      <w:r w:rsidRPr="00906F1B">
        <w:rPr>
          <w:rtl/>
        </w:rPr>
        <w:t>نا</w:t>
      </w:r>
      <w:r>
        <w:rPr>
          <w:rtl/>
        </w:rPr>
        <w:t>ی</w:t>
      </w:r>
      <w:r w:rsidRPr="00906F1B">
        <w:rPr>
          <w:rtl/>
        </w:rPr>
        <w:t>ه از قحط سال</w:t>
      </w:r>
      <w:r>
        <w:rPr>
          <w:rtl/>
        </w:rPr>
        <w:t>ی</w:t>
      </w:r>
      <w:r w:rsidRPr="00906F1B">
        <w:rPr>
          <w:rtl/>
        </w:rPr>
        <w:t xml:space="preserve"> است.</w:t>
      </w:r>
    </w:p>
  </w:footnote>
  <w:footnote w:id="384">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w:t>
      </w:r>
      <w:r>
        <w:rPr>
          <w:rtl/>
        </w:rPr>
        <w:t>ک</w:t>
      </w:r>
      <w:r w:rsidRPr="00906F1B">
        <w:rPr>
          <w:rtl/>
        </w:rPr>
        <w:t>تاب الاموال آمده: «</w:t>
      </w:r>
      <w:r>
        <w:rPr>
          <w:rtl/>
        </w:rPr>
        <w:t>ک</w:t>
      </w:r>
      <w:r w:rsidRPr="00906F1B">
        <w:rPr>
          <w:rtl/>
        </w:rPr>
        <w:t>ه آن دو آن را فتح نمودند» و ا</w:t>
      </w:r>
      <w:r>
        <w:rPr>
          <w:rtl/>
        </w:rPr>
        <w:t>ی</w:t>
      </w:r>
      <w:r w:rsidRPr="00906F1B">
        <w:rPr>
          <w:rtl/>
        </w:rPr>
        <w:t>ن بهتر است.</w:t>
      </w:r>
    </w:p>
  </w:footnote>
  <w:footnote w:id="385">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906F1B">
        <w:rPr>
          <w:rFonts w:hint="cs"/>
          <w:rtl/>
        </w:rPr>
        <w:t>بخاری (4160).</w:t>
      </w:r>
    </w:p>
  </w:footnote>
  <w:footnote w:id="386">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هدف و</w:t>
      </w:r>
      <w:r>
        <w:rPr>
          <w:rtl/>
        </w:rPr>
        <w:t>ی</w:t>
      </w:r>
      <w:r w:rsidRPr="00906F1B">
        <w:rPr>
          <w:rtl/>
        </w:rPr>
        <w:t xml:space="preserve"> آن </w:t>
      </w:r>
      <w:r>
        <w:rPr>
          <w:rtl/>
        </w:rPr>
        <w:t>ی</w:t>
      </w:r>
      <w:r w:rsidRPr="00906F1B">
        <w:rPr>
          <w:rtl/>
        </w:rPr>
        <w:t>اران پ</w:t>
      </w:r>
      <w:r>
        <w:rPr>
          <w:rtl/>
        </w:rPr>
        <w:t>ی</w:t>
      </w:r>
      <w:r w:rsidRPr="00906F1B">
        <w:rPr>
          <w:rtl/>
        </w:rPr>
        <w:t xml:space="preserve">امبر </w:t>
      </w:r>
      <w:r w:rsidRPr="00906F1B">
        <w:rPr>
          <w:rFonts w:cs="CTraditional Arabic" w:hint="cs"/>
          <w:rtl/>
        </w:rPr>
        <w:t>ص</w:t>
      </w:r>
      <w:r w:rsidRPr="00906F1B">
        <w:rPr>
          <w:rtl/>
        </w:rPr>
        <w:t xml:space="preserve"> است</w:t>
      </w:r>
      <w:r>
        <w:rPr>
          <w:rtl/>
        </w:rPr>
        <w:t xml:space="preserve"> ک</w:t>
      </w:r>
      <w:r w:rsidRPr="00906F1B">
        <w:rPr>
          <w:rtl/>
        </w:rPr>
        <w:t>ه قبل از و</w:t>
      </w:r>
      <w:r>
        <w:rPr>
          <w:rtl/>
        </w:rPr>
        <w:t>ی</w:t>
      </w:r>
      <w:r w:rsidRPr="00906F1B">
        <w:rPr>
          <w:rtl/>
        </w:rPr>
        <w:t xml:space="preserve"> در گذشتند.</w:t>
      </w:r>
    </w:p>
  </w:footnote>
  <w:footnote w:id="387">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w:t>
      </w:r>
      <w:r>
        <w:rPr>
          <w:rtl/>
        </w:rPr>
        <w:t>ی</w:t>
      </w:r>
      <w:r w:rsidRPr="00906F1B">
        <w:rPr>
          <w:rtl/>
        </w:rPr>
        <w:t>ن چن</w:t>
      </w:r>
      <w:r>
        <w:rPr>
          <w:rtl/>
        </w:rPr>
        <w:t>ی</w:t>
      </w:r>
      <w:r w:rsidRPr="00906F1B">
        <w:rPr>
          <w:rtl/>
        </w:rPr>
        <w:t>ن در اصل آمده است، و شا</w:t>
      </w:r>
      <w:r>
        <w:rPr>
          <w:rtl/>
        </w:rPr>
        <w:t>ی</w:t>
      </w:r>
      <w:r w:rsidRPr="00906F1B">
        <w:rPr>
          <w:rtl/>
        </w:rPr>
        <w:t>د درست ا</w:t>
      </w:r>
      <w:r>
        <w:rPr>
          <w:rtl/>
        </w:rPr>
        <w:t>ی</w:t>
      </w:r>
      <w:r w:rsidRPr="00906F1B">
        <w:rPr>
          <w:rtl/>
        </w:rPr>
        <w:t>نطور باشد: و اگر ابن عمر از منع نمودن</w:t>
      </w:r>
      <w:r>
        <w:rPr>
          <w:rtl/>
        </w:rPr>
        <w:t xml:space="preserve">‌شان </w:t>
      </w:r>
      <w:r w:rsidRPr="00906F1B">
        <w:rPr>
          <w:rtl/>
        </w:rPr>
        <w:t>م</w:t>
      </w:r>
      <w:r>
        <w:rPr>
          <w:rtl/>
        </w:rPr>
        <w:t>ی</w:t>
      </w:r>
      <w:r w:rsidRPr="00906F1B">
        <w:rPr>
          <w:rtl/>
        </w:rPr>
        <w:t>‏دانست آن خوشه نم</w:t>
      </w:r>
      <w:r>
        <w:rPr>
          <w:rtl/>
        </w:rPr>
        <w:t>ی</w:t>
      </w:r>
      <w:r w:rsidRPr="00906F1B">
        <w:rPr>
          <w:rtl/>
        </w:rPr>
        <w:t>‏چش</w:t>
      </w:r>
      <w:r>
        <w:rPr>
          <w:rtl/>
        </w:rPr>
        <w:t>ی</w:t>
      </w:r>
      <w:r w:rsidRPr="00906F1B">
        <w:rPr>
          <w:rtl/>
        </w:rPr>
        <w:t>د. م.</w:t>
      </w:r>
    </w:p>
  </w:footnote>
  <w:footnote w:id="388">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هدف ده روز اول ذ</w:t>
      </w:r>
      <w:r>
        <w:rPr>
          <w:rtl/>
        </w:rPr>
        <w:t>ی</w:t>
      </w:r>
      <w:r w:rsidRPr="00906F1B">
        <w:rPr>
          <w:rtl/>
        </w:rPr>
        <w:t xml:space="preserve"> الحجه است.</w:t>
      </w:r>
    </w:p>
  </w:footnote>
  <w:footnote w:id="38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w:t>
      </w:r>
      <w:r>
        <w:rPr>
          <w:rtl/>
        </w:rPr>
        <w:t>ی</w:t>
      </w:r>
      <w:r w:rsidRPr="00906F1B">
        <w:rPr>
          <w:rtl/>
        </w:rPr>
        <w:t>ن چن</w:t>
      </w:r>
      <w:r>
        <w:rPr>
          <w:rtl/>
        </w:rPr>
        <w:t>ی</w:t>
      </w:r>
      <w:r w:rsidRPr="00906F1B">
        <w:rPr>
          <w:rtl/>
        </w:rPr>
        <w:t>ن در اصل ودر ه</w:t>
      </w:r>
      <w:r>
        <w:rPr>
          <w:rtl/>
        </w:rPr>
        <w:t>ی</w:t>
      </w:r>
      <w:r w:rsidRPr="00906F1B">
        <w:rPr>
          <w:rtl/>
        </w:rPr>
        <w:t>ثم</w:t>
      </w:r>
      <w:r>
        <w:rPr>
          <w:rtl/>
        </w:rPr>
        <w:t>ی</w:t>
      </w:r>
      <w:r w:rsidRPr="00906F1B">
        <w:rPr>
          <w:rtl/>
        </w:rPr>
        <w:t xml:space="preserve"> آمده است و شا</w:t>
      </w:r>
      <w:r>
        <w:rPr>
          <w:rtl/>
        </w:rPr>
        <w:t>ی</w:t>
      </w:r>
      <w:r w:rsidRPr="00906F1B">
        <w:rPr>
          <w:rtl/>
        </w:rPr>
        <w:t>د اول</w:t>
      </w:r>
      <w:r>
        <w:rPr>
          <w:rtl/>
        </w:rPr>
        <w:t>ی</w:t>
      </w:r>
      <w:r w:rsidRPr="00906F1B">
        <w:rPr>
          <w:rtl/>
        </w:rPr>
        <w:t xml:space="preserve"> حذف ا</w:t>
      </w:r>
      <w:r>
        <w:rPr>
          <w:rtl/>
        </w:rPr>
        <w:t>ی</w:t>
      </w:r>
      <w:r w:rsidRPr="00906F1B">
        <w:rPr>
          <w:rtl/>
        </w:rPr>
        <w:t>ن جمله باشد.</w:t>
      </w:r>
    </w:p>
  </w:footnote>
  <w:footnote w:id="390">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شا</w:t>
      </w:r>
      <w:r>
        <w:rPr>
          <w:rtl/>
        </w:rPr>
        <w:t>ی</w:t>
      </w:r>
      <w:r w:rsidRPr="00906F1B">
        <w:rPr>
          <w:rtl/>
        </w:rPr>
        <w:t>د درست چن</w:t>
      </w:r>
      <w:r>
        <w:rPr>
          <w:rtl/>
        </w:rPr>
        <w:t>ی</w:t>
      </w:r>
      <w:r w:rsidRPr="00906F1B">
        <w:rPr>
          <w:rtl/>
        </w:rPr>
        <w:t>ن باشد: «و هنگام</w:t>
      </w:r>
      <w:r>
        <w:rPr>
          <w:rtl/>
        </w:rPr>
        <w:t>ی</w:t>
      </w:r>
      <w:r w:rsidRPr="00906F1B">
        <w:rPr>
          <w:rtl/>
        </w:rPr>
        <w:t xml:space="preserve"> </w:t>
      </w:r>
      <w:r>
        <w:rPr>
          <w:rtl/>
        </w:rPr>
        <w:t>ک</w:t>
      </w:r>
      <w:r w:rsidRPr="00906F1B">
        <w:rPr>
          <w:rtl/>
        </w:rPr>
        <w:t>ه برخاستم».</w:t>
      </w:r>
    </w:p>
  </w:footnote>
  <w:footnote w:id="391">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ا</w:t>
      </w:r>
      <w:r>
        <w:rPr>
          <w:rtl/>
        </w:rPr>
        <w:t>ی</w:t>
      </w:r>
      <w:r w:rsidRPr="00906F1B">
        <w:rPr>
          <w:rtl/>
        </w:rPr>
        <w:t xml:space="preserve">ن صدقه گرچه </w:t>
      </w:r>
      <w:r>
        <w:rPr>
          <w:rtl/>
        </w:rPr>
        <w:t>ک</w:t>
      </w:r>
      <w:r w:rsidRPr="00906F1B">
        <w:rPr>
          <w:rtl/>
        </w:rPr>
        <w:t>م است اما خداوند در برابر هر مثقال ذرّه از ن</w:t>
      </w:r>
      <w:r>
        <w:rPr>
          <w:rtl/>
        </w:rPr>
        <w:t>یکی</w:t>
      </w:r>
      <w:r w:rsidRPr="00906F1B">
        <w:rPr>
          <w:rtl/>
        </w:rPr>
        <w:t xml:space="preserve"> اجر م</w:t>
      </w:r>
      <w:r>
        <w:rPr>
          <w:rtl/>
        </w:rPr>
        <w:t>ی</w:t>
      </w:r>
      <w:r w:rsidRPr="00906F1B">
        <w:rPr>
          <w:rtl/>
        </w:rPr>
        <w:t>‏دهد. م.</w:t>
      </w:r>
    </w:p>
  </w:footnote>
  <w:footnote w:id="39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w:t>
      </w:r>
      <w:r w:rsidRPr="00906F1B">
        <w:rPr>
          <w:rFonts w:hint="cs"/>
          <w:rtl/>
        </w:rPr>
        <w:t>. طبرانی (3/ 228</w:t>
      </w:r>
      <w:r>
        <w:rPr>
          <w:rFonts w:hint="cs"/>
          <w:rtl/>
        </w:rPr>
        <w:t>،</w:t>
      </w:r>
      <w:r w:rsidRPr="00906F1B">
        <w:rPr>
          <w:rFonts w:hint="cs"/>
          <w:rtl/>
        </w:rPr>
        <w:t xml:space="preserve"> 3229) و نگا: ضعیف الجامع (5892) و مجمع الزوائد (3/ 112).</w:t>
      </w:r>
    </w:p>
  </w:footnote>
  <w:footnote w:id="39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ا</w:t>
      </w:r>
      <w:r>
        <w:rPr>
          <w:rtl/>
        </w:rPr>
        <w:t>ی</w:t>
      </w:r>
      <w:r w:rsidRPr="00906F1B">
        <w:rPr>
          <w:rtl/>
        </w:rPr>
        <w:t>ن نقطه از متن در اصل لفظ «چ</w:t>
      </w:r>
      <w:r>
        <w:rPr>
          <w:rtl/>
        </w:rPr>
        <w:t>ی</w:t>
      </w:r>
      <w:r w:rsidRPr="00906F1B">
        <w:rPr>
          <w:rtl/>
        </w:rPr>
        <w:t>ز</w:t>
      </w:r>
      <w:r>
        <w:rPr>
          <w:rtl/>
        </w:rPr>
        <w:t>ی</w:t>
      </w:r>
      <w:r w:rsidRPr="00906F1B">
        <w:rPr>
          <w:rtl/>
        </w:rPr>
        <w:t>» آمده، ول</w:t>
      </w:r>
      <w:r>
        <w:rPr>
          <w:rtl/>
        </w:rPr>
        <w:t>ی</w:t>
      </w:r>
      <w:r w:rsidRPr="00906F1B">
        <w:rPr>
          <w:rtl/>
        </w:rPr>
        <w:t xml:space="preserve"> اول</w:t>
      </w:r>
      <w:r>
        <w:rPr>
          <w:rtl/>
        </w:rPr>
        <w:t>ی</w:t>
      </w:r>
      <w:r w:rsidRPr="00906F1B">
        <w:rPr>
          <w:rtl/>
        </w:rPr>
        <w:t xml:space="preserve"> حذف آن است.</w:t>
      </w:r>
    </w:p>
  </w:footnote>
  <w:footnote w:id="394">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906F1B">
        <w:rPr>
          <w:rFonts w:hint="cs"/>
          <w:rtl/>
        </w:rPr>
        <w:t>بخاری (5809) و مسلم (1057) به مانند آن از حدیث انس.</w:t>
      </w:r>
    </w:p>
  </w:footnote>
  <w:footnote w:id="395">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906F1B">
        <w:rPr>
          <w:rFonts w:hint="cs"/>
          <w:rtl/>
        </w:rPr>
        <w:t xml:space="preserve">ابوداوود (4775) و نسائی (8/ 33، 34) آلبانی آن را در (ضعیف ابی داوود) و ضعیف الجامع (1022) </w:t>
      </w:r>
      <w:r w:rsidRPr="00EE0A1B">
        <w:rPr>
          <w:rStyle w:val="Char9"/>
          <w:rFonts w:hint="cs"/>
          <w:rtl/>
        </w:rPr>
        <w:t>ضعیف</w:t>
      </w:r>
      <w:r w:rsidRPr="00906F1B">
        <w:rPr>
          <w:rFonts w:hint="cs"/>
          <w:rtl/>
        </w:rPr>
        <w:t xml:space="preserve"> دانسته است.</w:t>
      </w:r>
    </w:p>
  </w:footnote>
  <w:footnote w:id="396">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906F1B">
        <w:rPr>
          <w:rFonts w:hint="cs"/>
          <w:rtl/>
        </w:rPr>
        <w:t>«</w:t>
      </w:r>
      <w:r w:rsidRPr="00906F1B">
        <w:rPr>
          <w:rtl/>
        </w:rPr>
        <w:t xml:space="preserve">چهار امام» </w:t>
      </w:r>
      <w:r>
        <w:rPr>
          <w:rtl/>
        </w:rPr>
        <w:t>ی</w:t>
      </w:r>
      <w:r w:rsidRPr="00906F1B">
        <w:rPr>
          <w:rtl/>
        </w:rPr>
        <w:t>ا «الاربع</w:t>
      </w:r>
      <w:r w:rsidRPr="00906F1B">
        <w:rPr>
          <w:rFonts w:hint="cs"/>
          <w:rtl/>
        </w:rPr>
        <w:t>ه</w:t>
      </w:r>
      <w:r w:rsidRPr="00906F1B">
        <w:rPr>
          <w:rtl/>
        </w:rPr>
        <w:t>» در اصطلاح علما</w:t>
      </w:r>
      <w:r>
        <w:rPr>
          <w:rtl/>
        </w:rPr>
        <w:t>ی</w:t>
      </w:r>
      <w:r w:rsidRPr="00906F1B">
        <w:rPr>
          <w:rtl/>
        </w:rPr>
        <w:t xml:space="preserve"> حد</w:t>
      </w:r>
      <w:r>
        <w:rPr>
          <w:rtl/>
        </w:rPr>
        <w:t>ی</w:t>
      </w:r>
      <w:r w:rsidRPr="00906F1B">
        <w:rPr>
          <w:rtl/>
        </w:rPr>
        <w:t>ث عبارند از: نسائ</w:t>
      </w:r>
      <w:r>
        <w:rPr>
          <w:rtl/>
        </w:rPr>
        <w:t>ی</w:t>
      </w:r>
      <w:r w:rsidRPr="00906F1B">
        <w:rPr>
          <w:rtl/>
        </w:rPr>
        <w:t>، ترمذ</w:t>
      </w:r>
      <w:r>
        <w:rPr>
          <w:rtl/>
        </w:rPr>
        <w:t>ی</w:t>
      </w:r>
      <w:r w:rsidRPr="00906F1B">
        <w:rPr>
          <w:rtl/>
        </w:rPr>
        <w:t xml:space="preserve">، ابوداود و ابن ماجه، «شش امام» </w:t>
      </w:r>
      <w:r>
        <w:rPr>
          <w:rtl/>
        </w:rPr>
        <w:t>ی</w:t>
      </w:r>
      <w:r w:rsidRPr="00906F1B">
        <w:rPr>
          <w:rtl/>
        </w:rPr>
        <w:t>ا «الست</w:t>
      </w:r>
      <w:r w:rsidRPr="00906F1B">
        <w:rPr>
          <w:rFonts w:hint="cs"/>
          <w:rtl/>
        </w:rPr>
        <w:t>ه</w:t>
      </w:r>
      <w:r w:rsidRPr="00906F1B">
        <w:rPr>
          <w:rtl/>
        </w:rPr>
        <w:t>» عبارتند از ا</w:t>
      </w:r>
      <w:r>
        <w:rPr>
          <w:rtl/>
        </w:rPr>
        <w:t>ی</w:t>
      </w:r>
      <w:r w:rsidRPr="00906F1B">
        <w:rPr>
          <w:rtl/>
        </w:rPr>
        <w:t>ن چهار امام به اضافه بخار</w:t>
      </w:r>
      <w:r>
        <w:rPr>
          <w:rtl/>
        </w:rPr>
        <w:t>ی</w:t>
      </w:r>
      <w:r w:rsidRPr="00906F1B">
        <w:rPr>
          <w:rtl/>
        </w:rPr>
        <w:t xml:space="preserve"> و مسلم. م.</w:t>
      </w:r>
    </w:p>
  </w:footnote>
  <w:footnote w:id="397">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w:t>
      </w:r>
      <w:r w:rsidRPr="00906F1B">
        <w:rPr>
          <w:rFonts w:hint="cs"/>
          <w:rtl/>
        </w:rPr>
        <w:t>. احمد (5/ 44) و در آن بین سالم بن ابی الحق و نعمان بن المقرن منقطع است.</w:t>
      </w:r>
    </w:p>
  </w:footnote>
  <w:footnote w:id="398">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صحیح</w:t>
      </w:r>
      <w:r w:rsidRPr="00906F1B">
        <w:rPr>
          <w:rFonts w:hint="cs"/>
          <w:rtl/>
        </w:rPr>
        <w:t>. احمد (4/ 174) و بیهقی در الدلائل (5/ 367).</w:t>
      </w:r>
    </w:p>
  </w:footnote>
  <w:footnote w:id="39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بار د</w:t>
      </w:r>
      <w:r>
        <w:rPr>
          <w:rtl/>
        </w:rPr>
        <w:t>ی</w:t>
      </w:r>
      <w:r w:rsidRPr="00906F1B">
        <w:rPr>
          <w:rtl/>
        </w:rPr>
        <w:t>گر صدقه م</w:t>
      </w:r>
      <w:r>
        <w:rPr>
          <w:rtl/>
        </w:rPr>
        <w:t>ی</w:t>
      </w:r>
      <w:r w:rsidRPr="00906F1B">
        <w:rPr>
          <w:rtl/>
        </w:rPr>
        <w:t>‏دهم.</w:t>
      </w:r>
    </w:p>
  </w:footnote>
  <w:footnote w:id="400">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خواست</w:t>
      </w:r>
      <w:r>
        <w:rPr>
          <w:rtl/>
        </w:rPr>
        <w:t>ی</w:t>
      </w:r>
      <w:r w:rsidRPr="00906F1B">
        <w:rPr>
          <w:rtl/>
        </w:rPr>
        <w:t xml:space="preserve"> از ابوب</w:t>
      </w:r>
      <w:r>
        <w:rPr>
          <w:rtl/>
        </w:rPr>
        <w:t>ک</w:t>
      </w:r>
      <w:r w:rsidRPr="00906F1B">
        <w:rPr>
          <w:rtl/>
        </w:rPr>
        <w:t xml:space="preserve">ر سبقت </w:t>
      </w:r>
      <w:r>
        <w:rPr>
          <w:rtl/>
        </w:rPr>
        <w:t>ک</w:t>
      </w:r>
      <w:r w:rsidRPr="00906F1B">
        <w:rPr>
          <w:rtl/>
        </w:rPr>
        <w:t>ن</w:t>
      </w:r>
      <w:r>
        <w:rPr>
          <w:rtl/>
        </w:rPr>
        <w:t>ی</w:t>
      </w:r>
      <w:r w:rsidRPr="00906F1B">
        <w:rPr>
          <w:rtl/>
        </w:rPr>
        <w:t>، ول</w:t>
      </w:r>
      <w:r>
        <w:rPr>
          <w:rtl/>
        </w:rPr>
        <w:t>ی</w:t>
      </w:r>
      <w:r w:rsidRPr="00906F1B">
        <w:rPr>
          <w:rtl/>
        </w:rPr>
        <w:t xml:space="preserve"> نتوانست</w:t>
      </w:r>
      <w:r>
        <w:rPr>
          <w:rtl/>
        </w:rPr>
        <w:t>ی</w:t>
      </w:r>
      <w:r w:rsidRPr="00906F1B">
        <w:rPr>
          <w:rtl/>
        </w:rPr>
        <w:t>.</w:t>
      </w:r>
    </w:p>
  </w:footnote>
  <w:footnote w:id="401">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حد</w:t>
      </w:r>
      <w:r>
        <w:rPr>
          <w:rtl/>
        </w:rPr>
        <w:t>ی</w:t>
      </w:r>
      <w:r w:rsidRPr="00906F1B">
        <w:rPr>
          <w:rtl/>
        </w:rPr>
        <w:t>ث مد آمده، آن پ</w:t>
      </w:r>
      <w:r>
        <w:rPr>
          <w:rtl/>
        </w:rPr>
        <w:t>ی</w:t>
      </w:r>
      <w:r w:rsidRPr="00906F1B">
        <w:rPr>
          <w:rtl/>
        </w:rPr>
        <w:t>مانه‏ا</w:t>
      </w:r>
      <w:r>
        <w:rPr>
          <w:rtl/>
        </w:rPr>
        <w:t>ی</w:t>
      </w:r>
      <w:r w:rsidRPr="00906F1B">
        <w:rPr>
          <w:rtl/>
        </w:rPr>
        <w:t xml:space="preserve"> است، در عراق برابر با دور طل، و در حجاز برابر با </w:t>
      </w:r>
      <w:r>
        <w:rPr>
          <w:rtl/>
        </w:rPr>
        <w:t>یک</w:t>
      </w:r>
      <w:r w:rsidRPr="00906F1B">
        <w:rPr>
          <w:rtl/>
        </w:rPr>
        <w:t xml:space="preserve"> رطل و </w:t>
      </w:r>
      <w:r w:rsidRPr="00B00AF9">
        <w:rPr>
          <w:spacing w:val="-2"/>
          <w:rtl/>
        </w:rPr>
        <w:t>یکسوم رطل، و برخ</w:t>
      </w:r>
      <w:r>
        <w:rPr>
          <w:spacing w:val="-2"/>
          <w:rtl/>
        </w:rPr>
        <w:t>ی</w:t>
      </w:r>
      <w:r w:rsidRPr="00B00AF9">
        <w:rPr>
          <w:spacing w:val="-2"/>
          <w:rtl/>
        </w:rPr>
        <w:t xml:space="preserve"> آن را به اندازه پر</w:t>
      </w:r>
      <w:r>
        <w:rPr>
          <w:spacing w:val="-2"/>
          <w:rtl/>
        </w:rPr>
        <w:t>ی</w:t>
      </w:r>
      <w:r w:rsidRPr="00B00AF9">
        <w:rPr>
          <w:spacing w:val="-2"/>
          <w:rtl/>
        </w:rPr>
        <w:t xml:space="preserve"> دو کف دست آنان گفته‏اند. به نقل از فرهنگ لاروس. م.</w:t>
      </w:r>
    </w:p>
  </w:footnote>
  <w:footnote w:id="40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906F1B">
        <w:rPr>
          <w:rFonts w:hint="cs"/>
          <w:rtl/>
        </w:rPr>
        <w:t>طبرانی در الکبیر (2/ 41</w:t>
      </w:r>
      <w:r>
        <w:rPr>
          <w:rFonts w:hint="cs"/>
          <w:rtl/>
        </w:rPr>
        <w:t>،</w:t>
      </w:r>
      <w:r w:rsidRPr="00906F1B">
        <w:rPr>
          <w:rFonts w:hint="cs"/>
          <w:rtl/>
        </w:rPr>
        <w:t xml:space="preserve"> 42) در سند آن عبدالاعلی بن ابی المساور است که ضعیف است.</w:t>
      </w:r>
    </w:p>
  </w:footnote>
  <w:footnote w:id="40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از آن بعض</w:t>
      </w:r>
      <w:r>
        <w:rPr>
          <w:rtl/>
        </w:rPr>
        <w:t>ی</w:t>
      </w:r>
      <w:r w:rsidRPr="00906F1B">
        <w:rPr>
          <w:rtl/>
        </w:rPr>
        <w:t xml:space="preserve"> چ</w:t>
      </w:r>
      <w:r>
        <w:rPr>
          <w:rtl/>
        </w:rPr>
        <w:t>ی</w:t>
      </w:r>
      <w:r w:rsidRPr="00906F1B">
        <w:rPr>
          <w:rtl/>
        </w:rPr>
        <w:t>زها مثل سبد و زنب</w:t>
      </w:r>
      <w:r>
        <w:rPr>
          <w:rtl/>
        </w:rPr>
        <w:t>ی</w:t>
      </w:r>
      <w:r w:rsidRPr="00906F1B">
        <w:rPr>
          <w:rtl/>
        </w:rPr>
        <w:t>ل و غ</w:t>
      </w:r>
      <w:r>
        <w:rPr>
          <w:rtl/>
        </w:rPr>
        <w:t>ی</w:t>
      </w:r>
      <w:r w:rsidRPr="00906F1B">
        <w:rPr>
          <w:rtl/>
        </w:rPr>
        <w:t>ره درست م</w:t>
      </w:r>
      <w:r>
        <w:rPr>
          <w:rtl/>
        </w:rPr>
        <w:t>ی</w:t>
      </w:r>
      <w:r w:rsidRPr="00906F1B">
        <w:rPr>
          <w:rtl/>
        </w:rPr>
        <w:t>‏</w:t>
      </w:r>
      <w:r>
        <w:rPr>
          <w:rtl/>
        </w:rPr>
        <w:t>ک</w:t>
      </w:r>
      <w:r w:rsidRPr="00906F1B">
        <w:rPr>
          <w:rtl/>
        </w:rPr>
        <w:t>رد. م.</w:t>
      </w:r>
    </w:p>
  </w:footnote>
  <w:footnote w:id="404">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و</w:t>
      </w:r>
      <w:r>
        <w:rPr>
          <w:rtl/>
        </w:rPr>
        <w:t>ی</w:t>
      </w:r>
      <w:r w:rsidRPr="00906F1B">
        <w:rPr>
          <w:rtl/>
        </w:rPr>
        <w:t xml:space="preserve"> در آن وقت ام</w:t>
      </w:r>
      <w:r>
        <w:rPr>
          <w:rtl/>
        </w:rPr>
        <w:t>ی</w:t>
      </w:r>
      <w:r w:rsidRPr="00906F1B">
        <w:rPr>
          <w:rtl/>
        </w:rPr>
        <w:t>ر حضرت عمر</w:t>
      </w:r>
      <w:r>
        <w:rPr>
          <w:rtl/>
        </w:rPr>
        <w:t xml:space="preserve"> </w:t>
      </w:r>
      <w:r w:rsidRPr="00F60D76">
        <w:rPr>
          <w:rFonts w:ascii="CTraditional Arabic" w:hAnsi="CTraditional Arabic" w:cs="CTraditional Arabic"/>
          <w:rtl/>
        </w:rPr>
        <w:t>ب</w:t>
      </w:r>
      <w:r w:rsidRPr="00906F1B">
        <w:rPr>
          <w:rtl/>
        </w:rPr>
        <w:t xml:space="preserve"> در مدائن بود.</w:t>
      </w:r>
    </w:p>
  </w:footnote>
  <w:footnote w:id="405">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w:t>
      </w:r>
      <w:r w:rsidRPr="00906F1B">
        <w:rPr>
          <w:rFonts w:hint="cs"/>
          <w:rtl/>
        </w:rPr>
        <w:t>. طبرانی در</w:t>
      </w:r>
      <w:r>
        <w:rPr>
          <w:rFonts w:hint="cs"/>
          <w:rtl/>
        </w:rPr>
        <w:t xml:space="preserve"> </w:t>
      </w:r>
      <w:r w:rsidRPr="00906F1B">
        <w:rPr>
          <w:rFonts w:hint="cs"/>
          <w:rtl/>
        </w:rPr>
        <w:t>(الکبیر) (13/ 249) در سند آن سعید بن محمد وراق است که ضعیف است.</w:t>
      </w:r>
    </w:p>
  </w:footnote>
  <w:footnote w:id="406">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حسن لغیره</w:t>
      </w:r>
      <w:r w:rsidRPr="00906F1B">
        <w:rPr>
          <w:rFonts w:hint="cs"/>
          <w:rtl/>
        </w:rPr>
        <w:t xml:space="preserve">. ابوعلی (1981) و بیهقی در شعب (9607) و در سنن (7/ 279 </w:t>
      </w:r>
      <w:r w:rsidRPr="00906F1B">
        <w:rPr>
          <w:rtl/>
        </w:rPr>
        <w:t>–</w:t>
      </w:r>
      <w:r w:rsidRPr="00906F1B">
        <w:rPr>
          <w:rFonts w:hint="cs"/>
          <w:rtl/>
        </w:rPr>
        <w:t xml:space="preserve"> 280) و در سند آن عبدالولید است که ضعیف ست. البته حدیث بعدی شاهد آن است.</w:t>
      </w:r>
    </w:p>
  </w:footnote>
  <w:footnote w:id="407">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حسن</w:t>
      </w:r>
      <w:r w:rsidRPr="00906F1B">
        <w:rPr>
          <w:rFonts w:hint="cs"/>
          <w:rtl/>
        </w:rPr>
        <w:t>. ابویعلی (1981) و احمد (3/ 400).</w:t>
      </w:r>
    </w:p>
  </w:footnote>
  <w:footnote w:id="408">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حسن لغیره</w:t>
      </w:r>
      <w:r w:rsidRPr="00906F1B">
        <w:rPr>
          <w:rFonts w:hint="cs"/>
          <w:rtl/>
        </w:rPr>
        <w:t>. طبرانی در الاوسط (6501) منذری اسناد آن را در ترغیب خوب دانسته و همچنین هیثمی در المجمع. آلبانی در ضعیف الترغیب (1542)</w:t>
      </w:r>
      <w:r>
        <w:rPr>
          <w:rFonts w:hint="cs"/>
          <w:rtl/>
        </w:rPr>
        <w:t xml:space="preserve"> می‌</w:t>
      </w:r>
      <w:r w:rsidRPr="00906F1B">
        <w:rPr>
          <w:rFonts w:hint="cs"/>
          <w:rtl/>
        </w:rPr>
        <w:t>گوید: در سند آن کسی است که احمد او را ثقه ندانسته و این سخن او را ابوحاتم باطل دانسته است. آلبانی باز گفته است: منکر است. نگا: الضعیفه (1280). من (محقق)</w:t>
      </w:r>
      <w:r>
        <w:rPr>
          <w:rFonts w:hint="cs"/>
          <w:rtl/>
        </w:rPr>
        <w:t xml:space="preserve"> می‌</w:t>
      </w:r>
      <w:r w:rsidRPr="00906F1B">
        <w:rPr>
          <w:rFonts w:hint="cs"/>
          <w:rtl/>
        </w:rPr>
        <w:t>گویم حدیث قبلی شاهد آن است. نگا: ضعیف الجامع (5268).</w:t>
      </w:r>
    </w:p>
  </w:footnote>
  <w:footnote w:id="40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مرزنگوش، گ</w:t>
      </w:r>
      <w:r>
        <w:rPr>
          <w:rtl/>
        </w:rPr>
        <w:t>ی</w:t>
      </w:r>
      <w:r w:rsidRPr="00906F1B">
        <w:rPr>
          <w:rtl/>
        </w:rPr>
        <w:t>اه</w:t>
      </w:r>
      <w:r>
        <w:rPr>
          <w:rtl/>
        </w:rPr>
        <w:t>ی</w:t>
      </w:r>
      <w:r w:rsidRPr="00906F1B">
        <w:rPr>
          <w:rtl/>
        </w:rPr>
        <w:t xml:space="preserve"> است خوشبو.</w:t>
      </w:r>
    </w:p>
  </w:footnote>
  <w:footnote w:id="410">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صحیح</w:t>
      </w:r>
      <w:r w:rsidRPr="00906F1B">
        <w:rPr>
          <w:rFonts w:hint="cs"/>
          <w:rtl/>
        </w:rPr>
        <w:t>. احمد و حاکم. حاکم آن را صحیح دانسته</w:t>
      </w:r>
      <w:r>
        <w:rPr>
          <w:rFonts w:hint="cs"/>
          <w:rtl/>
        </w:rPr>
        <w:t xml:space="preserve"> </w:t>
      </w:r>
      <w:r w:rsidRPr="00906F1B">
        <w:rPr>
          <w:rFonts w:hint="cs"/>
          <w:rtl/>
        </w:rPr>
        <w:t>و همینطور ذهبی. نگا: صحیح الترغیب (948) و الصحیحة (44).</w:t>
      </w:r>
    </w:p>
  </w:footnote>
  <w:footnote w:id="411">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906F1B">
        <w:rPr>
          <w:rFonts w:hint="cs"/>
          <w:rtl/>
        </w:rPr>
        <w:t>مسلم (2052).</w:t>
      </w:r>
    </w:p>
  </w:footnote>
  <w:footnote w:id="41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خب</w:t>
      </w:r>
      <w:r>
        <w:rPr>
          <w:rtl/>
        </w:rPr>
        <w:t>ی</w:t>
      </w:r>
      <w:r w:rsidRPr="00906F1B">
        <w:rPr>
          <w:rtl/>
        </w:rPr>
        <w:t>ص: نوع</w:t>
      </w:r>
      <w:r>
        <w:rPr>
          <w:rtl/>
        </w:rPr>
        <w:t>ی</w:t>
      </w:r>
      <w:r w:rsidRPr="00906F1B">
        <w:rPr>
          <w:rtl/>
        </w:rPr>
        <w:t xml:space="preserve"> از حلواست </w:t>
      </w:r>
      <w:r>
        <w:rPr>
          <w:rtl/>
        </w:rPr>
        <w:t>ک</w:t>
      </w:r>
      <w:r w:rsidRPr="00906F1B">
        <w:rPr>
          <w:rtl/>
        </w:rPr>
        <w:t>ه ازخرما و روغن درست م</w:t>
      </w:r>
      <w:r>
        <w:rPr>
          <w:rtl/>
        </w:rPr>
        <w:t>ی</w:t>
      </w:r>
      <w:r w:rsidRPr="00906F1B">
        <w:rPr>
          <w:rtl/>
        </w:rPr>
        <w:t>‏شود.</w:t>
      </w:r>
    </w:p>
  </w:footnote>
  <w:footnote w:id="41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حسن</w:t>
      </w:r>
      <w:r w:rsidRPr="00906F1B">
        <w:rPr>
          <w:rFonts w:hint="cs"/>
          <w:rtl/>
        </w:rPr>
        <w:t>. طبرانی در الصغیر (833) و الاوسط (7688).</w:t>
      </w:r>
    </w:p>
  </w:footnote>
  <w:footnote w:id="414">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نماز ضح</w:t>
      </w:r>
      <w:r>
        <w:rPr>
          <w:rtl/>
        </w:rPr>
        <w:t>ی</w:t>
      </w:r>
      <w:r w:rsidRPr="00906F1B">
        <w:rPr>
          <w:rtl/>
        </w:rPr>
        <w:t xml:space="preserve"> نماز</w:t>
      </w:r>
      <w:r>
        <w:rPr>
          <w:rtl/>
        </w:rPr>
        <w:t>ی</w:t>
      </w:r>
      <w:r w:rsidRPr="00906F1B">
        <w:rPr>
          <w:rtl/>
        </w:rPr>
        <w:t xml:space="preserve"> است </w:t>
      </w:r>
      <w:r>
        <w:rPr>
          <w:rtl/>
        </w:rPr>
        <w:t>ک</w:t>
      </w:r>
      <w:r w:rsidRPr="00906F1B">
        <w:rPr>
          <w:rtl/>
        </w:rPr>
        <w:t>ه قبل از ن</w:t>
      </w:r>
      <w:r>
        <w:rPr>
          <w:rtl/>
        </w:rPr>
        <w:t>ی</w:t>
      </w:r>
      <w:r w:rsidRPr="00906F1B">
        <w:rPr>
          <w:rtl/>
        </w:rPr>
        <w:t>م روز ادا م</w:t>
      </w:r>
      <w:r>
        <w:rPr>
          <w:rtl/>
        </w:rPr>
        <w:t>ی</w:t>
      </w:r>
      <w:r w:rsidRPr="00906F1B">
        <w:rPr>
          <w:rtl/>
        </w:rPr>
        <w:t>‏شود و نفل است. م.</w:t>
      </w:r>
    </w:p>
  </w:footnote>
  <w:footnote w:id="415">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حسن</w:t>
      </w:r>
      <w:r w:rsidRPr="00906F1B">
        <w:rPr>
          <w:rFonts w:hint="cs"/>
          <w:rtl/>
        </w:rPr>
        <w:t>. ابوداوود (3773) ابن ماجه (3263) آلبانی آن را در (صحیح الجامع) (1740) حسن دانسته است.</w:t>
      </w:r>
    </w:p>
  </w:footnote>
  <w:footnote w:id="416">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خود را مخف</w:t>
      </w:r>
      <w:r>
        <w:rPr>
          <w:rtl/>
        </w:rPr>
        <w:t>ی</w:t>
      </w:r>
      <w:r w:rsidRPr="00906F1B">
        <w:rPr>
          <w:rtl/>
        </w:rPr>
        <w:t xml:space="preserve"> نمودم. م.</w:t>
      </w:r>
    </w:p>
  </w:footnote>
  <w:footnote w:id="417">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هدف سوگند خودش مبن</w:t>
      </w:r>
      <w:r>
        <w:rPr>
          <w:rtl/>
        </w:rPr>
        <w:t>ی</w:t>
      </w:r>
      <w:r w:rsidRPr="00906F1B">
        <w:rPr>
          <w:rtl/>
        </w:rPr>
        <w:t xml:space="preserve"> بر نخوردن نان امشب است.</w:t>
      </w:r>
    </w:p>
  </w:footnote>
  <w:footnote w:id="418">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906F1B">
        <w:rPr>
          <w:rFonts w:hint="cs"/>
          <w:rtl/>
        </w:rPr>
        <w:t>مسلم (2075) بخاری قسمتی از آن را روایت کرده است (6141).</w:t>
      </w:r>
    </w:p>
  </w:footnote>
  <w:footnote w:id="41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صحیح</w:t>
      </w:r>
      <w:r w:rsidRPr="00906F1B">
        <w:rPr>
          <w:rFonts w:hint="cs"/>
          <w:rtl/>
        </w:rPr>
        <w:t>. مالک (1/ 233) در کتاب زکاة باب جزیه اهل کتاب و مجوس (604).</w:t>
      </w:r>
    </w:p>
  </w:footnote>
  <w:footnote w:id="420">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مراد از آب آبادان</w:t>
      </w:r>
      <w:r>
        <w:rPr>
          <w:rtl/>
        </w:rPr>
        <w:t>ی</w:t>
      </w:r>
      <w:r>
        <w:rPr>
          <w:rFonts w:hint="cs"/>
          <w:rtl/>
        </w:rPr>
        <w:t>‌</w:t>
      </w:r>
      <w:r w:rsidRPr="00906F1B">
        <w:rPr>
          <w:rtl/>
        </w:rPr>
        <w:t>ها</w:t>
      </w:r>
      <w:r>
        <w:rPr>
          <w:rtl/>
        </w:rPr>
        <w:t>ی</w:t>
      </w:r>
      <w:r w:rsidRPr="00906F1B">
        <w:rPr>
          <w:rtl/>
        </w:rPr>
        <w:t xml:space="preserve"> </w:t>
      </w:r>
      <w:r>
        <w:rPr>
          <w:rtl/>
        </w:rPr>
        <w:t>ک</w:t>
      </w:r>
      <w:r w:rsidRPr="00906F1B">
        <w:rPr>
          <w:rtl/>
        </w:rPr>
        <w:t>وچ</w:t>
      </w:r>
      <w:r>
        <w:rPr>
          <w:rtl/>
        </w:rPr>
        <w:t>کی</w:t>
      </w:r>
      <w:r w:rsidRPr="00906F1B">
        <w:rPr>
          <w:rtl/>
        </w:rPr>
        <w:t xml:space="preserve"> است </w:t>
      </w:r>
      <w:r>
        <w:rPr>
          <w:rtl/>
        </w:rPr>
        <w:t>ک</w:t>
      </w:r>
      <w:r w:rsidRPr="00906F1B">
        <w:rPr>
          <w:rtl/>
        </w:rPr>
        <w:t>ه نزد هر آب وجود م</w:t>
      </w:r>
      <w:r>
        <w:rPr>
          <w:rtl/>
        </w:rPr>
        <w:t>ی</w:t>
      </w:r>
      <w:r w:rsidRPr="00906F1B">
        <w:rPr>
          <w:rtl/>
        </w:rPr>
        <w:t>‏داشت. م.</w:t>
      </w:r>
    </w:p>
  </w:footnote>
  <w:footnote w:id="421">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906F1B">
        <w:rPr>
          <w:rFonts w:hint="cs"/>
          <w:rtl/>
        </w:rPr>
        <w:t>بخاری (4101) ابن ابی شیبة (7/ 425).</w:t>
      </w:r>
    </w:p>
  </w:footnote>
  <w:footnote w:id="42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اصل «خدم</w:t>
      </w:r>
      <w:r>
        <w:rPr>
          <w:rtl/>
        </w:rPr>
        <w:t>ی</w:t>
      </w:r>
      <w:r w:rsidRPr="00906F1B">
        <w:rPr>
          <w:rtl/>
        </w:rPr>
        <w:t xml:space="preserve">» آمده، </w:t>
      </w:r>
      <w:r>
        <w:rPr>
          <w:rtl/>
        </w:rPr>
        <w:t>ک</w:t>
      </w:r>
      <w:r w:rsidRPr="00906F1B">
        <w:rPr>
          <w:rtl/>
        </w:rPr>
        <w:t xml:space="preserve">ه «خدمت </w:t>
      </w:r>
      <w:r>
        <w:rPr>
          <w:rtl/>
        </w:rPr>
        <w:t>ک</w:t>
      </w:r>
      <w:r w:rsidRPr="00906F1B">
        <w:rPr>
          <w:rtl/>
        </w:rPr>
        <w:t>ن» معن</w:t>
      </w:r>
      <w:r>
        <w:rPr>
          <w:rtl/>
        </w:rPr>
        <w:t>ی</w:t>
      </w:r>
      <w:r w:rsidRPr="00906F1B">
        <w:rPr>
          <w:rtl/>
        </w:rPr>
        <w:t xml:space="preserve"> دهد، مم</w:t>
      </w:r>
      <w:r>
        <w:rPr>
          <w:rtl/>
        </w:rPr>
        <w:t>ک</w:t>
      </w:r>
      <w:r w:rsidRPr="00906F1B">
        <w:rPr>
          <w:rtl/>
        </w:rPr>
        <w:t>ن صورت درست آن «اخبز</w:t>
      </w:r>
      <w:r>
        <w:rPr>
          <w:rtl/>
        </w:rPr>
        <w:t>ی</w:t>
      </w:r>
      <w:r w:rsidRPr="00906F1B">
        <w:rPr>
          <w:rtl/>
        </w:rPr>
        <w:t xml:space="preserve">»، «نان پخته </w:t>
      </w:r>
      <w:r>
        <w:rPr>
          <w:rtl/>
        </w:rPr>
        <w:t>ک</w:t>
      </w:r>
      <w:r w:rsidRPr="00906F1B">
        <w:rPr>
          <w:rtl/>
        </w:rPr>
        <w:t>ن» باشد.</w:t>
      </w:r>
    </w:p>
  </w:footnote>
  <w:footnote w:id="42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صحیح</w:t>
      </w:r>
      <w:r w:rsidRPr="00906F1B">
        <w:rPr>
          <w:rFonts w:hint="cs"/>
          <w:rtl/>
        </w:rPr>
        <w:t>. بیهقی در الدلائل (3/ 416).</w:t>
      </w:r>
    </w:p>
  </w:footnote>
  <w:footnote w:id="424">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906F1B">
        <w:rPr>
          <w:rFonts w:hint="cs"/>
          <w:rtl/>
        </w:rPr>
        <w:t>بخاری (4102) مسلم (2039).</w:t>
      </w:r>
    </w:p>
  </w:footnote>
  <w:footnote w:id="425">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ز</w:t>
      </w:r>
      <w:r>
        <w:rPr>
          <w:rtl/>
        </w:rPr>
        <w:t>ی</w:t>
      </w:r>
      <w:r w:rsidRPr="00906F1B">
        <w:rPr>
          <w:rtl/>
        </w:rPr>
        <w:t>ر لباس انس</w:t>
      </w:r>
      <w:r>
        <w:rPr>
          <w:rtl/>
        </w:rPr>
        <w:t xml:space="preserve"> </w:t>
      </w:r>
      <w:r w:rsidRPr="00130DB0">
        <w:rPr>
          <w:rFonts w:ascii="CTraditional Arabic" w:hAnsi="CTraditional Arabic" w:cs="CTraditional Arabic"/>
          <w:rtl/>
        </w:rPr>
        <w:t>س</w:t>
      </w:r>
      <w:r w:rsidRPr="00906F1B">
        <w:rPr>
          <w:rtl/>
        </w:rPr>
        <w:t xml:space="preserve"> </w:t>
      </w:r>
      <w:r>
        <w:rPr>
          <w:rtl/>
        </w:rPr>
        <w:t>ک</w:t>
      </w:r>
      <w:r w:rsidRPr="00906F1B">
        <w:rPr>
          <w:rtl/>
        </w:rPr>
        <w:t>ه پسر و</w:t>
      </w:r>
      <w:r>
        <w:rPr>
          <w:rtl/>
        </w:rPr>
        <w:t>ی</w:t>
      </w:r>
      <w:r w:rsidRPr="00906F1B">
        <w:rPr>
          <w:rtl/>
        </w:rPr>
        <w:t xml:space="preserve"> م</w:t>
      </w:r>
      <w:r>
        <w:rPr>
          <w:rtl/>
        </w:rPr>
        <w:t>ی</w:t>
      </w:r>
      <w:r w:rsidRPr="00906F1B">
        <w:rPr>
          <w:rtl/>
        </w:rPr>
        <w:t>‏باشد.</w:t>
      </w:r>
    </w:p>
  </w:footnote>
  <w:footnote w:id="426">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906F1B">
        <w:rPr>
          <w:rFonts w:hint="cs"/>
          <w:rtl/>
        </w:rPr>
        <w:t>بخاری (538) و مسلم (2040).</w:t>
      </w:r>
    </w:p>
  </w:footnote>
  <w:footnote w:id="427">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حد</w:t>
      </w:r>
      <w:r>
        <w:rPr>
          <w:rtl/>
        </w:rPr>
        <w:t>ی</w:t>
      </w:r>
      <w:r w:rsidRPr="00906F1B">
        <w:rPr>
          <w:rtl/>
        </w:rPr>
        <w:t>ث «خنف» استعمال شده، و آن چادرها</w:t>
      </w:r>
      <w:r>
        <w:rPr>
          <w:rtl/>
        </w:rPr>
        <w:t>یی</w:t>
      </w:r>
      <w:r w:rsidRPr="00906F1B">
        <w:rPr>
          <w:rtl/>
        </w:rPr>
        <w:t xml:space="preserve"> شب</w:t>
      </w:r>
      <w:r>
        <w:rPr>
          <w:rtl/>
        </w:rPr>
        <w:t>ی</w:t>
      </w:r>
      <w:r w:rsidRPr="00906F1B">
        <w:rPr>
          <w:rtl/>
        </w:rPr>
        <w:t>ه چادرها</w:t>
      </w:r>
      <w:r>
        <w:rPr>
          <w:rtl/>
        </w:rPr>
        <w:t>ی</w:t>
      </w:r>
      <w:r w:rsidRPr="00906F1B">
        <w:rPr>
          <w:rtl/>
        </w:rPr>
        <w:t xml:space="preserve"> </w:t>
      </w:r>
      <w:r>
        <w:rPr>
          <w:rtl/>
        </w:rPr>
        <w:t>ی</w:t>
      </w:r>
      <w:r w:rsidRPr="00906F1B">
        <w:rPr>
          <w:rtl/>
        </w:rPr>
        <w:t>مان</w:t>
      </w:r>
      <w:r>
        <w:rPr>
          <w:rtl/>
        </w:rPr>
        <w:t>ی</w:t>
      </w:r>
      <w:r w:rsidRPr="00906F1B">
        <w:rPr>
          <w:rtl/>
        </w:rPr>
        <w:t xml:space="preserve"> است، و جامه‏ا</w:t>
      </w:r>
      <w:r>
        <w:rPr>
          <w:rtl/>
        </w:rPr>
        <w:t>ی</w:t>
      </w:r>
      <w:r w:rsidRPr="00906F1B">
        <w:rPr>
          <w:rtl/>
        </w:rPr>
        <w:t xml:space="preserve"> ستبر از </w:t>
      </w:r>
      <w:r>
        <w:rPr>
          <w:rtl/>
        </w:rPr>
        <w:t>ک</w:t>
      </w:r>
      <w:r w:rsidRPr="00906F1B">
        <w:rPr>
          <w:rtl/>
        </w:rPr>
        <w:t>تان را ن</w:t>
      </w:r>
      <w:r>
        <w:rPr>
          <w:rtl/>
        </w:rPr>
        <w:t>ی</w:t>
      </w:r>
      <w:r w:rsidRPr="00906F1B">
        <w:rPr>
          <w:rtl/>
        </w:rPr>
        <w:t>ز معن</w:t>
      </w:r>
      <w:r>
        <w:rPr>
          <w:rtl/>
        </w:rPr>
        <w:t>ی</w:t>
      </w:r>
      <w:r w:rsidRPr="00906F1B">
        <w:rPr>
          <w:rtl/>
        </w:rPr>
        <w:t xml:space="preserve"> م</w:t>
      </w:r>
      <w:r>
        <w:rPr>
          <w:rtl/>
        </w:rPr>
        <w:t>ی</w:t>
      </w:r>
      <w:r w:rsidRPr="00906F1B">
        <w:rPr>
          <w:rtl/>
        </w:rPr>
        <w:t>‏دهد.</w:t>
      </w:r>
    </w:p>
  </w:footnote>
  <w:footnote w:id="428">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هدف از «همراهم» در ا</w:t>
      </w:r>
      <w:r>
        <w:rPr>
          <w:rtl/>
        </w:rPr>
        <w:t>ی</w:t>
      </w:r>
      <w:r w:rsidRPr="00906F1B">
        <w:rPr>
          <w:rtl/>
        </w:rPr>
        <w:t>نجا ابوب</w:t>
      </w:r>
      <w:r>
        <w:rPr>
          <w:rtl/>
        </w:rPr>
        <w:t>ک</w:t>
      </w:r>
      <w:r w:rsidRPr="00906F1B">
        <w:rPr>
          <w:rtl/>
        </w:rPr>
        <w:t>ر</w:t>
      </w:r>
      <w:r>
        <w:rPr>
          <w:rtl/>
        </w:rPr>
        <w:t xml:space="preserve"> </w:t>
      </w:r>
      <w:r w:rsidRPr="00130DB0">
        <w:rPr>
          <w:rFonts w:ascii="CTraditional Arabic" w:hAnsi="CTraditional Arabic" w:cs="CTraditional Arabic"/>
          <w:rtl/>
        </w:rPr>
        <w:t>س</w:t>
      </w:r>
      <w:r w:rsidRPr="00906F1B">
        <w:rPr>
          <w:rtl/>
        </w:rPr>
        <w:t xml:space="preserve"> است. م.</w:t>
      </w:r>
    </w:p>
  </w:footnote>
  <w:footnote w:id="42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شا</w:t>
      </w:r>
      <w:r>
        <w:rPr>
          <w:rtl/>
        </w:rPr>
        <w:t>ی</w:t>
      </w:r>
      <w:r w:rsidRPr="00906F1B">
        <w:rPr>
          <w:rtl/>
        </w:rPr>
        <w:t>د مراد از اهل ب</w:t>
      </w:r>
      <w:r>
        <w:rPr>
          <w:rtl/>
        </w:rPr>
        <w:t>ی</w:t>
      </w:r>
      <w:r w:rsidRPr="00906F1B">
        <w:rPr>
          <w:rtl/>
        </w:rPr>
        <w:t>عت، اهل ب</w:t>
      </w:r>
      <w:r>
        <w:rPr>
          <w:rtl/>
        </w:rPr>
        <w:t>ی</w:t>
      </w:r>
      <w:r w:rsidRPr="00906F1B">
        <w:rPr>
          <w:rtl/>
        </w:rPr>
        <w:t xml:space="preserve">عت عقبه، </w:t>
      </w:r>
      <w:r>
        <w:rPr>
          <w:rtl/>
        </w:rPr>
        <w:t>ی</w:t>
      </w:r>
      <w:r w:rsidRPr="00906F1B">
        <w:rPr>
          <w:rtl/>
        </w:rPr>
        <w:t>ا اهل ب</w:t>
      </w:r>
      <w:r>
        <w:rPr>
          <w:rtl/>
        </w:rPr>
        <w:t>ی</w:t>
      </w:r>
      <w:r w:rsidRPr="00906F1B">
        <w:rPr>
          <w:rtl/>
        </w:rPr>
        <w:t>عت رضوان باشد. م.</w:t>
      </w:r>
    </w:p>
  </w:footnote>
  <w:footnote w:id="430">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حسن</w:t>
      </w:r>
      <w:r w:rsidRPr="00906F1B">
        <w:rPr>
          <w:rFonts w:hint="cs"/>
          <w:rtl/>
        </w:rPr>
        <w:t>. بیهقی در الدلائل (6/ 129).</w:t>
      </w:r>
    </w:p>
  </w:footnote>
  <w:footnote w:id="431">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عبدالرحمن.</w:t>
      </w:r>
    </w:p>
  </w:footnote>
  <w:footnote w:id="43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w:t>
      </w:r>
      <w:r>
        <w:rPr>
          <w:rtl/>
        </w:rPr>
        <w:t>ی</w:t>
      </w:r>
      <w:r w:rsidRPr="00906F1B">
        <w:rPr>
          <w:rtl/>
        </w:rPr>
        <w:t>ن قول ابوعثمان راو</w:t>
      </w:r>
      <w:r>
        <w:rPr>
          <w:rtl/>
        </w:rPr>
        <w:t>ی</w:t>
      </w:r>
      <w:r w:rsidRPr="00906F1B">
        <w:rPr>
          <w:rtl/>
        </w:rPr>
        <w:t xml:space="preserve"> است </w:t>
      </w:r>
      <w:r>
        <w:rPr>
          <w:rtl/>
        </w:rPr>
        <w:t>ک</w:t>
      </w:r>
      <w:r w:rsidRPr="00906F1B">
        <w:rPr>
          <w:rtl/>
        </w:rPr>
        <w:t>ه از عبدالرحمن روا</w:t>
      </w:r>
      <w:r>
        <w:rPr>
          <w:rtl/>
        </w:rPr>
        <w:t>ی</w:t>
      </w:r>
      <w:r w:rsidRPr="00906F1B">
        <w:rPr>
          <w:rtl/>
        </w:rPr>
        <w:t>ت م</w:t>
      </w:r>
      <w:r>
        <w:rPr>
          <w:rtl/>
        </w:rPr>
        <w:t>ی</w:t>
      </w:r>
      <w:r w:rsidRPr="00906F1B">
        <w:rPr>
          <w:rtl/>
        </w:rPr>
        <w:t>‏</w:t>
      </w:r>
      <w:r>
        <w:rPr>
          <w:rtl/>
        </w:rPr>
        <w:t>ک</w:t>
      </w:r>
      <w:r w:rsidRPr="00906F1B">
        <w:rPr>
          <w:rtl/>
        </w:rPr>
        <w:t>ند.</w:t>
      </w:r>
    </w:p>
  </w:footnote>
  <w:footnote w:id="43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مسلم آمده: و درنگ نمود</w:t>
      </w:r>
      <w:r>
        <w:rPr>
          <w:rtl/>
        </w:rPr>
        <w:t xml:space="preserve"> </w:t>
      </w:r>
      <w:r w:rsidRPr="00906F1B">
        <w:rPr>
          <w:rtl/>
        </w:rPr>
        <w:t>تا ا</w:t>
      </w:r>
      <w:r>
        <w:rPr>
          <w:rtl/>
        </w:rPr>
        <w:t>ی</w:t>
      </w:r>
      <w:r w:rsidRPr="00906F1B">
        <w:rPr>
          <w:rtl/>
        </w:rPr>
        <w:t xml:space="preserve">ن </w:t>
      </w:r>
      <w:r>
        <w:rPr>
          <w:rtl/>
        </w:rPr>
        <w:t>ک</w:t>
      </w:r>
      <w:r w:rsidRPr="00906F1B">
        <w:rPr>
          <w:rtl/>
        </w:rPr>
        <w:t>ه پ</w:t>
      </w:r>
      <w:r>
        <w:rPr>
          <w:rtl/>
        </w:rPr>
        <w:t>ی</w:t>
      </w:r>
      <w:r w:rsidRPr="00906F1B">
        <w:rPr>
          <w:rtl/>
        </w:rPr>
        <w:t xml:space="preserve">امبر خدا </w:t>
      </w:r>
      <w:r w:rsidRPr="00906F1B">
        <w:rPr>
          <w:rFonts w:cs="CTraditional Arabic" w:hint="cs"/>
          <w:rtl/>
        </w:rPr>
        <w:t>ص</w:t>
      </w:r>
      <w:r w:rsidRPr="00906F1B">
        <w:rPr>
          <w:rtl/>
        </w:rPr>
        <w:t xml:space="preserve"> خواب رفت.</w:t>
      </w:r>
    </w:p>
  </w:footnote>
  <w:footnote w:id="434">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w:t>
      </w:r>
      <w:r>
        <w:rPr>
          <w:rtl/>
        </w:rPr>
        <w:t>ی</w:t>
      </w:r>
      <w:r w:rsidRPr="00906F1B">
        <w:rPr>
          <w:rtl/>
        </w:rPr>
        <w:t>ن چن</w:t>
      </w:r>
      <w:r>
        <w:rPr>
          <w:rtl/>
        </w:rPr>
        <w:t>ی</w:t>
      </w:r>
      <w:r w:rsidRPr="00906F1B">
        <w:rPr>
          <w:rtl/>
        </w:rPr>
        <w:t>ن در اصل آمده و در بخار</w:t>
      </w:r>
      <w:r>
        <w:rPr>
          <w:rtl/>
        </w:rPr>
        <w:t>ی</w:t>
      </w:r>
      <w:r w:rsidRPr="00906F1B">
        <w:rPr>
          <w:rtl/>
        </w:rPr>
        <w:t xml:space="preserve"> چن</w:t>
      </w:r>
      <w:r>
        <w:rPr>
          <w:rtl/>
        </w:rPr>
        <w:t>ی</w:t>
      </w:r>
      <w:r w:rsidRPr="00906F1B">
        <w:rPr>
          <w:rtl/>
        </w:rPr>
        <w:t>ن آمده: آن از طرف ش</w:t>
      </w:r>
      <w:r>
        <w:rPr>
          <w:rtl/>
        </w:rPr>
        <w:t>ی</w:t>
      </w:r>
      <w:r w:rsidRPr="00906F1B">
        <w:rPr>
          <w:rtl/>
        </w:rPr>
        <w:t>طان بود.</w:t>
      </w:r>
    </w:p>
  </w:footnote>
  <w:footnote w:id="435">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غ</w:t>
      </w:r>
      <w:r>
        <w:rPr>
          <w:rtl/>
        </w:rPr>
        <w:t>ی</w:t>
      </w:r>
      <w:r w:rsidRPr="00906F1B">
        <w:rPr>
          <w:rtl/>
        </w:rPr>
        <w:t>ر ا</w:t>
      </w:r>
      <w:r>
        <w:rPr>
          <w:rtl/>
        </w:rPr>
        <w:t>ی</w:t>
      </w:r>
      <w:r w:rsidRPr="00906F1B">
        <w:rPr>
          <w:rtl/>
        </w:rPr>
        <w:t>ن راو</w:t>
      </w:r>
      <w:r>
        <w:rPr>
          <w:rtl/>
        </w:rPr>
        <w:t>ی</w:t>
      </w:r>
      <w:r w:rsidRPr="00906F1B">
        <w:rPr>
          <w:rtl/>
        </w:rPr>
        <w:t>ان.</w:t>
      </w:r>
    </w:p>
  </w:footnote>
  <w:footnote w:id="436">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906F1B">
        <w:rPr>
          <w:rFonts w:hint="cs"/>
          <w:rtl/>
        </w:rPr>
        <w:t>بخاری (6141) مسلم (2057).</w:t>
      </w:r>
    </w:p>
  </w:footnote>
  <w:footnote w:id="437">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او خادم و</w:t>
      </w:r>
      <w:r>
        <w:rPr>
          <w:rtl/>
        </w:rPr>
        <w:t>ی</w:t>
      </w:r>
      <w:r w:rsidRPr="00906F1B">
        <w:rPr>
          <w:rtl/>
        </w:rPr>
        <w:t xml:space="preserve"> بود.</w:t>
      </w:r>
    </w:p>
  </w:footnote>
  <w:footnote w:id="438">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یک</w:t>
      </w:r>
      <w:r w:rsidRPr="00906F1B">
        <w:rPr>
          <w:rtl/>
        </w:rPr>
        <w:t xml:space="preserve"> وسق معادل شصت صاع است چنان </w:t>
      </w:r>
      <w:r>
        <w:rPr>
          <w:rtl/>
        </w:rPr>
        <w:t>ک</w:t>
      </w:r>
      <w:r w:rsidRPr="00906F1B">
        <w:rPr>
          <w:rtl/>
        </w:rPr>
        <w:t>ه گذشت.</w:t>
      </w:r>
    </w:p>
  </w:footnote>
  <w:footnote w:id="43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صحیح</w:t>
      </w:r>
      <w:r w:rsidRPr="00906F1B">
        <w:rPr>
          <w:rFonts w:hint="cs"/>
          <w:rtl/>
        </w:rPr>
        <w:t>. طبرانی (23/ 432، 433) تمام داستان را آورده است.</w:t>
      </w:r>
    </w:p>
  </w:footnote>
  <w:footnote w:id="440">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الرماد</w:t>
      </w:r>
      <w:r w:rsidRPr="00906F1B">
        <w:rPr>
          <w:rFonts w:hint="cs"/>
          <w:rtl/>
        </w:rPr>
        <w:t>ه</w:t>
      </w:r>
      <w:r w:rsidRPr="00906F1B">
        <w:rPr>
          <w:rtl/>
        </w:rPr>
        <w:t>: هلا</w:t>
      </w:r>
      <w:r>
        <w:rPr>
          <w:rtl/>
        </w:rPr>
        <w:t>ک</w:t>
      </w:r>
      <w:r w:rsidRPr="00906F1B">
        <w:rPr>
          <w:rtl/>
        </w:rPr>
        <w:t xml:space="preserve"> را افاده م</w:t>
      </w:r>
      <w:r>
        <w:rPr>
          <w:rtl/>
        </w:rPr>
        <w:t>ی</w:t>
      </w:r>
      <w:r w:rsidRPr="00906F1B">
        <w:rPr>
          <w:rtl/>
        </w:rPr>
        <w:t>‏</w:t>
      </w:r>
      <w:r>
        <w:rPr>
          <w:rtl/>
        </w:rPr>
        <w:t>ک</w:t>
      </w:r>
      <w:r w:rsidRPr="00906F1B">
        <w:rPr>
          <w:rtl/>
        </w:rPr>
        <w:t>ند، و ا</w:t>
      </w:r>
      <w:r>
        <w:rPr>
          <w:rtl/>
        </w:rPr>
        <w:t>ی</w:t>
      </w:r>
      <w:r w:rsidRPr="00906F1B">
        <w:rPr>
          <w:rtl/>
        </w:rPr>
        <w:t xml:space="preserve">ن </w:t>
      </w:r>
      <w:r>
        <w:rPr>
          <w:rtl/>
        </w:rPr>
        <w:t>یک</w:t>
      </w:r>
      <w:r w:rsidRPr="00906F1B">
        <w:rPr>
          <w:rtl/>
        </w:rPr>
        <w:t xml:space="preserve"> قحط سال</w:t>
      </w:r>
      <w:r>
        <w:rPr>
          <w:rtl/>
        </w:rPr>
        <w:t>ی</w:t>
      </w:r>
      <w:r w:rsidRPr="00906F1B">
        <w:rPr>
          <w:rtl/>
        </w:rPr>
        <w:t xml:space="preserve"> بود </w:t>
      </w:r>
      <w:r>
        <w:rPr>
          <w:rtl/>
        </w:rPr>
        <w:t>ک</w:t>
      </w:r>
      <w:r w:rsidRPr="00906F1B">
        <w:rPr>
          <w:rtl/>
        </w:rPr>
        <w:t>ه در زمان عمر</w:t>
      </w:r>
      <w:r>
        <w:rPr>
          <w:rtl/>
        </w:rPr>
        <w:t xml:space="preserve"> </w:t>
      </w:r>
      <w:r w:rsidRPr="00130DB0">
        <w:rPr>
          <w:rFonts w:ascii="CTraditional Arabic" w:hAnsi="CTraditional Arabic" w:cs="CTraditional Arabic"/>
          <w:rtl/>
        </w:rPr>
        <w:t>س</w:t>
      </w:r>
      <w:r w:rsidRPr="00906F1B">
        <w:rPr>
          <w:rtl/>
        </w:rPr>
        <w:t xml:space="preserve"> اتفاق افتاد، و او از آن‏ها به عنوان تخف</w:t>
      </w:r>
      <w:r>
        <w:rPr>
          <w:rtl/>
        </w:rPr>
        <w:t>ی</w:t>
      </w:r>
      <w:r w:rsidRPr="00906F1B">
        <w:rPr>
          <w:rtl/>
        </w:rPr>
        <w:t>ف صدقه را ن</w:t>
      </w:r>
      <w:r>
        <w:rPr>
          <w:rtl/>
        </w:rPr>
        <w:t>ی</w:t>
      </w:r>
      <w:r w:rsidRPr="00906F1B">
        <w:rPr>
          <w:rtl/>
        </w:rPr>
        <w:t>ز نگرفت، و گفته شده: به ا</w:t>
      </w:r>
      <w:r>
        <w:rPr>
          <w:rtl/>
        </w:rPr>
        <w:t>ی</w:t>
      </w:r>
      <w:r w:rsidRPr="00906F1B">
        <w:rPr>
          <w:rtl/>
        </w:rPr>
        <w:t>ن دل</w:t>
      </w:r>
      <w:r>
        <w:rPr>
          <w:rtl/>
        </w:rPr>
        <w:t>ی</w:t>
      </w:r>
      <w:r w:rsidRPr="00906F1B">
        <w:rPr>
          <w:rtl/>
        </w:rPr>
        <w:t>ل نام</w:t>
      </w:r>
      <w:r>
        <w:rPr>
          <w:rtl/>
        </w:rPr>
        <w:t>ی</w:t>
      </w:r>
      <w:r w:rsidRPr="00906F1B">
        <w:rPr>
          <w:rtl/>
        </w:rPr>
        <w:t xml:space="preserve">ده شده </w:t>
      </w:r>
      <w:r>
        <w:rPr>
          <w:rtl/>
        </w:rPr>
        <w:t>ک</w:t>
      </w:r>
      <w:r w:rsidRPr="00906F1B">
        <w:rPr>
          <w:rtl/>
        </w:rPr>
        <w:t>ه، آن‏ها بر اثر سخت</w:t>
      </w:r>
      <w:r>
        <w:rPr>
          <w:rtl/>
        </w:rPr>
        <w:t>ی</w:t>
      </w:r>
      <w:r w:rsidRPr="00906F1B">
        <w:rPr>
          <w:rtl/>
        </w:rPr>
        <w:t xml:space="preserve"> و مش</w:t>
      </w:r>
      <w:r>
        <w:rPr>
          <w:rtl/>
        </w:rPr>
        <w:t>ک</w:t>
      </w:r>
      <w:r w:rsidRPr="00906F1B">
        <w:rPr>
          <w:rtl/>
        </w:rPr>
        <w:t>لات رنگ</w:t>
      </w:r>
      <w:r>
        <w:rPr>
          <w:rtl/>
        </w:rPr>
        <w:t xml:space="preserve">‏هایشان </w:t>
      </w:r>
      <w:r w:rsidRPr="00906F1B">
        <w:rPr>
          <w:rtl/>
        </w:rPr>
        <w:t>چون خا</w:t>
      </w:r>
      <w:r>
        <w:rPr>
          <w:rtl/>
        </w:rPr>
        <w:t>ک</w:t>
      </w:r>
      <w:r w:rsidRPr="00906F1B">
        <w:rPr>
          <w:rtl/>
        </w:rPr>
        <w:t>ستر گرد</w:t>
      </w:r>
      <w:r>
        <w:rPr>
          <w:rtl/>
        </w:rPr>
        <w:t>ی</w:t>
      </w:r>
      <w:r w:rsidRPr="00906F1B">
        <w:rPr>
          <w:rtl/>
        </w:rPr>
        <w:t>ده بود.</w:t>
      </w:r>
    </w:p>
  </w:footnote>
  <w:footnote w:id="441">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شا</w:t>
      </w:r>
      <w:r>
        <w:rPr>
          <w:rtl/>
        </w:rPr>
        <w:t>ی</w:t>
      </w:r>
      <w:r w:rsidRPr="00906F1B">
        <w:rPr>
          <w:rtl/>
        </w:rPr>
        <w:t xml:space="preserve">د هدف دانه </w:t>
      </w:r>
      <w:r>
        <w:rPr>
          <w:rtl/>
        </w:rPr>
        <w:t>ک</w:t>
      </w:r>
      <w:r w:rsidRPr="00906F1B">
        <w:rPr>
          <w:rtl/>
        </w:rPr>
        <w:t>وفته شده باشد.</w:t>
      </w:r>
    </w:p>
  </w:footnote>
  <w:footnote w:id="44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w:t>
      </w:r>
      <w:r>
        <w:rPr>
          <w:rtl/>
        </w:rPr>
        <w:t>ی</w:t>
      </w:r>
      <w:r w:rsidRPr="00906F1B">
        <w:rPr>
          <w:rtl/>
        </w:rPr>
        <w:t>ن به ا</w:t>
      </w:r>
      <w:r>
        <w:rPr>
          <w:rtl/>
        </w:rPr>
        <w:t>ی</w:t>
      </w:r>
      <w:r w:rsidRPr="00906F1B">
        <w:rPr>
          <w:rtl/>
        </w:rPr>
        <w:t xml:space="preserve">ن علت بود </w:t>
      </w:r>
      <w:r>
        <w:rPr>
          <w:rtl/>
        </w:rPr>
        <w:t>ک</w:t>
      </w:r>
      <w:r w:rsidRPr="00906F1B">
        <w:rPr>
          <w:rtl/>
        </w:rPr>
        <w:t>ه آنها به روغن نبات</w:t>
      </w:r>
      <w:r>
        <w:rPr>
          <w:rtl/>
        </w:rPr>
        <w:t>ی</w:t>
      </w:r>
      <w:r w:rsidRPr="00906F1B">
        <w:rPr>
          <w:rtl/>
        </w:rPr>
        <w:t xml:space="preserve"> عادت نداشتند و روغن ح</w:t>
      </w:r>
      <w:r>
        <w:rPr>
          <w:rtl/>
        </w:rPr>
        <w:t>ی</w:t>
      </w:r>
      <w:r w:rsidRPr="00906F1B">
        <w:rPr>
          <w:rtl/>
        </w:rPr>
        <w:t>وان</w:t>
      </w:r>
      <w:r>
        <w:rPr>
          <w:rtl/>
        </w:rPr>
        <w:t>ی</w:t>
      </w:r>
      <w:r w:rsidRPr="00906F1B">
        <w:rPr>
          <w:rtl/>
        </w:rPr>
        <w:t xml:space="preserve"> م</w:t>
      </w:r>
      <w:r>
        <w:rPr>
          <w:rtl/>
        </w:rPr>
        <w:t>ی</w:t>
      </w:r>
      <w:r w:rsidRPr="00906F1B">
        <w:rPr>
          <w:rtl/>
        </w:rPr>
        <w:t>‏خوردند. م.</w:t>
      </w:r>
    </w:p>
  </w:footnote>
  <w:footnote w:id="44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واقم دژ</w:t>
      </w:r>
      <w:r>
        <w:rPr>
          <w:rtl/>
        </w:rPr>
        <w:t>ی</w:t>
      </w:r>
      <w:r w:rsidRPr="00906F1B">
        <w:rPr>
          <w:rtl/>
        </w:rPr>
        <w:t xml:space="preserve"> از دژها</w:t>
      </w:r>
      <w:r>
        <w:rPr>
          <w:rtl/>
        </w:rPr>
        <w:t>ی</w:t>
      </w:r>
      <w:r w:rsidRPr="00906F1B">
        <w:rPr>
          <w:rtl/>
        </w:rPr>
        <w:t xml:space="preserve"> مد</w:t>
      </w:r>
      <w:r>
        <w:rPr>
          <w:rtl/>
        </w:rPr>
        <w:t>ی</w:t>
      </w:r>
      <w:r w:rsidRPr="00906F1B">
        <w:rPr>
          <w:rtl/>
        </w:rPr>
        <w:t xml:space="preserve">نه است، </w:t>
      </w:r>
      <w:r>
        <w:rPr>
          <w:rtl/>
        </w:rPr>
        <w:t>ک</w:t>
      </w:r>
      <w:r w:rsidRPr="00906F1B">
        <w:rPr>
          <w:rtl/>
        </w:rPr>
        <w:t>ه حره هم بدان منسوب م</w:t>
      </w:r>
      <w:r>
        <w:rPr>
          <w:rtl/>
        </w:rPr>
        <w:t>ی</w:t>
      </w:r>
      <w:r w:rsidRPr="00906F1B">
        <w:rPr>
          <w:rtl/>
        </w:rPr>
        <w:t>‏شود.</w:t>
      </w:r>
    </w:p>
  </w:footnote>
  <w:footnote w:id="444">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جا</w:t>
      </w:r>
      <w:r>
        <w:rPr>
          <w:rtl/>
        </w:rPr>
        <w:t>یی</w:t>
      </w:r>
      <w:r w:rsidRPr="00906F1B">
        <w:rPr>
          <w:rtl/>
        </w:rPr>
        <w:t>ست در سه م</w:t>
      </w:r>
      <w:r>
        <w:rPr>
          <w:rtl/>
        </w:rPr>
        <w:t>ی</w:t>
      </w:r>
      <w:r w:rsidRPr="00906F1B">
        <w:rPr>
          <w:rtl/>
        </w:rPr>
        <w:t>ل</w:t>
      </w:r>
      <w:r>
        <w:rPr>
          <w:rtl/>
        </w:rPr>
        <w:t>ی</w:t>
      </w:r>
      <w:r w:rsidRPr="00906F1B">
        <w:rPr>
          <w:rtl/>
        </w:rPr>
        <w:t xml:space="preserve"> مد</w:t>
      </w:r>
      <w:r>
        <w:rPr>
          <w:rtl/>
        </w:rPr>
        <w:t>ی</w:t>
      </w:r>
      <w:r w:rsidRPr="00906F1B">
        <w:rPr>
          <w:rtl/>
        </w:rPr>
        <w:t>نه بر راه عراق</w:t>
      </w:r>
    </w:p>
  </w:footnote>
  <w:footnote w:id="445">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درحد</w:t>
      </w:r>
      <w:r>
        <w:rPr>
          <w:rtl/>
        </w:rPr>
        <w:t>ی</w:t>
      </w:r>
      <w:r w:rsidRPr="00906F1B">
        <w:rPr>
          <w:rtl/>
        </w:rPr>
        <w:t>ث «من» ذ</w:t>
      </w:r>
      <w:r>
        <w:rPr>
          <w:rtl/>
        </w:rPr>
        <w:t>ک</w:t>
      </w:r>
      <w:r w:rsidRPr="00906F1B">
        <w:rPr>
          <w:rtl/>
        </w:rPr>
        <w:t>ر شده، و آن چ</w:t>
      </w:r>
      <w:r>
        <w:rPr>
          <w:rtl/>
        </w:rPr>
        <w:t>ی</w:t>
      </w:r>
      <w:r w:rsidRPr="00906F1B">
        <w:rPr>
          <w:rtl/>
        </w:rPr>
        <w:t>ز</w:t>
      </w:r>
      <w:r>
        <w:rPr>
          <w:rtl/>
        </w:rPr>
        <w:t>ی</w:t>
      </w:r>
      <w:r w:rsidRPr="00906F1B">
        <w:rPr>
          <w:rtl/>
        </w:rPr>
        <w:t xml:space="preserve"> شر</w:t>
      </w:r>
      <w:r>
        <w:rPr>
          <w:rtl/>
        </w:rPr>
        <w:t>ی</w:t>
      </w:r>
      <w:r w:rsidRPr="00906F1B">
        <w:rPr>
          <w:rtl/>
        </w:rPr>
        <w:t>ن</w:t>
      </w:r>
      <w:r>
        <w:rPr>
          <w:rtl/>
        </w:rPr>
        <w:t>ی</w:t>
      </w:r>
      <w:r w:rsidRPr="00906F1B">
        <w:rPr>
          <w:rtl/>
        </w:rPr>
        <w:t xml:space="preserve"> است </w:t>
      </w:r>
      <w:r>
        <w:rPr>
          <w:rtl/>
        </w:rPr>
        <w:t>ک</w:t>
      </w:r>
      <w:r w:rsidRPr="00906F1B">
        <w:rPr>
          <w:rtl/>
        </w:rPr>
        <w:t xml:space="preserve">ه بدون </w:t>
      </w:r>
      <w:r>
        <w:rPr>
          <w:rtl/>
        </w:rPr>
        <w:t>ک</w:t>
      </w:r>
      <w:r w:rsidRPr="00906F1B">
        <w:rPr>
          <w:rtl/>
        </w:rPr>
        <w:t>دام عمل</w:t>
      </w:r>
      <w:r>
        <w:rPr>
          <w:rtl/>
        </w:rPr>
        <w:t>ی</w:t>
      </w:r>
      <w:r w:rsidRPr="00906F1B">
        <w:rPr>
          <w:rtl/>
        </w:rPr>
        <w:t xml:space="preserve"> از هوا، پا</w:t>
      </w:r>
      <w:r>
        <w:rPr>
          <w:rtl/>
        </w:rPr>
        <w:t>یی</w:t>
      </w:r>
      <w:r w:rsidRPr="00906F1B">
        <w:rPr>
          <w:rtl/>
        </w:rPr>
        <w:t>ن م</w:t>
      </w:r>
      <w:r>
        <w:rPr>
          <w:rtl/>
        </w:rPr>
        <w:t>ی</w:t>
      </w:r>
      <w:r w:rsidRPr="00906F1B">
        <w:rPr>
          <w:rtl/>
        </w:rPr>
        <w:t>‏شود، به نقل از «نها</w:t>
      </w:r>
      <w:r>
        <w:rPr>
          <w:rtl/>
        </w:rPr>
        <w:t>ی</w:t>
      </w:r>
      <w:r w:rsidRPr="00906F1B">
        <w:rPr>
          <w:rtl/>
        </w:rPr>
        <w:t>ه».</w:t>
      </w:r>
    </w:p>
  </w:footnote>
  <w:footnote w:id="446">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آن‏ها خواهران جابراند.</w:t>
      </w:r>
    </w:p>
  </w:footnote>
  <w:footnote w:id="447">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w:t>
      </w:r>
      <w:r w:rsidRPr="00906F1B">
        <w:rPr>
          <w:rFonts w:hint="cs"/>
          <w:rtl/>
        </w:rPr>
        <w:t>. احمد (3/ 122) در سند آن علی بن زید بن جدعان است که ضعیف است.</w:t>
      </w:r>
    </w:p>
  </w:footnote>
  <w:footnote w:id="448">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906F1B">
        <w:rPr>
          <w:rFonts w:hint="cs"/>
          <w:rtl/>
        </w:rPr>
        <w:t>بخاری (5411).</w:t>
      </w:r>
    </w:p>
  </w:footnote>
  <w:footnote w:id="44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906F1B">
        <w:rPr>
          <w:rFonts w:hint="cs"/>
          <w:rtl/>
        </w:rPr>
        <w:t>مسلم (2044).</w:t>
      </w:r>
    </w:p>
  </w:footnote>
  <w:footnote w:id="450">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w:t>
      </w:r>
      <w:r>
        <w:rPr>
          <w:rtl/>
        </w:rPr>
        <w:t>ی</w:t>
      </w:r>
      <w:r w:rsidRPr="00906F1B">
        <w:rPr>
          <w:rtl/>
        </w:rPr>
        <w:t>ن را ابن اث</w:t>
      </w:r>
      <w:r>
        <w:rPr>
          <w:rtl/>
        </w:rPr>
        <w:t>ی</w:t>
      </w:r>
      <w:r w:rsidRPr="00906F1B">
        <w:rPr>
          <w:rtl/>
        </w:rPr>
        <w:t>ر در ال</w:t>
      </w:r>
      <w:r>
        <w:rPr>
          <w:rtl/>
        </w:rPr>
        <w:t>ک</w:t>
      </w:r>
      <w:r w:rsidRPr="00906F1B">
        <w:rPr>
          <w:rtl/>
        </w:rPr>
        <w:t>امل انتخاب نموده است، ول</w:t>
      </w:r>
      <w:r>
        <w:rPr>
          <w:rtl/>
        </w:rPr>
        <w:t>ی</w:t>
      </w:r>
      <w:r w:rsidRPr="00906F1B">
        <w:rPr>
          <w:rtl/>
        </w:rPr>
        <w:t xml:space="preserve"> در نزد جمهور، چنان </w:t>
      </w:r>
      <w:r>
        <w:rPr>
          <w:rtl/>
        </w:rPr>
        <w:t>ک</w:t>
      </w:r>
      <w:r w:rsidRPr="00906F1B">
        <w:rPr>
          <w:rtl/>
        </w:rPr>
        <w:t xml:space="preserve">ه ابن </w:t>
      </w:r>
      <w:r>
        <w:rPr>
          <w:rtl/>
        </w:rPr>
        <w:t>ک</w:t>
      </w:r>
      <w:r w:rsidRPr="00906F1B">
        <w:rPr>
          <w:rtl/>
        </w:rPr>
        <w:t>ث</w:t>
      </w:r>
      <w:r>
        <w:rPr>
          <w:rtl/>
        </w:rPr>
        <w:t>ی</w:t>
      </w:r>
      <w:r w:rsidRPr="00906F1B">
        <w:rPr>
          <w:rtl/>
        </w:rPr>
        <w:t>ر در البدا</w:t>
      </w:r>
      <w:r>
        <w:rPr>
          <w:rtl/>
        </w:rPr>
        <w:t>ی</w:t>
      </w:r>
      <w:r w:rsidRPr="00906F1B">
        <w:rPr>
          <w:rtl/>
        </w:rPr>
        <w:t>ه و النها</w:t>
      </w:r>
      <w:r>
        <w:rPr>
          <w:rtl/>
        </w:rPr>
        <w:t>ی</w:t>
      </w:r>
      <w:r w:rsidRPr="00906F1B">
        <w:rPr>
          <w:rtl/>
        </w:rPr>
        <w:t>ة (97/7) متذ</w:t>
      </w:r>
      <w:r>
        <w:rPr>
          <w:rtl/>
        </w:rPr>
        <w:t>ک</w:t>
      </w:r>
      <w:r w:rsidRPr="00906F1B">
        <w:rPr>
          <w:rtl/>
        </w:rPr>
        <w:t>ر شده، مصر در سال ب</w:t>
      </w:r>
      <w:r>
        <w:rPr>
          <w:rtl/>
        </w:rPr>
        <w:t>ی</w:t>
      </w:r>
      <w:r w:rsidRPr="00906F1B">
        <w:rPr>
          <w:rtl/>
        </w:rPr>
        <w:t>ستم فتح شده است.</w:t>
      </w:r>
    </w:p>
  </w:footnote>
  <w:footnote w:id="451">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مثل ا</w:t>
      </w:r>
      <w:r>
        <w:rPr>
          <w:rtl/>
        </w:rPr>
        <w:t>ی</w:t>
      </w:r>
      <w:r w:rsidRPr="00906F1B">
        <w:rPr>
          <w:rtl/>
        </w:rPr>
        <w:t xml:space="preserve">ن عمل را در </w:t>
      </w:r>
      <w:r>
        <w:rPr>
          <w:rtl/>
        </w:rPr>
        <w:t>ک</w:t>
      </w:r>
      <w:r w:rsidRPr="00906F1B">
        <w:rPr>
          <w:rtl/>
        </w:rPr>
        <w:t>ثرت ثواب تا ا</w:t>
      </w:r>
      <w:r>
        <w:rPr>
          <w:rtl/>
        </w:rPr>
        <w:t>ی</w:t>
      </w:r>
      <w:r w:rsidRPr="00906F1B">
        <w:rPr>
          <w:rtl/>
        </w:rPr>
        <w:t xml:space="preserve">ن </w:t>
      </w:r>
      <w:r>
        <w:rPr>
          <w:rtl/>
        </w:rPr>
        <w:t>ک</w:t>
      </w:r>
      <w:r w:rsidRPr="00906F1B">
        <w:rPr>
          <w:rtl/>
        </w:rPr>
        <w:t>ه از دن</w:t>
      </w:r>
      <w:r>
        <w:rPr>
          <w:rtl/>
        </w:rPr>
        <w:t>ی</w:t>
      </w:r>
      <w:r w:rsidRPr="00906F1B">
        <w:rPr>
          <w:rtl/>
        </w:rPr>
        <w:t>ا خارج شو</w:t>
      </w:r>
      <w:r>
        <w:rPr>
          <w:rtl/>
        </w:rPr>
        <w:t>ی</w:t>
      </w:r>
      <w:r w:rsidRPr="00906F1B">
        <w:rPr>
          <w:rtl/>
        </w:rPr>
        <w:t xml:space="preserve"> نم</w:t>
      </w:r>
      <w:r>
        <w:rPr>
          <w:rtl/>
        </w:rPr>
        <w:t>ی</w:t>
      </w:r>
      <w:r w:rsidRPr="00906F1B">
        <w:rPr>
          <w:rtl/>
        </w:rPr>
        <w:t>‏</w:t>
      </w:r>
      <w:r>
        <w:rPr>
          <w:rtl/>
        </w:rPr>
        <w:t>ی</w:t>
      </w:r>
      <w:r w:rsidRPr="00906F1B">
        <w:rPr>
          <w:rtl/>
        </w:rPr>
        <w:t>اب</w:t>
      </w:r>
      <w:r>
        <w:rPr>
          <w:rtl/>
        </w:rPr>
        <w:t>ی</w:t>
      </w:r>
      <w:r w:rsidRPr="00906F1B">
        <w:rPr>
          <w:rtl/>
        </w:rPr>
        <w:t>.</w:t>
      </w:r>
    </w:p>
  </w:footnote>
  <w:footnote w:id="45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الاصاب</w:t>
      </w:r>
      <w:r w:rsidRPr="00906F1B">
        <w:rPr>
          <w:rFonts w:hint="cs"/>
          <w:rtl/>
        </w:rPr>
        <w:t>ه</w:t>
      </w:r>
      <w:r w:rsidRPr="00906F1B">
        <w:rPr>
          <w:rtl/>
        </w:rPr>
        <w:t xml:space="preserve"> نام و</w:t>
      </w:r>
      <w:r>
        <w:rPr>
          <w:rtl/>
        </w:rPr>
        <w:t>ی</w:t>
      </w:r>
      <w:r w:rsidRPr="00906F1B">
        <w:rPr>
          <w:rtl/>
        </w:rPr>
        <w:t xml:space="preserve"> جبار است نه حبان.</w:t>
      </w:r>
    </w:p>
  </w:footnote>
  <w:footnote w:id="45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آن شخص</w:t>
      </w:r>
      <w:r>
        <w:rPr>
          <w:rtl/>
        </w:rPr>
        <w:t>ی</w:t>
      </w:r>
      <w:r w:rsidRPr="00906F1B">
        <w:rPr>
          <w:rtl/>
        </w:rPr>
        <w:t xml:space="preserve"> اس</w:t>
      </w:r>
      <w:r>
        <w:rPr>
          <w:rtl/>
        </w:rPr>
        <w:t>ی</w:t>
      </w:r>
      <w:r w:rsidRPr="00906F1B">
        <w:rPr>
          <w:rtl/>
        </w:rPr>
        <w:t>ر</w:t>
      </w:r>
      <w:r>
        <w:rPr>
          <w:rtl/>
        </w:rPr>
        <w:t>ی</w:t>
      </w:r>
      <w:r w:rsidRPr="00906F1B">
        <w:rPr>
          <w:rtl/>
        </w:rPr>
        <w:t xml:space="preserve"> است </w:t>
      </w:r>
      <w:r>
        <w:rPr>
          <w:rtl/>
        </w:rPr>
        <w:t>ک</w:t>
      </w:r>
      <w:r w:rsidRPr="00906F1B">
        <w:rPr>
          <w:rtl/>
        </w:rPr>
        <w:t>ه از اصحاب پ</w:t>
      </w:r>
      <w:r>
        <w:rPr>
          <w:rtl/>
        </w:rPr>
        <w:t>ی</w:t>
      </w:r>
      <w:r w:rsidRPr="00906F1B">
        <w:rPr>
          <w:rtl/>
        </w:rPr>
        <w:t xml:space="preserve">امبر </w:t>
      </w:r>
      <w:r w:rsidRPr="00906F1B">
        <w:rPr>
          <w:rFonts w:cs="CTraditional Arabic" w:hint="cs"/>
          <w:rtl/>
        </w:rPr>
        <w:t>ص</w:t>
      </w:r>
      <w:r w:rsidRPr="00906F1B">
        <w:rPr>
          <w:rtl/>
        </w:rPr>
        <w:t xml:space="preserve"> نزد و</w:t>
      </w:r>
      <w:r>
        <w:rPr>
          <w:rtl/>
        </w:rPr>
        <w:t>ی</w:t>
      </w:r>
      <w:r w:rsidRPr="00906F1B">
        <w:rPr>
          <w:rtl/>
        </w:rPr>
        <w:t xml:space="preserve"> بود، و آن‏ها او را در وقت مشر</w:t>
      </w:r>
      <w:r>
        <w:rPr>
          <w:rtl/>
        </w:rPr>
        <w:t>ک</w:t>
      </w:r>
      <w:r w:rsidRPr="00906F1B">
        <w:rPr>
          <w:rtl/>
        </w:rPr>
        <w:t xml:space="preserve"> بودن خود اس</w:t>
      </w:r>
      <w:r>
        <w:rPr>
          <w:rtl/>
        </w:rPr>
        <w:t>ی</w:t>
      </w:r>
      <w:r w:rsidRPr="00906F1B">
        <w:rPr>
          <w:rtl/>
        </w:rPr>
        <w:t>ر گرفته بودند، و بعد اسلام آوردند. به نقل از الاصاب</w:t>
      </w:r>
      <w:r w:rsidRPr="00906F1B">
        <w:rPr>
          <w:rFonts w:hint="cs"/>
          <w:rtl/>
        </w:rPr>
        <w:t>ه</w:t>
      </w:r>
      <w:r w:rsidRPr="00906F1B">
        <w:rPr>
          <w:rtl/>
        </w:rPr>
        <w:t>.</w:t>
      </w:r>
    </w:p>
  </w:footnote>
  <w:footnote w:id="454">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مم</w:t>
      </w:r>
      <w:r>
        <w:rPr>
          <w:rtl/>
        </w:rPr>
        <w:t>ک</w:t>
      </w:r>
      <w:r w:rsidRPr="00906F1B">
        <w:rPr>
          <w:rtl/>
        </w:rPr>
        <w:t>ن درست چن</w:t>
      </w:r>
      <w:r>
        <w:rPr>
          <w:rtl/>
        </w:rPr>
        <w:t>ی</w:t>
      </w:r>
      <w:r w:rsidRPr="00906F1B">
        <w:rPr>
          <w:rtl/>
        </w:rPr>
        <w:t>ن باشد: بعد از آن برا</w:t>
      </w:r>
      <w:r>
        <w:rPr>
          <w:rtl/>
        </w:rPr>
        <w:t>ی</w:t>
      </w:r>
      <w:r w:rsidRPr="00906F1B">
        <w:rPr>
          <w:rtl/>
        </w:rPr>
        <w:t xml:space="preserve"> حا</w:t>
      </w:r>
      <w:r>
        <w:rPr>
          <w:rtl/>
        </w:rPr>
        <w:t>ک</w:t>
      </w:r>
      <w:r w:rsidRPr="00906F1B">
        <w:rPr>
          <w:rtl/>
        </w:rPr>
        <w:t xml:space="preserve">م خود بر </w:t>
      </w:r>
      <w:r>
        <w:rPr>
          <w:rtl/>
        </w:rPr>
        <w:t>ی</w:t>
      </w:r>
      <w:r w:rsidRPr="00906F1B">
        <w:rPr>
          <w:rtl/>
        </w:rPr>
        <w:t>من نوشت.</w:t>
      </w:r>
    </w:p>
  </w:footnote>
  <w:footnote w:id="455">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نص «حل</w:t>
      </w:r>
      <w:r w:rsidRPr="00906F1B">
        <w:rPr>
          <w:rFonts w:hint="cs"/>
          <w:rtl/>
        </w:rPr>
        <w:t>ه</w:t>
      </w:r>
      <w:r w:rsidRPr="00906F1B">
        <w:rPr>
          <w:rtl/>
        </w:rPr>
        <w:t>» استعمال شده، و آن جامه و ازار ورداء را با هم معن</w:t>
      </w:r>
      <w:r>
        <w:rPr>
          <w:rtl/>
        </w:rPr>
        <w:t>ی</w:t>
      </w:r>
      <w:r w:rsidRPr="00906F1B">
        <w:rPr>
          <w:rtl/>
        </w:rPr>
        <w:t xml:space="preserve"> م</w:t>
      </w:r>
      <w:r>
        <w:rPr>
          <w:rtl/>
        </w:rPr>
        <w:t>ی</w:t>
      </w:r>
      <w:r w:rsidRPr="00906F1B">
        <w:rPr>
          <w:rtl/>
        </w:rPr>
        <w:t>‏دهد. م.</w:t>
      </w:r>
    </w:p>
  </w:footnote>
  <w:footnote w:id="456">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w:t>
      </w:r>
      <w:r w:rsidRPr="00906F1B">
        <w:rPr>
          <w:rFonts w:hint="cs"/>
          <w:rtl/>
        </w:rPr>
        <w:t>. ترمذی (2484) آلبانی آن را ضعیف دانسته است.</w:t>
      </w:r>
    </w:p>
  </w:footnote>
  <w:footnote w:id="457">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w:t>
      </w:r>
      <w:r w:rsidRPr="00906F1B">
        <w:rPr>
          <w:rFonts w:hint="cs"/>
          <w:rtl/>
        </w:rPr>
        <w:t>. ابن عساکر (12/ 200/ 1) در سند آن اصبغ بن نباتة است که متروک و متهم به دروغ است و سلامة الکندی هم مجهول است. در ضمن از قصه علایم ساختگی بودن نمایان است. نگا: الضعیفة (1894) و ضعیف الجامع (1344).</w:t>
      </w:r>
    </w:p>
  </w:footnote>
  <w:footnote w:id="458">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حد</w:t>
      </w:r>
      <w:r>
        <w:rPr>
          <w:rtl/>
        </w:rPr>
        <w:t>ی</w:t>
      </w:r>
      <w:r w:rsidRPr="00906F1B">
        <w:rPr>
          <w:rtl/>
        </w:rPr>
        <w:t>ث «نصل</w:t>
      </w:r>
      <w:r>
        <w:rPr>
          <w:rtl/>
        </w:rPr>
        <w:t>ک</w:t>
      </w:r>
      <w:r w:rsidRPr="00906F1B">
        <w:rPr>
          <w:rtl/>
        </w:rPr>
        <w:t>» آمده و شا</w:t>
      </w:r>
      <w:r>
        <w:rPr>
          <w:rtl/>
        </w:rPr>
        <w:t>ی</w:t>
      </w:r>
      <w:r w:rsidRPr="00906F1B">
        <w:rPr>
          <w:rtl/>
        </w:rPr>
        <w:t>د معنا</w:t>
      </w:r>
      <w:r>
        <w:rPr>
          <w:rtl/>
        </w:rPr>
        <w:t>ی</w:t>
      </w:r>
      <w:r w:rsidRPr="00906F1B">
        <w:rPr>
          <w:rtl/>
        </w:rPr>
        <w:t>ش ا</w:t>
      </w:r>
      <w:r>
        <w:rPr>
          <w:rtl/>
        </w:rPr>
        <w:t>ی</w:t>
      </w:r>
      <w:r w:rsidRPr="00906F1B">
        <w:rPr>
          <w:rtl/>
        </w:rPr>
        <w:t xml:space="preserve">ن باشد </w:t>
      </w:r>
      <w:r>
        <w:rPr>
          <w:rtl/>
        </w:rPr>
        <w:t>ک</w:t>
      </w:r>
      <w:r w:rsidRPr="00906F1B">
        <w:rPr>
          <w:rtl/>
        </w:rPr>
        <w:t>ه: بالا</w:t>
      </w:r>
      <w:r>
        <w:rPr>
          <w:rtl/>
        </w:rPr>
        <w:t>ی</w:t>
      </w:r>
      <w:r w:rsidRPr="00906F1B">
        <w:rPr>
          <w:rtl/>
        </w:rPr>
        <w:t xml:space="preserve"> ما حق است تا با تو صله رحم</w:t>
      </w:r>
      <w:r>
        <w:rPr>
          <w:rtl/>
        </w:rPr>
        <w:t>ی</w:t>
      </w:r>
      <w:r w:rsidRPr="00906F1B">
        <w:rPr>
          <w:rtl/>
        </w:rPr>
        <w:t xml:space="preserve"> و شفقت </w:t>
      </w:r>
      <w:r>
        <w:rPr>
          <w:rtl/>
        </w:rPr>
        <w:t>ک</w:t>
      </w:r>
      <w:r w:rsidRPr="00906F1B">
        <w:rPr>
          <w:rtl/>
        </w:rPr>
        <w:t>ن</w:t>
      </w:r>
      <w:r>
        <w:rPr>
          <w:rtl/>
        </w:rPr>
        <w:t>ی</w:t>
      </w:r>
      <w:r w:rsidRPr="00906F1B">
        <w:rPr>
          <w:rtl/>
        </w:rPr>
        <w:t>م.</w:t>
      </w:r>
    </w:p>
  </w:footnote>
  <w:footnote w:id="459">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w:t>
      </w:r>
      <w:r w:rsidRPr="00906F1B">
        <w:rPr>
          <w:rFonts w:hint="cs"/>
          <w:rtl/>
        </w:rPr>
        <w:t>. طبرانی در الاوسط (1711) و در آن جهالت است.</w:t>
      </w:r>
    </w:p>
  </w:footnote>
  <w:footnote w:id="460">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خبط: زدن درخت توسط عصا، تا برگ آن برا</w:t>
      </w:r>
      <w:r>
        <w:rPr>
          <w:rtl/>
        </w:rPr>
        <w:t>ی</w:t>
      </w:r>
      <w:r w:rsidRPr="00906F1B">
        <w:rPr>
          <w:rtl/>
        </w:rPr>
        <w:t xml:space="preserve"> علف شتر بر</w:t>
      </w:r>
      <w:r>
        <w:rPr>
          <w:rtl/>
        </w:rPr>
        <w:t>ی</w:t>
      </w:r>
      <w:r w:rsidRPr="00906F1B">
        <w:rPr>
          <w:rtl/>
        </w:rPr>
        <w:t>زد، و خبط با حر</w:t>
      </w:r>
      <w:r>
        <w:rPr>
          <w:rtl/>
        </w:rPr>
        <w:t>ک</w:t>
      </w:r>
      <w:r w:rsidRPr="00906F1B">
        <w:rPr>
          <w:rtl/>
        </w:rPr>
        <w:t>ت، برگ افتاده، و خبط جا</w:t>
      </w:r>
      <w:r>
        <w:rPr>
          <w:rtl/>
        </w:rPr>
        <w:t>یی</w:t>
      </w:r>
      <w:r w:rsidRPr="00906F1B">
        <w:rPr>
          <w:rtl/>
        </w:rPr>
        <w:t xml:space="preserve"> است در جه</w:t>
      </w:r>
      <w:r>
        <w:rPr>
          <w:rtl/>
        </w:rPr>
        <w:t>ی</w:t>
      </w:r>
      <w:r w:rsidRPr="00906F1B">
        <w:rPr>
          <w:rtl/>
        </w:rPr>
        <w:t>نه در فاصله پنج روز</w:t>
      </w:r>
      <w:r>
        <w:rPr>
          <w:rtl/>
        </w:rPr>
        <w:t>ی</w:t>
      </w:r>
      <w:r w:rsidRPr="00906F1B">
        <w:rPr>
          <w:rtl/>
        </w:rPr>
        <w:t xml:space="preserve"> مد</w:t>
      </w:r>
      <w:r>
        <w:rPr>
          <w:rtl/>
        </w:rPr>
        <w:t>ی</w:t>
      </w:r>
      <w:r w:rsidRPr="00906F1B">
        <w:rPr>
          <w:rtl/>
        </w:rPr>
        <w:t>نه، و سر</w:t>
      </w:r>
      <w:r>
        <w:rPr>
          <w:rtl/>
        </w:rPr>
        <w:t>ی</w:t>
      </w:r>
      <w:r w:rsidRPr="00906F1B">
        <w:rPr>
          <w:rtl/>
        </w:rPr>
        <w:t xml:space="preserve">ه خبط </w:t>
      </w:r>
      <w:r>
        <w:rPr>
          <w:rtl/>
        </w:rPr>
        <w:t>ک</w:t>
      </w:r>
      <w:r w:rsidRPr="00906F1B">
        <w:rPr>
          <w:rtl/>
        </w:rPr>
        <w:t>ه از سرا</w:t>
      </w:r>
      <w:r>
        <w:rPr>
          <w:rtl/>
        </w:rPr>
        <w:t>ی</w:t>
      </w:r>
      <w:r w:rsidRPr="00906F1B">
        <w:rPr>
          <w:rtl/>
        </w:rPr>
        <w:t>ا</w:t>
      </w:r>
      <w:r>
        <w:rPr>
          <w:rtl/>
        </w:rPr>
        <w:t>ی</w:t>
      </w:r>
      <w:r w:rsidRPr="00906F1B">
        <w:rPr>
          <w:rtl/>
        </w:rPr>
        <w:t xml:space="preserve"> پ</w:t>
      </w:r>
      <w:r>
        <w:rPr>
          <w:rtl/>
        </w:rPr>
        <w:t>ی</w:t>
      </w:r>
      <w:r w:rsidRPr="00906F1B">
        <w:rPr>
          <w:rtl/>
        </w:rPr>
        <w:t xml:space="preserve">امبر </w:t>
      </w:r>
      <w:r w:rsidRPr="00906F1B">
        <w:rPr>
          <w:rFonts w:cs="CTraditional Arabic" w:hint="cs"/>
          <w:rtl/>
        </w:rPr>
        <w:t>ص</w:t>
      </w:r>
      <w:r w:rsidRPr="00906F1B">
        <w:rPr>
          <w:rtl/>
        </w:rPr>
        <w:t xml:space="preserve"> </w:t>
      </w:r>
      <w:r>
        <w:rPr>
          <w:rtl/>
        </w:rPr>
        <w:t xml:space="preserve">به‌سوی </w:t>
      </w:r>
      <w:r w:rsidRPr="00906F1B">
        <w:rPr>
          <w:rtl/>
        </w:rPr>
        <w:t>قر</w:t>
      </w:r>
      <w:r>
        <w:rPr>
          <w:rtl/>
        </w:rPr>
        <w:t>ی</w:t>
      </w:r>
      <w:r w:rsidRPr="00906F1B">
        <w:rPr>
          <w:rtl/>
        </w:rPr>
        <w:t>ه‏ا</w:t>
      </w:r>
      <w:r>
        <w:rPr>
          <w:rtl/>
        </w:rPr>
        <w:t>ی</w:t>
      </w:r>
      <w:r w:rsidRPr="00906F1B">
        <w:rPr>
          <w:rtl/>
        </w:rPr>
        <w:t xml:space="preserve"> از جه</w:t>
      </w:r>
      <w:r>
        <w:rPr>
          <w:rtl/>
        </w:rPr>
        <w:t>ی</w:t>
      </w:r>
      <w:r w:rsidRPr="00906F1B">
        <w:rPr>
          <w:rtl/>
        </w:rPr>
        <w:t>نه م</w:t>
      </w:r>
      <w:r>
        <w:rPr>
          <w:rtl/>
        </w:rPr>
        <w:t>ی</w:t>
      </w:r>
      <w:r w:rsidRPr="00906F1B">
        <w:rPr>
          <w:rtl/>
        </w:rPr>
        <w:t>‏باشد، نام خود را از هم</w:t>
      </w:r>
      <w:r>
        <w:rPr>
          <w:rtl/>
        </w:rPr>
        <w:t>ی</w:t>
      </w:r>
      <w:r w:rsidRPr="00906F1B">
        <w:rPr>
          <w:rtl/>
        </w:rPr>
        <w:t xml:space="preserve">ن نقطه گرفته است، </w:t>
      </w:r>
      <w:r>
        <w:rPr>
          <w:rtl/>
        </w:rPr>
        <w:t>ی</w:t>
      </w:r>
      <w:r w:rsidRPr="00906F1B">
        <w:rPr>
          <w:rtl/>
        </w:rPr>
        <w:t>ا ا</w:t>
      </w:r>
      <w:r>
        <w:rPr>
          <w:rtl/>
        </w:rPr>
        <w:t>ی</w:t>
      </w:r>
      <w:r w:rsidRPr="00906F1B">
        <w:rPr>
          <w:rtl/>
        </w:rPr>
        <w:t xml:space="preserve">ن </w:t>
      </w:r>
      <w:r>
        <w:rPr>
          <w:rtl/>
        </w:rPr>
        <w:t>ک</w:t>
      </w:r>
      <w:r w:rsidRPr="00906F1B">
        <w:rPr>
          <w:rtl/>
        </w:rPr>
        <w:t>ه آنها گرسنه شدند، و خبط - «ورق‏ها</w:t>
      </w:r>
      <w:r>
        <w:rPr>
          <w:rtl/>
        </w:rPr>
        <w:t>ی</w:t>
      </w:r>
      <w:r w:rsidRPr="00906F1B">
        <w:rPr>
          <w:rtl/>
        </w:rPr>
        <w:t xml:space="preserve"> افتاده» - را خوردند</w:t>
      </w:r>
      <w:r>
        <w:rPr>
          <w:rFonts w:hint="cs"/>
          <w:rtl/>
        </w:rPr>
        <w:t>.</w:t>
      </w:r>
    </w:p>
  </w:footnote>
  <w:footnote w:id="461">
    <w:p w:rsidR="00375216" w:rsidRPr="00906F1B" w:rsidRDefault="00375216" w:rsidP="001C13E0">
      <w:pPr>
        <w:pStyle w:val="ad"/>
        <w:rPr>
          <w:rtl/>
        </w:rPr>
      </w:pPr>
      <w:r w:rsidRPr="00B00AF9">
        <w:rPr>
          <w:rStyle w:val="FootnoteReference"/>
          <w:color w:val="FF0000"/>
          <w:vertAlign w:val="baseline"/>
        </w:rPr>
        <w:footnoteRef/>
      </w:r>
      <w:r w:rsidRPr="00B00AF9">
        <w:rPr>
          <w:color w:val="FF0000"/>
          <w:rtl/>
        </w:rPr>
        <w:t xml:space="preserve"> </w:t>
      </w:r>
    </w:p>
  </w:footnote>
  <w:footnote w:id="46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ک</w:t>
      </w:r>
      <w:r w:rsidRPr="00906F1B">
        <w:rPr>
          <w:rtl/>
        </w:rPr>
        <w:t>نا</w:t>
      </w:r>
      <w:r>
        <w:rPr>
          <w:rtl/>
        </w:rPr>
        <w:t>ی</w:t>
      </w:r>
      <w:r w:rsidRPr="00906F1B">
        <w:rPr>
          <w:rtl/>
        </w:rPr>
        <w:t>ه از ا</w:t>
      </w:r>
      <w:r>
        <w:rPr>
          <w:rtl/>
        </w:rPr>
        <w:t>ی</w:t>
      </w:r>
      <w:r w:rsidRPr="00906F1B">
        <w:rPr>
          <w:rtl/>
        </w:rPr>
        <w:t>ن است</w:t>
      </w:r>
      <w:r>
        <w:rPr>
          <w:rtl/>
        </w:rPr>
        <w:t xml:space="preserve"> ک</w:t>
      </w:r>
      <w:r w:rsidRPr="00906F1B">
        <w:rPr>
          <w:rtl/>
        </w:rPr>
        <w:t>ه ا</w:t>
      </w:r>
      <w:r>
        <w:rPr>
          <w:rtl/>
        </w:rPr>
        <w:t>ی</w:t>
      </w:r>
      <w:r w:rsidRPr="00906F1B">
        <w:rPr>
          <w:rtl/>
        </w:rPr>
        <w:t>ن‏ها مترف</w:t>
      </w:r>
      <w:r>
        <w:rPr>
          <w:rtl/>
        </w:rPr>
        <w:t>‌اند</w:t>
      </w:r>
      <w:r w:rsidRPr="00906F1B">
        <w:rPr>
          <w:rtl/>
        </w:rPr>
        <w:t>.</w:t>
      </w:r>
    </w:p>
  </w:footnote>
  <w:footnote w:id="46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حسن</w:t>
      </w:r>
      <w:r w:rsidRPr="00906F1B">
        <w:rPr>
          <w:rFonts w:hint="cs"/>
          <w:rtl/>
        </w:rPr>
        <w:t>. ابوعبیده در الاموال (ص 335) و طبرانی در الکبیر (1/ 337).</w:t>
      </w:r>
    </w:p>
  </w:footnote>
  <w:footnote w:id="464">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w:t>
      </w:r>
      <w:r>
        <w:rPr>
          <w:rtl/>
        </w:rPr>
        <w:t>ی</w:t>
      </w:r>
      <w:r w:rsidRPr="00906F1B">
        <w:rPr>
          <w:rtl/>
        </w:rPr>
        <w:t>ن چن</w:t>
      </w:r>
      <w:r>
        <w:rPr>
          <w:rtl/>
        </w:rPr>
        <w:t>ی</w:t>
      </w:r>
      <w:r w:rsidRPr="00906F1B">
        <w:rPr>
          <w:rtl/>
        </w:rPr>
        <w:t>ن در اصل آمده، و مم</w:t>
      </w:r>
      <w:r>
        <w:rPr>
          <w:rtl/>
        </w:rPr>
        <w:t>ک</w:t>
      </w:r>
      <w:r w:rsidRPr="00906F1B">
        <w:rPr>
          <w:rtl/>
        </w:rPr>
        <w:t>ن و</w:t>
      </w:r>
      <w:r>
        <w:rPr>
          <w:rtl/>
        </w:rPr>
        <w:t>ی</w:t>
      </w:r>
      <w:r w:rsidRPr="00906F1B">
        <w:rPr>
          <w:rtl/>
        </w:rPr>
        <w:t xml:space="preserve"> عبداللَّه بن لح</w:t>
      </w:r>
      <w:r>
        <w:rPr>
          <w:rtl/>
        </w:rPr>
        <w:t>ی</w:t>
      </w:r>
      <w:r w:rsidRPr="00906F1B">
        <w:rPr>
          <w:rtl/>
        </w:rPr>
        <w:t xml:space="preserve"> الحم</w:t>
      </w:r>
      <w:r>
        <w:rPr>
          <w:rtl/>
        </w:rPr>
        <w:t>ی</w:t>
      </w:r>
      <w:r w:rsidRPr="00906F1B">
        <w:rPr>
          <w:rtl/>
        </w:rPr>
        <w:t>ر</w:t>
      </w:r>
      <w:r>
        <w:rPr>
          <w:rtl/>
        </w:rPr>
        <w:t>ی</w:t>
      </w:r>
      <w:r w:rsidRPr="00906F1B">
        <w:rPr>
          <w:rtl/>
        </w:rPr>
        <w:t xml:space="preserve"> ابوعامر الهوزن</w:t>
      </w:r>
      <w:r>
        <w:rPr>
          <w:rtl/>
        </w:rPr>
        <w:t>ی</w:t>
      </w:r>
      <w:r w:rsidRPr="00906F1B">
        <w:rPr>
          <w:rtl/>
        </w:rPr>
        <w:t xml:space="preserve"> الحمص</w:t>
      </w:r>
      <w:r>
        <w:rPr>
          <w:rtl/>
        </w:rPr>
        <w:t>ی</w:t>
      </w:r>
      <w:r w:rsidRPr="00906F1B">
        <w:rPr>
          <w:rtl/>
        </w:rPr>
        <w:t xml:space="preserve"> باشد، در ا</w:t>
      </w:r>
      <w:r>
        <w:rPr>
          <w:rtl/>
        </w:rPr>
        <w:t>ی</w:t>
      </w:r>
      <w:r w:rsidRPr="00906F1B">
        <w:rPr>
          <w:rtl/>
        </w:rPr>
        <w:t>ن مورد به تهذ</w:t>
      </w:r>
      <w:r>
        <w:rPr>
          <w:rtl/>
        </w:rPr>
        <w:t>ی</w:t>
      </w:r>
      <w:r w:rsidRPr="00906F1B">
        <w:rPr>
          <w:rtl/>
        </w:rPr>
        <w:t>ب التهذ</w:t>
      </w:r>
      <w:r>
        <w:rPr>
          <w:rtl/>
        </w:rPr>
        <w:t>ی</w:t>
      </w:r>
      <w:r w:rsidRPr="00906F1B">
        <w:rPr>
          <w:rtl/>
        </w:rPr>
        <w:t>ب (373/5) مراجعه شود، و در حاش</w:t>
      </w:r>
      <w:r>
        <w:rPr>
          <w:rtl/>
        </w:rPr>
        <w:t>ی</w:t>
      </w:r>
      <w:r w:rsidRPr="00906F1B">
        <w:rPr>
          <w:rtl/>
        </w:rPr>
        <w:t>ه الاموال آمده از ابوعامرالهوزن</w:t>
      </w:r>
      <w:r>
        <w:rPr>
          <w:rtl/>
        </w:rPr>
        <w:t>ی</w:t>
      </w:r>
      <w:r w:rsidRPr="00906F1B">
        <w:rPr>
          <w:rtl/>
        </w:rPr>
        <w:t xml:space="preserve">، </w:t>
      </w:r>
      <w:r>
        <w:rPr>
          <w:rtl/>
        </w:rPr>
        <w:t>ک</w:t>
      </w:r>
      <w:r w:rsidRPr="00906F1B">
        <w:rPr>
          <w:rtl/>
        </w:rPr>
        <w:t>ه و</w:t>
      </w:r>
      <w:r>
        <w:rPr>
          <w:rtl/>
        </w:rPr>
        <w:t>ی</w:t>
      </w:r>
      <w:r w:rsidRPr="00906F1B">
        <w:rPr>
          <w:rtl/>
        </w:rPr>
        <w:t xml:space="preserve"> تابع</w:t>
      </w:r>
      <w:r>
        <w:rPr>
          <w:rtl/>
        </w:rPr>
        <w:t>ی</w:t>
      </w:r>
      <w:r w:rsidRPr="00906F1B">
        <w:rPr>
          <w:rtl/>
        </w:rPr>
        <w:t xml:space="preserve"> سابقه دار و ثقه است.</w:t>
      </w:r>
    </w:p>
  </w:footnote>
  <w:footnote w:id="465">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خشم و غ</w:t>
      </w:r>
      <w:r>
        <w:rPr>
          <w:rtl/>
        </w:rPr>
        <w:t>ی</w:t>
      </w:r>
      <w:r w:rsidRPr="00906F1B">
        <w:rPr>
          <w:rtl/>
        </w:rPr>
        <w:t>رت فرا</w:t>
      </w:r>
      <w:r>
        <w:rPr>
          <w:rtl/>
        </w:rPr>
        <w:t>ی</w:t>
      </w:r>
      <w:r w:rsidRPr="00906F1B">
        <w:rPr>
          <w:rtl/>
        </w:rPr>
        <w:t>م گرفت. م.</w:t>
      </w:r>
    </w:p>
  </w:footnote>
  <w:footnote w:id="466">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w:t>
      </w:r>
      <w:r w:rsidRPr="00906F1B">
        <w:rPr>
          <w:rFonts w:hint="cs"/>
          <w:rtl/>
        </w:rPr>
        <w:t>.</w:t>
      </w:r>
      <w:r>
        <w:rPr>
          <w:rFonts w:hint="cs"/>
          <w:rtl/>
        </w:rPr>
        <w:t xml:space="preserve"> </w:t>
      </w:r>
      <w:r w:rsidRPr="00906F1B">
        <w:rPr>
          <w:rFonts w:hint="cs"/>
          <w:rtl/>
        </w:rPr>
        <w:t xml:space="preserve">بیهقی در الدلائل (1/ 348 </w:t>
      </w:r>
      <w:r w:rsidRPr="00906F1B">
        <w:rPr>
          <w:rtl/>
        </w:rPr>
        <w:t>–</w:t>
      </w:r>
      <w:r w:rsidRPr="00906F1B">
        <w:rPr>
          <w:rFonts w:hint="cs"/>
          <w:rtl/>
        </w:rPr>
        <w:t xml:space="preserve"> 350) و در سند آن سلام بن ابی سلام است که مجهول است. نگا</w:t>
      </w:r>
      <w:r>
        <w:rPr>
          <w:rFonts w:hint="cs"/>
          <w:rtl/>
        </w:rPr>
        <w:t>:</w:t>
      </w:r>
      <w:r w:rsidRPr="00906F1B">
        <w:rPr>
          <w:rFonts w:hint="cs"/>
          <w:rtl/>
        </w:rPr>
        <w:t xml:space="preserve"> تقریب (1/ 342).</w:t>
      </w:r>
    </w:p>
  </w:footnote>
  <w:footnote w:id="467">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پ</w:t>
      </w:r>
      <w:r>
        <w:rPr>
          <w:rtl/>
        </w:rPr>
        <w:t>ی</w:t>
      </w:r>
      <w:r w:rsidRPr="00906F1B">
        <w:rPr>
          <w:rtl/>
        </w:rPr>
        <w:t xml:space="preserve">امبر </w:t>
      </w:r>
      <w:r w:rsidRPr="00906F1B">
        <w:rPr>
          <w:rFonts w:cs="CTraditional Arabic" w:hint="cs"/>
          <w:rtl/>
        </w:rPr>
        <w:t>ص</w:t>
      </w:r>
      <w:r w:rsidRPr="00906F1B">
        <w:rPr>
          <w:rtl/>
        </w:rPr>
        <w:t xml:space="preserve"> آن شب نزد من م</w:t>
      </w:r>
      <w:r>
        <w:rPr>
          <w:rtl/>
        </w:rPr>
        <w:t>ی</w:t>
      </w:r>
      <w:r w:rsidRPr="00906F1B">
        <w:rPr>
          <w:rtl/>
        </w:rPr>
        <w:t>‏آمد. م.</w:t>
      </w:r>
    </w:p>
  </w:footnote>
  <w:footnote w:id="468">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قلبم خطور م</w:t>
      </w:r>
      <w:r>
        <w:rPr>
          <w:rtl/>
        </w:rPr>
        <w:t>ی</w:t>
      </w:r>
      <w:r w:rsidRPr="00906F1B">
        <w:rPr>
          <w:rtl/>
        </w:rPr>
        <w:t>‏نمود.</w:t>
      </w:r>
    </w:p>
  </w:footnote>
  <w:footnote w:id="469">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صحیح</w:t>
      </w:r>
      <w:r w:rsidRPr="00906F1B">
        <w:rPr>
          <w:rFonts w:hint="cs"/>
          <w:rtl/>
        </w:rPr>
        <w:t>. طبرانی (43/ 414).</w:t>
      </w:r>
    </w:p>
  </w:footnote>
  <w:footnote w:id="470">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به مشت و چنگال خود م</w:t>
      </w:r>
      <w:r>
        <w:rPr>
          <w:rtl/>
        </w:rPr>
        <w:t>ی</w:t>
      </w:r>
      <w:r w:rsidRPr="00906F1B">
        <w:rPr>
          <w:rtl/>
        </w:rPr>
        <w:t>‏گرفت و برا</w:t>
      </w:r>
      <w:r>
        <w:rPr>
          <w:rtl/>
        </w:rPr>
        <w:t>ی</w:t>
      </w:r>
      <w:r w:rsidRPr="00906F1B">
        <w:rPr>
          <w:rtl/>
        </w:rPr>
        <w:t xml:space="preserve"> مردم م</w:t>
      </w:r>
      <w:r>
        <w:rPr>
          <w:rtl/>
        </w:rPr>
        <w:t>ی</w:t>
      </w:r>
      <w:r w:rsidRPr="00906F1B">
        <w:rPr>
          <w:rtl/>
        </w:rPr>
        <w:t>‏داد. م.</w:t>
      </w:r>
    </w:p>
  </w:footnote>
  <w:footnote w:id="471">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و</w:t>
      </w:r>
      <w:r>
        <w:rPr>
          <w:rtl/>
        </w:rPr>
        <w:t>ی</w:t>
      </w:r>
      <w:r w:rsidRPr="00906F1B">
        <w:rPr>
          <w:rtl/>
        </w:rPr>
        <w:t xml:space="preserve"> عق</w:t>
      </w:r>
      <w:r>
        <w:rPr>
          <w:rtl/>
        </w:rPr>
        <w:t>ی</w:t>
      </w:r>
      <w:r w:rsidRPr="00906F1B">
        <w:rPr>
          <w:rtl/>
        </w:rPr>
        <w:t>ل بن اب</w:t>
      </w:r>
      <w:r>
        <w:rPr>
          <w:rtl/>
        </w:rPr>
        <w:t>ی</w:t>
      </w:r>
      <w:r w:rsidRPr="00906F1B">
        <w:rPr>
          <w:rtl/>
        </w:rPr>
        <w:t xml:space="preserve"> طالب است، </w:t>
      </w:r>
      <w:r>
        <w:rPr>
          <w:rtl/>
        </w:rPr>
        <w:t>ک</w:t>
      </w:r>
      <w:r w:rsidRPr="00906F1B">
        <w:rPr>
          <w:rtl/>
        </w:rPr>
        <w:t>ه او و عمو</w:t>
      </w:r>
      <w:r>
        <w:rPr>
          <w:rtl/>
        </w:rPr>
        <w:t>ی</w:t>
      </w:r>
      <w:r w:rsidRPr="00906F1B">
        <w:rPr>
          <w:rtl/>
        </w:rPr>
        <w:t>ش عباس</w:t>
      </w:r>
      <w:r>
        <w:rPr>
          <w:rtl/>
        </w:rPr>
        <w:t xml:space="preserve"> </w:t>
      </w:r>
      <w:r w:rsidRPr="00F60D76">
        <w:rPr>
          <w:rFonts w:ascii="CTraditional Arabic" w:hAnsi="CTraditional Arabic" w:cs="CTraditional Arabic"/>
          <w:rtl/>
        </w:rPr>
        <w:t>ب</w:t>
      </w:r>
      <w:r w:rsidRPr="00906F1B">
        <w:rPr>
          <w:rtl/>
        </w:rPr>
        <w:t xml:space="preserve"> در روز بدر اس</w:t>
      </w:r>
      <w:r>
        <w:rPr>
          <w:rtl/>
        </w:rPr>
        <w:t>ی</w:t>
      </w:r>
      <w:r w:rsidRPr="00906F1B">
        <w:rPr>
          <w:rtl/>
        </w:rPr>
        <w:t>ر شده بودند.</w:t>
      </w:r>
    </w:p>
  </w:footnote>
  <w:footnote w:id="47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به نقل از ابن سعد.</w:t>
      </w:r>
    </w:p>
  </w:footnote>
  <w:footnote w:id="473">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صحیح</w:t>
      </w:r>
      <w:r w:rsidRPr="00906F1B">
        <w:rPr>
          <w:rFonts w:hint="cs"/>
          <w:rtl/>
        </w:rPr>
        <w:t>. حاکم (3/329) او و ذهبی آن را صحیح دانسته</w:t>
      </w:r>
      <w:r>
        <w:rPr>
          <w:rFonts w:hint="cs"/>
          <w:rtl/>
        </w:rPr>
        <w:t>‌اند</w:t>
      </w:r>
      <w:r w:rsidRPr="00906F1B">
        <w:rPr>
          <w:rFonts w:hint="cs"/>
          <w:rtl/>
        </w:rPr>
        <w:t>.</w:t>
      </w:r>
    </w:p>
  </w:footnote>
  <w:footnote w:id="474">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م</w:t>
      </w:r>
      <w:r>
        <w:rPr>
          <w:rtl/>
        </w:rPr>
        <w:t>ک</w:t>
      </w:r>
      <w:r w:rsidRPr="00906F1B">
        <w:rPr>
          <w:rtl/>
        </w:rPr>
        <w:t>ان</w:t>
      </w:r>
      <w:r>
        <w:rPr>
          <w:rtl/>
        </w:rPr>
        <w:t>ی</w:t>
      </w:r>
      <w:r w:rsidRPr="00906F1B">
        <w:rPr>
          <w:rtl/>
        </w:rPr>
        <w:t xml:space="preserve"> است در عوال</w:t>
      </w:r>
      <w:r>
        <w:rPr>
          <w:rtl/>
        </w:rPr>
        <w:t>ی</w:t>
      </w:r>
      <w:r w:rsidRPr="00906F1B">
        <w:rPr>
          <w:rtl/>
        </w:rPr>
        <w:t xml:space="preserve"> مد</w:t>
      </w:r>
      <w:r>
        <w:rPr>
          <w:rtl/>
        </w:rPr>
        <w:t>ی</w:t>
      </w:r>
      <w:r w:rsidRPr="00906F1B">
        <w:rPr>
          <w:rtl/>
        </w:rPr>
        <w:t xml:space="preserve">نه </w:t>
      </w:r>
      <w:r>
        <w:rPr>
          <w:rtl/>
        </w:rPr>
        <w:t>ک</w:t>
      </w:r>
      <w:r w:rsidRPr="00906F1B">
        <w:rPr>
          <w:rtl/>
        </w:rPr>
        <w:t>ه منازل بن</w:t>
      </w:r>
      <w:r>
        <w:rPr>
          <w:rtl/>
        </w:rPr>
        <w:t>ی</w:t>
      </w:r>
      <w:r w:rsidRPr="00906F1B">
        <w:rPr>
          <w:rtl/>
        </w:rPr>
        <w:t xml:space="preserve"> حارث بن خزرج درآنجا موقع</w:t>
      </w:r>
      <w:r>
        <w:rPr>
          <w:rtl/>
        </w:rPr>
        <w:t>ی</w:t>
      </w:r>
      <w:r w:rsidRPr="00906F1B">
        <w:rPr>
          <w:rtl/>
        </w:rPr>
        <w:t>ت داشت.</w:t>
      </w:r>
    </w:p>
  </w:footnote>
  <w:footnote w:id="475">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قبل</w:t>
      </w:r>
      <w:r>
        <w:rPr>
          <w:rtl/>
        </w:rPr>
        <w:t>ی</w:t>
      </w:r>
      <w:r w:rsidRPr="00906F1B">
        <w:rPr>
          <w:rtl/>
        </w:rPr>
        <w:t>ه منسوب به قبل است، و ناح</w:t>
      </w:r>
      <w:r>
        <w:rPr>
          <w:rtl/>
        </w:rPr>
        <w:t>ی</w:t>
      </w:r>
      <w:r w:rsidRPr="00906F1B">
        <w:rPr>
          <w:rtl/>
        </w:rPr>
        <w:t>ه‏ا</w:t>
      </w:r>
      <w:r>
        <w:rPr>
          <w:rtl/>
        </w:rPr>
        <w:t>ی</w:t>
      </w:r>
      <w:r w:rsidRPr="00906F1B">
        <w:rPr>
          <w:rtl/>
        </w:rPr>
        <w:t xml:space="preserve"> است </w:t>
      </w:r>
      <w:r>
        <w:rPr>
          <w:rtl/>
        </w:rPr>
        <w:t>ک</w:t>
      </w:r>
      <w:r w:rsidRPr="00906F1B">
        <w:rPr>
          <w:rtl/>
        </w:rPr>
        <w:t>ه در ساحل بحر موقع</w:t>
      </w:r>
      <w:r>
        <w:rPr>
          <w:rtl/>
        </w:rPr>
        <w:t>ی</w:t>
      </w:r>
      <w:r w:rsidRPr="00906F1B">
        <w:rPr>
          <w:rtl/>
        </w:rPr>
        <w:t>ت دارد، و در م</w:t>
      </w:r>
      <w:r>
        <w:rPr>
          <w:rtl/>
        </w:rPr>
        <w:t>ی</w:t>
      </w:r>
      <w:r w:rsidRPr="00906F1B">
        <w:rPr>
          <w:rtl/>
        </w:rPr>
        <w:t>ان آن و مد</w:t>
      </w:r>
      <w:r>
        <w:rPr>
          <w:rtl/>
        </w:rPr>
        <w:t>ی</w:t>
      </w:r>
      <w:r w:rsidRPr="00906F1B">
        <w:rPr>
          <w:rtl/>
        </w:rPr>
        <w:t>نه پنج رو</w:t>
      </w:r>
      <w:r>
        <w:rPr>
          <w:rtl/>
        </w:rPr>
        <w:t>ی</w:t>
      </w:r>
      <w:r w:rsidRPr="00906F1B">
        <w:rPr>
          <w:rtl/>
        </w:rPr>
        <w:t xml:space="preserve"> فاصله است.</w:t>
      </w:r>
    </w:p>
  </w:footnote>
  <w:footnote w:id="476">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906F1B">
        <w:rPr>
          <w:rFonts w:hint="cs"/>
          <w:rtl/>
        </w:rPr>
        <w:t>ابن سعد در طبقات (3/ 213).</w:t>
      </w:r>
    </w:p>
  </w:footnote>
  <w:footnote w:id="477">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w:t>
      </w:r>
      <w:r>
        <w:rPr>
          <w:rtl/>
        </w:rPr>
        <w:t>ی</w:t>
      </w:r>
      <w:r w:rsidRPr="00906F1B">
        <w:rPr>
          <w:rtl/>
        </w:rPr>
        <w:t>ن نص با مراجعه به ابن سعد تصح</w:t>
      </w:r>
      <w:r>
        <w:rPr>
          <w:rtl/>
        </w:rPr>
        <w:t>ی</w:t>
      </w:r>
      <w:r w:rsidRPr="00906F1B">
        <w:rPr>
          <w:rtl/>
        </w:rPr>
        <w:t>ح شده است.</w:t>
      </w:r>
    </w:p>
  </w:footnote>
  <w:footnote w:id="478">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w:t>
      </w:r>
      <w:r>
        <w:rPr>
          <w:rtl/>
        </w:rPr>
        <w:t>ی</w:t>
      </w:r>
      <w:r w:rsidRPr="00906F1B">
        <w:rPr>
          <w:rtl/>
        </w:rPr>
        <w:t>ن‏چن</w:t>
      </w:r>
      <w:r>
        <w:rPr>
          <w:rtl/>
        </w:rPr>
        <w:t>ی</w:t>
      </w:r>
      <w:r w:rsidRPr="00906F1B">
        <w:rPr>
          <w:rtl/>
        </w:rPr>
        <w:t>ن در اصل آمده است، مم</w:t>
      </w:r>
      <w:r>
        <w:rPr>
          <w:rtl/>
        </w:rPr>
        <w:t>ک</w:t>
      </w:r>
      <w:r w:rsidRPr="00906F1B">
        <w:rPr>
          <w:rtl/>
        </w:rPr>
        <w:t>ن صواب «و فض</w:t>
      </w:r>
      <w:r>
        <w:rPr>
          <w:rtl/>
        </w:rPr>
        <w:t>ی</w:t>
      </w:r>
      <w:r w:rsidRPr="00906F1B">
        <w:rPr>
          <w:rtl/>
        </w:rPr>
        <w:t>لت</w:t>
      </w:r>
      <w:r>
        <w:rPr>
          <w:rtl/>
        </w:rPr>
        <w:t>‏هایشان</w:t>
      </w:r>
      <w:r w:rsidRPr="00906F1B">
        <w:rPr>
          <w:rtl/>
        </w:rPr>
        <w:t>» باشد.</w:t>
      </w:r>
    </w:p>
  </w:footnote>
  <w:footnote w:id="47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w:t>
      </w:r>
      <w:r>
        <w:rPr>
          <w:rtl/>
        </w:rPr>
        <w:t>ی</w:t>
      </w:r>
      <w:r w:rsidRPr="00906F1B">
        <w:rPr>
          <w:rtl/>
        </w:rPr>
        <w:t>ن چن</w:t>
      </w:r>
      <w:r>
        <w:rPr>
          <w:rtl/>
        </w:rPr>
        <w:t>ی</w:t>
      </w:r>
      <w:r w:rsidRPr="00906F1B">
        <w:rPr>
          <w:rtl/>
        </w:rPr>
        <w:t>ن در اصل و ب</w:t>
      </w:r>
      <w:r>
        <w:rPr>
          <w:rtl/>
        </w:rPr>
        <w:t>ی</w:t>
      </w:r>
      <w:r w:rsidRPr="00906F1B">
        <w:rPr>
          <w:rtl/>
        </w:rPr>
        <w:t>هق</w:t>
      </w:r>
      <w:r>
        <w:rPr>
          <w:rtl/>
        </w:rPr>
        <w:t>ی</w:t>
      </w:r>
      <w:r w:rsidRPr="00906F1B">
        <w:rPr>
          <w:rtl/>
        </w:rPr>
        <w:t xml:space="preserve"> آمده است.</w:t>
      </w:r>
    </w:p>
  </w:footnote>
  <w:footnote w:id="480">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906F1B">
        <w:rPr>
          <w:rFonts w:hint="cs"/>
          <w:rtl/>
        </w:rPr>
        <w:t>بیهقی در سنن (6/ 350) و ابن ابی شیبة (7/ 614).</w:t>
      </w:r>
    </w:p>
  </w:footnote>
  <w:footnote w:id="481">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شا</w:t>
      </w:r>
      <w:r>
        <w:rPr>
          <w:rtl/>
        </w:rPr>
        <w:t>ی</w:t>
      </w:r>
      <w:r w:rsidRPr="00906F1B">
        <w:rPr>
          <w:rtl/>
        </w:rPr>
        <w:t>د درست ا</w:t>
      </w:r>
      <w:r>
        <w:rPr>
          <w:rtl/>
        </w:rPr>
        <w:t>ی</w:t>
      </w:r>
      <w:r w:rsidRPr="00906F1B">
        <w:rPr>
          <w:rtl/>
        </w:rPr>
        <w:t>ن طور باشد: برا</w:t>
      </w:r>
      <w:r>
        <w:rPr>
          <w:rtl/>
        </w:rPr>
        <w:t>ی</w:t>
      </w:r>
      <w:r w:rsidRPr="00906F1B">
        <w:rPr>
          <w:rtl/>
        </w:rPr>
        <w:t xml:space="preserve"> اسامه بن ز</w:t>
      </w:r>
      <w:r>
        <w:rPr>
          <w:rtl/>
        </w:rPr>
        <w:t>ی</w:t>
      </w:r>
      <w:r w:rsidRPr="00906F1B">
        <w:rPr>
          <w:rtl/>
        </w:rPr>
        <w:t>د چهار هزار مقرّر نمود</w:t>
      </w:r>
      <w:r>
        <w:rPr>
          <w:rtl/>
        </w:rPr>
        <w:t>ی</w:t>
      </w:r>
      <w:r w:rsidRPr="00906F1B">
        <w:rPr>
          <w:rtl/>
        </w:rPr>
        <w:t>.</w:t>
      </w:r>
    </w:p>
  </w:footnote>
  <w:footnote w:id="48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و</w:t>
      </w:r>
      <w:r>
        <w:rPr>
          <w:rtl/>
        </w:rPr>
        <w:t>ی</w:t>
      </w:r>
      <w:r w:rsidRPr="00906F1B">
        <w:rPr>
          <w:rtl/>
        </w:rPr>
        <w:t xml:space="preserve"> محمّدبن عبداللّه بن جحش است، و پدرش عبداللّه شه</w:t>
      </w:r>
      <w:r>
        <w:rPr>
          <w:rtl/>
        </w:rPr>
        <w:t>ی</w:t>
      </w:r>
      <w:r w:rsidRPr="00906F1B">
        <w:rPr>
          <w:rtl/>
        </w:rPr>
        <w:t>د احد م</w:t>
      </w:r>
      <w:r>
        <w:rPr>
          <w:rtl/>
        </w:rPr>
        <w:t>ی</w:t>
      </w:r>
      <w:r w:rsidRPr="00906F1B">
        <w:rPr>
          <w:rtl/>
        </w:rPr>
        <w:t>‏باشد.</w:t>
      </w:r>
    </w:p>
  </w:footnote>
  <w:footnote w:id="48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درست ا</w:t>
      </w:r>
      <w:r>
        <w:rPr>
          <w:rtl/>
        </w:rPr>
        <w:t>ی</w:t>
      </w:r>
      <w:r w:rsidRPr="00906F1B">
        <w:rPr>
          <w:rtl/>
        </w:rPr>
        <w:t xml:space="preserve">ن است </w:t>
      </w:r>
      <w:r>
        <w:rPr>
          <w:rtl/>
        </w:rPr>
        <w:t>ک</w:t>
      </w:r>
      <w:r w:rsidRPr="00906F1B">
        <w:rPr>
          <w:rtl/>
        </w:rPr>
        <w:t>ه و</w:t>
      </w:r>
      <w:r>
        <w:rPr>
          <w:rtl/>
        </w:rPr>
        <w:t>ی</w:t>
      </w:r>
      <w:r w:rsidRPr="00906F1B">
        <w:rPr>
          <w:rtl/>
        </w:rPr>
        <w:t xml:space="preserve"> برادر طلحه است.</w:t>
      </w:r>
    </w:p>
  </w:footnote>
  <w:footnote w:id="484">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حد</w:t>
      </w:r>
      <w:r>
        <w:rPr>
          <w:rtl/>
        </w:rPr>
        <w:t>ی</w:t>
      </w:r>
      <w:r w:rsidRPr="00906F1B">
        <w:rPr>
          <w:rtl/>
        </w:rPr>
        <w:t>ث و</w:t>
      </w:r>
      <w:r>
        <w:rPr>
          <w:rtl/>
        </w:rPr>
        <w:t>ی</w:t>
      </w:r>
      <w:r w:rsidRPr="00906F1B">
        <w:rPr>
          <w:rtl/>
        </w:rPr>
        <w:t xml:space="preserve"> در اعتبار و شاهد استفاده م</w:t>
      </w:r>
      <w:r>
        <w:rPr>
          <w:rtl/>
        </w:rPr>
        <w:t>ی</w:t>
      </w:r>
      <w:r w:rsidRPr="00906F1B">
        <w:rPr>
          <w:rtl/>
        </w:rPr>
        <w:t>‏شود، برا</w:t>
      </w:r>
      <w:r>
        <w:rPr>
          <w:rtl/>
        </w:rPr>
        <w:t>ی</w:t>
      </w:r>
      <w:r w:rsidRPr="00906F1B">
        <w:rPr>
          <w:rtl/>
        </w:rPr>
        <w:t xml:space="preserve"> فهم اعتبار و شاهد به مصطلح الحد</w:t>
      </w:r>
      <w:r>
        <w:rPr>
          <w:rtl/>
        </w:rPr>
        <w:t>ی</w:t>
      </w:r>
      <w:r w:rsidRPr="00906F1B">
        <w:rPr>
          <w:rtl/>
        </w:rPr>
        <w:t xml:space="preserve">ث در جلد آخر </w:t>
      </w:r>
      <w:r>
        <w:rPr>
          <w:rtl/>
        </w:rPr>
        <w:t>ک</w:t>
      </w:r>
      <w:r w:rsidRPr="00906F1B">
        <w:rPr>
          <w:rtl/>
        </w:rPr>
        <w:t>تاب مراجعه شود.</w:t>
      </w:r>
    </w:p>
  </w:footnote>
  <w:footnote w:id="485">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سابقه و</w:t>
      </w:r>
      <w:r>
        <w:rPr>
          <w:rtl/>
        </w:rPr>
        <w:t>ی</w:t>
      </w:r>
      <w:r w:rsidRPr="00906F1B">
        <w:rPr>
          <w:rtl/>
        </w:rPr>
        <w:t xml:space="preserve"> از سابقه آنها بلندتر و ب</w:t>
      </w:r>
      <w:r>
        <w:rPr>
          <w:rtl/>
        </w:rPr>
        <w:t>ی</w:t>
      </w:r>
      <w:r w:rsidRPr="00906F1B">
        <w:rPr>
          <w:rtl/>
        </w:rPr>
        <w:t>شتر است.</w:t>
      </w:r>
    </w:p>
  </w:footnote>
  <w:footnote w:id="486">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و</w:t>
      </w:r>
      <w:r>
        <w:rPr>
          <w:rtl/>
        </w:rPr>
        <w:t>ی</w:t>
      </w:r>
      <w:r w:rsidRPr="00906F1B">
        <w:rPr>
          <w:rtl/>
        </w:rPr>
        <w:t xml:space="preserve"> حنظله بن راهب شه</w:t>
      </w:r>
      <w:r>
        <w:rPr>
          <w:rtl/>
        </w:rPr>
        <w:t>ی</w:t>
      </w:r>
      <w:r w:rsidRPr="00906F1B">
        <w:rPr>
          <w:rtl/>
        </w:rPr>
        <w:t>د احد و غس</w:t>
      </w:r>
      <w:r>
        <w:rPr>
          <w:rtl/>
        </w:rPr>
        <w:t>ی</w:t>
      </w:r>
      <w:r w:rsidRPr="00906F1B">
        <w:rPr>
          <w:rtl/>
        </w:rPr>
        <w:t>ل ملائ</w:t>
      </w:r>
      <w:r>
        <w:rPr>
          <w:rtl/>
        </w:rPr>
        <w:t>ک</w:t>
      </w:r>
      <w:r w:rsidRPr="00906F1B">
        <w:rPr>
          <w:rtl/>
        </w:rPr>
        <w:t>ه است.</w:t>
      </w:r>
    </w:p>
  </w:footnote>
  <w:footnote w:id="487">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ا</w:t>
      </w:r>
      <w:r>
        <w:rPr>
          <w:rtl/>
        </w:rPr>
        <w:t>ی</w:t>
      </w:r>
      <w:r w:rsidRPr="00906F1B">
        <w:rPr>
          <w:rtl/>
        </w:rPr>
        <w:t>ن باره تفص</w:t>
      </w:r>
      <w:r>
        <w:rPr>
          <w:rtl/>
        </w:rPr>
        <w:t>ی</w:t>
      </w:r>
      <w:r w:rsidRPr="00906F1B">
        <w:rPr>
          <w:rtl/>
        </w:rPr>
        <w:t>ل و شرح ا</w:t>
      </w:r>
      <w:r>
        <w:rPr>
          <w:rtl/>
        </w:rPr>
        <w:t>ی</w:t>
      </w:r>
      <w:r w:rsidRPr="00906F1B">
        <w:rPr>
          <w:rtl/>
        </w:rPr>
        <w:t>ن منطقه به (77/1) مراجعه شود. م.</w:t>
      </w:r>
    </w:p>
  </w:footnote>
  <w:footnote w:id="488">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صحیح</w:t>
      </w:r>
      <w:r w:rsidRPr="00906F1B">
        <w:rPr>
          <w:rFonts w:hint="cs"/>
          <w:rtl/>
        </w:rPr>
        <w:t>. احمد (3/ 475).</w:t>
      </w:r>
    </w:p>
  </w:footnote>
  <w:footnote w:id="48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w:t>
      </w:r>
      <w:r>
        <w:rPr>
          <w:rtl/>
        </w:rPr>
        <w:t>ی</w:t>
      </w:r>
      <w:r w:rsidRPr="00906F1B">
        <w:rPr>
          <w:rtl/>
        </w:rPr>
        <w:t>ن نصر را با استفاده از طبر</w:t>
      </w:r>
      <w:r>
        <w:rPr>
          <w:rtl/>
        </w:rPr>
        <w:t>ی</w:t>
      </w:r>
      <w:r w:rsidRPr="00906F1B">
        <w:rPr>
          <w:rtl/>
        </w:rPr>
        <w:t xml:space="preserve"> تصح</w:t>
      </w:r>
      <w:r>
        <w:rPr>
          <w:rtl/>
        </w:rPr>
        <w:t>ی</w:t>
      </w:r>
      <w:r w:rsidRPr="00906F1B">
        <w:rPr>
          <w:rtl/>
        </w:rPr>
        <w:t>ح نموده‏ا</w:t>
      </w:r>
      <w:r>
        <w:rPr>
          <w:rtl/>
        </w:rPr>
        <w:t>ی</w:t>
      </w:r>
      <w:r w:rsidRPr="00906F1B">
        <w:rPr>
          <w:rtl/>
        </w:rPr>
        <w:t>م.</w:t>
      </w:r>
    </w:p>
  </w:footnote>
  <w:footnote w:id="490">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برا</w:t>
      </w:r>
      <w:r>
        <w:rPr>
          <w:rtl/>
        </w:rPr>
        <w:t>ی</w:t>
      </w:r>
      <w:r w:rsidRPr="00906F1B">
        <w:rPr>
          <w:rtl/>
        </w:rPr>
        <w:t xml:space="preserve"> فهم «اعتبار» به مصطلح الحد</w:t>
      </w:r>
      <w:r>
        <w:rPr>
          <w:rtl/>
        </w:rPr>
        <w:t>ی</w:t>
      </w:r>
      <w:r w:rsidRPr="00906F1B">
        <w:rPr>
          <w:rtl/>
        </w:rPr>
        <w:t>ث مراجعه شود. م.</w:t>
      </w:r>
    </w:p>
  </w:footnote>
  <w:footnote w:id="491">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w:t>
      </w:r>
      <w:r w:rsidRPr="00906F1B">
        <w:rPr>
          <w:rFonts w:hint="cs"/>
          <w:rtl/>
        </w:rPr>
        <w:t>. ابومعشر چنان که در التقریب (2/ 298) آمده ضعیف است.</w:t>
      </w:r>
    </w:p>
  </w:footnote>
  <w:footnote w:id="49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هدفش ا</w:t>
      </w:r>
      <w:r>
        <w:rPr>
          <w:rtl/>
        </w:rPr>
        <w:t>ی</w:t>
      </w:r>
      <w:r w:rsidRPr="00906F1B">
        <w:rPr>
          <w:rtl/>
        </w:rPr>
        <w:t xml:space="preserve">ن است </w:t>
      </w:r>
      <w:r>
        <w:rPr>
          <w:rtl/>
        </w:rPr>
        <w:t>ک</w:t>
      </w:r>
      <w:r w:rsidRPr="00906F1B">
        <w:rPr>
          <w:rtl/>
        </w:rPr>
        <w:t>ه اما</w:t>
      </w:r>
      <w:r>
        <w:rPr>
          <w:rtl/>
        </w:rPr>
        <w:t>ک</w:t>
      </w:r>
      <w:r w:rsidRPr="00906F1B">
        <w:rPr>
          <w:rtl/>
        </w:rPr>
        <w:t>ن ز</w:t>
      </w:r>
      <w:r>
        <w:rPr>
          <w:rtl/>
        </w:rPr>
        <w:t>ی</w:t>
      </w:r>
      <w:r w:rsidRPr="00906F1B">
        <w:rPr>
          <w:rtl/>
        </w:rPr>
        <w:t>اد</w:t>
      </w:r>
      <w:r>
        <w:rPr>
          <w:rtl/>
        </w:rPr>
        <w:t>ی</w:t>
      </w:r>
      <w:r w:rsidRPr="00906F1B">
        <w:rPr>
          <w:rtl/>
        </w:rPr>
        <w:t xml:space="preserve"> به دست و</w:t>
      </w:r>
      <w:r>
        <w:rPr>
          <w:rtl/>
        </w:rPr>
        <w:t>ی</w:t>
      </w:r>
      <w:r w:rsidRPr="00906F1B">
        <w:rPr>
          <w:rtl/>
        </w:rPr>
        <w:t xml:space="preserve"> فتح گرد</w:t>
      </w:r>
      <w:r>
        <w:rPr>
          <w:rtl/>
        </w:rPr>
        <w:t>ی</w:t>
      </w:r>
      <w:r w:rsidRPr="00906F1B">
        <w:rPr>
          <w:rtl/>
        </w:rPr>
        <w:t>ده است.</w:t>
      </w:r>
    </w:p>
  </w:footnote>
  <w:footnote w:id="49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برا</w:t>
      </w:r>
      <w:r>
        <w:rPr>
          <w:rtl/>
        </w:rPr>
        <w:t>ی</w:t>
      </w:r>
      <w:r w:rsidRPr="00906F1B">
        <w:rPr>
          <w:rtl/>
        </w:rPr>
        <w:t xml:space="preserve"> مستحقان ساعت</w:t>
      </w:r>
      <w:r>
        <w:rPr>
          <w:rtl/>
        </w:rPr>
        <w:t>ی</w:t>
      </w:r>
      <w:r w:rsidRPr="00906F1B">
        <w:rPr>
          <w:rtl/>
        </w:rPr>
        <w:t xml:space="preserve"> توز</w:t>
      </w:r>
      <w:r>
        <w:rPr>
          <w:rtl/>
        </w:rPr>
        <w:t>ی</w:t>
      </w:r>
      <w:r w:rsidRPr="00906F1B">
        <w:rPr>
          <w:rtl/>
        </w:rPr>
        <w:t>ع نمود. م.</w:t>
      </w:r>
    </w:p>
  </w:footnote>
  <w:footnote w:id="494">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اگر عمر</w:t>
      </w:r>
      <w:r>
        <w:rPr>
          <w:rtl/>
        </w:rPr>
        <w:t xml:space="preserve"> </w:t>
      </w:r>
      <w:r w:rsidRPr="00130DB0">
        <w:rPr>
          <w:rFonts w:ascii="CTraditional Arabic" w:hAnsi="CTraditional Arabic" w:cs="CTraditional Arabic"/>
          <w:rtl/>
        </w:rPr>
        <w:t>س</w:t>
      </w:r>
      <w:r w:rsidRPr="00906F1B">
        <w:rPr>
          <w:rtl/>
        </w:rPr>
        <w:t xml:space="preserve"> به </w:t>
      </w:r>
      <w:r>
        <w:rPr>
          <w:rtl/>
        </w:rPr>
        <w:t>ک</w:t>
      </w:r>
      <w:r w:rsidRPr="00906F1B">
        <w:rPr>
          <w:rtl/>
        </w:rPr>
        <w:t xml:space="preserve">لام عبدالرحمن عمل </w:t>
      </w:r>
      <w:r>
        <w:rPr>
          <w:rtl/>
        </w:rPr>
        <w:t>ک</w:t>
      </w:r>
      <w:r w:rsidRPr="00906F1B">
        <w:rPr>
          <w:rtl/>
        </w:rPr>
        <w:t>ند آن سبب فتنه برا</w:t>
      </w:r>
      <w:r>
        <w:rPr>
          <w:rtl/>
        </w:rPr>
        <w:t>ی</w:t>
      </w:r>
      <w:r w:rsidRPr="00906F1B">
        <w:rPr>
          <w:rtl/>
        </w:rPr>
        <w:t xml:space="preserve"> شخص مابعد عمر</w:t>
      </w:r>
      <w:r>
        <w:rPr>
          <w:rtl/>
        </w:rPr>
        <w:t xml:space="preserve"> </w:t>
      </w:r>
      <w:r w:rsidRPr="00130DB0">
        <w:rPr>
          <w:rFonts w:ascii="CTraditional Arabic" w:hAnsi="CTraditional Arabic" w:cs="CTraditional Arabic"/>
          <w:rtl/>
        </w:rPr>
        <w:t>س</w:t>
      </w:r>
      <w:r w:rsidRPr="00906F1B">
        <w:rPr>
          <w:rtl/>
        </w:rPr>
        <w:t xml:space="preserve"> خواهد گرد</w:t>
      </w:r>
      <w:r>
        <w:rPr>
          <w:rtl/>
        </w:rPr>
        <w:t>ی</w:t>
      </w:r>
      <w:r w:rsidRPr="00906F1B">
        <w:rPr>
          <w:rtl/>
        </w:rPr>
        <w:t>د.</w:t>
      </w:r>
    </w:p>
  </w:footnote>
  <w:footnote w:id="495">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هدفش طلاء و نقره است. م.</w:t>
      </w:r>
    </w:p>
  </w:footnote>
  <w:footnote w:id="496">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ثلث ثلث را.</w:t>
      </w:r>
    </w:p>
  </w:footnote>
  <w:footnote w:id="497">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ثلث وص</w:t>
      </w:r>
      <w:r>
        <w:rPr>
          <w:rtl/>
        </w:rPr>
        <w:t>ی</w:t>
      </w:r>
      <w:r w:rsidRPr="00906F1B">
        <w:rPr>
          <w:rtl/>
        </w:rPr>
        <w:t>ت شده.</w:t>
      </w:r>
    </w:p>
  </w:footnote>
  <w:footnote w:id="498">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غابه نام جا</w:t>
      </w:r>
      <w:r>
        <w:rPr>
          <w:rtl/>
        </w:rPr>
        <w:t>یی</w:t>
      </w:r>
      <w:r w:rsidRPr="00906F1B">
        <w:rPr>
          <w:rtl/>
        </w:rPr>
        <w:t xml:space="preserve"> است نزد</w:t>
      </w:r>
      <w:r>
        <w:rPr>
          <w:rtl/>
        </w:rPr>
        <w:t>یک</w:t>
      </w:r>
      <w:r w:rsidRPr="00906F1B">
        <w:rPr>
          <w:rtl/>
        </w:rPr>
        <w:t xml:space="preserve"> مد</w:t>
      </w:r>
      <w:r>
        <w:rPr>
          <w:rtl/>
        </w:rPr>
        <w:t>ی</w:t>
      </w:r>
      <w:r w:rsidRPr="00906F1B">
        <w:rPr>
          <w:rtl/>
        </w:rPr>
        <w:t>نه به طرف شام.</w:t>
      </w:r>
    </w:p>
  </w:footnote>
  <w:footnote w:id="49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از غابه را البته با بعض</w:t>
      </w:r>
      <w:r>
        <w:rPr>
          <w:rtl/>
        </w:rPr>
        <w:t>ی</w:t>
      </w:r>
      <w:r w:rsidRPr="00906F1B">
        <w:rPr>
          <w:rtl/>
        </w:rPr>
        <w:t xml:space="preserve"> اش</w:t>
      </w:r>
      <w:r>
        <w:rPr>
          <w:rtl/>
        </w:rPr>
        <w:t>ی</w:t>
      </w:r>
      <w:r w:rsidRPr="00906F1B">
        <w:rPr>
          <w:rtl/>
        </w:rPr>
        <w:t>ا</w:t>
      </w:r>
      <w:r>
        <w:rPr>
          <w:rtl/>
        </w:rPr>
        <w:t>ی</w:t>
      </w:r>
      <w:r w:rsidRPr="00906F1B">
        <w:rPr>
          <w:rtl/>
        </w:rPr>
        <w:t xml:space="preserve"> د</w:t>
      </w:r>
      <w:r>
        <w:rPr>
          <w:rtl/>
        </w:rPr>
        <w:t>ی</w:t>
      </w:r>
      <w:r w:rsidRPr="00906F1B">
        <w:rPr>
          <w:rtl/>
        </w:rPr>
        <w:t>گر نه صرف غابه ز</w:t>
      </w:r>
      <w:r>
        <w:rPr>
          <w:rtl/>
        </w:rPr>
        <w:t>ی</w:t>
      </w:r>
      <w:r w:rsidRPr="00906F1B">
        <w:rPr>
          <w:rtl/>
        </w:rPr>
        <w:t>را تمام غابه طور</w:t>
      </w:r>
      <w:r>
        <w:rPr>
          <w:rtl/>
        </w:rPr>
        <w:t>ی</w:t>
      </w:r>
      <w:r w:rsidRPr="00906F1B">
        <w:rPr>
          <w:rtl/>
        </w:rPr>
        <w:t xml:space="preserve"> </w:t>
      </w:r>
      <w:r>
        <w:rPr>
          <w:rtl/>
        </w:rPr>
        <w:t>ک</w:t>
      </w:r>
      <w:r w:rsidRPr="00906F1B">
        <w:rPr>
          <w:rtl/>
        </w:rPr>
        <w:t>ه گذشت شانزده ل</w:t>
      </w:r>
      <w:r>
        <w:rPr>
          <w:rtl/>
        </w:rPr>
        <w:t>ک</w:t>
      </w:r>
      <w:r w:rsidRPr="00906F1B">
        <w:rPr>
          <w:rtl/>
        </w:rPr>
        <w:t xml:space="preserve"> </w:t>
      </w:r>
      <w:r w:rsidRPr="00906F1B">
        <w:rPr>
          <w:rFonts w:hint="cs"/>
          <w:rtl/>
        </w:rPr>
        <w:t>(</w:t>
      </w:r>
      <w:r w:rsidRPr="00906F1B">
        <w:rPr>
          <w:rtl/>
        </w:rPr>
        <w:t>هر ل</w:t>
      </w:r>
      <w:r>
        <w:rPr>
          <w:rtl/>
        </w:rPr>
        <w:t>ک</w:t>
      </w:r>
      <w:r w:rsidRPr="00906F1B">
        <w:rPr>
          <w:rtl/>
        </w:rPr>
        <w:t xml:space="preserve"> معادل صدهزار</w:t>
      </w:r>
      <w:r w:rsidRPr="00906F1B">
        <w:rPr>
          <w:rFonts w:hint="cs"/>
          <w:rtl/>
        </w:rPr>
        <w:t>)</w:t>
      </w:r>
      <w:r w:rsidRPr="00906F1B">
        <w:rPr>
          <w:rtl/>
        </w:rPr>
        <w:t xml:space="preserve"> فروخته شد و رقم د</w:t>
      </w:r>
      <w:r>
        <w:rPr>
          <w:rtl/>
        </w:rPr>
        <w:t>ی</w:t>
      </w:r>
      <w:r w:rsidRPr="00906F1B">
        <w:rPr>
          <w:rtl/>
        </w:rPr>
        <w:t>ن از ا</w:t>
      </w:r>
      <w:r>
        <w:rPr>
          <w:rtl/>
        </w:rPr>
        <w:t>ی</w:t>
      </w:r>
      <w:r w:rsidRPr="00906F1B">
        <w:rPr>
          <w:rtl/>
        </w:rPr>
        <w:t>ن خ</w:t>
      </w:r>
      <w:r>
        <w:rPr>
          <w:rtl/>
        </w:rPr>
        <w:t>ی</w:t>
      </w:r>
      <w:r w:rsidRPr="00906F1B">
        <w:rPr>
          <w:rtl/>
        </w:rPr>
        <w:t>ل</w:t>
      </w:r>
      <w:r>
        <w:rPr>
          <w:rtl/>
        </w:rPr>
        <w:t>ی</w:t>
      </w:r>
      <w:r w:rsidRPr="00906F1B">
        <w:rPr>
          <w:rtl/>
        </w:rPr>
        <w:t xml:space="preserve"> بالا است، بنابرا</w:t>
      </w:r>
      <w:r>
        <w:rPr>
          <w:rtl/>
        </w:rPr>
        <w:t>ی</w:t>
      </w:r>
      <w:r w:rsidRPr="00906F1B">
        <w:rPr>
          <w:rtl/>
        </w:rPr>
        <w:t>ن ام</w:t>
      </w:r>
      <w:r>
        <w:rPr>
          <w:rtl/>
        </w:rPr>
        <w:t>ک</w:t>
      </w:r>
      <w:r w:rsidRPr="00906F1B">
        <w:rPr>
          <w:rtl/>
        </w:rPr>
        <w:t xml:space="preserve">ان ندارد </w:t>
      </w:r>
      <w:r>
        <w:rPr>
          <w:rtl/>
        </w:rPr>
        <w:t>ک</w:t>
      </w:r>
      <w:r w:rsidRPr="00906F1B">
        <w:rPr>
          <w:rtl/>
        </w:rPr>
        <w:t>ه تنها به فروش غابه د</w:t>
      </w:r>
      <w:r>
        <w:rPr>
          <w:rtl/>
        </w:rPr>
        <w:t>ی</w:t>
      </w:r>
      <w:r w:rsidRPr="00906F1B">
        <w:rPr>
          <w:rtl/>
        </w:rPr>
        <w:t>ن ادا شده باشد. م.</w:t>
      </w:r>
    </w:p>
  </w:footnote>
  <w:footnote w:id="500">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906F1B">
        <w:rPr>
          <w:rFonts w:hint="cs"/>
          <w:rtl/>
        </w:rPr>
        <w:t>بخاری (3129).</w:t>
      </w:r>
    </w:p>
  </w:footnote>
  <w:footnote w:id="501">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چشمه‏ا</w:t>
      </w:r>
      <w:r>
        <w:rPr>
          <w:rtl/>
        </w:rPr>
        <w:t>ی</w:t>
      </w:r>
      <w:r w:rsidRPr="00906F1B">
        <w:rPr>
          <w:rtl/>
        </w:rPr>
        <w:t xml:space="preserve"> است در جنت، دارا</w:t>
      </w:r>
      <w:r>
        <w:rPr>
          <w:rtl/>
        </w:rPr>
        <w:t>ی</w:t>
      </w:r>
      <w:r w:rsidRPr="00906F1B">
        <w:rPr>
          <w:rtl/>
        </w:rPr>
        <w:t xml:space="preserve"> آب گوارا و نرم و روان در گلو. م.</w:t>
      </w:r>
    </w:p>
  </w:footnote>
  <w:footnote w:id="50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w:t>
      </w:r>
      <w:r w:rsidRPr="00906F1B">
        <w:rPr>
          <w:rFonts w:hint="cs"/>
          <w:rtl/>
        </w:rPr>
        <w:t>. منقطع است. حاکم (3/ 310) ذهبی</w:t>
      </w:r>
      <w:r>
        <w:rPr>
          <w:rFonts w:hint="cs"/>
          <w:rtl/>
        </w:rPr>
        <w:t xml:space="preserve"> می‌</w:t>
      </w:r>
      <w:r w:rsidRPr="00906F1B">
        <w:rPr>
          <w:rFonts w:hint="cs"/>
          <w:rtl/>
        </w:rPr>
        <w:t>گوید: متصل نیست.</w:t>
      </w:r>
    </w:p>
  </w:footnote>
  <w:footnote w:id="50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اهل خانه را به شمول غلامان و </w:t>
      </w:r>
      <w:r>
        <w:rPr>
          <w:rtl/>
        </w:rPr>
        <w:t>ک</w:t>
      </w:r>
      <w:r w:rsidRPr="00906F1B">
        <w:rPr>
          <w:rtl/>
        </w:rPr>
        <w:t>ن</w:t>
      </w:r>
      <w:r>
        <w:rPr>
          <w:rtl/>
        </w:rPr>
        <w:t>ی</w:t>
      </w:r>
      <w:r w:rsidRPr="00906F1B">
        <w:rPr>
          <w:rtl/>
        </w:rPr>
        <w:t>زان. م.</w:t>
      </w:r>
    </w:p>
  </w:footnote>
  <w:footnote w:id="504">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906F1B">
        <w:rPr>
          <w:rFonts w:hint="cs"/>
          <w:rtl/>
        </w:rPr>
        <w:t>طبرانی در الکبیر (2/ 33، 34) و در آن جهالت است.</w:t>
      </w:r>
    </w:p>
  </w:footnote>
  <w:footnote w:id="505">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w:t>
      </w:r>
      <w:r>
        <w:rPr>
          <w:rtl/>
        </w:rPr>
        <w:t>ی</w:t>
      </w:r>
      <w:r w:rsidRPr="00906F1B">
        <w:rPr>
          <w:rtl/>
        </w:rPr>
        <w:t>ن چن</w:t>
      </w:r>
      <w:r>
        <w:rPr>
          <w:rtl/>
        </w:rPr>
        <w:t>ی</w:t>
      </w:r>
      <w:r w:rsidRPr="00906F1B">
        <w:rPr>
          <w:rtl/>
        </w:rPr>
        <w:t>ن دراصل والحل</w:t>
      </w:r>
      <w:r>
        <w:rPr>
          <w:rtl/>
        </w:rPr>
        <w:t>ی</w:t>
      </w:r>
      <w:r w:rsidRPr="00906F1B">
        <w:rPr>
          <w:rtl/>
        </w:rPr>
        <w:t>ه آمده، ول</w:t>
      </w:r>
      <w:r>
        <w:rPr>
          <w:rtl/>
        </w:rPr>
        <w:t>ی</w:t>
      </w:r>
      <w:r w:rsidRPr="00906F1B">
        <w:rPr>
          <w:rtl/>
        </w:rPr>
        <w:t xml:space="preserve"> درست مال</w:t>
      </w:r>
      <w:r>
        <w:rPr>
          <w:rtl/>
        </w:rPr>
        <w:t>ک</w:t>
      </w:r>
      <w:r w:rsidRPr="00906F1B">
        <w:rPr>
          <w:rtl/>
        </w:rPr>
        <w:t xml:space="preserve"> الدار است، چنان </w:t>
      </w:r>
      <w:r>
        <w:rPr>
          <w:rtl/>
        </w:rPr>
        <w:t>ک</w:t>
      </w:r>
      <w:r w:rsidRPr="00906F1B">
        <w:rPr>
          <w:rtl/>
        </w:rPr>
        <w:t>ه در الاصابه آمده.</w:t>
      </w:r>
    </w:p>
  </w:footnote>
  <w:footnote w:id="506">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من برا</w:t>
      </w:r>
      <w:r>
        <w:rPr>
          <w:rtl/>
        </w:rPr>
        <w:t xml:space="preserve">ی‌تان </w:t>
      </w:r>
      <w:r w:rsidRPr="00906F1B">
        <w:rPr>
          <w:rtl/>
        </w:rPr>
        <w:t xml:space="preserve">گفته بودم </w:t>
      </w:r>
      <w:r>
        <w:rPr>
          <w:rtl/>
        </w:rPr>
        <w:t>ک</w:t>
      </w:r>
      <w:r w:rsidRPr="00906F1B">
        <w:rPr>
          <w:rtl/>
        </w:rPr>
        <w:t>ه آنها اشخاص</w:t>
      </w:r>
      <w:r>
        <w:rPr>
          <w:rtl/>
        </w:rPr>
        <w:t>ی‌اند</w:t>
      </w:r>
      <w:r w:rsidRPr="00906F1B">
        <w:rPr>
          <w:rtl/>
        </w:rPr>
        <w:t xml:space="preserve"> ممتاز و قابل ا</w:t>
      </w:r>
      <w:r>
        <w:rPr>
          <w:rtl/>
        </w:rPr>
        <w:t>ی</w:t>
      </w:r>
      <w:r w:rsidRPr="00906F1B">
        <w:rPr>
          <w:rtl/>
        </w:rPr>
        <w:t xml:space="preserve">ن </w:t>
      </w:r>
      <w:r>
        <w:rPr>
          <w:rtl/>
        </w:rPr>
        <w:t>ک</w:t>
      </w:r>
      <w:r w:rsidRPr="00906F1B">
        <w:rPr>
          <w:rtl/>
        </w:rPr>
        <w:t xml:space="preserve">ه از خداوند مثل آنها را آرزو </w:t>
      </w:r>
      <w:r>
        <w:rPr>
          <w:rtl/>
        </w:rPr>
        <w:t>ک</w:t>
      </w:r>
      <w:r w:rsidRPr="00906F1B">
        <w:rPr>
          <w:rtl/>
        </w:rPr>
        <w:t>رده شود. م.</w:t>
      </w:r>
    </w:p>
  </w:footnote>
  <w:footnote w:id="507">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906F1B">
        <w:rPr>
          <w:rFonts w:hint="cs"/>
          <w:rtl/>
        </w:rPr>
        <w:t>ابونعیم در حلیه (1/ 296، 297).</w:t>
      </w:r>
    </w:p>
  </w:footnote>
  <w:footnote w:id="508">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w:t>
      </w:r>
      <w:r w:rsidRPr="00906F1B">
        <w:rPr>
          <w:rFonts w:hint="cs"/>
          <w:rtl/>
        </w:rPr>
        <w:t>. طبرانی در الکبیر (1/ 237) در سند آن اسماعیل بن خلیفه الملائی است که صدوق بدحفظ است و به غلو و تشیع نیز نسبت داده شده است. نگا: التقریب (1/ 69).</w:t>
      </w:r>
    </w:p>
  </w:footnote>
  <w:footnote w:id="50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ام دره، خادم عائشه</w:t>
      </w:r>
      <w:r>
        <w:rPr>
          <w:rtl/>
        </w:rPr>
        <w:t xml:space="preserve"> </w:t>
      </w:r>
      <w:r w:rsidRPr="00F60D76">
        <w:rPr>
          <w:rFonts w:ascii="CTraditional Arabic" w:hAnsi="CTraditional Arabic" w:cs="CTraditional Arabic"/>
          <w:rtl/>
        </w:rPr>
        <w:t>ل</w:t>
      </w:r>
      <w:r w:rsidRPr="00906F1B">
        <w:rPr>
          <w:rtl/>
        </w:rPr>
        <w:t xml:space="preserve"> بود.</w:t>
      </w:r>
    </w:p>
  </w:footnote>
  <w:footnote w:id="510">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مرادش از خواهران سائر ازواج مهطرات </w:t>
      </w:r>
      <w:r w:rsidRPr="00906F1B">
        <w:rPr>
          <w:rFonts w:hint="cs"/>
          <w:rtl/>
        </w:rPr>
        <w:t>(</w:t>
      </w:r>
      <w:r w:rsidRPr="00906F1B">
        <w:rPr>
          <w:rtl/>
        </w:rPr>
        <w:t>رض</w:t>
      </w:r>
      <w:r>
        <w:rPr>
          <w:rtl/>
        </w:rPr>
        <w:t>ی</w:t>
      </w:r>
      <w:r w:rsidRPr="00906F1B">
        <w:rPr>
          <w:rtl/>
        </w:rPr>
        <w:t xml:space="preserve"> اللَّه عنهن</w:t>
      </w:r>
      <w:r w:rsidRPr="00906F1B">
        <w:rPr>
          <w:rFonts w:hint="cs"/>
          <w:rtl/>
        </w:rPr>
        <w:t>)</w:t>
      </w:r>
      <w:r w:rsidRPr="00906F1B">
        <w:rPr>
          <w:rtl/>
        </w:rPr>
        <w:t xml:space="preserve"> است. م.</w:t>
      </w:r>
    </w:p>
  </w:footnote>
  <w:footnote w:id="511">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اصل از براء بن معرور آمده، </w:t>
      </w:r>
      <w:r>
        <w:rPr>
          <w:rtl/>
        </w:rPr>
        <w:t>ک</w:t>
      </w:r>
      <w:r w:rsidRPr="00906F1B">
        <w:rPr>
          <w:rtl/>
        </w:rPr>
        <w:t>ه غلط است، چون براء</w:t>
      </w:r>
      <w:r>
        <w:rPr>
          <w:rtl/>
        </w:rPr>
        <w:t xml:space="preserve"> </w:t>
      </w:r>
      <w:r w:rsidRPr="00130DB0">
        <w:rPr>
          <w:rFonts w:ascii="CTraditional Arabic" w:hAnsi="CTraditional Arabic" w:cs="CTraditional Arabic"/>
          <w:rtl/>
        </w:rPr>
        <w:t>س</w:t>
      </w:r>
      <w:r w:rsidRPr="00906F1B">
        <w:rPr>
          <w:rtl/>
        </w:rPr>
        <w:t xml:space="preserve"> در ح</w:t>
      </w:r>
      <w:r>
        <w:rPr>
          <w:rtl/>
        </w:rPr>
        <w:t>ی</w:t>
      </w:r>
      <w:r w:rsidRPr="00906F1B">
        <w:rPr>
          <w:rtl/>
        </w:rPr>
        <w:t>ات پ</w:t>
      </w:r>
      <w:r>
        <w:rPr>
          <w:rtl/>
        </w:rPr>
        <w:t>ی</w:t>
      </w:r>
      <w:r w:rsidRPr="00906F1B">
        <w:rPr>
          <w:rtl/>
        </w:rPr>
        <w:t xml:space="preserve">امبر </w:t>
      </w:r>
      <w:r w:rsidRPr="00906F1B">
        <w:rPr>
          <w:rFonts w:cs="CTraditional Arabic" w:hint="cs"/>
          <w:rtl/>
        </w:rPr>
        <w:t>ص</w:t>
      </w:r>
      <w:r w:rsidRPr="00906F1B">
        <w:rPr>
          <w:rtl/>
        </w:rPr>
        <w:t xml:space="preserve"> در اول عهد مدن</w:t>
      </w:r>
      <w:r>
        <w:rPr>
          <w:rtl/>
        </w:rPr>
        <w:t>ی</w:t>
      </w:r>
      <w:r w:rsidRPr="00906F1B">
        <w:rPr>
          <w:rtl/>
        </w:rPr>
        <w:t xml:space="preserve"> در گذشته بود.</w:t>
      </w:r>
    </w:p>
  </w:footnote>
  <w:footnote w:id="51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ز</w:t>
      </w:r>
      <w:r>
        <w:rPr>
          <w:rtl/>
        </w:rPr>
        <w:t>ی</w:t>
      </w:r>
      <w:r w:rsidRPr="00906F1B">
        <w:rPr>
          <w:rtl/>
        </w:rPr>
        <w:t>ادت و تصح</w:t>
      </w:r>
      <w:r>
        <w:rPr>
          <w:rtl/>
        </w:rPr>
        <w:t>ی</w:t>
      </w:r>
      <w:r w:rsidRPr="00906F1B">
        <w:rPr>
          <w:rtl/>
        </w:rPr>
        <w:t>ح از ابن سعد است.</w:t>
      </w:r>
    </w:p>
  </w:footnote>
  <w:footnote w:id="51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اصل و منتخب ال</w:t>
      </w:r>
      <w:r>
        <w:rPr>
          <w:rtl/>
        </w:rPr>
        <w:t>ک</w:t>
      </w:r>
      <w:r w:rsidRPr="00906F1B">
        <w:rPr>
          <w:rtl/>
        </w:rPr>
        <w:t>نز در ا</w:t>
      </w:r>
      <w:r>
        <w:rPr>
          <w:rtl/>
        </w:rPr>
        <w:t>ی</w:t>
      </w:r>
      <w:r w:rsidRPr="00906F1B">
        <w:rPr>
          <w:rtl/>
        </w:rPr>
        <w:t>ن جا «فلم ازن ل</w:t>
      </w:r>
      <w:r>
        <w:rPr>
          <w:rtl/>
        </w:rPr>
        <w:t>ک</w:t>
      </w:r>
      <w:r w:rsidRPr="00906F1B">
        <w:rPr>
          <w:rtl/>
        </w:rPr>
        <w:t xml:space="preserve">» آمده، </w:t>
      </w:r>
      <w:r>
        <w:rPr>
          <w:rtl/>
        </w:rPr>
        <w:t>ک</w:t>
      </w:r>
      <w:r w:rsidRPr="00906F1B">
        <w:rPr>
          <w:rtl/>
        </w:rPr>
        <w:t>ه «برا</w:t>
      </w:r>
      <w:r>
        <w:rPr>
          <w:rtl/>
        </w:rPr>
        <w:t>ی</w:t>
      </w:r>
      <w:r w:rsidRPr="00906F1B">
        <w:rPr>
          <w:rtl/>
        </w:rPr>
        <w:t>ت وزن ن</w:t>
      </w:r>
      <w:r>
        <w:rPr>
          <w:rtl/>
        </w:rPr>
        <w:t>ک</w:t>
      </w:r>
      <w:r w:rsidRPr="00906F1B">
        <w:rPr>
          <w:rtl/>
        </w:rPr>
        <w:t>ردم» معن</w:t>
      </w:r>
      <w:r>
        <w:rPr>
          <w:rtl/>
        </w:rPr>
        <w:t>ی</w:t>
      </w:r>
      <w:r w:rsidRPr="00906F1B">
        <w:rPr>
          <w:rtl/>
        </w:rPr>
        <w:t xml:space="preserve"> م</w:t>
      </w:r>
      <w:r>
        <w:rPr>
          <w:rtl/>
        </w:rPr>
        <w:t>ی</w:t>
      </w:r>
      <w:r w:rsidRPr="00906F1B">
        <w:rPr>
          <w:rtl/>
        </w:rPr>
        <w:t>‏دهد، ول</w:t>
      </w:r>
      <w:r>
        <w:rPr>
          <w:rtl/>
        </w:rPr>
        <w:t>ی</w:t>
      </w:r>
      <w:r w:rsidRPr="00906F1B">
        <w:rPr>
          <w:rtl/>
        </w:rPr>
        <w:t xml:space="preserve"> درست همان است </w:t>
      </w:r>
      <w:r>
        <w:rPr>
          <w:rtl/>
        </w:rPr>
        <w:t>ک</w:t>
      </w:r>
      <w:r w:rsidRPr="00906F1B">
        <w:rPr>
          <w:rtl/>
        </w:rPr>
        <w:t>ه ما ذ</w:t>
      </w:r>
      <w:r>
        <w:rPr>
          <w:rtl/>
        </w:rPr>
        <w:t>ک</w:t>
      </w:r>
      <w:r w:rsidRPr="00906F1B">
        <w:rPr>
          <w:rtl/>
        </w:rPr>
        <w:t>ر نمود</w:t>
      </w:r>
      <w:r>
        <w:rPr>
          <w:rtl/>
        </w:rPr>
        <w:t>ی</w:t>
      </w:r>
      <w:r w:rsidRPr="00906F1B">
        <w:rPr>
          <w:rtl/>
        </w:rPr>
        <w:t xml:space="preserve">م، چنان </w:t>
      </w:r>
      <w:r>
        <w:rPr>
          <w:rtl/>
        </w:rPr>
        <w:t>ک</w:t>
      </w:r>
      <w:r w:rsidRPr="00906F1B">
        <w:rPr>
          <w:rtl/>
        </w:rPr>
        <w:t>ه در س</w:t>
      </w:r>
      <w:r>
        <w:rPr>
          <w:rtl/>
        </w:rPr>
        <w:t>ی</w:t>
      </w:r>
      <w:r w:rsidRPr="00906F1B">
        <w:rPr>
          <w:rtl/>
        </w:rPr>
        <w:t>رت عمر نوشته ابن جوز</w:t>
      </w:r>
      <w:r>
        <w:rPr>
          <w:rtl/>
        </w:rPr>
        <w:t>ی</w:t>
      </w:r>
      <w:r w:rsidRPr="00906F1B">
        <w:rPr>
          <w:rtl/>
        </w:rPr>
        <w:t xml:space="preserve"> آمده، و چنان معلوم‏م</w:t>
      </w:r>
      <w:r>
        <w:rPr>
          <w:rtl/>
        </w:rPr>
        <w:t>ی</w:t>
      </w:r>
      <w:r w:rsidRPr="00906F1B">
        <w:rPr>
          <w:rtl/>
        </w:rPr>
        <w:t xml:space="preserve">‏شود </w:t>
      </w:r>
      <w:r>
        <w:rPr>
          <w:rtl/>
        </w:rPr>
        <w:t>ک</w:t>
      </w:r>
      <w:r w:rsidRPr="00906F1B">
        <w:rPr>
          <w:rtl/>
        </w:rPr>
        <w:t>ه «فلم» از «فهلم» تصح</w:t>
      </w:r>
      <w:r>
        <w:rPr>
          <w:rtl/>
        </w:rPr>
        <w:t>ی</w:t>
      </w:r>
      <w:r w:rsidRPr="00906F1B">
        <w:rPr>
          <w:rtl/>
        </w:rPr>
        <w:t>ف شده باشد.</w:t>
      </w:r>
    </w:p>
  </w:footnote>
  <w:footnote w:id="514">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به طمع ا</w:t>
      </w:r>
      <w:r>
        <w:rPr>
          <w:rtl/>
        </w:rPr>
        <w:t>ی</w:t>
      </w:r>
      <w:r w:rsidRPr="00906F1B">
        <w:rPr>
          <w:rtl/>
        </w:rPr>
        <w:t>ن‏</w:t>
      </w:r>
      <w:r>
        <w:rPr>
          <w:rtl/>
        </w:rPr>
        <w:t>ک</w:t>
      </w:r>
      <w:r w:rsidRPr="00906F1B">
        <w:rPr>
          <w:rtl/>
        </w:rPr>
        <w:t xml:space="preserve">ه من بر اولادت نفقه </w:t>
      </w:r>
      <w:r>
        <w:rPr>
          <w:rtl/>
        </w:rPr>
        <w:t>ک</w:t>
      </w:r>
      <w:r w:rsidRPr="00906F1B">
        <w:rPr>
          <w:rtl/>
        </w:rPr>
        <w:t>نم فر</w:t>
      </w:r>
      <w:r>
        <w:rPr>
          <w:rtl/>
        </w:rPr>
        <w:t>ی</w:t>
      </w:r>
      <w:r w:rsidRPr="00906F1B">
        <w:rPr>
          <w:rtl/>
        </w:rPr>
        <w:t>ب نخور بل</w:t>
      </w:r>
      <w:r>
        <w:rPr>
          <w:rtl/>
        </w:rPr>
        <w:t>ک</w:t>
      </w:r>
      <w:r w:rsidRPr="00906F1B">
        <w:rPr>
          <w:rtl/>
        </w:rPr>
        <w:t>ه خود مت</w:t>
      </w:r>
      <w:r>
        <w:rPr>
          <w:rtl/>
        </w:rPr>
        <w:t>ک</w:t>
      </w:r>
      <w:r w:rsidRPr="00906F1B">
        <w:rPr>
          <w:rtl/>
        </w:rPr>
        <w:t>فل نفقه آنها باش. م.</w:t>
      </w:r>
    </w:p>
  </w:footnote>
  <w:footnote w:id="515">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906F1B">
        <w:rPr>
          <w:rFonts w:hint="cs"/>
          <w:rtl/>
        </w:rPr>
        <w:t>این اثر را ابن سعد در طبقات (3/ 277) و ابن ابی شیبة (8/ 149) روایت کرده</w:t>
      </w:r>
      <w:r>
        <w:rPr>
          <w:rFonts w:hint="cs"/>
          <w:rtl/>
        </w:rPr>
        <w:t>‌اند</w:t>
      </w:r>
      <w:r w:rsidRPr="00906F1B">
        <w:rPr>
          <w:rFonts w:hint="cs"/>
          <w:rtl/>
        </w:rPr>
        <w:t>.</w:t>
      </w:r>
    </w:p>
  </w:footnote>
  <w:footnote w:id="516">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اسم پهره‏دار </w:t>
      </w:r>
      <w:r w:rsidRPr="00906F1B">
        <w:rPr>
          <w:rFonts w:hint="cs"/>
          <w:rtl/>
        </w:rPr>
        <w:t>(</w:t>
      </w:r>
      <w:r w:rsidRPr="00906F1B">
        <w:rPr>
          <w:rtl/>
        </w:rPr>
        <w:t>نگهبان</w:t>
      </w:r>
      <w:r w:rsidRPr="00906F1B">
        <w:rPr>
          <w:rFonts w:hint="cs"/>
          <w:rtl/>
        </w:rPr>
        <w:t>)</w:t>
      </w:r>
      <w:r w:rsidRPr="00906F1B">
        <w:rPr>
          <w:rtl/>
        </w:rPr>
        <w:t xml:space="preserve"> عمر</w:t>
      </w:r>
      <w:r>
        <w:rPr>
          <w:rtl/>
        </w:rPr>
        <w:t xml:space="preserve"> </w:t>
      </w:r>
      <w:r w:rsidRPr="00130DB0">
        <w:rPr>
          <w:rFonts w:ascii="CTraditional Arabic" w:hAnsi="CTraditional Arabic" w:cs="CTraditional Arabic"/>
          <w:rtl/>
        </w:rPr>
        <w:t>س</w:t>
      </w:r>
      <w:r w:rsidRPr="00906F1B">
        <w:rPr>
          <w:rtl/>
        </w:rPr>
        <w:t>.</w:t>
      </w:r>
    </w:p>
  </w:footnote>
  <w:footnote w:id="517">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w:t>
      </w:r>
      <w:r>
        <w:rPr>
          <w:rtl/>
        </w:rPr>
        <w:t>ی</w:t>
      </w:r>
      <w:r w:rsidRPr="00906F1B">
        <w:rPr>
          <w:rtl/>
        </w:rPr>
        <w:t>ن نص را با مراجعه به ابن سعد تصح</w:t>
      </w:r>
      <w:r>
        <w:rPr>
          <w:rtl/>
        </w:rPr>
        <w:t>ی</w:t>
      </w:r>
      <w:r w:rsidRPr="00906F1B">
        <w:rPr>
          <w:rtl/>
        </w:rPr>
        <w:t>ح نمود</w:t>
      </w:r>
      <w:r>
        <w:rPr>
          <w:rtl/>
        </w:rPr>
        <w:t>ی</w:t>
      </w:r>
      <w:r w:rsidRPr="00906F1B">
        <w:rPr>
          <w:rtl/>
        </w:rPr>
        <w:t>م.</w:t>
      </w:r>
    </w:p>
  </w:footnote>
  <w:footnote w:id="518">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906F1B">
        <w:rPr>
          <w:rFonts w:hint="cs"/>
          <w:rtl/>
        </w:rPr>
        <w:t>ابن سعد در طبقات (3/77).</w:t>
      </w:r>
    </w:p>
  </w:footnote>
  <w:footnote w:id="51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جا</w:t>
      </w:r>
      <w:r>
        <w:rPr>
          <w:rtl/>
        </w:rPr>
        <w:t>یی</w:t>
      </w:r>
      <w:r w:rsidRPr="00906F1B">
        <w:rPr>
          <w:rtl/>
        </w:rPr>
        <w:t xml:space="preserve"> است در </w:t>
      </w:r>
      <w:r>
        <w:rPr>
          <w:rtl/>
        </w:rPr>
        <w:t>ک</w:t>
      </w:r>
      <w:r w:rsidRPr="00906F1B">
        <w:rPr>
          <w:rtl/>
        </w:rPr>
        <w:t>وفه.</w:t>
      </w:r>
    </w:p>
  </w:footnote>
  <w:footnote w:id="520">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w:t>
      </w:r>
      <w:r>
        <w:rPr>
          <w:rtl/>
        </w:rPr>
        <w:t>ک</w:t>
      </w:r>
      <w:r w:rsidRPr="00906F1B">
        <w:rPr>
          <w:rtl/>
        </w:rPr>
        <w:t>تاب الاموال آمده: «به خدا سوگند، من از مال شما چ</w:t>
      </w:r>
      <w:r>
        <w:rPr>
          <w:rtl/>
        </w:rPr>
        <w:t>ی</w:t>
      </w:r>
      <w:r w:rsidRPr="00906F1B">
        <w:rPr>
          <w:rtl/>
        </w:rPr>
        <w:t>ز</w:t>
      </w:r>
      <w:r>
        <w:rPr>
          <w:rtl/>
        </w:rPr>
        <w:t>ی</w:t>
      </w:r>
      <w:r w:rsidRPr="00906F1B">
        <w:rPr>
          <w:rtl/>
        </w:rPr>
        <w:t xml:space="preserve"> را </w:t>
      </w:r>
      <w:r>
        <w:rPr>
          <w:rtl/>
        </w:rPr>
        <w:t>ک</w:t>
      </w:r>
      <w:r w:rsidRPr="00906F1B">
        <w:rPr>
          <w:rtl/>
        </w:rPr>
        <w:t>م نم</w:t>
      </w:r>
      <w:r>
        <w:rPr>
          <w:rtl/>
        </w:rPr>
        <w:t>ی</w:t>
      </w:r>
      <w:r w:rsidRPr="00906F1B">
        <w:rPr>
          <w:rtl/>
        </w:rPr>
        <w:t>‏</w:t>
      </w:r>
      <w:r>
        <w:rPr>
          <w:rtl/>
        </w:rPr>
        <w:t>ک</w:t>
      </w:r>
      <w:r w:rsidRPr="00906F1B">
        <w:rPr>
          <w:rtl/>
        </w:rPr>
        <w:t>نم، ا</w:t>
      </w:r>
      <w:r>
        <w:rPr>
          <w:rtl/>
        </w:rPr>
        <w:t>ی</w:t>
      </w:r>
      <w:r w:rsidRPr="00906F1B">
        <w:rPr>
          <w:rtl/>
        </w:rPr>
        <w:t>ن همان قط</w:t>
      </w:r>
      <w:r>
        <w:rPr>
          <w:rtl/>
        </w:rPr>
        <w:t>ی</w:t>
      </w:r>
      <w:r w:rsidRPr="00906F1B">
        <w:rPr>
          <w:rtl/>
        </w:rPr>
        <w:t xml:space="preserve">فه‏ام است </w:t>
      </w:r>
      <w:r>
        <w:rPr>
          <w:rtl/>
        </w:rPr>
        <w:t>ک</w:t>
      </w:r>
      <w:r w:rsidRPr="00906F1B">
        <w:rPr>
          <w:rtl/>
        </w:rPr>
        <w:t>ه از خانه‏ام ب</w:t>
      </w:r>
      <w:r>
        <w:rPr>
          <w:rtl/>
        </w:rPr>
        <w:t>ی</w:t>
      </w:r>
      <w:r w:rsidRPr="00906F1B">
        <w:rPr>
          <w:rtl/>
        </w:rPr>
        <w:t>رون نموده‏ام». و ا</w:t>
      </w:r>
      <w:r>
        <w:rPr>
          <w:rtl/>
        </w:rPr>
        <w:t>ی</w:t>
      </w:r>
      <w:r w:rsidRPr="00906F1B">
        <w:rPr>
          <w:rtl/>
        </w:rPr>
        <w:t>ن بهتر است، ومتذ</w:t>
      </w:r>
      <w:r>
        <w:rPr>
          <w:rtl/>
        </w:rPr>
        <w:t>ک</w:t>
      </w:r>
      <w:r w:rsidRPr="00906F1B">
        <w:rPr>
          <w:rtl/>
        </w:rPr>
        <w:t>ر م</w:t>
      </w:r>
      <w:r>
        <w:rPr>
          <w:rtl/>
        </w:rPr>
        <w:t>ی</w:t>
      </w:r>
      <w:r w:rsidRPr="00906F1B">
        <w:rPr>
          <w:rtl/>
        </w:rPr>
        <w:t>‏شو</w:t>
      </w:r>
      <w:r>
        <w:rPr>
          <w:rtl/>
        </w:rPr>
        <w:t>ی</w:t>
      </w:r>
      <w:r w:rsidRPr="00906F1B">
        <w:rPr>
          <w:rtl/>
        </w:rPr>
        <w:t xml:space="preserve">م </w:t>
      </w:r>
      <w:r>
        <w:rPr>
          <w:rtl/>
        </w:rPr>
        <w:t>ک</w:t>
      </w:r>
      <w:r w:rsidRPr="00906F1B">
        <w:rPr>
          <w:rtl/>
        </w:rPr>
        <w:t>ه: ز</w:t>
      </w:r>
      <w:r>
        <w:rPr>
          <w:rtl/>
        </w:rPr>
        <w:t>ی</w:t>
      </w:r>
      <w:r w:rsidRPr="00906F1B">
        <w:rPr>
          <w:rtl/>
        </w:rPr>
        <w:t xml:space="preserve">ادت داخل </w:t>
      </w:r>
      <w:r>
        <w:rPr>
          <w:rtl/>
        </w:rPr>
        <w:t>ک</w:t>
      </w:r>
      <w:r w:rsidRPr="00906F1B">
        <w:rPr>
          <w:rtl/>
        </w:rPr>
        <w:t>مان</w:t>
      </w:r>
      <w:r>
        <w:rPr>
          <w:rtl/>
        </w:rPr>
        <w:t>ک</w:t>
      </w:r>
      <w:r w:rsidRPr="00906F1B">
        <w:rPr>
          <w:rtl/>
        </w:rPr>
        <w:t xml:space="preserve"> ن</w:t>
      </w:r>
      <w:r>
        <w:rPr>
          <w:rtl/>
        </w:rPr>
        <w:t>ی</w:t>
      </w:r>
      <w:r w:rsidRPr="00906F1B">
        <w:rPr>
          <w:rtl/>
        </w:rPr>
        <w:t xml:space="preserve">ز از </w:t>
      </w:r>
      <w:r>
        <w:rPr>
          <w:rtl/>
        </w:rPr>
        <w:t>ک</w:t>
      </w:r>
      <w:r w:rsidRPr="00906F1B">
        <w:rPr>
          <w:rtl/>
        </w:rPr>
        <w:t>تاب الاموال نقل شده است.</w:t>
      </w:r>
    </w:p>
  </w:footnote>
  <w:footnote w:id="521">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شا</w:t>
      </w:r>
      <w:r>
        <w:rPr>
          <w:rtl/>
        </w:rPr>
        <w:t>ی</w:t>
      </w:r>
      <w:r w:rsidRPr="00906F1B">
        <w:rPr>
          <w:rtl/>
        </w:rPr>
        <w:t>د درست «رسول خدا» باشد.</w:t>
      </w:r>
    </w:p>
  </w:footnote>
  <w:footnote w:id="52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w:t>
      </w:r>
      <w:r w:rsidRPr="00906F1B">
        <w:rPr>
          <w:rFonts w:hint="cs"/>
          <w:rtl/>
        </w:rPr>
        <w:t>. طبرانی در الاوسط (6937) در سند آن سعد بن الولید است که مجهول است. نگا: ضعیف الترمذی (1908) آلبانی</w:t>
      </w:r>
      <w:r>
        <w:rPr>
          <w:rFonts w:hint="cs"/>
          <w:rtl/>
        </w:rPr>
        <w:t xml:space="preserve"> می‌</w:t>
      </w:r>
      <w:r w:rsidRPr="00906F1B">
        <w:rPr>
          <w:rFonts w:hint="cs"/>
          <w:rtl/>
        </w:rPr>
        <w:t>گوید: منکراست و نگا: (2044).</w:t>
      </w:r>
    </w:p>
  </w:footnote>
  <w:footnote w:id="52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بسیار ضعیف</w:t>
      </w:r>
      <w:r w:rsidRPr="00906F1B">
        <w:rPr>
          <w:rFonts w:hint="cs"/>
          <w:rtl/>
        </w:rPr>
        <w:t>. ترمذی (2347) و احمد (5/ 204) و طبرانی در الکبیر (8/ 245) در سند آن عبدالله بن زحر و علی بن زید هستند که ضعیفند. نگا: ضعیف الجامع (3704) و ضعیف الترغیب (1902) آلبانی</w:t>
      </w:r>
      <w:r>
        <w:rPr>
          <w:rFonts w:hint="cs"/>
          <w:rtl/>
        </w:rPr>
        <w:t xml:space="preserve"> می‌</w:t>
      </w:r>
      <w:r w:rsidRPr="00906F1B">
        <w:rPr>
          <w:rFonts w:hint="cs"/>
          <w:rtl/>
        </w:rPr>
        <w:t>گوید: ضعیف است.</w:t>
      </w:r>
    </w:p>
  </w:footnote>
  <w:footnote w:id="524">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و</w:t>
      </w:r>
      <w:r>
        <w:rPr>
          <w:rtl/>
        </w:rPr>
        <w:t>ی</w:t>
      </w:r>
      <w:r w:rsidRPr="00906F1B">
        <w:rPr>
          <w:rtl/>
        </w:rPr>
        <w:t xml:space="preserve"> نوفل بن عبداللَّه بن مغ</w:t>
      </w:r>
      <w:r>
        <w:rPr>
          <w:rtl/>
        </w:rPr>
        <w:t>ی</w:t>
      </w:r>
      <w:r w:rsidRPr="00906F1B">
        <w:rPr>
          <w:rtl/>
        </w:rPr>
        <w:t>ره م</w:t>
      </w:r>
      <w:r>
        <w:rPr>
          <w:rtl/>
        </w:rPr>
        <w:t>ی</w:t>
      </w:r>
      <w:r w:rsidRPr="00906F1B">
        <w:rPr>
          <w:rtl/>
        </w:rPr>
        <w:t>‏باشد.</w:t>
      </w:r>
    </w:p>
  </w:footnote>
  <w:footnote w:id="525">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برا</w:t>
      </w:r>
      <w:r>
        <w:rPr>
          <w:rtl/>
        </w:rPr>
        <w:t>ی</w:t>
      </w:r>
      <w:r w:rsidRPr="00906F1B">
        <w:rPr>
          <w:rtl/>
        </w:rPr>
        <w:t xml:space="preserve"> مسلم</w:t>
      </w:r>
      <w:r>
        <w:rPr>
          <w:rtl/>
        </w:rPr>
        <w:t>ی</w:t>
      </w:r>
      <w:r w:rsidRPr="00906F1B">
        <w:rPr>
          <w:rtl/>
        </w:rPr>
        <w:t>ن.</w:t>
      </w:r>
    </w:p>
  </w:footnote>
  <w:footnote w:id="526">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w:t>
      </w:r>
      <w:r w:rsidRPr="00906F1B">
        <w:rPr>
          <w:rFonts w:hint="cs"/>
          <w:rtl/>
        </w:rPr>
        <w:t>. بیهقی در سنن (9/ 133).</w:t>
      </w:r>
    </w:p>
  </w:footnote>
  <w:footnote w:id="527">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906F1B">
        <w:rPr>
          <w:rFonts w:hint="cs"/>
          <w:rtl/>
        </w:rPr>
        <w:t xml:space="preserve">ترمذی (5/ 17) و احمد (271) احمد شاکر آن را </w:t>
      </w:r>
      <w:r w:rsidRPr="00EE0A1B">
        <w:rPr>
          <w:rStyle w:val="Char9"/>
          <w:rFonts w:hint="cs"/>
          <w:rtl/>
        </w:rPr>
        <w:t>صحیح</w:t>
      </w:r>
      <w:r w:rsidRPr="00906F1B">
        <w:rPr>
          <w:rFonts w:hint="cs"/>
          <w:rtl/>
        </w:rPr>
        <w:t xml:space="preserve"> دانسته است.</w:t>
      </w:r>
    </w:p>
  </w:footnote>
  <w:footnote w:id="528">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906F1B">
        <w:rPr>
          <w:rFonts w:hint="cs"/>
          <w:rtl/>
        </w:rPr>
        <w:t>ابن ابی شیبة در مصنف (8/ 502).</w:t>
      </w:r>
    </w:p>
  </w:footnote>
  <w:footnote w:id="52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حد</w:t>
      </w:r>
      <w:r>
        <w:rPr>
          <w:rtl/>
        </w:rPr>
        <w:t>ی</w:t>
      </w:r>
      <w:r w:rsidRPr="00906F1B">
        <w:rPr>
          <w:rtl/>
        </w:rPr>
        <w:t>ث «حلة» استعمال شده، و «حل</w:t>
      </w:r>
      <w:r w:rsidRPr="00906F1B">
        <w:rPr>
          <w:rFonts w:hint="cs"/>
          <w:rtl/>
        </w:rPr>
        <w:t>ه</w:t>
      </w:r>
      <w:r w:rsidRPr="00906F1B">
        <w:rPr>
          <w:rtl/>
        </w:rPr>
        <w:t>» لباس</w:t>
      </w:r>
      <w:r>
        <w:rPr>
          <w:rtl/>
        </w:rPr>
        <w:t>ی</w:t>
      </w:r>
      <w:r w:rsidRPr="00906F1B">
        <w:rPr>
          <w:rtl/>
        </w:rPr>
        <w:t xml:space="preserve"> را م</w:t>
      </w:r>
      <w:r>
        <w:rPr>
          <w:rtl/>
        </w:rPr>
        <w:t>ی</w:t>
      </w:r>
      <w:r w:rsidRPr="00906F1B">
        <w:rPr>
          <w:rtl/>
        </w:rPr>
        <w:t>‏گو</w:t>
      </w:r>
      <w:r>
        <w:rPr>
          <w:rtl/>
        </w:rPr>
        <w:t>ی</w:t>
      </w:r>
      <w:r w:rsidRPr="00906F1B">
        <w:rPr>
          <w:rtl/>
        </w:rPr>
        <w:t xml:space="preserve">ند </w:t>
      </w:r>
      <w:r>
        <w:rPr>
          <w:rtl/>
        </w:rPr>
        <w:t>ک</w:t>
      </w:r>
      <w:r w:rsidRPr="00906F1B">
        <w:rPr>
          <w:rtl/>
        </w:rPr>
        <w:t>ه همه تن را بپوشاند.</w:t>
      </w:r>
    </w:p>
  </w:footnote>
  <w:footnote w:id="530">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از پادشاهان حم</w:t>
      </w:r>
      <w:r>
        <w:rPr>
          <w:rtl/>
        </w:rPr>
        <w:t>ی</w:t>
      </w:r>
      <w:r w:rsidRPr="00906F1B">
        <w:rPr>
          <w:rtl/>
        </w:rPr>
        <w:t>ر بود.</w:t>
      </w:r>
    </w:p>
  </w:footnote>
  <w:footnote w:id="531">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شا</w:t>
      </w:r>
      <w:r>
        <w:rPr>
          <w:rtl/>
        </w:rPr>
        <w:t>ی</w:t>
      </w:r>
      <w:r w:rsidRPr="00906F1B">
        <w:rPr>
          <w:rtl/>
        </w:rPr>
        <w:t>د درست چن</w:t>
      </w:r>
      <w:r>
        <w:rPr>
          <w:rtl/>
        </w:rPr>
        <w:t>ی</w:t>
      </w:r>
      <w:r w:rsidRPr="00906F1B">
        <w:rPr>
          <w:rtl/>
        </w:rPr>
        <w:t>ن باشد: «پس آن را برا</w:t>
      </w:r>
      <w:r>
        <w:rPr>
          <w:rtl/>
        </w:rPr>
        <w:t>ی</w:t>
      </w:r>
      <w:r w:rsidRPr="00906F1B">
        <w:rPr>
          <w:rtl/>
        </w:rPr>
        <w:t>ش دادم و آن را پوش</w:t>
      </w:r>
      <w:r>
        <w:rPr>
          <w:rtl/>
        </w:rPr>
        <w:t>ی</w:t>
      </w:r>
      <w:r w:rsidRPr="00906F1B">
        <w:rPr>
          <w:rtl/>
        </w:rPr>
        <w:t>د و به مسجد آمد».</w:t>
      </w:r>
    </w:p>
  </w:footnote>
  <w:footnote w:id="53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ابوعب</w:t>
      </w:r>
      <w:r>
        <w:rPr>
          <w:rtl/>
        </w:rPr>
        <w:t>ی</w:t>
      </w:r>
      <w:r w:rsidRPr="00906F1B">
        <w:rPr>
          <w:rtl/>
        </w:rPr>
        <w:t xml:space="preserve">د در </w:t>
      </w:r>
      <w:r>
        <w:rPr>
          <w:rtl/>
        </w:rPr>
        <w:t>ک</w:t>
      </w:r>
      <w:r w:rsidRPr="00906F1B">
        <w:rPr>
          <w:rtl/>
        </w:rPr>
        <w:t xml:space="preserve">تاب الاموال </w:t>
      </w:r>
      <w:r w:rsidRPr="00906F1B">
        <w:rPr>
          <w:rFonts w:hint="cs"/>
          <w:rtl/>
        </w:rPr>
        <w:t>(</w:t>
      </w:r>
      <w:r w:rsidRPr="00906F1B">
        <w:rPr>
          <w:rtl/>
        </w:rPr>
        <w:t>ص257) م</w:t>
      </w:r>
      <w:r>
        <w:rPr>
          <w:rtl/>
        </w:rPr>
        <w:t>ی</w:t>
      </w:r>
      <w:r w:rsidRPr="00906F1B">
        <w:rPr>
          <w:rtl/>
        </w:rPr>
        <w:t>‏گو</w:t>
      </w:r>
      <w:r>
        <w:rPr>
          <w:rtl/>
        </w:rPr>
        <w:t>ی</w:t>
      </w:r>
      <w:r w:rsidRPr="00906F1B">
        <w:rPr>
          <w:rtl/>
        </w:rPr>
        <w:t>د: اهل علم به مغاز</w:t>
      </w:r>
      <w:r>
        <w:rPr>
          <w:rtl/>
        </w:rPr>
        <w:t>ی</w:t>
      </w:r>
      <w:r w:rsidRPr="00906F1B">
        <w:rPr>
          <w:rtl/>
        </w:rPr>
        <w:t xml:space="preserve"> م</w:t>
      </w:r>
      <w:r>
        <w:rPr>
          <w:rtl/>
        </w:rPr>
        <w:t>ی</w:t>
      </w:r>
      <w:r w:rsidRPr="00906F1B">
        <w:rPr>
          <w:rtl/>
        </w:rPr>
        <w:t>‏گو</w:t>
      </w:r>
      <w:r>
        <w:rPr>
          <w:rtl/>
        </w:rPr>
        <w:t>ی</w:t>
      </w:r>
      <w:r w:rsidRPr="00906F1B">
        <w:rPr>
          <w:rtl/>
        </w:rPr>
        <w:t>ند: و</w:t>
      </w:r>
      <w:r>
        <w:rPr>
          <w:rtl/>
        </w:rPr>
        <w:t>ی</w:t>
      </w:r>
      <w:r w:rsidRPr="00906F1B">
        <w:rPr>
          <w:rtl/>
        </w:rPr>
        <w:t xml:space="preserve"> ابوالبراء عامربن مال</w:t>
      </w:r>
      <w:r>
        <w:rPr>
          <w:rtl/>
        </w:rPr>
        <w:t>ک</w:t>
      </w:r>
      <w:r w:rsidRPr="00906F1B">
        <w:rPr>
          <w:rtl/>
        </w:rPr>
        <w:t xml:space="preserve"> است، و عامربن طف</w:t>
      </w:r>
      <w:r>
        <w:rPr>
          <w:rtl/>
        </w:rPr>
        <w:t>ی</w:t>
      </w:r>
      <w:r w:rsidRPr="00906F1B">
        <w:rPr>
          <w:rtl/>
        </w:rPr>
        <w:t>ل تا مرگ خود به عداوت خو</w:t>
      </w:r>
      <w:r>
        <w:rPr>
          <w:rtl/>
        </w:rPr>
        <w:t>ی</w:t>
      </w:r>
      <w:r w:rsidRPr="00906F1B">
        <w:rPr>
          <w:rtl/>
        </w:rPr>
        <w:t>ش با پ</w:t>
      </w:r>
      <w:r>
        <w:rPr>
          <w:rtl/>
        </w:rPr>
        <w:t>ی</w:t>
      </w:r>
      <w:r w:rsidRPr="00906F1B">
        <w:rPr>
          <w:rtl/>
        </w:rPr>
        <w:t xml:space="preserve">امبر </w:t>
      </w:r>
      <w:r w:rsidRPr="00906F1B">
        <w:rPr>
          <w:rFonts w:cs="CTraditional Arabic" w:hint="cs"/>
          <w:rtl/>
        </w:rPr>
        <w:t>ص</w:t>
      </w:r>
      <w:r w:rsidRPr="00906F1B">
        <w:rPr>
          <w:rtl/>
        </w:rPr>
        <w:t xml:space="preserve"> ادامه داد.</w:t>
      </w:r>
    </w:p>
  </w:footnote>
  <w:footnote w:id="53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زخم و ورم بزرگ</w:t>
      </w:r>
      <w:r>
        <w:rPr>
          <w:rtl/>
        </w:rPr>
        <w:t>ی</w:t>
      </w:r>
      <w:r w:rsidRPr="00906F1B">
        <w:rPr>
          <w:rtl/>
        </w:rPr>
        <w:t xml:space="preserve"> است </w:t>
      </w:r>
      <w:r>
        <w:rPr>
          <w:rtl/>
        </w:rPr>
        <w:t>ک</w:t>
      </w:r>
      <w:r w:rsidRPr="00906F1B">
        <w:rPr>
          <w:rtl/>
        </w:rPr>
        <w:t>ه در ش</w:t>
      </w:r>
      <w:r>
        <w:rPr>
          <w:rtl/>
        </w:rPr>
        <w:t>ک</w:t>
      </w:r>
      <w:r w:rsidRPr="00906F1B">
        <w:rPr>
          <w:rtl/>
        </w:rPr>
        <w:t>م به ظهورم</w:t>
      </w:r>
      <w:r>
        <w:rPr>
          <w:rtl/>
        </w:rPr>
        <w:t>ی</w:t>
      </w:r>
      <w:r w:rsidRPr="00906F1B">
        <w:rPr>
          <w:rtl/>
        </w:rPr>
        <w:t xml:space="preserve"> رسد، و غالباً مبتلا</w:t>
      </w:r>
      <w:r>
        <w:rPr>
          <w:rtl/>
        </w:rPr>
        <w:t>ی</w:t>
      </w:r>
      <w:r w:rsidRPr="00906F1B">
        <w:rPr>
          <w:rtl/>
        </w:rPr>
        <w:t xml:space="preserve"> خود را به قتل م</w:t>
      </w:r>
      <w:r>
        <w:rPr>
          <w:rtl/>
        </w:rPr>
        <w:t>ی</w:t>
      </w:r>
      <w:r w:rsidRPr="00906F1B">
        <w:rPr>
          <w:rtl/>
        </w:rPr>
        <w:t>‏رساند.</w:t>
      </w:r>
    </w:p>
  </w:footnote>
  <w:footnote w:id="534">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صحیح</w:t>
      </w:r>
      <w:r w:rsidRPr="00906F1B">
        <w:rPr>
          <w:rFonts w:hint="cs"/>
          <w:rtl/>
        </w:rPr>
        <w:t>. ابوداوود (3057) ترمذی (1577) و نگا: صحیح الجامع (255) و صحیح الترمذی.</w:t>
      </w:r>
    </w:p>
  </w:footnote>
  <w:footnote w:id="535">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سند آن مرسل است</w:t>
      </w:r>
      <w:r w:rsidRPr="00906F1B">
        <w:rPr>
          <w:rFonts w:hint="cs"/>
          <w:rtl/>
        </w:rPr>
        <w:t>. مالک در موطا (2/ 762) از عطاء بن یسار بصورت مرسل. بیهقی آن را بصورت مرسل از زید بن مسلم از پدرش روایت کرده است... از هیمن وجه نیز ابویعلی در (الاحادیث المختاره) (83) آن را وصل کرده است. نگا: صحیح الجامع (846) و (847).</w:t>
      </w:r>
    </w:p>
  </w:footnote>
  <w:footnote w:id="536">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حد</w:t>
      </w:r>
      <w:r>
        <w:rPr>
          <w:rtl/>
        </w:rPr>
        <w:t>ی</w:t>
      </w:r>
      <w:r w:rsidRPr="00906F1B">
        <w:rPr>
          <w:rtl/>
        </w:rPr>
        <w:t>ث «طنفس</w:t>
      </w:r>
      <w:r w:rsidRPr="00906F1B">
        <w:rPr>
          <w:rFonts w:hint="cs"/>
          <w:rtl/>
        </w:rPr>
        <w:t>ه</w:t>
      </w:r>
      <w:r w:rsidRPr="00906F1B">
        <w:rPr>
          <w:rtl/>
        </w:rPr>
        <w:t>» آمده، و قال</w:t>
      </w:r>
      <w:r>
        <w:rPr>
          <w:rtl/>
        </w:rPr>
        <w:t>ی</w:t>
      </w:r>
      <w:r w:rsidRPr="00906F1B">
        <w:rPr>
          <w:rtl/>
        </w:rPr>
        <w:t xml:space="preserve"> و فرش پت دار را ن</w:t>
      </w:r>
      <w:r>
        <w:rPr>
          <w:rtl/>
        </w:rPr>
        <w:t>ی</w:t>
      </w:r>
      <w:r w:rsidRPr="00906F1B">
        <w:rPr>
          <w:rtl/>
        </w:rPr>
        <w:t>ز افاده م</w:t>
      </w:r>
      <w:r>
        <w:rPr>
          <w:rtl/>
        </w:rPr>
        <w:t>ی</w:t>
      </w:r>
      <w:r w:rsidRPr="00906F1B">
        <w:rPr>
          <w:rtl/>
        </w:rPr>
        <w:t>‏</w:t>
      </w:r>
      <w:r>
        <w:rPr>
          <w:rtl/>
        </w:rPr>
        <w:t>ک</w:t>
      </w:r>
      <w:r w:rsidRPr="00906F1B">
        <w:rPr>
          <w:rtl/>
        </w:rPr>
        <w:t>ند.</w:t>
      </w:r>
    </w:p>
  </w:footnote>
  <w:footnote w:id="537">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ابن سعد آمده: «نغض رأسها»، «سرش را ت</w:t>
      </w:r>
      <w:r>
        <w:rPr>
          <w:rtl/>
        </w:rPr>
        <w:t>ک</w:t>
      </w:r>
      <w:r w:rsidRPr="00906F1B">
        <w:rPr>
          <w:rtl/>
        </w:rPr>
        <w:t>ان داد».</w:t>
      </w:r>
    </w:p>
  </w:footnote>
  <w:footnote w:id="538">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w:t>
      </w:r>
      <w:r>
        <w:rPr>
          <w:rtl/>
        </w:rPr>
        <w:t>ی</w:t>
      </w:r>
      <w:r w:rsidRPr="00906F1B">
        <w:rPr>
          <w:rtl/>
        </w:rPr>
        <w:t xml:space="preserve">ن همان </w:t>
      </w:r>
      <w:r>
        <w:rPr>
          <w:rtl/>
        </w:rPr>
        <w:t>ک</w:t>
      </w:r>
      <w:r w:rsidRPr="00906F1B">
        <w:rPr>
          <w:rtl/>
        </w:rPr>
        <w:t xml:space="preserve">وه مشرف بر قرافه است، </w:t>
      </w:r>
      <w:r>
        <w:rPr>
          <w:rtl/>
        </w:rPr>
        <w:t>ک</w:t>
      </w:r>
      <w:r w:rsidRPr="00906F1B">
        <w:rPr>
          <w:rtl/>
        </w:rPr>
        <w:t>ه مقبره فسطاط و مصر و قاهره بر آن قرار دارد.</w:t>
      </w:r>
    </w:p>
  </w:footnote>
  <w:footnote w:id="53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نام قحط سال</w:t>
      </w:r>
      <w:r>
        <w:rPr>
          <w:rtl/>
        </w:rPr>
        <w:t>ی</w:t>
      </w:r>
      <w:r w:rsidRPr="00906F1B">
        <w:rPr>
          <w:rtl/>
        </w:rPr>
        <w:t xml:space="preserve"> مشهور</w:t>
      </w:r>
      <w:r>
        <w:rPr>
          <w:rtl/>
        </w:rPr>
        <w:t>ی</w:t>
      </w:r>
      <w:r w:rsidRPr="00906F1B">
        <w:rPr>
          <w:rtl/>
        </w:rPr>
        <w:t xml:space="preserve"> است در زمان عمر</w:t>
      </w:r>
      <w:r>
        <w:rPr>
          <w:rtl/>
        </w:rPr>
        <w:t xml:space="preserve"> </w:t>
      </w:r>
      <w:r w:rsidRPr="00130DB0">
        <w:rPr>
          <w:rFonts w:ascii="CTraditional Arabic" w:hAnsi="CTraditional Arabic" w:cs="CTraditional Arabic"/>
          <w:rtl/>
        </w:rPr>
        <w:t>س</w:t>
      </w:r>
      <w:r w:rsidRPr="00906F1B">
        <w:rPr>
          <w:rtl/>
        </w:rPr>
        <w:t>. م.</w:t>
      </w:r>
    </w:p>
  </w:footnote>
  <w:footnote w:id="540">
    <w:p w:rsidR="00375216" w:rsidRPr="003F0897" w:rsidRDefault="00375216" w:rsidP="001C13E0">
      <w:pPr>
        <w:pStyle w:val="ad"/>
        <w:rPr>
          <w:spacing w:val="-2"/>
          <w:rtl/>
        </w:rPr>
      </w:pPr>
      <w:r w:rsidRPr="003F0897">
        <w:rPr>
          <w:rStyle w:val="FootnoteReference"/>
          <w:spacing w:val="-2"/>
          <w:vertAlign w:val="baseline"/>
        </w:rPr>
        <w:footnoteRef/>
      </w:r>
      <w:r w:rsidRPr="003F0897">
        <w:rPr>
          <w:rFonts w:hint="cs"/>
          <w:spacing w:val="-2"/>
          <w:rtl/>
        </w:rPr>
        <w:t>-</w:t>
      </w:r>
      <w:r w:rsidRPr="003F0897">
        <w:rPr>
          <w:spacing w:val="-2"/>
          <w:rtl/>
        </w:rPr>
        <w:t xml:space="preserve"> در حدیث «استشراف النفس» استعمال شده، که آگاه</w:t>
      </w:r>
      <w:r>
        <w:rPr>
          <w:spacing w:val="-2"/>
          <w:rtl/>
        </w:rPr>
        <w:t>ی</w:t>
      </w:r>
      <w:r w:rsidRPr="003F0897">
        <w:rPr>
          <w:spacing w:val="-2"/>
          <w:rtl/>
        </w:rPr>
        <w:t>، طمع و آزمند</w:t>
      </w:r>
      <w:r>
        <w:rPr>
          <w:spacing w:val="-2"/>
          <w:rtl/>
        </w:rPr>
        <w:t>ی</w:t>
      </w:r>
      <w:r w:rsidRPr="003F0897">
        <w:rPr>
          <w:spacing w:val="-2"/>
          <w:rtl/>
        </w:rPr>
        <w:t xml:space="preserve"> نفس را افاده م</w:t>
      </w:r>
      <w:r>
        <w:rPr>
          <w:spacing w:val="-2"/>
          <w:rtl/>
        </w:rPr>
        <w:t>ی</w:t>
      </w:r>
      <w:r w:rsidRPr="003F0897">
        <w:rPr>
          <w:spacing w:val="-2"/>
          <w:rtl/>
        </w:rPr>
        <w:t>‏کند. م.</w:t>
      </w:r>
    </w:p>
  </w:footnote>
  <w:footnote w:id="541">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به نقل از ب</w:t>
      </w:r>
      <w:r>
        <w:rPr>
          <w:rtl/>
        </w:rPr>
        <w:t>ی</w:t>
      </w:r>
      <w:r w:rsidRPr="00906F1B">
        <w:rPr>
          <w:rtl/>
        </w:rPr>
        <w:t>هق</w:t>
      </w:r>
      <w:r>
        <w:rPr>
          <w:rtl/>
        </w:rPr>
        <w:t>ی</w:t>
      </w:r>
      <w:r w:rsidRPr="00906F1B">
        <w:rPr>
          <w:rtl/>
        </w:rPr>
        <w:t>.</w:t>
      </w:r>
    </w:p>
  </w:footnote>
  <w:footnote w:id="54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هدفت از ا</w:t>
      </w:r>
      <w:r>
        <w:rPr>
          <w:rtl/>
        </w:rPr>
        <w:t>ی</w:t>
      </w:r>
      <w:r w:rsidRPr="00906F1B">
        <w:rPr>
          <w:rtl/>
        </w:rPr>
        <w:t>ن نگرفتن و بد د</w:t>
      </w:r>
      <w:r>
        <w:rPr>
          <w:rtl/>
        </w:rPr>
        <w:t>ی</w:t>
      </w:r>
      <w:r w:rsidRPr="00906F1B">
        <w:rPr>
          <w:rtl/>
        </w:rPr>
        <w:t>دن معاش چ</w:t>
      </w:r>
      <w:r>
        <w:rPr>
          <w:rtl/>
        </w:rPr>
        <w:t>ی</w:t>
      </w:r>
      <w:r w:rsidRPr="00906F1B">
        <w:rPr>
          <w:rtl/>
        </w:rPr>
        <w:t>ست؟ م.</w:t>
      </w:r>
    </w:p>
  </w:footnote>
  <w:footnote w:id="54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906F1B">
        <w:rPr>
          <w:rFonts w:hint="cs"/>
          <w:rtl/>
        </w:rPr>
        <w:t>بخاری (7163) مسلم (1045) نسائی (5/ 103) احمد (1/ 7</w:t>
      </w:r>
      <w:r>
        <w:rPr>
          <w:rFonts w:hint="cs"/>
          <w:rtl/>
        </w:rPr>
        <w:t>،</w:t>
      </w:r>
      <w:r w:rsidRPr="00906F1B">
        <w:rPr>
          <w:rFonts w:hint="cs"/>
          <w:rtl/>
        </w:rPr>
        <w:t xml:space="preserve"> 40).</w:t>
      </w:r>
    </w:p>
  </w:footnote>
  <w:footnote w:id="544">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هدف از استعمال </w:t>
      </w:r>
      <w:r>
        <w:rPr>
          <w:rtl/>
        </w:rPr>
        <w:t>ک</w:t>
      </w:r>
      <w:r w:rsidRPr="00906F1B">
        <w:rPr>
          <w:rtl/>
        </w:rPr>
        <w:t>لمه معاش در ا</w:t>
      </w:r>
      <w:r>
        <w:rPr>
          <w:rtl/>
        </w:rPr>
        <w:t>ی</w:t>
      </w:r>
      <w:r w:rsidRPr="00906F1B">
        <w:rPr>
          <w:rtl/>
        </w:rPr>
        <w:t>نجا و بخش‏ها</w:t>
      </w:r>
      <w:r>
        <w:rPr>
          <w:rtl/>
        </w:rPr>
        <w:t>ی</w:t>
      </w:r>
      <w:r w:rsidRPr="00906F1B">
        <w:rPr>
          <w:rtl/>
        </w:rPr>
        <w:t xml:space="preserve"> د</w:t>
      </w:r>
      <w:r>
        <w:rPr>
          <w:rtl/>
        </w:rPr>
        <w:t>ی</w:t>
      </w:r>
      <w:r w:rsidRPr="00906F1B">
        <w:rPr>
          <w:rtl/>
        </w:rPr>
        <w:t>گر، ا</w:t>
      </w:r>
      <w:r>
        <w:rPr>
          <w:rtl/>
        </w:rPr>
        <w:t>ی</w:t>
      </w:r>
      <w:r w:rsidRPr="00906F1B">
        <w:rPr>
          <w:rtl/>
        </w:rPr>
        <w:t xml:space="preserve">ن است </w:t>
      </w:r>
      <w:r>
        <w:rPr>
          <w:rtl/>
        </w:rPr>
        <w:t>ک</w:t>
      </w:r>
      <w:r w:rsidRPr="00906F1B">
        <w:rPr>
          <w:rtl/>
        </w:rPr>
        <w:t xml:space="preserve">ه: آن‏ها در بدل </w:t>
      </w:r>
      <w:r>
        <w:rPr>
          <w:rtl/>
        </w:rPr>
        <w:t>ک</w:t>
      </w:r>
      <w:r w:rsidRPr="00906F1B">
        <w:rPr>
          <w:rtl/>
        </w:rPr>
        <w:t>ار</w:t>
      </w:r>
      <w:r>
        <w:rPr>
          <w:rtl/>
        </w:rPr>
        <w:t>ی</w:t>
      </w:r>
      <w:r w:rsidRPr="00906F1B">
        <w:rPr>
          <w:rtl/>
        </w:rPr>
        <w:t xml:space="preserve"> </w:t>
      </w:r>
      <w:r>
        <w:rPr>
          <w:rtl/>
        </w:rPr>
        <w:t>ک</w:t>
      </w:r>
      <w:r w:rsidRPr="00906F1B">
        <w:rPr>
          <w:rtl/>
        </w:rPr>
        <w:t>ه انجام م</w:t>
      </w:r>
      <w:r>
        <w:rPr>
          <w:rtl/>
        </w:rPr>
        <w:t>ی</w:t>
      </w:r>
      <w:r w:rsidRPr="00906F1B">
        <w:rPr>
          <w:rtl/>
        </w:rPr>
        <w:t xml:space="preserve">‏دادند، </w:t>
      </w:r>
      <w:r>
        <w:rPr>
          <w:rtl/>
        </w:rPr>
        <w:t>یک</w:t>
      </w:r>
      <w:r w:rsidRPr="00906F1B">
        <w:rPr>
          <w:rtl/>
        </w:rPr>
        <w:t xml:space="preserve"> مقدار پول برا</w:t>
      </w:r>
      <w:r>
        <w:rPr>
          <w:rtl/>
        </w:rPr>
        <w:t xml:space="preserve">ی‌شان </w:t>
      </w:r>
      <w:r w:rsidRPr="00906F1B">
        <w:rPr>
          <w:rtl/>
        </w:rPr>
        <w:t>داده م</w:t>
      </w:r>
      <w:r>
        <w:rPr>
          <w:rtl/>
        </w:rPr>
        <w:t>ی</w:t>
      </w:r>
      <w:r w:rsidRPr="00906F1B">
        <w:rPr>
          <w:rtl/>
        </w:rPr>
        <w:t xml:space="preserve">‏شد، و </w:t>
      </w:r>
      <w:r>
        <w:rPr>
          <w:rtl/>
        </w:rPr>
        <w:t>ی</w:t>
      </w:r>
      <w:r w:rsidRPr="00906F1B">
        <w:rPr>
          <w:rtl/>
        </w:rPr>
        <w:t>ا ا</w:t>
      </w:r>
      <w:r>
        <w:rPr>
          <w:rtl/>
        </w:rPr>
        <w:t>ی</w:t>
      </w:r>
      <w:r w:rsidRPr="00906F1B">
        <w:rPr>
          <w:rtl/>
        </w:rPr>
        <w:t xml:space="preserve">ن </w:t>
      </w:r>
      <w:r>
        <w:rPr>
          <w:rtl/>
        </w:rPr>
        <w:t>ک</w:t>
      </w:r>
      <w:r w:rsidRPr="00906F1B">
        <w:rPr>
          <w:rtl/>
        </w:rPr>
        <w:t>ه طبق قانون آن وقت معاش</w:t>
      </w:r>
      <w:r>
        <w:rPr>
          <w:rtl/>
        </w:rPr>
        <w:t xml:space="preserve">‌هایی </w:t>
      </w:r>
      <w:r w:rsidRPr="00906F1B">
        <w:rPr>
          <w:rtl/>
        </w:rPr>
        <w:t>داشتند و آن را م</w:t>
      </w:r>
      <w:r>
        <w:rPr>
          <w:rtl/>
        </w:rPr>
        <w:t>ی</w:t>
      </w:r>
      <w:r w:rsidRPr="00906F1B">
        <w:rPr>
          <w:rtl/>
        </w:rPr>
        <w:t>‏گرفتند. م.</w:t>
      </w:r>
    </w:p>
  </w:footnote>
  <w:footnote w:id="545">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906F1B">
        <w:rPr>
          <w:rFonts w:hint="cs"/>
          <w:rtl/>
        </w:rPr>
        <w:t>عبدالرزاق در مصنف خود (31407) سند آن مرسل است ولی حدیث بعدی شاهد آن است.</w:t>
      </w:r>
    </w:p>
  </w:footnote>
  <w:footnote w:id="546">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906F1B">
        <w:rPr>
          <w:rFonts w:hint="cs"/>
          <w:rtl/>
        </w:rPr>
        <w:t>بخاری (3243) و مسلم (1035).</w:t>
      </w:r>
    </w:p>
  </w:footnote>
  <w:footnote w:id="547">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از قر</w:t>
      </w:r>
      <w:r>
        <w:rPr>
          <w:rtl/>
        </w:rPr>
        <w:t>ی</w:t>
      </w:r>
      <w:r w:rsidRPr="00906F1B">
        <w:rPr>
          <w:rtl/>
        </w:rPr>
        <w:t>ه‏ها</w:t>
      </w:r>
      <w:r>
        <w:rPr>
          <w:rtl/>
        </w:rPr>
        <w:t>ی</w:t>
      </w:r>
      <w:r w:rsidRPr="00906F1B">
        <w:rPr>
          <w:rtl/>
        </w:rPr>
        <w:t xml:space="preserve"> مد</w:t>
      </w:r>
      <w:r>
        <w:rPr>
          <w:rtl/>
        </w:rPr>
        <w:t>ی</w:t>
      </w:r>
      <w:r w:rsidRPr="00906F1B">
        <w:rPr>
          <w:rtl/>
        </w:rPr>
        <w:t xml:space="preserve">نه است </w:t>
      </w:r>
      <w:r>
        <w:rPr>
          <w:rtl/>
        </w:rPr>
        <w:t>ک</w:t>
      </w:r>
      <w:r w:rsidRPr="00906F1B">
        <w:rPr>
          <w:rtl/>
        </w:rPr>
        <w:t>ه سه م</w:t>
      </w:r>
      <w:r>
        <w:rPr>
          <w:rtl/>
        </w:rPr>
        <w:t>ی</w:t>
      </w:r>
      <w:r w:rsidRPr="00906F1B">
        <w:rPr>
          <w:rtl/>
        </w:rPr>
        <w:t>ل از آن فاصله دارد.</w:t>
      </w:r>
    </w:p>
  </w:footnote>
  <w:footnote w:id="548">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w:t>
      </w:r>
      <w:r>
        <w:rPr>
          <w:rtl/>
        </w:rPr>
        <w:t>ی</w:t>
      </w:r>
      <w:r w:rsidRPr="00906F1B">
        <w:rPr>
          <w:rtl/>
        </w:rPr>
        <w:t>ن چن</w:t>
      </w:r>
      <w:r>
        <w:rPr>
          <w:rtl/>
        </w:rPr>
        <w:t>ی</w:t>
      </w:r>
      <w:r w:rsidRPr="00906F1B">
        <w:rPr>
          <w:rtl/>
        </w:rPr>
        <w:t>ن در اصل و در الحل</w:t>
      </w:r>
      <w:r>
        <w:rPr>
          <w:rtl/>
        </w:rPr>
        <w:t>ی</w:t>
      </w:r>
      <w:r w:rsidRPr="00906F1B">
        <w:rPr>
          <w:rtl/>
        </w:rPr>
        <w:t>ه آمده، و مم</w:t>
      </w:r>
      <w:r>
        <w:rPr>
          <w:rtl/>
        </w:rPr>
        <w:t>ک</w:t>
      </w:r>
      <w:r w:rsidRPr="00906F1B">
        <w:rPr>
          <w:rtl/>
        </w:rPr>
        <w:t>ن درست «اقسموا» باشد، «تقس</w:t>
      </w:r>
      <w:r>
        <w:rPr>
          <w:rtl/>
        </w:rPr>
        <w:t>ی</w:t>
      </w:r>
      <w:r w:rsidRPr="00906F1B">
        <w:rPr>
          <w:rtl/>
        </w:rPr>
        <w:t xml:space="preserve">م </w:t>
      </w:r>
      <w:r>
        <w:rPr>
          <w:rtl/>
        </w:rPr>
        <w:t>ک</w:t>
      </w:r>
      <w:r w:rsidRPr="00906F1B">
        <w:rPr>
          <w:rtl/>
        </w:rPr>
        <w:t>ن</w:t>
      </w:r>
      <w:r>
        <w:rPr>
          <w:rtl/>
        </w:rPr>
        <w:t>ی</w:t>
      </w:r>
      <w:r w:rsidRPr="00906F1B">
        <w:rPr>
          <w:rtl/>
        </w:rPr>
        <w:t>د».</w:t>
      </w:r>
    </w:p>
  </w:footnote>
  <w:footnote w:id="54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المجمع آمده «و حمرتنقلنا» و «و خرها</w:t>
      </w:r>
      <w:r>
        <w:rPr>
          <w:rtl/>
        </w:rPr>
        <w:t>یی</w:t>
      </w:r>
      <w:r w:rsidRPr="00906F1B">
        <w:rPr>
          <w:rtl/>
        </w:rPr>
        <w:t xml:space="preserve"> است </w:t>
      </w:r>
      <w:r>
        <w:rPr>
          <w:rtl/>
        </w:rPr>
        <w:t>ک</w:t>
      </w:r>
      <w:r w:rsidRPr="00906F1B">
        <w:rPr>
          <w:rtl/>
        </w:rPr>
        <w:t>ه ما را منتقل» و ا</w:t>
      </w:r>
      <w:r>
        <w:rPr>
          <w:rtl/>
        </w:rPr>
        <w:t>ی</w:t>
      </w:r>
      <w:r w:rsidRPr="00906F1B">
        <w:rPr>
          <w:rtl/>
        </w:rPr>
        <w:t>ن بهتر است.</w:t>
      </w:r>
    </w:p>
  </w:footnote>
  <w:footnote w:id="550">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نص، به عوض «خادم»، «ماهنان» آمده، و ابوب</w:t>
      </w:r>
      <w:r>
        <w:rPr>
          <w:rtl/>
        </w:rPr>
        <w:t>ک</w:t>
      </w:r>
      <w:r w:rsidRPr="00906F1B">
        <w:rPr>
          <w:rtl/>
        </w:rPr>
        <w:t>ر بن ع</w:t>
      </w:r>
      <w:r>
        <w:rPr>
          <w:rtl/>
        </w:rPr>
        <w:t>ی</w:t>
      </w:r>
      <w:r w:rsidRPr="00906F1B">
        <w:rPr>
          <w:rtl/>
        </w:rPr>
        <w:t xml:space="preserve">اش آن را در متن به «دوخادم» ترجمه نموده است، </w:t>
      </w:r>
      <w:r>
        <w:rPr>
          <w:rtl/>
        </w:rPr>
        <w:t>ک</w:t>
      </w:r>
      <w:r w:rsidRPr="00906F1B">
        <w:rPr>
          <w:rtl/>
        </w:rPr>
        <w:t xml:space="preserve">ه بنا به عدم ضرورت، آن را حذف </w:t>
      </w:r>
      <w:r>
        <w:rPr>
          <w:rtl/>
        </w:rPr>
        <w:t>ک</w:t>
      </w:r>
      <w:r w:rsidRPr="00906F1B">
        <w:rPr>
          <w:rtl/>
        </w:rPr>
        <w:t>رد</w:t>
      </w:r>
      <w:r>
        <w:rPr>
          <w:rtl/>
        </w:rPr>
        <w:t>ی</w:t>
      </w:r>
      <w:r w:rsidRPr="00906F1B">
        <w:rPr>
          <w:rtl/>
        </w:rPr>
        <w:t>م. م.</w:t>
      </w:r>
    </w:p>
  </w:footnote>
  <w:footnote w:id="551">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صحیح</w:t>
      </w:r>
      <w:r w:rsidRPr="00906F1B">
        <w:rPr>
          <w:rFonts w:hint="cs"/>
          <w:rtl/>
        </w:rPr>
        <w:t>. طبرانی (2/ 150) و نگا</w:t>
      </w:r>
      <w:r>
        <w:rPr>
          <w:rFonts w:hint="cs"/>
          <w:rtl/>
        </w:rPr>
        <w:t>:</w:t>
      </w:r>
      <w:r w:rsidRPr="00906F1B">
        <w:rPr>
          <w:rFonts w:hint="cs"/>
          <w:rtl/>
        </w:rPr>
        <w:t xml:space="preserve"> صحیح الجامع (628).</w:t>
      </w:r>
    </w:p>
  </w:footnote>
  <w:footnote w:id="55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w:t>
      </w:r>
      <w:r>
        <w:rPr>
          <w:rtl/>
        </w:rPr>
        <w:t>ی</w:t>
      </w:r>
      <w:r w:rsidRPr="00906F1B">
        <w:rPr>
          <w:rtl/>
        </w:rPr>
        <w:t>نجا در متن اند</w:t>
      </w:r>
      <w:r>
        <w:rPr>
          <w:rtl/>
        </w:rPr>
        <w:t>کی</w:t>
      </w:r>
      <w:r w:rsidRPr="00906F1B">
        <w:rPr>
          <w:rtl/>
        </w:rPr>
        <w:t xml:space="preserve"> اش</w:t>
      </w:r>
      <w:r>
        <w:rPr>
          <w:rtl/>
        </w:rPr>
        <w:t>ک</w:t>
      </w:r>
      <w:r w:rsidRPr="00906F1B">
        <w:rPr>
          <w:rtl/>
        </w:rPr>
        <w:t xml:space="preserve">ال بود، و ما </w:t>
      </w:r>
      <w:r>
        <w:rPr>
          <w:rtl/>
        </w:rPr>
        <w:t>یکی</w:t>
      </w:r>
      <w:r w:rsidRPr="00906F1B">
        <w:rPr>
          <w:rtl/>
        </w:rPr>
        <w:t xml:space="preserve"> از احتمالات را ترج</w:t>
      </w:r>
      <w:r>
        <w:rPr>
          <w:rtl/>
        </w:rPr>
        <w:t>ی</w:t>
      </w:r>
      <w:r w:rsidRPr="00906F1B">
        <w:rPr>
          <w:rtl/>
        </w:rPr>
        <w:t>ح داد</w:t>
      </w:r>
      <w:r>
        <w:rPr>
          <w:rtl/>
        </w:rPr>
        <w:t>ی</w:t>
      </w:r>
      <w:r w:rsidRPr="00906F1B">
        <w:rPr>
          <w:rtl/>
        </w:rPr>
        <w:t>م. واللَّه اعلم</w:t>
      </w:r>
      <w:r>
        <w:rPr>
          <w:rFonts w:hint="cs"/>
          <w:rtl/>
        </w:rPr>
        <w:t xml:space="preserve"> </w:t>
      </w:r>
      <w:r w:rsidRPr="00906F1B">
        <w:rPr>
          <w:rtl/>
        </w:rPr>
        <w:t>م.</w:t>
      </w:r>
    </w:p>
  </w:footnote>
  <w:footnote w:id="55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م</w:t>
      </w:r>
      <w:r>
        <w:rPr>
          <w:rtl/>
        </w:rPr>
        <w:t>ک</w:t>
      </w:r>
      <w:r w:rsidRPr="00906F1B">
        <w:rPr>
          <w:rtl/>
        </w:rPr>
        <w:t xml:space="preserve">اتب </w:t>
      </w:r>
      <w:r>
        <w:rPr>
          <w:rtl/>
        </w:rPr>
        <w:t>ک</w:t>
      </w:r>
      <w:r w:rsidRPr="00906F1B">
        <w:rPr>
          <w:rtl/>
        </w:rPr>
        <w:t>ردن نوع</w:t>
      </w:r>
      <w:r>
        <w:rPr>
          <w:rtl/>
        </w:rPr>
        <w:t>ی</w:t>
      </w:r>
      <w:r w:rsidRPr="00906F1B">
        <w:rPr>
          <w:rtl/>
        </w:rPr>
        <w:t xml:space="preserve"> از موافقت م</w:t>
      </w:r>
      <w:r>
        <w:rPr>
          <w:rtl/>
        </w:rPr>
        <w:t>ی</w:t>
      </w:r>
      <w:r w:rsidRPr="00906F1B">
        <w:rPr>
          <w:rtl/>
        </w:rPr>
        <w:t>ان ارباب و غلامش بر مبلغ</w:t>
      </w:r>
      <w:r>
        <w:rPr>
          <w:rtl/>
        </w:rPr>
        <w:t>ی</w:t>
      </w:r>
      <w:r w:rsidRPr="00906F1B">
        <w:rPr>
          <w:rtl/>
        </w:rPr>
        <w:t xml:space="preserve"> از مال است، </w:t>
      </w:r>
      <w:r>
        <w:rPr>
          <w:rtl/>
        </w:rPr>
        <w:t>ک</w:t>
      </w:r>
      <w:r w:rsidRPr="00906F1B">
        <w:rPr>
          <w:rtl/>
        </w:rPr>
        <w:t>ه غلام در بدل پرداخت آن مبلغ، آزاد م</w:t>
      </w:r>
      <w:r>
        <w:rPr>
          <w:rtl/>
        </w:rPr>
        <w:t>ی</w:t>
      </w:r>
      <w:r w:rsidRPr="00906F1B">
        <w:rPr>
          <w:rtl/>
        </w:rPr>
        <w:t>‏گردد.</w:t>
      </w:r>
    </w:p>
  </w:footnote>
  <w:footnote w:id="554">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بسیار ضعیف</w:t>
      </w:r>
      <w:r w:rsidRPr="00906F1B">
        <w:rPr>
          <w:rFonts w:hint="cs"/>
          <w:rtl/>
        </w:rPr>
        <w:t>. ابونعیم در حلیه (1/ 184) و دیلمی (2/ 86) در سند آن ابوسلیم مولای ابی رافع است که در وی جهالت است. درباره</w:t>
      </w:r>
      <w:r>
        <w:rPr>
          <w:rFonts w:hint="cs"/>
          <w:rtl/>
        </w:rPr>
        <w:t xml:space="preserve">‌ی </w:t>
      </w:r>
      <w:r w:rsidRPr="00906F1B">
        <w:rPr>
          <w:rFonts w:hint="cs"/>
          <w:rtl/>
        </w:rPr>
        <w:t>جراح بن منهال نیز بخاری و مسلم گفته</w:t>
      </w:r>
      <w:r>
        <w:rPr>
          <w:rFonts w:hint="cs"/>
          <w:rtl/>
        </w:rPr>
        <w:t>‌اند</w:t>
      </w:r>
      <w:r w:rsidRPr="00906F1B">
        <w:rPr>
          <w:rFonts w:hint="cs"/>
          <w:rtl/>
        </w:rPr>
        <w:t>: منکر الحدث است. ابن حبان نیز درباره</w:t>
      </w:r>
      <w:r>
        <w:rPr>
          <w:rFonts w:hint="cs"/>
          <w:rtl/>
        </w:rPr>
        <w:t xml:space="preserve">‌ی </w:t>
      </w:r>
      <w:r w:rsidRPr="00906F1B">
        <w:rPr>
          <w:rFonts w:hint="cs"/>
          <w:rtl/>
        </w:rPr>
        <w:t>وی</w:t>
      </w:r>
      <w:r>
        <w:rPr>
          <w:rFonts w:hint="cs"/>
          <w:rtl/>
        </w:rPr>
        <w:t xml:space="preserve"> می‌</w:t>
      </w:r>
      <w:r w:rsidRPr="00906F1B">
        <w:rPr>
          <w:rFonts w:hint="cs"/>
          <w:rtl/>
        </w:rPr>
        <w:t>گوید: وی در حدیث دروغ</w:t>
      </w:r>
      <w:r>
        <w:rPr>
          <w:rFonts w:hint="cs"/>
          <w:rtl/>
        </w:rPr>
        <w:t xml:space="preserve"> می‌</w:t>
      </w:r>
      <w:r w:rsidRPr="00906F1B">
        <w:rPr>
          <w:rFonts w:hint="cs"/>
          <w:rtl/>
        </w:rPr>
        <w:t>گفت و خمر</w:t>
      </w:r>
      <w:r>
        <w:rPr>
          <w:rFonts w:hint="cs"/>
          <w:rtl/>
        </w:rPr>
        <w:t xml:space="preserve"> می‌</w:t>
      </w:r>
      <w:r w:rsidRPr="00906F1B">
        <w:rPr>
          <w:rFonts w:hint="cs"/>
          <w:rtl/>
        </w:rPr>
        <w:t>نوشید. نگا: الضعیفة (3495) و ضعیف الجامع (2732).</w:t>
      </w:r>
    </w:p>
  </w:footnote>
  <w:footnote w:id="555">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هجر: اسم شهر معروف</w:t>
      </w:r>
      <w:r>
        <w:rPr>
          <w:rtl/>
        </w:rPr>
        <w:t>ی</w:t>
      </w:r>
      <w:r w:rsidRPr="00906F1B">
        <w:rPr>
          <w:rtl/>
        </w:rPr>
        <w:t xml:space="preserve"> است در بحر</w:t>
      </w:r>
      <w:r>
        <w:rPr>
          <w:rtl/>
        </w:rPr>
        <w:t>ی</w:t>
      </w:r>
      <w:r w:rsidRPr="00906F1B">
        <w:rPr>
          <w:rtl/>
        </w:rPr>
        <w:t>ن.</w:t>
      </w:r>
    </w:p>
  </w:footnote>
  <w:footnote w:id="556">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بعن</w:t>
      </w:r>
      <w:r>
        <w:rPr>
          <w:rtl/>
        </w:rPr>
        <w:t>ی</w:t>
      </w:r>
      <w:r w:rsidRPr="00906F1B">
        <w:rPr>
          <w:rtl/>
        </w:rPr>
        <w:t xml:space="preserve"> اگر همه مردم توافق </w:t>
      </w:r>
      <w:r>
        <w:rPr>
          <w:rtl/>
        </w:rPr>
        <w:t>ک</w:t>
      </w:r>
      <w:r w:rsidRPr="00906F1B">
        <w:rPr>
          <w:rtl/>
        </w:rPr>
        <w:t>نند، و فقط سه مرد عجم</w:t>
      </w:r>
      <w:r>
        <w:rPr>
          <w:rtl/>
        </w:rPr>
        <w:t>ی</w:t>
      </w:r>
      <w:r w:rsidRPr="00906F1B">
        <w:rPr>
          <w:rtl/>
        </w:rPr>
        <w:t xml:space="preserve"> در هجر مخالفت نما</w:t>
      </w:r>
      <w:r>
        <w:rPr>
          <w:rtl/>
        </w:rPr>
        <w:t>ی</w:t>
      </w:r>
      <w:r w:rsidRPr="00906F1B">
        <w:rPr>
          <w:rtl/>
        </w:rPr>
        <w:t>ند، باز هم من به ا</w:t>
      </w:r>
      <w:r>
        <w:rPr>
          <w:rtl/>
        </w:rPr>
        <w:t>ی</w:t>
      </w:r>
      <w:r w:rsidRPr="00906F1B">
        <w:rPr>
          <w:rtl/>
        </w:rPr>
        <w:t xml:space="preserve">ن </w:t>
      </w:r>
      <w:r>
        <w:rPr>
          <w:rtl/>
        </w:rPr>
        <w:t>ک</w:t>
      </w:r>
      <w:r w:rsidRPr="00906F1B">
        <w:rPr>
          <w:rtl/>
        </w:rPr>
        <w:t>ار علاقمند</w:t>
      </w:r>
      <w:r>
        <w:rPr>
          <w:rtl/>
        </w:rPr>
        <w:t>ی</w:t>
      </w:r>
      <w:r w:rsidRPr="00906F1B">
        <w:rPr>
          <w:rtl/>
        </w:rPr>
        <w:t xml:space="preserve"> ندارم، و نم</w:t>
      </w:r>
      <w:r>
        <w:rPr>
          <w:rtl/>
        </w:rPr>
        <w:t>ی</w:t>
      </w:r>
      <w:r w:rsidRPr="00906F1B">
        <w:rPr>
          <w:rtl/>
        </w:rPr>
        <w:t>‏خواهم ق</w:t>
      </w:r>
      <w:r>
        <w:rPr>
          <w:rtl/>
        </w:rPr>
        <w:t>ی</w:t>
      </w:r>
      <w:r w:rsidRPr="00906F1B">
        <w:rPr>
          <w:rtl/>
        </w:rPr>
        <w:t xml:space="preserve">ام </w:t>
      </w:r>
      <w:r>
        <w:rPr>
          <w:rtl/>
        </w:rPr>
        <w:t>ک</w:t>
      </w:r>
      <w:r w:rsidRPr="00906F1B">
        <w:rPr>
          <w:rtl/>
        </w:rPr>
        <w:t>نم. م.</w:t>
      </w:r>
    </w:p>
  </w:footnote>
  <w:footnote w:id="557">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نص عرب</w:t>
      </w:r>
      <w:r>
        <w:rPr>
          <w:rtl/>
        </w:rPr>
        <w:t>ی</w:t>
      </w:r>
      <w:r w:rsidRPr="00906F1B">
        <w:rPr>
          <w:rtl/>
        </w:rPr>
        <w:t xml:space="preserve"> لفظ «دهقان» آمده </w:t>
      </w:r>
      <w:r>
        <w:rPr>
          <w:rtl/>
        </w:rPr>
        <w:t>ک</w:t>
      </w:r>
      <w:r w:rsidRPr="00906F1B">
        <w:rPr>
          <w:rtl/>
        </w:rPr>
        <w:t>ه آن هم تاجر را معن</w:t>
      </w:r>
      <w:r>
        <w:rPr>
          <w:rtl/>
        </w:rPr>
        <w:t>ی</w:t>
      </w:r>
      <w:r w:rsidRPr="00906F1B">
        <w:rPr>
          <w:rtl/>
        </w:rPr>
        <w:t xml:space="preserve"> م</w:t>
      </w:r>
      <w:r>
        <w:rPr>
          <w:rtl/>
        </w:rPr>
        <w:t>ی</w:t>
      </w:r>
      <w:r w:rsidRPr="00906F1B">
        <w:rPr>
          <w:rtl/>
        </w:rPr>
        <w:t>‏دهد و هم رئ</w:t>
      </w:r>
      <w:r>
        <w:rPr>
          <w:rtl/>
        </w:rPr>
        <w:t>ی</w:t>
      </w:r>
      <w:r w:rsidRPr="00906F1B">
        <w:rPr>
          <w:rtl/>
        </w:rPr>
        <w:t>س قوم را. م.</w:t>
      </w:r>
    </w:p>
  </w:footnote>
  <w:footnote w:id="558">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w:t>
      </w:r>
      <w:r w:rsidRPr="00906F1B">
        <w:rPr>
          <w:rFonts w:hint="cs"/>
          <w:rtl/>
        </w:rPr>
        <w:t>. ابونعیم (4/ 204) احمد (4/ 4) در سند آن مصعب بن ثابت است که لین الحدیث است: التقریب (2/ 251).</w:t>
      </w:r>
    </w:p>
  </w:footnote>
  <w:footnote w:id="55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به نقل از الاصابه.</w:t>
      </w:r>
    </w:p>
  </w:footnote>
  <w:footnote w:id="560">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906F1B">
        <w:rPr>
          <w:rFonts w:hint="cs"/>
          <w:rtl/>
        </w:rPr>
        <w:t xml:space="preserve">طبرانی (5/ 598/ 6228) در سند آن هلال بن حصین است که ابن ابی حاتم (4/ 73) او را نام برده اما نه وی را جرح کرده و نه تعدیل. ابن حبان او را در ثقات ذکر کرده (1/ 280 </w:t>
      </w:r>
      <w:r w:rsidRPr="00906F1B">
        <w:rPr>
          <w:rtl/>
        </w:rPr>
        <w:t>–</w:t>
      </w:r>
      <w:r w:rsidRPr="00906F1B">
        <w:rPr>
          <w:rFonts w:hint="cs"/>
          <w:rtl/>
        </w:rPr>
        <w:t xml:space="preserve"> 281) نگا: الصحیحة (2314) (5/ 400).</w:t>
      </w:r>
    </w:p>
  </w:footnote>
  <w:footnote w:id="561">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در ا</w:t>
      </w:r>
      <w:r>
        <w:rPr>
          <w:rtl/>
        </w:rPr>
        <w:t>ی</w:t>
      </w:r>
      <w:r w:rsidRPr="00906F1B">
        <w:rPr>
          <w:rtl/>
        </w:rPr>
        <w:t>ن ش</w:t>
      </w:r>
      <w:r>
        <w:rPr>
          <w:rtl/>
        </w:rPr>
        <w:t>ک</w:t>
      </w:r>
      <w:r w:rsidRPr="00906F1B">
        <w:rPr>
          <w:rtl/>
        </w:rPr>
        <w:t xml:space="preserve"> نموده رسول‏اللَّه </w:t>
      </w:r>
      <w:r w:rsidRPr="00906F1B">
        <w:rPr>
          <w:rFonts w:cs="CTraditional Arabic" w:hint="cs"/>
          <w:rtl/>
        </w:rPr>
        <w:t>ص</w:t>
      </w:r>
      <w:r w:rsidRPr="00906F1B">
        <w:rPr>
          <w:rtl/>
        </w:rPr>
        <w:t xml:space="preserve"> «به او م</w:t>
      </w:r>
      <w:r>
        <w:rPr>
          <w:rtl/>
        </w:rPr>
        <w:t>ی</w:t>
      </w:r>
      <w:r w:rsidRPr="00906F1B">
        <w:rPr>
          <w:rtl/>
        </w:rPr>
        <w:t>‏ده</w:t>
      </w:r>
      <w:r>
        <w:rPr>
          <w:rtl/>
        </w:rPr>
        <w:t>ی</w:t>
      </w:r>
      <w:r w:rsidRPr="00906F1B">
        <w:rPr>
          <w:rtl/>
        </w:rPr>
        <w:t xml:space="preserve">م» گفت، </w:t>
      </w:r>
      <w:r>
        <w:rPr>
          <w:rtl/>
        </w:rPr>
        <w:t>ی</w:t>
      </w:r>
      <w:r w:rsidRPr="00906F1B">
        <w:rPr>
          <w:rtl/>
        </w:rPr>
        <w:t xml:space="preserve">ا </w:t>
      </w:r>
      <w:r>
        <w:rPr>
          <w:rtl/>
        </w:rPr>
        <w:t>ک</w:t>
      </w:r>
      <w:r w:rsidRPr="00906F1B">
        <w:rPr>
          <w:rtl/>
        </w:rPr>
        <w:t>ه «با او همدرد</w:t>
      </w:r>
      <w:r>
        <w:rPr>
          <w:rtl/>
        </w:rPr>
        <w:t>ی</w:t>
      </w:r>
      <w:r w:rsidRPr="00906F1B">
        <w:rPr>
          <w:rtl/>
        </w:rPr>
        <w:t xml:space="preserve"> م</w:t>
      </w:r>
      <w:r>
        <w:rPr>
          <w:rtl/>
        </w:rPr>
        <w:t>ی</w:t>
      </w:r>
      <w:r w:rsidRPr="00906F1B">
        <w:rPr>
          <w:rtl/>
        </w:rPr>
        <w:t>‏</w:t>
      </w:r>
      <w:r>
        <w:rPr>
          <w:rtl/>
        </w:rPr>
        <w:t>ک</w:t>
      </w:r>
      <w:r w:rsidRPr="00906F1B">
        <w:rPr>
          <w:rtl/>
        </w:rPr>
        <w:t>ن</w:t>
      </w:r>
      <w:r>
        <w:rPr>
          <w:rtl/>
        </w:rPr>
        <w:t>ی</w:t>
      </w:r>
      <w:r w:rsidRPr="00906F1B">
        <w:rPr>
          <w:rtl/>
        </w:rPr>
        <w:t>م».</w:t>
      </w:r>
    </w:p>
  </w:footnote>
  <w:footnote w:id="562">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w:t>
      </w:r>
      <w:r w:rsidRPr="00906F1B">
        <w:rPr>
          <w:rFonts w:hint="cs"/>
          <w:rtl/>
        </w:rPr>
        <w:t>. بزار. ابوسلمة از پدرش نشنیده است چنانکه ابن معین و دیگران گفته</w:t>
      </w:r>
      <w:r>
        <w:rPr>
          <w:rFonts w:hint="cs"/>
          <w:rtl/>
        </w:rPr>
        <w:t>‌اند</w:t>
      </w:r>
      <w:r w:rsidRPr="00906F1B">
        <w:rPr>
          <w:rFonts w:hint="cs"/>
          <w:rtl/>
        </w:rPr>
        <w:t>. آلبانی این حدیث را در ضعیف الترغیب (496) ضعیف دانسته.</w:t>
      </w:r>
    </w:p>
  </w:footnote>
  <w:footnote w:id="563">
    <w:p w:rsidR="00375216" w:rsidRPr="00906F1B" w:rsidRDefault="00375216" w:rsidP="001C13E0">
      <w:pPr>
        <w:pStyle w:val="ad"/>
        <w:rPr>
          <w:rtl/>
        </w:rPr>
      </w:pPr>
      <w:r w:rsidRPr="003F0897">
        <w:rPr>
          <w:rStyle w:val="FootnoteReference"/>
          <w:color w:val="FF0000"/>
          <w:vertAlign w:val="baseline"/>
        </w:rPr>
        <w:footnoteRef/>
      </w:r>
      <w:r w:rsidRPr="003F0897">
        <w:rPr>
          <w:rFonts w:hint="cs"/>
          <w:color w:val="FF0000"/>
          <w:rtl/>
        </w:rPr>
        <w:t>-</w:t>
      </w:r>
      <w:r w:rsidRPr="003F0897">
        <w:rPr>
          <w:color w:val="FF0000"/>
          <w:rtl/>
        </w:rPr>
        <w:t xml:space="preserve"> </w:t>
      </w:r>
    </w:p>
  </w:footnote>
  <w:footnote w:id="564">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رقابت </w:t>
      </w:r>
      <w:r>
        <w:rPr>
          <w:rtl/>
        </w:rPr>
        <w:t>ک</w:t>
      </w:r>
      <w:r w:rsidRPr="00906F1B">
        <w:rPr>
          <w:rtl/>
        </w:rPr>
        <w:t>ن</w:t>
      </w:r>
      <w:r>
        <w:rPr>
          <w:rtl/>
        </w:rPr>
        <w:t>ی</w:t>
      </w:r>
      <w:r w:rsidRPr="00906F1B">
        <w:rPr>
          <w:rtl/>
        </w:rPr>
        <w:t xml:space="preserve">د، </w:t>
      </w:r>
      <w:r>
        <w:rPr>
          <w:rtl/>
        </w:rPr>
        <w:t>ی</w:t>
      </w:r>
      <w:r w:rsidRPr="00906F1B">
        <w:rPr>
          <w:rtl/>
        </w:rPr>
        <w:t>عن</w:t>
      </w:r>
      <w:r>
        <w:rPr>
          <w:rtl/>
        </w:rPr>
        <w:t>ی</w:t>
      </w:r>
      <w:r w:rsidRPr="00906F1B">
        <w:rPr>
          <w:rtl/>
        </w:rPr>
        <w:t xml:space="preserve"> رغبت نما</w:t>
      </w:r>
      <w:r>
        <w:rPr>
          <w:rtl/>
        </w:rPr>
        <w:t>یی</w:t>
      </w:r>
      <w:r w:rsidRPr="00906F1B">
        <w:rPr>
          <w:rtl/>
        </w:rPr>
        <w:t>د.</w:t>
      </w:r>
    </w:p>
  </w:footnote>
  <w:footnote w:id="565">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صحیح</w:t>
      </w:r>
      <w:r w:rsidRPr="00906F1B">
        <w:rPr>
          <w:rFonts w:hint="cs"/>
          <w:rtl/>
        </w:rPr>
        <w:t>. ابی داوود (1643) احمد (5/</w:t>
      </w:r>
      <w:r>
        <w:rPr>
          <w:rFonts w:hint="cs"/>
          <w:rtl/>
        </w:rPr>
        <w:t xml:space="preserve"> </w:t>
      </w:r>
      <w:r w:rsidRPr="00906F1B">
        <w:rPr>
          <w:rFonts w:hint="cs"/>
          <w:rtl/>
        </w:rPr>
        <w:t>275، 276) ابن ماجه (1837) آلبانی آن را در صحیح ابن ماجه (1487) و صحیح ابی داوود (1446) صحیح دانسته است.</w:t>
      </w:r>
    </w:p>
  </w:footnote>
  <w:footnote w:id="566">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w:t>
      </w:r>
      <w:r w:rsidRPr="00906F1B">
        <w:rPr>
          <w:rFonts w:hint="cs"/>
          <w:rtl/>
        </w:rPr>
        <w:t>. احمد (1/ 11) که منقطع است و احمد شاکر آن را ضعیف دانسته است.</w:t>
      </w:r>
    </w:p>
  </w:footnote>
  <w:footnote w:id="567">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906F1B">
        <w:rPr>
          <w:rFonts w:hint="cs"/>
          <w:rtl/>
        </w:rPr>
        <w:t>بخاری (4042).</w:t>
      </w:r>
    </w:p>
  </w:footnote>
  <w:footnote w:id="568">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906F1B">
        <w:rPr>
          <w:rFonts w:hint="cs"/>
          <w:rtl/>
        </w:rPr>
        <w:t>بخاری (6462).</w:t>
      </w:r>
    </w:p>
  </w:footnote>
  <w:footnote w:id="56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906F1B">
        <w:rPr>
          <w:rFonts w:hint="cs"/>
          <w:rtl/>
        </w:rPr>
        <w:t>بخاری (3158) و مسلم (2961).</w:t>
      </w:r>
    </w:p>
  </w:footnote>
  <w:footnote w:id="570">
    <w:p w:rsidR="00375216" w:rsidRPr="001A04CD" w:rsidRDefault="00375216" w:rsidP="001C13E0">
      <w:pPr>
        <w:pStyle w:val="ad"/>
        <w:rPr>
          <w:spacing w:val="-4"/>
        </w:rPr>
      </w:pPr>
      <w:r w:rsidRPr="001A04CD">
        <w:rPr>
          <w:rStyle w:val="FootnoteReference"/>
          <w:spacing w:val="-4"/>
          <w:vertAlign w:val="baseline"/>
        </w:rPr>
        <w:footnoteRef/>
      </w:r>
      <w:r w:rsidRPr="001A04CD">
        <w:rPr>
          <w:rFonts w:hint="cs"/>
          <w:spacing w:val="-4"/>
          <w:rtl/>
        </w:rPr>
        <w:t>-</w:t>
      </w:r>
      <w:r w:rsidRPr="001A04CD">
        <w:rPr>
          <w:spacing w:val="-4"/>
          <w:rtl/>
        </w:rPr>
        <w:t xml:space="preserve"> </w:t>
      </w:r>
      <w:r w:rsidRPr="00EE0A1B">
        <w:rPr>
          <w:rStyle w:val="Char9"/>
          <w:rFonts w:hint="cs"/>
          <w:rtl/>
        </w:rPr>
        <w:t>ضعیف</w:t>
      </w:r>
      <w:r w:rsidRPr="001A04CD">
        <w:rPr>
          <w:rFonts w:hint="cs"/>
          <w:spacing w:val="-4"/>
          <w:rtl/>
        </w:rPr>
        <w:t>. احمد (5/ 187) در سند آن یزید بن ابی زیاد است که ضعیف است. نگا: تقریب (1/ 109).</w:t>
      </w:r>
    </w:p>
  </w:footnote>
  <w:footnote w:id="571">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906F1B">
        <w:rPr>
          <w:rFonts w:hint="cs"/>
          <w:rtl/>
        </w:rPr>
        <w:t>بخاری (6427) مسلم (1052) نگا: صحیح الترغیب (3259).</w:t>
      </w:r>
    </w:p>
  </w:footnote>
  <w:footnote w:id="57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و</w:t>
      </w:r>
      <w:r>
        <w:rPr>
          <w:rtl/>
        </w:rPr>
        <w:t>ی</w:t>
      </w:r>
      <w:r w:rsidRPr="00906F1B">
        <w:rPr>
          <w:rtl/>
        </w:rPr>
        <w:t xml:space="preserve"> بق</w:t>
      </w:r>
      <w:r>
        <w:rPr>
          <w:rtl/>
        </w:rPr>
        <w:t>ی</w:t>
      </w:r>
      <w:r w:rsidRPr="00906F1B">
        <w:rPr>
          <w:rtl/>
        </w:rPr>
        <w:t>ه بن ول</w:t>
      </w:r>
      <w:r>
        <w:rPr>
          <w:rtl/>
        </w:rPr>
        <w:t>ی</w:t>
      </w:r>
      <w:r w:rsidRPr="00906F1B">
        <w:rPr>
          <w:rtl/>
        </w:rPr>
        <w:t xml:space="preserve">د است، </w:t>
      </w:r>
      <w:r>
        <w:rPr>
          <w:rtl/>
        </w:rPr>
        <w:t>ک</w:t>
      </w:r>
      <w:r w:rsidRPr="00906F1B">
        <w:rPr>
          <w:rtl/>
        </w:rPr>
        <w:t>ه راو</w:t>
      </w:r>
      <w:r>
        <w:rPr>
          <w:rtl/>
        </w:rPr>
        <w:t>ی</w:t>
      </w:r>
      <w:r w:rsidRPr="00906F1B">
        <w:rPr>
          <w:rtl/>
        </w:rPr>
        <w:t xml:space="preserve"> مدلس م</w:t>
      </w:r>
      <w:r>
        <w:rPr>
          <w:rtl/>
        </w:rPr>
        <w:t>ی</w:t>
      </w:r>
      <w:r w:rsidRPr="00906F1B">
        <w:rPr>
          <w:rtl/>
        </w:rPr>
        <w:t>‏باشد.</w:t>
      </w:r>
    </w:p>
  </w:footnote>
  <w:footnote w:id="57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حد</w:t>
      </w:r>
      <w:r>
        <w:rPr>
          <w:rtl/>
        </w:rPr>
        <w:t>ی</w:t>
      </w:r>
      <w:r w:rsidRPr="00906F1B">
        <w:rPr>
          <w:rtl/>
        </w:rPr>
        <w:t>ث «فرو</w:t>
      </w:r>
      <w:r w:rsidRPr="00906F1B">
        <w:rPr>
          <w:rFonts w:hint="cs"/>
          <w:rtl/>
        </w:rPr>
        <w:t>ه</w:t>
      </w:r>
      <w:r w:rsidRPr="00906F1B">
        <w:rPr>
          <w:rtl/>
        </w:rPr>
        <w:t xml:space="preserve">» استعمال شده، </w:t>
      </w:r>
      <w:r>
        <w:rPr>
          <w:rtl/>
        </w:rPr>
        <w:t>ک</w:t>
      </w:r>
      <w:r w:rsidRPr="00906F1B">
        <w:rPr>
          <w:rtl/>
        </w:rPr>
        <w:t>ه پاره‏ا</w:t>
      </w:r>
      <w:r>
        <w:rPr>
          <w:rtl/>
        </w:rPr>
        <w:t>ی</w:t>
      </w:r>
      <w:r w:rsidRPr="00906F1B">
        <w:rPr>
          <w:rtl/>
        </w:rPr>
        <w:t xml:space="preserve"> از فرو، و پوست</w:t>
      </w:r>
      <w:r>
        <w:rPr>
          <w:rtl/>
        </w:rPr>
        <w:t>ی</w:t>
      </w:r>
      <w:r w:rsidRPr="00906F1B">
        <w:rPr>
          <w:rtl/>
        </w:rPr>
        <w:t>ن را معن</w:t>
      </w:r>
      <w:r>
        <w:rPr>
          <w:rtl/>
        </w:rPr>
        <w:t>ی</w:t>
      </w:r>
      <w:r w:rsidRPr="00906F1B">
        <w:rPr>
          <w:rtl/>
        </w:rPr>
        <w:t xml:space="preserve"> م</w:t>
      </w:r>
      <w:r>
        <w:rPr>
          <w:rtl/>
        </w:rPr>
        <w:t>ی</w:t>
      </w:r>
      <w:r w:rsidRPr="00906F1B">
        <w:rPr>
          <w:rtl/>
        </w:rPr>
        <w:t xml:space="preserve">‏دهد، و آن </w:t>
      </w:r>
      <w:r>
        <w:rPr>
          <w:rtl/>
        </w:rPr>
        <w:t>ک</w:t>
      </w:r>
      <w:r w:rsidRPr="00906F1B">
        <w:rPr>
          <w:rtl/>
        </w:rPr>
        <w:t>ه آستر آن از پوست خرگوش و مانند آن باشد. به نقل از لاروس. م.</w:t>
      </w:r>
    </w:p>
  </w:footnote>
  <w:footnote w:id="574">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به خاطر گز</w:t>
      </w:r>
      <w:r>
        <w:rPr>
          <w:rtl/>
        </w:rPr>
        <w:t>ی</w:t>
      </w:r>
      <w:r w:rsidRPr="00906F1B">
        <w:rPr>
          <w:rtl/>
        </w:rPr>
        <w:t>نش خ</w:t>
      </w:r>
      <w:r>
        <w:rPr>
          <w:rtl/>
        </w:rPr>
        <w:t>ی</w:t>
      </w:r>
      <w:r w:rsidRPr="00906F1B">
        <w:rPr>
          <w:rtl/>
        </w:rPr>
        <w:t>ر و ن</w:t>
      </w:r>
      <w:r>
        <w:rPr>
          <w:rtl/>
        </w:rPr>
        <w:t>یکی</w:t>
      </w:r>
      <w:r w:rsidRPr="00906F1B">
        <w:rPr>
          <w:rtl/>
        </w:rPr>
        <w:t xml:space="preserve"> برا</w:t>
      </w:r>
      <w:r>
        <w:rPr>
          <w:rtl/>
        </w:rPr>
        <w:t>ی</w:t>
      </w:r>
      <w:r w:rsidRPr="00906F1B">
        <w:rPr>
          <w:rtl/>
        </w:rPr>
        <w:t xml:space="preserve"> و</w:t>
      </w:r>
      <w:r>
        <w:rPr>
          <w:rtl/>
        </w:rPr>
        <w:t>ی</w:t>
      </w:r>
      <w:r w:rsidRPr="00906F1B">
        <w:rPr>
          <w:rtl/>
        </w:rPr>
        <w:t>. م.</w:t>
      </w:r>
    </w:p>
  </w:footnote>
  <w:footnote w:id="575">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حد</w:t>
      </w:r>
      <w:r>
        <w:rPr>
          <w:rtl/>
        </w:rPr>
        <w:t>ی</w:t>
      </w:r>
      <w:r w:rsidRPr="00906F1B">
        <w:rPr>
          <w:rtl/>
        </w:rPr>
        <w:t>ث «سفط» استعمال شده، و آن چ</w:t>
      </w:r>
      <w:r>
        <w:rPr>
          <w:rtl/>
        </w:rPr>
        <w:t>ی</w:t>
      </w:r>
      <w:r w:rsidRPr="00906F1B">
        <w:rPr>
          <w:rtl/>
        </w:rPr>
        <w:t>ز</w:t>
      </w:r>
      <w:r>
        <w:rPr>
          <w:rtl/>
        </w:rPr>
        <w:t>ی</w:t>
      </w:r>
      <w:r w:rsidRPr="00906F1B">
        <w:rPr>
          <w:rtl/>
        </w:rPr>
        <w:t xml:space="preserve"> است </w:t>
      </w:r>
      <w:r>
        <w:rPr>
          <w:rtl/>
        </w:rPr>
        <w:t>ک</w:t>
      </w:r>
      <w:r w:rsidRPr="00906F1B">
        <w:rPr>
          <w:rtl/>
        </w:rPr>
        <w:t>ه در آن خوشبو</w:t>
      </w:r>
      <w:r>
        <w:rPr>
          <w:rtl/>
        </w:rPr>
        <w:t>ی</w:t>
      </w:r>
      <w:r w:rsidRPr="00906F1B">
        <w:rPr>
          <w:rtl/>
        </w:rPr>
        <w:t xml:space="preserve"> و چ</w:t>
      </w:r>
      <w:r>
        <w:rPr>
          <w:rtl/>
        </w:rPr>
        <w:t>ی</w:t>
      </w:r>
      <w:r w:rsidRPr="00906F1B">
        <w:rPr>
          <w:rtl/>
        </w:rPr>
        <w:t>زها</w:t>
      </w:r>
      <w:r>
        <w:rPr>
          <w:rtl/>
        </w:rPr>
        <w:t>ی</w:t>
      </w:r>
      <w:r w:rsidRPr="00906F1B">
        <w:rPr>
          <w:rtl/>
        </w:rPr>
        <w:t xml:space="preserve"> مشابه آن از وسا</w:t>
      </w:r>
      <w:r>
        <w:rPr>
          <w:rtl/>
        </w:rPr>
        <w:t>ی</w:t>
      </w:r>
      <w:r w:rsidRPr="00906F1B">
        <w:rPr>
          <w:rtl/>
        </w:rPr>
        <w:t>ل زنان جابجا م</w:t>
      </w:r>
      <w:r>
        <w:rPr>
          <w:rtl/>
        </w:rPr>
        <w:t>ی</w:t>
      </w:r>
      <w:r w:rsidRPr="00906F1B">
        <w:rPr>
          <w:rtl/>
        </w:rPr>
        <w:t>‏شود.</w:t>
      </w:r>
    </w:p>
  </w:footnote>
  <w:footnote w:id="576">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حسن لغیره</w:t>
      </w:r>
      <w:r w:rsidRPr="00906F1B">
        <w:rPr>
          <w:rFonts w:hint="cs"/>
          <w:rtl/>
        </w:rPr>
        <w:t>. احمد (6/ 24) طبرانی (18/ 24) که یک شاهد نزد ابن ماجه (5) از ابودرداء دارد.</w:t>
      </w:r>
    </w:p>
  </w:footnote>
  <w:footnote w:id="577">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حد</w:t>
      </w:r>
      <w:r>
        <w:rPr>
          <w:rtl/>
        </w:rPr>
        <w:t>ی</w:t>
      </w:r>
      <w:r w:rsidRPr="00906F1B">
        <w:rPr>
          <w:rtl/>
        </w:rPr>
        <w:t xml:space="preserve">ث «جشا» آمده، </w:t>
      </w:r>
      <w:r>
        <w:rPr>
          <w:rtl/>
        </w:rPr>
        <w:t>ک</w:t>
      </w:r>
      <w:r w:rsidRPr="00906F1B">
        <w:rPr>
          <w:rtl/>
        </w:rPr>
        <w:t>ه همان معنا</w:t>
      </w:r>
      <w:r>
        <w:rPr>
          <w:rtl/>
        </w:rPr>
        <w:t>ی</w:t>
      </w:r>
      <w:r w:rsidRPr="00906F1B">
        <w:rPr>
          <w:rtl/>
        </w:rPr>
        <w:t xml:space="preserve"> ترجمه شده را افاده م</w:t>
      </w:r>
      <w:r>
        <w:rPr>
          <w:rtl/>
        </w:rPr>
        <w:t>ی</w:t>
      </w:r>
      <w:r w:rsidRPr="00906F1B">
        <w:rPr>
          <w:rtl/>
        </w:rPr>
        <w:t>‏</w:t>
      </w:r>
      <w:r>
        <w:rPr>
          <w:rtl/>
        </w:rPr>
        <w:t>ک</w:t>
      </w:r>
      <w:r w:rsidRPr="00906F1B">
        <w:rPr>
          <w:rtl/>
        </w:rPr>
        <w:t>ند، ول</w:t>
      </w:r>
      <w:r>
        <w:rPr>
          <w:rtl/>
        </w:rPr>
        <w:t>ی</w:t>
      </w:r>
      <w:r w:rsidRPr="00906F1B">
        <w:rPr>
          <w:rtl/>
        </w:rPr>
        <w:t xml:space="preserve"> در ب</w:t>
      </w:r>
      <w:r>
        <w:rPr>
          <w:rtl/>
        </w:rPr>
        <w:t>ی</w:t>
      </w:r>
      <w:r w:rsidRPr="00906F1B">
        <w:rPr>
          <w:rtl/>
        </w:rPr>
        <w:t>هق</w:t>
      </w:r>
      <w:r>
        <w:rPr>
          <w:rtl/>
        </w:rPr>
        <w:t>ی</w:t>
      </w:r>
      <w:r w:rsidRPr="00906F1B">
        <w:rPr>
          <w:rtl/>
        </w:rPr>
        <w:t xml:space="preserve"> و الطبقات «فحشا» آمده، </w:t>
      </w:r>
      <w:r>
        <w:rPr>
          <w:rtl/>
        </w:rPr>
        <w:t>ک</w:t>
      </w:r>
      <w:r w:rsidRPr="00906F1B">
        <w:rPr>
          <w:rtl/>
        </w:rPr>
        <w:t>ه «آن را گرفت» معن</w:t>
      </w:r>
      <w:r>
        <w:rPr>
          <w:rtl/>
        </w:rPr>
        <w:t>ی</w:t>
      </w:r>
      <w:r w:rsidRPr="00906F1B">
        <w:rPr>
          <w:rtl/>
        </w:rPr>
        <w:t xml:space="preserve"> م</w:t>
      </w:r>
      <w:r>
        <w:rPr>
          <w:rtl/>
        </w:rPr>
        <w:t>ی</w:t>
      </w:r>
      <w:r w:rsidRPr="00906F1B">
        <w:rPr>
          <w:rtl/>
        </w:rPr>
        <w:t>‏دهد، و ا</w:t>
      </w:r>
      <w:r>
        <w:rPr>
          <w:rtl/>
        </w:rPr>
        <w:t>ی</w:t>
      </w:r>
      <w:r w:rsidRPr="00906F1B">
        <w:rPr>
          <w:rtl/>
        </w:rPr>
        <w:t>ن درست‏تر است.</w:t>
      </w:r>
    </w:p>
  </w:footnote>
  <w:footnote w:id="578">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عمر</w:t>
      </w:r>
      <w:r>
        <w:rPr>
          <w:rtl/>
        </w:rPr>
        <w:t xml:space="preserve"> </w:t>
      </w:r>
      <w:r w:rsidRPr="00130DB0">
        <w:rPr>
          <w:rFonts w:ascii="CTraditional Arabic" w:hAnsi="CTraditional Arabic" w:cs="CTraditional Arabic"/>
          <w:rtl/>
        </w:rPr>
        <w:t>س</w:t>
      </w:r>
      <w:r w:rsidRPr="00906F1B">
        <w:rPr>
          <w:rtl/>
        </w:rPr>
        <w:t xml:space="preserve"> با ا</w:t>
      </w:r>
      <w:r>
        <w:rPr>
          <w:rtl/>
        </w:rPr>
        <w:t>ی</w:t>
      </w:r>
      <w:r w:rsidRPr="00906F1B">
        <w:rPr>
          <w:rtl/>
        </w:rPr>
        <w:t>ن گفته خود م</w:t>
      </w:r>
      <w:r>
        <w:rPr>
          <w:rtl/>
        </w:rPr>
        <w:t>ی</w:t>
      </w:r>
      <w:r w:rsidRPr="00906F1B">
        <w:rPr>
          <w:rtl/>
        </w:rPr>
        <w:t>‏خواهد ابن عباس را به پدرش عباس</w:t>
      </w:r>
      <w:r>
        <w:rPr>
          <w:rtl/>
        </w:rPr>
        <w:t xml:space="preserve"> </w:t>
      </w:r>
      <w:r w:rsidRPr="00130DB0">
        <w:rPr>
          <w:rFonts w:ascii="CTraditional Arabic" w:hAnsi="CTraditional Arabic" w:cs="CTraditional Arabic"/>
          <w:rtl/>
        </w:rPr>
        <w:t>س</w:t>
      </w:r>
      <w:r w:rsidRPr="00906F1B">
        <w:rPr>
          <w:rtl/>
        </w:rPr>
        <w:t xml:space="preserve"> در شهامت، و جرأت در گفتار تشب</w:t>
      </w:r>
      <w:r>
        <w:rPr>
          <w:rtl/>
        </w:rPr>
        <w:t>ی</w:t>
      </w:r>
      <w:r w:rsidRPr="00906F1B">
        <w:rPr>
          <w:rtl/>
        </w:rPr>
        <w:t xml:space="preserve">ه </w:t>
      </w:r>
      <w:r>
        <w:rPr>
          <w:rtl/>
        </w:rPr>
        <w:t>ک</w:t>
      </w:r>
      <w:r w:rsidRPr="00906F1B">
        <w:rPr>
          <w:rtl/>
        </w:rPr>
        <w:t>ند.</w:t>
      </w:r>
    </w:p>
  </w:footnote>
  <w:footnote w:id="57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خلافت.</w:t>
      </w:r>
    </w:p>
  </w:footnote>
  <w:footnote w:id="580">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نص «حقب</w:t>
      </w:r>
      <w:r>
        <w:rPr>
          <w:rtl/>
        </w:rPr>
        <w:t>ی</w:t>
      </w:r>
      <w:r w:rsidRPr="00906F1B">
        <w:rPr>
          <w:rtl/>
        </w:rPr>
        <w:t xml:space="preserve">ه» استعمال شده است، </w:t>
      </w:r>
      <w:r>
        <w:rPr>
          <w:rtl/>
        </w:rPr>
        <w:t>ک</w:t>
      </w:r>
      <w:r w:rsidRPr="00906F1B">
        <w:rPr>
          <w:rtl/>
        </w:rPr>
        <w:t>ه معان</w:t>
      </w:r>
      <w:r>
        <w:rPr>
          <w:rtl/>
        </w:rPr>
        <w:t>ی</w:t>
      </w:r>
      <w:r w:rsidRPr="00906F1B">
        <w:rPr>
          <w:rtl/>
        </w:rPr>
        <w:t xml:space="preserve"> ذ</w:t>
      </w:r>
      <w:r>
        <w:rPr>
          <w:rtl/>
        </w:rPr>
        <w:t>ی</w:t>
      </w:r>
      <w:r w:rsidRPr="00906F1B">
        <w:rPr>
          <w:rtl/>
        </w:rPr>
        <w:t>ل را افاده م</w:t>
      </w:r>
      <w:r>
        <w:rPr>
          <w:rtl/>
        </w:rPr>
        <w:t>ی</w:t>
      </w:r>
      <w:r w:rsidRPr="00906F1B">
        <w:rPr>
          <w:rtl/>
        </w:rPr>
        <w:t>‏</w:t>
      </w:r>
      <w:r>
        <w:rPr>
          <w:rtl/>
        </w:rPr>
        <w:t>ک</w:t>
      </w:r>
      <w:r w:rsidRPr="00906F1B">
        <w:rPr>
          <w:rtl/>
        </w:rPr>
        <w:t>ند: خرج</w:t>
      </w:r>
      <w:r>
        <w:rPr>
          <w:rtl/>
        </w:rPr>
        <w:t>ی</w:t>
      </w:r>
      <w:r w:rsidRPr="00906F1B">
        <w:rPr>
          <w:rtl/>
        </w:rPr>
        <w:t>ن مانند</w:t>
      </w:r>
      <w:r>
        <w:rPr>
          <w:rtl/>
        </w:rPr>
        <w:t>ی</w:t>
      </w:r>
      <w:r w:rsidRPr="00906F1B">
        <w:rPr>
          <w:rtl/>
        </w:rPr>
        <w:t xml:space="preserve"> </w:t>
      </w:r>
      <w:r>
        <w:rPr>
          <w:rtl/>
        </w:rPr>
        <w:t>ک</w:t>
      </w:r>
      <w:r w:rsidRPr="00906F1B">
        <w:rPr>
          <w:rtl/>
        </w:rPr>
        <w:t xml:space="preserve">ه بر پشت پالان بندند، </w:t>
      </w:r>
      <w:r>
        <w:rPr>
          <w:rtl/>
        </w:rPr>
        <w:t>کی</w:t>
      </w:r>
      <w:r w:rsidRPr="00906F1B">
        <w:rPr>
          <w:rtl/>
        </w:rPr>
        <w:t>سه‏ا</w:t>
      </w:r>
      <w:r>
        <w:rPr>
          <w:rtl/>
        </w:rPr>
        <w:t>ی</w:t>
      </w:r>
      <w:r w:rsidRPr="00906F1B">
        <w:rPr>
          <w:rtl/>
        </w:rPr>
        <w:t xml:space="preserve"> </w:t>
      </w:r>
      <w:r>
        <w:rPr>
          <w:rtl/>
        </w:rPr>
        <w:t>ک</w:t>
      </w:r>
      <w:r w:rsidRPr="00906F1B">
        <w:rPr>
          <w:rtl/>
        </w:rPr>
        <w:t>ه مسافر به پالان بندد و در آن توشه نهد، توشه دان، جعبه‏ا</w:t>
      </w:r>
      <w:r>
        <w:rPr>
          <w:rtl/>
        </w:rPr>
        <w:t>ی</w:t>
      </w:r>
      <w:r w:rsidRPr="00906F1B">
        <w:rPr>
          <w:rtl/>
        </w:rPr>
        <w:t xml:space="preserve"> از چرم و مانند آن </w:t>
      </w:r>
      <w:r>
        <w:rPr>
          <w:rtl/>
        </w:rPr>
        <w:t>ک</w:t>
      </w:r>
      <w:r w:rsidRPr="00906F1B">
        <w:rPr>
          <w:rtl/>
        </w:rPr>
        <w:t>ه در آن جامه گذارند. به نقل از فرهنگ لاروس. م.</w:t>
      </w:r>
    </w:p>
  </w:footnote>
  <w:footnote w:id="581">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w:t>
      </w:r>
      <w:r w:rsidRPr="00906F1B">
        <w:rPr>
          <w:rFonts w:hint="cs"/>
          <w:rtl/>
        </w:rPr>
        <w:t>. احمد (1/ 17) شیخ احمد شاکر آن را صحیح دانسته و منذری حسن دانسته است. آلبانی در ضعیف الترغیب (1893)</w:t>
      </w:r>
      <w:r>
        <w:rPr>
          <w:rFonts w:hint="cs"/>
          <w:rtl/>
        </w:rPr>
        <w:t xml:space="preserve"> می‌</w:t>
      </w:r>
      <w:r w:rsidRPr="00906F1B">
        <w:rPr>
          <w:rFonts w:hint="cs"/>
          <w:rtl/>
        </w:rPr>
        <w:t>گوید: نه به خداوند سوگند! در سند آن ابن لهیعة است که همه بر ضعیف بودن آن متفق هستند: ضعیفه: (4871).</w:t>
      </w:r>
    </w:p>
  </w:footnote>
  <w:footnote w:id="58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906F1B">
        <w:rPr>
          <w:rFonts w:hint="cs"/>
          <w:rtl/>
        </w:rPr>
        <w:t>بخاری (1275).</w:t>
      </w:r>
    </w:p>
  </w:footnote>
  <w:footnote w:id="58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نص «</w:t>
      </w:r>
      <w:r>
        <w:rPr>
          <w:rtl/>
        </w:rPr>
        <w:t>ی</w:t>
      </w:r>
      <w:r w:rsidRPr="00906F1B">
        <w:rPr>
          <w:rtl/>
        </w:rPr>
        <w:t>بق</w:t>
      </w:r>
      <w:r>
        <w:rPr>
          <w:rtl/>
        </w:rPr>
        <w:t>ی</w:t>
      </w:r>
      <w:r w:rsidRPr="00906F1B">
        <w:rPr>
          <w:rtl/>
        </w:rPr>
        <w:t xml:space="preserve">» آمده، </w:t>
      </w:r>
      <w:r>
        <w:rPr>
          <w:rtl/>
        </w:rPr>
        <w:t>ک</w:t>
      </w:r>
      <w:r w:rsidRPr="00906F1B">
        <w:rPr>
          <w:rtl/>
        </w:rPr>
        <w:t>ه «باق</w:t>
      </w:r>
      <w:r>
        <w:rPr>
          <w:rtl/>
        </w:rPr>
        <w:t>ی</w:t>
      </w:r>
      <w:r w:rsidRPr="00906F1B">
        <w:rPr>
          <w:rtl/>
        </w:rPr>
        <w:t xml:space="preserve"> م</w:t>
      </w:r>
      <w:r>
        <w:rPr>
          <w:rtl/>
        </w:rPr>
        <w:t>ی</w:t>
      </w:r>
      <w:r w:rsidRPr="00906F1B">
        <w:rPr>
          <w:rtl/>
        </w:rPr>
        <w:t>‏ماند» را افاده م</w:t>
      </w:r>
      <w:r>
        <w:rPr>
          <w:rtl/>
        </w:rPr>
        <w:t>ی</w:t>
      </w:r>
      <w:r w:rsidRPr="00906F1B">
        <w:rPr>
          <w:rtl/>
        </w:rPr>
        <w:t>‏</w:t>
      </w:r>
      <w:r>
        <w:rPr>
          <w:rtl/>
        </w:rPr>
        <w:t>ک</w:t>
      </w:r>
      <w:r w:rsidRPr="00906F1B">
        <w:rPr>
          <w:rtl/>
        </w:rPr>
        <w:t>ند، و در حاش</w:t>
      </w:r>
      <w:r>
        <w:rPr>
          <w:rtl/>
        </w:rPr>
        <w:t>ی</w:t>
      </w:r>
      <w:r w:rsidRPr="00906F1B">
        <w:rPr>
          <w:rtl/>
        </w:rPr>
        <w:t>ه الحل</w:t>
      </w:r>
      <w:r>
        <w:rPr>
          <w:rtl/>
        </w:rPr>
        <w:t>ی</w:t>
      </w:r>
      <w:r w:rsidRPr="00906F1B">
        <w:rPr>
          <w:rtl/>
        </w:rPr>
        <w:t>ه «</w:t>
      </w:r>
      <w:r>
        <w:rPr>
          <w:rtl/>
        </w:rPr>
        <w:t>ی</w:t>
      </w:r>
      <w:r w:rsidRPr="00906F1B">
        <w:rPr>
          <w:rtl/>
        </w:rPr>
        <w:t>منعن</w:t>
      </w:r>
      <w:r>
        <w:rPr>
          <w:rtl/>
        </w:rPr>
        <w:t>ی</w:t>
      </w:r>
      <w:r w:rsidRPr="00906F1B">
        <w:rPr>
          <w:rtl/>
        </w:rPr>
        <w:t xml:space="preserve">» آمده، </w:t>
      </w:r>
      <w:r>
        <w:rPr>
          <w:rtl/>
        </w:rPr>
        <w:t>ک</w:t>
      </w:r>
      <w:r w:rsidRPr="00906F1B">
        <w:rPr>
          <w:rtl/>
        </w:rPr>
        <w:t>ه «بازدارد» معن</w:t>
      </w:r>
      <w:r>
        <w:rPr>
          <w:rtl/>
        </w:rPr>
        <w:t>ی</w:t>
      </w:r>
      <w:r w:rsidRPr="00906F1B">
        <w:rPr>
          <w:rtl/>
        </w:rPr>
        <w:t xml:space="preserve"> م</w:t>
      </w:r>
      <w:r>
        <w:rPr>
          <w:rtl/>
        </w:rPr>
        <w:t>ی</w:t>
      </w:r>
      <w:r w:rsidRPr="00906F1B">
        <w:rPr>
          <w:rtl/>
        </w:rPr>
        <w:t>‏دهد، و ا</w:t>
      </w:r>
      <w:r>
        <w:rPr>
          <w:rtl/>
        </w:rPr>
        <w:t>ی</w:t>
      </w:r>
      <w:r w:rsidRPr="00906F1B">
        <w:rPr>
          <w:rtl/>
        </w:rPr>
        <w:t>ن مم</w:t>
      </w:r>
      <w:r>
        <w:rPr>
          <w:rtl/>
        </w:rPr>
        <w:t>ک</w:t>
      </w:r>
      <w:r w:rsidRPr="00906F1B">
        <w:rPr>
          <w:rtl/>
        </w:rPr>
        <w:t>ن درست باشد.</w:t>
      </w:r>
    </w:p>
  </w:footnote>
  <w:footnote w:id="584">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گ</w:t>
      </w:r>
      <w:r>
        <w:rPr>
          <w:rtl/>
        </w:rPr>
        <w:t>ی</w:t>
      </w:r>
      <w:r w:rsidRPr="00906F1B">
        <w:rPr>
          <w:rtl/>
        </w:rPr>
        <w:t>اه</w:t>
      </w:r>
      <w:r>
        <w:rPr>
          <w:rtl/>
        </w:rPr>
        <w:t>ی</w:t>
      </w:r>
      <w:r w:rsidRPr="00906F1B">
        <w:rPr>
          <w:rtl/>
        </w:rPr>
        <w:t xml:space="preserve"> است خوشبو و با شاخه‏ها</w:t>
      </w:r>
      <w:r>
        <w:rPr>
          <w:rtl/>
        </w:rPr>
        <w:t>ی</w:t>
      </w:r>
      <w:r w:rsidRPr="00906F1B">
        <w:rPr>
          <w:rtl/>
        </w:rPr>
        <w:t xml:space="preserve"> بار</w:t>
      </w:r>
      <w:r>
        <w:rPr>
          <w:rtl/>
        </w:rPr>
        <w:t>یک</w:t>
      </w:r>
      <w:r w:rsidRPr="00906F1B">
        <w:rPr>
          <w:rtl/>
        </w:rPr>
        <w:t>، برگ</w:t>
      </w:r>
      <w:r>
        <w:rPr>
          <w:rtl/>
        </w:rPr>
        <w:t>‌های</w:t>
      </w:r>
      <w:r w:rsidRPr="00906F1B">
        <w:rPr>
          <w:rtl/>
        </w:rPr>
        <w:t>ش ر</w:t>
      </w:r>
      <w:r>
        <w:rPr>
          <w:rtl/>
        </w:rPr>
        <w:t>ی</w:t>
      </w:r>
      <w:r w:rsidRPr="00906F1B">
        <w:rPr>
          <w:rtl/>
        </w:rPr>
        <w:t xml:space="preserve">ز، و سرخ رنگ </w:t>
      </w:r>
      <w:r>
        <w:rPr>
          <w:rtl/>
        </w:rPr>
        <w:t>ی</w:t>
      </w:r>
      <w:r w:rsidRPr="00906F1B">
        <w:rPr>
          <w:rtl/>
        </w:rPr>
        <w:t>ا زرد و تند بو و دارا</w:t>
      </w:r>
      <w:r>
        <w:rPr>
          <w:rtl/>
        </w:rPr>
        <w:t>ی</w:t>
      </w:r>
      <w:r w:rsidRPr="00906F1B">
        <w:rPr>
          <w:rtl/>
        </w:rPr>
        <w:t xml:space="preserve"> ش</w:t>
      </w:r>
      <w:r>
        <w:rPr>
          <w:rtl/>
        </w:rPr>
        <w:t>ک</w:t>
      </w:r>
      <w:r w:rsidRPr="00906F1B">
        <w:rPr>
          <w:rtl/>
        </w:rPr>
        <w:t>وفه‏ها</w:t>
      </w:r>
      <w:r>
        <w:rPr>
          <w:rtl/>
        </w:rPr>
        <w:t>ی</w:t>
      </w:r>
      <w:r w:rsidRPr="00906F1B">
        <w:rPr>
          <w:rtl/>
        </w:rPr>
        <w:t xml:space="preserve"> سف</w:t>
      </w:r>
      <w:r>
        <w:rPr>
          <w:rtl/>
        </w:rPr>
        <w:t>ی</w:t>
      </w:r>
      <w:r w:rsidRPr="00906F1B">
        <w:rPr>
          <w:rtl/>
        </w:rPr>
        <w:t>د.</w:t>
      </w:r>
    </w:p>
  </w:footnote>
  <w:footnote w:id="585">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از اجرها</w:t>
      </w:r>
      <w:r>
        <w:rPr>
          <w:rtl/>
        </w:rPr>
        <w:t>ی</w:t>
      </w:r>
      <w:r w:rsidRPr="00906F1B">
        <w:rPr>
          <w:rtl/>
        </w:rPr>
        <w:t xml:space="preserve"> ا</w:t>
      </w:r>
      <w:r>
        <w:rPr>
          <w:rtl/>
        </w:rPr>
        <w:t>ی</w:t>
      </w:r>
      <w:r w:rsidRPr="00906F1B">
        <w:rPr>
          <w:rtl/>
        </w:rPr>
        <w:t>شان.</w:t>
      </w:r>
    </w:p>
  </w:footnote>
  <w:footnote w:id="586">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موضع مصرف دارا</w:t>
      </w:r>
      <w:r>
        <w:rPr>
          <w:rtl/>
        </w:rPr>
        <w:t>یی</w:t>
      </w:r>
      <w:r w:rsidRPr="00906F1B">
        <w:rPr>
          <w:rtl/>
        </w:rPr>
        <w:t xml:space="preserve"> مان را جز در بنا نمودن خانه</w:t>
      </w:r>
      <w:r>
        <w:rPr>
          <w:rtl/>
        </w:rPr>
        <w:t xml:space="preserve"> </w:t>
      </w:r>
      <w:r w:rsidRPr="00906F1B">
        <w:rPr>
          <w:rtl/>
        </w:rPr>
        <w:t>و غ</w:t>
      </w:r>
      <w:r>
        <w:rPr>
          <w:rtl/>
        </w:rPr>
        <w:t>ی</w:t>
      </w:r>
      <w:r w:rsidRPr="00906F1B">
        <w:rPr>
          <w:rtl/>
        </w:rPr>
        <w:t>ره نم</w:t>
      </w:r>
      <w:r>
        <w:rPr>
          <w:rtl/>
        </w:rPr>
        <w:t>ی</w:t>
      </w:r>
      <w:r w:rsidRPr="00906F1B">
        <w:rPr>
          <w:rtl/>
        </w:rPr>
        <w:t>‏</w:t>
      </w:r>
      <w:r>
        <w:rPr>
          <w:rtl/>
        </w:rPr>
        <w:t>ی</w:t>
      </w:r>
      <w:r w:rsidRPr="00906F1B">
        <w:rPr>
          <w:rtl/>
        </w:rPr>
        <w:t>اب</w:t>
      </w:r>
      <w:r>
        <w:rPr>
          <w:rtl/>
        </w:rPr>
        <w:t>ی</w:t>
      </w:r>
      <w:r w:rsidRPr="00906F1B">
        <w:rPr>
          <w:rtl/>
        </w:rPr>
        <w:t>م. م.</w:t>
      </w:r>
    </w:p>
  </w:footnote>
  <w:footnote w:id="587">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صحیح</w:t>
      </w:r>
      <w:r w:rsidRPr="00906F1B">
        <w:rPr>
          <w:rFonts w:hint="cs"/>
          <w:rtl/>
        </w:rPr>
        <w:t>. ابویعلی (7214) آلبانی آن را در صحیح الترغیب (3317) صحیح دانسته است.</w:t>
      </w:r>
    </w:p>
  </w:footnote>
  <w:footnote w:id="588">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906F1B">
        <w:rPr>
          <w:rFonts w:hint="cs"/>
          <w:rtl/>
        </w:rPr>
        <w:t>به روایت بخاری.</w:t>
      </w:r>
    </w:p>
  </w:footnote>
  <w:footnote w:id="58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حسن</w:t>
      </w:r>
      <w:r w:rsidRPr="00906F1B">
        <w:rPr>
          <w:rFonts w:hint="cs"/>
          <w:rtl/>
        </w:rPr>
        <w:t>. حاکم. وی آن را صحیح دانسته است. همچنین آلبانی در صحیح الترغیب (224) آن را حسن دانسته است.</w:t>
      </w:r>
    </w:p>
  </w:footnote>
  <w:footnote w:id="590">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سلمان الخ</w:t>
      </w:r>
      <w:r>
        <w:rPr>
          <w:rtl/>
        </w:rPr>
        <w:t>ی</w:t>
      </w:r>
      <w:r w:rsidRPr="00906F1B">
        <w:rPr>
          <w:rtl/>
        </w:rPr>
        <w:t xml:space="preserve">ر لقب سلمان است </w:t>
      </w:r>
      <w:r>
        <w:rPr>
          <w:rtl/>
        </w:rPr>
        <w:t>ک</w:t>
      </w:r>
      <w:r w:rsidRPr="00906F1B">
        <w:rPr>
          <w:rtl/>
        </w:rPr>
        <w:t>ه پ</w:t>
      </w:r>
      <w:r>
        <w:rPr>
          <w:rtl/>
        </w:rPr>
        <w:t>ی</w:t>
      </w:r>
      <w:r w:rsidRPr="00906F1B">
        <w:rPr>
          <w:rtl/>
        </w:rPr>
        <w:t xml:space="preserve">امبر خدا </w:t>
      </w:r>
      <w:r w:rsidRPr="00906F1B">
        <w:rPr>
          <w:rFonts w:cs="CTraditional Arabic" w:hint="cs"/>
          <w:rtl/>
        </w:rPr>
        <w:t>ص</w:t>
      </w:r>
      <w:r w:rsidRPr="00906F1B">
        <w:rPr>
          <w:rtl/>
        </w:rPr>
        <w:t xml:space="preserve"> آن را به و</w:t>
      </w:r>
      <w:r>
        <w:rPr>
          <w:rtl/>
        </w:rPr>
        <w:t>ی</w:t>
      </w:r>
      <w:r w:rsidRPr="00906F1B">
        <w:rPr>
          <w:rtl/>
        </w:rPr>
        <w:t xml:space="preserve"> داده است.</w:t>
      </w:r>
    </w:p>
  </w:footnote>
  <w:footnote w:id="591">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صحیح</w:t>
      </w:r>
      <w:r w:rsidRPr="00906F1B">
        <w:rPr>
          <w:rFonts w:hint="cs"/>
          <w:rtl/>
        </w:rPr>
        <w:t>. ابن ماجه (4104) نگ: صحیح ابن ماجه (33) صحیح الترغیب (3225).</w:t>
      </w:r>
    </w:p>
  </w:footnote>
  <w:footnote w:id="592">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صحیح</w:t>
      </w:r>
      <w:r w:rsidRPr="00906F1B">
        <w:rPr>
          <w:rFonts w:hint="cs"/>
          <w:rtl/>
        </w:rPr>
        <w:t>. ابن حبان (705) آلبانی آن را در صحیح الترغیب (3319) صحیح دانسته است. همچنین ابونعیم در الحلیة (1/ 197) و طبرانی در الکبیر (682).</w:t>
      </w:r>
    </w:p>
  </w:footnote>
  <w:footnote w:id="593">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صحیح</w:t>
      </w:r>
      <w:r w:rsidRPr="00906F1B">
        <w:rPr>
          <w:rFonts w:hint="cs"/>
          <w:rtl/>
        </w:rPr>
        <w:t xml:space="preserve">. ترمذی (2321) ابن ماجه (4103) نسائی (6/ 218 </w:t>
      </w:r>
      <w:r w:rsidRPr="00906F1B">
        <w:rPr>
          <w:rtl/>
        </w:rPr>
        <w:t>–</w:t>
      </w:r>
      <w:r w:rsidRPr="00906F1B">
        <w:rPr>
          <w:rFonts w:hint="cs"/>
          <w:rtl/>
        </w:rPr>
        <w:t xml:space="preserve"> 219) آلبانی آن را در صحیح الجامع (3286) و صحیح الترغیب (3318) صحیح دانسته است.</w:t>
      </w:r>
    </w:p>
  </w:footnote>
  <w:footnote w:id="594">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w:t>
      </w:r>
      <w:r w:rsidRPr="00906F1B">
        <w:rPr>
          <w:rFonts w:hint="cs"/>
          <w:rtl/>
        </w:rPr>
        <w:t>. ابن حبان (668) و آلبانی آن را در صحیح الترغیب (331) صحیح دانسته است.</w:t>
      </w:r>
    </w:p>
  </w:footnote>
  <w:footnote w:id="595">
    <w:p w:rsidR="00375216" w:rsidRPr="00DB691D" w:rsidRDefault="00375216" w:rsidP="001C13E0">
      <w:pPr>
        <w:pStyle w:val="ad"/>
        <w:rPr>
          <w:spacing w:val="-4"/>
          <w:rtl/>
        </w:rPr>
      </w:pPr>
      <w:r w:rsidRPr="00DB691D">
        <w:rPr>
          <w:rStyle w:val="FootnoteReference"/>
          <w:spacing w:val="-4"/>
          <w:vertAlign w:val="baseline"/>
        </w:rPr>
        <w:footnoteRef/>
      </w:r>
      <w:r w:rsidRPr="00DB691D">
        <w:rPr>
          <w:rFonts w:hint="cs"/>
          <w:spacing w:val="-4"/>
          <w:rtl/>
        </w:rPr>
        <w:t>-</w:t>
      </w:r>
      <w:r w:rsidRPr="00DB691D">
        <w:rPr>
          <w:spacing w:val="-4"/>
          <w:rtl/>
        </w:rPr>
        <w:t xml:space="preserve"> </w:t>
      </w:r>
      <w:r w:rsidRPr="00EE0A1B">
        <w:rPr>
          <w:rStyle w:val="Char9"/>
          <w:rFonts w:hint="cs"/>
          <w:rtl/>
        </w:rPr>
        <w:t>ضعیف</w:t>
      </w:r>
      <w:r w:rsidRPr="00DB691D">
        <w:rPr>
          <w:rFonts w:hint="cs"/>
          <w:spacing w:val="-4"/>
          <w:rtl/>
        </w:rPr>
        <w:t>. احمد (1/ 195، 196) در آن یک مجهول است. شیخ احمد شاکر آن را ضعف دانسته است.</w:t>
      </w:r>
    </w:p>
  </w:footnote>
  <w:footnote w:id="596">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زهد رو</w:t>
      </w:r>
      <w:r>
        <w:rPr>
          <w:rtl/>
        </w:rPr>
        <w:t>ی</w:t>
      </w:r>
      <w:r w:rsidRPr="00906F1B">
        <w:rPr>
          <w:rtl/>
        </w:rPr>
        <w:t xml:space="preserve"> گردان</w:t>
      </w:r>
      <w:r>
        <w:rPr>
          <w:rtl/>
        </w:rPr>
        <w:t>ی</w:t>
      </w:r>
      <w:r w:rsidRPr="00906F1B">
        <w:rPr>
          <w:rtl/>
        </w:rPr>
        <w:t>دن از چ</w:t>
      </w:r>
      <w:r>
        <w:rPr>
          <w:rtl/>
        </w:rPr>
        <w:t>ی</w:t>
      </w:r>
      <w:r w:rsidRPr="00906F1B">
        <w:rPr>
          <w:rtl/>
        </w:rPr>
        <w:t>ز</w:t>
      </w:r>
      <w:r>
        <w:rPr>
          <w:rtl/>
        </w:rPr>
        <w:t>ی</w:t>
      </w:r>
      <w:r w:rsidRPr="00906F1B">
        <w:rPr>
          <w:rtl/>
        </w:rPr>
        <w:t xml:space="preserve"> به سبب حق</w:t>
      </w:r>
      <w:r>
        <w:rPr>
          <w:rtl/>
        </w:rPr>
        <w:t>ی</w:t>
      </w:r>
      <w:r w:rsidRPr="00906F1B">
        <w:rPr>
          <w:rtl/>
        </w:rPr>
        <w:t>ر شمردن آن را افاده م</w:t>
      </w:r>
      <w:r>
        <w:rPr>
          <w:rtl/>
        </w:rPr>
        <w:t>ی</w:t>
      </w:r>
      <w:r w:rsidRPr="00906F1B">
        <w:rPr>
          <w:rtl/>
        </w:rPr>
        <w:t>‏</w:t>
      </w:r>
      <w:r>
        <w:rPr>
          <w:rtl/>
        </w:rPr>
        <w:t>ک</w:t>
      </w:r>
      <w:r w:rsidRPr="00906F1B">
        <w:rPr>
          <w:rtl/>
        </w:rPr>
        <w:t xml:space="preserve">ند، </w:t>
      </w:r>
      <w:r>
        <w:rPr>
          <w:rtl/>
        </w:rPr>
        <w:t>ی</w:t>
      </w:r>
      <w:r w:rsidRPr="00906F1B">
        <w:rPr>
          <w:rtl/>
        </w:rPr>
        <w:t>ا تر</w:t>
      </w:r>
      <w:r>
        <w:rPr>
          <w:rtl/>
        </w:rPr>
        <w:t>ک</w:t>
      </w:r>
      <w:r w:rsidRPr="00906F1B">
        <w:rPr>
          <w:rtl/>
        </w:rPr>
        <w:t xml:space="preserve"> دن</w:t>
      </w:r>
      <w:r>
        <w:rPr>
          <w:rtl/>
        </w:rPr>
        <w:t>ی</w:t>
      </w:r>
      <w:r w:rsidRPr="00906F1B">
        <w:rPr>
          <w:rtl/>
        </w:rPr>
        <w:t xml:space="preserve">ا را به منظور طلب </w:t>
      </w:r>
      <w:r>
        <w:rPr>
          <w:rtl/>
        </w:rPr>
        <w:t>ک</w:t>
      </w:r>
      <w:r w:rsidRPr="00906F1B">
        <w:rPr>
          <w:rtl/>
        </w:rPr>
        <w:t>ردن آخرت، اما هدف واقع</w:t>
      </w:r>
      <w:r>
        <w:rPr>
          <w:rtl/>
        </w:rPr>
        <w:t>ی</w:t>
      </w:r>
      <w:r w:rsidRPr="00906F1B">
        <w:rPr>
          <w:rtl/>
        </w:rPr>
        <w:t xml:space="preserve"> از زهد رسول خدا </w:t>
      </w:r>
      <w:r w:rsidRPr="00906F1B">
        <w:rPr>
          <w:rFonts w:cs="CTraditional Arabic" w:hint="cs"/>
          <w:rtl/>
        </w:rPr>
        <w:t>ص</w:t>
      </w:r>
      <w:r w:rsidRPr="00906F1B">
        <w:rPr>
          <w:rtl/>
        </w:rPr>
        <w:t xml:space="preserve"> استفاده از دن</w:t>
      </w:r>
      <w:r>
        <w:rPr>
          <w:rtl/>
        </w:rPr>
        <w:t>ی</w:t>
      </w:r>
      <w:r w:rsidRPr="00906F1B">
        <w:rPr>
          <w:rtl/>
        </w:rPr>
        <w:t>ا به قدر ضرورت و اعمار آن طبق فرام</w:t>
      </w:r>
      <w:r>
        <w:rPr>
          <w:rtl/>
        </w:rPr>
        <w:t>ی</w:t>
      </w:r>
      <w:r w:rsidRPr="00906F1B">
        <w:rPr>
          <w:rtl/>
        </w:rPr>
        <w:t>ن اله</w:t>
      </w:r>
      <w:r>
        <w:rPr>
          <w:rtl/>
        </w:rPr>
        <w:t>ی</w:t>
      </w:r>
      <w:r w:rsidRPr="00906F1B">
        <w:rPr>
          <w:rtl/>
        </w:rPr>
        <w:t xml:space="preserve"> م</w:t>
      </w:r>
      <w:r>
        <w:rPr>
          <w:rtl/>
        </w:rPr>
        <w:t>ی</w:t>
      </w:r>
      <w:r w:rsidRPr="00906F1B">
        <w:rPr>
          <w:rtl/>
        </w:rPr>
        <w:t>‏باشد، و ا</w:t>
      </w:r>
      <w:r>
        <w:rPr>
          <w:rtl/>
        </w:rPr>
        <w:t>ی</w:t>
      </w:r>
      <w:r w:rsidRPr="00906F1B">
        <w:rPr>
          <w:rtl/>
        </w:rPr>
        <w:t xml:space="preserve">ن </w:t>
      </w:r>
      <w:r>
        <w:rPr>
          <w:rtl/>
        </w:rPr>
        <w:t>ک</w:t>
      </w:r>
      <w:r w:rsidRPr="00906F1B">
        <w:rPr>
          <w:rtl/>
        </w:rPr>
        <w:t xml:space="preserve">ه آن حضرت </w:t>
      </w:r>
      <w:r w:rsidRPr="00906F1B">
        <w:rPr>
          <w:rFonts w:cs="CTraditional Arabic" w:hint="cs"/>
          <w:rtl/>
        </w:rPr>
        <w:t>ص</w:t>
      </w:r>
      <w:r w:rsidRPr="00906F1B">
        <w:rPr>
          <w:rtl/>
        </w:rPr>
        <w:t xml:space="preserve"> حب دن</w:t>
      </w:r>
      <w:r>
        <w:rPr>
          <w:rtl/>
        </w:rPr>
        <w:t>ی</w:t>
      </w:r>
      <w:r w:rsidRPr="00906F1B">
        <w:rPr>
          <w:rtl/>
        </w:rPr>
        <w:t>ا را در دل جا</w:t>
      </w:r>
      <w:r>
        <w:rPr>
          <w:rtl/>
        </w:rPr>
        <w:t>ی</w:t>
      </w:r>
      <w:r w:rsidRPr="00906F1B">
        <w:rPr>
          <w:rtl/>
        </w:rPr>
        <w:t xml:space="preserve"> نم</w:t>
      </w:r>
      <w:r>
        <w:rPr>
          <w:rtl/>
        </w:rPr>
        <w:t>ی</w:t>
      </w:r>
      <w:r w:rsidRPr="00906F1B">
        <w:rPr>
          <w:rtl/>
        </w:rPr>
        <w:t>‏داد، و متاع آن را در مقابل متاع آخرت ناچ</w:t>
      </w:r>
      <w:r>
        <w:rPr>
          <w:rtl/>
        </w:rPr>
        <w:t>ی</w:t>
      </w:r>
      <w:r w:rsidRPr="00906F1B">
        <w:rPr>
          <w:rtl/>
        </w:rPr>
        <w:t>ز م</w:t>
      </w:r>
      <w:r>
        <w:rPr>
          <w:rtl/>
        </w:rPr>
        <w:t>ی</w:t>
      </w:r>
      <w:r w:rsidRPr="00906F1B">
        <w:rPr>
          <w:rtl/>
        </w:rPr>
        <w:t>‏شمرد. م.</w:t>
      </w:r>
    </w:p>
  </w:footnote>
  <w:footnote w:id="597">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اصل: احمد روا</w:t>
      </w:r>
      <w:r>
        <w:rPr>
          <w:rtl/>
        </w:rPr>
        <w:t>ی</w:t>
      </w:r>
      <w:r w:rsidRPr="00906F1B">
        <w:rPr>
          <w:rtl/>
        </w:rPr>
        <w:t>ت نموده بود، ول</w:t>
      </w:r>
      <w:r>
        <w:rPr>
          <w:rtl/>
        </w:rPr>
        <w:t>ی</w:t>
      </w:r>
      <w:r w:rsidRPr="00906F1B">
        <w:rPr>
          <w:rtl/>
        </w:rPr>
        <w:t xml:space="preserve"> صح</w:t>
      </w:r>
      <w:r>
        <w:rPr>
          <w:rtl/>
        </w:rPr>
        <w:t>ی</w:t>
      </w:r>
      <w:r w:rsidRPr="00906F1B">
        <w:rPr>
          <w:rtl/>
        </w:rPr>
        <w:t xml:space="preserve">ح آن است </w:t>
      </w:r>
      <w:r>
        <w:rPr>
          <w:rtl/>
        </w:rPr>
        <w:t>ک</w:t>
      </w:r>
      <w:r w:rsidRPr="00906F1B">
        <w:rPr>
          <w:rtl/>
        </w:rPr>
        <w:t>ه ما ذ</w:t>
      </w:r>
      <w:r>
        <w:rPr>
          <w:rtl/>
        </w:rPr>
        <w:t>ک</w:t>
      </w:r>
      <w:r w:rsidRPr="00906F1B">
        <w:rPr>
          <w:rtl/>
        </w:rPr>
        <w:t>ر نمود</w:t>
      </w:r>
      <w:r>
        <w:rPr>
          <w:rtl/>
        </w:rPr>
        <w:t>ی</w:t>
      </w:r>
      <w:r w:rsidRPr="00906F1B">
        <w:rPr>
          <w:rtl/>
        </w:rPr>
        <w:t xml:space="preserve">م، چنان </w:t>
      </w:r>
      <w:r>
        <w:rPr>
          <w:rtl/>
        </w:rPr>
        <w:t>ک</w:t>
      </w:r>
      <w:r w:rsidRPr="00906F1B">
        <w:rPr>
          <w:rtl/>
        </w:rPr>
        <w:t>ه در الترغ</w:t>
      </w:r>
      <w:r>
        <w:rPr>
          <w:rtl/>
        </w:rPr>
        <w:t>ی</w:t>
      </w:r>
      <w:r w:rsidRPr="00906F1B">
        <w:rPr>
          <w:rtl/>
        </w:rPr>
        <w:t>ب آمده است.</w:t>
      </w:r>
    </w:p>
  </w:footnote>
  <w:footnote w:id="598">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شا</w:t>
      </w:r>
      <w:r>
        <w:rPr>
          <w:rtl/>
        </w:rPr>
        <w:t>ی</w:t>
      </w:r>
      <w:r w:rsidRPr="00906F1B">
        <w:rPr>
          <w:rtl/>
        </w:rPr>
        <w:t>د «گفتم» درست باشد.</w:t>
      </w:r>
    </w:p>
  </w:footnote>
  <w:footnote w:id="59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حسن</w:t>
      </w:r>
      <w:r w:rsidRPr="00906F1B">
        <w:rPr>
          <w:rFonts w:hint="cs"/>
          <w:rtl/>
        </w:rPr>
        <w:t>. ابن ماجه (4153) و حاکم (4/ 104) و آن را بر اساس شرط مسلم صحیح دانسته است. آلبانی در صحیح الترغیب (3/ 280)</w:t>
      </w:r>
      <w:r>
        <w:rPr>
          <w:rFonts w:hint="cs"/>
          <w:rtl/>
        </w:rPr>
        <w:t xml:space="preserve"> می‌</w:t>
      </w:r>
      <w:r w:rsidRPr="00906F1B">
        <w:rPr>
          <w:rFonts w:hint="cs"/>
          <w:rtl/>
        </w:rPr>
        <w:t>گوید: در آن کم کاری و وهم از سوی حاکم است زیرا این حدیث در صحیح مسلم (1479) در داستان طولانی دوری پیامبر از</w:t>
      </w:r>
      <w:r>
        <w:rPr>
          <w:rFonts w:hint="cs"/>
          <w:rtl/>
        </w:rPr>
        <w:t xml:space="preserve"> زنانش و کناره</w:t>
      </w:r>
      <w:r>
        <w:rPr>
          <w:rFonts w:hint="eastAsia"/>
          <w:rtl/>
        </w:rPr>
        <w:t>‌</w:t>
      </w:r>
      <w:r>
        <w:rPr>
          <w:rFonts w:hint="cs"/>
          <w:rtl/>
        </w:rPr>
        <w:t>گیری</w:t>
      </w:r>
      <w:r>
        <w:rPr>
          <w:rFonts w:hint="eastAsia"/>
          <w:rtl/>
        </w:rPr>
        <w:t>‌</w:t>
      </w:r>
      <w:r w:rsidRPr="00906F1B">
        <w:rPr>
          <w:rFonts w:hint="cs"/>
          <w:rtl/>
        </w:rPr>
        <w:t>اش آماده است و بر این اساس وجهی برای استدراک حاکم و عدم ارجاع او به مسلم باقی</w:t>
      </w:r>
      <w:r>
        <w:rPr>
          <w:rFonts w:hint="cs"/>
          <w:rtl/>
        </w:rPr>
        <w:t xml:space="preserve"> نمی‌</w:t>
      </w:r>
      <w:r w:rsidRPr="00906F1B">
        <w:rPr>
          <w:rFonts w:hint="cs"/>
          <w:rtl/>
        </w:rPr>
        <w:t>ماند.</w:t>
      </w:r>
    </w:p>
  </w:footnote>
  <w:footnote w:id="600">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صحیح لغیره</w:t>
      </w:r>
      <w:r w:rsidRPr="00906F1B">
        <w:rPr>
          <w:rFonts w:hint="cs"/>
          <w:rtl/>
        </w:rPr>
        <w:t>. ابن حبان از علی. نگا: صحیح الترغیب (3285).</w:t>
      </w:r>
    </w:p>
  </w:footnote>
  <w:footnote w:id="601">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صحیح</w:t>
      </w:r>
      <w:r w:rsidRPr="00906F1B">
        <w:rPr>
          <w:rFonts w:hint="cs"/>
          <w:rtl/>
        </w:rPr>
        <w:t>. احمد (1/ 301) ابن حبان (6352) صحیح الجامع (5669) صحیح الترغیب (3283).</w:t>
      </w:r>
    </w:p>
  </w:footnote>
  <w:footnote w:id="602">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صحیح لغیره</w:t>
      </w:r>
      <w:r w:rsidRPr="00906F1B">
        <w:rPr>
          <w:rFonts w:hint="cs"/>
          <w:rtl/>
        </w:rPr>
        <w:t>. ابن ماجه (4109) ترمذی (2377) و گفته است: حسن صحیح است. آلبانی در صحیح الترغیب (3282) گفته است: صحیح لغیره است. همچنین (صحیح الجامع) (5668).</w:t>
      </w:r>
    </w:p>
  </w:footnote>
  <w:footnote w:id="60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حسن لغیره</w:t>
      </w:r>
      <w:r w:rsidRPr="00906F1B">
        <w:rPr>
          <w:rFonts w:hint="cs"/>
          <w:rtl/>
        </w:rPr>
        <w:t>. ابن حبان (704) با سند ضعیف که در آن ماضی بن محمد است که ضعیف است: التقریب (2/ 223) اما حدیث قبل و بعد شاهد آن است.</w:t>
      </w:r>
    </w:p>
  </w:footnote>
  <w:footnote w:id="604">
    <w:p w:rsidR="00375216" w:rsidRPr="003F0897" w:rsidRDefault="00375216" w:rsidP="003F0897">
      <w:pPr>
        <w:pStyle w:val="ad"/>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حسن لغیره</w:t>
      </w:r>
      <w:r w:rsidRPr="003F0897">
        <w:rPr>
          <w:rFonts w:hint="cs"/>
          <w:rtl/>
        </w:rPr>
        <w:t>. بیهقی در (الدلائل) (1/ 345) آلبانی آن را در صحیح الترغیب (3287) حسن لغیره دانسته است.</w:t>
      </w:r>
    </w:p>
  </w:footnote>
  <w:footnote w:id="605">
    <w:p w:rsidR="00375216" w:rsidRPr="00906F1B" w:rsidRDefault="00375216" w:rsidP="003F0897">
      <w:pPr>
        <w:pStyle w:val="ad"/>
        <w:rPr>
          <w:rtl/>
        </w:rPr>
      </w:pPr>
      <w:r w:rsidRPr="003F0897">
        <w:rPr>
          <w:rStyle w:val="FootnoteReference"/>
          <w:vertAlign w:val="baseline"/>
        </w:rPr>
        <w:footnoteRef/>
      </w:r>
      <w:r>
        <w:rPr>
          <w:rFonts w:hint="cs"/>
          <w:rtl/>
        </w:rPr>
        <w:t>-</w:t>
      </w:r>
      <w:r w:rsidRPr="003F0897">
        <w:rPr>
          <w:rtl/>
        </w:rPr>
        <w:t xml:space="preserve"> در نص کلمه «قطیف</w:t>
      </w:r>
      <w:r w:rsidRPr="003F0897">
        <w:rPr>
          <w:rFonts w:hint="cs"/>
          <w:rtl/>
        </w:rPr>
        <w:t>ه</w:t>
      </w:r>
      <w:r w:rsidRPr="003F0897">
        <w:rPr>
          <w:rtl/>
        </w:rPr>
        <w:t xml:space="preserve"> مثنی</w:t>
      </w:r>
      <w:r w:rsidRPr="003F0897">
        <w:rPr>
          <w:rFonts w:hint="cs"/>
          <w:rtl/>
        </w:rPr>
        <w:t>ه</w:t>
      </w:r>
      <w:r w:rsidRPr="003F0897">
        <w:rPr>
          <w:rtl/>
        </w:rPr>
        <w:t>» استعمال شده است که چادر دولا کرده شده و همچنین چادر بافته</w:t>
      </w:r>
      <w:r w:rsidRPr="00906F1B">
        <w:rPr>
          <w:rtl/>
        </w:rPr>
        <w:t xml:space="preserve"> شده از مو</w:t>
      </w:r>
      <w:r>
        <w:rPr>
          <w:rtl/>
        </w:rPr>
        <w:t>ی</w:t>
      </w:r>
      <w:r w:rsidRPr="00906F1B">
        <w:rPr>
          <w:rtl/>
        </w:rPr>
        <w:t xml:space="preserve"> </w:t>
      </w:r>
      <w:r>
        <w:rPr>
          <w:rtl/>
        </w:rPr>
        <w:t>ی</w:t>
      </w:r>
      <w:r w:rsidRPr="00906F1B">
        <w:rPr>
          <w:rtl/>
        </w:rPr>
        <w:t>ا پشم را افاده م</w:t>
      </w:r>
      <w:r>
        <w:rPr>
          <w:rtl/>
        </w:rPr>
        <w:t>ی</w:t>
      </w:r>
      <w:r w:rsidRPr="00906F1B">
        <w:rPr>
          <w:rtl/>
        </w:rPr>
        <w:t>‏</w:t>
      </w:r>
      <w:r>
        <w:rPr>
          <w:rtl/>
        </w:rPr>
        <w:t>ک</w:t>
      </w:r>
      <w:r w:rsidRPr="00906F1B">
        <w:rPr>
          <w:rtl/>
        </w:rPr>
        <w:t>ند.م.</w:t>
      </w:r>
    </w:p>
  </w:footnote>
  <w:footnote w:id="606">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tl/>
        </w:rPr>
        <w:t>ضع</w:t>
      </w:r>
      <w:r w:rsidRPr="00EE0A1B">
        <w:rPr>
          <w:rStyle w:val="Char9"/>
          <w:rFonts w:hint="cs"/>
          <w:rtl/>
        </w:rPr>
        <w:t>ی</w:t>
      </w:r>
      <w:r w:rsidRPr="00EE0A1B">
        <w:rPr>
          <w:rStyle w:val="Char9"/>
          <w:rFonts w:hint="eastAsia"/>
          <w:rtl/>
        </w:rPr>
        <w:t>ف</w:t>
      </w:r>
      <w:r w:rsidRPr="00906F1B">
        <w:rPr>
          <w:rtl/>
        </w:rPr>
        <w:t>. ابن ماجه. آلبان</w:t>
      </w:r>
      <w:r w:rsidRPr="00906F1B">
        <w:rPr>
          <w:rFonts w:hint="cs"/>
          <w:rtl/>
        </w:rPr>
        <w:t>ی</w:t>
      </w:r>
      <w:r w:rsidRPr="00906F1B">
        <w:rPr>
          <w:rtl/>
        </w:rPr>
        <w:t xml:space="preserve"> آن را در ضع</w:t>
      </w:r>
      <w:r w:rsidRPr="00906F1B">
        <w:rPr>
          <w:rFonts w:hint="cs"/>
          <w:rtl/>
        </w:rPr>
        <w:t>ی</w:t>
      </w:r>
      <w:r w:rsidRPr="00906F1B">
        <w:rPr>
          <w:rFonts w:hint="eastAsia"/>
          <w:rtl/>
        </w:rPr>
        <w:t>ف</w:t>
      </w:r>
      <w:r w:rsidRPr="00906F1B">
        <w:rPr>
          <w:rtl/>
        </w:rPr>
        <w:t xml:space="preserve"> الترغ</w:t>
      </w:r>
      <w:r w:rsidRPr="00906F1B">
        <w:rPr>
          <w:rFonts w:hint="cs"/>
          <w:rtl/>
        </w:rPr>
        <w:t>ی</w:t>
      </w:r>
      <w:r w:rsidRPr="00906F1B">
        <w:rPr>
          <w:rFonts w:hint="eastAsia"/>
          <w:rtl/>
        </w:rPr>
        <w:t>ب</w:t>
      </w:r>
      <w:r w:rsidRPr="00906F1B">
        <w:rPr>
          <w:rtl/>
        </w:rPr>
        <w:t xml:space="preserve"> (1914) ضع</w:t>
      </w:r>
      <w:r w:rsidRPr="00906F1B">
        <w:rPr>
          <w:rFonts w:hint="cs"/>
          <w:rtl/>
        </w:rPr>
        <w:t>ی</w:t>
      </w:r>
      <w:r w:rsidRPr="00906F1B">
        <w:rPr>
          <w:rFonts w:hint="eastAsia"/>
          <w:rtl/>
        </w:rPr>
        <w:t>ف</w:t>
      </w:r>
      <w:r w:rsidRPr="00906F1B">
        <w:rPr>
          <w:rtl/>
        </w:rPr>
        <w:t xml:space="preserve"> دانسته است.</w:t>
      </w:r>
    </w:p>
  </w:footnote>
  <w:footnote w:id="607">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ام ا</w:t>
      </w:r>
      <w:r>
        <w:rPr>
          <w:rtl/>
        </w:rPr>
        <w:t>ی</w:t>
      </w:r>
      <w:r w:rsidRPr="00906F1B">
        <w:rPr>
          <w:rtl/>
        </w:rPr>
        <w:t>من از حبشه بود.</w:t>
      </w:r>
    </w:p>
  </w:footnote>
  <w:footnote w:id="608">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حسن</w:t>
      </w:r>
      <w:r w:rsidRPr="00906F1B">
        <w:rPr>
          <w:rFonts w:hint="cs"/>
          <w:rtl/>
        </w:rPr>
        <w:t>. ابن ماجه (3336) آلبانی آن را در صحیح ابن ماجه (2696) حسن دانسته است.</w:t>
      </w:r>
    </w:p>
  </w:footnote>
  <w:footnote w:id="60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ابورافع مولا</w:t>
      </w:r>
      <w:r>
        <w:rPr>
          <w:rtl/>
        </w:rPr>
        <w:t>ی</w:t>
      </w:r>
      <w:r w:rsidRPr="00906F1B">
        <w:rPr>
          <w:rtl/>
        </w:rPr>
        <w:t xml:space="preserve"> رسول خدا </w:t>
      </w:r>
      <w:r w:rsidRPr="00906F1B">
        <w:rPr>
          <w:rFonts w:cs="CTraditional Arabic" w:hint="cs"/>
          <w:rtl/>
        </w:rPr>
        <w:t>ص</w:t>
      </w:r>
      <w:r w:rsidRPr="00906F1B">
        <w:rPr>
          <w:rtl/>
        </w:rPr>
        <w:t xml:space="preserve"> بود.</w:t>
      </w:r>
    </w:p>
  </w:footnote>
  <w:footnote w:id="610">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906F1B">
        <w:rPr>
          <w:rFonts w:hint="cs"/>
          <w:rtl/>
        </w:rPr>
        <w:t>طبرانی در الکبیر (24/ 299).</w:t>
      </w:r>
    </w:p>
  </w:footnote>
  <w:footnote w:id="611">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بسیار ضعیف</w:t>
      </w:r>
      <w:r w:rsidRPr="00906F1B">
        <w:rPr>
          <w:rFonts w:hint="cs"/>
          <w:rtl/>
        </w:rPr>
        <w:t>. در اسناد آن یک شخص متروک است و همچنین یک نفر دیگر که نام برده نشده است. نگا: الضعیة (4874) و ضعیف الترغیب (1901).</w:t>
      </w:r>
    </w:p>
  </w:footnote>
  <w:footnote w:id="612">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بسیار ضعیف</w:t>
      </w:r>
      <w:r w:rsidRPr="00906F1B">
        <w:rPr>
          <w:rFonts w:hint="cs"/>
          <w:rtl/>
        </w:rPr>
        <w:t>. ابوالعطوف جزری، جراح بن منهال ضعیف است. ابن حبان</w:t>
      </w:r>
      <w:r>
        <w:rPr>
          <w:rFonts w:hint="cs"/>
          <w:rtl/>
        </w:rPr>
        <w:t xml:space="preserve"> می‌</w:t>
      </w:r>
      <w:r w:rsidRPr="00906F1B">
        <w:rPr>
          <w:rFonts w:hint="cs"/>
          <w:rtl/>
        </w:rPr>
        <w:t>گوید: در حدیث دروغ</w:t>
      </w:r>
      <w:r>
        <w:rPr>
          <w:rFonts w:hint="cs"/>
          <w:rtl/>
        </w:rPr>
        <w:t xml:space="preserve"> می‌</w:t>
      </w:r>
      <w:r w:rsidRPr="00906F1B">
        <w:rPr>
          <w:rFonts w:hint="cs"/>
          <w:rtl/>
        </w:rPr>
        <w:t>گوید و خمر</w:t>
      </w:r>
      <w:r>
        <w:rPr>
          <w:rFonts w:hint="cs"/>
          <w:rtl/>
        </w:rPr>
        <w:t xml:space="preserve"> می‌</w:t>
      </w:r>
      <w:r w:rsidRPr="00906F1B">
        <w:rPr>
          <w:rFonts w:hint="cs"/>
          <w:rtl/>
        </w:rPr>
        <w:t>نوشد. بخاری و مسلم گفته</w:t>
      </w:r>
      <w:r>
        <w:rPr>
          <w:rFonts w:hint="cs"/>
          <w:rtl/>
        </w:rPr>
        <w:t>‌اند</w:t>
      </w:r>
      <w:r w:rsidRPr="00906F1B">
        <w:rPr>
          <w:rFonts w:hint="cs"/>
          <w:rtl/>
        </w:rPr>
        <w:t>: منکر الحدیث است. نسائی</w:t>
      </w:r>
      <w:r>
        <w:rPr>
          <w:rFonts w:hint="cs"/>
          <w:rtl/>
        </w:rPr>
        <w:t xml:space="preserve"> می‌</w:t>
      </w:r>
      <w:r w:rsidRPr="00906F1B">
        <w:rPr>
          <w:rFonts w:hint="cs"/>
          <w:rtl/>
        </w:rPr>
        <w:t>گوید: متروک است. نگا: میزان الاعتدال (1/ 390).</w:t>
      </w:r>
    </w:p>
  </w:footnote>
  <w:footnote w:id="61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بسیار ضعیف</w:t>
      </w:r>
      <w:r w:rsidRPr="00906F1B">
        <w:rPr>
          <w:rFonts w:hint="cs"/>
          <w:rtl/>
        </w:rPr>
        <w:t>. طبرانی در الاوسط (4894) آلبانی</w:t>
      </w:r>
      <w:r>
        <w:rPr>
          <w:rFonts w:hint="cs"/>
          <w:rtl/>
        </w:rPr>
        <w:t xml:space="preserve"> می‌</w:t>
      </w:r>
      <w:r w:rsidRPr="00906F1B">
        <w:rPr>
          <w:rFonts w:hint="cs"/>
          <w:rtl/>
        </w:rPr>
        <w:t>گوید: بسیار ضعیف است: صحیح الترغیب (1910).</w:t>
      </w:r>
      <w:r>
        <w:rPr>
          <w:rFonts w:hint="cs"/>
          <w:rtl/>
        </w:rPr>
        <w:t xml:space="preserve"> می‌</w:t>
      </w:r>
      <w:r w:rsidRPr="00906F1B">
        <w:rPr>
          <w:rFonts w:hint="cs"/>
          <w:rtl/>
        </w:rPr>
        <w:t>گویم: (همچنین در آن نعیم بن مورع است که نسائی درباره اش</w:t>
      </w:r>
      <w:r>
        <w:rPr>
          <w:rFonts w:hint="cs"/>
          <w:rtl/>
        </w:rPr>
        <w:t xml:space="preserve"> می‌</w:t>
      </w:r>
      <w:r w:rsidRPr="00906F1B">
        <w:rPr>
          <w:rFonts w:hint="cs"/>
          <w:rtl/>
        </w:rPr>
        <w:t>گوید: ثقه نیست. ابن عدی</w:t>
      </w:r>
      <w:r>
        <w:rPr>
          <w:rFonts w:hint="cs"/>
          <w:rtl/>
        </w:rPr>
        <w:t xml:space="preserve"> می‌</w:t>
      </w:r>
      <w:r w:rsidRPr="00906F1B">
        <w:rPr>
          <w:rFonts w:hint="cs"/>
          <w:rtl/>
        </w:rPr>
        <w:t>گوید: حدیث</w:t>
      </w:r>
      <w:r>
        <w:rPr>
          <w:rFonts w:hint="cs"/>
          <w:rtl/>
        </w:rPr>
        <w:t xml:space="preserve"> می‌</w:t>
      </w:r>
      <w:r w:rsidRPr="00906F1B">
        <w:rPr>
          <w:rFonts w:hint="cs"/>
          <w:rtl/>
        </w:rPr>
        <w:t>دزدد: (المیزان) (4/ 277).</w:t>
      </w:r>
    </w:p>
  </w:footnote>
  <w:footnote w:id="614">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به نقل از الترغ</w:t>
      </w:r>
      <w:r>
        <w:rPr>
          <w:rtl/>
        </w:rPr>
        <w:t>ی</w:t>
      </w:r>
      <w:r w:rsidRPr="00906F1B">
        <w:rPr>
          <w:rtl/>
        </w:rPr>
        <w:t>ب.</w:t>
      </w:r>
    </w:p>
  </w:footnote>
  <w:footnote w:id="615">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w:t>
      </w:r>
      <w:r w:rsidRPr="00906F1B">
        <w:rPr>
          <w:rFonts w:hint="cs"/>
          <w:rtl/>
        </w:rPr>
        <w:t>. نگا: ضعیف الترغیب (1917).</w:t>
      </w:r>
    </w:p>
  </w:footnote>
  <w:footnote w:id="616">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اصل «لسؤت» آمده، اما در المنتخب «سوّدت» آمده </w:t>
      </w:r>
      <w:r>
        <w:rPr>
          <w:rtl/>
        </w:rPr>
        <w:t>ک</w:t>
      </w:r>
      <w:r w:rsidRPr="00906F1B">
        <w:rPr>
          <w:rtl/>
        </w:rPr>
        <w:t>ه در ترجمه مراعات شده ز</w:t>
      </w:r>
      <w:r>
        <w:rPr>
          <w:rtl/>
        </w:rPr>
        <w:t>ی</w:t>
      </w:r>
      <w:r w:rsidRPr="00906F1B">
        <w:rPr>
          <w:rtl/>
        </w:rPr>
        <w:t>را ا</w:t>
      </w:r>
      <w:r>
        <w:rPr>
          <w:rtl/>
        </w:rPr>
        <w:t>ی</w:t>
      </w:r>
      <w:r w:rsidRPr="00906F1B">
        <w:rPr>
          <w:rtl/>
        </w:rPr>
        <w:t>ن درست به نظر م</w:t>
      </w:r>
      <w:r>
        <w:rPr>
          <w:rtl/>
        </w:rPr>
        <w:t>ی</w:t>
      </w:r>
      <w:r w:rsidRPr="00906F1B">
        <w:rPr>
          <w:rtl/>
        </w:rPr>
        <w:t>‏آ</w:t>
      </w:r>
      <w:r>
        <w:rPr>
          <w:rtl/>
        </w:rPr>
        <w:t>ی</w:t>
      </w:r>
      <w:r w:rsidRPr="00906F1B">
        <w:rPr>
          <w:rtl/>
        </w:rPr>
        <w:t>د. م.</w:t>
      </w:r>
    </w:p>
  </w:footnote>
  <w:footnote w:id="617">
    <w:p w:rsidR="00375216" w:rsidRPr="003F0897" w:rsidRDefault="00375216" w:rsidP="001C13E0">
      <w:pPr>
        <w:pStyle w:val="ad"/>
        <w:rPr>
          <w:spacing w:val="-4"/>
          <w:rtl/>
        </w:rPr>
      </w:pPr>
      <w:r w:rsidRPr="003F0897">
        <w:rPr>
          <w:rStyle w:val="FootnoteReference"/>
          <w:spacing w:val="-4"/>
          <w:vertAlign w:val="baseline"/>
        </w:rPr>
        <w:footnoteRef/>
      </w:r>
      <w:r w:rsidRPr="003F0897">
        <w:rPr>
          <w:rFonts w:hint="cs"/>
          <w:spacing w:val="-4"/>
          <w:rtl/>
        </w:rPr>
        <w:t>-</w:t>
      </w:r>
      <w:r w:rsidRPr="003F0897">
        <w:rPr>
          <w:spacing w:val="-4"/>
          <w:rtl/>
        </w:rPr>
        <w:t xml:space="preserve"> در نص «خبیص» استعمال شده، و آن عبارت از حلوای</w:t>
      </w:r>
      <w:r>
        <w:rPr>
          <w:spacing w:val="-4"/>
          <w:rtl/>
        </w:rPr>
        <w:t>ی</w:t>
      </w:r>
      <w:r w:rsidRPr="003F0897">
        <w:rPr>
          <w:spacing w:val="-4"/>
          <w:rtl/>
        </w:rPr>
        <w:t xml:space="preserve"> است که از خرما و روغن درست م</w:t>
      </w:r>
      <w:r>
        <w:rPr>
          <w:spacing w:val="-4"/>
          <w:rtl/>
        </w:rPr>
        <w:t>ی</w:t>
      </w:r>
      <w:r w:rsidRPr="003F0897">
        <w:rPr>
          <w:spacing w:val="-4"/>
          <w:rtl/>
        </w:rPr>
        <w:t>‏شود. م.</w:t>
      </w:r>
    </w:p>
  </w:footnote>
  <w:footnote w:id="618">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شا</w:t>
      </w:r>
      <w:r>
        <w:rPr>
          <w:rtl/>
        </w:rPr>
        <w:t>ی</w:t>
      </w:r>
      <w:r w:rsidRPr="00906F1B">
        <w:rPr>
          <w:rtl/>
        </w:rPr>
        <w:t>د درست‏تر «اگر از و</w:t>
      </w:r>
      <w:r>
        <w:rPr>
          <w:rtl/>
        </w:rPr>
        <w:t>ی</w:t>
      </w:r>
      <w:r w:rsidRPr="00906F1B">
        <w:rPr>
          <w:rtl/>
        </w:rPr>
        <w:t xml:space="preserve"> درخواست نما</w:t>
      </w:r>
      <w:r>
        <w:rPr>
          <w:rtl/>
        </w:rPr>
        <w:t>یی</w:t>
      </w:r>
      <w:r w:rsidRPr="00906F1B">
        <w:rPr>
          <w:rtl/>
        </w:rPr>
        <w:t>د» باشد.</w:t>
      </w:r>
    </w:p>
  </w:footnote>
  <w:footnote w:id="61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نص «رف</w:t>
      </w:r>
      <w:r>
        <w:rPr>
          <w:rtl/>
        </w:rPr>
        <w:t>ی</w:t>
      </w:r>
      <w:r w:rsidRPr="00906F1B">
        <w:rPr>
          <w:rtl/>
        </w:rPr>
        <w:t>ع الاعل</w:t>
      </w:r>
      <w:r>
        <w:rPr>
          <w:rtl/>
        </w:rPr>
        <w:t>ی</w:t>
      </w:r>
      <w:r w:rsidRPr="00906F1B">
        <w:rPr>
          <w:rtl/>
        </w:rPr>
        <w:t>» آمده، شا</w:t>
      </w:r>
      <w:r>
        <w:rPr>
          <w:rtl/>
        </w:rPr>
        <w:t>ی</w:t>
      </w:r>
      <w:r w:rsidRPr="00906F1B">
        <w:rPr>
          <w:rtl/>
        </w:rPr>
        <w:t xml:space="preserve">د درست آنچه باشد </w:t>
      </w:r>
      <w:r>
        <w:rPr>
          <w:rtl/>
        </w:rPr>
        <w:t>ک</w:t>
      </w:r>
      <w:r w:rsidRPr="00906F1B">
        <w:rPr>
          <w:rtl/>
        </w:rPr>
        <w:t>ه ذ</w:t>
      </w:r>
      <w:r>
        <w:rPr>
          <w:rtl/>
        </w:rPr>
        <w:t>ک</w:t>
      </w:r>
      <w:r w:rsidRPr="00906F1B">
        <w:rPr>
          <w:rtl/>
        </w:rPr>
        <w:t>ر نمود</w:t>
      </w:r>
      <w:r>
        <w:rPr>
          <w:rtl/>
        </w:rPr>
        <w:t>ی</w:t>
      </w:r>
      <w:r w:rsidRPr="00906F1B">
        <w:rPr>
          <w:rtl/>
        </w:rPr>
        <w:t>م.</w:t>
      </w:r>
    </w:p>
  </w:footnote>
  <w:footnote w:id="620">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 xml:space="preserve">ی هردوی‌شان </w:t>
      </w:r>
      <w:r w:rsidRPr="00906F1B">
        <w:rPr>
          <w:rtl/>
        </w:rPr>
        <w:t>را به دنبال هم صرف نموده باشد، چون و</w:t>
      </w:r>
      <w:r>
        <w:rPr>
          <w:rtl/>
        </w:rPr>
        <w:t>ی</w:t>
      </w:r>
      <w:r w:rsidRPr="00906F1B">
        <w:rPr>
          <w:rtl/>
        </w:rPr>
        <w:t xml:space="preserve"> اگر نان چاشت را م</w:t>
      </w:r>
      <w:r>
        <w:rPr>
          <w:rtl/>
        </w:rPr>
        <w:t>ی</w:t>
      </w:r>
      <w:r w:rsidRPr="00906F1B">
        <w:rPr>
          <w:rtl/>
        </w:rPr>
        <w:t>‏خورد، نان شب را نم</w:t>
      </w:r>
      <w:r>
        <w:rPr>
          <w:rtl/>
        </w:rPr>
        <w:t>ی</w:t>
      </w:r>
      <w:r w:rsidRPr="00906F1B">
        <w:rPr>
          <w:rtl/>
        </w:rPr>
        <w:t>‏خورد، و اگر تصم</w:t>
      </w:r>
      <w:r>
        <w:rPr>
          <w:rtl/>
        </w:rPr>
        <w:t>ی</w:t>
      </w:r>
      <w:r w:rsidRPr="00906F1B">
        <w:rPr>
          <w:rtl/>
        </w:rPr>
        <w:t>م خوردن نان شب را م</w:t>
      </w:r>
      <w:r>
        <w:rPr>
          <w:rtl/>
        </w:rPr>
        <w:t>ی</w:t>
      </w:r>
      <w:r w:rsidRPr="00906F1B">
        <w:rPr>
          <w:rtl/>
        </w:rPr>
        <w:t>‏داشت، نان چاشت را نم</w:t>
      </w:r>
      <w:r>
        <w:rPr>
          <w:rtl/>
        </w:rPr>
        <w:t>ی</w:t>
      </w:r>
      <w:r w:rsidRPr="00906F1B">
        <w:rPr>
          <w:rtl/>
        </w:rPr>
        <w:t>‏خورد. م.</w:t>
      </w:r>
    </w:p>
  </w:footnote>
  <w:footnote w:id="621">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ا</w:t>
      </w:r>
      <w:r>
        <w:rPr>
          <w:rtl/>
        </w:rPr>
        <w:t>ی</w:t>
      </w:r>
      <w:r w:rsidRPr="00906F1B">
        <w:rPr>
          <w:rtl/>
        </w:rPr>
        <w:t xml:space="preserve"> ام</w:t>
      </w:r>
      <w:r>
        <w:rPr>
          <w:rtl/>
        </w:rPr>
        <w:t>ی</w:t>
      </w:r>
      <w:r w:rsidRPr="00906F1B">
        <w:rPr>
          <w:rtl/>
        </w:rPr>
        <w:t>رالمؤمن</w:t>
      </w:r>
      <w:r>
        <w:rPr>
          <w:rtl/>
        </w:rPr>
        <w:t>ی</w:t>
      </w:r>
      <w:r w:rsidRPr="00906F1B">
        <w:rPr>
          <w:rtl/>
        </w:rPr>
        <w:t>ن ا</w:t>
      </w:r>
      <w:r>
        <w:rPr>
          <w:rtl/>
        </w:rPr>
        <w:t>ی</w:t>
      </w:r>
      <w:r w:rsidRPr="00906F1B">
        <w:rPr>
          <w:rtl/>
        </w:rPr>
        <w:t>ن بار بخور.</w:t>
      </w:r>
    </w:p>
  </w:footnote>
  <w:footnote w:id="62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بد</w:t>
      </w:r>
      <w:r>
        <w:rPr>
          <w:rtl/>
        </w:rPr>
        <w:t>ی</w:t>
      </w:r>
      <w:r w:rsidRPr="00906F1B">
        <w:rPr>
          <w:rtl/>
        </w:rPr>
        <w:t>ن معن</w:t>
      </w:r>
      <w:r>
        <w:rPr>
          <w:rtl/>
        </w:rPr>
        <w:t>ی</w:t>
      </w:r>
      <w:r w:rsidRPr="00906F1B">
        <w:rPr>
          <w:rtl/>
        </w:rPr>
        <w:t xml:space="preserve"> </w:t>
      </w:r>
      <w:r>
        <w:rPr>
          <w:rtl/>
        </w:rPr>
        <w:t>ک</w:t>
      </w:r>
      <w:r w:rsidRPr="00906F1B">
        <w:rPr>
          <w:rtl/>
        </w:rPr>
        <w:t>ه ا</w:t>
      </w:r>
      <w:r>
        <w:rPr>
          <w:rtl/>
        </w:rPr>
        <w:t>ی</w:t>
      </w:r>
      <w:r w:rsidRPr="00906F1B">
        <w:rPr>
          <w:rtl/>
        </w:rPr>
        <w:t>ن بار بخور، و د</w:t>
      </w:r>
      <w:r>
        <w:rPr>
          <w:rtl/>
        </w:rPr>
        <w:t>ی</w:t>
      </w:r>
      <w:r w:rsidRPr="00906F1B">
        <w:rPr>
          <w:rtl/>
        </w:rPr>
        <w:t xml:space="preserve">گر هرگز من </w:t>
      </w:r>
      <w:r>
        <w:rPr>
          <w:rtl/>
        </w:rPr>
        <w:t xml:space="preserve">هردوی </w:t>
      </w:r>
      <w:r w:rsidRPr="00906F1B">
        <w:rPr>
          <w:rtl/>
        </w:rPr>
        <w:t>ا</w:t>
      </w:r>
      <w:r>
        <w:rPr>
          <w:rtl/>
        </w:rPr>
        <w:t>ی</w:t>
      </w:r>
      <w:r w:rsidRPr="00906F1B">
        <w:rPr>
          <w:rtl/>
        </w:rPr>
        <w:t xml:space="preserve">ن‏ها را با هم </w:t>
      </w:r>
      <w:r>
        <w:rPr>
          <w:rtl/>
        </w:rPr>
        <w:t>یک</w:t>
      </w:r>
      <w:r w:rsidRPr="00906F1B">
        <w:rPr>
          <w:rtl/>
        </w:rPr>
        <w:t>جا</w:t>
      </w:r>
      <w:r>
        <w:rPr>
          <w:rtl/>
        </w:rPr>
        <w:t>ی</w:t>
      </w:r>
      <w:r w:rsidRPr="00906F1B">
        <w:rPr>
          <w:rtl/>
        </w:rPr>
        <w:t xml:space="preserve"> </w:t>
      </w:r>
      <w:r>
        <w:rPr>
          <w:rtl/>
        </w:rPr>
        <w:t>ک</w:t>
      </w:r>
      <w:r w:rsidRPr="00906F1B">
        <w:rPr>
          <w:rtl/>
        </w:rPr>
        <w:t>رده نم</w:t>
      </w:r>
      <w:r>
        <w:rPr>
          <w:rtl/>
        </w:rPr>
        <w:t>ی</w:t>
      </w:r>
      <w:r w:rsidRPr="00906F1B">
        <w:rPr>
          <w:rtl/>
        </w:rPr>
        <w:t xml:space="preserve">‏خورم، و اگر نزدم جمع شدند، </w:t>
      </w:r>
      <w:r>
        <w:rPr>
          <w:rtl/>
        </w:rPr>
        <w:t>یکی</w:t>
      </w:r>
      <w:r w:rsidRPr="00906F1B">
        <w:rPr>
          <w:rtl/>
        </w:rPr>
        <w:t xml:space="preserve"> آن‏ها را صدقه م</w:t>
      </w:r>
      <w:r>
        <w:rPr>
          <w:rtl/>
        </w:rPr>
        <w:t>ی</w:t>
      </w:r>
      <w:r w:rsidRPr="00906F1B">
        <w:rPr>
          <w:rtl/>
        </w:rPr>
        <w:t>‏</w:t>
      </w:r>
      <w:r>
        <w:rPr>
          <w:rtl/>
        </w:rPr>
        <w:t>ک</w:t>
      </w:r>
      <w:r w:rsidRPr="00906F1B">
        <w:rPr>
          <w:rtl/>
        </w:rPr>
        <w:t>نم، و د</w:t>
      </w:r>
      <w:r>
        <w:rPr>
          <w:rtl/>
        </w:rPr>
        <w:t>ی</w:t>
      </w:r>
      <w:r w:rsidRPr="00906F1B">
        <w:rPr>
          <w:rtl/>
        </w:rPr>
        <w:t>گر</w:t>
      </w:r>
      <w:r>
        <w:rPr>
          <w:rtl/>
        </w:rPr>
        <w:t>ی</w:t>
      </w:r>
      <w:r w:rsidRPr="00906F1B">
        <w:rPr>
          <w:rtl/>
        </w:rPr>
        <w:t xml:space="preserve"> را م</w:t>
      </w:r>
      <w:r>
        <w:rPr>
          <w:rtl/>
        </w:rPr>
        <w:t>ی</w:t>
      </w:r>
      <w:r w:rsidRPr="00906F1B">
        <w:rPr>
          <w:rtl/>
        </w:rPr>
        <w:t>‏خورم. م.</w:t>
      </w:r>
    </w:p>
  </w:footnote>
  <w:footnote w:id="62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w:t>
      </w:r>
      <w:r w:rsidRPr="00906F1B">
        <w:rPr>
          <w:rFonts w:hint="cs"/>
          <w:rtl/>
        </w:rPr>
        <w:t>. ابن ماجه (3361) و آلبانی آن را در ضعیف الجامع (735) ضعیف دانسته است.</w:t>
      </w:r>
    </w:p>
  </w:footnote>
  <w:footnote w:id="624">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موها</w:t>
      </w:r>
      <w:r>
        <w:rPr>
          <w:rtl/>
        </w:rPr>
        <w:t>ی</w:t>
      </w:r>
      <w:r w:rsidRPr="00906F1B">
        <w:rPr>
          <w:rtl/>
        </w:rPr>
        <w:t xml:space="preserve"> آن </w:t>
      </w:r>
      <w:r>
        <w:rPr>
          <w:rtl/>
        </w:rPr>
        <w:t>ک</w:t>
      </w:r>
      <w:r w:rsidRPr="00906F1B">
        <w:rPr>
          <w:rtl/>
        </w:rPr>
        <w:t xml:space="preserve">نده شود و بعد از آن </w:t>
      </w:r>
      <w:r>
        <w:rPr>
          <w:rtl/>
        </w:rPr>
        <w:t>ک</w:t>
      </w:r>
      <w:r w:rsidRPr="00906F1B">
        <w:rPr>
          <w:rtl/>
        </w:rPr>
        <w:t>باب شود.</w:t>
      </w:r>
    </w:p>
  </w:footnote>
  <w:footnote w:id="625">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جر</w:t>
      </w:r>
      <w:r>
        <w:rPr>
          <w:rtl/>
        </w:rPr>
        <w:t>ی</w:t>
      </w:r>
      <w:r w:rsidRPr="00906F1B">
        <w:rPr>
          <w:rtl/>
        </w:rPr>
        <w:t>ب پ</w:t>
      </w:r>
      <w:r>
        <w:rPr>
          <w:rtl/>
        </w:rPr>
        <w:t>ی</w:t>
      </w:r>
      <w:r w:rsidRPr="00906F1B">
        <w:rPr>
          <w:rtl/>
        </w:rPr>
        <w:t>مانه‏ا</w:t>
      </w:r>
      <w:r>
        <w:rPr>
          <w:rtl/>
        </w:rPr>
        <w:t>ی</w:t>
      </w:r>
      <w:r w:rsidRPr="00906F1B">
        <w:rPr>
          <w:rtl/>
        </w:rPr>
        <w:t xml:space="preserve"> است معادل به 48 صاع. به نقل از الفقه الاسلام</w:t>
      </w:r>
      <w:r>
        <w:rPr>
          <w:rtl/>
        </w:rPr>
        <w:t>ی</w:t>
      </w:r>
      <w:r w:rsidRPr="00906F1B">
        <w:rPr>
          <w:rtl/>
        </w:rPr>
        <w:t xml:space="preserve"> و ادلته (75/1). م.</w:t>
      </w:r>
    </w:p>
  </w:footnote>
  <w:footnote w:id="626">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حلوا</w:t>
      </w:r>
      <w:r w:rsidRPr="00906F1B">
        <w:rPr>
          <w:rFonts w:hint="cs"/>
          <w:rtl/>
        </w:rPr>
        <w:t>یی</w:t>
      </w:r>
      <w:r w:rsidRPr="00906F1B">
        <w:rPr>
          <w:rtl/>
        </w:rPr>
        <w:t xml:space="preserve"> است </w:t>
      </w:r>
      <w:r>
        <w:rPr>
          <w:rtl/>
        </w:rPr>
        <w:t>ک</w:t>
      </w:r>
      <w:r w:rsidRPr="00906F1B">
        <w:rPr>
          <w:rtl/>
        </w:rPr>
        <w:t>ه از خرما و روغن درست م</w:t>
      </w:r>
      <w:r>
        <w:rPr>
          <w:rtl/>
        </w:rPr>
        <w:t>ی</w:t>
      </w:r>
      <w:r w:rsidRPr="00906F1B">
        <w:rPr>
          <w:rtl/>
        </w:rPr>
        <w:t>‏شود.</w:t>
      </w:r>
    </w:p>
  </w:footnote>
  <w:footnote w:id="627">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هدفش قبا</w:t>
      </w:r>
      <w:r>
        <w:rPr>
          <w:rtl/>
        </w:rPr>
        <w:t>ی</w:t>
      </w:r>
      <w:r w:rsidRPr="00906F1B">
        <w:rPr>
          <w:rtl/>
        </w:rPr>
        <w:t>ل ق</w:t>
      </w:r>
      <w:r>
        <w:rPr>
          <w:rtl/>
        </w:rPr>
        <w:t>ی</w:t>
      </w:r>
      <w:r w:rsidRPr="00906F1B">
        <w:rPr>
          <w:rtl/>
        </w:rPr>
        <w:t>س است.</w:t>
      </w:r>
    </w:p>
  </w:footnote>
  <w:footnote w:id="628">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ا</w:t>
      </w:r>
      <w:r>
        <w:rPr>
          <w:rtl/>
        </w:rPr>
        <w:t>ی</w:t>
      </w:r>
      <w:r w:rsidRPr="00906F1B">
        <w:rPr>
          <w:rtl/>
        </w:rPr>
        <w:t>ن چن</w:t>
      </w:r>
      <w:r>
        <w:rPr>
          <w:rtl/>
        </w:rPr>
        <w:t>ی</w:t>
      </w:r>
      <w:r w:rsidRPr="00906F1B">
        <w:rPr>
          <w:rtl/>
        </w:rPr>
        <w:t>ن در اصل و در المنتخب است.</w:t>
      </w:r>
    </w:p>
  </w:footnote>
  <w:footnote w:id="62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آن را نم</w:t>
      </w:r>
      <w:r>
        <w:rPr>
          <w:rtl/>
        </w:rPr>
        <w:t>ی</w:t>
      </w:r>
      <w:r w:rsidRPr="00906F1B">
        <w:rPr>
          <w:rtl/>
        </w:rPr>
        <w:t>‏نوشم ز</w:t>
      </w:r>
      <w:r>
        <w:rPr>
          <w:rtl/>
        </w:rPr>
        <w:t>ی</w:t>
      </w:r>
      <w:r w:rsidRPr="00906F1B">
        <w:rPr>
          <w:rtl/>
        </w:rPr>
        <w:t>را اگر بنوشم از جمله چ</w:t>
      </w:r>
      <w:r>
        <w:rPr>
          <w:rtl/>
        </w:rPr>
        <w:t>ی</w:t>
      </w:r>
      <w:r w:rsidRPr="00906F1B">
        <w:rPr>
          <w:rtl/>
        </w:rPr>
        <w:t>زها</w:t>
      </w:r>
      <w:r>
        <w:rPr>
          <w:rtl/>
        </w:rPr>
        <w:t>یی</w:t>
      </w:r>
      <w:r w:rsidRPr="00906F1B">
        <w:rPr>
          <w:rtl/>
        </w:rPr>
        <w:t xml:space="preserve"> خواهد بود </w:t>
      </w:r>
      <w:r>
        <w:rPr>
          <w:rtl/>
        </w:rPr>
        <w:t>ک</w:t>
      </w:r>
      <w:r w:rsidRPr="00906F1B">
        <w:rPr>
          <w:rtl/>
        </w:rPr>
        <w:t>ه بر آن محاسبه م</w:t>
      </w:r>
      <w:r>
        <w:rPr>
          <w:rtl/>
        </w:rPr>
        <w:t>ی</w:t>
      </w:r>
      <w:r w:rsidRPr="00906F1B">
        <w:rPr>
          <w:rtl/>
        </w:rPr>
        <w:t>‏شوم. م.</w:t>
      </w:r>
    </w:p>
  </w:footnote>
  <w:footnote w:id="630">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در وقت‏ها</w:t>
      </w:r>
      <w:r>
        <w:rPr>
          <w:rtl/>
        </w:rPr>
        <w:t>ی</w:t>
      </w:r>
      <w:r w:rsidRPr="00906F1B">
        <w:rPr>
          <w:rtl/>
        </w:rPr>
        <w:t xml:space="preserve"> مع</w:t>
      </w:r>
      <w:r>
        <w:rPr>
          <w:rtl/>
        </w:rPr>
        <w:t>ی</w:t>
      </w:r>
      <w:r w:rsidRPr="00906F1B">
        <w:rPr>
          <w:rtl/>
        </w:rPr>
        <w:t>ن</w:t>
      </w:r>
      <w:r>
        <w:rPr>
          <w:rtl/>
        </w:rPr>
        <w:t>ی</w:t>
      </w:r>
      <w:r w:rsidRPr="00906F1B">
        <w:rPr>
          <w:rtl/>
        </w:rPr>
        <w:t xml:space="preserve"> </w:t>
      </w:r>
      <w:r>
        <w:rPr>
          <w:rtl/>
        </w:rPr>
        <w:t>ک</w:t>
      </w:r>
      <w:r w:rsidRPr="00906F1B">
        <w:rPr>
          <w:rtl/>
        </w:rPr>
        <w:t>الاها</w:t>
      </w:r>
      <w:r>
        <w:rPr>
          <w:rtl/>
        </w:rPr>
        <w:t>ی</w:t>
      </w:r>
      <w:r w:rsidRPr="00906F1B">
        <w:rPr>
          <w:rtl/>
        </w:rPr>
        <w:t xml:space="preserve"> خود را از ب</w:t>
      </w:r>
      <w:r>
        <w:rPr>
          <w:rtl/>
        </w:rPr>
        <w:t>ی</w:t>
      </w:r>
      <w:r w:rsidRPr="00906F1B">
        <w:rPr>
          <w:rtl/>
        </w:rPr>
        <w:t>ت المال م</w:t>
      </w:r>
      <w:r>
        <w:rPr>
          <w:rtl/>
        </w:rPr>
        <w:t>ی</w:t>
      </w:r>
      <w:r w:rsidRPr="00906F1B">
        <w:rPr>
          <w:rtl/>
        </w:rPr>
        <w:t>‏گرفت، و اگر لباسش پاره هم م</w:t>
      </w:r>
      <w:r>
        <w:rPr>
          <w:rtl/>
        </w:rPr>
        <w:t>ی</w:t>
      </w:r>
      <w:r w:rsidRPr="00906F1B">
        <w:rPr>
          <w:rtl/>
        </w:rPr>
        <w:t>‏شد تا فرارس</w:t>
      </w:r>
      <w:r>
        <w:rPr>
          <w:rtl/>
        </w:rPr>
        <w:t>ی</w:t>
      </w:r>
      <w:r w:rsidRPr="00906F1B">
        <w:rPr>
          <w:rtl/>
        </w:rPr>
        <w:t>دن همان وقت آن را تبد</w:t>
      </w:r>
      <w:r>
        <w:rPr>
          <w:rtl/>
        </w:rPr>
        <w:t>ی</w:t>
      </w:r>
      <w:r w:rsidRPr="00906F1B">
        <w:rPr>
          <w:rtl/>
        </w:rPr>
        <w:t>ل نم</w:t>
      </w:r>
      <w:r>
        <w:rPr>
          <w:rtl/>
        </w:rPr>
        <w:t>ی</w:t>
      </w:r>
      <w:r w:rsidRPr="00906F1B">
        <w:rPr>
          <w:rtl/>
        </w:rPr>
        <w:t>‏نمود. م.</w:t>
      </w:r>
    </w:p>
  </w:footnote>
  <w:footnote w:id="631">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906F1B">
        <w:rPr>
          <w:rFonts w:hint="cs"/>
          <w:rtl/>
        </w:rPr>
        <w:t>«</w:t>
      </w:r>
      <w:r w:rsidRPr="00906F1B">
        <w:rPr>
          <w:rtl/>
        </w:rPr>
        <w:t xml:space="preserve">ثمنه» </w:t>
      </w:r>
      <w:r>
        <w:rPr>
          <w:rtl/>
        </w:rPr>
        <w:t>ک</w:t>
      </w:r>
      <w:r w:rsidRPr="00906F1B">
        <w:rPr>
          <w:rtl/>
        </w:rPr>
        <w:t>ه «ق</w:t>
      </w:r>
      <w:r>
        <w:rPr>
          <w:rtl/>
        </w:rPr>
        <w:t>ی</w:t>
      </w:r>
      <w:r w:rsidRPr="00906F1B">
        <w:rPr>
          <w:rtl/>
        </w:rPr>
        <w:t>متش» معن</w:t>
      </w:r>
      <w:r>
        <w:rPr>
          <w:rtl/>
        </w:rPr>
        <w:t>ی</w:t>
      </w:r>
      <w:r w:rsidRPr="00906F1B">
        <w:rPr>
          <w:rtl/>
        </w:rPr>
        <w:t xml:space="preserve"> م</w:t>
      </w:r>
      <w:r>
        <w:rPr>
          <w:rtl/>
        </w:rPr>
        <w:t>ی</w:t>
      </w:r>
      <w:r w:rsidRPr="00906F1B">
        <w:rPr>
          <w:rtl/>
        </w:rPr>
        <w:t>‏دهد، به نقل از الترغ</w:t>
      </w:r>
      <w:r>
        <w:rPr>
          <w:rtl/>
        </w:rPr>
        <w:t>ی</w:t>
      </w:r>
      <w:r w:rsidRPr="00906F1B">
        <w:rPr>
          <w:rtl/>
        </w:rPr>
        <w:t>ب ذ</w:t>
      </w:r>
      <w:r>
        <w:rPr>
          <w:rtl/>
        </w:rPr>
        <w:t>ک</w:t>
      </w:r>
      <w:r w:rsidRPr="00906F1B">
        <w:rPr>
          <w:rtl/>
        </w:rPr>
        <w:t>ر شده، و در اصل «ثم» «بار د</w:t>
      </w:r>
      <w:r>
        <w:rPr>
          <w:rtl/>
        </w:rPr>
        <w:t>ی</w:t>
      </w:r>
      <w:r w:rsidRPr="00906F1B">
        <w:rPr>
          <w:rtl/>
        </w:rPr>
        <w:t xml:space="preserve">گر» آمده، </w:t>
      </w:r>
      <w:r>
        <w:rPr>
          <w:rtl/>
        </w:rPr>
        <w:t>ک</w:t>
      </w:r>
      <w:r w:rsidRPr="00906F1B">
        <w:rPr>
          <w:rtl/>
        </w:rPr>
        <w:t>ه تصح</w:t>
      </w:r>
      <w:r>
        <w:rPr>
          <w:rtl/>
        </w:rPr>
        <w:t>ی</w:t>
      </w:r>
      <w:r w:rsidRPr="00906F1B">
        <w:rPr>
          <w:rtl/>
        </w:rPr>
        <w:t xml:space="preserve">ف از </w:t>
      </w:r>
      <w:r>
        <w:rPr>
          <w:rtl/>
        </w:rPr>
        <w:t>ک</w:t>
      </w:r>
      <w:r w:rsidRPr="00906F1B">
        <w:rPr>
          <w:rtl/>
        </w:rPr>
        <w:t>لمه فوق م</w:t>
      </w:r>
      <w:r>
        <w:rPr>
          <w:rtl/>
        </w:rPr>
        <w:t>ی</w:t>
      </w:r>
      <w:r w:rsidRPr="00906F1B">
        <w:rPr>
          <w:rtl/>
        </w:rPr>
        <w:t>‏باشد.</w:t>
      </w:r>
    </w:p>
  </w:footnote>
  <w:footnote w:id="63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هدف «ق</w:t>
      </w:r>
      <w:r>
        <w:rPr>
          <w:rtl/>
        </w:rPr>
        <w:t>ی</w:t>
      </w:r>
      <w:r w:rsidRPr="00906F1B">
        <w:rPr>
          <w:rtl/>
        </w:rPr>
        <w:t>لوله» استراحت در وقت چاشت است. م.</w:t>
      </w:r>
    </w:p>
  </w:footnote>
  <w:footnote w:id="63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اصل «ط</w:t>
      </w:r>
      <w:r>
        <w:rPr>
          <w:rtl/>
        </w:rPr>
        <w:t>ی</w:t>
      </w:r>
      <w:r w:rsidRPr="00906F1B">
        <w:rPr>
          <w:rtl/>
        </w:rPr>
        <w:t>ن</w:t>
      </w:r>
      <w:r w:rsidRPr="00906F1B">
        <w:rPr>
          <w:rFonts w:hint="cs"/>
          <w:rtl/>
        </w:rPr>
        <w:t>ه</w:t>
      </w:r>
      <w:r w:rsidRPr="00906F1B">
        <w:rPr>
          <w:rtl/>
        </w:rPr>
        <w:t>» آمده، و در نسخه‏ا</w:t>
      </w:r>
      <w:r>
        <w:rPr>
          <w:rtl/>
        </w:rPr>
        <w:t>ی</w:t>
      </w:r>
      <w:r w:rsidRPr="00906F1B">
        <w:rPr>
          <w:rtl/>
        </w:rPr>
        <w:t xml:space="preserve"> «ط</w:t>
      </w:r>
      <w:r>
        <w:rPr>
          <w:rtl/>
        </w:rPr>
        <w:t>ی</w:t>
      </w:r>
      <w:r w:rsidRPr="00906F1B">
        <w:rPr>
          <w:rtl/>
        </w:rPr>
        <w:t>ب</w:t>
      </w:r>
      <w:r w:rsidRPr="00906F1B">
        <w:rPr>
          <w:rFonts w:hint="cs"/>
          <w:rtl/>
        </w:rPr>
        <w:t>ه</w:t>
      </w:r>
      <w:r w:rsidRPr="00906F1B">
        <w:rPr>
          <w:rtl/>
        </w:rPr>
        <w:t xml:space="preserve">» آمده، </w:t>
      </w:r>
      <w:r>
        <w:rPr>
          <w:rtl/>
        </w:rPr>
        <w:t>ک</w:t>
      </w:r>
      <w:r w:rsidRPr="00906F1B">
        <w:rPr>
          <w:rtl/>
        </w:rPr>
        <w:t>ه دوم</w:t>
      </w:r>
      <w:r>
        <w:rPr>
          <w:rtl/>
        </w:rPr>
        <w:t>ی</w:t>
      </w:r>
      <w:r w:rsidRPr="00906F1B">
        <w:rPr>
          <w:rtl/>
        </w:rPr>
        <w:t xml:space="preserve">، </w:t>
      </w:r>
      <w:r>
        <w:rPr>
          <w:rtl/>
        </w:rPr>
        <w:t>کی</w:t>
      </w:r>
      <w:r w:rsidRPr="00906F1B">
        <w:rPr>
          <w:rtl/>
        </w:rPr>
        <w:t>سه و خر</w:t>
      </w:r>
      <w:r>
        <w:rPr>
          <w:rtl/>
        </w:rPr>
        <w:t>ی</w:t>
      </w:r>
      <w:r w:rsidRPr="00906F1B">
        <w:rPr>
          <w:rtl/>
        </w:rPr>
        <w:t xml:space="preserve">طه </w:t>
      </w:r>
      <w:r>
        <w:rPr>
          <w:rtl/>
        </w:rPr>
        <w:t>ک</w:t>
      </w:r>
      <w:r w:rsidRPr="00906F1B">
        <w:rPr>
          <w:rtl/>
        </w:rPr>
        <w:t>وچ</w:t>
      </w:r>
      <w:r>
        <w:rPr>
          <w:rtl/>
        </w:rPr>
        <w:t>ک</w:t>
      </w:r>
      <w:r w:rsidRPr="00906F1B">
        <w:rPr>
          <w:rtl/>
        </w:rPr>
        <w:t xml:space="preserve"> را معن</w:t>
      </w:r>
      <w:r>
        <w:rPr>
          <w:rtl/>
        </w:rPr>
        <w:t>ی</w:t>
      </w:r>
      <w:r w:rsidRPr="00906F1B">
        <w:rPr>
          <w:rtl/>
        </w:rPr>
        <w:t xml:space="preserve"> م</w:t>
      </w:r>
      <w:r>
        <w:rPr>
          <w:rtl/>
        </w:rPr>
        <w:t>ی</w:t>
      </w:r>
      <w:r w:rsidRPr="00906F1B">
        <w:rPr>
          <w:rtl/>
        </w:rPr>
        <w:t>‏دهد، و اول</w:t>
      </w:r>
      <w:r>
        <w:rPr>
          <w:rtl/>
        </w:rPr>
        <w:t>ی</w:t>
      </w:r>
      <w:r w:rsidRPr="00906F1B">
        <w:rPr>
          <w:rtl/>
        </w:rPr>
        <w:t xml:space="preserve"> پاره خا</w:t>
      </w:r>
      <w:r>
        <w:rPr>
          <w:rtl/>
        </w:rPr>
        <w:t>ک</w:t>
      </w:r>
      <w:r w:rsidRPr="00906F1B">
        <w:rPr>
          <w:rtl/>
        </w:rPr>
        <w:t xml:space="preserve"> را، و در ترجمه دوم</w:t>
      </w:r>
      <w:r>
        <w:rPr>
          <w:rtl/>
        </w:rPr>
        <w:t>ی</w:t>
      </w:r>
      <w:r w:rsidRPr="00906F1B">
        <w:rPr>
          <w:rtl/>
        </w:rPr>
        <w:t xml:space="preserve"> را انتخاب نمود</w:t>
      </w:r>
      <w:r>
        <w:rPr>
          <w:rtl/>
        </w:rPr>
        <w:t>ی</w:t>
      </w:r>
      <w:r w:rsidRPr="00906F1B">
        <w:rPr>
          <w:rtl/>
        </w:rPr>
        <w:t>م.</w:t>
      </w:r>
    </w:p>
  </w:footnote>
  <w:footnote w:id="634">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نوع حلوا</w:t>
      </w:r>
      <w:r>
        <w:rPr>
          <w:rtl/>
        </w:rPr>
        <w:t>یی</w:t>
      </w:r>
      <w:r w:rsidRPr="00906F1B">
        <w:rPr>
          <w:rtl/>
        </w:rPr>
        <w:t xml:space="preserve"> </w:t>
      </w:r>
      <w:r>
        <w:rPr>
          <w:rtl/>
        </w:rPr>
        <w:t>ک</w:t>
      </w:r>
      <w:r w:rsidRPr="00906F1B">
        <w:rPr>
          <w:rtl/>
        </w:rPr>
        <w:t xml:space="preserve">ه از آرد و آب و عسل درست </w:t>
      </w:r>
      <w:r>
        <w:rPr>
          <w:rtl/>
        </w:rPr>
        <w:t>ک</w:t>
      </w:r>
      <w:r w:rsidRPr="00906F1B">
        <w:rPr>
          <w:rtl/>
        </w:rPr>
        <w:t>نند. به نقل از فرهنگ لاروس. م.</w:t>
      </w:r>
    </w:p>
  </w:footnote>
  <w:footnote w:id="635">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نص «خز</w:t>
      </w:r>
      <w:r>
        <w:rPr>
          <w:rtl/>
        </w:rPr>
        <w:t>ی</w:t>
      </w:r>
      <w:r w:rsidRPr="00906F1B">
        <w:rPr>
          <w:rtl/>
        </w:rPr>
        <w:t>ر</w:t>
      </w:r>
      <w:r w:rsidRPr="00906F1B">
        <w:rPr>
          <w:rFonts w:hint="cs"/>
          <w:rtl/>
        </w:rPr>
        <w:t>ه</w:t>
      </w:r>
      <w:r w:rsidRPr="00906F1B">
        <w:rPr>
          <w:rtl/>
        </w:rPr>
        <w:t>» استعمال شده، و هدف از آن گوشت</w:t>
      </w:r>
      <w:r>
        <w:rPr>
          <w:rtl/>
        </w:rPr>
        <w:t>ی</w:t>
      </w:r>
      <w:r w:rsidRPr="00906F1B">
        <w:rPr>
          <w:rtl/>
        </w:rPr>
        <w:t xml:space="preserve"> است </w:t>
      </w:r>
      <w:r>
        <w:rPr>
          <w:rtl/>
        </w:rPr>
        <w:t>ک</w:t>
      </w:r>
      <w:r w:rsidRPr="00906F1B">
        <w:rPr>
          <w:rtl/>
        </w:rPr>
        <w:t>ه ت</w:t>
      </w:r>
      <w:r>
        <w:rPr>
          <w:rtl/>
        </w:rPr>
        <w:t>ک</w:t>
      </w:r>
      <w:r w:rsidRPr="00906F1B">
        <w:rPr>
          <w:rtl/>
        </w:rPr>
        <w:t>ه ت</w:t>
      </w:r>
      <w:r>
        <w:rPr>
          <w:rtl/>
        </w:rPr>
        <w:t>ک</w:t>
      </w:r>
      <w:r w:rsidRPr="00906F1B">
        <w:rPr>
          <w:rtl/>
        </w:rPr>
        <w:t>ه شود و بر آن آب بس</w:t>
      </w:r>
      <w:r>
        <w:rPr>
          <w:rtl/>
        </w:rPr>
        <w:t>ی</w:t>
      </w:r>
      <w:r w:rsidRPr="00906F1B">
        <w:rPr>
          <w:rtl/>
        </w:rPr>
        <w:t>ار انداخته شود، وقت</w:t>
      </w:r>
      <w:r>
        <w:rPr>
          <w:rtl/>
        </w:rPr>
        <w:t>ی</w:t>
      </w:r>
      <w:r w:rsidRPr="00906F1B">
        <w:rPr>
          <w:rtl/>
        </w:rPr>
        <w:t xml:space="preserve"> </w:t>
      </w:r>
      <w:r>
        <w:rPr>
          <w:rtl/>
        </w:rPr>
        <w:t>ک</w:t>
      </w:r>
      <w:r w:rsidRPr="00906F1B">
        <w:rPr>
          <w:rtl/>
        </w:rPr>
        <w:t>ه پخته شد بر آن آرد پاش</w:t>
      </w:r>
      <w:r>
        <w:rPr>
          <w:rtl/>
        </w:rPr>
        <w:t>ی</w:t>
      </w:r>
      <w:r w:rsidRPr="00906F1B">
        <w:rPr>
          <w:rtl/>
        </w:rPr>
        <w:t>ده شود.</w:t>
      </w:r>
    </w:p>
  </w:footnote>
  <w:footnote w:id="636">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غاز: </w:t>
      </w:r>
      <w:r>
        <w:rPr>
          <w:rtl/>
        </w:rPr>
        <w:t>یک</w:t>
      </w:r>
      <w:r w:rsidRPr="00906F1B">
        <w:rPr>
          <w:rtl/>
        </w:rPr>
        <w:t xml:space="preserve"> نوع مرغاب</w:t>
      </w:r>
      <w:r>
        <w:rPr>
          <w:rtl/>
        </w:rPr>
        <w:t>ی</w:t>
      </w:r>
      <w:r w:rsidRPr="00906F1B">
        <w:rPr>
          <w:rtl/>
        </w:rPr>
        <w:t xml:space="preserve"> است. م.</w:t>
      </w:r>
    </w:p>
  </w:footnote>
  <w:footnote w:id="637">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صحیح</w:t>
      </w:r>
      <w:r w:rsidRPr="00906F1B">
        <w:rPr>
          <w:rFonts w:hint="cs"/>
          <w:rtl/>
        </w:rPr>
        <w:t>. احمد (1/ 18) احمد شاکر آن را صحیح دانسته است.</w:t>
      </w:r>
    </w:p>
  </w:footnote>
  <w:footnote w:id="638">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تا رس</w:t>
      </w:r>
      <w:r>
        <w:rPr>
          <w:rtl/>
        </w:rPr>
        <w:t>ی</w:t>
      </w:r>
      <w:r w:rsidRPr="00906F1B">
        <w:rPr>
          <w:rtl/>
        </w:rPr>
        <w:t>دن به قبر ا</w:t>
      </w:r>
      <w:r>
        <w:rPr>
          <w:rtl/>
        </w:rPr>
        <w:t>ی</w:t>
      </w:r>
      <w:r w:rsidRPr="00906F1B">
        <w:rPr>
          <w:rtl/>
        </w:rPr>
        <w:t>ن برا</w:t>
      </w:r>
      <w:r>
        <w:rPr>
          <w:rtl/>
        </w:rPr>
        <w:t>ی</w:t>
      </w:r>
      <w:r w:rsidRPr="00906F1B">
        <w:rPr>
          <w:rtl/>
        </w:rPr>
        <w:t xml:space="preserve">م </w:t>
      </w:r>
      <w:r>
        <w:rPr>
          <w:rtl/>
        </w:rPr>
        <w:t>ک</w:t>
      </w:r>
      <w:r w:rsidRPr="00906F1B">
        <w:rPr>
          <w:rtl/>
        </w:rPr>
        <w:t>فا</w:t>
      </w:r>
      <w:r>
        <w:rPr>
          <w:rtl/>
        </w:rPr>
        <w:t>ی</w:t>
      </w:r>
      <w:r w:rsidRPr="00906F1B">
        <w:rPr>
          <w:rtl/>
        </w:rPr>
        <w:t>ت م</w:t>
      </w:r>
      <w:r>
        <w:rPr>
          <w:rtl/>
        </w:rPr>
        <w:t>ی</w:t>
      </w:r>
      <w:r w:rsidRPr="00906F1B">
        <w:rPr>
          <w:rtl/>
        </w:rPr>
        <w:t>‏</w:t>
      </w:r>
      <w:r>
        <w:rPr>
          <w:rtl/>
        </w:rPr>
        <w:t>ک</w:t>
      </w:r>
      <w:r w:rsidRPr="00906F1B">
        <w:rPr>
          <w:rtl/>
        </w:rPr>
        <w:t>ند.</w:t>
      </w:r>
    </w:p>
  </w:footnote>
  <w:footnote w:id="639">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در المجمع «حرص» ن</w:t>
      </w:r>
      <w:r>
        <w:rPr>
          <w:rtl/>
        </w:rPr>
        <w:t>ی</w:t>
      </w:r>
      <w:r w:rsidRPr="00906F1B">
        <w:rPr>
          <w:rtl/>
        </w:rPr>
        <w:t>ست.</w:t>
      </w:r>
    </w:p>
  </w:footnote>
  <w:footnote w:id="640">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w:t>
      </w:r>
      <w:r w:rsidRPr="00906F1B">
        <w:rPr>
          <w:rFonts w:hint="cs"/>
          <w:rtl/>
        </w:rPr>
        <w:t>. ترمذی (2476) ابویعلی (502) در سند آن یک مجهول است. آلبانی آن را در ضعیف الترمذی و ضعیف الترغیب و الترهیب و ضعیف الجامع (4291) ضعیف دانسته است.</w:t>
      </w:r>
    </w:p>
  </w:footnote>
  <w:footnote w:id="641">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w:t>
      </w:r>
      <w:r w:rsidRPr="00906F1B">
        <w:rPr>
          <w:rFonts w:hint="cs"/>
          <w:rtl/>
        </w:rPr>
        <w:t>. ابونعیم در (الحلیة) و بیهقی. در سند آن ضعف و جهالت است. نگا: الضعیفة (5195) و ضعیف الترغیب (1270).</w:t>
      </w:r>
    </w:p>
  </w:footnote>
  <w:footnote w:id="64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به نقل از الاصابه.</w:t>
      </w:r>
    </w:p>
  </w:footnote>
  <w:footnote w:id="643">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906F1B">
        <w:rPr>
          <w:rFonts w:hint="cs"/>
          <w:rtl/>
        </w:rPr>
        <w:t>حاکم (3/ 628) و ذهبی درباره</w:t>
      </w:r>
      <w:r>
        <w:rPr>
          <w:rFonts w:hint="cs"/>
          <w:rtl/>
        </w:rPr>
        <w:t xml:space="preserve">‌ی </w:t>
      </w:r>
      <w:r w:rsidRPr="00906F1B">
        <w:rPr>
          <w:rFonts w:hint="cs"/>
          <w:rtl/>
        </w:rPr>
        <w:t>آن نظری نداده است.</w:t>
      </w:r>
    </w:p>
  </w:footnote>
  <w:footnote w:id="644">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صح</w:t>
      </w:r>
      <w:r>
        <w:rPr>
          <w:rtl/>
        </w:rPr>
        <w:t>ی</w:t>
      </w:r>
      <w:r w:rsidRPr="00906F1B">
        <w:rPr>
          <w:rtl/>
        </w:rPr>
        <w:t>ح البخار</w:t>
      </w:r>
      <w:r>
        <w:rPr>
          <w:rtl/>
        </w:rPr>
        <w:t>ی</w:t>
      </w:r>
      <w:r w:rsidRPr="00906F1B">
        <w:rPr>
          <w:rtl/>
        </w:rPr>
        <w:t>.</w:t>
      </w:r>
    </w:p>
  </w:footnote>
  <w:footnote w:id="645">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گر</w:t>
      </w:r>
      <w:r>
        <w:rPr>
          <w:rtl/>
        </w:rPr>
        <w:t>ی</w:t>
      </w:r>
      <w:r w:rsidRPr="00906F1B">
        <w:rPr>
          <w:rtl/>
        </w:rPr>
        <w:t>ه پس از مرگ.</w:t>
      </w:r>
    </w:p>
  </w:footnote>
  <w:footnote w:id="646">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از دن</w:t>
      </w:r>
      <w:r>
        <w:rPr>
          <w:rtl/>
        </w:rPr>
        <w:t>ی</w:t>
      </w:r>
      <w:r w:rsidRPr="00906F1B">
        <w:rPr>
          <w:rtl/>
        </w:rPr>
        <w:t xml:space="preserve">ا، در نص </w:t>
      </w:r>
      <w:r>
        <w:rPr>
          <w:rtl/>
        </w:rPr>
        <w:t>ک</w:t>
      </w:r>
      <w:r w:rsidRPr="00906F1B">
        <w:rPr>
          <w:rtl/>
        </w:rPr>
        <w:t>تاب عبارت طور د</w:t>
      </w:r>
      <w:r>
        <w:rPr>
          <w:rtl/>
        </w:rPr>
        <w:t>ی</w:t>
      </w:r>
      <w:r w:rsidRPr="00906F1B">
        <w:rPr>
          <w:rtl/>
        </w:rPr>
        <w:t>گر</w:t>
      </w:r>
      <w:r>
        <w:rPr>
          <w:rtl/>
        </w:rPr>
        <w:t>ی</w:t>
      </w:r>
      <w:r w:rsidRPr="00906F1B">
        <w:rPr>
          <w:rtl/>
        </w:rPr>
        <w:t xml:space="preserve"> است و اصلاح از پاورق</w:t>
      </w:r>
      <w:r>
        <w:rPr>
          <w:rtl/>
        </w:rPr>
        <w:t>ی</w:t>
      </w:r>
      <w:r w:rsidRPr="00906F1B">
        <w:rPr>
          <w:rtl/>
        </w:rPr>
        <w:t xml:space="preserve"> صورت گرفته. م.</w:t>
      </w:r>
    </w:p>
  </w:footnote>
  <w:footnote w:id="647">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w:t>
      </w:r>
      <w:r w:rsidRPr="00906F1B">
        <w:rPr>
          <w:rFonts w:hint="cs"/>
          <w:rtl/>
        </w:rPr>
        <w:t>. طبرانی در الکبیر (10/ 333، 334).</w:t>
      </w:r>
    </w:p>
  </w:footnote>
  <w:footnote w:id="648">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حسن</w:t>
      </w:r>
      <w:r w:rsidRPr="00906F1B">
        <w:rPr>
          <w:rFonts w:hint="cs"/>
          <w:rtl/>
        </w:rPr>
        <w:t>. ابن ماجه (3351) نگا: الصحیحة (343) صحیح جامع (3412).</w:t>
      </w:r>
    </w:p>
  </w:footnote>
  <w:footnote w:id="649">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w:t>
      </w:r>
      <w:r w:rsidRPr="00906F1B">
        <w:rPr>
          <w:rFonts w:hint="cs"/>
          <w:rtl/>
        </w:rPr>
        <w:t>. طبرانی (2/ 150) با سندی که در آن موسی بن عبیده است که ضعیف است.</w:t>
      </w:r>
    </w:p>
  </w:footnote>
  <w:footnote w:id="650">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در </w:t>
      </w:r>
      <w:r>
        <w:rPr>
          <w:rtl/>
        </w:rPr>
        <w:t>یک</w:t>
      </w:r>
      <w:r w:rsidRPr="00906F1B">
        <w:rPr>
          <w:rtl/>
        </w:rPr>
        <w:t xml:space="preserve"> هفته </w:t>
      </w:r>
      <w:r>
        <w:rPr>
          <w:rtl/>
        </w:rPr>
        <w:t>یک</w:t>
      </w:r>
      <w:r w:rsidRPr="00906F1B">
        <w:rPr>
          <w:rtl/>
        </w:rPr>
        <w:t xml:space="preserve"> قف</w:t>
      </w:r>
      <w:r>
        <w:rPr>
          <w:rtl/>
        </w:rPr>
        <w:t>ی</w:t>
      </w:r>
      <w:r w:rsidRPr="00906F1B">
        <w:rPr>
          <w:rtl/>
        </w:rPr>
        <w:t>ز گندم برا</w:t>
      </w:r>
      <w:r>
        <w:rPr>
          <w:rtl/>
        </w:rPr>
        <w:t>ی</w:t>
      </w:r>
      <w:r w:rsidRPr="00906F1B">
        <w:rPr>
          <w:rtl/>
        </w:rPr>
        <w:t xml:space="preserve">م </w:t>
      </w:r>
      <w:r>
        <w:rPr>
          <w:rtl/>
        </w:rPr>
        <w:t>ک</w:t>
      </w:r>
      <w:r w:rsidRPr="00906F1B">
        <w:rPr>
          <w:rtl/>
        </w:rPr>
        <w:t>فا</w:t>
      </w:r>
      <w:r>
        <w:rPr>
          <w:rtl/>
        </w:rPr>
        <w:t>ی</w:t>
      </w:r>
      <w:r w:rsidRPr="00906F1B">
        <w:rPr>
          <w:rtl/>
        </w:rPr>
        <w:t>ت م</w:t>
      </w:r>
      <w:r>
        <w:rPr>
          <w:rtl/>
        </w:rPr>
        <w:t>ی</w:t>
      </w:r>
      <w:r w:rsidRPr="00906F1B">
        <w:rPr>
          <w:rtl/>
        </w:rPr>
        <w:t>‏</w:t>
      </w:r>
      <w:r>
        <w:rPr>
          <w:rtl/>
        </w:rPr>
        <w:t>ک</w:t>
      </w:r>
      <w:r w:rsidRPr="00906F1B">
        <w:rPr>
          <w:rtl/>
        </w:rPr>
        <w:t>ند و قف</w:t>
      </w:r>
      <w:r>
        <w:rPr>
          <w:rtl/>
        </w:rPr>
        <w:t>ی</w:t>
      </w:r>
      <w:r w:rsidRPr="00906F1B">
        <w:rPr>
          <w:rtl/>
        </w:rPr>
        <w:t>ز پ</w:t>
      </w:r>
      <w:r>
        <w:rPr>
          <w:rtl/>
        </w:rPr>
        <w:t>ی</w:t>
      </w:r>
      <w:r w:rsidRPr="00906F1B">
        <w:rPr>
          <w:rtl/>
        </w:rPr>
        <w:t>مانه‏ا</w:t>
      </w:r>
      <w:r>
        <w:rPr>
          <w:rtl/>
        </w:rPr>
        <w:t>ی</w:t>
      </w:r>
      <w:r w:rsidRPr="00906F1B">
        <w:rPr>
          <w:rtl/>
        </w:rPr>
        <w:t xml:space="preserve"> است معادل به 12 صاع. به نقل از فرهنگ عم</w:t>
      </w:r>
      <w:r>
        <w:rPr>
          <w:rtl/>
        </w:rPr>
        <w:t>ی</w:t>
      </w:r>
      <w:r w:rsidRPr="00906F1B">
        <w:rPr>
          <w:rtl/>
        </w:rPr>
        <w:t>د. م.</w:t>
      </w:r>
    </w:p>
  </w:footnote>
  <w:footnote w:id="651">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مرعز</w:t>
      </w:r>
      <w:r>
        <w:rPr>
          <w:rtl/>
        </w:rPr>
        <w:t>ی</w:t>
      </w:r>
      <w:r w:rsidRPr="00906F1B">
        <w:rPr>
          <w:rtl/>
        </w:rPr>
        <w:t xml:space="preserve"> لباس</w:t>
      </w:r>
      <w:r>
        <w:rPr>
          <w:rtl/>
        </w:rPr>
        <w:t>ی</w:t>
      </w:r>
      <w:r w:rsidRPr="00906F1B">
        <w:rPr>
          <w:rtl/>
        </w:rPr>
        <w:t xml:space="preserve"> است </w:t>
      </w:r>
      <w:r>
        <w:rPr>
          <w:rtl/>
        </w:rPr>
        <w:t>ک</w:t>
      </w:r>
      <w:r w:rsidRPr="00906F1B">
        <w:rPr>
          <w:rtl/>
        </w:rPr>
        <w:t>ه از پرزها</w:t>
      </w:r>
      <w:r>
        <w:rPr>
          <w:rtl/>
        </w:rPr>
        <w:t>ی</w:t>
      </w:r>
      <w:r w:rsidRPr="00906F1B">
        <w:rPr>
          <w:rtl/>
        </w:rPr>
        <w:t xml:space="preserve"> نرم و لط</w:t>
      </w:r>
      <w:r>
        <w:rPr>
          <w:rtl/>
        </w:rPr>
        <w:t>ی</w:t>
      </w:r>
      <w:r w:rsidRPr="00906F1B">
        <w:rPr>
          <w:rtl/>
        </w:rPr>
        <w:t>ف</w:t>
      </w:r>
      <w:r>
        <w:rPr>
          <w:rtl/>
        </w:rPr>
        <w:t>ی</w:t>
      </w:r>
      <w:r w:rsidRPr="00906F1B">
        <w:rPr>
          <w:rtl/>
        </w:rPr>
        <w:t xml:space="preserve"> </w:t>
      </w:r>
      <w:r>
        <w:rPr>
          <w:rtl/>
        </w:rPr>
        <w:t>ک</w:t>
      </w:r>
      <w:r w:rsidRPr="00906F1B">
        <w:rPr>
          <w:rtl/>
        </w:rPr>
        <w:t>ه از بن موها</w:t>
      </w:r>
      <w:r>
        <w:rPr>
          <w:rtl/>
        </w:rPr>
        <w:t>ی</w:t>
      </w:r>
      <w:r w:rsidRPr="00906F1B">
        <w:rPr>
          <w:rtl/>
        </w:rPr>
        <w:t xml:space="preserve"> بز م</w:t>
      </w:r>
      <w:r>
        <w:rPr>
          <w:rtl/>
        </w:rPr>
        <w:t>ی</w:t>
      </w:r>
      <w:r w:rsidRPr="00906F1B">
        <w:rPr>
          <w:rtl/>
        </w:rPr>
        <w:t>‏رو</w:t>
      </w:r>
      <w:r>
        <w:rPr>
          <w:rtl/>
        </w:rPr>
        <w:t>ی</w:t>
      </w:r>
      <w:r w:rsidRPr="00906F1B">
        <w:rPr>
          <w:rtl/>
        </w:rPr>
        <w:t>د م</w:t>
      </w:r>
      <w:r>
        <w:rPr>
          <w:rtl/>
        </w:rPr>
        <w:t>ی</w:t>
      </w:r>
      <w:r w:rsidRPr="00906F1B">
        <w:rPr>
          <w:rtl/>
        </w:rPr>
        <w:t>‏بافند.</w:t>
      </w:r>
    </w:p>
  </w:footnote>
  <w:footnote w:id="652">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906F1B">
        <w:rPr>
          <w:rFonts w:hint="cs"/>
          <w:rtl/>
        </w:rPr>
        <w:t>طبرانی (9/ 218- 219).</w:t>
      </w:r>
    </w:p>
  </w:footnote>
  <w:footnote w:id="65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جوارش نوع</w:t>
      </w:r>
      <w:r>
        <w:rPr>
          <w:rtl/>
        </w:rPr>
        <w:t>ی</w:t>
      </w:r>
      <w:r w:rsidRPr="00906F1B">
        <w:rPr>
          <w:rtl/>
        </w:rPr>
        <w:t xml:space="preserve"> از دواها</w:t>
      </w:r>
      <w:r>
        <w:rPr>
          <w:rtl/>
        </w:rPr>
        <w:t>ی</w:t>
      </w:r>
      <w:r w:rsidRPr="00906F1B">
        <w:rPr>
          <w:rtl/>
        </w:rPr>
        <w:t xml:space="preserve"> مر</w:t>
      </w:r>
      <w:r>
        <w:rPr>
          <w:rtl/>
        </w:rPr>
        <w:t>ک</w:t>
      </w:r>
      <w:r w:rsidRPr="00906F1B">
        <w:rPr>
          <w:rtl/>
        </w:rPr>
        <w:t xml:space="preserve">ب است، </w:t>
      </w:r>
      <w:r>
        <w:rPr>
          <w:rtl/>
        </w:rPr>
        <w:t>ک</w:t>
      </w:r>
      <w:r w:rsidRPr="00906F1B">
        <w:rPr>
          <w:rtl/>
        </w:rPr>
        <w:t>ه معده را قو</w:t>
      </w:r>
      <w:r>
        <w:rPr>
          <w:rtl/>
        </w:rPr>
        <w:t>ی</w:t>
      </w:r>
      <w:r w:rsidRPr="00906F1B">
        <w:rPr>
          <w:rtl/>
        </w:rPr>
        <w:t>، و نان را هضم م</w:t>
      </w:r>
      <w:r>
        <w:rPr>
          <w:rtl/>
        </w:rPr>
        <w:t>ی</w:t>
      </w:r>
      <w:r w:rsidRPr="00906F1B">
        <w:rPr>
          <w:rtl/>
        </w:rPr>
        <w:t xml:space="preserve">‏سازد، و </w:t>
      </w:r>
      <w:r>
        <w:rPr>
          <w:rtl/>
        </w:rPr>
        <w:t>ک</w:t>
      </w:r>
      <w:r w:rsidRPr="00906F1B">
        <w:rPr>
          <w:rtl/>
        </w:rPr>
        <w:t>لمه عرب</w:t>
      </w:r>
      <w:r>
        <w:rPr>
          <w:rtl/>
        </w:rPr>
        <w:t>ی</w:t>
      </w:r>
      <w:r w:rsidRPr="00906F1B">
        <w:rPr>
          <w:rtl/>
        </w:rPr>
        <w:t xml:space="preserve"> ن</w:t>
      </w:r>
      <w:r>
        <w:rPr>
          <w:rtl/>
        </w:rPr>
        <w:t>ی</w:t>
      </w:r>
      <w:r w:rsidRPr="00906F1B">
        <w:rPr>
          <w:rtl/>
        </w:rPr>
        <w:t>ست.</w:t>
      </w:r>
    </w:p>
  </w:footnote>
  <w:footnote w:id="654">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w:t>
      </w:r>
      <w:r w:rsidRPr="00906F1B">
        <w:rPr>
          <w:rFonts w:hint="cs"/>
          <w:rtl/>
        </w:rPr>
        <w:t>. ابونعیم (1/ 77) نگا: ضعیف الجامع (552) و المجمع (10/ 285).</w:t>
      </w:r>
    </w:p>
  </w:footnote>
  <w:footnote w:id="655">
    <w:p w:rsidR="00375216" w:rsidRPr="00906F1B" w:rsidRDefault="00375216" w:rsidP="00E75979">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w:t>
      </w:r>
      <w:r w:rsidRPr="00906F1B">
        <w:rPr>
          <w:rFonts w:hint="cs"/>
          <w:rtl/>
        </w:rPr>
        <w:t>. بیهقی در (الشعب) (5640) در اسناد آن قاسم بن منبه است. خطیب او را در تاریخ بغداد (12/ 434) ذکر کرده اما او را نه جرح کرده و نه تعدیل. در ضمن اسناد بین مبشر بن الحارث و عائشه</w:t>
      </w:r>
      <w:r>
        <w:rPr>
          <w:rFonts w:hint="cs"/>
          <w:rtl/>
        </w:rPr>
        <w:t xml:space="preserve"> </w:t>
      </w:r>
      <w:r w:rsidRPr="00F60D76">
        <w:rPr>
          <w:rFonts w:cs="CTraditional Arabic" w:hint="cs"/>
          <w:rtl/>
        </w:rPr>
        <w:t>ل</w:t>
      </w:r>
      <w:r w:rsidRPr="00906F1B">
        <w:rPr>
          <w:rFonts w:hint="cs"/>
          <w:rtl/>
        </w:rPr>
        <w:t xml:space="preserve"> منقطع است.</w:t>
      </w:r>
    </w:p>
  </w:footnote>
  <w:footnote w:id="656">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بسیار ضعیف</w:t>
      </w:r>
      <w:r w:rsidRPr="00906F1B">
        <w:rPr>
          <w:rFonts w:hint="cs"/>
          <w:rtl/>
        </w:rPr>
        <w:t>. ترمذی (1780) نگا: الضعیفة (1294) من</w:t>
      </w:r>
      <w:r>
        <w:rPr>
          <w:rFonts w:hint="cs"/>
          <w:rtl/>
        </w:rPr>
        <w:t xml:space="preserve"> می‌</w:t>
      </w:r>
      <w:r w:rsidRPr="00906F1B">
        <w:rPr>
          <w:rFonts w:hint="cs"/>
          <w:rtl/>
        </w:rPr>
        <w:t>گویم: در آن صالح بن حسان است که منکر الحدیث است.</w:t>
      </w:r>
    </w:p>
  </w:footnote>
  <w:footnote w:id="657">
    <w:p w:rsidR="00375216" w:rsidRPr="00906F1B" w:rsidRDefault="00375216" w:rsidP="001C13E0">
      <w:pPr>
        <w:pStyle w:val="ad"/>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حسن</w:t>
      </w:r>
      <w:r w:rsidRPr="00906F1B">
        <w:rPr>
          <w:rFonts w:hint="cs"/>
          <w:rtl/>
        </w:rPr>
        <w:t>. طبرانی در الکبیر (22/ 132) و در الاوسط (8929) و نگا: صحیح الجامع (4490).</w:t>
      </w:r>
    </w:p>
  </w:footnote>
  <w:footnote w:id="658">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طعام.</w:t>
      </w:r>
    </w:p>
  </w:footnote>
  <w:footnote w:id="659">
    <w:p w:rsidR="00375216" w:rsidRPr="003F0897" w:rsidRDefault="00375216" w:rsidP="001C13E0">
      <w:pPr>
        <w:pStyle w:val="ad"/>
        <w:rPr>
          <w:spacing w:val="-4"/>
          <w:rtl/>
        </w:rPr>
      </w:pPr>
      <w:r w:rsidRPr="003F0897">
        <w:rPr>
          <w:rStyle w:val="FootnoteReference"/>
          <w:spacing w:val="-4"/>
          <w:vertAlign w:val="baseline"/>
        </w:rPr>
        <w:footnoteRef/>
      </w:r>
      <w:r w:rsidRPr="003F0897">
        <w:rPr>
          <w:rFonts w:hint="cs"/>
          <w:spacing w:val="-4"/>
          <w:rtl/>
        </w:rPr>
        <w:t>-</w:t>
      </w:r>
      <w:r w:rsidRPr="003F0897">
        <w:rPr>
          <w:spacing w:val="-4"/>
          <w:rtl/>
        </w:rPr>
        <w:t xml:space="preserve"> هدفش شکم و</w:t>
      </w:r>
      <w:r>
        <w:rPr>
          <w:spacing w:val="-4"/>
          <w:rtl/>
        </w:rPr>
        <w:t>ی</w:t>
      </w:r>
      <w:r w:rsidRPr="003F0897">
        <w:rPr>
          <w:spacing w:val="-4"/>
          <w:rtl/>
        </w:rPr>
        <w:t xml:space="preserve"> است، پیامبر </w:t>
      </w:r>
      <w:r w:rsidRPr="003F0897">
        <w:rPr>
          <w:rFonts w:cs="CTraditional Arabic" w:hint="cs"/>
          <w:spacing w:val="-4"/>
          <w:rtl/>
        </w:rPr>
        <w:t>ص</w:t>
      </w:r>
      <w:r w:rsidRPr="003F0897">
        <w:rPr>
          <w:spacing w:val="-4"/>
          <w:rtl/>
        </w:rPr>
        <w:t xml:space="preserve"> م</w:t>
      </w:r>
      <w:r>
        <w:rPr>
          <w:spacing w:val="-4"/>
          <w:rtl/>
        </w:rPr>
        <w:t>ی</w:t>
      </w:r>
      <w:r w:rsidRPr="003F0897">
        <w:rPr>
          <w:spacing w:val="-4"/>
          <w:rtl/>
        </w:rPr>
        <w:t>‏خواهد بگوید: اگر آن را به فقیر</w:t>
      </w:r>
      <w:r>
        <w:rPr>
          <w:spacing w:val="-4"/>
          <w:rtl/>
        </w:rPr>
        <w:t>ی</w:t>
      </w:r>
      <w:r w:rsidRPr="003F0897">
        <w:rPr>
          <w:spacing w:val="-4"/>
          <w:rtl/>
        </w:rPr>
        <w:t xml:space="preserve"> م</w:t>
      </w:r>
      <w:r>
        <w:rPr>
          <w:spacing w:val="-4"/>
          <w:rtl/>
        </w:rPr>
        <w:t>ی</w:t>
      </w:r>
      <w:r w:rsidRPr="003F0897">
        <w:rPr>
          <w:spacing w:val="-4"/>
          <w:rtl/>
        </w:rPr>
        <w:t>‏داد</w:t>
      </w:r>
      <w:r>
        <w:rPr>
          <w:spacing w:val="-4"/>
          <w:rtl/>
        </w:rPr>
        <w:t>ی</w:t>
      </w:r>
      <w:r w:rsidRPr="003F0897">
        <w:rPr>
          <w:spacing w:val="-4"/>
          <w:rtl/>
        </w:rPr>
        <w:t>، برایت بهتر بود.</w:t>
      </w:r>
    </w:p>
  </w:footnote>
  <w:footnote w:id="660">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w:t>
      </w:r>
      <w:r w:rsidRPr="00906F1B">
        <w:rPr>
          <w:rFonts w:hint="cs"/>
          <w:rtl/>
        </w:rPr>
        <w:t>. احمد (3/ 471) طبرانی (2/ 284) حاکم (4/ 122، 317) در سند آن ابواسرائیل الحسمی است که مقبول است و همچنین جهرة که درباره اش اختلاف است.</w:t>
      </w:r>
    </w:p>
  </w:footnote>
  <w:footnote w:id="661">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906F1B">
        <w:rPr>
          <w:rFonts w:hint="cs"/>
          <w:rtl/>
        </w:rPr>
        <w:t>مالک (2/ 713).</w:t>
      </w:r>
    </w:p>
  </w:footnote>
  <w:footnote w:id="662">
    <w:p w:rsidR="00375216" w:rsidRPr="003F0897" w:rsidRDefault="00375216" w:rsidP="001C13E0">
      <w:pPr>
        <w:pStyle w:val="ad"/>
        <w:rPr>
          <w:spacing w:val="-4"/>
          <w:rtl/>
        </w:rPr>
      </w:pPr>
      <w:r w:rsidRPr="003F0897">
        <w:rPr>
          <w:rStyle w:val="FootnoteReference"/>
          <w:spacing w:val="-4"/>
          <w:vertAlign w:val="baseline"/>
        </w:rPr>
        <w:footnoteRef/>
      </w:r>
      <w:r w:rsidRPr="003F0897">
        <w:rPr>
          <w:rFonts w:hint="cs"/>
          <w:spacing w:val="-4"/>
          <w:rtl/>
        </w:rPr>
        <w:t>-</w:t>
      </w:r>
      <w:r w:rsidRPr="003F0897">
        <w:rPr>
          <w:spacing w:val="-4"/>
          <w:rtl/>
        </w:rPr>
        <w:t xml:space="preserve"> در نص «بلغ</w:t>
      </w:r>
      <w:r w:rsidRPr="003F0897">
        <w:rPr>
          <w:rFonts w:hint="cs"/>
          <w:spacing w:val="-4"/>
          <w:rtl/>
        </w:rPr>
        <w:t>ه</w:t>
      </w:r>
      <w:r w:rsidRPr="003F0897">
        <w:rPr>
          <w:spacing w:val="-4"/>
          <w:rtl/>
        </w:rPr>
        <w:t>» استعمال شده است، و معنا</w:t>
      </w:r>
      <w:r>
        <w:rPr>
          <w:spacing w:val="-4"/>
          <w:rtl/>
        </w:rPr>
        <w:t>ی</w:t>
      </w:r>
      <w:r w:rsidRPr="003F0897">
        <w:rPr>
          <w:spacing w:val="-4"/>
          <w:rtl/>
        </w:rPr>
        <w:t xml:space="preserve"> آن خوراک</w:t>
      </w:r>
      <w:r>
        <w:rPr>
          <w:spacing w:val="-4"/>
          <w:rtl/>
        </w:rPr>
        <w:t>ی</w:t>
      </w:r>
      <w:r w:rsidRPr="003F0897">
        <w:rPr>
          <w:spacing w:val="-4"/>
          <w:rtl/>
        </w:rPr>
        <w:t xml:space="preserve"> است که زندگ</w:t>
      </w:r>
      <w:r>
        <w:rPr>
          <w:spacing w:val="-4"/>
          <w:rtl/>
        </w:rPr>
        <w:t>ی</w:t>
      </w:r>
      <w:r w:rsidRPr="003F0897">
        <w:rPr>
          <w:spacing w:val="-4"/>
          <w:rtl/>
        </w:rPr>
        <w:t xml:space="preserve"> را بسنده باشد و زیادت</w:t>
      </w:r>
      <w:r>
        <w:rPr>
          <w:spacing w:val="-4"/>
          <w:rtl/>
        </w:rPr>
        <w:t>ی</w:t>
      </w:r>
      <w:r w:rsidRPr="003F0897">
        <w:rPr>
          <w:spacing w:val="-4"/>
          <w:rtl/>
        </w:rPr>
        <w:t xml:space="preserve"> نکند، خوراک یک روزه را افاده م</w:t>
      </w:r>
      <w:r>
        <w:rPr>
          <w:spacing w:val="-4"/>
          <w:rtl/>
        </w:rPr>
        <w:t>ی</w:t>
      </w:r>
      <w:r w:rsidRPr="003F0897">
        <w:rPr>
          <w:spacing w:val="-4"/>
          <w:rtl/>
        </w:rPr>
        <w:t>‏نماید، و هدف از آن این است که دنیا جایگاه چاره‏ساز</w:t>
      </w:r>
      <w:r>
        <w:rPr>
          <w:spacing w:val="-4"/>
          <w:rtl/>
        </w:rPr>
        <w:t>ی</w:t>
      </w:r>
      <w:r w:rsidRPr="003F0897">
        <w:rPr>
          <w:spacing w:val="-4"/>
          <w:rtl/>
        </w:rPr>
        <w:t xml:space="preserve"> است. م.</w:t>
      </w:r>
    </w:p>
  </w:footnote>
  <w:footnote w:id="663">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Pr>
          <w:rtl/>
        </w:rPr>
        <w:t>ی</w:t>
      </w:r>
      <w:r w:rsidRPr="00906F1B">
        <w:rPr>
          <w:rtl/>
        </w:rPr>
        <w:t>عن</w:t>
      </w:r>
      <w:r>
        <w:rPr>
          <w:rtl/>
        </w:rPr>
        <w:t>ی</w:t>
      </w:r>
      <w:r w:rsidRPr="00906F1B">
        <w:rPr>
          <w:rtl/>
        </w:rPr>
        <w:t xml:space="preserve"> با پارچه</w:t>
      </w:r>
      <w:r>
        <w:rPr>
          <w:rtl/>
        </w:rPr>
        <w:t>‌هایی ک</w:t>
      </w:r>
      <w:r w:rsidRPr="00906F1B">
        <w:rPr>
          <w:rtl/>
        </w:rPr>
        <w:t>ه همراه زعفران رنگ شده بودند.</w:t>
      </w:r>
    </w:p>
  </w:footnote>
  <w:footnote w:id="664">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منسوب به آذربا</w:t>
      </w:r>
      <w:r>
        <w:rPr>
          <w:rtl/>
        </w:rPr>
        <w:t>ی</w:t>
      </w:r>
      <w:r w:rsidRPr="00906F1B">
        <w:rPr>
          <w:rtl/>
        </w:rPr>
        <w:t>جان است.</w:t>
      </w:r>
    </w:p>
  </w:footnote>
  <w:footnote w:id="665">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گ</w:t>
      </w:r>
      <w:r>
        <w:rPr>
          <w:rtl/>
        </w:rPr>
        <w:t>ی</w:t>
      </w:r>
      <w:r w:rsidRPr="00906F1B">
        <w:rPr>
          <w:rtl/>
        </w:rPr>
        <w:t>اه</w:t>
      </w:r>
      <w:r>
        <w:rPr>
          <w:rtl/>
        </w:rPr>
        <w:t>ی</w:t>
      </w:r>
      <w:r w:rsidRPr="00906F1B">
        <w:rPr>
          <w:rtl/>
        </w:rPr>
        <w:t xml:space="preserve"> است از خاردار.</w:t>
      </w:r>
    </w:p>
  </w:footnote>
  <w:footnote w:id="666">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صحیح</w:t>
      </w:r>
      <w:r w:rsidRPr="00906F1B">
        <w:rPr>
          <w:rFonts w:hint="cs"/>
          <w:rtl/>
        </w:rPr>
        <w:t>. احمد (4/ 204) نگا: صحیح الترغیب (3294).</w:t>
      </w:r>
    </w:p>
  </w:footnote>
  <w:footnote w:id="667">
    <w:p w:rsidR="00375216" w:rsidRPr="000E63F6" w:rsidRDefault="00375216" w:rsidP="000E63F6">
      <w:pPr>
        <w:pStyle w:val="ad"/>
        <w:rPr>
          <w:rStyle w:val="Char4"/>
          <w:sz w:val="24"/>
          <w:szCs w:val="24"/>
          <w:rtl/>
        </w:rPr>
      </w:pPr>
      <w:r w:rsidRPr="000E63F6">
        <w:rPr>
          <w:rStyle w:val="FootnoteReference"/>
          <w:vertAlign w:val="baseline"/>
        </w:rPr>
        <w:footnoteRef/>
      </w:r>
      <w:r w:rsidRPr="000E63F6">
        <w:rPr>
          <w:rFonts w:hint="cs"/>
          <w:rtl/>
        </w:rPr>
        <w:t>-</w:t>
      </w:r>
      <w:r w:rsidRPr="000E63F6">
        <w:rPr>
          <w:rtl/>
        </w:rPr>
        <w:t xml:space="preserve"> </w:t>
      </w:r>
      <w:r w:rsidRPr="000E63F6">
        <w:rPr>
          <w:rStyle w:val="Char4"/>
          <w:sz w:val="24"/>
          <w:szCs w:val="24"/>
          <w:rtl/>
        </w:rPr>
        <w:t>ابوبکر م</w:t>
      </w:r>
      <w:r>
        <w:rPr>
          <w:rStyle w:val="Char4"/>
          <w:sz w:val="24"/>
          <w:szCs w:val="24"/>
          <w:rtl/>
        </w:rPr>
        <w:t>ی</w:t>
      </w:r>
      <w:r w:rsidRPr="000E63F6">
        <w:rPr>
          <w:rStyle w:val="Char4"/>
          <w:sz w:val="24"/>
          <w:szCs w:val="24"/>
          <w:rtl/>
        </w:rPr>
        <w:t>‏خواهد با این گفته خود به مفاد این آیه قرآن</w:t>
      </w:r>
      <w:r>
        <w:rPr>
          <w:rStyle w:val="Char4"/>
          <w:sz w:val="24"/>
          <w:szCs w:val="24"/>
          <w:rtl/>
        </w:rPr>
        <w:t>ی</w:t>
      </w:r>
      <w:r w:rsidRPr="000E63F6">
        <w:rPr>
          <w:rStyle w:val="Char4"/>
          <w:sz w:val="24"/>
          <w:szCs w:val="24"/>
          <w:rtl/>
        </w:rPr>
        <w:t xml:space="preserve"> اشاره کند که م</w:t>
      </w:r>
      <w:r>
        <w:rPr>
          <w:rStyle w:val="Char4"/>
          <w:sz w:val="24"/>
          <w:szCs w:val="24"/>
          <w:rtl/>
        </w:rPr>
        <w:t>ی</w:t>
      </w:r>
      <w:r w:rsidRPr="000E63F6">
        <w:rPr>
          <w:rStyle w:val="Char4"/>
          <w:sz w:val="24"/>
          <w:szCs w:val="24"/>
          <w:rtl/>
        </w:rPr>
        <w:t>‏گوید:</w:t>
      </w:r>
    </w:p>
    <w:p w:rsidR="00375216" w:rsidRPr="00EE0A1B" w:rsidRDefault="00375216" w:rsidP="00E57765">
      <w:pPr>
        <w:pStyle w:val="ad"/>
        <w:ind w:firstLine="0"/>
        <w:rPr>
          <w:rStyle w:val="Char9"/>
          <w:rtl/>
        </w:rPr>
      </w:pPr>
      <w:r w:rsidRPr="00982060">
        <w:rPr>
          <w:rFonts w:ascii="Traditional Arabic" w:hAnsi="Traditional Arabic" w:cs="Traditional Arabic"/>
          <w:rtl/>
        </w:rPr>
        <w:t>﴿</w:t>
      </w:r>
      <w:r w:rsidRPr="00982060">
        <w:rPr>
          <w:rFonts w:cs="KFGQPC Uthmanic Script HAFS" w:hint="eastAsia"/>
          <w:rtl/>
        </w:rPr>
        <w:t>وَ</w:t>
      </w:r>
      <w:r w:rsidRPr="00982060">
        <w:rPr>
          <w:rFonts w:cs="KFGQPC Uthmanic Script HAFS" w:hint="cs"/>
          <w:rtl/>
        </w:rPr>
        <w:t>ٱ</w:t>
      </w:r>
      <w:r w:rsidRPr="00982060">
        <w:rPr>
          <w:rFonts w:cs="KFGQPC Uthmanic Script HAFS" w:hint="eastAsia"/>
          <w:rtl/>
        </w:rPr>
        <w:t>لَّذِينَ</w:t>
      </w:r>
      <w:r w:rsidRPr="00982060">
        <w:rPr>
          <w:rFonts w:cs="KFGQPC Uthmanic Script HAFS"/>
          <w:rtl/>
        </w:rPr>
        <w:t xml:space="preserve"> </w:t>
      </w:r>
      <w:r w:rsidRPr="00982060">
        <w:rPr>
          <w:rFonts w:cs="KFGQPC Uthmanic Script HAFS" w:hint="eastAsia"/>
          <w:rtl/>
        </w:rPr>
        <w:t>يَك</w:t>
      </w:r>
      <w:r w:rsidRPr="00982060">
        <w:rPr>
          <w:rFonts w:cs="KFGQPC Uthmanic Script HAFS" w:hint="cs"/>
          <w:rtl/>
        </w:rPr>
        <w:t>ۡ</w:t>
      </w:r>
      <w:r w:rsidRPr="00982060">
        <w:rPr>
          <w:rFonts w:cs="KFGQPC Uthmanic Script HAFS" w:hint="eastAsia"/>
          <w:rtl/>
        </w:rPr>
        <w:t>نِزُونَ</w:t>
      </w:r>
      <w:r w:rsidRPr="00982060">
        <w:rPr>
          <w:rFonts w:cs="KFGQPC Uthmanic Script HAFS"/>
          <w:rtl/>
        </w:rPr>
        <w:t xml:space="preserve"> </w:t>
      </w:r>
      <w:r w:rsidRPr="00982060">
        <w:rPr>
          <w:rFonts w:cs="KFGQPC Uthmanic Script HAFS" w:hint="cs"/>
          <w:rtl/>
        </w:rPr>
        <w:t>ٱ</w:t>
      </w:r>
      <w:r w:rsidRPr="00982060">
        <w:rPr>
          <w:rFonts w:cs="KFGQPC Uthmanic Script HAFS" w:hint="eastAsia"/>
          <w:rtl/>
        </w:rPr>
        <w:t>لذَّهَبَ</w:t>
      </w:r>
      <w:r w:rsidRPr="00982060">
        <w:rPr>
          <w:rFonts w:cs="KFGQPC Uthmanic Script HAFS"/>
          <w:rtl/>
        </w:rPr>
        <w:t xml:space="preserve"> </w:t>
      </w:r>
      <w:r w:rsidRPr="00982060">
        <w:rPr>
          <w:rFonts w:cs="KFGQPC Uthmanic Script HAFS" w:hint="eastAsia"/>
          <w:rtl/>
        </w:rPr>
        <w:t>وَ</w:t>
      </w:r>
      <w:r w:rsidRPr="00982060">
        <w:rPr>
          <w:rFonts w:cs="KFGQPC Uthmanic Script HAFS" w:hint="cs"/>
          <w:rtl/>
        </w:rPr>
        <w:t>ٱ</w:t>
      </w:r>
      <w:r w:rsidRPr="00982060">
        <w:rPr>
          <w:rFonts w:cs="KFGQPC Uthmanic Script HAFS" w:hint="eastAsia"/>
          <w:rtl/>
        </w:rPr>
        <w:t>ل</w:t>
      </w:r>
      <w:r w:rsidRPr="00982060">
        <w:rPr>
          <w:rFonts w:cs="KFGQPC Uthmanic Script HAFS" w:hint="cs"/>
          <w:rtl/>
        </w:rPr>
        <w:t>ۡ</w:t>
      </w:r>
      <w:r w:rsidRPr="00982060">
        <w:rPr>
          <w:rFonts w:cs="KFGQPC Uthmanic Script HAFS" w:hint="eastAsia"/>
          <w:rtl/>
        </w:rPr>
        <w:t>فِضَّةَ</w:t>
      </w:r>
      <w:r w:rsidRPr="00982060">
        <w:rPr>
          <w:rFonts w:cs="KFGQPC Uthmanic Script HAFS"/>
          <w:rtl/>
        </w:rPr>
        <w:t xml:space="preserve"> </w:t>
      </w:r>
      <w:r w:rsidRPr="00982060">
        <w:rPr>
          <w:rFonts w:cs="KFGQPC Uthmanic Script HAFS" w:hint="eastAsia"/>
          <w:rtl/>
        </w:rPr>
        <w:t>وَلَا</w:t>
      </w:r>
      <w:r w:rsidRPr="00982060">
        <w:rPr>
          <w:rFonts w:cs="KFGQPC Uthmanic Script HAFS"/>
          <w:rtl/>
        </w:rPr>
        <w:t xml:space="preserve"> </w:t>
      </w:r>
      <w:r w:rsidRPr="00982060">
        <w:rPr>
          <w:rFonts w:cs="KFGQPC Uthmanic Script HAFS" w:hint="eastAsia"/>
          <w:rtl/>
        </w:rPr>
        <w:t>يُنفِقُونَهَا</w:t>
      </w:r>
      <w:r w:rsidRPr="00982060">
        <w:rPr>
          <w:rFonts w:cs="KFGQPC Uthmanic Script HAFS"/>
          <w:rtl/>
        </w:rPr>
        <w:t xml:space="preserve"> </w:t>
      </w:r>
      <w:r w:rsidRPr="00982060">
        <w:rPr>
          <w:rFonts w:cs="KFGQPC Uthmanic Script HAFS" w:hint="eastAsia"/>
          <w:rtl/>
        </w:rPr>
        <w:t>فِي</w:t>
      </w:r>
      <w:r w:rsidRPr="00982060">
        <w:rPr>
          <w:rFonts w:cs="KFGQPC Uthmanic Script HAFS"/>
          <w:rtl/>
        </w:rPr>
        <w:t xml:space="preserve"> </w:t>
      </w:r>
      <w:r w:rsidRPr="00982060">
        <w:rPr>
          <w:rFonts w:cs="KFGQPC Uthmanic Script HAFS" w:hint="eastAsia"/>
          <w:rtl/>
        </w:rPr>
        <w:t>سَبِيلِ</w:t>
      </w:r>
      <w:r w:rsidRPr="00982060">
        <w:rPr>
          <w:rFonts w:cs="KFGQPC Uthmanic Script HAFS"/>
          <w:rtl/>
        </w:rPr>
        <w:t xml:space="preserve"> </w:t>
      </w:r>
      <w:r w:rsidRPr="00982060">
        <w:rPr>
          <w:rFonts w:cs="KFGQPC Uthmanic Script HAFS" w:hint="cs"/>
          <w:rtl/>
        </w:rPr>
        <w:t>ٱ</w:t>
      </w:r>
      <w:r w:rsidRPr="00982060">
        <w:rPr>
          <w:rFonts w:cs="KFGQPC Uthmanic Script HAFS" w:hint="eastAsia"/>
          <w:rtl/>
        </w:rPr>
        <w:t>للَّهِ</w:t>
      </w:r>
      <w:r w:rsidRPr="00982060">
        <w:rPr>
          <w:rFonts w:cs="KFGQPC Uthmanic Script HAFS"/>
          <w:rtl/>
        </w:rPr>
        <w:t xml:space="preserve"> </w:t>
      </w:r>
      <w:r w:rsidRPr="00982060">
        <w:rPr>
          <w:rFonts w:cs="KFGQPC Uthmanic Script HAFS" w:hint="eastAsia"/>
          <w:rtl/>
        </w:rPr>
        <w:t>فَبَشِّر</w:t>
      </w:r>
      <w:r w:rsidRPr="00982060">
        <w:rPr>
          <w:rFonts w:cs="KFGQPC Uthmanic Script HAFS" w:hint="cs"/>
          <w:rtl/>
        </w:rPr>
        <w:t>ۡ</w:t>
      </w:r>
      <w:r w:rsidRPr="00982060">
        <w:rPr>
          <w:rFonts w:cs="KFGQPC Uthmanic Script HAFS" w:hint="eastAsia"/>
          <w:rtl/>
        </w:rPr>
        <w:t>هُم</w:t>
      </w:r>
      <w:r w:rsidRPr="00982060">
        <w:rPr>
          <w:rFonts w:cs="KFGQPC Uthmanic Script HAFS"/>
          <w:rtl/>
        </w:rPr>
        <w:t xml:space="preserve"> </w:t>
      </w:r>
      <w:r w:rsidRPr="00982060">
        <w:rPr>
          <w:rFonts w:cs="KFGQPC Uthmanic Script HAFS" w:hint="eastAsia"/>
          <w:rtl/>
        </w:rPr>
        <w:t>بِعَذَابٍ</w:t>
      </w:r>
      <w:r w:rsidRPr="00982060">
        <w:rPr>
          <w:rFonts w:cs="KFGQPC Uthmanic Script HAFS"/>
          <w:rtl/>
        </w:rPr>
        <w:t xml:space="preserve"> </w:t>
      </w:r>
      <w:r w:rsidRPr="00982060">
        <w:rPr>
          <w:rFonts w:cs="KFGQPC Uthmanic Script HAFS" w:hint="eastAsia"/>
          <w:rtl/>
        </w:rPr>
        <w:t>أَلِيم</w:t>
      </w:r>
      <w:r w:rsidRPr="00982060">
        <w:rPr>
          <w:rFonts w:cs="KFGQPC Uthmanic Script HAFS" w:hint="cs"/>
          <w:rtl/>
        </w:rPr>
        <w:t>ٖ</w:t>
      </w:r>
      <w:r w:rsidRPr="00982060">
        <w:rPr>
          <w:rFonts w:cs="KFGQPC Uthmanic Script HAFS"/>
          <w:rtl/>
        </w:rPr>
        <w:t xml:space="preserve"> </w:t>
      </w:r>
      <w:r w:rsidRPr="00982060">
        <w:rPr>
          <w:rFonts w:cs="KFGQPC Uthmanic Script HAFS" w:hint="cs"/>
          <w:rtl/>
        </w:rPr>
        <w:t>٣٤</w:t>
      </w:r>
      <w:r w:rsidRPr="00982060">
        <w:rPr>
          <w:rFonts w:cs="KFGQPC Uthmanic Script HAFS"/>
          <w:rtl/>
        </w:rPr>
        <w:t xml:space="preserve"> </w:t>
      </w:r>
      <w:r w:rsidRPr="00982060">
        <w:rPr>
          <w:rFonts w:cs="KFGQPC Uthmanic Script HAFS" w:hint="eastAsia"/>
          <w:rtl/>
        </w:rPr>
        <w:t>يَو</w:t>
      </w:r>
      <w:r w:rsidRPr="00982060">
        <w:rPr>
          <w:rFonts w:cs="KFGQPC Uthmanic Script HAFS" w:hint="cs"/>
          <w:rtl/>
        </w:rPr>
        <w:t>ۡ</w:t>
      </w:r>
      <w:r w:rsidRPr="00982060">
        <w:rPr>
          <w:rFonts w:cs="KFGQPC Uthmanic Script HAFS" w:hint="eastAsia"/>
          <w:rtl/>
        </w:rPr>
        <w:t>مَ</w:t>
      </w:r>
      <w:r w:rsidRPr="00982060">
        <w:rPr>
          <w:rFonts w:cs="KFGQPC Uthmanic Script HAFS"/>
          <w:rtl/>
        </w:rPr>
        <w:t xml:space="preserve"> </w:t>
      </w:r>
      <w:r w:rsidRPr="00982060">
        <w:rPr>
          <w:rFonts w:cs="KFGQPC Uthmanic Script HAFS" w:hint="eastAsia"/>
          <w:rtl/>
        </w:rPr>
        <w:t>يُح</w:t>
      </w:r>
      <w:r w:rsidRPr="00982060">
        <w:rPr>
          <w:rFonts w:cs="KFGQPC Uthmanic Script HAFS" w:hint="cs"/>
          <w:rtl/>
        </w:rPr>
        <w:t>ۡ</w:t>
      </w:r>
      <w:r w:rsidRPr="00982060">
        <w:rPr>
          <w:rFonts w:cs="KFGQPC Uthmanic Script HAFS" w:hint="eastAsia"/>
          <w:rtl/>
        </w:rPr>
        <w:t>مَى</w:t>
      </w:r>
      <w:r w:rsidRPr="00982060">
        <w:rPr>
          <w:rFonts w:cs="KFGQPC Uthmanic Script HAFS" w:hint="cs"/>
          <w:rtl/>
        </w:rPr>
        <w:t>ٰ</w:t>
      </w:r>
      <w:r w:rsidRPr="00982060">
        <w:rPr>
          <w:rFonts w:cs="KFGQPC Uthmanic Script HAFS"/>
          <w:rtl/>
        </w:rPr>
        <w:t xml:space="preserve"> </w:t>
      </w:r>
      <w:r w:rsidRPr="00982060">
        <w:rPr>
          <w:rFonts w:cs="KFGQPC Uthmanic Script HAFS" w:hint="eastAsia"/>
          <w:rtl/>
        </w:rPr>
        <w:t>عَلَي</w:t>
      </w:r>
      <w:r w:rsidRPr="00982060">
        <w:rPr>
          <w:rFonts w:cs="KFGQPC Uthmanic Script HAFS" w:hint="cs"/>
          <w:rtl/>
        </w:rPr>
        <w:t>ۡ</w:t>
      </w:r>
      <w:r w:rsidRPr="00982060">
        <w:rPr>
          <w:rFonts w:cs="KFGQPC Uthmanic Script HAFS" w:hint="eastAsia"/>
          <w:rtl/>
        </w:rPr>
        <w:t>هَا</w:t>
      </w:r>
      <w:r w:rsidRPr="00982060">
        <w:rPr>
          <w:rFonts w:cs="KFGQPC Uthmanic Script HAFS"/>
          <w:rtl/>
        </w:rPr>
        <w:t xml:space="preserve"> </w:t>
      </w:r>
      <w:r w:rsidRPr="00982060">
        <w:rPr>
          <w:rFonts w:cs="KFGQPC Uthmanic Script HAFS" w:hint="eastAsia"/>
          <w:rtl/>
        </w:rPr>
        <w:t>فِي</w:t>
      </w:r>
      <w:r w:rsidRPr="00982060">
        <w:rPr>
          <w:rFonts w:cs="KFGQPC Uthmanic Script HAFS"/>
          <w:rtl/>
        </w:rPr>
        <w:t xml:space="preserve"> </w:t>
      </w:r>
      <w:r w:rsidRPr="00982060">
        <w:rPr>
          <w:rFonts w:cs="KFGQPC Uthmanic Script HAFS" w:hint="eastAsia"/>
          <w:rtl/>
        </w:rPr>
        <w:t>نَارِ</w:t>
      </w:r>
      <w:r w:rsidRPr="00982060">
        <w:rPr>
          <w:rFonts w:cs="KFGQPC Uthmanic Script HAFS"/>
          <w:rtl/>
        </w:rPr>
        <w:t xml:space="preserve"> </w:t>
      </w:r>
      <w:r w:rsidRPr="00982060">
        <w:rPr>
          <w:rFonts w:cs="KFGQPC Uthmanic Script HAFS" w:hint="eastAsia"/>
          <w:rtl/>
        </w:rPr>
        <w:t>جَهَنَّمَ</w:t>
      </w:r>
      <w:r w:rsidRPr="00982060">
        <w:rPr>
          <w:rFonts w:cs="KFGQPC Uthmanic Script HAFS"/>
          <w:rtl/>
        </w:rPr>
        <w:t xml:space="preserve"> </w:t>
      </w:r>
      <w:r w:rsidRPr="00982060">
        <w:rPr>
          <w:rFonts w:cs="KFGQPC Uthmanic Script HAFS" w:hint="eastAsia"/>
          <w:rtl/>
        </w:rPr>
        <w:t>فَتُك</w:t>
      </w:r>
      <w:r w:rsidRPr="00982060">
        <w:rPr>
          <w:rFonts w:cs="KFGQPC Uthmanic Script HAFS" w:hint="cs"/>
          <w:rtl/>
        </w:rPr>
        <w:t>ۡ</w:t>
      </w:r>
      <w:r w:rsidRPr="00982060">
        <w:rPr>
          <w:rFonts w:cs="KFGQPC Uthmanic Script HAFS" w:hint="eastAsia"/>
          <w:rtl/>
        </w:rPr>
        <w:t>وَى</w:t>
      </w:r>
      <w:r w:rsidRPr="00982060">
        <w:rPr>
          <w:rFonts w:cs="KFGQPC Uthmanic Script HAFS" w:hint="cs"/>
          <w:rtl/>
        </w:rPr>
        <w:t>ٰ</w:t>
      </w:r>
      <w:r w:rsidRPr="00982060">
        <w:rPr>
          <w:rFonts w:cs="KFGQPC Uthmanic Script HAFS"/>
          <w:rtl/>
        </w:rPr>
        <w:t xml:space="preserve"> </w:t>
      </w:r>
      <w:r w:rsidRPr="00982060">
        <w:rPr>
          <w:rFonts w:cs="KFGQPC Uthmanic Script HAFS" w:hint="eastAsia"/>
          <w:rtl/>
        </w:rPr>
        <w:t>بِهَا</w:t>
      </w:r>
      <w:r w:rsidRPr="00982060">
        <w:rPr>
          <w:rFonts w:cs="KFGQPC Uthmanic Script HAFS"/>
          <w:rtl/>
        </w:rPr>
        <w:t xml:space="preserve"> </w:t>
      </w:r>
      <w:r w:rsidRPr="00982060">
        <w:rPr>
          <w:rFonts w:cs="KFGQPC Uthmanic Script HAFS" w:hint="eastAsia"/>
          <w:rtl/>
        </w:rPr>
        <w:t>جِبَاهُهُم</w:t>
      </w:r>
      <w:r w:rsidRPr="00982060">
        <w:rPr>
          <w:rFonts w:cs="KFGQPC Uthmanic Script HAFS" w:hint="cs"/>
          <w:rtl/>
        </w:rPr>
        <w:t>ۡ</w:t>
      </w:r>
      <w:r w:rsidRPr="00982060">
        <w:rPr>
          <w:rFonts w:cs="KFGQPC Uthmanic Script HAFS"/>
          <w:rtl/>
        </w:rPr>
        <w:t xml:space="preserve"> </w:t>
      </w:r>
      <w:r w:rsidRPr="00982060">
        <w:rPr>
          <w:rFonts w:cs="KFGQPC Uthmanic Script HAFS" w:hint="eastAsia"/>
          <w:rtl/>
        </w:rPr>
        <w:t>وَجُنُوبُهُم</w:t>
      </w:r>
      <w:r w:rsidRPr="00982060">
        <w:rPr>
          <w:rFonts w:cs="KFGQPC Uthmanic Script HAFS" w:hint="cs"/>
          <w:rtl/>
        </w:rPr>
        <w:t>ۡ</w:t>
      </w:r>
      <w:r w:rsidRPr="00982060">
        <w:rPr>
          <w:rFonts w:cs="KFGQPC Uthmanic Script HAFS"/>
          <w:rtl/>
        </w:rPr>
        <w:t xml:space="preserve"> </w:t>
      </w:r>
      <w:r w:rsidRPr="00982060">
        <w:rPr>
          <w:rFonts w:cs="KFGQPC Uthmanic Script HAFS" w:hint="eastAsia"/>
          <w:rtl/>
        </w:rPr>
        <w:t>وَظُهُورُهُم</w:t>
      </w:r>
      <w:r w:rsidRPr="00982060">
        <w:rPr>
          <w:rFonts w:cs="KFGQPC Uthmanic Script HAFS" w:hint="cs"/>
          <w:rtl/>
        </w:rPr>
        <w:t>ۡۖ</w:t>
      </w:r>
      <w:r w:rsidRPr="00982060">
        <w:rPr>
          <w:rFonts w:cs="KFGQPC Uthmanic Script HAFS"/>
          <w:rtl/>
        </w:rPr>
        <w:t xml:space="preserve"> </w:t>
      </w:r>
      <w:r w:rsidRPr="00982060">
        <w:rPr>
          <w:rFonts w:cs="KFGQPC Uthmanic Script HAFS" w:hint="eastAsia"/>
          <w:rtl/>
        </w:rPr>
        <w:t>هَ</w:t>
      </w:r>
      <w:r w:rsidRPr="00982060">
        <w:rPr>
          <w:rFonts w:cs="KFGQPC Uthmanic Script HAFS" w:hint="cs"/>
          <w:rtl/>
        </w:rPr>
        <w:t>ٰ</w:t>
      </w:r>
      <w:r w:rsidRPr="00982060">
        <w:rPr>
          <w:rFonts w:cs="KFGQPC Uthmanic Script HAFS" w:hint="eastAsia"/>
          <w:rtl/>
        </w:rPr>
        <w:t>ذَا</w:t>
      </w:r>
      <w:r w:rsidRPr="00982060">
        <w:rPr>
          <w:rFonts w:cs="KFGQPC Uthmanic Script HAFS"/>
          <w:rtl/>
        </w:rPr>
        <w:t xml:space="preserve"> </w:t>
      </w:r>
      <w:r w:rsidRPr="00982060">
        <w:rPr>
          <w:rFonts w:cs="KFGQPC Uthmanic Script HAFS" w:hint="eastAsia"/>
          <w:rtl/>
        </w:rPr>
        <w:t>مَا</w:t>
      </w:r>
      <w:r w:rsidRPr="00982060">
        <w:rPr>
          <w:rFonts w:cs="KFGQPC Uthmanic Script HAFS"/>
          <w:rtl/>
        </w:rPr>
        <w:t xml:space="preserve"> </w:t>
      </w:r>
      <w:r w:rsidRPr="00982060">
        <w:rPr>
          <w:rFonts w:cs="KFGQPC Uthmanic Script HAFS" w:hint="eastAsia"/>
          <w:rtl/>
        </w:rPr>
        <w:t>كَنَز</w:t>
      </w:r>
      <w:r w:rsidRPr="00982060">
        <w:rPr>
          <w:rFonts w:cs="KFGQPC Uthmanic Script HAFS" w:hint="cs"/>
          <w:rtl/>
        </w:rPr>
        <w:t>ۡ</w:t>
      </w:r>
      <w:r w:rsidRPr="00982060">
        <w:rPr>
          <w:rFonts w:cs="KFGQPC Uthmanic Script HAFS" w:hint="eastAsia"/>
          <w:rtl/>
        </w:rPr>
        <w:t>تُم</w:t>
      </w:r>
      <w:r w:rsidRPr="00982060">
        <w:rPr>
          <w:rFonts w:cs="KFGQPC Uthmanic Script HAFS" w:hint="cs"/>
          <w:rtl/>
        </w:rPr>
        <w:t>ۡ</w:t>
      </w:r>
      <w:r w:rsidRPr="00982060">
        <w:rPr>
          <w:rFonts w:cs="KFGQPC Uthmanic Script HAFS"/>
          <w:rtl/>
        </w:rPr>
        <w:t xml:space="preserve"> </w:t>
      </w:r>
      <w:r w:rsidRPr="00982060">
        <w:rPr>
          <w:rFonts w:cs="KFGQPC Uthmanic Script HAFS" w:hint="eastAsia"/>
          <w:rtl/>
        </w:rPr>
        <w:t>لِأَنفُسِكُم</w:t>
      </w:r>
      <w:r w:rsidRPr="00982060">
        <w:rPr>
          <w:rFonts w:cs="KFGQPC Uthmanic Script HAFS" w:hint="cs"/>
          <w:rtl/>
        </w:rPr>
        <w:t>ۡ</w:t>
      </w:r>
      <w:r w:rsidRPr="00982060">
        <w:rPr>
          <w:rFonts w:cs="KFGQPC Uthmanic Script HAFS"/>
          <w:rtl/>
        </w:rPr>
        <w:t xml:space="preserve"> </w:t>
      </w:r>
      <w:r w:rsidRPr="00982060">
        <w:rPr>
          <w:rFonts w:cs="KFGQPC Uthmanic Script HAFS" w:hint="eastAsia"/>
          <w:rtl/>
        </w:rPr>
        <w:t>فَذُوقُواْ</w:t>
      </w:r>
      <w:r w:rsidRPr="00982060">
        <w:rPr>
          <w:rFonts w:cs="KFGQPC Uthmanic Script HAFS"/>
          <w:rtl/>
        </w:rPr>
        <w:t xml:space="preserve"> </w:t>
      </w:r>
      <w:r w:rsidRPr="00982060">
        <w:rPr>
          <w:rFonts w:cs="KFGQPC Uthmanic Script HAFS" w:hint="eastAsia"/>
          <w:rtl/>
        </w:rPr>
        <w:t>مَا</w:t>
      </w:r>
      <w:r w:rsidRPr="00982060">
        <w:rPr>
          <w:rFonts w:cs="KFGQPC Uthmanic Script HAFS"/>
          <w:rtl/>
        </w:rPr>
        <w:t xml:space="preserve"> </w:t>
      </w:r>
      <w:r w:rsidRPr="00982060">
        <w:rPr>
          <w:rFonts w:cs="KFGQPC Uthmanic Script HAFS" w:hint="eastAsia"/>
          <w:rtl/>
        </w:rPr>
        <w:t>كُنتُم</w:t>
      </w:r>
      <w:r w:rsidRPr="00982060">
        <w:rPr>
          <w:rFonts w:cs="KFGQPC Uthmanic Script HAFS" w:hint="cs"/>
          <w:rtl/>
        </w:rPr>
        <w:t>ۡ</w:t>
      </w:r>
      <w:r w:rsidRPr="00982060">
        <w:rPr>
          <w:rFonts w:cs="KFGQPC Uthmanic Script HAFS"/>
          <w:rtl/>
        </w:rPr>
        <w:t xml:space="preserve"> </w:t>
      </w:r>
      <w:r w:rsidRPr="00982060">
        <w:rPr>
          <w:rFonts w:cs="KFGQPC Uthmanic Script HAFS" w:hint="eastAsia"/>
          <w:rtl/>
        </w:rPr>
        <w:t>تَك</w:t>
      </w:r>
      <w:r w:rsidRPr="00982060">
        <w:rPr>
          <w:rFonts w:cs="KFGQPC Uthmanic Script HAFS" w:hint="cs"/>
          <w:rtl/>
        </w:rPr>
        <w:t>ۡ</w:t>
      </w:r>
      <w:r w:rsidRPr="00982060">
        <w:rPr>
          <w:rFonts w:cs="KFGQPC Uthmanic Script HAFS" w:hint="eastAsia"/>
          <w:rtl/>
        </w:rPr>
        <w:t>نِزُونَ</w:t>
      </w:r>
      <w:r w:rsidRPr="00982060">
        <w:rPr>
          <w:rFonts w:cs="KFGQPC Uthmanic Script HAFS"/>
          <w:rtl/>
        </w:rPr>
        <w:t xml:space="preserve"> </w:t>
      </w:r>
      <w:r w:rsidRPr="00982060">
        <w:rPr>
          <w:rFonts w:cs="KFGQPC Uthmanic Script HAFS" w:hint="cs"/>
          <w:rtl/>
        </w:rPr>
        <w:t>٣٥</w:t>
      </w:r>
      <w:r w:rsidRPr="00982060">
        <w:rPr>
          <w:rFonts w:ascii="Traditional Arabic" w:hAnsi="Traditional Arabic" w:cs="Traditional Arabic"/>
          <w:rtl/>
        </w:rPr>
        <w:t>﴾</w:t>
      </w:r>
      <w:r w:rsidRPr="00982060">
        <w:rPr>
          <w:rFonts w:hint="cs"/>
          <w:rtl/>
        </w:rPr>
        <w:t xml:space="preserve"> [التوبة: 34-35].</w:t>
      </w:r>
    </w:p>
    <w:p w:rsidR="00375216" w:rsidRPr="00906F1B" w:rsidRDefault="00375216" w:rsidP="000E63F6">
      <w:pPr>
        <w:pStyle w:val="ad"/>
        <w:ind w:firstLine="0"/>
        <w:rPr>
          <w:rtl/>
        </w:rPr>
      </w:pPr>
      <w:r w:rsidRPr="00EE0A1B">
        <w:rPr>
          <w:rStyle w:val="Char9"/>
          <w:rtl/>
        </w:rPr>
        <w:t>ترجمه</w:t>
      </w:r>
      <w:r w:rsidRPr="00906F1B">
        <w:rPr>
          <w:rtl/>
        </w:rPr>
        <w:t xml:space="preserve">: </w:t>
      </w:r>
      <w:r w:rsidRPr="00982060">
        <w:rPr>
          <w:rFonts w:ascii="Traditional Arabic" w:hAnsi="Traditional Arabic" w:cs="Traditional Arabic"/>
          <w:rtl/>
        </w:rPr>
        <w:t>«</w:t>
      </w:r>
      <w:r w:rsidRPr="00982060">
        <w:rPr>
          <w:rtl/>
        </w:rPr>
        <w:t>و آنان را که طلا و نقره ذخیره م</w:t>
      </w:r>
      <w:r>
        <w:rPr>
          <w:rtl/>
        </w:rPr>
        <w:t>ی</w:t>
      </w:r>
      <w:r w:rsidRPr="00982060">
        <w:rPr>
          <w:rtl/>
        </w:rPr>
        <w:t>‏کنند، و در راه خدا انفاق نم</w:t>
      </w:r>
      <w:r>
        <w:rPr>
          <w:rtl/>
        </w:rPr>
        <w:t>ی</w:t>
      </w:r>
      <w:r w:rsidRPr="00982060">
        <w:rPr>
          <w:rtl/>
        </w:rPr>
        <w:t>‏کنند، به مجازات دردناک بشارت بده. در آن روز که آن‏ها را در آتش جهنم گرم وسوزان کرده و</w:t>
      </w:r>
      <w:r>
        <w:rPr>
          <w:rtl/>
        </w:rPr>
        <w:t xml:space="preserve"> با آن صورتها و پهلوها و پشتها</w:t>
      </w:r>
      <w:r>
        <w:rPr>
          <w:rFonts w:hint="cs"/>
          <w:rtl/>
        </w:rPr>
        <w:t>ی</w:t>
      </w:r>
      <w:r w:rsidRPr="00982060">
        <w:rPr>
          <w:rtl/>
        </w:rPr>
        <w:t>شان را داغ م</w:t>
      </w:r>
      <w:r>
        <w:rPr>
          <w:rtl/>
        </w:rPr>
        <w:t>ی</w:t>
      </w:r>
      <w:r w:rsidRPr="00982060">
        <w:rPr>
          <w:rtl/>
        </w:rPr>
        <w:t xml:space="preserve">‏کنند، </w:t>
      </w:r>
      <w:r w:rsidRPr="00982060">
        <w:rPr>
          <w:rFonts w:hint="cs"/>
          <w:rtl/>
        </w:rPr>
        <w:t>(</w:t>
      </w:r>
      <w:r w:rsidRPr="00982060">
        <w:rPr>
          <w:rtl/>
        </w:rPr>
        <w:t>و به آنها م</w:t>
      </w:r>
      <w:r>
        <w:rPr>
          <w:rtl/>
        </w:rPr>
        <w:t>ی</w:t>
      </w:r>
      <w:r w:rsidRPr="00982060">
        <w:rPr>
          <w:rtl/>
        </w:rPr>
        <w:t>‏گویند</w:t>
      </w:r>
      <w:r w:rsidRPr="00982060">
        <w:rPr>
          <w:rFonts w:hint="cs"/>
          <w:rtl/>
        </w:rPr>
        <w:t>)</w:t>
      </w:r>
      <w:r w:rsidRPr="00982060">
        <w:rPr>
          <w:rtl/>
        </w:rPr>
        <w:t xml:space="preserve"> که این همان چیز</w:t>
      </w:r>
      <w:r>
        <w:rPr>
          <w:rtl/>
        </w:rPr>
        <w:t>ی</w:t>
      </w:r>
      <w:r w:rsidRPr="00982060">
        <w:rPr>
          <w:rtl/>
        </w:rPr>
        <w:t xml:space="preserve"> است که برا</w:t>
      </w:r>
      <w:r>
        <w:rPr>
          <w:rtl/>
        </w:rPr>
        <w:t>ی</w:t>
      </w:r>
      <w:r w:rsidRPr="00982060">
        <w:rPr>
          <w:rtl/>
        </w:rPr>
        <w:t xml:space="preserve"> خود ذخیره ساختید، حالا چیز</w:t>
      </w:r>
      <w:r>
        <w:rPr>
          <w:rtl/>
        </w:rPr>
        <w:t>ی</w:t>
      </w:r>
      <w:r w:rsidRPr="00982060">
        <w:rPr>
          <w:rtl/>
        </w:rPr>
        <w:t xml:space="preserve"> را که برا</w:t>
      </w:r>
      <w:r>
        <w:rPr>
          <w:rtl/>
        </w:rPr>
        <w:t>ی</w:t>
      </w:r>
      <w:r w:rsidRPr="00982060">
        <w:rPr>
          <w:rtl/>
        </w:rPr>
        <w:t xml:space="preserve"> خود اندوختید، بچشید</w:t>
      </w:r>
      <w:r w:rsidRPr="00982060">
        <w:rPr>
          <w:rFonts w:ascii="Traditional Arabic" w:hAnsi="Traditional Arabic" w:cs="Traditional Arabic"/>
          <w:rtl/>
        </w:rPr>
        <w:t>»</w:t>
      </w:r>
      <w:r w:rsidRPr="00982060">
        <w:rPr>
          <w:rtl/>
        </w:rPr>
        <w:t>.</w:t>
      </w:r>
    </w:p>
  </w:footnote>
  <w:footnote w:id="668">
    <w:p w:rsidR="00375216" w:rsidRPr="00906F1B" w:rsidRDefault="00375216" w:rsidP="001C13E0">
      <w:pPr>
        <w:pStyle w:val="ad"/>
        <w:rPr>
          <w:rtl/>
        </w:rPr>
      </w:pPr>
      <w:r w:rsidRPr="00906F1B">
        <w:rPr>
          <w:rStyle w:val="FootnoteReference"/>
          <w:vertAlign w:val="baseline"/>
        </w:rPr>
        <w:footnoteRef/>
      </w:r>
      <w:r>
        <w:rPr>
          <w:rFonts w:hint="cs"/>
          <w:rtl/>
        </w:rPr>
        <w:t>-</w:t>
      </w:r>
      <w:r w:rsidRPr="00906F1B">
        <w:rPr>
          <w:rtl/>
        </w:rPr>
        <w:t xml:space="preserve"> </w:t>
      </w:r>
      <w:r w:rsidRPr="00EE0A1B">
        <w:rPr>
          <w:rStyle w:val="Char9"/>
          <w:rFonts w:hint="cs"/>
          <w:rtl/>
        </w:rPr>
        <w:t>ضعیف</w:t>
      </w:r>
      <w:r w:rsidRPr="00906F1B">
        <w:rPr>
          <w:rFonts w:hint="cs"/>
          <w:rtl/>
        </w:rPr>
        <w:t>. ابونعیم در الحلیة (3/ 323) در اسناد آن وضین بن عطاء است</w:t>
      </w:r>
      <w:r>
        <w:rPr>
          <w:rFonts w:hint="cs"/>
          <w:rtl/>
        </w:rPr>
        <w:t xml:space="preserve"> که صدوق بدحفظ است: التقریب (2/</w:t>
      </w:r>
      <w:r w:rsidRPr="00906F1B">
        <w:rPr>
          <w:rFonts w:hint="cs"/>
          <w:rtl/>
        </w:rPr>
        <w:t>321). در</w:t>
      </w:r>
      <w:r>
        <w:rPr>
          <w:rFonts w:hint="cs"/>
          <w:rtl/>
        </w:rPr>
        <w:t xml:space="preserve"> </w:t>
      </w:r>
      <w:r w:rsidRPr="00906F1B">
        <w:rPr>
          <w:rFonts w:hint="cs"/>
          <w:rtl/>
        </w:rPr>
        <w:t>ضمن در مورد شنیدن عطاء از ابی سعید سخن است. ابن المدینی</w:t>
      </w:r>
      <w:r>
        <w:rPr>
          <w:rFonts w:hint="cs"/>
          <w:rtl/>
        </w:rPr>
        <w:t xml:space="preserve"> می‌</w:t>
      </w:r>
      <w:r w:rsidRPr="00906F1B">
        <w:rPr>
          <w:rFonts w:hint="cs"/>
          <w:rtl/>
        </w:rPr>
        <w:t>گوید: وی ابوسعید را دیده که در حال طواف خانه خدا است اما از او چیزی نشنیده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216" w:rsidRPr="00D643BE" w:rsidRDefault="00375216"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2270279B" wp14:editId="43AC3974">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216" w:rsidRPr="00906F1B" w:rsidRDefault="00375216" w:rsidP="003A585B">
    <w:pPr>
      <w:pStyle w:val="Header"/>
      <w:ind w:left="284" w:right="284"/>
      <w:rPr>
        <w:rStyle w:val="Char4"/>
        <w:rtl/>
      </w:rPr>
    </w:pPr>
    <w:r>
      <w:rPr>
        <w:rFonts w:cs="B Titr" w:hint="cs"/>
        <w:szCs w:val="24"/>
        <w:rtl/>
        <w:lang w:bidi="ar-EG"/>
      </w:rPr>
      <w:t xml:space="preserve"> </w:t>
    </w:r>
  </w:p>
  <w:p w:rsidR="00375216" w:rsidRPr="00C37D07" w:rsidRDefault="00375216"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375216" w:rsidRPr="00BC39D5" w:rsidRDefault="00375216"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4124F04E" wp14:editId="4123C005">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216" w:rsidRPr="00D643BE" w:rsidRDefault="00375216" w:rsidP="00FD72CC">
    <w:pPr>
      <w:pStyle w:val="Header"/>
      <w:tabs>
        <w:tab w:val="clear" w:pos="4153"/>
        <w:tab w:val="clear" w:pos="8306"/>
        <w:tab w:val="left" w:pos="3969"/>
        <w:tab w:val="right" w:pos="6804"/>
      </w:tabs>
      <w:spacing w:after="180"/>
      <w:ind w:left="284" w:right="284"/>
      <w:jc w:val="both"/>
      <w:rPr>
        <w:rFonts w:ascii="Times New Roman Bold" w:hAnsi="Times New Roman Bold"/>
        <w:sz w:val="30"/>
        <w:szCs w:val="30"/>
        <w:rtl/>
      </w:rPr>
    </w:pPr>
    <w:r>
      <w:rPr>
        <w:rFonts w:ascii="Nazli" w:hAnsi="Nazli" w:cs="Nazli" w:hint="cs"/>
        <w:noProof/>
        <w:sz w:val="30"/>
        <w:szCs w:val="30"/>
        <w:rtl/>
      </w:rPr>
      <mc:AlternateContent>
        <mc:Choice Requires="wps">
          <w:drawing>
            <wp:anchor distT="0" distB="0" distL="114300" distR="114300" simplePos="0" relativeHeight="251659264" behindDoc="0" locked="0" layoutInCell="1" allowOverlap="1" wp14:anchorId="3E86C894" wp14:editId="53C9AB08">
              <wp:simplePos x="0" y="0"/>
              <wp:positionH relativeFrom="column">
                <wp:posOffset>0</wp:posOffset>
              </wp:positionH>
              <wp:positionV relativeFrom="paragraph">
                <wp:posOffset>266700</wp:posOffset>
              </wp:positionV>
              <wp:extent cx="4501515" cy="0"/>
              <wp:effectExtent l="19050" t="19050" r="2286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1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54.4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" strokeweight="3pt">
              <v:stroke linestyle="thinThin"/>
            </v:line>
          </w:pict>
        </mc:Fallback>
      </mc:AlternateConten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F70F86">
      <w:rPr>
        <w:rFonts w:ascii="Nazli" w:hAnsi="Nazli" w:cs="Nazli"/>
        <w:noProof/>
        <w:rtl/>
        <w:lang w:bidi="fa-IR"/>
      </w:rPr>
      <w:t>8</w:t>
    </w:r>
    <w:r w:rsidRPr="00C14F87">
      <w:rPr>
        <w:rFonts w:ascii="Nazli" w:hAnsi="Nazli" w:cs="Nazli" w:hint="cs"/>
        <w:rtl/>
        <w:lang w:bidi="fa-IR"/>
      </w:rPr>
      <w:fldChar w:fldCharType="end"/>
    </w:r>
    <w:r w:rsidR="00FD72CC">
      <w:rPr>
        <w:rFonts w:ascii="Times New Roman Bold" w:hAnsi="Times New Roman Bold" w:hint="cs"/>
        <w:rtl/>
        <w:lang w:bidi="fa-IR"/>
      </w:rPr>
      <w:tab/>
    </w:r>
    <w:r w:rsidR="00FD72CC">
      <w:rPr>
        <w:rFonts w:ascii="Times New Roman Bold" w:hAnsi="Times New Roman Bold" w:hint="cs"/>
        <w:rtl/>
        <w:lang w:bidi="fa-IR"/>
      </w:rPr>
      <w:tab/>
    </w:r>
    <w:r>
      <w:rPr>
        <w:rFonts w:ascii="Times New Roman Bold" w:hAnsi="Times New Roman Bold" w:hint="cs"/>
        <w:rtl/>
        <w:lang w:bidi="fa-IR"/>
      </w:rPr>
      <w:t xml:space="preserve"> </w:t>
    </w:r>
    <w:r w:rsidR="00FD72CC">
      <w:rPr>
        <w:rFonts w:ascii="IRNazanin" w:hAnsi="IRNazanin" w:cs="IRNazanin" w:hint="cs"/>
        <w:b/>
        <w:bCs/>
        <w:sz w:val="26"/>
        <w:szCs w:val="26"/>
        <w:rtl/>
        <w:lang w:bidi="fa-IR"/>
      </w:rPr>
      <w:t xml:space="preserve">حیات صحابه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216" w:rsidRPr="00433E37" w:rsidRDefault="00375216" w:rsidP="00FD72CC">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58240" behindDoc="0" locked="0" layoutInCell="1" allowOverlap="1" wp14:anchorId="1498D6B6" wp14:editId="4671B8A4">
              <wp:simplePos x="0" y="0"/>
              <wp:positionH relativeFrom="column">
                <wp:posOffset>1905</wp:posOffset>
              </wp:positionH>
              <wp:positionV relativeFrom="paragraph">
                <wp:posOffset>274955</wp:posOffset>
              </wp:positionV>
              <wp:extent cx="4499610" cy="0"/>
              <wp:effectExtent l="20955" t="27305" r="22860"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mc:Fallback>
      </mc:AlternateContent>
    </w:r>
    <w:r w:rsidR="00FD72CC">
      <w:rPr>
        <w:rFonts w:ascii="IRNazanin" w:hAnsi="IRNazanin" w:cs="IRNazanin" w:hint="cs"/>
        <w:b/>
        <w:bCs/>
        <w:sz w:val="26"/>
        <w:szCs w:val="26"/>
        <w:rtl/>
        <w:lang w:bidi="fa-IR"/>
      </w:rPr>
      <w:t>فهرست مطالب</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F70F86">
      <w:rPr>
        <w:rFonts w:ascii="Nazli" w:hAnsi="Nazli" w:cs="Nazli"/>
        <w:noProof/>
        <w:rtl/>
        <w:lang w:bidi="fa-IR"/>
      </w:rPr>
      <w:t>9</w:t>
    </w:r>
    <w:r w:rsidRPr="00C14F87">
      <w:rPr>
        <w:rFonts w:ascii="Nazli" w:hAnsi="Nazli" w:cs="Nazli" w:hint="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216" w:rsidRPr="00906F1B" w:rsidRDefault="00375216" w:rsidP="00C14F87">
    <w:pPr>
      <w:pStyle w:val="Header"/>
      <w:spacing w:after="180"/>
      <w:ind w:left="284" w:right="284"/>
      <w:jc w:val="both"/>
      <w:rPr>
        <w:rStyle w:val="Char4"/>
        <w:rtl/>
      </w:rPr>
    </w:pPr>
  </w:p>
  <w:p w:rsidR="00375216" w:rsidRPr="00906F1B" w:rsidRDefault="00375216" w:rsidP="003978F7">
    <w:pPr>
      <w:pStyle w:val="Header"/>
      <w:spacing w:after="180"/>
      <w:ind w:left="284"/>
      <w:jc w:val="both"/>
      <w:rPr>
        <w:rStyle w:val="Char4"/>
        <w:rtl/>
      </w:rPr>
    </w:pPr>
  </w:p>
  <w:p w:rsidR="00375216" w:rsidRPr="00906F1B" w:rsidRDefault="00375216" w:rsidP="003978F7">
    <w:pPr>
      <w:pStyle w:val="Header"/>
      <w:spacing w:after="180"/>
      <w:ind w:left="284"/>
      <w:jc w:val="both"/>
      <w:rPr>
        <w:rStyle w:val="Char4"/>
        <w:rtl/>
      </w:rPr>
    </w:pPr>
  </w:p>
  <w:p w:rsidR="00375216" w:rsidRPr="00906F1B" w:rsidRDefault="00375216" w:rsidP="003978F7">
    <w:pPr>
      <w:pStyle w:val="Header"/>
      <w:spacing w:after="180"/>
      <w:ind w:left="284"/>
      <w:jc w:val="both"/>
      <w:rPr>
        <w:rStyle w:val="Char4"/>
        <w:rtl/>
      </w:rPr>
    </w:pPr>
  </w:p>
  <w:p w:rsidR="00375216" w:rsidRPr="00906F1B" w:rsidRDefault="00375216" w:rsidP="003978F7">
    <w:pPr>
      <w:pStyle w:val="Header"/>
      <w:spacing w:after="180"/>
      <w:ind w:left="284"/>
      <w:jc w:val="both"/>
      <w:rPr>
        <w:rStyle w:val="Char4"/>
        <w:rtl/>
      </w:rPr>
    </w:pPr>
  </w:p>
  <w:p w:rsidR="00375216" w:rsidRPr="00906F1B" w:rsidRDefault="00375216" w:rsidP="003978F7">
    <w:pPr>
      <w:pStyle w:val="Header"/>
      <w:spacing w:after="180"/>
      <w:ind w:left="284"/>
      <w:jc w:val="both"/>
      <w:rPr>
        <w:rStyle w:val="Char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216" w:rsidRPr="00433E37" w:rsidRDefault="00375216" w:rsidP="00C0600E">
    <w:pPr>
      <w:pStyle w:val="Header"/>
      <w:tabs>
        <w:tab w:val="clear" w:pos="4153"/>
        <w:tab w:val="clear" w:pos="8306"/>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61312" behindDoc="0" locked="0" layoutInCell="1" allowOverlap="1" wp14:anchorId="1046180C" wp14:editId="6C1548B2">
              <wp:simplePos x="0" y="0"/>
              <wp:positionH relativeFrom="column">
                <wp:posOffset>1905</wp:posOffset>
              </wp:positionH>
              <wp:positionV relativeFrom="paragraph">
                <wp:posOffset>274955</wp:posOffset>
              </wp:positionV>
              <wp:extent cx="4499610" cy="0"/>
              <wp:effectExtent l="20955" t="27305" r="22860" b="20320"/>
              <wp:wrapNone/>
              <wp:docPr id="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aW+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باب هفتم: اهتمام و توجّه اصحاب به وحّدت کلمه</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F70F86">
      <w:rPr>
        <w:rFonts w:ascii="Nazli" w:hAnsi="Nazli" w:cs="Nazli"/>
        <w:noProof/>
        <w:rtl/>
        <w:lang w:bidi="fa-IR"/>
      </w:rPr>
      <w:t>37</w:t>
    </w:r>
    <w:r w:rsidRPr="00C14F87">
      <w:rPr>
        <w:rFonts w:ascii="Nazli" w:hAnsi="Nazli" w:cs="Nazli" w:hint="cs"/>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216" w:rsidRPr="00433E37" w:rsidRDefault="00375216" w:rsidP="00C0600E">
    <w:pPr>
      <w:pStyle w:val="Header"/>
      <w:tabs>
        <w:tab w:val="clear" w:pos="4153"/>
        <w:tab w:val="clear" w:pos="8306"/>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63360" behindDoc="0" locked="0" layoutInCell="1" allowOverlap="1" wp14:anchorId="7610E9BA" wp14:editId="01E38959">
              <wp:simplePos x="0" y="0"/>
              <wp:positionH relativeFrom="column">
                <wp:posOffset>1905</wp:posOffset>
              </wp:positionH>
              <wp:positionV relativeFrom="paragraph">
                <wp:posOffset>274955</wp:posOffset>
              </wp:positionV>
              <wp:extent cx="4499610" cy="0"/>
              <wp:effectExtent l="20955" t="27305" r="22860" b="20320"/>
              <wp:wrapNone/>
              <wp:docPr id="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HeNIgIAAD8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 xml:space="preserve">باب هشتم: انفاق اصحاب در راه خداوند </w:t>
    </w:r>
    <w:r w:rsidRPr="00375216">
      <w:rPr>
        <w:rFonts w:ascii="IRNazanin" w:hAnsi="IRNazanin" w:cs="CTraditional Arabic" w:hint="cs"/>
        <w:sz w:val="26"/>
        <w:szCs w:val="26"/>
        <w:rtl/>
        <w:lang w:bidi="fa-IR"/>
      </w:rPr>
      <w:t>ﻷ</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FD72CC">
      <w:rPr>
        <w:rFonts w:ascii="Nazli" w:hAnsi="Nazli" w:cs="Nazli"/>
        <w:noProof/>
        <w:rtl/>
        <w:lang w:bidi="fa-IR"/>
      </w:rPr>
      <w:t>319</w:t>
    </w:r>
    <w:r w:rsidRPr="00C14F87">
      <w:rPr>
        <w:rFonts w:ascii="Nazli" w:hAnsi="Nazli" w:cs="Nazli"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1"/>
  </w:num>
  <w:num w:numId="15">
    <w:abstractNumId w:val="18"/>
  </w:num>
  <w:num w:numId="16">
    <w:abstractNumId w:val="12"/>
  </w:num>
  <w:num w:numId="17">
    <w:abstractNumId w:val="16"/>
  </w:num>
  <w:num w:numId="18">
    <w:abstractNumId w:val="13"/>
  </w:num>
  <w:num w:numId="19">
    <w:abstractNumId w:val="11"/>
  </w:num>
  <w:num w:numId="20">
    <w:abstractNumId w:val="15"/>
  </w:num>
  <w:num w:numId="21">
    <w:abstractNumId w:val="19"/>
  </w:num>
  <w:num w:numId="22">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c47rHE6UQSH32wjMAt2NXpHj4Dw=" w:salt="gET6FgRW+fPDA1CL4Qfw6w=="/>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75E"/>
    <w:rsid w:val="00011E14"/>
    <w:rsid w:val="0001254C"/>
    <w:rsid w:val="00013316"/>
    <w:rsid w:val="00013FC1"/>
    <w:rsid w:val="00014110"/>
    <w:rsid w:val="00014FC3"/>
    <w:rsid w:val="000155F4"/>
    <w:rsid w:val="00015D09"/>
    <w:rsid w:val="00015DF3"/>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5DA"/>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5DD6"/>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FEF"/>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9AA"/>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D06"/>
    <w:rsid w:val="000C2EB5"/>
    <w:rsid w:val="000C3082"/>
    <w:rsid w:val="000C366C"/>
    <w:rsid w:val="000C383C"/>
    <w:rsid w:val="000C3B11"/>
    <w:rsid w:val="000C3C91"/>
    <w:rsid w:val="000C4B55"/>
    <w:rsid w:val="000C6A28"/>
    <w:rsid w:val="000C6C97"/>
    <w:rsid w:val="000C746D"/>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567"/>
    <w:rsid w:val="000E2ABA"/>
    <w:rsid w:val="000E2B25"/>
    <w:rsid w:val="000E3608"/>
    <w:rsid w:val="000E3956"/>
    <w:rsid w:val="000E4020"/>
    <w:rsid w:val="000E4DFB"/>
    <w:rsid w:val="000E62A6"/>
    <w:rsid w:val="000E63F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C84"/>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0DB0"/>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A52"/>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4CD"/>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AC2"/>
    <w:rsid w:val="001B2BCF"/>
    <w:rsid w:val="001B39F9"/>
    <w:rsid w:val="001B3BA8"/>
    <w:rsid w:val="001B3D82"/>
    <w:rsid w:val="001B3EC4"/>
    <w:rsid w:val="001B48B8"/>
    <w:rsid w:val="001B4F6F"/>
    <w:rsid w:val="001B70C1"/>
    <w:rsid w:val="001B728E"/>
    <w:rsid w:val="001B7DEC"/>
    <w:rsid w:val="001C0234"/>
    <w:rsid w:val="001C0C03"/>
    <w:rsid w:val="001C13E0"/>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173"/>
    <w:rsid w:val="001E166E"/>
    <w:rsid w:val="001E202F"/>
    <w:rsid w:val="001E23DA"/>
    <w:rsid w:val="001E2D06"/>
    <w:rsid w:val="001E3D8A"/>
    <w:rsid w:val="001E3F8C"/>
    <w:rsid w:val="001E411E"/>
    <w:rsid w:val="001E4BF3"/>
    <w:rsid w:val="001E4E58"/>
    <w:rsid w:val="001E509F"/>
    <w:rsid w:val="001E5DBB"/>
    <w:rsid w:val="001E5ED6"/>
    <w:rsid w:val="001E626C"/>
    <w:rsid w:val="001E6426"/>
    <w:rsid w:val="001E7595"/>
    <w:rsid w:val="001E7C67"/>
    <w:rsid w:val="001E7D9D"/>
    <w:rsid w:val="001F0736"/>
    <w:rsid w:val="001F0AED"/>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1E3B"/>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17F43"/>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0586"/>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14F"/>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551"/>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859"/>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23"/>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395"/>
    <w:rsid w:val="0033564F"/>
    <w:rsid w:val="00335CA1"/>
    <w:rsid w:val="00336050"/>
    <w:rsid w:val="0033622F"/>
    <w:rsid w:val="003363E3"/>
    <w:rsid w:val="00336901"/>
    <w:rsid w:val="00336B21"/>
    <w:rsid w:val="00336D04"/>
    <w:rsid w:val="00337058"/>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045"/>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216"/>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06F"/>
    <w:rsid w:val="003B4AA0"/>
    <w:rsid w:val="003B507F"/>
    <w:rsid w:val="003B5660"/>
    <w:rsid w:val="003B56A5"/>
    <w:rsid w:val="003B5D36"/>
    <w:rsid w:val="003B6A35"/>
    <w:rsid w:val="003B778B"/>
    <w:rsid w:val="003B7B16"/>
    <w:rsid w:val="003C0CAF"/>
    <w:rsid w:val="003C1063"/>
    <w:rsid w:val="003C202C"/>
    <w:rsid w:val="003C26C2"/>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0897"/>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4BA"/>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3C2D"/>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37BEF"/>
    <w:rsid w:val="00440653"/>
    <w:rsid w:val="00440B91"/>
    <w:rsid w:val="00440CE8"/>
    <w:rsid w:val="00440D2D"/>
    <w:rsid w:val="004411DC"/>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37"/>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6C00"/>
    <w:rsid w:val="004975EB"/>
    <w:rsid w:val="00497C8A"/>
    <w:rsid w:val="00497D8E"/>
    <w:rsid w:val="004A0189"/>
    <w:rsid w:val="004A0246"/>
    <w:rsid w:val="004A0AF3"/>
    <w:rsid w:val="004A11E1"/>
    <w:rsid w:val="004A14B4"/>
    <w:rsid w:val="004A30A3"/>
    <w:rsid w:val="004A40D7"/>
    <w:rsid w:val="004A5215"/>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9D"/>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179B"/>
    <w:rsid w:val="00552964"/>
    <w:rsid w:val="00552EF3"/>
    <w:rsid w:val="00553954"/>
    <w:rsid w:val="00553AE1"/>
    <w:rsid w:val="00553CDE"/>
    <w:rsid w:val="00553DB7"/>
    <w:rsid w:val="005553C0"/>
    <w:rsid w:val="005553F2"/>
    <w:rsid w:val="0055540A"/>
    <w:rsid w:val="0055696D"/>
    <w:rsid w:val="00557679"/>
    <w:rsid w:val="00557FAF"/>
    <w:rsid w:val="00560EAF"/>
    <w:rsid w:val="00560F21"/>
    <w:rsid w:val="00561BD6"/>
    <w:rsid w:val="005628DE"/>
    <w:rsid w:val="005638F1"/>
    <w:rsid w:val="00563C3F"/>
    <w:rsid w:val="00563F75"/>
    <w:rsid w:val="00564687"/>
    <w:rsid w:val="00565756"/>
    <w:rsid w:val="00565805"/>
    <w:rsid w:val="00565A77"/>
    <w:rsid w:val="00565C33"/>
    <w:rsid w:val="00565CC8"/>
    <w:rsid w:val="00566165"/>
    <w:rsid w:val="00571253"/>
    <w:rsid w:val="0057175E"/>
    <w:rsid w:val="005719B5"/>
    <w:rsid w:val="00572242"/>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09C"/>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0FC"/>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4FB"/>
    <w:rsid w:val="005A451A"/>
    <w:rsid w:val="005A48BB"/>
    <w:rsid w:val="005A4B94"/>
    <w:rsid w:val="005A5612"/>
    <w:rsid w:val="005A5C0F"/>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A1C"/>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1C85"/>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7C2"/>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0A5"/>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227"/>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2F4E"/>
    <w:rsid w:val="006B4779"/>
    <w:rsid w:val="006B4A53"/>
    <w:rsid w:val="006B4E49"/>
    <w:rsid w:val="006B4EA3"/>
    <w:rsid w:val="006B540A"/>
    <w:rsid w:val="006B5535"/>
    <w:rsid w:val="006B5627"/>
    <w:rsid w:val="006B5B58"/>
    <w:rsid w:val="006B655A"/>
    <w:rsid w:val="006B65DB"/>
    <w:rsid w:val="006C0173"/>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0E99"/>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3F95"/>
    <w:rsid w:val="006F4286"/>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7A2"/>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37B6"/>
    <w:rsid w:val="0075433C"/>
    <w:rsid w:val="00754425"/>
    <w:rsid w:val="007544F5"/>
    <w:rsid w:val="00755556"/>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C57"/>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5822"/>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614"/>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2E0C"/>
    <w:rsid w:val="007F35A6"/>
    <w:rsid w:val="007F3754"/>
    <w:rsid w:val="007F39B2"/>
    <w:rsid w:val="007F3A75"/>
    <w:rsid w:val="007F3D44"/>
    <w:rsid w:val="007F3FF9"/>
    <w:rsid w:val="007F48EC"/>
    <w:rsid w:val="007F53EF"/>
    <w:rsid w:val="007F575D"/>
    <w:rsid w:val="007F5B01"/>
    <w:rsid w:val="007F69B8"/>
    <w:rsid w:val="007F6AF9"/>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48C4"/>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69A"/>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54C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3559"/>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86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953"/>
    <w:rsid w:val="008B6F76"/>
    <w:rsid w:val="008C012E"/>
    <w:rsid w:val="008C05D9"/>
    <w:rsid w:val="008C0D9A"/>
    <w:rsid w:val="008C0E9B"/>
    <w:rsid w:val="008C1D63"/>
    <w:rsid w:val="008C1D82"/>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1EF"/>
    <w:rsid w:val="00903697"/>
    <w:rsid w:val="00903A5D"/>
    <w:rsid w:val="0090496F"/>
    <w:rsid w:val="00904A8F"/>
    <w:rsid w:val="00906B62"/>
    <w:rsid w:val="00906F1B"/>
    <w:rsid w:val="00907097"/>
    <w:rsid w:val="009075E1"/>
    <w:rsid w:val="00907834"/>
    <w:rsid w:val="00910031"/>
    <w:rsid w:val="009102B1"/>
    <w:rsid w:val="00911015"/>
    <w:rsid w:val="0091233E"/>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060"/>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760"/>
    <w:rsid w:val="009969E1"/>
    <w:rsid w:val="00997322"/>
    <w:rsid w:val="009973E5"/>
    <w:rsid w:val="009A0095"/>
    <w:rsid w:val="009A0862"/>
    <w:rsid w:val="009A0B31"/>
    <w:rsid w:val="009A1992"/>
    <w:rsid w:val="009A1D49"/>
    <w:rsid w:val="009A1D87"/>
    <w:rsid w:val="009A226D"/>
    <w:rsid w:val="009A2D7F"/>
    <w:rsid w:val="009A30EC"/>
    <w:rsid w:val="009A3785"/>
    <w:rsid w:val="009A3C8E"/>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515A"/>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536"/>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3BE"/>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BEB"/>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312"/>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4788"/>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05E"/>
    <w:rsid w:val="00AB7CB3"/>
    <w:rsid w:val="00AB7E54"/>
    <w:rsid w:val="00AB7F38"/>
    <w:rsid w:val="00AC0511"/>
    <w:rsid w:val="00AC1B81"/>
    <w:rsid w:val="00AC232B"/>
    <w:rsid w:val="00AC27A6"/>
    <w:rsid w:val="00AC3E72"/>
    <w:rsid w:val="00AC3F0D"/>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072"/>
    <w:rsid w:val="00AE31C6"/>
    <w:rsid w:val="00AE3BA5"/>
    <w:rsid w:val="00AE3FBE"/>
    <w:rsid w:val="00AE404B"/>
    <w:rsid w:val="00AE419A"/>
    <w:rsid w:val="00AE445C"/>
    <w:rsid w:val="00AE448C"/>
    <w:rsid w:val="00AE500D"/>
    <w:rsid w:val="00AE51CB"/>
    <w:rsid w:val="00AE5760"/>
    <w:rsid w:val="00AE5951"/>
    <w:rsid w:val="00AE5B8F"/>
    <w:rsid w:val="00AE6182"/>
    <w:rsid w:val="00AE6404"/>
    <w:rsid w:val="00AE6823"/>
    <w:rsid w:val="00AE6A24"/>
    <w:rsid w:val="00AE7139"/>
    <w:rsid w:val="00AE71D9"/>
    <w:rsid w:val="00AF092E"/>
    <w:rsid w:val="00AF140D"/>
    <w:rsid w:val="00AF16C2"/>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0AF9"/>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004F"/>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0C40"/>
    <w:rsid w:val="00BA1089"/>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D1B"/>
    <w:rsid w:val="00BD3FAC"/>
    <w:rsid w:val="00BD41D2"/>
    <w:rsid w:val="00BD4BD1"/>
    <w:rsid w:val="00BD5151"/>
    <w:rsid w:val="00BD55CC"/>
    <w:rsid w:val="00BD5E9B"/>
    <w:rsid w:val="00BD609A"/>
    <w:rsid w:val="00BD64CA"/>
    <w:rsid w:val="00BD74F0"/>
    <w:rsid w:val="00BE22DC"/>
    <w:rsid w:val="00BE2579"/>
    <w:rsid w:val="00BE25CC"/>
    <w:rsid w:val="00BE2942"/>
    <w:rsid w:val="00BE2C9E"/>
    <w:rsid w:val="00BE3024"/>
    <w:rsid w:val="00BE3184"/>
    <w:rsid w:val="00BE360B"/>
    <w:rsid w:val="00BE39CE"/>
    <w:rsid w:val="00BE4126"/>
    <w:rsid w:val="00BE4B0E"/>
    <w:rsid w:val="00BE5013"/>
    <w:rsid w:val="00BE5050"/>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0E"/>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4F87"/>
    <w:rsid w:val="00C150E3"/>
    <w:rsid w:val="00C1632A"/>
    <w:rsid w:val="00C16FE7"/>
    <w:rsid w:val="00C17275"/>
    <w:rsid w:val="00C17C47"/>
    <w:rsid w:val="00C216AD"/>
    <w:rsid w:val="00C216E7"/>
    <w:rsid w:val="00C21EF4"/>
    <w:rsid w:val="00C21F9C"/>
    <w:rsid w:val="00C229AB"/>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37F18"/>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47625"/>
    <w:rsid w:val="00C504B3"/>
    <w:rsid w:val="00C507BE"/>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08D"/>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054"/>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0FD0"/>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0A25"/>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1E9B"/>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BF5"/>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691D"/>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5CF3"/>
    <w:rsid w:val="00DD65AC"/>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60"/>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0B89"/>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765"/>
    <w:rsid w:val="00E57B76"/>
    <w:rsid w:val="00E57C96"/>
    <w:rsid w:val="00E57DA4"/>
    <w:rsid w:val="00E57EB4"/>
    <w:rsid w:val="00E57EFD"/>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67B7A"/>
    <w:rsid w:val="00E71055"/>
    <w:rsid w:val="00E71275"/>
    <w:rsid w:val="00E724C6"/>
    <w:rsid w:val="00E7267C"/>
    <w:rsid w:val="00E726A0"/>
    <w:rsid w:val="00E73223"/>
    <w:rsid w:val="00E737F0"/>
    <w:rsid w:val="00E74251"/>
    <w:rsid w:val="00E742BE"/>
    <w:rsid w:val="00E74444"/>
    <w:rsid w:val="00E74650"/>
    <w:rsid w:val="00E75979"/>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56F2"/>
    <w:rsid w:val="00E96567"/>
    <w:rsid w:val="00E96DB0"/>
    <w:rsid w:val="00EA13FB"/>
    <w:rsid w:val="00EA1768"/>
    <w:rsid w:val="00EA1DFB"/>
    <w:rsid w:val="00EA2E48"/>
    <w:rsid w:val="00EA31AF"/>
    <w:rsid w:val="00EA39B4"/>
    <w:rsid w:val="00EA3E76"/>
    <w:rsid w:val="00EA4221"/>
    <w:rsid w:val="00EA4C8A"/>
    <w:rsid w:val="00EA4D0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1F8D"/>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D7E39"/>
    <w:rsid w:val="00EE0772"/>
    <w:rsid w:val="00EE0774"/>
    <w:rsid w:val="00EE0A1B"/>
    <w:rsid w:val="00EE254B"/>
    <w:rsid w:val="00EE2752"/>
    <w:rsid w:val="00EE36AF"/>
    <w:rsid w:val="00EE3E35"/>
    <w:rsid w:val="00EE3F85"/>
    <w:rsid w:val="00EE45CF"/>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350"/>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874"/>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0F92"/>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0D76"/>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0F86"/>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563C"/>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582"/>
    <w:rsid w:val="00FA4B3E"/>
    <w:rsid w:val="00FA5837"/>
    <w:rsid w:val="00FA609D"/>
    <w:rsid w:val="00FA6A60"/>
    <w:rsid w:val="00FA6C7D"/>
    <w:rsid w:val="00FA765F"/>
    <w:rsid w:val="00FB0267"/>
    <w:rsid w:val="00FB02B1"/>
    <w:rsid w:val="00FB11B8"/>
    <w:rsid w:val="00FB2081"/>
    <w:rsid w:val="00FB2640"/>
    <w:rsid w:val="00FB275E"/>
    <w:rsid w:val="00FB2AD1"/>
    <w:rsid w:val="00FB2B0B"/>
    <w:rsid w:val="00FB3856"/>
    <w:rsid w:val="00FB425A"/>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2CC"/>
    <w:rsid w:val="00FD752A"/>
    <w:rsid w:val="00FD7542"/>
    <w:rsid w:val="00FD7B62"/>
    <w:rsid w:val="00FE0189"/>
    <w:rsid w:val="00FE01FE"/>
    <w:rsid w:val="00FE047A"/>
    <w:rsid w:val="00FE0E39"/>
    <w:rsid w:val="00FE0EEA"/>
    <w:rsid w:val="00FE1386"/>
    <w:rsid w:val="00FE15D9"/>
    <w:rsid w:val="00FE26DF"/>
    <w:rsid w:val="00FE2F3C"/>
    <w:rsid w:val="00FE3BA1"/>
    <w:rsid w:val="00FE48A2"/>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5998"/>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AC3F0D"/>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AC3F0D"/>
    <w:rPr>
      <w:rFonts w:ascii="IRYakout" w:hAnsi="IRYakout" w:cs="IRYakout"/>
      <w:b/>
      <w:bCs/>
      <w:sz w:val="32"/>
      <w:szCs w:val="32"/>
    </w:rPr>
  </w:style>
  <w:style w:type="paragraph" w:customStyle="1" w:styleId="a2">
    <w:name w:val="تیتر دوم"/>
    <w:basedOn w:val="Normal"/>
    <w:link w:val="Char0"/>
    <w:qFormat/>
    <w:rsid w:val="00AC3F0D"/>
    <w:pPr>
      <w:spacing w:before="240"/>
      <w:jc w:val="both"/>
      <w:outlineLvl w:val="1"/>
    </w:pPr>
    <w:rPr>
      <w:rFonts w:ascii="IRZar" w:hAnsi="IRZar" w:cs="IRZar"/>
      <w:b/>
      <w:bCs/>
      <w:sz w:val="24"/>
      <w:szCs w:val="24"/>
      <w:lang w:bidi="fa-IR"/>
    </w:rPr>
  </w:style>
  <w:style w:type="character" w:customStyle="1" w:styleId="Char0">
    <w:name w:val="تیتر دوم Char"/>
    <w:link w:val="a2"/>
    <w:rsid w:val="00AC3F0D"/>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375216"/>
    <w:pPr>
      <w:spacing w:before="120"/>
      <w:jc w:val="both"/>
    </w:pPr>
    <w:rPr>
      <w:rFonts w:ascii="IRYakout" w:hAnsi="IRYakout" w:cs="IRYakout"/>
      <w:bCs/>
    </w:rPr>
  </w:style>
  <w:style w:type="paragraph" w:styleId="TOC2">
    <w:name w:val="toc 2"/>
    <w:basedOn w:val="Normal"/>
    <w:next w:val="Normal"/>
    <w:uiPriority w:val="39"/>
    <w:qFormat/>
    <w:rsid w:val="00375216"/>
    <w:pPr>
      <w:ind w:left="284"/>
      <w:jc w:val="both"/>
    </w:pPr>
    <w:rPr>
      <w:rFonts w:ascii="IRYakout" w:hAnsi="IRYakout" w:cs="IRNazli"/>
    </w:rPr>
  </w:style>
  <w:style w:type="paragraph" w:styleId="TOC3">
    <w:name w:val="toc 3"/>
    <w:basedOn w:val="Normal"/>
    <w:next w:val="Normal"/>
    <w:uiPriority w:val="39"/>
    <w:qFormat/>
    <w:rsid w:val="00375216"/>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1E5ED6"/>
    <w:pPr>
      <w:ind w:firstLine="284"/>
      <w:jc w:val="both"/>
    </w:pPr>
    <w:rPr>
      <w:rFonts w:ascii="mylotus" w:hAnsi="mylotus" w:cs="mylotus"/>
      <w:sz w:val="27"/>
      <w:szCs w:val="27"/>
      <w:lang w:bidi="fa-IR"/>
    </w:rPr>
  </w:style>
  <w:style w:type="character" w:customStyle="1" w:styleId="Char1">
    <w:name w:val="نص عربي Char"/>
    <w:link w:val="a4"/>
    <w:rsid w:val="001E5ED6"/>
    <w:rPr>
      <w:rFonts w:ascii="mylotus" w:hAnsi="mylotus" w:cs="mylotus"/>
      <w:sz w:val="27"/>
      <w:szCs w:val="27"/>
      <w:lang w:bidi="fa-IR"/>
    </w:rPr>
  </w:style>
  <w:style w:type="paragraph" w:customStyle="1" w:styleId="a5">
    <w:name w:val="تیتر سوم"/>
    <w:basedOn w:val="Normal"/>
    <w:qFormat/>
    <w:rsid w:val="005A5C0F"/>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56045"/>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1E5ED6"/>
    <w:pPr>
      <w:ind w:firstLine="284"/>
      <w:jc w:val="both"/>
    </w:pPr>
    <w:rPr>
      <w:rFonts w:ascii="IRNazli" w:hAnsi="IRNazli" w:cs="IRNazli"/>
      <w:lang w:bidi="fa-IR"/>
    </w:rPr>
  </w:style>
  <w:style w:type="character" w:customStyle="1" w:styleId="Char3">
    <w:name w:val="نص أحاديث Char"/>
    <w:link w:val="a7"/>
    <w:rsid w:val="00356045"/>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423C2D"/>
    <w:pPr>
      <w:ind w:firstLine="284"/>
      <w:jc w:val="both"/>
    </w:pPr>
    <w:rPr>
      <w:rFonts w:ascii="IRNazli" w:hAnsi="IRNazli" w:cs="IRNazli"/>
      <w:b/>
      <w:bCs/>
      <w:sz w:val="24"/>
      <w:szCs w:val="24"/>
      <w:lang w:bidi="fa-IR"/>
    </w:rPr>
  </w:style>
  <w:style w:type="character" w:customStyle="1" w:styleId="Char4">
    <w:name w:val="متن Char"/>
    <w:link w:val="a8"/>
    <w:rsid w:val="001E5ED6"/>
    <w:rPr>
      <w:rFonts w:ascii="IRNazli" w:hAnsi="IRNazli" w:cs="IRNazli"/>
      <w:sz w:val="28"/>
      <w:szCs w:val="28"/>
      <w:lang w:bidi="fa-IR"/>
    </w:rPr>
  </w:style>
  <w:style w:type="paragraph" w:customStyle="1" w:styleId="aa">
    <w:name w:val="آدرس آیات"/>
    <w:basedOn w:val="Normal"/>
    <w:link w:val="Char6"/>
    <w:qFormat/>
    <w:rsid w:val="00AC3F0D"/>
    <w:pPr>
      <w:ind w:firstLine="284"/>
      <w:jc w:val="both"/>
    </w:pPr>
    <w:rPr>
      <w:rFonts w:ascii="IRNazli" w:hAnsi="IRNazli" w:cs="IRNazli"/>
      <w:sz w:val="24"/>
      <w:szCs w:val="24"/>
      <w:lang w:bidi="fa-IR"/>
    </w:rPr>
  </w:style>
  <w:style w:type="character" w:customStyle="1" w:styleId="Char5">
    <w:name w:val="متن بولد Char"/>
    <w:link w:val="a9"/>
    <w:rsid w:val="00423C2D"/>
    <w:rPr>
      <w:rFonts w:ascii="IRNazli" w:hAnsi="IRNazli" w:cs="IRNazli"/>
      <w:b/>
      <w:bCs/>
      <w:sz w:val="24"/>
      <w:szCs w:val="24"/>
      <w:lang w:bidi="fa-IR"/>
    </w:rPr>
  </w:style>
  <w:style w:type="paragraph" w:customStyle="1" w:styleId="ab">
    <w:name w:val="ترجمه آیات"/>
    <w:basedOn w:val="Normal"/>
    <w:link w:val="Char7"/>
    <w:qFormat/>
    <w:rsid w:val="001E5ED6"/>
    <w:pPr>
      <w:ind w:left="567"/>
      <w:jc w:val="both"/>
    </w:pPr>
    <w:rPr>
      <w:rFonts w:ascii="IRNazli" w:hAnsi="IRNazli" w:cs="IRNazli"/>
      <w:sz w:val="26"/>
      <w:szCs w:val="26"/>
      <w:lang w:bidi="fa-IR"/>
    </w:rPr>
  </w:style>
  <w:style w:type="character" w:customStyle="1" w:styleId="Char6">
    <w:name w:val="آدرس آیات Char"/>
    <w:link w:val="aa"/>
    <w:rsid w:val="00AC3F0D"/>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1E5ED6"/>
    <w:rPr>
      <w:rFonts w:ascii="IRNazli" w:hAnsi="IRNazli" w:cs="IRNazli"/>
      <w:sz w:val="26"/>
      <w:szCs w:val="26"/>
      <w:lang w:bidi="fa-IR"/>
    </w:rPr>
  </w:style>
  <w:style w:type="paragraph" w:customStyle="1" w:styleId="ad">
    <w:name w:val="پاورقی"/>
    <w:basedOn w:val="Normal"/>
    <w:link w:val="Char9"/>
    <w:qFormat/>
    <w:rsid w:val="00906F1B"/>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3F0897"/>
    <w:pPr>
      <w:ind w:left="284" w:hanging="284"/>
      <w:jc w:val="both"/>
    </w:pPr>
    <w:rPr>
      <w:rFonts w:ascii="IRNazli" w:hAnsi="IRNazli" w:cs="IRNazli"/>
      <w:b/>
      <w:bCs/>
      <w:sz w:val="24"/>
      <w:szCs w:val="24"/>
      <w:lang w:bidi="fa-IR"/>
    </w:rPr>
  </w:style>
  <w:style w:type="character" w:customStyle="1" w:styleId="Char9">
    <w:name w:val="پاورقی Char"/>
    <w:link w:val="ad"/>
    <w:rsid w:val="00906F1B"/>
    <w:rPr>
      <w:rFonts w:ascii="IRNazli" w:hAnsi="IRNazli" w:cs="IRNazli"/>
      <w:sz w:val="24"/>
      <w:szCs w:val="24"/>
      <w:lang w:bidi="fa-IR"/>
    </w:rPr>
  </w:style>
  <w:style w:type="paragraph" w:customStyle="1" w:styleId="af">
    <w:name w:val="پاورقی عربی"/>
    <w:basedOn w:val="Normal"/>
    <w:link w:val="Charb"/>
    <w:qFormat/>
    <w:rsid w:val="00AC3F0D"/>
    <w:pPr>
      <w:ind w:firstLine="284"/>
      <w:jc w:val="both"/>
    </w:pPr>
    <w:rPr>
      <w:rFonts w:ascii="mylotus" w:hAnsi="mylotus" w:cs="mylotus"/>
      <w:sz w:val="22"/>
      <w:szCs w:val="22"/>
    </w:rPr>
  </w:style>
  <w:style w:type="character" w:customStyle="1" w:styleId="Chara">
    <w:name w:val="پاورقی بولد Char"/>
    <w:link w:val="ae"/>
    <w:rsid w:val="003F0897"/>
    <w:rPr>
      <w:rFonts w:ascii="IRNazli" w:hAnsi="IRNazli" w:cs="IRNazli"/>
      <w:b/>
      <w:bCs/>
      <w:sz w:val="24"/>
      <w:szCs w:val="24"/>
      <w:lang w:bidi="fa-IR"/>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AC3F0D"/>
    <w:rPr>
      <w:rFonts w:ascii="mylotus" w:hAnsi="mylotus" w:cs="mylotu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AE6A24"/>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AC3F0D"/>
    <w:pPr>
      <w:numPr>
        <w:numId w:val="22"/>
      </w:numPr>
      <w:ind w:left="738" w:hanging="454"/>
      <w:jc w:val="both"/>
    </w:pPr>
    <w:rPr>
      <w:rFonts w:ascii="IRNazli" w:hAnsi="IRNazli" w:cs="IRNazli"/>
      <w:lang w:bidi="fa-IR"/>
    </w:rPr>
  </w:style>
  <w:style w:type="character" w:customStyle="1" w:styleId="Chare">
    <w:name w:val="ترجمه احادیث و اقوال عربی Char"/>
    <w:link w:val="af2"/>
    <w:rsid w:val="00AE6A24"/>
    <w:rPr>
      <w:rFonts w:ascii="IRNazli" w:hAnsi="IRNazli" w:cs="IRNazli"/>
      <w:sz w:val="26"/>
      <w:szCs w:val="26"/>
      <w:lang w:bidi="fa-IR"/>
    </w:rPr>
  </w:style>
  <w:style w:type="character" w:customStyle="1" w:styleId="Charf">
    <w:name w:val="شماره هایی متن Char"/>
    <w:link w:val="a0"/>
    <w:rsid w:val="00AC3F0D"/>
    <w:rPr>
      <w:rFonts w:ascii="IRNazli" w:hAnsi="IRNazli" w:cs="IRNazli"/>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AC3F0D"/>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AC3F0D"/>
    <w:rPr>
      <w:rFonts w:ascii="IRYakout" w:hAnsi="IRYakout" w:cs="IRYakout"/>
      <w:b/>
      <w:bCs/>
      <w:sz w:val="32"/>
      <w:szCs w:val="32"/>
    </w:rPr>
  </w:style>
  <w:style w:type="paragraph" w:customStyle="1" w:styleId="a2">
    <w:name w:val="تیتر دوم"/>
    <w:basedOn w:val="Normal"/>
    <w:link w:val="Char0"/>
    <w:qFormat/>
    <w:rsid w:val="00AC3F0D"/>
    <w:pPr>
      <w:spacing w:before="240"/>
      <w:jc w:val="both"/>
      <w:outlineLvl w:val="1"/>
    </w:pPr>
    <w:rPr>
      <w:rFonts w:ascii="IRZar" w:hAnsi="IRZar" w:cs="IRZar"/>
      <w:b/>
      <w:bCs/>
      <w:sz w:val="24"/>
      <w:szCs w:val="24"/>
      <w:lang w:bidi="fa-IR"/>
    </w:rPr>
  </w:style>
  <w:style w:type="character" w:customStyle="1" w:styleId="Char0">
    <w:name w:val="تیتر دوم Char"/>
    <w:link w:val="a2"/>
    <w:rsid w:val="00AC3F0D"/>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375216"/>
    <w:pPr>
      <w:spacing w:before="120"/>
      <w:jc w:val="both"/>
    </w:pPr>
    <w:rPr>
      <w:rFonts w:ascii="IRYakout" w:hAnsi="IRYakout" w:cs="IRYakout"/>
      <w:bCs/>
    </w:rPr>
  </w:style>
  <w:style w:type="paragraph" w:styleId="TOC2">
    <w:name w:val="toc 2"/>
    <w:basedOn w:val="Normal"/>
    <w:next w:val="Normal"/>
    <w:uiPriority w:val="39"/>
    <w:qFormat/>
    <w:rsid w:val="00375216"/>
    <w:pPr>
      <w:ind w:left="284"/>
      <w:jc w:val="both"/>
    </w:pPr>
    <w:rPr>
      <w:rFonts w:ascii="IRYakout" w:hAnsi="IRYakout" w:cs="IRNazli"/>
    </w:rPr>
  </w:style>
  <w:style w:type="paragraph" w:styleId="TOC3">
    <w:name w:val="toc 3"/>
    <w:basedOn w:val="Normal"/>
    <w:next w:val="Normal"/>
    <w:uiPriority w:val="39"/>
    <w:qFormat/>
    <w:rsid w:val="00375216"/>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1E5ED6"/>
    <w:pPr>
      <w:ind w:firstLine="284"/>
      <w:jc w:val="both"/>
    </w:pPr>
    <w:rPr>
      <w:rFonts w:ascii="mylotus" w:hAnsi="mylotus" w:cs="mylotus"/>
      <w:sz w:val="27"/>
      <w:szCs w:val="27"/>
      <w:lang w:bidi="fa-IR"/>
    </w:rPr>
  </w:style>
  <w:style w:type="character" w:customStyle="1" w:styleId="Char1">
    <w:name w:val="نص عربي Char"/>
    <w:link w:val="a4"/>
    <w:rsid w:val="001E5ED6"/>
    <w:rPr>
      <w:rFonts w:ascii="mylotus" w:hAnsi="mylotus" w:cs="mylotus"/>
      <w:sz w:val="27"/>
      <w:szCs w:val="27"/>
      <w:lang w:bidi="fa-IR"/>
    </w:rPr>
  </w:style>
  <w:style w:type="paragraph" w:customStyle="1" w:styleId="a5">
    <w:name w:val="تیتر سوم"/>
    <w:basedOn w:val="Normal"/>
    <w:qFormat/>
    <w:rsid w:val="005A5C0F"/>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56045"/>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1E5ED6"/>
    <w:pPr>
      <w:ind w:firstLine="284"/>
      <w:jc w:val="both"/>
    </w:pPr>
    <w:rPr>
      <w:rFonts w:ascii="IRNazli" w:hAnsi="IRNazli" w:cs="IRNazli"/>
      <w:lang w:bidi="fa-IR"/>
    </w:rPr>
  </w:style>
  <w:style w:type="character" w:customStyle="1" w:styleId="Char3">
    <w:name w:val="نص أحاديث Char"/>
    <w:link w:val="a7"/>
    <w:rsid w:val="00356045"/>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423C2D"/>
    <w:pPr>
      <w:ind w:firstLine="284"/>
      <w:jc w:val="both"/>
    </w:pPr>
    <w:rPr>
      <w:rFonts w:ascii="IRNazli" w:hAnsi="IRNazli" w:cs="IRNazli"/>
      <w:b/>
      <w:bCs/>
      <w:sz w:val="24"/>
      <w:szCs w:val="24"/>
      <w:lang w:bidi="fa-IR"/>
    </w:rPr>
  </w:style>
  <w:style w:type="character" w:customStyle="1" w:styleId="Char4">
    <w:name w:val="متن Char"/>
    <w:link w:val="a8"/>
    <w:rsid w:val="001E5ED6"/>
    <w:rPr>
      <w:rFonts w:ascii="IRNazli" w:hAnsi="IRNazli" w:cs="IRNazli"/>
      <w:sz w:val="28"/>
      <w:szCs w:val="28"/>
      <w:lang w:bidi="fa-IR"/>
    </w:rPr>
  </w:style>
  <w:style w:type="paragraph" w:customStyle="1" w:styleId="aa">
    <w:name w:val="آدرس آیات"/>
    <w:basedOn w:val="Normal"/>
    <w:link w:val="Char6"/>
    <w:qFormat/>
    <w:rsid w:val="00AC3F0D"/>
    <w:pPr>
      <w:ind w:firstLine="284"/>
      <w:jc w:val="both"/>
    </w:pPr>
    <w:rPr>
      <w:rFonts w:ascii="IRNazli" w:hAnsi="IRNazli" w:cs="IRNazli"/>
      <w:sz w:val="24"/>
      <w:szCs w:val="24"/>
      <w:lang w:bidi="fa-IR"/>
    </w:rPr>
  </w:style>
  <w:style w:type="character" w:customStyle="1" w:styleId="Char5">
    <w:name w:val="متن بولد Char"/>
    <w:link w:val="a9"/>
    <w:rsid w:val="00423C2D"/>
    <w:rPr>
      <w:rFonts w:ascii="IRNazli" w:hAnsi="IRNazli" w:cs="IRNazli"/>
      <w:b/>
      <w:bCs/>
      <w:sz w:val="24"/>
      <w:szCs w:val="24"/>
      <w:lang w:bidi="fa-IR"/>
    </w:rPr>
  </w:style>
  <w:style w:type="paragraph" w:customStyle="1" w:styleId="ab">
    <w:name w:val="ترجمه آیات"/>
    <w:basedOn w:val="Normal"/>
    <w:link w:val="Char7"/>
    <w:qFormat/>
    <w:rsid w:val="001E5ED6"/>
    <w:pPr>
      <w:ind w:left="567"/>
      <w:jc w:val="both"/>
    </w:pPr>
    <w:rPr>
      <w:rFonts w:ascii="IRNazli" w:hAnsi="IRNazli" w:cs="IRNazli"/>
      <w:sz w:val="26"/>
      <w:szCs w:val="26"/>
      <w:lang w:bidi="fa-IR"/>
    </w:rPr>
  </w:style>
  <w:style w:type="character" w:customStyle="1" w:styleId="Char6">
    <w:name w:val="آدرس آیات Char"/>
    <w:link w:val="aa"/>
    <w:rsid w:val="00AC3F0D"/>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1E5ED6"/>
    <w:rPr>
      <w:rFonts w:ascii="IRNazli" w:hAnsi="IRNazli" w:cs="IRNazli"/>
      <w:sz w:val="26"/>
      <w:szCs w:val="26"/>
      <w:lang w:bidi="fa-IR"/>
    </w:rPr>
  </w:style>
  <w:style w:type="paragraph" w:customStyle="1" w:styleId="ad">
    <w:name w:val="پاورقی"/>
    <w:basedOn w:val="Normal"/>
    <w:link w:val="Char9"/>
    <w:qFormat/>
    <w:rsid w:val="00906F1B"/>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3F0897"/>
    <w:pPr>
      <w:ind w:left="284" w:hanging="284"/>
      <w:jc w:val="both"/>
    </w:pPr>
    <w:rPr>
      <w:rFonts w:ascii="IRNazli" w:hAnsi="IRNazli" w:cs="IRNazli"/>
      <w:b/>
      <w:bCs/>
      <w:sz w:val="24"/>
      <w:szCs w:val="24"/>
      <w:lang w:bidi="fa-IR"/>
    </w:rPr>
  </w:style>
  <w:style w:type="character" w:customStyle="1" w:styleId="Char9">
    <w:name w:val="پاورقی Char"/>
    <w:link w:val="ad"/>
    <w:rsid w:val="00906F1B"/>
    <w:rPr>
      <w:rFonts w:ascii="IRNazli" w:hAnsi="IRNazli" w:cs="IRNazli"/>
      <w:sz w:val="24"/>
      <w:szCs w:val="24"/>
      <w:lang w:bidi="fa-IR"/>
    </w:rPr>
  </w:style>
  <w:style w:type="paragraph" w:customStyle="1" w:styleId="af">
    <w:name w:val="پاورقی عربی"/>
    <w:basedOn w:val="Normal"/>
    <w:link w:val="Charb"/>
    <w:qFormat/>
    <w:rsid w:val="00AC3F0D"/>
    <w:pPr>
      <w:ind w:firstLine="284"/>
      <w:jc w:val="both"/>
    </w:pPr>
    <w:rPr>
      <w:rFonts w:ascii="mylotus" w:hAnsi="mylotus" w:cs="mylotus"/>
      <w:sz w:val="22"/>
      <w:szCs w:val="22"/>
    </w:rPr>
  </w:style>
  <w:style w:type="character" w:customStyle="1" w:styleId="Chara">
    <w:name w:val="پاورقی بولد Char"/>
    <w:link w:val="ae"/>
    <w:rsid w:val="003F0897"/>
    <w:rPr>
      <w:rFonts w:ascii="IRNazli" w:hAnsi="IRNazli" w:cs="IRNazli"/>
      <w:b/>
      <w:bCs/>
      <w:sz w:val="24"/>
      <w:szCs w:val="24"/>
      <w:lang w:bidi="fa-IR"/>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AC3F0D"/>
    <w:rPr>
      <w:rFonts w:ascii="mylotus" w:hAnsi="mylotus" w:cs="mylotu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AE6A24"/>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AC3F0D"/>
    <w:pPr>
      <w:numPr>
        <w:numId w:val="22"/>
      </w:numPr>
      <w:ind w:left="738" w:hanging="454"/>
      <w:jc w:val="both"/>
    </w:pPr>
    <w:rPr>
      <w:rFonts w:ascii="IRNazli" w:hAnsi="IRNazli" w:cs="IRNazli"/>
      <w:lang w:bidi="fa-IR"/>
    </w:rPr>
  </w:style>
  <w:style w:type="character" w:customStyle="1" w:styleId="Chare">
    <w:name w:val="ترجمه احادیث و اقوال عربی Char"/>
    <w:link w:val="af2"/>
    <w:rsid w:val="00AE6A24"/>
    <w:rPr>
      <w:rFonts w:ascii="IRNazli" w:hAnsi="IRNazli" w:cs="IRNazli"/>
      <w:sz w:val="26"/>
      <w:szCs w:val="26"/>
      <w:lang w:bidi="fa-IR"/>
    </w:rPr>
  </w:style>
  <w:style w:type="character" w:customStyle="1" w:styleId="Charf">
    <w:name w:val="شماره هایی متن Char"/>
    <w:link w:val="a0"/>
    <w:rsid w:val="00AC3F0D"/>
    <w:rPr>
      <w:rFonts w:ascii="IRNazli" w:hAnsi="IRNazli" w:cs="IRNazli"/>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6992126">
      <w:bodyDiv w:val="1"/>
      <w:marLeft w:val="0"/>
      <w:marRight w:val="0"/>
      <w:marTop w:val="0"/>
      <w:marBottom w:val="0"/>
      <w:divBdr>
        <w:top w:val="none" w:sz="0" w:space="0" w:color="auto"/>
        <w:left w:val="none" w:sz="0" w:space="0" w:color="auto"/>
        <w:bottom w:val="none" w:sz="0" w:space="0" w:color="auto"/>
        <w:right w:val="none" w:sz="0" w:space="0" w:color="auto"/>
      </w:divBdr>
    </w:div>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21628A-A430-40F5-BE22-DFD55BAA8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90778</Words>
  <Characters>517436</Characters>
  <Application>Microsoft Office Word</Application>
  <DocSecurity>8</DocSecurity>
  <Lines>4311</Lines>
  <Paragraphs>1213</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607001</CharactersWithSpaces>
  <SharedDoc>false</SharedDoc>
  <HLinks>
    <vt:vector size="48" baseType="variant">
      <vt:variant>
        <vt:i4>1900605</vt:i4>
      </vt:variant>
      <vt:variant>
        <vt:i4>41</vt:i4>
      </vt:variant>
      <vt:variant>
        <vt:i4>0</vt:i4>
      </vt:variant>
      <vt:variant>
        <vt:i4>5</vt:i4>
      </vt:variant>
      <vt:variant>
        <vt:lpwstr/>
      </vt:variant>
      <vt:variant>
        <vt:lpwstr>_Toc327219835</vt:lpwstr>
      </vt:variant>
      <vt:variant>
        <vt:i4>1900605</vt:i4>
      </vt:variant>
      <vt:variant>
        <vt:i4>35</vt:i4>
      </vt:variant>
      <vt:variant>
        <vt:i4>0</vt:i4>
      </vt:variant>
      <vt:variant>
        <vt:i4>5</vt:i4>
      </vt:variant>
      <vt:variant>
        <vt:lpwstr/>
      </vt:variant>
      <vt:variant>
        <vt:lpwstr>_Toc327219834</vt:lpwstr>
      </vt:variant>
      <vt:variant>
        <vt:i4>1900605</vt:i4>
      </vt:variant>
      <vt:variant>
        <vt:i4>29</vt:i4>
      </vt:variant>
      <vt:variant>
        <vt:i4>0</vt:i4>
      </vt:variant>
      <vt:variant>
        <vt:i4>5</vt:i4>
      </vt:variant>
      <vt:variant>
        <vt:lpwstr/>
      </vt:variant>
      <vt:variant>
        <vt:lpwstr>_Toc327219833</vt:lpwstr>
      </vt:variant>
      <vt:variant>
        <vt:i4>1900605</vt:i4>
      </vt:variant>
      <vt:variant>
        <vt:i4>23</vt:i4>
      </vt:variant>
      <vt:variant>
        <vt:i4>0</vt:i4>
      </vt:variant>
      <vt:variant>
        <vt:i4>5</vt:i4>
      </vt:variant>
      <vt:variant>
        <vt:lpwstr/>
      </vt:variant>
      <vt:variant>
        <vt:lpwstr>_Toc327219832</vt:lpwstr>
      </vt:variant>
      <vt:variant>
        <vt:i4>1900605</vt:i4>
      </vt:variant>
      <vt:variant>
        <vt:i4>17</vt:i4>
      </vt:variant>
      <vt:variant>
        <vt:i4>0</vt:i4>
      </vt:variant>
      <vt:variant>
        <vt:i4>5</vt:i4>
      </vt:variant>
      <vt:variant>
        <vt:lpwstr/>
      </vt:variant>
      <vt:variant>
        <vt:lpwstr>_Toc327219831</vt:lpwstr>
      </vt:variant>
      <vt:variant>
        <vt:i4>1900605</vt:i4>
      </vt:variant>
      <vt:variant>
        <vt:i4>11</vt:i4>
      </vt:variant>
      <vt:variant>
        <vt:i4>0</vt:i4>
      </vt:variant>
      <vt:variant>
        <vt:i4>5</vt:i4>
      </vt:variant>
      <vt:variant>
        <vt:lpwstr/>
      </vt:variant>
      <vt:variant>
        <vt:lpwstr>_Toc327219830</vt:lpwstr>
      </vt:variant>
      <vt:variant>
        <vt:i4>1835069</vt:i4>
      </vt:variant>
      <vt:variant>
        <vt:i4>5</vt:i4>
      </vt:variant>
      <vt:variant>
        <vt:i4>0</vt:i4>
      </vt:variant>
      <vt:variant>
        <vt:i4>5</vt:i4>
      </vt:variant>
      <vt:variant>
        <vt:lpwstr/>
      </vt:variant>
      <vt:variant>
        <vt:lpwstr>_Toc327219829</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حیات صحابه – 6 جلد</dc:title>
  <dc:subject>سیره و زندگینامه</dc:subject>
  <dc:creator>محمد یوسف کاندهلوی; www.aqeedeh.com</dc:creator>
  <cp:keywords>کتابخانه; قلم; عقیده; موحدين; موحدین; کتاب; مكتبة; القلم; العقيدة; qalam; library; http:/qalamlib.com; http:/qalamlibrary.com; http:/mowahedin.com; http:/aqeedeh.com; صحابه; زندگینامه</cp:keywords>
  <dc:description>شرح حال صحابه گرامی پیامبر اکرم و بیان نقش آنان در گسترش اسلام در نخستین سال‌های بعثت پیامبر صلی الله علیه و سلم  است. نویسنده در آغاز، ضمن اشاره به اولین روزهای رشد و نمو اسلام، نقش کلیدی صحابه را در قوت‌گرفتن پایه‌های دین تبیین می‌کند. سپس آیاتی از قرآن مجید را که در مورد اطاعت از خدا، پیامبرش و اولی الأمر است نقل می‌کند و به تفسیر آنها می‌پردازد. فصل بعدی کتاب، نقل احادیثی است که به وجوب اطاعت و پیروی از رسول خدا و خلفای وی اختصاص دارد. رویکرد قرآن کریم به صحابه پیامبر و چگونگی انعکاس عملکرد آنان در کلام الله مجید، موضوعی است که در ادامه بدان پرداخته می‌شود. این اثر در شش جلد تألیف شده است که به استثنای نیمه نخست جلد اول، که زندگینامه و شرح احوال و معرفی آثار نویسنده است، سایر صفحات کتاب مشتمل است بر روایت‌ها و گزارش‌های تاریخی متعدد درباره سیره حضرت رسول صلی الله علیه و سلم ، اخلاق و مشی زندگی صحابه ایشان و روایت‌های فراوان درباره آنان.</dc:description>
  <cp:lastModifiedBy>Samsung</cp:lastModifiedBy>
  <cp:revision>2</cp:revision>
  <cp:lastPrinted>2004-01-04T11:12:00Z</cp:lastPrinted>
  <dcterms:created xsi:type="dcterms:W3CDTF">2016-06-07T07:58:00Z</dcterms:created>
  <dcterms:modified xsi:type="dcterms:W3CDTF">2016-06-07T07:58:00Z</dcterms:modified>
  <cp:version>1.0 Feb 2015</cp:version>
</cp:coreProperties>
</file>